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4"/>
        <w:spacing w:before="64"/>
        <w:ind w:right="358"/>
      </w:pPr>
      <w:r>
        <w:rPr/>
        <w:t>ИНСТИТУТ ВСЕОБЩЕЙ ИСТОРИИ РАН</w:t>
      </w:r>
    </w:p>
    <w:p>
      <w:pPr>
        <w:spacing w:line="420" w:lineRule="atLeast" w:before="6"/>
        <w:ind w:left="359" w:right="356" w:firstLine="0"/>
        <w:jc w:val="center"/>
        <w:rPr>
          <w:sz w:val="24"/>
        </w:rPr>
      </w:pPr>
      <w:r>
        <w:rPr>
          <w:sz w:val="24"/>
        </w:rPr>
        <w:t>ЦЕНТР ИНТЕЛЛЕКТУАЛЬНОЙ ИСТОРИИ РОССИЙСКОЕ ОБЩЕСТВО</w:t>
      </w:r>
    </w:p>
    <w:p>
      <w:pPr>
        <w:spacing w:before="12"/>
        <w:ind w:left="359" w:right="355" w:firstLine="0"/>
        <w:jc w:val="center"/>
        <w:rPr>
          <w:sz w:val="24"/>
        </w:rPr>
      </w:pPr>
      <w:r>
        <w:rPr>
          <w:sz w:val="24"/>
        </w:rPr>
        <w:t>ИНТЕЛЛЕКТУАЛЬНОЙ ИСТОРИИ</w:t>
      </w:r>
    </w:p>
    <w:p>
      <w:pPr>
        <w:spacing w:before="148"/>
        <w:ind w:left="0" w:right="0" w:firstLine="0"/>
        <w:jc w:val="center"/>
        <w:rPr>
          <w:rFonts w:ascii="Symbol" w:hAnsi="Symbol"/>
          <w:b/>
          <w:sz w:val="72"/>
        </w:rPr>
      </w:pPr>
      <w:r>
        <w:rPr>
          <w:rFonts w:ascii="Symbol" w:hAnsi="Symbol"/>
          <w:b/>
          <w:w w:val="99"/>
          <w:sz w:val="72"/>
        </w:rPr>
        <w:t></w:t>
      </w:r>
    </w:p>
    <w:p>
      <w:pPr>
        <w:pStyle w:val="Heading4"/>
        <w:spacing w:line="369" w:lineRule="auto" w:before="444"/>
        <w:ind w:left="1243" w:right="1238" w:firstLine="1"/>
      </w:pPr>
      <w:r>
        <w:rPr/>
        <w:t>INSTITUTE OF WORLD HISTORY CENTRE FOR INTELLECTUAL </w:t>
      </w:r>
      <w:r>
        <w:rPr>
          <w:spacing w:val="-3"/>
        </w:rPr>
        <w:t>HISTORY</w:t>
      </w:r>
    </w:p>
    <w:p>
      <w:pPr>
        <w:spacing w:line="276" w:lineRule="exact" w:before="0"/>
        <w:ind w:left="359" w:right="359" w:firstLine="0"/>
        <w:jc w:val="center"/>
        <w:rPr>
          <w:sz w:val="24"/>
        </w:rPr>
      </w:pPr>
      <w:r>
        <w:rPr>
          <w:sz w:val="24"/>
        </w:rPr>
        <w:t>RUSSIAN SOCIETY OF INTELLECTUAL HISTORY</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14"/>
        </w:rPr>
      </w:pPr>
      <w:r>
        <w:rPr/>
        <w:drawing>
          <wp:anchor distT="0" distB="0" distL="0" distR="0" allowOverlap="1" layoutInCell="1" locked="0" behindDoc="0" simplePos="0" relativeHeight="0">
            <wp:simplePos x="0" y="0"/>
            <wp:positionH relativeFrom="page">
              <wp:posOffset>2171723</wp:posOffset>
            </wp:positionH>
            <wp:positionV relativeFrom="paragraph">
              <wp:posOffset>131990</wp:posOffset>
            </wp:positionV>
            <wp:extent cx="1407629" cy="152400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07629" cy="1524000"/>
                    </a:xfrm>
                    <a:prstGeom prst="rect">
                      <a:avLst/>
                    </a:prstGeom>
                  </pic:spPr>
                </pic:pic>
              </a:graphicData>
            </a:graphic>
          </wp:anchor>
        </w:drawing>
      </w:r>
    </w:p>
    <w:p>
      <w:pPr>
        <w:pStyle w:val="BodyText"/>
        <w:ind w:left="0"/>
        <w:jc w:val="left"/>
        <w:rPr>
          <w:sz w:val="26"/>
        </w:rPr>
      </w:pPr>
    </w:p>
    <w:p>
      <w:pPr>
        <w:spacing w:before="165"/>
        <w:ind w:left="359" w:right="356" w:firstLine="0"/>
        <w:jc w:val="center"/>
        <w:rPr>
          <w:sz w:val="36"/>
        </w:rPr>
      </w:pPr>
      <w:r>
        <w:rPr>
          <w:sz w:val="36"/>
        </w:rPr>
        <w:t>ДИАЛОГ СО ВРЕМЕНЕМ</w:t>
      </w:r>
    </w:p>
    <w:p>
      <w:pPr>
        <w:spacing w:before="230"/>
        <w:ind w:left="359" w:right="355" w:firstLine="0"/>
        <w:jc w:val="center"/>
        <w:rPr>
          <w:b/>
          <w:sz w:val="48"/>
        </w:rPr>
      </w:pPr>
      <w:r>
        <w:rPr>
          <w:b/>
          <w:sz w:val="48"/>
        </w:rPr>
        <w:t>72</w:t>
      </w:r>
    </w:p>
    <w:p>
      <w:pPr>
        <w:spacing w:before="280"/>
        <w:ind w:left="359" w:right="357" w:firstLine="0"/>
        <w:jc w:val="center"/>
        <w:rPr>
          <w:sz w:val="36"/>
        </w:rPr>
      </w:pPr>
      <w:r>
        <w:rPr>
          <w:sz w:val="36"/>
        </w:rPr>
        <w:t>DIALOGUE WITH TIME</w:t>
      </w:r>
    </w:p>
    <w:p>
      <w:pPr>
        <w:spacing w:after="0"/>
        <w:jc w:val="center"/>
        <w:rPr>
          <w:sz w:val="36"/>
        </w:rPr>
        <w:sectPr>
          <w:type w:val="continuous"/>
          <w:pgSz w:w="8230" w:h="12190"/>
          <w:pgMar w:top="860" w:bottom="280" w:left="680" w:right="680"/>
        </w:sectPr>
      </w:pPr>
    </w:p>
    <w:p>
      <w:pPr>
        <w:spacing w:before="70"/>
        <w:ind w:left="359" w:right="357" w:firstLine="0"/>
        <w:jc w:val="center"/>
        <w:rPr>
          <w:b/>
          <w:sz w:val="36"/>
        </w:rPr>
      </w:pPr>
      <w:r>
        <w:rPr>
          <w:b/>
          <w:sz w:val="36"/>
        </w:rPr>
        <w:t>DIALOGUE WITH TIME</w:t>
      </w:r>
    </w:p>
    <w:p>
      <w:pPr>
        <w:pStyle w:val="Heading1"/>
      </w:pPr>
      <w:r>
        <w:rPr/>
        <w:t>INTELLECTUAL HISTORY REVIEW</w:t>
      </w:r>
    </w:p>
    <w:p>
      <w:pPr>
        <w:tabs>
          <w:tab w:pos="2232" w:val="left" w:leader="none"/>
          <w:tab w:pos="6471" w:val="left" w:leader="none"/>
        </w:tabs>
        <w:spacing w:before="74"/>
        <w:ind w:left="4" w:right="0" w:firstLine="0"/>
        <w:jc w:val="center"/>
        <w:rPr>
          <w:b/>
          <w:sz w:val="36"/>
        </w:rPr>
      </w:pPr>
      <w:r>
        <w:rPr/>
        <w:pict>
          <v:line style="position:absolute;mso-position-horizontal-relative:page;mso-position-vertical-relative:paragraph;z-index:-251657216;mso-wrap-distance-left:0;mso-wrap-distance-right:0" from="43.931808pt,26.624693pt" to="367.311808pt,26.624693pt" stroked="true" strokeweight=".48pt" strokecolor="#000000">
            <v:stroke dashstyle="solid"/>
            <w10:wrap type="topAndBottom"/>
          </v:line>
        </w:pict>
      </w:r>
      <w:r>
        <w:rPr>
          <w:b/>
          <w:sz w:val="36"/>
          <w:u w:val="single"/>
        </w:rPr>
        <w:t> </w:t>
        <w:tab/>
      </w:r>
      <w:r>
        <w:rPr>
          <w:b/>
          <w:spacing w:val="-3"/>
          <w:sz w:val="36"/>
          <w:u w:val="single"/>
        </w:rPr>
        <w:t>2020 </w:t>
      </w:r>
      <w:r>
        <w:rPr>
          <w:b/>
          <w:spacing w:val="-4"/>
          <w:sz w:val="36"/>
          <w:u w:val="single"/>
        </w:rPr>
        <w:t>Issue</w:t>
      </w:r>
      <w:r>
        <w:rPr>
          <w:b/>
          <w:spacing w:val="-1"/>
          <w:sz w:val="36"/>
          <w:u w:val="single"/>
        </w:rPr>
        <w:t> </w:t>
      </w:r>
      <w:r>
        <w:rPr>
          <w:b/>
          <w:sz w:val="36"/>
          <w:u w:val="single"/>
        </w:rPr>
        <w:t>72</w:t>
        <w:tab/>
      </w:r>
    </w:p>
    <w:p>
      <w:pPr>
        <w:pStyle w:val="BodyText"/>
        <w:spacing w:before="2"/>
        <w:ind w:left="0"/>
        <w:jc w:val="left"/>
        <w:rPr>
          <w:b/>
          <w:sz w:val="14"/>
        </w:rPr>
      </w:pPr>
    </w:p>
    <w:p>
      <w:pPr>
        <w:pStyle w:val="Heading4"/>
        <w:ind w:right="348"/>
      </w:pPr>
      <w:r>
        <w:rPr/>
        <w:t>EDITORIAL COUNCIL</w:t>
      </w:r>
    </w:p>
    <w:p>
      <w:pPr>
        <w:spacing w:after="0"/>
        <w:sectPr>
          <w:pgSz w:w="8230" w:h="12190"/>
          <w:pgMar w:top="860" w:bottom="280" w:left="680" w:right="680"/>
        </w:sectPr>
      </w:pPr>
    </w:p>
    <w:p>
      <w:pPr>
        <w:pStyle w:val="BodyText"/>
        <w:spacing w:before="7"/>
        <w:ind w:left="0"/>
        <w:jc w:val="left"/>
        <w:rPr>
          <w:sz w:val="17"/>
        </w:rPr>
      </w:pPr>
    </w:p>
    <w:p>
      <w:pPr>
        <w:spacing w:line="208" w:lineRule="auto" w:before="0"/>
        <w:ind w:left="538" w:right="67" w:firstLine="0"/>
        <w:jc w:val="center"/>
        <w:rPr>
          <w:sz w:val="18"/>
        </w:rPr>
      </w:pPr>
      <w:r>
        <w:rPr>
          <w:spacing w:val="-3"/>
          <w:sz w:val="18"/>
        </w:rPr>
        <w:t>Carlos Antonio </w:t>
      </w:r>
      <w:r>
        <w:rPr>
          <w:spacing w:val="-4"/>
          <w:sz w:val="18"/>
        </w:rPr>
        <w:t>AGUIRRE </w:t>
      </w:r>
      <w:r>
        <w:rPr>
          <w:spacing w:val="-3"/>
          <w:sz w:val="18"/>
        </w:rPr>
        <w:t>ROJAS La Universidad Nacional Autónoma </w:t>
      </w:r>
      <w:r>
        <w:rPr>
          <w:sz w:val="18"/>
        </w:rPr>
        <w:t>de</w:t>
      </w:r>
      <w:r>
        <w:rPr>
          <w:spacing w:val="-7"/>
          <w:sz w:val="18"/>
        </w:rPr>
        <w:t> </w:t>
      </w:r>
      <w:r>
        <w:rPr>
          <w:spacing w:val="-3"/>
          <w:sz w:val="18"/>
        </w:rPr>
        <w:t>Mexíco</w:t>
      </w:r>
    </w:p>
    <w:p>
      <w:pPr>
        <w:pStyle w:val="BodyText"/>
        <w:spacing w:before="7"/>
        <w:ind w:left="0"/>
        <w:jc w:val="left"/>
        <w:rPr>
          <w:sz w:val="15"/>
        </w:rPr>
      </w:pPr>
    </w:p>
    <w:p>
      <w:pPr>
        <w:spacing w:line="208" w:lineRule="auto" w:before="0"/>
        <w:ind w:left="676" w:right="116" w:firstLine="324"/>
        <w:jc w:val="left"/>
        <w:rPr>
          <w:sz w:val="18"/>
        </w:rPr>
      </w:pPr>
      <w:r>
        <w:rPr>
          <w:sz w:val="18"/>
        </w:rPr>
        <w:t>Mikhail V. BIBIKOV Institute of World History RAS</w:t>
      </w:r>
    </w:p>
    <w:p>
      <w:pPr>
        <w:pStyle w:val="BodyText"/>
        <w:spacing w:before="5"/>
        <w:ind w:left="0"/>
        <w:jc w:val="left"/>
        <w:rPr>
          <w:sz w:val="29"/>
        </w:rPr>
      </w:pPr>
    </w:p>
    <w:p>
      <w:pPr>
        <w:spacing w:line="193" w:lineRule="exact" w:before="0"/>
        <w:ind w:left="986" w:right="0" w:firstLine="0"/>
        <w:jc w:val="left"/>
        <w:rPr>
          <w:sz w:val="18"/>
        </w:rPr>
      </w:pPr>
      <w:r>
        <w:rPr>
          <w:sz w:val="18"/>
        </w:rPr>
        <w:t>Vera P. BUDANOVA</w:t>
      </w:r>
    </w:p>
    <w:p>
      <w:pPr>
        <w:spacing w:line="193" w:lineRule="exact" w:before="0"/>
        <w:ind w:left="621" w:right="150" w:firstLine="0"/>
        <w:jc w:val="center"/>
        <w:rPr>
          <w:sz w:val="18"/>
        </w:rPr>
      </w:pPr>
      <w:r>
        <w:rPr>
          <w:sz w:val="18"/>
        </w:rPr>
        <w:t>Institute of World History RAS</w:t>
      </w:r>
    </w:p>
    <w:p>
      <w:pPr>
        <w:spacing w:line="208" w:lineRule="auto" w:before="175"/>
        <w:ind w:left="539" w:right="64" w:firstLine="388"/>
        <w:jc w:val="left"/>
        <w:rPr>
          <w:sz w:val="18"/>
        </w:rPr>
      </w:pPr>
      <w:r>
        <w:rPr>
          <w:spacing w:val="-4"/>
          <w:sz w:val="18"/>
        </w:rPr>
        <w:t>Тamara </w:t>
      </w:r>
      <w:r>
        <w:rPr>
          <w:spacing w:val="-3"/>
          <w:sz w:val="18"/>
        </w:rPr>
        <w:t>А. </w:t>
      </w:r>
      <w:r>
        <w:rPr>
          <w:spacing w:val="-4"/>
          <w:sz w:val="18"/>
        </w:rPr>
        <w:t>BULYGINA </w:t>
      </w:r>
      <w:r>
        <w:rPr>
          <w:spacing w:val="-3"/>
          <w:sz w:val="18"/>
        </w:rPr>
        <w:t>North-Caucasus Federal</w:t>
      </w:r>
      <w:r>
        <w:rPr>
          <w:spacing w:val="5"/>
          <w:sz w:val="18"/>
        </w:rPr>
        <w:t> </w:t>
      </w:r>
      <w:r>
        <w:rPr>
          <w:spacing w:val="-3"/>
          <w:sz w:val="18"/>
        </w:rPr>
        <w:t>University</w:t>
      </w:r>
    </w:p>
    <w:p>
      <w:pPr>
        <w:pStyle w:val="BodyText"/>
        <w:ind w:left="0"/>
        <w:jc w:val="left"/>
        <w:rPr>
          <w:sz w:val="20"/>
        </w:rPr>
      </w:pPr>
    </w:p>
    <w:p>
      <w:pPr>
        <w:spacing w:line="208" w:lineRule="auto" w:before="130"/>
        <w:ind w:left="513" w:right="34" w:firstLine="480"/>
        <w:jc w:val="left"/>
        <w:rPr>
          <w:sz w:val="18"/>
        </w:rPr>
      </w:pPr>
      <w:r>
        <w:rPr>
          <w:spacing w:val="-3"/>
          <w:sz w:val="18"/>
        </w:rPr>
        <w:t>Wojciech WRZOSEK </w:t>
      </w:r>
      <w:r>
        <w:rPr>
          <w:spacing w:val="-4"/>
          <w:sz w:val="18"/>
        </w:rPr>
        <w:t>Uniwersytet </w:t>
      </w:r>
      <w:r>
        <w:rPr>
          <w:spacing w:val="-3"/>
          <w:sz w:val="18"/>
        </w:rPr>
        <w:t>im. </w:t>
      </w:r>
      <w:r>
        <w:rPr>
          <w:spacing w:val="-4"/>
          <w:sz w:val="18"/>
        </w:rPr>
        <w:t>Adama</w:t>
      </w:r>
      <w:r>
        <w:rPr>
          <w:spacing w:val="5"/>
          <w:sz w:val="18"/>
        </w:rPr>
        <w:t> </w:t>
      </w:r>
      <w:r>
        <w:rPr>
          <w:spacing w:val="-3"/>
          <w:sz w:val="18"/>
        </w:rPr>
        <w:t>Mickiewica</w:t>
      </w:r>
    </w:p>
    <w:p>
      <w:pPr>
        <w:spacing w:line="185" w:lineRule="exact" w:before="0"/>
        <w:ind w:left="1363" w:right="0" w:firstLine="0"/>
        <w:jc w:val="left"/>
        <w:rPr>
          <w:sz w:val="18"/>
        </w:rPr>
      </w:pPr>
      <w:r>
        <w:rPr>
          <w:sz w:val="18"/>
        </w:rPr>
        <w:t>w Poznaniu</w:t>
      </w:r>
    </w:p>
    <w:p>
      <w:pPr>
        <w:pStyle w:val="BodyText"/>
        <w:spacing w:before="10"/>
        <w:ind w:left="0"/>
        <w:jc w:val="left"/>
        <w:rPr>
          <w:sz w:val="16"/>
        </w:rPr>
      </w:pPr>
    </w:p>
    <w:p>
      <w:pPr>
        <w:spacing w:line="194" w:lineRule="exact" w:before="0"/>
        <w:ind w:left="979" w:right="0" w:firstLine="0"/>
        <w:jc w:val="left"/>
        <w:rPr>
          <w:sz w:val="18"/>
        </w:rPr>
      </w:pPr>
      <w:r>
        <w:rPr>
          <w:sz w:val="18"/>
        </w:rPr>
        <w:t>Piama P. GAIDENKO</w:t>
      </w:r>
    </w:p>
    <w:p>
      <w:pPr>
        <w:spacing w:line="194" w:lineRule="exact" w:before="0"/>
        <w:ind w:left="621" w:right="150" w:firstLine="0"/>
        <w:jc w:val="center"/>
        <w:rPr>
          <w:sz w:val="18"/>
        </w:rPr>
      </w:pPr>
      <w:r>
        <w:rPr>
          <w:sz w:val="18"/>
        </w:rPr>
        <w:t>Institute of Philosophy RAS</w:t>
      </w:r>
    </w:p>
    <w:p>
      <w:pPr>
        <w:pStyle w:val="BodyText"/>
        <w:ind w:left="0"/>
        <w:jc w:val="left"/>
        <w:rPr>
          <w:sz w:val="20"/>
        </w:rPr>
      </w:pPr>
    </w:p>
    <w:p>
      <w:pPr>
        <w:spacing w:line="208" w:lineRule="auto" w:before="125"/>
        <w:ind w:left="933" w:right="389" w:firstLine="96"/>
        <w:jc w:val="left"/>
        <w:rPr>
          <w:sz w:val="18"/>
        </w:rPr>
      </w:pPr>
      <w:r>
        <w:rPr>
          <w:sz w:val="18"/>
        </w:rPr>
        <w:t>Stefano GARZONIO Università di Pisa, Italia</w:t>
      </w:r>
    </w:p>
    <w:p>
      <w:pPr>
        <w:pStyle w:val="BodyText"/>
        <w:spacing w:before="7"/>
        <w:ind w:left="0"/>
        <w:jc w:val="left"/>
        <w:rPr>
          <w:sz w:val="15"/>
        </w:rPr>
      </w:pPr>
    </w:p>
    <w:p>
      <w:pPr>
        <w:spacing w:line="208" w:lineRule="auto" w:before="0"/>
        <w:ind w:left="914" w:right="438" w:hanging="2"/>
        <w:jc w:val="center"/>
        <w:rPr>
          <w:sz w:val="18"/>
        </w:rPr>
      </w:pPr>
      <w:r>
        <w:rPr>
          <w:spacing w:val="-3"/>
          <w:sz w:val="18"/>
        </w:rPr>
        <w:t>Galina </w:t>
      </w:r>
      <w:r>
        <w:rPr>
          <w:sz w:val="18"/>
        </w:rPr>
        <w:t>I. ZVEREVA </w:t>
      </w:r>
      <w:r>
        <w:rPr>
          <w:spacing w:val="-3"/>
          <w:sz w:val="18"/>
        </w:rPr>
        <w:t>Russian </w:t>
      </w:r>
      <w:r>
        <w:rPr>
          <w:sz w:val="18"/>
        </w:rPr>
        <w:t>State </w:t>
      </w:r>
      <w:r>
        <w:rPr>
          <w:spacing w:val="-3"/>
          <w:sz w:val="18"/>
        </w:rPr>
        <w:t>University for </w:t>
      </w:r>
      <w:r>
        <w:rPr>
          <w:sz w:val="18"/>
        </w:rPr>
        <w:t>the </w:t>
      </w:r>
      <w:r>
        <w:rPr>
          <w:spacing w:val="-3"/>
          <w:sz w:val="18"/>
        </w:rPr>
        <w:t>Humanities</w:t>
      </w:r>
    </w:p>
    <w:p>
      <w:pPr>
        <w:spacing w:line="188" w:lineRule="exact" w:before="158"/>
        <w:ind w:left="952" w:right="0" w:firstLine="0"/>
        <w:jc w:val="left"/>
        <w:rPr>
          <w:sz w:val="18"/>
        </w:rPr>
      </w:pPr>
      <w:r>
        <w:rPr>
          <w:sz w:val="18"/>
        </w:rPr>
        <w:t>Valentina P. KORZUN</w:t>
      </w:r>
    </w:p>
    <w:p>
      <w:pPr>
        <w:pStyle w:val="BodyText"/>
        <w:spacing w:before="7"/>
        <w:ind w:left="0"/>
        <w:jc w:val="left"/>
        <w:rPr>
          <w:sz w:val="17"/>
        </w:rPr>
      </w:pPr>
      <w:r>
        <w:rPr/>
        <w:br w:type="column"/>
      </w:r>
      <w:r>
        <w:rPr>
          <w:sz w:val="17"/>
        </w:rPr>
      </w:r>
    </w:p>
    <w:p>
      <w:pPr>
        <w:spacing w:line="208" w:lineRule="auto" w:before="0"/>
        <w:ind w:left="863" w:right="747" w:firstLine="0"/>
        <w:jc w:val="center"/>
        <w:rPr>
          <w:sz w:val="18"/>
        </w:rPr>
      </w:pPr>
      <w:r>
        <w:rPr>
          <w:sz w:val="18"/>
        </w:rPr>
        <w:t>Valery V. PETROFF Institute of Philosophy RAS</w:t>
      </w:r>
    </w:p>
    <w:p>
      <w:pPr>
        <w:pStyle w:val="BodyText"/>
        <w:spacing w:before="4"/>
        <w:ind w:left="0"/>
        <w:jc w:val="left"/>
        <w:rPr>
          <w:sz w:val="29"/>
        </w:rPr>
      </w:pPr>
    </w:p>
    <w:p>
      <w:pPr>
        <w:spacing w:line="193" w:lineRule="exact" w:before="1"/>
        <w:ind w:left="859" w:right="747" w:firstLine="0"/>
        <w:jc w:val="center"/>
        <w:rPr>
          <w:sz w:val="18"/>
        </w:rPr>
      </w:pPr>
      <w:r>
        <w:rPr>
          <w:spacing w:val="-3"/>
          <w:sz w:val="18"/>
        </w:rPr>
        <w:t>Jefim </w:t>
      </w:r>
      <w:r>
        <w:rPr>
          <w:sz w:val="18"/>
        </w:rPr>
        <w:t>I.</w:t>
      </w:r>
      <w:r>
        <w:rPr>
          <w:spacing w:val="-25"/>
          <w:sz w:val="18"/>
        </w:rPr>
        <w:t> </w:t>
      </w:r>
      <w:r>
        <w:rPr>
          <w:sz w:val="18"/>
        </w:rPr>
        <w:t>PIVOVAR</w:t>
      </w:r>
    </w:p>
    <w:p>
      <w:pPr>
        <w:spacing w:line="208" w:lineRule="auto" w:before="8"/>
        <w:ind w:left="1022" w:right="904" w:firstLine="0"/>
        <w:jc w:val="center"/>
        <w:rPr>
          <w:sz w:val="18"/>
        </w:rPr>
      </w:pPr>
      <w:r>
        <w:rPr>
          <w:spacing w:val="-3"/>
          <w:sz w:val="18"/>
        </w:rPr>
        <w:t>Russian </w:t>
      </w:r>
      <w:r>
        <w:rPr>
          <w:sz w:val="18"/>
        </w:rPr>
        <w:t>State </w:t>
      </w:r>
      <w:r>
        <w:rPr>
          <w:spacing w:val="-3"/>
          <w:sz w:val="18"/>
        </w:rPr>
        <w:t>University for </w:t>
      </w:r>
      <w:r>
        <w:rPr>
          <w:sz w:val="18"/>
        </w:rPr>
        <w:t>the</w:t>
      </w:r>
      <w:r>
        <w:rPr>
          <w:spacing w:val="-7"/>
          <w:sz w:val="18"/>
        </w:rPr>
        <w:t> </w:t>
      </w:r>
      <w:r>
        <w:rPr>
          <w:spacing w:val="-3"/>
          <w:sz w:val="18"/>
        </w:rPr>
        <w:t>Humanities</w:t>
      </w:r>
    </w:p>
    <w:p>
      <w:pPr>
        <w:pStyle w:val="BodyText"/>
        <w:spacing w:before="8"/>
        <w:ind w:left="0"/>
        <w:jc w:val="left"/>
        <w:rPr>
          <w:sz w:val="15"/>
        </w:rPr>
      </w:pPr>
    </w:p>
    <w:p>
      <w:pPr>
        <w:spacing w:line="208" w:lineRule="auto" w:before="0"/>
        <w:ind w:left="525" w:right="315" w:firstLine="895"/>
        <w:jc w:val="left"/>
        <w:rPr>
          <w:sz w:val="18"/>
        </w:rPr>
      </w:pPr>
      <w:r>
        <w:rPr>
          <w:sz w:val="18"/>
        </w:rPr>
        <w:t>Jörn RÜSEN Kulturwissenschaftliche Institut, Essen</w:t>
      </w:r>
    </w:p>
    <w:p>
      <w:pPr>
        <w:spacing w:line="193" w:lineRule="exact" w:before="158"/>
        <w:ind w:left="863" w:right="746" w:firstLine="0"/>
        <w:jc w:val="center"/>
        <w:rPr>
          <w:sz w:val="18"/>
        </w:rPr>
      </w:pPr>
      <w:r>
        <w:rPr>
          <w:sz w:val="18"/>
        </w:rPr>
        <w:t>Irina M. SAVELIEVA</w:t>
      </w:r>
    </w:p>
    <w:p>
      <w:pPr>
        <w:spacing w:line="208" w:lineRule="auto" w:before="8"/>
        <w:ind w:left="854" w:right="733" w:hanging="4"/>
        <w:jc w:val="center"/>
        <w:rPr>
          <w:sz w:val="18"/>
        </w:rPr>
      </w:pPr>
      <w:r>
        <w:rPr>
          <w:spacing w:val="-3"/>
          <w:sz w:val="18"/>
        </w:rPr>
        <w:t>Higher </w:t>
      </w:r>
      <w:r>
        <w:rPr>
          <w:spacing w:val="-2"/>
          <w:sz w:val="18"/>
        </w:rPr>
        <w:t>School </w:t>
      </w:r>
      <w:r>
        <w:rPr>
          <w:sz w:val="18"/>
        </w:rPr>
        <w:t>of </w:t>
      </w:r>
      <w:r>
        <w:rPr>
          <w:spacing w:val="-3"/>
          <w:sz w:val="18"/>
        </w:rPr>
        <w:t>Economics National </w:t>
      </w:r>
      <w:r>
        <w:rPr>
          <w:spacing w:val="-4"/>
          <w:sz w:val="18"/>
        </w:rPr>
        <w:t>Research </w:t>
      </w:r>
      <w:r>
        <w:rPr>
          <w:spacing w:val="-3"/>
          <w:sz w:val="18"/>
        </w:rPr>
        <w:t>University</w:t>
      </w:r>
    </w:p>
    <w:p>
      <w:pPr>
        <w:pStyle w:val="BodyText"/>
        <w:spacing w:before="2"/>
        <w:ind w:left="0"/>
        <w:jc w:val="left"/>
        <w:rPr>
          <w:sz w:val="19"/>
        </w:rPr>
      </w:pPr>
    </w:p>
    <w:p>
      <w:pPr>
        <w:spacing w:line="208" w:lineRule="auto" w:before="0"/>
        <w:ind w:left="955" w:right="775" w:firstLine="400"/>
        <w:jc w:val="left"/>
        <w:rPr>
          <w:sz w:val="18"/>
        </w:rPr>
      </w:pPr>
      <w:r>
        <w:rPr>
          <w:sz w:val="18"/>
        </w:rPr>
        <w:t>Gyula SZVÁK Eötvös Loránd University,</w:t>
      </w:r>
    </w:p>
    <w:p>
      <w:pPr>
        <w:spacing w:line="185" w:lineRule="exact" w:before="0"/>
        <w:ind w:left="1209" w:right="0" w:firstLine="0"/>
        <w:jc w:val="left"/>
        <w:rPr>
          <w:sz w:val="18"/>
        </w:rPr>
      </w:pPr>
      <w:r>
        <w:rPr>
          <w:sz w:val="18"/>
        </w:rPr>
        <w:t>Budapest, Hungary</w:t>
      </w:r>
    </w:p>
    <w:p>
      <w:pPr>
        <w:spacing w:line="208" w:lineRule="auto" w:before="175"/>
        <w:ind w:left="513" w:right="362" w:firstLine="583"/>
        <w:jc w:val="left"/>
        <w:rPr>
          <w:sz w:val="18"/>
        </w:rPr>
      </w:pPr>
      <w:r>
        <w:rPr>
          <w:spacing w:val="-3"/>
          <w:sz w:val="18"/>
        </w:rPr>
        <w:t>Аndrej </w:t>
      </w:r>
      <w:r>
        <w:rPr>
          <w:sz w:val="18"/>
        </w:rPr>
        <w:t>B. </w:t>
      </w:r>
      <w:r>
        <w:rPr>
          <w:spacing w:val="-3"/>
          <w:sz w:val="18"/>
        </w:rPr>
        <w:t>SOKOLOV Yaroslavl </w:t>
      </w:r>
      <w:r>
        <w:rPr>
          <w:sz w:val="18"/>
        </w:rPr>
        <w:t>State </w:t>
      </w:r>
      <w:r>
        <w:rPr>
          <w:spacing w:val="-3"/>
          <w:sz w:val="18"/>
        </w:rPr>
        <w:t>Pedagogical University</w:t>
      </w:r>
    </w:p>
    <w:p>
      <w:pPr>
        <w:spacing w:line="185" w:lineRule="exact" w:before="0"/>
        <w:ind w:left="907" w:right="0" w:firstLine="0"/>
        <w:jc w:val="left"/>
        <w:rPr>
          <w:sz w:val="18"/>
        </w:rPr>
      </w:pPr>
      <w:r>
        <w:rPr>
          <w:sz w:val="18"/>
        </w:rPr>
        <w:t>named after K. D. Ushinsky</w:t>
      </w:r>
    </w:p>
    <w:p>
      <w:pPr>
        <w:spacing w:line="193" w:lineRule="exact" w:before="153"/>
        <w:ind w:left="863" w:right="747" w:firstLine="0"/>
        <w:jc w:val="center"/>
        <w:rPr>
          <w:sz w:val="18"/>
        </w:rPr>
      </w:pPr>
      <w:r>
        <w:rPr>
          <w:sz w:val="18"/>
        </w:rPr>
        <w:t>Rolf TORSTENDAHL</w:t>
      </w:r>
    </w:p>
    <w:p>
      <w:pPr>
        <w:spacing w:line="193" w:lineRule="exact" w:before="0"/>
        <w:ind w:left="868" w:right="0" w:firstLine="0"/>
        <w:jc w:val="left"/>
        <w:rPr>
          <w:sz w:val="18"/>
        </w:rPr>
      </w:pPr>
      <w:r>
        <w:rPr>
          <w:sz w:val="18"/>
        </w:rPr>
        <w:t>Uppsala Universitet, Sweden</w:t>
      </w:r>
    </w:p>
    <w:p>
      <w:pPr>
        <w:spacing w:line="208" w:lineRule="auto" w:before="175"/>
        <w:ind w:left="515" w:right="362" w:firstLine="552"/>
        <w:jc w:val="left"/>
        <w:rPr>
          <w:sz w:val="18"/>
        </w:rPr>
      </w:pPr>
      <w:r>
        <w:rPr>
          <w:sz w:val="18"/>
        </w:rPr>
        <w:t>Victoria I. </w:t>
      </w:r>
      <w:r>
        <w:rPr>
          <w:spacing w:val="-3"/>
          <w:sz w:val="18"/>
        </w:rPr>
        <w:t>UKOLOVA Moscow </w:t>
      </w:r>
      <w:r>
        <w:rPr>
          <w:sz w:val="18"/>
        </w:rPr>
        <w:t>State Institute of </w:t>
      </w:r>
      <w:r>
        <w:rPr>
          <w:spacing w:val="-3"/>
          <w:sz w:val="18"/>
        </w:rPr>
        <w:t>International Relations (University) </w:t>
      </w:r>
      <w:r>
        <w:rPr>
          <w:sz w:val="18"/>
        </w:rPr>
        <w:t>MFA of </w:t>
      </w:r>
      <w:r>
        <w:rPr>
          <w:spacing w:val="-3"/>
          <w:sz w:val="18"/>
        </w:rPr>
        <w:t>Russia</w:t>
      </w:r>
    </w:p>
    <w:p>
      <w:pPr>
        <w:spacing w:after="0" w:line="208" w:lineRule="auto"/>
        <w:jc w:val="left"/>
        <w:rPr>
          <w:sz w:val="18"/>
        </w:rPr>
        <w:sectPr>
          <w:type w:val="continuous"/>
          <w:pgSz w:w="8230" w:h="12190"/>
          <w:pgMar w:top="860" w:bottom="280" w:left="680" w:right="680"/>
          <w:cols w:num="2" w:equalWidth="0">
            <w:col w:w="3082" w:space="123"/>
            <w:col w:w="3665"/>
          </w:cols>
        </w:sectPr>
      </w:pPr>
    </w:p>
    <w:p>
      <w:pPr>
        <w:spacing w:line="200" w:lineRule="exact" w:before="0"/>
        <w:ind w:left="938" w:right="187" w:firstLine="0"/>
        <w:jc w:val="center"/>
        <w:rPr>
          <w:sz w:val="18"/>
        </w:rPr>
      </w:pPr>
      <w:r>
        <w:rPr>
          <w:sz w:val="18"/>
        </w:rPr>
        <w:t>Omsk State University</w:t>
      </w:r>
    </w:p>
    <w:p>
      <w:pPr>
        <w:pStyle w:val="BodyText"/>
        <w:ind w:left="0"/>
        <w:jc w:val="left"/>
        <w:rPr>
          <w:sz w:val="20"/>
        </w:rPr>
      </w:pPr>
    </w:p>
    <w:p>
      <w:pPr>
        <w:spacing w:line="208" w:lineRule="auto" w:before="125"/>
        <w:ind w:left="880" w:right="127" w:hanging="4"/>
        <w:jc w:val="center"/>
        <w:rPr>
          <w:sz w:val="18"/>
        </w:rPr>
      </w:pPr>
      <w:r>
        <w:rPr>
          <w:spacing w:val="-4"/>
          <w:sz w:val="18"/>
        </w:rPr>
        <w:t>German </w:t>
      </w:r>
      <w:r>
        <w:rPr>
          <w:sz w:val="18"/>
        </w:rPr>
        <w:t>P. </w:t>
      </w:r>
      <w:r>
        <w:rPr>
          <w:spacing w:val="-4"/>
          <w:sz w:val="18"/>
        </w:rPr>
        <w:t>MYAGKOV </w:t>
      </w:r>
      <w:r>
        <w:rPr>
          <w:spacing w:val="-3"/>
          <w:sz w:val="18"/>
        </w:rPr>
        <w:t>Kazan Federal University</w:t>
      </w:r>
    </w:p>
    <w:p>
      <w:pPr>
        <w:pStyle w:val="BodyText"/>
        <w:spacing w:before="4"/>
        <w:ind w:left="0"/>
        <w:jc w:val="left"/>
        <w:rPr>
          <w:sz w:val="29"/>
        </w:rPr>
      </w:pPr>
    </w:p>
    <w:p>
      <w:pPr>
        <w:spacing w:line="193" w:lineRule="exact" w:before="1"/>
        <w:ind w:left="934" w:right="187" w:firstLine="0"/>
        <w:jc w:val="center"/>
        <w:rPr>
          <w:sz w:val="18"/>
        </w:rPr>
      </w:pPr>
      <w:r>
        <w:rPr>
          <w:sz w:val="18"/>
        </w:rPr>
        <w:t>Igor V. NARSKIJ</w:t>
      </w:r>
    </w:p>
    <w:p>
      <w:pPr>
        <w:spacing w:line="208" w:lineRule="auto" w:before="8"/>
        <w:ind w:left="787" w:right="6" w:firstLine="345"/>
        <w:jc w:val="left"/>
        <w:rPr>
          <w:sz w:val="18"/>
        </w:rPr>
      </w:pPr>
      <w:r>
        <w:rPr>
          <w:spacing w:val="-3"/>
          <w:sz w:val="18"/>
        </w:rPr>
        <w:t>National </w:t>
      </w:r>
      <w:r>
        <w:rPr>
          <w:spacing w:val="-4"/>
          <w:sz w:val="18"/>
        </w:rPr>
        <w:t>Research </w:t>
      </w:r>
      <w:r>
        <w:rPr>
          <w:sz w:val="18"/>
        </w:rPr>
        <w:t>South </w:t>
      </w:r>
      <w:r>
        <w:rPr>
          <w:spacing w:val="-3"/>
          <w:sz w:val="18"/>
        </w:rPr>
        <w:t>Ural </w:t>
      </w:r>
      <w:r>
        <w:rPr>
          <w:sz w:val="18"/>
        </w:rPr>
        <w:t>State </w:t>
      </w:r>
      <w:r>
        <w:rPr>
          <w:spacing w:val="-3"/>
          <w:sz w:val="18"/>
        </w:rPr>
        <w:t>University,</w:t>
      </w:r>
    </w:p>
    <w:p>
      <w:pPr>
        <w:spacing w:line="185" w:lineRule="exact" w:before="0"/>
        <w:ind w:left="1358" w:right="0" w:firstLine="0"/>
        <w:jc w:val="left"/>
        <w:rPr>
          <w:sz w:val="18"/>
        </w:rPr>
      </w:pPr>
      <w:r>
        <w:rPr>
          <w:sz w:val="18"/>
        </w:rPr>
        <w:t>Cheljabinsk</w:t>
      </w:r>
    </w:p>
    <w:p>
      <w:pPr>
        <w:spacing w:line="186" w:lineRule="exact" w:before="0"/>
        <w:ind w:left="730" w:right="387" w:firstLine="0"/>
        <w:jc w:val="center"/>
        <w:rPr>
          <w:sz w:val="18"/>
        </w:rPr>
      </w:pPr>
      <w:r>
        <w:rPr/>
        <w:br w:type="column"/>
      </w:r>
      <w:r>
        <w:rPr>
          <w:sz w:val="18"/>
        </w:rPr>
        <w:t>Nina А. KHACHATURIAN</w:t>
      </w:r>
    </w:p>
    <w:p>
      <w:pPr>
        <w:spacing w:line="193" w:lineRule="exact" w:before="0"/>
        <w:ind w:left="733" w:right="387" w:firstLine="0"/>
        <w:jc w:val="center"/>
        <w:rPr>
          <w:sz w:val="18"/>
        </w:rPr>
      </w:pPr>
      <w:r>
        <w:rPr/>
        <w:pict>
          <v:group style="position:absolute;margin-left:237.801804pt;margin-top:-8.472223pt;width:101.2pt;height:9pt;mso-position-horizontal-relative:page;mso-position-vertical-relative:paragraph;z-index:-261088256" coordorigin="4756,-169" coordsize="2024,180">
            <v:line style="position:absolute" from="4766,-165" to="6770,-165" stroked="true" strokeweight=".48pt" strokecolor="#000000">
              <v:stroke dashstyle="solid"/>
            </v:line>
            <v:line style="position:absolute" from="4761,-169" to="4761,11" stroked="true" strokeweight=".48pt" strokecolor="#000000">
              <v:stroke dashstyle="solid"/>
            </v:line>
            <v:line style="position:absolute" from="6775,-169" to="6775,11" stroked="true" strokeweight=".48pt" strokecolor="#000000">
              <v:stroke dashstyle="solid"/>
            </v:line>
            <v:line style="position:absolute" from="4766,6" to="6770,6" stroked="true" strokeweight=".48pt" strokecolor="#000000">
              <v:stroke dashstyle="solid"/>
            </v:line>
            <w10:wrap type="none"/>
          </v:group>
        </w:pict>
      </w:r>
      <w:r>
        <w:rPr>
          <w:sz w:val="18"/>
        </w:rPr>
        <w:t>Lomonosov Moscow State University</w:t>
      </w:r>
    </w:p>
    <w:p>
      <w:pPr>
        <w:spacing w:line="193" w:lineRule="exact" w:before="153"/>
        <w:ind w:left="732" w:right="387" w:firstLine="0"/>
        <w:jc w:val="center"/>
        <w:rPr>
          <w:sz w:val="18"/>
        </w:rPr>
      </w:pPr>
      <w:r>
        <w:rPr>
          <w:sz w:val="18"/>
        </w:rPr>
        <w:t>Chen QINENG</w:t>
      </w:r>
    </w:p>
    <w:p>
      <w:pPr>
        <w:spacing w:line="208" w:lineRule="auto" w:before="9"/>
        <w:ind w:left="818" w:right="472" w:hanging="2"/>
        <w:jc w:val="center"/>
        <w:rPr>
          <w:sz w:val="18"/>
        </w:rPr>
      </w:pPr>
      <w:r>
        <w:rPr>
          <w:spacing w:val="-3"/>
          <w:sz w:val="18"/>
        </w:rPr>
        <w:t>The </w:t>
      </w:r>
      <w:r>
        <w:rPr>
          <w:sz w:val="18"/>
        </w:rPr>
        <w:t>Institute of </w:t>
      </w:r>
      <w:r>
        <w:rPr>
          <w:spacing w:val="-3"/>
          <w:sz w:val="18"/>
        </w:rPr>
        <w:t>World History, Chinese </w:t>
      </w:r>
      <w:r>
        <w:rPr>
          <w:spacing w:val="-4"/>
          <w:sz w:val="18"/>
        </w:rPr>
        <w:t>Academy </w:t>
      </w:r>
      <w:r>
        <w:rPr>
          <w:sz w:val="18"/>
        </w:rPr>
        <w:t>of </w:t>
      </w:r>
      <w:r>
        <w:rPr>
          <w:spacing w:val="-3"/>
          <w:sz w:val="18"/>
        </w:rPr>
        <w:t>Social Sciences</w:t>
      </w:r>
    </w:p>
    <w:p>
      <w:pPr>
        <w:spacing w:line="193" w:lineRule="exact" w:before="158"/>
        <w:ind w:left="730" w:right="387" w:firstLine="0"/>
        <w:jc w:val="center"/>
        <w:rPr>
          <w:sz w:val="18"/>
        </w:rPr>
      </w:pPr>
      <w:r>
        <w:rPr>
          <w:sz w:val="18"/>
        </w:rPr>
        <w:t>Pavel P. SHKARENKOV</w:t>
      </w:r>
    </w:p>
    <w:p>
      <w:pPr>
        <w:spacing w:line="208" w:lineRule="auto" w:before="8"/>
        <w:ind w:left="1222" w:right="874" w:firstLine="0"/>
        <w:jc w:val="center"/>
        <w:rPr>
          <w:sz w:val="18"/>
        </w:rPr>
      </w:pPr>
      <w:r>
        <w:rPr>
          <w:sz w:val="18"/>
        </w:rPr>
        <w:t>Russian State University for the Humanities</w:t>
      </w:r>
    </w:p>
    <w:p>
      <w:pPr>
        <w:spacing w:after="0" w:line="208" w:lineRule="auto"/>
        <w:jc w:val="center"/>
        <w:rPr>
          <w:sz w:val="18"/>
        </w:rPr>
        <w:sectPr>
          <w:type w:val="continuous"/>
          <w:pgSz w:w="8230" w:h="12190"/>
          <w:pgMar w:top="860" w:bottom="280" w:left="680" w:right="680"/>
          <w:cols w:num="2" w:equalWidth="0">
            <w:col w:w="2805" w:space="169"/>
            <w:col w:w="3896"/>
          </w:cols>
        </w:sectPr>
      </w:pPr>
    </w:p>
    <w:p>
      <w:pPr>
        <w:spacing w:before="70"/>
        <w:ind w:left="359" w:right="355" w:firstLine="0"/>
        <w:jc w:val="center"/>
        <w:rPr>
          <w:b/>
          <w:sz w:val="36"/>
        </w:rPr>
      </w:pPr>
      <w:r>
        <w:rPr>
          <w:b/>
          <w:sz w:val="36"/>
        </w:rPr>
        <w:t>ДИАЛОГ СО ВРЕМЕНЕМ</w:t>
      </w:r>
    </w:p>
    <w:p>
      <w:pPr>
        <w:pStyle w:val="Heading1"/>
        <w:ind w:right="349"/>
      </w:pPr>
      <w:r>
        <w:rPr/>
        <w:t>АЛЬМАНАХ ИНТЕЛЛЕКТУАЛЬНОЙ ИСТОРИИ</w:t>
      </w:r>
    </w:p>
    <w:p>
      <w:pPr>
        <w:tabs>
          <w:tab w:pos="1985" w:val="left" w:leader="none"/>
          <w:tab w:pos="6471" w:val="left" w:leader="none"/>
        </w:tabs>
        <w:spacing w:before="54"/>
        <w:ind w:left="4" w:right="0" w:firstLine="0"/>
        <w:jc w:val="center"/>
        <w:rPr>
          <w:b/>
          <w:sz w:val="36"/>
        </w:rPr>
      </w:pPr>
      <w:r>
        <w:rPr/>
        <w:pict>
          <v:line style="position:absolute;mso-position-horizontal-relative:page;mso-position-vertical-relative:paragraph;z-index:-251655168;mso-wrap-distance-left:0;mso-wrap-distance-right:0" from="43.931808pt,25.624685pt" to="367.311808pt,25.624685pt" stroked="true" strokeweight=".48pt" strokecolor="#000000">
            <v:stroke dashstyle="solid"/>
            <w10:wrap type="topAndBottom"/>
          </v:line>
        </w:pict>
      </w:r>
      <w:r>
        <w:rPr>
          <w:b/>
          <w:sz w:val="36"/>
          <w:u w:val="single"/>
        </w:rPr>
        <w:t> </w:t>
        <w:tab/>
      </w:r>
      <w:r>
        <w:rPr>
          <w:b/>
          <w:spacing w:val="-3"/>
          <w:sz w:val="36"/>
          <w:u w:val="single"/>
        </w:rPr>
        <w:t>2020 </w:t>
      </w:r>
      <w:r>
        <w:rPr>
          <w:b/>
          <w:sz w:val="36"/>
          <w:u w:val="single"/>
        </w:rPr>
        <w:t>Выпуск</w:t>
      </w:r>
      <w:r>
        <w:rPr>
          <w:b/>
          <w:spacing w:val="-18"/>
          <w:sz w:val="36"/>
          <w:u w:val="single"/>
        </w:rPr>
        <w:t> </w:t>
      </w:r>
      <w:r>
        <w:rPr>
          <w:b/>
          <w:sz w:val="36"/>
          <w:u w:val="single"/>
        </w:rPr>
        <w:t>72</w:t>
        <w:tab/>
      </w:r>
    </w:p>
    <w:p>
      <w:pPr>
        <w:pStyle w:val="BodyText"/>
        <w:spacing w:before="7"/>
        <w:ind w:left="0"/>
        <w:jc w:val="left"/>
        <w:rPr>
          <w:b/>
          <w:sz w:val="10"/>
        </w:rPr>
      </w:pPr>
    </w:p>
    <w:p>
      <w:pPr>
        <w:pStyle w:val="Heading4"/>
      </w:pPr>
      <w:r>
        <w:rPr/>
        <w:t>РЕДАКЦИОННЫЙ СОВЕТ</w:t>
      </w:r>
    </w:p>
    <w:p>
      <w:pPr>
        <w:spacing w:after="0"/>
        <w:sectPr>
          <w:pgSz w:w="8230" w:h="12190"/>
          <w:pgMar w:top="860" w:bottom="280" w:left="680" w:right="680"/>
        </w:sectPr>
      </w:pPr>
    </w:p>
    <w:p>
      <w:pPr>
        <w:pStyle w:val="BodyText"/>
        <w:spacing w:before="7"/>
        <w:ind w:left="0"/>
        <w:jc w:val="left"/>
        <w:rPr>
          <w:sz w:val="17"/>
        </w:rPr>
      </w:pPr>
    </w:p>
    <w:p>
      <w:pPr>
        <w:spacing w:line="208" w:lineRule="auto" w:before="0"/>
        <w:ind w:left="502" w:right="5" w:firstLine="0"/>
        <w:jc w:val="center"/>
        <w:rPr>
          <w:sz w:val="18"/>
        </w:rPr>
      </w:pPr>
      <w:r>
        <w:rPr>
          <w:sz w:val="18"/>
        </w:rPr>
        <w:t>Карлос Антонио АГИРРЕ РОХАС Национальный автономный университет Мехико</w:t>
      </w:r>
    </w:p>
    <w:p>
      <w:pPr>
        <w:pStyle w:val="BodyText"/>
        <w:spacing w:before="8"/>
        <w:ind w:left="0"/>
        <w:jc w:val="left"/>
        <w:rPr>
          <w:sz w:val="15"/>
        </w:rPr>
      </w:pPr>
      <w:r>
        <w:rPr/>
        <w:br w:type="column"/>
      </w:r>
      <w:r>
        <w:rPr>
          <w:sz w:val="15"/>
        </w:rPr>
      </w:r>
    </w:p>
    <w:p>
      <w:pPr>
        <w:spacing w:line="193" w:lineRule="exact" w:before="0"/>
        <w:ind w:left="494" w:right="730" w:firstLine="0"/>
        <w:jc w:val="center"/>
        <w:rPr>
          <w:sz w:val="18"/>
        </w:rPr>
      </w:pPr>
      <w:r>
        <w:rPr>
          <w:sz w:val="18"/>
        </w:rPr>
        <w:t>В. В. ПЕТРОВ</w:t>
      </w:r>
    </w:p>
    <w:p>
      <w:pPr>
        <w:spacing w:line="193" w:lineRule="exact" w:before="0"/>
        <w:ind w:left="495" w:right="730" w:firstLine="0"/>
        <w:jc w:val="center"/>
        <w:rPr>
          <w:sz w:val="18"/>
        </w:rPr>
      </w:pPr>
      <w:r>
        <w:rPr>
          <w:sz w:val="18"/>
        </w:rPr>
        <w:t>Институт философии РАН</w:t>
      </w:r>
    </w:p>
    <w:p>
      <w:pPr>
        <w:spacing w:after="0" w:line="193" w:lineRule="exact"/>
        <w:jc w:val="center"/>
        <w:rPr>
          <w:sz w:val="18"/>
        </w:rPr>
        <w:sectPr>
          <w:type w:val="continuous"/>
          <w:pgSz w:w="8230" w:h="12190"/>
          <w:pgMar w:top="860" w:bottom="280" w:left="680" w:right="680"/>
          <w:cols w:num="2" w:equalWidth="0">
            <w:col w:w="3165" w:space="388"/>
            <w:col w:w="3317"/>
          </w:cols>
        </w:sectPr>
      </w:pPr>
    </w:p>
    <w:p>
      <w:pPr>
        <w:pStyle w:val="BodyText"/>
        <w:spacing w:before="4"/>
        <w:ind w:left="0"/>
        <w:jc w:val="left"/>
        <w:rPr>
          <w:sz w:val="12"/>
        </w:rPr>
      </w:pPr>
    </w:p>
    <w:p>
      <w:pPr>
        <w:spacing w:after="0"/>
        <w:jc w:val="left"/>
        <w:rPr>
          <w:sz w:val="12"/>
        </w:rPr>
        <w:sectPr>
          <w:type w:val="continuous"/>
          <w:pgSz w:w="8230" w:h="12190"/>
          <w:pgMar w:top="860" w:bottom="280" w:left="680" w:right="680"/>
        </w:sectPr>
      </w:pPr>
    </w:p>
    <w:p>
      <w:pPr>
        <w:spacing w:line="194" w:lineRule="exact" w:before="93"/>
        <w:ind w:left="391" w:right="0" w:firstLine="0"/>
        <w:jc w:val="center"/>
        <w:rPr>
          <w:sz w:val="18"/>
        </w:rPr>
      </w:pPr>
      <w:r>
        <w:rPr>
          <w:sz w:val="18"/>
        </w:rPr>
        <w:t>М. В. БИБИКОВ</w:t>
      </w:r>
    </w:p>
    <w:p>
      <w:pPr>
        <w:spacing w:line="194" w:lineRule="exact" w:before="0"/>
        <w:ind w:left="391" w:right="0" w:firstLine="0"/>
        <w:jc w:val="center"/>
        <w:rPr>
          <w:sz w:val="18"/>
        </w:rPr>
      </w:pPr>
      <w:r>
        <w:rPr>
          <w:sz w:val="18"/>
        </w:rPr>
        <w:t>Институт всеобщей истории РАН</w:t>
      </w:r>
    </w:p>
    <w:p>
      <w:pPr>
        <w:pStyle w:val="BodyText"/>
        <w:spacing w:before="11"/>
        <w:ind w:left="0"/>
        <w:jc w:val="left"/>
        <w:rPr>
          <w:sz w:val="28"/>
        </w:rPr>
      </w:pPr>
    </w:p>
    <w:p>
      <w:pPr>
        <w:spacing w:line="193" w:lineRule="exact" w:before="0"/>
        <w:ind w:left="391" w:right="0" w:firstLine="0"/>
        <w:jc w:val="center"/>
        <w:rPr>
          <w:sz w:val="18"/>
        </w:rPr>
      </w:pPr>
      <w:r>
        <w:rPr>
          <w:sz w:val="18"/>
        </w:rPr>
        <w:t>В. П. БУДАНОВА</w:t>
      </w:r>
    </w:p>
    <w:p>
      <w:pPr>
        <w:spacing w:line="193" w:lineRule="exact" w:before="0"/>
        <w:ind w:left="391" w:right="0" w:firstLine="0"/>
        <w:jc w:val="center"/>
        <w:rPr>
          <w:sz w:val="18"/>
        </w:rPr>
      </w:pPr>
      <w:r>
        <w:rPr>
          <w:sz w:val="18"/>
        </w:rPr>
        <w:t>Институт всеобщей истории РАН</w:t>
      </w:r>
    </w:p>
    <w:p>
      <w:pPr>
        <w:spacing w:line="193" w:lineRule="exact" w:before="93"/>
        <w:ind w:left="394" w:right="0" w:firstLine="0"/>
        <w:jc w:val="center"/>
        <w:rPr>
          <w:sz w:val="18"/>
        </w:rPr>
      </w:pPr>
      <w:r>
        <w:rPr>
          <w:sz w:val="18"/>
        </w:rPr>
        <w:t>Т. А. БУЛЫГИНА</w:t>
      </w:r>
    </w:p>
    <w:p>
      <w:pPr>
        <w:spacing w:line="208" w:lineRule="auto" w:before="8"/>
        <w:ind w:left="849" w:right="458" w:firstLine="1"/>
        <w:jc w:val="center"/>
        <w:rPr>
          <w:sz w:val="18"/>
        </w:rPr>
      </w:pPr>
      <w:r>
        <w:rPr>
          <w:spacing w:val="-4"/>
          <w:sz w:val="18"/>
        </w:rPr>
        <w:t>Северо-Кавказский </w:t>
      </w:r>
      <w:r>
        <w:rPr>
          <w:spacing w:val="-3"/>
          <w:sz w:val="18"/>
        </w:rPr>
        <w:t>федеральный </w:t>
      </w:r>
      <w:r>
        <w:rPr>
          <w:spacing w:val="-4"/>
          <w:sz w:val="18"/>
        </w:rPr>
        <w:t>университет</w:t>
      </w:r>
    </w:p>
    <w:p>
      <w:pPr>
        <w:pStyle w:val="BodyText"/>
        <w:spacing w:before="1"/>
        <w:ind w:left="0"/>
        <w:jc w:val="left"/>
        <w:rPr>
          <w:sz w:val="26"/>
        </w:rPr>
      </w:pPr>
    </w:p>
    <w:p>
      <w:pPr>
        <w:spacing w:line="208" w:lineRule="auto" w:before="0"/>
        <w:ind w:left="475" w:right="0" w:firstLine="679"/>
        <w:jc w:val="left"/>
        <w:rPr>
          <w:sz w:val="18"/>
        </w:rPr>
      </w:pPr>
      <w:r>
        <w:rPr>
          <w:spacing w:val="-3"/>
          <w:sz w:val="18"/>
        </w:rPr>
        <w:t>Войцех ВЖОСЕК Университет им. </w:t>
      </w:r>
      <w:r>
        <w:rPr>
          <w:spacing w:val="-4"/>
          <w:sz w:val="18"/>
        </w:rPr>
        <w:t>Адама </w:t>
      </w:r>
      <w:r>
        <w:rPr>
          <w:spacing w:val="-3"/>
          <w:sz w:val="18"/>
        </w:rPr>
        <w:t>Мицкевича,</w:t>
      </w:r>
    </w:p>
    <w:p>
      <w:pPr>
        <w:spacing w:line="185" w:lineRule="exact" w:before="0"/>
        <w:ind w:left="1173" w:right="0" w:firstLine="0"/>
        <w:jc w:val="left"/>
        <w:rPr>
          <w:sz w:val="18"/>
        </w:rPr>
      </w:pPr>
      <w:r>
        <w:rPr>
          <w:spacing w:val="-3"/>
          <w:sz w:val="18"/>
        </w:rPr>
        <w:t>Познань,</w:t>
      </w:r>
      <w:r>
        <w:rPr>
          <w:spacing w:val="4"/>
          <w:sz w:val="18"/>
        </w:rPr>
        <w:t> </w:t>
      </w:r>
      <w:r>
        <w:rPr>
          <w:spacing w:val="-3"/>
          <w:sz w:val="18"/>
        </w:rPr>
        <w:t>Польша</w:t>
      </w:r>
    </w:p>
    <w:p>
      <w:pPr>
        <w:spacing w:line="194" w:lineRule="exact" w:before="93"/>
        <w:ind w:left="389" w:right="0" w:firstLine="0"/>
        <w:jc w:val="center"/>
        <w:rPr>
          <w:sz w:val="18"/>
        </w:rPr>
      </w:pPr>
      <w:r>
        <w:rPr>
          <w:sz w:val="18"/>
        </w:rPr>
        <w:t>П. П.</w:t>
      </w:r>
      <w:r>
        <w:rPr>
          <w:spacing w:val="-14"/>
          <w:sz w:val="18"/>
        </w:rPr>
        <w:t> </w:t>
      </w:r>
      <w:r>
        <w:rPr>
          <w:spacing w:val="-3"/>
          <w:sz w:val="18"/>
        </w:rPr>
        <w:t>ГАЙДЕНКО</w:t>
      </w:r>
    </w:p>
    <w:p>
      <w:pPr>
        <w:spacing w:line="194" w:lineRule="exact" w:before="0"/>
        <w:ind w:left="391" w:right="0" w:firstLine="0"/>
        <w:jc w:val="center"/>
        <w:rPr>
          <w:sz w:val="18"/>
        </w:rPr>
      </w:pPr>
      <w:r>
        <w:rPr>
          <w:sz w:val="18"/>
        </w:rPr>
        <w:t>Институт философии РАН</w:t>
      </w:r>
    </w:p>
    <w:p>
      <w:pPr>
        <w:pStyle w:val="BodyText"/>
        <w:ind w:left="0"/>
        <w:jc w:val="left"/>
        <w:rPr>
          <w:sz w:val="20"/>
        </w:rPr>
      </w:pPr>
    </w:p>
    <w:p>
      <w:pPr>
        <w:pStyle w:val="BodyText"/>
        <w:spacing w:before="4"/>
        <w:ind w:left="0"/>
        <w:jc w:val="left"/>
      </w:pPr>
    </w:p>
    <w:p>
      <w:pPr>
        <w:spacing w:line="208" w:lineRule="auto" w:before="0"/>
        <w:ind w:left="590" w:right="197" w:firstLine="0"/>
        <w:jc w:val="center"/>
        <w:rPr>
          <w:sz w:val="18"/>
        </w:rPr>
      </w:pPr>
      <w:r>
        <w:rPr>
          <w:sz w:val="18"/>
        </w:rPr>
        <w:t>Стефано ГАРДЗОНИО Пизанский университет, Италия</w:t>
      </w:r>
    </w:p>
    <w:p>
      <w:pPr>
        <w:pStyle w:val="BodyText"/>
        <w:spacing w:before="5"/>
        <w:ind w:left="0"/>
        <w:jc w:val="left"/>
        <w:rPr>
          <w:sz w:val="16"/>
        </w:rPr>
      </w:pPr>
    </w:p>
    <w:p>
      <w:pPr>
        <w:spacing w:line="193" w:lineRule="exact" w:before="0"/>
        <w:ind w:left="393" w:right="0" w:firstLine="0"/>
        <w:jc w:val="center"/>
        <w:rPr>
          <w:sz w:val="18"/>
        </w:rPr>
      </w:pPr>
      <w:r>
        <w:rPr>
          <w:sz w:val="18"/>
        </w:rPr>
        <w:t>Г. И. ЗВЕРЕВА</w:t>
      </w:r>
    </w:p>
    <w:p>
      <w:pPr>
        <w:spacing w:line="208" w:lineRule="auto" w:before="8"/>
        <w:ind w:left="393" w:right="0" w:firstLine="0"/>
        <w:jc w:val="center"/>
        <w:rPr>
          <w:sz w:val="18"/>
        </w:rPr>
      </w:pPr>
      <w:r>
        <w:rPr>
          <w:sz w:val="18"/>
        </w:rPr>
        <w:t>Российский государственный гуманитарный университет</w:t>
      </w:r>
    </w:p>
    <w:p>
      <w:pPr>
        <w:pStyle w:val="BodyText"/>
        <w:spacing w:before="5"/>
        <w:ind w:left="0"/>
        <w:jc w:val="left"/>
        <w:rPr>
          <w:sz w:val="29"/>
        </w:rPr>
      </w:pPr>
    </w:p>
    <w:p>
      <w:pPr>
        <w:spacing w:line="193" w:lineRule="exact" w:before="0"/>
        <w:ind w:left="391" w:right="0" w:firstLine="0"/>
        <w:jc w:val="center"/>
        <w:rPr>
          <w:sz w:val="18"/>
        </w:rPr>
      </w:pPr>
      <w:r>
        <w:rPr>
          <w:sz w:val="18"/>
        </w:rPr>
        <w:t>В. П. КОРЗУН</w:t>
      </w:r>
    </w:p>
    <w:p>
      <w:pPr>
        <w:spacing w:line="208" w:lineRule="auto" w:before="8"/>
        <w:ind w:left="388" w:right="0" w:firstLine="0"/>
        <w:jc w:val="center"/>
        <w:rPr>
          <w:sz w:val="18"/>
        </w:rPr>
      </w:pPr>
      <w:r>
        <w:rPr>
          <w:spacing w:val="-3"/>
          <w:sz w:val="18"/>
        </w:rPr>
        <w:t>Омский </w:t>
      </w:r>
      <w:r>
        <w:rPr>
          <w:spacing w:val="-4"/>
          <w:sz w:val="18"/>
        </w:rPr>
        <w:t>государственный университет </w:t>
      </w:r>
      <w:r>
        <w:rPr>
          <w:spacing w:val="-3"/>
          <w:sz w:val="18"/>
        </w:rPr>
        <w:t>им. </w:t>
      </w:r>
      <w:r>
        <w:rPr>
          <w:sz w:val="18"/>
        </w:rPr>
        <w:t>Ф. М. </w:t>
      </w:r>
      <w:r>
        <w:rPr>
          <w:spacing w:val="-3"/>
          <w:sz w:val="18"/>
        </w:rPr>
        <w:t>Достоевского</w:t>
      </w:r>
    </w:p>
    <w:p>
      <w:pPr>
        <w:spacing w:line="193" w:lineRule="exact" w:before="159"/>
        <w:ind w:left="388" w:right="0" w:firstLine="0"/>
        <w:jc w:val="center"/>
        <w:rPr>
          <w:sz w:val="18"/>
        </w:rPr>
      </w:pPr>
      <w:r>
        <w:rPr>
          <w:sz w:val="18"/>
        </w:rPr>
        <w:t>Г. П. МЯГКОВ</w:t>
      </w:r>
    </w:p>
    <w:p>
      <w:pPr>
        <w:spacing w:line="208" w:lineRule="auto" w:before="8"/>
        <w:ind w:left="849" w:right="380" w:firstLine="587"/>
        <w:jc w:val="left"/>
        <w:rPr>
          <w:sz w:val="18"/>
        </w:rPr>
      </w:pPr>
      <w:r>
        <w:rPr>
          <w:sz w:val="18"/>
        </w:rPr>
        <w:t>Казанский федеральный университет</w:t>
      </w:r>
    </w:p>
    <w:p>
      <w:pPr>
        <w:spacing w:line="194" w:lineRule="exact" w:before="93"/>
        <w:ind w:left="244" w:right="244" w:firstLine="0"/>
        <w:jc w:val="center"/>
        <w:rPr>
          <w:sz w:val="18"/>
        </w:rPr>
      </w:pPr>
      <w:r>
        <w:rPr/>
        <w:br w:type="column"/>
      </w:r>
      <w:r>
        <w:rPr>
          <w:sz w:val="18"/>
        </w:rPr>
        <w:t>Е. И. ПИВОВАР</w:t>
      </w:r>
    </w:p>
    <w:p>
      <w:pPr>
        <w:spacing w:line="208" w:lineRule="auto" w:before="9"/>
        <w:ind w:left="251" w:right="242" w:firstLine="0"/>
        <w:jc w:val="center"/>
        <w:rPr>
          <w:sz w:val="18"/>
        </w:rPr>
      </w:pPr>
      <w:r>
        <w:rPr>
          <w:sz w:val="18"/>
        </w:rPr>
        <w:t>Российский государственный гуманитарный университет</w:t>
      </w:r>
    </w:p>
    <w:p>
      <w:pPr>
        <w:spacing w:line="193" w:lineRule="exact" w:before="158"/>
        <w:ind w:left="247" w:right="244" w:firstLine="0"/>
        <w:jc w:val="center"/>
        <w:rPr>
          <w:sz w:val="18"/>
        </w:rPr>
      </w:pPr>
      <w:r>
        <w:rPr>
          <w:sz w:val="18"/>
        </w:rPr>
        <w:t>Йорн РЮЗЕН</w:t>
      </w:r>
    </w:p>
    <w:p>
      <w:pPr>
        <w:spacing w:line="193" w:lineRule="exact" w:before="0"/>
        <w:ind w:left="248" w:right="244" w:firstLine="0"/>
        <w:jc w:val="center"/>
        <w:rPr>
          <w:sz w:val="18"/>
        </w:rPr>
      </w:pPr>
      <w:r>
        <w:rPr>
          <w:sz w:val="18"/>
        </w:rPr>
        <w:t>Институт наук о культуре, Эссен, ФРГ</w:t>
      </w:r>
    </w:p>
    <w:p>
      <w:pPr>
        <w:spacing w:line="193" w:lineRule="exact" w:before="93"/>
        <w:ind w:left="251" w:right="243" w:firstLine="0"/>
        <w:jc w:val="center"/>
        <w:rPr>
          <w:sz w:val="18"/>
        </w:rPr>
      </w:pPr>
      <w:r>
        <w:rPr>
          <w:sz w:val="18"/>
        </w:rPr>
        <w:t>И. М. САВЕЛЬЕВА</w:t>
      </w:r>
    </w:p>
    <w:p>
      <w:pPr>
        <w:spacing w:line="208" w:lineRule="auto" w:before="8"/>
        <w:ind w:left="489" w:right="480" w:hanging="1"/>
        <w:jc w:val="center"/>
        <w:rPr>
          <w:sz w:val="18"/>
        </w:rPr>
      </w:pPr>
      <w:r>
        <w:rPr>
          <w:spacing w:val="-3"/>
          <w:sz w:val="18"/>
        </w:rPr>
        <w:t>Высшая школа экономики Национальный </w:t>
      </w:r>
      <w:r>
        <w:rPr>
          <w:spacing w:val="-4"/>
          <w:sz w:val="18"/>
        </w:rPr>
        <w:t>исследовательский университет</w:t>
      </w:r>
    </w:p>
    <w:p>
      <w:pPr>
        <w:spacing w:line="208" w:lineRule="auto" w:before="120"/>
        <w:ind w:left="755" w:right="747" w:hanging="1"/>
        <w:jc w:val="center"/>
        <w:rPr>
          <w:sz w:val="18"/>
        </w:rPr>
      </w:pPr>
      <w:r>
        <w:rPr>
          <w:spacing w:val="-3"/>
          <w:sz w:val="18"/>
        </w:rPr>
        <w:t>Дюла СВАК  </w:t>
      </w:r>
      <w:r>
        <w:rPr>
          <w:spacing w:val="-4"/>
          <w:sz w:val="18"/>
        </w:rPr>
        <w:t>Будапештский университет </w:t>
      </w:r>
      <w:r>
        <w:rPr>
          <w:spacing w:val="-3"/>
          <w:sz w:val="18"/>
        </w:rPr>
        <w:t>имени Лоранда</w:t>
      </w:r>
      <w:r>
        <w:rPr>
          <w:spacing w:val="-4"/>
          <w:sz w:val="18"/>
        </w:rPr>
        <w:t> </w:t>
      </w:r>
      <w:r>
        <w:rPr>
          <w:spacing w:val="-3"/>
          <w:sz w:val="18"/>
        </w:rPr>
        <w:t>Этвеша</w:t>
      </w:r>
    </w:p>
    <w:p>
      <w:pPr>
        <w:spacing w:line="194" w:lineRule="exact" w:before="98"/>
        <w:ind w:left="250" w:right="244" w:firstLine="0"/>
        <w:jc w:val="center"/>
        <w:rPr>
          <w:sz w:val="18"/>
        </w:rPr>
      </w:pPr>
      <w:r>
        <w:rPr>
          <w:sz w:val="18"/>
        </w:rPr>
        <w:t>А. Б. СОКОЛОВ</w:t>
      </w:r>
    </w:p>
    <w:p>
      <w:pPr>
        <w:spacing w:line="208" w:lineRule="auto" w:before="8"/>
        <w:ind w:left="634" w:right="626" w:firstLine="0"/>
        <w:jc w:val="center"/>
        <w:rPr>
          <w:sz w:val="18"/>
        </w:rPr>
      </w:pPr>
      <w:r>
        <w:rPr>
          <w:spacing w:val="-4"/>
          <w:sz w:val="18"/>
        </w:rPr>
        <w:t>Ярославский государственный </w:t>
      </w:r>
      <w:r>
        <w:rPr>
          <w:spacing w:val="-3"/>
          <w:sz w:val="18"/>
        </w:rPr>
        <w:t>педагогический </w:t>
      </w:r>
      <w:r>
        <w:rPr>
          <w:spacing w:val="-4"/>
          <w:sz w:val="18"/>
        </w:rPr>
        <w:t>университет </w:t>
      </w:r>
      <w:r>
        <w:rPr>
          <w:spacing w:val="-3"/>
          <w:sz w:val="18"/>
        </w:rPr>
        <w:t>им. </w:t>
      </w:r>
      <w:r>
        <w:rPr>
          <w:sz w:val="18"/>
        </w:rPr>
        <w:t>К. Д. </w:t>
      </w:r>
      <w:r>
        <w:rPr>
          <w:spacing w:val="-3"/>
          <w:sz w:val="18"/>
        </w:rPr>
        <w:t>Ушинского</w:t>
      </w:r>
    </w:p>
    <w:p>
      <w:pPr>
        <w:spacing w:line="193" w:lineRule="exact" w:before="98"/>
        <w:ind w:left="250" w:right="244" w:firstLine="0"/>
        <w:jc w:val="center"/>
        <w:rPr>
          <w:sz w:val="18"/>
        </w:rPr>
      </w:pPr>
      <w:r>
        <w:rPr>
          <w:sz w:val="18"/>
        </w:rPr>
        <w:t>Рольф ТОШТЕНДАЛЬ</w:t>
      </w:r>
    </w:p>
    <w:p>
      <w:pPr>
        <w:spacing w:line="193" w:lineRule="exact" w:before="0"/>
        <w:ind w:left="246" w:right="244" w:firstLine="0"/>
        <w:jc w:val="center"/>
        <w:rPr>
          <w:sz w:val="18"/>
        </w:rPr>
      </w:pPr>
      <w:r>
        <w:rPr>
          <w:sz w:val="18"/>
        </w:rPr>
        <w:t>Уппсальский Университет, Швеция</w:t>
      </w:r>
    </w:p>
    <w:p>
      <w:pPr>
        <w:pStyle w:val="BodyText"/>
        <w:ind w:left="0"/>
        <w:jc w:val="left"/>
        <w:rPr>
          <w:sz w:val="16"/>
        </w:rPr>
      </w:pPr>
    </w:p>
    <w:p>
      <w:pPr>
        <w:spacing w:line="193" w:lineRule="exact" w:before="0"/>
        <w:ind w:left="251" w:right="242" w:firstLine="0"/>
        <w:jc w:val="center"/>
        <w:rPr>
          <w:sz w:val="18"/>
        </w:rPr>
      </w:pPr>
      <w:r>
        <w:rPr>
          <w:sz w:val="18"/>
        </w:rPr>
        <w:t>В. И. УКОЛОВА</w:t>
      </w:r>
    </w:p>
    <w:p>
      <w:pPr>
        <w:spacing w:line="208" w:lineRule="auto" w:before="9"/>
        <w:ind w:left="251" w:right="244" w:firstLine="0"/>
        <w:jc w:val="center"/>
        <w:rPr>
          <w:sz w:val="18"/>
        </w:rPr>
      </w:pPr>
      <w:r>
        <w:rPr>
          <w:sz w:val="18"/>
        </w:rPr>
        <w:t>Московский государственный институт международных отношений (Университет) МИД России</w:t>
      </w:r>
    </w:p>
    <w:p>
      <w:pPr>
        <w:spacing w:line="193" w:lineRule="exact" w:before="158"/>
        <w:ind w:left="247" w:right="244" w:firstLine="0"/>
        <w:jc w:val="center"/>
        <w:rPr>
          <w:sz w:val="18"/>
        </w:rPr>
      </w:pPr>
      <w:r>
        <w:rPr/>
        <w:pict>
          <v:group style="position:absolute;margin-left:250.40181pt;margin-top:9.102337pt;width:75.75pt;height:9pt;mso-position-horizontal-relative:page;mso-position-vertical-relative:paragraph;z-index:-261086208" coordorigin="5008,182" coordsize="1515,180">
            <v:line style="position:absolute" from="5018,187" to="6513,187" stroked="true" strokeweight=".48pt" strokecolor="#000000">
              <v:stroke dashstyle="solid"/>
            </v:line>
            <v:line style="position:absolute" from="5013,182" to="5013,362" stroked="true" strokeweight=".48pt" strokecolor="#000000">
              <v:stroke dashstyle="solid"/>
            </v:line>
            <v:line style="position:absolute" from="6518,182" to="6518,362" stroked="true" strokeweight=".48pt" strokecolor="#000000">
              <v:stroke dashstyle="solid"/>
            </v:line>
            <v:line style="position:absolute" from="5018,357" to="6513,357" stroked="true" strokeweight=".48pt" strokecolor="#000000">
              <v:stroke dashstyle="solid"/>
            </v:line>
            <w10:wrap type="none"/>
          </v:group>
        </w:pict>
      </w:r>
      <w:r>
        <w:rPr>
          <w:sz w:val="18"/>
        </w:rPr>
        <w:t>Н. А. ХАЧАТУРЯН</w:t>
      </w:r>
    </w:p>
    <w:p>
      <w:pPr>
        <w:spacing w:line="208" w:lineRule="auto" w:before="8"/>
        <w:ind w:left="469" w:right="460" w:hanging="1"/>
        <w:jc w:val="center"/>
        <w:rPr>
          <w:sz w:val="18"/>
        </w:rPr>
      </w:pPr>
      <w:r>
        <w:rPr>
          <w:spacing w:val="-3"/>
          <w:sz w:val="18"/>
        </w:rPr>
        <w:t>Московский </w:t>
      </w:r>
      <w:r>
        <w:rPr>
          <w:spacing w:val="-4"/>
          <w:sz w:val="18"/>
        </w:rPr>
        <w:t>государственный университет </w:t>
      </w:r>
      <w:r>
        <w:rPr>
          <w:spacing w:val="-3"/>
          <w:sz w:val="18"/>
        </w:rPr>
        <w:t>им. </w:t>
      </w:r>
      <w:r>
        <w:rPr>
          <w:sz w:val="18"/>
        </w:rPr>
        <w:t>М. В. </w:t>
      </w:r>
      <w:r>
        <w:rPr>
          <w:spacing w:val="-3"/>
          <w:sz w:val="18"/>
        </w:rPr>
        <w:t>Ломоносова</w:t>
      </w:r>
    </w:p>
    <w:p>
      <w:pPr>
        <w:spacing w:line="193" w:lineRule="exact" w:before="159"/>
        <w:ind w:left="250" w:right="244" w:firstLine="0"/>
        <w:jc w:val="center"/>
        <w:rPr>
          <w:sz w:val="18"/>
        </w:rPr>
      </w:pPr>
      <w:r>
        <w:rPr>
          <w:sz w:val="18"/>
        </w:rPr>
        <w:t>Чен ЧИНУН</w:t>
      </w:r>
    </w:p>
    <w:p>
      <w:pPr>
        <w:spacing w:line="208" w:lineRule="auto" w:before="8"/>
        <w:ind w:left="527" w:right="524" w:firstLine="5"/>
        <w:jc w:val="center"/>
        <w:rPr>
          <w:sz w:val="18"/>
        </w:rPr>
      </w:pPr>
      <w:r>
        <w:rPr>
          <w:spacing w:val="-3"/>
          <w:sz w:val="18"/>
        </w:rPr>
        <w:t>Институт мировой истории </w:t>
      </w:r>
      <w:r>
        <w:rPr>
          <w:spacing w:val="-4"/>
          <w:sz w:val="18"/>
        </w:rPr>
        <w:t>Академии </w:t>
      </w:r>
      <w:r>
        <w:rPr>
          <w:spacing w:val="-3"/>
          <w:sz w:val="18"/>
        </w:rPr>
        <w:t>социальных </w:t>
      </w:r>
      <w:r>
        <w:rPr>
          <w:spacing w:val="-4"/>
          <w:sz w:val="18"/>
        </w:rPr>
        <w:t>наук, </w:t>
      </w:r>
      <w:r>
        <w:rPr>
          <w:sz w:val="18"/>
        </w:rPr>
        <w:t>КНР</w:t>
      </w:r>
    </w:p>
    <w:p>
      <w:pPr>
        <w:spacing w:after="0" w:line="208" w:lineRule="auto"/>
        <w:jc w:val="center"/>
        <w:rPr>
          <w:sz w:val="18"/>
        </w:rPr>
        <w:sectPr>
          <w:type w:val="continuous"/>
          <w:pgSz w:w="8230" w:h="12190"/>
          <w:pgMar w:top="860" w:bottom="280" w:left="680" w:right="680"/>
          <w:cols w:num="2" w:equalWidth="0">
            <w:col w:w="3269" w:space="40"/>
            <w:col w:w="3561"/>
          </w:cols>
        </w:sectPr>
      </w:pPr>
    </w:p>
    <w:p>
      <w:pPr>
        <w:pStyle w:val="BodyText"/>
        <w:spacing w:before="6"/>
        <w:ind w:left="0"/>
        <w:jc w:val="left"/>
        <w:rPr>
          <w:sz w:val="26"/>
        </w:rPr>
      </w:pPr>
    </w:p>
    <w:p>
      <w:pPr>
        <w:spacing w:after="0"/>
        <w:jc w:val="left"/>
        <w:rPr>
          <w:sz w:val="26"/>
        </w:rPr>
        <w:sectPr>
          <w:type w:val="continuous"/>
          <w:pgSz w:w="8230" w:h="12190"/>
          <w:pgMar w:top="860" w:bottom="280" w:left="680" w:right="680"/>
        </w:sectPr>
      </w:pPr>
    </w:p>
    <w:p>
      <w:pPr>
        <w:spacing w:line="193" w:lineRule="exact" w:before="93"/>
        <w:ind w:left="446" w:right="0" w:firstLine="0"/>
        <w:jc w:val="center"/>
        <w:rPr>
          <w:sz w:val="18"/>
        </w:rPr>
      </w:pPr>
      <w:r>
        <w:rPr>
          <w:sz w:val="18"/>
        </w:rPr>
        <w:t>И. В. НАРСКИЙ</w:t>
      </w:r>
    </w:p>
    <w:p>
      <w:pPr>
        <w:spacing w:line="208" w:lineRule="auto" w:before="8"/>
        <w:ind w:left="451" w:right="0" w:firstLine="0"/>
        <w:jc w:val="center"/>
        <w:rPr>
          <w:sz w:val="18"/>
        </w:rPr>
      </w:pPr>
      <w:r>
        <w:rPr>
          <w:sz w:val="18"/>
        </w:rPr>
        <w:t>Национальный исследовательский Южно-Уральский государственный университет, Челябинск</w:t>
      </w:r>
    </w:p>
    <w:p>
      <w:pPr>
        <w:spacing w:line="193" w:lineRule="exact" w:before="93"/>
        <w:ind w:left="453" w:right="631" w:firstLine="0"/>
        <w:jc w:val="center"/>
        <w:rPr>
          <w:sz w:val="18"/>
        </w:rPr>
      </w:pPr>
      <w:r>
        <w:rPr/>
        <w:br w:type="column"/>
      </w:r>
      <w:r>
        <w:rPr>
          <w:sz w:val="18"/>
        </w:rPr>
        <w:t>П. П. ШКАРЕНКОВ</w:t>
      </w:r>
    </w:p>
    <w:p>
      <w:pPr>
        <w:spacing w:line="208" w:lineRule="auto" w:before="8"/>
        <w:ind w:left="455" w:right="631" w:firstLine="0"/>
        <w:jc w:val="center"/>
        <w:rPr>
          <w:sz w:val="18"/>
        </w:rPr>
      </w:pPr>
      <w:r>
        <w:rPr>
          <w:sz w:val="18"/>
        </w:rPr>
        <w:t>Российский государственный гуманитарный университет</w:t>
      </w:r>
    </w:p>
    <w:p>
      <w:pPr>
        <w:spacing w:after="0" w:line="208" w:lineRule="auto"/>
        <w:jc w:val="center"/>
        <w:rPr>
          <w:sz w:val="18"/>
        </w:rPr>
        <w:sectPr>
          <w:type w:val="continuous"/>
          <w:pgSz w:w="8230" w:h="12190"/>
          <w:pgMar w:top="860" w:bottom="280" w:left="680" w:right="680"/>
          <w:cols w:num="2" w:equalWidth="0">
            <w:col w:w="3211" w:space="282"/>
            <w:col w:w="3377"/>
          </w:cols>
        </w:sectPr>
      </w:pPr>
    </w:p>
    <w:p>
      <w:pPr>
        <w:spacing w:before="66"/>
        <w:ind w:left="227" w:right="0" w:firstLine="0"/>
        <w:jc w:val="left"/>
        <w:rPr>
          <w:b/>
          <w:sz w:val="20"/>
        </w:rPr>
      </w:pPr>
      <w:r>
        <w:rPr>
          <w:b/>
          <w:sz w:val="20"/>
        </w:rPr>
        <w:t>ББК 63.3</w:t>
      </w:r>
    </w:p>
    <w:p>
      <w:pPr>
        <w:pStyle w:val="BodyText"/>
        <w:ind w:left="0"/>
        <w:jc w:val="left"/>
        <w:rPr>
          <w:b/>
          <w:sz w:val="22"/>
        </w:rPr>
      </w:pPr>
    </w:p>
    <w:p>
      <w:pPr>
        <w:pStyle w:val="BodyText"/>
        <w:ind w:left="0"/>
        <w:jc w:val="left"/>
        <w:rPr>
          <w:b/>
          <w:sz w:val="22"/>
        </w:rPr>
      </w:pPr>
    </w:p>
    <w:p>
      <w:pPr>
        <w:pStyle w:val="BodyText"/>
        <w:ind w:left="0"/>
        <w:jc w:val="left"/>
        <w:rPr>
          <w:b/>
          <w:sz w:val="19"/>
        </w:rPr>
      </w:pPr>
    </w:p>
    <w:p>
      <w:pPr>
        <w:spacing w:before="0"/>
        <w:ind w:left="359" w:right="353" w:firstLine="0"/>
        <w:jc w:val="center"/>
        <w:rPr>
          <w:b/>
          <w:sz w:val="18"/>
        </w:rPr>
      </w:pPr>
      <w:r>
        <w:rPr>
          <w:b/>
          <w:sz w:val="18"/>
        </w:rPr>
        <w:t>ГЛАВНЫЙ РЕДАКТОР</w:t>
      </w:r>
    </w:p>
    <w:p>
      <w:pPr>
        <w:spacing w:line="244" w:lineRule="auto" w:before="60"/>
        <w:ind w:left="906" w:right="897" w:firstLine="0"/>
        <w:jc w:val="center"/>
        <w:rPr>
          <w:sz w:val="18"/>
        </w:rPr>
      </w:pPr>
      <w:r>
        <w:rPr>
          <w:spacing w:val="-3"/>
          <w:sz w:val="18"/>
        </w:rPr>
        <w:t>доктор исторических </w:t>
      </w:r>
      <w:r>
        <w:rPr>
          <w:spacing w:val="-4"/>
          <w:sz w:val="18"/>
        </w:rPr>
        <w:t>наук, </w:t>
      </w:r>
      <w:r>
        <w:rPr>
          <w:spacing w:val="-3"/>
          <w:sz w:val="18"/>
        </w:rPr>
        <w:t>профессор, член-корреспондент </w:t>
      </w:r>
      <w:r>
        <w:rPr>
          <w:sz w:val="18"/>
        </w:rPr>
        <w:t>РАН </w:t>
      </w:r>
      <w:r>
        <w:rPr>
          <w:spacing w:val="-3"/>
          <w:sz w:val="18"/>
        </w:rPr>
        <w:t>Лорина Петровна </w:t>
      </w:r>
      <w:r>
        <w:rPr>
          <w:sz w:val="18"/>
        </w:rPr>
        <w:t>РЕПИНА</w:t>
      </w:r>
    </w:p>
    <w:p>
      <w:pPr>
        <w:pStyle w:val="BodyText"/>
        <w:spacing w:before="3"/>
        <w:ind w:left="0"/>
        <w:jc w:val="left"/>
      </w:pPr>
    </w:p>
    <w:p>
      <w:pPr>
        <w:spacing w:before="0"/>
        <w:ind w:left="359" w:right="352" w:firstLine="0"/>
        <w:jc w:val="center"/>
        <w:rPr>
          <w:b/>
          <w:sz w:val="18"/>
        </w:rPr>
      </w:pPr>
      <w:r>
        <w:rPr>
          <w:b/>
          <w:sz w:val="18"/>
        </w:rPr>
        <w:t>РЕДАКЦИОННАЯ КОЛЛЕГИЯ</w:t>
      </w:r>
    </w:p>
    <w:p>
      <w:pPr>
        <w:spacing w:line="244" w:lineRule="auto" w:before="60"/>
        <w:ind w:left="1079" w:right="763" w:firstLine="0"/>
        <w:jc w:val="left"/>
        <w:rPr>
          <w:sz w:val="18"/>
        </w:rPr>
      </w:pPr>
      <w:r>
        <w:rPr>
          <w:spacing w:val="-4"/>
          <w:sz w:val="18"/>
        </w:rPr>
        <w:t>АФАНАСЬЕВА </w:t>
      </w:r>
      <w:r>
        <w:rPr>
          <w:spacing w:val="-3"/>
          <w:sz w:val="18"/>
        </w:rPr>
        <w:t>А. </w:t>
      </w:r>
      <w:r>
        <w:rPr>
          <w:sz w:val="18"/>
        </w:rPr>
        <w:t>Э., </w:t>
      </w:r>
      <w:r>
        <w:rPr>
          <w:spacing w:val="-3"/>
          <w:sz w:val="18"/>
        </w:rPr>
        <w:t>кандидат исторических </w:t>
      </w:r>
      <w:r>
        <w:rPr>
          <w:spacing w:val="-4"/>
          <w:sz w:val="18"/>
        </w:rPr>
        <w:t>наук, </w:t>
      </w:r>
      <w:r>
        <w:rPr>
          <w:spacing w:val="-3"/>
          <w:sz w:val="18"/>
        </w:rPr>
        <w:t>доцент ВЕДЕШКИН </w:t>
      </w:r>
      <w:r>
        <w:rPr>
          <w:sz w:val="18"/>
        </w:rPr>
        <w:t>М. </w:t>
      </w:r>
      <w:r>
        <w:rPr>
          <w:spacing w:val="-3"/>
          <w:sz w:val="18"/>
        </w:rPr>
        <w:t>А., кандидат исторических </w:t>
      </w:r>
      <w:r>
        <w:rPr>
          <w:spacing w:val="-4"/>
          <w:sz w:val="18"/>
        </w:rPr>
        <w:t>наук </w:t>
      </w:r>
      <w:r>
        <w:rPr>
          <w:spacing w:val="-3"/>
          <w:sz w:val="18"/>
        </w:rPr>
        <w:t>(отв. секретарь) ВИШЛЕНКОВА </w:t>
      </w:r>
      <w:r>
        <w:rPr>
          <w:sz w:val="18"/>
        </w:rPr>
        <w:t>Е. </w:t>
      </w:r>
      <w:r>
        <w:rPr>
          <w:spacing w:val="-3"/>
          <w:sz w:val="18"/>
        </w:rPr>
        <w:t>А., доктор исторических </w:t>
      </w:r>
      <w:r>
        <w:rPr>
          <w:spacing w:val="-4"/>
          <w:sz w:val="18"/>
        </w:rPr>
        <w:t>наук, </w:t>
      </w:r>
      <w:r>
        <w:rPr>
          <w:spacing w:val="-3"/>
          <w:sz w:val="18"/>
        </w:rPr>
        <w:t>профессор ВОРОБЬЕВА </w:t>
      </w:r>
      <w:r>
        <w:rPr>
          <w:sz w:val="18"/>
        </w:rPr>
        <w:t>О. В., </w:t>
      </w:r>
      <w:r>
        <w:rPr>
          <w:spacing w:val="-3"/>
          <w:sz w:val="18"/>
        </w:rPr>
        <w:t>кандидат исторических </w:t>
      </w:r>
      <w:r>
        <w:rPr>
          <w:spacing w:val="-4"/>
          <w:sz w:val="18"/>
        </w:rPr>
        <w:t>наук, </w:t>
      </w:r>
      <w:r>
        <w:rPr>
          <w:spacing w:val="-3"/>
          <w:sz w:val="18"/>
        </w:rPr>
        <w:t>доцент ГОРЕЛОВ </w:t>
      </w:r>
      <w:r>
        <w:rPr>
          <w:sz w:val="18"/>
        </w:rPr>
        <w:t>М. М., </w:t>
      </w:r>
      <w:r>
        <w:rPr>
          <w:spacing w:val="-3"/>
          <w:sz w:val="18"/>
        </w:rPr>
        <w:t>кандидат исторических </w:t>
      </w:r>
      <w:r>
        <w:rPr>
          <w:spacing w:val="-4"/>
          <w:sz w:val="18"/>
        </w:rPr>
        <w:t>наук</w:t>
      </w:r>
    </w:p>
    <w:p>
      <w:pPr>
        <w:spacing w:before="1"/>
        <w:ind w:left="1079" w:right="0" w:firstLine="0"/>
        <w:jc w:val="left"/>
        <w:rPr>
          <w:sz w:val="18"/>
        </w:rPr>
      </w:pPr>
      <w:r>
        <w:rPr>
          <w:sz w:val="18"/>
        </w:rPr>
        <w:t>ИОНОВ И. Н., кандидат исторических наук</w:t>
      </w:r>
    </w:p>
    <w:p>
      <w:pPr>
        <w:spacing w:line="244" w:lineRule="auto" w:before="4"/>
        <w:ind w:left="1079" w:right="360" w:firstLine="0"/>
        <w:jc w:val="left"/>
        <w:rPr>
          <w:sz w:val="18"/>
        </w:rPr>
      </w:pPr>
      <w:r>
        <w:rPr>
          <w:spacing w:val="-3"/>
          <w:sz w:val="18"/>
        </w:rPr>
        <w:t>КИСЕЛЕВА </w:t>
      </w:r>
      <w:r>
        <w:rPr>
          <w:sz w:val="18"/>
        </w:rPr>
        <w:t>М. С., </w:t>
      </w:r>
      <w:r>
        <w:rPr>
          <w:spacing w:val="-3"/>
          <w:sz w:val="18"/>
        </w:rPr>
        <w:t>доктор философских </w:t>
      </w:r>
      <w:r>
        <w:rPr>
          <w:spacing w:val="-4"/>
          <w:sz w:val="18"/>
        </w:rPr>
        <w:t>наук, </w:t>
      </w:r>
      <w:r>
        <w:rPr>
          <w:spacing w:val="-3"/>
          <w:sz w:val="18"/>
        </w:rPr>
        <w:t>профессор КОРЧИНСКИЙ А. </w:t>
      </w:r>
      <w:r>
        <w:rPr>
          <w:sz w:val="18"/>
        </w:rPr>
        <w:t>В., </w:t>
      </w:r>
      <w:r>
        <w:rPr>
          <w:spacing w:val="-3"/>
          <w:sz w:val="18"/>
        </w:rPr>
        <w:t>кандидат филологических </w:t>
      </w:r>
      <w:r>
        <w:rPr>
          <w:spacing w:val="-4"/>
          <w:sz w:val="18"/>
        </w:rPr>
        <w:t>наук, </w:t>
      </w:r>
      <w:r>
        <w:rPr>
          <w:spacing w:val="-3"/>
          <w:sz w:val="18"/>
        </w:rPr>
        <w:t>доцент МАЛОВИЧКО </w:t>
      </w:r>
      <w:r>
        <w:rPr>
          <w:sz w:val="18"/>
        </w:rPr>
        <w:t>С. И., </w:t>
      </w:r>
      <w:r>
        <w:rPr>
          <w:spacing w:val="-3"/>
          <w:sz w:val="18"/>
        </w:rPr>
        <w:t>доктор исторических </w:t>
      </w:r>
      <w:r>
        <w:rPr>
          <w:spacing w:val="-4"/>
          <w:sz w:val="18"/>
        </w:rPr>
        <w:t>наук, </w:t>
      </w:r>
      <w:r>
        <w:rPr>
          <w:spacing w:val="-3"/>
          <w:sz w:val="18"/>
        </w:rPr>
        <w:t>профессор </w:t>
      </w:r>
      <w:r>
        <w:rPr>
          <w:spacing w:val="-4"/>
          <w:sz w:val="18"/>
        </w:rPr>
        <w:t>НЕДАШКОВСКАЯ </w:t>
      </w:r>
      <w:r>
        <w:rPr>
          <w:sz w:val="18"/>
        </w:rPr>
        <w:t>Н. И., </w:t>
      </w:r>
      <w:r>
        <w:rPr>
          <w:spacing w:val="-3"/>
          <w:sz w:val="18"/>
        </w:rPr>
        <w:t>кандидат филологических </w:t>
      </w:r>
      <w:r>
        <w:rPr>
          <w:spacing w:val="-4"/>
          <w:sz w:val="18"/>
        </w:rPr>
        <w:t>наук, </w:t>
      </w:r>
      <w:r>
        <w:rPr>
          <w:spacing w:val="-3"/>
          <w:sz w:val="18"/>
        </w:rPr>
        <w:t>доцент ПЕТРОВА </w:t>
      </w:r>
      <w:r>
        <w:rPr>
          <w:sz w:val="18"/>
        </w:rPr>
        <w:t>М. С., </w:t>
      </w:r>
      <w:r>
        <w:rPr>
          <w:spacing w:val="-3"/>
          <w:sz w:val="18"/>
        </w:rPr>
        <w:t>доктор исторических </w:t>
      </w:r>
      <w:r>
        <w:rPr>
          <w:spacing w:val="-4"/>
          <w:sz w:val="18"/>
        </w:rPr>
        <w:t>наук, </w:t>
      </w:r>
      <w:r>
        <w:rPr>
          <w:spacing w:val="-3"/>
          <w:sz w:val="18"/>
        </w:rPr>
        <w:t>доцент (зам. </w:t>
      </w:r>
      <w:r>
        <w:rPr>
          <w:spacing w:val="-2"/>
          <w:sz w:val="18"/>
        </w:rPr>
        <w:t>гл. </w:t>
      </w:r>
      <w:r>
        <w:rPr>
          <w:spacing w:val="-3"/>
          <w:sz w:val="18"/>
        </w:rPr>
        <w:t>редактора) РУМЯНЦЕВА </w:t>
      </w:r>
      <w:r>
        <w:rPr>
          <w:sz w:val="18"/>
        </w:rPr>
        <w:t>М. </w:t>
      </w:r>
      <w:r>
        <w:rPr>
          <w:spacing w:val="-2"/>
          <w:sz w:val="18"/>
        </w:rPr>
        <w:t>Ф., </w:t>
      </w:r>
      <w:r>
        <w:rPr>
          <w:spacing w:val="-3"/>
          <w:sz w:val="18"/>
        </w:rPr>
        <w:t>кандидат исторических </w:t>
      </w:r>
      <w:r>
        <w:rPr>
          <w:spacing w:val="-4"/>
          <w:sz w:val="18"/>
        </w:rPr>
        <w:t>наук, </w:t>
      </w:r>
      <w:r>
        <w:rPr>
          <w:spacing w:val="-3"/>
          <w:sz w:val="18"/>
        </w:rPr>
        <w:t>доцент СЕЛУНСКАЯ </w:t>
      </w:r>
      <w:r>
        <w:rPr>
          <w:sz w:val="18"/>
        </w:rPr>
        <w:t>Н. </w:t>
      </w:r>
      <w:r>
        <w:rPr>
          <w:spacing w:val="-3"/>
          <w:sz w:val="18"/>
        </w:rPr>
        <w:t>А., кандидат исторических </w:t>
      </w:r>
      <w:r>
        <w:rPr>
          <w:spacing w:val="-4"/>
          <w:sz w:val="18"/>
        </w:rPr>
        <w:t>наук</w:t>
      </w:r>
    </w:p>
    <w:p>
      <w:pPr>
        <w:spacing w:line="244" w:lineRule="auto" w:before="0"/>
        <w:ind w:left="1079" w:right="1683" w:firstLine="0"/>
        <w:jc w:val="left"/>
        <w:rPr>
          <w:sz w:val="18"/>
        </w:rPr>
      </w:pPr>
      <w:r>
        <w:rPr>
          <w:spacing w:val="-3"/>
          <w:sz w:val="18"/>
        </w:rPr>
        <w:t>СЕРЕГИНА А. </w:t>
      </w:r>
      <w:r>
        <w:rPr>
          <w:sz w:val="18"/>
        </w:rPr>
        <w:t>Ю., </w:t>
      </w:r>
      <w:r>
        <w:rPr>
          <w:spacing w:val="-3"/>
          <w:sz w:val="18"/>
        </w:rPr>
        <w:t>доктор исторических </w:t>
      </w:r>
      <w:r>
        <w:rPr>
          <w:spacing w:val="-4"/>
          <w:sz w:val="18"/>
        </w:rPr>
        <w:t>наук </w:t>
      </w:r>
      <w:r>
        <w:rPr>
          <w:spacing w:val="-3"/>
          <w:sz w:val="18"/>
        </w:rPr>
        <w:t>СТОГОВА А. </w:t>
      </w:r>
      <w:r>
        <w:rPr>
          <w:sz w:val="18"/>
        </w:rPr>
        <w:t>В., </w:t>
      </w:r>
      <w:r>
        <w:rPr>
          <w:spacing w:val="-3"/>
          <w:sz w:val="18"/>
        </w:rPr>
        <w:t>кандидат исторических </w:t>
      </w:r>
      <w:r>
        <w:rPr>
          <w:spacing w:val="-4"/>
          <w:sz w:val="18"/>
        </w:rPr>
        <w:t>наук, </w:t>
      </w:r>
      <w:r>
        <w:rPr>
          <w:spacing w:val="-3"/>
          <w:sz w:val="18"/>
        </w:rPr>
        <w:t>доцент ЭКШТУТ </w:t>
      </w:r>
      <w:r>
        <w:rPr>
          <w:sz w:val="18"/>
        </w:rPr>
        <w:t>С. </w:t>
      </w:r>
      <w:r>
        <w:rPr>
          <w:spacing w:val="-3"/>
          <w:sz w:val="18"/>
        </w:rPr>
        <w:t>А., доктор философских </w:t>
      </w:r>
      <w:r>
        <w:rPr>
          <w:spacing w:val="-4"/>
          <w:sz w:val="18"/>
        </w:rPr>
        <w:t>наук</w:t>
      </w:r>
    </w:p>
    <w:p>
      <w:pPr>
        <w:pStyle w:val="BodyText"/>
        <w:ind w:left="0"/>
        <w:jc w:val="left"/>
        <w:rPr>
          <w:sz w:val="20"/>
        </w:rPr>
      </w:pPr>
    </w:p>
    <w:p>
      <w:pPr>
        <w:spacing w:after="0"/>
        <w:jc w:val="left"/>
        <w:rPr>
          <w:sz w:val="20"/>
        </w:rPr>
        <w:sectPr>
          <w:pgSz w:w="8230" w:h="12190"/>
          <w:pgMar w:top="860" w:bottom="280" w:left="680" w:right="680"/>
        </w:sectPr>
      </w:pPr>
    </w:p>
    <w:p>
      <w:pPr>
        <w:pStyle w:val="BodyText"/>
        <w:spacing w:before="1"/>
        <w:ind w:left="0"/>
        <w:jc w:val="left"/>
        <w:rPr>
          <w:sz w:val="23"/>
        </w:rPr>
      </w:pPr>
    </w:p>
    <w:p>
      <w:pPr>
        <w:spacing w:before="1"/>
        <w:ind w:left="443" w:right="0" w:firstLine="0"/>
        <w:jc w:val="left"/>
        <w:rPr>
          <w:b/>
          <w:sz w:val="20"/>
        </w:rPr>
      </w:pPr>
      <w:r>
        <w:rPr>
          <w:b/>
          <w:sz w:val="20"/>
        </w:rPr>
        <w:t>ДИАЛОГ СО ВРЕМЕНЕМ 72</w:t>
      </w:r>
    </w:p>
    <w:p>
      <w:pPr>
        <w:spacing w:line="322" w:lineRule="exact" w:before="6"/>
        <w:ind w:left="511" w:right="346" w:firstLine="201"/>
        <w:jc w:val="left"/>
        <w:rPr>
          <w:sz w:val="18"/>
        </w:rPr>
      </w:pPr>
      <w:r>
        <w:rPr>
          <w:sz w:val="18"/>
        </w:rPr>
        <w:t>М.: Аквилон, 2020. — 432 c. Журнал «Диалог со временем»</w:t>
      </w:r>
    </w:p>
    <w:p>
      <w:pPr>
        <w:spacing w:line="112" w:lineRule="exact" w:before="0"/>
        <w:ind w:left="227" w:right="0" w:firstLine="0"/>
        <w:jc w:val="left"/>
        <w:rPr>
          <w:sz w:val="18"/>
        </w:rPr>
      </w:pPr>
      <w:r>
        <w:rPr>
          <w:spacing w:val="-3"/>
          <w:sz w:val="18"/>
        </w:rPr>
        <w:t>посвящен проблемам </w:t>
      </w:r>
      <w:r>
        <w:rPr>
          <w:spacing w:val="-4"/>
          <w:sz w:val="18"/>
        </w:rPr>
        <w:t>интеллектуальной</w:t>
      </w:r>
    </w:p>
    <w:p>
      <w:pPr>
        <w:spacing w:line="187" w:lineRule="auto" w:before="14"/>
        <w:ind w:left="227" w:right="0" w:firstLine="0"/>
        <w:jc w:val="left"/>
        <w:rPr>
          <w:sz w:val="18"/>
        </w:rPr>
      </w:pPr>
      <w:r>
        <w:rPr>
          <w:spacing w:val="-3"/>
          <w:sz w:val="18"/>
        </w:rPr>
        <w:t>истории, которая изучает исторические аспекты всех видов творческой деятельности </w:t>
      </w:r>
      <w:r>
        <w:rPr>
          <w:spacing w:val="-4"/>
          <w:sz w:val="18"/>
        </w:rPr>
        <w:t>человека, </w:t>
      </w:r>
      <w:r>
        <w:rPr>
          <w:spacing w:val="-3"/>
          <w:sz w:val="18"/>
        </w:rPr>
        <w:t>включая </w:t>
      </w:r>
      <w:r>
        <w:rPr>
          <w:sz w:val="18"/>
        </w:rPr>
        <w:t>ее </w:t>
      </w:r>
      <w:r>
        <w:rPr>
          <w:spacing w:val="-4"/>
          <w:sz w:val="18"/>
        </w:rPr>
        <w:t>условия, </w:t>
      </w:r>
      <w:r>
        <w:rPr>
          <w:sz w:val="18"/>
        </w:rPr>
        <w:t>формы и </w:t>
      </w:r>
      <w:r>
        <w:rPr>
          <w:spacing w:val="-3"/>
          <w:sz w:val="18"/>
        </w:rPr>
        <w:t>результаты.</w:t>
      </w:r>
    </w:p>
    <w:p>
      <w:pPr>
        <w:pStyle w:val="BodyText"/>
        <w:spacing w:before="2"/>
        <w:ind w:left="0"/>
        <w:jc w:val="left"/>
        <w:rPr>
          <w:sz w:val="26"/>
        </w:rPr>
      </w:pPr>
    </w:p>
    <w:p>
      <w:pPr>
        <w:spacing w:line="242" w:lineRule="auto" w:before="1"/>
        <w:ind w:left="455" w:right="1108" w:firstLine="0"/>
        <w:jc w:val="left"/>
        <w:rPr>
          <w:b/>
          <w:sz w:val="20"/>
        </w:rPr>
      </w:pPr>
      <w:r>
        <w:rPr>
          <w:b/>
          <w:spacing w:val="-3"/>
          <w:sz w:val="20"/>
        </w:rPr>
        <w:t>ISSN </w:t>
      </w:r>
      <w:r>
        <w:rPr>
          <w:b/>
          <w:sz w:val="20"/>
        </w:rPr>
        <w:t>2073–7564 </w:t>
      </w:r>
      <w:r>
        <w:rPr>
          <w:b/>
          <w:spacing w:val="-2"/>
          <w:sz w:val="20"/>
        </w:rPr>
        <w:t>Эл. </w:t>
      </w:r>
      <w:r>
        <w:rPr>
          <w:b/>
          <w:sz w:val="20"/>
        </w:rPr>
        <w:t>№ ФС</w:t>
      </w:r>
      <w:r>
        <w:rPr>
          <w:b/>
          <w:spacing w:val="-37"/>
          <w:sz w:val="20"/>
        </w:rPr>
        <w:t> </w:t>
      </w:r>
      <w:r>
        <w:rPr>
          <w:b/>
          <w:sz w:val="20"/>
        </w:rPr>
        <w:t>77-53624</w:t>
      </w:r>
    </w:p>
    <w:p>
      <w:pPr>
        <w:pStyle w:val="BodyText"/>
        <w:spacing w:before="9" w:after="40"/>
        <w:ind w:left="0"/>
        <w:jc w:val="left"/>
        <w:rPr>
          <w:b/>
          <w:sz w:val="19"/>
        </w:rPr>
      </w:pPr>
    </w:p>
    <w:p>
      <w:pPr>
        <w:pStyle w:val="BodyText"/>
        <w:ind w:left="467"/>
        <w:jc w:val="left"/>
        <w:rPr>
          <w:sz w:val="20"/>
        </w:rPr>
      </w:pPr>
      <w:r>
        <w:rPr>
          <w:sz w:val="20"/>
        </w:rPr>
        <w:drawing>
          <wp:inline distT="0" distB="0" distL="0" distR="0">
            <wp:extent cx="990065" cy="615695"/>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90065" cy="615695"/>
                    </a:xfrm>
                    <a:prstGeom prst="rect">
                      <a:avLst/>
                    </a:prstGeom>
                  </pic:spPr>
                </pic:pic>
              </a:graphicData>
            </a:graphic>
          </wp:inline>
        </w:drawing>
      </w:r>
      <w:r>
        <w:rPr>
          <w:sz w:val="20"/>
        </w:rPr>
      </w:r>
    </w:p>
    <w:p>
      <w:pPr>
        <w:pStyle w:val="BodyText"/>
        <w:spacing w:before="1"/>
        <w:ind w:left="0"/>
        <w:jc w:val="left"/>
        <w:rPr>
          <w:b/>
          <w:sz w:val="23"/>
        </w:rPr>
      </w:pPr>
      <w:r>
        <w:rPr/>
        <w:br w:type="column"/>
      </w:r>
      <w:r>
        <w:rPr>
          <w:b/>
          <w:sz w:val="23"/>
        </w:rPr>
      </w:r>
    </w:p>
    <w:p>
      <w:pPr>
        <w:spacing w:before="1"/>
        <w:ind w:left="314" w:right="309" w:firstLine="0"/>
        <w:jc w:val="center"/>
        <w:rPr>
          <w:b/>
          <w:sz w:val="20"/>
        </w:rPr>
      </w:pPr>
      <w:r>
        <w:rPr>
          <w:b/>
          <w:sz w:val="20"/>
        </w:rPr>
        <w:t>DIALOGUE WITH TIME 72</w:t>
      </w:r>
    </w:p>
    <w:p>
      <w:pPr>
        <w:spacing w:before="95"/>
        <w:ind w:left="374" w:right="0" w:firstLine="0"/>
        <w:jc w:val="left"/>
        <w:rPr>
          <w:sz w:val="18"/>
        </w:rPr>
      </w:pPr>
      <w:r>
        <w:rPr>
          <w:sz w:val="18"/>
        </w:rPr>
        <w:t>Moscow: Aquilo-Press, 2020. — 432 p.</w:t>
      </w:r>
    </w:p>
    <w:p>
      <w:pPr>
        <w:spacing w:line="187" w:lineRule="auto" w:before="152"/>
        <w:ind w:left="227" w:right="306" w:firstLine="283"/>
        <w:jc w:val="left"/>
        <w:rPr>
          <w:sz w:val="18"/>
        </w:rPr>
      </w:pPr>
      <w:r>
        <w:rPr>
          <w:spacing w:val="-3"/>
          <w:sz w:val="18"/>
        </w:rPr>
        <w:t>Journal “Dialogue with </w:t>
      </w:r>
      <w:r>
        <w:rPr>
          <w:spacing w:val="-4"/>
          <w:sz w:val="18"/>
        </w:rPr>
        <w:t>Time” </w:t>
      </w:r>
      <w:r>
        <w:rPr>
          <w:sz w:val="18"/>
        </w:rPr>
        <w:t>is </w:t>
      </w:r>
      <w:r>
        <w:rPr>
          <w:spacing w:val="-3"/>
          <w:sz w:val="18"/>
        </w:rPr>
        <w:t>specially intended for consideration </w:t>
      </w:r>
      <w:r>
        <w:rPr>
          <w:sz w:val="18"/>
        </w:rPr>
        <w:t>of the </w:t>
      </w:r>
      <w:r>
        <w:rPr>
          <w:spacing w:val="-3"/>
          <w:sz w:val="18"/>
        </w:rPr>
        <w:t>problems </w:t>
      </w:r>
      <w:r>
        <w:rPr>
          <w:sz w:val="18"/>
        </w:rPr>
        <w:t>of </w:t>
      </w:r>
      <w:r>
        <w:rPr>
          <w:spacing w:val="-3"/>
          <w:sz w:val="18"/>
        </w:rPr>
        <w:t>intellectual </w:t>
      </w:r>
      <w:r>
        <w:rPr>
          <w:sz w:val="18"/>
        </w:rPr>
        <w:t>history </w:t>
      </w:r>
      <w:r>
        <w:rPr>
          <w:spacing w:val="-3"/>
          <w:sz w:val="18"/>
        </w:rPr>
        <w:t>understood </w:t>
      </w:r>
      <w:r>
        <w:rPr>
          <w:sz w:val="18"/>
        </w:rPr>
        <w:t>as a study of </w:t>
      </w:r>
      <w:r>
        <w:rPr>
          <w:spacing w:val="-3"/>
          <w:sz w:val="18"/>
        </w:rPr>
        <w:t>historical aspects </w:t>
      </w:r>
      <w:r>
        <w:rPr>
          <w:sz w:val="18"/>
        </w:rPr>
        <w:t>of </w:t>
      </w:r>
      <w:r>
        <w:rPr>
          <w:spacing w:val="-2"/>
          <w:sz w:val="18"/>
        </w:rPr>
        <w:t>all </w:t>
      </w:r>
      <w:r>
        <w:rPr>
          <w:sz w:val="18"/>
        </w:rPr>
        <w:t>kinds of </w:t>
      </w:r>
      <w:r>
        <w:rPr>
          <w:spacing w:val="-3"/>
          <w:sz w:val="18"/>
        </w:rPr>
        <w:t>human creative activity, </w:t>
      </w:r>
      <w:r>
        <w:rPr>
          <w:sz w:val="18"/>
        </w:rPr>
        <w:t>including its </w:t>
      </w:r>
      <w:r>
        <w:rPr>
          <w:spacing w:val="-3"/>
          <w:sz w:val="18"/>
        </w:rPr>
        <w:t>conditions, </w:t>
      </w:r>
      <w:r>
        <w:rPr>
          <w:spacing w:val="-4"/>
          <w:sz w:val="18"/>
        </w:rPr>
        <w:t>forms </w:t>
      </w:r>
      <w:r>
        <w:rPr>
          <w:spacing w:val="-2"/>
          <w:sz w:val="18"/>
        </w:rPr>
        <w:t>and </w:t>
      </w:r>
      <w:r>
        <w:rPr>
          <w:spacing w:val="-3"/>
          <w:sz w:val="18"/>
        </w:rPr>
        <w:t>products.</w:t>
      </w:r>
    </w:p>
    <w:p>
      <w:pPr>
        <w:pStyle w:val="BodyText"/>
        <w:spacing w:before="8"/>
        <w:ind w:left="0"/>
        <w:jc w:val="left"/>
        <w:rPr>
          <w:sz w:val="25"/>
        </w:rPr>
      </w:pPr>
    </w:p>
    <w:p>
      <w:pPr>
        <w:spacing w:line="208" w:lineRule="auto" w:before="0"/>
        <w:ind w:left="316" w:right="309" w:firstLine="0"/>
        <w:jc w:val="center"/>
        <w:rPr>
          <w:b/>
          <w:sz w:val="18"/>
        </w:rPr>
      </w:pPr>
      <w:r>
        <w:rPr>
          <w:sz w:val="18"/>
        </w:rPr>
        <w:t>Подписной индекс в общероссийском каталоге «Роспечать» — </w:t>
      </w:r>
      <w:r>
        <w:rPr>
          <w:b/>
          <w:sz w:val="18"/>
        </w:rPr>
        <w:t>36030</w:t>
      </w:r>
    </w:p>
    <w:p>
      <w:pPr>
        <w:pStyle w:val="BodyText"/>
        <w:spacing w:before="2"/>
        <w:ind w:left="0"/>
        <w:jc w:val="left"/>
        <w:rPr>
          <w:b/>
          <w:sz w:val="17"/>
        </w:rPr>
      </w:pPr>
    </w:p>
    <w:p>
      <w:pPr>
        <w:spacing w:line="192" w:lineRule="exact" w:before="0"/>
        <w:ind w:left="227" w:right="0" w:firstLine="0"/>
        <w:jc w:val="left"/>
        <w:rPr>
          <w:sz w:val="16"/>
        </w:rPr>
      </w:pPr>
      <w:r>
        <w:rPr>
          <w:position w:val="4"/>
          <w:sz w:val="16"/>
        </w:rPr>
        <w:t>© </w:t>
      </w:r>
      <w:r>
        <w:rPr>
          <w:sz w:val="16"/>
        </w:rPr>
        <w:t>Общество интеллектуальной истории, 2020</w:t>
      </w:r>
    </w:p>
    <w:p>
      <w:pPr>
        <w:spacing w:line="161" w:lineRule="exact" w:before="0"/>
        <w:ind w:left="227" w:right="0" w:firstLine="0"/>
        <w:jc w:val="left"/>
        <w:rPr>
          <w:sz w:val="16"/>
        </w:rPr>
      </w:pPr>
      <w:r>
        <w:rPr>
          <w:position w:val="4"/>
          <w:sz w:val="16"/>
        </w:rPr>
        <w:t>© </w:t>
      </w:r>
      <w:r>
        <w:rPr>
          <w:sz w:val="16"/>
        </w:rPr>
        <w:t>Институт всеобщей истории, 2020</w:t>
      </w:r>
    </w:p>
    <w:p>
      <w:pPr>
        <w:spacing w:line="151" w:lineRule="exact" w:before="0"/>
        <w:ind w:left="227" w:right="0" w:firstLine="0"/>
        <w:jc w:val="left"/>
        <w:rPr>
          <w:sz w:val="16"/>
        </w:rPr>
      </w:pPr>
      <w:r>
        <w:rPr>
          <w:position w:val="2"/>
          <w:sz w:val="16"/>
        </w:rPr>
        <w:t>© </w:t>
      </w:r>
      <w:r>
        <w:rPr>
          <w:sz w:val="16"/>
        </w:rPr>
        <w:t>Издательство «Аквилон», 2020</w:t>
      </w:r>
    </w:p>
    <w:p>
      <w:pPr>
        <w:spacing w:line="208" w:lineRule="auto" w:before="0"/>
        <w:ind w:left="249" w:right="173" w:hanging="22"/>
        <w:jc w:val="left"/>
        <w:rPr>
          <w:i/>
          <w:sz w:val="16"/>
        </w:rPr>
      </w:pPr>
      <w:r>
        <w:rPr>
          <w:position w:val="4"/>
          <w:sz w:val="16"/>
        </w:rPr>
        <w:t>© </w:t>
      </w:r>
      <w:r>
        <w:rPr>
          <w:sz w:val="16"/>
        </w:rPr>
        <w:t>Журнал «Диалог со временем», 2020 </w:t>
      </w:r>
      <w:r>
        <w:rPr>
          <w:i/>
          <w:sz w:val="16"/>
        </w:rPr>
        <w:t>Репродуцирование (воспроизведение) данного </w:t>
      </w:r>
      <w:r>
        <w:rPr>
          <w:i/>
          <w:sz w:val="16"/>
        </w:rPr>
        <w:t>издания или его части любым способом без</w:t>
      </w:r>
    </w:p>
    <w:p>
      <w:pPr>
        <w:spacing w:line="208" w:lineRule="auto" w:before="0"/>
        <w:ind w:left="1329" w:right="0" w:hanging="812"/>
        <w:jc w:val="left"/>
        <w:rPr>
          <w:i/>
          <w:sz w:val="16"/>
        </w:rPr>
      </w:pPr>
      <w:r>
        <w:rPr>
          <w:i/>
          <w:sz w:val="16"/>
        </w:rPr>
        <w:t>письменного соглашения с издателем </w:t>
      </w:r>
      <w:r>
        <w:rPr>
          <w:i/>
          <w:sz w:val="16"/>
        </w:rPr>
        <w:t>запрещается</w:t>
      </w:r>
    </w:p>
    <w:p>
      <w:pPr>
        <w:spacing w:after="0" w:line="208" w:lineRule="auto"/>
        <w:jc w:val="left"/>
        <w:rPr>
          <w:sz w:val="16"/>
        </w:rPr>
        <w:sectPr>
          <w:type w:val="continuous"/>
          <w:pgSz w:w="8230" w:h="12190"/>
          <w:pgMar w:top="860" w:bottom="280" w:left="680" w:right="680"/>
          <w:cols w:num="2" w:equalWidth="0">
            <w:col w:w="3261" w:space="52"/>
            <w:col w:w="3557"/>
          </w:cols>
        </w:sectPr>
      </w:pPr>
    </w:p>
    <w:p>
      <w:pPr>
        <w:spacing w:line="278" w:lineRule="auto" w:before="118"/>
        <w:ind w:left="1307" w:right="1126" w:firstLine="1538"/>
        <w:jc w:val="left"/>
        <w:rPr>
          <w:b/>
          <w:sz w:val="28"/>
        </w:rPr>
      </w:pPr>
      <w:r>
        <w:rPr>
          <w:b/>
          <w:sz w:val="28"/>
        </w:rPr>
        <w:t>ПАМЯТИ АНАТОЛИЯ ВЛАДИМИРОВИЧА</w:t>
      </w:r>
    </w:p>
    <w:p>
      <w:pPr>
        <w:spacing w:line="309" w:lineRule="exact" w:before="0"/>
        <w:ind w:left="2686" w:right="0" w:firstLine="0"/>
        <w:jc w:val="left"/>
        <w:rPr>
          <w:b/>
          <w:sz w:val="28"/>
        </w:rPr>
      </w:pPr>
      <w:r>
        <w:rPr>
          <w:b/>
          <w:sz w:val="28"/>
        </w:rPr>
        <w:t>ЛУБСКОГО</w:t>
      </w:r>
    </w:p>
    <w:p>
      <w:pPr>
        <w:pStyle w:val="BodyText"/>
        <w:spacing w:before="5"/>
        <w:ind w:left="0"/>
        <w:jc w:val="left"/>
        <w:rPr>
          <w:b/>
          <w:sz w:val="16"/>
        </w:rPr>
      </w:pPr>
      <w:r>
        <w:rPr/>
        <w:drawing>
          <wp:anchor distT="0" distB="0" distL="0" distR="0" allowOverlap="1" layoutInCell="1" locked="0" behindDoc="0" simplePos="0" relativeHeight="5">
            <wp:simplePos x="0" y="0"/>
            <wp:positionH relativeFrom="page">
              <wp:posOffset>1308757</wp:posOffset>
            </wp:positionH>
            <wp:positionV relativeFrom="paragraph">
              <wp:posOffset>144797</wp:posOffset>
            </wp:positionV>
            <wp:extent cx="2671399" cy="3160395"/>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2671399" cy="3160395"/>
                    </a:xfrm>
                    <a:prstGeom prst="rect">
                      <a:avLst/>
                    </a:prstGeom>
                  </pic:spPr>
                </pic:pic>
              </a:graphicData>
            </a:graphic>
          </wp:anchor>
        </w:drawing>
      </w:r>
    </w:p>
    <w:p>
      <w:pPr>
        <w:spacing w:before="218"/>
        <w:ind w:left="1886" w:right="0" w:firstLine="0"/>
        <w:jc w:val="left"/>
        <w:rPr>
          <w:b/>
          <w:sz w:val="32"/>
        </w:rPr>
      </w:pPr>
      <w:r>
        <w:rPr>
          <w:b/>
          <w:sz w:val="32"/>
        </w:rPr>
        <w:t>23.10.1947 – 10.06.2020</w:t>
      </w:r>
    </w:p>
    <w:p>
      <w:pPr>
        <w:pStyle w:val="BodyText"/>
        <w:spacing w:line="230" w:lineRule="auto" w:before="239"/>
        <w:ind w:right="217" w:firstLine="453"/>
      </w:pPr>
      <w:r>
        <w:rPr/>
        <w:t>10 </w:t>
      </w:r>
      <w:r>
        <w:rPr>
          <w:spacing w:val="-3"/>
        </w:rPr>
        <w:t>июня 2020 года </w:t>
      </w:r>
      <w:r>
        <w:rPr>
          <w:spacing w:val="-4"/>
        </w:rPr>
        <w:t>ушел </w:t>
      </w:r>
      <w:r>
        <w:rPr/>
        <w:t>из </w:t>
      </w:r>
      <w:r>
        <w:rPr>
          <w:spacing w:val="-4"/>
        </w:rPr>
        <w:t>жизни выдающийся российский </w:t>
      </w:r>
      <w:r>
        <w:rPr>
          <w:spacing w:val="-3"/>
        </w:rPr>
        <w:t>исто- рик, </w:t>
      </w:r>
      <w:r>
        <w:rPr>
          <w:spacing w:val="-4"/>
        </w:rPr>
        <w:t>социолог, политолог Анатолий Владимирович Лубский.</w:t>
      </w:r>
    </w:p>
    <w:p>
      <w:pPr>
        <w:pStyle w:val="BodyText"/>
        <w:spacing w:line="232" w:lineRule="auto" w:before="3"/>
        <w:ind w:right="215" w:firstLine="453"/>
      </w:pPr>
      <w:r>
        <w:rPr>
          <w:spacing w:val="-4"/>
        </w:rPr>
        <w:t>Трудовая жизнь </w:t>
      </w:r>
      <w:r>
        <w:rPr/>
        <w:t>и </w:t>
      </w:r>
      <w:r>
        <w:rPr>
          <w:spacing w:val="-4"/>
        </w:rPr>
        <w:t>деятельность </w:t>
      </w:r>
      <w:r>
        <w:rPr>
          <w:spacing w:val="-3"/>
        </w:rPr>
        <w:t>А.В. </w:t>
      </w:r>
      <w:r>
        <w:rPr>
          <w:spacing w:val="-4"/>
        </w:rPr>
        <w:t>Лубского </w:t>
      </w:r>
      <w:r>
        <w:rPr>
          <w:spacing w:val="-3"/>
        </w:rPr>
        <w:t>была </w:t>
      </w:r>
      <w:r>
        <w:rPr>
          <w:spacing w:val="-4"/>
        </w:rPr>
        <w:t>связана </w:t>
      </w:r>
      <w:r>
        <w:rPr/>
        <w:t>с Ро- </w:t>
      </w:r>
      <w:r>
        <w:rPr>
          <w:spacing w:val="-4"/>
        </w:rPr>
        <w:t>стовским государственным университетом </w:t>
      </w:r>
      <w:r>
        <w:rPr/>
        <w:t>– </w:t>
      </w:r>
      <w:r>
        <w:rPr>
          <w:spacing w:val="-4"/>
        </w:rPr>
        <w:t>Южным федеральным уни- верситетом. Поступив </w:t>
      </w:r>
      <w:r>
        <w:rPr/>
        <w:t>в </w:t>
      </w:r>
      <w:r>
        <w:rPr>
          <w:spacing w:val="-4"/>
        </w:rPr>
        <w:t>1966 </w:t>
      </w:r>
      <w:r>
        <w:rPr/>
        <w:t>г. на </w:t>
      </w:r>
      <w:r>
        <w:rPr>
          <w:spacing w:val="-4"/>
        </w:rPr>
        <w:t>исторический факультет универси- </w:t>
      </w:r>
      <w:r>
        <w:rPr>
          <w:spacing w:val="-3"/>
        </w:rPr>
        <w:t>тета, </w:t>
      </w:r>
      <w:r>
        <w:rPr/>
        <w:t>он </w:t>
      </w:r>
      <w:r>
        <w:rPr>
          <w:spacing w:val="-4"/>
        </w:rPr>
        <w:t>уже </w:t>
      </w:r>
      <w:r>
        <w:rPr/>
        <w:t>в </w:t>
      </w:r>
      <w:r>
        <w:rPr>
          <w:spacing w:val="-4"/>
        </w:rPr>
        <w:t>студенческие </w:t>
      </w:r>
      <w:r>
        <w:rPr>
          <w:spacing w:val="-3"/>
        </w:rPr>
        <w:t>годы </w:t>
      </w:r>
      <w:r>
        <w:rPr>
          <w:spacing w:val="-4"/>
        </w:rPr>
        <w:t>проявил </w:t>
      </w:r>
      <w:r>
        <w:rPr>
          <w:spacing w:val="-3"/>
        </w:rPr>
        <w:t>себя </w:t>
      </w:r>
      <w:r>
        <w:rPr>
          <w:spacing w:val="-4"/>
        </w:rPr>
        <w:t>заинтересованным </w:t>
      </w:r>
      <w:r>
        <w:rPr/>
        <w:t>и </w:t>
      </w:r>
      <w:r>
        <w:rPr>
          <w:spacing w:val="-3"/>
        </w:rPr>
        <w:t>пер- </w:t>
      </w:r>
      <w:r>
        <w:rPr>
          <w:spacing w:val="-4"/>
        </w:rPr>
        <w:t>спективным исследователем. Научное </w:t>
      </w:r>
      <w:r>
        <w:rPr>
          <w:spacing w:val="-3"/>
        </w:rPr>
        <w:t>его </w:t>
      </w:r>
      <w:r>
        <w:rPr>
          <w:spacing w:val="-4"/>
        </w:rPr>
        <w:t>становление прошло </w:t>
      </w:r>
      <w:r>
        <w:rPr>
          <w:spacing w:val="-3"/>
        </w:rPr>
        <w:t>под ру- </w:t>
      </w:r>
      <w:r>
        <w:rPr>
          <w:spacing w:val="-4"/>
        </w:rPr>
        <w:t>ководством проф. Ю.И. Серого </w:t>
      </w:r>
      <w:r>
        <w:rPr/>
        <w:t>и </w:t>
      </w:r>
      <w:r>
        <w:rPr>
          <w:spacing w:val="-3"/>
        </w:rPr>
        <w:t>под </w:t>
      </w:r>
      <w:r>
        <w:rPr>
          <w:spacing w:val="-4"/>
        </w:rPr>
        <w:t>влиянием проф. </w:t>
      </w:r>
      <w:r>
        <w:rPr>
          <w:spacing w:val="-3"/>
        </w:rPr>
        <w:t>А.П. </w:t>
      </w:r>
      <w:r>
        <w:rPr>
          <w:spacing w:val="-4"/>
        </w:rPr>
        <w:t>Пронштейна. </w:t>
      </w:r>
      <w:r>
        <w:rPr/>
        <w:t>В</w:t>
      </w:r>
      <w:r>
        <w:rPr>
          <w:spacing w:val="-6"/>
        </w:rPr>
        <w:t> </w:t>
      </w:r>
      <w:r>
        <w:rPr>
          <w:spacing w:val="-3"/>
        </w:rPr>
        <w:t>его</w:t>
      </w:r>
      <w:r>
        <w:rPr>
          <w:spacing w:val="-11"/>
        </w:rPr>
        <w:t> </w:t>
      </w:r>
      <w:r>
        <w:rPr>
          <w:spacing w:val="-4"/>
        </w:rPr>
        <w:t>защищенной</w:t>
      </w:r>
      <w:r>
        <w:rPr>
          <w:spacing w:val="-10"/>
        </w:rPr>
        <w:t> </w:t>
      </w:r>
      <w:r>
        <w:rPr/>
        <w:t>в</w:t>
      </w:r>
      <w:r>
        <w:rPr>
          <w:spacing w:val="-9"/>
        </w:rPr>
        <w:t> </w:t>
      </w:r>
      <w:r>
        <w:rPr>
          <w:spacing w:val="-3"/>
        </w:rPr>
        <w:t>1975</w:t>
      </w:r>
      <w:r>
        <w:rPr>
          <w:spacing w:val="-10"/>
        </w:rPr>
        <w:t> </w:t>
      </w:r>
      <w:r>
        <w:rPr/>
        <w:t>г.</w:t>
      </w:r>
      <w:r>
        <w:rPr>
          <w:spacing w:val="-9"/>
        </w:rPr>
        <w:t> </w:t>
      </w:r>
      <w:r>
        <w:rPr>
          <w:spacing w:val="-4"/>
        </w:rPr>
        <w:t>кандидатской</w:t>
      </w:r>
      <w:r>
        <w:rPr>
          <w:spacing w:val="-11"/>
        </w:rPr>
        <w:t> </w:t>
      </w:r>
      <w:r>
        <w:rPr>
          <w:spacing w:val="-4"/>
        </w:rPr>
        <w:t>диссертации</w:t>
      </w:r>
      <w:r>
        <w:rPr>
          <w:spacing w:val="-10"/>
        </w:rPr>
        <w:t> </w:t>
      </w:r>
      <w:r>
        <w:rPr>
          <w:spacing w:val="-4"/>
        </w:rPr>
        <w:t>исследование</w:t>
      </w:r>
      <w:r>
        <w:rPr>
          <w:spacing w:val="-7"/>
        </w:rPr>
        <w:t> </w:t>
      </w:r>
      <w:r>
        <w:rPr>
          <w:spacing w:val="-3"/>
        </w:rPr>
        <w:t>ис- </w:t>
      </w:r>
      <w:r>
        <w:rPr>
          <w:spacing w:val="-4"/>
        </w:rPr>
        <w:t>тории пореформенной промышленности Юга России </w:t>
      </w:r>
      <w:r>
        <w:rPr/>
        <w:t>и </w:t>
      </w:r>
      <w:r>
        <w:rPr>
          <w:spacing w:val="-4"/>
        </w:rPr>
        <w:t>положения </w:t>
      </w:r>
      <w:r>
        <w:rPr>
          <w:spacing w:val="-3"/>
        </w:rPr>
        <w:t>рабо- чего </w:t>
      </w:r>
      <w:r>
        <w:rPr>
          <w:spacing w:val="-4"/>
        </w:rPr>
        <w:t>класса развивалось </w:t>
      </w:r>
      <w:r>
        <w:rPr/>
        <w:t>в </w:t>
      </w:r>
      <w:r>
        <w:rPr>
          <w:spacing w:val="-4"/>
        </w:rPr>
        <w:t>нетрадиционном </w:t>
      </w:r>
      <w:r>
        <w:rPr/>
        <w:t>в то </w:t>
      </w:r>
      <w:r>
        <w:rPr>
          <w:spacing w:val="-3"/>
        </w:rPr>
        <w:t>время ключе, </w:t>
      </w:r>
      <w:r>
        <w:rPr/>
        <w:t>с </w:t>
      </w:r>
      <w:r>
        <w:rPr>
          <w:spacing w:val="-4"/>
        </w:rPr>
        <w:t>особым вниманием </w:t>
      </w:r>
      <w:r>
        <w:rPr/>
        <w:t>к </w:t>
      </w:r>
      <w:r>
        <w:rPr>
          <w:spacing w:val="-4"/>
        </w:rPr>
        <w:t>вопросам социальной </w:t>
      </w:r>
      <w:r>
        <w:rPr/>
        <w:t>и </w:t>
      </w:r>
      <w:r>
        <w:rPr>
          <w:spacing w:val="-4"/>
        </w:rPr>
        <w:t>социокультурной истории</w:t>
      </w:r>
      <w:r>
        <w:rPr>
          <w:spacing w:val="-34"/>
        </w:rPr>
        <w:t> </w:t>
      </w:r>
      <w:r>
        <w:rPr>
          <w:spacing w:val="-4"/>
        </w:rPr>
        <w:t>региона.</w:t>
      </w:r>
    </w:p>
    <w:p>
      <w:pPr>
        <w:spacing w:after="0" w:line="232" w:lineRule="auto"/>
        <w:sectPr>
          <w:pgSz w:w="8230" w:h="12190"/>
          <w:pgMar w:top="1120" w:bottom="280" w:left="680" w:right="680"/>
        </w:sectPr>
      </w:pPr>
    </w:p>
    <w:p>
      <w:pPr>
        <w:tabs>
          <w:tab w:pos="2822" w:val="left" w:leader="none"/>
        </w:tabs>
        <w:spacing w:before="75"/>
        <w:ind w:left="340" w:right="0" w:firstLine="0"/>
        <w:jc w:val="left"/>
        <w:rPr>
          <w:i/>
          <w:sz w:val="20"/>
        </w:rPr>
      </w:pPr>
      <w:r>
        <w:rPr/>
        <w:pict>
          <v:line style="position:absolute;mso-position-horizontal-relative:page;mso-position-vertical-relative:paragraph;z-index:-251652096;mso-wrap-distance-left:0;mso-wrap-distance-right:0" from="49.59581pt,16.685942pt" to="367.18581pt,16.685942pt" stroked="true" strokeweight=".48pt" strokecolor="#000000">
            <v:stroke dashstyle="solid"/>
            <w10:wrap type="topAndBottom"/>
          </v:line>
        </w:pict>
      </w:r>
      <w:r>
        <w:rPr>
          <w:sz w:val="20"/>
        </w:rPr>
        <w:t>6</w:t>
        <w:tab/>
      </w:r>
      <w:r>
        <w:rPr>
          <w:i/>
          <w:sz w:val="20"/>
        </w:rPr>
        <w:t>Памяти Анатолия Владимировича</w:t>
      </w:r>
      <w:r>
        <w:rPr>
          <w:i/>
          <w:spacing w:val="-8"/>
          <w:sz w:val="20"/>
        </w:rPr>
        <w:t> </w:t>
      </w:r>
      <w:r>
        <w:rPr>
          <w:i/>
          <w:sz w:val="20"/>
        </w:rPr>
        <w:t>Лубского</w:t>
      </w:r>
    </w:p>
    <w:p>
      <w:pPr>
        <w:pStyle w:val="BodyText"/>
        <w:spacing w:before="8"/>
        <w:ind w:left="0"/>
        <w:jc w:val="left"/>
        <w:rPr>
          <w:i/>
          <w:sz w:val="8"/>
        </w:rPr>
      </w:pPr>
    </w:p>
    <w:p>
      <w:pPr>
        <w:pStyle w:val="BodyText"/>
        <w:spacing w:line="232" w:lineRule="auto" w:before="98"/>
        <w:ind w:right="215" w:firstLine="453"/>
      </w:pPr>
      <w:r>
        <w:rPr>
          <w:spacing w:val="-4"/>
        </w:rPr>
        <w:t>Наряду </w:t>
      </w:r>
      <w:r>
        <w:rPr/>
        <w:t>с </w:t>
      </w:r>
      <w:r>
        <w:rPr>
          <w:spacing w:val="-4"/>
        </w:rPr>
        <w:t>вопросами экономической </w:t>
      </w:r>
      <w:r>
        <w:rPr/>
        <w:t>и </w:t>
      </w:r>
      <w:r>
        <w:rPr>
          <w:spacing w:val="-4"/>
        </w:rPr>
        <w:t>социальной истории Юга России </w:t>
      </w:r>
      <w:r>
        <w:rPr>
          <w:spacing w:val="-3"/>
        </w:rPr>
        <w:t>А.В. </w:t>
      </w:r>
      <w:r>
        <w:rPr>
          <w:spacing w:val="-4"/>
        </w:rPr>
        <w:t>Лубский интересовался проблематикой источниковедения  </w:t>
      </w:r>
      <w:r>
        <w:rPr/>
        <w:t>и </w:t>
      </w:r>
      <w:r>
        <w:rPr>
          <w:spacing w:val="-4"/>
        </w:rPr>
        <w:t>методологии истории. Несколько публикаций </w:t>
      </w:r>
      <w:r>
        <w:rPr/>
        <w:t>он </w:t>
      </w:r>
      <w:r>
        <w:rPr>
          <w:spacing w:val="-4"/>
        </w:rPr>
        <w:t>сделал совместно </w:t>
      </w:r>
      <w:r>
        <w:rPr/>
        <w:t>с </w:t>
      </w:r>
      <w:r>
        <w:rPr>
          <w:spacing w:val="-3"/>
        </w:rPr>
        <w:t>А.П. </w:t>
      </w:r>
      <w:r>
        <w:rPr>
          <w:spacing w:val="-4"/>
        </w:rPr>
        <w:t>Пронштейном. </w:t>
      </w:r>
      <w:r>
        <w:rPr>
          <w:spacing w:val="-3"/>
        </w:rPr>
        <w:t>Одна из них, </w:t>
      </w:r>
      <w:r>
        <w:rPr/>
        <w:t>в </w:t>
      </w:r>
      <w:r>
        <w:rPr>
          <w:spacing w:val="-4"/>
        </w:rPr>
        <w:t>частности, касалось массовых </w:t>
      </w:r>
      <w:r>
        <w:rPr>
          <w:spacing w:val="-3"/>
        </w:rPr>
        <w:t>источ- </w:t>
      </w:r>
      <w:r>
        <w:rPr>
          <w:spacing w:val="-4"/>
        </w:rPr>
        <w:t>ников </w:t>
      </w:r>
      <w:r>
        <w:rPr>
          <w:spacing w:val="-3"/>
        </w:rPr>
        <w:t>как </w:t>
      </w:r>
      <w:r>
        <w:rPr>
          <w:spacing w:val="-4"/>
        </w:rPr>
        <w:t>одного </w:t>
      </w:r>
      <w:r>
        <w:rPr>
          <w:spacing w:val="-3"/>
        </w:rPr>
        <w:t>из </w:t>
      </w:r>
      <w:r>
        <w:rPr>
          <w:spacing w:val="-4"/>
        </w:rPr>
        <w:t>сложных  </w:t>
      </w:r>
      <w:r>
        <w:rPr/>
        <w:t>и </w:t>
      </w:r>
      <w:r>
        <w:rPr>
          <w:spacing w:val="-4"/>
        </w:rPr>
        <w:t>спорных вопросов источниковедения.  </w:t>
      </w:r>
      <w:r>
        <w:rPr/>
        <w:t>В </w:t>
      </w:r>
      <w:r>
        <w:rPr>
          <w:spacing w:val="-3"/>
        </w:rPr>
        <w:t>этих </w:t>
      </w:r>
      <w:r>
        <w:rPr>
          <w:spacing w:val="-4"/>
        </w:rPr>
        <w:t>источниках </w:t>
      </w:r>
      <w:r>
        <w:rPr>
          <w:spacing w:val="-3"/>
        </w:rPr>
        <w:t>оба </w:t>
      </w:r>
      <w:r>
        <w:rPr>
          <w:spacing w:val="-4"/>
        </w:rPr>
        <w:t>автора видели выражение массовых явлений, </w:t>
      </w:r>
      <w:r>
        <w:rPr/>
        <w:t>а в </w:t>
      </w:r>
      <w:r>
        <w:rPr>
          <w:spacing w:val="-4"/>
        </w:rPr>
        <w:t>дискуссии </w:t>
      </w:r>
      <w:r>
        <w:rPr>
          <w:spacing w:val="-3"/>
        </w:rPr>
        <w:t>по </w:t>
      </w:r>
      <w:r>
        <w:rPr>
          <w:spacing w:val="-4"/>
        </w:rPr>
        <w:t>вопросу </w:t>
      </w:r>
      <w:r>
        <w:rPr/>
        <w:t>о </w:t>
      </w:r>
      <w:r>
        <w:rPr>
          <w:spacing w:val="-4"/>
        </w:rPr>
        <w:t>роли количественной </w:t>
      </w:r>
      <w:r>
        <w:rPr/>
        <w:t>и </w:t>
      </w:r>
      <w:r>
        <w:rPr>
          <w:spacing w:val="-4"/>
        </w:rPr>
        <w:t>качественной составля- ющей </w:t>
      </w:r>
      <w:r>
        <w:rPr/>
        <w:t>в их </w:t>
      </w:r>
      <w:r>
        <w:rPr>
          <w:spacing w:val="-4"/>
        </w:rPr>
        <w:t>характеристике </w:t>
      </w:r>
      <w:r>
        <w:rPr/>
        <w:t>они </w:t>
      </w:r>
      <w:r>
        <w:rPr>
          <w:spacing w:val="-4"/>
        </w:rPr>
        <w:t>подчеркивали важность учета обеих </w:t>
      </w:r>
      <w:r>
        <w:rPr>
          <w:spacing w:val="-3"/>
        </w:rPr>
        <w:t>сто- рон. Говоря </w:t>
      </w:r>
      <w:r>
        <w:rPr/>
        <w:t>об </w:t>
      </w:r>
      <w:r>
        <w:rPr>
          <w:spacing w:val="-4"/>
        </w:rPr>
        <w:t>исследованиях </w:t>
      </w:r>
      <w:r>
        <w:rPr>
          <w:spacing w:val="-3"/>
        </w:rPr>
        <w:t>по </w:t>
      </w:r>
      <w:r>
        <w:rPr>
          <w:spacing w:val="-4"/>
        </w:rPr>
        <w:t>историографии источниковедения, </w:t>
      </w:r>
      <w:r>
        <w:rPr>
          <w:spacing w:val="-3"/>
        </w:rPr>
        <w:t>А.В. </w:t>
      </w:r>
      <w:r>
        <w:rPr>
          <w:spacing w:val="-4"/>
        </w:rPr>
        <w:t>Лубский указал  </w:t>
      </w:r>
      <w:r>
        <w:rPr>
          <w:spacing w:val="-3"/>
        </w:rPr>
        <w:t>на  </w:t>
      </w:r>
      <w:r>
        <w:rPr>
          <w:spacing w:val="-4"/>
        </w:rPr>
        <w:t>необходимость  обоснования  </w:t>
      </w:r>
      <w:r>
        <w:rPr>
          <w:spacing w:val="-3"/>
        </w:rPr>
        <w:t>нового  </w:t>
      </w:r>
      <w:r>
        <w:rPr>
          <w:spacing w:val="-4"/>
        </w:rPr>
        <w:t>подхода </w:t>
      </w:r>
      <w:r>
        <w:rPr/>
        <w:t>к </w:t>
      </w:r>
      <w:r>
        <w:rPr>
          <w:spacing w:val="-3"/>
        </w:rPr>
        <w:t>этой </w:t>
      </w:r>
      <w:r>
        <w:rPr>
          <w:spacing w:val="-4"/>
        </w:rPr>
        <w:t>большой проблеме, </w:t>
      </w:r>
      <w:r>
        <w:rPr>
          <w:spacing w:val="-3"/>
        </w:rPr>
        <w:t>на </w:t>
      </w:r>
      <w:r>
        <w:rPr>
          <w:spacing w:val="-4"/>
        </w:rPr>
        <w:t>переход </w:t>
      </w:r>
      <w:r>
        <w:rPr/>
        <w:t>от </w:t>
      </w:r>
      <w:r>
        <w:rPr>
          <w:spacing w:val="-4"/>
        </w:rPr>
        <w:t>«истории </w:t>
      </w:r>
      <w:r>
        <w:rPr>
          <w:spacing w:val="-5"/>
        </w:rPr>
        <w:t>людей», </w:t>
      </w:r>
      <w:r>
        <w:rPr>
          <w:spacing w:val="-4"/>
        </w:rPr>
        <w:t>выдающихся историков </w:t>
      </w:r>
      <w:r>
        <w:rPr/>
        <w:t>и </w:t>
      </w:r>
      <w:r>
        <w:rPr>
          <w:spacing w:val="-4"/>
        </w:rPr>
        <w:t>источниковедов, </w:t>
      </w:r>
      <w:r>
        <w:rPr/>
        <w:t>к </w:t>
      </w:r>
      <w:r>
        <w:rPr>
          <w:spacing w:val="-4"/>
        </w:rPr>
        <w:t>«истории </w:t>
      </w:r>
      <w:r>
        <w:rPr>
          <w:spacing w:val="-3"/>
        </w:rPr>
        <w:t>идей» </w:t>
      </w:r>
      <w:r>
        <w:rPr/>
        <w:t>в</w:t>
      </w:r>
      <w:r>
        <w:rPr>
          <w:spacing w:val="-30"/>
        </w:rPr>
        <w:t> </w:t>
      </w:r>
      <w:r>
        <w:rPr>
          <w:spacing w:val="-4"/>
        </w:rPr>
        <w:t>науке.</w:t>
      </w:r>
    </w:p>
    <w:p>
      <w:pPr>
        <w:pStyle w:val="BodyText"/>
        <w:spacing w:line="235" w:lineRule="auto"/>
        <w:ind w:right="215" w:firstLine="453"/>
      </w:pPr>
      <w:r>
        <w:rPr>
          <w:spacing w:val="-3"/>
        </w:rPr>
        <w:t>Такой</w:t>
      </w:r>
      <w:r>
        <w:rPr>
          <w:spacing w:val="-11"/>
        </w:rPr>
        <w:t> </w:t>
      </w:r>
      <w:r>
        <w:rPr>
          <w:spacing w:val="-4"/>
        </w:rPr>
        <w:t>подход</w:t>
      </w:r>
      <w:r>
        <w:rPr>
          <w:spacing w:val="-12"/>
        </w:rPr>
        <w:t> </w:t>
      </w:r>
      <w:r>
        <w:rPr/>
        <w:t>в</w:t>
      </w:r>
      <w:r>
        <w:rPr>
          <w:spacing w:val="-9"/>
        </w:rPr>
        <w:t> </w:t>
      </w:r>
      <w:r>
        <w:rPr>
          <w:spacing w:val="-4"/>
        </w:rPr>
        <w:t>полной</w:t>
      </w:r>
      <w:r>
        <w:rPr>
          <w:spacing w:val="-13"/>
        </w:rPr>
        <w:t> </w:t>
      </w:r>
      <w:r>
        <w:rPr>
          <w:spacing w:val="-3"/>
        </w:rPr>
        <w:t>мере</w:t>
      </w:r>
      <w:r>
        <w:rPr>
          <w:spacing w:val="-7"/>
        </w:rPr>
        <w:t> </w:t>
      </w:r>
      <w:r>
        <w:rPr>
          <w:spacing w:val="-4"/>
        </w:rPr>
        <w:t>удался</w:t>
      </w:r>
      <w:r>
        <w:rPr>
          <w:spacing w:val="-12"/>
        </w:rPr>
        <w:t> </w:t>
      </w:r>
      <w:r>
        <w:rPr>
          <w:spacing w:val="-3"/>
        </w:rPr>
        <w:t>ему</w:t>
      </w:r>
      <w:r>
        <w:rPr>
          <w:spacing w:val="-13"/>
        </w:rPr>
        <w:t> </w:t>
      </w:r>
      <w:r>
        <w:rPr/>
        <w:t>в</w:t>
      </w:r>
      <w:r>
        <w:rPr>
          <w:spacing w:val="-8"/>
        </w:rPr>
        <w:t> </w:t>
      </w:r>
      <w:r>
        <w:rPr>
          <w:spacing w:val="-3"/>
        </w:rPr>
        <w:t>его</w:t>
      </w:r>
      <w:r>
        <w:rPr>
          <w:spacing w:val="-13"/>
        </w:rPr>
        <w:t> </w:t>
      </w:r>
      <w:r>
        <w:rPr>
          <w:spacing w:val="-4"/>
        </w:rPr>
        <w:t>фундаментальной</w:t>
      </w:r>
      <w:r>
        <w:rPr>
          <w:spacing w:val="-11"/>
        </w:rPr>
        <w:t> </w:t>
      </w:r>
      <w:r>
        <w:rPr>
          <w:spacing w:val="-3"/>
        </w:rPr>
        <w:t>мо- </w:t>
      </w:r>
      <w:r>
        <w:rPr>
          <w:spacing w:val="-4"/>
        </w:rPr>
        <w:t>нографии «Альтернативные </w:t>
      </w:r>
      <w:r>
        <w:rPr>
          <w:spacing w:val="-3"/>
        </w:rPr>
        <w:t>модели </w:t>
      </w:r>
      <w:r>
        <w:rPr>
          <w:spacing w:val="-4"/>
        </w:rPr>
        <w:t>исторического исследования», </w:t>
      </w:r>
      <w:r>
        <w:rPr>
          <w:spacing w:val="-3"/>
        </w:rPr>
        <w:t>кото- </w:t>
      </w:r>
      <w:r>
        <w:rPr/>
        <w:t>рая </w:t>
      </w:r>
      <w:r>
        <w:rPr>
          <w:spacing w:val="-3"/>
        </w:rPr>
        <w:t>была </w:t>
      </w:r>
      <w:r>
        <w:rPr>
          <w:spacing w:val="-4"/>
        </w:rPr>
        <w:t>результатом </w:t>
      </w:r>
      <w:r>
        <w:rPr>
          <w:spacing w:val="-3"/>
        </w:rPr>
        <w:t>его </w:t>
      </w:r>
      <w:r>
        <w:rPr>
          <w:spacing w:val="-4"/>
        </w:rPr>
        <w:t>многолетнего изучения процессов </w:t>
      </w:r>
      <w:r>
        <w:rPr/>
        <w:t>в </w:t>
      </w:r>
      <w:r>
        <w:rPr>
          <w:spacing w:val="-4"/>
        </w:rPr>
        <w:t>методоло- </w:t>
      </w:r>
      <w:r>
        <w:rPr/>
        <w:t>гии</w:t>
      </w:r>
      <w:r>
        <w:rPr>
          <w:spacing w:val="-9"/>
        </w:rPr>
        <w:t> </w:t>
      </w:r>
      <w:r>
        <w:rPr>
          <w:spacing w:val="-4"/>
        </w:rPr>
        <w:t>истории</w:t>
      </w:r>
      <w:r>
        <w:rPr>
          <w:spacing w:val="-9"/>
        </w:rPr>
        <w:t> </w:t>
      </w:r>
      <w:r>
        <w:rPr/>
        <w:t>на</w:t>
      </w:r>
      <w:r>
        <w:rPr>
          <w:spacing w:val="-11"/>
        </w:rPr>
        <w:t> </w:t>
      </w:r>
      <w:r>
        <w:rPr>
          <w:spacing w:val="-4"/>
        </w:rPr>
        <w:t>рубеже</w:t>
      </w:r>
      <w:r>
        <w:rPr>
          <w:spacing w:val="-9"/>
        </w:rPr>
        <w:t> </w:t>
      </w:r>
      <w:r>
        <w:rPr>
          <w:spacing w:val="-4"/>
        </w:rPr>
        <w:t>XX–XXI</w:t>
      </w:r>
      <w:r>
        <w:rPr>
          <w:spacing w:val="-12"/>
        </w:rPr>
        <w:t> </w:t>
      </w:r>
      <w:r>
        <w:rPr>
          <w:spacing w:val="-2"/>
        </w:rPr>
        <w:t>вв.</w:t>
      </w:r>
      <w:r>
        <w:rPr>
          <w:spacing w:val="-12"/>
        </w:rPr>
        <w:t> </w:t>
      </w:r>
      <w:r>
        <w:rPr>
          <w:spacing w:val="-3"/>
        </w:rPr>
        <w:t>Она</w:t>
      </w:r>
      <w:r>
        <w:rPr>
          <w:spacing w:val="-11"/>
        </w:rPr>
        <w:t> </w:t>
      </w:r>
      <w:r>
        <w:rPr>
          <w:spacing w:val="-3"/>
        </w:rPr>
        <w:t>была</w:t>
      </w:r>
      <w:r>
        <w:rPr>
          <w:spacing w:val="-9"/>
        </w:rPr>
        <w:t> </w:t>
      </w:r>
      <w:r>
        <w:rPr>
          <w:spacing w:val="-4"/>
        </w:rPr>
        <w:t>опубликована</w:t>
      </w:r>
      <w:r>
        <w:rPr>
          <w:spacing w:val="-9"/>
        </w:rPr>
        <w:t> </w:t>
      </w:r>
      <w:r>
        <w:rPr>
          <w:spacing w:val="-3"/>
        </w:rPr>
        <w:t>им</w:t>
      </w:r>
      <w:r>
        <w:rPr>
          <w:spacing w:val="-10"/>
        </w:rPr>
        <w:t> </w:t>
      </w:r>
      <w:r>
        <w:rPr/>
        <w:t>в</w:t>
      </w:r>
      <w:r>
        <w:rPr>
          <w:spacing w:val="-8"/>
        </w:rPr>
        <w:t> </w:t>
      </w:r>
      <w:r>
        <w:rPr>
          <w:spacing w:val="-4"/>
        </w:rPr>
        <w:t>2005</w:t>
      </w:r>
      <w:r>
        <w:rPr>
          <w:spacing w:val="-8"/>
        </w:rPr>
        <w:t> </w:t>
      </w:r>
      <w:r>
        <w:rPr>
          <w:spacing w:val="-4"/>
        </w:rPr>
        <w:t>г., </w:t>
      </w:r>
      <w:r>
        <w:rPr/>
        <w:t>и в </w:t>
      </w:r>
      <w:r>
        <w:rPr>
          <w:spacing w:val="-3"/>
        </w:rPr>
        <w:t>том </w:t>
      </w:r>
      <w:r>
        <w:rPr/>
        <w:t>же </w:t>
      </w:r>
      <w:r>
        <w:rPr>
          <w:spacing w:val="-3"/>
        </w:rPr>
        <w:t>году </w:t>
      </w:r>
      <w:r>
        <w:rPr>
          <w:spacing w:val="-4"/>
        </w:rPr>
        <w:t>защищена </w:t>
      </w:r>
      <w:r>
        <w:rPr>
          <w:spacing w:val="-3"/>
        </w:rPr>
        <w:t>как </w:t>
      </w:r>
      <w:r>
        <w:rPr>
          <w:spacing w:val="-4"/>
        </w:rPr>
        <w:t>докторская диссертация </w:t>
      </w:r>
      <w:r>
        <w:rPr/>
        <w:t>по </w:t>
      </w:r>
      <w:r>
        <w:rPr>
          <w:spacing w:val="-4"/>
        </w:rPr>
        <w:t>социальной философии. </w:t>
      </w:r>
      <w:r>
        <w:rPr/>
        <w:t>В ней </w:t>
      </w:r>
      <w:r>
        <w:rPr>
          <w:spacing w:val="-3"/>
        </w:rPr>
        <w:t>он </w:t>
      </w:r>
      <w:r>
        <w:rPr>
          <w:spacing w:val="-4"/>
        </w:rPr>
        <w:t>обосновал взгляд </w:t>
      </w:r>
      <w:r>
        <w:rPr/>
        <w:t>на </w:t>
      </w:r>
      <w:r>
        <w:rPr>
          <w:spacing w:val="-4"/>
        </w:rPr>
        <w:t>развитие научного историче- </w:t>
      </w:r>
      <w:r>
        <w:rPr>
          <w:spacing w:val="-3"/>
        </w:rPr>
        <w:t>ского </w:t>
      </w:r>
      <w:r>
        <w:rPr>
          <w:spacing w:val="-4"/>
        </w:rPr>
        <w:t>исследования </w:t>
      </w:r>
      <w:r>
        <w:rPr>
          <w:spacing w:val="-3"/>
        </w:rPr>
        <w:t>как </w:t>
      </w:r>
      <w:r>
        <w:rPr/>
        <w:t>на </w:t>
      </w:r>
      <w:r>
        <w:rPr>
          <w:spacing w:val="-4"/>
        </w:rPr>
        <w:t>процесс последовательной </w:t>
      </w:r>
      <w:r>
        <w:rPr/>
        <w:t>и </w:t>
      </w:r>
      <w:r>
        <w:rPr>
          <w:spacing w:val="-5"/>
        </w:rPr>
        <w:t>закономерной </w:t>
      </w:r>
      <w:r>
        <w:rPr>
          <w:spacing w:val="-4"/>
        </w:rPr>
        <w:t>смены исследовательских моделей </w:t>
      </w:r>
      <w:r>
        <w:rPr/>
        <w:t>на </w:t>
      </w:r>
      <w:r>
        <w:rPr>
          <w:spacing w:val="-4"/>
        </w:rPr>
        <w:t>протяжении всего развития </w:t>
      </w:r>
      <w:r>
        <w:rPr>
          <w:spacing w:val="-3"/>
        </w:rPr>
        <w:t>исто- </w:t>
      </w:r>
      <w:r>
        <w:rPr>
          <w:spacing w:val="-4"/>
        </w:rPr>
        <w:t>рической</w:t>
      </w:r>
      <w:r>
        <w:rPr>
          <w:spacing w:val="-12"/>
        </w:rPr>
        <w:t> </w:t>
      </w:r>
      <w:r>
        <w:rPr>
          <w:spacing w:val="-4"/>
        </w:rPr>
        <w:t>науки</w:t>
      </w:r>
      <w:r>
        <w:rPr>
          <w:spacing w:val="-15"/>
        </w:rPr>
        <w:t> </w:t>
      </w:r>
      <w:r>
        <w:rPr/>
        <w:t>от</w:t>
      </w:r>
      <w:r>
        <w:rPr>
          <w:spacing w:val="-13"/>
        </w:rPr>
        <w:t> </w:t>
      </w:r>
      <w:r>
        <w:rPr>
          <w:spacing w:val="-4"/>
        </w:rPr>
        <w:t>эпохи</w:t>
      </w:r>
      <w:r>
        <w:rPr>
          <w:spacing w:val="-15"/>
        </w:rPr>
        <w:t> </w:t>
      </w:r>
      <w:r>
        <w:rPr>
          <w:spacing w:val="-4"/>
        </w:rPr>
        <w:t>Просвещения</w:t>
      </w:r>
      <w:r>
        <w:rPr>
          <w:spacing w:val="-16"/>
        </w:rPr>
        <w:t> </w:t>
      </w:r>
      <w:r>
        <w:rPr>
          <w:spacing w:val="-3"/>
        </w:rPr>
        <w:t>до</w:t>
      </w:r>
      <w:r>
        <w:rPr>
          <w:spacing w:val="-12"/>
        </w:rPr>
        <w:t> </w:t>
      </w:r>
      <w:r>
        <w:rPr>
          <w:spacing w:val="-4"/>
        </w:rPr>
        <w:t>современности.</w:t>
      </w:r>
      <w:r>
        <w:rPr>
          <w:spacing w:val="-13"/>
        </w:rPr>
        <w:t> </w:t>
      </w:r>
      <w:r>
        <w:rPr/>
        <w:t>Им</w:t>
      </w:r>
      <w:r>
        <w:rPr>
          <w:spacing w:val="-11"/>
        </w:rPr>
        <w:t> </w:t>
      </w:r>
      <w:r>
        <w:rPr>
          <w:spacing w:val="-4"/>
        </w:rPr>
        <w:t>была</w:t>
      </w:r>
      <w:r>
        <w:rPr>
          <w:spacing w:val="-11"/>
        </w:rPr>
        <w:t> </w:t>
      </w:r>
      <w:r>
        <w:rPr>
          <w:spacing w:val="-4"/>
        </w:rPr>
        <w:t>обос- нована концепция модели научного исторического исследования, </w:t>
      </w:r>
      <w:r>
        <w:rPr>
          <w:spacing w:val="-3"/>
        </w:rPr>
        <w:t>кото- </w:t>
      </w:r>
      <w:r>
        <w:rPr/>
        <w:t>рая </w:t>
      </w:r>
      <w:r>
        <w:rPr>
          <w:spacing w:val="-4"/>
        </w:rPr>
        <w:t>отражала </w:t>
      </w:r>
      <w:r>
        <w:rPr>
          <w:spacing w:val="-3"/>
        </w:rPr>
        <w:t>всю </w:t>
      </w:r>
      <w:r>
        <w:rPr>
          <w:spacing w:val="-4"/>
        </w:rPr>
        <w:t>сложность </w:t>
      </w:r>
      <w:r>
        <w:rPr>
          <w:spacing w:val="-5"/>
        </w:rPr>
        <w:t>исследовательского </w:t>
      </w:r>
      <w:r>
        <w:rPr>
          <w:spacing w:val="-4"/>
        </w:rPr>
        <w:t>процесса </w:t>
      </w:r>
      <w:r>
        <w:rPr/>
        <w:t>в </w:t>
      </w:r>
      <w:r>
        <w:rPr>
          <w:spacing w:val="-4"/>
        </w:rPr>
        <w:t>историче- </w:t>
      </w:r>
      <w:r>
        <w:rPr>
          <w:spacing w:val="-3"/>
        </w:rPr>
        <w:t>ской</w:t>
      </w:r>
      <w:r>
        <w:rPr>
          <w:spacing w:val="-15"/>
        </w:rPr>
        <w:t> </w:t>
      </w:r>
      <w:r>
        <w:rPr>
          <w:spacing w:val="-4"/>
        </w:rPr>
        <w:t>науке</w:t>
      </w:r>
      <w:r>
        <w:rPr>
          <w:spacing w:val="-11"/>
        </w:rPr>
        <w:t> </w:t>
      </w:r>
      <w:r>
        <w:rPr/>
        <w:t>и</w:t>
      </w:r>
      <w:r>
        <w:rPr>
          <w:spacing w:val="-15"/>
        </w:rPr>
        <w:t> </w:t>
      </w:r>
      <w:r>
        <w:rPr>
          <w:spacing w:val="-4"/>
        </w:rPr>
        <w:t>представляла</w:t>
      </w:r>
      <w:r>
        <w:rPr>
          <w:spacing w:val="-11"/>
        </w:rPr>
        <w:t> </w:t>
      </w:r>
      <w:r>
        <w:rPr>
          <w:spacing w:val="-4"/>
        </w:rPr>
        <w:t>собой</w:t>
      </w:r>
      <w:r>
        <w:rPr>
          <w:spacing w:val="-14"/>
        </w:rPr>
        <w:t> </w:t>
      </w:r>
      <w:r>
        <w:rPr>
          <w:spacing w:val="-4"/>
        </w:rPr>
        <w:t>единство</w:t>
      </w:r>
      <w:r>
        <w:rPr>
          <w:spacing w:val="-13"/>
        </w:rPr>
        <w:t> </w:t>
      </w:r>
      <w:r>
        <w:rPr>
          <w:spacing w:val="-4"/>
        </w:rPr>
        <w:t>признаков,</w:t>
      </w:r>
      <w:r>
        <w:rPr>
          <w:spacing w:val="-11"/>
        </w:rPr>
        <w:t> </w:t>
      </w:r>
      <w:r>
        <w:rPr>
          <w:spacing w:val="-4"/>
        </w:rPr>
        <w:t>относящихся</w:t>
      </w:r>
      <w:r>
        <w:rPr>
          <w:spacing w:val="-13"/>
        </w:rPr>
        <w:t> </w:t>
      </w:r>
      <w:r>
        <w:rPr/>
        <w:t>к</w:t>
      </w:r>
      <w:r>
        <w:rPr>
          <w:spacing w:val="-13"/>
        </w:rPr>
        <w:t> </w:t>
      </w:r>
      <w:r>
        <w:rPr>
          <w:spacing w:val="-3"/>
        </w:rPr>
        <w:t>фи- </w:t>
      </w:r>
      <w:r>
        <w:rPr>
          <w:spacing w:val="-4"/>
        </w:rPr>
        <w:t>лософской основе исследования, </w:t>
      </w:r>
      <w:r>
        <w:rPr/>
        <w:t>к </w:t>
      </w:r>
      <w:r>
        <w:rPr>
          <w:spacing w:val="-3"/>
        </w:rPr>
        <w:t>его </w:t>
      </w:r>
      <w:r>
        <w:rPr>
          <w:spacing w:val="-4"/>
        </w:rPr>
        <w:t>проблемному </w:t>
      </w:r>
      <w:r>
        <w:rPr>
          <w:spacing w:val="-3"/>
        </w:rPr>
        <w:t>полю </w:t>
      </w:r>
      <w:r>
        <w:rPr/>
        <w:t>и </w:t>
      </w:r>
      <w:r>
        <w:rPr>
          <w:spacing w:val="-4"/>
        </w:rPr>
        <w:t>теоретико- методологической составляющей, </w:t>
      </w:r>
      <w:r>
        <w:rPr/>
        <w:t>к </w:t>
      </w:r>
      <w:r>
        <w:rPr>
          <w:spacing w:val="-4"/>
        </w:rPr>
        <w:t>оценке </w:t>
      </w:r>
      <w:r>
        <w:rPr>
          <w:spacing w:val="-3"/>
        </w:rPr>
        <w:t>места </w:t>
      </w:r>
      <w:r>
        <w:rPr/>
        <w:t>в </w:t>
      </w:r>
      <w:r>
        <w:rPr>
          <w:spacing w:val="-4"/>
        </w:rPr>
        <w:t>научном историче- ском познании субъекта</w:t>
      </w:r>
      <w:r>
        <w:rPr>
          <w:spacing w:val="-8"/>
        </w:rPr>
        <w:t> </w:t>
      </w:r>
      <w:r>
        <w:rPr>
          <w:spacing w:val="-4"/>
        </w:rPr>
        <w:t>исследования.</w:t>
      </w:r>
    </w:p>
    <w:p>
      <w:pPr>
        <w:pStyle w:val="BodyText"/>
        <w:spacing w:line="235" w:lineRule="auto"/>
        <w:ind w:right="215" w:firstLine="453"/>
      </w:pPr>
      <w:r>
        <w:rPr>
          <w:spacing w:val="-4"/>
        </w:rPr>
        <w:t>Особенно привлекало </w:t>
      </w:r>
      <w:r>
        <w:rPr/>
        <w:t>к </w:t>
      </w:r>
      <w:r>
        <w:rPr>
          <w:spacing w:val="-3"/>
        </w:rPr>
        <w:t>этой </w:t>
      </w:r>
      <w:r>
        <w:rPr>
          <w:spacing w:val="-4"/>
        </w:rPr>
        <w:t>концепции, которая получила призна- </w:t>
      </w:r>
      <w:r>
        <w:rPr/>
        <w:t>ние </w:t>
      </w:r>
      <w:r>
        <w:rPr>
          <w:spacing w:val="-4"/>
        </w:rPr>
        <w:t>отечественных </w:t>
      </w:r>
      <w:r>
        <w:rPr/>
        <w:t>и </w:t>
      </w:r>
      <w:r>
        <w:rPr>
          <w:spacing w:val="-4"/>
        </w:rPr>
        <w:t>зарубежных историков, </w:t>
      </w:r>
      <w:r>
        <w:rPr>
          <w:spacing w:val="-3"/>
        </w:rPr>
        <w:t>то, что </w:t>
      </w:r>
      <w:r>
        <w:rPr>
          <w:spacing w:val="-4"/>
        </w:rPr>
        <w:t>выделенные </w:t>
      </w:r>
      <w:r>
        <w:rPr/>
        <w:t>им че- </w:t>
      </w:r>
      <w:r>
        <w:rPr>
          <w:spacing w:val="-3"/>
        </w:rPr>
        <w:t>тыре </w:t>
      </w:r>
      <w:r>
        <w:rPr>
          <w:spacing w:val="-4"/>
        </w:rPr>
        <w:t>модели научного исторического познания находили соответствие основным этапам </w:t>
      </w:r>
      <w:r>
        <w:rPr/>
        <w:t>в </w:t>
      </w:r>
      <w:r>
        <w:rPr>
          <w:spacing w:val="-4"/>
        </w:rPr>
        <w:t>развитии культуры </w:t>
      </w:r>
      <w:r>
        <w:rPr>
          <w:spacing w:val="-3"/>
        </w:rPr>
        <w:t>Нового </w:t>
      </w:r>
      <w:r>
        <w:rPr/>
        <w:t>и </w:t>
      </w:r>
      <w:r>
        <w:rPr>
          <w:spacing w:val="-4"/>
        </w:rPr>
        <w:t>Новейшего </w:t>
      </w:r>
      <w:r>
        <w:rPr>
          <w:spacing w:val="-5"/>
        </w:rPr>
        <w:t>времени. </w:t>
      </w:r>
      <w:r>
        <w:rPr>
          <w:spacing w:val="-3"/>
        </w:rPr>
        <w:t>Это </w:t>
      </w:r>
      <w:r>
        <w:rPr>
          <w:spacing w:val="-4"/>
        </w:rPr>
        <w:t>формировало более конкретное представление </w:t>
      </w:r>
      <w:r>
        <w:rPr/>
        <w:t>о </w:t>
      </w:r>
      <w:r>
        <w:rPr>
          <w:spacing w:val="-4"/>
        </w:rPr>
        <w:t>том, </w:t>
      </w:r>
      <w:r>
        <w:rPr>
          <w:spacing w:val="-3"/>
        </w:rPr>
        <w:t>что не </w:t>
      </w:r>
      <w:r>
        <w:rPr>
          <w:spacing w:val="-4"/>
        </w:rPr>
        <w:t>только </w:t>
      </w:r>
      <w:r>
        <w:rPr>
          <w:spacing w:val="-3"/>
        </w:rPr>
        <w:t>сама </w:t>
      </w:r>
      <w:r>
        <w:rPr>
          <w:spacing w:val="-4"/>
        </w:rPr>
        <w:t>историческая наука, </w:t>
      </w:r>
      <w:r>
        <w:rPr/>
        <w:t>но и ее </w:t>
      </w:r>
      <w:r>
        <w:rPr>
          <w:spacing w:val="-4"/>
        </w:rPr>
        <w:t>методология составляла </w:t>
      </w:r>
      <w:r>
        <w:rPr>
          <w:spacing w:val="-5"/>
        </w:rPr>
        <w:t>неотъемлемую </w:t>
      </w:r>
      <w:r>
        <w:rPr>
          <w:spacing w:val="-3"/>
        </w:rPr>
        <w:t>часть </w:t>
      </w:r>
      <w:r>
        <w:rPr>
          <w:spacing w:val="-4"/>
        </w:rPr>
        <w:t>мировой культуры </w:t>
      </w:r>
      <w:r>
        <w:rPr/>
        <w:t>и </w:t>
      </w:r>
      <w:r>
        <w:rPr>
          <w:spacing w:val="-4"/>
        </w:rPr>
        <w:t>развивались вместе </w:t>
      </w:r>
      <w:r>
        <w:rPr/>
        <w:t>с </w:t>
      </w:r>
      <w:r>
        <w:rPr>
          <w:spacing w:val="-3"/>
        </w:rPr>
        <w:t>ней. Такое </w:t>
      </w:r>
      <w:r>
        <w:rPr>
          <w:spacing w:val="-4"/>
        </w:rPr>
        <w:t>развитие </w:t>
      </w:r>
      <w:r>
        <w:rPr>
          <w:spacing w:val="-3"/>
        </w:rPr>
        <w:t>было </w:t>
      </w:r>
      <w:r>
        <w:rPr>
          <w:spacing w:val="-4"/>
        </w:rPr>
        <w:t>заметно </w:t>
      </w:r>
      <w:r>
        <w:rPr>
          <w:spacing w:val="-3"/>
        </w:rPr>
        <w:t>по </w:t>
      </w:r>
      <w:r>
        <w:rPr>
          <w:spacing w:val="-4"/>
        </w:rPr>
        <w:t>изменению принципиальных основ исторической науки, </w:t>
      </w:r>
      <w:r>
        <w:rPr>
          <w:spacing w:val="-3"/>
        </w:rPr>
        <w:t>по </w:t>
      </w:r>
      <w:r>
        <w:rPr>
          <w:spacing w:val="-4"/>
        </w:rPr>
        <w:t>ставившимся </w:t>
      </w:r>
      <w:r>
        <w:rPr/>
        <w:t>в </w:t>
      </w:r>
      <w:r>
        <w:rPr>
          <w:spacing w:val="-4"/>
        </w:rPr>
        <w:t>исторических исследованиях </w:t>
      </w:r>
      <w:r>
        <w:rPr>
          <w:spacing w:val="-3"/>
        </w:rPr>
        <w:t>целям </w:t>
      </w:r>
      <w:r>
        <w:rPr/>
        <w:t>и </w:t>
      </w:r>
      <w:r>
        <w:rPr>
          <w:spacing w:val="-4"/>
        </w:rPr>
        <w:t>задачам, </w:t>
      </w:r>
      <w:r>
        <w:rPr/>
        <w:t>по </w:t>
      </w:r>
      <w:r>
        <w:rPr>
          <w:spacing w:val="-4"/>
        </w:rPr>
        <w:t>представлению </w:t>
      </w:r>
      <w:r>
        <w:rPr/>
        <w:t>о </w:t>
      </w:r>
      <w:r>
        <w:rPr>
          <w:spacing w:val="-4"/>
        </w:rPr>
        <w:t>результатах научного исторического познания. </w:t>
      </w:r>
      <w:r>
        <w:rPr/>
        <w:t>Вы- </w:t>
      </w:r>
      <w:r>
        <w:rPr>
          <w:spacing w:val="-3"/>
        </w:rPr>
        <w:t>воды А.В. </w:t>
      </w:r>
      <w:r>
        <w:rPr>
          <w:spacing w:val="-4"/>
        </w:rPr>
        <w:t>Лубского приобретают особое значение </w:t>
      </w:r>
      <w:r>
        <w:rPr/>
        <w:t>в </w:t>
      </w:r>
      <w:r>
        <w:rPr>
          <w:spacing w:val="-4"/>
        </w:rPr>
        <w:t>современной </w:t>
      </w:r>
      <w:r>
        <w:rPr>
          <w:spacing w:val="-3"/>
        </w:rPr>
        <w:t>фило- </w:t>
      </w:r>
      <w:r>
        <w:rPr>
          <w:spacing w:val="-4"/>
        </w:rPr>
        <w:t>софско-методологической ситуации, </w:t>
      </w:r>
      <w:r>
        <w:rPr>
          <w:spacing w:val="-3"/>
        </w:rPr>
        <w:t>когда </w:t>
      </w:r>
      <w:r>
        <w:rPr/>
        <w:t>в </w:t>
      </w:r>
      <w:r>
        <w:rPr>
          <w:spacing w:val="-4"/>
        </w:rPr>
        <w:t>историческом познании </w:t>
      </w:r>
      <w:r>
        <w:rPr/>
        <w:t>со- </w:t>
      </w:r>
      <w:r>
        <w:rPr>
          <w:spacing w:val="-4"/>
        </w:rPr>
        <w:t>четаются черты разных, выделенных </w:t>
      </w:r>
      <w:r>
        <w:rPr>
          <w:spacing w:val="-3"/>
        </w:rPr>
        <w:t>им </w:t>
      </w:r>
      <w:r>
        <w:rPr>
          <w:spacing w:val="-4"/>
        </w:rPr>
        <w:t>моделей.</w:t>
      </w:r>
    </w:p>
    <w:p>
      <w:pPr>
        <w:pStyle w:val="BodyText"/>
        <w:spacing w:line="232" w:lineRule="auto"/>
        <w:ind w:right="218" w:firstLine="453"/>
      </w:pPr>
      <w:r>
        <w:rPr>
          <w:spacing w:val="-4"/>
        </w:rPr>
        <w:t>Широта научных интересов </w:t>
      </w:r>
      <w:r>
        <w:rPr>
          <w:spacing w:val="-3"/>
        </w:rPr>
        <w:t>А.В. </w:t>
      </w:r>
      <w:r>
        <w:rPr>
          <w:spacing w:val="-4"/>
        </w:rPr>
        <w:t>Лубского </w:t>
      </w:r>
      <w:r>
        <w:rPr/>
        <w:t>и </w:t>
      </w:r>
      <w:r>
        <w:rPr>
          <w:spacing w:val="-4"/>
        </w:rPr>
        <w:t>способность </w:t>
      </w:r>
      <w:r>
        <w:rPr>
          <w:spacing w:val="-3"/>
        </w:rPr>
        <w:t>его гене- </w:t>
      </w:r>
      <w:r>
        <w:rPr>
          <w:spacing w:val="-4"/>
        </w:rPr>
        <w:t>рировать </w:t>
      </w:r>
      <w:r>
        <w:rPr>
          <w:spacing w:val="-3"/>
        </w:rPr>
        <w:t>идеи </w:t>
      </w:r>
      <w:r>
        <w:rPr/>
        <w:t>в </w:t>
      </w:r>
      <w:r>
        <w:rPr>
          <w:spacing w:val="-4"/>
        </w:rPr>
        <w:t>разных областях </w:t>
      </w:r>
      <w:r>
        <w:rPr>
          <w:spacing w:val="-5"/>
        </w:rPr>
        <w:t>социально-гуманитарного </w:t>
      </w:r>
      <w:r>
        <w:rPr>
          <w:spacing w:val="-4"/>
        </w:rPr>
        <w:t>знания </w:t>
      </w:r>
      <w:r>
        <w:rPr>
          <w:spacing w:val="-3"/>
        </w:rPr>
        <w:t>про- </w:t>
      </w:r>
      <w:r>
        <w:rPr>
          <w:spacing w:val="-4"/>
        </w:rPr>
        <w:t>явилась</w:t>
      </w:r>
      <w:r>
        <w:rPr>
          <w:spacing w:val="-17"/>
        </w:rPr>
        <w:t> </w:t>
      </w:r>
      <w:r>
        <w:rPr>
          <w:spacing w:val="-4"/>
        </w:rPr>
        <w:t>после</w:t>
      </w:r>
      <w:r>
        <w:rPr>
          <w:spacing w:val="-16"/>
        </w:rPr>
        <w:t> </w:t>
      </w:r>
      <w:r>
        <w:rPr>
          <w:spacing w:val="-4"/>
        </w:rPr>
        <w:t>выхода</w:t>
      </w:r>
      <w:r>
        <w:rPr>
          <w:spacing w:val="-16"/>
        </w:rPr>
        <w:t> </w:t>
      </w:r>
      <w:r>
        <w:rPr/>
        <w:t>в</w:t>
      </w:r>
      <w:r>
        <w:rPr>
          <w:spacing w:val="-14"/>
        </w:rPr>
        <w:t> </w:t>
      </w:r>
      <w:r>
        <w:rPr>
          <w:spacing w:val="-3"/>
        </w:rPr>
        <w:t>свет</w:t>
      </w:r>
      <w:r>
        <w:rPr>
          <w:spacing w:val="-20"/>
        </w:rPr>
        <w:t> </w:t>
      </w:r>
      <w:r>
        <w:rPr/>
        <w:t>его</w:t>
      </w:r>
      <w:r>
        <w:rPr>
          <w:spacing w:val="-15"/>
        </w:rPr>
        <w:t> </w:t>
      </w:r>
      <w:r>
        <w:rPr>
          <w:spacing w:val="-4"/>
        </w:rPr>
        <w:t>«Альтернативных</w:t>
      </w:r>
      <w:r>
        <w:rPr>
          <w:spacing w:val="-15"/>
        </w:rPr>
        <w:t> </w:t>
      </w:r>
      <w:r>
        <w:rPr>
          <w:spacing w:val="-4"/>
        </w:rPr>
        <w:t>моделей».</w:t>
      </w:r>
      <w:r>
        <w:rPr>
          <w:spacing w:val="-13"/>
        </w:rPr>
        <w:t> </w:t>
      </w:r>
      <w:r>
        <w:rPr/>
        <w:t>Он</w:t>
      </w:r>
      <w:r>
        <w:rPr>
          <w:spacing w:val="-13"/>
        </w:rPr>
        <w:t> </w:t>
      </w:r>
      <w:r>
        <w:rPr>
          <w:spacing w:val="-4"/>
        </w:rPr>
        <w:t>проявил</w:t>
      </w:r>
    </w:p>
    <w:p>
      <w:pPr>
        <w:spacing w:after="0" w:line="232" w:lineRule="auto"/>
        <w:sectPr>
          <w:pgSz w:w="8230" w:h="12190"/>
          <w:pgMar w:top="560" w:bottom="280" w:left="680" w:right="680"/>
        </w:sectPr>
      </w:pPr>
    </w:p>
    <w:p>
      <w:pPr>
        <w:tabs>
          <w:tab w:pos="6633" w:val="right" w:leader="none"/>
        </w:tabs>
        <w:spacing w:before="75"/>
        <w:ind w:left="340" w:right="0" w:firstLine="0"/>
        <w:jc w:val="left"/>
        <w:rPr>
          <w:sz w:val="20"/>
        </w:rPr>
      </w:pPr>
      <w:r>
        <w:rPr/>
        <w:pict>
          <v:line style="position:absolute;mso-position-horizontal-relative:page;mso-position-vertical-relative:paragraph;z-index:-251651072;mso-wrap-distance-left:0;mso-wrap-distance-right:0" from="49.59581pt,16.685942pt" to="367.18581pt,16.685942pt" stroked="true" strokeweight=".48pt" strokecolor="#000000">
            <v:stroke dashstyle="solid"/>
            <w10:wrap type="topAndBottom"/>
          </v:line>
        </w:pict>
      </w:r>
      <w:r>
        <w:rPr>
          <w:i/>
          <w:sz w:val="20"/>
        </w:rPr>
        <w:t>Памяти Анатолия</w:t>
      </w:r>
      <w:r>
        <w:rPr>
          <w:i/>
          <w:spacing w:val="1"/>
          <w:sz w:val="20"/>
        </w:rPr>
        <w:t> </w:t>
      </w:r>
      <w:r>
        <w:rPr>
          <w:i/>
          <w:sz w:val="20"/>
        </w:rPr>
        <w:t>Владимировича</w:t>
      </w:r>
      <w:r>
        <w:rPr>
          <w:i/>
          <w:spacing w:val="-2"/>
          <w:sz w:val="20"/>
        </w:rPr>
        <w:t> </w:t>
      </w:r>
      <w:r>
        <w:rPr>
          <w:i/>
          <w:sz w:val="20"/>
        </w:rPr>
        <w:t>Лубского</w:t>
        <w:tab/>
      </w:r>
      <w:r>
        <w:rPr>
          <w:sz w:val="20"/>
        </w:rPr>
        <w:t>7</w:t>
      </w:r>
    </w:p>
    <w:p>
      <w:pPr>
        <w:pStyle w:val="BodyText"/>
        <w:spacing w:before="3"/>
        <w:ind w:left="0"/>
        <w:jc w:val="left"/>
        <w:rPr>
          <w:sz w:val="17"/>
        </w:rPr>
      </w:pPr>
    </w:p>
    <w:p>
      <w:pPr>
        <w:pStyle w:val="BodyText"/>
        <w:spacing w:line="235" w:lineRule="auto"/>
        <w:ind w:right="215"/>
      </w:pPr>
      <w:r>
        <w:rPr>
          <w:spacing w:val="-3"/>
        </w:rPr>
        <w:t>себя как </w:t>
      </w:r>
      <w:r>
        <w:rPr>
          <w:spacing w:val="-4"/>
        </w:rPr>
        <w:t>исследователь проблем </w:t>
      </w:r>
      <w:r>
        <w:rPr/>
        <w:t>не </w:t>
      </w:r>
      <w:r>
        <w:rPr>
          <w:spacing w:val="-4"/>
        </w:rPr>
        <w:t>только методологии научного позна- </w:t>
      </w:r>
      <w:r>
        <w:rPr/>
        <w:t>ния</w:t>
      </w:r>
      <w:r>
        <w:rPr>
          <w:spacing w:val="-18"/>
        </w:rPr>
        <w:t> </w:t>
      </w:r>
      <w:r>
        <w:rPr/>
        <w:t>и</w:t>
      </w:r>
      <w:r>
        <w:rPr>
          <w:spacing w:val="-16"/>
        </w:rPr>
        <w:t> </w:t>
      </w:r>
      <w:r>
        <w:rPr>
          <w:spacing w:val="-4"/>
        </w:rPr>
        <w:t>социологии,</w:t>
      </w:r>
      <w:r>
        <w:rPr>
          <w:spacing w:val="-16"/>
        </w:rPr>
        <w:t> </w:t>
      </w:r>
      <w:r>
        <w:rPr/>
        <w:t>но</w:t>
      </w:r>
      <w:r>
        <w:rPr>
          <w:spacing w:val="-15"/>
        </w:rPr>
        <w:t> </w:t>
      </w:r>
      <w:r>
        <w:rPr/>
        <w:t>и</w:t>
      </w:r>
      <w:r>
        <w:rPr>
          <w:spacing w:val="-17"/>
        </w:rPr>
        <w:t> </w:t>
      </w:r>
      <w:r>
        <w:rPr>
          <w:spacing w:val="-4"/>
        </w:rPr>
        <w:t>других</w:t>
      </w:r>
      <w:r>
        <w:rPr>
          <w:spacing w:val="-15"/>
        </w:rPr>
        <w:t> </w:t>
      </w:r>
      <w:r>
        <w:rPr>
          <w:spacing w:val="-4"/>
        </w:rPr>
        <w:t>социально-гуманитарных</w:t>
      </w:r>
      <w:r>
        <w:rPr>
          <w:spacing w:val="-13"/>
        </w:rPr>
        <w:t> </w:t>
      </w:r>
      <w:r>
        <w:rPr>
          <w:spacing w:val="-4"/>
        </w:rPr>
        <w:t>наук.</w:t>
      </w:r>
      <w:r>
        <w:rPr>
          <w:spacing w:val="-15"/>
        </w:rPr>
        <w:t> </w:t>
      </w:r>
      <w:r>
        <w:rPr/>
        <w:t>С</w:t>
      </w:r>
      <w:r>
        <w:rPr>
          <w:spacing w:val="-16"/>
        </w:rPr>
        <w:t> </w:t>
      </w:r>
      <w:r>
        <w:rPr>
          <w:spacing w:val="-4"/>
        </w:rPr>
        <w:t>позиций этнолога </w:t>
      </w:r>
      <w:r>
        <w:rPr/>
        <w:t>и </w:t>
      </w:r>
      <w:r>
        <w:rPr>
          <w:spacing w:val="-4"/>
        </w:rPr>
        <w:t>конфликтолога </w:t>
      </w:r>
      <w:r>
        <w:rPr/>
        <w:t>он </w:t>
      </w:r>
      <w:r>
        <w:rPr>
          <w:spacing w:val="-4"/>
        </w:rPr>
        <w:t>рассматривал процессы </w:t>
      </w:r>
      <w:r>
        <w:rPr/>
        <w:t>в </w:t>
      </w:r>
      <w:r>
        <w:rPr>
          <w:spacing w:val="-4"/>
        </w:rPr>
        <w:t>межнациональ- </w:t>
      </w:r>
      <w:r>
        <w:rPr/>
        <w:t>ных </w:t>
      </w:r>
      <w:r>
        <w:rPr>
          <w:spacing w:val="-4"/>
        </w:rPr>
        <w:t>отношениях </w:t>
      </w:r>
      <w:r>
        <w:rPr/>
        <w:t>на </w:t>
      </w:r>
      <w:r>
        <w:rPr>
          <w:spacing w:val="-4"/>
        </w:rPr>
        <w:t>территории Черноморско-Каспийского региона. </w:t>
      </w:r>
      <w:r>
        <w:rPr>
          <w:spacing w:val="-3"/>
        </w:rPr>
        <w:t>Также </w:t>
      </w:r>
      <w:r>
        <w:rPr/>
        <w:t>в </w:t>
      </w:r>
      <w:r>
        <w:rPr>
          <w:spacing w:val="-4"/>
        </w:rPr>
        <w:t>центре </w:t>
      </w:r>
      <w:r>
        <w:rPr/>
        <w:t>его </w:t>
      </w:r>
      <w:r>
        <w:rPr>
          <w:spacing w:val="-4"/>
        </w:rPr>
        <w:t>внимания оказывались вопросы, относящиеся </w:t>
      </w:r>
      <w:r>
        <w:rPr/>
        <w:t>к </w:t>
      </w:r>
      <w:r>
        <w:rPr>
          <w:spacing w:val="-3"/>
        </w:rPr>
        <w:t>ана- лизу </w:t>
      </w:r>
      <w:r>
        <w:rPr>
          <w:spacing w:val="-4"/>
        </w:rPr>
        <w:t>исторической памяти, перспектив современной российской иден- тичности, </w:t>
      </w:r>
      <w:r>
        <w:rPr>
          <w:spacing w:val="-3"/>
        </w:rPr>
        <w:t>опыта </w:t>
      </w:r>
      <w:r>
        <w:rPr>
          <w:spacing w:val="-4"/>
        </w:rPr>
        <w:t>культурно-национального строительства </w:t>
      </w:r>
      <w:r>
        <w:rPr>
          <w:spacing w:val="-3"/>
        </w:rPr>
        <w:t>при </w:t>
      </w:r>
      <w:r>
        <w:rPr>
          <w:spacing w:val="-4"/>
        </w:rPr>
        <w:t>противо- положных тенденциях </w:t>
      </w:r>
      <w:r>
        <w:rPr/>
        <w:t>к </w:t>
      </w:r>
      <w:r>
        <w:rPr>
          <w:spacing w:val="-4"/>
        </w:rPr>
        <w:t>глобализации </w:t>
      </w:r>
      <w:r>
        <w:rPr/>
        <w:t>и к </w:t>
      </w:r>
      <w:r>
        <w:rPr>
          <w:spacing w:val="-5"/>
        </w:rPr>
        <w:t>сохранению</w:t>
      </w:r>
      <w:r>
        <w:rPr>
          <w:spacing w:val="-6"/>
        </w:rPr>
        <w:t> </w:t>
      </w:r>
      <w:r>
        <w:rPr>
          <w:spacing w:val="-4"/>
        </w:rPr>
        <w:t>самобытности.</w:t>
      </w:r>
    </w:p>
    <w:p>
      <w:pPr>
        <w:pStyle w:val="BodyText"/>
        <w:spacing w:line="235" w:lineRule="auto"/>
        <w:ind w:right="217" w:firstLine="453"/>
      </w:pPr>
      <w:r>
        <w:rPr/>
        <w:t>В </w:t>
      </w:r>
      <w:r>
        <w:rPr>
          <w:spacing w:val="-3"/>
        </w:rPr>
        <w:t>то </w:t>
      </w:r>
      <w:r>
        <w:rPr/>
        <w:t>же </w:t>
      </w:r>
      <w:r>
        <w:rPr>
          <w:spacing w:val="-3"/>
        </w:rPr>
        <w:t>время А.В. </w:t>
      </w:r>
      <w:r>
        <w:rPr>
          <w:spacing w:val="-4"/>
        </w:rPr>
        <w:t>Лубский оставался историком-исследователем, воспитавшим немало учеников. </w:t>
      </w:r>
      <w:r>
        <w:rPr>
          <w:spacing w:val="-3"/>
        </w:rPr>
        <w:t>Его </w:t>
      </w:r>
      <w:r>
        <w:rPr>
          <w:spacing w:val="-4"/>
        </w:rPr>
        <w:t>воспитанниками </w:t>
      </w:r>
      <w:r>
        <w:rPr>
          <w:spacing w:val="-3"/>
        </w:rPr>
        <w:t>были </w:t>
      </w:r>
      <w:r>
        <w:rPr/>
        <w:t>не </w:t>
      </w:r>
      <w:r>
        <w:rPr>
          <w:spacing w:val="-4"/>
        </w:rPr>
        <w:t>только </w:t>
      </w:r>
      <w:r>
        <w:rPr>
          <w:spacing w:val="-3"/>
        </w:rPr>
        <w:t>ас- </w:t>
      </w:r>
      <w:r>
        <w:rPr>
          <w:spacing w:val="-4"/>
        </w:rPr>
        <w:t>пиранты, </w:t>
      </w:r>
      <w:r>
        <w:rPr>
          <w:spacing w:val="-3"/>
        </w:rPr>
        <w:t>но </w:t>
      </w:r>
      <w:r>
        <w:rPr/>
        <w:t>и </w:t>
      </w:r>
      <w:r>
        <w:rPr>
          <w:spacing w:val="-4"/>
        </w:rPr>
        <w:t>студенты, работавшие </w:t>
      </w:r>
      <w:r>
        <w:rPr>
          <w:spacing w:val="-3"/>
        </w:rPr>
        <w:t>при </w:t>
      </w:r>
      <w:r>
        <w:rPr>
          <w:spacing w:val="-4"/>
        </w:rPr>
        <w:t>кафедре теоретической </w:t>
      </w:r>
      <w:r>
        <w:rPr>
          <w:spacing w:val="-3"/>
        </w:rPr>
        <w:t>социо- логии </w:t>
      </w:r>
      <w:r>
        <w:rPr/>
        <w:t>и </w:t>
      </w:r>
      <w:r>
        <w:rPr>
          <w:spacing w:val="-4"/>
        </w:rPr>
        <w:t>методологии гуманитарных исследований. </w:t>
      </w:r>
      <w:r>
        <w:rPr/>
        <w:t>Им </w:t>
      </w:r>
      <w:r>
        <w:rPr>
          <w:spacing w:val="-3"/>
        </w:rPr>
        <w:t>был </w:t>
      </w:r>
      <w:r>
        <w:rPr>
          <w:spacing w:val="-4"/>
        </w:rPr>
        <w:t>подготовлен </w:t>
      </w:r>
      <w:r>
        <w:rPr>
          <w:spacing w:val="-3"/>
        </w:rPr>
        <w:t>ряд</w:t>
      </w:r>
      <w:r>
        <w:rPr>
          <w:spacing w:val="-5"/>
        </w:rPr>
        <w:t> </w:t>
      </w:r>
      <w:r>
        <w:rPr>
          <w:spacing w:val="-4"/>
        </w:rPr>
        <w:t>учебников</w:t>
      </w:r>
      <w:r>
        <w:rPr>
          <w:spacing w:val="-8"/>
        </w:rPr>
        <w:t> </w:t>
      </w:r>
      <w:r>
        <w:rPr/>
        <w:t>и</w:t>
      </w:r>
      <w:r>
        <w:rPr>
          <w:spacing w:val="-6"/>
        </w:rPr>
        <w:t> </w:t>
      </w:r>
      <w:r>
        <w:rPr>
          <w:spacing w:val="-4"/>
        </w:rPr>
        <w:t>учебных</w:t>
      </w:r>
      <w:r>
        <w:rPr>
          <w:spacing w:val="-8"/>
        </w:rPr>
        <w:t> </w:t>
      </w:r>
      <w:r>
        <w:rPr>
          <w:spacing w:val="-4"/>
        </w:rPr>
        <w:t>пособий.</w:t>
      </w:r>
      <w:r>
        <w:rPr>
          <w:spacing w:val="-8"/>
        </w:rPr>
        <w:t> </w:t>
      </w:r>
      <w:r>
        <w:rPr/>
        <w:t>В</w:t>
      </w:r>
      <w:r>
        <w:rPr>
          <w:spacing w:val="-7"/>
        </w:rPr>
        <w:t> </w:t>
      </w:r>
      <w:r>
        <w:rPr>
          <w:spacing w:val="-3"/>
        </w:rPr>
        <w:t>них</w:t>
      </w:r>
      <w:r>
        <w:rPr>
          <w:spacing w:val="-9"/>
        </w:rPr>
        <w:t> </w:t>
      </w:r>
      <w:r>
        <w:rPr/>
        <w:t>он</w:t>
      </w:r>
      <w:r>
        <w:rPr>
          <w:spacing w:val="-8"/>
        </w:rPr>
        <w:t> </w:t>
      </w:r>
      <w:r>
        <w:rPr/>
        <w:t>не</w:t>
      </w:r>
      <w:r>
        <w:rPr>
          <w:spacing w:val="-6"/>
        </w:rPr>
        <w:t> </w:t>
      </w:r>
      <w:r>
        <w:rPr>
          <w:spacing w:val="-4"/>
        </w:rPr>
        <w:t>только</w:t>
      </w:r>
      <w:r>
        <w:rPr>
          <w:spacing w:val="-8"/>
        </w:rPr>
        <w:t> </w:t>
      </w:r>
      <w:r>
        <w:rPr>
          <w:spacing w:val="-4"/>
        </w:rPr>
        <w:t>излагал</w:t>
      </w:r>
      <w:r>
        <w:rPr>
          <w:spacing w:val="-8"/>
        </w:rPr>
        <w:t> </w:t>
      </w:r>
      <w:r>
        <w:rPr>
          <w:spacing w:val="-4"/>
        </w:rPr>
        <w:t>основные положения дисциплин, </w:t>
      </w:r>
      <w:r>
        <w:rPr/>
        <w:t>но и </w:t>
      </w:r>
      <w:r>
        <w:rPr>
          <w:spacing w:val="-4"/>
        </w:rPr>
        <w:t>знакомил </w:t>
      </w:r>
      <w:r>
        <w:rPr>
          <w:spacing w:val="-3"/>
        </w:rPr>
        <w:t>со </w:t>
      </w:r>
      <w:r>
        <w:rPr>
          <w:spacing w:val="-4"/>
        </w:rPr>
        <w:t>своим видением  относящихся </w:t>
      </w:r>
      <w:r>
        <w:rPr/>
        <w:t>к </w:t>
      </w:r>
      <w:r>
        <w:rPr>
          <w:spacing w:val="-3"/>
        </w:rPr>
        <w:t>ним </w:t>
      </w:r>
      <w:r>
        <w:rPr>
          <w:spacing w:val="-4"/>
        </w:rPr>
        <w:t>вопросов. Семинары, которые </w:t>
      </w:r>
      <w:r>
        <w:rPr/>
        <w:t>он </w:t>
      </w:r>
      <w:r>
        <w:rPr>
          <w:spacing w:val="-3"/>
        </w:rPr>
        <w:t>вел, </w:t>
      </w:r>
      <w:r>
        <w:rPr>
          <w:spacing w:val="-4"/>
        </w:rPr>
        <w:t>превращались </w:t>
      </w:r>
      <w:r>
        <w:rPr/>
        <w:t>в </w:t>
      </w:r>
      <w:r>
        <w:rPr>
          <w:spacing w:val="-4"/>
        </w:rPr>
        <w:t>своего рода диалог культур, </w:t>
      </w:r>
      <w:r>
        <w:rPr/>
        <w:t>в </w:t>
      </w:r>
      <w:r>
        <w:rPr>
          <w:spacing w:val="-4"/>
        </w:rPr>
        <w:t>ходе которого студенты учились составлять «вопрос- </w:t>
      </w:r>
      <w:r>
        <w:rPr>
          <w:spacing w:val="-3"/>
        </w:rPr>
        <w:t>ник»</w:t>
      </w:r>
      <w:r>
        <w:rPr>
          <w:spacing w:val="-11"/>
        </w:rPr>
        <w:t> </w:t>
      </w:r>
      <w:r>
        <w:rPr/>
        <w:t>к</w:t>
      </w:r>
      <w:r>
        <w:rPr>
          <w:spacing w:val="-4"/>
        </w:rPr>
        <w:t> тексту, </w:t>
      </w:r>
      <w:r>
        <w:rPr/>
        <w:t>а</w:t>
      </w:r>
      <w:r>
        <w:rPr>
          <w:spacing w:val="-7"/>
        </w:rPr>
        <w:t> </w:t>
      </w:r>
      <w:r>
        <w:rPr/>
        <w:t>у</w:t>
      </w:r>
      <w:r>
        <w:rPr>
          <w:spacing w:val="-11"/>
        </w:rPr>
        <w:t> </w:t>
      </w:r>
      <w:r>
        <w:rPr>
          <w:spacing w:val="-4"/>
        </w:rPr>
        <w:t>автора</w:t>
      </w:r>
      <w:r>
        <w:rPr>
          <w:spacing w:val="-5"/>
        </w:rPr>
        <w:t> </w:t>
      </w:r>
      <w:r>
        <w:rPr>
          <w:spacing w:val="-4"/>
        </w:rPr>
        <w:t>текста</w:t>
      </w:r>
      <w:r>
        <w:rPr>
          <w:spacing w:val="-7"/>
        </w:rPr>
        <w:t> </w:t>
      </w:r>
      <w:r>
        <w:rPr>
          <w:spacing w:val="-4"/>
        </w:rPr>
        <w:t>искать</w:t>
      </w:r>
      <w:r>
        <w:rPr>
          <w:spacing w:val="-7"/>
        </w:rPr>
        <w:t> </w:t>
      </w:r>
      <w:r>
        <w:rPr>
          <w:spacing w:val="-4"/>
        </w:rPr>
        <w:t>ответы.</w:t>
      </w:r>
      <w:r>
        <w:rPr>
          <w:spacing w:val="-7"/>
        </w:rPr>
        <w:t> </w:t>
      </w:r>
      <w:r>
        <w:rPr/>
        <w:t>В</w:t>
      </w:r>
      <w:r>
        <w:rPr>
          <w:spacing w:val="-9"/>
        </w:rPr>
        <w:t> </w:t>
      </w:r>
      <w:r>
        <w:rPr>
          <w:spacing w:val="-3"/>
        </w:rPr>
        <w:t>этом</w:t>
      </w:r>
      <w:r>
        <w:rPr>
          <w:spacing w:val="-6"/>
        </w:rPr>
        <w:t> </w:t>
      </w:r>
      <w:r>
        <w:rPr>
          <w:spacing w:val="-3"/>
        </w:rPr>
        <w:t>был</w:t>
      </w:r>
      <w:r>
        <w:rPr>
          <w:spacing w:val="-7"/>
        </w:rPr>
        <w:t> </w:t>
      </w:r>
      <w:r>
        <w:rPr>
          <w:spacing w:val="-5"/>
        </w:rPr>
        <w:t>своеобразный </w:t>
      </w:r>
      <w:r>
        <w:rPr>
          <w:spacing w:val="-4"/>
        </w:rPr>
        <w:t>аналог гуманитарного исследования, навыки которого </w:t>
      </w:r>
      <w:r>
        <w:rPr>
          <w:spacing w:val="-3"/>
        </w:rPr>
        <w:t>А.В. </w:t>
      </w:r>
      <w:r>
        <w:rPr>
          <w:spacing w:val="-4"/>
        </w:rPr>
        <w:t>Лубский настойчиво прививал</w:t>
      </w:r>
      <w:r>
        <w:rPr>
          <w:spacing w:val="-10"/>
        </w:rPr>
        <w:t> </w:t>
      </w:r>
      <w:r>
        <w:rPr>
          <w:spacing w:val="-4"/>
        </w:rPr>
        <w:t>регионоведам.</w:t>
      </w:r>
    </w:p>
    <w:p>
      <w:pPr>
        <w:pStyle w:val="BodyText"/>
        <w:spacing w:line="235" w:lineRule="auto"/>
        <w:ind w:right="216" w:firstLine="453"/>
      </w:pPr>
      <w:r>
        <w:rPr>
          <w:spacing w:val="-4"/>
        </w:rPr>
        <w:t>Будучи активным </w:t>
      </w:r>
      <w:r>
        <w:rPr>
          <w:spacing w:val="-5"/>
        </w:rPr>
        <w:t>участником </w:t>
      </w:r>
      <w:r>
        <w:rPr>
          <w:spacing w:val="-4"/>
        </w:rPr>
        <w:t>нашего межрегионального интеллек- туального сообщества, соавтором </w:t>
      </w:r>
      <w:r>
        <w:rPr/>
        <w:t>и </w:t>
      </w:r>
      <w:r>
        <w:rPr>
          <w:spacing w:val="-4"/>
        </w:rPr>
        <w:t>соредактором научно-издательского проекта «Теория </w:t>
      </w:r>
      <w:r>
        <w:rPr/>
        <w:t>и </w:t>
      </w:r>
      <w:r>
        <w:rPr>
          <w:spacing w:val="-4"/>
        </w:rPr>
        <w:t>методология исторической науки: терминологиче- </w:t>
      </w:r>
      <w:r>
        <w:rPr>
          <w:spacing w:val="-3"/>
        </w:rPr>
        <w:t>ский </w:t>
      </w:r>
      <w:r>
        <w:rPr>
          <w:spacing w:val="-5"/>
        </w:rPr>
        <w:t>словарь»», </w:t>
      </w:r>
      <w:r>
        <w:rPr>
          <w:spacing w:val="-4"/>
        </w:rPr>
        <w:t>Анатолий Владимирович написал </w:t>
      </w:r>
      <w:r>
        <w:rPr/>
        <w:t>для </w:t>
      </w:r>
      <w:r>
        <w:rPr>
          <w:spacing w:val="-3"/>
        </w:rPr>
        <w:t>этого </w:t>
      </w:r>
      <w:r>
        <w:rPr>
          <w:spacing w:val="-4"/>
        </w:rPr>
        <w:t>издания </w:t>
      </w:r>
      <w:r>
        <w:rPr>
          <w:spacing w:val="-3"/>
        </w:rPr>
        <w:t>бо- </w:t>
      </w:r>
      <w:r>
        <w:rPr/>
        <w:t>лее </w:t>
      </w:r>
      <w:r>
        <w:rPr>
          <w:spacing w:val="-4"/>
        </w:rPr>
        <w:t>60-ти словарных статей </w:t>
      </w:r>
      <w:r>
        <w:rPr/>
        <w:t>по </w:t>
      </w:r>
      <w:r>
        <w:rPr>
          <w:spacing w:val="-4"/>
        </w:rPr>
        <w:t>ключевым понятиям методологии </w:t>
      </w:r>
      <w:r>
        <w:rPr/>
        <w:t>и </w:t>
      </w:r>
      <w:r>
        <w:rPr>
          <w:spacing w:val="-3"/>
        </w:rPr>
        <w:t>эпи- </w:t>
      </w:r>
      <w:r>
        <w:rPr>
          <w:spacing w:val="-4"/>
        </w:rPr>
        <w:t>стемологии исторического познания.</w:t>
      </w:r>
    </w:p>
    <w:p>
      <w:pPr>
        <w:pStyle w:val="BodyText"/>
        <w:spacing w:line="232" w:lineRule="auto"/>
        <w:ind w:right="215" w:firstLine="453"/>
      </w:pPr>
      <w:r>
        <w:rPr>
          <w:spacing w:val="-3"/>
        </w:rPr>
        <w:t>А.В. </w:t>
      </w:r>
      <w:r>
        <w:rPr>
          <w:spacing w:val="-4"/>
        </w:rPr>
        <w:t>Лубский запомнился всем знавшим </w:t>
      </w:r>
      <w:r>
        <w:rPr>
          <w:spacing w:val="-3"/>
        </w:rPr>
        <w:t>его не </w:t>
      </w:r>
      <w:r>
        <w:rPr>
          <w:spacing w:val="-4"/>
        </w:rPr>
        <w:t>только </w:t>
      </w:r>
      <w:r>
        <w:rPr>
          <w:spacing w:val="-3"/>
        </w:rPr>
        <w:t>как выдаю- щийся </w:t>
      </w:r>
      <w:r>
        <w:rPr>
          <w:spacing w:val="-4"/>
        </w:rPr>
        <w:t>ученый, </w:t>
      </w:r>
      <w:r>
        <w:rPr>
          <w:spacing w:val="-3"/>
        </w:rPr>
        <w:t>но </w:t>
      </w:r>
      <w:r>
        <w:rPr/>
        <w:t>и </w:t>
      </w:r>
      <w:r>
        <w:rPr>
          <w:spacing w:val="-3"/>
        </w:rPr>
        <w:t>как </w:t>
      </w:r>
      <w:r>
        <w:rPr>
          <w:spacing w:val="-4"/>
        </w:rPr>
        <w:t>интересный собеседник, живущий </w:t>
      </w:r>
      <w:r>
        <w:rPr/>
        <w:t>не </w:t>
      </w:r>
      <w:r>
        <w:rPr>
          <w:spacing w:val="-4"/>
        </w:rPr>
        <w:t>только наукой, </w:t>
      </w:r>
      <w:r>
        <w:rPr>
          <w:spacing w:val="-3"/>
        </w:rPr>
        <w:t>но </w:t>
      </w:r>
      <w:r>
        <w:rPr/>
        <w:t>и </w:t>
      </w:r>
      <w:r>
        <w:rPr>
          <w:spacing w:val="-4"/>
        </w:rPr>
        <w:t>современной жизнью, </w:t>
      </w:r>
      <w:r>
        <w:rPr>
          <w:spacing w:val="-3"/>
        </w:rPr>
        <w:t>как </w:t>
      </w:r>
      <w:r>
        <w:rPr>
          <w:spacing w:val="-4"/>
        </w:rPr>
        <w:t>прекрасный товарищ.</w:t>
      </w:r>
    </w:p>
    <w:p>
      <w:pPr>
        <w:pStyle w:val="BodyText"/>
        <w:spacing w:line="232" w:lineRule="auto"/>
        <w:ind w:right="220" w:firstLine="453"/>
      </w:pPr>
      <w:r>
        <w:rPr>
          <w:spacing w:val="-4"/>
        </w:rPr>
        <w:t>Светлая память </w:t>
      </w:r>
      <w:r>
        <w:rPr>
          <w:spacing w:val="-3"/>
        </w:rPr>
        <w:t>об </w:t>
      </w:r>
      <w:r>
        <w:rPr>
          <w:spacing w:val="-4"/>
        </w:rPr>
        <w:t>Анатолии Владимировиче Лубском сохранится </w:t>
      </w:r>
      <w:r>
        <w:rPr>
          <w:spacing w:val="-3"/>
        </w:rPr>
        <w:t>среди коллег </w:t>
      </w:r>
      <w:r>
        <w:rPr/>
        <w:t>и </w:t>
      </w:r>
      <w:r>
        <w:rPr>
          <w:spacing w:val="-3"/>
        </w:rPr>
        <w:t>всех, </w:t>
      </w:r>
      <w:r>
        <w:rPr>
          <w:spacing w:val="-2"/>
        </w:rPr>
        <w:t>кто </w:t>
      </w:r>
      <w:r>
        <w:rPr>
          <w:spacing w:val="-3"/>
        </w:rPr>
        <w:t>его </w:t>
      </w:r>
      <w:r>
        <w:rPr>
          <w:spacing w:val="-4"/>
        </w:rPr>
        <w:t>знал.</w:t>
      </w:r>
    </w:p>
    <w:p>
      <w:pPr>
        <w:spacing w:after="0" w:line="232" w:lineRule="auto"/>
        <w:sectPr>
          <w:pgSz w:w="8230" w:h="12190"/>
          <w:pgMar w:top="560" w:bottom="280" w:left="680" w:right="680"/>
        </w:sectPr>
      </w:pPr>
    </w:p>
    <w:p>
      <w:pPr>
        <w:pStyle w:val="Heading3"/>
        <w:tabs>
          <w:tab w:pos="2109" w:val="left" w:leader="none"/>
          <w:tab w:pos="6663" w:val="left" w:leader="none"/>
        </w:tabs>
        <w:rPr>
          <w:i/>
          <w:u w:val="none"/>
        </w:rPr>
      </w:pPr>
      <w:r>
        <w:rPr/>
        <w:pict>
          <v:line style="position:absolute;mso-position-horizontal-relative:page;mso-position-vertical-relative:paragraph;z-index:-251650048;mso-wrap-distance-left:0;mso-wrap-distance-right:0" from="49.59581pt,21.233519pt" to="367.18581pt,21.233519pt" stroked="true" strokeweight=".48pt" strokecolor="#000000">
            <v:stroke dashstyle="solid"/>
            <w10:wrap type="topAndBottom"/>
          </v:line>
        </w:pict>
      </w:r>
      <w:bookmarkStart w:name="_TOC_250002" w:id="1"/>
      <w:r>
        <w:rPr>
          <w:b w:val="0"/>
          <w:i w:val="0"/>
          <w:w w:val="100"/>
          <w:u w:val="single"/>
        </w:rPr>
        <w:t> </w:t>
      </w:r>
      <w:r>
        <w:rPr>
          <w:b w:val="0"/>
          <w:i w:val="0"/>
          <w:u w:val="single"/>
        </w:rPr>
        <w:tab/>
      </w:r>
      <w:r>
        <w:rPr>
          <w:i/>
          <w:spacing w:val="-7"/>
          <w:w w:val="105"/>
          <w:u w:val="single"/>
        </w:rPr>
        <w:t>ИСТОРИЯ </w:t>
      </w:r>
      <w:r>
        <w:rPr>
          <w:i/>
          <w:w w:val="105"/>
          <w:u w:val="single"/>
        </w:rPr>
        <w:t>И</w:t>
      </w:r>
      <w:r>
        <w:rPr>
          <w:i/>
          <w:spacing w:val="-47"/>
          <w:w w:val="105"/>
          <w:u w:val="single"/>
        </w:rPr>
        <w:t> </w:t>
      </w:r>
      <w:r>
        <w:rPr>
          <w:i/>
          <w:spacing w:val="-6"/>
          <w:w w:val="105"/>
          <w:u w:val="single"/>
        </w:rPr>
        <w:t>ТЕОРИЯ</w:t>
      </w:r>
      <w:bookmarkEnd w:id="1"/>
      <w:r>
        <w:rPr>
          <w:i/>
          <w:spacing w:val="-6"/>
          <w:u w:val="single"/>
        </w:rPr>
        <w:tab/>
      </w:r>
    </w:p>
    <w:p>
      <w:pPr>
        <w:pStyle w:val="BodyText"/>
        <w:spacing w:before="9"/>
        <w:ind w:left="0"/>
        <w:jc w:val="left"/>
        <w:rPr>
          <w:b/>
          <w:i/>
          <w:sz w:val="23"/>
        </w:rPr>
      </w:pPr>
    </w:p>
    <w:p>
      <w:pPr>
        <w:spacing w:before="90"/>
        <w:ind w:left="359" w:right="244" w:firstLine="0"/>
        <w:jc w:val="center"/>
        <w:rPr>
          <w:i/>
          <w:sz w:val="19"/>
        </w:rPr>
      </w:pPr>
      <w:r>
        <w:rPr>
          <w:i/>
          <w:sz w:val="24"/>
        </w:rPr>
        <w:t>З. А. Ч</w:t>
      </w:r>
      <w:r>
        <w:rPr>
          <w:i/>
          <w:sz w:val="19"/>
        </w:rPr>
        <w:t>ЕКАНЦЕВА</w:t>
      </w:r>
    </w:p>
    <w:p>
      <w:pPr>
        <w:pStyle w:val="Heading6"/>
        <w:spacing w:line="206" w:lineRule="auto" w:before="214"/>
        <w:ind w:left="1012" w:right="890"/>
        <w:jc w:val="center"/>
        <w:rPr>
          <w:rFonts w:ascii="Symbol" w:hAnsi="Symbol"/>
          <w:b w:val="0"/>
          <w:i w:val="0"/>
          <w:sz w:val="14"/>
        </w:rPr>
      </w:pPr>
      <w:bookmarkStart w:name="_TOC_250001" w:id="2"/>
      <w:r>
        <w:rPr>
          <w:i/>
          <w:spacing w:val="-4"/>
        </w:rPr>
        <w:t>«ИСТОРИЯ РЕПРЕЗЕНТАЦИЙ» ПО</w:t>
      </w:r>
      <w:r>
        <w:rPr>
          <w:i w:val="0"/>
          <w:spacing w:val="-4"/>
        </w:rPr>
        <w:t>-</w:t>
      </w:r>
      <w:r>
        <w:rPr>
          <w:i/>
          <w:spacing w:val="-4"/>
        </w:rPr>
        <w:t>ФРАНЦУЗСКИ </w:t>
      </w:r>
      <w:r>
        <w:rPr>
          <w:w w:val="105"/>
        </w:rPr>
        <w:t>И </w:t>
      </w:r>
      <w:r>
        <w:rPr>
          <w:spacing w:val="-4"/>
          <w:w w:val="105"/>
        </w:rPr>
        <w:t>ОБНОВЛЕНИЕ</w:t>
      </w:r>
      <w:r>
        <w:rPr>
          <w:spacing w:val="-23"/>
          <w:w w:val="105"/>
        </w:rPr>
        <w:t> </w:t>
      </w:r>
      <w:r>
        <w:rPr>
          <w:spacing w:val="-4"/>
          <w:w w:val="105"/>
        </w:rPr>
        <w:t>ИСТОРИОПИСАНИЯ</w:t>
      </w:r>
      <w:bookmarkEnd w:id="2"/>
      <w:r>
        <w:rPr>
          <w:rFonts w:ascii="Symbol" w:hAnsi="Symbol"/>
          <w:b w:val="0"/>
          <w:i w:val="0"/>
          <w:spacing w:val="-4"/>
          <w:w w:val="105"/>
          <w:position w:val="7"/>
          <w:sz w:val="14"/>
        </w:rPr>
        <w:t></w:t>
      </w:r>
    </w:p>
    <w:p>
      <w:pPr>
        <w:pStyle w:val="BodyText"/>
        <w:spacing w:before="6"/>
        <w:ind w:left="0"/>
        <w:jc w:val="left"/>
        <w:rPr>
          <w:rFonts w:ascii="Symbol" w:hAnsi="Symbol"/>
          <w:sz w:val="19"/>
        </w:rPr>
      </w:pPr>
      <w:r>
        <w:rPr/>
        <w:pict>
          <v:line style="position:absolute;mso-position-horizontal-relative:page;mso-position-vertical-relative:paragraph;z-index:-251649024;mso-wrap-distance-left:0;mso-wrap-distance-right:0" from="92.195808pt,14.185195pt" to="324.705808pt,14.185195pt" stroked="true" strokeweight=".48pt" strokecolor="#000000">
            <v:stroke dashstyle="solid"/>
            <w10:wrap type="topAndBottom"/>
          </v:line>
        </w:pict>
      </w:r>
    </w:p>
    <w:p>
      <w:pPr>
        <w:spacing w:line="225" w:lineRule="auto" w:before="86"/>
        <w:ind w:left="340" w:right="219" w:firstLine="0"/>
        <w:jc w:val="both"/>
        <w:rPr>
          <w:sz w:val="18"/>
        </w:rPr>
      </w:pPr>
      <w:r>
        <w:rPr>
          <w:sz w:val="18"/>
        </w:rPr>
        <w:t>В </w:t>
      </w:r>
      <w:r>
        <w:rPr>
          <w:spacing w:val="-4"/>
          <w:sz w:val="18"/>
        </w:rPr>
        <w:t>1980–1990-е гг. </w:t>
      </w:r>
      <w:r>
        <w:rPr>
          <w:sz w:val="18"/>
        </w:rPr>
        <w:t>в </w:t>
      </w:r>
      <w:r>
        <w:rPr>
          <w:spacing w:val="-4"/>
          <w:sz w:val="18"/>
        </w:rPr>
        <w:t>условиях </w:t>
      </w:r>
      <w:r>
        <w:rPr>
          <w:spacing w:val="-5"/>
          <w:sz w:val="18"/>
        </w:rPr>
        <w:t>небывалого умножения технических посредников </w:t>
      </w:r>
      <w:r>
        <w:rPr>
          <w:spacing w:val="-4"/>
          <w:sz w:val="18"/>
        </w:rPr>
        <w:t>меж- </w:t>
      </w:r>
      <w:r>
        <w:rPr>
          <w:sz w:val="18"/>
        </w:rPr>
        <w:t>ду </w:t>
      </w:r>
      <w:r>
        <w:rPr>
          <w:spacing w:val="-4"/>
          <w:sz w:val="18"/>
        </w:rPr>
        <w:t>человеком </w:t>
      </w:r>
      <w:r>
        <w:rPr>
          <w:sz w:val="18"/>
        </w:rPr>
        <w:t>и </w:t>
      </w:r>
      <w:r>
        <w:rPr>
          <w:spacing w:val="-5"/>
          <w:sz w:val="18"/>
        </w:rPr>
        <w:t>реальностью концепт </w:t>
      </w:r>
      <w:r>
        <w:rPr>
          <w:i/>
          <w:spacing w:val="-5"/>
          <w:sz w:val="18"/>
        </w:rPr>
        <w:t>репрезентация </w:t>
      </w:r>
      <w:r>
        <w:rPr>
          <w:spacing w:val="-4"/>
          <w:sz w:val="18"/>
        </w:rPr>
        <w:t>стал ключевым понятием куль- </w:t>
      </w:r>
      <w:r>
        <w:rPr>
          <w:spacing w:val="-5"/>
          <w:sz w:val="18"/>
        </w:rPr>
        <w:t>турного </w:t>
      </w:r>
      <w:r>
        <w:rPr>
          <w:spacing w:val="-4"/>
          <w:sz w:val="18"/>
        </w:rPr>
        <w:t>поворота </w:t>
      </w:r>
      <w:r>
        <w:rPr>
          <w:sz w:val="18"/>
        </w:rPr>
        <w:t>в </w:t>
      </w:r>
      <w:r>
        <w:rPr>
          <w:spacing w:val="-5"/>
          <w:sz w:val="18"/>
        </w:rPr>
        <w:t>историографии. </w:t>
      </w:r>
      <w:r>
        <w:rPr>
          <w:spacing w:val="-4"/>
          <w:sz w:val="18"/>
        </w:rPr>
        <w:t>Французские историки </w:t>
      </w:r>
      <w:r>
        <w:rPr>
          <w:spacing w:val="-5"/>
          <w:sz w:val="18"/>
        </w:rPr>
        <w:t>ментальностей </w:t>
      </w:r>
      <w:r>
        <w:rPr>
          <w:spacing w:val="-4"/>
          <w:sz w:val="18"/>
        </w:rPr>
        <w:t>вписали его </w:t>
      </w:r>
      <w:r>
        <w:rPr>
          <w:sz w:val="18"/>
        </w:rPr>
        <w:t>в </w:t>
      </w:r>
      <w:r>
        <w:rPr>
          <w:spacing w:val="-5"/>
          <w:sz w:val="18"/>
        </w:rPr>
        <w:t>антропологически ориентированную </w:t>
      </w:r>
      <w:r>
        <w:rPr>
          <w:spacing w:val="-4"/>
          <w:sz w:val="18"/>
        </w:rPr>
        <w:t>социальную </w:t>
      </w:r>
      <w:r>
        <w:rPr>
          <w:spacing w:val="-5"/>
          <w:sz w:val="18"/>
        </w:rPr>
        <w:t>историю. </w:t>
      </w:r>
      <w:r>
        <w:rPr>
          <w:sz w:val="18"/>
        </w:rPr>
        <w:t>В </w:t>
      </w:r>
      <w:r>
        <w:rPr>
          <w:spacing w:val="-5"/>
          <w:sz w:val="18"/>
        </w:rPr>
        <w:t>статье </w:t>
      </w:r>
      <w:r>
        <w:rPr>
          <w:spacing w:val="-4"/>
          <w:sz w:val="18"/>
        </w:rPr>
        <w:t>обсужда- </w:t>
      </w:r>
      <w:r>
        <w:rPr>
          <w:spacing w:val="-5"/>
          <w:sz w:val="18"/>
        </w:rPr>
        <w:t>ется «история </w:t>
      </w:r>
      <w:r>
        <w:rPr>
          <w:spacing w:val="-4"/>
          <w:sz w:val="18"/>
        </w:rPr>
        <w:t>репрезентаций» по-французски </w:t>
      </w:r>
      <w:r>
        <w:rPr>
          <w:sz w:val="18"/>
        </w:rPr>
        <w:t>и </w:t>
      </w:r>
      <w:r>
        <w:rPr>
          <w:spacing w:val="-4"/>
          <w:sz w:val="18"/>
        </w:rPr>
        <w:t>вклад </w:t>
      </w:r>
      <w:r>
        <w:rPr>
          <w:spacing w:val="-5"/>
          <w:sz w:val="18"/>
        </w:rPr>
        <w:t>историописания </w:t>
      </w:r>
      <w:r>
        <w:rPr>
          <w:spacing w:val="-4"/>
          <w:sz w:val="18"/>
        </w:rPr>
        <w:t>такого </w:t>
      </w:r>
      <w:r>
        <w:rPr>
          <w:spacing w:val="-3"/>
          <w:sz w:val="18"/>
        </w:rPr>
        <w:t>типа </w:t>
      </w:r>
      <w:r>
        <w:rPr>
          <w:sz w:val="18"/>
        </w:rPr>
        <w:t>в </w:t>
      </w:r>
      <w:r>
        <w:rPr>
          <w:spacing w:val="-5"/>
          <w:sz w:val="18"/>
        </w:rPr>
        <w:t>расширение возможностей исторического </w:t>
      </w:r>
      <w:r>
        <w:rPr>
          <w:spacing w:val="-4"/>
          <w:sz w:val="18"/>
        </w:rPr>
        <w:t>познания.</w:t>
      </w:r>
    </w:p>
    <w:p>
      <w:pPr>
        <w:spacing w:line="225" w:lineRule="auto" w:before="17"/>
        <w:ind w:left="340" w:right="222" w:firstLine="0"/>
        <w:jc w:val="both"/>
        <w:rPr>
          <w:i/>
          <w:sz w:val="18"/>
        </w:rPr>
      </w:pPr>
      <w:r>
        <w:rPr/>
        <w:pict>
          <v:line style="position:absolute;mso-position-horizontal-relative:page;mso-position-vertical-relative:paragraph;z-index:-251648000;mso-wrap-distance-left:0;mso-wrap-distance-right:0" from="92.195808pt,26.748199pt" to="324.705808pt,26.748199pt" stroked="true" strokeweight=".48pt" strokecolor="#000000">
            <v:stroke dashstyle="solid"/>
            <w10:wrap type="topAndBottom"/>
          </v:line>
        </w:pict>
      </w:r>
      <w:r>
        <w:rPr>
          <w:b/>
          <w:i/>
          <w:spacing w:val="-4"/>
          <w:sz w:val="18"/>
        </w:rPr>
        <w:t>Ключевые слова: </w:t>
      </w:r>
      <w:r>
        <w:rPr>
          <w:i/>
          <w:spacing w:val="-4"/>
          <w:sz w:val="18"/>
        </w:rPr>
        <w:t>репрезентация, социальное, культурный поворот, воображение, </w:t>
      </w:r>
      <w:r>
        <w:rPr>
          <w:i/>
          <w:spacing w:val="-3"/>
          <w:sz w:val="18"/>
        </w:rPr>
        <w:t>образ, </w:t>
      </w:r>
      <w:r>
        <w:rPr>
          <w:i/>
          <w:spacing w:val="-4"/>
          <w:sz w:val="18"/>
        </w:rPr>
        <w:t>практики, </w:t>
      </w:r>
      <w:r>
        <w:rPr>
          <w:i/>
          <w:spacing w:val="-3"/>
          <w:sz w:val="18"/>
        </w:rPr>
        <w:t>аффект, </w:t>
      </w:r>
      <w:r>
        <w:rPr>
          <w:i/>
          <w:spacing w:val="-4"/>
          <w:sz w:val="18"/>
        </w:rPr>
        <w:t>идентичность</w:t>
      </w:r>
    </w:p>
    <w:p>
      <w:pPr>
        <w:pStyle w:val="BodyText"/>
        <w:spacing w:before="10"/>
        <w:ind w:left="0"/>
        <w:jc w:val="left"/>
        <w:rPr>
          <w:i/>
          <w:sz w:val="12"/>
        </w:rPr>
      </w:pPr>
    </w:p>
    <w:p>
      <w:pPr>
        <w:pStyle w:val="BodyText"/>
        <w:spacing w:line="232" w:lineRule="auto" w:before="98"/>
        <w:ind w:right="215" w:firstLine="453"/>
      </w:pPr>
      <w:r>
        <w:rPr/>
        <w:pict>
          <v:line style="position:absolute;mso-position-horizontal-relative:page;mso-position-vertical-relative:paragraph;z-index:-251646976;mso-wrap-distance-left:0;mso-wrap-distance-right:0" from="51.035809pt,281.514648pt" to="195.055809pt,281.514648pt" stroked="true" strokeweight=".36pt" strokecolor="#000000">
            <v:stroke dashstyle="solid"/>
            <w10:wrap type="topAndBottom"/>
          </v:line>
        </w:pict>
      </w:r>
      <w:r>
        <w:rPr>
          <w:i/>
          <w:spacing w:val="-5"/>
        </w:rPr>
        <w:t>Репрезентация </w:t>
      </w:r>
      <w:r>
        <w:rPr>
          <w:spacing w:val="-5"/>
        </w:rPr>
        <w:t>издавна имеет статус одного </w:t>
      </w:r>
      <w:r>
        <w:rPr>
          <w:spacing w:val="-3"/>
        </w:rPr>
        <w:t>из </w:t>
      </w:r>
      <w:r>
        <w:rPr>
          <w:spacing w:val="-5"/>
        </w:rPr>
        <w:t>ключевых понятий познания, поскольку органично связана </w:t>
      </w:r>
      <w:r>
        <w:rPr/>
        <w:t>с </w:t>
      </w:r>
      <w:r>
        <w:rPr>
          <w:spacing w:val="-5"/>
        </w:rPr>
        <w:t>проблематикой человеческого восприятия. Неудивительно, </w:t>
      </w:r>
      <w:r>
        <w:rPr>
          <w:spacing w:val="-3"/>
        </w:rPr>
        <w:t>что </w:t>
      </w:r>
      <w:r>
        <w:rPr>
          <w:spacing w:val="-5"/>
        </w:rPr>
        <w:t>содержание </w:t>
      </w:r>
      <w:r>
        <w:rPr>
          <w:spacing w:val="-4"/>
        </w:rPr>
        <w:t>этого </w:t>
      </w:r>
      <w:r>
        <w:rPr>
          <w:spacing w:val="-5"/>
        </w:rPr>
        <w:t>понятия </w:t>
      </w:r>
      <w:r>
        <w:rPr>
          <w:spacing w:val="-4"/>
        </w:rPr>
        <w:t>было </w:t>
      </w:r>
      <w:r>
        <w:rPr/>
        <w:t>и </w:t>
      </w:r>
      <w:r>
        <w:rPr>
          <w:spacing w:val="-4"/>
        </w:rPr>
        <w:t>оста- ется </w:t>
      </w:r>
      <w:r>
        <w:rPr>
          <w:spacing w:val="-5"/>
        </w:rPr>
        <w:t>предметом дискуссий. </w:t>
      </w:r>
      <w:r>
        <w:rPr>
          <w:spacing w:val="-4"/>
        </w:rPr>
        <w:t>Так, Л.А. </w:t>
      </w:r>
      <w:r>
        <w:rPr>
          <w:spacing w:val="-5"/>
        </w:rPr>
        <w:t>Микешина обосновывает </w:t>
      </w:r>
      <w:r>
        <w:rPr>
          <w:spacing w:val="-4"/>
        </w:rPr>
        <w:t>необхо- </w:t>
      </w:r>
      <w:r>
        <w:rPr>
          <w:spacing w:val="-5"/>
        </w:rPr>
        <w:t>димость </w:t>
      </w:r>
      <w:r>
        <w:rPr>
          <w:spacing w:val="-4"/>
        </w:rPr>
        <w:t>его </w:t>
      </w:r>
      <w:r>
        <w:rPr>
          <w:spacing w:val="-5"/>
        </w:rPr>
        <w:t>переосмысления </w:t>
      </w:r>
      <w:r>
        <w:rPr>
          <w:spacing w:val="-3"/>
        </w:rPr>
        <w:t>за </w:t>
      </w:r>
      <w:r>
        <w:rPr>
          <w:spacing w:val="-5"/>
        </w:rPr>
        <w:t>пределами наивно-реалистической </w:t>
      </w:r>
      <w:r>
        <w:rPr>
          <w:spacing w:val="-4"/>
        </w:rPr>
        <w:t>тео- рии </w:t>
      </w:r>
      <w:r>
        <w:rPr>
          <w:spacing w:val="-5"/>
        </w:rPr>
        <w:t>отражения, </w:t>
      </w:r>
      <w:r>
        <w:rPr>
          <w:spacing w:val="-4"/>
        </w:rPr>
        <w:t>как </w:t>
      </w:r>
      <w:r>
        <w:rPr/>
        <w:t>и </w:t>
      </w:r>
      <w:r>
        <w:rPr>
          <w:spacing w:val="-5"/>
        </w:rPr>
        <w:t>обогащения </w:t>
      </w:r>
      <w:r>
        <w:rPr/>
        <w:t>в </w:t>
      </w:r>
      <w:r>
        <w:rPr>
          <w:spacing w:val="-5"/>
        </w:rPr>
        <w:t>контексте неклассической эпистемо- логии. «Репрезентация </w:t>
      </w:r>
      <w:r>
        <w:rPr>
          <w:spacing w:val="-3"/>
        </w:rPr>
        <w:t>не </w:t>
      </w:r>
      <w:r>
        <w:rPr>
          <w:spacing w:val="-5"/>
        </w:rPr>
        <w:t>является буквально отражательной процеду- </w:t>
      </w:r>
      <w:r>
        <w:rPr>
          <w:spacing w:val="-4"/>
        </w:rPr>
        <w:t>рой, </w:t>
      </w:r>
      <w:r>
        <w:rPr/>
        <w:t>– </w:t>
      </w:r>
      <w:r>
        <w:rPr>
          <w:spacing w:val="-4"/>
        </w:rPr>
        <w:t>пишет </w:t>
      </w:r>
      <w:r>
        <w:rPr>
          <w:spacing w:val="-5"/>
        </w:rPr>
        <w:t>философ, </w:t>
      </w:r>
      <w:r>
        <w:rPr/>
        <w:t>– </w:t>
      </w:r>
      <w:r>
        <w:rPr>
          <w:spacing w:val="-3"/>
        </w:rPr>
        <w:t>но </w:t>
      </w:r>
      <w:r>
        <w:rPr>
          <w:spacing w:val="-5"/>
        </w:rPr>
        <w:t>сочетает </w:t>
      </w:r>
      <w:r>
        <w:rPr/>
        <w:t>в </w:t>
      </w:r>
      <w:r>
        <w:rPr>
          <w:spacing w:val="-5"/>
        </w:rPr>
        <w:t>себе </w:t>
      </w:r>
      <w:r>
        <w:rPr>
          <w:spacing w:val="-4"/>
        </w:rPr>
        <w:t>моменты </w:t>
      </w:r>
      <w:r>
        <w:rPr>
          <w:spacing w:val="-5"/>
        </w:rPr>
        <w:t>образности </w:t>
      </w:r>
      <w:r>
        <w:rPr/>
        <w:t>и </w:t>
      </w:r>
      <w:r>
        <w:rPr>
          <w:spacing w:val="-4"/>
        </w:rPr>
        <w:t>кон- </w:t>
      </w:r>
      <w:r>
        <w:rPr>
          <w:spacing w:val="-5"/>
        </w:rPr>
        <w:t>струирования, воображения </w:t>
      </w:r>
      <w:r>
        <w:rPr/>
        <w:t>и </w:t>
      </w:r>
      <w:r>
        <w:rPr>
          <w:spacing w:val="-5"/>
        </w:rPr>
        <w:t>поиска посредников, через которые </w:t>
      </w:r>
      <w:r>
        <w:rPr>
          <w:spacing w:val="-4"/>
        </w:rPr>
        <w:t>субъ- ект </w:t>
      </w:r>
      <w:r>
        <w:rPr>
          <w:spacing w:val="-5"/>
        </w:rPr>
        <w:t>представляет </w:t>
      </w:r>
      <w:r>
        <w:rPr>
          <w:spacing w:val="-3"/>
        </w:rPr>
        <w:t>не </w:t>
      </w:r>
      <w:r>
        <w:rPr>
          <w:spacing w:val="-5"/>
        </w:rPr>
        <w:t>только объект, </w:t>
      </w:r>
      <w:r>
        <w:rPr>
          <w:spacing w:val="-3"/>
        </w:rPr>
        <w:t>но </w:t>
      </w:r>
      <w:r>
        <w:rPr/>
        <w:t>и </w:t>
      </w:r>
      <w:r>
        <w:rPr>
          <w:spacing w:val="-4"/>
        </w:rPr>
        <w:t>свое </w:t>
      </w:r>
      <w:r>
        <w:rPr>
          <w:spacing w:val="-5"/>
        </w:rPr>
        <w:t>присутствие. </w:t>
      </w:r>
      <w:r>
        <w:rPr/>
        <w:t>В </w:t>
      </w:r>
      <w:r>
        <w:rPr>
          <w:spacing w:val="-5"/>
        </w:rPr>
        <w:t>целом </w:t>
      </w:r>
      <w:r>
        <w:rPr>
          <w:spacing w:val="-3"/>
        </w:rPr>
        <w:t>по- </w:t>
      </w:r>
      <w:r>
        <w:rPr>
          <w:spacing w:val="-5"/>
        </w:rPr>
        <w:t>нятия отражения, представления, репрезентации тесно связаны </w:t>
      </w:r>
      <w:r>
        <w:rPr>
          <w:spacing w:val="-4"/>
        </w:rPr>
        <w:t>между </w:t>
      </w:r>
      <w:r>
        <w:rPr>
          <w:spacing w:val="-5"/>
        </w:rPr>
        <w:t>собой, </w:t>
      </w:r>
      <w:r>
        <w:rPr>
          <w:spacing w:val="-4"/>
        </w:rPr>
        <w:t>входят </w:t>
      </w:r>
      <w:r>
        <w:rPr/>
        <w:t>в </w:t>
      </w:r>
      <w:r>
        <w:rPr>
          <w:spacing w:val="-4"/>
        </w:rPr>
        <w:t>одно </w:t>
      </w:r>
      <w:r>
        <w:rPr>
          <w:spacing w:val="-5"/>
        </w:rPr>
        <w:t>“гнездо”, однако </w:t>
      </w:r>
      <w:r>
        <w:rPr>
          <w:spacing w:val="-3"/>
        </w:rPr>
        <w:t>за их </w:t>
      </w:r>
      <w:r>
        <w:rPr>
          <w:spacing w:val="-5"/>
        </w:rPr>
        <w:t>достаточно тонкими </w:t>
      </w:r>
      <w:r>
        <w:rPr>
          <w:spacing w:val="-4"/>
        </w:rPr>
        <w:t>разли- </w:t>
      </w:r>
      <w:r>
        <w:rPr>
          <w:spacing w:val="-5"/>
        </w:rPr>
        <w:t>чиями часто </w:t>
      </w:r>
      <w:r>
        <w:rPr>
          <w:spacing w:val="-4"/>
        </w:rPr>
        <w:t>стоят </w:t>
      </w:r>
      <w:r>
        <w:rPr>
          <w:spacing w:val="-5"/>
        </w:rPr>
        <w:t>самостоятельные </w:t>
      </w:r>
      <w:r>
        <w:rPr>
          <w:spacing w:val="-6"/>
        </w:rPr>
        <w:t>познавательные </w:t>
      </w:r>
      <w:r>
        <w:rPr>
          <w:spacing w:val="-4"/>
        </w:rPr>
        <w:t>концепции»</w:t>
      </w:r>
      <w:r>
        <w:rPr>
          <w:spacing w:val="-4"/>
          <w:position w:val="7"/>
          <w:sz w:val="14"/>
        </w:rPr>
        <w:t>1</w:t>
      </w:r>
      <w:r>
        <w:rPr>
          <w:spacing w:val="-4"/>
        </w:rPr>
        <w:t>. </w:t>
      </w:r>
      <w:r>
        <w:rPr>
          <w:spacing w:val="-3"/>
        </w:rPr>
        <w:t>Со- </w:t>
      </w:r>
      <w:r>
        <w:rPr>
          <w:spacing w:val="-5"/>
        </w:rPr>
        <w:t>гласно </w:t>
      </w:r>
      <w:r>
        <w:rPr>
          <w:spacing w:val="-4"/>
        </w:rPr>
        <w:t>М.Б. </w:t>
      </w:r>
      <w:r>
        <w:rPr>
          <w:spacing w:val="-5"/>
        </w:rPr>
        <w:t>Ямпольскому, «репрезентация располагается </w:t>
      </w:r>
      <w:r>
        <w:rPr>
          <w:spacing w:val="-4"/>
        </w:rPr>
        <w:t>между реаль- </w:t>
      </w:r>
      <w:r>
        <w:rPr>
          <w:spacing w:val="-5"/>
        </w:rPr>
        <w:t>ностью </w:t>
      </w:r>
      <w:r>
        <w:rPr/>
        <w:t>и </w:t>
      </w:r>
      <w:r>
        <w:rPr>
          <w:spacing w:val="-4"/>
        </w:rPr>
        <w:t>миром </w:t>
      </w:r>
      <w:r>
        <w:rPr>
          <w:spacing w:val="-5"/>
        </w:rPr>
        <w:t>платоновских идей. </w:t>
      </w:r>
      <w:r>
        <w:rPr>
          <w:spacing w:val="-3"/>
        </w:rPr>
        <w:t>Ее </w:t>
      </w:r>
      <w:r>
        <w:rPr>
          <w:spacing w:val="-5"/>
        </w:rPr>
        <w:t>сферой </w:t>
      </w:r>
      <w:r>
        <w:rPr>
          <w:spacing w:val="-4"/>
        </w:rPr>
        <w:t>поэтому </w:t>
      </w:r>
      <w:r>
        <w:rPr>
          <w:spacing w:val="-5"/>
        </w:rPr>
        <w:t>оказывается </w:t>
      </w:r>
      <w:r>
        <w:rPr/>
        <w:t>во- </w:t>
      </w:r>
      <w:r>
        <w:rPr>
          <w:spacing w:val="-5"/>
        </w:rPr>
        <w:t>ображение. </w:t>
      </w:r>
      <w:r>
        <w:rPr/>
        <w:t>Но </w:t>
      </w:r>
      <w:r>
        <w:rPr>
          <w:spacing w:val="-5"/>
        </w:rPr>
        <w:t>отношения репрезентации </w:t>
      </w:r>
      <w:r>
        <w:rPr/>
        <w:t>с </w:t>
      </w:r>
      <w:r>
        <w:rPr>
          <w:spacing w:val="-4"/>
        </w:rPr>
        <w:t>идеями </w:t>
      </w:r>
      <w:r>
        <w:rPr/>
        <w:t>и </w:t>
      </w:r>
      <w:r>
        <w:rPr>
          <w:spacing w:val="-5"/>
        </w:rPr>
        <w:t>реальностью </w:t>
      </w:r>
      <w:r>
        <w:rPr>
          <w:spacing w:val="-4"/>
        </w:rPr>
        <w:t>нико- гда </w:t>
      </w:r>
      <w:r>
        <w:rPr>
          <w:spacing w:val="-3"/>
        </w:rPr>
        <w:t>не </w:t>
      </w:r>
      <w:r>
        <w:rPr>
          <w:spacing w:val="-5"/>
        </w:rPr>
        <w:t>бывают простыми. Область репрезентации </w:t>
      </w:r>
      <w:r>
        <w:rPr/>
        <w:t>– </w:t>
      </w:r>
      <w:r>
        <w:rPr>
          <w:spacing w:val="-3"/>
        </w:rPr>
        <w:t>это </w:t>
      </w:r>
      <w:r>
        <w:rPr>
          <w:spacing w:val="-5"/>
        </w:rPr>
        <w:t>область неопре- деленного. </w:t>
      </w:r>
      <w:r>
        <w:rPr>
          <w:spacing w:val="-4"/>
        </w:rPr>
        <w:t>Как </w:t>
      </w:r>
      <w:r>
        <w:rPr>
          <w:spacing w:val="-5"/>
        </w:rPr>
        <w:t>неопределенен онтологический статус присутствия, </w:t>
      </w:r>
      <w:r>
        <w:rPr>
          <w:spacing w:val="-3"/>
        </w:rPr>
        <w:t>од- </w:t>
      </w:r>
      <w:r>
        <w:rPr>
          <w:spacing w:val="-5"/>
        </w:rPr>
        <w:t>новременно являющийся отсутствием»</w:t>
      </w:r>
      <w:r>
        <w:rPr>
          <w:spacing w:val="-5"/>
          <w:position w:val="7"/>
          <w:sz w:val="14"/>
        </w:rPr>
        <w:t>2</w:t>
      </w:r>
      <w:r>
        <w:rPr>
          <w:spacing w:val="-5"/>
        </w:rPr>
        <w:t>. Поскольку репрезентация </w:t>
      </w:r>
      <w:r>
        <w:rPr>
          <w:spacing w:val="-4"/>
        </w:rPr>
        <w:t>«яв- </w:t>
      </w:r>
      <w:r>
        <w:rPr>
          <w:spacing w:val="-5"/>
        </w:rPr>
        <w:t>ляется “фактом культуры”</w:t>
      </w:r>
      <w:r>
        <w:rPr>
          <w:spacing w:val="-5"/>
          <w:position w:val="7"/>
          <w:sz w:val="14"/>
        </w:rPr>
        <w:t>3 </w:t>
      </w:r>
      <w:r>
        <w:rPr/>
        <w:t>и </w:t>
      </w:r>
      <w:r>
        <w:rPr>
          <w:spacing w:val="-5"/>
        </w:rPr>
        <w:t>имеет собственную историю, </w:t>
      </w:r>
      <w:r>
        <w:rPr/>
        <w:t>– </w:t>
      </w:r>
      <w:r>
        <w:rPr>
          <w:spacing w:val="-5"/>
        </w:rPr>
        <w:t>уточняет </w:t>
      </w:r>
      <w:r>
        <w:rPr>
          <w:spacing w:val="-4"/>
        </w:rPr>
        <w:t>Л.А. </w:t>
      </w:r>
      <w:r>
        <w:rPr>
          <w:spacing w:val="-5"/>
        </w:rPr>
        <w:t>Микешина, </w:t>
      </w:r>
      <w:r>
        <w:rPr/>
        <w:t>– </w:t>
      </w:r>
      <w:r>
        <w:rPr>
          <w:spacing w:val="-5"/>
        </w:rPr>
        <w:t>очевидна </w:t>
      </w:r>
      <w:r>
        <w:rPr>
          <w:spacing w:val="-3"/>
        </w:rPr>
        <w:t>ее </w:t>
      </w:r>
      <w:r>
        <w:rPr>
          <w:spacing w:val="-5"/>
        </w:rPr>
        <w:t>относительность: </w:t>
      </w:r>
      <w:r>
        <w:rPr>
          <w:spacing w:val="-4"/>
        </w:rPr>
        <w:t>все </w:t>
      </w:r>
      <w:r>
        <w:rPr>
          <w:spacing w:val="-5"/>
        </w:rPr>
        <w:t>репрезентации </w:t>
      </w:r>
      <w:r>
        <w:rPr>
          <w:spacing w:val="-3"/>
        </w:rPr>
        <w:t>не- </w:t>
      </w:r>
      <w:r>
        <w:rPr>
          <w:spacing w:val="-4"/>
        </w:rPr>
        <w:t>сут </w:t>
      </w:r>
      <w:r>
        <w:rPr>
          <w:spacing w:val="-3"/>
        </w:rPr>
        <w:t>на </w:t>
      </w:r>
      <w:r>
        <w:rPr>
          <w:spacing w:val="-5"/>
        </w:rPr>
        <w:t>себе </w:t>
      </w:r>
      <w:r>
        <w:rPr>
          <w:spacing w:val="-4"/>
        </w:rPr>
        <w:t>печать </w:t>
      </w:r>
      <w:r>
        <w:rPr>
          <w:spacing w:val="-5"/>
        </w:rPr>
        <w:t>школы, парадигмы, научного сообщества, </w:t>
      </w:r>
      <w:r>
        <w:rPr/>
        <w:t>к </w:t>
      </w:r>
      <w:r>
        <w:rPr>
          <w:spacing w:val="-4"/>
        </w:rPr>
        <w:t>которому </w:t>
      </w:r>
      <w:r>
        <w:rPr>
          <w:spacing w:val="-6"/>
        </w:rPr>
        <w:t>принадлежит </w:t>
      </w:r>
      <w:r>
        <w:rPr>
          <w:spacing w:val="-5"/>
        </w:rPr>
        <w:t>исследователь, </w:t>
      </w:r>
      <w:r>
        <w:rPr/>
        <w:t>а </w:t>
      </w:r>
      <w:r>
        <w:rPr>
          <w:spacing w:val="-5"/>
        </w:rPr>
        <w:t>также </w:t>
      </w:r>
      <w:r>
        <w:rPr>
          <w:spacing w:val="-4"/>
        </w:rPr>
        <w:t>всей его </w:t>
      </w:r>
      <w:r>
        <w:rPr>
          <w:spacing w:val="-5"/>
        </w:rPr>
        <w:t>системы </w:t>
      </w:r>
      <w:r>
        <w:rPr>
          <w:spacing w:val="-6"/>
        </w:rPr>
        <w:t>ценностей. </w:t>
      </w:r>
      <w:r>
        <w:rPr>
          <w:spacing w:val="-5"/>
        </w:rPr>
        <w:t>Через</w:t>
      </w:r>
    </w:p>
    <w:p>
      <w:pPr>
        <w:pStyle w:val="ListParagraph"/>
        <w:numPr>
          <w:ilvl w:val="0"/>
          <w:numId w:val="1"/>
        </w:numPr>
        <w:tabs>
          <w:tab w:pos="437" w:val="left" w:leader="none"/>
        </w:tabs>
        <w:spacing w:line="210" w:lineRule="exact" w:before="0" w:after="0"/>
        <w:ind w:left="436" w:right="0" w:hanging="97"/>
        <w:jc w:val="left"/>
        <w:rPr>
          <w:sz w:val="18"/>
        </w:rPr>
      </w:pPr>
      <w:r>
        <w:rPr>
          <w:spacing w:val="-4"/>
          <w:sz w:val="18"/>
        </w:rPr>
        <w:t>Статья </w:t>
      </w:r>
      <w:r>
        <w:rPr>
          <w:spacing w:val="-5"/>
          <w:sz w:val="18"/>
        </w:rPr>
        <w:t>подготовлена </w:t>
      </w:r>
      <w:r>
        <w:rPr>
          <w:spacing w:val="-3"/>
          <w:sz w:val="18"/>
        </w:rPr>
        <w:t>при </w:t>
      </w:r>
      <w:r>
        <w:rPr>
          <w:spacing w:val="-4"/>
          <w:sz w:val="18"/>
        </w:rPr>
        <w:t>поддержке Российского </w:t>
      </w:r>
      <w:r>
        <w:rPr>
          <w:spacing w:val="-5"/>
          <w:sz w:val="18"/>
        </w:rPr>
        <w:t>научного </w:t>
      </w:r>
      <w:r>
        <w:rPr>
          <w:spacing w:val="-4"/>
          <w:sz w:val="18"/>
        </w:rPr>
        <w:t>фонда </w:t>
      </w:r>
      <w:r>
        <w:rPr>
          <w:sz w:val="18"/>
        </w:rPr>
        <w:t>№ </w:t>
      </w:r>
      <w:r>
        <w:rPr>
          <w:spacing w:val="-4"/>
          <w:sz w:val="18"/>
        </w:rPr>
        <w:t>15-18-00135</w:t>
      </w:r>
      <w:r>
        <w:rPr>
          <w:spacing w:val="4"/>
          <w:sz w:val="18"/>
        </w:rPr>
        <w:t> </w:t>
      </w:r>
      <w:r>
        <w:rPr>
          <w:sz w:val="18"/>
        </w:rPr>
        <w:t>П</w:t>
      </w:r>
    </w:p>
    <w:p>
      <w:pPr>
        <w:spacing w:line="225" w:lineRule="auto" w:before="2"/>
        <w:ind w:left="340" w:right="0" w:firstLine="0"/>
        <w:jc w:val="left"/>
        <w:rPr>
          <w:sz w:val="18"/>
        </w:rPr>
      </w:pPr>
      <w:r>
        <w:rPr>
          <w:spacing w:val="-4"/>
          <w:sz w:val="18"/>
        </w:rPr>
        <w:t>«Индивид, </w:t>
      </w:r>
      <w:r>
        <w:rPr>
          <w:spacing w:val="-5"/>
          <w:sz w:val="18"/>
        </w:rPr>
        <w:t>этнос, религия </w:t>
      </w:r>
      <w:r>
        <w:rPr>
          <w:sz w:val="18"/>
        </w:rPr>
        <w:t>в </w:t>
      </w:r>
      <w:r>
        <w:rPr>
          <w:spacing w:val="-5"/>
          <w:sz w:val="18"/>
        </w:rPr>
        <w:t>процессе межкультурного взаимодействия: </w:t>
      </w:r>
      <w:r>
        <w:rPr>
          <w:spacing w:val="-4"/>
          <w:sz w:val="18"/>
        </w:rPr>
        <w:t>российский </w:t>
      </w:r>
      <w:r>
        <w:rPr>
          <w:sz w:val="18"/>
        </w:rPr>
        <w:t>и </w:t>
      </w:r>
      <w:r>
        <w:rPr>
          <w:spacing w:val="-4"/>
          <w:sz w:val="18"/>
        </w:rPr>
        <w:t>мировой опыт </w:t>
      </w:r>
      <w:r>
        <w:rPr>
          <w:spacing w:val="-5"/>
          <w:sz w:val="18"/>
        </w:rPr>
        <w:t>формирования общегражданской идентичности».</w:t>
      </w:r>
    </w:p>
    <w:p>
      <w:pPr>
        <w:spacing w:line="188" w:lineRule="exact" w:before="0"/>
        <w:ind w:left="340" w:right="0" w:firstLine="0"/>
        <w:jc w:val="left"/>
        <w:rPr>
          <w:sz w:val="18"/>
        </w:rPr>
      </w:pPr>
      <w:r>
        <w:rPr>
          <w:position w:val="6"/>
          <w:sz w:val="12"/>
        </w:rPr>
        <w:t>1 </w:t>
      </w:r>
      <w:r>
        <w:rPr>
          <w:sz w:val="18"/>
        </w:rPr>
        <w:t>Микешина 2007.</w:t>
      </w:r>
    </w:p>
    <w:p>
      <w:pPr>
        <w:spacing w:line="194" w:lineRule="exact" w:before="0"/>
        <w:ind w:left="340" w:right="0" w:firstLine="0"/>
        <w:jc w:val="left"/>
        <w:rPr>
          <w:sz w:val="18"/>
        </w:rPr>
      </w:pPr>
      <w:r>
        <w:rPr>
          <w:position w:val="6"/>
          <w:sz w:val="12"/>
        </w:rPr>
        <w:t>2  </w:t>
      </w:r>
      <w:r>
        <w:rPr>
          <w:spacing w:val="-3"/>
          <w:sz w:val="18"/>
        </w:rPr>
        <w:t>Ямпольский</w:t>
      </w:r>
      <w:r>
        <w:rPr>
          <w:spacing w:val="-23"/>
          <w:sz w:val="18"/>
        </w:rPr>
        <w:t> </w:t>
      </w:r>
      <w:r>
        <w:rPr>
          <w:spacing w:val="-3"/>
          <w:sz w:val="18"/>
        </w:rPr>
        <w:t>2007.</w:t>
      </w:r>
    </w:p>
    <w:p>
      <w:pPr>
        <w:spacing w:line="203" w:lineRule="exact" w:before="0"/>
        <w:ind w:left="340" w:right="0" w:firstLine="0"/>
        <w:jc w:val="left"/>
        <w:rPr>
          <w:sz w:val="18"/>
        </w:rPr>
      </w:pPr>
      <w:r>
        <w:rPr>
          <w:position w:val="6"/>
          <w:sz w:val="12"/>
        </w:rPr>
        <w:t>3  </w:t>
      </w:r>
      <w:r>
        <w:rPr>
          <w:spacing w:val="-4"/>
          <w:sz w:val="18"/>
        </w:rPr>
        <w:t>Вартофский</w:t>
      </w:r>
      <w:r>
        <w:rPr>
          <w:spacing w:val="-15"/>
          <w:sz w:val="18"/>
        </w:rPr>
        <w:t> </w:t>
      </w:r>
      <w:r>
        <w:rPr>
          <w:spacing w:val="-3"/>
          <w:sz w:val="18"/>
        </w:rPr>
        <w:t>1988.</w:t>
      </w:r>
    </w:p>
    <w:p>
      <w:pPr>
        <w:spacing w:after="0" w:line="203" w:lineRule="exact"/>
        <w:jc w:val="left"/>
        <w:rPr>
          <w:sz w:val="18"/>
        </w:rPr>
        <w:sectPr>
          <w:pgSz w:w="8230" w:h="12190"/>
          <w:pgMar w:top="760" w:bottom="280" w:left="680" w:right="680"/>
        </w:sectPr>
      </w:pPr>
    </w:p>
    <w:p>
      <w:pPr>
        <w:pStyle w:val="BodyText"/>
        <w:spacing w:before="2"/>
        <w:ind w:left="0"/>
        <w:jc w:val="left"/>
        <w:rPr>
          <w:sz w:val="11"/>
        </w:rPr>
      </w:pPr>
    </w:p>
    <w:p>
      <w:pPr>
        <w:pStyle w:val="BodyText"/>
        <w:spacing w:line="230" w:lineRule="auto" w:before="101"/>
        <w:ind w:right="216"/>
      </w:pPr>
      <w:r>
        <w:rPr>
          <w:spacing w:val="-6"/>
        </w:rPr>
        <w:t>репрезентации </w:t>
      </w:r>
      <w:r>
        <w:rPr>
          <w:spacing w:val="-5"/>
        </w:rPr>
        <w:t>реальный </w:t>
      </w:r>
      <w:r>
        <w:rPr>
          <w:spacing w:val="-4"/>
        </w:rPr>
        <w:t>мир </w:t>
      </w:r>
      <w:r>
        <w:rPr>
          <w:spacing w:val="-5"/>
        </w:rPr>
        <w:t>предстает </w:t>
      </w:r>
      <w:r>
        <w:rPr/>
        <w:t>в </w:t>
      </w:r>
      <w:r>
        <w:rPr>
          <w:spacing w:val="-5"/>
        </w:rPr>
        <w:t>познании </w:t>
      </w:r>
      <w:r>
        <w:rPr/>
        <w:t>в </w:t>
      </w:r>
      <w:r>
        <w:rPr>
          <w:spacing w:val="-5"/>
        </w:rPr>
        <w:t>различных «обли- ках», </w:t>
      </w:r>
      <w:r>
        <w:rPr>
          <w:spacing w:val="-4"/>
        </w:rPr>
        <w:t>что </w:t>
      </w:r>
      <w:r>
        <w:rPr>
          <w:spacing w:val="-5"/>
        </w:rPr>
        <w:t>обеспечивает “объемность” знаний  </w:t>
      </w:r>
      <w:r>
        <w:rPr/>
        <w:t>и </w:t>
      </w:r>
      <w:r>
        <w:rPr>
          <w:spacing w:val="-5"/>
        </w:rPr>
        <w:t>разнообразие  способов </w:t>
      </w:r>
      <w:r>
        <w:rPr>
          <w:spacing w:val="-3"/>
        </w:rPr>
        <w:t>их </w:t>
      </w:r>
      <w:r>
        <w:rPr>
          <w:spacing w:val="-5"/>
        </w:rPr>
        <w:t>получения»</w:t>
      </w:r>
      <w:r>
        <w:rPr>
          <w:spacing w:val="-5"/>
          <w:position w:val="7"/>
          <w:sz w:val="14"/>
        </w:rPr>
        <w:t>4</w:t>
      </w:r>
      <w:r>
        <w:rPr>
          <w:spacing w:val="-5"/>
        </w:rPr>
        <w:t>. Историки работают </w:t>
      </w:r>
      <w:r>
        <w:rPr/>
        <w:t>с </w:t>
      </w:r>
      <w:r>
        <w:rPr>
          <w:spacing w:val="-4"/>
        </w:rPr>
        <w:t>этим </w:t>
      </w:r>
      <w:r>
        <w:rPr>
          <w:spacing w:val="-5"/>
        </w:rPr>
        <w:t>понятием </w:t>
      </w:r>
      <w:r>
        <w:rPr/>
        <w:t>не </w:t>
      </w:r>
      <w:r>
        <w:rPr>
          <w:spacing w:val="-4"/>
        </w:rPr>
        <w:t>одно </w:t>
      </w:r>
      <w:r>
        <w:rPr>
          <w:spacing w:val="-5"/>
        </w:rPr>
        <w:t>столетие, </w:t>
      </w:r>
      <w:r>
        <w:rPr>
          <w:spacing w:val="-3"/>
        </w:rPr>
        <w:t>но </w:t>
      </w:r>
      <w:r>
        <w:rPr>
          <w:spacing w:val="-5"/>
        </w:rPr>
        <w:t>широта связанной </w:t>
      </w:r>
      <w:r>
        <w:rPr/>
        <w:t>с </w:t>
      </w:r>
      <w:r>
        <w:rPr>
          <w:spacing w:val="-4"/>
        </w:rPr>
        <w:t>ним </w:t>
      </w:r>
      <w:r>
        <w:rPr>
          <w:spacing w:val="-5"/>
        </w:rPr>
        <w:t>проблематики </w:t>
      </w:r>
      <w:r>
        <w:rPr/>
        <w:t>и </w:t>
      </w:r>
      <w:r>
        <w:rPr>
          <w:spacing w:val="-5"/>
        </w:rPr>
        <w:t>полисемия концепта </w:t>
      </w:r>
      <w:r>
        <w:rPr>
          <w:i/>
          <w:spacing w:val="-5"/>
        </w:rPr>
        <w:t>репре- </w:t>
      </w:r>
      <w:r>
        <w:rPr>
          <w:i/>
          <w:spacing w:val="-5"/>
        </w:rPr>
        <w:t>зентация</w:t>
      </w:r>
      <w:r>
        <w:rPr>
          <w:i/>
          <w:spacing w:val="-5"/>
          <w:position w:val="8"/>
          <w:sz w:val="14"/>
        </w:rPr>
        <w:t>5 </w:t>
      </w:r>
      <w:r>
        <w:rPr>
          <w:spacing w:val="-3"/>
        </w:rPr>
        <w:t>не </w:t>
      </w:r>
      <w:r>
        <w:rPr>
          <w:spacing w:val="-5"/>
        </w:rPr>
        <w:t>вполне соответствовали задачам автономной исторической </w:t>
      </w:r>
      <w:r>
        <w:rPr>
          <w:spacing w:val="-6"/>
        </w:rPr>
        <w:t>дисциплины, </w:t>
      </w:r>
      <w:r>
        <w:rPr>
          <w:spacing w:val="-3"/>
        </w:rPr>
        <w:t>не </w:t>
      </w:r>
      <w:r>
        <w:rPr>
          <w:spacing w:val="-5"/>
        </w:rPr>
        <w:t>склонной вникать </w:t>
      </w:r>
      <w:r>
        <w:rPr/>
        <w:t>в </w:t>
      </w:r>
      <w:r>
        <w:rPr>
          <w:spacing w:val="-5"/>
        </w:rPr>
        <w:t>философскую </w:t>
      </w:r>
      <w:r>
        <w:rPr>
          <w:spacing w:val="-4"/>
        </w:rPr>
        <w:t>проблему </w:t>
      </w:r>
      <w:r>
        <w:rPr>
          <w:spacing w:val="-5"/>
        </w:rPr>
        <w:t>соотноше- </w:t>
      </w:r>
      <w:r>
        <w:rPr>
          <w:spacing w:val="-4"/>
        </w:rPr>
        <w:t>ния </w:t>
      </w:r>
      <w:r>
        <w:rPr>
          <w:spacing w:val="-5"/>
        </w:rPr>
        <w:t>реальности </w:t>
      </w:r>
      <w:r>
        <w:rPr/>
        <w:t>и </w:t>
      </w:r>
      <w:r>
        <w:rPr>
          <w:spacing w:val="-3"/>
        </w:rPr>
        <w:t>ее </w:t>
      </w:r>
      <w:r>
        <w:rPr>
          <w:spacing w:val="-5"/>
        </w:rPr>
        <w:t>познания. Однако </w:t>
      </w:r>
      <w:r>
        <w:rPr/>
        <w:t>в </w:t>
      </w:r>
      <w:r>
        <w:rPr>
          <w:spacing w:val="-5"/>
        </w:rPr>
        <w:t>последние десятилетия </w:t>
      </w:r>
      <w:r>
        <w:rPr/>
        <w:t>XX </w:t>
      </w:r>
      <w:r>
        <w:rPr>
          <w:spacing w:val="-4"/>
        </w:rPr>
        <w:t>века </w:t>
      </w:r>
      <w:r>
        <w:rPr/>
        <w:t>в </w:t>
      </w:r>
      <w:r>
        <w:rPr>
          <w:spacing w:val="-6"/>
        </w:rPr>
        <w:t>условиях </w:t>
      </w:r>
      <w:r>
        <w:rPr>
          <w:spacing w:val="-5"/>
        </w:rPr>
        <w:t>беспрецедентного умножения посредников </w:t>
      </w:r>
      <w:r>
        <w:rPr>
          <w:spacing w:val="-4"/>
        </w:rPr>
        <w:t>между </w:t>
      </w:r>
      <w:r>
        <w:rPr>
          <w:spacing w:val="-5"/>
        </w:rPr>
        <w:t>человеком </w:t>
      </w:r>
      <w:r>
        <w:rPr/>
        <w:t>и </w:t>
      </w:r>
      <w:r>
        <w:rPr>
          <w:spacing w:val="-5"/>
        </w:rPr>
        <w:t>реальностью концепт </w:t>
      </w:r>
      <w:r>
        <w:rPr>
          <w:i/>
          <w:spacing w:val="-5"/>
        </w:rPr>
        <w:t>репрезентация </w:t>
      </w:r>
      <w:r>
        <w:rPr>
          <w:spacing w:val="-5"/>
        </w:rPr>
        <w:t>наполнился новым </w:t>
      </w:r>
      <w:r>
        <w:rPr>
          <w:spacing w:val="-6"/>
        </w:rPr>
        <w:t>содержанием </w:t>
      </w:r>
      <w:r>
        <w:rPr/>
        <w:t>и </w:t>
      </w:r>
      <w:r>
        <w:rPr>
          <w:spacing w:val="-5"/>
        </w:rPr>
        <w:t>стал главным понятием культурного поворота </w:t>
      </w:r>
      <w:r>
        <w:rPr/>
        <w:t>в</w:t>
      </w:r>
      <w:r>
        <w:rPr>
          <w:spacing w:val="-14"/>
        </w:rPr>
        <w:t> </w:t>
      </w:r>
      <w:r>
        <w:rPr>
          <w:spacing w:val="-5"/>
        </w:rPr>
        <w:t>историографии</w:t>
      </w:r>
      <w:r>
        <w:rPr>
          <w:spacing w:val="-5"/>
          <w:position w:val="7"/>
          <w:sz w:val="14"/>
        </w:rPr>
        <w:t>6</w:t>
      </w:r>
      <w:r>
        <w:rPr>
          <w:spacing w:val="-5"/>
        </w:rPr>
        <w:t>.</w:t>
      </w:r>
    </w:p>
    <w:p>
      <w:pPr>
        <w:pStyle w:val="BodyText"/>
        <w:spacing w:line="230" w:lineRule="auto" w:before="5"/>
        <w:ind w:right="215" w:firstLine="453"/>
      </w:pPr>
      <w:r>
        <w:rPr>
          <w:color w:val="535353"/>
        </w:rPr>
        <w:t>В </w:t>
      </w:r>
      <w:r>
        <w:rPr>
          <w:color w:val="535353"/>
          <w:spacing w:val="-4"/>
        </w:rPr>
        <w:t>2015 </w:t>
      </w:r>
      <w:r>
        <w:rPr>
          <w:color w:val="535353"/>
          <w:spacing w:val="-3"/>
        </w:rPr>
        <w:t>г. </w:t>
      </w:r>
      <w:r>
        <w:rPr>
          <w:color w:val="535353"/>
        </w:rPr>
        <w:t>во </w:t>
      </w:r>
      <w:r>
        <w:rPr>
          <w:color w:val="535353"/>
          <w:spacing w:val="-6"/>
        </w:rPr>
        <w:t>французском </w:t>
      </w:r>
      <w:r>
        <w:rPr>
          <w:color w:val="535353"/>
          <w:spacing w:val="-5"/>
        </w:rPr>
        <w:t>журнале «Общества </w:t>
      </w:r>
      <w:r>
        <w:rPr>
          <w:color w:val="535353"/>
        </w:rPr>
        <w:t>и </w:t>
      </w:r>
      <w:r>
        <w:rPr>
          <w:color w:val="535353"/>
          <w:spacing w:val="-5"/>
        </w:rPr>
        <w:t>репрезентации» </w:t>
      </w:r>
      <w:r>
        <w:rPr>
          <w:color w:val="535353"/>
        </w:rPr>
        <w:t>в </w:t>
      </w:r>
      <w:r>
        <w:rPr>
          <w:color w:val="535353"/>
          <w:spacing w:val="-5"/>
        </w:rPr>
        <w:t>связи </w:t>
      </w:r>
      <w:r>
        <w:rPr>
          <w:color w:val="535353"/>
        </w:rPr>
        <w:t>с </w:t>
      </w:r>
      <w:r>
        <w:rPr>
          <w:color w:val="535353"/>
          <w:spacing w:val="-4"/>
        </w:rPr>
        <w:t>его </w:t>
      </w:r>
      <w:r>
        <w:rPr>
          <w:color w:val="535353"/>
          <w:spacing w:val="-5"/>
        </w:rPr>
        <w:t>двадцатилетием </w:t>
      </w:r>
      <w:r>
        <w:rPr>
          <w:color w:val="535353"/>
          <w:spacing w:val="-4"/>
        </w:rPr>
        <w:t>была </w:t>
      </w:r>
      <w:r>
        <w:rPr>
          <w:color w:val="535353"/>
          <w:spacing w:val="-5"/>
        </w:rPr>
        <w:t>опубликована подборка текстов </w:t>
      </w:r>
      <w:r>
        <w:rPr>
          <w:color w:val="535353"/>
          <w:spacing w:val="-4"/>
        </w:rPr>
        <w:t>фран- </w:t>
      </w:r>
      <w:r>
        <w:rPr>
          <w:color w:val="535353"/>
          <w:spacing w:val="-5"/>
        </w:rPr>
        <w:t>цузских историков разных поколений </w:t>
      </w:r>
      <w:r>
        <w:rPr>
          <w:color w:val="535353"/>
        </w:rPr>
        <w:t>о </w:t>
      </w:r>
      <w:r>
        <w:rPr>
          <w:color w:val="535353"/>
          <w:spacing w:val="-5"/>
        </w:rPr>
        <w:t>понятии </w:t>
      </w:r>
      <w:r>
        <w:rPr>
          <w:i/>
          <w:color w:val="535353"/>
          <w:spacing w:val="-5"/>
        </w:rPr>
        <w:t>репрезентация </w:t>
      </w:r>
      <w:r>
        <w:rPr>
          <w:color w:val="535353"/>
        </w:rPr>
        <w:t>и </w:t>
      </w:r>
      <w:r>
        <w:rPr>
          <w:color w:val="535353"/>
          <w:spacing w:val="-4"/>
        </w:rPr>
        <w:t>его </w:t>
      </w:r>
      <w:r>
        <w:rPr>
          <w:color w:val="535353"/>
          <w:spacing w:val="-5"/>
        </w:rPr>
        <w:t>месте </w:t>
      </w:r>
      <w:r>
        <w:rPr>
          <w:color w:val="535353"/>
        </w:rPr>
        <w:t>в </w:t>
      </w:r>
      <w:r>
        <w:rPr>
          <w:color w:val="535353"/>
          <w:spacing w:val="-5"/>
        </w:rPr>
        <w:t>историописании</w:t>
      </w:r>
      <w:r>
        <w:rPr>
          <w:color w:val="535353"/>
          <w:spacing w:val="-5"/>
          <w:position w:val="7"/>
          <w:sz w:val="14"/>
        </w:rPr>
        <w:t>7</w:t>
      </w:r>
      <w:r>
        <w:rPr>
          <w:color w:val="535353"/>
          <w:spacing w:val="-5"/>
        </w:rPr>
        <w:t>. </w:t>
      </w:r>
      <w:r>
        <w:rPr>
          <w:color w:val="535353"/>
          <w:spacing w:val="-4"/>
        </w:rPr>
        <w:t>Эти </w:t>
      </w:r>
      <w:r>
        <w:rPr>
          <w:color w:val="535353"/>
          <w:spacing w:val="-5"/>
        </w:rPr>
        <w:t>материалы, наряду </w:t>
      </w:r>
      <w:r>
        <w:rPr>
          <w:color w:val="535353"/>
        </w:rPr>
        <w:t>с </w:t>
      </w:r>
      <w:r>
        <w:rPr>
          <w:color w:val="535353"/>
          <w:spacing w:val="-5"/>
        </w:rPr>
        <w:t>конкретно-истори- ческими исследованиями французских ученых </w:t>
      </w:r>
      <w:r>
        <w:rPr>
          <w:color w:val="535353"/>
        </w:rPr>
        <w:t>и </w:t>
      </w:r>
      <w:r>
        <w:rPr>
          <w:color w:val="535353"/>
          <w:spacing w:val="-5"/>
        </w:rPr>
        <w:t>историографическими текстами, созданными </w:t>
      </w:r>
      <w:r>
        <w:rPr>
          <w:color w:val="535353"/>
        </w:rPr>
        <w:t>в </w:t>
      </w:r>
      <w:r>
        <w:rPr>
          <w:color w:val="535353"/>
          <w:spacing w:val="-5"/>
        </w:rPr>
        <w:t>русле интеллектуальной истории, составляют документальную </w:t>
      </w:r>
      <w:r>
        <w:rPr>
          <w:color w:val="535353"/>
          <w:spacing w:val="-4"/>
        </w:rPr>
        <w:t>основу </w:t>
      </w:r>
      <w:r>
        <w:rPr>
          <w:color w:val="535353"/>
          <w:spacing w:val="-5"/>
        </w:rPr>
        <w:t>данного исследования. </w:t>
      </w:r>
      <w:r>
        <w:rPr>
          <w:color w:val="535353"/>
        </w:rPr>
        <w:t>Не </w:t>
      </w:r>
      <w:r>
        <w:rPr>
          <w:color w:val="535353"/>
          <w:spacing w:val="-5"/>
        </w:rPr>
        <w:t>претендуя </w:t>
      </w:r>
      <w:r>
        <w:rPr>
          <w:color w:val="535353"/>
          <w:spacing w:val="-3"/>
        </w:rPr>
        <w:t>на </w:t>
      </w:r>
      <w:r>
        <w:rPr>
          <w:color w:val="535353"/>
          <w:spacing w:val="-5"/>
        </w:rPr>
        <w:t>полно- </w:t>
      </w:r>
      <w:r>
        <w:rPr>
          <w:color w:val="535353"/>
          <w:spacing w:val="-4"/>
        </w:rPr>
        <w:t>ту, </w:t>
      </w:r>
      <w:r>
        <w:rPr>
          <w:color w:val="535353"/>
        </w:rPr>
        <w:t>я </w:t>
      </w:r>
      <w:r>
        <w:rPr>
          <w:color w:val="535353"/>
          <w:spacing w:val="-5"/>
        </w:rPr>
        <w:t>намерена показать особенности «истории репрезентаций» </w:t>
      </w:r>
      <w:r>
        <w:rPr>
          <w:color w:val="535353"/>
        </w:rPr>
        <w:t>по- </w:t>
      </w:r>
      <w:r>
        <w:rPr>
          <w:color w:val="535353"/>
          <w:spacing w:val="-5"/>
        </w:rPr>
        <w:t>французски </w:t>
      </w:r>
      <w:r>
        <w:rPr>
          <w:color w:val="535353"/>
        </w:rPr>
        <w:t>и </w:t>
      </w:r>
      <w:r>
        <w:rPr>
          <w:color w:val="535353"/>
          <w:spacing w:val="-3"/>
        </w:rPr>
        <w:t>ее </w:t>
      </w:r>
      <w:r>
        <w:rPr>
          <w:color w:val="535353"/>
          <w:spacing w:val="-5"/>
        </w:rPr>
        <w:t>влияние </w:t>
      </w:r>
      <w:r>
        <w:rPr>
          <w:color w:val="535353"/>
          <w:spacing w:val="-3"/>
        </w:rPr>
        <w:t>на </w:t>
      </w:r>
      <w:r>
        <w:rPr>
          <w:color w:val="535353"/>
          <w:spacing w:val="-5"/>
        </w:rPr>
        <w:t>историческое познание</w:t>
      </w:r>
      <w:r>
        <w:rPr>
          <w:spacing w:val="-5"/>
        </w:rPr>
        <w:t>.</w:t>
      </w:r>
    </w:p>
    <w:p>
      <w:pPr>
        <w:pStyle w:val="BodyText"/>
        <w:spacing w:line="230" w:lineRule="auto"/>
        <w:ind w:right="215" w:firstLine="453"/>
      </w:pPr>
      <w:r>
        <w:rPr>
          <w:spacing w:val="-3"/>
        </w:rPr>
        <w:t>При </w:t>
      </w:r>
      <w:r>
        <w:rPr>
          <w:spacing w:val="-5"/>
        </w:rPr>
        <w:t>осмыслении понятия  </w:t>
      </w:r>
      <w:r>
        <w:rPr>
          <w:i/>
          <w:spacing w:val="-5"/>
        </w:rPr>
        <w:t>репрезентация  </w:t>
      </w:r>
      <w:r>
        <w:rPr>
          <w:spacing w:val="-5"/>
        </w:rPr>
        <w:t>учитывают </w:t>
      </w:r>
      <w:r>
        <w:rPr>
          <w:spacing w:val="-3"/>
        </w:rPr>
        <w:t>его </w:t>
      </w:r>
      <w:r>
        <w:rPr>
          <w:spacing w:val="-5"/>
        </w:rPr>
        <w:t>критику</w:t>
      </w:r>
      <w:r>
        <w:rPr>
          <w:spacing w:val="-5"/>
          <w:position w:val="7"/>
          <w:sz w:val="14"/>
        </w:rPr>
        <w:t>8 </w:t>
      </w:r>
      <w:r>
        <w:rPr/>
        <w:t>и </w:t>
      </w:r>
      <w:r>
        <w:rPr>
          <w:spacing w:val="-4"/>
        </w:rPr>
        <w:t>то, </w:t>
      </w:r>
      <w:r>
        <w:rPr>
          <w:spacing w:val="-3"/>
        </w:rPr>
        <w:t>что </w:t>
      </w:r>
      <w:r>
        <w:rPr>
          <w:spacing w:val="-5"/>
        </w:rPr>
        <w:t>сделано </w:t>
      </w:r>
      <w:r>
        <w:rPr/>
        <w:t>в </w:t>
      </w:r>
      <w:r>
        <w:rPr>
          <w:spacing w:val="-5"/>
        </w:rPr>
        <w:t>разных </w:t>
      </w:r>
      <w:r>
        <w:rPr>
          <w:spacing w:val="-6"/>
        </w:rPr>
        <w:t>национальных </w:t>
      </w:r>
      <w:r>
        <w:rPr>
          <w:spacing w:val="-5"/>
        </w:rPr>
        <w:t>традициях </w:t>
      </w:r>
      <w:r>
        <w:rPr/>
        <w:t>в </w:t>
      </w:r>
      <w:r>
        <w:rPr>
          <w:spacing w:val="-4"/>
        </w:rPr>
        <w:t>ходе </w:t>
      </w:r>
      <w:r>
        <w:rPr>
          <w:spacing w:val="-5"/>
        </w:rPr>
        <w:t>культурного поворота. </w:t>
      </w:r>
      <w:r>
        <w:rPr>
          <w:spacing w:val="-4"/>
        </w:rPr>
        <w:t>Роже </w:t>
      </w:r>
      <w:r>
        <w:rPr>
          <w:spacing w:val="-5"/>
        </w:rPr>
        <w:t>Шартье отметил  влияние </w:t>
      </w:r>
      <w:r>
        <w:rPr/>
        <w:t>на </w:t>
      </w:r>
      <w:r>
        <w:rPr>
          <w:spacing w:val="-5"/>
        </w:rPr>
        <w:t>французские  исследования </w:t>
      </w:r>
      <w:r>
        <w:rPr/>
        <w:t>в </w:t>
      </w:r>
      <w:r>
        <w:rPr>
          <w:spacing w:val="-5"/>
        </w:rPr>
        <w:t>поле, получившем название «истории репрезентаций» (Мишель </w:t>
      </w:r>
      <w:r>
        <w:rPr>
          <w:spacing w:val="-3"/>
        </w:rPr>
        <w:t>Во- </w:t>
      </w:r>
      <w:r>
        <w:rPr>
          <w:spacing w:val="-5"/>
        </w:rPr>
        <w:t>вель), американского журнала </w:t>
      </w:r>
      <w:r>
        <w:rPr>
          <w:i/>
          <w:spacing w:val="-5"/>
        </w:rPr>
        <w:t>Representations</w:t>
      </w:r>
      <w:r>
        <w:rPr>
          <w:spacing w:val="-5"/>
        </w:rPr>
        <w:t>, созданного </w:t>
      </w:r>
      <w:r>
        <w:rPr/>
        <w:t>в </w:t>
      </w:r>
      <w:r>
        <w:rPr>
          <w:spacing w:val="-4"/>
        </w:rPr>
        <w:t>1983 </w:t>
      </w:r>
      <w:r>
        <w:rPr>
          <w:spacing w:val="-3"/>
        </w:rPr>
        <w:t>г. </w:t>
      </w:r>
      <w:r>
        <w:rPr>
          <w:spacing w:val="-2"/>
        </w:rPr>
        <w:t>Од- </w:t>
      </w:r>
      <w:r>
        <w:rPr>
          <w:spacing w:val="-5"/>
        </w:rPr>
        <w:t>нако </w:t>
      </w:r>
      <w:r>
        <w:rPr/>
        <w:t>в </w:t>
      </w:r>
      <w:r>
        <w:rPr>
          <w:spacing w:val="-6"/>
        </w:rPr>
        <w:t>английском </w:t>
      </w:r>
      <w:r>
        <w:rPr>
          <w:spacing w:val="-5"/>
        </w:rPr>
        <w:t>варианте доминировало эстетическое восприятие понятия </w:t>
      </w:r>
      <w:r>
        <w:rPr/>
        <w:t>и </w:t>
      </w:r>
      <w:r>
        <w:rPr>
          <w:spacing w:val="-3"/>
        </w:rPr>
        <w:t>его </w:t>
      </w:r>
      <w:r>
        <w:rPr>
          <w:spacing w:val="-5"/>
        </w:rPr>
        <w:t>применение </w:t>
      </w:r>
      <w:r>
        <w:rPr/>
        <w:t>к </w:t>
      </w:r>
      <w:r>
        <w:rPr>
          <w:spacing w:val="-5"/>
        </w:rPr>
        <w:t>изучению литературных текстов </w:t>
      </w:r>
      <w:r>
        <w:rPr/>
        <w:t>и </w:t>
      </w:r>
      <w:r>
        <w:rPr>
          <w:spacing w:val="-4"/>
        </w:rPr>
        <w:t>изобра- </w:t>
      </w:r>
      <w:r>
        <w:rPr>
          <w:spacing w:val="-5"/>
        </w:rPr>
        <w:t>жений, </w:t>
      </w:r>
      <w:r>
        <w:rPr>
          <w:spacing w:val="-4"/>
        </w:rPr>
        <w:t>т.е. </w:t>
      </w:r>
      <w:r>
        <w:rPr>
          <w:spacing w:val="-5"/>
        </w:rPr>
        <w:t>ментальных </w:t>
      </w:r>
      <w:r>
        <w:rPr/>
        <w:t>и </w:t>
      </w:r>
      <w:r>
        <w:rPr>
          <w:spacing w:val="-5"/>
        </w:rPr>
        <w:t>визуальных репрезентаций. </w:t>
      </w:r>
      <w:r>
        <w:rPr>
          <w:spacing w:val="-6"/>
        </w:rPr>
        <w:t>Французские </w:t>
      </w:r>
      <w:r>
        <w:rPr>
          <w:spacing w:val="-3"/>
        </w:rPr>
        <w:t>ис- </w:t>
      </w:r>
      <w:r>
        <w:rPr>
          <w:spacing w:val="-5"/>
        </w:rPr>
        <w:t>торики, </w:t>
      </w:r>
      <w:r>
        <w:rPr/>
        <w:t>в </w:t>
      </w:r>
      <w:r>
        <w:rPr>
          <w:spacing w:val="-5"/>
        </w:rPr>
        <w:t>соответствии </w:t>
      </w:r>
      <w:r>
        <w:rPr/>
        <w:t>с </w:t>
      </w:r>
      <w:r>
        <w:rPr>
          <w:spacing w:val="-5"/>
        </w:rPr>
        <w:t>большим </w:t>
      </w:r>
      <w:r>
        <w:rPr>
          <w:spacing w:val="-6"/>
        </w:rPr>
        <w:t>значением </w:t>
      </w:r>
      <w:r>
        <w:rPr>
          <w:spacing w:val="-5"/>
        </w:rPr>
        <w:t>социальной истории </w:t>
      </w:r>
      <w:r>
        <w:rPr/>
        <w:t>в на- </w:t>
      </w:r>
      <w:r>
        <w:rPr>
          <w:spacing w:val="-6"/>
        </w:rPr>
        <w:t>циональной </w:t>
      </w:r>
      <w:r>
        <w:rPr>
          <w:spacing w:val="-5"/>
        </w:rPr>
        <w:t>историографической традиции, стремились использовать понятие репрезентации </w:t>
      </w:r>
      <w:r>
        <w:rPr>
          <w:spacing w:val="-4"/>
        </w:rPr>
        <w:t>прежде </w:t>
      </w:r>
      <w:r>
        <w:rPr>
          <w:spacing w:val="-5"/>
        </w:rPr>
        <w:t>всего </w:t>
      </w:r>
      <w:r>
        <w:rPr>
          <w:spacing w:val="-4"/>
        </w:rPr>
        <w:t>для </w:t>
      </w:r>
      <w:r>
        <w:rPr>
          <w:spacing w:val="-5"/>
        </w:rPr>
        <w:t>изучения многоликого </w:t>
      </w:r>
      <w:r>
        <w:rPr>
          <w:spacing w:val="-4"/>
        </w:rPr>
        <w:t>мира </w:t>
      </w:r>
      <w:r>
        <w:rPr>
          <w:spacing w:val="-6"/>
        </w:rPr>
        <w:t>социокультурных </w:t>
      </w:r>
      <w:r>
        <w:rPr>
          <w:spacing w:val="-5"/>
        </w:rPr>
        <w:t>практик. </w:t>
      </w:r>
      <w:r>
        <w:rPr/>
        <w:t>В </w:t>
      </w:r>
      <w:r>
        <w:rPr>
          <w:spacing w:val="-4"/>
        </w:rPr>
        <w:t>этом </w:t>
      </w:r>
      <w:r>
        <w:rPr>
          <w:spacing w:val="-5"/>
        </w:rPr>
        <w:t>видят </w:t>
      </w:r>
      <w:r>
        <w:rPr>
          <w:spacing w:val="-4"/>
        </w:rPr>
        <w:t>одно </w:t>
      </w:r>
      <w:r>
        <w:rPr>
          <w:spacing w:val="-3"/>
        </w:rPr>
        <w:t>из </w:t>
      </w:r>
      <w:r>
        <w:rPr>
          <w:spacing w:val="-5"/>
        </w:rPr>
        <w:t>отличий культурного поворота по-французски </w:t>
      </w:r>
      <w:r>
        <w:rPr/>
        <w:t>от </w:t>
      </w:r>
      <w:r>
        <w:rPr>
          <w:i/>
          <w:spacing w:val="-5"/>
        </w:rPr>
        <w:t>Cultural </w:t>
      </w:r>
      <w:r>
        <w:rPr>
          <w:i/>
          <w:spacing w:val="-4"/>
        </w:rPr>
        <w:t>Studies </w:t>
      </w:r>
      <w:r>
        <w:rPr/>
        <w:t>в </w:t>
      </w:r>
      <w:r>
        <w:rPr>
          <w:spacing w:val="-5"/>
        </w:rPr>
        <w:t>англо-саксонском </w:t>
      </w:r>
      <w:r>
        <w:rPr>
          <w:spacing w:val="-4"/>
        </w:rPr>
        <w:t>мире</w:t>
      </w:r>
      <w:r>
        <w:rPr>
          <w:spacing w:val="-4"/>
          <w:position w:val="7"/>
          <w:sz w:val="14"/>
        </w:rPr>
        <w:t>9</w:t>
      </w:r>
      <w:r>
        <w:rPr>
          <w:spacing w:val="-4"/>
        </w:rPr>
        <w:t>.</w:t>
      </w:r>
    </w:p>
    <w:p>
      <w:pPr>
        <w:pStyle w:val="BodyText"/>
        <w:spacing w:line="230" w:lineRule="auto"/>
        <w:ind w:right="220" w:firstLine="453"/>
      </w:pPr>
      <w:r>
        <w:rPr>
          <w:spacing w:val="-5"/>
        </w:rPr>
        <w:t>Границы культурной истории весьма расплывчаты, методы </w:t>
      </w:r>
      <w:r>
        <w:rPr/>
        <w:t>и </w:t>
      </w:r>
      <w:r>
        <w:rPr>
          <w:spacing w:val="-4"/>
        </w:rPr>
        <w:t>под- ходы </w:t>
      </w:r>
      <w:r>
        <w:rPr>
          <w:spacing w:val="-5"/>
        </w:rPr>
        <w:t>разнообразны. </w:t>
      </w:r>
      <w:r>
        <w:rPr>
          <w:spacing w:val="-3"/>
        </w:rPr>
        <w:t>Это </w:t>
      </w:r>
      <w:r>
        <w:rPr>
          <w:spacing w:val="-5"/>
        </w:rPr>
        <w:t>«дисциплина-перекресток»</w:t>
      </w:r>
      <w:r>
        <w:rPr>
          <w:spacing w:val="-5"/>
          <w:position w:val="7"/>
          <w:sz w:val="14"/>
        </w:rPr>
        <w:t>10</w:t>
      </w:r>
      <w:r>
        <w:rPr>
          <w:spacing w:val="-5"/>
        </w:rPr>
        <w:t>, </w:t>
      </w:r>
      <w:r>
        <w:rPr/>
        <w:t>в </w:t>
      </w:r>
      <w:r>
        <w:rPr>
          <w:spacing w:val="-5"/>
        </w:rPr>
        <w:t>которой </w:t>
      </w:r>
      <w:r>
        <w:rPr>
          <w:spacing w:val="-4"/>
        </w:rPr>
        <w:t>самое </w:t>
      </w:r>
      <w:r>
        <w:rPr>
          <w:spacing w:val="-5"/>
        </w:rPr>
        <w:t>интересное проявляется </w:t>
      </w:r>
      <w:r>
        <w:rPr>
          <w:spacing w:val="-3"/>
        </w:rPr>
        <w:t>на </w:t>
      </w:r>
      <w:r>
        <w:rPr>
          <w:spacing w:val="-5"/>
        </w:rPr>
        <w:t>стыке </w:t>
      </w:r>
      <w:r>
        <w:rPr>
          <w:spacing w:val="-6"/>
        </w:rPr>
        <w:t>дисциплин. </w:t>
      </w:r>
      <w:r>
        <w:rPr>
          <w:spacing w:val="-5"/>
        </w:rPr>
        <w:t>Стремясь интегрировать историю идей, историю литературы, историю искусств, предметные поля, </w:t>
      </w:r>
      <w:r>
        <w:rPr/>
        <w:t>в </w:t>
      </w:r>
      <w:r>
        <w:rPr>
          <w:spacing w:val="-5"/>
        </w:rPr>
        <w:t>которых длительное </w:t>
      </w:r>
      <w:r>
        <w:rPr>
          <w:spacing w:val="-4"/>
        </w:rPr>
        <w:t>время </w:t>
      </w:r>
      <w:r>
        <w:rPr>
          <w:spacing w:val="-5"/>
        </w:rPr>
        <w:t>доминировали интерналистские </w:t>
      </w:r>
      <w:r>
        <w:rPr>
          <w:spacing w:val="-4"/>
        </w:rPr>
        <w:t>под- </w:t>
      </w:r>
      <w:r>
        <w:rPr>
          <w:spacing w:val="-5"/>
        </w:rPr>
        <w:t>ходы, культурная </w:t>
      </w:r>
      <w:r>
        <w:rPr>
          <w:spacing w:val="-4"/>
        </w:rPr>
        <w:t>история </w:t>
      </w:r>
      <w:r>
        <w:rPr>
          <w:spacing w:val="-6"/>
        </w:rPr>
        <w:t>репрезентаций </w:t>
      </w:r>
      <w:r>
        <w:rPr>
          <w:spacing w:val="-5"/>
        </w:rPr>
        <w:t>сотрудничает </w:t>
      </w:r>
      <w:r>
        <w:rPr/>
        <w:t>с</w:t>
      </w:r>
      <w:r>
        <w:rPr>
          <w:spacing w:val="11"/>
        </w:rPr>
        <w:t> </w:t>
      </w:r>
      <w:r>
        <w:rPr>
          <w:spacing w:val="-5"/>
        </w:rPr>
        <w:t>социологией,</w:t>
      </w:r>
    </w:p>
    <w:p>
      <w:pPr>
        <w:pStyle w:val="BodyText"/>
        <w:spacing w:before="5"/>
        <w:ind w:left="0"/>
        <w:jc w:val="left"/>
        <w:rPr>
          <w:sz w:val="18"/>
        </w:rPr>
      </w:pPr>
      <w:r>
        <w:rPr/>
        <w:pict>
          <v:line style="position:absolute;mso-position-horizontal-relative:page;mso-position-vertical-relative:paragraph;z-index:-251645952;mso-wrap-distance-left:0;mso-wrap-distance-right:0" from="51.035809pt,12.76599pt" to="195.055809pt,12.76599pt" stroked="true" strokeweight=".36pt" strokecolor="#000000">
            <v:stroke dashstyle="solid"/>
            <w10:wrap type="topAndBottom"/>
          </v:line>
        </w:pict>
      </w:r>
    </w:p>
    <w:p>
      <w:pPr>
        <w:spacing w:line="201" w:lineRule="exact" w:before="5"/>
        <w:ind w:left="340" w:right="0" w:firstLine="0"/>
        <w:jc w:val="left"/>
        <w:rPr>
          <w:sz w:val="18"/>
        </w:rPr>
      </w:pPr>
      <w:r>
        <w:rPr>
          <w:position w:val="6"/>
          <w:sz w:val="12"/>
        </w:rPr>
        <w:t>4 </w:t>
      </w:r>
      <w:r>
        <w:rPr>
          <w:sz w:val="18"/>
        </w:rPr>
        <w:t>Микешина 2007.</w:t>
      </w:r>
    </w:p>
    <w:p>
      <w:pPr>
        <w:spacing w:line="192" w:lineRule="exact" w:before="0"/>
        <w:ind w:left="340" w:right="0" w:firstLine="0"/>
        <w:jc w:val="left"/>
        <w:rPr>
          <w:sz w:val="18"/>
        </w:rPr>
      </w:pPr>
      <w:r>
        <w:rPr>
          <w:position w:val="6"/>
          <w:sz w:val="12"/>
        </w:rPr>
        <w:t>5 </w:t>
      </w:r>
      <w:r>
        <w:rPr>
          <w:sz w:val="18"/>
        </w:rPr>
        <w:t>Heinich 2015. P. 357-360.</w:t>
      </w:r>
    </w:p>
    <w:p>
      <w:pPr>
        <w:spacing w:line="192" w:lineRule="exact" w:before="0"/>
        <w:ind w:left="340" w:right="0" w:firstLine="0"/>
        <w:jc w:val="left"/>
        <w:rPr>
          <w:sz w:val="18"/>
        </w:rPr>
      </w:pPr>
      <w:r>
        <w:rPr>
          <w:position w:val="6"/>
          <w:sz w:val="12"/>
        </w:rPr>
        <w:t>6 </w:t>
      </w:r>
      <w:r>
        <w:rPr>
          <w:color w:val="111111"/>
          <w:sz w:val="18"/>
        </w:rPr>
        <w:t>Зверева 2003; </w:t>
      </w:r>
      <w:r>
        <w:rPr>
          <w:sz w:val="18"/>
        </w:rPr>
        <w:t>Гинзбург 1998; Delacroix, Dosse et Garcia 2007.</w:t>
      </w:r>
    </w:p>
    <w:p>
      <w:pPr>
        <w:spacing w:line="192" w:lineRule="exact" w:before="0"/>
        <w:ind w:left="340" w:right="0" w:firstLine="0"/>
        <w:jc w:val="left"/>
        <w:rPr>
          <w:sz w:val="18"/>
        </w:rPr>
      </w:pPr>
      <w:r>
        <w:rPr>
          <w:position w:val="6"/>
          <w:sz w:val="12"/>
        </w:rPr>
        <w:t>7 </w:t>
      </w:r>
      <w:r>
        <w:rPr>
          <w:color w:val="2E2E2E"/>
          <w:sz w:val="18"/>
        </w:rPr>
        <w:t>Sociétés &amp; Représentations 2015/2. (N° 40).</w:t>
      </w:r>
    </w:p>
    <w:p>
      <w:pPr>
        <w:spacing w:line="192" w:lineRule="exact" w:before="0"/>
        <w:ind w:left="340" w:right="0" w:firstLine="0"/>
        <w:jc w:val="left"/>
        <w:rPr>
          <w:sz w:val="18"/>
        </w:rPr>
      </w:pPr>
      <w:r>
        <w:rPr>
          <w:position w:val="6"/>
          <w:sz w:val="12"/>
        </w:rPr>
        <w:t>8 </w:t>
      </w:r>
      <w:r>
        <w:rPr>
          <w:color w:val="2E2E2E"/>
          <w:sz w:val="18"/>
        </w:rPr>
        <w:t>Entretien avec Roger Chartier // Sociétés &amp; Représentations 2015/2 (N° 40), p. 289-321.</w:t>
      </w:r>
    </w:p>
    <w:p>
      <w:pPr>
        <w:spacing w:line="192" w:lineRule="exact" w:before="0"/>
        <w:ind w:left="340" w:right="0" w:firstLine="0"/>
        <w:jc w:val="left"/>
        <w:rPr>
          <w:sz w:val="18"/>
        </w:rPr>
      </w:pPr>
      <w:r>
        <w:rPr>
          <w:position w:val="6"/>
          <w:sz w:val="12"/>
        </w:rPr>
        <w:t>9 </w:t>
      </w:r>
      <w:r>
        <w:rPr>
          <w:sz w:val="18"/>
        </w:rPr>
        <w:t>L’Histoire culturelle du contemporain… 2005.</w:t>
      </w:r>
    </w:p>
    <w:p>
      <w:pPr>
        <w:spacing w:line="201" w:lineRule="exact" w:before="0"/>
        <w:ind w:left="340" w:right="0" w:firstLine="0"/>
        <w:jc w:val="left"/>
        <w:rPr>
          <w:sz w:val="18"/>
        </w:rPr>
      </w:pPr>
      <w:r>
        <w:rPr>
          <w:position w:val="6"/>
          <w:sz w:val="12"/>
        </w:rPr>
        <w:t>10 </w:t>
      </w:r>
      <w:r>
        <w:rPr>
          <w:sz w:val="18"/>
        </w:rPr>
        <w:t>Mollier 2002. P. 266-267.</w:t>
      </w:r>
    </w:p>
    <w:p>
      <w:pPr>
        <w:spacing w:after="0" w:line="201" w:lineRule="exact"/>
        <w:jc w:val="left"/>
        <w:rPr>
          <w:sz w:val="18"/>
        </w:rPr>
        <w:sectPr>
          <w:headerReference w:type="default" r:id="rId8"/>
          <w:headerReference w:type="even" r:id="rId9"/>
          <w:pgSz w:w="8230" w:h="12190"/>
          <w:pgMar w:header="656" w:footer="0" w:top="900" w:bottom="280" w:left="680" w:right="680"/>
          <w:pgNumType w:start="9"/>
        </w:sectPr>
      </w:pPr>
    </w:p>
    <w:p>
      <w:pPr>
        <w:pStyle w:val="BodyText"/>
        <w:ind w:left="0"/>
        <w:jc w:val="left"/>
        <w:rPr>
          <w:sz w:val="11"/>
        </w:rPr>
      </w:pPr>
    </w:p>
    <w:p>
      <w:pPr>
        <w:pStyle w:val="BodyText"/>
        <w:spacing w:line="230" w:lineRule="auto" w:before="100"/>
        <w:ind w:right="219"/>
      </w:pPr>
      <w:r>
        <w:rPr>
          <w:spacing w:val="-6"/>
        </w:rPr>
        <w:t>антропологией, </w:t>
      </w:r>
      <w:r>
        <w:rPr>
          <w:spacing w:val="-5"/>
        </w:rPr>
        <w:t>этнографией, психологией, психоанализом, </w:t>
      </w:r>
      <w:r>
        <w:rPr/>
        <w:t>а </w:t>
      </w:r>
      <w:r>
        <w:rPr>
          <w:spacing w:val="-4"/>
        </w:rPr>
        <w:t>также </w:t>
      </w:r>
      <w:r>
        <w:rPr>
          <w:spacing w:val="-3"/>
        </w:rPr>
        <w:t>фи- </w:t>
      </w:r>
      <w:r>
        <w:rPr>
          <w:spacing w:val="-5"/>
        </w:rPr>
        <w:t>лософией. </w:t>
      </w:r>
      <w:r>
        <w:rPr>
          <w:spacing w:val="-4"/>
        </w:rPr>
        <w:t>Она </w:t>
      </w:r>
      <w:r>
        <w:rPr>
          <w:spacing w:val="-5"/>
        </w:rPr>
        <w:t>принципиально </w:t>
      </w:r>
      <w:r>
        <w:rPr>
          <w:spacing w:val="-6"/>
        </w:rPr>
        <w:t>междисциплинарна, </w:t>
      </w:r>
      <w:r>
        <w:rPr>
          <w:spacing w:val="-5"/>
        </w:rPr>
        <w:t>точнее </w:t>
      </w:r>
      <w:r>
        <w:rPr>
          <w:spacing w:val="-4"/>
        </w:rPr>
        <w:t>для дней </w:t>
      </w:r>
      <w:r>
        <w:rPr>
          <w:spacing w:val="-3"/>
        </w:rPr>
        <w:t>се- </w:t>
      </w:r>
      <w:r>
        <w:rPr>
          <w:spacing w:val="-5"/>
        </w:rPr>
        <w:t>годняшних </w:t>
      </w:r>
      <w:r>
        <w:rPr>
          <w:spacing w:val="-6"/>
        </w:rPr>
        <w:t>трансдисциплинарна, </w:t>
      </w:r>
      <w:r>
        <w:rPr/>
        <w:t>и </w:t>
      </w:r>
      <w:r>
        <w:rPr>
          <w:spacing w:val="-4"/>
        </w:rPr>
        <w:t>это </w:t>
      </w:r>
      <w:r>
        <w:rPr/>
        <w:t>во </w:t>
      </w:r>
      <w:r>
        <w:rPr>
          <w:spacing w:val="-5"/>
        </w:rPr>
        <w:t>многом </w:t>
      </w:r>
      <w:r>
        <w:rPr>
          <w:spacing w:val="-4"/>
        </w:rPr>
        <w:t>определяет </w:t>
      </w:r>
      <w:r>
        <w:rPr>
          <w:spacing w:val="-3"/>
        </w:rPr>
        <w:t>ее </w:t>
      </w:r>
      <w:r>
        <w:rPr>
          <w:spacing w:val="-4"/>
        </w:rPr>
        <w:t>попу- </w:t>
      </w:r>
      <w:r>
        <w:rPr>
          <w:spacing w:val="-5"/>
        </w:rPr>
        <w:t>лярность </w:t>
      </w:r>
      <w:r>
        <w:rPr/>
        <w:t>и </w:t>
      </w:r>
      <w:r>
        <w:rPr>
          <w:spacing w:val="-5"/>
        </w:rPr>
        <w:t>успех. Особенно интересно, </w:t>
      </w:r>
      <w:r>
        <w:rPr>
          <w:spacing w:val="-3"/>
        </w:rPr>
        <w:t>что </w:t>
      </w:r>
      <w:r>
        <w:rPr>
          <w:spacing w:val="-5"/>
        </w:rPr>
        <w:t>работа </w:t>
      </w:r>
      <w:r>
        <w:rPr/>
        <w:t>с </w:t>
      </w:r>
      <w:r>
        <w:rPr>
          <w:spacing w:val="-5"/>
        </w:rPr>
        <w:t>репрезентациями </w:t>
      </w:r>
      <w:r>
        <w:rPr/>
        <w:t>в </w:t>
      </w:r>
      <w:r>
        <w:rPr>
          <w:spacing w:val="-5"/>
        </w:rPr>
        <w:t>таком режиме позволяет экспериментировать </w:t>
      </w:r>
      <w:r>
        <w:rPr/>
        <w:t>с </w:t>
      </w:r>
      <w:r>
        <w:rPr>
          <w:spacing w:val="-5"/>
        </w:rPr>
        <w:t>письменным текстом </w:t>
      </w:r>
      <w:r>
        <w:rPr>
          <w:spacing w:val="-3"/>
        </w:rPr>
        <w:t>на </w:t>
      </w:r>
      <w:r>
        <w:rPr>
          <w:spacing w:val="-5"/>
        </w:rPr>
        <w:t>грани </w:t>
      </w:r>
      <w:r>
        <w:rPr>
          <w:spacing w:val="-4"/>
        </w:rPr>
        <w:t>между </w:t>
      </w:r>
      <w:r>
        <w:rPr>
          <w:spacing w:val="-5"/>
        </w:rPr>
        <w:t>историописанием </w:t>
      </w:r>
      <w:r>
        <w:rPr/>
        <w:t>и </w:t>
      </w:r>
      <w:r>
        <w:rPr>
          <w:spacing w:val="-5"/>
        </w:rPr>
        <w:t>искусством.</w:t>
      </w:r>
    </w:p>
    <w:p>
      <w:pPr>
        <w:pStyle w:val="BodyText"/>
        <w:spacing w:line="235" w:lineRule="auto" w:before="3"/>
        <w:ind w:right="217" w:firstLine="453"/>
      </w:pPr>
      <w:r>
        <w:rPr>
          <w:spacing w:val="-4"/>
        </w:rPr>
        <w:t>Вот как </w:t>
      </w:r>
      <w:r>
        <w:rPr>
          <w:spacing w:val="-5"/>
        </w:rPr>
        <w:t>определяется </w:t>
      </w:r>
      <w:r>
        <w:rPr>
          <w:i/>
          <w:spacing w:val="-5"/>
        </w:rPr>
        <w:t>репрезентация </w:t>
      </w:r>
      <w:r>
        <w:rPr/>
        <w:t>в </w:t>
      </w:r>
      <w:r>
        <w:rPr>
          <w:spacing w:val="-5"/>
        </w:rPr>
        <w:t>«Словаре социальных </w:t>
      </w:r>
      <w:r>
        <w:rPr>
          <w:spacing w:val="-4"/>
        </w:rPr>
        <w:t>наук» под </w:t>
      </w:r>
      <w:r>
        <w:rPr>
          <w:spacing w:val="-5"/>
        </w:rPr>
        <w:t>редакцией </w:t>
      </w:r>
      <w:r>
        <w:rPr>
          <w:spacing w:val="-4"/>
        </w:rPr>
        <w:t>Андре </w:t>
      </w:r>
      <w:r>
        <w:rPr>
          <w:spacing w:val="-5"/>
        </w:rPr>
        <w:t>Бюргьера: «Всякая </w:t>
      </w:r>
      <w:r>
        <w:rPr>
          <w:i/>
          <w:spacing w:val="-5"/>
        </w:rPr>
        <w:t>репрезентация</w:t>
      </w:r>
      <w:r>
        <w:rPr>
          <w:spacing w:val="-5"/>
        </w:rPr>
        <w:t>, </w:t>
      </w:r>
      <w:r>
        <w:rPr>
          <w:spacing w:val="-4"/>
        </w:rPr>
        <w:t>как </w:t>
      </w:r>
      <w:r>
        <w:rPr>
          <w:spacing w:val="-5"/>
        </w:rPr>
        <w:t>показал </w:t>
      </w:r>
      <w:r>
        <w:rPr>
          <w:spacing w:val="-4"/>
        </w:rPr>
        <w:t>всем </w:t>
      </w:r>
      <w:r>
        <w:rPr>
          <w:spacing w:val="-5"/>
        </w:rPr>
        <w:t>своим творчеством Луи Марен имеет двойное измерение: транзи- тивное </w:t>
      </w:r>
      <w:r>
        <w:rPr/>
        <w:t>и </w:t>
      </w:r>
      <w:r>
        <w:rPr>
          <w:spacing w:val="-5"/>
        </w:rPr>
        <w:t>рефлексивное, прозрачное </w:t>
      </w:r>
      <w:r>
        <w:rPr/>
        <w:t>и </w:t>
      </w:r>
      <w:r>
        <w:rPr>
          <w:spacing w:val="-5"/>
        </w:rPr>
        <w:t>непрозрачное. </w:t>
      </w:r>
      <w:r>
        <w:rPr>
          <w:spacing w:val="-4"/>
        </w:rPr>
        <w:t>Это </w:t>
      </w:r>
      <w:r>
        <w:rPr>
          <w:spacing w:val="-5"/>
        </w:rPr>
        <w:t>определение, если </w:t>
      </w:r>
      <w:r>
        <w:rPr>
          <w:spacing w:val="-4"/>
        </w:rPr>
        <w:t>оно </w:t>
      </w:r>
      <w:r>
        <w:rPr>
          <w:spacing w:val="-5"/>
        </w:rPr>
        <w:t>понимается </w:t>
      </w:r>
      <w:r>
        <w:rPr/>
        <w:t>в </w:t>
      </w:r>
      <w:r>
        <w:rPr>
          <w:spacing w:val="-5"/>
        </w:rPr>
        <w:t>терминах истории репрезентаций, означает, </w:t>
      </w:r>
      <w:r>
        <w:rPr>
          <w:spacing w:val="-3"/>
        </w:rPr>
        <w:t>что</w:t>
      </w:r>
    </w:p>
    <w:p>
      <w:pPr>
        <w:pStyle w:val="BodyText"/>
        <w:spacing w:line="235" w:lineRule="auto"/>
        <w:ind w:right="218"/>
      </w:pPr>
      <w:r>
        <w:rPr>
          <w:spacing w:val="-3"/>
        </w:rPr>
        <w:t>&lt;…&gt; </w:t>
      </w:r>
      <w:r>
        <w:rPr>
          <w:spacing w:val="-5"/>
        </w:rPr>
        <w:t>любая </w:t>
      </w:r>
      <w:r>
        <w:rPr>
          <w:spacing w:val="-6"/>
        </w:rPr>
        <w:t>репрезентация </w:t>
      </w:r>
      <w:r>
        <w:rPr>
          <w:spacing w:val="-5"/>
        </w:rPr>
        <w:t>(визуальная, литературная </w:t>
      </w:r>
      <w:r>
        <w:rPr>
          <w:spacing w:val="-4"/>
        </w:rPr>
        <w:t>или </w:t>
      </w:r>
      <w:r>
        <w:rPr>
          <w:spacing w:val="-5"/>
        </w:rPr>
        <w:t>ментальная)  </w:t>
      </w:r>
      <w:r>
        <w:rPr>
          <w:spacing w:val="-3"/>
        </w:rPr>
        <w:t>не </w:t>
      </w:r>
      <w:r>
        <w:rPr>
          <w:spacing w:val="-5"/>
        </w:rPr>
        <w:t>является только зеркальным </w:t>
      </w:r>
      <w:r>
        <w:rPr>
          <w:spacing w:val="-6"/>
        </w:rPr>
        <w:t>отражением </w:t>
      </w:r>
      <w:r>
        <w:rPr>
          <w:spacing w:val="-5"/>
        </w:rPr>
        <w:t>реальности, </w:t>
      </w:r>
      <w:r>
        <w:rPr>
          <w:spacing w:val="-4"/>
        </w:rPr>
        <w:t>она </w:t>
      </w:r>
      <w:r>
        <w:rPr>
          <w:spacing w:val="-5"/>
        </w:rPr>
        <w:t>также </w:t>
      </w:r>
      <w:r>
        <w:rPr>
          <w:spacing w:val="-4"/>
        </w:rPr>
        <w:t>про- </w:t>
      </w:r>
      <w:r>
        <w:rPr>
          <w:spacing w:val="-5"/>
        </w:rPr>
        <w:t>дукт действия, посредством которого репрезентация конституируется, </w:t>
      </w:r>
      <w:r>
        <w:rPr/>
        <w:t>и в </w:t>
      </w:r>
      <w:r>
        <w:rPr>
          <w:spacing w:val="-5"/>
        </w:rPr>
        <w:t>котором проявляет себя носитель этого </w:t>
      </w:r>
      <w:r>
        <w:rPr>
          <w:spacing w:val="-4"/>
        </w:rPr>
        <w:t>действия»</w:t>
      </w:r>
      <w:r>
        <w:rPr>
          <w:spacing w:val="-4"/>
          <w:position w:val="7"/>
          <w:sz w:val="14"/>
        </w:rPr>
        <w:t>11</w:t>
      </w:r>
      <w:r>
        <w:rPr>
          <w:spacing w:val="-4"/>
        </w:rPr>
        <w:t>. </w:t>
      </w:r>
      <w:r>
        <w:rPr/>
        <w:t>В </w:t>
      </w:r>
      <w:r>
        <w:rPr>
          <w:spacing w:val="-5"/>
        </w:rPr>
        <w:t>процессе </w:t>
      </w:r>
      <w:r>
        <w:rPr>
          <w:spacing w:val="-4"/>
        </w:rPr>
        <w:t>созда- ния </w:t>
      </w:r>
      <w:r>
        <w:rPr>
          <w:spacing w:val="-5"/>
        </w:rPr>
        <w:t>репрезентации участвует </w:t>
      </w:r>
      <w:r>
        <w:rPr/>
        <w:t>не </w:t>
      </w:r>
      <w:r>
        <w:rPr>
          <w:spacing w:val="-5"/>
        </w:rPr>
        <w:t>только исторический персонаж,  </w:t>
      </w:r>
      <w:r>
        <w:rPr/>
        <w:t>но и </w:t>
      </w:r>
      <w:r>
        <w:rPr>
          <w:spacing w:val="-4"/>
        </w:rPr>
        <w:t>сам </w:t>
      </w:r>
      <w:r>
        <w:rPr>
          <w:spacing w:val="-6"/>
        </w:rPr>
        <w:t>исследователь </w:t>
      </w:r>
      <w:r>
        <w:rPr/>
        <w:t>в </w:t>
      </w:r>
      <w:r>
        <w:rPr>
          <w:spacing w:val="-4"/>
        </w:rPr>
        <w:t>ходе </w:t>
      </w:r>
      <w:r>
        <w:rPr>
          <w:spacing w:val="-5"/>
        </w:rPr>
        <w:t>историографической операции. </w:t>
      </w:r>
      <w:r>
        <w:rPr>
          <w:spacing w:val="-4"/>
        </w:rPr>
        <w:t>Иными </w:t>
      </w:r>
      <w:r>
        <w:rPr>
          <w:spacing w:val="-5"/>
        </w:rPr>
        <w:t>слова- </w:t>
      </w:r>
      <w:r>
        <w:rPr>
          <w:spacing w:val="-4"/>
        </w:rPr>
        <w:t>ми, </w:t>
      </w:r>
      <w:r>
        <w:rPr>
          <w:spacing w:val="-6"/>
        </w:rPr>
        <w:t>репрезентация </w:t>
      </w:r>
      <w:r>
        <w:rPr/>
        <w:t>– </w:t>
      </w:r>
      <w:r>
        <w:rPr>
          <w:spacing w:val="-4"/>
        </w:rPr>
        <w:t>это </w:t>
      </w:r>
      <w:r>
        <w:rPr>
          <w:spacing w:val="-3"/>
        </w:rPr>
        <w:t>не </w:t>
      </w:r>
      <w:r>
        <w:rPr>
          <w:spacing w:val="-4"/>
        </w:rPr>
        <w:t>то, что </w:t>
      </w:r>
      <w:r>
        <w:rPr>
          <w:spacing w:val="-5"/>
        </w:rPr>
        <w:t>возникает </w:t>
      </w:r>
      <w:r>
        <w:rPr/>
        <w:t>в </w:t>
      </w:r>
      <w:r>
        <w:rPr>
          <w:spacing w:val="-5"/>
        </w:rPr>
        <w:t>голове субъекта действия </w:t>
      </w:r>
      <w:r>
        <w:rPr/>
        <w:t>и </w:t>
      </w:r>
      <w:r>
        <w:rPr>
          <w:spacing w:val="-4"/>
        </w:rPr>
        <w:t>так или </w:t>
      </w:r>
      <w:r>
        <w:rPr>
          <w:spacing w:val="-5"/>
        </w:rPr>
        <w:t>иначе отражается </w:t>
      </w:r>
      <w:r>
        <w:rPr/>
        <w:t>в </w:t>
      </w:r>
      <w:r>
        <w:rPr>
          <w:spacing w:val="-6"/>
        </w:rPr>
        <w:t>источниках. </w:t>
      </w:r>
      <w:r>
        <w:rPr>
          <w:spacing w:val="-5"/>
        </w:rPr>
        <w:t>Напротив, понятие </w:t>
      </w:r>
      <w:r>
        <w:rPr>
          <w:i/>
          <w:spacing w:val="-5"/>
        </w:rPr>
        <w:t>репрезен- </w:t>
      </w:r>
      <w:r>
        <w:rPr>
          <w:i/>
          <w:spacing w:val="-4"/>
        </w:rPr>
        <w:t>тация </w:t>
      </w:r>
      <w:r>
        <w:rPr>
          <w:spacing w:val="-5"/>
        </w:rPr>
        <w:t>отсылает </w:t>
      </w:r>
      <w:r>
        <w:rPr>
          <w:spacing w:val="-3"/>
        </w:rPr>
        <w:t>не </w:t>
      </w:r>
      <w:r>
        <w:rPr>
          <w:spacing w:val="-5"/>
        </w:rPr>
        <w:t>«внутрь» познающего субъекта, </w:t>
      </w:r>
      <w:r>
        <w:rPr/>
        <w:t>а в </w:t>
      </w:r>
      <w:r>
        <w:rPr>
          <w:spacing w:val="-6"/>
        </w:rPr>
        <w:t>социокультурные </w:t>
      </w:r>
      <w:r>
        <w:rPr>
          <w:spacing w:val="-5"/>
        </w:rPr>
        <w:t>контексты </w:t>
      </w:r>
      <w:r>
        <w:rPr>
          <w:spacing w:val="-4"/>
        </w:rPr>
        <w:t>его </w:t>
      </w:r>
      <w:r>
        <w:rPr>
          <w:spacing w:val="-6"/>
        </w:rPr>
        <w:t>жизнедеятельности, </w:t>
      </w:r>
      <w:r>
        <w:rPr>
          <w:spacing w:val="-5"/>
        </w:rPr>
        <w:t>включающие повседневные практики </w:t>
      </w:r>
      <w:r>
        <w:rPr/>
        <w:t>и </w:t>
      </w:r>
      <w:r>
        <w:rPr>
          <w:spacing w:val="-6"/>
        </w:rPr>
        <w:t>коммуникативную </w:t>
      </w:r>
      <w:r>
        <w:rPr>
          <w:spacing w:val="-5"/>
        </w:rPr>
        <w:t>активность. </w:t>
      </w:r>
      <w:r>
        <w:rPr>
          <w:spacing w:val="-4"/>
        </w:rPr>
        <w:t>Кроме того, </w:t>
      </w:r>
      <w:r>
        <w:rPr>
          <w:spacing w:val="-5"/>
        </w:rPr>
        <w:t>репрезентация </w:t>
      </w:r>
      <w:r>
        <w:rPr/>
        <w:t>– </w:t>
      </w:r>
      <w:r>
        <w:rPr>
          <w:spacing w:val="-4"/>
        </w:rPr>
        <w:t>это </w:t>
      </w:r>
      <w:r>
        <w:rPr>
          <w:spacing w:val="-3"/>
        </w:rPr>
        <w:t>не </w:t>
      </w:r>
      <w:r>
        <w:rPr>
          <w:spacing w:val="-5"/>
        </w:rPr>
        <w:t>только слепок </w:t>
      </w:r>
      <w:r>
        <w:rPr/>
        <w:t>с </w:t>
      </w:r>
      <w:r>
        <w:rPr>
          <w:spacing w:val="-5"/>
        </w:rPr>
        <w:t>конкретного объекта, </w:t>
      </w:r>
      <w:r>
        <w:rPr>
          <w:spacing w:val="-3"/>
        </w:rPr>
        <w:t>но </w:t>
      </w:r>
      <w:r>
        <w:rPr/>
        <w:t>и </w:t>
      </w:r>
      <w:r>
        <w:rPr>
          <w:spacing w:val="-5"/>
        </w:rPr>
        <w:t>сложная познавательная </w:t>
      </w:r>
      <w:r>
        <w:rPr>
          <w:spacing w:val="-4"/>
        </w:rPr>
        <w:t>про- </w:t>
      </w:r>
      <w:r>
        <w:rPr>
          <w:spacing w:val="-5"/>
        </w:rPr>
        <w:t>цедура, обусловленная идентичностью субъекта, историей </w:t>
      </w:r>
      <w:r>
        <w:rPr/>
        <w:t>и</w:t>
      </w:r>
      <w:r>
        <w:rPr>
          <w:spacing w:val="7"/>
        </w:rPr>
        <w:t> </w:t>
      </w:r>
      <w:r>
        <w:rPr>
          <w:spacing w:val="-5"/>
        </w:rPr>
        <w:t>культурой.</w:t>
      </w:r>
    </w:p>
    <w:p>
      <w:pPr>
        <w:pStyle w:val="BodyText"/>
        <w:spacing w:line="232" w:lineRule="auto"/>
        <w:ind w:right="218" w:firstLine="453"/>
      </w:pPr>
      <w:r>
        <w:rPr/>
        <w:t>В </w:t>
      </w:r>
      <w:r>
        <w:rPr>
          <w:spacing w:val="-4"/>
        </w:rPr>
        <w:t>начале </w:t>
      </w:r>
      <w:r>
        <w:rPr>
          <w:spacing w:val="-3"/>
        </w:rPr>
        <w:t>нового </w:t>
      </w:r>
      <w:r>
        <w:rPr>
          <w:spacing w:val="-4"/>
        </w:rPr>
        <w:t>тысячелетия </w:t>
      </w:r>
      <w:r>
        <w:rPr/>
        <w:t>в </w:t>
      </w:r>
      <w:r>
        <w:rPr>
          <w:spacing w:val="-3"/>
        </w:rPr>
        <w:t>центре </w:t>
      </w:r>
      <w:r>
        <w:rPr>
          <w:spacing w:val="-4"/>
        </w:rPr>
        <w:t>изучения репрезентаций оказалась тема образов. </w:t>
      </w:r>
      <w:r>
        <w:rPr>
          <w:spacing w:val="-3"/>
        </w:rPr>
        <w:t>Ее </w:t>
      </w:r>
      <w:r>
        <w:rPr>
          <w:spacing w:val="-4"/>
        </w:rPr>
        <w:t>обсуждение заслуживает специального </w:t>
      </w:r>
      <w:r>
        <w:rPr>
          <w:spacing w:val="-3"/>
        </w:rPr>
        <w:t>вни- мания</w:t>
      </w:r>
      <w:r>
        <w:rPr>
          <w:spacing w:val="-3"/>
          <w:position w:val="7"/>
          <w:sz w:val="14"/>
        </w:rPr>
        <w:t>12</w:t>
      </w:r>
      <w:r>
        <w:rPr>
          <w:spacing w:val="-3"/>
        </w:rPr>
        <w:t>. </w:t>
      </w:r>
      <w:r>
        <w:rPr>
          <w:spacing w:val="-4"/>
        </w:rPr>
        <w:t>Ограничусь </w:t>
      </w:r>
      <w:r>
        <w:rPr>
          <w:spacing w:val="-3"/>
        </w:rPr>
        <w:t>здесь </w:t>
      </w:r>
      <w:r>
        <w:rPr>
          <w:spacing w:val="-4"/>
        </w:rPr>
        <w:t>лишь констатацией, </w:t>
      </w:r>
      <w:r>
        <w:rPr>
          <w:spacing w:val="-3"/>
        </w:rPr>
        <w:t>что </w:t>
      </w:r>
      <w:r>
        <w:rPr>
          <w:spacing w:val="-4"/>
        </w:rPr>
        <w:t>знаменитый исто- рический фестиваль </w:t>
      </w:r>
      <w:r>
        <w:rPr/>
        <w:t>в </w:t>
      </w:r>
      <w:r>
        <w:rPr>
          <w:spacing w:val="-3"/>
        </w:rPr>
        <w:t>Блуа, на </w:t>
      </w:r>
      <w:r>
        <w:rPr>
          <w:spacing w:val="-4"/>
        </w:rPr>
        <w:t>который ежегодно, начиная </w:t>
      </w:r>
      <w:r>
        <w:rPr/>
        <w:t>с </w:t>
      </w:r>
      <w:r>
        <w:rPr>
          <w:spacing w:val="-4"/>
        </w:rPr>
        <w:t>1998 </w:t>
      </w:r>
      <w:r>
        <w:rPr>
          <w:spacing w:val="-3"/>
        </w:rPr>
        <w:t>г. </w:t>
      </w:r>
      <w:r>
        <w:rPr>
          <w:spacing w:val="-4"/>
        </w:rPr>
        <w:t>собираются десятки </w:t>
      </w:r>
      <w:r>
        <w:rPr>
          <w:spacing w:val="-3"/>
        </w:rPr>
        <w:t>тысяч </w:t>
      </w:r>
      <w:r>
        <w:rPr>
          <w:spacing w:val="-4"/>
        </w:rPr>
        <w:t>людей </w:t>
      </w:r>
      <w:r>
        <w:rPr/>
        <w:t>не </w:t>
      </w:r>
      <w:r>
        <w:rPr>
          <w:spacing w:val="-4"/>
        </w:rPr>
        <w:t>только </w:t>
      </w:r>
      <w:r>
        <w:rPr/>
        <w:t>из </w:t>
      </w:r>
      <w:r>
        <w:rPr>
          <w:spacing w:val="-4"/>
        </w:rPr>
        <w:t>Франции, </w:t>
      </w:r>
      <w:r>
        <w:rPr/>
        <w:t>но и </w:t>
      </w:r>
      <w:r>
        <w:rPr>
          <w:spacing w:val="-3"/>
        </w:rPr>
        <w:t>из </w:t>
      </w:r>
      <w:r>
        <w:rPr>
          <w:spacing w:val="-4"/>
        </w:rPr>
        <w:t>других стран, </w:t>
      </w:r>
      <w:r>
        <w:rPr/>
        <w:t>в </w:t>
      </w:r>
      <w:r>
        <w:rPr>
          <w:spacing w:val="-4"/>
        </w:rPr>
        <w:t>2018 </w:t>
      </w:r>
      <w:r>
        <w:rPr/>
        <w:t>г. </w:t>
      </w:r>
      <w:r>
        <w:rPr>
          <w:spacing w:val="-3"/>
        </w:rPr>
        <w:t>был </w:t>
      </w:r>
      <w:r>
        <w:rPr>
          <w:spacing w:val="-4"/>
        </w:rPr>
        <w:t>посвящен именно </w:t>
      </w:r>
      <w:r>
        <w:rPr>
          <w:spacing w:val="-3"/>
        </w:rPr>
        <w:t>этой теме</w:t>
      </w:r>
      <w:r>
        <w:rPr>
          <w:spacing w:val="-3"/>
          <w:position w:val="7"/>
          <w:sz w:val="14"/>
        </w:rPr>
        <w:t>13</w:t>
      </w:r>
      <w:r>
        <w:rPr>
          <w:spacing w:val="-3"/>
        </w:rPr>
        <w:t>.</w:t>
      </w:r>
    </w:p>
    <w:p>
      <w:pPr>
        <w:pStyle w:val="BodyText"/>
        <w:spacing w:line="230" w:lineRule="auto"/>
        <w:ind w:right="215" w:firstLine="453"/>
      </w:pPr>
      <w:r>
        <w:rPr>
          <w:spacing w:val="-3"/>
        </w:rPr>
        <w:t>Во </w:t>
      </w:r>
      <w:r>
        <w:rPr>
          <w:spacing w:val="-5"/>
        </w:rPr>
        <w:t>Франции история репрезентаций формировалась медленно. </w:t>
      </w:r>
      <w:r>
        <w:rPr>
          <w:spacing w:val="-3"/>
        </w:rPr>
        <w:t>По- </w:t>
      </w:r>
      <w:r>
        <w:rPr>
          <w:spacing w:val="-5"/>
        </w:rPr>
        <w:t>нятие культурная история прижилось только </w:t>
      </w:r>
      <w:r>
        <w:rPr/>
        <w:t>в </w:t>
      </w:r>
      <w:r>
        <w:rPr>
          <w:spacing w:val="-4"/>
        </w:rPr>
        <w:t>1990-е </w:t>
      </w:r>
      <w:r>
        <w:rPr>
          <w:spacing w:val="-3"/>
        </w:rPr>
        <w:t>гг. </w:t>
      </w:r>
      <w:r>
        <w:rPr>
          <w:spacing w:val="-6"/>
        </w:rPr>
        <w:t>Ассоциация </w:t>
      </w:r>
      <w:r>
        <w:rPr>
          <w:spacing w:val="-3"/>
        </w:rPr>
        <w:t>ис- </w:t>
      </w:r>
      <w:r>
        <w:rPr>
          <w:spacing w:val="-5"/>
        </w:rPr>
        <w:t>ториков </w:t>
      </w:r>
      <w:r>
        <w:rPr>
          <w:spacing w:val="-3"/>
        </w:rPr>
        <w:t>за </w:t>
      </w:r>
      <w:r>
        <w:rPr>
          <w:spacing w:val="-5"/>
        </w:rPr>
        <w:t>развитие культурной истории </w:t>
      </w:r>
      <w:r>
        <w:rPr>
          <w:spacing w:val="-4"/>
        </w:rPr>
        <w:t>была </w:t>
      </w:r>
      <w:r>
        <w:rPr>
          <w:spacing w:val="-5"/>
        </w:rPr>
        <w:t>создана </w:t>
      </w:r>
      <w:r>
        <w:rPr/>
        <w:t>в </w:t>
      </w:r>
      <w:r>
        <w:rPr>
          <w:spacing w:val="-4"/>
        </w:rPr>
        <w:t>1999 </w:t>
      </w:r>
      <w:r>
        <w:rPr>
          <w:spacing w:val="-3"/>
        </w:rPr>
        <w:t>г. Для ста- </w:t>
      </w:r>
      <w:r>
        <w:rPr>
          <w:spacing w:val="-5"/>
        </w:rPr>
        <w:t>новления истории репрезентаций много сделали историки-новисты </w:t>
      </w:r>
      <w:r>
        <w:rPr>
          <w:spacing w:val="-4"/>
        </w:rPr>
        <w:t>(мо- </w:t>
      </w:r>
      <w:r>
        <w:rPr>
          <w:spacing w:val="-5"/>
        </w:rPr>
        <w:t>дернисты). Впрочем, </w:t>
      </w:r>
      <w:r>
        <w:rPr>
          <w:spacing w:val="-3"/>
        </w:rPr>
        <w:t>по </w:t>
      </w:r>
      <w:r>
        <w:rPr>
          <w:spacing w:val="-5"/>
        </w:rPr>
        <w:t>мнению </w:t>
      </w:r>
      <w:r>
        <w:rPr>
          <w:spacing w:val="-4"/>
        </w:rPr>
        <w:t>Ж.-Ф. </w:t>
      </w:r>
      <w:r>
        <w:rPr>
          <w:spacing w:val="-5"/>
        </w:rPr>
        <w:t>Сиринелли, </w:t>
      </w:r>
      <w:r>
        <w:rPr>
          <w:spacing w:val="-4"/>
        </w:rPr>
        <w:t>этот </w:t>
      </w:r>
      <w:r>
        <w:rPr>
          <w:color w:val="646464"/>
          <w:spacing w:val="-3"/>
        </w:rPr>
        <w:t>тип </w:t>
      </w:r>
      <w:r>
        <w:rPr>
          <w:color w:val="646464"/>
          <w:spacing w:val="-5"/>
        </w:rPr>
        <w:t>историопи- </w:t>
      </w:r>
      <w:r>
        <w:rPr>
          <w:color w:val="646464"/>
          <w:spacing w:val="-4"/>
        </w:rPr>
        <w:t>сания </w:t>
      </w:r>
      <w:r>
        <w:rPr>
          <w:color w:val="646464"/>
          <w:spacing w:val="-5"/>
        </w:rPr>
        <w:t>проявил себя </w:t>
      </w:r>
      <w:r>
        <w:rPr>
          <w:color w:val="646464"/>
          <w:spacing w:val="-4"/>
        </w:rPr>
        <w:t>как </w:t>
      </w:r>
      <w:r>
        <w:rPr>
          <w:color w:val="646464"/>
          <w:spacing w:val="-5"/>
        </w:rPr>
        <w:t>полноценная субдисциплина </w:t>
      </w:r>
      <w:r>
        <w:rPr>
          <w:color w:val="646464"/>
          <w:spacing w:val="-4"/>
        </w:rPr>
        <w:t>лишь </w:t>
      </w:r>
      <w:r>
        <w:rPr>
          <w:color w:val="646464"/>
          <w:spacing w:val="-5"/>
        </w:rPr>
        <w:t>когда </w:t>
      </w:r>
      <w:r>
        <w:rPr>
          <w:color w:val="646464"/>
        </w:rPr>
        <w:t>в </w:t>
      </w:r>
      <w:r>
        <w:rPr>
          <w:color w:val="646464"/>
          <w:spacing w:val="-5"/>
        </w:rPr>
        <w:t>рабо- </w:t>
      </w:r>
      <w:r>
        <w:rPr>
          <w:color w:val="646464"/>
        </w:rPr>
        <w:t>ту </w:t>
      </w:r>
      <w:r>
        <w:rPr>
          <w:color w:val="646464"/>
          <w:spacing w:val="-5"/>
        </w:rPr>
        <w:t>включились специалисты </w:t>
      </w:r>
      <w:r>
        <w:rPr>
          <w:color w:val="646464"/>
          <w:spacing w:val="-3"/>
        </w:rPr>
        <w:t>по </w:t>
      </w:r>
      <w:r>
        <w:rPr>
          <w:color w:val="646464"/>
          <w:spacing w:val="-5"/>
        </w:rPr>
        <w:t>истории настоящего </w:t>
      </w:r>
      <w:r>
        <w:rPr>
          <w:color w:val="646464"/>
          <w:spacing w:val="-4"/>
        </w:rPr>
        <w:t>времени</w:t>
      </w:r>
      <w:r>
        <w:rPr>
          <w:color w:val="646464"/>
          <w:spacing w:val="-4"/>
          <w:position w:val="7"/>
          <w:sz w:val="14"/>
        </w:rPr>
        <w:t>14</w:t>
      </w:r>
      <w:r>
        <w:rPr>
          <w:color w:val="646464"/>
          <w:spacing w:val="-4"/>
        </w:rPr>
        <w:t>. </w:t>
      </w:r>
      <w:r>
        <w:rPr>
          <w:color w:val="646464"/>
          <w:spacing w:val="-5"/>
        </w:rPr>
        <w:t>Трудно </w:t>
      </w:r>
      <w:r>
        <w:rPr>
          <w:color w:val="646464"/>
          <w:spacing w:val="-6"/>
        </w:rPr>
        <w:t>переоценить </w:t>
      </w:r>
      <w:r>
        <w:rPr>
          <w:color w:val="646464"/>
        </w:rPr>
        <w:t>и </w:t>
      </w:r>
      <w:r>
        <w:rPr>
          <w:color w:val="646464"/>
          <w:spacing w:val="-4"/>
        </w:rPr>
        <w:t>вклад </w:t>
      </w:r>
      <w:r>
        <w:rPr>
          <w:color w:val="646464"/>
          <w:spacing w:val="-5"/>
        </w:rPr>
        <w:t>французских </w:t>
      </w:r>
      <w:r>
        <w:rPr>
          <w:color w:val="646464"/>
          <w:spacing w:val="-4"/>
        </w:rPr>
        <w:t>медиевистов</w:t>
      </w:r>
      <w:r>
        <w:rPr>
          <w:color w:val="646464"/>
          <w:spacing w:val="-4"/>
          <w:position w:val="7"/>
          <w:sz w:val="14"/>
        </w:rPr>
        <w:t>15</w:t>
      </w:r>
      <w:r>
        <w:rPr>
          <w:color w:val="646464"/>
          <w:spacing w:val="-4"/>
        </w:rPr>
        <w:t>. </w:t>
      </w:r>
      <w:r>
        <w:rPr>
          <w:color w:val="646464"/>
          <w:spacing w:val="-3"/>
        </w:rPr>
        <w:t>Ж. Ле </w:t>
      </w:r>
      <w:r>
        <w:rPr>
          <w:color w:val="646464"/>
          <w:spacing w:val="-4"/>
        </w:rPr>
        <w:t>Гофф </w:t>
      </w:r>
      <w:r>
        <w:rPr>
          <w:color w:val="646464"/>
          <w:spacing w:val="-5"/>
        </w:rPr>
        <w:t>писал, </w:t>
      </w:r>
      <w:r>
        <w:rPr>
          <w:color w:val="646464"/>
          <w:spacing w:val="-3"/>
        </w:rPr>
        <w:t>что </w:t>
      </w:r>
      <w:r>
        <w:rPr>
          <w:color w:val="646464"/>
          <w:spacing w:val="-5"/>
        </w:rPr>
        <w:t>коллективный </w:t>
      </w:r>
      <w:r>
        <w:rPr>
          <w:spacing w:val="-5"/>
        </w:rPr>
        <w:t>труд «Культурная </w:t>
      </w:r>
      <w:r>
        <w:rPr>
          <w:spacing w:val="-4"/>
        </w:rPr>
        <w:t>история </w:t>
      </w:r>
      <w:r>
        <w:rPr>
          <w:spacing w:val="-5"/>
        </w:rPr>
        <w:t>Франции» </w:t>
      </w:r>
      <w:r>
        <w:rPr>
          <w:spacing w:val="-3"/>
        </w:rPr>
        <w:t>(от </w:t>
      </w:r>
      <w:r>
        <w:rPr>
          <w:spacing w:val="-5"/>
        </w:rPr>
        <w:t>античности </w:t>
      </w:r>
      <w:r>
        <w:rPr>
          <w:spacing w:val="-3"/>
        </w:rPr>
        <w:t>до</w:t>
      </w:r>
    </w:p>
    <w:p>
      <w:pPr>
        <w:pStyle w:val="BodyText"/>
        <w:spacing w:before="3"/>
        <w:ind w:left="0"/>
        <w:jc w:val="left"/>
        <w:rPr>
          <w:sz w:val="23"/>
        </w:rPr>
      </w:pPr>
      <w:r>
        <w:rPr/>
        <w:pict>
          <v:line style="position:absolute;mso-position-horizontal-relative:page;mso-position-vertical-relative:paragraph;z-index:-251644928;mso-wrap-distance-left:0;mso-wrap-distance-right:0" from="51.035809pt,15.558749pt" to="195.055809pt,15.558749pt" stroked="true" strokeweight=".36pt" strokecolor="#000000">
            <v:stroke dashstyle="solid"/>
            <w10:wrap type="topAndBottom"/>
          </v:line>
        </w:pict>
      </w:r>
    </w:p>
    <w:p>
      <w:pPr>
        <w:spacing w:line="204" w:lineRule="exact" w:before="7"/>
        <w:ind w:left="340" w:right="0" w:firstLine="0"/>
        <w:jc w:val="left"/>
        <w:rPr>
          <w:sz w:val="18"/>
        </w:rPr>
      </w:pPr>
      <w:r>
        <w:rPr>
          <w:position w:val="6"/>
          <w:sz w:val="12"/>
        </w:rPr>
        <w:t>11 </w:t>
      </w:r>
      <w:r>
        <w:rPr>
          <w:sz w:val="18"/>
        </w:rPr>
        <w:t>Dictionnaire des sciences historiques... 1986.</w:t>
      </w:r>
    </w:p>
    <w:p>
      <w:pPr>
        <w:spacing w:line="196" w:lineRule="exact" w:before="0"/>
        <w:ind w:left="340" w:right="0" w:firstLine="0"/>
        <w:jc w:val="left"/>
        <w:rPr>
          <w:sz w:val="18"/>
        </w:rPr>
      </w:pPr>
      <w:r>
        <w:rPr>
          <w:position w:val="6"/>
          <w:sz w:val="12"/>
        </w:rPr>
        <w:t>12 </w:t>
      </w:r>
      <w:r>
        <w:rPr>
          <w:sz w:val="18"/>
        </w:rPr>
        <w:t>Чеканцева 2013.</w:t>
      </w:r>
    </w:p>
    <w:p>
      <w:pPr>
        <w:spacing w:line="196" w:lineRule="exact" w:before="0"/>
        <w:ind w:left="340" w:right="0" w:firstLine="0"/>
        <w:jc w:val="left"/>
        <w:rPr>
          <w:sz w:val="18"/>
        </w:rPr>
      </w:pPr>
      <w:r>
        <w:rPr>
          <w:position w:val="6"/>
          <w:sz w:val="12"/>
        </w:rPr>
        <w:t>13 </w:t>
      </w:r>
      <w:r>
        <w:rPr>
          <w:sz w:val="18"/>
        </w:rPr>
        <w:t>Sur le thème "La puissance de l'image"...</w:t>
      </w:r>
    </w:p>
    <w:p>
      <w:pPr>
        <w:spacing w:line="197" w:lineRule="exact" w:before="0"/>
        <w:ind w:left="340" w:right="0" w:firstLine="0"/>
        <w:jc w:val="left"/>
        <w:rPr>
          <w:sz w:val="18"/>
        </w:rPr>
      </w:pPr>
      <w:r>
        <w:rPr>
          <w:position w:val="6"/>
          <w:sz w:val="12"/>
        </w:rPr>
        <w:t>14 </w:t>
      </w:r>
      <w:r>
        <w:rPr>
          <w:color w:val="2F2F2F"/>
          <w:sz w:val="18"/>
        </w:rPr>
        <w:t>Канинская </w:t>
      </w:r>
      <w:r>
        <w:rPr>
          <w:color w:val="707070"/>
          <w:sz w:val="18"/>
        </w:rPr>
        <w:t>2010.</w:t>
      </w:r>
    </w:p>
    <w:p>
      <w:pPr>
        <w:spacing w:line="204" w:lineRule="exact" w:before="0"/>
        <w:ind w:left="340" w:right="0" w:firstLine="0"/>
        <w:jc w:val="left"/>
        <w:rPr>
          <w:sz w:val="18"/>
        </w:rPr>
      </w:pPr>
      <w:r>
        <w:rPr>
          <w:position w:val="6"/>
          <w:sz w:val="12"/>
        </w:rPr>
        <w:t>15 </w:t>
      </w:r>
      <w:r>
        <w:rPr>
          <w:sz w:val="18"/>
        </w:rPr>
        <w:t>Brilli E. L’essor des images et l’éclipse du littéraire...; Gauvard 2015.</w:t>
      </w:r>
    </w:p>
    <w:p>
      <w:pPr>
        <w:spacing w:after="0" w:line="204" w:lineRule="exact"/>
        <w:jc w:val="left"/>
        <w:rPr>
          <w:sz w:val="18"/>
        </w:rPr>
        <w:sectPr>
          <w:pgSz w:w="8230" w:h="12190"/>
          <w:pgMar w:header="656" w:footer="0" w:top="900" w:bottom="280" w:left="680" w:right="680"/>
        </w:sectPr>
      </w:pPr>
    </w:p>
    <w:p>
      <w:pPr>
        <w:pStyle w:val="BodyText"/>
        <w:spacing w:before="8"/>
        <w:ind w:left="0"/>
        <w:jc w:val="left"/>
        <w:rPr>
          <w:sz w:val="10"/>
        </w:rPr>
      </w:pPr>
    </w:p>
    <w:p>
      <w:pPr>
        <w:pStyle w:val="BodyText"/>
        <w:spacing w:line="230" w:lineRule="auto" w:before="101"/>
        <w:ind w:right="215"/>
      </w:pPr>
      <w:r>
        <w:rPr>
          <w:spacing w:val="-5"/>
        </w:rPr>
        <w:t>современности), </w:t>
      </w:r>
      <w:r>
        <w:rPr>
          <w:spacing w:val="-4"/>
        </w:rPr>
        <w:t>можно </w:t>
      </w:r>
      <w:r>
        <w:rPr>
          <w:spacing w:val="-5"/>
        </w:rPr>
        <w:t>считать «манифестом культурной </w:t>
      </w:r>
      <w:r>
        <w:rPr>
          <w:spacing w:val="-4"/>
        </w:rPr>
        <w:t>истории»</w:t>
      </w:r>
      <w:r>
        <w:rPr>
          <w:spacing w:val="-4"/>
          <w:position w:val="7"/>
          <w:sz w:val="14"/>
        </w:rPr>
        <w:t>16</w:t>
      </w:r>
      <w:r>
        <w:rPr>
          <w:spacing w:val="-4"/>
        </w:rPr>
        <w:t>. </w:t>
      </w:r>
      <w:r>
        <w:rPr>
          <w:color w:val="535353"/>
          <w:spacing w:val="-5"/>
        </w:rPr>
        <w:t>Кульминация культурной истории </w:t>
      </w:r>
      <w:r>
        <w:rPr>
          <w:color w:val="535353"/>
        </w:rPr>
        <w:t>во </w:t>
      </w:r>
      <w:r>
        <w:rPr>
          <w:color w:val="535353"/>
          <w:spacing w:val="-5"/>
        </w:rPr>
        <w:t>Франции приходится </w:t>
      </w:r>
      <w:r>
        <w:rPr>
          <w:color w:val="535353"/>
          <w:spacing w:val="-3"/>
        </w:rPr>
        <w:t>на </w:t>
      </w:r>
      <w:r>
        <w:rPr>
          <w:color w:val="535353"/>
          <w:spacing w:val="-5"/>
        </w:rPr>
        <w:t>конец 1980-х </w:t>
      </w:r>
      <w:r>
        <w:rPr>
          <w:color w:val="535353"/>
        </w:rPr>
        <w:t>– </w:t>
      </w:r>
      <w:r>
        <w:rPr>
          <w:color w:val="535353"/>
          <w:spacing w:val="-5"/>
        </w:rPr>
        <w:t>середину </w:t>
      </w:r>
      <w:r>
        <w:rPr>
          <w:color w:val="535353"/>
          <w:spacing w:val="-4"/>
        </w:rPr>
        <w:t>2010-х </w:t>
      </w:r>
      <w:r>
        <w:rPr>
          <w:color w:val="535353"/>
          <w:spacing w:val="-3"/>
        </w:rPr>
        <w:t>гг.</w:t>
      </w:r>
      <w:r>
        <w:rPr>
          <w:color w:val="535353"/>
          <w:spacing w:val="-3"/>
          <w:position w:val="7"/>
          <w:sz w:val="14"/>
        </w:rPr>
        <w:t>17 </w:t>
      </w:r>
      <w:r>
        <w:rPr>
          <w:color w:val="535353"/>
        </w:rPr>
        <w:t>В </w:t>
      </w:r>
      <w:r>
        <w:rPr>
          <w:color w:val="535353"/>
          <w:spacing w:val="-5"/>
        </w:rPr>
        <w:t>первое десятилетие </w:t>
      </w:r>
      <w:r>
        <w:rPr>
          <w:color w:val="535353"/>
          <w:spacing w:val="-3"/>
        </w:rPr>
        <w:t>XXI </w:t>
      </w:r>
      <w:r>
        <w:rPr>
          <w:color w:val="535353"/>
        </w:rPr>
        <w:t>в. </w:t>
      </w:r>
      <w:r>
        <w:rPr>
          <w:color w:val="535353"/>
          <w:spacing w:val="-4"/>
        </w:rPr>
        <w:t>выходят </w:t>
      </w:r>
      <w:r>
        <w:rPr>
          <w:color w:val="535353"/>
          <w:spacing w:val="-5"/>
        </w:rPr>
        <w:t>главные обобщающие </w:t>
      </w:r>
      <w:r>
        <w:rPr>
          <w:color w:val="535353"/>
          <w:spacing w:val="-4"/>
        </w:rPr>
        <w:t>труды </w:t>
      </w:r>
      <w:r>
        <w:rPr>
          <w:color w:val="535353"/>
        </w:rPr>
        <w:t>о </w:t>
      </w:r>
      <w:r>
        <w:rPr>
          <w:color w:val="535353"/>
          <w:spacing w:val="-5"/>
        </w:rPr>
        <w:t>культурной истории </w:t>
      </w:r>
      <w:r>
        <w:rPr>
          <w:color w:val="535353"/>
        </w:rPr>
        <w:t>во </w:t>
      </w:r>
      <w:r>
        <w:rPr>
          <w:color w:val="535353"/>
          <w:spacing w:val="-5"/>
        </w:rPr>
        <w:t>Франции </w:t>
      </w:r>
      <w:r>
        <w:rPr>
          <w:color w:val="535353"/>
        </w:rPr>
        <w:t>и в </w:t>
      </w:r>
      <w:r>
        <w:rPr>
          <w:color w:val="535353"/>
          <w:spacing w:val="-4"/>
        </w:rPr>
        <w:t>дру- гих странах</w:t>
      </w:r>
      <w:r>
        <w:rPr>
          <w:color w:val="535353"/>
          <w:spacing w:val="-4"/>
          <w:position w:val="7"/>
          <w:sz w:val="14"/>
        </w:rPr>
        <w:t>18</w:t>
      </w:r>
      <w:r>
        <w:rPr>
          <w:color w:val="535353"/>
          <w:spacing w:val="-4"/>
        </w:rPr>
        <w:t>. </w:t>
      </w:r>
      <w:r>
        <w:rPr>
          <w:color w:val="535353"/>
        </w:rPr>
        <w:t>По </w:t>
      </w:r>
      <w:r>
        <w:rPr>
          <w:color w:val="535353"/>
          <w:spacing w:val="-5"/>
        </w:rPr>
        <w:t>мнению Доминика Калифа, </w:t>
      </w:r>
      <w:r>
        <w:rPr>
          <w:color w:val="535353"/>
        </w:rPr>
        <w:t>в </w:t>
      </w:r>
      <w:r>
        <w:rPr>
          <w:color w:val="535353"/>
          <w:spacing w:val="-4"/>
        </w:rPr>
        <w:t>этот </w:t>
      </w:r>
      <w:r>
        <w:rPr>
          <w:color w:val="535353"/>
          <w:spacing w:val="-5"/>
        </w:rPr>
        <w:t>«момент» </w:t>
      </w:r>
      <w:r>
        <w:rPr>
          <w:color w:val="535353"/>
          <w:spacing w:val="-4"/>
        </w:rPr>
        <w:t>француз- ской </w:t>
      </w:r>
      <w:r>
        <w:rPr>
          <w:color w:val="535353"/>
          <w:spacing w:val="-5"/>
        </w:rPr>
        <w:t>историографии оформляются </w:t>
      </w:r>
      <w:r>
        <w:rPr>
          <w:color w:val="535353"/>
          <w:spacing w:val="-3"/>
        </w:rPr>
        <w:t>две </w:t>
      </w:r>
      <w:r>
        <w:rPr>
          <w:color w:val="535353"/>
          <w:spacing w:val="-5"/>
        </w:rPr>
        <w:t>основные концепции культурных феноменов: первая, по-прежнему актуальная, опирается </w:t>
      </w:r>
      <w:r>
        <w:rPr>
          <w:color w:val="535353"/>
          <w:spacing w:val="-3"/>
        </w:rPr>
        <w:t>на </w:t>
      </w:r>
      <w:r>
        <w:rPr>
          <w:color w:val="535353"/>
          <w:spacing w:val="-5"/>
        </w:rPr>
        <w:t>социальный, экономический </w:t>
      </w:r>
      <w:r>
        <w:rPr>
          <w:color w:val="535353"/>
        </w:rPr>
        <w:t>и </w:t>
      </w:r>
      <w:r>
        <w:rPr>
          <w:color w:val="535353"/>
          <w:spacing w:val="-5"/>
        </w:rPr>
        <w:t>политический подходы </w:t>
      </w:r>
      <w:r>
        <w:rPr>
          <w:color w:val="535353"/>
        </w:rPr>
        <w:t>к </w:t>
      </w:r>
      <w:r>
        <w:rPr>
          <w:color w:val="535353"/>
          <w:spacing w:val="-5"/>
        </w:rPr>
        <w:t>изучению культурной </w:t>
      </w:r>
      <w:r>
        <w:rPr>
          <w:color w:val="535353"/>
          <w:spacing w:val="-4"/>
        </w:rPr>
        <w:t>про- </w:t>
      </w:r>
      <w:r>
        <w:rPr>
          <w:color w:val="535353"/>
          <w:spacing w:val="-5"/>
        </w:rPr>
        <w:t>дукции </w:t>
      </w:r>
      <w:r>
        <w:rPr>
          <w:color w:val="535353"/>
        </w:rPr>
        <w:t>и </w:t>
      </w:r>
      <w:r>
        <w:rPr>
          <w:color w:val="535353"/>
          <w:spacing w:val="-5"/>
        </w:rPr>
        <w:t>территории культуры; </w:t>
      </w:r>
      <w:r>
        <w:rPr>
          <w:color w:val="535353"/>
          <w:spacing w:val="-4"/>
        </w:rPr>
        <w:t>вторая </w:t>
      </w:r>
      <w:r>
        <w:rPr>
          <w:color w:val="535353"/>
          <w:spacing w:val="-5"/>
        </w:rPr>
        <w:t>связана </w:t>
      </w:r>
      <w:r>
        <w:rPr>
          <w:color w:val="535353"/>
        </w:rPr>
        <w:t>с </w:t>
      </w:r>
      <w:r>
        <w:rPr>
          <w:color w:val="535353"/>
          <w:spacing w:val="-5"/>
        </w:rPr>
        <w:t>антропологическим подходом, </w:t>
      </w:r>
      <w:r>
        <w:rPr>
          <w:color w:val="535353"/>
        </w:rPr>
        <w:t>с </w:t>
      </w:r>
      <w:r>
        <w:rPr>
          <w:color w:val="535353"/>
          <w:spacing w:val="-5"/>
        </w:rPr>
        <w:t>позиций которого культура представляет </w:t>
      </w:r>
      <w:r>
        <w:rPr>
          <w:color w:val="535353"/>
          <w:spacing w:val="-4"/>
        </w:rPr>
        <w:t>собой </w:t>
      </w:r>
      <w:r>
        <w:rPr>
          <w:color w:val="535353"/>
          <w:spacing w:val="-5"/>
        </w:rPr>
        <w:t>прежде </w:t>
      </w:r>
      <w:r>
        <w:rPr>
          <w:color w:val="535353"/>
          <w:spacing w:val="-4"/>
        </w:rPr>
        <w:t>все- </w:t>
      </w:r>
      <w:r>
        <w:rPr>
          <w:color w:val="535353"/>
          <w:spacing w:val="-3"/>
        </w:rPr>
        <w:t>го </w:t>
      </w:r>
      <w:r>
        <w:rPr>
          <w:color w:val="535353"/>
          <w:spacing w:val="-4"/>
        </w:rPr>
        <w:t>путь </w:t>
      </w:r>
      <w:r>
        <w:rPr>
          <w:color w:val="535353"/>
        </w:rPr>
        <w:t>к </w:t>
      </w:r>
      <w:r>
        <w:rPr>
          <w:color w:val="535353"/>
          <w:spacing w:val="-5"/>
        </w:rPr>
        <w:t>постижению </w:t>
      </w:r>
      <w:r>
        <w:rPr>
          <w:color w:val="535353"/>
          <w:spacing w:val="-4"/>
        </w:rPr>
        <w:t>социального</w:t>
      </w:r>
      <w:r>
        <w:rPr>
          <w:color w:val="535353"/>
          <w:spacing w:val="-4"/>
          <w:position w:val="7"/>
          <w:sz w:val="14"/>
        </w:rPr>
        <w:t>19</w:t>
      </w:r>
      <w:r>
        <w:rPr>
          <w:color w:val="535353"/>
          <w:spacing w:val="-4"/>
        </w:rPr>
        <w:t>. </w:t>
      </w:r>
      <w:r>
        <w:rPr>
          <w:color w:val="535353"/>
          <w:spacing w:val="-3"/>
        </w:rPr>
        <w:t>Во </w:t>
      </w:r>
      <w:r>
        <w:rPr>
          <w:color w:val="535353"/>
          <w:spacing w:val="-4"/>
        </w:rPr>
        <w:t>втором </w:t>
      </w:r>
      <w:r>
        <w:rPr>
          <w:color w:val="535353"/>
          <w:spacing w:val="-5"/>
        </w:rPr>
        <w:t>случае ключевым </w:t>
      </w:r>
      <w:r>
        <w:rPr>
          <w:color w:val="535353"/>
          <w:spacing w:val="-3"/>
        </w:rPr>
        <w:t>по- </w:t>
      </w:r>
      <w:r>
        <w:rPr>
          <w:color w:val="535353"/>
          <w:spacing w:val="-5"/>
        </w:rPr>
        <w:t>нятием культурной истории является понятие </w:t>
      </w:r>
      <w:r>
        <w:rPr>
          <w:i/>
          <w:color w:val="535353"/>
          <w:spacing w:val="-5"/>
        </w:rPr>
        <w:t>репрезентация </w:t>
      </w:r>
      <w:r>
        <w:rPr>
          <w:color w:val="535353"/>
        </w:rPr>
        <w:t>и </w:t>
      </w:r>
      <w:r>
        <w:rPr>
          <w:color w:val="535353"/>
          <w:spacing w:val="-5"/>
        </w:rPr>
        <w:t>такой способ изучения истории называют </w:t>
      </w:r>
      <w:r>
        <w:rPr>
          <w:color w:val="535353"/>
          <w:spacing w:val="-6"/>
        </w:rPr>
        <w:t>«социальной </w:t>
      </w:r>
      <w:r>
        <w:rPr>
          <w:color w:val="535353"/>
          <w:spacing w:val="-5"/>
        </w:rPr>
        <w:t>историей репрезента- </w:t>
      </w:r>
      <w:r>
        <w:rPr>
          <w:color w:val="535353"/>
          <w:spacing w:val="-4"/>
        </w:rPr>
        <w:t>ций» </w:t>
      </w:r>
      <w:r>
        <w:rPr>
          <w:color w:val="535353"/>
          <w:spacing w:val="-5"/>
        </w:rPr>
        <w:t>(Паскаль </w:t>
      </w:r>
      <w:r>
        <w:rPr>
          <w:color w:val="535353"/>
          <w:spacing w:val="-4"/>
        </w:rPr>
        <w:t>Ори). </w:t>
      </w:r>
      <w:r>
        <w:rPr>
          <w:color w:val="535353"/>
          <w:spacing w:val="-6"/>
        </w:rPr>
        <w:t>Содержательно </w:t>
      </w:r>
      <w:r>
        <w:rPr>
          <w:color w:val="535353"/>
        </w:rPr>
        <w:t>и </w:t>
      </w:r>
      <w:r>
        <w:rPr>
          <w:color w:val="535353"/>
          <w:spacing w:val="-5"/>
        </w:rPr>
        <w:t>эпистемологически </w:t>
      </w:r>
      <w:r>
        <w:rPr>
          <w:color w:val="535353"/>
          <w:spacing w:val="-4"/>
        </w:rPr>
        <w:t>она </w:t>
      </w:r>
      <w:r>
        <w:rPr>
          <w:color w:val="535353"/>
          <w:spacing w:val="-5"/>
        </w:rPr>
        <w:t>отличает- </w:t>
      </w:r>
      <w:r>
        <w:rPr>
          <w:color w:val="535353"/>
          <w:spacing w:val="-3"/>
        </w:rPr>
        <w:t>ся </w:t>
      </w:r>
      <w:r>
        <w:rPr>
          <w:color w:val="535353"/>
        </w:rPr>
        <w:t>от </w:t>
      </w:r>
      <w:r>
        <w:rPr>
          <w:color w:val="535353"/>
          <w:spacing w:val="-5"/>
        </w:rPr>
        <w:t>истории культуры </w:t>
      </w:r>
      <w:r>
        <w:rPr>
          <w:color w:val="535353"/>
        </w:rPr>
        <w:t>в </w:t>
      </w:r>
      <w:r>
        <w:rPr>
          <w:color w:val="535353"/>
          <w:spacing w:val="-5"/>
        </w:rPr>
        <w:t>традиционном </w:t>
      </w:r>
      <w:r>
        <w:rPr>
          <w:color w:val="535353"/>
          <w:spacing w:val="-4"/>
        </w:rPr>
        <w:t>смысле</w:t>
      </w:r>
      <w:r>
        <w:rPr>
          <w:color w:val="535353"/>
          <w:spacing w:val="-4"/>
          <w:position w:val="7"/>
          <w:sz w:val="14"/>
        </w:rPr>
        <w:t>20</w:t>
      </w:r>
      <w:r>
        <w:rPr>
          <w:color w:val="535353"/>
          <w:spacing w:val="-4"/>
        </w:rPr>
        <w:t>.</w:t>
      </w:r>
    </w:p>
    <w:p>
      <w:pPr>
        <w:pStyle w:val="BodyText"/>
        <w:spacing w:line="232" w:lineRule="auto" w:before="15"/>
        <w:ind w:right="217" w:firstLine="453"/>
      </w:pPr>
      <w:r>
        <w:rPr/>
        <w:pict>
          <v:line style="position:absolute;mso-position-horizontal-relative:page;mso-position-vertical-relative:paragraph;z-index:-251643904;mso-wrap-distance-left:0;mso-wrap-distance-right:0" from="51.035809pt,251.80864pt" to="195.055809pt,251.80864pt" stroked="true" strokeweight=".36pt" strokecolor="#000000">
            <v:stroke dashstyle="solid"/>
            <w10:wrap type="topAndBottom"/>
          </v:line>
        </w:pict>
      </w:r>
      <w:r>
        <w:rPr>
          <w:color w:val="535353"/>
          <w:spacing w:val="-5"/>
        </w:rPr>
        <w:t>История репрезентаций по-французски представляет </w:t>
      </w:r>
      <w:r>
        <w:rPr>
          <w:color w:val="535353"/>
          <w:spacing w:val="-4"/>
        </w:rPr>
        <w:t>собой </w:t>
      </w:r>
      <w:r>
        <w:rPr>
          <w:color w:val="535353"/>
          <w:spacing w:val="-5"/>
        </w:rPr>
        <w:t>изуче- </w:t>
      </w:r>
      <w:r>
        <w:rPr>
          <w:color w:val="535353"/>
          <w:spacing w:val="-4"/>
        </w:rPr>
        <w:t>ние </w:t>
      </w:r>
      <w:r>
        <w:rPr>
          <w:color w:val="535353"/>
          <w:spacing w:val="-5"/>
        </w:rPr>
        <w:t>совокупности способов, посредством которых индивиды </w:t>
      </w:r>
      <w:r>
        <w:rPr>
          <w:color w:val="535353"/>
        </w:rPr>
        <w:t>и </w:t>
      </w:r>
      <w:r>
        <w:rPr>
          <w:color w:val="535353"/>
          <w:spacing w:val="-5"/>
        </w:rPr>
        <w:t>группы воспринимают </w:t>
      </w:r>
      <w:r>
        <w:rPr>
          <w:color w:val="535353"/>
        </w:rPr>
        <w:t>и </w:t>
      </w:r>
      <w:r>
        <w:rPr>
          <w:color w:val="535353"/>
          <w:spacing w:val="-5"/>
        </w:rPr>
        <w:t>придают </w:t>
      </w:r>
      <w:r>
        <w:rPr>
          <w:color w:val="535353"/>
          <w:spacing w:val="-4"/>
        </w:rPr>
        <w:t>смысл </w:t>
      </w:r>
      <w:r>
        <w:rPr>
          <w:color w:val="535353"/>
          <w:spacing w:val="-5"/>
        </w:rPr>
        <w:t>миру, который </w:t>
      </w:r>
      <w:r>
        <w:rPr>
          <w:color w:val="535353"/>
          <w:spacing w:val="-3"/>
        </w:rPr>
        <w:t>их </w:t>
      </w:r>
      <w:r>
        <w:rPr>
          <w:color w:val="535353"/>
          <w:spacing w:val="-5"/>
        </w:rPr>
        <w:t>окружает. Культура присутствует </w:t>
      </w:r>
      <w:r>
        <w:rPr>
          <w:color w:val="535353"/>
        </w:rPr>
        <w:t>в </w:t>
      </w:r>
      <w:r>
        <w:rPr>
          <w:color w:val="535353"/>
          <w:spacing w:val="-5"/>
        </w:rPr>
        <w:t>такой истории </w:t>
      </w:r>
      <w:r>
        <w:rPr>
          <w:color w:val="535353"/>
          <w:spacing w:val="-4"/>
        </w:rPr>
        <w:t>как </w:t>
      </w:r>
      <w:r>
        <w:rPr>
          <w:color w:val="535353"/>
          <w:spacing w:val="-6"/>
        </w:rPr>
        <w:t>полноценное </w:t>
      </w:r>
      <w:r>
        <w:rPr>
          <w:color w:val="535353"/>
          <w:spacing w:val="-5"/>
        </w:rPr>
        <w:t>измерение Клио, </w:t>
      </w:r>
      <w:r>
        <w:rPr>
          <w:color w:val="535353"/>
          <w:spacing w:val="-4"/>
        </w:rPr>
        <w:t>объ- </w:t>
      </w:r>
      <w:r>
        <w:rPr>
          <w:color w:val="535353"/>
          <w:spacing w:val="-5"/>
        </w:rPr>
        <w:t>единяющее анализ оценок, чувств, ценностей, </w:t>
      </w:r>
      <w:r>
        <w:rPr>
          <w:color w:val="535353"/>
          <w:spacing w:val="-4"/>
        </w:rPr>
        <w:t>норм, </w:t>
      </w:r>
      <w:r>
        <w:rPr>
          <w:color w:val="535353"/>
          <w:spacing w:val="-5"/>
        </w:rPr>
        <w:t>убеждений, </w:t>
      </w:r>
      <w:r>
        <w:rPr>
          <w:color w:val="535353"/>
          <w:spacing w:val="-4"/>
        </w:rPr>
        <w:t>фанта- </w:t>
      </w:r>
      <w:r>
        <w:rPr>
          <w:color w:val="535353"/>
          <w:spacing w:val="-5"/>
        </w:rPr>
        <w:t>зий, </w:t>
      </w:r>
      <w:r>
        <w:rPr>
          <w:color w:val="535353"/>
          <w:spacing w:val="-6"/>
        </w:rPr>
        <w:t>субъективных </w:t>
      </w:r>
      <w:r>
        <w:rPr>
          <w:color w:val="535353"/>
          <w:spacing w:val="-5"/>
        </w:rPr>
        <w:t>переживаний… Шартье полагает, </w:t>
      </w:r>
      <w:r>
        <w:rPr>
          <w:color w:val="535353"/>
          <w:spacing w:val="-4"/>
        </w:rPr>
        <w:t>что </w:t>
      </w:r>
      <w:r>
        <w:rPr>
          <w:color w:val="535353"/>
          <w:spacing w:val="-5"/>
        </w:rPr>
        <w:t>«репрезента- </w:t>
      </w:r>
      <w:r>
        <w:rPr>
          <w:color w:val="535353"/>
          <w:spacing w:val="-4"/>
        </w:rPr>
        <w:t>ция </w:t>
      </w:r>
      <w:r>
        <w:rPr>
          <w:color w:val="535353"/>
        </w:rPr>
        <w:t>в </w:t>
      </w:r>
      <w:r>
        <w:rPr>
          <w:color w:val="535353"/>
          <w:spacing w:val="-5"/>
        </w:rPr>
        <w:t>историописании </w:t>
      </w:r>
      <w:r>
        <w:rPr>
          <w:color w:val="535353"/>
        </w:rPr>
        <w:t>– </w:t>
      </w:r>
      <w:r>
        <w:rPr>
          <w:color w:val="535353"/>
          <w:spacing w:val="-3"/>
        </w:rPr>
        <w:t>это </w:t>
      </w:r>
      <w:r>
        <w:rPr>
          <w:color w:val="535353"/>
          <w:spacing w:val="-6"/>
        </w:rPr>
        <w:t>условие </w:t>
      </w:r>
      <w:r>
        <w:rPr>
          <w:color w:val="535353"/>
          <w:spacing w:val="-5"/>
        </w:rPr>
        <w:t>производства знания, </w:t>
      </w:r>
      <w:r>
        <w:rPr>
          <w:color w:val="535353"/>
        </w:rPr>
        <w:t>а </w:t>
      </w:r>
      <w:r>
        <w:rPr>
          <w:color w:val="535353"/>
          <w:spacing w:val="-4"/>
        </w:rPr>
        <w:t>вовсе </w:t>
      </w:r>
      <w:r>
        <w:rPr>
          <w:color w:val="535353"/>
          <w:spacing w:val="-3"/>
        </w:rPr>
        <w:t>не </w:t>
      </w:r>
      <w:r>
        <w:rPr>
          <w:color w:val="535353"/>
          <w:spacing w:val="-6"/>
        </w:rPr>
        <w:t>исключительная </w:t>
      </w:r>
      <w:r>
        <w:rPr>
          <w:color w:val="535353"/>
          <w:spacing w:val="-4"/>
        </w:rPr>
        <w:t>его </w:t>
      </w:r>
      <w:r>
        <w:rPr>
          <w:color w:val="535353"/>
          <w:spacing w:val="-3"/>
        </w:rPr>
        <w:t>форма»</w:t>
      </w:r>
      <w:r>
        <w:rPr>
          <w:color w:val="535353"/>
          <w:spacing w:val="-3"/>
          <w:position w:val="7"/>
          <w:sz w:val="14"/>
        </w:rPr>
        <w:t>21</w:t>
      </w:r>
      <w:r>
        <w:rPr>
          <w:color w:val="535353"/>
          <w:spacing w:val="-3"/>
        </w:rPr>
        <w:t>. </w:t>
      </w:r>
      <w:r>
        <w:rPr>
          <w:spacing w:val="-5"/>
        </w:rPr>
        <w:t>«Используя понятие репрезентации, </w:t>
      </w:r>
      <w:r>
        <w:rPr/>
        <w:t>– </w:t>
      </w:r>
      <w:r>
        <w:rPr>
          <w:spacing w:val="-5"/>
        </w:rPr>
        <w:t>пишет Филипп Артьер, </w:t>
      </w:r>
      <w:r>
        <w:rPr/>
        <w:t>– я </w:t>
      </w:r>
      <w:r>
        <w:rPr>
          <w:spacing w:val="-5"/>
        </w:rPr>
        <w:t>прежде всего </w:t>
      </w:r>
      <w:r>
        <w:rPr>
          <w:spacing w:val="-4"/>
        </w:rPr>
        <w:t>имею </w:t>
      </w:r>
      <w:r>
        <w:rPr/>
        <w:t>в </w:t>
      </w:r>
      <w:r>
        <w:rPr>
          <w:spacing w:val="-4"/>
        </w:rPr>
        <w:t>виду </w:t>
      </w:r>
      <w:r>
        <w:rPr>
          <w:spacing w:val="-5"/>
        </w:rPr>
        <w:t>включение </w:t>
      </w:r>
      <w:r>
        <w:rPr/>
        <w:t>в </w:t>
      </w:r>
      <w:r>
        <w:rPr>
          <w:spacing w:val="-5"/>
        </w:rPr>
        <w:t>веду- </w:t>
      </w:r>
      <w:r>
        <w:rPr>
          <w:spacing w:val="-4"/>
        </w:rPr>
        <w:t>щую </w:t>
      </w:r>
      <w:r>
        <w:rPr>
          <w:spacing w:val="-5"/>
        </w:rPr>
        <w:t>историографическую </w:t>
      </w:r>
      <w:r>
        <w:rPr>
          <w:spacing w:val="-6"/>
        </w:rPr>
        <w:t>тенденцию. </w:t>
      </w:r>
      <w:r>
        <w:rPr>
          <w:spacing w:val="-4"/>
        </w:rPr>
        <w:t>Для моего </w:t>
      </w:r>
      <w:r>
        <w:rPr>
          <w:spacing w:val="-5"/>
        </w:rPr>
        <w:t>поколения трудно </w:t>
      </w:r>
      <w:r>
        <w:rPr/>
        <w:t>ду- </w:t>
      </w:r>
      <w:r>
        <w:rPr>
          <w:spacing w:val="-4"/>
        </w:rPr>
        <w:t>мать </w:t>
      </w:r>
      <w:r>
        <w:rPr>
          <w:spacing w:val="-3"/>
        </w:rPr>
        <w:t>об </w:t>
      </w:r>
      <w:r>
        <w:rPr>
          <w:spacing w:val="-4"/>
        </w:rPr>
        <w:t>этом </w:t>
      </w:r>
      <w:r>
        <w:rPr>
          <w:spacing w:val="-5"/>
        </w:rPr>
        <w:t>понятии, </w:t>
      </w:r>
      <w:r>
        <w:rPr>
          <w:spacing w:val="-3"/>
        </w:rPr>
        <w:t>не </w:t>
      </w:r>
      <w:r>
        <w:rPr>
          <w:spacing w:val="-5"/>
        </w:rPr>
        <w:t>усвоив </w:t>
      </w:r>
      <w:r>
        <w:rPr>
          <w:spacing w:val="-3"/>
        </w:rPr>
        <w:t>то, </w:t>
      </w:r>
      <w:r>
        <w:rPr>
          <w:spacing w:val="-4"/>
        </w:rPr>
        <w:t>что было </w:t>
      </w:r>
      <w:r>
        <w:rPr>
          <w:spacing w:val="-5"/>
        </w:rPr>
        <w:t>сказано </w:t>
      </w:r>
      <w:r>
        <w:rPr/>
        <w:t>и </w:t>
      </w:r>
      <w:r>
        <w:rPr>
          <w:spacing w:val="-5"/>
        </w:rPr>
        <w:t>сделано </w:t>
      </w:r>
      <w:r>
        <w:rPr>
          <w:spacing w:val="-4"/>
        </w:rPr>
        <w:t>Луи </w:t>
      </w:r>
      <w:r>
        <w:rPr>
          <w:spacing w:val="-5"/>
        </w:rPr>
        <w:t>Мареном, </w:t>
      </w:r>
      <w:r>
        <w:rPr>
          <w:spacing w:val="-4"/>
        </w:rPr>
        <w:t>Роже </w:t>
      </w:r>
      <w:r>
        <w:rPr>
          <w:spacing w:val="-5"/>
        </w:rPr>
        <w:t>Шартье </w:t>
      </w:r>
      <w:r>
        <w:rPr/>
        <w:t>и </w:t>
      </w:r>
      <w:r>
        <w:rPr>
          <w:spacing w:val="-5"/>
        </w:rPr>
        <w:t>Пьером </w:t>
      </w:r>
      <w:r>
        <w:rPr>
          <w:spacing w:val="-6"/>
        </w:rPr>
        <w:t>Антуаном </w:t>
      </w:r>
      <w:r>
        <w:rPr>
          <w:spacing w:val="-5"/>
        </w:rPr>
        <w:t>Фабром. </w:t>
      </w:r>
      <w:r>
        <w:rPr/>
        <w:t>В </w:t>
      </w:r>
      <w:r>
        <w:rPr>
          <w:spacing w:val="-6"/>
        </w:rPr>
        <w:t>частности, </w:t>
      </w:r>
      <w:r>
        <w:rPr>
          <w:spacing w:val="-4"/>
        </w:rPr>
        <w:t>они </w:t>
      </w:r>
      <w:r>
        <w:rPr>
          <w:spacing w:val="-5"/>
        </w:rPr>
        <w:t>показали, </w:t>
      </w:r>
      <w:r>
        <w:rPr>
          <w:spacing w:val="-4"/>
        </w:rPr>
        <w:t>что </w:t>
      </w:r>
      <w:r>
        <w:rPr>
          <w:spacing w:val="-5"/>
        </w:rPr>
        <w:t>репрезентация, </w:t>
      </w:r>
      <w:r>
        <w:rPr/>
        <w:t>с </w:t>
      </w:r>
      <w:r>
        <w:rPr>
          <w:spacing w:val="-5"/>
        </w:rPr>
        <w:t>одной стороны, никогда </w:t>
      </w:r>
      <w:r>
        <w:rPr>
          <w:spacing w:val="-3"/>
        </w:rPr>
        <w:t>не будет </w:t>
      </w:r>
      <w:r>
        <w:rPr>
          <w:spacing w:val="-5"/>
        </w:rPr>
        <w:t>просто целиком получена </w:t>
      </w:r>
      <w:r>
        <w:rPr>
          <w:spacing w:val="-3"/>
        </w:rPr>
        <w:t>из </w:t>
      </w:r>
      <w:r>
        <w:rPr>
          <w:spacing w:val="-5"/>
        </w:rPr>
        <w:t>прошлого, </w:t>
      </w:r>
      <w:r>
        <w:rPr>
          <w:spacing w:val="-3"/>
        </w:rPr>
        <w:t>но </w:t>
      </w:r>
      <w:r>
        <w:rPr>
          <w:spacing w:val="-4"/>
        </w:rPr>
        <w:t>для </w:t>
      </w:r>
      <w:r>
        <w:rPr>
          <w:spacing w:val="-5"/>
        </w:rPr>
        <w:t>историка </w:t>
      </w:r>
      <w:r>
        <w:rPr>
          <w:spacing w:val="-4"/>
        </w:rPr>
        <w:t>будет </w:t>
      </w:r>
      <w:r>
        <w:rPr>
          <w:spacing w:val="-5"/>
        </w:rPr>
        <w:t>также вопроша- нием, присутствующим </w:t>
      </w:r>
      <w:r>
        <w:rPr>
          <w:spacing w:val="-4"/>
        </w:rPr>
        <w:t>при </w:t>
      </w:r>
      <w:r>
        <w:rPr>
          <w:spacing w:val="-3"/>
        </w:rPr>
        <w:t>ее </w:t>
      </w:r>
      <w:r>
        <w:rPr>
          <w:spacing w:val="-5"/>
        </w:rPr>
        <w:t>передаче </w:t>
      </w:r>
      <w:r>
        <w:rPr/>
        <w:t>в </w:t>
      </w:r>
      <w:r>
        <w:rPr>
          <w:spacing w:val="-5"/>
        </w:rPr>
        <w:t>настоящем; </w:t>
      </w:r>
      <w:r>
        <w:rPr/>
        <w:t>с </w:t>
      </w:r>
      <w:r>
        <w:rPr>
          <w:spacing w:val="-5"/>
        </w:rPr>
        <w:t>другой стороны, </w:t>
      </w:r>
      <w:r>
        <w:rPr>
          <w:spacing w:val="-4"/>
        </w:rPr>
        <w:t>это </w:t>
      </w:r>
      <w:r>
        <w:rPr>
          <w:spacing w:val="-3"/>
        </w:rPr>
        <w:t>не </w:t>
      </w:r>
      <w:r>
        <w:rPr>
          <w:spacing w:val="-5"/>
        </w:rPr>
        <w:t>только отражение определенной реальности, </w:t>
      </w:r>
      <w:r>
        <w:rPr/>
        <w:t>но </w:t>
      </w:r>
      <w:r>
        <w:rPr>
          <w:spacing w:val="-5"/>
        </w:rPr>
        <w:t>продукт </w:t>
      </w:r>
      <w:r>
        <w:rPr>
          <w:spacing w:val="-4"/>
        </w:rPr>
        <w:t>дейст- вия. </w:t>
      </w:r>
      <w:r>
        <w:rPr>
          <w:spacing w:val="-5"/>
        </w:rPr>
        <w:t>Последний аспект, воплощенный </w:t>
      </w:r>
      <w:r>
        <w:rPr/>
        <w:t>в </w:t>
      </w:r>
      <w:r>
        <w:rPr>
          <w:spacing w:val="-5"/>
        </w:rPr>
        <w:t>жестах производства репрезен- тации, </w:t>
      </w:r>
      <w:r>
        <w:rPr>
          <w:spacing w:val="-4"/>
        </w:rPr>
        <w:t>мне </w:t>
      </w:r>
      <w:r>
        <w:rPr>
          <w:spacing w:val="-5"/>
        </w:rPr>
        <w:t>представляется </w:t>
      </w:r>
      <w:r>
        <w:rPr>
          <w:spacing w:val="-4"/>
        </w:rPr>
        <w:t>самым </w:t>
      </w:r>
      <w:r>
        <w:rPr>
          <w:spacing w:val="-5"/>
        </w:rPr>
        <w:t>важным сегодня. </w:t>
      </w:r>
      <w:r>
        <w:rPr/>
        <w:t>В </w:t>
      </w:r>
      <w:r>
        <w:rPr>
          <w:spacing w:val="-3"/>
        </w:rPr>
        <w:t>том </w:t>
      </w:r>
      <w:r>
        <w:rPr>
          <w:spacing w:val="-5"/>
        </w:rPr>
        <w:t>числе потому, </w:t>
      </w:r>
      <w:r>
        <w:rPr>
          <w:spacing w:val="-4"/>
        </w:rPr>
        <w:t>что </w:t>
      </w:r>
      <w:r>
        <w:rPr>
          <w:spacing w:val="-5"/>
        </w:rPr>
        <w:t>анализ такого жеста позволяет нейтрализовать понятие </w:t>
      </w:r>
      <w:r>
        <w:rPr>
          <w:spacing w:val="-4"/>
        </w:rPr>
        <w:t>автора </w:t>
      </w:r>
      <w:r>
        <w:rPr/>
        <w:t>и </w:t>
      </w:r>
      <w:r>
        <w:rPr>
          <w:spacing w:val="-5"/>
        </w:rPr>
        <w:t>принять термин “производитель”»</w:t>
      </w:r>
      <w:r>
        <w:rPr>
          <w:spacing w:val="-5"/>
          <w:position w:val="7"/>
          <w:sz w:val="14"/>
        </w:rPr>
        <w:t>22</w:t>
      </w:r>
      <w:r>
        <w:rPr>
          <w:spacing w:val="-5"/>
        </w:rPr>
        <w:t>. Вероятно, именно </w:t>
      </w:r>
      <w:r>
        <w:rPr/>
        <w:t>в </w:t>
      </w:r>
      <w:r>
        <w:rPr>
          <w:spacing w:val="-5"/>
        </w:rPr>
        <w:t>связи </w:t>
      </w:r>
      <w:r>
        <w:rPr/>
        <w:t>с </w:t>
      </w:r>
      <w:r>
        <w:rPr>
          <w:spacing w:val="-4"/>
        </w:rPr>
        <w:t>куль- </w:t>
      </w:r>
      <w:r>
        <w:rPr>
          <w:spacing w:val="-5"/>
        </w:rPr>
        <w:t>турным поворотом </w:t>
      </w:r>
      <w:r>
        <w:rPr>
          <w:spacing w:val="-3"/>
        </w:rPr>
        <w:t>на </w:t>
      </w:r>
      <w:r>
        <w:rPr>
          <w:spacing w:val="-4"/>
        </w:rPr>
        <w:t>пороге </w:t>
      </w:r>
      <w:r>
        <w:rPr>
          <w:spacing w:val="-5"/>
        </w:rPr>
        <w:t>третьего тысячелетия </w:t>
      </w:r>
      <w:r>
        <w:rPr/>
        <w:t>во</w:t>
      </w:r>
      <w:r>
        <w:rPr>
          <w:spacing w:val="12"/>
        </w:rPr>
        <w:t> </w:t>
      </w:r>
      <w:r>
        <w:rPr>
          <w:spacing w:val="-5"/>
        </w:rPr>
        <w:t>Франции </w:t>
      </w:r>
      <w:r>
        <w:rPr>
          <w:spacing w:val="-4"/>
        </w:rPr>
        <w:t>получи-</w:t>
      </w:r>
    </w:p>
    <w:p>
      <w:pPr>
        <w:spacing w:line="201" w:lineRule="exact" w:before="9"/>
        <w:ind w:left="340" w:right="0" w:firstLine="0"/>
        <w:jc w:val="both"/>
        <w:rPr>
          <w:sz w:val="18"/>
        </w:rPr>
      </w:pPr>
      <w:r>
        <w:rPr>
          <w:position w:val="6"/>
          <w:sz w:val="12"/>
        </w:rPr>
        <w:t>16 </w:t>
      </w:r>
      <w:r>
        <w:rPr>
          <w:sz w:val="18"/>
        </w:rPr>
        <w:t>Histoire culturelle de la France... 1997–1998.</w:t>
      </w:r>
    </w:p>
    <w:p>
      <w:pPr>
        <w:spacing w:line="223" w:lineRule="auto" w:before="3"/>
        <w:ind w:left="340" w:right="218" w:firstLine="0"/>
        <w:jc w:val="both"/>
        <w:rPr>
          <w:sz w:val="18"/>
        </w:rPr>
      </w:pPr>
      <w:r>
        <w:rPr>
          <w:position w:val="6"/>
          <w:sz w:val="12"/>
        </w:rPr>
        <w:t>17 </w:t>
      </w:r>
      <w:r>
        <w:rPr>
          <w:spacing w:val="-3"/>
          <w:sz w:val="18"/>
        </w:rPr>
        <w:t>Понятие </w:t>
      </w:r>
      <w:r>
        <w:rPr>
          <w:spacing w:val="-4"/>
          <w:sz w:val="18"/>
        </w:rPr>
        <w:t>«культурная </w:t>
      </w:r>
      <w:r>
        <w:rPr>
          <w:spacing w:val="-3"/>
          <w:sz w:val="18"/>
        </w:rPr>
        <w:t>история» </w:t>
      </w:r>
      <w:r>
        <w:rPr>
          <w:sz w:val="18"/>
        </w:rPr>
        <w:t>во </w:t>
      </w:r>
      <w:r>
        <w:rPr>
          <w:spacing w:val="-3"/>
          <w:sz w:val="18"/>
        </w:rPr>
        <w:t>Франции </w:t>
      </w:r>
      <w:r>
        <w:rPr>
          <w:spacing w:val="-4"/>
          <w:sz w:val="18"/>
        </w:rPr>
        <w:t>понимается прежде </w:t>
      </w:r>
      <w:r>
        <w:rPr>
          <w:spacing w:val="-3"/>
          <w:sz w:val="18"/>
        </w:rPr>
        <w:t>всего как кате- гория </w:t>
      </w:r>
      <w:r>
        <w:rPr>
          <w:spacing w:val="-4"/>
          <w:sz w:val="18"/>
        </w:rPr>
        <w:t>историографического нарратива, </w:t>
      </w:r>
      <w:r>
        <w:rPr>
          <w:spacing w:val="-3"/>
          <w:sz w:val="18"/>
        </w:rPr>
        <w:t>воплощение </w:t>
      </w:r>
      <w:r>
        <w:rPr>
          <w:spacing w:val="-5"/>
          <w:sz w:val="18"/>
        </w:rPr>
        <w:t>«смысла </w:t>
      </w:r>
      <w:r>
        <w:rPr>
          <w:sz w:val="18"/>
        </w:rPr>
        <w:t>одной из </w:t>
      </w:r>
      <w:r>
        <w:rPr>
          <w:spacing w:val="-3"/>
          <w:sz w:val="18"/>
        </w:rPr>
        <w:t>форм </w:t>
      </w:r>
      <w:r>
        <w:rPr>
          <w:sz w:val="18"/>
        </w:rPr>
        <w:t>исто- </w:t>
      </w:r>
      <w:r>
        <w:rPr>
          <w:spacing w:val="-3"/>
          <w:sz w:val="18"/>
        </w:rPr>
        <w:t>рической </w:t>
      </w:r>
      <w:r>
        <w:rPr>
          <w:spacing w:val="-4"/>
          <w:sz w:val="18"/>
        </w:rPr>
        <w:t>модерности».</w:t>
      </w:r>
      <w:r>
        <w:rPr>
          <w:spacing w:val="-3"/>
          <w:sz w:val="18"/>
        </w:rPr>
        <w:t> Histoire culturelle en France 2010. </w:t>
      </w:r>
      <w:r>
        <w:rPr>
          <w:sz w:val="18"/>
        </w:rPr>
        <w:t>T </w:t>
      </w:r>
      <w:r>
        <w:rPr>
          <w:spacing w:val="-3"/>
          <w:sz w:val="18"/>
        </w:rPr>
        <w:t>.1. </w:t>
      </w:r>
      <w:r>
        <w:rPr>
          <w:sz w:val="18"/>
        </w:rPr>
        <w:t>P. </w:t>
      </w:r>
      <w:r>
        <w:rPr>
          <w:spacing w:val="-3"/>
          <w:sz w:val="18"/>
        </w:rPr>
        <w:t>184.</w:t>
      </w:r>
    </w:p>
    <w:p>
      <w:pPr>
        <w:spacing w:line="184" w:lineRule="exact" w:before="0"/>
        <w:ind w:left="340" w:right="0" w:firstLine="0"/>
        <w:jc w:val="both"/>
        <w:rPr>
          <w:sz w:val="18"/>
        </w:rPr>
      </w:pPr>
      <w:r>
        <w:rPr>
          <w:position w:val="6"/>
          <w:sz w:val="12"/>
        </w:rPr>
        <w:t>18 </w:t>
      </w:r>
      <w:r>
        <w:rPr>
          <w:sz w:val="18"/>
        </w:rPr>
        <w:t>Ory 2004; Poirrier 2004; Burke 2004; Serna 2005.</w:t>
      </w:r>
    </w:p>
    <w:p>
      <w:pPr>
        <w:spacing w:line="192" w:lineRule="exact" w:before="0"/>
        <w:ind w:left="340" w:right="0" w:firstLine="0"/>
        <w:jc w:val="both"/>
        <w:rPr>
          <w:sz w:val="18"/>
        </w:rPr>
      </w:pPr>
      <w:r>
        <w:rPr>
          <w:position w:val="6"/>
          <w:sz w:val="12"/>
        </w:rPr>
        <w:t>19 </w:t>
      </w:r>
      <w:r>
        <w:rPr>
          <w:color w:val="2E2E2E"/>
          <w:sz w:val="18"/>
        </w:rPr>
        <w:t>Kalifa 2012.</w:t>
      </w:r>
    </w:p>
    <w:p>
      <w:pPr>
        <w:spacing w:line="223" w:lineRule="auto" w:before="2"/>
        <w:ind w:left="340" w:right="218" w:firstLine="0"/>
        <w:jc w:val="both"/>
        <w:rPr>
          <w:sz w:val="18"/>
        </w:rPr>
      </w:pPr>
      <w:r>
        <w:rPr>
          <w:position w:val="6"/>
          <w:sz w:val="12"/>
        </w:rPr>
        <w:t>20 </w:t>
      </w:r>
      <w:r>
        <w:rPr>
          <w:spacing w:val="-3"/>
          <w:sz w:val="18"/>
        </w:rPr>
        <w:t>Ю.Л. </w:t>
      </w:r>
      <w:r>
        <w:rPr>
          <w:spacing w:val="-4"/>
          <w:sz w:val="18"/>
        </w:rPr>
        <w:t>Бессмертный, подчеркивая </w:t>
      </w:r>
      <w:r>
        <w:rPr>
          <w:spacing w:val="-3"/>
          <w:sz w:val="18"/>
        </w:rPr>
        <w:t>такое различие, </w:t>
      </w:r>
      <w:r>
        <w:rPr>
          <w:sz w:val="18"/>
        </w:rPr>
        <w:t>в </w:t>
      </w:r>
      <w:r>
        <w:rPr>
          <w:spacing w:val="-3"/>
          <w:sz w:val="18"/>
        </w:rPr>
        <w:t>свое </w:t>
      </w:r>
      <w:r>
        <w:rPr>
          <w:spacing w:val="-4"/>
          <w:sz w:val="18"/>
        </w:rPr>
        <w:t>время </w:t>
      </w:r>
      <w:r>
        <w:rPr>
          <w:spacing w:val="-3"/>
          <w:sz w:val="18"/>
        </w:rPr>
        <w:t>предлагал </w:t>
      </w:r>
      <w:r>
        <w:rPr>
          <w:spacing w:val="-4"/>
          <w:sz w:val="18"/>
        </w:rPr>
        <w:t>назвать культурную </w:t>
      </w:r>
      <w:r>
        <w:rPr>
          <w:spacing w:val="-3"/>
          <w:sz w:val="18"/>
        </w:rPr>
        <w:t>историю </w:t>
      </w:r>
      <w:r>
        <w:rPr>
          <w:sz w:val="18"/>
        </w:rPr>
        <w:t>во </w:t>
      </w:r>
      <w:r>
        <w:rPr>
          <w:spacing w:val="-4"/>
          <w:sz w:val="18"/>
        </w:rPr>
        <w:t>Франции «культуральной». </w:t>
      </w:r>
      <w:r>
        <w:rPr>
          <w:sz w:val="18"/>
        </w:rPr>
        <w:t>– </w:t>
      </w:r>
      <w:r>
        <w:rPr>
          <w:spacing w:val="-4"/>
          <w:sz w:val="18"/>
        </w:rPr>
        <w:t>Бессмертный </w:t>
      </w:r>
      <w:r>
        <w:rPr>
          <w:spacing w:val="-3"/>
          <w:sz w:val="18"/>
        </w:rPr>
        <w:t>1998.</w:t>
      </w:r>
    </w:p>
    <w:p>
      <w:pPr>
        <w:spacing w:line="185" w:lineRule="exact" w:before="0"/>
        <w:ind w:left="340" w:right="0" w:firstLine="0"/>
        <w:jc w:val="both"/>
        <w:rPr>
          <w:sz w:val="18"/>
        </w:rPr>
      </w:pPr>
      <w:r>
        <w:rPr>
          <w:position w:val="6"/>
          <w:sz w:val="12"/>
        </w:rPr>
        <w:t>21 </w:t>
      </w:r>
      <w:r>
        <w:rPr>
          <w:color w:val="535353"/>
          <w:sz w:val="18"/>
        </w:rPr>
        <w:t>Entretien avec Roger Chartier... 2015.</w:t>
      </w:r>
    </w:p>
    <w:p>
      <w:pPr>
        <w:spacing w:line="201" w:lineRule="exact" w:before="0"/>
        <w:ind w:left="340" w:right="0" w:firstLine="0"/>
        <w:jc w:val="both"/>
        <w:rPr>
          <w:sz w:val="18"/>
        </w:rPr>
      </w:pPr>
      <w:r>
        <w:rPr>
          <w:position w:val="6"/>
          <w:sz w:val="12"/>
        </w:rPr>
        <w:t>22 </w:t>
      </w:r>
      <w:r>
        <w:rPr>
          <w:sz w:val="18"/>
        </w:rPr>
        <w:t>Artières 2015. P. 343-349.</w:t>
      </w:r>
    </w:p>
    <w:p>
      <w:pPr>
        <w:spacing w:after="0" w:line="201"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5" w:lineRule="auto" w:before="97"/>
        <w:ind w:right="222"/>
      </w:pPr>
      <w:r>
        <w:rPr/>
        <w:t>ла широкое распространение синтагма «фабрика истории» примени- тельно к историческому познанию в широком смысле.</w:t>
      </w:r>
    </w:p>
    <w:p>
      <w:pPr>
        <w:pStyle w:val="BodyText"/>
        <w:spacing w:line="232" w:lineRule="auto"/>
        <w:ind w:right="215" w:firstLine="453"/>
      </w:pPr>
      <w:r>
        <w:rPr>
          <w:color w:val="646464"/>
          <w:spacing w:val="-5"/>
        </w:rPr>
        <w:t>Историю </w:t>
      </w:r>
      <w:r>
        <w:rPr>
          <w:color w:val="646464"/>
          <w:spacing w:val="-6"/>
        </w:rPr>
        <w:t>репрезентаций </w:t>
      </w:r>
      <w:r>
        <w:rPr>
          <w:color w:val="646464"/>
        </w:rPr>
        <w:t>во </w:t>
      </w:r>
      <w:r>
        <w:rPr>
          <w:color w:val="646464"/>
          <w:spacing w:val="-5"/>
        </w:rPr>
        <w:t>Франции называют «эмансипирован- </w:t>
      </w:r>
      <w:r>
        <w:rPr>
          <w:color w:val="646464"/>
          <w:spacing w:val="-4"/>
        </w:rPr>
        <w:t>ной </w:t>
      </w:r>
      <w:r>
        <w:rPr>
          <w:color w:val="646464"/>
          <w:spacing w:val="-5"/>
        </w:rPr>
        <w:t>дочерью  истории ментальностей» </w:t>
      </w:r>
      <w:r>
        <w:rPr>
          <w:color w:val="646464"/>
          <w:spacing w:val="-3"/>
        </w:rPr>
        <w:t>(Р. </w:t>
      </w:r>
      <w:r>
        <w:rPr>
          <w:color w:val="646464"/>
          <w:spacing w:val="-5"/>
        </w:rPr>
        <w:t>Шартье), </w:t>
      </w:r>
      <w:r>
        <w:rPr>
          <w:color w:val="646464"/>
          <w:spacing w:val="-4"/>
        </w:rPr>
        <w:t>потому </w:t>
      </w:r>
      <w:r>
        <w:rPr>
          <w:color w:val="646464"/>
          <w:spacing w:val="-3"/>
        </w:rPr>
        <w:t>что </w:t>
      </w:r>
      <w:r>
        <w:rPr>
          <w:color w:val="646464"/>
          <w:spacing w:val="-5"/>
        </w:rPr>
        <w:t>многое   </w:t>
      </w:r>
      <w:r>
        <w:rPr>
          <w:color w:val="646464"/>
        </w:rPr>
        <w:t>в </w:t>
      </w:r>
      <w:r>
        <w:rPr>
          <w:color w:val="646464"/>
          <w:spacing w:val="-5"/>
        </w:rPr>
        <w:t>таком историописании </w:t>
      </w:r>
      <w:r>
        <w:rPr>
          <w:color w:val="646464"/>
          <w:spacing w:val="-4"/>
        </w:rPr>
        <w:t>было </w:t>
      </w:r>
      <w:r>
        <w:rPr>
          <w:color w:val="646464"/>
          <w:spacing w:val="-5"/>
        </w:rPr>
        <w:t>введено </w:t>
      </w:r>
      <w:r>
        <w:rPr>
          <w:color w:val="646464"/>
        </w:rPr>
        <w:t>в </w:t>
      </w:r>
      <w:r>
        <w:rPr>
          <w:color w:val="646464"/>
          <w:spacing w:val="-5"/>
        </w:rPr>
        <w:t>научный </w:t>
      </w:r>
      <w:r>
        <w:rPr>
          <w:color w:val="646464"/>
          <w:spacing w:val="-4"/>
        </w:rPr>
        <w:t>оборот </w:t>
      </w:r>
      <w:r>
        <w:rPr>
          <w:color w:val="646464"/>
          <w:spacing w:val="-5"/>
        </w:rPr>
        <w:t>историками ментальностей. </w:t>
      </w:r>
      <w:r>
        <w:rPr/>
        <w:t>В </w:t>
      </w:r>
      <w:r>
        <w:rPr>
          <w:spacing w:val="-5"/>
        </w:rPr>
        <w:t>конце </w:t>
      </w:r>
      <w:r>
        <w:rPr>
          <w:spacing w:val="-4"/>
        </w:rPr>
        <w:t>прошлого века </w:t>
      </w:r>
      <w:r>
        <w:rPr>
          <w:spacing w:val="-3"/>
        </w:rPr>
        <w:t>М. </w:t>
      </w:r>
      <w:r>
        <w:rPr>
          <w:spacing w:val="-5"/>
        </w:rPr>
        <w:t>Вовель, размышляя  </w:t>
      </w:r>
      <w:r>
        <w:rPr/>
        <w:t>о </w:t>
      </w:r>
      <w:r>
        <w:rPr>
          <w:spacing w:val="-4"/>
        </w:rPr>
        <w:t>том, что </w:t>
      </w:r>
      <w:r>
        <w:rPr>
          <w:spacing w:val="-5"/>
        </w:rPr>
        <w:t>понятие репрезентации вносит </w:t>
      </w:r>
      <w:r>
        <w:rPr/>
        <w:t>в </w:t>
      </w:r>
      <w:r>
        <w:rPr>
          <w:spacing w:val="-5"/>
        </w:rPr>
        <w:t>историю </w:t>
      </w:r>
      <w:r>
        <w:rPr>
          <w:spacing w:val="-4"/>
        </w:rPr>
        <w:t>культуры, </w:t>
      </w:r>
      <w:r>
        <w:rPr>
          <w:spacing w:val="-5"/>
        </w:rPr>
        <w:t>писал даже, </w:t>
      </w:r>
      <w:r>
        <w:rPr>
          <w:spacing w:val="-3"/>
        </w:rPr>
        <w:t>что </w:t>
      </w:r>
      <w:r>
        <w:rPr>
          <w:spacing w:val="-5"/>
        </w:rPr>
        <w:t>история коллективных репрезентаций вписывается </w:t>
      </w:r>
      <w:r>
        <w:rPr/>
        <w:t>в </w:t>
      </w:r>
      <w:r>
        <w:rPr>
          <w:spacing w:val="-5"/>
        </w:rPr>
        <w:t>«приключения </w:t>
      </w:r>
      <w:r>
        <w:rPr>
          <w:spacing w:val="-3"/>
        </w:rPr>
        <w:t>ис- </w:t>
      </w:r>
      <w:r>
        <w:rPr>
          <w:spacing w:val="-5"/>
        </w:rPr>
        <w:t>тории </w:t>
      </w:r>
      <w:r>
        <w:rPr>
          <w:spacing w:val="-4"/>
        </w:rPr>
        <w:t>ментальностей»</w:t>
      </w:r>
      <w:r>
        <w:rPr>
          <w:spacing w:val="-4"/>
          <w:position w:val="7"/>
          <w:sz w:val="14"/>
        </w:rPr>
        <w:t>23</w:t>
      </w:r>
      <w:r>
        <w:rPr>
          <w:spacing w:val="-4"/>
        </w:rPr>
        <w:t>. Уже Жорж </w:t>
      </w:r>
      <w:r>
        <w:rPr>
          <w:spacing w:val="-5"/>
        </w:rPr>
        <w:t>Лефевр, Марк </w:t>
      </w:r>
      <w:r>
        <w:rPr>
          <w:spacing w:val="-4"/>
        </w:rPr>
        <w:t>Блок, </w:t>
      </w:r>
      <w:r>
        <w:rPr>
          <w:spacing w:val="-5"/>
        </w:rPr>
        <w:t>Люсьен </w:t>
      </w:r>
      <w:r>
        <w:rPr>
          <w:spacing w:val="-4"/>
        </w:rPr>
        <w:t>Февр, Жорж Дюби, </w:t>
      </w:r>
      <w:r>
        <w:rPr>
          <w:spacing w:val="-5"/>
        </w:rPr>
        <w:t>Филипп Ариес, изучая установки сознания </w:t>
      </w:r>
      <w:r>
        <w:rPr/>
        <w:t>и </w:t>
      </w:r>
      <w:r>
        <w:rPr>
          <w:spacing w:val="-5"/>
        </w:rPr>
        <w:t>поведения, воображаемое, символическое </w:t>
      </w:r>
      <w:r>
        <w:rPr/>
        <w:t>и </w:t>
      </w:r>
      <w:r>
        <w:rPr>
          <w:spacing w:val="-5"/>
        </w:rPr>
        <w:t>аффективное, </w:t>
      </w:r>
      <w:r>
        <w:rPr/>
        <w:t>по </w:t>
      </w:r>
      <w:r>
        <w:rPr>
          <w:spacing w:val="-4"/>
        </w:rPr>
        <w:t>сути </w:t>
      </w:r>
      <w:r>
        <w:rPr>
          <w:spacing w:val="-5"/>
        </w:rPr>
        <w:t>изучали </w:t>
      </w:r>
      <w:r>
        <w:rPr>
          <w:spacing w:val="-4"/>
        </w:rPr>
        <w:t>коллек- </w:t>
      </w:r>
      <w:r>
        <w:rPr>
          <w:spacing w:val="-5"/>
        </w:rPr>
        <w:t>тивные репрезентации, </w:t>
      </w:r>
      <w:r>
        <w:rPr>
          <w:spacing w:val="-3"/>
        </w:rPr>
        <w:t>хотя </w:t>
      </w:r>
      <w:r>
        <w:rPr/>
        <w:t>в </w:t>
      </w:r>
      <w:r>
        <w:rPr>
          <w:spacing w:val="-5"/>
        </w:rPr>
        <w:t>среде историков такого </w:t>
      </w:r>
      <w:r>
        <w:rPr>
          <w:spacing w:val="-4"/>
        </w:rPr>
        <w:t>понятия еще </w:t>
      </w:r>
      <w:r>
        <w:rPr>
          <w:spacing w:val="-3"/>
        </w:rPr>
        <w:t>не </w:t>
      </w:r>
      <w:r>
        <w:rPr>
          <w:spacing w:val="-5"/>
        </w:rPr>
        <w:t>было. </w:t>
      </w:r>
      <w:r>
        <w:rPr/>
        <w:t>В </w:t>
      </w:r>
      <w:r>
        <w:rPr>
          <w:spacing w:val="-5"/>
        </w:rPr>
        <w:t>начале </w:t>
      </w:r>
      <w:r>
        <w:rPr/>
        <w:t>XX в. </w:t>
      </w:r>
      <w:r>
        <w:rPr>
          <w:spacing w:val="-4"/>
        </w:rPr>
        <w:t>оно было </w:t>
      </w:r>
      <w:r>
        <w:rPr>
          <w:spacing w:val="-5"/>
        </w:rPr>
        <w:t>введено </w:t>
      </w:r>
      <w:r>
        <w:rPr/>
        <w:t>в </w:t>
      </w:r>
      <w:r>
        <w:rPr>
          <w:spacing w:val="-5"/>
        </w:rPr>
        <w:t>социологию Марселем </w:t>
      </w:r>
      <w:r>
        <w:rPr>
          <w:spacing w:val="-4"/>
        </w:rPr>
        <w:t>Мос- сом </w:t>
      </w:r>
      <w:r>
        <w:rPr/>
        <w:t>и </w:t>
      </w:r>
      <w:r>
        <w:rPr>
          <w:spacing w:val="-5"/>
        </w:rPr>
        <w:t>Эмилем Дюркгеймом, </w:t>
      </w:r>
      <w:r>
        <w:rPr>
          <w:spacing w:val="-3"/>
        </w:rPr>
        <w:t>но </w:t>
      </w:r>
      <w:r>
        <w:rPr>
          <w:spacing w:val="-5"/>
        </w:rPr>
        <w:t>историки долго </w:t>
      </w:r>
      <w:r>
        <w:rPr>
          <w:spacing w:val="-3"/>
        </w:rPr>
        <w:t>его </w:t>
      </w:r>
      <w:r>
        <w:rPr>
          <w:spacing w:val="-5"/>
        </w:rPr>
        <w:t>воспринимали </w:t>
      </w:r>
      <w:r>
        <w:rPr>
          <w:spacing w:val="-4"/>
        </w:rPr>
        <w:t>как </w:t>
      </w:r>
      <w:r>
        <w:rPr>
          <w:spacing w:val="-5"/>
        </w:rPr>
        <w:t>компонент социальной психологии </w:t>
      </w:r>
      <w:r>
        <w:rPr/>
        <w:t>и </w:t>
      </w:r>
      <w:r>
        <w:rPr>
          <w:spacing w:val="-5"/>
        </w:rPr>
        <w:t>массового </w:t>
      </w:r>
      <w:r>
        <w:rPr>
          <w:spacing w:val="-4"/>
        </w:rPr>
        <w:t>сознания</w:t>
      </w:r>
      <w:r>
        <w:rPr>
          <w:spacing w:val="-4"/>
          <w:position w:val="7"/>
          <w:sz w:val="14"/>
        </w:rPr>
        <w:t>24</w:t>
      </w:r>
      <w:r>
        <w:rPr>
          <w:spacing w:val="-4"/>
        </w:rPr>
        <w:t>. Для них это были </w:t>
      </w:r>
      <w:r>
        <w:rPr>
          <w:i/>
          <w:spacing w:val="-5"/>
        </w:rPr>
        <w:t>коллективные представления, </w:t>
      </w:r>
      <w:r>
        <w:rPr>
          <w:spacing w:val="-5"/>
        </w:rPr>
        <w:t>понимаемые </w:t>
      </w:r>
      <w:r>
        <w:rPr/>
        <w:t>в </w:t>
      </w:r>
      <w:r>
        <w:rPr>
          <w:spacing w:val="-5"/>
        </w:rPr>
        <w:t>русле теории </w:t>
      </w:r>
      <w:r>
        <w:rPr>
          <w:spacing w:val="-4"/>
        </w:rPr>
        <w:t>отра- </w:t>
      </w:r>
      <w:r>
        <w:rPr>
          <w:spacing w:val="-5"/>
        </w:rPr>
        <w:t>жения. Однако </w:t>
      </w:r>
      <w:r>
        <w:rPr/>
        <w:t>в </w:t>
      </w:r>
      <w:r>
        <w:rPr>
          <w:spacing w:val="-6"/>
        </w:rPr>
        <w:t>конкретно-исторических </w:t>
      </w:r>
      <w:r>
        <w:rPr>
          <w:spacing w:val="-5"/>
        </w:rPr>
        <w:t>работа </w:t>
      </w:r>
      <w:r>
        <w:rPr/>
        <w:t>в </w:t>
      </w:r>
      <w:r>
        <w:rPr>
          <w:spacing w:val="-5"/>
        </w:rPr>
        <w:t>жанре истории </w:t>
      </w:r>
      <w:r>
        <w:rPr>
          <w:spacing w:val="-4"/>
        </w:rPr>
        <w:t>мен- </w:t>
      </w:r>
      <w:r>
        <w:rPr>
          <w:spacing w:val="-5"/>
        </w:rPr>
        <w:t>тальностей </w:t>
      </w:r>
      <w:r>
        <w:rPr>
          <w:spacing w:val="-4"/>
        </w:rPr>
        <w:t>речь </w:t>
      </w:r>
      <w:r>
        <w:rPr>
          <w:spacing w:val="-5"/>
        </w:rPr>
        <w:t>также </w:t>
      </w:r>
      <w:r>
        <w:rPr>
          <w:spacing w:val="-4"/>
        </w:rPr>
        <w:t>шла </w:t>
      </w:r>
      <w:r>
        <w:rPr/>
        <w:t>о </w:t>
      </w:r>
      <w:r>
        <w:rPr>
          <w:spacing w:val="-6"/>
        </w:rPr>
        <w:t>поведенческих </w:t>
      </w:r>
      <w:r>
        <w:rPr>
          <w:spacing w:val="-5"/>
        </w:rPr>
        <w:t>установках </w:t>
      </w:r>
      <w:r>
        <w:rPr/>
        <w:t>и </w:t>
      </w:r>
      <w:r>
        <w:rPr>
          <w:spacing w:val="-5"/>
        </w:rPr>
        <w:t>привычках, включающих </w:t>
      </w:r>
      <w:r>
        <w:rPr/>
        <w:t>в </w:t>
      </w:r>
      <w:r>
        <w:rPr>
          <w:spacing w:val="-5"/>
        </w:rPr>
        <w:t>себя сенсорные реакции людей,  </w:t>
      </w:r>
      <w:r>
        <w:rPr>
          <w:spacing w:val="-3"/>
        </w:rPr>
        <w:t>их </w:t>
      </w:r>
      <w:r>
        <w:rPr>
          <w:spacing w:val="-5"/>
        </w:rPr>
        <w:t>способы восприятия  </w:t>
      </w:r>
      <w:r>
        <w:rPr/>
        <w:t>и </w:t>
      </w:r>
      <w:r>
        <w:rPr>
          <w:spacing w:val="-5"/>
        </w:rPr>
        <w:t>эмоции. Поэтому, </w:t>
      </w:r>
      <w:r>
        <w:rPr>
          <w:spacing w:val="-3"/>
        </w:rPr>
        <w:t>по </w:t>
      </w:r>
      <w:r>
        <w:rPr>
          <w:spacing w:val="-5"/>
        </w:rPr>
        <w:t>мнению Вовеля, понятие </w:t>
      </w:r>
      <w:r>
        <w:rPr>
          <w:i/>
          <w:spacing w:val="-5"/>
        </w:rPr>
        <w:t>репрезентация </w:t>
      </w:r>
      <w:r>
        <w:rPr/>
        <w:t>в </w:t>
      </w:r>
      <w:r>
        <w:rPr>
          <w:spacing w:val="-5"/>
        </w:rPr>
        <w:t>исто- риографию культуры </w:t>
      </w:r>
      <w:r>
        <w:rPr>
          <w:spacing w:val="-4"/>
        </w:rPr>
        <w:t>вошло </w:t>
      </w:r>
      <w:r>
        <w:rPr>
          <w:spacing w:val="-5"/>
        </w:rPr>
        <w:t>скорее, </w:t>
      </w:r>
      <w:r>
        <w:rPr>
          <w:spacing w:val="-4"/>
        </w:rPr>
        <w:t>как новый </w:t>
      </w:r>
      <w:r>
        <w:rPr>
          <w:spacing w:val="-5"/>
        </w:rPr>
        <w:t>подход, </w:t>
      </w:r>
      <w:r>
        <w:rPr/>
        <w:t>а </w:t>
      </w:r>
      <w:r>
        <w:rPr>
          <w:spacing w:val="-3"/>
        </w:rPr>
        <w:t>не</w:t>
      </w:r>
      <w:r>
        <w:rPr>
          <w:spacing w:val="-5"/>
        </w:rPr>
        <w:t> </w:t>
      </w:r>
      <w:r>
        <w:rPr>
          <w:spacing w:val="-4"/>
        </w:rPr>
        <w:t>открытие</w:t>
      </w:r>
      <w:r>
        <w:rPr>
          <w:spacing w:val="-4"/>
          <w:position w:val="7"/>
          <w:sz w:val="14"/>
        </w:rPr>
        <w:t>25</w:t>
      </w:r>
      <w:r>
        <w:rPr>
          <w:spacing w:val="-4"/>
        </w:rPr>
        <w:t>.</w:t>
      </w:r>
    </w:p>
    <w:p>
      <w:pPr>
        <w:pStyle w:val="BodyText"/>
        <w:spacing w:line="235" w:lineRule="auto" w:before="19"/>
        <w:ind w:right="217" w:firstLine="453"/>
      </w:pPr>
      <w:r>
        <w:rPr>
          <w:color w:val="646464"/>
        </w:rPr>
        <w:t>В </w:t>
      </w:r>
      <w:r>
        <w:rPr>
          <w:color w:val="646464"/>
          <w:spacing w:val="-5"/>
        </w:rPr>
        <w:t>отличие </w:t>
      </w:r>
      <w:r>
        <w:rPr>
          <w:color w:val="646464"/>
          <w:spacing w:val="-3"/>
        </w:rPr>
        <w:t>от </w:t>
      </w:r>
      <w:r>
        <w:rPr>
          <w:color w:val="646464"/>
          <w:spacing w:val="-5"/>
        </w:rPr>
        <w:t>историков ментальностей, изучавших культурные миры, используя подходы традиционной социальной истории </w:t>
      </w:r>
      <w:r>
        <w:rPr>
          <w:color w:val="646464"/>
          <w:spacing w:val="-3"/>
        </w:rPr>
        <w:t>и, </w:t>
      </w:r>
      <w:r>
        <w:rPr>
          <w:color w:val="646464"/>
        </w:rPr>
        <w:t>в </w:t>
      </w:r>
      <w:r>
        <w:rPr>
          <w:color w:val="646464"/>
          <w:spacing w:val="-4"/>
        </w:rPr>
        <w:t>т.ч., </w:t>
      </w:r>
      <w:r>
        <w:rPr>
          <w:color w:val="646464"/>
          <w:spacing w:val="-5"/>
        </w:rPr>
        <w:t>истории серийной, историки </w:t>
      </w:r>
      <w:r>
        <w:rPr>
          <w:color w:val="646464"/>
          <w:spacing w:val="-6"/>
        </w:rPr>
        <w:t>репрезентаций </w:t>
      </w:r>
      <w:r>
        <w:rPr>
          <w:color w:val="646464"/>
          <w:spacing w:val="-5"/>
        </w:rPr>
        <w:t>интересуются </w:t>
      </w:r>
      <w:r>
        <w:rPr>
          <w:color w:val="646464"/>
        </w:rPr>
        <w:t>в </w:t>
      </w:r>
      <w:r>
        <w:rPr>
          <w:color w:val="646464"/>
          <w:spacing w:val="-5"/>
        </w:rPr>
        <w:t>первую очередь историей культурных практик, </w:t>
      </w:r>
      <w:r>
        <w:rPr>
          <w:color w:val="646464"/>
        </w:rPr>
        <w:t>а </w:t>
      </w:r>
      <w:r>
        <w:rPr>
          <w:color w:val="646464"/>
          <w:spacing w:val="-5"/>
        </w:rPr>
        <w:t>также дискурсов </w:t>
      </w:r>
      <w:r>
        <w:rPr>
          <w:color w:val="646464"/>
        </w:rPr>
        <w:t>о </w:t>
      </w:r>
      <w:r>
        <w:rPr>
          <w:color w:val="646464"/>
          <w:spacing w:val="-3"/>
        </w:rPr>
        <w:t>них, </w:t>
      </w:r>
      <w:r>
        <w:rPr>
          <w:color w:val="646464"/>
        </w:rPr>
        <w:t>и </w:t>
      </w:r>
      <w:r>
        <w:rPr>
          <w:color w:val="646464"/>
          <w:spacing w:val="-5"/>
        </w:rPr>
        <w:t>через практики </w:t>
      </w:r>
      <w:r>
        <w:rPr>
          <w:color w:val="646464"/>
        </w:rPr>
        <w:t>и </w:t>
      </w:r>
      <w:r>
        <w:rPr>
          <w:color w:val="646464"/>
          <w:spacing w:val="-5"/>
        </w:rPr>
        <w:t>дискурсы </w:t>
      </w:r>
      <w:r>
        <w:rPr>
          <w:color w:val="646464"/>
          <w:spacing w:val="-4"/>
        </w:rPr>
        <w:t>стремятся </w:t>
      </w:r>
      <w:r>
        <w:rPr>
          <w:color w:val="646464"/>
          <w:spacing w:val="-5"/>
        </w:rPr>
        <w:t>показать социокультурные </w:t>
      </w:r>
      <w:r>
        <w:rPr>
          <w:color w:val="646464"/>
          <w:spacing w:val="-4"/>
        </w:rPr>
        <w:t>связи кон- </w:t>
      </w:r>
      <w:r>
        <w:rPr>
          <w:color w:val="646464"/>
          <w:spacing w:val="-5"/>
        </w:rPr>
        <w:t>кретного социума </w:t>
      </w:r>
      <w:r>
        <w:rPr>
          <w:color w:val="646464"/>
        </w:rPr>
        <w:t>и </w:t>
      </w:r>
      <w:r>
        <w:rPr>
          <w:color w:val="646464"/>
          <w:spacing w:val="-5"/>
        </w:rPr>
        <w:t>характерные </w:t>
      </w:r>
      <w:r>
        <w:rPr>
          <w:color w:val="646464"/>
          <w:spacing w:val="-4"/>
        </w:rPr>
        <w:t>для </w:t>
      </w:r>
      <w:r>
        <w:rPr>
          <w:color w:val="646464"/>
          <w:spacing w:val="-5"/>
        </w:rPr>
        <w:t>него </w:t>
      </w:r>
      <w:r>
        <w:rPr>
          <w:color w:val="646464"/>
          <w:spacing w:val="-6"/>
        </w:rPr>
        <w:t>идентификационные </w:t>
      </w:r>
      <w:r>
        <w:rPr>
          <w:color w:val="646464"/>
          <w:spacing w:val="-4"/>
        </w:rPr>
        <w:t>процес- сы. </w:t>
      </w:r>
      <w:r>
        <w:rPr>
          <w:color w:val="646464"/>
          <w:spacing w:val="-5"/>
        </w:rPr>
        <w:t>Изучаются </w:t>
      </w:r>
      <w:r>
        <w:rPr>
          <w:color w:val="646464"/>
          <w:spacing w:val="-3"/>
        </w:rPr>
        <w:t>не </w:t>
      </w:r>
      <w:r>
        <w:rPr>
          <w:color w:val="646464"/>
          <w:spacing w:val="-5"/>
        </w:rPr>
        <w:t>столько культурные явления </w:t>
      </w:r>
      <w:r>
        <w:rPr>
          <w:color w:val="646464"/>
          <w:spacing w:val="-4"/>
        </w:rPr>
        <w:t>как </w:t>
      </w:r>
      <w:r>
        <w:rPr>
          <w:color w:val="646464"/>
          <w:spacing w:val="-5"/>
        </w:rPr>
        <w:t>таковые, </w:t>
      </w:r>
      <w:r>
        <w:rPr>
          <w:color w:val="646464"/>
          <w:spacing w:val="-3"/>
        </w:rPr>
        <w:t>но то, </w:t>
      </w:r>
      <w:r>
        <w:rPr>
          <w:color w:val="646464"/>
          <w:spacing w:val="-5"/>
        </w:rPr>
        <w:t>каким образом </w:t>
      </w:r>
      <w:r>
        <w:rPr>
          <w:color w:val="646464"/>
          <w:spacing w:val="-4"/>
        </w:rPr>
        <w:t>они </w:t>
      </w:r>
      <w:r>
        <w:rPr>
          <w:color w:val="646464"/>
          <w:spacing w:val="-5"/>
        </w:rPr>
        <w:t>производятся, распространяются, присваиваются, </w:t>
      </w:r>
      <w:r>
        <w:rPr>
          <w:color w:val="646464"/>
          <w:spacing w:val="-4"/>
        </w:rPr>
        <w:t>исполь- </w:t>
      </w:r>
      <w:r>
        <w:rPr>
          <w:color w:val="646464"/>
          <w:spacing w:val="-5"/>
        </w:rPr>
        <w:t>зуются думающими, чувствующими </w:t>
      </w:r>
      <w:r>
        <w:rPr>
          <w:color w:val="646464"/>
        </w:rPr>
        <w:t>и </w:t>
      </w:r>
      <w:r>
        <w:rPr>
          <w:color w:val="646464"/>
          <w:spacing w:val="-5"/>
        </w:rPr>
        <w:t>действующими людьми.</w:t>
      </w:r>
    </w:p>
    <w:p>
      <w:pPr>
        <w:pStyle w:val="BodyText"/>
        <w:spacing w:line="232" w:lineRule="auto"/>
        <w:ind w:right="217" w:firstLine="453"/>
      </w:pPr>
      <w:r>
        <w:rPr/>
        <w:pict>
          <v:line style="position:absolute;mso-position-horizontal-relative:page;mso-position-vertical-relative:paragraph;z-index:-251642880;mso-wrap-distance-left:0;mso-wrap-distance-right:0" from="51.035809pt,120.474663pt" to="195.055809pt,120.474663pt" stroked="true" strokeweight=".36pt" strokecolor="#000000">
            <v:stroke dashstyle="solid"/>
            <w10:wrap type="topAndBottom"/>
          </v:line>
        </w:pict>
      </w:r>
      <w:r>
        <w:rPr>
          <w:spacing w:val="-5"/>
        </w:rPr>
        <w:t>История репрезентаций позволяет преодолеть характерное </w:t>
      </w:r>
      <w:r>
        <w:rPr>
          <w:spacing w:val="-4"/>
        </w:rPr>
        <w:t>для </w:t>
      </w:r>
      <w:r>
        <w:rPr>
          <w:spacing w:val="-5"/>
        </w:rPr>
        <w:t>традиционной историографии разделение </w:t>
      </w:r>
      <w:r>
        <w:rPr>
          <w:spacing w:val="-4"/>
        </w:rPr>
        <w:t>мира идей </w:t>
      </w:r>
      <w:r>
        <w:rPr/>
        <w:t>и </w:t>
      </w:r>
      <w:r>
        <w:rPr>
          <w:spacing w:val="-4"/>
        </w:rPr>
        <w:t>мира </w:t>
      </w:r>
      <w:r>
        <w:rPr>
          <w:spacing w:val="-5"/>
        </w:rPr>
        <w:t>человече- ского </w:t>
      </w:r>
      <w:r>
        <w:rPr>
          <w:spacing w:val="-4"/>
        </w:rPr>
        <w:t>действия</w:t>
      </w:r>
      <w:r>
        <w:rPr>
          <w:spacing w:val="-4"/>
          <w:position w:val="7"/>
          <w:sz w:val="14"/>
        </w:rPr>
        <w:t>26</w:t>
      </w:r>
      <w:r>
        <w:rPr>
          <w:spacing w:val="-4"/>
        </w:rPr>
        <w:t>, </w:t>
      </w:r>
      <w:r>
        <w:rPr>
          <w:spacing w:val="-5"/>
        </w:rPr>
        <w:t>органично соединяя </w:t>
      </w:r>
      <w:r>
        <w:rPr/>
        <w:t>на </w:t>
      </w:r>
      <w:r>
        <w:rPr>
          <w:spacing w:val="-4"/>
        </w:rPr>
        <w:t>почве </w:t>
      </w:r>
      <w:r>
        <w:rPr>
          <w:spacing w:val="-5"/>
        </w:rPr>
        <w:t>сложного знания </w:t>
      </w:r>
      <w:r>
        <w:rPr>
          <w:spacing w:val="-4"/>
        </w:rPr>
        <w:t>то, как </w:t>
      </w:r>
      <w:r>
        <w:rPr>
          <w:spacing w:val="-5"/>
        </w:rPr>
        <w:t>человек думает, </w:t>
      </w:r>
      <w:r>
        <w:rPr/>
        <w:t>с </w:t>
      </w:r>
      <w:r>
        <w:rPr>
          <w:spacing w:val="-4"/>
        </w:rPr>
        <w:t>тем, </w:t>
      </w:r>
      <w:r>
        <w:rPr>
          <w:spacing w:val="-3"/>
        </w:rPr>
        <w:t>что он </w:t>
      </w:r>
      <w:r>
        <w:rPr>
          <w:spacing w:val="-5"/>
        </w:rPr>
        <w:t>делает.  </w:t>
      </w:r>
      <w:r>
        <w:rPr>
          <w:spacing w:val="-6"/>
        </w:rPr>
        <w:t>«Репрезентации  </w:t>
      </w:r>
      <w:r>
        <w:rPr>
          <w:spacing w:val="-5"/>
        </w:rPr>
        <w:t>вносят сложность </w:t>
      </w:r>
      <w:r>
        <w:rPr/>
        <w:t>в </w:t>
      </w:r>
      <w:r>
        <w:rPr>
          <w:spacing w:val="-3"/>
        </w:rPr>
        <w:t>мою </w:t>
      </w:r>
      <w:r>
        <w:rPr>
          <w:spacing w:val="-6"/>
        </w:rPr>
        <w:t>практику», </w:t>
      </w:r>
      <w:r>
        <w:rPr/>
        <w:t>– </w:t>
      </w:r>
      <w:r>
        <w:rPr>
          <w:spacing w:val="-4"/>
        </w:rPr>
        <w:t>пишет </w:t>
      </w:r>
      <w:r>
        <w:rPr/>
        <w:t>Ф. </w:t>
      </w:r>
      <w:r>
        <w:rPr>
          <w:spacing w:val="-5"/>
        </w:rPr>
        <w:t>Артьер. «На самом </w:t>
      </w:r>
      <w:r>
        <w:rPr>
          <w:spacing w:val="-4"/>
        </w:rPr>
        <w:t>деле </w:t>
      </w:r>
      <w:r>
        <w:rPr>
          <w:spacing w:val="-5"/>
        </w:rPr>
        <w:t>понимать, </w:t>
      </w:r>
      <w:r>
        <w:rPr>
          <w:spacing w:val="-3"/>
        </w:rPr>
        <w:t>что из </w:t>
      </w:r>
      <w:r>
        <w:rPr>
          <w:spacing w:val="-5"/>
        </w:rPr>
        <w:t>прошлого </w:t>
      </w:r>
      <w:r>
        <w:rPr/>
        <w:t>у </w:t>
      </w:r>
      <w:r>
        <w:rPr>
          <w:spacing w:val="-4"/>
        </w:rPr>
        <w:t>нас есть только </w:t>
      </w:r>
      <w:r>
        <w:rPr>
          <w:spacing w:val="-5"/>
        </w:rPr>
        <w:t>набор </w:t>
      </w:r>
      <w:r>
        <w:rPr>
          <w:spacing w:val="-6"/>
        </w:rPr>
        <w:t>репрезентаций, </w:t>
      </w:r>
      <w:r>
        <w:rPr>
          <w:spacing w:val="-4"/>
        </w:rPr>
        <w:t>которые </w:t>
      </w:r>
      <w:r>
        <w:rPr>
          <w:spacing w:val="-5"/>
        </w:rPr>
        <w:t>конфликту- </w:t>
      </w:r>
      <w:r>
        <w:rPr>
          <w:spacing w:val="-4"/>
        </w:rPr>
        <w:t>ют, </w:t>
      </w:r>
      <w:r>
        <w:rPr>
          <w:spacing w:val="-5"/>
        </w:rPr>
        <w:t>противоречат </w:t>
      </w:r>
      <w:r>
        <w:rPr>
          <w:spacing w:val="-3"/>
        </w:rPr>
        <w:t>или </w:t>
      </w:r>
      <w:r>
        <w:rPr>
          <w:spacing w:val="-5"/>
        </w:rPr>
        <w:t>противостоят </w:t>
      </w:r>
      <w:r>
        <w:rPr>
          <w:spacing w:val="-4"/>
        </w:rPr>
        <w:t>друг </w:t>
      </w:r>
      <w:r>
        <w:rPr>
          <w:spacing w:val="-5"/>
        </w:rPr>
        <w:t>другу, </w:t>
      </w:r>
      <w:r>
        <w:rPr>
          <w:spacing w:val="-3"/>
        </w:rPr>
        <w:t>что эти </w:t>
      </w:r>
      <w:r>
        <w:rPr>
          <w:spacing w:val="-6"/>
        </w:rPr>
        <w:t>репрезентации </w:t>
      </w:r>
      <w:r>
        <w:rPr>
          <w:spacing w:val="-5"/>
        </w:rPr>
        <w:t>получены </w:t>
      </w:r>
      <w:r>
        <w:rPr/>
        <w:t>в </w:t>
      </w:r>
      <w:r>
        <w:rPr>
          <w:spacing w:val="-5"/>
        </w:rPr>
        <w:t>зеркальных играх, отражающих эффектах, </w:t>
      </w:r>
      <w:r>
        <w:rPr>
          <w:spacing w:val="-4"/>
        </w:rPr>
        <w:t>что они </w:t>
      </w:r>
      <w:r>
        <w:rPr>
          <w:spacing w:val="-5"/>
        </w:rPr>
        <w:t>следуют моделям </w:t>
      </w:r>
      <w:r>
        <w:rPr>
          <w:spacing w:val="-4"/>
        </w:rPr>
        <w:t>или </w:t>
      </w:r>
      <w:r>
        <w:rPr>
          <w:spacing w:val="-5"/>
        </w:rPr>
        <w:t>участвуют </w:t>
      </w:r>
      <w:r>
        <w:rPr/>
        <w:t>в </w:t>
      </w:r>
      <w:r>
        <w:rPr>
          <w:spacing w:val="-5"/>
        </w:rPr>
        <w:t>контрмоделях; учитывать, </w:t>
      </w:r>
      <w:r>
        <w:rPr>
          <w:spacing w:val="-3"/>
        </w:rPr>
        <w:t>что </w:t>
      </w:r>
      <w:r>
        <w:rPr/>
        <w:t>мы </w:t>
      </w:r>
      <w:r>
        <w:rPr>
          <w:spacing w:val="-5"/>
        </w:rPr>
        <w:t>располагаем только частью репрезентаций, поскольку некоторые </w:t>
      </w:r>
      <w:r>
        <w:rPr>
          <w:spacing w:val="-3"/>
        </w:rPr>
        <w:t>из </w:t>
      </w:r>
      <w:r>
        <w:rPr>
          <w:spacing w:val="-4"/>
        </w:rPr>
        <w:t>них были</w:t>
      </w:r>
      <w:r>
        <w:rPr>
          <w:spacing w:val="10"/>
        </w:rPr>
        <w:t> </w:t>
      </w:r>
      <w:r>
        <w:rPr>
          <w:spacing w:val="-5"/>
        </w:rPr>
        <w:t>стерты</w:t>
      </w:r>
    </w:p>
    <w:p>
      <w:pPr>
        <w:spacing w:line="203" w:lineRule="exact" w:before="5"/>
        <w:ind w:left="340" w:right="0" w:firstLine="0"/>
        <w:jc w:val="both"/>
        <w:rPr>
          <w:sz w:val="18"/>
        </w:rPr>
      </w:pPr>
      <w:r>
        <w:rPr>
          <w:position w:val="6"/>
          <w:sz w:val="12"/>
        </w:rPr>
        <w:t>23 </w:t>
      </w:r>
      <w:r>
        <w:rPr>
          <w:sz w:val="18"/>
        </w:rPr>
        <w:t>Vovelle 1999.</w:t>
      </w:r>
    </w:p>
    <w:p>
      <w:pPr>
        <w:spacing w:line="223" w:lineRule="auto" w:before="3"/>
        <w:ind w:left="340" w:right="221" w:firstLine="0"/>
        <w:jc w:val="both"/>
        <w:rPr>
          <w:sz w:val="18"/>
        </w:rPr>
      </w:pPr>
      <w:r>
        <w:rPr>
          <w:position w:val="6"/>
          <w:sz w:val="12"/>
        </w:rPr>
        <w:t>24 </w:t>
      </w:r>
      <w:r>
        <w:rPr>
          <w:sz w:val="18"/>
        </w:rPr>
        <w:t>О </w:t>
      </w:r>
      <w:r>
        <w:rPr>
          <w:spacing w:val="-4"/>
          <w:sz w:val="18"/>
        </w:rPr>
        <w:t>коллективных </w:t>
      </w:r>
      <w:r>
        <w:rPr>
          <w:spacing w:val="-5"/>
          <w:sz w:val="18"/>
        </w:rPr>
        <w:t>представлениях </w:t>
      </w:r>
      <w:r>
        <w:rPr>
          <w:sz w:val="18"/>
        </w:rPr>
        <w:t>в </w:t>
      </w:r>
      <w:r>
        <w:rPr>
          <w:spacing w:val="-5"/>
          <w:sz w:val="18"/>
        </w:rPr>
        <w:t>социальной психологии: Roussiau, </w:t>
      </w:r>
      <w:r>
        <w:rPr>
          <w:spacing w:val="-4"/>
          <w:sz w:val="18"/>
        </w:rPr>
        <w:t>Bonardi 2001. </w:t>
      </w:r>
      <w:r>
        <w:rPr>
          <w:position w:val="6"/>
          <w:sz w:val="12"/>
        </w:rPr>
        <w:t>25 </w:t>
      </w:r>
      <w:r>
        <w:rPr>
          <w:spacing w:val="-3"/>
          <w:sz w:val="18"/>
        </w:rPr>
        <w:t>Этот вывод </w:t>
      </w:r>
      <w:r>
        <w:rPr>
          <w:spacing w:val="-4"/>
          <w:sz w:val="18"/>
        </w:rPr>
        <w:t>подтверждает Арлетт Фарж. </w:t>
      </w:r>
      <w:r>
        <w:rPr>
          <w:spacing w:val="-3"/>
          <w:sz w:val="18"/>
        </w:rPr>
        <w:t>См.: Tillier </w:t>
      </w:r>
      <w:r>
        <w:rPr>
          <w:sz w:val="18"/>
        </w:rPr>
        <w:t>B </w:t>
      </w:r>
      <w:r>
        <w:rPr>
          <w:spacing w:val="-3"/>
          <w:sz w:val="18"/>
        </w:rPr>
        <w:t>et Tsikounas </w:t>
      </w:r>
      <w:r>
        <w:rPr>
          <w:sz w:val="18"/>
        </w:rPr>
        <w:t>M. </w:t>
      </w:r>
      <w:r>
        <w:rPr>
          <w:spacing w:val="-4"/>
          <w:sz w:val="18"/>
        </w:rPr>
        <w:t>Entretien </w:t>
      </w:r>
      <w:r>
        <w:rPr>
          <w:spacing w:val="-3"/>
          <w:sz w:val="18"/>
        </w:rPr>
        <w:t>avec Arlette Farge… 2015. </w:t>
      </w:r>
      <w:r>
        <w:rPr>
          <w:sz w:val="18"/>
        </w:rPr>
        <w:t>P.</w:t>
      </w:r>
      <w:r>
        <w:rPr>
          <w:spacing w:val="-23"/>
          <w:sz w:val="18"/>
        </w:rPr>
        <w:t> </w:t>
      </w:r>
      <w:r>
        <w:rPr>
          <w:spacing w:val="-3"/>
          <w:sz w:val="18"/>
        </w:rPr>
        <w:t>323-328.</w:t>
      </w:r>
    </w:p>
    <w:p>
      <w:pPr>
        <w:spacing w:line="197" w:lineRule="exact" w:before="0"/>
        <w:ind w:left="340" w:right="0" w:firstLine="0"/>
        <w:jc w:val="both"/>
        <w:rPr>
          <w:sz w:val="18"/>
        </w:rPr>
      </w:pPr>
      <w:r>
        <w:rPr>
          <w:position w:val="6"/>
          <w:sz w:val="12"/>
        </w:rPr>
        <w:t>26 </w:t>
      </w:r>
      <w:r>
        <w:rPr>
          <w:sz w:val="18"/>
        </w:rPr>
        <w:t>На эту слабость историописания обратил внимание еще М. Фуко.</w:t>
      </w:r>
    </w:p>
    <w:p>
      <w:pPr>
        <w:spacing w:after="0" w:line="197"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spacing w:val="-4"/>
        </w:rPr>
        <w:t>или </w:t>
      </w:r>
      <w:r>
        <w:rPr>
          <w:spacing w:val="-5"/>
        </w:rPr>
        <w:t>забыты, </w:t>
      </w:r>
      <w:r>
        <w:rPr>
          <w:spacing w:val="-4"/>
        </w:rPr>
        <w:t>все это </w:t>
      </w:r>
      <w:r>
        <w:rPr>
          <w:spacing w:val="-5"/>
        </w:rPr>
        <w:t>размывает умопостигаемость изучаемого периода». Неудивительно, </w:t>
      </w:r>
      <w:r>
        <w:rPr>
          <w:spacing w:val="-4"/>
        </w:rPr>
        <w:t>что </w:t>
      </w:r>
      <w:r>
        <w:rPr>
          <w:spacing w:val="-5"/>
        </w:rPr>
        <w:t>репрезентации способствовали тому, </w:t>
      </w:r>
      <w:r>
        <w:rPr>
          <w:spacing w:val="-3"/>
        </w:rPr>
        <w:t>что </w:t>
      </w:r>
      <w:r>
        <w:rPr>
          <w:spacing w:val="-5"/>
        </w:rPr>
        <w:t>«историю стали воспринимать </w:t>
      </w:r>
      <w:r>
        <w:rPr>
          <w:spacing w:val="-4"/>
        </w:rPr>
        <w:t>как </w:t>
      </w:r>
      <w:r>
        <w:rPr>
          <w:spacing w:val="-5"/>
        </w:rPr>
        <w:t>хрупкое (fragile) знание». </w:t>
      </w:r>
      <w:r>
        <w:rPr/>
        <w:t>В </w:t>
      </w:r>
      <w:r>
        <w:rPr>
          <w:spacing w:val="-3"/>
        </w:rPr>
        <w:t>то же </w:t>
      </w:r>
      <w:r>
        <w:rPr>
          <w:spacing w:val="-4"/>
        </w:rPr>
        <w:t>время </w:t>
      </w:r>
      <w:r>
        <w:rPr>
          <w:spacing w:val="-5"/>
        </w:rPr>
        <w:t>анализ </w:t>
      </w:r>
      <w:r>
        <w:rPr>
          <w:spacing w:val="-6"/>
        </w:rPr>
        <w:t>репрезентаций </w:t>
      </w:r>
      <w:r>
        <w:rPr>
          <w:spacing w:val="-4"/>
        </w:rPr>
        <w:t>«не </w:t>
      </w:r>
      <w:r>
        <w:rPr>
          <w:spacing w:val="-5"/>
        </w:rPr>
        <w:t>только выявляет нюансы </w:t>
      </w:r>
      <w:r>
        <w:rPr/>
        <w:t>и </w:t>
      </w:r>
      <w:r>
        <w:rPr>
          <w:spacing w:val="-5"/>
        </w:rPr>
        <w:t>пробелы, </w:t>
      </w:r>
      <w:r>
        <w:rPr>
          <w:spacing w:val="-3"/>
        </w:rPr>
        <w:t>но </w:t>
      </w:r>
      <w:r>
        <w:rPr/>
        <w:t>и </w:t>
      </w:r>
      <w:r>
        <w:rPr>
          <w:spacing w:val="-5"/>
        </w:rPr>
        <w:t>является одним </w:t>
      </w:r>
      <w:r>
        <w:rPr>
          <w:spacing w:val="-3"/>
        </w:rPr>
        <w:t>из </w:t>
      </w:r>
      <w:r>
        <w:rPr>
          <w:spacing w:val="-5"/>
        </w:rPr>
        <w:t>способов учета мемориального измерения </w:t>
      </w:r>
      <w:r>
        <w:rPr>
          <w:spacing w:val="-3"/>
        </w:rPr>
        <w:t>той </w:t>
      </w:r>
      <w:r>
        <w:rPr>
          <w:spacing w:val="-5"/>
        </w:rPr>
        <w:t>работы, которая </w:t>
      </w:r>
      <w:r>
        <w:rPr>
          <w:spacing w:val="-6"/>
        </w:rPr>
        <w:t>происходит </w:t>
      </w:r>
      <w:r>
        <w:rPr>
          <w:spacing w:val="-4"/>
        </w:rPr>
        <w:t>между </w:t>
      </w:r>
      <w:r>
        <w:rPr>
          <w:spacing w:val="-5"/>
        </w:rPr>
        <w:t>вчерашним </w:t>
      </w:r>
      <w:r>
        <w:rPr/>
        <w:t>и </w:t>
      </w:r>
      <w:r>
        <w:rPr>
          <w:spacing w:val="-5"/>
        </w:rPr>
        <w:t>сегодняшним», заменяя монолог  речи </w:t>
      </w:r>
      <w:r>
        <w:rPr>
          <w:spacing w:val="-3"/>
        </w:rPr>
        <w:t>на </w:t>
      </w:r>
      <w:r>
        <w:rPr>
          <w:spacing w:val="-5"/>
        </w:rPr>
        <w:t>полифонию. </w:t>
      </w:r>
      <w:r>
        <w:rPr>
          <w:spacing w:val="-4"/>
        </w:rPr>
        <w:t>Кроме того, </w:t>
      </w:r>
      <w:r>
        <w:rPr>
          <w:spacing w:val="-5"/>
        </w:rPr>
        <w:t>такое историописание «исключает </w:t>
      </w:r>
      <w:r>
        <w:rPr>
          <w:spacing w:val="-3"/>
        </w:rPr>
        <w:t>риск </w:t>
      </w:r>
      <w:r>
        <w:rPr/>
        <w:t>на- </w:t>
      </w:r>
      <w:r>
        <w:rPr>
          <w:spacing w:val="-5"/>
        </w:rPr>
        <w:t>писания непрерывной</w:t>
      </w:r>
      <w:r>
        <w:rPr>
          <w:spacing w:val="-16"/>
        </w:rPr>
        <w:t> </w:t>
      </w:r>
      <w:r>
        <w:rPr>
          <w:spacing w:val="-4"/>
        </w:rPr>
        <w:t>истории»</w:t>
      </w:r>
      <w:r>
        <w:rPr>
          <w:spacing w:val="-4"/>
          <w:position w:val="7"/>
          <w:sz w:val="14"/>
        </w:rPr>
        <w:t>27</w:t>
      </w:r>
      <w:r>
        <w:rPr>
          <w:spacing w:val="-4"/>
        </w:rPr>
        <w:t>.</w:t>
      </w:r>
    </w:p>
    <w:p>
      <w:pPr>
        <w:pStyle w:val="BodyText"/>
        <w:spacing w:line="232" w:lineRule="auto"/>
        <w:ind w:right="215" w:firstLine="453"/>
      </w:pPr>
      <w:r>
        <w:rPr>
          <w:spacing w:val="-4"/>
        </w:rPr>
        <w:t>Связь репрезентаций </w:t>
      </w:r>
      <w:r>
        <w:rPr/>
        <w:t>с </w:t>
      </w:r>
      <w:r>
        <w:rPr>
          <w:spacing w:val="-4"/>
        </w:rPr>
        <w:t>практиками пытались понять </w:t>
      </w:r>
      <w:r>
        <w:rPr/>
        <w:t>не </w:t>
      </w:r>
      <w:r>
        <w:rPr>
          <w:spacing w:val="-4"/>
        </w:rPr>
        <w:t>только </w:t>
      </w:r>
      <w:r>
        <w:rPr/>
        <w:t>ис- </w:t>
      </w:r>
      <w:r>
        <w:rPr>
          <w:spacing w:val="-4"/>
        </w:rPr>
        <w:t>торики. </w:t>
      </w:r>
      <w:r>
        <w:rPr>
          <w:spacing w:val="-3"/>
        </w:rPr>
        <w:t>Наряду </w:t>
      </w:r>
      <w:r>
        <w:rPr/>
        <w:t>с </w:t>
      </w:r>
      <w:r>
        <w:rPr>
          <w:spacing w:val="-4"/>
        </w:rPr>
        <w:t>социологами немало сделали </w:t>
      </w:r>
      <w:r>
        <w:rPr>
          <w:spacing w:val="-3"/>
        </w:rPr>
        <w:t>для </w:t>
      </w:r>
      <w:r>
        <w:rPr>
          <w:spacing w:val="-4"/>
        </w:rPr>
        <w:t>осмысления такой </w:t>
      </w:r>
      <w:r>
        <w:rPr>
          <w:spacing w:val="-3"/>
        </w:rPr>
        <w:t>связи </w:t>
      </w:r>
      <w:r>
        <w:rPr>
          <w:spacing w:val="-4"/>
        </w:rPr>
        <w:t>культурные антропологи (Эрвин Гофман, Клиффорд </w:t>
      </w:r>
      <w:r>
        <w:rPr>
          <w:spacing w:val="-3"/>
        </w:rPr>
        <w:t>Гирц </w:t>
      </w:r>
      <w:r>
        <w:rPr/>
        <w:t>и </w:t>
      </w:r>
      <w:r>
        <w:rPr>
          <w:spacing w:val="-4"/>
        </w:rPr>
        <w:t>др.). Луи </w:t>
      </w:r>
      <w:r>
        <w:rPr>
          <w:spacing w:val="-3"/>
        </w:rPr>
        <w:t>Марен </w:t>
      </w:r>
      <w:r>
        <w:rPr/>
        <w:t>на </w:t>
      </w:r>
      <w:r>
        <w:rPr>
          <w:spacing w:val="-4"/>
        </w:rPr>
        <w:t>материале </w:t>
      </w:r>
      <w:r>
        <w:rPr>
          <w:spacing w:val="-3"/>
        </w:rPr>
        <w:t>XVII века </w:t>
      </w:r>
      <w:r>
        <w:rPr>
          <w:spacing w:val="-4"/>
        </w:rPr>
        <w:t>показал, </w:t>
      </w:r>
      <w:r>
        <w:rPr>
          <w:spacing w:val="-3"/>
        </w:rPr>
        <w:t>что </w:t>
      </w:r>
      <w:r>
        <w:rPr>
          <w:spacing w:val="-4"/>
        </w:rPr>
        <w:t>репрезентации имеют политический характер </w:t>
      </w:r>
      <w:r>
        <w:rPr/>
        <w:t>и </w:t>
      </w:r>
      <w:r>
        <w:rPr>
          <w:spacing w:val="-4"/>
        </w:rPr>
        <w:t>проявляются </w:t>
      </w:r>
      <w:r>
        <w:rPr/>
        <w:t>в </w:t>
      </w:r>
      <w:r>
        <w:rPr>
          <w:spacing w:val="-4"/>
        </w:rPr>
        <w:t>истории </w:t>
      </w:r>
      <w:r>
        <w:rPr/>
        <w:t>в </w:t>
      </w:r>
      <w:r>
        <w:rPr>
          <w:spacing w:val="-4"/>
        </w:rPr>
        <w:t>качестве властных отношений </w:t>
      </w:r>
      <w:r>
        <w:rPr>
          <w:spacing w:val="-3"/>
        </w:rPr>
        <w:t>как </w:t>
      </w:r>
      <w:r>
        <w:rPr>
          <w:spacing w:val="-4"/>
        </w:rPr>
        <w:t>инструмент символического доминирования. </w:t>
      </w:r>
      <w:r>
        <w:rPr>
          <w:spacing w:val="-5"/>
        </w:rPr>
        <w:t>Мишель </w:t>
      </w:r>
      <w:r>
        <w:rPr>
          <w:spacing w:val="-3"/>
        </w:rPr>
        <w:t>Фуко </w:t>
      </w:r>
      <w:r>
        <w:rPr>
          <w:spacing w:val="-4"/>
        </w:rPr>
        <w:t>дополнил </w:t>
      </w:r>
      <w:r>
        <w:rPr>
          <w:spacing w:val="-2"/>
        </w:rPr>
        <w:t>эту </w:t>
      </w:r>
      <w:r>
        <w:rPr>
          <w:spacing w:val="-4"/>
        </w:rPr>
        <w:t>перспективу изучением материальности репрезен- таций, связав </w:t>
      </w:r>
      <w:r>
        <w:rPr>
          <w:spacing w:val="-3"/>
        </w:rPr>
        <w:t>их </w:t>
      </w:r>
      <w:r>
        <w:rPr/>
        <w:t>с </w:t>
      </w:r>
      <w:r>
        <w:rPr>
          <w:spacing w:val="-4"/>
        </w:rPr>
        <w:t>событиями </w:t>
      </w:r>
      <w:r>
        <w:rPr/>
        <w:t>и </w:t>
      </w:r>
      <w:r>
        <w:rPr>
          <w:spacing w:val="-4"/>
        </w:rPr>
        <w:t>практиками дискурсов. </w:t>
      </w:r>
      <w:r>
        <w:rPr/>
        <w:t>В </w:t>
      </w:r>
      <w:r>
        <w:rPr>
          <w:spacing w:val="-4"/>
        </w:rPr>
        <w:t>процессе </w:t>
      </w:r>
      <w:r>
        <w:rPr>
          <w:spacing w:val="-3"/>
        </w:rPr>
        <w:t>та- кого </w:t>
      </w:r>
      <w:r>
        <w:rPr>
          <w:spacing w:val="-4"/>
        </w:rPr>
        <w:t>междисциплинарного поиска концепт </w:t>
      </w:r>
      <w:r>
        <w:rPr>
          <w:i/>
          <w:spacing w:val="-4"/>
        </w:rPr>
        <w:t>репрезентация </w:t>
      </w:r>
      <w:r>
        <w:rPr>
          <w:spacing w:val="-4"/>
        </w:rPr>
        <w:t>уточнялся, укрепляя гибкость исследовательских процедур.</w:t>
      </w:r>
    </w:p>
    <w:p>
      <w:pPr>
        <w:pStyle w:val="BodyText"/>
        <w:spacing w:line="230" w:lineRule="auto"/>
        <w:ind w:right="216" w:firstLine="453"/>
      </w:pPr>
      <w:r>
        <w:rPr>
          <w:spacing w:val="-5"/>
        </w:rPr>
        <w:t>Калифа выделил </w:t>
      </w:r>
      <w:r>
        <w:rPr>
          <w:spacing w:val="-4"/>
        </w:rPr>
        <w:t>три </w:t>
      </w:r>
      <w:r>
        <w:rPr>
          <w:spacing w:val="-5"/>
        </w:rPr>
        <w:t>смысловых уровня </w:t>
      </w:r>
      <w:r>
        <w:rPr/>
        <w:t>в </w:t>
      </w:r>
      <w:r>
        <w:rPr>
          <w:spacing w:val="-5"/>
        </w:rPr>
        <w:t>изучении репрезентаций. Во-первых, образные репрезентации, предметы, изображения, печатные материалы, памятники, составившие </w:t>
      </w:r>
      <w:r>
        <w:rPr>
          <w:spacing w:val="-4"/>
        </w:rPr>
        <w:t>основу </w:t>
      </w:r>
      <w:r>
        <w:rPr>
          <w:spacing w:val="-5"/>
        </w:rPr>
        <w:t>многих </w:t>
      </w:r>
      <w:r>
        <w:rPr>
          <w:spacing w:val="-4"/>
        </w:rPr>
        <w:t>работ </w:t>
      </w:r>
      <w:r>
        <w:rPr>
          <w:spacing w:val="-3"/>
        </w:rPr>
        <w:t>по </w:t>
      </w:r>
      <w:r>
        <w:rPr>
          <w:spacing w:val="-5"/>
        </w:rPr>
        <w:t>истории культуры. Во-вторых, когнитивные схемы восприятия: категории </w:t>
      </w:r>
      <w:r>
        <w:rPr>
          <w:spacing w:val="-4"/>
        </w:rPr>
        <w:t>схва- </w:t>
      </w:r>
      <w:r>
        <w:rPr>
          <w:spacing w:val="-5"/>
        </w:rPr>
        <w:t>тывания </w:t>
      </w:r>
      <w:r>
        <w:rPr/>
        <w:t>и </w:t>
      </w:r>
      <w:r>
        <w:rPr>
          <w:spacing w:val="-5"/>
        </w:rPr>
        <w:t>постижения мира, посредством </w:t>
      </w:r>
      <w:r>
        <w:rPr>
          <w:spacing w:val="-6"/>
        </w:rPr>
        <w:t>сенсорных </w:t>
      </w:r>
      <w:r>
        <w:rPr>
          <w:spacing w:val="-5"/>
        </w:rPr>
        <w:t>систем </w:t>
      </w:r>
      <w:r>
        <w:rPr>
          <w:spacing w:val="-4"/>
        </w:rPr>
        <w:t>открыва- ющие </w:t>
      </w:r>
      <w:r>
        <w:rPr>
          <w:spacing w:val="-5"/>
        </w:rPr>
        <w:t>чувственный </w:t>
      </w:r>
      <w:r>
        <w:rPr>
          <w:spacing w:val="-4"/>
        </w:rPr>
        <w:t>мир </w:t>
      </w:r>
      <w:r>
        <w:rPr>
          <w:spacing w:val="-5"/>
        </w:rPr>
        <w:t>ощущений, желаний, эмоций, аффектов. </w:t>
      </w:r>
      <w:r>
        <w:rPr>
          <w:spacing w:val="-4"/>
        </w:rPr>
        <w:t>Нако- </w:t>
      </w:r>
      <w:r>
        <w:rPr>
          <w:spacing w:val="-5"/>
        </w:rPr>
        <w:t>нец, сложные индивидуальные </w:t>
      </w:r>
      <w:r>
        <w:rPr/>
        <w:t>и </w:t>
      </w:r>
      <w:r>
        <w:rPr>
          <w:spacing w:val="-5"/>
        </w:rPr>
        <w:t>коллективные </w:t>
      </w:r>
      <w:r>
        <w:rPr>
          <w:spacing w:val="-6"/>
        </w:rPr>
        <w:t>идентификационные </w:t>
      </w:r>
      <w:r>
        <w:rPr>
          <w:spacing w:val="-4"/>
        </w:rPr>
        <w:t>процессы</w:t>
      </w:r>
      <w:r>
        <w:rPr>
          <w:spacing w:val="-4"/>
          <w:position w:val="7"/>
          <w:sz w:val="14"/>
        </w:rPr>
        <w:t>28</w:t>
      </w:r>
      <w:r>
        <w:rPr>
          <w:spacing w:val="-4"/>
        </w:rPr>
        <w:t>. </w:t>
      </w:r>
      <w:r>
        <w:rPr>
          <w:spacing w:val="-5"/>
        </w:rPr>
        <w:t>Вероятно, таких </w:t>
      </w:r>
      <w:r>
        <w:rPr>
          <w:spacing w:val="-6"/>
        </w:rPr>
        <w:t>уровней </w:t>
      </w:r>
      <w:r>
        <w:rPr>
          <w:spacing w:val="-5"/>
        </w:rPr>
        <w:t>больше, </w:t>
      </w:r>
      <w:r>
        <w:rPr>
          <w:spacing w:val="-3"/>
        </w:rPr>
        <w:t>но </w:t>
      </w:r>
      <w:r>
        <w:rPr/>
        <w:t>во </w:t>
      </w:r>
      <w:r>
        <w:rPr>
          <w:spacing w:val="-4"/>
        </w:rPr>
        <w:t>всех </w:t>
      </w:r>
      <w:r>
        <w:rPr>
          <w:spacing w:val="-5"/>
        </w:rPr>
        <w:t>случаях </w:t>
      </w:r>
      <w:r>
        <w:rPr>
          <w:spacing w:val="-4"/>
        </w:rPr>
        <w:t>кон- </w:t>
      </w:r>
      <w:r>
        <w:rPr>
          <w:spacing w:val="-5"/>
        </w:rPr>
        <w:t>цепт </w:t>
      </w:r>
      <w:r>
        <w:rPr>
          <w:i/>
          <w:spacing w:val="-5"/>
        </w:rPr>
        <w:t>репрезентация </w:t>
      </w:r>
      <w:r>
        <w:rPr>
          <w:spacing w:val="-5"/>
        </w:rPr>
        <w:t>предполагает включение участников исторического </w:t>
      </w:r>
      <w:r>
        <w:rPr>
          <w:spacing w:val="-6"/>
        </w:rPr>
        <w:t>процесса </w:t>
      </w:r>
      <w:r>
        <w:rPr/>
        <w:t>в </w:t>
      </w:r>
      <w:r>
        <w:rPr>
          <w:spacing w:val="-5"/>
        </w:rPr>
        <w:t>практики, выражающие </w:t>
      </w:r>
      <w:r>
        <w:rPr/>
        <w:t>и </w:t>
      </w:r>
      <w:r>
        <w:rPr>
          <w:spacing w:val="-5"/>
        </w:rPr>
        <w:t>конституирующие социальное.</w:t>
      </w:r>
    </w:p>
    <w:p>
      <w:pPr>
        <w:pStyle w:val="BodyText"/>
        <w:spacing w:line="230" w:lineRule="auto"/>
        <w:ind w:right="218" w:firstLine="453"/>
      </w:pPr>
      <w:r>
        <w:rPr>
          <w:spacing w:val="-5"/>
        </w:rPr>
        <w:t>Предметное  </w:t>
      </w:r>
      <w:r>
        <w:rPr>
          <w:spacing w:val="-4"/>
        </w:rPr>
        <w:t>поле  </w:t>
      </w:r>
      <w:r>
        <w:rPr>
          <w:spacing w:val="-5"/>
        </w:rPr>
        <w:t>истории  репрезентаций  широко  </w:t>
      </w:r>
      <w:r>
        <w:rPr/>
        <w:t>и  </w:t>
      </w:r>
      <w:r>
        <w:rPr>
          <w:spacing w:val="-6"/>
        </w:rPr>
        <w:t>насыщенно, </w:t>
      </w:r>
      <w:r>
        <w:rPr/>
        <w:t>в </w:t>
      </w:r>
      <w:r>
        <w:rPr>
          <w:spacing w:val="-5"/>
        </w:rPr>
        <w:t>него входят </w:t>
      </w:r>
      <w:r>
        <w:rPr>
          <w:spacing w:val="-4"/>
        </w:rPr>
        <w:t>очень </w:t>
      </w:r>
      <w:r>
        <w:rPr>
          <w:spacing w:val="-5"/>
        </w:rPr>
        <w:t>разные явления: </w:t>
      </w:r>
      <w:r>
        <w:rPr>
          <w:spacing w:val="-4"/>
        </w:rPr>
        <w:t>история </w:t>
      </w:r>
      <w:r>
        <w:rPr>
          <w:spacing w:val="-5"/>
        </w:rPr>
        <w:t>производителей культуры, история институтов </w:t>
      </w:r>
      <w:r>
        <w:rPr/>
        <w:t>и </w:t>
      </w:r>
      <w:r>
        <w:rPr>
          <w:spacing w:val="-5"/>
        </w:rPr>
        <w:t>культурной политики, </w:t>
      </w:r>
      <w:r>
        <w:rPr>
          <w:spacing w:val="-4"/>
        </w:rPr>
        <w:t>история </w:t>
      </w:r>
      <w:r>
        <w:rPr>
          <w:spacing w:val="-5"/>
        </w:rPr>
        <w:t>медиа </w:t>
      </w:r>
      <w:r>
        <w:rPr/>
        <w:t>и </w:t>
      </w:r>
      <w:r>
        <w:rPr>
          <w:spacing w:val="-5"/>
        </w:rPr>
        <w:t>медиа культур, история </w:t>
      </w:r>
      <w:r>
        <w:rPr>
          <w:spacing w:val="-4"/>
        </w:rPr>
        <w:t>книги </w:t>
      </w:r>
      <w:r>
        <w:rPr/>
        <w:t>и </w:t>
      </w:r>
      <w:r>
        <w:rPr>
          <w:spacing w:val="-5"/>
        </w:rPr>
        <w:t>практик чтения, </w:t>
      </w:r>
      <w:r>
        <w:rPr>
          <w:spacing w:val="-4"/>
        </w:rPr>
        <w:t>история </w:t>
      </w:r>
      <w:r>
        <w:rPr>
          <w:spacing w:val="-5"/>
        </w:rPr>
        <w:t>прессы, журналисти- </w:t>
      </w:r>
      <w:r>
        <w:rPr>
          <w:spacing w:val="-4"/>
        </w:rPr>
        <w:t>ки, </w:t>
      </w:r>
      <w:r>
        <w:rPr>
          <w:spacing w:val="-5"/>
        </w:rPr>
        <w:t>радио, телевидения, </w:t>
      </w:r>
      <w:r>
        <w:rPr>
          <w:spacing w:val="-4"/>
        </w:rPr>
        <w:t>кино, </w:t>
      </w:r>
      <w:r>
        <w:rPr>
          <w:spacing w:val="-5"/>
        </w:rPr>
        <w:t>история интеллектуалов </w:t>
      </w:r>
      <w:r>
        <w:rPr/>
        <w:t>и </w:t>
      </w:r>
      <w:r>
        <w:rPr>
          <w:spacing w:val="-5"/>
        </w:rPr>
        <w:t>образования, история городов, </w:t>
      </w:r>
      <w:r>
        <w:rPr>
          <w:spacing w:val="-4"/>
        </w:rPr>
        <w:t>история </w:t>
      </w:r>
      <w:r>
        <w:rPr>
          <w:spacing w:val="-5"/>
        </w:rPr>
        <w:t>войн, история памяти, история культурных переводов, история науки, история символов, коллективного вообража- емого, способов восприятия </w:t>
      </w:r>
      <w:r>
        <w:rPr/>
        <w:t>и </w:t>
      </w:r>
      <w:r>
        <w:rPr>
          <w:spacing w:val="-5"/>
        </w:rPr>
        <w:t>чувствования. Такая  </w:t>
      </w:r>
      <w:r>
        <w:rPr>
          <w:spacing w:val="-4"/>
        </w:rPr>
        <w:t>история  </w:t>
      </w:r>
      <w:r>
        <w:rPr>
          <w:spacing w:val="-5"/>
        </w:rPr>
        <w:t>включает </w:t>
      </w:r>
      <w:r>
        <w:rPr>
          <w:spacing w:val="-4"/>
        </w:rPr>
        <w:t>все </w:t>
      </w:r>
      <w:r>
        <w:rPr>
          <w:spacing w:val="-5"/>
        </w:rPr>
        <w:t>возможные </w:t>
      </w:r>
      <w:r>
        <w:rPr>
          <w:spacing w:val="-6"/>
        </w:rPr>
        <w:t>культурные </w:t>
      </w:r>
      <w:r>
        <w:rPr>
          <w:spacing w:val="-4"/>
        </w:rPr>
        <w:t>формы </w:t>
      </w:r>
      <w:r>
        <w:rPr/>
        <w:t>в </w:t>
      </w:r>
      <w:r>
        <w:rPr>
          <w:spacing w:val="-5"/>
        </w:rPr>
        <w:t>узком смысле </w:t>
      </w:r>
      <w:r>
        <w:rPr>
          <w:spacing w:val="-4"/>
        </w:rPr>
        <w:t>слова </w:t>
      </w:r>
      <w:r>
        <w:rPr>
          <w:spacing w:val="-5"/>
        </w:rPr>
        <w:t>(совокупность культурных артефактов,  знаний  </w:t>
      </w:r>
      <w:r>
        <w:rPr/>
        <w:t>и  </w:t>
      </w:r>
      <w:r>
        <w:rPr>
          <w:spacing w:val="-5"/>
        </w:rPr>
        <w:t>ценностей  конкретного  социума)  </w:t>
      </w:r>
      <w:r>
        <w:rPr/>
        <w:t>и в </w:t>
      </w:r>
      <w:r>
        <w:rPr>
          <w:spacing w:val="-5"/>
        </w:rPr>
        <w:t>широком антропологическом смысле </w:t>
      </w:r>
      <w:r>
        <w:rPr/>
        <w:t>– </w:t>
      </w:r>
      <w:r>
        <w:rPr>
          <w:spacing w:val="-4"/>
        </w:rPr>
        <w:t>все, что </w:t>
      </w:r>
      <w:r>
        <w:rPr>
          <w:spacing w:val="-5"/>
        </w:rPr>
        <w:t>касается человека, </w:t>
      </w:r>
      <w:r>
        <w:rPr>
          <w:spacing w:val="-3"/>
        </w:rPr>
        <w:t>его </w:t>
      </w:r>
      <w:r>
        <w:rPr>
          <w:spacing w:val="-5"/>
        </w:rPr>
        <w:t>способов быть, чувствовать, думать. </w:t>
      </w:r>
      <w:r>
        <w:rPr/>
        <w:t>По </w:t>
      </w:r>
      <w:r>
        <w:rPr>
          <w:spacing w:val="-5"/>
        </w:rPr>
        <w:t>мнению аналитиков, история </w:t>
      </w:r>
      <w:r>
        <w:rPr>
          <w:spacing w:val="-6"/>
        </w:rPr>
        <w:t>репрезентаций </w:t>
      </w:r>
      <w:r>
        <w:rPr>
          <w:spacing w:val="-5"/>
        </w:rPr>
        <w:t>способствовала также оживлению </w:t>
      </w:r>
      <w:r>
        <w:rPr>
          <w:spacing w:val="-6"/>
        </w:rPr>
        <w:t>историографических исследований </w:t>
      </w:r>
      <w:r>
        <w:rPr/>
        <w:t>во</w:t>
      </w:r>
      <w:r>
        <w:rPr>
          <w:spacing w:val="-14"/>
        </w:rPr>
        <w:t> </w:t>
      </w:r>
      <w:r>
        <w:rPr>
          <w:spacing w:val="-5"/>
        </w:rPr>
        <w:t>Франции.</w:t>
      </w:r>
    </w:p>
    <w:p>
      <w:pPr>
        <w:pStyle w:val="BodyText"/>
        <w:ind w:left="0"/>
        <w:jc w:val="left"/>
      </w:pPr>
      <w:r>
        <w:rPr/>
        <w:pict>
          <v:line style="position:absolute;mso-position-horizontal-relative:page;mso-position-vertical-relative:paragraph;z-index:-251641856;mso-wrap-distance-left:0;mso-wrap-distance-right:0" from="51.035809pt,14.240722pt" to="195.055809pt,14.240722pt" stroked="true" strokeweight=".36pt" strokecolor="#000000">
            <v:stroke dashstyle="solid"/>
            <w10:wrap type="topAndBottom"/>
          </v:line>
        </w:pict>
      </w:r>
    </w:p>
    <w:p>
      <w:pPr>
        <w:spacing w:line="201" w:lineRule="exact" w:before="5"/>
        <w:ind w:left="340" w:right="0" w:firstLine="0"/>
        <w:jc w:val="left"/>
        <w:rPr>
          <w:sz w:val="18"/>
        </w:rPr>
      </w:pPr>
      <w:r>
        <w:rPr>
          <w:position w:val="6"/>
          <w:sz w:val="12"/>
        </w:rPr>
        <w:t>27</w:t>
      </w:r>
      <w:r>
        <w:rPr>
          <w:sz w:val="18"/>
        </w:rPr>
        <w:t>Artières 2015. P. 343-349.</w:t>
      </w:r>
    </w:p>
    <w:p>
      <w:pPr>
        <w:spacing w:line="201" w:lineRule="exact" w:before="0"/>
        <w:ind w:left="340" w:right="0" w:firstLine="0"/>
        <w:jc w:val="left"/>
        <w:rPr>
          <w:sz w:val="18"/>
        </w:rPr>
      </w:pPr>
      <w:r>
        <w:rPr>
          <w:position w:val="6"/>
          <w:sz w:val="12"/>
        </w:rPr>
        <w:t>28 </w:t>
      </w:r>
      <w:r>
        <w:rPr>
          <w:sz w:val="18"/>
        </w:rPr>
        <w:t>Kalifa 2010.</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5" w:firstLine="453"/>
      </w:pPr>
      <w:r>
        <w:rPr>
          <w:spacing w:val="-5"/>
        </w:rPr>
        <w:t>Множество новых явлений оказались </w:t>
      </w:r>
      <w:r>
        <w:rPr/>
        <w:t>в </w:t>
      </w:r>
      <w:r>
        <w:rPr>
          <w:spacing w:val="-4"/>
        </w:rPr>
        <w:t>поле </w:t>
      </w:r>
      <w:r>
        <w:rPr>
          <w:spacing w:val="-5"/>
        </w:rPr>
        <w:t>зрения историков </w:t>
      </w:r>
      <w:r>
        <w:rPr>
          <w:spacing w:val="-4"/>
        </w:rPr>
        <w:t>при </w:t>
      </w:r>
      <w:r>
        <w:rPr>
          <w:spacing w:val="-5"/>
        </w:rPr>
        <w:t>решении задачи </w:t>
      </w:r>
      <w:r>
        <w:rPr>
          <w:spacing w:val="-4"/>
        </w:rPr>
        <w:t>понять </w:t>
      </w:r>
      <w:r>
        <w:rPr/>
        <w:t>в </w:t>
      </w:r>
      <w:r>
        <w:rPr>
          <w:spacing w:val="-5"/>
        </w:rPr>
        <w:t>историческом измерении сложные </w:t>
      </w:r>
      <w:r>
        <w:rPr>
          <w:spacing w:val="-4"/>
        </w:rPr>
        <w:t>формы вза- </w:t>
      </w:r>
      <w:r>
        <w:rPr>
          <w:spacing w:val="-5"/>
        </w:rPr>
        <w:t>имодействия </w:t>
      </w:r>
      <w:r>
        <w:rPr>
          <w:spacing w:val="-4"/>
        </w:rPr>
        <w:t>между </w:t>
      </w:r>
      <w:r>
        <w:rPr>
          <w:spacing w:val="-5"/>
        </w:rPr>
        <w:t>сферой </w:t>
      </w:r>
      <w:r>
        <w:rPr>
          <w:spacing w:val="-6"/>
        </w:rPr>
        <w:t>репрезентаций </w:t>
      </w:r>
      <w:r>
        <w:rPr/>
        <w:t>и </w:t>
      </w:r>
      <w:r>
        <w:rPr>
          <w:spacing w:val="-5"/>
        </w:rPr>
        <w:t>режимом практик. </w:t>
      </w:r>
      <w:r>
        <w:rPr>
          <w:spacing w:val="-4"/>
        </w:rPr>
        <w:t>Напри- мер, </w:t>
      </w:r>
      <w:r>
        <w:rPr>
          <w:spacing w:val="-5"/>
        </w:rPr>
        <w:t>исследуя гендерные отношения, историки показали, </w:t>
      </w:r>
      <w:r>
        <w:rPr>
          <w:spacing w:val="-4"/>
        </w:rPr>
        <w:t>как </w:t>
      </w:r>
      <w:r>
        <w:rPr>
          <w:spacing w:val="-5"/>
        </w:rPr>
        <w:t>формиру- </w:t>
      </w:r>
      <w:r>
        <w:rPr>
          <w:spacing w:val="-4"/>
        </w:rPr>
        <w:t>ется </w:t>
      </w:r>
      <w:r>
        <w:rPr>
          <w:spacing w:val="-5"/>
        </w:rPr>
        <w:t>пространство мужского доминирования </w:t>
      </w:r>
      <w:r>
        <w:rPr/>
        <w:t>в </w:t>
      </w:r>
      <w:r>
        <w:rPr>
          <w:spacing w:val="-5"/>
        </w:rPr>
        <w:t>процессе </w:t>
      </w:r>
      <w:r>
        <w:rPr>
          <w:spacing w:val="-6"/>
        </w:rPr>
        <w:t>непрерывного </w:t>
      </w:r>
      <w:r>
        <w:rPr>
          <w:spacing w:val="-5"/>
        </w:rPr>
        <w:t>взаимодействия </w:t>
      </w:r>
      <w:r>
        <w:rPr>
          <w:spacing w:val="-4"/>
        </w:rPr>
        <w:t>между </w:t>
      </w:r>
      <w:r>
        <w:rPr>
          <w:spacing w:val="-5"/>
        </w:rPr>
        <w:t>конституированием репрезентаций </w:t>
      </w:r>
      <w:r>
        <w:rPr>
          <w:spacing w:val="-4"/>
        </w:rPr>
        <w:t>неравных </w:t>
      </w:r>
      <w:r>
        <w:rPr>
          <w:spacing w:val="-6"/>
        </w:rPr>
        <w:t>идентичностей, </w:t>
      </w:r>
      <w:r>
        <w:rPr>
          <w:spacing w:val="-5"/>
        </w:rPr>
        <w:t>представляющихся естественными, </w:t>
      </w:r>
      <w:r>
        <w:rPr/>
        <w:t>и </w:t>
      </w:r>
      <w:r>
        <w:rPr>
          <w:spacing w:val="-5"/>
        </w:rPr>
        <w:t>практиками, </w:t>
      </w:r>
      <w:r>
        <w:rPr>
          <w:spacing w:val="-4"/>
        </w:rPr>
        <w:t>кото- рые </w:t>
      </w:r>
      <w:r>
        <w:rPr>
          <w:spacing w:val="-5"/>
        </w:rPr>
        <w:t>встраивают </w:t>
      </w:r>
      <w:r>
        <w:rPr>
          <w:spacing w:val="-4"/>
        </w:rPr>
        <w:t>эти </w:t>
      </w:r>
      <w:r>
        <w:rPr>
          <w:spacing w:val="-6"/>
        </w:rPr>
        <w:t>коммуникационные </w:t>
      </w:r>
      <w:r>
        <w:rPr>
          <w:spacing w:val="-4"/>
        </w:rPr>
        <w:t>связи </w:t>
      </w:r>
      <w:r>
        <w:rPr/>
        <w:t>в </w:t>
      </w:r>
      <w:r>
        <w:rPr>
          <w:spacing w:val="-5"/>
        </w:rPr>
        <w:t>порядок </w:t>
      </w:r>
      <w:r>
        <w:rPr>
          <w:spacing w:val="-6"/>
        </w:rPr>
        <w:t>социальных </w:t>
      </w:r>
      <w:r>
        <w:rPr>
          <w:spacing w:val="-5"/>
        </w:rPr>
        <w:t>отношений. </w:t>
      </w:r>
      <w:r>
        <w:rPr>
          <w:color w:val="646464"/>
          <w:spacing w:val="-5"/>
        </w:rPr>
        <w:t>Важным объектом анализа </w:t>
      </w:r>
      <w:r>
        <w:rPr>
          <w:color w:val="646464"/>
        </w:rPr>
        <w:t>в </w:t>
      </w:r>
      <w:r>
        <w:rPr>
          <w:color w:val="646464"/>
          <w:spacing w:val="-5"/>
        </w:rPr>
        <w:t>качестве исторической </w:t>
      </w:r>
      <w:r>
        <w:rPr>
          <w:color w:val="646464"/>
          <w:spacing w:val="-4"/>
        </w:rPr>
        <w:t>репре- </w:t>
      </w:r>
      <w:r>
        <w:rPr>
          <w:color w:val="646464"/>
          <w:spacing w:val="-6"/>
        </w:rPr>
        <w:t>зентации </w:t>
      </w:r>
      <w:r>
        <w:rPr>
          <w:color w:val="646464"/>
          <w:spacing w:val="-5"/>
        </w:rPr>
        <w:t>стала коллективная </w:t>
      </w:r>
      <w:r>
        <w:rPr>
          <w:color w:val="646464"/>
          <w:spacing w:val="-3"/>
        </w:rPr>
        <w:t>память</w:t>
      </w:r>
      <w:r>
        <w:rPr>
          <w:color w:val="646464"/>
          <w:spacing w:val="-3"/>
          <w:position w:val="7"/>
          <w:sz w:val="14"/>
        </w:rPr>
        <w:t>29</w:t>
      </w:r>
      <w:r>
        <w:rPr>
          <w:color w:val="646464"/>
          <w:spacing w:val="-3"/>
        </w:rPr>
        <w:t>. </w:t>
      </w:r>
      <w:r>
        <w:rPr>
          <w:color w:val="646464"/>
        </w:rPr>
        <w:t>По </w:t>
      </w:r>
      <w:r>
        <w:rPr>
          <w:color w:val="646464"/>
          <w:spacing w:val="-4"/>
        </w:rPr>
        <w:t>мере </w:t>
      </w:r>
      <w:r>
        <w:rPr>
          <w:color w:val="646464"/>
          <w:spacing w:val="-5"/>
        </w:rPr>
        <w:t>формирования истории памяти </w:t>
      </w:r>
      <w:r>
        <w:rPr>
          <w:i/>
          <w:color w:val="646464"/>
          <w:spacing w:val="-5"/>
        </w:rPr>
        <w:t>репрезентация </w:t>
      </w:r>
      <w:r>
        <w:rPr>
          <w:color w:val="646464"/>
          <w:spacing w:val="-4"/>
        </w:rPr>
        <w:t>все </w:t>
      </w:r>
      <w:r>
        <w:rPr>
          <w:color w:val="646464"/>
          <w:spacing w:val="-5"/>
        </w:rPr>
        <w:t>более связывалась </w:t>
      </w:r>
      <w:r>
        <w:rPr>
          <w:color w:val="646464"/>
        </w:rPr>
        <w:t>с </w:t>
      </w:r>
      <w:r>
        <w:rPr>
          <w:color w:val="646464"/>
          <w:spacing w:val="-5"/>
        </w:rPr>
        <w:t>понятием </w:t>
      </w:r>
      <w:r>
        <w:rPr>
          <w:color w:val="646464"/>
          <w:spacing w:val="-6"/>
        </w:rPr>
        <w:t>идентичности </w:t>
      </w:r>
      <w:r>
        <w:rPr>
          <w:color w:val="646464"/>
          <w:spacing w:val="-4"/>
        </w:rPr>
        <w:t>как </w:t>
      </w:r>
      <w:r>
        <w:rPr>
          <w:color w:val="646464"/>
          <w:spacing w:val="-6"/>
        </w:rPr>
        <w:t>индивидуальной, </w:t>
      </w:r>
      <w:r>
        <w:rPr>
          <w:color w:val="646464"/>
          <w:spacing w:val="-4"/>
        </w:rPr>
        <w:t>так </w:t>
      </w:r>
      <w:r>
        <w:rPr>
          <w:color w:val="646464"/>
        </w:rPr>
        <w:t>и </w:t>
      </w:r>
      <w:r>
        <w:rPr>
          <w:color w:val="646464"/>
          <w:spacing w:val="-5"/>
        </w:rPr>
        <w:t>коллективной</w:t>
      </w:r>
      <w:r>
        <w:rPr>
          <w:color w:val="646464"/>
          <w:spacing w:val="-5"/>
          <w:position w:val="7"/>
          <w:sz w:val="14"/>
        </w:rPr>
        <w:t>30</w:t>
      </w:r>
      <w:r>
        <w:rPr>
          <w:color w:val="646464"/>
          <w:spacing w:val="-5"/>
        </w:rPr>
        <w:t>. </w:t>
      </w:r>
      <w:r>
        <w:rPr>
          <w:color w:val="646464"/>
          <w:spacing w:val="-6"/>
        </w:rPr>
        <w:t>Постепенно </w:t>
      </w:r>
      <w:r>
        <w:rPr>
          <w:color w:val="646464"/>
          <w:spacing w:val="-5"/>
        </w:rPr>
        <w:t>такая история предстает </w:t>
      </w:r>
      <w:r>
        <w:rPr>
          <w:color w:val="646464"/>
          <w:spacing w:val="-4"/>
        </w:rPr>
        <w:t>как </w:t>
      </w:r>
      <w:r>
        <w:rPr>
          <w:color w:val="646464"/>
          <w:spacing w:val="-6"/>
        </w:rPr>
        <w:t>исследование </w:t>
      </w:r>
      <w:r>
        <w:rPr>
          <w:color w:val="646464"/>
          <w:spacing w:val="-4"/>
        </w:rPr>
        <w:t>форм </w:t>
      </w:r>
      <w:r>
        <w:rPr>
          <w:color w:val="646464"/>
          <w:spacing w:val="-6"/>
        </w:rPr>
        <w:t>концептуализации, </w:t>
      </w:r>
      <w:r>
        <w:rPr>
          <w:color w:val="646464"/>
          <w:spacing w:val="-5"/>
        </w:rPr>
        <w:t>организации, </w:t>
      </w:r>
      <w:r>
        <w:rPr>
          <w:color w:val="646464"/>
          <w:spacing w:val="-4"/>
        </w:rPr>
        <w:t>про- </w:t>
      </w:r>
      <w:r>
        <w:rPr>
          <w:color w:val="646464"/>
          <w:spacing w:val="-5"/>
        </w:rPr>
        <w:t>изводства, присвоения, распространения культурных явлений </w:t>
      </w:r>
      <w:r>
        <w:rPr>
          <w:color w:val="646464"/>
        </w:rPr>
        <w:t>в </w:t>
      </w:r>
      <w:r>
        <w:rPr>
          <w:color w:val="646464"/>
          <w:spacing w:val="-5"/>
        </w:rPr>
        <w:t>тесной увязке </w:t>
      </w:r>
      <w:r>
        <w:rPr>
          <w:color w:val="646464"/>
        </w:rPr>
        <w:t>с </w:t>
      </w:r>
      <w:r>
        <w:rPr>
          <w:color w:val="646464"/>
          <w:spacing w:val="-5"/>
        </w:rPr>
        <w:t>местами </w:t>
      </w:r>
      <w:r>
        <w:rPr>
          <w:color w:val="646464"/>
          <w:spacing w:val="-4"/>
        </w:rPr>
        <w:t>опыта </w:t>
      </w:r>
      <w:r>
        <w:rPr>
          <w:color w:val="646464"/>
        </w:rPr>
        <w:t>и </w:t>
      </w:r>
      <w:r>
        <w:rPr>
          <w:color w:val="646464"/>
          <w:spacing w:val="-5"/>
        </w:rPr>
        <w:t>способами передачи идей </w:t>
      </w:r>
      <w:r>
        <w:rPr>
          <w:color w:val="646464"/>
        </w:rPr>
        <w:t>и </w:t>
      </w:r>
      <w:r>
        <w:rPr>
          <w:color w:val="646464"/>
          <w:spacing w:val="-5"/>
        </w:rPr>
        <w:t>ценностей.</w:t>
      </w:r>
    </w:p>
    <w:p>
      <w:pPr>
        <w:pStyle w:val="BodyText"/>
        <w:spacing w:line="232" w:lineRule="auto" w:before="11"/>
        <w:ind w:right="219" w:firstLine="453"/>
      </w:pPr>
      <w:r>
        <w:rPr>
          <w:spacing w:val="-4"/>
        </w:rPr>
        <w:t>Одновременно историки пересмотрели свое </w:t>
      </w:r>
      <w:r>
        <w:rPr>
          <w:spacing w:val="-5"/>
        </w:rPr>
        <w:t>понимание </w:t>
      </w:r>
      <w:r>
        <w:rPr>
          <w:spacing w:val="-4"/>
        </w:rPr>
        <w:t>общества. Традиционное разделение групповых акторов, </w:t>
      </w:r>
      <w:r>
        <w:rPr/>
        <w:t>в </w:t>
      </w:r>
      <w:r>
        <w:rPr>
          <w:spacing w:val="-3"/>
        </w:rPr>
        <w:t>том </w:t>
      </w:r>
      <w:r>
        <w:rPr>
          <w:spacing w:val="-4"/>
        </w:rPr>
        <w:t>числе </w:t>
      </w:r>
      <w:r>
        <w:rPr>
          <w:spacing w:val="-5"/>
        </w:rPr>
        <w:t>социальных </w:t>
      </w:r>
      <w:r>
        <w:rPr>
          <w:spacing w:val="-4"/>
        </w:rPr>
        <w:t>классов,  которые  длительное  </w:t>
      </w:r>
      <w:r>
        <w:rPr>
          <w:spacing w:val="-3"/>
        </w:rPr>
        <w:t>время  </w:t>
      </w:r>
      <w:r>
        <w:rPr>
          <w:spacing w:val="-4"/>
        </w:rPr>
        <w:t>идентифицировались  </w:t>
      </w:r>
      <w:r>
        <w:rPr/>
        <w:t>с</w:t>
      </w:r>
      <w:r>
        <w:rPr>
          <w:spacing w:val="39"/>
        </w:rPr>
        <w:t> </w:t>
      </w:r>
      <w:r>
        <w:rPr>
          <w:spacing w:val="-4"/>
        </w:rPr>
        <w:t>помощью</w:t>
      </w:r>
    </w:p>
    <w:p>
      <w:pPr>
        <w:pStyle w:val="BodyText"/>
        <w:spacing w:line="232" w:lineRule="auto" w:before="6"/>
        <w:ind w:right="217"/>
      </w:pPr>
      <w:r>
        <w:rPr>
          <w:spacing w:val="-5"/>
        </w:rPr>
        <w:t>«объективных», </w:t>
      </w:r>
      <w:r>
        <w:rPr>
          <w:spacing w:val="-4"/>
        </w:rPr>
        <w:t>преимущественно экономических критериев, уступило </w:t>
      </w:r>
      <w:r>
        <w:rPr>
          <w:spacing w:val="-3"/>
        </w:rPr>
        <w:t>место </w:t>
      </w:r>
      <w:r>
        <w:rPr>
          <w:spacing w:val="-4"/>
        </w:rPr>
        <w:t>подходам, </w:t>
      </w:r>
      <w:r>
        <w:rPr>
          <w:spacing w:val="-5"/>
        </w:rPr>
        <w:t>акцентирующим </w:t>
      </w:r>
      <w:r>
        <w:rPr>
          <w:spacing w:val="-4"/>
        </w:rPr>
        <w:t>внимание </w:t>
      </w:r>
      <w:r>
        <w:rPr>
          <w:spacing w:val="-3"/>
        </w:rPr>
        <w:t>на </w:t>
      </w:r>
      <w:r>
        <w:rPr>
          <w:spacing w:val="-4"/>
        </w:rPr>
        <w:t>дифференцированном конструировании идентичностей </w:t>
      </w:r>
      <w:r>
        <w:rPr>
          <w:spacing w:val="-3"/>
        </w:rPr>
        <w:t>на </w:t>
      </w:r>
      <w:r>
        <w:rPr>
          <w:spacing w:val="-4"/>
        </w:rPr>
        <w:t>основе моделей </w:t>
      </w:r>
      <w:r>
        <w:rPr/>
        <w:t>и норм</w:t>
      </w:r>
      <w:r>
        <w:rPr>
          <w:position w:val="7"/>
          <w:sz w:val="14"/>
        </w:rPr>
        <w:t>31</w:t>
      </w:r>
      <w:r>
        <w:rPr/>
        <w:t>. В </w:t>
      </w:r>
      <w:r>
        <w:rPr>
          <w:spacing w:val="-4"/>
        </w:rPr>
        <w:t>англо- язычном </w:t>
      </w:r>
      <w:r>
        <w:rPr>
          <w:spacing w:val="-3"/>
        </w:rPr>
        <w:t>мире </w:t>
      </w:r>
      <w:r>
        <w:rPr>
          <w:spacing w:val="-4"/>
        </w:rPr>
        <w:t>пионером такого подхода </w:t>
      </w:r>
      <w:r>
        <w:rPr>
          <w:spacing w:val="-3"/>
        </w:rPr>
        <w:t>был Э.П. Томпсон</w:t>
      </w:r>
      <w:r>
        <w:rPr>
          <w:spacing w:val="-3"/>
          <w:position w:val="7"/>
          <w:sz w:val="14"/>
        </w:rPr>
        <w:t>32</w:t>
      </w:r>
      <w:r>
        <w:rPr>
          <w:spacing w:val="-3"/>
        </w:rPr>
        <w:t>. </w:t>
      </w:r>
      <w:r>
        <w:rPr>
          <w:spacing w:val="-4"/>
        </w:rPr>
        <w:t>Новатор- </w:t>
      </w:r>
      <w:r>
        <w:rPr>
          <w:spacing w:val="-3"/>
        </w:rPr>
        <w:t>ские </w:t>
      </w:r>
      <w:r>
        <w:rPr>
          <w:spacing w:val="-4"/>
        </w:rPr>
        <w:t>работы историков  репрезентаций позволили определить </w:t>
      </w:r>
      <w:r>
        <w:rPr>
          <w:spacing w:val="-3"/>
        </w:rPr>
        <w:t> </w:t>
      </w:r>
      <w:r>
        <w:rPr>
          <w:spacing w:val="-4"/>
        </w:rPr>
        <w:t>общество</w:t>
      </w:r>
    </w:p>
    <w:p>
      <w:pPr>
        <w:pStyle w:val="BodyText"/>
        <w:spacing w:line="235" w:lineRule="auto"/>
        <w:ind w:right="220"/>
      </w:pPr>
      <w:r>
        <w:rPr>
          <w:spacing w:val="-4"/>
        </w:rPr>
        <w:t>«как категорию социальной практики». </w:t>
      </w:r>
      <w:r>
        <w:rPr>
          <w:spacing w:val="-3"/>
        </w:rPr>
        <w:t>При </w:t>
      </w:r>
      <w:r>
        <w:rPr>
          <w:spacing w:val="-4"/>
        </w:rPr>
        <w:t>таком подходе получалось, </w:t>
      </w:r>
      <w:r>
        <w:rPr>
          <w:spacing w:val="-3"/>
        </w:rPr>
        <w:t>что </w:t>
      </w:r>
      <w:r>
        <w:rPr>
          <w:spacing w:val="-4"/>
        </w:rPr>
        <w:t>коллективные идентичности, определяются </w:t>
      </w:r>
      <w:r>
        <w:rPr>
          <w:spacing w:val="-3"/>
        </w:rPr>
        <w:t>не </w:t>
      </w:r>
      <w:r>
        <w:rPr>
          <w:spacing w:val="-4"/>
        </w:rPr>
        <w:t>столько </w:t>
      </w:r>
      <w:r>
        <w:rPr/>
        <w:t>их </w:t>
      </w:r>
      <w:r>
        <w:rPr>
          <w:spacing w:val="-4"/>
        </w:rPr>
        <w:t>приро- </w:t>
      </w:r>
      <w:r>
        <w:rPr>
          <w:spacing w:val="-3"/>
        </w:rPr>
        <w:t>дой, </w:t>
      </w:r>
      <w:r>
        <w:rPr/>
        <w:t>но </w:t>
      </w:r>
      <w:r>
        <w:rPr>
          <w:spacing w:val="-4"/>
        </w:rPr>
        <w:t>прежде всего </w:t>
      </w:r>
      <w:r>
        <w:rPr/>
        <w:t>их </w:t>
      </w:r>
      <w:r>
        <w:rPr>
          <w:spacing w:val="-5"/>
        </w:rPr>
        <w:t>использованием </w:t>
      </w:r>
      <w:r>
        <w:rPr>
          <w:spacing w:val="-4"/>
        </w:rPr>
        <w:t>(Бернар Лепти).</w:t>
      </w:r>
    </w:p>
    <w:p>
      <w:pPr>
        <w:pStyle w:val="BodyText"/>
        <w:spacing w:line="232" w:lineRule="auto"/>
        <w:ind w:right="216" w:firstLine="453"/>
      </w:pPr>
      <w:r>
        <w:rPr/>
        <w:pict>
          <v:line style="position:absolute;mso-position-horizontal-relative:page;mso-position-vertical-relative:paragraph;z-index:-251640832;mso-wrap-distance-left:0;mso-wrap-distance-right:0" from="51.035809pt,159.35466pt" to="195.055809pt,159.35466pt" stroked="true" strokeweight=".36pt" strokecolor="#000000">
            <v:stroke dashstyle="solid"/>
            <w10:wrap type="topAndBottom"/>
          </v:line>
        </w:pict>
      </w:r>
      <w:r>
        <w:rPr>
          <w:color w:val="646464"/>
          <w:spacing w:val="-5"/>
        </w:rPr>
        <w:t>Одним </w:t>
      </w:r>
      <w:r>
        <w:rPr>
          <w:color w:val="646464"/>
          <w:spacing w:val="-3"/>
        </w:rPr>
        <w:t>из </w:t>
      </w:r>
      <w:r>
        <w:rPr>
          <w:spacing w:val="-5"/>
        </w:rPr>
        <w:t>основателей истории репрезентаций </w:t>
      </w:r>
      <w:r>
        <w:rPr>
          <w:spacing w:val="-4"/>
        </w:rPr>
        <w:t>обычно </w:t>
      </w:r>
      <w:r>
        <w:rPr>
          <w:spacing w:val="-5"/>
        </w:rPr>
        <w:t>называют </w:t>
      </w:r>
      <w:r>
        <w:rPr>
          <w:spacing w:val="-4"/>
        </w:rPr>
        <w:t>Роже </w:t>
      </w:r>
      <w:r>
        <w:rPr>
          <w:spacing w:val="-5"/>
        </w:rPr>
        <w:t>Шартье. </w:t>
      </w:r>
      <w:r>
        <w:rPr>
          <w:spacing w:val="-3"/>
        </w:rPr>
        <w:t>Ему </w:t>
      </w:r>
      <w:r>
        <w:rPr>
          <w:spacing w:val="-5"/>
        </w:rPr>
        <w:t>принадлежат </w:t>
      </w:r>
      <w:r>
        <w:rPr>
          <w:spacing w:val="-3"/>
        </w:rPr>
        <w:t>два </w:t>
      </w:r>
      <w:r>
        <w:rPr>
          <w:spacing w:val="-5"/>
        </w:rPr>
        <w:t>программных текста, </w:t>
      </w:r>
      <w:r>
        <w:rPr/>
        <w:t>на </w:t>
      </w:r>
      <w:r>
        <w:rPr>
          <w:spacing w:val="-5"/>
        </w:rPr>
        <w:t>которые ссылаются </w:t>
      </w:r>
      <w:r>
        <w:rPr>
          <w:spacing w:val="-3"/>
        </w:rPr>
        <w:t>до </w:t>
      </w:r>
      <w:r>
        <w:rPr>
          <w:spacing w:val="-4"/>
        </w:rPr>
        <w:t>сих пор. Это </w:t>
      </w:r>
      <w:r>
        <w:rPr>
          <w:spacing w:val="-5"/>
        </w:rPr>
        <w:t>статья «Интеллектуальная </w:t>
      </w:r>
      <w:r>
        <w:rPr>
          <w:spacing w:val="-4"/>
        </w:rPr>
        <w:t>история </w:t>
      </w:r>
      <w:r>
        <w:rPr/>
        <w:t>и </w:t>
      </w:r>
      <w:r>
        <w:rPr>
          <w:spacing w:val="-4"/>
        </w:rPr>
        <w:t>история </w:t>
      </w:r>
      <w:r>
        <w:rPr>
          <w:spacing w:val="-5"/>
        </w:rPr>
        <w:t>ментальностей» (1980)</w:t>
      </w:r>
      <w:r>
        <w:rPr>
          <w:i/>
          <w:spacing w:val="-5"/>
        </w:rPr>
        <w:t>, </w:t>
      </w:r>
      <w:r>
        <w:rPr>
          <w:spacing w:val="-4"/>
        </w:rPr>
        <w:t>где </w:t>
      </w:r>
      <w:r>
        <w:rPr>
          <w:spacing w:val="-5"/>
        </w:rPr>
        <w:t>историк проблематизировал привычное </w:t>
      </w:r>
      <w:r>
        <w:rPr>
          <w:spacing w:val="-4"/>
        </w:rPr>
        <w:t>для </w:t>
      </w:r>
      <w:r>
        <w:rPr>
          <w:spacing w:val="-5"/>
        </w:rPr>
        <w:t>французской историографии </w:t>
      </w:r>
      <w:r>
        <w:rPr>
          <w:spacing w:val="-6"/>
        </w:rPr>
        <w:t>послевоенных </w:t>
      </w:r>
      <w:r>
        <w:rPr>
          <w:spacing w:val="-5"/>
        </w:rPr>
        <w:t>десятилетий деление исто- рической реальности </w:t>
      </w:r>
      <w:r>
        <w:rPr>
          <w:spacing w:val="-3"/>
        </w:rPr>
        <w:t>на </w:t>
      </w:r>
      <w:r>
        <w:rPr>
          <w:spacing w:val="-4"/>
        </w:rPr>
        <w:t>страты: </w:t>
      </w:r>
      <w:r>
        <w:rPr>
          <w:spacing w:val="-5"/>
        </w:rPr>
        <w:t>экономика, социум, политика, </w:t>
      </w:r>
      <w:r>
        <w:rPr>
          <w:spacing w:val="-4"/>
        </w:rPr>
        <w:t>культу- </w:t>
      </w:r>
      <w:r>
        <w:rPr/>
        <w:t>ра</w:t>
      </w:r>
      <w:r>
        <w:rPr>
          <w:position w:val="7"/>
          <w:sz w:val="14"/>
        </w:rPr>
        <w:t>33</w:t>
      </w:r>
      <w:r>
        <w:rPr/>
        <w:t>. И </w:t>
      </w:r>
      <w:r>
        <w:rPr>
          <w:spacing w:val="-5"/>
        </w:rPr>
        <w:t>статья «Мир </w:t>
      </w:r>
      <w:r>
        <w:rPr>
          <w:spacing w:val="-4"/>
        </w:rPr>
        <w:t>как </w:t>
      </w:r>
      <w:r>
        <w:rPr>
          <w:spacing w:val="-6"/>
        </w:rPr>
        <w:t>репрезентация», </w:t>
      </w:r>
      <w:r>
        <w:rPr/>
        <w:t>в </w:t>
      </w:r>
      <w:r>
        <w:rPr>
          <w:spacing w:val="-5"/>
        </w:rPr>
        <w:t>которой Шартье, размышляя  </w:t>
      </w:r>
      <w:r>
        <w:rPr/>
        <w:t>о </w:t>
      </w:r>
      <w:r>
        <w:rPr>
          <w:spacing w:val="-5"/>
        </w:rPr>
        <w:t>кризисе социальных наук </w:t>
      </w:r>
      <w:r>
        <w:rPr/>
        <w:t>и </w:t>
      </w:r>
      <w:r>
        <w:rPr>
          <w:spacing w:val="-5"/>
        </w:rPr>
        <w:t>состоянии исторического познания, </w:t>
      </w:r>
      <w:r>
        <w:rPr>
          <w:spacing w:val="-4"/>
        </w:rPr>
        <w:t>сфор- </w:t>
      </w:r>
      <w:r>
        <w:rPr>
          <w:spacing w:val="-5"/>
        </w:rPr>
        <w:t>мулировал новые задачи </w:t>
      </w:r>
      <w:r>
        <w:rPr>
          <w:spacing w:val="-4"/>
        </w:rPr>
        <w:t>историописания</w:t>
      </w:r>
      <w:r>
        <w:rPr>
          <w:spacing w:val="-4"/>
          <w:position w:val="7"/>
          <w:sz w:val="14"/>
        </w:rPr>
        <w:t>34</w:t>
      </w:r>
      <w:r>
        <w:rPr>
          <w:spacing w:val="-4"/>
        </w:rPr>
        <w:t>. </w:t>
      </w:r>
      <w:r>
        <w:rPr/>
        <w:t>В </w:t>
      </w:r>
      <w:r>
        <w:rPr>
          <w:spacing w:val="-5"/>
        </w:rPr>
        <w:t>частности, </w:t>
      </w:r>
      <w:r>
        <w:rPr>
          <w:spacing w:val="-3"/>
        </w:rPr>
        <w:t>он </w:t>
      </w:r>
      <w:r>
        <w:rPr>
          <w:spacing w:val="-5"/>
        </w:rPr>
        <w:t>констатиро- </w:t>
      </w:r>
      <w:r>
        <w:rPr>
          <w:spacing w:val="-4"/>
        </w:rPr>
        <w:t>вал </w:t>
      </w:r>
      <w:r>
        <w:rPr>
          <w:spacing w:val="-5"/>
        </w:rPr>
        <w:t>разочарование </w:t>
      </w:r>
      <w:r>
        <w:rPr/>
        <w:t>в </w:t>
      </w:r>
      <w:r>
        <w:rPr>
          <w:spacing w:val="-4"/>
        </w:rPr>
        <w:t>проекте </w:t>
      </w:r>
      <w:r>
        <w:rPr>
          <w:spacing w:val="-5"/>
        </w:rPr>
        <w:t>глобальной истории </w:t>
      </w:r>
      <w:r>
        <w:rPr/>
        <w:t>à </w:t>
      </w:r>
      <w:r>
        <w:rPr>
          <w:spacing w:val="-3"/>
        </w:rPr>
        <w:t>la </w:t>
      </w:r>
      <w:r>
        <w:rPr>
          <w:spacing w:val="-5"/>
        </w:rPr>
        <w:t>Бродель, </w:t>
      </w:r>
      <w:r>
        <w:rPr>
          <w:spacing w:val="-4"/>
        </w:rPr>
        <w:t>отход </w:t>
      </w:r>
      <w:r>
        <w:rPr>
          <w:spacing w:val="-3"/>
        </w:rPr>
        <w:t>от </w:t>
      </w:r>
      <w:r>
        <w:rPr>
          <w:spacing w:val="-5"/>
        </w:rPr>
        <w:t>территориальной привязки объектов исследования </w:t>
      </w:r>
      <w:r>
        <w:rPr/>
        <w:t>и </w:t>
      </w:r>
      <w:r>
        <w:rPr>
          <w:spacing w:val="-5"/>
        </w:rPr>
        <w:t>конец примата априорной социальной категоризации. </w:t>
      </w:r>
      <w:r>
        <w:rPr>
          <w:spacing w:val="-4"/>
        </w:rPr>
        <w:t>Шартье обосновал </w:t>
      </w:r>
      <w:r>
        <w:rPr>
          <w:spacing w:val="-5"/>
        </w:rPr>
        <w:t>необходи- мость</w:t>
      </w:r>
      <w:r>
        <w:rPr>
          <w:spacing w:val="24"/>
        </w:rPr>
        <w:t> </w:t>
      </w:r>
      <w:r>
        <w:rPr>
          <w:spacing w:val="-5"/>
        </w:rPr>
        <w:t>понимания</w:t>
      </w:r>
      <w:r>
        <w:rPr>
          <w:spacing w:val="24"/>
        </w:rPr>
        <w:t> </w:t>
      </w:r>
      <w:r>
        <w:rPr>
          <w:spacing w:val="-5"/>
        </w:rPr>
        <w:t>исторических</w:t>
      </w:r>
      <w:r>
        <w:rPr>
          <w:spacing w:val="25"/>
        </w:rPr>
        <w:t> </w:t>
      </w:r>
      <w:r>
        <w:rPr>
          <w:spacing w:val="-5"/>
        </w:rPr>
        <w:t>явлений</w:t>
      </w:r>
      <w:r>
        <w:rPr>
          <w:spacing w:val="25"/>
        </w:rPr>
        <w:t> </w:t>
      </w:r>
      <w:r>
        <w:rPr>
          <w:spacing w:val="-4"/>
        </w:rPr>
        <w:t>при</w:t>
      </w:r>
      <w:r>
        <w:rPr>
          <w:spacing w:val="27"/>
        </w:rPr>
        <w:t> </w:t>
      </w:r>
      <w:r>
        <w:rPr>
          <w:spacing w:val="-5"/>
        </w:rPr>
        <w:t>помощи</w:t>
      </w:r>
      <w:r>
        <w:rPr>
          <w:spacing w:val="27"/>
        </w:rPr>
        <w:t> </w:t>
      </w:r>
      <w:r>
        <w:rPr>
          <w:spacing w:val="-6"/>
        </w:rPr>
        <w:t>дифференциаций</w:t>
      </w:r>
    </w:p>
    <w:p>
      <w:pPr>
        <w:spacing w:line="204" w:lineRule="exact" w:before="7"/>
        <w:ind w:left="340" w:right="0" w:firstLine="0"/>
        <w:jc w:val="left"/>
        <w:rPr>
          <w:sz w:val="18"/>
        </w:rPr>
      </w:pPr>
      <w:r>
        <w:rPr>
          <w:position w:val="6"/>
          <w:sz w:val="12"/>
        </w:rPr>
        <w:t>29 </w:t>
      </w:r>
      <w:r>
        <w:rPr>
          <w:sz w:val="18"/>
        </w:rPr>
        <w:t>Pomian 1998; Чеканцева 2015.</w:t>
      </w:r>
    </w:p>
    <w:p>
      <w:pPr>
        <w:spacing w:line="197" w:lineRule="exact" w:before="0"/>
        <w:ind w:left="340" w:right="0" w:firstLine="0"/>
        <w:jc w:val="left"/>
        <w:rPr>
          <w:sz w:val="18"/>
        </w:rPr>
      </w:pPr>
      <w:r>
        <w:rPr>
          <w:position w:val="6"/>
          <w:sz w:val="12"/>
        </w:rPr>
        <w:t>30 </w:t>
      </w:r>
      <w:r>
        <w:rPr>
          <w:sz w:val="18"/>
        </w:rPr>
        <w:t>Чеканцева 2017.</w:t>
      </w:r>
    </w:p>
    <w:p>
      <w:pPr>
        <w:spacing w:line="196" w:lineRule="exact" w:before="0"/>
        <w:ind w:left="340" w:right="0" w:firstLine="0"/>
        <w:jc w:val="left"/>
        <w:rPr>
          <w:sz w:val="18"/>
        </w:rPr>
      </w:pPr>
      <w:r>
        <w:rPr>
          <w:position w:val="6"/>
          <w:sz w:val="12"/>
        </w:rPr>
        <w:t>31 </w:t>
      </w:r>
      <w:r>
        <w:rPr>
          <w:sz w:val="18"/>
        </w:rPr>
        <w:t>Kalifa 2010.</w:t>
      </w:r>
    </w:p>
    <w:p>
      <w:pPr>
        <w:spacing w:line="196" w:lineRule="exact" w:before="0"/>
        <w:ind w:left="340" w:right="0" w:firstLine="0"/>
        <w:jc w:val="left"/>
        <w:rPr>
          <w:sz w:val="18"/>
        </w:rPr>
      </w:pPr>
      <w:r>
        <w:rPr>
          <w:position w:val="6"/>
          <w:sz w:val="12"/>
        </w:rPr>
        <w:t>32 </w:t>
      </w:r>
      <w:r>
        <w:rPr>
          <w:sz w:val="18"/>
        </w:rPr>
        <w:t>Thompson 2012.</w:t>
      </w:r>
    </w:p>
    <w:p>
      <w:pPr>
        <w:spacing w:line="197" w:lineRule="exact" w:before="0"/>
        <w:ind w:left="340" w:right="0" w:firstLine="0"/>
        <w:jc w:val="left"/>
        <w:rPr>
          <w:sz w:val="18"/>
        </w:rPr>
      </w:pPr>
      <w:r>
        <w:rPr>
          <w:position w:val="6"/>
          <w:sz w:val="12"/>
        </w:rPr>
        <w:t>33 </w:t>
      </w:r>
      <w:r>
        <w:rPr>
          <w:sz w:val="18"/>
        </w:rPr>
        <w:t>Шартье 2004. </w:t>
      </w:r>
      <w:r>
        <w:rPr>
          <w:color w:val="2E2E2E"/>
          <w:sz w:val="18"/>
        </w:rPr>
        <w:t>Позже Жак Ревель назвал это «этажностью исторических планов».</w:t>
      </w:r>
    </w:p>
    <w:p>
      <w:pPr>
        <w:spacing w:line="204" w:lineRule="exact" w:before="0"/>
        <w:ind w:left="340" w:right="0" w:firstLine="0"/>
        <w:jc w:val="left"/>
        <w:rPr>
          <w:sz w:val="18"/>
        </w:rPr>
      </w:pPr>
      <w:r>
        <w:rPr>
          <w:position w:val="6"/>
          <w:sz w:val="12"/>
        </w:rPr>
        <w:t>34 </w:t>
      </w:r>
      <w:r>
        <w:rPr>
          <w:sz w:val="18"/>
        </w:rPr>
        <w:t>Chartier 1989. Эта статья вошла в книгу: Au bord de la falaise (1998). P. 67-86.</w:t>
      </w:r>
    </w:p>
    <w:p>
      <w:pPr>
        <w:spacing w:after="0" w:line="204"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8"/>
      </w:pPr>
      <w:r>
        <w:rPr>
          <w:spacing w:val="-5"/>
        </w:rPr>
        <w:t>культурного порядка, призвав историков перейти </w:t>
      </w:r>
      <w:r>
        <w:rPr/>
        <w:t>от </w:t>
      </w:r>
      <w:r>
        <w:rPr>
          <w:spacing w:val="-6"/>
        </w:rPr>
        <w:t>социальной </w:t>
      </w:r>
      <w:r>
        <w:rPr>
          <w:spacing w:val="-5"/>
        </w:rPr>
        <w:t>исто- </w:t>
      </w:r>
      <w:r>
        <w:rPr>
          <w:spacing w:val="-4"/>
        </w:rPr>
        <w:t>рии </w:t>
      </w:r>
      <w:r>
        <w:rPr>
          <w:spacing w:val="-5"/>
        </w:rPr>
        <w:t>культур </w:t>
      </w:r>
      <w:r>
        <w:rPr/>
        <w:t>к </w:t>
      </w:r>
      <w:r>
        <w:rPr>
          <w:spacing w:val="-5"/>
        </w:rPr>
        <w:t>«культурной истории социального». Этот демарш, </w:t>
      </w:r>
      <w:r>
        <w:rPr>
          <w:spacing w:val="-4"/>
        </w:rPr>
        <w:t>как </w:t>
      </w:r>
      <w:r>
        <w:rPr>
          <w:spacing w:val="-5"/>
        </w:rPr>
        <w:t>показали французские аналитики, </w:t>
      </w:r>
      <w:r>
        <w:rPr/>
        <w:t>во </w:t>
      </w:r>
      <w:r>
        <w:rPr>
          <w:spacing w:val="-5"/>
        </w:rPr>
        <w:t>многом </w:t>
      </w:r>
      <w:r>
        <w:rPr>
          <w:spacing w:val="-4"/>
        </w:rPr>
        <w:t>был </w:t>
      </w:r>
      <w:r>
        <w:rPr>
          <w:spacing w:val="-5"/>
        </w:rPr>
        <w:t>подготовлен работами Мишеля </w:t>
      </w:r>
      <w:r>
        <w:rPr>
          <w:spacing w:val="-3"/>
        </w:rPr>
        <w:t>де </w:t>
      </w:r>
      <w:r>
        <w:rPr>
          <w:spacing w:val="-5"/>
        </w:rPr>
        <w:t>Серто, </w:t>
      </w:r>
      <w:r>
        <w:rPr/>
        <w:t>в </w:t>
      </w:r>
      <w:r>
        <w:rPr>
          <w:spacing w:val="-4"/>
        </w:rPr>
        <w:t>которых </w:t>
      </w:r>
      <w:r>
        <w:rPr>
          <w:spacing w:val="-5"/>
        </w:rPr>
        <w:t>исследователям предлагалось </w:t>
      </w:r>
      <w:r>
        <w:rPr>
          <w:spacing w:val="-4"/>
        </w:rPr>
        <w:t>идти </w:t>
      </w:r>
      <w:r>
        <w:rPr/>
        <w:t>от </w:t>
      </w:r>
      <w:r>
        <w:rPr>
          <w:spacing w:val="-3"/>
        </w:rPr>
        <w:t>объ- </w:t>
      </w:r>
      <w:r>
        <w:rPr>
          <w:spacing w:val="-5"/>
        </w:rPr>
        <w:t>ектов, </w:t>
      </w:r>
      <w:r>
        <w:rPr>
          <w:spacing w:val="-4"/>
        </w:rPr>
        <w:t>форм </w:t>
      </w:r>
      <w:r>
        <w:rPr/>
        <w:t>и </w:t>
      </w:r>
      <w:r>
        <w:rPr>
          <w:spacing w:val="-4"/>
        </w:rPr>
        <w:t>кодов </w:t>
      </w:r>
      <w:r>
        <w:rPr>
          <w:spacing w:val="-5"/>
        </w:rPr>
        <w:t>культуры, </w:t>
      </w:r>
      <w:r>
        <w:rPr/>
        <w:t>а </w:t>
      </w:r>
      <w:r>
        <w:rPr>
          <w:spacing w:val="-3"/>
        </w:rPr>
        <w:t>не </w:t>
      </w:r>
      <w:r>
        <w:rPr/>
        <w:t>от </w:t>
      </w:r>
      <w:r>
        <w:rPr>
          <w:spacing w:val="-5"/>
        </w:rPr>
        <w:t>априорно выделенных социаль- </w:t>
      </w:r>
      <w:r>
        <w:rPr>
          <w:spacing w:val="-4"/>
        </w:rPr>
        <w:t>ных </w:t>
      </w:r>
      <w:r>
        <w:rPr>
          <w:spacing w:val="-5"/>
        </w:rPr>
        <w:t>групп, руководствоваться </w:t>
      </w:r>
      <w:r>
        <w:rPr>
          <w:spacing w:val="-3"/>
        </w:rPr>
        <w:t>не </w:t>
      </w:r>
      <w:r>
        <w:rPr>
          <w:spacing w:val="-5"/>
        </w:rPr>
        <w:t>социальными делениями, </w:t>
      </w:r>
      <w:r>
        <w:rPr>
          <w:spacing w:val="-3"/>
        </w:rPr>
        <w:t>но </w:t>
      </w:r>
      <w:r>
        <w:rPr>
          <w:spacing w:val="-5"/>
        </w:rPr>
        <w:t>иными </w:t>
      </w:r>
      <w:r>
        <w:rPr>
          <w:spacing w:val="-6"/>
        </w:rPr>
        <w:t>принципами дифференциации </w:t>
      </w:r>
      <w:r>
        <w:rPr>
          <w:spacing w:val="-5"/>
        </w:rPr>
        <w:t>(гендерные, поколенческие, религиозные, </w:t>
      </w:r>
      <w:r>
        <w:rPr>
          <w:spacing w:val="-6"/>
        </w:rPr>
        <w:t>сексуальные), </w:t>
      </w:r>
      <w:r>
        <w:rPr>
          <w:spacing w:val="-5"/>
        </w:rPr>
        <w:t>учитывать материальность текстов </w:t>
      </w:r>
      <w:r>
        <w:rPr/>
        <w:t>и </w:t>
      </w:r>
      <w:r>
        <w:rPr>
          <w:spacing w:val="-3"/>
        </w:rPr>
        <w:t>их </w:t>
      </w:r>
      <w:r>
        <w:rPr>
          <w:spacing w:val="-6"/>
        </w:rPr>
        <w:t>рецепции, </w:t>
      </w:r>
      <w:r>
        <w:rPr>
          <w:spacing w:val="-5"/>
        </w:rPr>
        <w:t>актив- </w:t>
      </w:r>
      <w:r>
        <w:rPr>
          <w:spacing w:val="-4"/>
        </w:rPr>
        <w:t>нее </w:t>
      </w:r>
      <w:r>
        <w:rPr>
          <w:spacing w:val="-5"/>
        </w:rPr>
        <w:t>изучать  </w:t>
      </w:r>
      <w:r>
        <w:rPr>
          <w:spacing w:val="-4"/>
        </w:rPr>
        <w:t>борьбу </w:t>
      </w:r>
      <w:r>
        <w:rPr>
          <w:spacing w:val="-5"/>
        </w:rPr>
        <w:t>репрезентаций,  </w:t>
      </w:r>
      <w:r>
        <w:rPr/>
        <w:t>с </w:t>
      </w:r>
      <w:r>
        <w:rPr>
          <w:spacing w:val="-5"/>
        </w:rPr>
        <w:t>помощью  которых  действующие </w:t>
      </w:r>
      <w:r>
        <w:rPr/>
        <w:t>в </w:t>
      </w:r>
      <w:r>
        <w:rPr>
          <w:spacing w:val="-5"/>
        </w:rPr>
        <w:t>истории </w:t>
      </w:r>
      <w:r>
        <w:rPr>
          <w:spacing w:val="-4"/>
        </w:rPr>
        <w:t>акторы </w:t>
      </w:r>
      <w:r>
        <w:rPr>
          <w:spacing w:val="-5"/>
        </w:rPr>
        <w:t>идентифицируются. Другими словами, изучать </w:t>
      </w:r>
      <w:r>
        <w:rPr>
          <w:spacing w:val="-3"/>
        </w:rPr>
        <w:t>сим- </w:t>
      </w:r>
      <w:r>
        <w:rPr>
          <w:spacing w:val="-5"/>
        </w:rPr>
        <w:t>волические стратегии, конструирующие иерархии социальных структур. </w:t>
      </w:r>
      <w:r>
        <w:rPr>
          <w:spacing w:val="-4"/>
        </w:rPr>
        <w:t>Эти </w:t>
      </w:r>
      <w:r>
        <w:rPr>
          <w:spacing w:val="-5"/>
        </w:rPr>
        <w:t>программные установки Шартье реализовал </w:t>
      </w:r>
      <w:r>
        <w:rPr/>
        <w:t>в </w:t>
      </w:r>
      <w:r>
        <w:rPr>
          <w:spacing w:val="-5"/>
        </w:rPr>
        <w:t>многочисленных </w:t>
      </w:r>
      <w:r>
        <w:rPr>
          <w:spacing w:val="-6"/>
        </w:rPr>
        <w:t>конкретно-исторических </w:t>
      </w:r>
      <w:r>
        <w:rPr>
          <w:spacing w:val="-5"/>
        </w:rPr>
        <w:t>исследованиях </w:t>
      </w:r>
      <w:r>
        <w:rPr>
          <w:spacing w:val="-3"/>
        </w:rPr>
        <w:t>по </w:t>
      </w:r>
      <w:r>
        <w:rPr>
          <w:spacing w:val="-5"/>
        </w:rPr>
        <w:t>истории </w:t>
      </w:r>
      <w:r>
        <w:rPr>
          <w:spacing w:val="-4"/>
        </w:rPr>
        <w:t>книги </w:t>
      </w:r>
      <w:r>
        <w:rPr/>
        <w:t>и </w:t>
      </w:r>
      <w:r>
        <w:rPr>
          <w:spacing w:val="-5"/>
        </w:rPr>
        <w:t>чтения, </w:t>
      </w:r>
      <w:r>
        <w:rPr/>
        <w:t>ис- </w:t>
      </w:r>
      <w:r>
        <w:rPr>
          <w:spacing w:val="-5"/>
        </w:rPr>
        <w:t>тории издательской деятельности, интеллектуальной</w:t>
      </w:r>
      <w:r>
        <w:rPr>
          <w:spacing w:val="-10"/>
        </w:rPr>
        <w:t> </w:t>
      </w:r>
      <w:r>
        <w:rPr>
          <w:spacing w:val="-4"/>
        </w:rPr>
        <w:t>истории</w:t>
      </w:r>
      <w:r>
        <w:rPr>
          <w:spacing w:val="-4"/>
          <w:position w:val="7"/>
          <w:sz w:val="14"/>
        </w:rPr>
        <w:t>35</w:t>
      </w:r>
      <w:r>
        <w:rPr>
          <w:spacing w:val="-4"/>
        </w:rPr>
        <w:t>.</w:t>
      </w:r>
    </w:p>
    <w:p>
      <w:pPr>
        <w:pStyle w:val="BodyText"/>
        <w:spacing w:line="235" w:lineRule="auto"/>
        <w:ind w:right="218" w:firstLine="453"/>
      </w:pPr>
      <w:r>
        <w:rPr>
          <w:spacing w:val="-5"/>
        </w:rPr>
        <w:t>Формирование истории репрезентаций </w:t>
      </w:r>
      <w:r>
        <w:rPr/>
        <w:t>во </w:t>
      </w:r>
      <w:r>
        <w:rPr>
          <w:spacing w:val="-5"/>
        </w:rPr>
        <w:t>Франции </w:t>
      </w:r>
      <w:r>
        <w:rPr/>
        <w:t>и </w:t>
      </w:r>
      <w:r>
        <w:rPr>
          <w:spacing w:val="-5"/>
        </w:rPr>
        <w:t>интеллекту- альная мутация историописания происходили </w:t>
      </w:r>
      <w:r>
        <w:rPr/>
        <w:t>в </w:t>
      </w:r>
      <w:r>
        <w:rPr>
          <w:spacing w:val="-5"/>
        </w:rPr>
        <w:t>нескольких центрах, </w:t>
      </w:r>
      <w:r>
        <w:rPr/>
        <w:t>и </w:t>
      </w:r>
      <w:r>
        <w:rPr>
          <w:spacing w:val="-5"/>
        </w:rPr>
        <w:t>постепенно идеи разных авторов согласовывались. </w:t>
      </w:r>
      <w:r>
        <w:rPr/>
        <w:t>Из </w:t>
      </w:r>
      <w:r>
        <w:rPr>
          <w:spacing w:val="-5"/>
        </w:rPr>
        <w:t>новистов </w:t>
      </w:r>
      <w:r>
        <w:rPr>
          <w:spacing w:val="-4"/>
        </w:rPr>
        <w:t>отмечу </w:t>
      </w:r>
      <w:r>
        <w:rPr>
          <w:spacing w:val="-5"/>
        </w:rPr>
        <w:t>Даниэля </w:t>
      </w:r>
      <w:r>
        <w:rPr>
          <w:spacing w:val="-4"/>
        </w:rPr>
        <w:t>Роша. Его </w:t>
      </w:r>
      <w:r>
        <w:rPr>
          <w:spacing w:val="-5"/>
        </w:rPr>
        <w:t>идеи </w:t>
      </w:r>
      <w:r>
        <w:rPr/>
        <w:t>во </w:t>
      </w:r>
      <w:r>
        <w:rPr>
          <w:spacing w:val="-5"/>
        </w:rPr>
        <w:t>многом совпадали </w:t>
      </w:r>
      <w:r>
        <w:rPr/>
        <w:t>с </w:t>
      </w:r>
      <w:r>
        <w:rPr>
          <w:spacing w:val="-4"/>
        </w:rPr>
        <w:t>идеями </w:t>
      </w:r>
      <w:r>
        <w:rPr>
          <w:spacing w:val="-5"/>
        </w:rPr>
        <w:t>Шартье, </w:t>
      </w:r>
      <w:r>
        <w:rPr>
          <w:spacing w:val="-3"/>
        </w:rPr>
        <w:t>но </w:t>
      </w:r>
      <w:r>
        <w:rPr>
          <w:spacing w:val="-4"/>
        </w:rPr>
        <w:t>для Роша </w:t>
      </w:r>
      <w:r>
        <w:rPr>
          <w:spacing w:val="-5"/>
        </w:rPr>
        <w:t>очень важна динамика культуры, </w:t>
      </w:r>
      <w:r>
        <w:rPr/>
        <w:t>он </w:t>
      </w:r>
      <w:r>
        <w:rPr>
          <w:spacing w:val="-5"/>
        </w:rPr>
        <w:t>много размышлял </w:t>
      </w:r>
      <w:r>
        <w:rPr/>
        <w:t>о </w:t>
      </w:r>
      <w:r>
        <w:rPr>
          <w:spacing w:val="-5"/>
        </w:rPr>
        <w:t>«соци- альной трансмиссии культурных фактов». </w:t>
      </w:r>
      <w:r>
        <w:rPr/>
        <w:t>В </w:t>
      </w:r>
      <w:r>
        <w:rPr>
          <w:spacing w:val="-5"/>
        </w:rPr>
        <w:t>центре </w:t>
      </w:r>
      <w:r>
        <w:rPr>
          <w:spacing w:val="-4"/>
        </w:rPr>
        <w:t>его </w:t>
      </w:r>
      <w:r>
        <w:rPr>
          <w:spacing w:val="-6"/>
        </w:rPr>
        <w:t>исследований </w:t>
      </w:r>
      <w:r>
        <w:rPr/>
        <w:t>– </w:t>
      </w:r>
      <w:r>
        <w:rPr>
          <w:spacing w:val="-5"/>
        </w:rPr>
        <w:t>взаимодействия, </w:t>
      </w:r>
      <w:r>
        <w:rPr>
          <w:spacing w:val="-4"/>
        </w:rPr>
        <w:t>типы </w:t>
      </w:r>
      <w:r>
        <w:rPr>
          <w:spacing w:val="-5"/>
        </w:rPr>
        <w:t>общения, разные </w:t>
      </w:r>
      <w:r>
        <w:rPr>
          <w:spacing w:val="-4"/>
        </w:rPr>
        <w:t>формы </w:t>
      </w:r>
      <w:r>
        <w:rPr>
          <w:spacing w:val="-5"/>
        </w:rPr>
        <w:t>чувствительности, </w:t>
      </w:r>
      <w:r>
        <w:rPr>
          <w:spacing w:val="-4"/>
        </w:rPr>
        <w:t>обме- ны, </w:t>
      </w:r>
      <w:r>
        <w:rPr>
          <w:spacing w:val="-5"/>
        </w:rPr>
        <w:t>распространение знаний, воспринимаемые </w:t>
      </w:r>
      <w:r>
        <w:rPr>
          <w:spacing w:val="-4"/>
        </w:rPr>
        <w:t>под </w:t>
      </w:r>
      <w:r>
        <w:rPr>
          <w:spacing w:val="-5"/>
        </w:rPr>
        <w:t>углом зрения </w:t>
      </w:r>
      <w:r>
        <w:rPr>
          <w:spacing w:val="-4"/>
        </w:rPr>
        <w:t>соци- </w:t>
      </w:r>
      <w:r>
        <w:rPr>
          <w:spacing w:val="-5"/>
        </w:rPr>
        <w:t>альных различий. </w:t>
      </w:r>
      <w:r>
        <w:rPr>
          <w:spacing w:val="-4"/>
        </w:rPr>
        <w:t>Кроме </w:t>
      </w:r>
      <w:r>
        <w:rPr>
          <w:spacing w:val="-5"/>
        </w:rPr>
        <w:t>того, </w:t>
      </w:r>
      <w:r>
        <w:rPr>
          <w:spacing w:val="-4"/>
        </w:rPr>
        <w:t>его </w:t>
      </w:r>
      <w:r>
        <w:rPr>
          <w:spacing w:val="-5"/>
        </w:rPr>
        <w:t>особенно интересовала материальная культура </w:t>
      </w:r>
      <w:r>
        <w:rPr/>
        <w:t>и </w:t>
      </w:r>
      <w:r>
        <w:rPr>
          <w:spacing w:val="-5"/>
        </w:rPr>
        <w:t>связи материальных </w:t>
      </w:r>
      <w:r>
        <w:rPr/>
        <w:t>и </w:t>
      </w:r>
      <w:r>
        <w:rPr>
          <w:spacing w:val="-5"/>
        </w:rPr>
        <w:t>идеальных </w:t>
      </w:r>
      <w:r>
        <w:rPr>
          <w:spacing w:val="-4"/>
        </w:rPr>
        <w:t>форм </w:t>
      </w:r>
      <w:r>
        <w:rPr/>
        <w:t>в</w:t>
      </w:r>
      <w:r>
        <w:rPr>
          <w:spacing w:val="-38"/>
        </w:rPr>
        <w:t> </w:t>
      </w:r>
      <w:r>
        <w:rPr>
          <w:spacing w:val="-4"/>
        </w:rPr>
        <w:t>истории</w:t>
      </w:r>
      <w:r>
        <w:rPr>
          <w:spacing w:val="-4"/>
          <w:position w:val="7"/>
          <w:sz w:val="14"/>
        </w:rPr>
        <w:t>36</w:t>
      </w:r>
      <w:r>
        <w:rPr>
          <w:spacing w:val="-4"/>
        </w:rPr>
        <w:t>.</w:t>
      </w:r>
    </w:p>
    <w:p>
      <w:pPr>
        <w:pStyle w:val="BodyText"/>
        <w:spacing w:line="232" w:lineRule="auto"/>
        <w:ind w:right="215" w:firstLine="453"/>
      </w:pPr>
      <w:r>
        <w:rPr>
          <w:spacing w:val="-5"/>
        </w:rPr>
        <w:t>Трудно переоценить </w:t>
      </w:r>
      <w:r>
        <w:rPr>
          <w:spacing w:val="-4"/>
        </w:rPr>
        <w:t>вклад </w:t>
      </w:r>
      <w:r>
        <w:rPr/>
        <w:t>в </w:t>
      </w:r>
      <w:r>
        <w:rPr>
          <w:spacing w:val="-5"/>
        </w:rPr>
        <w:t>развитие </w:t>
      </w:r>
      <w:r>
        <w:rPr>
          <w:spacing w:val="-4"/>
        </w:rPr>
        <w:t>истории </w:t>
      </w:r>
      <w:r>
        <w:rPr>
          <w:spacing w:val="-5"/>
        </w:rPr>
        <w:t>репрезентаций </w:t>
      </w:r>
      <w:r>
        <w:rPr>
          <w:spacing w:val="-3"/>
        </w:rPr>
        <w:t>Мо- </w:t>
      </w:r>
      <w:r>
        <w:rPr>
          <w:spacing w:val="-4"/>
        </w:rPr>
        <w:t>риса </w:t>
      </w:r>
      <w:r>
        <w:rPr>
          <w:spacing w:val="-5"/>
        </w:rPr>
        <w:t>Агюлона. Опираясь </w:t>
      </w:r>
      <w:r>
        <w:rPr/>
        <w:t>на </w:t>
      </w:r>
      <w:r>
        <w:rPr>
          <w:spacing w:val="-5"/>
        </w:rPr>
        <w:t>архивные источники, </w:t>
      </w:r>
      <w:r>
        <w:rPr>
          <w:color w:val="414141"/>
          <w:spacing w:val="-3"/>
        </w:rPr>
        <w:t>он </w:t>
      </w:r>
      <w:r>
        <w:rPr>
          <w:color w:val="414141"/>
          <w:spacing w:val="-4"/>
        </w:rPr>
        <w:t>изучал </w:t>
      </w:r>
      <w:r>
        <w:rPr>
          <w:color w:val="414141"/>
          <w:spacing w:val="-5"/>
        </w:rPr>
        <w:t>старинные </w:t>
      </w:r>
      <w:r>
        <w:rPr>
          <w:color w:val="414141"/>
          <w:spacing w:val="-4"/>
        </w:rPr>
        <w:t>формы </w:t>
      </w:r>
      <w:r>
        <w:rPr>
          <w:color w:val="414141"/>
          <w:spacing w:val="-5"/>
        </w:rPr>
        <w:t>объединения людей </w:t>
      </w:r>
      <w:r>
        <w:rPr>
          <w:color w:val="414141"/>
        </w:rPr>
        <w:t>в </w:t>
      </w:r>
      <w:r>
        <w:rPr>
          <w:color w:val="414141"/>
          <w:spacing w:val="-5"/>
        </w:rPr>
        <w:t>Провансе </w:t>
      </w:r>
      <w:r>
        <w:rPr>
          <w:color w:val="414141"/>
        </w:rPr>
        <w:t>и их </w:t>
      </w:r>
      <w:r>
        <w:rPr>
          <w:color w:val="414141"/>
          <w:spacing w:val="-5"/>
        </w:rPr>
        <w:t>эволюцию </w:t>
      </w:r>
      <w:r>
        <w:rPr>
          <w:color w:val="414141"/>
        </w:rPr>
        <w:t>в </w:t>
      </w:r>
      <w:r>
        <w:rPr>
          <w:color w:val="414141"/>
          <w:spacing w:val="-5"/>
        </w:rPr>
        <w:t>последний </w:t>
      </w:r>
      <w:r>
        <w:rPr>
          <w:color w:val="414141"/>
          <w:spacing w:val="-4"/>
        </w:rPr>
        <w:t>век </w:t>
      </w:r>
      <w:r>
        <w:rPr>
          <w:color w:val="414141"/>
          <w:spacing w:val="-5"/>
        </w:rPr>
        <w:t>Старого порядка. Исследуя сеть ученых обществ </w:t>
      </w:r>
      <w:r>
        <w:rPr>
          <w:color w:val="414141"/>
        </w:rPr>
        <w:t>и </w:t>
      </w:r>
      <w:r>
        <w:rPr>
          <w:color w:val="414141"/>
          <w:spacing w:val="-5"/>
        </w:rPr>
        <w:t>масонских </w:t>
      </w:r>
      <w:r>
        <w:rPr>
          <w:color w:val="414141"/>
          <w:spacing w:val="-4"/>
        </w:rPr>
        <w:t>лож, гео- </w:t>
      </w:r>
      <w:r>
        <w:rPr>
          <w:color w:val="414141"/>
          <w:spacing w:val="-5"/>
        </w:rPr>
        <w:t>графию </w:t>
      </w:r>
      <w:r>
        <w:rPr>
          <w:color w:val="414141"/>
          <w:spacing w:val="-3"/>
        </w:rPr>
        <w:t>их </w:t>
      </w:r>
      <w:r>
        <w:rPr>
          <w:color w:val="414141"/>
          <w:spacing w:val="-5"/>
        </w:rPr>
        <w:t>связей, историк показал, </w:t>
      </w:r>
      <w:r>
        <w:rPr>
          <w:color w:val="414141"/>
          <w:spacing w:val="-4"/>
        </w:rPr>
        <w:t>как </w:t>
      </w:r>
      <w:r>
        <w:rPr>
          <w:color w:val="414141"/>
        </w:rPr>
        <w:t>в </w:t>
      </w:r>
      <w:r>
        <w:rPr>
          <w:color w:val="414141"/>
          <w:spacing w:val="-4"/>
        </w:rPr>
        <w:t>эпоху </w:t>
      </w:r>
      <w:r>
        <w:rPr>
          <w:color w:val="414141"/>
          <w:spacing w:val="-5"/>
        </w:rPr>
        <w:t>Просвещения законное переплеталось </w:t>
      </w:r>
      <w:r>
        <w:rPr>
          <w:color w:val="414141"/>
        </w:rPr>
        <w:t>с </w:t>
      </w:r>
      <w:r>
        <w:rPr>
          <w:color w:val="414141"/>
          <w:spacing w:val="-5"/>
        </w:rPr>
        <w:t>незаконным, </w:t>
      </w:r>
      <w:r>
        <w:rPr>
          <w:color w:val="414141"/>
          <w:spacing w:val="-4"/>
        </w:rPr>
        <w:t>как </w:t>
      </w:r>
      <w:r>
        <w:rPr>
          <w:color w:val="414141"/>
          <w:spacing w:val="-5"/>
        </w:rPr>
        <w:t>неявно, </w:t>
      </w:r>
      <w:r>
        <w:rPr>
          <w:color w:val="414141"/>
          <w:spacing w:val="-3"/>
        </w:rPr>
        <w:t>но </w:t>
      </w:r>
      <w:r>
        <w:rPr>
          <w:color w:val="414141"/>
          <w:spacing w:val="-5"/>
        </w:rPr>
        <w:t>ощутимо сочетались знания </w:t>
      </w:r>
      <w:r>
        <w:rPr>
          <w:color w:val="414141"/>
        </w:rPr>
        <w:t>и </w:t>
      </w:r>
      <w:r>
        <w:rPr>
          <w:color w:val="414141"/>
          <w:spacing w:val="-5"/>
        </w:rPr>
        <w:t>власть. </w:t>
      </w:r>
      <w:r>
        <w:rPr>
          <w:color w:val="414141"/>
          <w:spacing w:val="-3"/>
        </w:rPr>
        <w:t>Ему </w:t>
      </w:r>
      <w:r>
        <w:rPr>
          <w:color w:val="414141"/>
          <w:spacing w:val="-5"/>
        </w:rPr>
        <w:t>удалось уточнить, </w:t>
      </w:r>
      <w:r>
        <w:rPr>
          <w:color w:val="414141"/>
          <w:spacing w:val="-4"/>
        </w:rPr>
        <w:t>кто </w:t>
      </w:r>
      <w:r>
        <w:rPr>
          <w:color w:val="414141"/>
          <w:spacing w:val="-5"/>
        </w:rPr>
        <w:t>именно читал философические </w:t>
      </w:r>
      <w:r>
        <w:rPr>
          <w:color w:val="414141"/>
          <w:spacing w:val="-3"/>
        </w:rPr>
        <w:t>со- </w:t>
      </w:r>
      <w:r>
        <w:rPr>
          <w:color w:val="414141"/>
          <w:spacing w:val="-5"/>
        </w:rPr>
        <w:t>чинения. </w:t>
      </w:r>
      <w:r>
        <w:rPr>
          <w:color w:val="414141"/>
        </w:rPr>
        <w:t>На </w:t>
      </w:r>
      <w:r>
        <w:rPr>
          <w:spacing w:val="-5"/>
        </w:rPr>
        <w:t>французском материале XIX </w:t>
      </w:r>
      <w:r>
        <w:rPr>
          <w:spacing w:val="-4"/>
        </w:rPr>
        <w:t>века </w:t>
      </w:r>
      <w:r>
        <w:rPr>
          <w:spacing w:val="-5"/>
        </w:rPr>
        <w:t>историк изучал народную </w:t>
      </w:r>
      <w:r>
        <w:rPr/>
        <w:t>и </w:t>
      </w:r>
      <w:r>
        <w:rPr>
          <w:spacing w:val="-5"/>
        </w:rPr>
        <w:t>политическую культуру, связав культурную </w:t>
      </w:r>
      <w:r>
        <w:rPr>
          <w:spacing w:val="-4"/>
        </w:rPr>
        <w:t>историю </w:t>
      </w:r>
      <w:r>
        <w:rPr>
          <w:spacing w:val="-6"/>
        </w:rPr>
        <w:t>социального </w:t>
      </w:r>
      <w:r>
        <w:rPr/>
        <w:t>с </w:t>
      </w:r>
      <w:r>
        <w:rPr>
          <w:spacing w:val="-4"/>
        </w:rPr>
        <w:t>политикой</w:t>
      </w:r>
      <w:r>
        <w:rPr>
          <w:spacing w:val="-4"/>
          <w:position w:val="7"/>
          <w:sz w:val="14"/>
        </w:rPr>
        <w:t>37</w:t>
      </w:r>
      <w:r>
        <w:rPr>
          <w:spacing w:val="-4"/>
        </w:rPr>
        <w:t>. </w:t>
      </w:r>
      <w:r>
        <w:rPr>
          <w:spacing w:val="-5"/>
        </w:rPr>
        <w:t>Пионером </w:t>
      </w:r>
      <w:r>
        <w:rPr/>
        <w:t>в </w:t>
      </w:r>
      <w:r>
        <w:rPr>
          <w:spacing w:val="-5"/>
        </w:rPr>
        <w:t>изучении социального воображаемого </w:t>
      </w:r>
      <w:r>
        <w:rPr/>
        <w:t>во </w:t>
      </w:r>
      <w:r>
        <w:rPr>
          <w:spacing w:val="-5"/>
        </w:rPr>
        <w:t>французской историографии, </w:t>
      </w:r>
      <w:r>
        <w:rPr>
          <w:spacing w:val="-6"/>
        </w:rPr>
        <w:t>преимущественно </w:t>
      </w:r>
      <w:r>
        <w:rPr>
          <w:spacing w:val="-3"/>
        </w:rPr>
        <w:t>на </w:t>
      </w:r>
      <w:r>
        <w:rPr>
          <w:spacing w:val="-5"/>
        </w:rPr>
        <w:t>материале </w:t>
      </w:r>
      <w:r>
        <w:rPr>
          <w:spacing w:val="-4"/>
        </w:rPr>
        <w:t>XVIII </w:t>
      </w:r>
      <w:r>
        <w:rPr>
          <w:spacing w:val="-3"/>
        </w:rPr>
        <w:t>в., </w:t>
      </w:r>
      <w:r>
        <w:rPr>
          <w:spacing w:val="-4"/>
        </w:rPr>
        <w:t>был </w:t>
      </w:r>
      <w:r>
        <w:rPr>
          <w:spacing w:val="-5"/>
        </w:rPr>
        <w:t>историк Бронислав </w:t>
      </w:r>
      <w:r>
        <w:rPr>
          <w:spacing w:val="-4"/>
        </w:rPr>
        <w:t>Бачко</w:t>
      </w:r>
      <w:r>
        <w:rPr>
          <w:spacing w:val="-4"/>
          <w:position w:val="7"/>
          <w:sz w:val="14"/>
        </w:rPr>
        <w:t>38</w:t>
      </w:r>
      <w:r>
        <w:rPr>
          <w:spacing w:val="-4"/>
        </w:rPr>
        <w:t>. </w:t>
      </w:r>
      <w:r>
        <w:rPr>
          <w:spacing w:val="-5"/>
        </w:rPr>
        <w:t>Можно назвать также Жана Делюмо, одного </w:t>
      </w:r>
      <w:r>
        <w:rPr>
          <w:spacing w:val="-3"/>
        </w:rPr>
        <w:t>из </w:t>
      </w:r>
      <w:r>
        <w:rPr>
          <w:spacing w:val="-5"/>
        </w:rPr>
        <w:t>создателей </w:t>
      </w:r>
      <w:r>
        <w:rPr>
          <w:spacing w:val="-4"/>
        </w:rPr>
        <w:t>т.н. </w:t>
      </w:r>
      <w:r>
        <w:rPr>
          <w:i/>
          <w:spacing w:val="-5"/>
        </w:rPr>
        <w:t>religion </w:t>
      </w:r>
      <w:r>
        <w:rPr>
          <w:i/>
          <w:spacing w:val="-4"/>
        </w:rPr>
        <w:t>vécue</w:t>
      </w:r>
      <w:r>
        <w:rPr>
          <w:spacing w:val="-4"/>
        </w:rPr>
        <w:t>, </w:t>
      </w:r>
      <w:r>
        <w:rPr/>
        <w:t>в </w:t>
      </w:r>
      <w:r>
        <w:rPr>
          <w:spacing w:val="-5"/>
        </w:rPr>
        <w:t>которой история людей </w:t>
      </w:r>
      <w:r>
        <w:rPr>
          <w:spacing w:val="-4"/>
        </w:rPr>
        <w:t>впи- </w:t>
      </w:r>
      <w:r>
        <w:rPr>
          <w:spacing w:val="-5"/>
        </w:rPr>
        <w:t>сывалась </w:t>
      </w:r>
      <w:r>
        <w:rPr/>
        <w:t>в </w:t>
      </w:r>
      <w:r>
        <w:rPr>
          <w:spacing w:val="-5"/>
        </w:rPr>
        <w:t>разнообразные контексты, позволяющие понять </w:t>
      </w:r>
      <w:r>
        <w:rPr>
          <w:spacing w:val="-3"/>
        </w:rPr>
        <w:t>их </w:t>
      </w:r>
      <w:r>
        <w:rPr>
          <w:spacing w:val="-5"/>
        </w:rPr>
        <w:t>поступки, </w:t>
      </w:r>
      <w:r>
        <w:rPr>
          <w:spacing w:val="-6"/>
        </w:rPr>
        <w:t>коммуникации, </w:t>
      </w:r>
      <w:r>
        <w:rPr>
          <w:spacing w:val="-5"/>
        </w:rPr>
        <w:t>замыслы, верования, ментальность, идентичности. </w:t>
      </w:r>
      <w:r>
        <w:rPr>
          <w:spacing w:val="-3"/>
        </w:rPr>
        <w:t>Де- </w:t>
      </w:r>
      <w:r>
        <w:rPr>
          <w:spacing w:val="-4"/>
        </w:rPr>
        <w:t>люмо </w:t>
      </w:r>
      <w:r>
        <w:rPr>
          <w:spacing w:val="-5"/>
        </w:rPr>
        <w:t>одним </w:t>
      </w:r>
      <w:r>
        <w:rPr>
          <w:spacing w:val="-3"/>
        </w:rPr>
        <w:t>из </w:t>
      </w:r>
      <w:r>
        <w:rPr>
          <w:spacing w:val="-5"/>
        </w:rPr>
        <w:t>первых </w:t>
      </w:r>
      <w:r>
        <w:rPr>
          <w:spacing w:val="-4"/>
        </w:rPr>
        <w:t>стал </w:t>
      </w:r>
      <w:r>
        <w:rPr>
          <w:spacing w:val="-5"/>
        </w:rPr>
        <w:t>изучать человеческие чувства </w:t>
      </w:r>
      <w:r>
        <w:rPr/>
        <w:t>и </w:t>
      </w:r>
      <w:r>
        <w:rPr>
          <w:spacing w:val="-5"/>
        </w:rPr>
        <w:t>эмоции.</w:t>
      </w:r>
    </w:p>
    <w:p>
      <w:pPr>
        <w:pStyle w:val="BodyText"/>
        <w:spacing w:before="5"/>
        <w:ind w:left="0"/>
        <w:jc w:val="left"/>
        <w:rPr>
          <w:sz w:val="17"/>
        </w:rPr>
      </w:pPr>
      <w:r>
        <w:rPr/>
        <w:pict>
          <v:line style="position:absolute;mso-position-horizontal-relative:page;mso-position-vertical-relative:paragraph;z-index:-251639808;mso-wrap-distance-left:0;mso-wrap-distance-right:0" from="51.035809pt,12.203881pt" to="195.055809pt,12.203881pt" stroked="true" strokeweight=".36pt" strokecolor="#000000">
            <v:stroke dashstyle="solid"/>
            <w10:wrap type="topAndBottom"/>
          </v:line>
        </w:pict>
      </w:r>
    </w:p>
    <w:p>
      <w:pPr>
        <w:spacing w:line="201" w:lineRule="exact" w:before="5"/>
        <w:ind w:left="340" w:right="0" w:firstLine="0"/>
        <w:jc w:val="left"/>
        <w:rPr>
          <w:sz w:val="18"/>
        </w:rPr>
      </w:pPr>
      <w:r>
        <w:rPr>
          <w:position w:val="6"/>
          <w:sz w:val="12"/>
        </w:rPr>
        <w:t>35 </w:t>
      </w:r>
      <w:r>
        <w:rPr>
          <w:sz w:val="18"/>
        </w:rPr>
        <w:t>См., об этом подробнее: Шартье 2006.</w:t>
      </w:r>
    </w:p>
    <w:p>
      <w:pPr>
        <w:spacing w:line="192" w:lineRule="exact" w:before="0"/>
        <w:ind w:left="340" w:right="0" w:firstLine="0"/>
        <w:jc w:val="left"/>
        <w:rPr>
          <w:sz w:val="18"/>
        </w:rPr>
      </w:pPr>
      <w:r>
        <w:rPr>
          <w:position w:val="6"/>
          <w:sz w:val="12"/>
        </w:rPr>
        <w:t>36 </w:t>
      </w:r>
      <w:r>
        <w:rPr>
          <w:sz w:val="18"/>
        </w:rPr>
        <w:t>Рош 2001.</w:t>
      </w:r>
    </w:p>
    <w:p>
      <w:pPr>
        <w:spacing w:line="192" w:lineRule="exact" w:before="0"/>
        <w:ind w:left="340" w:right="0" w:firstLine="0"/>
        <w:jc w:val="left"/>
        <w:rPr>
          <w:sz w:val="18"/>
        </w:rPr>
      </w:pPr>
      <w:r>
        <w:rPr>
          <w:position w:val="6"/>
          <w:sz w:val="12"/>
        </w:rPr>
        <w:t>37 </w:t>
      </w:r>
      <w:r>
        <w:rPr>
          <w:sz w:val="18"/>
        </w:rPr>
        <w:t>Agulhon 1988–1996.</w:t>
      </w:r>
    </w:p>
    <w:p>
      <w:pPr>
        <w:spacing w:line="201" w:lineRule="exact" w:before="0"/>
        <w:ind w:left="340" w:right="0" w:firstLine="0"/>
        <w:jc w:val="left"/>
        <w:rPr>
          <w:sz w:val="18"/>
        </w:rPr>
      </w:pPr>
      <w:r>
        <w:rPr>
          <w:position w:val="6"/>
          <w:sz w:val="12"/>
        </w:rPr>
        <w:t>38 </w:t>
      </w:r>
      <w:r>
        <w:rPr>
          <w:sz w:val="18"/>
        </w:rPr>
        <w:t>См.: Porret 2015. P. 329-336.</w:t>
      </w:r>
    </w:p>
    <w:p>
      <w:pPr>
        <w:spacing w:after="0" w:line="201"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15"/>
      </w:pPr>
      <w:r>
        <w:rPr>
          <w:spacing w:val="-5"/>
        </w:rPr>
        <w:t>Самый известный </w:t>
      </w:r>
      <w:r>
        <w:rPr>
          <w:spacing w:val="-6"/>
        </w:rPr>
        <w:t>исследовательский </w:t>
      </w:r>
      <w:r>
        <w:rPr>
          <w:spacing w:val="-5"/>
        </w:rPr>
        <w:t>сюжет, блестяще </w:t>
      </w:r>
      <w:r>
        <w:rPr>
          <w:spacing w:val="-3"/>
        </w:rPr>
        <w:t>им </w:t>
      </w:r>
      <w:r>
        <w:rPr>
          <w:spacing w:val="-5"/>
        </w:rPr>
        <w:t>разработан- </w:t>
      </w:r>
      <w:r>
        <w:rPr>
          <w:spacing w:val="-4"/>
        </w:rPr>
        <w:t>ный </w:t>
      </w:r>
      <w:r>
        <w:rPr/>
        <w:t>– </w:t>
      </w:r>
      <w:r>
        <w:rPr>
          <w:spacing w:val="-5"/>
        </w:rPr>
        <w:t>история страха </w:t>
      </w:r>
      <w:r>
        <w:rPr/>
        <w:t>во </w:t>
      </w:r>
      <w:r>
        <w:rPr>
          <w:spacing w:val="-5"/>
        </w:rPr>
        <w:t>французской </w:t>
      </w:r>
      <w:r>
        <w:rPr/>
        <w:t>и </w:t>
      </w:r>
      <w:r>
        <w:rPr>
          <w:spacing w:val="-5"/>
        </w:rPr>
        <w:t>европейской культуре </w:t>
      </w:r>
      <w:r>
        <w:rPr>
          <w:spacing w:val="-4"/>
        </w:rPr>
        <w:t>Нового </w:t>
      </w:r>
      <w:r>
        <w:rPr/>
        <w:t>и </w:t>
      </w:r>
      <w:r>
        <w:rPr>
          <w:spacing w:val="-5"/>
        </w:rPr>
        <w:t>Новейшего </w:t>
      </w:r>
      <w:r>
        <w:rPr>
          <w:spacing w:val="-4"/>
        </w:rPr>
        <w:t>времени</w:t>
      </w:r>
      <w:r>
        <w:rPr>
          <w:spacing w:val="-4"/>
          <w:position w:val="7"/>
          <w:sz w:val="14"/>
        </w:rPr>
        <w:t>39</w:t>
      </w:r>
      <w:r>
        <w:rPr>
          <w:spacing w:val="-4"/>
        </w:rPr>
        <w:t>. </w:t>
      </w:r>
      <w:r>
        <w:rPr>
          <w:spacing w:val="-5"/>
        </w:rPr>
        <w:t>Многие историки репрезентаций </w:t>
      </w:r>
      <w:r>
        <w:rPr>
          <w:spacing w:val="-4"/>
        </w:rPr>
        <w:t>были </w:t>
      </w:r>
      <w:r>
        <w:rPr>
          <w:spacing w:val="-5"/>
        </w:rPr>
        <w:t>ученика- </w:t>
      </w:r>
      <w:r>
        <w:rPr/>
        <w:t>ми </w:t>
      </w:r>
      <w:r>
        <w:rPr>
          <w:spacing w:val="-6"/>
        </w:rPr>
        <w:t>знаменитого </w:t>
      </w:r>
      <w:r>
        <w:rPr>
          <w:spacing w:val="-5"/>
        </w:rPr>
        <w:t>Эрнеста </w:t>
      </w:r>
      <w:r>
        <w:rPr>
          <w:spacing w:val="-4"/>
        </w:rPr>
        <w:t>Лабрусса</w:t>
      </w:r>
      <w:r>
        <w:rPr>
          <w:spacing w:val="-4"/>
          <w:position w:val="7"/>
          <w:sz w:val="14"/>
        </w:rPr>
        <w:t>40</w:t>
      </w:r>
      <w:r>
        <w:rPr>
          <w:spacing w:val="-4"/>
        </w:rPr>
        <w:t>. </w:t>
      </w:r>
      <w:r>
        <w:rPr>
          <w:spacing w:val="-5"/>
        </w:rPr>
        <w:t>Среди </w:t>
      </w:r>
      <w:r>
        <w:rPr>
          <w:spacing w:val="-4"/>
        </w:rPr>
        <w:t>них </w:t>
      </w:r>
      <w:r>
        <w:rPr/>
        <w:t>– </w:t>
      </w:r>
      <w:r>
        <w:rPr>
          <w:spacing w:val="-4"/>
        </w:rPr>
        <w:t>один </w:t>
      </w:r>
      <w:r>
        <w:rPr/>
        <w:t>из </w:t>
      </w:r>
      <w:r>
        <w:rPr>
          <w:spacing w:val="-5"/>
        </w:rPr>
        <w:t>самых ярких </w:t>
      </w:r>
      <w:r>
        <w:rPr>
          <w:spacing w:val="-6"/>
        </w:rPr>
        <w:t>специалистов </w:t>
      </w:r>
      <w:r>
        <w:rPr>
          <w:spacing w:val="-3"/>
        </w:rPr>
        <w:t>по </w:t>
      </w:r>
      <w:r>
        <w:rPr>
          <w:spacing w:val="-4"/>
        </w:rPr>
        <w:t>истории </w:t>
      </w:r>
      <w:r>
        <w:rPr>
          <w:spacing w:val="-5"/>
        </w:rPr>
        <w:t>XIX </w:t>
      </w:r>
      <w:r>
        <w:rPr>
          <w:spacing w:val="-4"/>
        </w:rPr>
        <w:t>века Ален </w:t>
      </w:r>
      <w:r>
        <w:rPr>
          <w:spacing w:val="-5"/>
        </w:rPr>
        <w:t>Корбен, </w:t>
      </w:r>
      <w:r>
        <w:rPr>
          <w:spacing w:val="-4"/>
        </w:rPr>
        <w:t>без </w:t>
      </w:r>
      <w:r>
        <w:rPr>
          <w:spacing w:val="-5"/>
        </w:rPr>
        <w:t>которого трудно представить французский вариант культурной</w:t>
      </w:r>
      <w:r>
        <w:rPr>
          <w:spacing w:val="-21"/>
        </w:rPr>
        <w:t> </w:t>
      </w:r>
      <w:r>
        <w:rPr>
          <w:spacing w:val="-4"/>
        </w:rPr>
        <w:t>истории</w:t>
      </w:r>
      <w:r>
        <w:rPr>
          <w:spacing w:val="-4"/>
          <w:position w:val="7"/>
          <w:sz w:val="14"/>
        </w:rPr>
        <w:t>41</w:t>
      </w:r>
      <w:r>
        <w:rPr>
          <w:spacing w:val="-4"/>
        </w:rPr>
        <w:t>.</w:t>
      </w:r>
    </w:p>
    <w:p>
      <w:pPr>
        <w:pStyle w:val="BodyText"/>
        <w:spacing w:line="232" w:lineRule="auto"/>
        <w:ind w:right="220" w:firstLine="453"/>
      </w:pPr>
      <w:r>
        <w:rPr>
          <w:spacing w:val="-5"/>
        </w:rPr>
        <w:t>Концепт </w:t>
      </w:r>
      <w:r>
        <w:rPr>
          <w:i/>
          <w:spacing w:val="-5"/>
        </w:rPr>
        <w:t>репрезентация </w:t>
      </w:r>
      <w:r>
        <w:rPr>
          <w:spacing w:val="-5"/>
        </w:rPr>
        <w:t>позволяет историкам обнаружить </w:t>
      </w:r>
      <w:r>
        <w:rPr>
          <w:spacing w:val="-4"/>
        </w:rPr>
        <w:t>дей- </w:t>
      </w:r>
      <w:r>
        <w:rPr>
          <w:spacing w:val="-5"/>
        </w:rPr>
        <w:t>ственный характер рефлексивного, дискурсивного </w:t>
      </w:r>
      <w:r>
        <w:rPr/>
        <w:t>и </w:t>
      </w:r>
      <w:r>
        <w:rPr>
          <w:spacing w:val="-5"/>
        </w:rPr>
        <w:t>идейного моментов </w:t>
      </w:r>
      <w:r>
        <w:rPr/>
        <w:t>в </w:t>
      </w:r>
      <w:r>
        <w:rPr>
          <w:spacing w:val="-5"/>
        </w:rPr>
        <w:t>поведении людей</w:t>
      </w:r>
      <w:r>
        <w:rPr>
          <w:color w:val="646464"/>
          <w:spacing w:val="-5"/>
        </w:rPr>
        <w:t>, </w:t>
      </w:r>
      <w:r>
        <w:rPr>
          <w:color w:val="646464"/>
          <w:spacing w:val="-3"/>
        </w:rPr>
        <w:t>не </w:t>
      </w:r>
      <w:r>
        <w:rPr>
          <w:color w:val="646464"/>
          <w:spacing w:val="-4"/>
        </w:rPr>
        <w:t>отрывая </w:t>
      </w:r>
      <w:r>
        <w:rPr>
          <w:color w:val="646464"/>
          <w:spacing w:val="-3"/>
        </w:rPr>
        <w:t>их </w:t>
      </w:r>
      <w:r>
        <w:rPr>
          <w:color w:val="646464"/>
        </w:rPr>
        <w:t>от </w:t>
      </w:r>
      <w:r>
        <w:rPr>
          <w:color w:val="646464"/>
          <w:spacing w:val="-5"/>
        </w:rPr>
        <w:t>социальной </w:t>
      </w:r>
      <w:r>
        <w:rPr>
          <w:color w:val="646464"/>
          <w:spacing w:val="-4"/>
        </w:rPr>
        <w:t>среды, что </w:t>
      </w:r>
      <w:r>
        <w:rPr>
          <w:color w:val="646464"/>
          <w:spacing w:val="-5"/>
        </w:rPr>
        <w:t>характерно </w:t>
      </w:r>
      <w:r>
        <w:rPr>
          <w:color w:val="646464"/>
          <w:spacing w:val="-4"/>
        </w:rPr>
        <w:t>для</w:t>
      </w:r>
      <w:r>
        <w:rPr>
          <w:color w:val="646464"/>
          <w:spacing w:val="5"/>
        </w:rPr>
        <w:t> </w:t>
      </w:r>
      <w:r>
        <w:rPr>
          <w:color w:val="646464"/>
          <w:spacing w:val="-5"/>
        </w:rPr>
        <w:t>традиционной</w:t>
      </w:r>
      <w:r>
        <w:rPr>
          <w:color w:val="646464"/>
          <w:spacing w:val="5"/>
        </w:rPr>
        <w:t> </w:t>
      </w:r>
      <w:r>
        <w:rPr>
          <w:color w:val="646464"/>
          <w:spacing w:val="-5"/>
        </w:rPr>
        <w:t>истории</w:t>
      </w:r>
      <w:r>
        <w:rPr>
          <w:color w:val="646464"/>
          <w:spacing w:val="8"/>
        </w:rPr>
        <w:t> </w:t>
      </w:r>
      <w:r>
        <w:rPr>
          <w:color w:val="646464"/>
          <w:spacing w:val="-5"/>
        </w:rPr>
        <w:t>идей.</w:t>
      </w:r>
      <w:r>
        <w:rPr>
          <w:color w:val="646464"/>
          <w:spacing w:val="9"/>
        </w:rPr>
        <w:t> </w:t>
      </w:r>
      <w:r>
        <w:rPr>
          <w:color w:val="414141"/>
          <w:spacing w:val="-5"/>
        </w:rPr>
        <w:t>Историки</w:t>
      </w:r>
      <w:r>
        <w:rPr>
          <w:color w:val="414141"/>
          <w:spacing w:val="5"/>
        </w:rPr>
        <w:t> </w:t>
      </w:r>
      <w:r>
        <w:rPr>
          <w:color w:val="414141"/>
          <w:spacing w:val="-5"/>
        </w:rPr>
        <w:t>репрезентаций</w:t>
      </w:r>
      <w:r>
        <w:rPr>
          <w:color w:val="414141"/>
          <w:spacing w:val="5"/>
        </w:rPr>
        <w:t> </w:t>
      </w:r>
      <w:r>
        <w:rPr>
          <w:color w:val="414141"/>
          <w:spacing w:val="-5"/>
        </w:rPr>
        <w:t>научились</w:t>
      </w:r>
      <w:r>
        <w:rPr>
          <w:color w:val="414141"/>
          <w:spacing w:val="6"/>
        </w:rPr>
        <w:t> </w:t>
      </w:r>
      <w:r>
        <w:rPr>
          <w:color w:val="414141"/>
          <w:spacing w:val="-3"/>
        </w:rPr>
        <w:t>не</w:t>
      </w:r>
    </w:p>
    <w:p>
      <w:pPr>
        <w:pStyle w:val="BodyText"/>
        <w:spacing w:line="232" w:lineRule="auto"/>
        <w:ind w:right="219"/>
      </w:pPr>
      <w:r>
        <w:rPr>
          <w:color w:val="414141"/>
          <w:spacing w:val="-5"/>
        </w:rPr>
        <w:t>«разводить» принципы изучения интеллектуальной </w:t>
      </w:r>
      <w:r>
        <w:rPr>
          <w:color w:val="414141"/>
        </w:rPr>
        <w:t>и </w:t>
      </w:r>
      <w:r>
        <w:rPr>
          <w:color w:val="414141"/>
          <w:spacing w:val="-5"/>
        </w:rPr>
        <w:t>материальной сфер, включая </w:t>
      </w:r>
      <w:r>
        <w:rPr>
          <w:color w:val="414141"/>
          <w:spacing w:val="-4"/>
        </w:rPr>
        <w:t>тем </w:t>
      </w:r>
      <w:r>
        <w:rPr>
          <w:color w:val="414141"/>
          <w:spacing w:val="-5"/>
        </w:rPr>
        <w:t>самым французскую историографию </w:t>
      </w:r>
      <w:r>
        <w:rPr>
          <w:color w:val="414141"/>
        </w:rPr>
        <w:t>в </w:t>
      </w:r>
      <w:r>
        <w:rPr>
          <w:color w:val="414141"/>
          <w:spacing w:val="-6"/>
        </w:rPr>
        <w:t>материальный </w:t>
      </w:r>
      <w:r>
        <w:rPr>
          <w:color w:val="414141"/>
          <w:spacing w:val="-5"/>
        </w:rPr>
        <w:t>поворот. </w:t>
      </w:r>
      <w:r>
        <w:rPr>
          <w:color w:val="414141"/>
        </w:rPr>
        <w:t>Им </w:t>
      </w:r>
      <w:r>
        <w:rPr>
          <w:color w:val="414141"/>
          <w:spacing w:val="-5"/>
        </w:rPr>
        <w:t>удалось убедительно показать когнитивную составляющую </w:t>
      </w:r>
      <w:r>
        <w:rPr>
          <w:color w:val="414141"/>
          <w:spacing w:val="-6"/>
        </w:rPr>
        <w:t>процесса </w:t>
      </w:r>
      <w:r>
        <w:rPr>
          <w:color w:val="414141"/>
          <w:spacing w:val="-5"/>
        </w:rPr>
        <w:t>присвоения/потребления. </w:t>
      </w:r>
      <w:r>
        <w:rPr>
          <w:color w:val="414141"/>
          <w:spacing w:val="-4"/>
        </w:rPr>
        <w:t>«На всех </w:t>
      </w:r>
      <w:r>
        <w:rPr>
          <w:color w:val="414141"/>
          <w:spacing w:val="-5"/>
        </w:rPr>
        <w:t>уровнях реальности дей- ствуют определенные способы </w:t>
      </w:r>
      <w:r>
        <w:rPr>
          <w:color w:val="414141"/>
          <w:spacing w:val="-6"/>
        </w:rPr>
        <w:t>организовывать, </w:t>
      </w:r>
      <w:r>
        <w:rPr>
          <w:color w:val="414141"/>
          <w:spacing w:val="-5"/>
        </w:rPr>
        <w:t>классифицировать, </w:t>
      </w:r>
      <w:r>
        <w:rPr>
          <w:color w:val="414141"/>
          <w:spacing w:val="-4"/>
        </w:rPr>
        <w:t>под- </w:t>
      </w:r>
      <w:r>
        <w:rPr>
          <w:color w:val="414141"/>
          <w:spacing w:val="-5"/>
        </w:rPr>
        <w:t>считывать. </w:t>
      </w:r>
      <w:r>
        <w:rPr>
          <w:color w:val="414141"/>
          <w:spacing w:val="-4"/>
        </w:rPr>
        <w:t>Поэтому </w:t>
      </w:r>
      <w:r>
        <w:rPr>
          <w:color w:val="414141"/>
          <w:spacing w:val="-5"/>
        </w:rPr>
        <w:t>теперь уже невозможно противопоставлять анализ текстов </w:t>
      </w:r>
      <w:r>
        <w:rPr>
          <w:color w:val="414141"/>
          <w:spacing w:val="-4"/>
        </w:rPr>
        <w:t>анализу </w:t>
      </w:r>
      <w:r>
        <w:rPr>
          <w:color w:val="414141"/>
          <w:spacing w:val="-5"/>
        </w:rPr>
        <w:t>количественному </w:t>
      </w:r>
      <w:r>
        <w:rPr>
          <w:color w:val="414141"/>
        </w:rPr>
        <w:t>и </w:t>
      </w:r>
      <w:r>
        <w:rPr>
          <w:color w:val="414141"/>
          <w:spacing w:val="-5"/>
        </w:rPr>
        <w:t>социальному», </w:t>
      </w:r>
      <w:r>
        <w:rPr>
          <w:color w:val="414141"/>
        </w:rPr>
        <w:t>– </w:t>
      </w:r>
      <w:r>
        <w:rPr>
          <w:color w:val="414141"/>
          <w:spacing w:val="-5"/>
        </w:rPr>
        <w:t>писал</w:t>
      </w:r>
      <w:r>
        <w:rPr>
          <w:color w:val="414141"/>
          <w:spacing w:val="-30"/>
        </w:rPr>
        <w:t> </w:t>
      </w:r>
      <w:r>
        <w:rPr>
          <w:color w:val="414141"/>
          <w:spacing w:val="-5"/>
        </w:rPr>
        <w:t>Шартье.</w:t>
      </w:r>
    </w:p>
    <w:p>
      <w:pPr>
        <w:pStyle w:val="BodyText"/>
        <w:spacing w:line="232" w:lineRule="auto"/>
        <w:ind w:right="215" w:firstLine="453"/>
      </w:pPr>
      <w:r>
        <w:rPr>
          <w:spacing w:val="-5"/>
        </w:rPr>
        <w:t>Работая </w:t>
      </w:r>
      <w:r>
        <w:rPr/>
        <w:t>в </w:t>
      </w:r>
      <w:r>
        <w:rPr>
          <w:spacing w:val="-4"/>
        </w:rPr>
        <w:t>русле истории </w:t>
      </w:r>
      <w:r>
        <w:rPr>
          <w:spacing w:val="-5"/>
        </w:rPr>
        <w:t>репрезентаций, расширяя проблематику </w:t>
      </w:r>
      <w:r>
        <w:rPr/>
        <w:t>и </w:t>
      </w:r>
      <w:r>
        <w:rPr>
          <w:spacing w:val="-5"/>
        </w:rPr>
        <w:t>меняя акценты, французские историки постепенно принимали </w:t>
      </w:r>
      <w:r>
        <w:rPr/>
        <w:t>и </w:t>
      </w:r>
      <w:r>
        <w:rPr>
          <w:spacing w:val="-5"/>
        </w:rPr>
        <w:t>адапти- ровали идеи </w:t>
      </w:r>
      <w:r>
        <w:rPr/>
        <w:t>и </w:t>
      </w:r>
      <w:r>
        <w:rPr>
          <w:spacing w:val="-5"/>
        </w:rPr>
        <w:t>подходы, </w:t>
      </w:r>
      <w:r>
        <w:rPr>
          <w:spacing w:val="-4"/>
        </w:rPr>
        <w:t>которые </w:t>
      </w:r>
      <w:r>
        <w:rPr/>
        <w:t>к </w:t>
      </w:r>
      <w:r>
        <w:rPr>
          <w:spacing w:val="-4"/>
        </w:rPr>
        <w:t>концу века </w:t>
      </w:r>
      <w:r>
        <w:rPr>
          <w:spacing w:val="-5"/>
        </w:rPr>
        <w:t>переформатировали </w:t>
      </w:r>
      <w:r>
        <w:rPr>
          <w:spacing w:val="-4"/>
        </w:rPr>
        <w:t>осно- </w:t>
      </w:r>
      <w:r>
        <w:rPr>
          <w:spacing w:val="-5"/>
        </w:rPr>
        <w:t>вания исторического ремесла. Прежде всего, </w:t>
      </w:r>
      <w:r>
        <w:rPr>
          <w:spacing w:val="-4"/>
        </w:rPr>
        <w:t>это другое </w:t>
      </w:r>
      <w:r>
        <w:rPr>
          <w:spacing w:val="-5"/>
        </w:rPr>
        <w:t>понимание </w:t>
      </w:r>
      <w:r>
        <w:rPr>
          <w:spacing w:val="-3"/>
        </w:rPr>
        <w:t>ис- </w:t>
      </w:r>
      <w:r>
        <w:rPr>
          <w:spacing w:val="-5"/>
        </w:rPr>
        <w:t>торической реальности: </w:t>
      </w:r>
      <w:r>
        <w:rPr/>
        <w:t>у </w:t>
      </w:r>
      <w:r>
        <w:rPr>
          <w:spacing w:val="-5"/>
        </w:rPr>
        <w:t>историка </w:t>
      </w:r>
      <w:r>
        <w:rPr>
          <w:spacing w:val="-3"/>
        </w:rPr>
        <w:t>нет </w:t>
      </w:r>
      <w:r>
        <w:rPr>
          <w:spacing w:val="-5"/>
        </w:rPr>
        <w:t>прямого доступа  </w:t>
      </w:r>
      <w:r>
        <w:rPr/>
        <w:t>к </w:t>
      </w:r>
      <w:r>
        <w:rPr>
          <w:spacing w:val="-5"/>
        </w:rPr>
        <w:t>реальности; </w:t>
      </w:r>
      <w:r>
        <w:rPr>
          <w:spacing w:val="-3"/>
        </w:rPr>
        <w:t>он </w:t>
      </w:r>
      <w:r>
        <w:rPr>
          <w:spacing w:val="-5"/>
        </w:rPr>
        <w:t>имеет </w:t>
      </w:r>
      <w:r>
        <w:rPr>
          <w:spacing w:val="-4"/>
        </w:rPr>
        <w:t>дело </w:t>
      </w:r>
      <w:r>
        <w:rPr>
          <w:spacing w:val="-3"/>
        </w:rPr>
        <w:t>не </w:t>
      </w:r>
      <w:r>
        <w:rPr/>
        <w:t>с </w:t>
      </w:r>
      <w:r>
        <w:rPr>
          <w:spacing w:val="-5"/>
        </w:rPr>
        <w:t>реальностью прошлого, </w:t>
      </w:r>
      <w:r>
        <w:rPr/>
        <w:t>а с </w:t>
      </w:r>
      <w:r>
        <w:rPr>
          <w:spacing w:val="-5"/>
        </w:rPr>
        <w:t>репрезентациями ушед- </w:t>
      </w:r>
      <w:r>
        <w:rPr>
          <w:spacing w:val="-4"/>
        </w:rPr>
        <w:t>ших </w:t>
      </w:r>
      <w:r>
        <w:rPr>
          <w:spacing w:val="-3"/>
        </w:rPr>
        <w:t>из </w:t>
      </w:r>
      <w:r>
        <w:rPr>
          <w:spacing w:val="-5"/>
        </w:rPr>
        <w:t>жизни людей, </w:t>
      </w:r>
      <w:r>
        <w:rPr>
          <w:spacing w:val="-4"/>
        </w:rPr>
        <w:t>следы </w:t>
      </w:r>
      <w:r>
        <w:rPr>
          <w:spacing w:val="-5"/>
        </w:rPr>
        <w:t>которых, отнюдь непрозрачные, историк находит </w:t>
      </w:r>
      <w:r>
        <w:rPr/>
        <w:t>в </w:t>
      </w:r>
      <w:r>
        <w:rPr>
          <w:spacing w:val="-5"/>
        </w:rPr>
        <w:t>источниках </w:t>
      </w:r>
      <w:r>
        <w:rPr/>
        <w:t>и </w:t>
      </w:r>
      <w:r>
        <w:rPr>
          <w:spacing w:val="-5"/>
        </w:rPr>
        <w:t>расшифровывает </w:t>
      </w:r>
      <w:r>
        <w:rPr>
          <w:spacing w:val="-3"/>
        </w:rPr>
        <w:t>их </w:t>
      </w:r>
      <w:r>
        <w:rPr>
          <w:spacing w:val="-5"/>
        </w:rPr>
        <w:t>содержание  (впрочем,  уже </w:t>
      </w:r>
      <w:r>
        <w:rPr/>
        <w:t>в </w:t>
      </w:r>
      <w:r>
        <w:rPr>
          <w:spacing w:val="-5"/>
        </w:rPr>
        <w:t>контексте истории ментальностей нормативным </w:t>
      </w:r>
      <w:r>
        <w:rPr>
          <w:spacing w:val="-4"/>
        </w:rPr>
        <w:t>стало </w:t>
      </w:r>
      <w:r>
        <w:rPr>
          <w:spacing w:val="-5"/>
        </w:rPr>
        <w:t>понимание </w:t>
      </w:r>
      <w:r>
        <w:rPr>
          <w:spacing w:val="-3"/>
        </w:rPr>
        <w:t>ис- </w:t>
      </w:r>
      <w:r>
        <w:rPr>
          <w:spacing w:val="-5"/>
        </w:rPr>
        <w:t>торического </w:t>
      </w:r>
      <w:r>
        <w:rPr>
          <w:spacing w:val="-4"/>
        </w:rPr>
        <w:t>факта </w:t>
      </w:r>
      <w:r>
        <w:rPr>
          <w:spacing w:val="-3"/>
        </w:rPr>
        <w:t>не </w:t>
      </w:r>
      <w:r>
        <w:rPr>
          <w:spacing w:val="-4"/>
        </w:rPr>
        <w:t>как </w:t>
      </w:r>
      <w:r>
        <w:rPr>
          <w:spacing w:val="-5"/>
        </w:rPr>
        <w:t>данности, </w:t>
      </w:r>
      <w:r>
        <w:rPr/>
        <w:t>а </w:t>
      </w:r>
      <w:r>
        <w:rPr>
          <w:spacing w:val="-4"/>
        </w:rPr>
        <w:t>как </w:t>
      </w:r>
      <w:r>
        <w:rPr>
          <w:spacing w:val="-5"/>
        </w:rPr>
        <w:t>конструкции). Изменилось восприятие источников. </w:t>
      </w:r>
      <w:r>
        <w:rPr/>
        <w:t>В </w:t>
      </w:r>
      <w:r>
        <w:rPr>
          <w:spacing w:val="-5"/>
        </w:rPr>
        <w:t>контексте истории репрезентаций произошла десакрализация письменного источника, </w:t>
      </w:r>
      <w:r>
        <w:rPr/>
        <w:t>в </w:t>
      </w:r>
      <w:r>
        <w:rPr>
          <w:spacing w:val="-3"/>
        </w:rPr>
        <w:t>т.ч. </w:t>
      </w:r>
      <w:r>
        <w:rPr>
          <w:spacing w:val="-5"/>
        </w:rPr>
        <w:t>архивного, </w:t>
      </w:r>
      <w:r>
        <w:rPr>
          <w:spacing w:val="-4"/>
        </w:rPr>
        <w:t>хотя мысль </w:t>
      </w:r>
      <w:r>
        <w:rPr/>
        <w:t>о </w:t>
      </w:r>
      <w:r>
        <w:rPr>
          <w:spacing w:val="-4"/>
        </w:rPr>
        <w:t>том, </w:t>
      </w:r>
      <w:r>
        <w:rPr>
          <w:spacing w:val="-3"/>
        </w:rPr>
        <w:t>что </w:t>
      </w:r>
      <w:r>
        <w:rPr>
          <w:spacing w:val="-4"/>
        </w:rPr>
        <w:t>наряду </w:t>
      </w:r>
      <w:r>
        <w:rPr/>
        <w:t>с </w:t>
      </w:r>
      <w:r>
        <w:rPr>
          <w:spacing w:val="-5"/>
        </w:rPr>
        <w:t>письменными текстами существуют </w:t>
      </w:r>
      <w:r>
        <w:rPr/>
        <w:t>и </w:t>
      </w:r>
      <w:r>
        <w:rPr>
          <w:spacing w:val="-4"/>
        </w:rPr>
        <w:t>иные </w:t>
      </w:r>
      <w:r>
        <w:rPr>
          <w:spacing w:val="-5"/>
        </w:rPr>
        <w:t>источники </w:t>
      </w:r>
      <w:r>
        <w:rPr>
          <w:spacing w:val="-4"/>
        </w:rPr>
        <w:t>была </w:t>
      </w:r>
      <w:r>
        <w:rPr>
          <w:spacing w:val="-5"/>
        </w:rPr>
        <w:t>высказана </w:t>
      </w:r>
      <w:r>
        <w:rPr>
          <w:spacing w:val="-4"/>
        </w:rPr>
        <w:t>еще </w:t>
      </w:r>
      <w:r>
        <w:rPr/>
        <w:t>в </w:t>
      </w:r>
      <w:r>
        <w:rPr>
          <w:spacing w:val="-5"/>
        </w:rPr>
        <w:t>трудах основателей </w:t>
      </w:r>
      <w:r>
        <w:rPr>
          <w:i/>
          <w:spacing w:val="-5"/>
        </w:rPr>
        <w:t>Анналов </w:t>
      </w:r>
      <w:r>
        <w:rPr>
          <w:spacing w:val="-4"/>
        </w:rPr>
        <w:t>Марка Блока </w:t>
      </w:r>
      <w:r>
        <w:rPr/>
        <w:t>и </w:t>
      </w:r>
      <w:r>
        <w:rPr>
          <w:spacing w:val="-5"/>
        </w:rPr>
        <w:t>Люсь- </w:t>
      </w:r>
      <w:r>
        <w:rPr>
          <w:spacing w:val="-4"/>
        </w:rPr>
        <w:t>ена </w:t>
      </w:r>
      <w:r>
        <w:rPr>
          <w:spacing w:val="-5"/>
        </w:rPr>
        <w:t>Февра. </w:t>
      </w:r>
      <w:r>
        <w:rPr/>
        <w:t>Но </w:t>
      </w:r>
      <w:r>
        <w:rPr>
          <w:spacing w:val="-5"/>
        </w:rPr>
        <w:t>именно историки </w:t>
      </w:r>
      <w:r>
        <w:rPr>
          <w:spacing w:val="-6"/>
        </w:rPr>
        <w:t>репрезентаций </w:t>
      </w:r>
      <w:r>
        <w:rPr>
          <w:spacing w:val="-5"/>
        </w:rPr>
        <w:t>стали широко использо- </w:t>
      </w:r>
      <w:r>
        <w:rPr>
          <w:spacing w:val="-4"/>
        </w:rPr>
        <w:t>вать </w:t>
      </w:r>
      <w:r>
        <w:rPr/>
        <w:t>в </w:t>
      </w:r>
      <w:r>
        <w:rPr>
          <w:spacing w:val="-5"/>
        </w:rPr>
        <w:t>работе изображения, монеты, гербы, архитектуру, кино, телеви- дение, фотографию </w:t>
      </w:r>
      <w:r>
        <w:rPr/>
        <w:t>и </w:t>
      </w:r>
      <w:r>
        <w:rPr>
          <w:spacing w:val="-5"/>
        </w:rPr>
        <w:t>проч. </w:t>
      </w:r>
      <w:r>
        <w:rPr/>
        <w:t>На </w:t>
      </w:r>
      <w:r>
        <w:rPr>
          <w:spacing w:val="-4"/>
        </w:rPr>
        <w:t>волне </w:t>
      </w:r>
      <w:r>
        <w:rPr>
          <w:spacing w:val="-5"/>
        </w:rPr>
        <w:t>культурного поворота усилилось критическое отношение историков </w:t>
      </w:r>
      <w:r>
        <w:rPr/>
        <w:t>к</w:t>
      </w:r>
      <w:r>
        <w:rPr>
          <w:spacing w:val="-19"/>
        </w:rPr>
        <w:t> </w:t>
      </w:r>
      <w:r>
        <w:rPr>
          <w:spacing w:val="-4"/>
        </w:rPr>
        <w:t>телеологии</w:t>
      </w:r>
      <w:r>
        <w:rPr>
          <w:spacing w:val="-4"/>
          <w:position w:val="7"/>
          <w:sz w:val="14"/>
        </w:rPr>
        <w:t>42</w:t>
      </w:r>
      <w:r>
        <w:rPr>
          <w:spacing w:val="-4"/>
        </w:rPr>
        <w:t>.</w:t>
      </w:r>
    </w:p>
    <w:p>
      <w:pPr>
        <w:pStyle w:val="BodyText"/>
        <w:spacing w:line="232" w:lineRule="auto"/>
        <w:ind w:right="217" w:firstLine="453"/>
      </w:pPr>
      <w:r>
        <w:rPr/>
        <w:pict>
          <v:line style="position:absolute;mso-position-horizontal-relative:page;mso-position-vertical-relative:paragraph;z-index:-251638784;mso-wrap-distance-left:0;mso-wrap-distance-right:0" from="51.035809pt,64.877075pt" to="195.055809pt,64.877075pt" stroked="true" strokeweight=".36pt" strokecolor="#000000">
            <v:stroke dashstyle="solid"/>
            <w10:wrap type="topAndBottom"/>
          </v:line>
        </w:pict>
      </w:r>
      <w:r>
        <w:rPr>
          <w:spacing w:val="-6"/>
        </w:rPr>
        <w:t>Постепенно </w:t>
      </w:r>
      <w:r>
        <w:rPr>
          <w:spacing w:val="-5"/>
        </w:rPr>
        <w:t>менялось понимание историчности</w:t>
      </w:r>
      <w:r>
        <w:rPr>
          <w:spacing w:val="-5"/>
          <w:position w:val="7"/>
          <w:sz w:val="14"/>
        </w:rPr>
        <w:t>43 </w:t>
      </w:r>
      <w:r>
        <w:rPr/>
        <w:t>и </w:t>
      </w:r>
      <w:r>
        <w:rPr>
          <w:spacing w:val="-5"/>
        </w:rPr>
        <w:t>ключевые </w:t>
      </w:r>
      <w:r>
        <w:rPr>
          <w:spacing w:val="-4"/>
        </w:rPr>
        <w:t>эпи- </w:t>
      </w:r>
      <w:r>
        <w:rPr>
          <w:spacing w:val="-5"/>
        </w:rPr>
        <w:t>стемологические установки познания: исследователи, изучая репрезен- тации, уходили </w:t>
      </w:r>
      <w:r>
        <w:rPr/>
        <w:t>от </w:t>
      </w:r>
      <w:r>
        <w:rPr>
          <w:spacing w:val="-5"/>
        </w:rPr>
        <w:t>априорных клише разного порядка, прежде </w:t>
      </w:r>
      <w:r>
        <w:rPr>
          <w:spacing w:val="-4"/>
        </w:rPr>
        <w:t>всего со- </w:t>
      </w:r>
      <w:r>
        <w:rPr>
          <w:spacing w:val="-6"/>
        </w:rPr>
        <w:t>циальных. </w:t>
      </w:r>
      <w:r>
        <w:rPr>
          <w:spacing w:val="-4"/>
        </w:rPr>
        <w:t>Для них </w:t>
      </w:r>
      <w:r>
        <w:rPr>
          <w:spacing w:val="-5"/>
        </w:rPr>
        <w:t>в</w:t>
      </w:r>
      <w:r>
        <w:rPr>
          <w:color w:val="414141"/>
          <w:spacing w:val="-5"/>
        </w:rPr>
        <w:t>ажнее </w:t>
      </w:r>
      <w:r>
        <w:rPr>
          <w:color w:val="414141"/>
          <w:spacing w:val="-4"/>
        </w:rPr>
        <w:t>было </w:t>
      </w:r>
      <w:r>
        <w:rPr>
          <w:color w:val="414141"/>
          <w:spacing w:val="-5"/>
        </w:rPr>
        <w:t>понять, </w:t>
      </w:r>
      <w:r>
        <w:rPr>
          <w:color w:val="414141"/>
          <w:spacing w:val="-3"/>
        </w:rPr>
        <w:t>как </w:t>
      </w:r>
      <w:r>
        <w:rPr>
          <w:color w:val="414141"/>
          <w:spacing w:val="-5"/>
        </w:rPr>
        <w:t>подступиться </w:t>
      </w:r>
      <w:r>
        <w:rPr>
          <w:color w:val="414141"/>
        </w:rPr>
        <w:t>к </w:t>
      </w:r>
      <w:r>
        <w:rPr>
          <w:color w:val="414141"/>
          <w:spacing w:val="-5"/>
        </w:rPr>
        <w:t>изучению </w:t>
      </w:r>
      <w:r>
        <w:rPr>
          <w:color w:val="414141"/>
          <w:spacing w:val="-6"/>
        </w:rPr>
        <w:t>основополагающих </w:t>
      </w:r>
      <w:r>
        <w:rPr>
          <w:color w:val="414141"/>
          <w:spacing w:val="-5"/>
        </w:rPr>
        <w:t>категорий, организующих ментальность </w:t>
      </w:r>
      <w:r>
        <w:rPr>
          <w:color w:val="414141"/>
        </w:rPr>
        <w:t>и </w:t>
      </w:r>
      <w:r>
        <w:rPr>
          <w:color w:val="414141"/>
          <w:spacing w:val="-4"/>
        </w:rPr>
        <w:t>культуру:</w:t>
      </w:r>
    </w:p>
    <w:p>
      <w:pPr>
        <w:spacing w:line="201" w:lineRule="exact" w:before="5"/>
        <w:ind w:left="340" w:right="0" w:firstLine="0"/>
        <w:jc w:val="left"/>
        <w:rPr>
          <w:sz w:val="18"/>
        </w:rPr>
      </w:pPr>
      <w:r>
        <w:rPr>
          <w:position w:val="6"/>
          <w:sz w:val="12"/>
        </w:rPr>
        <w:t>39 </w:t>
      </w:r>
      <w:r>
        <w:rPr>
          <w:sz w:val="18"/>
        </w:rPr>
        <w:t>Cuchet 2010.</w:t>
      </w:r>
    </w:p>
    <w:p>
      <w:pPr>
        <w:spacing w:line="192" w:lineRule="exact" w:before="0"/>
        <w:ind w:left="340" w:right="0" w:firstLine="0"/>
        <w:jc w:val="left"/>
        <w:rPr>
          <w:sz w:val="18"/>
        </w:rPr>
      </w:pPr>
      <w:r>
        <w:rPr>
          <w:position w:val="6"/>
          <w:sz w:val="12"/>
        </w:rPr>
        <w:t>40 </w:t>
      </w:r>
      <w:r>
        <w:rPr>
          <w:sz w:val="18"/>
        </w:rPr>
        <w:t>Grenier, Lepetit 1989.</w:t>
      </w:r>
    </w:p>
    <w:p>
      <w:pPr>
        <w:spacing w:line="192" w:lineRule="exact" w:before="0"/>
        <w:ind w:left="340" w:right="0" w:firstLine="0"/>
        <w:jc w:val="left"/>
        <w:rPr>
          <w:sz w:val="18"/>
        </w:rPr>
      </w:pPr>
      <w:r>
        <w:rPr>
          <w:position w:val="6"/>
          <w:sz w:val="12"/>
        </w:rPr>
        <w:t>41 </w:t>
      </w:r>
      <w:r>
        <w:rPr>
          <w:sz w:val="18"/>
        </w:rPr>
        <w:t>См. Poirrier 2007.</w:t>
      </w:r>
    </w:p>
    <w:p>
      <w:pPr>
        <w:spacing w:line="192" w:lineRule="exact" w:before="0"/>
        <w:ind w:left="340" w:right="0" w:firstLine="0"/>
        <w:jc w:val="left"/>
        <w:rPr>
          <w:sz w:val="18"/>
        </w:rPr>
      </w:pPr>
      <w:r>
        <w:rPr>
          <w:position w:val="6"/>
          <w:sz w:val="12"/>
        </w:rPr>
        <w:t>42 </w:t>
      </w:r>
      <w:r>
        <w:rPr>
          <w:sz w:val="18"/>
        </w:rPr>
        <w:t>Corbin 2015.</w:t>
      </w:r>
    </w:p>
    <w:p>
      <w:pPr>
        <w:spacing w:line="201" w:lineRule="exact" w:before="0"/>
        <w:ind w:left="340" w:right="0" w:firstLine="0"/>
        <w:jc w:val="left"/>
        <w:rPr>
          <w:sz w:val="18"/>
        </w:rPr>
      </w:pPr>
      <w:r>
        <w:rPr>
          <w:position w:val="6"/>
          <w:sz w:val="12"/>
        </w:rPr>
        <w:t>43 </w:t>
      </w:r>
      <w:r>
        <w:rPr>
          <w:sz w:val="18"/>
        </w:rPr>
        <w:t>Historicités... 2009.</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color w:val="414141"/>
          <w:spacing w:val="-5"/>
        </w:rPr>
        <w:t>пространство, </w:t>
      </w:r>
      <w:r>
        <w:rPr>
          <w:color w:val="414141"/>
          <w:spacing w:val="-4"/>
        </w:rPr>
        <w:t>время, </w:t>
      </w:r>
      <w:r>
        <w:rPr>
          <w:color w:val="414141"/>
          <w:spacing w:val="-5"/>
        </w:rPr>
        <w:t>память, экономический </w:t>
      </w:r>
      <w:r>
        <w:rPr>
          <w:color w:val="414141"/>
          <w:spacing w:val="-4"/>
        </w:rPr>
        <w:t>рост, </w:t>
      </w:r>
      <w:r>
        <w:rPr>
          <w:color w:val="414141"/>
          <w:spacing w:val="-5"/>
        </w:rPr>
        <w:t>религиозные </w:t>
      </w:r>
      <w:r>
        <w:rPr>
          <w:color w:val="414141"/>
          <w:spacing w:val="-4"/>
        </w:rPr>
        <w:t>верова- </w:t>
      </w:r>
      <w:r>
        <w:rPr>
          <w:color w:val="414141"/>
          <w:spacing w:val="-5"/>
        </w:rPr>
        <w:t>ния, научные открытия, власть. Медленно, </w:t>
      </w:r>
      <w:r>
        <w:rPr>
          <w:color w:val="414141"/>
          <w:spacing w:val="-3"/>
        </w:rPr>
        <w:t>но </w:t>
      </w:r>
      <w:r>
        <w:rPr>
          <w:color w:val="414141"/>
          <w:spacing w:val="-4"/>
        </w:rPr>
        <w:t>все </w:t>
      </w:r>
      <w:r>
        <w:rPr>
          <w:color w:val="414141"/>
          <w:spacing w:val="-5"/>
        </w:rPr>
        <w:t>более </w:t>
      </w:r>
      <w:r>
        <w:rPr>
          <w:color w:val="414141"/>
          <w:spacing w:val="-6"/>
        </w:rPr>
        <w:t>уверенно </w:t>
      </w:r>
      <w:r>
        <w:rPr>
          <w:color w:val="414141"/>
          <w:spacing w:val="-4"/>
        </w:rPr>
        <w:t>пре- </w:t>
      </w:r>
      <w:r>
        <w:rPr>
          <w:color w:val="414141"/>
          <w:spacing w:val="-5"/>
        </w:rPr>
        <w:t>одолевалось </w:t>
      </w:r>
      <w:r>
        <w:rPr>
          <w:spacing w:val="-5"/>
        </w:rPr>
        <w:t>дихотомическое мышление: материальное </w:t>
      </w:r>
      <w:r>
        <w:rPr/>
        <w:t>– </w:t>
      </w:r>
      <w:r>
        <w:rPr>
          <w:spacing w:val="-5"/>
        </w:rPr>
        <w:t>идеальное, </w:t>
      </w:r>
      <w:r>
        <w:rPr>
          <w:spacing w:val="-3"/>
        </w:rPr>
        <w:t>ра- </w:t>
      </w:r>
      <w:r>
        <w:rPr>
          <w:spacing w:val="-6"/>
        </w:rPr>
        <w:t>циональное </w:t>
      </w:r>
      <w:r>
        <w:rPr/>
        <w:t>– </w:t>
      </w:r>
      <w:r>
        <w:rPr>
          <w:spacing w:val="-5"/>
        </w:rPr>
        <w:t>иррациональное, объективное </w:t>
      </w:r>
      <w:r>
        <w:rPr/>
        <w:t>– </w:t>
      </w:r>
      <w:r>
        <w:rPr>
          <w:spacing w:val="-5"/>
        </w:rPr>
        <w:t>субъективное, </w:t>
      </w:r>
      <w:r>
        <w:rPr>
          <w:spacing w:val="-4"/>
        </w:rPr>
        <w:t>произ- </w:t>
      </w:r>
      <w:r>
        <w:rPr>
          <w:spacing w:val="-5"/>
        </w:rPr>
        <w:t>водст-во </w:t>
      </w:r>
      <w:r>
        <w:rPr/>
        <w:t>– </w:t>
      </w:r>
      <w:r>
        <w:rPr>
          <w:spacing w:val="-5"/>
        </w:rPr>
        <w:t>потребление, индивидуальное </w:t>
      </w:r>
      <w:r>
        <w:rPr/>
        <w:t>– </w:t>
      </w:r>
      <w:r>
        <w:rPr>
          <w:spacing w:val="-5"/>
        </w:rPr>
        <w:t>коллективное, культура </w:t>
      </w:r>
      <w:r>
        <w:rPr/>
        <w:t>на- </w:t>
      </w:r>
      <w:r>
        <w:rPr>
          <w:spacing w:val="-5"/>
        </w:rPr>
        <w:t>родная </w:t>
      </w:r>
      <w:r>
        <w:rPr/>
        <w:t>– </w:t>
      </w:r>
      <w:r>
        <w:rPr>
          <w:spacing w:val="-5"/>
        </w:rPr>
        <w:t>культура элитарная </w:t>
      </w:r>
      <w:r>
        <w:rPr/>
        <w:t>и </w:t>
      </w:r>
      <w:r>
        <w:rPr>
          <w:spacing w:val="-5"/>
        </w:rPr>
        <w:t>т.п.</w:t>
      </w:r>
    </w:p>
    <w:p>
      <w:pPr>
        <w:pStyle w:val="BodyText"/>
        <w:spacing w:line="232" w:lineRule="auto"/>
        <w:ind w:right="217" w:firstLine="453"/>
      </w:pPr>
      <w:r>
        <w:rPr>
          <w:spacing w:val="-4"/>
        </w:rPr>
        <w:t>Помимо </w:t>
      </w:r>
      <w:r>
        <w:rPr>
          <w:spacing w:val="-6"/>
        </w:rPr>
        <w:t>социокультурных </w:t>
      </w:r>
      <w:r>
        <w:rPr>
          <w:spacing w:val="-5"/>
        </w:rPr>
        <w:t>практик, поведенческих установок </w:t>
      </w:r>
      <w:r>
        <w:rPr/>
        <w:t>и </w:t>
      </w:r>
      <w:r>
        <w:rPr>
          <w:spacing w:val="-3"/>
        </w:rPr>
        <w:t>ре- </w:t>
      </w:r>
      <w:r>
        <w:rPr>
          <w:spacing w:val="-5"/>
        </w:rPr>
        <w:t>акций, французские историки </w:t>
      </w:r>
      <w:r>
        <w:rPr/>
        <w:t>с </w:t>
      </w:r>
      <w:r>
        <w:rPr>
          <w:spacing w:val="-5"/>
        </w:rPr>
        <w:t>некоторым опозданием, </w:t>
      </w:r>
      <w:r>
        <w:rPr>
          <w:spacing w:val="-3"/>
        </w:rPr>
        <w:t>по </w:t>
      </w:r>
      <w:r>
        <w:rPr>
          <w:spacing w:val="-5"/>
        </w:rPr>
        <w:t>сравнению </w:t>
      </w:r>
      <w:r>
        <w:rPr/>
        <w:t>с </w:t>
      </w:r>
      <w:r>
        <w:rPr>
          <w:spacing w:val="-5"/>
        </w:rPr>
        <w:t>англоязычными коллегами стали исследовать </w:t>
      </w:r>
      <w:r>
        <w:rPr>
          <w:spacing w:val="-4"/>
        </w:rPr>
        <w:t>дискурсы </w:t>
      </w:r>
      <w:r>
        <w:rPr/>
        <w:t>и </w:t>
      </w:r>
      <w:r>
        <w:rPr>
          <w:spacing w:val="-5"/>
        </w:rPr>
        <w:t>дискурсивные </w:t>
      </w:r>
      <w:r>
        <w:rPr>
          <w:spacing w:val="-4"/>
        </w:rPr>
        <w:t>практики</w:t>
      </w:r>
      <w:r>
        <w:rPr>
          <w:spacing w:val="-4"/>
          <w:position w:val="7"/>
          <w:sz w:val="14"/>
        </w:rPr>
        <w:t>44</w:t>
      </w:r>
      <w:r>
        <w:rPr>
          <w:spacing w:val="-4"/>
        </w:rPr>
        <w:t>. </w:t>
      </w:r>
      <w:r>
        <w:rPr/>
        <w:t>В </w:t>
      </w:r>
      <w:r>
        <w:rPr>
          <w:spacing w:val="-5"/>
        </w:rPr>
        <w:t>русле </w:t>
      </w:r>
      <w:r>
        <w:rPr>
          <w:spacing w:val="-4"/>
        </w:rPr>
        <w:t>истории </w:t>
      </w:r>
      <w:r>
        <w:rPr>
          <w:spacing w:val="-6"/>
        </w:rPr>
        <w:t>репрезентаций </w:t>
      </w:r>
      <w:r>
        <w:rPr>
          <w:spacing w:val="-3"/>
        </w:rPr>
        <w:t>им </w:t>
      </w:r>
      <w:r>
        <w:rPr>
          <w:spacing w:val="-5"/>
        </w:rPr>
        <w:t>удалось обосновать несостоятельность крайностей </w:t>
      </w:r>
      <w:r>
        <w:rPr>
          <w:spacing w:val="-6"/>
        </w:rPr>
        <w:t>лингвистического </w:t>
      </w:r>
      <w:r>
        <w:rPr>
          <w:spacing w:val="-5"/>
        </w:rPr>
        <w:t>поворота. </w:t>
      </w:r>
      <w:r>
        <w:rPr/>
        <w:t>В </w:t>
      </w:r>
      <w:r>
        <w:rPr>
          <w:spacing w:val="-5"/>
        </w:rPr>
        <w:t>частности, </w:t>
      </w:r>
      <w:r>
        <w:rPr>
          <w:spacing w:val="-4"/>
        </w:rPr>
        <w:t>они </w:t>
      </w:r>
      <w:r>
        <w:rPr>
          <w:spacing w:val="-3"/>
        </w:rPr>
        <w:t>на </w:t>
      </w:r>
      <w:r>
        <w:rPr>
          <w:spacing w:val="-5"/>
        </w:rPr>
        <w:t>конкретном материале объяснили, </w:t>
      </w:r>
      <w:r>
        <w:rPr>
          <w:spacing w:val="-3"/>
        </w:rPr>
        <w:t>что </w:t>
      </w:r>
      <w:r>
        <w:rPr>
          <w:spacing w:val="-4"/>
        </w:rPr>
        <w:t>логика </w:t>
      </w:r>
      <w:r>
        <w:rPr>
          <w:spacing w:val="-5"/>
        </w:rPr>
        <w:t>дискурса </w:t>
      </w:r>
      <w:r>
        <w:rPr/>
        <w:t>и </w:t>
      </w:r>
      <w:r>
        <w:rPr>
          <w:spacing w:val="-5"/>
        </w:rPr>
        <w:t>логика практического действия </w:t>
      </w:r>
      <w:r>
        <w:rPr/>
        <w:t>– </w:t>
      </w:r>
      <w:r>
        <w:rPr>
          <w:spacing w:val="-3"/>
        </w:rPr>
        <w:t>это </w:t>
      </w:r>
      <w:r>
        <w:rPr>
          <w:spacing w:val="-5"/>
        </w:rPr>
        <w:t>разные логики, </w:t>
      </w:r>
      <w:r>
        <w:rPr>
          <w:spacing w:val="-3"/>
        </w:rPr>
        <w:t>что </w:t>
      </w:r>
      <w:r>
        <w:rPr>
          <w:spacing w:val="-5"/>
        </w:rPr>
        <w:t>делает сомнительными распространённые попытки «читать» социальную реальность  </w:t>
      </w:r>
      <w:r>
        <w:rPr>
          <w:spacing w:val="-4"/>
        </w:rPr>
        <w:t>как текст</w:t>
      </w:r>
      <w:r>
        <w:rPr>
          <w:spacing w:val="-4"/>
          <w:position w:val="7"/>
          <w:sz w:val="14"/>
        </w:rPr>
        <w:t>45</w:t>
      </w:r>
      <w:r>
        <w:rPr>
          <w:spacing w:val="-4"/>
        </w:rPr>
        <w:t>. Кроме </w:t>
      </w:r>
      <w:r>
        <w:rPr>
          <w:spacing w:val="-5"/>
        </w:rPr>
        <w:t>того, такие исследования позволили понять, </w:t>
      </w:r>
      <w:r>
        <w:rPr>
          <w:spacing w:val="-4"/>
        </w:rPr>
        <w:t>что </w:t>
      </w:r>
      <w:r>
        <w:rPr>
          <w:spacing w:val="-5"/>
        </w:rPr>
        <w:t>важны   </w:t>
      </w:r>
      <w:r>
        <w:rPr>
          <w:spacing w:val="-3"/>
        </w:rPr>
        <w:t>не </w:t>
      </w:r>
      <w:r>
        <w:rPr>
          <w:spacing w:val="-5"/>
        </w:rPr>
        <w:t>только тексты высокой культуры. Напротив, </w:t>
      </w:r>
      <w:r>
        <w:rPr>
          <w:spacing w:val="-3"/>
        </w:rPr>
        <w:t>для </w:t>
      </w:r>
      <w:r>
        <w:rPr>
          <w:spacing w:val="-5"/>
        </w:rPr>
        <w:t>историка репрезен- таций </w:t>
      </w:r>
      <w:r>
        <w:rPr>
          <w:spacing w:val="-3"/>
        </w:rPr>
        <w:t>на </w:t>
      </w:r>
      <w:r>
        <w:rPr>
          <w:spacing w:val="-4"/>
        </w:rPr>
        <w:t>первом </w:t>
      </w:r>
      <w:r>
        <w:rPr>
          <w:spacing w:val="-5"/>
        </w:rPr>
        <w:t>месте тексты второстепенные, </w:t>
      </w:r>
      <w:r>
        <w:rPr>
          <w:spacing w:val="-6"/>
        </w:rPr>
        <w:t>непрофессиональные. </w:t>
      </w:r>
      <w:r>
        <w:rPr>
          <w:spacing w:val="-4"/>
        </w:rPr>
        <w:t>Если они </w:t>
      </w:r>
      <w:r>
        <w:rPr>
          <w:spacing w:val="-5"/>
        </w:rPr>
        <w:t>имеют широкое хождение, </w:t>
      </w:r>
      <w:r>
        <w:rPr>
          <w:spacing w:val="-3"/>
        </w:rPr>
        <w:t>то </w:t>
      </w:r>
      <w:r>
        <w:rPr>
          <w:spacing w:val="-5"/>
        </w:rPr>
        <w:t>позволяют получить представ- ление </w:t>
      </w:r>
      <w:r>
        <w:rPr/>
        <w:t>о </w:t>
      </w:r>
      <w:r>
        <w:rPr>
          <w:spacing w:val="-5"/>
        </w:rPr>
        <w:t>культурной жизни большинства, </w:t>
      </w:r>
      <w:r>
        <w:rPr/>
        <w:t>в </w:t>
      </w:r>
      <w:r>
        <w:rPr>
          <w:spacing w:val="-4"/>
        </w:rPr>
        <w:t>том </w:t>
      </w:r>
      <w:r>
        <w:rPr>
          <w:spacing w:val="-5"/>
        </w:rPr>
        <w:t>числе </w:t>
      </w:r>
      <w:r>
        <w:rPr>
          <w:spacing w:val="-4"/>
        </w:rPr>
        <w:t>«о </w:t>
      </w:r>
      <w:r>
        <w:rPr>
          <w:spacing w:val="-5"/>
        </w:rPr>
        <w:t>способах, </w:t>
      </w:r>
      <w:r>
        <w:rPr>
          <w:spacing w:val="-3"/>
        </w:rPr>
        <w:t>по- </w:t>
      </w:r>
      <w:r>
        <w:rPr>
          <w:spacing w:val="-5"/>
        </w:rPr>
        <w:t>средством которых </w:t>
      </w:r>
      <w:r>
        <w:rPr/>
        <w:t>в </w:t>
      </w:r>
      <w:r>
        <w:rPr>
          <w:spacing w:val="-5"/>
        </w:rPr>
        <w:t>тексты вторгается устная стихия» </w:t>
      </w:r>
      <w:r>
        <w:rPr>
          <w:spacing w:val="-3"/>
        </w:rPr>
        <w:t>(Д.</w:t>
      </w:r>
      <w:r>
        <w:rPr>
          <w:spacing w:val="-27"/>
        </w:rPr>
        <w:t> </w:t>
      </w:r>
      <w:r>
        <w:rPr>
          <w:spacing w:val="-4"/>
        </w:rPr>
        <w:t>Рош).</w:t>
      </w:r>
    </w:p>
    <w:p>
      <w:pPr>
        <w:pStyle w:val="BodyText"/>
        <w:spacing w:line="232" w:lineRule="auto"/>
        <w:ind w:right="215" w:firstLine="453"/>
      </w:pPr>
      <w:r>
        <w:rPr>
          <w:color w:val="414141"/>
          <w:spacing w:val="-5"/>
        </w:rPr>
        <w:t>История репрезентаций релятивизирует устоявшиеся аналитиче- ские категории </w:t>
      </w:r>
      <w:r>
        <w:rPr>
          <w:color w:val="414141"/>
        </w:rPr>
        <w:t>и </w:t>
      </w:r>
      <w:r>
        <w:rPr>
          <w:color w:val="414141"/>
          <w:spacing w:val="-5"/>
        </w:rPr>
        <w:t>подходы, </w:t>
      </w:r>
      <w:r>
        <w:rPr>
          <w:color w:val="414141"/>
        </w:rPr>
        <w:t>и </w:t>
      </w:r>
      <w:r>
        <w:rPr>
          <w:color w:val="414141"/>
          <w:spacing w:val="-3"/>
        </w:rPr>
        <w:t>на </w:t>
      </w:r>
      <w:r>
        <w:rPr>
          <w:color w:val="414141"/>
          <w:spacing w:val="-4"/>
        </w:rPr>
        <w:t>этом поле </w:t>
      </w:r>
      <w:r>
        <w:rPr>
          <w:color w:val="414141"/>
          <w:spacing w:val="-5"/>
        </w:rPr>
        <w:t>довольно </w:t>
      </w:r>
      <w:r>
        <w:rPr>
          <w:color w:val="414141"/>
          <w:spacing w:val="-4"/>
        </w:rPr>
        <w:t>долго шли </w:t>
      </w:r>
      <w:r>
        <w:rPr>
          <w:color w:val="414141"/>
          <w:spacing w:val="-5"/>
        </w:rPr>
        <w:t>интен- сивные дискуссии </w:t>
      </w:r>
      <w:r>
        <w:rPr>
          <w:color w:val="414141"/>
        </w:rPr>
        <w:t>о </w:t>
      </w:r>
      <w:r>
        <w:rPr>
          <w:color w:val="414141"/>
          <w:spacing w:val="-4"/>
        </w:rPr>
        <w:t>том, </w:t>
      </w:r>
      <w:r>
        <w:rPr>
          <w:color w:val="414141"/>
          <w:spacing w:val="-3"/>
        </w:rPr>
        <w:t>как </w:t>
      </w:r>
      <w:r>
        <w:rPr>
          <w:color w:val="414141"/>
          <w:spacing w:val="-5"/>
        </w:rPr>
        <w:t>надо работать историку. Впрочем, </w:t>
      </w:r>
      <w:r>
        <w:rPr>
          <w:color w:val="414141"/>
        </w:rPr>
        <w:t>в </w:t>
      </w:r>
      <w:r>
        <w:rPr>
          <w:color w:val="414141"/>
          <w:spacing w:val="-3"/>
        </w:rPr>
        <w:t>по- </w:t>
      </w:r>
      <w:r>
        <w:rPr>
          <w:color w:val="414141"/>
          <w:spacing w:val="-5"/>
        </w:rPr>
        <w:t>следнее десятилетие </w:t>
      </w:r>
      <w:r>
        <w:rPr>
          <w:color w:val="414141"/>
          <w:spacing w:val="-4"/>
        </w:rPr>
        <w:t>споры </w:t>
      </w:r>
      <w:r>
        <w:rPr>
          <w:color w:val="414141"/>
          <w:spacing w:val="-5"/>
        </w:rPr>
        <w:t>почти сошли </w:t>
      </w:r>
      <w:r>
        <w:rPr>
          <w:color w:val="414141"/>
          <w:spacing w:val="-3"/>
        </w:rPr>
        <w:t>на </w:t>
      </w:r>
      <w:r>
        <w:rPr>
          <w:color w:val="414141"/>
          <w:spacing w:val="-4"/>
        </w:rPr>
        <w:t>нет. </w:t>
      </w:r>
      <w:r>
        <w:rPr>
          <w:color w:val="414141"/>
          <w:spacing w:val="-5"/>
        </w:rPr>
        <w:t>Культурное измерение органично вписано </w:t>
      </w:r>
      <w:r>
        <w:rPr>
          <w:color w:val="414141"/>
        </w:rPr>
        <w:t>в </w:t>
      </w:r>
      <w:r>
        <w:rPr>
          <w:color w:val="414141"/>
          <w:spacing w:val="-5"/>
        </w:rPr>
        <w:t>социальную историю, </w:t>
      </w:r>
      <w:r>
        <w:rPr>
          <w:color w:val="414141"/>
        </w:rPr>
        <w:t>и </w:t>
      </w:r>
      <w:r>
        <w:rPr>
          <w:color w:val="414141"/>
          <w:spacing w:val="-4"/>
        </w:rPr>
        <w:t>это </w:t>
      </w:r>
      <w:r>
        <w:rPr>
          <w:color w:val="414141"/>
          <w:spacing w:val="-5"/>
        </w:rPr>
        <w:t>обстоятельство, </w:t>
      </w:r>
      <w:r>
        <w:rPr>
          <w:color w:val="414141"/>
          <w:spacing w:val="-4"/>
        </w:rPr>
        <w:t>поми- </w:t>
      </w:r>
      <w:r>
        <w:rPr>
          <w:color w:val="414141"/>
        </w:rPr>
        <w:t>мо </w:t>
      </w:r>
      <w:r>
        <w:rPr>
          <w:color w:val="414141"/>
          <w:spacing w:val="-5"/>
        </w:rPr>
        <w:t>прочего, стимулировало развитие французской историографии </w:t>
      </w:r>
      <w:r>
        <w:rPr>
          <w:color w:val="414141"/>
          <w:spacing w:val="-4"/>
        </w:rPr>
        <w:t>как </w:t>
      </w:r>
      <w:r>
        <w:rPr>
          <w:color w:val="414141"/>
          <w:spacing w:val="-5"/>
        </w:rPr>
        <w:t>истории историков: включение культурного измерения </w:t>
      </w:r>
      <w:r>
        <w:rPr>
          <w:color w:val="414141"/>
        </w:rPr>
        <w:t>в </w:t>
      </w:r>
      <w:r>
        <w:rPr>
          <w:color w:val="414141"/>
          <w:spacing w:val="-5"/>
        </w:rPr>
        <w:t>историю </w:t>
      </w:r>
      <w:r>
        <w:rPr>
          <w:color w:val="414141"/>
          <w:spacing w:val="-4"/>
        </w:rPr>
        <w:t>науки </w:t>
      </w:r>
      <w:r>
        <w:rPr>
          <w:color w:val="414141"/>
          <w:spacing w:val="-5"/>
        </w:rPr>
        <w:t>неизбежно приводит </w:t>
      </w:r>
      <w:r>
        <w:rPr>
          <w:color w:val="414141"/>
        </w:rPr>
        <w:t>в </w:t>
      </w:r>
      <w:r>
        <w:rPr>
          <w:color w:val="414141"/>
          <w:spacing w:val="-5"/>
        </w:rPr>
        <w:t>лабораторию историка, </w:t>
      </w:r>
      <w:r>
        <w:rPr>
          <w:color w:val="414141"/>
        </w:rPr>
        <w:t>а </w:t>
      </w:r>
      <w:r>
        <w:rPr>
          <w:color w:val="414141"/>
          <w:spacing w:val="-5"/>
        </w:rPr>
        <w:t>значит </w:t>
      </w:r>
      <w:r>
        <w:rPr>
          <w:color w:val="414141"/>
        </w:rPr>
        <w:t>и к </w:t>
      </w:r>
      <w:r>
        <w:rPr>
          <w:color w:val="414141"/>
          <w:spacing w:val="-4"/>
        </w:rPr>
        <w:t>его идентич- </w:t>
      </w:r>
      <w:r>
        <w:rPr>
          <w:color w:val="414141"/>
          <w:spacing w:val="-5"/>
        </w:rPr>
        <w:t>ности, индивидуальной </w:t>
      </w:r>
      <w:r>
        <w:rPr>
          <w:color w:val="414141"/>
        </w:rPr>
        <w:t>и </w:t>
      </w:r>
      <w:r>
        <w:rPr>
          <w:color w:val="414141"/>
          <w:spacing w:val="-5"/>
        </w:rPr>
        <w:t>профессиональной.</w:t>
      </w:r>
    </w:p>
    <w:p>
      <w:pPr>
        <w:pStyle w:val="BodyText"/>
        <w:spacing w:line="230" w:lineRule="auto"/>
        <w:ind w:right="218" w:firstLine="453"/>
      </w:pPr>
      <w:r>
        <w:rPr/>
        <w:pict>
          <v:line style="position:absolute;mso-position-horizontal-relative:page;mso-position-vertical-relative:paragraph;z-index:-251637760;mso-wrap-distance-left:0;mso-wrap-distance-right:0" from="51.035809pt,144.976624pt" to="195.055809pt,144.976624pt" stroked="true" strokeweight=".36pt" strokecolor="#000000">
            <v:stroke dashstyle="solid"/>
            <w10:wrap type="topAndBottom"/>
          </v:line>
        </w:pict>
      </w:r>
      <w:r>
        <w:rPr/>
        <w:t>В </w:t>
      </w:r>
      <w:r>
        <w:rPr>
          <w:spacing w:val="-6"/>
        </w:rPr>
        <w:t>эмпирических </w:t>
      </w:r>
      <w:r>
        <w:rPr>
          <w:spacing w:val="-5"/>
        </w:rPr>
        <w:t>исследованиях </w:t>
      </w:r>
      <w:r>
        <w:rPr>
          <w:spacing w:val="-3"/>
        </w:rPr>
        <w:t>на </w:t>
      </w:r>
      <w:r>
        <w:rPr>
          <w:spacing w:val="-5"/>
        </w:rPr>
        <w:t>пересечении новых идей </w:t>
      </w:r>
      <w:r>
        <w:rPr/>
        <w:t>и </w:t>
      </w:r>
      <w:r>
        <w:rPr>
          <w:spacing w:val="-4"/>
        </w:rPr>
        <w:t>раз- </w:t>
      </w:r>
      <w:r>
        <w:rPr>
          <w:spacing w:val="-5"/>
        </w:rPr>
        <w:t>нообразных подходов </w:t>
      </w:r>
      <w:r>
        <w:rPr>
          <w:spacing w:val="-6"/>
        </w:rPr>
        <w:t>пересмотрены </w:t>
      </w:r>
      <w:r>
        <w:rPr>
          <w:spacing w:val="-5"/>
        </w:rPr>
        <w:t>многие устоявшиеся интерпрета- </w:t>
      </w:r>
      <w:r>
        <w:rPr>
          <w:spacing w:val="-4"/>
        </w:rPr>
        <w:t>ции </w:t>
      </w:r>
      <w:r>
        <w:rPr>
          <w:spacing w:val="-5"/>
        </w:rPr>
        <w:t>ключевых периодов французской истории. </w:t>
      </w:r>
      <w:r>
        <w:rPr>
          <w:spacing w:val="-4"/>
        </w:rPr>
        <w:t>Если </w:t>
      </w:r>
      <w:r>
        <w:rPr>
          <w:spacing w:val="-5"/>
        </w:rPr>
        <w:t>говорить </w:t>
      </w:r>
      <w:r>
        <w:rPr/>
        <w:t>о </w:t>
      </w:r>
      <w:r>
        <w:rPr>
          <w:spacing w:val="-4"/>
        </w:rPr>
        <w:t>нови- </w:t>
      </w:r>
      <w:r>
        <w:rPr>
          <w:spacing w:val="-5"/>
        </w:rPr>
        <w:t>стике, </w:t>
      </w:r>
      <w:r>
        <w:rPr>
          <w:spacing w:val="-3"/>
        </w:rPr>
        <w:t>то </w:t>
      </w:r>
      <w:r>
        <w:rPr>
          <w:spacing w:val="-4"/>
        </w:rPr>
        <w:t>это история Старого </w:t>
      </w:r>
      <w:r>
        <w:rPr>
          <w:spacing w:val="-5"/>
        </w:rPr>
        <w:t>порядка, Просвещение, Французская революция, </w:t>
      </w:r>
      <w:r>
        <w:rPr>
          <w:spacing w:val="-4"/>
        </w:rPr>
        <w:t>история XIX века, </w:t>
      </w:r>
      <w:r>
        <w:rPr>
          <w:spacing w:val="-5"/>
        </w:rPr>
        <w:t>Первая мировая </w:t>
      </w:r>
      <w:r>
        <w:rPr>
          <w:spacing w:val="-4"/>
        </w:rPr>
        <w:t>война. </w:t>
      </w:r>
      <w:r>
        <w:rPr>
          <w:spacing w:val="-5"/>
        </w:rPr>
        <w:t>Глубина перемен хорошо видна </w:t>
      </w:r>
      <w:r>
        <w:rPr>
          <w:spacing w:val="-3"/>
        </w:rPr>
        <w:t>на </w:t>
      </w:r>
      <w:r>
        <w:rPr>
          <w:spacing w:val="-5"/>
        </w:rPr>
        <w:t>материале Просвещения </w:t>
      </w:r>
      <w:r>
        <w:rPr/>
        <w:t>и </w:t>
      </w:r>
      <w:r>
        <w:rPr>
          <w:spacing w:val="-5"/>
        </w:rPr>
        <w:t>Французской революции. Например, </w:t>
      </w:r>
      <w:r>
        <w:rPr>
          <w:spacing w:val="-4"/>
        </w:rPr>
        <w:t>при </w:t>
      </w:r>
      <w:r>
        <w:rPr>
          <w:spacing w:val="-5"/>
        </w:rPr>
        <w:t>сравнении двух работ </w:t>
      </w:r>
      <w:r>
        <w:rPr>
          <w:spacing w:val="-3"/>
        </w:rPr>
        <w:t>об </w:t>
      </w:r>
      <w:r>
        <w:rPr>
          <w:spacing w:val="-5"/>
        </w:rPr>
        <w:t>истоках революции: Даниель Морне </w:t>
      </w:r>
      <w:r>
        <w:rPr>
          <w:spacing w:val="-6"/>
        </w:rPr>
        <w:t>«Интеллектуальные </w:t>
      </w:r>
      <w:r>
        <w:rPr>
          <w:spacing w:val="-5"/>
        </w:rPr>
        <w:t>истоки французской </w:t>
      </w:r>
      <w:r>
        <w:rPr>
          <w:spacing w:val="-4"/>
        </w:rPr>
        <w:t>революци</w:t>
      </w:r>
      <w:r>
        <w:rPr>
          <w:i/>
          <w:spacing w:val="-4"/>
        </w:rPr>
        <w:t>и»</w:t>
      </w:r>
      <w:r>
        <w:rPr>
          <w:i/>
          <w:spacing w:val="-4"/>
          <w:position w:val="8"/>
          <w:sz w:val="14"/>
        </w:rPr>
        <w:t>46 </w:t>
      </w:r>
      <w:r>
        <w:rPr/>
        <w:t>и </w:t>
      </w:r>
      <w:r>
        <w:rPr>
          <w:spacing w:val="-4"/>
        </w:rPr>
        <w:t>Роже </w:t>
      </w:r>
      <w:r>
        <w:rPr>
          <w:spacing w:val="-5"/>
        </w:rPr>
        <w:t>Шартье «Культурные </w:t>
      </w:r>
      <w:r>
        <w:rPr>
          <w:spacing w:val="-4"/>
        </w:rPr>
        <w:t>истоки </w:t>
      </w:r>
      <w:r>
        <w:rPr>
          <w:spacing w:val="-5"/>
        </w:rPr>
        <w:t>французской </w:t>
      </w:r>
      <w:r>
        <w:rPr>
          <w:spacing w:val="-4"/>
        </w:rPr>
        <w:t>революции»</w:t>
      </w:r>
      <w:r>
        <w:rPr>
          <w:spacing w:val="-4"/>
          <w:position w:val="7"/>
          <w:sz w:val="14"/>
        </w:rPr>
        <w:t>47</w:t>
      </w:r>
      <w:r>
        <w:rPr>
          <w:spacing w:val="-4"/>
        </w:rPr>
        <w:t>. </w:t>
      </w:r>
      <w:r>
        <w:rPr>
          <w:spacing w:val="-5"/>
        </w:rPr>
        <w:t>Морне </w:t>
      </w:r>
      <w:r>
        <w:rPr>
          <w:spacing w:val="-4"/>
        </w:rPr>
        <w:t>пола- </w:t>
      </w:r>
      <w:r>
        <w:rPr>
          <w:spacing w:val="-5"/>
        </w:rPr>
        <w:t>гал, </w:t>
      </w:r>
      <w:r>
        <w:rPr>
          <w:spacing w:val="-4"/>
        </w:rPr>
        <w:t>что </w:t>
      </w:r>
      <w:r>
        <w:rPr>
          <w:spacing w:val="-5"/>
        </w:rPr>
        <w:t>решающие основания </w:t>
      </w:r>
      <w:r>
        <w:rPr>
          <w:spacing w:val="-4"/>
        </w:rPr>
        <w:t>для </w:t>
      </w:r>
      <w:r>
        <w:rPr>
          <w:spacing w:val="-5"/>
        </w:rPr>
        <w:t>революции конца </w:t>
      </w:r>
      <w:r>
        <w:rPr>
          <w:spacing w:val="-4"/>
        </w:rPr>
        <w:t>XVIII века </w:t>
      </w:r>
      <w:r>
        <w:rPr>
          <w:spacing w:val="-5"/>
        </w:rPr>
        <w:t>следует искать </w:t>
      </w:r>
      <w:r>
        <w:rPr/>
        <w:t>в </w:t>
      </w:r>
      <w:r>
        <w:rPr>
          <w:spacing w:val="-5"/>
        </w:rPr>
        <w:t>истории идей, </w:t>
      </w:r>
      <w:r>
        <w:rPr/>
        <w:t>в </w:t>
      </w:r>
      <w:r>
        <w:rPr>
          <w:spacing w:val="-4"/>
        </w:rPr>
        <w:t>т.ч. </w:t>
      </w:r>
      <w:r>
        <w:rPr/>
        <w:t>в </w:t>
      </w:r>
      <w:r>
        <w:rPr>
          <w:spacing w:val="-6"/>
        </w:rPr>
        <w:t>трансформации </w:t>
      </w:r>
      <w:r>
        <w:rPr>
          <w:spacing w:val="-5"/>
        </w:rPr>
        <w:t>общественного мнения </w:t>
      </w:r>
      <w:r>
        <w:rPr/>
        <w:t>во </w:t>
      </w:r>
      <w:r>
        <w:rPr>
          <w:spacing w:val="-5"/>
        </w:rPr>
        <w:t>второй половине </w:t>
      </w:r>
      <w:r>
        <w:rPr>
          <w:spacing w:val="-4"/>
        </w:rPr>
        <w:t>века </w:t>
      </w:r>
      <w:r>
        <w:rPr/>
        <w:t>и </w:t>
      </w:r>
      <w:r>
        <w:rPr>
          <w:spacing w:val="-5"/>
        </w:rPr>
        <w:t>особенно накануне революционных потрясений.</w:t>
      </w:r>
    </w:p>
    <w:p>
      <w:pPr>
        <w:spacing w:line="201" w:lineRule="exact" w:before="5"/>
        <w:ind w:left="340" w:right="0" w:firstLine="0"/>
        <w:jc w:val="left"/>
        <w:rPr>
          <w:sz w:val="18"/>
        </w:rPr>
      </w:pPr>
      <w:r>
        <w:rPr>
          <w:position w:val="6"/>
          <w:sz w:val="12"/>
        </w:rPr>
        <w:t>44 </w:t>
      </w:r>
      <w:r>
        <w:rPr>
          <w:sz w:val="18"/>
        </w:rPr>
        <w:t>Guilhaumou 2000.</w:t>
      </w:r>
    </w:p>
    <w:p>
      <w:pPr>
        <w:spacing w:line="192" w:lineRule="exact" w:before="0"/>
        <w:ind w:left="340" w:right="0" w:firstLine="0"/>
        <w:jc w:val="left"/>
        <w:rPr>
          <w:sz w:val="18"/>
        </w:rPr>
      </w:pPr>
      <w:r>
        <w:rPr>
          <w:position w:val="6"/>
          <w:sz w:val="12"/>
        </w:rPr>
        <w:t>45 </w:t>
      </w:r>
      <w:r>
        <w:rPr>
          <w:sz w:val="18"/>
        </w:rPr>
        <w:t>Cohen 2010.</w:t>
      </w:r>
    </w:p>
    <w:p>
      <w:pPr>
        <w:spacing w:line="192" w:lineRule="exact" w:before="0"/>
        <w:ind w:left="340" w:right="0" w:firstLine="0"/>
        <w:jc w:val="left"/>
        <w:rPr>
          <w:sz w:val="18"/>
        </w:rPr>
      </w:pPr>
      <w:r>
        <w:rPr>
          <w:position w:val="6"/>
          <w:sz w:val="12"/>
        </w:rPr>
        <w:t>46 </w:t>
      </w:r>
      <w:r>
        <w:rPr>
          <w:sz w:val="18"/>
        </w:rPr>
        <w:t>Mornet 1933.</w:t>
      </w:r>
    </w:p>
    <w:p>
      <w:pPr>
        <w:spacing w:line="201" w:lineRule="exact" w:before="0"/>
        <w:ind w:left="340" w:right="0" w:firstLine="0"/>
        <w:jc w:val="left"/>
        <w:rPr>
          <w:sz w:val="18"/>
        </w:rPr>
      </w:pPr>
      <w:r>
        <w:rPr>
          <w:position w:val="6"/>
          <w:sz w:val="12"/>
        </w:rPr>
        <w:t>47 </w:t>
      </w:r>
      <w:r>
        <w:rPr>
          <w:sz w:val="18"/>
        </w:rPr>
        <w:t>Шартье 2001.</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7"/>
      </w:pPr>
      <w:r>
        <w:rPr/>
        <w:t>В </w:t>
      </w:r>
      <w:r>
        <w:rPr>
          <w:spacing w:val="-5"/>
        </w:rPr>
        <w:t>течение нескольких десятилетий такое мнение разделяло большин- </w:t>
      </w:r>
      <w:r>
        <w:rPr>
          <w:spacing w:val="-4"/>
        </w:rPr>
        <w:t>ство </w:t>
      </w:r>
      <w:r>
        <w:rPr>
          <w:spacing w:val="-6"/>
        </w:rPr>
        <w:t>специалистов. </w:t>
      </w:r>
      <w:r>
        <w:rPr>
          <w:spacing w:val="-5"/>
        </w:rPr>
        <w:t>Шартье, </w:t>
      </w:r>
      <w:r>
        <w:rPr>
          <w:spacing w:val="-6"/>
        </w:rPr>
        <w:t>проблематизируя </w:t>
      </w:r>
      <w:r>
        <w:rPr>
          <w:spacing w:val="-5"/>
        </w:rPr>
        <w:t>основные наблюдения </w:t>
      </w:r>
      <w:r>
        <w:rPr/>
        <w:t>и </w:t>
      </w:r>
      <w:r>
        <w:rPr>
          <w:spacing w:val="-4"/>
        </w:rPr>
        <w:t>выводы </w:t>
      </w:r>
      <w:r>
        <w:rPr>
          <w:spacing w:val="-5"/>
        </w:rPr>
        <w:t>Морне, показал, </w:t>
      </w:r>
      <w:r>
        <w:rPr>
          <w:spacing w:val="-3"/>
        </w:rPr>
        <w:t>что </w:t>
      </w:r>
      <w:r>
        <w:rPr>
          <w:spacing w:val="-5"/>
        </w:rPr>
        <w:t>непосредственная каузальная </w:t>
      </w:r>
      <w:r>
        <w:rPr>
          <w:spacing w:val="-4"/>
        </w:rPr>
        <w:t>связь между </w:t>
      </w:r>
      <w:r>
        <w:rPr>
          <w:spacing w:val="-5"/>
        </w:rPr>
        <w:t>философией Просвещения </w:t>
      </w:r>
      <w:r>
        <w:rPr/>
        <w:t>и </w:t>
      </w:r>
      <w:r>
        <w:rPr>
          <w:spacing w:val="-5"/>
        </w:rPr>
        <w:t>Революцией </w:t>
      </w:r>
      <w:r>
        <w:rPr>
          <w:spacing w:val="-4"/>
        </w:rPr>
        <w:t>вовсе </w:t>
      </w:r>
      <w:r>
        <w:rPr>
          <w:spacing w:val="-3"/>
        </w:rPr>
        <w:t>не </w:t>
      </w:r>
      <w:r>
        <w:rPr>
          <w:spacing w:val="-5"/>
        </w:rPr>
        <w:t>очевидна. </w:t>
      </w:r>
      <w:r>
        <w:rPr>
          <w:spacing w:val="-4"/>
        </w:rPr>
        <w:t>Более того, </w:t>
      </w:r>
      <w:r>
        <w:rPr>
          <w:spacing w:val="-5"/>
        </w:rPr>
        <w:t>есть основания полагать, </w:t>
      </w:r>
      <w:r>
        <w:rPr>
          <w:spacing w:val="-3"/>
        </w:rPr>
        <w:t>что </w:t>
      </w:r>
      <w:r>
        <w:rPr>
          <w:spacing w:val="-4"/>
        </w:rPr>
        <w:t>это </w:t>
      </w:r>
      <w:r>
        <w:rPr>
          <w:spacing w:val="-5"/>
        </w:rPr>
        <w:t>революционеры изобрели Просвеще- ние, обосновывая легитимность своей деятельности </w:t>
      </w:r>
      <w:r>
        <w:rPr/>
        <w:t>в </w:t>
      </w:r>
      <w:r>
        <w:rPr>
          <w:spacing w:val="-5"/>
        </w:rPr>
        <w:t>корпусе текстов </w:t>
      </w:r>
      <w:r>
        <w:rPr/>
        <w:t>и </w:t>
      </w:r>
      <w:r>
        <w:rPr>
          <w:spacing w:val="-5"/>
        </w:rPr>
        <w:t>списке авторов-творцов мировоззрения</w:t>
      </w:r>
      <w:r>
        <w:rPr>
          <w:spacing w:val="-19"/>
        </w:rPr>
        <w:t> </w:t>
      </w:r>
      <w:r>
        <w:rPr>
          <w:spacing w:val="-4"/>
        </w:rPr>
        <w:t>эпохи.</w:t>
      </w:r>
    </w:p>
    <w:p>
      <w:pPr>
        <w:pStyle w:val="BodyText"/>
        <w:spacing w:line="235" w:lineRule="auto"/>
        <w:ind w:right="215" w:firstLine="453"/>
      </w:pPr>
      <w:r>
        <w:rPr>
          <w:spacing w:val="-5"/>
        </w:rPr>
        <w:t>Тщательно изучив бытование идей накануне революции, Шартье выявляет </w:t>
      </w:r>
      <w:r>
        <w:rPr>
          <w:spacing w:val="-3"/>
        </w:rPr>
        <w:t>их </w:t>
      </w:r>
      <w:r>
        <w:rPr>
          <w:spacing w:val="-5"/>
        </w:rPr>
        <w:t>динамику </w:t>
      </w:r>
      <w:r>
        <w:rPr/>
        <w:t>в </w:t>
      </w:r>
      <w:r>
        <w:rPr>
          <w:spacing w:val="-5"/>
        </w:rPr>
        <w:t>тесном </w:t>
      </w:r>
      <w:r>
        <w:rPr>
          <w:spacing w:val="-6"/>
        </w:rPr>
        <w:t>переплетении </w:t>
      </w:r>
      <w:r>
        <w:rPr>
          <w:spacing w:val="-5"/>
        </w:rPr>
        <w:t>содержания </w:t>
      </w:r>
      <w:r>
        <w:rPr>
          <w:spacing w:val="-4"/>
        </w:rPr>
        <w:t>книг, </w:t>
      </w:r>
      <w:r>
        <w:rPr>
          <w:spacing w:val="-5"/>
        </w:rPr>
        <w:t>условий </w:t>
      </w:r>
      <w:r>
        <w:rPr>
          <w:spacing w:val="-3"/>
        </w:rPr>
        <w:t>их </w:t>
      </w:r>
      <w:r>
        <w:rPr>
          <w:spacing w:val="-5"/>
        </w:rPr>
        <w:t>производства/восприятия </w:t>
      </w:r>
      <w:r>
        <w:rPr/>
        <w:t>и </w:t>
      </w:r>
      <w:r>
        <w:rPr>
          <w:spacing w:val="-5"/>
        </w:rPr>
        <w:t>демонстрирует, </w:t>
      </w:r>
      <w:r>
        <w:rPr>
          <w:spacing w:val="-4"/>
        </w:rPr>
        <w:t>что эти </w:t>
      </w:r>
      <w:r>
        <w:rPr>
          <w:spacing w:val="-5"/>
        </w:rPr>
        <w:t>идеи далеко  </w:t>
      </w:r>
      <w:r>
        <w:rPr>
          <w:spacing w:val="-3"/>
        </w:rPr>
        <w:t>не </w:t>
      </w:r>
      <w:r>
        <w:rPr>
          <w:spacing w:val="-4"/>
        </w:rPr>
        <w:t>все </w:t>
      </w:r>
      <w:r>
        <w:rPr>
          <w:spacing w:val="-5"/>
        </w:rPr>
        <w:t>понимали одинаково. Смысловое содержание идей </w:t>
      </w:r>
      <w:r>
        <w:rPr/>
        <w:t>в </w:t>
      </w:r>
      <w:r>
        <w:rPr>
          <w:spacing w:val="-5"/>
        </w:rPr>
        <w:t>результате </w:t>
      </w:r>
      <w:r>
        <w:rPr>
          <w:spacing w:val="-3"/>
        </w:rPr>
        <w:t>ста- </w:t>
      </w:r>
      <w:r>
        <w:rPr>
          <w:spacing w:val="-5"/>
        </w:rPr>
        <w:t>новилось полифоничным. </w:t>
      </w:r>
      <w:r>
        <w:rPr>
          <w:spacing w:val="-4"/>
        </w:rPr>
        <w:t>Кроме </w:t>
      </w:r>
      <w:r>
        <w:rPr>
          <w:spacing w:val="-5"/>
        </w:rPr>
        <w:t>того, </w:t>
      </w:r>
      <w:r>
        <w:rPr>
          <w:spacing w:val="-3"/>
        </w:rPr>
        <w:t>он </w:t>
      </w:r>
      <w:r>
        <w:rPr>
          <w:spacing w:val="-5"/>
        </w:rPr>
        <w:t>проблематизировал введенное </w:t>
      </w:r>
      <w:r>
        <w:rPr>
          <w:spacing w:val="-3"/>
        </w:rPr>
        <w:t>Ю. </w:t>
      </w:r>
      <w:r>
        <w:rPr>
          <w:spacing w:val="-5"/>
        </w:rPr>
        <w:t>Хабермасом понятие общественного мнения, </w:t>
      </w:r>
      <w:r>
        <w:rPr>
          <w:spacing w:val="-4"/>
        </w:rPr>
        <w:t>которое </w:t>
      </w:r>
      <w:r>
        <w:rPr>
          <w:spacing w:val="-5"/>
        </w:rPr>
        <w:t>появилось </w:t>
      </w:r>
      <w:r>
        <w:rPr/>
        <w:t>в </w:t>
      </w:r>
      <w:r>
        <w:rPr>
          <w:spacing w:val="-5"/>
        </w:rPr>
        <w:t>публичном пространстве </w:t>
      </w:r>
      <w:r>
        <w:rPr>
          <w:spacing w:val="-4"/>
        </w:rPr>
        <w:t>XVIII </w:t>
      </w:r>
      <w:r>
        <w:rPr/>
        <w:t>в. </w:t>
      </w:r>
      <w:r>
        <w:rPr>
          <w:spacing w:val="-5"/>
        </w:rPr>
        <w:t>Общественное мнение, захватившее дискурс повседневной </w:t>
      </w:r>
      <w:r>
        <w:rPr>
          <w:spacing w:val="-4"/>
        </w:rPr>
        <w:t>жизни </w:t>
      </w:r>
      <w:r>
        <w:rPr>
          <w:spacing w:val="-3"/>
        </w:rPr>
        <w:t>на </w:t>
      </w:r>
      <w:r>
        <w:rPr>
          <w:spacing w:val="-5"/>
        </w:rPr>
        <w:t>протяжении </w:t>
      </w:r>
      <w:r>
        <w:rPr>
          <w:spacing w:val="-4"/>
        </w:rPr>
        <w:t>двух </w:t>
      </w:r>
      <w:r>
        <w:rPr>
          <w:spacing w:val="-5"/>
        </w:rPr>
        <w:t>десятилетий, предше- ствовавших революции, служило </w:t>
      </w:r>
      <w:r>
        <w:rPr>
          <w:spacing w:val="-6"/>
        </w:rPr>
        <w:t>укреплению </w:t>
      </w:r>
      <w:r>
        <w:rPr>
          <w:spacing w:val="-5"/>
        </w:rPr>
        <w:t>авторитета пишущих </w:t>
      </w:r>
      <w:r>
        <w:rPr>
          <w:spacing w:val="-3"/>
        </w:rPr>
        <w:t>лю- </w:t>
      </w:r>
      <w:r>
        <w:rPr>
          <w:spacing w:val="-5"/>
        </w:rPr>
        <w:t>дей, </w:t>
      </w:r>
      <w:r>
        <w:rPr>
          <w:spacing w:val="-3"/>
        </w:rPr>
        <w:t>но </w:t>
      </w:r>
      <w:r>
        <w:rPr>
          <w:spacing w:val="-4"/>
        </w:rPr>
        <w:t>было </w:t>
      </w:r>
      <w:r>
        <w:rPr>
          <w:spacing w:val="-5"/>
        </w:rPr>
        <w:t>дискриминационным </w:t>
      </w:r>
      <w:r>
        <w:rPr/>
        <w:t>в </w:t>
      </w:r>
      <w:r>
        <w:rPr>
          <w:spacing w:val="-5"/>
        </w:rPr>
        <w:t>отношении основной массы насе- ления. Шартье показал, </w:t>
      </w:r>
      <w:r>
        <w:rPr>
          <w:spacing w:val="-3"/>
        </w:rPr>
        <w:t>что </w:t>
      </w:r>
      <w:r>
        <w:rPr>
          <w:spacing w:val="-6"/>
        </w:rPr>
        <w:t>«Литературная </w:t>
      </w:r>
      <w:r>
        <w:rPr>
          <w:spacing w:val="-5"/>
        </w:rPr>
        <w:t>республика» </w:t>
      </w:r>
      <w:r>
        <w:rPr>
          <w:spacing w:val="-4"/>
        </w:rPr>
        <w:t>XVIII </w:t>
      </w:r>
      <w:r>
        <w:rPr/>
        <w:t>в. </w:t>
      </w:r>
      <w:r>
        <w:rPr>
          <w:spacing w:val="-4"/>
        </w:rPr>
        <w:t>отда- вала </w:t>
      </w:r>
      <w:r>
        <w:rPr>
          <w:spacing w:val="-5"/>
        </w:rPr>
        <w:t>себе </w:t>
      </w:r>
      <w:r>
        <w:rPr>
          <w:spacing w:val="-4"/>
        </w:rPr>
        <w:t>отчет </w:t>
      </w:r>
      <w:r>
        <w:rPr/>
        <w:t>в </w:t>
      </w:r>
      <w:r>
        <w:rPr>
          <w:spacing w:val="-5"/>
        </w:rPr>
        <w:t>своей </w:t>
      </w:r>
      <w:r>
        <w:rPr>
          <w:spacing w:val="-6"/>
        </w:rPr>
        <w:t>исключительности. </w:t>
      </w:r>
      <w:r>
        <w:rPr/>
        <w:t>Но </w:t>
      </w:r>
      <w:r>
        <w:rPr>
          <w:spacing w:val="-5"/>
        </w:rPr>
        <w:t>помимо мнения просве- щенной публики существовало </w:t>
      </w:r>
      <w:r>
        <w:rPr>
          <w:spacing w:val="-4"/>
        </w:rPr>
        <w:t>еще </w:t>
      </w:r>
      <w:r>
        <w:rPr/>
        <w:t>и </w:t>
      </w:r>
      <w:r>
        <w:rPr>
          <w:spacing w:val="-5"/>
        </w:rPr>
        <w:t>мнение народное: наряду </w:t>
      </w:r>
      <w:r>
        <w:rPr/>
        <w:t>с </w:t>
      </w:r>
      <w:r>
        <w:rPr>
          <w:spacing w:val="-4"/>
        </w:rPr>
        <w:t>обра- </w:t>
      </w:r>
      <w:r>
        <w:rPr>
          <w:spacing w:val="-5"/>
        </w:rPr>
        <w:t>зованной, хорошо информированной публикой </w:t>
      </w:r>
      <w:r>
        <w:rPr/>
        <w:t>– </w:t>
      </w:r>
      <w:r>
        <w:rPr>
          <w:spacing w:val="-5"/>
        </w:rPr>
        <w:t>огромная масса людей, </w:t>
      </w:r>
      <w:r>
        <w:rPr>
          <w:spacing w:val="-3"/>
        </w:rPr>
        <w:t>не </w:t>
      </w:r>
      <w:r>
        <w:rPr>
          <w:spacing w:val="-5"/>
        </w:rPr>
        <w:t>имевших возможности участвовать </w:t>
      </w:r>
      <w:r>
        <w:rPr/>
        <w:t>в </w:t>
      </w:r>
      <w:r>
        <w:rPr>
          <w:spacing w:val="-5"/>
        </w:rPr>
        <w:t>дебатах. </w:t>
      </w:r>
      <w:r>
        <w:rPr>
          <w:spacing w:val="-3"/>
        </w:rPr>
        <w:t>Шартье </w:t>
      </w:r>
      <w:r>
        <w:rPr>
          <w:spacing w:val="-4"/>
        </w:rPr>
        <w:t>вписывает </w:t>
      </w:r>
      <w:r>
        <w:rPr>
          <w:spacing w:val="-3"/>
        </w:rPr>
        <w:t>ис- </w:t>
      </w:r>
      <w:r>
        <w:rPr>
          <w:spacing w:val="-4"/>
        </w:rPr>
        <w:t>торию идей </w:t>
      </w:r>
      <w:r>
        <w:rPr/>
        <w:t>в </w:t>
      </w:r>
      <w:r>
        <w:rPr>
          <w:spacing w:val="-4"/>
        </w:rPr>
        <w:t>историю </w:t>
      </w:r>
      <w:r>
        <w:rPr>
          <w:spacing w:val="-3"/>
        </w:rPr>
        <w:t>их </w:t>
      </w:r>
      <w:r>
        <w:rPr>
          <w:spacing w:val="-4"/>
        </w:rPr>
        <w:t>производства, распространения </w:t>
      </w:r>
      <w:r>
        <w:rPr/>
        <w:t>и </w:t>
      </w:r>
      <w:r>
        <w:rPr>
          <w:spacing w:val="-4"/>
        </w:rPr>
        <w:t>восприятия. </w:t>
      </w:r>
      <w:r>
        <w:rPr>
          <w:spacing w:val="-3"/>
        </w:rPr>
        <w:t>Ему </w:t>
      </w:r>
      <w:r>
        <w:rPr>
          <w:spacing w:val="-4"/>
        </w:rPr>
        <w:t>удалось показать </w:t>
      </w:r>
      <w:r>
        <w:rPr/>
        <w:t>в </w:t>
      </w:r>
      <w:r>
        <w:rPr>
          <w:spacing w:val="-4"/>
        </w:rPr>
        <w:t>материале, </w:t>
      </w:r>
      <w:r>
        <w:rPr>
          <w:spacing w:val="-3"/>
        </w:rPr>
        <w:t>что не </w:t>
      </w:r>
      <w:r>
        <w:rPr>
          <w:spacing w:val="-4"/>
        </w:rPr>
        <w:t>книги делают революцию, </w:t>
      </w:r>
      <w:r>
        <w:rPr>
          <w:spacing w:val="-3"/>
        </w:rPr>
        <w:t>но </w:t>
      </w:r>
      <w:r>
        <w:rPr>
          <w:spacing w:val="-4"/>
        </w:rPr>
        <w:t>революционеры, </w:t>
      </w:r>
      <w:r>
        <w:rPr>
          <w:spacing w:val="-5"/>
        </w:rPr>
        <w:t>использующие </w:t>
      </w:r>
      <w:r>
        <w:rPr>
          <w:spacing w:val="-3"/>
        </w:rPr>
        <w:t>книги как </w:t>
      </w:r>
      <w:r>
        <w:rPr>
          <w:spacing w:val="-4"/>
        </w:rPr>
        <w:t>инструменты легитимации своих инициатив. </w:t>
      </w:r>
      <w:r>
        <w:rPr/>
        <w:t>В </w:t>
      </w:r>
      <w:r>
        <w:rPr>
          <w:spacing w:val="-4"/>
        </w:rPr>
        <w:t>этом контексте </w:t>
      </w:r>
      <w:r>
        <w:rPr/>
        <w:t>он </w:t>
      </w:r>
      <w:r>
        <w:rPr>
          <w:spacing w:val="-4"/>
        </w:rPr>
        <w:t>отвергает прямую </w:t>
      </w:r>
      <w:r>
        <w:rPr>
          <w:spacing w:val="-3"/>
        </w:rPr>
        <w:t>связь между </w:t>
      </w:r>
      <w:r>
        <w:rPr>
          <w:spacing w:val="-4"/>
        </w:rPr>
        <w:t>распространением памфлетной литературы </w:t>
      </w:r>
      <w:r>
        <w:rPr/>
        <w:t>и </w:t>
      </w:r>
      <w:r>
        <w:rPr>
          <w:spacing w:val="-4"/>
        </w:rPr>
        <w:t>трансформацией образа монарха </w:t>
      </w:r>
      <w:r>
        <w:rPr/>
        <w:t>и </w:t>
      </w:r>
      <w:r>
        <w:rPr>
          <w:spacing w:val="-4"/>
        </w:rPr>
        <w:t>показывает, </w:t>
      </w:r>
      <w:r>
        <w:rPr>
          <w:spacing w:val="-3"/>
        </w:rPr>
        <w:t>что </w:t>
      </w:r>
      <w:r>
        <w:rPr>
          <w:spacing w:val="-4"/>
        </w:rPr>
        <w:t>практики </w:t>
      </w:r>
      <w:r>
        <w:rPr>
          <w:spacing w:val="-3"/>
        </w:rPr>
        <w:t>чтения не менее важны, чем идей- </w:t>
      </w:r>
      <w:r>
        <w:rPr/>
        <w:t>ное </w:t>
      </w:r>
      <w:r>
        <w:rPr>
          <w:spacing w:val="-4"/>
        </w:rPr>
        <w:t>содержание текстов. Например, среди читателей Руссо </w:t>
      </w:r>
      <w:r>
        <w:rPr>
          <w:spacing w:val="-3"/>
        </w:rPr>
        <w:t>были </w:t>
      </w:r>
      <w:r>
        <w:rPr>
          <w:spacing w:val="-4"/>
        </w:rPr>
        <w:t>люди, оказавшиеся санкюлотами, </w:t>
      </w:r>
      <w:r>
        <w:rPr/>
        <w:t>и </w:t>
      </w:r>
      <w:r>
        <w:rPr>
          <w:spacing w:val="-4"/>
        </w:rPr>
        <w:t>те, </w:t>
      </w:r>
      <w:r>
        <w:rPr>
          <w:spacing w:val="-2"/>
        </w:rPr>
        <w:t>кто </w:t>
      </w:r>
      <w:r>
        <w:rPr/>
        <w:t>с </w:t>
      </w:r>
      <w:r>
        <w:rPr>
          <w:spacing w:val="-4"/>
        </w:rPr>
        <w:t>самого начала ушли </w:t>
      </w:r>
      <w:r>
        <w:rPr/>
        <w:t>в </w:t>
      </w:r>
      <w:r>
        <w:rPr>
          <w:spacing w:val="-4"/>
        </w:rPr>
        <w:t>лагерь контрреволюции. </w:t>
      </w:r>
      <w:r>
        <w:rPr/>
        <w:t>В </w:t>
      </w:r>
      <w:r>
        <w:rPr>
          <w:spacing w:val="-4"/>
        </w:rPr>
        <w:t>конечном счете Шартье пришел </w:t>
      </w:r>
      <w:r>
        <w:rPr/>
        <w:t>к </w:t>
      </w:r>
      <w:r>
        <w:rPr>
          <w:spacing w:val="-4"/>
        </w:rPr>
        <w:t>выводу, </w:t>
      </w:r>
      <w:r>
        <w:rPr>
          <w:spacing w:val="-3"/>
        </w:rPr>
        <w:t>что Про- </w:t>
      </w:r>
      <w:r>
        <w:rPr>
          <w:spacing w:val="-4"/>
        </w:rPr>
        <w:t>свещение </w:t>
      </w:r>
      <w:r>
        <w:rPr/>
        <w:t>– </w:t>
      </w:r>
      <w:r>
        <w:rPr>
          <w:spacing w:val="-3"/>
        </w:rPr>
        <w:t>это </w:t>
      </w:r>
      <w:r>
        <w:rPr>
          <w:spacing w:val="-4"/>
        </w:rPr>
        <w:t>исторический конструкт, созданный </w:t>
      </w:r>
      <w:r>
        <w:rPr>
          <w:spacing w:val="-5"/>
        </w:rPr>
        <w:t>постфактум </w:t>
      </w:r>
      <w:r>
        <w:rPr>
          <w:spacing w:val="-3"/>
        </w:rPr>
        <w:t>рево- </w:t>
      </w:r>
      <w:r>
        <w:rPr>
          <w:spacing w:val="-4"/>
        </w:rPr>
        <w:t>люционной </w:t>
      </w:r>
      <w:r>
        <w:rPr>
          <w:spacing w:val="-3"/>
        </w:rPr>
        <w:t>эпохой </w:t>
      </w:r>
      <w:r>
        <w:rPr/>
        <w:t>и </w:t>
      </w:r>
      <w:r>
        <w:rPr>
          <w:spacing w:val="-4"/>
        </w:rPr>
        <w:t>революционной</w:t>
      </w:r>
      <w:r>
        <w:rPr>
          <w:spacing w:val="-20"/>
        </w:rPr>
        <w:t> </w:t>
      </w:r>
      <w:r>
        <w:rPr>
          <w:spacing w:val="-4"/>
        </w:rPr>
        <w:t>традицией.</w:t>
      </w:r>
    </w:p>
    <w:p>
      <w:pPr>
        <w:pStyle w:val="BodyText"/>
        <w:spacing w:line="218" w:lineRule="exact"/>
        <w:ind w:left="794"/>
      </w:pPr>
      <w:r>
        <w:rPr/>
        <w:t>Книга Шартье, помимо прочего, позволяет понять принципиаль-</w:t>
      </w:r>
    </w:p>
    <w:p>
      <w:pPr>
        <w:pStyle w:val="BodyText"/>
        <w:spacing w:line="235" w:lineRule="auto" w:before="2"/>
        <w:ind w:right="217"/>
      </w:pPr>
      <w:r>
        <w:rPr>
          <w:spacing w:val="-4"/>
        </w:rPr>
        <w:t>ную амбицию культурной истории </w:t>
      </w:r>
      <w:r>
        <w:rPr/>
        <w:t>и </w:t>
      </w:r>
      <w:r>
        <w:rPr>
          <w:spacing w:val="-4"/>
        </w:rPr>
        <w:t>суть историографического </w:t>
      </w:r>
      <w:r>
        <w:rPr>
          <w:spacing w:val="-3"/>
        </w:rPr>
        <w:t>пово- </w:t>
      </w:r>
      <w:r>
        <w:rPr>
          <w:spacing w:val="-4"/>
        </w:rPr>
        <w:t>рота, связанного </w:t>
      </w:r>
      <w:r>
        <w:rPr/>
        <w:t>с </w:t>
      </w:r>
      <w:r>
        <w:rPr>
          <w:spacing w:val="-3"/>
        </w:rPr>
        <w:t>ней. Если </w:t>
      </w:r>
      <w:r>
        <w:rPr>
          <w:spacing w:val="-4"/>
        </w:rPr>
        <w:t>раньше историки работали преимуще- ственно </w:t>
      </w:r>
      <w:r>
        <w:rPr/>
        <w:t>в </w:t>
      </w:r>
      <w:r>
        <w:rPr>
          <w:spacing w:val="-4"/>
        </w:rPr>
        <w:t>русле раздельных, </w:t>
      </w:r>
      <w:r>
        <w:rPr>
          <w:spacing w:val="-3"/>
        </w:rPr>
        <w:t>почти </w:t>
      </w:r>
      <w:r>
        <w:rPr>
          <w:spacing w:val="-4"/>
        </w:rPr>
        <w:t>герметичных </w:t>
      </w:r>
      <w:r>
        <w:rPr>
          <w:spacing w:val="-3"/>
        </w:rPr>
        <w:t>сфер </w:t>
      </w:r>
      <w:r>
        <w:rPr/>
        <w:t>– </w:t>
      </w:r>
      <w:r>
        <w:rPr>
          <w:spacing w:val="-3"/>
        </w:rPr>
        <w:t>история </w:t>
      </w:r>
      <w:r>
        <w:rPr>
          <w:spacing w:val="-4"/>
        </w:rPr>
        <w:t>идей, </w:t>
      </w:r>
      <w:r>
        <w:rPr>
          <w:spacing w:val="-3"/>
        </w:rPr>
        <w:t>история </w:t>
      </w:r>
      <w:r>
        <w:rPr>
          <w:spacing w:val="-4"/>
        </w:rPr>
        <w:t>экономическая, социальная, политическая, </w:t>
      </w:r>
      <w:r>
        <w:rPr/>
        <w:t>– то в </w:t>
      </w:r>
      <w:r>
        <w:rPr>
          <w:spacing w:val="-4"/>
        </w:rPr>
        <w:t>контексте истории репрезентаций идеи вписываются </w:t>
      </w:r>
      <w:r>
        <w:rPr/>
        <w:t>в </w:t>
      </w:r>
      <w:r>
        <w:rPr>
          <w:spacing w:val="-5"/>
        </w:rPr>
        <w:t>социальную </w:t>
      </w:r>
      <w:r>
        <w:rPr>
          <w:spacing w:val="-4"/>
        </w:rPr>
        <w:t>ткань </w:t>
      </w:r>
      <w:r>
        <w:rPr/>
        <w:t>и </w:t>
      </w:r>
      <w:r>
        <w:rPr>
          <w:spacing w:val="-4"/>
        </w:rPr>
        <w:t>стано- </w:t>
      </w:r>
      <w:r>
        <w:rPr>
          <w:spacing w:val="-3"/>
        </w:rPr>
        <w:t>вятся </w:t>
      </w:r>
      <w:r>
        <w:rPr>
          <w:spacing w:val="-4"/>
        </w:rPr>
        <w:t>внятными </w:t>
      </w:r>
      <w:r>
        <w:rPr/>
        <w:t>их </w:t>
      </w:r>
      <w:r>
        <w:rPr>
          <w:spacing w:val="-4"/>
        </w:rPr>
        <w:t>политические импликации, </w:t>
      </w:r>
      <w:r>
        <w:rPr/>
        <w:t>а </w:t>
      </w:r>
      <w:r>
        <w:rPr>
          <w:spacing w:val="-4"/>
        </w:rPr>
        <w:t>также активная роль людей </w:t>
      </w:r>
      <w:r>
        <w:rPr/>
        <w:t>в </w:t>
      </w:r>
      <w:r>
        <w:rPr>
          <w:spacing w:val="-3"/>
        </w:rPr>
        <w:t>том, что </w:t>
      </w:r>
      <w:r>
        <w:rPr>
          <w:spacing w:val="-4"/>
        </w:rPr>
        <w:t>происходит </w:t>
      </w:r>
      <w:r>
        <w:rPr/>
        <w:t>в </w:t>
      </w:r>
      <w:r>
        <w:rPr>
          <w:spacing w:val="-4"/>
        </w:rPr>
        <w:t>социуме.</w:t>
      </w:r>
    </w:p>
    <w:p>
      <w:pPr>
        <w:pStyle w:val="BodyText"/>
        <w:spacing w:line="228" w:lineRule="auto"/>
        <w:ind w:right="215" w:firstLine="453"/>
        <w:rPr>
          <w:i/>
        </w:rPr>
      </w:pPr>
      <w:r>
        <w:rPr/>
        <w:pict>
          <v:line style="position:absolute;mso-position-horizontal-relative:page;mso-position-vertical-relative:paragraph;z-index:-251636736;mso-wrap-distance-left:0;mso-wrap-distance-right:0" from="51.035809pt,29.772598pt" to="195.055809pt,29.772598pt" stroked="true" strokeweight=".36pt" strokecolor="#000000">
            <v:stroke dashstyle="solid"/>
            <w10:wrap type="topAndBottom"/>
          </v:line>
        </w:pict>
      </w:r>
      <w:r>
        <w:rPr/>
        <w:t>В </w:t>
      </w:r>
      <w:r>
        <w:rPr>
          <w:spacing w:val="-4"/>
        </w:rPr>
        <w:t>1990-е </w:t>
      </w:r>
      <w:r>
        <w:rPr>
          <w:spacing w:val="-3"/>
        </w:rPr>
        <w:t>годы </w:t>
      </w:r>
      <w:r>
        <w:rPr>
          <w:spacing w:val="-4"/>
        </w:rPr>
        <w:t>группа </w:t>
      </w:r>
      <w:r>
        <w:rPr>
          <w:spacing w:val="-5"/>
        </w:rPr>
        <w:t>исследователей </w:t>
      </w:r>
      <w:r>
        <w:rPr>
          <w:spacing w:val="-4"/>
        </w:rPr>
        <w:t>(среди </w:t>
      </w:r>
      <w:r>
        <w:rPr>
          <w:spacing w:val="-3"/>
        </w:rPr>
        <w:t>них Стефан </w:t>
      </w:r>
      <w:r>
        <w:rPr>
          <w:spacing w:val="-4"/>
        </w:rPr>
        <w:t>Одуэн </w:t>
      </w:r>
      <w:r>
        <w:rPr>
          <w:spacing w:val="-3"/>
        </w:rPr>
        <w:t>Рузо </w:t>
      </w:r>
      <w:r>
        <w:rPr/>
        <w:t>и </w:t>
      </w:r>
      <w:r>
        <w:rPr>
          <w:spacing w:val="-4"/>
        </w:rPr>
        <w:t>Аннета </w:t>
      </w:r>
      <w:r>
        <w:rPr>
          <w:spacing w:val="-3"/>
        </w:rPr>
        <w:t>Беккер)</w:t>
      </w:r>
      <w:r>
        <w:rPr>
          <w:spacing w:val="-3"/>
          <w:position w:val="7"/>
          <w:sz w:val="14"/>
        </w:rPr>
        <w:t>48</w:t>
      </w:r>
      <w:r>
        <w:rPr>
          <w:spacing w:val="-3"/>
        </w:rPr>
        <w:t>, ввела </w:t>
      </w:r>
      <w:r>
        <w:rPr/>
        <w:t>в </w:t>
      </w:r>
      <w:r>
        <w:rPr>
          <w:spacing w:val="-4"/>
        </w:rPr>
        <w:t>историческое познание концепт </w:t>
      </w:r>
      <w:r>
        <w:rPr>
          <w:i/>
          <w:spacing w:val="-4"/>
        </w:rPr>
        <w:t>куль-</w:t>
      </w:r>
    </w:p>
    <w:p>
      <w:pPr>
        <w:spacing w:before="7"/>
        <w:ind w:left="340" w:right="0" w:firstLine="0"/>
        <w:jc w:val="both"/>
        <w:rPr>
          <w:sz w:val="18"/>
        </w:rPr>
      </w:pPr>
      <w:r>
        <w:rPr>
          <w:position w:val="6"/>
          <w:sz w:val="12"/>
        </w:rPr>
        <w:t>48 </w:t>
      </w:r>
      <w:r>
        <w:rPr>
          <w:sz w:val="18"/>
        </w:rPr>
        <w:t>Audoin-Rouzeau et Becker 2000.</w:t>
      </w:r>
    </w:p>
    <w:p>
      <w:pPr>
        <w:spacing w:after="0"/>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3"/>
      </w:pPr>
      <w:r>
        <w:rPr>
          <w:i/>
          <w:spacing w:val="-3"/>
        </w:rPr>
        <w:t>тура </w:t>
      </w:r>
      <w:r>
        <w:rPr>
          <w:i/>
          <w:spacing w:val="-4"/>
        </w:rPr>
        <w:t>войны</w:t>
      </w:r>
      <w:r>
        <w:rPr>
          <w:spacing w:val="-4"/>
        </w:rPr>
        <w:t>. </w:t>
      </w:r>
      <w:r>
        <w:rPr/>
        <w:t>С </w:t>
      </w:r>
      <w:r>
        <w:rPr>
          <w:spacing w:val="-3"/>
        </w:rPr>
        <w:t>его </w:t>
      </w:r>
      <w:r>
        <w:rPr>
          <w:spacing w:val="-4"/>
        </w:rPr>
        <w:t>помощью </w:t>
      </w:r>
      <w:r>
        <w:rPr/>
        <w:t>они </w:t>
      </w:r>
      <w:r>
        <w:rPr>
          <w:spacing w:val="-4"/>
        </w:rPr>
        <w:t>исследовали ментальность </w:t>
      </w:r>
      <w:r>
        <w:rPr/>
        <w:t>и </w:t>
      </w:r>
      <w:r>
        <w:rPr>
          <w:spacing w:val="-3"/>
        </w:rPr>
        <w:t>вообра- жение </w:t>
      </w:r>
      <w:r>
        <w:rPr>
          <w:spacing w:val="-4"/>
        </w:rPr>
        <w:t>сражающихся людей, </w:t>
      </w:r>
      <w:r>
        <w:rPr/>
        <w:t>а </w:t>
      </w:r>
      <w:r>
        <w:rPr>
          <w:spacing w:val="-4"/>
        </w:rPr>
        <w:t>также состояние гражданского населения </w:t>
      </w:r>
      <w:r>
        <w:rPr/>
        <w:t>в </w:t>
      </w:r>
      <w:r>
        <w:rPr>
          <w:spacing w:val="-4"/>
        </w:rPr>
        <w:t>условиях войны </w:t>
      </w:r>
      <w:r>
        <w:rPr/>
        <w:t>и </w:t>
      </w:r>
      <w:r>
        <w:rPr>
          <w:spacing w:val="-3"/>
        </w:rPr>
        <w:t>его </w:t>
      </w:r>
      <w:r>
        <w:rPr>
          <w:spacing w:val="-4"/>
        </w:rPr>
        <w:t>«согласие </w:t>
      </w:r>
      <w:r>
        <w:rPr/>
        <w:t>с </w:t>
      </w:r>
      <w:r>
        <w:rPr>
          <w:spacing w:val="-4"/>
        </w:rPr>
        <w:t>войной». </w:t>
      </w:r>
      <w:r>
        <w:rPr>
          <w:color w:val="646464"/>
          <w:spacing w:val="-5"/>
        </w:rPr>
        <w:t>«Культура </w:t>
      </w:r>
      <w:r>
        <w:rPr>
          <w:color w:val="646464"/>
          <w:spacing w:val="-3"/>
        </w:rPr>
        <w:t>войны </w:t>
      </w:r>
      <w:r>
        <w:rPr>
          <w:color w:val="646464"/>
        </w:rPr>
        <w:t>– </w:t>
      </w:r>
      <w:r>
        <w:rPr>
          <w:color w:val="646464"/>
          <w:spacing w:val="-2"/>
        </w:rPr>
        <w:t>это </w:t>
      </w:r>
      <w:r>
        <w:rPr>
          <w:color w:val="646464"/>
          <w:spacing w:val="-4"/>
        </w:rPr>
        <w:t>совокупность репрезентаций кровавого </w:t>
      </w:r>
      <w:r>
        <w:rPr>
          <w:color w:val="646464"/>
        </w:rPr>
        <w:t>и </w:t>
      </w:r>
      <w:r>
        <w:rPr>
          <w:color w:val="646464"/>
          <w:spacing w:val="-4"/>
        </w:rPr>
        <w:t>варварского конфликта, </w:t>
      </w:r>
      <w:r>
        <w:rPr>
          <w:color w:val="646464"/>
          <w:spacing w:val="-3"/>
        </w:rPr>
        <w:t>кото- </w:t>
      </w:r>
      <w:r>
        <w:rPr>
          <w:color w:val="646464"/>
        </w:rPr>
        <w:t>рые в </w:t>
      </w:r>
      <w:r>
        <w:rPr>
          <w:color w:val="646464"/>
          <w:spacing w:val="-4"/>
        </w:rPr>
        <w:t>системном </w:t>
      </w:r>
      <w:r>
        <w:rPr>
          <w:color w:val="646464"/>
          <w:spacing w:val="-3"/>
        </w:rPr>
        <w:t>виде </w:t>
      </w:r>
      <w:r>
        <w:rPr>
          <w:color w:val="646464"/>
        </w:rPr>
        <w:t>и </w:t>
      </w:r>
      <w:r>
        <w:rPr>
          <w:color w:val="646464"/>
          <w:spacing w:val="-4"/>
        </w:rPr>
        <w:t>создают образ войны», придают смысл состоя- </w:t>
      </w:r>
      <w:r>
        <w:rPr>
          <w:color w:val="646464"/>
          <w:spacing w:val="-3"/>
        </w:rPr>
        <w:t>нию людей </w:t>
      </w:r>
      <w:r>
        <w:rPr>
          <w:color w:val="646464"/>
        </w:rPr>
        <w:t>и </w:t>
      </w:r>
      <w:r>
        <w:rPr>
          <w:color w:val="646464"/>
          <w:spacing w:val="-4"/>
        </w:rPr>
        <w:t>позволяют объяснить </w:t>
      </w:r>
      <w:r>
        <w:rPr>
          <w:color w:val="646464"/>
        </w:rPr>
        <w:t>и </w:t>
      </w:r>
      <w:r>
        <w:rPr>
          <w:color w:val="646464"/>
          <w:spacing w:val="-4"/>
        </w:rPr>
        <w:t>понять такой конфликт. </w:t>
      </w:r>
      <w:r>
        <w:rPr>
          <w:color w:val="646464"/>
          <w:spacing w:val="-3"/>
        </w:rPr>
        <w:t>Одна из целей </w:t>
      </w:r>
      <w:r>
        <w:rPr>
          <w:color w:val="646464"/>
          <w:spacing w:val="-4"/>
        </w:rPr>
        <w:t>заключается </w:t>
      </w:r>
      <w:r>
        <w:rPr>
          <w:color w:val="646464"/>
        </w:rPr>
        <w:t>в </w:t>
      </w:r>
      <w:r>
        <w:rPr>
          <w:color w:val="646464"/>
          <w:spacing w:val="-4"/>
        </w:rPr>
        <w:t>том, чтобы трансформировать устоявшуюся </w:t>
      </w:r>
      <w:r>
        <w:rPr>
          <w:color w:val="646464"/>
        </w:rPr>
        <w:t>в во- </w:t>
      </w:r>
      <w:r>
        <w:rPr>
          <w:color w:val="646464"/>
          <w:spacing w:val="-3"/>
        </w:rPr>
        <w:t>енной </w:t>
      </w:r>
      <w:r>
        <w:rPr>
          <w:color w:val="646464"/>
          <w:spacing w:val="-4"/>
        </w:rPr>
        <w:t>истории иерархию факторов, порождающих военные конфликты. </w:t>
      </w:r>
      <w:r>
        <w:rPr>
          <w:color w:val="646464"/>
        </w:rPr>
        <w:t>Из </w:t>
      </w:r>
      <w:r>
        <w:rPr>
          <w:color w:val="646464"/>
          <w:spacing w:val="-4"/>
        </w:rPr>
        <w:t>многочисленных публикаций, созданных </w:t>
      </w:r>
      <w:r>
        <w:rPr>
          <w:color w:val="646464"/>
        </w:rPr>
        <w:t>в </w:t>
      </w:r>
      <w:r>
        <w:rPr>
          <w:color w:val="646464"/>
          <w:spacing w:val="-4"/>
        </w:rPr>
        <w:t>русле </w:t>
      </w:r>
      <w:r>
        <w:rPr>
          <w:color w:val="646464"/>
          <w:spacing w:val="-3"/>
        </w:rPr>
        <w:t>такого </w:t>
      </w:r>
      <w:r>
        <w:rPr>
          <w:color w:val="646464"/>
          <w:spacing w:val="-4"/>
        </w:rPr>
        <w:t>подхода понятно, </w:t>
      </w:r>
      <w:r>
        <w:rPr>
          <w:color w:val="646464"/>
          <w:spacing w:val="-3"/>
        </w:rPr>
        <w:t>что </w:t>
      </w:r>
      <w:r>
        <w:rPr>
          <w:color w:val="646464"/>
        </w:rPr>
        <w:t>не </w:t>
      </w:r>
      <w:r>
        <w:rPr>
          <w:color w:val="646464"/>
          <w:spacing w:val="-4"/>
        </w:rPr>
        <w:t>только социально-экономические факторы </w:t>
      </w:r>
      <w:r>
        <w:rPr>
          <w:color w:val="646464"/>
        </w:rPr>
        <w:t>и </w:t>
      </w:r>
      <w:r>
        <w:rPr>
          <w:color w:val="646464"/>
          <w:spacing w:val="-4"/>
        </w:rPr>
        <w:t>диплома- </w:t>
      </w:r>
      <w:r>
        <w:rPr>
          <w:color w:val="646464"/>
          <w:spacing w:val="-3"/>
        </w:rPr>
        <w:t>тия </w:t>
      </w:r>
      <w:r>
        <w:rPr>
          <w:color w:val="646464"/>
          <w:spacing w:val="-4"/>
        </w:rPr>
        <w:t>порождают войны. Матрицей кровавого насилия является агрессив- </w:t>
      </w:r>
      <w:r>
        <w:rPr>
          <w:color w:val="646464"/>
        </w:rPr>
        <w:t>ная </w:t>
      </w:r>
      <w:r>
        <w:rPr>
          <w:color w:val="646464"/>
          <w:spacing w:val="-4"/>
        </w:rPr>
        <w:t>культура, связанная </w:t>
      </w:r>
      <w:r>
        <w:rPr>
          <w:color w:val="646464"/>
        </w:rPr>
        <w:t>в </w:t>
      </w:r>
      <w:r>
        <w:rPr>
          <w:color w:val="646464"/>
          <w:spacing w:val="-3"/>
        </w:rPr>
        <w:t>XIX </w:t>
      </w:r>
      <w:r>
        <w:rPr>
          <w:color w:val="646464"/>
        </w:rPr>
        <w:t>и XX </w:t>
      </w:r>
      <w:r>
        <w:rPr>
          <w:color w:val="646464"/>
          <w:spacing w:val="-2"/>
        </w:rPr>
        <w:t>вв. </w:t>
      </w:r>
      <w:r>
        <w:rPr>
          <w:color w:val="646464"/>
          <w:spacing w:val="-3"/>
        </w:rPr>
        <w:t>не </w:t>
      </w:r>
      <w:r>
        <w:rPr>
          <w:color w:val="646464"/>
          <w:spacing w:val="-4"/>
        </w:rPr>
        <w:t>только </w:t>
      </w:r>
      <w:r>
        <w:rPr>
          <w:color w:val="646464"/>
        </w:rPr>
        <w:t>с </w:t>
      </w:r>
      <w:r>
        <w:rPr>
          <w:color w:val="646464"/>
          <w:spacing w:val="-4"/>
        </w:rPr>
        <w:t>государственными интересами, </w:t>
      </w:r>
      <w:r>
        <w:rPr>
          <w:color w:val="646464"/>
          <w:spacing w:val="-3"/>
        </w:rPr>
        <w:t>но </w:t>
      </w:r>
      <w:r>
        <w:rPr>
          <w:color w:val="646464"/>
          <w:spacing w:val="-4"/>
        </w:rPr>
        <w:t>также </w:t>
      </w:r>
      <w:r>
        <w:rPr>
          <w:color w:val="646464"/>
        </w:rPr>
        <w:t>с </w:t>
      </w:r>
      <w:r>
        <w:rPr>
          <w:color w:val="646464"/>
          <w:spacing w:val="-4"/>
        </w:rPr>
        <w:t>национализмом, политикой </w:t>
      </w:r>
      <w:r>
        <w:rPr>
          <w:color w:val="646464"/>
        </w:rPr>
        <w:t>и </w:t>
      </w:r>
      <w:r>
        <w:rPr>
          <w:color w:val="646464"/>
          <w:spacing w:val="-4"/>
        </w:rPr>
        <w:t>образованием. Иными словами, </w:t>
      </w:r>
      <w:r>
        <w:rPr>
          <w:color w:val="646464"/>
          <w:spacing w:val="-3"/>
        </w:rPr>
        <w:t>при </w:t>
      </w:r>
      <w:r>
        <w:rPr>
          <w:color w:val="646464"/>
          <w:spacing w:val="-4"/>
        </w:rPr>
        <w:t>объяснении природы </w:t>
      </w:r>
      <w:r>
        <w:rPr>
          <w:color w:val="646464"/>
          <w:spacing w:val="-3"/>
        </w:rPr>
        <w:t>войн </w:t>
      </w:r>
      <w:r>
        <w:rPr>
          <w:color w:val="646464"/>
          <w:spacing w:val="-4"/>
        </w:rPr>
        <w:t>прошлого, Первой </w:t>
      </w:r>
      <w:r>
        <w:rPr>
          <w:color w:val="646464"/>
          <w:spacing w:val="-3"/>
        </w:rPr>
        <w:t>ми- ровой </w:t>
      </w:r>
      <w:r>
        <w:rPr>
          <w:color w:val="646464"/>
          <w:spacing w:val="-4"/>
        </w:rPr>
        <w:t>войны, </w:t>
      </w:r>
      <w:r>
        <w:rPr>
          <w:color w:val="646464"/>
        </w:rPr>
        <w:t>в </w:t>
      </w:r>
      <w:r>
        <w:rPr>
          <w:color w:val="646464"/>
          <w:spacing w:val="-4"/>
        </w:rPr>
        <w:t>частности, историки обращают внимание </w:t>
      </w:r>
      <w:r>
        <w:rPr>
          <w:color w:val="646464"/>
          <w:spacing w:val="-3"/>
        </w:rPr>
        <w:t>на </w:t>
      </w:r>
      <w:r>
        <w:rPr>
          <w:color w:val="646464"/>
          <w:spacing w:val="-4"/>
        </w:rPr>
        <w:t>фактор политики репрезентаций </w:t>
      </w:r>
      <w:r>
        <w:rPr>
          <w:color w:val="646464"/>
        </w:rPr>
        <w:t>и </w:t>
      </w:r>
      <w:r>
        <w:rPr>
          <w:color w:val="646464"/>
          <w:spacing w:val="-4"/>
        </w:rPr>
        <w:t>культурной динамики, </w:t>
      </w:r>
      <w:r>
        <w:rPr>
          <w:color w:val="646464"/>
          <w:spacing w:val="-3"/>
        </w:rPr>
        <w:t>что </w:t>
      </w:r>
      <w:r>
        <w:rPr>
          <w:color w:val="646464"/>
          <w:spacing w:val="-4"/>
        </w:rPr>
        <w:t>позволяет изу- </w:t>
      </w:r>
      <w:r>
        <w:rPr>
          <w:color w:val="646464"/>
          <w:spacing w:val="-3"/>
        </w:rPr>
        <w:t>чать опыт </w:t>
      </w:r>
      <w:r>
        <w:rPr>
          <w:color w:val="646464"/>
          <w:spacing w:val="-4"/>
        </w:rPr>
        <w:t>военного времени </w:t>
      </w:r>
      <w:r>
        <w:rPr>
          <w:color w:val="646464"/>
        </w:rPr>
        <w:t>во </w:t>
      </w:r>
      <w:r>
        <w:rPr>
          <w:color w:val="646464"/>
          <w:spacing w:val="-3"/>
        </w:rPr>
        <w:t>всем его </w:t>
      </w:r>
      <w:r>
        <w:rPr>
          <w:color w:val="646464"/>
          <w:spacing w:val="-4"/>
        </w:rPr>
        <w:t>разнообразии.</w:t>
      </w:r>
    </w:p>
    <w:p>
      <w:pPr>
        <w:pStyle w:val="BodyText"/>
        <w:spacing w:line="213" w:lineRule="exact"/>
        <w:ind w:left="794"/>
      </w:pPr>
      <w:r>
        <w:rPr>
          <w:color w:val="646464"/>
        </w:rPr>
        <w:t>Изучение репрезентаций обеспечило заметное расширение терри-</w:t>
      </w:r>
    </w:p>
    <w:p>
      <w:pPr>
        <w:pStyle w:val="BodyText"/>
        <w:spacing w:line="230" w:lineRule="auto" w:before="3"/>
        <w:ind w:right="215"/>
      </w:pPr>
      <w:r>
        <w:rPr/>
        <w:pict>
          <v:line style="position:absolute;mso-position-horizontal-relative:page;mso-position-vertical-relative:paragraph;z-index:-251635712;mso-wrap-distance-left:0;mso-wrap-distance-right:0" from="51.035809pt,293.826630pt" to="195.055809pt,293.826630pt" stroked="true" strokeweight=".36pt" strokecolor="#000000">
            <v:stroke dashstyle="solid"/>
            <w10:wrap type="topAndBottom"/>
          </v:line>
        </w:pict>
      </w:r>
      <w:r>
        <w:rPr>
          <w:color w:val="646464"/>
          <w:spacing w:val="-5"/>
        </w:rPr>
        <w:t>тории исторического исследования. Историки обратили внимание </w:t>
      </w:r>
      <w:r>
        <w:rPr>
          <w:color w:val="646464"/>
          <w:spacing w:val="-3"/>
        </w:rPr>
        <w:t>на </w:t>
      </w:r>
      <w:r>
        <w:rPr>
          <w:color w:val="646464"/>
          <w:spacing w:val="-5"/>
        </w:rPr>
        <w:t>проблематику, которая раньше представлялась второстепенной </w:t>
      </w:r>
      <w:r>
        <w:rPr>
          <w:color w:val="646464"/>
          <w:spacing w:val="-4"/>
        </w:rPr>
        <w:t>или </w:t>
      </w:r>
      <w:r>
        <w:rPr>
          <w:color w:val="646464"/>
          <w:spacing w:val="-3"/>
        </w:rPr>
        <w:t>во- </w:t>
      </w:r>
      <w:r>
        <w:rPr>
          <w:color w:val="646464"/>
          <w:spacing w:val="-4"/>
        </w:rPr>
        <w:t>все </w:t>
      </w:r>
      <w:r>
        <w:rPr>
          <w:color w:val="646464"/>
          <w:spacing w:val="-3"/>
        </w:rPr>
        <w:t>не </w:t>
      </w:r>
      <w:r>
        <w:rPr>
          <w:color w:val="646464"/>
          <w:spacing w:val="-5"/>
        </w:rPr>
        <w:t>заслуживающей внимания. </w:t>
      </w:r>
      <w:r>
        <w:rPr>
          <w:color w:val="646464"/>
          <w:spacing w:val="-3"/>
        </w:rPr>
        <w:t>Эта </w:t>
      </w:r>
      <w:r>
        <w:rPr>
          <w:color w:val="646464"/>
          <w:spacing w:val="-5"/>
        </w:rPr>
        <w:t>проблематика позволяет </w:t>
      </w:r>
      <w:r>
        <w:rPr>
          <w:color w:val="646464"/>
          <w:spacing w:val="-4"/>
        </w:rPr>
        <w:t>прояс- </w:t>
      </w:r>
      <w:r>
        <w:rPr>
          <w:color w:val="646464"/>
          <w:spacing w:val="-5"/>
        </w:rPr>
        <w:t>нить глобальные процессы, включая </w:t>
      </w:r>
      <w:r>
        <w:rPr>
          <w:color w:val="646464"/>
          <w:spacing w:val="-6"/>
        </w:rPr>
        <w:t>национальные </w:t>
      </w:r>
      <w:r>
        <w:rPr>
          <w:color w:val="646464"/>
        </w:rPr>
        <w:t>и </w:t>
      </w:r>
      <w:r>
        <w:rPr>
          <w:color w:val="646464"/>
          <w:spacing w:val="-5"/>
        </w:rPr>
        <w:t>политические, </w:t>
      </w:r>
      <w:r>
        <w:rPr>
          <w:color w:val="646464"/>
          <w:spacing w:val="-3"/>
        </w:rPr>
        <w:t>ко- </w:t>
      </w:r>
      <w:r>
        <w:rPr>
          <w:color w:val="646464"/>
          <w:spacing w:val="-5"/>
        </w:rPr>
        <w:t>торые </w:t>
      </w:r>
      <w:r>
        <w:rPr>
          <w:color w:val="646464"/>
          <w:spacing w:val="-4"/>
        </w:rPr>
        <w:t>так или </w:t>
      </w:r>
      <w:r>
        <w:rPr>
          <w:color w:val="646464"/>
          <w:spacing w:val="-5"/>
        </w:rPr>
        <w:t>иначе воплощались </w:t>
      </w:r>
      <w:r>
        <w:rPr>
          <w:color w:val="646464"/>
        </w:rPr>
        <w:t>в </w:t>
      </w:r>
      <w:r>
        <w:rPr>
          <w:color w:val="646464"/>
          <w:spacing w:val="-5"/>
        </w:rPr>
        <w:t>культурных объектах </w:t>
      </w:r>
      <w:r>
        <w:rPr>
          <w:color w:val="646464"/>
        </w:rPr>
        <w:t>и </w:t>
      </w:r>
      <w:r>
        <w:rPr>
          <w:color w:val="646464"/>
          <w:spacing w:val="-5"/>
        </w:rPr>
        <w:t>логиках </w:t>
      </w:r>
      <w:r>
        <w:rPr>
          <w:color w:val="646464"/>
          <w:spacing w:val="-6"/>
        </w:rPr>
        <w:t>действующих </w:t>
      </w:r>
      <w:r>
        <w:rPr>
          <w:color w:val="646464"/>
          <w:spacing w:val="-4"/>
        </w:rPr>
        <w:t>лиц. Так, </w:t>
      </w:r>
      <w:r>
        <w:rPr>
          <w:color w:val="646464"/>
          <w:spacing w:val="-5"/>
        </w:rPr>
        <w:t>например, </w:t>
      </w:r>
      <w:r>
        <w:rPr>
          <w:color w:val="646464"/>
          <w:spacing w:val="-3"/>
        </w:rPr>
        <w:t>Д. Рош </w:t>
      </w:r>
      <w:r>
        <w:rPr>
          <w:color w:val="646464"/>
          <w:spacing w:val="-5"/>
        </w:rPr>
        <w:t>написал несколько моногра- </w:t>
      </w:r>
      <w:r>
        <w:rPr>
          <w:color w:val="646464"/>
          <w:spacing w:val="-4"/>
        </w:rPr>
        <w:t>фий </w:t>
      </w:r>
      <w:r>
        <w:rPr>
          <w:color w:val="646464"/>
        </w:rPr>
        <w:t>в </w:t>
      </w:r>
      <w:r>
        <w:rPr>
          <w:color w:val="646464"/>
          <w:spacing w:val="-5"/>
        </w:rPr>
        <w:t>русле большого проекта «История лошади». Разумеется, </w:t>
      </w:r>
      <w:r>
        <w:rPr>
          <w:color w:val="646464"/>
          <w:spacing w:val="-4"/>
        </w:rPr>
        <w:t>речь идет </w:t>
      </w:r>
      <w:r>
        <w:rPr>
          <w:color w:val="646464"/>
          <w:spacing w:val="-3"/>
        </w:rPr>
        <w:t>не </w:t>
      </w:r>
      <w:r>
        <w:rPr>
          <w:color w:val="646464"/>
        </w:rPr>
        <w:t>о </w:t>
      </w:r>
      <w:r>
        <w:rPr>
          <w:color w:val="646464"/>
          <w:spacing w:val="-4"/>
        </w:rPr>
        <w:t>том, </w:t>
      </w:r>
      <w:r>
        <w:rPr>
          <w:color w:val="646464"/>
          <w:spacing w:val="-5"/>
        </w:rPr>
        <w:t>чтобы описать лошадь: </w:t>
      </w:r>
      <w:r>
        <w:rPr>
          <w:color w:val="646464"/>
          <w:spacing w:val="-6"/>
        </w:rPr>
        <w:t>«Собственно </w:t>
      </w:r>
      <w:r>
        <w:rPr>
          <w:color w:val="646464"/>
          <w:spacing w:val="-5"/>
        </w:rPr>
        <w:t>лошадь, </w:t>
      </w:r>
      <w:r>
        <w:rPr>
          <w:color w:val="646464"/>
        </w:rPr>
        <w:t>– </w:t>
      </w:r>
      <w:r>
        <w:rPr>
          <w:color w:val="646464"/>
          <w:spacing w:val="-5"/>
        </w:rPr>
        <w:t>иронично </w:t>
      </w:r>
      <w:r>
        <w:rPr>
          <w:color w:val="646464"/>
          <w:spacing w:val="-4"/>
        </w:rPr>
        <w:t>гово- рил </w:t>
      </w:r>
      <w:r>
        <w:rPr>
          <w:color w:val="646464"/>
          <w:spacing w:val="-5"/>
        </w:rPr>
        <w:t>историк, </w:t>
      </w:r>
      <w:r>
        <w:rPr>
          <w:color w:val="646464"/>
        </w:rPr>
        <w:t>– </w:t>
      </w:r>
      <w:r>
        <w:rPr>
          <w:color w:val="646464"/>
          <w:spacing w:val="-4"/>
        </w:rPr>
        <w:t>это </w:t>
      </w:r>
      <w:r>
        <w:rPr>
          <w:color w:val="646464"/>
          <w:spacing w:val="-5"/>
        </w:rPr>
        <w:t>голова </w:t>
      </w:r>
      <w:r>
        <w:rPr>
          <w:color w:val="646464"/>
        </w:rPr>
        <w:t>и </w:t>
      </w:r>
      <w:r>
        <w:rPr>
          <w:color w:val="646464"/>
          <w:spacing w:val="-4"/>
        </w:rPr>
        <w:t>хвост»</w:t>
      </w:r>
      <w:r>
        <w:rPr>
          <w:color w:val="646464"/>
          <w:spacing w:val="-4"/>
          <w:position w:val="7"/>
          <w:sz w:val="14"/>
        </w:rPr>
        <w:t>49</w:t>
      </w:r>
      <w:r>
        <w:rPr>
          <w:color w:val="646464"/>
          <w:spacing w:val="-4"/>
        </w:rPr>
        <w:t>. </w:t>
      </w:r>
      <w:r>
        <w:rPr>
          <w:color w:val="646464"/>
          <w:spacing w:val="-5"/>
        </w:rPr>
        <w:t>Используя </w:t>
      </w:r>
      <w:r>
        <w:rPr>
          <w:color w:val="646464"/>
          <w:spacing w:val="-4"/>
        </w:rPr>
        <w:t>этот </w:t>
      </w:r>
      <w:r>
        <w:rPr>
          <w:color w:val="646464"/>
          <w:spacing w:val="-5"/>
        </w:rPr>
        <w:t>тривиальный </w:t>
      </w:r>
      <w:r>
        <w:rPr>
          <w:color w:val="646464"/>
          <w:spacing w:val="-3"/>
        </w:rPr>
        <w:t>сю- </w:t>
      </w:r>
      <w:r>
        <w:rPr>
          <w:color w:val="646464"/>
          <w:spacing w:val="-5"/>
        </w:rPr>
        <w:t>жет, </w:t>
      </w:r>
      <w:r>
        <w:rPr>
          <w:color w:val="646464"/>
          <w:spacing w:val="-3"/>
        </w:rPr>
        <w:t>Рош </w:t>
      </w:r>
      <w:r>
        <w:rPr>
          <w:color w:val="646464"/>
          <w:spacing w:val="-6"/>
        </w:rPr>
        <w:t>основательно </w:t>
      </w:r>
      <w:r>
        <w:rPr>
          <w:color w:val="646464"/>
          <w:spacing w:val="-5"/>
        </w:rPr>
        <w:t>изучил повседневные практики общества Старо- </w:t>
      </w:r>
      <w:r>
        <w:rPr>
          <w:color w:val="646464"/>
          <w:spacing w:val="-3"/>
        </w:rPr>
        <w:t>го </w:t>
      </w:r>
      <w:r>
        <w:rPr>
          <w:color w:val="646464"/>
          <w:spacing w:val="-5"/>
        </w:rPr>
        <w:t>порядка </w:t>
      </w:r>
      <w:r>
        <w:rPr>
          <w:color w:val="646464"/>
        </w:rPr>
        <w:t>и </w:t>
      </w:r>
      <w:r>
        <w:rPr>
          <w:color w:val="646464"/>
          <w:spacing w:val="-5"/>
        </w:rPr>
        <w:t>написал историю «конной цивилизации», которую </w:t>
      </w:r>
      <w:r>
        <w:rPr>
          <w:color w:val="646464"/>
        </w:rPr>
        <w:t>в </w:t>
      </w:r>
      <w:r>
        <w:rPr>
          <w:color w:val="646464"/>
          <w:spacing w:val="-5"/>
        </w:rPr>
        <w:t>конце XIX </w:t>
      </w:r>
      <w:r>
        <w:rPr>
          <w:color w:val="646464"/>
        </w:rPr>
        <w:t>в. </w:t>
      </w:r>
      <w:r>
        <w:rPr>
          <w:color w:val="646464"/>
          <w:spacing w:val="-5"/>
        </w:rPr>
        <w:t>сменила цивилизация автомобильная. </w:t>
      </w:r>
      <w:r>
        <w:rPr>
          <w:color w:val="646464"/>
          <w:spacing w:val="-4"/>
        </w:rPr>
        <w:t>Опираясь </w:t>
      </w:r>
      <w:r>
        <w:rPr>
          <w:color w:val="646464"/>
          <w:spacing w:val="-3"/>
        </w:rPr>
        <w:t>на </w:t>
      </w:r>
      <w:r>
        <w:rPr>
          <w:color w:val="646464"/>
          <w:spacing w:val="-4"/>
        </w:rPr>
        <w:t>разнообраз- </w:t>
      </w:r>
      <w:r>
        <w:rPr>
          <w:color w:val="646464"/>
        </w:rPr>
        <w:t>ные </w:t>
      </w:r>
      <w:r>
        <w:rPr>
          <w:color w:val="646464"/>
          <w:spacing w:val="-4"/>
        </w:rPr>
        <w:t>источники, </w:t>
      </w:r>
      <w:r>
        <w:rPr>
          <w:color w:val="646464"/>
        </w:rPr>
        <w:t>Рош </w:t>
      </w:r>
      <w:r>
        <w:rPr>
          <w:color w:val="646464"/>
          <w:spacing w:val="-4"/>
        </w:rPr>
        <w:t>показал, </w:t>
      </w:r>
      <w:r>
        <w:rPr>
          <w:color w:val="646464"/>
          <w:spacing w:val="-3"/>
        </w:rPr>
        <w:t>как </w:t>
      </w:r>
      <w:r>
        <w:rPr>
          <w:color w:val="646464"/>
          <w:spacing w:val="-4"/>
        </w:rPr>
        <w:t>использовали лошадь </w:t>
      </w:r>
      <w:r>
        <w:rPr>
          <w:color w:val="646464"/>
        </w:rPr>
        <w:t>в </w:t>
      </w:r>
      <w:r>
        <w:rPr>
          <w:color w:val="646464"/>
          <w:spacing w:val="-4"/>
        </w:rPr>
        <w:t>Новое </w:t>
      </w:r>
      <w:r>
        <w:rPr>
          <w:color w:val="646464"/>
          <w:spacing w:val="-3"/>
        </w:rPr>
        <w:t>время </w:t>
      </w:r>
      <w:r>
        <w:rPr>
          <w:color w:val="646464"/>
        </w:rPr>
        <w:t>в </w:t>
      </w:r>
      <w:r>
        <w:rPr>
          <w:color w:val="646464"/>
          <w:spacing w:val="-3"/>
        </w:rPr>
        <w:t>городе </w:t>
      </w:r>
      <w:r>
        <w:rPr>
          <w:color w:val="646464"/>
        </w:rPr>
        <w:t>и </w:t>
      </w:r>
      <w:r>
        <w:rPr>
          <w:color w:val="646464"/>
          <w:spacing w:val="-4"/>
        </w:rPr>
        <w:t>деревне, изучил </w:t>
      </w:r>
      <w:r>
        <w:rPr>
          <w:color w:val="646464"/>
          <w:spacing w:val="-3"/>
        </w:rPr>
        <w:t>ее </w:t>
      </w:r>
      <w:r>
        <w:rPr>
          <w:color w:val="646464"/>
          <w:spacing w:val="-4"/>
        </w:rPr>
        <w:t>образы </w:t>
      </w:r>
      <w:r>
        <w:rPr>
          <w:color w:val="646464"/>
        </w:rPr>
        <w:t>и </w:t>
      </w:r>
      <w:r>
        <w:rPr>
          <w:color w:val="646464"/>
          <w:spacing w:val="-4"/>
        </w:rPr>
        <w:t>репрезентации. Получилось, </w:t>
      </w:r>
      <w:r>
        <w:rPr>
          <w:color w:val="646464"/>
          <w:spacing w:val="-3"/>
        </w:rPr>
        <w:t>что </w:t>
      </w:r>
      <w:r>
        <w:rPr>
          <w:color w:val="646464"/>
          <w:spacing w:val="-4"/>
        </w:rPr>
        <w:t>ментальный </w:t>
      </w:r>
      <w:r>
        <w:rPr>
          <w:color w:val="646464"/>
          <w:spacing w:val="-3"/>
        </w:rPr>
        <w:t>кадр </w:t>
      </w:r>
      <w:r>
        <w:rPr>
          <w:color w:val="646464"/>
          <w:spacing w:val="-4"/>
        </w:rPr>
        <w:t>«конная культура» </w:t>
      </w:r>
      <w:r>
        <w:rPr>
          <w:color w:val="646464"/>
          <w:spacing w:val="-3"/>
        </w:rPr>
        <w:t>играл </w:t>
      </w:r>
      <w:r>
        <w:rPr>
          <w:color w:val="646464"/>
          <w:spacing w:val="-5"/>
        </w:rPr>
        <w:t>колоссальную </w:t>
      </w:r>
      <w:r>
        <w:rPr>
          <w:color w:val="646464"/>
          <w:spacing w:val="-3"/>
        </w:rPr>
        <w:t>роль </w:t>
      </w:r>
      <w:r>
        <w:rPr>
          <w:color w:val="646464"/>
        </w:rPr>
        <w:t>в </w:t>
      </w:r>
      <w:r>
        <w:rPr>
          <w:color w:val="646464"/>
          <w:spacing w:val="-4"/>
        </w:rPr>
        <w:t>жизни людей. Например, </w:t>
      </w:r>
      <w:r>
        <w:rPr>
          <w:color w:val="646464"/>
          <w:spacing w:val="-3"/>
        </w:rPr>
        <w:t>при </w:t>
      </w:r>
      <w:r>
        <w:rPr>
          <w:color w:val="646464"/>
          <w:spacing w:val="-4"/>
        </w:rPr>
        <w:t>делении страны </w:t>
      </w:r>
      <w:r>
        <w:rPr>
          <w:color w:val="646464"/>
        </w:rPr>
        <w:t>на </w:t>
      </w:r>
      <w:r>
        <w:rPr>
          <w:color w:val="646464"/>
          <w:spacing w:val="-4"/>
        </w:rPr>
        <w:t>департаменты </w:t>
      </w:r>
      <w:r>
        <w:rPr>
          <w:color w:val="646464"/>
        </w:rPr>
        <w:t>во </w:t>
      </w:r>
      <w:r>
        <w:rPr>
          <w:color w:val="646464"/>
          <w:spacing w:val="-3"/>
        </w:rPr>
        <w:t>время ад- </w:t>
      </w:r>
      <w:r>
        <w:rPr>
          <w:color w:val="646464"/>
          <w:spacing w:val="-4"/>
        </w:rPr>
        <w:t>министративной реформы </w:t>
      </w:r>
      <w:r>
        <w:rPr>
          <w:color w:val="646464"/>
        </w:rPr>
        <w:t>в </w:t>
      </w:r>
      <w:r>
        <w:rPr>
          <w:color w:val="646464"/>
          <w:spacing w:val="-4"/>
        </w:rPr>
        <w:t>годы Французской революции реформато- </w:t>
      </w:r>
      <w:r>
        <w:rPr>
          <w:color w:val="646464"/>
        </w:rPr>
        <w:t>ры </w:t>
      </w:r>
      <w:r>
        <w:rPr>
          <w:color w:val="646464"/>
          <w:spacing w:val="-4"/>
        </w:rPr>
        <w:t>исходили </w:t>
      </w:r>
      <w:r>
        <w:rPr>
          <w:color w:val="646464"/>
          <w:spacing w:val="-3"/>
        </w:rPr>
        <w:t>из </w:t>
      </w:r>
      <w:r>
        <w:rPr>
          <w:color w:val="646464"/>
          <w:spacing w:val="-4"/>
        </w:rPr>
        <w:t>идеи </w:t>
      </w:r>
      <w:r>
        <w:rPr>
          <w:color w:val="646464"/>
        </w:rPr>
        <w:t>о </w:t>
      </w:r>
      <w:r>
        <w:rPr>
          <w:color w:val="646464"/>
          <w:spacing w:val="-4"/>
        </w:rPr>
        <w:t>том, </w:t>
      </w:r>
      <w:r>
        <w:rPr>
          <w:color w:val="646464"/>
          <w:spacing w:val="-3"/>
        </w:rPr>
        <w:t>что </w:t>
      </w:r>
      <w:r>
        <w:rPr>
          <w:color w:val="646464"/>
          <w:spacing w:val="-4"/>
        </w:rPr>
        <w:t>дистанция </w:t>
      </w:r>
      <w:r>
        <w:rPr>
          <w:color w:val="646464"/>
        </w:rPr>
        <w:t>от </w:t>
      </w:r>
      <w:r>
        <w:rPr>
          <w:color w:val="646464"/>
          <w:spacing w:val="-4"/>
        </w:rPr>
        <w:t>центра департамента </w:t>
      </w:r>
      <w:r>
        <w:rPr>
          <w:color w:val="646464"/>
          <w:spacing w:val="-3"/>
        </w:rPr>
        <w:t>до </w:t>
      </w:r>
      <w:r>
        <w:rPr>
          <w:color w:val="646464"/>
        </w:rPr>
        <w:t>его </w:t>
      </w:r>
      <w:r>
        <w:rPr>
          <w:color w:val="646464"/>
          <w:spacing w:val="-4"/>
        </w:rPr>
        <w:t>границы </w:t>
      </w:r>
      <w:r>
        <w:rPr>
          <w:color w:val="646464"/>
        </w:rPr>
        <w:t>в </w:t>
      </w:r>
      <w:r>
        <w:rPr>
          <w:color w:val="646464"/>
          <w:spacing w:val="-4"/>
        </w:rPr>
        <w:t>идеале </w:t>
      </w:r>
      <w:r>
        <w:rPr>
          <w:color w:val="646464"/>
        </w:rPr>
        <w:t>не </w:t>
      </w:r>
      <w:r>
        <w:rPr>
          <w:color w:val="646464"/>
          <w:spacing w:val="-3"/>
        </w:rPr>
        <w:t>должна </w:t>
      </w:r>
      <w:r>
        <w:rPr>
          <w:color w:val="646464"/>
          <w:spacing w:val="-4"/>
        </w:rPr>
        <w:t>превышать один </w:t>
      </w:r>
      <w:r>
        <w:rPr>
          <w:color w:val="646464"/>
          <w:spacing w:val="-3"/>
        </w:rPr>
        <w:t>день езды </w:t>
      </w:r>
      <w:r>
        <w:rPr>
          <w:color w:val="646464"/>
        </w:rPr>
        <w:t>на </w:t>
      </w:r>
      <w:r>
        <w:rPr>
          <w:color w:val="646464"/>
          <w:spacing w:val="-4"/>
        </w:rPr>
        <w:t>лошади. </w:t>
      </w:r>
      <w:r>
        <w:rPr>
          <w:color w:val="646464"/>
          <w:spacing w:val="-3"/>
        </w:rPr>
        <w:t>Кроме </w:t>
      </w:r>
      <w:r>
        <w:rPr>
          <w:color w:val="646464"/>
          <w:spacing w:val="-4"/>
        </w:rPr>
        <w:t>того, законодательство </w:t>
      </w:r>
      <w:r>
        <w:rPr>
          <w:color w:val="646464"/>
        </w:rPr>
        <w:t>о </w:t>
      </w:r>
      <w:r>
        <w:rPr>
          <w:color w:val="646464"/>
          <w:spacing w:val="-4"/>
        </w:rPr>
        <w:t>лошадях </w:t>
      </w:r>
      <w:r>
        <w:rPr>
          <w:color w:val="646464"/>
        </w:rPr>
        <w:t>и </w:t>
      </w:r>
      <w:r>
        <w:rPr>
          <w:color w:val="646464"/>
          <w:spacing w:val="-3"/>
        </w:rPr>
        <w:t>их </w:t>
      </w:r>
      <w:r>
        <w:rPr>
          <w:color w:val="646464"/>
          <w:spacing w:val="-4"/>
        </w:rPr>
        <w:t>использовании было </w:t>
      </w:r>
      <w:r>
        <w:rPr>
          <w:color w:val="646464"/>
        </w:rPr>
        <w:t>за- </w:t>
      </w:r>
      <w:r>
        <w:rPr>
          <w:color w:val="646464"/>
          <w:spacing w:val="-3"/>
        </w:rPr>
        <w:t>ботой всех </w:t>
      </w:r>
      <w:r>
        <w:rPr>
          <w:color w:val="646464"/>
          <w:spacing w:val="-4"/>
        </w:rPr>
        <w:t>французских политических режимов вплоть </w:t>
      </w:r>
      <w:r>
        <w:rPr>
          <w:color w:val="646464"/>
        </w:rPr>
        <w:t>до </w:t>
      </w:r>
      <w:r>
        <w:rPr>
          <w:color w:val="646464"/>
          <w:spacing w:val="-4"/>
        </w:rPr>
        <w:t>Третьей </w:t>
      </w:r>
      <w:r>
        <w:rPr>
          <w:color w:val="646464"/>
          <w:spacing w:val="-3"/>
        </w:rPr>
        <w:t>рес- </w:t>
      </w:r>
      <w:r>
        <w:rPr>
          <w:color w:val="646464"/>
          <w:spacing w:val="-4"/>
        </w:rPr>
        <w:t>публики. Таким образом «лошадь» </w:t>
      </w:r>
      <w:r>
        <w:rPr>
          <w:color w:val="646464"/>
          <w:spacing w:val="-3"/>
        </w:rPr>
        <w:t>играла </w:t>
      </w:r>
      <w:r>
        <w:rPr>
          <w:color w:val="646464"/>
          <w:spacing w:val="-5"/>
        </w:rPr>
        <w:t>определенную </w:t>
      </w:r>
      <w:r>
        <w:rPr>
          <w:color w:val="646464"/>
          <w:spacing w:val="-3"/>
        </w:rPr>
        <w:t>роль </w:t>
      </w:r>
      <w:r>
        <w:rPr>
          <w:color w:val="646464"/>
        </w:rPr>
        <w:t>в </w:t>
      </w:r>
      <w:r>
        <w:rPr>
          <w:color w:val="646464"/>
          <w:spacing w:val="-3"/>
        </w:rPr>
        <w:t>кон- </w:t>
      </w:r>
      <w:r>
        <w:rPr>
          <w:color w:val="646464"/>
          <w:spacing w:val="-4"/>
        </w:rPr>
        <w:t>ституировании государства </w:t>
      </w:r>
      <w:r>
        <w:rPr>
          <w:color w:val="646464"/>
          <w:spacing w:val="-3"/>
        </w:rPr>
        <w:t>Нового </w:t>
      </w:r>
      <w:r>
        <w:rPr>
          <w:color w:val="646464"/>
          <w:spacing w:val="-4"/>
        </w:rPr>
        <w:t>времени. </w:t>
      </w:r>
      <w:r>
        <w:rPr>
          <w:color w:val="646464"/>
          <w:spacing w:val="-3"/>
        </w:rPr>
        <w:t>Кроме </w:t>
      </w:r>
      <w:r>
        <w:rPr>
          <w:color w:val="646464"/>
          <w:spacing w:val="-4"/>
        </w:rPr>
        <w:t>того, сюжет </w:t>
      </w:r>
      <w:r>
        <w:rPr>
          <w:color w:val="646464"/>
        </w:rPr>
        <w:t>поз- </w:t>
      </w:r>
      <w:r>
        <w:rPr>
          <w:color w:val="646464"/>
          <w:spacing w:val="-4"/>
        </w:rPr>
        <w:t>волил </w:t>
      </w:r>
      <w:r>
        <w:rPr>
          <w:color w:val="646464"/>
          <w:spacing w:val="-3"/>
        </w:rPr>
        <w:t>Рошу </w:t>
      </w:r>
      <w:r>
        <w:rPr>
          <w:color w:val="646464"/>
          <w:spacing w:val="-4"/>
        </w:rPr>
        <w:t>показать культуру скорости, свойственную </w:t>
      </w:r>
      <w:r>
        <w:rPr>
          <w:color w:val="646464"/>
          <w:spacing w:val="-3"/>
        </w:rPr>
        <w:t>этому </w:t>
      </w:r>
      <w:r>
        <w:rPr>
          <w:color w:val="646464"/>
          <w:spacing w:val="-4"/>
        </w:rPr>
        <w:t>периоду цивилизации, </w:t>
      </w:r>
      <w:r>
        <w:rPr>
          <w:color w:val="646464"/>
        </w:rPr>
        <w:t>и </w:t>
      </w:r>
      <w:r>
        <w:rPr>
          <w:color w:val="646464"/>
          <w:spacing w:val="-4"/>
        </w:rPr>
        <w:t>другие особенности жизненного </w:t>
      </w:r>
      <w:r>
        <w:rPr>
          <w:color w:val="646464"/>
          <w:spacing w:val="-3"/>
        </w:rPr>
        <w:t>мира </w:t>
      </w:r>
      <w:r>
        <w:rPr>
          <w:color w:val="646464"/>
          <w:spacing w:val="-4"/>
        </w:rPr>
        <w:t>XVIII–XIX</w:t>
      </w:r>
      <w:r>
        <w:rPr>
          <w:color w:val="646464"/>
          <w:spacing w:val="-10"/>
        </w:rPr>
        <w:t> </w:t>
      </w:r>
      <w:r>
        <w:rPr>
          <w:color w:val="646464"/>
          <w:spacing w:val="-4"/>
        </w:rPr>
        <w:t>вв.</w:t>
      </w:r>
    </w:p>
    <w:p>
      <w:pPr>
        <w:spacing w:line="225" w:lineRule="auto" w:before="15"/>
        <w:ind w:left="340" w:right="218" w:firstLine="0"/>
        <w:jc w:val="both"/>
        <w:rPr>
          <w:sz w:val="18"/>
        </w:rPr>
      </w:pPr>
      <w:r>
        <w:rPr>
          <w:position w:val="6"/>
          <w:sz w:val="12"/>
        </w:rPr>
        <w:t>49 </w:t>
      </w:r>
      <w:r>
        <w:rPr>
          <w:color w:val="646464"/>
          <w:sz w:val="18"/>
        </w:rPr>
        <w:t>Сегодня, в связи с формированием нового исследовательского поля – истории животных – такое понимание пересматривается.</w:t>
      </w:r>
    </w:p>
    <w:p>
      <w:pPr>
        <w:spacing w:after="0" w:line="225" w:lineRule="auto"/>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6" w:firstLine="453"/>
      </w:pPr>
      <w:r>
        <w:rPr>
          <w:color w:val="646464"/>
          <w:spacing w:val="-5"/>
        </w:rPr>
        <w:t>Интегративные интенции истории репрезентаций очевидны, </w:t>
      </w:r>
      <w:r>
        <w:rPr>
          <w:color w:val="646464"/>
        </w:rPr>
        <w:t>и </w:t>
      </w:r>
      <w:r>
        <w:rPr>
          <w:color w:val="646464"/>
          <w:spacing w:val="-4"/>
        </w:rPr>
        <w:t>вновь </w:t>
      </w:r>
      <w:r>
        <w:rPr>
          <w:color w:val="646464"/>
          <w:spacing w:val="-5"/>
        </w:rPr>
        <w:t>возникает проблема синтеза. Многие историки </w:t>
      </w:r>
      <w:r>
        <w:rPr>
          <w:color w:val="646464"/>
          <w:spacing w:val="-3"/>
        </w:rPr>
        <w:t>не </w:t>
      </w:r>
      <w:r>
        <w:rPr>
          <w:color w:val="646464"/>
          <w:spacing w:val="-5"/>
        </w:rPr>
        <w:t>верят </w:t>
      </w:r>
      <w:r>
        <w:rPr>
          <w:color w:val="646464"/>
        </w:rPr>
        <w:t>в </w:t>
      </w:r>
      <w:r>
        <w:rPr>
          <w:color w:val="646464"/>
          <w:spacing w:val="-4"/>
        </w:rPr>
        <w:t>то, </w:t>
      </w:r>
      <w:r>
        <w:rPr>
          <w:color w:val="646464"/>
          <w:spacing w:val="-3"/>
        </w:rPr>
        <w:t>что </w:t>
      </w:r>
      <w:r>
        <w:rPr>
          <w:color w:val="646464"/>
          <w:spacing w:val="-5"/>
        </w:rPr>
        <w:t>синтез возможен, </w:t>
      </w:r>
      <w:r>
        <w:rPr>
          <w:color w:val="646464"/>
        </w:rPr>
        <w:t>во </w:t>
      </w:r>
      <w:r>
        <w:rPr>
          <w:color w:val="646464"/>
          <w:spacing w:val="-5"/>
        </w:rPr>
        <w:t>всяком случае </w:t>
      </w:r>
      <w:r>
        <w:rPr>
          <w:color w:val="646464"/>
          <w:spacing w:val="-3"/>
        </w:rPr>
        <w:t>на </w:t>
      </w:r>
      <w:r>
        <w:rPr>
          <w:color w:val="646464"/>
          <w:spacing w:val="-5"/>
        </w:rPr>
        <w:t>уровне тотальной истории, </w:t>
      </w:r>
      <w:r>
        <w:rPr>
          <w:color w:val="646464"/>
          <w:spacing w:val="-4"/>
        </w:rPr>
        <w:t>пред- </w:t>
      </w:r>
      <w:r>
        <w:rPr>
          <w:color w:val="646464"/>
          <w:spacing w:val="-5"/>
        </w:rPr>
        <w:t>ложенной Броделем. </w:t>
      </w:r>
      <w:r>
        <w:rPr>
          <w:color w:val="646464"/>
          <w:spacing w:val="-4"/>
        </w:rPr>
        <w:t>Тем не </w:t>
      </w:r>
      <w:r>
        <w:rPr>
          <w:color w:val="646464"/>
          <w:spacing w:val="-5"/>
        </w:rPr>
        <w:t>менее концептуальная призма репрезента- </w:t>
      </w:r>
      <w:r>
        <w:rPr>
          <w:color w:val="646464"/>
          <w:spacing w:val="-4"/>
        </w:rPr>
        <w:t>ции </w:t>
      </w:r>
      <w:r>
        <w:rPr>
          <w:color w:val="646464"/>
          <w:spacing w:val="-5"/>
        </w:rPr>
        <w:t>позволяет </w:t>
      </w:r>
      <w:r>
        <w:rPr>
          <w:color w:val="646464"/>
          <w:spacing w:val="-4"/>
        </w:rPr>
        <w:t>по-новому </w:t>
      </w:r>
      <w:r>
        <w:rPr>
          <w:color w:val="646464"/>
          <w:spacing w:val="-5"/>
        </w:rPr>
        <w:t>структурировать пространство </w:t>
      </w:r>
      <w:r>
        <w:rPr>
          <w:color w:val="646464"/>
          <w:spacing w:val="-6"/>
        </w:rPr>
        <w:t>исторического </w:t>
      </w:r>
      <w:r>
        <w:rPr>
          <w:color w:val="646464"/>
          <w:spacing w:val="-5"/>
        </w:rPr>
        <w:t>исследования. </w:t>
      </w:r>
      <w:r>
        <w:rPr>
          <w:color w:val="646464"/>
        </w:rPr>
        <w:t>По </w:t>
      </w:r>
      <w:r>
        <w:rPr>
          <w:color w:val="646464"/>
          <w:spacing w:val="-5"/>
        </w:rPr>
        <w:t>сути </w:t>
      </w:r>
      <w:r>
        <w:rPr>
          <w:color w:val="646464"/>
          <w:spacing w:val="-3"/>
        </w:rPr>
        <w:t>это </w:t>
      </w:r>
      <w:r>
        <w:rPr>
          <w:color w:val="646464"/>
          <w:spacing w:val="-5"/>
        </w:rPr>
        <w:t>новая модель, </w:t>
      </w:r>
      <w:r>
        <w:rPr>
          <w:color w:val="646464"/>
        </w:rPr>
        <w:t>в </w:t>
      </w:r>
      <w:r>
        <w:rPr>
          <w:color w:val="646464"/>
          <w:spacing w:val="-5"/>
        </w:rPr>
        <w:t>которой </w:t>
      </w:r>
      <w:r>
        <w:rPr>
          <w:color w:val="646464"/>
          <w:spacing w:val="-6"/>
        </w:rPr>
        <w:t>первостепенное </w:t>
      </w:r>
      <w:r>
        <w:rPr>
          <w:color w:val="646464"/>
          <w:spacing w:val="-4"/>
        </w:rPr>
        <w:t>зна- </w:t>
      </w:r>
      <w:r>
        <w:rPr>
          <w:color w:val="646464"/>
          <w:spacing w:val="-5"/>
        </w:rPr>
        <w:t>чение </w:t>
      </w:r>
      <w:r>
        <w:rPr>
          <w:color w:val="646464"/>
          <w:spacing w:val="-4"/>
        </w:rPr>
        <w:t>имеет </w:t>
      </w:r>
      <w:r>
        <w:rPr>
          <w:color w:val="646464"/>
          <w:spacing w:val="-3"/>
        </w:rPr>
        <w:t>не </w:t>
      </w:r>
      <w:r>
        <w:rPr>
          <w:color w:val="646464"/>
          <w:spacing w:val="-5"/>
        </w:rPr>
        <w:t>изучение </w:t>
      </w:r>
      <w:r>
        <w:rPr>
          <w:color w:val="646464"/>
          <w:spacing w:val="-4"/>
        </w:rPr>
        <w:t>разных </w:t>
      </w:r>
      <w:r>
        <w:rPr>
          <w:color w:val="646464"/>
          <w:spacing w:val="-5"/>
        </w:rPr>
        <w:t>типов истории </w:t>
      </w:r>
      <w:r>
        <w:rPr>
          <w:color w:val="646464"/>
          <w:spacing w:val="-3"/>
        </w:rPr>
        <w:t>-- </w:t>
      </w:r>
      <w:r>
        <w:rPr>
          <w:color w:val="646464"/>
          <w:spacing w:val="-5"/>
        </w:rPr>
        <w:t>экономической, </w:t>
      </w:r>
      <w:r>
        <w:rPr>
          <w:color w:val="646464"/>
          <w:spacing w:val="-4"/>
        </w:rPr>
        <w:t>соци- </w:t>
      </w:r>
      <w:r>
        <w:rPr>
          <w:color w:val="646464"/>
          <w:spacing w:val="-5"/>
        </w:rPr>
        <w:t>альной, политической, культурной, </w:t>
      </w:r>
      <w:r>
        <w:rPr>
          <w:color w:val="646464"/>
        </w:rPr>
        <w:t>– </w:t>
      </w:r>
      <w:r>
        <w:rPr>
          <w:color w:val="646464"/>
          <w:spacing w:val="-5"/>
        </w:rPr>
        <w:t>соответствующее распространен- </w:t>
      </w:r>
      <w:r>
        <w:rPr>
          <w:color w:val="646464"/>
          <w:spacing w:val="-4"/>
        </w:rPr>
        <w:t>ному </w:t>
      </w:r>
      <w:r>
        <w:rPr>
          <w:color w:val="646464"/>
          <w:spacing w:val="-5"/>
        </w:rPr>
        <w:t>представлению </w:t>
      </w:r>
      <w:r>
        <w:rPr>
          <w:color w:val="646464"/>
          <w:spacing w:val="-3"/>
        </w:rPr>
        <w:t>об </w:t>
      </w:r>
      <w:r>
        <w:rPr>
          <w:color w:val="646464"/>
          <w:spacing w:val="-6"/>
        </w:rPr>
        <w:t>иерархическом </w:t>
      </w:r>
      <w:r>
        <w:rPr>
          <w:color w:val="646464"/>
          <w:spacing w:val="-5"/>
        </w:rPr>
        <w:t>устройстве </w:t>
      </w:r>
      <w:r>
        <w:rPr>
          <w:color w:val="646464"/>
          <w:spacing w:val="-4"/>
        </w:rPr>
        <w:t>мира, </w:t>
      </w:r>
      <w:r>
        <w:rPr>
          <w:color w:val="646464"/>
          <w:spacing w:val="-3"/>
        </w:rPr>
        <w:t>но </w:t>
      </w:r>
      <w:r>
        <w:rPr>
          <w:color w:val="646464"/>
          <w:spacing w:val="-5"/>
        </w:rPr>
        <w:t>стремление расшифровать </w:t>
      </w:r>
      <w:r>
        <w:rPr>
          <w:color w:val="646464"/>
          <w:spacing w:val="-4"/>
        </w:rPr>
        <w:t>деяния </w:t>
      </w:r>
      <w:r>
        <w:rPr>
          <w:color w:val="646464"/>
        </w:rPr>
        <w:t>и </w:t>
      </w:r>
      <w:r>
        <w:rPr>
          <w:color w:val="646464"/>
          <w:spacing w:val="-5"/>
        </w:rPr>
        <w:t>творения людей </w:t>
      </w:r>
      <w:r>
        <w:rPr>
          <w:color w:val="646464"/>
          <w:spacing w:val="-3"/>
        </w:rPr>
        <w:t>на </w:t>
      </w:r>
      <w:r>
        <w:rPr>
          <w:color w:val="646464"/>
          <w:spacing w:val="-5"/>
        </w:rPr>
        <w:t>пересечении различных </w:t>
      </w:r>
      <w:r>
        <w:rPr>
          <w:color w:val="646464"/>
          <w:spacing w:val="-4"/>
        </w:rPr>
        <w:t>под- ходов. Как </w:t>
      </w:r>
      <w:r>
        <w:rPr>
          <w:color w:val="646464"/>
          <w:spacing w:val="-5"/>
        </w:rPr>
        <w:t>отметил </w:t>
      </w:r>
      <w:r>
        <w:rPr>
          <w:color w:val="646464"/>
        </w:rPr>
        <w:t>А. </w:t>
      </w:r>
      <w:r>
        <w:rPr>
          <w:color w:val="646464"/>
          <w:spacing w:val="-5"/>
        </w:rPr>
        <w:t>Корбен, </w:t>
      </w:r>
      <w:r>
        <w:rPr>
          <w:color w:val="646464"/>
          <w:spacing w:val="-4"/>
        </w:rPr>
        <w:t>такая </w:t>
      </w:r>
      <w:r>
        <w:rPr>
          <w:color w:val="646464"/>
          <w:spacing w:val="-5"/>
        </w:rPr>
        <w:t>проблематизация имеет </w:t>
      </w:r>
      <w:r>
        <w:rPr>
          <w:color w:val="646464"/>
          <w:spacing w:val="-3"/>
        </w:rPr>
        <w:t>не </w:t>
      </w:r>
      <w:r>
        <w:rPr>
          <w:color w:val="646464"/>
          <w:spacing w:val="-5"/>
        </w:rPr>
        <w:t>только </w:t>
      </w:r>
      <w:r>
        <w:rPr>
          <w:color w:val="646464"/>
          <w:spacing w:val="-6"/>
        </w:rPr>
        <w:t>концептуальное </w:t>
      </w:r>
      <w:r>
        <w:rPr>
          <w:color w:val="646464"/>
          <w:spacing w:val="-5"/>
        </w:rPr>
        <w:t>значение. Возникает вопрос </w:t>
      </w:r>
      <w:r>
        <w:rPr>
          <w:color w:val="646464"/>
        </w:rPr>
        <w:t>о </w:t>
      </w:r>
      <w:r>
        <w:rPr>
          <w:color w:val="646464"/>
          <w:spacing w:val="-5"/>
        </w:rPr>
        <w:t>реорганизации исследо- вательских центров </w:t>
      </w:r>
      <w:r>
        <w:rPr>
          <w:color w:val="646464"/>
        </w:rPr>
        <w:t>и </w:t>
      </w:r>
      <w:r>
        <w:rPr>
          <w:color w:val="646464"/>
          <w:spacing w:val="-5"/>
        </w:rPr>
        <w:t>перестройке образовательного</w:t>
      </w:r>
      <w:r>
        <w:rPr>
          <w:color w:val="646464"/>
          <w:spacing w:val="-24"/>
        </w:rPr>
        <w:t> </w:t>
      </w:r>
      <w:r>
        <w:rPr>
          <w:color w:val="646464"/>
          <w:spacing w:val="-4"/>
        </w:rPr>
        <w:t>процесса</w:t>
      </w:r>
      <w:r>
        <w:rPr>
          <w:color w:val="646464"/>
          <w:spacing w:val="-4"/>
          <w:position w:val="7"/>
          <w:sz w:val="14"/>
        </w:rPr>
        <w:t>50</w:t>
      </w:r>
      <w:r>
        <w:rPr>
          <w:color w:val="646464"/>
          <w:spacing w:val="-4"/>
        </w:rPr>
        <w:t>.</w:t>
      </w:r>
    </w:p>
    <w:p>
      <w:pPr>
        <w:pStyle w:val="BodyText"/>
        <w:spacing w:line="235" w:lineRule="auto" w:before="10"/>
        <w:ind w:right="217" w:firstLine="453"/>
      </w:pPr>
      <w:r>
        <w:rPr>
          <w:spacing w:val="-5"/>
        </w:rPr>
        <w:t>История репрезентаций воспринимается по-разному, </w:t>
      </w:r>
      <w:r>
        <w:rPr>
          <w:spacing w:val="-3"/>
        </w:rPr>
        <w:t>но </w:t>
      </w:r>
      <w:r>
        <w:rPr>
          <w:spacing w:val="-5"/>
        </w:rPr>
        <w:t>сегодня очевидно, </w:t>
      </w:r>
      <w:r>
        <w:rPr>
          <w:spacing w:val="-3"/>
        </w:rPr>
        <w:t>что </w:t>
      </w:r>
      <w:r>
        <w:rPr>
          <w:spacing w:val="-4"/>
        </w:rPr>
        <w:t>речь </w:t>
      </w:r>
      <w:r>
        <w:rPr>
          <w:spacing w:val="-5"/>
        </w:rPr>
        <w:t>идет </w:t>
      </w:r>
      <w:r>
        <w:rPr/>
        <w:t>об </w:t>
      </w:r>
      <w:r>
        <w:rPr>
          <w:spacing w:val="-6"/>
        </w:rPr>
        <w:t>антропологически </w:t>
      </w:r>
      <w:r>
        <w:rPr>
          <w:spacing w:val="-5"/>
        </w:rPr>
        <w:t>ориентированной </w:t>
      </w:r>
      <w:r>
        <w:rPr>
          <w:spacing w:val="-3"/>
        </w:rPr>
        <w:t>меж- </w:t>
      </w:r>
      <w:r>
        <w:rPr>
          <w:spacing w:val="-6"/>
        </w:rPr>
        <w:t>дисциплинарной </w:t>
      </w:r>
      <w:r>
        <w:rPr>
          <w:spacing w:val="-5"/>
        </w:rPr>
        <w:t>исследовательской модели, </w:t>
      </w:r>
      <w:r>
        <w:rPr>
          <w:spacing w:val="-4"/>
        </w:rPr>
        <w:t>которая </w:t>
      </w:r>
      <w:r>
        <w:rPr>
          <w:spacing w:val="-5"/>
        </w:rPr>
        <w:t>заметно изменила </w:t>
      </w:r>
      <w:r>
        <w:rPr>
          <w:spacing w:val="-6"/>
        </w:rPr>
        <w:t>историографический </w:t>
      </w:r>
      <w:r>
        <w:rPr>
          <w:spacing w:val="-5"/>
        </w:rPr>
        <w:t>пейзаж </w:t>
      </w:r>
      <w:r>
        <w:rPr>
          <w:spacing w:val="-3"/>
        </w:rPr>
        <w:t>не </w:t>
      </w:r>
      <w:r>
        <w:rPr>
          <w:spacing w:val="-5"/>
        </w:rPr>
        <w:t>только </w:t>
      </w:r>
      <w:r>
        <w:rPr/>
        <w:t>во </w:t>
      </w:r>
      <w:r>
        <w:rPr>
          <w:spacing w:val="-5"/>
        </w:rPr>
        <w:t>Франции. Учитывая уроки  </w:t>
      </w:r>
      <w:r>
        <w:rPr>
          <w:spacing w:val="-4"/>
        </w:rPr>
        <w:t>всех </w:t>
      </w:r>
      <w:r>
        <w:rPr>
          <w:spacing w:val="-5"/>
        </w:rPr>
        <w:t>известных поворотов </w:t>
      </w:r>
      <w:r>
        <w:rPr/>
        <w:t>в </w:t>
      </w:r>
      <w:r>
        <w:rPr>
          <w:spacing w:val="-5"/>
        </w:rPr>
        <w:t>гуманитарном познании </w:t>
      </w:r>
      <w:r>
        <w:rPr>
          <w:spacing w:val="-6"/>
        </w:rPr>
        <w:t>(лингвистического, социологического, </w:t>
      </w:r>
      <w:r>
        <w:rPr>
          <w:spacing w:val="-5"/>
        </w:rPr>
        <w:t>антропологического, культурного, </w:t>
      </w:r>
      <w:r>
        <w:rPr>
          <w:spacing w:val="-6"/>
        </w:rPr>
        <w:t>прагматического, </w:t>
      </w:r>
      <w:r>
        <w:rPr>
          <w:spacing w:val="-5"/>
        </w:rPr>
        <w:t>визуального, рефлексивного, материального </w:t>
      </w:r>
      <w:r>
        <w:rPr/>
        <w:t>и </w:t>
      </w:r>
      <w:r>
        <w:rPr>
          <w:spacing w:val="-5"/>
        </w:rPr>
        <w:t>проч.) историки, </w:t>
      </w:r>
      <w:r>
        <w:rPr>
          <w:spacing w:val="-4"/>
        </w:rPr>
        <w:t>работа- ющие </w:t>
      </w:r>
      <w:r>
        <w:rPr/>
        <w:t>с </w:t>
      </w:r>
      <w:r>
        <w:rPr>
          <w:spacing w:val="-5"/>
        </w:rPr>
        <w:t>такой моделью </w:t>
      </w:r>
      <w:r>
        <w:rPr>
          <w:spacing w:val="-6"/>
        </w:rPr>
        <w:t>историописания, </w:t>
      </w:r>
      <w:r>
        <w:rPr>
          <w:spacing w:val="-5"/>
        </w:rPr>
        <w:t>выявляют накопившиеся </w:t>
      </w:r>
      <w:r>
        <w:rPr/>
        <w:t>в </w:t>
      </w:r>
      <w:r>
        <w:rPr>
          <w:spacing w:val="-3"/>
        </w:rPr>
        <w:t>ис- </w:t>
      </w:r>
      <w:r>
        <w:rPr>
          <w:spacing w:val="-5"/>
        </w:rPr>
        <w:t>торическом познании интеллектуальные ловушки </w:t>
      </w:r>
      <w:r>
        <w:rPr/>
        <w:t>и </w:t>
      </w:r>
      <w:r>
        <w:rPr>
          <w:spacing w:val="-5"/>
        </w:rPr>
        <w:t>предлагают различ- </w:t>
      </w:r>
      <w:r>
        <w:rPr>
          <w:spacing w:val="-4"/>
        </w:rPr>
        <w:t>ные </w:t>
      </w:r>
      <w:r>
        <w:rPr>
          <w:spacing w:val="-5"/>
        </w:rPr>
        <w:t>варианты </w:t>
      </w:r>
      <w:r>
        <w:rPr>
          <w:spacing w:val="-3"/>
        </w:rPr>
        <w:t>их </w:t>
      </w:r>
      <w:r>
        <w:rPr>
          <w:spacing w:val="-5"/>
        </w:rPr>
        <w:t>преодоления. </w:t>
      </w:r>
      <w:r>
        <w:rPr/>
        <w:t>В </w:t>
      </w:r>
      <w:r>
        <w:rPr>
          <w:spacing w:val="-5"/>
        </w:rPr>
        <w:t>результате обновляется аналитический </w:t>
      </w:r>
      <w:r>
        <w:rPr>
          <w:spacing w:val="-6"/>
        </w:rPr>
        <w:t>инструментарий </w:t>
      </w:r>
      <w:r>
        <w:rPr>
          <w:spacing w:val="-5"/>
        </w:rPr>
        <w:t>историка, появляются новые исследовательские страте- гии, историография освобождается </w:t>
      </w:r>
      <w:r>
        <w:rPr/>
        <w:t>от </w:t>
      </w:r>
      <w:r>
        <w:rPr>
          <w:spacing w:val="-5"/>
        </w:rPr>
        <w:t>детерминизма, упрощенного </w:t>
      </w:r>
      <w:r>
        <w:rPr>
          <w:spacing w:val="-3"/>
        </w:rPr>
        <w:t>ма- </w:t>
      </w:r>
      <w:r>
        <w:rPr>
          <w:spacing w:val="-5"/>
        </w:rPr>
        <w:t>териализма </w:t>
      </w:r>
      <w:r>
        <w:rPr/>
        <w:t>и </w:t>
      </w:r>
      <w:r>
        <w:rPr>
          <w:spacing w:val="-5"/>
        </w:rPr>
        <w:t>эмпиризма, </w:t>
      </w:r>
      <w:r>
        <w:rPr/>
        <w:t>а </w:t>
      </w:r>
      <w:r>
        <w:rPr>
          <w:spacing w:val="-5"/>
        </w:rPr>
        <w:t>также структурализма </w:t>
      </w:r>
      <w:r>
        <w:rPr/>
        <w:t>и </w:t>
      </w:r>
      <w:r>
        <w:rPr>
          <w:spacing w:val="-6"/>
        </w:rPr>
        <w:t>функционализма, </w:t>
      </w:r>
      <w:r>
        <w:rPr>
          <w:spacing w:val="-5"/>
        </w:rPr>
        <w:t>которые длительное </w:t>
      </w:r>
      <w:r>
        <w:rPr>
          <w:spacing w:val="-4"/>
        </w:rPr>
        <w:t>время </w:t>
      </w:r>
      <w:r>
        <w:rPr>
          <w:spacing w:val="-5"/>
        </w:rPr>
        <w:t>служили </w:t>
      </w:r>
      <w:r>
        <w:rPr>
          <w:spacing w:val="-4"/>
        </w:rPr>
        <w:t>для нее </w:t>
      </w:r>
      <w:r>
        <w:rPr>
          <w:spacing w:val="-5"/>
        </w:rPr>
        <w:t>теоретическим основанием. Впрочем, работа историка продолжает усложняться. Однако проблема- тика взаимоотношений </w:t>
      </w:r>
      <w:r>
        <w:rPr>
          <w:spacing w:val="-3"/>
        </w:rPr>
        <w:t>между </w:t>
      </w:r>
      <w:r>
        <w:rPr>
          <w:spacing w:val="-5"/>
        </w:rPr>
        <w:t>репрезентациями </w:t>
      </w:r>
      <w:r>
        <w:rPr/>
        <w:t>и </w:t>
      </w:r>
      <w:r>
        <w:rPr>
          <w:spacing w:val="-5"/>
        </w:rPr>
        <w:t>практиками </w:t>
      </w:r>
      <w:r>
        <w:rPr>
          <w:spacing w:val="-4"/>
        </w:rPr>
        <w:t>остается </w:t>
      </w:r>
      <w:r>
        <w:rPr>
          <w:spacing w:val="-5"/>
        </w:rPr>
        <w:t>актуальной, открывая </w:t>
      </w:r>
      <w:r>
        <w:rPr>
          <w:spacing w:val="-4"/>
        </w:rPr>
        <w:t>новые </w:t>
      </w:r>
      <w:r>
        <w:rPr>
          <w:spacing w:val="-6"/>
        </w:rPr>
        <w:t>исследовательские</w:t>
      </w:r>
      <w:r>
        <w:rPr>
          <w:spacing w:val="-21"/>
        </w:rPr>
        <w:t> </w:t>
      </w:r>
      <w:r>
        <w:rPr>
          <w:spacing w:val="-5"/>
        </w:rPr>
        <w:t>горизонты.</w:t>
      </w:r>
    </w:p>
    <w:p>
      <w:pPr>
        <w:spacing w:before="64"/>
        <w:ind w:left="359" w:right="240" w:firstLine="0"/>
        <w:jc w:val="center"/>
        <w:rPr>
          <w:b/>
          <w:sz w:val="18"/>
        </w:rPr>
      </w:pPr>
      <w:r>
        <w:rPr>
          <w:b/>
          <w:i/>
          <w:sz w:val="18"/>
        </w:rPr>
        <w:t>БИБЛИОГРАФИЯ / </w:t>
      </w:r>
      <w:r>
        <w:rPr>
          <w:b/>
          <w:sz w:val="18"/>
        </w:rPr>
        <w:t>REFERENCES</w:t>
      </w:r>
    </w:p>
    <w:p>
      <w:pPr>
        <w:spacing w:line="220" w:lineRule="auto" w:before="38"/>
        <w:ind w:left="350" w:right="217" w:firstLine="0"/>
        <w:jc w:val="right"/>
        <w:rPr>
          <w:sz w:val="17"/>
        </w:rPr>
      </w:pPr>
      <w:r>
        <w:rPr>
          <w:spacing w:val="-5"/>
          <w:sz w:val="17"/>
        </w:rPr>
        <w:t>Бессмертный </w:t>
      </w:r>
      <w:r>
        <w:rPr>
          <w:spacing w:val="-4"/>
          <w:sz w:val="17"/>
        </w:rPr>
        <w:t>Ю.Л. Как писать историю </w:t>
      </w:r>
      <w:r>
        <w:rPr>
          <w:spacing w:val="-5"/>
          <w:sz w:val="17"/>
        </w:rPr>
        <w:t>Франции. </w:t>
      </w:r>
      <w:r>
        <w:rPr>
          <w:spacing w:val="-4"/>
          <w:sz w:val="17"/>
        </w:rPr>
        <w:t>Французская </w:t>
      </w:r>
      <w:r>
        <w:rPr>
          <w:spacing w:val="-5"/>
          <w:sz w:val="17"/>
        </w:rPr>
        <w:t>историография </w:t>
      </w:r>
      <w:r>
        <w:rPr>
          <w:sz w:val="17"/>
        </w:rPr>
        <w:t>в </w:t>
      </w:r>
      <w:r>
        <w:rPr>
          <w:spacing w:val="-3"/>
          <w:sz w:val="17"/>
        </w:rPr>
        <w:t>1994-</w:t>
      </w:r>
      <w:r>
        <w:rPr>
          <w:w w:val="100"/>
          <w:sz w:val="17"/>
        </w:rPr>
        <w:t> </w:t>
      </w:r>
      <w:r>
        <w:rPr>
          <w:spacing w:val="-3"/>
          <w:sz w:val="17"/>
        </w:rPr>
        <w:t>1997 </w:t>
      </w:r>
      <w:r>
        <w:rPr>
          <w:spacing w:val="-5"/>
          <w:sz w:val="17"/>
        </w:rPr>
        <w:t>гг.: методологические </w:t>
      </w:r>
      <w:r>
        <w:rPr>
          <w:spacing w:val="-4"/>
          <w:sz w:val="17"/>
        </w:rPr>
        <w:t>веяния. </w:t>
      </w:r>
      <w:r>
        <w:rPr>
          <w:spacing w:val="-3"/>
          <w:sz w:val="17"/>
        </w:rPr>
        <w:t>М. </w:t>
      </w:r>
      <w:r>
        <w:rPr>
          <w:spacing w:val="-4"/>
          <w:sz w:val="17"/>
        </w:rPr>
        <w:t>1998 </w:t>
      </w:r>
      <w:r>
        <w:rPr>
          <w:spacing w:val="-5"/>
          <w:sz w:val="17"/>
        </w:rPr>
        <w:t>[Bessmertnyj </w:t>
      </w:r>
      <w:r>
        <w:rPr>
          <w:spacing w:val="-4"/>
          <w:sz w:val="17"/>
        </w:rPr>
        <w:t>YU.L. </w:t>
      </w:r>
      <w:r>
        <w:rPr>
          <w:spacing w:val="-3"/>
          <w:sz w:val="17"/>
        </w:rPr>
        <w:t>Kak </w:t>
      </w:r>
      <w:r>
        <w:rPr>
          <w:spacing w:val="-4"/>
          <w:sz w:val="17"/>
        </w:rPr>
        <w:t>pisat' </w:t>
      </w:r>
      <w:r>
        <w:rPr>
          <w:spacing w:val="-5"/>
          <w:sz w:val="17"/>
        </w:rPr>
        <w:t>istoriyu</w:t>
      </w:r>
      <w:r>
        <w:rPr>
          <w:spacing w:val="-5"/>
          <w:w w:val="100"/>
          <w:sz w:val="17"/>
        </w:rPr>
        <w:t> </w:t>
      </w:r>
      <w:r>
        <w:rPr>
          <w:spacing w:val="-5"/>
          <w:sz w:val="17"/>
        </w:rPr>
        <w:t>Francii. Francuzskaya istoriografiya </w:t>
      </w:r>
      <w:r>
        <w:rPr>
          <w:sz w:val="17"/>
        </w:rPr>
        <w:t>v </w:t>
      </w:r>
      <w:r>
        <w:rPr>
          <w:spacing w:val="-4"/>
          <w:sz w:val="17"/>
        </w:rPr>
        <w:t>1994-1997 </w:t>
      </w:r>
      <w:r>
        <w:rPr>
          <w:spacing w:val="-5"/>
          <w:sz w:val="17"/>
        </w:rPr>
        <w:t>gg.: metodologicheskie veyaniya. </w:t>
      </w:r>
      <w:r>
        <w:rPr>
          <w:spacing w:val="-3"/>
          <w:sz w:val="17"/>
        </w:rPr>
        <w:t>M. </w:t>
      </w:r>
      <w:r>
        <w:rPr>
          <w:spacing w:val="-4"/>
          <w:sz w:val="17"/>
        </w:rPr>
        <w:t>1998]</w:t>
      </w:r>
    </w:p>
    <w:p>
      <w:pPr>
        <w:spacing w:line="220" w:lineRule="auto" w:before="2"/>
        <w:ind w:left="623" w:right="221" w:hanging="284"/>
        <w:jc w:val="both"/>
        <w:rPr>
          <w:sz w:val="17"/>
        </w:rPr>
      </w:pPr>
      <w:r>
        <w:rPr>
          <w:sz w:val="17"/>
        </w:rPr>
        <w:t>Вартофский М. Модели: Репрезентация и научное познание. М. М.: Прогресс, 1988 [Vartofskij M. Modeli: Reprezentaciya i nauchnoe poznanie. M.: Progress, 1988].</w:t>
      </w:r>
    </w:p>
    <w:p>
      <w:pPr>
        <w:spacing w:line="220" w:lineRule="auto" w:before="0"/>
        <w:ind w:left="623" w:right="217" w:hanging="284"/>
        <w:jc w:val="both"/>
        <w:rPr>
          <w:sz w:val="17"/>
        </w:rPr>
      </w:pPr>
      <w:r>
        <w:rPr>
          <w:spacing w:val="-5"/>
          <w:sz w:val="17"/>
        </w:rPr>
        <w:t>Гинзбург </w:t>
      </w:r>
      <w:r>
        <w:rPr>
          <w:spacing w:val="-3"/>
          <w:sz w:val="17"/>
        </w:rPr>
        <w:t>К. </w:t>
      </w:r>
      <w:r>
        <w:rPr>
          <w:spacing w:val="-6"/>
          <w:sz w:val="17"/>
        </w:rPr>
        <w:t>Репрезентация: </w:t>
      </w:r>
      <w:r>
        <w:rPr>
          <w:spacing w:val="-5"/>
          <w:sz w:val="17"/>
        </w:rPr>
        <w:t>слово, идея, вещь </w:t>
      </w:r>
      <w:r>
        <w:rPr>
          <w:spacing w:val="-3"/>
          <w:sz w:val="17"/>
        </w:rPr>
        <w:t>// </w:t>
      </w:r>
      <w:r>
        <w:rPr>
          <w:spacing w:val="-5"/>
          <w:sz w:val="17"/>
        </w:rPr>
        <w:t>Новое </w:t>
      </w:r>
      <w:r>
        <w:rPr>
          <w:spacing w:val="-6"/>
          <w:sz w:val="17"/>
        </w:rPr>
        <w:t>литературное </w:t>
      </w:r>
      <w:r>
        <w:rPr>
          <w:spacing w:val="-5"/>
          <w:sz w:val="17"/>
        </w:rPr>
        <w:t>обозрение. 1998. </w:t>
      </w:r>
      <w:r>
        <w:rPr>
          <w:sz w:val="17"/>
        </w:rPr>
        <w:t>№ </w:t>
      </w:r>
      <w:r>
        <w:rPr>
          <w:spacing w:val="-3"/>
          <w:sz w:val="17"/>
        </w:rPr>
        <w:t>33 </w:t>
      </w:r>
      <w:r>
        <w:rPr>
          <w:spacing w:val="-4"/>
          <w:sz w:val="17"/>
        </w:rPr>
        <w:t>[Ginzburg </w:t>
      </w:r>
      <w:r>
        <w:rPr>
          <w:sz w:val="17"/>
        </w:rPr>
        <w:t>K. </w:t>
      </w:r>
      <w:r>
        <w:rPr>
          <w:spacing w:val="-4"/>
          <w:sz w:val="17"/>
        </w:rPr>
        <w:t>Reprezentaciya: slovo, </w:t>
      </w:r>
      <w:r>
        <w:rPr>
          <w:spacing w:val="-3"/>
          <w:sz w:val="17"/>
        </w:rPr>
        <w:t>ideya, </w:t>
      </w:r>
      <w:r>
        <w:rPr>
          <w:spacing w:val="-4"/>
          <w:sz w:val="17"/>
        </w:rPr>
        <w:t>veshch' </w:t>
      </w:r>
      <w:r>
        <w:rPr>
          <w:sz w:val="17"/>
        </w:rPr>
        <w:t>// </w:t>
      </w:r>
      <w:r>
        <w:rPr>
          <w:spacing w:val="-4"/>
          <w:sz w:val="17"/>
        </w:rPr>
        <w:t>Novoe </w:t>
      </w:r>
      <w:r>
        <w:rPr>
          <w:spacing w:val="-3"/>
          <w:sz w:val="17"/>
        </w:rPr>
        <w:t>literaturnoe obozrenie. </w:t>
      </w:r>
      <w:r>
        <w:rPr>
          <w:spacing w:val="-4"/>
          <w:sz w:val="17"/>
        </w:rPr>
        <w:t>1998.</w:t>
      </w:r>
    </w:p>
    <w:p>
      <w:pPr>
        <w:spacing w:line="175" w:lineRule="exact" w:before="0"/>
        <w:ind w:left="623" w:right="0" w:firstLine="0"/>
        <w:jc w:val="both"/>
        <w:rPr>
          <w:sz w:val="17"/>
        </w:rPr>
      </w:pPr>
      <w:r>
        <w:rPr>
          <w:sz w:val="17"/>
        </w:rPr>
        <w:t>№ 33]</w:t>
      </w:r>
    </w:p>
    <w:p>
      <w:pPr>
        <w:spacing w:line="220" w:lineRule="auto" w:before="5"/>
        <w:ind w:left="623" w:right="219" w:hanging="284"/>
        <w:jc w:val="both"/>
        <w:rPr>
          <w:sz w:val="17"/>
        </w:rPr>
      </w:pPr>
      <w:r>
        <w:rPr>
          <w:spacing w:val="-4"/>
          <w:sz w:val="17"/>
        </w:rPr>
        <w:t>Зверева </w:t>
      </w:r>
      <w:r>
        <w:rPr>
          <w:sz w:val="17"/>
        </w:rPr>
        <w:t>В. </w:t>
      </w:r>
      <w:r>
        <w:rPr>
          <w:spacing w:val="-4"/>
          <w:sz w:val="17"/>
        </w:rPr>
        <w:t>Репрезентация </w:t>
      </w:r>
      <w:r>
        <w:rPr>
          <w:sz w:val="17"/>
        </w:rPr>
        <w:t>и </w:t>
      </w:r>
      <w:r>
        <w:rPr>
          <w:spacing w:val="-3"/>
          <w:sz w:val="17"/>
        </w:rPr>
        <w:t>реальность // </w:t>
      </w:r>
      <w:r>
        <w:rPr>
          <w:spacing w:val="-4"/>
          <w:sz w:val="17"/>
        </w:rPr>
        <w:t>Отечественные записки. </w:t>
      </w:r>
      <w:r>
        <w:rPr>
          <w:spacing w:val="-3"/>
          <w:sz w:val="17"/>
        </w:rPr>
        <w:t>2003. </w:t>
      </w:r>
      <w:r>
        <w:rPr>
          <w:sz w:val="17"/>
        </w:rPr>
        <w:t>№ 4 </w:t>
      </w:r>
      <w:r>
        <w:rPr>
          <w:spacing w:val="-4"/>
          <w:sz w:val="17"/>
        </w:rPr>
        <w:t>[Zvereva </w:t>
      </w:r>
      <w:r>
        <w:rPr>
          <w:sz w:val="17"/>
        </w:rPr>
        <w:t>V. </w:t>
      </w:r>
      <w:r>
        <w:rPr>
          <w:spacing w:val="-4"/>
          <w:sz w:val="17"/>
        </w:rPr>
        <w:t>Reprezentaciya </w:t>
      </w:r>
      <w:r>
        <w:rPr>
          <w:sz w:val="17"/>
        </w:rPr>
        <w:t>i </w:t>
      </w:r>
      <w:r>
        <w:rPr>
          <w:spacing w:val="-4"/>
          <w:sz w:val="17"/>
        </w:rPr>
        <w:t>real'nost' </w:t>
      </w:r>
      <w:r>
        <w:rPr>
          <w:spacing w:val="-3"/>
          <w:sz w:val="17"/>
        </w:rPr>
        <w:t>// </w:t>
      </w:r>
      <w:r>
        <w:rPr>
          <w:spacing w:val="-4"/>
          <w:sz w:val="17"/>
        </w:rPr>
        <w:t>Otechestvennye </w:t>
      </w:r>
      <w:r>
        <w:rPr>
          <w:spacing w:val="-3"/>
          <w:sz w:val="17"/>
        </w:rPr>
        <w:t>zapiski. </w:t>
      </w:r>
      <w:r>
        <w:rPr>
          <w:spacing w:val="-4"/>
          <w:sz w:val="17"/>
        </w:rPr>
        <w:t>2003. </w:t>
      </w:r>
      <w:r>
        <w:rPr>
          <w:sz w:val="17"/>
        </w:rPr>
        <w:t>№ </w:t>
      </w:r>
      <w:r>
        <w:rPr>
          <w:spacing w:val="-2"/>
          <w:sz w:val="17"/>
        </w:rPr>
        <w:t>4].</w:t>
      </w:r>
    </w:p>
    <w:p>
      <w:pPr>
        <w:spacing w:line="220" w:lineRule="auto" w:before="0"/>
        <w:ind w:left="623" w:right="216" w:hanging="284"/>
        <w:jc w:val="both"/>
        <w:rPr>
          <w:sz w:val="17"/>
        </w:rPr>
      </w:pPr>
      <w:r>
        <w:rPr>
          <w:spacing w:val="-5"/>
          <w:sz w:val="17"/>
        </w:rPr>
        <w:t>Канинская </w:t>
      </w:r>
      <w:r>
        <w:rPr>
          <w:spacing w:val="-4"/>
          <w:sz w:val="17"/>
        </w:rPr>
        <w:t>Г.Н. Историк </w:t>
      </w:r>
      <w:r>
        <w:rPr>
          <w:spacing w:val="-3"/>
          <w:sz w:val="17"/>
        </w:rPr>
        <w:t>об </w:t>
      </w:r>
      <w:r>
        <w:rPr>
          <w:spacing w:val="-5"/>
          <w:sz w:val="17"/>
        </w:rPr>
        <w:t>историческом </w:t>
      </w:r>
      <w:r>
        <w:rPr>
          <w:spacing w:val="-4"/>
          <w:sz w:val="17"/>
        </w:rPr>
        <w:t>знании </w:t>
      </w:r>
      <w:r>
        <w:rPr>
          <w:sz w:val="17"/>
        </w:rPr>
        <w:t>и о </w:t>
      </w:r>
      <w:r>
        <w:rPr>
          <w:spacing w:val="-5"/>
          <w:sz w:val="17"/>
        </w:rPr>
        <w:t>себе. Интервью </w:t>
      </w:r>
      <w:r>
        <w:rPr>
          <w:sz w:val="17"/>
        </w:rPr>
        <w:t>с </w:t>
      </w:r>
      <w:r>
        <w:rPr>
          <w:spacing w:val="-5"/>
          <w:sz w:val="17"/>
        </w:rPr>
        <w:t>директором </w:t>
      </w:r>
      <w:r>
        <w:rPr>
          <w:spacing w:val="-4"/>
          <w:sz w:val="17"/>
        </w:rPr>
        <w:t>центра </w:t>
      </w:r>
      <w:r>
        <w:rPr>
          <w:spacing w:val="-5"/>
          <w:sz w:val="17"/>
        </w:rPr>
        <w:t>истории </w:t>
      </w:r>
      <w:r>
        <w:rPr>
          <w:spacing w:val="-4"/>
          <w:sz w:val="17"/>
        </w:rPr>
        <w:t>института политических наук Парижа </w:t>
      </w:r>
      <w:r>
        <w:rPr>
          <w:spacing w:val="-5"/>
          <w:sz w:val="17"/>
        </w:rPr>
        <w:t>профессором </w:t>
      </w:r>
      <w:r>
        <w:rPr>
          <w:spacing w:val="-4"/>
          <w:sz w:val="17"/>
        </w:rPr>
        <w:t>Ж.-Ф. </w:t>
      </w:r>
      <w:r>
        <w:rPr>
          <w:spacing w:val="-5"/>
          <w:sz w:val="17"/>
        </w:rPr>
        <w:t>Сиринелли </w:t>
      </w:r>
      <w:r>
        <w:rPr>
          <w:spacing w:val="-3"/>
          <w:sz w:val="17"/>
        </w:rPr>
        <w:t>// </w:t>
      </w:r>
      <w:r>
        <w:rPr>
          <w:spacing w:val="-4"/>
          <w:sz w:val="17"/>
        </w:rPr>
        <w:t>Диа- лог </w:t>
      </w:r>
      <w:r>
        <w:rPr>
          <w:sz w:val="17"/>
        </w:rPr>
        <w:t>со </w:t>
      </w:r>
      <w:r>
        <w:rPr>
          <w:spacing w:val="-5"/>
          <w:sz w:val="17"/>
        </w:rPr>
        <w:t>временем. </w:t>
      </w:r>
      <w:r>
        <w:rPr>
          <w:spacing w:val="-4"/>
          <w:sz w:val="17"/>
        </w:rPr>
        <w:t>2010. Вып. </w:t>
      </w:r>
      <w:r>
        <w:rPr>
          <w:spacing w:val="-3"/>
          <w:sz w:val="17"/>
        </w:rPr>
        <w:t>30. С. </w:t>
      </w:r>
      <w:r>
        <w:rPr>
          <w:spacing w:val="-4"/>
          <w:sz w:val="17"/>
        </w:rPr>
        <w:t>291-304 </w:t>
      </w:r>
      <w:r>
        <w:rPr>
          <w:spacing w:val="-5"/>
          <w:sz w:val="17"/>
        </w:rPr>
        <w:t>[Kaninskaya </w:t>
      </w:r>
      <w:r>
        <w:rPr>
          <w:spacing w:val="-4"/>
          <w:sz w:val="17"/>
        </w:rPr>
        <w:t>G.N. Istorik </w:t>
      </w:r>
      <w:r>
        <w:rPr>
          <w:spacing w:val="-3"/>
          <w:sz w:val="17"/>
        </w:rPr>
        <w:t>ob </w:t>
      </w:r>
      <w:r>
        <w:rPr>
          <w:spacing w:val="-5"/>
          <w:sz w:val="17"/>
        </w:rPr>
        <w:t>istoricheskom znanii </w:t>
      </w:r>
      <w:r>
        <w:rPr>
          <w:sz w:val="17"/>
        </w:rPr>
        <w:t>i o </w:t>
      </w:r>
      <w:r>
        <w:rPr>
          <w:spacing w:val="-4"/>
          <w:sz w:val="17"/>
        </w:rPr>
        <w:t>sebe. </w:t>
      </w:r>
      <w:r>
        <w:rPr>
          <w:spacing w:val="-5"/>
          <w:sz w:val="17"/>
        </w:rPr>
        <w:t>Interv'yu </w:t>
      </w:r>
      <w:r>
        <w:rPr>
          <w:sz w:val="17"/>
        </w:rPr>
        <w:t>s </w:t>
      </w:r>
      <w:r>
        <w:rPr>
          <w:spacing w:val="-4"/>
          <w:sz w:val="17"/>
        </w:rPr>
        <w:t>direktorom centra </w:t>
      </w:r>
      <w:r>
        <w:rPr>
          <w:spacing w:val="-5"/>
          <w:sz w:val="17"/>
        </w:rPr>
        <w:t>istorii </w:t>
      </w:r>
      <w:r>
        <w:rPr>
          <w:spacing w:val="-4"/>
          <w:sz w:val="17"/>
        </w:rPr>
        <w:t>instituta </w:t>
      </w:r>
      <w:r>
        <w:rPr>
          <w:spacing w:val="-5"/>
          <w:sz w:val="17"/>
        </w:rPr>
        <w:t>politicheskih </w:t>
      </w:r>
      <w:r>
        <w:rPr>
          <w:spacing w:val="-4"/>
          <w:sz w:val="17"/>
        </w:rPr>
        <w:t>nauk Parizha </w:t>
      </w:r>
      <w:r>
        <w:rPr>
          <w:spacing w:val="-5"/>
          <w:sz w:val="17"/>
        </w:rPr>
        <w:t>professorom ZH.-F. Sirinelli </w:t>
      </w:r>
      <w:r>
        <w:rPr>
          <w:spacing w:val="-3"/>
          <w:sz w:val="17"/>
        </w:rPr>
        <w:t>//</w:t>
      </w:r>
      <w:r>
        <w:rPr>
          <w:spacing w:val="-4"/>
          <w:sz w:val="17"/>
        </w:rPr>
        <w:t> Dialog </w:t>
      </w:r>
      <w:r>
        <w:rPr>
          <w:sz w:val="17"/>
        </w:rPr>
        <w:t>so </w:t>
      </w:r>
      <w:r>
        <w:rPr>
          <w:spacing w:val="-5"/>
          <w:sz w:val="17"/>
        </w:rPr>
        <w:t>vremenem. </w:t>
      </w:r>
      <w:r>
        <w:rPr>
          <w:spacing w:val="-4"/>
          <w:sz w:val="17"/>
        </w:rPr>
        <w:t>2010. Vyp. </w:t>
      </w:r>
      <w:r>
        <w:rPr>
          <w:spacing w:val="-3"/>
          <w:sz w:val="17"/>
        </w:rPr>
        <w:t>30. S. </w:t>
      </w:r>
      <w:r>
        <w:rPr>
          <w:spacing w:val="-4"/>
          <w:sz w:val="17"/>
        </w:rPr>
        <w:t>291-304].</w:t>
      </w:r>
    </w:p>
    <w:p>
      <w:pPr>
        <w:pStyle w:val="BodyText"/>
        <w:spacing w:before="8"/>
        <w:ind w:left="0"/>
        <w:jc w:val="left"/>
        <w:rPr>
          <w:sz w:val="13"/>
        </w:rPr>
      </w:pPr>
      <w:r>
        <w:rPr/>
        <w:pict>
          <v:line style="position:absolute;mso-position-horizontal-relative:page;mso-position-vertical-relative:paragraph;z-index:-251634688;mso-wrap-distance-left:0;mso-wrap-distance-right:0" from="51.035809pt,10.057296pt" to="195.055809pt,10.057296pt" stroked="true" strokeweight=".36pt" strokecolor="#000000">
            <v:stroke dashstyle="solid"/>
            <w10:wrap type="topAndBottom"/>
          </v:line>
        </w:pict>
      </w:r>
    </w:p>
    <w:p>
      <w:pPr>
        <w:spacing w:before="7"/>
        <w:ind w:left="340" w:right="0" w:firstLine="0"/>
        <w:jc w:val="left"/>
        <w:rPr>
          <w:sz w:val="18"/>
        </w:rPr>
      </w:pPr>
      <w:r>
        <w:rPr>
          <w:position w:val="6"/>
          <w:sz w:val="12"/>
        </w:rPr>
        <w:t>50 </w:t>
      </w:r>
      <w:r>
        <w:rPr>
          <w:sz w:val="18"/>
        </w:rPr>
        <w:t>Corbin, Déloye, Haegel 1993.</w:t>
      </w:r>
    </w:p>
    <w:p>
      <w:pPr>
        <w:spacing w:after="0"/>
        <w:jc w:val="left"/>
        <w:rPr>
          <w:sz w:val="18"/>
        </w:rPr>
        <w:sectPr>
          <w:pgSz w:w="8230" w:h="12190"/>
          <w:pgMar w:header="656" w:footer="0" w:top="900" w:bottom="280" w:left="680" w:right="680"/>
        </w:sectPr>
      </w:pPr>
    </w:p>
    <w:p>
      <w:pPr>
        <w:pStyle w:val="BodyText"/>
        <w:spacing w:before="7"/>
        <w:ind w:left="0"/>
        <w:jc w:val="left"/>
        <w:rPr>
          <w:sz w:val="10"/>
        </w:rPr>
      </w:pPr>
    </w:p>
    <w:p>
      <w:pPr>
        <w:spacing w:line="188" w:lineRule="exact" w:before="93"/>
        <w:ind w:left="340" w:right="0" w:firstLine="0"/>
        <w:jc w:val="both"/>
        <w:rPr>
          <w:sz w:val="17"/>
        </w:rPr>
      </w:pPr>
      <w:r>
        <w:rPr>
          <w:spacing w:val="-5"/>
          <w:sz w:val="17"/>
        </w:rPr>
        <w:t>Микешина Л.А. Репрезентация: </w:t>
      </w:r>
      <w:r>
        <w:rPr>
          <w:spacing w:val="-4"/>
          <w:sz w:val="17"/>
        </w:rPr>
        <w:t>частный метод </w:t>
      </w:r>
      <w:r>
        <w:rPr>
          <w:spacing w:val="-3"/>
          <w:sz w:val="17"/>
        </w:rPr>
        <w:t>или </w:t>
      </w:r>
      <w:r>
        <w:rPr>
          <w:spacing w:val="-5"/>
          <w:sz w:val="17"/>
        </w:rPr>
        <w:t>фундаментальная операция познания?</w:t>
      </w:r>
    </w:p>
    <w:p>
      <w:pPr>
        <w:spacing w:line="220" w:lineRule="auto" w:before="5"/>
        <w:ind w:left="623" w:right="219" w:firstLine="0"/>
        <w:jc w:val="both"/>
        <w:rPr>
          <w:sz w:val="17"/>
        </w:rPr>
      </w:pPr>
      <w:r>
        <w:rPr>
          <w:spacing w:val="-3"/>
          <w:sz w:val="17"/>
        </w:rPr>
        <w:t>// </w:t>
      </w:r>
      <w:r>
        <w:rPr>
          <w:spacing w:val="-5"/>
          <w:sz w:val="17"/>
        </w:rPr>
        <w:t>Эпистемология </w:t>
      </w:r>
      <w:r>
        <w:rPr>
          <w:sz w:val="17"/>
        </w:rPr>
        <w:t>и </w:t>
      </w:r>
      <w:r>
        <w:rPr>
          <w:spacing w:val="-5"/>
          <w:sz w:val="17"/>
        </w:rPr>
        <w:t>философия </w:t>
      </w:r>
      <w:r>
        <w:rPr>
          <w:spacing w:val="-4"/>
          <w:sz w:val="17"/>
        </w:rPr>
        <w:t>науки. </w:t>
      </w:r>
      <w:r>
        <w:rPr>
          <w:spacing w:val="-3"/>
          <w:sz w:val="17"/>
        </w:rPr>
        <w:t>Т. </w:t>
      </w:r>
      <w:r>
        <w:rPr>
          <w:sz w:val="17"/>
        </w:rPr>
        <w:t>X. № 1. </w:t>
      </w:r>
      <w:r>
        <w:rPr>
          <w:spacing w:val="-3"/>
          <w:sz w:val="17"/>
        </w:rPr>
        <w:t>М. </w:t>
      </w:r>
      <w:r>
        <w:rPr>
          <w:spacing w:val="-4"/>
          <w:sz w:val="17"/>
        </w:rPr>
        <w:t>2007 </w:t>
      </w:r>
      <w:r>
        <w:rPr>
          <w:spacing w:val="-5"/>
          <w:sz w:val="17"/>
        </w:rPr>
        <w:t>[Mikeshina </w:t>
      </w:r>
      <w:r>
        <w:rPr>
          <w:spacing w:val="-4"/>
          <w:sz w:val="17"/>
        </w:rPr>
        <w:t>L.A </w:t>
      </w:r>
      <w:r>
        <w:rPr>
          <w:spacing w:val="-5"/>
          <w:sz w:val="17"/>
        </w:rPr>
        <w:t>Reprezenta- </w:t>
      </w:r>
      <w:r>
        <w:rPr>
          <w:spacing w:val="-4"/>
          <w:sz w:val="17"/>
        </w:rPr>
        <w:t>ciya: </w:t>
      </w:r>
      <w:r>
        <w:rPr>
          <w:spacing w:val="-5"/>
          <w:sz w:val="17"/>
        </w:rPr>
        <w:t>chastnyj </w:t>
      </w:r>
      <w:r>
        <w:rPr>
          <w:spacing w:val="-4"/>
          <w:sz w:val="17"/>
        </w:rPr>
        <w:t>metod ili </w:t>
      </w:r>
      <w:r>
        <w:rPr>
          <w:spacing w:val="-5"/>
          <w:sz w:val="17"/>
        </w:rPr>
        <w:t>fundamental'naya operaciya </w:t>
      </w:r>
      <w:r>
        <w:rPr>
          <w:spacing w:val="-4"/>
          <w:sz w:val="17"/>
        </w:rPr>
        <w:t>poznaniya? </w:t>
      </w:r>
      <w:r>
        <w:rPr>
          <w:spacing w:val="-3"/>
          <w:sz w:val="17"/>
        </w:rPr>
        <w:t>// </w:t>
      </w:r>
      <w:r>
        <w:rPr>
          <w:spacing w:val="-5"/>
          <w:sz w:val="17"/>
        </w:rPr>
        <w:t>Epistemologiya </w:t>
      </w:r>
      <w:r>
        <w:rPr>
          <w:sz w:val="17"/>
        </w:rPr>
        <w:t>i </w:t>
      </w:r>
      <w:r>
        <w:rPr>
          <w:spacing w:val="-4"/>
          <w:sz w:val="17"/>
        </w:rPr>
        <w:t>filo- </w:t>
      </w:r>
      <w:r>
        <w:rPr>
          <w:spacing w:val="-5"/>
          <w:sz w:val="17"/>
        </w:rPr>
        <w:t>sofiya</w:t>
      </w:r>
      <w:r>
        <w:rPr>
          <w:spacing w:val="-6"/>
          <w:sz w:val="17"/>
        </w:rPr>
        <w:t> </w:t>
      </w:r>
      <w:r>
        <w:rPr>
          <w:spacing w:val="-5"/>
          <w:sz w:val="17"/>
        </w:rPr>
        <w:t>nauki.</w:t>
      </w:r>
      <w:r>
        <w:rPr>
          <w:spacing w:val="-7"/>
          <w:sz w:val="17"/>
        </w:rPr>
        <w:t> </w:t>
      </w:r>
      <w:r>
        <w:rPr>
          <w:spacing w:val="-3"/>
          <w:sz w:val="17"/>
        </w:rPr>
        <w:t>T.</w:t>
      </w:r>
      <w:r>
        <w:rPr>
          <w:spacing w:val="-9"/>
          <w:sz w:val="17"/>
        </w:rPr>
        <w:t> </w:t>
      </w:r>
      <w:r>
        <w:rPr>
          <w:sz w:val="17"/>
        </w:rPr>
        <w:t>X.</w:t>
      </w:r>
      <w:r>
        <w:rPr>
          <w:spacing w:val="-9"/>
          <w:sz w:val="17"/>
        </w:rPr>
        <w:t> </w:t>
      </w:r>
      <w:r>
        <w:rPr>
          <w:sz w:val="17"/>
        </w:rPr>
        <w:t>№</w:t>
      </w:r>
      <w:r>
        <w:rPr>
          <w:spacing w:val="-9"/>
          <w:sz w:val="17"/>
        </w:rPr>
        <w:t> </w:t>
      </w:r>
      <w:r>
        <w:rPr>
          <w:sz w:val="17"/>
        </w:rPr>
        <w:t>1.</w:t>
      </w:r>
      <w:r>
        <w:rPr>
          <w:spacing w:val="-9"/>
          <w:sz w:val="17"/>
        </w:rPr>
        <w:t> </w:t>
      </w:r>
      <w:r>
        <w:rPr>
          <w:spacing w:val="-3"/>
          <w:sz w:val="17"/>
        </w:rPr>
        <w:t>M.</w:t>
      </w:r>
      <w:r>
        <w:rPr>
          <w:spacing w:val="-9"/>
          <w:sz w:val="17"/>
        </w:rPr>
        <w:t> </w:t>
      </w:r>
      <w:r>
        <w:rPr>
          <w:spacing w:val="-4"/>
          <w:sz w:val="17"/>
        </w:rPr>
        <w:t>2007].</w:t>
      </w:r>
    </w:p>
    <w:p>
      <w:pPr>
        <w:spacing w:line="220" w:lineRule="auto" w:before="1"/>
        <w:ind w:left="623" w:right="216" w:hanging="284"/>
        <w:jc w:val="both"/>
        <w:rPr>
          <w:sz w:val="17"/>
        </w:rPr>
      </w:pPr>
      <w:r>
        <w:rPr>
          <w:spacing w:val="-4"/>
          <w:sz w:val="17"/>
        </w:rPr>
        <w:t>Рош </w:t>
      </w:r>
      <w:r>
        <w:rPr>
          <w:spacing w:val="-3"/>
          <w:sz w:val="17"/>
        </w:rPr>
        <w:t>Д. </w:t>
      </w:r>
      <w:r>
        <w:rPr>
          <w:sz w:val="17"/>
        </w:rPr>
        <w:t>От </w:t>
      </w:r>
      <w:r>
        <w:rPr>
          <w:spacing w:val="-5"/>
          <w:sz w:val="17"/>
        </w:rPr>
        <w:t>социальной </w:t>
      </w:r>
      <w:r>
        <w:rPr>
          <w:spacing w:val="-4"/>
          <w:sz w:val="17"/>
        </w:rPr>
        <w:t>истории </w:t>
      </w:r>
      <w:r>
        <w:rPr>
          <w:sz w:val="17"/>
        </w:rPr>
        <w:t>к </w:t>
      </w:r>
      <w:r>
        <w:rPr>
          <w:spacing w:val="-5"/>
          <w:sz w:val="17"/>
        </w:rPr>
        <w:t>истории культур: </w:t>
      </w:r>
      <w:r>
        <w:rPr>
          <w:spacing w:val="-4"/>
          <w:sz w:val="17"/>
        </w:rPr>
        <w:t>эпоха </w:t>
      </w:r>
      <w:r>
        <w:rPr>
          <w:spacing w:val="-5"/>
          <w:sz w:val="17"/>
        </w:rPr>
        <w:t>Просвещения </w:t>
      </w:r>
      <w:r>
        <w:rPr>
          <w:spacing w:val="-3"/>
          <w:sz w:val="17"/>
        </w:rPr>
        <w:t>// </w:t>
      </w:r>
      <w:r>
        <w:rPr>
          <w:spacing w:val="-4"/>
          <w:sz w:val="17"/>
        </w:rPr>
        <w:t>История про- </w:t>
      </w:r>
      <w:r>
        <w:rPr>
          <w:spacing w:val="-5"/>
          <w:sz w:val="17"/>
        </w:rPr>
        <w:t>должается. </w:t>
      </w:r>
      <w:r>
        <w:rPr>
          <w:spacing w:val="-4"/>
          <w:sz w:val="17"/>
        </w:rPr>
        <w:t>Изучение </w:t>
      </w:r>
      <w:r>
        <w:rPr>
          <w:spacing w:val="-5"/>
          <w:sz w:val="17"/>
        </w:rPr>
        <w:t>восемнадцатого </w:t>
      </w:r>
      <w:r>
        <w:rPr>
          <w:spacing w:val="-4"/>
          <w:sz w:val="17"/>
        </w:rPr>
        <w:t>века </w:t>
      </w:r>
      <w:r>
        <w:rPr>
          <w:spacing w:val="-3"/>
          <w:sz w:val="17"/>
        </w:rPr>
        <w:t>на </w:t>
      </w:r>
      <w:r>
        <w:rPr>
          <w:spacing w:val="-4"/>
          <w:sz w:val="17"/>
        </w:rPr>
        <w:t>пороге двадцать первого. М.; СПб. 2001. </w:t>
      </w:r>
      <w:r>
        <w:rPr>
          <w:spacing w:val="-3"/>
          <w:sz w:val="17"/>
        </w:rPr>
        <w:t>С. </w:t>
      </w:r>
      <w:r>
        <w:rPr>
          <w:spacing w:val="-4"/>
          <w:sz w:val="17"/>
        </w:rPr>
        <w:t>253-284 [Rosh </w:t>
      </w:r>
      <w:r>
        <w:rPr>
          <w:spacing w:val="-3"/>
          <w:sz w:val="17"/>
        </w:rPr>
        <w:t>D. Ot </w:t>
      </w:r>
      <w:r>
        <w:rPr>
          <w:spacing w:val="-5"/>
          <w:sz w:val="17"/>
        </w:rPr>
        <w:t>social'noj </w:t>
      </w:r>
      <w:r>
        <w:rPr>
          <w:spacing w:val="-4"/>
          <w:sz w:val="17"/>
        </w:rPr>
        <w:t>istorii </w:t>
      </w:r>
      <w:r>
        <w:rPr>
          <w:sz w:val="17"/>
        </w:rPr>
        <w:t>k </w:t>
      </w:r>
      <w:r>
        <w:rPr>
          <w:spacing w:val="-4"/>
          <w:sz w:val="17"/>
        </w:rPr>
        <w:t>istorii kul'tur: </w:t>
      </w:r>
      <w:r>
        <w:rPr>
          <w:spacing w:val="-5"/>
          <w:sz w:val="17"/>
        </w:rPr>
        <w:t>epoha Prosveshcheniya </w:t>
      </w:r>
      <w:r>
        <w:rPr>
          <w:spacing w:val="-3"/>
          <w:sz w:val="17"/>
        </w:rPr>
        <w:t>// </w:t>
      </w:r>
      <w:r>
        <w:rPr>
          <w:spacing w:val="-4"/>
          <w:sz w:val="17"/>
        </w:rPr>
        <w:t>Istoriya </w:t>
      </w:r>
      <w:r>
        <w:rPr>
          <w:spacing w:val="-5"/>
          <w:sz w:val="17"/>
        </w:rPr>
        <w:t>prodolzhaetsya. Izuchenie vosemnadcatogo veka </w:t>
      </w:r>
      <w:r>
        <w:rPr>
          <w:spacing w:val="-3"/>
          <w:sz w:val="17"/>
        </w:rPr>
        <w:t>na </w:t>
      </w:r>
      <w:r>
        <w:rPr>
          <w:spacing w:val="-4"/>
          <w:sz w:val="17"/>
        </w:rPr>
        <w:t>poroge </w:t>
      </w:r>
      <w:r>
        <w:rPr>
          <w:spacing w:val="-5"/>
          <w:sz w:val="17"/>
        </w:rPr>
        <w:t>dvadcat' </w:t>
      </w:r>
      <w:r>
        <w:rPr>
          <w:spacing w:val="-4"/>
          <w:sz w:val="17"/>
        </w:rPr>
        <w:t>pervogo. M.; SPb. 2001. </w:t>
      </w:r>
      <w:r>
        <w:rPr>
          <w:spacing w:val="-3"/>
          <w:sz w:val="17"/>
        </w:rPr>
        <w:t>S. </w:t>
      </w:r>
      <w:r>
        <w:rPr>
          <w:spacing w:val="-4"/>
          <w:sz w:val="17"/>
        </w:rPr>
        <w:t>253-284].</w:t>
      </w:r>
    </w:p>
    <w:p>
      <w:pPr>
        <w:spacing w:line="176" w:lineRule="exact" w:before="0"/>
        <w:ind w:left="340" w:right="0" w:firstLine="0"/>
        <w:jc w:val="both"/>
        <w:rPr>
          <w:sz w:val="17"/>
        </w:rPr>
      </w:pPr>
      <w:r>
        <w:rPr>
          <w:sz w:val="17"/>
        </w:rPr>
        <w:t>Чеканцева З. А. Эпистемология исторического образа на рубеже XX–XXI вв. // ЭНОЖ</w:t>
      </w:r>
    </w:p>
    <w:p>
      <w:pPr>
        <w:spacing w:line="220" w:lineRule="auto" w:before="5"/>
        <w:ind w:left="623" w:right="219" w:firstLine="0"/>
        <w:jc w:val="both"/>
        <w:rPr>
          <w:sz w:val="17"/>
        </w:rPr>
      </w:pPr>
      <w:r>
        <w:rPr>
          <w:sz w:val="17"/>
        </w:rPr>
        <w:t>«История», 2013. T. 4. Вып. 2 (18) [CHekanceva Z. A. Epistemologiya istoricheskogo obraza na rubezhe XX—XXI vv. // ENOZH «Istoriya», 2013. T. 4. Vyp. 2 (18)].</w:t>
      </w:r>
    </w:p>
    <w:p>
      <w:pPr>
        <w:spacing w:line="220" w:lineRule="auto" w:before="0"/>
        <w:ind w:left="623" w:right="217" w:hanging="284"/>
        <w:jc w:val="both"/>
        <w:rPr>
          <w:sz w:val="17"/>
        </w:rPr>
      </w:pPr>
      <w:r>
        <w:rPr>
          <w:spacing w:val="-5"/>
          <w:sz w:val="17"/>
        </w:rPr>
        <w:t>Чеканцева </w:t>
      </w:r>
      <w:r>
        <w:rPr>
          <w:spacing w:val="-4"/>
          <w:sz w:val="17"/>
        </w:rPr>
        <w:t>З.А. </w:t>
      </w:r>
      <w:r>
        <w:rPr>
          <w:spacing w:val="-5"/>
          <w:sz w:val="17"/>
        </w:rPr>
        <w:t>Коллективная </w:t>
      </w:r>
      <w:r>
        <w:rPr>
          <w:spacing w:val="-4"/>
          <w:sz w:val="17"/>
        </w:rPr>
        <w:t>память </w:t>
      </w:r>
      <w:r>
        <w:rPr>
          <w:sz w:val="17"/>
        </w:rPr>
        <w:t>и </w:t>
      </w:r>
      <w:r>
        <w:rPr>
          <w:spacing w:val="-5"/>
          <w:sz w:val="17"/>
        </w:rPr>
        <w:t>история </w:t>
      </w:r>
      <w:r>
        <w:rPr>
          <w:spacing w:val="-3"/>
          <w:sz w:val="17"/>
        </w:rPr>
        <w:t>// </w:t>
      </w:r>
      <w:r>
        <w:rPr>
          <w:spacing w:val="-5"/>
          <w:sz w:val="17"/>
        </w:rPr>
        <w:t>Преподаватель </w:t>
      </w:r>
      <w:r>
        <w:rPr>
          <w:spacing w:val="-4"/>
          <w:sz w:val="17"/>
        </w:rPr>
        <w:t>XXI век. 2015. </w:t>
      </w:r>
      <w:r>
        <w:rPr>
          <w:sz w:val="17"/>
        </w:rPr>
        <w:t>№ 4. </w:t>
      </w:r>
      <w:r>
        <w:rPr>
          <w:spacing w:val="-3"/>
          <w:sz w:val="17"/>
        </w:rPr>
        <w:t>Ч. </w:t>
      </w:r>
      <w:r>
        <w:rPr>
          <w:sz w:val="17"/>
        </w:rPr>
        <w:t>2. </w:t>
      </w:r>
      <w:r>
        <w:rPr>
          <w:spacing w:val="-3"/>
          <w:sz w:val="17"/>
        </w:rPr>
        <w:t>С. </w:t>
      </w:r>
      <w:r>
        <w:rPr>
          <w:spacing w:val="-4"/>
          <w:sz w:val="17"/>
        </w:rPr>
        <w:t>229-239 [CHekanceva </w:t>
      </w:r>
      <w:r>
        <w:rPr>
          <w:spacing w:val="-3"/>
          <w:sz w:val="17"/>
        </w:rPr>
        <w:t>Z.A. </w:t>
      </w:r>
      <w:r>
        <w:rPr>
          <w:spacing w:val="-4"/>
          <w:sz w:val="17"/>
        </w:rPr>
        <w:t>Kollektivnaya </w:t>
      </w:r>
      <w:r>
        <w:rPr>
          <w:spacing w:val="-3"/>
          <w:sz w:val="17"/>
        </w:rPr>
        <w:t>pamyat' </w:t>
      </w:r>
      <w:r>
        <w:rPr>
          <w:sz w:val="17"/>
        </w:rPr>
        <w:t>i </w:t>
      </w:r>
      <w:r>
        <w:rPr>
          <w:spacing w:val="-4"/>
          <w:sz w:val="17"/>
        </w:rPr>
        <w:t>istoriya </w:t>
      </w:r>
      <w:r>
        <w:rPr>
          <w:spacing w:val="-3"/>
          <w:sz w:val="17"/>
        </w:rPr>
        <w:t>// </w:t>
      </w:r>
      <w:r>
        <w:rPr>
          <w:spacing w:val="-4"/>
          <w:sz w:val="17"/>
        </w:rPr>
        <w:t>Prepodavatel' </w:t>
      </w:r>
      <w:r>
        <w:rPr>
          <w:spacing w:val="-3"/>
          <w:sz w:val="17"/>
        </w:rPr>
        <w:t>XXI vek. 2015. </w:t>
      </w:r>
      <w:r>
        <w:rPr>
          <w:sz w:val="17"/>
        </w:rPr>
        <w:t>№ 4. </w:t>
      </w:r>
      <w:r>
        <w:rPr>
          <w:spacing w:val="-3"/>
          <w:sz w:val="17"/>
        </w:rPr>
        <w:t>CH. </w:t>
      </w:r>
      <w:r>
        <w:rPr>
          <w:sz w:val="17"/>
        </w:rPr>
        <w:t>2. S. </w:t>
      </w:r>
      <w:r>
        <w:rPr>
          <w:spacing w:val="-3"/>
          <w:sz w:val="17"/>
        </w:rPr>
        <w:t>229-239].</w:t>
      </w:r>
    </w:p>
    <w:p>
      <w:pPr>
        <w:spacing w:line="176" w:lineRule="exact" w:before="0"/>
        <w:ind w:left="340" w:right="0" w:firstLine="0"/>
        <w:jc w:val="both"/>
        <w:rPr>
          <w:sz w:val="17"/>
        </w:rPr>
      </w:pPr>
      <w:r>
        <w:rPr>
          <w:sz w:val="17"/>
        </w:rPr>
        <w:t>Чеканцева З.А. Память и национальная идентичность в исторической культуре Франции</w:t>
      </w:r>
    </w:p>
    <w:p>
      <w:pPr>
        <w:spacing w:line="220" w:lineRule="auto" w:before="6"/>
        <w:ind w:left="623" w:right="221" w:firstLine="0"/>
        <w:jc w:val="both"/>
        <w:rPr>
          <w:sz w:val="17"/>
        </w:rPr>
      </w:pPr>
      <w:r>
        <w:rPr>
          <w:sz w:val="17"/>
        </w:rPr>
        <w:t>// Диалог со временем. 2017. Вып. 59 [CHekanceva Z.A. Pamyat' i nacional'naya identichnost' v istoricheskoj kul'ture Francii // Dialog so vremenem. 2017. Vyp. 59].</w:t>
      </w:r>
    </w:p>
    <w:p>
      <w:pPr>
        <w:spacing w:line="220" w:lineRule="auto" w:before="0"/>
        <w:ind w:left="623" w:right="217" w:hanging="284"/>
        <w:jc w:val="both"/>
        <w:rPr>
          <w:sz w:val="17"/>
        </w:rPr>
      </w:pPr>
      <w:r>
        <w:rPr>
          <w:spacing w:val="-3"/>
          <w:sz w:val="17"/>
        </w:rPr>
        <w:t>Шартье </w:t>
      </w:r>
      <w:r>
        <w:rPr>
          <w:sz w:val="17"/>
        </w:rPr>
        <w:t>Р. </w:t>
      </w:r>
      <w:r>
        <w:rPr>
          <w:spacing w:val="-4"/>
          <w:sz w:val="17"/>
        </w:rPr>
        <w:t>Интеллектуальная история </w:t>
      </w:r>
      <w:r>
        <w:rPr>
          <w:sz w:val="17"/>
        </w:rPr>
        <w:t>и </w:t>
      </w:r>
      <w:r>
        <w:rPr>
          <w:spacing w:val="-3"/>
          <w:sz w:val="17"/>
        </w:rPr>
        <w:t>история </w:t>
      </w:r>
      <w:r>
        <w:rPr>
          <w:spacing w:val="-4"/>
          <w:sz w:val="17"/>
        </w:rPr>
        <w:t>ментальностей </w:t>
      </w:r>
      <w:r>
        <w:rPr>
          <w:spacing w:val="-3"/>
          <w:sz w:val="17"/>
        </w:rPr>
        <w:t>// Новое </w:t>
      </w:r>
      <w:r>
        <w:rPr>
          <w:spacing w:val="-4"/>
          <w:sz w:val="17"/>
        </w:rPr>
        <w:t>литературное обозрение. </w:t>
      </w:r>
      <w:r>
        <w:rPr>
          <w:spacing w:val="-3"/>
          <w:sz w:val="17"/>
        </w:rPr>
        <w:t>2004. </w:t>
      </w:r>
      <w:r>
        <w:rPr>
          <w:sz w:val="17"/>
        </w:rPr>
        <w:t>№ 66 </w:t>
      </w:r>
      <w:r>
        <w:rPr>
          <w:spacing w:val="-3"/>
          <w:sz w:val="17"/>
        </w:rPr>
        <w:t>[SHart'e </w:t>
      </w:r>
      <w:r>
        <w:rPr>
          <w:sz w:val="17"/>
        </w:rPr>
        <w:t>R. </w:t>
      </w:r>
      <w:r>
        <w:rPr>
          <w:spacing w:val="-4"/>
          <w:sz w:val="17"/>
        </w:rPr>
        <w:t>Intellektual'naya </w:t>
      </w:r>
      <w:r>
        <w:rPr>
          <w:spacing w:val="-3"/>
          <w:sz w:val="17"/>
        </w:rPr>
        <w:t>istoriya </w:t>
      </w:r>
      <w:r>
        <w:rPr>
          <w:sz w:val="17"/>
        </w:rPr>
        <w:t>i </w:t>
      </w:r>
      <w:r>
        <w:rPr>
          <w:spacing w:val="-4"/>
          <w:sz w:val="17"/>
        </w:rPr>
        <w:t>istoriya mental'nostej </w:t>
      </w:r>
      <w:r>
        <w:rPr>
          <w:spacing w:val="-3"/>
          <w:sz w:val="17"/>
        </w:rPr>
        <w:t>// </w:t>
      </w:r>
      <w:r>
        <w:rPr>
          <w:spacing w:val="-4"/>
          <w:sz w:val="17"/>
        </w:rPr>
        <w:t>Novoe literatur-noe obozrenie. </w:t>
      </w:r>
      <w:r>
        <w:rPr>
          <w:spacing w:val="-3"/>
          <w:sz w:val="17"/>
        </w:rPr>
        <w:t>2004. </w:t>
      </w:r>
      <w:r>
        <w:rPr>
          <w:sz w:val="17"/>
        </w:rPr>
        <w:t>№</w:t>
      </w:r>
      <w:r>
        <w:rPr>
          <w:spacing w:val="-18"/>
          <w:sz w:val="17"/>
        </w:rPr>
        <w:t> </w:t>
      </w:r>
      <w:r>
        <w:rPr>
          <w:spacing w:val="-3"/>
          <w:sz w:val="17"/>
        </w:rPr>
        <w:t>66].</w:t>
      </w:r>
    </w:p>
    <w:p>
      <w:pPr>
        <w:spacing w:line="220" w:lineRule="auto" w:before="1"/>
        <w:ind w:left="623" w:right="219" w:hanging="284"/>
        <w:jc w:val="both"/>
        <w:rPr>
          <w:sz w:val="17"/>
        </w:rPr>
      </w:pPr>
      <w:r>
        <w:rPr>
          <w:spacing w:val="-3"/>
          <w:sz w:val="17"/>
        </w:rPr>
        <w:t>Шартье </w:t>
      </w:r>
      <w:r>
        <w:rPr>
          <w:sz w:val="17"/>
        </w:rPr>
        <w:t>Р. </w:t>
      </w:r>
      <w:r>
        <w:rPr>
          <w:spacing w:val="-4"/>
          <w:sz w:val="17"/>
        </w:rPr>
        <w:t>Культурные </w:t>
      </w:r>
      <w:r>
        <w:rPr>
          <w:spacing w:val="-3"/>
          <w:sz w:val="17"/>
        </w:rPr>
        <w:t>истоки </w:t>
      </w:r>
      <w:r>
        <w:rPr>
          <w:spacing w:val="-4"/>
          <w:sz w:val="17"/>
        </w:rPr>
        <w:t>Французской революции. </w:t>
      </w:r>
      <w:r>
        <w:rPr>
          <w:spacing w:val="-3"/>
          <w:sz w:val="17"/>
        </w:rPr>
        <w:t>М.: </w:t>
      </w:r>
      <w:r>
        <w:rPr>
          <w:spacing w:val="-4"/>
          <w:sz w:val="17"/>
        </w:rPr>
        <w:t>Искусство, </w:t>
      </w:r>
      <w:r>
        <w:rPr>
          <w:spacing w:val="-3"/>
          <w:sz w:val="17"/>
        </w:rPr>
        <w:t>2001 [SHart'e R. </w:t>
      </w:r>
      <w:r>
        <w:rPr>
          <w:spacing w:val="-4"/>
          <w:sz w:val="17"/>
        </w:rPr>
        <w:t>Kul'turnye </w:t>
      </w:r>
      <w:r>
        <w:rPr>
          <w:spacing w:val="-3"/>
          <w:sz w:val="17"/>
        </w:rPr>
        <w:t>istoki </w:t>
      </w:r>
      <w:r>
        <w:rPr>
          <w:spacing w:val="-4"/>
          <w:sz w:val="17"/>
        </w:rPr>
        <w:t>Francuzskoj revolyucii. </w:t>
      </w:r>
      <w:r>
        <w:rPr>
          <w:spacing w:val="-3"/>
          <w:sz w:val="17"/>
        </w:rPr>
        <w:t>M.: </w:t>
      </w:r>
      <w:r>
        <w:rPr>
          <w:spacing w:val="-4"/>
          <w:sz w:val="17"/>
        </w:rPr>
        <w:t>Iskusstvo, </w:t>
      </w:r>
      <w:r>
        <w:rPr>
          <w:spacing w:val="-3"/>
          <w:sz w:val="17"/>
        </w:rPr>
        <w:t>2001].</w:t>
      </w:r>
    </w:p>
    <w:p>
      <w:pPr>
        <w:spacing w:line="220" w:lineRule="auto" w:before="0"/>
        <w:ind w:left="623" w:right="219" w:hanging="284"/>
        <w:jc w:val="both"/>
        <w:rPr>
          <w:sz w:val="17"/>
        </w:rPr>
      </w:pPr>
      <w:r>
        <w:rPr>
          <w:sz w:val="17"/>
        </w:rPr>
        <w:t>Шартье Р. Письменная культура и общество. М.: Новое издательство, 2006 [SHart'e R. Pis'mennaya kul'tura i obshchestvo. M.: Novoe izdatel'stvo, 2006].</w:t>
      </w:r>
    </w:p>
    <w:p>
      <w:pPr>
        <w:spacing w:line="220" w:lineRule="auto" w:before="0"/>
        <w:ind w:left="623" w:right="219" w:hanging="284"/>
        <w:jc w:val="both"/>
        <w:rPr>
          <w:sz w:val="17"/>
        </w:rPr>
      </w:pPr>
      <w:r>
        <w:rPr>
          <w:spacing w:val="-4"/>
          <w:sz w:val="17"/>
        </w:rPr>
        <w:t>Ямпольский </w:t>
      </w:r>
      <w:r>
        <w:rPr>
          <w:spacing w:val="-3"/>
          <w:sz w:val="17"/>
        </w:rPr>
        <w:t>М. Ткач </w:t>
      </w:r>
      <w:r>
        <w:rPr>
          <w:sz w:val="17"/>
        </w:rPr>
        <w:t>и </w:t>
      </w:r>
      <w:r>
        <w:rPr>
          <w:spacing w:val="-4"/>
          <w:sz w:val="17"/>
        </w:rPr>
        <w:t>визионер. </w:t>
      </w:r>
      <w:r>
        <w:rPr>
          <w:spacing w:val="-3"/>
          <w:sz w:val="17"/>
        </w:rPr>
        <w:t>Очерки </w:t>
      </w:r>
      <w:r>
        <w:rPr>
          <w:spacing w:val="-4"/>
          <w:sz w:val="17"/>
        </w:rPr>
        <w:t>истории репрезентаций, </w:t>
      </w:r>
      <w:r>
        <w:rPr>
          <w:spacing w:val="-3"/>
          <w:sz w:val="17"/>
        </w:rPr>
        <w:t>или </w:t>
      </w:r>
      <w:r>
        <w:rPr>
          <w:sz w:val="17"/>
        </w:rPr>
        <w:t>о </w:t>
      </w:r>
      <w:r>
        <w:rPr>
          <w:spacing w:val="-4"/>
          <w:sz w:val="17"/>
        </w:rPr>
        <w:t>материальном </w:t>
      </w:r>
      <w:r>
        <w:rPr>
          <w:sz w:val="17"/>
        </w:rPr>
        <w:t>и </w:t>
      </w:r>
      <w:r>
        <w:rPr>
          <w:spacing w:val="-4"/>
          <w:sz w:val="17"/>
        </w:rPr>
        <w:t>идеальном </w:t>
      </w:r>
      <w:r>
        <w:rPr>
          <w:sz w:val="17"/>
        </w:rPr>
        <w:t>в </w:t>
      </w:r>
      <w:r>
        <w:rPr>
          <w:spacing w:val="-4"/>
          <w:sz w:val="17"/>
        </w:rPr>
        <w:t>культуре. </w:t>
      </w:r>
      <w:r>
        <w:rPr>
          <w:spacing w:val="-3"/>
          <w:sz w:val="17"/>
        </w:rPr>
        <w:t>М.: </w:t>
      </w:r>
      <w:r>
        <w:rPr>
          <w:spacing w:val="-4"/>
          <w:sz w:val="17"/>
        </w:rPr>
        <w:t>Новое литературное обозрение, </w:t>
      </w:r>
      <w:r>
        <w:rPr>
          <w:spacing w:val="-3"/>
          <w:sz w:val="17"/>
        </w:rPr>
        <w:t>2007 </w:t>
      </w:r>
      <w:r>
        <w:rPr>
          <w:spacing w:val="-4"/>
          <w:sz w:val="17"/>
        </w:rPr>
        <w:t>[YAmpol'skij </w:t>
      </w:r>
      <w:r>
        <w:rPr>
          <w:spacing w:val="-3"/>
          <w:sz w:val="17"/>
        </w:rPr>
        <w:t>M.  Tkach </w:t>
      </w:r>
      <w:r>
        <w:rPr>
          <w:sz w:val="17"/>
        </w:rPr>
        <w:t>i </w:t>
      </w:r>
      <w:r>
        <w:rPr>
          <w:spacing w:val="-4"/>
          <w:sz w:val="17"/>
        </w:rPr>
        <w:t>vizioner. Ocherki istorii reprezentacij, </w:t>
      </w:r>
      <w:r>
        <w:rPr>
          <w:spacing w:val="-3"/>
          <w:sz w:val="17"/>
        </w:rPr>
        <w:t>ili </w:t>
      </w:r>
      <w:r>
        <w:rPr>
          <w:sz w:val="17"/>
        </w:rPr>
        <w:t>o </w:t>
      </w:r>
      <w:r>
        <w:rPr>
          <w:spacing w:val="-4"/>
          <w:sz w:val="17"/>
        </w:rPr>
        <w:t>material'nom </w:t>
      </w:r>
      <w:r>
        <w:rPr>
          <w:sz w:val="17"/>
        </w:rPr>
        <w:t>i </w:t>
      </w:r>
      <w:r>
        <w:rPr>
          <w:spacing w:val="-4"/>
          <w:sz w:val="17"/>
        </w:rPr>
        <w:t>ideal'nom </w:t>
      </w:r>
      <w:r>
        <w:rPr>
          <w:sz w:val="17"/>
        </w:rPr>
        <w:t>v </w:t>
      </w:r>
      <w:r>
        <w:rPr>
          <w:spacing w:val="-4"/>
          <w:sz w:val="17"/>
        </w:rPr>
        <w:t>kul'ture. M.: Novoe literaturnoe obozrenie.</w:t>
      </w:r>
      <w:r>
        <w:rPr>
          <w:spacing w:val="-13"/>
          <w:sz w:val="17"/>
        </w:rPr>
        <w:t> </w:t>
      </w:r>
      <w:r>
        <w:rPr>
          <w:spacing w:val="-3"/>
          <w:sz w:val="17"/>
        </w:rPr>
        <w:t>2007.</w:t>
      </w:r>
    </w:p>
    <w:p>
      <w:pPr>
        <w:spacing w:line="176" w:lineRule="exact" w:before="0"/>
        <w:ind w:left="340" w:right="0" w:firstLine="0"/>
        <w:jc w:val="both"/>
        <w:rPr>
          <w:sz w:val="17"/>
        </w:rPr>
      </w:pPr>
      <w:r>
        <w:rPr>
          <w:sz w:val="17"/>
        </w:rPr>
        <w:t>Agulhon M. Histoire vagabonde. Tome 1-3. Paris, Gallimard, 1988,1989,1996.]</w:t>
      </w:r>
    </w:p>
    <w:p>
      <w:pPr>
        <w:spacing w:line="220" w:lineRule="auto" w:before="5"/>
        <w:ind w:left="623" w:right="219" w:hanging="284"/>
        <w:jc w:val="both"/>
        <w:rPr>
          <w:sz w:val="17"/>
        </w:rPr>
      </w:pPr>
      <w:r>
        <w:rPr>
          <w:spacing w:val="-5"/>
          <w:sz w:val="17"/>
        </w:rPr>
        <w:t>Artières </w:t>
      </w:r>
      <w:r>
        <w:rPr>
          <w:spacing w:val="-4"/>
          <w:sz w:val="17"/>
        </w:rPr>
        <w:t>Ph. </w:t>
      </w:r>
      <w:r>
        <w:rPr>
          <w:spacing w:val="-5"/>
          <w:sz w:val="17"/>
        </w:rPr>
        <w:t>L’inscription </w:t>
      </w:r>
      <w:r>
        <w:rPr>
          <w:spacing w:val="-4"/>
          <w:sz w:val="17"/>
        </w:rPr>
        <w:t>dans </w:t>
      </w:r>
      <w:r>
        <w:rPr>
          <w:sz w:val="17"/>
        </w:rPr>
        <w:t>un </w:t>
      </w:r>
      <w:r>
        <w:rPr>
          <w:spacing w:val="-4"/>
          <w:sz w:val="17"/>
        </w:rPr>
        <w:t>courant </w:t>
      </w:r>
      <w:r>
        <w:rPr>
          <w:spacing w:val="-5"/>
          <w:sz w:val="17"/>
        </w:rPr>
        <w:t>historiographique </w:t>
      </w:r>
      <w:r>
        <w:rPr>
          <w:spacing w:val="-4"/>
          <w:sz w:val="17"/>
        </w:rPr>
        <w:t>majeur </w:t>
      </w:r>
      <w:r>
        <w:rPr>
          <w:spacing w:val="-3"/>
          <w:sz w:val="17"/>
        </w:rPr>
        <w:t>// </w:t>
      </w:r>
      <w:r>
        <w:rPr>
          <w:spacing w:val="-4"/>
          <w:sz w:val="17"/>
        </w:rPr>
        <w:t>Sociétés </w:t>
      </w:r>
      <w:r>
        <w:rPr>
          <w:sz w:val="17"/>
        </w:rPr>
        <w:t>&amp; </w:t>
      </w:r>
      <w:r>
        <w:rPr>
          <w:spacing w:val="-5"/>
          <w:sz w:val="17"/>
        </w:rPr>
        <w:t>Représentations </w:t>
      </w:r>
      <w:r>
        <w:rPr>
          <w:spacing w:val="-4"/>
          <w:sz w:val="17"/>
        </w:rPr>
        <w:t>2015/2 (N° </w:t>
      </w:r>
      <w:r>
        <w:rPr>
          <w:spacing w:val="-3"/>
          <w:sz w:val="17"/>
        </w:rPr>
        <w:t>40), </w:t>
      </w:r>
      <w:r>
        <w:rPr>
          <w:sz w:val="17"/>
        </w:rPr>
        <w:t>p. </w:t>
      </w:r>
      <w:r>
        <w:rPr>
          <w:spacing w:val="-4"/>
          <w:sz w:val="17"/>
        </w:rPr>
        <w:t>343-349.</w:t>
      </w:r>
    </w:p>
    <w:p>
      <w:pPr>
        <w:spacing w:line="175" w:lineRule="exact" w:before="0"/>
        <w:ind w:left="340" w:right="0" w:firstLine="0"/>
        <w:jc w:val="both"/>
        <w:rPr>
          <w:sz w:val="17"/>
        </w:rPr>
      </w:pPr>
      <w:r>
        <w:rPr>
          <w:sz w:val="17"/>
        </w:rPr>
        <w:t>Audoin-Rouzeau S. et Becker A. 14-18. Retrouver la guerre, Paris, Gallimard, 2000.</w:t>
      </w:r>
    </w:p>
    <w:p>
      <w:pPr>
        <w:spacing w:line="220" w:lineRule="auto" w:before="5"/>
        <w:ind w:left="623" w:right="218" w:hanging="284"/>
        <w:jc w:val="both"/>
        <w:rPr>
          <w:sz w:val="17"/>
        </w:rPr>
      </w:pPr>
      <w:r>
        <w:rPr>
          <w:spacing w:val="-3"/>
          <w:sz w:val="17"/>
        </w:rPr>
        <w:t>Brilli </w:t>
      </w:r>
      <w:r>
        <w:rPr>
          <w:sz w:val="17"/>
        </w:rPr>
        <w:t>E. </w:t>
      </w:r>
      <w:r>
        <w:rPr>
          <w:spacing w:val="-4"/>
          <w:sz w:val="17"/>
        </w:rPr>
        <w:t>L’essor </w:t>
      </w:r>
      <w:r>
        <w:rPr>
          <w:spacing w:val="-3"/>
          <w:sz w:val="17"/>
        </w:rPr>
        <w:t>des </w:t>
      </w:r>
      <w:r>
        <w:rPr>
          <w:spacing w:val="-4"/>
          <w:sz w:val="17"/>
        </w:rPr>
        <w:t>images </w:t>
      </w:r>
      <w:r>
        <w:rPr>
          <w:sz w:val="17"/>
        </w:rPr>
        <w:t>et </w:t>
      </w:r>
      <w:r>
        <w:rPr>
          <w:spacing w:val="-4"/>
          <w:sz w:val="17"/>
        </w:rPr>
        <w:t>l’éclipse </w:t>
      </w:r>
      <w:r>
        <w:rPr>
          <w:sz w:val="17"/>
        </w:rPr>
        <w:t>du </w:t>
      </w:r>
      <w:r>
        <w:rPr>
          <w:spacing w:val="-4"/>
          <w:sz w:val="17"/>
        </w:rPr>
        <w:t>littéraire. </w:t>
      </w:r>
      <w:r>
        <w:rPr>
          <w:spacing w:val="-3"/>
          <w:sz w:val="17"/>
        </w:rPr>
        <w:t>Notes </w:t>
      </w:r>
      <w:r>
        <w:rPr>
          <w:spacing w:val="-2"/>
          <w:sz w:val="17"/>
        </w:rPr>
        <w:t>sur </w:t>
      </w:r>
      <w:r>
        <w:rPr>
          <w:spacing w:val="-4"/>
          <w:sz w:val="17"/>
        </w:rPr>
        <w:t>l’histoire </w:t>
      </w:r>
      <w:r>
        <w:rPr>
          <w:sz w:val="17"/>
        </w:rPr>
        <w:t>et </w:t>
      </w:r>
      <w:r>
        <w:rPr>
          <w:spacing w:val="-2"/>
          <w:sz w:val="17"/>
        </w:rPr>
        <w:t>sur les </w:t>
      </w:r>
      <w:r>
        <w:rPr>
          <w:spacing w:val="-3"/>
          <w:sz w:val="17"/>
        </w:rPr>
        <w:t>pratiques de </w:t>
      </w:r>
      <w:r>
        <w:rPr>
          <w:sz w:val="17"/>
        </w:rPr>
        <w:t>l’« </w:t>
      </w:r>
      <w:r>
        <w:rPr>
          <w:spacing w:val="-3"/>
          <w:sz w:val="17"/>
        </w:rPr>
        <w:t>histoire des </w:t>
      </w:r>
      <w:r>
        <w:rPr>
          <w:spacing w:val="-4"/>
          <w:sz w:val="17"/>
        </w:rPr>
        <w:t>représentations </w:t>
      </w:r>
      <w:r>
        <w:rPr>
          <w:spacing w:val="-3"/>
          <w:sz w:val="17"/>
        </w:rPr>
        <w:t>// </w:t>
      </w:r>
      <w:r>
        <w:rPr>
          <w:spacing w:val="-4"/>
          <w:sz w:val="17"/>
        </w:rPr>
        <w:t>L'Atelier </w:t>
      </w:r>
      <w:r>
        <w:rPr>
          <w:sz w:val="17"/>
        </w:rPr>
        <w:t>du </w:t>
      </w:r>
      <w:r>
        <w:rPr>
          <w:spacing w:val="-4"/>
          <w:sz w:val="17"/>
        </w:rPr>
        <w:t>Centre </w:t>
      </w:r>
      <w:r>
        <w:rPr>
          <w:sz w:val="17"/>
        </w:rPr>
        <w:t>de </w:t>
      </w:r>
      <w:r>
        <w:rPr>
          <w:spacing w:val="-4"/>
          <w:sz w:val="17"/>
        </w:rPr>
        <w:t>recherches historiques </w:t>
      </w:r>
      <w:r>
        <w:rPr>
          <w:spacing w:val="-2"/>
          <w:sz w:val="17"/>
        </w:rPr>
        <w:t>[En </w:t>
      </w:r>
      <w:r>
        <w:rPr>
          <w:spacing w:val="-4"/>
          <w:sz w:val="17"/>
        </w:rPr>
        <w:t>ligne], </w:t>
      </w:r>
      <w:r>
        <w:rPr>
          <w:spacing w:val="-3"/>
          <w:sz w:val="17"/>
        </w:rPr>
        <w:t>URL:</w:t>
      </w:r>
      <w:r>
        <w:rPr>
          <w:spacing w:val="-6"/>
          <w:sz w:val="17"/>
        </w:rPr>
        <w:t> </w:t>
      </w:r>
      <w:r>
        <w:rPr>
          <w:spacing w:val="-4"/>
          <w:sz w:val="17"/>
        </w:rPr>
        <w:t>ttp://acrh.revues.org/2028.</w:t>
      </w:r>
    </w:p>
    <w:p>
      <w:pPr>
        <w:spacing w:line="220" w:lineRule="auto" w:before="1"/>
        <w:ind w:left="340" w:right="1683" w:firstLine="0"/>
        <w:jc w:val="left"/>
        <w:rPr>
          <w:sz w:val="17"/>
        </w:rPr>
      </w:pPr>
      <w:r>
        <w:rPr>
          <w:spacing w:val="-3"/>
          <w:sz w:val="17"/>
        </w:rPr>
        <w:t>Burke </w:t>
      </w:r>
      <w:r>
        <w:rPr>
          <w:sz w:val="17"/>
        </w:rPr>
        <w:t>P. </w:t>
      </w:r>
      <w:r>
        <w:rPr>
          <w:spacing w:val="-3"/>
          <w:sz w:val="17"/>
        </w:rPr>
        <w:t>What is Cultural </w:t>
      </w:r>
      <w:r>
        <w:rPr>
          <w:spacing w:val="-4"/>
          <w:sz w:val="17"/>
        </w:rPr>
        <w:t>History? Cambridge. </w:t>
      </w:r>
      <w:r>
        <w:rPr>
          <w:spacing w:val="-3"/>
          <w:sz w:val="17"/>
        </w:rPr>
        <w:t>Polity Press. 2004. </w:t>
      </w:r>
      <w:r>
        <w:rPr>
          <w:spacing w:val="-4"/>
          <w:sz w:val="17"/>
        </w:rPr>
        <w:t>Chartier </w:t>
      </w:r>
      <w:r>
        <w:rPr>
          <w:spacing w:val="-3"/>
          <w:sz w:val="17"/>
        </w:rPr>
        <w:t>R. </w:t>
      </w:r>
      <w:r>
        <w:rPr>
          <w:sz w:val="17"/>
        </w:rPr>
        <w:t>Le </w:t>
      </w:r>
      <w:r>
        <w:rPr>
          <w:spacing w:val="-4"/>
          <w:sz w:val="17"/>
        </w:rPr>
        <w:t>monde comme </w:t>
      </w:r>
      <w:r>
        <w:rPr>
          <w:spacing w:val="-3"/>
          <w:sz w:val="17"/>
        </w:rPr>
        <w:t>représentation </w:t>
      </w:r>
      <w:r>
        <w:rPr>
          <w:sz w:val="17"/>
        </w:rPr>
        <w:t>// </w:t>
      </w:r>
      <w:r>
        <w:rPr>
          <w:spacing w:val="-4"/>
          <w:sz w:val="17"/>
        </w:rPr>
        <w:t>Annales H.S.S., </w:t>
      </w:r>
      <w:r>
        <w:rPr>
          <w:spacing w:val="-3"/>
          <w:sz w:val="17"/>
        </w:rPr>
        <w:t>1989/6, </w:t>
      </w:r>
      <w:r>
        <w:rPr>
          <w:sz w:val="17"/>
        </w:rPr>
        <w:t>p.</w:t>
      </w:r>
    </w:p>
    <w:p>
      <w:pPr>
        <w:spacing w:line="220" w:lineRule="auto" w:before="0"/>
        <w:ind w:left="340" w:right="0" w:firstLine="0"/>
        <w:jc w:val="left"/>
        <w:rPr>
          <w:sz w:val="17"/>
        </w:rPr>
      </w:pPr>
      <w:r>
        <w:rPr>
          <w:spacing w:val="-5"/>
          <w:sz w:val="17"/>
        </w:rPr>
        <w:t>Chartier </w:t>
      </w:r>
      <w:r>
        <w:rPr>
          <w:spacing w:val="-3"/>
          <w:sz w:val="17"/>
        </w:rPr>
        <w:t>R. </w:t>
      </w:r>
      <w:r>
        <w:rPr>
          <w:sz w:val="17"/>
        </w:rPr>
        <w:t>Au </w:t>
      </w:r>
      <w:r>
        <w:rPr>
          <w:spacing w:val="-3"/>
          <w:sz w:val="17"/>
        </w:rPr>
        <w:t>bord </w:t>
      </w:r>
      <w:r>
        <w:rPr>
          <w:sz w:val="17"/>
        </w:rPr>
        <w:t>de </w:t>
      </w:r>
      <w:r>
        <w:rPr>
          <w:spacing w:val="-3"/>
          <w:sz w:val="17"/>
        </w:rPr>
        <w:t>la </w:t>
      </w:r>
      <w:r>
        <w:rPr>
          <w:spacing w:val="-5"/>
          <w:sz w:val="17"/>
        </w:rPr>
        <w:t>falaise: </w:t>
      </w:r>
      <w:r>
        <w:rPr>
          <w:spacing w:val="-4"/>
          <w:sz w:val="17"/>
        </w:rPr>
        <w:t>L’histoire entre </w:t>
      </w:r>
      <w:r>
        <w:rPr>
          <w:spacing w:val="-5"/>
          <w:sz w:val="17"/>
        </w:rPr>
        <w:t>certitudes </w:t>
      </w:r>
      <w:r>
        <w:rPr>
          <w:spacing w:val="-4"/>
          <w:sz w:val="17"/>
        </w:rPr>
        <w:t>et </w:t>
      </w:r>
      <w:r>
        <w:rPr>
          <w:spacing w:val="-5"/>
          <w:sz w:val="17"/>
        </w:rPr>
        <w:t>inquiétude. </w:t>
      </w:r>
      <w:r>
        <w:rPr>
          <w:spacing w:val="-2"/>
          <w:sz w:val="17"/>
        </w:rPr>
        <w:t>P.: </w:t>
      </w:r>
      <w:r>
        <w:rPr>
          <w:spacing w:val="-4"/>
          <w:sz w:val="17"/>
        </w:rPr>
        <w:t>Albin </w:t>
      </w:r>
      <w:r>
        <w:rPr>
          <w:spacing w:val="-5"/>
          <w:sz w:val="17"/>
        </w:rPr>
        <w:t>Michel, </w:t>
      </w:r>
      <w:r>
        <w:rPr>
          <w:spacing w:val="-4"/>
          <w:sz w:val="17"/>
        </w:rPr>
        <w:t>1999. Cohen </w:t>
      </w:r>
      <w:r>
        <w:rPr>
          <w:sz w:val="17"/>
        </w:rPr>
        <w:t>D. </w:t>
      </w:r>
      <w:r>
        <w:rPr>
          <w:spacing w:val="-3"/>
          <w:sz w:val="17"/>
        </w:rPr>
        <w:t>La Nature </w:t>
      </w:r>
      <w:r>
        <w:rPr>
          <w:sz w:val="17"/>
        </w:rPr>
        <w:t>du </w:t>
      </w:r>
      <w:r>
        <w:rPr>
          <w:spacing w:val="-3"/>
          <w:sz w:val="17"/>
        </w:rPr>
        <w:t>peuple. Les </w:t>
      </w:r>
      <w:r>
        <w:rPr>
          <w:spacing w:val="-4"/>
          <w:sz w:val="17"/>
        </w:rPr>
        <w:t>formes </w:t>
      </w:r>
      <w:r>
        <w:rPr>
          <w:sz w:val="17"/>
        </w:rPr>
        <w:t>de </w:t>
      </w:r>
      <w:r>
        <w:rPr>
          <w:spacing w:val="-4"/>
          <w:sz w:val="17"/>
        </w:rPr>
        <w:t>l’imaginaire </w:t>
      </w:r>
      <w:r>
        <w:rPr>
          <w:spacing w:val="-3"/>
          <w:sz w:val="17"/>
        </w:rPr>
        <w:t>social </w:t>
      </w:r>
      <w:r>
        <w:rPr>
          <w:spacing w:val="-4"/>
          <w:sz w:val="17"/>
        </w:rPr>
        <w:t>(XVIIIe </w:t>
      </w:r>
      <w:r>
        <w:rPr>
          <w:sz w:val="17"/>
        </w:rPr>
        <w:t>– </w:t>
      </w:r>
      <w:r>
        <w:rPr>
          <w:spacing w:val="-4"/>
          <w:sz w:val="17"/>
        </w:rPr>
        <w:t>XXIe siècles).</w:t>
      </w:r>
    </w:p>
    <w:p>
      <w:pPr>
        <w:spacing w:line="220" w:lineRule="auto" w:before="0"/>
        <w:ind w:left="623" w:right="230" w:hanging="284"/>
        <w:jc w:val="left"/>
        <w:rPr>
          <w:sz w:val="17"/>
        </w:rPr>
      </w:pPr>
      <w:r>
        <w:rPr>
          <w:spacing w:val="-3"/>
          <w:sz w:val="17"/>
        </w:rPr>
        <w:t>Corbin A. </w:t>
      </w:r>
      <w:r>
        <w:rPr>
          <w:spacing w:val="-4"/>
          <w:sz w:val="17"/>
        </w:rPr>
        <w:t>Déloye </w:t>
      </w:r>
      <w:r>
        <w:rPr>
          <w:spacing w:val="-2"/>
          <w:sz w:val="17"/>
        </w:rPr>
        <w:t>Y., </w:t>
      </w:r>
      <w:r>
        <w:rPr>
          <w:spacing w:val="-4"/>
          <w:sz w:val="17"/>
        </w:rPr>
        <w:t>Haegel </w:t>
      </w:r>
      <w:r>
        <w:rPr>
          <w:sz w:val="17"/>
        </w:rPr>
        <w:t>F. De </w:t>
      </w:r>
      <w:r>
        <w:rPr>
          <w:spacing w:val="-4"/>
          <w:sz w:val="17"/>
        </w:rPr>
        <w:t>l'histoire </w:t>
      </w:r>
      <w:r>
        <w:rPr>
          <w:spacing w:val="-3"/>
          <w:sz w:val="17"/>
        </w:rPr>
        <w:t>des </w:t>
      </w:r>
      <w:r>
        <w:rPr>
          <w:spacing w:val="-4"/>
          <w:sz w:val="17"/>
        </w:rPr>
        <w:t>représentations </w:t>
      </w:r>
      <w:r>
        <w:rPr>
          <w:sz w:val="17"/>
        </w:rPr>
        <w:t>à </w:t>
      </w:r>
      <w:r>
        <w:rPr>
          <w:spacing w:val="-4"/>
          <w:sz w:val="17"/>
        </w:rPr>
        <w:t>l'histoire </w:t>
      </w:r>
      <w:r>
        <w:rPr>
          <w:spacing w:val="-3"/>
          <w:sz w:val="17"/>
        </w:rPr>
        <w:t>sans </w:t>
      </w:r>
      <w:r>
        <w:rPr>
          <w:spacing w:val="-4"/>
          <w:sz w:val="17"/>
        </w:rPr>
        <w:t>nom. Entretien </w:t>
      </w:r>
      <w:r>
        <w:rPr>
          <w:spacing w:val="-3"/>
          <w:sz w:val="17"/>
        </w:rPr>
        <w:t>avec Alain </w:t>
      </w:r>
      <w:r>
        <w:rPr>
          <w:spacing w:val="-4"/>
          <w:sz w:val="17"/>
        </w:rPr>
        <w:t>Corbin </w:t>
      </w:r>
      <w:r>
        <w:rPr>
          <w:spacing w:val="-3"/>
          <w:sz w:val="17"/>
        </w:rPr>
        <w:t>// Politix, vol. </w:t>
      </w:r>
      <w:r>
        <w:rPr>
          <w:sz w:val="17"/>
        </w:rPr>
        <w:t>6, </w:t>
      </w:r>
      <w:r>
        <w:rPr>
          <w:spacing w:val="-4"/>
          <w:sz w:val="17"/>
        </w:rPr>
        <w:t>n°21.1993, </w:t>
      </w:r>
      <w:r>
        <w:rPr>
          <w:spacing w:val="-3"/>
          <w:sz w:val="17"/>
        </w:rPr>
        <w:t>pp. 7-14.</w:t>
      </w:r>
    </w:p>
    <w:p>
      <w:pPr>
        <w:spacing w:line="220" w:lineRule="auto" w:before="1"/>
        <w:ind w:left="43" w:right="219" w:firstLine="0"/>
        <w:jc w:val="right"/>
        <w:rPr>
          <w:sz w:val="17"/>
        </w:rPr>
      </w:pPr>
      <w:r>
        <w:rPr>
          <w:sz w:val="17"/>
        </w:rPr>
        <w:t>Corbin A. Le risque, pour l’historien désireux de comprendre le passé, de savoir ce qui est</w:t>
      </w:r>
      <w:r>
        <w:rPr>
          <w:w w:val="100"/>
          <w:sz w:val="17"/>
        </w:rPr>
        <w:t> </w:t>
      </w:r>
      <w:r>
        <w:rPr>
          <w:sz w:val="17"/>
        </w:rPr>
        <w:t>advenu après la période qu’il étudie, Sociétés &amp; Représentations 2015/2 (N°40), p. 337-342.</w:t>
      </w:r>
      <w:r>
        <w:rPr>
          <w:w w:val="100"/>
          <w:sz w:val="17"/>
        </w:rPr>
        <w:t> </w:t>
      </w:r>
      <w:r>
        <w:rPr>
          <w:sz w:val="17"/>
        </w:rPr>
        <w:t>Cuchet G. Jean Delumeau, historien de la peur et du péché Historiographie, religion et société</w:t>
      </w:r>
      <w:r>
        <w:rPr>
          <w:w w:val="100"/>
          <w:sz w:val="17"/>
        </w:rPr>
        <w:t> </w:t>
      </w:r>
      <w:r>
        <w:rPr>
          <w:sz w:val="17"/>
        </w:rPr>
        <w:t>dans le dernier tiers du 20e siècle // Vingtième Siècle. Revue d'histoire 2010/3. N°107.</w:t>
      </w:r>
    </w:p>
    <w:p>
      <w:pPr>
        <w:spacing w:line="176" w:lineRule="exact" w:before="0"/>
        <w:ind w:left="623" w:right="0" w:firstLine="0"/>
        <w:jc w:val="left"/>
        <w:rPr>
          <w:sz w:val="17"/>
        </w:rPr>
      </w:pPr>
      <w:r>
        <w:rPr>
          <w:sz w:val="17"/>
        </w:rPr>
        <w:t>P. 145-155.</w:t>
      </w:r>
    </w:p>
    <w:p>
      <w:pPr>
        <w:spacing w:line="220" w:lineRule="auto" w:before="5"/>
        <w:ind w:left="623" w:right="0" w:hanging="284"/>
        <w:jc w:val="left"/>
        <w:rPr>
          <w:sz w:val="17"/>
        </w:rPr>
      </w:pPr>
      <w:r>
        <w:rPr>
          <w:spacing w:val="-3"/>
          <w:sz w:val="17"/>
        </w:rPr>
        <w:t>Delacroix </w:t>
      </w:r>
      <w:r>
        <w:rPr>
          <w:spacing w:val="-4"/>
          <w:sz w:val="17"/>
        </w:rPr>
        <w:t>Ch., </w:t>
      </w:r>
      <w:r>
        <w:rPr>
          <w:spacing w:val="-3"/>
          <w:sz w:val="17"/>
        </w:rPr>
        <w:t>Dosse </w:t>
      </w:r>
      <w:r>
        <w:rPr>
          <w:sz w:val="17"/>
        </w:rPr>
        <w:t>F. et </w:t>
      </w:r>
      <w:r>
        <w:rPr>
          <w:spacing w:val="-4"/>
          <w:sz w:val="17"/>
        </w:rPr>
        <w:t>Garcia </w:t>
      </w:r>
      <w:r>
        <w:rPr>
          <w:sz w:val="17"/>
        </w:rPr>
        <w:t>P. </w:t>
      </w:r>
      <w:r>
        <w:rPr>
          <w:spacing w:val="-3"/>
          <w:sz w:val="17"/>
        </w:rPr>
        <w:t>Les </w:t>
      </w:r>
      <w:r>
        <w:rPr>
          <w:spacing w:val="-4"/>
          <w:sz w:val="17"/>
        </w:rPr>
        <w:t>courants historiques </w:t>
      </w:r>
      <w:r>
        <w:rPr>
          <w:sz w:val="17"/>
        </w:rPr>
        <w:t>en </w:t>
      </w:r>
      <w:r>
        <w:rPr>
          <w:spacing w:val="-4"/>
          <w:sz w:val="17"/>
        </w:rPr>
        <w:t>France. </w:t>
      </w:r>
      <w:r>
        <w:rPr>
          <w:spacing w:val="-3"/>
          <w:sz w:val="17"/>
        </w:rPr>
        <w:t>19e-20e siècle. </w:t>
      </w:r>
      <w:r>
        <w:rPr>
          <w:spacing w:val="-4"/>
          <w:sz w:val="17"/>
        </w:rPr>
        <w:t>Paris, Gallimard, </w:t>
      </w:r>
      <w:r>
        <w:rPr>
          <w:spacing w:val="-3"/>
          <w:sz w:val="17"/>
        </w:rPr>
        <w:t>2007.</w:t>
      </w:r>
    </w:p>
    <w:p>
      <w:pPr>
        <w:spacing w:line="175" w:lineRule="exact" w:before="0"/>
        <w:ind w:left="340" w:right="0" w:firstLine="0"/>
        <w:jc w:val="left"/>
        <w:rPr>
          <w:sz w:val="17"/>
        </w:rPr>
      </w:pPr>
      <w:r>
        <w:rPr>
          <w:sz w:val="17"/>
        </w:rPr>
        <w:t>Delacroix Ch., Dosse F., et Garcia P. (dir.) Historicités .Paris: Découverte, 2009.</w:t>
      </w:r>
    </w:p>
    <w:p>
      <w:pPr>
        <w:spacing w:line="220" w:lineRule="auto" w:before="5"/>
        <w:ind w:left="340" w:right="0" w:firstLine="0"/>
        <w:jc w:val="left"/>
        <w:rPr>
          <w:sz w:val="17"/>
        </w:rPr>
      </w:pPr>
      <w:r>
        <w:rPr>
          <w:spacing w:val="-5"/>
          <w:sz w:val="17"/>
        </w:rPr>
        <w:t>Dictionnaire </w:t>
      </w:r>
      <w:r>
        <w:rPr>
          <w:spacing w:val="-4"/>
          <w:sz w:val="17"/>
        </w:rPr>
        <w:t>des </w:t>
      </w:r>
      <w:r>
        <w:rPr>
          <w:spacing w:val="-5"/>
          <w:sz w:val="17"/>
        </w:rPr>
        <w:t>sciences historiques </w:t>
      </w:r>
      <w:r>
        <w:rPr>
          <w:sz w:val="17"/>
        </w:rPr>
        <w:t>/ </w:t>
      </w:r>
      <w:r>
        <w:rPr>
          <w:spacing w:val="-4"/>
          <w:sz w:val="17"/>
        </w:rPr>
        <w:t>sous </w:t>
      </w:r>
      <w:r>
        <w:rPr>
          <w:spacing w:val="-3"/>
          <w:sz w:val="17"/>
        </w:rPr>
        <w:t>la </w:t>
      </w:r>
      <w:r>
        <w:rPr>
          <w:spacing w:val="-4"/>
          <w:sz w:val="17"/>
        </w:rPr>
        <w:t>dir. </w:t>
      </w:r>
      <w:r>
        <w:rPr>
          <w:sz w:val="17"/>
        </w:rPr>
        <w:t>A. </w:t>
      </w:r>
      <w:r>
        <w:rPr>
          <w:spacing w:val="-5"/>
          <w:sz w:val="17"/>
        </w:rPr>
        <w:t>Burguière. </w:t>
      </w:r>
      <w:r>
        <w:rPr>
          <w:spacing w:val="-3"/>
          <w:sz w:val="17"/>
        </w:rPr>
        <w:t>P.: </w:t>
      </w:r>
      <w:r>
        <w:rPr>
          <w:spacing w:val="-4"/>
          <w:sz w:val="17"/>
        </w:rPr>
        <w:t>Presses univ. </w:t>
      </w:r>
      <w:r>
        <w:rPr>
          <w:sz w:val="17"/>
        </w:rPr>
        <w:t>de </w:t>
      </w:r>
      <w:r>
        <w:rPr>
          <w:spacing w:val="-5"/>
          <w:sz w:val="17"/>
        </w:rPr>
        <w:t>France, </w:t>
      </w:r>
      <w:r>
        <w:rPr>
          <w:spacing w:val="-4"/>
          <w:sz w:val="17"/>
        </w:rPr>
        <w:t>1986. </w:t>
      </w:r>
      <w:r>
        <w:rPr>
          <w:spacing w:val="-3"/>
          <w:sz w:val="17"/>
        </w:rPr>
        <w:t>Entretien avec </w:t>
      </w:r>
      <w:r>
        <w:rPr>
          <w:spacing w:val="-4"/>
          <w:sz w:val="17"/>
        </w:rPr>
        <w:t>Roger Chartier </w:t>
      </w:r>
      <w:r>
        <w:rPr>
          <w:sz w:val="17"/>
        </w:rPr>
        <w:t>// </w:t>
      </w:r>
      <w:r>
        <w:rPr>
          <w:spacing w:val="-4"/>
          <w:sz w:val="17"/>
        </w:rPr>
        <w:t>Sociétés </w:t>
      </w:r>
      <w:r>
        <w:rPr>
          <w:sz w:val="17"/>
        </w:rPr>
        <w:t>&amp; </w:t>
      </w:r>
      <w:r>
        <w:rPr>
          <w:spacing w:val="-4"/>
          <w:sz w:val="17"/>
        </w:rPr>
        <w:t>Représentations </w:t>
      </w:r>
      <w:r>
        <w:rPr>
          <w:spacing w:val="-3"/>
          <w:sz w:val="17"/>
        </w:rPr>
        <w:t>2015/2. </w:t>
      </w:r>
      <w:r>
        <w:rPr>
          <w:spacing w:val="-4"/>
          <w:sz w:val="17"/>
        </w:rPr>
        <w:t>N°40. </w:t>
      </w:r>
      <w:r>
        <w:rPr>
          <w:sz w:val="17"/>
        </w:rPr>
        <w:t>P. </w:t>
      </w:r>
      <w:r>
        <w:rPr>
          <w:spacing w:val="-3"/>
          <w:sz w:val="17"/>
        </w:rPr>
        <w:t>289-321.</w:t>
      </w:r>
    </w:p>
    <w:p>
      <w:pPr>
        <w:spacing w:line="220" w:lineRule="auto" w:before="0"/>
        <w:ind w:left="623" w:right="0" w:hanging="284"/>
        <w:jc w:val="left"/>
        <w:rPr>
          <w:sz w:val="17"/>
        </w:rPr>
      </w:pPr>
      <w:r>
        <w:rPr>
          <w:sz w:val="17"/>
        </w:rPr>
        <w:t>Gauvard C. Les représentations au Moyen Âge: quelques pistes de réflexion // Sociétés &amp; Représentations 2015/2. N°40. P. 277-287.</w:t>
      </w:r>
    </w:p>
    <w:p>
      <w:pPr>
        <w:spacing w:line="175" w:lineRule="exact" w:before="0"/>
        <w:ind w:left="340" w:right="0" w:firstLine="0"/>
        <w:jc w:val="left"/>
        <w:rPr>
          <w:sz w:val="17"/>
        </w:rPr>
      </w:pPr>
      <w:r>
        <w:rPr>
          <w:sz w:val="17"/>
        </w:rPr>
        <w:t>Grenier J.-Y., Lepetit B. L’experience historique. A propos de C.-E. Labrousse // Annales ESC.</w:t>
      </w:r>
    </w:p>
    <w:p>
      <w:pPr>
        <w:spacing w:line="180" w:lineRule="exact" w:before="0"/>
        <w:ind w:left="623" w:right="0" w:firstLine="0"/>
        <w:jc w:val="left"/>
        <w:rPr>
          <w:sz w:val="17"/>
        </w:rPr>
      </w:pPr>
      <w:r>
        <w:rPr>
          <w:sz w:val="17"/>
        </w:rPr>
        <w:t>1989. № 6. P. 1337-1360.</w:t>
      </w:r>
    </w:p>
    <w:p>
      <w:pPr>
        <w:spacing w:line="220" w:lineRule="auto" w:before="5"/>
        <w:ind w:left="623" w:right="0" w:hanging="284"/>
        <w:jc w:val="left"/>
        <w:rPr>
          <w:sz w:val="17"/>
        </w:rPr>
      </w:pPr>
      <w:r>
        <w:rPr>
          <w:sz w:val="17"/>
        </w:rPr>
        <w:t>Guilhaumou J. De l'histoire de concepts à l'histoire linguistique des usages conceptuels // Genèses. 2000. N 38. P. 105-118.</w:t>
      </w:r>
    </w:p>
    <w:p>
      <w:pPr>
        <w:spacing w:after="0" w:line="220" w:lineRule="auto"/>
        <w:jc w:val="left"/>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0" w:hanging="284"/>
        <w:jc w:val="left"/>
        <w:rPr>
          <w:sz w:val="17"/>
        </w:rPr>
      </w:pPr>
      <w:r>
        <w:rPr>
          <w:sz w:val="17"/>
        </w:rPr>
        <w:t>Heinich N. Représentation: la dimension cognitive du terme // Sociétés &amp; Représentations 2015/2. N°40. P. 357-360.</w:t>
      </w:r>
    </w:p>
    <w:p>
      <w:pPr>
        <w:spacing w:line="220" w:lineRule="auto" w:before="1"/>
        <w:ind w:left="340" w:right="0" w:firstLine="0"/>
        <w:jc w:val="left"/>
        <w:rPr>
          <w:sz w:val="17"/>
        </w:rPr>
      </w:pPr>
      <w:r>
        <w:rPr>
          <w:spacing w:val="-3"/>
          <w:sz w:val="17"/>
        </w:rPr>
        <w:t>Histoire </w:t>
      </w:r>
      <w:r>
        <w:rPr>
          <w:spacing w:val="-4"/>
          <w:sz w:val="17"/>
        </w:rPr>
        <w:t>culturelle </w:t>
      </w:r>
      <w:r>
        <w:rPr>
          <w:sz w:val="17"/>
        </w:rPr>
        <w:t>de la </w:t>
      </w:r>
      <w:r>
        <w:rPr>
          <w:spacing w:val="-3"/>
          <w:sz w:val="17"/>
        </w:rPr>
        <w:t>France </w:t>
      </w:r>
      <w:r>
        <w:rPr>
          <w:sz w:val="17"/>
        </w:rPr>
        <w:t>/ </w:t>
      </w:r>
      <w:r>
        <w:rPr>
          <w:spacing w:val="-4"/>
          <w:sz w:val="17"/>
        </w:rPr>
        <w:t>Rloux </w:t>
      </w:r>
      <w:r>
        <w:rPr>
          <w:spacing w:val="-3"/>
          <w:sz w:val="17"/>
        </w:rPr>
        <w:t>J.-P. </w:t>
      </w:r>
      <w:r>
        <w:rPr>
          <w:spacing w:val="-4"/>
          <w:sz w:val="17"/>
        </w:rPr>
        <w:t>et Sirinelly </w:t>
      </w:r>
      <w:r>
        <w:rPr>
          <w:spacing w:val="-2"/>
          <w:sz w:val="17"/>
        </w:rPr>
        <w:t>J.- </w:t>
      </w:r>
      <w:r>
        <w:rPr>
          <w:spacing w:val="-3"/>
          <w:sz w:val="17"/>
        </w:rPr>
        <w:t>F. </w:t>
      </w:r>
      <w:r>
        <w:rPr>
          <w:spacing w:val="-4"/>
          <w:sz w:val="17"/>
        </w:rPr>
        <w:t>(dir.). </w:t>
      </w:r>
      <w:r>
        <w:rPr>
          <w:sz w:val="17"/>
        </w:rPr>
        <w:t>4 </w:t>
      </w:r>
      <w:r>
        <w:rPr>
          <w:spacing w:val="-3"/>
          <w:sz w:val="17"/>
        </w:rPr>
        <w:t>vol. P.: </w:t>
      </w:r>
      <w:r>
        <w:rPr>
          <w:spacing w:val="-4"/>
          <w:sz w:val="17"/>
        </w:rPr>
        <w:t>Seuil, 1997-1998. </w:t>
      </w:r>
      <w:r>
        <w:rPr>
          <w:spacing w:val="-3"/>
          <w:sz w:val="17"/>
        </w:rPr>
        <w:t>Histoire culturelle </w:t>
      </w:r>
      <w:r>
        <w:rPr>
          <w:sz w:val="17"/>
        </w:rPr>
        <w:t>en </w:t>
      </w:r>
      <w:r>
        <w:rPr>
          <w:spacing w:val="-3"/>
          <w:sz w:val="17"/>
        </w:rPr>
        <w:t>France // </w:t>
      </w:r>
      <w:r>
        <w:rPr>
          <w:spacing w:val="-4"/>
          <w:sz w:val="17"/>
        </w:rPr>
        <w:t>Historiographies. Concepts </w:t>
      </w:r>
      <w:r>
        <w:rPr>
          <w:sz w:val="17"/>
        </w:rPr>
        <w:t>et </w:t>
      </w:r>
      <w:r>
        <w:rPr>
          <w:spacing w:val="-4"/>
          <w:sz w:val="17"/>
        </w:rPr>
        <w:t>débats. </w:t>
      </w:r>
      <w:r>
        <w:rPr>
          <w:spacing w:val="-3"/>
          <w:sz w:val="17"/>
        </w:rPr>
        <w:t>Sous la direction </w:t>
      </w:r>
      <w:r>
        <w:rPr>
          <w:sz w:val="17"/>
        </w:rPr>
        <w:t>de</w:t>
      </w:r>
    </w:p>
    <w:p>
      <w:pPr>
        <w:spacing w:line="220" w:lineRule="auto" w:before="0"/>
        <w:ind w:left="623" w:right="0" w:firstLine="0"/>
        <w:jc w:val="left"/>
        <w:rPr>
          <w:sz w:val="17"/>
        </w:rPr>
      </w:pPr>
      <w:r>
        <w:rPr>
          <w:spacing w:val="-4"/>
          <w:sz w:val="17"/>
        </w:rPr>
        <w:t>Christian Delacroix, François </w:t>
      </w:r>
      <w:r>
        <w:rPr>
          <w:spacing w:val="-3"/>
          <w:sz w:val="17"/>
        </w:rPr>
        <w:t>Dosse, </w:t>
      </w:r>
      <w:r>
        <w:rPr>
          <w:spacing w:val="-4"/>
          <w:sz w:val="17"/>
        </w:rPr>
        <w:t>Patrick Garcia </w:t>
      </w:r>
      <w:r>
        <w:rPr>
          <w:sz w:val="17"/>
        </w:rPr>
        <w:t>et </w:t>
      </w:r>
      <w:r>
        <w:rPr>
          <w:spacing w:val="-4"/>
          <w:sz w:val="17"/>
        </w:rPr>
        <w:t>Nicolas Offenstadt. </w:t>
      </w:r>
      <w:r>
        <w:rPr>
          <w:spacing w:val="-3"/>
          <w:sz w:val="17"/>
        </w:rPr>
        <w:t>Paris: </w:t>
      </w:r>
      <w:r>
        <w:rPr>
          <w:spacing w:val="-4"/>
          <w:sz w:val="17"/>
        </w:rPr>
        <w:t>Gallimard, </w:t>
      </w:r>
      <w:r>
        <w:rPr>
          <w:spacing w:val="-3"/>
          <w:sz w:val="17"/>
        </w:rPr>
        <w:t>2010. </w:t>
      </w:r>
      <w:r>
        <w:rPr>
          <w:spacing w:val="-4"/>
          <w:sz w:val="17"/>
        </w:rPr>
        <w:t>(Coll. </w:t>
      </w:r>
      <w:r>
        <w:rPr>
          <w:spacing w:val="-3"/>
          <w:sz w:val="17"/>
        </w:rPr>
        <w:t>Folio </w:t>
      </w:r>
      <w:r>
        <w:rPr>
          <w:spacing w:val="-4"/>
          <w:sz w:val="17"/>
        </w:rPr>
        <w:t>histoire.) </w:t>
      </w:r>
      <w:r>
        <w:rPr>
          <w:spacing w:val="-3"/>
          <w:sz w:val="17"/>
        </w:rPr>
        <w:t>–T. </w:t>
      </w:r>
      <w:r>
        <w:rPr>
          <w:spacing w:val="-4"/>
          <w:sz w:val="17"/>
        </w:rPr>
        <w:t>I.</w:t>
      </w:r>
    </w:p>
    <w:p>
      <w:pPr>
        <w:spacing w:line="175" w:lineRule="exact" w:before="0"/>
        <w:ind w:left="340" w:right="0" w:firstLine="0"/>
        <w:jc w:val="left"/>
        <w:rPr>
          <w:sz w:val="17"/>
        </w:rPr>
      </w:pPr>
      <w:r>
        <w:rPr>
          <w:sz w:val="17"/>
        </w:rPr>
        <w:t>L’Histoire culturelle du contemporain / Laurent M. et Venayre S. (dir.). P.: Nouveau Monde.</w:t>
      </w:r>
    </w:p>
    <w:p>
      <w:pPr>
        <w:spacing w:line="180" w:lineRule="exact" w:before="0"/>
        <w:ind w:left="623" w:right="0" w:firstLine="0"/>
        <w:jc w:val="left"/>
        <w:rPr>
          <w:sz w:val="17"/>
        </w:rPr>
      </w:pPr>
      <w:r>
        <w:rPr>
          <w:sz w:val="17"/>
        </w:rPr>
        <w:t>2005.</w:t>
      </w:r>
    </w:p>
    <w:p>
      <w:pPr>
        <w:spacing w:line="220" w:lineRule="auto" w:before="5"/>
        <w:ind w:left="623" w:right="230" w:hanging="284"/>
        <w:jc w:val="left"/>
        <w:rPr>
          <w:sz w:val="17"/>
        </w:rPr>
      </w:pPr>
      <w:r>
        <w:rPr>
          <w:spacing w:val="-4"/>
          <w:sz w:val="17"/>
        </w:rPr>
        <w:t>Kalifa </w:t>
      </w:r>
      <w:r>
        <w:rPr>
          <w:sz w:val="17"/>
        </w:rPr>
        <w:t>D. </w:t>
      </w:r>
      <w:r>
        <w:rPr>
          <w:spacing w:val="-4"/>
          <w:sz w:val="17"/>
        </w:rPr>
        <w:t>Reprézentation </w:t>
      </w:r>
      <w:r>
        <w:rPr>
          <w:sz w:val="17"/>
        </w:rPr>
        <w:t>et </w:t>
      </w:r>
      <w:r>
        <w:rPr>
          <w:spacing w:val="-4"/>
          <w:sz w:val="17"/>
        </w:rPr>
        <w:t>pratiques </w:t>
      </w:r>
      <w:r>
        <w:rPr>
          <w:sz w:val="17"/>
        </w:rPr>
        <w:t>// </w:t>
      </w:r>
      <w:r>
        <w:rPr>
          <w:spacing w:val="-4"/>
          <w:sz w:val="17"/>
        </w:rPr>
        <w:t>Historiographies. Concepts </w:t>
      </w:r>
      <w:r>
        <w:rPr>
          <w:sz w:val="17"/>
        </w:rPr>
        <w:t>et </w:t>
      </w:r>
      <w:r>
        <w:rPr>
          <w:spacing w:val="-3"/>
          <w:sz w:val="17"/>
        </w:rPr>
        <w:t>débats. Paris: </w:t>
      </w:r>
      <w:r>
        <w:rPr>
          <w:spacing w:val="-4"/>
          <w:sz w:val="17"/>
        </w:rPr>
        <w:t>Gallimard, </w:t>
      </w:r>
      <w:r>
        <w:rPr>
          <w:spacing w:val="-3"/>
          <w:sz w:val="17"/>
        </w:rPr>
        <w:t>2010. </w:t>
      </w:r>
      <w:r>
        <w:rPr>
          <w:sz w:val="17"/>
        </w:rPr>
        <w:t>T </w:t>
      </w:r>
      <w:r>
        <w:rPr>
          <w:spacing w:val="-3"/>
          <w:sz w:val="17"/>
        </w:rPr>
        <w:t>II. </w:t>
      </w:r>
      <w:r>
        <w:rPr>
          <w:sz w:val="17"/>
        </w:rPr>
        <w:t>P. </w:t>
      </w:r>
      <w:r>
        <w:rPr>
          <w:spacing w:val="-3"/>
          <w:sz w:val="17"/>
        </w:rPr>
        <w:t>877-883.</w:t>
      </w:r>
    </w:p>
    <w:p>
      <w:pPr>
        <w:spacing w:line="220" w:lineRule="auto" w:before="0"/>
        <w:ind w:left="623" w:right="0" w:hanging="284"/>
        <w:jc w:val="left"/>
        <w:rPr>
          <w:sz w:val="17"/>
        </w:rPr>
      </w:pPr>
      <w:r>
        <w:rPr>
          <w:spacing w:val="-4"/>
          <w:sz w:val="17"/>
        </w:rPr>
        <w:t>Kalifa </w:t>
      </w:r>
      <w:r>
        <w:rPr>
          <w:sz w:val="17"/>
        </w:rPr>
        <w:t>D. </w:t>
      </w:r>
      <w:r>
        <w:rPr>
          <w:spacing w:val="-4"/>
          <w:sz w:val="17"/>
        </w:rPr>
        <w:t>Lendemains </w:t>
      </w:r>
      <w:r>
        <w:rPr>
          <w:sz w:val="17"/>
        </w:rPr>
        <w:t>de </w:t>
      </w:r>
      <w:r>
        <w:rPr>
          <w:spacing w:val="-3"/>
          <w:sz w:val="17"/>
        </w:rPr>
        <w:t>bataille. </w:t>
      </w:r>
      <w:r>
        <w:rPr>
          <w:spacing w:val="-4"/>
          <w:sz w:val="17"/>
        </w:rPr>
        <w:t>L'historiographie </w:t>
      </w:r>
      <w:r>
        <w:rPr>
          <w:spacing w:val="-3"/>
          <w:sz w:val="17"/>
        </w:rPr>
        <w:t>française </w:t>
      </w:r>
      <w:r>
        <w:rPr>
          <w:sz w:val="17"/>
        </w:rPr>
        <w:t>du </w:t>
      </w:r>
      <w:r>
        <w:rPr>
          <w:spacing w:val="-4"/>
          <w:sz w:val="17"/>
        </w:rPr>
        <w:t>culturel aujourd'hui </w:t>
      </w:r>
      <w:r>
        <w:rPr>
          <w:spacing w:val="-3"/>
          <w:sz w:val="17"/>
        </w:rPr>
        <w:t>// </w:t>
      </w:r>
      <w:r>
        <w:rPr>
          <w:spacing w:val="-4"/>
          <w:sz w:val="17"/>
        </w:rPr>
        <w:t>Histoire, économie </w:t>
      </w:r>
      <w:r>
        <w:rPr>
          <w:sz w:val="17"/>
        </w:rPr>
        <w:t>&amp; </w:t>
      </w:r>
      <w:r>
        <w:rPr>
          <w:spacing w:val="-4"/>
          <w:sz w:val="17"/>
        </w:rPr>
        <w:t>société 2012/2 </w:t>
      </w:r>
      <w:r>
        <w:rPr>
          <w:spacing w:val="-3"/>
          <w:sz w:val="17"/>
        </w:rPr>
        <w:t>(31e </w:t>
      </w:r>
      <w:r>
        <w:rPr>
          <w:spacing w:val="-4"/>
          <w:sz w:val="17"/>
        </w:rPr>
        <w:t>année). </w:t>
      </w:r>
      <w:r>
        <w:rPr>
          <w:sz w:val="17"/>
        </w:rPr>
        <w:t>P. </w:t>
      </w:r>
      <w:r>
        <w:rPr>
          <w:spacing w:val="-4"/>
          <w:sz w:val="17"/>
        </w:rPr>
        <w:t>61-70.</w:t>
      </w:r>
    </w:p>
    <w:p>
      <w:pPr>
        <w:spacing w:line="175" w:lineRule="exact" w:before="0"/>
        <w:ind w:left="340" w:right="0" w:firstLine="0"/>
        <w:jc w:val="left"/>
        <w:rPr>
          <w:sz w:val="17"/>
        </w:rPr>
      </w:pPr>
      <w:r>
        <w:rPr>
          <w:sz w:val="17"/>
        </w:rPr>
        <w:t>Lepetit B (dir.), Les Formes de l’expérience. Une autre histoire sociale, Paris, A. Michel, 1995.</w:t>
      </w:r>
    </w:p>
    <w:p>
      <w:pPr>
        <w:spacing w:line="220" w:lineRule="auto" w:before="5"/>
        <w:ind w:left="623" w:right="0" w:hanging="284"/>
        <w:jc w:val="left"/>
        <w:rPr>
          <w:sz w:val="17"/>
        </w:rPr>
      </w:pPr>
      <w:r>
        <w:rPr>
          <w:spacing w:val="-3"/>
          <w:sz w:val="17"/>
        </w:rPr>
        <w:t>Mollier J.-Y. </w:t>
      </w:r>
      <w:r>
        <w:rPr>
          <w:spacing w:val="-4"/>
          <w:sz w:val="17"/>
        </w:rPr>
        <w:t>Histoire culturelle </w:t>
      </w:r>
      <w:r>
        <w:rPr>
          <w:spacing w:val="-3"/>
          <w:sz w:val="17"/>
        </w:rPr>
        <w:t>// Aron P., </w:t>
      </w:r>
      <w:r>
        <w:rPr>
          <w:spacing w:val="-4"/>
          <w:sz w:val="17"/>
        </w:rPr>
        <w:t>Saint-Jacques </w:t>
      </w:r>
      <w:r>
        <w:rPr>
          <w:sz w:val="17"/>
        </w:rPr>
        <w:t>D. et </w:t>
      </w:r>
      <w:r>
        <w:rPr>
          <w:spacing w:val="-4"/>
          <w:sz w:val="17"/>
        </w:rPr>
        <w:t>Viala </w:t>
      </w:r>
      <w:r>
        <w:rPr>
          <w:sz w:val="17"/>
        </w:rPr>
        <w:t>A. </w:t>
      </w:r>
      <w:r>
        <w:rPr>
          <w:spacing w:val="-3"/>
          <w:sz w:val="17"/>
        </w:rPr>
        <w:t>(dir.). </w:t>
      </w:r>
      <w:r>
        <w:rPr>
          <w:spacing w:val="-4"/>
          <w:sz w:val="17"/>
        </w:rPr>
        <w:t>Dictionnaire </w:t>
      </w:r>
      <w:r>
        <w:rPr>
          <w:spacing w:val="-3"/>
          <w:sz w:val="17"/>
        </w:rPr>
        <w:t>du </w:t>
      </w:r>
      <w:r>
        <w:rPr>
          <w:spacing w:val="-4"/>
          <w:sz w:val="17"/>
        </w:rPr>
        <w:t>littéraire. </w:t>
      </w:r>
      <w:r>
        <w:rPr>
          <w:spacing w:val="-3"/>
          <w:sz w:val="17"/>
        </w:rPr>
        <w:t>Paris: PUF, 2002. </w:t>
      </w:r>
      <w:r>
        <w:rPr>
          <w:sz w:val="17"/>
        </w:rPr>
        <w:t>P. </w:t>
      </w:r>
      <w:r>
        <w:rPr>
          <w:spacing w:val="-4"/>
          <w:sz w:val="17"/>
        </w:rPr>
        <w:t>266-267.</w:t>
      </w:r>
    </w:p>
    <w:p>
      <w:pPr>
        <w:spacing w:line="220" w:lineRule="auto" w:before="1"/>
        <w:ind w:left="340" w:right="360" w:firstLine="0"/>
        <w:jc w:val="left"/>
        <w:rPr>
          <w:sz w:val="17"/>
        </w:rPr>
      </w:pPr>
      <w:r>
        <w:rPr>
          <w:spacing w:val="-3"/>
          <w:sz w:val="17"/>
        </w:rPr>
        <w:t>Mornet </w:t>
      </w:r>
      <w:r>
        <w:rPr>
          <w:sz w:val="17"/>
        </w:rPr>
        <w:t>D. </w:t>
      </w:r>
      <w:r>
        <w:rPr>
          <w:spacing w:val="-3"/>
          <w:sz w:val="17"/>
        </w:rPr>
        <w:t>Les origines </w:t>
      </w:r>
      <w:r>
        <w:rPr>
          <w:spacing w:val="-4"/>
          <w:sz w:val="17"/>
        </w:rPr>
        <w:t>intellectuelles </w:t>
      </w:r>
      <w:r>
        <w:rPr>
          <w:sz w:val="17"/>
        </w:rPr>
        <w:t>de </w:t>
      </w:r>
      <w:r>
        <w:rPr>
          <w:spacing w:val="-3"/>
          <w:sz w:val="17"/>
        </w:rPr>
        <w:t>la </w:t>
      </w:r>
      <w:r>
        <w:rPr>
          <w:spacing w:val="-4"/>
          <w:sz w:val="17"/>
        </w:rPr>
        <w:t>Revolution francaise: 1715–1787. Paris, </w:t>
      </w:r>
      <w:r>
        <w:rPr>
          <w:spacing w:val="-3"/>
          <w:sz w:val="17"/>
        </w:rPr>
        <w:t>1933. Pascal </w:t>
      </w:r>
      <w:r>
        <w:rPr>
          <w:spacing w:val="-4"/>
          <w:sz w:val="17"/>
        </w:rPr>
        <w:t>Ory, L’Histoire culturelle, </w:t>
      </w:r>
      <w:r>
        <w:rPr>
          <w:spacing w:val="-3"/>
          <w:sz w:val="17"/>
        </w:rPr>
        <w:t>Paris, PUF, </w:t>
      </w:r>
      <w:r>
        <w:rPr>
          <w:spacing w:val="-4"/>
          <w:sz w:val="17"/>
        </w:rPr>
        <w:t>coll. Que-sais-je </w:t>
      </w:r>
      <w:r>
        <w:rPr>
          <w:sz w:val="17"/>
        </w:rPr>
        <w:t>?, </w:t>
      </w:r>
      <w:r>
        <w:rPr>
          <w:spacing w:val="-4"/>
          <w:sz w:val="17"/>
        </w:rPr>
        <w:t>2004.</w:t>
      </w:r>
    </w:p>
    <w:p>
      <w:pPr>
        <w:spacing w:line="176" w:lineRule="exact" w:before="0"/>
        <w:ind w:left="340" w:right="0" w:firstLine="0"/>
        <w:jc w:val="left"/>
        <w:rPr>
          <w:sz w:val="17"/>
        </w:rPr>
      </w:pPr>
      <w:r>
        <w:rPr>
          <w:sz w:val="17"/>
        </w:rPr>
        <w:t>Poirrier Ph. Les Enjeux de l’histoire culturelle, Paris, Seuil, 2004.</w:t>
      </w:r>
    </w:p>
    <w:p>
      <w:pPr>
        <w:spacing w:line="220" w:lineRule="auto" w:before="5"/>
        <w:ind w:left="623" w:right="218" w:hanging="284"/>
        <w:jc w:val="both"/>
        <w:rPr>
          <w:sz w:val="17"/>
        </w:rPr>
      </w:pPr>
      <w:r>
        <w:rPr>
          <w:spacing w:val="-4"/>
          <w:sz w:val="17"/>
        </w:rPr>
        <w:t>Poirrier </w:t>
      </w:r>
      <w:r>
        <w:rPr>
          <w:spacing w:val="-3"/>
          <w:sz w:val="17"/>
        </w:rPr>
        <w:t>Ph. L'histoire culturelle </w:t>
      </w:r>
      <w:r>
        <w:rPr>
          <w:sz w:val="17"/>
        </w:rPr>
        <w:t>en </w:t>
      </w:r>
      <w:r>
        <w:rPr>
          <w:spacing w:val="-3"/>
          <w:sz w:val="17"/>
        </w:rPr>
        <w:t>France. </w:t>
      </w:r>
      <w:r>
        <w:rPr>
          <w:spacing w:val="-4"/>
          <w:sz w:val="17"/>
        </w:rPr>
        <w:t>Retour </w:t>
      </w:r>
      <w:r>
        <w:rPr>
          <w:spacing w:val="-3"/>
          <w:sz w:val="17"/>
        </w:rPr>
        <w:t>sur </w:t>
      </w:r>
      <w:r>
        <w:rPr>
          <w:spacing w:val="-4"/>
          <w:sz w:val="17"/>
        </w:rPr>
        <w:t>trois itinéraires: </w:t>
      </w:r>
      <w:r>
        <w:rPr>
          <w:spacing w:val="-3"/>
          <w:sz w:val="17"/>
        </w:rPr>
        <w:t>Alain </w:t>
      </w:r>
      <w:r>
        <w:rPr>
          <w:spacing w:val="-4"/>
          <w:sz w:val="17"/>
        </w:rPr>
        <w:t>Corbin, </w:t>
      </w:r>
      <w:r>
        <w:rPr>
          <w:spacing w:val="-3"/>
          <w:sz w:val="17"/>
        </w:rPr>
        <w:t>Roger </w:t>
      </w:r>
      <w:r>
        <w:rPr>
          <w:spacing w:val="-4"/>
          <w:sz w:val="17"/>
        </w:rPr>
        <w:t>Chartier </w:t>
      </w:r>
      <w:r>
        <w:rPr>
          <w:sz w:val="17"/>
        </w:rPr>
        <w:t>et </w:t>
      </w:r>
      <w:r>
        <w:rPr>
          <w:spacing w:val="-4"/>
          <w:sz w:val="17"/>
        </w:rPr>
        <w:t>Jean-François Sirinelli </w:t>
      </w:r>
      <w:r>
        <w:rPr>
          <w:spacing w:val="-3"/>
          <w:sz w:val="17"/>
        </w:rPr>
        <w:t>// Cahiers </w:t>
      </w:r>
      <w:r>
        <w:rPr>
          <w:spacing w:val="-4"/>
          <w:sz w:val="17"/>
        </w:rPr>
        <w:t>d’histoire. </w:t>
      </w:r>
      <w:r>
        <w:rPr>
          <w:sz w:val="17"/>
        </w:rPr>
        <w:t>La </w:t>
      </w:r>
      <w:r>
        <w:rPr>
          <w:spacing w:val="-4"/>
          <w:sz w:val="17"/>
        </w:rPr>
        <w:t>revue </w:t>
      </w:r>
      <w:r>
        <w:rPr>
          <w:sz w:val="17"/>
        </w:rPr>
        <w:t>du </w:t>
      </w:r>
      <w:r>
        <w:rPr>
          <w:spacing w:val="-4"/>
          <w:sz w:val="17"/>
        </w:rPr>
        <w:t>département </w:t>
      </w:r>
      <w:r>
        <w:rPr>
          <w:spacing w:val="-3"/>
          <w:sz w:val="17"/>
        </w:rPr>
        <w:t>d’histoire </w:t>
      </w:r>
      <w:r>
        <w:rPr>
          <w:sz w:val="17"/>
        </w:rPr>
        <w:t>de</w:t>
      </w:r>
      <w:r>
        <w:rPr>
          <w:spacing w:val="-6"/>
          <w:sz w:val="17"/>
        </w:rPr>
        <w:t> </w:t>
      </w:r>
      <w:r>
        <w:rPr>
          <w:spacing w:val="-4"/>
          <w:sz w:val="17"/>
        </w:rPr>
        <w:t>l’Université</w:t>
      </w:r>
      <w:r>
        <w:rPr>
          <w:spacing w:val="-3"/>
          <w:sz w:val="17"/>
        </w:rPr>
        <w:t> </w:t>
      </w:r>
      <w:r>
        <w:rPr>
          <w:sz w:val="17"/>
        </w:rPr>
        <w:t>de</w:t>
      </w:r>
      <w:r>
        <w:rPr>
          <w:spacing w:val="-8"/>
          <w:sz w:val="17"/>
        </w:rPr>
        <w:t> </w:t>
      </w:r>
      <w:r>
        <w:rPr>
          <w:spacing w:val="-4"/>
          <w:sz w:val="17"/>
        </w:rPr>
        <w:t>Montréal,</w:t>
      </w:r>
      <w:r>
        <w:rPr>
          <w:spacing w:val="-9"/>
          <w:sz w:val="17"/>
        </w:rPr>
        <w:t> </w:t>
      </w:r>
      <w:r>
        <w:rPr>
          <w:spacing w:val="-3"/>
          <w:sz w:val="17"/>
        </w:rPr>
        <w:t>2007,</w:t>
      </w:r>
      <w:r>
        <w:rPr>
          <w:spacing w:val="-4"/>
          <w:sz w:val="17"/>
        </w:rPr>
        <w:t> </w:t>
      </w:r>
      <w:r>
        <w:rPr>
          <w:sz w:val="17"/>
        </w:rPr>
        <w:t>n°</w:t>
      </w:r>
      <w:r>
        <w:rPr>
          <w:spacing w:val="-8"/>
          <w:sz w:val="17"/>
        </w:rPr>
        <w:t> </w:t>
      </w:r>
      <w:r>
        <w:rPr>
          <w:sz w:val="17"/>
        </w:rPr>
        <w:t>2,</w:t>
      </w:r>
      <w:r>
        <w:rPr>
          <w:spacing w:val="-7"/>
          <w:sz w:val="17"/>
        </w:rPr>
        <w:t> </w:t>
      </w:r>
      <w:r>
        <w:rPr>
          <w:sz w:val="17"/>
        </w:rPr>
        <w:t>p.</w:t>
      </w:r>
      <w:r>
        <w:rPr>
          <w:spacing w:val="-7"/>
          <w:sz w:val="17"/>
        </w:rPr>
        <w:t> </w:t>
      </w:r>
      <w:r>
        <w:rPr>
          <w:spacing w:val="-3"/>
          <w:sz w:val="17"/>
        </w:rPr>
        <w:t>49-59.</w:t>
      </w:r>
    </w:p>
    <w:p>
      <w:pPr>
        <w:spacing w:line="220" w:lineRule="auto" w:before="0"/>
        <w:ind w:left="623" w:right="222" w:hanging="284"/>
        <w:jc w:val="both"/>
        <w:rPr>
          <w:sz w:val="17"/>
        </w:rPr>
      </w:pPr>
      <w:r>
        <w:rPr>
          <w:sz w:val="17"/>
        </w:rPr>
        <w:t>Pomian K. De l’histoire, partie de la mémoire, à la mémoire, objet de l’histoire // Revue de Métaphysique et de Morale. 1998. N 103/1. P. 63-110.</w:t>
      </w:r>
    </w:p>
    <w:p>
      <w:pPr>
        <w:spacing w:line="220" w:lineRule="auto" w:before="0"/>
        <w:ind w:left="623" w:right="219" w:hanging="284"/>
        <w:jc w:val="both"/>
        <w:rPr>
          <w:sz w:val="17"/>
        </w:rPr>
      </w:pPr>
      <w:r>
        <w:rPr>
          <w:spacing w:val="-3"/>
          <w:sz w:val="17"/>
        </w:rPr>
        <w:t>Porret </w:t>
      </w:r>
      <w:r>
        <w:rPr>
          <w:sz w:val="17"/>
        </w:rPr>
        <w:t>M. </w:t>
      </w:r>
      <w:r>
        <w:rPr>
          <w:spacing w:val="-4"/>
          <w:sz w:val="17"/>
        </w:rPr>
        <w:t>Représentations </w:t>
      </w:r>
      <w:r>
        <w:rPr>
          <w:sz w:val="17"/>
        </w:rPr>
        <w:t>et </w:t>
      </w:r>
      <w:r>
        <w:rPr>
          <w:spacing w:val="-4"/>
          <w:sz w:val="17"/>
        </w:rPr>
        <w:t>idées-images </w:t>
      </w:r>
      <w:r>
        <w:rPr>
          <w:sz w:val="17"/>
        </w:rPr>
        <w:t>au </w:t>
      </w:r>
      <w:r>
        <w:rPr>
          <w:spacing w:val="-3"/>
          <w:sz w:val="17"/>
        </w:rPr>
        <w:t>temps des </w:t>
      </w:r>
      <w:r>
        <w:rPr>
          <w:spacing w:val="-4"/>
          <w:sz w:val="17"/>
        </w:rPr>
        <w:t>Lumières </w:t>
      </w:r>
      <w:r>
        <w:rPr>
          <w:spacing w:val="-3"/>
          <w:sz w:val="17"/>
        </w:rPr>
        <w:t>// </w:t>
      </w:r>
      <w:r>
        <w:rPr>
          <w:spacing w:val="-4"/>
          <w:sz w:val="17"/>
        </w:rPr>
        <w:t>Sociétés </w:t>
      </w:r>
      <w:r>
        <w:rPr>
          <w:sz w:val="17"/>
        </w:rPr>
        <w:t>&amp; </w:t>
      </w:r>
      <w:r>
        <w:rPr>
          <w:spacing w:val="-4"/>
          <w:sz w:val="17"/>
        </w:rPr>
        <w:t>Représentations </w:t>
      </w:r>
      <w:r>
        <w:rPr>
          <w:spacing w:val="-3"/>
          <w:sz w:val="17"/>
        </w:rPr>
        <w:t>2015/2. </w:t>
      </w:r>
      <w:r>
        <w:rPr>
          <w:spacing w:val="-4"/>
          <w:sz w:val="17"/>
        </w:rPr>
        <w:t>N°40. </w:t>
      </w:r>
      <w:r>
        <w:rPr>
          <w:sz w:val="17"/>
        </w:rPr>
        <w:t>P. </w:t>
      </w:r>
      <w:r>
        <w:rPr>
          <w:spacing w:val="-4"/>
          <w:sz w:val="17"/>
        </w:rPr>
        <w:t>329-336.</w:t>
      </w:r>
    </w:p>
    <w:p>
      <w:pPr>
        <w:spacing w:line="220" w:lineRule="auto" w:before="1"/>
        <w:ind w:left="623" w:right="222" w:hanging="284"/>
        <w:jc w:val="both"/>
        <w:rPr>
          <w:sz w:val="17"/>
        </w:rPr>
      </w:pPr>
      <w:r>
        <w:rPr>
          <w:spacing w:val="-3"/>
          <w:sz w:val="17"/>
        </w:rPr>
        <w:t>Roussiau N., Bonardi Ch. Les </w:t>
      </w:r>
      <w:r>
        <w:rPr>
          <w:spacing w:val="-4"/>
          <w:sz w:val="17"/>
        </w:rPr>
        <w:t>représentations sociales. </w:t>
      </w:r>
      <w:r>
        <w:rPr>
          <w:spacing w:val="-3"/>
          <w:sz w:val="17"/>
        </w:rPr>
        <w:t>Etat des lieux </w:t>
      </w:r>
      <w:r>
        <w:rPr>
          <w:sz w:val="17"/>
        </w:rPr>
        <w:t>et </w:t>
      </w:r>
      <w:r>
        <w:rPr>
          <w:spacing w:val="-4"/>
          <w:sz w:val="17"/>
        </w:rPr>
        <w:t>perspectives. Mardaga </w:t>
      </w:r>
      <w:r>
        <w:rPr>
          <w:spacing w:val="-3"/>
          <w:sz w:val="17"/>
        </w:rPr>
        <w:t>éditions. 2001.</w:t>
      </w:r>
    </w:p>
    <w:p>
      <w:pPr>
        <w:spacing w:line="175" w:lineRule="exact" w:before="0"/>
        <w:ind w:left="340" w:right="0" w:firstLine="0"/>
        <w:jc w:val="both"/>
        <w:rPr>
          <w:sz w:val="17"/>
        </w:rPr>
      </w:pPr>
      <w:r>
        <w:rPr>
          <w:sz w:val="17"/>
        </w:rPr>
        <w:t>Serna J. et Pons A. La Historia cultural. Madrid, Akal, 2005.</w:t>
      </w:r>
    </w:p>
    <w:p>
      <w:pPr>
        <w:spacing w:line="220" w:lineRule="auto" w:before="5"/>
        <w:ind w:left="623" w:right="219" w:hanging="284"/>
        <w:jc w:val="both"/>
        <w:rPr>
          <w:sz w:val="17"/>
        </w:rPr>
      </w:pPr>
      <w:r>
        <w:rPr>
          <w:spacing w:val="-3"/>
          <w:sz w:val="17"/>
        </w:rPr>
        <w:t>Sur </w:t>
      </w:r>
      <w:r>
        <w:rPr>
          <w:sz w:val="17"/>
        </w:rPr>
        <w:t>le </w:t>
      </w:r>
      <w:r>
        <w:rPr>
          <w:spacing w:val="-4"/>
          <w:sz w:val="17"/>
        </w:rPr>
        <w:t>thème </w:t>
      </w:r>
      <w:r>
        <w:rPr>
          <w:spacing w:val="-3"/>
          <w:sz w:val="17"/>
        </w:rPr>
        <w:t>"La puissance </w:t>
      </w:r>
      <w:r>
        <w:rPr>
          <w:sz w:val="17"/>
        </w:rPr>
        <w:t>de </w:t>
      </w:r>
      <w:r>
        <w:rPr>
          <w:spacing w:val="-4"/>
          <w:sz w:val="17"/>
        </w:rPr>
        <w:t>l'image", </w:t>
      </w:r>
      <w:r>
        <w:rPr>
          <w:spacing w:val="-3"/>
          <w:sz w:val="17"/>
        </w:rPr>
        <w:t>la </w:t>
      </w:r>
      <w:r>
        <w:rPr>
          <w:spacing w:val="-2"/>
          <w:sz w:val="17"/>
        </w:rPr>
        <w:t>21e </w:t>
      </w:r>
      <w:r>
        <w:rPr>
          <w:spacing w:val="-3"/>
          <w:sz w:val="17"/>
        </w:rPr>
        <w:t>édition des </w:t>
      </w:r>
      <w:r>
        <w:rPr>
          <w:spacing w:val="-4"/>
          <w:sz w:val="17"/>
        </w:rPr>
        <w:t>Rendez-vous </w:t>
      </w:r>
      <w:r>
        <w:rPr>
          <w:sz w:val="17"/>
        </w:rPr>
        <w:t>de </w:t>
      </w:r>
      <w:r>
        <w:rPr>
          <w:spacing w:val="-3"/>
          <w:sz w:val="17"/>
        </w:rPr>
        <w:t>l'Histoire s'est déroulée </w:t>
      </w:r>
      <w:r>
        <w:rPr>
          <w:sz w:val="17"/>
        </w:rPr>
        <w:t>du 10 au 14 </w:t>
      </w:r>
      <w:r>
        <w:rPr>
          <w:spacing w:val="-4"/>
          <w:sz w:val="17"/>
        </w:rPr>
        <w:t>octobre </w:t>
      </w:r>
      <w:r>
        <w:rPr>
          <w:spacing w:val="-3"/>
          <w:sz w:val="17"/>
        </w:rPr>
        <w:t>2018 // </w:t>
      </w:r>
      <w:r>
        <w:rPr>
          <w:spacing w:val="-4"/>
          <w:sz w:val="17"/>
        </w:rPr>
        <w:t>https://</w:t>
      </w:r>
      <w:hyperlink r:id="rId10">
        <w:r>
          <w:rPr>
            <w:spacing w:val="-4"/>
            <w:sz w:val="17"/>
          </w:rPr>
          <w:t>www.lanouvellerepublique.fr/blois/dossier/les-</w:t>
        </w:r>
      </w:hyperlink>
      <w:r>
        <w:rPr>
          <w:spacing w:val="-4"/>
          <w:sz w:val="17"/>
        </w:rPr>
        <w:t> rendez-vous-de-l-istoire/rvh-2018</w:t>
      </w:r>
    </w:p>
    <w:p>
      <w:pPr>
        <w:spacing w:line="176" w:lineRule="exact" w:before="0"/>
        <w:ind w:left="340" w:right="0" w:firstLine="0"/>
        <w:jc w:val="both"/>
        <w:rPr>
          <w:sz w:val="17"/>
        </w:rPr>
      </w:pPr>
      <w:r>
        <w:rPr>
          <w:sz w:val="17"/>
        </w:rPr>
        <w:t>Thompson E.P. La formation de la classe ouvrière anglaise. Traduit de l’anglais par G. Dauvé,</w:t>
      </w:r>
    </w:p>
    <w:p>
      <w:pPr>
        <w:spacing w:line="180" w:lineRule="exact" w:before="0"/>
        <w:ind w:left="623" w:right="0" w:firstLine="0"/>
        <w:jc w:val="both"/>
        <w:rPr>
          <w:sz w:val="17"/>
        </w:rPr>
      </w:pPr>
      <w:r>
        <w:rPr>
          <w:sz w:val="17"/>
        </w:rPr>
        <w:t>M.P. Golaszewski et M.-N. Thibault. Paris, Éditions du Seuil. 2012. 1 164 p.</w:t>
      </w:r>
    </w:p>
    <w:p>
      <w:pPr>
        <w:spacing w:line="180" w:lineRule="exact" w:before="0"/>
        <w:ind w:left="340" w:right="0" w:firstLine="0"/>
        <w:jc w:val="both"/>
        <w:rPr>
          <w:sz w:val="17"/>
        </w:rPr>
      </w:pPr>
      <w:r>
        <w:rPr>
          <w:spacing w:val="-4"/>
          <w:sz w:val="17"/>
        </w:rPr>
        <w:t>Tillier </w:t>
      </w:r>
      <w:r>
        <w:rPr>
          <w:sz w:val="17"/>
        </w:rPr>
        <w:t>B et </w:t>
      </w:r>
      <w:r>
        <w:rPr>
          <w:spacing w:val="-4"/>
          <w:sz w:val="17"/>
        </w:rPr>
        <w:t>Tsikounas </w:t>
      </w:r>
      <w:r>
        <w:rPr>
          <w:sz w:val="17"/>
        </w:rPr>
        <w:t>M. </w:t>
      </w:r>
      <w:r>
        <w:rPr>
          <w:spacing w:val="-3"/>
          <w:sz w:val="17"/>
        </w:rPr>
        <w:t>Entretien </w:t>
      </w:r>
      <w:r>
        <w:rPr>
          <w:spacing w:val="-4"/>
          <w:sz w:val="17"/>
        </w:rPr>
        <w:t>avec </w:t>
      </w:r>
      <w:r>
        <w:rPr>
          <w:spacing w:val="-3"/>
          <w:sz w:val="17"/>
        </w:rPr>
        <w:t>Arlette Farge </w:t>
      </w:r>
      <w:r>
        <w:rPr>
          <w:sz w:val="17"/>
        </w:rPr>
        <w:t>// </w:t>
      </w:r>
      <w:r>
        <w:rPr>
          <w:spacing w:val="-4"/>
          <w:sz w:val="17"/>
        </w:rPr>
        <w:t>Société </w:t>
      </w:r>
      <w:r>
        <w:rPr>
          <w:sz w:val="17"/>
        </w:rPr>
        <w:t>et </w:t>
      </w:r>
      <w:r>
        <w:rPr>
          <w:spacing w:val="-4"/>
          <w:sz w:val="17"/>
        </w:rPr>
        <w:t>Representations. </w:t>
      </w:r>
      <w:r>
        <w:rPr>
          <w:sz w:val="17"/>
        </w:rPr>
        <w:t>N </w:t>
      </w:r>
      <w:r>
        <w:rPr>
          <w:spacing w:val="-2"/>
          <w:sz w:val="17"/>
        </w:rPr>
        <w:t>40. </w:t>
      </w:r>
      <w:r>
        <w:rPr>
          <w:spacing w:val="-4"/>
          <w:sz w:val="17"/>
        </w:rPr>
        <w:t>2015.</w:t>
      </w:r>
    </w:p>
    <w:p>
      <w:pPr>
        <w:spacing w:line="180" w:lineRule="exact" w:before="0"/>
        <w:ind w:left="623" w:right="0" w:firstLine="0"/>
        <w:jc w:val="both"/>
        <w:rPr>
          <w:sz w:val="17"/>
        </w:rPr>
      </w:pPr>
      <w:r>
        <w:rPr>
          <w:sz w:val="17"/>
        </w:rPr>
        <w:t>P. 323-328.</w:t>
      </w:r>
    </w:p>
    <w:p>
      <w:pPr>
        <w:spacing w:line="220" w:lineRule="auto" w:before="5"/>
        <w:ind w:left="623" w:right="219" w:hanging="284"/>
        <w:jc w:val="both"/>
        <w:rPr>
          <w:sz w:val="17"/>
        </w:rPr>
      </w:pPr>
      <w:r>
        <w:rPr>
          <w:spacing w:val="-4"/>
          <w:sz w:val="17"/>
        </w:rPr>
        <w:t>Vovelle </w:t>
      </w:r>
      <w:r>
        <w:rPr>
          <w:sz w:val="17"/>
        </w:rPr>
        <w:t>M. </w:t>
      </w:r>
      <w:r>
        <w:rPr>
          <w:spacing w:val="-4"/>
          <w:sz w:val="17"/>
        </w:rPr>
        <w:t>Histoire </w:t>
      </w:r>
      <w:r>
        <w:rPr>
          <w:sz w:val="17"/>
        </w:rPr>
        <w:t>de </w:t>
      </w:r>
      <w:r>
        <w:rPr>
          <w:spacing w:val="-4"/>
          <w:sz w:val="17"/>
        </w:rPr>
        <w:t>représentations </w:t>
      </w:r>
      <w:r>
        <w:rPr>
          <w:spacing w:val="-3"/>
          <w:sz w:val="17"/>
        </w:rPr>
        <w:t>// </w:t>
      </w:r>
      <w:r>
        <w:rPr>
          <w:spacing w:val="-4"/>
          <w:sz w:val="17"/>
        </w:rPr>
        <w:t>Ruano-Borbalan </w:t>
      </w:r>
      <w:r>
        <w:rPr>
          <w:spacing w:val="-3"/>
          <w:sz w:val="17"/>
        </w:rPr>
        <w:t>J.-C. </w:t>
      </w:r>
      <w:r>
        <w:rPr>
          <w:spacing w:val="-4"/>
          <w:sz w:val="17"/>
        </w:rPr>
        <w:t>L’histoire aujourd’hui. Paris: Éditions Sciences humaines. </w:t>
      </w:r>
      <w:r>
        <w:rPr>
          <w:spacing w:val="-3"/>
          <w:sz w:val="17"/>
        </w:rPr>
        <w:t>1999.</w:t>
      </w:r>
    </w:p>
    <w:p>
      <w:pPr>
        <w:spacing w:before="38"/>
        <w:ind w:left="340" w:right="0" w:firstLine="0"/>
        <w:jc w:val="both"/>
        <w:rPr>
          <w:i/>
          <w:sz w:val="18"/>
        </w:rPr>
      </w:pPr>
      <w:r>
        <w:rPr/>
        <w:pict>
          <v:group style="position:absolute;margin-left:51.035809pt;margin-top:10.902344pt;width:214.85pt;height:19.6pt;mso-position-horizontal-relative:page;mso-position-vertical-relative:paragraph;z-index:251683840" coordorigin="1021,218" coordsize="4297,392">
            <v:shape style="position:absolute;left:1020;top:218;width:4297;height:392" coordorigin="1021,218" coordsize="4297,392" path="m5318,218l1021,218,1021,398,1021,429,1021,609,3337,609,3337,429,5318,429,5318,218e" filled="true" fillcolor="#ffffff" stroked="false">
              <v:path arrowok="t"/>
              <v:fill type="solid"/>
            </v:shape>
            <v:shape style="position:absolute;left:1020;top:218;width:4297;height:392" type="#_x0000_t202" filled="false" stroked="false">
              <v:textbox inset="0,0,0,0">
                <w:txbxContent>
                  <w:p>
                    <w:pPr>
                      <w:spacing w:line="208" w:lineRule="auto" w:before="21"/>
                      <w:ind w:left="43" w:right="-1" w:hanging="44"/>
                      <w:jc w:val="left"/>
                      <w:rPr>
                        <w:i/>
                        <w:sz w:val="18"/>
                      </w:rPr>
                    </w:pPr>
                    <w:r>
                      <w:rPr>
                        <w:i/>
                        <w:color w:val="535353"/>
                        <w:spacing w:val="-3"/>
                        <w:sz w:val="18"/>
                      </w:rPr>
                      <w:t>научный сотрудник, Институт всеобщей истории </w:t>
                    </w:r>
                    <w:r>
                      <w:rPr>
                        <w:i/>
                        <w:color w:val="535353"/>
                        <w:sz w:val="18"/>
                      </w:rPr>
                      <w:t>РАН; </w:t>
                    </w:r>
                    <w:hyperlink r:id="rId11">
                      <w:r>
                        <w:rPr>
                          <w:i/>
                          <w:spacing w:val="-3"/>
                          <w:sz w:val="18"/>
                        </w:rPr>
                        <w:t>zinaidachekantseva@gmail.com</w:t>
                      </w:r>
                    </w:hyperlink>
                  </w:p>
                </w:txbxContent>
              </v:textbox>
              <w10:wrap type="none"/>
            </v:shape>
            <w10:wrap type="none"/>
          </v:group>
        </w:pict>
      </w:r>
      <w:r>
        <w:rPr>
          <w:b/>
          <w:i/>
          <w:color w:val="535353"/>
          <w:spacing w:val="-3"/>
          <w:sz w:val="18"/>
        </w:rPr>
        <w:t>Чеканцева  </w:t>
      </w:r>
      <w:r>
        <w:rPr>
          <w:b/>
          <w:i/>
          <w:color w:val="535353"/>
          <w:sz w:val="18"/>
        </w:rPr>
        <w:t>Зинаида </w:t>
      </w:r>
      <w:r>
        <w:rPr>
          <w:b/>
          <w:i/>
          <w:color w:val="535353"/>
          <w:spacing w:val="-3"/>
          <w:sz w:val="18"/>
        </w:rPr>
        <w:t>Алексеевна</w:t>
      </w:r>
      <w:r>
        <w:rPr>
          <w:i/>
          <w:color w:val="535353"/>
          <w:spacing w:val="-3"/>
          <w:sz w:val="18"/>
        </w:rPr>
        <w:t>,</w:t>
      </w:r>
      <w:r>
        <w:rPr>
          <w:i/>
          <w:color w:val="535353"/>
          <w:spacing w:val="39"/>
          <w:sz w:val="18"/>
        </w:rPr>
        <w:t> </w:t>
      </w:r>
      <w:r>
        <w:rPr>
          <w:i/>
          <w:color w:val="535353"/>
          <w:spacing w:val="-3"/>
          <w:sz w:val="18"/>
        </w:rPr>
        <w:t>доктор</w:t>
      </w:r>
      <w:r>
        <w:rPr>
          <w:i/>
          <w:color w:val="535353"/>
          <w:spacing w:val="39"/>
          <w:sz w:val="18"/>
        </w:rPr>
        <w:t> </w:t>
      </w:r>
      <w:r>
        <w:rPr>
          <w:i/>
          <w:color w:val="535353"/>
          <w:spacing w:val="-3"/>
          <w:sz w:val="18"/>
        </w:rPr>
        <w:t>исторических </w:t>
      </w:r>
      <w:r>
        <w:rPr>
          <w:i/>
          <w:color w:val="535353"/>
          <w:sz w:val="18"/>
        </w:rPr>
        <w:t>наук, </w:t>
      </w:r>
      <w:r>
        <w:rPr>
          <w:i/>
          <w:color w:val="535353"/>
          <w:spacing w:val="-3"/>
          <w:sz w:val="18"/>
        </w:rPr>
        <w:t>профессор,</w:t>
      </w:r>
      <w:r>
        <w:rPr>
          <w:i/>
          <w:color w:val="535353"/>
          <w:spacing w:val="5"/>
          <w:sz w:val="18"/>
        </w:rPr>
        <w:t> </w:t>
      </w:r>
      <w:r>
        <w:rPr>
          <w:i/>
          <w:color w:val="535353"/>
          <w:spacing w:val="-3"/>
          <w:sz w:val="18"/>
        </w:rPr>
        <w:t>ведущий</w:t>
      </w:r>
    </w:p>
    <w:p>
      <w:pPr>
        <w:pStyle w:val="BodyText"/>
        <w:spacing w:before="9"/>
        <w:ind w:left="0"/>
        <w:jc w:val="left"/>
        <w:rPr>
          <w:i/>
          <w:sz w:val="27"/>
        </w:rPr>
      </w:pPr>
    </w:p>
    <w:p>
      <w:pPr>
        <w:spacing w:line="244" w:lineRule="auto" w:before="91"/>
        <w:ind w:left="340" w:right="230" w:firstLine="163"/>
        <w:jc w:val="left"/>
        <w:rPr>
          <w:sz w:val="18"/>
        </w:rPr>
      </w:pPr>
      <w:r>
        <w:rPr>
          <w:b/>
          <w:color w:val="2E2E2E"/>
          <w:spacing w:val="-3"/>
          <w:sz w:val="20"/>
        </w:rPr>
        <w:t>History </w:t>
      </w:r>
      <w:r>
        <w:rPr>
          <w:b/>
          <w:color w:val="2E2E2E"/>
          <w:sz w:val="20"/>
        </w:rPr>
        <w:t>of </w:t>
      </w:r>
      <w:r>
        <w:rPr>
          <w:b/>
          <w:color w:val="2E2E2E"/>
          <w:spacing w:val="-3"/>
          <w:sz w:val="20"/>
        </w:rPr>
        <w:t>representations </w:t>
      </w:r>
      <w:r>
        <w:rPr>
          <w:b/>
          <w:color w:val="2E2E2E"/>
          <w:sz w:val="20"/>
        </w:rPr>
        <w:t>in French? And </w:t>
      </w:r>
      <w:r>
        <w:rPr>
          <w:b/>
          <w:color w:val="2E2E2E"/>
          <w:spacing w:val="-3"/>
          <w:sz w:val="20"/>
        </w:rPr>
        <w:t>updating </w:t>
      </w:r>
      <w:r>
        <w:rPr>
          <w:b/>
          <w:color w:val="2E2E2E"/>
          <w:sz w:val="20"/>
        </w:rPr>
        <w:t>of </w:t>
      </w:r>
      <w:r>
        <w:rPr>
          <w:b/>
          <w:color w:val="2E2E2E"/>
          <w:spacing w:val="-3"/>
          <w:sz w:val="20"/>
        </w:rPr>
        <w:t>historical writing </w:t>
      </w:r>
      <w:r>
        <w:rPr>
          <w:color w:val="535353"/>
          <w:spacing w:val="-4"/>
          <w:sz w:val="18"/>
        </w:rPr>
        <w:t>Representation </w:t>
      </w:r>
      <w:r>
        <w:rPr>
          <w:color w:val="535353"/>
          <w:spacing w:val="-3"/>
          <w:sz w:val="18"/>
        </w:rPr>
        <w:t>is </w:t>
      </w:r>
      <w:r>
        <w:rPr>
          <w:color w:val="535353"/>
          <w:spacing w:val="-2"/>
          <w:sz w:val="18"/>
        </w:rPr>
        <w:t>one </w:t>
      </w:r>
      <w:r>
        <w:rPr>
          <w:color w:val="535353"/>
          <w:sz w:val="18"/>
        </w:rPr>
        <w:t>of </w:t>
      </w:r>
      <w:r>
        <w:rPr>
          <w:color w:val="535353"/>
          <w:spacing w:val="-3"/>
          <w:sz w:val="18"/>
        </w:rPr>
        <w:t>the basic concepts </w:t>
      </w:r>
      <w:r>
        <w:rPr>
          <w:color w:val="535353"/>
          <w:sz w:val="18"/>
        </w:rPr>
        <w:t>of </w:t>
      </w:r>
      <w:r>
        <w:rPr>
          <w:color w:val="535353"/>
          <w:spacing w:val="-4"/>
          <w:sz w:val="18"/>
        </w:rPr>
        <w:t>social and </w:t>
      </w:r>
      <w:r>
        <w:rPr>
          <w:color w:val="535353"/>
          <w:spacing w:val="-3"/>
          <w:sz w:val="18"/>
        </w:rPr>
        <w:t>human </w:t>
      </w:r>
      <w:r>
        <w:rPr>
          <w:color w:val="535353"/>
          <w:spacing w:val="-4"/>
          <w:sz w:val="18"/>
        </w:rPr>
        <w:t>sciences. Philosophers </w:t>
      </w:r>
      <w:r>
        <w:rPr>
          <w:color w:val="535353"/>
          <w:spacing w:val="-3"/>
          <w:sz w:val="18"/>
        </w:rPr>
        <w:t>have</w:t>
      </w:r>
      <w:r>
        <w:rPr>
          <w:color w:val="535353"/>
          <w:spacing w:val="4"/>
          <w:sz w:val="18"/>
        </w:rPr>
        <w:t> </w:t>
      </w:r>
      <w:r>
        <w:rPr>
          <w:color w:val="535353"/>
          <w:sz w:val="18"/>
        </w:rPr>
        <w:t>done</w:t>
      </w:r>
      <w:r>
        <w:rPr>
          <w:color w:val="535353"/>
          <w:spacing w:val="5"/>
          <w:sz w:val="18"/>
        </w:rPr>
        <w:t> </w:t>
      </w:r>
      <w:r>
        <w:rPr>
          <w:color w:val="535353"/>
          <w:sz w:val="18"/>
        </w:rPr>
        <w:t>a</w:t>
      </w:r>
      <w:r>
        <w:rPr>
          <w:color w:val="535353"/>
          <w:spacing w:val="4"/>
          <w:sz w:val="18"/>
        </w:rPr>
        <w:t> </w:t>
      </w:r>
      <w:r>
        <w:rPr>
          <w:color w:val="535353"/>
          <w:spacing w:val="-2"/>
          <w:sz w:val="18"/>
        </w:rPr>
        <w:t>lot</w:t>
      </w:r>
      <w:r>
        <w:rPr>
          <w:color w:val="535353"/>
          <w:spacing w:val="6"/>
          <w:sz w:val="18"/>
        </w:rPr>
        <w:t> </w:t>
      </w:r>
      <w:r>
        <w:rPr>
          <w:color w:val="535353"/>
          <w:sz w:val="18"/>
        </w:rPr>
        <w:t>to</w:t>
      </w:r>
      <w:r>
        <w:rPr>
          <w:color w:val="535353"/>
          <w:spacing w:val="6"/>
          <w:sz w:val="18"/>
        </w:rPr>
        <w:t> </w:t>
      </w:r>
      <w:r>
        <w:rPr>
          <w:color w:val="535353"/>
          <w:spacing w:val="-3"/>
          <w:sz w:val="18"/>
        </w:rPr>
        <w:t>show</w:t>
      </w:r>
      <w:r>
        <w:rPr>
          <w:color w:val="535353"/>
          <w:spacing w:val="3"/>
          <w:sz w:val="18"/>
        </w:rPr>
        <w:t> </w:t>
      </w:r>
      <w:r>
        <w:rPr>
          <w:color w:val="535353"/>
          <w:sz w:val="18"/>
        </w:rPr>
        <w:t>the</w:t>
      </w:r>
      <w:r>
        <w:rPr>
          <w:color w:val="535353"/>
          <w:spacing w:val="4"/>
          <w:sz w:val="18"/>
        </w:rPr>
        <w:t> </w:t>
      </w:r>
      <w:r>
        <w:rPr>
          <w:color w:val="535353"/>
          <w:spacing w:val="-4"/>
          <w:sz w:val="18"/>
        </w:rPr>
        <w:t>complex</w:t>
      </w:r>
      <w:r>
        <w:rPr>
          <w:color w:val="535353"/>
          <w:spacing w:val="4"/>
          <w:sz w:val="18"/>
        </w:rPr>
        <w:t> </w:t>
      </w:r>
      <w:r>
        <w:rPr>
          <w:color w:val="535353"/>
          <w:spacing w:val="-3"/>
          <w:sz w:val="18"/>
        </w:rPr>
        <w:t>nature</w:t>
      </w:r>
      <w:r>
        <w:rPr>
          <w:color w:val="535353"/>
          <w:spacing w:val="2"/>
          <w:sz w:val="18"/>
        </w:rPr>
        <w:t> </w:t>
      </w:r>
      <w:r>
        <w:rPr>
          <w:color w:val="535353"/>
          <w:sz w:val="18"/>
        </w:rPr>
        <w:t>of</w:t>
      </w:r>
      <w:r>
        <w:rPr>
          <w:color w:val="535353"/>
          <w:spacing w:val="3"/>
          <w:sz w:val="18"/>
        </w:rPr>
        <w:t> </w:t>
      </w:r>
      <w:r>
        <w:rPr>
          <w:color w:val="535353"/>
          <w:sz w:val="18"/>
        </w:rPr>
        <w:t>this</w:t>
      </w:r>
      <w:r>
        <w:rPr>
          <w:color w:val="535353"/>
          <w:spacing w:val="4"/>
          <w:sz w:val="18"/>
        </w:rPr>
        <w:t> </w:t>
      </w:r>
      <w:r>
        <w:rPr>
          <w:color w:val="535353"/>
          <w:spacing w:val="-4"/>
          <w:sz w:val="18"/>
        </w:rPr>
        <w:t>ambiguous</w:t>
      </w:r>
      <w:r>
        <w:rPr>
          <w:color w:val="535353"/>
          <w:spacing w:val="5"/>
          <w:sz w:val="18"/>
        </w:rPr>
        <w:t> </w:t>
      </w:r>
      <w:r>
        <w:rPr>
          <w:color w:val="535353"/>
          <w:spacing w:val="-4"/>
          <w:sz w:val="18"/>
        </w:rPr>
        <w:t>concept,</w:t>
      </w:r>
      <w:r>
        <w:rPr>
          <w:color w:val="535353"/>
          <w:spacing w:val="5"/>
          <w:sz w:val="18"/>
        </w:rPr>
        <w:t> </w:t>
      </w:r>
      <w:r>
        <w:rPr>
          <w:color w:val="535353"/>
          <w:spacing w:val="-2"/>
          <w:sz w:val="18"/>
        </w:rPr>
        <w:t>but</w:t>
      </w:r>
      <w:r>
        <w:rPr>
          <w:color w:val="535353"/>
          <w:spacing w:val="6"/>
          <w:sz w:val="18"/>
        </w:rPr>
        <w:t> </w:t>
      </w:r>
      <w:r>
        <w:rPr>
          <w:color w:val="535353"/>
          <w:sz w:val="18"/>
        </w:rPr>
        <w:t>its</w:t>
      </w:r>
      <w:r>
        <w:rPr>
          <w:color w:val="535353"/>
          <w:spacing w:val="4"/>
          <w:sz w:val="18"/>
        </w:rPr>
        <w:t> </w:t>
      </w:r>
      <w:r>
        <w:rPr>
          <w:color w:val="535353"/>
          <w:spacing w:val="-4"/>
          <w:sz w:val="18"/>
        </w:rPr>
        <w:t>simplified</w:t>
      </w:r>
    </w:p>
    <w:p>
      <w:pPr>
        <w:spacing w:line="225" w:lineRule="auto" w:before="0"/>
        <w:ind w:left="340" w:right="218" w:firstLine="0"/>
        <w:jc w:val="both"/>
        <w:rPr>
          <w:sz w:val="18"/>
        </w:rPr>
      </w:pPr>
      <w:r>
        <w:rPr>
          <w:color w:val="535353"/>
          <w:spacing w:val="-4"/>
          <w:sz w:val="18"/>
        </w:rPr>
        <w:t>interpretation dominated </w:t>
      </w:r>
      <w:r>
        <w:rPr>
          <w:color w:val="535353"/>
          <w:sz w:val="18"/>
        </w:rPr>
        <w:t>the </w:t>
      </w:r>
      <w:r>
        <w:rPr>
          <w:color w:val="535353"/>
          <w:spacing w:val="-4"/>
          <w:sz w:val="18"/>
        </w:rPr>
        <w:t>scientific </w:t>
      </w:r>
      <w:r>
        <w:rPr>
          <w:color w:val="535353"/>
          <w:spacing w:val="-3"/>
          <w:sz w:val="18"/>
        </w:rPr>
        <w:t>world. </w:t>
      </w:r>
      <w:r>
        <w:rPr>
          <w:color w:val="535353"/>
          <w:spacing w:val="-4"/>
          <w:sz w:val="18"/>
        </w:rPr>
        <w:t>However, </w:t>
      </w:r>
      <w:r>
        <w:rPr>
          <w:color w:val="535353"/>
          <w:sz w:val="18"/>
        </w:rPr>
        <w:t>in </w:t>
      </w:r>
      <w:r>
        <w:rPr>
          <w:color w:val="535353"/>
          <w:spacing w:val="-4"/>
          <w:sz w:val="18"/>
        </w:rPr>
        <w:t>1980-1990, </w:t>
      </w:r>
      <w:r>
        <w:rPr>
          <w:color w:val="535353"/>
          <w:spacing w:val="-3"/>
          <w:sz w:val="18"/>
        </w:rPr>
        <w:t>in the </w:t>
      </w:r>
      <w:r>
        <w:rPr>
          <w:color w:val="535353"/>
          <w:spacing w:val="-4"/>
          <w:sz w:val="18"/>
        </w:rPr>
        <w:t>conditions </w:t>
      </w:r>
      <w:r>
        <w:rPr>
          <w:color w:val="535353"/>
          <w:sz w:val="18"/>
        </w:rPr>
        <w:t>of the </w:t>
      </w:r>
      <w:r>
        <w:rPr>
          <w:color w:val="535353"/>
          <w:spacing w:val="-4"/>
          <w:sz w:val="18"/>
        </w:rPr>
        <w:t>multiplication </w:t>
      </w:r>
      <w:r>
        <w:rPr>
          <w:color w:val="535353"/>
          <w:sz w:val="18"/>
        </w:rPr>
        <w:t>of </w:t>
      </w:r>
      <w:r>
        <w:rPr>
          <w:color w:val="535353"/>
          <w:spacing w:val="-3"/>
          <w:sz w:val="18"/>
        </w:rPr>
        <w:t>technical </w:t>
      </w:r>
      <w:r>
        <w:rPr>
          <w:color w:val="535353"/>
          <w:spacing w:val="-4"/>
          <w:sz w:val="18"/>
        </w:rPr>
        <w:t>intermediaries between man </w:t>
      </w:r>
      <w:r>
        <w:rPr>
          <w:color w:val="535353"/>
          <w:spacing w:val="-2"/>
          <w:sz w:val="18"/>
        </w:rPr>
        <w:t>and </w:t>
      </w:r>
      <w:r>
        <w:rPr>
          <w:color w:val="535353"/>
          <w:spacing w:val="-3"/>
          <w:sz w:val="18"/>
        </w:rPr>
        <w:t>reality, </w:t>
      </w:r>
      <w:r>
        <w:rPr>
          <w:color w:val="535353"/>
          <w:sz w:val="18"/>
        </w:rPr>
        <w:t>the </w:t>
      </w:r>
      <w:r>
        <w:rPr>
          <w:color w:val="535353"/>
          <w:spacing w:val="-4"/>
          <w:sz w:val="18"/>
        </w:rPr>
        <w:t>concept </w:t>
      </w:r>
      <w:r>
        <w:rPr>
          <w:color w:val="535353"/>
          <w:sz w:val="18"/>
        </w:rPr>
        <w:t>of </w:t>
      </w:r>
      <w:r>
        <w:rPr>
          <w:color w:val="535353"/>
          <w:spacing w:val="-4"/>
          <w:sz w:val="18"/>
        </w:rPr>
        <w:t>representation was </w:t>
      </w:r>
      <w:r>
        <w:rPr>
          <w:color w:val="535353"/>
          <w:spacing w:val="-3"/>
          <w:sz w:val="18"/>
        </w:rPr>
        <w:t>filled </w:t>
      </w:r>
      <w:r>
        <w:rPr>
          <w:color w:val="535353"/>
          <w:spacing w:val="-4"/>
          <w:sz w:val="18"/>
        </w:rPr>
        <w:t>with </w:t>
      </w:r>
      <w:r>
        <w:rPr>
          <w:color w:val="535353"/>
          <w:spacing w:val="-2"/>
          <w:sz w:val="18"/>
        </w:rPr>
        <w:t>new </w:t>
      </w:r>
      <w:r>
        <w:rPr>
          <w:color w:val="535353"/>
          <w:spacing w:val="-3"/>
          <w:sz w:val="18"/>
        </w:rPr>
        <w:t>content </w:t>
      </w:r>
      <w:r>
        <w:rPr>
          <w:color w:val="535353"/>
          <w:spacing w:val="-4"/>
          <w:sz w:val="18"/>
        </w:rPr>
        <w:t>and became </w:t>
      </w:r>
      <w:r>
        <w:rPr>
          <w:color w:val="535353"/>
          <w:sz w:val="18"/>
        </w:rPr>
        <w:t>the </w:t>
      </w:r>
      <w:r>
        <w:rPr>
          <w:color w:val="535353"/>
          <w:spacing w:val="-3"/>
          <w:sz w:val="18"/>
        </w:rPr>
        <w:t>key concept </w:t>
      </w:r>
      <w:r>
        <w:rPr>
          <w:color w:val="535353"/>
          <w:sz w:val="18"/>
        </w:rPr>
        <w:t>of </w:t>
      </w:r>
      <w:r>
        <w:rPr>
          <w:color w:val="535353"/>
          <w:spacing w:val="-3"/>
          <w:sz w:val="18"/>
        </w:rPr>
        <w:t>the </w:t>
      </w:r>
      <w:r>
        <w:rPr>
          <w:color w:val="535353"/>
          <w:spacing w:val="-4"/>
          <w:sz w:val="18"/>
        </w:rPr>
        <w:t>cultural turn </w:t>
      </w:r>
      <w:r>
        <w:rPr>
          <w:color w:val="535353"/>
          <w:sz w:val="18"/>
        </w:rPr>
        <w:t>in </w:t>
      </w:r>
      <w:r>
        <w:rPr>
          <w:color w:val="535353"/>
          <w:spacing w:val="-3"/>
          <w:sz w:val="18"/>
        </w:rPr>
        <w:t>the </w:t>
      </w:r>
      <w:r>
        <w:rPr>
          <w:color w:val="535353"/>
          <w:spacing w:val="-4"/>
          <w:sz w:val="18"/>
        </w:rPr>
        <w:t>humanities. French historians </w:t>
      </w:r>
      <w:r>
        <w:rPr>
          <w:color w:val="535353"/>
          <w:sz w:val="18"/>
        </w:rPr>
        <w:t>of </w:t>
      </w:r>
      <w:r>
        <w:rPr>
          <w:color w:val="535353"/>
          <w:spacing w:val="-3"/>
          <w:sz w:val="18"/>
        </w:rPr>
        <w:t>mentality have </w:t>
      </w:r>
      <w:r>
        <w:rPr>
          <w:color w:val="535353"/>
          <w:spacing w:val="-4"/>
          <w:sz w:val="18"/>
        </w:rPr>
        <w:t>discovered </w:t>
      </w:r>
      <w:r>
        <w:rPr>
          <w:color w:val="535353"/>
          <w:spacing w:val="-3"/>
          <w:sz w:val="18"/>
        </w:rPr>
        <w:t>the historical </w:t>
      </w:r>
      <w:r>
        <w:rPr>
          <w:color w:val="535353"/>
          <w:spacing w:val="-4"/>
          <w:sz w:val="18"/>
        </w:rPr>
        <w:t>dimension </w:t>
      </w:r>
      <w:r>
        <w:rPr>
          <w:color w:val="535353"/>
          <w:sz w:val="18"/>
        </w:rPr>
        <w:t>of </w:t>
      </w:r>
      <w:r>
        <w:rPr>
          <w:color w:val="535353"/>
          <w:spacing w:val="-3"/>
          <w:sz w:val="18"/>
        </w:rPr>
        <w:t>cultural </w:t>
      </w:r>
      <w:r>
        <w:rPr>
          <w:color w:val="535353"/>
          <w:spacing w:val="-4"/>
          <w:sz w:val="18"/>
        </w:rPr>
        <w:t>worlds. Researchers </w:t>
      </w:r>
      <w:r>
        <w:rPr>
          <w:color w:val="535353"/>
          <w:sz w:val="18"/>
        </w:rPr>
        <w:t>of </w:t>
      </w:r>
      <w:r>
        <w:rPr>
          <w:color w:val="535353"/>
          <w:spacing w:val="-4"/>
          <w:sz w:val="18"/>
        </w:rPr>
        <w:t>representations inscribed </w:t>
      </w:r>
      <w:r>
        <w:rPr>
          <w:color w:val="535353"/>
          <w:sz w:val="18"/>
        </w:rPr>
        <w:t>one in </w:t>
      </w:r>
      <w:r>
        <w:rPr>
          <w:color w:val="535353"/>
          <w:spacing w:val="-4"/>
          <w:sz w:val="18"/>
        </w:rPr>
        <w:t>anthropologically </w:t>
      </w:r>
      <w:r>
        <w:rPr>
          <w:color w:val="535353"/>
          <w:spacing w:val="-3"/>
          <w:sz w:val="18"/>
        </w:rPr>
        <w:t>ori- ented </w:t>
      </w:r>
      <w:r>
        <w:rPr>
          <w:color w:val="535353"/>
          <w:spacing w:val="-4"/>
          <w:sz w:val="18"/>
        </w:rPr>
        <w:t>social history. </w:t>
      </w:r>
      <w:r>
        <w:rPr>
          <w:color w:val="535353"/>
          <w:spacing w:val="-3"/>
          <w:sz w:val="18"/>
        </w:rPr>
        <w:t>Article discusses the </w:t>
      </w:r>
      <w:r>
        <w:rPr>
          <w:color w:val="535353"/>
          <w:spacing w:val="-4"/>
          <w:sz w:val="18"/>
        </w:rPr>
        <w:t>“history </w:t>
      </w:r>
      <w:r>
        <w:rPr>
          <w:color w:val="535353"/>
          <w:sz w:val="18"/>
        </w:rPr>
        <w:t>of </w:t>
      </w:r>
      <w:r>
        <w:rPr>
          <w:color w:val="535353"/>
          <w:spacing w:val="-4"/>
          <w:sz w:val="18"/>
        </w:rPr>
        <w:t>representations” </w:t>
      </w:r>
      <w:r>
        <w:rPr>
          <w:color w:val="535353"/>
          <w:spacing w:val="-3"/>
          <w:sz w:val="18"/>
        </w:rPr>
        <w:t>in French and the </w:t>
      </w:r>
      <w:r>
        <w:rPr>
          <w:color w:val="535353"/>
          <w:spacing w:val="-4"/>
          <w:sz w:val="18"/>
        </w:rPr>
        <w:t>contribution </w:t>
      </w:r>
      <w:r>
        <w:rPr>
          <w:color w:val="535353"/>
          <w:sz w:val="18"/>
        </w:rPr>
        <w:t>of </w:t>
      </w:r>
      <w:r>
        <w:rPr>
          <w:color w:val="535353"/>
          <w:spacing w:val="-3"/>
          <w:sz w:val="18"/>
        </w:rPr>
        <w:t>this type </w:t>
      </w:r>
      <w:r>
        <w:rPr>
          <w:color w:val="535353"/>
          <w:sz w:val="18"/>
        </w:rPr>
        <w:t>of </w:t>
      </w:r>
      <w:r>
        <w:rPr>
          <w:color w:val="535353"/>
          <w:spacing w:val="-4"/>
          <w:sz w:val="18"/>
        </w:rPr>
        <w:t>historical </w:t>
      </w:r>
      <w:r>
        <w:rPr>
          <w:color w:val="535353"/>
          <w:spacing w:val="-3"/>
          <w:sz w:val="18"/>
        </w:rPr>
        <w:t>writing to </w:t>
      </w:r>
      <w:r>
        <w:rPr>
          <w:color w:val="535353"/>
          <w:sz w:val="18"/>
        </w:rPr>
        <w:t>the </w:t>
      </w:r>
      <w:r>
        <w:rPr>
          <w:color w:val="535353"/>
          <w:spacing w:val="-4"/>
          <w:sz w:val="18"/>
        </w:rPr>
        <w:t>expansion </w:t>
      </w:r>
      <w:r>
        <w:rPr>
          <w:color w:val="535353"/>
          <w:sz w:val="18"/>
        </w:rPr>
        <w:t>of the </w:t>
      </w:r>
      <w:r>
        <w:rPr>
          <w:color w:val="535353"/>
          <w:spacing w:val="-3"/>
          <w:sz w:val="18"/>
        </w:rPr>
        <w:t>cognitive </w:t>
      </w:r>
      <w:r>
        <w:rPr>
          <w:color w:val="535353"/>
          <w:spacing w:val="-4"/>
          <w:sz w:val="18"/>
        </w:rPr>
        <w:t>capabilities </w:t>
      </w:r>
      <w:r>
        <w:rPr>
          <w:color w:val="535353"/>
          <w:sz w:val="18"/>
        </w:rPr>
        <w:t>of </w:t>
      </w:r>
      <w:r>
        <w:rPr>
          <w:color w:val="535353"/>
          <w:spacing w:val="-4"/>
          <w:sz w:val="18"/>
        </w:rPr>
        <w:t>historical knowledge.</w:t>
      </w:r>
    </w:p>
    <w:p>
      <w:pPr>
        <w:spacing w:line="225" w:lineRule="auto" w:before="9"/>
        <w:ind w:left="340" w:right="222" w:firstLine="0"/>
        <w:jc w:val="both"/>
        <w:rPr>
          <w:sz w:val="18"/>
        </w:rPr>
      </w:pPr>
      <w:r>
        <w:rPr>
          <w:b/>
          <w:i/>
          <w:spacing w:val="-3"/>
          <w:sz w:val="18"/>
        </w:rPr>
        <w:t>Keywords</w:t>
      </w:r>
      <w:r>
        <w:rPr>
          <w:spacing w:val="-3"/>
          <w:sz w:val="18"/>
        </w:rPr>
        <w:t>: </w:t>
      </w:r>
      <w:r>
        <w:rPr>
          <w:color w:val="535353"/>
          <w:spacing w:val="-4"/>
          <w:sz w:val="18"/>
        </w:rPr>
        <w:t>representation, social, </w:t>
      </w:r>
      <w:r>
        <w:rPr>
          <w:color w:val="535353"/>
          <w:spacing w:val="-3"/>
          <w:sz w:val="18"/>
        </w:rPr>
        <w:t>cultural turn, </w:t>
      </w:r>
      <w:r>
        <w:rPr>
          <w:color w:val="535353"/>
          <w:spacing w:val="-4"/>
          <w:sz w:val="18"/>
        </w:rPr>
        <w:t>imagination, </w:t>
      </w:r>
      <w:r>
        <w:rPr>
          <w:color w:val="535353"/>
          <w:spacing w:val="-3"/>
          <w:sz w:val="18"/>
        </w:rPr>
        <w:t>image, </w:t>
      </w:r>
      <w:r>
        <w:rPr>
          <w:color w:val="535353"/>
          <w:spacing w:val="-4"/>
          <w:sz w:val="18"/>
        </w:rPr>
        <w:t>practices, identity, affect</w:t>
      </w:r>
    </w:p>
    <w:p>
      <w:pPr>
        <w:spacing w:line="223" w:lineRule="auto" w:before="42"/>
        <w:ind w:left="340" w:right="222" w:firstLine="0"/>
        <w:jc w:val="both"/>
        <w:rPr>
          <w:i/>
          <w:sz w:val="18"/>
        </w:rPr>
      </w:pPr>
      <w:r>
        <w:rPr>
          <w:b/>
          <w:i/>
          <w:color w:val="535353"/>
          <w:spacing w:val="-3"/>
          <w:sz w:val="18"/>
        </w:rPr>
        <w:t>Zinaida </w:t>
      </w:r>
      <w:r>
        <w:rPr>
          <w:b/>
          <w:i/>
          <w:color w:val="535353"/>
          <w:spacing w:val="-4"/>
          <w:sz w:val="18"/>
        </w:rPr>
        <w:t>Chekantseva, </w:t>
      </w:r>
      <w:r>
        <w:rPr>
          <w:i/>
          <w:color w:val="535353"/>
          <w:spacing w:val="-3"/>
          <w:sz w:val="18"/>
        </w:rPr>
        <w:t>Dr. Sc. (History), </w:t>
      </w:r>
      <w:r>
        <w:rPr>
          <w:i/>
          <w:color w:val="535353"/>
          <w:spacing w:val="-4"/>
          <w:sz w:val="18"/>
        </w:rPr>
        <w:t>Professor, </w:t>
      </w:r>
      <w:r>
        <w:rPr>
          <w:i/>
          <w:color w:val="535353"/>
          <w:spacing w:val="-3"/>
          <w:sz w:val="18"/>
        </w:rPr>
        <w:t>Chief </w:t>
      </w:r>
      <w:r>
        <w:rPr>
          <w:i/>
          <w:color w:val="535353"/>
          <w:spacing w:val="-4"/>
          <w:sz w:val="18"/>
        </w:rPr>
        <w:t>Researcher, </w:t>
      </w:r>
      <w:r>
        <w:rPr>
          <w:i/>
          <w:color w:val="535353"/>
          <w:spacing w:val="-3"/>
          <w:sz w:val="18"/>
        </w:rPr>
        <w:t>Institute </w:t>
      </w:r>
      <w:r>
        <w:rPr>
          <w:i/>
          <w:color w:val="535353"/>
          <w:sz w:val="18"/>
        </w:rPr>
        <w:t>of </w:t>
      </w:r>
      <w:r>
        <w:rPr>
          <w:i/>
          <w:color w:val="535353"/>
          <w:spacing w:val="-4"/>
          <w:sz w:val="18"/>
        </w:rPr>
        <w:t>World </w:t>
      </w:r>
      <w:r>
        <w:rPr>
          <w:i/>
          <w:color w:val="535353"/>
          <w:spacing w:val="-3"/>
          <w:sz w:val="18"/>
        </w:rPr>
        <w:t>History, </w:t>
      </w:r>
      <w:r>
        <w:rPr>
          <w:i/>
          <w:color w:val="535353"/>
          <w:spacing w:val="-4"/>
          <w:sz w:val="18"/>
        </w:rPr>
        <w:t>Russian </w:t>
      </w:r>
      <w:r>
        <w:rPr>
          <w:i/>
          <w:color w:val="535353"/>
          <w:spacing w:val="-3"/>
          <w:sz w:val="18"/>
        </w:rPr>
        <w:t>Academy </w:t>
      </w:r>
      <w:r>
        <w:rPr>
          <w:i/>
          <w:color w:val="535353"/>
          <w:sz w:val="18"/>
        </w:rPr>
        <w:t>of </w:t>
      </w:r>
      <w:r>
        <w:rPr>
          <w:i/>
          <w:color w:val="535353"/>
          <w:spacing w:val="-4"/>
          <w:sz w:val="18"/>
        </w:rPr>
        <w:t>Sciences</w:t>
      </w:r>
      <w:r>
        <w:rPr>
          <w:i/>
          <w:spacing w:val="-4"/>
          <w:sz w:val="18"/>
        </w:rPr>
        <w:t>; </w:t>
      </w:r>
      <w:hyperlink r:id="rId11">
        <w:r>
          <w:rPr>
            <w:i/>
            <w:spacing w:val="-4"/>
            <w:sz w:val="18"/>
          </w:rPr>
          <w:t>zinaidachekantseva@gmail.com</w:t>
        </w:r>
      </w:hyperlink>
    </w:p>
    <w:p>
      <w:pPr>
        <w:spacing w:after="0" w:line="223" w:lineRule="auto"/>
        <w:jc w:val="both"/>
        <w:rPr>
          <w:sz w:val="18"/>
        </w:rPr>
        <w:sectPr>
          <w:pgSz w:w="8230" w:h="12190"/>
          <w:pgMar w:header="656" w:footer="0" w:top="900" w:bottom="280" w:left="680" w:right="680"/>
        </w:sectPr>
      </w:pPr>
    </w:p>
    <w:p>
      <w:pPr>
        <w:spacing w:before="72"/>
        <w:ind w:left="359" w:right="247" w:firstLine="0"/>
        <w:jc w:val="center"/>
        <w:rPr>
          <w:i/>
          <w:sz w:val="19"/>
        </w:rPr>
      </w:pPr>
      <w:r>
        <w:rPr>
          <w:i/>
          <w:sz w:val="24"/>
        </w:rPr>
        <w:t>Д.Г. Г</w:t>
      </w:r>
      <w:r>
        <w:rPr>
          <w:i/>
          <w:sz w:val="19"/>
        </w:rPr>
        <w:t>ОРИН</w:t>
      </w:r>
    </w:p>
    <w:p>
      <w:pPr>
        <w:spacing w:line="225" w:lineRule="exact" w:before="173"/>
        <w:ind w:left="359" w:right="246" w:firstLine="0"/>
        <w:jc w:val="center"/>
        <w:rPr>
          <w:b/>
          <w:sz w:val="21"/>
        </w:rPr>
      </w:pPr>
      <w:bookmarkStart w:name="_TOC_250000" w:id="3"/>
      <w:bookmarkEnd w:id="3"/>
      <w:r>
        <w:rPr>
          <w:b/>
          <w:sz w:val="21"/>
        </w:rPr>
        <w:t>ТРАНСФОРМАЦИЯ ИСТОРИЧЕСКОГО СОЗНАНИЯ</w:t>
      </w:r>
    </w:p>
    <w:p>
      <w:pPr>
        <w:spacing w:line="211" w:lineRule="auto" w:before="6"/>
        <w:ind w:left="1009" w:right="897" w:firstLine="0"/>
        <w:jc w:val="center"/>
        <w:rPr>
          <w:b/>
          <w:sz w:val="20"/>
        </w:rPr>
      </w:pPr>
      <w:r>
        <w:rPr>
          <w:b/>
          <w:sz w:val="20"/>
        </w:rPr>
        <w:t>СМЕНА ПАРАДИГМ ОБРАЩЕНИЯ К ПРОШЛОМУ В ПУБЛИЧНОЙ СФЕРЕ</w:t>
      </w:r>
    </w:p>
    <w:p>
      <w:pPr>
        <w:pStyle w:val="BodyText"/>
        <w:spacing w:before="4"/>
        <w:ind w:left="0"/>
        <w:jc w:val="left"/>
        <w:rPr>
          <w:b/>
          <w:sz w:val="20"/>
        </w:rPr>
      </w:pPr>
      <w:r>
        <w:rPr/>
        <w:pict>
          <v:line style="position:absolute;mso-position-horizontal-relative:page;mso-position-vertical-relative:paragraph;z-index:-251631616;mso-wrap-distance-left:0;mso-wrap-distance-right:0" from="92.195808pt,13.902493pt" to="324.705808pt,13.902493pt" stroked="true" strokeweight=".48pt" strokecolor="#000000">
            <v:stroke dashstyle="solid"/>
            <w10:wrap type="topAndBottom"/>
          </v:line>
        </w:pict>
      </w:r>
    </w:p>
    <w:p>
      <w:pPr>
        <w:spacing w:line="228" w:lineRule="auto" w:before="87" w:after="115"/>
        <w:ind w:left="340" w:right="217" w:firstLine="0"/>
        <w:jc w:val="left"/>
        <w:rPr>
          <w:i/>
          <w:sz w:val="18"/>
        </w:rPr>
      </w:pPr>
      <w:r>
        <w:rPr>
          <w:spacing w:val="-3"/>
          <w:sz w:val="18"/>
        </w:rPr>
        <w:t>Проблема </w:t>
      </w:r>
      <w:r>
        <w:rPr>
          <w:spacing w:val="-4"/>
          <w:sz w:val="18"/>
        </w:rPr>
        <w:t>трансформации исторического сознания рассматривается </w:t>
      </w:r>
      <w:r>
        <w:rPr>
          <w:sz w:val="18"/>
        </w:rPr>
        <w:t>в </w:t>
      </w:r>
      <w:r>
        <w:rPr>
          <w:spacing w:val="-3"/>
          <w:sz w:val="18"/>
        </w:rPr>
        <w:t>статье </w:t>
      </w:r>
      <w:r>
        <w:rPr>
          <w:sz w:val="18"/>
        </w:rPr>
        <w:t>в </w:t>
      </w:r>
      <w:r>
        <w:rPr>
          <w:spacing w:val="-3"/>
          <w:sz w:val="18"/>
        </w:rPr>
        <w:t>кон- тексте смены </w:t>
      </w:r>
      <w:r>
        <w:rPr>
          <w:spacing w:val="-4"/>
          <w:sz w:val="18"/>
        </w:rPr>
        <w:t>парадигм, задающих </w:t>
      </w:r>
      <w:r>
        <w:rPr>
          <w:sz w:val="18"/>
        </w:rPr>
        <w:t>общие </w:t>
      </w:r>
      <w:r>
        <w:rPr>
          <w:spacing w:val="-3"/>
          <w:sz w:val="18"/>
        </w:rPr>
        <w:t>рамки </w:t>
      </w:r>
      <w:r>
        <w:rPr>
          <w:spacing w:val="-4"/>
          <w:sz w:val="18"/>
        </w:rPr>
        <w:t>публичных </w:t>
      </w:r>
      <w:r>
        <w:rPr>
          <w:sz w:val="18"/>
        </w:rPr>
        <w:t>форм </w:t>
      </w:r>
      <w:r>
        <w:rPr>
          <w:spacing w:val="-3"/>
          <w:sz w:val="18"/>
        </w:rPr>
        <w:t>мышления. </w:t>
      </w:r>
      <w:r>
        <w:rPr>
          <w:spacing w:val="-4"/>
          <w:sz w:val="18"/>
        </w:rPr>
        <w:t>Автор описывает </w:t>
      </w:r>
      <w:r>
        <w:rPr>
          <w:spacing w:val="-3"/>
          <w:sz w:val="18"/>
        </w:rPr>
        <w:t>три </w:t>
      </w:r>
      <w:r>
        <w:rPr>
          <w:spacing w:val="-4"/>
          <w:sz w:val="18"/>
        </w:rPr>
        <w:t>парадигмы обращения </w:t>
      </w:r>
      <w:r>
        <w:rPr>
          <w:sz w:val="18"/>
        </w:rPr>
        <w:t>к </w:t>
      </w:r>
      <w:r>
        <w:rPr>
          <w:spacing w:val="-4"/>
          <w:sz w:val="18"/>
        </w:rPr>
        <w:t>истории </w:t>
      </w:r>
      <w:r>
        <w:rPr>
          <w:sz w:val="18"/>
        </w:rPr>
        <w:t>в </w:t>
      </w:r>
      <w:r>
        <w:rPr>
          <w:spacing w:val="-3"/>
          <w:sz w:val="18"/>
        </w:rPr>
        <w:t>публичной сфере. </w:t>
      </w:r>
      <w:r>
        <w:rPr>
          <w:sz w:val="18"/>
        </w:rPr>
        <w:t>В </w:t>
      </w:r>
      <w:r>
        <w:rPr>
          <w:spacing w:val="-3"/>
          <w:sz w:val="18"/>
        </w:rPr>
        <w:t>первой пара- дигме обращение </w:t>
      </w:r>
      <w:r>
        <w:rPr>
          <w:sz w:val="18"/>
        </w:rPr>
        <w:t>к </w:t>
      </w:r>
      <w:r>
        <w:rPr>
          <w:spacing w:val="-3"/>
          <w:sz w:val="18"/>
        </w:rPr>
        <w:t>истории </w:t>
      </w:r>
      <w:r>
        <w:rPr>
          <w:spacing w:val="-4"/>
          <w:sz w:val="18"/>
        </w:rPr>
        <w:t>ориентируется </w:t>
      </w:r>
      <w:r>
        <w:rPr>
          <w:sz w:val="18"/>
        </w:rPr>
        <w:t>на </w:t>
      </w:r>
      <w:r>
        <w:rPr>
          <w:spacing w:val="-4"/>
          <w:sz w:val="18"/>
        </w:rPr>
        <w:t>репрезентацию устойчивого социаль- </w:t>
      </w:r>
      <w:r>
        <w:rPr>
          <w:spacing w:val="-3"/>
          <w:sz w:val="18"/>
        </w:rPr>
        <w:t>ного </w:t>
      </w:r>
      <w:r>
        <w:rPr>
          <w:spacing w:val="-4"/>
          <w:sz w:val="18"/>
        </w:rPr>
        <w:t>порядка, </w:t>
      </w:r>
      <w:r>
        <w:rPr>
          <w:spacing w:val="-3"/>
          <w:sz w:val="18"/>
        </w:rPr>
        <w:t>что было </w:t>
      </w:r>
      <w:r>
        <w:rPr>
          <w:spacing w:val="-4"/>
          <w:sz w:val="18"/>
        </w:rPr>
        <w:t>характерно </w:t>
      </w:r>
      <w:r>
        <w:rPr>
          <w:spacing w:val="-3"/>
          <w:sz w:val="18"/>
        </w:rPr>
        <w:t>для периода раннего </w:t>
      </w:r>
      <w:r>
        <w:rPr>
          <w:spacing w:val="-4"/>
          <w:sz w:val="18"/>
        </w:rPr>
        <w:t>модерна. </w:t>
      </w:r>
      <w:r>
        <w:rPr>
          <w:sz w:val="18"/>
        </w:rPr>
        <w:t>Во </w:t>
      </w:r>
      <w:r>
        <w:rPr>
          <w:spacing w:val="-4"/>
          <w:sz w:val="18"/>
        </w:rPr>
        <w:t>второй </w:t>
      </w:r>
      <w:r>
        <w:rPr>
          <w:spacing w:val="-3"/>
          <w:sz w:val="18"/>
        </w:rPr>
        <w:t>пара- дигме описание </w:t>
      </w:r>
      <w:r>
        <w:rPr>
          <w:spacing w:val="-4"/>
          <w:sz w:val="18"/>
        </w:rPr>
        <w:t>социальной действительности основывается </w:t>
      </w:r>
      <w:r>
        <w:rPr>
          <w:sz w:val="18"/>
        </w:rPr>
        <w:t>на </w:t>
      </w:r>
      <w:r>
        <w:rPr>
          <w:spacing w:val="-3"/>
          <w:sz w:val="18"/>
        </w:rPr>
        <w:t>больших </w:t>
      </w:r>
      <w:r>
        <w:rPr>
          <w:spacing w:val="-4"/>
          <w:sz w:val="18"/>
        </w:rPr>
        <w:t>хроноло- </w:t>
      </w:r>
      <w:r>
        <w:rPr>
          <w:spacing w:val="-3"/>
          <w:sz w:val="18"/>
        </w:rPr>
        <w:t>гически </w:t>
      </w:r>
      <w:r>
        <w:rPr>
          <w:spacing w:val="-4"/>
          <w:sz w:val="18"/>
        </w:rPr>
        <w:t>последовательных исторических нарративах. Формирование </w:t>
      </w:r>
      <w:r>
        <w:rPr>
          <w:spacing w:val="-3"/>
          <w:sz w:val="18"/>
        </w:rPr>
        <w:t>этой парадиг- </w:t>
      </w:r>
      <w:r>
        <w:rPr>
          <w:sz w:val="18"/>
        </w:rPr>
        <w:t>мы </w:t>
      </w:r>
      <w:r>
        <w:rPr>
          <w:spacing w:val="-3"/>
          <w:sz w:val="18"/>
        </w:rPr>
        <w:t>начинается </w:t>
      </w:r>
      <w:r>
        <w:rPr>
          <w:sz w:val="18"/>
        </w:rPr>
        <w:t>с </w:t>
      </w:r>
      <w:r>
        <w:rPr>
          <w:spacing w:val="-4"/>
          <w:sz w:val="18"/>
        </w:rPr>
        <w:t>середины </w:t>
      </w:r>
      <w:r>
        <w:rPr>
          <w:spacing w:val="-3"/>
          <w:sz w:val="18"/>
        </w:rPr>
        <w:t>XVIII </w:t>
      </w:r>
      <w:r>
        <w:rPr>
          <w:spacing w:val="-2"/>
          <w:sz w:val="18"/>
        </w:rPr>
        <w:t>в., </w:t>
      </w:r>
      <w:r>
        <w:rPr>
          <w:sz w:val="18"/>
        </w:rPr>
        <w:t>и она в </w:t>
      </w:r>
      <w:r>
        <w:rPr>
          <w:spacing w:val="-4"/>
          <w:sz w:val="18"/>
        </w:rPr>
        <w:t>значительной степени определяет </w:t>
      </w:r>
      <w:r>
        <w:rPr>
          <w:spacing w:val="-3"/>
          <w:sz w:val="18"/>
        </w:rPr>
        <w:t>исто- рическое сознание до сих пор. </w:t>
      </w:r>
      <w:r>
        <w:rPr>
          <w:spacing w:val="-4"/>
          <w:sz w:val="18"/>
        </w:rPr>
        <w:t>Для </w:t>
      </w:r>
      <w:r>
        <w:rPr>
          <w:spacing w:val="-3"/>
          <w:sz w:val="18"/>
        </w:rPr>
        <w:t>третьей парадигмы </w:t>
      </w:r>
      <w:r>
        <w:rPr>
          <w:spacing w:val="-4"/>
          <w:sz w:val="18"/>
        </w:rPr>
        <w:t>характерна переориентация </w:t>
      </w:r>
      <w:r>
        <w:rPr>
          <w:sz w:val="18"/>
        </w:rPr>
        <w:t>с </w:t>
      </w:r>
      <w:r>
        <w:rPr>
          <w:spacing w:val="-4"/>
          <w:sz w:val="18"/>
        </w:rPr>
        <w:t>реконструкции </w:t>
      </w:r>
      <w:r>
        <w:rPr>
          <w:spacing w:val="-3"/>
          <w:sz w:val="18"/>
        </w:rPr>
        <w:t>исторической </w:t>
      </w:r>
      <w:r>
        <w:rPr>
          <w:spacing w:val="-4"/>
          <w:sz w:val="18"/>
        </w:rPr>
        <w:t>последовательности </w:t>
      </w:r>
      <w:r>
        <w:rPr>
          <w:sz w:val="18"/>
        </w:rPr>
        <w:t>на </w:t>
      </w:r>
      <w:r>
        <w:rPr>
          <w:spacing w:val="-4"/>
          <w:sz w:val="18"/>
        </w:rPr>
        <w:t>взаимодействие </w:t>
      </w:r>
      <w:r>
        <w:rPr>
          <w:sz w:val="18"/>
        </w:rPr>
        <w:t>с </w:t>
      </w:r>
      <w:r>
        <w:rPr>
          <w:spacing w:val="-4"/>
          <w:sz w:val="18"/>
        </w:rPr>
        <w:t>коммуника- </w:t>
      </w:r>
      <w:r>
        <w:rPr>
          <w:spacing w:val="-3"/>
          <w:sz w:val="18"/>
        </w:rPr>
        <w:t>тивными потоками. </w:t>
      </w:r>
      <w:r>
        <w:rPr>
          <w:sz w:val="18"/>
        </w:rPr>
        <w:t>Она </w:t>
      </w:r>
      <w:r>
        <w:rPr>
          <w:spacing w:val="-4"/>
          <w:sz w:val="18"/>
        </w:rPr>
        <w:t>формируется </w:t>
      </w:r>
      <w:r>
        <w:rPr>
          <w:sz w:val="18"/>
        </w:rPr>
        <w:t>в </w:t>
      </w:r>
      <w:r>
        <w:rPr>
          <w:spacing w:val="-3"/>
          <w:sz w:val="18"/>
        </w:rPr>
        <w:t>последние </w:t>
      </w:r>
      <w:r>
        <w:rPr>
          <w:spacing w:val="-4"/>
          <w:sz w:val="18"/>
        </w:rPr>
        <w:t>десятилетия </w:t>
      </w:r>
      <w:r>
        <w:rPr>
          <w:sz w:val="18"/>
        </w:rPr>
        <w:t>в </w:t>
      </w:r>
      <w:r>
        <w:rPr>
          <w:spacing w:val="-4"/>
          <w:sz w:val="18"/>
        </w:rPr>
        <w:t>условиях </w:t>
      </w:r>
      <w:r>
        <w:rPr>
          <w:spacing w:val="-3"/>
          <w:sz w:val="18"/>
        </w:rPr>
        <w:t>интерак- тивной </w:t>
      </w:r>
      <w:r>
        <w:rPr>
          <w:spacing w:val="-4"/>
          <w:sz w:val="18"/>
        </w:rPr>
        <w:t>медиасреды </w:t>
      </w:r>
      <w:r>
        <w:rPr>
          <w:sz w:val="18"/>
        </w:rPr>
        <w:t>и </w:t>
      </w:r>
      <w:r>
        <w:rPr>
          <w:spacing w:val="-4"/>
          <w:sz w:val="18"/>
        </w:rPr>
        <w:t>характерной </w:t>
      </w:r>
      <w:r>
        <w:rPr>
          <w:spacing w:val="-3"/>
          <w:sz w:val="18"/>
        </w:rPr>
        <w:t>для нее </w:t>
      </w:r>
      <w:r>
        <w:rPr>
          <w:spacing w:val="-4"/>
          <w:sz w:val="18"/>
        </w:rPr>
        <w:t>множественной </w:t>
      </w:r>
      <w:r>
        <w:rPr>
          <w:spacing w:val="-3"/>
          <w:sz w:val="18"/>
        </w:rPr>
        <w:t>публичности. Модели- рование смены парадигм </w:t>
      </w:r>
      <w:r>
        <w:rPr>
          <w:spacing w:val="-4"/>
          <w:sz w:val="18"/>
        </w:rPr>
        <w:t>предпринимается </w:t>
      </w:r>
      <w:r>
        <w:rPr>
          <w:sz w:val="18"/>
        </w:rPr>
        <w:t>на </w:t>
      </w:r>
      <w:r>
        <w:rPr>
          <w:spacing w:val="-4"/>
          <w:sz w:val="18"/>
        </w:rPr>
        <w:t>основании </w:t>
      </w:r>
      <w:r>
        <w:rPr>
          <w:spacing w:val="-3"/>
          <w:sz w:val="18"/>
        </w:rPr>
        <w:t>анализа тенденций пуб- личного </w:t>
      </w:r>
      <w:r>
        <w:rPr>
          <w:spacing w:val="-4"/>
          <w:sz w:val="18"/>
        </w:rPr>
        <w:t>функционирования истории </w:t>
      </w:r>
      <w:r>
        <w:rPr>
          <w:sz w:val="18"/>
        </w:rPr>
        <w:t>в </w:t>
      </w:r>
      <w:r>
        <w:rPr>
          <w:spacing w:val="-3"/>
          <w:sz w:val="18"/>
        </w:rPr>
        <w:t>контексте </w:t>
      </w:r>
      <w:r>
        <w:rPr>
          <w:spacing w:val="-4"/>
          <w:sz w:val="18"/>
        </w:rPr>
        <w:t>трансформации </w:t>
      </w:r>
      <w:r>
        <w:rPr>
          <w:spacing w:val="-3"/>
          <w:sz w:val="18"/>
        </w:rPr>
        <w:t>публичной </w:t>
      </w:r>
      <w:r>
        <w:rPr>
          <w:spacing w:val="-4"/>
          <w:sz w:val="18"/>
        </w:rPr>
        <w:t>сферы. </w:t>
      </w:r>
      <w:r>
        <w:rPr>
          <w:b/>
          <w:i/>
          <w:spacing w:val="-3"/>
          <w:sz w:val="18"/>
        </w:rPr>
        <w:t>Ключевые слова: </w:t>
      </w:r>
      <w:r>
        <w:rPr>
          <w:i/>
          <w:spacing w:val="-4"/>
          <w:sz w:val="18"/>
        </w:rPr>
        <w:t>историзм, </w:t>
      </w:r>
      <w:r>
        <w:rPr>
          <w:i/>
          <w:spacing w:val="-3"/>
          <w:sz w:val="18"/>
        </w:rPr>
        <w:t>публичная </w:t>
      </w:r>
      <w:r>
        <w:rPr>
          <w:i/>
          <w:spacing w:val="-4"/>
          <w:sz w:val="18"/>
        </w:rPr>
        <w:t>история, историческая политика, </w:t>
      </w:r>
      <w:r>
        <w:rPr>
          <w:i/>
          <w:spacing w:val="-3"/>
          <w:sz w:val="18"/>
        </w:rPr>
        <w:t>темпо- </w:t>
      </w:r>
      <w:r>
        <w:rPr>
          <w:i/>
          <w:spacing w:val="-4"/>
          <w:sz w:val="18"/>
        </w:rPr>
        <w:t>ральность, парадигма, публичная сфера, множественная публичность</w:t>
      </w:r>
    </w:p>
    <w:p>
      <w:pPr>
        <w:pStyle w:val="BodyText"/>
        <w:spacing w:line="20" w:lineRule="exact"/>
        <w:ind w:left="1158"/>
        <w:jc w:val="left"/>
        <w:rPr>
          <w:sz w:val="2"/>
        </w:rPr>
      </w:pPr>
      <w:r>
        <w:rPr>
          <w:sz w:val="2"/>
        </w:rPr>
        <w:pict>
          <v:group style="width:232.55pt;height:.5pt;mso-position-horizontal-relative:char;mso-position-vertical-relative:line" coordorigin="0,0" coordsize="4651,10">
            <v:line style="position:absolute" from="0,5" to="4650,5" stroked="true" strokeweight=".48pt" strokecolor="#000000">
              <v:stroke dashstyle="solid"/>
            </v:line>
          </v:group>
        </w:pict>
      </w:r>
      <w:r>
        <w:rPr>
          <w:sz w:val="2"/>
        </w:rPr>
      </w:r>
    </w:p>
    <w:p>
      <w:pPr>
        <w:pStyle w:val="BodyText"/>
        <w:spacing w:before="8"/>
        <w:ind w:left="0"/>
        <w:jc w:val="left"/>
        <w:rPr>
          <w:i/>
          <w:sz w:val="14"/>
        </w:rPr>
      </w:pPr>
    </w:p>
    <w:p>
      <w:pPr>
        <w:pStyle w:val="BodyText"/>
        <w:spacing w:line="232" w:lineRule="auto" w:before="98"/>
        <w:ind w:right="216" w:firstLine="453"/>
        <w:jc w:val="right"/>
      </w:pPr>
      <w:r>
        <w:rPr/>
        <w:t>В </w:t>
      </w:r>
      <w:r>
        <w:rPr>
          <w:spacing w:val="-5"/>
        </w:rPr>
        <w:t>последнее </w:t>
      </w:r>
      <w:r>
        <w:rPr>
          <w:spacing w:val="-4"/>
        </w:rPr>
        <w:t>время </w:t>
      </w:r>
      <w:r>
        <w:rPr>
          <w:spacing w:val="-5"/>
        </w:rPr>
        <w:t>появляется </w:t>
      </w:r>
      <w:r>
        <w:rPr>
          <w:spacing w:val="-4"/>
        </w:rPr>
        <w:t>все </w:t>
      </w:r>
      <w:r>
        <w:rPr>
          <w:spacing w:val="-5"/>
        </w:rPr>
        <w:t>больше исследований,  </w:t>
      </w:r>
      <w:r>
        <w:rPr>
          <w:spacing w:val="-4"/>
        </w:rPr>
        <w:t>посвя-</w:t>
      </w:r>
      <w:r>
        <w:rPr>
          <w:w w:val="100"/>
        </w:rPr>
        <w:t> </w:t>
      </w:r>
      <w:r>
        <w:rPr>
          <w:spacing w:val="-5"/>
        </w:rPr>
        <w:t>щенных историческому сознанию </w:t>
      </w:r>
      <w:r>
        <w:rPr/>
        <w:t>и </w:t>
      </w:r>
      <w:r>
        <w:rPr>
          <w:spacing w:val="-4"/>
        </w:rPr>
        <w:t>дискурсу</w:t>
      </w:r>
      <w:r>
        <w:rPr>
          <w:spacing w:val="-4"/>
          <w:position w:val="7"/>
          <w:sz w:val="14"/>
        </w:rPr>
        <w:t>1</w:t>
      </w:r>
      <w:r>
        <w:rPr>
          <w:spacing w:val="-4"/>
        </w:rPr>
        <w:t>, </w:t>
      </w:r>
      <w:r>
        <w:rPr>
          <w:spacing w:val="-5"/>
        </w:rPr>
        <w:t>исторической </w:t>
      </w:r>
      <w:r>
        <w:rPr>
          <w:spacing w:val="-4"/>
        </w:rPr>
        <w:t>политике</w:t>
      </w:r>
      <w:r>
        <w:rPr>
          <w:spacing w:val="-4"/>
          <w:position w:val="7"/>
          <w:sz w:val="14"/>
        </w:rPr>
        <w:t>2</w:t>
      </w:r>
      <w:r>
        <w:rPr>
          <w:spacing w:val="-4"/>
        </w:rPr>
        <w:t>,</w:t>
      </w:r>
      <w:r>
        <w:rPr>
          <w:w w:val="100"/>
        </w:rPr>
        <w:t> </w:t>
      </w:r>
      <w:r>
        <w:rPr>
          <w:spacing w:val="-5"/>
        </w:rPr>
        <w:t>исторической памяти, исторической </w:t>
      </w:r>
      <w:r>
        <w:rPr>
          <w:spacing w:val="-4"/>
        </w:rPr>
        <w:t>культуре</w:t>
      </w:r>
      <w:r>
        <w:rPr>
          <w:spacing w:val="-4"/>
          <w:position w:val="7"/>
          <w:sz w:val="14"/>
        </w:rPr>
        <w:t>3</w:t>
      </w:r>
      <w:r>
        <w:rPr>
          <w:spacing w:val="-4"/>
        </w:rPr>
        <w:t>. </w:t>
      </w:r>
      <w:r>
        <w:rPr/>
        <w:t>Но в </w:t>
      </w:r>
      <w:r>
        <w:rPr>
          <w:spacing w:val="-6"/>
        </w:rPr>
        <w:t>большинстве </w:t>
      </w:r>
      <w:r>
        <w:rPr>
          <w:spacing w:val="-3"/>
        </w:rPr>
        <w:t>ис-</w:t>
      </w:r>
      <w:r>
        <w:rPr>
          <w:w w:val="100"/>
        </w:rPr>
        <w:t> </w:t>
      </w:r>
      <w:r>
        <w:rPr>
          <w:spacing w:val="-5"/>
        </w:rPr>
        <w:t>следований, особенно основанных </w:t>
      </w:r>
      <w:r>
        <w:rPr>
          <w:spacing w:val="-3"/>
        </w:rPr>
        <w:t>на </w:t>
      </w:r>
      <w:r>
        <w:rPr>
          <w:spacing w:val="-5"/>
        </w:rPr>
        <w:t>социологических опросах, </w:t>
      </w:r>
      <w:r>
        <w:rPr>
          <w:spacing w:val="-4"/>
        </w:rPr>
        <w:t>внима-</w:t>
      </w:r>
      <w:r>
        <w:rPr>
          <w:w w:val="100"/>
        </w:rPr>
        <w:t> </w:t>
      </w:r>
      <w:r>
        <w:rPr>
          <w:spacing w:val="-4"/>
        </w:rPr>
        <w:t>ние </w:t>
      </w:r>
      <w:r>
        <w:rPr>
          <w:spacing w:val="-5"/>
        </w:rPr>
        <w:t>акцентируется </w:t>
      </w:r>
      <w:r>
        <w:rPr>
          <w:spacing w:val="-3"/>
        </w:rPr>
        <w:t>на </w:t>
      </w:r>
      <w:r>
        <w:rPr>
          <w:spacing w:val="-5"/>
        </w:rPr>
        <w:t>реконструкции восприятия </w:t>
      </w:r>
      <w:r>
        <w:rPr/>
        <w:t>в </w:t>
      </w:r>
      <w:r>
        <w:rPr>
          <w:spacing w:val="-5"/>
        </w:rPr>
        <w:t>массовом сознании</w:t>
      </w:r>
      <w:r>
        <w:rPr>
          <w:w w:val="100"/>
        </w:rPr>
        <w:t> </w:t>
      </w:r>
      <w:r>
        <w:rPr>
          <w:spacing w:val="-5"/>
        </w:rPr>
        <w:t>исторических фактов, образов, сюжетов, эпох. Разумеется, </w:t>
      </w:r>
      <w:r>
        <w:rPr>
          <w:spacing w:val="-4"/>
        </w:rPr>
        <w:t>такой </w:t>
      </w:r>
      <w:r>
        <w:rPr>
          <w:spacing w:val="-5"/>
        </w:rPr>
        <w:t>подход</w:t>
      </w:r>
      <w:r>
        <w:rPr>
          <w:w w:val="100"/>
        </w:rPr>
        <w:t> </w:t>
      </w:r>
      <w:r>
        <w:rPr>
          <w:spacing w:val="-5"/>
        </w:rPr>
        <w:t>оправдан, поскольку ориентируется </w:t>
      </w:r>
      <w:r>
        <w:rPr>
          <w:spacing w:val="-3"/>
        </w:rPr>
        <w:t>на </w:t>
      </w:r>
      <w:r>
        <w:rPr>
          <w:spacing w:val="-5"/>
        </w:rPr>
        <w:t>исследование «опорных точек»</w:t>
      </w:r>
      <w:r>
        <w:rPr>
          <w:w w:val="100"/>
        </w:rPr>
        <w:t> </w:t>
      </w:r>
      <w:r>
        <w:rPr>
          <w:spacing w:val="-5"/>
        </w:rPr>
        <w:t>массовых представлений </w:t>
      </w:r>
      <w:r>
        <w:rPr>
          <w:spacing w:val="-3"/>
        </w:rPr>
        <w:t>об </w:t>
      </w:r>
      <w:r>
        <w:rPr>
          <w:spacing w:val="-5"/>
        </w:rPr>
        <w:t>истории. Однако социальные </w:t>
      </w:r>
      <w:r>
        <w:rPr/>
        <w:t>и </w:t>
      </w:r>
      <w:r>
        <w:rPr>
          <w:spacing w:val="-5"/>
        </w:rPr>
        <w:t>ментальные</w:t>
      </w:r>
      <w:r>
        <w:rPr>
          <w:w w:val="100"/>
        </w:rPr>
        <w:t> </w:t>
      </w:r>
      <w:r>
        <w:rPr>
          <w:spacing w:val="-5"/>
        </w:rPr>
        <w:t>основания функционирования истории </w:t>
      </w:r>
      <w:r>
        <w:rPr/>
        <w:t>в </w:t>
      </w:r>
      <w:r>
        <w:rPr>
          <w:spacing w:val="-5"/>
        </w:rPr>
        <w:t>публичных дискурсах, массо-</w:t>
      </w:r>
      <w:r>
        <w:rPr>
          <w:w w:val="100"/>
        </w:rPr>
        <w:t> </w:t>
      </w:r>
      <w:r>
        <w:rPr>
          <w:spacing w:val="-3"/>
        </w:rPr>
        <w:t>вой </w:t>
      </w:r>
      <w:r>
        <w:rPr>
          <w:spacing w:val="-5"/>
        </w:rPr>
        <w:t>культуре, обыденном сознании требуют дальнейшего исследования.</w:t>
      </w:r>
      <w:r>
        <w:rPr>
          <w:w w:val="100"/>
        </w:rPr>
        <w:t> </w:t>
      </w:r>
      <w:r>
        <w:rPr/>
        <w:t>В </w:t>
      </w:r>
      <w:r>
        <w:rPr>
          <w:spacing w:val="-5"/>
        </w:rPr>
        <w:t>условиях глобализации общественных отношений </w:t>
      </w:r>
      <w:r>
        <w:rPr/>
        <w:t>и </w:t>
      </w:r>
      <w:r>
        <w:rPr>
          <w:spacing w:val="-5"/>
        </w:rPr>
        <w:t>дигитализа-</w:t>
      </w:r>
    </w:p>
    <w:p>
      <w:pPr>
        <w:pStyle w:val="BodyText"/>
        <w:spacing w:line="232" w:lineRule="auto"/>
        <w:ind w:right="215"/>
      </w:pPr>
      <w:r>
        <w:rPr/>
        <w:pict>
          <v:line style="position:absolute;mso-position-horizontal-relative:page;mso-position-vertical-relative:paragraph;z-index:-251629568;mso-wrap-distance-left:0;mso-wrap-distance-right:0" from="51.035809pt,108.534653pt" to="195.055809pt,108.534653pt" stroked="true" strokeweight=".48pt" strokecolor="#000000">
            <v:stroke dashstyle="solid"/>
            <w10:wrap type="topAndBottom"/>
          </v:line>
        </w:pict>
      </w:r>
      <w:r>
        <w:rPr>
          <w:spacing w:val="-4"/>
        </w:rPr>
        <w:t>ции </w:t>
      </w:r>
      <w:r>
        <w:rPr>
          <w:spacing w:val="-5"/>
        </w:rPr>
        <w:t>медиа существенным трансформациям подвергаются именно глу- бинные предпосылки публичных исторических дискурсов, </w:t>
      </w:r>
      <w:r>
        <w:rPr>
          <w:spacing w:val="-4"/>
        </w:rPr>
        <w:t>что </w:t>
      </w:r>
      <w:r>
        <w:rPr>
          <w:spacing w:val="-5"/>
        </w:rPr>
        <w:t>проявля- ется, </w:t>
      </w:r>
      <w:r>
        <w:rPr/>
        <w:t>в </w:t>
      </w:r>
      <w:r>
        <w:rPr>
          <w:spacing w:val="-5"/>
        </w:rPr>
        <w:t>частности, </w:t>
      </w:r>
      <w:r>
        <w:rPr/>
        <w:t>в </w:t>
      </w:r>
      <w:r>
        <w:rPr>
          <w:spacing w:val="-5"/>
        </w:rPr>
        <w:t>становлении множественной публичности </w:t>
      </w:r>
      <w:r>
        <w:rPr/>
        <w:t>и </w:t>
      </w:r>
      <w:r>
        <w:rPr>
          <w:spacing w:val="-5"/>
        </w:rPr>
        <w:t>нового режима исторической темпоральности, существенно отличающегося </w:t>
      </w:r>
      <w:r>
        <w:rPr/>
        <w:t>от </w:t>
      </w:r>
      <w:r>
        <w:rPr>
          <w:spacing w:val="-5"/>
        </w:rPr>
        <w:t>того, который </w:t>
      </w:r>
      <w:r>
        <w:rPr>
          <w:spacing w:val="-4"/>
        </w:rPr>
        <w:t>еще </w:t>
      </w:r>
      <w:r>
        <w:rPr>
          <w:spacing w:val="-3"/>
        </w:rPr>
        <w:t>до </w:t>
      </w:r>
      <w:r>
        <w:rPr>
          <w:spacing w:val="-5"/>
        </w:rPr>
        <w:t>недавнего времени поддерживал характерный </w:t>
      </w:r>
      <w:r>
        <w:rPr>
          <w:spacing w:val="-4"/>
        </w:rPr>
        <w:t>для </w:t>
      </w:r>
      <w:r>
        <w:rPr>
          <w:spacing w:val="-5"/>
        </w:rPr>
        <w:t>обществ модерна историзм, лежавший </w:t>
      </w:r>
      <w:r>
        <w:rPr/>
        <w:t>в </w:t>
      </w:r>
      <w:r>
        <w:rPr>
          <w:spacing w:val="-5"/>
        </w:rPr>
        <w:t>основании исторических </w:t>
      </w:r>
      <w:r>
        <w:rPr>
          <w:spacing w:val="-4"/>
        </w:rPr>
        <w:t>гранд- </w:t>
      </w:r>
      <w:r>
        <w:rPr>
          <w:spacing w:val="-5"/>
        </w:rPr>
        <w:t>нарративов </w:t>
      </w:r>
      <w:r>
        <w:rPr/>
        <w:t>и </w:t>
      </w:r>
      <w:r>
        <w:rPr>
          <w:spacing w:val="-5"/>
        </w:rPr>
        <w:t>национальных идентичностей. Проблематика </w:t>
      </w:r>
      <w:r>
        <w:rPr>
          <w:spacing w:val="-4"/>
        </w:rPr>
        <w:t>историчес- кой </w:t>
      </w:r>
      <w:r>
        <w:rPr>
          <w:spacing w:val="-5"/>
        </w:rPr>
        <w:t>темпоральности активно разрабатывается</w:t>
      </w:r>
      <w:r>
        <w:rPr>
          <w:spacing w:val="-5"/>
          <w:position w:val="7"/>
          <w:sz w:val="14"/>
        </w:rPr>
        <w:t>4</w:t>
      </w:r>
      <w:r>
        <w:rPr>
          <w:spacing w:val="-5"/>
        </w:rPr>
        <w:t>, </w:t>
      </w:r>
      <w:r>
        <w:rPr>
          <w:spacing w:val="-6"/>
        </w:rPr>
        <w:t>высказывается </w:t>
      </w:r>
      <w:r>
        <w:rPr>
          <w:spacing w:val="-4"/>
        </w:rPr>
        <w:t>идея, что </w:t>
      </w:r>
      <w:r>
        <w:rPr>
          <w:spacing w:val="-5"/>
        </w:rPr>
        <w:t>темпоральность </w:t>
      </w:r>
      <w:r>
        <w:rPr>
          <w:spacing w:val="-4"/>
        </w:rPr>
        <w:t>тесно связана </w:t>
      </w:r>
      <w:r>
        <w:rPr/>
        <w:t>с </w:t>
      </w:r>
      <w:r>
        <w:rPr>
          <w:spacing w:val="-5"/>
        </w:rPr>
        <w:t>семантическими особенностями катего-</w:t>
      </w:r>
    </w:p>
    <w:p>
      <w:pPr>
        <w:spacing w:line="203" w:lineRule="exact" w:before="7"/>
        <w:ind w:left="340" w:right="0" w:firstLine="0"/>
        <w:jc w:val="left"/>
        <w:rPr>
          <w:sz w:val="18"/>
        </w:rPr>
      </w:pPr>
      <w:r>
        <w:rPr>
          <w:position w:val="6"/>
          <w:sz w:val="12"/>
        </w:rPr>
        <w:t>1 </w:t>
      </w:r>
      <w:r>
        <w:rPr>
          <w:sz w:val="18"/>
        </w:rPr>
        <w:t>Koselleck 2002; Wrzosek 2009.</w:t>
      </w:r>
    </w:p>
    <w:p>
      <w:pPr>
        <w:spacing w:line="194" w:lineRule="exact" w:before="0"/>
        <w:ind w:left="340" w:right="0" w:firstLine="0"/>
        <w:jc w:val="left"/>
        <w:rPr>
          <w:sz w:val="18"/>
        </w:rPr>
      </w:pPr>
      <w:r>
        <w:rPr>
          <w:position w:val="6"/>
          <w:sz w:val="12"/>
        </w:rPr>
        <w:t>2 </w:t>
      </w:r>
      <w:r>
        <w:rPr>
          <w:sz w:val="18"/>
        </w:rPr>
        <w:t>Pocock 2009; Копосов 2011; Историческая политика 2012; Касьянов 2019.</w:t>
      </w:r>
    </w:p>
    <w:p>
      <w:pPr>
        <w:spacing w:line="193" w:lineRule="exact" w:before="0"/>
        <w:ind w:left="340" w:right="0" w:firstLine="0"/>
        <w:jc w:val="left"/>
        <w:rPr>
          <w:sz w:val="18"/>
        </w:rPr>
      </w:pPr>
      <w:r>
        <w:rPr>
          <w:position w:val="6"/>
          <w:sz w:val="12"/>
        </w:rPr>
        <w:t>3 </w:t>
      </w:r>
      <w:r>
        <w:rPr>
          <w:sz w:val="18"/>
        </w:rPr>
        <w:t>Ассман 2004; История и память 2006.</w:t>
      </w:r>
    </w:p>
    <w:p>
      <w:pPr>
        <w:spacing w:line="201" w:lineRule="exact" w:before="0"/>
        <w:ind w:left="340" w:right="0" w:firstLine="0"/>
        <w:jc w:val="left"/>
        <w:rPr>
          <w:sz w:val="18"/>
        </w:rPr>
      </w:pPr>
      <w:r>
        <w:rPr>
          <w:position w:val="6"/>
          <w:sz w:val="12"/>
        </w:rPr>
        <w:t>4 </w:t>
      </w:r>
      <w:r>
        <w:rPr>
          <w:sz w:val="18"/>
        </w:rPr>
        <w:t>Hartog 2016; Ассман 2017, Люббе 2016.</w:t>
      </w:r>
    </w:p>
    <w:p>
      <w:pPr>
        <w:spacing w:after="0" w:line="201" w:lineRule="exact"/>
        <w:jc w:val="left"/>
        <w:rPr>
          <w:sz w:val="18"/>
        </w:rPr>
        <w:sectPr>
          <w:headerReference w:type="default" r:id="rId12"/>
          <w:pgSz w:w="8230" w:h="12190"/>
          <w:pgMar w:header="0" w:footer="0" w:top="960" w:bottom="280" w:left="680" w:right="680"/>
        </w:sectPr>
      </w:pPr>
    </w:p>
    <w:p>
      <w:pPr>
        <w:pStyle w:val="BodyText"/>
        <w:spacing w:before="2"/>
        <w:ind w:left="0"/>
        <w:jc w:val="left"/>
        <w:rPr>
          <w:sz w:val="11"/>
        </w:rPr>
      </w:pPr>
    </w:p>
    <w:p>
      <w:pPr>
        <w:pStyle w:val="BodyText"/>
        <w:spacing w:line="236" w:lineRule="exact" w:before="93"/>
      </w:pPr>
      <w:r>
        <w:rPr>
          <w:spacing w:val="-4"/>
        </w:rPr>
        <w:t>рии </w:t>
      </w:r>
      <w:r>
        <w:rPr>
          <w:spacing w:val="-5"/>
        </w:rPr>
        <w:t>времени, обусловленными социальными </w:t>
      </w:r>
      <w:r>
        <w:rPr/>
        <w:t>и </w:t>
      </w:r>
      <w:r>
        <w:rPr>
          <w:spacing w:val="-5"/>
        </w:rPr>
        <w:t>культурными факторами,</w:t>
      </w:r>
    </w:p>
    <w:p>
      <w:pPr>
        <w:pStyle w:val="BodyText"/>
        <w:spacing w:line="230" w:lineRule="auto" w:before="2"/>
        <w:ind w:right="215"/>
      </w:pPr>
      <w:r>
        <w:rPr>
          <w:spacing w:val="-5"/>
        </w:rPr>
        <w:t>«парадигмой эпохи», исторической памятью, историческим дискурсом</w:t>
      </w:r>
      <w:r>
        <w:rPr>
          <w:spacing w:val="-5"/>
          <w:position w:val="7"/>
          <w:sz w:val="14"/>
        </w:rPr>
        <w:t>5</w:t>
      </w:r>
      <w:r>
        <w:rPr>
          <w:spacing w:val="-5"/>
        </w:rPr>
        <w:t>. </w:t>
      </w:r>
      <w:r>
        <w:rPr/>
        <w:t>В </w:t>
      </w:r>
      <w:r>
        <w:rPr>
          <w:spacing w:val="-5"/>
        </w:rPr>
        <w:t>условиях становления множественной публичности актуальность </w:t>
      </w:r>
      <w:r>
        <w:rPr>
          <w:spacing w:val="-3"/>
        </w:rPr>
        <w:t>при- </w:t>
      </w:r>
      <w:r>
        <w:rPr>
          <w:spacing w:val="-5"/>
        </w:rPr>
        <w:t>обретает анализ характерной </w:t>
      </w:r>
      <w:r>
        <w:rPr>
          <w:spacing w:val="-4"/>
        </w:rPr>
        <w:t>для нее </w:t>
      </w:r>
      <w:r>
        <w:rPr>
          <w:spacing w:val="-5"/>
        </w:rPr>
        <w:t>множественной темпоральности </w:t>
      </w:r>
      <w:r>
        <w:rPr/>
        <w:t>и </w:t>
      </w:r>
      <w:r>
        <w:rPr>
          <w:spacing w:val="-5"/>
        </w:rPr>
        <w:t>изменения темпоральности </w:t>
      </w:r>
      <w:r>
        <w:rPr/>
        <w:t>в </w:t>
      </w:r>
      <w:r>
        <w:rPr>
          <w:spacing w:val="-6"/>
        </w:rPr>
        <w:t>«постметафизическую </w:t>
      </w:r>
      <w:r>
        <w:rPr>
          <w:spacing w:val="-4"/>
        </w:rPr>
        <w:t>эпоху»</w:t>
      </w:r>
      <w:r>
        <w:rPr>
          <w:spacing w:val="-4"/>
          <w:position w:val="7"/>
          <w:sz w:val="14"/>
        </w:rPr>
        <w:t>6</w:t>
      </w:r>
      <w:r>
        <w:rPr>
          <w:spacing w:val="-4"/>
        </w:rPr>
        <w:t>. </w:t>
      </w:r>
      <w:r>
        <w:rPr>
          <w:spacing w:val="-5"/>
        </w:rPr>
        <w:t>Трансфор- мация общества </w:t>
      </w:r>
      <w:r>
        <w:rPr/>
        <w:t>в </w:t>
      </w:r>
      <w:r>
        <w:rPr>
          <w:spacing w:val="-5"/>
        </w:rPr>
        <w:t>логике сетевого индивидуализма актуализирует </w:t>
      </w:r>
      <w:r>
        <w:rPr>
          <w:spacing w:val="-4"/>
        </w:rPr>
        <w:t>мно- </w:t>
      </w:r>
      <w:r>
        <w:rPr>
          <w:spacing w:val="-5"/>
        </w:rPr>
        <w:t>гообразную индивидуальную темпоральность </w:t>
      </w:r>
      <w:r>
        <w:rPr>
          <w:spacing w:val="-4"/>
        </w:rPr>
        <w:t>как </w:t>
      </w:r>
      <w:r>
        <w:rPr>
          <w:spacing w:val="-5"/>
        </w:rPr>
        <w:t>характеристику </w:t>
      </w:r>
      <w:r>
        <w:rPr>
          <w:spacing w:val="-4"/>
        </w:rPr>
        <w:t>лич- </w:t>
      </w:r>
      <w:r>
        <w:rPr>
          <w:spacing w:val="-5"/>
        </w:rPr>
        <w:t>ного существования. Требуются дальнейшие исследования инверсии памяти, </w:t>
      </w:r>
      <w:r>
        <w:rPr>
          <w:spacing w:val="-4"/>
        </w:rPr>
        <w:t>которая может </w:t>
      </w:r>
      <w:r>
        <w:rPr>
          <w:spacing w:val="-5"/>
        </w:rPr>
        <w:t>подвергаться многообразным интерпретациям, создавая возможность взглянуть </w:t>
      </w:r>
      <w:r>
        <w:rPr>
          <w:spacing w:val="-3"/>
        </w:rPr>
        <w:t>на </w:t>
      </w:r>
      <w:r>
        <w:rPr>
          <w:spacing w:val="-5"/>
        </w:rPr>
        <w:t>жизнь </w:t>
      </w:r>
      <w:r>
        <w:rPr>
          <w:spacing w:val="-3"/>
        </w:rPr>
        <w:t>из </w:t>
      </w:r>
      <w:r>
        <w:rPr>
          <w:spacing w:val="-4"/>
        </w:rPr>
        <w:t>любой </w:t>
      </w:r>
      <w:r>
        <w:rPr>
          <w:spacing w:val="-5"/>
        </w:rPr>
        <w:t>временной точки, включая моменты, </w:t>
      </w:r>
      <w:r>
        <w:rPr>
          <w:spacing w:val="-4"/>
        </w:rPr>
        <w:t>выходящие </w:t>
      </w:r>
      <w:r>
        <w:rPr>
          <w:spacing w:val="-3"/>
        </w:rPr>
        <w:t>за </w:t>
      </w:r>
      <w:r>
        <w:rPr>
          <w:spacing w:val="-5"/>
        </w:rPr>
        <w:t>границы жизни субъекта исторической идентичности</w:t>
      </w:r>
      <w:r>
        <w:rPr>
          <w:spacing w:val="-5"/>
          <w:position w:val="7"/>
          <w:sz w:val="14"/>
        </w:rPr>
        <w:t>7</w:t>
      </w:r>
      <w:r>
        <w:rPr>
          <w:spacing w:val="-5"/>
        </w:rPr>
        <w:t>. </w:t>
      </w:r>
      <w:r>
        <w:rPr>
          <w:spacing w:val="-6"/>
        </w:rPr>
        <w:t>Значение </w:t>
      </w:r>
      <w:r>
        <w:rPr>
          <w:spacing w:val="-3"/>
        </w:rPr>
        <w:t>этой </w:t>
      </w:r>
      <w:r>
        <w:rPr>
          <w:spacing w:val="-5"/>
        </w:rPr>
        <w:t>проблематики определяется связью </w:t>
      </w:r>
      <w:r>
        <w:rPr>
          <w:spacing w:val="-4"/>
        </w:rPr>
        <w:t>исто- </w:t>
      </w:r>
      <w:r>
        <w:rPr>
          <w:spacing w:val="-5"/>
        </w:rPr>
        <w:t>рического мышления </w:t>
      </w:r>
      <w:r>
        <w:rPr/>
        <w:t>и </w:t>
      </w:r>
      <w:r>
        <w:rPr>
          <w:spacing w:val="-5"/>
        </w:rPr>
        <w:t>историографии </w:t>
      </w:r>
      <w:r>
        <w:rPr/>
        <w:t>с </w:t>
      </w:r>
      <w:r>
        <w:rPr>
          <w:spacing w:val="-5"/>
        </w:rPr>
        <w:t>национальными идентично- </w:t>
      </w:r>
      <w:r>
        <w:rPr>
          <w:spacing w:val="-4"/>
        </w:rPr>
        <w:t>стями</w:t>
      </w:r>
      <w:r>
        <w:rPr>
          <w:spacing w:val="-4"/>
          <w:position w:val="7"/>
          <w:sz w:val="14"/>
        </w:rPr>
        <w:t>8</w:t>
      </w:r>
      <w:r>
        <w:rPr>
          <w:spacing w:val="-4"/>
        </w:rPr>
        <w:t>, </w:t>
      </w:r>
      <w:r>
        <w:rPr>
          <w:spacing w:val="-5"/>
        </w:rPr>
        <w:t>также претерпевающими существенные изменения.</w:t>
      </w:r>
    </w:p>
    <w:p>
      <w:pPr>
        <w:pStyle w:val="BodyText"/>
        <w:spacing w:line="232" w:lineRule="auto" w:before="12"/>
        <w:ind w:right="215" w:firstLine="453"/>
      </w:pPr>
      <w:r>
        <w:rPr>
          <w:spacing w:val="-5"/>
        </w:rPr>
        <w:t>Трансформации публичных исторических дискурсов проявляются, </w:t>
      </w:r>
      <w:r>
        <w:rPr/>
        <w:t>в </w:t>
      </w:r>
      <w:r>
        <w:rPr>
          <w:spacing w:val="-5"/>
        </w:rPr>
        <w:t>частности, </w:t>
      </w:r>
      <w:r>
        <w:rPr/>
        <w:t>в </w:t>
      </w:r>
      <w:r>
        <w:rPr>
          <w:spacing w:val="-5"/>
        </w:rPr>
        <w:t>освобождении публичных </w:t>
      </w:r>
      <w:r>
        <w:rPr>
          <w:spacing w:val="-4"/>
        </w:rPr>
        <w:t>форм </w:t>
      </w:r>
      <w:r>
        <w:rPr>
          <w:spacing w:val="-5"/>
        </w:rPr>
        <w:t>мышления </w:t>
      </w:r>
      <w:r>
        <w:rPr/>
        <w:t>от </w:t>
      </w:r>
      <w:r>
        <w:rPr>
          <w:spacing w:val="-5"/>
        </w:rPr>
        <w:t>историзма  </w:t>
      </w:r>
      <w:r>
        <w:rPr/>
        <w:t>и </w:t>
      </w:r>
      <w:r>
        <w:rPr>
          <w:spacing w:val="-5"/>
        </w:rPr>
        <w:t>историцизма, </w:t>
      </w:r>
      <w:r>
        <w:rPr>
          <w:spacing w:val="-3"/>
        </w:rPr>
        <w:t>на </w:t>
      </w:r>
      <w:r>
        <w:rPr>
          <w:spacing w:val="-4"/>
        </w:rPr>
        <w:t>смену </w:t>
      </w:r>
      <w:r>
        <w:rPr>
          <w:spacing w:val="-3"/>
        </w:rPr>
        <w:t>им </w:t>
      </w:r>
      <w:r>
        <w:rPr>
          <w:spacing w:val="-5"/>
        </w:rPr>
        <w:t>приходят презентизм </w:t>
      </w:r>
      <w:r>
        <w:rPr/>
        <w:t>и </w:t>
      </w:r>
      <w:r>
        <w:rPr>
          <w:spacing w:val="-5"/>
        </w:rPr>
        <w:t>потребительское </w:t>
      </w:r>
      <w:r>
        <w:rPr/>
        <w:t>от- </w:t>
      </w:r>
      <w:r>
        <w:rPr>
          <w:spacing w:val="-5"/>
        </w:rPr>
        <w:t>ношение </w:t>
      </w:r>
      <w:r>
        <w:rPr/>
        <w:t>к </w:t>
      </w:r>
      <w:r>
        <w:rPr>
          <w:spacing w:val="-5"/>
        </w:rPr>
        <w:t>прошлому. </w:t>
      </w:r>
      <w:r>
        <w:rPr/>
        <w:t>В </w:t>
      </w:r>
      <w:r>
        <w:rPr>
          <w:spacing w:val="-5"/>
        </w:rPr>
        <w:t>последние десятилетия </w:t>
      </w:r>
      <w:r>
        <w:rPr/>
        <w:t>в </w:t>
      </w:r>
      <w:r>
        <w:rPr>
          <w:spacing w:val="-5"/>
        </w:rPr>
        <w:t>публичных репрезен- тациях истории сочетаются </w:t>
      </w:r>
      <w:r>
        <w:rPr>
          <w:spacing w:val="-3"/>
        </w:rPr>
        <w:t>две </w:t>
      </w:r>
      <w:r>
        <w:rPr>
          <w:spacing w:val="-6"/>
        </w:rPr>
        <w:t>тенденции: </w:t>
      </w:r>
      <w:r>
        <w:rPr>
          <w:spacing w:val="-5"/>
        </w:rPr>
        <w:t>открытие огромного числа музеев </w:t>
      </w:r>
      <w:r>
        <w:rPr/>
        <w:t>и </w:t>
      </w:r>
      <w:r>
        <w:rPr>
          <w:spacing w:val="-5"/>
        </w:rPr>
        <w:t>исторических парков, </w:t>
      </w:r>
      <w:r>
        <w:rPr/>
        <w:t>с </w:t>
      </w:r>
      <w:r>
        <w:rPr>
          <w:spacing w:val="-5"/>
        </w:rPr>
        <w:t>одной стороны, </w:t>
      </w:r>
      <w:r>
        <w:rPr/>
        <w:t>и </w:t>
      </w:r>
      <w:r>
        <w:rPr>
          <w:spacing w:val="-5"/>
        </w:rPr>
        <w:t>создание историче- ских видимостей </w:t>
      </w:r>
      <w:r>
        <w:rPr/>
        <w:t>и </w:t>
      </w:r>
      <w:r>
        <w:rPr>
          <w:spacing w:val="-6"/>
        </w:rPr>
        <w:t>вымышленных </w:t>
      </w:r>
      <w:r>
        <w:rPr>
          <w:spacing w:val="-5"/>
        </w:rPr>
        <w:t>историй, </w:t>
      </w:r>
      <w:r>
        <w:rPr/>
        <w:t>с </w:t>
      </w:r>
      <w:r>
        <w:rPr>
          <w:spacing w:val="-4"/>
        </w:rPr>
        <w:t>другой</w:t>
      </w:r>
      <w:r>
        <w:rPr>
          <w:spacing w:val="-4"/>
          <w:position w:val="7"/>
          <w:sz w:val="14"/>
        </w:rPr>
        <w:t>9</w:t>
      </w:r>
      <w:r>
        <w:rPr>
          <w:spacing w:val="-4"/>
        </w:rPr>
        <w:t>. </w:t>
      </w:r>
      <w:r>
        <w:rPr/>
        <w:t>В </w:t>
      </w:r>
      <w:r>
        <w:rPr>
          <w:spacing w:val="-5"/>
        </w:rPr>
        <w:t>новых </w:t>
      </w:r>
      <w:r>
        <w:rPr>
          <w:spacing w:val="-6"/>
        </w:rPr>
        <w:t>«войнах </w:t>
      </w:r>
      <w:r>
        <w:rPr>
          <w:spacing w:val="-5"/>
        </w:rPr>
        <w:t>памяти» размываются привычные критерии достоверности </w:t>
      </w:r>
      <w:r>
        <w:rPr/>
        <w:t>и </w:t>
      </w:r>
      <w:r>
        <w:rPr>
          <w:spacing w:val="-5"/>
        </w:rPr>
        <w:t>рациональ- ности знания </w:t>
      </w:r>
      <w:r>
        <w:rPr/>
        <w:t>о </w:t>
      </w:r>
      <w:r>
        <w:rPr>
          <w:spacing w:val="-4"/>
        </w:rPr>
        <w:t>прошлом, </w:t>
      </w:r>
      <w:r>
        <w:rPr>
          <w:spacing w:val="-5"/>
        </w:rPr>
        <w:t>наблюдаются тенденции симуляции истории, </w:t>
      </w:r>
      <w:r>
        <w:rPr>
          <w:spacing w:val="-3"/>
        </w:rPr>
        <w:t>ее </w:t>
      </w:r>
      <w:r>
        <w:rPr>
          <w:spacing w:val="-5"/>
        </w:rPr>
        <w:t>мифологизации </w:t>
      </w:r>
      <w:r>
        <w:rPr/>
        <w:t>и </w:t>
      </w:r>
      <w:r>
        <w:rPr>
          <w:spacing w:val="-5"/>
        </w:rPr>
        <w:t>снижения авторитета научной аргументации. </w:t>
      </w:r>
      <w:r>
        <w:rPr>
          <w:spacing w:val="-3"/>
        </w:rPr>
        <w:t>Исто- </w:t>
      </w:r>
      <w:r>
        <w:rPr>
          <w:spacing w:val="-5"/>
        </w:rPr>
        <w:t>рическая достоверность </w:t>
      </w:r>
      <w:r>
        <w:rPr>
          <w:spacing w:val="-4"/>
        </w:rPr>
        <w:t>часто </w:t>
      </w:r>
      <w:r>
        <w:rPr>
          <w:spacing w:val="-5"/>
        </w:rPr>
        <w:t>приносится </w:t>
      </w:r>
      <w:r>
        <w:rPr/>
        <w:t>в </w:t>
      </w:r>
      <w:r>
        <w:rPr>
          <w:spacing w:val="-4"/>
        </w:rPr>
        <w:t>жертву </w:t>
      </w:r>
      <w:r>
        <w:rPr>
          <w:spacing w:val="-5"/>
        </w:rPr>
        <w:t>пропаганде, попу- лизму, ностальгии </w:t>
      </w:r>
      <w:r>
        <w:rPr/>
        <w:t>и </w:t>
      </w:r>
      <w:r>
        <w:rPr>
          <w:spacing w:val="-5"/>
        </w:rPr>
        <w:t>фундаментализму, требующим </w:t>
      </w:r>
      <w:r>
        <w:rPr/>
        <w:t>от </w:t>
      </w:r>
      <w:r>
        <w:rPr>
          <w:spacing w:val="-5"/>
        </w:rPr>
        <w:t>адептов </w:t>
      </w:r>
      <w:r>
        <w:rPr>
          <w:spacing w:val="-3"/>
        </w:rPr>
        <w:t>не зна- </w:t>
      </w:r>
      <w:r>
        <w:rPr>
          <w:spacing w:val="-5"/>
        </w:rPr>
        <w:t>ния, </w:t>
      </w:r>
      <w:r>
        <w:rPr/>
        <w:t>а </w:t>
      </w:r>
      <w:r>
        <w:rPr>
          <w:spacing w:val="-5"/>
        </w:rPr>
        <w:t>чувства причастности. Появление новых возможностей виртуаль- </w:t>
      </w:r>
      <w:r>
        <w:rPr>
          <w:spacing w:val="-4"/>
        </w:rPr>
        <w:t>ных </w:t>
      </w:r>
      <w:r>
        <w:rPr>
          <w:spacing w:val="-5"/>
        </w:rPr>
        <w:t>репрезентаций истории </w:t>
      </w:r>
      <w:r>
        <w:rPr/>
        <w:t>и </w:t>
      </w:r>
      <w:r>
        <w:rPr>
          <w:spacing w:val="-5"/>
        </w:rPr>
        <w:t>распад целостных социальных перспектив </w:t>
      </w:r>
      <w:r>
        <w:rPr/>
        <w:t>и </w:t>
      </w:r>
      <w:r>
        <w:rPr>
          <w:spacing w:val="-5"/>
        </w:rPr>
        <w:t>ретроспектив,  связанные  </w:t>
      </w:r>
      <w:r>
        <w:rPr/>
        <w:t>с  </w:t>
      </w:r>
      <w:r>
        <w:rPr>
          <w:spacing w:val="-4"/>
        </w:rPr>
        <w:t>ними  </w:t>
      </w:r>
      <w:r>
        <w:rPr>
          <w:spacing w:val="-5"/>
        </w:rPr>
        <w:t>трансформации  функций  истории  </w:t>
      </w:r>
      <w:r>
        <w:rPr/>
        <w:t>в </w:t>
      </w:r>
      <w:r>
        <w:rPr>
          <w:spacing w:val="-5"/>
        </w:rPr>
        <w:t>поддержании идентичности воображаемых сообществ, включая наци- ональные идентичности, требуют анализа </w:t>
      </w:r>
      <w:r>
        <w:rPr/>
        <w:t>и </w:t>
      </w:r>
      <w:r>
        <w:rPr>
          <w:spacing w:val="-5"/>
        </w:rPr>
        <w:t>целостного</w:t>
      </w:r>
      <w:r>
        <w:rPr>
          <w:spacing w:val="-15"/>
        </w:rPr>
        <w:t> </w:t>
      </w:r>
      <w:r>
        <w:rPr>
          <w:spacing w:val="-5"/>
        </w:rPr>
        <w:t>описания.</w:t>
      </w:r>
    </w:p>
    <w:p>
      <w:pPr>
        <w:pStyle w:val="BodyText"/>
        <w:spacing w:line="232" w:lineRule="auto" w:before="10"/>
        <w:ind w:right="215" w:firstLine="453"/>
      </w:pPr>
      <w:r>
        <w:rPr>
          <w:spacing w:val="-3"/>
        </w:rPr>
        <w:t>При </w:t>
      </w:r>
      <w:r>
        <w:rPr>
          <w:spacing w:val="-4"/>
        </w:rPr>
        <w:t>всем </w:t>
      </w:r>
      <w:r>
        <w:rPr>
          <w:spacing w:val="-6"/>
        </w:rPr>
        <w:t>концептуальном </w:t>
      </w:r>
      <w:r>
        <w:rPr/>
        <w:t>и </w:t>
      </w:r>
      <w:r>
        <w:rPr>
          <w:spacing w:val="-5"/>
        </w:rPr>
        <w:t>стилистическом многообразии </w:t>
      </w:r>
      <w:r>
        <w:rPr>
          <w:spacing w:val="-4"/>
        </w:rPr>
        <w:t>обра- </w:t>
      </w:r>
      <w:r>
        <w:rPr>
          <w:spacing w:val="-5"/>
        </w:rPr>
        <w:t>щения </w:t>
      </w:r>
      <w:r>
        <w:rPr/>
        <w:t>к </w:t>
      </w:r>
      <w:r>
        <w:rPr>
          <w:spacing w:val="-5"/>
        </w:rPr>
        <w:t>истории, </w:t>
      </w:r>
      <w:r>
        <w:rPr>
          <w:spacing w:val="-4"/>
        </w:rPr>
        <w:t>можно </w:t>
      </w:r>
      <w:r>
        <w:rPr>
          <w:spacing w:val="-5"/>
        </w:rPr>
        <w:t>выявить относительно универсальные </w:t>
      </w:r>
      <w:r>
        <w:rPr>
          <w:spacing w:val="-4"/>
        </w:rPr>
        <w:t>особен- </w:t>
      </w:r>
      <w:r>
        <w:rPr>
          <w:spacing w:val="-5"/>
        </w:rPr>
        <w:t>ности, отражающие </w:t>
      </w:r>
      <w:r>
        <w:rPr>
          <w:spacing w:val="-6"/>
        </w:rPr>
        <w:t>фундаментальный </w:t>
      </w:r>
      <w:r>
        <w:rPr>
          <w:spacing w:val="-5"/>
        </w:rPr>
        <w:t>уровень характерного </w:t>
      </w:r>
      <w:r>
        <w:rPr>
          <w:spacing w:val="-3"/>
        </w:rPr>
        <w:t>для </w:t>
      </w:r>
      <w:r>
        <w:rPr>
          <w:spacing w:val="-4"/>
        </w:rPr>
        <w:t>опре- </w:t>
      </w:r>
      <w:r>
        <w:rPr>
          <w:spacing w:val="-5"/>
        </w:rPr>
        <w:t>деленной эпохи исторического сознания. </w:t>
      </w:r>
      <w:r>
        <w:rPr/>
        <w:t>В </w:t>
      </w:r>
      <w:r>
        <w:rPr>
          <w:spacing w:val="-5"/>
        </w:rPr>
        <w:t>связи </w:t>
      </w:r>
      <w:r>
        <w:rPr/>
        <w:t>с </w:t>
      </w:r>
      <w:r>
        <w:rPr>
          <w:spacing w:val="-5"/>
        </w:rPr>
        <w:t>вариативностью </w:t>
      </w:r>
      <w:r>
        <w:rPr>
          <w:spacing w:val="-4"/>
        </w:rPr>
        <w:t>про- </w:t>
      </w:r>
      <w:r>
        <w:rPr>
          <w:spacing w:val="-5"/>
        </w:rPr>
        <w:t>явления </w:t>
      </w:r>
      <w:r>
        <w:rPr>
          <w:spacing w:val="-4"/>
        </w:rPr>
        <w:t>этих </w:t>
      </w:r>
      <w:r>
        <w:rPr>
          <w:spacing w:val="-6"/>
        </w:rPr>
        <w:t>универсалий, </w:t>
      </w:r>
      <w:r>
        <w:rPr>
          <w:spacing w:val="-5"/>
        </w:rPr>
        <w:t>требуется некоторое абстрагирование </w:t>
      </w:r>
      <w:r>
        <w:rPr>
          <w:spacing w:val="-3"/>
        </w:rPr>
        <w:t>для </w:t>
      </w:r>
      <w:r>
        <w:rPr/>
        <w:t>их </w:t>
      </w:r>
      <w:r>
        <w:rPr>
          <w:spacing w:val="-5"/>
        </w:rPr>
        <w:t>описания. Одним </w:t>
      </w:r>
      <w:r>
        <w:rPr>
          <w:spacing w:val="-3"/>
        </w:rPr>
        <w:t>из </w:t>
      </w:r>
      <w:r>
        <w:rPr>
          <w:spacing w:val="-5"/>
        </w:rPr>
        <w:t>перспективных направлений такого абстрагирова- </w:t>
      </w:r>
      <w:r>
        <w:rPr>
          <w:spacing w:val="-4"/>
        </w:rPr>
        <w:t>ния </w:t>
      </w:r>
      <w:r>
        <w:rPr>
          <w:spacing w:val="-5"/>
        </w:rPr>
        <w:t>является анализ парадигм обращения </w:t>
      </w:r>
      <w:r>
        <w:rPr/>
        <w:t>к </w:t>
      </w:r>
      <w:r>
        <w:rPr>
          <w:spacing w:val="-4"/>
        </w:rPr>
        <w:t>истории </w:t>
      </w:r>
      <w:r>
        <w:rPr/>
        <w:t>в </w:t>
      </w:r>
      <w:r>
        <w:rPr>
          <w:spacing w:val="-5"/>
        </w:rPr>
        <w:t>публичной сфере.</w:t>
      </w:r>
    </w:p>
    <w:p>
      <w:pPr>
        <w:pStyle w:val="BodyText"/>
        <w:spacing w:line="232" w:lineRule="auto" w:before="5"/>
        <w:ind w:right="222" w:firstLine="453"/>
      </w:pPr>
      <w:r>
        <w:rPr/>
        <w:pict>
          <v:line style="position:absolute;mso-position-horizontal-relative:page;mso-position-vertical-relative:paragraph;z-index:-251628544;mso-wrap-distance-left:0;mso-wrap-distance-right:0" from="51.035809pt,28.718653pt" to="195.055809pt,28.718653pt" stroked="true" strokeweight=".48pt" strokecolor="#000000">
            <v:stroke dashstyle="solid"/>
            <w10:wrap type="topAndBottom"/>
          </v:line>
        </w:pict>
      </w:r>
      <w:r>
        <w:rPr>
          <w:spacing w:val="-5"/>
        </w:rPr>
        <w:t>Исследования публичной </w:t>
      </w:r>
      <w:r>
        <w:rPr>
          <w:spacing w:val="-4"/>
        </w:rPr>
        <w:t>сферы </w:t>
      </w:r>
      <w:r>
        <w:rPr>
          <w:spacing w:val="-5"/>
        </w:rPr>
        <w:t>позволяют  распространить  идеи </w:t>
      </w:r>
      <w:r>
        <w:rPr>
          <w:spacing w:val="-3"/>
        </w:rPr>
        <w:t>Т.</w:t>
      </w:r>
      <w:r>
        <w:rPr>
          <w:spacing w:val="18"/>
        </w:rPr>
        <w:t> </w:t>
      </w:r>
      <w:r>
        <w:rPr>
          <w:spacing w:val="-5"/>
        </w:rPr>
        <w:t>Куна</w:t>
      </w:r>
      <w:r>
        <w:rPr>
          <w:spacing w:val="19"/>
        </w:rPr>
        <w:t> </w:t>
      </w:r>
      <w:r>
        <w:rPr/>
        <w:t>о</w:t>
      </w:r>
      <w:r>
        <w:rPr>
          <w:spacing w:val="19"/>
        </w:rPr>
        <w:t> </w:t>
      </w:r>
      <w:r>
        <w:rPr>
          <w:spacing w:val="-5"/>
        </w:rPr>
        <w:t>смене</w:t>
      </w:r>
      <w:r>
        <w:rPr>
          <w:spacing w:val="19"/>
        </w:rPr>
        <w:t> </w:t>
      </w:r>
      <w:r>
        <w:rPr>
          <w:spacing w:val="-5"/>
        </w:rPr>
        <w:t>парадигм</w:t>
      </w:r>
      <w:r>
        <w:rPr>
          <w:spacing w:val="22"/>
        </w:rPr>
        <w:t> </w:t>
      </w:r>
      <w:r>
        <w:rPr/>
        <w:t>в</w:t>
      </w:r>
      <w:r>
        <w:rPr>
          <w:spacing w:val="20"/>
        </w:rPr>
        <w:t> </w:t>
      </w:r>
      <w:r>
        <w:rPr>
          <w:spacing w:val="-5"/>
        </w:rPr>
        <w:t>развитии</w:t>
      </w:r>
      <w:r>
        <w:rPr>
          <w:spacing w:val="19"/>
        </w:rPr>
        <w:t> </w:t>
      </w:r>
      <w:r>
        <w:rPr>
          <w:spacing w:val="-5"/>
        </w:rPr>
        <w:t>науки</w:t>
      </w:r>
      <w:r>
        <w:rPr>
          <w:spacing w:val="19"/>
        </w:rPr>
        <w:t> </w:t>
      </w:r>
      <w:r>
        <w:rPr>
          <w:spacing w:val="-3"/>
        </w:rPr>
        <w:t>на</w:t>
      </w:r>
      <w:r>
        <w:rPr>
          <w:spacing w:val="19"/>
        </w:rPr>
        <w:t> </w:t>
      </w:r>
      <w:r>
        <w:rPr>
          <w:spacing w:val="-5"/>
        </w:rPr>
        <w:t>описание</w:t>
      </w:r>
      <w:r>
        <w:rPr>
          <w:spacing w:val="19"/>
        </w:rPr>
        <w:t> </w:t>
      </w:r>
      <w:r>
        <w:rPr>
          <w:spacing w:val="-5"/>
        </w:rPr>
        <w:t>особенностей</w:t>
      </w:r>
    </w:p>
    <w:p>
      <w:pPr>
        <w:spacing w:line="203" w:lineRule="exact" w:before="5"/>
        <w:ind w:left="340" w:right="0" w:firstLine="0"/>
        <w:jc w:val="left"/>
        <w:rPr>
          <w:sz w:val="18"/>
        </w:rPr>
      </w:pPr>
      <w:r>
        <w:rPr>
          <w:position w:val="6"/>
          <w:sz w:val="12"/>
        </w:rPr>
        <w:t>5 </w:t>
      </w:r>
      <w:r>
        <w:rPr>
          <w:sz w:val="18"/>
        </w:rPr>
        <w:t>Репина 2007.</w:t>
      </w:r>
    </w:p>
    <w:p>
      <w:pPr>
        <w:spacing w:line="194" w:lineRule="exact" w:before="0"/>
        <w:ind w:left="340" w:right="0" w:firstLine="0"/>
        <w:jc w:val="left"/>
        <w:rPr>
          <w:sz w:val="18"/>
        </w:rPr>
      </w:pPr>
      <w:r>
        <w:rPr>
          <w:position w:val="6"/>
          <w:sz w:val="12"/>
        </w:rPr>
        <w:t>6 </w:t>
      </w:r>
      <w:r>
        <w:rPr>
          <w:sz w:val="18"/>
        </w:rPr>
        <w:t>Ссорин-Чайков 2011; Коначева 2016.</w:t>
      </w:r>
    </w:p>
    <w:p>
      <w:pPr>
        <w:spacing w:line="194" w:lineRule="exact" w:before="0"/>
        <w:ind w:left="340" w:right="0" w:firstLine="0"/>
        <w:jc w:val="left"/>
        <w:rPr>
          <w:sz w:val="18"/>
        </w:rPr>
      </w:pPr>
      <w:r>
        <w:rPr>
          <w:position w:val="6"/>
          <w:sz w:val="12"/>
        </w:rPr>
        <w:t>7 </w:t>
      </w:r>
      <w:r>
        <w:rPr>
          <w:sz w:val="18"/>
        </w:rPr>
        <w:t>Ярская 2015.</w:t>
      </w:r>
    </w:p>
    <w:p>
      <w:pPr>
        <w:spacing w:line="194" w:lineRule="exact" w:before="0"/>
        <w:ind w:left="340" w:right="0" w:firstLine="0"/>
        <w:jc w:val="left"/>
        <w:rPr>
          <w:sz w:val="18"/>
        </w:rPr>
      </w:pPr>
      <w:r>
        <w:rPr>
          <w:position w:val="6"/>
          <w:sz w:val="12"/>
        </w:rPr>
        <w:t>8 </w:t>
      </w:r>
      <w:r>
        <w:rPr>
          <w:sz w:val="18"/>
        </w:rPr>
        <w:t>Вжосек 2010.</w:t>
      </w:r>
    </w:p>
    <w:p>
      <w:pPr>
        <w:spacing w:line="203" w:lineRule="exact" w:before="0"/>
        <w:ind w:left="340" w:right="0" w:firstLine="0"/>
        <w:jc w:val="left"/>
        <w:rPr>
          <w:sz w:val="18"/>
        </w:rPr>
      </w:pPr>
      <w:r>
        <w:rPr>
          <w:position w:val="6"/>
          <w:sz w:val="12"/>
        </w:rPr>
        <w:t>9 </w:t>
      </w:r>
      <w:r>
        <w:rPr>
          <w:sz w:val="18"/>
        </w:rPr>
        <w:t>Хобсбаум 2017: 79.</w:t>
      </w:r>
    </w:p>
    <w:p>
      <w:pPr>
        <w:spacing w:after="0" w:line="203" w:lineRule="exact"/>
        <w:jc w:val="left"/>
        <w:rPr>
          <w:sz w:val="18"/>
        </w:rPr>
        <w:sectPr>
          <w:headerReference w:type="even" r:id="rId13"/>
          <w:headerReference w:type="default" r:id="rId14"/>
          <w:pgSz w:w="8230" w:h="12190"/>
          <w:pgMar w:header="656" w:footer="0" w:top="900" w:bottom="280" w:left="680" w:right="680"/>
          <w:pgNumType w:start="24"/>
        </w:sectPr>
      </w:pPr>
    </w:p>
    <w:p>
      <w:pPr>
        <w:pStyle w:val="BodyText"/>
        <w:spacing w:before="2"/>
        <w:ind w:left="0"/>
        <w:jc w:val="left"/>
        <w:rPr>
          <w:sz w:val="11"/>
        </w:rPr>
      </w:pPr>
    </w:p>
    <w:p>
      <w:pPr>
        <w:pStyle w:val="BodyText"/>
        <w:spacing w:line="232" w:lineRule="auto" w:before="99"/>
        <w:ind w:right="215"/>
      </w:pPr>
      <w:r>
        <w:rPr>
          <w:spacing w:val="-5"/>
        </w:rPr>
        <w:t>обращения </w:t>
      </w:r>
      <w:r>
        <w:rPr/>
        <w:t>к </w:t>
      </w:r>
      <w:r>
        <w:rPr>
          <w:spacing w:val="-5"/>
        </w:rPr>
        <w:t>истории </w:t>
      </w:r>
      <w:r>
        <w:rPr/>
        <w:t>в </w:t>
      </w:r>
      <w:r>
        <w:rPr>
          <w:spacing w:val="-5"/>
        </w:rPr>
        <w:t>публичной </w:t>
      </w:r>
      <w:r>
        <w:rPr>
          <w:spacing w:val="-4"/>
        </w:rPr>
        <w:t>сфере (тем </w:t>
      </w:r>
      <w:r>
        <w:rPr>
          <w:spacing w:val="-5"/>
        </w:rPr>
        <w:t>более, </w:t>
      </w:r>
      <w:r>
        <w:rPr>
          <w:spacing w:val="-3"/>
        </w:rPr>
        <w:t>что </w:t>
      </w:r>
      <w:r>
        <w:rPr/>
        <w:t>в </w:t>
      </w:r>
      <w:r>
        <w:rPr>
          <w:spacing w:val="-4"/>
        </w:rPr>
        <w:t>его </w:t>
      </w:r>
      <w:r>
        <w:rPr>
          <w:spacing w:val="-5"/>
        </w:rPr>
        <w:t>концеп- </w:t>
      </w:r>
      <w:r>
        <w:rPr>
          <w:spacing w:val="-4"/>
        </w:rPr>
        <w:t>ции </w:t>
      </w:r>
      <w:r>
        <w:rPr>
          <w:spacing w:val="-5"/>
        </w:rPr>
        <w:t>просматриваются </w:t>
      </w:r>
      <w:r>
        <w:rPr>
          <w:spacing w:val="-4"/>
        </w:rPr>
        <w:t>явные </w:t>
      </w:r>
      <w:r>
        <w:rPr>
          <w:spacing w:val="-5"/>
        </w:rPr>
        <w:t>аналогии </w:t>
      </w:r>
      <w:r>
        <w:rPr>
          <w:spacing w:val="-4"/>
        </w:rPr>
        <w:t>между </w:t>
      </w:r>
      <w:r>
        <w:rPr>
          <w:spacing w:val="-5"/>
        </w:rPr>
        <w:t>развитием науки </w:t>
      </w:r>
      <w:r>
        <w:rPr/>
        <w:t>и </w:t>
      </w:r>
      <w:r>
        <w:rPr>
          <w:spacing w:val="-4"/>
        </w:rPr>
        <w:t>обще- </w:t>
      </w:r>
      <w:r>
        <w:rPr>
          <w:spacing w:val="-5"/>
        </w:rPr>
        <w:t>ственными процессами). </w:t>
      </w:r>
      <w:r>
        <w:rPr>
          <w:spacing w:val="-3"/>
        </w:rPr>
        <w:t>Под </w:t>
      </w:r>
      <w:r>
        <w:rPr>
          <w:spacing w:val="-5"/>
        </w:rPr>
        <w:t>парадигмой </w:t>
      </w:r>
      <w:r>
        <w:rPr>
          <w:spacing w:val="-3"/>
        </w:rPr>
        <w:t>Т. </w:t>
      </w:r>
      <w:r>
        <w:rPr>
          <w:spacing w:val="-4"/>
        </w:rPr>
        <w:t>Кун </w:t>
      </w:r>
      <w:r>
        <w:rPr>
          <w:spacing w:val="-5"/>
        </w:rPr>
        <w:t>понимал совокупность фундаментальных установок, представлений </w:t>
      </w:r>
      <w:r>
        <w:rPr/>
        <w:t>и </w:t>
      </w:r>
      <w:r>
        <w:rPr>
          <w:spacing w:val="-5"/>
        </w:rPr>
        <w:t>терминов, которые </w:t>
      </w:r>
      <w:r>
        <w:rPr>
          <w:spacing w:val="-4"/>
        </w:rPr>
        <w:t>при- </w:t>
      </w:r>
      <w:r>
        <w:rPr>
          <w:spacing w:val="-5"/>
        </w:rPr>
        <w:t>нимаются </w:t>
      </w:r>
      <w:r>
        <w:rPr/>
        <w:t>и </w:t>
      </w:r>
      <w:r>
        <w:rPr>
          <w:spacing w:val="-5"/>
        </w:rPr>
        <w:t>разделяются </w:t>
      </w:r>
      <w:r>
        <w:rPr>
          <w:spacing w:val="-4"/>
        </w:rPr>
        <w:t>сообществом</w:t>
      </w:r>
      <w:r>
        <w:rPr>
          <w:spacing w:val="-4"/>
          <w:position w:val="7"/>
          <w:sz w:val="14"/>
        </w:rPr>
        <w:t>10</w:t>
      </w:r>
      <w:r>
        <w:rPr>
          <w:spacing w:val="-4"/>
        </w:rPr>
        <w:t>. </w:t>
      </w:r>
      <w:r>
        <w:rPr>
          <w:spacing w:val="-5"/>
        </w:rPr>
        <w:t>Обоснование анализа парадигм обращения </w:t>
      </w:r>
      <w:r>
        <w:rPr/>
        <w:t>к </w:t>
      </w:r>
      <w:r>
        <w:rPr>
          <w:spacing w:val="-5"/>
        </w:rPr>
        <w:t>истории опирается </w:t>
      </w:r>
      <w:r>
        <w:rPr>
          <w:spacing w:val="-3"/>
        </w:rPr>
        <w:t>на </w:t>
      </w:r>
      <w:r>
        <w:rPr>
          <w:spacing w:val="-5"/>
        </w:rPr>
        <w:t>исследования публичной сферы, </w:t>
      </w:r>
      <w:r>
        <w:rPr>
          <w:spacing w:val="-3"/>
        </w:rPr>
        <w:t>до- </w:t>
      </w:r>
      <w:r>
        <w:rPr>
          <w:spacing w:val="-5"/>
        </w:rPr>
        <w:t>казывающие, </w:t>
      </w:r>
      <w:r>
        <w:rPr>
          <w:spacing w:val="-4"/>
        </w:rPr>
        <w:t>что </w:t>
      </w:r>
      <w:r>
        <w:rPr>
          <w:spacing w:val="-5"/>
        </w:rPr>
        <w:t>идеи, представления, убеждения, ценности, идеалы, идеологические доктрины, которые проявляют </w:t>
      </w:r>
      <w:r>
        <w:rPr>
          <w:spacing w:val="-4"/>
        </w:rPr>
        <w:t>себя </w:t>
      </w:r>
      <w:r>
        <w:rPr>
          <w:spacing w:val="-5"/>
        </w:rPr>
        <w:t>публично, </w:t>
      </w:r>
      <w:r>
        <w:rPr>
          <w:spacing w:val="-4"/>
        </w:rPr>
        <w:t>представ- ляют </w:t>
      </w:r>
      <w:r>
        <w:rPr>
          <w:spacing w:val="-5"/>
        </w:rPr>
        <w:t>собой </w:t>
      </w:r>
      <w:r>
        <w:rPr>
          <w:spacing w:val="-3"/>
        </w:rPr>
        <w:t>не </w:t>
      </w:r>
      <w:r>
        <w:rPr>
          <w:spacing w:val="-5"/>
        </w:rPr>
        <w:t>разрозненные элементы, </w:t>
      </w:r>
      <w:r>
        <w:rPr/>
        <w:t>а </w:t>
      </w:r>
      <w:r>
        <w:rPr>
          <w:spacing w:val="-5"/>
        </w:rPr>
        <w:t>укореняются </w:t>
      </w:r>
      <w:r>
        <w:rPr/>
        <w:t>в </w:t>
      </w:r>
      <w:r>
        <w:rPr>
          <w:spacing w:val="-6"/>
        </w:rPr>
        <w:t>целостных </w:t>
      </w:r>
      <w:r>
        <w:rPr>
          <w:spacing w:val="-3"/>
        </w:rPr>
        <w:t>си- </w:t>
      </w:r>
      <w:r>
        <w:rPr>
          <w:spacing w:val="-5"/>
        </w:rPr>
        <w:t>стемах мысли. </w:t>
      </w:r>
      <w:r>
        <w:rPr/>
        <w:t>П. </w:t>
      </w:r>
      <w:r>
        <w:rPr>
          <w:spacing w:val="-5"/>
        </w:rPr>
        <w:t>Сабатье, анализируя причины устойчивости экологи- ческого выбора вопреки мощному сопротивлению промышленников, обосновывал тезис </w:t>
      </w:r>
      <w:r>
        <w:rPr/>
        <w:t>о </w:t>
      </w:r>
      <w:r>
        <w:rPr>
          <w:spacing w:val="-5"/>
        </w:rPr>
        <w:t>целостном характере мировоззренческих систем </w:t>
      </w:r>
      <w:r>
        <w:rPr/>
        <w:t>в </w:t>
      </w:r>
      <w:r>
        <w:rPr>
          <w:spacing w:val="-5"/>
        </w:rPr>
        <w:t>публичной политике. </w:t>
      </w:r>
      <w:r>
        <w:rPr/>
        <w:t>Он </w:t>
      </w:r>
      <w:r>
        <w:rPr>
          <w:spacing w:val="-5"/>
        </w:rPr>
        <w:t>доказывал, </w:t>
      </w:r>
      <w:r>
        <w:rPr>
          <w:spacing w:val="-4"/>
        </w:rPr>
        <w:t>что </w:t>
      </w:r>
      <w:r>
        <w:rPr>
          <w:spacing w:val="-5"/>
        </w:rPr>
        <w:t>такие системы функционируют </w:t>
      </w:r>
      <w:r>
        <w:rPr>
          <w:spacing w:val="-3"/>
        </w:rPr>
        <w:t>не </w:t>
      </w:r>
      <w:r>
        <w:rPr>
          <w:spacing w:val="-4"/>
        </w:rPr>
        <w:t>как </w:t>
      </w:r>
      <w:r>
        <w:rPr>
          <w:spacing w:val="-5"/>
        </w:rPr>
        <w:t>риторические инструменты </w:t>
      </w:r>
      <w:r>
        <w:rPr>
          <w:spacing w:val="-4"/>
        </w:rPr>
        <w:t>или </w:t>
      </w:r>
      <w:r>
        <w:rPr>
          <w:spacing w:val="-5"/>
        </w:rPr>
        <w:t>способы оправдания каких-либо действий, </w:t>
      </w:r>
      <w:r>
        <w:rPr/>
        <w:t>а в </w:t>
      </w:r>
      <w:r>
        <w:rPr>
          <w:spacing w:val="-5"/>
        </w:rPr>
        <w:t>качестве </w:t>
      </w:r>
      <w:r>
        <w:rPr>
          <w:spacing w:val="-6"/>
        </w:rPr>
        <w:t>«политических </w:t>
      </w:r>
      <w:r>
        <w:rPr>
          <w:spacing w:val="-4"/>
        </w:rPr>
        <w:t>парадигм»</w:t>
      </w:r>
      <w:r>
        <w:rPr>
          <w:spacing w:val="-4"/>
          <w:position w:val="7"/>
          <w:sz w:val="14"/>
        </w:rPr>
        <w:t>11</w:t>
      </w:r>
      <w:r>
        <w:rPr>
          <w:spacing w:val="-4"/>
        </w:rPr>
        <w:t>. </w:t>
      </w:r>
      <w:r>
        <w:rPr>
          <w:spacing w:val="-5"/>
        </w:rPr>
        <w:t>Развивая куновское понятие, </w:t>
      </w:r>
      <w:r>
        <w:rPr/>
        <w:t>П. </w:t>
      </w:r>
      <w:r>
        <w:rPr>
          <w:spacing w:val="-4"/>
        </w:rPr>
        <w:t>Холл </w:t>
      </w:r>
      <w:r>
        <w:rPr>
          <w:spacing w:val="-5"/>
        </w:rPr>
        <w:t>описывал </w:t>
      </w:r>
      <w:r>
        <w:rPr>
          <w:spacing w:val="-4"/>
        </w:rPr>
        <w:t>смену </w:t>
      </w:r>
      <w:r>
        <w:rPr>
          <w:spacing w:val="-5"/>
        </w:rPr>
        <w:t>политических парадигм </w:t>
      </w:r>
      <w:r>
        <w:rPr/>
        <w:t>в </w:t>
      </w:r>
      <w:r>
        <w:rPr>
          <w:spacing w:val="-5"/>
        </w:rPr>
        <w:t>макроэко- номической политике Великобритании  </w:t>
      </w:r>
      <w:r>
        <w:rPr/>
        <w:t>и  </w:t>
      </w:r>
      <w:r>
        <w:rPr>
          <w:spacing w:val="-5"/>
        </w:rPr>
        <w:t>Франции  </w:t>
      </w:r>
      <w:r>
        <w:rPr/>
        <w:t>в </w:t>
      </w:r>
      <w:r>
        <w:rPr>
          <w:spacing w:val="-5"/>
        </w:rPr>
        <w:t>1970‒1980-е  </w:t>
      </w:r>
      <w:r>
        <w:rPr>
          <w:spacing w:val="-3"/>
        </w:rPr>
        <w:t>гг.</w:t>
      </w:r>
      <w:r>
        <w:rPr>
          <w:spacing w:val="-3"/>
          <w:position w:val="7"/>
          <w:sz w:val="14"/>
        </w:rPr>
        <w:t>12 </w:t>
      </w:r>
      <w:r>
        <w:rPr/>
        <w:t>В </w:t>
      </w:r>
      <w:r>
        <w:rPr>
          <w:spacing w:val="-4"/>
        </w:rPr>
        <w:t>ряде </w:t>
      </w:r>
      <w:r>
        <w:rPr>
          <w:spacing w:val="-5"/>
        </w:rPr>
        <w:t>исследований рассматривается </w:t>
      </w:r>
      <w:r>
        <w:rPr>
          <w:spacing w:val="-4"/>
        </w:rPr>
        <w:t>роль </w:t>
      </w:r>
      <w:r>
        <w:rPr>
          <w:spacing w:val="-5"/>
        </w:rPr>
        <w:t>политических повествова- </w:t>
      </w:r>
      <w:r>
        <w:rPr>
          <w:spacing w:val="-4"/>
        </w:rPr>
        <w:t>ний </w:t>
      </w:r>
      <w:r>
        <w:rPr/>
        <w:t>в </w:t>
      </w:r>
      <w:r>
        <w:rPr>
          <w:spacing w:val="-5"/>
        </w:rPr>
        <w:t>публичной политике, воспроизводящих темпоральную </w:t>
      </w:r>
      <w:r>
        <w:rPr/>
        <w:t>и </w:t>
      </w:r>
      <w:r>
        <w:rPr>
          <w:spacing w:val="-5"/>
        </w:rPr>
        <w:t>причин- но-следственную структуру исторических нарративов, которая позволя- </w:t>
      </w:r>
      <w:r>
        <w:rPr>
          <w:spacing w:val="-3"/>
        </w:rPr>
        <w:t>ет </w:t>
      </w:r>
      <w:r>
        <w:rPr>
          <w:spacing w:val="-5"/>
        </w:rPr>
        <w:t>организовать события </w:t>
      </w:r>
      <w:r>
        <w:rPr/>
        <w:t>в </w:t>
      </w:r>
      <w:r>
        <w:rPr>
          <w:spacing w:val="-5"/>
        </w:rPr>
        <w:t>целостную мировоззренческую </w:t>
      </w:r>
      <w:r>
        <w:rPr>
          <w:spacing w:val="-4"/>
        </w:rPr>
        <w:t>систему</w:t>
      </w:r>
      <w:r>
        <w:rPr>
          <w:spacing w:val="-4"/>
          <w:position w:val="7"/>
          <w:sz w:val="14"/>
        </w:rPr>
        <w:t>13</w:t>
      </w:r>
      <w:r>
        <w:rPr>
          <w:spacing w:val="-4"/>
        </w:rPr>
        <w:t>.</w:t>
      </w:r>
    </w:p>
    <w:p>
      <w:pPr>
        <w:pStyle w:val="BodyText"/>
        <w:spacing w:line="232" w:lineRule="auto"/>
        <w:ind w:right="217" w:firstLine="453"/>
      </w:pPr>
      <w:r>
        <w:rPr>
          <w:spacing w:val="-5"/>
        </w:rPr>
        <w:t>Вместе </w:t>
      </w:r>
      <w:r>
        <w:rPr/>
        <w:t>с </w:t>
      </w:r>
      <w:r>
        <w:rPr>
          <w:spacing w:val="-4"/>
        </w:rPr>
        <w:t>тем </w:t>
      </w:r>
      <w:r>
        <w:rPr>
          <w:spacing w:val="-5"/>
        </w:rPr>
        <w:t>обращение </w:t>
      </w:r>
      <w:r>
        <w:rPr/>
        <w:t>к </w:t>
      </w:r>
      <w:r>
        <w:rPr>
          <w:spacing w:val="-5"/>
        </w:rPr>
        <w:t>понятию «парадигма» </w:t>
      </w:r>
      <w:r>
        <w:rPr/>
        <w:t>в </w:t>
      </w:r>
      <w:r>
        <w:rPr>
          <w:spacing w:val="-5"/>
        </w:rPr>
        <w:t>исследовании публичного функционирования истории является одновременно </w:t>
      </w:r>
      <w:r>
        <w:rPr/>
        <w:t>и </w:t>
      </w:r>
      <w:r>
        <w:rPr>
          <w:spacing w:val="-4"/>
        </w:rPr>
        <w:t>необ- </w:t>
      </w:r>
      <w:r>
        <w:rPr>
          <w:spacing w:val="-5"/>
        </w:rPr>
        <w:t>ходимым, </w:t>
      </w:r>
      <w:r>
        <w:rPr/>
        <w:t>и </w:t>
      </w:r>
      <w:r>
        <w:rPr>
          <w:spacing w:val="-5"/>
        </w:rPr>
        <w:t>уязвимым.  Необходимость развития </w:t>
      </w:r>
      <w:r>
        <w:rPr>
          <w:spacing w:val="-4"/>
        </w:rPr>
        <w:t>этого  </w:t>
      </w:r>
      <w:r>
        <w:rPr>
          <w:spacing w:val="-5"/>
        </w:rPr>
        <w:t>подхода связана </w:t>
      </w:r>
      <w:r>
        <w:rPr/>
        <w:t>с </w:t>
      </w:r>
      <w:r>
        <w:rPr>
          <w:spacing w:val="-5"/>
        </w:rPr>
        <w:t>попыткой получения инструмента </w:t>
      </w:r>
      <w:r>
        <w:rPr>
          <w:spacing w:val="-3"/>
        </w:rPr>
        <w:t>для </w:t>
      </w:r>
      <w:r>
        <w:rPr>
          <w:spacing w:val="-5"/>
        </w:rPr>
        <w:t>описания фундаментальных </w:t>
      </w:r>
      <w:r>
        <w:rPr>
          <w:spacing w:val="-3"/>
        </w:rPr>
        <w:t>из- </w:t>
      </w:r>
      <w:r>
        <w:rPr>
          <w:spacing w:val="-5"/>
        </w:rPr>
        <w:t>менений </w:t>
      </w:r>
      <w:r>
        <w:rPr/>
        <w:t>в </w:t>
      </w:r>
      <w:r>
        <w:rPr>
          <w:spacing w:val="-5"/>
        </w:rPr>
        <w:t>образе мысли, наблюдаемых </w:t>
      </w:r>
      <w:r>
        <w:rPr/>
        <w:t>в </w:t>
      </w:r>
      <w:r>
        <w:rPr>
          <w:spacing w:val="-5"/>
        </w:rPr>
        <w:t>последние </w:t>
      </w:r>
      <w:r>
        <w:rPr>
          <w:spacing w:val="-4"/>
        </w:rPr>
        <w:t>годы. </w:t>
      </w:r>
      <w:r>
        <w:rPr/>
        <w:t>В </w:t>
      </w:r>
      <w:r>
        <w:rPr>
          <w:spacing w:val="-5"/>
        </w:rPr>
        <w:t>условиях трансформации феномена исторического</w:t>
      </w:r>
      <w:r>
        <w:rPr>
          <w:i/>
          <w:spacing w:val="-5"/>
        </w:rPr>
        <w:t>, </w:t>
      </w:r>
      <w:r>
        <w:rPr/>
        <w:t>в </w:t>
      </w:r>
      <w:r>
        <w:rPr>
          <w:spacing w:val="-5"/>
        </w:rPr>
        <w:t>публичной сфере появляют- </w:t>
      </w:r>
      <w:r>
        <w:rPr>
          <w:spacing w:val="-3"/>
        </w:rPr>
        <w:t>ся </w:t>
      </w:r>
      <w:r>
        <w:rPr>
          <w:spacing w:val="-5"/>
        </w:rPr>
        <w:t>новые </w:t>
      </w:r>
      <w:r>
        <w:rPr>
          <w:spacing w:val="-4"/>
        </w:rPr>
        <w:t>формы </w:t>
      </w:r>
      <w:r>
        <w:rPr>
          <w:spacing w:val="-5"/>
        </w:rPr>
        <w:t>обращения </w:t>
      </w:r>
      <w:r>
        <w:rPr/>
        <w:t>к </w:t>
      </w:r>
      <w:r>
        <w:rPr>
          <w:spacing w:val="-5"/>
        </w:rPr>
        <w:t>прошлому. Возникает вопрос, насколько </w:t>
      </w:r>
      <w:r>
        <w:rPr>
          <w:spacing w:val="-4"/>
        </w:rPr>
        <w:t>они </w:t>
      </w:r>
      <w:r>
        <w:rPr>
          <w:spacing w:val="-5"/>
        </w:rPr>
        <w:t>затрагивают парадигмальный уровень </w:t>
      </w:r>
      <w:r>
        <w:rPr/>
        <w:t>и </w:t>
      </w:r>
      <w:r>
        <w:rPr>
          <w:spacing w:val="-4"/>
        </w:rPr>
        <w:t>можно </w:t>
      </w:r>
      <w:r>
        <w:rPr>
          <w:spacing w:val="-3"/>
        </w:rPr>
        <w:t>ли </w:t>
      </w:r>
      <w:r>
        <w:rPr>
          <w:spacing w:val="-5"/>
        </w:rPr>
        <w:t>говорить </w:t>
      </w:r>
      <w:r>
        <w:rPr/>
        <w:t>о </w:t>
      </w:r>
      <w:r>
        <w:rPr>
          <w:spacing w:val="-3"/>
        </w:rPr>
        <w:t>воз- </w:t>
      </w:r>
      <w:r>
        <w:rPr>
          <w:spacing w:val="-5"/>
        </w:rPr>
        <w:t>никновении </w:t>
      </w:r>
      <w:r>
        <w:rPr>
          <w:spacing w:val="-4"/>
        </w:rPr>
        <w:t>новой </w:t>
      </w:r>
      <w:r>
        <w:rPr>
          <w:spacing w:val="-5"/>
        </w:rPr>
        <w:t>парадигмы обращения </w:t>
      </w:r>
      <w:r>
        <w:rPr/>
        <w:t>к </w:t>
      </w:r>
      <w:r>
        <w:rPr>
          <w:spacing w:val="-5"/>
        </w:rPr>
        <w:t>истории. Уязвимость </w:t>
      </w:r>
      <w:r>
        <w:rPr>
          <w:spacing w:val="-4"/>
        </w:rPr>
        <w:t>пере- </w:t>
      </w:r>
      <w:r>
        <w:rPr>
          <w:spacing w:val="-5"/>
        </w:rPr>
        <w:t>носа понятия «парадигма» </w:t>
      </w:r>
      <w:r>
        <w:rPr/>
        <w:t>в </w:t>
      </w:r>
      <w:r>
        <w:rPr>
          <w:spacing w:val="-4"/>
        </w:rPr>
        <w:t>поле </w:t>
      </w:r>
      <w:r>
        <w:rPr>
          <w:spacing w:val="-5"/>
        </w:rPr>
        <w:t>анализа публичного функционирова- </w:t>
      </w:r>
      <w:r>
        <w:rPr>
          <w:spacing w:val="-4"/>
        </w:rPr>
        <w:t>ния </w:t>
      </w:r>
      <w:r>
        <w:rPr>
          <w:spacing w:val="-5"/>
        </w:rPr>
        <w:t>истории </w:t>
      </w:r>
      <w:r>
        <w:rPr>
          <w:spacing w:val="-4"/>
        </w:rPr>
        <w:t>состоит </w:t>
      </w:r>
      <w:r>
        <w:rPr/>
        <w:t>в </w:t>
      </w:r>
      <w:r>
        <w:rPr>
          <w:spacing w:val="-4"/>
        </w:rPr>
        <w:t>том, что </w:t>
      </w:r>
      <w:r>
        <w:rPr>
          <w:spacing w:val="-5"/>
        </w:rPr>
        <w:t>существует принципиальная разница </w:t>
      </w:r>
      <w:r>
        <w:rPr>
          <w:spacing w:val="-4"/>
        </w:rPr>
        <w:t>между </w:t>
      </w:r>
      <w:r>
        <w:rPr>
          <w:spacing w:val="-5"/>
        </w:rPr>
        <w:t>сменой парадигм </w:t>
      </w:r>
      <w:r>
        <w:rPr/>
        <w:t>в </w:t>
      </w:r>
      <w:r>
        <w:rPr>
          <w:spacing w:val="-5"/>
        </w:rPr>
        <w:t>науке </w:t>
      </w:r>
      <w:r>
        <w:rPr/>
        <w:t>и </w:t>
      </w:r>
      <w:r>
        <w:rPr>
          <w:spacing w:val="-5"/>
        </w:rPr>
        <w:t>характером изменений публичной сферы. </w:t>
      </w:r>
      <w:r>
        <w:rPr/>
        <w:t>В </w:t>
      </w:r>
      <w:r>
        <w:rPr>
          <w:spacing w:val="-5"/>
        </w:rPr>
        <w:t>публичной </w:t>
      </w:r>
      <w:r>
        <w:rPr>
          <w:spacing w:val="-4"/>
        </w:rPr>
        <w:t>сфере </w:t>
      </w:r>
      <w:r>
        <w:rPr>
          <w:spacing w:val="-6"/>
        </w:rPr>
        <w:t>парадигмальный </w:t>
      </w:r>
      <w:r>
        <w:rPr>
          <w:spacing w:val="-5"/>
        </w:rPr>
        <w:t>уровень определяет </w:t>
      </w:r>
      <w:r>
        <w:rPr>
          <w:spacing w:val="-3"/>
        </w:rPr>
        <w:t>не </w:t>
      </w:r>
      <w:r>
        <w:rPr>
          <w:spacing w:val="-4"/>
        </w:rPr>
        <w:t>про- </w:t>
      </w:r>
      <w:r>
        <w:rPr>
          <w:spacing w:val="-5"/>
        </w:rPr>
        <w:t>изводство нового </w:t>
      </w:r>
      <w:r>
        <w:rPr>
          <w:spacing w:val="-4"/>
        </w:rPr>
        <w:t>знания (как </w:t>
      </w:r>
      <w:r>
        <w:rPr/>
        <w:t>в </w:t>
      </w:r>
      <w:r>
        <w:rPr>
          <w:spacing w:val="-5"/>
        </w:rPr>
        <w:t>научной деятельности), </w:t>
      </w:r>
      <w:r>
        <w:rPr/>
        <w:t>а </w:t>
      </w:r>
      <w:r>
        <w:rPr>
          <w:spacing w:val="-5"/>
        </w:rPr>
        <w:t>способы </w:t>
      </w:r>
      <w:r>
        <w:rPr>
          <w:spacing w:val="-3"/>
        </w:rPr>
        <w:t>до- </w:t>
      </w:r>
      <w:r>
        <w:rPr>
          <w:spacing w:val="-5"/>
        </w:rPr>
        <w:t>стижения актуальных </w:t>
      </w:r>
      <w:r>
        <w:rPr>
          <w:spacing w:val="-4"/>
        </w:rPr>
        <w:t>целей, </w:t>
      </w:r>
      <w:r>
        <w:rPr>
          <w:spacing w:val="-5"/>
        </w:rPr>
        <w:t>нейтрализации нежелательных противоре- </w:t>
      </w:r>
      <w:r>
        <w:rPr>
          <w:spacing w:val="-4"/>
        </w:rPr>
        <w:t>чий </w:t>
      </w:r>
      <w:r>
        <w:rPr/>
        <w:t>и </w:t>
      </w:r>
      <w:r>
        <w:rPr>
          <w:spacing w:val="-5"/>
        </w:rPr>
        <w:t>поддержания</w:t>
      </w:r>
      <w:r>
        <w:rPr>
          <w:spacing w:val="-25"/>
        </w:rPr>
        <w:t> </w:t>
      </w:r>
      <w:r>
        <w:rPr>
          <w:spacing w:val="-5"/>
        </w:rPr>
        <w:t>легитимности.</w:t>
      </w:r>
    </w:p>
    <w:p>
      <w:pPr>
        <w:pStyle w:val="BodyText"/>
        <w:spacing w:line="235" w:lineRule="auto"/>
        <w:ind w:right="217" w:firstLine="453"/>
      </w:pPr>
      <w:r>
        <w:rPr/>
        <w:pict>
          <v:line style="position:absolute;mso-position-horizontal-relative:page;mso-position-vertical-relative:paragraph;z-index:-251627520;mso-wrap-distance-left:0;mso-wrap-distance-right:0" from="51.035809pt,49.926678pt" to="195.055809pt,49.926678pt" stroked="true" strokeweight=".48pt" strokecolor="#000000">
            <v:stroke dashstyle="solid"/>
            <w10:wrap type="topAndBottom"/>
          </v:line>
        </w:pict>
      </w:r>
      <w:r>
        <w:rPr>
          <w:spacing w:val="-4"/>
        </w:rPr>
        <w:t>Поэтому </w:t>
      </w:r>
      <w:r>
        <w:rPr/>
        <w:t>в </w:t>
      </w:r>
      <w:r>
        <w:rPr>
          <w:spacing w:val="-4"/>
        </w:rPr>
        <w:t>анализе парадигм обращения </w:t>
      </w:r>
      <w:r>
        <w:rPr/>
        <w:t>к </w:t>
      </w:r>
      <w:r>
        <w:rPr>
          <w:spacing w:val="-4"/>
        </w:rPr>
        <w:t>истории </w:t>
      </w:r>
      <w:r>
        <w:rPr/>
        <w:t>в </w:t>
      </w:r>
      <w:r>
        <w:rPr>
          <w:spacing w:val="-4"/>
        </w:rPr>
        <w:t>публичной </w:t>
      </w:r>
      <w:r>
        <w:rPr>
          <w:spacing w:val="-3"/>
        </w:rPr>
        <w:t>сфере </w:t>
      </w:r>
      <w:r>
        <w:rPr>
          <w:spacing w:val="-4"/>
        </w:rPr>
        <w:t>следует избегать </w:t>
      </w:r>
      <w:r>
        <w:rPr>
          <w:spacing w:val="-3"/>
        </w:rPr>
        <w:t>двух </w:t>
      </w:r>
      <w:r>
        <w:rPr>
          <w:spacing w:val="-4"/>
        </w:rPr>
        <w:t>крайностей. </w:t>
      </w:r>
      <w:r>
        <w:rPr/>
        <w:t>С </w:t>
      </w:r>
      <w:r>
        <w:rPr>
          <w:spacing w:val="-4"/>
        </w:rPr>
        <w:t>одной стороны, излишнего прагматизма, исходящего </w:t>
      </w:r>
      <w:r>
        <w:rPr>
          <w:spacing w:val="-3"/>
        </w:rPr>
        <w:t>из </w:t>
      </w:r>
      <w:r>
        <w:rPr>
          <w:spacing w:val="-4"/>
        </w:rPr>
        <w:t>примата практики </w:t>
      </w:r>
      <w:r>
        <w:rPr/>
        <w:t>и </w:t>
      </w:r>
      <w:r>
        <w:rPr>
          <w:spacing w:val="-4"/>
        </w:rPr>
        <w:t>актуальных задач над особенностями мышления </w:t>
      </w:r>
      <w:r>
        <w:rPr/>
        <w:t>и </w:t>
      </w:r>
      <w:r>
        <w:rPr>
          <w:spacing w:val="-4"/>
        </w:rPr>
        <w:t>дискурса. </w:t>
      </w:r>
      <w:r>
        <w:rPr/>
        <w:t>С </w:t>
      </w:r>
      <w:r>
        <w:rPr>
          <w:spacing w:val="-4"/>
        </w:rPr>
        <w:t>другой стороны, противопо-</w:t>
      </w:r>
    </w:p>
    <w:p>
      <w:pPr>
        <w:spacing w:line="201" w:lineRule="exact" w:before="7"/>
        <w:ind w:left="340" w:right="0" w:firstLine="0"/>
        <w:jc w:val="left"/>
        <w:rPr>
          <w:sz w:val="18"/>
        </w:rPr>
      </w:pPr>
      <w:r>
        <w:rPr>
          <w:position w:val="6"/>
          <w:sz w:val="12"/>
        </w:rPr>
        <w:t>10 </w:t>
      </w:r>
      <w:r>
        <w:rPr>
          <w:sz w:val="18"/>
        </w:rPr>
        <w:t>Кун 2003.</w:t>
      </w:r>
    </w:p>
    <w:p>
      <w:pPr>
        <w:spacing w:line="193" w:lineRule="exact" w:before="0"/>
        <w:ind w:left="340" w:right="0" w:firstLine="0"/>
        <w:jc w:val="left"/>
        <w:rPr>
          <w:sz w:val="18"/>
        </w:rPr>
      </w:pPr>
      <w:r>
        <w:rPr>
          <w:position w:val="6"/>
          <w:sz w:val="12"/>
        </w:rPr>
        <w:t>11 </w:t>
      </w:r>
      <w:r>
        <w:rPr>
          <w:sz w:val="18"/>
        </w:rPr>
        <w:t>Sabatier 1993.</w:t>
      </w:r>
    </w:p>
    <w:p>
      <w:pPr>
        <w:spacing w:line="194" w:lineRule="exact" w:before="0"/>
        <w:ind w:left="340" w:right="0" w:firstLine="0"/>
        <w:jc w:val="left"/>
        <w:rPr>
          <w:sz w:val="18"/>
        </w:rPr>
      </w:pPr>
      <w:r>
        <w:rPr>
          <w:position w:val="6"/>
          <w:sz w:val="12"/>
        </w:rPr>
        <w:t>12  </w:t>
      </w:r>
      <w:r>
        <w:rPr>
          <w:spacing w:val="-3"/>
          <w:sz w:val="18"/>
        </w:rPr>
        <w:t>Hall 1986; Hall</w:t>
      </w:r>
      <w:r>
        <w:rPr>
          <w:spacing w:val="-28"/>
          <w:sz w:val="18"/>
        </w:rPr>
        <w:t> </w:t>
      </w:r>
      <w:r>
        <w:rPr>
          <w:spacing w:val="-3"/>
          <w:sz w:val="18"/>
        </w:rPr>
        <w:t>1993.</w:t>
      </w:r>
    </w:p>
    <w:p>
      <w:pPr>
        <w:spacing w:line="203" w:lineRule="exact" w:before="0"/>
        <w:ind w:left="340" w:right="0" w:firstLine="0"/>
        <w:jc w:val="left"/>
        <w:rPr>
          <w:sz w:val="18"/>
        </w:rPr>
      </w:pPr>
      <w:r>
        <w:rPr>
          <w:position w:val="6"/>
          <w:sz w:val="12"/>
        </w:rPr>
        <w:t>13 </w:t>
      </w:r>
      <w:r>
        <w:rPr>
          <w:spacing w:val="-3"/>
          <w:sz w:val="18"/>
        </w:rPr>
        <w:t>Stone 1989:</w:t>
      </w:r>
      <w:r>
        <w:rPr>
          <w:spacing w:val="-5"/>
          <w:sz w:val="18"/>
        </w:rPr>
        <w:t> </w:t>
      </w:r>
      <w:r>
        <w:rPr>
          <w:spacing w:val="-4"/>
          <w:sz w:val="18"/>
        </w:rPr>
        <w:t>281-300.</w:t>
      </w:r>
    </w:p>
    <w:p>
      <w:pPr>
        <w:spacing w:after="0" w:line="203"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6"/>
      </w:pPr>
      <w:r>
        <w:rPr>
          <w:spacing w:val="-4"/>
        </w:rPr>
        <w:t>ложного утверждения </w:t>
      </w:r>
      <w:r>
        <w:rPr/>
        <w:t>о </w:t>
      </w:r>
      <w:r>
        <w:rPr>
          <w:spacing w:val="-4"/>
        </w:rPr>
        <w:t>доминировании когнитивных моделей мышле- </w:t>
      </w:r>
      <w:r>
        <w:rPr>
          <w:spacing w:val="-3"/>
        </w:rPr>
        <w:t>ния, </w:t>
      </w:r>
      <w:r>
        <w:rPr>
          <w:spacing w:val="-4"/>
        </w:rPr>
        <w:t>познания, объяснения </w:t>
      </w:r>
      <w:r>
        <w:rPr/>
        <w:t>и </w:t>
      </w:r>
      <w:r>
        <w:rPr>
          <w:spacing w:val="-4"/>
        </w:rPr>
        <w:t>понимания </w:t>
      </w:r>
      <w:r>
        <w:rPr>
          <w:spacing w:val="-3"/>
        </w:rPr>
        <w:t>над </w:t>
      </w:r>
      <w:r>
        <w:rPr>
          <w:spacing w:val="-4"/>
        </w:rPr>
        <w:t>восприятием актуальной ситуации. </w:t>
      </w:r>
      <w:r>
        <w:rPr>
          <w:spacing w:val="-2"/>
        </w:rPr>
        <w:t>Обе </w:t>
      </w:r>
      <w:r>
        <w:rPr>
          <w:spacing w:val="-4"/>
        </w:rPr>
        <w:t>позиции уязвимы, поскольку взаимодействие мышления </w:t>
      </w:r>
      <w:r>
        <w:rPr/>
        <w:t>и </w:t>
      </w:r>
      <w:r>
        <w:rPr>
          <w:spacing w:val="-4"/>
        </w:rPr>
        <w:t>практики </w:t>
      </w:r>
      <w:r>
        <w:rPr/>
        <w:t>в </w:t>
      </w:r>
      <w:r>
        <w:rPr>
          <w:spacing w:val="-4"/>
        </w:rPr>
        <w:t>публичной </w:t>
      </w:r>
      <w:r>
        <w:rPr>
          <w:spacing w:val="-3"/>
        </w:rPr>
        <w:t>сфере </w:t>
      </w:r>
      <w:r>
        <w:rPr>
          <w:spacing w:val="-4"/>
        </w:rPr>
        <w:t>представляется довольно  сложным, здесь концептуальный </w:t>
      </w:r>
      <w:r>
        <w:rPr/>
        <w:t>и </w:t>
      </w:r>
      <w:r>
        <w:rPr>
          <w:spacing w:val="-4"/>
        </w:rPr>
        <w:t>перцептуальный уровни оказывают взаимное влияние друг </w:t>
      </w:r>
      <w:r>
        <w:rPr/>
        <w:t>на </w:t>
      </w:r>
      <w:r>
        <w:rPr>
          <w:spacing w:val="-4"/>
        </w:rPr>
        <w:t>друга, </w:t>
      </w:r>
      <w:r>
        <w:rPr>
          <w:spacing w:val="-3"/>
        </w:rPr>
        <w:t>что создает </w:t>
      </w:r>
      <w:r>
        <w:rPr>
          <w:spacing w:val="-4"/>
        </w:rPr>
        <w:t>повышенное разнообразие концеп- </w:t>
      </w:r>
      <w:r>
        <w:rPr/>
        <w:t>ций и </w:t>
      </w:r>
      <w:r>
        <w:rPr>
          <w:spacing w:val="-4"/>
        </w:rPr>
        <w:t>стилей обращения </w:t>
      </w:r>
      <w:r>
        <w:rPr/>
        <w:t>к </w:t>
      </w:r>
      <w:r>
        <w:rPr>
          <w:spacing w:val="-4"/>
        </w:rPr>
        <w:t>истории внутри каждой</w:t>
      </w:r>
      <w:r>
        <w:rPr>
          <w:spacing w:val="-33"/>
        </w:rPr>
        <w:t> </w:t>
      </w:r>
      <w:r>
        <w:rPr>
          <w:spacing w:val="-4"/>
        </w:rPr>
        <w:t>парадигмы.</w:t>
      </w:r>
    </w:p>
    <w:p>
      <w:pPr>
        <w:pStyle w:val="BodyText"/>
        <w:spacing w:line="235" w:lineRule="auto"/>
        <w:ind w:right="217" w:firstLine="453"/>
        <w:jc w:val="right"/>
      </w:pPr>
      <w:r>
        <w:rPr>
          <w:spacing w:val="-4"/>
        </w:rPr>
        <w:t>Согласно определениям </w:t>
      </w:r>
      <w:r>
        <w:rPr>
          <w:spacing w:val="-3"/>
        </w:rPr>
        <w:t>Т. </w:t>
      </w:r>
      <w:r>
        <w:rPr>
          <w:spacing w:val="-4"/>
        </w:rPr>
        <w:t>Куна, парадигма включает </w:t>
      </w:r>
      <w:r>
        <w:rPr/>
        <w:t>в </w:t>
      </w:r>
      <w:r>
        <w:rPr>
          <w:spacing w:val="-4"/>
        </w:rPr>
        <w:t>себя, </w:t>
      </w:r>
      <w:r>
        <w:rPr/>
        <w:t>по</w:t>
      </w:r>
      <w:r>
        <w:rPr>
          <w:w w:val="100"/>
        </w:rPr>
        <w:t> </w:t>
      </w:r>
      <w:r>
        <w:rPr>
          <w:spacing w:val="-4"/>
        </w:rPr>
        <w:t>меньшей мере, четыре основных компонента, которые </w:t>
      </w:r>
      <w:r>
        <w:rPr>
          <w:spacing w:val="-5"/>
        </w:rPr>
        <w:t>целесообразно</w:t>
      </w:r>
      <w:r>
        <w:rPr>
          <w:w w:val="100"/>
        </w:rPr>
        <w:t> </w:t>
      </w:r>
      <w:r>
        <w:rPr>
          <w:spacing w:val="-4"/>
        </w:rPr>
        <w:t>сохранить </w:t>
      </w:r>
      <w:r>
        <w:rPr/>
        <w:t>в </w:t>
      </w:r>
      <w:r>
        <w:rPr>
          <w:spacing w:val="-4"/>
        </w:rPr>
        <w:t>анализе парадигм обращения </w:t>
      </w:r>
      <w:r>
        <w:rPr/>
        <w:t>к </w:t>
      </w:r>
      <w:r>
        <w:rPr>
          <w:spacing w:val="-4"/>
        </w:rPr>
        <w:t>истории </w:t>
      </w:r>
      <w:r>
        <w:rPr/>
        <w:t>в </w:t>
      </w:r>
      <w:r>
        <w:rPr>
          <w:spacing w:val="-4"/>
        </w:rPr>
        <w:t>публичной сфере.</w:t>
      </w:r>
      <w:r>
        <w:rPr>
          <w:w w:val="100"/>
        </w:rPr>
        <w:t> </w:t>
      </w:r>
      <w:r>
        <w:rPr>
          <w:spacing w:val="-5"/>
        </w:rPr>
        <w:t>Первый </w:t>
      </w:r>
      <w:r>
        <w:rPr>
          <w:spacing w:val="-3"/>
        </w:rPr>
        <w:t>из </w:t>
      </w:r>
      <w:r>
        <w:rPr>
          <w:spacing w:val="-5"/>
        </w:rPr>
        <w:t>этих компонентов выражен метафизическими принци-</w:t>
      </w:r>
      <w:r>
        <w:rPr>
          <w:spacing w:val="-5"/>
          <w:w w:val="100"/>
        </w:rPr>
        <w:t> </w:t>
      </w:r>
      <w:r>
        <w:rPr>
          <w:spacing w:val="-5"/>
        </w:rPr>
        <w:t>пами, определяющими наиболее фундаментальный уровень миропони-</w:t>
      </w:r>
      <w:r>
        <w:rPr>
          <w:spacing w:val="-5"/>
          <w:w w:val="100"/>
        </w:rPr>
        <w:t> </w:t>
      </w:r>
      <w:r>
        <w:rPr>
          <w:spacing w:val="-5"/>
        </w:rPr>
        <w:t>мания. Функционирование исторического </w:t>
      </w:r>
      <w:r>
        <w:rPr>
          <w:spacing w:val="-4"/>
        </w:rPr>
        <w:t>знания </w:t>
      </w:r>
      <w:r>
        <w:rPr/>
        <w:t>в </w:t>
      </w:r>
      <w:r>
        <w:rPr>
          <w:spacing w:val="-5"/>
        </w:rPr>
        <w:t>обществах модерна</w:t>
      </w:r>
      <w:r>
        <w:rPr>
          <w:w w:val="100"/>
        </w:rPr>
        <w:t> </w:t>
      </w:r>
      <w:r>
        <w:rPr>
          <w:spacing w:val="-5"/>
        </w:rPr>
        <w:t>непосредственно связано </w:t>
      </w:r>
      <w:r>
        <w:rPr/>
        <w:t>с </w:t>
      </w:r>
      <w:r>
        <w:rPr>
          <w:spacing w:val="-5"/>
        </w:rPr>
        <w:t>основными политическими </w:t>
      </w:r>
      <w:r>
        <w:rPr>
          <w:spacing w:val="-6"/>
        </w:rPr>
        <w:t>идеологиями,</w:t>
      </w:r>
      <w:r>
        <w:rPr>
          <w:spacing w:val="-6"/>
          <w:w w:val="100"/>
        </w:rPr>
        <w:t> </w:t>
      </w:r>
      <w:r>
        <w:rPr>
          <w:spacing w:val="-5"/>
        </w:rPr>
        <w:t>которые основываются </w:t>
      </w:r>
      <w:r>
        <w:rPr>
          <w:spacing w:val="-3"/>
        </w:rPr>
        <w:t>на </w:t>
      </w:r>
      <w:r>
        <w:rPr>
          <w:spacing w:val="-5"/>
        </w:rPr>
        <w:t>ментальной возможности соотнесения </w:t>
      </w:r>
      <w:r>
        <w:rPr>
          <w:spacing w:val="-4"/>
        </w:rPr>
        <w:t>суще-</w:t>
      </w:r>
      <w:r>
        <w:rPr>
          <w:w w:val="100"/>
        </w:rPr>
        <w:t> </w:t>
      </w:r>
      <w:r>
        <w:rPr>
          <w:spacing w:val="-5"/>
        </w:rPr>
        <w:t>ствующей действительности </w:t>
      </w:r>
      <w:r>
        <w:rPr/>
        <w:t>с </w:t>
      </w:r>
      <w:r>
        <w:rPr>
          <w:spacing w:val="-5"/>
        </w:rPr>
        <w:t>воображаемым идеалом. </w:t>
      </w:r>
      <w:r>
        <w:rPr/>
        <w:t>Но </w:t>
      </w:r>
      <w:r>
        <w:rPr>
          <w:spacing w:val="-5"/>
        </w:rPr>
        <w:t>постулируя</w:t>
      </w:r>
      <w:r>
        <w:rPr>
          <w:w w:val="100"/>
        </w:rPr>
        <w:t> </w:t>
      </w:r>
      <w:r>
        <w:rPr>
          <w:spacing w:val="-5"/>
        </w:rPr>
        <w:t>идеал, идеология соотносит </w:t>
      </w:r>
      <w:r>
        <w:rPr>
          <w:spacing w:val="-4"/>
        </w:rPr>
        <w:t>его </w:t>
      </w:r>
      <w:r>
        <w:rPr>
          <w:spacing w:val="-3"/>
        </w:rPr>
        <w:t>не </w:t>
      </w:r>
      <w:r>
        <w:rPr/>
        <w:t>с </w:t>
      </w:r>
      <w:r>
        <w:rPr>
          <w:spacing w:val="-6"/>
        </w:rPr>
        <w:t>действительностью, </w:t>
      </w:r>
      <w:r>
        <w:rPr/>
        <w:t>а </w:t>
      </w:r>
      <w:r>
        <w:rPr>
          <w:spacing w:val="-3"/>
        </w:rPr>
        <w:t>со </w:t>
      </w:r>
      <w:r>
        <w:rPr>
          <w:spacing w:val="-5"/>
        </w:rPr>
        <w:t>временем</w:t>
      </w:r>
      <w:r>
        <w:rPr>
          <w:w w:val="100"/>
        </w:rPr>
        <w:t> </w:t>
      </w:r>
      <w:r>
        <w:rPr>
          <w:spacing w:val="-4"/>
        </w:rPr>
        <w:t>(по </w:t>
      </w:r>
      <w:r>
        <w:rPr>
          <w:spacing w:val="-5"/>
        </w:rPr>
        <w:t>словам </w:t>
      </w:r>
      <w:r>
        <w:rPr/>
        <w:t>Н. </w:t>
      </w:r>
      <w:r>
        <w:rPr>
          <w:spacing w:val="-5"/>
        </w:rPr>
        <w:t>Лумана, «темпорализация </w:t>
      </w:r>
      <w:r>
        <w:rPr/>
        <w:t>и </w:t>
      </w:r>
      <w:r>
        <w:rPr>
          <w:spacing w:val="-5"/>
        </w:rPr>
        <w:t>идеологизация </w:t>
      </w:r>
      <w:r>
        <w:rPr/>
        <w:t>в </w:t>
      </w:r>
      <w:r>
        <w:rPr>
          <w:spacing w:val="-5"/>
        </w:rPr>
        <w:t>известной</w:t>
      </w:r>
      <w:r>
        <w:rPr>
          <w:w w:val="100"/>
        </w:rPr>
        <w:t> </w:t>
      </w:r>
      <w:r>
        <w:rPr>
          <w:spacing w:val="-4"/>
        </w:rPr>
        <w:t>мере </w:t>
      </w:r>
      <w:r>
        <w:rPr>
          <w:spacing w:val="-5"/>
        </w:rPr>
        <w:t>выручают </w:t>
      </w:r>
      <w:r>
        <w:rPr>
          <w:spacing w:val="-4"/>
        </w:rPr>
        <w:t>друг друга там, где </w:t>
      </w:r>
      <w:r>
        <w:rPr>
          <w:spacing w:val="-5"/>
        </w:rPr>
        <w:t>речь </w:t>
      </w:r>
      <w:r>
        <w:rPr>
          <w:spacing w:val="-4"/>
        </w:rPr>
        <w:t>идет </w:t>
      </w:r>
      <w:r>
        <w:rPr/>
        <w:t>о </w:t>
      </w:r>
      <w:r>
        <w:rPr>
          <w:spacing w:val="-5"/>
        </w:rPr>
        <w:t>компенсации утери </w:t>
      </w:r>
      <w:r>
        <w:rPr>
          <w:spacing w:val="-3"/>
        </w:rPr>
        <w:t>ре-</w:t>
      </w:r>
      <w:r>
        <w:rPr>
          <w:w w:val="100"/>
        </w:rPr>
        <w:t> </w:t>
      </w:r>
      <w:r>
        <w:rPr>
          <w:spacing w:val="-4"/>
        </w:rPr>
        <w:t>альности»</w:t>
      </w:r>
      <w:r>
        <w:rPr>
          <w:spacing w:val="-4"/>
          <w:position w:val="7"/>
          <w:sz w:val="14"/>
        </w:rPr>
        <w:t>14</w:t>
      </w:r>
      <w:r>
        <w:rPr>
          <w:spacing w:val="-4"/>
        </w:rPr>
        <w:t>). </w:t>
      </w:r>
      <w:r>
        <w:rPr>
          <w:spacing w:val="-5"/>
        </w:rPr>
        <w:t>Идеал выступает </w:t>
      </w:r>
      <w:r>
        <w:rPr/>
        <w:t>в </w:t>
      </w:r>
      <w:r>
        <w:rPr>
          <w:spacing w:val="-5"/>
        </w:rPr>
        <w:t>качестве источника </w:t>
      </w:r>
      <w:r>
        <w:rPr>
          <w:spacing w:val="-4"/>
        </w:rPr>
        <w:t>тех </w:t>
      </w:r>
      <w:r>
        <w:rPr>
          <w:spacing w:val="-5"/>
        </w:rPr>
        <w:t>образцов, </w:t>
      </w:r>
      <w:r>
        <w:rPr>
          <w:spacing w:val="-4"/>
        </w:rPr>
        <w:t>кото-</w:t>
      </w:r>
      <w:r>
        <w:rPr>
          <w:w w:val="100"/>
        </w:rPr>
        <w:t> </w:t>
      </w:r>
      <w:r>
        <w:rPr>
          <w:spacing w:val="-4"/>
        </w:rPr>
        <w:t>рые </w:t>
      </w:r>
      <w:r>
        <w:rPr>
          <w:spacing w:val="-5"/>
        </w:rPr>
        <w:t>являются критериями оценки общественной эволюции. </w:t>
      </w:r>
      <w:r>
        <w:rPr>
          <w:spacing w:val="-4"/>
        </w:rPr>
        <w:t>Так, </w:t>
      </w:r>
      <w:r>
        <w:rPr/>
        <w:t>в </w:t>
      </w:r>
      <w:r>
        <w:rPr>
          <w:spacing w:val="-4"/>
        </w:rPr>
        <w:t>эпоху</w:t>
      </w:r>
      <w:r>
        <w:rPr>
          <w:w w:val="100"/>
        </w:rPr>
        <w:t> </w:t>
      </w:r>
      <w:r>
        <w:rPr>
          <w:spacing w:val="-5"/>
        </w:rPr>
        <w:t>модерна переопределяется метафизический принцип удвоения мира:</w:t>
      </w:r>
      <w:r>
        <w:rPr>
          <w:w w:val="100"/>
        </w:rPr>
        <w:t> </w:t>
      </w:r>
      <w:r>
        <w:rPr>
          <w:spacing w:val="-6"/>
        </w:rPr>
        <w:t>идеальный </w:t>
      </w:r>
      <w:r>
        <w:rPr>
          <w:spacing w:val="-4"/>
        </w:rPr>
        <w:t>мир </w:t>
      </w:r>
      <w:r>
        <w:rPr>
          <w:spacing w:val="-5"/>
        </w:rPr>
        <w:t>постулируется </w:t>
      </w:r>
      <w:r>
        <w:rPr>
          <w:spacing w:val="-4"/>
        </w:rPr>
        <w:t>для </w:t>
      </w:r>
      <w:r>
        <w:rPr>
          <w:spacing w:val="-5"/>
        </w:rPr>
        <w:t>того, </w:t>
      </w:r>
      <w:r>
        <w:rPr>
          <w:spacing w:val="-4"/>
        </w:rPr>
        <w:t>чтобы </w:t>
      </w:r>
      <w:r>
        <w:rPr>
          <w:spacing w:val="-5"/>
        </w:rPr>
        <w:t>создать возможность</w:t>
      </w:r>
      <w:r>
        <w:rPr>
          <w:w w:val="100"/>
        </w:rPr>
        <w:t> </w:t>
      </w:r>
      <w:r>
        <w:rPr>
          <w:spacing w:val="-5"/>
        </w:rPr>
        <w:t>описания </w:t>
      </w:r>
      <w:r>
        <w:rPr>
          <w:spacing w:val="-4"/>
        </w:rPr>
        <w:t>мира </w:t>
      </w:r>
      <w:r>
        <w:rPr>
          <w:spacing w:val="-5"/>
        </w:rPr>
        <w:t>действительного. </w:t>
      </w:r>
      <w:r>
        <w:rPr/>
        <w:t>В </w:t>
      </w:r>
      <w:r>
        <w:rPr>
          <w:spacing w:val="-5"/>
        </w:rPr>
        <w:t>результате возникает феномен, </w:t>
      </w:r>
      <w:r>
        <w:rPr>
          <w:spacing w:val="-4"/>
        </w:rPr>
        <w:t>кото-</w:t>
      </w:r>
      <w:r>
        <w:rPr>
          <w:w w:val="100"/>
        </w:rPr>
        <w:t> </w:t>
      </w:r>
      <w:r>
        <w:rPr>
          <w:spacing w:val="-4"/>
        </w:rPr>
        <w:t>рый М.М. </w:t>
      </w:r>
      <w:r>
        <w:rPr>
          <w:spacing w:val="-5"/>
        </w:rPr>
        <w:t>Бахтин называл «исторической </w:t>
      </w:r>
      <w:r>
        <w:rPr>
          <w:spacing w:val="-4"/>
        </w:rPr>
        <w:t>инверсией»</w:t>
      </w:r>
      <w:r>
        <w:rPr>
          <w:spacing w:val="-4"/>
          <w:position w:val="7"/>
          <w:sz w:val="14"/>
        </w:rPr>
        <w:t>15</w:t>
      </w:r>
      <w:r>
        <w:rPr>
          <w:spacing w:val="-4"/>
        </w:rPr>
        <w:t>. </w:t>
      </w:r>
      <w:r>
        <w:rPr/>
        <w:t>В </w:t>
      </w:r>
      <w:r>
        <w:rPr>
          <w:spacing w:val="-4"/>
        </w:rPr>
        <w:t>его </w:t>
      </w:r>
      <w:r>
        <w:rPr>
          <w:spacing w:val="-5"/>
        </w:rPr>
        <w:t>понима-</w:t>
      </w:r>
      <w:r>
        <w:rPr>
          <w:w w:val="100"/>
        </w:rPr>
        <w:t> </w:t>
      </w:r>
      <w:r>
        <w:rPr>
          <w:spacing w:val="-5"/>
        </w:rPr>
        <w:t>нии, «историческая инверсия» </w:t>
      </w:r>
      <w:r>
        <w:rPr>
          <w:spacing w:val="-4"/>
        </w:rPr>
        <w:t>состоит </w:t>
      </w:r>
      <w:r>
        <w:rPr/>
        <w:t>в </w:t>
      </w:r>
      <w:r>
        <w:rPr>
          <w:spacing w:val="-6"/>
        </w:rPr>
        <w:t>перемещении идеальных </w:t>
      </w:r>
      <w:r>
        <w:rPr>
          <w:spacing w:val="-4"/>
        </w:rPr>
        <w:t>пред-</w:t>
      </w:r>
      <w:r>
        <w:rPr>
          <w:w w:val="100"/>
        </w:rPr>
        <w:t> </w:t>
      </w:r>
      <w:r>
        <w:rPr>
          <w:spacing w:val="-6"/>
        </w:rPr>
        <w:t>ставлений, </w:t>
      </w:r>
      <w:r>
        <w:rPr>
          <w:spacing w:val="-5"/>
        </w:rPr>
        <w:t>выражавшихся </w:t>
      </w:r>
      <w:r>
        <w:rPr/>
        <w:t>в </w:t>
      </w:r>
      <w:r>
        <w:rPr>
          <w:spacing w:val="-5"/>
        </w:rPr>
        <w:t>мифах </w:t>
      </w:r>
      <w:r>
        <w:rPr/>
        <w:t>о </w:t>
      </w:r>
      <w:r>
        <w:rPr>
          <w:spacing w:val="-6"/>
        </w:rPr>
        <w:t>«золотом </w:t>
      </w:r>
      <w:r>
        <w:rPr>
          <w:spacing w:val="-5"/>
        </w:rPr>
        <w:t>веке», </w:t>
      </w:r>
      <w:r>
        <w:rPr>
          <w:spacing w:val="-3"/>
        </w:rPr>
        <w:t>из </w:t>
      </w:r>
      <w:r>
        <w:rPr>
          <w:spacing w:val="-5"/>
        </w:rPr>
        <w:t>мифологиче-</w:t>
      </w:r>
      <w:r>
        <w:rPr>
          <w:w w:val="100"/>
        </w:rPr>
        <w:t> </w:t>
      </w:r>
      <w:r>
        <w:rPr>
          <w:spacing w:val="-5"/>
        </w:rPr>
        <w:t>ского </w:t>
      </w:r>
      <w:r>
        <w:rPr/>
        <w:t>и </w:t>
      </w:r>
      <w:r>
        <w:rPr>
          <w:spacing w:val="-5"/>
        </w:rPr>
        <w:t>художественного воображения </w:t>
      </w:r>
      <w:r>
        <w:rPr/>
        <w:t>в </w:t>
      </w:r>
      <w:r>
        <w:rPr>
          <w:spacing w:val="-5"/>
        </w:rPr>
        <w:t>историю. </w:t>
      </w:r>
      <w:r>
        <w:rPr/>
        <w:t>В </w:t>
      </w:r>
      <w:r>
        <w:rPr>
          <w:spacing w:val="-5"/>
        </w:rPr>
        <w:t>результате такого</w:t>
      </w:r>
      <w:r>
        <w:rPr>
          <w:w w:val="100"/>
        </w:rPr>
        <w:t> </w:t>
      </w:r>
      <w:r>
        <w:rPr>
          <w:spacing w:val="-6"/>
        </w:rPr>
        <w:t>перемещения </w:t>
      </w:r>
      <w:r>
        <w:rPr>
          <w:spacing w:val="-5"/>
        </w:rPr>
        <w:t>идеальные состояния </w:t>
      </w:r>
      <w:r>
        <w:rPr>
          <w:spacing w:val="-4"/>
        </w:rPr>
        <w:t>мыслятся так, будто </w:t>
      </w:r>
      <w:r>
        <w:rPr>
          <w:spacing w:val="-3"/>
        </w:rPr>
        <w:t>бы </w:t>
      </w:r>
      <w:r>
        <w:rPr>
          <w:spacing w:val="-4"/>
        </w:rPr>
        <w:t>они </w:t>
      </w:r>
      <w:r>
        <w:rPr>
          <w:spacing w:val="-5"/>
        </w:rPr>
        <w:t>уже </w:t>
      </w:r>
      <w:r>
        <w:rPr>
          <w:spacing w:val="-3"/>
        </w:rPr>
        <w:t>бы-</w:t>
      </w:r>
    </w:p>
    <w:p>
      <w:pPr>
        <w:pStyle w:val="BodyText"/>
        <w:spacing w:line="210" w:lineRule="exact"/>
      </w:pPr>
      <w:r>
        <w:rPr/>
        <w:t>ли в истории или еще возможны в будущем.</w:t>
      </w:r>
    </w:p>
    <w:p>
      <w:pPr>
        <w:pStyle w:val="BodyText"/>
        <w:spacing w:line="232" w:lineRule="auto"/>
        <w:ind w:right="218" w:firstLine="453"/>
      </w:pPr>
      <w:r>
        <w:rPr>
          <w:spacing w:val="-5"/>
        </w:rPr>
        <w:t>Вторым компонентом являются </w:t>
      </w:r>
      <w:r>
        <w:rPr>
          <w:spacing w:val="-4"/>
        </w:rPr>
        <w:t>сами </w:t>
      </w:r>
      <w:r>
        <w:rPr>
          <w:spacing w:val="-5"/>
        </w:rPr>
        <w:t>идеалы </w:t>
      </w:r>
      <w:r>
        <w:rPr/>
        <w:t>и </w:t>
      </w:r>
      <w:r>
        <w:rPr>
          <w:spacing w:val="-5"/>
        </w:rPr>
        <w:t>связанные </w:t>
      </w:r>
      <w:r>
        <w:rPr/>
        <w:t>с </w:t>
      </w:r>
      <w:r>
        <w:rPr>
          <w:spacing w:val="-4"/>
        </w:rPr>
        <w:t>ними </w:t>
      </w:r>
      <w:r>
        <w:rPr>
          <w:spacing w:val="-5"/>
        </w:rPr>
        <w:t>ценности </w:t>
      </w:r>
      <w:r>
        <w:rPr/>
        <w:t>и </w:t>
      </w:r>
      <w:r>
        <w:rPr>
          <w:spacing w:val="-5"/>
        </w:rPr>
        <w:t>нормы, обосновывающие </w:t>
      </w:r>
      <w:r>
        <w:rPr>
          <w:spacing w:val="-6"/>
        </w:rPr>
        <w:t>убедительность </w:t>
      </w:r>
      <w:r>
        <w:rPr>
          <w:spacing w:val="-5"/>
        </w:rPr>
        <w:t>социального </w:t>
      </w:r>
      <w:r>
        <w:rPr>
          <w:spacing w:val="-4"/>
        </w:rPr>
        <w:t>зна- </w:t>
      </w:r>
      <w:r>
        <w:rPr>
          <w:spacing w:val="-5"/>
        </w:rPr>
        <w:t>ния. </w:t>
      </w:r>
      <w:r>
        <w:rPr>
          <w:spacing w:val="-3"/>
        </w:rPr>
        <w:t>Для </w:t>
      </w:r>
      <w:r>
        <w:rPr>
          <w:spacing w:val="-5"/>
        </w:rPr>
        <w:t>социального </w:t>
      </w:r>
      <w:r>
        <w:rPr/>
        <w:t>и </w:t>
      </w:r>
      <w:r>
        <w:rPr>
          <w:spacing w:val="-5"/>
        </w:rPr>
        <w:t>политического мышления </w:t>
      </w:r>
      <w:r>
        <w:rPr/>
        <w:t>в </w:t>
      </w:r>
      <w:r>
        <w:rPr>
          <w:spacing w:val="-5"/>
        </w:rPr>
        <w:t>обществах </w:t>
      </w:r>
      <w:r>
        <w:rPr>
          <w:spacing w:val="-4"/>
        </w:rPr>
        <w:t>модерна </w:t>
      </w:r>
      <w:r>
        <w:rPr>
          <w:spacing w:val="-5"/>
        </w:rPr>
        <w:t>характерна ориентация </w:t>
      </w:r>
      <w:r>
        <w:rPr>
          <w:spacing w:val="-3"/>
        </w:rPr>
        <w:t>на </w:t>
      </w:r>
      <w:r>
        <w:rPr>
          <w:spacing w:val="-5"/>
        </w:rPr>
        <w:t>идеалы, определяющие горизонты ожидания, политическое целеполагание </w:t>
      </w:r>
      <w:r>
        <w:rPr/>
        <w:t>и </w:t>
      </w:r>
      <w:r>
        <w:rPr>
          <w:spacing w:val="-5"/>
        </w:rPr>
        <w:t>целедостижение. Однако </w:t>
      </w:r>
      <w:r>
        <w:rPr/>
        <w:t>в </w:t>
      </w:r>
      <w:r>
        <w:rPr>
          <w:spacing w:val="-5"/>
        </w:rPr>
        <w:t>политических идеологиях содержание идеала </w:t>
      </w:r>
      <w:r>
        <w:rPr>
          <w:spacing w:val="-4"/>
        </w:rPr>
        <w:t>может </w:t>
      </w:r>
      <w:r>
        <w:rPr>
          <w:spacing w:val="-5"/>
        </w:rPr>
        <w:t>проецироваться </w:t>
      </w:r>
      <w:r>
        <w:rPr>
          <w:spacing w:val="-4"/>
        </w:rPr>
        <w:t>как </w:t>
      </w:r>
      <w:r>
        <w:rPr/>
        <w:t>в  </w:t>
      </w:r>
      <w:r>
        <w:rPr>
          <w:spacing w:val="-5"/>
        </w:rPr>
        <w:t>будущее, </w:t>
      </w:r>
      <w:r>
        <w:rPr>
          <w:spacing w:val="-4"/>
        </w:rPr>
        <w:t>так </w:t>
      </w:r>
      <w:r>
        <w:rPr/>
        <w:t>и в </w:t>
      </w:r>
      <w:r>
        <w:rPr>
          <w:spacing w:val="-5"/>
        </w:rPr>
        <w:t>прошлое. Коллективное целедостижение, таким </w:t>
      </w:r>
      <w:r>
        <w:rPr>
          <w:spacing w:val="-4"/>
        </w:rPr>
        <w:t>образом, </w:t>
      </w:r>
      <w:r>
        <w:rPr>
          <w:spacing w:val="-5"/>
        </w:rPr>
        <w:t>обрета- </w:t>
      </w:r>
      <w:r>
        <w:rPr>
          <w:spacing w:val="-3"/>
        </w:rPr>
        <w:t>ет </w:t>
      </w:r>
      <w:r>
        <w:rPr>
          <w:spacing w:val="-5"/>
        </w:rPr>
        <w:t>историческую</w:t>
      </w:r>
      <w:r>
        <w:rPr>
          <w:spacing w:val="-17"/>
        </w:rPr>
        <w:t> </w:t>
      </w:r>
      <w:r>
        <w:rPr>
          <w:spacing w:val="-5"/>
        </w:rPr>
        <w:t>размерность.</w:t>
      </w:r>
    </w:p>
    <w:p>
      <w:pPr>
        <w:pStyle w:val="BodyText"/>
        <w:spacing w:line="232" w:lineRule="auto"/>
        <w:ind w:right="219" w:firstLine="453"/>
      </w:pPr>
      <w:r>
        <w:rPr>
          <w:spacing w:val="-5"/>
        </w:rPr>
        <w:t>Третий компонент </w:t>
      </w:r>
      <w:r>
        <w:rPr/>
        <w:t>– </w:t>
      </w:r>
      <w:r>
        <w:rPr>
          <w:spacing w:val="-5"/>
        </w:rPr>
        <w:t>символические обозначения </w:t>
      </w:r>
      <w:r>
        <w:rPr/>
        <w:t>и </w:t>
      </w:r>
      <w:r>
        <w:rPr>
          <w:spacing w:val="-5"/>
        </w:rPr>
        <w:t>конструкции, включая основные понятия, </w:t>
      </w:r>
      <w:r>
        <w:rPr/>
        <w:t>в </w:t>
      </w:r>
      <w:r>
        <w:rPr>
          <w:spacing w:val="-5"/>
        </w:rPr>
        <w:t>которых описываются проблемные ситуа- ции. </w:t>
      </w:r>
      <w:r>
        <w:rPr>
          <w:spacing w:val="-4"/>
        </w:rPr>
        <w:t>Как </w:t>
      </w:r>
      <w:r>
        <w:rPr>
          <w:spacing w:val="-5"/>
        </w:rPr>
        <w:t>показал </w:t>
      </w:r>
      <w:r>
        <w:rPr/>
        <w:t>Р. </w:t>
      </w:r>
      <w:r>
        <w:rPr>
          <w:spacing w:val="-5"/>
        </w:rPr>
        <w:t>Козеллек, понятия, </w:t>
      </w:r>
      <w:r>
        <w:rPr/>
        <w:t>в </w:t>
      </w:r>
      <w:r>
        <w:rPr>
          <w:spacing w:val="-5"/>
        </w:rPr>
        <w:t>которых описывается актуаль- </w:t>
      </w:r>
      <w:r>
        <w:rPr>
          <w:spacing w:val="-4"/>
        </w:rPr>
        <w:t>ная </w:t>
      </w:r>
      <w:r>
        <w:rPr>
          <w:spacing w:val="-5"/>
        </w:rPr>
        <w:t>политическая действительность, начиная </w:t>
      </w:r>
      <w:r>
        <w:rPr/>
        <w:t>с </w:t>
      </w:r>
      <w:r>
        <w:rPr>
          <w:spacing w:val="-5"/>
        </w:rPr>
        <w:t>«переломного времени»</w:t>
      </w:r>
    </w:p>
    <w:p>
      <w:pPr>
        <w:pStyle w:val="BodyText"/>
        <w:spacing w:before="11"/>
        <w:ind w:left="0"/>
        <w:jc w:val="left"/>
        <w:rPr>
          <w:sz w:val="10"/>
        </w:rPr>
      </w:pPr>
      <w:r>
        <w:rPr/>
        <w:pict>
          <v:line style="position:absolute;mso-position-horizontal-relative:page;mso-position-vertical-relative:paragraph;z-index:-251626496;mso-wrap-distance-left:0;mso-wrap-distance-right:0" from="51.035809pt,8.522074pt" to="195.055809pt,8.522074pt" stroked="true" strokeweight=".48pt" strokecolor="#000000">
            <v:stroke dashstyle="solid"/>
            <w10:wrap type="topAndBottom"/>
          </v:line>
        </w:pict>
      </w:r>
    </w:p>
    <w:p>
      <w:pPr>
        <w:spacing w:line="204" w:lineRule="exact" w:before="10"/>
        <w:ind w:left="340" w:right="0" w:firstLine="0"/>
        <w:jc w:val="left"/>
        <w:rPr>
          <w:sz w:val="18"/>
        </w:rPr>
      </w:pPr>
      <w:r>
        <w:rPr>
          <w:position w:val="6"/>
          <w:sz w:val="12"/>
        </w:rPr>
        <w:t>14 </w:t>
      </w:r>
      <w:r>
        <w:rPr>
          <w:sz w:val="18"/>
        </w:rPr>
        <w:t>Луман 1991: 203.</w:t>
      </w:r>
    </w:p>
    <w:p>
      <w:pPr>
        <w:spacing w:line="204" w:lineRule="exact" w:before="0"/>
        <w:ind w:left="340" w:right="0" w:firstLine="0"/>
        <w:jc w:val="left"/>
        <w:rPr>
          <w:sz w:val="18"/>
        </w:rPr>
      </w:pPr>
      <w:r>
        <w:rPr>
          <w:position w:val="6"/>
          <w:sz w:val="12"/>
        </w:rPr>
        <w:t>15 </w:t>
      </w:r>
      <w:r>
        <w:rPr>
          <w:sz w:val="18"/>
        </w:rPr>
        <w:t>Бахтин 2000: 75-76.</w:t>
      </w:r>
    </w:p>
    <w:p>
      <w:pPr>
        <w:spacing w:after="0" w:line="204"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7"/>
      </w:pPr>
      <w:r>
        <w:rPr>
          <w:spacing w:val="-5"/>
        </w:rPr>
        <w:t>второй половины </w:t>
      </w:r>
      <w:r>
        <w:rPr>
          <w:spacing w:val="-4"/>
        </w:rPr>
        <w:t>XVIII </w:t>
      </w:r>
      <w:r>
        <w:rPr/>
        <w:t>– </w:t>
      </w:r>
      <w:r>
        <w:rPr>
          <w:spacing w:val="-4"/>
        </w:rPr>
        <w:t>первой </w:t>
      </w:r>
      <w:r>
        <w:rPr>
          <w:spacing w:val="-5"/>
        </w:rPr>
        <w:t>половины </w:t>
      </w:r>
      <w:r>
        <w:rPr>
          <w:spacing w:val="-4"/>
        </w:rPr>
        <w:t>XIX </w:t>
      </w:r>
      <w:r>
        <w:rPr>
          <w:spacing w:val="-3"/>
        </w:rPr>
        <w:t>в., </w:t>
      </w:r>
      <w:r>
        <w:rPr>
          <w:spacing w:val="-5"/>
        </w:rPr>
        <w:t>отражают напряже- </w:t>
      </w:r>
      <w:r>
        <w:rPr>
          <w:spacing w:val="-4"/>
        </w:rPr>
        <w:t>ние между </w:t>
      </w:r>
      <w:r>
        <w:rPr>
          <w:spacing w:val="-5"/>
        </w:rPr>
        <w:t>наличными реалиями </w:t>
      </w:r>
      <w:r>
        <w:rPr/>
        <w:t>и </w:t>
      </w:r>
      <w:r>
        <w:rPr>
          <w:spacing w:val="-5"/>
        </w:rPr>
        <w:t>идеальным проектом будущего </w:t>
      </w:r>
      <w:r>
        <w:rPr/>
        <w:t>– </w:t>
      </w:r>
      <w:r>
        <w:rPr>
          <w:spacing w:val="-4"/>
        </w:rPr>
        <w:t>между </w:t>
      </w:r>
      <w:r>
        <w:rPr>
          <w:spacing w:val="-5"/>
        </w:rPr>
        <w:t>пространством опыта </w:t>
      </w:r>
      <w:r>
        <w:rPr/>
        <w:t>и </w:t>
      </w:r>
      <w:r>
        <w:rPr>
          <w:spacing w:val="-5"/>
        </w:rPr>
        <w:t>горизонтом </w:t>
      </w:r>
      <w:r>
        <w:rPr>
          <w:spacing w:val="-4"/>
        </w:rPr>
        <w:t>ожидания</w:t>
      </w:r>
      <w:r>
        <w:rPr>
          <w:spacing w:val="-4"/>
          <w:position w:val="7"/>
          <w:sz w:val="14"/>
        </w:rPr>
        <w:t>16</w:t>
      </w:r>
      <w:r>
        <w:rPr>
          <w:spacing w:val="-4"/>
        </w:rPr>
        <w:t>. </w:t>
      </w:r>
      <w:r>
        <w:rPr/>
        <w:t>В </w:t>
      </w:r>
      <w:r>
        <w:rPr>
          <w:spacing w:val="-5"/>
        </w:rPr>
        <w:t>содержании политических понятий присутствует историческая темпоральность, </w:t>
      </w:r>
      <w:r>
        <w:rPr>
          <w:spacing w:val="-4"/>
        </w:rPr>
        <w:t>свя- </w:t>
      </w:r>
      <w:r>
        <w:rPr>
          <w:spacing w:val="-5"/>
        </w:rPr>
        <w:t>занная </w:t>
      </w:r>
      <w:r>
        <w:rPr/>
        <w:t>с </w:t>
      </w:r>
      <w:r>
        <w:rPr>
          <w:spacing w:val="-5"/>
        </w:rPr>
        <w:t>историософским обоснованием политического целедостиже- ния. </w:t>
      </w:r>
      <w:r>
        <w:rPr/>
        <w:t>В </w:t>
      </w:r>
      <w:r>
        <w:rPr>
          <w:spacing w:val="-5"/>
        </w:rPr>
        <w:t>частности, </w:t>
      </w:r>
      <w:r>
        <w:rPr>
          <w:spacing w:val="-4"/>
        </w:rPr>
        <w:t>это </w:t>
      </w:r>
      <w:r>
        <w:rPr>
          <w:spacing w:val="-5"/>
        </w:rPr>
        <w:t>относится </w:t>
      </w:r>
      <w:r>
        <w:rPr/>
        <w:t>к </w:t>
      </w:r>
      <w:r>
        <w:rPr>
          <w:spacing w:val="-5"/>
        </w:rPr>
        <w:t>появлению таких понятий, </w:t>
      </w:r>
      <w:r>
        <w:rPr>
          <w:spacing w:val="-4"/>
        </w:rPr>
        <w:t>как </w:t>
      </w:r>
      <w:r>
        <w:rPr>
          <w:spacing w:val="-5"/>
        </w:rPr>
        <w:t>«рес- публиканизм», «либерализм» </w:t>
      </w:r>
      <w:r>
        <w:rPr/>
        <w:t>и </w:t>
      </w:r>
      <w:r>
        <w:rPr>
          <w:spacing w:val="-5"/>
        </w:rPr>
        <w:t>прочих «-измов», которые отражают смещение акцентов </w:t>
      </w:r>
      <w:r>
        <w:rPr/>
        <w:t>к </w:t>
      </w:r>
      <w:r>
        <w:rPr>
          <w:spacing w:val="-5"/>
        </w:rPr>
        <w:t>горизонту ожидания.</w:t>
      </w:r>
    </w:p>
    <w:p>
      <w:pPr>
        <w:pStyle w:val="BodyText"/>
        <w:spacing w:line="232" w:lineRule="auto" w:before="4"/>
        <w:ind w:right="217" w:firstLine="453"/>
      </w:pPr>
      <w:r>
        <w:rPr>
          <w:spacing w:val="-4"/>
        </w:rPr>
        <w:t>Четвертый компонент представляет собой общепризнанные </w:t>
      </w:r>
      <w:r>
        <w:rPr>
          <w:spacing w:val="-3"/>
        </w:rPr>
        <w:t>об- разцы </w:t>
      </w:r>
      <w:r>
        <w:rPr/>
        <w:t>и </w:t>
      </w:r>
      <w:r>
        <w:rPr>
          <w:spacing w:val="-4"/>
        </w:rPr>
        <w:t>инструменты разрешения проблемных ситуаций. </w:t>
      </w:r>
      <w:r>
        <w:rPr/>
        <w:t>В </w:t>
      </w:r>
      <w:r>
        <w:rPr>
          <w:spacing w:val="-4"/>
        </w:rPr>
        <w:t>публичной </w:t>
      </w:r>
      <w:r>
        <w:rPr>
          <w:spacing w:val="-3"/>
        </w:rPr>
        <w:t>сфере </w:t>
      </w:r>
      <w:r>
        <w:rPr>
          <w:spacing w:val="-4"/>
        </w:rPr>
        <w:t>наблюдается постоянная актуализация исторических аналогий </w:t>
      </w:r>
      <w:r>
        <w:rPr/>
        <w:t>и </w:t>
      </w:r>
      <w:r>
        <w:rPr>
          <w:spacing w:val="-4"/>
        </w:rPr>
        <w:t>требований исторической преемственности или, наоборот, преодоления исторического прошлого. Рассуждения </w:t>
      </w:r>
      <w:r>
        <w:rPr>
          <w:spacing w:val="-3"/>
        </w:rPr>
        <w:t>об </w:t>
      </w:r>
      <w:r>
        <w:rPr>
          <w:spacing w:val="-4"/>
        </w:rPr>
        <w:t>«уроках </w:t>
      </w:r>
      <w:r>
        <w:rPr>
          <w:spacing w:val="-5"/>
        </w:rPr>
        <w:t>истории», </w:t>
      </w:r>
      <w:r>
        <w:rPr>
          <w:spacing w:val="-4"/>
        </w:rPr>
        <w:t>«суде </w:t>
      </w:r>
      <w:r>
        <w:rPr/>
        <w:t>ис- </w:t>
      </w:r>
      <w:r>
        <w:rPr>
          <w:spacing w:val="-4"/>
        </w:rPr>
        <w:t>тории» </w:t>
      </w:r>
      <w:r>
        <w:rPr/>
        <w:t>или о </w:t>
      </w:r>
      <w:r>
        <w:rPr>
          <w:spacing w:val="-5"/>
        </w:rPr>
        <w:t>«преодолении </w:t>
      </w:r>
      <w:r>
        <w:rPr>
          <w:spacing w:val="-4"/>
        </w:rPr>
        <w:t>прошлого» представляют </w:t>
      </w:r>
      <w:r>
        <w:rPr>
          <w:spacing w:val="-3"/>
        </w:rPr>
        <w:t>собой </w:t>
      </w:r>
      <w:r>
        <w:rPr>
          <w:spacing w:val="-4"/>
        </w:rPr>
        <w:t>примеры инструментального понимания истории </w:t>
      </w:r>
      <w:r>
        <w:rPr>
          <w:spacing w:val="-3"/>
        </w:rPr>
        <w:t>как </w:t>
      </w:r>
      <w:r>
        <w:rPr>
          <w:spacing w:val="-4"/>
        </w:rPr>
        <w:t>средства, позволяющего различать, </w:t>
      </w:r>
      <w:r>
        <w:rPr>
          <w:spacing w:val="-5"/>
        </w:rPr>
        <w:t>типологизировать </w:t>
      </w:r>
      <w:r>
        <w:rPr/>
        <w:t>и </w:t>
      </w:r>
      <w:r>
        <w:rPr>
          <w:spacing w:val="-4"/>
        </w:rPr>
        <w:t>означивать проблемные ситуации </w:t>
      </w:r>
      <w:r>
        <w:rPr>
          <w:spacing w:val="-3"/>
        </w:rPr>
        <w:t>как </w:t>
      </w:r>
      <w:r>
        <w:rPr>
          <w:spacing w:val="-4"/>
        </w:rPr>
        <w:t>уже имевшие </w:t>
      </w:r>
      <w:r>
        <w:rPr>
          <w:spacing w:val="-3"/>
        </w:rPr>
        <w:t>опыт </w:t>
      </w:r>
      <w:r>
        <w:rPr>
          <w:spacing w:val="-4"/>
        </w:rPr>
        <w:t>разрешения </w:t>
      </w:r>
      <w:r>
        <w:rPr/>
        <w:t>в</w:t>
      </w:r>
      <w:r>
        <w:rPr>
          <w:spacing w:val="-18"/>
        </w:rPr>
        <w:t> </w:t>
      </w:r>
      <w:r>
        <w:rPr>
          <w:spacing w:val="-4"/>
        </w:rPr>
        <w:t>прошлом.</w:t>
      </w:r>
    </w:p>
    <w:p>
      <w:pPr>
        <w:pStyle w:val="BodyText"/>
        <w:spacing w:line="230" w:lineRule="auto"/>
        <w:ind w:right="218" w:firstLine="453"/>
      </w:pPr>
      <w:r>
        <w:rPr>
          <w:spacing w:val="-5"/>
        </w:rPr>
        <w:t>Настоящее </w:t>
      </w:r>
      <w:r>
        <w:rPr>
          <w:spacing w:val="-6"/>
        </w:rPr>
        <w:t>исследование </w:t>
      </w:r>
      <w:r>
        <w:rPr>
          <w:spacing w:val="-5"/>
        </w:rPr>
        <w:t>основано </w:t>
      </w:r>
      <w:r>
        <w:rPr>
          <w:spacing w:val="-3"/>
        </w:rPr>
        <w:t>на </w:t>
      </w:r>
      <w:r>
        <w:rPr>
          <w:spacing w:val="-5"/>
        </w:rPr>
        <w:t>предположении </w:t>
      </w:r>
      <w:r>
        <w:rPr/>
        <w:t>о </w:t>
      </w:r>
      <w:r>
        <w:rPr>
          <w:spacing w:val="-4"/>
        </w:rPr>
        <w:t>том, что </w:t>
      </w:r>
      <w:r>
        <w:rPr>
          <w:spacing w:val="-5"/>
        </w:rPr>
        <w:t>формирование </w:t>
      </w:r>
      <w:r>
        <w:rPr/>
        <w:t>и </w:t>
      </w:r>
      <w:r>
        <w:rPr>
          <w:spacing w:val="-5"/>
        </w:rPr>
        <w:t>смена парадигм обращения </w:t>
      </w:r>
      <w:r>
        <w:rPr/>
        <w:t>к </w:t>
      </w:r>
      <w:r>
        <w:rPr>
          <w:spacing w:val="-5"/>
        </w:rPr>
        <w:t>истории </w:t>
      </w:r>
      <w:r>
        <w:rPr/>
        <w:t>в </w:t>
      </w:r>
      <w:r>
        <w:rPr>
          <w:spacing w:val="-6"/>
        </w:rPr>
        <w:t>публичной </w:t>
      </w:r>
      <w:r>
        <w:rPr>
          <w:spacing w:val="-5"/>
        </w:rPr>
        <w:t>сфере соотносятся </w:t>
      </w:r>
      <w:r>
        <w:rPr>
          <w:spacing w:val="-4"/>
        </w:rPr>
        <w:t>как </w:t>
      </w:r>
      <w:r>
        <w:rPr>
          <w:spacing w:val="-5"/>
        </w:rPr>
        <w:t>минимум </w:t>
      </w:r>
      <w:r>
        <w:rPr/>
        <w:t>с </w:t>
      </w:r>
      <w:r>
        <w:rPr>
          <w:spacing w:val="-5"/>
        </w:rPr>
        <w:t>тремя процессами: во-первых, </w:t>
      </w:r>
      <w:r>
        <w:rPr>
          <w:spacing w:val="-4"/>
        </w:rPr>
        <w:t>фор- </w:t>
      </w:r>
      <w:r>
        <w:rPr>
          <w:spacing w:val="-5"/>
        </w:rPr>
        <w:t>мированием </w:t>
      </w:r>
      <w:r>
        <w:rPr/>
        <w:t>и </w:t>
      </w:r>
      <w:r>
        <w:rPr>
          <w:spacing w:val="-5"/>
        </w:rPr>
        <w:t>сменой научных парадигм (классической, </w:t>
      </w:r>
      <w:r>
        <w:rPr>
          <w:spacing w:val="-6"/>
        </w:rPr>
        <w:t>неклассической </w:t>
      </w:r>
      <w:r>
        <w:rPr/>
        <w:t>и </w:t>
      </w:r>
      <w:r>
        <w:rPr>
          <w:spacing w:val="-5"/>
        </w:rPr>
        <w:t>постнеклассической)</w:t>
      </w:r>
      <w:r>
        <w:rPr>
          <w:spacing w:val="-5"/>
          <w:position w:val="7"/>
          <w:sz w:val="14"/>
        </w:rPr>
        <w:t>17</w:t>
      </w:r>
      <w:r>
        <w:rPr>
          <w:spacing w:val="-5"/>
        </w:rPr>
        <w:t>, </w:t>
      </w:r>
      <w:r>
        <w:rPr>
          <w:spacing w:val="-4"/>
        </w:rPr>
        <w:t>прямо или </w:t>
      </w:r>
      <w:r>
        <w:rPr>
          <w:spacing w:val="-5"/>
        </w:rPr>
        <w:t>косвенно влияющих </w:t>
      </w:r>
      <w:r>
        <w:rPr>
          <w:spacing w:val="-3"/>
        </w:rPr>
        <w:t>на </w:t>
      </w:r>
      <w:r>
        <w:rPr>
          <w:spacing w:val="-5"/>
        </w:rPr>
        <w:t>публичные </w:t>
      </w:r>
      <w:r>
        <w:rPr>
          <w:spacing w:val="-4"/>
        </w:rPr>
        <w:t>формы </w:t>
      </w:r>
      <w:r>
        <w:rPr>
          <w:spacing w:val="-5"/>
        </w:rPr>
        <w:t>мышления </w:t>
      </w:r>
      <w:r>
        <w:rPr/>
        <w:t>и </w:t>
      </w:r>
      <w:r>
        <w:rPr>
          <w:spacing w:val="-5"/>
        </w:rPr>
        <w:t>исторические дискурсы; </w:t>
      </w:r>
      <w:r>
        <w:rPr>
          <w:spacing w:val="-4"/>
        </w:rPr>
        <w:t>во-вторых, </w:t>
      </w:r>
      <w:r>
        <w:rPr>
          <w:spacing w:val="-5"/>
        </w:rPr>
        <w:t>становлением </w:t>
      </w:r>
      <w:r>
        <w:rPr/>
        <w:t>и </w:t>
      </w:r>
      <w:r>
        <w:rPr>
          <w:spacing w:val="-5"/>
        </w:rPr>
        <w:t>развитием публичной </w:t>
      </w:r>
      <w:r>
        <w:rPr>
          <w:spacing w:val="-4"/>
        </w:rPr>
        <w:t>сферы; </w:t>
      </w:r>
      <w:r>
        <w:rPr>
          <w:spacing w:val="-5"/>
        </w:rPr>
        <w:t>в-третьих, трансформацией самого </w:t>
      </w:r>
      <w:r>
        <w:rPr>
          <w:spacing w:val="-4"/>
        </w:rPr>
        <w:t>модер- на, </w:t>
      </w:r>
      <w:r>
        <w:rPr/>
        <w:t>в </w:t>
      </w:r>
      <w:r>
        <w:rPr>
          <w:spacing w:val="-5"/>
        </w:rPr>
        <w:t>развитии которого выделяются периоды раннего, развитого </w:t>
      </w:r>
      <w:r>
        <w:rPr/>
        <w:t>и </w:t>
      </w:r>
      <w:r>
        <w:rPr>
          <w:spacing w:val="-3"/>
        </w:rPr>
        <w:t>вы- </w:t>
      </w:r>
      <w:r>
        <w:rPr>
          <w:spacing w:val="-5"/>
        </w:rPr>
        <w:t>сокого модерна. </w:t>
      </w:r>
      <w:r>
        <w:rPr/>
        <w:t>В </w:t>
      </w:r>
      <w:r>
        <w:rPr>
          <w:spacing w:val="-5"/>
        </w:rPr>
        <w:t>статье речь идет </w:t>
      </w:r>
      <w:r>
        <w:rPr/>
        <w:t>в </w:t>
      </w:r>
      <w:r>
        <w:rPr>
          <w:spacing w:val="-5"/>
        </w:rPr>
        <w:t>основном </w:t>
      </w:r>
      <w:r>
        <w:rPr/>
        <w:t>о </w:t>
      </w:r>
      <w:r>
        <w:rPr>
          <w:spacing w:val="-6"/>
        </w:rPr>
        <w:t>парадигмальном  </w:t>
      </w:r>
      <w:r>
        <w:rPr>
          <w:spacing w:val="-5"/>
        </w:rPr>
        <w:t>уровне трансформации исторического сознания, отражающем проявле- </w:t>
      </w:r>
      <w:r>
        <w:rPr>
          <w:spacing w:val="-4"/>
        </w:rPr>
        <w:t>ние </w:t>
      </w:r>
      <w:r>
        <w:rPr/>
        <w:t>в </w:t>
      </w:r>
      <w:r>
        <w:rPr>
          <w:spacing w:val="-5"/>
        </w:rPr>
        <w:t>российском обществе относительно универсальных тенденций. Разумеется, </w:t>
      </w:r>
      <w:r>
        <w:rPr/>
        <w:t>в </w:t>
      </w:r>
      <w:r>
        <w:rPr>
          <w:spacing w:val="-5"/>
        </w:rPr>
        <w:t>России действует целый </w:t>
      </w:r>
      <w:r>
        <w:rPr>
          <w:spacing w:val="-3"/>
        </w:rPr>
        <w:t>ряд </w:t>
      </w:r>
      <w:r>
        <w:rPr>
          <w:spacing w:val="-5"/>
        </w:rPr>
        <w:t>факторов, </w:t>
      </w:r>
      <w:r>
        <w:rPr>
          <w:spacing w:val="-6"/>
        </w:rPr>
        <w:t>способствующих </w:t>
      </w:r>
      <w:r>
        <w:rPr>
          <w:spacing w:val="-4"/>
        </w:rPr>
        <w:t>особому </w:t>
      </w:r>
      <w:r>
        <w:rPr>
          <w:spacing w:val="-5"/>
        </w:rPr>
        <w:t>проявлению </w:t>
      </w:r>
      <w:r>
        <w:rPr>
          <w:spacing w:val="-4"/>
        </w:rPr>
        <w:t>этих </w:t>
      </w:r>
      <w:r>
        <w:rPr>
          <w:spacing w:val="-6"/>
        </w:rPr>
        <w:t>тенденций, </w:t>
      </w:r>
      <w:r>
        <w:rPr>
          <w:spacing w:val="-4"/>
        </w:rPr>
        <w:t>однако </w:t>
      </w:r>
      <w:r>
        <w:rPr>
          <w:spacing w:val="-5"/>
        </w:rPr>
        <w:t>специальный анализ </w:t>
      </w:r>
      <w:r>
        <w:rPr>
          <w:spacing w:val="-4"/>
        </w:rPr>
        <w:t>этих </w:t>
      </w:r>
      <w:r>
        <w:rPr>
          <w:spacing w:val="-5"/>
        </w:rPr>
        <w:t>факторов требует отдельного</w:t>
      </w:r>
      <w:r>
        <w:rPr>
          <w:spacing w:val="-16"/>
        </w:rPr>
        <w:t> </w:t>
      </w:r>
      <w:r>
        <w:rPr>
          <w:spacing w:val="-5"/>
        </w:rPr>
        <w:t>исследования.</w:t>
      </w:r>
    </w:p>
    <w:p>
      <w:pPr>
        <w:pStyle w:val="Heading6"/>
        <w:spacing w:line="235" w:lineRule="exact" w:before="5"/>
        <w:ind w:left="909"/>
        <w:rPr>
          <w:i/>
        </w:rPr>
      </w:pPr>
      <w:r>
        <w:rPr>
          <w:i/>
        </w:rPr>
        <w:t>Три парадигмы обращения к истории в публичной сфере</w:t>
      </w:r>
    </w:p>
    <w:p>
      <w:pPr>
        <w:pStyle w:val="BodyText"/>
        <w:spacing w:line="230" w:lineRule="auto" w:before="1"/>
        <w:ind w:right="217" w:firstLine="453"/>
      </w:pPr>
      <w:r>
        <w:rPr/>
        <w:pict>
          <v:line style="position:absolute;mso-position-horizontal-relative:page;mso-position-vertical-relative:paragraph;z-index:-251625472;mso-wrap-distance-left:0;mso-wrap-distance-right:0" from="51.035809pt,120.486618pt" to="195.055809pt,120.486618pt" stroked="true" strokeweight=".48pt" strokecolor="#000000">
            <v:stroke dashstyle="solid"/>
            <w10:wrap type="topAndBottom"/>
          </v:line>
        </w:pict>
      </w:r>
      <w:r>
        <w:rPr>
          <w:spacing w:val="-5"/>
        </w:rPr>
        <w:t>Первая парадигма, </w:t>
      </w:r>
      <w:r>
        <w:rPr/>
        <w:t>в </w:t>
      </w:r>
      <w:r>
        <w:rPr>
          <w:spacing w:val="-5"/>
        </w:rPr>
        <w:t>которой публичность обретает </w:t>
      </w:r>
      <w:r>
        <w:rPr>
          <w:spacing w:val="-4"/>
        </w:rPr>
        <w:t>свои </w:t>
      </w:r>
      <w:r>
        <w:rPr>
          <w:spacing w:val="-5"/>
        </w:rPr>
        <w:t>проявле- </w:t>
      </w:r>
      <w:r>
        <w:rPr>
          <w:spacing w:val="-4"/>
        </w:rPr>
        <w:t>ния </w:t>
      </w:r>
      <w:r>
        <w:rPr/>
        <w:t>– </w:t>
      </w:r>
      <w:r>
        <w:rPr>
          <w:spacing w:val="-5"/>
        </w:rPr>
        <w:t>репрезентативная. </w:t>
      </w:r>
      <w:r>
        <w:rPr>
          <w:spacing w:val="-4"/>
        </w:rPr>
        <w:t>Она </w:t>
      </w:r>
      <w:r>
        <w:rPr>
          <w:spacing w:val="-5"/>
        </w:rPr>
        <w:t>возникает </w:t>
      </w:r>
      <w:r>
        <w:rPr>
          <w:spacing w:val="-3"/>
        </w:rPr>
        <w:t>на </w:t>
      </w:r>
      <w:r>
        <w:rPr>
          <w:spacing w:val="-5"/>
        </w:rPr>
        <w:t>закате Средневековья </w:t>
      </w:r>
      <w:r>
        <w:rPr>
          <w:spacing w:val="-3"/>
        </w:rPr>
        <w:t>за не- </w:t>
      </w:r>
      <w:r>
        <w:rPr>
          <w:spacing w:val="-5"/>
        </w:rPr>
        <w:t>сколько столетий </w:t>
      </w:r>
      <w:r>
        <w:rPr>
          <w:spacing w:val="-3"/>
        </w:rPr>
        <w:t>до </w:t>
      </w:r>
      <w:r>
        <w:rPr>
          <w:spacing w:val="-5"/>
        </w:rPr>
        <w:t>того, </w:t>
      </w:r>
      <w:r>
        <w:rPr>
          <w:spacing w:val="-4"/>
        </w:rPr>
        <w:t>как </w:t>
      </w:r>
      <w:r>
        <w:rPr/>
        <w:t>в </w:t>
      </w:r>
      <w:r>
        <w:rPr>
          <w:spacing w:val="-4"/>
        </w:rPr>
        <w:t>Новое время </w:t>
      </w:r>
      <w:r>
        <w:rPr>
          <w:spacing w:val="-5"/>
        </w:rPr>
        <w:t>происходит становление автономной публичной сферы. </w:t>
      </w:r>
      <w:r>
        <w:rPr>
          <w:spacing w:val="-3"/>
        </w:rPr>
        <w:t>Ю. </w:t>
      </w:r>
      <w:r>
        <w:rPr>
          <w:spacing w:val="-5"/>
        </w:rPr>
        <w:t>Хабермас, описывая репрезентатив- ную публичность, исходит </w:t>
      </w:r>
      <w:r>
        <w:rPr>
          <w:spacing w:val="-3"/>
        </w:rPr>
        <w:t>из </w:t>
      </w:r>
      <w:r>
        <w:rPr>
          <w:spacing w:val="-4"/>
        </w:rPr>
        <w:t>того, что </w:t>
      </w:r>
      <w:r>
        <w:rPr>
          <w:spacing w:val="-5"/>
        </w:rPr>
        <w:t>репрезентация </w:t>
      </w:r>
      <w:r>
        <w:rPr/>
        <w:t>в </w:t>
      </w:r>
      <w:r>
        <w:rPr>
          <w:spacing w:val="-5"/>
        </w:rPr>
        <w:t>свете христиан- </w:t>
      </w:r>
      <w:r>
        <w:rPr>
          <w:spacing w:val="-4"/>
        </w:rPr>
        <w:t>ской </w:t>
      </w:r>
      <w:r>
        <w:rPr>
          <w:spacing w:val="-5"/>
        </w:rPr>
        <w:t>идеи воплощения обозначает </w:t>
      </w:r>
      <w:r>
        <w:rPr>
          <w:spacing w:val="-3"/>
        </w:rPr>
        <w:t>не </w:t>
      </w:r>
      <w:r>
        <w:rPr>
          <w:spacing w:val="-5"/>
        </w:rPr>
        <w:t>изображение </w:t>
      </w:r>
      <w:r>
        <w:rPr>
          <w:spacing w:val="-4"/>
        </w:rPr>
        <w:t>или </w:t>
      </w:r>
      <w:r>
        <w:rPr>
          <w:spacing w:val="-5"/>
        </w:rPr>
        <w:t>образное пред- </w:t>
      </w:r>
      <w:r>
        <w:rPr>
          <w:spacing w:val="-6"/>
        </w:rPr>
        <w:t>ставление, </w:t>
      </w:r>
      <w:r>
        <w:rPr/>
        <w:t>а </w:t>
      </w:r>
      <w:r>
        <w:rPr>
          <w:spacing w:val="-6"/>
        </w:rPr>
        <w:t>«представительство», </w:t>
      </w:r>
      <w:r>
        <w:rPr>
          <w:spacing w:val="-3"/>
        </w:rPr>
        <w:t>что </w:t>
      </w:r>
      <w:r>
        <w:rPr>
          <w:spacing w:val="-5"/>
        </w:rPr>
        <w:t>«обеспечивает присутствие» </w:t>
      </w:r>
      <w:r>
        <w:rPr>
          <w:spacing w:val="-3"/>
        </w:rPr>
        <w:t>не- </w:t>
      </w:r>
      <w:r>
        <w:rPr>
          <w:spacing w:val="-4"/>
        </w:rPr>
        <w:t>кой </w:t>
      </w:r>
      <w:r>
        <w:rPr>
          <w:spacing w:val="-5"/>
        </w:rPr>
        <w:t>высшей </w:t>
      </w:r>
      <w:r>
        <w:rPr>
          <w:spacing w:val="-4"/>
        </w:rPr>
        <w:t>сущности</w:t>
      </w:r>
      <w:r>
        <w:rPr>
          <w:spacing w:val="-4"/>
          <w:position w:val="7"/>
          <w:sz w:val="14"/>
        </w:rPr>
        <w:t>18</w:t>
      </w:r>
      <w:r>
        <w:rPr>
          <w:spacing w:val="-4"/>
        </w:rPr>
        <w:t>. </w:t>
      </w:r>
      <w:r>
        <w:rPr/>
        <w:t>В </w:t>
      </w:r>
      <w:r>
        <w:rPr>
          <w:spacing w:val="-5"/>
        </w:rPr>
        <w:t>сакрально-правовом понимании, лицо, </w:t>
      </w:r>
      <w:r>
        <w:rPr>
          <w:spacing w:val="-4"/>
        </w:rPr>
        <w:t>пред- </w:t>
      </w:r>
      <w:r>
        <w:rPr>
          <w:spacing w:val="-5"/>
        </w:rPr>
        <w:t>ставляющее высшую сущность, наделено </w:t>
      </w:r>
      <w:r>
        <w:rPr>
          <w:spacing w:val="-3"/>
        </w:rPr>
        <w:t>ею </w:t>
      </w:r>
      <w:r>
        <w:rPr>
          <w:spacing w:val="-5"/>
        </w:rPr>
        <w:t>особыми правами </w:t>
      </w:r>
      <w:r>
        <w:rPr/>
        <w:t>и </w:t>
      </w:r>
      <w:r>
        <w:rPr>
          <w:spacing w:val="-5"/>
        </w:rPr>
        <w:t>нахо- дится </w:t>
      </w:r>
      <w:r>
        <w:rPr>
          <w:spacing w:val="-3"/>
        </w:rPr>
        <w:t>от </w:t>
      </w:r>
      <w:r>
        <w:rPr>
          <w:spacing w:val="-4"/>
        </w:rPr>
        <w:t>нее </w:t>
      </w:r>
      <w:r>
        <w:rPr/>
        <w:t>в </w:t>
      </w:r>
      <w:r>
        <w:rPr>
          <w:spacing w:val="-5"/>
        </w:rPr>
        <w:t>зависимости. </w:t>
      </w:r>
      <w:r>
        <w:rPr>
          <w:spacing w:val="-4"/>
        </w:rPr>
        <w:t>Эти </w:t>
      </w:r>
      <w:r>
        <w:rPr>
          <w:spacing w:val="-5"/>
        </w:rPr>
        <w:t>права подтверждаются демонстрацией</w:t>
      </w:r>
    </w:p>
    <w:p>
      <w:pPr>
        <w:spacing w:line="203" w:lineRule="exact" w:before="7"/>
        <w:ind w:left="340" w:right="0" w:firstLine="0"/>
        <w:jc w:val="left"/>
        <w:rPr>
          <w:sz w:val="18"/>
        </w:rPr>
      </w:pPr>
      <w:r>
        <w:rPr>
          <w:position w:val="6"/>
          <w:sz w:val="12"/>
        </w:rPr>
        <w:t>16 </w:t>
      </w:r>
      <w:r>
        <w:rPr>
          <w:sz w:val="18"/>
        </w:rPr>
        <w:t>Козеллек 2010: 26-27.</w:t>
      </w:r>
    </w:p>
    <w:p>
      <w:pPr>
        <w:spacing w:line="194" w:lineRule="exact" w:before="0"/>
        <w:ind w:left="340" w:right="0" w:firstLine="0"/>
        <w:jc w:val="left"/>
        <w:rPr>
          <w:sz w:val="18"/>
        </w:rPr>
      </w:pPr>
      <w:r>
        <w:rPr>
          <w:position w:val="6"/>
          <w:sz w:val="12"/>
        </w:rPr>
        <w:t>17 </w:t>
      </w:r>
      <w:r>
        <w:rPr>
          <w:sz w:val="18"/>
        </w:rPr>
        <w:t>Степин 1992.</w:t>
      </w:r>
    </w:p>
    <w:p>
      <w:pPr>
        <w:spacing w:line="203" w:lineRule="exact" w:before="0"/>
        <w:ind w:left="340" w:right="0" w:firstLine="0"/>
        <w:jc w:val="left"/>
        <w:rPr>
          <w:sz w:val="18"/>
        </w:rPr>
      </w:pPr>
      <w:r>
        <w:rPr>
          <w:position w:val="6"/>
          <w:sz w:val="12"/>
        </w:rPr>
        <w:t>18 </w:t>
      </w:r>
      <w:r>
        <w:rPr>
          <w:sz w:val="18"/>
        </w:rPr>
        <w:t>Хабермас 2016: 55.</w:t>
      </w:r>
    </w:p>
    <w:p>
      <w:pPr>
        <w:spacing w:after="0" w:line="203"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5"/>
      </w:pPr>
      <w:r>
        <w:rPr>
          <w:spacing w:val="-6"/>
        </w:rPr>
        <w:t>статусных </w:t>
      </w:r>
      <w:r>
        <w:rPr>
          <w:spacing w:val="-5"/>
        </w:rPr>
        <w:t>атрибутов </w:t>
      </w:r>
      <w:r>
        <w:rPr/>
        <w:t>– </w:t>
      </w:r>
      <w:r>
        <w:rPr>
          <w:spacing w:val="-5"/>
        </w:rPr>
        <w:t>регалий, одежды, манеры держаться, риторики. Репрезентативная публичность проявляется </w:t>
      </w:r>
      <w:r>
        <w:rPr/>
        <w:t>в XV в. во </w:t>
      </w:r>
      <w:r>
        <w:rPr>
          <w:spacing w:val="-5"/>
        </w:rPr>
        <w:t>Франции </w:t>
      </w:r>
      <w:r>
        <w:rPr/>
        <w:t>и </w:t>
      </w:r>
      <w:r>
        <w:rPr>
          <w:spacing w:val="-4"/>
        </w:rPr>
        <w:t>Бур- </w:t>
      </w:r>
      <w:r>
        <w:rPr>
          <w:spacing w:val="-5"/>
        </w:rPr>
        <w:t>гундии, </w:t>
      </w:r>
      <w:r>
        <w:rPr>
          <w:spacing w:val="-4"/>
        </w:rPr>
        <w:t>затем при дворе </w:t>
      </w:r>
      <w:r>
        <w:rPr>
          <w:spacing w:val="-5"/>
        </w:rPr>
        <w:t>Габсбургов, </w:t>
      </w:r>
      <w:r>
        <w:rPr/>
        <w:t>а в </w:t>
      </w:r>
      <w:r>
        <w:rPr>
          <w:spacing w:val="-4"/>
        </w:rPr>
        <w:t>новой версии </w:t>
      </w:r>
      <w:r>
        <w:rPr/>
        <w:t>– в </w:t>
      </w:r>
      <w:r>
        <w:rPr>
          <w:spacing w:val="-5"/>
        </w:rPr>
        <w:t>городской аристократической культуре, сначала </w:t>
      </w:r>
      <w:r>
        <w:rPr/>
        <w:t>в </w:t>
      </w:r>
      <w:r>
        <w:rPr>
          <w:spacing w:val="-5"/>
        </w:rPr>
        <w:t>Северной Италии, потом </w:t>
      </w:r>
      <w:r>
        <w:rPr/>
        <w:t>– в </w:t>
      </w:r>
      <w:r>
        <w:rPr>
          <w:spacing w:val="-3"/>
        </w:rPr>
        <w:t>Па- </w:t>
      </w:r>
      <w:r>
        <w:rPr>
          <w:spacing w:val="-4"/>
        </w:rPr>
        <w:t>риже </w:t>
      </w:r>
      <w:r>
        <w:rPr/>
        <w:t>и </w:t>
      </w:r>
      <w:r>
        <w:rPr>
          <w:spacing w:val="-5"/>
        </w:rPr>
        <w:t>Лондоне, </w:t>
      </w:r>
      <w:r>
        <w:rPr>
          <w:spacing w:val="-4"/>
        </w:rPr>
        <w:t>сохраняя </w:t>
      </w:r>
      <w:r>
        <w:rPr>
          <w:spacing w:val="-5"/>
        </w:rPr>
        <w:t>влияние </w:t>
      </w:r>
      <w:r>
        <w:rPr>
          <w:spacing w:val="-4"/>
        </w:rPr>
        <w:t>вплоть </w:t>
      </w:r>
      <w:r>
        <w:rPr>
          <w:spacing w:val="-3"/>
        </w:rPr>
        <w:t>до </w:t>
      </w:r>
      <w:r>
        <w:rPr>
          <w:spacing w:val="-4"/>
        </w:rPr>
        <w:t>XVIII </w:t>
      </w:r>
      <w:r>
        <w:rPr/>
        <w:t>в. В </w:t>
      </w:r>
      <w:r>
        <w:rPr>
          <w:spacing w:val="-5"/>
        </w:rPr>
        <w:t>понимании природы </w:t>
      </w:r>
      <w:r>
        <w:rPr/>
        <w:t>и </w:t>
      </w:r>
      <w:r>
        <w:rPr>
          <w:spacing w:val="-5"/>
        </w:rPr>
        <w:t>общества доминировали механические аналогии </w:t>
      </w:r>
      <w:r>
        <w:rPr/>
        <w:t>и </w:t>
      </w:r>
      <w:r>
        <w:rPr>
          <w:spacing w:val="-5"/>
        </w:rPr>
        <w:t>представ- ления. Сфера политики мыслилась подобно механическому устройству </w:t>
      </w:r>
      <w:r>
        <w:rPr>
          <w:spacing w:val="-4"/>
        </w:rPr>
        <w:t>как </w:t>
      </w:r>
      <w:r>
        <w:rPr>
          <w:spacing w:val="-5"/>
        </w:rPr>
        <w:t>система, которая характеризуется ограниченным количеством </w:t>
      </w:r>
      <w:r>
        <w:rPr>
          <w:spacing w:val="-4"/>
        </w:rPr>
        <w:t>эле- </w:t>
      </w:r>
      <w:r>
        <w:rPr>
          <w:spacing w:val="-5"/>
        </w:rPr>
        <w:t>ментов </w:t>
      </w:r>
      <w:r>
        <w:rPr/>
        <w:t>с </w:t>
      </w:r>
      <w:r>
        <w:rPr>
          <w:spacing w:val="-5"/>
        </w:rPr>
        <w:t>понятными </w:t>
      </w:r>
      <w:r>
        <w:rPr/>
        <w:t>и </w:t>
      </w:r>
      <w:r>
        <w:rPr>
          <w:spacing w:val="-5"/>
        </w:rPr>
        <w:t>детерминируемыми  связями.  Преимущественно </w:t>
      </w:r>
      <w:r>
        <w:rPr/>
        <w:t>в </w:t>
      </w:r>
      <w:r>
        <w:rPr>
          <w:spacing w:val="-4"/>
        </w:rPr>
        <w:t>этой </w:t>
      </w:r>
      <w:r>
        <w:rPr>
          <w:spacing w:val="-5"/>
        </w:rPr>
        <w:t>логике формировались политическая </w:t>
      </w:r>
      <w:r>
        <w:rPr>
          <w:spacing w:val="-4"/>
        </w:rPr>
        <w:t>теория </w:t>
      </w:r>
      <w:r>
        <w:rPr/>
        <w:t>Н. </w:t>
      </w:r>
      <w:r>
        <w:rPr>
          <w:spacing w:val="-5"/>
        </w:rPr>
        <w:t>Макиавелли, идеи </w:t>
      </w:r>
      <w:r>
        <w:rPr>
          <w:spacing w:val="-6"/>
        </w:rPr>
        <w:t>общественного </w:t>
      </w:r>
      <w:r>
        <w:rPr>
          <w:spacing w:val="-5"/>
        </w:rPr>
        <w:t>договора </w:t>
      </w:r>
      <w:r>
        <w:rPr>
          <w:spacing w:val="-3"/>
        </w:rPr>
        <w:t>Т. </w:t>
      </w:r>
      <w:r>
        <w:rPr>
          <w:spacing w:val="-5"/>
        </w:rPr>
        <w:t>Гоббса </w:t>
      </w:r>
      <w:r>
        <w:rPr/>
        <w:t>и </w:t>
      </w:r>
      <w:r>
        <w:rPr>
          <w:spacing w:val="-4"/>
        </w:rPr>
        <w:t>Дж. </w:t>
      </w:r>
      <w:r>
        <w:rPr>
          <w:spacing w:val="-5"/>
        </w:rPr>
        <w:t>Локка. Представления </w:t>
      </w:r>
      <w:r>
        <w:rPr/>
        <w:t>о </w:t>
      </w:r>
      <w:r>
        <w:rPr>
          <w:spacing w:val="-3"/>
        </w:rPr>
        <w:t>по- </w:t>
      </w:r>
      <w:r>
        <w:rPr>
          <w:spacing w:val="-5"/>
        </w:rPr>
        <w:t>рядке доминировали </w:t>
      </w:r>
      <w:r>
        <w:rPr>
          <w:spacing w:val="-4"/>
        </w:rPr>
        <w:t>над  идеей  </w:t>
      </w:r>
      <w:r>
        <w:rPr>
          <w:spacing w:val="-5"/>
        </w:rPr>
        <w:t>изменения,  </w:t>
      </w:r>
      <w:r>
        <w:rPr/>
        <w:t>а  </w:t>
      </w:r>
      <w:r>
        <w:rPr>
          <w:spacing w:val="-5"/>
        </w:rPr>
        <w:t>изменения  трактовались </w:t>
      </w:r>
      <w:r>
        <w:rPr/>
        <w:t>в </w:t>
      </w:r>
      <w:r>
        <w:rPr>
          <w:spacing w:val="-5"/>
        </w:rPr>
        <w:t>терминах причинности. </w:t>
      </w:r>
      <w:r>
        <w:rPr/>
        <w:t>В </w:t>
      </w:r>
      <w:r>
        <w:rPr>
          <w:spacing w:val="-6"/>
        </w:rPr>
        <w:t>интеллектуальной </w:t>
      </w:r>
      <w:r>
        <w:rPr>
          <w:spacing w:val="-5"/>
        </w:rPr>
        <w:t>жизни происходило оформление классической парадигмы науки, которая </w:t>
      </w:r>
      <w:r>
        <w:rPr/>
        <w:t>в </w:t>
      </w:r>
      <w:r>
        <w:rPr>
          <w:spacing w:val="-6"/>
        </w:rPr>
        <w:t>значительной </w:t>
      </w:r>
      <w:r>
        <w:rPr>
          <w:spacing w:val="-5"/>
        </w:rPr>
        <w:t>степени определялась экспериментальным естествознанием </w:t>
      </w:r>
      <w:r>
        <w:rPr/>
        <w:t>и </w:t>
      </w:r>
      <w:r>
        <w:rPr>
          <w:spacing w:val="-5"/>
        </w:rPr>
        <w:t>достиже- ниями </w:t>
      </w:r>
      <w:r>
        <w:rPr/>
        <w:t>в </w:t>
      </w:r>
      <w:r>
        <w:rPr>
          <w:spacing w:val="-5"/>
        </w:rPr>
        <w:t>области механики. </w:t>
      </w:r>
      <w:r>
        <w:rPr>
          <w:spacing w:val="-6"/>
        </w:rPr>
        <w:t>Исследовательские </w:t>
      </w:r>
      <w:r>
        <w:rPr>
          <w:spacing w:val="-5"/>
        </w:rPr>
        <w:t>процедуры понимались </w:t>
      </w:r>
      <w:r>
        <w:rPr>
          <w:spacing w:val="-4"/>
        </w:rPr>
        <w:t>как </w:t>
      </w:r>
      <w:r>
        <w:rPr>
          <w:spacing w:val="-6"/>
        </w:rPr>
        <w:t>неизменные, </w:t>
      </w:r>
      <w:r>
        <w:rPr>
          <w:spacing w:val="-5"/>
        </w:rPr>
        <w:t>независимые </w:t>
      </w:r>
      <w:r>
        <w:rPr>
          <w:spacing w:val="-3"/>
        </w:rPr>
        <w:t>от </w:t>
      </w:r>
      <w:r>
        <w:rPr>
          <w:spacing w:val="-5"/>
        </w:rPr>
        <w:t>личности исследователя. Аналогичные </w:t>
      </w:r>
      <w:r>
        <w:rPr>
          <w:spacing w:val="-6"/>
        </w:rPr>
        <w:t>принципы </w:t>
      </w:r>
      <w:r>
        <w:rPr>
          <w:spacing w:val="-5"/>
        </w:rPr>
        <w:t>нашли </w:t>
      </w:r>
      <w:r>
        <w:rPr>
          <w:spacing w:val="-4"/>
        </w:rPr>
        <w:t>свое </w:t>
      </w:r>
      <w:r>
        <w:rPr>
          <w:spacing w:val="-5"/>
        </w:rPr>
        <w:t>проявление </w:t>
      </w:r>
      <w:r>
        <w:rPr/>
        <w:t>в </w:t>
      </w:r>
      <w:r>
        <w:rPr>
          <w:spacing w:val="-5"/>
        </w:rPr>
        <w:t>репрезентативной публичности. </w:t>
      </w:r>
      <w:r>
        <w:rPr>
          <w:spacing w:val="-3"/>
        </w:rPr>
        <w:t>Её </w:t>
      </w:r>
      <w:r>
        <w:rPr>
          <w:spacing w:val="-5"/>
        </w:rPr>
        <w:t>содержание сводилось </w:t>
      </w:r>
      <w:r>
        <w:rPr/>
        <w:t>к </w:t>
      </w:r>
      <w:r>
        <w:rPr>
          <w:spacing w:val="-6"/>
        </w:rPr>
        <w:t>демонстрации </w:t>
      </w:r>
      <w:r>
        <w:rPr>
          <w:spacing w:val="-5"/>
        </w:rPr>
        <w:t>«объективных» признаков </w:t>
      </w:r>
      <w:r>
        <w:rPr>
          <w:spacing w:val="-4"/>
        </w:rPr>
        <w:t>вла- сти </w:t>
      </w:r>
      <w:r>
        <w:rPr/>
        <w:t>и </w:t>
      </w:r>
      <w:r>
        <w:rPr>
          <w:spacing w:val="-5"/>
        </w:rPr>
        <w:t>авторитета путем использования неизменных </w:t>
      </w:r>
      <w:r>
        <w:rPr>
          <w:spacing w:val="-4"/>
        </w:rPr>
        <w:t>(или </w:t>
      </w:r>
      <w:r>
        <w:rPr>
          <w:spacing w:val="-5"/>
        </w:rPr>
        <w:t>стремящихся выдать </w:t>
      </w:r>
      <w:r>
        <w:rPr>
          <w:spacing w:val="-4"/>
        </w:rPr>
        <w:t>себя </w:t>
      </w:r>
      <w:r>
        <w:rPr>
          <w:spacing w:val="-3"/>
        </w:rPr>
        <w:t>за </w:t>
      </w:r>
      <w:r>
        <w:rPr>
          <w:spacing w:val="-5"/>
        </w:rPr>
        <w:t>неизменные) символов, процедур </w:t>
      </w:r>
      <w:r>
        <w:rPr/>
        <w:t>и</w:t>
      </w:r>
      <w:r>
        <w:rPr>
          <w:spacing w:val="-31"/>
        </w:rPr>
        <w:t> </w:t>
      </w:r>
      <w:r>
        <w:rPr>
          <w:spacing w:val="-5"/>
        </w:rPr>
        <w:t>ритуалов.</w:t>
      </w:r>
    </w:p>
    <w:p>
      <w:pPr>
        <w:pStyle w:val="BodyText"/>
        <w:spacing w:line="232" w:lineRule="auto" w:before="5"/>
        <w:ind w:right="219" w:firstLine="453"/>
      </w:pPr>
      <w:r>
        <w:rPr>
          <w:spacing w:val="-5"/>
        </w:rPr>
        <w:t>Обращение </w:t>
      </w:r>
      <w:r>
        <w:rPr/>
        <w:t>к </w:t>
      </w:r>
      <w:r>
        <w:rPr>
          <w:spacing w:val="-5"/>
        </w:rPr>
        <w:t>истории </w:t>
      </w:r>
      <w:r>
        <w:rPr/>
        <w:t>в </w:t>
      </w:r>
      <w:r>
        <w:rPr>
          <w:spacing w:val="-4"/>
        </w:rPr>
        <w:t>этот </w:t>
      </w:r>
      <w:r>
        <w:rPr>
          <w:spacing w:val="-5"/>
        </w:rPr>
        <w:t>период также имело </w:t>
      </w:r>
      <w:r>
        <w:rPr>
          <w:spacing w:val="-4"/>
        </w:rPr>
        <w:t>своей </w:t>
      </w:r>
      <w:r>
        <w:rPr>
          <w:spacing w:val="-5"/>
        </w:rPr>
        <w:t>целью </w:t>
      </w:r>
      <w:r>
        <w:rPr>
          <w:spacing w:val="-3"/>
        </w:rPr>
        <w:t>ре- </w:t>
      </w:r>
      <w:r>
        <w:rPr>
          <w:spacing w:val="-5"/>
        </w:rPr>
        <w:t>презентацию существующего порядка. </w:t>
      </w:r>
      <w:r>
        <w:rPr/>
        <w:t>В </w:t>
      </w:r>
      <w:r>
        <w:rPr>
          <w:spacing w:val="-5"/>
        </w:rPr>
        <w:t>историческом сознании </w:t>
      </w:r>
      <w:r>
        <w:rPr>
          <w:spacing w:val="-4"/>
        </w:rPr>
        <w:t>вни- </w:t>
      </w:r>
      <w:r>
        <w:rPr>
          <w:spacing w:val="-5"/>
        </w:rPr>
        <w:t>мание </w:t>
      </w:r>
      <w:r>
        <w:rPr>
          <w:spacing w:val="-4"/>
        </w:rPr>
        <w:t>было </w:t>
      </w:r>
      <w:r>
        <w:rPr>
          <w:spacing w:val="-5"/>
        </w:rPr>
        <w:t>смещено </w:t>
      </w:r>
      <w:r>
        <w:rPr/>
        <w:t>к </w:t>
      </w:r>
      <w:r>
        <w:rPr>
          <w:spacing w:val="-5"/>
        </w:rPr>
        <w:t>прошлому, которое отражает </w:t>
      </w:r>
      <w:r>
        <w:rPr>
          <w:spacing w:val="-4"/>
        </w:rPr>
        <w:t>то, </w:t>
      </w:r>
      <w:r>
        <w:rPr>
          <w:spacing w:val="-3"/>
        </w:rPr>
        <w:t>что </w:t>
      </w:r>
      <w:r>
        <w:rPr>
          <w:spacing w:val="-4"/>
        </w:rPr>
        <w:t>когда-то </w:t>
      </w:r>
      <w:r>
        <w:rPr>
          <w:spacing w:val="-5"/>
        </w:rPr>
        <w:t>возникло, существовало </w:t>
      </w:r>
      <w:r>
        <w:rPr/>
        <w:t>и </w:t>
      </w:r>
      <w:r>
        <w:rPr>
          <w:spacing w:val="-5"/>
        </w:rPr>
        <w:t>существует, </w:t>
      </w:r>
      <w:r>
        <w:rPr/>
        <w:t>а </w:t>
      </w:r>
      <w:r>
        <w:rPr>
          <w:spacing w:val="-5"/>
        </w:rPr>
        <w:t>именно </w:t>
      </w:r>
      <w:r>
        <w:rPr/>
        <w:t>– </w:t>
      </w:r>
      <w:r>
        <w:rPr>
          <w:spacing w:val="-5"/>
        </w:rPr>
        <w:t>сложившийся </w:t>
      </w:r>
      <w:r>
        <w:rPr>
          <w:spacing w:val="-4"/>
        </w:rPr>
        <w:t>поря- док </w:t>
      </w:r>
      <w:r>
        <w:rPr>
          <w:spacing w:val="-5"/>
        </w:rPr>
        <w:t>вещей. История, </w:t>
      </w:r>
      <w:r>
        <w:rPr>
          <w:spacing w:val="-4"/>
        </w:rPr>
        <w:t>которая </w:t>
      </w:r>
      <w:r>
        <w:rPr/>
        <w:t>в </w:t>
      </w:r>
      <w:r>
        <w:rPr>
          <w:spacing w:val="-5"/>
        </w:rPr>
        <w:t>средневековых </w:t>
      </w:r>
      <w:r>
        <w:rPr>
          <w:spacing w:val="-6"/>
        </w:rPr>
        <w:t>университетах </w:t>
      </w:r>
      <w:r>
        <w:rPr>
          <w:spacing w:val="-5"/>
        </w:rPr>
        <w:t>изучалась </w:t>
      </w:r>
      <w:r>
        <w:rPr>
          <w:spacing w:val="-4"/>
        </w:rPr>
        <w:t>как </w:t>
      </w:r>
      <w:r>
        <w:rPr>
          <w:spacing w:val="-5"/>
        </w:rPr>
        <w:t>часть грамматики </w:t>
      </w:r>
      <w:r>
        <w:rPr/>
        <w:t>и </w:t>
      </w:r>
      <w:r>
        <w:rPr>
          <w:spacing w:val="-5"/>
        </w:rPr>
        <w:t>риторики, </w:t>
      </w:r>
      <w:r>
        <w:rPr>
          <w:spacing w:val="-4"/>
        </w:rPr>
        <w:t>была </w:t>
      </w:r>
      <w:r>
        <w:rPr>
          <w:spacing w:val="-5"/>
        </w:rPr>
        <w:t>подчинена необходимости </w:t>
      </w:r>
      <w:r>
        <w:rPr>
          <w:spacing w:val="-4"/>
        </w:rPr>
        <w:t>пуб- </w:t>
      </w:r>
      <w:r>
        <w:rPr>
          <w:spacing w:val="-5"/>
        </w:rPr>
        <w:t>личного обоснования власти </w:t>
      </w:r>
      <w:r>
        <w:rPr/>
        <w:t>и </w:t>
      </w:r>
      <w:r>
        <w:rPr>
          <w:spacing w:val="-5"/>
        </w:rPr>
        <w:t>авторитета.</w:t>
      </w:r>
    </w:p>
    <w:p>
      <w:pPr>
        <w:pStyle w:val="BodyText"/>
        <w:spacing w:line="232" w:lineRule="auto"/>
        <w:ind w:right="216" w:firstLine="453"/>
      </w:pPr>
      <w:r>
        <w:rPr/>
        <w:pict>
          <v:line style="position:absolute;mso-position-horizontal-relative:page;mso-position-vertical-relative:paragraph;z-index:-251624448;mso-wrap-distance-left:0;mso-wrap-distance-right:0" from="51.035809pt,177.774658pt" to="195.055809pt,177.774658pt" stroked="true" strokeweight=".48pt" strokecolor="#000000">
            <v:stroke dashstyle="solid"/>
            <w10:wrap type="topAndBottom"/>
          </v:line>
        </w:pict>
      </w:r>
      <w:r>
        <w:rPr>
          <w:spacing w:val="-5"/>
        </w:rPr>
        <w:t>Вторая парадигма обращения </w:t>
      </w:r>
      <w:r>
        <w:rPr/>
        <w:t>к </w:t>
      </w:r>
      <w:r>
        <w:rPr>
          <w:spacing w:val="-4"/>
        </w:rPr>
        <w:t>истории </w:t>
      </w:r>
      <w:r>
        <w:rPr/>
        <w:t>в </w:t>
      </w:r>
      <w:r>
        <w:rPr>
          <w:spacing w:val="-5"/>
        </w:rPr>
        <w:t>публичной </w:t>
      </w:r>
      <w:r>
        <w:rPr>
          <w:spacing w:val="-4"/>
        </w:rPr>
        <w:t>сфере разви- </w:t>
      </w:r>
      <w:r>
        <w:rPr>
          <w:spacing w:val="-5"/>
        </w:rPr>
        <w:t>вается, начиная </w:t>
      </w:r>
      <w:r>
        <w:rPr/>
        <w:t>с </w:t>
      </w:r>
      <w:r>
        <w:rPr>
          <w:spacing w:val="-5"/>
        </w:rPr>
        <w:t>эпохи, названной </w:t>
      </w:r>
      <w:r>
        <w:rPr/>
        <w:t>Р. </w:t>
      </w:r>
      <w:r>
        <w:rPr>
          <w:spacing w:val="-5"/>
        </w:rPr>
        <w:t>Козеллеком «переломным </w:t>
      </w:r>
      <w:r>
        <w:rPr>
          <w:spacing w:val="-4"/>
        </w:rPr>
        <w:t>време- нем»</w:t>
      </w:r>
      <w:r>
        <w:rPr>
          <w:spacing w:val="-4"/>
          <w:position w:val="7"/>
          <w:sz w:val="14"/>
        </w:rPr>
        <w:t>19 </w:t>
      </w:r>
      <w:r>
        <w:rPr/>
        <w:t>– </w:t>
      </w:r>
      <w:r>
        <w:rPr>
          <w:spacing w:val="-4"/>
        </w:rPr>
        <w:t>между 1750 </w:t>
      </w:r>
      <w:r>
        <w:rPr/>
        <w:t>и </w:t>
      </w:r>
      <w:r>
        <w:rPr>
          <w:spacing w:val="-4"/>
        </w:rPr>
        <w:t>1850 </w:t>
      </w:r>
      <w:r>
        <w:rPr>
          <w:spacing w:val="-5"/>
        </w:rPr>
        <w:t>гг., когда мышление </w:t>
      </w:r>
      <w:r>
        <w:rPr>
          <w:spacing w:val="-3"/>
        </w:rPr>
        <w:t>об </w:t>
      </w:r>
      <w:r>
        <w:rPr>
          <w:spacing w:val="-5"/>
        </w:rPr>
        <w:t>обществе переори- ентируется </w:t>
      </w:r>
      <w:r>
        <w:rPr/>
        <w:t>с </w:t>
      </w:r>
      <w:r>
        <w:rPr>
          <w:spacing w:val="-5"/>
        </w:rPr>
        <w:t>пространства опыта </w:t>
      </w:r>
      <w:r>
        <w:rPr>
          <w:spacing w:val="-3"/>
        </w:rPr>
        <w:t>на </w:t>
      </w:r>
      <w:r>
        <w:rPr>
          <w:spacing w:val="-5"/>
        </w:rPr>
        <w:t>горизонт ожидания. </w:t>
      </w:r>
      <w:r>
        <w:rPr>
          <w:spacing w:val="-4"/>
        </w:rPr>
        <w:t>Если </w:t>
      </w:r>
      <w:r>
        <w:rPr/>
        <w:t>в </w:t>
      </w:r>
      <w:r>
        <w:rPr>
          <w:spacing w:val="-5"/>
        </w:rPr>
        <w:t>услови- </w:t>
      </w:r>
      <w:r>
        <w:rPr>
          <w:spacing w:val="-3"/>
        </w:rPr>
        <w:t>ях </w:t>
      </w:r>
      <w:r>
        <w:rPr>
          <w:spacing w:val="-5"/>
        </w:rPr>
        <w:t>раннего Модерна публичность сводится </w:t>
      </w:r>
      <w:r>
        <w:rPr/>
        <w:t>к </w:t>
      </w:r>
      <w:r>
        <w:rPr>
          <w:spacing w:val="-5"/>
        </w:rPr>
        <w:t>публичной репрезентации господства, </w:t>
      </w:r>
      <w:r>
        <w:rPr>
          <w:spacing w:val="-3"/>
        </w:rPr>
        <w:t>то </w:t>
      </w:r>
      <w:r>
        <w:rPr/>
        <w:t>в </w:t>
      </w:r>
      <w:r>
        <w:rPr>
          <w:spacing w:val="-5"/>
        </w:rPr>
        <w:t>условиях развитого Модерна </w:t>
      </w:r>
      <w:r>
        <w:rPr>
          <w:spacing w:val="-4"/>
        </w:rPr>
        <w:t>она </w:t>
      </w:r>
      <w:r>
        <w:rPr>
          <w:spacing w:val="-5"/>
        </w:rPr>
        <w:t>превращается </w:t>
      </w:r>
      <w:r>
        <w:rPr/>
        <w:t>в </w:t>
      </w:r>
      <w:r>
        <w:rPr>
          <w:spacing w:val="-4"/>
        </w:rPr>
        <w:t>авто- </w:t>
      </w:r>
      <w:r>
        <w:rPr>
          <w:spacing w:val="-5"/>
        </w:rPr>
        <w:t>номную </w:t>
      </w:r>
      <w:r>
        <w:rPr>
          <w:spacing w:val="-4"/>
        </w:rPr>
        <w:t>сферу </w:t>
      </w:r>
      <w:r>
        <w:rPr>
          <w:spacing w:val="-5"/>
        </w:rPr>
        <w:t>обоснования общих интересов. </w:t>
      </w:r>
      <w:r>
        <w:rPr>
          <w:spacing w:val="-4"/>
        </w:rPr>
        <w:t>Большую роль </w:t>
      </w:r>
      <w:r>
        <w:rPr/>
        <w:t>в </w:t>
      </w:r>
      <w:r>
        <w:rPr>
          <w:spacing w:val="-5"/>
        </w:rPr>
        <w:t>станов- лении политической публичной сферы </w:t>
      </w:r>
      <w:r>
        <w:rPr>
          <w:spacing w:val="-3"/>
        </w:rPr>
        <w:t>Ю. </w:t>
      </w:r>
      <w:r>
        <w:rPr>
          <w:spacing w:val="-5"/>
        </w:rPr>
        <w:t>Хабермас отводит литера- турной </w:t>
      </w:r>
      <w:r>
        <w:rPr>
          <w:spacing w:val="-4"/>
        </w:rPr>
        <w:t>публичности</w:t>
      </w:r>
      <w:r>
        <w:rPr>
          <w:spacing w:val="-4"/>
          <w:position w:val="7"/>
          <w:sz w:val="14"/>
        </w:rPr>
        <w:t>20</w:t>
      </w:r>
      <w:r>
        <w:rPr>
          <w:spacing w:val="-4"/>
        </w:rPr>
        <w:t>. </w:t>
      </w:r>
      <w:r>
        <w:rPr>
          <w:spacing w:val="-5"/>
        </w:rPr>
        <w:t>Читающая публика, </w:t>
      </w:r>
      <w:r>
        <w:rPr>
          <w:spacing w:val="-4"/>
        </w:rPr>
        <w:t>как </w:t>
      </w:r>
      <w:r>
        <w:rPr/>
        <w:t>и </w:t>
      </w:r>
      <w:r>
        <w:rPr>
          <w:spacing w:val="-5"/>
        </w:rPr>
        <w:t>публика, собиравшаяся </w:t>
      </w:r>
      <w:r>
        <w:rPr/>
        <w:t>в </w:t>
      </w:r>
      <w:r>
        <w:rPr>
          <w:spacing w:val="-6"/>
        </w:rPr>
        <w:t>общественных </w:t>
      </w:r>
      <w:r>
        <w:rPr>
          <w:spacing w:val="-5"/>
        </w:rPr>
        <w:t>местах, постепенно превращалась </w:t>
      </w:r>
      <w:r>
        <w:rPr/>
        <w:t>в </w:t>
      </w:r>
      <w:r>
        <w:rPr>
          <w:spacing w:val="-5"/>
        </w:rPr>
        <w:t>субъекта, способ- </w:t>
      </w:r>
      <w:r>
        <w:rPr>
          <w:spacing w:val="-4"/>
        </w:rPr>
        <w:t>ного </w:t>
      </w:r>
      <w:r>
        <w:rPr>
          <w:spacing w:val="-5"/>
        </w:rPr>
        <w:t>вынести </w:t>
      </w:r>
      <w:r>
        <w:rPr>
          <w:spacing w:val="-4"/>
        </w:rPr>
        <w:t>свое </w:t>
      </w:r>
      <w:r>
        <w:rPr>
          <w:spacing w:val="-5"/>
        </w:rPr>
        <w:t>общественно значимое суждение </w:t>
      </w:r>
      <w:r>
        <w:rPr>
          <w:spacing w:val="-6"/>
        </w:rPr>
        <w:t>(запрещенные </w:t>
      </w:r>
      <w:r>
        <w:rPr>
          <w:spacing w:val="-4"/>
        </w:rPr>
        <w:t>суж- </w:t>
      </w:r>
      <w:r>
        <w:rPr>
          <w:spacing w:val="-5"/>
        </w:rPr>
        <w:t>дения </w:t>
      </w:r>
      <w:r>
        <w:rPr/>
        <w:t>в </w:t>
      </w:r>
      <w:r>
        <w:rPr>
          <w:spacing w:val="-4"/>
        </w:rPr>
        <w:t>XVIII </w:t>
      </w:r>
      <w:r>
        <w:rPr/>
        <w:t>в. </w:t>
      </w:r>
      <w:r>
        <w:rPr>
          <w:spacing w:val="-4"/>
        </w:rPr>
        <w:t>стали </w:t>
      </w:r>
      <w:r>
        <w:rPr>
          <w:spacing w:val="-5"/>
        </w:rPr>
        <w:t>именоваться «публичными»). Начинается </w:t>
      </w:r>
      <w:r>
        <w:rPr>
          <w:spacing w:val="-4"/>
        </w:rPr>
        <w:t>этот </w:t>
      </w:r>
      <w:r>
        <w:rPr>
          <w:spacing w:val="-6"/>
        </w:rPr>
        <w:t>процесс </w:t>
      </w:r>
      <w:r>
        <w:rPr/>
        <w:t>с </w:t>
      </w:r>
      <w:r>
        <w:rPr>
          <w:spacing w:val="-5"/>
        </w:rPr>
        <w:t>формирования </w:t>
      </w:r>
      <w:r>
        <w:rPr>
          <w:spacing w:val="-4"/>
        </w:rPr>
        <w:t>анклавов </w:t>
      </w:r>
      <w:r>
        <w:rPr>
          <w:spacing w:val="-5"/>
        </w:rPr>
        <w:t>публичной жизни </w:t>
      </w:r>
      <w:r>
        <w:rPr/>
        <w:t>– </w:t>
      </w:r>
      <w:r>
        <w:rPr>
          <w:spacing w:val="-5"/>
        </w:rPr>
        <w:t>салонов </w:t>
      </w:r>
      <w:r>
        <w:rPr/>
        <w:t>и </w:t>
      </w:r>
      <w:r>
        <w:rPr>
          <w:spacing w:val="-5"/>
        </w:rPr>
        <w:t>клубов, общение внутри которых предполагает приоритет рациональной </w:t>
      </w:r>
      <w:r>
        <w:rPr>
          <w:spacing w:val="-4"/>
        </w:rPr>
        <w:t>аргу- </w:t>
      </w:r>
      <w:r>
        <w:rPr>
          <w:spacing w:val="-5"/>
        </w:rPr>
        <w:t>ментации </w:t>
      </w:r>
      <w:r>
        <w:rPr>
          <w:spacing w:val="-4"/>
        </w:rPr>
        <w:t>над </w:t>
      </w:r>
      <w:r>
        <w:rPr>
          <w:spacing w:val="-5"/>
        </w:rPr>
        <w:t>авторитетом статусной иерархии. Публичная политика,</w:t>
      </w:r>
    </w:p>
    <w:p>
      <w:pPr>
        <w:spacing w:line="203" w:lineRule="exact" w:before="7"/>
        <w:ind w:left="340" w:right="0" w:firstLine="0"/>
        <w:jc w:val="both"/>
        <w:rPr>
          <w:sz w:val="18"/>
        </w:rPr>
      </w:pPr>
      <w:r>
        <w:rPr>
          <w:position w:val="6"/>
          <w:sz w:val="12"/>
        </w:rPr>
        <w:t>19 </w:t>
      </w:r>
      <w:r>
        <w:rPr>
          <w:sz w:val="18"/>
        </w:rPr>
        <w:t>Козеллек 2010: 26-27.</w:t>
      </w:r>
    </w:p>
    <w:p>
      <w:pPr>
        <w:spacing w:line="203" w:lineRule="exact" w:before="0"/>
        <w:ind w:left="340" w:right="0" w:firstLine="0"/>
        <w:jc w:val="both"/>
        <w:rPr>
          <w:sz w:val="18"/>
        </w:rPr>
      </w:pPr>
      <w:r>
        <w:rPr>
          <w:position w:val="6"/>
          <w:sz w:val="12"/>
        </w:rPr>
        <w:t>20 </w:t>
      </w:r>
      <w:r>
        <w:rPr>
          <w:sz w:val="18"/>
        </w:rPr>
        <w:t>Хабермас 2016: 144.</w:t>
      </w:r>
    </w:p>
    <w:p>
      <w:pPr>
        <w:spacing w:after="0" w:line="203"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9"/>
      </w:pPr>
      <w:r>
        <w:rPr>
          <w:spacing w:val="-5"/>
        </w:rPr>
        <w:t>таким образом, </w:t>
      </w:r>
      <w:r>
        <w:rPr/>
        <w:t>в </w:t>
      </w:r>
      <w:r>
        <w:rPr>
          <w:spacing w:val="-5"/>
        </w:rPr>
        <w:t>значительной </w:t>
      </w:r>
      <w:r>
        <w:rPr>
          <w:spacing w:val="-4"/>
        </w:rPr>
        <w:t>мере </w:t>
      </w:r>
      <w:r>
        <w:rPr>
          <w:spacing w:val="-5"/>
        </w:rPr>
        <w:t>формируется литературной </w:t>
      </w:r>
      <w:r>
        <w:rPr>
          <w:spacing w:val="-4"/>
        </w:rPr>
        <w:t>пуб- </w:t>
      </w:r>
      <w:r>
        <w:rPr>
          <w:spacing w:val="-5"/>
        </w:rPr>
        <w:t>личностью, подобно тому, </w:t>
      </w:r>
      <w:r>
        <w:rPr>
          <w:spacing w:val="-4"/>
        </w:rPr>
        <w:t>как </w:t>
      </w:r>
      <w:r>
        <w:rPr>
          <w:spacing w:val="-5"/>
        </w:rPr>
        <w:t>литература (включая публицистику, </w:t>
      </w:r>
      <w:r>
        <w:rPr>
          <w:spacing w:val="-3"/>
        </w:rPr>
        <w:t>фи- </w:t>
      </w:r>
      <w:r>
        <w:rPr>
          <w:spacing w:val="-5"/>
        </w:rPr>
        <w:t>лософские </w:t>
      </w:r>
      <w:r>
        <w:rPr/>
        <w:t>и </w:t>
      </w:r>
      <w:r>
        <w:rPr>
          <w:spacing w:val="-5"/>
        </w:rPr>
        <w:t>исторические сочинения) формирует самосознание </w:t>
      </w:r>
      <w:r>
        <w:rPr>
          <w:spacing w:val="-4"/>
        </w:rPr>
        <w:t>боль- ших </w:t>
      </w:r>
      <w:r>
        <w:rPr>
          <w:spacing w:val="-5"/>
        </w:rPr>
        <w:t>воображаемых сообществ, обретающих политическую субъект- ность </w:t>
      </w:r>
      <w:r>
        <w:rPr/>
        <w:t>– </w:t>
      </w:r>
      <w:r>
        <w:rPr>
          <w:spacing w:val="-6"/>
        </w:rPr>
        <w:t>гражданских </w:t>
      </w:r>
      <w:r>
        <w:rPr>
          <w:spacing w:val="-5"/>
        </w:rPr>
        <w:t>наций </w:t>
      </w:r>
      <w:r>
        <w:rPr/>
        <w:t>и </w:t>
      </w:r>
      <w:r>
        <w:rPr>
          <w:spacing w:val="-5"/>
        </w:rPr>
        <w:t>классов.</w:t>
      </w:r>
    </w:p>
    <w:p>
      <w:pPr>
        <w:pStyle w:val="BodyText"/>
        <w:spacing w:line="230" w:lineRule="auto" w:before="2"/>
        <w:ind w:right="215" w:firstLine="453"/>
      </w:pPr>
      <w:r>
        <w:rPr>
          <w:spacing w:val="-6"/>
        </w:rPr>
        <w:t>Тенденции </w:t>
      </w:r>
      <w:r>
        <w:rPr>
          <w:spacing w:val="-5"/>
        </w:rPr>
        <w:t>интеллектуальной жизни середины </w:t>
      </w:r>
      <w:r>
        <w:rPr>
          <w:spacing w:val="-4"/>
        </w:rPr>
        <w:t>XVIII </w:t>
      </w:r>
      <w:r>
        <w:rPr/>
        <w:t>в. и </w:t>
      </w:r>
      <w:r>
        <w:rPr>
          <w:spacing w:val="-5"/>
        </w:rPr>
        <w:t>особенно XIX </w:t>
      </w:r>
      <w:r>
        <w:rPr/>
        <w:t>и ХХ  </w:t>
      </w:r>
      <w:r>
        <w:rPr>
          <w:spacing w:val="-3"/>
        </w:rPr>
        <w:t>вв.  </w:t>
      </w:r>
      <w:r>
        <w:rPr>
          <w:spacing w:val="-5"/>
        </w:rPr>
        <w:t>отражали  постепенную  переориентацию  образа  мысли </w:t>
      </w:r>
      <w:r>
        <w:rPr/>
        <w:t>с </w:t>
      </w:r>
      <w:r>
        <w:rPr>
          <w:spacing w:val="-5"/>
        </w:rPr>
        <w:t>репрезентации признаков порядка </w:t>
      </w:r>
      <w:r>
        <w:rPr>
          <w:spacing w:val="-3"/>
        </w:rPr>
        <w:t>на </w:t>
      </w:r>
      <w:r>
        <w:rPr>
          <w:spacing w:val="-5"/>
        </w:rPr>
        <w:t>выявление последовательности состояний, которые проходят </w:t>
      </w:r>
      <w:r>
        <w:rPr/>
        <w:t>в </w:t>
      </w:r>
      <w:r>
        <w:rPr>
          <w:spacing w:val="-5"/>
        </w:rPr>
        <w:t>своем развитии </w:t>
      </w:r>
      <w:r>
        <w:rPr/>
        <w:t>те </w:t>
      </w:r>
      <w:r>
        <w:rPr>
          <w:spacing w:val="-4"/>
        </w:rPr>
        <w:t>или </w:t>
      </w:r>
      <w:r>
        <w:rPr>
          <w:spacing w:val="-5"/>
        </w:rPr>
        <w:t>иные сущности. Основой </w:t>
      </w:r>
      <w:r>
        <w:rPr>
          <w:spacing w:val="-4"/>
        </w:rPr>
        <w:t>для </w:t>
      </w:r>
      <w:r>
        <w:rPr>
          <w:spacing w:val="-5"/>
        </w:rPr>
        <w:t>распространения историзма </w:t>
      </w:r>
      <w:r>
        <w:rPr/>
        <w:t>в </w:t>
      </w:r>
      <w:r>
        <w:rPr>
          <w:spacing w:val="-5"/>
        </w:rPr>
        <w:t>неисторических науках стали представления сначала </w:t>
      </w:r>
      <w:r>
        <w:rPr/>
        <w:t>о </w:t>
      </w:r>
      <w:r>
        <w:rPr>
          <w:spacing w:val="-5"/>
        </w:rPr>
        <w:t>биологической эволюции, </w:t>
      </w:r>
      <w:r>
        <w:rPr/>
        <w:t>а </w:t>
      </w:r>
      <w:r>
        <w:rPr>
          <w:spacing w:val="-4"/>
        </w:rPr>
        <w:t>затем </w:t>
      </w:r>
      <w:r>
        <w:rPr/>
        <w:t>о </w:t>
      </w:r>
      <w:r>
        <w:rPr>
          <w:spacing w:val="-5"/>
        </w:rPr>
        <w:t>развиваю- щихся системах, описание которых основывается </w:t>
      </w:r>
      <w:r>
        <w:rPr>
          <w:spacing w:val="-3"/>
        </w:rPr>
        <w:t>на </w:t>
      </w:r>
      <w:r>
        <w:rPr>
          <w:spacing w:val="-5"/>
        </w:rPr>
        <w:t>идее последова- тельности </w:t>
      </w:r>
      <w:r>
        <w:rPr/>
        <w:t>и </w:t>
      </w:r>
      <w:r>
        <w:rPr>
          <w:spacing w:val="-5"/>
        </w:rPr>
        <w:t>поступательности процессов, </w:t>
      </w:r>
      <w:r>
        <w:rPr/>
        <w:t>в </w:t>
      </w:r>
      <w:r>
        <w:rPr>
          <w:spacing w:val="-4"/>
        </w:rPr>
        <w:t>них </w:t>
      </w:r>
      <w:r>
        <w:rPr>
          <w:spacing w:val="-5"/>
        </w:rPr>
        <w:t>протекающих. </w:t>
      </w:r>
      <w:r>
        <w:rPr/>
        <w:t>В </w:t>
      </w:r>
      <w:r>
        <w:rPr>
          <w:spacing w:val="-4"/>
        </w:rPr>
        <w:t>не- </w:t>
      </w:r>
      <w:r>
        <w:rPr>
          <w:spacing w:val="-6"/>
        </w:rPr>
        <w:t>классической </w:t>
      </w:r>
      <w:r>
        <w:rPr>
          <w:spacing w:val="-5"/>
        </w:rPr>
        <w:t>научной парадигме заметно </w:t>
      </w:r>
      <w:r>
        <w:rPr>
          <w:spacing w:val="-4"/>
        </w:rPr>
        <w:t>растет </w:t>
      </w:r>
      <w:r>
        <w:rPr>
          <w:spacing w:val="-5"/>
        </w:rPr>
        <w:t>интерес </w:t>
      </w:r>
      <w:r>
        <w:rPr>
          <w:spacing w:val="-3"/>
        </w:rPr>
        <w:t>не </w:t>
      </w:r>
      <w:r>
        <w:rPr>
          <w:spacing w:val="-5"/>
        </w:rPr>
        <w:t>только </w:t>
      </w:r>
      <w:r>
        <w:rPr/>
        <w:t>к ис- </w:t>
      </w:r>
      <w:r>
        <w:rPr>
          <w:spacing w:val="-5"/>
        </w:rPr>
        <w:t>тории общества, </w:t>
      </w:r>
      <w:r>
        <w:rPr>
          <w:spacing w:val="-3"/>
        </w:rPr>
        <w:t>но </w:t>
      </w:r>
      <w:r>
        <w:rPr>
          <w:spacing w:val="-5"/>
        </w:rPr>
        <w:t>также </w:t>
      </w:r>
      <w:r>
        <w:rPr/>
        <w:t>к </w:t>
      </w:r>
      <w:r>
        <w:rPr>
          <w:spacing w:val="-5"/>
        </w:rPr>
        <w:t>истории естественных </w:t>
      </w:r>
      <w:r>
        <w:rPr>
          <w:spacing w:val="-4"/>
        </w:rPr>
        <w:t>систем </w:t>
      </w:r>
      <w:r>
        <w:rPr/>
        <w:t>– </w:t>
      </w:r>
      <w:r>
        <w:rPr>
          <w:spacing w:val="-5"/>
        </w:rPr>
        <w:t>«истории земли», «истории Солнечной системы», «истории космоса», «истории жизни», «истории </w:t>
      </w:r>
      <w:r>
        <w:rPr>
          <w:spacing w:val="-4"/>
        </w:rPr>
        <w:t>океана» </w:t>
      </w:r>
      <w:r>
        <w:rPr/>
        <w:t>и </w:t>
      </w:r>
      <w:r>
        <w:rPr>
          <w:spacing w:val="-4"/>
        </w:rPr>
        <w:t>т.п. </w:t>
      </w:r>
      <w:r>
        <w:rPr/>
        <w:t>В </w:t>
      </w:r>
      <w:r>
        <w:rPr>
          <w:spacing w:val="-5"/>
        </w:rPr>
        <w:t>условиях переориентации публичных </w:t>
      </w:r>
      <w:r>
        <w:rPr>
          <w:spacing w:val="-4"/>
        </w:rPr>
        <w:t>форм </w:t>
      </w:r>
      <w:r>
        <w:rPr>
          <w:spacing w:val="-5"/>
        </w:rPr>
        <w:t>мышления </w:t>
      </w:r>
      <w:r>
        <w:rPr/>
        <w:t>с </w:t>
      </w:r>
      <w:r>
        <w:rPr>
          <w:spacing w:val="-6"/>
        </w:rPr>
        <w:t>репрезентации </w:t>
      </w:r>
      <w:r>
        <w:rPr>
          <w:spacing w:val="-5"/>
        </w:rPr>
        <w:t>порядка </w:t>
      </w:r>
      <w:r>
        <w:rPr>
          <w:spacing w:val="-3"/>
        </w:rPr>
        <w:t>на </w:t>
      </w:r>
      <w:r>
        <w:rPr>
          <w:spacing w:val="-5"/>
        </w:rPr>
        <w:t>выявление последователь- ностей история </w:t>
      </w:r>
      <w:r>
        <w:rPr>
          <w:spacing w:val="-4"/>
        </w:rPr>
        <w:t>берет </w:t>
      </w:r>
      <w:r>
        <w:rPr/>
        <w:t>на </w:t>
      </w:r>
      <w:r>
        <w:rPr>
          <w:spacing w:val="-4"/>
        </w:rPr>
        <w:t>себя </w:t>
      </w:r>
      <w:r>
        <w:rPr>
          <w:spacing w:val="-5"/>
        </w:rPr>
        <w:t>функции метафизики. </w:t>
      </w:r>
      <w:r>
        <w:rPr>
          <w:spacing w:val="-3"/>
        </w:rPr>
        <w:t>М. </w:t>
      </w:r>
      <w:r>
        <w:rPr>
          <w:spacing w:val="-5"/>
        </w:rPr>
        <w:t>Фуко обращал внимание </w:t>
      </w:r>
      <w:r>
        <w:rPr>
          <w:spacing w:val="-3"/>
        </w:rPr>
        <w:t>на </w:t>
      </w:r>
      <w:r>
        <w:rPr>
          <w:spacing w:val="-4"/>
        </w:rPr>
        <w:t>то, что </w:t>
      </w:r>
      <w:r>
        <w:rPr>
          <w:spacing w:val="-5"/>
        </w:rPr>
        <w:t>история раздваивается </w:t>
      </w:r>
      <w:r>
        <w:rPr>
          <w:spacing w:val="-3"/>
        </w:rPr>
        <w:t>на </w:t>
      </w:r>
      <w:r>
        <w:rPr>
          <w:spacing w:val="-4"/>
        </w:rPr>
        <w:t>«науку </w:t>
      </w:r>
      <w:r>
        <w:rPr/>
        <w:t>о </w:t>
      </w:r>
      <w:r>
        <w:rPr>
          <w:spacing w:val="-5"/>
        </w:rPr>
        <w:t>событиях» </w:t>
      </w:r>
      <w:r>
        <w:rPr/>
        <w:t>и </w:t>
      </w:r>
      <w:r>
        <w:rPr>
          <w:spacing w:val="-5"/>
        </w:rPr>
        <w:t>способ </w:t>
      </w:r>
      <w:r>
        <w:rPr>
          <w:spacing w:val="-4"/>
        </w:rPr>
        <w:t>бытия всего того, что </w:t>
      </w:r>
      <w:r>
        <w:rPr>
          <w:spacing w:val="-5"/>
        </w:rPr>
        <w:t>дано </w:t>
      </w:r>
      <w:r>
        <w:rPr>
          <w:spacing w:val="-4"/>
        </w:rPr>
        <w:t>нам </w:t>
      </w:r>
      <w:r>
        <w:rPr/>
        <w:t>в </w:t>
      </w:r>
      <w:r>
        <w:rPr>
          <w:spacing w:val="-5"/>
        </w:rPr>
        <w:t>опыте. </w:t>
      </w:r>
      <w:r>
        <w:rPr>
          <w:spacing w:val="-4"/>
        </w:rPr>
        <w:t>Если </w:t>
      </w:r>
      <w:r>
        <w:rPr>
          <w:spacing w:val="-5"/>
        </w:rPr>
        <w:t>раньше мысль </w:t>
      </w:r>
      <w:r>
        <w:rPr>
          <w:spacing w:val="-4"/>
        </w:rPr>
        <w:t>раз- </w:t>
      </w:r>
      <w:r>
        <w:rPr>
          <w:spacing w:val="-5"/>
        </w:rPr>
        <w:t>мещалась, </w:t>
      </w:r>
      <w:r>
        <w:rPr>
          <w:spacing w:val="-3"/>
        </w:rPr>
        <w:t>по </w:t>
      </w:r>
      <w:r>
        <w:rPr>
          <w:spacing w:val="-5"/>
        </w:rPr>
        <w:t>словам Фуко, «между порядком </w:t>
      </w:r>
      <w:r>
        <w:rPr/>
        <w:t>и </w:t>
      </w:r>
      <w:r>
        <w:rPr>
          <w:spacing w:val="-4"/>
        </w:rPr>
        <w:t>Порядком» </w:t>
      </w:r>
      <w:r>
        <w:rPr/>
        <w:t>– </w:t>
      </w:r>
      <w:r>
        <w:rPr>
          <w:spacing w:val="-4"/>
        </w:rPr>
        <w:t>между </w:t>
      </w:r>
      <w:r>
        <w:rPr>
          <w:spacing w:val="-3"/>
        </w:rPr>
        <w:t>че- </w:t>
      </w:r>
      <w:r>
        <w:rPr>
          <w:spacing w:val="-5"/>
        </w:rPr>
        <w:t>ловеческим восприятием (воображением) </w:t>
      </w:r>
      <w:r>
        <w:rPr/>
        <w:t>и </w:t>
      </w:r>
      <w:r>
        <w:rPr>
          <w:spacing w:val="-5"/>
        </w:rPr>
        <w:t>божественным разумом </w:t>
      </w:r>
      <w:r>
        <w:rPr>
          <w:spacing w:val="-4"/>
        </w:rPr>
        <w:t>или </w:t>
      </w:r>
      <w:r>
        <w:rPr>
          <w:spacing w:val="-5"/>
        </w:rPr>
        <w:t>волей, </w:t>
      </w:r>
      <w:r>
        <w:rPr>
          <w:spacing w:val="-3"/>
        </w:rPr>
        <w:t>то </w:t>
      </w:r>
      <w:r>
        <w:rPr/>
        <w:t>с </w:t>
      </w:r>
      <w:r>
        <w:rPr>
          <w:spacing w:val="-4"/>
        </w:rPr>
        <w:t>XIX века </w:t>
      </w:r>
      <w:r>
        <w:rPr/>
        <w:t>– </w:t>
      </w:r>
      <w:r>
        <w:rPr>
          <w:spacing w:val="-4"/>
        </w:rPr>
        <w:t>«между </w:t>
      </w:r>
      <w:r>
        <w:rPr>
          <w:spacing w:val="-5"/>
        </w:rPr>
        <w:t>историей </w:t>
      </w:r>
      <w:r>
        <w:rPr/>
        <w:t>и </w:t>
      </w:r>
      <w:r>
        <w:rPr>
          <w:spacing w:val="-5"/>
        </w:rPr>
        <w:t>Историей, </w:t>
      </w:r>
      <w:r>
        <w:rPr>
          <w:spacing w:val="-4"/>
        </w:rPr>
        <w:t>между </w:t>
      </w:r>
      <w:r>
        <w:rPr>
          <w:spacing w:val="-5"/>
        </w:rPr>
        <w:t>событиями  </w:t>
      </w:r>
      <w:r>
        <w:rPr/>
        <w:t>и </w:t>
      </w:r>
      <w:r>
        <w:rPr>
          <w:spacing w:val="-5"/>
        </w:rPr>
        <w:t>Первоначалом, эволюцией </w:t>
      </w:r>
      <w:r>
        <w:rPr/>
        <w:t>и </w:t>
      </w:r>
      <w:r>
        <w:rPr>
          <w:spacing w:val="-5"/>
        </w:rPr>
        <w:t>первоначальным отрывом </w:t>
      </w:r>
      <w:r>
        <w:rPr>
          <w:spacing w:val="-3"/>
        </w:rPr>
        <w:t>от </w:t>
      </w:r>
      <w:r>
        <w:rPr>
          <w:spacing w:val="-5"/>
        </w:rPr>
        <w:t>источника, </w:t>
      </w:r>
      <w:r>
        <w:rPr>
          <w:spacing w:val="-4"/>
        </w:rPr>
        <w:t>между </w:t>
      </w:r>
      <w:r>
        <w:rPr>
          <w:spacing w:val="-5"/>
        </w:rPr>
        <w:t>забвением </w:t>
      </w:r>
      <w:r>
        <w:rPr/>
        <w:t>и</w:t>
      </w:r>
      <w:r>
        <w:rPr>
          <w:spacing w:val="-25"/>
        </w:rPr>
        <w:t> </w:t>
      </w:r>
      <w:r>
        <w:rPr>
          <w:spacing w:val="-4"/>
        </w:rPr>
        <w:t>Возвратом»</w:t>
      </w:r>
      <w:r>
        <w:rPr>
          <w:spacing w:val="-4"/>
          <w:position w:val="7"/>
          <w:sz w:val="14"/>
        </w:rPr>
        <w:t>21</w:t>
      </w:r>
      <w:r>
        <w:rPr>
          <w:spacing w:val="-4"/>
        </w:rPr>
        <w:t>.</w:t>
      </w:r>
    </w:p>
    <w:p>
      <w:pPr>
        <w:pStyle w:val="BodyText"/>
        <w:spacing w:line="230" w:lineRule="auto" w:before="22"/>
        <w:ind w:right="215" w:firstLine="453"/>
      </w:pPr>
      <w:r>
        <w:rPr>
          <w:spacing w:val="-4"/>
        </w:rPr>
        <w:t>Образ </w:t>
      </w:r>
      <w:r>
        <w:rPr>
          <w:spacing w:val="-5"/>
        </w:rPr>
        <w:t>мысли, ориентированный </w:t>
      </w:r>
      <w:r>
        <w:rPr>
          <w:spacing w:val="-3"/>
        </w:rPr>
        <w:t>на </w:t>
      </w:r>
      <w:r>
        <w:rPr>
          <w:spacing w:val="-5"/>
        </w:rPr>
        <w:t>историчность, становится </w:t>
      </w:r>
      <w:r>
        <w:rPr>
          <w:spacing w:val="-3"/>
        </w:rPr>
        <w:t>до- </w:t>
      </w:r>
      <w:r>
        <w:rPr>
          <w:spacing w:val="-5"/>
        </w:rPr>
        <w:t>минирующим. </w:t>
      </w:r>
      <w:r>
        <w:rPr>
          <w:spacing w:val="-4"/>
        </w:rPr>
        <w:t>Поэтому </w:t>
      </w:r>
      <w:r>
        <w:rPr>
          <w:spacing w:val="-5"/>
        </w:rPr>
        <w:t>литературность </w:t>
      </w:r>
      <w:r>
        <w:rPr>
          <w:spacing w:val="-4"/>
        </w:rPr>
        <w:t>как </w:t>
      </w:r>
      <w:r>
        <w:rPr>
          <w:spacing w:val="-5"/>
        </w:rPr>
        <w:t>сущностное </w:t>
      </w:r>
      <w:r>
        <w:rPr>
          <w:spacing w:val="-6"/>
        </w:rPr>
        <w:t>определение </w:t>
      </w:r>
      <w:r>
        <w:rPr>
          <w:spacing w:val="-5"/>
        </w:rPr>
        <w:t>публичной </w:t>
      </w:r>
      <w:r>
        <w:rPr>
          <w:spacing w:val="-4"/>
        </w:rPr>
        <w:t>сферы </w:t>
      </w:r>
      <w:r>
        <w:rPr/>
        <w:t>в </w:t>
      </w:r>
      <w:r>
        <w:rPr>
          <w:spacing w:val="-5"/>
        </w:rPr>
        <w:t>период </w:t>
      </w:r>
      <w:r>
        <w:rPr>
          <w:spacing w:val="-3"/>
        </w:rPr>
        <w:t>ее </w:t>
      </w:r>
      <w:r>
        <w:rPr>
          <w:spacing w:val="-5"/>
        </w:rPr>
        <w:t>становления вполне </w:t>
      </w:r>
      <w:r>
        <w:rPr>
          <w:spacing w:val="-4"/>
        </w:rPr>
        <w:t>может быть дополне- </w:t>
      </w:r>
      <w:r>
        <w:rPr>
          <w:spacing w:val="-3"/>
        </w:rPr>
        <w:t>на </w:t>
      </w:r>
      <w:r>
        <w:rPr>
          <w:spacing w:val="-5"/>
        </w:rPr>
        <w:t>историчностью. </w:t>
      </w:r>
      <w:r>
        <w:rPr/>
        <w:t>В </w:t>
      </w:r>
      <w:r>
        <w:rPr>
          <w:spacing w:val="-4"/>
        </w:rPr>
        <w:t>этом </w:t>
      </w:r>
      <w:r>
        <w:rPr>
          <w:spacing w:val="-5"/>
        </w:rPr>
        <w:t>смысле оправдано говорить </w:t>
      </w:r>
      <w:r>
        <w:rPr/>
        <w:t>о </w:t>
      </w:r>
      <w:r>
        <w:rPr>
          <w:spacing w:val="-5"/>
        </w:rPr>
        <w:t>литературно- исторической публичности, которая определяет содержание </w:t>
      </w:r>
      <w:r>
        <w:rPr/>
        <w:t>и </w:t>
      </w:r>
      <w:r>
        <w:rPr>
          <w:spacing w:val="-5"/>
        </w:rPr>
        <w:t>развитие публичной </w:t>
      </w:r>
      <w:r>
        <w:rPr>
          <w:spacing w:val="-4"/>
        </w:rPr>
        <w:t>сферы </w:t>
      </w:r>
      <w:r>
        <w:rPr/>
        <w:t>в </w:t>
      </w:r>
      <w:r>
        <w:rPr>
          <w:spacing w:val="-4"/>
        </w:rPr>
        <w:t>эпоху </w:t>
      </w:r>
      <w:r>
        <w:rPr>
          <w:spacing w:val="-5"/>
        </w:rPr>
        <w:t>развитого Модерна, начиная примерно </w:t>
      </w:r>
      <w:r>
        <w:rPr/>
        <w:t>с </w:t>
      </w:r>
      <w:r>
        <w:rPr>
          <w:spacing w:val="-4"/>
        </w:rPr>
        <w:t>сере- </w:t>
      </w:r>
      <w:r>
        <w:rPr>
          <w:spacing w:val="-5"/>
        </w:rPr>
        <w:t>дины </w:t>
      </w:r>
      <w:r>
        <w:rPr>
          <w:spacing w:val="-4"/>
        </w:rPr>
        <w:t>XVIII  </w:t>
      </w:r>
      <w:r>
        <w:rPr/>
        <w:t>и </w:t>
      </w:r>
      <w:r>
        <w:rPr>
          <w:spacing w:val="-4"/>
        </w:rPr>
        <w:t>вплоть </w:t>
      </w:r>
      <w:r>
        <w:rPr>
          <w:spacing w:val="-3"/>
        </w:rPr>
        <w:t>до  </w:t>
      </w:r>
      <w:r>
        <w:rPr>
          <w:spacing w:val="-5"/>
        </w:rPr>
        <w:t>последних  десятилетий  </w:t>
      </w:r>
      <w:r>
        <w:rPr/>
        <w:t>XX </w:t>
      </w:r>
      <w:r>
        <w:rPr>
          <w:spacing w:val="-5"/>
        </w:rPr>
        <w:t>века.  Обращение </w:t>
      </w:r>
      <w:r>
        <w:rPr/>
        <w:t>к </w:t>
      </w:r>
      <w:r>
        <w:rPr>
          <w:spacing w:val="-5"/>
        </w:rPr>
        <w:t>истории </w:t>
      </w:r>
      <w:r>
        <w:rPr/>
        <w:t>в </w:t>
      </w:r>
      <w:r>
        <w:rPr>
          <w:spacing w:val="-5"/>
        </w:rPr>
        <w:t>парадигме, соответствующей литературно-исторической публичности, определяется </w:t>
      </w:r>
      <w:r>
        <w:rPr>
          <w:spacing w:val="-3"/>
        </w:rPr>
        <w:t>не </w:t>
      </w:r>
      <w:r>
        <w:rPr>
          <w:spacing w:val="-5"/>
        </w:rPr>
        <w:t>только интересом </w:t>
      </w:r>
      <w:r>
        <w:rPr/>
        <w:t>к </w:t>
      </w:r>
      <w:r>
        <w:rPr>
          <w:spacing w:val="-5"/>
        </w:rPr>
        <w:t>истории, </w:t>
      </w:r>
      <w:r>
        <w:rPr/>
        <w:t>а </w:t>
      </w:r>
      <w:r>
        <w:rPr>
          <w:spacing w:val="-5"/>
        </w:rPr>
        <w:t>прежде всего, необходимостью поддержания </w:t>
      </w:r>
      <w:r>
        <w:rPr>
          <w:spacing w:val="-4"/>
        </w:rPr>
        <w:t>самого </w:t>
      </w:r>
      <w:r>
        <w:rPr>
          <w:spacing w:val="-5"/>
        </w:rPr>
        <w:t>характера публичной </w:t>
      </w:r>
      <w:r>
        <w:rPr>
          <w:spacing w:val="-4"/>
        </w:rPr>
        <w:t>мыс- </w:t>
      </w:r>
      <w:r>
        <w:rPr>
          <w:spacing w:val="-3"/>
        </w:rPr>
        <w:t>ли </w:t>
      </w:r>
      <w:r>
        <w:rPr/>
        <w:t>и </w:t>
      </w:r>
      <w:r>
        <w:rPr>
          <w:spacing w:val="-5"/>
        </w:rPr>
        <w:t>самоописания </w:t>
      </w:r>
      <w:r>
        <w:rPr>
          <w:spacing w:val="-6"/>
        </w:rPr>
        <w:t>устремленной </w:t>
      </w:r>
      <w:r>
        <w:rPr/>
        <w:t>в </w:t>
      </w:r>
      <w:r>
        <w:rPr>
          <w:spacing w:val="-5"/>
        </w:rPr>
        <w:t>будущее современности. </w:t>
      </w:r>
      <w:r>
        <w:rPr>
          <w:spacing w:val="-4"/>
        </w:rPr>
        <w:t>Неслучай- </w:t>
      </w:r>
      <w:r>
        <w:rPr/>
        <w:t>но </w:t>
      </w:r>
      <w:r>
        <w:rPr>
          <w:spacing w:val="-4"/>
        </w:rPr>
        <w:t>одним </w:t>
      </w:r>
      <w:r>
        <w:rPr>
          <w:spacing w:val="-3"/>
        </w:rPr>
        <w:t>из </w:t>
      </w:r>
      <w:r>
        <w:rPr>
          <w:spacing w:val="-4"/>
        </w:rPr>
        <w:t>наиболее популярных литературных жанров этого </w:t>
      </w:r>
      <w:r>
        <w:rPr>
          <w:spacing w:val="-5"/>
        </w:rPr>
        <w:t>времени </w:t>
      </w:r>
      <w:r>
        <w:rPr>
          <w:spacing w:val="-4"/>
        </w:rPr>
        <w:t>становится исторический</w:t>
      </w:r>
      <w:r>
        <w:rPr>
          <w:spacing w:val="-10"/>
        </w:rPr>
        <w:t> </w:t>
      </w:r>
      <w:r>
        <w:rPr>
          <w:spacing w:val="-3"/>
        </w:rPr>
        <w:t>роман</w:t>
      </w:r>
      <w:r>
        <w:rPr>
          <w:spacing w:val="-3"/>
          <w:position w:val="7"/>
          <w:sz w:val="14"/>
        </w:rPr>
        <w:t>22</w:t>
      </w:r>
      <w:r>
        <w:rPr>
          <w:spacing w:val="-3"/>
        </w:rPr>
        <w:t>.</w:t>
      </w:r>
    </w:p>
    <w:p>
      <w:pPr>
        <w:pStyle w:val="BodyText"/>
        <w:spacing w:line="230" w:lineRule="auto" w:before="11"/>
        <w:ind w:right="220" w:firstLine="453"/>
      </w:pPr>
      <w:r>
        <w:rPr/>
        <w:pict>
          <v:line style="position:absolute;mso-position-horizontal-relative:page;mso-position-vertical-relative:paragraph;z-index:-251623424;mso-wrap-distance-left:0;mso-wrap-distance-right:0" from="51.035809pt,49.320629pt" to="195.055809pt,49.320629pt" stroked="true" strokeweight=".48pt" strokecolor="#000000">
            <v:stroke dashstyle="solid"/>
            <w10:wrap type="topAndBottom"/>
          </v:line>
        </w:pict>
      </w:r>
      <w:r>
        <w:rPr>
          <w:spacing w:val="-5"/>
        </w:rPr>
        <w:t>Третья парадигма обращения </w:t>
      </w:r>
      <w:r>
        <w:rPr/>
        <w:t>к </w:t>
      </w:r>
      <w:r>
        <w:rPr>
          <w:spacing w:val="-5"/>
        </w:rPr>
        <w:t>истории </w:t>
      </w:r>
      <w:r>
        <w:rPr/>
        <w:t>в </w:t>
      </w:r>
      <w:r>
        <w:rPr>
          <w:spacing w:val="-5"/>
        </w:rPr>
        <w:t>публичной сфере </w:t>
      </w:r>
      <w:r>
        <w:rPr>
          <w:spacing w:val="-4"/>
        </w:rPr>
        <w:t>опре- </w:t>
      </w:r>
      <w:r>
        <w:rPr>
          <w:spacing w:val="-5"/>
        </w:rPr>
        <w:t>деляется множественной публичностью. </w:t>
      </w:r>
      <w:r>
        <w:rPr>
          <w:spacing w:val="-3"/>
        </w:rPr>
        <w:t>Ее </w:t>
      </w:r>
      <w:r>
        <w:rPr>
          <w:spacing w:val="-5"/>
        </w:rPr>
        <w:t>становление связано прежде всего </w:t>
      </w:r>
      <w:r>
        <w:rPr/>
        <w:t>с </w:t>
      </w:r>
      <w:r>
        <w:rPr>
          <w:spacing w:val="-6"/>
        </w:rPr>
        <w:t>глобализацией </w:t>
      </w:r>
      <w:r>
        <w:rPr/>
        <w:t>и </w:t>
      </w:r>
      <w:r>
        <w:rPr>
          <w:spacing w:val="-5"/>
        </w:rPr>
        <w:t>цифровой революцией. </w:t>
      </w:r>
      <w:r>
        <w:rPr/>
        <w:t>В </w:t>
      </w:r>
      <w:r>
        <w:rPr>
          <w:spacing w:val="-5"/>
        </w:rPr>
        <w:t>условиях глобализа- </w:t>
      </w:r>
      <w:r>
        <w:rPr>
          <w:spacing w:val="-4"/>
        </w:rPr>
        <w:t>ции </w:t>
      </w:r>
      <w:r>
        <w:rPr>
          <w:spacing w:val="-5"/>
        </w:rPr>
        <w:t>ориентация литературной публичности </w:t>
      </w:r>
      <w:r>
        <w:rPr>
          <w:spacing w:val="-3"/>
        </w:rPr>
        <w:t>на </w:t>
      </w:r>
      <w:r>
        <w:rPr>
          <w:spacing w:val="-6"/>
        </w:rPr>
        <w:t>национальный </w:t>
      </w:r>
      <w:r>
        <w:rPr>
          <w:spacing w:val="-5"/>
        </w:rPr>
        <w:t>язык </w:t>
      </w:r>
      <w:r>
        <w:rPr/>
        <w:t>и</w:t>
      </w:r>
    </w:p>
    <w:p>
      <w:pPr>
        <w:spacing w:line="201" w:lineRule="exact" w:before="5"/>
        <w:ind w:left="340" w:right="0" w:firstLine="0"/>
        <w:jc w:val="both"/>
        <w:rPr>
          <w:sz w:val="18"/>
        </w:rPr>
      </w:pPr>
      <w:r>
        <w:rPr>
          <w:position w:val="6"/>
          <w:sz w:val="12"/>
        </w:rPr>
        <w:t>21 </w:t>
      </w:r>
      <w:r>
        <w:rPr>
          <w:sz w:val="18"/>
        </w:rPr>
        <w:t>Фуко 1994: 245.</w:t>
      </w:r>
    </w:p>
    <w:p>
      <w:pPr>
        <w:spacing w:line="201" w:lineRule="exact" w:before="0"/>
        <w:ind w:left="340" w:right="0" w:firstLine="0"/>
        <w:jc w:val="both"/>
        <w:rPr>
          <w:sz w:val="18"/>
        </w:rPr>
      </w:pPr>
      <w:r>
        <w:rPr>
          <w:position w:val="6"/>
          <w:sz w:val="12"/>
        </w:rPr>
        <w:t>22</w:t>
      </w:r>
      <w:r>
        <w:rPr>
          <w:sz w:val="18"/>
        </w:rPr>
        <w:t>– Лукач 2019.</w:t>
      </w:r>
    </w:p>
    <w:p>
      <w:pPr>
        <w:spacing w:after="0" w:line="201"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spacing w:val="-6"/>
        </w:rPr>
        <w:t>национальную </w:t>
      </w:r>
      <w:r>
        <w:rPr>
          <w:spacing w:val="-5"/>
        </w:rPr>
        <w:t>историю перестает </w:t>
      </w:r>
      <w:r>
        <w:rPr>
          <w:spacing w:val="-4"/>
        </w:rPr>
        <w:t>быть </w:t>
      </w:r>
      <w:r>
        <w:rPr>
          <w:spacing w:val="-5"/>
        </w:rPr>
        <w:t>самодостаточной. Существен- </w:t>
      </w:r>
      <w:r>
        <w:rPr>
          <w:spacing w:val="-4"/>
        </w:rPr>
        <w:t>ные </w:t>
      </w:r>
      <w:r>
        <w:rPr>
          <w:spacing w:val="-5"/>
        </w:rPr>
        <w:t>аспекты </w:t>
      </w:r>
      <w:r>
        <w:rPr/>
        <w:t>и </w:t>
      </w:r>
      <w:r>
        <w:rPr>
          <w:spacing w:val="-5"/>
        </w:rPr>
        <w:t>уровни общественных отношений </w:t>
      </w:r>
      <w:r>
        <w:rPr>
          <w:spacing w:val="-4"/>
        </w:rPr>
        <w:t>требуют </w:t>
      </w:r>
      <w:r>
        <w:rPr>
          <w:spacing w:val="-5"/>
        </w:rPr>
        <w:t>выражения </w:t>
      </w:r>
      <w:r>
        <w:rPr>
          <w:spacing w:val="-3"/>
        </w:rPr>
        <w:t>на </w:t>
      </w:r>
      <w:r>
        <w:rPr>
          <w:spacing w:val="-5"/>
        </w:rPr>
        <w:t>языке </w:t>
      </w:r>
      <w:r>
        <w:rPr>
          <w:spacing w:val="-6"/>
        </w:rPr>
        <w:t>аудиовизуальных </w:t>
      </w:r>
      <w:r>
        <w:rPr>
          <w:spacing w:val="-5"/>
        </w:rPr>
        <w:t>образов, который способен </w:t>
      </w:r>
      <w:r>
        <w:rPr>
          <w:spacing w:val="-4"/>
        </w:rPr>
        <w:t>легко </w:t>
      </w:r>
      <w:r>
        <w:rPr>
          <w:spacing w:val="-5"/>
        </w:rPr>
        <w:t>преодолевать </w:t>
      </w:r>
      <w:r>
        <w:rPr>
          <w:spacing w:val="-6"/>
        </w:rPr>
        <w:t>национально-культурные </w:t>
      </w:r>
      <w:r>
        <w:rPr>
          <w:spacing w:val="-5"/>
        </w:rPr>
        <w:t>границы. Литературно-историческая публич- ность </w:t>
      </w:r>
      <w:r>
        <w:rPr>
          <w:spacing w:val="-4"/>
        </w:rPr>
        <w:t>явно </w:t>
      </w:r>
      <w:r>
        <w:rPr>
          <w:spacing w:val="-5"/>
        </w:rPr>
        <w:t>утрачивает </w:t>
      </w:r>
      <w:r>
        <w:rPr>
          <w:spacing w:val="-4"/>
        </w:rPr>
        <w:t>свою </w:t>
      </w:r>
      <w:r>
        <w:rPr>
          <w:spacing w:val="-6"/>
        </w:rPr>
        <w:t>определяющую </w:t>
      </w:r>
      <w:r>
        <w:rPr>
          <w:spacing w:val="-4"/>
        </w:rPr>
        <w:t>роль, </w:t>
      </w:r>
      <w:r>
        <w:rPr>
          <w:spacing w:val="-3"/>
        </w:rPr>
        <w:t>что </w:t>
      </w:r>
      <w:r>
        <w:rPr>
          <w:spacing w:val="-5"/>
        </w:rPr>
        <w:t>свидетельствует </w:t>
      </w:r>
      <w:r>
        <w:rPr/>
        <w:t>о </w:t>
      </w:r>
      <w:r>
        <w:rPr>
          <w:spacing w:val="-5"/>
        </w:rPr>
        <w:t>серьезной трансформации публичной сферы. Публичная </w:t>
      </w:r>
      <w:r>
        <w:rPr>
          <w:spacing w:val="-4"/>
        </w:rPr>
        <w:t>сфера стано- </w:t>
      </w:r>
      <w:r>
        <w:rPr>
          <w:spacing w:val="-5"/>
        </w:rPr>
        <w:t>вится принципиально неоднородной, возникает множество публик, </w:t>
      </w:r>
      <w:r>
        <w:rPr>
          <w:spacing w:val="-3"/>
        </w:rPr>
        <w:t>ко- </w:t>
      </w:r>
      <w:r>
        <w:rPr>
          <w:spacing w:val="-5"/>
        </w:rPr>
        <w:t>торые создают собственные дискурсы </w:t>
      </w:r>
      <w:r>
        <w:rPr/>
        <w:t>и </w:t>
      </w:r>
      <w:r>
        <w:rPr>
          <w:spacing w:val="-4"/>
        </w:rPr>
        <w:t>свои </w:t>
      </w:r>
      <w:r>
        <w:rPr>
          <w:spacing w:val="-5"/>
        </w:rPr>
        <w:t>публичные сферы. </w:t>
      </w:r>
      <w:r>
        <w:rPr/>
        <w:t>В </w:t>
      </w:r>
      <w:r>
        <w:rPr>
          <w:spacing w:val="-4"/>
        </w:rPr>
        <w:t>со- </w:t>
      </w:r>
      <w:r>
        <w:rPr>
          <w:spacing w:val="-5"/>
        </w:rPr>
        <w:t>временном обществе </w:t>
      </w:r>
      <w:r>
        <w:rPr>
          <w:spacing w:val="-6"/>
        </w:rPr>
        <w:t>иерархические </w:t>
      </w:r>
      <w:r>
        <w:rPr>
          <w:spacing w:val="-5"/>
        </w:rPr>
        <w:t>отношения вытесняются сетевым индивидуализмом. </w:t>
      </w:r>
      <w:r>
        <w:rPr/>
        <w:t>В </w:t>
      </w:r>
      <w:r>
        <w:rPr>
          <w:spacing w:val="-5"/>
        </w:rPr>
        <w:t>результате размываются сословные, стратовые, </w:t>
      </w:r>
      <w:r>
        <w:rPr>
          <w:spacing w:val="-6"/>
        </w:rPr>
        <w:t>профессиональные, </w:t>
      </w:r>
      <w:r>
        <w:rPr>
          <w:spacing w:val="-5"/>
        </w:rPr>
        <w:t>этнические, конфессиональные </w:t>
      </w:r>
      <w:r>
        <w:rPr/>
        <w:t>и </w:t>
      </w:r>
      <w:r>
        <w:rPr>
          <w:spacing w:val="-5"/>
        </w:rPr>
        <w:t>другие границы. Общество, которое описывалось этими различиями, трансформируется </w:t>
      </w:r>
      <w:r>
        <w:rPr/>
        <w:t>во </w:t>
      </w:r>
      <w:r>
        <w:rPr>
          <w:spacing w:val="-5"/>
        </w:rPr>
        <w:t>множество индивидов, </w:t>
      </w:r>
      <w:r>
        <w:rPr>
          <w:spacing w:val="-6"/>
        </w:rPr>
        <w:t>взаимодействия </w:t>
      </w:r>
      <w:r>
        <w:rPr>
          <w:spacing w:val="-4"/>
        </w:rPr>
        <w:t>между </w:t>
      </w:r>
      <w:r>
        <w:rPr>
          <w:spacing w:val="-5"/>
        </w:rPr>
        <w:t>которыми характери- зуются хаотичностью. Интерактивная медиасреда позволяет избегать </w:t>
      </w:r>
      <w:r>
        <w:rPr>
          <w:spacing w:val="-6"/>
        </w:rPr>
        <w:t>иерархичности </w:t>
      </w:r>
      <w:r>
        <w:rPr/>
        <w:t>и </w:t>
      </w:r>
      <w:r>
        <w:rPr>
          <w:spacing w:val="-5"/>
        </w:rPr>
        <w:t>воспроизводить </w:t>
      </w:r>
      <w:r>
        <w:rPr>
          <w:spacing w:val="-3"/>
        </w:rPr>
        <w:t>эту </w:t>
      </w:r>
      <w:r>
        <w:rPr>
          <w:spacing w:val="-5"/>
        </w:rPr>
        <w:t>хаотичную множественную </w:t>
      </w:r>
      <w:r>
        <w:rPr>
          <w:spacing w:val="-4"/>
        </w:rPr>
        <w:t>пуб- </w:t>
      </w:r>
      <w:r>
        <w:rPr>
          <w:spacing w:val="-5"/>
        </w:rPr>
        <w:t>личность ценой виртуализации. </w:t>
      </w:r>
      <w:r>
        <w:rPr/>
        <w:t>По </w:t>
      </w:r>
      <w:r>
        <w:rPr>
          <w:spacing w:val="-4"/>
        </w:rPr>
        <w:t>мере </w:t>
      </w:r>
      <w:r>
        <w:rPr>
          <w:spacing w:val="-5"/>
        </w:rPr>
        <w:t>того, </w:t>
      </w:r>
      <w:r>
        <w:rPr>
          <w:spacing w:val="-4"/>
        </w:rPr>
        <w:t>как </w:t>
      </w:r>
      <w:r>
        <w:rPr>
          <w:spacing w:val="-5"/>
        </w:rPr>
        <w:t>общество трансфор- мируется </w:t>
      </w:r>
      <w:r>
        <w:rPr/>
        <w:t>во </w:t>
      </w:r>
      <w:r>
        <w:rPr>
          <w:spacing w:val="-5"/>
        </w:rPr>
        <w:t>множество, </w:t>
      </w:r>
      <w:r>
        <w:rPr>
          <w:spacing w:val="-3"/>
        </w:rPr>
        <w:t>оно </w:t>
      </w:r>
      <w:r>
        <w:rPr>
          <w:spacing w:val="-5"/>
        </w:rPr>
        <w:t>становится децентрализованным, подвиж- </w:t>
      </w:r>
      <w:r>
        <w:rPr>
          <w:spacing w:val="-4"/>
        </w:rPr>
        <w:t>ным </w:t>
      </w:r>
      <w:r>
        <w:rPr/>
        <w:t>и </w:t>
      </w:r>
      <w:r>
        <w:rPr>
          <w:spacing w:val="-6"/>
        </w:rPr>
        <w:t>непредсказуемым. </w:t>
      </w:r>
      <w:r>
        <w:rPr>
          <w:spacing w:val="-5"/>
        </w:rPr>
        <w:t>Модели описания множества </w:t>
      </w:r>
      <w:r>
        <w:rPr>
          <w:spacing w:val="-3"/>
        </w:rPr>
        <w:t>не </w:t>
      </w:r>
      <w:r>
        <w:rPr>
          <w:spacing w:val="-5"/>
        </w:rPr>
        <w:t>могут </w:t>
      </w:r>
      <w:r>
        <w:rPr>
          <w:spacing w:val="-4"/>
        </w:rPr>
        <w:t>опи- </w:t>
      </w:r>
      <w:r>
        <w:rPr>
          <w:spacing w:val="-5"/>
        </w:rPr>
        <w:t>раться </w:t>
      </w:r>
      <w:r>
        <w:rPr>
          <w:spacing w:val="-3"/>
        </w:rPr>
        <w:t>ни на </w:t>
      </w:r>
      <w:r>
        <w:rPr>
          <w:spacing w:val="-5"/>
        </w:rPr>
        <w:t>воспроизводство порядка, </w:t>
      </w:r>
      <w:r>
        <w:rPr>
          <w:spacing w:val="-3"/>
        </w:rPr>
        <w:t>ни </w:t>
      </w:r>
      <w:r>
        <w:rPr>
          <w:spacing w:val="-4"/>
        </w:rPr>
        <w:t>даже </w:t>
      </w:r>
      <w:r>
        <w:rPr>
          <w:spacing w:val="-3"/>
        </w:rPr>
        <w:t>на </w:t>
      </w:r>
      <w:r>
        <w:rPr>
          <w:spacing w:val="-5"/>
        </w:rPr>
        <w:t>воспроизводство </w:t>
      </w:r>
      <w:r>
        <w:rPr>
          <w:spacing w:val="-3"/>
        </w:rPr>
        <w:t>по- </w:t>
      </w:r>
      <w:r>
        <w:rPr>
          <w:spacing w:val="-6"/>
        </w:rPr>
        <w:t>следовательности </w:t>
      </w:r>
      <w:r>
        <w:rPr>
          <w:spacing w:val="-5"/>
        </w:rPr>
        <w:t>состояний этого порядка. Теперь </w:t>
      </w:r>
      <w:r>
        <w:rPr>
          <w:spacing w:val="-4"/>
        </w:rPr>
        <w:t>речь </w:t>
      </w:r>
      <w:r>
        <w:rPr>
          <w:spacing w:val="-5"/>
        </w:rPr>
        <w:t>идет </w:t>
      </w:r>
      <w:r>
        <w:rPr>
          <w:spacing w:val="-3"/>
        </w:rPr>
        <w:t>об </w:t>
      </w:r>
      <w:r>
        <w:rPr>
          <w:spacing w:val="-4"/>
        </w:rPr>
        <w:t>обна- </w:t>
      </w:r>
      <w:r>
        <w:rPr>
          <w:spacing w:val="-5"/>
        </w:rPr>
        <w:t>ружении потоков, </w:t>
      </w:r>
      <w:r>
        <w:rPr>
          <w:spacing w:val="-3"/>
        </w:rPr>
        <w:t>их </w:t>
      </w:r>
      <w:r>
        <w:rPr>
          <w:spacing w:val="-5"/>
        </w:rPr>
        <w:t>означивании </w:t>
      </w:r>
      <w:r>
        <w:rPr/>
        <w:t>и </w:t>
      </w:r>
      <w:r>
        <w:rPr>
          <w:spacing w:val="-5"/>
        </w:rPr>
        <w:t>следовании</w:t>
      </w:r>
      <w:r>
        <w:rPr>
          <w:spacing w:val="-37"/>
        </w:rPr>
        <w:t> </w:t>
      </w:r>
      <w:r>
        <w:rPr>
          <w:spacing w:val="-4"/>
        </w:rPr>
        <w:t>им.</w:t>
      </w:r>
    </w:p>
    <w:p>
      <w:pPr>
        <w:pStyle w:val="BodyText"/>
        <w:spacing w:line="207" w:lineRule="exact"/>
        <w:ind w:left="794"/>
      </w:pPr>
      <w:r>
        <w:rPr/>
        <w:t>В постнеклассической парадигме науки на смену историческому</w:t>
      </w:r>
    </w:p>
    <w:p>
      <w:pPr>
        <w:pStyle w:val="BodyText"/>
        <w:spacing w:line="232" w:lineRule="auto" w:before="1"/>
        <w:ind w:right="215"/>
      </w:pPr>
      <w:r>
        <w:rPr>
          <w:spacing w:val="-4"/>
        </w:rPr>
        <w:t>описанию последовательности состояний развивающихся систем </w:t>
      </w:r>
      <w:r>
        <w:rPr>
          <w:spacing w:val="-3"/>
        </w:rPr>
        <w:t>при- ходят </w:t>
      </w:r>
      <w:r>
        <w:rPr>
          <w:spacing w:val="-4"/>
        </w:rPr>
        <w:t>проблемно-ориентированные исследования потоков, отражаю- </w:t>
      </w:r>
      <w:r>
        <w:rPr>
          <w:spacing w:val="-3"/>
        </w:rPr>
        <w:t>щих смену </w:t>
      </w:r>
      <w:r>
        <w:rPr>
          <w:spacing w:val="-4"/>
        </w:rPr>
        <w:t>состояний сложных открытых </w:t>
      </w:r>
      <w:r>
        <w:rPr/>
        <w:t>и </w:t>
      </w:r>
      <w:r>
        <w:rPr>
          <w:spacing w:val="-4"/>
        </w:rPr>
        <w:t>динамичных систем, </w:t>
      </w:r>
      <w:r>
        <w:rPr>
          <w:spacing w:val="-3"/>
        </w:rPr>
        <w:t>харак- </w:t>
      </w:r>
      <w:r>
        <w:rPr>
          <w:spacing w:val="-4"/>
        </w:rPr>
        <w:t>теризующихся нелинейными процессами самоорганизации. </w:t>
      </w:r>
      <w:r>
        <w:rPr/>
        <w:t>Из </w:t>
      </w:r>
      <w:r>
        <w:rPr>
          <w:spacing w:val="-4"/>
        </w:rPr>
        <w:t>одной отрасли </w:t>
      </w:r>
      <w:r>
        <w:rPr>
          <w:spacing w:val="-3"/>
        </w:rPr>
        <w:t>знания </w:t>
      </w:r>
      <w:r>
        <w:rPr/>
        <w:t>в </w:t>
      </w:r>
      <w:r>
        <w:rPr>
          <w:spacing w:val="-4"/>
        </w:rPr>
        <w:t>другую распространяются идеи </w:t>
      </w:r>
      <w:r>
        <w:rPr/>
        <w:t>о </w:t>
      </w:r>
      <w:r>
        <w:rPr>
          <w:spacing w:val="-3"/>
        </w:rPr>
        <w:t>том, что перифе- </w:t>
      </w:r>
      <w:r>
        <w:rPr>
          <w:spacing w:val="-4"/>
        </w:rPr>
        <w:t>рийные факторы могут оказывать решающее влияние, </w:t>
      </w:r>
      <w:r>
        <w:rPr/>
        <w:t>а </w:t>
      </w:r>
      <w:r>
        <w:rPr>
          <w:spacing w:val="-4"/>
        </w:rPr>
        <w:t>случайность </w:t>
      </w:r>
      <w:r>
        <w:rPr>
          <w:spacing w:val="-3"/>
        </w:rPr>
        <w:t>может </w:t>
      </w:r>
      <w:r>
        <w:rPr>
          <w:spacing w:val="-4"/>
        </w:rPr>
        <w:t>доминировать </w:t>
      </w:r>
      <w:r>
        <w:rPr>
          <w:spacing w:val="-3"/>
        </w:rPr>
        <w:t>над </w:t>
      </w:r>
      <w:r>
        <w:rPr>
          <w:spacing w:val="-4"/>
        </w:rPr>
        <w:t>закономерностью. Историческая последова- тельность описания смены состояний социальных систем вытесняется популярными представлениями </w:t>
      </w:r>
      <w:r>
        <w:rPr/>
        <w:t>о </w:t>
      </w:r>
      <w:r>
        <w:rPr>
          <w:spacing w:val="-4"/>
        </w:rPr>
        <w:t>«черных лебедях» </w:t>
      </w:r>
      <w:r>
        <w:rPr/>
        <w:t>– </w:t>
      </w:r>
      <w:r>
        <w:rPr>
          <w:spacing w:val="-4"/>
        </w:rPr>
        <w:t>непредсказуемых событиях, способных радикально изменить направления </w:t>
      </w:r>
      <w:r>
        <w:rPr>
          <w:spacing w:val="-5"/>
        </w:rPr>
        <w:t>развития. </w:t>
      </w:r>
      <w:r>
        <w:rPr>
          <w:spacing w:val="-3"/>
        </w:rPr>
        <w:t>Та- </w:t>
      </w:r>
      <w:r>
        <w:rPr>
          <w:spacing w:val="-4"/>
        </w:rPr>
        <w:t>ким </w:t>
      </w:r>
      <w:r>
        <w:rPr>
          <w:spacing w:val="-5"/>
        </w:rPr>
        <w:t>образом, </w:t>
      </w:r>
      <w:r>
        <w:rPr/>
        <w:t>в </w:t>
      </w:r>
      <w:r>
        <w:rPr>
          <w:spacing w:val="-5"/>
        </w:rPr>
        <w:t>результате происходящих изменений </w:t>
      </w:r>
      <w:r>
        <w:rPr>
          <w:spacing w:val="-3"/>
        </w:rPr>
        <w:t>на </w:t>
      </w:r>
      <w:r>
        <w:rPr>
          <w:spacing w:val="-4"/>
        </w:rPr>
        <w:t>смену </w:t>
      </w:r>
      <w:r>
        <w:rPr>
          <w:spacing w:val="-5"/>
        </w:rPr>
        <w:t>историче- ским реконструкциям последовательности состояний приходит </w:t>
      </w:r>
      <w:r>
        <w:rPr>
          <w:spacing w:val="-4"/>
        </w:rPr>
        <w:t>стрем- </w:t>
      </w:r>
      <w:r>
        <w:rPr>
          <w:spacing w:val="-5"/>
        </w:rPr>
        <w:t>ление предвидеть новые тренды, которые способны создавать </w:t>
      </w:r>
      <w:r>
        <w:rPr>
          <w:spacing w:val="-4"/>
        </w:rPr>
        <w:t>случай- ные </w:t>
      </w:r>
      <w:r>
        <w:rPr>
          <w:spacing w:val="-5"/>
        </w:rPr>
        <w:t>потоки событий, </w:t>
      </w:r>
      <w:r>
        <w:rPr>
          <w:spacing w:val="-6"/>
        </w:rPr>
        <w:t>распространяющиеся </w:t>
      </w:r>
      <w:r>
        <w:rPr>
          <w:spacing w:val="-5"/>
        </w:rPr>
        <w:t>подобно вирусной эпидемии, </w:t>
      </w:r>
      <w:r>
        <w:rPr/>
        <w:t>а </w:t>
      </w:r>
      <w:r>
        <w:rPr>
          <w:spacing w:val="-5"/>
        </w:rPr>
        <w:t>затем исчезающие, </w:t>
      </w:r>
      <w:r>
        <w:rPr/>
        <w:t>не </w:t>
      </w:r>
      <w:r>
        <w:rPr>
          <w:spacing w:val="-4"/>
        </w:rPr>
        <w:t>оставляя </w:t>
      </w:r>
      <w:r>
        <w:rPr>
          <w:spacing w:val="-5"/>
        </w:rPr>
        <w:t>заметных следов </w:t>
      </w:r>
      <w:r>
        <w:rPr/>
        <w:t>и</w:t>
      </w:r>
      <w:r>
        <w:rPr>
          <w:spacing w:val="-38"/>
        </w:rPr>
        <w:t> </w:t>
      </w:r>
      <w:r>
        <w:rPr>
          <w:spacing w:val="-5"/>
        </w:rPr>
        <w:t>последствий.</w:t>
      </w:r>
    </w:p>
    <w:p>
      <w:pPr>
        <w:pStyle w:val="BodyText"/>
        <w:spacing w:line="213" w:lineRule="exact"/>
        <w:ind w:left="794"/>
      </w:pPr>
      <w:r>
        <w:rPr/>
        <w:t>В этих условиях привычные объяснительные функции историзма</w:t>
      </w:r>
    </w:p>
    <w:p>
      <w:pPr>
        <w:pStyle w:val="BodyText"/>
        <w:spacing w:line="232" w:lineRule="auto" w:before="2"/>
        <w:ind w:right="218"/>
      </w:pPr>
      <w:r>
        <w:rPr>
          <w:spacing w:val="-4"/>
        </w:rPr>
        <w:t>утрачивают </w:t>
      </w:r>
      <w:r>
        <w:rPr>
          <w:spacing w:val="-3"/>
        </w:rPr>
        <w:t>свое </w:t>
      </w:r>
      <w:r>
        <w:rPr>
          <w:spacing w:val="-4"/>
        </w:rPr>
        <w:t>значение. История проявляет себя </w:t>
      </w:r>
      <w:r>
        <w:rPr/>
        <w:t>в </w:t>
      </w:r>
      <w:r>
        <w:rPr>
          <w:spacing w:val="-4"/>
        </w:rPr>
        <w:t>новых форматах, </w:t>
      </w:r>
      <w:r>
        <w:rPr>
          <w:spacing w:val="-3"/>
        </w:rPr>
        <w:t>таких как </w:t>
      </w:r>
      <w:r>
        <w:rPr>
          <w:i/>
          <w:spacing w:val="-4"/>
        </w:rPr>
        <w:t>storytelling </w:t>
      </w:r>
      <w:r>
        <w:rPr/>
        <w:t>– </w:t>
      </w:r>
      <w:r>
        <w:rPr>
          <w:spacing w:val="-4"/>
        </w:rPr>
        <w:t>рассказывание историй </w:t>
      </w:r>
      <w:r>
        <w:rPr/>
        <w:t>в </w:t>
      </w:r>
      <w:r>
        <w:rPr>
          <w:spacing w:val="-4"/>
        </w:rPr>
        <w:t>целях привлечения внимания </w:t>
      </w:r>
      <w:r>
        <w:rPr>
          <w:spacing w:val="-3"/>
        </w:rPr>
        <w:t>для </w:t>
      </w:r>
      <w:r>
        <w:rPr>
          <w:spacing w:val="-4"/>
        </w:rPr>
        <w:t>удержания </w:t>
      </w:r>
      <w:r>
        <w:rPr>
          <w:spacing w:val="-3"/>
        </w:rPr>
        <w:t>или </w:t>
      </w:r>
      <w:r>
        <w:rPr>
          <w:spacing w:val="-4"/>
        </w:rPr>
        <w:t>даже усиления определенных потоков </w:t>
      </w:r>
      <w:r>
        <w:rPr/>
        <w:t>– </w:t>
      </w:r>
      <w:r>
        <w:rPr>
          <w:spacing w:val="-3"/>
        </w:rPr>
        <w:t>таких, </w:t>
      </w:r>
      <w:r>
        <w:rPr>
          <w:spacing w:val="-4"/>
        </w:rPr>
        <w:t>например, </w:t>
      </w:r>
      <w:r>
        <w:rPr>
          <w:spacing w:val="-3"/>
        </w:rPr>
        <w:t>как </w:t>
      </w:r>
      <w:r>
        <w:rPr>
          <w:spacing w:val="-4"/>
        </w:rPr>
        <w:t>потоки туристов, пользователей </w:t>
      </w:r>
      <w:r>
        <w:rPr/>
        <w:t>или </w:t>
      </w:r>
      <w:r>
        <w:rPr>
          <w:spacing w:val="-4"/>
        </w:rPr>
        <w:t>покупателей. </w:t>
      </w:r>
      <w:r>
        <w:rPr/>
        <w:t>В </w:t>
      </w:r>
      <w:r>
        <w:rPr>
          <w:spacing w:val="-4"/>
        </w:rPr>
        <w:t>интерактивной медиасреде случайные </w:t>
      </w:r>
      <w:r>
        <w:rPr/>
        <w:t>и </w:t>
      </w:r>
      <w:r>
        <w:rPr>
          <w:spacing w:val="-4"/>
        </w:rPr>
        <w:t>слабо связанные друг </w:t>
      </w:r>
      <w:r>
        <w:rPr/>
        <w:t>с </w:t>
      </w:r>
      <w:r>
        <w:rPr>
          <w:spacing w:val="-3"/>
        </w:rPr>
        <w:t>дру- гом </w:t>
      </w:r>
      <w:r>
        <w:rPr>
          <w:spacing w:val="-4"/>
        </w:rPr>
        <w:t>события могут </w:t>
      </w:r>
      <w:r>
        <w:rPr>
          <w:spacing w:val="-3"/>
        </w:rPr>
        <w:t>быть </w:t>
      </w:r>
      <w:r>
        <w:rPr>
          <w:spacing w:val="-4"/>
        </w:rPr>
        <w:t>более жестко связаны </w:t>
      </w:r>
      <w:r>
        <w:rPr/>
        <w:t>с </w:t>
      </w:r>
      <w:r>
        <w:rPr>
          <w:spacing w:val="-4"/>
        </w:rPr>
        <w:t>помощью историй, которые играют функции соединения разнородных тенденций.</w:t>
      </w:r>
    </w:p>
    <w:p>
      <w:pPr>
        <w:spacing w:after="0" w:line="232" w:lineRule="auto"/>
        <w:sectPr>
          <w:pgSz w:w="8230" w:h="12190"/>
          <w:pgMar w:header="656" w:footer="0" w:top="900" w:bottom="280" w:left="680" w:right="680"/>
        </w:sectPr>
      </w:pPr>
    </w:p>
    <w:p>
      <w:pPr>
        <w:pStyle w:val="BodyText"/>
        <w:spacing w:before="6"/>
        <w:ind w:left="0"/>
        <w:jc w:val="left"/>
        <w:rPr>
          <w:sz w:val="9"/>
        </w:rPr>
      </w:pPr>
    </w:p>
    <w:p>
      <w:pPr>
        <w:pStyle w:val="Heading6"/>
        <w:spacing w:line="211" w:lineRule="auto" w:before="116"/>
        <w:ind w:left="1603" w:right="1207" w:hanging="276"/>
      </w:pPr>
      <w:r>
        <w:rPr>
          <w:i/>
          <w:spacing w:val="-4"/>
        </w:rPr>
        <w:t>Особенности парадигмы обращения </w:t>
      </w:r>
      <w:r>
        <w:rPr>
          <w:i/>
        </w:rPr>
        <w:t>к </w:t>
      </w:r>
      <w:r>
        <w:rPr>
          <w:i/>
          <w:spacing w:val="-4"/>
        </w:rPr>
        <w:t>истории </w:t>
      </w:r>
      <w:r>
        <w:rPr/>
        <w:t>в </w:t>
      </w:r>
      <w:r>
        <w:rPr>
          <w:spacing w:val="-4"/>
        </w:rPr>
        <w:t>условиях </w:t>
      </w:r>
      <w:r>
        <w:rPr>
          <w:spacing w:val="-5"/>
        </w:rPr>
        <w:t>множественной </w:t>
      </w:r>
      <w:r>
        <w:rPr>
          <w:spacing w:val="-4"/>
        </w:rPr>
        <w:t>публичности</w:t>
      </w:r>
    </w:p>
    <w:p>
      <w:pPr>
        <w:pStyle w:val="BodyText"/>
        <w:spacing w:line="232" w:lineRule="auto" w:before="19"/>
        <w:ind w:right="218" w:firstLine="453"/>
      </w:pPr>
      <w:r>
        <w:rPr/>
        <w:t>В </w:t>
      </w:r>
      <w:r>
        <w:rPr>
          <w:spacing w:val="-5"/>
        </w:rPr>
        <w:t>результате происходящих </w:t>
      </w:r>
      <w:r>
        <w:rPr>
          <w:spacing w:val="-6"/>
        </w:rPr>
        <w:t>изменений, </w:t>
      </w:r>
      <w:r>
        <w:rPr>
          <w:spacing w:val="-5"/>
        </w:rPr>
        <w:t>таким образом, историче- ские реконструкции устойчивого порядка сменяются описанием </w:t>
      </w:r>
      <w:r>
        <w:rPr>
          <w:spacing w:val="-4"/>
        </w:rPr>
        <w:t>после- </w:t>
      </w:r>
      <w:r>
        <w:rPr>
          <w:spacing w:val="-5"/>
        </w:rPr>
        <w:t>довательности состояний развивающихся систем. </w:t>
      </w:r>
      <w:r>
        <w:rPr/>
        <w:t>Но в </w:t>
      </w:r>
      <w:r>
        <w:rPr>
          <w:spacing w:val="-5"/>
        </w:rPr>
        <w:t>последнее </w:t>
      </w:r>
      <w:r>
        <w:rPr>
          <w:spacing w:val="-4"/>
        </w:rPr>
        <w:t>время </w:t>
      </w:r>
      <w:r>
        <w:rPr>
          <w:spacing w:val="-3"/>
        </w:rPr>
        <w:t>им на </w:t>
      </w:r>
      <w:r>
        <w:rPr>
          <w:spacing w:val="-4"/>
        </w:rPr>
        <w:t>смену </w:t>
      </w:r>
      <w:r>
        <w:rPr>
          <w:spacing w:val="-5"/>
        </w:rPr>
        <w:t>приходят представления </w:t>
      </w:r>
      <w:r>
        <w:rPr/>
        <w:t>о </w:t>
      </w:r>
      <w:r>
        <w:rPr>
          <w:spacing w:val="-5"/>
        </w:rPr>
        <w:t>нелинейной динамике сложных систем, множественности потенциальных </w:t>
      </w:r>
      <w:r>
        <w:rPr>
          <w:spacing w:val="-6"/>
        </w:rPr>
        <w:t>направлений </w:t>
      </w:r>
      <w:r>
        <w:rPr>
          <w:spacing w:val="-3"/>
        </w:rPr>
        <w:t>их </w:t>
      </w:r>
      <w:r>
        <w:rPr>
          <w:spacing w:val="-5"/>
        </w:rPr>
        <w:t>развития, </w:t>
      </w:r>
      <w:r>
        <w:rPr>
          <w:spacing w:val="-4"/>
        </w:rPr>
        <w:t>что </w:t>
      </w:r>
      <w:r>
        <w:rPr>
          <w:spacing w:val="-5"/>
        </w:rPr>
        <w:t>требует способности улавливать </w:t>
      </w:r>
      <w:r>
        <w:rPr>
          <w:spacing w:val="-4"/>
        </w:rPr>
        <w:t>новые </w:t>
      </w:r>
      <w:r>
        <w:rPr>
          <w:spacing w:val="-5"/>
        </w:rPr>
        <w:t>тренды, которые создаются слу- чайными потоками событий, возникают </w:t>
      </w:r>
      <w:r>
        <w:rPr/>
        <w:t>и </w:t>
      </w:r>
      <w:r>
        <w:rPr>
          <w:spacing w:val="-5"/>
        </w:rPr>
        <w:t>распространяются подобно </w:t>
      </w:r>
      <w:r>
        <w:rPr>
          <w:spacing w:val="-6"/>
        </w:rPr>
        <w:t>вирусным </w:t>
      </w:r>
      <w:r>
        <w:rPr>
          <w:spacing w:val="-5"/>
        </w:rPr>
        <w:t>эпидемиям, </w:t>
      </w:r>
      <w:r>
        <w:rPr/>
        <w:t>а </w:t>
      </w:r>
      <w:r>
        <w:rPr>
          <w:spacing w:val="-5"/>
        </w:rPr>
        <w:t>затем </w:t>
      </w:r>
      <w:r>
        <w:rPr>
          <w:spacing w:val="-6"/>
        </w:rPr>
        <w:t>исчезают, </w:t>
      </w:r>
      <w:r>
        <w:rPr/>
        <w:t>не </w:t>
      </w:r>
      <w:r>
        <w:rPr>
          <w:spacing w:val="-5"/>
        </w:rPr>
        <w:t>оставляя заметных </w:t>
      </w:r>
      <w:r>
        <w:rPr>
          <w:spacing w:val="-4"/>
        </w:rPr>
        <w:t>следов </w:t>
      </w:r>
      <w:r>
        <w:rPr/>
        <w:t>и </w:t>
      </w:r>
      <w:r>
        <w:rPr>
          <w:spacing w:val="-6"/>
        </w:rPr>
        <w:t>последствий. </w:t>
      </w:r>
      <w:r>
        <w:rPr/>
        <w:t>В </w:t>
      </w:r>
      <w:r>
        <w:rPr>
          <w:spacing w:val="-5"/>
        </w:rPr>
        <w:t>анализе потоков случайных событий, таких, например, </w:t>
      </w:r>
      <w:r>
        <w:rPr>
          <w:spacing w:val="-4"/>
        </w:rPr>
        <w:t>как </w:t>
      </w:r>
      <w:r>
        <w:rPr>
          <w:spacing w:val="-5"/>
        </w:rPr>
        <w:t>потоки туристов, принимающих решение посетить конкретный </w:t>
      </w:r>
      <w:r>
        <w:rPr>
          <w:spacing w:val="-3"/>
        </w:rPr>
        <w:t>объ- </w:t>
      </w:r>
      <w:r>
        <w:rPr>
          <w:spacing w:val="-4"/>
        </w:rPr>
        <w:t>ект </w:t>
      </w:r>
      <w:r>
        <w:rPr>
          <w:spacing w:val="-5"/>
        </w:rPr>
        <w:t>исторического  наследия,  </w:t>
      </w:r>
      <w:r>
        <w:rPr>
          <w:spacing w:val="-4"/>
        </w:rPr>
        <w:t>или  потоки  </w:t>
      </w:r>
      <w:r>
        <w:rPr>
          <w:spacing w:val="-5"/>
        </w:rPr>
        <w:t>держателей  акций,  которые  </w:t>
      </w:r>
      <w:r>
        <w:rPr/>
        <w:t>в </w:t>
      </w:r>
      <w:r>
        <w:rPr>
          <w:spacing w:val="-4"/>
        </w:rPr>
        <w:t>один </w:t>
      </w:r>
      <w:r>
        <w:rPr>
          <w:spacing w:val="-5"/>
        </w:rPr>
        <w:t>момент решают </w:t>
      </w:r>
      <w:r>
        <w:rPr>
          <w:spacing w:val="-3"/>
        </w:rPr>
        <w:t>их </w:t>
      </w:r>
      <w:r>
        <w:rPr>
          <w:spacing w:val="-5"/>
        </w:rPr>
        <w:t>продавать </w:t>
      </w:r>
      <w:r>
        <w:rPr>
          <w:spacing w:val="-4"/>
        </w:rPr>
        <w:t>или </w:t>
      </w:r>
      <w:r>
        <w:rPr>
          <w:spacing w:val="-5"/>
        </w:rPr>
        <w:t>покупать, используются </w:t>
      </w:r>
      <w:r>
        <w:rPr>
          <w:spacing w:val="-4"/>
        </w:rPr>
        <w:t>мате- </w:t>
      </w:r>
      <w:r>
        <w:rPr>
          <w:spacing w:val="-6"/>
        </w:rPr>
        <w:t>матические </w:t>
      </w:r>
      <w:r>
        <w:rPr>
          <w:spacing w:val="-5"/>
        </w:rPr>
        <w:t>модели потоков </w:t>
      </w:r>
      <w:r>
        <w:rPr>
          <w:spacing w:val="-6"/>
        </w:rPr>
        <w:t>Пуассона, </w:t>
      </w:r>
      <w:r>
        <w:rPr>
          <w:spacing w:val="-5"/>
        </w:rPr>
        <w:t>Пальма, Эрланга. Привычные функции историзма  </w:t>
      </w:r>
      <w:r>
        <w:rPr/>
        <w:t>в </w:t>
      </w:r>
      <w:r>
        <w:rPr>
          <w:spacing w:val="-5"/>
        </w:rPr>
        <w:t>интеграции  </w:t>
      </w:r>
      <w:r>
        <w:rPr>
          <w:spacing w:val="-4"/>
        </w:rPr>
        <w:t>общества  </w:t>
      </w:r>
      <w:r>
        <w:rPr>
          <w:spacing w:val="-5"/>
        </w:rPr>
        <w:t>утрачивают </w:t>
      </w:r>
      <w:r>
        <w:rPr>
          <w:spacing w:val="-4"/>
        </w:rPr>
        <w:t>свое </w:t>
      </w:r>
      <w:r>
        <w:rPr>
          <w:spacing w:val="-5"/>
        </w:rPr>
        <w:t>значение, </w:t>
      </w:r>
      <w:r>
        <w:rPr/>
        <w:t>а </w:t>
      </w:r>
      <w:r>
        <w:rPr>
          <w:spacing w:val="-5"/>
        </w:rPr>
        <w:t>история обретает </w:t>
      </w:r>
      <w:r>
        <w:rPr>
          <w:spacing w:val="-4"/>
        </w:rPr>
        <w:t>новые формы </w:t>
      </w:r>
      <w:r>
        <w:rPr>
          <w:spacing w:val="-5"/>
        </w:rPr>
        <w:t>публичного</w:t>
      </w:r>
      <w:r>
        <w:rPr>
          <w:spacing w:val="-29"/>
        </w:rPr>
        <w:t> </w:t>
      </w:r>
      <w:r>
        <w:rPr>
          <w:spacing w:val="-5"/>
        </w:rPr>
        <w:t>выражения.</w:t>
      </w:r>
    </w:p>
    <w:p>
      <w:pPr>
        <w:pStyle w:val="BodyText"/>
        <w:spacing w:line="232" w:lineRule="auto"/>
        <w:ind w:right="217" w:firstLine="453"/>
      </w:pPr>
      <w:r>
        <w:rPr>
          <w:spacing w:val="-3"/>
        </w:rPr>
        <w:t>Среди </w:t>
      </w:r>
      <w:r>
        <w:rPr>
          <w:spacing w:val="-4"/>
        </w:rPr>
        <w:t>параметров, позволяющих описывать парадигму </w:t>
      </w:r>
      <w:r>
        <w:rPr>
          <w:spacing w:val="-3"/>
        </w:rPr>
        <w:t>функцио- </w:t>
      </w:r>
      <w:r>
        <w:rPr>
          <w:spacing w:val="-4"/>
        </w:rPr>
        <w:t>нирования истории </w:t>
      </w:r>
      <w:r>
        <w:rPr/>
        <w:t>в </w:t>
      </w:r>
      <w:r>
        <w:rPr>
          <w:spacing w:val="-4"/>
        </w:rPr>
        <w:t>условиях множественной публичности, следует особо выделить </w:t>
      </w:r>
      <w:r>
        <w:rPr>
          <w:spacing w:val="-3"/>
        </w:rPr>
        <w:t>три </w:t>
      </w:r>
      <w:r>
        <w:rPr>
          <w:spacing w:val="-4"/>
        </w:rPr>
        <w:t>группы характеристик, отражающих особенности постулирования идеала, кодирование времени </w:t>
      </w:r>
      <w:r>
        <w:rPr/>
        <w:t>и </w:t>
      </w:r>
      <w:r>
        <w:rPr>
          <w:spacing w:val="-4"/>
        </w:rPr>
        <w:t>закрепление домини- рующих форм знания. Постулирование идеала </w:t>
      </w:r>
      <w:r>
        <w:rPr/>
        <w:t>в </w:t>
      </w:r>
      <w:r>
        <w:rPr>
          <w:spacing w:val="-4"/>
        </w:rPr>
        <w:t>различных парадигмах обращения </w:t>
      </w:r>
      <w:r>
        <w:rPr/>
        <w:t>к </w:t>
      </w:r>
      <w:r>
        <w:rPr>
          <w:spacing w:val="-4"/>
        </w:rPr>
        <w:t>истории </w:t>
      </w:r>
      <w:r>
        <w:rPr/>
        <w:t>в </w:t>
      </w:r>
      <w:r>
        <w:rPr>
          <w:spacing w:val="-4"/>
        </w:rPr>
        <w:t>публичной сфере </w:t>
      </w:r>
      <w:r>
        <w:rPr>
          <w:spacing w:val="-3"/>
        </w:rPr>
        <w:t>может быть </w:t>
      </w:r>
      <w:r>
        <w:rPr>
          <w:spacing w:val="-4"/>
        </w:rPr>
        <w:t>описано </w:t>
      </w:r>
      <w:r>
        <w:rPr/>
        <w:t>на </w:t>
      </w:r>
      <w:r>
        <w:rPr>
          <w:spacing w:val="-4"/>
        </w:rPr>
        <w:t>осно- вании ряда признаков (Таблица </w:t>
      </w:r>
      <w:r>
        <w:rPr>
          <w:spacing w:val="-3"/>
        </w:rPr>
        <w:t>1.).</w:t>
      </w:r>
    </w:p>
    <w:p>
      <w:pPr>
        <w:spacing w:line="208" w:lineRule="auto" w:before="57"/>
        <w:ind w:left="2700" w:right="308" w:hanging="2276"/>
        <w:jc w:val="both"/>
        <w:rPr>
          <w:b/>
          <w:i/>
          <w:sz w:val="20"/>
        </w:rPr>
      </w:pPr>
      <w:r>
        <w:rPr>
          <w:b/>
          <w:i/>
          <w:spacing w:val="-4"/>
          <w:sz w:val="20"/>
        </w:rPr>
        <w:t>Таблица</w:t>
      </w:r>
      <w:r>
        <w:rPr>
          <w:b/>
          <w:i/>
          <w:spacing w:val="-10"/>
          <w:sz w:val="20"/>
        </w:rPr>
        <w:t> </w:t>
      </w:r>
      <w:r>
        <w:rPr>
          <w:b/>
          <w:i/>
          <w:sz w:val="20"/>
        </w:rPr>
        <w:t>1.</w:t>
      </w:r>
      <w:r>
        <w:rPr>
          <w:b/>
          <w:i/>
          <w:spacing w:val="-10"/>
          <w:sz w:val="20"/>
        </w:rPr>
        <w:t> </w:t>
      </w:r>
      <w:r>
        <w:rPr>
          <w:b/>
          <w:i/>
          <w:spacing w:val="-4"/>
          <w:sz w:val="20"/>
        </w:rPr>
        <w:t>Постулирование</w:t>
      </w:r>
      <w:r>
        <w:rPr>
          <w:b/>
          <w:i/>
          <w:spacing w:val="-8"/>
          <w:sz w:val="20"/>
        </w:rPr>
        <w:t> </w:t>
      </w:r>
      <w:r>
        <w:rPr>
          <w:b/>
          <w:i/>
          <w:spacing w:val="-4"/>
          <w:sz w:val="20"/>
        </w:rPr>
        <w:t>идеала</w:t>
      </w:r>
      <w:r>
        <w:rPr>
          <w:b/>
          <w:i/>
          <w:spacing w:val="-7"/>
          <w:sz w:val="20"/>
        </w:rPr>
        <w:t> </w:t>
      </w:r>
      <w:r>
        <w:rPr>
          <w:b/>
          <w:i/>
          <w:sz w:val="20"/>
        </w:rPr>
        <w:t>в</w:t>
      </w:r>
      <w:r>
        <w:rPr>
          <w:b/>
          <w:i/>
          <w:spacing w:val="-11"/>
          <w:sz w:val="20"/>
        </w:rPr>
        <w:t> </w:t>
      </w:r>
      <w:r>
        <w:rPr>
          <w:b/>
          <w:i/>
          <w:spacing w:val="-4"/>
          <w:sz w:val="20"/>
        </w:rPr>
        <w:t>парадигмах</w:t>
      </w:r>
      <w:r>
        <w:rPr>
          <w:b/>
          <w:i/>
          <w:spacing w:val="-9"/>
          <w:sz w:val="20"/>
        </w:rPr>
        <w:t> </w:t>
      </w:r>
      <w:r>
        <w:rPr>
          <w:b/>
          <w:i/>
          <w:spacing w:val="-4"/>
          <w:sz w:val="20"/>
        </w:rPr>
        <w:t>обращения</w:t>
      </w:r>
      <w:r>
        <w:rPr>
          <w:b/>
          <w:i/>
          <w:spacing w:val="-10"/>
          <w:sz w:val="20"/>
        </w:rPr>
        <w:t> </w:t>
      </w:r>
      <w:r>
        <w:rPr>
          <w:b/>
          <w:i/>
          <w:sz w:val="20"/>
        </w:rPr>
        <w:t>к</w:t>
      </w:r>
      <w:r>
        <w:rPr>
          <w:b/>
          <w:i/>
          <w:spacing w:val="-8"/>
          <w:sz w:val="20"/>
        </w:rPr>
        <w:t> </w:t>
      </w:r>
      <w:r>
        <w:rPr>
          <w:b/>
          <w:i/>
          <w:spacing w:val="-4"/>
          <w:sz w:val="20"/>
        </w:rPr>
        <w:t>истории </w:t>
      </w:r>
      <w:r>
        <w:rPr>
          <w:b/>
          <w:i/>
          <w:sz w:val="20"/>
        </w:rPr>
        <w:t>в </w:t>
      </w:r>
      <w:r>
        <w:rPr>
          <w:b/>
          <w:i/>
          <w:spacing w:val="-4"/>
          <w:sz w:val="20"/>
        </w:rPr>
        <w:t>публичной</w:t>
      </w:r>
      <w:r>
        <w:rPr>
          <w:b/>
          <w:i/>
          <w:spacing w:val="-20"/>
          <w:sz w:val="20"/>
        </w:rPr>
        <w:t> </w:t>
      </w:r>
      <w:r>
        <w:rPr>
          <w:b/>
          <w:i/>
          <w:spacing w:val="-3"/>
          <w:sz w:val="20"/>
        </w:rPr>
        <w:t>сфере</w:t>
      </w:r>
    </w:p>
    <w:p>
      <w:pPr>
        <w:pStyle w:val="BodyText"/>
        <w:spacing w:before="4" w:after="1"/>
        <w:ind w:left="0"/>
        <w:jc w:val="left"/>
        <w:rPr>
          <w:b/>
          <w:i/>
          <w:sz w:val="10"/>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9"/>
        <w:gridCol w:w="1639"/>
        <w:gridCol w:w="1553"/>
        <w:gridCol w:w="1532"/>
      </w:tblGrid>
      <w:tr>
        <w:trPr>
          <w:trHeight w:val="599" w:hRule="atLeast"/>
        </w:trPr>
        <w:tc>
          <w:tcPr>
            <w:tcW w:w="1729" w:type="dxa"/>
          </w:tcPr>
          <w:p>
            <w:pPr>
              <w:pStyle w:val="TableParagraph"/>
              <w:spacing w:line="240" w:lineRule="auto"/>
              <w:ind w:left="0"/>
              <w:rPr>
                <w:sz w:val="20"/>
              </w:rPr>
            </w:pPr>
          </w:p>
        </w:tc>
        <w:tc>
          <w:tcPr>
            <w:tcW w:w="1639" w:type="dxa"/>
          </w:tcPr>
          <w:p>
            <w:pPr>
              <w:pStyle w:val="TableParagraph"/>
              <w:spacing w:line="232" w:lineRule="auto"/>
              <w:ind w:left="107" w:right="13"/>
              <w:rPr>
                <w:b/>
                <w:sz w:val="18"/>
              </w:rPr>
            </w:pPr>
            <w:r>
              <w:rPr>
                <w:b/>
                <w:sz w:val="18"/>
              </w:rPr>
              <w:t>Репрезентативная публичность</w:t>
            </w:r>
          </w:p>
        </w:tc>
        <w:tc>
          <w:tcPr>
            <w:tcW w:w="1553" w:type="dxa"/>
          </w:tcPr>
          <w:p>
            <w:pPr>
              <w:pStyle w:val="TableParagraph"/>
              <w:spacing w:line="197" w:lineRule="exact"/>
              <w:rPr>
                <w:b/>
                <w:sz w:val="18"/>
              </w:rPr>
            </w:pPr>
            <w:r>
              <w:rPr>
                <w:b/>
                <w:sz w:val="18"/>
              </w:rPr>
              <w:t>Литературно-</w:t>
            </w:r>
          </w:p>
          <w:p>
            <w:pPr>
              <w:pStyle w:val="TableParagraph"/>
              <w:spacing w:before="5"/>
              <w:ind w:right="296"/>
              <w:rPr>
                <w:b/>
                <w:sz w:val="18"/>
              </w:rPr>
            </w:pPr>
            <w:r>
              <w:rPr>
                <w:b/>
                <w:sz w:val="18"/>
              </w:rPr>
              <w:t>историческая публичность</w:t>
            </w:r>
          </w:p>
        </w:tc>
        <w:tc>
          <w:tcPr>
            <w:tcW w:w="1532" w:type="dxa"/>
          </w:tcPr>
          <w:p>
            <w:pPr>
              <w:pStyle w:val="TableParagraph"/>
              <w:spacing w:line="232" w:lineRule="auto"/>
              <w:ind w:right="79"/>
              <w:rPr>
                <w:b/>
                <w:sz w:val="18"/>
              </w:rPr>
            </w:pPr>
            <w:r>
              <w:rPr>
                <w:b/>
                <w:sz w:val="18"/>
              </w:rPr>
              <w:t>Множественная публичность</w:t>
            </w:r>
          </w:p>
        </w:tc>
      </w:tr>
      <w:tr>
        <w:trPr>
          <w:trHeight w:val="398" w:hRule="atLeast"/>
        </w:trPr>
        <w:tc>
          <w:tcPr>
            <w:tcW w:w="1729" w:type="dxa"/>
          </w:tcPr>
          <w:p>
            <w:pPr>
              <w:pStyle w:val="TableParagraph"/>
              <w:tabs>
                <w:tab w:pos="1051" w:val="left" w:leader="none"/>
              </w:tabs>
              <w:ind w:right="94"/>
              <w:rPr>
                <w:b/>
                <w:sz w:val="18"/>
              </w:rPr>
            </w:pPr>
            <w:r>
              <w:rPr>
                <w:b/>
                <w:spacing w:val="-4"/>
                <w:sz w:val="18"/>
              </w:rPr>
              <w:t>Адресат</w:t>
              <w:tab/>
            </w:r>
            <w:r>
              <w:rPr>
                <w:b/>
                <w:spacing w:val="-7"/>
                <w:sz w:val="18"/>
              </w:rPr>
              <w:t>воздей- </w:t>
            </w:r>
            <w:r>
              <w:rPr>
                <w:b/>
                <w:spacing w:val="-5"/>
                <w:sz w:val="18"/>
              </w:rPr>
              <w:t>ствия</w:t>
            </w:r>
            <w:r>
              <w:rPr>
                <w:b/>
                <w:spacing w:val="-6"/>
                <w:sz w:val="18"/>
              </w:rPr>
              <w:t> </w:t>
            </w:r>
            <w:r>
              <w:rPr>
                <w:b/>
                <w:spacing w:val="-4"/>
                <w:sz w:val="18"/>
              </w:rPr>
              <w:t>идеала</w:t>
            </w:r>
          </w:p>
        </w:tc>
        <w:tc>
          <w:tcPr>
            <w:tcW w:w="1639" w:type="dxa"/>
          </w:tcPr>
          <w:p>
            <w:pPr>
              <w:pStyle w:val="TableParagraph"/>
              <w:ind w:left="107"/>
              <w:rPr>
                <w:sz w:val="18"/>
              </w:rPr>
            </w:pPr>
            <w:r>
              <w:rPr>
                <w:sz w:val="18"/>
              </w:rPr>
              <w:t>Душа</w:t>
            </w:r>
          </w:p>
        </w:tc>
        <w:tc>
          <w:tcPr>
            <w:tcW w:w="1553" w:type="dxa"/>
          </w:tcPr>
          <w:p>
            <w:pPr>
              <w:pStyle w:val="TableParagraph"/>
              <w:rPr>
                <w:sz w:val="18"/>
              </w:rPr>
            </w:pPr>
            <w:r>
              <w:rPr>
                <w:sz w:val="18"/>
              </w:rPr>
              <w:t>Разум</w:t>
            </w:r>
          </w:p>
        </w:tc>
        <w:tc>
          <w:tcPr>
            <w:tcW w:w="1532" w:type="dxa"/>
          </w:tcPr>
          <w:p>
            <w:pPr>
              <w:pStyle w:val="TableParagraph"/>
              <w:rPr>
                <w:sz w:val="18"/>
              </w:rPr>
            </w:pPr>
            <w:r>
              <w:rPr>
                <w:sz w:val="18"/>
              </w:rPr>
              <w:t>Тело</w:t>
            </w:r>
          </w:p>
        </w:tc>
      </w:tr>
      <w:tr>
        <w:trPr>
          <w:trHeight w:val="398" w:hRule="atLeast"/>
        </w:trPr>
        <w:tc>
          <w:tcPr>
            <w:tcW w:w="1729" w:type="dxa"/>
          </w:tcPr>
          <w:p>
            <w:pPr>
              <w:pStyle w:val="TableParagraph"/>
              <w:spacing w:line="195" w:lineRule="exact"/>
              <w:rPr>
                <w:b/>
                <w:sz w:val="18"/>
              </w:rPr>
            </w:pPr>
            <w:r>
              <w:rPr>
                <w:b/>
                <w:sz w:val="18"/>
              </w:rPr>
              <w:t>Объективация</w:t>
            </w:r>
          </w:p>
          <w:p>
            <w:pPr>
              <w:pStyle w:val="TableParagraph"/>
              <w:spacing w:line="184" w:lineRule="exact"/>
              <w:rPr>
                <w:b/>
                <w:sz w:val="18"/>
              </w:rPr>
            </w:pPr>
            <w:r>
              <w:rPr>
                <w:b/>
                <w:sz w:val="18"/>
              </w:rPr>
              <w:t>идеала</w:t>
            </w:r>
          </w:p>
        </w:tc>
        <w:tc>
          <w:tcPr>
            <w:tcW w:w="1639" w:type="dxa"/>
          </w:tcPr>
          <w:p>
            <w:pPr>
              <w:pStyle w:val="TableParagraph"/>
              <w:spacing w:line="195" w:lineRule="exact"/>
              <w:ind w:left="107"/>
              <w:rPr>
                <w:sz w:val="18"/>
              </w:rPr>
            </w:pPr>
            <w:r>
              <w:rPr>
                <w:sz w:val="18"/>
              </w:rPr>
              <w:t>Символизация</w:t>
            </w:r>
          </w:p>
          <w:p>
            <w:pPr>
              <w:pStyle w:val="TableParagraph"/>
              <w:spacing w:line="184" w:lineRule="exact"/>
              <w:ind w:left="107"/>
              <w:rPr>
                <w:sz w:val="18"/>
              </w:rPr>
            </w:pPr>
            <w:r>
              <w:rPr>
                <w:sz w:val="18"/>
              </w:rPr>
              <w:t>невидимого</w:t>
            </w:r>
          </w:p>
        </w:tc>
        <w:tc>
          <w:tcPr>
            <w:tcW w:w="1553" w:type="dxa"/>
          </w:tcPr>
          <w:p>
            <w:pPr>
              <w:pStyle w:val="TableParagraph"/>
              <w:spacing w:line="198" w:lineRule="exact"/>
              <w:rPr>
                <w:sz w:val="18"/>
              </w:rPr>
            </w:pPr>
            <w:r>
              <w:rPr>
                <w:sz w:val="18"/>
              </w:rPr>
              <w:t>Текст</w:t>
            </w:r>
          </w:p>
        </w:tc>
        <w:tc>
          <w:tcPr>
            <w:tcW w:w="1532" w:type="dxa"/>
          </w:tcPr>
          <w:p>
            <w:pPr>
              <w:pStyle w:val="TableParagraph"/>
              <w:spacing w:line="198" w:lineRule="exact"/>
              <w:rPr>
                <w:sz w:val="18"/>
              </w:rPr>
            </w:pPr>
            <w:r>
              <w:rPr>
                <w:sz w:val="18"/>
              </w:rPr>
              <w:t>Видимое</w:t>
            </w:r>
          </w:p>
        </w:tc>
      </w:tr>
      <w:tr>
        <w:trPr>
          <w:trHeight w:val="401" w:hRule="atLeast"/>
        </w:trPr>
        <w:tc>
          <w:tcPr>
            <w:tcW w:w="1729" w:type="dxa"/>
          </w:tcPr>
          <w:p>
            <w:pPr>
              <w:pStyle w:val="TableParagraph"/>
              <w:spacing w:line="197" w:lineRule="exact"/>
              <w:rPr>
                <w:b/>
                <w:sz w:val="18"/>
              </w:rPr>
            </w:pPr>
            <w:r>
              <w:rPr>
                <w:b/>
                <w:sz w:val="18"/>
              </w:rPr>
              <w:t>Вариативность</w:t>
            </w:r>
          </w:p>
          <w:p>
            <w:pPr>
              <w:pStyle w:val="TableParagraph"/>
              <w:spacing w:line="184" w:lineRule="exact"/>
              <w:rPr>
                <w:b/>
                <w:sz w:val="18"/>
              </w:rPr>
            </w:pPr>
            <w:r>
              <w:rPr>
                <w:b/>
                <w:sz w:val="18"/>
              </w:rPr>
              <w:t>понимания идеала</w:t>
            </w:r>
          </w:p>
        </w:tc>
        <w:tc>
          <w:tcPr>
            <w:tcW w:w="1639" w:type="dxa"/>
          </w:tcPr>
          <w:p>
            <w:pPr>
              <w:pStyle w:val="TableParagraph"/>
              <w:ind w:left="107"/>
              <w:rPr>
                <w:sz w:val="18"/>
              </w:rPr>
            </w:pPr>
            <w:r>
              <w:rPr>
                <w:sz w:val="18"/>
              </w:rPr>
              <w:t>Единственный</w:t>
            </w:r>
          </w:p>
        </w:tc>
        <w:tc>
          <w:tcPr>
            <w:tcW w:w="1553" w:type="dxa"/>
          </w:tcPr>
          <w:p>
            <w:pPr>
              <w:pStyle w:val="TableParagraph"/>
              <w:rPr>
                <w:sz w:val="18"/>
              </w:rPr>
            </w:pPr>
            <w:r>
              <w:rPr>
                <w:sz w:val="18"/>
              </w:rPr>
              <w:t>Всеобщий</w:t>
            </w:r>
          </w:p>
        </w:tc>
        <w:tc>
          <w:tcPr>
            <w:tcW w:w="1532" w:type="dxa"/>
          </w:tcPr>
          <w:p>
            <w:pPr>
              <w:pStyle w:val="TableParagraph"/>
              <w:rPr>
                <w:sz w:val="18"/>
              </w:rPr>
            </w:pPr>
            <w:r>
              <w:rPr>
                <w:sz w:val="18"/>
              </w:rPr>
              <w:t>Множественный</w:t>
            </w:r>
          </w:p>
        </w:tc>
      </w:tr>
      <w:tr>
        <w:trPr>
          <w:trHeight w:val="400" w:hRule="atLeast"/>
        </w:trPr>
        <w:tc>
          <w:tcPr>
            <w:tcW w:w="1729" w:type="dxa"/>
          </w:tcPr>
          <w:p>
            <w:pPr>
              <w:pStyle w:val="TableParagraph"/>
              <w:tabs>
                <w:tab w:pos="902" w:val="left" w:leader="none"/>
              </w:tabs>
              <w:ind w:right="94"/>
              <w:rPr>
                <w:b/>
                <w:sz w:val="18"/>
              </w:rPr>
            </w:pPr>
            <w:r>
              <w:rPr>
                <w:b/>
                <w:spacing w:val="-5"/>
                <w:sz w:val="18"/>
              </w:rPr>
              <w:t>Способ</w:t>
              <w:tab/>
            </w:r>
            <w:r>
              <w:rPr>
                <w:b/>
                <w:spacing w:val="-7"/>
                <w:sz w:val="18"/>
              </w:rPr>
              <w:t>соотнесе- </w:t>
            </w:r>
            <w:r>
              <w:rPr>
                <w:b/>
                <w:spacing w:val="-4"/>
                <w:sz w:val="18"/>
              </w:rPr>
              <w:t>ния </w:t>
            </w:r>
            <w:r>
              <w:rPr>
                <w:b/>
                <w:sz w:val="18"/>
              </w:rPr>
              <w:t>с</w:t>
            </w:r>
            <w:r>
              <w:rPr>
                <w:b/>
                <w:spacing w:val="-12"/>
                <w:sz w:val="18"/>
              </w:rPr>
              <w:t> </w:t>
            </w:r>
            <w:r>
              <w:rPr>
                <w:b/>
                <w:spacing w:val="-4"/>
                <w:sz w:val="18"/>
              </w:rPr>
              <w:t>идеалом</w:t>
            </w:r>
          </w:p>
        </w:tc>
        <w:tc>
          <w:tcPr>
            <w:tcW w:w="1639" w:type="dxa"/>
          </w:tcPr>
          <w:p>
            <w:pPr>
              <w:pStyle w:val="TableParagraph"/>
              <w:ind w:left="107" w:right="515"/>
              <w:rPr>
                <w:sz w:val="18"/>
              </w:rPr>
            </w:pPr>
            <w:r>
              <w:rPr>
                <w:sz w:val="18"/>
              </w:rPr>
              <w:t>Миф, религия</w:t>
            </w:r>
          </w:p>
        </w:tc>
        <w:tc>
          <w:tcPr>
            <w:tcW w:w="1553" w:type="dxa"/>
          </w:tcPr>
          <w:p>
            <w:pPr>
              <w:pStyle w:val="TableParagraph"/>
              <w:ind w:right="259"/>
              <w:rPr>
                <w:sz w:val="18"/>
              </w:rPr>
            </w:pPr>
            <w:r>
              <w:rPr>
                <w:sz w:val="18"/>
              </w:rPr>
              <w:t>«Историческая инверсия»</w:t>
            </w:r>
          </w:p>
        </w:tc>
        <w:tc>
          <w:tcPr>
            <w:tcW w:w="1532" w:type="dxa"/>
          </w:tcPr>
          <w:p>
            <w:pPr>
              <w:pStyle w:val="TableParagraph"/>
              <w:ind w:right="305"/>
              <w:rPr>
                <w:sz w:val="18"/>
              </w:rPr>
            </w:pPr>
            <w:r>
              <w:rPr>
                <w:sz w:val="18"/>
              </w:rPr>
              <w:t>Актуализация (потребление)</w:t>
            </w:r>
          </w:p>
        </w:tc>
      </w:tr>
      <w:tr>
        <w:trPr>
          <w:trHeight w:val="400" w:hRule="atLeast"/>
        </w:trPr>
        <w:tc>
          <w:tcPr>
            <w:tcW w:w="1729" w:type="dxa"/>
          </w:tcPr>
          <w:p>
            <w:pPr>
              <w:pStyle w:val="TableParagraph"/>
              <w:ind w:right="208"/>
              <w:rPr>
                <w:b/>
                <w:sz w:val="18"/>
              </w:rPr>
            </w:pPr>
            <w:r>
              <w:rPr>
                <w:b/>
                <w:sz w:val="18"/>
              </w:rPr>
              <w:t>Выразитель идеала</w:t>
            </w:r>
          </w:p>
        </w:tc>
        <w:tc>
          <w:tcPr>
            <w:tcW w:w="1639" w:type="dxa"/>
          </w:tcPr>
          <w:p>
            <w:pPr>
              <w:pStyle w:val="TableParagraph"/>
              <w:ind w:left="107"/>
              <w:rPr>
                <w:sz w:val="18"/>
              </w:rPr>
            </w:pPr>
            <w:r>
              <w:rPr>
                <w:sz w:val="18"/>
              </w:rPr>
              <w:t>Монарх</w:t>
            </w:r>
          </w:p>
        </w:tc>
        <w:tc>
          <w:tcPr>
            <w:tcW w:w="1553" w:type="dxa"/>
          </w:tcPr>
          <w:p>
            <w:pPr>
              <w:pStyle w:val="TableParagraph"/>
              <w:ind w:right="296"/>
              <w:rPr>
                <w:sz w:val="18"/>
              </w:rPr>
            </w:pPr>
            <w:r>
              <w:rPr>
                <w:sz w:val="18"/>
              </w:rPr>
              <w:t>Партийный вождь</w:t>
            </w:r>
          </w:p>
        </w:tc>
        <w:tc>
          <w:tcPr>
            <w:tcW w:w="1532" w:type="dxa"/>
          </w:tcPr>
          <w:p>
            <w:pPr>
              <w:pStyle w:val="TableParagraph"/>
              <w:tabs>
                <w:tab w:pos="983" w:val="left" w:leader="none"/>
              </w:tabs>
              <w:ind w:right="92"/>
              <w:rPr>
                <w:sz w:val="18"/>
              </w:rPr>
            </w:pPr>
            <w:r>
              <w:rPr>
                <w:spacing w:val="-4"/>
                <w:sz w:val="18"/>
              </w:rPr>
              <w:t>Лидер</w:t>
              <w:tab/>
            </w:r>
            <w:r>
              <w:rPr>
                <w:spacing w:val="-7"/>
                <w:sz w:val="18"/>
              </w:rPr>
              <w:t>обще- </w:t>
            </w:r>
            <w:r>
              <w:rPr>
                <w:spacing w:val="-5"/>
                <w:sz w:val="18"/>
              </w:rPr>
              <w:t>ственного</w:t>
            </w:r>
            <w:r>
              <w:rPr>
                <w:spacing w:val="-3"/>
                <w:sz w:val="18"/>
              </w:rPr>
              <w:t> </w:t>
            </w:r>
            <w:r>
              <w:rPr>
                <w:spacing w:val="-4"/>
                <w:sz w:val="18"/>
              </w:rPr>
              <w:t>мнения</w:t>
            </w:r>
          </w:p>
        </w:tc>
      </w:tr>
      <w:tr>
        <w:trPr>
          <w:trHeight w:val="616" w:hRule="atLeast"/>
        </w:trPr>
        <w:tc>
          <w:tcPr>
            <w:tcW w:w="1729" w:type="dxa"/>
          </w:tcPr>
          <w:p>
            <w:pPr>
              <w:pStyle w:val="TableParagraph"/>
              <w:spacing w:line="230" w:lineRule="auto"/>
              <w:ind w:right="208"/>
              <w:rPr>
                <w:b/>
                <w:sz w:val="18"/>
              </w:rPr>
            </w:pPr>
            <w:r>
              <w:rPr>
                <w:b/>
                <w:sz w:val="18"/>
              </w:rPr>
              <w:t>Авторитетность доступа к идеалу</w:t>
            </w:r>
          </w:p>
        </w:tc>
        <w:tc>
          <w:tcPr>
            <w:tcW w:w="1639" w:type="dxa"/>
          </w:tcPr>
          <w:p>
            <w:pPr>
              <w:pStyle w:val="TableParagraph"/>
              <w:spacing w:line="230" w:lineRule="auto"/>
              <w:ind w:left="107" w:right="255"/>
              <w:rPr>
                <w:sz w:val="18"/>
              </w:rPr>
            </w:pPr>
            <w:r>
              <w:rPr>
                <w:sz w:val="18"/>
              </w:rPr>
              <w:t>Власть одного (монархический идеал)</w:t>
            </w:r>
          </w:p>
        </w:tc>
        <w:tc>
          <w:tcPr>
            <w:tcW w:w="1553" w:type="dxa"/>
          </w:tcPr>
          <w:p>
            <w:pPr>
              <w:pStyle w:val="TableParagraph"/>
              <w:spacing w:line="230" w:lineRule="auto"/>
              <w:rPr>
                <w:sz w:val="18"/>
              </w:rPr>
            </w:pPr>
            <w:r>
              <w:rPr>
                <w:sz w:val="18"/>
              </w:rPr>
              <w:t>Власть всех (де- мократический идеал)</w:t>
            </w:r>
          </w:p>
        </w:tc>
        <w:tc>
          <w:tcPr>
            <w:tcW w:w="1532" w:type="dxa"/>
          </w:tcPr>
          <w:p>
            <w:pPr>
              <w:pStyle w:val="TableParagraph"/>
              <w:tabs>
                <w:tab w:pos="883" w:val="left" w:leader="none"/>
              </w:tabs>
              <w:spacing w:line="230" w:lineRule="auto"/>
              <w:ind w:right="91"/>
              <w:rPr>
                <w:sz w:val="18"/>
              </w:rPr>
            </w:pPr>
            <w:r>
              <w:rPr>
                <w:spacing w:val="-4"/>
                <w:sz w:val="18"/>
              </w:rPr>
              <w:t>Власть </w:t>
            </w:r>
            <w:r>
              <w:rPr>
                <w:spacing w:val="-5"/>
                <w:sz w:val="18"/>
              </w:rPr>
              <w:t>каждого </w:t>
            </w:r>
            <w:r>
              <w:rPr>
                <w:spacing w:val="-4"/>
                <w:sz w:val="18"/>
              </w:rPr>
              <w:t>(идеал</w:t>
              <w:tab/>
            </w:r>
            <w:r>
              <w:rPr>
                <w:spacing w:val="-7"/>
                <w:sz w:val="18"/>
              </w:rPr>
              <w:t>множе- </w:t>
            </w:r>
            <w:r>
              <w:rPr>
                <w:spacing w:val="-5"/>
                <w:sz w:val="18"/>
              </w:rPr>
              <w:t>ства)</w:t>
            </w:r>
          </w:p>
        </w:tc>
      </w:tr>
      <w:tr>
        <w:trPr>
          <w:trHeight w:val="602" w:hRule="atLeast"/>
        </w:trPr>
        <w:tc>
          <w:tcPr>
            <w:tcW w:w="1729" w:type="dxa"/>
          </w:tcPr>
          <w:p>
            <w:pPr>
              <w:pStyle w:val="TableParagraph"/>
              <w:spacing w:line="197" w:lineRule="exact"/>
              <w:rPr>
                <w:b/>
                <w:sz w:val="18"/>
              </w:rPr>
            </w:pPr>
            <w:r>
              <w:rPr>
                <w:b/>
                <w:sz w:val="18"/>
              </w:rPr>
              <w:t>Критерий легити-</w:t>
            </w:r>
          </w:p>
          <w:p>
            <w:pPr>
              <w:pStyle w:val="TableParagraph"/>
              <w:spacing w:before="5"/>
              <w:rPr>
                <w:b/>
                <w:sz w:val="18"/>
              </w:rPr>
            </w:pPr>
            <w:r>
              <w:rPr>
                <w:b/>
                <w:sz w:val="18"/>
              </w:rPr>
              <w:t>мации власти вы- разителя идеала</w:t>
            </w:r>
          </w:p>
        </w:tc>
        <w:tc>
          <w:tcPr>
            <w:tcW w:w="1639" w:type="dxa"/>
          </w:tcPr>
          <w:p>
            <w:pPr>
              <w:pStyle w:val="TableParagraph"/>
              <w:ind w:left="107"/>
              <w:rPr>
                <w:sz w:val="18"/>
              </w:rPr>
            </w:pPr>
            <w:r>
              <w:rPr>
                <w:sz w:val="18"/>
              </w:rPr>
              <w:t>Сакрализация</w:t>
            </w:r>
          </w:p>
        </w:tc>
        <w:tc>
          <w:tcPr>
            <w:tcW w:w="1553" w:type="dxa"/>
          </w:tcPr>
          <w:p>
            <w:pPr>
              <w:pStyle w:val="TableParagraph"/>
              <w:rPr>
                <w:sz w:val="18"/>
              </w:rPr>
            </w:pPr>
            <w:r>
              <w:rPr>
                <w:sz w:val="18"/>
              </w:rPr>
              <w:t>Идеология</w:t>
            </w:r>
          </w:p>
        </w:tc>
        <w:tc>
          <w:tcPr>
            <w:tcW w:w="1532" w:type="dxa"/>
          </w:tcPr>
          <w:p>
            <w:pPr>
              <w:pStyle w:val="TableParagraph"/>
              <w:spacing w:line="232" w:lineRule="auto"/>
              <w:rPr>
                <w:sz w:val="18"/>
              </w:rPr>
            </w:pPr>
            <w:r>
              <w:rPr>
                <w:sz w:val="18"/>
              </w:rPr>
              <w:t>Статистика (ко- личество ссылок)</w:t>
            </w:r>
          </w:p>
        </w:tc>
      </w:tr>
    </w:tbl>
    <w:p>
      <w:pPr>
        <w:spacing w:after="0" w:line="232" w:lineRule="auto"/>
        <w:rPr>
          <w:sz w:val="18"/>
        </w:rPr>
        <w:sectPr>
          <w:pgSz w:w="8230" w:h="12190"/>
          <w:pgMar w:header="656" w:footer="0" w:top="900" w:bottom="280" w:left="680" w:right="680"/>
        </w:sectPr>
      </w:pPr>
    </w:p>
    <w:p>
      <w:pPr>
        <w:pStyle w:val="BodyText"/>
        <w:spacing w:before="5"/>
        <w:ind w:left="0"/>
        <w:jc w:val="left"/>
        <w:rPr>
          <w:b/>
          <w:i/>
          <w:sz w:val="11"/>
        </w:rPr>
      </w:pPr>
    </w:p>
    <w:p>
      <w:pPr>
        <w:pStyle w:val="BodyText"/>
        <w:spacing w:line="235" w:lineRule="auto" w:before="96"/>
        <w:ind w:right="216" w:firstLine="453"/>
      </w:pPr>
      <w:r>
        <w:rPr>
          <w:spacing w:val="-5"/>
        </w:rPr>
        <w:t>Прежде всего, </w:t>
      </w:r>
      <w:r>
        <w:rPr>
          <w:spacing w:val="-4"/>
        </w:rPr>
        <w:t>эти </w:t>
      </w:r>
      <w:r>
        <w:rPr>
          <w:spacing w:val="-5"/>
        </w:rPr>
        <w:t>признаки отражают изменения адресата </w:t>
      </w:r>
      <w:r>
        <w:rPr>
          <w:spacing w:val="-4"/>
        </w:rPr>
        <w:t>воздей- </w:t>
      </w:r>
      <w:r>
        <w:rPr>
          <w:spacing w:val="-5"/>
        </w:rPr>
        <w:t>ствия идеала. </w:t>
      </w:r>
      <w:r>
        <w:rPr>
          <w:spacing w:val="-3"/>
        </w:rPr>
        <w:t>Во </w:t>
      </w:r>
      <w:r>
        <w:rPr>
          <w:spacing w:val="-5"/>
        </w:rPr>
        <w:t>множественной публичности идеал апеллирует </w:t>
      </w:r>
      <w:r>
        <w:rPr>
          <w:spacing w:val="-3"/>
        </w:rPr>
        <w:t>не </w:t>
      </w:r>
      <w:r>
        <w:rPr/>
        <w:t>к </w:t>
      </w:r>
      <w:r>
        <w:rPr>
          <w:spacing w:val="-5"/>
        </w:rPr>
        <w:t>духовному </w:t>
      </w:r>
      <w:r>
        <w:rPr>
          <w:spacing w:val="-3"/>
        </w:rPr>
        <w:t>или </w:t>
      </w:r>
      <w:r>
        <w:rPr>
          <w:spacing w:val="-5"/>
        </w:rPr>
        <w:t>рациональному, </w:t>
      </w:r>
      <w:r>
        <w:rPr/>
        <w:t>а к </w:t>
      </w:r>
      <w:r>
        <w:rPr>
          <w:spacing w:val="-5"/>
        </w:rPr>
        <w:t>телесному. </w:t>
      </w:r>
      <w:r>
        <w:rPr/>
        <w:t>В </w:t>
      </w:r>
      <w:r>
        <w:rPr>
          <w:spacing w:val="-5"/>
        </w:rPr>
        <w:t>характерных </w:t>
      </w:r>
      <w:r>
        <w:rPr>
          <w:spacing w:val="-4"/>
        </w:rPr>
        <w:t>для куль- </w:t>
      </w:r>
      <w:r>
        <w:rPr>
          <w:spacing w:val="-5"/>
        </w:rPr>
        <w:t>туры постоянных колебаниях </w:t>
      </w:r>
      <w:r>
        <w:rPr>
          <w:spacing w:val="-4"/>
        </w:rPr>
        <w:t>между </w:t>
      </w:r>
      <w:r>
        <w:rPr>
          <w:spacing w:val="-5"/>
        </w:rPr>
        <w:t>эффектами значения </w:t>
      </w:r>
      <w:r>
        <w:rPr/>
        <w:t>и </w:t>
      </w:r>
      <w:r>
        <w:rPr>
          <w:spacing w:val="-5"/>
        </w:rPr>
        <w:t>эффектами присутствия, центр тяжести смещается </w:t>
      </w:r>
      <w:r>
        <w:rPr/>
        <w:t>в </w:t>
      </w:r>
      <w:r>
        <w:rPr>
          <w:spacing w:val="-4"/>
        </w:rPr>
        <w:t>пользу </w:t>
      </w:r>
      <w:r>
        <w:rPr>
          <w:spacing w:val="-5"/>
        </w:rPr>
        <w:t>эффектов присутст- </w:t>
      </w:r>
      <w:r>
        <w:rPr>
          <w:spacing w:val="-3"/>
        </w:rPr>
        <w:t>вия</w:t>
      </w:r>
      <w:r>
        <w:rPr>
          <w:spacing w:val="-3"/>
          <w:position w:val="7"/>
          <w:sz w:val="14"/>
        </w:rPr>
        <w:t>23</w:t>
      </w:r>
      <w:r>
        <w:rPr>
          <w:spacing w:val="-3"/>
        </w:rPr>
        <w:t>. </w:t>
      </w:r>
      <w:r>
        <w:rPr>
          <w:spacing w:val="-5"/>
        </w:rPr>
        <w:t>Общественный идеал больше </w:t>
      </w:r>
      <w:r>
        <w:rPr>
          <w:spacing w:val="-3"/>
        </w:rPr>
        <w:t>не </w:t>
      </w:r>
      <w:r>
        <w:rPr>
          <w:spacing w:val="-4"/>
        </w:rPr>
        <w:t>может быть описан как </w:t>
      </w:r>
      <w:r>
        <w:rPr>
          <w:spacing w:val="-5"/>
        </w:rPr>
        <w:t>единст- венный </w:t>
      </w:r>
      <w:r>
        <w:rPr>
          <w:spacing w:val="-4"/>
        </w:rPr>
        <w:t>или </w:t>
      </w:r>
      <w:r>
        <w:rPr>
          <w:spacing w:val="-5"/>
        </w:rPr>
        <w:t>всеобщий, поскольку действительность становится </w:t>
      </w:r>
      <w:r>
        <w:rPr>
          <w:spacing w:val="-4"/>
        </w:rPr>
        <w:t>множе- </w:t>
      </w:r>
      <w:r>
        <w:rPr>
          <w:spacing w:val="-5"/>
        </w:rPr>
        <w:t>ственной. Виртуализация множественной публичности позволяет </w:t>
      </w:r>
      <w:r>
        <w:rPr>
          <w:spacing w:val="-3"/>
        </w:rPr>
        <w:t>вос- </w:t>
      </w:r>
      <w:r>
        <w:rPr>
          <w:spacing w:val="-5"/>
        </w:rPr>
        <w:t>производить видимости присутствия, обеспечивая множественность </w:t>
      </w:r>
      <w:r>
        <w:rPr>
          <w:spacing w:val="-6"/>
        </w:rPr>
        <w:t>идеального. </w:t>
      </w:r>
      <w:r>
        <w:rPr>
          <w:spacing w:val="-5"/>
        </w:rPr>
        <w:t>Обращение </w:t>
      </w:r>
      <w:r>
        <w:rPr/>
        <w:t>к </w:t>
      </w:r>
      <w:r>
        <w:rPr>
          <w:spacing w:val="-5"/>
        </w:rPr>
        <w:t>истории </w:t>
      </w:r>
      <w:r>
        <w:rPr/>
        <w:t>в </w:t>
      </w:r>
      <w:r>
        <w:rPr>
          <w:spacing w:val="-5"/>
        </w:rPr>
        <w:t>литературно-исторической публич- ности обеспечивалось </w:t>
      </w:r>
      <w:r>
        <w:rPr>
          <w:spacing w:val="-4"/>
        </w:rPr>
        <w:t>тем, что </w:t>
      </w:r>
      <w:r>
        <w:rPr>
          <w:spacing w:val="-5"/>
        </w:rPr>
        <w:t>история позволяла соотносить действи- тельность </w:t>
      </w:r>
      <w:r>
        <w:rPr/>
        <w:t>и </w:t>
      </w:r>
      <w:r>
        <w:rPr>
          <w:spacing w:val="-4"/>
        </w:rPr>
        <w:t>идеал: </w:t>
      </w:r>
      <w:r>
        <w:rPr>
          <w:spacing w:val="-5"/>
        </w:rPr>
        <w:t>исторический процесс понимался </w:t>
      </w:r>
      <w:r>
        <w:rPr>
          <w:spacing w:val="-4"/>
        </w:rPr>
        <w:t>как </w:t>
      </w:r>
      <w:r>
        <w:rPr>
          <w:spacing w:val="-5"/>
        </w:rPr>
        <w:t>становление </w:t>
      </w:r>
      <w:r>
        <w:rPr>
          <w:spacing w:val="-6"/>
        </w:rPr>
        <w:t>идеального </w:t>
      </w:r>
      <w:r>
        <w:rPr/>
        <w:t>в </w:t>
      </w:r>
      <w:r>
        <w:rPr>
          <w:spacing w:val="-5"/>
        </w:rPr>
        <w:t>действительном. Замещение идеального виртуальным освобождает публичную </w:t>
      </w:r>
      <w:r>
        <w:rPr>
          <w:spacing w:val="-4"/>
        </w:rPr>
        <w:t>сферу </w:t>
      </w:r>
      <w:r>
        <w:rPr>
          <w:spacing w:val="-3"/>
        </w:rPr>
        <w:t>от </w:t>
      </w:r>
      <w:r>
        <w:rPr>
          <w:spacing w:val="-5"/>
        </w:rPr>
        <w:t>диктата историзма. Поскольку </w:t>
      </w:r>
      <w:r>
        <w:rPr>
          <w:spacing w:val="-4"/>
        </w:rPr>
        <w:t>актуа- </w:t>
      </w:r>
      <w:r>
        <w:rPr>
          <w:spacing w:val="-5"/>
        </w:rPr>
        <w:t>лизация виртуального, </w:t>
      </w:r>
      <w:r>
        <w:rPr/>
        <w:t>в </w:t>
      </w:r>
      <w:r>
        <w:rPr>
          <w:spacing w:val="-5"/>
        </w:rPr>
        <w:t>отличие </w:t>
      </w:r>
      <w:r>
        <w:rPr/>
        <w:t>от </w:t>
      </w:r>
      <w:r>
        <w:rPr>
          <w:spacing w:val="-5"/>
        </w:rPr>
        <w:t>становления идеального, происхо- </w:t>
      </w:r>
      <w:r>
        <w:rPr>
          <w:spacing w:val="-4"/>
        </w:rPr>
        <w:t>дит </w:t>
      </w:r>
      <w:r>
        <w:rPr>
          <w:spacing w:val="-5"/>
        </w:rPr>
        <w:t>мгновенно, </w:t>
      </w:r>
      <w:r>
        <w:rPr>
          <w:spacing w:val="-4"/>
        </w:rPr>
        <w:t>оно </w:t>
      </w:r>
      <w:r>
        <w:rPr>
          <w:spacing w:val="-3"/>
        </w:rPr>
        <w:t>не </w:t>
      </w:r>
      <w:r>
        <w:rPr>
          <w:spacing w:val="-5"/>
        </w:rPr>
        <w:t>нуждается </w:t>
      </w:r>
      <w:r>
        <w:rPr/>
        <w:t>в </w:t>
      </w:r>
      <w:r>
        <w:rPr>
          <w:spacing w:val="-5"/>
        </w:rPr>
        <w:t>историзме </w:t>
      </w:r>
      <w:r>
        <w:rPr>
          <w:spacing w:val="-4"/>
        </w:rPr>
        <w:t>как </w:t>
      </w:r>
      <w:r>
        <w:rPr/>
        <w:t>в </w:t>
      </w:r>
      <w:r>
        <w:rPr>
          <w:spacing w:val="-4"/>
        </w:rPr>
        <w:t>особом </w:t>
      </w:r>
      <w:r>
        <w:rPr>
          <w:spacing w:val="-5"/>
        </w:rPr>
        <w:t>кодировании временной длительности. </w:t>
      </w:r>
      <w:r>
        <w:rPr/>
        <w:t>В </w:t>
      </w:r>
      <w:r>
        <w:rPr>
          <w:spacing w:val="-5"/>
        </w:rPr>
        <w:t>множественной публичности наблюдается кризис подлинности </w:t>
      </w:r>
      <w:r>
        <w:rPr/>
        <w:t>– </w:t>
      </w:r>
      <w:r>
        <w:rPr>
          <w:spacing w:val="-3"/>
        </w:rPr>
        <w:t>та </w:t>
      </w:r>
      <w:r>
        <w:rPr>
          <w:spacing w:val="-5"/>
        </w:rPr>
        <w:t>цена, которую приходится платить </w:t>
      </w:r>
      <w:r>
        <w:rPr>
          <w:spacing w:val="-3"/>
        </w:rPr>
        <w:t>за </w:t>
      </w:r>
      <w:r>
        <w:rPr>
          <w:spacing w:val="-5"/>
        </w:rPr>
        <w:t>сетевой </w:t>
      </w:r>
      <w:r>
        <w:rPr>
          <w:spacing w:val="-6"/>
        </w:rPr>
        <w:t>индивидуализм. </w:t>
      </w:r>
      <w:r>
        <w:rPr>
          <w:spacing w:val="-5"/>
        </w:rPr>
        <w:t>Видимость </w:t>
      </w:r>
      <w:r>
        <w:rPr>
          <w:spacing w:val="-4"/>
        </w:rPr>
        <w:t>может </w:t>
      </w:r>
      <w:r>
        <w:rPr>
          <w:spacing w:val="-5"/>
        </w:rPr>
        <w:t>воспроизвести </w:t>
      </w:r>
      <w:r>
        <w:rPr>
          <w:spacing w:val="-4"/>
        </w:rPr>
        <w:t>только </w:t>
      </w:r>
      <w:r>
        <w:rPr>
          <w:spacing w:val="-5"/>
        </w:rPr>
        <w:t>поверхностные эффекты, искать </w:t>
      </w:r>
      <w:r>
        <w:rPr>
          <w:spacing w:val="-3"/>
        </w:rPr>
        <w:t>за </w:t>
      </w:r>
      <w:r>
        <w:rPr>
          <w:spacing w:val="-5"/>
        </w:rPr>
        <w:t>которыми глубину оказывается бессмысленно. </w:t>
      </w:r>
      <w:r>
        <w:rPr>
          <w:spacing w:val="-3"/>
        </w:rPr>
        <w:t>Иде- </w:t>
      </w:r>
      <w:r>
        <w:rPr>
          <w:spacing w:val="-5"/>
        </w:rPr>
        <w:t>алы, продвижение </w:t>
      </w:r>
      <w:r>
        <w:rPr/>
        <w:t>к </w:t>
      </w:r>
      <w:r>
        <w:rPr>
          <w:spacing w:val="-4"/>
        </w:rPr>
        <w:t>которым </w:t>
      </w:r>
      <w:r>
        <w:rPr>
          <w:spacing w:val="-5"/>
        </w:rPr>
        <w:t>требует длительных усилий, воспринима- ются </w:t>
      </w:r>
      <w:r>
        <w:rPr>
          <w:spacing w:val="-4"/>
        </w:rPr>
        <w:t>как </w:t>
      </w:r>
      <w:r>
        <w:rPr>
          <w:spacing w:val="-5"/>
        </w:rPr>
        <w:t>иллюзорные. Однако отказ </w:t>
      </w:r>
      <w:r>
        <w:rPr>
          <w:spacing w:val="-3"/>
        </w:rPr>
        <w:t>от </w:t>
      </w:r>
      <w:r>
        <w:rPr>
          <w:spacing w:val="-5"/>
        </w:rPr>
        <w:t>этих «иллюзий» сопровождается отказом </w:t>
      </w:r>
      <w:r>
        <w:rPr>
          <w:spacing w:val="-3"/>
        </w:rPr>
        <w:t>от </w:t>
      </w:r>
      <w:r>
        <w:rPr>
          <w:spacing w:val="-5"/>
        </w:rPr>
        <w:t>глубины </w:t>
      </w:r>
      <w:r>
        <w:rPr/>
        <w:t>и </w:t>
      </w:r>
      <w:r>
        <w:rPr>
          <w:spacing w:val="-4"/>
        </w:rPr>
        <w:t>влечет </w:t>
      </w:r>
      <w:r>
        <w:rPr>
          <w:spacing w:val="-5"/>
        </w:rPr>
        <w:t>размывание образов будущего.</w:t>
      </w:r>
    </w:p>
    <w:p>
      <w:pPr>
        <w:pStyle w:val="BodyText"/>
        <w:spacing w:line="217" w:lineRule="exact"/>
        <w:ind w:left="350" w:right="215"/>
        <w:jc w:val="right"/>
      </w:pPr>
      <w:r>
        <w:rPr>
          <w:spacing w:val="-4"/>
        </w:rPr>
        <w:t>Парадигмы публичного обращения </w:t>
      </w:r>
      <w:r>
        <w:rPr/>
        <w:t>к </w:t>
      </w:r>
      <w:r>
        <w:rPr>
          <w:spacing w:val="-4"/>
        </w:rPr>
        <w:t>истории </w:t>
      </w:r>
      <w:r>
        <w:rPr/>
        <w:t>в </w:t>
      </w:r>
      <w:r>
        <w:rPr>
          <w:spacing w:val="4"/>
        </w:rPr>
        <w:t> </w:t>
      </w:r>
      <w:r>
        <w:rPr>
          <w:spacing w:val="-4"/>
        </w:rPr>
        <w:t>значительной  </w:t>
      </w:r>
      <w:r>
        <w:rPr>
          <w:spacing w:val="-3"/>
        </w:rPr>
        <w:t>сте-</w:t>
      </w:r>
    </w:p>
    <w:p>
      <w:pPr>
        <w:pStyle w:val="BodyText"/>
        <w:spacing w:line="238" w:lineRule="exact"/>
        <w:ind w:left="350" w:right="255"/>
        <w:jc w:val="right"/>
      </w:pPr>
      <w:r>
        <w:rPr>
          <w:spacing w:val="-3"/>
        </w:rPr>
        <w:t>пени </w:t>
      </w:r>
      <w:r>
        <w:rPr>
          <w:spacing w:val="-4"/>
        </w:rPr>
        <w:t>основываются </w:t>
      </w:r>
      <w:r>
        <w:rPr/>
        <w:t>на </w:t>
      </w:r>
      <w:r>
        <w:rPr>
          <w:spacing w:val="-4"/>
        </w:rPr>
        <w:t>особенностях кодирования времени (Таблица</w:t>
      </w:r>
      <w:r>
        <w:rPr>
          <w:spacing w:val="14"/>
        </w:rPr>
        <w:t> </w:t>
      </w:r>
      <w:r>
        <w:rPr>
          <w:spacing w:val="-3"/>
        </w:rPr>
        <w:t>2).</w:t>
      </w:r>
    </w:p>
    <w:p>
      <w:pPr>
        <w:spacing w:line="215" w:lineRule="exact" w:before="37"/>
        <w:ind w:left="359" w:right="240" w:firstLine="0"/>
        <w:jc w:val="center"/>
        <w:rPr>
          <w:b/>
          <w:i/>
          <w:sz w:val="20"/>
        </w:rPr>
      </w:pPr>
      <w:r>
        <w:rPr>
          <w:b/>
          <w:i/>
          <w:sz w:val="20"/>
        </w:rPr>
        <w:t>Таблица 2. Кодирование исторического времени</w:t>
      </w:r>
    </w:p>
    <w:p>
      <w:pPr>
        <w:spacing w:line="215" w:lineRule="exact" w:before="0"/>
        <w:ind w:left="359" w:right="244" w:firstLine="0"/>
        <w:jc w:val="center"/>
        <w:rPr>
          <w:b/>
          <w:i/>
          <w:sz w:val="20"/>
        </w:rPr>
      </w:pPr>
      <w:r>
        <w:rPr>
          <w:b/>
          <w:i/>
          <w:sz w:val="20"/>
        </w:rPr>
        <w:t>в парадигмах обращения к истории в публичной сфере</w:t>
      </w:r>
    </w:p>
    <w:p>
      <w:pPr>
        <w:pStyle w:val="BodyText"/>
        <w:ind w:left="0"/>
        <w:jc w:val="left"/>
        <w:rPr>
          <w:b/>
          <w:i/>
          <w:sz w:val="10"/>
        </w:rPr>
      </w:pPr>
    </w:p>
    <w:tbl>
      <w:tblPr>
        <w:tblW w:w="0" w:type="auto"/>
        <w:jc w:val="left"/>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0"/>
        <w:gridCol w:w="1659"/>
        <w:gridCol w:w="1337"/>
        <w:gridCol w:w="1767"/>
      </w:tblGrid>
      <w:tr>
        <w:trPr>
          <w:trHeight w:val="599" w:hRule="atLeast"/>
        </w:trPr>
        <w:tc>
          <w:tcPr>
            <w:tcW w:w="1550" w:type="dxa"/>
          </w:tcPr>
          <w:p>
            <w:pPr>
              <w:pStyle w:val="TableParagraph"/>
              <w:spacing w:line="240" w:lineRule="auto"/>
              <w:ind w:left="0"/>
              <w:rPr>
                <w:sz w:val="20"/>
              </w:rPr>
            </w:pPr>
          </w:p>
        </w:tc>
        <w:tc>
          <w:tcPr>
            <w:tcW w:w="1659" w:type="dxa"/>
          </w:tcPr>
          <w:p>
            <w:pPr>
              <w:pStyle w:val="TableParagraph"/>
              <w:spacing w:line="232" w:lineRule="auto"/>
              <w:ind w:right="32"/>
              <w:rPr>
                <w:b/>
                <w:sz w:val="18"/>
              </w:rPr>
            </w:pPr>
            <w:r>
              <w:rPr>
                <w:b/>
                <w:sz w:val="18"/>
              </w:rPr>
              <w:t>Репрезентативная публичность</w:t>
            </w:r>
          </w:p>
        </w:tc>
        <w:tc>
          <w:tcPr>
            <w:tcW w:w="1337" w:type="dxa"/>
          </w:tcPr>
          <w:p>
            <w:pPr>
              <w:pStyle w:val="TableParagraph"/>
              <w:spacing w:line="197" w:lineRule="exact"/>
              <w:ind w:left="105"/>
              <w:rPr>
                <w:b/>
                <w:sz w:val="18"/>
              </w:rPr>
            </w:pPr>
            <w:r>
              <w:rPr>
                <w:b/>
                <w:sz w:val="18"/>
              </w:rPr>
              <w:t>Литературно-</w:t>
            </w:r>
          </w:p>
          <w:p>
            <w:pPr>
              <w:pStyle w:val="TableParagraph"/>
              <w:spacing w:before="5"/>
              <w:ind w:left="105" w:right="83"/>
              <w:rPr>
                <w:b/>
                <w:sz w:val="18"/>
              </w:rPr>
            </w:pPr>
            <w:r>
              <w:rPr>
                <w:b/>
                <w:sz w:val="18"/>
              </w:rPr>
              <w:t>историческая публичность</w:t>
            </w:r>
          </w:p>
        </w:tc>
        <w:tc>
          <w:tcPr>
            <w:tcW w:w="1767" w:type="dxa"/>
          </w:tcPr>
          <w:p>
            <w:pPr>
              <w:pStyle w:val="TableParagraph"/>
              <w:spacing w:line="232" w:lineRule="auto"/>
              <w:ind w:right="314"/>
              <w:rPr>
                <w:b/>
                <w:sz w:val="18"/>
              </w:rPr>
            </w:pPr>
            <w:r>
              <w:rPr>
                <w:b/>
                <w:sz w:val="18"/>
              </w:rPr>
              <w:t>Множественная публичность</w:t>
            </w:r>
          </w:p>
        </w:tc>
      </w:tr>
      <w:tr>
        <w:trPr>
          <w:trHeight w:val="398" w:hRule="atLeast"/>
        </w:trPr>
        <w:tc>
          <w:tcPr>
            <w:tcW w:w="1550" w:type="dxa"/>
          </w:tcPr>
          <w:p>
            <w:pPr>
              <w:pStyle w:val="TableParagraph"/>
              <w:ind w:left="107" w:right="81"/>
              <w:rPr>
                <w:b/>
                <w:sz w:val="18"/>
              </w:rPr>
            </w:pPr>
            <w:r>
              <w:rPr>
                <w:b/>
                <w:sz w:val="18"/>
              </w:rPr>
              <w:t>Геометрическая модель времени</w:t>
            </w:r>
          </w:p>
        </w:tc>
        <w:tc>
          <w:tcPr>
            <w:tcW w:w="1659" w:type="dxa"/>
          </w:tcPr>
          <w:p>
            <w:pPr>
              <w:pStyle w:val="TableParagraph"/>
              <w:rPr>
                <w:sz w:val="18"/>
              </w:rPr>
            </w:pPr>
            <w:r>
              <w:rPr>
                <w:sz w:val="18"/>
              </w:rPr>
              <w:t>Круг (цикл)</w:t>
            </w:r>
          </w:p>
        </w:tc>
        <w:tc>
          <w:tcPr>
            <w:tcW w:w="1337" w:type="dxa"/>
          </w:tcPr>
          <w:p>
            <w:pPr>
              <w:pStyle w:val="TableParagraph"/>
              <w:ind w:left="105"/>
              <w:rPr>
                <w:sz w:val="18"/>
              </w:rPr>
            </w:pPr>
            <w:r>
              <w:rPr>
                <w:sz w:val="18"/>
              </w:rPr>
              <w:t>Линия</w:t>
            </w:r>
          </w:p>
        </w:tc>
        <w:tc>
          <w:tcPr>
            <w:tcW w:w="1767" w:type="dxa"/>
          </w:tcPr>
          <w:p>
            <w:pPr>
              <w:pStyle w:val="TableParagraph"/>
              <w:rPr>
                <w:sz w:val="18"/>
              </w:rPr>
            </w:pPr>
            <w:r>
              <w:rPr>
                <w:sz w:val="18"/>
              </w:rPr>
              <w:t>Точка</w:t>
            </w:r>
          </w:p>
        </w:tc>
      </w:tr>
      <w:tr>
        <w:trPr>
          <w:trHeight w:val="598" w:hRule="atLeast"/>
        </w:trPr>
        <w:tc>
          <w:tcPr>
            <w:tcW w:w="1550" w:type="dxa"/>
          </w:tcPr>
          <w:p>
            <w:pPr>
              <w:pStyle w:val="TableParagraph"/>
              <w:spacing w:line="232" w:lineRule="auto"/>
              <w:ind w:left="107" w:right="132"/>
              <w:rPr>
                <w:b/>
                <w:sz w:val="18"/>
              </w:rPr>
            </w:pPr>
            <w:r>
              <w:rPr>
                <w:b/>
                <w:sz w:val="18"/>
              </w:rPr>
              <w:t>Центрирование времени</w:t>
            </w:r>
          </w:p>
        </w:tc>
        <w:tc>
          <w:tcPr>
            <w:tcW w:w="1659" w:type="dxa"/>
          </w:tcPr>
          <w:p>
            <w:pPr>
              <w:pStyle w:val="TableParagraph"/>
              <w:tabs>
                <w:tab w:pos="1464" w:val="left" w:leader="none"/>
              </w:tabs>
              <w:spacing w:line="232" w:lineRule="auto"/>
              <w:ind w:right="95"/>
              <w:rPr>
                <w:sz w:val="18"/>
              </w:rPr>
            </w:pPr>
            <w:r>
              <w:rPr>
                <w:spacing w:val="-4"/>
                <w:sz w:val="18"/>
              </w:rPr>
              <w:t>Возвращение</w:t>
              <w:tab/>
            </w:r>
            <w:r>
              <w:rPr>
                <w:spacing w:val="-18"/>
                <w:sz w:val="18"/>
              </w:rPr>
              <w:t>к </w:t>
            </w:r>
            <w:r>
              <w:rPr>
                <w:spacing w:val="-5"/>
                <w:sz w:val="18"/>
              </w:rPr>
              <w:t>истокам</w:t>
            </w:r>
          </w:p>
        </w:tc>
        <w:tc>
          <w:tcPr>
            <w:tcW w:w="1337" w:type="dxa"/>
          </w:tcPr>
          <w:p>
            <w:pPr>
              <w:pStyle w:val="TableParagraph"/>
              <w:spacing w:line="232" w:lineRule="auto"/>
              <w:ind w:left="105" w:right="40"/>
              <w:rPr>
                <w:sz w:val="18"/>
              </w:rPr>
            </w:pPr>
            <w:r>
              <w:rPr>
                <w:sz w:val="18"/>
              </w:rPr>
              <w:t>Прогрессивное устремление</w:t>
            </w:r>
          </w:p>
          <w:p>
            <w:pPr>
              <w:pStyle w:val="TableParagraph"/>
              <w:spacing w:line="181" w:lineRule="exact"/>
              <w:ind w:left="105"/>
              <w:rPr>
                <w:sz w:val="18"/>
              </w:rPr>
            </w:pPr>
            <w:r>
              <w:rPr>
                <w:sz w:val="18"/>
              </w:rPr>
              <w:t>к будущему</w:t>
            </w:r>
          </w:p>
        </w:tc>
        <w:tc>
          <w:tcPr>
            <w:tcW w:w="1767" w:type="dxa"/>
          </w:tcPr>
          <w:p>
            <w:pPr>
              <w:pStyle w:val="TableParagraph"/>
              <w:spacing w:line="198" w:lineRule="exact"/>
              <w:rPr>
                <w:sz w:val="18"/>
              </w:rPr>
            </w:pPr>
            <w:r>
              <w:rPr>
                <w:sz w:val="18"/>
              </w:rPr>
              <w:t>Сиюминутное</w:t>
            </w:r>
          </w:p>
        </w:tc>
      </w:tr>
      <w:tr>
        <w:trPr>
          <w:trHeight w:val="601" w:hRule="atLeast"/>
        </w:trPr>
        <w:tc>
          <w:tcPr>
            <w:tcW w:w="1550" w:type="dxa"/>
          </w:tcPr>
          <w:p>
            <w:pPr>
              <w:pStyle w:val="TableParagraph"/>
              <w:spacing w:before="3"/>
              <w:ind w:left="107" w:right="93"/>
              <w:jc w:val="both"/>
              <w:rPr>
                <w:b/>
                <w:sz w:val="18"/>
              </w:rPr>
            </w:pPr>
            <w:r>
              <w:rPr>
                <w:b/>
                <w:sz w:val="18"/>
              </w:rPr>
              <w:t>Функция исто- рического про- шлого</w:t>
            </w:r>
          </w:p>
        </w:tc>
        <w:tc>
          <w:tcPr>
            <w:tcW w:w="1659" w:type="dxa"/>
          </w:tcPr>
          <w:p>
            <w:pPr>
              <w:pStyle w:val="TableParagraph"/>
              <w:tabs>
                <w:tab w:pos="1317" w:val="left" w:leader="none"/>
              </w:tabs>
              <w:spacing w:line="230" w:lineRule="auto" w:before="1"/>
              <w:ind w:right="96"/>
              <w:rPr>
                <w:sz w:val="18"/>
              </w:rPr>
            </w:pPr>
            <w:r>
              <w:rPr>
                <w:spacing w:val="-5"/>
                <w:sz w:val="18"/>
              </w:rPr>
              <w:t>Поддержание</w:t>
              <w:tab/>
            </w:r>
            <w:r>
              <w:rPr>
                <w:spacing w:val="-10"/>
                <w:sz w:val="18"/>
              </w:rPr>
              <w:t>об- </w:t>
            </w:r>
            <w:r>
              <w:rPr>
                <w:spacing w:val="-4"/>
                <w:sz w:val="18"/>
              </w:rPr>
              <w:t>разцов</w:t>
            </w:r>
          </w:p>
        </w:tc>
        <w:tc>
          <w:tcPr>
            <w:tcW w:w="1337" w:type="dxa"/>
          </w:tcPr>
          <w:p>
            <w:pPr>
              <w:pStyle w:val="TableParagraph"/>
              <w:spacing w:line="230" w:lineRule="auto" w:before="1"/>
              <w:ind w:left="105"/>
              <w:rPr>
                <w:sz w:val="18"/>
              </w:rPr>
            </w:pPr>
            <w:r>
              <w:rPr>
                <w:sz w:val="18"/>
              </w:rPr>
              <w:t>Легитимация порядка</w:t>
            </w:r>
          </w:p>
        </w:tc>
        <w:tc>
          <w:tcPr>
            <w:tcW w:w="1767" w:type="dxa"/>
          </w:tcPr>
          <w:p>
            <w:pPr>
              <w:pStyle w:val="TableParagraph"/>
              <w:spacing w:line="230" w:lineRule="auto" w:before="1"/>
              <w:rPr>
                <w:sz w:val="18"/>
              </w:rPr>
            </w:pPr>
            <w:r>
              <w:rPr>
                <w:sz w:val="18"/>
              </w:rPr>
              <w:t>Создание впечатле- ний</w:t>
            </w:r>
          </w:p>
        </w:tc>
      </w:tr>
      <w:tr>
        <w:trPr>
          <w:trHeight w:val="598" w:hRule="atLeast"/>
        </w:trPr>
        <w:tc>
          <w:tcPr>
            <w:tcW w:w="1550" w:type="dxa"/>
          </w:tcPr>
          <w:p>
            <w:pPr>
              <w:pStyle w:val="TableParagraph"/>
              <w:tabs>
                <w:tab w:pos="719" w:val="left" w:leader="none"/>
              </w:tabs>
              <w:spacing w:line="230" w:lineRule="auto"/>
              <w:ind w:left="107" w:right="94"/>
              <w:rPr>
                <w:b/>
                <w:sz w:val="18"/>
              </w:rPr>
            </w:pPr>
            <w:r>
              <w:rPr>
                <w:b/>
                <w:spacing w:val="-4"/>
                <w:sz w:val="18"/>
              </w:rPr>
              <w:t>Цель</w:t>
              <w:tab/>
            </w:r>
            <w:r>
              <w:rPr>
                <w:b/>
                <w:spacing w:val="-6"/>
                <w:sz w:val="18"/>
              </w:rPr>
              <w:t>изучения </w:t>
            </w:r>
            <w:r>
              <w:rPr>
                <w:b/>
                <w:spacing w:val="-4"/>
                <w:sz w:val="18"/>
              </w:rPr>
              <w:t>прошлого</w:t>
            </w:r>
          </w:p>
        </w:tc>
        <w:tc>
          <w:tcPr>
            <w:tcW w:w="1659" w:type="dxa"/>
          </w:tcPr>
          <w:p>
            <w:pPr>
              <w:pStyle w:val="TableParagraph"/>
              <w:ind w:right="452"/>
              <w:jc w:val="both"/>
              <w:rPr>
                <w:sz w:val="18"/>
              </w:rPr>
            </w:pPr>
            <w:r>
              <w:rPr>
                <w:spacing w:val="-5"/>
                <w:sz w:val="18"/>
              </w:rPr>
              <w:t>Свидетельство (производство истины)</w:t>
            </w:r>
          </w:p>
        </w:tc>
        <w:tc>
          <w:tcPr>
            <w:tcW w:w="1337" w:type="dxa"/>
          </w:tcPr>
          <w:p>
            <w:pPr>
              <w:pStyle w:val="TableParagraph"/>
              <w:ind w:left="105" w:right="98"/>
              <w:rPr>
                <w:sz w:val="18"/>
              </w:rPr>
            </w:pPr>
            <w:r>
              <w:rPr>
                <w:sz w:val="18"/>
              </w:rPr>
              <w:t>Сохранение (производство различий)</w:t>
            </w:r>
          </w:p>
        </w:tc>
        <w:tc>
          <w:tcPr>
            <w:tcW w:w="1767" w:type="dxa"/>
          </w:tcPr>
          <w:p>
            <w:pPr>
              <w:pStyle w:val="TableParagraph"/>
              <w:tabs>
                <w:tab w:pos="1365" w:val="left" w:leader="none"/>
              </w:tabs>
              <w:ind w:right="95"/>
              <w:rPr>
                <w:sz w:val="18"/>
              </w:rPr>
            </w:pPr>
            <w:r>
              <w:rPr>
                <w:spacing w:val="-5"/>
                <w:sz w:val="18"/>
              </w:rPr>
              <w:t>Коммуникации (производство</w:t>
              <w:tab/>
            </w:r>
            <w:r>
              <w:rPr>
                <w:spacing w:val="-9"/>
                <w:sz w:val="18"/>
              </w:rPr>
              <w:t>свя- </w:t>
            </w:r>
            <w:r>
              <w:rPr>
                <w:spacing w:val="-4"/>
                <w:sz w:val="18"/>
              </w:rPr>
              <w:t>зей)</w:t>
            </w:r>
          </w:p>
        </w:tc>
      </w:tr>
      <w:tr>
        <w:trPr>
          <w:trHeight w:val="699" w:hRule="atLeast"/>
        </w:trPr>
        <w:tc>
          <w:tcPr>
            <w:tcW w:w="1550" w:type="dxa"/>
          </w:tcPr>
          <w:p>
            <w:pPr>
              <w:pStyle w:val="TableParagraph"/>
              <w:spacing w:line="232" w:lineRule="auto"/>
              <w:ind w:left="107" w:right="44"/>
              <w:rPr>
                <w:b/>
                <w:sz w:val="18"/>
              </w:rPr>
            </w:pPr>
            <w:r>
              <w:rPr>
                <w:b/>
                <w:sz w:val="18"/>
              </w:rPr>
              <w:t>Отношения между прошлым и настоящим</w:t>
            </w:r>
          </w:p>
        </w:tc>
        <w:tc>
          <w:tcPr>
            <w:tcW w:w="1659" w:type="dxa"/>
          </w:tcPr>
          <w:p>
            <w:pPr>
              <w:pStyle w:val="TableParagraph"/>
              <w:spacing w:line="232" w:lineRule="auto"/>
              <w:ind w:right="95"/>
              <w:jc w:val="both"/>
              <w:rPr>
                <w:sz w:val="18"/>
              </w:rPr>
            </w:pPr>
            <w:r>
              <w:rPr>
                <w:sz w:val="18"/>
              </w:rPr>
              <w:t>Отсутствие разли- чий между прош- лым и настоящим</w:t>
            </w:r>
          </w:p>
        </w:tc>
        <w:tc>
          <w:tcPr>
            <w:tcW w:w="1337" w:type="dxa"/>
          </w:tcPr>
          <w:p>
            <w:pPr>
              <w:pStyle w:val="TableParagraph"/>
              <w:spacing w:line="232" w:lineRule="auto"/>
              <w:ind w:left="105" w:right="102"/>
              <w:rPr>
                <w:sz w:val="18"/>
              </w:rPr>
            </w:pPr>
            <w:r>
              <w:rPr>
                <w:sz w:val="18"/>
              </w:rPr>
              <w:t>Разрушение (преодоление) прошлого</w:t>
            </w:r>
          </w:p>
        </w:tc>
        <w:tc>
          <w:tcPr>
            <w:tcW w:w="1767" w:type="dxa"/>
          </w:tcPr>
          <w:p>
            <w:pPr>
              <w:pStyle w:val="TableParagraph"/>
              <w:spacing w:line="230" w:lineRule="auto"/>
              <w:rPr>
                <w:sz w:val="18"/>
              </w:rPr>
            </w:pPr>
            <w:r>
              <w:rPr>
                <w:sz w:val="18"/>
              </w:rPr>
              <w:t>Виртуальная актуа- лизация прошлого</w:t>
            </w:r>
          </w:p>
          <w:p>
            <w:pPr>
              <w:pStyle w:val="TableParagraph"/>
              <w:spacing w:line="204" w:lineRule="exact"/>
              <w:rPr>
                <w:sz w:val="18"/>
              </w:rPr>
            </w:pPr>
            <w:r>
              <w:rPr>
                <w:sz w:val="18"/>
              </w:rPr>
              <w:t>в настоящем</w:t>
            </w:r>
          </w:p>
        </w:tc>
      </w:tr>
    </w:tbl>
    <w:p>
      <w:pPr>
        <w:pStyle w:val="BodyText"/>
        <w:spacing w:before="10"/>
        <w:ind w:left="0"/>
        <w:jc w:val="left"/>
        <w:rPr>
          <w:b/>
          <w:i/>
          <w:sz w:val="13"/>
        </w:rPr>
      </w:pPr>
      <w:r>
        <w:rPr/>
        <w:pict>
          <v:line style="position:absolute;mso-position-horizontal-relative:page;mso-position-vertical-relative:paragraph;z-index:-251622400;mso-wrap-distance-left:0;mso-wrap-distance-right:0" from="51.035809pt,10.2pt" to="195.055809pt,10.2pt" stroked="true" strokeweight=".48pt" strokecolor="#000000">
            <v:stroke dashstyle="solid"/>
            <w10:wrap type="topAndBottom"/>
          </v:line>
        </w:pict>
      </w:r>
    </w:p>
    <w:p>
      <w:pPr>
        <w:spacing w:before="10"/>
        <w:ind w:left="340" w:right="0" w:firstLine="0"/>
        <w:jc w:val="left"/>
        <w:rPr>
          <w:sz w:val="18"/>
        </w:rPr>
      </w:pPr>
      <w:r>
        <w:rPr>
          <w:position w:val="6"/>
          <w:sz w:val="12"/>
        </w:rPr>
        <w:t>23 </w:t>
      </w:r>
      <w:r>
        <w:rPr>
          <w:sz w:val="18"/>
        </w:rPr>
        <w:t>Гумбрехт 2006: 109-111.</w:t>
      </w:r>
    </w:p>
    <w:p>
      <w:pPr>
        <w:spacing w:after="0"/>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5" w:firstLine="453"/>
      </w:pPr>
      <w:r>
        <w:rPr>
          <w:spacing w:val="-4"/>
        </w:rPr>
        <w:t>История, </w:t>
      </w:r>
      <w:r>
        <w:rPr/>
        <w:t>в </w:t>
      </w:r>
      <w:r>
        <w:rPr>
          <w:spacing w:val="-4"/>
        </w:rPr>
        <w:t>отличие </w:t>
      </w:r>
      <w:r>
        <w:rPr/>
        <w:t>от </w:t>
      </w:r>
      <w:r>
        <w:rPr>
          <w:spacing w:val="-4"/>
        </w:rPr>
        <w:t>мифа, основывается </w:t>
      </w:r>
      <w:r>
        <w:rPr>
          <w:spacing w:val="-3"/>
        </w:rPr>
        <w:t>на </w:t>
      </w:r>
      <w:r>
        <w:rPr>
          <w:spacing w:val="-4"/>
        </w:rPr>
        <w:t>идее необратимости: прошлое проходит </w:t>
      </w:r>
      <w:r>
        <w:rPr/>
        <w:t>и </w:t>
      </w:r>
      <w:r>
        <w:rPr>
          <w:spacing w:val="-4"/>
        </w:rPr>
        <w:t>больше </w:t>
      </w:r>
      <w:r>
        <w:rPr>
          <w:spacing w:val="-3"/>
        </w:rPr>
        <w:t>не </w:t>
      </w:r>
      <w:r>
        <w:rPr>
          <w:spacing w:val="-4"/>
        </w:rPr>
        <w:t>возвращается, </w:t>
      </w:r>
      <w:r>
        <w:rPr/>
        <w:t>а </w:t>
      </w:r>
      <w:r>
        <w:rPr>
          <w:spacing w:val="-4"/>
        </w:rPr>
        <w:t>горизонт ожидания доминирует </w:t>
      </w:r>
      <w:r>
        <w:rPr>
          <w:spacing w:val="-3"/>
        </w:rPr>
        <w:t>над </w:t>
      </w:r>
      <w:r>
        <w:rPr>
          <w:spacing w:val="-4"/>
        </w:rPr>
        <w:t>восприятием опыта. Однако </w:t>
      </w:r>
      <w:r>
        <w:rPr/>
        <w:t>в </w:t>
      </w:r>
      <w:r>
        <w:rPr>
          <w:spacing w:val="-4"/>
        </w:rPr>
        <w:t>условиях множествен- </w:t>
      </w:r>
      <w:r>
        <w:rPr/>
        <w:t>ной </w:t>
      </w:r>
      <w:r>
        <w:rPr>
          <w:spacing w:val="-4"/>
        </w:rPr>
        <w:t>публичности </w:t>
      </w:r>
      <w:r>
        <w:rPr>
          <w:spacing w:val="-3"/>
        </w:rPr>
        <w:t>время </w:t>
      </w:r>
      <w:r>
        <w:rPr>
          <w:spacing w:val="-4"/>
        </w:rPr>
        <w:t>сжимается </w:t>
      </w:r>
      <w:r>
        <w:rPr/>
        <w:t>в </w:t>
      </w:r>
      <w:r>
        <w:rPr>
          <w:spacing w:val="-5"/>
        </w:rPr>
        <w:t>точку. </w:t>
      </w:r>
      <w:r>
        <w:rPr>
          <w:spacing w:val="-3"/>
        </w:rPr>
        <w:t>Если </w:t>
      </w:r>
      <w:r>
        <w:rPr>
          <w:spacing w:val="-4"/>
        </w:rPr>
        <w:t>история </w:t>
      </w:r>
      <w:r>
        <w:rPr>
          <w:spacing w:val="-5"/>
        </w:rPr>
        <w:t>превращается </w:t>
      </w:r>
      <w:r>
        <w:rPr/>
        <w:t>в </w:t>
      </w:r>
      <w:r>
        <w:rPr>
          <w:spacing w:val="-3"/>
        </w:rPr>
        <w:t>объект </w:t>
      </w:r>
      <w:r>
        <w:rPr>
          <w:spacing w:val="-4"/>
        </w:rPr>
        <w:t>потребления, </w:t>
      </w:r>
      <w:r>
        <w:rPr/>
        <w:t>то </w:t>
      </w:r>
      <w:r>
        <w:rPr>
          <w:spacing w:val="-4"/>
        </w:rPr>
        <w:t>следует помнить, </w:t>
      </w:r>
      <w:r>
        <w:rPr>
          <w:spacing w:val="-3"/>
        </w:rPr>
        <w:t>что </w:t>
      </w:r>
      <w:r>
        <w:rPr>
          <w:spacing w:val="-4"/>
        </w:rPr>
        <w:t>потребление происходит именно «здесь-и-сейчас». Восприятие времени </w:t>
      </w:r>
      <w:r>
        <w:rPr/>
        <w:t>во </w:t>
      </w:r>
      <w:r>
        <w:rPr>
          <w:spacing w:val="-4"/>
        </w:rPr>
        <w:t>множественной пуб- личности слагается </w:t>
      </w:r>
      <w:r>
        <w:rPr>
          <w:spacing w:val="-3"/>
        </w:rPr>
        <w:t>из </w:t>
      </w:r>
      <w:r>
        <w:rPr>
          <w:spacing w:val="-4"/>
        </w:rPr>
        <w:t>точечных моментов, каждый </w:t>
      </w:r>
      <w:r>
        <w:rPr>
          <w:spacing w:val="-3"/>
        </w:rPr>
        <w:t>из </w:t>
      </w:r>
      <w:r>
        <w:rPr>
          <w:spacing w:val="-4"/>
        </w:rPr>
        <w:t>которых относи- тельно автономен. Сиюминутность потребления становится значитель- </w:t>
      </w:r>
      <w:r>
        <w:rPr>
          <w:spacing w:val="-3"/>
        </w:rPr>
        <w:t>нее, чем </w:t>
      </w:r>
      <w:r>
        <w:rPr>
          <w:spacing w:val="-4"/>
        </w:rPr>
        <w:t>ориентация </w:t>
      </w:r>
      <w:r>
        <w:rPr>
          <w:spacing w:val="-3"/>
        </w:rPr>
        <w:t>на </w:t>
      </w:r>
      <w:r>
        <w:rPr>
          <w:spacing w:val="-4"/>
        </w:rPr>
        <w:t>связи </w:t>
      </w:r>
      <w:r>
        <w:rPr>
          <w:spacing w:val="-3"/>
        </w:rPr>
        <w:t>между </w:t>
      </w:r>
      <w:r>
        <w:rPr>
          <w:spacing w:val="-4"/>
        </w:rPr>
        <w:t>прошлым, настоящим </w:t>
      </w:r>
      <w:r>
        <w:rPr/>
        <w:t>и </w:t>
      </w:r>
      <w:r>
        <w:rPr>
          <w:spacing w:val="-4"/>
        </w:rPr>
        <w:t>будущим. </w:t>
      </w:r>
      <w:r>
        <w:rPr>
          <w:spacing w:val="-3"/>
        </w:rPr>
        <w:t>Если это </w:t>
      </w:r>
      <w:r>
        <w:rPr>
          <w:spacing w:val="-4"/>
        </w:rPr>
        <w:t>так, </w:t>
      </w:r>
      <w:r>
        <w:rPr>
          <w:spacing w:val="-3"/>
        </w:rPr>
        <w:t>то история </w:t>
      </w:r>
      <w:r>
        <w:rPr>
          <w:spacing w:val="-4"/>
        </w:rPr>
        <w:t>утрачивает функции легитимации порядка </w:t>
      </w:r>
      <w:r>
        <w:rPr/>
        <w:t>и </w:t>
      </w:r>
      <w:r>
        <w:rPr>
          <w:spacing w:val="-3"/>
        </w:rPr>
        <w:t>тем </w:t>
      </w:r>
      <w:r>
        <w:rPr>
          <w:spacing w:val="-4"/>
        </w:rPr>
        <w:t>более поддержания образцов. </w:t>
      </w:r>
      <w:r>
        <w:rPr/>
        <w:t>В </w:t>
      </w:r>
      <w:r>
        <w:rPr>
          <w:spacing w:val="-4"/>
        </w:rPr>
        <w:t>логике потребления </w:t>
      </w:r>
      <w:r>
        <w:rPr/>
        <w:t>от </w:t>
      </w:r>
      <w:r>
        <w:rPr>
          <w:spacing w:val="-5"/>
        </w:rPr>
        <w:t>истории </w:t>
      </w:r>
      <w:r>
        <w:rPr>
          <w:spacing w:val="-4"/>
        </w:rPr>
        <w:t>ожидают производства впечатлений. Отсюда очевидная </w:t>
      </w:r>
      <w:r>
        <w:rPr/>
        <w:t>в </w:t>
      </w:r>
      <w:r>
        <w:rPr>
          <w:spacing w:val="-4"/>
        </w:rPr>
        <w:t>последние десятилетия переориентация </w:t>
      </w:r>
      <w:r>
        <w:rPr/>
        <w:t>с </w:t>
      </w:r>
      <w:r>
        <w:rPr>
          <w:spacing w:val="-4"/>
        </w:rPr>
        <w:t>истории </w:t>
      </w:r>
      <w:r>
        <w:rPr/>
        <w:t>на </w:t>
      </w:r>
      <w:r>
        <w:rPr>
          <w:spacing w:val="-5"/>
        </w:rPr>
        <w:t>историческую </w:t>
      </w:r>
      <w:r>
        <w:rPr>
          <w:spacing w:val="-4"/>
        </w:rPr>
        <w:t>память. </w:t>
      </w:r>
      <w:r>
        <w:rPr/>
        <w:t>Па- </w:t>
      </w:r>
      <w:r>
        <w:rPr>
          <w:spacing w:val="-3"/>
        </w:rPr>
        <w:t>мять</w:t>
      </w:r>
      <w:r>
        <w:rPr>
          <w:spacing w:val="7"/>
        </w:rPr>
        <w:t> </w:t>
      </w:r>
      <w:r>
        <w:rPr/>
        <w:t>в</w:t>
      </w:r>
      <w:r>
        <w:rPr>
          <w:spacing w:val="10"/>
        </w:rPr>
        <w:t> </w:t>
      </w:r>
      <w:r>
        <w:rPr>
          <w:spacing w:val="-4"/>
        </w:rPr>
        <w:t>отличие</w:t>
      </w:r>
      <w:r>
        <w:rPr>
          <w:spacing w:val="10"/>
        </w:rPr>
        <w:t> </w:t>
      </w:r>
      <w:r>
        <w:rPr/>
        <w:t>от</w:t>
      </w:r>
      <w:r>
        <w:rPr>
          <w:spacing w:val="8"/>
        </w:rPr>
        <w:t> </w:t>
      </w:r>
      <w:r>
        <w:rPr>
          <w:spacing w:val="-4"/>
        </w:rPr>
        <w:t>истории</w:t>
      </w:r>
      <w:r>
        <w:rPr>
          <w:spacing w:val="7"/>
        </w:rPr>
        <w:t> </w:t>
      </w:r>
      <w:r>
        <w:rPr>
          <w:spacing w:val="-4"/>
        </w:rPr>
        <w:t>отражает</w:t>
      </w:r>
      <w:r>
        <w:rPr>
          <w:spacing w:val="8"/>
        </w:rPr>
        <w:t> </w:t>
      </w:r>
      <w:r>
        <w:rPr/>
        <w:t>то</w:t>
      </w:r>
      <w:r>
        <w:rPr>
          <w:spacing w:val="7"/>
        </w:rPr>
        <w:t> </w:t>
      </w:r>
      <w:r>
        <w:rPr>
          <w:spacing w:val="-4"/>
        </w:rPr>
        <w:t>прошлое,</w:t>
      </w:r>
      <w:r>
        <w:rPr>
          <w:spacing w:val="8"/>
        </w:rPr>
        <w:t> </w:t>
      </w:r>
      <w:r>
        <w:rPr>
          <w:spacing w:val="-4"/>
        </w:rPr>
        <w:t>которое</w:t>
      </w:r>
      <w:r>
        <w:rPr>
          <w:spacing w:val="7"/>
        </w:rPr>
        <w:t> </w:t>
      </w:r>
      <w:r>
        <w:rPr>
          <w:spacing w:val="-4"/>
        </w:rPr>
        <w:t>присутствует</w:t>
      </w:r>
    </w:p>
    <w:p>
      <w:pPr>
        <w:pStyle w:val="BodyText"/>
        <w:spacing w:line="235" w:lineRule="auto"/>
        <w:ind w:right="216"/>
      </w:pPr>
      <w:r>
        <w:rPr>
          <w:spacing w:val="-4"/>
        </w:rPr>
        <w:t>«здесь-и-сейчас» </w:t>
      </w:r>
      <w:r>
        <w:rPr/>
        <w:t>и в </w:t>
      </w:r>
      <w:r>
        <w:rPr>
          <w:spacing w:val="-4"/>
        </w:rPr>
        <w:t>том </w:t>
      </w:r>
      <w:r>
        <w:rPr>
          <w:spacing w:val="-3"/>
        </w:rPr>
        <w:t>виде, </w:t>
      </w:r>
      <w:r>
        <w:rPr/>
        <w:t>в </w:t>
      </w:r>
      <w:r>
        <w:rPr>
          <w:spacing w:val="-4"/>
        </w:rPr>
        <w:t>котором </w:t>
      </w:r>
      <w:r>
        <w:rPr>
          <w:spacing w:val="-3"/>
        </w:rPr>
        <w:t>оно </w:t>
      </w:r>
      <w:r>
        <w:rPr>
          <w:spacing w:val="-4"/>
        </w:rPr>
        <w:t>присутствует «здесь-и- сейчас». Смена парадигм публичного обращения </w:t>
      </w:r>
      <w:r>
        <w:rPr/>
        <w:t>к </w:t>
      </w:r>
      <w:r>
        <w:rPr>
          <w:spacing w:val="-4"/>
        </w:rPr>
        <w:t>истории предпола- </w:t>
      </w:r>
      <w:r>
        <w:rPr>
          <w:spacing w:val="-3"/>
        </w:rPr>
        <w:t>гает </w:t>
      </w:r>
      <w:r>
        <w:rPr>
          <w:spacing w:val="-4"/>
        </w:rPr>
        <w:t>также смену доминирующих форм знания, </w:t>
      </w:r>
      <w:r>
        <w:rPr>
          <w:spacing w:val="-3"/>
        </w:rPr>
        <w:t>что влечет за собой </w:t>
      </w:r>
      <w:r>
        <w:rPr/>
        <w:t>из- </w:t>
      </w:r>
      <w:r>
        <w:rPr>
          <w:spacing w:val="-4"/>
        </w:rPr>
        <w:t>менение представлений </w:t>
      </w:r>
      <w:r>
        <w:rPr>
          <w:spacing w:val="-3"/>
        </w:rPr>
        <w:t>об </w:t>
      </w:r>
      <w:r>
        <w:rPr>
          <w:spacing w:val="-4"/>
        </w:rPr>
        <w:t>источнике знания, </w:t>
      </w:r>
      <w:r>
        <w:rPr>
          <w:spacing w:val="-3"/>
        </w:rPr>
        <w:t>его </w:t>
      </w:r>
      <w:r>
        <w:rPr>
          <w:spacing w:val="-4"/>
        </w:rPr>
        <w:t>легитимности </w:t>
      </w:r>
      <w:r>
        <w:rPr/>
        <w:t>и </w:t>
      </w:r>
      <w:r>
        <w:rPr>
          <w:spacing w:val="-3"/>
        </w:rPr>
        <w:t>фор- мах </w:t>
      </w:r>
      <w:r>
        <w:rPr>
          <w:spacing w:val="-4"/>
        </w:rPr>
        <w:t>выражения (Таблица </w:t>
      </w:r>
      <w:r>
        <w:rPr>
          <w:spacing w:val="-3"/>
        </w:rPr>
        <w:t>3).</w:t>
      </w:r>
    </w:p>
    <w:p>
      <w:pPr>
        <w:spacing w:line="208" w:lineRule="auto" w:before="51"/>
        <w:ind w:left="2218" w:right="460" w:hanging="1640"/>
        <w:jc w:val="both"/>
        <w:rPr>
          <w:b/>
          <w:i/>
          <w:sz w:val="20"/>
        </w:rPr>
      </w:pPr>
      <w:r>
        <w:rPr>
          <w:b/>
          <w:i/>
          <w:spacing w:val="-3"/>
          <w:sz w:val="20"/>
        </w:rPr>
        <w:t>Таблица</w:t>
      </w:r>
      <w:r>
        <w:rPr>
          <w:b/>
          <w:i/>
          <w:spacing w:val="-9"/>
          <w:sz w:val="20"/>
        </w:rPr>
        <w:t> </w:t>
      </w:r>
      <w:r>
        <w:rPr>
          <w:b/>
          <w:i/>
          <w:sz w:val="20"/>
        </w:rPr>
        <w:t>3.</w:t>
      </w:r>
      <w:r>
        <w:rPr>
          <w:b/>
          <w:i/>
          <w:spacing w:val="-9"/>
          <w:sz w:val="20"/>
        </w:rPr>
        <w:t> </w:t>
      </w:r>
      <w:r>
        <w:rPr>
          <w:b/>
          <w:i/>
          <w:spacing w:val="-3"/>
          <w:sz w:val="20"/>
        </w:rPr>
        <w:t>Доминирующие</w:t>
      </w:r>
      <w:r>
        <w:rPr>
          <w:b/>
          <w:i/>
          <w:spacing w:val="-11"/>
          <w:sz w:val="20"/>
        </w:rPr>
        <w:t> </w:t>
      </w:r>
      <w:r>
        <w:rPr>
          <w:b/>
          <w:i/>
          <w:sz w:val="20"/>
        </w:rPr>
        <w:t>формы</w:t>
      </w:r>
      <w:r>
        <w:rPr>
          <w:b/>
          <w:i/>
          <w:spacing w:val="-8"/>
          <w:sz w:val="20"/>
        </w:rPr>
        <w:t> </w:t>
      </w:r>
      <w:r>
        <w:rPr>
          <w:b/>
          <w:i/>
          <w:spacing w:val="-3"/>
          <w:sz w:val="20"/>
        </w:rPr>
        <w:t>знания</w:t>
      </w:r>
      <w:r>
        <w:rPr>
          <w:b/>
          <w:i/>
          <w:spacing w:val="-10"/>
          <w:sz w:val="20"/>
        </w:rPr>
        <w:t> </w:t>
      </w:r>
      <w:r>
        <w:rPr>
          <w:b/>
          <w:i/>
          <w:sz w:val="20"/>
        </w:rPr>
        <w:t>в</w:t>
      </w:r>
      <w:r>
        <w:rPr>
          <w:b/>
          <w:i/>
          <w:spacing w:val="-7"/>
          <w:sz w:val="20"/>
        </w:rPr>
        <w:t> </w:t>
      </w:r>
      <w:r>
        <w:rPr>
          <w:b/>
          <w:i/>
          <w:spacing w:val="-3"/>
          <w:sz w:val="20"/>
        </w:rPr>
        <w:t>парадигмах</w:t>
      </w:r>
      <w:r>
        <w:rPr>
          <w:b/>
          <w:i/>
          <w:spacing w:val="-8"/>
          <w:sz w:val="20"/>
        </w:rPr>
        <w:t> </w:t>
      </w:r>
      <w:r>
        <w:rPr>
          <w:b/>
          <w:i/>
          <w:spacing w:val="-3"/>
          <w:sz w:val="20"/>
        </w:rPr>
        <w:t>обращения </w:t>
      </w:r>
      <w:r>
        <w:rPr>
          <w:b/>
          <w:i/>
          <w:sz w:val="20"/>
        </w:rPr>
        <w:t>к </w:t>
      </w:r>
      <w:r>
        <w:rPr>
          <w:b/>
          <w:i/>
          <w:spacing w:val="-3"/>
          <w:sz w:val="20"/>
        </w:rPr>
        <w:t>истории </w:t>
      </w:r>
      <w:r>
        <w:rPr>
          <w:b/>
          <w:i/>
          <w:sz w:val="20"/>
        </w:rPr>
        <w:t>в </w:t>
      </w:r>
      <w:r>
        <w:rPr>
          <w:b/>
          <w:i/>
          <w:spacing w:val="-3"/>
          <w:sz w:val="20"/>
        </w:rPr>
        <w:t>публичной</w:t>
      </w:r>
      <w:r>
        <w:rPr>
          <w:b/>
          <w:i/>
          <w:spacing w:val="-22"/>
          <w:sz w:val="20"/>
        </w:rPr>
        <w:t> </w:t>
      </w:r>
      <w:r>
        <w:rPr>
          <w:b/>
          <w:i/>
          <w:spacing w:val="-3"/>
          <w:sz w:val="20"/>
        </w:rPr>
        <w:t>сфере</w:t>
      </w:r>
    </w:p>
    <w:p>
      <w:pPr>
        <w:pStyle w:val="BodyText"/>
        <w:spacing w:before="5"/>
        <w:ind w:left="0"/>
        <w:jc w:val="left"/>
        <w:rPr>
          <w:b/>
          <w:i/>
          <w:sz w:val="10"/>
        </w:rPr>
      </w:pPr>
    </w:p>
    <w:tbl>
      <w:tblPr>
        <w:tblW w:w="0" w:type="auto"/>
        <w:jc w:val="left"/>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7"/>
        <w:gridCol w:w="1339"/>
        <w:gridCol w:w="1495"/>
        <w:gridCol w:w="1488"/>
      </w:tblGrid>
      <w:tr>
        <w:trPr>
          <w:trHeight w:val="727" w:hRule="atLeast"/>
        </w:trPr>
        <w:tc>
          <w:tcPr>
            <w:tcW w:w="1997" w:type="dxa"/>
          </w:tcPr>
          <w:p>
            <w:pPr>
              <w:pStyle w:val="TableParagraph"/>
              <w:spacing w:line="240" w:lineRule="auto"/>
              <w:ind w:left="0"/>
              <w:rPr>
                <w:sz w:val="20"/>
              </w:rPr>
            </w:pPr>
          </w:p>
        </w:tc>
        <w:tc>
          <w:tcPr>
            <w:tcW w:w="1339" w:type="dxa"/>
          </w:tcPr>
          <w:p>
            <w:pPr>
              <w:pStyle w:val="TableParagraph"/>
              <w:tabs>
                <w:tab w:pos="902" w:val="left" w:leader="none"/>
              </w:tabs>
              <w:spacing w:line="232" w:lineRule="auto"/>
              <w:ind w:right="93"/>
              <w:rPr>
                <w:b/>
                <w:sz w:val="18"/>
              </w:rPr>
            </w:pPr>
            <w:r>
              <w:rPr>
                <w:b/>
                <w:spacing w:val="-5"/>
                <w:sz w:val="18"/>
              </w:rPr>
              <w:t>Репрезента- </w:t>
            </w:r>
            <w:r>
              <w:rPr>
                <w:b/>
                <w:spacing w:val="-4"/>
                <w:sz w:val="18"/>
              </w:rPr>
              <w:t>тивная</w:t>
              <w:tab/>
            </w:r>
            <w:r>
              <w:rPr>
                <w:b/>
                <w:spacing w:val="-8"/>
                <w:sz w:val="18"/>
              </w:rPr>
              <w:t>пуб- </w:t>
            </w:r>
            <w:r>
              <w:rPr>
                <w:b/>
                <w:spacing w:val="-5"/>
                <w:sz w:val="18"/>
              </w:rPr>
              <w:t>личность</w:t>
            </w:r>
          </w:p>
        </w:tc>
        <w:tc>
          <w:tcPr>
            <w:tcW w:w="1495" w:type="dxa"/>
          </w:tcPr>
          <w:p>
            <w:pPr>
              <w:pStyle w:val="TableParagraph"/>
              <w:spacing w:line="232" w:lineRule="auto"/>
              <w:ind w:right="291"/>
              <w:jc w:val="both"/>
              <w:rPr>
                <w:b/>
                <w:sz w:val="18"/>
              </w:rPr>
            </w:pPr>
            <w:r>
              <w:rPr>
                <w:b/>
                <w:spacing w:val="-5"/>
                <w:sz w:val="18"/>
              </w:rPr>
              <w:t>Литературно- историческая публичность</w:t>
            </w:r>
          </w:p>
        </w:tc>
        <w:tc>
          <w:tcPr>
            <w:tcW w:w="1488" w:type="dxa"/>
          </w:tcPr>
          <w:p>
            <w:pPr>
              <w:pStyle w:val="TableParagraph"/>
              <w:spacing w:line="232" w:lineRule="auto"/>
              <w:ind w:right="35"/>
              <w:rPr>
                <w:b/>
                <w:sz w:val="18"/>
              </w:rPr>
            </w:pPr>
            <w:r>
              <w:rPr>
                <w:b/>
                <w:sz w:val="18"/>
              </w:rPr>
              <w:t>Множественная публичность</w:t>
            </w:r>
          </w:p>
        </w:tc>
      </w:tr>
      <w:tr>
        <w:trPr>
          <w:trHeight w:val="227" w:hRule="atLeast"/>
        </w:trPr>
        <w:tc>
          <w:tcPr>
            <w:tcW w:w="1997" w:type="dxa"/>
          </w:tcPr>
          <w:p>
            <w:pPr>
              <w:pStyle w:val="TableParagraph"/>
              <w:ind w:left="107"/>
              <w:rPr>
                <w:b/>
                <w:sz w:val="18"/>
              </w:rPr>
            </w:pPr>
            <w:r>
              <w:rPr>
                <w:b/>
                <w:sz w:val="18"/>
              </w:rPr>
              <w:t>Источник знания</w:t>
            </w:r>
          </w:p>
        </w:tc>
        <w:tc>
          <w:tcPr>
            <w:tcW w:w="1339" w:type="dxa"/>
          </w:tcPr>
          <w:p>
            <w:pPr>
              <w:pStyle w:val="TableParagraph"/>
              <w:rPr>
                <w:sz w:val="18"/>
              </w:rPr>
            </w:pPr>
            <w:r>
              <w:rPr>
                <w:sz w:val="18"/>
              </w:rPr>
              <w:t>Вера</w:t>
            </w:r>
          </w:p>
        </w:tc>
        <w:tc>
          <w:tcPr>
            <w:tcW w:w="1495" w:type="dxa"/>
          </w:tcPr>
          <w:p>
            <w:pPr>
              <w:pStyle w:val="TableParagraph"/>
              <w:rPr>
                <w:sz w:val="18"/>
              </w:rPr>
            </w:pPr>
            <w:r>
              <w:rPr>
                <w:sz w:val="18"/>
              </w:rPr>
              <w:t>Разум</w:t>
            </w:r>
          </w:p>
        </w:tc>
        <w:tc>
          <w:tcPr>
            <w:tcW w:w="1488" w:type="dxa"/>
          </w:tcPr>
          <w:p>
            <w:pPr>
              <w:pStyle w:val="TableParagraph"/>
              <w:ind w:left="205" w:right="194"/>
              <w:jc w:val="center"/>
              <w:rPr>
                <w:sz w:val="18"/>
              </w:rPr>
            </w:pPr>
            <w:r>
              <w:rPr>
                <w:sz w:val="18"/>
              </w:rPr>
              <w:t>Воображение</w:t>
            </w:r>
          </w:p>
        </w:tc>
      </w:tr>
      <w:tr>
        <w:trPr>
          <w:trHeight w:val="400" w:hRule="atLeast"/>
        </w:trPr>
        <w:tc>
          <w:tcPr>
            <w:tcW w:w="1997" w:type="dxa"/>
          </w:tcPr>
          <w:p>
            <w:pPr>
              <w:pStyle w:val="TableParagraph"/>
              <w:tabs>
                <w:tab w:pos="1190" w:val="left" w:leader="none"/>
              </w:tabs>
              <w:spacing w:line="197" w:lineRule="exact"/>
              <w:ind w:left="107"/>
              <w:rPr>
                <w:b/>
                <w:sz w:val="18"/>
              </w:rPr>
            </w:pPr>
            <w:r>
              <w:rPr>
                <w:b/>
                <w:spacing w:val="-4"/>
                <w:sz w:val="18"/>
              </w:rPr>
              <w:t>Основные</w:t>
              <w:tab/>
              <w:t>единицы</w:t>
            </w:r>
          </w:p>
          <w:p>
            <w:pPr>
              <w:pStyle w:val="TableParagraph"/>
              <w:spacing w:line="184" w:lineRule="exact"/>
              <w:ind w:left="107"/>
              <w:rPr>
                <w:b/>
                <w:sz w:val="18"/>
              </w:rPr>
            </w:pPr>
            <w:r>
              <w:rPr>
                <w:b/>
                <w:sz w:val="18"/>
              </w:rPr>
              <w:t>знания</w:t>
            </w:r>
          </w:p>
        </w:tc>
        <w:tc>
          <w:tcPr>
            <w:tcW w:w="1339" w:type="dxa"/>
          </w:tcPr>
          <w:p>
            <w:pPr>
              <w:pStyle w:val="TableParagraph"/>
              <w:rPr>
                <w:sz w:val="18"/>
              </w:rPr>
            </w:pPr>
            <w:r>
              <w:rPr>
                <w:sz w:val="18"/>
              </w:rPr>
              <w:t>Догматы</w:t>
            </w:r>
          </w:p>
        </w:tc>
        <w:tc>
          <w:tcPr>
            <w:tcW w:w="1495" w:type="dxa"/>
          </w:tcPr>
          <w:p>
            <w:pPr>
              <w:pStyle w:val="TableParagraph"/>
              <w:rPr>
                <w:sz w:val="18"/>
              </w:rPr>
            </w:pPr>
            <w:r>
              <w:rPr>
                <w:sz w:val="18"/>
              </w:rPr>
              <w:t>Факты</w:t>
            </w:r>
          </w:p>
        </w:tc>
        <w:tc>
          <w:tcPr>
            <w:tcW w:w="1488" w:type="dxa"/>
          </w:tcPr>
          <w:p>
            <w:pPr>
              <w:pStyle w:val="TableParagraph"/>
              <w:ind w:left="205" w:right="191"/>
              <w:jc w:val="center"/>
              <w:rPr>
                <w:sz w:val="18"/>
              </w:rPr>
            </w:pPr>
            <w:r>
              <w:rPr>
                <w:sz w:val="18"/>
              </w:rPr>
              <w:t>Аффекты</w:t>
            </w:r>
          </w:p>
        </w:tc>
      </w:tr>
      <w:tr>
        <w:trPr>
          <w:trHeight w:val="400" w:hRule="atLeast"/>
        </w:trPr>
        <w:tc>
          <w:tcPr>
            <w:tcW w:w="1997" w:type="dxa"/>
          </w:tcPr>
          <w:p>
            <w:pPr>
              <w:pStyle w:val="TableParagraph"/>
              <w:tabs>
                <w:tab w:pos="978" w:val="left" w:leader="none"/>
              </w:tabs>
              <w:ind w:left="107" w:right="95"/>
              <w:rPr>
                <w:b/>
                <w:sz w:val="18"/>
              </w:rPr>
            </w:pPr>
            <w:r>
              <w:rPr>
                <w:b/>
                <w:spacing w:val="-4"/>
                <w:sz w:val="18"/>
              </w:rPr>
              <w:t>Формы</w:t>
              <w:tab/>
            </w:r>
            <w:r>
              <w:rPr>
                <w:b/>
                <w:spacing w:val="-7"/>
                <w:sz w:val="18"/>
              </w:rPr>
              <w:t>выражения </w:t>
            </w:r>
            <w:r>
              <w:rPr>
                <w:b/>
                <w:spacing w:val="-5"/>
                <w:sz w:val="18"/>
              </w:rPr>
              <w:t>исторического</w:t>
            </w:r>
            <w:r>
              <w:rPr>
                <w:b/>
                <w:spacing w:val="-3"/>
                <w:sz w:val="18"/>
              </w:rPr>
              <w:t> </w:t>
            </w:r>
            <w:r>
              <w:rPr>
                <w:b/>
                <w:spacing w:val="-5"/>
                <w:sz w:val="18"/>
              </w:rPr>
              <w:t>знания</w:t>
            </w:r>
          </w:p>
        </w:tc>
        <w:tc>
          <w:tcPr>
            <w:tcW w:w="1339" w:type="dxa"/>
          </w:tcPr>
          <w:p>
            <w:pPr>
              <w:pStyle w:val="TableParagraph"/>
              <w:rPr>
                <w:sz w:val="18"/>
              </w:rPr>
            </w:pPr>
            <w:r>
              <w:rPr>
                <w:sz w:val="18"/>
              </w:rPr>
              <w:t>Эпосы</w:t>
            </w:r>
          </w:p>
        </w:tc>
        <w:tc>
          <w:tcPr>
            <w:tcW w:w="1495" w:type="dxa"/>
          </w:tcPr>
          <w:p>
            <w:pPr>
              <w:pStyle w:val="TableParagraph"/>
              <w:rPr>
                <w:sz w:val="18"/>
              </w:rPr>
            </w:pPr>
            <w:r>
              <w:rPr>
                <w:sz w:val="18"/>
              </w:rPr>
              <w:t>Исторические нарративы</w:t>
            </w:r>
          </w:p>
        </w:tc>
        <w:tc>
          <w:tcPr>
            <w:tcW w:w="1488" w:type="dxa"/>
          </w:tcPr>
          <w:p>
            <w:pPr>
              <w:pStyle w:val="TableParagraph"/>
              <w:ind w:left="205" w:right="194"/>
              <w:jc w:val="center"/>
              <w:rPr>
                <w:sz w:val="18"/>
              </w:rPr>
            </w:pPr>
            <w:r>
              <w:rPr>
                <w:sz w:val="18"/>
              </w:rPr>
              <w:t>Storytelling</w:t>
            </w:r>
          </w:p>
        </w:tc>
      </w:tr>
      <w:tr>
        <w:trPr>
          <w:trHeight w:val="599" w:hRule="atLeast"/>
        </w:trPr>
        <w:tc>
          <w:tcPr>
            <w:tcW w:w="1997" w:type="dxa"/>
          </w:tcPr>
          <w:p>
            <w:pPr>
              <w:pStyle w:val="TableParagraph"/>
              <w:ind w:left="107"/>
              <w:rPr>
                <w:b/>
                <w:sz w:val="18"/>
              </w:rPr>
            </w:pPr>
            <w:r>
              <w:rPr>
                <w:b/>
                <w:sz w:val="18"/>
              </w:rPr>
              <w:t>Субъекты знания</w:t>
            </w:r>
          </w:p>
        </w:tc>
        <w:tc>
          <w:tcPr>
            <w:tcW w:w="1339" w:type="dxa"/>
          </w:tcPr>
          <w:p>
            <w:pPr>
              <w:pStyle w:val="TableParagraph"/>
              <w:rPr>
                <w:sz w:val="18"/>
              </w:rPr>
            </w:pPr>
            <w:r>
              <w:rPr>
                <w:sz w:val="18"/>
              </w:rPr>
              <w:t>Монарх</w:t>
            </w:r>
          </w:p>
        </w:tc>
        <w:tc>
          <w:tcPr>
            <w:tcW w:w="1495" w:type="dxa"/>
          </w:tcPr>
          <w:p>
            <w:pPr>
              <w:pStyle w:val="TableParagraph"/>
              <w:spacing w:line="230" w:lineRule="auto"/>
              <w:ind w:right="262"/>
              <w:rPr>
                <w:sz w:val="18"/>
              </w:rPr>
            </w:pPr>
            <w:r>
              <w:rPr>
                <w:sz w:val="18"/>
              </w:rPr>
              <w:t>Общество (нация, народ,</w:t>
            </w:r>
          </w:p>
          <w:p>
            <w:pPr>
              <w:pStyle w:val="TableParagraph"/>
              <w:spacing w:line="183" w:lineRule="exact"/>
              <w:rPr>
                <w:sz w:val="18"/>
              </w:rPr>
            </w:pPr>
            <w:r>
              <w:rPr>
                <w:sz w:val="18"/>
              </w:rPr>
              <w:t>класс)</w:t>
            </w:r>
          </w:p>
        </w:tc>
        <w:tc>
          <w:tcPr>
            <w:tcW w:w="1488" w:type="dxa"/>
          </w:tcPr>
          <w:p>
            <w:pPr>
              <w:pStyle w:val="TableParagraph"/>
              <w:ind w:left="205" w:right="191"/>
              <w:jc w:val="center"/>
              <w:rPr>
                <w:sz w:val="18"/>
              </w:rPr>
            </w:pPr>
            <w:r>
              <w:rPr>
                <w:sz w:val="18"/>
              </w:rPr>
              <w:t>Множество</w:t>
            </w:r>
          </w:p>
        </w:tc>
      </w:tr>
      <w:tr>
        <w:trPr>
          <w:trHeight w:val="400" w:hRule="atLeast"/>
        </w:trPr>
        <w:tc>
          <w:tcPr>
            <w:tcW w:w="1997" w:type="dxa"/>
          </w:tcPr>
          <w:p>
            <w:pPr>
              <w:pStyle w:val="TableParagraph"/>
              <w:ind w:left="107"/>
              <w:rPr>
                <w:b/>
                <w:sz w:val="18"/>
              </w:rPr>
            </w:pPr>
            <w:r>
              <w:rPr>
                <w:b/>
                <w:sz w:val="18"/>
              </w:rPr>
              <w:t>Критерии истинности (легитимности)</w:t>
            </w:r>
          </w:p>
        </w:tc>
        <w:tc>
          <w:tcPr>
            <w:tcW w:w="1339" w:type="dxa"/>
          </w:tcPr>
          <w:p>
            <w:pPr>
              <w:pStyle w:val="TableParagraph"/>
              <w:rPr>
                <w:sz w:val="18"/>
              </w:rPr>
            </w:pPr>
            <w:r>
              <w:rPr>
                <w:sz w:val="18"/>
              </w:rPr>
              <w:t>Сакральность</w:t>
            </w:r>
          </w:p>
        </w:tc>
        <w:tc>
          <w:tcPr>
            <w:tcW w:w="1495" w:type="dxa"/>
          </w:tcPr>
          <w:p>
            <w:pPr>
              <w:pStyle w:val="TableParagraph"/>
              <w:rPr>
                <w:sz w:val="18"/>
              </w:rPr>
            </w:pPr>
            <w:r>
              <w:rPr>
                <w:sz w:val="18"/>
              </w:rPr>
              <w:t>Правильность</w:t>
            </w:r>
          </w:p>
        </w:tc>
        <w:tc>
          <w:tcPr>
            <w:tcW w:w="1488" w:type="dxa"/>
          </w:tcPr>
          <w:p>
            <w:pPr>
              <w:pStyle w:val="TableParagraph"/>
              <w:ind w:left="205" w:right="192"/>
              <w:jc w:val="center"/>
              <w:rPr>
                <w:sz w:val="18"/>
              </w:rPr>
            </w:pPr>
            <w:r>
              <w:rPr>
                <w:sz w:val="18"/>
              </w:rPr>
              <w:t>Полезность</w:t>
            </w:r>
          </w:p>
        </w:tc>
      </w:tr>
    </w:tbl>
    <w:p>
      <w:pPr>
        <w:pStyle w:val="BodyText"/>
        <w:spacing w:line="235" w:lineRule="auto" w:before="118"/>
        <w:ind w:right="215" w:firstLine="453"/>
      </w:pPr>
      <w:r>
        <w:rPr>
          <w:spacing w:val="-4"/>
        </w:rPr>
        <w:t>Обращение </w:t>
      </w:r>
      <w:r>
        <w:rPr/>
        <w:t>к </w:t>
      </w:r>
      <w:r>
        <w:rPr>
          <w:spacing w:val="-4"/>
        </w:rPr>
        <w:t>истории </w:t>
      </w:r>
      <w:r>
        <w:rPr/>
        <w:t>в </w:t>
      </w:r>
      <w:r>
        <w:rPr>
          <w:spacing w:val="-4"/>
        </w:rPr>
        <w:t>условиях множественной публичности характеризуется смещением акцентов </w:t>
      </w:r>
      <w:r>
        <w:rPr>
          <w:spacing w:val="-3"/>
        </w:rPr>
        <w:t>на </w:t>
      </w:r>
      <w:r>
        <w:rPr>
          <w:spacing w:val="-4"/>
        </w:rPr>
        <w:t>воображение </w:t>
      </w:r>
      <w:r>
        <w:rPr/>
        <w:t>и </w:t>
      </w:r>
      <w:r>
        <w:rPr>
          <w:spacing w:val="-4"/>
        </w:rPr>
        <w:t>аффекты </w:t>
      </w:r>
      <w:r>
        <w:rPr>
          <w:spacing w:val="-3"/>
        </w:rPr>
        <w:t>вос- </w:t>
      </w:r>
      <w:r>
        <w:rPr>
          <w:spacing w:val="-4"/>
        </w:rPr>
        <w:t>приятия истории, способные вызвать эмоции. Критерием легитимности </w:t>
      </w:r>
      <w:r>
        <w:rPr>
          <w:spacing w:val="-3"/>
        </w:rPr>
        <w:t>знания </w:t>
      </w:r>
      <w:r>
        <w:rPr>
          <w:spacing w:val="-4"/>
        </w:rPr>
        <w:t>становится </w:t>
      </w:r>
      <w:r>
        <w:rPr>
          <w:spacing w:val="-3"/>
        </w:rPr>
        <w:t>не его </w:t>
      </w:r>
      <w:r>
        <w:rPr>
          <w:spacing w:val="-4"/>
        </w:rPr>
        <w:t>научная достоверность, </w:t>
      </w:r>
      <w:r>
        <w:rPr/>
        <w:t>а </w:t>
      </w:r>
      <w:r>
        <w:rPr>
          <w:spacing w:val="-4"/>
        </w:rPr>
        <w:t>количество ссылок. Меняются </w:t>
      </w:r>
      <w:r>
        <w:rPr/>
        <w:t>и </w:t>
      </w:r>
      <w:r>
        <w:rPr>
          <w:spacing w:val="-4"/>
        </w:rPr>
        <w:t>формы репрезентации исторического знания: </w:t>
      </w:r>
      <w:r>
        <w:rPr>
          <w:spacing w:val="-3"/>
        </w:rPr>
        <w:t>оно </w:t>
      </w:r>
      <w:r>
        <w:rPr>
          <w:spacing w:val="-4"/>
        </w:rPr>
        <w:t>выража- </w:t>
      </w:r>
      <w:r>
        <w:rPr>
          <w:spacing w:val="-3"/>
        </w:rPr>
        <w:t>ется </w:t>
      </w:r>
      <w:r>
        <w:rPr>
          <w:spacing w:val="-4"/>
        </w:rPr>
        <w:t>теперь </w:t>
      </w:r>
      <w:r>
        <w:rPr/>
        <w:t>не в </w:t>
      </w:r>
      <w:r>
        <w:rPr>
          <w:spacing w:val="-4"/>
        </w:rPr>
        <w:t>эпосах </w:t>
      </w:r>
      <w:r>
        <w:rPr/>
        <w:t>и </w:t>
      </w:r>
      <w:r>
        <w:rPr>
          <w:spacing w:val="-4"/>
        </w:rPr>
        <w:t>больших исторических нарративах, </w:t>
      </w:r>
      <w:r>
        <w:rPr/>
        <w:t>а в </w:t>
      </w:r>
      <w:r>
        <w:rPr>
          <w:spacing w:val="-4"/>
        </w:rPr>
        <w:t>расска- зывании историй </w:t>
      </w:r>
      <w:r>
        <w:rPr/>
        <w:t>– </w:t>
      </w:r>
      <w:r>
        <w:rPr>
          <w:spacing w:val="-4"/>
        </w:rPr>
        <w:t>личных, семейных, городских, корпоративных. </w:t>
      </w:r>
      <w:r>
        <w:rPr/>
        <w:t>Ос- </w:t>
      </w:r>
      <w:r>
        <w:rPr>
          <w:spacing w:val="-4"/>
        </w:rPr>
        <w:t>новная функция </w:t>
      </w:r>
      <w:r>
        <w:rPr>
          <w:spacing w:val="-3"/>
        </w:rPr>
        <w:t>этих </w:t>
      </w:r>
      <w:r>
        <w:rPr>
          <w:spacing w:val="-4"/>
        </w:rPr>
        <w:t>историй </w:t>
      </w:r>
      <w:r>
        <w:rPr/>
        <w:t>– </w:t>
      </w:r>
      <w:r>
        <w:rPr>
          <w:spacing w:val="-3"/>
        </w:rPr>
        <w:t>не </w:t>
      </w:r>
      <w:r>
        <w:rPr>
          <w:spacing w:val="-4"/>
        </w:rPr>
        <w:t>столько воспроизводство подлинно- </w:t>
      </w:r>
      <w:r>
        <w:rPr>
          <w:spacing w:val="-3"/>
        </w:rPr>
        <w:t>сти </w:t>
      </w:r>
      <w:r>
        <w:rPr/>
        <w:t>и </w:t>
      </w:r>
      <w:r>
        <w:rPr>
          <w:spacing w:val="-4"/>
        </w:rPr>
        <w:t>поддержка широких идентичностей, сколько создание связей </w:t>
      </w:r>
      <w:r>
        <w:rPr/>
        <w:t>и </w:t>
      </w:r>
      <w:r>
        <w:rPr>
          <w:spacing w:val="-4"/>
        </w:rPr>
        <w:t>установление контактов. </w:t>
      </w:r>
      <w:r>
        <w:rPr>
          <w:spacing w:val="-3"/>
        </w:rPr>
        <w:t>История </w:t>
      </w:r>
      <w:r>
        <w:rPr>
          <w:spacing w:val="-4"/>
        </w:rPr>
        <w:t>становится «коннектосторией». </w:t>
      </w:r>
      <w:r>
        <w:rPr>
          <w:spacing w:val="-3"/>
        </w:rPr>
        <w:t>Пуб-</w:t>
      </w:r>
    </w:p>
    <w:p>
      <w:pPr>
        <w:spacing w:after="0" w:line="235" w:lineRule="auto"/>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21"/>
      </w:pPr>
      <w:r>
        <w:rPr>
          <w:spacing w:val="-3"/>
        </w:rPr>
        <w:t>лично </w:t>
      </w:r>
      <w:r>
        <w:rPr>
          <w:spacing w:val="-4"/>
        </w:rPr>
        <w:t>рассказываемые истории оцениваются теперь </w:t>
      </w:r>
      <w:r>
        <w:rPr/>
        <w:t>с </w:t>
      </w:r>
      <w:r>
        <w:rPr>
          <w:spacing w:val="-3"/>
        </w:rPr>
        <w:t>точки </w:t>
      </w:r>
      <w:r>
        <w:rPr>
          <w:spacing w:val="-4"/>
        </w:rPr>
        <w:t>зрения </w:t>
      </w:r>
      <w:r>
        <w:rPr>
          <w:spacing w:val="-3"/>
        </w:rPr>
        <w:t>их </w:t>
      </w:r>
      <w:r>
        <w:rPr>
          <w:spacing w:val="-4"/>
        </w:rPr>
        <w:t>полезности </w:t>
      </w:r>
      <w:r>
        <w:rPr/>
        <w:t>в </w:t>
      </w:r>
      <w:r>
        <w:rPr>
          <w:spacing w:val="-4"/>
        </w:rPr>
        <w:t>воспроизводстве относительно устойчивых связей </w:t>
      </w:r>
      <w:r>
        <w:rPr/>
        <w:t>и </w:t>
      </w:r>
      <w:r>
        <w:rPr>
          <w:spacing w:val="-4"/>
        </w:rPr>
        <w:t>управлении потоками подписчиков, клиентов, туристов, избирателей.</w:t>
      </w:r>
    </w:p>
    <w:p>
      <w:pPr>
        <w:pStyle w:val="BodyText"/>
        <w:spacing w:line="235" w:lineRule="auto"/>
        <w:ind w:right="217" w:firstLine="453"/>
      </w:pPr>
      <w:r>
        <w:rPr>
          <w:spacing w:val="-5"/>
        </w:rPr>
        <w:t>Различия </w:t>
      </w:r>
      <w:r>
        <w:rPr/>
        <w:t>в </w:t>
      </w:r>
      <w:r>
        <w:rPr>
          <w:spacing w:val="-5"/>
        </w:rPr>
        <w:t>парадигмах публичного обращения </w:t>
      </w:r>
      <w:r>
        <w:rPr/>
        <w:t>к </w:t>
      </w:r>
      <w:r>
        <w:rPr>
          <w:spacing w:val="-5"/>
        </w:rPr>
        <w:t>истории аккуму- лируются </w:t>
      </w:r>
      <w:r>
        <w:rPr/>
        <w:t>в </w:t>
      </w:r>
      <w:r>
        <w:rPr>
          <w:spacing w:val="-5"/>
        </w:rPr>
        <w:t>характере обращения </w:t>
      </w:r>
      <w:r>
        <w:rPr/>
        <w:t>к </w:t>
      </w:r>
      <w:r>
        <w:rPr>
          <w:spacing w:val="-5"/>
        </w:rPr>
        <w:t>идеальному, кодировании времени </w:t>
      </w:r>
      <w:r>
        <w:rPr/>
        <w:t>и </w:t>
      </w:r>
      <w:r>
        <w:rPr>
          <w:spacing w:val="-6"/>
        </w:rPr>
        <w:t>закреплении </w:t>
      </w:r>
      <w:r>
        <w:rPr>
          <w:spacing w:val="-5"/>
        </w:rPr>
        <w:t>доминирующих </w:t>
      </w:r>
      <w:r>
        <w:rPr>
          <w:spacing w:val="-4"/>
        </w:rPr>
        <w:t>форм </w:t>
      </w:r>
      <w:r>
        <w:rPr>
          <w:spacing w:val="-5"/>
        </w:rPr>
        <w:t>знания. </w:t>
      </w:r>
      <w:r>
        <w:rPr>
          <w:spacing w:val="-4"/>
        </w:rPr>
        <w:t>Все </w:t>
      </w:r>
      <w:r>
        <w:rPr>
          <w:spacing w:val="-3"/>
        </w:rPr>
        <w:t>эти </w:t>
      </w:r>
      <w:r>
        <w:rPr>
          <w:spacing w:val="-5"/>
        </w:rPr>
        <w:t>аспекты отражают </w:t>
      </w:r>
      <w:r>
        <w:rPr>
          <w:spacing w:val="-6"/>
        </w:rPr>
        <w:t>существенные </w:t>
      </w:r>
      <w:r>
        <w:rPr>
          <w:spacing w:val="-5"/>
        </w:rPr>
        <w:t>изменения </w:t>
      </w:r>
      <w:r>
        <w:rPr/>
        <w:t>в </w:t>
      </w:r>
      <w:r>
        <w:rPr>
          <w:spacing w:val="-5"/>
        </w:rPr>
        <w:t>характере публичных коммуникаций. </w:t>
      </w:r>
      <w:r>
        <w:rPr/>
        <w:t>В </w:t>
      </w:r>
      <w:r>
        <w:rPr>
          <w:spacing w:val="-3"/>
        </w:rPr>
        <w:t>ре- </w:t>
      </w:r>
      <w:r>
        <w:rPr>
          <w:spacing w:val="-5"/>
        </w:rPr>
        <w:t>презентативной публичности предметом коммуникации является </w:t>
      </w:r>
      <w:r>
        <w:rPr>
          <w:spacing w:val="-4"/>
        </w:rPr>
        <w:t>визуа- </w:t>
      </w:r>
      <w:r>
        <w:rPr>
          <w:spacing w:val="-5"/>
        </w:rPr>
        <w:t>лизация невидимого порядка. </w:t>
      </w:r>
      <w:r>
        <w:rPr/>
        <w:t>В </w:t>
      </w:r>
      <w:r>
        <w:rPr>
          <w:spacing w:val="-5"/>
        </w:rPr>
        <w:t>литературно-исторической публичности предметом </w:t>
      </w:r>
      <w:r>
        <w:rPr>
          <w:spacing w:val="-6"/>
        </w:rPr>
        <w:t>коммуникации </w:t>
      </w:r>
      <w:r>
        <w:rPr>
          <w:spacing w:val="-5"/>
        </w:rPr>
        <w:t>становится текст, воспроизводящий большие исторические нарративы, адресатом которых </w:t>
      </w:r>
      <w:r>
        <w:rPr/>
        <w:t>в </w:t>
      </w:r>
      <w:r>
        <w:rPr>
          <w:spacing w:val="-5"/>
        </w:rPr>
        <w:t>первую очередь </w:t>
      </w:r>
      <w:r>
        <w:rPr>
          <w:spacing w:val="-4"/>
        </w:rPr>
        <w:t>являют- </w:t>
      </w:r>
      <w:r>
        <w:rPr>
          <w:spacing w:val="-3"/>
        </w:rPr>
        <w:t>ся </w:t>
      </w:r>
      <w:r>
        <w:rPr>
          <w:spacing w:val="-5"/>
        </w:rPr>
        <w:t>большие воображаемые сообщества </w:t>
      </w:r>
      <w:r>
        <w:rPr/>
        <w:t>– </w:t>
      </w:r>
      <w:r>
        <w:rPr>
          <w:spacing w:val="-6"/>
        </w:rPr>
        <w:t>гражданские </w:t>
      </w:r>
      <w:r>
        <w:rPr>
          <w:spacing w:val="-5"/>
        </w:rPr>
        <w:t>нации, классы, </w:t>
      </w:r>
      <w:r>
        <w:rPr>
          <w:spacing w:val="-3"/>
        </w:rPr>
        <w:t>по- </w:t>
      </w:r>
      <w:r>
        <w:rPr>
          <w:spacing w:val="-5"/>
        </w:rPr>
        <w:t>литические объединения. </w:t>
      </w:r>
      <w:r>
        <w:rPr>
          <w:spacing w:val="-3"/>
        </w:rPr>
        <w:t>Во </w:t>
      </w:r>
      <w:r>
        <w:rPr>
          <w:spacing w:val="-5"/>
        </w:rPr>
        <w:t>множественной публичности генерируется</w:t>
      </w:r>
    </w:p>
    <w:p>
      <w:pPr>
        <w:pStyle w:val="BodyText"/>
        <w:spacing w:line="235" w:lineRule="auto"/>
        <w:ind w:right="219"/>
      </w:pPr>
      <w:r>
        <w:rPr>
          <w:spacing w:val="-6"/>
        </w:rPr>
        <w:t>«коммуникативный </w:t>
      </w:r>
      <w:r>
        <w:rPr>
          <w:spacing w:val="-5"/>
        </w:rPr>
        <w:t>разум», который интегрирует индивидуализирован- </w:t>
      </w:r>
      <w:r>
        <w:rPr>
          <w:spacing w:val="-4"/>
        </w:rPr>
        <w:t>ное </w:t>
      </w:r>
      <w:r>
        <w:rPr/>
        <w:t>и </w:t>
      </w:r>
      <w:r>
        <w:rPr>
          <w:spacing w:val="-5"/>
        </w:rPr>
        <w:t>разобщенное множество </w:t>
      </w:r>
      <w:r>
        <w:rPr/>
        <w:t>в </w:t>
      </w:r>
      <w:r>
        <w:rPr>
          <w:spacing w:val="-5"/>
        </w:rPr>
        <w:t>сетевые сообщества </w:t>
      </w:r>
      <w:r>
        <w:rPr/>
        <w:t>и </w:t>
      </w:r>
      <w:r>
        <w:rPr>
          <w:spacing w:val="-5"/>
        </w:rPr>
        <w:t>коммуникатив- </w:t>
      </w:r>
      <w:r>
        <w:rPr>
          <w:spacing w:val="-4"/>
        </w:rPr>
        <w:t>ные </w:t>
      </w:r>
      <w:r>
        <w:rPr>
          <w:spacing w:val="-5"/>
        </w:rPr>
        <w:t>потоки, </w:t>
      </w:r>
      <w:r>
        <w:rPr>
          <w:spacing w:val="-4"/>
        </w:rPr>
        <w:t>влияние которых </w:t>
      </w:r>
      <w:r>
        <w:rPr>
          <w:spacing w:val="-5"/>
        </w:rPr>
        <w:t>растет </w:t>
      </w:r>
      <w:r>
        <w:rPr/>
        <w:t>и </w:t>
      </w:r>
      <w:r>
        <w:rPr>
          <w:spacing w:val="-3"/>
        </w:rPr>
        <w:t>не </w:t>
      </w:r>
      <w:r>
        <w:rPr>
          <w:spacing w:val="-5"/>
        </w:rPr>
        <w:t>ограничивается </w:t>
      </w:r>
      <w:r>
        <w:rPr>
          <w:spacing w:val="-4"/>
        </w:rPr>
        <w:t>лишь </w:t>
      </w:r>
      <w:r>
        <w:rPr>
          <w:spacing w:val="-5"/>
        </w:rPr>
        <w:t>цифро- </w:t>
      </w:r>
      <w:r>
        <w:rPr>
          <w:spacing w:val="-3"/>
        </w:rPr>
        <w:t>вой</w:t>
      </w:r>
      <w:r>
        <w:rPr>
          <w:spacing w:val="-10"/>
        </w:rPr>
        <w:t> </w:t>
      </w:r>
      <w:r>
        <w:rPr>
          <w:spacing w:val="-5"/>
        </w:rPr>
        <w:t>медиасредой.</w:t>
      </w:r>
    </w:p>
    <w:p>
      <w:pPr>
        <w:pStyle w:val="BodyText"/>
        <w:spacing w:line="235" w:lineRule="auto"/>
        <w:ind w:right="215" w:firstLine="453"/>
      </w:pPr>
      <w:r>
        <w:rPr>
          <w:spacing w:val="-4"/>
        </w:rPr>
        <w:t>Признаки новой парадигмы обращения </w:t>
      </w:r>
      <w:r>
        <w:rPr/>
        <w:t>к </w:t>
      </w:r>
      <w:r>
        <w:rPr>
          <w:spacing w:val="-4"/>
        </w:rPr>
        <w:t>истории вполне </w:t>
      </w:r>
      <w:r>
        <w:rPr>
          <w:spacing w:val="-3"/>
        </w:rPr>
        <w:t>очевид- </w:t>
      </w:r>
      <w:r>
        <w:rPr/>
        <w:t>ны, </w:t>
      </w:r>
      <w:r>
        <w:rPr>
          <w:spacing w:val="-4"/>
        </w:rPr>
        <w:t>однако новые </w:t>
      </w:r>
      <w:r>
        <w:rPr>
          <w:spacing w:val="-3"/>
        </w:rPr>
        <w:t>формы </w:t>
      </w:r>
      <w:r>
        <w:rPr>
          <w:spacing w:val="-4"/>
        </w:rPr>
        <w:t>обращения </w:t>
      </w:r>
      <w:r>
        <w:rPr/>
        <w:t>к </w:t>
      </w:r>
      <w:r>
        <w:rPr>
          <w:spacing w:val="-4"/>
        </w:rPr>
        <w:t>истории </w:t>
      </w:r>
      <w:r>
        <w:rPr/>
        <w:t>не </w:t>
      </w:r>
      <w:r>
        <w:rPr>
          <w:spacing w:val="-3"/>
        </w:rPr>
        <w:t>обрели </w:t>
      </w:r>
      <w:r>
        <w:rPr>
          <w:spacing w:val="-4"/>
        </w:rPr>
        <w:t>еще необхо- </w:t>
      </w:r>
      <w:r>
        <w:rPr>
          <w:spacing w:val="-3"/>
        </w:rPr>
        <w:t>димой </w:t>
      </w:r>
      <w:r>
        <w:rPr>
          <w:spacing w:val="-4"/>
        </w:rPr>
        <w:t>общественной легитимности, которая придавала </w:t>
      </w:r>
      <w:r>
        <w:rPr/>
        <w:t>бы </w:t>
      </w:r>
      <w:r>
        <w:rPr>
          <w:spacing w:val="-3"/>
        </w:rPr>
        <w:t>им доста- </w:t>
      </w:r>
      <w:r>
        <w:rPr>
          <w:spacing w:val="-4"/>
        </w:rPr>
        <w:t>точную убедительность. Очевидно, </w:t>
      </w:r>
      <w:r>
        <w:rPr>
          <w:spacing w:val="-3"/>
        </w:rPr>
        <w:t>что </w:t>
      </w:r>
      <w:r>
        <w:rPr/>
        <w:t>в </w:t>
      </w:r>
      <w:r>
        <w:rPr>
          <w:spacing w:val="-4"/>
        </w:rPr>
        <w:t>публичной </w:t>
      </w:r>
      <w:r>
        <w:rPr>
          <w:spacing w:val="-3"/>
        </w:rPr>
        <w:t>сфере </w:t>
      </w:r>
      <w:r>
        <w:rPr>
          <w:spacing w:val="-4"/>
        </w:rPr>
        <w:t>современ- </w:t>
      </w:r>
      <w:r>
        <w:rPr/>
        <w:t>ной </w:t>
      </w:r>
      <w:r>
        <w:rPr>
          <w:spacing w:val="-4"/>
        </w:rPr>
        <w:t>России историческое знание функционирует </w:t>
      </w:r>
      <w:r>
        <w:rPr/>
        <w:t>в </w:t>
      </w:r>
      <w:r>
        <w:rPr>
          <w:spacing w:val="-4"/>
        </w:rPr>
        <w:t>логике, характерной </w:t>
      </w:r>
      <w:r>
        <w:rPr/>
        <w:t>для </w:t>
      </w:r>
      <w:r>
        <w:rPr>
          <w:spacing w:val="-3"/>
        </w:rPr>
        <w:t>всех </w:t>
      </w:r>
      <w:r>
        <w:rPr>
          <w:spacing w:val="-4"/>
        </w:rPr>
        <w:t>трех парадигм. Проведенное исследование позволяет уточнить </w:t>
      </w:r>
      <w:r>
        <w:rPr>
          <w:spacing w:val="-3"/>
        </w:rPr>
        <w:t>ряд </w:t>
      </w:r>
      <w:r>
        <w:rPr>
          <w:spacing w:val="-4"/>
        </w:rPr>
        <w:t>качественных параметров обращения </w:t>
      </w:r>
      <w:r>
        <w:rPr/>
        <w:t>к </w:t>
      </w:r>
      <w:r>
        <w:rPr>
          <w:spacing w:val="-4"/>
        </w:rPr>
        <w:t>истории </w:t>
      </w:r>
      <w:r>
        <w:rPr/>
        <w:t>в </w:t>
      </w:r>
      <w:r>
        <w:rPr>
          <w:spacing w:val="-4"/>
        </w:rPr>
        <w:t>условиях множе- ственной публичности. Однако вопрос </w:t>
      </w:r>
      <w:r>
        <w:rPr/>
        <w:t>о </w:t>
      </w:r>
      <w:r>
        <w:rPr>
          <w:spacing w:val="-4"/>
        </w:rPr>
        <w:t>степени распространенности новых тенденций, </w:t>
      </w:r>
      <w:r>
        <w:rPr/>
        <w:t>их </w:t>
      </w:r>
      <w:r>
        <w:rPr>
          <w:spacing w:val="-4"/>
        </w:rPr>
        <w:t>количественное соотношение </w:t>
      </w:r>
      <w:r>
        <w:rPr/>
        <w:t>с </w:t>
      </w:r>
      <w:r>
        <w:rPr>
          <w:spacing w:val="-4"/>
        </w:rPr>
        <w:t>формами обраще- </w:t>
      </w:r>
      <w:r>
        <w:rPr/>
        <w:t>ния к </w:t>
      </w:r>
      <w:r>
        <w:rPr>
          <w:spacing w:val="-4"/>
        </w:rPr>
        <w:t>истории </w:t>
      </w:r>
      <w:r>
        <w:rPr/>
        <w:t>в </w:t>
      </w:r>
      <w:r>
        <w:rPr>
          <w:spacing w:val="-3"/>
        </w:rPr>
        <w:t>рамках двух </w:t>
      </w:r>
      <w:r>
        <w:rPr>
          <w:spacing w:val="-4"/>
        </w:rPr>
        <w:t>других парадигм </w:t>
      </w:r>
      <w:r>
        <w:rPr>
          <w:spacing w:val="-3"/>
        </w:rPr>
        <w:t>выходит </w:t>
      </w:r>
      <w:r>
        <w:rPr/>
        <w:t>за </w:t>
      </w:r>
      <w:r>
        <w:rPr>
          <w:spacing w:val="-3"/>
        </w:rPr>
        <w:t>рамки </w:t>
      </w:r>
      <w:r>
        <w:rPr>
          <w:spacing w:val="-4"/>
        </w:rPr>
        <w:t>данно- </w:t>
      </w:r>
      <w:r>
        <w:rPr/>
        <w:t>го</w:t>
      </w:r>
      <w:r>
        <w:rPr>
          <w:spacing w:val="-7"/>
        </w:rPr>
        <w:t> </w:t>
      </w:r>
      <w:r>
        <w:rPr>
          <w:spacing w:val="-4"/>
        </w:rPr>
        <w:t>исследования.</w:t>
      </w:r>
    </w:p>
    <w:p>
      <w:pPr>
        <w:spacing w:before="91"/>
        <w:ind w:left="359" w:right="243" w:firstLine="0"/>
        <w:jc w:val="center"/>
        <w:rPr>
          <w:b/>
          <w:sz w:val="18"/>
        </w:rPr>
      </w:pPr>
      <w:r>
        <w:rPr>
          <w:b/>
          <w:sz w:val="18"/>
        </w:rPr>
        <w:t>БИБЛИОГРАФИЯ/ REFERENCES</w:t>
      </w:r>
    </w:p>
    <w:p>
      <w:pPr>
        <w:spacing w:line="220" w:lineRule="auto" w:before="47"/>
        <w:ind w:left="623" w:right="222" w:hanging="284"/>
        <w:jc w:val="both"/>
        <w:rPr>
          <w:sz w:val="17"/>
        </w:rPr>
      </w:pPr>
      <w:r>
        <w:rPr>
          <w:spacing w:val="-3"/>
          <w:sz w:val="17"/>
        </w:rPr>
        <w:t>Ассман А. Распалась связь </w:t>
      </w:r>
      <w:r>
        <w:rPr>
          <w:spacing w:val="-4"/>
          <w:sz w:val="17"/>
        </w:rPr>
        <w:t>времен? </w:t>
      </w:r>
      <w:r>
        <w:rPr>
          <w:spacing w:val="-3"/>
          <w:sz w:val="17"/>
        </w:rPr>
        <w:t>Взлет </w:t>
      </w:r>
      <w:r>
        <w:rPr>
          <w:sz w:val="17"/>
        </w:rPr>
        <w:t>и </w:t>
      </w:r>
      <w:r>
        <w:rPr>
          <w:spacing w:val="-3"/>
          <w:sz w:val="17"/>
        </w:rPr>
        <w:t>падение </w:t>
      </w:r>
      <w:r>
        <w:rPr>
          <w:spacing w:val="-4"/>
          <w:sz w:val="17"/>
        </w:rPr>
        <w:t>темпорального режима модерна. </w:t>
      </w:r>
      <w:r>
        <w:rPr>
          <w:spacing w:val="-5"/>
          <w:sz w:val="17"/>
        </w:rPr>
        <w:t>М.: </w:t>
      </w:r>
      <w:r>
        <w:rPr>
          <w:spacing w:val="-3"/>
          <w:sz w:val="17"/>
        </w:rPr>
        <w:t>НЛО, 2017, 272 </w:t>
      </w:r>
      <w:r>
        <w:rPr>
          <w:sz w:val="17"/>
        </w:rPr>
        <w:t>с. </w:t>
      </w:r>
      <w:r>
        <w:rPr>
          <w:spacing w:val="-3"/>
          <w:sz w:val="17"/>
        </w:rPr>
        <w:t>[Assman </w:t>
      </w:r>
      <w:r>
        <w:rPr>
          <w:sz w:val="17"/>
        </w:rPr>
        <w:t>A. </w:t>
      </w:r>
      <w:r>
        <w:rPr>
          <w:spacing w:val="-4"/>
          <w:sz w:val="17"/>
        </w:rPr>
        <w:t>Raspalas' </w:t>
      </w:r>
      <w:r>
        <w:rPr>
          <w:spacing w:val="-3"/>
          <w:sz w:val="17"/>
        </w:rPr>
        <w:t>svyaz' </w:t>
      </w:r>
      <w:r>
        <w:rPr>
          <w:spacing w:val="-4"/>
          <w:sz w:val="17"/>
        </w:rPr>
        <w:t>vremen? Vzlet </w:t>
      </w:r>
      <w:r>
        <w:rPr>
          <w:sz w:val="17"/>
        </w:rPr>
        <w:t>i </w:t>
      </w:r>
      <w:r>
        <w:rPr>
          <w:spacing w:val="-4"/>
          <w:sz w:val="17"/>
        </w:rPr>
        <w:t>padeniye temporal'nogo rezhima moderna. M.: NLO, </w:t>
      </w:r>
      <w:r>
        <w:rPr>
          <w:spacing w:val="-3"/>
          <w:sz w:val="17"/>
        </w:rPr>
        <w:t>2017, 272 </w:t>
      </w:r>
      <w:r>
        <w:rPr>
          <w:sz w:val="17"/>
        </w:rPr>
        <w:t>s.].</w:t>
      </w:r>
    </w:p>
    <w:p>
      <w:pPr>
        <w:spacing w:line="220" w:lineRule="auto" w:before="1"/>
        <w:ind w:left="623" w:right="217" w:hanging="284"/>
        <w:jc w:val="both"/>
        <w:rPr>
          <w:sz w:val="17"/>
        </w:rPr>
      </w:pPr>
      <w:r>
        <w:rPr>
          <w:spacing w:val="-4"/>
          <w:sz w:val="17"/>
        </w:rPr>
        <w:t>Ассман </w:t>
      </w:r>
      <w:r>
        <w:rPr>
          <w:spacing w:val="-3"/>
          <w:sz w:val="17"/>
        </w:rPr>
        <w:t>Я. </w:t>
      </w:r>
      <w:r>
        <w:rPr>
          <w:spacing w:val="-5"/>
          <w:sz w:val="17"/>
        </w:rPr>
        <w:t>Культурная память: </w:t>
      </w:r>
      <w:r>
        <w:rPr>
          <w:spacing w:val="-4"/>
          <w:sz w:val="17"/>
        </w:rPr>
        <w:t>Письмо, память </w:t>
      </w:r>
      <w:r>
        <w:rPr>
          <w:sz w:val="17"/>
        </w:rPr>
        <w:t>о </w:t>
      </w:r>
      <w:r>
        <w:rPr>
          <w:spacing w:val="-4"/>
          <w:sz w:val="17"/>
        </w:rPr>
        <w:t>прошлом </w:t>
      </w:r>
      <w:r>
        <w:rPr>
          <w:sz w:val="17"/>
        </w:rPr>
        <w:t>и </w:t>
      </w:r>
      <w:r>
        <w:rPr>
          <w:spacing w:val="-4"/>
          <w:sz w:val="17"/>
        </w:rPr>
        <w:t>политическая </w:t>
      </w:r>
      <w:r>
        <w:rPr>
          <w:spacing w:val="-5"/>
          <w:sz w:val="17"/>
        </w:rPr>
        <w:t>идентичность </w:t>
      </w:r>
      <w:r>
        <w:rPr>
          <w:sz w:val="17"/>
        </w:rPr>
        <w:t>в </w:t>
      </w:r>
      <w:r>
        <w:rPr>
          <w:spacing w:val="-4"/>
          <w:sz w:val="17"/>
        </w:rPr>
        <w:t>высоких </w:t>
      </w:r>
      <w:r>
        <w:rPr>
          <w:spacing w:val="-5"/>
          <w:sz w:val="17"/>
        </w:rPr>
        <w:t>культурах древности. </w:t>
      </w:r>
      <w:r>
        <w:rPr>
          <w:spacing w:val="-4"/>
          <w:sz w:val="17"/>
        </w:rPr>
        <w:t>М.: Языки славянской </w:t>
      </w:r>
      <w:r>
        <w:rPr>
          <w:spacing w:val="-5"/>
          <w:sz w:val="17"/>
        </w:rPr>
        <w:t>культуры, </w:t>
      </w:r>
      <w:r>
        <w:rPr>
          <w:spacing w:val="-3"/>
          <w:sz w:val="17"/>
        </w:rPr>
        <w:t>2004, 368 </w:t>
      </w:r>
      <w:r>
        <w:rPr>
          <w:sz w:val="17"/>
        </w:rPr>
        <w:t>с. </w:t>
      </w:r>
      <w:r>
        <w:rPr>
          <w:spacing w:val="-4"/>
          <w:sz w:val="17"/>
        </w:rPr>
        <w:t>[Assman YA. </w:t>
      </w:r>
      <w:r>
        <w:rPr>
          <w:spacing w:val="-5"/>
          <w:sz w:val="17"/>
        </w:rPr>
        <w:t>Kul'turnaya </w:t>
      </w:r>
      <w:r>
        <w:rPr>
          <w:spacing w:val="-4"/>
          <w:sz w:val="17"/>
        </w:rPr>
        <w:t>pamyat': Pis'mo, </w:t>
      </w:r>
      <w:r>
        <w:rPr>
          <w:spacing w:val="-5"/>
          <w:sz w:val="17"/>
        </w:rPr>
        <w:t>pamyat' </w:t>
      </w:r>
      <w:r>
        <w:rPr>
          <w:sz w:val="17"/>
        </w:rPr>
        <w:t>o </w:t>
      </w:r>
      <w:r>
        <w:rPr>
          <w:spacing w:val="-4"/>
          <w:sz w:val="17"/>
        </w:rPr>
        <w:t>proshlom </w:t>
      </w:r>
      <w:r>
        <w:rPr>
          <w:sz w:val="17"/>
        </w:rPr>
        <w:t>i </w:t>
      </w:r>
      <w:r>
        <w:rPr>
          <w:spacing w:val="-5"/>
          <w:sz w:val="17"/>
        </w:rPr>
        <w:t>politicheskaya identichnost' </w:t>
      </w:r>
      <w:r>
        <w:rPr>
          <w:sz w:val="17"/>
        </w:rPr>
        <w:t>v </w:t>
      </w:r>
      <w:r>
        <w:rPr>
          <w:spacing w:val="-5"/>
          <w:sz w:val="17"/>
        </w:rPr>
        <w:t>vysokikh </w:t>
      </w:r>
      <w:r>
        <w:rPr>
          <w:spacing w:val="-4"/>
          <w:sz w:val="17"/>
        </w:rPr>
        <w:t>kul'turakh </w:t>
      </w:r>
      <w:r>
        <w:rPr>
          <w:spacing w:val="-5"/>
          <w:sz w:val="17"/>
        </w:rPr>
        <w:t>drevnosti. </w:t>
      </w:r>
      <w:r>
        <w:rPr>
          <w:spacing w:val="-4"/>
          <w:sz w:val="17"/>
        </w:rPr>
        <w:t>M.:</w:t>
      </w:r>
      <w:r>
        <w:rPr>
          <w:spacing w:val="-5"/>
          <w:sz w:val="17"/>
        </w:rPr>
        <w:t> YAzyki </w:t>
      </w:r>
      <w:r>
        <w:rPr>
          <w:spacing w:val="-4"/>
          <w:sz w:val="17"/>
        </w:rPr>
        <w:t>slavyanskoy kul'tury, 2004, </w:t>
      </w:r>
      <w:r>
        <w:rPr>
          <w:spacing w:val="-3"/>
          <w:sz w:val="17"/>
        </w:rPr>
        <w:t>368 s.].</w:t>
      </w:r>
    </w:p>
    <w:p>
      <w:pPr>
        <w:spacing w:line="220" w:lineRule="auto" w:before="1"/>
        <w:ind w:left="623" w:right="219" w:hanging="284"/>
        <w:jc w:val="both"/>
        <w:rPr>
          <w:sz w:val="17"/>
        </w:rPr>
      </w:pPr>
      <w:r>
        <w:rPr>
          <w:spacing w:val="-3"/>
          <w:sz w:val="17"/>
        </w:rPr>
        <w:t>Бахтин </w:t>
      </w:r>
      <w:r>
        <w:rPr>
          <w:spacing w:val="-4"/>
          <w:sz w:val="17"/>
        </w:rPr>
        <w:t>М.М. </w:t>
      </w:r>
      <w:r>
        <w:rPr>
          <w:spacing w:val="-3"/>
          <w:sz w:val="17"/>
        </w:rPr>
        <w:t>Эпос </w:t>
      </w:r>
      <w:r>
        <w:rPr>
          <w:sz w:val="17"/>
        </w:rPr>
        <w:t>и </w:t>
      </w:r>
      <w:r>
        <w:rPr>
          <w:spacing w:val="-3"/>
          <w:sz w:val="17"/>
        </w:rPr>
        <w:t>роман. СПб.: </w:t>
      </w:r>
      <w:r>
        <w:rPr>
          <w:spacing w:val="-4"/>
          <w:sz w:val="17"/>
        </w:rPr>
        <w:t>Азбука, </w:t>
      </w:r>
      <w:r>
        <w:rPr>
          <w:spacing w:val="-3"/>
          <w:sz w:val="17"/>
        </w:rPr>
        <w:t>2000, 304 </w:t>
      </w:r>
      <w:r>
        <w:rPr>
          <w:sz w:val="17"/>
        </w:rPr>
        <w:t>с. </w:t>
      </w:r>
      <w:r>
        <w:rPr>
          <w:spacing w:val="-3"/>
          <w:sz w:val="17"/>
        </w:rPr>
        <w:t>[Bakhtin M.M. Epos </w:t>
      </w:r>
      <w:r>
        <w:rPr>
          <w:sz w:val="17"/>
        </w:rPr>
        <w:t>i </w:t>
      </w:r>
      <w:r>
        <w:rPr>
          <w:spacing w:val="-3"/>
          <w:sz w:val="17"/>
        </w:rPr>
        <w:t>roman. </w:t>
      </w:r>
      <w:r>
        <w:rPr>
          <w:spacing w:val="-4"/>
          <w:sz w:val="17"/>
        </w:rPr>
        <w:t>SPb.: Azbuka, </w:t>
      </w:r>
      <w:r>
        <w:rPr>
          <w:spacing w:val="-3"/>
          <w:sz w:val="17"/>
        </w:rPr>
        <w:t>2000, </w:t>
      </w:r>
      <w:r>
        <w:rPr>
          <w:spacing w:val="-2"/>
          <w:sz w:val="17"/>
        </w:rPr>
        <w:t>304 </w:t>
      </w:r>
      <w:r>
        <w:rPr>
          <w:spacing w:val="-3"/>
          <w:sz w:val="17"/>
        </w:rPr>
        <w:t>s.].</w:t>
      </w:r>
    </w:p>
    <w:p>
      <w:pPr>
        <w:spacing w:line="220" w:lineRule="auto" w:before="0"/>
        <w:ind w:left="623" w:right="217" w:hanging="284"/>
        <w:jc w:val="both"/>
        <w:rPr>
          <w:sz w:val="17"/>
        </w:rPr>
      </w:pPr>
      <w:r>
        <w:rPr>
          <w:spacing w:val="-3"/>
          <w:sz w:val="17"/>
        </w:rPr>
        <w:t>Вжосек </w:t>
      </w:r>
      <w:r>
        <w:rPr>
          <w:sz w:val="17"/>
        </w:rPr>
        <w:t>В. </w:t>
      </w:r>
      <w:r>
        <w:rPr>
          <w:spacing w:val="-4"/>
          <w:sz w:val="17"/>
        </w:rPr>
        <w:t>Классическая историография </w:t>
      </w:r>
      <w:r>
        <w:rPr>
          <w:spacing w:val="-3"/>
          <w:sz w:val="17"/>
        </w:rPr>
        <w:t>как </w:t>
      </w:r>
      <w:r>
        <w:rPr>
          <w:spacing w:val="-4"/>
          <w:sz w:val="17"/>
        </w:rPr>
        <w:t>носитель национальной (националистиче- </w:t>
      </w:r>
      <w:r>
        <w:rPr>
          <w:spacing w:val="-3"/>
          <w:sz w:val="17"/>
        </w:rPr>
        <w:t>ской) </w:t>
      </w:r>
      <w:r>
        <w:rPr>
          <w:spacing w:val="-4"/>
          <w:sz w:val="17"/>
        </w:rPr>
        <w:t>идеи </w:t>
      </w:r>
      <w:r>
        <w:rPr>
          <w:sz w:val="17"/>
        </w:rPr>
        <w:t>// </w:t>
      </w:r>
      <w:r>
        <w:rPr>
          <w:spacing w:val="-4"/>
          <w:sz w:val="17"/>
        </w:rPr>
        <w:t>Диалог </w:t>
      </w:r>
      <w:r>
        <w:rPr>
          <w:sz w:val="17"/>
        </w:rPr>
        <w:t>со </w:t>
      </w:r>
      <w:r>
        <w:rPr>
          <w:spacing w:val="-4"/>
          <w:sz w:val="17"/>
        </w:rPr>
        <w:t>временем. </w:t>
      </w:r>
      <w:r>
        <w:rPr>
          <w:spacing w:val="-3"/>
          <w:sz w:val="17"/>
        </w:rPr>
        <w:t>2010. Вып. </w:t>
      </w:r>
      <w:r>
        <w:rPr>
          <w:spacing w:val="-2"/>
          <w:sz w:val="17"/>
        </w:rPr>
        <w:t>30. </w:t>
      </w:r>
      <w:r>
        <w:rPr>
          <w:spacing w:val="-3"/>
          <w:sz w:val="17"/>
        </w:rPr>
        <w:t>С. 5-13. [Vzhosek </w:t>
      </w:r>
      <w:r>
        <w:rPr>
          <w:sz w:val="17"/>
        </w:rPr>
        <w:t>V. </w:t>
      </w:r>
      <w:r>
        <w:rPr>
          <w:spacing w:val="-4"/>
          <w:sz w:val="17"/>
        </w:rPr>
        <w:t>Klassicheskaya istoriografiya </w:t>
      </w:r>
      <w:r>
        <w:rPr>
          <w:spacing w:val="-2"/>
          <w:sz w:val="17"/>
        </w:rPr>
        <w:t>kak </w:t>
      </w:r>
      <w:r>
        <w:rPr>
          <w:spacing w:val="-4"/>
          <w:sz w:val="17"/>
        </w:rPr>
        <w:t>nositel' natsional'noy (natsionalisticheskoy) </w:t>
      </w:r>
      <w:r>
        <w:rPr>
          <w:spacing w:val="-3"/>
          <w:sz w:val="17"/>
        </w:rPr>
        <w:t>idei // </w:t>
      </w:r>
      <w:r>
        <w:rPr>
          <w:spacing w:val="-4"/>
          <w:sz w:val="17"/>
        </w:rPr>
        <w:t>Dialog </w:t>
      </w:r>
      <w:r>
        <w:rPr>
          <w:sz w:val="17"/>
        </w:rPr>
        <w:t>so </w:t>
      </w:r>
      <w:r>
        <w:rPr>
          <w:spacing w:val="-4"/>
          <w:sz w:val="17"/>
        </w:rPr>
        <w:t>vremenem. </w:t>
      </w:r>
      <w:r>
        <w:rPr>
          <w:spacing w:val="-3"/>
          <w:sz w:val="17"/>
        </w:rPr>
        <w:t>2010. </w:t>
      </w:r>
      <w:r>
        <w:rPr>
          <w:spacing w:val="-4"/>
          <w:sz w:val="17"/>
        </w:rPr>
        <w:t>Vyp. </w:t>
      </w:r>
      <w:r>
        <w:rPr>
          <w:spacing w:val="-2"/>
          <w:sz w:val="17"/>
        </w:rPr>
        <w:t>30. </w:t>
      </w:r>
      <w:r>
        <w:rPr>
          <w:sz w:val="17"/>
        </w:rPr>
        <w:t>S. </w:t>
      </w:r>
      <w:r>
        <w:rPr>
          <w:spacing w:val="-3"/>
          <w:sz w:val="17"/>
        </w:rPr>
        <w:t>5-13].</w:t>
      </w:r>
    </w:p>
    <w:p>
      <w:pPr>
        <w:spacing w:line="220" w:lineRule="auto" w:before="1"/>
        <w:ind w:left="623" w:right="220" w:hanging="284"/>
        <w:jc w:val="both"/>
        <w:rPr>
          <w:sz w:val="17"/>
        </w:rPr>
      </w:pPr>
      <w:r>
        <w:rPr>
          <w:spacing w:val="-4"/>
          <w:sz w:val="17"/>
        </w:rPr>
        <w:t>Гумбрехт </w:t>
      </w:r>
      <w:r>
        <w:rPr>
          <w:spacing w:val="-3"/>
          <w:sz w:val="17"/>
        </w:rPr>
        <w:t>Х. </w:t>
      </w:r>
      <w:r>
        <w:rPr>
          <w:spacing w:val="-4"/>
          <w:sz w:val="17"/>
        </w:rPr>
        <w:t>Производство присутствия: </w:t>
      </w:r>
      <w:r>
        <w:rPr>
          <w:spacing w:val="-3"/>
          <w:sz w:val="17"/>
        </w:rPr>
        <w:t>Чего </w:t>
      </w:r>
      <w:r>
        <w:rPr>
          <w:sz w:val="17"/>
        </w:rPr>
        <w:t>не </w:t>
      </w:r>
      <w:r>
        <w:rPr>
          <w:spacing w:val="-3"/>
          <w:sz w:val="17"/>
        </w:rPr>
        <w:t>может </w:t>
      </w:r>
      <w:r>
        <w:rPr>
          <w:spacing w:val="-4"/>
          <w:sz w:val="17"/>
        </w:rPr>
        <w:t>передать значение. </w:t>
      </w:r>
      <w:r>
        <w:rPr>
          <w:spacing w:val="-3"/>
          <w:sz w:val="17"/>
        </w:rPr>
        <w:t>М.: </w:t>
      </w:r>
      <w:r>
        <w:rPr>
          <w:spacing w:val="-4"/>
          <w:sz w:val="17"/>
        </w:rPr>
        <w:t>Новое литературное обозрение, </w:t>
      </w:r>
      <w:r>
        <w:rPr>
          <w:spacing w:val="-3"/>
          <w:sz w:val="17"/>
        </w:rPr>
        <w:t>2006, 184 </w:t>
      </w:r>
      <w:r>
        <w:rPr>
          <w:sz w:val="17"/>
        </w:rPr>
        <w:t>с. </w:t>
      </w:r>
      <w:r>
        <w:rPr>
          <w:spacing w:val="-4"/>
          <w:sz w:val="17"/>
        </w:rPr>
        <w:t>[Gumbrekht KH. Proizvodstvo </w:t>
      </w:r>
      <w:r>
        <w:rPr>
          <w:spacing w:val="-3"/>
          <w:sz w:val="17"/>
        </w:rPr>
        <w:t>prisutstviya: </w:t>
      </w:r>
      <w:r>
        <w:rPr>
          <w:spacing w:val="-4"/>
          <w:sz w:val="17"/>
        </w:rPr>
        <w:t>Chego </w:t>
      </w:r>
      <w:r>
        <w:rPr>
          <w:sz w:val="17"/>
        </w:rPr>
        <w:t>ne </w:t>
      </w:r>
      <w:r>
        <w:rPr>
          <w:spacing w:val="-4"/>
          <w:sz w:val="17"/>
        </w:rPr>
        <w:t>mozhet peredat' znacheniye. </w:t>
      </w:r>
      <w:r>
        <w:rPr>
          <w:spacing w:val="-3"/>
          <w:sz w:val="17"/>
        </w:rPr>
        <w:t>M.: </w:t>
      </w:r>
      <w:r>
        <w:rPr>
          <w:spacing w:val="-4"/>
          <w:sz w:val="17"/>
        </w:rPr>
        <w:t>Novoye literaturnoye obozreniye, </w:t>
      </w:r>
      <w:r>
        <w:rPr>
          <w:spacing w:val="-3"/>
          <w:sz w:val="17"/>
        </w:rPr>
        <w:t>2006, </w:t>
      </w:r>
      <w:r>
        <w:rPr>
          <w:spacing w:val="-2"/>
          <w:sz w:val="17"/>
        </w:rPr>
        <w:t>184 </w:t>
      </w:r>
      <w:r>
        <w:rPr>
          <w:spacing w:val="-3"/>
          <w:sz w:val="17"/>
        </w:rPr>
        <w:t>s.].</w:t>
      </w:r>
    </w:p>
    <w:p>
      <w:pPr>
        <w:spacing w:line="220" w:lineRule="auto" w:before="0"/>
        <w:ind w:left="623" w:right="220" w:hanging="284"/>
        <w:jc w:val="both"/>
        <w:rPr>
          <w:sz w:val="17"/>
        </w:rPr>
      </w:pPr>
      <w:r>
        <w:rPr>
          <w:spacing w:val="-4"/>
          <w:sz w:val="17"/>
        </w:rPr>
        <w:t>Историческая политика </w:t>
      </w:r>
      <w:r>
        <w:rPr>
          <w:sz w:val="17"/>
        </w:rPr>
        <w:t>в </w:t>
      </w:r>
      <w:r>
        <w:rPr>
          <w:spacing w:val="-3"/>
          <w:sz w:val="17"/>
        </w:rPr>
        <w:t>XXI </w:t>
      </w:r>
      <w:r>
        <w:rPr>
          <w:spacing w:val="-4"/>
          <w:sz w:val="17"/>
        </w:rPr>
        <w:t>веке. </w:t>
      </w:r>
      <w:r>
        <w:rPr>
          <w:spacing w:val="-3"/>
          <w:sz w:val="17"/>
        </w:rPr>
        <w:t>Под ред. </w:t>
      </w:r>
      <w:r>
        <w:rPr>
          <w:sz w:val="17"/>
        </w:rPr>
        <w:t>А. </w:t>
      </w:r>
      <w:r>
        <w:rPr>
          <w:spacing w:val="-4"/>
          <w:sz w:val="17"/>
        </w:rPr>
        <w:t>Миллер, </w:t>
      </w:r>
      <w:r>
        <w:rPr>
          <w:sz w:val="17"/>
        </w:rPr>
        <w:t>М. </w:t>
      </w:r>
      <w:r>
        <w:rPr>
          <w:spacing w:val="-4"/>
          <w:sz w:val="17"/>
        </w:rPr>
        <w:t>Липман. М.: Новое литера- </w:t>
      </w:r>
      <w:r>
        <w:rPr>
          <w:spacing w:val="-3"/>
          <w:sz w:val="17"/>
        </w:rPr>
        <w:t>турное обозрение, 2012, 648 </w:t>
      </w:r>
      <w:r>
        <w:rPr>
          <w:sz w:val="17"/>
        </w:rPr>
        <w:t>с. </w:t>
      </w:r>
      <w:r>
        <w:rPr>
          <w:spacing w:val="-4"/>
          <w:sz w:val="17"/>
        </w:rPr>
        <w:t>[Istoricheskaya politika </w:t>
      </w:r>
      <w:r>
        <w:rPr>
          <w:sz w:val="17"/>
        </w:rPr>
        <w:t>v XXI </w:t>
      </w:r>
      <w:r>
        <w:rPr>
          <w:spacing w:val="-4"/>
          <w:sz w:val="17"/>
        </w:rPr>
        <w:t>veke. </w:t>
      </w:r>
      <w:r>
        <w:rPr>
          <w:spacing w:val="-2"/>
          <w:sz w:val="17"/>
        </w:rPr>
        <w:t>Pod </w:t>
      </w:r>
      <w:r>
        <w:rPr>
          <w:spacing w:val="-3"/>
          <w:sz w:val="17"/>
        </w:rPr>
        <w:t>red. </w:t>
      </w:r>
      <w:r>
        <w:rPr>
          <w:sz w:val="17"/>
        </w:rPr>
        <w:t>A. </w:t>
      </w:r>
      <w:r>
        <w:rPr>
          <w:spacing w:val="-3"/>
          <w:sz w:val="17"/>
        </w:rPr>
        <w:t>Miller,</w:t>
      </w:r>
    </w:p>
    <w:p>
      <w:pPr>
        <w:spacing w:line="183" w:lineRule="exact" w:before="0"/>
        <w:ind w:left="623" w:right="0" w:firstLine="0"/>
        <w:jc w:val="both"/>
        <w:rPr>
          <w:sz w:val="17"/>
        </w:rPr>
      </w:pPr>
      <w:r>
        <w:rPr>
          <w:sz w:val="17"/>
        </w:rPr>
        <w:t>M. Lipman. M.: Novoye literaturnoye obozreniye, 2012, 648 s.].</w:t>
      </w:r>
    </w:p>
    <w:p>
      <w:pPr>
        <w:spacing w:after="0" w:line="183" w:lineRule="exact"/>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7" w:hanging="284"/>
        <w:jc w:val="both"/>
        <w:rPr>
          <w:sz w:val="17"/>
        </w:rPr>
      </w:pPr>
      <w:r>
        <w:rPr>
          <w:spacing w:val="-4"/>
          <w:sz w:val="17"/>
        </w:rPr>
        <w:t>История </w:t>
      </w:r>
      <w:r>
        <w:rPr>
          <w:sz w:val="17"/>
        </w:rPr>
        <w:t>и </w:t>
      </w:r>
      <w:r>
        <w:rPr>
          <w:spacing w:val="-4"/>
          <w:sz w:val="17"/>
        </w:rPr>
        <w:t>память: историческая культура Европы </w:t>
      </w:r>
      <w:r>
        <w:rPr>
          <w:sz w:val="17"/>
        </w:rPr>
        <w:t>до </w:t>
      </w:r>
      <w:r>
        <w:rPr>
          <w:spacing w:val="-4"/>
          <w:sz w:val="17"/>
        </w:rPr>
        <w:t>начала Нового времени. </w:t>
      </w:r>
      <w:r>
        <w:rPr>
          <w:spacing w:val="-3"/>
          <w:sz w:val="17"/>
        </w:rPr>
        <w:t>Под </w:t>
      </w:r>
      <w:r>
        <w:rPr>
          <w:spacing w:val="-4"/>
          <w:sz w:val="17"/>
        </w:rPr>
        <w:t>ред. </w:t>
      </w:r>
      <w:r>
        <w:rPr>
          <w:spacing w:val="-3"/>
          <w:sz w:val="17"/>
        </w:rPr>
        <w:t>Л.П. Репиной. М.: </w:t>
      </w:r>
      <w:r>
        <w:rPr>
          <w:spacing w:val="-4"/>
          <w:sz w:val="17"/>
        </w:rPr>
        <w:t>Кругъ, </w:t>
      </w:r>
      <w:r>
        <w:rPr>
          <w:spacing w:val="-3"/>
          <w:sz w:val="17"/>
        </w:rPr>
        <w:t>2006, 768 </w:t>
      </w:r>
      <w:r>
        <w:rPr>
          <w:sz w:val="17"/>
        </w:rPr>
        <w:t>с. </w:t>
      </w:r>
      <w:r>
        <w:rPr>
          <w:spacing w:val="-3"/>
          <w:sz w:val="17"/>
        </w:rPr>
        <w:t>[Istoriya </w:t>
      </w:r>
      <w:r>
        <w:rPr>
          <w:sz w:val="17"/>
        </w:rPr>
        <w:t>i </w:t>
      </w:r>
      <w:r>
        <w:rPr>
          <w:spacing w:val="-4"/>
          <w:sz w:val="17"/>
        </w:rPr>
        <w:t>pamyat': istoricheskaya kul'tura Yevropy </w:t>
      </w:r>
      <w:r>
        <w:rPr>
          <w:sz w:val="17"/>
        </w:rPr>
        <w:t>do </w:t>
      </w:r>
      <w:r>
        <w:rPr>
          <w:spacing w:val="-4"/>
          <w:sz w:val="17"/>
        </w:rPr>
        <w:t>nachala Novogo vremeni. </w:t>
      </w:r>
      <w:r>
        <w:rPr>
          <w:spacing w:val="-2"/>
          <w:sz w:val="17"/>
        </w:rPr>
        <w:t>Pod </w:t>
      </w:r>
      <w:r>
        <w:rPr>
          <w:spacing w:val="-3"/>
          <w:sz w:val="17"/>
        </w:rPr>
        <w:t>red. L.P. </w:t>
      </w:r>
      <w:r>
        <w:rPr>
          <w:spacing w:val="-4"/>
          <w:sz w:val="17"/>
        </w:rPr>
        <w:t>Repinoy. </w:t>
      </w:r>
      <w:r>
        <w:rPr>
          <w:spacing w:val="-3"/>
          <w:sz w:val="17"/>
        </w:rPr>
        <w:t>M.: </w:t>
      </w:r>
      <w:r>
        <w:rPr>
          <w:spacing w:val="-4"/>
          <w:sz w:val="17"/>
        </w:rPr>
        <w:t>Krug", </w:t>
      </w:r>
      <w:r>
        <w:rPr>
          <w:spacing w:val="-3"/>
          <w:sz w:val="17"/>
        </w:rPr>
        <w:t>2006, 768 s.].</w:t>
      </w:r>
    </w:p>
    <w:p>
      <w:pPr>
        <w:spacing w:line="220" w:lineRule="auto" w:before="1"/>
        <w:ind w:left="623" w:right="217" w:hanging="284"/>
        <w:jc w:val="both"/>
        <w:rPr>
          <w:sz w:val="17"/>
        </w:rPr>
      </w:pPr>
      <w:r>
        <w:rPr>
          <w:spacing w:val="-4"/>
          <w:sz w:val="17"/>
        </w:rPr>
        <w:t>Касьянов </w:t>
      </w:r>
      <w:r>
        <w:rPr>
          <w:sz w:val="17"/>
        </w:rPr>
        <w:t>Г. </w:t>
      </w:r>
      <w:r>
        <w:rPr>
          <w:spacing w:val="-4"/>
          <w:sz w:val="17"/>
        </w:rPr>
        <w:t>Украина </w:t>
      </w:r>
      <w:r>
        <w:rPr>
          <w:sz w:val="17"/>
        </w:rPr>
        <w:t>и </w:t>
      </w:r>
      <w:r>
        <w:rPr>
          <w:spacing w:val="-3"/>
          <w:sz w:val="17"/>
        </w:rPr>
        <w:t>соседи </w:t>
      </w:r>
      <w:r>
        <w:rPr>
          <w:spacing w:val="-4"/>
          <w:sz w:val="17"/>
        </w:rPr>
        <w:t>Историческая политика 1980–2010. </w:t>
      </w:r>
      <w:r>
        <w:rPr>
          <w:sz w:val="17"/>
        </w:rPr>
        <w:t>М.: </w:t>
      </w:r>
      <w:r>
        <w:rPr>
          <w:spacing w:val="-4"/>
          <w:sz w:val="17"/>
        </w:rPr>
        <w:t>Новое литератур- </w:t>
      </w:r>
      <w:r>
        <w:rPr>
          <w:spacing w:val="-3"/>
          <w:sz w:val="17"/>
        </w:rPr>
        <w:t>ное </w:t>
      </w:r>
      <w:r>
        <w:rPr>
          <w:spacing w:val="-4"/>
          <w:sz w:val="17"/>
        </w:rPr>
        <w:t>обозрение, </w:t>
      </w:r>
      <w:r>
        <w:rPr>
          <w:spacing w:val="-3"/>
          <w:sz w:val="17"/>
        </w:rPr>
        <w:t>2019, 632 </w:t>
      </w:r>
      <w:r>
        <w:rPr>
          <w:sz w:val="17"/>
        </w:rPr>
        <w:t>с. </w:t>
      </w:r>
      <w:r>
        <w:rPr>
          <w:spacing w:val="-3"/>
          <w:sz w:val="17"/>
        </w:rPr>
        <w:t>[Kas'yanov </w:t>
      </w:r>
      <w:r>
        <w:rPr>
          <w:sz w:val="17"/>
        </w:rPr>
        <w:t>G. </w:t>
      </w:r>
      <w:r>
        <w:rPr>
          <w:spacing w:val="-4"/>
          <w:sz w:val="17"/>
        </w:rPr>
        <w:t>Ukraina </w:t>
      </w:r>
      <w:r>
        <w:rPr>
          <w:sz w:val="17"/>
        </w:rPr>
        <w:t>i </w:t>
      </w:r>
      <w:r>
        <w:rPr>
          <w:spacing w:val="-3"/>
          <w:sz w:val="17"/>
        </w:rPr>
        <w:t>sosedi </w:t>
      </w:r>
      <w:r>
        <w:rPr>
          <w:spacing w:val="-4"/>
          <w:sz w:val="17"/>
        </w:rPr>
        <w:t>Istoricheskaya politika </w:t>
      </w:r>
      <w:r>
        <w:rPr>
          <w:spacing w:val="-3"/>
          <w:sz w:val="17"/>
        </w:rPr>
        <w:t>1980– 2010. M.: </w:t>
      </w:r>
      <w:r>
        <w:rPr>
          <w:spacing w:val="-4"/>
          <w:sz w:val="17"/>
        </w:rPr>
        <w:t>Novoye literaturnoye obozreniye, </w:t>
      </w:r>
      <w:r>
        <w:rPr>
          <w:spacing w:val="-3"/>
          <w:sz w:val="17"/>
        </w:rPr>
        <w:t>2019, </w:t>
      </w:r>
      <w:r>
        <w:rPr>
          <w:spacing w:val="-2"/>
          <w:sz w:val="17"/>
        </w:rPr>
        <w:t>632 </w:t>
      </w:r>
      <w:r>
        <w:rPr>
          <w:spacing w:val="-3"/>
          <w:sz w:val="17"/>
        </w:rPr>
        <w:t>s.].</w:t>
      </w:r>
    </w:p>
    <w:p>
      <w:pPr>
        <w:spacing w:line="220" w:lineRule="auto" w:before="0"/>
        <w:ind w:left="623" w:right="218" w:hanging="284"/>
        <w:jc w:val="both"/>
        <w:rPr>
          <w:sz w:val="17"/>
        </w:rPr>
      </w:pPr>
      <w:r>
        <w:rPr>
          <w:spacing w:val="-4"/>
          <w:sz w:val="17"/>
        </w:rPr>
        <w:t>Козеллек </w:t>
      </w:r>
      <w:r>
        <w:rPr>
          <w:sz w:val="17"/>
        </w:rPr>
        <w:t>Р. К </w:t>
      </w:r>
      <w:r>
        <w:rPr>
          <w:spacing w:val="-3"/>
          <w:sz w:val="17"/>
        </w:rPr>
        <w:t>вопросу </w:t>
      </w:r>
      <w:r>
        <w:rPr>
          <w:sz w:val="17"/>
        </w:rPr>
        <w:t>о </w:t>
      </w:r>
      <w:r>
        <w:rPr>
          <w:spacing w:val="-3"/>
          <w:sz w:val="17"/>
        </w:rPr>
        <w:t>темпоральных </w:t>
      </w:r>
      <w:r>
        <w:rPr>
          <w:spacing w:val="-4"/>
          <w:sz w:val="17"/>
        </w:rPr>
        <w:t>структурах </w:t>
      </w:r>
      <w:r>
        <w:rPr>
          <w:sz w:val="17"/>
        </w:rPr>
        <w:t>в </w:t>
      </w:r>
      <w:r>
        <w:rPr>
          <w:spacing w:val="-4"/>
          <w:sz w:val="17"/>
        </w:rPr>
        <w:t>историческом </w:t>
      </w:r>
      <w:r>
        <w:rPr>
          <w:spacing w:val="-3"/>
          <w:sz w:val="17"/>
        </w:rPr>
        <w:t>развитии понятий // </w:t>
      </w:r>
      <w:r>
        <w:rPr>
          <w:spacing w:val="-4"/>
          <w:sz w:val="17"/>
        </w:rPr>
        <w:t>История понятий, </w:t>
      </w:r>
      <w:r>
        <w:rPr>
          <w:spacing w:val="-3"/>
          <w:sz w:val="17"/>
        </w:rPr>
        <w:t>история </w:t>
      </w:r>
      <w:r>
        <w:rPr>
          <w:spacing w:val="-4"/>
          <w:sz w:val="17"/>
        </w:rPr>
        <w:t>дискурса, история метафор. </w:t>
      </w:r>
      <w:r>
        <w:rPr>
          <w:spacing w:val="-3"/>
          <w:sz w:val="17"/>
        </w:rPr>
        <w:t>Сб. статей. </w:t>
      </w:r>
      <w:r>
        <w:rPr>
          <w:sz w:val="17"/>
        </w:rPr>
        <w:t>М.: </w:t>
      </w:r>
      <w:r>
        <w:rPr>
          <w:spacing w:val="-3"/>
          <w:sz w:val="17"/>
        </w:rPr>
        <w:t>Новое </w:t>
      </w:r>
      <w:r>
        <w:rPr>
          <w:spacing w:val="-4"/>
          <w:sz w:val="17"/>
        </w:rPr>
        <w:t>литера- </w:t>
      </w:r>
      <w:r>
        <w:rPr>
          <w:spacing w:val="-3"/>
          <w:sz w:val="17"/>
        </w:rPr>
        <w:t>турное обозрение, 2010. </w:t>
      </w:r>
      <w:r>
        <w:rPr>
          <w:sz w:val="17"/>
        </w:rPr>
        <w:t>С. </w:t>
      </w:r>
      <w:r>
        <w:rPr>
          <w:spacing w:val="-3"/>
          <w:sz w:val="17"/>
        </w:rPr>
        <w:t>21-33. </w:t>
      </w:r>
      <w:r>
        <w:rPr>
          <w:spacing w:val="-4"/>
          <w:sz w:val="17"/>
        </w:rPr>
        <w:t>[Kozellek </w:t>
      </w:r>
      <w:r>
        <w:rPr>
          <w:sz w:val="17"/>
        </w:rPr>
        <w:t>R. K </w:t>
      </w:r>
      <w:r>
        <w:rPr>
          <w:spacing w:val="-3"/>
          <w:sz w:val="17"/>
        </w:rPr>
        <w:t>voprosu </w:t>
      </w:r>
      <w:r>
        <w:rPr>
          <w:sz w:val="17"/>
        </w:rPr>
        <w:t>o </w:t>
      </w:r>
      <w:r>
        <w:rPr>
          <w:spacing w:val="-4"/>
          <w:sz w:val="17"/>
        </w:rPr>
        <w:t>temporal'nykh </w:t>
      </w:r>
      <w:r>
        <w:rPr>
          <w:spacing w:val="-3"/>
          <w:sz w:val="17"/>
        </w:rPr>
        <w:t>strukturakh </w:t>
      </w:r>
      <w:r>
        <w:rPr>
          <w:sz w:val="17"/>
        </w:rPr>
        <w:t>v </w:t>
      </w:r>
      <w:r>
        <w:rPr>
          <w:spacing w:val="-4"/>
          <w:sz w:val="17"/>
        </w:rPr>
        <w:t>istoricheskom </w:t>
      </w:r>
      <w:r>
        <w:rPr>
          <w:spacing w:val="-3"/>
          <w:sz w:val="17"/>
        </w:rPr>
        <w:t>razvitii </w:t>
      </w:r>
      <w:r>
        <w:rPr>
          <w:spacing w:val="-4"/>
          <w:sz w:val="17"/>
        </w:rPr>
        <w:t>ponyatiy </w:t>
      </w:r>
      <w:r>
        <w:rPr>
          <w:sz w:val="17"/>
        </w:rPr>
        <w:t>// </w:t>
      </w:r>
      <w:r>
        <w:rPr>
          <w:spacing w:val="-4"/>
          <w:sz w:val="17"/>
        </w:rPr>
        <w:t>Istoriya ponyatiy, </w:t>
      </w:r>
      <w:r>
        <w:rPr>
          <w:spacing w:val="-3"/>
          <w:sz w:val="17"/>
        </w:rPr>
        <w:t>istoriya diskursa, </w:t>
      </w:r>
      <w:r>
        <w:rPr>
          <w:spacing w:val="-4"/>
          <w:sz w:val="17"/>
        </w:rPr>
        <w:t>istoriya </w:t>
      </w:r>
      <w:r>
        <w:rPr>
          <w:spacing w:val="-3"/>
          <w:sz w:val="17"/>
        </w:rPr>
        <w:t>metafor. </w:t>
      </w:r>
      <w:r>
        <w:rPr>
          <w:spacing w:val="-4"/>
          <w:sz w:val="17"/>
        </w:rPr>
        <w:t>Sb. statey. </w:t>
      </w:r>
      <w:r>
        <w:rPr>
          <w:spacing w:val="-3"/>
          <w:sz w:val="17"/>
        </w:rPr>
        <w:t>M.: </w:t>
      </w:r>
      <w:r>
        <w:rPr>
          <w:spacing w:val="-4"/>
          <w:sz w:val="17"/>
        </w:rPr>
        <w:t>Novoye literaturnoye obozreniye, </w:t>
      </w:r>
      <w:r>
        <w:rPr>
          <w:spacing w:val="-3"/>
          <w:sz w:val="17"/>
        </w:rPr>
        <w:t>2010. </w:t>
      </w:r>
      <w:r>
        <w:rPr>
          <w:sz w:val="17"/>
        </w:rPr>
        <w:t>S. </w:t>
      </w:r>
      <w:r>
        <w:rPr>
          <w:spacing w:val="-3"/>
          <w:sz w:val="17"/>
        </w:rPr>
        <w:t>21-33].</w:t>
      </w:r>
    </w:p>
    <w:p>
      <w:pPr>
        <w:spacing w:line="220" w:lineRule="auto" w:before="1"/>
        <w:ind w:left="623" w:right="219" w:hanging="284"/>
        <w:jc w:val="both"/>
        <w:rPr>
          <w:sz w:val="17"/>
        </w:rPr>
      </w:pPr>
      <w:r>
        <w:rPr/>
        <w:pict>
          <v:line style="position:absolute;mso-position-horizontal-relative:page;mso-position-vertical-relative:paragraph;z-index:-261053440" from="75.455811pt,17.310692pt" to="75.455811pt,27.390692pt" stroked="true" strokeweight="3.96pt" strokecolor="#ffffff">
            <v:stroke dashstyle="solid"/>
            <w10:wrap type="none"/>
          </v:line>
        </w:pict>
      </w:r>
      <w:r>
        <w:rPr>
          <w:spacing w:val="-4"/>
          <w:sz w:val="17"/>
        </w:rPr>
        <w:t>Коначева </w:t>
      </w:r>
      <w:r>
        <w:rPr>
          <w:spacing w:val="-3"/>
          <w:sz w:val="17"/>
        </w:rPr>
        <w:t>С.А. </w:t>
      </w:r>
      <w:r>
        <w:rPr>
          <w:spacing w:val="-4"/>
          <w:sz w:val="17"/>
        </w:rPr>
        <w:t>Теологическая онтология </w:t>
      </w:r>
      <w:r>
        <w:rPr>
          <w:sz w:val="17"/>
        </w:rPr>
        <w:t>в </w:t>
      </w:r>
      <w:r>
        <w:rPr>
          <w:spacing w:val="-4"/>
          <w:sz w:val="17"/>
        </w:rPr>
        <w:t>постметафизическую эпоху: </w:t>
      </w:r>
      <w:r>
        <w:rPr>
          <w:sz w:val="17"/>
        </w:rPr>
        <w:t>от </w:t>
      </w:r>
      <w:r>
        <w:rPr>
          <w:spacing w:val="-3"/>
          <w:sz w:val="17"/>
        </w:rPr>
        <w:t>ipsum </w:t>
      </w:r>
      <w:r>
        <w:rPr>
          <w:sz w:val="17"/>
        </w:rPr>
        <w:t>esse к </w:t>
      </w:r>
      <w:r>
        <w:rPr>
          <w:spacing w:val="-4"/>
          <w:sz w:val="17"/>
        </w:rPr>
        <w:t>событию. </w:t>
      </w:r>
      <w:r>
        <w:rPr>
          <w:sz w:val="17"/>
        </w:rPr>
        <w:t>// </w:t>
      </w:r>
      <w:r>
        <w:rPr>
          <w:spacing w:val="-4"/>
          <w:sz w:val="17"/>
        </w:rPr>
        <w:t>EINAI: Проблемы философии </w:t>
      </w:r>
      <w:r>
        <w:rPr>
          <w:sz w:val="17"/>
        </w:rPr>
        <w:t>и </w:t>
      </w:r>
      <w:r>
        <w:rPr>
          <w:spacing w:val="-4"/>
          <w:sz w:val="17"/>
        </w:rPr>
        <w:t>теологии. </w:t>
      </w:r>
      <w:r>
        <w:rPr>
          <w:spacing w:val="-3"/>
          <w:sz w:val="17"/>
        </w:rPr>
        <w:t>2016. </w:t>
      </w:r>
      <w:r>
        <w:rPr>
          <w:sz w:val="17"/>
        </w:rPr>
        <w:t>Т. 5. № </w:t>
      </w:r>
      <w:r>
        <w:rPr>
          <w:spacing w:val="-3"/>
          <w:sz w:val="17"/>
        </w:rPr>
        <w:t>1-2(9-10). С. </w:t>
      </w:r>
      <w:r>
        <w:rPr>
          <w:sz w:val="17"/>
        </w:rPr>
        <w:t>24-</w:t>
      </w:r>
    </w:p>
    <w:p>
      <w:pPr>
        <w:spacing w:line="220" w:lineRule="auto" w:before="1"/>
        <w:ind w:left="623" w:right="215" w:firstLine="0"/>
        <w:jc w:val="both"/>
        <w:rPr>
          <w:sz w:val="17"/>
        </w:rPr>
      </w:pPr>
      <w:r>
        <w:rPr>
          <w:spacing w:val="-2"/>
          <w:sz w:val="17"/>
        </w:rPr>
        <w:t>38. </w:t>
      </w:r>
      <w:r>
        <w:rPr>
          <w:spacing w:val="-4"/>
          <w:sz w:val="17"/>
        </w:rPr>
        <w:t>[Konacheva </w:t>
      </w:r>
      <w:r>
        <w:rPr>
          <w:spacing w:val="-3"/>
          <w:sz w:val="17"/>
        </w:rPr>
        <w:t>S.A. </w:t>
      </w:r>
      <w:r>
        <w:rPr>
          <w:spacing w:val="-4"/>
          <w:sz w:val="17"/>
        </w:rPr>
        <w:t>Teologicheskaya ontologiya </w:t>
      </w:r>
      <w:r>
        <w:rPr>
          <w:sz w:val="17"/>
        </w:rPr>
        <w:t>v </w:t>
      </w:r>
      <w:r>
        <w:rPr>
          <w:spacing w:val="-4"/>
          <w:sz w:val="17"/>
        </w:rPr>
        <w:t>postmetafizicheskuyu epokhu: </w:t>
      </w:r>
      <w:r>
        <w:rPr>
          <w:sz w:val="17"/>
        </w:rPr>
        <w:t>ot </w:t>
      </w:r>
      <w:r>
        <w:rPr>
          <w:spacing w:val="-3"/>
          <w:sz w:val="17"/>
        </w:rPr>
        <w:t>ipsum </w:t>
      </w:r>
      <w:r>
        <w:rPr>
          <w:sz w:val="17"/>
        </w:rPr>
        <w:t>esse k </w:t>
      </w:r>
      <w:r>
        <w:rPr>
          <w:spacing w:val="-4"/>
          <w:sz w:val="17"/>
        </w:rPr>
        <w:t>sobytiyu. </w:t>
      </w:r>
      <w:r>
        <w:rPr>
          <w:sz w:val="17"/>
        </w:rPr>
        <w:t>//</w:t>
      </w:r>
      <w:r>
        <w:rPr>
          <w:spacing w:val="-4"/>
          <w:sz w:val="17"/>
        </w:rPr>
        <w:t> EINAI: Problemy filosofii </w:t>
      </w:r>
      <w:r>
        <w:rPr>
          <w:sz w:val="17"/>
        </w:rPr>
        <w:t>i</w:t>
      </w:r>
      <w:r>
        <w:rPr>
          <w:spacing w:val="-4"/>
          <w:sz w:val="17"/>
        </w:rPr>
        <w:t> teologii. </w:t>
      </w:r>
      <w:r>
        <w:rPr>
          <w:spacing w:val="-3"/>
          <w:sz w:val="17"/>
        </w:rPr>
        <w:t>2016. </w:t>
      </w:r>
      <w:r>
        <w:rPr>
          <w:sz w:val="17"/>
        </w:rPr>
        <w:t>T. 5. № </w:t>
      </w:r>
      <w:r>
        <w:rPr>
          <w:spacing w:val="-3"/>
          <w:sz w:val="17"/>
        </w:rPr>
        <w:t>1-2(9-10). </w:t>
      </w:r>
      <w:r>
        <w:rPr>
          <w:sz w:val="17"/>
        </w:rPr>
        <w:t>S. </w:t>
      </w:r>
      <w:r>
        <w:rPr>
          <w:spacing w:val="-3"/>
          <w:sz w:val="17"/>
        </w:rPr>
        <w:t>24-38].</w:t>
      </w:r>
    </w:p>
    <w:p>
      <w:pPr>
        <w:spacing w:line="220" w:lineRule="auto" w:before="0"/>
        <w:ind w:left="623" w:right="219" w:hanging="284"/>
        <w:jc w:val="both"/>
        <w:rPr>
          <w:sz w:val="17"/>
        </w:rPr>
      </w:pPr>
      <w:r>
        <w:rPr>
          <w:spacing w:val="-3"/>
          <w:sz w:val="17"/>
        </w:rPr>
        <w:t>Копосов </w:t>
      </w:r>
      <w:r>
        <w:rPr>
          <w:sz w:val="17"/>
        </w:rPr>
        <w:t>Н. </w:t>
      </w:r>
      <w:r>
        <w:rPr>
          <w:spacing w:val="-4"/>
          <w:sz w:val="17"/>
        </w:rPr>
        <w:t>Память строгого режима. История </w:t>
      </w:r>
      <w:r>
        <w:rPr>
          <w:sz w:val="17"/>
        </w:rPr>
        <w:t>и </w:t>
      </w:r>
      <w:r>
        <w:rPr>
          <w:spacing w:val="-4"/>
          <w:sz w:val="17"/>
        </w:rPr>
        <w:t>политика </w:t>
      </w:r>
      <w:r>
        <w:rPr>
          <w:sz w:val="17"/>
        </w:rPr>
        <w:t>в </w:t>
      </w:r>
      <w:r>
        <w:rPr>
          <w:spacing w:val="-4"/>
          <w:sz w:val="17"/>
        </w:rPr>
        <w:t>России. </w:t>
      </w:r>
      <w:r>
        <w:rPr>
          <w:spacing w:val="-3"/>
          <w:sz w:val="17"/>
        </w:rPr>
        <w:t>М.: Новое </w:t>
      </w:r>
      <w:r>
        <w:rPr>
          <w:spacing w:val="-4"/>
          <w:sz w:val="17"/>
        </w:rPr>
        <w:t>литера- </w:t>
      </w:r>
      <w:r>
        <w:rPr>
          <w:spacing w:val="-3"/>
          <w:sz w:val="17"/>
        </w:rPr>
        <w:t>турное обозрение, 2011, </w:t>
      </w:r>
      <w:r>
        <w:rPr>
          <w:spacing w:val="-2"/>
          <w:sz w:val="17"/>
        </w:rPr>
        <w:t>320 </w:t>
      </w:r>
      <w:r>
        <w:rPr>
          <w:sz w:val="17"/>
        </w:rPr>
        <w:t>с. </w:t>
      </w:r>
      <w:r>
        <w:rPr>
          <w:spacing w:val="-3"/>
          <w:sz w:val="17"/>
        </w:rPr>
        <w:t>[Koposov </w:t>
      </w:r>
      <w:r>
        <w:rPr>
          <w:sz w:val="17"/>
        </w:rPr>
        <w:t>N. </w:t>
      </w:r>
      <w:r>
        <w:rPr>
          <w:spacing w:val="-4"/>
          <w:sz w:val="17"/>
        </w:rPr>
        <w:t>Pamyat' </w:t>
      </w:r>
      <w:r>
        <w:rPr>
          <w:spacing w:val="-3"/>
          <w:sz w:val="17"/>
        </w:rPr>
        <w:t>strogogo rezhima. Istoriya </w:t>
      </w:r>
      <w:r>
        <w:rPr>
          <w:sz w:val="17"/>
        </w:rPr>
        <w:t>i </w:t>
      </w:r>
      <w:r>
        <w:rPr>
          <w:spacing w:val="-4"/>
          <w:sz w:val="17"/>
        </w:rPr>
        <w:t>politika </w:t>
      </w:r>
      <w:r>
        <w:rPr>
          <w:sz w:val="17"/>
        </w:rPr>
        <w:t>v </w:t>
      </w:r>
      <w:r>
        <w:rPr>
          <w:spacing w:val="-3"/>
          <w:sz w:val="17"/>
        </w:rPr>
        <w:t>Rossii. M.: </w:t>
      </w:r>
      <w:r>
        <w:rPr>
          <w:spacing w:val="-4"/>
          <w:sz w:val="17"/>
        </w:rPr>
        <w:t>Novoye literaturnoye obozreniye, </w:t>
      </w:r>
      <w:r>
        <w:rPr>
          <w:spacing w:val="-3"/>
          <w:sz w:val="17"/>
        </w:rPr>
        <w:t>2011, 320</w:t>
      </w:r>
      <w:r>
        <w:rPr>
          <w:spacing w:val="-25"/>
          <w:sz w:val="17"/>
        </w:rPr>
        <w:t> </w:t>
      </w:r>
      <w:r>
        <w:rPr>
          <w:spacing w:val="-3"/>
          <w:sz w:val="17"/>
        </w:rPr>
        <w:t>s.].</w:t>
      </w:r>
    </w:p>
    <w:p>
      <w:pPr>
        <w:spacing w:line="220" w:lineRule="auto" w:before="1"/>
        <w:ind w:left="623" w:right="219" w:hanging="284"/>
        <w:jc w:val="both"/>
        <w:rPr>
          <w:sz w:val="17"/>
        </w:rPr>
      </w:pPr>
      <w:r>
        <w:rPr>
          <w:sz w:val="17"/>
        </w:rPr>
        <w:t>Кун Т. Структура научных революций. М.: АСТ, Ермак, 2003, 365 с. [Kun T. Struktura nauchnykh revolyutsiy. M.: AST, Yermak, 2003, 365 s.].</w:t>
      </w:r>
    </w:p>
    <w:p>
      <w:pPr>
        <w:spacing w:line="220" w:lineRule="auto" w:before="0"/>
        <w:ind w:left="623" w:right="216" w:hanging="284"/>
        <w:jc w:val="both"/>
        <w:rPr>
          <w:sz w:val="17"/>
        </w:rPr>
      </w:pPr>
      <w:r>
        <w:rPr>
          <w:sz w:val="17"/>
        </w:rPr>
        <w:t>Лукач Г. Исторический роман. М.: Common place, 2014, 178 с. [Lukach G. Istoricheskiy roman. M.: Common place, 2014, 178 s.].</w:t>
      </w:r>
    </w:p>
    <w:p>
      <w:pPr>
        <w:spacing w:line="220" w:lineRule="auto" w:before="1"/>
        <w:ind w:left="623" w:right="219" w:hanging="284"/>
        <w:jc w:val="both"/>
        <w:rPr>
          <w:sz w:val="17"/>
        </w:rPr>
      </w:pPr>
      <w:r>
        <w:rPr>
          <w:spacing w:val="-5"/>
          <w:sz w:val="17"/>
        </w:rPr>
        <w:t>Луман </w:t>
      </w:r>
      <w:r>
        <w:rPr>
          <w:spacing w:val="-3"/>
          <w:sz w:val="17"/>
        </w:rPr>
        <w:t>Н. </w:t>
      </w:r>
      <w:r>
        <w:rPr>
          <w:spacing w:val="-5"/>
          <w:sz w:val="17"/>
        </w:rPr>
        <w:t>Тавтология </w:t>
      </w:r>
      <w:r>
        <w:rPr>
          <w:sz w:val="17"/>
        </w:rPr>
        <w:t>и </w:t>
      </w:r>
      <w:r>
        <w:rPr>
          <w:spacing w:val="-4"/>
          <w:sz w:val="17"/>
        </w:rPr>
        <w:t>парадокс </w:t>
      </w:r>
      <w:r>
        <w:rPr>
          <w:sz w:val="17"/>
        </w:rPr>
        <w:t>в </w:t>
      </w:r>
      <w:r>
        <w:rPr>
          <w:spacing w:val="-5"/>
          <w:sz w:val="17"/>
        </w:rPr>
        <w:t>самоописаниях </w:t>
      </w:r>
      <w:r>
        <w:rPr>
          <w:spacing w:val="-4"/>
          <w:sz w:val="17"/>
        </w:rPr>
        <w:t>современного </w:t>
      </w:r>
      <w:r>
        <w:rPr>
          <w:spacing w:val="-5"/>
          <w:sz w:val="17"/>
        </w:rPr>
        <w:t>общества </w:t>
      </w:r>
      <w:r>
        <w:rPr>
          <w:spacing w:val="-3"/>
          <w:sz w:val="17"/>
        </w:rPr>
        <w:t>// </w:t>
      </w:r>
      <w:r>
        <w:rPr>
          <w:spacing w:val="-5"/>
          <w:sz w:val="17"/>
        </w:rPr>
        <w:t>СОЦИО-ЛО- ГОС. </w:t>
      </w:r>
      <w:r>
        <w:rPr>
          <w:spacing w:val="-4"/>
          <w:sz w:val="17"/>
        </w:rPr>
        <w:t>М.: </w:t>
      </w:r>
      <w:r>
        <w:rPr>
          <w:spacing w:val="-5"/>
          <w:sz w:val="17"/>
        </w:rPr>
        <w:t>Прогресс, </w:t>
      </w:r>
      <w:r>
        <w:rPr>
          <w:spacing w:val="-4"/>
          <w:sz w:val="17"/>
        </w:rPr>
        <w:t>1991. </w:t>
      </w:r>
      <w:r>
        <w:rPr>
          <w:spacing w:val="-3"/>
          <w:sz w:val="17"/>
        </w:rPr>
        <w:t>С. </w:t>
      </w:r>
      <w:r>
        <w:rPr>
          <w:spacing w:val="-4"/>
          <w:sz w:val="17"/>
        </w:rPr>
        <w:t>194-216. [Luman </w:t>
      </w:r>
      <w:r>
        <w:rPr>
          <w:spacing w:val="-3"/>
          <w:sz w:val="17"/>
        </w:rPr>
        <w:t>N. </w:t>
      </w:r>
      <w:r>
        <w:rPr>
          <w:spacing w:val="-4"/>
          <w:sz w:val="17"/>
        </w:rPr>
        <w:t>Tavtologiya </w:t>
      </w:r>
      <w:r>
        <w:rPr>
          <w:sz w:val="17"/>
        </w:rPr>
        <w:t>i </w:t>
      </w:r>
      <w:r>
        <w:rPr>
          <w:spacing w:val="-4"/>
          <w:sz w:val="17"/>
        </w:rPr>
        <w:t>paradoks </w:t>
      </w:r>
      <w:r>
        <w:rPr>
          <w:sz w:val="17"/>
        </w:rPr>
        <w:t>v </w:t>
      </w:r>
      <w:r>
        <w:rPr>
          <w:spacing w:val="-5"/>
          <w:sz w:val="17"/>
        </w:rPr>
        <w:t>samoopisani- </w:t>
      </w:r>
      <w:r>
        <w:rPr>
          <w:spacing w:val="-4"/>
          <w:sz w:val="17"/>
        </w:rPr>
        <w:t>yakh </w:t>
      </w:r>
      <w:r>
        <w:rPr>
          <w:spacing w:val="-5"/>
          <w:sz w:val="17"/>
        </w:rPr>
        <w:t>sovremennogo obshchestva </w:t>
      </w:r>
      <w:r>
        <w:rPr>
          <w:spacing w:val="-3"/>
          <w:sz w:val="17"/>
        </w:rPr>
        <w:t>// </w:t>
      </w:r>
      <w:r>
        <w:rPr>
          <w:spacing w:val="-5"/>
          <w:sz w:val="17"/>
        </w:rPr>
        <w:t>SOTSIO-LOGOS. </w:t>
      </w:r>
      <w:r>
        <w:rPr>
          <w:spacing w:val="-4"/>
          <w:sz w:val="17"/>
        </w:rPr>
        <w:t>M.: Progress, 1991. </w:t>
      </w:r>
      <w:r>
        <w:rPr>
          <w:spacing w:val="-3"/>
          <w:sz w:val="17"/>
        </w:rPr>
        <w:t>S. </w:t>
      </w:r>
      <w:r>
        <w:rPr>
          <w:spacing w:val="-4"/>
          <w:sz w:val="17"/>
        </w:rPr>
        <w:t>194-216].</w:t>
      </w:r>
    </w:p>
    <w:p>
      <w:pPr>
        <w:spacing w:line="220" w:lineRule="auto" w:before="0"/>
        <w:ind w:left="623" w:right="219" w:hanging="284"/>
        <w:jc w:val="both"/>
        <w:rPr>
          <w:sz w:val="17"/>
        </w:rPr>
      </w:pPr>
      <w:r>
        <w:rPr>
          <w:spacing w:val="-3"/>
          <w:sz w:val="17"/>
        </w:rPr>
        <w:t>Люббе Г. </w:t>
      </w:r>
      <w:r>
        <w:rPr>
          <w:sz w:val="17"/>
        </w:rPr>
        <w:t>В </w:t>
      </w:r>
      <w:r>
        <w:rPr>
          <w:spacing w:val="-3"/>
          <w:sz w:val="17"/>
        </w:rPr>
        <w:t>ногу </w:t>
      </w:r>
      <w:r>
        <w:rPr>
          <w:sz w:val="17"/>
        </w:rPr>
        <w:t>со </w:t>
      </w:r>
      <w:r>
        <w:rPr>
          <w:spacing w:val="-4"/>
          <w:sz w:val="17"/>
        </w:rPr>
        <w:t>временем. Сокращенное пребывание </w:t>
      </w:r>
      <w:r>
        <w:rPr>
          <w:sz w:val="17"/>
        </w:rPr>
        <w:t>в </w:t>
      </w:r>
      <w:r>
        <w:rPr>
          <w:spacing w:val="-4"/>
          <w:sz w:val="17"/>
        </w:rPr>
        <w:t>настоящем. </w:t>
      </w:r>
      <w:r>
        <w:rPr>
          <w:sz w:val="17"/>
        </w:rPr>
        <w:t>М.: ВШЭ, </w:t>
      </w:r>
      <w:r>
        <w:rPr>
          <w:spacing w:val="-3"/>
          <w:sz w:val="17"/>
        </w:rPr>
        <w:t>2016, </w:t>
      </w:r>
      <w:r>
        <w:rPr>
          <w:spacing w:val="-2"/>
          <w:sz w:val="17"/>
        </w:rPr>
        <w:t>456 </w:t>
      </w:r>
      <w:r>
        <w:rPr>
          <w:sz w:val="17"/>
        </w:rPr>
        <w:t>с. </w:t>
      </w:r>
      <w:r>
        <w:rPr>
          <w:spacing w:val="-3"/>
          <w:sz w:val="17"/>
        </w:rPr>
        <w:t>[Lyubbe </w:t>
      </w:r>
      <w:r>
        <w:rPr>
          <w:sz w:val="17"/>
        </w:rPr>
        <w:t>G. V </w:t>
      </w:r>
      <w:r>
        <w:rPr>
          <w:spacing w:val="-3"/>
          <w:sz w:val="17"/>
        </w:rPr>
        <w:t>nogu </w:t>
      </w:r>
      <w:r>
        <w:rPr>
          <w:sz w:val="17"/>
        </w:rPr>
        <w:t>so </w:t>
      </w:r>
      <w:r>
        <w:rPr>
          <w:spacing w:val="-4"/>
          <w:sz w:val="17"/>
        </w:rPr>
        <w:t>vremenem. Sokrashchennoye prebyvaniye </w:t>
      </w:r>
      <w:r>
        <w:rPr>
          <w:sz w:val="17"/>
        </w:rPr>
        <w:t>v </w:t>
      </w:r>
      <w:r>
        <w:rPr>
          <w:spacing w:val="-4"/>
          <w:sz w:val="17"/>
        </w:rPr>
        <w:t>nastoyashchem. </w:t>
      </w:r>
      <w:r>
        <w:rPr>
          <w:sz w:val="17"/>
        </w:rPr>
        <w:t>M.: </w:t>
      </w:r>
      <w:r>
        <w:rPr>
          <w:spacing w:val="-4"/>
          <w:sz w:val="17"/>
        </w:rPr>
        <w:t>VSHE, </w:t>
      </w:r>
      <w:r>
        <w:rPr>
          <w:spacing w:val="-3"/>
          <w:sz w:val="17"/>
        </w:rPr>
        <w:t>2016, 456 s.].</w:t>
      </w:r>
    </w:p>
    <w:p>
      <w:pPr>
        <w:spacing w:line="220" w:lineRule="auto" w:before="0"/>
        <w:ind w:left="623" w:right="220" w:hanging="284"/>
        <w:jc w:val="both"/>
        <w:rPr>
          <w:sz w:val="17"/>
        </w:rPr>
      </w:pPr>
      <w:r>
        <w:rPr>
          <w:spacing w:val="-3"/>
          <w:sz w:val="17"/>
        </w:rPr>
        <w:t>Репина Л.П. Память </w:t>
      </w:r>
      <w:r>
        <w:rPr>
          <w:sz w:val="17"/>
        </w:rPr>
        <w:t>и </w:t>
      </w:r>
      <w:r>
        <w:rPr>
          <w:spacing w:val="-3"/>
          <w:sz w:val="17"/>
        </w:rPr>
        <w:t>знание </w:t>
      </w:r>
      <w:r>
        <w:rPr>
          <w:sz w:val="17"/>
        </w:rPr>
        <w:t>о </w:t>
      </w:r>
      <w:r>
        <w:rPr>
          <w:spacing w:val="-4"/>
          <w:sz w:val="17"/>
        </w:rPr>
        <w:t>прошлом </w:t>
      </w:r>
      <w:r>
        <w:rPr>
          <w:sz w:val="17"/>
        </w:rPr>
        <w:t>в </w:t>
      </w:r>
      <w:r>
        <w:rPr>
          <w:spacing w:val="-4"/>
          <w:sz w:val="17"/>
        </w:rPr>
        <w:t>структуре идентичности </w:t>
      </w:r>
      <w:r>
        <w:rPr>
          <w:spacing w:val="-3"/>
          <w:sz w:val="17"/>
        </w:rPr>
        <w:t>// </w:t>
      </w:r>
      <w:r>
        <w:rPr>
          <w:spacing w:val="-4"/>
          <w:sz w:val="17"/>
        </w:rPr>
        <w:t>Диалог </w:t>
      </w:r>
      <w:r>
        <w:rPr>
          <w:sz w:val="17"/>
        </w:rPr>
        <w:t>со </w:t>
      </w:r>
      <w:r>
        <w:rPr>
          <w:spacing w:val="-4"/>
          <w:sz w:val="17"/>
        </w:rPr>
        <w:t>време- </w:t>
      </w:r>
      <w:r>
        <w:rPr>
          <w:spacing w:val="-3"/>
          <w:sz w:val="17"/>
        </w:rPr>
        <w:t>нем. 2007. Вып. </w:t>
      </w:r>
      <w:r>
        <w:rPr>
          <w:spacing w:val="-2"/>
          <w:sz w:val="17"/>
        </w:rPr>
        <w:t>21. </w:t>
      </w:r>
      <w:r>
        <w:rPr>
          <w:spacing w:val="-3"/>
          <w:sz w:val="17"/>
        </w:rPr>
        <w:t>С. 5-21. </w:t>
      </w:r>
      <w:r>
        <w:rPr>
          <w:spacing w:val="-4"/>
          <w:sz w:val="17"/>
        </w:rPr>
        <w:t>[Repina L.P. Pamyat' </w:t>
      </w:r>
      <w:r>
        <w:rPr>
          <w:sz w:val="17"/>
        </w:rPr>
        <w:t>i </w:t>
      </w:r>
      <w:r>
        <w:rPr>
          <w:spacing w:val="-4"/>
          <w:sz w:val="17"/>
        </w:rPr>
        <w:t>znaniye </w:t>
      </w:r>
      <w:r>
        <w:rPr>
          <w:sz w:val="17"/>
        </w:rPr>
        <w:t>o </w:t>
      </w:r>
      <w:r>
        <w:rPr>
          <w:spacing w:val="-3"/>
          <w:sz w:val="17"/>
        </w:rPr>
        <w:t>proshlom </w:t>
      </w:r>
      <w:r>
        <w:rPr>
          <w:sz w:val="17"/>
        </w:rPr>
        <w:t>v </w:t>
      </w:r>
      <w:r>
        <w:rPr>
          <w:spacing w:val="-3"/>
          <w:sz w:val="17"/>
        </w:rPr>
        <w:t>strukture </w:t>
      </w:r>
      <w:r>
        <w:rPr>
          <w:spacing w:val="-4"/>
          <w:sz w:val="17"/>
        </w:rPr>
        <w:t>identi- </w:t>
      </w:r>
      <w:r>
        <w:rPr>
          <w:spacing w:val="-3"/>
          <w:sz w:val="17"/>
        </w:rPr>
        <w:t>chnosti // </w:t>
      </w:r>
      <w:r>
        <w:rPr>
          <w:spacing w:val="-4"/>
          <w:sz w:val="17"/>
        </w:rPr>
        <w:t>Dialog </w:t>
      </w:r>
      <w:r>
        <w:rPr>
          <w:sz w:val="17"/>
        </w:rPr>
        <w:t>so </w:t>
      </w:r>
      <w:r>
        <w:rPr>
          <w:spacing w:val="-4"/>
          <w:sz w:val="17"/>
        </w:rPr>
        <w:t>vremenem. </w:t>
      </w:r>
      <w:r>
        <w:rPr>
          <w:spacing w:val="-3"/>
          <w:sz w:val="17"/>
        </w:rPr>
        <w:t>2007. Vyp. 21. S. 5-21].</w:t>
      </w:r>
    </w:p>
    <w:p>
      <w:pPr>
        <w:spacing w:line="220" w:lineRule="auto" w:before="1"/>
        <w:ind w:left="623" w:right="217" w:hanging="284"/>
        <w:jc w:val="both"/>
        <w:rPr>
          <w:sz w:val="17"/>
        </w:rPr>
      </w:pPr>
      <w:r>
        <w:rPr>
          <w:spacing w:val="-4"/>
          <w:sz w:val="17"/>
        </w:rPr>
        <w:t>Ссорин-Чайков </w:t>
      </w:r>
      <w:r>
        <w:rPr>
          <w:sz w:val="17"/>
        </w:rPr>
        <w:t>Н. </w:t>
      </w:r>
      <w:r>
        <w:rPr>
          <w:spacing w:val="-4"/>
          <w:sz w:val="17"/>
        </w:rPr>
        <w:t>Множественная темпоральность: перевод, обмен </w:t>
      </w:r>
      <w:r>
        <w:rPr>
          <w:sz w:val="17"/>
        </w:rPr>
        <w:t>и </w:t>
      </w:r>
      <w:r>
        <w:rPr>
          <w:spacing w:val="-4"/>
          <w:sz w:val="17"/>
        </w:rPr>
        <w:t>антропология </w:t>
      </w:r>
      <w:r>
        <w:rPr>
          <w:spacing w:val="-3"/>
          <w:sz w:val="17"/>
        </w:rPr>
        <w:t>вре- мени // </w:t>
      </w:r>
      <w:r>
        <w:rPr>
          <w:spacing w:val="-4"/>
          <w:sz w:val="17"/>
        </w:rPr>
        <w:t>Пути </w:t>
      </w:r>
      <w:r>
        <w:rPr>
          <w:spacing w:val="-3"/>
          <w:sz w:val="17"/>
        </w:rPr>
        <w:t>России. </w:t>
      </w:r>
      <w:r>
        <w:rPr>
          <w:spacing w:val="-4"/>
          <w:sz w:val="17"/>
        </w:rPr>
        <w:t>Будущее </w:t>
      </w:r>
      <w:r>
        <w:rPr>
          <w:spacing w:val="-2"/>
          <w:sz w:val="17"/>
        </w:rPr>
        <w:t>как </w:t>
      </w:r>
      <w:r>
        <w:rPr>
          <w:spacing w:val="-4"/>
          <w:sz w:val="17"/>
        </w:rPr>
        <w:t>культура: прогнозы, репрезентации, сценарии. </w:t>
      </w:r>
      <w:r>
        <w:rPr>
          <w:spacing w:val="-3"/>
          <w:sz w:val="17"/>
        </w:rPr>
        <w:t>М.: НЛО, 2001. С. 7-30. </w:t>
      </w:r>
      <w:r>
        <w:rPr>
          <w:spacing w:val="-4"/>
          <w:sz w:val="17"/>
        </w:rPr>
        <w:t>[Ssorin-Chaykov </w:t>
      </w:r>
      <w:r>
        <w:rPr>
          <w:sz w:val="17"/>
        </w:rPr>
        <w:t>N. </w:t>
      </w:r>
      <w:r>
        <w:rPr>
          <w:spacing w:val="-4"/>
          <w:sz w:val="17"/>
        </w:rPr>
        <w:t>Mnozhestvennaya temporal'nost': perevod, </w:t>
      </w:r>
      <w:r>
        <w:rPr>
          <w:spacing w:val="-2"/>
          <w:sz w:val="17"/>
        </w:rPr>
        <w:t>ob- </w:t>
      </w:r>
      <w:r>
        <w:rPr>
          <w:spacing w:val="-4"/>
          <w:sz w:val="17"/>
        </w:rPr>
        <w:t>men </w:t>
      </w:r>
      <w:r>
        <w:rPr>
          <w:sz w:val="17"/>
        </w:rPr>
        <w:t>i </w:t>
      </w:r>
      <w:r>
        <w:rPr>
          <w:spacing w:val="-4"/>
          <w:sz w:val="17"/>
        </w:rPr>
        <w:t>antropologiya vremeni </w:t>
      </w:r>
      <w:r>
        <w:rPr>
          <w:sz w:val="17"/>
        </w:rPr>
        <w:t>// </w:t>
      </w:r>
      <w:r>
        <w:rPr>
          <w:spacing w:val="-3"/>
          <w:sz w:val="17"/>
        </w:rPr>
        <w:t>Puti </w:t>
      </w:r>
      <w:r>
        <w:rPr>
          <w:spacing w:val="-4"/>
          <w:sz w:val="17"/>
        </w:rPr>
        <w:t>Rossii. Budushcheye </w:t>
      </w:r>
      <w:r>
        <w:rPr>
          <w:spacing w:val="-2"/>
          <w:sz w:val="17"/>
        </w:rPr>
        <w:t>kak </w:t>
      </w:r>
      <w:r>
        <w:rPr>
          <w:spacing w:val="-3"/>
          <w:sz w:val="17"/>
        </w:rPr>
        <w:t>kul'tura: </w:t>
      </w:r>
      <w:r>
        <w:rPr>
          <w:spacing w:val="-4"/>
          <w:sz w:val="17"/>
        </w:rPr>
        <w:t>prognozy, </w:t>
      </w:r>
      <w:r>
        <w:rPr>
          <w:spacing w:val="-3"/>
          <w:sz w:val="17"/>
        </w:rPr>
        <w:t>re- </w:t>
      </w:r>
      <w:r>
        <w:rPr>
          <w:spacing w:val="-4"/>
          <w:sz w:val="17"/>
        </w:rPr>
        <w:t>prezentatsii, stsenarii. </w:t>
      </w:r>
      <w:r>
        <w:rPr>
          <w:spacing w:val="-3"/>
          <w:sz w:val="17"/>
        </w:rPr>
        <w:t>M.: </w:t>
      </w:r>
      <w:r>
        <w:rPr>
          <w:spacing w:val="-4"/>
          <w:sz w:val="17"/>
        </w:rPr>
        <w:t>Novoye literaturnoye obozreniye, </w:t>
      </w:r>
      <w:r>
        <w:rPr>
          <w:spacing w:val="-3"/>
          <w:sz w:val="17"/>
        </w:rPr>
        <w:t>2011. S. 7-30].</w:t>
      </w:r>
    </w:p>
    <w:p>
      <w:pPr>
        <w:spacing w:line="220" w:lineRule="auto" w:before="1"/>
        <w:ind w:left="623" w:right="219" w:hanging="284"/>
        <w:jc w:val="both"/>
        <w:rPr>
          <w:sz w:val="17"/>
        </w:rPr>
      </w:pPr>
      <w:r>
        <w:rPr>
          <w:spacing w:val="-3"/>
          <w:sz w:val="17"/>
        </w:rPr>
        <w:t>Степин В.С. </w:t>
      </w:r>
      <w:r>
        <w:rPr>
          <w:spacing w:val="-4"/>
          <w:sz w:val="17"/>
        </w:rPr>
        <w:t>Философская антропология </w:t>
      </w:r>
      <w:r>
        <w:rPr>
          <w:sz w:val="17"/>
        </w:rPr>
        <w:t>и </w:t>
      </w:r>
      <w:r>
        <w:rPr>
          <w:spacing w:val="-4"/>
          <w:sz w:val="17"/>
        </w:rPr>
        <w:t>философия науки. </w:t>
      </w:r>
      <w:r>
        <w:rPr>
          <w:spacing w:val="-3"/>
          <w:sz w:val="17"/>
        </w:rPr>
        <w:t>М.: </w:t>
      </w:r>
      <w:r>
        <w:rPr>
          <w:spacing w:val="-4"/>
          <w:sz w:val="17"/>
        </w:rPr>
        <w:t>Высшая </w:t>
      </w:r>
      <w:r>
        <w:rPr>
          <w:spacing w:val="-3"/>
          <w:sz w:val="17"/>
        </w:rPr>
        <w:t>школа, </w:t>
      </w:r>
      <w:r>
        <w:rPr>
          <w:spacing w:val="-4"/>
          <w:sz w:val="17"/>
        </w:rPr>
        <w:t>1992, </w:t>
      </w:r>
      <w:r>
        <w:rPr>
          <w:spacing w:val="-2"/>
          <w:sz w:val="17"/>
        </w:rPr>
        <w:t>191 </w:t>
      </w:r>
      <w:r>
        <w:rPr>
          <w:sz w:val="17"/>
        </w:rPr>
        <w:t>с. </w:t>
      </w:r>
      <w:r>
        <w:rPr>
          <w:spacing w:val="-3"/>
          <w:sz w:val="17"/>
        </w:rPr>
        <w:t>[Stepin V.S. </w:t>
      </w:r>
      <w:r>
        <w:rPr>
          <w:spacing w:val="-4"/>
          <w:sz w:val="17"/>
        </w:rPr>
        <w:t>Filosofskaya antropologiya </w:t>
      </w:r>
      <w:r>
        <w:rPr>
          <w:sz w:val="17"/>
        </w:rPr>
        <w:t>i </w:t>
      </w:r>
      <w:r>
        <w:rPr>
          <w:spacing w:val="-4"/>
          <w:sz w:val="17"/>
        </w:rPr>
        <w:t>filosofiya nauki. </w:t>
      </w:r>
      <w:r>
        <w:rPr>
          <w:spacing w:val="-3"/>
          <w:sz w:val="17"/>
        </w:rPr>
        <w:t>M.: </w:t>
      </w:r>
      <w:r>
        <w:rPr>
          <w:spacing w:val="-4"/>
          <w:sz w:val="17"/>
        </w:rPr>
        <w:t>Vysshaya shkola, </w:t>
      </w:r>
      <w:r>
        <w:rPr>
          <w:spacing w:val="-3"/>
          <w:sz w:val="17"/>
        </w:rPr>
        <w:t>1992, 191</w:t>
      </w:r>
      <w:r>
        <w:rPr>
          <w:spacing w:val="-10"/>
          <w:sz w:val="17"/>
        </w:rPr>
        <w:t> </w:t>
      </w:r>
      <w:r>
        <w:rPr>
          <w:spacing w:val="-3"/>
          <w:sz w:val="17"/>
        </w:rPr>
        <w:t>s.].</w:t>
      </w:r>
    </w:p>
    <w:p>
      <w:pPr>
        <w:spacing w:line="176" w:lineRule="exact" w:before="0"/>
        <w:ind w:left="340" w:right="0" w:firstLine="0"/>
        <w:jc w:val="both"/>
        <w:rPr>
          <w:sz w:val="17"/>
        </w:rPr>
      </w:pPr>
      <w:r>
        <w:rPr>
          <w:sz w:val="17"/>
        </w:rPr>
        <w:t>Фуко М. Слова и вещи. Археология гуманитарных наук. СПб.: A-cad., 1994, 408 с. [Fuko</w:t>
      </w:r>
    </w:p>
    <w:p>
      <w:pPr>
        <w:spacing w:line="180" w:lineRule="exact" w:before="0"/>
        <w:ind w:left="623" w:right="0" w:firstLine="0"/>
        <w:jc w:val="both"/>
        <w:rPr>
          <w:sz w:val="17"/>
        </w:rPr>
      </w:pPr>
      <w:r>
        <w:rPr>
          <w:sz w:val="17"/>
        </w:rPr>
        <w:t>M. Slova i veshchi. Arkheologiya gumanitarnykh nauk. SPb.: A-cad., 1994, 408 s.].</w:t>
      </w:r>
    </w:p>
    <w:p>
      <w:pPr>
        <w:spacing w:line="220" w:lineRule="auto" w:before="5"/>
        <w:ind w:left="623" w:right="217" w:hanging="284"/>
        <w:jc w:val="both"/>
        <w:rPr>
          <w:sz w:val="17"/>
        </w:rPr>
      </w:pPr>
      <w:r>
        <w:rPr>
          <w:spacing w:val="-4"/>
          <w:sz w:val="17"/>
        </w:rPr>
        <w:t>Хабермас </w:t>
      </w:r>
      <w:r>
        <w:rPr>
          <w:spacing w:val="-3"/>
          <w:sz w:val="17"/>
        </w:rPr>
        <w:t>Ю. </w:t>
      </w:r>
      <w:r>
        <w:rPr>
          <w:spacing w:val="-4"/>
          <w:sz w:val="17"/>
        </w:rPr>
        <w:t>Структурное </w:t>
      </w:r>
      <w:r>
        <w:rPr>
          <w:spacing w:val="-3"/>
          <w:sz w:val="17"/>
        </w:rPr>
        <w:t>изменение </w:t>
      </w:r>
      <w:r>
        <w:rPr>
          <w:spacing w:val="-4"/>
          <w:sz w:val="17"/>
        </w:rPr>
        <w:t>публичной </w:t>
      </w:r>
      <w:r>
        <w:rPr>
          <w:spacing w:val="-3"/>
          <w:sz w:val="17"/>
        </w:rPr>
        <w:t>сферы: </w:t>
      </w:r>
      <w:r>
        <w:rPr>
          <w:spacing w:val="-4"/>
          <w:sz w:val="17"/>
        </w:rPr>
        <w:t>Исследование относительно </w:t>
      </w:r>
      <w:r>
        <w:rPr>
          <w:spacing w:val="-3"/>
          <w:sz w:val="17"/>
        </w:rPr>
        <w:t>категории </w:t>
      </w:r>
      <w:r>
        <w:rPr>
          <w:spacing w:val="-4"/>
          <w:sz w:val="17"/>
        </w:rPr>
        <w:t>буржуазного общества. </w:t>
      </w:r>
      <w:r>
        <w:rPr>
          <w:spacing w:val="-3"/>
          <w:sz w:val="17"/>
        </w:rPr>
        <w:t>М.: Весь мир, 2016, 344 </w:t>
      </w:r>
      <w:r>
        <w:rPr>
          <w:sz w:val="17"/>
        </w:rPr>
        <w:t>с. </w:t>
      </w:r>
      <w:r>
        <w:rPr>
          <w:spacing w:val="-4"/>
          <w:sz w:val="17"/>
        </w:rPr>
        <w:t>[Khabermas YU. Strukturnoye izmeneniye </w:t>
      </w:r>
      <w:r>
        <w:rPr>
          <w:spacing w:val="-3"/>
          <w:sz w:val="17"/>
        </w:rPr>
        <w:t>publichnoy sfery: </w:t>
      </w:r>
      <w:r>
        <w:rPr>
          <w:spacing w:val="-4"/>
          <w:sz w:val="17"/>
        </w:rPr>
        <w:t>Issledovaniye </w:t>
      </w:r>
      <w:r>
        <w:rPr>
          <w:spacing w:val="-3"/>
          <w:sz w:val="17"/>
        </w:rPr>
        <w:t>otnositel'no </w:t>
      </w:r>
      <w:r>
        <w:rPr>
          <w:spacing w:val="-4"/>
          <w:sz w:val="17"/>
        </w:rPr>
        <w:t>kategorii burzhuaz- </w:t>
      </w:r>
      <w:r>
        <w:rPr>
          <w:spacing w:val="-3"/>
          <w:sz w:val="17"/>
        </w:rPr>
        <w:t>nogo </w:t>
      </w:r>
      <w:r>
        <w:rPr>
          <w:spacing w:val="-4"/>
          <w:sz w:val="17"/>
        </w:rPr>
        <w:t>obshchestva. </w:t>
      </w:r>
      <w:r>
        <w:rPr>
          <w:spacing w:val="-3"/>
          <w:sz w:val="17"/>
        </w:rPr>
        <w:t>M.: </w:t>
      </w:r>
      <w:r>
        <w:rPr>
          <w:spacing w:val="-4"/>
          <w:sz w:val="17"/>
        </w:rPr>
        <w:t>Ves' </w:t>
      </w:r>
      <w:r>
        <w:rPr>
          <w:spacing w:val="-3"/>
          <w:sz w:val="17"/>
        </w:rPr>
        <w:t>mir, 2016, </w:t>
      </w:r>
      <w:r>
        <w:rPr>
          <w:spacing w:val="-2"/>
          <w:sz w:val="17"/>
        </w:rPr>
        <w:t>344 </w:t>
      </w:r>
      <w:r>
        <w:rPr>
          <w:spacing w:val="-3"/>
          <w:sz w:val="17"/>
        </w:rPr>
        <w:t>s.].</w:t>
      </w:r>
    </w:p>
    <w:p>
      <w:pPr>
        <w:spacing w:line="220" w:lineRule="auto" w:before="1"/>
        <w:ind w:left="623" w:right="219" w:hanging="284"/>
        <w:jc w:val="both"/>
        <w:rPr>
          <w:sz w:val="17"/>
        </w:rPr>
      </w:pPr>
      <w:r>
        <w:rPr>
          <w:spacing w:val="-4"/>
          <w:sz w:val="17"/>
        </w:rPr>
        <w:t>Хобсбаум </w:t>
      </w:r>
      <w:r>
        <w:rPr>
          <w:sz w:val="17"/>
        </w:rPr>
        <w:t>Э. </w:t>
      </w:r>
      <w:r>
        <w:rPr>
          <w:spacing w:val="-4"/>
          <w:sz w:val="17"/>
        </w:rPr>
        <w:t>Разломанное </w:t>
      </w:r>
      <w:r>
        <w:rPr>
          <w:spacing w:val="-3"/>
          <w:sz w:val="17"/>
        </w:rPr>
        <w:t>время. </w:t>
      </w:r>
      <w:r>
        <w:rPr>
          <w:spacing w:val="-4"/>
          <w:sz w:val="17"/>
        </w:rPr>
        <w:t>Культура </w:t>
      </w:r>
      <w:r>
        <w:rPr>
          <w:sz w:val="17"/>
        </w:rPr>
        <w:t>и </w:t>
      </w:r>
      <w:r>
        <w:rPr>
          <w:spacing w:val="-3"/>
          <w:sz w:val="17"/>
        </w:rPr>
        <w:t>общество </w:t>
      </w:r>
      <w:r>
        <w:rPr>
          <w:sz w:val="17"/>
        </w:rPr>
        <w:t>в </w:t>
      </w:r>
      <w:r>
        <w:rPr>
          <w:spacing w:val="-4"/>
          <w:sz w:val="17"/>
        </w:rPr>
        <w:t>двадцатом </w:t>
      </w:r>
      <w:r>
        <w:rPr>
          <w:spacing w:val="-3"/>
          <w:sz w:val="17"/>
        </w:rPr>
        <w:t>веке. </w:t>
      </w:r>
      <w:r>
        <w:rPr>
          <w:sz w:val="17"/>
        </w:rPr>
        <w:t>М.: </w:t>
      </w:r>
      <w:r>
        <w:rPr>
          <w:spacing w:val="-4"/>
          <w:sz w:val="17"/>
        </w:rPr>
        <w:t>АСТ, 2017, </w:t>
      </w:r>
      <w:r>
        <w:rPr>
          <w:spacing w:val="-2"/>
          <w:sz w:val="17"/>
        </w:rPr>
        <w:t>382 </w:t>
      </w:r>
      <w:r>
        <w:rPr>
          <w:sz w:val="17"/>
        </w:rPr>
        <w:t>с. </w:t>
      </w:r>
      <w:r>
        <w:rPr>
          <w:spacing w:val="-3"/>
          <w:sz w:val="17"/>
        </w:rPr>
        <w:t>[Khobsbaum </w:t>
      </w:r>
      <w:r>
        <w:rPr>
          <w:sz w:val="17"/>
        </w:rPr>
        <w:t>E. </w:t>
      </w:r>
      <w:r>
        <w:rPr>
          <w:spacing w:val="-4"/>
          <w:sz w:val="17"/>
        </w:rPr>
        <w:t>Razlomannoye vremya. </w:t>
      </w:r>
      <w:r>
        <w:rPr>
          <w:spacing w:val="-3"/>
          <w:sz w:val="17"/>
        </w:rPr>
        <w:t>Kul'tura </w:t>
      </w:r>
      <w:r>
        <w:rPr>
          <w:sz w:val="17"/>
        </w:rPr>
        <w:t>i </w:t>
      </w:r>
      <w:r>
        <w:rPr>
          <w:spacing w:val="-4"/>
          <w:sz w:val="17"/>
        </w:rPr>
        <w:t>obshchestvo </w:t>
      </w:r>
      <w:r>
        <w:rPr>
          <w:sz w:val="17"/>
        </w:rPr>
        <w:t>v </w:t>
      </w:r>
      <w:r>
        <w:rPr>
          <w:spacing w:val="-3"/>
          <w:sz w:val="17"/>
        </w:rPr>
        <w:t>dvadtsatom </w:t>
      </w:r>
      <w:r>
        <w:rPr>
          <w:spacing w:val="-4"/>
          <w:sz w:val="17"/>
        </w:rPr>
        <w:t>veke. </w:t>
      </w:r>
      <w:r>
        <w:rPr>
          <w:sz w:val="17"/>
        </w:rPr>
        <w:t>M.: </w:t>
      </w:r>
      <w:r>
        <w:rPr>
          <w:spacing w:val="-3"/>
          <w:sz w:val="17"/>
        </w:rPr>
        <w:t>AST, 2017, 382 s.].</w:t>
      </w:r>
    </w:p>
    <w:p>
      <w:pPr>
        <w:spacing w:line="220" w:lineRule="auto" w:before="1"/>
        <w:ind w:left="623" w:right="219" w:hanging="284"/>
        <w:jc w:val="both"/>
        <w:rPr>
          <w:sz w:val="17"/>
        </w:rPr>
      </w:pPr>
      <w:r>
        <w:rPr>
          <w:sz w:val="17"/>
        </w:rPr>
        <w:t>Ярская В.Н. Калейдоскоп времени. Следы биографии. М.: Вариант, 2015, 243 с. [Yar- skaya, V.N. Kaleydoskop vremeni. Sledy biografii. M.: Variant, 2015, 243 s.].</w:t>
      </w:r>
    </w:p>
    <w:p>
      <w:pPr>
        <w:spacing w:line="220" w:lineRule="auto" w:before="0"/>
        <w:ind w:left="623" w:right="217" w:hanging="284"/>
        <w:jc w:val="both"/>
        <w:rPr>
          <w:sz w:val="17"/>
        </w:rPr>
      </w:pPr>
      <w:r>
        <w:rPr>
          <w:spacing w:val="-3"/>
          <w:sz w:val="17"/>
        </w:rPr>
        <w:t>Hall </w:t>
      </w:r>
      <w:r>
        <w:rPr>
          <w:sz w:val="17"/>
        </w:rPr>
        <w:t>P. </w:t>
      </w:r>
      <w:r>
        <w:rPr>
          <w:spacing w:val="-4"/>
          <w:sz w:val="17"/>
        </w:rPr>
        <w:t>Governing </w:t>
      </w:r>
      <w:r>
        <w:rPr>
          <w:spacing w:val="-2"/>
          <w:sz w:val="17"/>
        </w:rPr>
        <w:t>the </w:t>
      </w:r>
      <w:r>
        <w:rPr>
          <w:spacing w:val="-4"/>
          <w:sz w:val="17"/>
        </w:rPr>
        <w:t>Economy: </w:t>
      </w:r>
      <w:r>
        <w:rPr>
          <w:spacing w:val="-2"/>
          <w:sz w:val="17"/>
        </w:rPr>
        <w:t>The </w:t>
      </w:r>
      <w:r>
        <w:rPr>
          <w:spacing w:val="-3"/>
          <w:sz w:val="17"/>
        </w:rPr>
        <w:t>Politics </w:t>
      </w:r>
      <w:r>
        <w:rPr>
          <w:sz w:val="17"/>
        </w:rPr>
        <w:t>of </w:t>
      </w:r>
      <w:r>
        <w:rPr>
          <w:spacing w:val="-3"/>
          <w:sz w:val="17"/>
        </w:rPr>
        <w:t>State </w:t>
      </w:r>
      <w:r>
        <w:rPr>
          <w:spacing w:val="-4"/>
          <w:sz w:val="17"/>
        </w:rPr>
        <w:t>Intervention </w:t>
      </w:r>
      <w:r>
        <w:rPr>
          <w:sz w:val="17"/>
        </w:rPr>
        <w:t>in </w:t>
      </w:r>
      <w:r>
        <w:rPr>
          <w:spacing w:val="-3"/>
          <w:sz w:val="17"/>
        </w:rPr>
        <w:t>Britain </w:t>
      </w:r>
      <w:r>
        <w:rPr>
          <w:spacing w:val="-2"/>
          <w:sz w:val="17"/>
        </w:rPr>
        <w:t>and </w:t>
      </w:r>
      <w:r>
        <w:rPr>
          <w:spacing w:val="-4"/>
          <w:sz w:val="17"/>
        </w:rPr>
        <w:t>France. </w:t>
      </w:r>
      <w:r>
        <w:rPr>
          <w:spacing w:val="-3"/>
          <w:sz w:val="17"/>
        </w:rPr>
        <w:t>Cam- bridge: Polity Press, 1986, 340 </w:t>
      </w:r>
      <w:r>
        <w:rPr>
          <w:sz w:val="17"/>
        </w:rPr>
        <w:t>p.</w:t>
      </w:r>
    </w:p>
    <w:p>
      <w:pPr>
        <w:spacing w:line="220" w:lineRule="auto" w:before="0"/>
        <w:ind w:left="623" w:right="217" w:hanging="284"/>
        <w:jc w:val="both"/>
        <w:rPr>
          <w:sz w:val="17"/>
        </w:rPr>
      </w:pPr>
      <w:r>
        <w:rPr>
          <w:spacing w:val="-3"/>
          <w:sz w:val="17"/>
        </w:rPr>
        <w:t>Hall </w:t>
      </w:r>
      <w:r>
        <w:rPr>
          <w:sz w:val="17"/>
        </w:rPr>
        <w:t>P. </w:t>
      </w:r>
      <w:r>
        <w:rPr>
          <w:spacing w:val="-3"/>
          <w:sz w:val="17"/>
        </w:rPr>
        <w:t>Policy </w:t>
      </w:r>
      <w:r>
        <w:rPr>
          <w:spacing w:val="-4"/>
          <w:sz w:val="17"/>
        </w:rPr>
        <w:t>Paradigms, </w:t>
      </w:r>
      <w:r>
        <w:rPr>
          <w:spacing w:val="-3"/>
          <w:sz w:val="17"/>
        </w:rPr>
        <w:t>Social </w:t>
      </w:r>
      <w:r>
        <w:rPr>
          <w:spacing w:val="-4"/>
          <w:sz w:val="17"/>
        </w:rPr>
        <w:t>Leaning </w:t>
      </w:r>
      <w:r>
        <w:rPr>
          <w:spacing w:val="-2"/>
          <w:sz w:val="17"/>
        </w:rPr>
        <w:t>and the </w:t>
      </w:r>
      <w:r>
        <w:rPr>
          <w:spacing w:val="-3"/>
          <w:sz w:val="17"/>
        </w:rPr>
        <w:t>State: The Case </w:t>
      </w:r>
      <w:r>
        <w:rPr>
          <w:sz w:val="17"/>
        </w:rPr>
        <w:t>of </w:t>
      </w:r>
      <w:r>
        <w:rPr>
          <w:spacing w:val="-4"/>
          <w:sz w:val="17"/>
        </w:rPr>
        <w:t>Economic Policy-Making </w:t>
      </w:r>
      <w:r>
        <w:rPr>
          <w:sz w:val="17"/>
        </w:rPr>
        <w:t>in</w:t>
      </w:r>
      <w:r>
        <w:rPr>
          <w:spacing w:val="-8"/>
          <w:sz w:val="17"/>
        </w:rPr>
        <w:t> </w:t>
      </w:r>
      <w:r>
        <w:rPr>
          <w:spacing w:val="-3"/>
          <w:sz w:val="17"/>
        </w:rPr>
        <w:t>Britain</w:t>
      </w:r>
      <w:r>
        <w:rPr>
          <w:spacing w:val="-8"/>
          <w:sz w:val="17"/>
        </w:rPr>
        <w:t> </w:t>
      </w:r>
      <w:r>
        <w:rPr>
          <w:spacing w:val="-3"/>
          <w:sz w:val="17"/>
        </w:rPr>
        <w:t>// </w:t>
      </w:r>
      <w:r>
        <w:rPr>
          <w:spacing w:val="-4"/>
          <w:sz w:val="17"/>
        </w:rPr>
        <w:t>Comparative</w:t>
      </w:r>
      <w:r>
        <w:rPr>
          <w:spacing w:val="-5"/>
          <w:sz w:val="17"/>
        </w:rPr>
        <w:t> </w:t>
      </w:r>
      <w:r>
        <w:rPr>
          <w:spacing w:val="-4"/>
          <w:sz w:val="17"/>
        </w:rPr>
        <w:t>Politics.</w:t>
      </w:r>
      <w:r>
        <w:rPr>
          <w:spacing w:val="-7"/>
          <w:sz w:val="17"/>
        </w:rPr>
        <w:t> </w:t>
      </w:r>
      <w:r>
        <w:rPr>
          <w:spacing w:val="-3"/>
          <w:sz w:val="17"/>
        </w:rPr>
        <w:t>1993.</w:t>
      </w:r>
      <w:r>
        <w:rPr>
          <w:spacing w:val="-6"/>
          <w:sz w:val="17"/>
        </w:rPr>
        <w:t> </w:t>
      </w:r>
      <w:r>
        <w:rPr>
          <w:sz w:val="17"/>
        </w:rPr>
        <w:t>№</w:t>
      </w:r>
      <w:r>
        <w:rPr>
          <w:spacing w:val="-9"/>
          <w:sz w:val="17"/>
        </w:rPr>
        <w:t> </w:t>
      </w:r>
      <w:r>
        <w:rPr>
          <w:spacing w:val="-3"/>
          <w:sz w:val="17"/>
        </w:rPr>
        <w:t>25(3).</w:t>
      </w:r>
      <w:r>
        <w:rPr>
          <w:spacing w:val="-9"/>
          <w:sz w:val="17"/>
        </w:rPr>
        <w:t> </w:t>
      </w:r>
      <w:r>
        <w:rPr>
          <w:spacing w:val="-4"/>
          <w:sz w:val="17"/>
        </w:rPr>
        <w:t>P.275-298.</w:t>
      </w:r>
    </w:p>
    <w:p>
      <w:pPr>
        <w:spacing w:line="220" w:lineRule="auto" w:before="1"/>
        <w:ind w:left="623" w:right="219" w:hanging="284"/>
        <w:jc w:val="both"/>
        <w:rPr>
          <w:sz w:val="17"/>
        </w:rPr>
      </w:pPr>
      <w:r>
        <w:rPr>
          <w:spacing w:val="-3"/>
          <w:sz w:val="17"/>
        </w:rPr>
        <w:t>Hartog F. </w:t>
      </w:r>
      <w:r>
        <w:rPr>
          <w:spacing w:val="-4"/>
          <w:sz w:val="17"/>
        </w:rPr>
        <w:t>Regimes </w:t>
      </w:r>
      <w:r>
        <w:rPr>
          <w:spacing w:val="-3"/>
          <w:sz w:val="17"/>
        </w:rPr>
        <w:t>of </w:t>
      </w:r>
      <w:r>
        <w:rPr>
          <w:spacing w:val="-4"/>
          <w:sz w:val="17"/>
        </w:rPr>
        <w:t>Historicity: Presentism </w:t>
      </w:r>
      <w:r>
        <w:rPr>
          <w:spacing w:val="-2"/>
          <w:sz w:val="17"/>
        </w:rPr>
        <w:t>and </w:t>
      </w:r>
      <w:r>
        <w:rPr>
          <w:spacing w:val="-4"/>
          <w:sz w:val="17"/>
        </w:rPr>
        <w:t>Experiences </w:t>
      </w:r>
      <w:r>
        <w:rPr>
          <w:sz w:val="17"/>
        </w:rPr>
        <w:t>of </w:t>
      </w:r>
      <w:r>
        <w:rPr>
          <w:spacing w:val="-4"/>
          <w:sz w:val="17"/>
        </w:rPr>
        <w:t>Time. </w:t>
      </w:r>
      <w:r>
        <w:rPr>
          <w:spacing w:val="-3"/>
          <w:sz w:val="17"/>
        </w:rPr>
        <w:t>N.Y.: </w:t>
      </w:r>
      <w:r>
        <w:rPr>
          <w:spacing w:val="-4"/>
          <w:sz w:val="17"/>
        </w:rPr>
        <w:t>Columbia Uni- </w:t>
      </w:r>
      <w:r>
        <w:rPr>
          <w:spacing w:val="-3"/>
          <w:sz w:val="17"/>
        </w:rPr>
        <w:t>versity Press, 2016, 288 </w:t>
      </w:r>
      <w:r>
        <w:rPr>
          <w:sz w:val="17"/>
        </w:rPr>
        <w:t>p.</w:t>
      </w:r>
    </w:p>
    <w:p>
      <w:pPr>
        <w:spacing w:line="220" w:lineRule="auto" w:before="0"/>
        <w:ind w:left="623" w:right="220" w:hanging="284"/>
        <w:jc w:val="both"/>
        <w:rPr>
          <w:sz w:val="17"/>
        </w:rPr>
      </w:pPr>
      <w:r>
        <w:rPr>
          <w:spacing w:val="-4"/>
          <w:sz w:val="17"/>
        </w:rPr>
        <w:t>Koselleck </w:t>
      </w:r>
      <w:r>
        <w:rPr>
          <w:sz w:val="17"/>
        </w:rPr>
        <w:t>R. </w:t>
      </w:r>
      <w:r>
        <w:rPr>
          <w:spacing w:val="-3"/>
          <w:sz w:val="17"/>
        </w:rPr>
        <w:t>The Practice </w:t>
      </w:r>
      <w:r>
        <w:rPr>
          <w:sz w:val="17"/>
        </w:rPr>
        <w:t>of </w:t>
      </w:r>
      <w:r>
        <w:rPr>
          <w:spacing w:val="-4"/>
          <w:sz w:val="17"/>
        </w:rPr>
        <w:t>Conceptual History. </w:t>
      </w:r>
      <w:r>
        <w:rPr>
          <w:spacing w:val="-3"/>
          <w:sz w:val="17"/>
        </w:rPr>
        <w:t>Timing History, Spacing Concepts. </w:t>
      </w:r>
      <w:r>
        <w:rPr>
          <w:spacing w:val="-4"/>
          <w:sz w:val="17"/>
        </w:rPr>
        <w:t>Stanford: </w:t>
      </w:r>
      <w:r>
        <w:rPr>
          <w:spacing w:val="-3"/>
          <w:sz w:val="17"/>
        </w:rPr>
        <w:t>Stanford University </w:t>
      </w:r>
      <w:r>
        <w:rPr>
          <w:spacing w:val="-4"/>
          <w:sz w:val="17"/>
        </w:rPr>
        <w:t>Press, </w:t>
      </w:r>
      <w:r>
        <w:rPr>
          <w:spacing w:val="-3"/>
          <w:sz w:val="17"/>
        </w:rPr>
        <w:t>2002, </w:t>
      </w:r>
      <w:r>
        <w:rPr>
          <w:spacing w:val="-2"/>
          <w:sz w:val="17"/>
        </w:rPr>
        <w:t>384 </w:t>
      </w:r>
      <w:r>
        <w:rPr>
          <w:sz w:val="17"/>
        </w:rPr>
        <w:t>p.</w:t>
      </w:r>
    </w:p>
    <w:p>
      <w:pPr>
        <w:spacing w:after="0" w:line="220" w:lineRule="auto"/>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0" w:hanging="284"/>
        <w:jc w:val="left"/>
        <w:rPr>
          <w:sz w:val="17"/>
        </w:rPr>
      </w:pPr>
      <w:r>
        <w:rPr>
          <w:spacing w:val="-3"/>
          <w:sz w:val="17"/>
        </w:rPr>
        <w:t>Pocock J.G.A. </w:t>
      </w:r>
      <w:r>
        <w:rPr>
          <w:spacing w:val="-4"/>
          <w:sz w:val="17"/>
        </w:rPr>
        <w:t>Political Thought </w:t>
      </w:r>
      <w:r>
        <w:rPr>
          <w:spacing w:val="-2"/>
          <w:sz w:val="17"/>
        </w:rPr>
        <w:t>and </w:t>
      </w:r>
      <w:r>
        <w:rPr>
          <w:spacing w:val="-3"/>
          <w:sz w:val="17"/>
        </w:rPr>
        <w:t>History: </w:t>
      </w:r>
      <w:r>
        <w:rPr>
          <w:spacing w:val="-4"/>
          <w:sz w:val="17"/>
        </w:rPr>
        <w:t>Essays </w:t>
      </w:r>
      <w:r>
        <w:rPr>
          <w:sz w:val="17"/>
        </w:rPr>
        <w:t>on </w:t>
      </w:r>
      <w:r>
        <w:rPr>
          <w:spacing w:val="-3"/>
          <w:sz w:val="17"/>
        </w:rPr>
        <w:t>Theory </w:t>
      </w:r>
      <w:r>
        <w:rPr>
          <w:spacing w:val="-2"/>
          <w:sz w:val="17"/>
        </w:rPr>
        <w:t>and </w:t>
      </w:r>
      <w:r>
        <w:rPr>
          <w:spacing w:val="-3"/>
          <w:sz w:val="17"/>
        </w:rPr>
        <w:t>Method. </w:t>
      </w:r>
      <w:r>
        <w:rPr>
          <w:spacing w:val="-4"/>
          <w:sz w:val="17"/>
        </w:rPr>
        <w:t>Cambridge: Cam- </w:t>
      </w:r>
      <w:r>
        <w:rPr>
          <w:spacing w:val="-3"/>
          <w:sz w:val="17"/>
        </w:rPr>
        <w:t>bridge </w:t>
      </w:r>
      <w:r>
        <w:rPr>
          <w:spacing w:val="-4"/>
          <w:sz w:val="17"/>
        </w:rPr>
        <w:t>University </w:t>
      </w:r>
      <w:r>
        <w:rPr>
          <w:spacing w:val="-3"/>
          <w:sz w:val="17"/>
        </w:rPr>
        <w:t>Press, 2009, 298 </w:t>
      </w:r>
      <w:r>
        <w:rPr>
          <w:sz w:val="17"/>
        </w:rPr>
        <w:t>p.</w:t>
      </w:r>
    </w:p>
    <w:p>
      <w:pPr>
        <w:spacing w:line="176" w:lineRule="exact" w:before="0"/>
        <w:ind w:left="340" w:right="0" w:firstLine="0"/>
        <w:jc w:val="left"/>
        <w:rPr>
          <w:sz w:val="17"/>
        </w:rPr>
      </w:pPr>
      <w:r>
        <w:rPr>
          <w:spacing w:val="-4"/>
          <w:sz w:val="17"/>
        </w:rPr>
        <w:t>Sabatier P.A., Jenkins-Smith </w:t>
      </w:r>
      <w:r>
        <w:rPr>
          <w:sz w:val="17"/>
        </w:rPr>
        <w:t>H. </w:t>
      </w:r>
      <w:r>
        <w:rPr>
          <w:spacing w:val="-4"/>
          <w:sz w:val="17"/>
        </w:rPr>
        <w:t>Policy </w:t>
      </w:r>
      <w:r>
        <w:rPr>
          <w:spacing w:val="-3"/>
          <w:sz w:val="17"/>
        </w:rPr>
        <w:t>Change </w:t>
      </w:r>
      <w:r>
        <w:rPr>
          <w:spacing w:val="-2"/>
          <w:sz w:val="17"/>
        </w:rPr>
        <w:t>and </w:t>
      </w:r>
      <w:r>
        <w:rPr>
          <w:spacing w:val="-3"/>
          <w:sz w:val="17"/>
        </w:rPr>
        <w:t>Leaning: </w:t>
      </w:r>
      <w:r>
        <w:rPr>
          <w:sz w:val="17"/>
        </w:rPr>
        <w:t>An </w:t>
      </w:r>
      <w:r>
        <w:rPr>
          <w:spacing w:val="-4"/>
          <w:sz w:val="17"/>
        </w:rPr>
        <w:t>Advocacy </w:t>
      </w:r>
      <w:r>
        <w:rPr>
          <w:spacing w:val="-3"/>
          <w:sz w:val="17"/>
        </w:rPr>
        <w:t>Coalition </w:t>
      </w:r>
      <w:r>
        <w:rPr>
          <w:spacing w:val="-4"/>
          <w:sz w:val="17"/>
        </w:rPr>
        <w:t>Approach.</w:t>
      </w:r>
    </w:p>
    <w:p>
      <w:pPr>
        <w:spacing w:line="180" w:lineRule="exact" w:before="0"/>
        <w:ind w:left="623" w:right="0" w:firstLine="0"/>
        <w:jc w:val="left"/>
        <w:rPr>
          <w:sz w:val="17"/>
        </w:rPr>
      </w:pPr>
      <w:r>
        <w:rPr>
          <w:sz w:val="17"/>
        </w:rPr>
        <w:t>Boulder (Colo.): Westview Press, 1993, 304 p.</w:t>
      </w:r>
    </w:p>
    <w:p>
      <w:pPr>
        <w:spacing w:line="180" w:lineRule="exact" w:before="0"/>
        <w:ind w:left="340" w:right="0" w:firstLine="0"/>
        <w:jc w:val="left"/>
        <w:rPr>
          <w:sz w:val="17"/>
        </w:rPr>
      </w:pPr>
      <w:r>
        <w:rPr>
          <w:sz w:val="17"/>
        </w:rPr>
        <w:t>Stone A. Causal Stories and the Formation of Policy Agendas // Political Science Quarterly.</w:t>
      </w:r>
    </w:p>
    <w:p>
      <w:pPr>
        <w:spacing w:line="180" w:lineRule="exact" w:before="0"/>
        <w:ind w:left="623" w:right="0" w:firstLine="0"/>
        <w:jc w:val="left"/>
        <w:rPr>
          <w:sz w:val="17"/>
        </w:rPr>
      </w:pPr>
      <w:r>
        <w:rPr>
          <w:sz w:val="17"/>
        </w:rPr>
        <w:t>1989. № 104(2). P. 281-300.</w:t>
      </w:r>
    </w:p>
    <w:p>
      <w:pPr>
        <w:spacing w:line="188" w:lineRule="exact" w:before="0"/>
        <w:ind w:left="340" w:right="0" w:firstLine="0"/>
        <w:jc w:val="left"/>
        <w:rPr>
          <w:sz w:val="17"/>
        </w:rPr>
      </w:pPr>
      <w:r>
        <w:rPr>
          <w:sz w:val="17"/>
        </w:rPr>
        <w:t>Wrzosek W. О mysleniu historycznym. Bydgoszcz: Epigram, 2009, 144 s.</w:t>
      </w:r>
    </w:p>
    <w:p>
      <w:pPr>
        <w:spacing w:before="74"/>
        <w:ind w:left="340" w:right="0" w:firstLine="0"/>
        <w:jc w:val="left"/>
        <w:rPr>
          <w:i/>
          <w:sz w:val="18"/>
        </w:rPr>
      </w:pPr>
      <w:r>
        <w:rPr>
          <w:b/>
          <w:i/>
          <w:spacing w:val="-3"/>
          <w:sz w:val="18"/>
        </w:rPr>
        <w:t>Дмитрий </w:t>
      </w:r>
      <w:r>
        <w:rPr>
          <w:b/>
          <w:i/>
          <w:spacing w:val="-4"/>
          <w:sz w:val="18"/>
        </w:rPr>
        <w:t>Геннадьевич Горин, </w:t>
      </w:r>
      <w:r>
        <w:rPr>
          <w:i/>
          <w:spacing w:val="-3"/>
          <w:sz w:val="18"/>
        </w:rPr>
        <w:t>доктор </w:t>
      </w:r>
      <w:r>
        <w:rPr>
          <w:i/>
          <w:spacing w:val="-4"/>
          <w:sz w:val="18"/>
        </w:rPr>
        <w:t>философских </w:t>
      </w:r>
      <w:r>
        <w:rPr>
          <w:i/>
          <w:spacing w:val="-3"/>
          <w:sz w:val="18"/>
        </w:rPr>
        <w:t>наук, </w:t>
      </w:r>
      <w:r>
        <w:rPr>
          <w:i/>
          <w:spacing w:val="-4"/>
          <w:sz w:val="18"/>
        </w:rPr>
        <w:t>профессор, Российский </w:t>
      </w:r>
      <w:r>
        <w:rPr>
          <w:i/>
          <w:spacing w:val="-4"/>
          <w:sz w:val="18"/>
        </w:rPr>
        <w:t>экономический университет </w:t>
      </w:r>
      <w:r>
        <w:rPr>
          <w:i/>
          <w:spacing w:val="-3"/>
          <w:sz w:val="18"/>
        </w:rPr>
        <w:t>им. Г.В. </w:t>
      </w:r>
      <w:r>
        <w:rPr>
          <w:i/>
          <w:spacing w:val="-4"/>
          <w:sz w:val="18"/>
        </w:rPr>
        <w:t>Плеханова, </w:t>
      </w:r>
      <w:r>
        <w:rPr>
          <w:i/>
          <w:spacing w:val="-3"/>
          <w:sz w:val="18"/>
        </w:rPr>
        <w:t>Москва, </w:t>
      </w:r>
      <w:r>
        <w:rPr>
          <w:i/>
          <w:spacing w:val="-4"/>
          <w:sz w:val="18"/>
        </w:rPr>
        <w:t>Россия; </w:t>
      </w:r>
      <w:hyperlink r:id="rId15">
        <w:r>
          <w:rPr>
            <w:i/>
            <w:spacing w:val="-4"/>
            <w:sz w:val="18"/>
          </w:rPr>
          <w:t>dm.gorin@mail.ru</w:t>
        </w:r>
      </w:hyperlink>
    </w:p>
    <w:p>
      <w:pPr>
        <w:spacing w:line="208" w:lineRule="auto" w:before="124"/>
        <w:ind w:left="1783" w:right="1498" w:hanging="171"/>
        <w:jc w:val="both"/>
        <w:rPr>
          <w:b/>
          <w:sz w:val="20"/>
        </w:rPr>
      </w:pPr>
      <w:r>
        <w:rPr/>
        <w:pict>
          <v:rect style="position:absolute;margin-left:123.15181pt;margin-top:14.802256pt;width:170.33pt;height:11.64pt;mso-position-horizontal-relative:page;mso-position-vertical-relative:paragraph;z-index:-261052416" filled="true" fillcolor="#ffffff" stroked="false">
            <v:fill type="solid"/>
            <w10:wrap type="none"/>
          </v:rect>
        </w:pict>
      </w:r>
      <w:r>
        <w:rPr>
          <w:b/>
          <w:sz w:val="20"/>
        </w:rPr>
        <w:t>Transformation of Historical Consciousness Paradigm Shift in the Public Retrospect</w:t>
      </w:r>
    </w:p>
    <w:p>
      <w:pPr>
        <w:spacing w:line="225" w:lineRule="auto" w:before="36"/>
        <w:ind w:left="340" w:right="218" w:firstLine="0"/>
        <w:jc w:val="both"/>
        <w:rPr>
          <w:sz w:val="18"/>
        </w:rPr>
      </w:pPr>
      <w:r>
        <w:rPr>
          <w:sz w:val="18"/>
        </w:rPr>
        <w:t>In the </w:t>
      </w:r>
      <w:r>
        <w:rPr>
          <w:spacing w:val="-3"/>
          <w:sz w:val="18"/>
        </w:rPr>
        <w:t>article the problem </w:t>
      </w:r>
      <w:r>
        <w:rPr>
          <w:sz w:val="18"/>
        </w:rPr>
        <w:t>of </w:t>
      </w:r>
      <w:r>
        <w:rPr>
          <w:spacing w:val="-3"/>
          <w:sz w:val="18"/>
        </w:rPr>
        <w:t>the </w:t>
      </w:r>
      <w:r>
        <w:rPr>
          <w:spacing w:val="-4"/>
          <w:sz w:val="18"/>
        </w:rPr>
        <w:t>transformation </w:t>
      </w:r>
      <w:r>
        <w:rPr>
          <w:sz w:val="18"/>
        </w:rPr>
        <w:t>of </w:t>
      </w:r>
      <w:r>
        <w:rPr>
          <w:spacing w:val="-3"/>
          <w:sz w:val="18"/>
        </w:rPr>
        <w:t>the historical </w:t>
      </w:r>
      <w:r>
        <w:rPr>
          <w:spacing w:val="-4"/>
          <w:sz w:val="18"/>
        </w:rPr>
        <w:t>consciousness </w:t>
      </w:r>
      <w:r>
        <w:rPr>
          <w:sz w:val="18"/>
        </w:rPr>
        <w:t>is </w:t>
      </w:r>
      <w:r>
        <w:rPr>
          <w:spacing w:val="-4"/>
          <w:sz w:val="18"/>
        </w:rPr>
        <w:t>examined </w:t>
      </w:r>
      <w:r>
        <w:rPr>
          <w:sz w:val="18"/>
        </w:rPr>
        <w:t>in the </w:t>
      </w:r>
      <w:r>
        <w:rPr>
          <w:spacing w:val="-4"/>
          <w:sz w:val="18"/>
        </w:rPr>
        <w:t>context </w:t>
      </w:r>
      <w:r>
        <w:rPr>
          <w:sz w:val="18"/>
        </w:rPr>
        <w:t>of </w:t>
      </w:r>
      <w:r>
        <w:rPr>
          <w:spacing w:val="-3"/>
          <w:sz w:val="18"/>
        </w:rPr>
        <w:t>the shift </w:t>
      </w:r>
      <w:r>
        <w:rPr>
          <w:sz w:val="18"/>
        </w:rPr>
        <w:t>of </w:t>
      </w:r>
      <w:r>
        <w:rPr>
          <w:spacing w:val="-4"/>
          <w:sz w:val="18"/>
        </w:rPr>
        <w:t>paradigms </w:t>
      </w:r>
      <w:r>
        <w:rPr>
          <w:spacing w:val="-3"/>
          <w:sz w:val="18"/>
        </w:rPr>
        <w:t>which set the </w:t>
      </w:r>
      <w:r>
        <w:rPr>
          <w:spacing w:val="-4"/>
          <w:sz w:val="18"/>
        </w:rPr>
        <w:t>general </w:t>
      </w:r>
      <w:r>
        <w:rPr>
          <w:spacing w:val="-3"/>
          <w:sz w:val="18"/>
        </w:rPr>
        <w:t>framework for public </w:t>
      </w:r>
      <w:r>
        <w:rPr>
          <w:spacing w:val="-4"/>
          <w:sz w:val="18"/>
        </w:rPr>
        <w:t>forms </w:t>
      </w:r>
      <w:r>
        <w:rPr>
          <w:sz w:val="18"/>
        </w:rPr>
        <w:t>of </w:t>
      </w:r>
      <w:r>
        <w:rPr>
          <w:spacing w:val="-3"/>
          <w:sz w:val="18"/>
        </w:rPr>
        <w:t>thinking. The </w:t>
      </w:r>
      <w:r>
        <w:rPr>
          <w:spacing w:val="-4"/>
          <w:sz w:val="18"/>
        </w:rPr>
        <w:t>author </w:t>
      </w:r>
      <w:r>
        <w:rPr>
          <w:spacing w:val="-3"/>
          <w:sz w:val="18"/>
        </w:rPr>
        <w:t>describes three </w:t>
      </w:r>
      <w:r>
        <w:rPr>
          <w:spacing w:val="-4"/>
          <w:sz w:val="18"/>
        </w:rPr>
        <w:t>paradigms </w:t>
      </w:r>
      <w:r>
        <w:rPr>
          <w:sz w:val="18"/>
        </w:rPr>
        <w:t>of the </w:t>
      </w:r>
      <w:r>
        <w:rPr>
          <w:spacing w:val="-3"/>
          <w:sz w:val="18"/>
        </w:rPr>
        <w:t>appeal to history </w:t>
      </w:r>
      <w:r>
        <w:rPr>
          <w:sz w:val="18"/>
        </w:rPr>
        <w:t>in </w:t>
      </w:r>
      <w:r>
        <w:rPr>
          <w:spacing w:val="-3"/>
          <w:sz w:val="18"/>
        </w:rPr>
        <w:t>the public sphere. In the first paradigm </w:t>
      </w:r>
      <w:r>
        <w:rPr>
          <w:sz w:val="18"/>
        </w:rPr>
        <w:t>the </w:t>
      </w:r>
      <w:r>
        <w:rPr>
          <w:spacing w:val="-4"/>
          <w:sz w:val="18"/>
        </w:rPr>
        <w:t>appeal </w:t>
      </w:r>
      <w:r>
        <w:rPr>
          <w:spacing w:val="-3"/>
          <w:sz w:val="18"/>
        </w:rPr>
        <w:t>to the history focuses </w:t>
      </w:r>
      <w:r>
        <w:rPr>
          <w:sz w:val="18"/>
        </w:rPr>
        <w:t>on </w:t>
      </w:r>
      <w:r>
        <w:rPr>
          <w:spacing w:val="-3"/>
          <w:sz w:val="18"/>
        </w:rPr>
        <w:t>the </w:t>
      </w:r>
      <w:r>
        <w:rPr>
          <w:spacing w:val="-4"/>
          <w:sz w:val="18"/>
        </w:rPr>
        <w:t>representation </w:t>
      </w:r>
      <w:r>
        <w:rPr>
          <w:sz w:val="18"/>
        </w:rPr>
        <w:t>of a </w:t>
      </w:r>
      <w:r>
        <w:rPr>
          <w:spacing w:val="-3"/>
          <w:sz w:val="18"/>
        </w:rPr>
        <w:t>stable social order, </w:t>
      </w:r>
      <w:r>
        <w:rPr>
          <w:spacing w:val="-4"/>
          <w:sz w:val="18"/>
        </w:rPr>
        <w:t>which was characteristic </w:t>
      </w:r>
      <w:r>
        <w:rPr>
          <w:sz w:val="18"/>
        </w:rPr>
        <w:t>of </w:t>
      </w:r>
      <w:r>
        <w:rPr>
          <w:spacing w:val="-3"/>
          <w:sz w:val="18"/>
        </w:rPr>
        <w:t>the period </w:t>
      </w:r>
      <w:r>
        <w:rPr>
          <w:sz w:val="18"/>
        </w:rPr>
        <w:t>of </w:t>
      </w:r>
      <w:r>
        <w:rPr>
          <w:spacing w:val="-3"/>
          <w:sz w:val="18"/>
        </w:rPr>
        <w:t>early </w:t>
      </w:r>
      <w:r>
        <w:rPr>
          <w:spacing w:val="-4"/>
          <w:sz w:val="18"/>
        </w:rPr>
        <w:t>modernity. </w:t>
      </w:r>
      <w:r>
        <w:rPr>
          <w:sz w:val="18"/>
        </w:rPr>
        <w:t>In </w:t>
      </w:r>
      <w:r>
        <w:rPr>
          <w:spacing w:val="-3"/>
          <w:sz w:val="18"/>
        </w:rPr>
        <w:t>the </w:t>
      </w:r>
      <w:r>
        <w:rPr>
          <w:spacing w:val="-4"/>
          <w:sz w:val="18"/>
        </w:rPr>
        <w:t>second </w:t>
      </w:r>
      <w:r>
        <w:rPr>
          <w:spacing w:val="-3"/>
          <w:sz w:val="18"/>
        </w:rPr>
        <w:t>paradigm </w:t>
      </w:r>
      <w:r>
        <w:rPr>
          <w:sz w:val="18"/>
        </w:rPr>
        <w:t>the </w:t>
      </w:r>
      <w:r>
        <w:rPr>
          <w:spacing w:val="-4"/>
          <w:sz w:val="18"/>
        </w:rPr>
        <w:t>description </w:t>
      </w:r>
      <w:r>
        <w:rPr>
          <w:sz w:val="18"/>
        </w:rPr>
        <w:t>of the </w:t>
      </w:r>
      <w:r>
        <w:rPr>
          <w:spacing w:val="-4"/>
          <w:sz w:val="18"/>
        </w:rPr>
        <w:t>social </w:t>
      </w:r>
      <w:r>
        <w:rPr>
          <w:spacing w:val="-3"/>
          <w:sz w:val="18"/>
        </w:rPr>
        <w:t>reality </w:t>
      </w:r>
      <w:r>
        <w:rPr>
          <w:sz w:val="18"/>
        </w:rPr>
        <w:t>is </w:t>
      </w:r>
      <w:r>
        <w:rPr>
          <w:spacing w:val="-3"/>
          <w:sz w:val="18"/>
        </w:rPr>
        <w:t>based </w:t>
      </w:r>
      <w:r>
        <w:rPr>
          <w:sz w:val="18"/>
        </w:rPr>
        <w:t>on </w:t>
      </w:r>
      <w:r>
        <w:rPr>
          <w:spacing w:val="-3"/>
          <w:sz w:val="18"/>
        </w:rPr>
        <w:t>grand </w:t>
      </w:r>
      <w:r>
        <w:rPr>
          <w:spacing w:val="-4"/>
          <w:sz w:val="18"/>
        </w:rPr>
        <w:t>chronologically </w:t>
      </w:r>
      <w:r>
        <w:rPr>
          <w:spacing w:val="-3"/>
          <w:sz w:val="18"/>
        </w:rPr>
        <w:t>consistent historical </w:t>
      </w:r>
      <w:r>
        <w:rPr>
          <w:spacing w:val="-4"/>
          <w:sz w:val="18"/>
        </w:rPr>
        <w:t>narratives. </w:t>
      </w:r>
      <w:r>
        <w:rPr>
          <w:spacing w:val="-3"/>
          <w:sz w:val="18"/>
        </w:rPr>
        <w:t>The </w:t>
      </w:r>
      <w:r>
        <w:rPr>
          <w:spacing w:val="-4"/>
          <w:sz w:val="18"/>
        </w:rPr>
        <w:t>formation </w:t>
      </w:r>
      <w:r>
        <w:rPr>
          <w:sz w:val="18"/>
        </w:rPr>
        <w:t>of </w:t>
      </w:r>
      <w:r>
        <w:rPr>
          <w:spacing w:val="-3"/>
          <w:sz w:val="18"/>
        </w:rPr>
        <w:t>this paradigm began from </w:t>
      </w:r>
      <w:r>
        <w:rPr>
          <w:sz w:val="18"/>
        </w:rPr>
        <w:t>the </w:t>
      </w:r>
      <w:r>
        <w:rPr>
          <w:spacing w:val="-3"/>
          <w:sz w:val="18"/>
        </w:rPr>
        <w:t>mid-eighteenth </w:t>
      </w:r>
      <w:r>
        <w:rPr>
          <w:spacing w:val="-4"/>
          <w:sz w:val="18"/>
        </w:rPr>
        <w:t>centu- </w:t>
      </w:r>
      <w:r>
        <w:rPr>
          <w:spacing w:val="-3"/>
          <w:sz w:val="18"/>
        </w:rPr>
        <w:t>ry, </w:t>
      </w:r>
      <w:r>
        <w:rPr>
          <w:spacing w:val="-2"/>
          <w:sz w:val="18"/>
        </w:rPr>
        <w:t>and </w:t>
      </w:r>
      <w:r>
        <w:rPr>
          <w:spacing w:val="-3"/>
          <w:sz w:val="18"/>
        </w:rPr>
        <w:t>it largely determines the </w:t>
      </w:r>
      <w:r>
        <w:rPr>
          <w:spacing w:val="-4"/>
          <w:sz w:val="18"/>
        </w:rPr>
        <w:t>historical consciousness </w:t>
      </w:r>
      <w:r>
        <w:rPr>
          <w:spacing w:val="-3"/>
          <w:sz w:val="18"/>
        </w:rPr>
        <w:t>to this day. The third </w:t>
      </w:r>
      <w:r>
        <w:rPr>
          <w:spacing w:val="-4"/>
          <w:sz w:val="18"/>
        </w:rPr>
        <w:t>paradigm </w:t>
      </w:r>
      <w:r>
        <w:rPr>
          <w:sz w:val="18"/>
        </w:rPr>
        <w:t>is </w:t>
      </w:r>
      <w:r>
        <w:rPr>
          <w:spacing w:val="-4"/>
          <w:sz w:val="18"/>
        </w:rPr>
        <w:t>characterized </w:t>
      </w:r>
      <w:r>
        <w:rPr>
          <w:sz w:val="18"/>
        </w:rPr>
        <w:t>by the </w:t>
      </w:r>
      <w:r>
        <w:rPr>
          <w:spacing w:val="-4"/>
          <w:sz w:val="18"/>
        </w:rPr>
        <w:t>reorientation from </w:t>
      </w:r>
      <w:r>
        <w:rPr>
          <w:sz w:val="18"/>
        </w:rPr>
        <w:t>the </w:t>
      </w:r>
      <w:r>
        <w:rPr>
          <w:spacing w:val="-4"/>
          <w:sz w:val="18"/>
        </w:rPr>
        <w:t>reconstruction </w:t>
      </w:r>
      <w:r>
        <w:rPr>
          <w:sz w:val="18"/>
        </w:rPr>
        <w:t>of </w:t>
      </w:r>
      <w:r>
        <w:rPr>
          <w:spacing w:val="-3"/>
          <w:sz w:val="18"/>
        </w:rPr>
        <w:t>the historical </w:t>
      </w:r>
      <w:r>
        <w:rPr>
          <w:spacing w:val="-4"/>
          <w:sz w:val="18"/>
        </w:rPr>
        <w:t>sequence </w:t>
      </w:r>
      <w:r>
        <w:rPr>
          <w:spacing w:val="-3"/>
          <w:sz w:val="18"/>
        </w:rPr>
        <w:t>to </w:t>
      </w:r>
      <w:r>
        <w:rPr>
          <w:spacing w:val="-2"/>
          <w:sz w:val="18"/>
        </w:rPr>
        <w:t>the </w:t>
      </w:r>
      <w:r>
        <w:rPr>
          <w:spacing w:val="-4"/>
          <w:sz w:val="18"/>
        </w:rPr>
        <w:t>interaction with communicative flows. </w:t>
      </w:r>
      <w:r>
        <w:rPr>
          <w:sz w:val="18"/>
        </w:rPr>
        <w:t>It </w:t>
      </w:r>
      <w:r>
        <w:rPr>
          <w:spacing w:val="-3"/>
          <w:sz w:val="18"/>
        </w:rPr>
        <w:t>is </w:t>
      </w:r>
      <w:r>
        <w:rPr>
          <w:spacing w:val="-4"/>
          <w:sz w:val="18"/>
        </w:rPr>
        <w:t>formed </w:t>
      </w:r>
      <w:r>
        <w:rPr>
          <w:spacing w:val="-3"/>
          <w:sz w:val="18"/>
        </w:rPr>
        <w:t>in the last decades </w:t>
      </w:r>
      <w:r>
        <w:rPr>
          <w:sz w:val="18"/>
        </w:rPr>
        <w:t>in </w:t>
      </w:r>
      <w:r>
        <w:rPr>
          <w:spacing w:val="-3"/>
          <w:sz w:val="18"/>
        </w:rPr>
        <w:t>the </w:t>
      </w:r>
      <w:r>
        <w:rPr>
          <w:spacing w:val="-4"/>
          <w:sz w:val="18"/>
        </w:rPr>
        <w:t>context </w:t>
      </w:r>
      <w:r>
        <w:rPr>
          <w:sz w:val="18"/>
        </w:rPr>
        <w:t>of </w:t>
      </w:r>
      <w:r>
        <w:rPr>
          <w:spacing w:val="-3"/>
          <w:sz w:val="18"/>
        </w:rPr>
        <w:t>an </w:t>
      </w:r>
      <w:r>
        <w:rPr>
          <w:spacing w:val="-4"/>
          <w:sz w:val="18"/>
        </w:rPr>
        <w:t>interactive </w:t>
      </w:r>
      <w:r>
        <w:rPr>
          <w:spacing w:val="-3"/>
          <w:sz w:val="18"/>
        </w:rPr>
        <w:t>media </w:t>
      </w:r>
      <w:r>
        <w:rPr>
          <w:spacing w:val="-4"/>
          <w:sz w:val="18"/>
        </w:rPr>
        <w:t>environment and </w:t>
      </w:r>
      <w:r>
        <w:rPr>
          <w:spacing w:val="-3"/>
          <w:sz w:val="18"/>
        </w:rPr>
        <w:t>multiple </w:t>
      </w:r>
      <w:r>
        <w:rPr>
          <w:spacing w:val="-4"/>
          <w:sz w:val="18"/>
        </w:rPr>
        <w:t>publicity. </w:t>
      </w:r>
      <w:r>
        <w:rPr>
          <w:spacing w:val="-3"/>
          <w:sz w:val="18"/>
        </w:rPr>
        <w:t>The </w:t>
      </w:r>
      <w:r>
        <w:rPr>
          <w:spacing w:val="-4"/>
          <w:sz w:val="18"/>
        </w:rPr>
        <w:t>paradigm </w:t>
      </w:r>
      <w:r>
        <w:rPr>
          <w:spacing w:val="-3"/>
          <w:sz w:val="18"/>
        </w:rPr>
        <w:t>shift </w:t>
      </w:r>
      <w:r>
        <w:rPr>
          <w:sz w:val="18"/>
        </w:rPr>
        <w:t>is </w:t>
      </w:r>
      <w:r>
        <w:rPr>
          <w:spacing w:val="-4"/>
          <w:sz w:val="18"/>
        </w:rPr>
        <w:t>modeled </w:t>
      </w:r>
      <w:r>
        <w:rPr>
          <w:sz w:val="18"/>
        </w:rPr>
        <w:t>on the </w:t>
      </w:r>
      <w:r>
        <w:rPr>
          <w:spacing w:val="-3"/>
          <w:sz w:val="18"/>
        </w:rPr>
        <w:t>basis </w:t>
      </w:r>
      <w:r>
        <w:rPr>
          <w:sz w:val="18"/>
        </w:rPr>
        <w:t>of an </w:t>
      </w:r>
      <w:r>
        <w:rPr>
          <w:spacing w:val="-3"/>
          <w:sz w:val="18"/>
        </w:rPr>
        <w:t>analysis </w:t>
      </w:r>
      <w:r>
        <w:rPr>
          <w:sz w:val="18"/>
        </w:rPr>
        <w:t>of the </w:t>
      </w:r>
      <w:r>
        <w:rPr>
          <w:spacing w:val="-3"/>
          <w:sz w:val="18"/>
        </w:rPr>
        <w:t>trends </w:t>
      </w:r>
      <w:r>
        <w:rPr>
          <w:sz w:val="18"/>
        </w:rPr>
        <w:t>in </w:t>
      </w:r>
      <w:r>
        <w:rPr>
          <w:spacing w:val="-3"/>
          <w:sz w:val="18"/>
        </w:rPr>
        <w:t>the public functioning </w:t>
      </w:r>
      <w:r>
        <w:rPr>
          <w:sz w:val="18"/>
        </w:rPr>
        <w:t>of the </w:t>
      </w:r>
      <w:r>
        <w:rPr>
          <w:spacing w:val="-3"/>
          <w:sz w:val="18"/>
        </w:rPr>
        <w:t>history </w:t>
      </w:r>
      <w:r>
        <w:rPr>
          <w:sz w:val="18"/>
        </w:rPr>
        <w:t>in the </w:t>
      </w:r>
      <w:r>
        <w:rPr>
          <w:spacing w:val="-4"/>
          <w:sz w:val="18"/>
        </w:rPr>
        <w:t>context </w:t>
      </w:r>
      <w:r>
        <w:rPr>
          <w:sz w:val="18"/>
        </w:rPr>
        <w:t>of </w:t>
      </w:r>
      <w:r>
        <w:rPr>
          <w:spacing w:val="-3"/>
          <w:sz w:val="18"/>
        </w:rPr>
        <w:t>the </w:t>
      </w:r>
      <w:r>
        <w:rPr>
          <w:spacing w:val="-4"/>
          <w:sz w:val="18"/>
        </w:rPr>
        <w:t>transformation </w:t>
      </w:r>
      <w:r>
        <w:rPr>
          <w:sz w:val="18"/>
        </w:rPr>
        <w:t>of </w:t>
      </w:r>
      <w:r>
        <w:rPr>
          <w:spacing w:val="-3"/>
          <w:sz w:val="18"/>
        </w:rPr>
        <w:t>the public</w:t>
      </w:r>
      <w:r>
        <w:rPr>
          <w:spacing w:val="-34"/>
          <w:sz w:val="18"/>
        </w:rPr>
        <w:t> </w:t>
      </w:r>
      <w:r>
        <w:rPr>
          <w:spacing w:val="-3"/>
          <w:sz w:val="18"/>
        </w:rPr>
        <w:t>sphere.</w:t>
      </w:r>
    </w:p>
    <w:p>
      <w:pPr>
        <w:spacing w:line="223" w:lineRule="auto" w:before="17"/>
        <w:ind w:left="340" w:right="221" w:firstLine="0"/>
        <w:jc w:val="both"/>
        <w:rPr>
          <w:sz w:val="18"/>
        </w:rPr>
      </w:pPr>
      <w:r>
        <w:rPr>
          <w:b/>
          <w:i/>
          <w:spacing w:val="-3"/>
          <w:sz w:val="18"/>
        </w:rPr>
        <w:t>Key words: </w:t>
      </w:r>
      <w:r>
        <w:rPr>
          <w:spacing w:val="-4"/>
          <w:sz w:val="18"/>
        </w:rPr>
        <w:t>historicism, </w:t>
      </w:r>
      <w:r>
        <w:rPr>
          <w:spacing w:val="-3"/>
          <w:sz w:val="18"/>
        </w:rPr>
        <w:t>public history, historical politics, </w:t>
      </w:r>
      <w:r>
        <w:rPr>
          <w:spacing w:val="-4"/>
          <w:sz w:val="18"/>
        </w:rPr>
        <w:t>temporality, paradigm, </w:t>
      </w:r>
      <w:r>
        <w:rPr>
          <w:spacing w:val="-3"/>
          <w:sz w:val="18"/>
        </w:rPr>
        <w:t>public sphere, multiple publicity</w:t>
      </w:r>
    </w:p>
    <w:p>
      <w:pPr>
        <w:spacing w:line="223" w:lineRule="auto" w:before="84"/>
        <w:ind w:left="340" w:right="217" w:firstLine="0"/>
        <w:jc w:val="both"/>
        <w:rPr>
          <w:i/>
          <w:sz w:val="18"/>
        </w:rPr>
      </w:pPr>
      <w:r>
        <w:rPr>
          <w:b/>
          <w:i/>
          <w:spacing w:val="-3"/>
          <w:sz w:val="18"/>
        </w:rPr>
        <w:t>Dmitry Gorin, </w:t>
      </w:r>
      <w:r>
        <w:rPr>
          <w:i/>
          <w:sz w:val="18"/>
        </w:rPr>
        <w:t>Dr. Sci. </w:t>
      </w:r>
      <w:r>
        <w:rPr>
          <w:i/>
          <w:spacing w:val="-4"/>
          <w:sz w:val="18"/>
        </w:rPr>
        <w:t>(Philos.), </w:t>
      </w:r>
      <w:r>
        <w:rPr>
          <w:i/>
          <w:spacing w:val="-3"/>
          <w:sz w:val="18"/>
        </w:rPr>
        <w:t>Professor </w:t>
      </w:r>
      <w:r>
        <w:rPr>
          <w:i/>
          <w:sz w:val="18"/>
        </w:rPr>
        <w:t>of </w:t>
      </w:r>
      <w:r>
        <w:rPr>
          <w:i/>
          <w:spacing w:val="-3"/>
          <w:sz w:val="18"/>
        </w:rPr>
        <w:t>Plekhanov </w:t>
      </w:r>
      <w:r>
        <w:rPr>
          <w:i/>
          <w:spacing w:val="-4"/>
          <w:sz w:val="18"/>
        </w:rPr>
        <w:t>Russian University </w:t>
      </w:r>
      <w:r>
        <w:rPr>
          <w:i/>
          <w:sz w:val="18"/>
        </w:rPr>
        <w:t>of </w:t>
      </w:r>
      <w:r>
        <w:rPr>
          <w:i/>
          <w:spacing w:val="-3"/>
          <w:sz w:val="18"/>
        </w:rPr>
        <w:t>Econom- </w:t>
      </w:r>
      <w:r>
        <w:rPr>
          <w:i/>
          <w:spacing w:val="-3"/>
          <w:sz w:val="18"/>
        </w:rPr>
        <w:t>ics, </w:t>
      </w:r>
      <w:r>
        <w:rPr>
          <w:i/>
          <w:spacing w:val="-4"/>
          <w:sz w:val="18"/>
        </w:rPr>
        <w:t>Moscow, Russia. </w:t>
      </w:r>
      <w:hyperlink r:id="rId15">
        <w:r>
          <w:rPr>
            <w:i/>
            <w:spacing w:val="-4"/>
            <w:sz w:val="18"/>
          </w:rPr>
          <w:t>dm.gorin@mail.ru</w:t>
        </w:r>
      </w:hyperlink>
    </w:p>
    <w:p>
      <w:pPr>
        <w:spacing w:after="0" w:line="223" w:lineRule="auto"/>
        <w:jc w:val="both"/>
        <w:rPr>
          <w:sz w:val="18"/>
        </w:rPr>
        <w:sectPr>
          <w:pgSz w:w="8230" w:h="12190"/>
          <w:pgMar w:header="656" w:footer="0" w:top="900" w:bottom="280" w:left="680" w:right="680"/>
        </w:sectPr>
      </w:pPr>
    </w:p>
    <w:p>
      <w:pPr>
        <w:spacing w:before="72"/>
        <w:ind w:left="359" w:right="247" w:firstLine="0"/>
        <w:jc w:val="center"/>
        <w:rPr>
          <w:i/>
          <w:sz w:val="19"/>
        </w:rPr>
      </w:pPr>
      <w:r>
        <w:rPr>
          <w:i/>
          <w:sz w:val="24"/>
        </w:rPr>
        <w:t>И. И. К</w:t>
      </w:r>
      <w:r>
        <w:rPr>
          <w:i/>
          <w:sz w:val="19"/>
        </w:rPr>
        <w:t>ОБЫЛИН</w:t>
      </w:r>
      <w:r>
        <w:rPr>
          <w:i/>
          <w:sz w:val="24"/>
        </w:rPr>
        <w:t>, Ф. В. Н</w:t>
      </w:r>
      <w:r>
        <w:rPr>
          <w:i/>
          <w:sz w:val="19"/>
        </w:rPr>
        <w:t>ИКОЛАИ</w:t>
      </w:r>
    </w:p>
    <w:p>
      <w:pPr>
        <w:spacing w:before="178"/>
        <w:ind w:left="359" w:right="244" w:firstLine="0"/>
        <w:jc w:val="center"/>
        <w:rPr>
          <w:b/>
          <w:sz w:val="13"/>
        </w:rPr>
      </w:pPr>
      <w:r>
        <w:rPr>
          <w:b/>
          <w:sz w:val="22"/>
        </w:rPr>
        <w:t>НУЖЕН ЛИ ИСТОРИКАМ «ПОВОРОТ К АФФЕКТУ»?</w:t>
      </w:r>
      <w:r>
        <w:rPr>
          <w:b/>
          <w:position w:val="7"/>
          <w:sz w:val="13"/>
        </w:rPr>
        <w:t>1</w:t>
      </w:r>
    </w:p>
    <w:p>
      <w:pPr>
        <w:pStyle w:val="BodyText"/>
        <w:spacing w:before="2"/>
        <w:ind w:left="0"/>
        <w:jc w:val="left"/>
        <w:rPr>
          <w:b/>
          <w:sz w:val="20"/>
        </w:rPr>
      </w:pPr>
      <w:r>
        <w:rPr/>
        <w:pict>
          <v:line style="position:absolute;mso-position-horizontal-relative:page;mso-position-vertical-relative:paragraph;z-index:-251619328;mso-wrap-distance-left:0;mso-wrap-distance-right:0" from="92.195808pt,13.832246pt" to="324.705808pt,13.832246pt" stroked="true" strokeweight=".48pt" strokecolor="#000000">
            <v:stroke dashstyle="solid"/>
            <w10:wrap type="topAndBottom"/>
          </v:line>
        </w:pict>
      </w:r>
    </w:p>
    <w:p>
      <w:pPr>
        <w:spacing w:line="225" w:lineRule="auto" w:before="86"/>
        <w:ind w:left="340" w:right="218" w:firstLine="0"/>
        <w:jc w:val="both"/>
        <w:rPr>
          <w:sz w:val="18"/>
        </w:rPr>
      </w:pPr>
      <w:r>
        <w:rPr>
          <w:spacing w:val="-4"/>
          <w:sz w:val="18"/>
        </w:rPr>
        <w:t>Статья посвящена полемике вокруг </w:t>
      </w:r>
      <w:r>
        <w:rPr>
          <w:spacing w:val="-5"/>
          <w:sz w:val="18"/>
        </w:rPr>
        <w:t>перспектив «поворота </w:t>
      </w:r>
      <w:r>
        <w:rPr>
          <w:sz w:val="18"/>
        </w:rPr>
        <w:t>к </w:t>
      </w:r>
      <w:r>
        <w:rPr>
          <w:spacing w:val="-4"/>
          <w:sz w:val="18"/>
        </w:rPr>
        <w:t>аффекту» </w:t>
      </w:r>
      <w:r>
        <w:rPr>
          <w:sz w:val="18"/>
        </w:rPr>
        <w:t>в </w:t>
      </w:r>
      <w:r>
        <w:rPr>
          <w:spacing w:val="-4"/>
          <w:sz w:val="18"/>
        </w:rPr>
        <w:t>гуманитар- ных </w:t>
      </w:r>
      <w:r>
        <w:rPr>
          <w:spacing w:val="-5"/>
          <w:sz w:val="18"/>
        </w:rPr>
        <w:t>исследованиях. </w:t>
      </w:r>
      <w:r>
        <w:rPr>
          <w:spacing w:val="-4"/>
          <w:sz w:val="18"/>
        </w:rPr>
        <w:t>Нужен </w:t>
      </w:r>
      <w:r>
        <w:rPr>
          <w:sz w:val="18"/>
        </w:rPr>
        <w:t>ли он </w:t>
      </w:r>
      <w:r>
        <w:rPr>
          <w:spacing w:val="-5"/>
          <w:sz w:val="18"/>
        </w:rPr>
        <w:t>историкам? </w:t>
      </w:r>
      <w:r>
        <w:rPr>
          <w:spacing w:val="-3"/>
          <w:sz w:val="18"/>
        </w:rPr>
        <w:t>Или </w:t>
      </w:r>
      <w:r>
        <w:rPr>
          <w:spacing w:val="-4"/>
          <w:sz w:val="18"/>
        </w:rPr>
        <w:t>понятие аффекта имеет смысл </w:t>
      </w:r>
      <w:r>
        <w:rPr>
          <w:spacing w:val="-3"/>
          <w:sz w:val="18"/>
        </w:rPr>
        <w:t>рас- </w:t>
      </w:r>
      <w:r>
        <w:rPr>
          <w:spacing w:val="-5"/>
          <w:sz w:val="18"/>
        </w:rPr>
        <w:t>сматривать </w:t>
      </w:r>
      <w:r>
        <w:rPr>
          <w:spacing w:val="-4"/>
          <w:sz w:val="18"/>
        </w:rPr>
        <w:t>лишь как </w:t>
      </w:r>
      <w:r>
        <w:rPr>
          <w:spacing w:val="-5"/>
          <w:sz w:val="18"/>
        </w:rPr>
        <w:t>уточняющее </w:t>
      </w:r>
      <w:r>
        <w:rPr>
          <w:sz w:val="18"/>
        </w:rPr>
        <w:t>в </w:t>
      </w:r>
      <w:r>
        <w:rPr>
          <w:spacing w:val="-4"/>
          <w:sz w:val="18"/>
        </w:rPr>
        <w:t>рамках </w:t>
      </w:r>
      <w:r>
        <w:rPr>
          <w:spacing w:val="-5"/>
          <w:sz w:val="18"/>
        </w:rPr>
        <w:t>исследования эмоциональных </w:t>
      </w:r>
      <w:r>
        <w:rPr>
          <w:spacing w:val="-4"/>
          <w:sz w:val="18"/>
        </w:rPr>
        <w:t>сообществ </w:t>
      </w:r>
      <w:r>
        <w:rPr>
          <w:sz w:val="18"/>
        </w:rPr>
        <w:t>и </w:t>
      </w:r>
      <w:r>
        <w:rPr>
          <w:spacing w:val="-5"/>
          <w:sz w:val="18"/>
        </w:rPr>
        <w:t>трансформаций </w:t>
      </w:r>
      <w:r>
        <w:rPr>
          <w:spacing w:val="-4"/>
          <w:sz w:val="18"/>
        </w:rPr>
        <w:t>режимов </w:t>
      </w:r>
      <w:r>
        <w:rPr>
          <w:spacing w:val="-5"/>
          <w:sz w:val="18"/>
        </w:rPr>
        <w:t>эмоций/знания/власти? </w:t>
      </w:r>
      <w:r>
        <w:rPr>
          <w:spacing w:val="-3"/>
          <w:sz w:val="18"/>
        </w:rPr>
        <w:t>Эти </w:t>
      </w:r>
      <w:r>
        <w:rPr>
          <w:spacing w:val="-4"/>
          <w:sz w:val="18"/>
        </w:rPr>
        <w:t>вопросы важны </w:t>
      </w:r>
      <w:r>
        <w:rPr>
          <w:sz w:val="18"/>
        </w:rPr>
        <w:t>не </w:t>
      </w:r>
      <w:r>
        <w:rPr>
          <w:spacing w:val="-5"/>
          <w:sz w:val="18"/>
        </w:rPr>
        <w:t>только </w:t>
      </w:r>
      <w:r>
        <w:rPr>
          <w:spacing w:val="-4"/>
          <w:sz w:val="18"/>
        </w:rPr>
        <w:t>сами </w:t>
      </w:r>
      <w:r>
        <w:rPr>
          <w:spacing w:val="-3"/>
          <w:sz w:val="18"/>
        </w:rPr>
        <w:t>по </w:t>
      </w:r>
      <w:r>
        <w:rPr>
          <w:spacing w:val="-4"/>
          <w:sz w:val="18"/>
        </w:rPr>
        <w:t>себе, </w:t>
      </w:r>
      <w:r>
        <w:rPr>
          <w:spacing w:val="-3"/>
          <w:sz w:val="18"/>
        </w:rPr>
        <w:t>но </w:t>
      </w:r>
      <w:r>
        <w:rPr>
          <w:sz w:val="18"/>
        </w:rPr>
        <w:t>и в </w:t>
      </w:r>
      <w:r>
        <w:rPr>
          <w:spacing w:val="-4"/>
          <w:sz w:val="18"/>
        </w:rPr>
        <w:t>связи </w:t>
      </w:r>
      <w:r>
        <w:rPr>
          <w:sz w:val="18"/>
        </w:rPr>
        <w:t>с </w:t>
      </w:r>
      <w:r>
        <w:rPr>
          <w:spacing w:val="-5"/>
          <w:sz w:val="18"/>
        </w:rPr>
        <w:t>расширением междисциплинарных </w:t>
      </w:r>
      <w:r>
        <w:rPr>
          <w:spacing w:val="-4"/>
          <w:sz w:val="18"/>
        </w:rPr>
        <w:t>связей </w:t>
      </w:r>
      <w:r>
        <w:rPr>
          <w:sz w:val="18"/>
        </w:rPr>
        <w:t>на </w:t>
      </w:r>
      <w:r>
        <w:rPr>
          <w:spacing w:val="-4"/>
          <w:sz w:val="18"/>
        </w:rPr>
        <w:t>рубеже </w:t>
      </w:r>
      <w:r>
        <w:rPr>
          <w:spacing w:val="-3"/>
          <w:sz w:val="18"/>
        </w:rPr>
        <w:t>XX–XXI </w:t>
      </w:r>
      <w:r>
        <w:rPr>
          <w:spacing w:val="-4"/>
          <w:sz w:val="18"/>
        </w:rPr>
        <w:t>вв. </w:t>
      </w:r>
      <w:r>
        <w:rPr>
          <w:spacing w:val="-5"/>
          <w:sz w:val="18"/>
        </w:rPr>
        <w:t>Сегодня междисциплинарность </w:t>
      </w:r>
      <w:r>
        <w:rPr>
          <w:spacing w:val="-4"/>
          <w:sz w:val="18"/>
        </w:rPr>
        <w:t>все чаще </w:t>
      </w:r>
      <w:r>
        <w:rPr>
          <w:spacing w:val="-5"/>
          <w:sz w:val="18"/>
        </w:rPr>
        <w:t>предполагает сотрудничество историографии </w:t>
      </w:r>
      <w:r>
        <w:rPr>
          <w:spacing w:val="-4"/>
          <w:sz w:val="18"/>
        </w:rPr>
        <w:t>как </w:t>
      </w:r>
      <w:r>
        <w:rPr>
          <w:sz w:val="18"/>
        </w:rPr>
        <w:t>с </w:t>
      </w:r>
      <w:r>
        <w:rPr>
          <w:spacing w:val="-4"/>
          <w:sz w:val="18"/>
        </w:rPr>
        <w:t>другими гуманитарными, </w:t>
      </w:r>
      <w:r>
        <w:rPr>
          <w:spacing w:val="-3"/>
          <w:sz w:val="18"/>
        </w:rPr>
        <w:t>так </w:t>
      </w:r>
      <w:r>
        <w:rPr>
          <w:sz w:val="18"/>
        </w:rPr>
        <w:t>и с </w:t>
      </w:r>
      <w:r>
        <w:rPr>
          <w:spacing w:val="-5"/>
          <w:sz w:val="18"/>
        </w:rPr>
        <w:t>нейрокогнитивными науками. </w:t>
      </w:r>
      <w:r>
        <w:rPr>
          <w:spacing w:val="-4"/>
          <w:sz w:val="18"/>
        </w:rPr>
        <w:t>Авторы делают попытку </w:t>
      </w:r>
      <w:r>
        <w:rPr>
          <w:spacing w:val="-5"/>
          <w:sz w:val="18"/>
        </w:rPr>
        <w:t>определить </w:t>
      </w:r>
      <w:r>
        <w:rPr>
          <w:spacing w:val="-4"/>
          <w:sz w:val="18"/>
        </w:rPr>
        <w:t>ключевые тренды </w:t>
      </w:r>
      <w:r>
        <w:rPr>
          <w:sz w:val="18"/>
        </w:rPr>
        <w:t>в </w:t>
      </w:r>
      <w:r>
        <w:rPr>
          <w:spacing w:val="-5"/>
          <w:sz w:val="18"/>
        </w:rPr>
        <w:t>исследованиях </w:t>
      </w:r>
      <w:r>
        <w:rPr>
          <w:spacing w:val="-4"/>
          <w:sz w:val="18"/>
        </w:rPr>
        <w:t>аффекта </w:t>
      </w:r>
      <w:r>
        <w:rPr>
          <w:sz w:val="18"/>
        </w:rPr>
        <w:t>и </w:t>
      </w:r>
      <w:r>
        <w:rPr>
          <w:spacing w:val="-5"/>
          <w:sz w:val="18"/>
        </w:rPr>
        <w:t>наиболее </w:t>
      </w:r>
      <w:r>
        <w:rPr>
          <w:spacing w:val="-4"/>
          <w:sz w:val="18"/>
        </w:rPr>
        <w:t>продуктивные </w:t>
      </w:r>
      <w:r>
        <w:rPr>
          <w:spacing w:val="-3"/>
          <w:sz w:val="18"/>
        </w:rPr>
        <w:t>для </w:t>
      </w:r>
      <w:r>
        <w:rPr>
          <w:spacing w:val="-5"/>
          <w:sz w:val="18"/>
        </w:rPr>
        <w:t>историописания </w:t>
      </w:r>
      <w:r>
        <w:rPr>
          <w:spacing w:val="-4"/>
          <w:sz w:val="18"/>
        </w:rPr>
        <w:t>векторы диалога между</w:t>
      </w:r>
      <w:r>
        <w:rPr>
          <w:spacing w:val="-31"/>
          <w:sz w:val="18"/>
        </w:rPr>
        <w:t> </w:t>
      </w:r>
      <w:r>
        <w:rPr>
          <w:spacing w:val="-4"/>
          <w:sz w:val="18"/>
        </w:rPr>
        <w:t>ними.</w:t>
      </w:r>
    </w:p>
    <w:p>
      <w:pPr>
        <w:spacing w:line="225" w:lineRule="auto" w:before="16"/>
        <w:ind w:left="340" w:right="221" w:firstLine="0"/>
        <w:jc w:val="both"/>
        <w:rPr>
          <w:i/>
          <w:sz w:val="18"/>
        </w:rPr>
      </w:pPr>
      <w:r>
        <w:rPr/>
        <w:pict>
          <v:line style="position:absolute;mso-position-horizontal-relative:page;mso-position-vertical-relative:paragraph;z-index:-251618304;mso-wrap-distance-left:0;mso-wrap-distance-right:0" from="92.195808pt,24.658215pt" to="324.705808pt,24.658215pt" stroked="true" strokeweight=".48pt" strokecolor="#000000">
            <v:stroke dashstyle="solid"/>
            <w10:wrap type="topAndBottom"/>
          </v:line>
        </w:pict>
      </w:r>
      <w:r>
        <w:rPr>
          <w:b/>
          <w:i/>
          <w:sz w:val="18"/>
        </w:rPr>
        <w:t>Ключевые слова: </w:t>
      </w:r>
      <w:r>
        <w:rPr>
          <w:i/>
          <w:sz w:val="18"/>
        </w:rPr>
        <w:t>история эмоций, поворот к аффекту, управленчество, эмоцио- </w:t>
      </w:r>
      <w:r>
        <w:rPr>
          <w:i/>
          <w:sz w:val="18"/>
        </w:rPr>
        <w:t>нальный капитализм, исследования культуры</w:t>
      </w:r>
    </w:p>
    <w:p>
      <w:pPr>
        <w:pStyle w:val="BodyText"/>
        <w:spacing w:before="1"/>
        <w:ind w:left="0"/>
        <w:jc w:val="left"/>
        <w:rPr>
          <w:i/>
          <w:sz w:val="13"/>
        </w:rPr>
      </w:pPr>
    </w:p>
    <w:p>
      <w:pPr>
        <w:pStyle w:val="BodyText"/>
        <w:spacing w:line="232" w:lineRule="auto" w:before="98"/>
        <w:ind w:right="217" w:firstLine="453"/>
      </w:pPr>
      <w:r>
        <w:rPr>
          <w:spacing w:val="-5"/>
        </w:rPr>
        <w:t>Историография </w:t>
      </w:r>
      <w:r>
        <w:rPr>
          <w:spacing w:val="-4"/>
        </w:rPr>
        <w:t>второй </w:t>
      </w:r>
      <w:r>
        <w:rPr>
          <w:spacing w:val="-5"/>
        </w:rPr>
        <w:t>половины </w:t>
      </w:r>
      <w:r>
        <w:rPr/>
        <w:t>ХХ – </w:t>
      </w:r>
      <w:r>
        <w:rPr>
          <w:spacing w:val="-5"/>
        </w:rPr>
        <w:t>начала </w:t>
      </w:r>
      <w:r>
        <w:rPr>
          <w:spacing w:val="-3"/>
        </w:rPr>
        <w:t>XXI </w:t>
      </w:r>
      <w:r>
        <w:rPr/>
        <w:t>в. </w:t>
      </w:r>
      <w:r>
        <w:rPr>
          <w:spacing w:val="-5"/>
        </w:rPr>
        <w:t>развивалась </w:t>
      </w:r>
      <w:r>
        <w:rPr/>
        <w:t>во </w:t>
      </w:r>
      <w:r>
        <w:rPr>
          <w:spacing w:val="-5"/>
        </w:rPr>
        <w:t>многом благодаря интенсивным междисциплинарным взаимодей- ствиям </w:t>
      </w:r>
      <w:r>
        <w:rPr/>
        <w:t>и </w:t>
      </w:r>
      <w:r>
        <w:rPr>
          <w:spacing w:val="-5"/>
        </w:rPr>
        <w:t>соответствующим «поворотам» </w:t>
      </w:r>
      <w:r>
        <w:rPr/>
        <w:t>– </w:t>
      </w:r>
      <w:r>
        <w:rPr>
          <w:spacing w:val="-5"/>
        </w:rPr>
        <w:t>антропологическому, </w:t>
      </w:r>
      <w:r>
        <w:rPr>
          <w:spacing w:val="-4"/>
        </w:rPr>
        <w:t>визу- </w:t>
      </w:r>
      <w:r>
        <w:rPr>
          <w:spacing w:val="-5"/>
        </w:rPr>
        <w:t>альному, культурному, перформативному </w:t>
      </w:r>
      <w:r>
        <w:rPr/>
        <w:t>и </w:t>
      </w:r>
      <w:r>
        <w:rPr>
          <w:spacing w:val="-3"/>
        </w:rPr>
        <w:t>др.</w:t>
      </w:r>
      <w:r>
        <w:rPr>
          <w:spacing w:val="-3"/>
          <w:position w:val="7"/>
          <w:sz w:val="14"/>
        </w:rPr>
        <w:t>2 </w:t>
      </w:r>
      <w:r>
        <w:rPr>
          <w:spacing w:val="-5"/>
        </w:rPr>
        <w:t>Сегодня </w:t>
      </w:r>
      <w:r>
        <w:rPr>
          <w:spacing w:val="-4"/>
        </w:rPr>
        <w:t>все </w:t>
      </w:r>
      <w:r>
        <w:rPr>
          <w:spacing w:val="-5"/>
        </w:rPr>
        <w:t>чаще </w:t>
      </w:r>
      <w:r>
        <w:rPr>
          <w:spacing w:val="-4"/>
        </w:rPr>
        <w:t>ста- </w:t>
      </w:r>
      <w:r>
        <w:rPr>
          <w:spacing w:val="-5"/>
        </w:rPr>
        <w:t>вится вопрос </w:t>
      </w:r>
      <w:r>
        <w:rPr/>
        <w:t>о </w:t>
      </w:r>
      <w:r>
        <w:rPr>
          <w:spacing w:val="-5"/>
        </w:rPr>
        <w:t>выходе </w:t>
      </w:r>
      <w:r>
        <w:rPr>
          <w:spacing w:val="-3"/>
        </w:rPr>
        <w:t>за </w:t>
      </w:r>
      <w:r>
        <w:rPr>
          <w:spacing w:val="-5"/>
        </w:rPr>
        <w:t>пределы гуманитарного </w:t>
      </w:r>
      <w:r>
        <w:rPr>
          <w:spacing w:val="-4"/>
        </w:rPr>
        <w:t>поля </w:t>
      </w:r>
      <w:r>
        <w:rPr/>
        <w:t>в </w:t>
      </w:r>
      <w:r>
        <w:rPr>
          <w:spacing w:val="-5"/>
        </w:rPr>
        <w:t>целях </w:t>
      </w:r>
      <w:r>
        <w:rPr>
          <w:spacing w:val="-4"/>
        </w:rPr>
        <w:t>сотруд- </w:t>
      </w:r>
      <w:r>
        <w:rPr>
          <w:spacing w:val="-5"/>
        </w:rPr>
        <w:t>ничества </w:t>
      </w:r>
      <w:r>
        <w:rPr/>
        <w:t>с </w:t>
      </w:r>
      <w:r>
        <w:rPr>
          <w:spacing w:val="-5"/>
        </w:rPr>
        <w:t>нейрокогнитивными науками, </w:t>
      </w:r>
      <w:r>
        <w:rPr>
          <w:spacing w:val="-3"/>
        </w:rPr>
        <w:t>что </w:t>
      </w:r>
      <w:r>
        <w:rPr>
          <w:spacing w:val="-5"/>
        </w:rPr>
        <w:t>особенно заметно </w:t>
      </w:r>
      <w:r>
        <w:rPr/>
        <w:t>в </w:t>
      </w:r>
      <w:r>
        <w:rPr>
          <w:spacing w:val="-4"/>
        </w:rPr>
        <w:t>том </w:t>
      </w:r>
      <w:r>
        <w:rPr>
          <w:spacing w:val="-6"/>
        </w:rPr>
        <w:t>направлении </w:t>
      </w:r>
      <w:r>
        <w:rPr>
          <w:spacing w:val="-5"/>
        </w:rPr>
        <w:t>историописания, которое связано </w:t>
      </w:r>
      <w:r>
        <w:rPr/>
        <w:t>с </w:t>
      </w:r>
      <w:r>
        <w:rPr>
          <w:spacing w:val="-5"/>
        </w:rPr>
        <w:t>изучением эмоций </w:t>
      </w:r>
      <w:r>
        <w:rPr/>
        <w:t>и </w:t>
      </w:r>
      <w:r>
        <w:rPr>
          <w:spacing w:val="-5"/>
        </w:rPr>
        <w:t>аффектов. </w:t>
      </w:r>
      <w:r>
        <w:rPr/>
        <w:t>О </w:t>
      </w:r>
      <w:r>
        <w:rPr>
          <w:spacing w:val="-5"/>
        </w:rPr>
        <w:t>важности </w:t>
      </w:r>
      <w:r>
        <w:rPr/>
        <w:t>и </w:t>
      </w:r>
      <w:r>
        <w:rPr>
          <w:spacing w:val="-5"/>
        </w:rPr>
        <w:t>актуальности данного направления свидетель- ствует </w:t>
      </w:r>
      <w:r>
        <w:rPr>
          <w:spacing w:val="-4"/>
        </w:rPr>
        <w:t>то, что тема </w:t>
      </w:r>
      <w:r>
        <w:rPr>
          <w:spacing w:val="-5"/>
        </w:rPr>
        <w:t>ежегодной конференции Международного общества культурной истории </w:t>
      </w:r>
      <w:r>
        <w:rPr/>
        <w:t>в </w:t>
      </w:r>
      <w:r>
        <w:rPr>
          <w:spacing w:val="-4"/>
        </w:rPr>
        <w:t>2017 </w:t>
      </w:r>
      <w:r>
        <w:rPr>
          <w:spacing w:val="-3"/>
        </w:rPr>
        <w:t>г. </w:t>
      </w:r>
      <w:r>
        <w:rPr>
          <w:spacing w:val="-4"/>
        </w:rPr>
        <w:t>была </w:t>
      </w:r>
      <w:r>
        <w:rPr>
          <w:spacing w:val="-5"/>
        </w:rPr>
        <w:t>сформулирована </w:t>
      </w:r>
      <w:r>
        <w:rPr>
          <w:spacing w:val="-3"/>
        </w:rPr>
        <w:t>как </w:t>
      </w:r>
      <w:r>
        <w:rPr>
          <w:spacing w:val="-6"/>
        </w:rPr>
        <w:t>«Чувства, </w:t>
      </w:r>
      <w:r>
        <w:rPr>
          <w:spacing w:val="-3"/>
        </w:rPr>
        <w:t>эмо- </w:t>
      </w:r>
      <w:r>
        <w:rPr>
          <w:spacing w:val="-4"/>
        </w:rPr>
        <w:t>ции </w:t>
      </w:r>
      <w:r>
        <w:rPr/>
        <w:t>и </w:t>
      </w:r>
      <w:r>
        <w:rPr>
          <w:spacing w:val="-5"/>
        </w:rPr>
        <w:t>поворот </w:t>
      </w:r>
      <w:r>
        <w:rPr/>
        <w:t>к </w:t>
      </w:r>
      <w:r>
        <w:rPr>
          <w:spacing w:val="-5"/>
        </w:rPr>
        <w:t>аффекту». </w:t>
      </w:r>
      <w:r>
        <w:rPr>
          <w:spacing w:val="-4"/>
        </w:rPr>
        <w:t>Однако </w:t>
      </w:r>
      <w:r>
        <w:rPr>
          <w:spacing w:val="-3"/>
        </w:rPr>
        <w:t>до </w:t>
      </w:r>
      <w:r>
        <w:rPr>
          <w:spacing w:val="-4"/>
        </w:rPr>
        <w:t>сих пор </w:t>
      </w:r>
      <w:r>
        <w:rPr>
          <w:spacing w:val="-5"/>
        </w:rPr>
        <w:t>подавляющее большин- </w:t>
      </w:r>
      <w:r>
        <w:rPr>
          <w:spacing w:val="-4"/>
        </w:rPr>
        <w:t>ство </w:t>
      </w:r>
      <w:r>
        <w:rPr>
          <w:spacing w:val="-5"/>
        </w:rPr>
        <w:t>историков относится </w:t>
      </w:r>
      <w:r>
        <w:rPr/>
        <w:t>к </w:t>
      </w:r>
      <w:r>
        <w:rPr>
          <w:spacing w:val="-5"/>
        </w:rPr>
        <w:t>перспективам сотрудничества </w:t>
      </w:r>
      <w:r>
        <w:rPr/>
        <w:t>с </w:t>
      </w:r>
      <w:r>
        <w:rPr>
          <w:spacing w:val="-5"/>
        </w:rPr>
        <w:t>нейронау- </w:t>
      </w:r>
      <w:r>
        <w:rPr>
          <w:spacing w:val="-4"/>
        </w:rPr>
        <w:t>ками </w:t>
      </w:r>
      <w:r>
        <w:rPr>
          <w:spacing w:val="-5"/>
        </w:rPr>
        <w:t>сдержанно, </w:t>
      </w:r>
      <w:r>
        <w:rPr>
          <w:spacing w:val="-4"/>
        </w:rPr>
        <w:t>если </w:t>
      </w:r>
      <w:r>
        <w:rPr>
          <w:spacing w:val="-3"/>
        </w:rPr>
        <w:t>не </w:t>
      </w:r>
      <w:r>
        <w:rPr>
          <w:spacing w:val="-5"/>
        </w:rPr>
        <w:t>сказать </w:t>
      </w:r>
      <w:r>
        <w:rPr/>
        <w:t>– </w:t>
      </w:r>
      <w:r>
        <w:rPr>
          <w:spacing w:val="-5"/>
        </w:rPr>
        <w:t>скептически. </w:t>
      </w:r>
      <w:r>
        <w:rPr>
          <w:spacing w:val="-4"/>
        </w:rPr>
        <w:t>Так, Барбара </w:t>
      </w:r>
      <w:r>
        <w:rPr>
          <w:spacing w:val="-5"/>
        </w:rPr>
        <w:t>Розенвейн </w:t>
      </w:r>
      <w:r>
        <w:rPr/>
        <w:t>и </w:t>
      </w:r>
      <w:r>
        <w:rPr>
          <w:spacing w:val="-5"/>
        </w:rPr>
        <w:t>Рикардо </w:t>
      </w:r>
      <w:r>
        <w:rPr>
          <w:spacing w:val="-6"/>
        </w:rPr>
        <w:t>Кристиани </w:t>
      </w:r>
      <w:r>
        <w:rPr>
          <w:spacing w:val="-5"/>
        </w:rPr>
        <w:t>полагают, </w:t>
      </w:r>
      <w:r>
        <w:rPr>
          <w:spacing w:val="-3"/>
        </w:rPr>
        <w:t>что </w:t>
      </w:r>
      <w:r>
        <w:rPr>
          <w:spacing w:val="-5"/>
        </w:rPr>
        <w:t>такие перспективы находятся </w:t>
      </w:r>
      <w:r>
        <w:rPr>
          <w:spacing w:val="-3"/>
        </w:rPr>
        <w:t>за </w:t>
      </w:r>
      <w:r>
        <w:rPr>
          <w:spacing w:val="-5"/>
        </w:rPr>
        <w:t>рамками строгой научной экспертизы, </w:t>
      </w:r>
      <w:r>
        <w:rPr/>
        <w:t>а </w:t>
      </w:r>
      <w:r>
        <w:rPr>
          <w:spacing w:val="-5"/>
        </w:rPr>
        <w:t>известнейший историк эмоций </w:t>
      </w:r>
      <w:r>
        <w:rPr>
          <w:spacing w:val="-3"/>
        </w:rPr>
        <w:t>Ян </w:t>
      </w:r>
      <w:r>
        <w:rPr>
          <w:spacing w:val="-5"/>
        </w:rPr>
        <w:t>Плампер сравнивает завышенные ожидания </w:t>
      </w:r>
      <w:r>
        <w:rPr>
          <w:spacing w:val="-3"/>
        </w:rPr>
        <w:t>от </w:t>
      </w:r>
      <w:r>
        <w:rPr>
          <w:spacing w:val="-5"/>
        </w:rPr>
        <w:t>нейронаук </w:t>
      </w:r>
      <w:r>
        <w:rPr/>
        <w:t>с </w:t>
      </w:r>
      <w:r>
        <w:rPr>
          <w:spacing w:val="-5"/>
        </w:rPr>
        <w:t>попой- ками, «за которыми наступает ужасное </w:t>
      </w:r>
      <w:r>
        <w:rPr>
          <w:spacing w:val="-4"/>
        </w:rPr>
        <w:t>похмелье»</w:t>
      </w:r>
      <w:r>
        <w:rPr>
          <w:spacing w:val="-4"/>
          <w:position w:val="7"/>
          <w:sz w:val="14"/>
        </w:rPr>
        <w:t>3</w:t>
      </w:r>
      <w:r>
        <w:rPr>
          <w:spacing w:val="-4"/>
        </w:rPr>
        <w:t>. </w:t>
      </w:r>
      <w:r>
        <w:rPr>
          <w:spacing w:val="-5"/>
        </w:rPr>
        <w:t>Действительно, </w:t>
      </w:r>
      <w:r>
        <w:rPr>
          <w:spacing w:val="-3"/>
        </w:rPr>
        <w:t>ча- </w:t>
      </w:r>
      <w:r>
        <w:rPr>
          <w:spacing w:val="-4"/>
        </w:rPr>
        <w:t>сто </w:t>
      </w:r>
      <w:r>
        <w:rPr>
          <w:spacing w:val="-5"/>
        </w:rPr>
        <w:t>поиски </w:t>
      </w:r>
      <w:r>
        <w:rPr>
          <w:spacing w:val="-4"/>
        </w:rPr>
        <w:t>прямой </w:t>
      </w:r>
      <w:r>
        <w:rPr>
          <w:spacing w:val="-5"/>
        </w:rPr>
        <w:t>зависимости </w:t>
      </w:r>
      <w:r>
        <w:rPr>
          <w:spacing w:val="-4"/>
        </w:rPr>
        <w:t>между </w:t>
      </w:r>
      <w:r>
        <w:rPr>
          <w:spacing w:val="-5"/>
        </w:rPr>
        <w:t>социальными интересами, </w:t>
      </w:r>
      <w:r>
        <w:rPr>
          <w:spacing w:val="-4"/>
        </w:rPr>
        <w:t>моде- лями </w:t>
      </w:r>
      <w:r>
        <w:rPr>
          <w:spacing w:val="-5"/>
        </w:rPr>
        <w:t>поведения </w:t>
      </w:r>
      <w:r>
        <w:rPr/>
        <w:t>и </w:t>
      </w:r>
      <w:r>
        <w:rPr>
          <w:spacing w:val="-5"/>
        </w:rPr>
        <w:t>активностью разных </w:t>
      </w:r>
      <w:r>
        <w:rPr>
          <w:spacing w:val="-4"/>
        </w:rPr>
        <w:t>зон </w:t>
      </w:r>
      <w:r>
        <w:rPr>
          <w:spacing w:val="-5"/>
        </w:rPr>
        <w:t>головного мозга, фиксируе- </w:t>
      </w:r>
      <w:r>
        <w:rPr>
          <w:spacing w:val="-4"/>
        </w:rPr>
        <w:t>мых МРТ, </w:t>
      </w:r>
      <w:r>
        <w:rPr>
          <w:spacing w:val="-6"/>
        </w:rPr>
        <w:t>кажутся </w:t>
      </w:r>
      <w:r>
        <w:rPr>
          <w:spacing w:val="-5"/>
        </w:rPr>
        <w:t>несколько наивными, </w:t>
      </w:r>
      <w:r>
        <w:rPr/>
        <w:t>а </w:t>
      </w:r>
      <w:r>
        <w:rPr>
          <w:spacing w:val="-5"/>
        </w:rPr>
        <w:t>спешное конструирование новых </w:t>
      </w:r>
      <w:r>
        <w:rPr>
          <w:spacing w:val="-6"/>
        </w:rPr>
        <w:t>дисциплин </w:t>
      </w:r>
      <w:r>
        <w:rPr/>
        <w:t>– </w:t>
      </w:r>
      <w:r>
        <w:rPr>
          <w:spacing w:val="-5"/>
        </w:rPr>
        <w:t>нейрополитики, нейроэкономики, нейроантрополо- </w:t>
      </w:r>
      <w:r>
        <w:rPr>
          <w:spacing w:val="-4"/>
        </w:rPr>
        <w:t>гии или </w:t>
      </w:r>
      <w:r>
        <w:rPr>
          <w:spacing w:val="-5"/>
        </w:rPr>
        <w:t>нейросоциологии </w:t>
      </w:r>
      <w:r>
        <w:rPr/>
        <w:t>– </w:t>
      </w:r>
      <w:r>
        <w:rPr>
          <w:spacing w:val="-5"/>
        </w:rPr>
        <w:t>сомнительным </w:t>
      </w:r>
      <w:r>
        <w:rPr/>
        <w:t>и</w:t>
      </w:r>
      <w:r>
        <w:rPr>
          <w:spacing w:val="-20"/>
        </w:rPr>
        <w:t> </w:t>
      </w:r>
      <w:r>
        <w:rPr>
          <w:spacing w:val="-5"/>
        </w:rPr>
        <w:t>малопродуктивным</w:t>
      </w:r>
      <w:r>
        <w:rPr>
          <w:spacing w:val="-5"/>
          <w:position w:val="7"/>
          <w:sz w:val="14"/>
        </w:rPr>
        <w:t>4</w:t>
      </w:r>
      <w:r>
        <w:rPr>
          <w:spacing w:val="-5"/>
        </w:rPr>
        <w:t>.</w:t>
      </w:r>
    </w:p>
    <w:p>
      <w:pPr>
        <w:pStyle w:val="BodyText"/>
        <w:spacing w:line="232" w:lineRule="auto" w:before="27"/>
        <w:ind w:right="220" w:firstLine="453"/>
      </w:pPr>
      <w:r>
        <w:rPr/>
        <w:pict>
          <v:line style="position:absolute;mso-position-horizontal-relative:page;mso-position-vertical-relative:paragraph;z-index:-251617280;mso-wrap-distance-left:0;mso-wrap-distance-right:0" from="51.035809pt,29.518652pt" to="195.055809pt,29.518652pt" stroked="true" strokeweight=".36pt" strokecolor="#000000">
            <v:stroke dashstyle="solid"/>
            <w10:wrap type="topAndBottom"/>
          </v:line>
        </w:pict>
      </w:r>
      <w:r>
        <w:rPr/>
        <w:t>В </w:t>
      </w:r>
      <w:r>
        <w:rPr>
          <w:spacing w:val="-4"/>
        </w:rPr>
        <w:t>задачу предлагаемой </w:t>
      </w:r>
      <w:r>
        <w:rPr>
          <w:spacing w:val="-3"/>
        </w:rPr>
        <w:t>статьи не </w:t>
      </w:r>
      <w:r>
        <w:rPr>
          <w:spacing w:val="-4"/>
        </w:rPr>
        <w:t>входит, конечно, </w:t>
      </w:r>
      <w:r>
        <w:rPr/>
        <w:t>ни </w:t>
      </w:r>
      <w:r>
        <w:rPr>
          <w:spacing w:val="-5"/>
        </w:rPr>
        <w:t>подведение </w:t>
      </w:r>
      <w:r>
        <w:rPr>
          <w:spacing w:val="-4"/>
        </w:rPr>
        <w:t>итогов дискуссий (еще далеких </w:t>
      </w:r>
      <w:r>
        <w:rPr/>
        <w:t>от </w:t>
      </w:r>
      <w:r>
        <w:rPr>
          <w:spacing w:val="-4"/>
        </w:rPr>
        <w:t>завершения), </w:t>
      </w:r>
      <w:r>
        <w:rPr>
          <w:spacing w:val="-3"/>
        </w:rPr>
        <w:t>ни </w:t>
      </w:r>
      <w:r>
        <w:rPr>
          <w:spacing w:val="-4"/>
        </w:rPr>
        <w:t>даже </w:t>
      </w:r>
      <w:r>
        <w:rPr>
          <w:spacing w:val="-5"/>
        </w:rPr>
        <w:t>определение</w:t>
      </w:r>
    </w:p>
    <w:p>
      <w:pPr>
        <w:spacing w:line="223" w:lineRule="auto" w:before="19"/>
        <w:ind w:left="340" w:right="220" w:firstLine="0"/>
        <w:jc w:val="both"/>
        <w:rPr>
          <w:sz w:val="18"/>
        </w:rPr>
      </w:pPr>
      <w:r>
        <w:rPr>
          <w:position w:val="6"/>
          <w:sz w:val="12"/>
        </w:rPr>
        <w:t>1 </w:t>
      </w:r>
      <w:r>
        <w:rPr>
          <w:sz w:val="18"/>
        </w:rPr>
        <w:t>Статья подготовлена в рамках научно-исследовательского проекта ШАГИ РАН- ХиГС «Проблема соотношения прошлого и настоящего в современных теориях исторического и социального времени».</w:t>
      </w:r>
    </w:p>
    <w:p>
      <w:pPr>
        <w:spacing w:line="190" w:lineRule="exact" w:before="0"/>
        <w:ind w:left="340" w:right="0" w:firstLine="0"/>
        <w:jc w:val="left"/>
        <w:rPr>
          <w:sz w:val="18"/>
        </w:rPr>
      </w:pPr>
      <w:r>
        <w:rPr>
          <w:position w:val="6"/>
          <w:sz w:val="12"/>
        </w:rPr>
        <w:t>2 </w:t>
      </w:r>
      <w:r>
        <w:rPr>
          <w:sz w:val="18"/>
        </w:rPr>
        <w:t>Подробнее см.: Репина 2004; Дмитриев, Запорожец 2015.</w:t>
      </w:r>
    </w:p>
    <w:p>
      <w:pPr>
        <w:spacing w:line="194" w:lineRule="exact" w:before="0"/>
        <w:ind w:left="340" w:right="0" w:firstLine="0"/>
        <w:jc w:val="left"/>
        <w:rPr>
          <w:sz w:val="18"/>
        </w:rPr>
      </w:pPr>
      <w:r>
        <w:rPr>
          <w:position w:val="6"/>
          <w:sz w:val="12"/>
        </w:rPr>
        <w:t>3 </w:t>
      </w:r>
      <w:r>
        <w:rPr>
          <w:sz w:val="18"/>
        </w:rPr>
        <w:t>Rosenwein, Cristiani 2018; Плампер 2018. С. 15.</w:t>
      </w:r>
    </w:p>
    <w:p>
      <w:pPr>
        <w:spacing w:line="203" w:lineRule="exact" w:before="0"/>
        <w:ind w:left="340" w:right="0" w:firstLine="0"/>
        <w:jc w:val="left"/>
        <w:rPr>
          <w:sz w:val="18"/>
        </w:rPr>
      </w:pPr>
      <w:r>
        <w:rPr>
          <w:position w:val="6"/>
          <w:sz w:val="12"/>
        </w:rPr>
        <w:t>4 </w:t>
      </w:r>
      <w:r>
        <w:rPr>
          <w:sz w:val="18"/>
        </w:rPr>
        <w:t>См., напр.: Neuroscience and Social Science 2017.</w:t>
      </w:r>
    </w:p>
    <w:p>
      <w:pPr>
        <w:spacing w:after="0" w:line="203" w:lineRule="exact"/>
        <w:jc w:val="left"/>
        <w:rPr>
          <w:sz w:val="18"/>
        </w:rPr>
        <w:sectPr>
          <w:headerReference w:type="default" r:id="rId16"/>
          <w:pgSz w:w="8230" w:h="12190"/>
          <w:pgMar w:header="0" w:footer="0" w:top="960" w:bottom="280" w:left="680" w:right="680"/>
        </w:sectPr>
      </w:pPr>
    </w:p>
    <w:p>
      <w:pPr>
        <w:pStyle w:val="BodyText"/>
        <w:spacing w:before="5"/>
        <w:ind w:left="0"/>
        <w:jc w:val="left"/>
        <w:rPr>
          <w:sz w:val="11"/>
        </w:rPr>
      </w:pPr>
    </w:p>
    <w:p>
      <w:pPr>
        <w:pStyle w:val="BodyText"/>
        <w:spacing w:line="235" w:lineRule="auto" w:before="96"/>
        <w:ind w:right="216"/>
      </w:pPr>
      <w:r>
        <w:rPr>
          <w:spacing w:val="-4"/>
        </w:rPr>
        <w:t>магистральной </w:t>
      </w:r>
      <w:r>
        <w:rPr>
          <w:spacing w:val="-3"/>
        </w:rPr>
        <w:t>линии </w:t>
      </w:r>
      <w:r>
        <w:rPr/>
        <w:t>в </w:t>
      </w:r>
      <w:r>
        <w:rPr>
          <w:spacing w:val="-4"/>
        </w:rPr>
        <w:t>современных </w:t>
      </w:r>
      <w:r>
        <w:rPr/>
        <w:t>– </w:t>
      </w:r>
      <w:r>
        <w:rPr>
          <w:spacing w:val="-4"/>
        </w:rPr>
        <w:t>весьма разнообразных концеп- туально </w:t>
      </w:r>
      <w:r>
        <w:rPr/>
        <w:t>– </w:t>
      </w:r>
      <w:r>
        <w:rPr>
          <w:spacing w:val="-4"/>
        </w:rPr>
        <w:t>исследованиях аффекта. Скорее </w:t>
      </w:r>
      <w:r>
        <w:rPr>
          <w:spacing w:val="-3"/>
        </w:rPr>
        <w:t>речь идет </w:t>
      </w:r>
      <w:r>
        <w:rPr/>
        <w:t>о </w:t>
      </w:r>
      <w:r>
        <w:rPr>
          <w:spacing w:val="-4"/>
        </w:rPr>
        <w:t>попытке опреде- </w:t>
      </w:r>
      <w:r>
        <w:rPr>
          <w:spacing w:val="-3"/>
        </w:rPr>
        <w:t>лить </w:t>
      </w:r>
      <w:r>
        <w:rPr>
          <w:spacing w:val="-4"/>
        </w:rPr>
        <w:t>ключевые тренды этих исследований </w:t>
      </w:r>
      <w:r>
        <w:rPr/>
        <w:t>и </w:t>
      </w:r>
      <w:r>
        <w:rPr>
          <w:spacing w:val="-4"/>
        </w:rPr>
        <w:t>наметить наиболее </w:t>
      </w:r>
      <w:r>
        <w:rPr>
          <w:spacing w:val="-3"/>
        </w:rPr>
        <w:t>про- </w:t>
      </w:r>
      <w:r>
        <w:rPr>
          <w:spacing w:val="-4"/>
        </w:rPr>
        <w:t>дуктивные </w:t>
      </w:r>
      <w:r>
        <w:rPr>
          <w:spacing w:val="-3"/>
        </w:rPr>
        <w:t>для </w:t>
      </w:r>
      <w:r>
        <w:rPr>
          <w:spacing w:val="-4"/>
        </w:rPr>
        <w:t>историописания векторы диалога </w:t>
      </w:r>
      <w:r>
        <w:rPr>
          <w:spacing w:val="-3"/>
        </w:rPr>
        <w:t>между ними</w:t>
      </w:r>
      <w:r>
        <w:rPr>
          <w:spacing w:val="-3"/>
          <w:position w:val="7"/>
          <w:sz w:val="14"/>
        </w:rPr>
        <w:t>5</w:t>
      </w:r>
      <w:r>
        <w:rPr>
          <w:spacing w:val="-3"/>
        </w:rPr>
        <w:t>. </w:t>
      </w:r>
      <w:r>
        <w:rPr/>
        <w:t>С </w:t>
      </w:r>
      <w:r>
        <w:rPr>
          <w:spacing w:val="-4"/>
        </w:rPr>
        <w:t>нашей </w:t>
      </w:r>
      <w:r>
        <w:rPr>
          <w:spacing w:val="-3"/>
        </w:rPr>
        <w:t>точки </w:t>
      </w:r>
      <w:r>
        <w:rPr>
          <w:spacing w:val="-4"/>
        </w:rPr>
        <w:t>зрения, «поворот </w:t>
      </w:r>
      <w:r>
        <w:rPr/>
        <w:t>к </w:t>
      </w:r>
      <w:r>
        <w:rPr>
          <w:spacing w:val="-4"/>
        </w:rPr>
        <w:t>аффекту» </w:t>
      </w:r>
      <w:r>
        <w:rPr>
          <w:spacing w:val="-3"/>
        </w:rPr>
        <w:t>позволяет </w:t>
      </w:r>
      <w:r>
        <w:rPr/>
        <w:t>во </w:t>
      </w:r>
      <w:r>
        <w:rPr>
          <w:spacing w:val="-4"/>
        </w:rPr>
        <w:t>многом переосмыс- </w:t>
      </w:r>
      <w:r>
        <w:rPr>
          <w:spacing w:val="-3"/>
        </w:rPr>
        <w:t>лить </w:t>
      </w:r>
      <w:r>
        <w:rPr>
          <w:spacing w:val="-4"/>
        </w:rPr>
        <w:t>процессы </w:t>
      </w:r>
      <w:r>
        <w:rPr>
          <w:spacing w:val="-5"/>
        </w:rPr>
        <w:t>субъективации </w:t>
      </w:r>
      <w:r>
        <w:rPr/>
        <w:t>в </w:t>
      </w:r>
      <w:r>
        <w:rPr>
          <w:spacing w:val="-3"/>
        </w:rPr>
        <w:t>Новое </w:t>
      </w:r>
      <w:r>
        <w:rPr/>
        <w:t>и </w:t>
      </w:r>
      <w:r>
        <w:rPr>
          <w:spacing w:val="-4"/>
        </w:rPr>
        <w:t>Новейшее время, </w:t>
      </w:r>
      <w:r>
        <w:rPr/>
        <w:t>а </w:t>
      </w:r>
      <w:r>
        <w:rPr>
          <w:spacing w:val="-3"/>
        </w:rPr>
        <w:t>также пе- </w:t>
      </w:r>
      <w:r>
        <w:rPr>
          <w:spacing w:val="-4"/>
        </w:rPr>
        <w:t>ресмотреть сложившиеся представления </w:t>
      </w:r>
      <w:r>
        <w:rPr/>
        <w:t>о </w:t>
      </w:r>
      <w:r>
        <w:rPr>
          <w:spacing w:val="-4"/>
        </w:rPr>
        <w:t>сообществах, </w:t>
      </w:r>
      <w:r>
        <w:rPr>
          <w:spacing w:val="-3"/>
        </w:rPr>
        <w:t>до сих </w:t>
      </w:r>
      <w:r>
        <w:rPr>
          <w:spacing w:val="-4"/>
        </w:rPr>
        <w:t>пор ограничивающие наше понимание «агентности» </w:t>
      </w:r>
      <w:r>
        <w:rPr/>
        <w:t>в </w:t>
      </w:r>
      <w:r>
        <w:rPr>
          <w:spacing w:val="-4"/>
        </w:rPr>
        <w:t>истории.</w:t>
      </w:r>
    </w:p>
    <w:p>
      <w:pPr>
        <w:pStyle w:val="BodyText"/>
        <w:spacing w:line="232" w:lineRule="auto"/>
        <w:ind w:right="215" w:firstLine="453"/>
      </w:pPr>
      <w:r>
        <w:rPr>
          <w:spacing w:val="-5"/>
        </w:rPr>
        <w:t>Напомним, </w:t>
      </w:r>
      <w:r>
        <w:rPr>
          <w:spacing w:val="-4"/>
        </w:rPr>
        <w:t>что </w:t>
      </w:r>
      <w:r>
        <w:rPr/>
        <w:t>в </w:t>
      </w:r>
      <w:r>
        <w:rPr>
          <w:spacing w:val="-6"/>
        </w:rPr>
        <w:t>исследованиях </w:t>
      </w:r>
      <w:r>
        <w:rPr>
          <w:spacing w:val="-5"/>
        </w:rPr>
        <w:t>аффекта существует несколько самостоятельных теоретических подходов, плохо согласующихся </w:t>
      </w:r>
      <w:r>
        <w:rPr>
          <w:spacing w:val="-4"/>
        </w:rPr>
        <w:t>между собой</w:t>
      </w:r>
      <w:r>
        <w:rPr>
          <w:spacing w:val="-4"/>
          <w:position w:val="7"/>
          <w:sz w:val="14"/>
        </w:rPr>
        <w:t>6</w:t>
      </w:r>
      <w:r>
        <w:rPr>
          <w:spacing w:val="-4"/>
        </w:rPr>
        <w:t>. </w:t>
      </w:r>
      <w:r>
        <w:rPr>
          <w:spacing w:val="-5"/>
        </w:rPr>
        <w:t>Например, сторонниками </w:t>
      </w:r>
      <w:r>
        <w:rPr/>
        <w:t>Б. </w:t>
      </w:r>
      <w:r>
        <w:rPr>
          <w:spacing w:val="-5"/>
        </w:rPr>
        <w:t>Массуми аффект понимается </w:t>
      </w:r>
      <w:r>
        <w:rPr/>
        <w:t>в </w:t>
      </w:r>
      <w:r>
        <w:rPr>
          <w:spacing w:val="-3"/>
        </w:rPr>
        <w:t>де- </w:t>
      </w:r>
      <w:r>
        <w:rPr>
          <w:spacing w:val="-5"/>
        </w:rPr>
        <w:t>лезианском ключе </w:t>
      </w:r>
      <w:r>
        <w:rPr>
          <w:spacing w:val="-4"/>
        </w:rPr>
        <w:t>как </w:t>
      </w:r>
      <w:r>
        <w:rPr>
          <w:spacing w:val="-5"/>
        </w:rPr>
        <w:t>«чистая интенсивность» </w:t>
      </w:r>
      <w:r>
        <w:rPr/>
        <w:t>и </w:t>
      </w:r>
      <w:r>
        <w:rPr>
          <w:spacing w:val="-6"/>
        </w:rPr>
        <w:t>принципиально </w:t>
      </w:r>
      <w:r>
        <w:rPr>
          <w:spacing w:val="-4"/>
        </w:rPr>
        <w:t>отде- </w:t>
      </w:r>
      <w:r>
        <w:rPr>
          <w:spacing w:val="-5"/>
        </w:rPr>
        <w:t>ляется </w:t>
      </w:r>
      <w:r>
        <w:rPr/>
        <w:t>от </w:t>
      </w:r>
      <w:r>
        <w:rPr>
          <w:spacing w:val="-4"/>
        </w:rPr>
        <w:t>эмоций</w:t>
      </w:r>
      <w:r>
        <w:rPr>
          <w:spacing w:val="-4"/>
          <w:position w:val="7"/>
          <w:sz w:val="14"/>
        </w:rPr>
        <w:t>7</w:t>
      </w:r>
      <w:r>
        <w:rPr>
          <w:spacing w:val="-4"/>
        </w:rPr>
        <w:t>. </w:t>
      </w:r>
      <w:r>
        <w:rPr/>
        <w:t>С </w:t>
      </w:r>
      <w:r>
        <w:rPr>
          <w:spacing w:val="-5"/>
        </w:rPr>
        <w:t>другой стороны, такое отделение часто вызывает </w:t>
      </w:r>
      <w:r>
        <w:rPr>
          <w:spacing w:val="-6"/>
        </w:rPr>
        <w:t>справедливую </w:t>
      </w:r>
      <w:r>
        <w:rPr>
          <w:spacing w:val="-5"/>
        </w:rPr>
        <w:t>критику. Многие специалисты </w:t>
      </w:r>
      <w:r>
        <w:rPr>
          <w:spacing w:val="-3"/>
        </w:rPr>
        <w:t>по </w:t>
      </w:r>
      <w:r>
        <w:rPr>
          <w:spacing w:val="-5"/>
        </w:rPr>
        <w:t>истории эмоций </w:t>
      </w:r>
      <w:r>
        <w:rPr>
          <w:spacing w:val="-4"/>
        </w:rPr>
        <w:t>склон- </w:t>
      </w:r>
      <w:r>
        <w:rPr>
          <w:spacing w:val="-3"/>
        </w:rPr>
        <w:t>ны </w:t>
      </w:r>
      <w:r>
        <w:rPr>
          <w:spacing w:val="-5"/>
        </w:rPr>
        <w:t>рассматривать аффект </w:t>
      </w:r>
      <w:r>
        <w:rPr>
          <w:spacing w:val="-4"/>
        </w:rPr>
        <w:t>как </w:t>
      </w:r>
      <w:r>
        <w:rPr>
          <w:spacing w:val="-5"/>
        </w:rPr>
        <w:t>составную часть сложного социально- культурного комплекса, включающего тело </w:t>
      </w:r>
      <w:r>
        <w:rPr/>
        <w:t>и </w:t>
      </w:r>
      <w:r>
        <w:rPr>
          <w:spacing w:val="-4"/>
        </w:rPr>
        <w:t>его </w:t>
      </w:r>
      <w:r>
        <w:rPr>
          <w:spacing w:val="-5"/>
        </w:rPr>
        <w:t>окружение </w:t>
      </w:r>
      <w:r>
        <w:rPr/>
        <w:t>и </w:t>
      </w:r>
      <w:r>
        <w:rPr>
          <w:spacing w:val="-5"/>
        </w:rPr>
        <w:t>работа- ющего </w:t>
      </w:r>
      <w:r>
        <w:rPr>
          <w:spacing w:val="-3"/>
        </w:rPr>
        <w:t>по </w:t>
      </w:r>
      <w:r>
        <w:rPr>
          <w:spacing w:val="-5"/>
        </w:rPr>
        <w:t>законам репрезентации </w:t>
      </w:r>
      <w:r>
        <w:rPr>
          <w:spacing w:val="-4"/>
        </w:rPr>
        <w:t>как </w:t>
      </w:r>
      <w:r>
        <w:rPr>
          <w:spacing w:val="-5"/>
        </w:rPr>
        <w:t>производства культурных </w:t>
      </w:r>
      <w:r>
        <w:rPr>
          <w:spacing w:val="-4"/>
        </w:rPr>
        <w:t>смыс- лов. </w:t>
      </w:r>
      <w:r>
        <w:rPr>
          <w:spacing w:val="-5"/>
        </w:rPr>
        <w:t>Казалось </w:t>
      </w:r>
      <w:r>
        <w:rPr>
          <w:spacing w:val="-4"/>
        </w:rPr>
        <w:t>бы, </w:t>
      </w:r>
      <w:r>
        <w:rPr>
          <w:spacing w:val="-5"/>
        </w:rPr>
        <w:t>разность теоретических подходов налицо. Однако, когда </w:t>
      </w:r>
      <w:r>
        <w:rPr>
          <w:spacing w:val="-6"/>
        </w:rPr>
        <w:t>исследования </w:t>
      </w:r>
      <w:r>
        <w:rPr>
          <w:spacing w:val="-5"/>
        </w:rPr>
        <w:t>оказываются нацелены </w:t>
      </w:r>
      <w:r>
        <w:rPr>
          <w:spacing w:val="-3"/>
        </w:rPr>
        <w:t>на </w:t>
      </w:r>
      <w:r>
        <w:rPr>
          <w:spacing w:val="-5"/>
        </w:rPr>
        <w:t>более конкретные </w:t>
      </w:r>
      <w:r>
        <w:rPr>
          <w:spacing w:val="-4"/>
        </w:rPr>
        <w:t>соци- </w:t>
      </w:r>
      <w:r>
        <w:rPr>
          <w:spacing w:val="-5"/>
        </w:rPr>
        <w:t>альные проблемы </w:t>
      </w:r>
      <w:r>
        <w:rPr>
          <w:spacing w:val="-4"/>
        </w:rPr>
        <w:t>или </w:t>
      </w:r>
      <w:r>
        <w:rPr>
          <w:spacing w:val="-6"/>
        </w:rPr>
        <w:t>исторические </w:t>
      </w:r>
      <w:r>
        <w:rPr>
          <w:spacing w:val="-5"/>
        </w:rPr>
        <w:t>сюжеты, теоретические разногласия уступают место прагматическим попыткам согласовать позиции.</w:t>
      </w:r>
    </w:p>
    <w:p>
      <w:pPr>
        <w:pStyle w:val="Heading6"/>
        <w:spacing w:before="27"/>
        <w:rPr>
          <w:i/>
        </w:rPr>
      </w:pPr>
      <w:r>
        <w:rPr>
          <w:i/>
        </w:rPr>
        <w:t>Сообщества эмоциональные и(ли) аффективные</w:t>
      </w:r>
    </w:p>
    <w:p>
      <w:pPr>
        <w:pStyle w:val="BodyText"/>
        <w:spacing w:line="235" w:lineRule="auto" w:before="1"/>
        <w:ind w:right="220" w:firstLine="453"/>
      </w:pPr>
      <w:r>
        <w:rPr>
          <w:spacing w:val="-4"/>
        </w:rPr>
        <w:t>Одной </w:t>
      </w:r>
      <w:r>
        <w:rPr>
          <w:spacing w:val="-3"/>
        </w:rPr>
        <w:t>их </w:t>
      </w:r>
      <w:r>
        <w:rPr>
          <w:spacing w:val="-5"/>
        </w:rPr>
        <w:t>важнейших </w:t>
      </w:r>
      <w:r>
        <w:rPr>
          <w:spacing w:val="-6"/>
        </w:rPr>
        <w:t>дискуссий, </w:t>
      </w:r>
      <w:r>
        <w:rPr>
          <w:spacing w:val="-5"/>
        </w:rPr>
        <w:t>развернувшихся </w:t>
      </w:r>
      <w:r>
        <w:rPr/>
        <w:t>в </w:t>
      </w:r>
      <w:r>
        <w:rPr>
          <w:spacing w:val="-5"/>
        </w:rPr>
        <w:t>рамках «аф- фективного поворота», </w:t>
      </w:r>
      <w:r>
        <w:rPr>
          <w:spacing w:val="-4"/>
        </w:rPr>
        <w:t>можно </w:t>
      </w:r>
      <w:r>
        <w:rPr>
          <w:spacing w:val="-5"/>
        </w:rPr>
        <w:t>считать </w:t>
      </w:r>
      <w:r>
        <w:rPr>
          <w:spacing w:val="-4"/>
        </w:rPr>
        <w:t>полемику вокруг </w:t>
      </w:r>
      <w:r>
        <w:rPr>
          <w:spacing w:val="-6"/>
        </w:rPr>
        <w:t>предложенного </w:t>
      </w:r>
      <w:r>
        <w:rPr/>
        <w:t>Б. </w:t>
      </w:r>
      <w:r>
        <w:rPr>
          <w:spacing w:val="-5"/>
        </w:rPr>
        <w:t>Розенвейн понятия </w:t>
      </w:r>
      <w:r>
        <w:rPr>
          <w:spacing w:val="-6"/>
        </w:rPr>
        <w:t>«эмоциональные </w:t>
      </w:r>
      <w:r>
        <w:rPr>
          <w:spacing w:val="-5"/>
        </w:rPr>
        <w:t>сообщества». </w:t>
      </w:r>
      <w:r>
        <w:rPr>
          <w:spacing w:val="-4"/>
        </w:rPr>
        <w:t>«Я </w:t>
      </w:r>
      <w:r>
        <w:rPr>
          <w:spacing w:val="-5"/>
        </w:rPr>
        <w:t>использую </w:t>
      </w:r>
      <w:r>
        <w:rPr>
          <w:spacing w:val="-4"/>
        </w:rPr>
        <w:t>тер- мин </w:t>
      </w:r>
      <w:r>
        <w:rPr>
          <w:spacing w:val="-6"/>
        </w:rPr>
        <w:t>“сообщества”, </w:t>
      </w:r>
      <w:r>
        <w:rPr>
          <w:spacing w:val="-5"/>
        </w:rPr>
        <w:t>чтобы подчеркнуть социальную природу эмоций, оставляя </w:t>
      </w:r>
      <w:r>
        <w:rPr>
          <w:spacing w:val="-3"/>
        </w:rPr>
        <w:t>при </w:t>
      </w:r>
      <w:r>
        <w:rPr>
          <w:spacing w:val="-4"/>
        </w:rPr>
        <w:t>этом </w:t>
      </w:r>
      <w:r>
        <w:rPr>
          <w:spacing w:val="-5"/>
        </w:rPr>
        <w:t>пространство </w:t>
      </w:r>
      <w:r>
        <w:rPr>
          <w:spacing w:val="-4"/>
        </w:rPr>
        <w:t>для </w:t>
      </w:r>
      <w:r>
        <w:rPr>
          <w:spacing w:val="-5"/>
        </w:rPr>
        <w:t>предложенного </w:t>
      </w:r>
      <w:r>
        <w:rPr>
          <w:spacing w:val="-3"/>
        </w:rPr>
        <w:t>У. </w:t>
      </w:r>
      <w:r>
        <w:rPr>
          <w:spacing w:val="-4"/>
        </w:rPr>
        <w:t>Редди </w:t>
      </w:r>
      <w:r>
        <w:rPr>
          <w:spacing w:val="-5"/>
        </w:rPr>
        <w:t>понятия “эмотивов” (которые </w:t>
      </w:r>
      <w:r>
        <w:rPr>
          <w:spacing w:val="-4"/>
        </w:rPr>
        <w:t>меняют </w:t>
      </w:r>
      <w:r>
        <w:rPr>
          <w:spacing w:val="-5"/>
        </w:rPr>
        <w:t>дискурс </w:t>
      </w:r>
      <w:r>
        <w:rPr/>
        <w:t>и </w:t>
      </w:r>
      <w:r>
        <w:rPr>
          <w:spacing w:val="-5"/>
        </w:rPr>
        <w:t>габитусы </w:t>
      </w:r>
      <w:r>
        <w:rPr>
          <w:spacing w:val="-4"/>
        </w:rPr>
        <w:t>самим </w:t>
      </w:r>
      <w:r>
        <w:rPr>
          <w:spacing w:val="-5"/>
        </w:rPr>
        <w:t>своим суще- ствованием), </w:t>
      </w:r>
      <w:r>
        <w:rPr/>
        <w:t>а </w:t>
      </w:r>
      <w:r>
        <w:rPr>
          <w:spacing w:val="-5"/>
        </w:rPr>
        <w:t>также чтобы отметить способность </w:t>
      </w:r>
      <w:r>
        <w:rPr>
          <w:spacing w:val="-4"/>
        </w:rPr>
        <w:t>людей </w:t>
      </w:r>
      <w:r>
        <w:rPr>
          <w:spacing w:val="-5"/>
        </w:rPr>
        <w:t>адаптировать- </w:t>
      </w:r>
      <w:r>
        <w:rPr>
          <w:spacing w:val="-3"/>
        </w:rPr>
        <w:t>ся </w:t>
      </w:r>
      <w:r>
        <w:rPr/>
        <w:t>к </w:t>
      </w:r>
      <w:r>
        <w:rPr>
          <w:spacing w:val="-5"/>
        </w:rPr>
        <w:t>разным эмоциональным конвенциям </w:t>
      </w:r>
      <w:r>
        <w:rPr>
          <w:spacing w:val="-4"/>
        </w:rPr>
        <w:t>при </w:t>
      </w:r>
      <w:r>
        <w:rPr>
          <w:spacing w:val="-5"/>
        </w:rPr>
        <w:t>переходе </w:t>
      </w:r>
      <w:r>
        <w:rPr>
          <w:spacing w:val="-3"/>
        </w:rPr>
        <w:t>из </w:t>
      </w:r>
      <w:r>
        <w:rPr>
          <w:spacing w:val="-5"/>
        </w:rPr>
        <w:t>одной </w:t>
      </w:r>
      <w:r>
        <w:rPr>
          <w:spacing w:val="-4"/>
        </w:rPr>
        <w:t>соци- </w:t>
      </w:r>
      <w:r>
        <w:rPr>
          <w:spacing w:val="-5"/>
        </w:rPr>
        <w:t>альной группы </w:t>
      </w:r>
      <w:r>
        <w:rPr/>
        <w:t>в </w:t>
      </w:r>
      <w:r>
        <w:rPr>
          <w:spacing w:val="-5"/>
        </w:rPr>
        <w:t>другую. </w:t>
      </w:r>
      <w:r>
        <w:rPr>
          <w:spacing w:val="-3"/>
        </w:rPr>
        <w:t>&lt;…&gt; </w:t>
      </w:r>
      <w:r>
        <w:rPr>
          <w:spacing w:val="-6"/>
        </w:rPr>
        <w:t>Эмоциональные </w:t>
      </w:r>
      <w:r>
        <w:rPr>
          <w:spacing w:val="-5"/>
        </w:rPr>
        <w:t>сообщества формиру- ются </w:t>
      </w:r>
      <w:r>
        <w:rPr>
          <w:spacing w:val="-3"/>
        </w:rPr>
        <w:t>не за </w:t>
      </w:r>
      <w:r>
        <w:rPr>
          <w:spacing w:val="-4"/>
        </w:rPr>
        <w:t>счет </w:t>
      </w:r>
      <w:r>
        <w:rPr>
          <w:spacing w:val="-5"/>
        </w:rPr>
        <w:t>одной-двух эмоций, </w:t>
      </w:r>
      <w:r>
        <w:rPr>
          <w:spacing w:val="-3"/>
        </w:rPr>
        <w:t>но </w:t>
      </w:r>
      <w:r>
        <w:rPr>
          <w:spacing w:val="-5"/>
        </w:rPr>
        <w:t>благодаря констелляции </w:t>
      </w:r>
      <w:r>
        <w:rPr>
          <w:spacing w:val="-4"/>
        </w:rPr>
        <w:t>или </w:t>
      </w:r>
      <w:r>
        <w:rPr>
          <w:spacing w:val="-3"/>
        </w:rPr>
        <w:t>це- лому </w:t>
      </w:r>
      <w:r>
        <w:rPr>
          <w:spacing w:val="-5"/>
        </w:rPr>
        <w:t>спектру </w:t>
      </w:r>
      <w:r>
        <w:rPr>
          <w:spacing w:val="-4"/>
        </w:rPr>
        <w:t>чувств </w:t>
      </w:r>
      <w:r>
        <w:rPr/>
        <w:t>и </w:t>
      </w:r>
      <w:r>
        <w:rPr>
          <w:spacing w:val="-5"/>
        </w:rPr>
        <w:t>ощущений»</w:t>
      </w:r>
      <w:r>
        <w:rPr>
          <w:spacing w:val="-5"/>
          <w:position w:val="7"/>
          <w:sz w:val="14"/>
        </w:rPr>
        <w:t>8</w:t>
      </w:r>
      <w:r>
        <w:rPr>
          <w:spacing w:val="-5"/>
        </w:rPr>
        <w:t>. Согласно Розенвейн, эмоциональ- </w:t>
      </w:r>
      <w:r>
        <w:rPr>
          <w:spacing w:val="-4"/>
        </w:rPr>
        <w:t>ное </w:t>
      </w:r>
      <w:r>
        <w:rPr>
          <w:spacing w:val="-5"/>
        </w:rPr>
        <w:t>сообщество поддерживается системой интернализованных </w:t>
      </w:r>
      <w:r>
        <w:rPr>
          <w:spacing w:val="-4"/>
        </w:rPr>
        <w:t>норм, </w:t>
      </w:r>
      <w:r>
        <w:rPr>
          <w:spacing w:val="-6"/>
        </w:rPr>
        <w:t>представляющих </w:t>
      </w:r>
      <w:r>
        <w:rPr>
          <w:spacing w:val="-5"/>
        </w:rPr>
        <w:t>собой </w:t>
      </w:r>
      <w:r>
        <w:rPr>
          <w:spacing w:val="-4"/>
        </w:rPr>
        <w:t>нечто </w:t>
      </w:r>
      <w:r>
        <w:rPr>
          <w:spacing w:val="-5"/>
        </w:rPr>
        <w:t>среднее </w:t>
      </w:r>
      <w:r>
        <w:rPr>
          <w:spacing w:val="-4"/>
        </w:rPr>
        <w:t>между </w:t>
      </w:r>
      <w:r>
        <w:rPr>
          <w:spacing w:val="-5"/>
        </w:rPr>
        <w:t>дискурсом </w:t>
      </w:r>
      <w:r>
        <w:rPr/>
        <w:t>в </w:t>
      </w:r>
      <w:r>
        <w:rPr>
          <w:spacing w:val="-5"/>
        </w:rPr>
        <w:t>понимании Фуко </w:t>
      </w:r>
      <w:r>
        <w:rPr/>
        <w:t>и </w:t>
      </w:r>
      <w:r>
        <w:rPr>
          <w:spacing w:val="-5"/>
        </w:rPr>
        <w:t>габитусом </w:t>
      </w:r>
      <w:r>
        <w:rPr/>
        <w:t>в </w:t>
      </w:r>
      <w:r>
        <w:rPr>
          <w:spacing w:val="-5"/>
        </w:rPr>
        <w:t>терминологии Бурдье. </w:t>
      </w:r>
      <w:r>
        <w:rPr>
          <w:spacing w:val="-3"/>
        </w:rPr>
        <w:t>Эта </w:t>
      </w:r>
      <w:r>
        <w:rPr>
          <w:spacing w:val="-5"/>
        </w:rPr>
        <w:t>система </w:t>
      </w:r>
      <w:r>
        <w:rPr/>
        <w:t>во </w:t>
      </w:r>
      <w:r>
        <w:rPr>
          <w:spacing w:val="-5"/>
        </w:rPr>
        <w:t>многом </w:t>
      </w:r>
      <w:r>
        <w:rPr>
          <w:spacing w:val="-4"/>
        </w:rPr>
        <w:t>опре-</w:t>
      </w:r>
    </w:p>
    <w:p>
      <w:pPr>
        <w:pStyle w:val="BodyText"/>
        <w:spacing w:before="11"/>
        <w:ind w:left="0"/>
        <w:jc w:val="left"/>
        <w:rPr>
          <w:sz w:val="9"/>
        </w:rPr>
      </w:pPr>
      <w:r>
        <w:rPr/>
        <w:pict>
          <v:line style="position:absolute;mso-position-horizontal-relative:page;mso-position-vertical-relative:paragraph;z-index:-251616256;mso-wrap-distance-left:0;mso-wrap-distance-right:0" from="51.035809pt,7.891145pt" to="195.055809pt,7.891145pt" stroked="true" strokeweight=".36pt" strokecolor="#000000">
            <v:stroke dashstyle="solid"/>
            <w10:wrap type="topAndBottom"/>
          </v:line>
        </w:pict>
      </w:r>
    </w:p>
    <w:p>
      <w:pPr>
        <w:spacing w:line="228" w:lineRule="auto" w:before="15"/>
        <w:ind w:left="340" w:right="218" w:firstLine="0"/>
        <w:jc w:val="both"/>
        <w:rPr>
          <w:sz w:val="18"/>
        </w:rPr>
      </w:pPr>
      <w:r>
        <w:rPr>
          <w:position w:val="6"/>
          <w:sz w:val="12"/>
        </w:rPr>
        <w:t>5 </w:t>
      </w:r>
      <w:r>
        <w:rPr>
          <w:spacing w:val="-3"/>
          <w:sz w:val="18"/>
        </w:rPr>
        <w:t>Что, </w:t>
      </w:r>
      <w:r>
        <w:rPr>
          <w:spacing w:val="-4"/>
          <w:sz w:val="18"/>
        </w:rPr>
        <w:t>разумеется, </w:t>
      </w:r>
      <w:r>
        <w:rPr>
          <w:sz w:val="18"/>
        </w:rPr>
        <w:t>не </w:t>
      </w:r>
      <w:r>
        <w:rPr>
          <w:spacing w:val="-4"/>
          <w:sz w:val="18"/>
        </w:rPr>
        <w:t>исключает необходимости более </w:t>
      </w:r>
      <w:r>
        <w:rPr>
          <w:spacing w:val="-3"/>
          <w:sz w:val="18"/>
        </w:rPr>
        <w:t>широкого анализа </w:t>
      </w:r>
      <w:r>
        <w:rPr>
          <w:spacing w:val="-4"/>
          <w:sz w:val="18"/>
        </w:rPr>
        <w:t>исследова- </w:t>
      </w:r>
      <w:r>
        <w:rPr>
          <w:sz w:val="18"/>
        </w:rPr>
        <w:t>ний </w:t>
      </w:r>
      <w:r>
        <w:rPr>
          <w:spacing w:val="-3"/>
          <w:sz w:val="18"/>
        </w:rPr>
        <w:t>аффекта (как </w:t>
      </w:r>
      <w:r>
        <w:rPr>
          <w:sz w:val="18"/>
        </w:rPr>
        <w:t>в </w:t>
      </w:r>
      <w:r>
        <w:rPr>
          <w:spacing w:val="-3"/>
          <w:sz w:val="18"/>
        </w:rPr>
        <w:t>рамках истории </w:t>
      </w:r>
      <w:r>
        <w:rPr>
          <w:spacing w:val="-4"/>
          <w:sz w:val="18"/>
        </w:rPr>
        <w:t>науки, </w:t>
      </w:r>
      <w:r>
        <w:rPr>
          <w:spacing w:val="-2"/>
          <w:sz w:val="18"/>
        </w:rPr>
        <w:t>так </w:t>
      </w:r>
      <w:r>
        <w:rPr>
          <w:sz w:val="18"/>
        </w:rPr>
        <w:t>и в </w:t>
      </w:r>
      <w:r>
        <w:rPr>
          <w:spacing w:val="-4"/>
          <w:sz w:val="18"/>
        </w:rPr>
        <w:t>контексте полемики </w:t>
      </w:r>
      <w:r>
        <w:rPr>
          <w:spacing w:val="-3"/>
          <w:sz w:val="18"/>
        </w:rPr>
        <w:t>вокруг пост- </w:t>
      </w:r>
      <w:r>
        <w:rPr>
          <w:spacing w:val="-4"/>
          <w:sz w:val="18"/>
        </w:rPr>
        <w:t>классического психоанализа) </w:t>
      </w:r>
      <w:r>
        <w:rPr>
          <w:sz w:val="18"/>
        </w:rPr>
        <w:t>и </w:t>
      </w:r>
      <w:r>
        <w:rPr>
          <w:spacing w:val="-3"/>
          <w:sz w:val="18"/>
        </w:rPr>
        <w:t>их </w:t>
      </w:r>
      <w:r>
        <w:rPr>
          <w:sz w:val="18"/>
        </w:rPr>
        <w:t>во </w:t>
      </w:r>
      <w:r>
        <w:rPr>
          <w:spacing w:val="-4"/>
          <w:sz w:val="18"/>
        </w:rPr>
        <w:t>многом справедливую критику. </w:t>
      </w:r>
      <w:r>
        <w:rPr>
          <w:spacing w:val="-3"/>
          <w:sz w:val="18"/>
        </w:rPr>
        <w:t>Например, </w:t>
      </w:r>
      <w:r>
        <w:rPr>
          <w:spacing w:val="-4"/>
          <w:sz w:val="18"/>
        </w:rPr>
        <w:t>см.: </w:t>
      </w:r>
      <w:r>
        <w:rPr>
          <w:spacing w:val="-3"/>
          <w:sz w:val="18"/>
        </w:rPr>
        <w:t>Leys 2017; </w:t>
      </w:r>
      <w:r>
        <w:rPr>
          <w:spacing w:val="-4"/>
          <w:sz w:val="18"/>
        </w:rPr>
        <w:t>Николаи, </w:t>
      </w:r>
      <w:r>
        <w:rPr>
          <w:spacing w:val="-3"/>
          <w:sz w:val="18"/>
        </w:rPr>
        <w:t>Хазина 2015.</w:t>
      </w:r>
    </w:p>
    <w:p>
      <w:pPr>
        <w:spacing w:line="228" w:lineRule="auto" w:before="0"/>
        <w:ind w:left="340" w:right="216" w:firstLine="0"/>
        <w:jc w:val="both"/>
        <w:rPr>
          <w:sz w:val="18"/>
        </w:rPr>
      </w:pPr>
      <w:r>
        <w:rPr>
          <w:position w:val="6"/>
          <w:sz w:val="12"/>
        </w:rPr>
        <w:t>6 </w:t>
      </w:r>
      <w:r>
        <w:rPr>
          <w:spacing w:val="-3"/>
          <w:sz w:val="18"/>
        </w:rPr>
        <w:t>Подробнее </w:t>
      </w:r>
      <w:r>
        <w:rPr>
          <w:spacing w:val="-4"/>
          <w:sz w:val="18"/>
        </w:rPr>
        <w:t>см.: Neuman, Marcus, Crigler, Mackuen </w:t>
      </w:r>
      <w:r>
        <w:rPr>
          <w:spacing w:val="-3"/>
          <w:sz w:val="18"/>
        </w:rPr>
        <w:t>2007. </w:t>
      </w:r>
      <w:r>
        <w:rPr>
          <w:spacing w:val="-4"/>
          <w:sz w:val="18"/>
        </w:rPr>
        <w:t>Определение </w:t>
      </w:r>
      <w:r>
        <w:rPr>
          <w:spacing w:val="-3"/>
          <w:sz w:val="18"/>
        </w:rPr>
        <w:t>эмоций вы- зывает </w:t>
      </w:r>
      <w:r>
        <w:rPr>
          <w:spacing w:val="-2"/>
          <w:sz w:val="18"/>
        </w:rPr>
        <w:t>еще </w:t>
      </w:r>
      <w:r>
        <w:rPr>
          <w:spacing w:val="-3"/>
          <w:sz w:val="18"/>
        </w:rPr>
        <w:t>больше </w:t>
      </w:r>
      <w:r>
        <w:rPr>
          <w:spacing w:val="-4"/>
          <w:sz w:val="18"/>
        </w:rPr>
        <w:t>разногласий: </w:t>
      </w:r>
      <w:r>
        <w:rPr>
          <w:sz w:val="18"/>
        </w:rPr>
        <w:t>Б. </w:t>
      </w:r>
      <w:r>
        <w:rPr>
          <w:spacing w:val="-3"/>
          <w:sz w:val="18"/>
        </w:rPr>
        <w:t>Розенвейн </w:t>
      </w:r>
      <w:r>
        <w:rPr>
          <w:spacing w:val="-4"/>
          <w:sz w:val="18"/>
        </w:rPr>
        <w:t>насчитывает </w:t>
      </w:r>
      <w:r>
        <w:rPr>
          <w:sz w:val="18"/>
        </w:rPr>
        <w:t>92 </w:t>
      </w:r>
      <w:r>
        <w:rPr>
          <w:spacing w:val="-2"/>
          <w:sz w:val="18"/>
        </w:rPr>
        <w:t>его </w:t>
      </w:r>
      <w:r>
        <w:rPr>
          <w:spacing w:val="-3"/>
          <w:sz w:val="18"/>
        </w:rPr>
        <w:t>версии. Rosen- wein, </w:t>
      </w:r>
      <w:r>
        <w:rPr>
          <w:spacing w:val="-4"/>
          <w:sz w:val="18"/>
        </w:rPr>
        <w:t>Cristiani </w:t>
      </w:r>
      <w:r>
        <w:rPr>
          <w:spacing w:val="-3"/>
          <w:sz w:val="18"/>
        </w:rPr>
        <w:t>2018. </w:t>
      </w:r>
      <w:r>
        <w:rPr>
          <w:sz w:val="18"/>
        </w:rPr>
        <w:t>Р. </w:t>
      </w:r>
      <w:r>
        <w:rPr>
          <w:spacing w:val="-2"/>
          <w:sz w:val="18"/>
        </w:rPr>
        <w:t>10.</w:t>
      </w:r>
    </w:p>
    <w:p>
      <w:pPr>
        <w:spacing w:line="190" w:lineRule="exact" w:before="0"/>
        <w:ind w:left="340" w:right="0" w:firstLine="0"/>
        <w:jc w:val="both"/>
        <w:rPr>
          <w:sz w:val="18"/>
        </w:rPr>
      </w:pPr>
      <w:r>
        <w:rPr>
          <w:position w:val="6"/>
          <w:sz w:val="12"/>
        </w:rPr>
        <w:t>7 </w:t>
      </w:r>
      <w:r>
        <w:rPr>
          <w:sz w:val="18"/>
        </w:rPr>
        <w:t>Massumi 2002. Также см.: Oushakine 2013; Кобылин 2017.</w:t>
      </w:r>
    </w:p>
    <w:p>
      <w:pPr>
        <w:spacing w:line="204" w:lineRule="exact" w:before="0"/>
        <w:ind w:left="340" w:right="0" w:firstLine="0"/>
        <w:jc w:val="both"/>
        <w:rPr>
          <w:sz w:val="18"/>
        </w:rPr>
      </w:pPr>
      <w:r>
        <w:rPr>
          <w:position w:val="6"/>
          <w:sz w:val="12"/>
        </w:rPr>
        <w:t>8 </w:t>
      </w:r>
      <w:r>
        <w:rPr>
          <w:sz w:val="18"/>
        </w:rPr>
        <w:t>Rosenwein 2006. Р. 25-26.</w:t>
      </w:r>
    </w:p>
    <w:p>
      <w:pPr>
        <w:spacing w:after="0" w:line="204" w:lineRule="exact"/>
        <w:jc w:val="both"/>
        <w:rPr>
          <w:sz w:val="18"/>
        </w:rPr>
        <w:sectPr>
          <w:headerReference w:type="even" r:id="rId17"/>
          <w:headerReference w:type="default" r:id="rId18"/>
          <w:pgSz w:w="8230" w:h="12190"/>
          <w:pgMar w:header="656" w:footer="0" w:top="900" w:bottom="280" w:left="680" w:right="680"/>
          <w:pgNumType w:start="38"/>
        </w:sectPr>
      </w:pPr>
    </w:p>
    <w:p>
      <w:pPr>
        <w:pStyle w:val="BodyText"/>
        <w:spacing w:before="5"/>
        <w:ind w:left="0"/>
        <w:jc w:val="left"/>
        <w:rPr>
          <w:sz w:val="11"/>
        </w:rPr>
      </w:pPr>
    </w:p>
    <w:p>
      <w:pPr>
        <w:pStyle w:val="BodyText"/>
        <w:spacing w:line="235" w:lineRule="auto" w:before="96"/>
        <w:ind w:right="215"/>
      </w:pPr>
      <w:r>
        <w:rPr>
          <w:spacing w:val="-5"/>
        </w:rPr>
        <w:t>деляет поведение </w:t>
      </w:r>
      <w:r>
        <w:rPr/>
        <w:t>и </w:t>
      </w:r>
      <w:r>
        <w:rPr>
          <w:spacing w:val="-5"/>
        </w:rPr>
        <w:t>мысли людей, </w:t>
      </w:r>
      <w:r>
        <w:rPr>
          <w:spacing w:val="-3"/>
        </w:rPr>
        <w:t>их </w:t>
      </w:r>
      <w:r>
        <w:rPr>
          <w:spacing w:val="-6"/>
        </w:rPr>
        <w:t>самоидентификацию </w:t>
      </w:r>
      <w:r>
        <w:rPr/>
        <w:t>в </w:t>
      </w:r>
      <w:r>
        <w:rPr>
          <w:spacing w:val="-5"/>
        </w:rPr>
        <w:t>противопо- ставлении </w:t>
      </w:r>
      <w:r>
        <w:rPr>
          <w:spacing w:val="-4"/>
        </w:rPr>
        <w:t>своего </w:t>
      </w:r>
      <w:r>
        <w:rPr>
          <w:spacing w:val="-5"/>
        </w:rPr>
        <w:t>сообщества </w:t>
      </w:r>
      <w:r>
        <w:rPr>
          <w:i/>
          <w:spacing w:val="-5"/>
        </w:rPr>
        <w:t>другим</w:t>
      </w:r>
      <w:r>
        <w:rPr>
          <w:spacing w:val="-5"/>
        </w:rPr>
        <w:t>. </w:t>
      </w:r>
      <w:r>
        <w:rPr>
          <w:spacing w:val="-4"/>
        </w:rPr>
        <w:t>Стоит </w:t>
      </w:r>
      <w:r>
        <w:rPr>
          <w:spacing w:val="-5"/>
        </w:rPr>
        <w:t>отметить, </w:t>
      </w:r>
      <w:r>
        <w:rPr>
          <w:spacing w:val="-4"/>
        </w:rPr>
        <w:t>что </w:t>
      </w:r>
      <w:r>
        <w:rPr>
          <w:spacing w:val="-5"/>
        </w:rPr>
        <w:t>позиция </w:t>
      </w:r>
      <w:r>
        <w:rPr/>
        <w:t>ис- </w:t>
      </w:r>
      <w:r>
        <w:rPr>
          <w:spacing w:val="-5"/>
        </w:rPr>
        <w:t>следовательницы сформировалась </w:t>
      </w:r>
      <w:r>
        <w:rPr/>
        <w:t>в </w:t>
      </w:r>
      <w:r>
        <w:rPr>
          <w:spacing w:val="-4"/>
        </w:rPr>
        <w:t>ходе </w:t>
      </w:r>
      <w:r>
        <w:rPr>
          <w:spacing w:val="-5"/>
        </w:rPr>
        <w:t>полемики </w:t>
      </w:r>
      <w:r>
        <w:rPr/>
        <w:t>с </w:t>
      </w:r>
      <w:r>
        <w:rPr>
          <w:spacing w:val="-3"/>
        </w:rPr>
        <w:t>У. </w:t>
      </w:r>
      <w:r>
        <w:rPr>
          <w:spacing w:val="-5"/>
        </w:rPr>
        <w:t>Редди. </w:t>
      </w:r>
      <w:r>
        <w:rPr>
          <w:spacing w:val="-4"/>
        </w:rPr>
        <w:t>Хотя </w:t>
      </w:r>
      <w:r>
        <w:rPr>
          <w:spacing w:val="-3"/>
        </w:rPr>
        <w:t>Ро- </w:t>
      </w:r>
      <w:r>
        <w:rPr>
          <w:spacing w:val="-5"/>
        </w:rPr>
        <w:t>зенвейн </w:t>
      </w:r>
      <w:r>
        <w:rPr/>
        <w:t>и </w:t>
      </w:r>
      <w:r>
        <w:rPr>
          <w:spacing w:val="-5"/>
        </w:rPr>
        <w:t>«оставляет пространство» </w:t>
      </w:r>
      <w:r>
        <w:rPr>
          <w:spacing w:val="-3"/>
        </w:rPr>
        <w:t>для </w:t>
      </w:r>
      <w:r>
        <w:rPr>
          <w:spacing w:val="-4"/>
        </w:rPr>
        <w:t>его </w:t>
      </w:r>
      <w:r>
        <w:rPr>
          <w:spacing w:val="-5"/>
        </w:rPr>
        <w:t>понятия </w:t>
      </w:r>
      <w:r>
        <w:rPr>
          <w:spacing w:val="-6"/>
        </w:rPr>
        <w:t>«эмотива», </w:t>
      </w:r>
      <w:r>
        <w:rPr>
          <w:spacing w:val="-4"/>
        </w:rPr>
        <w:t>она </w:t>
      </w:r>
      <w:r>
        <w:rPr>
          <w:spacing w:val="-5"/>
        </w:rPr>
        <w:t>критикует ключевую </w:t>
      </w:r>
      <w:r>
        <w:rPr>
          <w:spacing w:val="-4"/>
        </w:rPr>
        <w:t>для </w:t>
      </w:r>
      <w:r>
        <w:rPr>
          <w:spacing w:val="-5"/>
        </w:rPr>
        <w:t>«Навигации чувств» идею </w:t>
      </w:r>
      <w:r>
        <w:rPr>
          <w:spacing w:val="-6"/>
        </w:rPr>
        <w:t>«эмоционального </w:t>
      </w:r>
      <w:r>
        <w:rPr>
          <w:spacing w:val="-5"/>
        </w:rPr>
        <w:t>режима», </w:t>
      </w:r>
      <w:r>
        <w:rPr>
          <w:spacing w:val="-4"/>
        </w:rPr>
        <w:t>т.е. </w:t>
      </w:r>
      <w:r>
        <w:rPr>
          <w:spacing w:val="-5"/>
        </w:rPr>
        <w:t>исторически конкретной системы политического контроля эмоций </w:t>
      </w:r>
      <w:r>
        <w:rPr>
          <w:spacing w:val="-3"/>
        </w:rPr>
        <w:t>со </w:t>
      </w:r>
      <w:r>
        <w:rPr>
          <w:spacing w:val="-5"/>
        </w:rPr>
        <w:t>стороны </w:t>
      </w:r>
      <w:r>
        <w:rPr>
          <w:spacing w:val="-6"/>
        </w:rPr>
        <w:t>господствующего </w:t>
      </w:r>
      <w:r>
        <w:rPr>
          <w:spacing w:val="-5"/>
        </w:rPr>
        <w:t>диспозитива </w:t>
      </w:r>
      <w:r>
        <w:rPr>
          <w:spacing w:val="-4"/>
        </w:rPr>
        <w:t>знания </w:t>
      </w:r>
      <w:r>
        <w:rPr>
          <w:spacing w:val="-5"/>
        </w:rPr>
        <w:t>/власти, </w:t>
      </w:r>
      <w:r>
        <w:rPr>
          <w:spacing w:val="-4"/>
        </w:rPr>
        <w:t>раз- </w:t>
      </w:r>
      <w:r>
        <w:rPr>
          <w:spacing w:val="-6"/>
        </w:rPr>
        <w:t>граничивающего </w:t>
      </w:r>
      <w:r>
        <w:rPr>
          <w:spacing w:val="-4"/>
        </w:rPr>
        <w:t>формы </w:t>
      </w:r>
      <w:r>
        <w:rPr>
          <w:spacing w:val="-3"/>
        </w:rPr>
        <w:t>их </w:t>
      </w:r>
      <w:r>
        <w:rPr>
          <w:spacing w:val="-5"/>
        </w:rPr>
        <w:t>публичного /приватного выражения. </w:t>
      </w:r>
      <w:r>
        <w:rPr>
          <w:spacing w:val="-4"/>
        </w:rPr>
        <w:t>Напри- мер, </w:t>
      </w:r>
      <w:r>
        <w:rPr>
          <w:spacing w:val="-5"/>
        </w:rPr>
        <w:t>«старый </w:t>
      </w:r>
      <w:r>
        <w:rPr>
          <w:spacing w:val="-4"/>
        </w:rPr>
        <w:t>режим» </w:t>
      </w:r>
      <w:r>
        <w:rPr/>
        <w:t>во </w:t>
      </w:r>
      <w:r>
        <w:rPr>
          <w:spacing w:val="-5"/>
        </w:rPr>
        <w:t>Франции стремился абсолютно контролировать </w:t>
      </w:r>
      <w:r>
        <w:rPr>
          <w:spacing w:val="-3"/>
        </w:rPr>
        <w:t>не  </w:t>
      </w:r>
      <w:r>
        <w:rPr>
          <w:spacing w:val="-5"/>
        </w:rPr>
        <w:t>только  поведение,  </w:t>
      </w:r>
      <w:r>
        <w:rPr>
          <w:spacing w:val="-3"/>
        </w:rPr>
        <w:t>но  </w:t>
      </w:r>
      <w:r>
        <w:rPr/>
        <w:t>и </w:t>
      </w:r>
      <w:r>
        <w:rPr>
          <w:spacing w:val="-5"/>
        </w:rPr>
        <w:t>чувства  своих  подданных,  которые</w:t>
      </w:r>
      <w:r>
        <w:rPr>
          <w:spacing w:val="17"/>
        </w:rPr>
        <w:t> </w:t>
      </w:r>
      <w:r>
        <w:rPr>
          <w:spacing w:val="-5"/>
        </w:rPr>
        <w:t>искали</w:t>
      </w:r>
    </w:p>
    <w:p>
      <w:pPr>
        <w:pStyle w:val="BodyText"/>
        <w:spacing w:line="232" w:lineRule="auto"/>
        <w:ind w:right="220"/>
      </w:pPr>
      <w:r>
        <w:rPr>
          <w:spacing w:val="-5"/>
        </w:rPr>
        <w:t>«эмоциональное убежище» </w:t>
      </w:r>
      <w:r>
        <w:rPr/>
        <w:t>в </w:t>
      </w:r>
      <w:r>
        <w:rPr>
          <w:spacing w:val="-5"/>
        </w:rPr>
        <w:t>светских салонах, сентименталистских </w:t>
      </w:r>
      <w:r>
        <w:rPr>
          <w:spacing w:val="-6"/>
        </w:rPr>
        <w:t>театральных  </w:t>
      </w:r>
      <w:r>
        <w:rPr>
          <w:spacing w:val="-5"/>
        </w:rPr>
        <w:t>пьесах, масонских ложах </w:t>
      </w:r>
      <w:r>
        <w:rPr/>
        <w:t>и </w:t>
      </w:r>
      <w:r>
        <w:rPr>
          <w:spacing w:val="-5"/>
        </w:rPr>
        <w:t>кофейнях.  Именно </w:t>
      </w:r>
      <w:r>
        <w:rPr>
          <w:spacing w:val="26"/>
        </w:rPr>
        <w:t> </w:t>
      </w:r>
      <w:r>
        <w:rPr>
          <w:spacing w:val="-4"/>
        </w:rPr>
        <w:t>эти  </w:t>
      </w:r>
      <w:r>
        <w:rPr>
          <w:spacing w:val="-5"/>
        </w:rPr>
        <w:t>поиски</w:t>
      </w:r>
    </w:p>
    <w:p>
      <w:pPr>
        <w:pStyle w:val="BodyText"/>
        <w:spacing w:line="235" w:lineRule="auto"/>
        <w:ind w:right="215"/>
      </w:pPr>
      <w:r>
        <w:rPr>
          <w:spacing w:val="-5"/>
        </w:rPr>
        <w:t>«эмоциональной свободы», </w:t>
      </w:r>
      <w:r>
        <w:rPr/>
        <w:t>в </w:t>
      </w:r>
      <w:r>
        <w:rPr>
          <w:spacing w:val="-5"/>
        </w:rPr>
        <w:t>конечном итоге, </w:t>
      </w:r>
      <w:r>
        <w:rPr/>
        <w:t>и </w:t>
      </w:r>
      <w:r>
        <w:rPr>
          <w:spacing w:val="-5"/>
        </w:rPr>
        <w:t>спровоцировали </w:t>
      </w:r>
      <w:r>
        <w:rPr>
          <w:spacing w:val="-4"/>
        </w:rPr>
        <w:t>соци- </w:t>
      </w:r>
      <w:r>
        <w:rPr>
          <w:spacing w:val="-5"/>
        </w:rPr>
        <w:t>альную революцию </w:t>
      </w:r>
      <w:r>
        <w:rPr/>
        <w:t>во </w:t>
      </w:r>
      <w:r>
        <w:rPr>
          <w:spacing w:val="-5"/>
        </w:rPr>
        <w:t>Франции, </w:t>
      </w:r>
      <w:r>
        <w:rPr/>
        <w:t>по </w:t>
      </w:r>
      <w:r>
        <w:rPr>
          <w:spacing w:val="-5"/>
        </w:rPr>
        <w:t>мнению </w:t>
      </w:r>
      <w:r>
        <w:rPr>
          <w:spacing w:val="-3"/>
        </w:rPr>
        <w:t>Редди</w:t>
      </w:r>
      <w:r>
        <w:rPr>
          <w:spacing w:val="-3"/>
          <w:position w:val="7"/>
          <w:sz w:val="14"/>
        </w:rPr>
        <w:t>9</w:t>
      </w:r>
      <w:r>
        <w:rPr>
          <w:spacing w:val="-3"/>
        </w:rPr>
        <w:t>. </w:t>
      </w:r>
      <w:r>
        <w:rPr>
          <w:spacing w:val="-5"/>
        </w:rPr>
        <w:t>Розенвейн катего- рически </w:t>
      </w:r>
      <w:r>
        <w:rPr>
          <w:spacing w:val="-3"/>
        </w:rPr>
        <w:t>не </w:t>
      </w:r>
      <w:r>
        <w:rPr>
          <w:spacing w:val="-5"/>
        </w:rPr>
        <w:t>согласна </w:t>
      </w:r>
      <w:r>
        <w:rPr/>
        <w:t>с </w:t>
      </w:r>
      <w:r>
        <w:rPr>
          <w:spacing w:val="-4"/>
        </w:rPr>
        <w:t>такой </w:t>
      </w:r>
      <w:r>
        <w:rPr/>
        <w:t>– </w:t>
      </w:r>
      <w:r>
        <w:rPr>
          <w:spacing w:val="-5"/>
        </w:rPr>
        <w:t>слишком линейной </w:t>
      </w:r>
      <w:r>
        <w:rPr/>
        <w:t>– </w:t>
      </w:r>
      <w:r>
        <w:rPr>
          <w:spacing w:val="-5"/>
        </w:rPr>
        <w:t>схемой объяснения. </w:t>
      </w:r>
      <w:r>
        <w:rPr>
          <w:spacing w:val="-4"/>
        </w:rPr>
        <w:t>Она </w:t>
      </w:r>
      <w:r>
        <w:rPr>
          <w:spacing w:val="-5"/>
        </w:rPr>
        <w:t>справедливо отмечает важность того факта, </w:t>
      </w:r>
      <w:r>
        <w:rPr>
          <w:spacing w:val="-4"/>
        </w:rPr>
        <w:t>что, </w:t>
      </w:r>
      <w:r>
        <w:rPr/>
        <w:t>с </w:t>
      </w:r>
      <w:r>
        <w:rPr>
          <w:spacing w:val="-5"/>
        </w:rPr>
        <w:t>одной стороны, существует преемственность языка выражения эмоций </w:t>
      </w:r>
      <w:r>
        <w:rPr>
          <w:spacing w:val="-4"/>
        </w:rPr>
        <w:t>между </w:t>
      </w:r>
      <w:r>
        <w:rPr>
          <w:spacing w:val="-5"/>
        </w:rPr>
        <w:t>античны- </w:t>
      </w:r>
      <w:r>
        <w:rPr>
          <w:spacing w:val="-4"/>
        </w:rPr>
        <w:t>ми, </w:t>
      </w:r>
      <w:r>
        <w:rPr>
          <w:spacing w:val="-5"/>
        </w:rPr>
        <w:t>средневековыми </w:t>
      </w:r>
      <w:r>
        <w:rPr/>
        <w:t>и </w:t>
      </w:r>
      <w:r>
        <w:rPr>
          <w:spacing w:val="-4"/>
        </w:rPr>
        <w:t>даже </w:t>
      </w:r>
      <w:r>
        <w:rPr>
          <w:spacing w:val="-5"/>
        </w:rPr>
        <w:t>нововременными текстами XVII–XVIII </w:t>
      </w:r>
      <w:r>
        <w:rPr>
          <w:spacing w:val="-4"/>
        </w:rPr>
        <w:t>вв.,  </w:t>
      </w:r>
      <w:r>
        <w:rPr/>
        <w:t>а с </w:t>
      </w:r>
      <w:r>
        <w:rPr>
          <w:spacing w:val="-5"/>
        </w:rPr>
        <w:t>другой </w:t>
      </w:r>
      <w:r>
        <w:rPr/>
        <w:t>– </w:t>
      </w:r>
      <w:r>
        <w:rPr>
          <w:spacing w:val="-5"/>
        </w:rPr>
        <w:t>различие эмоциональных </w:t>
      </w:r>
      <w:r>
        <w:rPr>
          <w:spacing w:val="-4"/>
        </w:rPr>
        <w:t>практик между </w:t>
      </w:r>
      <w:r>
        <w:rPr>
          <w:spacing w:val="-5"/>
        </w:rPr>
        <w:t>разными поколе- ниями. </w:t>
      </w:r>
      <w:r>
        <w:rPr/>
        <w:t>Не </w:t>
      </w:r>
      <w:r>
        <w:rPr>
          <w:spacing w:val="-5"/>
        </w:rPr>
        <w:t>нужно </w:t>
      </w:r>
      <w:r>
        <w:rPr>
          <w:spacing w:val="-4"/>
        </w:rPr>
        <w:t>также </w:t>
      </w:r>
      <w:r>
        <w:rPr>
          <w:spacing w:val="-5"/>
        </w:rPr>
        <w:t>забывать </w:t>
      </w:r>
      <w:r>
        <w:rPr/>
        <w:t>о </w:t>
      </w:r>
      <w:r>
        <w:rPr>
          <w:spacing w:val="-5"/>
        </w:rPr>
        <w:t>перформативном характере эмоцио- нальной </w:t>
      </w:r>
      <w:r>
        <w:rPr>
          <w:spacing w:val="-4"/>
        </w:rPr>
        <w:t>речи </w:t>
      </w:r>
      <w:r>
        <w:rPr/>
        <w:t>в </w:t>
      </w:r>
      <w:r>
        <w:rPr>
          <w:spacing w:val="-5"/>
        </w:rPr>
        <w:t>конкретной ситуации. Согласно Розенвейн, эмоциональ- </w:t>
      </w:r>
      <w:r>
        <w:rPr>
          <w:spacing w:val="-4"/>
        </w:rPr>
        <w:t>ные </w:t>
      </w:r>
      <w:r>
        <w:rPr>
          <w:spacing w:val="-5"/>
        </w:rPr>
        <w:t>сообщества всегда сосуществуют, конкурируют, воздействуют </w:t>
      </w:r>
      <w:r>
        <w:rPr>
          <w:spacing w:val="-4"/>
        </w:rPr>
        <w:t>друг </w:t>
      </w:r>
      <w:r>
        <w:rPr>
          <w:spacing w:val="-3"/>
        </w:rPr>
        <w:t>на </w:t>
      </w:r>
      <w:r>
        <w:rPr>
          <w:spacing w:val="-5"/>
        </w:rPr>
        <w:t>друга; </w:t>
      </w:r>
      <w:r>
        <w:rPr>
          <w:spacing w:val="-3"/>
        </w:rPr>
        <w:t>их </w:t>
      </w:r>
      <w:r>
        <w:rPr>
          <w:spacing w:val="-5"/>
        </w:rPr>
        <w:t>границы оказываются проницаемы </w:t>
      </w:r>
      <w:r>
        <w:rPr>
          <w:spacing w:val="-3"/>
        </w:rPr>
        <w:t>для </w:t>
      </w:r>
      <w:r>
        <w:rPr>
          <w:spacing w:val="-5"/>
        </w:rPr>
        <w:t>внешних культур- </w:t>
      </w:r>
      <w:r>
        <w:rPr>
          <w:spacing w:val="-4"/>
        </w:rPr>
        <w:t>ных </w:t>
      </w:r>
      <w:r>
        <w:rPr>
          <w:spacing w:val="-5"/>
        </w:rPr>
        <w:t>влияний. </w:t>
      </w:r>
      <w:r>
        <w:rPr>
          <w:spacing w:val="-4"/>
        </w:rPr>
        <w:t>Как </w:t>
      </w:r>
      <w:r>
        <w:rPr>
          <w:spacing w:val="-5"/>
        </w:rPr>
        <w:t>медиевист, </w:t>
      </w:r>
      <w:r>
        <w:rPr>
          <w:spacing w:val="-3"/>
        </w:rPr>
        <w:t>она </w:t>
      </w:r>
      <w:r>
        <w:rPr>
          <w:spacing w:val="-5"/>
        </w:rPr>
        <w:t>показывает некорректность тезиса </w:t>
      </w:r>
      <w:r>
        <w:rPr>
          <w:spacing w:val="-4"/>
        </w:rPr>
        <w:t>Редди </w:t>
      </w:r>
      <w:r>
        <w:rPr/>
        <w:t>о </w:t>
      </w:r>
      <w:r>
        <w:rPr>
          <w:spacing w:val="-5"/>
        </w:rPr>
        <w:t>поиске «эмоциональной свободы» </w:t>
      </w:r>
      <w:r>
        <w:rPr>
          <w:spacing w:val="-4"/>
        </w:rPr>
        <w:t>как </w:t>
      </w:r>
      <w:r>
        <w:rPr>
          <w:spacing w:val="-5"/>
        </w:rPr>
        <w:t>движущей силы </w:t>
      </w:r>
      <w:r>
        <w:rPr>
          <w:spacing w:val="-4"/>
        </w:rPr>
        <w:t>сопро- </w:t>
      </w:r>
      <w:r>
        <w:rPr>
          <w:spacing w:val="-5"/>
        </w:rPr>
        <w:t>тивления гегемонии </w:t>
      </w:r>
      <w:r>
        <w:rPr>
          <w:spacing w:val="-6"/>
        </w:rPr>
        <w:t>доминирующего </w:t>
      </w:r>
      <w:r>
        <w:rPr>
          <w:spacing w:val="-5"/>
        </w:rPr>
        <w:t>эмоционального режима. </w:t>
      </w:r>
      <w:r>
        <w:rPr>
          <w:spacing w:val="-3"/>
        </w:rPr>
        <w:t>Во </w:t>
      </w:r>
      <w:r>
        <w:rPr>
          <w:spacing w:val="-4"/>
        </w:rPr>
        <w:t>вся- ком </w:t>
      </w:r>
      <w:r>
        <w:rPr>
          <w:spacing w:val="-5"/>
        </w:rPr>
        <w:t>случае, </w:t>
      </w:r>
      <w:r>
        <w:rPr>
          <w:spacing w:val="-3"/>
        </w:rPr>
        <w:t>этот </w:t>
      </w:r>
      <w:r>
        <w:rPr>
          <w:spacing w:val="-5"/>
        </w:rPr>
        <w:t>тезис </w:t>
      </w:r>
      <w:r>
        <w:rPr>
          <w:spacing w:val="-3"/>
        </w:rPr>
        <w:t>не </w:t>
      </w:r>
      <w:r>
        <w:rPr>
          <w:spacing w:val="-4"/>
        </w:rPr>
        <w:t>носит </w:t>
      </w:r>
      <w:r>
        <w:rPr>
          <w:spacing w:val="-5"/>
        </w:rPr>
        <w:t>универсального характера </w:t>
      </w:r>
      <w:r>
        <w:rPr/>
        <w:t>– </w:t>
      </w:r>
      <w:r>
        <w:rPr>
          <w:spacing w:val="-3"/>
        </w:rPr>
        <w:t>он </w:t>
      </w:r>
      <w:r>
        <w:rPr>
          <w:spacing w:val="-4"/>
        </w:rPr>
        <w:t>явно </w:t>
      </w:r>
      <w:r>
        <w:rPr>
          <w:spacing w:val="-3"/>
        </w:rPr>
        <w:t>не </w:t>
      </w:r>
      <w:r>
        <w:rPr>
          <w:spacing w:val="-5"/>
        </w:rPr>
        <w:t>работает </w:t>
      </w:r>
      <w:r>
        <w:rPr>
          <w:spacing w:val="-3"/>
        </w:rPr>
        <w:t>ни </w:t>
      </w:r>
      <w:r>
        <w:rPr>
          <w:spacing w:val="-5"/>
        </w:rPr>
        <w:t>применительно </w:t>
      </w:r>
      <w:r>
        <w:rPr/>
        <w:t>к </w:t>
      </w:r>
      <w:r>
        <w:rPr>
          <w:spacing w:val="-5"/>
        </w:rPr>
        <w:t>анализу средневековой </w:t>
      </w:r>
      <w:r>
        <w:rPr>
          <w:spacing w:val="-6"/>
        </w:rPr>
        <w:t>концепции </w:t>
      </w:r>
      <w:r>
        <w:rPr>
          <w:spacing w:val="-4"/>
        </w:rPr>
        <w:t>стра- </w:t>
      </w:r>
      <w:r>
        <w:rPr>
          <w:spacing w:val="-5"/>
        </w:rPr>
        <w:t>стей, </w:t>
      </w:r>
      <w:r>
        <w:rPr>
          <w:spacing w:val="-3"/>
        </w:rPr>
        <w:t>ни </w:t>
      </w:r>
      <w:r>
        <w:rPr/>
        <w:t>к </w:t>
      </w:r>
      <w:r>
        <w:rPr>
          <w:spacing w:val="-5"/>
        </w:rPr>
        <w:t>описанию отношений монарха </w:t>
      </w:r>
      <w:r>
        <w:rPr/>
        <w:t>и </w:t>
      </w:r>
      <w:r>
        <w:rPr>
          <w:spacing w:val="-4"/>
        </w:rPr>
        <w:t>его</w:t>
      </w:r>
      <w:r>
        <w:rPr>
          <w:spacing w:val="-38"/>
        </w:rPr>
        <w:t> </w:t>
      </w:r>
      <w:r>
        <w:rPr>
          <w:spacing w:val="-5"/>
        </w:rPr>
        <w:t>подданных.</w:t>
      </w:r>
    </w:p>
    <w:p>
      <w:pPr>
        <w:pStyle w:val="BodyText"/>
        <w:spacing w:line="232" w:lineRule="auto"/>
        <w:ind w:right="220" w:firstLine="453"/>
      </w:pPr>
      <w:r>
        <w:rPr>
          <w:spacing w:val="-5"/>
        </w:rPr>
        <w:t>Розенвейн критикует </w:t>
      </w:r>
      <w:r>
        <w:rPr/>
        <w:t>и </w:t>
      </w:r>
      <w:r>
        <w:rPr>
          <w:spacing w:val="-4"/>
        </w:rPr>
        <w:t>тезис </w:t>
      </w:r>
      <w:r>
        <w:rPr/>
        <w:t>о </w:t>
      </w:r>
      <w:r>
        <w:rPr>
          <w:spacing w:val="-5"/>
        </w:rPr>
        <w:t>самостоятельности аффекта. </w:t>
      </w:r>
      <w:r>
        <w:rPr/>
        <w:t>По </w:t>
      </w:r>
      <w:r>
        <w:rPr>
          <w:spacing w:val="-3"/>
        </w:rPr>
        <w:t>ее </w:t>
      </w:r>
      <w:r>
        <w:rPr>
          <w:spacing w:val="-5"/>
        </w:rPr>
        <w:t>мнению, аффекты активируются </w:t>
      </w:r>
      <w:r>
        <w:rPr/>
        <w:t>в </w:t>
      </w:r>
      <w:r>
        <w:rPr>
          <w:spacing w:val="-5"/>
        </w:rPr>
        <w:t>речи (эмотивах) </w:t>
      </w:r>
      <w:r>
        <w:rPr/>
        <w:t>и </w:t>
      </w:r>
      <w:r>
        <w:rPr>
          <w:spacing w:val="-5"/>
        </w:rPr>
        <w:t>подчиняются </w:t>
      </w:r>
      <w:r>
        <w:rPr>
          <w:spacing w:val="-4"/>
        </w:rPr>
        <w:t>куль-</w:t>
      </w:r>
    </w:p>
    <w:p>
      <w:pPr>
        <w:pStyle w:val="BodyText"/>
        <w:spacing w:line="235" w:lineRule="auto"/>
        <w:ind w:right="217"/>
      </w:pPr>
      <w:r>
        <w:rPr/>
        <w:pict>
          <v:line style="position:absolute;mso-position-horizontal-relative:page;mso-position-vertical-relative:paragraph;z-index:-251615232;mso-wrap-distance-left:0;mso-wrap-distance-right:0" from="51.035809pt,147.212677pt" to="195.055809pt,147.212677pt" stroked="true" strokeweight=".36pt" strokecolor="#000000">
            <v:stroke dashstyle="solid"/>
            <w10:wrap type="topAndBottom"/>
          </v:line>
        </w:pict>
      </w:r>
      <w:r>
        <w:rPr>
          <w:spacing w:val="-5"/>
        </w:rPr>
        <w:t>турным правилам </w:t>
      </w:r>
      <w:r>
        <w:rPr/>
        <w:t>ее </w:t>
      </w:r>
      <w:r>
        <w:rPr>
          <w:spacing w:val="-5"/>
        </w:rPr>
        <w:t>развертывания. Перформатив </w:t>
      </w:r>
      <w:r>
        <w:rPr>
          <w:spacing w:val="-3"/>
        </w:rPr>
        <w:t>она </w:t>
      </w:r>
      <w:r>
        <w:rPr>
          <w:spacing w:val="-5"/>
        </w:rPr>
        <w:t>понимает скорее  </w:t>
      </w:r>
      <w:r>
        <w:rPr/>
        <w:t>в </w:t>
      </w:r>
      <w:r>
        <w:rPr>
          <w:spacing w:val="-5"/>
        </w:rPr>
        <w:t>смысле </w:t>
      </w:r>
      <w:r>
        <w:rPr/>
        <w:t>И. </w:t>
      </w:r>
      <w:r>
        <w:rPr>
          <w:spacing w:val="-5"/>
        </w:rPr>
        <w:t>Гоффмана, </w:t>
      </w:r>
      <w:r>
        <w:rPr/>
        <w:t>– </w:t>
      </w:r>
      <w:r>
        <w:rPr>
          <w:spacing w:val="-5"/>
        </w:rPr>
        <w:t>как неформально </w:t>
      </w:r>
      <w:r>
        <w:rPr>
          <w:spacing w:val="-6"/>
        </w:rPr>
        <w:t>регламентированную </w:t>
      </w:r>
      <w:r>
        <w:rPr>
          <w:spacing w:val="-4"/>
        </w:rPr>
        <w:t>форму </w:t>
      </w:r>
      <w:r>
        <w:rPr>
          <w:spacing w:val="-6"/>
        </w:rPr>
        <w:t>социальной </w:t>
      </w:r>
      <w:r>
        <w:rPr>
          <w:spacing w:val="-5"/>
        </w:rPr>
        <w:t>коммуникации, </w:t>
      </w:r>
      <w:r>
        <w:rPr/>
        <w:t>а </w:t>
      </w:r>
      <w:r>
        <w:rPr>
          <w:spacing w:val="-3"/>
        </w:rPr>
        <w:t>не </w:t>
      </w:r>
      <w:r>
        <w:rPr>
          <w:spacing w:val="-5"/>
        </w:rPr>
        <w:t>преобразование реальности. Например,  </w:t>
      </w:r>
      <w:r>
        <w:rPr/>
        <w:t>в </w:t>
      </w:r>
      <w:r>
        <w:rPr>
          <w:spacing w:val="-5"/>
        </w:rPr>
        <w:t>театре елизаветинской </w:t>
      </w:r>
      <w:r>
        <w:rPr>
          <w:spacing w:val="-4"/>
        </w:rPr>
        <w:t>эпохи или </w:t>
      </w:r>
      <w:r>
        <w:rPr>
          <w:spacing w:val="-5"/>
        </w:rPr>
        <w:t>средневековых судах харизматич- ность </w:t>
      </w:r>
      <w:r>
        <w:rPr/>
        <w:t>/ </w:t>
      </w:r>
      <w:r>
        <w:rPr>
          <w:spacing w:val="-5"/>
        </w:rPr>
        <w:t>аффективность выступления играла важную </w:t>
      </w:r>
      <w:r>
        <w:rPr>
          <w:spacing w:val="-4"/>
        </w:rPr>
        <w:t>роль, </w:t>
      </w:r>
      <w:r>
        <w:rPr>
          <w:spacing w:val="-3"/>
        </w:rPr>
        <w:t>но </w:t>
      </w:r>
      <w:r>
        <w:rPr>
          <w:spacing w:val="-4"/>
        </w:rPr>
        <w:t>была ори- </w:t>
      </w:r>
      <w:r>
        <w:rPr>
          <w:spacing w:val="-5"/>
        </w:rPr>
        <w:t>ентирована </w:t>
      </w:r>
      <w:r>
        <w:rPr/>
        <w:t>на </w:t>
      </w:r>
      <w:r>
        <w:rPr>
          <w:spacing w:val="-5"/>
        </w:rPr>
        <w:t>публичные ожидания </w:t>
      </w:r>
      <w:r>
        <w:rPr/>
        <w:t>и </w:t>
      </w:r>
      <w:r>
        <w:rPr>
          <w:spacing w:val="-5"/>
        </w:rPr>
        <w:t>соответствовала четким правилам </w:t>
      </w:r>
      <w:r>
        <w:rPr/>
        <w:t>и </w:t>
      </w:r>
      <w:r>
        <w:rPr>
          <w:spacing w:val="-5"/>
        </w:rPr>
        <w:t>существующим социальным ролям. Признавая, </w:t>
      </w:r>
      <w:r>
        <w:rPr>
          <w:spacing w:val="-4"/>
        </w:rPr>
        <w:t>что </w:t>
      </w:r>
      <w:r>
        <w:rPr>
          <w:spacing w:val="-5"/>
        </w:rPr>
        <w:t>теория аффекта лучше всего работает применительно </w:t>
      </w:r>
      <w:r>
        <w:rPr/>
        <w:t>к </w:t>
      </w:r>
      <w:r>
        <w:rPr>
          <w:spacing w:val="-5"/>
        </w:rPr>
        <w:t>современности, поскольку </w:t>
      </w:r>
      <w:r>
        <w:rPr>
          <w:spacing w:val="-3"/>
        </w:rPr>
        <w:t>опи- </w:t>
      </w:r>
      <w:r>
        <w:rPr>
          <w:spacing w:val="-5"/>
        </w:rPr>
        <w:t>рается </w:t>
      </w:r>
      <w:r>
        <w:rPr>
          <w:spacing w:val="-3"/>
        </w:rPr>
        <w:t>на </w:t>
      </w:r>
      <w:r>
        <w:rPr>
          <w:spacing w:val="-5"/>
        </w:rPr>
        <w:t>широкий спектр источников, которые невозможно собрать </w:t>
      </w:r>
      <w:r>
        <w:rPr>
          <w:spacing w:val="-4"/>
        </w:rPr>
        <w:t>для </w:t>
      </w:r>
      <w:r>
        <w:rPr>
          <w:spacing w:val="-5"/>
        </w:rPr>
        <w:t>раннего средневековья, Розенвейн рассматривает </w:t>
      </w:r>
      <w:r>
        <w:rPr>
          <w:spacing w:val="-4"/>
        </w:rPr>
        <w:t>аффект как лишь один </w:t>
      </w:r>
      <w:r>
        <w:rPr>
          <w:spacing w:val="-3"/>
        </w:rPr>
        <w:t>из </w:t>
      </w:r>
      <w:r>
        <w:rPr>
          <w:spacing w:val="-5"/>
        </w:rPr>
        <w:t>нескольких способов взаимосвязи тела </w:t>
      </w:r>
      <w:r>
        <w:rPr/>
        <w:t>и </w:t>
      </w:r>
      <w:r>
        <w:rPr>
          <w:spacing w:val="-4"/>
        </w:rPr>
        <w:t>его </w:t>
      </w:r>
      <w:r>
        <w:rPr>
          <w:spacing w:val="-5"/>
        </w:rPr>
        <w:t>окружения, функциони- рующий </w:t>
      </w:r>
      <w:r>
        <w:rPr/>
        <w:t>в </w:t>
      </w:r>
      <w:r>
        <w:rPr>
          <w:spacing w:val="-5"/>
        </w:rPr>
        <w:t>рамках </w:t>
      </w:r>
      <w:r>
        <w:rPr>
          <w:spacing w:val="-4"/>
        </w:rPr>
        <w:t>общих </w:t>
      </w:r>
      <w:r>
        <w:rPr>
          <w:spacing w:val="-5"/>
        </w:rPr>
        <w:t>культурных </w:t>
      </w:r>
      <w:r>
        <w:rPr>
          <w:spacing w:val="-4"/>
        </w:rPr>
        <w:t>кодов </w:t>
      </w:r>
      <w:r>
        <w:rPr>
          <w:spacing w:val="-5"/>
        </w:rPr>
        <w:t>социального</w:t>
      </w:r>
      <w:r>
        <w:rPr>
          <w:spacing w:val="-24"/>
        </w:rPr>
        <w:t> </w:t>
      </w:r>
      <w:r>
        <w:rPr>
          <w:spacing w:val="-5"/>
        </w:rPr>
        <w:t>поведения.</w:t>
      </w:r>
    </w:p>
    <w:p>
      <w:pPr>
        <w:spacing w:before="7"/>
        <w:ind w:left="340" w:right="0" w:firstLine="0"/>
        <w:jc w:val="both"/>
        <w:rPr>
          <w:sz w:val="18"/>
        </w:rPr>
      </w:pPr>
      <w:r>
        <w:rPr>
          <w:position w:val="6"/>
          <w:sz w:val="12"/>
        </w:rPr>
        <w:t>9 </w:t>
      </w:r>
      <w:r>
        <w:rPr>
          <w:sz w:val="18"/>
        </w:rPr>
        <w:t>Reddy 2004.</w:t>
      </w:r>
    </w:p>
    <w:p>
      <w:pPr>
        <w:spacing w:after="0"/>
        <w:jc w:val="both"/>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5" w:firstLine="453"/>
      </w:pPr>
      <w:r>
        <w:rPr>
          <w:spacing w:val="-5"/>
        </w:rPr>
        <w:t>Однако, согласно </w:t>
      </w:r>
      <w:r>
        <w:rPr>
          <w:spacing w:val="-4"/>
        </w:rPr>
        <w:t>ряду </w:t>
      </w:r>
      <w:r>
        <w:rPr>
          <w:spacing w:val="-5"/>
        </w:rPr>
        <w:t>исследователей, именно аффективные </w:t>
      </w:r>
      <w:r>
        <w:rPr>
          <w:spacing w:val="-3"/>
        </w:rPr>
        <w:t>вза- </w:t>
      </w:r>
      <w:r>
        <w:rPr>
          <w:spacing w:val="-5"/>
        </w:rPr>
        <w:t>имодействия выходят </w:t>
      </w:r>
      <w:r>
        <w:rPr>
          <w:spacing w:val="-3"/>
        </w:rPr>
        <w:t>на </w:t>
      </w:r>
      <w:r>
        <w:rPr>
          <w:spacing w:val="-5"/>
        </w:rPr>
        <w:t>передний план </w:t>
      </w:r>
      <w:r>
        <w:rPr/>
        <w:t>в </w:t>
      </w:r>
      <w:r>
        <w:rPr>
          <w:spacing w:val="-5"/>
        </w:rPr>
        <w:t>современном социуме </w:t>
      </w:r>
      <w:r>
        <w:rPr/>
        <w:t>и </w:t>
      </w:r>
      <w:r>
        <w:rPr>
          <w:spacing w:val="-4"/>
        </w:rPr>
        <w:t>опре- </w:t>
      </w:r>
      <w:r>
        <w:rPr>
          <w:spacing w:val="-5"/>
        </w:rPr>
        <w:t>деляют функционирование сообществ. </w:t>
      </w:r>
      <w:r>
        <w:rPr/>
        <w:t>В </w:t>
      </w:r>
      <w:r>
        <w:rPr>
          <w:spacing w:val="-5"/>
        </w:rPr>
        <w:t>частности, </w:t>
      </w:r>
      <w:r>
        <w:rPr>
          <w:spacing w:val="-4"/>
        </w:rPr>
        <w:t>авторы </w:t>
      </w:r>
      <w:r>
        <w:rPr>
          <w:spacing w:val="-5"/>
        </w:rPr>
        <w:t>коллектив- </w:t>
      </w:r>
      <w:r>
        <w:rPr>
          <w:spacing w:val="-4"/>
        </w:rPr>
        <w:t>ных </w:t>
      </w:r>
      <w:r>
        <w:rPr>
          <w:spacing w:val="-5"/>
        </w:rPr>
        <w:t>монографий «Реляционность аффекта: семьи, пространства, техно- логии» </w:t>
      </w:r>
      <w:r>
        <w:rPr>
          <w:spacing w:val="-4"/>
        </w:rPr>
        <w:t>(2018) </w:t>
      </w:r>
      <w:r>
        <w:rPr/>
        <w:t>и </w:t>
      </w:r>
      <w:r>
        <w:rPr>
          <w:spacing w:val="-5"/>
        </w:rPr>
        <w:t>«Общества аффекта: ключевые </w:t>
      </w:r>
      <w:r>
        <w:rPr>
          <w:spacing w:val="-4"/>
        </w:rPr>
        <w:t>понятия» </w:t>
      </w:r>
      <w:r>
        <w:rPr>
          <w:spacing w:val="-3"/>
        </w:rPr>
        <w:t>(2019)</w:t>
      </w:r>
      <w:r>
        <w:rPr>
          <w:spacing w:val="-3"/>
          <w:position w:val="7"/>
          <w:sz w:val="14"/>
        </w:rPr>
        <w:t>10 </w:t>
      </w:r>
      <w:r>
        <w:rPr>
          <w:spacing w:val="-4"/>
        </w:rPr>
        <w:t>дока- </w:t>
      </w:r>
      <w:r>
        <w:rPr>
          <w:spacing w:val="-5"/>
        </w:rPr>
        <w:t>зывают, </w:t>
      </w:r>
      <w:r>
        <w:rPr>
          <w:spacing w:val="-4"/>
        </w:rPr>
        <w:t>что </w:t>
      </w:r>
      <w:r>
        <w:rPr>
          <w:spacing w:val="-5"/>
        </w:rPr>
        <w:t>именно неосознаваемые аффективные практики подчиняют себе сегодня прежние политические, религиозные, экономические </w:t>
      </w:r>
      <w:r>
        <w:rPr/>
        <w:t>и </w:t>
      </w:r>
      <w:r>
        <w:rPr>
          <w:spacing w:val="-3"/>
        </w:rPr>
        <w:t>ра- </w:t>
      </w:r>
      <w:r>
        <w:rPr>
          <w:spacing w:val="-5"/>
        </w:rPr>
        <w:t>совые </w:t>
      </w:r>
      <w:r>
        <w:rPr>
          <w:spacing w:val="-6"/>
        </w:rPr>
        <w:t>установки. </w:t>
      </w:r>
      <w:r>
        <w:rPr>
          <w:spacing w:val="-5"/>
        </w:rPr>
        <w:t>Например, </w:t>
      </w:r>
      <w:r>
        <w:rPr/>
        <w:t>с </w:t>
      </w:r>
      <w:r>
        <w:rPr>
          <w:spacing w:val="-4"/>
        </w:rPr>
        <w:t>этой </w:t>
      </w:r>
      <w:r>
        <w:rPr>
          <w:spacing w:val="-5"/>
        </w:rPr>
        <w:t>точки зрения, сторонников прези- дента </w:t>
      </w:r>
      <w:r>
        <w:rPr>
          <w:spacing w:val="-4"/>
        </w:rPr>
        <w:t>США </w:t>
      </w:r>
      <w:r>
        <w:rPr>
          <w:spacing w:val="-3"/>
        </w:rPr>
        <w:t>Д. </w:t>
      </w:r>
      <w:r>
        <w:rPr>
          <w:spacing w:val="-5"/>
        </w:rPr>
        <w:t>Трампа объединяет </w:t>
      </w:r>
      <w:r>
        <w:rPr>
          <w:spacing w:val="-3"/>
        </w:rPr>
        <w:t>не </w:t>
      </w:r>
      <w:r>
        <w:rPr>
          <w:spacing w:val="-5"/>
        </w:rPr>
        <w:t>столько </w:t>
      </w:r>
      <w:r>
        <w:rPr>
          <w:spacing w:val="-4"/>
        </w:rPr>
        <w:t>внятная </w:t>
      </w:r>
      <w:r>
        <w:rPr>
          <w:spacing w:val="-5"/>
        </w:rPr>
        <w:t>экономическая </w:t>
      </w:r>
      <w:r>
        <w:rPr>
          <w:spacing w:val="-4"/>
        </w:rPr>
        <w:t>или </w:t>
      </w:r>
      <w:r>
        <w:rPr>
          <w:spacing w:val="-5"/>
        </w:rPr>
        <w:t>политическая программа, сколько сочетание неотрефлексированной ностальгии </w:t>
      </w:r>
      <w:r>
        <w:rPr/>
        <w:t>по </w:t>
      </w:r>
      <w:r>
        <w:rPr>
          <w:spacing w:val="-5"/>
        </w:rPr>
        <w:t>индустриальному </w:t>
      </w:r>
      <w:r>
        <w:rPr>
          <w:spacing w:val="-4"/>
        </w:rPr>
        <w:t>обществу </w:t>
      </w:r>
      <w:r>
        <w:rPr/>
        <w:t>и </w:t>
      </w:r>
      <w:r>
        <w:rPr>
          <w:spacing w:val="-5"/>
        </w:rPr>
        <w:t>ресентимент, направлен- </w:t>
      </w:r>
      <w:r>
        <w:rPr>
          <w:spacing w:val="-4"/>
        </w:rPr>
        <w:t>ный </w:t>
      </w:r>
      <w:r>
        <w:rPr>
          <w:spacing w:val="-3"/>
        </w:rPr>
        <w:t>на </w:t>
      </w:r>
      <w:r>
        <w:rPr>
          <w:spacing w:val="-5"/>
        </w:rPr>
        <w:t>конструируемых </w:t>
      </w:r>
      <w:r>
        <w:rPr/>
        <w:t>по </w:t>
      </w:r>
      <w:r>
        <w:rPr>
          <w:spacing w:val="-5"/>
        </w:rPr>
        <w:t>расовому принципу </w:t>
      </w:r>
      <w:r>
        <w:rPr>
          <w:i/>
          <w:spacing w:val="-4"/>
        </w:rPr>
        <w:t>Других </w:t>
      </w:r>
      <w:r>
        <w:rPr/>
        <w:t>–</w:t>
      </w:r>
      <w:r>
        <w:rPr>
          <w:spacing w:val="20"/>
        </w:rPr>
        <w:t> </w:t>
      </w:r>
      <w:r>
        <w:rPr>
          <w:spacing w:val="-6"/>
        </w:rPr>
        <w:t>«китайцев»,</w:t>
      </w:r>
    </w:p>
    <w:p>
      <w:pPr>
        <w:pStyle w:val="BodyText"/>
        <w:spacing w:line="235" w:lineRule="auto"/>
        <w:ind w:right="218"/>
      </w:pPr>
      <w:r>
        <w:rPr>
          <w:spacing w:val="-5"/>
        </w:rPr>
        <w:t>«мексиканцев» </w:t>
      </w:r>
      <w:r>
        <w:rPr/>
        <w:t>и </w:t>
      </w:r>
      <w:r>
        <w:rPr>
          <w:spacing w:val="-4"/>
        </w:rPr>
        <w:t>т.д. Причем эти </w:t>
      </w:r>
      <w:r>
        <w:rPr>
          <w:spacing w:val="-5"/>
        </w:rPr>
        <w:t>настроения </w:t>
      </w:r>
      <w:r>
        <w:rPr>
          <w:spacing w:val="-6"/>
        </w:rPr>
        <w:t>парадоксальным </w:t>
      </w:r>
      <w:r>
        <w:rPr>
          <w:spacing w:val="-5"/>
        </w:rPr>
        <w:t>образом оказываются популярны </w:t>
      </w:r>
      <w:r>
        <w:rPr/>
        <w:t>у </w:t>
      </w:r>
      <w:r>
        <w:rPr>
          <w:spacing w:val="-5"/>
        </w:rPr>
        <w:t>низших </w:t>
      </w:r>
      <w:r>
        <w:rPr>
          <w:spacing w:val="-6"/>
        </w:rPr>
        <w:t>социальных </w:t>
      </w:r>
      <w:r>
        <w:rPr>
          <w:spacing w:val="-5"/>
        </w:rPr>
        <w:t>слоев </w:t>
      </w:r>
      <w:r>
        <w:rPr>
          <w:i/>
          <w:spacing w:val="-5"/>
        </w:rPr>
        <w:t>вопреки </w:t>
      </w:r>
      <w:r>
        <w:rPr>
          <w:spacing w:val="-3"/>
        </w:rPr>
        <w:t>их </w:t>
      </w:r>
      <w:r>
        <w:rPr>
          <w:spacing w:val="-5"/>
        </w:rPr>
        <w:t>классо- </w:t>
      </w:r>
      <w:r>
        <w:rPr>
          <w:spacing w:val="-4"/>
        </w:rPr>
        <w:t>вым </w:t>
      </w:r>
      <w:r>
        <w:rPr>
          <w:spacing w:val="-6"/>
        </w:rPr>
        <w:t>интересам </w:t>
      </w:r>
      <w:r>
        <w:rPr/>
        <w:t>и </w:t>
      </w:r>
      <w:r>
        <w:rPr>
          <w:spacing w:val="-6"/>
        </w:rPr>
        <w:t>рациональным </w:t>
      </w:r>
      <w:r>
        <w:rPr>
          <w:spacing w:val="-5"/>
        </w:rPr>
        <w:t>аргументам критиков Трампа. Напря- жения </w:t>
      </w:r>
      <w:r>
        <w:rPr>
          <w:spacing w:val="-4"/>
        </w:rPr>
        <w:t>между </w:t>
      </w:r>
      <w:r>
        <w:rPr>
          <w:spacing w:val="-5"/>
        </w:rPr>
        <w:t>рациональными аргументами </w:t>
      </w:r>
      <w:r>
        <w:rPr/>
        <w:t>и </w:t>
      </w:r>
      <w:r>
        <w:rPr>
          <w:spacing w:val="-5"/>
        </w:rPr>
        <w:t>экономическими интере- сами, </w:t>
      </w:r>
      <w:r>
        <w:rPr/>
        <w:t>с </w:t>
      </w:r>
      <w:r>
        <w:rPr>
          <w:spacing w:val="-5"/>
        </w:rPr>
        <w:t>одной стороны, </w:t>
      </w:r>
      <w:r>
        <w:rPr/>
        <w:t>и </w:t>
      </w:r>
      <w:r>
        <w:rPr>
          <w:spacing w:val="-6"/>
        </w:rPr>
        <w:t>специфической </w:t>
      </w:r>
      <w:r>
        <w:rPr>
          <w:spacing w:val="-5"/>
        </w:rPr>
        <w:t>эмоционально-окрашенной риторикой </w:t>
      </w:r>
      <w:r>
        <w:rPr/>
        <w:t>с </w:t>
      </w:r>
      <w:r>
        <w:rPr>
          <w:spacing w:val="-5"/>
        </w:rPr>
        <w:t>другой, разрешаются </w:t>
      </w:r>
      <w:r>
        <w:rPr/>
        <w:t>в </w:t>
      </w:r>
      <w:r>
        <w:rPr>
          <w:spacing w:val="-5"/>
        </w:rPr>
        <w:t>гибридных </w:t>
      </w:r>
      <w:r>
        <w:rPr>
          <w:spacing w:val="-4"/>
        </w:rPr>
        <w:t>или </w:t>
      </w:r>
      <w:r>
        <w:rPr>
          <w:spacing w:val="-5"/>
        </w:rPr>
        <w:t>аффективных </w:t>
      </w:r>
      <w:r>
        <w:rPr>
          <w:spacing w:val="-4"/>
        </w:rPr>
        <w:t>прак- </w:t>
      </w:r>
      <w:r>
        <w:rPr>
          <w:spacing w:val="-5"/>
        </w:rPr>
        <w:t>тиках, эксплуатируемых сегодня </w:t>
      </w:r>
      <w:r>
        <w:rPr>
          <w:spacing w:val="-3"/>
        </w:rPr>
        <w:t>не </w:t>
      </w:r>
      <w:r>
        <w:rPr>
          <w:spacing w:val="-5"/>
        </w:rPr>
        <w:t>только американскими </w:t>
      </w:r>
      <w:r>
        <w:rPr>
          <w:spacing w:val="-4"/>
        </w:rPr>
        <w:t>или </w:t>
      </w:r>
      <w:r>
        <w:rPr>
          <w:spacing w:val="-5"/>
        </w:rPr>
        <w:t>европей- скими правыми, </w:t>
      </w:r>
      <w:r>
        <w:rPr>
          <w:spacing w:val="-3"/>
        </w:rPr>
        <w:t>но </w:t>
      </w:r>
      <w:r>
        <w:rPr/>
        <w:t>и </w:t>
      </w:r>
      <w:r>
        <w:rPr>
          <w:spacing w:val="-5"/>
        </w:rPr>
        <w:t>самыми разными силами </w:t>
      </w:r>
      <w:r>
        <w:rPr>
          <w:spacing w:val="-3"/>
        </w:rPr>
        <w:t>по </w:t>
      </w:r>
      <w:r>
        <w:rPr>
          <w:spacing w:val="-4"/>
        </w:rPr>
        <w:t>всему </w:t>
      </w:r>
      <w:r>
        <w:rPr>
          <w:spacing w:val="-5"/>
        </w:rPr>
        <w:t>миру.</w:t>
      </w:r>
    </w:p>
    <w:p>
      <w:pPr>
        <w:pStyle w:val="BodyText"/>
        <w:spacing w:line="232" w:lineRule="auto"/>
        <w:ind w:right="215" w:firstLine="453"/>
      </w:pPr>
      <w:r>
        <w:rPr/>
        <w:pict>
          <v:line style="position:absolute;mso-position-horizontal-relative:page;mso-position-vertical-relative:paragraph;z-index:-251614208;mso-wrap-distance-left:0;mso-wrap-distance-right:0" from="51.035809pt,228.014664pt" to="195.055809pt,228.014664pt" stroked="true" strokeweight=".36pt" strokecolor="#000000">
            <v:stroke dashstyle="solid"/>
            <w10:wrap type="topAndBottom"/>
          </v:line>
        </w:pict>
      </w:r>
      <w:r>
        <w:rPr>
          <w:spacing w:val="-5"/>
        </w:rPr>
        <w:t>Важно отметить, </w:t>
      </w:r>
      <w:r>
        <w:rPr>
          <w:spacing w:val="-3"/>
        </w:rPr>
        <w:t>что </w:t>
      </w:r>
      <w:r>
        <w:rPr>
          <w:spacing w:val="-5"/>
        </w:rPr>
        <w:t>такого </w:t>
      </w:r>
      <w:r>
        <w:rPr>
          <w:spacing w:val="-4"/>
        </w:rPr>
        <w:t>рода </w:t>
      </w:r>
      <w:r>
        <w:rPr>
          <w:spacing w:val="-5"/>
        </w:rPr>
        <w:t>анализ помещает аффект </w:t>
      </w:r>
      <w:r>
        <w:rPr/>
        <w:t>в </w:t>
      </w:r>
      <w:r>
        <w:rPr>
          <w:spacing w:val="-4"/>
        </w:rPr>
        <w:t>рамки </w:t>
      </w:r>
      <w:r>
        <w:rPr>
          <w:i/>
          <w:spacing w:val="-5"/>
        </w:rPr>
        <w:t>динамической </w:t>
      </w:r>
      <w:r>
        <w:rPr>
          <w:spacing w:val="-5"/>
        </w:rPr>
        <w:t>онтологии: рассматривает </w:t>
      </w:r>
      <w:r>
        <w:rPr>
          <w:spacing w:val="-4"/>
        </w:rPr>
        <w:t>его </w:t>
      </w:r>
      <w:r>
        <w:rPr>
          <w:spacing w:val="-3"/>
        </w:rPr>
        <w:t>не </w:t>
      </w:r>
      <w:r>
        <w:rPr>
          <w:spacing w:val="-4"/>
        </w:rPr>
        <w:t>как </w:t>
      </w:r>
      <w:r>
        <w:rPr>
          <w:spacing w:val="-5"/>
        </w:rPr>
        <w:t>устойчивую </w:t>
      </w:r>
      <w:r>
        <w:rPr>
          <w:spacing w:val="-4"/>
        </w:rPr>
        <w:t>сущ- </w:t>
      </w:r>
      <w:r>
        <w:rPr>
          <w:spacing w:val="-5"/>
        </w:rPr>
        <w:t>ность </w:t>
      </w:r>
      <w:r>
        <w:rPr>
          <w:spacing w:val="-4"/>
        </w:rPr>
        <w:t>или черту </w:t>
      </w:r>
      <w:r>
        <w:rPr>
          <w:spacing w:val="-5"/>
        </w:rPr>
        <w:t>психики индивида, </w:t>
      </w:r>
      <w:r>
        <w:rPr>
          <w:spacing w:val="-3"/>
        </w:rPr>
        <w:t>но </w:t>
      </w:r>
      <w:r>
        <w:rPr>
          <w:spacing w:val="-4"/>
        </w:rPr>
        <w:t>как </w:t>
      </w:r>
      <w:r>
        <w:rPr>
          <w:i/>
          <w:spacing w:val="-5"/>
        </w:rPr>
        <w:t>процесс</w:t>
      </w:r>
      <w:r>
        <w:rPr>
          <w:spacing w:val="-5"/>
        </w:rPr>
        <w:t>, </w:t>
      </w:r>
      <w:r>
        <w:rPr>
          <w:spacing w:val="-6"/>
        </w:rPr>
        <w:t>взаимодействие </w:t>
      </w:r>
      <w:r>
        <w:rPr>
          <w:spacing w:val="-3"/>
        </w:rPr>
        <w:t>фи- </w:t>
      </w:r>
      <w:r>
        <w:rPr>
          <w:spacing w:val="-5"/>
        </w:rPr>
        <w:t>зического, технического </w:t>
      </w:r>
      <w:r>
        <w:rPr/>
        <w:t>и </w:t>
      </w:r>
      <w:r>
        <w:rPr>
          <w:spacing w:val="-5"/>
        </w:rPr>
        <w:t>социального измерения субъективации, </w:t>
      </w:r>
      <w:r>
        <w:rPr>
          <w:spacing w:val="-4"/>
        </w:rPr>
        <w:t>как </w:t>
      </w:r>
      <w:r>
        <w:rPr>
          <w:i/>
          <w:spacing w:val="-5"/>
        </w:rPr>
        <w:t>отношения </w:t>
      </w:r>
      <w:r>
        <w:rPr>
          <w:spacing w:val="-4"/>
        </w:rPr>
        <w:t>между </w:t>
      </w:r>
      <w:r>
        <w:rPr>
          <w:spacing w:val="-5"/>
        </w:rPr>
        <w:t>акторами </w:t>
      </w:r>
      <w:r>
        <w:rPr/>
        <w:t>и </w:t>
      </w:r>
      <w:r>
        <w:rPr>
          <w:spacing w:val="-4"/>
        </w:rPr>
        <w:t>коллективами</w:t>
      </w:r>
      <w:r>
        <w:rPr>
          <w:spacing w:val="-4"/>
          <w:position w:val="7"/>
          <w:sz w:val="14"/>
        </w:rPr>
        <w:t>11</w:t>
      </w:r>
      <w:r>
        <w:rPr>
          <w:spacing w:val="-4"/>
        </w:rPr>
        <w:t>. </w:t>
      </w:r>
      <w:r>
        <w:rPr>
          <w:spacing w:val="-5"/>
        </w:rPr>
        <w:t>Эмоции, повседневные </w:t>
      </w:r>
      <w:r>
        <w:rPr>
          <w:spacing w:val="-6"/>
        </w:rPr>
        <w:t>габитусы </w:t>
      </w:r>
      <w:r>
        <w:rPr/>
        <w:t>и </w:t>
      </w:r>
      <w:r>
        <w:rPr>
          <w:spacing w:val="-5"/>
        </w:rPr>
        <w:t>социальные </w:t>
      </w:r>
      <w:r>
        <w:rPr>
          <w:spacing w:val="-4"/>
        </w:rPr>
        <w:t>нормы </w:t>
      </w:r>
      <w:r>
        <w:rPr>
          <w:spacing w:val="-5"/>
        </w:rPr>
        <w:t>оказываются производными </w:t>
      </w:r>
      <w:r>
        <w:rPr>
          <w:spacing w:val="-3"/>
        </w:rPr>
        <w:t>от </w:t>
      </w:r>
      <w:r>
        <w:rPr>
          <w:spacing w:val="-5"/>
        </w:rPr>
        <w:t>этих </w:t>
      </w:r>
      <w:r>
        <w:rPr>
          <w:spacing w:val="-3"/>
        </w:rPr>
        <w:t>от- </w:t>
      </w:r>
      <w:r>
        <w:rPr>
          <w:spacing w:val="-5"/>
        </w:rPr>
        <w:t>ношений. «Мы рассматриваем аффект </w:t>
      </w:r>
      <w:r>
        <w:rPr>
          <w:spacing w:val="-3"/>
        </w:rPr>
        <w:t>не </w:t>
      </w:r>
      <w:r>
        <w:rPr>
          <w:spacing w:val="-4"/>
        </w:rPr>
        <w:t>как </w:t>
      </w:r>
      <w:r>
        <w:rPr>
          <w:spacing w:val="-5"/>
        </w:rPr>
        <w:t>процесс “внутри” </w:t>
      </w:r>
      <w:r>
        <w:rPr>
          <w:spacing w:val="-4"/>
        </w:rPr>
        <w:t>субъек- та, </w:t>
      </w:r>
      <w:r>
        <w:rPr>
          <w:spacing w:val="-3"/>
        </w:rPr>
        <w:t>но </w:t>
      </w:r>
      <w:r>
        <w:rPr>
          <w:spacing w:val="-4"/>
        </w:rPr>
        <w:t>как </w:t>
      </w:r>
      <w:r>
        <w:rPr>
          <w:spacing w:val="-5"/>
        </w:rPr>
        <w:t>реляционную динамику, раскрывающуюся </w:t>
      </w:r>
      <w:r>
        <w:rPr/>
        <w:t>в </w:t>
      </w:r>
      <w:r>
        <w:rPr>
          <w:spacing w:val="-6"/>
        </w:rPr>
        <w:t>существующих </w:t>
      </w:r>
      <w:r>
        <w:rPr>
          <w:spacing w:val="-5"/>
        </w:rPr>
        <w:t>практиках </w:t>
      </w:r>
      <w:r>
        <w:rPr/>
        <w:t>и </w:t>
      </w:r>
      <w:r>
        <w:rPr>
          <w:spacing w:val="-5"/>
        </w:rPr>
        <w:t>социальных взаимодействиях. Аффект играет ключевую </w:t>
      </w:r>
      <w:r>
        <w:rPr>
          <w:spacing w:val="-4"/>
        </w:rPr>
        <w:t>роль для </w:t>
      </w:r>
      <w:r>
        <w:rPr>
          <w:spacing w:val="-5"/>
        </w:rPr>
        <w:t>человеческой субъективности, поскольку вписывает </w:t>
      </w:r>
      <w:r>
        <w:rPr>
          <w:spacing w:val="-3"/>
        </w:rPr>
        <w:t>ее </w:t>
      </w:r>
      <w:r>
        <w:rPr/>
        <w:t>в </w:t>
      </w:r>
      <w:r>
        <w:rPr>
          <w:spacing w:val="-4"/>
        </w:rPr>
        <w:t>соци- </w:t>
      </w:r>
      <w:r>
        <w:rPr>
          <w:spacing w:val="-5"/>
        </w:rPr>
        <w:t>альное, материальное, технологическое окружение, которое, </w:t>
      </w:r>
      <w:r>
        <w:rPr/>
        <w:t>в </w:t>
      </w:r>
      <w:r>
        <w:rPr>
          <w:spacing w:val="-4"/>
        </w:rPr>
        <w:t>свою оче- </w:t>
      </w:r>
      <w:r>
        <w:rPr>
          <w:spacing w:val="-5"/>
        </w:rPr>
        <w:t>редь, формирует </w:t>
      </w:r>
      <w:r>
        <w:rPr>
          <w:spacing w:val="-3"/>
        </w:rPr>
        <w:t>ее </w:t>
      </w:r>
      <w:r>
        <w:rPr>
          <w:spacing w:val="-5"/>
        </w:rPr>
        <w:t>агентность, габитусы </w:t>
      </w:r>
      <w:r>
        <w:rPr/>
        <w:t>и </w:t>
      </w:r>
      <w:r>
        <w:rPr>
          <w:spacing w:val="-5"/>
        </w:rPr>
        <w:t>саморефлексию»</w:t>
      </w:r>
      <w:r>
        <w:rPr>
          <w:spacing w:val="-5"/>
          <w:position w:val="7"/>
          <w:sz w:val="14"/>
        </w:rPr>
        <w:t>12</w:t>
      </w:r>
      <w:r>
        <w:rPr>
          <w:spacing w:val="-5"/>
        </w:rPr>
        <w:t>. Сторон- ники </w:t>
      </w:r>
      <w:r>
        <w:rPr>
          <w:spacing w:val="-4"/>
        </w:rPr>
        <w:t>этой </w:t>
      </w:r>
      <w:r>
        <w:rPr>
          <w:spacing w:val="-5"/>
        </w:rPr>
        <w:t>позиции поддерживают идею Розенвейн </w:t>
      </w:r>
      <w:r>
        <w:rPr/>
        <w:t>о </w:t>
      </w:r>
      <w:r>
        <w:rPr>
          <w:spacing w:val="-4"/>
        </w:rPr>
        <w:t>том, что </w:t>
      </w:r>
      <w:r>
        <w:rPr>
          <w:spacing w:val="-3"/>
        </w:rPr>
        <w:t>не </w:t>
      </w:r>
      <w:r>
        <w:rPr>
          <w:spacing w:val="-4"/>
        </w:rPr>
        <w:t>сущест- </w:t>
      </w:r>
      <w:r>
        <w:rPr>
          <w:spacing w:val="-5"/>
        </w:rPr>
        <w:t>вует жесткого разрыва </w:t>
      </w:r>
      <w:r>
        <w:rPr>
          <w:spacing w:val="-3"/>
        </w:rPr>
        <w:t>между </w:t>
      </w:r>
      <w:r>
        <w:rPr>
          <w:spacing w:val="-5"/>
        </w:rPr>
        <w:t>аффектом </w:t>
      </w:r>
      <w:r>
        <w:rPr/>
        <w:t>и </w:t>
      </w:r>
      <w:r>
        <w:rPr>
          <w:spacing w:val="-5"/>
        </w:rPr>
        <w:t>эмоциями. </w:t>
      </w:r>
      <w:r>
        <w:rPr>
          <w:spacing w:val="-4"/>
        </w:rPr>
        <w:t>Эта </w:t>
      </w:r>
      <w:r>
        <w:rPr>
          <w:spacing w:val="-5"/>
        </w:rPr>
        <w:t>дихотомия конструируется искусственно, продолжая популярное </w:t>
      </w:r>
      <w:r>
        <w:rPr/>
        <w:t>в </w:t>
      </w:r>
      <w:r>
        <w:rPr>
          <w:spacing w:val="-5"/>
        </w:rPr>
        <w:t>философии Но- </w:t>
      </w:r>
      <w:r>
        <w:rPr>
          <w:spacing w:val="-4"/>
        </w:rPr>
        <w:t>вого </w:t>
      </w:r>
      <w:r>
        <w:rPr>
          <w:spacing w:val="-5"/>
        </w:rPr>
        <w:t>времени противопоставление тела </w:t>
      </w:r>
      <w:r>
        <w:rPr/>
        <w:t>и </w:t>
      </w:r>
      <w:r>
        <w:rPr>
          <w:spacing w:val="-5"/>
        </w:rPr>
        <w:t>сознания, бессознательного </w:t>
      </w:r>
      <w:r>
        <w:rPr/>
        <w:t>и </w:t>
      </w:r>
      <w:r>
        <w:rPr>
          <w:spacing w:val="-5"/>
        </w:rPr>
        <w:t>рационального, приватного </w:t>
      </w:r>
      <w:r>
        <w:rPr/>
        <w:t>и </w:t>
      </w:r>
      <w:r>
        <w:rPr>
          <w:spacing w:val="-5"/>
        </w:rPr>
        <w:t>публичного. </w:t>
      </w:r>
      <w:r>
        <w:rPr/>
        <w:t>В </w:t>
      </w:r>
      <w:r>
        <w:rPr>
          <w:spacing w:val="-5"/>
        </w:rPr>
        <w:t>качестве противоядия </w:t>
      </w:r>
      <w:r>
        <w:rPr>
          <w:spacing w:val="-4"/>
        </w:rPr>
        <w:t>про- тив </w:t>
      </w:r>
      <w:r>
        <w:rPr>
          <w:spacing w:val="-5"/>
        </w:rPr>
        <w:t>такого дуализма </w:t>
      </w:r>
      <w:r>
        <w:rPr>
          <w:spacing w:val="-3"/>
        </w:rPr>
        <w:t>и, </w:t>
      </w:r>
      <w:r>
        <w:rPr>
          <w:spacing w:val="-4"/>
        </w:rPr>
        <w:t>как его </w:t>
      </w:r>
      <w:r>
        <w:rPr>
          <w:spacing w:val="-5"/>
        </w:rPr>
        <w:t>следствия, </w:t>
      </w:r>
      <w:r>
        <w:rPr>
          <w:spacing w:val="-6"/>
        </w:rPr>
        <w:t>«натуралистического» </w:t>
      </w:r>
      <w:r>
        <w:rPr/>
        <w:t>и </w:t>
      </w:r>
      <w:r>
        <w:rPr>
          <w:spacing w:val="-5"/>
        </w:rPr>
        <w:t>«кон- структивистского» уклонов, </w:t>
      </w:r>
      <w:r>
        <w:rPr>
          <w:spacing w:val="-3"/>
        </w:rPr>
        <w:t>Ян </w:t>
      </w:r>
      <w:r>
        <w:rPr>
          <w:spacing w:val="-5"/>
        </w:rPr>
        <w:t>Слаби </w:t>
      </w:r>
      <w:r>
        <w:rPr/>
        <w:t>и </w:t>
      </w:r>
      <w:r>
        <w:rPr>
          <w:spacing w:val="-5"/>
        </w:rPr>
        <w:t>Бригитта Рётгер-Рёслер </w:t>
      </w:r>
      <w:r>
        <w:rPr>
          <w:spacing w:val="-4"/>
        </w:rPr>
        <w:t>вводят</w:t>
      </w:r>
    </w:p>
    <w:p>
      <w:pPr>
        <w:spacing w:line="228" w:lineRule="auto" w:before="15"/>
        <w:ind w:left="340" w:right="217" w:firstLine="0"/>
        <w:jc w:val="both"/>
        <w:rPr>
          <w:sz w:val="18"/>
        </w:rPr>
      </w:pPr>
      <w:r>
        <w:rPr>
          <w:position w:val="6"/>
          <w:sz w:val="12"/>
        </w:rPr>
        <w:t>10 </w:t>
      </w:r>
      <w:r>
        <w:rPr>
          <w:sz w:val="18"/>
        </w:rPr>
        <w:t>А </w:t>
      </w:r>
      <w:r>
        <w:rPr>
          <w:spacing w:val="-3"/>
          <w:sz w:val="18"/>
        </w:rPr>
        <w:t>также представители Центра </w:t>
      </w:r>
      <w:r>
        <w:rPr>
          <w:spacing w:val="-4"/>
          <w:sz w:val="18"/>
        </w:rPr>
        <w:t>исследования аффективных </w:t>
      </w:r>
      <w:r>
        <w:rPr>
          <w:spacing w:val="-3"/>
          <w:sz w:val="18"/>
        </w:rPr>
        <w:t>обществ </w:t>
      </w:r>
      <w:r>
        <w:rPr>
          <w:sz w:val="18"/>
        </w:rPr>
        <w:t>из </w:t>
      </w:r>
      <w:r>
        <w:rPr>
          <w:spacing w:val="-4"/>
          <w:sz w:val="18"/>
        </w:rPr>
        <w:t>Свободно- </w:t>
      </w:r>
      <w:r>
        <w:rPr>
          <w:sz w:val="18"/>
        </w:rPr>
        <w:t>го </w:t>
      </w:r>
      <w:r>
        <w:rPr>
          <w:spacing w:val="-4"/>
          <w:sz w:val="18"/>
        </w:rPr>
        <w:t>университета Берлина.</w:t>
      </w:r>
    </w:p>
    <w:p>
      <w:pPr>
        <w:spacing w:line="228" w:lineRule="auto" w:before="0"/>
        <w:ind w:left="340" w:right="218" w:firstLine="0"/>
        <w:jc w:val="both"/>
        <w:rPr>
          <w:sz w:val="18"/>
        </w:rPr>
      </w:pPr>
      <w:r>
        <w:rPr>
          <w:position w:val="6"/>
          <w:sz w:val="12"/>
        </w:rPr>
        <w:t>11 </w:t>
      </w:r>
      <w:r>
        <w:rPr>
          <w:spacing w:val="-4"/>
          <w:sz w:val="18"/>
        </w:rPr>
        <w:t>Affective </w:t>
      </w:r>
      <w:r>
        <w:rPr>
          <w:spacing w:val="-3"/>
          <w:sz w:val="18"/>
        </w:rPr>
        <w:t>Societies: Key Concepts 2019. </w:t>
      </w:r>
      <w:r>
        <w:rPr>
          <w:sz w:val="18"/>
        </w:rPr>
        <w:t>Р. </w:t>
      </w:r>
      <w:r>
        <w:rPr>
          <w:spacing w:val="-3"/>
          <w:sz w:val="18"/>
        </w:rPr>
        <w:t>14. </w:t>
      </w:r>
      <w:r>
        <w:rPr>
          <w:spacing w:val="-4"/>
          <w:sz w:val="18"/>
        </w:rPr>
        <w:t>Аналогичным </w:t>
      </w:r>
      <w:r>
        <w:rPr>
          <w:spacing w:val="-3"/>
          <w:sz w:val="18"/>
        </w:rPr>
        <w:t>образом </w:t>
      </w:r>
      <w:r>
        <w:rPr>
          <w:spacing w:val="-4"/>
          <w:sz w:val="18"/>
        </w:rPr>
        <w:t>воспоминание </w:t>
      </w:r>
      <w:r>
        <w:rPr>
          <w:sz w:val="18"/>
        </w:rPr>
        <w:t>и </w:t>
      </w:r>
      <w:r>
        <w:rPr>
          <w:spacing w:val="-4"/>
          <w:sz w:val="18"/>
        </w:rPr>
        <w:t>травма </w:t>
      </w:r>
      <w:r>
        <w:rPr>
          <w:sz w:val="18"/>
        </w:rPr>
        <w:t>в </w:t>
      </w:r>
      <w:r>
        <w:rPr>
          <w:spacing w:val="-4"/>
          <w:sz w:val="18"/>
        </w:rPr>
        <w:t>современных memory </w:t>
      </w:r>
      <w:r>
        <w:rPr>
          <w:spacing w:val="-3"/>
          <w:sz w:val="18"/>
        </w:rPr>
        <w:t>studies все </w:t>
      </w:r>
      <w:r>
        <w:rPr>
          <w:sz w:val="18"/>
        </w:rPr>
        <w:t>чаще </w:t>
      </w:r>
      <w:r>
        <w:rPr>
          <w:spacing w:val="-4"/>
          <w:sz w:val="18"/>
        </w:rPr>
        <w:t>рассматриваются именно </w:t>
      </w:r>
      <w:r>
        <w:rPr>
          <w:spacing w:val="-3"/>
          <w:sz w:val="18"/>
        </w:rPr>
        <w:t>как </w:t>
      </w:r>
      <w:r>
        <w:rPr>
          <w:i/>
          <w:spacing w:val="-3"/>
          <w:sz w:val="18"/>
        </w:rPr>
        <w:t>про- </w:t>
      </w:r>
      <w:r>
        <w:rPr>
          <w:i/>
          <w:spacing w:val="-3"/>
          <w:sz w:val="18"/>
        </w:rPr>
        <w:t>цесс</w:t>
      </w:r>
      <w:r>
        <w:rPr>
          <w:spacing w:val="-3"/>
          <w:sz w:val="18"/>
        </w:rPr>
        <w:t>. </w:t>
      </w:r>
      <w:r>
        <w:rPr>
          <w:spacing w:val="-4"/>
          <w:sz w:val="18"/>
        </w:rPr>
        <w:t>Например, см.: Уинтер </w:t>
      </w:r>
      <w:r>
        <w:rPr>
          <w:spacing w:val="-3"/>
          <w:sz w:val="18"/>
        </w:rPr>
        <w:t>2016.</w:t>
      </w:r>
    </w:p>
    <w:p>
      <w:pPr>
        <w:spacing w:line="197" w:lineRule="exact" w:before="0"/>
        <w:ind w:left="340" w:right="0" w:firstLine="0"/>
        <w:jc w:val="both"/>
        <w:rPr>
          <w:sz w:val="18"/>
        </w:rPr>
      </w:pPr>
      <w:r>
        <w:rPr>
          <w:position w:val="6"/>
          <w:sz w:val="12"/>
        </w:rPr>
        <w:t>12 </w:t>
      </w:r>
      <w:r>
        <w:rPr>
          <w:sz w:val="18"/>
        </w:rPr>
        <w:t>Slaby, Röttger-Rössler 2018. P. 2-3.</w:t>
      </w:r>
    </w:p>
    <w:p>
      <w:pPr>
        <w:spacing w:after="0" w:line="197" w:lineRule="exact"/>
        <w:jc w:val="both"/>
        <w:rPr>
          <w:sz w:val="18"/>
        </w:rPr>
        <w:sectPr>
          <w:pgSz w:w="8230" w:h="12190"/>
          <w:pgMar w:header="656" w:footer="0" w:top="900" w:bottom="280" w:left="680" w:right="680"/>
        </w:sectPr>
      </w:pPr>
    </w:p>
    <w:p>
      <w:pPr>
        <w:pStyle w:val="BodyText"/>
        <w:spacing w:before="10"/>
        <w:ind w:left="0"/>
        <w:jc w:val="left"/>
        <w:rPr>
          <w:sz w:val="9"/>
        </w:rPr>
      </w:pPr>
    </w:p>
    <w:p>
      <w:pPr>
        <w:pStyle w:val="BodyText"/>
        <w:spacing w:line="232" w:lineRule="auto" w:before="99"/>
        <w:ind w:right="215"/>
      </w:pPr>
      <w:r>
        <w:rPr>
          <w:spacing w:val="-5"/>
        </w:rPr>
        <w:t>понятие </w:t>
      </w:r>
      <w:r>
        <w:rPr>
          <w:i/>
          <w:spacing w:val="-5"/>
        </w:rPr>
        <w:t>аффективных </w:t>
      </w:r>
      <w:r>
        <w:rPr>
          <w:i/>
          <w:spacing w:val="-4"/>
        </w:rPr>
        <w:t>практик</w:t>
      </w:r>
      <w:r>
        <w:rPr>
          <w:i/>
          <w:spacing w:val="-4"/>
          <w:position w:val="8"/>
          <w:sz w:val="14"/>
        </w:rPr>
        <w:t>13</w:t>
      </w:r>
      <w:r>
        <w:rPr>
          <w:spacing w:val="-4"/>
        </w:rPr>
        <w:t>. </w:t>
      </w:r>
      <w:r>
        <w:rPr/>
        <w:t>К </w:t>
      </w:r>
      <w:r>
        <w:rPr>
          <w:spacing w:val="-4"/>
        </w:rPr>
        <w:t>ним можно </w:t>
      </w:r>
      <w:r>
        <w:rPr>
          <w:spacing w:val="-5"/>
        </w:rPr>
        <w:t>отнести поддержание семейных </w:t>
      </w:r>
      <w:r>
        <w:rPr>
          <w:spacing w:val="-4"/>
        </w:rPr>
        <w:t>связей </w:t>
      </w:r>
      <w:r>
        <w:rPr/>
        <w:t>в </w:t>
      </w:r>
      <w:r>
        <w:rPr>
          <w:spacing w:val="-5"/>
        </w:rPr>
        <w:t>условиях миграций </w:t>
      </w:r>
      <w:r>
        <w:rPr/>
        <w:t>и </w:t>
      </w:r>
      <w:r>
        <w:rPr>
          <w:spacing w:val="-4"/>
        </w:rPr>
        <w:t>роста </w:t>
      </w:r>
      <w:r>
        <w:rPr>
          <w:spacing w:val="-5"/>
        </w:rPr>
        <w:t>географической </w:t>
      </w:r>
      <w:r>
        <w:rPr>
          <w:spacing w:val="-4"/>
        </w:rPr>
        <w:t>мобиль- </w:t>
      </w:r>
      <w:r>
        <w:rPr>
          <w:spacing w:val="-5"/>
        </w:rPr>
        <w:t>ности, когда члены одной </w:t>
      </w:r>
      <w:r>
        <w:rPr>
          <w:spacing w:val="-4"/>
        </w:rPr>
        <w:t>семьи </w:t>
      </w:r>
      <w:r>
        <w:rPr>
          <w:spacing w:val="-5"/>
        </w:rPr>
        <w:t>оказываются </w:t>
      </w:r>
      <w:r>
        <w:rPr>
          <w:spacing w:val="-3"/>
        </w:rPr>
        <w:t>не </w:t>
      </w:r>
      <w:r>
        <w:rPr>
          <w:spacing w:val="-4"/>
        </w:rPr>
        <w:t>просто </w:t>
      </w:r>
      <w:r>
        <w:rPr>
          <w:spacing w:val="-5"/>
        </w:rPr>
        <w:t>территориально </w:t>
      </w:r>
      <w:r>
        <w:rPr/>
        <w:t>в </w:t>
      </w:r>
      <w:r>
        <w:rPr>
          <w:spacing w:val="-5"/>
        </w:rPr>
        <w:t>разных странах, </w:t>
      </w:r>
      <w:r>
        <w:rPr>
          <w:spacing w:val="-3"/>
        </w:rPr>
        <w:t>но </w:t>
      </w:r>
      <w:r>
        <w:rPr/>
        <w:t>и в </w:t>
      </w:r>
      <w:r>
        <w:rPr>
          <w:spacing w:val="-6"/>
        </w:rPr>
        <w:t>эмоциональном </w:t>
      </w:r>
      <w:r>
        <w:rPr>
          <w:spacing w:val="-5"/>
        </w:rPr>
        <w:t>плане интегрируются </w:t>
      </w:r>
      <w:r>
        <w:rPr/>
        <w:t>в </w:t>
      </w:r>
      <w:r>
        <w:rPr>
          <w:spacing w:val="-5"/>
        </w:rPr>
        <w:t>разные сообщества, сохраняя </w:t>
      </w:r>
      <w:r>
        <w:rPr>
          <w:spacing w:val="-3"/>
        </w:rPr>
        <w:t>при </w:t>
      </w:r>
      <w:r>
        <w:rPr>
          <w:spacing w:val="-4"/>
        </w:rPr>
        <w:t>этом </w:t>
      </w:r>
      <w:r>
        <w:rPr>
          <w:spacing w:val="-5"/>
        </w:rPr>
        <w:t>аффективные связи (поддерживая </w:t>
      </w:r>
      <w:r>
        <w:rPr>
          <w:spacing w:val="-3"/>
        </w:rPr>
        <w:t>их </w:t>
      </w:r>
      <w:r>
        <w:rPr>
          <w:spacing w:val="-5"/>
        </w:rPr>
        <w:t>благодаря </w:t>
      </w:r>
      <w:r>
        <w:rPr>
          <w:spacing w:val="-4"/>
        </w:rPr>
        <w:t>скайпу </w:t>
      </w:r>
      <w:r>
        <w:rPr/>
        <w:t>и </w:t>
      </w:r>
      <w:r>
        <w:rPr>
          <w:spacing w:val="-5"/>
        </w:rPr>
        <w:t>интернет-сетям). Другим примером таких </w:t>
      </w:r>
      <w:r>
        <w:rPr>
          <w:spacing w:val="-4"/>
        </w:rPr>
        <w:t>аффектив- ных </w:t>
      </w:r>
      <w:r>
        <w:rPr>
          <w:spacing w:val="-5"/>
        </w:rPr>
        <w:t>взаимодействий </w:t>
      </w:r>
      <w:r>
        <w:rPr/>
        <w:t>Б. </w:t>
      </w:r>
      <w:r>
        <w:rPr>
          <w:spacing w:val="-4"/>
        </w:rPr>
        <w:t>Аята </w:t>
      </w:r>
      <w:r>
        <w:rPr/>
        <w:t>и </w:t>
      </w:r>
      <w:r>
        <w:rPr>
          <w:spacing w:val="-3"/>
        </w:rPr>
        <w:t>С. </w:t>
      </w:r>
      <w:r>
        <w:rPr>
          <w:spacing w:val="-5"/>
        </w:rPr>
        <w:t>Хардерс считают тактильное </w:t>
      </w:r>
      <w:r>
        <w:rPr/>
        <w:t>/ </w:t>
      </w:r>
      <w:r>
        <w:rPr>
          <w:spacing w:val="-5"/>
        </w:rPr>
        <w:t>эмоцио- нальное </w:t>
      </w:r>
      <w:r>
        <w:rPr/>
        <w:t>/ </w:t>
      </w:r>
      <w:r>
        <w:rPr>
          <w:spacing w:val="-5"/>
        </w:rPr>
        <w:t>ценностное ощущение пространства, влияющее </w:t>
      </w:r>
      <w:r>
        <w:rPr/>
        <w:t>и </w:t>
      </w:r>
      <w:r>
        <w:rPr>
          <w:spacing w:val="-3"/>
        </w:rPr>
        <w:t>на </w:t>
      </w:r>
      <w:r>
        <w:rPr>
          <w:spacing w:val="-5"/>
        </w:rPr>
        <w:t>полити- ческую активность: например, специфическое отношение жителей </w:t>
      </w:r>
      <w:r>
        <w:rPr>
          <w:spacing w:val="-4"/>
        </w:rPr>
        <w:t>Каи- </w:t>
      </w:r>
      <w:r>
        <w:rPr>
          <w:spacing w:val="-3"/>
        </w:rPr>
        <w:t>ра </w:t>
      </w:r>
      <w:r>
        <w:rPr/>
        <w:t>к </w:t>
      </w:r>
      <w:r>
        <w:rPr>
          <w:spacing w:val="-5"/>
        </w:rPr>
        <w:t>площади Тахрир, которое сыграло важную </w:t>
      </w:r>
      <w:r>
        <w:rPr>
          <w:spacing w:val="-4"/>
        </w:rPr>
        <w:t>роль </w:t>
      </w:r>
      <w:r>
        <w:rPr/>
        <w:t>в </w:t>
      </w:r>
      <w:r>
        <w:rPr>
          <w:spacing w:val="-6"/>
        </w:rPr>
        <w:t>интенсификации </w:t>
      </w:r>
      <w:r>
        <w:rPr>
          <w:spacing w:val="-5"/>
        </w:rPr>
        <w:t>эмоций </w:t>
      </w:r>
      <w:r>
        <w:rPr/>
        <w:t>во </w:t>
      </w:r>
      <w:r>
        <w:rPr>
          <w:spacing w:val="-4"/>
        </w:rPr>
        <w:t>время </w:t>
      </w:r>
      <w:r>
        <w:rPr>
          <w:spacing w:val="-5"/>
        </w:rPr>
        <w:t>политических баталий </w:t>
      </w:r>
      <w:r>
        <w:rPr/>
        <w:t>в </w:t>
      </w:r>
      <w:r>
        <w:rPr>
          <w:spacing w:val="-5"/>
        </w:rPr>
        <w:t>Египте </w:t>
      </w:r>
      <w:r>
        <w:rPr>
          <w:spacing w:val="-4"/>
        </w:rPr>
        <w:t>2011–2014 </w:t>
      </w:r>
      <w:r>
        <w:rPr>
          <w:spacing w:val="-3"/>
        </w:rPr>
        <w:t>гг.</w:t>
      </w:r>
      <w:r>
        <w:rPr>
          <w:spacing w:val="-3"/>
          <w:position w:val="7"/>
          <w:sz w:val="14"/>
        </w:rPr>
        <w:t>14 </w:t>
      </w:r>
      <w:r>
        <w:rPr>
          <w:spacing w:val="-4"/>
        </w:rPr>
        <w:t>Впро- чем, стоит </w:t>
      </w:r>
      <w:r>
        <w:rPr>
          <w:spacing w:val="-5"/>
        </w:rPr>
        <w:t>отметить, </w:t>
      </w:r>
      <w:r>
        <w:rPr>
          <w:spacing w:val="-3"/>
        </w:rPr>
        <w:t>что </w:t>
      </w:r>
      <w:r>
        <w:rPr>
          <w:spacing w:val="-5"/>
        </w:rPr>
        <w:t>точные </w:t>
      </w:r>
      <w:r>
        <w:rPr/>
        <w:t>и </w:t>
      </w:r>
      <w:r>
        <w:rPr>
          <w:spacing w:val="-5"/>
        </w:rPr>
        <w:t>интересные наблюдения авторов </w:t>
      </w:r>
      <w:r>
        <w:rPr>
          <w:spacing w:val="-4"/>
        </w:rPr>
        <w:t>ука- </w:t>
      </w:r>
      <w:r>
        <w:rPr>
          <w:spacing w:val="-5"/>
        </w:rPr>
        <w:t>занных сборников сопровождаются </w:t>
      </w:r>
      <w:r>
        <w:rPr>
          <w:spacing w:val="-4"/>
        </w:rPr>
        <w:t>порой </w:t>
      </w:r>
      <w:r>
        <w:rPr>
          <w:spacing w:val="-5"/>
        </w:rPr>
        <w:t>слишком поспешными </w:t>
      </w:r>
      <w:r>
        <w:rPr>
          <w:spacing w:val="-4"/>
        </w:rPr>
        <w:t>гене- </w:t>
      </w:r>
      <w:r>
        <w:rPr>
          <w:spacing w:val="-5"/>
        </w:rPr>
        <w:t>рализациями: трактовка любых сообществ (включая, например, мусуль- манскую умму) </w:t>
      </w:r>
      <w:r>
        <w:rPr/>
        <w:t>в </w:t>
      </w:r>
      <w:r>
        <w:rPr>
          <w:spacing w:val="-5"/>
        </w:rPr>
        <w:t>качестве </w:t>
      </w:r>
      <w:r>
        <w:rPr>
          <w:spacing w:val="-6"/>
        </w:rPr>
        <w:t>исключительно </w:t>
      </w:r>
      <w:r>
        <w:rPr>
          <w:spacing w:val="-5"/>
        </w:rPr>
        <w:t>«аффективных» </w:t>
      </w:r>
      <w:r>
        <w:rPr>
          <w:spacing w:val="-4"/>
        </w:rPr>
        <w:t>грозит </w:t>
      </w:r>
      <w:r>
        <w:rPr>
          <w:spacing w:val="-3"/>
        </w:rPr>
        <w:t>ли- </w:t>
      </w:r>
      <w:r>
        <w:rPr>
          <w:spacing w:val="-5"/>
        </w:rPr>
        <w:t>шить понятие аффекта </w:t>
      </w:r>
      <w:r>
        <w:rPr>
          <w:spacing w:val="-4"/>
        </w:rPr>
        <w:t>всякого </w:t>
      </w:r>
      <w:r>
        <w:rPr>
          <w:spacing w:val="-5"/>
        </w:rPr>
        <w:t>эвристического смысла. Куда </w:t>
      </w:r>
      <w:r>
        <w:rPr>
          <w:spacing w:val="-4"/>
        </w:rPr>
        <w:t>более про- </w:t>
      </w:r>
      <w:r>
        <w:rPr>
          <w:spacing w:val="-5"/>
        </w:rPr>
        <w:t>дуктивным </w:t>
      </w:r>
      <w:r>
        <w:rPr>
          <w:spacing w:val="-4"/>
        </w:rPr>
        <w:t>был </w:t>
      </w:r>
      <w:r>
        <w:rPr>
          <w:spacing w:val="-3"/>
        </w:rPr>
        <w:t>бы </w:t>
      </w:r>
      <w:r>
        <w:rPr>
          <w:spacing w:val="-5"/>
        </w:rPr>
        <w:t>анализ того, </w:t>
      </w:r>
      <w:r>
        <w:rPr>
          <w:spacing w:val="-4"/>
        </w:rPr>
        <w:t>как </w:t>
      </w:r>
      <w:r>
        <w:rPr>
          <w:spacing w:val="-5"/>
        </w:rPr>
        <w:t>аффективная составляющая </w:t>
      </w:r>
      <w:r>
        <w:rPr>
          <w:spacing w:val="-4"/>
        </w:rPr>
        <w:t>«под- </w:t>
      </w:r>
      <w:r>
        <w:rPr>
          <w:spacing w:val="-5"/>
        </w:rPr>
        <w:t>шивается» </w:t>
      </w:r>
      <w:r>
        <w:rPr/>
        <w:t>к </w:t>
      </w:r>
      <w:r>
        <w:rPr>
          <w:spacing w:val="-5"/>
        </w:rPr>
        <w:t>существующим социально-экономическим </w:t>
      </w:r>
      <w:r>
        <w:rPr/>
        <w:t>и </w:t>
      </w:r>
      <w:r>
        <w:rPr>
          <w:spacing w:val="-5"/>
        </w:rPr>
        <w:t>политическим структурам </w:t>
      </w:r>
      <w:r>
        <w:rPr>
          <w:spacing w:val="-3"/>
        </w:rPr>
        <w:t>и, </w:t>
      </w:r>
      <w:r>
        <w:rPr/>
        <w:t>в </w:t>
      </w:r>
      <w:r>
        <w:rPr>
          <w:spacing w:val="-5"/>
        </w:rPr>
        <w:t>конечном </w:t>
      </w:r>
      <w:r>
        <w:rPr>
          <w:spacing w:val="-4"/>
        </w:rPr>
        <w:t>итоге, </w:t>
      </w:r>
      <w:r>
        <w:rPr>
          <w:spacing w:val="-5"/>
        </w:rPr>
        <w:t>проблематизирует </w:t>
      </w:r>
      <w:r>
        <w:rPr>
          <w:spacing w:val="-3"/>
        </w:rPr>
        <w:t>их, </w:t>
      </w:r>
      <w:r>
        <w:rPr>
          <w:spacing w:val="-5"/>
        </w:rPr>
        <w:t>смещает </w:t>
      </w:r>
      <w:r>
        <w:rPr>
          <w:spacing w:val="-3"/>
        </w:rPr>
        <w:t>их </w:t>
      </w:r>
      <w:r>
        <w:rPr>
          <w:spacing w:val="-4"/>
        </w:rPr>
        <w:t>гра- </w:t>
      </w:r>
      <w:r>
        <w:rPr>
          <w:spacing w:val="-5"/>
        </w:rPr>
        <w:t>ницы, ставит </w:t>
      </w:r>
      <w:r>
        <w:rPr>
          <w:spacing w:val="-4"/>
        </w:rPr>
        <w:t>под </w:t>
      </w:r>
      <w:r>
        <w:rPr>
          <w:spacing w:val="-5"/>
        </w:rPr>
        <w:t>вопрос сложившиеся внутри </w:t>
      </w:r>
      <w:r>
        <w:rPr>
          <w:spacing w:val="-3"/>
        </w:rPr>
        <w:t>них</w:t>
      </w:r>
      <w:r>
        <w:rPr>
          <w:spacing w:val="-20"/>
        </w:rPr>
        <w:t> </w:t>
      </w:r>
      <w:r>
        <w:rPr>
          <w:spacing w:val="-5"/>
        </w:rPr>
        <w:t>идентичности.</w:t>
      </w:r>
    </w:p>
    <w:p>
      <w:pPr>
        <w:pStyle w:val="BodyText"/>
        <w:spacing w:line="232" w:lineRule="auto"/>
        <w:ind w:right="219" w:firstLine="453"/>
      </w:pPr>
      <w:r>
        <w:rPr>
          <w:spacing w:val="-5"/>
        </w:rPr>
        <w:t>Этот процесс просматривается </w:t>
      </w:r>
      <w:r>
        <w:rPr/>
        <w:t>в </w:t>
      </w:r>
      <w:r>
        <w:rPr>
          <w:spacing w:val="-4"/>
        </w:rPr>
        <w:t>той </w:t>
      </w:r>
      <w:r>
        <w:rPr>
          <w:spacing w:val="-5"/>
        </w:rPr>
        <w:t>конфигурации власти, </w:t>
      </w:r>
      <w:r>
        <w:rPr>
          <w:spacing w:val="-4"/>
        </w:rPr>
        <w:t>кото- </w:t>
      </w:r>
      <w:r>
        <w:rPr>
          <w:spacing w:val="-5"/>
        </w:rPr>
        <w:t>рую, перефразируя </w:t>
      </w:r>
      <w:r>
        <w:rPr>
          <w:spacing w:val="-4"/>
        </w:rPr>
        <w:t>Фуко, можно </w:t>
      </w:r>
      <w:r>
        <w:rPr>
          <w:spacing w:val="-5"/>
        </w:rPr>
        <w:t>назвать неолиберальным аффективным</w:t>
      </w:r>
    </w:p>
    <w:p>
      <w:pPr>
        <w:pStyle w:val="BodyText"/>
        <w:spacing w:line="232" w:lineRule="auto"/>
        <w:ind w:right="215"/>
      </w:pPr>
      <w:r>
        <w:rPr/>
        <w:pict>
          <v:line style="position:absolute;mso-position-horizontal-relative:page;mso-position-vertical-relative:paragraph;z-index:-251613184;mso-wrap-distance-left:0;mso-wrap-distance-right:0" from="51.035809pt,236.654648pt" to="195.055809pt,236.654648pt" stroked="true" strokeweight=".36pt" strokecolor="#000000">
            <v:stroke dashstyle="solid"/>
            <w10:wrap type="topAndBottom"/>
          </v:line>
        </w:pict>
      </w:r>
      <w:r>
        <w:rPr>
          <w:spacing w:val="-5"/>
        </w:rPr>
        <w:t>«управленчеством» (</w:t>
      </w:r>
      <w:r>
        <w:rPr>
          <w:color w:val="2E2E2E"/>
          <w:spacing w:val="-5"/>
        </w:rPr>
        <w:t>gouvernementalite</w:t>
      </w:r>
      <w:r>
        <w:rPr>
          <w:spacing w:val="-5"/>
        </w:rPr>
        <w:t>), использующим аффект </w:t>
      </w:r>
      <w:r>
        <w:rPr/>
        <w:t>и </w:t>
      </w:r>
      <w:r>
        <w:rPr>
          <w:spacing w:val="-3"/>
        </w:rPr>
        <w:t>эмо- </w:t>
      </w:r>
      <w:r>
        <w:rPr>
          <w:spacing w:val="-4"/>
        </w:rPr>
        <w:t>ции </w:t>
      </w:r>
      <w:r>
        <w:rPr>
          <w:spacing w:val="-5"/>
        </w:rPr>
        <w:t>граждан </w:t>
      </w:r>
      <w:r>
        <w:rPr/>
        <w:t>в </w:t>
      </w:r>
      <w:r>
        <w:rPr>
          <w:spacing w:val="-6"/>
        </w:rPr>
        <w:t>политико-экономических </w:t>
      </w:r>
      <w:r>
        <w:rPr>
          <w:spacing w:val="-5"/>
        </w:rPr>
        <w:t>целях. </w:t>
      </w:r>
      <w:r>
        <w:rPr>
          <w:spacing w:val="-4"/>
        </w:rPr>
        <w:t>Речь идет </w:t>
      </w:r>
      <w:r>
        <w:rPr/>
        <w:t>о </w:t>
      </w:r>
      <w:r>
        <w:rPr>
          <w:spacing w:val="-4"/>
        </w:rPr>
        <w:t>новой форме </w:t>
      </w:r>
      <w:r>
        <w:rPr>
          <w:spacing w:val="-5"/>
        </w:rPr>
        <w:t>субъективации, </w:t>
      </w:r>
      <w:r>
        <w:rPr>
          <w:spacing w:val="-4"/>
        </w:rPr>
        <w:t>которая </w:t>
      </w:r>
      <w:r>
        <w:rPr>
          <w:spacing w:val="-5"/>
        </w:rPr>
        <w:t>опирается </w:t>
      </w:r>
      <w:r>
        <w:rPr/>
        <w:t>не </w:t>
      </w:r>
      <w:r>
        <w:rPr>
          <w:spacing w:val="-3"/>
        </w:rPr>
        <w:t>на </w:t>
      </w:r>
      <w:r>
        <w:rPr>
          <w:spacing w:val="-5"/>
        </w:rPr>
        <w:t>институционально поддержи- ваемую дисциплину, </w:t>
      </w:r>
      <w:r>
        <w:rPr/>
        <w:t>но </w:t>
      </w:r>
      <w:r>
        <w:rPr>
          <w:spacing w:val="-3"/>
        </w:rPr>
        <w:t>на </w:t>
      </w:r>
      <w:r>
        <w:rPr>
          <w:spacing w:val="-6"/>
        </w:rPr>
        <w:t>полуосознанную </w:t>
      </w:r>
      <w:r>
        <w:rPr>
          <w:spacing w:val="-5"/>
        </w:rPr>
        <w:t>интернализацию политиче- ского, компьютерного </w:t>
      </w:r>
      <w:r>
        <w:rPr/>
        <w:t>и </w:t>
      </w:r>
      <w:r>
        <w:rPr>
          <w:spacing w:val="-5"/>
        </w:rPr>
        <w:t>биомедицинского контроля. </w:t>
      </w:r>
      <w:r>
        <w:rPr>
          <w:spacing w:val="-3"/>
        </w:rPr>
        <w:t>Мы </w:t>
      </w:r>
      <w:r>
        <w:rPr/>
        <w:t>с </w:t>
      </w:r>
      <w:r>
        <w:rPr>
          <w:spacing w:val="-5"/>
        </w:rPr>
        <w:t>готовностью откликаемся </w:t>
      </w:r>
      <w:r>
        <w:rPr>
          <w:spacing w:val="-3"/>
        </w:rPr>
        <w:t>на </w:t>
      </w:r>
      <w:r>
        <w:rPr>
          <w:spacing w:val="-5"/>
        </w:rPr>
        <w:t>эмоциональные </w:t>
      </w:r>
      <w:r>
        <w:rPr>
          <w:spacing w:val="-4"/>
        </w:rPr>
        <w:t>или </w:t>
      </w:r>
      <w:r>
        <w:rPr>
          <w:spacing w:val="-5"/>
        </w:rPr>
        <w:t>аффективные интерпелляции </w:t>
      </w:r>
      <w:r>
        <w:rPr>
          <w:spacing w:val="-3"/>
        </w:rPr>
        <w:t>со </w:t>
      </w:r>
      <w:r>
        <w:rPr>
          <w:spacing w:val="-5"/>
        </w:rPr>
        <w:t>стороны власти (хороший пример </w:t>
      </w:r>
      <w:r>
        <w:rPr/>
        <w:t>– </w:t>
      </w:r>
      <w:r>
        <w:rPr>
          <w:spacing w:val="-5"/>
        </w:rPr>
        <w:t>«сострадательный консерватизм» </w:t>
      </w:r>
      <w:r>
        <w:rPr>
          <w:spacing w:val="-4"/>
        </w:rPr>
        <w:t>Дж. </w:t>
      </w:r>
      <w:r>
        <w:rPr>
          <w:spacing w:val="-5"/>
        </w:rPr>
        <w:t>Буша-младшего). Результат такой интернализации </w:t>
      </w:r>
      <w:r>
        <w:rPr/>
        <w:t>– </w:t>
      </w:r>
      <w:r>
        <w:rPr>
          <w:spacing w:val="-4"/>
        </w:rPr>
        <w:t>рост </w:t>
      </w:r>
      <w:r>
        <w:rPr>
          <w:spacing w:val="-5"/>
        </w:rPr>
        <w:t>практик взаимодействия, уклоняющихся </w:t>
      </w:r>
      <w:r>
        <w:rPr>
          <w:spacing w:val="-3"/>
        </w:rPr>
        <w:t>от </w:t>
      </w:r>
      <w:r>
        <w:rPr>
          <w:spacing w:val="-5"/>
        </w:rPr>
        <w:t>концептуализации. «</w:t>
      </w:r>
      <w:r>
        <w:rPr>
          <w:i/>
          <w:spacing w:val="-5"/>
        </w:rPr>
        <w:t>Сообщества </w:t>
      </w:r>
      <w:r>
        <w:rPr>
          <w:i/>
          <w:spacing w:val="-5"/>
        </w:rPr>
        <w:t>аффекта </w:t>
      </w:r>
      <w:r>
        <w:rPr>
          <w:spacing w:val="-5"/>
        </w:rPr>
        <w:t>чаще </w:t>
      </w:r>
      <w:r>
        <w:rPr>
          <w:spacing w:val="-4"/>
        </w:rPr>
        <w:t>всего </w:t>
      </w:r>
      <w:r>
        <w:rPr>
          <w:spacing w:val="-5"/>
        </w:rPr>
        <w:t>предельно гетерогенны, </w:t>
      </w:r>
      <w:r>
        <w:rPr/>
        <w:t>– </w:t>
      </w:r>
      <w:r>
        <w:rPr>
          <w:spacing w:val="-3"/>
        </w:rPr>
        <w:t>они </w:t>
      </w:r>
      <w:r>
        <w:rPr>
          <w:spacing w:val="-5"/>
        </w:rPr>
        <w:t>состоят </w:t>
      </w:r>
      <w:r>
        <w:rPr>
          <w:spacing w:val="-3"/>
        </w:rPr>
        <w:t>из </w:t>
      </w:r>
      <w:r>
        <w:rPr>
          <w:spacing w:val="-5"/>
        </w:rPr>
        <w:t>предста- вителей разных социальных, этнических, национальных </w:t>
      </w:r>
      <w:r>
        <w:rPr/>
        <w:t>и </w:t>
      </w:r>
      <w:r>
        <w:rPr>
          <w:spacing w:val="-6"/>
        </w:rPr>
        <w:t>религиозных </w:t>
      </w:r>
      <w:r>
        <w:rPr>
          <w:spacing w:val="-5"/>
        </w:rPr>
        <w:t>групп. </w:t>
      </w:r>
      <w:r>
        <w:rPr/>
        <w:t>Их </w:t>
      </w:r>
      <w:r>
        <w:rPr>
          <w:spacing w:val="-5"/>
        </w:rPr>
        <w:t>участники объединены </w:t>
      </w:r>
      <w:r>
        <w:rPr>
          <w:spacing w:val="-4"/>
        </w:rPr>
        <w:t>скорее </w:t>
      </w:r>
      <w:r>
        <w:rPr>
          <w:spacing w:val="-5"/>
        </w:rPr>
        <w:t>общим </w:t>
      </w:r>
      <w:r>
        <w:rPr>
          <w:spacing w:val="-4"/>
        </w:rPr>
        <w:t>опытом, </w:t>
      </w:r>
      <w:r>
        <w:rPr>
          <w:spacing w:val="-5"/>
        </w:rPr>
        <w:t>совместными практиками </w:t>
      </w:r>
      <w:r>
        <w:rPr/>
        <w:t>и </w:t>
      </w:r>
      <w:r>
        <w:rPr>
          <w:spacing w:val="-5"/>
        </w:rPr>
        <w:t>интересами, </w:t>
      </w:r>
      <w:r>
        <w:rPr/>
        <w:t>а </w:t>
      </w:r>
      <w:r>
        <w:rPr>
          <w:spacing w:val="-3"/>
        </w:rPr>
        <w:t>не </w:t>
      </w:r>
      <w:r>
        <w:rPr>
          <w:spacing w:val="-5"/>
        </w:rPr>
        <w:t>какой-то одной общей идеей. </w:t>
      </w:r>
      <w:r>
        <w:rPr>
          <w:spacing w:val="-3"/>
        </w:rPr>
        <w:t>Мы </w:t>
      </w:r>
      <w:r>
        <w:rPr>
          <w:spacing w:val="-4"/>
        </w:rPr>
        <w:t>рас- </w:t>
      </w:r>
      <w:r>
        <w:rPr>
          <w:spacing w:val="-5"/>
        </w:rPr>
        <w:t>сматриваем термин “сообщества аффекта” </w:t>
      </w:r>
      <w:r>
        <w:rPr>
          <w:spacing w:val="-4"/>
        </w:rPr>
        <w:t>как </w:t>
      </w:r>
      <w:r>
        <w:rPr>
          <w:spacing w:val="-5"/>
        </w:rPr>
        <w:t>дополнительный </w:t>
      </w:r>
      <w:r>
        <w:rPr>
          <w:spacing w:val="-3"/>
        </w:rPr>
        <w:t>по от- </w:t>
      </w:r>
      <w:r>
        <w:rPr>
          <w:spacing w:val="-5"/>
        </w:rPr>
        <w:t>ношению </w:t>
      </w:r>
      <w:r>
        <w:rPr/>
        <w:t>к </w:t>
      </w:r>
      <w:r>
        <w:rPr>
          <w:spacing w:val="-5"/>
        </w:rPr>
        <w:t>“эмоциональным сообществам” </w:t>
      </w:r>
      <w:r>
        <w:rPr/>
        <w:t>Б. </w:t>
      </w:r>
      <w:r>
        <w:rPr>
          <w:spacing w:val="-5"/>
        </w:rPr>
        <w:t>Розенвейн. </w:t>
      </w:r>
      <w:r>
        <w:rPr>
          <w:spacing w:val="-3"/>
        </w:rPr>
        <w:t>&lt;…&gt; </w:t>
      </w:r>
      <w:r>
        <w:rPr/>
        <w:t>Их </w:t>
      </w:r>
      <w:r>
        <w:rPr>
          <w:spacing w:val="-4"/>
        </w:rPr>
        <w:t>от- </w:t>
      </w:r>
      <w:r>
        <w:rPr>
          <w:spacing w:val="-5"/>
        </w:rPr>
        <w:t>личие </w:t>
      </w:r>
      <w:r>
        <w:rPr/>
        <w:t>в </w:t>
      </w:r>
      <w:r>
        <w:rPr>
          <w:spacing w:val="-4"/>
        </w:rPr>
        <w:t>том, что </w:t>
      </w:r>
      <w:r>
        <w:rPr>
          <w:spacing w:val="-5"/>
        </w:rPr>
        <w:t>сообщества аффекта </w:t>
      </w:r>
      <w:r>
        <w:rPr>
          <w:spacing w:val="-3"/>
        </w:rPr>
        <w:t>не </w:t>
      </w:r>
      <w:r>
        <w:rPr>
          <w:spacing w:val="-5"/>
        </w:rPr>
        <w:t>стабильны </w:t>
      </w:r>
      <w:r>
        <w:rPr/>
        <w:t>во </w:t>
      </w:r>
      <w:r>
        <w:rPr>
          <w:spacing w:val="-5"/>
        </w:rPr>
        <w:t>времени </w:t>
      </w:r>
      <w:r>
        <w:rPr/>
        <w:t>и </w:t>
      </w:r>
      <w:r>
        <w:rPr>
          <w:spacing w:val="-3"/>
        </w:rPr>
        <w:t>не </w:t>
      </w:r>
      <w:r>
        <w:rPr>
          <w:spacing w:val="-5"/>
        </w:rPr>
        <w:t>опираются </w:t>
      </w:r>
      <w:r>
        <w:rPr>
          <w:spacing w:val="-3"/>
        </w:rPr>
        <w:t>на </w:t>
      </w:r>
      <w:r>
        <w:rPr>
          <w:spacing w:val="-5"/>
        </w:rPr>
        <w:t>какой-то определенный набор эмоций </w:t>
      </w:r>
      <w:r>
        <w:rPr>
          <w:spacing w:val="-4"/>
        </w:rPr>
        <w:t>или </w:t>
      </w:r>
      <w:r>
        <w:rPr>
          <w:spacing w:val="-6"/>
        </w:rPr>
        <w:t>ощущений. </w:t>
      </w:r>
      <w:r>
        <w:rPr>
          <w:spacing w:val="-5"/>
        </w:rPr>
        <w:t>Наоборот </w:t>
      </w:r>
      <w:r>
        <w:rPr>
          <w:spacing w:val="-3"/>
        </w:rPr>
        <w:t>&lt;…&gt; </w:t>
      </w:r>
      <w:r>
        <w:rPr>
          <w:spacing w:val="-5"/>
        </w:rPr>
        <w:t>сообщества аффекта формируются </w:t>
      </w:r>
      <w:r>
        <w:rPr>
          <w:spacing w:val="-4"/>
        </w:rPr>
        <w:t>через </w:t>
      </w:r>
      <w:r>
        <w:rPr>
          <w:spacing w:val="-5"/>
        </w:rPr>
        <w:t>опыт, практики </w:t>
      </w:r>
      <w:r>
        <w:rPr/>
        <w:t>и </w:t>
      </w:r>
      <w:r>
        <w:rPr>
          <w:spacing w:val="-5"/>
        </w:rPr>
        <w:t>интересы, которые преодолевают [cross-cut] социальные, культурные, этнические, религиозные </w:t>
      </w:r>
      <w:r>
        <w:rPr/>
        <w:t>и </w:t>
      </w:r>
      <w:r>
        <w:rPr>
          <w:spacing w:val="-5"/>
        </w:rPr>
        <w:t>гендерные</w:t>
      </w:r>
      <w:r>
        <w:rPr>
          <w:spacing w:val="-26"/>
        </w:rPr>
        <w:t> </w:t>
      </w:r>
      <w:r>
        <w:rPr>
          <w:spacing w:val="-4"/>
        </w:rPr>
        <w:t>различия»</w:t>
      </w:r>
      <w:r>
        <w:rPr>
          <w:spacing w:val="-4"/>
          <w:position w:val="7"/>
          <w:sz w:val="14"/>
        </w:rPr>
        <w:t>15</w:t>
      </w:r>
      <w:r>
        <w:rPr>
          <w:spacing w:val="-4"/>
        </w:rPr>
        <w:t>.</w:t>
      </w:r>
    </w:p>
    <w:p>
      <w:pPr>
        <w:spacing w:line="201" w:lineRule="exact" w:before="5"/>
        <w:ind w:left="340" w:right="0" w:firstLine="0"/>
        <w:jc w:val="left"/>
        <w:rPr>
          <w:sz w:val="18"/>
        </w:rPr>
      </w:pPr>
      <w:r>
        <w:rPr>
          <w:position w:val="6"/>
          <w:sz w:val="12"/>
        </w:rPr>
        <w:t>13 </w:t>
      </w:r>
      <w:r>
        <w:rPr>
          <w:sz w:val="18"/>
        </w:rPr>
        <w:t>Ibid. Р. 8.</w:t>
      </w:r>
    </w:p>
    <w:p>
      <w:pPr>
        <w:spacing w:line="192" w:lineRule="exact" w:before="0"/>
        <w:ind w:left="340" w:right="0" w:firstLine="0"/>
        <w:jc w:val="left"/>
        <w:rPr>
          <w:sz w:val="18"/>
        </w:rPr>
      </w:pPr>
      <w:r>
        <w:rPr>
          <w:position w:val="6"/>
          <w:sz w:val="12"/>
        </w:rPr>
        <w:t>14 </w:t>
      </w:r>
      <w:r>
        <w:rPr>
          <w:sz w:val="18"/>
        </w:rPr>
        <w:t>Ayata, Harders 2018.</w:t>
      </w:r>
    </w:p>
    <w:p>
      <w:pPr>
        <w:spacing w:line="201" w:lineRule="exact" w:before="0"/>
        <w:ind w:left="340" w:right="0" w:firstLine="0"/>
        <w:jc w:val="left"/>
        <w:rPr>
          <w:sz w:val="18"/>
        </w:rPr>
      </w:pPr>
      <w:r>
        <w:rPr>
          <w:position w:val="6"/>
          <w:sz w:val="12"/>
        </w:rPr>
        <w:t>15 </w:t>
      </w:r>
      <w:r>
        <w:rPr>
          <w:sz w:val="18"/>
        </w:rPr>
        <w:t>Slaby, Röttger-Rössler 2018. Р. 24.</w:t>
      </w:r>
    </w:p>
    <w:p>
      <w:pPr>
        <w:spacing w:after="0" w:line="201"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5" w:firstLine="453"/>
        <w:rPr>
          <w:i/>
        </w:rPr>
      </w:pPr>
      <w:r>
        <w:rPr>
          <w:spacing w:val="-5"/>
        </w:rPr>
        <w:t>Стремление концептуализиривать «аффективные сообщества» </w:t>
      </w:r>
      <w:r>
        <w:rPr/>
        <w:t>воз- </w:t>
      </w:r>
      <w:r>
        <w:rPr>
          <w:spacing w:val="-5"/>
        </w:rPr>
        <w:t>никает </w:t>
      </w:r>
      <w:r>
        <w:rPr>
          <w:spacing w:val="-3"/>
        </w:rPr>
        <w:t>на </w:t>
      </w:r>
      <w:r>
        <w:rPr>
          <w:spacing w:val="-4"/>
        </w:rPr>
        <w:t>волне </w:t>
      </w:r>
      <w:r>
        <w:rPr>
          <w:spacing w:val="-5"/>
        </w:rPr>
        <w:t>критики дуализма </w:t>
      </w:r>
      <w:r>
        <w:rPr/>
        <w:t>в </w:t>
      </w:r>
      <w:r>
        <w:rPr>
          <w:spacing w:val="-5"/>
        </w:rPr>
        <w:t>истории эмоций, накладывающейся </w:t>
      </w:r>
      <w:r>
        <w:rPr>
          <w:spacing w:val="-3"/>
        </w:rPr>
        <w:t>на </w:t>
      </w:r>
      <w:r>
        <w:rPr>
          <w:spacing w:val="-5"/>
        </w:rPr>
        <w:t>аналогичные тенденции </w:t>
      </w:r>
      <w:r>
        <w:rPr/>
        <w:t>в </w:t>
      </w:r>
      <w:r>
        <w:rPr>
          <w:spacing w:val="-6"/>
        </w:rPr>
        <w:t>исследованиях </w:t>
      </w:r>
      <w:r>
        <w:rPr>
          <w:spacing w:val="-5"/>
        </w:rPr>
        <w:t>национализма </w:t>
      </w:r>
      <w:r>
        <w:rPr/>
        <w:t>и </w:t>
      </w:r>
      <w:r>
        <w:rPr>
          <w:spacing w:val="-4"/>
        </w:rPr>
        <w:t>критичес- кой </w:t>
      </w:r>
      <w:r>
        <w:rPr>
          <w:spacing w:val="-5"/>
        </w:rPr>
        <w:t>теории, </w:t>
      </w:r>
      <w:r>
        <w:rPr>
          <w:spacing w:val="-4"/>
        </w:rPr>
        <w:t>которая </w:t>
      </w:r>
      <w:r>
        <w:rPr/>
        <w:t>с </w:t>
      </w:r>
      <w:r>
        <w:rPr>
          <w:spacing w:val="-5"/>
        </w:rPr>
        <w:t>анализа неолиберальной </w:t>
      </w:r>
      <w:r>
        <w:rPr>
          <w:i/>
          <w:spacing w:val="-5"/>
        </w:rPr>
        <w:t>экономики </w:t>
      </w:r>
      <w:r>
        <w:rPr/>
        <w:t>и </w:t>
      </w:r>
      <w:r>
        <w:rPr>
          <w:i/>
          <w:spacing w:val="-5"/>
        </w:rPr>
        <w:t>культуры </w:t>
      </w:r>
      <w:r>
        <w:rPr>
          <w:i/>
          <w:spacing w:val="-5"/>
        </w:rPr>
        <w:t>потребления   </w:t>
      </w:r>
      <w:r>
        <w:rPr>
          <w:spacing w:val="-4"/>
        </w:rPr>
        <w:t>все   </w:t>
      </w:r>
      <w:r>
        <w:rPr>
          <w:spacing w:val="-5"/>
        </w:rPr>
        <w:t>чаще   переключается   </w:t>
      </w:r>
      <w:r>
        <w:rPr>
          <w:spacing w:val="-3"/>
        </w:rPr>
        <w:t>на   </w:t>
      </w:r>
      <w:r>
        <w:rPr>
          <w:i/>
          <w:spacing w:val="-5"/>
        </w:rPr>
        <w:t>аффективную </w:t>
      </w:r>
      <w:r>
        <w:rPr>
          <w:i/>
          <w:spacing w:val="34"/>
        </w:rPr>
        <w:t> </w:t>
      </w:r>
      <w:r>
        <w:rPr>
          <w:i/>
          <w:spacing w:val="-5"/>
        </w:rPr>
        <w:t>экономику</w:t>
      </w:r>
    </w:p>
    <w:p>
      <w:pPr>
        <w:pStyle w:val="BodyText"/>
        <w:spacing w:line="235" w:lineRule="auto"/>
        <w:ind w:right="218"/>
      </w:pPr>
      <w:r>
        <w:rPr>
          <w:spacing w:val="-6"/>
        </w:rPr>
        <w:t>«эмоционального </w:t>
      </w:r>
      <w:r>
        <w:rPr>
          <w:spacing w:val="-4"/>
        </w:rPr>
        <w:t>капитализма»</w:t>
      </w:r>
      <w:r>
        <w:rPr>
          <w:spacing w:val="-4"/>
          <w:position w:val="7"/>
          <w:sz w:val="14"/>
        </w:rPr>
        <w:t>16</w:t>
      </w:r>
      <w:r>
        <w:rPr>
          <w:spacing w:val="-4"/>
        </w:rPr>
        <w:t>. Как </w:t>
      </w:r>
      <w:r>
        <w:rPr>
          <w:spacing w:val="-5"/>
        </w:rPr>
        <w:t>отмечает  британский  теоретик </w:t>
      </w:r>
      <w:r>
        <w:rPr>
          <w:spacing w:val="-3"/>
        </w:rPr>
        <w:t>Ш. </w:t>
      </w:r>
      <w:r>
        <w:rPr>
          <w:spacing w:val="-5"/>
        </w:rPr>
        <w:t>Муфф, проблематика </w:t>
      </w:r>
      <w:r>
        <w:rPr>
          <w:spacing w:val="-4"/>
        </w:rPr>
        <w:t>эмоций </w:t>
      </w:r>
      <w:r>
        <w:rPr/>
        <w:t>и </w:t>
      </w:r>
      <w:r>
        <w:rPr>
          <w:spacing w:val="-5"/>
        </w:rPr>
        <w:t>аффекта оказалась недооценена </w:t>
      </w:r>
      <w:r>
        <w:rPr>
          <w:spacing w:val="-3"/>
        </w:rPr>
        <w:t>ле- </w:t>
      </w:r>
      <w:r>
        <w:rPr>
          <w:spacing w:val="-4"/>
        </w:rPr>
        <w:t>выми, </w:t>
      </w:r>
      <w:r>
        <w:rPr>
          <w:spacing w:val="-3"/>
        </w:rPr>
        <w:t>но по </w:t>
      </w:r>
      <w:r>
        <w:rPr>
          <w:spacing w:val="-5"/>
        </w:rPr>
        <w:t>максимуму использована правыми политиками: «Суще- ствующие теории демократии </w:t>
      </w:r>
      <w:r>
        <w:rPr>
          <w:spacing w:val="-3"/>
        </w:rPr>
        <w:t>не </w:t>
      </w:r>
      <w:r>
        <w:rPr>
          <w:spacing w:val="-5"/>
        </w:rPr>
        <w:t>учитывают аффективной стороны </w:t>
      </w:r>
      <w:r>
        <w:rPr>
          <w:spacing w:val="-3"/>
        </w:rPr>
        <w:t>по- </w:t>
      </w:r>
      <w:r>
        <w:rPr>
          <w:spacing w:val="-5"/>
        </w:rPr>
        <w:t>литической жизни: нельзя сводить </w:t>
      </w:r>
      <w:r>
        <w:rPr>
          <w:spacing w:val="-4"/>
        </w:rPr>
        <w:t>аффект </w:t>
      </w:r>
      <w:r>
        <w:rPr/>
        <w:t>к </w:t>
      </w:r>
      <w:r>
        <w:rPr>
          <w:spacing w:val="-5"/>
        </w:rPr>
        <w:t>энтузиазму </w:t>
      </w:r>
      <w:r>
        <w:rPr>
          <w:spacing w:val="-4"/>
        </w:rPr>
        <w:t>или </w:t>
      </w:r>
      <w:r>
        <w:rPr>
          <w:spacing w:val="-5"/>
        </w:rPr>
        <w:t>возмуще- нию, </w:t>
      </w:r>
      <w:r>
        <w:rPr/>
        <w:t>в </w:t>
      </w:r>
      <w:r>
        <w:rPr>
          <w:spacing w:val="-4"/>
        </w:rPr>
        <w:t>нем </w:t>
      </w:r>
      <w:r>
        <w:rPr>
          <w:spacing w:val="-5"/>
        </w:rPr>
        <w:t>есть </w:t>
      </w:r>
      <w:r>
        <w:rPr/>
        <w:t>и </w:t>
      </w:r>
      <w:r>
        <w:rPr>
          <w:spacing w:val="-5"/>
        </w:rPr>
        <w:t>тоска </w:t>
      </w:r>
      <w:r>
        <w:rPr>
          <w:spacing w:val="-3"/>
        </w:rPr>
        <w:t>по </w:t>
      </w:r>
      <w:r>
        <w:rPr>
          <w:spacing w:val="-5"/>
        </w:rPr>
        <w:t>норме. </w:t>
      </w:r>
      <w:r>
        <w:rPr>
          <w:spacing w:val="-4"/>
        </w:rPr>
        <w:t>Опыт </w:t>
      </w:r>
      <w:r>
        <w:rPr>
          <w:spacing w:val="-5"/>
        </w:rPr>
        <w:t>анализа аффектов </w:t>
      </w:r>
      <w:r>
        <w:rPr/>
        <w:t>у </w:t>
      </w:r>
      <w:r>
        <w:rPr>
          <w:spacing w:val="-5"/>
        </w:rPr>
        <w:t>Спинозы </w:t>
      </w:r>
      <w:r>
        <w:rPr/>
        <w:t>и  у </w:t>
      </w:r>
      <w:r>
        <w:rPr>
          <w:spacing w:val="-5"/>
        </w:rPr>
        <w:t>Фрейда говорит, </w:t>
      </w:r>
      <w:r>
        <w:rPr>
          <w:spacing w:val="-3"/>
        </w:rPr>
        <w:t>что </w:t>
      </w:r>
      <w:r>
        <w:rPr>
          <w:spacing w:val="-4"/>
        </w:rPr>
        <w:t>аффект </w:t>
      </w:r>
      <w:r>
        <w:rPr>
          <w:spacing w:val="-3"/>
        </w:rPr>
        <w:t>не </w:t>
      </w:r>
      <w:r>
        <w:rPr>
          <w:spacing w:val="-5"/>
        </w:rPr>
        <w:t>дополняет идентичность, </w:t>
      </w:r>
      <w:r>
        <w:rPr>
          <w:spacing w:val="-3"/>
        </w:rPr>
        <w:t>но </w:t>
      </w:r>
      <w:r>
        <w:rPr>
          <w:spacing w:val="-5"/>
        </w:rPr>
        <w:t>довершает </w:t>
      </w:r>
      <w:r>
        <w:rPr>
          <w:spacing w:val="-4"/>
        </w:rPr>
        <w:t>ее, </w:t>
      </w:r>
      <w:r>
        <w:rPr>
          <w:spacing w:val="-5"/>
        </w:rPr>
        <w:t>позволяя включиться </w:t>
      </w:r>
      <w:r>
        <w:rPr/>
        <w:t>в </w:t>
      </w:r>
      <w:r>
        <w:rPr>
          <w:spacing w:val="-5"/>
        </w:rPr>
        <w:t>политику </w:t>
      </w:r>
      <w:r>
        <w:rPr/>
        <w:t>не в </w:t>
      </w:r>
      <w:r>
        <w:rPr>
          <w:spacing w:val="-5"/>
        </w:rPr>
        <w:t>рамках отдельных интересов, </w:t>
      </w:r>
      <w:r>
        <w:rPr>
          <w:spacing w:val="-3"/>
        </w:rPr>
        <w:t>но </w:t>
      </w:r>
      <w:r>
        <w:rPr/>
        <w:t>в </w:t>
      </w:r>
      <w:r>
        <w:rPr>
          <w:spacing w:val="-5"/>
        </w:rPr>
        <w:t>рамках общей заинтересованности </w:t>
      </w:r>
      <w:r>
        <w:rPr/>
        <w:t>в </w:t>
      </w:r>
      <w:r>
        <w:rPr>
          <w:spacing w:val="-5"/>
        </w:rPr>
        <w:t>сохранении “политического тела” демократии. Отныне ставка любого политика </w:t>
      </w:r>
      <w:r>
        <w:rPr/>
        <w:t>– </w:t>
      </w:r>
      <w:r>
        <w:rPr>
          <w:spacing w:val="-5"/>
        </w:rPr>
        <w:t>социальная </w:t>
      </w:r>
      <w:r>
        <w:rPr>
          <w:spacing w:val="-4"/>
        </w:rPr>
        <w:t>тера- пия </w:t>
      </w:r>
      <w:r>
        <w:rPr>
          <w:spacing w:val="-5"/>
        </w:rPr>
        <w:t>эмоций: </w:t>
      </w:r>
      <w:r>
        <w:rPr>
          <w:spacing w:val="-3"/>
        </w:rPr>
        <w:t>не </w:t>
      </w:r>
      <w:r>
        <w:rPr>
          <w:spacing w:val="-5"/>
        </w:rPr>
        <w:t>исключение аффектов, </w:t>
      </w:r>
      <w:r>
        <w:rPr/>
        <w:t>а </w:t>
      </w:r>
      <w:r>
        <w:rPr>
          <w:spacing w:val="-3"/>
        </w:rPr>
        <w:t>их </w:t>
      </w:r>
      <w:r>
        <w:rPr>
          <w:spacing w:val="-5"/>
        </w:rPr>
        <w:t>внимательная</w:t>
      </w:r>
      <w:r>
        <w:rPr>
          <w:spacing w:val="1"/>
        </w:rPr>
        <w:t> </w:t>
      </w:r>
      <w:r>
        <w:rPr>
          <w:spacing w:val="-4"/>
        </w:rPr>
        <w:t>проработка»</w:t>
      </w:r>
      <w:r>
        <w:rPr>
          <w:spacing w:val="-4"/>
          <w:position w:val="7"/>
          <w:sz w:val="14"/>
        </w:rPr>
        <w:t>17</w:t>
      </w:r>
      <w:r>
        <w:rPr>
          <w:spacing w:val="-4"/>
        </w:rPr>
        <w:t>.</w:t>
      </w:r>
    </w:p>
    <w:p>
      <w:pPr>
        <w:pStyle w:val="Heading6"/>
        <w:spacing w:before="0"/>
        <w:rPr>
          <w:i/>
        </w:rPr>
      </w:pPr>
      <w:r>
        <w:rPr>
          <w:i/>
        </w:rPr>
        <w:t>Критика неолиберальной экономики аффекта</w:t>
      </w:r>
    </w:p>
    <w:p>
      <w:pPr>
        <w:pStyle w:val="BodyText"/>
        <w:spacing w:line="235" w:lineRule="auto"/>
        <w:ind w:right="215" w:firstLine="453"/>
      </w:pPr>
      <w:r>
        <w:rPr>
          <w:spacing w:val="-4"/>
        </w:rPr>
        <w:t>Профессор Нью-Йоркского университета Патрисия </w:t>
      </w:r>
      <w:r>
        <w:rPr>
          <w:spacing w:val="-3"/>
        </w:rPr>
        <w:t>Клаф </w:t>
      </w:r>
      <w:r>
        <w:rPr/>
        <w:t>в </w:t>
      </w:r>
      <w:r>
        <w:rPr>
          <w:spacing w:val="-4"/>
        </w:rPr>
        <w:t>своей </w:t>
      </w:r>
      <w:r>
        <w:rPr>
          <w:spacing w:val="-3"/>
        </w:rPr>
        <w:t>книге </w:t>
      </w:r>
      <w:r>
        <w:rPr>
          <w:spacing w:val="-5"/>
        </w:rPr>
        <w:t>«Бессознательное </w:t>
      </w:r>
      <w:r>
        <w:rPr>
          <w:spacing w:val="-4"/>
        </w:rPr>
        <w:t>пользователя: аффект, </w:t>
      </w:r>
      <w:r>
        <w:rPr>
          <w:spacing w:val="-3"/>
        </w:rPr>
        <w:t>медиа </w:t>
      </w:r>
      <w:r>
        <w:rPr/>
        <w:t>и </w:t>
      </w:r>
      <w:r>
        <w:rPr>
          <w:spacing w:val="-4"/>
        </w:rPr>
        <w:t>измерение </w:t>
      </w:r>
      <w:r>
        <w:rPr>
          <w:spacing w:val="-3"/>
        </w:rPr>
        <w:t>[эф- </w:t>
      </w:r>
      <w:r>
        <w:rPr>
          <w:spacing w:val="-4"/>
        </w:rPr>
        <w:t>фективности]» рассматривает </w:t>
      </w:r>
      <w:r>
        <w:rPr>
          <w:spacing w:val="-5"/>
        </w:rPr>
        <w:t>преобладающие </w:t>
      </w:r>
      <w:r>
        <w:rPr>
          <w:spacing w:val="-4"/>
        </w:rPr>
        <w:t>тенденции социально- политического развития </w:t>
      </w:r>
      <w:r>
        <w:rPr>
          <w:spacing w:val="-2"/>
        </w:rPr>
        <w:t>XXI </w:t>
      </w:r>
      <w:r>
        <w:rPr/>
        <w:t>в. – </w:t>
      </w:r>
      <w:r>
        <w:rPr>
          <w:spacing w:val="-3"/>
        </w:rPr>
        <w:t>рост </w:t>
      </w:r>
      <w:r>
        <w:rPr>
          <w:spacing w:val="-4"/>
        </w:rPr>
        <w:t>милитаризма </w:t>
      </w:r>
      <w:r>
        <w:rPr/>
        <w:t>и </w:t>
      </w:r>
      <w:r>
        <w:rPr>
          <w:spacing w:val="-4"/>
        </w:rPr>
        <w:t>постколониаль- </w:t>
      </w:r>
      <w:r>
        <w:rPr/>
        <w:t>ных </w:t>
      </w:r>
      <w:r>
        <w:rPr>
          <w:spacing w:val="-4"/>
        </w:rPr>
        <w:t>конфликтов, замедление темпов экономического развития </w:t>
      </w:r>
      <w:r>
        <w:rPr/>
        <w:t>и </w:t>
      </w:r>
      <w:r>
        <w:rPr>
          <w:spacing w:val="-3"/>
        </w:rPr>
        <w:t>экс- </w:t>
      </w:r>
      <w:r>
        <w:rPr>
          <w:spacing w:val="-4"/>
        </w:rPr>
        <w:t>пансию неолиберальной биополитики, </w:t>
      </w:r>
      <w:r>
        <w:rPr>
          <w:spacing w:val="-3"/>
        </w:rPr>
        <w:t>замену </w:t>
      </w:r>
      <w:r>
        <w:rPr>
          <w:spacing w:val="-4"/>
        </w:rPr>
        <w:t>публичного простран- </w:t>
      </w:r>
      <w:r>
        <w:rPr>
          <w:spacing w:val="-3"/>
        </w:rPr>
        <w:t>ства </w:t>
      </w:r>
      <w:r>
        <w:rPr>
          <w:spacing w:val="-4"/>
        </w:rPr>
        <w:t>сетевым </w:t>
      </w:r>
      <w:r>
        <w:rPr/>
        <w:t>и </w:t>
      </w:r>
      <w:r>
        <w:rPr>
          <w:spacing w:val="-4"/>
        </w:rPr>
        <w:t>экспансию дигитальных медиа. </w:t>
      </w:r>
      <w:r>
        <w:rPr/>
        <w:t>По ее </w:t>
      </w:r>
      <w:r>
        <w:rPr>
          <w:spacing w:val="-4"/>
        </w:rPr>
        <w:t>мнению </w:t>
      </w:r>
      <w:r>
        <w:rPr/>
        <w:t>(с </w:t>
      </w:r>
      <w:r>
        <w:rPr>
          <w:spacing w:val="-4"/>
        </w:rPr>
        <w:t>опорой </w:t>
      </w:r>
      <w:r>
        <w:rPr/>
        <w:t>на </w:t>
      </w:r>
      <w:r>
        <w:rPr>
          <w:spacing w:val="-3"/>
        </w:rPr>
        <w:t>идеи М. Фуко </w:t>
      </w:r>
      <w:r>
        <w:rPr/>
        <w:t>и Б. </w:t>
      </w:r>
      <w:r>
        <w:rPr>
          <w:spacing w:val="-4"/>
        </w:rPr>
        <w:t>Массуми), </w:t>
      </w:r>
      <w:r>
        <w:rPr>
          <w:spacing w:val="-2"/>
        </w:rPr>
        <w:t>эти </w:t>
      </w:r>
      <w:r>
        <w:rPr>
          <w:spacing w:val="-4"/>
        </w:rPr>
        <w:t>глобальные макропроцессы </w:t>
      </w:r>
      <w:r>
        <w:rPr>
          <w:spacing w:val="-3"/>
        </w:rPr>
        <w:t>сопро- </w:t>
      </w:r>
      <w:r>
        <w:rPr>
          <w:spacing w:val="-4"/>
        </w:rPr>
        <w:t>вождаются изменением техник субъективации </w:t>
      </w:r>
      <w:r>
        <w:rPr/>
        <w:t>и </w:t>
      </w:r>
      <w:r>
        <w:rPr>
          <w:spacing w:val="-4"/>
        </w:rPr>
        <w:t>микрофизики </w:t>
      </w:r>
      <w:r>
        <w:rPr>
          <w:spacing w:val="-3"/>
        </w:rPr>
        <w:t>власти </w:t>
      </w:r>
      <w:r>
        <w:rPr/>
        <w:t>– </w:t>
      </w:r>
      <w:r>
        <w:rPr>
          <w:spacing w:val="-4"/>
        </w:rPr>
        <w:t>гибридизацией отношений </w:t>
      </w:r>
      <w:r>
        <w:rPr>
          <w:spacing w:val="-3"/>
        </w:rPr>
        <w:t>между </w:t>
      </w:r>
      <w:r>
        <w:rPr>
          <w:spacing w:val="-4"/>
        </w:rPr>
        <w:t>человеком </w:t>
      </w:r>
      <w:r>
        <w:rPr/>
        <w:t>и </w:t>
      </w:r>
      <w:r>
        <w:rPr>
          <w:spacing w:val="-4"/>
        </w:rPr>
        <w:t>окружающей техноген- </w:t>
      </w:r>
      <w:r>
        <w:rPr/>
        <w:t>ной </w:t>
      </w:r>
      <w:r>
        <w:rPr>
          <w:spacing w:val="-4"/>
        </w:rPr>
        <w:t>средой, </w:t>
      </w:r>
      <w:r>
        <w:rPr/>
        <w:t>а </w:t>
      </w:r>
      <w:r>
        <w:rPr>
          <w:spacing w:val="-4"/>
        </w:rPr>
        <w:t>также вытеснением рационального </w:t>
      </w:r>
      <w:r>
        <w:rPr>
          <w:spacing w:val="-5"/>
        </w:rPr>
        <w:t>(основанного </w:t>
      </w:r>
      <w:r>
        <w:rPr/>
        <w:t>на </w:t>
      </w:r>
      <w:r>
        <w:rPr>
          <w:spacing w:val="-4"/>
        </w:rPr>
        <w:t>сим- волической репрезентации) выбора бессознательной работой аффекта.</w:t>
      </w:r>
    </w:p>
    <w:p>
      <w:pPr>
        <w:pStyle w:val="BodyText"/>
        <w:spacing w:line="232" w:lineRule="auto"/>
        <w:ind w:right="217" w:firstLine="453"/>
      </w:pPr>
      <w:r>
        <w:rPr/>
        <w:t>В </w:t>
      </w:r>
      <w:r>
        <w:rPr>
          <w:spacing w:val="-5"/>
        </w:rPr>
        <w:t>первой </w:t>
      </w:r>
      <w:r>
        <w:rPr>
          <w:spacing w:val="-3"/>
        </w:rPr>
        <w:t>и, </w:t>
      </w:r>
      <w:r>
        <w:rPr>
          <w:spacing w:val="-5"/>
        </w:rPr>
        <w:t>пожалуй, наиболее интересной </w:t>
      </w:r>
      <w:r>
        <w:rPr/>
        <w:t>в </w:t>
      </w:r>
      <w:r>
        <w:rPr>
          <w:spacing w:val="-5"/>
        </w:rPr>
        <w:t>теоретическом плане главе своей книги «Война другими средствами» </w:t>
      </w:r>
      <w:r>
        <w:rPr>
          <w:spacing w:val="-4"/>
        </w:rPr>
        <w:t>Клаф </w:t>
      </w:r>
      <w:r>
        <w:rPr>
          <w:spacing w:val="-5"/>
        </w:rPr>
        <w:t>использует </w:t>
      </w:r>
      <w:r>
        <w:rPr>
          <w:spacing w:val="-4"/>
        </w:rPr>
        <w:t>поня- тие </w:t>
      </w:r>
      <w:r>
        <w:rPr>
          <w:i/>
          <w:spacing w:val="-5"/>
        </w:rPr>
        <w:t>affective economy</w:t>
      </w:r>
      <w:r>
        <w:rPr>
          <w:spacing w:val="-5"/>
        </w:rPr>
        <w:t>, которое, учитывая специфику работы, </w:t>
      </w:r>
      <w:r>
        <w:rPr>
          <w:spacing w:val="-4"/>
        </w:rPr>
        <w:t>лучше </w:t>
      </w:r>
      <w:r>
        <w:rPr>
          <w:spacing w:val="-3"/>
        </w:rPr>
        <w:t>пе- </w:t>
      </w:r>
      <w:r>
        <w:rPr>
          <w:spacing w:val="-5"/>
        </w:rPr>
        <w:t>реводить </w:t>
      </w:r>
      <w:r>
        <w:rPr>
          <w:spacing w:val="-4"/>
        </w:rPr>
        <w:t>как </w:t>
      </w:r>
      <w:r>
        <w:rPr>
          <w:spacing w:val="-5"/>
        </w:rPr>
        <w:t>«экономика аффекта». Неолиберальная экономика, </w:t>
      </w:r>
      <w:r>
        <w:rPr/>
        <w:t>с </w:t>
      </w:r>
      <w:r>
        <w:rPr>
          <w:spacing w:val="-5"/>
        </w:rPr>
        <w:t>одной стороны, навязывается капиталистическими элитами </w:t>
      </w:r>
      <w:r>
        <w:rPr>
          <w:spacing w:val="-4"/>
        </w:rPr>
        <w:t>сверху </w:t>
      </w:r>
      <w:r>
        <w:rPr>
          <w:spacing w:val="-5"/>
        </w:rPr>
        <w:t>посред- ством медиа </w:t>
      </w:r>
      <w:r>
        <w:rPr/>
        <w:t>и </w:t>
      </w:r>
      <w:r>
        <w:rPr>
          <w:spacing w:val="-5"/>
        </w:rPr>
        <w:t>рекламы, </w:t>
      </w:r>
      <w:r>
        <w:rPr/>
        <w:t>а с </w:t>
      </w:r>
      <w:r>
        <w:rPr>
          <w:spacing w:val="-5"/>
        </w:rPr>
        <w:t>другой, </w:t>
      </w:r>
      <w:r>
        <w:rPr/>
        <w:t>– </w:t>
      </w:r>
      <w:r>
        <w:rPr>
          <w:spacing w:val="-5"/>
        </w:rPr>
        <w:t>активно </w:t>
      </w:r>
      <w:r>
        <w:rPr/>
        <w:t>и с </w:t>
      </w:r>
      <w:r>
        <w:rPr>
          <w:spacing w:val="-5"/>
        </w:rPr>
        <w:t>удовольствием </w:t>
      </w:r>
      <w:r>
        <w:rPr>
          <w:spacing w:val="-3"/>
        </w:rPr>
        <w:t>по- </w:t>
      </w:r>
      <w:r>
        <w:rPr>
          <w:spacing w:val="-5"/>
        </w:rPr>
        <w:t>требляется снизу. </w:t>
      </w:r>
      <w:r>
        <w:rPr>
          <w:spacing w:val="-3"/>
        </w:rPr>
        <w:t>При </w:t>
      </w:r>
      <w:r>
        <w:rPr>
          <w:spacing w:val="-4"/>
        </w:rPr>
        <w:t>этом </w:t>
      </w:r>
      <w:r>
        <w:rPr>
          <w:spacing w:val="-5"/>
        </w:rPr>
        <w:t>потребление выходит </w:t>
      </w:r>
      <w:r>
        <w:rPr>
          <w:spacing w:val="-3"/>
        </w:rPr>
        <w:t>за </w:t>
      </w:r>
      <w:r>
        <w:rPr>
          <w:spacing w:val="-4"/>
        </w:rPr>
        <w:t>рамки </w:t>
      </w:r>
      <w:r>
        <w:rPr>
          <w:spacing w:val="-5"/>
        </w:rPr>
        <w:t>исчислимой  </w:t>
      </w:r>
      <w:r>
        <w:rPr/>
        <w:t>в </w:t>
      </w:r>
      <w:r>
        <w:rPr>
          <w:spacing w:val="-5"/>
        </w:rPr>
        <w:t>терминах классической политэкономии прибавочной стоимости,</w:t>
      </w:r>
      <w:r>
        <w:rPr>
          <w:spacing w:val="15"/>
        </w:rPr>
        <w:t> </w:t>
      </w:r>
      <w:r>
        <w:rPr/>
        <w:t>но</w:t>
      </w:r>
    </w:p>
    <w:p>
      <w:pPr>
        <w:pStyle w:val="BodyText"/>
        <w:spacing w:before="8"/>
        <w:ind w:left="0"/>
        <w:jc w:val="left"/>
        <w:rPr>
          <w:sz w:val="8"/>
        </w:rPr>
      </w:pPr>
      <w:r>
        <w:rPr/>
        <w:pict>
          <v:line style="position:absolute;mso-position-horizontal-relative:page;mso-position-vertical-relative:paragraph;z-index:-251612160;mso-wrap-distance-left:0;mso-wrap-distance-right:0" from="51.035809pt,7.15581pt" to="195.055809pt,7.15581pt" stroked="true" strokeweight=".36pt" strokecolor="#000000">
            <v:stroke dashstyle="solid"/>
            <w10:wrap type="topAndBottom"/>
          </v:line>
        </w:pict>
      </w:r>
    </w:p>
    <w:p>
      <w:pPr>
        <w:spacing w:line="225" w:lineRule="auto" w:before="17"/>
        <w:ind w:left="340" w:right="230" w:firstLine="0"/>
        <w:jc w:val="left"/>
        <w:rPr>
          <w:sz w:val="18"/>
        </w:rPr>
      </w:pPr>
      <w:r>
        <w:rPr>
          <w:position w:val="6"/>
          <w:sz w:val="12"/>
        </w:rPr>
        <w:t>16 </w:t>
      </w:r>
      <w:r>
        <w:rPr>
          <w:spacing w:val="-5"/>
          <w:sz w:val="18"/>
        </w:rPr>
        <w:t>Термин «эмоциональный капитализм» активно разрабатывает </w:t>
      </w:r>
      <w:r>
        <w:rPr>
          <w:sz w:val="18"/>
        </w:rPr>
        <w:t>Е. </w:t>
      </w:r>
      <w:r>
        <w:rPr>
          <w:spacing w:val="-4"/>
          <w:sz w:val="18"/>
        </w:rPr>
        <w:t>Иллуз: </w:t>
      </w:r>
      <w:r>
        <w:rPr>
          <w:spacing w:val="-5"/>
          <w:sz w:val="18"/>
        </w:rPr>
        <w:t>«Эмоцио- </w:t>
      </w:r>
      <w:r>
        <w:rPr>
          <w:spacing w:val="-4"/>
          <w:sz w:val="18"/>
        </w:rPr>
        <w:t>нальный </w:t>
      </w:r>
      <w:r>
        <w:rPr>
          <w:spacing w:val="-5"/>
          <w:sz w:val="18"/>
        </w:rPr>
        <w:t>капитализм </w:t>
      </w:r>
      <w:r>
        <w:rPr>
          <w:sz w:val="18"/>
        </w:rPr>
        <w:t>– </w:t>
      </w:r>
      <w:r>
        <w:rPr>
          <w:spacing w:val="-3"/>
          <w:sz w:val="18"/>
        </w:rPr>
        <w:t>это </w:t>
      </w:r>
      <w:r>
        <w:rPr>
          <w:spacing w:val="-5"/>
          <w:sz w:val="18"/>
        </w:rPr>
        <w:t>культура, </w:t>
      </w:r>
      <w:r>
        <w:rPr>
          <w:sz w:val="18"/>
        </w:rPr>
        <w:t>в </w:t>
      </w:r>
      <w:r>
        <w:rPr>
          <w:spacing w:val="-4"/>
          <w:sz w:val="18"/>
        </w:rPr>
        <w:t>которой </w:t>
      </w:r>
      <w:r>
        <w:rPr>
          <w:spacing w:val="-5"/>
          <w:sz w:val="18"/>
        </w:rPr>
        <w:t>эмоциональные </w:t>
      </w:r>
      <w:r>
        <w:rPr>
          <w:sz w:val="18"/>
        </w:rPr>
        <w:t>и </w:t>
      </w:r>
      <w:r>
        <w:rPr>
          <w:spacing w:val="-5"/>
          <w:sz w:val="18"/>
        </w:rPr>
        <w:t>экономические </w:t>
      </w:r>
      <w:r>
        <w:rPr>
          <w:spacing w:val="-4"/>
          <w:sz w:val="18"/>
        </w:rPr>
        <w:t>практики </w:t>
      </w:r>
      <w:r>
        <w:rPr>
          <w:sz w:val="18"/>
        </w:rPr>
        <w:t>и </w:t>
      </w:r>
      <w:r>
        <w:rPr>
          <w:spacing w:val="-4"/>
          <w:sz w:val="18"/>
        </w:rPr>
        <w:t>дискурсы взаимно </w:t>
      </w:r>
      <w:r>
        <w:rPr>
          <w:spacing w:val="-5"/>
          <w:sz w:val="18"/>
        </w:rPr>
        <w:t>определяют друг друга, </w:t>
      </w:r>
      <w:r>
        <w:rPr>
          <w:spacing w:val="-4"/>
          <w:sz w:val="18"/>
        </w:rPr>
        <w:t>формируя единое широкое </w:t>
      </w:r>
      <w:r>
        <w:rPr>
          <w:spacing w:val="-5"/>
          <w:sz w:val="18"/>
        </w:rPr>
        <w:t>движение, </w:t>
      </w:r>
      <w:r>
        <w:rPr>
          <w:sz w:val="18"/>
        </w:rPr>
        <w:t>в </w:t>
      </w:r>
      <w:r>
        <w:rPr>
          <w:spacing w:val="-4"/>
          <w:sz w:val="18"/>
        </w:rPr>
        <w:t>рамках которого аффект оказывается сущностным аспектом </w:t>
      </w:r>
      <w:r>
        <w:rPr>
          <w:spacing w:val="-5"/>
          <w:sz w:val="18"/>
        </w:rPr>
        <w:t>экономиче- ского поведения, </w:t>
      </w:r>
      <w:r>
        <w:rPr>
          <w:sz w:val="18"/>
        </w:rPr>
        <w:t>а </w:t>
      </w:r>
      <w:r>
        <w:rPr>
          <w:spacing w:val="-5"/>
          <w:sz w:val="18"/>
        </w:rPr>
        <w:t>эмоциональная </w:t>
      </w:r>
      <w:r>
        <w:rPr>
          <w:spacing w:val="-4"/>
          <w:sz w:val="18"/>
        </w:rPr>
        <w:t>жизнь (особенно </w:t>
      </w:r>
      <w:r>
        <w:rPr>
          <w:spacing w:val="-5"/>
          <w:sz w:val="18"/>
        </w:rPr>
        <w:t>среднего класса) следует </w:t>
      </w:r>
      <w:r>
        <w:rPr>
          <w:spacing w:val="-4"/>
          <w:sz w:val="18"/>
        </w:rPr>
        <w:t>логике </w:t>
      </w:r>
      <w:r>
        <w:rPr>
          <w:spacing w:val="-5"/>
          <w:sz w:val="18"/>
        </w:rPr>
        <w:t>экономического обмена». </w:t>
      </w:r>
      <w:r>
        <w:rPr>
          <w:sz w:val="18"/>
        </w:rPr>
        <w:t>– </w:t>
      </w:r>
      <w:r>
        <w:rPr>
          <w:spacing w:val="-4"/>
          <w:sz w:val="18"/>
        </w:rPr>
        <w:t>Illous 2007. </w:t>
      </w:r>
      <w:r>
        <w:rPr>
          <w:sz w:val="18"/>
        </w:rPr>
        <w:t>Р. 4. </w:t>
      </w:r>
      <w:r>
        <w:rPr>
          <w:spacing w:val="-5"/>
          <w:sz w:val="18"/>
        </w:rPr>
        <w:t>Также </w:t>
      </w:r>
      <w:r>
        <w:rPr>
          <w:spacing w:val="-4"/>
          <w:sz w:val="18"/>
        </w:rPr>
        <w:t>см.: Сувалко 2013. </w:t>
      </w:r>
      <w:r>
        <w:rPr>
          <w:spacing w:val="-3"/>
          <w:sz w:val="18"/>
        </w:rPr>
        <w:t>В. </w:t>
      </w:r>
      <w:r>
        <w:rPr>
          <w:spacing w:val="-5"/>
          <w:sz w:val="18"/>
        </w:rPr>
        <w:t>Куренной, </w:t>
      </w:r>
      <w:r>
        <w:rPr>
          <w:spacing w:val="-4"/>
          <w:sz w:val="18"/>
        </w:rPr>
        <w:t>вслед </w:t>
      </w:r>
      <w:r>
        <w:rPr>
          <w:sz w:val="18"/>
        </w:rPr>
        <w:t>за </w:t>
      </w:r>
      <w:r>
        <w:rPr>
          <w:spacing w:val="-3"/>
          <w:sz w:val="18"/>
        </w:rPr>
        <w:t>Г. </w:t>
      </w:r>
      <w:r>
        <w:rPr>
          <w:spacing w:val="-4"/>
          <w:sz w:val="18"/>
        </w:rPr>
        <w:t>Шульце, </w:t>
      </w:r>
      <w:r>
        <w:rPr>
          <w:spacing w:val="-5"/>
          <w:sz w:val="18"/>
        </w:rPr>
        <w:t>использует </w:t>
      </w:r>
      <w:r>
        <w:rPr>
          <w:spacing w:val="-4"/>
          <w:sz w:val="18"/>
        </w:rPr>
        <w:t>понятие </w:t>
      </w:r>
      <w:r>
        <w:rPr>
          <w:spacing w:val="-5"/>
          <w:sz w:val="18"/>
        </w:rPr>
        <w:t>«общество </w:t>
      </w:r>
      <w:r>
        <w:rPr>
          <w:spacing w:val="-4"/>
          <w:sz w:val="18"/>
        </w:rPr>
        <w:t>переживаний». </w:t>
      </w:r>
      <w:r>
        <w:rPr>
          <w:sz w:val="18"/>
        </w:rPr>
        <w:t>– </w:t>
      </w:r>
      <w:r>
        <w:rPr>
          <w:spacing w:val="-5"/>
          <w:sz w:val="18"/>
        </w:rPr>
        <w:t>Куренной </w:t>
      </w:r>
      <w:r>
        <w:rPr>
          <w:spacing w:val="-4"/>
          <w:sz w:val="18"/>
        </w:rPr>
        <w:t>2012. </w:t>
      </w:r>
      <w:r>
        <w:rPr>
          <w:position w:val="6"/>
          <w:sz w:val="12"/>
        </w:rPr>
        <w:t>17 </w:t>
      </w:r>
      <w:r>
        <w:rPr>
          <w:spacing w:val="-3"/>
          <w:sz w:val="18"/>
        </w:rPr>
        <w:t>Муфф 2017.</w:t>
      </w:r>
    </w:p>
    <w:p>
      <w:pPr>
        <w:spacing w:after="0" w:line="225" w:lineRule="auto"/>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spacing w:val="-5"/>
        </w:rPr>
        <w:t>включает неисчислимый </w:t>
      </w:r>
      <w:r>
        <w:rPr>
          <w:spacing w:val="-3"/>
        </w:rPr>
        <w:t>или </w:t>
      </w:r>
      <w:r>
        <w:rPr>
          <w:spacing w:val="-5"/>
        </w:rPr>
        <w:t>аффективный уровень, связанный </w:t>
      </w:r>
      <w:r>
        <w:rPr/>
        <w:t>с </w:t>
      </w:r>
      <w:r>
        <w:rPr>
          <w:spacing w:val="-3"/>
        </w:rPr>
        <w:t>ис- </w:t>
      </w:r>
      <w:r>
        <w:rPr>
          <w:spacing w:val="-5"/>
        </w:rPr>
        <w:t>пользованием потенциальности </w:t>
      </w:r>
      <w:r>
        <w:rPr/>
        <w:t>/ </w:t>
      </w:r>
      <w:r>
        <w:rPr>
          <w:spacing w:val="-5"/>
        </w:rPr>
        <w:t>будущего. </w:t>
      </w:r>
      <w:r>
        <w:rPr>
          <w:spacing w:val="-4"/>
        </w:rPr>
        <w:t>Еще </w:t>
      </w:r>
      <w:r>
        <w:rPr>
          <w:spacing w:val="-3"/>
        </w:rPr>
        <w:t>не </w:t>
      </w:r>
      <w:r>
        <w:rPr>
          <w:spacing w:val="-5"/>
        </w:rPr>
        <w:t>вызванные эмоции просчитываются заранее </w:t>
      </w:r>
      <w:r>
        <w:rPr/>
        <w:t>и </w:t>
      </w:r>
      <w:r>
        <w:rPr>
          <w:spacing w:val="-5"/>
        </w:rPr>
        <w:t>включаются </w:t>
      </w:r>
      <w:r>
        <w:rPr/>
        <w:t>в </w:t>
      </w:r>
      <w:r>
        <w:rPr>
          <w:spacing w:val="-5"/>
        </w:rPr>
        <w:t>стоимость </w:t>
      </w:r>
      <w:r>
        <w:rPr>
          <w:spacing w:val="-4"/>
        </w:rPr>
        <w:t>товара. </w:t>
      </w:r>
      <w:r>
        <w:rPr>
          <w:spacing w:val="-5"/>
        </w:rPr>
        <w:t>Например, владельцы социальных </w:t>
      </w:r>
      <w:r>
        <w:rPr>
          <w:spacing w:val="-4"/>
        </w:rPr>
        <w:t>сетей </w:t>
      </w:r>
      <w:r>
        <w:rPr>
          <w:spacing w:val="-5"/>
        </w:rPr>
        <w:t>предоставляют рекламодателям данные </w:t>
      </w:r>
      <w:r>
        <w:rPr>
          <w:spacing w:val="-3"/>
        </w:rPr>
        <w:t>об </w:t>
      </w:r>
      <w:r>
        <w:rPr>
          <w:spacing w:val="-5"/>
        </w:rPr>
        <w:t>интересах </w:t>
      </w:r>
      <w:r>
        <w:rPr/>
        <w:t>и </w:t>
      </w:r>
      <w:r>
        <w:rPr>
          <w:spacing w:val="-5"/>
        </w:rPr>
        <w:t>личных предпочтениях пользователей, </w:t>
      </w:r>
      <w:r>
        <w:rPr>
          <w:spacing w:val="-4"/>
        </w:rPr>
        <w:t>тем </w:t>
      </w:r>
      <w:r>
        <w:rPr>
          <w:spacing w:val="-5"/>
        </w:rPr>
        <w:t>самым </w:t>
      </w:r>
      <w:r>
        <w:rPr>
          <w:spacing w:val="-4"/>
        </w:rPr>
        <w:t>повышая </w:t>
      </w:r>
      <w:r>
        <w:rPr>
          <w:spacing w:val="-5"/>
        </w:rPr>
        <w:t>котировки своих акций. Однако, </w:t>
      </w:r>
      <w:r>
        <w:rPr>
          <w:spacing w:val="-3"/>
        </w:rPr>
        <w:t>по </w:t>
      </w:r>
      <w:r>
        <w:rPr>
          <w:spacing w:val="-5"/>
        </w:rPr>
        <w:t>мнению Клаф, неолиберализм </w:t>
      </w:r>
      <w:r>
        <w:rPr>
          <w:spacing w:val="-4"/>
        </w:rPr>
        <w:t>кроме </w:t>
      </w:r>
      <w:r>
        <w:rPr>
          <w:spacing w:val="-5"/>
        </w:rPr>
        <w:t>этого непосредственного прагматического расчета прибыли предполага- </w:t>
      </w:r>
      <w:r>
        <w:rPr>
          <w:spacing w:val="-3"/>
        </w:rPr>
        <w:t>ет </w:t>
      </w:r>
      <w:r>
        <w:rPr/>
        <w:t>и </w:t>
      </w:r>
      <w:r>
        <w:rPr>
          <w:spacing w:val="-5"/>
        </w:rPr>
        <w:t>управление будущим, которое </w:t>
      </w:r>
      <w:r>
        <w:rPr>
          <w:spacing w:val="-4"/>
        </w:rPr>
        <w:t>еще </w:t>
      </w:r>
      <w:r>
        <w:rPr>
          <w:spacing w:val="-5"/>
        </w:rPr>
        <w:t>неизвестно. </w:t>
      </w:r>
      <w:r>
        <w:rPr>
          <w:spacing w:val="-4"/>
        </w:rPr>
        <w:t>Сама </w:t>
      </w:r>
      <w:r>
        <w:rPr>
          <w:spacing w:val="-5"/>
        </w:rPr>
        <w:t>способность испытывать эмоции </w:t>
      </w:r>
      <w:r>
        <w:rPr/>
        <w:t>и </w:t>
      </w:r>
      <w:r>
        <w:rPr>
          <w:spacing w:val="-5"/>
        </w:rPr>
        <w:t>генерировать новые смыслы превращается </w:t>
      </w:r>
      <w:r>
        <w:rPr/>
        <w:t>в че- </w:t>
      </w:r>
      <w:r>
        <w:rPr>
          <w:spacing w:val="-5"/>
        </w:rPr>
        <w:t>ловеческий капитал; </w:t>
      </w:r>
      <w:r>
        <w:rPr>
          <w:spacing w:val="-6"/>
        </w:rPr>
        <w:t>несимволизируемые </w:t>
      </w:r>
      <w:r>
        <w:rPr>
          <w:spacing w:val="-5"/>
        </w:rPr>
        <w:t>аффекты </w:t>
      </w:r>
      <w:r>
        <w:rPr/>
        <w:t>– в </w:t>
      </w:r>
      <w:r>
        <w:rPr>
          <w:spacing w:val="-5"/>
        </w:rPr>
        <w:t>калькулируемые эмоции; открытое будущее </w:t>
      </w:r>
      <w:r>
        <w:rPr/>
        <w:t>– в </w:t>
      </w:r>
      <w:r>
        <w:rPr>
          <w:spacing w:val="-6"/>
        </w:rPr>
        <w:t>среднесрочные инвестиции: </w:t>
      </w:r>
      <w:r>
        <w:rPr>
          <w:spacing w:val="-5"/>
        </w:rPr>
        <w:t>«Так </w:t>
      </w:r>
      <w:r>
        <w:rPr>
          <w:spacing w:val="-4"/>
        </w:rPr>
        <w:t>назы- </w:t>
      </w:r>
      <w:r>
        <w:rPr>
          <w:spacing w:val="-5"/>
        </w:rPr>
        <w:t>ваемая экономика знаний </w:t>
      </w:r>
      <w:r>
        <w:rPr>
          <w:spacing w:val="-4"/>
        </w:rPr>
        <w:t>или </w:t>
      </w:r>
      <w:r>
        <w:rPr>
          <w:spacing w:val="-5"/>
        </w:rPr>
        <w:t>информационная экономика, которую теперь </w:t>
      </w:r>
      <w:r>
        <w:rPr>
          <w:spacing w:val="-4"/>
        </w:rPr>
        <w:t>можно </w:t>
      </w:r>
      <w:r>
        <w:rPr>
          <w:spacing w:val="-5"/>
        </w:rPr>
        <w:t>называть аффективной, </w:t>
      </w:r>
      <w:r>
        <w:rPr/>
        <w:t>в </w:t>
      </w:r>
      <w:r>
        <w:rPr>
          <w:spacing w:val="-4"/>
        </w:rPr>
        <w:t>эпоху </w:t>
      </w:r>
      <w:r>
        <w:rPr>
          <w:spacing w:val="-5"/>
        </w:rPr>
        <w:t>эстетического капитализ- </w:t>
      </w:r>
      <w:r>
        <w:rPr/>
        <w:t>ма </w:t>
      </w:r>
      <w:r>
        <w:rPr>
          <w:spacing w:val="-5"/>
        </w:rPr>
        <w:t>предполагает накопление богатств посредством </w:t>
      </w:r>
      <w:r>
        <w:rPr>
          <w:spacing w:val="-4"/>
        </w:rPr>
        <w:t>работы </w:t>
      </w:r>
      <w:r>
        <w:rPr>
          <w:spacing w:val="-5"/>
        </w:rPr>
        <w:t>общего </w:t>
      </w:r>
      <w:r>
        <w:rPr>
          <w:spacing w:val="-4"/>
        </w:rPr>
        <w:t>[рас- </w:t>
      </w:r>
      <w:r>
        <w:rPr>
          <w:spacing w:val="-5"/>
        </w:rPr>
        <w:t>пределенного] интеллекта, сформированного благодаря </w:t>
      </w:r>
      <w:r>
        <w:rPr>
          <w:spacing w:val="-4"/>
        </w:rPr>
        <w:t>вовремя сделан- ным </w:t>
      </w:r>
      <w:r>
        <w:rPr>
          <w:spacing w:val="-5"/>
        </w:rPr>
        <w:t>инвестициям </w:t>
      </w:r>
      <w:r>
        <w:rPr/>
        <w:t>в </w:t>
      </w:r>
      <w:r>
        <w:rPr>
          <w:spacing w:val="-6"/>
        </w:rPr>
        <w:t>образование </w:t>
      </w:r>
      <w:r>
        <w:rPr/>
        <w:t>и </w:t>
      </w:r>
      <w:r>
        <w:rPr>
          <w:spacing w:val="-6"/>
        </w:rPr>
        <w:t>благосостояние </w:t>
      </w:r>
      <w:r>
        <w:rPr>
          <w:spacing w:val="-5"/>
        </w:rPr>
        <w:t>работников, </w:t>
      </w:r>
      <w:r>
        <w:rPr/>
        <w:t>а </w:t>
      </w:r>
      <w:r>
        <w:rPr>
          <w:spacing w:val="-5"/>
        </w:rPr>
        <w:t>также </w:t>
      </w:r>
      <w:r>
        <w:rPr>
          <w:spacing w:val="-6"/>
        </w:rPr>
        <w:t>совершенствование </w:t>
      </w:r>
      <w:r>
        <w:rPr>
          <w:spacing w:val="-5"/>
        </w:rPr>
        <w:t>техник </w:t>
      </w:r>
      <w:r>
        <w:rPr>
          <w:spacing w:val="-6"/>
        </w:rPr>
        <w:t>управления, </w:t>
      </w:r>
      <w:r>
        <w:rPr>
          <w:spacing w:val="-5"/>
        </w:rPr>
        <w:t>которые </w:t>
      </w:r>
      <w:r>
        <w:rPr>
          <w:spacing w:val="-3"/>
        </w:rPr>
        <w:t>ни </w:t>
      </w:r>
      <w:r>
        <w:rPr/>
        <w:t>в </w:t>
      </w:r>
      <w:r>
        <w:rPr>
          <w:spacing w:val="-4"/>
        </w:rPr>
        <w:t>коем </w:t>
      </w:r>
      <w:r>
        <w:rPr>
          <w:spacing w:val="-5"/>
        </w:rPr>
        <w:t>случае </w:t>
      </w:r>
      <w:r>
        <w:rPr/>
        <w:t>не </w:t>
      </w:r>
      <w:r>
        <w:rPr>
          <w:spacing w:val="-5"/>
        </w:rPr>
        <w:t>противопоставляются креативности </w:t>
      </w:r>
      <w:r>
        <w:rPr/>
        <w:t>и </w:t>
      </w:r>
      <w:r>
        <w:rPr>
          <w:spacing w:val="-4"/>
        </w:rPr>
        <w:t>новациям»</w:t>
      </w:r>
      <w:r>
        <w:rPr>
          <w:spacing w:val="-4"/>
          <w:position w:val="7"/>
          <w:sz w:val="14"/>
        </w:rPr>
        <w:t>18</w:t>
      </w:r>
      <w:r>
        <w:rPr>
          <w:spacing w:val="-4"/>
        </w:rPr>
        <w:t>.</w:t>
      </w:r>
    </w:p>
    <w:p>
      <w:pPr>
        <w:pStyle w:val="BodyText"/>
        <w:spacing w:line="232" w:lineRule="auto"/>
        <w:ind w:right="215" w:firstLine="453"/>
      </w:pPr>
      <w:r>
        <w:rPr>
          <w:spacing w:val="-5"/>
        </w:rPr>
        <w:t>Аффект нельзя трактовать </w:t>
      </w:r>
      <w:r>
        <w:rPr/>
        <w:t>в </w:t>
      </w:r>
      <w:r>
        <w:rPr>
          <w:spacing w:val="-6"/>
        </w:rPr>
        <w:t>психологическом </w:t>
      </w:r>
      <w:r>
        <w:rPr>
          <w:spacing w:val="-5"/>
        </w:rPr>
        <w:t>ключе </w:t>
      </w:r>
      <w:r>
        <w:rPr>
          <w:spacing w:val="-4"/>
        </w:rPr>
        <w:t>как интен- </w:t>
      </w:r>
      <w:r>
        <w:rPr>
          <w:spacing w:val="-5"/>
        </w:rPr>
        <w:t>сивность эмоций, </w:t>
      </w:r>
      <w:r>
        <w:rPr/>
        <w:t>– </w:t>
      </w:r>
      <w:r>
        <w:rPr>
          <w:spacing w:val="-3"/>
        </w:rPr>
        <w:t>для </w:t>
      </w:r>
      <w:r>
        <w:rPr>
          <w:spacing w:val="-4"/>
        </w:rPr>
        <w:t>Клаф </w:t>
      </w:r>
      <w:r>
        <w:rPr>
          <w:spacing w:val="-6"/>
        </w:rPr>
        <w:t>принципиально </w:t>
      </w:r>
      <w:r>
        <w:rPr>
          <w:spacing w:val="-5"/>
        </w:rPr>
        <w:t>важна </w:t>
      </w:r>
      <w:r>
        <w:rPr>
          <w:spacing w:val="-3"/>
        </w:rPr>
        <w:t>его </w:t>
      </w:r>
      <w:r>
        <w:rPr>
          <w:spacing w:val="-5"/>
        </w:rPr>
        <w:t>материальная составляющая, </w:t>
      </w:r>
      <w:r>
        <w:rPr/>
        <w:t>а </w:t>
      </w:r>
      <w:r>
        <w:rPr>
          <w:spacing w:val="-5"/>
        </w:rPr>
        <w:t>также взаимосвязь </w:t>
      </w:r>
      <w:r>
        <w:rPr/>
        <w:t>с </w:t>
      </w:r>
      <w:r>
        <w:rPr>
          <w:spacing w:val="-5"/>
        </w:rPr>
        <w:t>трудом, стоимостью </w:t>
      </w:r>
      <w:r>
        <w:rPr/>
        <w:t>и </w:t>
      </w:r>
      <w:r>
        <w:rPr>
          <w:spacing w:val="-5"/>
        </w:rPr>
        <w:t>инновация- </w:t>
      </w:r>
      <w:r>
        <w:rPr>
          <w:spacing w:val="-4"/>
        </w:rPr>
        <w:t>ми. Поэтому его </w:t>
      </w:r>
      <w:r>
        <w:rPr>
          <w:spacing w:val="-5"/>
        </w:rPr>
        <w:t>лучше описывать </w:t>
      </w:r>
      <w:r>
        <w:rPr/>
        <w:t>в </w:t>
      </w:r>
      <w:r>
        <w:rPr>
          <w:spacing w:val="-5"/>
        </w:rPr>
        <w:t>терминах теории информации, </w:t>
      </w:r>
      <w:r>
        <w:rPr>
          <w:spacing w:val="-3"/>
        </w:rPr>
        <w:t>ко- </w:t>
      </w:r>
      <w:r>
        <w:rPr>
          <w:spacing w:val="-4"/>
        </w:rPr>
        <w:t>торая </w:t>
      </w:r>
      <w:r>
        <w:rPr>
          <w:spacing w:val="-5"/>
        </w:rPr>
        <w:t>предполагает способность материи </w:t>
      </w:r>
      <w:r>
        <w:rPr/>
        <w:t>к </w:t>
      </w:r>
      <w:r>
        <w:rPr>
          <w:spacing w:val="-5"/>
        </w:rPr>
        <w:t>самоорганизации, </w:t>
      </w:r>
      <w:r>
        <w:rPr>
          <w:spacing w:val="-4"/>
        </w:rPr>
        <w:t>само- </w:t>
      </w:r>
      <w:r>
        <w:rPr>
          <w:spacing w:val="-5"/>
        </w:rPr>
        <w:t>измерению </w:t>
      </w:r>
      <w:r>
        <w:rPr/>
        <w:t>и </w:t>
      </w:r>
      <w:r>
        <w:rPr>
          <w:spacing w:val="-5"/>
        </w:rPr>
        <w:t>(вместе </w:t>
      </w:r>
      <w:r>
        <w:rPr/>
        <w:t>с </w:t>
      </w:r>
      <w:r>
        <w:rPr>
          <w:spacing w:val="-5"/>
        </w:rPr>
        <w:t>материей </w:t>
      </w:r>
      <w:r>
        <w:rPr/>
        <w:t>и </w:t>
      </w:r>
      <w:r>
        <w:rPr>
          <w:spacing w:val="-5"/>
        </w:rPr>
        <w:t>энергией) относится </w:t>
      </w:r>
      <w:r>
        <w:rPr/>
        <w:t>к </w:t>
      </w:r>
      <w:r>
        <w:rPr>
          <w:spacing w:val="-5"/>
        </w:rPr>
        <w:t>физической сфере: </w:t>
      </w:r>
      <w:r>
        <w:rPr>
          <w:spacing w:val="-4"/>
        </w:rPr>
        <w:t>«В XIX </w:t>
      </w:r>
      <w:r>
        <w:rPr/>
        <w:t>в. </w:t>
      </w:r>
      <w:r>
        <w:rPr>
          <w:spacing w:val="-5"/>
        </w:rPr>
        <w:t>наука </w:t>
      </w:r>
      <w:r>
        <w:rPr/>
        <w:t>и </w:t>
      </w:r>
      <w:r>
        <w:rPr>
          <w:spacing w:val="-5"/>
        </w:rPr>
        <w:t>капитал управляли телами рабочих, </w:t>
      </w:r>
      <w:r>
        <w:rPr>
          <w:spacing w:val="-4"/>
        </w:rPr>
        <w:t>контроли- руя </w:t>
      </w:r>
      <w:r>
        <w:rPr>
          <w:spacing w:val="-5"/>
        </w:rPr>
        <w:t>энтропию </w:t>
      </w:r>
      <w:r>
        <w:rPr/>
        <w:t>и </w:t>
      </w:r>
      <w:r>
        <w:rPr>
          <w:spacing w:val="-5"/>
        </w:rPr>
        <w:t>энергию (если использовать язык терминодинамики). Сегодня наука </w:t>
      </w:r>
      <w:r>
        <w:rPr/>
        <w:t>и </w:t>
      </w:r>
      <w:r>
        <w:rPr>
          <w:spacing w:val="-5"/>
        </w:rPr>
        <w:t>капитал стремятся напрямую модулировать недетерми- нистскую потенциальность, </w:t>
      </w:r>
      <w:r>
        <w:rPr>
          <w:spacing w:val="-6"/>
        </w:rPr>
        <w:t>эмерджентную </w:t>
      </w:r>
      <w:r>
        <w:rPr>
          <w:spacing w:val="-5"/>
        </w:rPr>
        <w:t>креативность </w:t>
      </w:r>
      <w:r>
        <w:rPr>
          <w:spacing w:val="-4"/>
        </w:rPr>
        <w:t>аффекта»</w:t>
      </w:r>
      <w:r>
        <w:rPr>
          <w:spacing w:val="-4"/>
          <w:position w:val="7"/>
          <w:sz w:val="14"/>
        </w:rPr>
        <w:t>19</w:t>
      </w:r>
      <w:r>
        <w:rPr>
          <w:spacing w:val="-4"/>
        </w:rPr>
        <w:t>. </w:t>
      </w:r>
      <w:r>
        <w:rPr>
          <w:spacing w:val="-5"/>
        </w:rPr>
        <w:t>Примат измеримости </w:t>
      </w:r>
      <w:r>
        <w:rPr/>
        <w:t>и </w:t>
      </w:r>
      <w:r>
        <w:rPr>
          <w:spacing w:val="-6"/>
        </w:rPr>
        <w:t>неолиберальный </w:t>
      </w:r>
      <w:r>
        <w:rPr>
          <w:spacing w:val="-5"/>
        </w:rPr>
        <w:t>словарь «эффективности» </w:t>
      </w:r>
      <w:r>
        <w:rPr/>
        <w:t>ве- </w:t>
      </w:r>
      <w:r>
        <w:rPr>
          <w:spacing w:val="-4"/>
        </w:rPr>
        <w:t>дут </w:t>
      </w:r>
      <w:r>
        <w:rPr/>
        <w:t>к </w:t>
      </w:r>
      <w:r>
        <w:rPr>
          <w:spacing w:val="-5"/>
        </w:rPr>
        <w:t>рабству: </w:t>
      </w:r>
      <w:r>
        <w:rPr>
          <w:spacing w:val="-3"/>
        </w:rPr>
        <w:t>они </w:t>
      </w:r>
      <w:r>
        <w:rPr>
          <w:spacing w:val="-5"/>
        </w:rPr>
        <w:t>превращают измерение </w:t>
      </w:r>
      <w:r>
        <w:rPr/>
        <w:t>в </w:t>
      </w:r>
      <w:r>
        <w:rPr>
          <w:spacing w:val="-5"/>
        </w:rPr>
        <w:t>привлекательное свидетель- </w:t>
      </w:r>
      <w:r>
        <w:rPr>
          <w:spacing w:val="-4"/>
        </w:rPr>
        <w:t>ство </w:t>
      </w:r>
      <w:r>
        <w:rPr>
          <w:spacing w:val="-5"/>
        </w:rPr>
        <w:t>будущего, присутствующего уже сегодня: «Аффективное измере- </w:t>
      </w:r>
      <w:r>
        <w:rPr>
          <w:spacing w:val="-4"/>
        </w:rPr>
        <w:t>ние </w:t>
      </w:r>
      <w:r>
        <w:rPr>
          <w:spacing w:val="-5"/>
        </w:rPr>
        <w:t>сингулярно (уникально), </w:t>
      </w:r>
      <w:r>
        <w:rPr>
          <w:spacing w:val="-3"/>
        </w:rPr>
        <w:t>но </w:t>
      </w:r>
      <w:r>
        <w:rPr>
          <w:spacing w:val="-5"/>
        </w:rPr>
        <w:t>продуктивно, </w:t>
      </w:r>
      <w:r>
        <w:rPr>
          <w:spacing w:val="-4"/>
        </w:rPr>
        <w:t>поскольку </w:t>
      </w:r>
      <w:r>
        <w:rPr/>
        <w:t>с </w:t>
      </w:r>
      <w:r>
        <w:rPr>
          <w:spacing w:val="-5"/>
        </w:rPr>
        <w:t>каждым </w:t>
      </w:r>
      <w:r>
        <w:rPr>
          <w:spacing w:val="-4"/>
        </w:rPr>
        <w:t>из- </w:t>
      </w:r>
      <w:r>
        <w:rPr>
          <w:spacing w:val="-5"/>
        </w:rPr>
        <w:t>мерением </w:t>
      </w:r>
      <w:r>
        <w:rPr>
          <w:spacing w:val="-4"/>
        </w:rPr>
        <w:t>оно </w:t>
      </w:r>
      <w:r>
        <w:rPr>
          <w:spacing w:val="-5"/>
        </w:rPr>
        <w:t>модулирует </w:t>
      </w:r>
      <w:r>
        <w:rPr/>
        <w:t>и </w:t>
      </w:r>
      <w:r>
        <w:rPr>
          <w:spacing w:val="-5"/>
        </w:rPr>
        <w:t>меняет интенсивность аффекта. </w:t>
      </w:r>
      <w:r>
        <w:rPr>
          <w:spacing w:val="-3"/>
        </w:rPr>
        <w:t>При </w:t>
      </w:r>
      <w:r>
        <w:rPr>
          <w:spacing w:val="-4"/>
        </w:rPr>
        <w:t>этом оно </w:t>
      </w:r>
      <w:r>
        <w:rPr>
          <w:spacing w:val="-3"/>
        </w:rPr>
        <w:t>не </w:t>
      </w:r>
      <w:r>
        <w:rPr>
          <w:spacing w:val="-5"/>
        </w:rPr>
        <w:t>просто производит добавочную стоимость аффекта, </w:t>
      </w:r>
      <w:r>
        <w:rPr>
          <w:spacing w:val="-3"/>
        </w:rPr>
        <w:t>но </w:t>
      </w:r>
      <w:r>
        <w:rPr>
          <w:spacing w:val="-5"/>
        </w:rPr>
        <w:t>делает </w:t>
      </w:r>
      <w:r>
        <w:rPr/>
        <w:t>не- </w:t>
      </w:r>
      <w:r>
        <w:rPr>
          <w:spacing w:val="-5"/>
        </w:rPr>
        <w:t>обходимым каждый </w:t>
      </w:r>
      <w:r>
        <w:rPr>
          <w:spacing w:val="-4"/>
        </w:rPr>
        <w:t>раз </w:t>
      </w:r>
      <w:r>
        <w:rPr>
          <w:spacing w:val="-6"/>
        </w:rPr>
        <w:t>изменение </w:t>
      </w:r>
      <w:r>
        <w:rPr>
          <w:spacing w:val="-5"/>
        </w:rPr>
        <w:t>шкалы измерений. </w:t>
      </w:r>
      <w:r>
        <w:rPr/>
        <w:t>В </w:t>
      </w:r>
      <w:r>
        <w:rPr>
          <w:spacing w:val="-4"/>
        </w:rPr>
        <w:t>этом </w:t>
      </w:r>
      <w:r>
        <w:rPr>
          <w:spacing w:val="-5"/>
        </w:rPr>
        <w:t>смысле </w:t>
      </w:r>
      <w:r>
        <w:rPr>
          <w:spacing w:val="-3"/>
        </w:rPr>
        <w:t>из- </w:t>
      </w:r>
      <w:r>
        <w:rPr>
          <w:spacing w:val="-5"/>
        </w:rPr>
        <w:t>мерение оказывается эстетической категорией </w:t>
      </w:r>
      <w:r>
        <w:rPr/>
        <w:t>– </w:t>
      </w:r>
      <w:r>
        <w:rPr>
          <w:spacing w:val="-5"/>
        </w:rPr>
        <w:t>сингулярной, не-гене- </w:t>
      </w:r>
      <w:r>
        <w:rPr>
          <w:spacing w:val="-6"/>
        </w:rPr>
        <w:t>рализирующей </w:t>
      </w:r>
      <w:r>
        <w:rPr>
          <w:spacing w:val="-5"/>
        </w:rPr>
        <w:t>процедурой, </w:t>
      </w:r>
      <w:r>
        <w:rPr>
          <w:spacing w:val="-6"/>
        </w:rPr>
        <w:t>уникальной </w:t>
      </w:r>
      <w:r>
        <w:rPr>
          <w:spacing w:val="-4"/>
        </w:rPr>
        <w:t>для </w:t>
      </w:r>
      <w:r>
        <w:rPr>
          <w:spacing w:val="-5"/>
        </w:rPr>
        <w:t>каждого </w:t>
      </w:r>
      <w:r>
        <w:rPr>
          <w:spacing w:val="-4"/>
        </w:rPr>
        <w:t>события </w:t>
      </w:r>
      <w:r>
        <w:rPr/>
        <w:t>и </w:t>
      </w:r>
      <w:r>
        <w:rPr>
          <w:spacing w:val="-5"/>
        </w:rPr>
        <w:t>каждой встречи </w:t>
      </w:r>
      <w:r>
        <w:rPr/>
        <w:t>с </w:t>
      </w:r>
      <w:r>
        <w:rPr>
          <w:spacing w:val="-5"/>
        </w:rPr>
        <w:t>еще-не-ставшим»</w:t>
      </w:r>
      <w:r>
        <w:rPr>
          <w:spacing w:val="-5"/>
          <w:position w:val="7"/>
          <w:sz w:val="14"/>
        </w:rPr>
        <w:t>20</w:t>
      </w:r>
      <w:r>
        <w:rPr>
          <w:spacing w:val="-5"/>
        </w:rPr>
        <w:t>. Аффективная интеграция «спланирован- </w:t>
      </w:r>
      <w:r>
        <w:rPr>
          <w:spacing w:val="-4"/>
        </w:rPr>
        <w:t>ного» </w:t>
      </w:r>
      <w:r>
        <w:rPr>
          <w:spacing w:val="-5"/>
        </w:rPr>
        <w:t>будущего </w:t>
      </w:r>
      <w:r>
        <w:rPr/>
        <w:t>в </w:t>
      </w:r>
      <w:r>
        <w:rPr>
          <w:spacing w:val="-5"/>
        </w:rPr>
        <w:t>настоящее блокирует подлинную открытость </w:t>
      </w:r>
      <w:r>
        <w:rPr>
          <w:spacing w:val="-4"/>
        </w:rPr>
        <w:t>буду- щему как </w:t>
      </w:r>
      <w:r>
        <w:rPr>
          <w:spacing w:val="-5"/>
        </w:rPr>
        <w:t>выходящему </w:t>
      </w:r>
      <w:r>
        <w:rPr>
          <w:spacing w:val="-3"/>
        </w:rPr>
        <w:t>за </w:t>
      </w:r>
      <w:r>
        <w:rPr>
          <w:spacing w:val="-4"/>
        </w:rPr>
        <w:t>рамки </w:t>
      </w:r>
      <w:r>
        <w:rPr>
          <w:spacing w:val="-5"/>
        </w:rPr>
        <w:t>вероятностных прогнозов</w:t>
      </w:r>
      <w:r>
        <w:rPr>
          <w:spacing w:val="-21"/>
        </w:rPr>
        <w:t> </w:t>
      </w:r>
      <w:r>
        <w:rPr>
          <w:spacing w:val="-5"/>
        </w:rPr>
        <w:t>Событию.</w:t>
      </w:r>
    </w:p>
    <w:p>
      <w:pPr>
        <w:pStyle w:val="BodyText"/>
        <w:spacing w:line="219" w:lineRule="exact"/>
        <w:ind w:left="350" w:right="218"/>
        <w:jc w:val="right"/>
      </w:pPr>
      <w:r>
        <w:rPr>
          <w:spacing w:val="-5"/>
        </w:rPr>
        <w:t>Аффект  </w:t>
      </w:r>
      <w:r>
        <w:rPr>
          <w:spacing w:val="-3"/>
        </w:rPr>
        <w:t>не </w:t>
      </w:r>
      <w:r>
        <w:rPr>
          <w:spacing w:val="-5"/>
        </w:rPr>
        <w:t>принадлежит  конкретному  человеческому  телу,</w:t>
      </w:r>
      <w:r>
        <w:rPr>
          <w:spacing w:val="-16"/>
        </w:rPr>
        <w:t> </w:t>
      </w:r>
      <w:r>
        <w:rPr/>
        <w:t>но </w:t>
      </w:r>
      <w:r>
        <w:rPr>
          <w:spacing w:val="-3"/>
        </w:rPr>
        <w:t>от-</w:t>
      </w:r>
    </w:p>
    <w:p>
      <w:pPr>
        <w:pStyle w:val="BodyText"/>
        <w:spacing w:line="238" w:lineRule="exact"/>
        <w:ind w:left="350" w:right="217"/>
        <w:jc w:val="right"/>
      </w:pPr>
      <w:r>
        <w:rPr/>
        <w:pict>
          <v:line style="position:absolute;mso-position-horizontal-relative:page;mso-position-vertical-relative:paragraph;z-index:-251611136;mso-wrap-distance-left:0;mso-wrap-distance-right:0" from="51.035809pt,14.385749pt" to="195.055809pt,14.385749pt" stroked="true" strokeweight=".36pt" strokecolor="#000000">
            <v:stroke dashstyle="solid"/>
            <w10:wrap type="topAndBottom"/>
          </v:line>
        </w:pict>
      </w:r>
      <w:r>
        <w:rPr>
          <w:spacing w:val="-5"/>
        </w:rPr>
        <w:t>носится</w:t>
      </w:r>
      <w:r>
        <w:rPr>
          <w:spacing w:val="6"/>
        </w:rPr>
        <w:t> </w:t>
      </w:r>
      <w:r>
        <w:rPr/>
        <w:t>к</w:t>
      </w:r>
      <w:r>
        <w:rPr>
          <w:spacing w:val="9"/>
        </w:rPr>
        <w:t> </w:t>
      </w:r>
      <w:r>
        <w:rPr>
          <w:spacing w:val="-5"/>
        </w:rPr>
        <w:t>материи</w:t>
      </w:r>
      <w:r>
        <w:rPr>
          <w:spacing w:val="8"/>
        </w:rPr>
        <w:t> </w:t>
      </w:r>
      <w:r>
        <w:rPr>
          <w:spacing w:val="-4"/>
        </w:rPr>
        <w:t>как</w:t>
      </w:r>
      <w:r>
        <w:rPr>
          <w:spacing w:val="9"/>
        </w:rPr>
        <w:t> </w:t>
      </w:r>
      <w:r>
        <w:rPr>
          <w:spacing w:val="-5"/>
        </w:rPr>
        <w:t>таковой.</w:t>
      </w:r>
      <w:r>
        <w:rPr>
          <w:spacing w:val="7"/>
        </w:rPr>
        <w:t> </w:t>
      </w:r>
      <w:r>
        <w:rPr/>
        <w:t>В</w:t>
      </w:r>
      <w:r>
        <w:rPr>
          <w:spacing w:val="9"/>
        </w:rPr>
        <w:t> </w:t>
      </w:r>
      <w:r>
        <w:rPr>
          <w:spacing w:val="-4"/>
        </w:rPr>
        <w:t>этом</w:t>
      </w:r>
      <w:r>
        <w:rPr>
          <w:spacing w:val="9"/>
        </w:rPr>
        <w:t> </w:t>
      </w:r>
      <w:r>
        <w:rPr>
          <w:spacing w:val="-5"/>
        </w:rPr>
        <w:t>пункте</w:t>
      </w:r>
      <w:r>
        <w:rPr>
          <w:spacing w:val="8"/>
        </w:rPr>
        <w:t> </w:t>
      </w:r>
      <w:r>
        <w:rPr>
          <w:spacing w:val="-4"/>
        </w:rPr>
        <w:t>Клаф</w:t>
      </w:r>
      <w:r>
        <w:rPr>
          <w:spacing w:val="8"/>
        </w:rPr>
        <w:t> </w:t>
      </w:r>
      <w:r>
        <w:rPr>
          <w:spacing w:val="-5"/>
        </w:rPr>
        <w:t>разделяет</w:t>
      </w:r>
      <w:r>
        <w:rPr>
          <w:spacing w:val="6"/>
        </w:rPr>
        <w:t> </w:t>
      </w:r>
      <w:r>
        <w:rPr>
          <w:spacing w:val="-4"/>
        </w:rPr>
        <w:t>спинози-</w:t>
      </w:r>
    </w:p>
    <w:p>
      <w:pPr>
        <w:spacing w:line="201" w:lineRule="exact" w:before="5"/>
        <w:ind w:left="340" w:right="0" w:firstLine="0"/>
        <w:jc w:val="left"/>
        <w:rPr>
          <w:sz w:val="18"/>
        </w:rPr>
      </w:pPr>
      <w:r>
        <w:rPr>
          <w:position w:val="6"/>
          <w:sz w:val="12"/>
        </w:rPr>
        <w:t>18 </w:t>
      </w:r>
      <w:r>
        <w:rPr>
          <w:sz w:val="18"/>
        </w:rPr>
        <w:t>Clough 2018. Р. 30.</w:t>
      </w:r>
    </w:p>
    <w:p>
      <w:pPr>
        <w:spacing w:line="192" w:lineRule="exact" w:before="0"/>
        <w:ind w:left="340" w:right="0" w:firstLine="0"/>
        <w:jc w:val="left"/>
        <w:rPr>
          <w:sz w:val="18"/>
        </w:rPr>
      </w:pPr>
      <w:r>
        <w:rPr>
          <w:position w:val="6"/>
          <w:sz w:val="12"/>
        </w:rPr>
        <w:t>19 </w:t>
      </w:r>
      <w:r>
        <w:rPr>
          <w:sz w:val="18"/>
        </w:rPr>
        <w:t>Ibid. P. 4.</w:t>
      </w:r>
    </w:p>
    <w:p>
      <w:pPr>
        <w:spacing w:line="201" w:lineRule="exact" w:before="0"/>
        <w:ind w:left="340" w:right="0" w:firstLine="0"/>
        <w:jc w:val="left"/>
        <w:rPr>
          <w:sz w:val="18"/>
        </w:rPr>
      </w:pPr>
      <w:r>
        <w:rPr>
          <w:position w:val="6"/>
          <w:sz w:val="12"/>
        </w:rPr>
        <w:t>20 </w:t>
      </w:r>
      <w:r>
        <w:rPr>
          <w:sz w:val="18"/>
        </w:rPr>
        <w:t>Ibid. P. 30</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7"/>
      </w:pPr>
      <w:r>
        <w:rPr>
          <w:spacing w:val="-6"/>
        </w:rPr>
        <w:t>стско-делезианский </w:t>
      </w:r>
      <w:r>
        <w:rPr>
          <w:spacing w:val="-5"/>
        </w:rPr>
        <w:t>мейнстрим современного философского </w:t>
      </w:r>
      <w:r>
        <w:rPr>
          <w:spacing w:val="-4"/>
        </w:rPr>
        <w:t>материали- зма: все </w:t>
      </w:r>
      <w:r>
        <w:rPr>
          <w:spacing w:val="-5"/>
        </w:rPr>
        <w:t>тела обладают способностью аффицировать </w:t>
      </w:r>
      <w:r>
        <w:rPr/>
        <w:t>и </w:t>
      </w:r>
      <w:r>
        <w:rPr>
          <w:spacing w:val="-5"/>
        </w:rPr>
        <w:t>аффицироваться. </w:t>
      </w:r>
      <w:r>
        <w:rPr>
          <w:spacing w:val="-4"/>
        </w:rPr>
        <w:t>Так, </w:t>
      </w:r>
      <w:r>
        <w:rPr>
          <w:spacing w:val="-5"/>
        </w:rPr>
        <w:t>эколог </w:t>
      </w:r>
      <w:r>
        <w:rPr/>
        <w:t>и </w:t>
      </w:r>
      <w:r>
        <w:rPr>
          <w:spacing w:val="-5"/>
        </w:rPr>
        <w:t>политический теоретик Джейн Беннетт, разработавшая </w:t>
      </w:r>
      <w:r>
        <w:rPr>
          <w:spacing w:val="-6"/>
        </w:rPr>
        <w:t>концепцию </w:t>
      </w:r>
      <w:r>
        <w:rPr>
          <w:spacing w:val="-5"/>
        </w:rPr>
        <w:t>«пульсирующего материализма» </w:t>
      </w:r>
      <w:r>
        <w:rPr>
          <w:spacing w:val="-4"/>
        </w:rPr>
        <w:t>(vibrant </w:t>
      </w:r>
      <w:r>
        <w:rPr>
          <w:spacing w:val="-5"/>
        </w:rPr>
        <w:t>materialism), </w:t>
      </w:r>
      <w:r>
        <w:rPr>
          <w:spacing w:val="-4"/>
        </w:rPr>
        <w:t>гово- рит </w:t>
      </w:r>
      <w:r>
        <w:rPr/>
        <w:t>о </w:t>
      </w:r>
      <w:r>
        <w:rPr>
          <w:spacing w:val="-4"/>
        </w:rPr>
        <w:t>мире как </w:t>
      </w:r>
      <w:r>
        <w:rPr/>
        <w:t>о </w:t>
      </w:r>
      <w:r>
        <w:rPr>
          <w:spacing w:val="-6"/>
        </w:rPr>
        <w:t>взаимодействующих </w:t>
      </w:r>
      <w:r>
        <w:rPr>
          <w:spacing w:val="-5"/>
        </w:rPr>
        <w:t>ассамбляжах аффективных </w:t>
      </w:r>
      <w:r>
        <w:rPr>
          <w:spacing w:val="-4"/>
        </w:rPr>
        <w:t>тел </w:t>
      </w:r>
      <w:r>
        <w:rPr/>
        <w:t>– </w:t>
      </w:r>
      <w:r>
        <w:rPr>
          <w:spacing w:val="-5"/>
        </w:rPr>
        <w:t>тел, которые </w:t>
      </w:r>
      <w:r>
        <w:rPr>
          <w:spacing w:val="-4"/>
        </w:rPr>
        <w:t>больше </w:t>
      </w:r>
      <w:r>
        <w:rPr>
          <w:spacing w:val="-5"/>
        </w:rPr>
        <w:t>нельзя распределить </w:t>
      </w:r>
      <w:r>
        <w:rPr>
          <w:spacing w:val="-3"/>
        </w:rPr>
        <w:t>по </w:t>
      </w:r>
      <w:r>
        <w:rPr>
          <w:spacing w:val="-5"/>
        </w:rPr>
        <w:t>категориям «живое» </w:t>
      </w:r>
      <w:r>
        <w:rPr/>
        <w:t>/ </w:t>
      </w:r>
      <w:r>
        <w:rPr>
          <w:spacing w:val="-4"/>
        </w:rPr>
        <w:t>«не- живое»</w:t>
      </w:r>
      <w:r>
        <w:rPr>
          <w:spacing w:val="-4"/>
          <w:position w:val="7"/>
          <w:sz w:val="14"/>
        </w:rPr>
        <w:t>21</w:t>
      </w:r>
      <w:r>
        <w:rPr>
          <w:spacing w:val="-4"/>
        </w:rPr>
        <w:t>. Для </w:t>
      </w:r>
      <w:r>
        <w:rPr>
          <w:spacing w:val="-5"/>
        </w:rPr>
        <w:t>современной теории также важны построения </w:t>
      </w:r>
      <w:r>
        <w:rPr/>
        <w:t>А. </w:t>
      </w:r>
      <w:r>
        <w:rPr>
          <w:spacing w:val="-5"/>
        </w:rPr>
        <w:t>Уайтхе- </w:t>
      </w:r>
      <w:r>
        <w:rPr>
          <w:spacing w:val="-4"/>
        </w:rPr>
        <w:t>да, </w:t>
      </w:r>
      <w:r>
        <w:rPr>
          <w:spacing w:val="-5"/>
        </w:rPr>
        <w:t>поместившего «чувствование» </w:t>
      </w:r>
      <w:r>
        <w:rPr/>
        <w:t>в </w:t>
      </w:r>
      <w:r>
        <w:rPr>
          <w:spacing w:val="-4"/>
        </w:rPr>
        <w:t>саму </w:t>
      </w:r>
      <w:r>
        <w:rPr>
          <w:spacing w:val="-5"/>
        </w:rPr>
        <w:t>сердцевину неживой </w:t>
      </w:r>
      <w:r>
        <w:rPr>
          <w:spacing w:val="-4"/>
        </w:rPr>
        <w:t>мате- </w:t>
      </w:r>
      <w:r>
        <w:rPr>
          <w:spacing w:val="-3"/>
        </w:rPr>
        <w:t>рии</w:t>
      </w:r>
      <w:r>
        <w:rPr>
          <w:spacing w:val="-3"/>
          <w:position w:val="7"/>
          <w:sz w:val="14"/>
        </w:rPr>
        <w:t>22</w:t>
      </w:r>
      <w:r>
        <w:rPr>
          <w:spacing w:val="-3"/>
        </w:rPr>
        <w:t>. </w:t>
      </w:r>
      <w:r>
        <w:rPr>
          <w:spacing w:val="-5"/>
        </w:rPr>
        <w:t>«Нам странно думать, </w:t>
      </w:r>
      <w:r>
        <w:rPr>
          <w:spacing w:val="-4"/>
        </w:rPr>
        <w:t>что </w:t>
      </w:r>
      <w:r>
        <w:rPr>
          <w:spacing w:val="-5"/>
        </w:rPr>
        <w:t>неживая материя </w:t>
      </w:r>
      <w:r>
        <w:rPr>
          <w:spacing w:val="-4"/>
        </w:rPr>
        <w:t>что-то </w:t>
      </w:r>
      <w:r>
        <w:rPr>
          <w:spacing w:val="-5"/>
        </w:rPr>
        <w:t>чувствует, </w:t>
      </w:r>
      <w:r>
        <w:rPr>
          <w:spacing w:val="-3"/>
        </w:rPr>
        <w:t>но </w:t>
      </w:r>
      <w:r>
        <w:rPr>
          <w:spacing w:val="-5"/>
        </w:rPr>
        <w:t>чувство </w:t>
      </w:r>
      <w:r>
        <w:rPr>
          <w:spacing w:val="-4"/>
        </w:rPr>
        <w:t>для </w:t>
      </w:r>
      <w:r>
        <w:rPr>
          <w:spacing w:val="-5"/>
        </w:rPr>
        <w:t>философа </w:t>
      </w:r>
      <w:r>
        <w:rPr/>
        <w:t>– </w:t>
      </w:r>
      <w:r>
        <w:rPr>
          <w:spacing w:val="-3"/>
        </w:rPr>
        <w:t>это </w:t>
      </w:r>
      <w:r>
        <w:rPr>
          <w:spacing w:val="-5"/>
        </w:rPr>
        <w:t>аффект, реакция </w:t>
      </w:r>
      <w:r>
        <w:rPr>
          <w:spacing w:val="-3"/>
        </w:rPr>
        <w:t>на то </w:t>
      </w:r>
      <w:r>
        <w:rPr>
          <w:spacing w:val="-5"/>
        </w:rPr>
        <w:t>прошлое состояние, которое передается </w:t>
      </w:r>
      <w:r>
        <w:rPr/>
        <w:t>в </w:t>
      </w:r>
      <w:r>
        <w:rPr>
          <w:spacing w:val="-5"/>
        </w:rPr>
        <w:t>нынешнее состояние </w:t>
      </w:r>
      <w:r>
        <w:rPr/>
        <w:t>и </w:t>
      </w:r>
      <w:r>
        <w:rPr>
          <w:spacing w:val="-3"/>
        </w:rPr>
        <w:t>далее»</w:t>
      </w:r>
      <w:r>
        <w:rPr>
          <w:spacing w:val="-3"/>
          <w:position w:val="7"/>
          <w:sz w:val="14"/>
        </w:rPr>
        <w:t>23</w:t>
      </w:r>
      <w:r>
        <w:rPr>
          <w:spacing w:val="-3"/>
        </w:rPr>
        <w:t>.</w:t>
      </w:r>
    </w:p>
    <w:p>
      <w:pPr>
        <w:pStyle w:val="BodyText"/>
        <w:spacing w:line="232" w:lineRule="auto" w:before="9"/>
        <w:ind w:right="219" w:firstLine="453"/>
      </w:pPr>
      <w:r>
        <w:rPr>
          <w:spacing w:val="-5"/>
        </w:rPr>
        <w:t>Согласно Клаф, </w:t>
      </w:r>
      <w:r>
        <w:rPr>
          <w:spacing w:val="-4"/>
        </w:rPr>
        <w:t>само </w:t>
      </w:r>
      <w:r>
        <w:rPr>
          <w:spacing w:val="-5"/>
        </w:rPr>
        <w:t>восприятие </w:t>
      </w:r>
      <w:r>
        <w:rPr>
          <w:spacing w:val="-4"/>
        </w:rPr>
        <w:t>тела как </w:t>
      </w:r>
      <w:r>
        <w:rPr>
          <w:spacing w:val="-5"/>
        </w:rPr>
        <w:t>отдельного организма </w:t>
      </w:r>
      <w:r>
        <w:rPr/>
        <w:t>и </w:t>
      </w:r>
      <w:r>
        <w:rPr>
          <w:spacing w:val="-5"/>
        </w:rPr>
        <w:t>привязка </w:t>
      </w:r>
      <w:r>
        <w:rPr/>
        <w:t>к </w:t>
      </w:r>
      <w:r>
        <w:rPr>
          <w:spacing w:val="-3"/>
        </w:rPr>
        <w:t>нему </w:t>
      </w:r>
      <w:r>
        <w:rPr>
          <w:spacing w:val="-5"/>
        </w:rPr>
        <w:t>субъективности представляются исторически </w:t>
      </w:r>
      <w:r>
        <w:rPr>
          <w:spacing w:val="-4"/>
        </w:rPr>
        <w:t>сформи- </w:t>
      </w:r>
      <w:r>
        <w:rPr>
          <w:spacing w:val="-5"/>
        </w:rPr>
        <w:t>ровавшейся </w:t>
      </w:r>
      <w:r>
        <w:rPr/>
        <w:t>в </w:t>
      </w:r>
      <w:r>
        <w:rPr>
          <w:spacing w:val="-4"/>
        </w:rPr>
        <w:t>эпоху </w:t>
      </w:r>
      <w:r>
        <w:rPr>
          <w:spacing w:val="-5"/>
        </w:rPr>
        <w:t>«модерности» стратегией </w:t>
      </w:r>
      <w:r>
        <w:rPr>
          <w:spacing w:val="-6"/>
        </w:rPr>
        <w:t>дисциплинарной </w:t>
      </w:r>
      <w:r>
        <w:rPr>
          <w:spacing w:val="-5"/>
        </w:rPr>
        <w:t>власти, стремящейся заставить человека производить </w:t>
      </w:r>
      <w:r>
        <w:rPr>
          <w:spacing w:val="-4"/>
        </w:rPr>
        <w:t>все больше </w:t>
      </w:r>
      <w:r>
        <w:rPr>
          <w:spacing w:val="-5"/>
        </w:rPr>
        <w:t>материальных благ. Однако </w:t>
      </w:r>
      <w:r>
        <w:rPr/>
        <w:t>в </w:t>
      </w:r>
      <w:r>
        <w:rPr>
          <w:spacing w:val="-5"/>
        </w:rPr>
        <w:t>современном </w:t>
      </w:r>
      <w:r>
        <w:rPr>
          <w:spacing w:val="-6"/>
        </w:rPr>
        <w:t>позднекапиталистическом </w:t>
      </w:r>
      <w:r>
        <w:rPr>
          <w:spacing w:val="-5"/>
        </w:rPr>
        <w:t>обществе </w:t>
      </w:r>
      <w:r>
        <w:rPr>
          <w:spacing w:val="-4"/>
        </w:rPr>
        <w:t>оказы- </w:t>
      </w:r>
      <w:r>
        <w:rPr>
          <w:spacing w:val="-5"/>
        </w:rPr>
        <w:t>вается востребован </w:t>
      </w:r>
      <w:r>
        <w:rPr>
          <w:spacing w:val="-3"/>
        </w:rPr>
        <w:t>не </w:t>
      </w:r>
      <w:r>
        <w:rPr>
          <w:spacing w:val="-5"/>
        </w:rPr>
        <w:t>столько </w:t>
      </w:r>
      <w:r>
        <w:rPr>
          <w:spacing w:val="-6"/>
        </w:rPr>
        <w:t>дисциплинарный, </w:t>
      </w:r>
      <w:r>
        <w:rPr>
          <w:spacing w:val="-5"/>
        </w:rPr>
        <w:t>сколько </w:t>
      </w:r>
      <w:r>
        <w:rPr>
          <w:i/>
          <w:spacing w:val="-5"/>
        </w:rPr>
        <w:t>мнемониче- </w:t>
      </w:r>
      <w:r>
        <w:rPr>
          <w:i/>
          <w:spacing w:val="-5"/>
        </w:rPr>
        <w:t>ский контроль, </w:t>
      </w:r>
      <w:r>
        <w:rPr/>
        <w:t>– </w:t>
      </w:r>
      <w:r>
        <w:rPr>
          <w:spacing w:val="-5"/>
        </w:rPr>
        <w:t>распределенная система работы </w:t>
      </w:r>
      <w:r>
        <w:rPr>
          <w:spacing w:val="-4"/>
        </w:rPr>
        <w:t>памяти как </w:t>
      </w:r>
      <w:r>
        <w:rPr>
          <w:spacing w:val="-5"/>
        </w:rPr>
        <w:t>регулиро- вание доступа </w:t>
      </w:r>
      <w:r>
        <w:rPr/>
        <w:t>к </w:t>
      </w:r>
      <w:r>
        <w:rPr>
          <w:spacing w:val="-5"/>
        </w:rPr>
        <w:t>информации, </w:t>
      </w:r>
      <w:r>
        <w:rPr>
          <w:spacing w:val="-6"/>
        </w:rPr>
        <w:t>обеспечивающая </w:t>
      </w:r>
      <w:r>
        <w:rPr>
          <w:spacing w:val="-5"/>
        </w:rPr>
        <w:t>сохранение существую- </w:t>
      </w:r>
      <w:r>
        <w:rPr>
          <w:spacing w:val="-4"/>
        </w:rPr>
        <w:t>щей </w:t>
      </w:r>
      <w:r>
        <w:rPr>
          <w:spacing w:val="-5"/>
        </w:rPr>
        <w:t>гегемонии. «Мнемонический контроль напоминает </w:t>
      </w:r>
      <w:r>
        <w:rPr>
          <w:spacing w:val="-6"/>
        </w:rPr>
        <w:t>“распределение </w:t>
      </w:r>
      <w:r>
        <w:rPr>
          <w:spacing w:val="-5"/>
        </w:rPr>
        <w:t>имплантов памяти”, дающих телесную </w:t>
      </w:r>
      <w:r>
        <w:rPr>
          <w:spacing w:val="-4"/>
        </w:rPr>
        <w:t>или </w:t>
      </w:r>
      <w:r>
        <w:rPr>
          <w:spacing w:val="-5"/>
        </w:rPr>
        <w:t>аффективную память </w:t>
      </w:r>
      <w:r>
        <w:rPr/>
        <w:t>о </w:t>
      </w:r>
      <w:r>
        <w:rPr>
          <w:spacing w:val="-4"/>
        </w:rPr>
        <w:t>под- </w:t>
      </w:r>
      <w:r>
        <w:rPr>
          <w:spacing w:val="-5"/>
        </w:rPr>
        <w:t>линном опыте, которым </w:t>
      </w:r>
      <w:r>
        <w:rPr/>
        <w:t>мы </w:t>
      </w:r>
      <w:r>
        <w:rPr>
          <w:spacing w:val="-4"/>
        </w:rPr>
        <w:t>пока </w:t>
      </w:r>
      <w:r>
        <w:rPr>
          <w:spacing w:val="-3"/>
        </w:rPr>
        <w:t>не </w:t>
      </w:r>
      <w:r>
        <w:rPr>
          <w:spacing w:val="-5"/>
        </w:rPr>
        <w:t>обладаем, </w:t>
      </w:r>
      <w:r>
        <w:rPr>
          <w:spacing w:val="-3"/>
        </w:rPr>
        <w:t>но </w:t>
      </w:r>
      <w:r>
        <w:rPr>
          <w:spacing w:val="-4"/>
        </w:rPr>
        <w:t>тем </w:t>
      </w:r>
      <w:r>
        <w:rPr>
          <w:spacing w:val="-3"/>
        </w:rPr>
        <w:t>не </w:t>
      </w:r>
      <w:r>
        <w:rPr>
          <w:spacing w:val="-5"/>
        </w:rPr>
        <w:t>менее получаем </w:t>
      </w:r>
      <w:r>
        <w:rPr>
          <w:spacing w:val="-4"/>
        </w:rPr>
        <w:t>основу </w:t>
      </w:r>
      <w:r>
        <w:rPr>
          <w:spacing w:val="-3"/>
        </w:rPr>
        <w:t>для его </w:t>
      </w:r>
      <w:r>
        <w:rPr>
          <w:spacing w:val="-5"/>
        </w:rPr>
        <w:t>будущей активации </w:t>
      </w:r>
      <w:r>
        <w:rPr>
          <w:spacing w:val="-4"/>
        </w:rPr>
        <w:t>как </w:t>
      </w:r>
      <w:r>
        <w:rPr>
          <w:spacing w:val="-5"/>
        </w:rPr>
        <w:t>повторения </w:t>
      </w:r>
      <w:r>
        <w:rPr>
          <w:spacing w:val="-4"/>
        </w:rPr>
        <w:t>этого</w:t>
      </w:r>
      <w:r>
        <w:rPr>
          <w:spacing w:val="-39"/>
        </w:rPr>
        <w:t> </w:t>
      </w:r>
      <w:r>
        <w:rPr>
          <w:spacing w:val="-3"/>
        </w:rPr>
        <w:t>опыта»</w:t>
      </w:r>
      <w:r>
        <w:rPr>
          <w:spacing w:val="-3"/>
          <w:position w:val="7"/>
          <w:sz w:val="14"/>
        </w:rPr>
        <w:t>24</w:t>
      </w:r>
      <w:r>
        <w:rPr>
          <w:spacing w:val="-3"/>
        </w:rPr>
        <w:t>.</w:t>
      </w:r>
    </w:p>
    <w:p>
      <w:pPr>
        <w:pStyle w:val="BodyText"/>
        <w:spacing w:line="232" w:lineRule="auto" w:before="6"/>
        <w:ind w:right="218" w:firstLine="453"/>
      </w:pPr>
      <w:r>
        <w:rPr/>
        <w:pict>
          <v:line style="position:absolute;mso-position-horizontal-relative:page;mso-position-vertical-relative:paragraph;z-index:-251610112;mso-wrap-distance-left:0;mso-wrap-distance-right:0" from="51.035809pt,214.97464pt" to="195.055809pt,214.97464pt" stroked="true" strokeweight=".36pt" strokecolor="#000000">
            <v:stroke dashstyle="solid"/>
            <w10:wrap type="topAndBottom"/>
          </v:line>
        </w:pict>
      </w:r>
      <w:r>
        <w:rPr>
          <w:spacing w:val="-5"/>
        </w:rPr>
        <w:t>Особенно важно отметить темпоральное измерение </w:t>
      </w:r>
      <w:r>
        <w:rPr>
          <w:spacing w:val="-4"/>
        </w:rPr>
        <w:t>этой </w:t>
      </w:r>
      <w:r>
        <w:rPr>
          <w:spacing w:val="-5"/>
        </w:rPr>
        <w:t>работы аффекта: </w:t>
      </w:r>
      <w:r>
        <w:rPr>
          <w:i/>
          <w:spacing w:val="-5"/>
        </w:rPr>
        <w:t>будущее включается </w:t>
      </w:r>
      <w:r>
        <w:rPr>
          <w:i/>
        </w:rPr>
        <w:t>в </w:t>
      </w:r>
      <w:r>
        <w:rPr>
          <w:i/>
          <w:spacing w:val="-5"/>
        </w:rPr>
        <w:t>настоящее</w:t>
      </w:r>
      <w:r>
        <w:rPr>
          <w:spacing w:val="-5"/>
        </w:rPr>
        <w:t>. </w:t>
      </w:r>
      <w:r>
        <w:rPr/>
        <w:t>По </w:t>
      </w:r>
      <w:r>
        <w:rPr>
          <w:spacing w:val="-5"/>
        </w:rPr>
        <w:t>мнению Клаф, аффект позволяет создать </w:t>
      </w:r>
      <w:r>
        <w:rPr>
          <w:spacing w:val="-6"/>
        </w:rPr>
        <w:t>универсум </w:t>
      </w:r>
      <w:r>
        <w:rPr>
          <w:spacing w:val="-5"/>
        </w:rPr>
        <w:t>микро-темпоральностей, которые </w:t>
      </w:r>
      <w:r>
        <w:rPr>
          <w:spacing w:val="-4"/>
        </w:rPr>
        <w:t>могут </w:t>
      </w:r>
      <w:r>
        <w:rPr>
          <w:spacing w:val="-5"/>
        </w:rPr>
        <w:t>прагматически использоваться благодаря своей непосредственности. Контроль осуществляется </w:t>
      </w:r>
      <w:r>
        <w:rPr>
          <w:spacing w:val="-3"/>
        </w:rPr>
        <w:t>за </w:t>
      </w:r>
      <w:r>
        <w:rPr>
          <w:spacing w:val="-5"/>
        </w:rPr>
        <w:t>счет блокирования креативных мутаций, </w:t>
      </w:r>
      <w:r>
        <w:rPr>
          <w:spacing w:val="-3"/>
        </w:rPr>
        <w:t>не </w:t>
      </w:r>
      <w:r>
        <w:rPr>
          <w:spacing w:val="-5"/>
        </w:rPr>
        <w:t>соответствующих прагматике современного режима знания </w:t>
      </w:r>
      <w:r>
        <w:rPr/>
        <w:t>/ </w:t>
      </w:r>
      <w:r>
        <w:rPr>
          <w:spacing w:val="-4"/>
        </w:rPr>
        <w:t>власти </w:t>
      </w:r>
      <w:r>
        <w:rPr/>
        <w:t>и </w:t>
      </w:r>
      <w:r>
        <w:rPr>
          <w:spacing w:val="-4"/>
        </w:rPr>
        <w:t>потому </w:t>
      </w:r>
      <w:r>
        <w:rPr>
          <w:spacing w:val="-5"/>
        </w:rPr>
        <w:t>выносимых </w:t>
      </w:r>
      <w:r>
        <w:rPr>
          <w:spacing w:val="-3"/>
        </w:rPr>
        <w:t>на </w:t>
      </w:r>
      <w:r>
        <w:rPr>
          <w:spacing w:val="-5"/>
        </w:rPr>
        <w:t>границы пространства-времени </w:t>
      </w:r>
      <w:r>
        <w:rPr/>
        <w:t>в </w:t>
      </w:r>
      <w:r>
        <w:rPr>
          <w:spacing w:val="-5"/>
        </w:rPr>
        <w:t>процессе </w:t>
      </w:r>
      <w:r>
        <w:rPr>
          <w:spacing w:val="-3"/>
        </w:rPr>
        <w:t>их </w:t>
      </w:r>
      <w:r>
        <w:rPr>
          <w:spacing w:val="-6"/>
        </w:rPr>
        <w:t>информационной </w:t>
      </w:r>
      <w:r>
        <w:rPr>
          <w:spacing w:val="-5"/>
        </w:rPr>
        <w:t>маркировки </w:t>
      </w:r>
      <w:r>
        <w:rPr>
          <w:spacing w:val="-4"/>
        </w:rPr>
        <w:t>или </w:t>
      </w:r>
      <w:r>
        <w:rPr>
          <w:spacing w:val="-5"/>
        </w:rPr>
        <w:t>измерения. Благодаря постоянным измерениям </w:t>
      </w:r>
      <w:r>
        <w:rPr/>
        <w:t>и </w:t>
      </w:r>
      <w:r>
        <w:rPr>
          <w:spacing w:val="-5"/>
        </w:rPr>
        <w:t>аффективной </w:t>
      </w:r>
      <w:r>
        <w:rPr>
          <w:spacing w:val="-6"/>
        </w:rPr>
        <w:t>квантификации </w:t>
      </w:r>
      <w:r>
        <w:rPr>
          <w:spacing w:val="-5"/>
        </w:rPr>
        <w:t>информации неолибераль- </w:t>
      </w:r>
      <w:r>
        <w:rPr>
          <w:spacing w:val="-4"/>
        </w:rPr>
        <w:t>ная </w:t>
      </w:r>
      <w:r>
        <w:rPr>
          <w:spacing w:val="-5"/>
        </w:rPr>
        <w:t>экономика подчиняет </w:t>
      </w:r>
      <w:r>
        <w:rPr/>
        <w:t>и </w:t>
      </w:r>
      <w:r>
        <w:rPr>
          <w:spacing w:val="-6"/>
        </w:rPr>
        <w:t>эксплуатирует </w:t>
      </w:r>
      <w:r>
        <w:rPr>
          <w:spacing w:val="-5"/>
        </w:rPr>
        <w:t>будущее, </w:t>
      </w:r>
      <w:r>
        <w:rPr>
          <w:spacing w:val="-6"/>
        </w:rPr>
        <w:t>увеличивая </w:t>
      </w:r>
      <w:r>
        <w:rPr>
          <w:spacing w:val="-5"/>
        </w:rPr>
        <w:t>приба- вочную стоимость продаваемых сегодня товаров. Экстенсивное </w:t>
      </w:r>
      <w:r>
        <w:rPr>
          <w:spacing w:val="-4"/>
        </w:rPr>
        <w:t>потреб- </w:t>
      </w:r>
      <w:r>
        <w:rPr>
          <w:spacing w:val="-5"/>
        </w:rPr>
        <w:t>ление сменяется интенсивным. </w:t>
      </w:r>
      <w:r>
        <w:rPr/>
        <w:t>А </w:t>
      </w:r>
      <w:r>
        <w:rPr>
          <w:spacing w:val="-4"/>
        </w:rPr>
        <w:t>люди </w:t>
      </w:r>
      <w:r>
        <w:rPr>
          <w:spacing w:val="-5"/>
        </w:rPr>
        <w:t>превращаются </w:t>
      </w:r>
      <w:r>
        <w:rPr>
          <w:spacing w:val="-3"/>
        </w:rPr>
        <w:t>не </w:t>
      </w:r>
      <w:r>
        <w:rPr>
          <w:spacing w:val="-5"/>
        </w:rPr>
        <w:t>просто </w:t>
      </w:r>
      <w:r>
        <w:rPr/>
        <w:t>в </w:t>
      </w:r>
      <w:r>
        <w:rPr>
          <w:spacing w:val="-5"/>
        </w:rPr>
        <w:t>«че- ловеческий капитал», </w:t>
      </w:r>
      <w:r>
        <w:rPr>
          <w:spacing w:val="-3"/>
        </w:rPr>
        <w:t>но </w:t>
      </w:r>
      <w:r>
        <w:rPr/>
        <w:t>в </w:t>
      </w:r>
      <w:r>
        <w:rPr>
          <w:spacing w:val="-5"/>
        </w:rPr>
        <w:t>средства производства </w:t>
      </w:r>
      <w:r>
        <w:rPr>
          <w:spacing w:val="-4"/>
        </w:rPr>
        <w:t>этой </w:t>
      </w:r>
      <w:r>
        <w:rPr>
          <w:spacing w:val="-6"/>
        </w:rPr>
        <w:t>специфической </w:t>
      </w:r>
      <w:r>
        <w:rPr>
          <w:spacing w:val="-5"/>
        </w:rPr>
        <w:t>темпоральности </w:t>
      </w:r>
      <w:r>
        <w:rPr/>
        <w:t>и </w:t>
      </w:r>
      <w:r>
        <w:rPr>
          <w:spacing w:val="-5"/>
        </w:rPr>
        <w:t>распределенных регуляторов </w:t>
      </w:r>
      <w:r>
        <w:rPr>
          <w:spacing w:val="-6"/>
        </w:rPr>
        <w:t>«мнемонического </w:t>
      </w:r>
      <w:r>
        <w:rPr>
          <w:spacing w:val="-4"/>
        </w:rPr>
        <w:t>кон- </w:t>
      </w:r>
      <w:r>
        <w:rPr>
          <w:spacing w:val="-5"/>
        </w:rPr>
        <w:t>троля» одновременно. Аффективно маркированные </w:t>
      </w:r>
      <w:r>
        <w:rPr>
          <w:spacing w:val="-4"/>
        </w:rPr>
        <w:t>товары </w:t>
      </w:r>
      <w:r>
        <w:rPr>
          <w:spacing w:val="-5"/>
        </w:rPr>
        <w:t>несут </w:t>
      </w:r>
      <w:r>
        <w:rPr/>
        <w:t>в </w:t>
      </w:r>
      <w:r>
        <w:rPr>
          <w:spacing w:val="-4"/>
        </w:rPr>
        <w:t>сво- </w:t>
      </w:r>
      <w:r>
        <w:rPr>
          <w:spacing w:val="-3"/>
        </w:rPr>
        <w:t>ем </w:t>
      </w:r>
      <w:r>
        <w:rPr>
          <w:spacing w:val="-5"/>
        </w:rPr>
        <w:t>дизайне стоимость будущего использования. </w:t>
      </w:r>
      <w:r>
        <w:rPr/>
        <w:t>В </w:t>
      </w:r>
      <w:r>
        <w:rPr>
          <w:spacing w:val="-5"/>
        </w:rPr>
        <w:t>результате неолибе- рализм оказывается </w:t>
      </w:r>
      <w:r>
        <w:rPr>
          <w:spacing w:val="-3"/>
        </w:rPr>
        <w:t>не </w:t>
      </w:r>
      <w:r>
        <w:rPr>
          <w:spacing w:val="-5"/>
        </w:rPr>
        <w:t>просто сплавом производства </w:t>
      </w:r>
      <w:r>
        <w:rPr/>
        <w:t>и </w:t>
      </w:r>
      <w:r>
        <w:rPr>
          <w:spacing w:val="-5"/>
        </w:rPr>
        <w:t>потребления </w:t>
      </w:r>
      <w:r>
        <w:rPr>
          <w:i/>
          <w:spacing w:val="-5"/>
        </w:rPr>
        <w:t>ощущений </w:t>
      </w:r>
      <w:r>
        <w:rPr>
          <w:spacing w:val="-5"/>
        </w:rPr>
        <w:t>комфорта </w:t>
      </w:r>
      <w:r>
        <w:rPr/>
        <w:t>и </w:t>
      </w:r>
      <w:r>
        <w:rPr>
          <w:spacing w:val="-5"/>
        </w:rPr>
        <w:t>безопасности, </w:t>
      </w:r>
      <w:r>
        <w:rPr>
          <w:spacing w:val="-3"/>
        </w:rPr>
        <w:t>но </w:t>
      </w:r>
      <w:r>
        <w:rPr/>
        <w:t>и </w:t>
      </w:r>
      <w:r>
        <w:rPr>
          <w:spacing w:val="-5"/>
        </w:rPr>
        <w:t>генератором </w:t>
      </w:r>
      <w:r>
        <w:rPr>
          <w:spacing w:val="-6"/>
        </w:rPr>
        <w:t>специфического</w:t>
      </w:r>
    </w:p>
    <w:p>
      <w:pPr>
        <w:spacing w:line="201" w:lineRule="exact" w:before="5"/>
        <w:ind w:left="340" w:right="0" w:firstLine="0"/>
        <w:jc w:val="left"/>
        <w:rPr>
          <w:sz w:val="18"/>
        </w:rPr>
      </w:pPr>
      <w:r>
        <w:rPr>
          <w:position w:val="6"/>
          <w:sz w:val="12"/>
        </w:rPr>
        <w:t>21 </w:t>
      </w:r>
      <w:r>
        <w:rPr>
          <w:sz w:val="18"/>
        </w:rPr>
        <w:t>Беннетт 2018. С. 46-50.</w:t>
      </w:r>
    </w:p>
    <w:p>
      <w:pPr>
        <w:spacing w:line="192" w:lineRule="exact" w:before="0"/>
        <w:ind w:left="340" w:right="0" w:firstLine="0"/>
        <w:jc w:val="left"/>
        <w:rPr>
          <w:sz w:val="18"/>
        </w:rPr>
      </w:pPr>
      <w:r>
        <w:rPr>
          <w:position w:val="6"/>
          <w:sz w:val="12"/>
        </w:rPr>
        <w:t>22 </w:t>
      </w:r>
      <w:r>
        <w:rPr>
          <w:sz w:val="18"/>
        </w:rPr>
        <w:t>Уайтхед 1990. С. 297-298.</w:t>
      </w:r>
    </w:p>
    <w:p>
      <w:pPr>
        <w:spacing w:line="192" w:lineRule="exact" w:before="0"/>
        <w:ind w:left="340" w:right="0" w:firstLine="0"/>
        <w:jc w:val="left"/>
        <w:rPr>
          <w:sz w:val="18"/>
        </w:rPr>
      </w:pPr>
      <w:r>
        <w:rPr>
          <w:position w:val="6"/>
          <w:sz w:val="12"/>
        </w:rPr>
        <w:t>23 </w:t>
      </w:r>
      <w:r>
        <w:rPr>
          <w:sz w:val="18"/>
        </w:rPr>
        <w:t>Ямпольский 2019. С. 18.</w:t>
      </w:r>
    </w:p>
    <w:p>
      <w:pPr>
        <w:spacing w:line="201" w:lineRule="exact" w:before="0"/>
        <w:ind w:left="340" w:right="0" w:firstLine="0"/>
        <w:jc w:val="left"/>
        <w:rPr>
          <w:sz w:val="18"/>
        </w:rPr>
      </w:pPr>
      <w:r>
        <w:rPr>
          <w:position w:val="6"/>
          <w:sz w:val="12"/>
        </w:rPr>
        <w:t>24 </w:t>
      </w:r>
      <w:r>
        <w:rPr>
          <w:sz w:val="18"/>
        </w:rPr>
        <w:t>Clough 2018. P. 23.</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spacing w:line="235" w:lineRule="auto" w:before="97"/>
        <w:ind w:left="340" w:right="222" w:firstLine="0"/>
        <w:jc w:val="both"/>
        <w:rPr>
          <w:sz w:val="21"/>
        </w:rPr>
      </w:pPr>
      <w:r>
        <w:rPr>
          <w:spacing w:val="-5"/>
          <w:sz w:val="21"/>
        </w:rPr>
        <w:t>типа темпоральности </w:t>
      </w:r>
      <w:r>
        <w:rPr>
          <w:sz w:val="21"/>
        </w:rPr>
        <w:t>– </w:t>
      </w:r>
      <w:r>
        <w:rPr>
          <w:spacing w:val="-5"/>
          <w:sz w:val="21"/>
        </w:rPr>
        <w:t>«</w:t>
      </w:r>
      <w:r>
        <w:rPr>
          <w:i/>
          <w:spacing w:val="-5"/>
          <w:sz w:val="21"/>
        </w:rPr>
        <w:t>приватизации будущего</w:t>
      </w:r>
      <w:r>
        <w:rPr>
          <w:spacing w:val="-5"/>
          <w:sz w:val="21"/>
        </w:rPr>
        <w:t>» (осуществляемой  </w:t>
      </w:r>
      <w:r>
        <w:rPr>
          <w:spacing w:val="-3"/>
          <w:sz w:val="21"/>
        </w:rPr>
        <w:t>не из </w:t>
      </w:r>
      <w:r>
        <w:rPr>
          <w:spacing w:val="-5"/>
          <w:sz w:val="21"/>
        </w:rPr>
        <w:t>единого центра, </w:t>
      </w:r>
      <w:r>
        <w:rPr>
          <w:spacing w:val="-3"/>
          <w:sz w:val="21"/>
        </w:rPr>
        <w:t>но </w:t>
      </w:r>
      <w:r>
        <w:rPr>
          <w:i/>
          <w:spacing w:val="-5"/>
          <w:sz w:val="21"/>
        </w:rPr>
        <w:t>распределенно </w:t>
      </w:r>
      <w:r>
        <w:rPr>
          <w:spacing w:val="-3"/>
          <w:sz w:val="21"/>
        </w:rPr>
        <w:t>на </w:t>
      </w:r>
      <w:r>
        <w:rPr>
          <w:spacing w:val="-5"/>
          <w:sz w:val="21"/>
        </w:rPr>
        <w:t>уровне сетей</w:t>
      </w:r>
      <w:r>
        <w:rPr>
          <w:spacing w:val="-15"/>
          <w:sz w:val="21"/>
        </w:rPr>
        <w:t> </w:t>
      </w:r>
      <w:r>
        <w:rPr>
          <w:spacing w:val="-5"/>
          <w:sz w:val="21"/>
        </w:rPr>
        <w:t>пользователей).</w:t>
      </w:r>
    </w:p>
    <w:p>
      <w:pPr>
        <w:pStyle w:val="BodyText"/>
        <w:spacing w:line="232" w:lineRule="auto"/>
        <w:ind w:right="216" w:firstLine="453"/>
      </w:pPr>
      <w:r>
        <w:rPr/>
        <w:t>С </w:t>
      </w:r>
      <w:r>
        <w:rPr>
          <w:spacing w:val="-4"/>
        </w:rPr>
        <w:t>этой </w:t>
      </w:r>
      <w:r>
        <w:rPr>
          <w:spacing w:val="-5"/>
        </w:rPr>
        <w:t>точки зрения, война </w:t>
      </w:r>
      <w:r>
        <w:rPr/>
        <w:t>и </w:t>
      </w:r>
      <w:r>
        <w:rPr>
          <w:spacing w:val="-5"/>
        </w:rPr>
        <w:t>насилие </w:t>
      </w:r>
      <w:r>
        <w:rPr>
          <w:spacing w:val="-4"/>
        </w:rPr>
        <w:t>как </w:t>
      </w:r>
      <w:r>
        <w:rPr>
          <w:spacing w:val="-5"/>
        </w:rPr>
        <w:t>обратная </w:t>
      </w:r>
      <w:r>
        <w:rPr>
          <w:spacing w:val="-4"/>
        </w:rPr>
        <w:t>сторона </w:t>
      </w:r>
      <w:r>
        <w:rPr>
          <w:spacing w:val="-3"/>
        </w:rPr>
        <w:t>ком- </w:t>
      </w:r>
      <w:r>
        <w:rPr>
          <w:spacing w:val="-5"/>
        </w:rPr>
        <w:t>форта </w:t>
      </w:r>
      <w:r>
        <w:rPr/>
        <w:t>и </w:t>
      </w:r>
      <w:r>
        <w:rPr>
          <w:spacing w:val="-5"/>
        </w:rPr>
        <w:t>потребления регулируются также распределенно. Предлагаемая современными исследованиями (прежде всего, memory studies </w:t>
      </w:r>
      <w:r>
        <w:rPr/>
        <w:t>и </w:t>
      </w:r>
      <w:r>
        <w:rPr>
          <w:spacing w:val="-5"/>
        </w:rPr>
        <w:t>trauma studies </w:t>
      </w:r>
      <w:r>
        <w:rPr/>
        <w:t>с </w:t>
      </w:r>
      <w:r>
        <w:rPr>
          <w:spacing w:val="-3"/>
        </w:rPr>
        <w:t>их </w:t>
      </w:r>
      <w:r>
        <w:rPr>
          <w:spacing w:val="-5"/>
        </w:rPr>
        <w:t>эстетизацией виктимности) критика неолиберализма </w:t>
      </w:r>
      <w:r>
        <w:rPr>
          <w:spacing w:val="-3"/>
        </w:rPr>
        <w:t>не вы- </w:t>
      </w:r>
      <w:r>
        <w:rPr>
          <w:spacing w:val="-5"/>
        </w:rPr>
        <w:t>ходит </w:t>
      </w:r>
      <w:r>
        <w:rPr>
          <w:spacing w:val="-3"/>
        </w:rPr>
        <w:t>за </w:t>
      </w:r>
      <w:r>
        <w:rPr>
          <w:spacing w:val="-4"/>
        </w:rPr>
        <w:t>рамки </w:t>
      </w:r>
      <w:r>
        <w:rPr>
          <w:spacing w:val="-5"/>
        </w:rPr>
        <w:t>аффективной экономики </w:t>
      </w:r>
      <w:r>
        <w:rPr/>
        <w:t>и </w:t>
      </w:r>
      <w:r>
        <w:rPr>
          <w:spacing w:val="-3"/>
        </w:rPr>
        <w:t>не </w:t>
      </w:r>
      <w:r>
        <w:rPr>
          <w:spacing w:val="-5"/>
        </w:rPr>
        <w:t>нарушает </w:t>
      </w:r>
      <w:r>
        <w:rPr>
          <w:spacing w:val="-6"/>
        </w:rPr>
        <w:t>мнемонического </w:t>
      </w:r>
      <w:r>
        <w:rPr>
          <w:spacing w:val="-5"/>
        </w:rPr>
        <w:t>контроля, </w:t>
      </w:r>
      <w:r>
        <w:rPr>
          <w:spacing w:val="-3"/>
        </w:rPr>
        <w:t>но </w:t>
      </w:r>
      <w:r>
        <w:rPr>
          <w:spacing w:val="-4"/>
        </w:rPr>
        <w:t>лишь </w:t>
      </w:r>
      <w:r>
        <w:rPr>
          <w:spacing w:val="-5"/>
        </w:rPr>
        <w:t>повышает </w:t>
      </w:r>
      <w:r>
        <w:rPr>
          <w:spacing w:val="-4"/>
        </w:rPr>
        <w:t>его КПД. Клаф </w:t>
      </w:r>
      <w:r>
        <w:rPr>
          <w:spacing w:val="-5"/>
        </w:rPr>
        <w:t>доказывает </w:t>
      </w:r>
      <w:r>
        <w:rPr>
          <w:spacing w:val="-4"/>
        </w:rPr>
        <w:t>это </w:t>
      </w:r>
      <w:r>
        <w:rPr/>
        <w:t>в </w:t>
      </w:r>
      <w:r>
        <w:rPr>
          <w:spacing w:val="-5"/>
        </w:rPr>
        <w:t>главе</w:t>
      </w:r>
    </w:p>
    <w:p>
      <w:pPr>
        <w:pStyle w:val="BodyText"/>
        <w:spacing w:line="232" w:lineRule="auto"/>
        <w:ind w:right="215"/>
      </w:pPr>
      <w:r>
        <w:rPr>
          <w:spacing w:val="-5"/>
        </w:rPr>
        <w:t>«Война другими средствами», посвященной проекту </w:t>
      </w:r>
      <w:r>
        <w:rPr>
          <w:spacing w:val="-3"/>
        </w:rPr>
        <w:t>«Я </w:t>
      </w:r>
      <w:r>
        <w:rPr>
          <w:spacing w:val="-5"/>
        </w:rPr>
        <w:t>здесь живу», </w:t>
      </w:r>
      <w:r>
        <w:rPr/>
        <w:t>со- </w:t>
      </w:r>
      <w:r>
        <w:rPr>
          <w:spacing w:val="-5"/>
        </w:rPr>
        <w:t>зданному </w:t>
      </w:r>
      <w:r>
        <w:rPr>
          <w:spacing w:val="-3"/>
        </w:rPr>
        <w:t>под </w:t>
      </w:r>
      <w:r>
        <w:rPr>
          <w:spacing w:val="-5"/>
        </w:rPr>
        <w:t>руководством </w:t>
      </w:r>
      <w:r>
        <w:rPr>
          <w:spacing w:val="-4"/>
        </w:rPr>
        <w:t>Мии </w:t>
      </w:r>
      <w:r>
        <w:rPr>
          <w:spacing w:val="-5"/>
        </w:rPr>
        <w:t>Киршнер </w:t>
      </w:r>
      <w:r>
        <w:rPr/>
        <w:t>и </w:t>
      </w:r>
      <w:r>
        <w:rPr>
          <w:spacing w:val="-5"/>
        </w:rPr>
        <w:t>включающему фотогра- фии, графику </w:t>
      </w:r>
      <w:r>
        <w:rPr/>
        <w:t>и </w:t>
      </w:r>
      <w:r>
        <w:rPr>
          <w:spacing w:val="-5"/>
        </w:rPr>
        <w:t>документальные свидетельства </w:t>
      </w:r>
      <w:r>
        <w:rPr/>
        <w:t>о </w:t>
      </w:r>
      <w:r>
        <w:rPr>
          <w:spacing w:val="-5"/>
        </w:rPr>
        <w:t>насилии </w:t>
      </w:r>
      <w:r>
        <w:rPr/>
        <w:t>в </w:t>
      </w:r>
      <w:r>
        <w:rPr>
          <w:spacing w:val="-5"/>
        </w:rPr>
        <w:t>Чечне, </w:t>
      </w:r>
      <w:r>
        <w:rPr>
          <w:spacing w:val="-4"/>
        </w:rPr>
        <w:t>Бир- ме, </w:t>
      </w:r>
      <w:r>
        <w:rPr>
          <w:spacing w:val="-3"/>
        </w:rPr>
        <w:t>на </w:t>
      </w:r>
      <w:r>
        <w:rPr>
          <w:spacing w:val="-5"/>
        </w:rPr>
        <w:t>границах Мексики, </w:t>
      </w:r>
      <w:r>
        <w:rPr/>
        <w:t>а </w:t>
      </w:r>
      <w:r>
        <w:rPr>
          <w:spacing w:val="-5"/>
        </w:rPr>
        <w:t>также </w:t>
      </w:r>
      <w:r>
        <w:rPr/>
        <w:t>о </w:t>
      </w:r>
      <w:r>
        <w:rPr>
          <w:spacing w:val="-5"/>
        </w:rPr>
        <w:t>распространении </w:t>
      </w:r>
      <w:r>
        <w:rPr>
          <w:spacing w:val="-3"/>
        </w:rPr>
        <w:t>СПИДа </w:t>
      </w:r>
      <w:r>
        <w:rPr/>
        <w:t>в </w:t>
      </w:r>
      <w:r>
        <w:rPr>
          <w:spacing w:val="-5"/>
        </w:rPr>
        <w:t>Малави. </w:t>
      </w:r>
      <w:r>
        <w:rPr>
          <w:spacing w:val="-6"/>
        </w:rPr>
        <w:t>Виктимизация </w:t>
      </w:r>
      <w:r>
        <w:rPr/>
        <w:t>и </w:t>
      </w:r>
      <w:r>
        <w:rPr>
          <w:spacing w:val="-5"/>
        </w:rPr>
        <w:t>дискурс </w:t>
      </w:r>
      <w:r>
        <w:rPr>
          <w:spacing w:val="-4"/>
        </w:rPr>
        <w:t>травмы </w:t>
      </w:r>
      <w:r>
        <w:rPr>
          <w:spacing w:val="-5"/>
        </w:rPr>
        <w:t>оказываются вписаны </w:t>
      </w:r>
      <w:r>
        <w:rPr/>
        <w:t>в </w:t>
      </w:r>
      <w:r>
        <w:rPr>
          <w:spacing w:val="-6"/>
        </w:rPr>
        <w:t>аффективную </w:t>
      </w:r>
      <w:r>
        <w:rPr>
          <w:spacing w:val="-5"/>
        </w:rPr>
        <w:t>экономику позднего /эмоционального капитализма, </w:t>
      </w:r>
      <w:r>
        <w:rPr>
          <w:spacing w:val="-4"/>
        </w:rPr>
        <w:t>поскольку они </w:t>
      </w:r>
      <w:r>
        <w:rPr>
          <w:spacing w:val="-3"/>
        </w:rPr>
        <w:t>пред- </w:t>
      </w:r>
      <w:r>
        <w:rPr>
          <w:spacing w:val="-5"/>
        </w:rPr>
        <w:t>полагают избегание завышенных рисков, преодоление </w:t>
      </w:r>
      <w:r>
        <w:rPr>
          <w:spacing w:val="-3"/>
        </w:rPr>
        <w:t>или же </w:t>
      </w:r>
      <w:r>
        <w:rPr>
          <w:spacing w:val="-5"/>
        </w:rPr>
        <w:t>смягчение разрывов культурной памяти, сохранение «культурных традиций». Управление рисками становится обратной стороной потребления </w:t>
      </w:r>
      <w:r>
        <w:rPr>
          <w:spacing w:val="-3"/>
        </w:rPr>
        <w:t>ком- </w:t>
      </w:r>
      <w:r>
        <w:rPr>
          <w:spacing w:val="-5"/>
        </w:rPr>
        <w:t>форта </w:t>
      </w:r>
      <w:r>
        <w:rPr/>
        <w:t>и </w:t>
      </w:r>
      <w:r>
        <w:rPr>
          <w:spacing w:val="-5"/>
        </w:rPr>
        <w:t>также переносит будущее </w:t>
      </w:r>
      <w:r>
        <w:rPr/>
        <w:t>в </w:t>
      </w:r>
      <w:r>
        <w:rPr>
          <w:spacing w:val="-5"/>
        </w:rPr>
        <w:t>настоящее. </w:t>
      </w:r>
      <w:r>
        <w:rPr/>
        <w:t>В </w:t>
      </w:r>
      <w:r>
        <w:rPr>
          <w:spacing w:val="-4"/>
        </w:rPr>
        <w:t>этой </w:t>
      </w:r>
      <w:r>
        <w:rPr>
          <w:spacing w:val="-3"/>
        </w:rPr>
        <w:t>же </w:t>
      </w:r>
      <w:r>
        <w:rPr>
          <w:spacing w:val="-5"/>
        </w:rPr>
        <w:t>логике </w:t>
      </w:r>
      <w:r>
        <w:rPr>
          <w:spacing w:val="-4"/>
        </w:rPr>
        <w:t>мне- </w:t>
      </w:r>
      <w:r>
        <w:rPr>
          <w:spacing w:val="-5"/>
        </w:rPr>
        <w:t>монического </w:t>
      </w:r>
      <w:r>
        <w:rPr>
          <w:spacing w:val="-4"/>
        </w:rPr>
        <w:t>контроля </w:t>
      </w:r>
      <w:r>
        <w:rPr>
          <w:spacing w:val="-5"/>
        </w:rPr>
        <w:t>работают </w:t>
      </w:r>
      <w:r>
        <w:rPr/>
        <w:t>и </w:t>
      </w:r>
      <w:r>
        <w:rPr>
          <w:spacing w:val="-5"/>
        </w:rPr>
        <w:t>trauma studies: </w:t>
      </w:r>
      <w:r>
        <w:rPr>
          <w:spacing w:val="-3"/>
        </w:rPr>
        <w:t>они </w:t>
      </w:r>
      <w:r>
        <w:rPr>
          <w:spacing w:val="-5"/>
        </w:rPr>
        <w:t>предполагают </w:t>
      </w:r>
      <w:r>
        <w:rPr/>
        <w:t>по- </w:t>
      </w:r>
      <w:r>
        <w:rPr>
          <w:spacing w:val="-5"/>
        </w:rPr>
        <w:t>вторение страданий </w:t>
      </w:r>
      <w:r>
        <w:rPr>
          <w:spacing w:val="-4"/>
        </w:rPr>
        <w:t>(хотя </w:t>
      </w:r>
      <w:r>
        <w:rPr/>
        <w:t>и </w:t>
      </w:r>
      <w:r>
        <w:rPr>
          <w:spacing w:val="-5"/>
        </w:rPr>
        <w:t>выступают </w:t>
      </w:r>
      <w:r>
        <w:rPr>
          <w:spacing w:val="-3"/>
        </w:rPr>
        <w:t>за их </w:t>
      </w:r>
      <w:r>
        <w:rPr>
          <w:spacing w:val="-5"/>
        </w:rPr>
        <w:t>смягчение) </w:t>
      </w:r>
      <w:r>
        <w:rPr/>
        <w:t>и </w:t>
      </w:r>
      <w:r>
        <w:rPr>
          <w:spacing w:val="-5"/>
        </w:rPr>
        <w:t>подчеркивают </w:t>
      </w:r>
      <w:r>
        <w:rPr>
          <w:spacing w:val="-6"/>
        </w:rPr>
        <w:t>бессознательный </w:t>
      </w:r>
      <w:r>
        <w:rPr>
          <w:spacing w:val="-5"/>
        </w:rPr>
        <w:t>характер репрезентации </w:t>
      </w:r>
      <w:r>
        <w:rPr>
          <w:spacing w:val="-4"/>
        </w:rPr>
        <w:t>памяти </w:t>
      </w:r>
      <w:r>
        <w:rPr/>
        <w:t>о </w:t>
      </w:r>
      <w:r>
        <w:rPr>
          <w:spacing w:val="-5"/>
        </w:rPr>
        <w:t>прошлом.</w:t>
      </w:r>
    </w:p>
    <w:p>
      <w:pPr>
        <w:pStyle w:val="BodyText"/>
        <w:spacing w:line="232" w:lineRule="auto"/>
        <w:ind w:right="216" w:firstLine="453"/>
      </w:pPr>
      <w:r>
        <w:rPr/>
        <w:t>В </w:t>
      </w:r>
      <w:r>
        <w:rPr>
          <w:spacing w:val="-6"/>
        </w:rPr>
        <w:t>концепции </w:t>
      </w:r>
      <w:r>
        <w:rPr>
          <w:spacing w:val="-4"/>
        </w:rPr>
        <w:t>Клаф выход за рамки </w:t>
      </w:r>
      <w:r>
        <w:rPr>
          <w:spacing w:val="-5"/>
        </w:rPr>
        <w:t>этого замкнутого круга неоли- беральной экономики </w:t>
      </w:r>
      <w:r>
        <w:rPr>
          <w:spacing w:val="-4"/>
        </w:rPr>
        <w:t>аффекта </w:t>
      </w:r>
      <w:r>
        <w:rPr>
          <w:spacing w:val="-3"/>
        </w:rPr>
        <w:t>не </w:t>
      </w:r>
      <w:r>
        <w:rPr>
          <w:spacing w:val="-5"/>
        </w:rPr>
        <w:t>очень </w:t>
      </w:r>
      <w:r>
        <w:rPr>
          <w:spacing w:val="-4"/>
        </w:rPr>
        <w:t>понятен</w:t>
      </w:r>
      <w:r>
        <w:rPr>
          <w:spacing w:val="-4"/>
          <w:position w:val="7"/>
          <w:sz w:val="14"/>
        </w:rPr>
        <w:t>25</w:t>
      </w:r>
      <w:r>
        <w:rPr>
          <w:spacing w:val="-4"/>
        </w:rPr>
        <w:t>. Аффект, </w:t>
      </w:r>
      <w:r>
        <w:rPr>
          <w:spacing w:val="-5"/>
        </w:rPr>
        <w:t>несомненно, </w:t>
      </w:r>
      <w:r>
        <w:rPr>
          <w:spacing w:val="-4"/>
        </w:rPr>
        <w:t>может </w:t>
      </w:r>
      <w:r>
        <w:rPr>
          <w:spacing w:val="-5"/>
        </w:rPr>
        <w:t>быть использован </w:t>
      </w:r>
      <w:r>
        <w:rPr/>
        <w:t>в </w:t>
      </w:r>
      <w:r>
        <w:rPr>
          <w:spacing w:val="-5"/>
        </w:rPr>
        <w:t>какой-то иной политико-экономической </w:t>
      </w:r>
      <w:r>
        <w:rPr>
          <w:spacing w:val="-3"/>
        </w:rPr>
        <w:t>мо- </w:t>
      </w:r>
      <w:r>
        <w:rPr>
          <w:spacing w:val="-5"/>
        </w:rPr>
        <w:t>дели, </w:t>
      </w:r>
      <w:r>
        <w:rPr>
          <w:spacing w:val="-3"/>
        </w:rPr>
        <w:t>но </w:t>
      </w:r>
      <w:r>
        <w:rPr>
          <w:spacing w:val="-5"/>
        </w:rPr>
        <w:t>вопрос </w:t>
      </w:r>
      <w:r>
        <w:rPr/>
        <w:t>о </w:t>
      </w:r>
      <w:r>
        <w:rPr>
          <w:spacing w:val="-5"/>
        </w:rPr>
        <w:t>конкретных практиках </w:t>
      </w:r>
      <w:r>
        <w:rPr>
          <w:spacing w:val="-4"/>
        </w:rPr>
        <w:t>его </w:t>
      </w:r>
      <w:r>
        <w:rPr>
          <w:spacing w:val="-5"/>
        </w:rPr>
        <w:t>выражения остается </w:t>
      </w:r>
      <w:r>
        <w:rPr>
          <w:spacing w:val="-4"/>
        </w:rPr>
        <w:t>откры- тым: </w:t>
      </w:r>
      <w:r>
        <w:rPr>
          <w:spacing w:val="-5"/>
        </w:rPr>
        <w:t>«Проблема теорий аффекта состоит </w:t>
      </w:r>
      <w:r>
        <w:rPr/>
        <w:t>в </w:t>
      </w:r>
      <w:r>
        <w:rPr>
          <w:spacing w:val="-4"/>
        </w:rPr>
        <w:t>том, как </w:t>
      </w:r>
      <w:r>
        <w:rPr>
          <w:spacing w:val="-5"/>
        </w:rPr>
        <w:t>определить </w:t>
      </w:r>
      <w:r>
        <w:rPr/>
        <w:t>в </w:t>
      </w:r>
      <w:r>
        <w:rPr>
          <w:spacing w:val="-4"/>
        </w:rPr>
        <w:t>насто- </w:t>
      </w:r>
      <w:r>
        <w:rPr>
          <w:spacing w:val="-5"/>
        </w:rPr>
        <w:t>ящем политику, которая </w:t>
      </w:r>
      <w:r>
        <w:rPr>
          <w:spacing w:val="-3"/>
        </w:rPr>
        <w:t>бы не </w:t>
      </w:r>
      <w:r>
        <w:rPr>
          <w:spacing w:val="-5"/>
        </w:rPr>
        <w:t>питалась калькуляцией будущего </w:t>
      </w:r>
      <w:r>
        <w:rPr/>
        <w:t>и </w:t>
      </w:r>
      <w:r>
        <w:rPr>
          <w:spacing w:val="-3"/>
        </w:rPr>
        <w:t>не </w:t>
      </w:r>
      <w:r>
        <w:rPr>
          <w:spacing w:val="-5"/>
        </w:rPr>
        <w:t>загоняла </w:t>
      </w:r>
      <w:r>
        <w:rPr>
          <w:spacing w:val="-3"/>
        </w:rPr>
        <w:t>бы </w:t>
      </w:r>
      <w:r>
        <w:rPr>
          <w:spacing w:val="-4"/>
        </w:rPr>
        <w:t>его </w:t>
      </w:r>
      <w:r>
        <w:rPr/>
        <w:t>в </w:t>
      </w:r>
      <w:r>
        <w:rPr>
          <w:spacing w:val="-5"/>
        </w:rPr>
        <w:t>жесткие рамки, </w:t>
      </w:r>
      <w:r>
        <w:rPr>
          <w:spacing w:val="-3"/>
        </w:rPr>
        <w:t>но </w:t>
      </w:r>
      <w:r>
        <w:rPr>
          <w:spacing w:val="-4"/>
        </w:rPr>
        <w:t>была </w:t>
      </w:r>
      <w:r>
        <w:rPr>
          <w:spacing w:val="-3"/>
        </w:rPr>
        <w:t>бы </w:t>
      </w:r>
      <w:r>
        <w:rPr>
          <w:spacing w:val="-5"/>
        </w:rPr>
        <w:t>открыта </w:t>
      </w:r>
      <w:r>
        <w:rPr>
          <w:spacing w:val="-4"/>
        </w:rPr>
        <w:t>его вызовам»</w:t>
      </w:r>
      <w:r>
        <w:rPr>
          <w:spacing w:val="-4"/>
          <w:position w:val="7"/>
          <w:sz w:val="14"/>
        </w:rPr>
        <w:t>26</w:t>
      </w:r>
      <w:r>
        <w:rPr>
          <w:spacing w:val="-4"/>
        </w:rPr>
        <w:t>. </w:t>
      </w:r>
      <w:r>
        <w:rPr>
          <w:spacing w:val="-5"/>
        </w:rPr>
        <w:t>Такая теоретическая позиция предполагает </w:t>
      </w:r>
      <w:r>
        <w:rPr>
          <w:spacing w:val="-4"/>
        </w:rPr>
        <w:t>отказ </w:t>
      </w:r>
      <w:r>
        <w:rPr/>
        <w:t>от </w:t>
      </w:r>
      <w:r>
        <w:rPr>
          <w:spacing w:val="-5"/>
        </w:rPr>
        <w:t>эссенциалистского </w:t>
      </w:r>
      <w:r>
        <w:rPr>
          <w:spacing w:val="-6"/>
        </w:rPr>
        <w:t>понимания </w:t>
      </w:r>
      <w:r>
        <w:rPr>
          <w:spacing w:val="-5"/>
        </w:rPr>
        <w:t>субъекта, сохраняющегося </w:t>
      </w:r>
      <w:r>
        <w:rPr>
          <w:spacing w:val="-3"/>
        </w:rPr>
        <w:t>не </w:t>
      </w:r>
      <w:r>
        <w:rPr>
          <w:spacing w:val="-5"/>
        </w:rPr>
        <w:t>только </w:t>
      </w:r>
      <w:r>
        <w:rPr/>
        <w:t>в </w:t>
      </w:r>
      <w:r>
        <w:rPr>
          <w:spacing w:val="-5"/>
        </w:rPr>
        <w:t>истории эмоций, </w:t>
      </w:r>
      <w:r>
        <w:rPr>
          <w:spacing w:val="-3"/>
        </w:rPr>
        <w:t>но </w:t>
      </w:r>
      <w:r>
        <w:rPr/>
        <w:t>и в </w:t>
      </w:r>
      <w:r>
        <w:rPr>
          <w:spacing w:val="-5"/>
        </w:rPr>
        <w:t>историографии </w:t>
      </w:r>
      <w:r>
        <w:rPr/>
        <w:t>в </w:t>
      </w:r>
      <w:r>
        <w:rPr>
          <w:spacing w:val="-5"/>
        </w:rPr>
        <w:t>целом. Субъективность выступает здесь </w:t>
      </w:r>
      <w:r>
        <w:rPr>
          <w:spacing w:val="-4"/>
        </w:rPr>
        <w:t>лишь функ- </w:t>
      </w:r>
      <w:r>
        <w:rPr>
          <w:spacing w:val="-5"/>
        </w:rPr>
        <w:t>цией более глубоких процессов </w:t>
      </w:r>
      <w:r>
        <w:rPr>
          <w:spacing w:val="-4"/>
        </w:rPr>
        <w:t>роста </w:t>
      </w:r>
      <w:r>
        <w:rPr>
          <w:spacing w:val="-5"/>
        </w:rPr>
        <w:t>неолиберальной экономики </w:t>
      </w:r>
      <w:r>
        <w:rPr>
          <w:spacing w:val="-3"/>
        </w:rPr>
        <w:t>аф- </w:t>
      </w:r>
      <w:r>
        <w:rPr>
          <w:spacing w:val="-5"/>
        </w:rPr>
        <w:t>фекта </w:t>
      </w:r>
      <w:r>
        <w:rPr/>
        <w:t>и </w:t>
      </w:r>
      <w:r>
        <w:rPr>
          <w:spacing w:val="-5"/>
        </w:rPr>
        <w:t>эмоционального </w:t>
      </w:r>
      <w:r>
        <w:rPr>
          <w:spacing w:val="-6"/>
        </w:rPr>
        <w:t>капитализма, </w:t>
      </w:r>
      <w:r>
        <w:rPr>
          <w:spacing w:val="-5"/>
        </w:rPr>
        <w:t>торгующего </w:t>
      </w:r>
      <w:r>
        <w:rPr>
          <w:i/>
          <w:spacing w:val="-5"/>
        </w:rPr>
        <w:t>ощущениями </w:t>
      </w:r>
      <w:r>
        <w:rPr>
          <w:spacing w:val="-3"/>
        </w:rPr>
        <w:t>ком- </w:t>
      </w:r>
      <w:r>
        <w:rPr>
          <w:spacing w:val="-5"/>
        </w:rPr>
        <w:t>форта </w:t>
      </w:r>
      <w:r>
        <w:rPr/>
        <w:t>и </w:t>
      </w:r>
      <w:r>
        <w:rPr>
          <w:spacing w:val="-5"/>
        </w:rPr>
        <w:t>безопасности. </w:t>
      </w:r>
      <w:r>
        <w:rPr/>
        <w:t>С </w:t>
      </w:r>
      <w:r>
        <w:rPr>
          <w:spacing w:val="-4"/>
        </w:rPr>
        <w:t>этой </w:t>
      </w:r>
      <w:r>
        <w:rPr>
          <w:spacing w:val="-5"/>
        </w:rPr>
        <w:t>точки зрения, </w:t>
      </w:r>
      <w:r>
        <w:rPr>
          <w:spacing w:val="-4"/>
        </w:rPr>
        <w:t>история </w:t>
      </w:r>
      <w:r>
        <w:rPr>
          <w:spacing w:val="-3"/>
        </w:rPr>
        <w:t>не </w:t>
      </w:r>
      <w:r>
        <w:rPr>
          <w:spacing w:val="-5"/>
        </w:rPr>
        <w:t>должна служить средством легитимации современного режима эмоций </w:t>
      </w:r>
      <w:r>
        <w:rPr/>
        <w:t>/ </w:t>
      </w:r>
      <w:r>
        <w:rPr>
          <w:spacing w:val="-5"/>
        </w:rPr>
        <w:t>знания </w:t>
      </w:r>
      <w:r>
        <w:rPr/>
        <w:t>/ </w:t>
      </w:r>
      <w:r>
        <w:rPr>
          <w:spacing w:val="-5"/>
        </w:rPr>
        <w:t>власти, </w:t>
      </w:r>
      <w:r>
        <w:rPr>
          <w:spacing w:val="-3"/>
        </w:rPr>
        <w:t>но </w:t>
      </w:r>
      <w:r>
        <w:rPr>
          <w:spacing w:val="-4"/>
        </w:rPr>
        <w:t>может </w:t>
      </w:r>
      <w:r>
        <w:rPr>
          <w:spacing w:val="-5"/>
        </w:rPr>
        <w:t>начать поиск альтернатив существующей экономике</w:t>
      </w:r>
      <w:r>
        <w:rPr/>
        <w:t> </w:t>
      </w:r>
      <w:r>
        <w:rPr>
          <w:spacing w:val="-5"/>
        </w:rPr>
        <w:t>аффекта.</w:t>
      </w:r>
    </w:p>
    <w:p>
      <w:pPr>
        <w:spacing w:line="224" w:lineRule="exact" w:before="0"/>
        <w:ind w:left="359" w:right="250" w:firstLine="0"/>
        <w:jc w:val="center"/>
        <w:rPr>
          <w:sz w:val="20"/>
        </w:rPr>
      </w:pPr>
      <w:r>
        <w:rPr>
          <w:sz w:val="20"/>
        </w:rPr>
        <w:t>***</w:t>
      </w:r>
    </w:p>
    <w:p>
      <w:pPr>
        <w:pStyle w:val="BodyText"/>
        <w:spacing w:line="232" w:lineRule="auto"/>
        <w:ind w:right="217" w:firstLine="453"/>
        <w:rPr>
          <w:i/>
        </w:rPr>
      </w:pPr>
      <w:r>
        <w:rPr/>
        <w:pict>
          <v:line style="position:absolute;mso-position-horizontal-relative:page;mso-position-vertical-relative:paragraph;z-index:-251609088;mso-wrap-distance-left:0;mso-wrap-distance-right:0" from="51.035809pt,60.688656pt" to="195.055809pt,60.688656pt" stroked="true" strokeweight=".36pt" strokecolor="#000000">
            <v:stroke dashstyle="solid"/>
            <w10:wrap type="topAndBottom"/>
          </v:line>
        </w:pict>
      </w:r>
      <w:r>
        <w:rPr>
          <w:spacing w:val="-5"/>
        </w:rPr>
        <w:t>Понятие аффекта используется применительно </w:t>
      </w:r>
      <w:r>
        <w:rPr/>
        <w:t>и к </w:t>
      </w:r>
      <w:r>
        <w:rPr>
          <w:spacing w:val="-4"/>
        </w:rPr>
        <w:t>другим </w:t>
      </w:r>
      <w:r>
        <w:rPr>
          <w:spacing w:val="-5"/>
        </w:rPr>
        <w:t>важным </w:t>
      </w:r>
      <w:r>
        <w:rPr>
          <w:spacing w:val="-4"/>
        </w:rPr>
        <w:t>для </w:t>
      </w:r>
      <w:r>
        <w:rPr>
          <w:spacing w:val="-5"/>
        </w:rPr>
        <w:t>историков сюжетам. </w:t>
      </w:r>
      <w:r>
        <w:rPr/>
        <w:t>Но </w:t>
      </w:r>
      <w:r>
        <w:rPr>
          <w:spacing w:val="-5"/>
        </w:rPr>
        <w:t>чаще всего речь </w:t>
      </w:r>
      <w:r>
        <w:rPr>
          <w:spacing w:val="-4"/>
        </w:rPr>
        <w:t>при этом </w:t>
      </w:r>
      <w:r>
        <w:rPr>
          <w:spacing w:val="-5"/>
        </w:rPr>
        <w:t>идет </w:t>
      </w:r>
      <w:r>
        <w:rPr/>
        <w:t>о </w:t>
      </w:r>
      <w:r>
        <w:rPr>
          <w:spacing w:val="-5"/>
        </w:rPr>
        <w:t>формиро- вании социальных </w:t>
      </w:r>
      <w:r>
        <w:rPr/>
        <w:t>и </w:t>
      </w:r>
      <w:r>
        <w:rPr>
          <w:spacing w:val="-6"/>
        </w:rPr>
        <w:t>интеллектуальных </w:t>
      </w:r>
      <w:r>
        <w:rPr>
          <w:spacing w:val="-5"/>
        </w:rPr>
        <w:t>сообществ </w:t>
      </w:r>
      <w:r>
        <w:rPr/>
        <w:t>в </w:t>
      </w:r>
      <w:r>
        <w:rPr>
          <w:spacing w:val="-4"/>
        </w:rPr>
        <w:t>эпоху </w:t>
      </w:r>
      <w:r>
        <w:rPr>
          <w:spacing w:val="-5"/>
        </w:rPr>
        <w:t>«модерно- сти». Показательным примером является работа </w:t>
      </w:r>
      <w:r>
        <w:rPr>
          <w:spacing w:val="-3"/>
        </w:rPr>
        <w:t>Т. </w:t>
      </w:r>
      <w:r>
        <w:rPr>
          <w:spacing w:val="-5"/>
        </w:rPr>
        <w:t>Рогана, посвященная анализу влияния практик повседневной солидарности </w:t>
      </w:r>
      <w:r>
        <w:rPr/>
        <w:t>и </w:t>
      </w:r>
      <w:r>
        <w:rPr>
          <w:i/>
          <w:spacing w:val="-5"/>
        </w:rPr>
        <w:t>аффективного</w:t>
      </w:r>
    </w:p>
    <w:p>
      <w:pPr>
        <w:spacing w:line="223" w:lineRule="auto" w:before="16"/>
        <w:ind w:left="340" w:right="219" w:firstLine="0"/>
        <w:jc w:val="both"/>
        <w:rPr>
          <w:sz w:val="18"/>
        </w:rPr>
      </w:pPr>
      <w:r>
        <w:rPr>
          <w:position w:val="6"/>
          <w:sz w:val="12"/>
        </w:rPr>
        <w:t>25 </w:t>
      </w:r>
      <w:r>
        <w:rPr>
          <w:spacing w:val="-3"/>
          <w:sz w:val="18"/>
        </w:rPr>
        <w:t>Как </w:t>
      </w:r>
      <w:r>
        <w:rPr>
          <w:sz w:val="18"/>
        </w:rPr>
        <w:t>и в </w:t>
      </w:r>
      <w:r>
        <w:rPr>
          <w:spacing w:val="-4"/>
          <w:sz w:val="18"/>
        </w:rPr>
        <w:t>работах близких </w:t>
      </w:r>
      <w:r>
        <w:rPr>
          <w:spacing w:val="-3"/>
          <w:sz w:val="18"/>
        </w:rPr>
        <w:t>ей по духу </w:t>
      </w:r>
      <w:r>
        <w:rPr>
          <w:spacing w:val="-5"/>
          <w:sz w:val="18"/>
        </w:rPr>
        <w:t>исследователей. </w:t>
      </w:r>
      <w:r>
        <w:rPr>
          <w:spacing w:val="-4"/>
          <w:sz w:val="18"/>
        </w:rPr>
        <w:t>См., например: Coleman 2015; </w:t>
      </w:r>
      <w:r>
        <w:rPr>
          <w:spacing w:val="-5"/>
          <w:sz w:val="18"/>
        </w:rPr>
        <w:t>Affective </w:t>
      </w:r>
      <w:r>
        <w:rPr>
          <w:spacing w:val="-4"/>
          <w:sz w:val="18"/>
        </w:rPr>
        <w:t>Economies, </w:t>
      </w:r>
      <w:r>
        <w:rPr>
          <w:spacing w:val="-5"/>
          <w:sz w:val="18"/>
        </w:rPr>
        <w:t>Neoliberalism, </w:t>
      </w:r>
      <w:r>
        <w:rPr>
          <w:spacing w:val="-4"/>
          <w:sz w:val="18"/>
        </w:rPr>
        <w:t>and Governmentality 2017; etc.</w:t>
      </w:r>
    </w:p>
    <w:p>
      <w:pPr>
        <w:spacing w:line="194" w:lineRule="exact" w:before="0"/>
        <w:ind w:left="340" w:right="0" w:firstLine="0"/>
        <w:jc w:val="both"/>
        <w:rPr>
          <w:sz w:val="18"/>
        </w:rPr>
      </w:pPr>
      <w:r>
        <w:rPr>
          <w:position w:val="6"/>
          <w:sz w:val="12"/>
        </w:rPr>
        <w:t>26 </w:t>
      </w:r>
      <w:r>
        <w:rPr>
          <w:sz w:val="18"/>
        </w:rPr>
        <w:t>Clough 2018. P. 18.</w:t>
      </w:r>
    </w:p>
    <w:p>
      <w:pPr>
        <w:spacing w:after="0" w:line="194"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7"/>
      </w:pPr>
      <w:r>
        <w:rPr>
          <w:spacing w:val="-5"/>
        </w:rPr>
        <w:t>воздействия пролетарской /низовой культуры </w:t>
      </w:r>
      <w:r>
        <w:rPr>
          <w:spacing w:val="-3"/>
        </w:rPr>
        <w:t>на </w:t>
      </w:r>
      <w:r>
        <w:rPr>
          <w:spacing w:val="-5"/>
        </w:rPr>
        <w:t>социально-политичес- </w:t>
      </w:r>
      <w:r>
        <w:rPr>
          <w:spacing w:val="-4"/>
        </w:rPr>
        <w:t>кие </w:t>
      </w:r>
      <w:r>
        <w:rPr>
          <w:spacing w:val="-5"/>
        </w:rPr>
        <w:t>взгляды </w:t>
      </w:r>
      <w:r>
        <w:rPr/>
        <w:t>Р. </w:t>
      </w:r>
      <w:r>
        <w:rPr>
          <w:spacing w:val="-5"/>
        </w:rPr>
        <w:t>Тоуни, </w:t>
      </w:r>
      <w:r>
        <w:rPr>
          <w:spacing w:val="-4"/>
        </w:rPr>
        <w:t>Э.П. </w:t>
      </w:r>
      <w:r>
        <w:rPr>
          <w:spacing w:val="-5"/>
        </w:rPr>
        <w:t>Томпсона </w:t>
      </w:r>
      <w:r>
        <w:rPr/>
        <w:t>и </w:t>
      </w:r>
      <w:r>
        <w:rPr>
          <w:spacing w:val="-3"/>
        </w:rPr>
        <w:t>К. </w:t>
      </w:r>
      <w:r>
        <w:rPr>
          <w:spacing w:val="-4"/>
        </w:rPr>
        <w:t>Поланьи</w:t>
      </w:r>
      <w:r>
        <w:rPr>
          <w:spacing w:val="-4"/>
          <w:position w:val="7"/>
          <w:sz w:val="14"/>
        </w:rPr>
        <w:t>27</w:t>
      </w:r>
      <w:r>
        <w:rPr>
          <w:spacing w:val="-4"/>
        </w:rPr>
        <w:t>. </w:t>
      </w:r>
      <w:r>
        <w:rPr/>
        <w:t>С </w:t>
      </w:r>
      <w:r>
        <w:rPr>
          <w:spacing w:val="-4"/>
        </w:rPr>
        <w:t>этой точки зре- </w:t>
      </w:r>
      <w:r>
        <w:rPr>
          <w:spacing w:val="-5"/>
        </w:rPr>
        <w:t>ния, </w:t>
      </w:r>
      <w:r>
        <w:rPr>
          <w:spacing w:val="-6"/>
        </w:rPr>
        <w:t>академические </w:t>
      </w:r>
      <w:r>
        <w:rPr>
          <w:spacing w:val="-5"/>
        </w:rPr>
        <w:t>сообщества объединены </w:t>
      </w:r>
      <w:r>
        <w:rPr>
          <w:spacing w:val="-3"/>
        </w:rPr>
        <w:t>не </w:t>
      </w:r>
      <w:r>
        <w:rPr>
          <w:spacing w:val="-5"/>
        </w:rPr>
        <w:t>просто </w:t>
      </w:r>
      <w:r>
        <w:rPr>
          <w:spacing w:val="-3"/>
        </w:rPr>
        <w:t>на </w:t>
      </w:r>
      <w:r>
        <w:rPr>
          <w:spacing w:val="-5"/>
        </w:rPr>
        <w:t>институцио- нальном, </w:t>
      </w:r>
      <w:r>
        <w:rPr>
          <w:spacing w:val="-3"/>
        </w:rPr>
        <w:t>но </w:t>
      </w:r>
      <w:r>
        <w:rPr/>
        <w:t>на </w:t>
      </w:r>
      <w:r>
        <w:rPr>
          <w:i/>
          <w:spacing w:val="-5"/>
        </w:rPr>
        <w:t>аффективном </w:t>
      </w:r>
      <w:r>
        <w:rPr>
          <w:spacing w:val="-5"/>
        </w:rPr>
        <w:t>уровне: </w:t>
      </w:r>
      <w:r>
        <w:rPr>
          <w:spacing w:val="-4"/>
        </w:rPr>
        <w:t>этос </w:t>
      </w:r>
      <w:r>
        <w:rPr/>
        <w:t>их </w:t>
      </w:r>
      <w:r>
        <w:rPr>
          <w:spacing w:val="-5"/>
        </w:rPr>
        <w:t>деятельности исключает эмоциональную </w:t>
      </w:r>
      <w:r>
        <w:rPr>
          <w:spacing w:val="-6"/>
        </w:rPr>
        <w:t>ангажированность, </w:t>
      </w:r>
      <w:r>
        <w:rPr>
          <w:spacing w:val="-5"/>
        </w:rPr>
        <w:t>однако </w:t>
      </w:r>
      <w:r>
        <w:rPr>
          <w:spacing w:val="-3"/>
        </w:rPr>
        <w:t>их </w:t>
      </w:r>
      <w:r>
        <w:rPr>
          <w:spacing w:val="-5"/>
        </w:rPr>
        <w:t>члены глубоко преданы </w:t>
      </w:r>
      <w:r>
        <w:rPr>
          <w:spacing w:val="-4"/>
        </w:rPr>
        <w:t>своему </w:t>
      </w:r>
      <w:r>
        <w:rPr>
          <w:spacing w:val="-5"/>
        </w:rPr>
        <w:t>делу, служение </w:t>
      </w:r>
      <w:r>
        <w:rPr>
          <w:spacing w:val="-4"/>
        </w:rPr>
        <w:t>которому </w:t>
      </w:r>
      <w:r>
        <w:rPr>
          <w:spacing w:val="-5"/>
        </w:rPr>
        <w:t>требует </w:t>
      </w:r>
      <w:r>
        <w:rPr/>
        <w:t>от </w:t>
      </w:r>
      <w:r>
        <w:rPr>
          <w:spacing w:val="-5"/>
        </w:rPr>
        <w:t>исследователей синтеза </w:t>
      </w:r>
      <w:r>
        <w:rPr>
          <w:spacing w:val="-3"/>
        </w:rPr>
        <w:t>ра- </w:t>
      </w:r>
      <w:r>
        <w:rPr>
          <w:spacing w:val="-6"/>
        </w:rPr>
        <w:t>циональных </w:t>
      </w:r>
      <w:r>
        <w:rPr>
          <w:spacing w:val="-5"/>
        </w:rPr>
        <w:t>суждений, ценностей </w:t>
      </w:r>
      <w:r>
        <w:rPr/>
        <w:t>и </w:t>
      </w:r>
      <w:r>
        <w:rPr>
          <w:spacing w:val="-6"/>
        </w:rPr>
        <w:t>неосознанных </w:t>
      </w:r>
      <w:r>
        <w:rPr>
          <w:spacing w:val="-4"/>
        </w:rPr>
        <w:t>габитусов</w:t>
      </w:r>
      <w:r>
        <w:rPr>
          <w:spacing w:val="-4"/>
          <w:position w:val="7"/>
          <w:sz w:val="14"/>
        </w:rPr>
        <w:t>28</w:t>
      </w:r>
      <w:r>
        <w:rPr>
          <w:spacing w:val="-4"/>
        </w:rPr>
        <w:t>.</w:t>
      </w:r>
    </w:p>
    <w:p>
      <w:pPr>
        <w:pStyle w:val="BodyText"/>
        <w:spacing w:line="235" w:lineRule="auto" w:before="6"/>
        <w:ind w:right="217" w:firstLine="453"/>
      </w:pPr>
      <w:r>
        <w:rPr>
          <w:spacing w:val="-5"/>
        </w:rPr>
        <w:t>Таким образом, </w:t>
      </w:r>
      <w:r>
        <w:rPr>
          <w:spacing w:val="-4"/>
        </w:rPr>
        <w:t>хотя </w:t>
      </w:r>
      <w:r>
        <w:rPr>
          <w:spacing w:val="-5"/>
        </w:rPr>
        <w:t>исследования аффекта </w:t>
      </w:r>
      <w:r>
        <w:rPr/>
        <w:t>и </w:t>
      </w:r>
      <w:r>
        <w:rPr>
          <w:spacing w:val="-5"/>
        </w:rPr>
        <w:t>представляются </w:t>
      </w:r>
      <w:r>
        <w:rPr>
          <w:spacing w:val="-3"/>
        </w:rPr>
        <w:t>по- </w:t>
      </w:r>
      <w:r>
        <w:rPr>
          <w:spacing w:val="-5"/>
        </w:rPr>
        <w:t>прежнему скорее гетерогенным полем, </w:t>
      </w:r>
      <w:r>
        <w:rPr>
          <w:spacing w:val="-4"/>
        </w:rPr>
        <w:t>чем </w:t>
      </w:r>
      <w:r>
        <w:rPr>
          <w:spacing w:val="-5"/>
        </w:rPr>
        <w:t>единой «сильной програм- мой», </w:t>
      </w:r>
      <w:r>
        <w:rPr/>
        <w:t>их </w:t>
      </w:r>
      <w:r>
        <w:rPr>
          <w:spacing w:val="-5"/>
        </w:rPr>
        <w:t>тезаурус </w:t>
      </w:r>
      <w:r>
        <w:rPr/>
        <w:t>и </w:t>
      </w:r>
      <w:r>
        <w:rPr>
          <w:spacing w:val="-5"/>
        </w:rPr>
        <w:t>методологическая оптика </w:t>
      </w:r>
      <w:r>
        <w:rPr>
          <w:spacing w:val="-4"/>
        </w:rPr>
        <w:t>все больше </w:t>
      </w:r>
      <w:r>
        <w:rPr>
          <w:spacing w:val="-6"/>
        </w:rPr>
        <w:t>сближаются. </w:t>
      </w:r>
      <w:r>
        <w:rPr>
          <w:spacing w:val="-5"/>
        </w:rPr>
        <w:t>Можно выделить несколько ключевых идей, которые разделяют </w:t>
      </w:r>
      <w:r>
        <w:rPr>
          <w:spacing w:val="-4"/>
        </w:rPr>
        <w:t>пред- </w:t>
      </w:r>
      <w:r>
        <w:rPr>
          <w:spacing w:val="-5"/>
        </w:rPr>
        <w:t>ставители разных </w:t>
      </w:r>
      <w:r>
        <w:rPr>
          <w:spacing w:val="-3"/>
        </w:rPr>
        <w:t>их </w:t>
      </w:r>
      <w:r>
        <w:rPr>
          <w:spacing w:val="-5"/>
        </w:rPr>
        <w:t>направлений.</w:t>
      </w:r>
    </w:p>
    <w:p>
      <w:pPr>
        <w:pStyle w:val="BodyText"/>
        <w:spacing w:line="235" w:lineRule="auto"/>
        <w:ind w:right="219" w:firstLine="453"/>
      </w:pPr>
      <w:r>
        <w:rPr>
          <w:spacing w:val="-5"/>
        </w:rPr>
        <w:t>Во-первых, процессы (де)субъективации (особенно </w:t>
      </w:r>
      <w:r>
        <w:rPr/>
        <w:t>в </w:t>
      </w:r>
      <w:r>
        <w:rPr>
          <w:spacing w:val="-5"/>
        </w:rPr>
        <w:t>современном обществе) рассматриваются преимущественно </w:t>
      </w:r>
      <w:r>
        <w:rPr/>
        <w:t>в </w:t>
      </w:r>
      <w:r>
        <w:rPr>
          <w:i/>
          <w:spacing w:val="-5"/>
        </w:rPr>
        <w:t>динамическом</w:t>
      </w:r>
      <w:r>
        <w:rPr>
          <w:spacing w:val="-5"/>
        </w:rPr>
        <w:t>, </w:t>
      </w:r>
      <w:r>
        <w:rPr/>
        <w:t>а </w:t>
      </w:r>
      <w:r>
        <w:rPr>
          <w:spacing w:val="-3"/>
        </w:rPr>
        <w:t>не </w:t>
      </w:r>
      <w:r>
        <w:rPr>
          <w:i/>
          <w:spacing w:val="-5"/>
        </w:rPr>
        <w:t>статическом </w:t>
      </w:r>
      <w:r>
        <w:rPr/>
        <w:t>/ </w:t>
      </w:r>
      <w:r>
        <w:rPr>
          <w:spacing w:val="-6"/>
        </w:rPr>
        <w:t>субстанциалистском </w:t>
      </w:r>
      <w:r>
        <w:rPr>
          <w:spacing w:val="-5"/>
        </w:rPr>
        <w:t>ключе. Понятие </w:t>
      </w:r>
      <w:r>
        <w:rPr>
          <w:i/>
          <w:spacing w:val="-5"/>
        </w:rPr>
        <w:t>сообщества </w:t>
      </w:r>
      <w:r>
        <w:rPr>
          <w:i/>
          <w:spacing w:val="-3"/>
        </w:rPr>
        <w:t>аф- </w:t>
      </w:r>
      <w:r>
        <w:rPr>
          <w:i/>
          <w:spacing w:val="-5"/>
        </w:rPr>
        <w:t>фекта </w:t>
      </w:r>
      <w:r>
        <w:rPr>
          <w:spacing w:val="-5"/>
        </w:rPr>
        <w:t>предполагает </w:t>
      </w:r>
      <w:r>
        <w:rPr/>
        <w:t>не </w:t>
      </w:r>
      <w:r>
        <w:rPr>
          <w:spacing w:val="-5"/>
        </w:rPr>
        <w:t>только </w:t>
      </w:r>
      <w:r>
        <w:rPr>
          <w:spacing w:val="-6"/>
        </w:rPr>
        <w:t>признание </w:t>
      </w:r>
      <w:r>
        <w:rPr>
          <w:spacing w:val="-4"/>
        </w:rPr>
        <w:t>этой </w:t>
      </w:r>
      <w:r>
        <w:rPr>
          <w:spacing w:val="-5"/>
        </w:rPr>
        <w:t>динамики, </w:t>
      </w:r>
      <w:r>
        <w:rPr>
          <w:spacing w:val="-3"/>
        </w:rPr>
        <w:t>но </w:t>
      </w:r>
      <w:r>
        <w:rPr/>
        <w:t>и </w:t>
      </w:r>
      <w:r>
        <w:rPr>
          <w:spacing w:val="-5"/>
        </w:rPr>
        <w:t>перено- </w:t>
      </w:r>
      <w:r>
        <w:rPr>
          <w:spacing w:val="-4"/>
        </w:rPr>
        <w:t>сит </w:t>
      </w:r>
      <w:r>
        <w:rPr>
          <w:spacing w:val="-5"/>
        </w:rPr>
        <w:t>акцент </w:t>
      </w:r>
      <w:r>
        <w:rPr/>
        <w:t>с </w:t>
      </w:r>
      <w:r>
        <w:rPr>
          <w:spacing w:val="-5"/>
        </w:rPr>
        <w:t>осознанных эмоций, ценностей </w:t>
      </w:r>
      <w:r>
        <w:rPr/>
        <w:t>и </w:t>
      </w:r>
      <w:r>
        <w:rPr>
          <w:spacing w:val="-5"/>
        </w:rPr>
        <w:t>культурно-символических </w:t>
      </w:r>
      <w:r>
        <w:rPr>
          <w:spacing w:val="-6"/>
        </w:rPr>
        <w:t>репрезентаций </w:t>
      </w:r>
      <w:r>
        <w:rPr/>
        <w:t>на </w:t>
      </w:r>
      <w:r>
        <w:rPr>
          <w:spacing w:val="-5"/>
        </w:rPr>
        <w:t>взаимодействия </w:t>
      </w:r>
      <w:r>
        <w:rPr>
          <w:spacing w:val="-4"/>
        </w:rPr>
        <w:t>между </w:t>
      </w:r>
      <w:r>
        <w:rPr>
          <w:spacing w:val="-5"/>
        </w:rPr>
        <w:t>телами, </w:t>
      </w:r>
      <w:r>
        <w:rPr>
          <w:spacing w:val="-4"/>
        </w:rPr>
        <w:t>вещами </w:t>
      </w:r>
      <w:r>
        <w:rPr/>
        <w:t>и </w:t>
      </w:r>
      <w:r>
        <w:rPr>
          <w:spacing w:val="-5"/>
        </w:rPr>
        <w:t>технология- </w:t>
      </w:r>
      <w:r>
        <w:rPr>
          <w:spacing w:val="-4"/>
        </w:rPr>
        <w:t>ми. </w:t>
      </w:r>
      <w:r>
        <w:rPr/>
        <w:t>И </w:t>
      </w:r>
      <w:r>
        <w:rPr>
          <w:spacing w:val="-5"/>
        </w:rPr>
        <w:t>любые </w:t>
      </w:r>
      <w:r>
        <w:rPr>
          <w:spacing w:val="-6"/>
        </w:rPr>
        <w:t>самоописания </w:t>
      </w:r>
      <w:r>
        <w:rPr>
          <w:spacing w:val="-5"/>
        </w:rPr>
        <w:t>акторов должны быть дополнены анализом подобного </w:t>
      </w:r>
      <w:r>
        <w:rPr>
          <w:spacing w:val="-4"/>
        </w:rPr>
        <w:t>рода </w:t>
      </w:r>
      <w:r>
        <w:rPr>
          <w:spacing w:val="-5"/>
        </w:rPr>
        <w:t>практик.</w:t>
      </w:r>
    </w:p>
    <w:p>
      <w:pPr>
        <w:pStyle w:val="BodyText"/>
        <w:spacing w:line="232" w:lineRule="auto"/>
        <w:ind w:right="215" w:firstLine="453"/>
      </w:pPr>
      <w:r>
        <w:rPr>
          <w:spacing w:val="-5"/>
        </w:rPr>
        <w:t>Во-вторых, сообщества аффекта оказываются неотделимы </w:t>
      </w:r>
      <w:r>
        <w:rPr>
          <w:spacing w:val="-3"/>
        </w:rPr>
        <w:t>от </w:t>
      </w:r>
      <w:r>
        <w:rPr>
          <w:spacing w:val="-4"/>
        </w:rPr>
        <w:t>нео- </w:t>
      </w:r>
      <w:r>
        <w:rPr>
          <w:spacing w:val="-5"/>
        </w:rPr>
        <w:t>либеральной политэкономии </w:t>
      </w:r>
      <w:r>
        <w:rPr/>
        <w:t>и </w:t>
      </w:r>
      <w:r>
        <w:rPr>
          <w:spacing w:val="-6"/>
        </w:rPr>
        <w:t>интересов «эмоционального </w:t>
      </w:r>
      <w:r>
        <w:rPr>
          <w:spacing w:val="-5"/>
        </w:rPr>
        <w:t>капитализ- ма». Поиск альтернатив </w:t>
      </w:r>
      <w:r>
        <w:rPr>
          <w:spacing w:val="-4"/>
        </w:rPr>
        <w:t>такому режиму </w:t>
      </w:r>
      <w:r>
        <w:rPr>
          <w:spacing w:val="-3"/>
        </w:rPr>
        <w:t>не </w:t>
      </w:r>
      <w:r>
        <w:rPr>
          <w:spacing w:val="-5"/>
        </w:rPr>
        <w:t>сводится </w:t>
      </w:r>
      <w:r>
        <w:rPr/>
        <w:t>к </w:t>
      </w:r>
      <w:r>
        <w:rPr>
          <w:spacing w:val="-5"/>
        </w:rPr>
        <w:t>ностальгии </w:t>
      </w:r>
      <w:r>
        <w:rPr>
          <w:spacing w:val="-3"/>
        </w:rPr>
        <w:t>по </w:t>
      </w:r>
      <w:r>
        <w:rPr>
          <w:spacing w:val="-5"/>
        </w:rPr>
        <w:t>эпохе Просвещения </w:t>
      </w:r>
      <w:r>
        <w:rPr>
          <w:spacing w:val="-4"/>
        </w:rPr>
        <w:t>или </w:t>
      </w:r>
      <w:r>
        <w:rPr>
          <w:spacing w:val="-5"/>
        </w:rPr>
        <w:t>«старой </w:t>
      </w:r>
      <w:r>
        <w:rPr>
          <w:spacing w:val="-4"/>
        </w:rPr>
        <w:t>доброй» </w:t>
      </w:r>
      <w:r>
        <w:rPr>
          <w:spacing w:val="-5"/>
        </w:rPr>
        <w:t>критической теории, </w:t>
      </w:r>
      <w:r>
        <w:rPr>
          <w:spacing w:val="-3"/>
        </w:rPr>
        <w:t>но </w:t>
      </w:r>
      <w:r>
        <w:rPr>
          <w:spacing w:val="-4"/>
        </w:rPr>
        <w:t>пред- </w:t>
      </w:r>
      <w:r>
        <w:rPr>
          <w:spacing w:val="-5"/>
        </w:rPr>
        <w:t>полагает поиск практик, </w:t>
      </w:r>
      <w:r>
        <w:rPr/>
        <w:t>в </w:t>
      </w:r>
      <w:r>
        <w:rPr>
          <w:spacing w:val="-5"/>
        </w:rPr>
        <w:t>которых аффект задействован </w:t>
      </w:r>
      <w:r>
        <w:rPr/>
        <w:t>в </w:t>
      </w:r>
      <w:r>
        <w:rPr>
          <w:spacing w:val="-5"/>
        </w:rPr>
        <w:t>ином </w:t>
      </w:r>
      <w:r>
        <w:rPr>
          <w:spacing w:val="-4"/>
        </w:rPr>
        <w:t>регист- ре, </w:t>
      </w:r>
      <w:r>
        <w:rPr>
          <w:spacing w:val="-5"/>
        </w:rPr>
        <w:t>отличном </w:t>
      </w:r>
      <w:r>
        <w:rPr>
          <w:spacing w:val="-3"/>
        </w:rPr>
        <w:t>от </w:t>
      </w:r>
      <w:r>
        <w:rPr>
          <w:spacing w:val="-5"/>
        </w:rPr>
        <w:t>капиталистического потребления комфорта </w:t>
      </w:r>
      <w:r>
        <w:rPr/>
        <w:t>и </w:t>
      </w:r>
      <w:r>
        <w:rPr>
          <w:spacing w:val="-5"/>
        </w:rPr>
        <w:t>управле- </w:t>
      </w:r>
      <w:r>
        <w:rPr>
          <w:spacing w:val="-4"/>
        </w:rPr>
        <w:t>ния </w:t>
      </w:r>
      <w:r>
        <w:rPr>
          <w:spacing w:val="-5"/>
        </w:rPr>
        <w:t>рисками. </w:t>
      </w:r>
      <w:r>
        <w:rPr>
          <w:spacing w:val="-4"/>
        </w:rPr>
        <w:t>Поэтому можно </w:t>
      </w:r>
      <w:r>
        <w:rPr>
          <w:spacing w:val="-3"/>
        </w:rPr>
        <w:t>(и </w:t>
      </w:r>
      <w:r>
        <w:rPr>
          <w:spacing w:val="-5"/>
        </w:rPr>
        <w:t>нужно) проблематизировать словарь </w:t>
      </w:r>
      <w:r>
        <w:rPr>
          <w:spacing w:val="-6"/>
        </w:rPr>
        <w:t>исследований </w:t>
      </w:r>
      <w:r>
        <w:rPr>
          <w:spacing w:val="-5"/>
        </w:rPr>
        <w:t>аффекта применительно </w:t>
      </w:r>
      <w:r>
        <w:rPr/>
        <w:t>к </w:t>
      </w:r>
      <w:r>
        <w:rPr>
          <w:spacing w:val="-5"/>
        </w:rPr>
        <w:t>медиевистике,  </w:t>
      </w:r>
      <w:r>
        <w:rPr>
          <w:spacing w:val="-4"/>
        </w:rPr>
        <w:t>как  </w:t>
      </w:r>
      <w:r>
        <w:rPr>
          <w:spacing w:val="-3"/>
        </w:rPr>
        <w:t>это  </w:t>
      </w:r>
      <w:r>
        <w:rPr>
          <w:spacing w:val="-5"/>
        </w:rPr>
        <w:t>делает </w:t>
      </w:r>
      <w:r>
        <w:rPr/>
        <w:t>Б. </w:t>
      </w:r>
      <w:r>
        <w:rPr>
          <w:spacing w:val="-5"/>
        </w:rPr>
        <w:t>Розенвейн</w:t>
      </w:r>
      <w:r>
        <w:rPr>
          <w:spacing w:val="-5"/>
          <w:position w:val="7"/>
          <w:sz w:val="14"/>
        </w:rPr>
        <w:t>29</w:t>
      </w:r>
      <w:r>
        <w:rPr>
          <w:spacing w:val="-5"/>
        </w:rPr>
        <w:t>. Однако </w:t>
      </w:r>
      <w:r>
        <w:rPr>
          <w:spacing w:val="-4"/>
        </w:rPr>
        <w:t>еще </w:t>
      </w:r>
      <w:r>
        <w:rPr>
          <w:spacing w:val="-5"/>
        </w:rPr>
        <w:t>более актуальной задачей </w:t>
      </w:r>
      <w:r>
        <w:rPr>
          <w:spacing w:val="-4"/>
        </w:rPr>
        <w:t>является форми- </w:t>
      </w:r>
      <w:r>
        <w:rPr>
          <w:spacing w:val="-5"/>
        </w:rPr>
        <w:t>рование более когерентной теоретической программы поворота </w:t>
      </w:r>
      <w:r>
        <w:rPr/>
        <w:t>к </w:t>
      </w:r>
      <w:r>
        <w:rPr>
          <w:spacing w:val="-3"/>
        </w:rPr>
        <w:t>аф- </w:t>
      </w:r>
      <w:r>
        <w:rPr>
          <w:spacing w:val="-5"/>
        </w:rPr>
        <w:t>фекту, нацеленной </w:t>
      </w:r>
      <w:r>
        <w:rPr>
          <w:spacing w:val="-3"/>
        </w:rPr>
        <w:t>на </w:t>
      </w:r>
      <w:r>
        <w:rPr>
          <w:spacing w:val="-4"/>
        </w:rPr>
        <w:t>диалог </w:t>
      </w:r>
      <w:r>
        <w:rPr>
          <w:spacing w:val="-3"/>
        </w:rPr>
        <w:t>не </w:t>
      </w:r>
      <w:r>
        <w:rPr>
          <w:spacing w:val="-5"/>
        </w:rPr>
        <w:t>только </w:t>
      </w:r>
      <w:r>
        <w:rPr/>
        <w:t>с </w:t>
      </w:r>
      <w:r>
        <w:rPr>
          <w:spacing w:val="-5"/>
        </w:rPr>
        <w:t>гуманитарными исследования- </w:t>
      </w:r>
      <w:r>
        <w:rPr>
          <w:spacing w:val="-4"/>
        </w:rPr>
        <w:t>ми, </w:t>
      </w:r>
      <w:r>
        <w:rPr>
          <w:spacing w:val="-3"/>
        </w:rPr>
        <w:t>но </w:t>
      </w:r>
      <w:r>
        <w:rPr/>
        <w:t>и с </w:t>
      </w:r>
      <w:r>
        <w:rPr>
          <w:spacing w:val="-5"/>
        </w:rPr>
        <w:t>нейронауками, </w:t>
      </w:r>
      <w:r>
        <w:rPr>
          <w:spacing w:val="-3"/>
        </w:rPr>
        <w:t>чем </w:t>
      </w:r>
      <w:r>
        <w:rPr>
          <w:spacing w:val="-5"/>
        </w:rPr>
        <w:t>занимается, например, </w:t>
      </w:r>
      <w:r>
        <w:rPr>
          <w:spacing w:val="-4"/>
        </w:rPr>
        <w:t>М.-Л.</w:t>
      </w:r>
      <w:r>
        <w:rPr>
          <w:spacing w:val="-33"/>
        </w:rPr>
        <w:t> </w:t>
      </w:r>
      <w:r>
        <w:rPr>
          <w:spacing w:val="-4"/>
        </w:rPr>
        <w:t>Энгерер</w:t>
      </w:r>
      <w:r>
        <w:rPr>
          <w:spacing w:val="-4"/>
          <w:position w:val="7"/>
          <w:sz w:val="14"/>
        </w:rPr>
        <w:t>30</w:t>
      </w:r>
      <w:r>
        <w:rPr>
          <w:spacing w:val="-4"/>
        </w:rPr>
        <w:t>.</w:t>
      </w:r>
    </w:p>
    <w:p>
      <w:pPr>
        <w:pStyle w:val="BodyText"/>
        <w:spacing w:line="235" w:lineRule="auto" w:before="3"/>
        <w:ind w:right="217" w:firstLine="453"/>
      </w:pPr>
      <w:r>
        <w:rPr/>
        <w:pict>
          <v:line style="position:absolute;mso-position-horizontal-relative:page;mso-position-vertical-relative:paragraph;z-index:-251608064;mso-wrap-distance-left:0;mso-wrap-distance-right:0" from="51.035809pt,77.522682pt" to="195.055809pt,77.522682pt" stroked="true" strokeweight=".36pt" strokecolor="#000000">
            <v:stroke dashstyle="solid"/>
            <w10:wrap type="topAndBottom"/>
          </v:line>
        </w:pict>
      </w:r>
      <w:r>
        <w:rPr>
          <w:spacing w:val="-5"/>
        </w:rPr>
        <w:t>Сегодня развитие исследований аффекта </w:t>
      </w:r>
      <w:r>
        <w:rPr/>
        <w:t>в </w:t>
      </w:r>
      <w:r>
        <w:rPr>
          <w:spacing w:val="-5"/>
        </w:rPr>
        <w:t>значительно большей степени, </w:t>
      </w:r>
      <w:r>
        <w:rPr>
          <w:spacing w:val="-4"/>
        </w:rPr>
        <w:t>чем </w:t>
      </w:r>
      <w:r>
        <w:rPr>
          <w:spacing w:val="-5"/>
        </w:rPr>
        <w:t>социально-культурная антропология </w:t>
      </w:r>
      <w:r>
        <w:rPr>
          <w:spacing w:val="-3"/>
        </w:rPr>
        <w:t>или </w:t>
      </w:r>
      <w:r>
        <w:rPr>
          <w:spacing w:val="-5"/>
        </w:rPr>
        <w:t>исследования памяти, предполагают ревизию </w:t>
      </w:r>
      <w:r>
        <w:rPr>
          <w:spacing w:val="-6"/>
        </w:rPr>
        <w:t>академического дисциплинарного </w:t>
      </w:r>
      <w:r>
        <w:rPr>
          <w:spacing w:val="-4"/>
        </w:rPr>
        <w:t>про- </w:t>
      </w:r>
      <w:r>
        <w:rPr>
          <w:spacing w:val="-5"/>
        </w:rPr>
        <w:t>екта </w:t>
      </w:r>
      <w:r>
        <w:rPr>
          <w:spacing w:val="-4"/>
        </w:rPr>
        <w:t>как </w:t>
      </w:r>
      <w:r>
        <w:rPr>
          <w:spacing w:val="-5"/>
        </w:rPr>
        <w:t>экспертной научной оценки </w:t>
      </w:r>
      <w:r>
        <w:rPr>
          <w:spacing w:val="-4"/>
        </w:rPr>
        <w:t>и(ли) </w:t>
      </w:r>
      <w:r>
        <w:rPr>
          <w:spacing w:val="-5"/>
        </w:rPr>
        <w:t>философской саморефлексии интеллектуалов. </w:t>
      </w:r>
      <w:r>
        <w:rPr>
          <w:spacing w:val="-4"/>
        </w:rPr>
        <w:t>Речь </w:t>
      </w:r>
      <w:r>
        <w:rPr>
          <w:spacing w:val="-5"/>
        </w:rPr>
        <w:t>идет </w:t>
      </w:r>
      <w:r>
        <w:rPr/>
        <w:t>о </w:t>
      </w:r>
      <w:r>
        <w:rPr>
          <w:spacing w:val="-5"/>
        </w:rPr>
        <w:t>необходимости разработать новый формат знания </w:t>
      </w:r>
      <w:r>
        <w:rPr/>
        <w:t>– </w:t>
      </w:r>
      <w:r>
        <w:rPr>
          <w:spacing w:val="-5"/>
        </w:rPr>
        <w:t>публичного, </w:t>
      </w:r>
      <w:r>
        <w:rPr>
          <w:spacing w:val="-6"/>
        </w:rPr>
        <w:t>нацеленного </w:t>
      </w:r>
      <w:r>
        <w:rPr/>
        <w:t>на </w:t>
      </w:r>
      <w:r>
        <w:rPr>
          <w:spacing w:val="-5"/>
        </w:rPr>
        <w:t>действие </w:t>
      </w:r>
      <w:r>
        <w:rPr/>
        <w:t>и </w:t>
      </w:r>
      <w:r>
        <w:rPr>
          <w:spacing w:val="-5"/>
        </w:rPr>
        <w:t>преобразование </w:t>
      </w:r>
      <w:r>
        <w:rPr>
          <w:spacing w:val="-4"/>
        </w:rPr>
        <w:t>соци-</w:t>
      </w:r>
    </w:p>
    <w:p>
      <w:pPr>
        <w:spacing w:line="203" w:lineRule="exact" w:before="7"/>
        <w:ind w:left="340" w:right="0" w:firstLine="0"/>
        <w:jc w:val="left"/>
        <w:rPr>
          <w:sz w:val="18"/>
        </w:rPr>
      </w:pPr>
      <w:r>
        <w:rPr>
          <w:position w:val="6"/>
          <w:sz w:val="12"/>
        </w:rPr>
        <w:t>27 </w:t>
      </w:r>
      <w:r>
        <w:rPr>
          <w:sz w:val="18"/>
        </w:rPr>
        <w:t>Rogan 2017.</w:t>
      </w:r>
    </w:p>
    <w:p>
      <w:pPr>
        <w:spacing w:line="196" w:lineRule="exact" w:before="0"/>
        <w:ind w:left="340" w:right="0" w:firstLine="0"/>
        <w:jc w:val="left"/>
        <w:rPr>
          <w:sz w:val="18"/>
        </w:rPr>
      </w:pPr>
      <w:r>
        <w:rPr>
          <w:position w:val="6"/>
          <w:sz w:val="12"/>
        </w:rPr>
        <w:t>28 </w:t>
      </w:r>
      <w:r>
        <w:rPr>
          <w:sz w:val="18"/>
        </w:rPr>
        <w:t>Также см.: Daston 1995.</w:t>
      </w:r>
    </w:p>
    <w:p>
      <w:pPr>
        <w:spacing w:line="225" w:lineRule="auto" w:before="3"/>
        <w:ind w:left="340" w:right="273" w:firstLine="0"/>
        <w:jc w:val="left"/>
        <w:rPr>
          <w:sz w:val="18"/>
        </w:rPr>
      </w:pPr>
      <w:r>
        <w:rPr>
          <w:position w:val="6"/>
          <w:sz w:val="12"/>
        </w:rPr>
        <w:t>29 </w:t>
      </w:r>
      <w:r>
        <w:rPr>
          <w:spacing w:val="-3"/>
          <w:sz w:val="18"/>
        </w:rPr>
        <w:t>См.: </w:t>
      </w:r>
      <w:r>
        <w:rPr>
          <w:spacing w:val="-4"/>
          <w:sz w:val="18"/>
        </w:rPr>
        <w:t>Affective </w:t>
      </w:r>
      <w:r>
        <w:rPr>
          <w:spacing w:val="-3"/>
          <w:sz w:val="18"/>
        </w:rPr>
        <w:t>and Emotional </w:t>
      </w:r>
      <w:r>
        <w:rPr>
          <w:spacing w:val="-4"/>
          <w:sz w:val="18"/>
        </w:rPr>
        <w:t>Economies </w:t>
      </w:r>
      <w:r>
        <w:rPr>
          <w:sz w:val="18"/>
        </w:rPr>
        <w:t>in </w:t>
      </w:r>
      <w:r>
        <w:rPr>
          <w:spacing w:val="-3"/>
          <w:sz w:val="18"/>
        </w:rPr>
        <w:t>Medieval </w:t>
      </w:r>
      <w:r>
        <w:rPr>
          <w:spacing w:val="-4"/>
          <w:sz w:val="18"/>
        </w:rPr>
        <w:t>and </w:t>
      </w:r>
      <w:r>
        <w:rPr>
          <w:spacing w:val="-3"/>
          <w:sz w:val="18"/>
        </w:rPr>
        <w:t>Early </w:t>
      </w:r>
      <w:r>
        <w:rPr>
          <w:spacing w:val="-4"/>
          <w:sz w:val="18"/>
        </w:rPr>
        <w:t>Modern </w:t>
      </w:r>
      <w:r>
        <w:rPr>
          <w:spacing w:val="-3"/>
          <w:sz w:val="18"/>
        </w:rPr>
        <w:t>Europe 2018. </w:t>
      </w:r>
      <w:r>
        <w:rPr>
          <w:position w:val="6"/>
          <w:sz w:val="12"/>
        </w:rPr>
        <w:t>30 </w:t>
      </w:r>
      <w:r>
        <w:rPr>
          <w:sz w:val="18"/>
        </w:rPr>
        <w:t>В </w:t>
      </w:r>
      <w:r>
        <w:rPr>
          <w:spacing w:val="-3"/>
          <w:sz w:val="18"/>
        </w:rPr>
        <w:t>своей работе </w:t>
      </w:r>
      <w:r>
        <w:rPr>
          <w:spacing w:val="-4"/>
          <w:sz w:val="18"/>
        </w:rPr>
        <w:t>«Желание </w:t>
      </w:r>
      <w:r>
        <w:rPr>
          <w:spacing w:val="-3"/>
          <w:sz w:val="18"/>
        </w:rPr>
        <w:t>после аффекта» Энгерер </w:t>
      </w:r>
      <w:r>
        <w:rPr>
          <w:spacing w:val="-4"/>
          <w:sz w:val="18"/>
        </w:rPr>
        <w:t>рассматривает </w:t>
      </w:r>
      <w:r>
        <w:rPr>
          <w:spacing w:val="-3"/>
          <w:sz w:val="18"/>
        </w:rPr>
        <w:t>две </w:t>
      </w:r>
      <w:r>
        <w:rPr>
          <w:spacing w:val="-4"/>
          <w:sz w:val="18"/>
        </w:rPr>
        <w:t>взаимосвя- </w:t>
      </w:r>
      <w:r>
        <w:rPr>
          <w:spacing w:val="-3"/>
          <w:sz w:val="18"/>
        </w:rPr>
        <w:t>занные </w:t>
      </w:r>
      <w:r>
        <w:rPr>
          <w:spacing w:val="-4"/>
          <w:sz w:val="18"/>
        </w:rPr>
        <w:t>составляющие </w:t>
      </w:r>
      <w:r>
        <w:rPr>
          <w:spacing w:val="-3"/>
          <w:sz w:val="18"/>
        </w:rPr>
        <w:t>аффекта: </w:t>
      </w:r>
      <w:r>
        <w:rPr>
          <w:spacing w:val="-4"/>
          <w:sz w:val="18"/>
        </w:rPr>
        <w:t>трансформацию диспозитива сексуальности (генеа- </w:t>
      </w:r>
      <w:r>
        <w:rPr>
          <w:spacing w:val="-3"/>
          <w:sz w:val="18"/>
        </w:rPr>
        <w:t>логию </w:t>
      </w:r>
      <w:r>
        <w:rPr>
          <w:spacing w:val="-4"/>
          <w:sz w:val="18"/>
        </w:rPr>
        <w:t>которого исследовал </w:t>
      </w:r>
      <w:r>
        <w:rPr>
          <w:sz w:val="18"/>
        </w:rPr>
        <w:t>М. </w:t>
      </w:r>
      <w:r>
        <w:rPr>
          <w:spacing w:val="-4"/>
          <w:sz w:val="18"/>
        </w:rPr>
        <w:t>Фуко) </w:t>
      </w:r>
      <w:r>
        <w:rPr>
          <w:sz w:val="18"/>
        </w:rPr>
        <w:t>и </w:t>
      </w:r>
      <w:r>
        <w:rPr>
          <w:spacing w:val="-3"/>
          <w:sz w:val="18"/>
        </w:rPr>
        <w:t>изменение </w:t>
      </w:r>
      <w:r>
        <w:rPr>
          <w:spacing w:val="-4"/>
          <w:sz w:val="18"/>
        </w:rPr>
        <w:t>автоконтроля </w:t>
      </w:r>
      <w:r>
        <w:rPr>
          <w:spacing w:val="-3"/>
          <w:sz w:val="18"/>
        </w:rPr>
        <w:t>мозга </w:t>
      </w:r>
      <w:r>
        <w:rPr>
          <w:spacing w:val="-4"/>
          <w:sz w:val="18"/>
        </w:rPr>
        <w:t>(«церебраль- </w:t>
      </w:r>
      <w:r>
        <w:rPr>
          <w:sz w:val="18"/>
        </w:rPr>
        <w:t>ное </w:t>
      </w:r>
      <w:r>
        <w:rPr>
          <w:spacing w:val="-4"/>
          <w:sz w:val="18"/>
        </w:rPr>
        <w:t>бессознательное» </w:t>
      </w:r>
      <w:r>
        <w:rPr>
          <w:sz w:val="18"/>
        </w:rPr>
        <w:t>в </w:t>
      </w:r>
      <w:r>
        <w:rPr>
          <w:spacing w:val="-3"/>
          <w:sz w:val="18"/>
        </w:rPr>
        <w:t>терминологии </w:t>
      </w:r>
      <w:r>
        <w:rPr>
          <w:sz w:val="18"/>
        </w:rPr>
        <w:t>К.</w:t>
      </w:r>
      <w:r>
        <w:rPr>
          <w:spacing w:val="-31"/>
          <w:sz w:val="18"/>
        </w:rPr>
        <w:t> </w:t>
      </w:r>
      <w:r>
        <w:rPr>
          <w:spacing w:val="-4"/>
          <w:sz w:val="18"/>
        </w:rPr>
        <w:t>Малабу). Angerer </w:t>
      </w:r>
      <w:r>
        <w:rPr>
          <w:spacing w:val="-3"/>
          <w:sz w:val="18"/>
        </w:rPr>
        <w:t>2014.</w:t>
      </w:r>
    </w:p>
    <w:p>
      <w:pPr>
        <w:spacing w:after="0" w:line="225" w:lineRule="auto"/>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9"/>
      </w:pPr>
      <w:r>
        <w:rPr>
          <w:spacing w:val="-5"/>
        </w:rPr>
        <w:t>ально-культурной среды обитания сообществ. </w:t>
      </w:r>
      <w:r>
        <w:rPr/>
        <w:t>И </w:t>
      </w:r>
      <w:r>
        <w:rPr>
          <w:spacing w:val="-5"/>
        </w:rPr>
        <w:t>прежде всего </w:t>
      </w:r>
      <w:r>
        <w:rPr>
          <w:spacing w:val="-4"/>
        </w:rPr>
        <w:t>это каса- ется </w:t>
      </w:r>
      <w:r>
        <w:rPr>
          <w:spacing w:val="-5"/>
        </w:rPr>
        <w:t>современных реформ академической </w:t>
      </w:r>
      <w:r>
        <w:rPr>
          <w:spacing w:val="-4"/>
        </w:rPr>
        <w:t>сферы </w:t>
      </w:r>
      <w:r>
        <w:rPr/>
        <w:t>и </w:t>
      </w:r>
      <w:r>
        <w:rPr>
          <w:spacing w:val="-6"/>
        </w:rPr>
        <w:t>дисциплинарной </w:t>
      </w:r>
      <w:r>
        <w:rPr>
          <w:spacing w:val="-3"/>
        </w:rPr>
        <w:t>по- </w:t>
      </w:r>
      <w:r>
        <w:rPr>
          <w:spacing w:val="-5"/>
        </w:rPr>
        <w:t>литики, поскольку неолиберализм сегодня </w:t>
      </w:r>
      <w:r>
        <w:rPr>
          <w:spacing w:val="-4"/>
        </w:rPr>
        <w:t>активно </w:t>
      </w:r>
      <w:r>
        <w:rPr>
          <w:spacing w:val="-5"/>
        </w:rPr>
        <w:t>захватывает </w:t>
      </w:r>
      <w:r>
        <w:rPr>
          <w:spacing w:val="-4"/>
        </w:rPr>
        <w:t>про- </w:t>
      </w:r>
      <w:r>
        <w:rPr>
          <w:spacing w:val="-5"/>
        </w:rPr>
        <w:t>странство университета, подчиняя </w:t>
      </w:r>
      <w:r>
        <w:rPr>
          <w:spacing w:val="-4"/>
        </w:rPr>
        <w:t>его </w:t>
      </w:r>
      <w:r>
        <w:rPr>
          <w:spacing w:val="-5"/>
        </w:rPr>
        <w:t>глобальному </w:t>
      </w:r>
      <w:r>
        <w:rPr>
          <w:spacing w:val="-4"/>
        </w:rPr>
        <w:t>рынку под </w:t>
      </w:r>
      <w:r>
        <w:rPr>
          <w:spacing w:val="-5"/>
        </w:rPr>
        <w:t>предло- </w:t>
      </w:r>
      <w:r>
        <w:rPr>
          <w:spacing w:val="-4"/>
        </w:rPr>
        <w:t>гом </w:t>
      </w:r>
      <w:r>
        <w:rPr>
          <w:spacing w:val="-5"/>
        </w:rPr>
        <w:t>калькуляции </w:t>
      </w:r>
      <w:r>
        <w:rPr>
          <w:spacing w:val="-4"/>
        </w:rPr>
        <w:t>его </w:t>
      </w:r>
      <w:r>
        <w:rPr>
          <w:spacing w:val="-5"/>
        </w:rPr>
        <w:t>эффективности. Проблематизация этих измерений, поиск альтернативных моделей развития академических сообществ </w:t>
      </w:r>
      <w:r>
        <w:rPr/>
        <w:t>и </w:t>
      </w:r>
      <w:r>
        <w:rPr>
          <w:spacing w:val="-5"/>
        </w:rPr>
        <w:t>новых </w:t>
      </w:r>
      <w:r>
        <w:rPr>
          <w:spacing w:val="-4"/>
        </w:rPr>
        <w:t>форм </w:t>
      </w:r>
      <w:r>
        <w:rPr>
          <w:spacing w:val="-6"/>
        </w:rPr>
        <w:t>социальной </w:t>
      </w:r>
      <w:r>
        <w:rPr>
          <w:spacing w:val="-5"/>
        </w:rPr>
        <w:t>солидарности оказываются </w:t>
      </w:r>
      <w:r>
        <w:rPr/>
        <w:t>в </w:t>
      </w:r>
      <w:r>
        <w:rPr>
          <w:spacing w:val="-5"/>
        </w:rPr>
        <w:t>данном контексте предельно актуальными.</w:t>
      </w:r>
    </w:p>
    <w:p>
      <w:pPr>
        <w:spacing w:before="99"/>
        <w:ind w:left="359" w:right="240" w:firstLine="0"/>
        <w:jc w:val="center"/>
        <w:rPr>
          <w:b/>
          <w:sz w:val="18"/>
        </w:rPr>
      </w:pPr>
      <w:r>
        <w:rPr>
          <w:b/>
          <w:sz w:val="18"/>
        </w:rPr>
        <w:t>БИБЛИОГРАФИЯ / REFERENCES</w:t>
      </w:r>
    </w:p>
    <w:p>
      <w:pPr>
        <w:spacing w:line="223" w:lineRule="auto" w:before="44"/>
        <w:ind w:left="623" w:right="217" w:hanging="284"/>
        <w:jc w:val="both"/>
        <w:rPr>
          <w:sz w:val="17"/>
        </w:rPr>
      </w:pPr>
      <w:r>
        <w:rPr>
          <w:spacing w:val="-4"/>
          <w:sz w:val="17"/>
        </w:rPr>
        <w:t>Дмитриев А.Н., Запорожец </w:t>
      </w:r>
      <w:r>
        <w:rPr>
          <w:spacing w:val="-3"/>
          <w:sz w:val="17"/>
        </w:rPr>
        <w:t>О.Н. </w:t>
      </w:r>
      <w:r>
        <w:rPr>
          <w:spacing w:val="-4"/>
          <w:sz w:val="17"/>
        </w:rPr>
        <w:t>Дисциплинарный принцип, академический </w:t>
      </w:r>
      <w:r>
        <w:rPr>
          <w:spacing w:val="-3"/>
          <w:sz w:val="17"/>
        </w:rPr>
        <w:t>рынок </w:t>
      </w:r>
      <w:r>
        <w:rPr>
          <w:sz w:val="17"/>
        </w:rPr>
        <w:t>и </w:t>
      </w:r>
      <w:r>
        <w:rPr>
          <w:spacing w:val="-3"/>
          <w:sz w:val="17"/>
        </w:rPr>
        <w:t>вызовы </w:t>
      </w:r>
      <w:r>
        <w:rPr>
          <w:spacing w:val="-4"/>
          <w:sz w:val="17"/>
        </w:rPr>
        <w:t>«общества </w:t>
      </w:r>
      <w:r>
        <w:rPr>
          <w:spacing w:val="-3"/>
          <w:sz w:val="17"/>
        </w:rPr>
        <w:t>знания» </w:t>
      </w:r>
      <w:r>
        <w:rPr>
          <w:sz w:val="17"/>
        </w:rPr>
        <w:t>// </w:t>
      </w:r>
      <w:r>
        <w:rPr>
          <w:spacing w:val="-4"/>
          <w:sz w:val="17"/>
        </w:rPr>
        <w:t>Науки </w:t>
      </w:r>
      <w:r>
        <w:rPr>
          <w:sz w:val="17"/>
        </w:rPr>
        <w:t>о </w:t>
      </w:r>
      <w:r>
        <w:rPr>
          <w:spacing w:val="-4"/>
          <w:sz w:val="17"/>
        </w:rPr>
        <w:t>человеке: </w:t>
      </w:r>
      <w:r>
        <w:rPr>
          <w:spacing w:val="-3"/>
          <w:sz w:val="17"/>
        </w:rPr>
        <w:t>история </w:t>
      </w:r>
      <w:r>
        <w:rPr>
          <w:spacing w:val="-4"/>
          <w:sz w:val="17"/>
        </w:rPr>
        <w:t>дисциплин </w:t>
      </w:r>
      <w:r>
        <w:rPr>
          <w:sz w:val="17"/>
        </w:rPr>
        <w:t>/ </w:t>
      </w:r>
      <w:r>
        <w:rPr>
          <w:spacing w:val="-3"/>
          <w:sz w:val="17"/>
        </w:rPr>
        <w:t>Под ред.: </w:t>
      </w:r>
      <w:r>
        <w:rPr>
          <w:spacing w:val="-4"/>
          <w:sz w:val="17"/>
        </w:rPr>
        <w:t>И.М. Савельевой, </w:t>
      </w:r>
      <w:r>
        <w:rPr>
          <w:spacing w:val="-3"/>
          <w:sz w:val="17"/>
        </w:rPr>
        <w:t>А.Н. </w:t>
      </w:r>
      <w:r>
        <w:rPr>
          <w:spacing w:val="-4"/>
          <w:sz w:val="17"/>
        </w:rPr>
        <w:t>Дмитриева. </w:t>
      </w:r>
      <w:r>
        <w:rPr>
          <w:spacing w:val="-3"/>
          <w:sz w:val="17"/>
        </w:rPr>
        <w:t>М.: НИУ ВШЭ, 2015. С. 569-599. [Dmitriev A.N., </w:t>
      </w:r>
      <w:r>
        <w:rPr>
          <w:spacing w:val="-4"/>
          <w:sz w:val="17"/>
        </w:rPr>
        <w:t>Zapo- </w:t>
      </w:r>
      <w:r>
        <w:rPr>
          <w:spacing w:val="-3"/>
          <w:sz w:val="17"/>
        </w:rPr>
        <w:t>rozhets O.N. </w:t>
      </w:r>
      <w:r>
        <w:rPr>
          <w:spacing w:val="-4"/>
          <w:sz w:val="17"/>
        </w:rPr>
        <w:t>Disciplinarnyj princip, akademicheskij rynok </w:t>
      </w:r>
      <w:r>
        <w:rPr>
          <w:sz w:val="17"/>
        </w:rPr>
        <w:t>i </w:t>
      </w:r>
      <w:r>
        <w:rPr>
          <w:spacing w:val="-4"/>
          <w:sz w:val="17"/>
        </w:rPr>
        <w:t>vyzovy «obshchestva znaniya», </w:t>
      </w:r>
      <w:r>
        <w:rPr>
          <w:sz w:val="17"/>
        </w:rPr>
        <w:t>in </w:t>
      </w:r>
      <w:r>
        <w:rPr>
          <w:spacing w:val="-4"/>
          <w:sz w:val="17"/>
        </w:rPr>
        <w:t>Nauki </w:t>
      </w:r>
      <w:r>
        <w:rPr>
          <w:sz w:val="17"/>
        </w:rPr>
        <w:t>o </w:t>
      </w:r>
      <w:r>
        <w:rPr>
          <w:spacing w:val="-4"/>
          <w:sz w:val="17"/>
        </w:rPr>
        <w:t>cheloveke: </w:t>
      </w:r>
      <w:r>
        <w:rPr>
          <w:spacing w:val="-3"/>
          <w:sz w:val="17"/>
        </w:rPr>
        <w:t>istoriya </w:t>
      </w:r>
      <w:r>
        <w:rPr>
          <w:spacing w:val="-4"/>
          <w:sz w:val="17"/>
        </w:rPr>
        <w:t>discipline </w:t>
      </w:r>
      <w:r>
        <w:rPr>
          <w:sz w:val="17"/>
        </w:rPr>
        <w:t>/ Ed . by </w:t>
      </w:r>
      <w:r>
        <w:rPr>
          <w:spacing w:val="-3"/>
          <w:sz w:val="17"/>
        </w:rPr>
        <w:t>I.M. </w:t>
      </w:r>
      <w:r>
        <w:rPr>
          <w:spacing w:val="-4"/>
          <w:sz w:val="17"/>
        </w:rPr>
        <w:t>Savelieva, </w:t>
      </w:r>
      <w:r>
        <w:rPr>
          <w:spacing w:val="-3"/>
          <w:sz w:val="17"/>
        </w:rPr>
        <w:t>A.N. </w:t>
      </w:r>
      <w:r>
        <w:rPr>
          <w:spacing w:val="-4"/>
          <w:sz w:val="17"/>
        </w:rPr>
        <w:t>Dmitriev, </w:t>
      </w:r>
      <w:r>
        <w:rPr>
          <w:spacing w:val="-3"/>
          <w:sz w:val="17"/>
        </w:rPr>
        <w:t>Moscow, NRU HSE, 2015, </w:t>
      </w:r>
      <w:r>
        <w:rPr>
          <w:spacing w:val="-2"/>
          <w:sz w:val="17"/>
        </w:rPr>
        <w:t>pp. </w:t>
      </w:r>
      <w:r>
        <w:rPr>
          <w:spacing w:val="-4"/>
          <w:sz w:val="17"/>
        </w:rPr>
        <w:t>569-599]</w:t>
      </w:r>
    </w:p>
    <w:p>
      <w:pPr>
        <w:spacing w:line="223" w:lineRule="auto" w:before="2"/>
        <w:ind w:left="623" w:right="219" w:hanging="284"/>
        <w:jc w:val="both"/>
        <w:rPr>
          <w:sz w:val="17"/>
        </w:rPr>
      </w:pPr>
      <w:r>
        <w:rPr>
          <w:spacing w:val="-3"/>
          <w:sz w:val="17"/>
        </w:rPr>
        <w:t>Кобылин И.И. </w:t>
      </w:r>
      <w:r>
        <w:rPr>
          <w:spacing w:val="-4"/>
          <w:sz w:val="17"/>
        </w:rPr>
        <w:t>«Автономия аффекта»: история, становление, биополитика </w:t>
      </w:r>
      <w:r>
        <w:rPr>
          <w:spacing w:val="-3"/>
          <w:sz w:val="17"/>
        </w:rPr>
        <w:t>// </w:t>
      </w:r>
      <w:r>
        <w:rPr>
          <w:spacing w:val="-4"/>
          <w:sz w:val="17"/>
        </w:rPr>
        <w:t>Диалог </w:t>
      </w:r>
      <w:r>
        <w:rPr>
          <w:sz w:val="17"/>
        </w:rPr>
        <w:t>со </w:t>
      </w:r>
      <w:r>
        <w:rPr>
          <w:spacing w:val="-4"/>
          <w:sz w:val="17"/>
        </w:rPr>
        <w:t>временем. </w:t>
      </w:r>
      <w:r>
        <w:rPr>
          <w:spacing w:val="-3"/>
          <w:sz w:val="17"/>
        </w:rPr>
        <w:t>2017. </w:t>
      </w:r>
      <w:r>
        <w:rPr>
          <w:sz w:val="17"/>
        </w:rPr>
        <w:t>№ </w:t>
      </w:r>
      <w:r>
        <w:rPr>
          <w:spacing w:val="-2"/>
          <w:sz w:val="17"/>
        </w:rPr>
        <w:t>58. </w:t>
      </w:r>
      <w:r>
        <w:rPr>
          <w:sz w:val="17"/>
        </w:rPr>
        <w:t>С. </w:t>
      </w:r>
      <w:r>
        <w:rPr>
          <w:spacing w:val="-3"/>
          <w:sz w:val="17"/>
        </w:rPr>
        <w:t>25-38. [Kobylin I.I. </w:t>
      </w:r>
      <w:r>
        <w:rPr>
          <w:spacing w:val="-4"/>
          <w:sz w:val="17"/>
        </w:rPr>
        <w:t>«Avtonomiya affekta»: </w:t>
      </w:r>
      <w:r>
        <w:rPr>
          <w:spacing w:val="-3"/>
          <w:sz w:val="17"/>
        </w:rPr>
        <w:t>istoriya, </w:t>
      </w:r>
      <w:r>
        <w:rPr>
          <w:spacing w:val="-4"/>
          <w:sz w:val="17"/>
        </w:rPr>
        <w:t>stanovle- </w:t>
      </w:r>
      <w:r>
        <w:rPr>
          <w:spacing w:val="-3"/>
          <w:sz w:val="17"/>
        </w:rPr>
        <w:t>nie, </w:t>
      </w:r>
      <w:r>
        <w:rPr>
          <w:spacing w:val="-4"/>
          <w:sz w:val="17"/>
        </w:rPr>
        <w:t>biopolitika, </w:t>
      </w:r>
      <w:r>
        <w:rPr>
          <w:spacing w:val="-2"/>
          <w:sz w:val="17"/>
        </w:rPr>
        <w:t>in: </w:t>
      </w:r>
      <w:r>
        <w:rPr>
          <w:spacing w:val="-4"/>
          <w:sz w:val="17"/>
        </w:rPr>
        <w:t>Dialog </w:t>
      </w:r>
      <w:r>
        <w:rPr>
          <w:sz w:val="17"/>
        </w:rPr>
        <w:t>so </w:t>
      </w:r>
      <w:r>
        <w:rPr>
          <w:spacing w:val="-4"/>
          <w:sz w:val="17"/>
        </w:rPr>
        <w:t>vremenem,</w:t>
      </w:r>
      <w:r>
        <w:rPr>
          <w:spacing w:val="-3"/>
          <w:sz w:val="17"/>
        </w:rPr>
        <w:t> 2017, No. 58, </w:t>
      </w:r>
      <w:r>
        <w:rPr>
          <w:spacing w:val="-2"/>
          <w:sz w:val="17"/>
        </w:rPr>
        <w:t>pp. </w:t>
      </w:r>
      <w:r>
        <w:rPr>
          <w:spacing w:val="-3"/>
          <w:sz w:val="17"/>
        </w:rPr>
        <w:t>25-38].</w:t>
      </w:r>
    </w:p>
    <w:p>
      <w:pPr>
        <w:spacing w:line="223" w:lineRule="auto" w:before="2"/>
        <w:ind w:left="623" w:right="220" w:hanging="284"/>
        <w:jc w:val="both"/>
        <w:rPr>
          <w:sz w:val="17"/>
        </w:rPr>
      </w:pPr>
      <w:r>
        <w:rPr>
          <w:spacing w:val="-4"/>
          <w:sz w:val="17"/>
        </w:rPr>
        <w:t>Куренной </w:t>
      </w:r>
      <w:r>
        <w:rPr>
          <w:spacing w:val="-3"/>
          <w:sz w:val="17"/>
        </w:rPr>
        <w:t>В.А. </w:t>
      </w:r>
      <w:r>
        <w:rPr>
          <w:spacing w:val="-4"/>
          <w:sz w:val="17"/>
        </w:rPr>
        <w:t>Общество переживаний </w:t>
      </w:r>
      <w:r>
        <w:rPr>
          <w:spacing w:val="-3"/>
          <w:sz w:val="17"/>
        </w:rPr>
        <w:t>// </w:t>
      </w:r>
      <w:r>
        <w:rPr>
          <w:spacing w:val="-4"/>
          <w:sz w:val="17"/>
        </w:rPr>
        <w:t>Постнаука. 28.06.2012 [Kurennoj </w:t>
      </w:r>
      <w:r>
        <w:rPr>
          <w:sz w:val="17"/>
        </w:rPr>
        <w:t>V. </w:t>
      </w:r>
      <w:r>
        <w:rPr>
          <w:spacing w:val="-4"/>
          <w:sz w:val="17"/>
        </w:rPr>
        <w:t>Obshchestvo perezhivanij, </w:t>
      </w:r>
      <w:r>
        <w:rPr>
          <w:sz w:val="17"/>
        </w:rPr>
        <w:t>in </w:t>
      </w:r>
      <w:r>
        <w:rPr>
          <w:spacing w:val="-4"/>
          <w:sz w:val="17"/>
        </w:rPr>
        <w:t>Postnauka, 28.06.2012, </w:t>
      </w:r>
      <w:hyperlink r:id="rId19">
        <w:r>
          <w:rPr>
            <w:spacing w:val="-4"/>
            <w:sz w:val="17"/>
          </w:rPr>
          <w:t>http://postnauka.ru/video/2518</w:t>
        </w:r>
      </w:hyperlink>
      <w:r>
        <w:rPr>
          <w:spacing w:val="-4"/>
          <w:sz w:val="17"/>
        </w:rPr>
        <w:t>]</w:t>
      </w:r>
    </w:p>
    <w:p>
      <w:pPr>
        <w:spacing w:line="223" w:lineRule="auto" w:before="0"/>
        <w:ind w:left="623" w:right="217" w:hanging="284"/>
        <w:jc w:val="both"/>
        <w:rPr>
          <w:sz w:val="17"/>
        </w:rPr>
      </w:pPr>
      <w:r>
        <w:rPr>
          <w:sz w:val="17"/>
        </w:rPr>
        <w:t>Муфф Ш. Аффекты демократии // Гефтер. 15.05.2017. [Mouffe C. Affekty demokratii, in Gefter, 15.05.2017, </w:t>
      </w:r>
      <w:hyperlink r:id="rId20">
        <w:r>
          <w:rPr>
            <w:sz w:val="17"/>
          </w:rPr>
          <w:t>http://gefter.ru/archive/22167</w:t>
        </w:r>
      </w:hyperlink>
      <w:r>
        <w:rPr>
          <w:sz w:val="17"/>
        </w:rPr>
        <w:t>]</w:t>
      </w:r>
    </w:p>
    <w:p>
      <w:pPr>
        <w:spacing w:line="179" w:lineRule="exact" w:before="0"/>
        <w:ind w:left="340" w:right="0" w:firstLine="0"/>
        <w:jc w:val="both"/>
        <w:rPr>
          <w:sz w:val="17"/>
        </w:rPr>
      </w:pPr>
      <w:r>
        <w:rPr>
          <w:spacing w:val="-5"/>
          <w:sz w:val="17"/>
        </w:rPr>
        <w:t>Николаи </w:t>
      </w:r>
      <w:r>
        <w:rPr>
          <w:spacing w:val="-4"/>
          <w:sz w:val="17"/>
        </w:rPr>
        <w:t>Ф.В., Хазина А.В. История эмоций </w:t>
      </w:r>
      <w:r>
        <w:rPr>
          <w:sz w:val="17"/>
        </w:rPr>
        <w:t>и </w:t>
      </w:r>
      <w:r>
        <w:rPr>
          <w:spacing w:val="-5"/>
          <w:sz w:val="17"/>
        </w:rPr>
        <w:t>«аффективный </w:t>
      </w:r>
      <w:r>
        <w:rPr>
          <w:spacing w:val="-4"/>
          <w:sz w:val="17"/>
        </w:rPr>
        <w:t>поворот»: проблемы </w:t>
      </w:r>
      <w:r>
        <w:rPr>
          <w:spacing w:val="-5"/>
          <w:sz w:val="17"/>
        </w:rPr>
        <w:t>диалога</w:t>
      </w:r>
    </w:p>
    <w:p>
      <w:pPr>
        <w:spacing w:line="223" w:lineRule="auto" w:before="3"/>
        <w:ind w:left="623" w:right="217" w:firstLine="0"/>
        <w:jc w:val="both"/>
        <w:rPr>
          <w:sz w:val="17"/>
        </w:rPr>
      </w:pPr>
      <w:r>
        <w:rPr>
          <w:spacing w:val="-3"/>
          <w:sz w:val="17"/>
        </w:rPr>
        <w:t>// </w:t>
      </w:r>
      <w:r>
        <w:rPr>
          <w:spacing w:val="-4"/>
          <w:sz w:val="17"/>
        </w:rPr>
        <w:t>Диалог </w:t>
      </w:r>
      <w:r>
        <w:rPr>
          <w:sz w:val="17"/>
        </w:rPr>
        <w:t>со </w:t>
      </w:r>
      <w:r>
        <w:rPr>
          <w:spacing w:val="-5"/>
          <w:sz w:val="17"/>
        </w:rPr>
        <w:t>временем. </w:t>
      </w:r>
      <w:r>
        <w:rPr>
          <w:spacing w:val="-4"/>
          <w:sz w:val="17"/>
        </w:rPr>
        <w:t>2015. </w:t>
      </w:r>
      <w:r>
        <w:rPr>
          <w:sz w:val="17"/>
        </w:rPr>
        <w:t>№ </w:t>
      </w:r>
      <w:r>
        <w:rPr>
          <w:spacing w:val="-3"/>
          <w:sz w:val="17"/>
        </w:rPr>
        <w:t>50. С. </w:t>
      </w:r>
      <w:r>
        <w:rPr>
          <w:spacing w:val="-4"/>
          <w:sz w:val="17"/>
        </w:rPr>
        <w:t>97-115. [Nikolai F.V., Khazina A.V. </w:t>
      </w:r>
      <w:r>
        <w:rPr>
          <w:spacing w:val="-5"/>
          <w:sz w:val="17"/>
        </w:rPr>
        <w:t>Istoriya ehmocij </w:t>
      </w:r>
      <w:r>
        <w:rPr>
          <w:sz w:val="17"/>
        </w:rPr>
        <w:t>i </w:t>
      </w:r>
      <w:r>
        <w:rPr>
          <w:spacing w:val="-5"/>
          <w:sz w:val="17"/>
        </w:rPr>
        <w:t>«affektivnyj </w:t>
      </w:r>
      <w:r>
        <w:rPr>
          <w:spacing w:val="-4"/>
          <w:sz w:val="17"/>
        </w:rPr>
        <w:t>povorot»: problemy </w:t>
      </w:r>
      <w:r>
        <w:rPr>
          <w:spacing w:val="-5"/>
          <w:sz w:val="17"/>
        </w:rPr>
        <w:t>dialoga, </w:t>
      </w:r>
      <w:r>
        <w:rPr>
          <w:spacing w:val="-3"/>
          <w:sz w:val="17"/>
        </w:rPr>
        <w:t>in </w:t>
      </w:r>
      <w:r>
        <w:rPr>
          <w:spacing w:val="-4"/>
          <w:sz w:val="17"/>
        </w:rPr>
        <w:t>Dialog </w:t>
      </w:r>
      <w:r>
        <w:rPr>
          <w:sz w:val="17"/>
        </w:rPr>
        <w:t>so </w:t>
      </w:r>
      <w:r>
        <w:rPr>
          <w:spacing w:val="-5"/>
          <w:sz w:val="17"/>
        </w:rPr>
        <w:t>vremenem, </w:t>
      </w:r>
      <w:r>
        <w:rPr>
          <w:spacing w:val="-4"/>
          <w:sz w:val="17"/>
        </w:rPr>
        <w:t>2015, No. </w:t>
      </w:r>
      <w:r>
        <w:rPr>
          <w:spacing w:val="-3"/>
          <w:sz w:val="17"/>
        </w:rPr>
        <w:t>50,  pp.</w:t>
      </w:r>
      <w:r>
        <w:rPr>
          <w:spacing w:val="-9"/>
          <w:sz w:val="17"/>
        </w:rPr>
        <w:t> </w:t>
      </w:r>
      <w:r>
        <w:rPr>
          <w:spacing w:val="-4"/>
          <w:sz w:val="17"/>
        </w:rPr>
        <w:t>97-115]</w:t>
      </w:r>
    </w:p>
    <w:p>
      <w:pPr>
        <w:spacing w:line="220" w:lineRule="auto" w:before="4"/>
        <w:ind w:left="623" w:right="219" w:hanging="284"/>
        <w:jc w:val="both"/>
        <w:rPr>
          <w:sz w:val="17"/>
        </w:rPr>
      </w:pPr>
      <w:r>
        <w:rPr>
          <w:spacing w:val="-4"/>
          <w:sz w:val="17"/>
        </w:rPr>
        <w:t>Плампер </w:t>
      </w:r>
      <w:r>
        <w:rPr>
          <w:sz w:val="17"/>
        </w:rPr>
        <w:t>Я. </w:t>
      </w:r>
      <w:r>
        <w:rPr>
          <w:spacing w:val="-4"/>
          <w:sz w:val="17"/>
        </w:rPr>
        <w:t>История эмоций </w:t>
      </w:r>
      <w:r>
        <w:rPr>
          <w:sz w:val="17"/>
        </w:rPr>
        <w:t>/ </w:t>
      </w:r>
      <w:r>
        <w:rPr>
          <w:spacing w:val="-4"/>
          <w:sz w:val="17"/>
        </w:rPr>
        <w:t>Пер. </w:t>
      </w:r>
      <w:r>
        <w:rPr>
          <w:sz w:val="17"/>
        </w:rPr>
        <w:t>с </w:t>
      </w:r>
      <w:r>
        <w:rPr>
          <w:spacing w:val="-3"/>
          <w:sz w:val="17"/>
        </w:rPr>
        <w:t>англ. </w:t>
      </w:r>
      <w:r>
        <w:rPr>
          <w:sz w:val="17"/>
        </w:rPr>
        <w:t>К. </w:t>
      </w:r>
      <w:r>
        <w:rPr>
          <w:spacing w:val="-4"/>
          <w:sz w:val="17"/>
        </w:rPr>
        <w:t>Левинсона. </w:t>
      </w:r>
      <w:r>
        <w:rPr>
          <w:spacing w:val="-3"/>
          <w:sz w:val="17"/>
        </w:rPr>
        <w:t>М.: НЛО, 2018. 568 </w:t>
      </w:r>
      <w:r>
        <w:rPr>
          <w:sz w:val="17"/>
        </w:rPr>
        <w:t>с. </w:t>
      </w:r>
      <w:r>
        <w:rPr>
          <w:spacing w:val="-3"/>
          <w:sz w:val="17"/>
        </w:rPr>
        <w:t>[Plamper </w:t>
      </w:r>
      <w:r>
        <w:rPr>
          <w:sz w:val="17"/>
        </w:rPr>
        <w:t>J. </w:t>
      </w:r>
      <w:r>
        <w:rPr>
          <w:spacing w:val="-3"/>
          <w:sz w:val="17"/>
        </w:rPr>
        <w:t>Istoriya </w:t>
      </w:r>
      <w:r>
        <w:rPr>
          <w:spacing w:val="-4"/>
          <w:sz w:val="17"/>
        </w:rPr>
        <w:t>ehmocij. Moscow, Novoe literaturnoe obozrenie, </w:t>
      </w:r>
      <w:r>
        <w:rPr>
          <w:spacing w:val="-3"/>
          <w:sz w:val="17"/>
        </w:rPr>
        <w:t>2018, </w:t>
      </w:r>
      <w:r>
        <w:rPr>
          <w:spacing w:val="-2"/>
          <w:sz w:val="17"/>
        </w:rPr>
        <w:t>568 </w:t>
      </w:r>
      <w:r>
        <w:rPr>
          <w:spacing w:val="-4"/>
          <w:sz w:val="17"/>
        </w:rPr>
        <w:t>p.]</w:t>
      </w:r>
    </w:p>
    <w:p>
      <w:pPr>
        <w:spacing w:line="223" w:lineRule="auto" w:before="1"/>
        <w:ind w:left="623" w:right="216" w:hanging="284"/>
        <w:jc w:val="both"/>
        <w:rPr>
          <w:sz w:val="17"/>
        </w:rPr>
      </w:pPr>
      <w:r>
        <w:rPr>
          <w:spacing w:val="-5"/>
          <w:sz w:val="17"/>
        </w:rPr>
        <w:t>Репина </w:t>
      </w:r>
      <w:r>
        <w:rPr>
          <w:spacing w:val="-4"/>
          <w:sz w:val="17"/>
        </w:rPr>
        <w:t>Л.П. </w:t>
      </w:r>
      <w:r>
        <w:rPr>
          <w:spacing w:val="-5"/>
          <w:sz w:val="17"/>
        </w:rPr>
        <w:t>Междисциплинарность </w:t>
      </w:r>
      <w:r>
        <w:rPr>
          <w:sz w:val="17"/>
        </w:rPr>
        <w:t>и </w:t>
      </w:r>
      <w:r>
        <w:rPr>
          <w:spacing w:val="-5"/>
          <w:sz w:val="17"/>
        </w:rPr>
        <w:t>история </w:t>
      </w:r>
      <w:r>
        <w:rPr>
          <w:spacing w:val="-3"/>
          <w:sz w:val="17"/>
        </w:rPr>
        <w:t>// </w:t>
      </w:r>
      <w:r>
        <w:rPr>
          <w:spacing w:val="-5"/>
          <w:sz w:val="17"/>
        </w:rPr>
        <w:t>Диалог </w:t>
      </w:r>
      <w:r>
        <w:rPr>
          <w:sz w:val="17"/>
        </w:rPr>
        <w:t>со </w:t>
      </w:r>
      <w:r>
        <w:rPr>
          <w:spacing w:val="-5"/>
          <w:sz w:val="17"/>
        </w:rPr>
        <w:t>временем. </w:t>
      </w:r>
      <w:r>
        <w:rPr>
          <w:spacing w:val="-4"/>
          <w:sz w:val="17"/>
        </w:rPr>
        <w:t>2004. </w:t>
      </w:r>
      <w:r>
        <w:rPr>
          <w:sz w:val="17"/>
        </w:rPr>
        <w:t>№ </w:t>
      </w:r>
      <w:r>
        <w:rPr>
          <w:spacing w:val="-3"/>
          <w:sz w:val="17"/>
        </w:rPr>
        <w:t>11. С. </w:t>
      </w:r>
      <w:r>
        <w:rPr>
          <w:spacing w:val="-5"/>
          <w:sz w:val="17"/>
        </w:rPr>
        <w:t>5-17. [Repina </w:t>
      </w:r>
      <w:r>
        <w:rPr>
          <w:spacing w:val="-4"/>
          <w:sz w:val="17"/>
        </w:rPr>
        <w:t>L.P. </w:t>
      </w:r>
      <w:r>
        <w:rPr>
          <w:spacing w:val="-5"/>
          <w:sz w:val="17"/>
        </w:rPr>
        <w:t>Mezhdisciplinarnost' </w:t>
      </w:r>
      <w:r>
        <w:rPr>
          <w:sz w:val="17"/>
        </w:rPr>
        <w:t>i </w:t>
      </w:r>
      <w:r>
        <w:rPr>
          <w:spacing w:val="-5"/>
          <w:sz w:val="17"/>
        </w:rPr>
        <w:t>istoriya, </w:t>
      </w:r>
      <w:r>
        <w:rPr>
          <w:sz w:val="17"/>
        </w:rPr>
        <w:t>in </w:t>
      </w:r>
      <w:r>
        <w:rPr>
          <w:spacing w:val="-4"/>
          <w:sz w:val="17"/>
        </w:rPr>
        <w:t>Dialog </w:t>
      </w:r>
      <w:r>
        <w:rPr>
          <w:sz w:val="17"/>
        </w:rPr>
        <w:t>so</w:t>
      </w:r>
      <w:r>
        <w:rPr>
          <w:spacing w:val="-5"/>
          <w:sz w:val="17"/>
        </w:rPr>
        <w:t> vremenem, </w:t>
      </w:r>
      <w:r>
        <w:rPr>
          <w:spacing w:val="-4"/>
          <w:sz w:val="17"/>
        </w:rPr>
        <w:t>2004, No. </w:t>
      </w:r>
      <w:r>
        <w:rPr>
          <w:spacing w:val="-3"/>
          <w:sz w:val="17"/>
        </w:rPr>
        <w:t>11. </w:t>
      </w:r>
      <w:r>
        <w:rPr>
          <w:sz w:val="17"/>
        </w:rPr>
        <w:t>Р. </w:t>
      </w:r>
      <w:r>
        <w:rPr>
          <w:spacing w:val="-4"/>
          <w:sz w:val="17"/>
        </w:rPr>
        <w:t>5-17]</w:t>
      </w:r>
    </w:p>
    <w:p>
      <w:pPr>
        <w:spacing w:line="223" w:lineRule="auto" w:before="1"/>
        <w:ind w:left="623" w:right="218" w:hanging="284"/>
        <w:jc w:val="both"/>
        <w:rPr>
          <w:sz w:val="17"/>
        </w:rPr>
      </w:pPr>
      <w:r>
        <w:rPr>
          <w:spacing w:val="-4"/>
          <w:sz w:val="17"/>
        </w:rPr>
        <w:t>Сувалко </w:t>
      </w:r>
      <w:r>
        <w:rPr>
          <w:spacing w:val="-3"/>
          <w:sz w:val="17"/>
        </w:rPr>
        <w:t>А.С. </w:t>
      </w:r>
      <w:r>
        <w:rPr>
          <w:spacing w:val="-4"/>
          <w:sz w:val="17"/>
        </w:rPr>
        <w:t>Эмоциональный капитализм: коммерциализация </w:t>
      </w:r>
      <w:r>
        <w:rPr>
          <w:spacing w:val="-3"/>
          <w:sz w:val="17"/>
        </w:rPr>
        <w:t>чувств.  М.: ВШЭ,  </w:t>
      </w:r>
      <w:r>
        <w:rPr>
          <w:spacing w:val="-4"/>
          <w:sz w:val="17"/>
        </w:rPr>
        <w:t>2013. </w:t>
      </w:r>
      <w:r>
        <w:rPr>
          <w:sz w:val="17"/>
        </w:rPr>
        <w:t>48 с. </w:t>
      </w:r>
      <w:r>
        <w:rPr>
          <w:spacing w:val="-3"/>
          <w:sz w:val="17"/>
        </w:rPr>
        <w:t>[Suvallko A.S. </w:t>
      </w:r>
      <w:r>
        <w:rPr>
          <w:spacing w:val="-4"/>
          <w:sz w:val="17"/>
        </w:rPr>
        <w:t>Emocional'nyj kapitalizm: kommercializaciya chuvstv. </w:t>
      </w:r>
      <w:r>
        <w:rPr>
          <w:spacing w:val="-3"/>
          <w:sz w:val="17"/>
        </w:rPr>
        <w:t>Moscow, </w:t>
      </w:r>
      <w:r>
        <w:rPr>
          <w:spacing w:val="-4"/>
          <w:sz w:val="17"/>
        </w:rPr>
        <w:t>NRU </w:t>
      </w:r>
      <w:r>
        <w:rPr>
          <w:spacing w:val="-3"/>
          <w:sz w:val="17"/>
        </w:rPr>
        <w:t>HSE, 2013, </w:t>
      </w:r>
      <w:r>
        <w:rPr>
          <w:sz w:val="17"/>
        </w:rPr>
        <w:t>48</w:t>
      </w:r>
      <w:r>
        <w:rPr>
          <w:spacing w:val="-14"/>
          <w:sz w:val="17"/>
        </w:rPr>
        <w:t> </w:t>
      </w:r>
      <w:r>
        <w:rPr>
          <w:spacing w:val="-5"/>
          <w:sz w:val="17"/>
        </w:rPr>
        <w:t>p.]</w:t>
      </w:r>
    </w:p>
    <w:p>
      <w:pPr>
        <w:spacing w:line="177" w:lineRule="exact" w:before="0"/>
        <w:ind w:left="340" w:right="0" w:firstLine="0"/>
        <w:jc w:val="both"/>
        <w:rPr>
          <w:sz w:val="17"/>
        </w:rPr>
      </w:pPr>
      <w:r>
        <w:rPr>
          <w:sz w:val="17"/>
        </w:rPr>
        <w:t>Уайтхед А.Н. Избранные работы по философии. М.: Прогресс, 1990. 720 с. [Whitehead</w:t>
      </w:r>
    </w:p>
    <w:p>
      <w:pPr>
        <w:spacing w:line="182" w:lineRule="exact" w:before="0"/>
        <w:ind w:left="623" w:right="0" w:firstLine="0"/>
        <w:jc w:val="both"/>
        <w:rPr>
          <w:sz w:val="17"/>
        </w:rPr>
      </w:pPr>
      <w:r>
        <w:rPr>
          <w:sz w:val="17"/>
        </w:rPr>
        <w:t>A.N. Izbrannye raboty po filosofii. Moscow, Progress, 1990, 720 p.]</w:t>
      </w:r>
    </w:p>
    <w:p>
      <w:pPr>
        <w:spacing w:line="223" w:lineRule="auto" w:before="5"/>
        <w:ind w:left="623" w:right="230" w:hanging="284"/>
        <w:jc w:val="left"/>
        <w:rPr>
          <w:sz w:val="17"/>
        </w:rPr>
      </w:pPr>
      <w:r>
        <w:rPr>
          <w:spacing w:val="-4"/>
          <w:sz w:val="17"/>
        </w:rPr>
        <w:t>Уинтер </w:t>
      </w:r>
      <w:r>
        <w:rPr>
          <w:sz w:val="17"/>
        </w:rPr>
        <w:t>Д. </w:t>
      </w:r>
      <w:r>
        <w:rPr>
          <w:spacing w:val="-3"/>
          <w:sz w:val="17"/>
        </w:rPr>
        <w:t>Война, память, </w:t>
      </w:r>
      <w:r>
        <w:rPr>
          <w:spacing w:val="-4"/>
          <w:sz w:val="17"/>
        </w:rPr>
        <w:t>воспоминание </w:t>
      </w:r>
      <w:r>
        <w:rPr>
          <w:spacing w:val="-3"/>
          <w:sz w:val="17"/>
        </w:rPr>
        <w:t>// </w:t>
      </w:r>
      <w:r>
        <w:rPr>
          <w:spacing w:val="-4"/>
          <w:sz w:val="17"/>
        </w:rPr>
        <w:t>Диалог </w:t>
      </w:r>
      <w:r>
        <w:rPr>
          <w:sz w:val="17"/>
        </w:rPr>
        <w:t>со </w:t>
      </w:r>
      <w:r>
        <w:rPr>
          <w:spacing w:val="-4"/>
          <w:sz w:val="17"/>
        </w:rPr>
        <w:t>временем. </w:t>
      </w:r>
      <w:r>
        <w:rPr>
          <w:spacing w:val="-3"/>
          <w:sz w:val="17"/>
        </w:rPr>
        <w:t>2016. </w:t>
      </w:r>
      <w:r>
        <w:rPr>
          <w:sz w:val="17"/>
        </w:rPr>
        <w:t>№ </w:t>
      </w:r>
      <w:r>
        <w:rPr>
          <w:spacing w:val="-3"/>
          <w:sz w:val="17"/>
        </w:rPr>
        <w:t>56. </w:t>
      </w:r>
      <w:r>
        <w:rPr>
          <w:sz w:val="17"/>
        </w:rPr>
        <w:t>С. </w:t>
      </w:r>
      <w:r>
        <w:rPr>
          <w:spacing w:val="-4"/>
          <w:sz w:val="17"/>
        </w:rPr>
        <w:t>5-15. </w:t>
      </w:r>
      <w:r>
        <w:rPr>
          <w:spacing w:val="-3"/>
          <w:sz w:val="17"/>
        </w:rPr>
        <w:t>[Winter </w:t>
      </w:r>
      <w:r>
        <w:rPr>
          <w:sz w:val="17"/>
        </w:rPr>
        <w:t>J. </w:t>
      </w:r>
      <w:r>
        <w:rPr>
          <w:spacing w:val="-3"/>
          <w:sz w:val="17"/>
        </w:rPr>
        <w:t>Vojna, pamyat', </w:t>
      </w:r>
      <w:r>
        <w:rPr>
          <w:spacing w:val="-4"/>
          <w:sz w:val="17"/>
        </w:rPr>
        <w:t>vospominanie, </w:t>
      </w:r>
      <w:r>
        <w:rPr>
          <w:sz w:val="17"/>
        </w:rPr>
        <w:t>in </w:t>
      </w:r>
      <w:r>
        <w:rPr>
          <w:spacing w:val="-3"/>
          <w:sz w:val="17"/>
        </w:rPr>
        <w:t>Dialog </w:t>
      </w:r>
      <w:r>
        <w:rPr>
          <w:sz w:val="17"/>
        </w:rPr>
        <w:t>so </w:t>
      </w:r>
      <w:r>
        <w:rPr>
          <w:spacing w:val="-4"/>
          <w:sz w:val="17"/>
        </w:rPr>
        <w:t>vremenem, </w:t>
      </w:r>
      <w:r>
        <w:rPr>
          <w:spacing w:val="-3"/>
          <w:sz w:val="17"/>
        </w:rPr>
        <w:t>2016, No. </w:t>
      </w:r>
      <w:r>
        <w:rPr>
          <w:spacing w:val="-2"/>
          <w:sz w:val="17"/>
        </w:rPr>
        <w:t>56, pp. </w:t>
      </w:r>
      <w:r>
        <w:rPr>
          <w:spacing w:val="-4"/>
          <w:sz w:val="17"/>
        </w:rPr>
        <w:t>5-17]</w:t>
      </w:r>
    </w:p>
    <w:p>
      <w:pPr>
        <w:spacing w:line="223" w:lineRule="auto" w:before="1"/>
        <w:ind w:left="623" w:right="0" w:hanging="284"/>
        <w:jc w:val="left"/>
        <w:rPr>
          <w:sz w:val="17"/>
        </w:rPr>
      </w:pPr>
      <w:r>
        <w:rPr>
          <w:spacing w:val="-4"/>
          <w:sz w:val="17"/>
        </w:rPr>
        <w:t>Ямпольский </w:t>
      </w:r>
      <w:r>
        <w:rPr>
          <w:spacing w:val="-3"/>
          <w:sz w:val="17"/>
        </w:rPr>
        <w:t>М. </w:t>
      </w:r>
      <w:r>
        <w:rPr>
          <w:spacing w:val="-4"/>
          <w:sz w:val="17"/>
        </w:rPr>
        <w:t>Изображение. Курс лекций. </w:t>
      </w:r>
      <w:r>
        <w:rPr>
          <w:spacing w:val="-3"/>
          <w:sz w:val="17"/>
        </w:rPr>
        <w:t>М.: НЛО, 2019. </w:t>
      </w:r>
      <w:r>
        <w:rPr>
          <w:spacing w:val="-2"/>
          <w:sz w:val="17"/>
        </w:rPr>
        <w:t>424 </w:t>
      </w:r>
      <w:r>
        <w:rPr>
          <w:sz w:val="17"/>
        </w:rPr>
        <w:t>с. </w:t>
      </w:r>
      <w:r>
        <w:rPr>
          <w:spacing w:val="-4"/>
          <w:sz w:val="17"/>
        </w:rPr>
        <w:t>[Yampolsky </w:t>
      </w:r>
      <w:r>
        <w:rPr>
          <w:sz w:val="17"/>
        </w:rPr>
        <w:t>M. </w:t>
      </w:r>
      <w:r>
        <w:rPr>
          <w:spacing w:val="-4"/>
          <w:sz w:val="17"/>
        </w:rPr>
        <w:t>Izobra- </w:t>
      </w:r>
      <w:r>
        <w:rPr>
          <w:spacing w:val="-3"/>
          <w:sz w:val="17"/>
        </w:rPr>
        <w:t>zhenie. Kurs </w:t>
      </w:r>
      <w:r>
        <w:rPr>
          <w:spacing w:val="-4"/>
          <w:sz w:val="17"/>
        </w:rPr>
        <w:t>lekcij. Moscow, Novoe literaturnoe obozrenie, </w:t>
      </w:r>
      <w:r>
        <w:rPr>
          <w:spacing w:val="-3"/>
          <w:sz w:val="17"/>
        </w:rPr>
        <w:t>2019, 424 </w:t>
      </w:r>
      <w:r>
        <w:rPr>
          <w:spacing w:val="-5"/>
          <w:sz w:val="17"/>
        </w:rPr>
        <w:t>p.]</w:t>
      </w:r>
    </w:p>
    <w:p>
      <w:pPr>
        <w:spacing w:line="177" w:lineRule="exact" w:before="0"/>
        <w:ind w:left="340" w:right="0" w:firstLine="0"/>
        <w:jc w:val="left"/>
        <w:rPr>
          <w:sz w:val="17"/>
        </w:rPr>
      </w:pPr>
      <w:r>
        <w:rPr>
          <w:sz w:val="17"/>
        </w:rPr>
        <w:t>Affective and Emotional Economies in Medieval and Early Modern Europe / Ed. by</w:t>
      </w:r>
    </w:p>
    <w:p>
      <w:pPr>
        <w:spacing w:line="183" w:lineRule="exact" w:before="0"/>
        <w:ind w:left="623" w:right="0" w:firstLine="0"/>
        <w:jc w:val="left"/>
        <w:rPr>
          <w:sz w:val="17"/>
        </w:rPr>
      </w:pPr>
      <w:r>
        <w:rPr>
          <w:sz w:val="17"/>
        </w:rPr>
        <w:t>A. Marculescu, C.-L.M. Métivier. N.Y.: Palgrave Macmillan, 2018. 278 p.</w:t>
      </w:r>
    </w:p>
    <w:p>
      <w:pPr>
        <w:spacing w:line="223" w:lineRule="auto" w:before="5"/>
        <w:ind w:left="623" w:right="0" w:hanging="284"/>
        <w:jc w:val="left"/>
        <w:rPr>
          <w:sz w:val="17"/>
        </w:rPr>
      </w:pPr>
      <w:r>
        <w:rPr>
          <w:sz w:val="17"/>
        </w:rPr>
        <w:t>Affective Economies, Neoliberalism, and Governmentality / Ed. by A.-M. d'Aoust. N.Y.: Routledge, 2017. 140 p.</w:t>
      </w:r>
    </w:p>
    <w:p>
      <w:pPr>
        <w:spacing w:line="223" w:lineRule="auto" w:before="1"/>
        <w:ind w:left="340" w:right="0" w:firstLine="0"/>
        <w:jc w:val="left"/>
        <w:rPr>
          <w:sz w:val="17"/>
        </w:rPr>
      </w:pPr>
      <w:r>
        <w:rPr>
          <w:spacing w:val="-4"/>
          <w:sz w:val="17"/>
        </w:rPr>
        <w:t>Affective Societies: </w:t>
      </w:r>
      <w:r>
        <w:rPr>
          <w:spacing w:val="-3"/>
          <w:sz w:val="17"/>
        </w:rPr>
        <w:t>Key </w:t>
      </w:r>
      <w:r>
        <w:rPr>
          <w:spacing w:val="-4"/>
          <w:sz w:val="17"/>
        </w:rPr>
        <w:t>Concepts </w:t>
      </w:r>
      <w:r>
        <w:rPr>
          <w:sz w:val="17"/>
        </w:rPr>
        <w:t>/ </w:t>
      </w:r>
      <w:r>
        <w:rPr>
          <w:spacing w:val="-3"/>
          <w:sz w:val="17"/>
        </w:rPr>
        <w:t>Ed. </w:t>
      </w:r>
      <w:r>
        <w:rPr>
          <w:sz w:val="17"/>
        </w:rPr>
        <w:t>J. </w:t>
      </w:r>
      <w:r>
        <w:rPr>
          <w:spacing w:val="-4"/>
          <w:sz w:val="17"/>
        </w:rPr>
        <w:t>Slaby, </w:t>
      </w:r>
      <w:r>
        <w:rPr>
          <w:sz w:val="17"/>
        </w:rPr>
        <w:t>C. </w:t>
      </w:r>
      <w:r>
        <w:rPr>
          <w:spacing w:val="-4"/>
          <w:sz w:val="17"/>
        </w:rPr>
        <w:t>von Scheve. </w:t>
      </w:r>
      <w:r>
        <w:rPr>
          <w:spacing w:val="-3"/>
          <w:sz w:val="17"/>
        </w:rPr>
        <w:t>N.Y.: </w:t>
      </w:r>
      <w:r>
        <w:rPr>
          <w:spacing w:val="-4"/>
          <w:sz w:val="17"/>
        </w:rPr>
        <w:t>Routledge, </w:t>
      </w:r>
      <w:r>
        <w:rPr>
          <w:spacing w:val="-3"/>
          <w:sz w:val="17"/>
        </w:rPr>
        <w:t>2019. 383 </w:t>
      </w:r>
      <w:r>
        <w:rPr>
          <w:spacing w:val="-4"/>
          <w:sz w:val="17"/>
        </w:rPr>
        <w:t>p. Angerer M.-L. </w:t>
      </w:r>
      <w:r>
        <w:rPr>
          <w:spacing w:val="-3"/>
          <w:sz w:val="17"/>
        </w:rPr>
        <w:t>Desire after </w:t>
      </w:r>
      <w:r>
        <w:rPr>
          <w:spacing w:val="-4"/>
          <w:sz w:val="17"/>
        </w:rPr>
        <w:t>Affect </w:t>
      </w:r>
      <w:r>
        <w:rPr>
          <w:sz w:val="17"/>
        </w:rPr>
        <w:t>/ </w:t>
      </w:r>
      <w:r>
        <w:rPr>
          <w:spacing w:val="-3"/>
          <w:sz w:val="17"/>
        </w:rPr>
        <w:t>Trans. </w:t>
      </w:r>
      <w:r>
        <w:rPr>
          <w:sz w:val="17"/>
        </w:rPr>
        <w:t>by N. </w:t>
      </w:r>
      <w:r>
        <w:rPr>
          <w:spacing w:val="-4"/>
          <w:sz w:val="17"/>
        </w:rPr>
        <w:t>Grindell. </w:t>
      </w:r>
      <w:r>
        <w:rPr>
          <w:spacing w:val="-3"/>
          <w:sz w:val="17"/>
        </w:rPr>
        <w:t>L.: </w:t>
      </w:r>
      <w:r>
        <w:rPr>
          <w:spacing w:val="-4"/>
          <w:sz w:val="17"/>
        </w:rPr>
        <w:t>Rowman </w:t>
      </w:r>
      <w:r>
        <w:rPr>
          <w:sz w:val="17"/>
        </w:rPr>
        <w:t>&amp; </w:t>
      </w:r>
      <w:r>
        <w:rPr>
          <w:spacing w:val="-4"/>
          <w:sz w:val="17"/>
        </w:rPr>
        <w:t>Littlefield </w:t>
      </w:r>
      <w:r>
        <w:rPr>
          <w:spacing w:val="-3"/>
          <w:sz w:val="17"/>
        </w:rPr>
        <w:t>Interna-</w:t>
      </w:r>
    </w:p>
    <w:p>
      <w:pPr>
        <w:spacing w:line="177" w:lineRule="exact" w:before="0"/>
        <w:ind w:left="623" w:right="0" w:firstLine="0"/>
        <w:jc w:val="left"/>
        <w:rPr>
          <w:sz w:val="17"/>
        </w:rPr>
      </w:pPr>
      <w:r>
        <w:rPr>
          <w:sz w:val="17"/>
        </w:rPr>
        <w:t>tional, 2014. 154 p.</w:t>
      </w:r>
    </w:p>
    <w:p>
      <w:pPr>
        <w:spacing w:line="223" w:lineRule="auto" w:before="4"/>
        <w:ind w:left="623" w:right="219" w:hanging="284"/>
        <w:jc w:val="both"/>
        <w:rPr>
          <w:sz w:val="17"/>
        </w:rPr>
      </w:pPr>
      <w:r>
        <w:rPr>
          <w:spacing w:val="-3"/>
          <w:sz w:val="17"/>
        </w:rPr>
        <w:t>Ayata </w:t>
      </w:r>
      <w:r>
        <w:rPr>
          <w:sz w:val="17"/>
        </w:rPr>
        <w:t>B, </w:t>
      </w:r>
      <w:r>
        <w:rPr>
          <w:spacing w:val="-4"/>
          <w:sz w:val="17"/>
        </w:rPr>
        <w:t>Harders </w:t>
      </w:r>
      <w:r>
        <w:rPr>
          <w:sz w:val="17"/>
        </w:rPr>
        <w:t>C. </w:t>
      </w:r>
      <w:r>
        <w:rPr>
          <w:spacing w:val="-3"/>
          <w:sz w:val="17"/>
        </w:rPr>
        <w:t>“Midan </w:t>
      </w:r>
      <w:r>
        <w:rPr>
          <w:spacing w:val="-4"/>
          <w:sz w:val="17"/>
        </w:rPr>
        <w:t>Moments”: Conceptualizing Space, Affect </w:t>
      </w:r>
      <w:r>
        <w:rPr>
          <w:spacing w:val="-2"/>
          <w:sz w:val="17"/>
        </w:rPr>
        <w:t>and </w:t>
      </w:r>
      <w:r>
        <w:rPr>
          <w:spacing w:val="-4"/>
          <w:sz w:val="17"/>
        </w:rPr>
        <w:t>Political Participa- </w:t>
      </w:r>
      <w:r>
        <w:rPr>
          <w:sz w:val="17"/>
        </w:rPr>
        <w:t>tion on </w:t>
      </w:r>
      <w:r>
        <w:rPr>
          <w:spacing w:val="-3"/>
          <w:sz w:val="17"/>
        </w:rPr>
        <w:t>Occupied </w:t>
      </w:r>
      <w:r>
        <w:rPr>
          <w:spacing w:val="-4"/>
          <w:sz w:val="17"/>
        </w:rPr>
        <w:t>Squares </w:t>
      </w:r>
      <w:r>
        <w:rPr>
          <w:spacing w:val="-3"/>
          <w:sz w:val="17"/>
        </w:rPr>
        <w:t>// </w:t>
      </w:r>
      <w:r>
        <w:rPr>
          <w:spacing w:val="-4"/>
          <w:sz w:val="17"/>
        </w:rPr>
        <w:t>Affect </w:t>
      </w:r>
      <w:r>
        <w:rPr>
          <w:spacing w:val="-3"/>
          <w:sz w:val="17"/>
        </w:rPr>
        <w:t>in Relation: </w:t>
      </w:r>
      <w:r>
        <w:rPr>
          <w:spacing w:val="-4"/>
          <w:sz w:val="17"/>
        </w:rPr>
        <w:t>Families, Places, Technologies </w:t>
      </w:r>
      <w:r>
        <w:rPr>
          <w:sz w:val="17"/>
        </w:rPr>
        <w:t>/ </w:t>
      </w:r>
      <w:r>
        <w:rPr>
          <w:spacing w:val="-3"/>
          <w:sz w:val="17"/>
        </w:rPr>
        <w:t>Ed. </w:t>
      </w:r>
      <w:r>
        <w:rPr>
          <w:sz w:val="17"/>
        </w:rPr>
        <w:t>by B. </w:t>
      </w:r>
      <w:r>
        <w:rPr>
          <w:spacing w:val="-4"/>
          <w:sz w:val="17"/>
        </w:rPr>
        <w:t>Röttger- Rössler, </w:t>
      </w:r>
      <w:r>
        <w:rPr>
          <w:sz w:val="17"/>
        </w:rPr>
        <w:t>J. </w:t>
      </w:r>
      <w:r>
        <w:rPr>
          <w:spacing w:val="-4"/>
          <w:sz w:val="17"/>
        </w:rPr>
        <w:t>Slaby. </w:t>
      </w:r>
      <w:r>
        <w:rPr>
          <w:spacing w:val="-3"/>
          <w:sz w:val="17"/>
        </w:rPr>
        <w:t>N.Y.: </w:t>
      </w:r>
      <w:r>
        <w:rPr>
          <w:spacing w:val="-4"/>
          <w:sz w:val="17"/>
        </w:rPr>
        <w:t>Routledge, </w:t>
      </w:r>
      <w:r>
        <w:rPr>
          <w:spacing w:val="-3"/>
          <w:sz w:val="17"/>
        </w:rPr>
        <w:t>2018. </w:t>
      </w:r>
      <w:r>
        <w:rPr>
          <w:sz w:val="17"/>
        </w:rPr>
        <w:t>P. </w:t>
      </w:r>
      <w:r>
        <w:rPr>
          <w:spacing w:val="-3"/>
          <w:sz w:val="17"/>
        </w:rPr>
        <w:t>115-133.</w:t>
      </w:r>
    </w:p>
    <w:p>
      <w:pPr>
        <w:spacing w:line="223" w:lineRule="auto" w:before="2"/>
        <w:ind w:left="623" w:right="217" w:hanging="284"/>
        <w:jc w:val="both"/>
        <w:rPr>
          <w:sz w:val="17"/>
        </w:rPr>
      </w:pPr>
      <w:r>
        <w:rPr>
          <w:spacing w:val="-3"/>
          <w:sz w:val="17"/>
        </w:rPr>
        <w:t>Clough P.T. The </w:t>
      </w:r>
      <w:r>
        <w:rPr>
          <w:spacing w:val="-4"/>
          <w:sz w:val="17"/>
        </w:rPr>
        <w:t>User Unconscious: </w:t>
      </w:r>
      <w:r>
        <w:rPr>
          <w:sz w:val="17"/>
        </w:rPr>
        <w:t>On </w:t>
      </w:r>
      <w:r>
        <w:rPr>
          <w:spacing w:val="-3"/>
          <w:sz w:val="17"/>
        </w:rPr>
        <w:t>Affect, </w:t>
      </w:r>
      <w:r>
        <w:rPr>
          <w:spacing w:val="-4"/>
          <w:sz w:val="17"/>
        </w:rPr>
        <w:t>Media, </w:t>
      </w:r>
      <w:r>
        <w:rPr>
          <w:spacing w:val="-2"/>
          <w:sz w:val="17"/>
        </w:rPr>
        <w:t>and </w:t>
      </w:r>
      <w:r>
        <w:rPr>
          <w:spacing w:val="-4"/>
          <w:sz w:val="17"/>
        </w:rPr>
        <w:t>Measure. Minneapolis:  </w:t>
      </w:r>
      <w:r>
        <w:rPr>
          <w:spacing w:val="-3"/>
          <w:sz w:val="17"/>
        </w:rPr>
        <w:t>University </w:t>
      </w:r>
      <w:r>
        <w:rPr>
          <w:sz w:val="17"/>
        </w:rPr>
        <w:t>of </w:t>
      </w:r>
      <w:r>
        <w:rPr>
          <w:spacing w:val="-4"/>
          <w:sz w:val="17"/>
        </w:rPr>
        <w:t>Minnesota </w:t>
      </w:r>
      <w:r>
        <w:rPr>
          <w:spacing w:val="-3"/>
          <w:sz w:val="17"/>
        </w:rPr>
        <w:t>Press, 2018. </w:t>
      </w:r>
      <w:r>
        <w:rPr>
          <w:spacing w:val="-2"/>
          <w:sz w:val="17"/>
        </w:rPr>
        <w:t>208</w:t>
      </w:r>
      <w:r>
        <w:rPr>
          <w:spacing w:val="-26"/>
          <w:sz w:val="17"/>
        </w:rPr>
        <w:t> </w:t>
      </w:r>
      <w:r>
        <w:rPr>
          <w:sz w:val="17"/>
        </w:rPr>
        <w:t>p.</w:t>
      </w:r>
    </w:p>
    <w:p>
      <w:pPr>
        <w:spacing w:line="223" w:lineRule="auto" w:before="0"/>
        <w:ind w:left="340" w:right="579" w:firstLine="0"/>
        <w:jc w:val="both"/>
        <w:rPr>
          <w:sz w:val="17"/>
        </w:rPr>
      </w:pPr>
      <w:r>
        <w:rPr>
          <w:spacing w:val="-4"/>
          <w:sz w:val="17"/>
        </w:rPr>
        <w:t>Coleman </w:t>
      </w:r>
      <w:r>
        <w:rPr>
          <w:sz w:val="17"/>
        </w:rPr>
        <w:t>R. </w:t>
      </w:r>
      <w:r>
        <w:rPr>
          <w:spacing w:val="-4"/>
          <w:sz w:val="17"/>
        </w:rPr>
        <w:t>Transforming Images: Screens, Affect, Futures. </w:t>
      </w:r>
      <w:r>
        <w:rPr>
          <w:spacing w:val="-3"/>
          <w:sz w:val="17"/>
        </w:rPr>
        <w:t>N.Y.: </w:t>
      </w:r>
      <w:r>
        <w:rPr>
          <w:spacing w:val="-4"/>
          <w:sz w:val="17"/>
        </w:rPr>
        <w:t>Routledge, </w:t>
      </w:r>
      <w:r>
        <w:rPr>
          <w:spacing w:val="-3"/>
          <w:sz w:val="17"/>
        </w:rPr>
        <w:t>2015. </w:t>
      </w:r>
      <w:r>
        <w:rPr>
          <w:spacing w:val="-2"/>
          <w:sz w:val="17"/>
        </w:rPr>
        <w:t>184 </w:t>
      </w:r>
      <w:r>
        <w:rPr>
          <w:sz w:val="17"/>
        </w:rPr>
        <w:t>р. </w:t>
      </w:r>
      <w:r>
        <w:rPr>
          <w:spacing w:val="-3"/>
          <w:sz w:val="17"/>
        </w:rPr>
        <w:t>Daston L. The Moral</w:t>
      </w:r>
      <w:r>
        <w:rPr>
          <w:spacing w:val="-4"/>
          <w:sz w:val="17"/>
        </w:rPr>
        <w:t> Economy </w:t>
      </w:r>
      <w:r>
        <w:rPr>
          <w:sz w:val="17"/>
        </w:rPr>
        <w:t>of </w:t>
      </w:r>
      <w:r>
        <w:rPr>
          <w:spacing w:val="-4"/>
          <w:sz w:val="17"/>
        </w:rPr>
        <w:t>Science </w:t>
      </w:r>
      <w:r>
        <w:rPr>
          <w:sz w:val="17"/>
        </w:rPr>
        <w:t>// </w:t>
      </w:r>
      <w:r>
        <w:rPr>
          <w:spacing w:val="-4"/>
          <w:sz w:val="17"/>
        </w:rPr>
        <w:t>Osiris. </w:t>
      </w:r>
      <w:r>
        <w:rPr>
          <w:spacing w:val="-3"/>
          <w:sz w:val="17"/>
        </w:rPr>
        <w:t>1995. </w:t>
      </w:r>
      <w:r>
        <w:rPr>
          <w:spacing w:val="-4"/>
          <w:sz w:val="17"/>
        </w:rPr>
        <w:t>Vol. </w:t>
      </w:r>
      <w:r>
        <w:rPr>
          <w:spacing w:val="-3"/>
          <w:sz w:val="17"/>
        </w:rPr>
        <w:t>10. </w:t>
      </w:r>
      <w:r>
        <w:rPr>
          <w:sz w:val="17"/>
        </w:rPr>
        <w:t>P. </w:t>
      </w:r>
      <w:r>
        <w:rPr>
          <w:spacing w:val="-4"/>
          <w:sz w:val="17"/>
        </w:rPr>
        <w:t>3-24.</w:t>
      </w:r>
    </w:p>
    <w:p>
      <w:pPr>
        <w:spacing w:line="186" w:lineRule="exact" w:before="0"/>
        <w:ind w:left="340" w:right="0" w:firstLine="0"/>
        <w:jc w:val="both"/>
        <w:rPr>
          <w:sz w:val="17"/>
        </w:rPr>
      </w:pPr>
      <w:r>
        <w:rPr>
          <w:sz w:val="17"/>
        </w:rPr>
        <w:t>Illous E. Cold Intimacies: The Making of Emotional Capitalism. Polity, 2007. 144 p.</w:t>
      </w:r>
    </w:p>
    <w:p>
      <w:pPr>
        <w:spacing w:after="0" w:line="186" w:lineRule="exact"/>
        <w:jc w:val="both"/>
        <w:rPr>
          <w:sz w:val="17"/>
        </w:rPr>
        <w:sectPr>
          <w:pgSz w:w="8230" w:h="12190"/>
          <w:pgMar w:header="656" w:footer="0" w:top="900" w:bottom="280" w:left="680" w:right="680"/>
        </w:sectPr>
      </w:pPr>
    </w:p>
    <w:p>
      <w:pPr>
        <w:pStyle w:val="BodyText"/>
        <w:spacing w:before="7"/>
        <w:ind w:left="0"/>
        <w:jc w:val="left"/>
        <w:rPr>
          <w:sz w:val="10"/>
        </w:rPr>
      </w:pPr>
    </w:p>
    <w:p>
      <w:pPr>
        <w:spacing w:line="223" w:lineRule="auto" w:before="105"/>
        <w:ind w:left="623" w:right="219" w:hanging="284"/>
        <w:jc w:val="both"/>
        <w:rPr>
          <w:sz w:val="17"/>
        </w:rPr>
      </w:pPr>
      <w:r>
        <w:rPr>
          <w:spacing w:val="-4"/>
          <w:sz w:val="17"/>
        </w:rPr>
        <w:t>Leys </w:t>
      </w:r>
      <w:r>
        <w:rPr>
          <w:sz w:val="17"/>
        </w:rPr>
        <w:t>R. </w:t>
      </w:r>
      <w:r>
        <w:rPr>
          <w:spacing w:val="-3"/>
          <w:sz w:val="17"/>
        </w:rPr>
        <w:t>The Ascent </w:t>
      </w:r>
      <w:r>
        <w:rPr>
          <w:sz w:val="17"/>
        </w:rPr>
        <w:t>of </w:t>
      </w:r>
      <w:r>
        <w:rPr>
          <w:spacing w:val="-4"/>
          <w:sz w:val="17"/>
        </w:rPr>
        <w:t>Affect: Genealogy </w:t>
      </w:r>
      <w:r>
        <w:rPr>
          <w:spacing w:val="-2"/>
          <w:sz w:val="17"/>
        </w:rPr>
        <w:t>and </w:t>
      </w:r>
      <w:r>
        <w:rPr>
          <w:spacing w:val="-4"/>
          <w:sz w:val="17"/>
        </w:rPr>
        <w:t>Critique. Chicago: University </w:t>
      </w:r>
      <w:r>
        <w:rPr>
          <w:sz w:val="17"/>
        </w:rPr>
        <w:t>of </w:t>
      </w:r>
      <w:r>
        <w:rPr>
          <w:spacing w:val="-3"/>
          <w:sz w:val="17"/>
        </w:rPr>
        <w:t>Chicago Press, 2017. 416 </w:t>
      </w:r>
      <w:r>
        <w:rPr>
          <w:spacing w:val="-4"/>
          <w:sz w:val="17"/>
        </w:rPr>
        <w:t>p.</w:t>
      </w:r>
    </w:p>
    <w:p>
      <w:pPr>
        <w:spacing w:line="223" w:lineRule="auto" w:before="1"/>
        <w:ind w:left="623" w:right="220" w:hanging="284"/>
        <w:jc w:val="both"/>
        <w:rPr>
          <w:sz w:val="17"/>
        </w:rPr>
      </w:pPr>
      <w:r>
        <w:rPr>
          <w:sz w:val="17"/>
        </w:rPr>
        <w:t>Massumi B. Parables for the Virtual: Movement, Affect, Sensation. Durham, London: Duke University Press, 2002. 336 p.</w:t>
      </w:r>
    </w:p>
    <w:p>
      <w:pPr>
        <w:spacing w:line="223" w:lineRule="auto" w:before="1"/>
        <w:ind w:left="623" w:right="220" w:hanging="284"/>
        <w:jc w:val="both"/>
        <w:rPr>
          <w:sz w:val="17"/>
        </w:rPr>
      </w:pPr>
      <w:r>
        <w:rPr>
          <w:spacing w:val="-4"/>
          <w:sz w:val="17"/>
        </w:rPr>
        <w:t>Neuman </w:t>
      </w:r>
      <w:r>
        <w:rPr>
          <w:spacing w:val="-3"/>
          <w:sz w:val="17"/>
        </w:rPr>
        <w:t>W.R., </w:t>
      </w:r>
      <w:r>
        <w:rPr>
          <w:spacing w:val="-4"/>
          <w:sz w:val="17"/>
        </w:rPr>
        <w:t>Marcus </w:t>
      </w:r>
      <w:r>
        <w:rPr>
          <w:spacing w:val="-3"/>
          <w:sz w:val="17"/>
        </w:rPr>
        <w:t>G.E., </w:t>
      </w:r>
      <w:r>
        <w:rPr>
          <w:spacing w:val="-4"/>
          <w:sz w:val="17"/>
        </w:rPr>
        <w:t>Crigler </w:t>
      </w:r>
      <w:r>
        <w:rPr>
          <w:spacing w:val="-3"/>
          <w:sz w:val="17"/>
        </w:rPr>
        <w:t>A.N., Mackuen </w:t>
      </w:r>
      <w:r>
        <w:rPr>
          <w:sz w:val="17"/>
        </w:rPr>
        <w:t>M. </w:t>
      </w:r>
      <w:r>
        <w:rPr>
          <w:spacing w:val="-4"/>
          <w:sz w:val="17"/>
        </w:rPr>
        <w:t>Theorizing Affect’s Effects </w:t>
      </w:r>
      <w:r>
        <w:rPr>
          <w:sz w:val="17"/>
        </w:rPr>
        <w:t>// </w:t>
      </w:r>
      <w:r>
        <w:rPr>
          <w:spacing w:val="-3"/>
          <w:sz w:val="17"/>
        </w:rPr>
        <w:t>The </w:t>
      </w:r>
      <w:r>
        <w:rPr>
          <w:spacing w:val="-4"/>
          <w:sz w:val="17"/>
        </w:rPr>
        <w:t>Affect Effect: Dynamics </w:t>
      </w:r>
      <w:r>
        <w:rPr>
          <w:spacing w:val="-3"/>
          <w:sz w:val="17"/>
        </w:rPr>
        <w:t>of </w:t>
      </w:r>
      <w:r>
        <w:rPr>
          <w:spacing w:val="-4"/>
          <w:sz w:val="17"/>
        </w:rPr>
        <w:t>Emotion </w:t>
      </w:r>
      <w:r>
        <w:rPr>
          <w:sz w:val="17"/>
        </w:rPr>
        <w:t>in </w:t>
      </w:r>
      <w:r>
        <w:rPr>
          <w:spacing w:val="-4"/>
          <w:sz w:val="17"/>
        </w:rPr>
        <w:t>Political Thinking </w:t>
      </w:r>
      <w:r>
        <w:rPr>
          <w:spacing w:val="-2"/>
          <w:sz w:val="17"/>
        </w:rPr>
        <w:t>and </w:t>
      </w:r>
      <w:r>
        <w:rPr>
          <w:spacing w:val="-4"/>
          <w:sz w:val="17"/>
        </w:rPr>
        <w:t>Behavior </w:t>
      </w:r>
      <w:r>
        <w:rPr>
          <w:sz w:val="17"/>
        </w:rPr>
        <w:t>/ </w:t>
      </w:r>
      <w:r>
        <w:rPr>
          <w:spacing w:val="-3"/>
          <w:sz w:val="17"/>
        </w:rPr>
        <w:t>Ed. </w:t>
      </w:r>
      <w:r>
        <w:rPr>
          <w:sz w:val="17"/>
        </w:rPr>
        <w:t>by </w:t>
      </w:r>
      <w:r>
        <w:rPr>
          <w:spacing w:val="-3"/>
          <w:sz w:val="17"/>
        </w:rPr>
        <w:t>W.R. </w:t>
      </w:r>
      <w:r>
        <w:rPr>
          <w:spacing w:val="-4"/>
          <w:sz w:val="17"/>
        </w:rPr>
        <w:t>Neuman. Chicago: </w:t>
      </w:r>
      <w:r>
        <w:rPr>
          <w:spacing w:val="-3"/>
          <w:sz w:val="17"/>
        </w:rPr>
        <w:t>The</w:t>
      </w:r>
      <w:r>
        <w:rPr>
          <w:spacing w:val="-7"/>
          <w:sz w:val="17"/>
        </w:rPr>
        <w:t> </w:t>
      </w:r>
      <w:r>
        <w:rPr>
          <w:spacing w:val="-3"/>
          <w:sz w:val="17"/>
        </w:rPr>
        <w:t>University</w:t>
      </w:r>
      <w:r>
        <w:rPr>
          <w:spacing w:val="-8"/>
          <w:sz w:val="17"/>
        </w:rPr>
        <w:t> </w:t>
      </w:r>
      <w:r>
        <w:rPr>
          <w:sz w:val="17"/>
        </w:rPr>
        <w:t>of</w:t>
      </w:r>
      <w:r>
        <w:rPr>
          <w:spacing w:val="-5"/>
          <w:sz w:val="17"/>
        </w:rPr>
        <w:t> </w:t>
      </w:r>
      <w:r>
        <w:rPr>
          <w:spacing w:val="-4"/>
          <w:sz w:val="17"/>
        </w:rPr>
        <w:t>Chicago</w:t>
      </w:r>
      <w:r>
        <w:rPr>
          <w:spacing w:val="-8"/>
          <w:sz w:val="17"/>
        </w:rPr>
        <w:t> </w:t>
      </w:r>
      <w:r>
        <w:rPr>
          <w:spacing w:val="-3"/>
          <w:sz w:val="17"/>
        </w:rPr>
        <w:t>Press,</w:t>
      </w:r>
      <w:r>
        <w:rPr>
          <w:spacing w:val="-7"/>
          <w:sz w:val="17"/>
        </w:rPr>
        <w:t> </w:t>
      </w:r>
      <w:r>
        <w:rPr>
          <w:spacing w:val="-3"/>
          <w:sz w:val="17"/>
        </w:rPr>
        <w:t>2007.</w:t>
      </w:r>
      <w:r>
        <w:rPr>
          <w:spacing w:val="-8"/>
          <w:sz w:val="17"/>
        </w:rPr>
        <w:t> </w:t>
      </w:r>
      <w:r>
        <w:rPr>
          <w:sz w:val="17"/>
        </w:rPr>
        <w:t>P.</w:t>
      </w:r>
      <w:r>
        <w:rPr>
          <w:spacing w:val="-8"/>
          <w:sz w:val="17"/>
        </w:rPr>
        <w:t> </w:t>
      </w:r>
      <w:r>
        <w:rPr>
          <w:spacing w:val="-4"/>
          <w:sz w:val="17"/>
        </w:rPr>
        <w:t>1-20.</w:t>
      </w:r>
    </w:p>
    <w:p>
      <w:pPr>
        <w:spacing w:line="223" w:lineRule="auto" w:before="0"/>
        <w:ind w:left="623" w:right="218" w:hanging="284"/>
        <w:jc w:val="both"/>
        <w:rPr>
          <w:sz w:val="17"/>
        </w:rPr>
      </w:pPr>
      <w:r>
        <w:rPr>
          <w:spacing w:val="-4"/>
          <w:sz w:val="17"/>
        </w:rPr>
        <w:t>Neuroscience </w:t>
      </w:r>
      <w:r>
        <w:rPr>
          <w:spacing w:val="-2"/>
          <w:sz w:val="17"/>
        </w:rPr>
        <w:t>and </w:t>
      </w:r>
      <w:r>
        <w:rPr>
          <w:spacing w:val="-4"/>
          <w:sz w:val="17"/>
        </w:rPr>
        <w:t>Social </w:t>
      </w:r>
      <w:r>
        <w:rPr>
          <w:spacing w:val="-3"/>
          <w:sz w:val="17"/>
        </w:rPr>
        <w:t>Science: </w:t>
      </w:r>
      <w:r>
        <w:rPr>
          <w:spacing w:val="-4"/>
          <w:sz w:val="17"/>
        </w:rPr>
        <w:t>The </w:t>
      </w:r>
      <w:r>
        <w:rPr>
          <w:spacing w:val="-3"/>
          <w:sz w:val="17"/>
        </w:rPr>
        <w:t>Missing Link </w:t>
      </w:r>
      <w:r>
        <w:rPr>
          <w:sz w:val="17"/>
        </w:rPr>
        <w:t>/ </w:t>
      </w:r>
      <w:r>
        <w:rPr>
          <w:spacing w:val="-3"/>
          <w:sz w:val="17"/>
        </w:rPr>
        <w:t>Ed. </w:t>
      </w:r>
      <w:r>
        <w:rPr>
          <w:sz w:val="17"/>
        </w:rPr>
        <w:t>by A. </w:t>
      </w:r>
      <w:r>
        <w:rPr>
          <w:spacing w:val="-4"/>
          <w:sz w:val="17"/>
        </w:rPr>
        <w:t>Ibáñez, </w:t>
      </w:r>
      <w:r>
        <w:rPr>
          <w:sz w:val="17"/>
        </w:rPr>
        <w:t>L. </w:t>
      </w:r>
      <w:r>
        <w:rPr>
          <w:spacing w:val="-4"/>
          <w:sz w:val="17"/>
        </w:rPr>
        <w:t>Sedeño, </w:t>
      </w:r>
      <w:r>
        <w:rPr>
          <w:spacing w:val="-3"/>
          <w:sz w:val="17"/>
        </w:rPr>
        <w:t>A.M. Gar- cía. </w:t>
      </w:r>
      <w:r>
        <w:rPr>
          <w:spacing w:val="-4"/>
          <w:sz w:val="17"/>
        </w:rPr>
        <w:t>N.Y.: Springer, </w:t>
      </w:r>
      <w:r>
        <w:rPr>
          <w:spacing w:val="-3"/>
          <w:sz w:val="17"/>
        </w:rPr>
        <w:t>2017. 546 </w:t>
      </w:r>
      <w:r>
        <w:rPr>
          <w:sz w:val="17"/>
        </w:rPr>
        <w:t>p.</w:t>
      </w:r>
    </w:p>
    <w:p>
      <w:pPr>
        <w:spacing w:line="223" w:lineRule="auto" w:before="1"/>
        <w:ind w:left="623" w:right="221" w:hanging="284"/>
        <w:jc w:val="both"/>
        <w:rPr>
          <w:sz w:val="17"/>
        </w:rPr>
      </w:pPr>
      <w:r>
        <w:rPr>
          <w:sz w:val="17"/>
        </w:rPr>
        <w:t>Oushakine S.A. Remembering in Public: On the Affective Management of History // Ab Im- perio. 2013. No. 1. P. 269-302.</w:t>
      </w:r>
    </w:p>
    <w:p>
      <w:pPr>
        <w:spacing w:line="223" w:lineRule="auto" w:before="0"/>
        <w:ind w:left="623" w:right="221" w:hanging="284"/>
        <w:jc w:val="both"/>
        <w:rPr>
          <w:sz w:val="17"/>
        </w:rPr>
      </w:pPr>
      <w:r>
        <w:rPr>
          <w:spacing w:val="-3"/>
          <w:sz w:val="17"/>
        </w:rPr>
        <w:t>Reddy </w:t>
      </w:r>
      <w:r>
        <w:rPr>
          <w:sz w:val="17"/>
        </w:rPr>
        <w:t>W. </w:t>
      </w:r>
      <w:r>
        <w:rPr>
          <w:spacing w:val="-3"/>
          <w:sz w:val="17"/>
        </w:rPr>
        <w:t>The Navigation </w:t>
      </w:r>
      <w:r>
        <w:rPr>
          <w:sz w:val="17"/>
        </w:rPr>
        <w:t>of </w:t>
      </w:r>
      <w:r>
        <w:rPr>
          <w:spacing w:val="-4"/>
          <w:sz w:val="17"/>
        </w:rPr>
        <w:t>Feeling: </w:t>
      </w:r>
      <w:r>
        <w:rPr>
          <w:sz w:val="17"/>
        </w:rPr>
        <w:t>A </w:t>
      </w:r>
      <w:r>
        <w:rPr>
          <w:spacing w:val="-4"/>
          <w:sz w:val="17"/>
        </w:rPr>
        <w:t>Framework </w:t>
      </w:r>
      <w:r>
        <w:rPr>
          <w:spacing w:val="-3"/>
          <w:sz w:val="17"/>
        </w:rPr>
        <w:t>for </w:t>
      </w:r>
      <w:r>
        <w:rPr>
          <w:spacing w:val="-2"/>
          <w:sz w:val="17"/>
        </w:rPr>
        <w:t>the </w:t>
      </w:r>
      <w:r>
        <w:rPr>
          <w:spacing w:val="-3"/>
          <w:sz w:val="17"/>
        </w:rPr>
        <w:t>History </w:t>
      </w:r>
      <w:r>
        <w:rPr>
          <w:sz w:val="17"/>
        </w:rPr>
        <w:t>of </w:t>
      </w:r>
      <w:r>
        <w:rPr>
          <w:spacing w:val="-4"/>
          <w:sz w:val="17"/>
        </w:rPr>
        <w:t>Emotions. Cambridge, </w:t>
      </w:r>
      <w:r>
        <w:rPr>
          <w:spacing w:val="-3"/>
          <w:sz w:val="17"/>
        </w:rPr>
        <w:t>N.Y.: </w:t>
      </w:r>
      <w:r>
        <w:rPr>
          <w:spacing w:val="-4"/>
          <w:sz w:val="17"/>
        </w:rPr>
        <w:t>Cambridge University </w:t>
      </w:r>
      <w:r>
        <w:rPr>
          <w:spacing w:val="-3"/>
          <w:sz w:val="17"/>
        </w:rPr>
        <w:t>Press, 2004. 386 </w:t>
      </w:r>
      <w:r>
        <w:rPr>
          <w:sz w:val="17"/>
        </w:rPr>
        <w:t>р.</w:t>
      </w:r>
    </w:p>
    <w:p>
      <w:pPr>
        <w:spacing w:line="223" w:lineRule="auto" w:before="0"/>
        <w:ind w:left="623" w:right="221" w:hanging="284"/>
        <w:jc w:val="both"/>
        <w:rPr>
          <w:sz w:val="17"/>
        </w:rPr>
      </w:pPr>
      <w:r>
        <w:rPr>
          <w:sz w:val="17"/>
        </w:rPr>
        <w:t>Rogan T. The Moral Economists: R. H. Tawney, Karl Polanyi, E. P. Thompson, and the Cri- tique of Capitalism. Princeton: Princeton University Press, 2017. 280 р.</w:t>
      </w:r>
    </w:p>
    <w:p>
      <w:pPr>
        <w:spacing w:line="225" w:lineRule="auto" w:before="0"/>
        <w:ind w:left="623" w:right="215" w:hanging="284"/>
        <w:jc w:val="both"/>
        <w:rPr>
          <w:sz w:val="17"/>
        </w:rPr>
      </w:pPr>
      <w:r>
        <w:rPr>
          <w:spacing w:val="-4"/>
          <w:sz w:val="17"/>
        </w:rPr>
        <w:t>Rosenwein </w:t>
      </w:r>
      <w:r>
        <w:rPr>
          <w:sz w:val="17"/>
        </w:rPr>
        <w:t>B. </w:t>
      </w:r>
      <w:r>
        <w:rPr>
          <w:spacing w:val="-4"/>
          <w:sz w:val="17"/>
        </w:rPr>
        <w:t>Emotional Communities </w:t>
      </w:r>
      <w:r>
        <w:rPr>
          <w:sz w:val="17"/>
        </w:rPr>
        <w:t>in </w:t>
      </w:r>
      <w:r>
        <w:rPr>
          <w:spacing w:val="-2"/>
          <w:sz w:val="17"/>
        </w:rPr>
        <w:t>the </w:t>
      </w:r>
      <w:r>
        <w:rPr>
          <w:spacing w:val="-3"/>
          <w:sz w:val="17"/>
        </w:rPr>
        <w:t>Early Middle </w:t>
      </w:r>
      <w:r>
        <w:rPr>
          <w:spacing w:val="-4"/>
          <w:sz w:val="17"/>
        </w:rPr>
        <w:t>Ages. </w:t>
      </w:r>
      <w:r>
        <w:rPr>
          <w:spacing w:val="-3"/>
          <w:sz w:val="17"/>
        </w:rPr>
        <w:t>Ithaca, </w:t>
      </w:r>
      <w:r>
        <w:rPr>
          <w:spacing w:val="-2"/>
          <w:sz w:val="17"/>
        </w:rPr>
        <w:t>L.: </w:t>
      </w:r>
      <w:r>
        <w:rPr>
          <w:spacing w:val="-4"/>
          <w:sz w:val="17"/>
        </w:rPr>
        <w:t>Cornell </w:t>
      </w:r>
      <w:r>
        <w:rPr>
          <w:spacing w:val="-3"/>
          <w:sz w:val="17"/>
        </w:rPr>
        <w:t>University Press, 2006. 228 </w:t>
      </w:r>
      <w:r>
        <w:rPr>
          <w:sz w:val="17"/>
        </w:rPr>
        <w:t>р.</w:t>
      </w:r>
    </w:p>
    <w:p>
      <w:pPr>
        <w:spacing w:line="223" w:lineRule="auto" w:before="0"/>
        <w:ind w:left="340" w:right="221" w:firstLine="0"/>
        <w:jc w:val="both"/>
        <w:rPr>
          <w:sz w:val="17"/>
        </w:rPr>
      </w:pPr>
      <w:r>
        <w:rPr>
          <w:spacing w:val="-4"/>
          <w:sz w:val="17"/>
        </w:rPr>
        <w:t>Rosenwein </w:t>
      </w:r>
      <w:r>
        <w:rPr>
          <w:spacing w:val="-2"/>
          <w:sz w:val="17"/>
        </w:rPr>
        <w:t>B., </w:t>
      </w:r>
      <w:r>
        <w:rPr>
          <w:spacing w:val="-4"/>
          <w:sz w:val="17"/>
        </w:rPr>
        <w:t>Cristiani </w:t>
      </w:r>
      <w:r>
        <w:rPr>
          <w:spacing w:val="-3"/>
          <w:sz w:val="17"/>
        </w:rPr>
        <w:t>R. What is the History </w:t>
      </w:r>
      <w:r>
        <w:rPr>
          <w:sz w:val="17"/>
        </w:rPr>
        <w:t>of </w:t>
      </w:r>
      <w:r>
        <w:rPr>
          <w:spacing w:val="-4"/>
          <w:sz w:val="17"/>
        </w:rPr>
        <w:t>Emotions? Cambridge: </w:t>
      </w:r>
      <w:r>
        <w:rPr>
          <w:spacing w:val="-3"/>
          <w:sz w:val="17"/>
        </w:rPr>
        <w:t>Polity, 2018. </w:t>
      </w:r>
      <w:r>
        <w:rPr>
          <w:spacing w:val="-2"/>
          <w:sz w:val="17"/>
        </w:rPr>
        <w:t>163 </w:t>
      </w:r>
      <w:r>
        <w:rPr>
          <w:sz w:val="17"/>
        </w:rPr>
        <w:t>p. </w:t>
      </w:r>
      <w:r>
        <w:rPr>
          <w:spacing w:val="-3"/>
          <w:sz w:val="17"/>
        </w:rPr>
        <w:t>Slaby  J.,  </w:t>
      </w:r>
      <w:r>
        <w:rPr>
          <w:spacing w:val="-4"/>
          <w:sz w:val="17"/>
        </w:rPr>
        <w:t>Röttger-Rössler  </w:t>
      </w:r>
      <w:r>
        <w:rPr>
          <w:sz w:val="17"/>
        </w:rPr>
        <w:t>B.  </w:t>
      </w:r>
      <w:r>
        <w:rPr>
          <w:spacing w:val="-4"/>
          <w:sz w:val="17"/>
        </w:rPr>
        <w:t>Introduction:  </w:t>
      </w:r>
      <w:r>
        <w:rPr>
          <w:spacing w:val="-3"/>
          <w:sz w:val="17"/>
        </w:rPr>
        <w:t>Affect  </w:t>
      </w:r>
      <w:r>
        <w:rPr>
          <w:sz w:val="17"/>
        </w:rPr>
        <w:t>in </w:t>
      </w:r>
      <w:r>
        <w:rPr>
          <w:spacing w:val="-4"/>
          <w:sz w:val="17"/>
        </w:rPr>
        <w:t>Relation  </w:t>
      </w:r>
      <w:r>
        <w:rPr>
          <w:sz w:val="17"/>
        </w:rPr>
        <w:t>// </w:t>
      </w:r>
      <w:r>
        <w:rPr>
          <w:spacing w:val="-4"/>
          <w:sz w:val="17"/>
        </w:rPr>
        <w:t>Affect  </w:t>
      </w:r>
      <w:r>
        <w:rPr>
          <w:spacing w:val="-3"/>
          <w:sz w:val="17"/>
        </w:rPr>
        <w:t>in  </w:t>
      </w:r>
      <w:r>
        <w:rPr>
          <w:spacing w:val="-4"/>
          <w:sz w:val="17"/>
        </w:rPr>
        <w:t>Relation:</w:t>
      </w:r>
      <w:r>
        <w:rPr>
          <w:spacing w:val="-2"/>
          <w:sz w:val="17"/>
        </w:rPr>
        <w:t> </w:t>
      </w:r>
      <w:r>
        <w:rPr>
          <w:spacing w:val="-4"/>
          <w:sz w:val="17"/>
        </w:rPr>
        <w:t>Families,</w:t>
      </w:r>
    </w:p>
    <w:p>
      <w:pPr>
        <w:spacing w:line="223" w:lineRule="auto" w:before="0"/>
        <w:ind w:left="340" w:right="217" w:firstLine="283"/>
        <w:jc w:val="both"/>
        <w:rPr>
          <w:sz w:val="17"/>
        </w:rPr>
      </w:pPr>
      <w:r>
        <w:rPr>
          <w:spacing w:val="-4"/>
          <w:sz w:val="17"/>
        </w:rPr>
        <w:t>Places, Technologies </w:t>
      </w:r>
      <w:r>
        <w:rPr>
          <w:sz w:val="17"/>
        </w:rPr>
        <w:t>/ </w:t>
      </w:r>
      <w:r>
        <w:rPr>
          <w:spacing w:val="-3"/>
          <w:sz w:val="17"/>
        </w:rPr>
        <w:t>Ed. </w:t>
      </w:r>
      <w:r>
        <w:rPr>
          <w:sz w:val="17"/>
        </w:rPr>
        <w:t>by B. </w:t>
      </w:r>
      <w:r>
        <w:rPr>
          <w:spacing w:val="-4"/>
          <w:sz w:val="17"/>
        </w:rPr>
        <w:t>Röttger- Rössler, </w:t>
      </w:r>
      <w:r>
        <w:rPr>
          <w:sz w:val="17"/>
        </w:rPr>
        <w:t>J. </w:t>
      </w:r>
      <w:r>
        <w:rPr>
          <w:spacing w:val="-4"/>
          <w:sz w:val="17"/>
        </w:rPr>
        <w:t>Slaby. </w:t>
      </w:r>
      <w:r>
        <w:rPr>
          <w:spacing w:val="-3"/>
          <w:sz w:val="17"/>
        </w:rPr>
        <w:t>N.Y.: </w:t>
      </w:r>
      <w:r>
        <w:rPr>
          <w:spacing w:val="-4"/>
          <w:sz w:val="17"/>
        </w:rPr>
        <w:t>Routledge, </w:t>
      </w:r>
      <w:r>
        <w:rPr>
          <w:spacing w:val="-3"/>
          <w:sz w:val="17"/>
        </w:rPr>
        <w:t>2018. </w:t>
      </w:r>
      <w:r>
        <w:rPr>
          <w:sz w:val="17"/>
        </w:rPr>
        <w:t>P. </w:t>
      </w:r>
      <w:r>
        <w:rPr>
          <w:spacing w:val="-3"/>
          <w:sz w:val="17"/>
        </w:rPr>
        <w:t>1-26. The  </w:t>
      </w:r>
      <w:r>
        <w:rPr>
          <w:spacing w:val="-4"/>
          <w:sz w:val="17"/>
        </w:rPr>
        <w:t>Affective  </w:t>
      </w:r>
      <w:r>
        <w:rPr>
          <w:spacing w:val="-3"/>
          <w:sz w:val="17"/>
        </w:rPr>
        <w:t>Turn:  </w:t>
      </w:r>
      <w:r>
        <w:rPr>
          <w:spacing w:val="-4"/>
          <w:sz w:val="17"/>
        </w:rPr>
        <w:t>Theorizing  </w:t>
      </w:r>
      <w:r>
        <w:rPr>
          <w:spacing w:val="-2"/>
          <w:sz w:val="17"/>
        </w:rPr>
        <w:t>the </w:t>
      </w:r>
      <w:r>
        <w:rPr>
          <w:spacing w:val="-4"/>
          <w:sz w:val="17"/>
        </w:rPr>
        <w:t>Social  </w:t>
      </w:r>
      <w:r>
        <w:rPr>
          <w:sz w:val="17"/>
        </w:rPr>
        <w:t>/ </w:t>
      </w:r>
      <w:r>
        <w:rPr>
          <w:spacing w:val="-3"/>
          <w:sz w:val="17"/>
        </w:rPr>
        <w:t>Ed. </w:t>
      </w:r>
      <w:r>
        <w:rPr>
          <w:sz w:val="17"/>
        </w:rPr>
        <w:t>by </w:t>
      </w:r>
      <w:r>
        <w:rPr>
          <w:spacing w:val="-3"/>
          <w:sz w:val="17"/>
        </w:rPr>
        <w:t>P.T.  </w:t>
      </w:r>
      <w:r>
        <w:rPr>
          <w:spacing w:val="-4"/>
          <w:sz w:val="17"/>
        </w:rPr>
        <w:t>Clough,  </w:t>
      </w:r>
      <w:r>
        <w:rPr>
          <w:sz w:val="17"/>
        </w:rPr>
        <w:t>J. </w:t>
      </w:r>
      <w:r>
        <w:rPr>
          <w:spacing w:val="-4"/>
          <w:sz w:val="17"/>
        </w:rPr>
        <w:t>Halley.  </w:t>
      </w:r>
      <w:r>
        <w:rPr>
          <w:spacing w:val="-3"/>
          <w:sz w:val="17"/>
        </w:rPr>
        <w:t>Duke</w:t>
      </w:r>
      <w:r>
        <w:rPr>
          <w:spacing w:val="15"/>
          <w:sz w:val="17"/>
        </w:rPr>
        <w:t> </w:t>
      </w:r>
      <w:r>
        <w:rPr>
          <w:spacing w:val="-3"/>
          <w:sz w:val="17"/>
        </w:rPr>
        <w:t>University</w:t>
      </w:r>
    </w:p>
    <w:p>
      <w:pPr>
        <w:spacing w:line="179" w:lineRule="exact" w:before="0"/>
        <w:ind w:left="623" w:right="0" w:firstLine="0"/>
        <w:jc w:val="both"/>
        <w:rPr>
          <w:sz w:val="17"/>
        </w:rPr>
      </w:pPr>
      <w:r>
        <w:rPr>
          <w:sz w:val="17"/>
        </w:rPr>
        <w:t>Press, 2007. 328 p.</w:t>
      </w:r>
    </w:p>
    <w:p>
      <w:pPr>
        <w:spacing w:line="223" w:lineRule="auto" w:before="2"/>
        <w:ind w:left="623" w:right="219" w:hanging="284"/>
        <w:jc w:val="both"/>
        <w:rPr>
          <w:sz w:val="17"/>
        </w:rPr>
      </w:pPr>
      <w:r>
        <w:rPr>
          <w:spacing w:val="-3"/>
          <w:sz w:val="17"/>
        </w:rPr>
        <w:t>Беннетт Дж. </w:t>
      </w:r>
      <w:r>
        <w:rPr>
          <w:spacing w:val="-4"/>
          <w:sz w:val="17"/>
        </w:rPr>
        <w:t>Пульсирующая материя: Политическая экология вещей. </w:t>
      </w:r>
      <w:r>
        <w:rPr>
          <w:spacing w:val="-3"/>
          <w:sz w:val="17"/>
        </w:rPr>
        <w:t>Пермь: Гиле </w:t>
      </w:r>
      <w:r>
        <w:rPr>
          <w:spacing w:val="-4"/>
          <w:sz w:val="17"/>
        </w:rPr>
        <w:t>Пресс, </w:t>
      </w:r>
      <w:r>
        <w:rPr>
          <w:spacing w:val="-3"/>
          <w:sz w:val="17"/>
        </w:rPr>
        <w:t>2018. </w:t>
      </w:r>
      <w:r>
        <w:rPr>
          <w:spacing w:val="-2"/>
          <w:sz w:val="17"/>
        </w:rPr>
        <w:t>220 </w:t>
      </w:r>
      <w:r>
        <w:rPr>
          <w:sz w:val="17"/>
        </w:rPr>
        <w:t>с. </w:t>
      </w:r>
      <w:r>
        <w:rPr>
          <w:spacing w:val="-3"/>
          <w:sz w:val="17"/>
        </w:rPr>
        <w:t>[Bennett </w:t>
      </w:r>
      <w:r>
        <w:rPr>
          <w:sz w:val="17"/>
        </w:rPr>
        <w:t>J. </w:t>
      </w:r>
      <w:r>
        <w:rPr>
          <w:spacing w:val="-4"/>
          <w:sz w:val="17"/>
        </w:rPr>
        <w:t>Pul'siruyushchaya materiya: Politicheskaya ehkologiya veshchej. Permian, HylePress, </w:t>
      </w:r>
      <w:r>
        <w:rPr>
          <w:spacing w:val="-3"/>
          <w:sz w:val="17"/>
        </w:rPr>
        <w:t>2018, 220 </w:t>
      </w:r>
      <w:r>
        <w:rPr>
          <w:spacing w:val="-5"/>
          <w:sz w:val="17"/>
        </w:rPr>
        <w:t>p.]</w:t>
      </w:r>
    </w:p>
    <w:p>
      <w:pPr>
        <w:spacing w:line="225" w:lineRule="auto" w:before="81"/>
        <w:ind w:left="340" w:right="216" w:firstLine="0"/>
        <w:jc w:val="both"/>
        <w:rPr>
          <w:i/>
          <w:sz w:val="18"/>
        </w:rPr>
      </w:pPr>
      <w:r>
        <w:rPr>
          <w:b/>
          <w:i/>
          <w:spacing w:val="-3"/>
          <w:sz w:val="18"/>
        </w:rPr>
        <w:t>Кобылин Игорь Игоревич, </w:t>
      </w:r>
      <w:r>
        <w:rPr>
          <w:i/>
          <w:spacing w:val="-4"/>
          <w:sz w:val="18"/>
        </w:rPr>
        <w:t>кандидат философских </w:t>
      </w:r>
      <w:r>
        <w:rPr>
          <w:i/>
          <w:spacing w:val="-3"/>
          <w:sz w:val="18"/>
        </w:rPr>
        <w:t>наук, </w:t>
      </w:r>
      <w:r>
        <w:rPr>
          <w:i/>
          <w:spacing w:val="-4"/>
          <w:sz w:val="18"/>
        </w:rPr>
        <w:t>доцент, </w:t>
      </w:r>
      <w:r>
        <w:rPr>
          <w:i/>
          <w:spacing w:val="-3"/>
          <w:sz w:val="18"/>
        </w:rPr>
        <w:t>кафедра социаль- </w:t>
      </w:r>
      <w:r>
        <w:rPr>
          <w:i/>
          <w:spacing w:val="-4"/>
          <w:sz w:val="18"/>
        </w:rPr>
        <w:t>но-гуманитарных </w:t>
      </w:r>
      <w:r>
        <w:rPr>
          <w:i/>
          <w:spacing w:val="-3"/>
          <w:sz w:val="18"/>
        </w:rPr>
        <w:t>наук, </w:t>
      </w:r>
      <w:r>
        <w:rPr>
          <w:i/>
          <w:spacing w:val="-4"/>
          <w:sz w:val="18"/>
        </w:rPr>
        <w:t>Нижегородская государственная медицинская академия; </w:t>
      </w:r>
      <w:r>
        <w:rPr>
          <w:i/>
          <w:spacing w:val="-3"/>
          <w:sz w:val="18"/>
        </w:rPr>
        <w:t>старший научный </w:t>
      </w:r>
      <w:r>
        <w:rPr>
          <w:i/>
          <w:spacing w:val="-4"/>
          <w:sz w:val="18"/>
        </w:rPr>
        <w:t>сотрудник Научно-исследовательской лаборатории историко- </w:t>
      </w:r>
      <w:r>
        <w:rPr>
          <w:i/>
          <w:spacing w:val="-3"/>
          <w:sz w:val="18"/>
        </w:rPr>
        <w:t>культурных </w:t>
      </w:r>
      <w:r>
        <w:rPr>
          <w:i/>
          <w:spacing w:val="-4"/>
          <w:sz w:val="18"/>
        </w:rPr>
        <w:t>исследований </w:t>
      </w:r>
      <w:r>
        <w:rPr>
          <w:i/>
          <w:spacing w:val="-3"/>
          <w:sz w:val="18"/>
        </w:rPr>
        <w:t>ШАГИ </w:t>
      </w:r>
      <w:r>
        <w:rPr>
          <w:i/>
          <w:sz w:val="18"/>
        </w:rPr>
        <w:t>ИОН </w:t>
      </w:r>
      <w:r>
        <w:rPr>
          <w:i/>
          <w:spacing w:val="-3"/>
          <w:sz w:val="18"/>
        </w:rPr>
        <w:t>РАНХиГС; </w:t>
      </w:r>
      <w:hyperlink r:id="rId21">
        <w:r>
          <w:rPr>
            <w:i/>
            <w:sz w:val="18"/>
          </w:rPr>
          <w:t>kigor55@mail.ru</w:t>
        </w:r>
      </w:hyperlink>
    </w:p>
    <w:p>
      <w:pPr>
        <w:spacing w:line="223" w:lineRule="auto" w:before="39"/>
        <w:ind w:left="340" w:right="220" w:firstLine="0"/>
        <w:jc w:val="both"/>
        <w:rPr>
          <w:i/>
          <w:sz w:val="18"/>
        </w:rPr>
      </w:pPr>
      <w:r>
        <w:rPr>
          <w:b/>
          <w:i/>
          <w:spacing w:val="-3"/>
          <w:sz w:val="18"/>
        </w:rPr>
        <w:t>Николаи Федор Владимирович, </w:t>
      </w:r>
      <w:r>
        <w:rPr>
          <w:i/>
          <w:spacing w:val="-3"/>
          <w:sz w:val="18"/>
        </w:rPr>
        <w:t>доктор философских наук, доцент, кафедра все- </w:t>
      </w:r>
      <w:r>
        <w:rPr>
          <w:i/>
          <w:sz w:val="18"/>
        </w:rPr>
        <w:t>общей </w:t>
      </w:r>
      <w:r>
        <w:rPr>
          <w:i/>
          <w:spacing w:val="-2"/>
          <w:sz w:val="18"/>
        </w:rPr>
        <w:t>истории, </w:t>
      </w:r>
      <w:r>
        <w:rPr>
          <w:i/>
          <w:spacing w:val="-3"/>
          <w:sz w:val="18"/>
        </w:rPr>
        <w:t>классических </w:t>
      </w:r>
      <w:r>
        <w:rPr>
          <w:i/>
          <w:sz w:val="18"/>
        </w:rPr>
        <w:t>дисциплин и </w:t>
      </w:r>
      <w:r>
        <w:rPr>
          <w:i/>
          <w:spacing w:val="-3"/>
          <w:sz w:val="18"/>
        </w:rPr>
        <w:t>права, Нижегородский государствен- </w:t>
      </w:r>
      <w:r>
        <w:rPr>
          <w:i/>
          <w:sz w:val="18"/>
        </w:rPr>
        <w:t>ный </w:t>
      </w:r>
      <w:r>
        <w:rPr>
          <w:i/>
          <w:spacing w:val="-3"/>
          <w:sz w:val="18"/>
        </w:rPr>
        <w:t>педагогический университет </w:t>
      </w:r>
      <w:r>
        <w:rPr>
          <w:i/>
          <w:sz w:val="18"/>
        </w:rPr>
        <w:t>им. К. </w:t>
      </w:r>
      <w:r>
        <w:rPr>
          <w:i/>
          <w:spacing w:val="-3"/>
          <w:sz w:val="18"/>
        </w:rPr>
        <w:t>Минина; </w:t>
      </w:r>
      <w:hyperlink r:id="rId22">
        <w:r>
          <w:rPr>
            <w:i/>
            <w:spacing w:val="-3"/>
            <w:sz w:val="18"/>
          </w:rPr>
          <w:t>fvnik@list.ru</w:t>
        </w:r>
      </w:hyperlink>
    </w:p>
    <w:p>
      <w:pPr>
        <w:spacing w:before="60"/>
        <w:ind w:left="1881" w:right="0" w:firstLine="0"/>
        <w:jc w:val="both"/>
        <w:rPr>
          <w:b/>
          <w:sz w:val="20"/>
        </w:rPr>
      </w:pPr>
      <w:r>
        <w:rPr>
          <w:b/>
          <w:sz w:val="20"/>
        </w:rPr>
        <w:t>Do historians need a “turn to affect”?</w:t>
      </w:r>
    </w:p>
    <w:p>
      <w:pPr>
        <w:spacing w:line="225" w:lineRule="auto" w:before="31"/>
        <w:ind w:left="340" w:right="217" w:firstLine="0"/>
        <w:jc w:val="both"/>
        <w:rPr>
          <w:sz w:val="18"/>
        </w:rPr>
      </w:pPr>
      <w:r>
        <w:rPr>
          <w:spacing w:val="-3"/>
          <w:sz w:val="18"/>
        </w:rPr>
        <w:t>The article </w:t>
      </w:r>
      <w:r>
        <w:rPr>
          <w:sz w:val="18"/>
        </w:rPr>
        <w:t>is </w:t>
      </w:r>
      <w:r>
        <w:rPr>
          <w:spacing w:val="-3"/>
          <w:sz w:val="18"/>
        </w:rPr>
        <w:t>devoted </w:t>
      </w:r>
      <w:r>
        <w:rPr>
          <w:sz w:val="18"/>
        </w:rPr>
        <w:t>to </w:t>
      </w:r>
      <w:r>
        <w:rPr>
          <w:spacing w:val="-4"/>
          <w:sz w:val="18"/>
        </w:rPr>
        <w:t>current </w:t>
      </w:r>
      <w:r>
        <w:rPr>
          <w:spacing w:val="-3"/>
          <w:sz w:val="18"/>
        </w:rPr>
        <w:t>controversy around the prospects </w:t>
      </w:r>
      <w:r>
        <w:rPr>
          <w:sz w:val="18"/>
        </w:rPr>
        <w:t>of </w:t>
      </w:r>
      <w:r>
        <w:rPr>
          <w:spacing w:val="-4"/>
          <w:sz w:val="18"/>
        </w:rPr>
        <w:t>‘affective </w:t>
      </w:r>
      <w:r>
        <w:rPr>
          <w:spacing w:val="-3"/>
          <w:sz w:val="18"/>
        </w:rPr>
        <w:t>turn’ in humanities and social </w:t>
      </w:r>
      <w:r>
        <w:rPr>
          <w:spacing w:val="-4"/>
          <w:sz w:val="18"/>
        </w:rPr>
        <w:t>science. </w:t>
      </w:r>
      <w:r>
        <w:rPr>
          <w:sz w:val="18"/>
        </w:rPr>
        <w:t>Do </w:t>
      </w:r>
      <w:r>
        <w:rPr>
          <w:spacing w:val="-3"/>
          <w:sz w:val="18"/>
        </w:rPr>
        <w:t>historians need it? </w:t>
      </w:r>
      <w:r>
        <w:rPr>
          <w:sz w:val="18"/>
        </w:rPr>
        <w:t>Or </w:t>
      </w:r>
      <w:r>
        <w:rPr>
          <w:spacing w:val="-3"/>
          <w:sz w:val="18"/>
        </w:rPr>
        <w:t>does it </w:t>
      </w:r>
      <w:r>
        <w:rPr>
          <w:spacing w:val="-4"/>
          <w:sz w:val="18"/>
        </w:rPr>
        <w:t>make </w:t>
      </w:r>
      <w:r>
        <w:rPr>
          <w:spacing w:val="-3"/>
          <w:sz w:val="18"/>
        </w:rPr>
        <w:t>sense </w:t>
      </w:r>
      <w:r>
        <w:rPr>
          <w:sz w:val="18"/>
        </w:rPr>
        <w:t>to </w:t>
      </w:r>
      <w:r>
        <w:rPr>
          <w:spacing w:val="-4"/>
          <w:sz w:val="18"/>
        </w:rPr>
        <w:t>consider </w:t>
      </w:r>
      <w:r>
        <w:rPr>
          <w:spacing w:val="-2"/>
          <w:sz w:val="18"/>
        </w:rPr>
        <w:t>the </w:t>
      </w:r>
      <w:r>
        <w:rPr>
          <w:spacing w:val="-4"/>
          <w:sz w:val="18"/>
        </w:rPr>
        <w:t>concept </w:t>
      </w:r>
      <w:r>
        <w:rPr>
          <w:sz w:val="18"/>
        </w:rPr>
        <w:t>of </w:t>
      </w:r>
      <w:r>
        <w:rPr>
          <w:spacing w:val="-4"/>
          <w:sz w:val="18"/>
        </w:rPr>
        <w:t>affect </w:t>
      </w:r>
      <w:r>
        <w:rPr>
          <w:sz w:val="18"/>
        </w:rPr>
        <w:t>only as </w:t>
      </w:r>
      <w:r>
        <w:rPr>
          <w:spacing w:val="-4"/>
          <w:sz w:val="18"/>
        </w:rPr>
        <w:t>specifying </w:t>
      </w:r>
      <w:r>
        <w:rPr>
          <w:spacing w:val="-3"/>
          <w:sz w:val="18"/>
        </w:rPr>
        <w:t>in the </w:t>
      </w:r>
      <w:r>
        <w:rPr>
          <w:spacing w:val="-4"/>
          <w:sz w:val="18"/>
        </w:rPr>
        <w:t>context </w:t>
      </w:r>
      <w:r>
        <w:rPr>
          <w:sz w:val="18"/>
        </w:rPr>
        <w:t>of </w:t>
      </w:r>
      <w:r>
        <w:rPr>
          <w:spacing w:val="-3"/>
          <w:sz w:val="18"/>
        </w:rPr>
        <w:t>studying the history </w:t>
      </w:r>
      <w:r>
        <w:rPr>
          <w:sz w:val="18"/>
        </w:rPr>
        <w:t>of </w:t>
      </w:r>
      <w:r>
        <w:rPr>
          <w:spacing w:val="-4"/>
          <w:sz w:val="18"/>
        </w:rPr>
        <w:t>emotional </w:t>
      </w:r>
      <w:r>
        <w:rPr>
          <w:spacing w:val="-3"/>
          <w:sz w:val="18"/>
        </w:rPr>
        <w:t>communities </w:t>
      </w:r>
      <w:r>
        <w:rPr>
          <w:spacing w:val="-4"/>
          <w:sz w:val="18"/>
        </w:rPr>
        <w:t>and transformations </w:t>
      </w:r>
      <w:r>
        <w:rPr>
          <w:sz w:val="18"/>
        </w:rPr>
        <w:t>of </w:t>
      </w:r>
      <w:r>
        <w:rPr>
          <w:spacing w:val="-3"/>
          <w:sz w:val="18"/>
        </w:rPr>
        <w:t>complex </w:t>
      </w:r>
      <w:r>
        <w:rPr>
          <w:spacing w:val="-4"/>
          <w:sz w:val="18"/>
        </w:rPr>
        <w:t>emotions/knowledge/power regimes? </w:t>
      </w:r>
      <w:r>
        <w:rPr>
          <w:spacing w:val="-3"/>
          <w:sz w:val="18"/>
        </w:rPr>
        <w:t>These questions are important </w:t>
      </w:r>
      <w:r>
        <w:rPr>
          <w:spacing w:val="-2"/>
          <w:sz w:val="18"/>
        </w:rPr>
        <w:t>not </w:t>
      </w:r>
      <w:r>
        <w:rPr>
          <w:spacing w:val="-3"/>
          <w:sz w:val="18"/>
        </w:rPr>
        <w:t>only </w:t>
      </w:r>
      <w:r>
        <w:rPr>
          <w:sz w:val="18"/>
        </w:rPr>
        <w:t>on </w:t>
      </w:r>
      <w:r>
        <w:rPr>
          <w:spacing w:val="-3"/>
          <w:sz w:val="18"/>
        </w:rPr>
        <w:t>their own, but also </w:t>
      </w:r>
      <w:r>
        <w:rPr>
          <w:sz w:val="18"/>
        </w:rPr>
        <w:t>in </w:t>
      </w:r>
      <w:r>
        <w:rPr>
          <w:spacing w:val="-4"/>
          <w:sz w:val="18"/>
        </w:rPr>
        <w:t>connection </w:t>
      </w:r>
      <w:r>
        <w:rPr>
          <w:spacing w:val="-3"/>
          <w:sz w:val="18"/>
        </w:rPr>
        <w:t>with the </w:t>
      </w:r>
      <w:r>
        <w:rPr>
          <w:spacing w:val="-4"/>
          <w:sz w:val="18"/>
        </w:rPr>
        <w:t>expansion </w:t>
      </w:r>
      <w:r>
        <w:rPr>
          <w:sz w:val="18"/>
        </w:rPr>
        <w:t>of </w:t>
      </w:r>
      <w:r>
        <w:rPr>
          <w:spacing w:val="-4"/>
          <w:sz w:val="18"/>
        </w:rPr>
        <w:t>interdisciplinary </w:t>
      </w:r>
      <w:r>
        <w:rPr>
          <w:spacing w:val="-3"/>
          <w:sz w:val="18"/>
        </w:rPr>
        <w:t>studies, </w:t>
      </w:r>
      <w:r>
        <w:rPr>
          <w:spacing w:val="-4"/>
          <w:sz w:val="18"/>
        </w:rPr>
        <w:t>which became </w:t>
      </w:r>
      <w:r>
        <w:rPr>
          <w:sz w:val="18"/>
        </w:rPr>
        <w:t>the </w:t>
      </w:r>
      <w:r>
        <w:rPr>
          <w:spacing w:val="-4"/>
          <w:sz w:val="18"/>
        </w:rPr>
        <w:t>hallmark </w:t>
      </w:r>
      <w:r>
        <w:rPr>
          <w:sz w:val="18"/>
        </w:rPr>
        <w:t>of </w:t>
      </w:r>
      <w:r>
        <w:rPr>
          <w:spacing w:val="-3"/>
          <w:sz w:val="18"/>
        </w:rPr>
        <w:t>historical </w:t>
      </w:r>
      <w:r>
        <w:rPr>
          <w:spacing w:val="-4"/>
          <w:sz w:val="18"/>
        </w:rPr>
        <w:t>research </w:t>
      </w:r>
      <w:r>
        <w:rPr>
          <w:sz w:val="18"/>
        </w:rPr>
        <w:t>at </w:t>
      </w:r>
      <w:r>
        <w:rPr>
          <w:spacing w:val="-3"/>
          <w:sz w:val="18"/>
        </w:rPr>
        <w:t>the  turn </w:t>
      </w:r>
      <w:r>
        <w:rPr>
          <w:sz w:val="18"/>
        </w:rPr>
        <w:t>of the </w:t>
      </w:r>
      <w:r>
        <w:rPr>
          <w:spacing w:val="-3"/>
          <w:sz w:val="18"/>
        </w:rPr>
        <w:t>XX-XXI </w:t>
      </w:r>
      <w:r>
        <w:rPr>
          <w:spacing w:val="-4"/>
          <w:sz w:val="18"/>
        </w:rPr>
        <w:t>centuries. Today, interdisciplinarity </w:t>
      </w:r>
      <w:r>
        <w:rPr>
          <w:sz w:val="18"/>
        </w:rPr>
        <w:t>in </w:t>
      </w:r>
      <w:r>
        <w:rPr>
          <w:spacing w:val="-4"/>
          <w:sz w:val="18"/>
        </w:rPr>
        <w:t>historiography </w:t>
      </w:r>
      <w:r>
        <w:rPr>
          <w:spacing w:val="-3"/>
          <w:sz w:val="18"/>
        </w:rPr>
        <w:t>increasingly involves </w:t>
      </w:r>
      <w:r>
        <w:rPr>
          <w:spacing w:val="-4"/>
          <w:sz w:val="18"/>
        </w:rPr>
        <w:t>cooperation </w:t>
      </w:r>
      <w:r>
        <w:rPr>
          <w:spacing w:val="-2"/>
          <w:sz w:val="18"/>
        </w:rPr>
        <w:t>not </w:t>
      </w:r>
      <w:r>
        <w:rPr>
          <w:spacing w:val="-3"/>
          <w:sz w:val="18"/>
        </w:rPr>
        <w:t>only with other </w:t>
      </w:r>
      <w:r>
        <w:rPr>
          <w:spacing w:val="-4"/>
          <w:sz w:val="18"/>
        </w:rPr>
        <w:t>humanities, </w:t>
      </w:r>
      <w:r>
        <w:rPr>
          <w:spacing w:val="-3"/>
          <w:sz w:val="18"/>
        </w:rPr>
        <w:t>but also </w:t>
      </w:r>
      <w:r>
        <w:rPr>
          <w:spacing w:val="-4"/>
          <w:sz w:val="18"/>
        </w:rPr>
        <w:t>with neurocognitive sciences. </w:t>
      </w:r>
      <w:r>
        <w:rPr>
          <w:spacing w:val="-3"/>
          <w:sz w:val="18"/>
        </w:rPr>
        <w:t>The objective</w:t>
      </w:r>
      <w:r>
        <w:rPr>
          <w:spacing w:val="-5"/>
          <w:sz w:val="18"/>
        </w:rPr>
        <w:t> </w:t>
      </w:r>
      <w:r>
        <w:rPr>
          <w:sz w:val="18"/>
        </w:rPr>
        <w:t>of</w:t>
      </w:r>
      <w:r>
        <w:rPr>
          <w:spacing w:val="-7"/>
          <w:sz w:val="18"/>
        </w:rPr>
        <w:t> </w:t>
      </w:r>
      <w:r>
        <w:rPr>
          <w:spacing w:val="-4"/>
          <w:sz w:val="18"/>
        </w:rPr>
        <w:t>proposed </w:t>
      </w:r>
      <w:r>
        <w:rPr>
          <w:spacing w:val="-3"/>
          <w:sz w:val="18"/>
        </w:rPr>
        <w:t>article</w:t>
      </w:r>
      <w:r>
        <w:rPr>
          <w:spacing w:val="-8"/>
          <w:sz w:val="18"/>
        </w:rPr>
        <w:t> </w:t>
      </w:r>
      <w:r>
        <w:rPr>
          <w:spacing w:val="-3"/>
          <w:sz w:val="18"/>
        </w:rPr>
        <w:t>does</w:t>
      </w:r>
      <w:r>
        <w:rPr>
          <w:spacing w:val="-8"/>
          <w:sz w:val="18"/>
        </w:rPr>
        <w:t> </w:t>
      </w:r>
      <w:r>
        <w:rPr>
          <w:spacing w:val="-2"/>
          <w:sz w:val="18"/>
        </w:rPr>
        <w:t>not</w:t>
      </w:r>
      <w:r>
        <w:rPr>
          <w:spacing w:val="-4"/>
          <w:sz w:val="18"/>
        </w:rPr>
        <w:t> </w:t>
      </w:r>
      <w:r>
        <w:rPr>
          <w:spacing w:val="-3"/>
          <w:sz w:val="18"/>
        </w:rPr>
        <w:t>include</w:t>
      </w:r>
      <w:r>
        <w:rPr>
          <w:spacing w:val="-8"/>
          <w:sz w:val="18"/>
        </w:rPr>
        <w:t> </w:t>
      </w:r>
      <w:r>
        <w:rPr>
          <w:sz w:val="18"/>
        </w:rPr>
        <w:t>the</w:t>
      </w:r>
      <w:r>
        <w:rPr>
          <w:spacing w:val="-8"/>
          <w:sz w:val="18"/>
        </w:rPr>
        <w:t> </w:t>
      </w:r>
      <w:r>
        <w:rPr>
          <w:spacing w:val="-3"/>
          <w:sz w:val="18"/>
        </w:rPr>
        <w:t>summing</w:t>
      </w:r>
      <w:r>
        <w:rPr>
          <w:spacing w:val="-6"/>
          <w:sz w:val="18"/>
        </w:rPr>
        <w:t> </w:t>
      </w:r>
      <w:r>
        <w:rPr>
          <w:sz w:val="18"/>
        </w:rPr>
        <w:t>up</w:t>
      </w:r>
      <w:r>
        <w:rPr>
          <w:spacing w:val="-6"/>
          <w:sz w:val="18"/>
        </w:rPr>
        <w:t> </w:t>
      </w:r>
      <w:r>
        <w:rPr>
          <w:sz w:val="18"/>
        </w:rPr>
        <w:t>of</w:t>
      </w:r>
      <w:r>
        <w:rPr>
          <w:spacing w:val="-7"/>
          <w:sz w:val="18"/>
        </w:rPr>
        <w:t> </w:t>
      </w:r>
      <w:r>
        <w:rPr>
          <w:spacing w:val="-3"/>
          <w:sz w:val="18"/>
        </w:rPr>
        <w:t>discussions</w:t>
      </w:r>
      <w:r>
        <w:rPr>
          <w:spacing w:val="-5"/>
          <w:sz w:val="18"/>
        </w:rPr>
        <w:t> </w:t>
      </w:r>
      <w:r>
        <w:rPr>
          <w:spacing w:val="-3"/>
          <w:sz w:val="18"/>
        </w:rPr>
        <w:t>(still</w:t>
      </w:r>
      <w:r>
        <w:rPr>
          <w:spacing w:val="-4"/>
          <w:sz w:val="18"/>
        </w:rPr>
        <w:t> </w:t>
      </w:r>
      <w:r>
        <w:rPr>
          <w:spacing w:val="-3"/>
          <w:sz w:val="18"/>
        </w:rPr>
        <w:t>far</w:t>
      </w:r>
      <w:r>
        <w:rPr>
          <w:spacing w:val="-5"/>
          <w:sz w:val="18"/>
        </w:rPr>
        <w:t> </w:t>
      </w:r>
      <w:r>
        <w:rPr>
          <w:spacing w:val="-3"/>
          <w:sz w:val="18"/>
        </w:rPr>
        <w:t>from completion) </w:t>
      </w:r>
      <w:r>
        <w:rPr>
          <w:spacing w:val="-4"/>
          <w:sz w:val="18"/>
        </w:rPr>
        <w:t>about </w:t>
      </w:r>
      <w:r>
        <w:rPr>
          <w:spacing w:val="-3"/>
          <w:sz w:val="18"/>
        </w:rPr>
        <w:t>the prospects </w:t>
      </w:r>
      <w:r>
        <w:rPr>
          <w:sz w:val="18"/>
        </w:rPr>
        <w:t>of </w:t>
      </w:r>
      <w:r>
        <w:rPr>
          <w:spacing w:val="-3"/>
          <w:sz w:val="18"/>
        </w:rPr>
        <w:t>such </w:t>
      </w:r>
      <w:r>
        <w:rPr>
          <w:sz w:val="18"/>
        </w:rPr>
        <w:t>a </w:t>
      </w:r>
      <w:r>
        <w:rPr>
          <w:spacing w:val="-4"/>
          <w:sz w:val="18"/>
        </w:rPr>
        <w:t>dialogue, </w:t>
      </w:r>
      <w:r>
        <w:rPr>
          <w:sz w:val="18"/>
        </w:rPr>
        <w:t>or </w:t>
      </w:r>
      <w:r>
        <w:rPr>
          <w:spacing w:val="-3"/>
          <w:sz w:val="18"/>
        </w:rPr>
        <w:t>even </w:t>
      </w:r>
      <w:r>
        <w:rPr>
          <w:sz w:val="18"/>
        </w:rPr>
        <w:t>the </w:t>
      </w:r>
      <w:r>
        <w:rPr>
          <w:spacing w:val="-4"/>
          <w:sz w:val="18"/>
        </w:rPr>
        <w:t>definition </w:t>
      </w:r>
      <w:r>
        <w:rPr>
          <w:sz w:val="18"/>
        </w:rPr>
        <w:t>of </w:t>
      </w:r>
      <w:r>
        <w:rPr>
          <w:spacing w:val="-3"/>
          <w:sz w:val="18"/>
        </w:rPr>
        <w:t>the main line </w:t>
      </w:r>
      <w:r>
        <w:rPr>
          <w:sz w:val="18"/>
        </w:rPr>
        <w:t>in </w:t>
      </w:r>
      <w:r>
        <w:rPr>
          <w:spacing w:val="-3"/>
          <w:sz w:val="18"/>
        </w:rPr>
        <w:t>the </w:t>
      </w:r>
      <w:r>
        <w:rPr>
          <w:spacing w:val="-4"/>
          <w:sz w:val="18"/>
        </w:rPr>
        <w:t>contemporary </w:t>
      </w:r>
      <w:r>
        <w:rPr>
          <w:spacing w:val="-3"/>
          <w:sz w:val="18"/>
        </w:rPr>
        <w:t>studies </w:t>
      </w:r>
      <w:r>
        <w:rPr>
          <w:sz w:val="18"/>
        </w:rPr>
        <w:t>of </w:t>
      </w:r>
      <w:r>
        <w:rPr>
          <w:spacing w:val="-4"/>
          <w:sz w:val="18"/>
        </w:rPr>
        <w:t>affect. </w:t>
      </w:r>
      <w:r>
        <w:rPr>
          <w:spacing w:val="-3"/>
          <w:sz w:val="18"/>
        </w:rPr>
        <w:t>Rather, it </w:t>
      </w:r>
      <w:r>
        <w:rPr>
          <w:sz w:val="18"/>
        </w:rPr>
        <w:t>is </w:t>
      </w:r>
      <w:r>
        <w:rPr>
          <w:spacing w:val="-3"/>
          <w:sz w:val="18"/>
        </w:rPr>
        <w:t>important </w:t>
      </w:r>
      <w:r>
        <w:rPr>
          <w:sz w:val="18"/>
        </w:rPr>
        <w:t>to </w:t>
      </w:r>
      <w:r>
        <w:rPr>
          <w:spacing w:val="-4"/>
          <w:sz w:val="18"/>
        </w:rPr>
        <w:t>identify </w:t>
      </w:r>
      <w:r>
        <w:rPr>
          <w:sz w:val="18"/>
        </w:rPr>
        <w:t>the </w:t>
      </w:r>
      <w:r>
        <w:rPr>
          <w:spacing w:val="-3"/>
          <w:sz w:val="18"/>
        </w:rPr>
        <w:t>key trends </w:t>
      </w:r>
      <w:r>
        <w:rPr>
          <w:sz w:val="18"/>
        </w:rPr>
        <w:t>of </w:t>
      </w:r>
      <w:r>
        <w:rPr>
          <w:spacing w:val="-3"/>
          <w:sz w:val="18"/>
        </w:rPr>
        <w:t>these</w:t>
      </w:r>
      <w:r>
        <w:rPr>
          <w:spacing w:val="-8"/>
          <w:sz w:val="18"/>
        </w:rPr>
        <w:t> </w:t>
      </w:r>
      <w:r>
        <w:rPr>
          <w:spacing w:val="-3"/>
          <w:sz w:val="18"/>
        </w:rPr>
        <w:t>studies</w:t>
      </w:r>
      <w:r>
        <w:rPr>
          <w:spacing w:val="-7"/>
          <w:sz w:val="18"/>
        </w:rPr>
        <w:t> </w:t>
      </w:r>
      <w:r>
        <w:rPr>
          <w:spacing w:val="-3"/>
          <w:sz w:val="18"/>
        </w:rPr>
        <w:t>and</w:t>
      </w:r>
      <w:r>
        <w:rPr>
          <w:spacing w:val="-6"/>
          <w:sz w:val="18"/>
        </w:rPr>
        <w:t> </w:t>
      </w:r>
      <w:r>
        <w:rPr>
          <w:spacing w:val="-3"/>
          <w:sz w:val="18"/>
        </w:rPr>
        <w:t>to</w:t>
      </w:r>
      <w:r>
        <w:rPr>
          <w:spacing w:val="-5"/>
          <w:sz w:val="18"/>
        </w:rPr>
        <w:t> </w:t>
      </w:r>
      <w:r>
        <w:rPr>
          <w:spacing w:val="-3"/>
          <w:sz w:val="18"/>
        </w:rPr>
        <w:t>outline</w:t>
      </w:r>
      <w:r>
        <w:rPr>
          <w:spacing w:val="-4"/>
          <w:sz w:val="18"/>
        </w:rPr>
        <w:t> </w:t>
      </w:r>
      <w:r>
        <w:rPr>
          <w:spacing w:val="-3"/>
          <w:sz w:val="18"/>
        </w:rPr>
        <w:t>the</w:t>
      </w:r>
      <w:r>
        <w:rPr>
          <w:spacing w:val="-8"/>
          <w:sz w:val="18"/>
        </w:rPr>
        <w:t> </w:t>
      </w:r>
      <w:r>
        <w:rPr>
          <w:spacing w:val="-3"/>
          <w:sz w:val="18"/>
        </w:rPr>
        <w:t>most</w:t>
      </w:r>
      <w:r>
        <w:rPr>
          <w:spacing w:val="-6"/>
          <w:sz w:val="18"/>
        </w:rPr>
        <w:t> </w:t>
      </w:r>
      <w:r>
        <w:rPr>
          <w:spacing w:val="-3"/>
          <w:sz w:val="18"/>
        </w:rPr>
        <w:t>productive</w:t>
      </w:r>
      <w:r>
        <w:rPr>
          <w:spacing w:val="-4"/>
          <w:sz w:val="18"/>
        </w:rPr>
        <w:t> vectors</w:t>
      </w:r>
      <w:r>
        <w:rPr>
          <w:spacing w:val="-10"/>
          <w:sz w:val="18"/>
        </w:rPr>
        <w:t> </w:t>
      </w:r>
      <w:r>
        <w:rPr>
          <w:sz w:val="18"/>
        </w:rPr>
        <w:t>of</w:t>
      </w:r>
      <w:r>
        <w:rPr>
          <w:spacing w:val="-6"/>
          <w:sz w:val="18"/>
        </w:rPr>
        <w:t> </w:t>
      </w:r>
      <w:r>
        <w:rPr>
          <w:spacing w:val="-3"/>
          <w:sz w:val="18"/>
        </w:rPr>
        <w:t>dialogue</w:t>
      </w:r>
      <w:r>
        <w:rPr>
          <w:spacing w:val="-7"/>
          <w:sz w:val="18"/>
        </w:rPr>
        <w:t> </w:t>
      </w:r>
      <w:r>
        <w:rPr>
          <w:spacing w:val="-4"/>
          <w:sz w:val="18"/>
        </w:rPr>
        <w:t>between </w:t>
      </w:r>
      <w:r>
        <w:rPr>
          <w:spacing w:val="-3"/>
          <w:sz w:val="18"/>
        </w:rPr>
        <w:t>them.</w:t>
      </w:r>
    </w:p>
    <w:p>
      <w:pPr>
        <w:spacing w:before="25"/>
        <w:ind w:left="340" w:right="0" w:firstLine="0"/>
        <w:jc w:val="both"/>
        <w:rPr>
          <w:sz w:val="18"/>
        </w:rPr>
      </w:pPr>
      <w:r>
        <w:rPr>
          <w:b/>
          <w:i/>
          <w:sz w:val="18"/>
        </w:rPr>
        <w:t>Keywords: </w:t>
      </w:r>
      <w:r>
        <w:rPr>
          <w:sz w:val="18"/>
        </w:rPr>
        <w:t>history of emotions, affective turn, governmentality, emotional capitalism</w:t>
      </w:r>
    </w:p>
    <w:p>
      <w:pPr>
        <w:spacing w:line="225" w:lineRule="auto" w:before="38"/>
        <w:ind w:left="340" w:right="219" w:firstLine="0"/>
        <w:jc w:val="both"/>
        <w:rPr>
          <w:i/>
          <w:sz w:val="18"/>
        </w:rPr>
      </w:pPr>
      <w:r>
        <w:rPr/>
        <w:pict>
          <v:rect style="position:absolute;margin-left:246.321808pt;margin-top:30.078199pt;width:2.88pt;height:.48pt;mso-position-horizontal-relative:page;mso-position-vertical-relative:paragraph;z-index:-261039104" filled="true" fillcolor="#353535" stroked="false">
            <v:fill type="solid"/>
            <w10:wrap type="none"/>
          </v:rect>
        </w:pict>
      </w:r>
      <w:r>
        <w:rPr>
          <w:b/>
          <w:i/>
          <w:spacing w:val="-3"/>
          <w:sz w:val="18"/>
        </w:rPr>
        <w:t>Igor </w:t>
      </w:r>
      <w:r>
        <w:rPr>
          <w:b/>
          <w:i/>
          <w:spacing w:val="-4"/>
          <w:sz w:val="18"/>
        </w:rPr>
        <w:t>Kobylin, </w:t>
      </w:r>
      <w:r>
        <w:rPr>
          <w:i/>
          <w:spacing w:val="-3"/>
          <w:sz w:val="18"/>
        </w:rPr>
        <w:t>PhD, Associate </w:t>
      </w:r>
      <w:r>
        <w:rPr>
          <w:i/>
          <w:spacing w:val="-4"/>
          <w:sz w:val="18"/>
        </w:rPr>
        <w:t>Professor, Department </w:t>
      </w:r>
      <w:r>
        <w:rPr>
          <w:i/>
          <w:sz w:val="18"/>
        </w:rPr>
        <w:t>of </w:t>
      </w:r>
      <w:r>
        <w:rPr>
          <w:i/>
          <w:spacing w:val="-3"/>
          <w:sz w:val="18"/>
        </w:rPr>
        <w:t>Social </w:t>
      </w:r>
      <w:r>
        <w:rPr>
          <w:i/>
          <w:spacing w:val="-4"/>
          <w:sz w:val="18"/>
        </w:rPr>
        <w:t>Sciences, </w:t>
      </w:r>
      <w:r>
        <w:rPr>
          <w:i/>
          <w:spacing w:val="-3"/>
          <w:sz w:val="18"/>
        </w:rPr>
        <w:t>Privolzhsky </w:t>
      </w:r>
      <w:r>
        <w:rPr>
          <w:i/>
          <w:spacing w:val="-2"/>
          <w:sz w:val="18"/>
        </w:rPr>
        <w:t>Re- </w:t>
      </w:r>
      <w:r>
        <w:rPr>
          <w:i/>
          <w:spacing w:val="-3"/>
          <w:sz w:val="18"/>
        </w:rPr>
        <w:t>search Medical </w:t>
      </w:r>
      <w:r>
        <w:rPr>
          <w:i/>
          <w:spacing w:val="-4"/>
          <w:sz w:val="18"/>
        </w:rPr>
        <w:t>University; </w:t>
      </w:r>
      <w:r>
        <w:rPr>
          <w:i/>
          <w:sz w:val="18"/>
        </w:rPr>
        <w:t>Senior Researcher, Research Laboratory for Historical and Cultural Studies? The Russian Presidential Academy of </w:t>
      </w:r>
      <w:r>
        <w:rPr>
          <w:i/>
          <w:spacing w:val="-4"/>
          <w:sz w:val="18"/>
        </w:rPr>
        <w:t>National </w:t>
      </w:r>
      <w:r>
        <w:rPr>
          <w:i/>
          <w:spacing w:val="-3"/>
          <w:sz w:val="18"/>
        </w:rPr>
        <w:t>Economy and </w:t>
      </w:r>
      <w:r>
        <w:rPr>
          <w:i/>
          <w:spacing w:val="-4"/>
          <w:sz w:val="18"/>
        </w:rPr>
        <w:t>Public </w:t>
      </w:r>
      <w:r>
        <w:rPr>
          <w:i/>
          <w:spacing w:val="-3"/>
          <w:sz w:val="18"/>
        </w:rPr>
        <w:t>Administration (RANEPA); </w:t>
      </w:r>
      <w:hyperlink r:id="rId21">
        <w:r>
          <w:rPr>
            <w:i/>
            <w:spacing w:val="-4"/>
            <w:sz w:val="18"/>
          </w:rPr>
          <w:t>kigor55@mail.ru</w:t>
        </w:r>
      </w:hyperlink>
    </w:p>
    <w:p>
      <w:pPr>
        <w:spacing w:line="223" w:lineRule="auto" w:before="40"/>
        <w:ind w:left="340" w:right="222" w:firstLine="0"/>
        <w:jc w:val="both"/>
        <w:rPr>
          <w:i/>
          <w:sz w:val="18"/>
        </w:rPr>
      </w:pPr>
      <w:r>
        <w:rPr>
          <w:b/>
          <w:i/>
          <w:spacing w:val="-3"/>
          <w:sz w:val="18"/>
        </w:rPr>
        <w:t>Feodor Nikolai, </w:t>
      </w:r>
      <w:r>
        <w:rPr>
          <w:i/>
          <w:spacing w:val="-3"/>
          <w:sz w:val="18"/>
        </w:rPr>
        <w:t>PhD in History, Associate Professor, </w:t>
      </w:r>
      <w:r>
        <w:rPr>
          <w:i/>
          <w:spacing w:val="-4"/>
          <w:sz w:val="18"/>
        </w:rPr>
        <w:t>Department </w:t>
      </w:r>
      <w:r>
        <w:rPr>
          <w:i/>
          <w:sz w:val="18"/>
        </w:rPr>
        <w:t>of </w:t>
      </w:r>
      <w:r>
        <w:rPr>
          <w:i/>
          <w:spacing w:val="-4"/>
          <w:sz w:val="18"/>
        </w:rPr>
        <w:t>World </w:t>
      </w:r>
      <w:r>
        <w:rPr>
          <w:i/>
          <w:spacing w:val="-3"/>
          <w:sz w:val="18"/>
        </w:rPr>
        <w:t>History, </w:t>
      </w:r>
      <w:r>
        <w:rPr>
          <w:i/>
          <w:spacing w:val="-3"/>
          <w:sz w:val="18"/>
        </w:rPr>
        <w:t>Minin Nizhny </w:t>
      </w:r>
      <w:r>
        <w:rPr>
          <w:i/>
          <w:spacing w:val="-4"/>
          <w:sz w:val="18"/>
        </w:rPr>
        <w:t>Novgorod </w:t>
      </w:r>
      <w:r>
        <w:rPr>
          <w:i/>
          <w:spacing w:val="-3"/>
          <w:sz w:val="18"/>
        </w:rPr>
        <w:t>State </w:t>
      </w:r>
      <w:r>
        <w:rPr>
          <w:i/>
          <w:spacing w:val="-4"/>
          <w:sz w:val="18"/>
        </w:rPr>
        <w:t>Pedagogical University </w:t>
      </w:r>
      <w:r>
        <w:rPr>
          <w:i/>
          <w:spacing w:val="-3"/>
          <w:sz w:val="18"/>
        </w:rPr>
        <w:t>(Minin </w:t>
      </w:r>
      <w:r>
        <w:rPr>
          <w:i/>
          <w:spacing w:val="-4"/>
          <w:sz w:val="18"/>
        </w:rPr>
        <w:t>University);</w:t>
      </w:r>
      <w:r>
        <w:rPr>
          <w:i/>
          <w:spacing w:val="2"/>
          <w:sz w:val="18"/>
        </w:rPr>
        <w:t> </w:t>
      </w:r>
      <w:hyperlink r:id="rId22">
        <w:r>
          <w:rPr>
            <w:i/>
            <w:spacing w:val="-4"/>
            <w:sz w:val="18"/>
          </w:rPr>
          <w:t>fvnik@list.ru</w:t>
        </w:r>
      </w:hyperlink>
    </w:p>
    <w:p>
      <w:pPr>
        <w:spacing w:after="0" w:line="223" w:lineRule="auto"/>
        <w:jc w:val="both"/>
        <w:rPr>
          <w:sz w:val="18"/>
        </w:rPr>
        <w:sectPr>
          <w:pgSz w:w="8230" w:h="12190"/>
          <w:pgMar w:header="656" w:footer="0" w:top="900" w:bottom="280" w:left="680" w:right="680"/>
        </w:sectPr>
      </w:pPr>
    </w:p>
    <w:p>
      <w:pPr>
        <w:tabs>
          <w:tab w:pos="602" w:val="left" w:leader="none"/>
          <w:tab w:pos="6663" w:val="left" w:leader="none"/>
        </w:tabs>
        <w:spacing w:before="79"/>
        <w:ind w:left="311" w:right="0" w:firstLine="0"/>
        <w:jc w:val="left"/>
        <w:rPr>
          <w:b/>
          <w:sz w:val="27"/>
        </w:rPr>
      </w:pPr>
      <w:r>
        <w:rPr/>
        <w:pict>
          <v:line style="position:absolute;mso-position-horizontal-relative:page;mso-position-vertical-relative:paragraph;z-index:-251606016;mso-wrap-distance-left:0;mso-wrap-distance-right:0" from="49.59581pt,21.233519pt" to="367.18581pt,21.233519pt" stroked="true" strokeweight=".48pt" strokecolor="#000000">
            <v:stroke dashstyle="solid"/>
            <w10:wrap type="topAndBottom"/>
          </v:line>
        </w:pict>
      </w:r>
      <w:r>
        <w:rPr>
          <w:w w:val="100"/>
          <w:sz w:val="27"/>
          <w:u w:val="single"/>
        </w:rPr>
        <w:t> </w:t>
      </w:r>
      <w:r>
        <w:rPr>
          <w:sz w:val="27"/>
          <w:u w:val="single"/>
        </w:rPr>
        <w:tab/>
      </w:r>
      <w:r>
        <w:rPr>
          <w:b/>
          <w:spacing w:val="-7"/>
          <w:sz w:val="27"/>
          <w:u w:val="single"/>
        </w:rPr>
        <w:t>ИНТЕЛЛЕКТУАЛЬНАЯ ИСТОРИЯ</w:t>
      </w:r>
      <w:r>
        <w:rPr>
          <w:b/>
          <w:spacing w:val="10"/>
          <w:sz w:val="27"/>
          <w:u w:val="single"/>
        </w:rPr>
        <w:t> </w:t>
      </w:r>
      <w:r>
        <w:rPr>
          <w:b/>
          <w:spacing w:val="-6"/>
          <w:sz w:val="27"/>
          <w:u w:val="single"/>
        </w:rPr>
        <w:t>СЕГОДНЯ</w:t>
        <w:tab/>
      </w:r>
    </w:p>
    <w:p>
      <w:pPr>
        <w:pStyle w:val="BodyText"/>
        <w:spacing w:before="9"/>
        <w:ind w:left="0"/>
        <w:jc w:val="left"/>
        <w:rPr>
          <w:b/>
          <w:sz w:val="23"/>
        </w:rPr>
      </w:pPr>
    </w:p>
    <w:p>
      <w:pPr>
        <w:spacing w:before="90"/>
        <w:ind w:left="359" w:right="249" w:firstLine="0"/>
        <w:jc w:val="center"/>
        <w:rPr>
          <w:i/>
          <w:sz w:val="19"/>
        </w:rPr>
      </w:pPr>
      <w:r>
        <w:rPr>
          <w:i/>
          <w:sz w:val="24"/>
        </w:rPr>
        <w:t>А.В. Г</w:t>
      </w:r>
      <w:r>
        <w:rPr>
          <w:i/>
          <w:sz w:val="19"/>
        </w:rPr>
        <w:t>ОРДОН</w:t>
      </w:r>
    </w:p>
    <w:p>
      <w:pPr>
        <w:pStyle w:val="Heading5"/>
        <w:spacing w:before="187"/>
        <w:ind w:right="241"/>
      </w:pPr>
      <w:r>
        <w:rPr/>
        <w:t>ИСТОРИЗМ ЖЮЛЯ МИШЛЕ</w:t>
      </w:r>
    </w:p>
    <w:p>
      <w:pPr>
        <w:pStyle w:val="BodyText"/>
        <w:spacing w:before="4"/>
        <w:ind w:left="0"/>
        <w:jc w:val="left"/>
        <w:rPr>
          <w:b/>
          <w:sz w:val="20"/>
        </w:rPr>
      </w:pPr>
      <w:r>
        <w:rPr/>
        <w:pict>
          <v:line style="position:absolute;mso-position-horizontal-relative:page;mso-position-vertical-relative:paragraph;z-index:-251604992;mso-wrap-distance-left:0;mso-wrap-distance-right:0" from="92.195808pt,13.923321pt" to="324.705808pt,13.923321pt" stroked="true" strokeweight=".48pt" strokecolor="#000000">
            <v:stroke dashstyle="solid"/>
            <w10:wrap type="topAndBottom"/>
          </v:line>
        </w:pict>
      </w:r>
    </w:p>
    <w:p>
      <w:pPr>
        <w:spacing w:line="228" w:lineRule="auto" w:before="84" w:after="124"/>
        <w:ind w:left="340" w:right="273" w:firstLine="0"/>
        <w:jc w:val="left"/>
        <w:rPr>
          <w:i/>
          <w:sz w:val="18"/>
        </w:rPr>
      </w:pPr>
      <w:r>
        <w:rPr>
          <w:spacing w:val="-4"/>
          <w:sz w:val="18"/>
        </w:rPr>
        <w:t>Статья посвящена историософии </w:t>
      </w:r>
      <w:r>
        <w:rPr>
          <w:sz w:val="18"/>
        </w:rPr>
        <w:t>и </w:t>
      </w:r>
      <w:r>
        <w:rPr>
          <w:spacing w:val="-5"/>
          <w:sz w:val="18"/>
        </w:rPr>
        <w:t>методологии </w:t>
      </w:r>
      <w:r>
        <w:rPr>
          <w:spacing w:val="-4"/>
          <w:sz w:val="18"/>
        </w:rPr>
        <w:t>Мишле. Отмечается, что перелом- ное время </w:t>
      </w:r>
      <w:r>
        <w:rPr>
          <w:sz w:val="18"/>
        </w:rPr>
        <w:t>в </w:t>
      </w:r>
      <w:r>
        <w:rPr>
          <w:spacing w:val="-4"/>
          <w:sz w:val="18"/>
        </w:rPr>
        <w:t>истории Франции </w:t>
      </w:r>
      <w:r>
        <w:rPr>
          <w:spacing w:val="-5"/>
          <w:sz w:val="18"/>
        </w:rPr>
        <w:t>сопровождалось </w:t>
      </w:r>
      <w:r>
        <w:rPr>
          <w:spacing w:val="-4"/>
          <w:sz w:val="18"/>
        </w:rPr>
        <w:t>сменой </w:t>
      </w:r>
      <w:r>
        <w:rPr>
          <w:sz w:val="18"/>
        </w:rPr>
        <w:t>и </w:t>
      </w:r>
      <w:r>
        <w:rPr>
          <w:spacing w:val="-5"/>
          <w:sz w:val="18"/>
        </w:rPr>
        <w:t>смешением </w:t>
      </w:r>
      <w:r>
        <w:rPr>
          <w:spacing w:val="-4"/>
          <w:sz w:val="18"/>
        </w:rPr>
        <w:t>типов </w:t>
      </w:r>
      <w:r>
        <w:rPr>
          <w:spacing w:val="-5"/>
          <w:sz w:val="18"/>
        </w:rPr>
        <w:t>историз- </w:t>
      </w:r>
      <w:r>
        <w:rPr>
          <w:spacing w:val="-4"/>
          <w:sz w:val="18"/>
        </w:rPr>
        <w:t>ма. </w:t>
      </w:r>
      <w:r>
        <w:rPr>
          <w:spacing w:val="-5"/>
          <w:sz w:val="18"/>
        </w:rPr>
        <w:t>Историзмы нарративного </w:t>
      </w:r>
      <w:r>
        <w:rPr>
          <w:sz w:val="18"/>
        </w:rPr>
        <w:t>и </w:t>
      </w:r>
      <w:r>
        <w:rPr>
          <w:spacing w:val="-5"/>
          <w:sz w:val="18"/>
        </w:rPr>
        <w:t>нравоучительного </w:t>
      </w:r>
      <w:r>
        <w:rPr>
          <w:spacing w:val="-3"/>
          <w:sz w:val="18"/>
        </w:rPr>
        <w:t>типа </w:t>
      </w:r>
      <w:r>
        <w:rPr>
          <w:spacing w:val="-4"/>
          <w:sz w:val="18"/>
        </w:rPr>
        <w:t>уступали </w:t>
      </w:r>
      <w:r>
        <w:rPr>
          <w:spacing w:val="-5"/>
          <w:sz w:val="18"/>
        </w:rPr>
        <w:t>место позитивист- </w:t>
      </w:r>
      <w:r>
        <w:rPr>
          <w:spacing w:val="-4"/>
          <w:sz w:val="18"/>
        </w:rPr>
        <w:t>скому </w:t>
      </w:r>
      <w:r>
        <w:rPr>
          <w:spacing w:val="-5"/>
          <w:sz w:val="18"/>
        </w:rPr>
        <w:t>детерминизму. </w:t>
      </w:r>
      <w:r>
        <w:rPr>
          <w:spacing w:val="-4"/>
          <w:sz w:val="18"/>
        </w:rPr>
        <w:t>Историзм Мишле сочетает выверенную </w:t>
      </w:r>
      <w:r>
        <w:rPr>
          <w:spacing w:val="-5"/>
          <w:sz w:val="18"/>
        </w:rPr>
        <w:t>фактологию </w:t>
      </w:r>
      <w:r>
        <w:rPr>
          <w:sz w:val="18"/>
        </w:rPr>
        <w:t>с </w:t>
      </w:r>
      <w:r>
        <w:rPr>
          <w:spacing w:val="-4"/>
          <w:sz w:val="18"/>
        </w:rPr>
        <w:t>элемен- тами </w:t>
      </w:r>
      <w:r>
        <w:rPr>
          <w:spacing w:val="-5"/>
          <w:sz w:val="18"/>
        </w:rPr>
        <w:t>целеполагания </w:t>
      </w:r>
      <w:r>
        <w:rPr>
          <w:sz w:val="18"/>
        </w:rPr>
        <w:t>и </w:t>
      </w:r>
      <w:r>
        <w:rPr>
          <w:spacing w:val="-5"/>
          <w:sz w:val="18"/>
        </w:rPr>
        <w:t>обращением </w:t>
      </w:r>
      <w:r>
        <w:rPr>
          <w:sz w:val="18"/>
        </w:rPr>
        <w:t>к </w:t>
      </w:r>
      <w:r>
        <w:rPr>
          <w:spacing w:val="-5"/>
          <w:sz w:val="18"/>
        </w:rPr>
        <w:t>исторической </w:t>
      </w:r>
      <w:r>
        <w:rPr>
          <w:spacing w:val="-4"/>
          <w:sz w:val="18"/>
        </w:rPr>
        <w:t>памяти. </w:t>
      </w:r>
      <w:r>
        <w:rPr>
          <w:spacing w:val="-5"/>
          <w:sz w:val="18"/>
        </w:rPr>
        <w:t>Историософский </w:t>
      </w:r>
      <w:r>
        <w:rPr>
          <w:spacing w:val="-4"/>
          <w:sz w:val="18"/>
        </w:rPr>
        <w:t>холизм  </w:t>
      </w:r>
      <w:r>
        <w:rPr>
          <w:sz w:val="18"/>
        </w:rPr>
        <w:t>и </w:t>
      </w:r>
      <w:r>
        <w:rPr>
          <w:spacing w:val="-5"/>
          <w:sz w:val="18"/>
        </w:rPr>
        <w:t>цивилизационный </w:t>
      </w:r>
      <w:r>
        <w:rPr>
          <w:spacing w:val="-4"/>
          <w:sz w:val="18"/>
        </w:rPr>
        <w:t>принцип единства </w:t>
      </w:r>
      <w:r>
        <w:rPr>
          <w:spacing w:val="-5"/>
          <w:sz w:val="18"/>
        </w:rPr>
        <w:t>многообразия придали </w:t>
      </w:r>
      <w:r>
        <w:rPr>
          <w:spacing w:val="-3"/>
          <w:sz w:val="18"/>
        </w:rPr>
        <w:t>его </w:t>
      </w:r>
      <w:r>
        <w:rPr>
          <w:spacing w:val="-5"/>
          <w:sz w:val="18"/>
        </w:rPr>
        <w:t>творчеству </w:t>
      </w:r>
      <w:r>
        <w:rPr>
          <w:spacing w:val="-3"/>
          <w:sz w:val="18"/>
        </w:rPr>
        <w:t>уни- </w:t>
      </w:r>
      <w:r>
        <w:rPr>
          <w:spacing w:val="-5"/>
          <w:sz w:val="18"/>
        </w:rPr>
        <w:t>кальную целостность, предвосхитившую «тотальную </w:t>
      </w:r>
      <w:r>
        <w:rPr>
          <w:spacing w:val="-4"/>
          <w:sz w:val="18"/>
        </w:rPr>
        <w:t>историю» школы </w:t>
      </w:r>
      <w:r>
        <w:rPr>
          <w:spacing w:val="-5"/>
          <w:sz w:val="18"/>
        </w:rPr>
        <w:t>«Анналов». </w:t>
      </w:r>
      <w:r>
        <w:rPr>
          <w:b/>
          <w:i/>
          <w:spacing w:val="-4"/>
          <w:sz w:val="18"/>
        </w:rPr>
        <w:t>Ключевые слова: </w:t>
      </w:r>
      <w:r>
        <w:rPr>
          <w:i/>
          <w:spacing w:val="-3"/>
          <w:sz w:val="18"/>
        </w:rPr>
        <w:t>Мишле, </w:t>
      </w:r>
      <w:r>
        <w:rPr>
          <w:i/>
          <w:spacing w:val="-4"/>
          <w:sz w:val="18"/>
        </w:rPr>
        <w:t>историзм, </w:t>
      </w:r>
      <w:r>
        <w:rPr>
          <w:i/>
          <w:spacing w:val="-3"/>
          <w:sz w:val="18"/>
        </w:rPr>
        <w:t>Великая </w:t>
      </w:r>
      <w:r>
        <w:rPr>
          <w:i/>
          <w:spacing w:val="-4"/>
          <w:sz w:val="18"/>
        </w:rPr>
        <w:t>французская революция, Французская </w:t>
      </w:r>
      <w:r>
        <w:rPr>
          <w:i/>
          <w:spacing w:val="-4"/>
          <w:sz w:val="18"/>
        </w:rPr>
        <w:t>республика, историография</w:t>
      </w:r>
      <w:r>
        <w:rPr>
          <w:i/>
          <w:spacing w:val="-9"/>
          <w:sz w:val="18"/>
        </w:rPr>
        <w:t> </w:t>
      </w:r>
      <w:r>
        <w:rPr>
          <w:i/>
          <w:spacing w:val="-3"/>
          <w:sz w:val="18"/>
        </w:rPr>
        <w:t>Франции</w:t>
      </w:r>
    </w:p>
    <w:p>
      <w:pPr>
        <w:pStyle w:val="BodyText"/>
        <w:spacing w:line="20" w:lineRule="exact"/>
        <w:ind w:left="1158"/>
        <w:jc w:val="left"/>
        <w:rPr>
          <w:sz w:val="2"/>
        </w:rPr>
      </w:pPr>
      <w:r>
        <w:rPr>
          <w:sz w:val="2"/>
        </w:rPr>
        <w:pict>
          <v:group style="width:232.55pt;height:.5pt;mso-position-horizontal-relative:char;mso-position-vertical-relative:line" coordorigin="0,0" coordsize="4651,10">
            <v:line style="position:absolute" from="0,5" to="4650,5" stroked="true" strokeweight=".48pt" strokecolor="#000000">
              <v:stroke dashstyle="solid"/>
            </v:line>
          </v:group>
        </w:pict>
      </w:r>
      <w:r>
        <w:rPr>
          <w:sz w:val="2"/>
        </w:rPr>
      </w:r>
    </w:p>
    <w:p>
      <w:pPr>
        <w:pStyle w:val="BodyText"/>
        <w:spacing w:before="8"/>
        <w:ind w:left="0"/>
        <w:jc w:val="left"/>
        <w:rPr>
          <w:i/>
          <w:sz w:val="14"/>
        </w:rPr>
      </w:pPr>
    </w:p>
    <w:p>
      <w:pPr>
        <w:pStyle w:val="BodyText"/>
        <w:spacing w:line="232" w:lineRule="auto" w:before="98"/>
        <w:ind w:right="215" w:firstLine="453"/>
      </w:pPr>
      <w:r>
        <w:rPr>
          <w:spacing w:val="-4"/>
        </w:rPr>
        <w:t>Творчество Мишле пришлось </w:t>
      </w:r>
      <w:r>
        <w:rPr/>
        <w:t>на </w:t>
      </w:r>
      <w:r>
        <w:rPr>
          <w:spacing w:val="-3"/>
        </w:rPr>
        <w:t>время </w:t>
      </w:r>
      <w:r>
        <w:rPr>
          <w:spacing w:val="-4"/>
        </w:rPr>
        <w:t>смены </w:t>
      </w:r>
      <w:r>
        <w:rPr/>
        <w:t>и </w:t>
      </w:r>
      <w:r>
        <w:rPr>
          <w:spacing w:val="-4"/>
        </w:rPr>
        <w:t>смешения различ- </w:t>
      </w:r>
      <w:r>
        <w:rPr/>
        <w:t>ных </w:t>
      </w:r>
      <w:r>
        <w:rPr>
          <w:spacing w:val="-4"/>
        </w:rPr>
        <w:t>типов историзма. Современники восприняли Мишле нравоучите- </w:t>
      </w:r>
      <w:r>
        <w:rPr>
          <w:spacing w:val="-3"/>
        </w:rPr>
        <w:t>лем, </w:t>
      </w:r>
      <w:r>
        <w:rPr>
          <w:spacing w:val="-4"/>
        </w:rPr>
        <w:t>обращающимся </w:t>
      </w:r>
      <w:r>
        <w:rPr/>
        <w:t>к </w:t>
      </w:r>
      <w:r>
        <w:rPr>
          <w:spacing w:val="-4"/>
        </w:rPr>
        <w:t>«самой сути человека». </w:t>
      </w:r>
      <w:r>
        <w:rPr/>
        <w:t>Лу </w:t>
      </w:r>
      <w:r>
        <w:rPr>
          <w:spacing w:val="-4"/>
        </w:rPr>
        <w:t>Виардо, сравнивая </w:t>
      </w:r>
      <w:r>
        <w:rPr>
          <w:spacing w:val="-3"/>
        </w:rPr>
        <w:t>первый том </w:t>
      </w:r>
      <w:r>
        <w:rPr>
          <w:spacing w:val="-4"/>
        </w:rPr>
        <w:t>«Истории Французской революции» </w:t>
      </w:r>
      <w:r>
        <w:rPr>
          <w:spacing w:val="-3"/>
        </w:rPr>
        <w:t>Мишле </w:t>
      </w:r>
      <w:r>
        <w:rPr/>
        <w:t>с </w:t>
      </w:r>
      <w:r>
        <w:rPr>
          <w:spacing w:val="-4"/>
        </w:rPr>
        <w:t>книгой Луи Блана, писал: «Книга Мишле </w:t>
      </w:r>
      <w:r>
        <w:rPr/>
        <w:t>не </w:t>
      </w:r>
      <w:r>
        <w:rPr>
          <w:spacing w:val="-4"/>
        </w:rPr>
        <w:t>является историей </w:t>
      </w:r>
      <w:r>
        <w:rPr/>
        <w:t>в </w:t>
      </w:r>
      <w:r>
        <w:rPr>
          <w:spacing w:val="-4"/>
        </w:rPr>
        <w:t>прямом смысле </w:t>
      </w:r>
      <w:r>
        <w:rPr>
          <w:spacing w:val="-3"/>
        </w:rPr>
        <w:t>слова, то </w:t>
      </w:r>
      <w:r>
        <w:rPr>
          <w:spacing w:val="-4"/>
        </w:rPr>
        <w:t>есть подробным изложением событий. </w:t>
      </w:r>
      <w:r>
        <w:rPr>
          <w:spacing w:val="-3"/>
        </w:rPr>
        <w:t>Это </w:t>
      </w:r>
      <w:r>
        <w:rPr>
          <w:spacing w:val="-4"/>
        </w:rPr>
        <w:t>подбор фактов, рассмотренных </w:t>
      </w:r>
      <w:r>
        <w:rPr/>
        <w:t>с </w:t>
      </w:r>
      <w:r>
        <w:rPr>
          <w:spacing w:val="-3"/>
        </w:rPr>
        <w:t>высоты </w:t>
      </w:r>
      <w:r>
        <w:rPr>
          <w:spacing w:val="-4"/>
        </w:rPr>
        <w:t>птичьего полета, </w:t>
      </w:r>
      <w:r>
        <w:rPr/>
        <w:t>и </w:t>
      </w:r>
      <w:r>
        <w:rPr>
          <w:spacing w:val="-5"/>
        </w:rPr>
        <w:t>суждения </w:t>
      </w:r>
      <w:r>
        <w:rPr/>
        <w:t>о </w:t>
      </w:r>
      <w:r>
        <w:rPr>
          <w:spacing w:val="-4"/>
        </w:rPr>
        <w:t>прошлом, </w:t>
      </w:r>
      <w:r>
        <w:rPr>
          <w:spacing w:val="-3"/>
        </w:rPr>
        <w:t>ис- </w:t>
      </w:r>
      <w:r>
        <w:rPr>
          <w:spacing w:val="-4"/>
        </w:rPr>
        <w:t>полненные советов </w:t>
      </w:r>
      <w:r>
        <w:rPr>
          <w:spacing w:val="-3"/>
        </w:rPr>
        <w:t>для </w:t>
      </w:r>
      <w:r>
        <w:rPr>
          <w:spacing w:val="-4"/>
        </w:rPr>
        <w:t>будущего: </w:t>
      </w:r>
      <w:r>
        <w:rPr>
          <w:spacing w:val="-3"/>
        </w:rPr>
        <w:t>это </w:t>
      </w:r>
      <w:r>
        <w:rPr>
          <w:i/>
          <w:spacing w:val="-4"/>
        </w:rPr>
        <w:t>нравственный смысл истории</w:t>
      </w:r>
      <w:r>
        <w:rPr>
          <w:spacing w:val="-4"/>
        </w:rPr>
        <w:t>… </w:t>
      </w:r>
      <w:r>
        <w:rPr/>
        <w:t>У г. </w:t>
      </w:r>
      <w:r>
        <w:rPr>
          <w:spacing w:val="-4"/>
        </w:rPr>
        <w:t>Мишле </w:t>
      </w:r>
      <w:r>
        <w:rPr>
          <w:i/>
          <w:spacing w:val="-4"/>
        </w:rPr>
        <w:t>подлинное призвание историка</w:t>
      </w:r>
      <w:r>
        <w:rPr>
          <w:spacing w:val="-4"/>
        </w:rPr>
        <w:t>, </w:t>
      </w:r>
      <w:r>
        <w:rPr>
          <w:spacing w:val="-5"/>
        </w:rPr>
        <w:t>поскольку, </w:t>
      </w:r>
      <w:r>
        <w:rPr/>
        <w:t>со </w:t>
      </w:r>
      <w:r>
        <w:rPr>
          <w:spacing w:val="-3"/>
        </w:rPr>
        <w:t>времен </w:t>
      </w:r>
      <w:r>
        <w:rPr/>
        <w:t>На- </w:t>
      </w:r>
      <w:r>
        <w:rPr>
          <w:spacing w:val="-4"/>
        </w:rPr>
        <w:t>горной проповеди, </w:t>
      </w:r>
      <w:r>
        <w:rPr/>
        <w:t>я </w:t>
      </w:r>
      <w:r>
        <w:rPr>
          <w:spacing w:val="-4"/>
        </w:rPr>
        <w:t>думаю, никто лучше </w:t>
      </w:r>
      <w:r>
        <w:rPr>
          <w:spacing w:val="-3"/>
        </w:rPr>
        <w:t>него </w:t>
      </w:r>
      <w:r>
        <w:rPr/>
        <w:t>не </w:t>
      </w:r>
      <w:r>
        <w:rPr>
          <w:spacing w:val="-4"/>
        </w:rPr>
        <w:t>проповедовал  людям </w:t>
      </w:r>
      <w:r>
        <w:rPr/>
        <w:t>о </w:t>
      </w:r>
      <w:r>
        <w:rPr>
          <w:spacing w:val="-4"/>
        </w:rPr>
        <w:t>братстве </w:t>
      </w:r>
      <w:r>
        <w:rPr/>
        <w:t>и </w:t>
      </w:r>
      <w:r>
        <w:rPr>
          <w:spacing w:val="-4"/>
        </w:rPr>
        <w:t>справедливости [курсив </w:t>
      </w:r>
      <w:r>
        <w:rPr>
          <w:spacing w:val="-3"/>
        </w:rPr>
        <w:t>мой </w:t>
      </w:r>
      <w:r>
        <w:rPr/>
        <w:t>– </w:t>
      </w:r>
      <w:r>
        <w:rPr>
          <w:i/>
          <w:spacing w:val="-4"/>
        </w:rPr>
        <w:t>А.Г</w:t>
      </w:r>
      <w:r>
        <w:rPr>
          <w:spacing w:val="-4"/>
        </w:rPr>
        <w:t>.]»</w:t>
      </w:r>
      <w:r>
        <w:rPr>
          <w:spacing w:val="-4"/>
          <w:position w:val="7"/>
          <w:sz w:val="14"/>
        </w:rPr>
        <w:t>1</w:t>
      </w:r>
      <w:r>
        <w:rPr>
          <w:spacing w:val="-4"/>
        </w:rPr>
        <w:t>. Здесь </w:t>
      </w:r>
      <w:r>
        <w:rPr>
          <w:spacing w:val="-5"/>
        </w:rPr>
        <w:t>показательно </w:t>
      </w:r>
      <w:r>
        <w:rPr>
          <w:spacing w:val="-4"/>
        </w:rPr>
        <w:t>cопоставление </w:t>
      </w:r>
      <w:r>
        <w:rPr>
          <w:spacing w:val="-3"/>
        </w:rPr>
        <w:t>двух </w:t>
      </w:r>
      <w:r>
        <w:rPr>
          <w:spacing w:val="-4"/>
        </w:rPr>
        <w:t>типов историзма, признанных </w:t>
      </w:r>
      <w:r>
        <w:rPr/>
        <w:t>в </w:t>
      </w:r>
      <w:r>
        <w:rPr>
          <w:spacing w:val="-4"/>
        </w:rPr>
        <w:t>эпоху, когда начи- </w:t>
      </w:r>
      <w:r>
        <w:rPr>
          <w:spacing w:val="-3"/>
        </w:rPr>
        <w:t>нался </w:t>
      </w:r>
      <w:r>
        <w:rPr>
          <w:spacing w:val="-4"/>
        </w:rPr>
        <w:t>творческий путь Мишле: нарративного </w:t>
      </w:r>
      <w:r>
        <w:rPr/>
        <w:t>и </w:t>
      </w:r>
      <w:r>
        <w:rPr>
          <w:spacing w:val="-4"/>
        </w:rPr>
        <w:t>нравоучительного, </w:t>
      </w:r>
      <w:r>
        <w:rPr>
          <w:spacing w:val="-3"/>
        </w:rPr>
        <w:t>при- мер </w:t>
      </w:r>
      <w:r>
        <w:rPr>
          <w:spacing w:val="-4"/>
        </w:rPr>
        <w:t>которого видели </w:t>
      </w:r>
      <w:r>
        <w:rPr/>
        <w:t>в </w:t>
      </w:r>
      <w:r>
        <w:rPr>
          <w:spacing w:val="-3"/>
        </w:rPr>
        <w:t>его </w:t>
      </w:r>
      <w:r>
        <w:rPr>
          <w:spacing w:val="-4"/>
        </w:rPr>
        <w:t>сочинениях. Виардо, подобно Тургеневу</w:t>
      </w:r>
      <w:r>
        <w:rPr>
          <w:spacing w:val="-4"/>
          <w:position w:val="7"/>
          <w:sz w:val="14"/>
        </w:rPr>
        <w:t>2</w:t>
      </w:r>
      <w:r>
        <w:rPr>
          <w:spacing w:val="-4"/>
        </w:rPr>
        <w:t>, отдавал предпочтение </w:t>
      </w:r>
      <w:r>
        <w:rPr>
          <w:spacing w:val="-3"/>
        </w:rPr>
        <w:t>второму </w:t>
      </w:r>
      <w:r>
        <w:rPr/>
        <w:t>в </w:t>
      </w:r>
      <w:r>
        <w:rPr>
          <w:spacing w:val="-4"/>
        </w:rPr>
        <w:t>сравнении </w:t>
      </w:r>
      <w:r>
        <w:rPr/>
        <w:t>с </w:t>
      </w:r>
      <w:r>
        <w:rPr>
          <w:spacing w:val="-4"/>
        </w:rPr>
        <w:t>первым, олицетворяемым </w:t>
      </w:r>
      <w:r>
        <w:rPr/>
        <w:t>для </w:t>
      </w:r>
      <w:r>
        <w:rPr>
          <w:spacing w:val="-3"/>
        </w:rPr>
        <w:t>них </w:t>
      </w:r>
      <w:r>
        <w:rPr>
          <w:spacing w:val="-4"/>
        </w:rPr>
        <w:t>Луи Бланом. Знаменательно </w:t>
      </w:r>
      <w:r>
        <w:rPr/>
        <w:t>и </w:t>
      </w:r>
      <w:r>
        <w:rPr>
          <w:spacing w:val="-4"/>
        </w:rPr>
        <w:t>прочтение Мишле сквозь </w:t>
      </w:r>
      <w:r>
        <w:rPr>
          <w:spacing w:val="-3"/>
        </w:rPr>
        <w:t>призму </w:t>
      </w:r>
      <w:r>
        <w:rPr>
          <w:spacing w:val="-4"/>
        </w:rPr>
        <w:t>Нагорной проповеди. </w:t>
      </w:r>
      <w:r>
        <w:rPr/>
        <w:t>В </w:t>
      </w:r>
      <w:r>
        <w:rPr>
          <w:spacing w:val="-4"/>
        </w:rPr>
        <w:t>нравоучительности </w:t>
      </w:r>
      <w:r>
        <w:rPr>
          <w:spacing w:val="-3"/>
        </w:rPr>
        <w:t>его </w:t>
      </w:r>
      <w:r>
        <w:rPr>
          <w:spacing w:val="-4"/>
        </w:rPr>
        <w:t>трудов таилось глубо- </w:t>
      </w:r>
      <w:r>
        <w:rPr>
          <w:spacing w:val="-3"/>
        </w:rPr>
        <w:t>кое </w:t>
      </w:r>
      <w:r>
        <w:rPr>
          <w:spacing w:val="-4"/>
        </w:rPr>
        <w:t>историософское содержание. </w:t>
      </w:r>
      <w:r>
        <w:rPr>
          <w:spacing w:val="-3"/>
        </w:rPr>
        <w:t>Речь шла об </w:t>
      </w:r>
      <w:r>
        <w:rPr>
          <w:spacing w:val="-4"/>
        </w:rPr>
        <w:t>истории </w:t>
      </w:r>
      <w:r>
        <w:rPr>
          <w:spacing w:val="-3"/>
        </w:rPr>
        <w:t>как </w:t>
      </w:r>
      <w:r>
        <w:rPr>
          <w:spacing w:val="-4"/>
        </w:rPr>
        <w:t>творчестве, </w:t>
      </w:r>
      <w:r>
        <w:rPr/>
        <w:t>и оно </w:t>
      </w:r>
      <w:r>
        <w:rPr>
          <w:spacing w:val="-4"/>
        </w:rPr>
        <w:t>трактовалось историком </w:t>
      </w:r>
      <w:r>
        <w:rPr/>
        <w:t>в </w:t>
      </w:r>
      <w:r>
        <w:rPr>
          <w:spacing w:val="-4"/>
        </w:rPr>
        <w:t>креационистских категориях: </w:t>
      </w:r>
      <w:r>
        <w:rPr>
          <w:spacing w:val="-5"/>
        </w:rPr>
        <w:t>«Творец </w:t>
      </w:r>
      <w:r>
        <w:rPr>
          <w:spacing w:val="-3"/>
        </w:rPr>
        <w:t>создал </w:t>
      </w:r>
      <w:r>
        <w:rPr>
          <w:spacing w:val="-4"/>
        </w:rPr>
        <w:t>человека </w:t>
      </w:r>
      <w:r>
        <w:rPr/>
        <w:t>по </w:t>
      </w:r>
      <w:r>
        <w:rPr>
          <w:spacing w:val="-3"/>
        </w:rPr>
        <w:t>своему </w:t>
      </w:r>
      <w:r>
        <w:rPr>
          <w:spacing w:val="-4"/>
        </w:rPr>
        <w:t>подобию, </w:t>
      </w:r>
      <w:r>
        <w:rPr/>
        <w:t>то </w:t>
      </w:r>
      <w:r>
        <w:rPr>
          <w:spacing w:val="-3"/>
        </w:rPr>
        <w:t>есть </w:t>
      </w:r>
      <w:r>
        <w:rPr/>
        <w:t>– </w:t>
      </w:r>
      <w:r>
        <w:rPr>
          <w:spacing w:val="-4"/>
        </w:rPr>
        <w:t>творцом. Человек также </w:t>
      </w:r>
      <w:r>
        <w:rPr>
          <w:spacing w:val="-3"/>
        </w:rPr>
        <w:t>творит по </w:t>
      </w:r>
      <w:r>
        <w:rPr>
          <w:spacing w:val="-4"/>
        </w:rPr>
        <w:t>своему образу. Будучи </w:t>
      </w:r>
      <w:r>
        <w:rPr>
          <w:spacing w:val="-3"/>
        </w:rPr>
        <w:t>сам </w:t>
      </w:r>
      <w:r>
        <w:rPr>
          <w:spacing w:val="-4"/>
        </w:rPr>
        <w:t>символом, </w:t>
      </w:r>
      <w:r>
        <w:rPr/>
        <w:t>он </w:t>
      </w:r>
      <w:r>
        <w:rPr>
          <w:spacing w:val="-4"/>
        </w:rPr>
        <w:t>создает</w:t>
      </w:r>
      <w:r>
        <w:rPr>
          <w:spacing w:val="-1"/>
        </w:rPr>
        <w:t> </w:t>
      </w:r>
      <w:r>
        <w:rPr>
          <w:spacing w:val="-4"/>
        </w:rPr>
        <w:t>символы»</w:t>
      </w:r>
      <w:r>
        <w:rPr>
          <w:spacing w:val="-4"/>
          <w:position w:val="7"/>
          <w:sz w:val="14"/>
        </w:rPr>
        <w:t>3</w:t>
      </w:r>
      <w:r>
        <w:rPr>
          <w:spacing w:val="-4"/>
        </w:rPr>
        <w:t>.</w:t>
      </w:r>
    </w:p>
    <w:p>
      <w:pPr>
        <w:pStyle w:val="BodyText"/>
        <w:spacing w:line="213" w:lineRule="exact"/>
        <w:ind w:left="794"/>
      </w:pPr>
      <w:r>
        <w:rPr>
          <w:spacing w:val="-4"/>
        </w:rPr>
        <w:t>Между</w:t>
      </w:r>
      <w:r>
        <w:rPr>
          <w:spacing w:val="9"/>
        </w:rPr>
        <w:t> </w:t>
      </w:r>
      <w:r>
        <w:rPr>
          <w:spacing w:val="-4"/>
        </w:rPr>
        <w:t>тем</w:t>
      </w:r>
      <w:r>
        <w:rPr>
          <w:spacing w:val="16"/>
        </w:rPr>
        <w:t> </w:t>
      </w:r>
      <w:r>
        <w:rPr>
          <w:spacing w:val="-5"/>
        </w:rPr>
        <w:t>эпоха</w:t>
      </w:r>
      <w:r>
        <w:rPr>
          <w:spacing w:val="15"/>
        </w:rPr>
        <w:t> </w:t>
      </w:r>
      <w:r>
        <w:rPr>
          <w:spacing w:val="-5"/>
        </w:rPr>
        <w:t>историзма</w:t>
      </w:r>
      <w:r>
        <w:rPr>
          <w:spacing w:val="15"/>
        </w:rPr>
        <w:t> </w:t>
      </w:r>
      <w:r>
        <w:rPr>
          <w:spacing w:val="-5"/>
        </w:rPr>
        <w:t>нравоучительно-поучающего,</w:t>
      </w:r>
      <w:r>
        <w:rPr>
          <w:spacing w:val="15"/>
        </w:rPr>
        <w:t> </w:t>
      </w:r>
      <w:r>
        <w:rPr/>
        <w:t>в</w:t>
      </w:r>
      <w:r>
        <w:rPr>
          <w:spacing w:val="16"/>
        </w:rPr>
        <w:t> </w:t>
      </w:r>
      <w:r>
        <w:rPr>
          <w:spacing w:val="-5"/>
        </w:rPr>
        <w:t>стиле</w:t>
      </w:r>
    </w:p>
    <w:p>
      <w:pPr>
        <w:pStyle w:val="BodyText"/>
        <w:spacing w:line="232" w:lineRule="auto" w:before="3"/>
        <w:ind w:right="219"/>
      </w:pPr>
      <w:r>
        <w:rPr/>
        <w:pict>
          <v:line style="position:absolute;mso-position-horizontal-relative:page;mso-position-vertical-relative:paragraph;z-index:-251602944;mso-wrap-distance-left:0;mso-wrap-distance-right:0" from="51.035809pt,49.318649pt" to="195.055809pt,49.318649pt" stroked="true" strokeweight=".36pt" strokecolor="#000000">
            <v:stroke dashstyle="solid"/>
            <w10:wrap type="topAndBottom"/>
          </v:line>
        </w:pict>
      </w:r>
      <w:r>
        <w:rPr>
          <w:spacing w:val="-5"/>
        </w:rPr>
        <w:t>historia </w:t>
      </w:r>
      <w:r>
        <w:rPr>
          <w:spacing w:val="-3"/>
        </w:rPr>
        <w:t>est </w:t>
      </w:r>
      <w:r>
        <w:rPr>
          <w:spacing w:val="-5"/>
        </w:rPr>
        <w:t>magistra vitae, заканчивалась. Торжествовал историзм позити- вистский, </w:t>
      </w:r>
      <w:r>
        <w:rPr/>
        <w:t>и в </w:t>
      </w:r>
      <w:r>
        <w:rPr>
          <w:spacing w:val="-4"/>
        </w:rPr>
        <w:t>его </w:t>
      </w:r>
      <w:r>
        <w:rPr>
          <w:spacing w:val="-5"/>
        </w:rPr>
        <w:t>торжестве преломлялся </w:t>
      </w:r>
      <w:r>
        <w:rPr>
          <w:spacing w:val="-4"/>
        </w:rPr>
        <w:t>дух </w:t>
      </w:r>
      <w:r>
        <w:rPr>
          <w:spacing w:val="-5"/>
        </w:rPr>
        <w:t>самого времени. Происхо- </w:t>
      </w:r>
      <w:r>
        <w:rPr>
          <w:spacing w:val="-4"/>
        </w:rPr>
        <w:t>дило </w:t>
      </w:r>
      <w:r>
        <w:rPr>
          <w:spacing w:val="-5"/>
        </w:rPr>
        <w:t>становление индустриального производства </w:t>
      </w:r>
      <w:r>
        <w:rPr/>
        <w:t>с </w:t>
      </w:r>
      <w:r>
        <w:rPr>
          <w:spacing w:val="-5"/>
        </w:rPr>
        <w:t>максимальным </w:t>
      </w:r>
      <w:r>
        <w:rPr>
          <w:spacing w:val="-3"/>
        </w:rPr>
        <w:t>от- </w:t>
      </w:r>
      <w:r>
        <w:rPr>
          <w:spacing w:val="-5"/>
        </w:rPr>
        <w:t>чуждением  производителя  </w:t>
      </w:r>
      <w:r>
        <w:rPr>
          <w:spacing w:val="-3"/>
        </w:rPr>
        <w:t>от </w:t>
      </w:r>
      <w:r>
        <w:rPr>
          <w:spacing w:val="-5"/>
        </w:rPr>
        <w:t>продуктов  своего  труда.</w:t>
      </w:r>
      <w:r>
        <w:rPr/>
        <w:t> </w:t>
      </w:r>
      <w:r>
        <w:rPr>
          <w:spacing w:val="-5"/>
        </w:rPr>
        <w:t>Сопутствующей</w:t>
      </w:r>
    </w:p>
    <w:p>
      <w:pPr>
        <w:spacing w:line="204" w:lineRule="exact" w:before="7"/>
        <w:ind w:left="340" w:right="0" w:firstLine="0"/>
        <w:jc w:val="left"/>
        <w:rPr>
          <w:sz w:val="18"/>
        </w:rPr>
      </w:pPr>
      <w:r>
        <w:rPr>
          <w:position w:val="6"/>
          <w:sz w:val="12"/>
        </w:rPr>
        <w:t>1 </w:t>
      </w:r>
      <w:r>
        <w:rPr>
          <w:sz w:val="18"/>
        </w:rPr>
        <w:t>Звигильский 2010. С. 236-237.</w:t>
      </w:r>
    </w:p>
    <w:p>
      <w:pPr>
        <w:spacing w:line="197" w:lineRule="exact" w:before="0"/>
        <w:ind w:left="340" w:right="0" w:firstLine="0"/>
        <w:jc w:val="left"/>
        <w:rPr>
          <w:sz w:val="18"/>
        </w:rPr>
      </w:pPr>
      <w:r>
        <w:rPr>
          <w:position w:val="6"/>
          <w:sz w:val="12"/>
        </w:rPr>
        <w:t>2 </w:t>
      </w:r>
      <w:r>
        <w:rPr>
          <w:sz w:val="18"/>
        </w:rPr>
        <w:t>Там же. С. 239.</w:t>
      </w:r>
    </w:p>
    <w:p>
      <w:pPr>
        <w:spacing w:line="204" w:lineRule="exact" w:before="0"/>
        <w:ind w:left="340" w:right="0" w:firstLine="0"/>
        <w:jc w:val="left"/>
        <w:rPr>
          <w:sz w:val="18"/>
        </w:rPr>
      </w:pPr>
      <w:r>
        <w:rPr>
          <w:position w:val="6"/>
          <w:sz w:val="12"/>
        </w:rPr>
        <w:t>3 </w:t>
      </w:r>
      <w:r>
        <w:rPr>
          <w:sz w:val="18"/>
        </w:rPr>
        <w:t>Sorel 1900. P. II.</w:t>
      </w:r>
    </w:p>
    <w:p>
      <w:pPr>
        <w:spacing w:after="0" w:line="204" w:lineRule="exact"/>
        <w:jc w:val="left"/>
        <w:rPr>
          <w:sz w:val="18"/>
        </w:rPr>
        <w:sectPr>
          <w:headerReference w:type="default" r:id="rId23"/>
          <w:pgSz w:w="8230" w:h="12190"/>
          <w:pgMar w:header="0" w:footer="0" w:top="760" w:bottom="280" w:left="680" w:right="680"/>
        </w:sectPr>
      </w:pPr>
    </w:p>
    <w:p>
      <w:pPr>
        <w:pStyle w:val="BodyText"/>
        <w:spacing w:before="2"/>
        <w:ind w:left="0"/>
        <w:jc w:val="left"/>
        <w:rPr>
          <w:sz w:val="11"/>
        </w:rPr>
      </w:pPr>
    </w:p>
    <w:p>
      <w:pPr>
        <w:pStyle w:val="BodyText"/>
        <w:spacing w:line="228" w:lineRule="auto" w:before="103"/>
        <w:ind w:right="218"/>
      </w:pPr>
      <w:r>
        <w:rPr>
          <w:spacing w:val="-5"/>
        </w:rPr>
        <w:t>отчуждения человеческой личности </w:t>
      </w:r>
      <w:r>
        <w:rPr/>
        <w:t>в </w:t>
      </w:r>
      <w:r>
        <w:rPr>
          <w:spacing w:val="-3"/>
        </w:rPr>
        <w:t>ее </w:t>
      </w:r>
      <w:r>
        <w:rPr>
          <w:spacing w:val="-6"/>
        </w:rPr>
        <w:t>жизнедеятельности </w:t>
      </w:r>
      <w:r>
        <w:rPr>
          <w:spacing w:val="-5"/>
        </w:rPr>
        <w:t>оказыва- лась объективация исторического процесса, перенос внимания </w:t>
      </w:r>
      <w:r>
        <w:rPr/>
        <w:t>в </w:t>
      </w:r>
      <w:r>
        <w:rPr>
          <w:spacing w:val="-4"/>
        </w:rPr>
        <w:t>науч- ном </w:t>
      </w:r>
      <w:r>
        <w:rPr>
          <w:spacing w:val="-5"/>
        </w:rPr>
        <w:t>мышлении </w:t>
      </w:r>
      <w:r>
        <w:rPr>
          <w:spacing w:val="-3"/>
        </w:rPr>
        <w:t>на </w:t>
      </w:r>
      <w:r>
        <w:rPr>
          <w:spacing w:val="-5"/>
        </w:rPr>
        <w:t>«вещную» сторону: «Предмет, действительность, чувственность </w:t>
      </w:r>
      <w:r>
        <w:rPr>
          <w:spacing w:val="-4"/>
        </w:rPr>
        <w:t>берется только </w:t>
      </w:r>
      <w:r>
        <w:rPr/>
        <w:t>в </w:t>
      </w:r>
      <w:r>
        <w:rPr>
          <w:spacing w:val="-4"/>
        </w:rPr>
        <w:t>форме </w:t>
      </w:r>
      <w:r>
        <w:rPr>
          <w:i/>
          <w:spacing w:val="-5"/>
        </w:rPr>
        <w:t>объекта, </w:t>
      </w:r>
      <w:r>
        <w:rPr>
          <w:spacing w:val="-4"/>
        </w:rPr>
        <w:t>или </w:t>
      </w:r>
      <w:r>
        <w:rPr/>
        <w:t>в </w:t>
      </w:r>
      <w:r>
        <w:rPr>
          <w:spacing w:val="-4"/>
        </w:rPr>
        <w:t>форме </w:t>
      </w:r>
      <w:r>
        <w:rPr>
          <w:i/>
          <w:spacing w:val="-5"/>
        </w:rPr>
        <w:t>созерца- </w:t>
      </w:r>
      <w:r>
        <w:rPr>
          <w:i/>
          <w:spacing w:val="-4"/>
        </w:rPr>
        <w:t>ния, </w:t>
      </w:r>
      <w:r>
        <w:rPr/>
        <w:t>а </w:t>
      </w:r>
      <w:r>
        <w:rPr>
          <w:spacing w:val="-3"/>
        </w:rPr>
        <w:t>не </w:t>
      </w:r>
      <w:r>
        <w:rPr>
          <w:spacing w:val="-4"/>
        </w:rPr>
        <w:t>как </w:t>
      </w:r>
      <w:r>
        <w:rPr>
          <w:i/>
          <w:spacing w:val="-5"/>
        </w:rPr>
        <w:t>чувственно-человеческая</w:t>
      </w:r>
      <w:r>
        <w:rPr>
          <w:i/>
          <w:spacing w:val="-31"/>
        </w:rPr>
        <w:t> </w:t>
      </w:r>
      <w:r>
        <w:rPr>
          <w:i/>
          <w:spacing w:val="-5"/>
        </w:rPr>
        <w:t>деятельность»</w:t>
      </w:r>
      <w:r>
        <w:rPr>
          <w:i/>
          <w:spacing w:val="-5"/>
          <w:position w:val="8"/>
          <w:sz w:val="14"/>
        </w:rPr>
        <w:t>4</w:t>
      </w:r>
      <w:r>
        <w:rPr>
          <w:spacing w:val="-5"/>
        </w:rPr>
        <w:t>.</w:t>
      </w:r>
    </w:p>
    <w:p>
      <w:pPr>
        <w:pStyle w:val="BodyText"/>
        <w:spacing w:line="235" w:lineRule="auto" w:before="6"/>
        <w:ind w:right="216" w:firstLine="453"/>
      </w:pPr>
      <w:r>
        <w:rPr/>
        <w:t>В </w:t>
      </w:r>
      <w:r>
        <w:rPr>
          <w:spacing w:val="-5"/>
        </w:rPr>
        <w:t>противоположность позитивизму историзм </w:t>
      </w:r>
      <w:r>
        <w:rPr>
          <w:spacing w:val="-4"/>
        </w:rPr>
        <w:t>Мишле </w:t>
      </w:r>
      <w:r>
        <w:rPr>
          <w:spacing w:val="-5"/>
        </w:rPr>
        <w:t>фокусиро- вался </w:t>
      </w:r>
      <w:r>
        <w:rPr>
          <w:spacing w:val="-3"/>
        </w:rPr>
        <w:t>на </w:t>
      </w:r>
      <w:r>
        <w:rPr>
          <w:spacing w:val="-6"/>
        </w:rPr>
        <w:t>значении </w:t>
      </w:r>
      <w:r>
        <w:rPr>
          <w:spacing w:val="-5"/>
        </w:rPr>
        <w:t>исторического субъекта, </w:t>
      </w:r>
      <w:r>
        <w:rPr>
          <w:spacing w:val="-4"/>
        </w:rPr>
        <w:t>роли </w:t>
      </w:r>
      <w:r>
        <w:rPr>
          <w:spacing w:val="-5"/>
        </w:rPr>
        <w:t>людей </w:t>
      </w:r>
      <w:r>
        <w:rPr>
          <w:spacing w:val="-4"/>
        </w:rPr>
        <w:t>«как </w:t>
      </w:r>
      <w:r>
        <w:rPr>
          <w:spacing w:val="-5"/>
        </w:rPr>
        <w:t>авторов </w:t>
      </w:r>
      <w:r>
        <w:rPr/>
        <w:t>и </w:t>
      </w:r>
      <w:r>
        <w:rPr>
          <w:spacing w:val="-4"/>
        </w:rPr>
        <w:t>как </w:t>
      </w:r>
      <w:r>
        <w:rPr>
          <w:spacing w:val="-6"/>
        </w:rPr>
        <w:t>действующих </w:t>
      </w:r>
      <w:r>
        <w:rPr>
          <w:spacing w:val="-4"/>
        </w:rPr>
        <w:t>лиц </w:t>
      </w:r>
      <w:r>
        <w:rPr>
          <w:spacing w:val="-3"/>
        </w:rPr>
        <w:t>их </w:t>
      </w:r>
      <w:r>
        <w:rPr>
          <w:spacing w:val="-5"/>
        </w:rPr>
        <w:t>собственной </w:t>
      </w:r>
      <w:r>
        <w:rPr>
          <w:spacing w:val="-4"/>
        </w:rPr>
        <w:t>драмы»</w:t>
      </w:r>
      <w:r>
        <w:rPr>
          <w:spacing w:val="-4"/>
          <w:position w:val="7"/>
          <w:sz w:val="14"/>
        </w:rPr>
        <w:t>5</w:t>
      </w:r>
      <w:r>
        <w:rPr>
          <w:spacing w:val="-4"/>
        </w:rPr>
        <w:t>. </w:t>
      </w:r>
      <w:r>
        <w:rPr/>
        <w:t>И, </w:t>
      </w:r>
      <w:r>
        <w:rPr>
          <w:spacing w:val="-5"/>
        </w:rPr>
        <w:t>подобно основопо- ложникам марксизма, которым </w:t>
      </w:r>
      <w:r>
        <w:rPr>
          <w:spacing w:val="-6"/>
        </w:rPr>
        <w:t>принадлежат </w:t>
      </w:r>
      <w:r>
        <w:rPr>
          <w:spacing w:val="-4"/>
        </w:rPr>
        <w:t>эти </w:t>
      </w:r>
      <w:r>
        <w:rPr>
          <w:spacing w:val="-5"/>
        </w:rPr>
        <w:t>слова, историк </w:t>
      </w:r>
      <w:r>
        <w:rPr>
          <w:spacing w:val="-4"/>
        </w:rPr>
        <w:t>отправ- </w:t>
      </w:r>
      <w:r>
        <w:rPr>
          <w:spacing w:val="-5"/>
        </w:rPr>
        <w:t>лялся </w:t>
      </w:r>
      <w:r>
        <w:rPr>
          <w:spacing w:val="-3"/>
        </w:rPr>
        <w:t>от </w:t>
      </w:r>
      <w:r>
        <w:rPr>
          <w:spacing w:val="-5"/>
        </w:rPr>
        <w:t>идеалистической философии, последовательно развив парал- лельно </w:t>
      </w:r>
      <w:r>
        <w:rPr>
          <w:spacing w:val="-3"/>
        </w:rPr>
        <w:t>им </w:t>
      </w:r>
      <w:r>
        <w:rPr>
          <w:spacing w:val="-4"/>
        </w:rPr>
        <w:t>свой </w:t>
      </w:r>
      <w:r>
        <w:rPr>
          <w:spacing w:val="-5"/>
        </w:rPr>
        <w:t>субъектный подход </w:t>
      </w:r>
      <w:r>
        <w:rPr/>
        <w:t>с </w:t>
      </w:r>
      <w:r>
        <w:rPr>
          <w:spacing w:val="-4"/>
        </w:rPr>
        <w:t>тем </w:t>
      </w:r>
      <w:r>
        <w:rPr>
          <w:spacing w:val="-5"/>
        </w:rPr>
        <w:t>принципиальным отличием, </w:t>
      </w:r>
      <w:r>
        <w:rPr>
          <w:spacing w:val="-4"/>
        </w:rPr>
        <w:t>что </w:t>
      </w:r>
      <w:r>
        <w:rPr>
          <w:spacing w:val="-5"/>
        </w:rPr>
        <w:t>сосредоточился </w:t>
      </w:r>
      <w:r>
        <w:rPr>
          <w:spacing w:val="-3"/>
        </w:rPr>
        <w:t>на </w:t>
      </w:r>
      <w:r>
        <w:rPr>
          <w:spacing w:val="-5"/>
        </w:rPr>
        <w:t>духовной сфере </w:t>
      </w:r>
      <w:r>
        <w:rPr/>
        <w:t>и </w:t>
      </w:r>
      <w:r>
        <w:rPr>
          <w:spacing w:val="-5"/>
        </w:rPr>
        <w:t>субъектом истории </w:t>
      </w:r>
      <w:r>
        <w:rPr>
          <w:spacing w:val="-4"/>
        </w:rPr>
        <w:t>вывел </w:t>
      </w:r>
      <w:r>
        <w:rPr>
          <w:spacing w:val="-3"/>
        </w:rPr>
        <w:t>не </w:t>
      </w:r>
      <w:r>
        <w:rPr>
          <w:spacing w:val="-5"/>
        </w:rPr>
        <w:t>пролетариат, </w:t>
      </w:r>
      <w:r>
        <w:rPr/>
        <w:t>а </w:t>
      </w:r>
      <w:r>
        <w:rPr>
          <w:spacing w:val="-5"/>
        </w:rPr>
        <w:t>Францию </w:t>
      </w:r>
      <w:r>
        <w:rPr>
          <w:spacing w:val="-3"/>
        </w:rPr>
        <w:t>как </w:t>
      </w:r>
      <w:r>
        <w:rPr>
          <w:spacing w:val="-5"/>
        </w:rPr>
        <w:t>нацию </w:t>
      </w:r>
      <w:r>
        <w:rPr/>
        <w:t>в </w:t>
      </w:r>
      <w:r>
        <w:rPr>
          <w:spacing w:val="-3"/>
        </w:rPr>
        <w:t>ее </w:t>
      </w:r>
      <w:r>
        <w:rPr>
          <w:spacing w:val="-5"/>
        </w:rPr>
        <w:t>единстве </w:t>
      </w:r>
      <w:r>
        <w:rPr/>
        <w:t>и </w:t>
      </w:r>
      <w:r>
        <w:rPr>
          <w:spacing w:val="-5"/>
        </w:rPr>
        <w:t>французский </w:t>
      </w:r>
      <w:r>
        <w:rPr>
          <w:spacing w:val="-4"/>
        </w:rPr>
        <w:t>народ </w:t>
      </w:r>
      <w:r>
        <w:rPr/>
        <w:t>в </w:t>
      </w:r>
      <w:r>
        <w:rPr>
          <w:spacing w:val="-5"/>
        </w:rPr>
        <w:t>своей целостности. </w:t>
      </w:r>
      <w:r>
        <w:rPr/>
        <w:t>К </w:t>
      </w:r>
      <w:r>
        <w:rPr>
          <w:spacing w:val="-5"/>
        </w:rPr>
        <w:t>проблеме субъектности Мишле </w:t>
      </w:r>
      <w:r>
        <w:rPr>
          <w:spacing w:val="-4"/>
        </w:rPr>
        <w:t>вышел </w:t>
      </w:r>
      <w:r>
        <w:rPr/>
        <w:t>в </w:t>
      </w:r>
      <w:r>
        <w:rPr>
          <w:spacing w:val="-5"/>
        </w:rPr>
        <w:t>постиже- </w:t>
      </w:r>
      <w:r>
        <w:rPr>
          <w:spacing w:val="-4"/>
        </w:rPr>
        <w:t>нии </w:t>
      </w:r>
      <w:r>
        <w:rPr>
          <w:spacing w:val="-5"/>
        </w:rPr>
        <w:t>единства истории </w:t>
      </w:r>
      <w:r>
        <w:rPr/>
        <w:t>в </w:t>
      </w:r>
      <w:r>
        <w:rPr>
          <w:spacing w:val="-3"/>
        </w:rPr>
        <w:t>ее, </w:t>
      </w:r>
      <w:r>
        <w:rPr>
          <w:spacing w:val="-5"/>
        </w:rPr>
        <w:t>говоря современным </w:t>
      </w:r>
      <w:r>
        <w:rPr>
          <w:spacing w:val="-4"/>
        </w:rPr>
        <w:t>языком, </w:t>
      </w:r>
      <w:r>
        <w:rPr>
          <w:spacing w:val="-5"/>
        </w:rPr>
        <w:t>синхрониче- </w:t>
      </w:r>
      <w:r>
        <w:rPr>
          <w:spacing w:val="-4"/>
        </w:rPr>
        <w:t>ском </w:t>
      </w:r>
      <w:r>
        <w:rPr/>
        <w:t>и </w:t>
      </w:r>
      <w:r>
        <w:rPr>
          <w:spacing w:val="-5"/>
        </w:rPr>
        <w:t>диахроническом измерениях. </w:t>
      </w:r>
      <w:r>
        <w:rPr>
          <w:spacing w:val="-4"/>
        </w:rPr>
        <w:t>Его </w:t>
      </w:r>
      <w:r>
        <w:rPr>
          <w:spacing w:val="-5"/>
        </w:rPr>
        <w:t>ранние работы «Очерк </w:t>
      </w:r>
      <w:r>
        <w:rPr>
          <w:spacing w:val="-4"/>
        </w:rPr>
        <w:t>новой </w:t>
      </w:r>
      <w:r>
        <w:rPr>
          <w:spacing w:val="-5"/>
        </w:rPr>
        <w:t>истории» </w:t>
      </w:r>
      <w:r>
        <w:rPr/>
        <w:t>и </w:t>
      </w:r>
      <w:r>
        <w:rPr>
          <w:spacing w:val="-6"/>
        </w:rPr>
        <w:t>«Введение </w:t>
      </w:r>
      <w:r>
        <w:rPr/>
        <w:t>во </w:t>
      </w:r>
      <w:r>
        <w:rPr>
          <w:spacing w:val="-5"/>
        </w:rPr>
        <w:t>всеобщую историю» проникнуты</w:t>
      </w:r>
      <w:r>
        <w:rPr>
          <w:spacing w:val="-11"/>
        </w:rPr>
        <w:t> </w:t>
      </w:r>
      <w:r>
        <w:rPr>
          <w:spacing w:val="-5"/>
        </w:rPr>
        <w:t>осознанием</w:t>
      </w:r>
    </w:p>
    <w:p>
      <w:pPr>
        <w:pStyle w:val="BodyText"/>
        <w:spacing w:line="235" w:lineRule="auto"/>
        <w:ind w:right="220"/>
      </w:pPr>
      <w:r>
        <w:rPr>
          <w:spacing w:val="-5"/>
        </w:rPr>
        <w:t>«единства </w:t>
      </w:r>
      <w:r>
        <w:rPr>
          <w:spacing w:val="-4"/>
        </w:rPr>
        <w:t>рода </w:t>
      </w:r>
      <w:r>
        <w:rPr>
          <w:spacing w:val="-5"/>
        </w:rPr>
        <w:t>людского», которое </w:t>
      </w:r>
      <w:r>
        <w:rPr/>
        <w:t>он </w:t>
      </w:r>
      <w:r>
        <w:rPr>
          <w:spacing w:val="-5"/>
        </w:rPr>
        <w:t>трактовал </w:t>
      </w:r>
      <w:r>
        <w:rPr>
          <w:spacing w:val="-4"/>
        </w:rPr>
        <w:t>как </w:t>
      </w:r>
      <w:r>
        <w:rPr>
          <w:spacing w:val="-5"/>
        </w:rPr>
        <w:t>единство человече- </w:t>
      </w:r>
      <w:r>
        <w:rPr>
          <w:spacing w:val="-4"/>
        </w:rPr>
        <w:t>ской </w:t>
      </w:r>
      <w:r>
        <w:rPr>
          <w:spacing w:val="-6"/>
        </w:rPr>
        <w:t>цивилизации. </w:t>
      </w:r>
      <w:r>
        <w:rPr>
          <w:spacing w:val="-5"/>
        </w:rPr>
        <w:t>Восприняв </w:t>
      </w:r>
      <w:r>
        <w:rPr>
          <w:spacing w:val="-3"/>
        </w:rPr>
        <w:t>эту </w:t>
      </w:r>
      <w:r>
        <w:rPr>
          <w:spacing w:val="-5"/>
        </w:rPr>
        <w:t>идею </w:t>
      </w:r>
      <w:r>
        <w:rPr/>
        <w:t>у </w:t>
      </w:r>
      <w:r>
        <w:rPr>
          <w:spacing w:val="-5"/>
        </w:rPr>
        <w:t>современных </w:t>
      </w:r>
      <w:r>
        <w:rPr>
          <w:spacing w:val="-4"/>
        </w:rPr>
        <w:t>ему </w:t>
      </w:r>
      <w:r>
        <w:rPr>
          <w:spacing w:val="-5"/>
        </w:rPr>
        <w:t>философов (Вико, Гердер, Кузен), </w:t>
      </w:r>
      <w:r>
        <w:rPr>
          <w:spacing w:val="-4"/>
        </w:rPr>
        <w:t>Мишле </w:t>
      </w:r>
      <w:r>
        <w:rPr>
          <w:spacing w:val="-5"/>
        </w:rPr>
        <w:t>материализовал </w:t>
      </w:r>
      <w:r>
        <w:rPr>
          <w:spacing w:val="-4"/>
        </w:rPr>
        <w:t>ее, </w:t>
      </w:r>
      <w:r>
        <w:rPr>
          <w:spacing w:val="-5"/>
        </w:rPr>
        <w:t>воплотив </w:t>
      </w:r>
      <w:r>
        <w:rPr/>
        <w:t>в </w:t>
      </w:r>
      <w:r>
        <w:rPr>
          <w:spacing w:val="-5"/>
        </w:rPr>
        <w:t>ткань </w:t>
      </w:r>
      <w:r>
        <w:rPr>
          <w:spacing w:val="-3"/>
        </w:rPr>
        <w:t>ис- </w:t>
      </w:r>
      <w:r>
        <w:rPr>
          <w:spacing w:val="-5"/>
        </w:rPr>
        <w:t>тории Франции, Европы, </w:t>
      </w:r>
      <w:r>
        <w:rPr>
          <w:spacing w:val="-4"/>
        </w:rPr>
        <w:t>всего </w:t>
      </w:r>
      <w:r>
        <w:rPr>
          <w:spacing w:val="-5"/>
        </w:rPr>
        <w:t>мира.</w:t>
      </w:r>
    </w:p>
    <w:p>
      <w:pPr>
        <w:pStyle w:val="BodyText"/>
        <w:spacing w:line="232" w:lineRule="auto"/>
        <w:ind w:right="216" w:firstLine="453"/>
      </w:pPr>
      <w:r>
        <w:rPr/>
        <w:pict>
          <v:line style="position:absolute;mso-position-horizontal-relative:page;mso-position-vertical-relative:paragraph;z-index:-251601920;mso-wrap-distance-left:0;mso-wrap-distance-right:0" from="51.035809pt,226.934662pt" to="195.055809pt,226.934662pt" stroked="true" strokeweight=".36pt" strokecolor="#000000">
            <v:stroke dashstyle="solid"/>
            <w10:wrap type="topAndBottom"/>
          </v:line>
        </w:pict>
      </w:r>
      <w:r>
        <w:rPr>
          <w:spacing w:val="-4"/>
        </w:rPr>
        <w:t>Как </w:t>
      </w:r>
      <w:r>
        <w:rPr>
          <w:spacing w:val="-5"/>
        </w:rPr>
        <w:t>историк Мишле хорошо понимал трудности: </w:t>
      </w:r>
      <w:r>
        <w:rPr>
          <w:b/>
          <w:spacing w:val="-5"/>
        </w:rPr>
        <w:t>если</w:t>
      </w:r>
      <w:r>
        <w:rPr>
          <w:spacing w:val="-5"/>
        </w:rPr>
        <w:t>, чтобы </w:t>
      </w:r>
      <w:r>
        <w:rPr>
          <w:spacing w:val="-3"/>
        </w:rPr>
        <w:t>вос- </w:t>
      </w:r>
      <w:r>
        <w:rPr>
          <w:spacing w:val="-5"/>
        </w:rPr>
        <w:t>создать «подлинно всеобщую историю (политика, литература, наука, искусство, религия)», </w:t>
      </w:r>
      <w:r>
        <w:rPr>
          <w:spacing w:val="-4"/>
        </w:rPr>
        <w:t>взять </w:t>
      </w:r>
      <w:r>
        <w:rPr>
          <w:spacing w:val="-5"/>
        </w:rPr>
        <w:t>краткий период, «не </w:t>
      </w:r>
      <w:r>
        <w:rPr>
          <w:spacing w:val="-4"/>
        </w:rPr>
        <w:t>будет </w:t>
      </w:r>
      <w:r>
        <w:rPr>
          <w:spacing w:val="-5"/>
        </w:rPr>
        <w:t>философской </w:t>
      </w:r>
      <w:r>
        <w:rPr>
          <w:spacing w:val="-4"/>
        </w:rPr>
        <w:t>свя- </w:t>
      </w:r>
      <w:r>
        <w:rPr>
          <w:spacing w:val="-5"/>
        </w:rPr>
        <w:t>зи», записывал </w:t>
      </w:r>
      <w:r>
        <w:rPr>
          <w:spacing w:val="-3"/>
        </w:rPr>
        <w:t>он </w:t>
      </w:r>
      <w:r>
        <w:rPr/>
        <w:t>в </w:t>
      </w:r>
      <w:r>
        <w:rPr>
          <w:spacing w:val="-5"/>
        </w:rPr>
        <w:t>своем дневнике </w:t>
      </w:r>
      <w:r>
        <w:rPr/>
        <w:t>в </w:t>
      </w:r>
      <w:r>
        <w:rPr>
          <w:spacing w:val="-5"/>
        </w:rPr>
        <w:t>декабре </w:t>
      </w:r>
      <w:r>
        <w:rPr>
          <w:spacing w:val="-4"/>
        </w:rPr>
        <w:t>1825 </w:t>
      </w:r>
      <w:r>
        <w:rPr>
          <w:spacing w:val="-3"/>
        </w:rPr>
        <w:t>г. </w:t>
      </w:r>
      <w:r>
        <w:rPr>
          <w:b/>
          <w:spacing w:val="-5"/>
        </w:rPr>
        <w:t>Если </w:t>
      </w:r>
      <w:r>
        <w:rPr>
          <w:spacing w:val="-5"/>
        </w:rPr>
        <w:t>взять более </w:t>
      </w:r>
      <w:r>
        <w:rPr>
          <w:spacing w:val="-6"/>
        </w:rPr>
        <w:t>длительный </w:t>
      </w:r>
      <w:r>
        <w:rPr>
          <w:spacing w:val="-5"/>
        </w:rPr>
        <w:t>период, понадобится «огромное произведение»</w:t>
      </w:r>
      <w:r>
        <w:rPr>
          <w:spacing w:val="-5"/>
          <w:position w:val="7"/>
          <w:sz w:val="14"/>
        </w:rPr>
        <w:t>6</w:t>
      </w:r>
      <w:r>
        <w:rPr>
          <w:spacing w:val="-5"/>
        </w:rPr>
        <w:t>. Чтобы </w:t>
      </w:r>
      <w:r>
        <w:rPr>
          <w:spacing w:val="-3"/>
        </w:rPr>
        <w:t>не </w:t>
      </w:r>
      <w:r>
        <w:rPr>
          <w:spacing w:val="-5"/>
        </w:rPr>
        <w:t>погрязнуть </w:t>
      </w:r>
      <w:r>
        <w:rPr/>
        <w:t>в </w:t>
      </w:r>
      <w:r>
        <w:rPr>
          <w:spacing w:val="-5"/>
        </w:rPr>
        <w:t>деталях, требовалось проникнуть </w:t>
      </w:r>
      <w:r>
        <w:rPr/>
        <w:t>в </w:t>
      </w:r>
      <w:r>
        <w:rPr>
          <w:spacing w:val="-5"/>
        </w:rPr>
        <w:t>целостность историче- ского процесса, </w:t>
      </w:r>
      <w:r>
        <w:rPr>
          <w:spacing w:val="-4"/>
        </w:rPr>
        <w:t>для </w:t>
      </w:r>
      <w:r>
        <w:rPr>
          <w:spacing w:val="-5"/>
        </w:rPr>
        <w:t>чего </w:t>
      </w:r>
      <w:r>
        <w:rPr>
          <w:spacing w:val="-4"/>
        </w:rPr>
        <w:t>Мишле </w:t>
      </w:r>
      <w:r>
        <w:rPr>
          <w:spacing w:val="-5"/>
        </w:rPr>
        <w:t>обратился </w:t>
      </w:r>
      <w:r>
        <w:rPr/>
        <w:t>к </w:t>
      </w:r>
      <w:r>
        <w:rPr>
          <w:spacing w:val="-5"/>
        </w:rPr>
        <w:t>цивилизационному </w:t>
      </w:r>
      <w:r>
        <w:rPr>
          <w:spacing w:val="-4"/>
        </w:rPr>
        <w:t>подхо- ду. </w:t>
      </w:r>
      <w:r>
        <w:rPr/>
        <w:t>В </w:t>
      </w:r>
      <w:r>
        <w:rPr>
          <w:spacing w:val="-5"/>
        </w:rPr>
        <w:t>заметке </w:t>
      </w:r>
      <w:r>
        <w:rPr>
          <w:spacing w:val="-4"/>
        </w:rPr>
        <w:t>1826 </w:t>
      </w:r>
      <w:r>
        <w:rPr>
          <w:spacing w:val="-3"/>
        </w:rPr>
        <w:t>г. </w:t>
      </w:r>
      <w:r>
        <w:rPr>
          <w:spacing w:val="-5"/>
        </w:rPr>
        <w:t>«О единстве истории человеческого </w:t>
      </w:r>
      <w:r>
        <w:rPr>
          <w:spacing w:val="-4"/>
        </w:rPr>
        <w:t>рода» </w:t>
      </w:r>
      <w:r>
        <w:rPr>
          <w:spacing w:val="-5"/>
        </w:rPr>
        <w:t>Мишле обосновывал </w:t>
      </w:r>
      <w:r>
        <w:rPr>
          <w:spacing w:val="-6"/>
        </w:rPr>
        <w:t>направление </w:t>
      </w:r>
      <w:r>
        <w:rPr>
          <w:spacing w:val="-4"/>
        </w:rPr>
        <w:t>своего </w:t>
      </w:r>
      <w:r>
        <w:rPr>
          <w:spacing w:val="-5"/>
        </w:rPr>
        <w:t>творческого поиска Абсолютом: «Если </w:t>
      </w:r>
      <w:r>
        <w:rPr>
          <w:spacing w:val="-3"/>
        </w:rPr>
        <w:t>Бог </w:t>
      </w:r>
      <w:r>
        <w:rPr>
          <w:spacing w:val="-5"/>
        </w:rPr>
        <w:t>бесконечен, бесконечно предусмотрителен </w:t>
      </w:r>
      <w:r>
        <w:rPr/>
        <w:t>и </w:t>
      </w:r>
      <w:r>
        <w:rPr>
          <w:spacing w:val="-4"/>
        </w:rPr>
        <w:t>мудр, история мира </w:t>
      </w:r>
      <w:r>
        <w:rPr>
          <w:spacing w:val="-5"/>
        </w:rPr>
        <w:t>есть </w:t>
      </w:r>
      <w:r>
        <w:rPr>
          <w:spacing w:val="-4"/>
        </w:rPr>
        <w:t>система»</w:t>
      </w:r>
      <w:r>
        <w:rPr>
          <w:spacing w:val="-4"/>
          <w:position w:val="7"/>
          <w:sz w:val="14"/>
        </w:rPr>
        <w:t>7</w:t>
      </w:r>
      <w:r>
        <w:rPr>
          <w:spacing w:val="-4"/>
        </w:rPr>
        <w:t>. </w:t>
      </w:r>
      <w:r>
        <w:rPr>
          <w:spacing w:val="-5"/>
        </w:rPr>
        <w:t>Системность мыслилась единством многообразия, </w:t>
      </w:r>
      <w:r>
        <w:rPr>
          <w:spacing w:val="-3"/>
        </w:rPr>
        <w:t>ос- </w:t>
      </w:r>
      <w:r>
        <w:rPr>
          <w:spacing w:val="-5"/>
        </w:rPr>
        <w:t>новное внимание уделялось взаимодействию системообразующих </w:t>
      </w:r>
      <w:r>
        <w:rPr>
          <w:spacing w:val="-4"/>
        </w:rPr>
        <w:t>субъ- </w:t>
      </w:r>
      <w:r>
        <w:rPr>
          <w:spacing w:val="-5"/>
        </w:rPr>
        <w:t>ектов. </w:t>
      </w:r>
      <w:r>
        <w:rPr>
          <w:spacing w:val="-6"/>
        </w:rPr>
        <w:t>«Как </w:t>
      </w:r>
      <w:r>
        <w:rPr>
          <w:spacing w:val="-5"/>
        </w:rPr>
        <w:t>совершался </w:t>
      </w:r>
      <w:r>
        <w:rPr/>
        <w:t>в </w:t>
      </w:r>
      <w:r>
        <w:rPr>
          <w:spacing w:val="-5"/>
        </w:rPr>
        <w:t>Европе труд освобождения человеческого </w:t>
      </w:r>
      <w:r>
        <w:rPr>
          <w:spacing w:val="-3"/>
        </w:rPr>
        <w:t>ро- </w:t>
      </w:r>
      <w:r>
        <w:rPr>
          <w:spacing w:val="-5"/>
        </w:rPr>
        <w:t>да? </w:t>
      </w:r>
      <w:r>
        <w:rPr/>
        <w:t>– </w:t>
      </w:r>
      <w:r>
        <w:rPr>
          <w:spacing w:val="-5"/>
        </w:rPr>
        <w:t>вопрошал Мишле. </w:t>
      </w:r>
      <w:r>
        <w:rPr/>
        <w:t>– В </w:t>
      </w:r>
      <w:r>
        <w:rPr>
          <w:spacing w:val="-5"/>
        </w:rPr>
        <w:t>какой пропорции содействовали </w:t>
      </w:r>
      <w:r>
        <w:rPr>
          <w:spacing w:val="-4"/>
        </w:rPr>
        <w:t>этому </w:t>
      </w:r>
      <w:r>
        <w:rPr>
          <w:spacing w:val="-5"/>
        </w:rPr>
        <w:t>каждый </w:t>
      </w:r>
      <w:r>
        <w:rPr>
          <w:spacing w:val="-3"/>
        </w:rPr>
        <w:t>из </w:t>
      </w:r>
      <w:r>
        <w:rPr>
          <w:spacing w:val="-4"/>
        </w:rPr>
        <w:t>тех </w:t>
      </w:r>
      <w:r>
        <w:rPr>
          <w:spacing w:val="-5"/>
        </w:rPr>
        <w:t>политических субъектов (</w:t>
      </w:r>
      <w:r>
        <w:rPr>
          <w:i/>
          <w:spacing w:val="-5"/>
        </w:rPr>
        <w:t>personnes</w:t>
      </w:r>
      <w:r>
        <w:rPr>
          <w:spacing w:val="-5"/>
        </w:rPr>
        <w:t>), </w:t>
      </w:r>
      <w:r>
        <w:rPr>
          <w:spacing w:val="-4"/>
        </w:rPr>
        <w:t>что </w:t>
      </w:r>
      <w:r>
        <w:rPr>
          <w:spacing w:val="-5"/>
        </w:rPr>
        <w:t>называются </w:t>
      </w:r>
      <w:r>
        <w:rPr>
          <w:spacing w:val="-4"/>
        </w:rPr>
        <w:t>гос- </w:t>
      </w:r>
      <w:r>
        <w:rPr>
          <w:spacing w:val="-5"/>
        </w:rPr>
        <w:t>ударствами </w:t>
      </w:r>
      <w:r>
        <w:rPr/>
        <w:t>– </w:t>
      </w:r>
      <w:r>
        <w:rPr>
          <w:spacing w:val="-5"/>
        </w:rPr>
        <w:t>Франция </w:t>
      </w:r>
      <w:r>
        <w:rPr/>
        <w:t>и </w:t>
      </w:r>
      <w:r>
        <w:rPr>
          <w:spacing w:val="-5"/>
        </w:rPr>
        <w:t>Италия, </w:t>
      </w:r>
      <w:r>
        <w:rPr>
          <w:spacing w:val="-4"/>
        </w:rPr>
        <w:t>Англия </w:t>
      </w:r>
      <w:r>
        <w:rPr/>
        <w:t>и </w:t>
      </w:r>
      <w:r>
        <w:rPr>
          <w:spacing w:val="-4"/>
        </w:rPr>
        <w:t>Германия?»</w:t>
      </w:r>
      <w:r>
        <w:rPr>
          <w:spacing w:val="-4"/>
          <w:position w:val="7"/>
          <w:sz w:val="14"/>
        </w:rPr>
        <w:t>8</w:t>
      </w:r>
      <w:r>
        <w:rPr>
          <w:spacing w:val="-4"/>
        </w:rPr>
        <w:t>. Дав </w:t>
      </w:r>
      <w:r>
        <w:rPr>
          <w:spacing w:val="-5"/>
        </w:rPr>
        <w:t>характери- </w:t>
      </w:r>
      <w:r>
        <w:rPr>
          <w:spacing w:val="-4"/>
        </w:rPr>
        <w:t>стику </w:t>
      </w:r>
      <w:r>
        <w:rPr>
          <w:spacing w:val="-5"/>
        </w:rPr>
        <w:t>названных «персон» </w:t>
      </w:r>
      <w:r>
        <w:rPr/>
        <w:t>и </w:t>
      </w:r>
      <w:r>
        <w:rPr>
          <w:spacing w:val="-5"/>
        </w:rPr>
        <w:t>отметив </w:t>
      </w:r>
      <w:r>
        <w:rPr>
          <w:spacing w:val="-3"/>
        </w:rPr>
        <w:t>их </w:t>
      </w:r>
      <w:r>
        <w:rPr>
          <w:spacing w:val="-4"/>
        </w:rPr>
        <w:t>вклад </w:t>
      </w:r>
      <w:r>
        <w:rPr>
          <w:spacing w:val="-3"/>
        </w:rPr>
        <w:t>на </w:t>
      </w:r>
      <w:r>
        <w:rPr>
          <w:spacing w:val="-4"/>
        </w:rPr>
        <w:t>том или </w:t>
      </w:r>
      <w:r>
        <w:rPr>
          <w:spacing w:val="-5"/>
        </w:rPr>
        <w:t>ином </w:t>
      </w:r>
      <w:r>
        <w:rPr>
          <w:spacing w:val="-4"/>
        </w:rPr>
        <w:t>этапе, </w:t>
      </w:r>
      <w:r>
        <w:rPr>
          <w:spacing w:val="-5"/>
        </w:rPr>
        <w:t>Мишле выделял родную </w:t>
      </w:r>
      <w:r>
        <w:rPr>
          <w:spacing w:val="-4"/>
        </w:rPr>
        <w:t>страну </w:t>
      </w:r>
      <w:r>
        <w:rPr/>
        <w:t>за </w:t>
      </w:r>
      <w:r>
        <w:rPr>
          <w:spacing w:val="-5"/>
        </w:rPr>
        <w:t>универсальность французского гения, способность </w:t>
      </w:r>
      <w:r>
        <w:rPr/>
        <w:t>к </w:t>
      </w:r>
      <w:r>
        <w:rPr>
          <w:spacing w:val="-5"/>
        </w:rPr>
        <w:t>творческому заимствованию </w:t>
      </w:r>
      <w:r>
        <w:rPr/>
        <w:t>и </w:t>
      </w:r>
      <w:r>
        <w:rPr>
          <w:spacing w:val="-5"/>
        </w:rPr>
        <w:t>бескорыстному</w:t>
      </w:r>
      <w:r>
        <w:rPr>
          <w:spacing w:val="27"/>
        </w:rPr>
        <w:t> </w:t>
      </w:r>
      <w:r>
        <w:rPr>
          <w:spacing w:val="-5"/>
        </w:rPr>
        <w:t>прозели-</w:t>
      </w:r>
    </w:p>
    <w:p>
      <w:pPr>
        <w:spacing w:line="203" w:lineRule="exact" w:before="5"/>
        <w:ind w:left="340" w:right="0" w:firstLine="0"/>
        <w:jc w:val="left"/>
        <w:rPr>
          <w:sz w:val="18"/>
        </w:rPr>
      </w:pPr>
      <w:r>
        <w:rPr>
          <w:position w:val="6"/>
          <w:sz w:val="12"/>
        </w:rPr>
        <w:t>4  </w:t>
      </w:r>
      <w:r>
        <w:rPr>
          <w:spacing w:val="-3"/>
          <w:sz w:val="18"/>
        </w:rPr>
        <w:t>Маркс, Энгельс 1966. С.</w:t>
      </w:r>
      <w:r>
        <w:rPr>
          <w:spacing w:val="-28"/>
          <w:sz w:val="18"/>
        </w:rPr>
        <w:t> </w:t>
      </w:r>
      <w:r>
        <w:rPr>
          <w:spacing w:val="-3"/>
          <w:sz w:val="18"/>
        </w:rPr>
        <w:t>102.</w:t>
      </w:r>
    </w:p>
    <w:p>
      <w:pPr>
        <w:spacing w:line="194" w:lineRule="exact" w:before="0"/>
        <w:ind w:left="340" w:right="0" w:firstLine="0"/>
        <w:jc w:val="left"/>
        <w:rPr>
          <w:sz w:val="18"/>
        </w:rPr>
      </w:pPr>
      <w:r>
        <w:rPr>
          <w:position w:val="6"/>
          <w:sz w:val="12"/>
        </w:rPr>
        <w:t>5  </w:t>
      </w:r>
      <w:r>
        <w:rPr>
          <w:spacing w:val="-3"/>
          <w:sz w:val="18"/>
        </w:rPr>
        <w:t>Маркс, Энгельс 1955. С.</w:t>
      </w:r>
      <w:r>
        <w:rPr>
          <w:spacing w:val="-28"/>
          <w:sz w:val="18"/>
        </w:rPr>
        <w:t> </w:t>
      </w:r>
      <w:r>
        <w:rPr>
          <w:spacing w:val="-3"/>
          <w:sz w:val="18"/>
        </w:rPr>
        <w:t>138.</w:t>
      </w:r>
    </w:p>
    <w:p>
      <w:pPr>
        <w:spacing w:line="194" w:lineRule="exact" w:before="0"/>
        <w:ind w:left="340" w:right="0" w:firstLine="0"/>
        <w:jc w:val="left"/>
        <w:rPr>
          <w:sz w:val="18"/>
        </w:rPr>
      </w:pPr>
      <w:r>
        <w:rPr>
          <w:position w:val="6"/>
          <w:sz w:val="12"/>
        </w:rPr>
        <w:t>6 </w:t>
      </w:r>
      <w:r>
        <w:rPr>
          <w:sz w:val="18"/>
        </w:rPr>
        <w:t>Gauchet 1997. P. 835.</w:t>
      </w:r>
    </w:p>
    <w:p>
      <w:pPr>
        <w:spacing w:line="194" w:lineRule="exact" w:before="0"/>
        <w:ind w:left="340" w:right="0" w:firstLine="0"/>
        <w:jc w:val="left"/>
        <w:rPr>
          <w:sz w:val="18"/>
        </w:rPr>
      </w:pPr>
      <w:r>
        <w:rPr>
          <w:position w:val="6"/>
          <w:sz w:val="12"/>
        </w:rPr>
        <w:t>7 </w:t>
      </w:r>
      <w:r>
        <w:rPr>
          <w:sz w:val="18"/>
        </w:rPr>
        <w:t>Ibid. P. 837.</w:t>
      </w:r>
    </w:p>
    <w:p>
      <w:pPr>
        <w:spacing w:line="203" w:lineRule="exact" w:before="0"/>
        <w:ind w:left="340" w:right="0" w:firstLine="0"/>
        <w:jc w:val="left"/>
        <w:rPr>
          <w:sz w:val="18"/>
        </w:rPr>
      </w:pPr>
      <w:r>
        <w:rPr>
          <w:position w:val="6"/>
          <w:sz w:val="12"/>
        </w:rPr>
        <w:t>8 </w:t>
      </w:r>
      <w:r>
        <w:rPr>
          <w:sz w:val="18"/>
        </w:rPr>
        <w:t>Michelet 1900. Р. 35.</w:t>
      </w:r>
    </w:p>
    <w:p>
      <w:pPr>
        <w:spacing w:after="0" w:line="203" w:lineRule="exact"/>
        <w:jc w:val="left"/>
        <w:rPr>
          <w:sz w:val="18"/>
        </w:rPr>
        <w:sectPr>
          <w:headerReference w:type="even" r:id="rId24"/>
          <w:headerReference w:type="default" r:id="rId25"/>
          <w:pgSz w:w="8230" w:h="12190"/>
          <w:pgMar w:header="656" w:footer="0" w:top="900" w:bottom="280" w:left="680" w:right="680"/>
          <w:pgNumType w:start="50"/>
        </w:sectPr>
      </w:pPr>
    </w:p>
    <w:p>
      <w:pPr>
        <w:pStyle w:val="BodyText"/>
        <w:spacing w:before="5"/>
        <w:ind w:left="0"/>
        <w:jc w:val="left"/>
        <w:rPr>
          <w:sz w:val="11"/>
        </w:rPr>
      </w:pPr>
    </w:p>
    <w:p>
      <w:pPr>
        <w:pStyle w:val="BodyText"/>
        <w:spacing w:line="232" w:lineRule="auto" w:before="98"/>
        <w:ind w:right="219"/>
      </w:pPr>
      <w:r>
        <w:rPr>
          <w:spacing w:val="-5"/>
        </w:rPr>
        <w:t>тизму. Француз </w:t>
      </w:r>
      <w:r>
        <w:rPr>
          <w:spacing w:val="-4"/>
        </w:rPr>
        <w:t>верит, </w:t>
      </w:r>
      <w:r>
        <w:rPr>
          <w:spacing w:val="-3"/>
        </w:rPr>
        <w:t>что </w:t>
      </w:r>
      <w:r>
        <w:rPr>
          <w:spacing w:val="-5"/>
        </w:rPr>
        <w:t>«не </w:t>
      </w:r>
      <w:r>
        <w:rPr>
          <w:spacing w:val="-4"/>
        </w:rPr>
        <w:t>может </w:t>
      </w:r>
      <w:r>
        <w:rPr>
          <w:spacing w:val="-5"/>
        </w:rPr>
        <w:t>ничего сделать более полезного миру, </w:t>
      </w:r>
      <w:r>
        <w:rPr>
          <w:spacing w:val="-4"/>
        </w:rPr>
        <w:t>чем дать </w:t>
      </w:r>
      <w:r>
        <w:rPr>
          <w:spacing w:val="-3"/>
        </w:rPr>
        <w:t>ему </w:t>
      </w:r>
      <w:r>
        <w:rPr>
          <w:spacing w:val="-4"/>
        </w:rPr>
        <w:t>свои </w:t>
      </w:r>
      <w:r>
        <w:rPr>
          <w:spacing w:val="-5"/>
        </w:rPr>
        <w:t>идеи, нравы </w:t>
      </w:r>
      <w:r>
        <w:rPr/>
        <w:t>и </w:t>
      </w:r>
      <w:r>
        <w:rPr>
          <w:spacing w:val="-4"/>
        </w:rPr>
        <w:t>моды»</w:t>
      </w:r>
      <w:r>
        <w:rPr>
          <w:spacing w:val="-4"/>
          <w:position w:val="7"/>
          <w:sz w:val="14"/>
        </w:rPr>
        <w:t>9</w:t>
      </w:r>
      <w:r>
        <w:rPr>
          <w:spacing w:val="-4"/>
        </w:rPr>
        <w:t>. </w:t>
      </w:r>
      <w:r>
        <w:rPr/>
        <w:t>И </w:t>
      </w:r>
      <w:r>
        <w:rPr>
          <w:spacing w:val="-4"/>
        </w:rPr>
        <w:t>это </w:t>
      </w:r>
      <w:r>
        <w:rPr>
          <w:spacing w:val="-5"/>
        </w:rPr>
        <w:t>искреннее убеж- дение, утверждал Мишле, следствие </w:t>
      </w:r>
      <w:r>
        <w:rPr>
          <w:spacing w:val="-6"/>
        </w:rPr>
        <w:t>уникального </w:t>
      </w:r>
      <w:r>
        <w:rPr>
          <w:spacing w:val="-5"/>
        </w:rPr>
        <w:t>«инстинкта социаль- ности». Французский народ «интересуется состоянием свободы </w:t>
      </w:r>
      <w:r>
        <w:rPr/>
        <w:t>в </w:t>
      </w:r>
      <w:r>
        <w:rPr>
          <w:spacing w:val="-5"/>
        </w:rPr>
        <w:t>мире, обеспокоен бедствиями </w:t>
      </w:r>
      <w:r>
        <w:rPr/>
        <w:t>в </w:t>
      </w:r>
      <w:r>
        <w:rPr>
          <w:spacing w:val="-4"/>
        </w:rPr>
        <w:t>самых </w:t>
      </w:r>
      <w:r>
        <w:rPr>
          <w:spacing w:val="-5"/>
        </w:rPr>
        <w:t>отдаленных местах. </w:t>
      </w:r>
      <w:r>
        <w:rPr>
          <w:spacing w:val="-4"/>
        </w:rPr>
        <w:t>Все </w:t>
      </w:r>
      <w:r>
        <w:rPr>
          <w:spacing w:val="-5"/>
        </w:rPr>
        <w:t>человечество вибрирует </w:t>
      </w:r>
      <w:r>
        <w:rPr/>
        <w:t>в </w:t>
      </w:r>
      <w:r>
        <w:rPr>
          <w:spacing w:val="-3"/>
        </w:rPr>
        <w:t>нем»</w:t>
      </w:r>
      <w:r>
        <w:rPr>
          <w:spacing w:val="-3"/>
          <w:position w:val="7"/>
          <w:sz w:val="14"/>
        </w:rPr>
        <w:t>10</w:t>
      </w:r>
      <w:r>
        <w:rPr>
          <w:spacing w:val="-3"/>
        </w:rPr>
        <w:t>.</w:t>
      </w:r>
    </w:p>
    <w:p>
      <w:pPr>
        <w:pStyle w:val="BodyText"/>
        <w:spacing w:line="232" w:lineRule="auto"/>
        <w:ind w:right="218" w:firstLine="453"/>
      </w:pPr>
      <w:r>
        <w:rPr>
          <w:spacing w:val="-4"/>
        </w:rPr>
        <w:t>Субъектность всемирной истории осмыслялась </w:t>
      </w:r>
      <w:r>
        <w:rPr/>
        <w:t>в </w:t>
      </w:r>
      <w:r>
        <w:rPr>
          <w:spacing w:val="-4"/>
        </w:rPr>
        <w:t>категориях </w:t>
      </w:r>
      <w:r>
        <w:rPr/>
        <w:t>мес- </w:t>
      </w:r>
      <w:r>
        <w:rPr>
          <w:spacing w:val="-4"/>
        </w:rPr>
        <w:t>сианского предназначения Франции: «У </w:t>
      </w:r>
      <w:r>
        <w:rPr>
          <w:spacing w:val="-3"/>
        </w:rPr>
        <w:t>нашей </w:t>
      </w:r>
      <w:r>
        <w:rPr>
          <w:spacing w:val="-4"/>
        </w:rPr>
        <w:t>нации </w:t>
      </w:r>
      <w:r>
        <w:rPr>
          <w:spacing w:val="-3"/>
        </w:rPr>
        <w:t>есть два огром- </w:t>
      </w:r>
      <w:r>
        <w:rPr/>
        <w:t>ных </w:t>
      </w:r>
      <w:r>
        <w:rPr>
          <w:spacing w:val="-4"/>
        </w:rPr>
        <w:t>преимущества, какие </w:t>
      </w:r>
      <w:r>
        <w:rPr/>
        <w:t>не </w:t>
      </w:r>
      <w:r>
        <w:rPr>
          <w:spacing w:val="-4"/>
        </w:rPr>
        <w:t>встретишь больше нигде: </w:t>
      </w:r>
      <w:r>
        <w:rPr/>
        <w:t>в </w:t>
      </w:r>
      <w:r>
        <w:rPr>
          <w:spacing w:val="-4"/>
        </w:rPr>
        <w:t>одно </w:t>
      </w:r>
      <w:r>
        <w:rPr/>
        <w:t>и то </w:t>
      </w:r>
      <w:r>
        <w:rPr>
          <w:spacing w:val="-3"/>
        </w:rPr>
        <w:t>же время </w:t>
      </w:r>
      <w:r>
        <w:rPr/>
        <w:t>у нее </w:t>
      </w:r>
      <w:r>
        <w:rPr>
          <w:spacing w:val="-4"/>
        </w:rPr>
        <w:t>имеются </w:t>
      </w:r>
      <w:r>
        <w:rPr/>
        <w:t>и </w:t>
      </w:r>
      <w:r>
        <w:rPr>
          <w:spacing w:val="-4"/>
        </w:rPr>
        <w:t>принцип, </w:t>
      </w:r>
      <w:r>
        <w:rPr/>
        <w:t>и </w:t>
      </w:r>
      <w:r>
        <w:rPr>
          <w:spacing w:val="-4"/>
        </w:rPr>
        <w:t>легенда. </w:t>
      </w:r>
      <w:r>
        <w:rPr/>
        <w:t>В ней </w:t>
      </w:r>
      <w:r>
        <w:rPr>
          <w:spacing w:val="-4"/>
        </w:rPr>
        <w:t>зародилась самая </w:t>
      </w:r>
      <w:r>
        <w:rPr/>
        <w:t>ве- </w:t>
      </w:r>
      <w:r>
        <w:rPr>
          <w:spacing w:val="-3"/>
        </w:rPr>
        <w:t>ликая </w:t>
      </w:r>
      <w:r>
        <w:rPr/>
        <w:t>и </w:t>
      </w:r>
      <w:r>
        <w:rPr>
          <w:spacing w:val="-4"/>
        </w:rPr>
        <w:t>гуманная </w:t>
      </w:r>
      <w:r>
        <w:rPr>
          <w:spacing w:val="-3"/>
        </w:rPr>
        <w:t>идея, </w:t>
      </w:r>
      <w:r>
        <w:rPr/>
        <w:t>и </w:t>
      </w:r>
      <w:r>
        <w:rPr>
          <w:spacing w:val="-4"/>
        </w:rPr>
        <w:t>вместе </w:t>
      </w:r>
      <w:r>
        <w:rPr/>
        <w:t>с </w:t>
      </w:r>
      <w:r>
        <w:rPr>
          <w:spacing w:val="-3"/>
        </w:rPr>
        <w:t>тем </w:t>
      </w:r>
      <w:r>
        <w:rPr/>
        <w:t>она </w:t>
      </w:r>
      <w:r>
        <w:rPr>
          <w:spacing w:val="-4"/>
        </w:rPr>
        <w:t>обладает наиболее освящен- </w:t>
      </w:r>
      <w:r>
        <w:rPr>
          <w:spacing w:val="-3"/>
        </w:rPr>
        <w:t>ными </w:t>
      </w:r>
      <w:r>
        <w:rPr>
          <w:spacing w:val="-4"/>
        </w:rPr>
        <w:t>историей традициями. </w:t>
      </w:r>
      <w:r>
        <w:rPr>
          <w:spacing w:val="-3"/>
        </w:rPr>
        <w:t>Этот </w:t>
      </w:r>
      <w:r>
        <w:rPr>
          <w:spacing w:val="-4"/>
        </w:rPr>
        <w:t>принцип, </w:t>
      </w:r>
      <w:r>
        <w:rPr>
          <w:spacing w:val="-2"/>
        </w:rPr>
        <w:t>эта </w:t>
      </w:r>
      <w:r>
        <w:rPr>
          <w:spacing w:val="-4"/>
        </w:rPr>
        <w:t>идея, </w:t>
      </w:r>
      <w:r>
        <w:rPr/>
        <w:t>в </w:t>
      </w:r>
      <w:r>
        <w:rPr>
          <w:spacing w:val="-4"/>
        </w:rPr>
        <w:t>средние века </w:t>
      </w:r>
      <w:r>
        <w:rPr>
          <w:spacing w:val="-3"/>
        </w:rPr>
        <w:t>бывшая </w:t>
      </w:r>
      <w:r>
        <w:rPr>
          <w:spacing w:val="-4"/>
        </w:rPr>
        <w:t>глубоко запрятанной под богословскими догматами, называет- </w:t>
      </w:r>
      <w:r>
        <w:rPr/>
        <w:t>ся </w:t>
      </w:r>
      <w:r>
        <w:rPr>
          <w:spacing w:val="-3"/>
        </w:rPr>
        <w:t>на </w:t>
      </w:r>
      <w:r>
        <w:rPr>
          <w:spacing w:val="-4"/>
        </w:rPr>
        <w:t>простом языке всеобщим братством»</w:t>
      </w:r>
      <w:r>
        <w:rPr>
          <w:spacing w:val="-4"/>
          <w:position w:val="7"/>
          <w:sz w:val="14"/>
        </w:rPr>
        <w:t>11</w:t>
      </w:r>
      <w:r>
        <w:rPr>
          <w:spacing w:val="-4"/>
        </w:rPr>
        <w:t>.</w:t>
      </w:r>
    </w:p>
    <w:p>
      <w:pPr>
        <w:pStyle w:val="BodyText"/>
        <w:spacing w:line="232" w:lineRule="auto"/>
        <w:ind w:right="217" w:firstLine="453"/>
      </w:pPr>
      <w:r>
        <w:rPr/>
        <w:t>В </w:t>
      </w:r>
      <w:r>
        <w:rPr>
          <w:spacing w:val="-5"/>
        </w:rPr>
        <w:t>подходе Мишле </w:t>
      </w:r>
      <w:r>
        <w:rPr/>
        <w:t>к </w:t>
      </w:r>
      <w:r>
        <w:rPr>
          <w:spacing w:val="-5"/>
        </w:rPr>
        <w:t>истории Франции выделяется органичная </w:t>
      </w:r>
      <w:r>
        <w:rPr>
          <w:spacing w:val="-4"/>
        </w:rPr>
        <w:t>для </w:t>
      </w:r>
      <w:r>
        <w:rPr>
          <w:spacing w:val="-5"/>
        </w:rPr>
        <w:t>романтизма устремленность </w:t>
      </w:r>
      <w:r>
        <w:rPr/>
        <w:t>к </w:t>
      </w:r>
      <w:r>
        <w:rPr>
          <w:spacing w:val="-5"/>
        </w:rPr>
        <w:t>идеальному. «Принцип» именуется </w:t>
      </w:r>
      <w:r>
        <w:rPr>
          <w:spacing w:val="-3"/>
        </w:rPr>
        <w:t>по- </w:t>
      </w:r>
      <w:r>
        <w:rPr>
          <w:spacing w:val="-5"/>
        </w:rPr>
        <w:t>разному: «Братство», </w:t>
      </w:r>
      <w:r>
        <w:rPr>
          <w:spacing w:val="-4"/>
        </w:rPr>
        <w:t>как </w:t>
      </w:r>
      <w:r>
        <w:rPr/>
        <w:t>в </w:t>
      </w:r>
      <w:r>
        <w:rPr>
          <w:spacing w:val="-5"/>
        </w:rPr>
        <w:t>данном случае, «Справедливость» </w:t>
      </w:r>
      <w:r>
        <w:rPr/>
        <w:t>– в </w:t>
      </w:r>
      <w:r>
        <w:rPr>
          <w:spacing w:val="-4"/>
        </w:rPr>
        <w:t>дру- </w:t>
      </w:r>
      <w:r>
        <w:rPr>
          <w:spacing w:val="-5"/>
        </w:rPr>
        <w:t>гих. Критикуя </w:t>
      </w:r>
      <w:r>
        <w:rPr>
          <w:spacing w:val="-4"/>
        </w:rPr>
        <w:t>тех </w:t>
      </w:r>
      <w:r>
        <w:rPr>
          <w:spacing w:val="-5"/>
        </w:rPr>
        <w:t>историков, </w:t>
      </w:r>
      <w:r>
        <w:rPr>
          <w:spacing w:val="-4"/>
        </w:rPr>
        <w:t>кто </w:t>
      </w:r>
      <w:r>
        <w:rPr>
          <w:spacing w:val="-5"/>
        </w:rPr>
        <w:t>восхищался деятелями </w:t>
      </w:r>
      <w:r>
        <w:rPr>
          <w:spacing w:val="-4"/>
        </w:rPr>
        <w:t>1793 </w:t>
      </w:r>
      <w:r>
        <w:rPr>
          <w:spacing w:val="-3"/>
        </w:rPr>
        <w:t>г. </w:t>
      </w:r>
      <w:r>
        <w:rPr/>
        <w:t>в </w:t>
      </w:r>
      <w:r>
        <w:rPr>
          <w:spacing w:val="-5"/>
        </w:rPr>
        <w:t>убеж- денности, </w:t>
      </w:r>
      <w:r>
        <w:rPr>
          <w:spacing w:val="-3"/>
        </w:rPr>
        <w:t>что </w:t>
      </w:r>
      <w:r>
        <w:rPr>
          <w:spacing w:val="-5"/>
        </w:rPr>
        <w:t>политика </w:t>
      </w:r>
      <w:r>
        <w:rPr>
          <w:spacing w:val="-6"/>
        </w:rPr>
        <w:t>«общественного </w:t>
      </w:r>
      <w:r>
        <w:rPr>
          <w:spacing w:val="-5"/>
        </w:rPr>
        <w:t>спасения» </w:t>
      </w:r>
      <w:r>
        <w:rPr>
          <w:spacing w:val="-4"/>
        </w:rPr>
        <w:t>стала </w:t>
      </w:r>
      <w:r>
        <w:rPr>
          <w:spacing w:val="-5"/>
        </w:rPr>
        <w:t>«спасением Франции», Мишле выдвинул </w:t>
      </w:r>
      <w:r>
        <w:rPr/>
        <w:t>с </w:t>
      </w:r>
      <w:r>
        <w:rPr>
          <w:spacing w:val="-3"/>
        </w:rPr>
        <w:t>его </w:t>
      </w:r>
      <w:r>
        <w:rPr>
          <w:spacing w:val="-4"/>
        </w:rPr>
        <w:t>точки </w:t>
      </w:r>
      <w:r>
        <w:rPr>
          <w:spacing w:val="-5"/>
        </w:rPr>
        <w:t>зрения </w:t>
      </w:r>
      <w:r>
        <w:rPr>
          <w:spacing w:val="-4"/>
        </w:rPr>
        <w:t>высший </w:t>
      </w:r>
      <w:r>
        <w:rPr>
          <w:spacing w:val="-5"/>
        </w:rPr>
        <w:t>принцип </w:t>
      </w:r>
      <w:r>
        <w:rPr/>
        <w:t>– </w:t>
      </w:r>
      <w:r>
        <w:rPr>
          <w:spacing w:val="-5"/>
        </w:rPr>
        <w:t>Справедливость. </w:t>
      </w:r>
      <w:r>
        <w:rPr>
          <w:spacing w:val="-6"/>
        </w:rPr>
        <w:t>«Спасение </w:t>
      </w:r>
      <w:r>
        <w:rPr/>
        <w:t>– </w:t>
      </w:r>
      <w:r>
        <w:rPr>
          <w:spacing w:val="-5"/>
        </w:rPr>
        <w:t>идея негативная». </w:t>
      </w:r>
      <w:r>
        <w:rPr/>
        <w:t>А </w:t>
      </w:r>
      <w:r>
        <w:rPr>
          <w:spacing w:val="-5"/>
        </w:rPr>
        <w:t>«никогда </w:t>
      </w:r>
      <w:r>
        <w:rPr>
          <w:spacing w:val="-4"/>
        </w:rPr>
        <w:t>еще </w:t>
      </w:r>
      <w:r>
        <w:rPr>
          <w:spacing w:val="-5"/>
        </w:rPr>
        <w:t>новая </w:t>
      </w:r>
      <w:r>
        <w:rPr>
          <w:spacing w:val="-4"/>
        </w:rPr>
        <w:t>вера </w:t>
      </w:r>
      <w:r>
        <w:rPr>
          <w:spacing w:val="-3"/>
        </w:rPr>
        <w:t>не </w:t>
      </w:r>
      <w:r>
        <w:rPr>
          <w:spacing w:val="-5"/>
        </w:rPr>
        <w:t>строилась </w:t>
      </w:r>
      <w:r>
        <w:rPr>
          <w:spacing w:val="-3"/>
        </w:rPr>
        <w:t>на </w:t>
      </w:r>
      <w:r>
        <w:rPr>
          <w:spacing w:val="-5"/>
        </w:rPr>
        <w:t>отрицании». Справедливость </w:t>
      </w:r>
      <w:r>
        <w:rPr/>
        <w:t>– </w:t>
      </w:r>
      <w:r>
        <w:rPr>
          <w:spacing w:val="-5"/>
        </w:rPr>
        <w:t>«позитивная, </w:t>
      </w:r>
      <w:r>
        <w:rPr>
          <w:spacing w:val="-4"/>
        </w:rPr>
        <w:t>абсо- </w:t>
      </w:r>
      <w:r>
        <w:rPr>
          <w:spacing w:val="-5"/>
        </w:rPr>
        <w:t>лютная, самодостаточная идея». «Более </w:t>
      </w:r>
      <w:r>
        <w:rPr>
          <w:spacing w:val="-4"/>
        </w:rPr>
        <w:t>всего могут </w:t>
      </w:r>
      <w:r>
        <w:rPr>
          <w:spacing w:val="-5"/>
        </w:rPr>
        <w:t>рассчитывать </w:t>
      </w:r>
      <w:r>
        <w:rPr>
          <w:spacing w:val="-3"/>
        </w:rPr>
        <w:t>на </w:t>
      </w:r>
      <w:r>
        <w:rPr>
          <w:spacing w:val="-6"/>
        </w:rPr>
        <w:t>Спасение </w:t>
      </w:r>
      <w:r>
        <w:rPr>
          <w:spacing w:val="-4"/>
        </w:rPr>
        <w:t>те, </w:t>
      </w:r>
      <w:r>
        <w:rPr>
          <w:spacing w:val="-3"/>
        </w:rPr>
        <w:t>кто не </w:t>
      </w:r>
      <w:r>
        <w:rPr>
          <w:spacing w:val="-5"/>
        </w:rPr>
        <w:t>желает  спастись, поступившись Справедливостью», </w:t>
      </w:r>
      <w:r>
        <w:rPr/>
        <w:t>а </w:t>
      </w:r>
      <w:r>
        <w:rPr>
          <w:spacing w:val="-4"/>
        </w:rPr>
        <w:t>те, </w:t>
      </w:r>
      <w:r>
        <w:rPr>
          <w:spacing w:val="-3"/>
        </w:rPr>
        <w:t>кто </w:t>
      </w:r>
      <w:r>
        <w:rPr>
          <w:spacing w:val="-5"/>
        </w:rPr>
        <w:t>вынудил Революцию низойти </w:t>
      </w:r>
      <w:r>
        <w:rPr/>
        <w:t>от </w:t>
      </w:r>
      <w:r>
        <w:rPr>
          <w:spacing w:val="-5"/>
        </w:rPr>
        <w:t>Справедливости </w:t>
      </w:r>
      <w:r>
        <w:rPr/>
        <w:t>к </w:t>
      </w:r>
      <w:r>
        <w:rPr>
          <w:spacing w:val="-5"/>
        </w:rPr>
        <w:t>Спасению, помешали </w:t>
      </w:r>
      <w:r>
        <w:rPr>
          <w:spacing w:val="-4"/>
        </w:rPr>
        <w:t>тем </w:t>
      </w:r>
      <w:r>
        <w:rPr>
          <w:spacing w:val="-5"/>
        </w:rPr>
        <w:t>самым </w:t>
      </w:r>
      <w:r>
        <w:rPr/>
        <w:t>ее </w:t>
      </w:r>
      <w:r>
        <w:rPr>
          <w:spacing w:val="-5"/>
        </w:rPr>
        <w:t>превращению </w:t>
      </w:r>
      <w:r>
        <w:rPr/>
        <w:t>в</w:t>
      </w:r>
      <w:r>
        <w:rPr>
          <w:spacing w:val="-33"/>
        </w:rPr>
        <w:t> </w:t>
      </w:r>
      <w:r>
        <w:rPr>
          <w:spacing w:val="-4"/>
        </w:rPr>
        <w:t>религию»</w:t>
      </w:r>
      <w:r>
        <w:rPr>
          <w:spacing w:val="-4"/>
          <w:position w:val="7"/>
          <w:sz w:val="14"/>
        </w:rPr>
        <w:t>12</w:t>
      </w:r>
      <w:r>
        <w:rPr>
          <w:spacing w:val="-4"/>
        </w:rPr>
        <w:t>.</w:t>
      </w:r>
    </w:p>
    <w:p>
      <w:pPr>
        <w:pStyle w:val="BodyText"/>
        <w:spacing w:line="232" w:lineRule="auto"/>
        <w:ind w:right="217" w:firstLine="453"/>
      </w:pPr>
      <w:r>
        <w:rPr>
          <w:spacing w:val="-4"/>
        </w:rPr>
        <w:t>Высоко, </w:t>
      </w:r>
      <w:r>
        <w:rPr>
          <w:spacing w:val="-3"/>
        </w:rPr>
        <w:t>как </w:t>
      </w:r>
      <w:r>
        <w:rPr>
          <w:spacing w:val="-4"/>
        </w:rPr>
        <w:t>видим, Мишле ценил </w:t>
      </w:r>
      <w:r>
        <w:rPr/>
        <w:t>и </w:t>
      </w:r>
      <w:r>
        <w:rPr>
          <w:spacing w:val="-5"/>
        </w:rPr>
        <w:t>историческую традицию </w:t>
      </w:r>
      <w:r>
        <w:rPr>
          <w:spacing w:val="-4"/>
        </w:rPr>
        <w:t>страны. </w:t>
      </w:r>
      <w:r>
        <w:rPr/>
        <w:t>И </w:t>
      </w:r>
      <w:r>
        <w:rPr>
          <w:spacing w:val="-3"/>
        </w:rPr>
        <w:t>при всем </w:t>
      </w:r>
      <w:r>
        <w:rPr>
          <w:spacing w:val="-4"/>
        </w:rPr>
        <w:t>том </w:t>
      </w:r>
      <w:r>
        <w:rPr>
          <w:spacing w:val="-3"/>
        </w:rPr>
        <w:t>его </w:t>
      </w:r>
      <w:r>
        <w:rPr>
          <w:spacing w:val="-4"/>
        </w:rPr>
        <w:t>творчество опиралось </w:t>
      </w:r>
      <w:r>
        <w:rPr/>
        <w:t>на </w:t>
      </w:r>
      <w:r>
        <w:rPr>
          <w:spacing w:val="-4"/>
        </w:rPr>
        <w:t>выверенную </w:t>
      </w:r>
      <w:r>
        <w:rPr>
          <w:spacing w:val="-3"/>
        </w:rPr>
        <w:t>фак- </w:t>
      </w:r>
      <w:r>
        <w:rPr>
          <w:spacing w:val="-4"/>
        </w:rPr>
        <w:t>тологию </w:t>
      </w:r>
      <w:r>
        <w:rPr/>
        <w:t>– </w:t>
      </w:r>
      <w:r>
        <w:rPr>
          <w:spacing w:val="-4"/>
        </w:rPr>
        <w:t>документированный анализ исторических событий </w:t>
      </w:r>
      <w:r>
        <w:rPr/>
        <w:t>и </w:t>
      </w:r>
      <w:r>
        <w:rPr>
          <w:spacing w:val="-4"/>
        </w:rPr>
        <w:t>разно- стороннюю характеристику исторических персонажей. </w:t>
      </w:r>
      <w:r>
        <w:rPr>
          <w:spacing w:val="-3"/>
        </w:rPr>
        <w:t>При </w:t>
      </w:r>
      <w:r>
        <w:rPr>
          <w:spacing w:val="-4"/>
        </w:rPr>
        <w:t>подобной историософии, отражавшей представление </w:t>
      </w:r>
      <w:r>
        <w:rPr/>
        <w:t>о </w:t>
      </w:r>
      <w:r>
        <w:rPr>
          <w:spacing w:val="-4"/>
        </w:rPr>
        <w:t>предназначении историка, собственно историзм выступал неизбежно многомерным. </w:t>
      </w:r>
      <w:r>
        <w:rPr/>
        <w:t>И </w:t>
      </w:r>
      <w:r>
        <w:rPr>
          <w:spacing w:val="-3"/>
        </w:rPr>
        <w:t>это </w:t>
      </w:r>
      <w:r>
        <w:rPr>
          <w:spacing w:val="-4"/>
        </w:rPr>
        <w:t>затруд- </w:t>
      </w:r>
      <w:r>
        <w:rPr>
          <w:spacing w:val="-3"/>
        </w:rPr>
        <w:t>няет его </w:t>
      </w:r>
      <w:r>
        <w:rPr>
          <w:spacing w:val="-4"/>
        </w:rPr>
        <w:t>постижение, поскольку привычная деконструкция здесь недо- статочна: </w:t>
      </w:r>
      <w:r>
        <w:rPr>
          <w:spacing w:val="-3"/>
        </w:rPr>
        <w:t>при </w:t>
      </w:r>
      <w:r>
        <w:rPr>
          <w:spacing w:val="-4"/>
        </w:rPr>
        <w:t>очевидной многомерности историзм Мишле </w:t>
      </w:r>
      <w:r>
        <w:rPr/>
        <w:t>в </w:t>
      </w:r>
      <w:r>
        <w:rPr>
          <w:spacing w:val="-4"/>
        </w:rPr>
        <w:t>конечном </w:t>
      </w:r>
      <w:r>
        <w:rPr>
          <w:spacing w:val="-3"/>
        </w:rPr>
        <w:t>счете </w:t>
      </w:r>
      <w:r>
        <w:rPr>
          <w:spacing w:val="-4"/>
        </w:rPr>
        <w:t>оказывался глубоко целостным.</w:t>
      </w:r>
    </w:p>
    <w:p>
      <w:pPr>
        <w:pStyle w:val="BodyText"/>
        <w:spacing w:line="232" w:lineRule="auto"/>
        <w:ind w:right="217" w:firstLine="453"/>
      </w:pPr>
      <w:r>
        <w:rPr/>
        <w:pict>
          <v:line style="position:absolute;mso-position-horizontal-relative:page;mso-position-vertical-relative:paragraph;z-index:-251600896;mso-wrap-distance-left:0;mso-wrap-distance-right:0" from="51.035809pt,73.884651pt" to="195.055809pt,73.884651pt" stroked="true" strokeweight=".36pt" strokecolor="#000000">
            <v:stroke dashstyle="solid"/>
            <w10:wrap type="topAndBottom"/>
          </v:line>
        </w:pict>
      </w:r>
      <w:r>
        <w:rPr>
          <w:spacing w:val="-4"/>
        </w:rPr>
        <w:t>Родившемуся </w:t>
      </w:r>
      <w:r>
        <w:rPr/>
        <w:t>на </w:t>
      </w:r>
      <w:r>
        <w:rPr>
          <w:spacing w:val="-4"/>
        </w:rPr>
        <w:t>пороге </w:t>
      </w:r>
      <w:r>
        <w:rPr>
          <w:spacing w:val="-3"/>
        </w:rPr>
        <w:t>нового века Жюлю </w:t>
      </w:r>
      <w:r>
        <w:rPr>
          <w:spacing w:val="-4"/>
        </w:rPr>
        <w:t>Мишле (1798–1874) довелось испытать моменты экстатического воодушевления </w:t>
      </w:r>
      <w:r>
        <w:rPr/>
        <w:t>и </w:t>
      </w:r>
      <w:r>
        <w:rPr>
          <w:spacing w:val="-4"/>
        </w:rPr>
        <w:t>социаль- </w:t>
      </w:r>
      <w:r>
        <w:rPr/>
        <w:t>ные </w:t>
      </w:r>
      <w:r>
        <w:rPr>
          <w:spacing w:val="-4"/>
        </w:rPr>
        <w:t>потрясения, триумф военных побед </w:t>
      </w:r>
      <w:r>
        <w:rPr/>
        <w:t>и </w:t>
      </w:r>
      <w:r>
        <w:rPr>
          <w:spacing w:val="-4"/>
        </w:rPr>
        <w:t>национальное унижение. </w:t>
      </w:r>
      <w:r>
        <w:rPr/>
        <w:t>Он </w:t>
      </w:r>
      <w:r>
        <w:rPr>
          <w:spacing w:val="-3"/>
        </w:rPr>
        <w:t>стал </w:t>
      </w:r>
      <w:r>
        <w:rPr>
          <w:spacing w:val="-4"/>
        </w:rPr>
        <w:t>вдохновенным </w:t>
      </w:r>
      <w:r>
        <w:rPr/>
        <w:t>и </w:t>
      </w:r>
      <w:r>
        <w:rPr>
          <w:spacing w:val="-4"/>
        </w:rPr>
        <w:t>исключительно выразительным свидетелем </w:t>
      </w:r>
      <w:r>
        <w:rPr>
          <w:spacing w:val="-3"/>
        </w:rPr>
        <w:t>пере- </w:t>
      </w:r>
      <w:r>
        <w:rPr>
          <w:spacing w:val="-4"/>
        </w:rPr>
        <w:t>лома, случившегося </w:t>
      </w:r>
      <w:r>
        <w:rPr/>
        <w:t>во </w:t>
      </w:r>
      <w:r>
        <w:rPr>
          <w:spacing w:val="-4"/>
        </w:rPr>
        <w:t>Франции </w:t>
      </w:r>
      <w:r>
        <w:rPr>
          <w:spacing w:val="-3"/>
        </w:rPr>
        <w:t>между концом </w:t>
      </w:r>
      <w:r>
        <w:rPr>
          <w:spacing w:val="-2"/>
        </w:rPr>
        <w:t>ХVШ </w:t>
      </w:r>
      <w:r>
        <w:rPr/>
        <w:t>и </w:t>
      </w:r>
      <w:r>
        <w:rPr>
          <w:spacing w:val="-3"/>
        </w:rPr>
        <w:t>концом ХIХ </w:t>
      </w:r>
      <w:r>
        <w:rPr/>
        <w:t>в. </w:t>
      </w:r>
      <w:r>
        <w:rPr>
          <w:spacing w:val="-3"/>
        </w:rPr>
        <w:t>Ему </w:t>
      </w:r>
      <w:r>
        <w:rPr>
          <w:spacing w:val="-4"/>
        </w:rPr>
        <w:t>довелось, </w:t>
      </w:r>
      <w:r>
        <w:rPr>
          <w:spacing w:val="-3"/>
        </w:rPr>
        <w:t>говоря </w:t>
      </w:r>
      <w:r>
        <w:rPr>
          <w:spacing w:val="-4"/>
        </w:rPr>
        <w:t>словами поэта, своим творчеством склеить «двух</w:t>
      </w:r>
    </w:p>
    <w:p>
      <w:pPr>
        <w:spacing w:line="203" w:lineRule="exact" w:before="5"/>
        <w:ind w:left="340" w:right="0" w:firstLine="0"/>
        <w:jc w:val="left"/>
        <w:rPr>
          <w:sz w:val="18"/>
        </w:rPr>
      </w:pPr>
      <w:r>
        <w:rPr>
          <w:position w:val="6"/>
          <w:sz w:val="12"/>
        </w:rPr>
        <w:t>9 </w:t>
      </w:r>
      <w:r>
        <w:rPr>
          <w:sz w:val="18"/>
        </w:rPr>
        <w:t>Ibid. P. 72-73.</w:t>
      </w:r>
    </w:p>
    <w:p>
      <w:pPr>
        <w:spacing w:line="194" w:lineRule="exact" w:before="0"/>
        <w:ind w:left="340" w:right="0" w:firstLine="0"/>
        <w:jc w:val="left"/>
        <w:rPr>
          <w:sz w:val="18"/>
        </w:rPr>
      </w:pPr>
      <w:r>
        <w:rPr>
          <w:position w:val="6"/>
          <w:sz w:val="12"/>
        </w:rPr>
        <w:t>10 </w:t>
      </w:r>
      <w:r>
        <w:rPr>
          <w:sz w:val="18"/>
        </w:rPr>
        <w:t>Ibid. P. 90.</w:t>
      </w:r>
    </w:p>
    <w:p>
      <w:pPr>
        <w:spacing w:line="194" w:lineRule="exact" w:before="0"/>
        <w:ind w:left="340" w:right="0" w:firstLine="0"/>
        <w:jc w:val="left"/>
        <w:rPr>
          <w:sz w:val="18"/>
        </w:rPr>
      </w:pPr>
      <w:r>
        <w:rPr>
          <w:position w:val="6"/>
          <w:sz w:val="12"/>
        </w:rPr>
        <w:t>11 </w:t>
      </w:r>
      <w:r>
        <w:rPr>
          <w:sz w:val="18"/>
        </w:rPr>
        <w:t>Мишле 1965. С. 147.</w:t>
      </w:r>
    </w:p>
    <w:p>
      <w:pPr>
        <w:spacing w:line="203" w:lineRule="exact" w:before="0"/>
        <w:ind w:left="340" w:right="0" w:firstLine="0"/>
        <w:jc w:val="left"/>
        <w:rPr>
          <w:sz w:val="18"/>
        </w:rPr>
      </w:pPr>
      <w:r>
        <w:rPr>
          <w:position w:val="6"/>
          <w:sz w:val="12"/>
        </w:rPr>
        <w:t>12 </w:t>
      </w:r>
      <w:r>
        <w:rPr>
          <w:sz w:val="18"/>
        </w:rPr>
        <w:t>Michelet 1989. P. 281-303.</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9" w:lineRule="exact" w:before="93"/>
      </w:pPr>
      <w:r>
        <w:rPr/>
        <w:t>столетий позвонки». «Его история Революции была написана изнутри»,</w:t>
      </w:r>
    </w:p>
    <w:p>
      <w:pPr>
        <w:pStyle w:val="BodyText"/>
        <w:spacing w:line="230" w:lineRule="auto" w:before="5"/>
        <w:ind w:right="219"/>
      </w:pPr>
      <w:r>
        <w:rPr/>
        <w:t>– </w:t>
      </w:r>
      <w:r>
        <w:rPr>
          <w:spacing w:val="-4"/>
        </w:rPr>
        <w:t>отметил Франсуа </w:t>
      </w:r>
      <w:r>
        <w:rPr>
          <w:spacing w:val="-3"/>
        </w:rPr>
        <w:t>Фюре. Его </w:t>
      </w:r>
      <w:r>
        <w:rPr>
          <w:spacing w:val="-4"/>
        </w:rPr>
        <w:t>погруженность </w:t>
      </w:r>
      <w:r>
        <w:rPr/>
        <w:t>в </w:t>
      </w:r>
      <w:r>
        <w:rPr>
          <w:spacing w:val="-4"/>
        </w:rPr>
        <w:t>живую историческую традицию, «его способность проникать </w:t>
      </w:r>
      <w:r>
        <w:rPr/>
        <w:t>в </w:t>
      </w:r>
      <w:r>
        <w:rPr>
          <w:spacing w:val="-4"/>
        </w:rPr>
        <w:t>сущность людей </w:t>
      </w:r>
      <w:r>
        <w:rPr/>
        <w:t>и </w:t>
      </w:r>
      <w:r>
        <w:rPr>
          <w:spacing w:val="-4"/>
        </w:rPr>
        <w:t>предметов сделала </w:t>
      </w:r>
      <w:r>
        <w:rPr>
          <w:spacing w:val="-3"/>
        </w:rPr>
        <w:t>его </w:t>
      </w:r>
      <w:r>
        <w:rPr>
          <w:spacing w:val="-4"/>
        </w:rPr>
        <w:t>величайшим </w:t>
      </w:r>
      <w:r>
        <w:rPr>
          <w:spacing w:val="-3"/>
        </w:rPr>
        <w:t>из </w:t>
      </w:r>
      <w:r>
        <w:rPr>
          <w:spacing w:val="-4"/>
        </w:rPr>
        <w:t>всех </w:t>
      </w:r>
      <w:r>
        <w:rPr/>
        <w:t>до </w:t>
      </w:r>
      <w:r>
        <w:rPr>
          <w:spacing w:val="-3"/>
        </w:rPr>
        <w:t>сих пор </w:t>
      </w:r>
      <w:r>
        <w:rPr>
          <w:spacing w:val="-4"/>
        </w:rPr>
        <w:t>бывших посредников </w:t>
      </w:r>
      <w:r>
        <w:rPr>
          <w:spacing w:val="-3"/>
        </w:rPr>
        <w:t>меж- </w:t>
      </w:r>
      <w:r>
        <w:rPr/>
        <w:t>ду </w:t>
      </w:r>
      <w:r>
        <w:rPr>
          <w:spacing w:val="-4"/>
        </w:rPr>
        <w:t>Французской революцией </w:t>
      </w:r>
      <w:r>
        <w:rPr/>
        <w:t>и ее </w:t>
      </w:r>
      <w:r>
        <w:rPr>
          <w:spacing w:val="-4"/>
        </w:rPr>
        <w:t>бесчисленными</w:t>
      </w:r>
      <w:r>
        <w:rPr>
          <w:spacing w:val="-34"/>
        </w:rPr>
        <w:t> </w:t>
      </w:r>
      <w:r>
        <w:rPr>
          <w:spacing w:val="-3"/>
        </w:rPr>
        <w:t>детьми»</w:t>
      </w:r>
      <w:r>
        <w:rPr>
          <w:spacing w:val="-3"/>
          <w:position w:val="7"/>
          <w:sz w:val="14"/>
        </w:rPr>
        <w:t>13</w:t>
      </w:r>
      <w:r>
        <w:rPr>
          <w:spacing w:val="-3"/>
        </w:rPr>
        <w:t>.</w:t>
      </w:r>
    </w:p>
    <w:p>
      <w:pPr>
        <w:pStyle w:val="BodyText"/>
        <w:spacing w:line="235" w:lineRule="auto" w:before="2"/>
        <w:ind w:right="213" w:firstLine="453"/>
      </w:pPr>
      <w:r>
        <w:rPr>
          <w:spacing w:val="-4"/>
        </w:rPr>
        <w:t>Больше </w:t>
      </w:r>
      <w:r>
        <w:rPr>
          <w:spacing w:val="-3"/>
        </w:rPr>
        <w:t>чем </w:t>
      </w:r>
      <w:r>
        <w:rPr>
          <w:spacing w:val="-4"/>
        </w:rPr>
        <w:t>кто-либо </w:t>
      </w:r>
      <w:r>
        <w:rPr>
          <w:spacing w:val="-3"/>
        </w:rPr>
        <w:t>из </w:t>
      </w:r>
      <w:r>
        <w:rPr>
          <w:spacing w:val="-4"/>
        </w:rPr>
        <w:t>историков-современников Мишле </w:t>
      </w:r>
      <w:r>
        <w:rPr>
          <w:spacing w:val="-3"/>
        </w:rPr>
        <w:t>может </w:t>
      </w:r>
      <w:r>
        <w:rPr>
          <w:spacing w:val="-4"/>
        </w:rPr>
        <w:t>считаться слагателем республиканского </w:t>
      </w:r>
      <w:r>
        <w:rPr>
          <w:spacing w:val="-3"/>
        </w:rPr>
        <w:t>мифа. </w:t>
      </w:r>
      <w:r>
        <w:rPr/>
        <w:t>Он </w:t>
      </w:r>
      <w:r>
        <w:rPr>
          <w:spacing w:val="-4"/>
        </w:rPr>
        <w:t>создал исторический образ страны, </w:t>
      </w:r>
      <w:r>
        <w:rPr/>
        <w:t>с </w:t>
      </w:r>
      <w:r>
        <w:rPr>
          <w:spacing w:val="-4"/>
        </w:rPr>
        <w:t>которым рождавшаяся Французская Республика себя идентифицировала.  </w:t>
      </w:r>
      <w:r>
        <w:rPr/>
        <w:t>И  </w:t>
      </w:r>
      <w:r>
        <w:rPr>
          <w:spacing w:val="-4"/>
        </w:rPr>
        <w:t>закономерно  </w:t>
      </w:r>
      <w:r>
        <w:rPr>
          <w:spacing w:val="-3"/>
        </w:rPr>
        <w:t>его  имя  </w:t>
      </w:r>
      <w:r>
        <w:rPr>
          <w:spacing w:val="-4"/>
        </w:rPr>
        <w:t>осталось  </w:t>
      </w:r>
      <w:r>
        <w:rPr>
          <w:spacing w:val="-5"/>
        </w:rPr>
        <w:t>запечатленным </w:t>
      </w:r>
      <w:r>
        <w:rPr/>
        <w:t>в </w:t>
      </w:r>
      <w:r>
        <w:rPr>
          <w:spacing w:val="-4"/>
        </w:rPr>
        <w:t>формировавшейся </w:t>
      </w:r>
      <w:r>
        <w:rPr/>
        <w:t>в </w:t>
      </w:r>
      <w:r>
        <w:rPr>
          <w:spacing w:val="-4"/>
        </w:rPr>
        <w:t>период Третьей республики урбанистической </w:t>
      </w:r>
      <w:r>
        <w:rPr/>
        <w:t>то- </w:t>
      </w:r>
      <w:r>
        <w:rPr>
          <w:spacing w:val="-4"/>
        </w:rPr>
        <w:t>понимии. </w:t>
      </w:r>
      <w:r>
        <w:rPr>
          <w:spacing w:val="-3"/>
        </w:rPr>
        <w:t>До </w:t>
      </w:r>
      <w:r>
        <w:rPr>
          <w:spacing w:val="-4"/>
        </w:rPr>
        <w:t>полусотни улиц, площадей, бульваров, набережных </w:t>
      </w:r>
      <w:r>
        <w:rPr>
          <w:spacing w:val="-3"/>
        </w:rPr>
        <w:t>фран- </w:t>
      </w:r>
      <w:r>
        <w:rPr>
          <w:spacing w:val="-4"/>
        </w:rPr>
        <w:t>цузских городов носят </w:t>
      </w:r>
      <w:r>
        <w:rPr/>
        <w:t>имя </w:t>
      </w:r>
      <w:r>
        <w:rPr>
          <w:spacing w:val="-4"/>
        </w:rPr>
        <w:t>Мишле. </w:t>
      </w:r>
      <w:r>
        <w:rPr/>
        <w:t>В </w:t>
      </w:r>
      <w:r>
        <w:rPr>
          <w:spacing w:val="-3"/>
        </w:rPr>
        <w:t>этом </w:t>
      </w:r>
      <w:r>
        <w:rPr>
          <w:spacing w:val="-4"/>
        </w:rPr>
        <w:t>своеобразном </w:t>
      </w:r>
      <w:r>
        <w:rPr>
          <w:spacing w:val="-5"/>
        </w:rPr>
        <w:t>национальном </w:t>
      </w:r>
      <w:r>
        <w:rPr>
          <w:spacing w:val="-4"/>
        </w:rPr>
        <w:t>рейтинге популярности </w:t>
      </w:r>
      <w:r>
        <w:rPr>
          <w:spacing w:val="-3"/>
        </w:rPr>
        <w:t>он </w:t>
      </w:r>
      <w:r>
        <w:rPr>
          <w:spacing w:val="-4"/>
        </w:rPr>
        <w:t>опережает многих деятелей культуры </w:t>
      </w:r>
      <w:r>
        <w:rPr>
          <w:spacing w:val="-3"/>
        </w:rPr>
        <w:t>пер- вой </w:t>
      </w:r>
      <w:r>
        <w:rPr>
          <w:spacing w:val="-4"/>
        </w:rPr>
        <w:t>величины: Декарта, Монтеня, Рабле, Расина, Корнеля, Лафонтена, Руссо, Монтескье, Бальзака, Сент-Экзюпери, Берлиоза, Дебюсси, Лаву- </w:t>
      </w:r>
      <w:r>
        <w:rPr>
          <w:spacing w:val="-3"/>
        </w:rPr>
        <w:t>азье</w:t>
      </w:r>
      <w:r>
        <w:rPr>
          <w:spacing w:val="-3"/>
          <w:position w:val="7"/>
          <w:sz w:val="14"/>
        </w:rPr>
        <w:t>14</w:t>
      </w:r>
      <w:r>
        <w:rPr>
          <w:spacing w:val="-3"/>
        </w:rPr>
        <w:t>. </w:t>
      </w:r>
      <w:r>
        <w:rPr>
          <w:spacing w:val="-4"/>
        </w:rPr>
        <w:t>«Мишле своей историей, </w:t>
      </w:r>
      <w:r>
        <w:rPr>
          <w:spacing w:val="-3"/>
        </w:rPr>
        <w:t>как </w:t>
      </w:r>
      <w:r>
        <w:rPr/>
        <w:t>и </w:t>
      </w:r>
      <w:r>
        <w:rPr>
          <w:spacing w:val="-4"/>
        </w:rPr>
        <w:t>хотел, воздвиг монумент Респуб- лике», </w:t>
      </w:r>
      <w:r>
        <w:rPr/>
        <w:t>– </w:t>
      </w:r>
      <w:r>
        <w:rPr>
          <w:spacing w:val="-4"/>
        </w:rPr>
        <w:t>констатировал </w:t>
      </w:r>
      <w:r>
        <w:rPr>
          <w:spacing w:val="-3"/>
        </w:rPr>
        <w:t>Фюре. </w:t>
      </w:r>
      <w:r>
        <w:rPr/>
        <w:t>Не </w:t>
      </w:r>
      <w:r>
        <w:rPr>
          <w:spacing w:val="-3"/>
        </w:rPr>
        <w:t>Первой </w:t>
      </w:r>
      <w:r>
        <w:rPr/>
        <w:t>и </w:t>
      </w:r>
      <w:r>
        <w:rPr>
          <w:spacing w:val="-3"/>
        </w:rPr>
        <w:t>не </w:t>
      </w:r>
      <w:r>
        <w:rPr>
          <w:spacing w:val="-4"/>
        </w:rPr>
        <w:t>Второй, </w:t>
      </w:r>
      <w:r>
        <w:rPr/>
        <w:t>а </w:t>
      </w:r>
      <w:r>
        <w:rPr>
          <w:spacing w:val="-4"/>
        </w:rPr>
        <w:t>идеалу </w:t>
      </w:r>
      <w:r>
        <w:rPr/>
        <w:t>– </w:t>
      </w:r>
      <w:r>
        <w:rPr>
          <w:spacing w:val="-4"/>
        </w:rPr>
        <w:t>Французской Республике, соединяющей принципы национального единства </w:t>
      </w:r>
      <w:r>
        <w:rPr/>
        <w:t>с </w:t>
      </w:r>
      <w:r>
        <w:rPr>
          <w:spacing w:val="-4"/>
        </w:rPr>
        <w:t>демократией, основанной </w:t>
      </w:r>
      <w:r>
        <w:rPr>
          <w:spacing w:val="-3"/>
        </w:rPr>
        <w:t>на </w:t>
      </w:r>
      <w:r>
        <w:rPr>
          <w:spacing w:val="-4"/>
        </w:rPr>
        <w:t>«религии </w:t>
      </w:r>
      <w:r>
        <w:rPr>
          <w:spacing w:val="-5"/>
        </w:rPr>
        <w:t>справедливости </w:t>
      </w:r>
      <w:r>
        <w:rPr/>
        <w:t>и </w:t>
      </w:r>
      <w:r>
        <w:rPr>
          <w:spacing w:val="-4"/>
        </w:rPr>
        <w:t>братства». </w:t>
      </w:r>
      <w:r>
        <w:rPr/>
        <w:t>И </w:t>
      </w:r>
      <w:r>
        <w:rPr>
          <w:spacing w:val="-4"/>
        </w:rPr>
        <w:t>лелеемый Мишле «античный культ гражданского равен- </w:t>
      </w:r>
      <w:r>
        <w:rPr>
          <w:spacing w:val="-3"/>
        </w:rPr>
        <w:t>ства </w:t>
      </w:r>
      <w:r>
        <w:rPr>
          <w:spacing w:val="-4"/>
        </w:rPr>
        <w:t>слился </w:t>
      </w:r>
      <w:r>
        <w:rPr/>
        <w:t>с </w:t>
      </w:r>
      <w:r>
        <w:rPr>
          <w:spacing w:val="-4"/>
        </w:rPr>
        <w:t>современными представлениями </w:t>
      </w:r>
      <w:r>
        <w:rPr/>
        <w:t>о </w:t>
      </w:r>
      <w:r>
        <w:rPr>
          <w:spacing w:val="-4"/>
        </w:rPr>
        <w:t>свободе». </w:t>
      </w:r>
      <w:r>
        <w:rPr/>
        <w:t>Не </w:t>
      </w:r>
      <w:r>
        <w:rPr>
          <w:spacing w:val="-4"/>
        </w:rPr>
        <w:t>будучи, </w:t>
      </w:r>
      <w:r>
        <w:rPr/>
        <w:t>по </w:t>
      </w:r>
      <w:r>
        <w:rPr>
          <w:spacing w:val="-4"/>
        </w:rPr>
        <w:t>определению </w:t>
      </w:r>
      <w:r>
        <w:rPr>
          <w:spacing w:val="-3"/>
        </w:rPr>
        <w:t>Фюре, </w:t>
      </w:r>
      <w:r>
        <w:rPr>
          <w:spacing w:val="-4"/>
        </w:rPr>
        <w:t>«ни буржуазным, </w:t>
      </w:r>
      <w:r>
        <w:rPr/>
        <w:t>ни </w:t>
      </w:r>
      <w:r>
        <w:rPr>
          <w:spacing w:val="-4"/>
        </w:rPr>
        <w:t>социалистическим», </w:t>
      </w:r>
      <w:r>
        <w:rPr>
          <w:spacing w:val="-3"/>
        </w:rPr>
        <w:t>этот </w:t>
      </w:r>
      <w:r>
        <w:rPr>
          <w:spacing w:val="-4"/>
        </w:rPr>
        <w:t>идейный сплав символизировал </w:t>
      </w:r>
      <w:r>
        <w:rPr>
          <w:spacing w:val="-5"/>
        </w:rPr>
        <w:t>историческую </w:t>
      </w:r>
      <w:r>
        <w:rPr>
          <w:spacing w:val="-3"/>
        </w:rPr>
        <w:t>судьбу </w:t>
      </w:r>
      <w:r>
        <w:rPr>
          <w:spacing w:val="-4"/>
        </w:rPr>
        <w:t>Франции, </w:t>
      </w:r>
      <w:r>
        <w:rPr>
          <w:spacing w:val="-3"/>
        </w:rPr>
        <w:t>кото- </w:t>
      </w:r>
      <w:r>
        <w:rPr/>
        <w:t>рый </w:t>
      </w:r>
      <w:r>
        <w:rPr>
          <w:spacing w:val="-4"/>
        </w:rPr>
        <w:t>пыталась воплотить </w:t>
      </w:r>
      <w:r>
        <w:rPr>
          <w:spacing w:val="-3"/>
        </w:rPr>
        <w:t>Третья </w:t>
      </w:r>
      <w:r>
        <w:rPr>
          <w:spacing w:val="-4"/>
        </w:rPr>
        <w:t>республика</w:t>
      </w:r>
      <w:r>
        <w:rPr>
          <w:spacing w:val="-4"/>
          <w:position w:val="7"/>
          <w:sz w:val="14"/>
        </w:rPr>
        <w:t>15</w:t>
      </w:r>
      <w:r>
        <w:rPr>
          <w:spacing w:val="-4"/>
        </w:rPr>
        <w:t>. Сооружая нерукотвор- </w:t>
      </w:r>
      <w:r>
        <w:rPr/>
        <w:t>ный </w:t>
      </w:r>
      <w:r>
        <w:rPr>
          <w:spacing w:val="-4"/>
        </w:rPr>
        <w:t>монумент Французской Республике, Мишле одухотворял </w:t>
      </w:r>
      <w:r>
        <w:rPr>
          <w:spacing w:val="-5"/>
        </w:rPr>
        <w:t>историю </w:t>
      </w:r>
      <w:r>
        <w:rPr>
          <w:spacing w:val="-4"/>
        </w:rPr>
        <w:t>родной страны, которая воспринималась </w:t>
      </w:r>
      <w:r>
        <w:rPr>
          <w:spacing w:val="-3"/>
        </w:rPr>
        <w:t>им </w:t>
      </w:r>
      <w:r>
        <w:rPr>
          <w:i/>
          <w:spacing w:val="-4"/>
        </w:rPr>
        <w:t>Личностью. </w:t>
      </w:r>
      <w:r>
        <w:rPr/>
        <w:t>А </w:t>
      </w:r>
      <w:r>
        <w:rPr>
          <w:spacing w:val="-3"/>
        </w:rPr>
        <w:t>это </w:t>
      </w:r>
      <w:r>
        <w:rPr>
          <w:spacing w:val="-4"/>
        </w:rPr>
        <w:t>требо- </w:t>
      </w:r>
      <w:r>
        <w:rPr>
          <w:spacing w:val="-3"/>
        </w:rPr>
        <w:t>вало </w:t>
      </w:r>
      <w:r>
        <w:rPr>
          <w:spacing w:val="-4"/>
        </w:rPr>
        <w:t>особого подхода, </w:t>
      </w:r>
      <w:r>
        <w:rPr/>
        <w:t>и </w:t>
      </w:r>
      <w:r>
        <w:rPr>
          <w:spacing w:val="-4"/>
        </w:rPr>
        <w:t>Мишле прекрасно понимал, что </w:t>
      </w:r>
      <w:r>
        <w:rPr/>
        <w:t>не </w:t>
      </w:r>
      <w:r>
        <w:rPr>
          <w:spacing w:val="-3"/>
        </w:rPr>
        <w:t>может </w:t>
      </w:r>
      <w:r>
        <w:rPr>
          <w:spacing w:val="-4"/>
        </w:rPr>
        <w:t>упо- добляться коллегам. </w:t>
      </w:r>
      <w:r>
        <w:rPr>
          <w:spacing w:val="-3"/>
        </w:rPr>
        <w:t>Если </w:t>
      </w:r>
      <w:r>
        <w:rPr>
          <w:spacing w:val="-4"/>
        </w:rPr>
        <w:t>целью исторического исследования, </w:t>
      </w:r>
      <w:r>
        <w:rPr>
          <w:spacing w:val="-3"/>
        </w:rPr>
        <w:t>по </w:t>
      </w:r>
      <w:r>
        <w:rPr>
          <w:spacing w:val="-4"/>
        </w:rPr>
        <w:t>его словам, «Тьерри видел </w:t>
      </w:r>
      <w:r>
        <w:rPr>
          <w:i/>
          <w:spacing w:val="-4"/>
        </w:rPr>
        <w:t>повествование (narration), </w:t>
      </w:r>
      <w:r>
        <w:rPr/>
        <w:t>а </w:t>
      </w:r>
      <w:r>
        <w:rPr>
          <w:spacing w:val="-3"/>
        </w:rPr>
        <w:t>Гизо </w:t>
      </w:r>
      <w:r>
        <w:rPr/>
        <w:t>– </w:t>
      </w:r>
      <w:r>
        <w:rPr>
          <w:i/>
          <w:spacing w:val="-4"/>
        </w:rPr>
        <w:t>анализ</w:t>
      </w:r>
      <w:r>
        <w:rPr>
          <w:spacing w:val="-4"/>
        </w:rPr>
        <w:t>», Мишле </w:t>
      </w:r>
      <w:r>
        <w:rPr>
          <w:spacing w:val="-3"/>
        </w:rPr>
        <w:t>свой метод </w:t>
      </w:r>
      <w:r>
        <w:rPr>
          <w:spacing w:val="-4"/>
        </w:rPr>
        <w:t>называл «</w:t>
      </w:r>
      <w:r>
        <w:rPr>
          <w:i/>
          <w:spacing w:val="-4"/>
        </w:rPr>
        <w:t>воскрешением</w:t>
      </w:r>
      <w:r>
        <w:rPr>
          <w:i/>
          <w:spacing w:val="-14"/>
        </w:rPr>
        <w:t> </w:t>
      </w:r>
      <w:r>
        <w:rPr>
          <w:spacing w:val="-4"/>
        </w:rPr>
        <w:t>(</w:t>
      </w:r>
      <w:r>
        <w:rPr>
          <w:i/>
          <w:spacing w:val="-4"/>
        </w:rPr>
        <w:t>resurrection</w:t>
      </w:r>
      <w:r>
        <w:rPr>
          <w:spacing w:val="-4"/>
        </w:rPr>
        <w:t>)»</w:t>
      </w:r>
      <w:r>
        <w:rPr>
          <w:spacing w:val="-4"/>
          <w:position w:val="7"/>
          <w:sz w:val="14"/>
        </w:rPr>
        <w:t>16</w:t>
      </w:r>
      <w:r>
        <w:rPr>
          <w:spacing w:val="-4"/>
        </w:rPr>
        <w:t>.</w:t>
      </w:r>
    </w:p>
    <w:p>
      <w:pPr>
        <w:pStyle w:val="BodyText"/>
        <w:spacing w:line="204" w:lineRule="exact"/>
        <w:ind w:left="794"/>
      </w:pPr>
      <w:r>
        <w:rPr/>
        <w:t>В исследовательском опыте Мишле сказались особенности его</w:t>
      </w:r>
    </w:p>
    <w:p>
      <w:pPr>
        <w:pStyle w:val="BodyText"/>
        <w:spacing w:line="235" w:lineRule="auto" w:before="1"/>
        <w:ind w:right="215"/>
      </w:pPr>
      <w:r>
        <w:rPr/>
        <w:pict>
          <v:line style="position:absolute;mso-position-horizontal-relative:page;mso-position-vertical-relative:paragraph;z-index:-251599872;mso-wrap-distance-left:0;mso-wrap-distance-right:0" from="51.035809pt,108.622681pt" to="195.055809pt,108.622681pt" stroked="true" strokeweight=".36pt" strokecolor="#000000">
            <v:stroke dashstyle="solid"/>
            <w10:wrap type="topAndBottom"/>
          </v:line>
        </w:pict>
      </w:r>
      <w:r>
        <w:rPr>
          <w:spacing w:val="-4"/>
        </w:rPr>
        <w:t>профессионального формирования. «Чувство истории» </w:t>
      </w:r>
      <w:r>
        <w:rPr>
          <w:spacing w:val="-3"/>
        </w:rPr>
        <w:t>(его </w:t>
      </w:r>
      <w:r>
        <w:rPr>
          <w:spacing w:val="-4"/>
        </w:rPr>
        <w:t>определе- </w:t>
      </w:r>
      <w:r>
        <w:rPr>
          <w:spacing w:val="-3"/>
        </w:rPr>
        <w:t>ние) </w:t>
      </w:r>
      <w:r>
        <w:rPr>
          <w:spacing w:val="-4"/>
        </w:rPr>
        <w:t>пришло </w:t>
      </w:r>
      <w:r>
        <w:rPr/>
        <w:t>к </w:t>
      </w:r>
      <w:r>
        <w:rPr>
          <w:spacing w:val="-5"/>
        </w:rPr>
        <w:t>нему, </w:t>
      </w:r>
      <w:r>
        <w:rPr>
          <w:spacing w:val="-3"/>
        </w:rPr>
        <w:t>подобно </w:t>
      </w:r>
      <w:r>
        <w:rPr>
          <w:spacing w:val="-4"/>
        </w:rPr>
        <w:t>«чувству Бога», </w:t>
      </w:r>
      <w:r>
        <w:rPr/>
        <w:t>без </w:t>
      </w:r>
      <w:r>
        <w:rPr>
          <w:spacing w:val="-4"/>
        </w:rPr>
        <w:t>чьего-либо посредни- чества, </w:t>
      </w:r>
      <w:r>
        <w:rPr>
          <w:spacing w:val="-3"/>
        </w:rPr>
        <w:t>не из </w:t>
      </w:r>
      <w:r>
        <w:rPr>
          <w:spacing w:val="-4"/>
        </w:rPr>
        <w:t>учебников, </w:t>
      </w:r>
      <w:r>
        <w:rPr/>
        <w:t>а </w:t>
      </w:r>
      <w:r>
        <w:rPr>
          <w:spacing w:val="-3"/>
        </w:rPr>
        <w:t>из </w:t>
      </w:r>
      <w:r>
        <w:rPr>
          <w:spacing w:val="-4"/>
        </w:rPr>
        <w:t>жизни. «Самыми </w:t>
      </w:r>
      <w:r>
        <w:rPr>
          <w:spacing w:val="-5"/>
        </w:rPr>
        <w:t>сильными </w:t>
      </w:r>
      <w:r>
        <w:rPr>
          <w:spacing w:val="-4"/>
        </w:rPr>
        <w:t>детскими </w:t>
      </w:r>
      <w:r>
        <w:rPr>
          <w:spacing w:val="-3"/>
        </w:rPr>
        <w:t>впе- </w:t>
      </w:r>
      <w:r>
        <w:rPr>
          <w:spacing w:val="-4"/>
        </w:rPr>
        <w:t>чатлениями, после религиозного, были, </w:t>
      </w:r>
      <w:r>
        <w:rPr/>
        <w:t>– </w:t>
      </w:r>
      <w:r>
        <w:rPr>
          <w:spacing w:val="-4"/>
        </w:rPr>
        <w:t>исповедовался </w:t>
      </w:r>
      <w:r>
        <w:rPr/>
        <w:t>он </w:t>
      </w:r>
      <w:r>
        <w:rPr>
          <w:spacing w:val="-3"/>
        </w:rPr>
        <w:t>Кине, </w:t>
      </w:r>
      <w:r>
        <w:rPr/>
        <w:t>– </w:t>
      </w:r>
      <w:r>
        <w:rPr>
          <w:spacing w:val="-4"/>
        </w:rPr>
        <w:t>вынесенные </w:t>
      </w:r>
      <w:r>
        <w:rPr>
          <w:spacing w:val="-3"/>
        </w:rPr>
        <w:t>из </w:t>
      </w:r>
      <w:r>
        <w:rPr>
          <w:spacing w:val="-4"/>
        </w:rPr>
        <w:t>посещения Музея французских памятников… </w:t>
      </w:r>
      <w:r>
        <w:rPr>
          <w:spacing w:val="-3"/>
        </w:rPr>
        <w:t>Мое </w:t>
      </w:r>
      <w:r>
        <w:rPr/>
        <w:t>во- </w:t>
      </w:r>
      <w:r>
        <w:rPr>
          <w:spacing w:val="-4"/>
        </w:rPr>
        <w:t>ображение проникало </w:t>
      </w:r>
      <w:r>
        <w:rPr/>
        <w:t>в </w:t>
      </w:r>
      <w:r>
        <w:rPr>
          <w:spacing w:val="-2"/>
        </w:rPr>
        <w:t>эти </w:t>
      </w:r>
      <w:r>
        <w:rPr>
          <w:spacing w:val="-4"/>
        </w:rPr>
        <w:t>гробницы, </w:t>
      </w:r>
      <w:r>
        <w:rPr/>
        <w:t>я не </w:t>
      </w:r>
      <w:r>
        <w:rPr>
          <w:spacing w:val="-3"/>
        </w:rPr>
        <w:t>без </w:t>
      </w:r>
      <w:r>
        <w:rPr>
          <w:spacing w:val="-4"/>
        </w:rPr>
        <w:t>душевного трепета </w:t>
      </w:r>
      <w:r>
        <w:rPr>
          <w:spacing w:val="-3"/>
        </w:rPr>
        <w:t>вхо- дил под </w:t>
      </w:r>
      <w:r>
        <w:rPr>
          <w:spacing w:val="-4"/>
        </w:rPr>
        <w:t>низкие своды, </w:t>
      </w:r>
      <w:r>
        <w:rPr>
          <w:spacing w:val="-3"/>
        </w:rPr>
        <w:t>где </w:t>
      </w:r>
      <w:r>
        <w:rPr>
          <w:spacing w:val="-4"/>
        </w:rPr>
        <w:t>покоились Дагобер, Хильперик </w:t>
      </w:r>
      <w:r>
        <w:rPr/>
        <w:t>и </w:t>
      </w:r>
      <w:r>
        <w:rPr>
          <w:spacing w:val="-4"/>
        </w:rPr>
        <w:t>Фредегон- </w:t>
      </w:r>
      <w:r>
        <w:rPr>
          <w:spacing w:val="-3"/>
        </w:rPr>
        <w:t>да, </w:t>
      </w:r>
      <w:r>
        <w:rPr/>
        <w:t>и </w:t>
      </w:r>
      <w:r>
        <w:rPr>
          <w:spacing w:val="-4"/>
        </w:rPr>
        <w:t>ощущал присутствие </w:t>
      </w:r>
      <w:r>
        <w:rPr>
          <w:spacing w:val="-3"/>
        </w:rPr>
        <w:t>этих </w:t>
      </w:r>
      <w:r>
        <w:rPr>
          <w:spacing w:val="-4"/>
        </w:rPr>
        <w:t>мертвецов сквозь прикрывавший </w:t>
      </w:r>
      <w:r>
        <w:rPr>
          <w:spacing w:val="-3"/>
        </w:rPr>
        <w:t>их мрамор»</w:t>
      </w:r>
      <w:r>
        <w:rPr>
          <w:spacing w:val="-3"/>
          <w:position w:val="7"/>
          <w:sz w:val="14"/>
        </w:rPr>
        <w:t>17</w:t>
      </w:r>
      <w:r>
        <w:rPr>
          <w:spacing w:val="-3"/>
        </w:rPr>
        <w:t>.</w:t>
      </w:r>
    </w:p>
    <w:p>
      <w:pPr>
        <w:spacing w:line="204" w:lineRule="exact" w:before="7"/>
        <w:ind w:left="340" w:right="0" w:firstLine="0"/>
        <w:jc w:val="left"/>
        <w:rPr>
          <w:sz w:val="18"/>
        </w:rPr>
      </w:pPr>
      <w:r>
        <w:rPr>
          <w:position w:val="6"/>
          <w:sz w:val="12"/>
        </w:rPr>
        <w:t>13 </w:t>
      </w:r>
      <w:r>
        <w:rPr>
          <w:sz w:val="18"/>
        </w:rPr>
        <w:t>Critical dictionary 1989. Р. 989.</w:t>
      </w:r>
    </w:p>
    <w:p>
      <w:pPr>
        <w:spacing w:line="196" w:lineRule="exact" w:before="0"/>
        <w:ind w:left="340" w:right="0" w:firstLine="0"/>
        <w:jc w:val="left"/>
        <w:rPr>
          <w:sz w:val="18"/>
        </w:rPr>
      </w:pPr>
      <w:r>
        <w:rPr>
          <w:position w:val="6"/>
          <w:sz w:val="12"/>
        </w:rPr>
        <w:t>14 </w:t>
      </w:r>
      <w:r>
        <w:rPr>
          <w:sz w:val="18"/>
        </w:rPr>
        <w:t>Lieux de mémoire 1987. P. 306–307.</w:t>
      </w:r>
    </w:p>
    <w:p>
      <w:pPr>
        <w:spacing w:line="196" w:lineRule="exact" w:before="0"/>
        <w:ind w:left="340" w:right="0" w:firstLine="0"/>
        <w:jc w:val="left"/>
        <w:rPr>
          <w:sz w:val="18"/>
        </w:rPr>
      </w:pPr>
      <w:r>
        <w:rPr>
          <w:position w:val="6"/>
          <w:sz w:val="12"/>
        </w:rPr>
        <w:t>15 </w:t>
      </w:r>
      <w:r>
        <w:rPr>
          <w:sz w:val="18"/>
        </w:rPr>
        <w:t>Critical dictionary 1989. Р. 988 – 989.</w:t>
      </w:r>
    </w:p>
    <w:p>
      <w:pPr>
        <w:spacing w:line="197" w:lineRule="exact" w:before="0"/>
        <w:ind w:left="340" w:right="0" w:firstLine="0"/>
        <w:jc w:val="left"/>
        <w:rPr>
          <w:sz w:val="18"/>
        </w:rPr>
      </w:pPr>
      <w:r>
        <w:rPr>
          <w:position w:val="6"/>
          <w:sz w:val="12"/>
        </w:rPr>
        <w:t>16  </w:t>
      </w:r>
      <w:r>
        <w:rPr>
          <w:spacing w:val="-3"/>
          <w:sz w:val="18"/>
        </w:rPr>
        <w:t>Monod 1894. </w:t>
      </w:r>
      <w:r>
        <w:rPr>
          <w:sz w:val="18"/>
        </w:rPr>
        <w:t>P.</w:t>
      </w:r>
      <w:r>
        <w:rPr>
          <w:spacing w:val="-31"/>
          <w:sz w:val="18"/>
        </w:rPr>
        <w:t> </w:t>
      </w:r>
      <w:r>
        <w:rPr>
          <w:spacing w:val="-3"/>
          <w:sz w:val="18"/>
        </w:rPr>
        <w:t>273.</w:t>
      </w:r>
    </w:p>
    <w:p>
      <w:pPr>
        <w:spacing w:line="204" w:lineRule="exact" w:before="0"/>
        <w:ind w:left="340" w:right="0" w:firstLine="0"/>
        <w:jc w:val="left"/>
        <w:rPr>
          <w:sz w:val="18"/>
        </w:rPr>
      </w:pPr>
      <w:r>
        <w:rPr>
          <w:position w:val="6"/>
          <w:sz w:val="12"/>
        </w:rPr>
        <w:t>17  </w:t>
      </w:r>
      <w:r>
        <w:rPr>
          <w:spacing w:val="-3"/>
          <w:sz w:val="18"/>
        </w:rPr>
        <w:t>Мишле 1965. С.</w:t>
      </w:r>
      <w:r>
        <w:rPr>
          <w:spacing w:val="-26"/>
          <w:sz w:val="18"/>
        </w:rPr>
        <w:t> </w:t>
      </w:r>
      <w:r>
        <w:rPr>
          <w:spacing w:val="-2"/>
          <w:sz w:val="18"/>
        </w:rPr>
        <w:t>13.</w:t>
      </w:r>
    </w:p>
    <w:p>
      <w:pPr>
        <w:spacing w:after="0" w:line="204"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8" w:firstLine="453"/>
      </w:pPr>
      <w:r>
        <w:rPr>
          <w:spacing w:val="-3"/>
        </w:rPr>
        <w:t>Став </w:t>
      </w:r>
      <w:r>
        <w:rPr/>
        <w:t>во </w:t>
      </w:r>
      <w:r>
        <w:rPr>
          <w:spacing w:val="-4"/>
        </w:rPr>
        <w:t>главе исторической секции Национального архива </w:t>
      </w:r>
      <w:r>
        <w:rPr/>
        <w:t>и </w:t>
      </w:r>
      <w:r>
        <w:rPr>
          <w:spacing w:val="-3"/>
        </w:rPr>
        <w:t>ока- </w:t>
      </w:r>
      <w:r>
        <w:rPr>
          <w:spacing w:val="-4"/>
        </w:rPr>
        <w:t>завшись перед массивом рукописных свитков, Мишле проникся </w:t>
      </w:r>
      <w:r>
        <w:rPr/>
        <w:t>в </w:t>
      </w:r>
      <w:r>
        <w:rPr>
          <w:spacing w:val="-3"/>
        </w:rPr>
        <w:t>выс- шей </w:t>
      </w:r>
      <w:r>
        <w:rPr>
          <w:spacing w:val="-4"/>
        </w:rPr>
        <w:t>степени благородной задачей вдохнуть </w:t>
      </w:r>
      <w:r>
        <w:rPr/>
        <w:t>в </w:t>
      </w:r>
      <w:r>
        <w:rPr>
          <w:spacing w:val="-3"/>
        </w:rPr>
        <w:t>них </w:t>
      </w:r>
      <w:r>
        <w:rPr>
          <w:spacing w:val="-4"/>
        </w:rPr>
        <w:t>жизнь. </w:t>
      </w:r>
      <w:r>
        <w:rPr>
          <w:spacing w:val="-3"/>
        </w:rPr>
        <w:t>Эти </w:t>
      </w:r>
      <w:r>
        <w:rPr>
          <w:spacing w:val="-4"/>
        </w:rPr>
        <w:t>бумаги </w:t>
      </w:r>
      <w:r>
        <w:rPr/>
        <w:t>–</w:t>
      </w:r>
    </w:p>
    <w:p>
      <w:pPr>
        <w:pStyle w:val="BodyText"/>
        <w:spacing w:line="232" w:lineRule="auto" w:before="1"/>
        <w:ind w:right="217"/>
      </w:pPr>
      <w:r>
        <w:rPr>
          <w:spacing w:val="-3"/>
        </w:rPr>
        <w:t>«жизнь </w:t>
      </w:r>
      <w:r>
        <w:rPr>
          <w:spacing w:val="-4"/>
        </w:rPr>
        <w:t>людей, провинций, народов», которые </w:t>
      </w:r>
      <w:r>
        <w:rPr>
          <w:spacing w:val="-5"/>
        </w:rPr>
        <w:t>«протестуют </w:t>
      </w:r>
      <w:r>
        <w:rPr>
          <w:spacing w:val="-4"/>
        </w:rPr>
        <w:t>против </w:t>
      </w:r>
      <w:r>
        <w:rPr/>
        <w:t>за- </w:t>
      </w:r>
      <w:r>
        <w:rPr>
          <w:spacing w:val="-4"/>
        </w:rPr>
        <w:t>бвения», </w:t>
      </w:r>
      <w:r>
        <w:rPr/>
        <w:t>– </w:t>
      </w:r>
      <w:r>
        <w:rPr>
          <w:spacing w:val="-3"/>
        </w:rPr>
        <w:t>внушал </w:t>
      </w:r>
      <w:r>
        <w:rPr>
          <w:spacing w:val="-4"/>
        </w:rPr>
        <w:t>себе начинающий архивист. «Провинции восстают, утверждая, </w:t>
      </w:r>
      <w:r>
        <w:rPr>
          <w:spacing w:val="-3"/>
        </w:rPr>
        <w:t>что их </w:t>
      </w:r>
      <w:r>
        <w:rPr/>
        <w:t>по </w:t>
      </w:r>
      <w:r>
        <w:rPr>
          <w:spacing w:val="-4"/>
        </w:rPr>
        <w:t>ошибке централизация сочла </w:t>
      </w:r>
      <w:r>
        <w:rPr>
          <w:spacing w:val="-5"/>
        </w:rPr>
        <w:t>упраздненными. </w:t>
      </w:r>
      <w:r>
        <w:rPr/>
        <w:t>Ор- </w:t>
      </w:r>
      <w:r>
        <w:rPr>
          <w:spacing w:val="-4"/>
        </w:rPr>
        <w:t>донансы наших королей претендуют </w:t>
      </w:r>
      <w:r>
        <w:rPr/>
        <w:t>на </w:t>
      </w:r>
      <w:r>
        <w:rPr>
          <w:spacing w:val="-3"/>
        </w:rPr>
        <w:t>то, что </w:t>
      </w:r>
      <w:r>
        <w:rPr>
          <w:spacing w:val="-4"/>
        </w:rPr>
        <w:t>собрание современных законов </w:t>
      </w:r>
      <w:r>
        <w:rPr>
          <w:spacing w:val="-3"/>
        </w:rPr>
        <w:t>не </w:t>
      </w:r>
      <w:r>
        <w:rPr>
          <w:spacing w:val="-4"/>
        </w:rPr>
        <w:t>стерло </w:t>
      </w:r>
      <w:r>
        <w:rPr/>
        <w:t>их. </w:t>
      </w:r>
      <w:r>
        <w:rPr>
          <w:spacing w:val="-3"/>
        </w:rPr>
        <w:t>Если </w:t>
      </w:r>
      <w:r>
        <w:rPr>
          <w:spacing w:val="-4"/>
        </w:rPr>
        <w:t>попытаться выслушать всех… </w:t>
      </w:r>
      <w:r>
        <w:rPr>
          <w:spacing w:val="-3"/>
        </w:rPr>
        <w:t>на поле бит- </w:t>
      </w:r>
      <w:r>
        <w:rPr/>
        <w:t>вы </w:t>
      </w:r>
      <w:r>
        <w:rPr>
          <w:spacing w:val="-3"/>
        </w:rPr>
        <w:t>не </w:t>
      </w:r>
      <w:r>
        <w:rPr>
          <w:spacing w:val="-4"/>
        </w:rPr>
        <w:t>останется </w:t>
      </w:r>
      <w:r>
        <w:rPr>
          <w:spacing w:val="-3"/>
        </w:rPr>
        <w:t>ни </w:t>
      </w:r>
      <w:r>
        <w:rPr>
          <w:spacing w:val="-4"/>
        </w:rPr>
        <w:t>одного мертвеца. </w:t>
      </w:r>
      <w:r>
        <w:rPr>
          <w:spacing w:val="-3"/>
        </w:rPr>
        <w:t>Все </w:t>
      </w:r>
      <w:r>
        <w:rPr>
          <w:spacing w:val="-5"/>
        </w:rPr>
        <w:t>живут </w:t>
      </w:r>
      <w:r>
        <w:rPr/>
        <w:t>и </w:t>
      </w:r>
      <w:r>
        <w:rPr>
          <w:spacing w:val="-3"/>
        </w:rPr>
        <w:t>говорят, они </w:t>
      </w:r>
      <w:r>
        <w:rPr>
          <w:spacing w:val="-4"/>
        </w:rPr>
        <w:t>окружа- </w:t>
      </w:r>
      <w:r>
        <w:rPr/>
        <w:t>ют </w:t>
      </w:r>
      <w:r>
        <w:rPr>
          <w:spacing w:val="-4"/>
        </w:rPr>
        <w:t>автора стоязыкой армией, </w:t>
      </w:r>
      <w:r>
        <w:rPr>
          <w:spacing w:val="-3"/>
        </w:rPr>
        <w:t>которая </w:t>
      </w:r>
      <w:r>
        <w:rPr>
          <w:spacing w:val="-4"/>
        </w:rPr>
        <w:t>решительно вынуждает </w:t>
      </w:r>
      <w:r>
        <w:rPr>
          <w:spacing w:val="-3"/>
        </w:rPr>
        <w:t>умолк- </w:t>
      </w:r>
      <w:r>
        <w:rPr>
          <w:spacing w:val="-4"/>
        </w:rPr>
        <w:t>нуть </w:t>
      </w:r>
      <w:r>
        <w:rPr>
          <w:spacing w:val="-3"/>
        </w:rPr>
        <w:t>громкий глас </w:t>
      </w:r>
      <w:r>
        <w:rPr>
          <w:spacing w:val="-4"/>
        </w:rPr>
        <w:t>Революции </w:t>
      </w:r>
      <w:r>
        <w:rPr/>
        <w:t>и </w:t>
      </w:r>
      <w:r>
        <w:rPr>
          <w:spacing w:val="-4"/>
        </w:rPr>
        <w:t>Империи». </w:t>
      </w:r>
      <w:r>
        <w:rPr/>
        <w:t>И </w:t>
      </w:r>
      <w:r>
        <w:rPr>
          <w:spacing w:val="-4"/>
        </w:rPr>
        <w:t>автор, Мишле обещает </w:t>
      </w:r>
      <w:r>
        <w:rPr>
          <w:spacing w:val="-3"/>
        </w:rPr>
        <w:t>их </w:t>
      </w:r>
      <w:r>
        <w:rPr>
          <w:spacing w:val="-4"/>
        </w:rPr>
        <w:t>выслушать: «Вы </w:t>
      </w:r>
      <w:r>
        <w:rPr>
          <w:spacing w:val="-3"/>
        </w:rPr>
        <w:t>все </w:t>
      </w:r>
      <w:r>
        <w:rPr>
          <w:spacing w:val="-4"/>
        </w:rPr>
        <w:t>имеете право </w:t>
      </w:r>
      <w:r>
        <w:rPr/>
        <w:t>на </w:t>
      </w:r>
      <w:r>
        <w:rPr>
          <w:spacing w:val="-4"/>
        </w:rPr>
        <w:t>историю!»</w:t>
      </w:r>
      <w:r>
        <w:rPr>
          <w:spacing w:val="-4"/>
          <w:position w:val="7"/>
          <w:sz w:val="14"/>
        </w:rPr>
        <w:t>18</w:t>
      </w:r>
      <w:r>
        <w:rPr>
          <w:spacing w:val="-4"/>
        </w:rPr>
        <w:t>.</w:t>
      </w:r>
    </w:p>
    <w:p>
      <w:pPr>
        <w:pStyle w:val="BodyText"/>
        <w:spacing w:line="232" w:lineRule="auto"/>
        <w:ind w:right="215" w:firstLine="453"/>
      </w:pPr>
      <w:r>
        <w:rPr>
          <w:spacing w:val="-3"/>
        </w:rPr>
        <w:t>Стоит </w:t>
      </w:r>
      <w:r>
        <w:rPr>
          <w:spacing w:val="-4"/>
        </w:rPr>
        <w:t>отдать должное Альфонсу </w:t>
      </w:r>
      <w:r>
        <w:rPr>
          <w:spacing w:val="-3"/>
        </w:rPr>
        <w:t>Олару </w:t>
      </w:r>
      <w:r>
        <w:rPr/>
        <w:t>как </w:t>
      </w:r>
      <w:r>
        <w:rPr>
          <w:spacing w:val="-4"/>
        </w:rPr>
        <w:t>историографу. </w:t>
      </w:r>
      <w:r>
        <w:rPr>
          <w:spacing w:val="-3"/>
        </w:rPr>
        <w:t>Проде- лав </w:t>
      </w:r>
      <w:r>
        <w:rPr>
          <w:spacing w:val="-4"/>
        </w:rPr>
        <w:t>дотошный анализ «Истории Французской революции», </w:t>
      </w:r>
      <w:r>
        <w:rPr/>
        <w:t>он </w:t>
      </w:r>
      <w:r>
        <w:rPr>
          <w:spacing w:val="-4"/>
        </w:rPr>
        <w:t>показал надежность источниковой </w:t>
      </w:r>
      <w:r>
        <w:rPr>
          <w:spacing w:val="-3"/>
        </w:rPr>
        <w:t>базы </w:t>
      </w:r>
      <w:r>
        <w:rPr>
          <w:spacing w:val="-4"/>
        </w:rPr>
        <w:t>Мишле. Однако, приравнивая установ- </w:t>
      </w:r>
      <w:r>
        <w:rPr/>
        <w:t>ку на </w:t>
      </w:r>
      <w:r>
        <w:rPr>
          <w:i/>
          <w:spacing w:val="-4"/>
        </w:rPr>
        <w:t>воскрешение </w:t>
      </w:r>
      <w:r>
        <w:rPr/>
        <w:t>в </w:t>
      </w:r>
      <w:r>
        <w:rPr>
          <w:spacing w:val="-4"/>
        </w:rPr>
        <w:t>цитированном фрагменте </w:t>
      </w:r>
      <w:r>
        <w:rPr/>
        <w:t>к </w:t>
      </w:r>
      <w:r>
        <w:rPr>
          <w:spacing w:val="-4"/>
        </w:rPr>
        <w:t>привычной </w:t>
      </w:r>
      <w:r>
        <w:rPr>
          <w:spacing w:val="-3"/>
        </w:rPr>
        <w:t>для исто- </w:t>
      </w:r>
      <w:r>
        <w:rPr>
          <w:spacing w:val="-4"/>
        </w:rPr>
        <w:t>риков процедуре синтеза, упростил </w:t>
      </w:r>
      <w:r>
        <w:rPr>
          <w:spacing w:val="-3"/>
        </w:rPr>
        <w:t>его </w:t>
      </w:r>
      <w:r>
        <w:rPr>
          <w:spacing w:val="-4"/>
        </w:rPr>
        <w:t>подход. Установка видится </w:t>
      </w:r>
      <w:r>
        <w:rPr>
          <w:spacing w:val="-3"/>
        </w:rPr>
        <w:t>раз- </w:t>
      </w:r>
      <w:r>
        <w:rPr>
          <w:spacing w:val="-4"/>
        </w:rPr>
        <w:t>витием присущего Мишле «чувства истории». </w:t>
      </w:r>
      <w:r>
        <w:rPr/>
        <w:t>Да и </w:t>
      </w:r>
      <w:r>
        <w:rPr>
          <w:spacing w:val="-4"/>
        </w:rPr>
        <w:t>вводимое «право </w:t>
      </w:r>
      <w:r>
        <w:rPr>
          <w:spacing w:val="-3"/>
        </w:rPr>
        <w:t>на </w:t>
      </w:r>
      <w:r>
        <w:rPr>
          <w:spacing w:val="-4"/>
        </w:rPr>
        <w:t>историю» </w:t>
      </w:r>
      <w:r>
        <w:rPr>
          <w:spacing w:val="-3"/>
        </w:rPr>
        <w:t>было </w:t>
      </w:r>
      <w:r>
        <w:rPr>
          <w:spacing w:val="-5"/>
        </w:rPr>
        <w:t>замечательным </w:t>
      </w:r>
      <w:r>
        <w:rPr>
          <w:spacing w:val="-4"/>
        </w:rPr>
        <w:t>нововведением субъектного подхода.</w:t>
      </w:r>
    </w:p>
    <w:p>
      <w:pPr>
        <w:pStyle w:val="BodyText"/>
        <w:spacing w:line="231" w:lineRule="exact"/>
        <w:ind w:left="794"/>
      </w:pPr>
      <w:r>
        <w:rPr/>
        <w:t>Ближе к сути последнего был душеприказчик Мишле, основатель</w:t>
      </w:r>
    </w:p>
    <w:p>
      <w:pPr>
        <w:pStyle w:val="BodyText"/>
        <w:spacing w:line="232" w:lineRule="auto"/>
        <w:ind w:right="216"/>
      </w:pPr>
      <w:r>
        <w:rPr>
          <w:spacing w:val="-5"/>
        </w:rPr>
        <w:t>«Ревю историк» Габриель Моно: Благодаря «основательной эрудиции </w:t>
      </w:r>
      <w:r>
        <w:rPr/>
        <w:t>и </w:t>
      </w:r>
      <w:r>
        <w:rPr>
          <w:spacing w:val="-5"/>
        </w:rPr>
        <w:t>беспримерной </w:t>
      </w:r>
      <w:r>
        <w:rPr>
          <w:spacing w:val="-4"/>
        </w:rPr>
        <w:t>силе </w:t>
      </w:r>
      <w:r>
        <w:rPr/>
        <w:t>и </w:t>
      </w:r>
      <w:r>
        <w:rPr>
          <w:spacing w:val="-5"/>
        </w:rPr>
        <w:t>свежести воображения» Мишле удавалось </w:t>
      </w:r>
      <w:r>
        <w:rPr>
          <w:spacing w:val="-4"/>
        </w:rPr>
        <w:t>ожи- вить </w:t>
      </w:r>
      <w:r>
        <w:rPr>
          <w:spacing w:val="-5"/>
        </w:rPr>
        <w:t>прошлое. </w:t>
      </w:r>
      <w:r>
        <w:rPr>
          <w:spacing w:val="-4"/>
        </w:rPr>
        <w:t>«Он </w:t>
      </w:r>
      <w:r>
        <w:rPr>
          <w:spacing w:val="-3"/>
        </w:rPr>
        <w:t>не </w:t>
      </w:r>
      <w:r>
        <w:rPr>
          <w:spacing w:val="-5"/>
        </w:rPr>
        <w:t>дает </w:t>
      </w:r>
      <w:r>
        <w:rPr>
          <w:spacing w:val="-4"/>
        </w:rPr>
        <w:t>нам </w:t>
      </w:r>
      <w:r>
        <w:rPr>
          <w:spacing w:val="-3"/>
        </w:rPr>
        <w:t>об </w:t>
      </w:r>
      <w:r>
        <w:rPr>
          <w:spacing w:val="-5"/>
        </w:rPr>
        <w:t>исторических событиях окончатель- ного суждения, критического, взвешенного (prudente) </w:t>
      </w:r>
      <w:r>
        <w:rPr/>
        <w:t>и </w:t>
      </w:r>
      <w:r>
        <w:rPr>
          <w:spacing w:val="-5"/>
        </w:rPr>
        <w:t>точного; </w:t>
      </w:r>
      <w:r>
        <w:rPr/>
        <w:t>он </w:t>
      </w:r>
      <w:r>
        <w:rPr>
          <w:spacing w:val="-3"/>
        </w:rPr>
        <w:t>за- </w:t>
      </w:r>
      <w:r>
        <w:rPr>
          <w:spacing w:val="-5"/>
        </w:rPr>
        <w:t>ставляет </w:t>
      </w:r>
      <w:r>
        <w:rPr>
          <w:spacing w:val="-4"/>
        </w:rPr>
        <w:t>нас </w:t>
      </w:r>
      <w:r>
        <w:rPr>
          <w:spacing w:val="-5"/>
        </w:rPr>
        <w:t>участвовать </w:t>
      </w:r>
      <w:r>
        <w:rPr/>
        <w:t>в </w:t>
      </w:r>
      <w:r>
        <w:rPr>
          <w:spacing w:val="-5"/>
        </w:rPr>
        <w:t>них, жить страстями современника. Другие знают </w:t>
      </w:r>
      <w:r>
        <w:rPr/>
        <w:t>и </w:t>
      </w:r>
      <w:r>
        <w:rPr>
          <w:spacing w:val="-5"/>
        </w:rPr>
        <w:t>утверждают, </w:t>
      </w:r>
      <w:r>
        <w:rPr>
          <w:spacing w:val="-3"/>
        </w:rPr>
        <w:t>он </w:t>
      </w:r>
      <w:r>
        <w:rPr>
          <w:spacing w:val="-4"/>
        </w:rPr>
        <w:t>видит </w:t>
      </w:r>
      <w:r>
        <w:rPr/>
        <w:t>и </w:t>
      </w:r>
      <w:r>
        <w:rPr>
          <w:spacing w:val="-5"/>
        </w:rPr>
        <w:t>чувствует». Мишле </w:t>
      </w:r>
      <w:r>
        <w:rPr/>
        <w:t>не </w:t>
      </w:r>
      <w:r>
        <w:rPr>
          <w:spacing w:val="-5"/>
        </w:rPr>
        <w:t>только </w:t>
      </w:r>
      <w:r>
        <w:rPr>
          <w:spacing w:val="-4"/>
        </w:rPr>
        <w:t>чувство- вал, </w:t>
      </w:r>
      <w:r>
        <w:rPr>
          <w:spacing w:val="-3"/>
        </w:rPr>
        <w:t>но </w:t>
      </w:r>
      <w:r>
        <w:rPr/>
        <w:t>и </w:t>
      </w:r>
      <w:r>
        <w:rPr>
          <w:spacing w:val="-5"/>
        </w:rPr>
        <w:t>сочувствовал, </w:t>
      </w:r>
      <w:r>
        <w:rPr>
          <w:spacing w:val="-3"/>
        </w:rPr>
        <w:t>не </w:t>
      </w:r>
      <w:r>
        <w:rPr>
          <w:spacing w:val="-5"/>
        </w:rPr>
        <w:t>только говорил, </w:t>
      </w:r>
      <w:r>
        <w:rPr>
          <w:spacing w:val="-3"/>
        </w:rPr>
        <w:t>но </w:t>
      </w:r>
      <w:r>
        <w:rPr/>
        <w:t>и </w:t>
      </w:r>
      <w:r>
        <w:rPr>
          <w:spacing w:val="-5"/>
        </w:rPr>
        <w:t>слышал. «Особенно, </w:t>
      </w:r>
      <w:r>
        <w:rPr/>
        <w:t>– </w:t>
      </w:r>
      <w:r>
        <w:rPr>
          <w:spacing w:val="-5"/>
        </w:rPr>
        <w:t>подчеркнул Моно, </w:t>
      </w:r>
      <w:r>
        <w:rPr/>
        <w:t>– </w:t>
      </w:r>
      <w:r>
        <w:rPr>
          <w:spacing w:val="-3"/>
        </w:rPr>
        <w:t>ему </w:t>
      </w:r>
      <w:r>
        <w:rPr>
          <w:spacing w:val="-5"/>
        </w:rPr>
        <w:t>удавалось благодаря сочувствию наделить </w:t>
      </w:r>
      <w:r>
        <w:rPr>
          <w:spacing w:val="-3"/>
        </w:rPr>
        <w:t>го- </w:t>
      </w:r>
      <w:r>
        <w:rPr>
          <w:spacing w:val="-5"/>
        </w:rPr>
        <w:t>лосом анонимные народные массы, страдающих, преследуемых, </w:t>
      </w:r>
      <w:r>
        <w:rPr>
          <w:spacing w:val="-4"/>
        </w:rPr>
        <w:t>обез- </w:t>
      </w:r>
      <w:r>
        <w:rPr>
          <w:spacing w:val="-5"/>
        </w:rPr>
        <w:t>доленных </w:t>
      </w:r>
      <w:r>
        <w:rPr/>
        <w:t>–</w:t>
      </w:r>
      <w:r>
        <w:rPr>
          <w:spacing w:val="-5"/>
        </w:rPr>
        <w:t> тех, </w:t>
      </w:r>
      <w:r>
        <w:rPr>
          <w:spacing w:val="-3"/>
        </w:rPr>
        <w:t>кто </w:t>
      </w:r>
      <w:r>
        <w:rPr>
          <w:spacing w:val="-5"/>
        </w:rPr>
        <w:t>делает историю </w:t>
      </w:r>
      <w:r>
        <w:rPr/>
        <w:t>и к </w:t>
      </w:r>
      <w:r>
        <w:rPr>
          <w:spacing w:val="-3"/>
        </w:rPr>
        <w:t>кому </w:t>
      </w:r>
      <w:r>
        <w:rPr>
          <w:spacing w:val="-4"/>
        </w:rPr>
        <w:t>она неблагодарна»</w:t>
      </w:r>
      <w:r>
        <w:rPr>
          <w:spacing w:val="-4"/>
          <w:position w:val="7"/>
          <w:sz w:val="14"/>
        </w:rPr>
        <w:t>19</w:t>
      </w:r>
      <w:r>
        <w:rPr>
          <w:spacing w:val="-4"/>
        </w:rPr>
        <w:t>.</w:t>
      </w:r>
    </w:p>
    <w:p>
      <w:pPr>
        <w:pStyle w:val="BodyText"/>
        <w:spacing w:line="232" w:lineRule="auto"/>
        <w:ind w:right="219" w:firstLine="453"/>
      </w:pPr>
      <w:r>
        <w:rPr/>
        <w:pict>
          <v:line style="position:absolute;mso-position-horizontal-relative:page;mso-position-vertical-relative:paragraph;z-index:-251598848;mso-wrap-distance-left:0;mso-wrap-distance-right:0" from="51.035809pt,143.034653pt" to="195.055809pt,143.034653pt" stroked="true" strokeweight=".36pt" strokecolor="#000000">
            <v:stroke dashstyle="solid"/>
            <w10:wrap type="topAndBottom"/>
          </v:line>
        </w:pict>
      </w:r>
      <w:r>
        <w:rPr>
          <w:spacing w:val="-4"/>
        </w:rPr>
        <w:t>Живописуя жестокую «войну замкам», развернувшуюся </w:t>
      </w:r>
      <w:r>
        <w:rPr/>
        <w:t>в </w:t>
      </w:r>
      <w:r>
        <w:rPr>
          <w:spacing w:val="-4"/>
        </w:rPr>
        <w:t>деревне </w:t>
      </w:r>
      <w:r>
        <w:rPr/>
        <w:t>со </w:t>
      </w:r>
      <w:r>
        <w:rPr>
          <w:spacing w:val="-4"/>
        </w:rPr>
        <w:t>взятием Бастилии, автор </w:t>
      </w:r>
      <w:r>
        <w:rPr/>
        <w:t>в </w:t>
      </w:r>
      <w:r>
        <w:rPr>
          <w:spacing w:val="-4"/>
        </w:rPr>
        <w:t>порыве солидарности </w:t>
      </w:r>
      <w:r>
        <w:rPr/>
        <w:t>с </w:t>
      </w:r>
      <w:r>
        <w:rPr>
          <w:spacing w:val="-4"/>
        </w:rPr>
        <w:t>восставшими </w:t>
      </w:r>
      <w:r>
        <w:rPr>
          <w:spacing w:val="-3"/>
        </w:rPr>
        <w:t>кре- </w:t>
      </w:r>
      <w:r>
        <w:rPr>
          <w:spacing w:val="-4"/>
        </w:rPr>
        <w:t>стьянами восклицает: «Как </w:t>
      </w:r>
      <w:r>
        <w:rPr/>
        <w:t>ты </w:t>
      </w:r>
      <w:r>
        <w:rPr>
          <w:spacing w:val="-4"/>
        </w:rPr>
        <w:t>медлил, великий </w:t>
      </w:r>
      <w:r>
        <w:rPr>
          <w:spacing w:val="-3"/>
        </w:rPr>
        <w:t>день! </w:t>
      </w:r>
      <w:r>
        <w:rPr>
          <w:spacing w:val="-4"/>
        </w:rPr>
        <w:t>Сколько времени </w:t>
      </w:r>
      <w:r>
        <w:rPr/>
        <w:t>мы </w:t>
      </w:r>
      <w:r>
        <w:rPr>
          <w:spacing w:val="-4"/>
        </w:rPr>
        <w:t>ждали </w:t>
      </w:r>
      <w:r>
        <w:rPr/>
        <w:t>и </w:t>
      </w:r>
      <w:r>
        <w:rPr>
          <w:spacing w:val="-4"/>
        </w:rPr>
        <w:t>мечтали! </w:t>
      </w:r>
      <w:r>
        <w:rPr/>
        <w:t>Я – их </w:t>
      </w:r>
      <w:r>
        <w:rPr>
          <w:spacing w:val="-4"/>
        </w:rPr>
        <w:t>товарищ, трудившийся рядом </w:t>
      </w:r>
      <w:r>
        <w:rPr/>
        <w:t>с </w:t>
      </w:r>
      <w:r>
        <w:rPr>
          <w:spacing w:val="-4"/>
        </w:rPr>
        <w:t>ними </w:t>
      </w:r>
      <w:r>
        <w:rPr/>
        <w:t>во </w:t>
      </w:r>
      <w:r>
        <w:rPr>
          <w:spacing w:val="-3"/>
        </w:rPr>
        <w:t>мраке </w:t>
      </w:r>
      <w:r>
        <w:rPr>
          <w:spacing w:val="-4"/>
        </w:rPr>
        <w:t>истории, </w:t>
      </w:r>
      <w:r>
        <w:rPr>
          <w:spacing w:val="-3"/>
        </w:rPr>
        <w:t>пил из их </w:t>
      </w:r>
      <w:r>
        <w:rPr>
          <w:spacing w:val="-4"/>
        </w:rPr>
        <w:t>горькой чаши. Пусть </w:t>
      </w:r>
      <w:r>
        <w:rPr/>
        <w:t>мне </w:t>
      </w:r>
      <w:r>
        <w:rPr>
          <w:spacing w:val="-3"/>
        </w:rPr>
        <w:t>будет </w:t>
      </w:r>
      <w:r>
        <w:rPr>
          <w:spacing w:val="-4"/>
        </w:rPr>
        <w:t>позволено вернуться </w:t>
      </w:r>
      <w:r>
        <w:rPr/>
        <w:t>в их </w:t>
      </w:r>
      <w:r>
        <w:rPr>
          <w:spacing w:val="-4"/>
        </w:rPr>
        <w:t>мученическое средневековье </w:t>
      </w:r>
      <w:r>
        <w:rPr/>
        <w:t>и </w:t>
      </w:r>
      <w:r>
        <w:rPr>
          <w:spacing w:val="-4"/>
        </w:rPr>
        <w:t>тем </w:t>
      </w:r>
      <w:r>
        <w:rPr>
          <w:spacing w:val="-3"/>
        </w:rPr>
        <w:t>не </w:t>
      </w:r>
      <w:r>
        <w:rPr>
          <w:spacing w:val="-4"/>
        </w:rPr>
        <w:t>менее остаться живым. Разве </w:t>
      </w:r>
      <w:r>
        <w:rPr>
          <w:spacing w:val="-3"/>
        </w:rPr>
        <w:t>ты, </w:t>
      </w:r>
      <w:r>
        <w:rPr>
          <w:spacing w:val="-4"/>
        </w:rPr>
        <w:t>прекрасный </w:t>
      </w:r>
      <w:r>
        <w:rPr>
          <w:spacing w:val="-3"/>
        </w:rPr>
        <w:t>день, </w:t>
      </w:r>
      <w:r>
        <w:rPr/>
        <w:t>не </w:t>
      </w:r>
      <w:r>
        <w:rPr>
          <w:spacing w:val="-4"/>
        </w:rPr>
        <w:t>первый </w:t>
      </w:r>
      <w:r>
        <w:rPr>
          <w:spacing w:val="-3"/>
        </w:rPr>
        <w:t>день </w:t>
      </w:r>
      <w:r>
        <w:rPr>
          <w:spacing w:val="-4"/>
        </w:rPr>
        <w:t>избавления? </w:t>
      </w:r>
      <w:r>
        <w:rPr/>
        <w:t>Я вы- </w:t>
      </w:r>
      <w:r>
        <w:rPr>
          <w:spacing w:val="-3"/>
        </w:rPr>
        <w:t>жил, чтобы </w:t>
      </w:r>
      <w:r>
        <w:rPr>
          <w:spacing w:val="-4"/>
        </w:rPr>
        <w:t>рассказать </w:t>
      </w:r>
      <w:r>
        <w:rPr>
          <w:spacing w:val="-3"/>
        </w:rPr>
        <w:t>вам»</w:t>
      </w:r>
      <w:r>
        <w:rPr>
          <w:spacing w:val="-3"/>
          <w:position w:val="7"/>
          <w:sz w:val="14"/>
        </w:rPr>
        <w:t>20</w:t>
      </w:r>
      <w:r>
        <w:rPr>
          <w:spacing w:val="-3"/>
        </w:rPr>
        <w:t>. </w:t>
      </w:r>
      <w:r>
        <w:rPr>
          <w:spacing w:val="-4"/>
        </w:rPr>
        <w:t>Именно представляя </w:t>
      </w:r>
      <w:r>
        <w:rPr>
          <w:spacing w:val="-5"/>
        </w:rPr>
        <w:t>себя </w:t>
      </w:r>
      <w:r>
        <w:rPr>
          <w:spacing w:val="-4"/>
        </w:rPr>
        <w:t>свидетелем </w:t>
      </w:r>
      <w:r>
        <w:rPr/>
        <w:t>и </w:t>
      </w:r>
      <w:r>
        <w:rPr>
          <w:spacing w:val="-3"/>
        </w:rPr>
        <w:t>даже </w:t>
      </w:r>
      <w:r>
        <w:rPr>
          <w:spacing w:val="-4"/>
        </w:rPr>
        <w:t>символическим участником, Мишле начинал писать. Посредством </w:t>
      </w:r>
      <w:r>
        <w:rPr>
          <w:spacing w:val="-3"/>
        </w:rPr>
        <w:t>такой, </w:t>
      </w:r>
      <w:r>
        <w:rPr>
          <w:spacing w:val="-4"/>
        </w:rPr>
        <w:t>сугубо личностной реконструкции достигалась исключительная проникновенность восприятия прошлого. </w:t>
      </w:r>
      <w:r>
        <w:rPr/>
        <w:t>Он </w:t>
      </w:r>
      <w:r>
        <w:rPr>
          <w:spacing w:val="-4"/>
        </w:rPr>
        <w:t>категорически отвергал утверждавшееся </w:t>
      </w:r>
      <w:r>
        <w:rPr>
          <w:spacing w:val="-3"/>
        </w:rPr>
        <w:t>вместе </w:t>
      </w:r>
      <w:r>
        <w:rPr/>
        <w:t>с </w:t>
      </w:r>
      <w:r>
        <w:rPr>
          <w:spacing w:val="-4"/>
        </w:rPr>
        <w:t>позитивизмом понимание истории </w:t>
      </w:r>
      <w:r>
        <w:rPr>
          <w:spacing w:val="-3"/>
        </w:rPr>
        <w:t>как, говоря</w:t>
      </w:r>
    </w:p>
    <w:p>
      <w:pPr>
        <w:spacing w:line="201" w:lineRule="exact" w:before="5"/>
        <w:ind w:left="340" w:right="0" w:firstLine="0"/>
        <w:jc w:val="left"/>
        <w:rPr>
          <w:sz w:val="18"/>
        </w:rPr>
      </w:pPr>
      <w:r>
        <w:rPr>
          <w:position w:val="6"/>
          <w:sz w:val="12"/>
        </w:rPr>
        <w:t>18 </w:t>
      </w:r>
      <w:r>
        <w:rPr>
          <w:sz w:val="18"/>
        </w:rPr>
        <w:t>Aulard 1928. P. 137.</w:t>
      </w:r>
    </w:p>
    <w:p>
      <w:pPr>
        <w:spacing w:line="192" w:lineRule="exact" w:before="0"/>
        <w:ind w:left="340" w:right="0" w:firstLine="0"/>
        <w:jc w:val="left"/>
        <w:rPr>
          <w:sz w:val="18"/>
        </w:rPr>
      </w:pPr>
      <w:r>
        <w:rPr>
          <w:position w:val="6"/>
          <w:sz w:val="12"/>
        </w:rPr>
        <w:t>19 </w:t>
      </w:r>
      <w:r>
        <w:rPr>
          <w:sz w:val="18"/>
        </w:rPr>
        <w:t>Monod 1923. P. 220, 273–274.</w:t>
      </w:r>
    </w:p>
    <w:p>
      <w:pPr>
        <w:spacing w:line="201" w:lineRule="exact" w:before="0"/>
        <w:ind w:left="340" w:right="0" w:firstLine="0"/>
        <w:jc w:val="left"/>
        <w:rPr>
          <w:sz w:val="18"/>
        </w:rPr>
      </w:pPr>
      <w:r>
        <w:rPr>
          <w:position w:val="6"/>
          <w:sz w:val="12"/>
        </w:rPr>
        <w:t>20 </w:t>
      </w:r>
      <w:r>
        <w:rPr>
          <w:sz w:val="18"/>
        </w:rPr>
        <w:t>Ibid. P. 239.</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t>его </w:t>
      </w:r>
      <w:r>
        <w:rPr>
          <w:spacing w:val="-4"/>
        </w:rPr>
        <w:t>словами, «науки </w:t>
      </w:r>
      <w:r>
        <w:rPr/>
        <w:t>о </w:t>
      </w:r>
      <w:r>
        <w:rPr>
          <w:spacing w:val="-4"/>
        </w:rPr>
        <w:t>мертвых событиях». Жизненность воспроизве- денной действительности </w:t>
      </w:r>
      <w:r>
        <w:rPr>
          <w:spacing w:val="-3"/>
        </w:rPr>
        <w:t>при </w:t>
      </w:r>
      <w:r>
        <w:rPr>
          <w:spacing w:val="-4"/>
        </w:rPr>
        <w:t>убедительности воспроизведения стано- вилась </w:t>
      </w:r>
      <w:r>
        <w:rPr>
          <w:spacing w:val="-3"/>
        </w:rPr>
        <w:t>для </w:t>
      </w:r>
      <w:r>
        <w:rPr>
          <w:spacing w:val="-4"/>
        </w:rPr>
        <w:t>Мишле критерием истинности</w:t>
      </w:r>
      <w:r>
        <w:rPr>
          <w:spacing w:val="-4"/>
          <w:position w:val="7"/>
          <w:sz w:val="14"/>
        </w:rPr>
        <w:t>21</w:t>
      </w:r>
      <w:r>
        <w:rPr>
          <w:spacing w:val="-4"/>
        </w:rPr>
        <w:t>.</w:t>
      </w:r>
    </w:p>
    <w:p>
      <w:pPr>
        <w:pStyle w:val="BodyText"/>
        <w:spacing w:line="235" w:lineRule="auto"/>
        <w:ind w:right="215" w:firstLine="453"/>
      </w:pPr>
      <w:r>
        <w:rPr>
          <w:spacing w:val="-5"/>
        </w:rPr>
        <w:t>«Воскрешение» Мишле понимал, </w:t>
      </w:r>
      <w:r>
        <w:rPr>
          <w:spacing w:val="-4"/>
        </w:rPr>
        <w:t>как </w:t>
      </w:r>
      <w:r>
        <w:rPr>
          <w:spacing w:val="-5"/>
        </w:rPr>
        <w:t>задачу историка открыть </w:t>
      </w:r>
      <w:r>
        <w:rPr/>
        <w:t>в </w:t>
      </w:r>
      <w:r>
        <w:rPr>
          <w:spacing w:val="-5"/>
        </w:rPr>
        <w:t>фактах прошлого </w:t>
      </w:r>
      <w:r>
        <w:rPr>
          <w:spacing w:val="-4"/>
        </w:rPr>
        <w:t>через </w:t>
      </w:r>
      <w:r>
        <w:rPr>
          <w:spacing w:val="-5"/>
        </w:rPr>
        <w:t>символы-идеи смысл истории. Такой подход </w:t>
      </w:r>
      <w:r>
        <w:rPr>
          <w:spacing w:val="-3"/>
        </w:rPr>
        <w:t>не </w:t>
      </w:r>
      <w:r>
        <w:rPr>
          <w:spacing w:val="-4"/>
        </w:rPr>
        <w:t>был </w:t>
      </w:r>
      <w:r>
        <w:rPr>
          <w:spacing w:val="-5"/>
        </w:rPr>
        <w:t>принят коллегами </w:t>
      </w:r>
      <w:r>
        <w:rPr>
          <w:spacing w:val="-3"/>
        </w:rPr>
        <w:t>из </w:t>
      </w:r>
      <w:r>
        <w:rPr>
          <w:spacing w:val="-5"/>
        </w:rPr>
        <w:t>«школы периода Реставрации». Огюстен Тьерри объявил «психомахией» стремление «видеть </w:t>
      </w:r>
      <w:r>
        <w:rPr/>
        <w:t>в </w:t>
      </w:r>
      <w:r>
        <w:rPr>
          <w:spacing w:val="-5"/>
        </w:rPr>
        <w:t>каждом факте признак (signе) </w:t>
      </w:r>
      <w:r>
        <w:rPr>
          <w:spacing w:val="-4"/>
        </w:rPr>
        <w:t>идеи»</w:t>
      </w:r>
      <w:r>
        <w:rPr>
          <w:spacing w:val="-4"/>
          <w:position w:val="7"/>
          <w:sz w:val="14"/>
        </w:rPr>
        <w:t>22</w:t>
      </w:r>
      <w:r>
        <w:rPr>
          <w:spacing w:val="-4"/>
        </w:rPr>
        <w:t>. </w:t>
      </w:r>
      <w:r>
        <w:rPr/>
        <w:t>Он </w:t>
      </w:r>
      <w:r>
        <w:rPr>
          <w:spacing w:val="-5"/>
        </w:rPr>
        <w:t>опасался, </w:t>
      </w:r>
      <w:r>
        <w:rPr>
          <w:spacing w:val="-3"/>
        </w:rPr>
        <w:t>что </w:t>
      </w:r>
      <w:r>
        <w:rPr>
          <w:spacing w:val="-5"/>
        </w:rPr>
        <w:t>подмена социального процесса вчувствованием </w:t>
      </w:r>
      <w:r>
        <w:rPr/>
        <w:t>в </w:t>
      </w:r>
      <w:r>
        <w:rPr>
          <w:spacing w:val="-5"/>
        </w:rPr>
        <w:t>него откроет </w:t>
      </w:r>
      <w:r>
        <w:rPr>
          <w:spacing w:val="-4"/>
        </w:rPr>
        <w:t>дорогу </w:t>
      </w:r>
      <w:r>
        <w:rPr>
          <w:spacing w:val="-5"/>
        </w:rPr>
        <w:t>субъективизму, лишит историче- ский анализ причинности </w:t>
      </w:r>
      <w:r>
        <w:rPr/>
        <w:t>и </w:t>
      </w:r>
      <w:r>
        <w:rPr>
          <w:spacing w:val="-6"/>
        </w:rPr>
        <w:t>законосообразности, </w:t>
      </w:r>
      <w:r>
        <w:rPr/>
        <w:t>в </w:t>
      </w:r>
      <w:r>
        <w:rPr>
          <w:spacing w:val="-5"/>
        </w:rPr>
        <w:t>выявлении которых </w:t>
      </w:r>
      <w:r>
        <w:rPr>
          <w:spacing w:val="-4"/>
        </w:rPr>
        <w:t>все </w:t>
      </w:r>
      <w:r>
        <w:rPr>
          <w:spacing w:val="-5"/>
        </w:rPr>
        <w:t>более усматривали важнейшую </w:t>
      </w:r>
      <w:r>
        <w:rPr>
          <w:spacing w:val="-4"/>
        </w:rPr>
        <w:t>задачу </w:t>
      </w:r>
      <w:r>
        <w:rPr>
          <w:spacing w:val="-5"/>
        </w:rPr>
        <w:t>историков, свидетельство состоятельности истории </w:t>
      </w:r>
      <w:r>
        <w:rPr>
          <w:spacing w:val="-4"/>
        </w:rPr>
        <w:t>как </w:t>
      </w:r>
      <w:r>
        <w:rPr>
          <w:spacing w:val="-5"/>
        </w:rPr>
        <w:t>науки. Мишле отчетливо размежевался </w:t>
      </w:r>
      <w:r>
        <w:rPr/>
        <w:t>с </w:t>
      </w:r>
      <w:r>
        <w:rPr>
          <w:spacing w:val="-5"/>
        </w:rPr>
        <w:t>Тьерри </w:t>
      </w:r>
      <w:r>
        <w:rPr/>
        <w:t>и </w:t>
      </w:r>
      <w:r>
        <w:rPr>
          <w:spacing w:val="-4"/>
        </w:rPr>
        <w:t>его </w:t>
      </w:r>
      <w:r>
        <w:rPr>
          <w:spacing w:val="-5"/>
        </w:rPr>
        <w:t>сподвижниками именно </w:t>
      </w:r>
      <w:r>
        <w:rPr/>
        <w:t>в </w:t>
      </w:r>
      <w:r>
        <w:rPr>
          <w:spacing w:val="-4"/>
        </w:rPr>
        <w:t>том </w:t>
      </w:r>
      <w:r>
        <w:rPr>
          <w:spacing w:val="-6"/>
        </w:rPr>
        <w:t>пункте, </w:t>
      </w:r>
      <w:r>
        <w:rPr>
          <w:spacing w:val="-4"/>
        </w:rPr>
        <w:t>который </w:t>
      </w:r>
      <w:r>
        <w:rPr>
          <w:spacing w:val="-5"/>
        </w:rPr>
        <w:t>столь </w:t>
      </w:r>
      <w:r>
        <w:rPr>
          <w:spacing w:val="-4"/>
        </w:rPr>
        <w:t>высо- </w:t>
      </w:r>
      <w:r>
        <w:rPr>
          <w:spacing w:val="-3"/>
        </w:rPr>
        <w:t>ко </w:t>
      </w:r>
      <w:r>
        <w:rPr>
          <w:spacing w:val="-5"/>
        </w:rPr>
        <w:t>оценили основоположники марксизма, разглядев </w:t>
      </w:r>
      <w:r>
        <w:rPr/>
        <w:t>в </w:t>
      </w:r>
      <w:r>
        <w:rPr>
          <w:spacing w:val="-5"/>
        </w:rPr>
        <w:t>Тьерри </w:t>
      </w:r>
      <w:r>
        <w:rPr/>
        <w:t>– </w:t>
      </w:r>
      <w:r>
        <w:rPr>
          <w:spacing w:val="-4"/>
        </w:rPr>
        <w:t>как </w:t>
      </w:r>
      <w:r>
        <w:rPr/>
        <w:t>со- </w:t>
      </w:r>
      <w:r>
        <w:rPr>
          <w:spacing w:val="-5"/>
        </w:rPr>
        <w:t>здателе образа представленной </w:t>
      </w:r>
      <w:r>
        <w:rPr>
          <w:spacing w:val="-4"/>
        </w:rPr>
        <w:t>тем </w:t>
      </w:r>
      <w:r>
        <w:rPr/>
        <w:t>в </w:t>
      </w:r>
      <w:r>
        <w:rPr>
          <w:spacing w:val="-5"/>
        </w:rPr>
        <w:t>качестве квинтэссенции </w:t>
      </w:r>
      <w:r>
        <w:rPr>
          <w:spacing w:val="-4"/>
        </w:rPr>
        <w:t>всей </w:t>
      </w:r>
      <w:r>
        <w:rPr>
          <w:spacing w:val="-5"/>
        </w:rPr>
        <w:t>французской истории «борьбы </w:t>
      </w:r>
      <w:r>
        <w:rPr>
          <w:spacing w:val="-4"/>
        </w:rPr>
        <w:t>рас» </w:t>
      </w:r>
      <w:r>
        <w:rPr>
          <w:spacing w:val="-5"/>
        </w:rPr>
        <w:t>(«германской </w:t>
      </w:r>
      <w:r>
        <w:rPr>
          <w:spacing w:val="-4"/>
        </w:rPr>
        <w:t>расы» дворян </w:t>
      </w:r>
      <w:r>
        <w:rPr/>
        <w:t>и </w:t>
      </w:r>
      <w:r>
        <w:rPr>
          <w:spacing w:val="-5"/>
        </w:rPr>
        <w:t>«расы галлов» </w:t>
      </w:r>
      <w:r>
        <w:rPr/>
        <w:t>в </w:t>
      </w:r>
      <w:r>
        <w:rPr>
          <w:spacing w:val="-5"/>
        </w:rPr>
        <w:t>образе третьего сословия) </w:t>
      </w:r>
      <w:r>
        <w:rPr/>
        <w:t>– </w:t>
      </w:r>
      <w:r>
        <w:rPr>
          <w:spacing w:val="-5"/>
        </w:rPr>
        <w:t>«отца классовой борьбы».  «Рядом </w:t>
      </w:r>
      <w:r>
        <w:rPr/>
        <w:t>с </w:t>
      </w:r>
      <w:r>
        <w:rPr>
          <w:spacing w:val="-5"/>
        </w:rPr>
        <w:t>развитием </w:t>
      </w:r>
      <w:r>
        <w:rPr>
          <w:spacing w:val="-4"/>
        </w:rPr>
        <w:t>рас, </w:t>
      </w:r>
      <w:r>
        <w:rPr/>
        <w:t>– </w:t>
      </w:r>
      <w:r>
        <w:rPr>
          <w:spacing w:val="-5"/>
        </w:rPr>
        <w:t>утверждал Мишле </w:t>
      </w:r>
      <w:r>
        <w:rPr/>
        <w:t>в </w:t>
      </w:r>
      <w:r>
        <w:rPr>
          <w:spacing w:val="-6"/>
        </w:rPr>
        <w:t>учебном </w:t>
      </w:r>
      <w:r>
        <w:rPr>
          <w:spacing w:val="-5"/>
        </w:rPr>
        <w:t>курсе 1828–1829 </w:t>
      </w:r>
      <w:r>
        <w:rPr>
          <w:spacing w:val="-3"/>
        </w:rPr>
        <w:t>г., </w:t>
      </w:r>
      <w:r>
        <w:rPr/>
        <w:t>– </w:t>
      </w:r>
      <w:r>
        <w:rPr>
          <w:spacing w:val="-5"/>
        </w:rPr>
        <w:t>следует поместить другой [принцип]… развитие идей, </w:t>
      </w:r>
      <w:r>
        <w:rPr/>
        <w:t>в </w:t>
      </w:r>
      <w:r>
        <w:rPr>
          <w:spacing w:val="-5"/>
        </w:rPr>
        <w:t>котором </w:t>
      </w:r>
      <w:r>
        <w:rPr>
          <w:spacing w:val="-4"/>
        </w:rPr>
        <w:t>прояв- </w:t>
      </w:r>
      <w:r>
        <w:rPr>
          <w:spacing w:val="-5"/>
        </w:rPr>
        <w:t>ляется свободная деятельность человека… </w:t>
      </w:r>
      <w:r>
        <w:rPr>
          <w:spacing w:val="-4"/>
        </w:rPr>
        <w:t>Раса </w:t>
      </w:r>
      <w:r>
        <w:rPr>
          <w:spacing w:val="-5"/>
        </w:rPr>
        <w:t>удерживает </w:t>
      </w:r>
      <w:r>
        <w:rPr>
          <w:spacing w:val="-3"/>
        </w:rPr>
        <w:t>нас на </w:t>
      </w:r>
      <w:r>
        <w:rPr>
          <w:spacing w:val="-4"/>
        </w:rPr>
        <w:t>зем- ле, </w:t>
      </w:r>
      <w:r>
        <w:rPr>
          <w:spacing w:val="-5"/>
        </w:rPr>
        <w:t>однако </w:t>
      </w:r>
      <w:r>
        <w:rPr/>
        <w:t>в </w:t>
      </w:r>
      <w:r>
        <w:rPr>
          <w:spacing w:val="-4"/>
        </w:rPr>
        <w:t>нас </w:t>
      </w:r>
      <w:r>
        <w:rPr>
          <w:spacing w:val="-5"/>
        </w:rPr>
        <w:t>содержится движущая сила, благодаря которой </w:t>
      </w:r>
      <w:r>
        <w:rPr/>
        <w:t>мы </w:t>
      </w:r>
      <w:r>
        <w:rPr>
          <w:spacing w:val="-4"/>
        </w:rPr>
        <w:t>про- </w:t>
      </w:r>
      <w:r>
        <w:rPr>
          <w:spacing w:val="-5"/>
        </w:rPr>
        <w:t>давливаем (imprimons) движение истории». </w:t>
      </w:r>
      <w:r>
        <w:rPr>
          <w:spacing w:val="-4"/>
        </w:rPr>
        <w:t>Сами законы </w:t>
      </w:r>
      <w:r>
        <w:rPr>
          <w:spacing w:val="-5"/>
        </w:rPr>
        <w:t>общественного развития изменяются, поскольку изменяется общество, которое, </w:t>
      </w:r>
      <w:r>
        <w:rPr>
          <w:spacing w:val="-4"/>
        </w:rPr>
        <w:t>подоб- </w:t>
      </w:r>
      <w:r>
        <w:rPr>
          <w:spacing w:val="-3"/>
        </w:rPr>
        <w:t>но </w:t>
      </w:r>
      <w:r>
        <w:rPr>
          <w:spacing w:val="-5"/>
        </w:rPr>
        <w:t>индивиду, способно </w:t>
      </w:r>
      <w:r>
        <w:rPr/>
        <w:t>к </w:t>
      </w:r>
      <w:r>
        <w:rPr>
          <w:spacing w:val="-5"/>
        </w:rPr>
        <w:t>бесконечному самосовершенствованию. </w:t>
      </w:r>
      <w:r>
        <w:rPr>
          <w:spacing w:val="-4"/>
        </w:rPr>
        <w:t>«Фа- </w:t>
      </w:r>
      <w:r>
        <w:rPr>
          <w:spacing w:val="-5"/>
        </w:rPr>
        <w:t>тализм </w:t>
      </w:r>
      <w:r>
        <w:rPr>
          <w:spacing w:val="-4"/>
        </w:rPr>
        <w:t>рас» </w:t>
      </w:r>
      <w:r>
        <w:rPr>
          <w:spacing w:val="-3"/>
        </w:rPr>
        <w:t>не </w:t>
      </w:r>
      <w:r>
        <w:rPr>
          <w:spacing w:val="-5"/>
        </w:rPr>
        <w:t>учитывает, считал Мишле, «труд общества </w:t>
      </w:r>
      <w:r>
        <w:rPr>
          <w:spacing w:val="-4"/>
        </w:rPr>
        <w:t>над </w:t>
      </w:r>
      <w:r>
        <w:rPr>
          <w:spacing w:val="-5"/>
        </w:rPr>
        <w:t>самим собой», благодаря которому «расовый элемент становился </w:t>
      </w:r>
      <w:r>
        <w:rPr>
          <w:spacing w:val="-4"/>
        </w:rPr>
        <w:t>все более </w:t>
      </w:r>
      <w:r>
        <w:rPr>
          <w:spacing w:val="-5"/>
        </w:rPr>
        <w:t>вторичным, </w:t>
      </w:r>
      <w:r>
        <w:rPr>
          <w:spacing w:val="-4"/>
        </w:rPr>
        <w:t>все </w:t>
      </w:r>
      <w:r>
        <w:rPr>
          <w:spacing w:val="-5"/>
        </w:rPr>
        <w:t>более</w:t>
      </w:r>
      <w:r>
        <w:rPr>
          <w:spacing w:val="-18"/>
        </w:rPr>
        <w:t> </w:t>
      </w:r>
      <w:r>
        <w:rPr>
          <w:spacing w:val="-4"/>
        </w:rPr>
        <w:t>подчиненным»</w:t>
      </w:r>
      <w:r>
        <w:rPr>
          <w:spacing w:val="-4"/>
          <w:position w:val="7"/>
          <w:sz w:val="14"/>
        </w:rPr>
        <w:t>23</w:t>
      </w:r>
      <w:r>
        <w:rPr>
          <w:spacing w:val="-4"/>
        </w:rPr>
        <w:t>.</w:t>
      </w:r>
    </w:p>
    <w:p>
      <w:pPr>
        <w:pStyle w:val="BodyText"/>
        <w:spacing w:line="211" w:lineRule="exact"/>
        <w:ind w:left="794"/>
      </w:pPr>
      <w:r>
        <w:rPr/>
        <w:t>В полемике с направлением Тьерри Мишле сформулировал прин-</w:t>
      </w:r>
    </w:p>
    <w:p>
      <w:pPr>
        <w:pStyle w:val="BodyText"/>
        <w:spacing w:line="232" w:lineRule="auto" w:before="1"/>
        <w:ind w:right="216"/>
      </w:pPr>
      <w:r>
        <w:rPr>
          <w:spacing w:val="-5"/>
        </w:rPr>
        <w:t>ципы своего историзма, </w:t>
      </w:r>
      <w:r>
        <w:rPr>
          <w:spacing w:val="-4"/>
        </w:rPr>
        <w:t>которые </w:t>
      </w:r>
      <w:r>
        <w:rPr>
          <w:spacing w:val="-3"/>
        </w:rPr>
        <w:t>он </w:t>
      </w:r>
      <w:r>
        <w:rPr>
          <w:spacing w:val="-5"/>
        </w:rPr>
        <w:t>противопоставлял </w:t>
      </w:r>
      <w:r>
        <w:rPr>
          <w:spacing w:val="-4"/>
        </w:rPr>
        <w:t>любому </w:t>
      </w:r>
      <w:r>
        <w:rPr>
          <w:spacing w:val="-3"/>
        </w:rPr>
        <w:t>виду де- </w:t>
      </w:r>
      <w:r>
        <w:rPr>
          <w:spacing w:val="-5"/>
        </w:rPr>
        <w:t>терминизма «одной причины». </w:t>
      </w:r>
      <w:r>
        <w:rPr/>
        <w:t>Он </w:t>
      </w:r>
      <w:r>
        <w:rPr>
          <w:spacing w:val="-6"/>
        </w:rPr>
        <w:t>упрекал </w:t>
      </w:r>
      <w:r>
        <w:rPr>
          <w:spacing w:val="-5"/>
        </w:rPr>
        <w:t>Тьерри </w:t>
      </w:r>
      <w:r>
        <w:rPr/>
        <w:t>и </w:t>
      </w:r>
      <w:r>
        <w:rPr>
          <w:spacing w:val="-3"/>
        </w:rPr>
        <w:t>его </w:t>
      </w:r>
      <w:r>
        <w:rPr>
          <w:spacing w:val="-4"/>
        </w:rPr>
        <w:t>школу </w:t>
      </w:r>
      <w:r>
        <w:rPr/>
        <w:t>в </w:t>
      </w:r>
      <w:r>
        <w:rPr>
          <w:spacing w:val="-4"/>
        </w:rPr>
        <w:t>том, </w:t>
      </w:r>
      <w:r>
        <w:rPr>
          <w:spacing w:val="-5"/>
        </w:rPr>
        <w:t>что, сосредоточиваясь </w:t>
      </w:r>
      <w:r>
        <w:rPr>
          <w:spacing w:val="-3"/>
        </w:rPr>
        <w:t>на </w:t>
      </w:r>
      <w:r>
        <w:rPr>
          <w:spacing w:val="-5"/>
        </w:rPr>
        <w:t>политической истории, </w:t>
      </w:r>
      <w:r>
        <w:rPr>
          <w:spacing w:val="-4"/>
        </w:rPr>
        <w:t>они </w:t>
      </w:r>
      <w:r>
        <w:rPr>
          <w:spacing w:val="-5"/>
        </w:rPr>
        <w:t>упускают </w:t>
      </w:r>
      <w:r>
        <w:rPr>
          <w:spacing w:val="-3"/>
        </w:rPr>
        <w:t>из виду </w:t>
      </w:r>
      <w:r>
        <w:rPr>
          <w:spacing w:val="-5"/>
        </w:rPr>
        <w:t>культуру, </w:t>
      </w:r>
      <w:r>
        <w:rPr/>
        <w:t>и в </w:t>
      </w:r>
      <w:r>
        <w:rPr>
          <w:spacing w:val="-4"/>
        </w:rPr>
        <w:t>том, что </w:t>
      </w:r>
      <w:r>
        <w:rPr>
          <w:spacing w:val="-5"/>
        </w:rPr>
        <w:t>возвращаются </w:t>
      </w:r>
      <w:r>
        <w:rPr/>
        <w:t>к </w:t>
      </w:r>
      <w:r>
        <w:rPr>
          <w:spacing w:val="-5"/>
        </w:rPr>
        <w:t>предшественникам, которые </w:t>
      </w:r>
      <w:r>
        <w:rPr>
          <w:spacing w:val="-3"/>
        </w:rPr>
        <w:t>не </w:t>
      </w:r>
      <w:r>
        <w:rPr>
          <w:spacing w:val="-5"/>
        </w:rPr>
        <w:t>вникали </w:t>
      </w:r>
      <w:r>
        <w:rPr/>
        <w:t>во </w:t>
      </w:r>
      <w:r>
        <w:rPr>
          <w:spacing w:val="-6"/>
        </w:rPr>
        <w:t>«внутреннюю </w:t>
      </w:r>
      <w:r>
        <w:rPr>
          <w:spacing w:val="-5"/>
        </w:rPr>
        <w:t>жизнь» </w:t>
      </w:r>
      <w:r>
        <w:rPr>
          <w:spacing w:val="-4"/>
        </w:rPr>
        <w:t>общества</w:t>
      </w:r>
      <w:r>
        <w:rPr>
          <w:spacing w:val="-4"/>
          <w:position w:val="7"/>
          <w:sz w:val="14"/>
        </w:rPr>
        <w:t>24</w:t>
      </w:r>
      <w:r>
        <w:rPr>
          <w:spacing w:val="-4"/>
        </w:rPr>
        <w:t>. </w:t>
      </w:r>
      <w:r>
        <w:rPr/>
        <w:t>В ХХ в. </w:t>
      </w:r>
      <w:r>
        <w:rPr>
          <w:spacing w:val="-5"/>
        </w:rPr>
        <w:t>французская </w:t>
      </w:r>
      <w:r>
        <w:rPr>
          <w:spacing w:val="-3"/>
        </w:rPr>
        <w:t>ис- </w:t>
      </w:r>
      <w:r>
        <w:rPr>
          <w:spacing w:val="-5"/>
        </w:rPr>
        <w:t>ториография оценила позицию Мишле </w:t>
      </w:r>
      <w:r>
        <w:rPr/>
        <w:t>в </w:t>
      </w:r>
      <w:r>
        <w:rPr>
          <w:spacing w:val="-4"/>
        </w:rPr>
        <w:t>этом </w:t>
      </w:r>
      <w:r>
        <w:rPr>
          <w:spacing w:val="-5"/>
        </w:rPr>
        <w:t>споре.</w:t>
      </w:r>
    </w:p>
    <w:p>
      <w:pPr>
        <w:pStyle w:val="BodyText"/>
        <w:spacing w:line="237" w:lineRule="exact"/>
        <w:ind w:left="794"/>
      </w:pPr>
      <w:r>
        <w:rPr>
          <w:color w:val="414141"/>
          <w:spacing w:val="-5"/>
        </w:rPr>
        <w:t>Направление «Анналов», утверждал </w:t>
      </w:r>
      <w:r>
        <w:rPr>
          <w:color w:val="414141"/>
          <w:spacing w:val="-4"/>
        </w:rPr>
        <w:t>Пьер Нора, </w:t>
      </w:r>
      <w:r>
        <w:rPr>
          <w:spacing w:val="-4"/>
        </w:rPr>
        <w:t>сочло </w:t>
      </w:r>
      <w:r>
        <w:rPr>
          <w:spacing w:val="-5"/>
        </w:rPr>
        <w:t>Мишле </w:t>
      </w:r>
      <w:r>
        <w:rPr/>
        <w:t>с</w:t>
      </w:r>
      <w:r>
        <w:rPr>
          <w:spacing w:val="5"/>
        </w:rPr>
        <w:t> </w:t>
      </w:r>
      <w:r>
        <w:rPr>
          <w:spacing w:val="-4"/>
        </w:rPr>
        <w:t>его</w:t>
      </w:r>
    </w:p>
    <w:p>
      <w:pPr>
        <w:pStyle w:val="BodyText"/>
        <w:spacing w:line="232" w:lineRule="auto" w:before="3"/>
        <w:ind w:right="216"/>
      </w:pPr>
      <w:r>
        <w:rPr/>
        <w:pict>
          <v:line style="position:absolute;mso-position-horizontal-relative:page;mso-position-vertical-relative:paragraph;z-index:-251597824;mso-wrap-distance-left:0;mso-wrap-distance-right:0" from="51.035809pt,61.914654pt" to="195.055809pt,61.914654pt" stroked="true" strokeweight=".36pt" strokecolor="#000000">
            <v:stroke dashstyle="solid"/>
            <w10:wrap type="topAndBottom"/>
          </v:line>
        </w:pict>
      </w:r>
      <w:r>
        <w:rPr>
          <w:spacing w:val="-6"/>
        </w:rPr>
        <w:t>«глубоким </w:t>
      </w:r>
      <w:r>
        <w:rPr>
          <w:spacing w:val="-5"/>
        </w:rPr>
        <w:t>проникновением </w:t>
      </w:r>
      <w:r>
        <w:rPr/>
        <w:t>в </w:t>
      </w:r>
      <w:r>
        <w:rPr>
          <w:spacing w:val="-5"/>
        </w:rPr>
        <w:t>прошлое», способностью </w:t>
      </w:r>
      <w:r>
        <w:rPr>
          <w:spacing w:val="-6"/>
        </w:rPr>
        <w:t>«услышать </w:t>
      </w:r>
      <w:r>
        <w:rPr>
          <w:spacing w:val="-4"/>
        </w:rPr>
        <w:t>без- молвие </w:t>
      </w:r>
      <w:r>
        <w:rPr>
          <w:spacing w:val="-5"/>
        </w:rPr>
        <w:t>истории</w:t>
      </w:r>
      <w:r>
        <w:rPr>
          <w:color w:val="414141"/>
          <w:spacing w:val="-5"/>
        </w:rPr>
        <w:t>»</w:t>
      </w:r>
      <w:r>
        <w:rPr>
          <w:spacing w:val="-5"/>
        </w:rPr>
        <w:t>, стремлением </w:t>
      </w:r>
      <w:r>
        <w:rPr/>
        <w:t>к </w:t>
      </w:r>
      <w:r>
        <w:rPr>
          <w:spacing w:val="-5"/>
        </w:rPr>
        <w:t>синтезу, пристальным вниманием </w:t>
      </w:r>
      <w:r>
        <w:rPr/>
        <w:t>к </w:t>
      </w:r>
      <w:r>
        <w:rPr>
          <w:spacing w:val="-5"/>
        </w:rPr>
        <w:t>человеку своим </w:t>
      </w:r>
      <w:r>
        <w:rPr>
          <w:spacing w:val="-6"/>
        </w:rPr>
        <w:t>предшественником </w:t>
      </w:r>
      <w:r>
        <w:rPr/>
        <w:t>в </w:t>
      </w:r>
      <w:r>
        <w:rPr>
          <w:spacing w:val="-5"/>
        </w:rPr>
        <w:t>продвижении </w:t>
      </w:r>
      <w:r>
        <w:rPr/>
        <w:t>к </w:t>
      </w:r>
      <w:r>
        <w:rPr>
          <w:spacing w:val="-5"/>
        </w:rPr>
        <w:t>«тотальной </w:t>
      </w:r>
      <w:r>
        <w:rPr>
          <w:spacing w:val="-4"/>
        </w:rPr>
        <w:t>исто- </w:t>
      </w:r>
      <w:r>
        <w:rPr>
          <w:spacing w:val="-5"/>
        </w:rPr>
        <w:t>рии», </w:t>
      </w:r>
      <w:r>
        <w:rPr>
          <w:spacing w:val="-6"/>
        </w:rPr>
        <w:t>«охватывающей </w:t>
      </w:r>
      <w:r>
        <w:rPr/>
        <w:t>и </w:t>
      </w:r>
      <w:r>
        <w:rPr>
          <w:spacing w:val="-5"/>
        </w:rPr>
        <w:t>материальную, </w:t>
      </w:r>
      <w:r>
        <w:rPr/>
        <w:t>и </w:t>
      </w:r>
      <w:r>
        <w:rPr>
          <w:spacing w:val="-5"/>
        </w:rPr>
        <w:t>духовную </w:t>
      </w:r>
      <w:r>
        <w:rPr>
          <w:spacing w:val="-4"/>
        </w:rPr>
        <w:t>составляющие»</w:t>
      </w:r>
      <w:r>
        <w:rPr>
          <w:spacing w:val="-4"/>
          <w:position w:val="7"/>
          <w:sz w:val="14"/>
        </w:rPr>
        <w:t>25</w:t>
      </w:r>
      <w:r>
        <w:rPr>
          <w:spacing w:val="-4"/>
        </w:rPr>
        <w:t>. </w:t>
      </w:r>
      <w:r>
        <w:rPr>
          <w:spacing w:val="-5"/>
        </w:rPr>
        <w:t>Марк </w:t>
      </w:r>
      <w:r>
        <w:rPr>
          <w:spacing w:val="-4"/>
        </w:rPr>
        <w:t>Блок </w:t>
      </w:r>
      <w:r>
        <w:rPr>
          <w:spacing w:val="-5"/>
        </w:rPr>
        <w:t>цитировал Мишле: «Если </w:t>
      </w:r>
      <w:r>
        <w:rPr>
          <w:spacing w:val="-3"/>
        </w:rPr>
        <w:t>бы </w:t>
      </w:r>
      <w:r>
        <w:rPr/>
        <w:t>я </w:t>
      </w:r>
      <w:r>
        <w:rPr>
          <w:spacing w:val="-5"/>
        </w:rPr>
        <w:t>держался </w:t>
      </w:r>
      <w:r>
        <w:rPr/>
        <w:t>в </w:t>
      </w:r>
      <w:r>
        <w:rPr>
          <w:spacing w:val="-5"/>
        </w:rPr>
        <w:t>изложении </w:t>
      </w:r>
      <w:r>
        <w:rPr>
          <w:spacing w:val="-3"/>
        </w:rPr>
        <w:t> </w:t>
      </w:r>
      <w:r>
        <w:rPr>
          <w:spacing w:val="-5"/>
        </w:rPr>
        <w:t>только</w:t>
      </w:r>
    </w:p>
    <w:p>
      <w:pPr>
        <w:spacing w:line="201" w:lineRule="exact" w:before="7"/>
        <w:ind w:left="340" w:right="0" w:firstLine="0"/>
        <w:jc w:val="left"/>
        <w:rPr>
          <w:sz w:val="18"/>
        </w:rPr>
      </w:pPr>
      <w:r>
        <w:rPr>
          <w:position w:val="6"/>
          <w:sz w:val="12"/>
        </w:rPr>
        <w:t>21 </w:t>
      </w:r>
      <w:r>
        <w:rPr>
          <w:sz w:val="18"/>
        </w:rPr>
        <w:t>Monod 1894. P. 237, 296.</w:t>
      </w:r>
    </w:p>
    <w:p>
      <w:pPr>
        <w:spacing w:line="192" w:lineRule="exact" w:before="0"/>
        <w:ind w:left="340" w:right="0" w:firstLine="0"/>
        <w:jc w:val="left"/>
        <w:rPr>
          <w:sz w:val="18"/>
        </w:rPr>
      </w:pPr>
      <w:r>
        <w:rPr>
          <w:position w:val="6"/>
          <w:sz w:val="12"/>
        </w:rPr>
        <w:t>22 </w:t>
      </w:r>
      <w:r>
        <w:rPr>
          <w:sz w:val="18"/>
        </w:rPr>
        <w:t>Gauchet 1997. Р. 816.</w:t>
      </w:r>
    </w:p>
    <w:p>
      <w:pPr>
        <w:spacing w:line="192" w:lineRule="exact" w:before="0"/>
        <w:ind w:left="340" w:right="0" w:firstLine="0"/>
        <w:jc w:val="left"/>
        <w:rPr>
          <w:sz w:val="18"/>
        </w:rPr>
      </w:pPr>
      <w:r>
        <w:rPr>
          <w:position w:val="6"/>
          <w:sz w:val="12"/>
        </w:rPr>
        <w:t>23  </w:t>
      </w:r>
      <w:r>
        <w:rPr>
          <w:spacing w:val="-3"/>
          <w:sz w:val="18"/>
        </w:rPr>
        <w:t>Ibid. </w:t>
      </w:r>
      <w:r>
        <w:rPr>
          <w:sz w:val="18"/>
        </w:rPr>
        <w:t>Р.</w:t>
      </w:r>
      <w:r>
        <w:rPr>
          <w:spacing w:val="-28"/>
          <w:sz w:val="18"/>
        </w:rPr>
        <w:t> </w:t>
      </w:r>
      <w:r>
        <w:rPr>
          <w:spacing w:val="-3"/>
          <w:sz w:val="18"/>
        </w:rPr>
        <w:t>842.</w:t>
      </w:r>
    </w:p>
    <w:p>
      <w:pPr>
        <w:spacing w:line="193" w:lineRule="exact" w:before="0"/>
        <w:ind w:left="340" w:right="0" w:firstLine="0"/>
        <w:jc w:val="left"/>
        <w:rPr>
          <w:sz w:val="18"/>
        </w:rPr>
      </w:pPr>
      <w:r>
        <w:rPr>
          <w:position w:val="6"/>
          <w:sz w:val="12"/>
        </w:rPr>
        <w:t>24  </w:t>
      </w:r>
      <w:r>
        <w:rPr>
          <w:spacing w:val="-3"/>
          <w:sz w:val="18"/>
        </w:rPr>
        <w:t>Ibid. </w:t>
      </w:r>
      <w:r>
        <w:rPr>
          <w:sz w:val="18"/>
        </w:rPr>
        <w:t>Р.</w:t>
      </w:r>
      <w:r>
        <w:rPr>
          <w:spacing w:val="-28"/>
          <w:sz w:val="18"/>
        </w:rPr>
        <w:t> </w:t>
      </w:r>
      <w:r>
        <w:rPr>
          <w:spacing w:val="-3"/>
          <w:sz w:val="18"/>
        </w:rPr>
        <w:t>841.</w:t>
      </w:r>
    </w:p>
    <w:p>
      <w:pPr>
        <w:spacing w:line="203" w:lineRule="exact" w:before="0"/>
        <w:ind w:left="340" w:right="0" w:firstLine="0"/>
        <w:jc w:val="left"/>
        <w:rPr>
          <w:sz w:val="18"/>
        </w:rPr>
      </w:pPr>
      <w:r>
        <w:rPr>
          <w:position w:val="6"/>
          <w:sz w:val="12"/>
        </w:rPr>
        <w:t>25 </w:t>
      </w:r>
      <w:r>
        <w:rPr>
          <w:color w:val="414141"/>
          <w:sz w:val="18"/>
        </w:rPr>
        <w:t>Nоra 2018.</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6"/>
      </w:pPr>
      <w:r>
        <w:rPr>
          <w:spacing w:val="-5"/>
        </w:rPr>
        <w:t>политической истории, </w:t>
      </w:r>
      <w:r>
        <w:rPr>
          <w:spacing w:val="-4"/>
        </w:rPr>
        <w:t>если </w:t>
      </w:r>
      <w:r>
        <w:rPr>
          <w:spacing w:val="-3"/>
        </w:rPr>
        <w:t>бы не </w:t>
      </w:r>
      <w:r>
        <w:rPr>
          <w:spacing w:val="-5"/>
        </w:rPr>
        <w:t>учитывал различные элементы </w:t>
      </w:r>
      <w:r>
        <w:rPr>
          <w:spacing w:val="-4"/>
        </w:rPr>
        <w:t>исто- рии </w:t>
      </w:r>
      <w:r>
        <w:rPr>
          <w:spacing w:val="-5"/>
        </w:rPr>
        <w:t>(религию, право, географию, литературу, искусство </w:t>
      </w:r>
      <w:r>
        <w:rPr/>
        <w:t>и </w:t>
      </w:r>
      <w:r>
        <w:rPr>
          <w:spacing w:val="-5"/>
        </w:rPr>
        <w:t>т.д.), </w:t>
      </w:r>
      <w:r>
        <w:rPr>
          <w:spacing w:val="-3"/>
        </w:rPr>
        <w:t>моя ма- </w:t>
      </w:r>
      <w:r>
        <w:rPr>
          <w:spacing w:val="-5"/>
        </w:rPr>
        <w:t>нера </w:t>
      </w:r>
      <w:r>
        <w:rPr>
          <w:spacing w:val="-4"/>
        </w:rPr>
        <w:t>была </w:t>
      </w:r>
      <w:r>
        <w:rPr>
          <w:spacing w:val="-3"/>
        </w:rPr>
        <w:t>бы </w:t>
      </w:r>
      <w:r>
        <w:rPr>
          <w:spacing w:val="-5"/>
        </w:rPr>
        <w:t>совсем иной. </w:t>
      </w:r>
      <w:r>
        <w:rPr/>
        <w:t>Но </w:t>
      </w:r>
      <w:r>
        <w:rPr>
          <w:spacing w:val="-4"/>
        </w:rPr>
        <w:t>мне </w:t>
      </w:r>
      <w:r>
        <w:rPr>
          <w:spacing w:val="-5"/>
        </w:rPr>
        <w:t>надо </w:t>
      </w:r>
      <w:r>
        <w:rPr>
          <w:spacing w:val="-4"/>
        </w:rPr>
        <w:t>было </w:t>
      </w:r>
      <w:r>
        <w:rPr>
          <w:spacing w:val="-5"/>
        </w:rPr>
        <w:t>охватить великое жизнен- </w:t>
      </w:r>
      <w:r>
        <w:rPr>
          <w:spacing w:val="-4"/>
        </w:rPr>
        <w:t>ное </w:t>
      </w:r>
      <w:r>
        <w:rPr>
          <w:spacing w:val="-5"/>
        </w:rPr>
        <w:t>движение» </w:t>
      </w:r>
      <w:r>
        <w:rPr/>
        <w:t>в </w:t>
      </w:r>
      <w:r>
        <w:rPr>
          <w:spacing w:val="-5"/>
        </w:rPr>
        <w:t>«единстве повествования». Пожалуй, «единство </w:t>
      </w:r>
      <w:r>
        <w:rPr/>
        <w:t>по- </w:t>
      </w:r>
      <w:r>
        <w:rPr>
          <w:spacing w:val="-5"/>
        </w:rPr>
        <w:t>вествования» </w:t>
      </w:r>
      <w:r>
        <w:rPr/>
        <w:t>– </w:t>
      </w:r>
      <w:r>
        <w:rPr>
          <w:spacing w:val="-5"/>
        </w:rPr>
        <w:t>ключевые слова. Основатель направления «Анналов» высоко оценивал такой подход: </w:t>
      </w:r>
      <w:r>
        <w:rPr>
          <w:spacing w:val="-6"/>
        </w:rPr>
        <w:t>«Знание </w:t>
      </w:r>
      <w:r>
        <w:rPr>
          <w:spacing w:val="-5"/>
        </w:rPr>
        <w:t>фрагментов, изученных </w:t>
      </w:r>
      <w:r>
        <w:rPr>
          <w:spacing w:val="-3"/>
        </w:rPr>
        <w:t>по от- </w:t>
      </w:r>
      <w:r>
        <w:rPr>
          <w:spacing w:val="-5"/>
        </w:rPr>
        <w:t>дельности </w:t>
      </w:r>
      <w:r>
        <w:rPr>
          <w:spacing w:val="-4"/>
        </w:rPr>
        <w:t>один </w:t>
      </w:r>
      <w:r>
        <w:rPr>
          <w:spacing w:val="-3"/>
        </w:rPr>
        <w:t>за </w:t>
      </w:r>
      <w:r>
        <w:rPr>
          <w:spacing w:val="-5"/>
        </w:rPr>
        <w:t>другим, никогда </w:t>
      </w:r>
      <w:r>
        <w:rPr>
          <w:spacing w:val="-3"/>
        </w:rPr>
        <w:t>не </w:t>
      </w:r>
      <w:r>
        <w:rPr>
          <w:spacing w:val="-5"/>
        </w:rPr>
        <w:t>приведет </w:t>
      </w:r>
      <w:r>
        <w:rPr/>
        <w:t>к </w:t>
      </w:r>
      <w:r>
        <w:rPr>
          <w:spacing w:val="-5"/>
        </w:rPr>
        <w:t>познанию</w:t>
      </w:r>
      <w:r>
        <w:rPr>
          <w:spacing w:val="-21"/>
        </w:rPr>
        <w:t> </w:t>
      </w:r>
      <w:r>
        <w:rPr>
          <w:spacing w:val="-4"/>
        </w:rPr>
        <w:t>целого»</w:t>
      </w:r>
      <w:r>
        <w:rPr>
          <w:spacing w:val="-4"/>
          <w:position w:val="7"/>
          <w:sz w:val="14"/>
        </w:rPr>
        <w:t>26</w:t>
      </w:r>
      <w:r>
        <w:rPr>
          <w:spacing w:val="-4"/>
        </w:rPr>
        <w:t>.</w:t>
      </w:r>
    </w:p>
    <w:p>
      <w:pPr>
        <w:pStyle w:val="BodyText"/>
        <w:spacing w:line="232" w:lineRule="auto" w:before="2"/>
        <w:ind w:right="218" w:firstLine="453"/>
      </w:pPr>
      <w:r>
        <w:rPr>
          <w:spacing w:val="-5"/>
        </w:rPr>
        <w:t>Методологическому редукционизму, восторжествовавшему </w:t>
      </w:r>
      <w:r>
        <w:rPr/>
        <w:t>в </w:t>
      </w:r>
      <w:r>
        <w:rPr>
          <w:spacing w:val="-3"/>
        </w:rPr>
        <w:t>ис- </w:t>
      </w:r>
      <w:r>
        <w:rPr>
          <w:spacing w:val="-5"/>
        </w:rPr>
        <w:t>ториографии </w:t>
      </w:r>
      <w:r>
        <w:rPr>
          <w:spacing w:val="-4"/>
        </w:rPr>
        <w:t>вместе </w:t>
      </w:r>
      <w:r>
        <w:rPr/>
        <w:t>с </w:t>
      </w:r>
      <w:r>
        <w:rPr>
          <w:spacing w:val="-5"/>
        </w:rPr>
        <w:t>позитивизмом, Мишле противопоставлял </w:t>
      </w:r>
      <w:r>
        <w:rPr>
          <w:spacing w:val="-4"/>
        </w:rPr>
        <w:t>миро- </w:t>
      </w:r>
      <w:r>
        <w:rPr>
          <w:spacing w:val="-5"/>
        </w:rPr>
        <w:t>воззренческий холизм, значение </w:t>
      </w:r>
      <w:r>
        <w:rPr>
          <w:spacing w:val="-4"/>
        </w:rPr>
        <w:t>всей </w:t>
      </w:r>
      <w:r>
        <w:rPr>
          <w:spacing w:val="-5"/>
        </w:rPr>
        <w:t>целокупности факторов человече- ского бытия. Однако достижение подобной целостности </w:t>
      </w:r>
      <w:r>
        <w:rPr/>
        <w:t>в </w:t>
      </w:r>
      <w:r>
        <w:rPr>
          <w:spacing w:val="-5"/>
        </w:rPr>
        <w:t>историческом повествовании </w:t>
      </w:r>
      <w:r>
        <w:rPr>
          <w:spacing w:val="-4"/>
        </w:rPr>
        <w:t>дело </w:t>
      </w:r>
      <w:r>
        <w:rPr>
          <w:spacing w:val="-5"/>
        </w:rPr>
        <w:t>чрезвычайно непростое </w:t>
      </w:r>
      <w:r>
        <w:rPr/>
        <w:t>и в </w:t>
      </w:r>
      <w:r>
        <w:rPr>
          <w:spacing w:val="-5"/>
        </w:rPr>
        <w:t>историописании Мишле оказывалось </w:t>
      </w:r>
      <w:r>
        <w:rPr/>
        <w:t>во </w:t>
      </w:r>
      <w:r>
        <w:rPr>
          <w:spacing w:val="-5"/>
        </w:rPr>
        <w:t>многом </w:t>
      </w:r>
      <w:r>
        <w:rPr>
          <w:spacing w:val="-6"/>
        </w:rPr>
        <w:t>спонтанным. </w:t>
      </w:r>
      <w:r>
        <w:rPr/>
        <w:t>По </w:t>
      </w:r>
      <w:r>
        <w:rPr>
          <w:spacing w:val="-5"/>
        </w:rPr>
        <w:t>словам Блока, Мишле принад- лежал </w:t>
      </w:r>
      <w:r>
        <w:rPr/>
        <w:t>к </w:t>
      </w:r>
      <w:r>
        <w:rPr>
          <w:spacing w:val="-4"/>
        </w:rPr>
        <w:t>тем </w:t>
      </w:r>
      <w:r>
        <w:rPr>
          <w:spacing w:val="-5"/>
        </w:rPr>
        <w:t>историкам, которые «скорее связывают великое </w:t>
      </w:r>
      <w:r>
        <w:rPr>
          <w:spacing w:val="-6"/>
        </w:rPr>
        <w:t>“жизненное </w:t>
      </w:r>
      <w:r>
        <w:rPr>
          <w:spacing w:val="-5"/>
        </w:rPr>
        <w:t>движение” </w:t>
      </w:r>
      <w:r>
        <w:rPr/>
        <w:t>в </w:t>
      </w:r>
      <w:r>
        <w:rPr>
          <w:spacing w:val="-4"/>
        </w:rPr>
        <w:t>одну </w:t>
      </w:r>
      <w:r>
        <w:rPr>
          <w:spacing w:val="-5"/>
        </w:rPr>
        <w:t>цепь, нежели объясняют </w:t>
      </w:r>
      <w:r>
        <w:rPr>
          <w:spacing w:val="-4"/>
        </w:rPr>
        <w:t>его </w:t>
      </w:r>
      <w:r>
        <w:rPr/>
        <w:t>в </w:t>
      </w:r>
      <w:r>
        <w:rPr>
          <w:spacing w:val="-5"/>
        </w:rPr>
        <w:t>логической </w:t>
      </w:r>
      <w:r>
        <w:rPr>
          <w:spacing w:val="-3"/>
        </w:rPr>
        <w:t>форме»</w:t>
      </w:r>
      <w:r>
        <w:rPr>
          <w:spacing w:val="-3"/>
          <w:position w:val="7"/>
          <w:sz w:val="14"/>
        </w:rPr>
        <w:t>27</w:t>
      </w:r>
      <w:r>
        <w:rPr>
          <w:spacing w:val="-3"/>
        </w:rPr>
        <w:t>. </w:t>
      </w:r>
      <w:r>
        <w:rPr>
          <w:spacing w:val="-5"/>
        </w:rPr>
        <w:t>Целостность исторического процесса </w:t>
      </w:r>
      <w:r>
        <w:rPr/>
        <w:t>в </w:t>
      </w:r>
      <w:r>
        <w:rPr>
          <w:spacing w:val="-4"/>
        </w:rPr>
        <w:t>его </w:t>
      </w:r>
      <w:r>
        <w:rPr>
          <w:spacing w:val="-5"/>
        </w:rPr>
        <w:t>трудах возникала </w:t>
      </w:r>
      <w:r>
        <w:rPr>
          <w:spacing w:val="-4"/>
        </w:rPr>
        <w:t>как </w:t>
      </w:r>
      <w:r>
        <w:rPr>
          <w:spacing w:val="-3"/>
        </w:rPr>
        <w:t>бы </w:t>
      </w:r>
      <w:r>
        <w:rPr>
          <w:spacing w:val="-4"/>
        </w:rPr>
        <w:t>са- </w:t>
      </w:r>
      <w:r>
        <w:rPr>
          <w:spacing w:val="-5"/>
        </w:rPr>
        <w:t>мопроизвольно, </w:t>
      </w:r>
      <w:r>
        <w:rPr/>
        <w:t>в </w:t>
      </w:r>
      <w:r>
        <w:rPr>
          <w:spacing w:val="-5"/>
        </w:rPr>
        <w:t>«единстве повествования». Вносимая Мишле </w:t>
      </w:r>
      <w:r>
        <w:rPr/>
        <w:t>в </w:t>
      </w:r>
      <w:r>
        <w:rPr>
          <w:spacing w:val="-5"/>
        </w:rPr>
        <w:t>исто- риописание, </w:t>
      </w:r>
      <w:r>
        <w:rPr>
          <w:spacing w:val="-4"/>
        </w:rPr>
        <w:t>она </w:t>
      </w:r>
      <w:r>
        <w:rPr>
          <w:spacing w:val="-5"/>
        </w:rPr>
        <w:t>подвергалась испытанию темпоральностью, </w:t>
      </w:r>
      <w:r>
        <w:rPr>
          <w:spacing w:val="-4"/>
        </w:rPr>
        <w:t>целепола- </w:t>
      </w:r>
      <w:r>
        <w:rPr>
          <w:spacing w:val="-5"/>
        </w:rPr>
        <w:t>гание растворялось </w:t>
      </w:r>
      <w:r>
        <w:rPr/>
        <w:t>в </w:t>
      </w:r>
      <w:r>
        <w:rPr>
          <w:spacing w:val="-5"/>
        </w:rPr>
        <w:t>«ходе вещей», представленном чередой</w:t>
      </w:r>
      <w:r>
        <w:rPr>
          <w:spacing w:val="-2"/>
        </w:rPr>
        <w:t> </w:t>
      </w:r>
      <w:r>
        <w:rPr>
          <w:spacing w:val="-5"/>
        </w:rPr>
        <w:t>событий.</w:t>
      </w:r>
    </w:p>
    <w:p>
      <w:pPr>
        <w:pStyle w:val="BodyText"/>
        <w:spacing w:line="232" w:lineRule="auto"/>
        <w:ind w:right="216" w:firstLine="453"/>
      </w:pPr>
      <w:r>
        <w:rPr>
          <w:spacing w:val="-4"/>
        </w:rPr>
        <w:t>Нить </w:t>
      </w:r>
      <w:r>
        <w:rPr>
          <w:spacing w:val="-5"/>
        </w:rPr>
        <w:t>Ариадны, следующих </w:t>
      </w:r>
      <w:r>
        <w:rPr/>
        <w:t>во </w:t>
      </w:r>
      <w:r>
        <w:rPr>
          <w:spacing w:val="-5"/>
        </w:rPr>
        <w:t>временной </w:t>
      </w:r>
      <w:r>
        <w:rPr>
          <w:spacing w:val="-6"/>
        </w:rPr>
        <w:t>последовательности </w:t>
      </w:r>
      <w:r>
        <w:rPr>
          <w:spacing w:val="-5"/>
        </w:rPr>
        <w:t>фактов </w:t>
      </w:r>
      <w:r>
        <w:rPr/>
        <w:t>и </w:t>
      </w:r>
      <w:r>
        <w:rPr>
          <w:spacing w:val="-5"/>
        </w:rPr>
        <w:t>ситуационная </w:t>
      </w:r>
      <w:r>
        <w:rPr>
          <w:spacing w:val="-4"/>
        </w:rPr>
        <w:t>логика </w:t>
      </w:r>
      <w:r>
        <w:rPr>
          <w:spacing w:val="-5"/>
        </w:rPr>
        <w:t>видятся движущей  </w:t>
      </w:r>
      <w:r>
        <w:rPr>
          <w:spacing w:val="-4"/>
        </w:rPr>
        <w:t>силой </w:t>
      </w:r>
      <w:r>
        <w:rPr>
          <w:spacing w:val="-5"/>
        </w:rPr>
        <w:t>повествования </w:t>
      </w:r>
      <w:r>
        <w:rPr/>
        <w:t>в </w:t>
      </w:r>
      <w:r>
        <w:rPr>
          <w:spacing w:val="-5"/>
        </w:rPr>
        <w:t>исторических произведениях Мишле, </w:t>
      </w:r>
      <w:r>
        <w:rPr>
          <w:spacing w:val="-4"/>
        </w:rPr>
        <w:t>что </w:t>
      </w:r>
      <w:r>
        <w:rPr/>
        <w:t>и </w:t>
      </w:r>
      <w:r>
        <w:rPr>
          <w:spacing w:val="-5"/>
        </w:rPr>
        <w:t>выражалось </w:t>
      </w:r>
      <w:r>
        <w:rPr/>
        <w:t>в </w:t>
      </w:r>
      <w:r>
        <w:rPr>
          <w:spacing w:val="-5"/>
        </w:rPr>
        <w:t>спонтанно- </w:t>
      </w:r>
      <w:r>
        <w:rPr>
          <w:spacing w:val="-4"/>
        </w:rPr>
        <w:t>сти его </w:t>
      </w:r>
      <w:r>
        <w:rPr>
          <w:spacing w:val="-5"/>
        </w:rPr>
        <w:t>нарратива. </w:t>
      </w:r>
      <w:r>
        <w:rPr>
          <w:spacing w:val="-4"/>
        </w:rPr>
        <w:t>Как </w:t>
      </w:r>
      <w:r>
        <w:rPr>
          <w:spacing w:val="-3"/>
        </w:rPr>
        <w:t>он </w:t>
      </w:r>
      <w:r>
        <w:rPr>
          <w:spacing w:val="-5"/>
        </w:rPr>
        <w:t>писал, «мы оценивали поступки </w:t>
      </w:r>
      <w:r>
        <w:rPr>
          <w:spacing w:val="-3"/>
        </w:rPr>
        <w:t>по </w:t>
      </w:r>
      <w:r>
        <w:rPr>
          <w:spacing w:val="-4"/>
        </w:rPr>
        <w:t>мере </w:t>
      </w:r>
      <w:r>
        <w:rPr>
          <w:spacing w:val="-5"/>
        </w:rPr>
        <w:t>того, </w:t>
      </w:r>
      <w:r>
        <w:rPr>
          <w:spacing w:val="-4"/>
        </w:rPr>
        <w:t>как они </w:t>
      </w:r>
      <w:r>
        <w:rPr>
          <w:spacing w:val="-5"/>
        </w:rPr>
        <w:t>происходили, день </w:t>
      </w:r>
      <w:r>
        <w:rPr>
          <w:spacing w:val="-3"/>
        </w:rPr>
        <w:t>за </w:t>
      </w:r>
      <w:r>
        <w:rPr>
          <w:spacing w:val="-5"/>
        </w:rPr>
        <w:t>днем, </w:t>
      </w:r>
      <w:r>
        <w:rPr>
          <w:spacing w:val="-4"/>
        </w:rPr>
        <w:t>час </w:t>
      </w:r>
      <w:r>
        <w:rPr>
          <w:spacing w:val="-3"/>
        </w:rPr>
        <w:t>за </w:t>
      </w:r>
      <w:r>
        <w:rPr>
          <w:spacing w:val="-5"/>
        </w:rPr>
        <w:t>часом». </w:t>
      </w:r>
      <w:r>
        <w:rPr>
          <w:spacing w:val="-3"/>
        </w:rPr>
        <w:t>Или: </w:t>
      </w:r>
      <w:r>
        <w:rPr>
          <w:spacing w:val="-5"/>
        </w:rPr>
        <w:t>«Мы старались показать людей </w:t>
      </w:r>
      <w:r>
        <w:rPr/>
        <w:t>и </w:t>
      </w:r>
      <w:r>
        <w:rPr>
          <w:spacing w:val="-5"/>
        </w:rPr>
        <w:t>события </w:t>
      </w:r>
      <w:r>
        <w:rPr/>
        <w:t>во </w:t>
      </w:r>
      <w:r>
        <w:rPr>
          <w:spacing w:val="-5"/>
        </w:rPr>
        <w:t>времени, отмечая происходившие </w:t>
      </w:r>
      <w:r>
        <w:rPr/>
        <w:t>в </w:t>
      </w:r>
      <w:r>
        <w:rPr>
          <w:spacing w:val="-5"/>
        </w:rPr>
        <w:t>них перемены. </w:t>
      </w:r>
      <w:r>
        <w:rPr>
          <w:spacing w:val="-3"/>
        </w:rPr>
        <w:t>Мы не </w:t>
      </w:r>
      <w:r>
        <w:rPr>
          <w:spacing w:val="-4"/>
        </w:rPr>
        <w:t>раз </w:t>
      </w:r>
      <w:r>
        <w:rPr>
          <w:spacing w:val="-5"/>
        </w:rPr>
        <w:t>повторяли слова, </w:t>
      </w:r>
      <w:r>
        <w:rPr/>
        <w:t>в </w:t>
      </w:r>
      <w:r>
        <w:rPr>
          <w:spacing w:val="-5"/>
        </w:rPr>
        <w:t>которых выражена основная идея </w:t>
      </w:r>
      <w:r>
        <w:rPr>
          <w:spacing w:val="-4"/>
        </w:rPr>
        <w:t>нашей </w:t>
      </w:r>
      <w:r>
        <w:rPr>
          <w:spacing w:val="-5"/>
        </w:rPr>
        <w:t>книги: </w:t>
      </w:r>
      <w:r>
        <w:rPr>
          <w:i/>
          <w:spacing w:val="-5"/>
        </w:rPr>
        <w:t>История </w:t>
      </w:r>
      <w:r>
        <w:rPr>
          <w:i/>
        </w:rPr>
        <w:t>– </w:t>
      </w:r>
      <w:r>
        <w:rPr>
          <w:i/>
          <w:spacing w:val="-3"/>
        </w:rPr>
        <w:t>это </w:t>
      </w:r>
      <w:r>
        <w:rPr>
          <w:i/>
          <w:spacing w:val="-5"/>
        </w:rPr>
        <w:t>время</w:t>
      </w:r>
      <w:r>
        <w:rPr>
          <w:spacing w:val="-5"/>
        </w:rPr>
        <w:t>». </w:t>
      </w:r>
      <w:r>
        <w:rPr>
          <w:spacing w:val="-4"/>
        </w:rPr>
        <w:t>Мишле бросал вызов </w:t>
      </w:r>
      <w:r>
        <w:rPr>
          <w:spacing w:val="-5"/>
        </w:rPr>
        <w:t>диктату ретроспекции: «Забывчивый </w:t>
      </w:r>
      <w:r>
        <w:rPr/>
        <w:t>и </w:t>
      </w:r>
      <w:r>
        <w:rPr>
          <w:spacing w:val="-6"/>
        </w:rPr>
        <w:t>беспощадный </w:t>
      </w:r>
      <w:r>
        <w:rPr>
          <w:spacing w:val="-5"/>
        </w:rPr>
        <w:t>критик слишком часто осуждает похвальное </w:t>
      </w:r>
      <w:r>
        <w:rPr>
          <w:spacing w:val="-4"/>
        </w:rPr>
        <w:t>начало </w:t>
      </w:r>
      <w:r>
        <w:rPr>
          <w:spacing w:val="-5"/>
        </w:rPr>
        <w:t>пути, </w:t>
      </w:r>
      <w:r>
        <w:rPr>
          <w:spacing w:val="-4"/>
        </w:rPr>
        <w:t>ибо знает </w:t>
      </w:r>
      <w:r>
        <w:rPr/>
        <w:t>и </w:t>
      </w:r>
      <w:r>
        <w:rPr>
          <w:spacing w:val="-4"/>
        </w:rPr>
        <w:t>заранее </w:t>
      </w:r>
      <w:r>
        <w:rPr>
          <w:spacing w:val="-5"/>
        </w:rPr>
        <w:t>предрекает </w:t>
      </w:r>
      <w:r>
        <w:rPr>
          <w:spacing w:val="-4"/>
        </w:rPr>
        <w:t>его </w:t>
      </w:r>
      <w:r>
        <w:rPr>
          <w:spacing w:val="-5"/>
        </w:rPr>
        <w:t>конец. </w:t>
      </w:r>
      <w:r>
        <w:rPr/>
        <w:t>Но мы </w:t>
      </w:r>
      <w:r>
        <w:rPr>
          <w:spacing w:val="-4"/>
        </w:rPr>
        <w:t>его знать </w:t>
      </w:r>
      <w:r>
        <w:rPr>
          <w:spacing w:val="-3"/>
        </w:rPr>
        <w:t>не </w:t>
      </w:r>
      <w:r>
        <w:rPr>
          <w:spacing w:val="-5"/>
        </w:rPr>
        <w:t>желаем; </w:t>
      </w:r>
      <w:r>
        <w:rPr>
          <w:spacing w:val="-3"/>
        </w:rPr>
        <w:t>что бы </w:t>
      </w:r>
      <w:r>
        <w:rPr>
          <w:spacing w:val="-4"/>
        </w:rPr>
        <w:t>этот </w:t>
      </w:r>
      <w:r>
        <w:rPr>
          <w:spacing w:val="-5"/>
        </w:rPr>
        <w:t>человек </w:t>
      </w:r>
      <w:r>
        <w:rPr>
          <w:spacing w:val="-3"/>
        </w:rPr>
        <w:t>ни </w:t>
      </w:r>
      <w:r>
        <w:rPr>
          <w:spacing w:val="-5"/>
        </w:rPr>
        <w:t>сделал </w:t>
      </w:r>
      <w:r>
        <w:rPr>
          <w:spacing w:val="-4"/>
        </w:rPr>
        <w:t>завтра, </w:t>
      </w:r>
      <w:r>
        <w:rPr/>
        <w:t>мы </w:t>
      </w:r>
      <w:r>
        <w:rPr>
          <w:spacing w:val="-3"/>
        </w:rPr>
        <w:t>не </w:t>
      </w:r>
      <w:r>
        <w:rPr>
          <w:spacing w:val="-5"/>
        </w:rPr>
        <w:t>преминем отметить добро, совершенное </w:t>
      </w:r>
      <w:r>
        <w:rPr>
          <w:spacing w:val="-3"/>
        </w:rPr>
        <w:t>им </w:t>
      </w:r>
      <w:r>
        <w:rPr>
          <w:spacing w:val="-5"/>
        </w:rPr>
        <w:t>сегодня». Мишле </w:t>
      </w:r>
      <w:r>
        <w:rPr>
          <w:spacing w:val="-3"/>
        </w:rPr>
        <w:t>из- </w:t>
      </w:r>
      <w:r>
        <w:rPr>
          <w:spacing w:val="-5"/>
        </w:rPr>
        <w:t>бегал давать обобщенные характеристики исторических персонажей. Законченному </w:t>
      </w:r>
      <w:r>
        <w:rPr>
          <w:spacing w:val="-4"/>
        </w:rPr>
        <w:t>портрету </w:t>
      </w:r>
      <w:r>
        <w:rPr/>
        <w:t>он </w:t>
      </w:r>
      <w:r>
        <w:rPr>
          <w:spacing w:val="-5"/>
        </w:rPr>
        <w:t>противопоставлял «мгновенный</w:t>
      </w:r>
      <w:r>
        <w:rPr>
          <w:spacing w:val="15"/>
        </w:rPr>
        <w:t> </w:t>
      </w:r>
      <w:r>
        <w:rPr>
          <w:spacing w:val="-5"/>
        </w:rPr>
        <w:t>сколок»,</w:t>
      </w:r>
    </w:p>
    <w:p>
      <w:pPr>
        <w:pStyle w:val="BodyText"/>
        <w:spacing w:line="232" w:lineRule="auto"/>
        <w:ind w:right="215"/>
      </w:pPr>
      <w:r>
        <w:rPr>
          <w:spacing w:val="-5"/>
        </w:rPr>
        <w:t>«проекцию персонажа </w:t>
      </w:r>
      <w:r>
        <w:rPr/>
        <w:t>в </w:t>
      </w:r>
      <w:r>
        <w:rPr>
          <w:spacing w:val="-4"/>
        </w:rPr>
        <w:t>тот или </w:t>
      </w:r>
      <w:r>
        <w:rPr>
          <w:spacing w:val="-5"/>
        </w:rPr>
        <w:t>иной момент», </w:t>
      </w:r>
      <w:r>
        <w:rPr>
          <w:spacing w:val="-4"/>
        </w:rPr>
        <w:t>что </w:t>
      </w:r>
      <w:r>
        <w:rPr>
          <w:spacing w:val="-5"/>
        </w:rPr>
        <w:t>позволяло «хвалить тех, </w:t>
      </w:r>
      <w:r>
        <w:rPr>
          <w:spacing w:val="-4"/>
        </w:rPr>
        <w:t>кого </w:t>
      </w:r>
      <w:r>
        <w:rPr>
          <w:spacing w:val="-5"/>
        </w:rPr>
        <w:t>позже приходилось порицать». </w:t>
      </w:r>
      <w:r>
        <w:rPr>
          <w:spacing w:val="-3"/>
        </w:rPr>
        <w:t>При </w:t>
      </w:r>
      <w:r>
        <w:rPr>
          <w:spacing w:val="-5"/>
        </w:rPr>
        <w:t>таком подходе общую оценку заменяла серия </w:t>
      </w:r>
      <w:r>
        <w:rPr>
          <w:spacing w:val="-4"/>
        </w:rPr>
        <w:t>«сколков»</w:t>
      </w:r>
      <w:r>
        <w:rPr>
          <w:spacing w:val="-4"/>
          <w:position w:val="7"/>
          <w:sz w:val="14"/>
        </w:rPr>
        <w:t>28</w:t>
      </w:r>
      <w:r>
        <w:rPr>
          <w:spacing w:val="-4"/>
        </w:rPr>
        <w:t>. </w:t>
      </w:r>
      <w:r>
        <w:rPr>
          <w:spacing w:val="-5"/>
        </w:rPr>
        <w:t>Стремясь извлечь уроки революци- онного </w:t>
      </w:r>
      <w:r>
        <w:rPr>
          <w:spacing w:val="-4"/>
        </w:rPr>
        <w:t>опыта </w:t>
      </w:r>
      <w:r>
        <w:rPr/>
        <w:t>и </w:t>
      </w:r>
      <w:r>
        <w:rPr>
          <w:spacing w:val="-4"/>
        </w:rPr>
        <w:t>будучи </w:t>
      </w:r>
      <w:r>
        <w:rPr>
          <w:spacing w:val="-5"/>
        </w:rPr>
        <w:t>погружен </w:t>
      </w:r>
      <w:r>
        <w:rPr/>
        <w:t>в </w:t>
      </w:r>
      <w:r>
        <w:rPr>
          <w:spacing w:val="-5"/>
        </w:rPr>
        <w:t>непрекращавшуюся </w:t>
      </w:r>
      <w:r>
        <w:rPr>
          <w:spacing w:val="-4"/>
        </w:rPr>
        <w:t>борьбу </w:t>
      </w:r>
      <w:r>
        <w:rPr>
          <w:spacing w:val="-5"/>
        </w:rPr>
        <w:t>вокруг революционного наследия, Мишле терзался противоречиями: </w:t>
      </w:r>
      <w:r>
        <w:rPr>
          <w:spacing w:val="-4"/>
        </w:rPr>
        <w:t>как сов- </w:t>
      </w:r>
      <w:r>
        <w:rPr>
          <w:spacing w:val="-5"/>
        </w:rPr>
        <w:t>местить человеческое сочувствие, гражданскую пристрастность </w:t>
      </w:r>
      <w:r>
        <w:rPr/>
        <w:t>и </w:t>
      </w:r>
      <w:r>
        <w:rPr>
          <w:spacing w:val="-4"/>
        </w:rPr>
        <w:t>про- </w:t>
      </w:r>
      <w:r>
        <w:rPr>
          <w:spacing w:val="-5"/>
        </w:rPr>
        <w:t>фессиональную объективность? Выбором сделался </w:t>
      </w:r>
      <w:r>
        <w:rPr>
          <w:spacing w:val="-4"/>
        </w:rPr>
        <w:t>фактор </w:t>
      </w:r>
      <w:r>
        <w:rPr>
          <w:spacing w:val="-5"/>
        </w:rPr>
        <w:t>времени.</w:t>
      </w:r>
    </w:p>
    <w:p>
      <w:pPr>
        <w:pStyle w:val="BodyText"/>
        <w:spacing w:line="232" w:lineRule="auto"/>
        <w:ind w:right="215" w:firstLine="453"/>
      </w:pPr>
      <w:r>
        <w:rPr/>
        <w:pict>
          <v:line style="position:absolute;mso-position-horizontal-relative:page;mso-position-vertical-relative:paragraph;z-index:-251596800;mso-wrap-distance-left:0;mso-wrap-distance-right:0" from="51.035809pt,25.648655pt" to="195.055809pt,25.648655pt" stroked="true" strokeweight=".36pt" strokecolor="#000000">
            <v:stroke dashstyle="solid"/>
            <w10:wrap type="topAndBottom"/>
          </v:line>
        </w:pict>
      </w:r>
      <w:r>
        <w:rPr>
          <w:spacing w:val="-5"/>
        </w:rPr>
        <w:t>Мишле отдавал </w:t>
      </w:r>
      <w:r>
        <w:rPr>
          <w:spacing w:val="-4"/>
        </w:rPr>
        <w:t>себе </w:t>
      </w:r>
      <w:r>
        <w:rPr>
          <w:spacing w:val="-5"/>
        </w:rPr>
        <w:t>отчет </w:t>
      </w:r>
      <w:r>
        <w:rPr/>
        <w:t>в </w:t>
      </w:r>
      <w:r>
        <w:rPr>
          <w:spacing w:val="-5"/>
        </w:rPr>
        <w:t>роковом стечении обстоятельств, </w:t>
      </w:r>
      <w:r>
        <w:rPr>
          <w:spacing w:val="-3"/>
        </w:rPr>
        <w:t>при- </w:t>
      </w:r>
      <w:r>
        <w:rPr>
          <w:spacing w:val="-5"/>
        </w:rPr>
        <w:t>ведшем многих революционных деятелей </w:t>
      </w:r>
      <w:r>
        <w:rPr/>
        <w:t>к </w:t>
      </w:r>
      <w:r>
        <w:rPr>
          <w:spacing w:val="-5"/>
        </w:rPr>
        <w:t>безвременной гибели. </w:t>
      </w:r>
      <w:r>
        <w:rPr>
          <w:spacing w:val="-4"/>
        </w:rPr>
        <w:t>Все</w:t>
      </w:r>
    </w:p>
    <w:p>
      <w:pPr>
        <w:spacing w:line="201" w:lineRule="exact" w:before="5"/>
        <w:ind w:left="340" w:right="0" w:firstLine="0"/>
        <w:jc w:val="left"/>
        <w:rPr>
          <w:sz w:val="18"/>
        </w:rPr>
      </w:pPr>
      <w:r>
        <w:rPr>
          <w:position w:val="6"/>
          <w:sz w:val="12"/>
        </w:rPr>
        <w:t>26 </w:t>
      </w:r>
      <w:r>
        <w:rPr>
          <w:sz w:val="18"/>
        </w:rPr>
        <w:t>Блок 1973. С. 84-85.</w:t>
      </w:r>
    </w:p>
    <w:p>
      <w:pPr>
        <w:spacing w:line="192" w:lineRule="exact" w:before="0"/>
        <w:ind w:left="340" w:right="0" w:firstLine="0"/>
        <w:jc w:val="left"/>
        <w:rPr>
          <w:sz w:val="18"/>
        </w:rPr>
      </w:pPr>
      <w:r>
        <w:rPr>
          <w:position w:val="6"/>
          <w:sz w:val="12"/>
        </w:rPr>
        <w:t>27 </w:t>
      </w:r>
      <w:r>
        <w:rPr>
          <w:sz w:val="18"/>
        </w:rPr>
        <w:t>Там же. С. 102.</w:t>
      </w:r>
    </w:p>
    <w:p>
      <w:pPr>
        <w:spacing w:line="201" w:lineRule="exact" w:before="0"/>
        <w:ind w:left="340" w:right="0" w:firstLine="0"/>
        <w:jc w:val="left"/>
        <w:rPr>
          <w:sz w:val="18"/>
        </w:rPr>
      </w:pPr>
      <w:r>
        <w:rPr>
          <w:position w:val="6"/>
          <w:sz w:val="12"/>
        </w:rPr>
        <w:t>28 </w:t>
      </w:r>
      <w:r>
        <w:rPr>
          <w:sz w:val="18"/>
        </w:rPr>
        <w:t>Michelet 1989. P. 281-303.</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spacing w:val="-4"/>
        </w:rPr>
        <w:t>это, </w:t>
      </w:r>
      <w:r>
        <w:rPr>
          <w:spacing w:val="-3"/>
        </w:rPr>
        <w:t>он </w:t>
      </w:r>
      <w:r>
        <w:rPr>
          <w:spacing w:val="-5"/>
        </w:rPr>
        <w:t>понимал, требовало снисхождения: «им выпало жить </w:t>
      </w:r>
      <w:r>
        <w:rPr/>
        <w:t>в </w:t>
      </w:r>
      <w:r>
        <w:rPr>
          <w:spacing w:val="-5"/>
        </w:rPr>
        <w:t>беспри- мерную, грозную эпоху, </w:t>
      </w:r>
      <w:r>
        <w:rPr>
          <w:spacing w:val="-3"/>
        </w:rPr>
        <w:t>за </w:t>
      </w:r>
      <w:r>
        <w:rPr>
          <w:spacing w:val="-5"/>
        </w:rPr>
        <w:t>которую истекли целые столетия; события сменяли </w:t>
      </w:r>
      <w:r>
        <w:rPr>
          <w:spacing w:val="-4"/>
        </w:rPr>
        <w:t>друг </w:t>
      </w:r>
      <w:r>
        <w:rPr>
          <w:spacing w:val="-5"/>
        </w:rPr>
        <w:t>друга стремительно, </w:t>
      </w:r>
      <w:r>
        <w:rPr>
          <w:spacing w:val="-4"/>
        </w:rPr>
        <w:t>без </w:t>
      </w:r>
      <w:r>
        <w:rPr>
          <w:spacing w:val="-5"/>
        </w:rPr>
        <w:t>перехода». Расходясь </w:t>
      </w:r>
      <w:r>
        <w:rPr/>
        <w:t>с </w:t>
      </w:r>
      <w:r>
        <w:rPr>
          <w:spacing w:val="-4"/>
        </w:rPr>
        <w:t>Бюше </w:t>
      </w:r>
      <w:r>
        <w:rPr/>
        <w:t>и  </w:t>
      </w:r>
      <w:r>
        <w:rPr>
          <w:spacing w:val="-5"/>
        </w:rPr>
        <w:t>Ру, </w:t>
      </w:r>
      <w:r>
        <w:rPr>
          <w:spacing w:val="-4"/>
        </w:rPr>
        <w:t>Луи </w:t>
      </w:r>
      <w:r>
        <w:rPr>
          <w:spacing w:val="-5"/>
        </w:rPr>
        <w:t>Бланом </w:t>
      </w:r>
      <w:r>
        <w:rPr>
          <w:spacing w:val="-4"/>
        </w:rPr>
        <w:t>или Жоресом </w:t>
      </w:r>
      <w:r>
        <w:rPr/>
        <w:t>в </w:t>
      </w:r>
      <w:r>
        <w:rPr>
          <w:spacing w:val="-5"/>
        </w:rPr>
        <w:t>оценке якобинской диктатуры </w:t>
      </w:r>
      <w:r>
        <w:rPr/>
        <w:t>и </w:t>
      </w:r>
      <w:r>
        <w:rPr>
          <w:spacing w:val="-5"/>
        </w:rPr>
        <w:t>лидеров якобинцев, критически оценивая </w:t>
      </w:r>
      <w:r>
        <w:rPr>
          <w:spacing w:val="-4"/>
        </w:rPr>
        <w:t>роль </w:t>
      </w:r>
      <w:r>
        <w:rPr>
          <w:spacing w:val="-5"/>
        </w:rPr>
        <w:t>выдающихся деятелей Революции вообще, Мишле, </w:t>
      </w:r>
      <w:r>
        <w:rPr>
          <w:spacing w:val="-4"/>
        </w:rPr>
        <w:t>тем </w:t>
      </w:r>
      <w:r>
        <w:rPr>
          <w:spacing w:val="-3"/>
        </w:rPr>
        <w:t>не </w:t>
      </w:r>
      <w:r>
        <w:rPr>
          <w:spacing w:val="-4"/>
        </w:rPr>
        <w:t>менее, </w:t>
      </w:r>
      <w:r>
        <w:rPr>
          <w:spacing w:val="-5"/>
        </w:rPr>
        <w:t>стремился «найти </w:t>
      </w:r>
      <w:r>
        <w:rPr>
          <w:spacing w:val="-3"/>
        </w:rPr>
        <w:t>для </w:t>
      </w:r>
      <w:r>
        <w:rPr>
          <w:spacing w:val="-5"/>
        </w:rPr>
        <w:t>каждого смягчаю- </w:t>
      </w:r>
      <w:r>
        <w:rPr>
          <w:spacing w:val="-4"/>
        </w:rPr>
        <w:t>щие </w:t>
      </w:r>
      <w:r>
        <w:rPr>
          <w:spacing w:val="-5"/>
        </w:rPr>
        <w:t>обстоятельства </w:t>
      </w:r>
      <w:r>
        <w:rPr>
          <w:spacing w:val="-3"/>
        </w:rPr>
        <w:t>и, </w:t>
      </w:r>
      <w:r>
        <w:rPr>
          <w:spacing w:val="-4"/>
        </w:rPr>
        <w:t>какая </w:t>
      </w:r>
      <w:r>
        <w:rPr>
          <w:spacing w:val="-3"/>
        </w:rPr>
        <w:t>бы </w:t>
      </w:r>
      <w:r>
        <w:rPr>
          <w:spacing w:val="-4"/>
        </w:rPr>
        <w:t>вина </w:t>
      </w:r>
      <w:r>
        <w:rPr>
          <w:spacing w:val="-3"/>
        </w:rPr>
        <w:t>ни </w:t>
      </w:r>
      <w:r>
        <w:rPr>
          <w:spacing w:val="-5"/>
        </w:rPr>
        <w:t>лежала </w:t>
      </w:r>
      <w:r>
        <w:rPr>
          <w:spacing w:val="-3"/>
        </w:rPr>
        <w:t>на </w:t>
      </w:r>
      <w:r>
        <w:rPr>
          <w:spacing w:val="-4"/>
        </w:rPr>
        <w:t>нем, </w:t>
      </w:r>
      <w:r>
        <w:rPr>
          <w:spacing w:val="-5"/>
        </w:rPr>
        <w:t>сказать: </w:t>
      </w:r>
      <w:r>
        <w:rPr>
          <w:i/>
        </w:rPr>
        <w:t>Он </w:t>
      </w:r>
      <w:r>
        <w:rPr>
          <w:i/>
          <w:spacing w:val="-3"/>
        </w:rPr>
        <w:t>то- </w:t>
      </w:r>
      <w:r>
        <w:rPr>
          <w:i/>
          <w:spacing w:val="-3"/>
        </w:rPr>
        <w:t>же </w:t>
      </w:r>
      <w:r>
        <w:rPr>
          <w:i/>
          <w:spacing w:val="-4"/>
        </w:rPr>
        <w:t>был </w:t>
      </w:r>
      <w:r>
        <w:rPr>
          <w:i/>
          <w:spacing w:val="-5"/>
        </w:rPr>
        <w:t>человеком</w:t>
      </w:r>
      <w:r>
        <w:rPr>
          <w:spacing w:val="-5"/>
        </w:rPr>
        <w:t>». Уместно </w:t>
      </w:r>
      <w:r>
        <w:rPr>
          <w:spacing w:val="-3"/>
        </w:rPr>
        <w:t>ли </w:t>
      </w:r>
      <w:r>
        <w:rPr>
          <w:spacing w:val="-5"/>
        </w:rPr>
        <w:t>говорить </w:t>
      </w:r>
      <w:r>
        <w:rPr/>
        <w:t>о </w:t>
      </w:r>
      <w:r>
        <w:rPr>
          <w:spacing w:val="-5"/>
        </w:rPr>
        <w:t>двойном </w:t>
      </w:r>
      <w:r>
        <w:rPr>
          <w:spacing w:val="-6"/>
        </w:rPr>
        <w:t>сознании? </w:t>
      </w:r>
      <w:r>
        <w:rPr/>
        <w:t>По </w:t>
      </w:r>
      <w:r>
        <w:rPr>
          <w:spacing w:val="-4"/>
        </w:rPr>
        <w:t>на- </w:t>
      </w:r>
      <w:r>
        <w:rPr>
          <w:spacing w:val="-5"/>
        </w:rPr>
        <w:t>туре Мишле </w:t>
      </w:r>
      <w:r>
        <w:rPr>
          <w:spacing w:val="-4"/>
        </w:rPr>
        <w:t>был </w:t>
      </w:r>
      <w:r>
        <w:rPr>
          <w:spacing w:val="-5"/>
        </w:rPr>
        <w:t>исключительно цельной личностью, </w:t>
      </w:r>
      <w:r>
        <w:rPr/>
        <w:t>и </w:t>
      </w:r>
      <w:r>
        <w:rPr>
          <w:spacing w:val="-4"/>
        </w:rPr>
        <w:t>при </w:t>
      </w:r>
      <w:r>
        <w:rPr>
          <w:spacing w:val="-5"/>
        </w:rPr>
        <w:t>оценке </w:t>
      </w:r>
      <w:r>
        <w:rPr>
          <w:spacing w:val="-4"/>
        </w:rPr>
        <w:t>этих </w:t>
      </w:r>
      <w:r>
        <w:rPr>
          <w:spacing w:val="-5"/>
        </w:rPr>
        <w:t>видимых противоречий </w:t>
      </w:r>
      <w:r>
        <w:rPr/>
        <w:t>я бы </w:t>
      </w:r>
      <w:r>
        <w:rPr>
          <w:spacing w:val="-5"/>
        </w:rPr>
        <w:t>вернулся </w:t>
      </w:r>
      <w:r>
        <w:rPr/>
        <w:t>к </w:t>
      </w:r>
      <w:r>
        <w:rPr>
          <w:spacing w:val="-5"/>
        </w:rPr>
        <w:t>многомерности </w:t>
      </w:r>
      <w:r>
        <w:rPr>
          <w:spacing w:val="-4"/>
        </w:rPr>
        <w:t>его</w:t>
      </w:r>
      <w:r>
        <w:rPr>
          <w:spacing w:val="-1"/>
        </w:rPr>
        <w:t> </w:t>
      </w:r>
      <w:r>
        <w:rPr>
          <w:spacing w:val="-5"/>
        </w:rPr>
        <w:t>историзма.</w:t>
      </w:r>
    </w:p>
    <w:p>
      <w:pPr>
        <w:pStyle w:val="BodyText"/>
        <w:spacing w:line="232" w:lineRule="auto"/>
        <w:ind w:right="217"/>
      </w:pPr>
      <w:r>
        <w:rPr>
          <w:spacing w:val="-5"/>
        </w:rPr>
        <w:t>«Мы, </w:t>
      </w:r>
      <w:r>
        <w:rPr/>
        <w:t>– </w:t>
      </w:r>
      <w:r>
        <w:rPr>
          <w:spacing w:val="-5"/>
        </w:rPr>
        <w:t>писал Мишле </w:t>
      </w:r>
      <w:r>
        <w:rPr/>
        <w:t>– </w:t>
      </w:r>
      <w:r>
        <w:rPr>
          <w:spacing w:val="-5"/>
        </w:rPr>
        <w:t>верим, </w:t>
      </w:r>
      <w:r>
        <w:rPr>
          <w:spacing w:val="-4"/>
        </w:rPr>
        <w:t>что </w:t>
      </w:r>
      <w:r>
        <w:rPr>
          <w:spacing w:val="-5"/>
        </w:rPr>
        <w:t>Господь </w:t>
      </w:r>
      <w:r>
        <w:rPr>
          <w:spacing w:val="-4"/>
        </w:rPr>
        <w:t>был </w:t>
      </w:r>
      <w:r>
        <w:rPr/>
        <w:t>к </w:t>
      </w:r>
      <w:r>
        <w:rPr>
          <w:spacing w:val="-4"/>
        </w:rPr>
        <w:t>ним </w:t>
      </w:r>
      <w:r>
        <w:rPr>
          <w:spacing w:val="-5"/>
        </w:rPr>
        <w:t>милостив </w:t>
      </w:r>
      <w:r>
        <w:rPr/>
        <w:t>и </w:t>
      </w:r>
      <w:r>
        <w:rPr>
          <w:spacing w:val="-4"/>
        </w:rPr>
        <w:t>мно- гое </w:t>
      </w:r>
      <w:r>
        <w:rPr>
          <w:spacing w:val="-5"/>
        </w:rPr>
        <w:t>простил </w:t>
      </w:r>
      <w:r>
        <w:rPr>
          <w:spacing w:val="-4"/>
        </w:rPr>
        <w:t>им. </w:t>
      </w:r>
      <w:r>
        <w:rPr/>
        <w:t>Но </w:t>
      </w:r>
      <w:r>
        <w:rPr>
          <w:spacing w:val="-4"/>
        </w:rPr>
        <w:t>историк </w:t>
      </w:r>
      <w:r>
        <w:rPr/>
        <w:t>– </w:t>
      </w:r>
      <w:r>
        <w:rPr>
          <w:spacing w:val="-3"/>
        </w:rPr>
        <w:t>не </w:t>
      </w:r>
      <w:r>
        <w:rPr>
          <w:spacing w:val="-4"/>
        </w:rPr>
        <w:t>Бог, </w:t>
      </w:r>
      <w:r>
        <w:rPr/>
        <w:t>и </w:t>
      </w:r>
      <w:r>
        <w:rPr>
          <w:spacing w:val="-5"/>
        </w:rPr>
        <w:t>всепрощение </w:t>
      </w:r>
      <w:r>
        <w:rPr/>
        <w:t>– </w:t>
      </w:r>
      <w:r>
        <w:rPr>
          <w:spacing w:val="-3"/>
        </w:rPr>
        <w:t>не </w:t>
      </w:r>
      <w:r>
        <w:rPr/>
        <w:t>в </w:t>
      </w:r>
      <w:r>
        <w:rPr>
          <w:spacing w:val="-3"/>
        </w:rPr>
        <w:t>его </w:t>
      </w:r>
      <w:r>
        <w:rPr>
          <w:spacing w:val="-5"/>
        </w:rPr>
        <w:t>власти. Описывая прошлое, </w:t>
      </w:r>
      <w:r>
        <w:rPr>
          <w:spacing w:val="-3"/>
        </w:rPr>
        <w:t>он не </w:t>
      </w:r>
      <w:r>
        <w:rPr>
          <w:spacing w:val="-4"/>
        </w:rPr>
        <w:t>вправе </w:t>
      </w:r>
      <w:r>
        <w:rPr>
          <w:spacing w:val="-5"/>
        </w:rPr>
        <w:t>забывать, </w:t>
      </w:r>
      <w:r>
        <w:rPr>
          <w:spacing w:val="-3"/>
        </w:rPr>
        <w:t>что </w:t>
      </w:r>
      <w:r>
        <w:rPr>
          <w:spacing w:val="-4"/>
        </w:rPr>
        <w:t>будущее </w:t>
      </w:r>
      <w:r>
        <w:rPr>
          <w:spacing w:val="-5"/>
        </w:rPr>
        <w:t>неизменно </w:t>
      </w:r>
      <w:r>
        <w:rPr>
          <w:spacing w:val="-4"/>
        </w:rPr>
        <w:t>ста- нет </w:t>
      </w:r>
      <w:r>
        <w:rPr>
          <w:spacing w:val="-5"/>
        </w:rPr>
        <w:t>искать </w:t>
      </w:r>
      <w:r>
        <w:rPr/>
        <w:t>в </w:t>
      </w:r>
      <w:r>
        <w:rPr>
          <w:spacing w:val="-4"/>
        </w:rPr>
        <w:t>нем </w:t>
      </w:r>
      <w:r>
        <w:rPr>
          <w:spacing w:val="-5"/>
        </w:rPr>
        <w:t>примеры </w:t>
      </w:r>
      <w:r>
        <w:rPr>
          <w:spacing w:val="-4"/>
        </w:rPr>
        <w:t>для </w:t>
      </w:r>
      <w:r>
        <w:rPr>
          <w:spacing w:val="-5"/>
        </w:rPr>
        <w:t>подражания. </w:t>
      </w:r>
      <w:r>
        <w:rPr>
          <w:spacing w:val="-4"/>
        </w:rPr>
        <w:t>Это </w:t>
      </w:r>
      <w:r>
        <w:rPr>
          <w:spacing w:val="-3"/>
        </w:rPr>
        <w:t>не </w:t>
      </w:r>
      <w:r>
        <w:rPr>
          <w:spacing w:val="-5"/>
        </w:rPr>
        <w:t>позволяет </w:t>
      </w:r>
      <w:r>
        <w:rPr>
          <w:spacing w:val="-4"/>
        </w:rPr>
        <w:t>нам </w:t>
      </w:r>
      <w:r>
        <w:rPr/>
        <w:t>в на- </w:t>
      </w:r>
      <w:r>
        <w:rPr>
          <w:spacing w:val="-4"/>
        </w:rPr>
        <w:t>ших </w:t>
      </w:r>
      <w:r>
        <w:rPr>
          <w:spacing w:val="-5"/>
        </w:rPr>
        <w:t>суждениях </w:t>
      </w:r>
      <w:r>
        <w:rPr>
          <w:spacing w:val="-4"/>
        </w:rPr>
        <w:t>всегда </w:t>
      </w:r>
      <w:r>
        <w:rPr>
          <w:spacing w:val="-5"/>
        </w:rPr>
        <w:t>следовать велению </w:t>
      </w:r>
      <w:r>
        <w:rPr>
          <w:spacing w:val="-4"/>
        </w:rPr>
        <w:t>сердца»</w:t>
      </w:r>
      <w:r>
        <w:rPr>
          <w:spacing w:val="-4"/>
          <w:position w:val="7"/>
          <w:sz w:val="14"/>
        </w:rPr>
        <w:t>29</w:t>
      </w:r>
      <w:r>
        <w:rPr>
          <w:spacing w:val="-4"/>
        </w:rPr>
        <w:t>.</w:t>
      </w:r>
    </w:p>
    <w:p>
      <w:pPr>
        <w:pStyle w:val="BodyText"/>
        <w:spacing w:line="230" w:lineRule="auto"/>
        <w:ind w:right="218" w:firstLine="453"/>
      </w:pPr>
      <w:r>
        <w:rPr>
          <w:spacing w:val="-5"/>
        </w:rPr>
        <w:t>Политическая борьба подталкивала Мишле </w:t>
      </w:r>
      <w:r>
        <w:rPr/>
        <w:t>к </w:t>
      </w:r>
      <w:r>
        <w:rPr>
          <w:spacing w:val="-5"/>
        </w:rPr>
        <w:t>критическому </w:t>
      </w:r>
      <w:r>
        <w:rPr>
          <w:spacing w:val="-3"/>
        </w:rPr>
        <w:t>вос- </w:t>
      </w:r>
      <w:r>
        <w:rPr>
          <w:spacing w:val="-5"/>
        </w:rPr>
        <w:t>приятию прошлого, воздействовала </w:t>
      </w:r>
      <w:r>
        <w:rPr>
          <w:spacing w:val="-3"/>
        </w:rPr>
        <w:t>на </w:t>
      </w:r>
      <w:r>
        <w:rPr>
          <w:spacing w:val="-5"/>
        </w:rPr>
        <w:t>общую оценку целых периодов французской истории. </w:t>
      </w:r>
      <w:r>
        <w:rPr/>
        <w:t>В </w:t>
      </w:r>
      <w:r>
        <w:rPr>
          <w:spacing w:val="-5"/>
        </w:rPr>
        <w:t>начале творческого пути романтику, </w:t>
      </w:r>
      <w:r>
        <w:rPr>
          <w:spacing w:val="-4"/>
        </w:rPr>
        <w:t>само </w:t>
      </w:r>
      <w:r>
        <w:rPr>
          <w:spacing w:val="-5"/>
        </w:rPr>
        <w:t>«чув- </w:t>
      </w:r>
      <w:r>
        <w:rPr>
          <w:spacing w:val="-4"/>
        </w:rPr>
        <w:t>ство </w:t>
      </w:r>
      <w:r>
        <w:rPr>
          <w:spacing w:val="-5"/>
        </w:rPr>
        <w:t>истории» которого пробудилось </w:t>
      </w:r>
      <w:r>
        <w:rPr>
          <w:spacing w:val="-4"/>
        </w:rPr>
        <w:t>под </w:t>
      </w:r>
      <w:r>
        <w:rPr>
          <w:spacing w:val="-5"/>
        </w:rPr>
        <w:t>впечатлением средневековых памятников, </w:t>
      </w:r>
      <w:r>
        <w:rPr>
          <w:spacing w:val="-4"/>
        </w:rPr>
        <w:t>была </w:t>
      </w:r>
      <w:r>
        <w:rPr>
          <w:spacing w:val="-5"/>
        </w:rPr>
        <w:t>свойственна поэтизация </w:t>
      </w:r>
      <w:r>
        <w:rPr>
          <w:spacing w:val="-4"/>
        </w:rPr>
        <w:t>эпохи. </w:t>
      </w:r>
      <w:r>
        <w:rPr>
          <w:i/>
          <w:spacing w:val="-4"/>
        </w:rPr>
        <w:t>Мудро, </w:t>
      </w:r>
      <w:r>
        <w:rPr>
          <w:i/>
          <w:spacing w:val="-5"/>
        </w:rPr>
        <w:t>трогательно, </w:t>
      </w:r>
      <w:r>
        <w:rPr>
          <w:i/>
          <w:spacing w:val="-5"/>
        </w:rPr>
        <w:t>благоговейно</w:t>
      </w:r>
      <w:r>
        <w:rPr>
          <w:i/>
          <w:spacing w:val="-5"/>
          <w:position w:val="8"/>
          <w:sz w:val="14"/>
        </w:rPr>
        <w:t>30</w:t>
      </w:r>
      <w:r>
        <w:rPr>
          <w:spacing w:val="-5"/>
        </w:rPr>
        <w:t>, </w:t>
      </w:r>
      <w:r>
        <w:rPr>
          <w:spacing w:val="-3"/>
        </w:rPr>
        <w:t>по </w:t>
      </w:r>
      <w:r>
        <w:rPr/>
        <w:t>Лу </w:t>
      </w:r>
      <w:r>
        <w:rPr>
          <w:spacing w:val="-4"/>
        </w:rPr>
        <w:t>Виардо, </w:t>
      </w:r>
      <w:r>
        <w:rPr>
          <w:spacing w:val="-5"/>
        </w:rPr>
        <w:t>писал </w:t>
      </w:r>
      <w:r>
        <w:rPr/>
        <w:t>он о </w:t>
      </w:r>
      <w:r>
        <w:rPr>
          <w:spacing w:val="-4"/>
        </w:rPr>
        <w:t>ней. </w:t>
      </w:r>
      <w:r>
        <w:rPr>
          <w:spacing w:val="-5"/>
        </w:rPr>
        <w:t>Однако </w:t>
      </w:r>
      <w:r>
        <w:rPr/>
        <w:t>в </w:t>
      </w:r>
      <w:r>
        <w:rPr>
          <w:spacing w:val="-5"/>
        </w:rPr>
        <w:t>борьбе </w:t>
      </w:r>
      <w:r>
        <w:rPr/>
        <w:t>с </w:t>
      </w:r>
      <w:r>
        <w:rPr>
          <w:spacing w:val="-4"/>
        </w:rPr>
        <w:t>клери- </w:t>
      </w:r>
      <w:r>
        <w:rPr>
          <w:spacing w:val="-6"/>
        </w:rPr>
        <w:t>кально-монархической </w:t>
      </w:r>
      <w:r>
        <w:rPr>
          <w:spacing w:val="-5"/>
        </w:rPr>
        <w:t>реакцией из-под </w:t>
      </w:r>
      <w:r>
        <w:rPr>
          <w:spacing w:val="-4"/>
        </w:rPr>
        <w:t>его пера </w:t>
      </w:r>
      <w:r>
        <w:rPr>
          <w:spacing w:val="-5"/>
        </w:rPr>
        <w:t>выписались горькие строки: «Средним векам, которым </w:t>
      </w:r>
      <w:r>
        <w:rPr/>
        <w:t>я </w:t>
      </w:r>
      <w:r>
        <w:rPr>
          <w:spacing w:val="-5"/>
        </w:rPr>
        <w:t>посвятил </w:t>
      </w:r>
      <w:r>
        <w:rPr>
          <w:spacing w:val="-4"/>
        </w:rPr>
        <w:t>свою </w:t>
      </w:r>
      <w:r>
        <w:rPr>
          <w:spacing w:val="-5"/>
        </w:rPr>
        <w:t>жизнь, </w:t>
      </w:r>
      <w:r>
        <w:rPr>
          <w:spacing w:val="-4"/>
        </w:rPr>
        <w:t>чье </w:t>
      </w:r>
      <w:r>
        <w:rPr>
          <w:spacing w:val="-5"/>
        </w:rPr>
        <w:t>трога- тельное, </w:t>
      </w:r>
      <w:r>
        <w:rPr>
          <w:spacing w:val="-3"/>
        </w:rPr>
        <w:t>но </w:t>
      </w:r>
      <w:r>
        <w:rPr>
          <w:spacing w:val="-6"/>
        </w:rPr>
        <w:t>бессильное </w:t>
      </w:r>
      <w:r>
        <w:rPr>
          <w:spacing w:val="-5"/>
        </w:rPr>
        <w:t>вдохновение </w:t>
      </w:r>
      <w:r>
        <w:rPr/>
        <w:t>я </w:t>
      </w:r>
      <w:r>
        <w:rPr>
          <w:spacing w:val="-5"/>
        </w:rPr>
        <w:t>воспроизводил </w:t>
      </w:r>
      <w:r>
        <w:rPr/>
        <w:t>в </w:t>
      </w:r>
      <w:r>
        <w:rPr>
          <w:spacing w:val="-5"/>
        </w:rPr>
        <w:t>своих историче- ских трудах, </w:t>
      </w:r>
      <w:r>
        <w:rPr/>
        <w:t>я </w:t>
      </w:r>
      <w:r>
        <w:rPr>
          <w:spacing w:val="-5"/>
        </w:rPr>
        <w:t>должен сказать: “Назад! </w:t>
      </w:r>
      <w:r>
        <w:rPr>
          <w:spacing w:val="-4"/>
        </w:rPr>
        <w:t>Ведь </w:t>
      </w:r>
      <w:r>
        <w:rPr>
          <w:spacing w:val="-5"/>
        </w:rPr>
        <w:t>теперь нечистые </w:t>
      </w:r>
      <w:r>
        <w:rPr>
          <w:spacing w:val="-4"/>
        </w:rPr>
        <w:t>руки </w:t>
      </w:r>
      <w:r>
        <w:rPr>
          <w:spacing w:val="-3"/>
        </w:rPr>
        <w:t>вы- </w:t>
      </w:r>
      <w:r>
        <w:rPr>
          <w:spacing w:val="-5"/>
        </w:rPr>
        <w:t>таскивают </w:t>
      </w:r>
      <w:r>
        <w:rPr>
          <w:spacing w:val="-3"/>
        </w:rPr>
        <w:t>их из </w:t>
      </w:r>
      <w:r>
        <w:rPr>
          <w:spacing w:val="-5"/>
        </w:rPr>
        <w:t>могилы </w:t>
      </w:r>
      <w:r>
        <w:rPr/>
        <w:t>и </w:t>
      </w:r>
      <w:r>
        <w:rPr>
          <w:spacing w:val="-5"/>
        </w:rPr>
        <w:t>кладут </w:t>
      </w:r>
      <w:r>
        <w:rPr>
          <w:spacing w:val="-4"/>
        </w:rPr>
        <w:t>нам под </w:t>
      </w:r>
      <w:r>
        <w:rPr>
          <w:spacing w:val="-5"/>
        </w:rPr>
        <w:t>ноги, </w:t>
      </w:r>
      <w:r>
        <w:rPr>
          <w:spacing w:val="-4"/>
        </w:rPr>
        <w:t>словно </w:t>
      </w:r>
      <w:r>
        <w:rPr>
          <w:spacing w:val="-5"/>
        </w:rPr>
        <w:t>камень, чтобы заставить </w:t>
      </w:r>
      <w:r>
        <w:rPr>
          <w:spacing w:val="-4"/>
        </w:rPr>
        <w:t>нас </w:t>
      </w:r>
      <w:r>
        <w:rPr>
          <w:spacing w:val="-5"/>
        </w:rPr>
        <w:t>споткнуться </w:t>
      </w:r>
      <w:r>
        <w:rPr/>
        <w:t>на </w:t>
      </w:r>
      <w:r>
        <w:rPr>
          <w:spacing w:val="-5"/>
        </w:rPr>
        <w:t>нашем </w:t>
      </w:r>
      <w:r>
        <w:rPr>
          <w:spacing w:val="-4"/>
        </w:rPr>
        <w:t>пути </w:t>
      </w:r>
      <w:r>
        <w:rPr/>
        <w:t>к </w:t>
      </w:r>
      <w:r>
        <w:rPr>
          <w:spacing w:val="-4"/>
        </w:rPr>
        <w:t>будущему”»</w:t>
      </w:r>
      <w:r>
        <w:rPr>
          <w:spacing w:val="-4"/>
          <w:position w:val="7"/>
          <w:sz w:val="14"/>
        </w:rPr>
        <w:t>31</w:t>
      </w:r>
      <w:r>
        <w:rPr>
          <w:spacing w:val="-4"/>
        </w:rPr>
        <w:t>.</w:t>
      </w:r>
    </w:p>
    <w:p>
      <w:pPr>
        <w:pStyle w:val="BodyText"/>
        <w:spacing w:line="232" w:lineRule="auto" w:before="1"/>
        <w:ind w:right="217" w:firstLine="453"/>
      </w:pPr>
      <w:r>
        <w:rPr/>
        <w:pict>
          <v:line style="position:absolute;mso-position-horizontal-relative:page;mso-position-vertical-relative:paragraph;z-index:-251595776;mso-wrap-distance-left:0;mso-wrap-distance-right:0" from="51.035809pt,168.164658pt" to="195.055809pt,168.164658pt" stroked="true" strokeweight=".36pt" strokecolor="#000000">
            <v:stroke dashstyle="solid"/>
            <w10:wrap type="topAndBottom"/>
          </v:line>
        </w:pict>
      </w:r>
      <w:r>
        <w:rPr>
          <w:spacing w:val="-4"/>
        </w:rPr>
        <w:t>Еще </w:t>
      </w:r>
      <w:r>
        <w:rPr>
          <w:spacing w:val="-6"/>
        </w:rPr>
        <w:t>сильнее, </w:t>
      </w:r>
      <w:r>
        <w:rPr>
          <w:spacing w:val="-4"/>
        </w:rPr>
        <w:t>чем </w:t>
      </w:r>
      <w:r>
        <w:rPr>
          <w:spacing w:val="-5"/>
        </w:rPr>
        <w:t>политическая пристрастность, сказалась </w:t>
      </w:r>
      <w:r>
        <w:rPr>
          <w:spacing w:val="-4"/>
        </w:rPr>
        <w:t>духов- ная драма </w:t>
      </w:r>
      <w:r>
        <w:rPr>
          <w:spacing w:val="-5"/>
        </w:rPr>
        <w:t>погружения </w:t>
      </w:r>
      <w:r>
        <w:rPr/>
        <w:t>в </w:t>
      </w:r>
      <w:r>
        <w:rPr>
          <w:spacing w:val="-5"/>
        </w:rPr>
        <w:t>кровопролитные междоусобия, </w:t>
      </w:r>
      <w:r>
        <w:rPr>
          <w:spacing w:val="-4"/>
        </w:rPr>
        <w:t>деяния инкви- </w:t>
      </w:r>
      <w:r>
        <w:rPr>
          <w:spacing w:val="-5"/>
        </w:rPr>
        <w:t>зиции </w:t>
      </w:r>
      <w:r>
        <w:rPr/>
        <w:t>и </w:t>
      </w:r>
      <w:r>
        <w:rPr>
          <w:spacing w:val="-5"/>
        </w:rPr>
        <w:t>придворные интриги: «Люди, которых </w:t>
      </w:r>
      <w:r>
        <w:rPr>
          <w:spacing w:val="-3"/>
        </w:rPr>
        <w:t>он, </w:t>
      </w:r>
      <w:r>
        <w:rPr>
          <w:spacing w:val="-5"/>
        </w:rPr>
        <w:t>передвигаясь </w:t>
      </w:r>
      <w:r>
        <w:rPr/>
        <w:t>во </w:t>
      </w:r>
      <w:r>
        <w:rPr>
          <w:spacing w:val="-3"/>
        </w:rPr>
        <w:t>вре- </w:t>
      </w:r>
      <w:r>
        <w:rPr>
          <w:spacing w:val="-4"/>
        </w:rPr>
        <w:t>мени </w:t>
      </w:r>
      <w:r>
        <w:rPr/>
        <w:t>и </w:t>
      </w:r>
      <w:r>
        <w:rPr>
          <w:spacing w:val="-5"/>
        </w:rPr>
        <w:t>переходя </w:t>
      </w:r>
      <w:r>
        <w:rPr>
          <w:spacing w:val="-3"/>
        </w:rPr>
        <w:t>из </w:t>
      </w:r>
      <w:r>
        <w:rPr>
          <w:spacing w:val="-4"/>
        </w:rPr>
        <w:t>XIII </w:t>
      </w:r>
      <w:r>
        <w:rPr>
          <w:spacing w:val="-3"/>
        </w:rPr>
        <w:t>века </w:t>
      </w:r>
      <w:r>
        <w:rPr/>
        <w:t>в </w:t>
      </w:r>
      <w:r>
        <w:rPr>
          <w:spacing w:val="-5"/>
        </w:rPr>
        <w:t>XIV, </w:t>
      </w:r>
      <w:r>
        <w:rPr>
          <w:spacing w:val="-3"/>
        </w:rPr>
        <w:t>из </w:t>
      </w:r>
      <w:r>
        <w:rPr>
          <w:spacing w:val="-4"/>
        </w:rPr>
        <w:t>XIV </w:t>
      </w:r>
      <w:r>
        <w:rPr/>
        <w:t>в XV </w:t>
      </w:r>
      <w:r>
        <w:rPr>
          <w:spacing w:val="-4"/>
        </w:rPr>
        <w:t>век, </w:t>
      </w:r>
      <w:r>
        <w:rPr>
          <w:spacing w:val="-5"/>
        </w:rPr>
        <w:t>встречал </w:t>
      </w:r>
      <w:r>
        <w:rPr>
          <w:spacing w:val="-3"/>
        </w:rPr>
        <w:t>на </w:t>
      </w:r>
      <w:r>
        <w:rPr>
          <w:spacing w:val="-5"/>
        </w:rPr>
        <w:t>своем пути, </w:t>
      </w:r>
      <w:r>
        <w:rPr/>
        <w:t>– </w:t>
      </w:r>
      <w:r>
        <w:rPr>
          <w:spacing w:val="-3"/>
        </w:rPr>
        <w:t>он не мог </w:t>
      </w:r>
      <w:r>
        <w:rPr>
          <w:spacing w:val="-5"/>
        </w:rPr>
        <w:t>принять </w:t>
      </w:r>
      <w:r>
        <w:rPr/>
        <w:t>их </w:t>
      </w:r>
      <w:r>
        <w:rPr>
          <w:spacing w:val="-5"/>
        </w:rPr>
        <w:t>душою. </w:t>
      </w:r>
      <w:r>
        <w:rPr/>
        <w:t>Он </w:t>
      </w:r>
      <w:r>
        <w:rPr>
          <w:spacing w:val="-5"/>
        </w:rPr>
        <w:t>страдал </w:t>
      </w:r>
      <w:r>
        <w:rPr/>
        <w:t>от </w:t>
      </w:r>
      <w:r>
        <w:rPr>
          <w:spacing w:val="-4"/>
        </w:rPr>
        <w:t>этого </w:t>
      </w:r>
      <w:r>
        <w:rPr/>
        <w:t>– в </w:t>
      </w:r>
      <w:r>
        <w:rPr>
          <w:spacing w:val="-5"/>
        </w:rPr>
        <w:t>своей </w:t>
      </w:r>
      <w:r>
        <w:rPr>
          <w:spacing w:val="-4"/>
        </w:rPr>
        <w:t>стра- </w:t>
      </w:r>
      <w:r>
        <w:rPr>
          <w:spacing w:val="-5"/>
        </w:rPr>
        <w:t>стной потребности любить прошлое, которое </w:t>
      </w:r>
      <w:r>
        <w:rPr>
          <w:spacing w:val="-3"/>
        </w:rPr>
        <w:t>он </w:t>
      </w:r>
      <w:r>
        <w:rPr>
          <w:spacing w:val="-5"/>
        </w:rPr>
        <w:t>воскрешал». </w:t>
      </w:r>
      <w:r>
        <w:rPr/>
        <w:t>И, </w:t>
      </w:r>
      <w:r>
        <w:rPr>
          <w:spacing w:val="-5"/>
        </w:rPr>
        <w:t>заклей- </w:t>
      </w:r>
      <w:r>
        <w:rPr>
          <w:spacing w:val="-4"/>
        </w:rPr>
        <w:t>мив </w:t>
      </w:r>
      <w:r>
        <w:rPr>
          <w:spacing w:val="-5"/>
        </w:rPr>
        <w:t>Средневековье </w:t>
      </w:r>
      <w:r>
        <w:rPr>
          <w:spacing w:val="-4"/>
        </w:rPr>
        <w:t>как </w:t>
      </w:r>
      <w:r>
        <w:rPr>
          <w:spacing w:val="-5"/>
        </w:rPr>
        <w:t>«причудливый </w:t>
      </w:r>
      <w:r>
        <w:rPr/>
        <w:t>и </w:t>
      </w:r>
      <w:r>
        <w:rPr>
          <w:spacing w:val="-5"/>
        </w:rPr>
        <w:t>чудовищный порядок, </w:t>
      </w:r>
      <w:r>
        <w:rPr>
          <w:spacing w:val="-4"/>
        </w:rPr>
        <w:t>фанта- </w:t>
      </w:r>
      <w:r>
        <w:rPr>
          <w:spacing w:val="-5"/>
        </w:rPr>
        <w:t>стически </w:t>
      </w:r>
      <w:r>
        <w:rPr>
          <w:spacing w:val="-6"/>
        </w:rPr>
        <w:t>искусственный», </w:t>
      </w:r>
      <w:r>
        <w:rPr>
          <w:spacing w:val="-5"/>
        </w:rPr>
        <w:t>Мишле, </w:t>
      </w:r>
      <w:r>
        <w:rPr>
          <w:spacing w:val="-3"/>
        </w:rPr>
        <w:t>по </w:t>
      </w:r>
      <w:r>
        <w:rPr>
          <w:spacing w:val="-4"/>
        </w:rPr>
        <w:t>слову </w:t>
      </w:r>
      <w:r>
        <w:rPr>
          <w:spacing w:val="-5"/>
        </w:rPr>
        <w:t>Февра, «казнит» его. </w:t>
      </w:r>
      <w:r>
        <w:rPr>
          <w:spacing w:val="-3"/>
        </w:rPr>
        <w:t>По- </w:t>
      </w:r>
      <w:r>
        <w:rPr>
          <w:spacing w:val="-5"/>
        </w:rPr>
        <w:t>влияло </w:t>
      </w:r>
      <w:r>
        <w:rPr>
          <w:spacing w:val="-3"/>
        </w:rPr>
        <w:t>ли </w:t>
      </w:r>
      <w:r>
        <w:rPr>
          <w:spacing w:val="-4"/>
        </w:rPr>
        <w:t>это </w:t>
      </w:r>
      <w:r>
        <w:rPr>
          <w:spacing w:val="-3"/>
        </w:rPr>
        <w:t>на </w:t>
      </w:r>
      <w:r>
        <w:rPr>
          <w:spacing w:val="-5"/>
        </w:rPr>
        <w:t>историописание? </w:t>
      </w:r>
      <w:r>
        <w:rPr>
          <w:spacing w:val="-3"/>
        </w:rPr>
        <w:t>При </w:t>
      </w:r>
      <w:r>
        <w:rPr>
          <w:spacing w:val="-4"/>
        </w:rPr>
        <w:t>всей </w:t>
      </w:r>
      <w:r>
        <w:rPr>
          <w:spacing w:val="-5"/>
        </w:rPr>
        <w:t>пристрастности, отношение Мишле </w:t>
      </w:r>
      <w:r>
        <w:rPr/>
        <w:t>к </w:t>
      </w:r>
      <w:r>
        <w:rPr>
          <w:spacing w:val="-5"/>
        </w:rPr>
        <w:t>Средним векам, признавал </w:t>
      </w:r>
      <w:r>
        <w:rPr>
          <w:spacing w:val="-4"/>
        </w:rPr>
        <w:t>Февр, </w:t>
      </w:r>
      <w:r>
        <w:rPr>
          <w:spacing w:val="-5"/>
        </w:rPr>
        <w:t>оставалось историчным: </w:t>
      </w:r>
      <w:r>
        <w:rPr>
          <w:spacing w:val="-3"/>
        </w:rPr>
        <w:t>да- же </w:t>
      </w:r>
      <w:r>
        <w:rPr/>
        <w:t>к </w:t>
      </w:r>
      <w:r>
        <w:rPr>
          <w:spacing w:val="-3"/>
        </w:rPr>
        <w:t>XV в., </w:t>
      </w:r>
      <w:r>
        <w:rPr>
          <w:spacing w:val="-5"/>
        </w:rPr>
        <w:t>который особенно тяжело давался </w:t>
      </w:r>
      <w:r>
        <w:rPr>
          <w:spacing w:val="-3"/>
        </w:rPr>
        <w:t>ему </w:t>
      </w:r>
      <w:r>
        <w:rPr/>
        <w:t>– </w:t>
      </w:r>
      <w:r>
        <w:rPr>
          <w:spacing w:val="-4"/>
        </w:rPr>
        <w:t>«с </w:t>
      </w:r>
      <w:r>
        <w:rPr>
          <w:spacing w:val="-5"/>
        </w:rPr>
        <w:t>трезвой головой  </w:t>
      </w:r>
      <w:r>
        <w:rPr/>
        <w:t>и </w:t>
      </w:r>
      <w:r>
        <w:rPr>
          <w:spacing w:val="-5"/>
        </w:rPr>
        <w:t>отвращением </w:t>
      </w:r>
      <w:r>
        <w:rPr/>
        <w:t>в </w:t>
      </w:r>
      <w:r>
        <w:rPr>
          <w:spacing w:val="-5"/>
        </w:rPr>
        <w:t>сердце», Людовик </w:t>
      </w:r>
      <w:r>
        <w:rPr/>
        <w:t>ХI – </w:t>
      </w:r>
      <w:r>
        <w:rPr>
          <w:spacing w:val="-5"/>
        </w:rPr>
        <w:t>«шедевр историка», подобно </w:t>
      </w:r>
      <w:r>
        <w:rPr>
          <w:spacing w:val="-4"/>
        </w:rPr>
        <w:t>очерку </w:t>
      </w:r>
      <w:r>
        <w:rPr/>
        <w:t>о </w:t>
      </w:r>
      <w:r>
        <w:rPr>
          <w:spacing w:val="-5"/>
        </w:rPr>
        <w:t>Жанне </w:t>
      </w:r>
      <w:r>
        <w:rPr>
          <w:spacing w:val="-3"/>
        </w:rPr>
        <w:t>д’Арк</w:t>
      </w:r>
      <w:r>
        <w:rPr>
          <w:spacing w:val="-3"/>
          <w:position w:val="7"/>
          <w:sz w:val="14"/>
        </w:rPr>
        <w:t>32</w:t>
      </w:r>
      <w:r>
        <w:rPr>
          <w:spacing w:val="-3"/>
        </w:rPr>
        <w:t>. </w:t>
      </w:r>
      <w:r>
        <w:rPr/>
        <w:t>В </w:t>
      </w:r>
      <w:r>
        <w:rPr>
          <w:spacing w:val="-4"/>
        </w:rPr>
        <w:t>самих </w:t>
      </w:r>
      <w:r>
        <w:rPr>
          <w:spacing w:val="-5"/>
        </w:rPr>
        <w:t>недрах Средневековья Мишле </w:t>
      </w:r>
      <w:r>
        <w:rPr>
          <w:spacing w:val="-4"/>
        </w:rPr>
        <w:t>нахо- дил</w:t>
      </w:r>
      <w:r>
        <w:rPr>
          <w:spacing w:val="17"/>
        </w:rPr>
        <w:t> </w:t>
      </w:r>
      <w:r>
        <w:rPr>
          <w:spacing w:val="-5"/>
        </w:rPr>
        <w:t>нечто</w:t>
      </w:r>
      <w:r>
        <w:rPr>
          <w:spacing w:val="18"/>
        </w:rPr>
        <w:t> </w:t>
      </w:r>
      <w:r>
        <w:rPr>
          <w:spacing w:val="-5"/>
        </w:rPr>
        <w:t>нетленное,</w:t>
      </w:r>
      <w:r>
        <w:rPr>
          <w:spacing w:val="17"/>
        </w:rPr>
        <w:t> </w:t>
      </w:r>
      <w:r>
        <w:rPr>
          <w:spacing w:val="-4"/>
        </w:rPr>
        <w:t>чем</w:t>
      </w:r>
      <w:r>
        <w:rPr>
          <w:spacing w:val="19"/>
        </w:rPr>
        <w:t> </w:t>
      </w:r>
      <w:r>
        <w:rPr>
          <w:spacing w:val="-3"/>
        </w:rPr>
        <w:t>как</w:t>
      </w:r>
      <w:r>
        <w:rPr>
          <w:spacing w:val="18"/>
        </w:rPr>
        <w:t> </w:t>
      </w:r>
      <w:r>
        <w:rPr>
          <w:spacing w:val="-4"/>
        </w:rPr>
        <w:t>сын</w:t>
      </w:r>
      <w:r>
        <w:rPr>
          <w:spacing w:val="16"/>
        </w:rPr>
        <w:t> </w:t>
      </w:r>
      <w:r>
        <w:rPr>
          <w:spacing w:val="-5"/>
        </w:rPr>
        <w:t>Франции</w:t>
      </w:r>
      <w:r>
        <w:rPr>
          <w:spacing w:val="17"/>
        </w:rPr>
        <w:t> </w:t>
      </w:r>
      <w:r>
        <w:rPr>
          <w:spacing w:val="-5"/>
        </w:rPr>
        <w:t>по-человечески</w:t>
      </w:r>
      <w:r>
        <w:rPr>
          <w:spacing w:val="16"/>
        </w:rPr>
        <w:t> </w:t>
      </w:r>
      <w:r>
        <w:rPr>
          <w:spacing w:val="-5"/>
        </w:rPr>
        <w:t>продолжал</w:t>
      </w:r>
    </w:p>
    <w:p>
      <w:pPr>
        <w:spacing w:line="203" w:lineRule="exact" w:before="5"/>
        <w:ind w:left="340" w:right="0" w:firstLine="0"/>
        <w:jc w:val="left"/>
        <w:rPr>
          <w:sz w:val="18"/>
        </w:rPr>
      </w:pPr>
      <w:r>
        <w:rPr>
          <w:position w:val="6"/>
          <w:sz w:val="12"/>
        </w:rPr>
        <w:t>29 </w:t>
      </w:r>
      <w:r>
        <w:rPr>
          <w:sz w:val="18"/>
        </w:rPr>
        <w:t>Ibidem.</w:t>
      </w:r>
    </w:p>
    <w:p>
      <w:pPr>
        <w:spacing w:line="194" w:lineRule="exact" w:before="0"/>
        <w:ind w:left="340" w:right="0" w:firstLine="0"/>
        <w:jc w:val="left"/>
        <w:rPr>
          <w:sz w:val="18"/>
        </w:rPr>
      </w:pPr>
      <w:r>
        <w:rPr>
          <w:position w:val="6"/>
          <w:sz w:val="12"/>
        </w:rPr>
        <w:t>30 </w:t>
      </w:r>
      <w:r>
        <w:rPr>
          <w:sz w:val="18"/>
        </w:rPr>
        <w:t>Звигильский 2010. С. 236-237.</w:t>
      </w:r>
    </w:p>
    <w:p>
      <w:pPr>
        <w:spacing w:line="194" w:lineRule="exact" w:before="0"/>
        <w:ind w:left="340" w:right="0" w:firstLine="0"/>
        <w:jc w:val="left"/>
        <w:rPr>
          <w:sz w:val="18"/>
        </w:rPr>
      </w:pPr>
      <w:r>
        <w:rPr>
          <w:position w:val="6"/>
          <w:sz w:val="12"/>
        </w:rPr>
        <w:t>31 </w:t>
      </w:r>
      <w:r>
        <w:rPr>
          <w:sz w:val="18"/>
        </w:rPr>
        <w:t>Мишле 1965. С. 163.</w:t>
      </w:r>
    </w:p>
    <w:p>
      <w:pPr>
        <w:spacing w:line="203" w:lineRule="exact" w:before="0"/>
        <w:ind w:left="340" w:right="0" w:firstLine="0"/>
        <w:jc w:val="left"/>
        <w:rPr>
          <w:sz w:val="18"/>
        </w:rPr>
      </w:pPr>
      <w:r>
        <w:rPr>
          <w:position w:val="6"/>
          <w:sz w:val="12"/>
        </w:rPr>
        <w:t>32 </w:t>
      </w:r>
      <w:r>
        <w:rPr>
          <w:sz w:val="18"/>
        </w:rPr>
        <w:t>Февр 1991. С. 377-387.</w:t>
      </w:r>
    </w:p>
    <w:p>
      <w:pPr>
        <w:spacing w:after="0" w:line="203" w:lineRule="exact"/>
        <w:jc w:val="left"/>
        <w:rPr>
          <w:sz w:val="18"/>
        </w:rPr>
        <w:sectPr>
          <w:pgSz w:w="8230" w:h="12190"/>
          <w:pgMar w:header="656" w:footer="0" w:top="900" w:bottom="280" w:left="680" w:right="680"/>
        </w:sectPr>
      </w:pPr>
    </w:p>
    <w:p>
      <w:pPr>
        <w:pStyle w:val="BodyText"/>
        <w:spacing w:before="8"/>
        <w:ind w:left="0"/>
        <w:jc w:val="left"/>
        <w:rPr>
          <w:sz w:val="10"/>
        </w:rPr>
      </w:pPr>
    </w:p>
    <w:p>
      <w:pPr>
        <w:pStyle w:val="BodyText"/>
        <w:spacing w:line="232" w:lineRule="auto" w:before="99"/>
        <w:ind w:right="216"/>
      </w:pPr>
      <w:r>
        <w:rPr/>
        <w:t>дорожить. Образ Жанны выполнял для него «функцию матрицы»</w:t>
      </w:r>
      <w:r>
        <w:rPr>
          <w:position w:val="7"/>
          <w:sz w:val="14"/>
        </w:rPr>
        <w:t>33</w:t>
      </w:r>
      <w:r>
        <w:rPr/>
        <w:t>, справедливо пишет современный историограф. Мишле хотел, чтобы такой видели старую Францию и чтобы такой стала новая Франция:</w:t>
      </w:r>
    </w:p>
    <w:p>
      <w:pPr>
        <w:pStyle w:val="BodyText"/>
        <w:spacing w:line="232" w:lineRule="auto" w:before="4"/>
        <w:ind w:right="217"/>
      </w:pPr>
      <w:r>
        <w:rPr>
          <w:spacing w:val="-5"/>
        </w:rPr>
        <w:t>«Пусть </w:t>
      </w:r>
      <w:r>
        <w:rPr>
          <w:spacing w:val="-4"/>
        </w:rPr>
        <w:t>новая </w:t>
      </w:r>
      <w:r>
        <w:rPr>
          <w:spacing w:val="-5"/>
        </w:rPr>
        <w:t>Франция </w:t>
      </w:r>
      <w:r>
        <w:rPr>
          <w:spacing w:val="-3"/>
        </w:rPr>
        <w:t>не </w:t>
      </w:r>
      <w:r>
        <w:rPr>
          <w:spacing w:val="-4"/>
        </w:rPr>
        <w:t>забудет </w:t>
      </w:r>
      <w:r>
        <w:rPr>
          <w:spacing w:val="-5"/>
        </w:rPr>
        <w:t>завета </w:t>
      </w:r>
      <w:r>
        <w:rPr>
          <w:spacing w:val="-4"/>
        </w:rPr>
        <w:t>старой: “Только </w:t>
      </w:r>
      <w:r>
        <w:rPr>
          <w:spacing w:val="-5"/>
        </w:rPr>
        <w:t>великие души понимают, </w:t>
      </w:r>
      <w:r>
        <w:rPr>
          <w:spacing w:val="-4"/>
        </w:rPr>
        <w:t>как </w:t>
      </w:r>
      <w:r>
        <w:rPr>
          <w:spacing w:val="-5"/>
        </w:rPr>
        <w:t>славно </w:t>
      </w:r>
      <w:r>
        <w:rPr>
          <w:i/>
          <w:spacing w:val="-4"/>
        </w:rPr>
        <w:t>быть </w:t>
      </w:r>
      <w:r>
        <w:rPr>
          <w:i/>
          <w:spacing w:val="-5"/>
        </w:rPr>
        <w:t>добродетельным </w:t>
      </w:r>
      <w:r>
        <w:rPr>
          <w:spacing w:val="-5"/>
        </w:rPr>
        <w:t>(</w:t>
      </w:r>
      <w:r>
        <w:rPr>
          <w:i/>
          <w:spacing w:val="-5"/>
        </w:rPr>
        <w:t>ȇtre bon</w:t>
      </w:r>
      <w:r>
        <w:rPr>
          <w:spacing w:val="-5"/>
        </w:rPr>
        <w:t>!)”. </w:t>
      </w:r>
      <w:r>
        <w:rPr>
          <w:spacing w:val="-4"/>
        </w:rPr>
        <w:t>Быть </w:t>
      </w:r>
      <w:r>
        <w:rPr/>
        <w:t>и </w:t>
      </w:r>
      <w:r>
        <w:rPr>
          <w:spacing w:val="-4"/>
        </w:rPr>
        <w:t>оста- </w:t>
      </w:r>
      <w:r>
        <w:rPr>
          <w:spacing w:val="-5"/>
        </w:rPr>
        <w:t>ваться, несмотря </w:t>
      </w:r>
      <w:r>
        <w:rPr>
          <w:spacing w:val="-3"/>
        </w:rPr>
        <w:t>на </w:t>
      </w:r>
      <w:r>
        <w:rPr>
          <w:spacing w:val="-5"/>
        </w:rPr>
        <w:t>людскую несправедливость </w:t>
      </w:r>
      <w:r>
        <w:rPr/>
        <w:t>и </w:t>
      </w:r>
      <w:r>
        <w:rPr>
          <w:spacing w:val="-5"/>
        </w:rPr>
        <w:t>суровость </w:t>
      </w:r>
      <w:r>
        <w:rPr>
          <w:spacing w:val="-4"/>
        </w:rPr>
        <w:t>Провиде- </w:t>
      </w:r>
      <w:r>
        <w:rPr>
          <w:spacing w:val="-5"/>
        </w:rPr>
        <w:t>ния… Сохранять мягкость </w:t>
      </w:r>
      <w:r>
        <w:rPr/>
        <w:t>и </w:t>
      </w:r>
      <w:r>
        <w:rPr>
          <w:spacing w:val="-5"/>
        </w:rPr>
        <w:t>доброжелательность </w:t>
      </w:r>
      <w:r>
        <w:rPr/>
        <w:t>в </w:t>
      </w:r>
      <w:r>
        <w:rPr>
          <w:spacing w:val="-4"/>
        </w:rPr>
        <w:t>столь </w:t>
      </w:r>
      <w:r>
        <w:rPr>
          <w:spacing w:val="-5"/>
        </w:rPr>
        <w:t>жестких </w:t>
      </w:r>
      <w:r>
        <w:rPr>
          <w:spacing w:val="-4"/>
        </w:rPr>
        <w:t>раз- </w:t>
      </w:r>
      <w:r>
        <w:rPr>
          <w:spacing w:val="-5"/>
        </w:rPr>
        <w:t>дорах… </w:t>
      </w:r>
      <w:r>
        <w:rPr>
          <w:spacing w:val="-4"/>
        </w:rPr>
        <w:t>Те, кто </w:t>
      </w:r>
      <w:r>
        <w:rPr>
          <w:spacing w:val="-5"/>
        </w:rPr>
        <w:t>следует </w:t>
      </w:r>
      <w:r>
        <w:rPr>
          <w:spacing w:val="-3"/>
        </w:rPr>
        <w:t>этому </w:t>
      </w:r>
      <w:r>
        <w:rPr/>
        <w:t>и </w:t>
      </w:r>
      <w:r>
        <w:rPr>
          <w:spacing w:val="-5"/>
        </w:rPr>
        <w:t>идет </w:t>
      </w:r>
      <w:r>
        <w:rPr>
          <w:spacing w:val="-3"/>
        </w:rPr>
        <w:t>до </w:t>
      </w:r>
      <w:r>
        <w:rPr>
          <w:spacing w:val="-5"/>
        </w:rPr>
        <w:t>конца, являются поистине избранниками»</w:t>
      </w:r>
      <w:r>
        <w:rPr>
          <w:spacing w:val="-5"/>
          <w:position w:val="7"/>
          <w:sz w:val="14"/>
        </w:rPr>
        <w:t>34</w:t>
      </w:r>
      <w:r>
        <w:rPr>
          <w:spacing w:val="-5"/>
        </w:rPr>
        <w:t>. Отстаивая величие Франции через </w:t>
      </w:r>
      <w:r>
        <w:rPr>
          <w:spacing w:val="-4"/>
        </w:rPr>
        <w:t>призму </w:t>
      </w:r>
      <w:r>
        <w:rPr>
          <w:spacing w:val="-5"/>
        </w:rPr>
        <w:t>непреходя- </w:t>
      </w:r>
      <w:r>
        <w:rPr>
          <w:spacing w:val="-4"/>
        </w:rPr>
        <w:t>щей </w:t>
      </w:r>
      <w:r>
        <w:rPr>
          <w:spacing w:val="-6"/>
        </w:rPr>
        <w:t>национальной </w:t>
      </w:r>
      <w:r>
        <w:rPr>
          <w:spacing w:val="-5"/>
        </w:rPr>
        <w:t>традиции, Мишле </w:t>
      </w:r>
      <w:r>
        <w:rPr>
          <w:spacing w:val="-3"/>
        </w:rPr>
        <w:t>не </w:t>
      </w:r>
      <w:r>
        <w:rPr>
          <w:spacing w:val="-5"/>
        </w:rPr>
        <w:t>исключал Средние века. </w:t>
      </w:r>
      <w:r>
        <w:rPr>
          <w:spacing w:val="-4"/>
        </w:rPr>
        <w:t>Напро- тив, </w:t>
      </w:r>
      <w:r>
        <w:rPr>
          <w:spacing w:val="-5"/>
        </w:rPr>
        <w:t>средневековая история страны </w:t>
      </w:r>
      <w:r>
        <w:rPr/>
        <w:t>в </w:t>
      </w:r>
      <w:r>
        <w:rPr>
          <w:spacing w:val="-3"/>
        </w:rPr>
        <w:t>его </w:t>
      </w:r>
      <w:r>
        <w:rPr>
          <w:spacing w:val="-5"/>
        </w:rPr>
        <w:t>мировосприятии становилась необходимым звеном национально-культурного универсализма, </w:t>
      </w:r>
      <w:r>
        <w:rPr>
          <w:spacing w:val="-4"/>
        </w:rPr>
        <w:t>вопло- </w:t>
      </w:r>
      <w:r>
        <w:rPr>
          <w:spacing w:val="-5"/>
        </w:rPr>
        <w:t>щавшего </w:t>
      </w:r>
      <w:r>
        <w:rPr>
          <w:spacing w:val="-6"/>
        </w:rPr>
        <w:t>общечеловеческие </w:t>
      </w:r>
      <w:r>
        <w:rPr>
          <w:spacing w:val="-5"/>
        </w:rPr>
        <w:t>ценности. «Связывая Цезаря </w:t>
      </w:r>
      <w:r>
        <w:rPr/>
        <w:t>с </w:t>
      </w:r>
      <w:r>
        <w:rPr>
          <w:spacing w:val="-5"/>
        </w:rPr>
        <w:t>Карлом </w:t>
      </w:r>
      <w:r>
        <w:rPr>
          <w:spacing w:val="-4"/>
        </w:rPr>
        <w:t>Ве- </w:t>
      </w:r>
      <w:r>
        <w:rPr>
          <w:spacing w:val="-5"/>
        </w:rPr>
        <w:t>ликим </w:t>
      </w:r>
      <w:r>
        <w:rPr/>
        <w:t>и </w:t>
      </w:r>
      <w:r>
        <w:rPr>
          <w:spacing w:val="-5"/>
        </w:rPr>
        <w:t>Людовиком Святым, Людовика </w:t>
      </w:r>
      <w:r>
        <w:rPr>
          <w:spacing w:val="-4"/>
        </w:rPr>
        <w:t>XIV </w:t>
      </w:r>
      <w:r>
        <w:rPr/>
        <w:t>– с </w:t>
      </w:r>
      <w:r>
        <w:rPr>
          <w:spacing w:val="-5"/>
        </w:rPr>
        <w:t>Наполеоном», </w:t>
      </w:r>
      <w:r>
        <w:rPr>
          <w:spacing w:val="-4"/>
        </w:rPr>
        <w:t>эта </w:t>
      </w:r>
      <w:r>
        <w:rPr>
          <w:spacing w:val="-3"/>
        </w:rPr>
        <w:t>тра- </w:t>
      </w:r>
      <w:r>
        <w:rPr>
          <w:spacing w:val="-5"/>
        </w:rPr>
        <w:t>диция сделала историю Франции «историей человечества». История страны, утверждал Мишле, </w:t>
      </w:r>
      <w:r>
        <w:rPr>
          <w:spacing w:val="-6"/>
        </w:rPr>
        <w:t>«увековечила </w:t>
      </w:r>
      <w:r>
        <w:rPr/>
        <w:t>в </w:t>
      </w:r>
      <w:r>
        <w:rPr>
          <w:spacing w:val="-5"/>
        </w:rPr>
        <w:t>различных формах общече- ловеческий идеал </w:t>
      </w:r>
      <w:r>
        <w:rPr/>
        <w:t>от </w:t>
      </w:r>
      <w:r>
        <w:rPr>
          <w:spacing w:val="-5"/>
        </w:rPr>
        <w:t>Людовика Святого </w:t>
      </w:r>
      <w:r>
        <w:rPr/>
        <w:t>– </w:t>
      </w:r>
      <w:r>
        <w:rPr>
          <w:spacing w:val="-3"/>
        </w:rPr>
        <w:t>до </w:t>
      </w:r>
      <w:r>
        <w:rPr>
          <w:spacing w:val="-5"/>
        </w:rPr>
        <w:t>Жанны </w:t>
      </w:r>
      <w:r>
        <w:rPr>
          <w:spacing w:val="-4"/>
        </w:rPr>
        <w:t>д'Арк </w:t>
      </w:r>
      <w:r>
        <w:rPr/>
        <w:t>и </w:t>
      </w:r>
      <w:r>
        <w:rPr>
          <w:spacing w:val="-3"/>
        </w:rPr>
        <w:t>от </w:t>
      </w:r>
      <w:r>
        <w:rPr>
          <w:spacing w:val="-4"/>
        </w:rPr>
        <w:t>нее </w:t>
      </w:r>
      <w:r>
        <w:rPr/>
        <w:t>– </w:t>
      </w:r>
      <w:r>
        <w:rPr>
          <w:spacing w:val="-3"/>
        </w:rPr>
        <w:t>до </w:t>
      </w:r>
      <w:r>
        <w:rPr>
          <w:spacing w:val="-5"/>
        </w:rPr>
        <w:t>молодых генералов </w:t>
      </w:r>
      <w:r>
        <w:rPr>
          <w:spacing w:val="-4"/>
        </w:rPr>
        <w:t>нашей Революции»</w:t>
      </w:r>
      <w:r>
        <w:rPr>
          <w:spacing w:val="-4"/>
          <w:position w:val="7"/>
          <w:sz w:val="14"/>
        </w:rPr>
        <w:t>35</w:t>
      </w:r>
      <w:r>
        <w:rPr>
          <w:spacing w:val="-4"/>
        </w:rPr>
        <w:t>.</w:t>
      </w:r>
    </w:p>
    <w:p>
      <w:pPr>
        <w:pStyle w:val="BodyText"/>
        <w:spacing w:line="232" w:lineRule="auto" w:before="3"/>
        <w:ind w:right="215" w:firstLine="453"/>
      </w:pPr>
      <w:r>
        <w:rPr>
          <w:spacing w:val="-5"/>
        </w:rPr>
        <w:t>Противоречие? Скорее </w:t>
      </w:r>
      <w:r>
        <w:rPr/>
        <w:t>– </w:t>
      </w:r>
      <w:r>
        <w:rPr>
          <w:spacing w:val="-6"/>
        </w:rPr>
        <w:t>разносторонность. </w:t>
      </w:r>
      <w:r>
        <w:rPr>
          <w:spacing w:val="-5"/>
        </w:rPr>
        <w:t>Аналогично </w:t>
      </w:r>
      <w:r>
        <w:rPr/>
        <w:t>в </w:t>
      </w:r>
      <w:r>
        <w:rPr>
          <w:spacing w:val="-5"/>
        </w:rPr>
        <w:t>отноше- </w:t>
      </w:r>
      <w:r>
        <w:rPr>
          <w:spacing w:val="-4"/>
        </w:rPr>
        <w:t>нии </w:t>
      </w:r>
      <w:r>
        <w:rPr/>
        <w:t>к </w:t>
      </w:r>
      <w:r>
        <w:rPr>
          <w:spacing w:val="-5"/>
        </w:rPr>
        <w:t>Революции. </w:t>
      </w:r>
      <w:r>
        <w:rPr>
          <w:spacing w:val="-3"/>
        </w:rPr>
        <w:t>До </w:t>
      </w:r>
      <w:r>
        <w:rPr>
          <w:spacing w:val="-4"/>
        </w:rPr>
        <w:t>Жореса </w:t>
      </w:r>
      <w:r>
        <w:rPr/>
        <w:t>и в </w:t>
      </w:r>
      <w:r>
        <w:rPr>
          <w:spacing w:val="-4"/>
        </w:rPr>
        <w:t>духе </w:t>
      </w:r>
      <w:r>
        <w:rPr>
          <w:spacing w:val="-5"/>
        </w:rPr>
        <w:t>своей историософии Мишле </w:t>
      </w:r>
      <w:r>
        <w:rPr>
          <w:spacing w:val="-4"/>
        </w:rPr>
        <w:t>опи- сал </w:t>
      </w:r>
      <w:r>
        <w:rPr>
          <w:spacing w:val="-5"/>
        </w:rPr>
        <w:t>парадокс, который </w:t>
      </w:r>
      <w:r>
        <w:rPr>
          <w:spacing w:val="-4"/>
        </w:rPr>
        <w:t>автор </w:t>
      </w:r>
      <w:r>
        <w:rPr>
          <w:spacing w:val="-6"/>
        </w:rPr>
        <w:t>«Социалистической </w:t>
      </w:r>
      <w:r>
        <w:rPr>
          <w:spacing w:val="-4"/>
        </w:rPr>
        <w:t>истории» </w:t>
      </w:r>
      <w:r>
        <w:rPr>
          <w:spacing w:val="-5"/>
        </w:rPr>
        <w:t>Французской революции выразил лаконичной формулой «варварская </w:t>
      </w:r>
      <w:r>
        <w:rPr>
          <w:spacing w:val="-4"/>
        </w:rPr>
        <w:t>форма </w:t>
      </w:r>
      <w:r>
        <w:rPr>
          <w:spacing w:val="-5"/>
        </w:rPr>
        <w:t>прогрес- </w:t>
      </w:r>
      <w:r>
        <w:rPr>
          <w:spacing w:val="-3"/>
        </w:rPr>
        <w:t>са»</w:t>
      </w:r>
      <w:r>
        <w:rPr>
          <w:spacing w:val="-3"/>
          <w:position w:val="7"/>
          <w:sz w:val="14"/>
        </w:rPr>
        <w:t>36</w:t>
      </w:r>
      <w:r>
        <w:rPr>
          <w:spacing w:val="-3"/>
        </w:rPr>
        <w:t>. </w:t>
      </w:r>
      <w:r>
        <w:rPr>
          <w:spacing w:val="-5"/>
        </w:rPr>
        <w:t>Амбивалентность Мишле </w:t>
      </w:r>
      <w:r>
        <w:rPr/>
        <w:t>в </w:t>
      </w:r>
      <w:r>
        <w:rPr>
          <w:spacing w:val="-5"/>
        </w:rPr>
        <w:t>оценке Революции </w:t>
      </w:r>
      <w:r>
        <w:rPr/>
        <w:t>и </w:t>
      </w:r>
      <w:r>
        <w:rPr>
          <w:spacing w:val="-3"/>
        </w:rPr>
        <w:t>ее </w:t>
      </w:r>
      <w:r>
        <w:rPr>
          <w:spacing w:val="-5"/>
        </w:rPr>
        <w:t>деятелей </w:t>
      </w:r>
      <w:r>
        <w:rPr>
          <w:spacing w:val="-3"/>
        </w:rPr>
        <w:t>от- </w:t>
      </w:r>
      <w:r>
        <w:rPr>
          <w:spacing w:val="-5"/>
        </w:rPr>
        <w:t>ражала </w:t>
      </w:r>
      <w:r>
        <w:rPr/>
        <w:t>и </w:t>
      </w:r>
      <w:r>
        <w:rPr>
          <w:spacing w:val="-5"/>
        </w:rPr>
        <w:t>выражала </w:t>
      </w:r>
      <w:r>
        <w:rPr>
          <w:spacing w:val="-6"/>
        </w:rPr>
        <w:t>противоречивость </w:t>
      </w:r>
      <w:r>
        <w:rPr>
          <w:spacing w:val="-5"/>
        </w:rPr>
        <w:t>самой Революции. «Человечная </w:t>
      </w:r>
      <w:r>
        <w:rPr/>
        <w:t>и </w:t>
      </w:r>
      <w:r>
        <w:rPr>
          <w:spacing w:val="-5"/>
        </w:rPr>
        <w:t>благодушная эпоха», </w:t>
      </w:r>
      <w:r>
        <w:rPr>
          <w:spacing w:val="-3"/>
        </w:rPr>
        <w:t>и, </w:t>
      </w:r>
      <w:r>
        <w:rPr>
          <w:spacing w:val="-5"/>
        </w:rPr>
        <w:t>одновременно </w:t>
      </w:r>
      <w:r>
        <w:rPr>
          <w:spacing w:val="-3"/>
        </w:rPr>
        <w:t>(в </w:t>
      </w:r>
      <w:r>
        <w:rPr>
          <w:spacing w:val="-5"/>
        </w:rPr>
        <w:t>терминах Мишле), «эпоха насилия, кровавых актов». </w:t>
      </w:r>
      <w:r>
        <w:rPr>
          <w:spacing w:val="-4"/>
        </w:rPr>
        <w:t>Огюст Кошен напрасно иронизировал, </w:t>
      </w:r>
      <w:r>
        <w:rPr>
          <w:spacing w:val="-3"/>
        </w:rPr>
        <w:t>что </w:t>
      </w:r>
      <w:r>
        <w:rPr>
          <w:color w:val="4B4B4B"/>
          <w:spacing w:val="-4"/>
        </w:rPr>
        <w:t>Мишле </w:t>
      </w:r>
      <w:r>
        <w:rPr>
          <w:spacing w:val="-4"/>
        </w:rPr>
        <w:t>«храбро делает народ героем своей </w:t>
      </w:r>
      <w:r>
        <w:rPr>
          <w:spacing w:val="-3"/>
        </w:rPr>
        <w:t>книги»</w:t>
      </w:r>
      <w:r>
        <w:rPr>
          <w:spacing w:val="-3"/>
          <w:position w:val="7"/>
          <w:sz w:val="14"/>
        </w:rPr>
        <w:t>37</w:t>
      </w:r>
      <w:r>
        <w:rPr>
          <w:spacing w:val="-3"/>
        </w:rPr>
        <w:t>. </w:t>
      </w:r>
      <w:r>
        <w:rPr/>
        <w:t>От </w:t>
      </w:r>
      <w:r>
        <w:rPr>
          <w:spacing w:val="-4"/>
        </w:rPr>
        <w:t>историка- демократа требовалось подлинное мужество, чтобы, сохраняя </w:t>
      </w:r>
      <w:r>
        <w:rPr>
          <w:spacing w:val="-3"/>
        </w:rPr>
        <w:t>веру </w:t>
      </w:r>
      <w:r>
        <w:rPr/>
        <w:t>в ре- </w:t>
      </w:r>
      <w:r>
        <w:rPr>
          <w:spacing w:val="-4"/>
        </w:rPr>
        <w:t>волюционный народ, раскрывать фактическую </w:t>
      </w:r>
      <w:r>
        <w:rPr>
          <w:spacing w:val="-3"/>
        </w:rPr>
        <w:t>канву </w:t>
      </w:r>
      <w:r>
        <w:rPr>
          <w:spacing w:val="-4"/>
        </w:rPr>
        <w:t>событий. Герои- ческое </w:t>
      </w:r>
      <w:r>
        <w:rPr/>
        <w:t>и </w:t>
      </w:r>
      <w:r>
        <w:rPr>
          <w:spacing w:val="-4"/>
        </w:rPr>
        <w:t>трагическое представляло </w:t>
      </w:r>
      <w:r>
        <w:rPr>
          <w:spacing w:val="-3"/>
        </w:rPr>
        <w:t>две </w:t>
      </w:r>
      <w:r>
        <w:rPr>
          <w:spacing w:val="-4"/>
        </w:rPr>
        <w:t>стороны происходившего, </w:t>
      </w:r>
      <w:r>
        <w:rPr/>
        <w:t>и </w:t>
      </w:r>
      <w:r>
        <w:rPr>
          <w:spacing w:val="-4"/>
        </w:rPr>
        <w:t>участие </w:t>
      </w:r>
      <w:r>
        <w:rPr/>
        <w:t>в </w:t>
      </w:r>
      <w:r>
        <w:rPr>
          <w:spacing w:val="-4"/>
        </w:rPr>
        <w:t>Революции парижского </w:t>
      </w:r>
      <w:r>
        <w:rPr>
          <w:spacing w:val="-3"/>
        </w:rPr>
        <w:t>люда </w:t>
      </w:r>
      <w:r>
        <w:rPr>
          <w:spacing w:val="-4"/>
        </w:rPr>
        <w:t>оказывалось </w:t>
      </w:r>
      <w:r>
        <w:rPr/>
        <w:t>у </w:t>
      </w:r>
      <w:r>
        <w:rPr>
          <w:spacing w:val="-3"/>
        </w:rPr>
        <w:t>Мишле </w:t>
      </w:r>
      <w:r>
        <w:rPr>
          <w:spacing w:val="-4"/>
        </w:rPr>
        <w:t>повест- вованием </w:t>
      </w:r>
      <w:r>
        <w:rPr/>
        <w:t>о </w:t>
      </w:r>
      <w:r>
        <w:rPr>
          <w:spacing w:val="-5"/>
        </w:rPr>
        <w:t>«великих </w:t>
      </w:r>
      <w:r>
        <w:rPr>
          <w:spacing w:val="-4"/>
        </w:rPr>
        <w:t>трагедиях революционного Парижа».</w:t>
      </w:r>
    </w:p>
    <w:p>
      <w:pPr>
        <w:pStyle w:val="BodyText"/>
        <w:spacing w:line="232" w:lineRule="auto" w:before="2"/>
        <w:ind w:right="218" w:firstLine="453"/>
      </w:pPr>
      <w:r>
        <w:rPr>
          <w:spacing w:val="-5"/>
        </w:rPr>
        <w:t>Современная Мишле либеральная историография Французской </w:t>
      </w:r>
      <w:r>
        <w:rPr>
          <w:spacing w:val="-3"/>
        </w:rPr>
        <w:t>ре- </w:t>
      </w:r>
      <w:r>
        <w:rPr>
          <w:spacing w:val="-5"/>
        </w:rPr>
        <w:t>волюции, подчеркивая благотворность революционных </w:t>
      </w:r>
      <w:r>
        <w:rPr>
          <w:spacing w:val="-6"/>
        </w:rPr>
        <w:t>преобразований, </w:t>
      </w:r>
      <w:r>
        <w:rPr>
          <w:spacing w:val="-5"/>
        </w:rPr>
        <w:t>стремилась закрыть глаза </w:t>
      </w:r>
      <w:r>
        <w:rPr/>
        <w:t>на </w:t>
      </w:r>
      <w:r>
        <w:rPr>
          <w:spacing w:val="-5"/>
        </w:rPr>
        <w:t>сопутствовавшие </w:t>
      </w:r>
      <w:r>
        <w:rPr>
          <w:spacing w:val="-3"/>
        </w:rPr>
        <w:t>им </w:t>
      </w:r>
      <w:r>
        <w:rPr>
          <w:spacing w:val="-5"/>
        </w:rPr>
        <w:t>акты массового наси- лия, консервативная (например, Ипполит </w:t>
      </w:r>
      <w:r>
        <w:rPr>
          <w:spacing w:val="-4"/>
        </w:rPr>
        <w:t>Тэн) </w:t>
      </w:r>
      <w:r>
        <w:rPr>
          <w:spacing w:val="-5"/>
        </w:rPr>
        <w:t>живописала последние. Мишле, оставаясь верным революционной традиции, вскрывал </w:t>
      </w:r>
      <w:r>
        <w:rPr/>
        <w:t>в </w:t>
      </w:r>
      <w:r>
        <w:rPr>
          <w:spacing w:val="-5"/>
        </w:rPr>
        <w:t>фактах действительности трагизм революционной эпохи.</w:t>
      </w:r>
    </w:p>
    <w:p>
      <w:pPr>
        <w:pStyle w:val="BodyText"/>
        <w:spacing w:line="232" w:lineRule="auto" w:before="4"/>
        <w:ind w:right="219" w:firstLine="453"/>
      </w:pPr>
      <w:r>
        <w:rPr/>
        <w:pict>
          <v:line style="position:absolute;mso-position-horizontal-relative:page;mso-position-vertical-relative:paragraph;z-index:-251594752;mso-wrap-distance-left:0;mso-wrap-distance-right:0" from="51.035809pt,27.52865pt" to="195.055809pt,27.52865pt" stroked="true" strokeweight=".36pt" strokecolor="#000000">
            <v:stroke dashstyle="solid"/>
            <w10:wrap type="topAndBottom"/>
          </v:line>
        </w:pict>
      </w:r>
      <w:r>
        <w:rPr/>
        <w:t>Жорж Батай указал на один из парадоксов натуры и творчества Мишле. Его вера в неотвратимость прогресса, в правду и справедли-</w:t>
      </w:r>
    </w:p>
    <w:p>
      <w:pPr>
        <w:spacing w:line="204" w:lineRule="exact" w:before="7"/>
        <w:ind w:left="340" w:right="0" w:firstLine="0"/>
        <w:jc w:val="left"/>
        <w:rPr>
          <w:sz w:val="18"/>
        </w:rPr>
      </w:pPr>
      <w:r>
        <w:rPr>
          <w:position w:val="6"/>
          <w:sz w:val="12"/>
        </w:rPr>
        <w:t>33  </w:t>
      </w:r>
      <w:r>
        <w:rPr>
          <w:spacing w:val="-3"/>
          <w:sz w:val="18"/>
        </w:rPr>
        <w:t>Винок 1999. С.</w:t>
      </w:r>
      <w:r>
        <w:rPr>
          <w:spacing w:val="-24"/>
          <w:sz w:val="18"/>
        </w:rPr>
        <w:t> </w:t>
      </w:r>
      <w:r>
        <w:rPr>
          <w:spacing w:val="-3"/>
          <w:sz w:val="18"/>
        </w:rPr>
        <w:t>236.</w:t>
      </w:r>
    </w:p>
    <w:p>
      <w:pPr>
        <w:spacing w:line="196" w:lineRule="exact" w:before="0"/>
        <w:ind w:left="340" w:right="0" w:firstLine="0"/>
        <w:jc w:val="left"/>
        <w:rPr>
          <w:sz w:val="18"/>
        </w:rPr>
      </w:pPr>
      <w:r>
        <w:rPr>
          <w:position w:val="6"/>
          <w:sz w:val="12"/>
        </w:rPr>
        <w:t>34  </w:t>
      </w:r>
      <w:r>
        <w:rPr>
          <w:spacing w:val="-3"/>
          <w:sz w:val="18"/>
        </w:rPr>
        <w:t>Michelet </w:t>
      </w:r>
      <w:r>
        <w:rPr>
          <w:spacing w:val="-4"/>
          <w:sz w:val="18"/>
        </w:rPr>
        <w:t>s.d. </w:t>
      </w:r>
      <w:r>
        <w:rPr>
          <w:sz w:val="18"/>
        </w:rPr>
        <w:t>Р.</w:t>
      </w:r>
      <w:r>
        <w:rPr>
          <w:spacing w:val="-27"/>
          <w:sz w:val="18"/>
        </w:rPr>
        <w:t> </w:t>
      </w:r>
      <w:r>
        <w:rPr>
          <w:spacing w:val="-3"/>
          <w:sz w:val="18"/>
        </w:rPr>
        <w:t>798.</w:t>
      </w:r>
    </w:p>
    <w:p>
      <w:pPr>
        <w:spacing w:line="196" w:lineRule="exact" w:before="0"/>
        <w:ind w:left="340" w:right="0" w:firstLine="0"/>
        <w:jc w:val="left"/>
        <w:rPr>
          <w:sz w:val="18"/>
        </w:rPr>
      </w:pPr>
      <w:r>
        <w:rPr>
          <w:position w:val="6"/>
          <w:sz w:val="12"/>
        </w:rPr>
        <w:t>35 </w:t>
      </w:r>
      <w:r>
        <w:rPr>
          <w:sz w:val="18"/>
        </w:rPr>
        <w:t>Мишле 1965. С. 148.</w:t>
      </w:r>
    </w:p>
    <w:p>
      <w:pPr>
        <w:spacing w:line="197" w:lineRule="exact" w:before="0"/>
        <w:ind w:left="340" w:right="0" w:firstLine="0"/>
        <w:jc w:val="left"/>
        <w:rPr>
          <w:sz w:val="18"/>
        </w:rPr>
      </w:pPr>
      <w:r>
        <w:rPr>
          <w:position w:val="6"/>
          <w:sz w:val="12"/>
        </w:rPr>
        <w:t>36 </w:t>
      </w:r>
      <w:r>
        <w:rPr>
          <w:sz w:val="18"/>
        </w:rPr>
        <w:t>Жорес 1983. C. 260.</w:t>
      </w:r>
    </w:p>
    <w:p>
      <w:pPr>
        <w:spacing w:line="204" w:lineRule="exact" w:before="0"/>
        <w:ind w:left="340" w:right="0" w:firstLine="0"/>
        <w:jc w:val="left"/>
        <w:rPr>
          <w:sz w:val="18"/>
        </w:rPr>
      </w:pPr>
      <w:r>
        <w:rPr>
          <w:position w:val="6"/>
          <w:sz w:val="12"/>
        </w:rPr>
        <w:t>37 </w:t>
      </w:r>
      <w:r>
        <w:rPr>
          <w:sz w:val="18"/>
        </w:rPr>
        <w:t>Кошен 2004. С. 122—123.</w:t>
      </w:r>
    </w:p>
    <w:p>
      <w:pPr>
        <w:spacing w:after="0" w:line="204"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21"/>
      </w:pPr>
      <w:r>
        <w:rPr>
          <w:spacing w:val="-5"/>
        </w:rPr>
        <w:t>вость  </w:t>
      </w:r>
      <w:r>
        <w:rPr/>
        <w:t>в ХХ в. </w:t>
      </w:r>
      <w:r>
        <w:rPr>
          <w:spacing w:val="-5"/>
        </w:rPr>
        <w:t>кажется  наивной.  </w:t>
      </w:r>
      <w:r>
        <w:rPr/>
        <w:t>Но  </w:t>
      </w:r>
      <w:r>
        <w:rPr>
          <w:spacing w:val="-3"/>
        </w:rPr>
        <w:t>он  не  </w:t>
      </w:r>
      <w:r>
        <w:rPr>
          <w:spacing w:val="-5"/>
        </w:rPr>
        <w:t>уклонялся  </w:t>
      </w:r>
      <w:r>
        <w:rPr>
          <w:spacing w:val="-3"/>
        </w:rPr>
        <w:t>от  </w:t>
      </w:r>
      <w:r>
        <w:rPr>
          <w:spacing w:val="-5"/>
        </w:rPr>
        <w:t>погружения  </w:t>
      </w:r>
      <w:r>
        <w:rPr/>
        <w:t>в </w:t>
      </w:r>
      <w:r>
        <w:rPr>
          <w:spacing w:val="-5"/>
        </w:rPr>
        <w:t>мрачные глубины человеческого бытия, </w:t>
      </w:r>
      <w:r>
        <w:rPr/>
        <w:t>в </w:t>
      </w:r>
      <w:r>
        <w:rPr>
          <w:spacing w:val="-5"/>
        </w:rPr>
        <w:t>исследование самой приро- </w:t>
      </w:r>
      <w:r>
        <w:rPr>
          <w:spacing w:val="-3"/>
        </w:rPr>
        <w:t>ды </w:t>
      </w:r>
      <w:r>
        <w:rPr>
          <w:spacing w:val="-5"/>
        </w:rPr>
        <w:t>Зла. Батай приводил пример </w:t>
      </w:r>
      <w:r>
        <w:rPr>
          <w:spacing w:val="-4"/>
        </w:rPr>
        <w:t>«Колдуньи»</w:t>
      </w:r>
      <w:r>
        <w:rPr>
          <w:spacing w:val="-4"/>
          <w:position w:val="7"/>
          <w:sz w:val="14"/>
        </w:rPr>
        <w:t>38</w:t>
      </w:r>
      <w:r>
        <w:rPr>
          <w:spacing w:val="-4"/>
        </w:rPr>
        <w:t>. </w:t>
      </w:r>
      <w:r>
        <w:rPr>
          <w:spacing w:val="-5"/>
        </w:rPr>
        <w:t>Современный историк </w:t>
      </w:r>
      <w:r>
        <w:rPr>
          <w:spacing w:val="-3"/>
        </w:rPr>
        <w:t>по </w:t>
      </w:r>
      <w:r>
        <w:rPr>
          <w:spacing w:val="-4"/>
        </w:rPr>
        <w:t>тому </w:t>
      </w:r>
      <w:r>
        <w:rPr>
          <w:spacing w:val="-3"/>
        </w:rPr>
        <w:t>же </w:t>
      </w:r>
      <w:r>
        <w:rPr>
          <w:spacing w:val="-4"/>
        </w:rPr>
        <w:t>поводу </w:t>
      </w:r>
      <w:r>
        <w:rPr>
          <w:spacing w:val="-5"/>
        </w:rPr>
        <w:t>восклицает: «Это кошмар!». </w:t>
      </w:r>
      <w:r>
        <w:rPr>
          <w:spacing w:val="-3"/>
        </w:rPr>
        <w:t>При </w:t>
      </w:r>
      <w:r>
        <w:rPr>
          <w:spacing w:val="-4"/>
        </w:rPr>
        <w:t>том </w:t>
      </w:r>
      <w:r>
        <w:rPr>
          <w:spacing w:val="-5"/>
        </w:rPr>
        <w:t>Мишле </w:t>
      </w:r>
      <w:r>
        <w:rPr>
          <w:spacing w:val="-6"/>
        </w:rPr>
        <w:t>«дерзко </w:t>
      </w:r>
      <w:r>
        <w:rPr>
          <w:spacing w:val="-5"/>
        </w:rPr>
        <w:t>показал полезную </w:t>
      </w:r>
      <w:r>
        <w:rPr/>
        <w:t>и </w:t>
      </w:r>
      <w:r>
        <w:rPr>
          <w:spacing w:val="-5"/>
        </w:rPr>
        <w:t>спасительную </w:t>
      </w:r>
      <w:r>
        <w:rPr>
          <w:spacing w:val="-4"/>
        </w:rPr>
        <w:t>роль </w:t>
      </w:r>
      <w:r>
        <w:rPr>
          <w:spacing w:val="-5"/>
        </w:rPr>
        <w:t>ведовства </w:t>
      </w:r>
      <w:r>
        <w:rPr/>
        <w:t>в </w:t>
      </w:r>
      <w:r>
        <w:rPr>
          <w:spacing w:val="-5"/>
        </w:rPr>
        <w:t>Средних</w:t>
      </w:r>
      <w:r>
        <w:rPr>
          <w:spacing w:val="-24"/>
        </w:rPr>
        <w:t> </w:t>
      </w:r>
      <w:r>
        <w:rPr>
          <w:spacing w:val="-3"/>
        </w:rPr>
        <w:t>веках»</w:t>
      </w:r>
      <w:r>
        <w:rPr>
          <w:spacing w:val="-3"/>
          <w:position w:val="7"/>
          <w:sz w:val="14"/>
        </w:rPr>
        <w:t>39</w:t>
      </w:r>
      <w:r>
        <w:rPr>
          <w:spacing w:val="-3"/>
        </w:rPr>
        <w:t>.</w:t>
      </w:r>
    </w:p>
    <w:p>
      <w:pPr>
        <w:pStyle w:val="BodyText"/>
        <w:spacing w:line="227" w:lineRule="exact"/>
        <w:ind w:left="794"/>
      </w:pPr>
      <w:r>
        <w:rPr/>
        <w:t>Еще более поучительно его исследование перипетий Революции.</w:t>
      </w:r>
    </w:p>
    <w:p>
      <w:pPr>
        <w:pStyle w:val="BodyText"/>
        <w:spacing w:line="232" w:lineRule="auto" w:before="1"/>
        <w:ind w:right="215"/>
      </w:pPr>
      <w:r>
        <w:rPr>
          <w:spacing w:val="-4"/>
        </w:rPr>
        <w:t>«Я занят </w:t>
      </w:r>
      <w:r>
        <w:rPr>
          <w:spacing w:val="-5"/>
        </w:rPr>
        <w:t>очень трудным </w:t>
      </w:r>
      <w:r>
        <w:rPr>
          <w:spacing w:val="-4"/>
        </w:rPr>
        <w:t>делом </w:t>
      </w:r>
      <w:r>
        <w:rPr/>
        <w:t>– </w:t>
      </w:r>
      <w:r>
        <w:rPr>
          <w:spacing w:val="-4"/>
        </w:rPr>
        <w:t>мне </w:t>
      </w:r>
      <w:r>
        <w:rPr>
          <w:spacing w:val="-5"/>
        </w:rPr>
        <w:t>нужно </w:t>
      </w:r>
      <w:r>
        <w:rPr>
          <w:spacing w:val="-4"/>
        </w:rPr>
        <w:t>еще </w:t>
      </w:r>
      <w:r>
        <w:rPr>
          <w:spacing w:val="-3"/>
        </w:rPr>
        <w:t>раз </w:t>
      </w:r>
      <w:r>
        <w:rPr>
          <w:spacing w:val="-5"/>
        </w:rPr>
        <w:t>пережить, </w:t>
      </w:r>
      <w:r>
        <w:rPr>
          <w:spacing w:val="-4"/>
        </w:rPr>
        <w:t>проде- </w:t>
      </w:r>
      <w:r>
        <w:rPr>
          <w:spacing w:val="-5"/>
        </w:rPr>
        <w:t>лать, перестрадать Революцию. </w:t>
      </w:r>
      <w:r>
        <w:rPr/>
        <w:t>Я </w:t>
      </w:r>
      <w:r>
        <w:rPr>
          <w:spacing w:val="-5"/>
        </w:rPr>
        <w:t>только </w:t>
      </w:r>
      <w:r>
        <w:rPr>
          <w:spacing w:val="-3"/>
        </w:rPr>
        <w:t>что </w:t>
      </w:r>
      <w:r>
        <w:rPr>
          <w:spacing w:val="-5"/>
        </w:rPr>
        <w:t>прошел </w:t>
      </w:r>
      <w:r>
        <w:rPr>
          <w:spacing w:val="-4"/>
        </w:rPr>
        <w:t>через </w:t>
      </w:r>
      <w:r>
        <w:rPr>
          <w:spacing w:val="-5"/>
        </w:rPr>
        <w:t>Сентябрь </w:t>
      </w:r>
      <w:r>
        <w:rPr/>
        <w:t>и </w:t>
      </w:r>
      <w:r>
        <w:rPr>
          <w:spacing w:val="-4"/>
        </w:rPr>
        <w:t>все </w:t>
      </w:r>
      <w:r>
        <w:rPr>
          <w:spacing w:val="-5"/>
        </w:rPr>
        <w:t>смертные </w:t>
      </w:r>
      <w:r>
        <w:rPr>
          <w:spacing w:val="-4"/>
        </w:rPr>
        <w:t>муки; меня </w:t>
      </w:r>
      <w:r>
        <w:rPr>
          <w:spacing w:val="-5"/>
        </w:rPr>
        <w:t>убивали </w:t>
      </w:r>
      <w:r>
        <w:rPr/>
        <w:t>в </w:t>
      </w:r>
      <w:r>
        <w:rPr>
          <w:spacing w:val="-5"/>
        </w:rPr>
        <w:t>Аббатстве, </w:t>
      </w:r>
      <w:r>
        <w:rPr/>
        <w:t>а </w:t>
      </w:r>
      <w:r>
        <w:rPr>
          <w:spacing w:val="-4"/>
        </w:rPr>
        <w:t>потом </w:t>
      </w:r>
      <w:r>
        <w:rPr/>
        <w:t>я </w:t>
      </w:r>
      <w:r>
        <w:rPr>
          <w:spacing w:val="-4"/>
        </w:rPr>
        <w:t>шел </w:t>
      </w:r>
      <w:r>
        <w:rPr/>
        <w:t>в </w:t>
      </w:r>
      <w:r>
        <w:rPr>
          <w:spacing w:val="-4"/>
        </w:rPr>
        <w:t>Револю- </w:t>
      </w:r>
      <w:r>
        <w:rPr>
          <w:spacing w:val="-6"/>
        </w:rPr>
        <w:t>ционный </w:t>
      </w:r>
      <w:r>
        <w:rPr>
          <w:spacing w:val="-5"/>
        </w:rPr>
        <w:t>трибунал, </w:t>
      </w:r>
      <w:r>
        <w:rPr>
          <w:spacing w:val="-3"/>
        </w:rPr>
        <w:t>то </w:t>
      </w:r>
      <w:r>
        <w:rPr>
          <w:spacing w:val="-4"/>
        </w:rPr>
        <w:t>есть </w:t>
      </w:r>
      <w:r>
        <w:rPr>
          <w:spacing w:val="-3"/>
        </w:rPr>
        <w:t>на </w:t>
      </w:r>
      <w:r>
        <w:rPr>
          <w:spacing w:val="-4"/>
        </w:rPr>
        <w:t>гильотину»</w:t>
      </w:r>
      <w:r>
        <w:rPr>
          <w:spacing w:val="-4"/>
          <w:position w:val="7"/>
          <w:sz w:val="14"/>
        </w:rPr>
        <w:t>40</w:t>
      </w:r>
      <w:r>
        <w:rPr>
          <w:spacing w:val="-4"/>
        </w:rPr>
        <w:t>, </w:t>
      </w:r>
      <w:r>
        <w:rPr/>
        <w:t>– </w:t>
      </w:r>
      <w:r>
        <w:rPr>
          <w:spacing w:val="-5"/>
        </w:rPr>
        <w:t>писал </w:t>
      </w:r>
      <w:r>
        <w:rPr>
          <w:spacing w:val="-3"/>
        </w:rPr>
        <w:t>он </w:t>
      </w:r>
      <w:r>
        <w:rPr/>
        <w:t>в </w:t>
      </w:r>
      <w:r>
        <w:rPr>
          <w:spacing w:val="-5"/>
        </w:rPr>
        <w:t>частном </w:t>
      </w:r>
      <w:r>
        <w:rPr>
          <w:spacing w:val="-4"/>
        </w:rPr>
        <w:t>пись- </w:t>
      </w:r>
      <w:r>
        <w:rPr/>
        <w:t>ме в </w:t>
      </w:r>
      <w:r>
        <w:rPr>
          <w:spacing w:val="-5"/>
        </w:rPr>
        <w:t>сентябре </w:t>
      </w:r>
      <w:r>
        <w:rPr>
          <w:spacing w:val="-4"/>
        </w:rPr>
        <w:t>1849 </w:t>
      </w:r>
      <w:r>
        <w:rPr>
          <w:spacing w:val="-3"/>
        </w:rPr>
        <w:t>г. </w:t>
      </w:r>
      <w:r>
        <w:rPr>
          <w:color w:val="2F2F2F"/>
          <w:spacing w:val="-5"/>
        </w:rPr>
        <w:t>Тяжелейшим </w:t>
      </w:r>
      <w:r>
        <w:rPr>
          <w:color w:val="2F2F2F"/>
          <w:spacing w:val="-6"/>
        </w:rPr>
        <w:t>испытанием </w:t>
      </w:r>
      <w:r>
        <w:rPr>
          <w:color w:val="2F2F2F"/>
          <w:spacing w:val="-4"/>
        </w:rPr>
        <w:t>для </w:t>
      </w:r>
      <w:r>
        <w:rPr>
          <w:color w:val="2F2F2F"/>
          <w:spacing w:val="-5"/>
        </w:rPr>
        <w:t>историка </w:t>
      </w:r>
      <w:r>
        <w:rPr>
          <w:color w:val="2F2F2F"/>
          <w:spacing w:val="-4"/>
        </w:rPr>
        <w:t>было </w:t>
      </w:r>
      <w:r>
        <w:rPr>
          <w:spacing w:val="-3"/>
        </w:rPr>
        <w:t>из- </w:t>
      </w:r>
      <w:r>
        <w:rPr>
          <w:spacing w:val="-5"/>
        </w:rPr>
        <w:t>биение </w:t>
      </w:r>
      <w:r>
        <w:rPr>
          <w:spacing w:val="-6"/>
        </w:rPr>
        <w:t>заключенных </w:t>
      </w:r>
      <w:r>
        <w:rPr/>
        <w:t>в </w:t>
      </w:r>
      <w:r>
        <w:rPr>
          <w:spacing w:val="-5"/>
        </w:rPr>
        <w:t>тюрьмах осенью </w:t>
      </w:r>
      <w:r>
        <w:rPr>
          <w:spacing w:val="-4"/>
        </w:rPr>
        <w:t>1792 </w:t>
      </w:r>
      <w:r>
        <w:rPr>
          <w:spacing w:val="-3"/>
        </w:rPr>
        <w:t>г. </w:t>
      </w:r>
      <w:r>
        <w:rPr>
          <w:spacing w:val="-4"/>
        </w:rPr>
        <w:t>Наряду </w:t>
      </w:r>
      <w:r>
        <w:rPr/>
        <w:t>с </w:t>
      </w:r>
      <w:r>
        <w:rPr>
          <w:spacing w:val="-5"/>
        </w:rPr>
        <w:t>Террором </w:t>
      </w:r>
      <w:r>
        <w:rPr/>
        <w:t>и </w:t>
      </w:r>
      <w:r>
        <w:rPr>
          <w:spacing w:val="-4"/>
        </w:rPr>
        <w:t>как его </w:t>
      </w:r>
      <w:r>
        <w:rPr>
          <w:spacing w:val="-5"/>
        </w:rPr>
        <w:t>предзнаменование, </w:t>
      </w:r>
      <w:r>
        <w:rPr>
          <w:spacing w:val="-4"/>
        </w:rPr>
        <w:t>эти </w:t>
      </w:r>
      <w:r>
        <w:rPr>
          <w:spacing w:val="-5"/>
        </w:rPr>
        <w:t>события заняли исключительное место </w:t>
      </w:r>
      <w:r>
        <w:rPr/>
        <w:t>в </w:t>
      </w:r>
      <w:r>
        <w:rPr>
          <w:spacing w:val="-3"/>
        </w:rPr>
        <w:t>ис- </w:t>
      </w:r>
      <w:r>
        <w:rPr>
          <w:spacing w:val="-5"/>
        </w:rPr>
        <w:t>ториографии, сделавшись </w:t>
      </w:r>
      <w:r>
        <w:rPr>
          <w:spacing w:val="-4"/>
        </w:rPr>
        <w:t>камнем </w:t>
      </w:r>
      <w:r>
        <w:rPr>
          <w:spacing w:val="-5"/>
        </w:rPr>
        <w:t>преткновения </w:t>
      </w:r>
      <w:r>
        <w:rPr>
          <w:spacing w:val="-4"/>
        </w:rPr>
        <w:t>для левых, </w:t>
      </w:r>
      <w:r>
        <w:rPr>
          <w:spacing w:val="-5"/>
        </w:rPr>
        <w:t>привилеги- рованным моментом </w:t>
      </w:r>
      <w:r>
        <w:rPr>
          <w:spacing w:val="-4"/>
        </w:rPr>
        <w:t>для </w:t>
      </w:r>
      <w:r>
        <w:rPr>
          <w:spacing w:val="-5"/>
        </w:rPr>
        <w:t>обличения Революции </w:t>
      </w:r>
      <w:r>
        <w:rPr>
          <w:spacing w:val="-3"/>
        </w:rPr>
        <w:t>со </w:t>
      </w:r>
      <w:r>
        <w:rPr>
          <w:spacing w:val="-5"/>
        </w:rPr>
        <w:t>стороны правых.</w:t>
      </w:r>
    </w:p>
    <w:p>
      <w:pPr>
        <w:pStyle w:val="BodyText"/>
        <w:spacing w:line="232" w:lineRule="auto"/>
        <w:ind w:right="217" w:firstLine="453"/>
      </w:pPr>
      <w:r>
        <w:rPr>
          <w:spacing w:val="-4"/>
        </w:rPr>
        <w:t>Подход </w:t>
      </w:r>
      <w:r>
        <w:rPr>
          <w:spacing w:val="-5"/>
        </w:rPr>
        <w:t>Мишле отличается </w:t>
      </w:r>
      <w:r>
        <w:rPr>
          <w:spacing w:val="-3"/>
        </w:rPr>
        <w:t>на </w:t>
      </w:r>
      <w:r>
        <w:rPr>
          <w:spacing w:val="-4"/>
        </w:rPr>
        <w:t>этом фоне </w:t>
      </w:r>
      <w:r>
        <w:rPr>
          <w:spacing w:val="-5"/>
        </w:rPr>
        <w:t>глубокой прочувствован- ностью </w:t>
      </w:r>
      <w:r>
        <w:rPr>
          <w:spacing w:val="-4"/>
        </w:rPr>
        <w:t>при </w:t>
      </w:r>
      <w:r>
        <w:rPr>
          <w:spacing w:val="-5"/>
        </w:rPr>
        <w:t>отстраненности </w:t>
      </w:r>
      <w:r>
        <w:rPr>
          <w:spacing w:val="-3"/>
        </w:rPr>
        <w:t>от </w:t>
      </w:r>
      <w:r>
        <w:rPr>
          <w:spacing w:val="-5"/>
        </w:rPr>
        <w:t>партийных пристрастий. Объясняя </w:t>
      </w:r>
      <w:r>
        <w:rPr>
          <w:spacing w:val="-4"/>
        </w:rPr>
        <w:t>пове- </w:t>
      </w:r>
      <w:r>
        <w:rPr>
          <w:spacing w:val="-5"/>
        </w:rPr>
        <w:t>дение парижан, </w:t>
      </w:r>
      <w:r>
        <w:rPr>
          <w:spacing w:val="-3"/>
        </w:rPr>
        <w:t>он </w:t>
      </w:r>
      <w:r>
        <w:rPr>
          <w:spacing w:val="-4"/>
        </w:rPr>
        <w:t>выявлял </w:t>
      </w:r>
      <w:r>
        <w:rPr>
          <w:spacing w:val="-5"/>
        </w:rPr>
        <w:t>архетипы массового сознания, описывая убийства, подчеркивал сходство восприятия грозящей опасности </w:t>
      </w:r>
      <w:r>
        <w:rPr/>
        <w:t>с </w:t>
      </w:r>
      <w:r>
        <w:rPr>
          <w:spacing w:val="-3"/>
        </w:rPr>
        <w:t>со- </w:t>
      </w:r>
      <w:r>
        <w:rPr>
          <w:spacing w:val="-5"/>
        </w:rPr>
        <w:t>бытиями далекого прошлого: «В измученных </w:t>
      </w:r>
      <w:r>
        <w:rPr>
          <w:spacing w:val="-6"/>
        </w:rPr>
        <w:t>ужасом </w:t>
      </w:r>
      <w:r>
        <w:rPr>
          <w:spacing w:val="-5"/>
        </w:rPr>
        <w:t>умах возникали образы, достойные великих </w:t>
      </w:r>
      <w:r>
        <w:rPr/>
        <w:t>и </w:t>
      </w:r>
      <w:r>
        <w:rPr>
          <w:spacing w:val="-5"/>
        </w:rPr>
        <w:t>мрачных </w:t>
      </w:r>
      <w:r>
        <w:rPr>
          <w:spacing w:val="-4"/>
        </w:rPr>
        <w:t>поэтов </w:t>
      </w:r>
      <w:r>
        <w:rPr>
          <w:spacing w:val="-5"/>
        </w:rPr>
        <w:t>Средневековья». Вместе </w:t>
      </w:r>
      <w:r>
        <w:rPr>
          <w:spacing w:val="-3"/>
        </w:rPr>
        <w:t>со </w:t>
      </w:r>
      <w:r>
        <w:rPr>
          <w:spacing w:val="-5"/>
        </w:rPr>
        <w:t>слухами </w:t>
      </w:r>
      <w:r>
        <w:rPr/>
        <w:t>о </w:t>
      </w:r>
      <w:r>
        <w:rPr>
          <w:spacing w:val="-5"/>
        </w:rPr>
        <w:t>сдаче вследствие предательства пограничных крепостей возникло «жуткое ощущение падения </w:t>
      </w:r>
      <w:r>
        <w:rPr/>
        <w:t>в </w:t>
      </w:r>
      <w:r>
        <w:rPr>
          <w:spacing w:val="-5"/>
        </w:rPr>
        <w:t>бездну». </w:t>
      </w:r>
      <w:r>
        <w:rPr>
          <w:spacing w:val="-4"/>
        </w:rPr>
        <w:t>Как </w:t>
      </w:r>
      <w:r>
        <w:rPr/>
        <w:t>и во </w:t>
      </w:r>
      <w:r>
        <w:rPr>
          <w:spacing w:val="-5"/>
        </w:rPr>
        <w:t>времена </w:t>
      </w:r>
      <w:r>
        <w:rPr>
          <w:spacing w:val="-4"/>
        </w:rPr>
        <w:t>втор- </w:t>
      </w:r>
      <w:r>
        <w:rPr>
          <w:spacing w:val="-5"/>
        </w:rPr>
        <w:t>жений варваров </w:t>
      </w:r>
      <w:r>
        <w:rPr>
          <w:spacing w:val="-4"/>
        </w:rPr>
        <w:t>или </w:t>
      </w:r>
      <w:r>
        <w:rPr>
          <w:spacing w:val="-5"/>
        </w:rPr>
        <w:t>Столетней войны, парижанам чудилось приближе- </w:t>
      </w:r>
      <w:r>
        <w:rPr>
          <w:spacing w:val="-4"/>
        </w:rPr>
        <w:t>ние </w:t>
      </w:r>
      <w:r>
        <w:rPr>
          <w:spacing w:val="-5"/>
        </w:rPr>
        <w:t>«</w:t>
      </w:r>
      <w:r>
        <w:rPr>
          <w:i/>
          <w:spacing w:val="-5"/>
        </w:rPr>
        <w:t>воинства Божьего</w:t>
      </w:r>
      <w:r>
        <w:rPr>
          <w:spacing w:val="-5"/>
        </w:rPr>
        <w:t>, </w:t>
      </w:r>
      <w:r>
        <w:rPr/>
        <w:t>и с </w:t>
      </w:r>
      <w:r>
        <w:rPr>
          <w:spacing w:val="-4"/>
        </w:rPr>
        <w:t>ним </w:t>
      </w:r>
      <w:r>
        <w:rPr>
          <w:spacing w:val="-5"/>
        </w:rPr>
        <w:t>Страшный </w:t>
      </w:r>
      <w:r>
        <w:rPr>
          <w:spacing w:val="-4"/>
        </w:rPr>
        <w:t>Суд». </w:t>
      </w:r>
      <w:r>
        <w:rPr>
          <w:spacing w:val="-5"/>
        </w:rPr>
        <w:t>Угрожающий </w:t>
      </w:r>
      <w:r>
        <w:rPr>
          <w:spacing w:val="-4"/>
        </w:rPr>
        <w:t>мани- </w:t>
      </w:r>
      <w:r>
        <w:rPr>
          <w:spacing w:val="-5"/>
        </w:rPr>
        <w:t>фест командующего коалиционными войсками герцога Брауншвейгско- </w:t>
      </w:r>
      <w:r>
        <w:rPr>
          <w:spacing w:val="-3"/>
        </w:rPr>
        <w:t>го не </w:t>
      </w:r>
      <w:r>
        <w:rPr>
          <w:spacing w:val="-5"/>
        </w:rPr>
        <w:t>оставлял </w:t>
      </w:r>
      <w:r>
        <w:rPr>
          <w:spacing w:val="-4"/>
        </w:rPr>
        <w:t>сомнений</w:t>
      </w:r>
      <w:r>
        <w:rPr>
          <w:spacing w:val="-4"/>
          <w:position w:val="7"/>
          <w:sz w:val="14"/>
        </w:rPr>
        <w:t>41</w:t>
      </w:r>
      <w:r>
        <w:rPr>
          <w:spacing w:val="-4"/>
        </w:rPr>
        <w:t>. Помимо </w:t>
      </w:r>
      <w:r>
        <w:rPr>
          <w:spacing w:val="-6"/>
        </w:rPr>
        <w:t>ненависти, </w:t>
      </w:r>
      <w:r>
        <w:rPr>
          <w:spacing w:val="-5"/>
        </w:rPr>
        <w:t>рожденной ситуацией, толпой двигали, </w:t>
      </w:r>
      <w:r>
        <w:rPr>
          <w:spacing w:val="-3"/>
        </w:rPr>
        <w:t>по </w:t>
      </w:r>
      <w:r>
        <w:rPr>
          <w:spacing w:val="-5"/>
        </w:rPr>
        <w:t>Мишле, глубинные инстинкты: «К убийству подтал- кивала </w:t>
      </w:r>
      <w:r>
        <w:rPr/>
        <w:t>и </w:t>
      </w:r>
      <w:r>
        <w:rPr>
          <w:spacing w:val="-4"/>
        </w:rPr>
        <w:t>еще одна </w:t>
      </w:r>
      <w:r>
        <w:rPr>
          <w:spacing w:val="-5"/>
        </w:rPr>
        <w:t>идея, варварская, ребяческая, </w:t>
      </w:r>
      <w:r>
        <w:rPr>
          <w:spacing w:val="-3"/>
        </w:rPr>
        <w:t>не раз </w:t>
      </w:r>
      <w:r>
        <w:rPr>
          <w:spacing w:val="-5"/>
        </w:rPr>
        <w:t>возникавшая </w:t>
      </w:r>
      <w:r>
        <w:rPr>
          <w:spacing w:val="-3"/>
        </w:rPr>
        <w:t>на </w:t>
      </w:r>
      <w:r>
        <w:rPr>
          <w:spacing w:val="-4"/>
        </w:rPr>
        <w:t>заре </w:t>
      </w:r>
      <w:r>
        <w:rPr>
          <w:spacing w:val="-5"/>
        </w:rPr>
        <w:t>народов, </w:t>
      </w:r>
      <w:r>
        <w:rPr/>
        <w:t>в </w:t>
      </w:r>
      <w:r>
        <w:rPr>
          <w:spacing w:val="-4"/>
        </w:rPr>
        <w:t>эпоху </w:t>
      </w:r>
      <w:r>
        <w:rPr>
          <w:spacing w:val="-5"/>
        </w:rPr>
        <w:t>Античности </w:t>
      </w:r>
      <w:r>
        <w:rPr/>
        <w:t>– </w:t>
      </w:r>
      <w:r>
        <w:rPr>
          <w:spacing w:val="-4"/>
        </w:rPr>
        <w:t>идея </w:t>
      </w:r>
      <w:r>
        <w:rPr>
          <w:spacing w:val="-5"/>
        </w:rPr>
        <w:t>великого </w:t>
      </w:r>
      <w:r>
        <w:rPr/>
        <w:t>и </w:t>
      </w:r>
      <w:r>
        <w:rPr>
          <w:spacing w:val="-5"/>
        </w:rPr>
        <w:t>радикального </w:t>
      </w:r>
      <w:r>
        <w:rPr>
          <w:spacing w:val="-3"/>
        </w:rPr>
        <w:t>мо- </w:t>
      </w:r>
      <w:r>
        <w:rPr>
          <w:spacing w:val="-5"/>
        </w:rPr>
        <w:t>рального очищения, надежда оздоровить </w:t>
      </w:r>
      <w:r>
        <w:rPr>
          <w:spacing w:val="-4"/>
        </w:rPr>
        <w:t>мир, </w:t>
      </w:r>
      <w:r>
        <w:rPr>
          <w:spacing w:val="-5"/>
        </w:rPr>
        <w:t>полностью истребив зло». Слабо </w:t>
      </w:r>
      <w:r>
        <w:rPr>
          <w:spacing w:val="-3"/>
        </w:rPr>
        <w:t>до </w:t>
      </w:r>
      <w:r>
        <w:rPr>
          <w:spacing w:val="-4"/>
        </w:rPr>
        <w:t>сих пор </w:t>
      </w:r>
      <w:r>
        <w:rPr>
          <w:spacing w:val="-6"/>
        </w:rPr>
        <w:t>разработанный </w:t>
      </w:r>
      <w:r>
        <w:rPr/>
        <w:t>в </w:t>
      </w:r>
      <w:r>
        <w:rPr>
          <w:spacing w:val="-5"/>
        </w:rPr>
        <w:t>историографии Революции, </w:t>
      </w:r>
      <w:r>
        <w:rPr>
          <w:spacing w:val="-4"/>
        </w:rPr>
        <w:t>тем </w:t>
      </w:r>
      <w:r>
        <w:rPr>
          <w:spacing w:val="-3"/>
        </w:rPr>
        <w:t>не </w:t>
      </w:r>
      <w:r>
        <w:rPr>
          <w:spacing w:val="-5"/>
        </w:rPr>
        <w:t>менее </w:t>
      </w:r>
      <w:r>
        <w:rPr>
          <w:spacing w:val="-6"/>
        </w:rPr>
        <w:t>фундаментальный </w:t>
      </w:r>
      <w:r>
        <w:rPr>
          <w:spacing w:val="-5"/>
        </w:rPr>
        <w:t>архетип массового</w:t>
      </w:r>
      <w:r>
        <w:rPr>
          <w:spacing w:val="-17"/>
        </w:rPr>
        <w:t> </w:t>
      </w:r>
      <w:r>
        <w:rPr>
          <w:spacing w:val="-5"/>
        </w:rPr>
        <w:t>сознания!</w:t>
      </w:r>
    </w:p>
    <w:p>
      <w:pPr>
        <w:pStyle w:val="BodyText"/>
        <w:spacing w:line="232" w:lineRule="auto"/>
        <w:ind w:right="217" w:firstLine="453"/>
      </w:pPr>
      <w:r>
        <w:rPr/>
        <w:pict>
          <v:line style="position:absolute;mso-position-horizontal-relative:page;mso-position-vertical-relative:paragraph;z-index:-251593728;mso-wrap-distance-left:0;mso-wrap-distance-right:0" from="51.035809pt,97.674652pt" to="195.055809pt,97.674652pt" stroked="true" strokeweight=".36pt" strokecolor="#000000">
            <v:stroke dashstyle="solid"/>
            <w10:wrap type="topAndBottom"/>
          </v:line>
        </w:pict>
      </w:r>
      <w:r>
        <w:rPr>
          <w:spacing w:val="-5"/>
        </w:rPr>
        <w:t>Отмечая </w:t>
      </w:r>
      <w:r>
        <w:rPr>
          <w:spacing w:val="-4"/>
        </w:rPr>
        <w:t>роль </w:t>
      </w:r>
      <w:r>
        <w:rPr>
          <w:spacing w:val="-5"/>
        </w:rPr>
        <w:t>Мишле </w:t>
      </w:r>
      <w:r>
        <w:rPr>
          <w:spacing w:val="-4"/>
        </w:rPr>
        <w:t>как </w:t>
      </w:r>
      <w:r>
        <w:rPr>
          <w:spacing w:val="-5"/>
        </w:rPr>
        <w:t>транслятора революционной традиции, </w:t>
      </w:r>
      <w:r>
        <w:rPr>
          <w:spacing w:val="-4"/>
        </w:rPr>
        <w:t>Фюре </w:t>
      </w:r>
      <w:r>
        <w:rPr>
          <w:spacing w:val="-5"/>
        </w:rPr>
        <w:t>обратил внимание </w:t>
      </w:r>
      <w:r>
        <w:rPr>
          <w:spacing w:val="-3"/>
        </w:rPr>
        <w:t>на то, что </w:t>
      </w:r>
      <w:r>
        <w:rPr/>
        <w:t>в </w:t>
      </w:r>
      <w:r>
        <w:rPr>
          <w:spacing w:val="-5"/>
        </w:rPr>
        <w:t>отличие </w:t>
      </w:r>
      <w:r>
        <w:rPr/>
        <w:t>от </w:t>
      </w:r>
      <w:r>
        <w:rPr>
          <w:spacing w:val="-5"/>
        </w:rPr>
        <w:t>поздних историков </w:t>
      </w:r>
      <w:r>
        <w:rPr>
          <w:spacing w:val="-3"/>
        </w:rPr>
        <w:t>Ре- </w:t>
      </w:r>
      <w:r>
        <w:rPr>
          <w:spacing w:val="-5"/>
        </w:rPr>
        <w:t>волюции </w:t>
      </w:r>
      <w:r>
        <w:rPr>
          <w:spacing w:val="-4"/>
        </w:rPr>
        <w:t>тому </w:t>
      </w:r>
      <w:r>
        <w:rPr>
          <w:spacing w:val="-3"/>
        </w:rPr>
        <w:t>не </w:t>
      </w:r>
      <w:r>
        <w:rPr>
          <w:spacing w:val="-5"/>
        </w:rPr>
        <w:t>потребовалось особого </w:t>
      </w:r>
      <w:r>
        <w:rPr>
          <w:spacing w:val="-6"/>
        </w:rPr>
        <w:t>«вживания». </w:t>
      </w:r>
      <w:r>
        <w:rPr>
          <w:spacing w:val="-4"/>
        </w:rPr>
        <w:t>«Он был </w:t>
      </w:r>
      <w:r>
        <w:rPr/>
        <w:t>в </w:t>
      </w:r>
      <w:r>
        <w:rPr>
          <w:spacing w:val="-5"/>
        </w:rPr>
        <w:t>непо- </w:t>
      </w:r>
      <w:r>
        <w:rPr>
          <w:spacing w:val="-6"/>
        </w:rPr>
        <w:t>средственном </w:t>
      </w:r>
      <w:r>
        <w:rPr>
          <w:spacing w:val="-5"/>
        </w:rPr>
        <w:t>контакте </w:t>
      </w:r>
      <w:r>
        <w:rPr/>
        <w:t>с </w:t>
      </w:r>
      <w:r>
        <w:rPr>
          <w:spacing w:val="-5"/>
        </w:rPr>
        <w:t>Революцией» через рассказы отца-якобинца </w:t>
      </w:r>
      <w:r>
        <w:rPr/>
        <w:t>и </w:t>
      </w:r>
      <w:r>
        <w:rPr>
          <w:spacing w:val="-4"/>
        </w:rPr>
        <w:t>все свое </w:t>
      </w:r>
      <w:r>
        <w:rPr>
          <w:spacing w:val="-5"/>
        </w:rPr>
        <w:t>окружение. Интенсивные прогулки  </w:t>
      </w:r>
      <w:r>
        <w:rPr>
          <w:spacing w:val="-3"/>
        </w:rPr>
        <w:t>по </w:t>
      </w:r>
      <w:r>
        <w:rPr>
          <w:spacing w:val="-5"/>
        </w:rPr>
        <w:t>Парижу,  сохранявшему </w:t>
      </w:r>
      <w:r>
        <w:rPr/>
        <w:t>в </w:t>
      </w:r>
      <w:r>
        <w:rPr>
          <w:spacing w:val="-6"/>
        </w:rPr>
        <w:t>неприкосновенности </w:t>
      </w:r>
      <w:r>
        <w:rPr>
          <w:spacing w:val="-5"/>
        </w:rPr>
        <w:t>исчезнувшие впоследствии памятники </w:t>
      </w:r>
      <w:r>
        <w:rPr>
          <w:spacing w:val="-4"/>
        </w:rPr>
        <w:t>эпохи </w:t>
      </w:r>
      <w:r>
        <w:rPr>
          <w:spacing w:val="-5"/>
        </w:rPr>
        <w:t>(Тюильри, Манеж, монастыри якобинцев </w:t>
      </w:r>
      <w:r>
        <w:rPr/>
        <w:t>и </w:t>
      </w:r>
      <w:r>
        <w:rPr>
          <w:spacing w:val="-5"/>
        </w:rPr>
        <w:t>кордельеров), </w:t>
      </w:r>
      <w:r>
        <w:rPr>
          <w:spacing w:val="-6"/>
        </w:rPr>
        <w:t>посещение </w:t>
      </w:r>
      <w:r>
        <w:rPr>
          <w:spacing w:val="-5"/>
        </w:rPr>
        <w:t>уличных</w:t>
      </w:r>
      <w:r>
        <w:rPr>
          <w:spacing w:val="9"/>
        </w:rPr>
        <w:t> </w:t>
      </w:r>
      <w:r>
        <w:rPr>
          <w:spacing w:val="-5"/>
        </w:rPr>
        <w:t>театров,</w:t>
      </w:r>
      <w:r>
        <w:rPr>
          <w:spacing w:val="6"/>
        </w:rPr>
        <w:t> </w:t>
      </w:r>
      <w:r>
        <w:rPr>
          <w:spacing w:val="-5"/>
        </w:rPr>
        <w:t>запечатлевших</w:t>
      </w:r>
      <w:r>
        <w:rPr>
          <w:spacing w:val="9"/>
        </w:rPr>
        <w:t> </w:t>
      </w:r>
      <w:r>
        <w:rPr>
          <w:spacing w:val="-6"/>
        </w:rPr>
        <w:t>«тени</w:t>
      </w:r>
      <w:r>
        <w:rPr>
          <w:spacing w:val="6"/>
        </w:rPr>
        <w:t> </w:t>
      </w:r>
      <w:r>
        <w:rPr>
          <w:spacing w:val="-5"/>
        </w:rPr>
        <w:t>блестящего</w:t>
      </w:r>
      <w:r>
        <w:rPr>
          <w:spacing w:val="7"/>
        </w:rPr>
        <w:t> </w:t>
      </w:r>
      <w:r>
        <w:rPr>
          <w:spacing w:val="-5"/>
        </w:rPr>
        <w:t>поколения</w:t>
      </w:r>
      <w:r>
        <w:rPr>
          <w:spacing w:val="5"/>
        </w:rPr>
        <w:t> </w:t>
      </w:r>
      <w:r>
        <w:rPr/>
        <w:t>и</w:t>
      </w:r>
      <w:r>
        <w:rPr>
          <w:spacing w:val="9"/>
        </w:rPr>
        <w:t> </w:t>
      </w:r>
      <w:r>
        <w:rPr>
          <w:spacing w:val="-3"/>
        </w:rPr>
        <w:t>их</w:t>
      </w:r>
      <w:r>
        <w:rPr>
          <w:spacing w:val="7"/>
        </w:rPr>
        <w:t> </w:t>
      </w:r>
      <w:r>
        <w:rPr>
          <w:spacing w:val="-4"/>
        </w:rPr>
        <w:t>чув-</w:t>
      </w:r>
    </w:p>
    <w:p>
      <w:pPr>
        <w:spacing w:line="203" w:lineRule="exact" w:before="5"/>
        <w:ind w:left="340" w:right="0" w:firstLine="0"/>
        <w:jc w:val="left"/>
        <w:rPr>
          <w:sz w:val="18"/>
        </w:rPr>
      </w:pPr>
      <w:r>
        <w:rPr>
          <w:position w:val="6"/>
          <w:sz w:val="12"/>
        </w:rPr>
        <w:t>38 </w:t>
      </w:r>
      <w:r>
        <w:rPr>
          <w:sz w:val="18"/>
        </w:rPr>
        <w:t>Bataille 1946.</w:t>
      </w:r>
    </w:p>
    <w:p>
      <w:pPr>
        <w:spacing w:line="194" w:lineRule="exact" w:before="0"/>
        <w:ind w:left="340" w:right="0" w:firstLine="0"/>
        <w:jc w:val="left"/>
        <w:rPr>
          <w:sz w:val="18"/>
        </w:rPr>
      </w:pPr>
      <w:r>
        <w:rPr>
          <w:position w:val="6"/>
          <w:sz w:val="12"/>
        </w:rPr>
        <w:t>39 </w:t>
      </w:r>
      <w:r>
        <w:rPr>
          <w:sz w:val="18"/>
        </w:rPr>
        <w:t>Nora 2018.</w:t>
      </w:r>
    </w:p>
    <w:p>
      <w:pPr>
        <w:spacing w:line="194" w:lineRule="exact" w:before="0"/>
        <w:ind w:left="340" w:right="0" w:firstLine="0"/>
        <w:jc w:val="left"/>
        <w:rPr>
          <w:sz w:val="18"/>
        </w:rPr>
      </w:pPr>
      <w:r>
        <w:rPr>
          <w:position w:val="6"/>
          <w:sz w:val="12"/>
        </w:rPr>
        <w:t>40 </w:t>
      </w:r>
      <w:r>
        <w:rPr>
          <w:sz w:val="18"/>
        </w:rPr>
        <w:t>Февр 1991. С. 383.</w:t>
      </w:r>
    </w:p>
    <w:p>
      <w:pPr>
        <w:spacing w:line="203" w:lineRule="exact" w:before="0"/>
        <w:ind w:left="340" w:right="0" w:firstLine="0"/>
        <w:jc w:val="left"/>
        <w:rPr>
          <w:sz w:val="18"/>
        </w:rPr>
      </w:pPr>
      <w:r>
        <w:rPr>
          <w:position w:val="6"/>
          <w:sz w:val="12"/>
        </w:rPr>
        <w:t>41 </w:t>
      </w:r>
      <w:r>
        <w:rPr>
          <w:sz w:val="18"/>
        </w:rPr>
        <w:t>Michelet 1989. P. 1015-1034.</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23"/>
      </w:pPr>
      <w:r>
        <w:rPr>
          <w:spacing w:val="-5"/>
        </w:rPr>
        <w:t>ства», богатая </w:t>
      </w:r>
      <w:r>
        <w:rPr/>
        <w:t>и </w:t>
      </w:r>
      <w:r>
        <w:rPr>
          <w:spacing w:val="-4"/>
        </w:rPr>
        <w:t>еще </w:t>
      </w:r>
      <w:r>
        <w:rPr>
          <w:spacing w:val="-5"/>
        </w:rPr>
        <w:t>живая </w:t>
      </w:r>
      <w:r>
        <w:rPr/>
        <w:t>в </w:t>
      </w:r>
      <w:r>
        <w:rPr>
          <w:spacing w:val="-5"/>
        </w:rPr>
        <w:t>начале ХIХ </w:t>
      </w:r>
      <w:r>
        <w:rPr/>
        <w:t>в. </w:t>
      </w:r>
      <w:r>
        <w:rPr>
          <w:spacing w:val="-5"/>
        </w:rPr>
        <w:t>устная традиция помогли Мишле воссоздать внутреннюю динамику событий </w:t>
      </w:r>
      <w:r>
        <w:rPr>
          <w:spacing w:val="-4"/>
        </w:rPr>
        <w:t>через </w:t>
      </w:r>
      <w:r>
        <w:rPr>
          <w:spacing w:val="-5"/>
        </w:rPr>
        <w:t>совокупность образов </w:t>
      </w:r>
      <w:r>
        <w:rPr>
          <w:spacing w:val="-3"/>
        </w:rPr>
        <w:t>их </w:t>
      </w:r>
      <w:r>
        <w:rPr>
          <w:spacing w:val="-5"/>
        </w:rPr>
        <w:t>безвестных участников, объединенных понятием</w:t>
      </w:r>
      <w:r>
        <w:rPr>
          <w:spacing w:val="2"/>
        </w:rPr>
        <w:t> </w:t>
      </w:r>
      <w:r>
        <w:rPr>
          <w:spacing w:val="-4"/>
        </w:rPr>
        <w:t>«народ»</w:t>
      </w:r>
      <w:r>
        <w:rPr>
          <w:spacing w:val="-4"/>
          <w:position w:val="7"/>
          <w:sz w:val="14"/>
        </w:rPr>
        <w:t>42</w:t>
      </w:r>
      <w:r>
        <w:rPr>
          <w:spacing w:val="-4"/>
        </w:rPr>
        <w:t>.</w:t>
      </w:r>
    </w:p>
    <w:p>
      <w:pPr>
        <w:pStyle w:val="BodyText"/>
        <w:spacing w:line="235" w:lineRule="auto" w:before="2"/>
        <w:ind w:right="215" w:firstLine="453"/>
      </w:pPr>
      <w:r>
        <w:rPr>
          <w:spacing w:val="-5"/>
        </w:rPr>
        <w:t>«Мы, </w:t>
      </w:r>
      <w:r>
        <w:rPr/>
        <w:t>– </w:t>
      </w:r>
      <w:r>
        <w:rPr>
          <w:spacing w:val="-5"/>
        </w:rPr>
        <w:t>писал Мишле, </w:t>
      </w:r>
      <w:r>
        <w:rPr/>
        <w:t>– </w:t>
      </w:r>
      <w:r>
        <w:rPr>
          <w:spacing w:val="-4"/>
        </w:rPr>
        <w:t>отнюдь </w:t>
      </w:r>
      <w:r>
        <w:rPr>
          <w:spacing w:val="-3"/>
        </w:rPr>
        <w:t>не </w:t>
      </w:r>
      <w:r>
        <w:rPr>
          <w:spacing w:val="-5"/>
        </w:rPr>
        <w:t>пренебрегали книжными знани- </w:t>
      </w:r>
      <w:r>
        <w:rPr>
          <w:spacing w:val="-4"/>
        </w:rPr>
        <w:t>ями, </w:t>
      </w:r>
      <w:r>
        <w:rPr>
          <w:spacing w:val="-3"/>
        </w:rPr>
        <w:t>и, </w:t>
      </w:r>
      <w:r>
        <w:rPr>
          <w:spacing w:val="-5"/>
        </w:rPr>
        <w:t>если  книги  молчали,  искали  </w:t>
      </w:r>
      <w:r>
        <w:rPr/>
        <w:t>и  </w:t>
      </w:r>
      <w:r>
        <w:rPr>
          <w:spacing w:val="-5"/>
        </w:rPr>
        <w:t>находили  множество  сведений </w:t>
      </w:r>
      <w:r>
        <w:rPr/>
        <w:t>в </w:t>
      </w:r>
      <w:r>
        <w:rPr>
          <w:spacing w:val="-5"/>
        </w:rPr>
        <w:t>рукописных источниках; </w:t>
      </w:r>
      <w:r>
        <w:rPr/>
        <w:t>и </w:t>
      </w:r>
      <w:r>
        <w:rPr>
          <w:spacing w:val="-4"/>
        </w:rPr>
        <w:t>тем </w:t>
      </w:r>
      <w:r>
        <w:rPr>
          <w:spacing w:val="-3"/>
        </w:rPr>
        <w:t>не </w:t>
      </w:r>
      <w:r>
        <w:rPr>
          <w:spacing w:val="-5"/>
        </w:rPr>
        <w:t>менее, </w:t>
      </w:r>
      <w:r>
        <w:rPr/>
        <w:t>в </w:t>
      </w:r>
      <w:r>
        <w:rPr>
          <w:spacing w:val="-4"/>
        </w:rPr>
        <w:t>том, что </w:t>
      </w:r>
      <w:r>
        <w:rPr>
          <w:spacing w:val="-5"/>
        </w:rPr>
        <w:t>касалось </w:t>
      </w:r>
      <w:r>
        <w:rPr>
          <w:spacing w:val="-4"/>
        </w:rPr>
        <w:t>нрав- </w:t>
      </w:r>
      <w:r>
        <w:rPr>
          <w:spacing w:val="-5"/>
        </w:rPr>
        <w:t>ственного смысла событий, </w:t>
      </w:r>
      <w:r>
        <w:rPr/>
        <w:t>мы </w:t>
      </w:r>
      <w:r>
        <w:rPr>
          <w:spacing w:val="-5"/>
        </w:rPr>
        <w:t>прежде всего обращались </w:t>
      </w:r>
      <w:r>
        <w:rPr/>
        <w:t>к </w:t>
      </w:r>
      <w:r>
        <w:rPr>
          <w:spacing w:val="-5"/>
        </w:rPr>
        <w:t>устной </w:t>
      </w:r>
      <w:r>
        <w:rPr>
          <w:spacing w:val="-3"/>
        </w:rPr>
        <w:t>тра- </w:t>
      </w:r>
      <w:r>
        <w:rPr>
          <w:spacing w:val="-5"/>
        </w:rPr>
        <w:t>диции». </w:t>
      </w:r>
      <w:r>
        <w:rPr>
          <w:spacing w:val="-4"/>
        </w:rPr>
        <w:t>Устная </w:t>
      </w:r>
      <w:r>
        <w:rPr>
          <w:spacing w:val="-5"/>
        </w:rPr>
        <w:t>традиция </w:t>
      </w:r>
      <w:r>
        <w:rPr>
          <w:spacing w:val="-3"/>
        </w:rPr>
        <w:t>для </w:t>
      </w:r>
      <w:r>
        <w:rPr>
          <w:spacing w:val="-5"/>
        </w:rPr>
        <w:t>Мишле </w:t>
      </w:r>
      <w:r>
        <w:rPr/>
        <w:t>– </w:t>
      </w:r>
      <w:r>
        <w:rPr>
          <w:spacing w:val="-5"/>
        </w:rPr>
        <w:t>бесконечно </w:t>
      </w:r>
      <w:r>
        <w:rPr>
          <w:spacing w:val="-4"/>
        </w:rPr>
        <w:t>больше, чем истори- </w:t>
      </w:r>
      <w:r>
        <w:rPr>
          <w:spacing w:val="-5"/>
        </w:rPr>
        <w:t>ческий источник. </w:t>
      </w:r>
      <w:r>
        <w:rPr>
          <w:spacing w:val="-3"/>
        </w:rPr>
        <w:t>То </w:t>
      </w:r>
      <w:r>
        <w:rPr>
          <w:spacing w:val="-4"/>
        </w:rPr>
        <w:t>было </w:t>
      </w:r>
      <w:r>
        <w:rPr>
          <w:spacing w:val="-5"/>
        </w:rPr>
        <w:t>мнение нации, которым </w:t>
      </w:r>
      <w:r>
        <w:rPr/>
        <w:t>он </w:t>
      </w:r>
      <w:r>
        <w:rPr>
          <w:spacing w:val="-5"/>
        </w:rPr>
        <w:t>полагал </w:t>
      </w:r>
      <w:r>
        <w:rPr>
          <w:spacing w:val="-3"/>
        </w:rPr>
        <w:t>непре- </w:t>
      </w:r>
      <w:r>
        <w:rPr>
          <w:spacing w:val="-5"/>
        </w:rPr>
        <w:t>менным руководствоваться, голос народа, </w:t>
      </w:r>
      <w:r>
        <w:rPr/>
        <w:t>к </w:t>
      </w:r>
      <w:r>
        <w:rPr>
          <w:spacing w:val="-5"/>
        </w:rPr>
        <w:t>которому необходимо </w:t>
      </w:r>
      <w:r>
        <w:rPr>
          <w:spacing w:val="-4"/>
        </w:rPr>
        <w:t>при- </w:t>
      </w:r>
      <w:r>
        <w:rPr>
          <w:spacing w:val="-5"/>
        </w:rPr>
        <w:t>слушиваться. Критикуя коллег, </w:t>
      </w:r>
      <w:r>
        <w:rPr>
          <w:spacing w:val="-3"/>
        </w:rPr>
        <w:t>он </w:t>
      </w:r>
      <w:r>
        <w:rPr>
          <w:spacing w:val="-5"/>
        </w:rPr>
        <w:t>развивал понимание устной традиции </w:t>
      </w:r>
      <w:r>
        <w:rPr>
          <w:spacing w:val="-4"/>
        </w:rPr>
        <w:t>как </w:t>
      </w:r>
      <w:r>
        <w:rPr>
          <w:spacing w:val="-5"/>
        </w:rPr>
        <w:t>народной памяти, которая </w:t>
      </w:r>
      <w:r>
        <w:rPr>
          <w:spacing w:val="-4"/>
        </w:rPr>
        <w:t>при </w:t>
      </w:r>
      <w:r>
        <w:rPr>
          <w:spacing w:val="-5"/>
        </w:rPr>
        <w:t>надлежащем подходе </w:t>
      </w:r>
      <w:r>
        <w:rPr>
          <w:spacing w:val="-4"/>
        </w:rPr>
        <w:t>может </w:t>
      </w:r>
      <w:r>
        <w:rPr>
          <w:spacing w:val="-5"/>
        </w:rPr>
        <w:t>способ- ствовать осознанию смысла происходивших событий </w:t>
      </w:r>
      <w:r>
        <w:rPr/>
        <w:t>и </w:t>
      </w:r>
      <w:r>
        <w:rPr>
          <w:spacing w:val="-5"/>
        </w:rPr>
        <w:t>значения </w:t>
      </w:r>
      <w:r>
        <w:rPr>
          <w:spacing w:val="-4"/>
        </w:rPr>
        <w:t>того или </w:t>
      </w:r>
      <w:r>
        <w:rPr>
          <w:spacing w:val="-5"/>
        </w:rPr>
        <w:t>иного </w:t>
      </w:r>
      <w:r>
        <w:rPr>
          <w:spacing w:val="-4"/>
        </w:rPr>
        <w:t>деятеля. </w:t>
      </w:r>
      <w:r>
        <w:rPr>
          <w:spacing w:val="-5"/>
        </w:rPr>
        <w:t>Причем </w:t>
      </w:r>
      <w:r>
        <w:rPr>
          <w:spacing w:val="-3"/>
        </w:rPr>
        <w:t>он </w:t>
      </w:r>
      <w:r>
        <w:rPr>
          <w:spacing w:val="-5"/>
        </w:rPr>
        <w:t>работал </w:t>
      </w:r>
      <w:r>
        <w:rPr/>
        <w:t>с </w:t>
      </w:r>
      <w:r>
        <w:rPr>
          <w:spacing w:val="-5"/>
        </w:rPr>
        <w:t>устной традицией исследова- тельски профессионально, </w:t>
      </w:r>
      <w:r>
        <w:rPr>
          <w:spacing w:val="-4"/>
        </w:rPr>
        <w:t>отмечая </w:t>
      </w:r>
      <w:r>
        <w:rPr>
          <w:spacing w:val="-3"/>
        </w:rPr>
        <w:t>ее </w:t>
      </w:r>
      <w:r>
        <w:rPr>
          <w:spacing w:val="-5"/>
        </w:rPr>
        <w:t>ограниченность, поскольку </w:t>
      </w:r>
      <w:r>
        <w:rPr>
          <w:spacing w:val="-4"/>
        </w:rPr>
        <w:t>народ- ная </w:t>
      </w:r>
      <w:r>
        <w:rPr>
          <w:spacing w:val="-5"/>
        </w:rPr>
        <w:t>память зачастую оборачивается </w:t>
      </w:r>
      <w:r>
        <w:rPr>
          <w:spacing w:val="-6"/>
        </w:rPr>
        <w:t>«своеобразным </w:t>
      </w:r>
      <w:r>
        <w:rPr>
          <w:spacing w:val="-5"/>
        </w:rPr>
        <w:t>историческим </w:t>
      </w:r>
      <w:r>
        <w:rPr>
          <w:spacing w:val="-4"/>
        </w:rPr>
        <w:t>кате- </w:t>
      </w:r>
      <w:r>
        <w:rPr>
          <w:spacing w:val="-5"/>
        </w:rPr>
        <w:t>хизисом»: «Кто вызвал </w:t>
      </w:r>
      <w:r>
        <w:rPr>
          <w:spacing w:val="-6"/>
        </w:rPr>
        <w:t>Революцию? </w:t>
      </w:r>
      <w:r>
        <w:rPr>
          <w:spacing w:val="-5"/>
        </w:rPr>
        <w:t>Вольтер </w:t>
      </w:r>
      <w:r>
        <w:rPr/>
        <w:t>и </w:t>
      </w:r>
      <w:r>
        <w:rPr>
          <w:spacing w:val="-5"/>
        </w:rPr>
        <w:t>Руссо. </w:t>
      </w:r>
      <w:r>
        <w:rPr>
          <w:spacing w:val="-4"/>
        </w:rPr>
        <w:t>Кто </w:t>
      </w:r>
      <w:r>
        <w:rPr>
          <w:spacing w:val="-5"/>
        </w:rPr>
        <w:t>погубил </w:t>
      </w:r>
      <w:r>
        <w:rPr>
          <w:spacing w:val="-3"/>
        </w:rPr>
        <w:t>ко- </w:t>
      </w:r>
      <w:r>
        <w:rPr>
          <w:spacing w:val="-5"/>
        </w:rPr>
        <w:t>роля? Королева. </w:t>
      </w:r>
      <w:r>
        <w:rPr>
          <w:spacing w:val="-4"/>
        </w:rPr>
        <w:t>Кто </w:t>
      </w:r>
      <w:r>
        <w:rPr>
          <w:spacing w:val="-5"/>
        </w:rPr>
        <w:t>начал Революцию? Мирабо. </w:t>
      </w:r>
      <w:r>
        <w:rPr>
          <w:spacing w:val="-4"/>
        </w:rPr>
        <w:t>Кто был </w:t>
      </w:r>
      <w:r>
        <w:rPr>
          <w:spacing w:val="-5"/>
        </w:rPr>
        <w:t>врагом </w:t>
      </w:r>
      <w:r>
        <w:rPr>
          <w:spacing w:val="-4"/>
        </w:rPr>
        <w:t>Рево- </w:t>
      </w:r>
      <w:r>
        <w:rPr>
          <w:spacing w:val="-5"/>
        </w:rPr>
        <w:t>люции? </w:t>
      </w:r>
      <w:r>
        <w:rPr>
          <w:spacing w:val="-4"/>
        </w:rPr>
        <w:t>Питт </w:t>
      </w:r>
      <w:r>
        <w:rPr/>
        <w:t>и </w:t>
      </w:r>
      <w:r>
        <w:rPr>
          <w:spacing w:val="-4"/>
        </w:rPr>
        <w:t>Кобург, шуаны </w:t>
      </w:r>
      <w:r>
        <w:rPr/>
        <w:t>и </w:t>
      </w:r>
      <w:r>
        <w:rPr>
          <w:spacing w:val="-5"/>
        </w:rPr>
        <w:t>Кобленц. </w:t>
      </w:r>
      <w:r>
        <w:rPr/>
        <w:t>А </w:t>
      </w:r>
      <w:r>
        <w:rPr>
          <w:spacing w:val="-3"/>
        </w:rPr>
        <w:t>кто </w:t>
      </w:r>
      <w:r>
        <w:rPr>
          <w:spacing w:val="-4"/>
        </w:rPr>
        <w:t>еще? </w:t>
      </w:r>
      <w:r>
        <w:rPr>
          <w:spacing w:val="-5"/>
        </w:rPr>
        <w:t>Англичане </w:t>
      </w:r>
      <w:r>
        <w:rPr/>
        <w:t>и </w:t>
      </w:r>
      <w:r>
        <w:rPr>
          <w:spacing w:val="-5"/>
        </w:rPr>
        <w:t>попы. </w:t>
      </w:r>
      <w:r>
        <w:rPr>
          <w:spacing w:val="-4"/>
        </w:rPr>
        <w:t>Кто </w:t>
      </w:r>
      <w:r>
        <w:rPr>
          <w:spacing w:val="-5"/>
        </w:rPr>
        <w:t>оказал Революции медвежью </w:t>
      </w:r>
      <w:r>
        <w:rPr>
          <w:spacing w:val="-6"/>
        </w:rPr>
        <w:t>услугу? </w:t>
      </w:r>
      <w:r>
        <w:rPr>
          <w:spacing w:val="-5"/>
        </w:rPr>
        <w:t>Марат </w:t>
      </w:r>
      <w:r>
        <w:rPr/>
        <w:t>и</w:t>
      </w:r>
      <w:r>
        <w:rPr>
          <w:spacing w:val="2"/>
        </w:rPr>
        <w:t> </w:t>
      </w:r>
      <w:r>
        <w:rPr>
          <w:spacing w:val="-4"/>
        </w:rPr>
        <w:t>Робеспьер»</w:t>
      </w:r>
      <w:r>
        <w:rPr>
          <w:spacing w:val="-4"/>
          <w:position w:val="7"/>
          <w:sz w:val="14"/>
        </w:rPr>
        <w:t>43</w:t>
      </w:r>
      <w:r>
        <w:rPr>
          <w:spacing w:val="-4"/>
        </w:rPr>
        <w:t>.</w:t>
      </w:r>
    </w:p>
    <w:p>
      <w:pPr>
        <w:pStyle w:val="BodyText"/>
        <w:spacing w:line="219" w:lineRule="exact"/>
        <w:ind w:left="794"/>
      </w:pPr>
      <w:r>
        <w:rPr/>
        <w:t>Вопреки преданию с его тяготением к оценке-приговору историк,</w:t>
      </w:r>
    </w:p>
    <w:p>
      <w:pPr>
        <w:pStyle w:val="BodyText"/>
        <w:spacing w:line="232" w:lineRule="auto" w:before="4"/>
        <w:ind w:right="217"/>
      </w:pPr>
      <w:r>
        <w:rPr>
          <w:spacing w:val="-3"/>
        </w:rPr>
        <w:t>по </w:t>
      </w:r>
      <w:r>
        <w:rPr>
          <w:spacing w:val="-5"/>
        </w:rPr>
        <w:t>Мишле, должен </w:t>
      </w:r>
      <w:r>
        <w:rPr>
          <w:spacing w:val="-6"/>
        </w:rPr>
        <w:t>рассматривать </w:t>
      </w:r>
      <w:r>
        <w:rPr>
          <w:spacing w:val="-5"/>
        </w:rPr>
        <w:t>исторического деятеля </w:t>
      </w:r>
      <w:r>
        <w:rPr/>
        <w:t>в </w:t>
      </w:r>
      <w:r>
        <w:rPr>
          <w:spacing w:val="-5"/>
        </w:rPr>
        <w:t>многосто- ронности качеств </w:t>
      </w:r>
      <w:r>
        <w:rPr/>
        <w:t>и </w:t>
      </w:r>
      <w:r>
        <w:rPr>
          <w:spacing w:val="-3"/>
        </w:rPr>
        <w:t>их </w:t>
      </w:r>
      <w:r>
        <w:rPr>
          <w:spacing w:val="-5"/>
        </w:rPr>
        <w:t>развитии: «Сколько человек </w:t>
      </w:r>
      <w:r>
        <w:rPr/>
        <w:t>в </w:t>
      </w:r>
      <w:r>
        <w:rPr>
          <w:spacing w:val="-5"/>
        </w:rPr>
        <w:t>одном человеке! Несправедливо </w:t>
      </w:r>
      <w:r>
        <w:rPr>
          <w:spacing w:val="-4"/>
        </w:rPr>
        <w:t>было </w:t>
      </w:r>
      <w:r>
        <w:rPr>
          <w:spacing w:val="-3"/>
        </w:rPr>
        <w:t>бы </w:t>
      </w:r>
      <w:r>
        <w:rPr>
          <w:spacing w:val="-5"/>
        </w:rPr>
        <w:t>отливать образ </w:t>
      </w:r>
      <w:r>
        <w:rPr>
          <w:spacing w:val="-4"/>
        </w:rPr>
        <w:t>этого </w:t>
      </w:r>
      <w:r>
        <w:rPr>
          <w:spacing w:val="-5"/>
        </w:rPr>
        <w:t>изменчивого создания </w:t>
      </w:r>
      <w:r>
        <w:rPr/>
        <w:t>в </w:t>
      </w:r>
      <w:r>
        <w:rPr>
          <w:spacing w:val="-5"/>
        </w:rPr>
        <w:t>вечную, </w:t>
      </w:r>
      <w:r>
        <w:rPr>
          <w:spacing w:val="-4"/>
        </w:rPr>
        <w:t>раз </w:t>
      </w:r>
      <w:r>
        <w:rPr/>
        <w:t>и </w:t>
      </w:r>
      <w:r>
        <w:rPr>
          <w:spacing w:val="-5"/>
        </w:rPr>
        <w:t>навсегда заданную форму». Предание «приукрашено </w:t>
      </w:r>
      <w:r>
        <w:rPr>
          <w:spacing w:val="-3"/>
        </w:rPr>
        <w:t>ле- </w:t>
      </w:r>
      <w:r>
        <w:rPr>
          <w:spacing w:val="-5"/>
        </w:rPr>
        <w:t>гендами», </w:t>
      </w:r>
      <w:r>
        <w:rPr/>
        <w:t>а </w:t>
      </w:r>
      <w:r>
        <w:rPr>
          <w:spacing w:val="-5"/>
        </w:rPr>
        <w:t>легенды </w:t>
      </w:r>
      <w:r>
        <w:rPr/>
        <w:t>– </w:t>
      </w:r>
      <w:r>
        <w:rPr>
          <w:spacing w:val="-5"/>
        </w:rPr>
        <w:t>«иная история». </w:t>
      </w:r>
      <w:r>
        <w:rPr>
          <w:spacing w:val="-4"/>
        </w:rPr>
        <w:t>Это </w:t>
      </w:r>
      <w:r>
        <w:rPr>
          <w:spacing w:val="-3"/>
        </w:rPr>
        <w:t>не </w:t>
      </w:r>
      <w:r>
        <w:rPr>
          <w:spacing w:val="-5"/>
        </w:rPr>
        <w:t>ложь, </w:t>
      </w:r>
      <w:r>
        <w:rPr>
          <w:spacing w:val="-4"/>
        </w:rPr>
        <w:t>народ </w:t>
      </w:r>
      <w:r>
        <w:rPr>
          <w:spacing w:val="-5"/>
        </w:rPr>
        <w:t>выражает </w:t>
      </w:r>
      <w:r>
        <w:rPr/>
        <w:t>в </w:t>
      </w:r>
      <w:r>
        <w:rPr>
          <w:spacing w:val="-4"/>
        </w:rPr>
        <w:t>них то, </w:t>
      </w:r>
      <w:r>
        <w:rPr>
          <w:spacing w:val="-3"/>
        </w:rPr>
        <w:t>что </w:t>
      </w:r>
      <w:r>
        <w:rPr>
          <w:spacing w:val="-5"/>
        </w:rPr>
        <w:t>«увидел сердцем». </w:t>
      </w:r>
      <w:r>
        <w:rPr>
          <w:spacing w:val="-4"/>
        </w:rPr>
        <w:t>Тем </w:t>
      </w:r>
      <w:r>
        <w:rPr>
          <w:spacing w:val="-3"/>
        </w:rPr>
        <w:t>не </w:t>
      </w:r>
      <w:r>
        <w:rPr>
          <w:spacing w:val="-5"/>
        </w:rPr>
        <w:t>менее историку следует «убрать </w:t>
      </w:r>
      <w:r>
        <w:rPr>
          <w:spacing w:val="-4"/>
        </w:rPr>
        <w:t>эти </w:t>
      </w:r>
      <w:r>
        <w:rPr>
          <w:spacing w:val="-5"/>
        </w:rPr>
        <w:t>украшения»</w:t>
      </w:r>
      <w:r>
        <w:rPr>
          <w:spacing w:val="-5"/>
          <w:position w:val="7"/>
          <w:sz w:val="14"/>
        </w:rPr>
        <w:t>44</w:t>
      </w:r>
      <w:r>
        <w:rPr>
          <w:spacing w:val="-5"/>
        </w:rPr>
        <w:t>. Выходит, есть правота предания </w:t>
      </w:r>
      <w:r>
        <w:rPr/>
        <w:t>и </w:t>
      </w:r>
      <w:r>
        <w:rPr>
          <w:spacing w:val="-4"/>
        </w:rPr>
        <w:t>есть </w:t>
      </w:r>
      <w:r>
        <w:rPr>
          <w:spacing w:val="-5"/>
        </w:rPr>
        <w:t>правда </w:t>
      </w:r>
      <w:r>
        <w:rPr>
          <w:spacing w:val="-4"/>
        </w:rPr>
        <w:t>фак- тов. </w:t>
      </w:r>
      <w:r>
        <w:rPr/>
        <w:t>Не </w:t>
      </w:r>
      <w:r>
        <w:rPr>
          <w:spacing w:val="-5"/>
        </w:rPr>
        <w:t>противопоставляя </w:t>
      </w:r>
      <w:r>
        <w:rPr>
          <w:spacing w:val="-3"/>
        </w:rPr>
        <w:t>одну </w:t>
      </w:r>
      <w:r>
        <w:rPr>
          <w:spacing w:val="-5"/>
        </w:rPr>
        <w:t>другой, </w:t>
      </w:r>
      <w:r>
        <w:rPr>
          <w:spacing w:val="-4"/>
        </w:rPr>
        <w:t>Мишле </w:t>
      </w:r>
      <w:r>
        <w:rPr>
          <w:spacing w:val="-3"/>
        </w:rPr>
        <w:t>их </w:t>
      </w:r>
      <w:r>
        <w:rPr>
          <w:spacing w:val="-5"/>
        </w:rPr>
        <w:t>явственно</w:t>
      </w:r>
      <w:r>
        <w:rPr>
          <w:spacing w:val="-28"/>
        </w:rPr>
        <w:t> </w:t>
      </w:r>
      <w:r>
        <w:rPr>
          <w:spacing w:val="-5"/>
        </w:rPr>
        <w:t>различал.</w:t>
      </w:r>
    </w:p>
    <w:p>
      <w:pPr>
        <w:pStyle w:val="BodyText"/>
        <w:spacing w:line="232" w:lineRule="auto" w:before="27"/>
        <w:ind w:right="218" w:firstLine="453"/>
      </w:pPr>
      <w:r>
        <w:rPr>
          <w:spacing w:val="-5"/>
        </w:rPr>
        <w:t>Интересом </w:t>
      </w:r>
      <w:r>
        <w:rPr/>
        <w:t>к </w:t>
      </w:r>
      <w:r>
        <w:rPr>
          <w:spacing w:val="-5"/>
        </w:rPr>
        <w:t>устной традиции Мишле </w:t>
      </w:r>
      <w:r>
        <w:rPr>
          <w:spacing w:val="-6"/>
        </w:rPr>
        <w:t>принципиально </w:t>
      </w:r>
      <w:r>
        <w:rPr>
          <w:spacing w:val="-5"/>
        </w:rPr>
        <w:t>отличался </w:t>
      </w:r>
      <w:r>
        <w:rPr/>
        <w:t>и </w:t>
      </w:r>
      <w:r>
        <w:rPr>
          <w:spacing w:val="-3"/>
        </w:rPr>
        <w:t>от </w:t>
      </w:r>
      <w:r>
        <w:rPr>
          <w:spacing w:val="-5"/>
        </w:rPr>
        <w:t>«эрудитов» прошлого, </w:t>
      </w:r>
      <w:r>
        <w:rPr/>
        <w:t>и </w:t>
      </w:r>
      <w:r>
        <w:rPr>
          <w:spacing w:val="-3"/>
        </w:rPr>
        <w:t>от </w:t>
      </w:r>
      <w:r>
        <w:rPr>
          <w:spacing w:val="-5"/>
        </w:rPr>
        <w:t>восторжествовавшей </w:t>
      </w:r>
      <w:r>
        <w:rPr/>
        <w:t>в </w:t>
      </w:r>
      <w:r>
        <w:rPr>
          <w:spacing w:val="-5"/>
        </w:rPr>
        <w:t>последней </w:t>
      </w:r>
      <w:r>
        <w:rPr>
          <w:spacing w:val="-4"/>
        </w:rPr>
        <w:t>трети ХIХ </w:t>
      </w:r>
      <w:r>
        <w:rPr/>
        <w:t>в. </w:t>
      </w:r>
      <w:r>
        <w:rPr>
          <w:spacing w:val="-6"/>
        </w:rPr>
        <w:t>«методической </w:t>
      </w:r>
      <w:r>
        <w:rPr>
          <w:spacing w:val="-5"/>
        </w:rPr>
        <w:t>школы», которые ограничивали круг источников </w:t>
      </w:r>
      <w:r>
        <w:rPr>
          <w:spacing w:val="-6"/>
        </w:rPr>
        <w:t>письменными </w:t>
      </w:r>
      <w:r>
        <w:rPr>
          <w:spacing w:val="-5"/>
        </w:rPr>
        <w:t>документами. </w:t>
      </w:r>
      <w:r>
        <w:rPr>
          <w:spacing w:val="-3"/>
        </w:rPr>
        <w:t>Ш. </w:t>
      </w:r>
      <w:r>
        <w:rPr>
          <w:spacing w:val="-6"/>
        </w:rPr>
        <w:t>Ланглуа </w:t>
      </w:r>
      <w:r>
        <w:rPr>
          <w:spacing w:val="-5"/>
        </w:rPr>
        <w:t>утверждал: «Подлинная </w:t>
      </w:r>
      <w:r>
        <w:rPr>
          <w:spacing w:val="-4"/>
        </w:rPr>
        <w:t>роль </w:t>
      </w:r>
      <w:r>
        <w:rPr>
          <w:spacing w:val="-5"/>
        </w:rPr>
        <w:t>историка заключается </w:t>
      </w:r>
      <w:r>
        <w:rPr/>
        <w:t>в </w:t>
      </w:r>
      <w:r>
        <w:rPr>
          <w:spacing w:val="-4"/>
        </w:rPr>
        <w:t>том, </w:t>
      </w:r>
      <w:r>
        <w:rPr>
          <w:spacing w:val="-5"/>
        </w:rPr>
        <w:t>чтобы обеспечить </w:t>
      </w:r>
      <w:r>
        <w:rPr>
          <w:spacing w:val="-4"/>
        </w:rPr>
        <w:t>контакт </w:t>
      </w:r>
      <w:r>
        <w:rPr>
          <w:spacing w:val="-6"/>
        </w:rPr>
        <w:t>нынешних </w:t>
      </w:r>
      <w:r>
        <w:rPr>
          <w:spacing w:val="-3"/>
        </w:rPr>
        <w:t>лю- </w:t>
      </w:r>
      <w:r>
        <w:rPr>
          <w:spacing w:val="-4"/>
        </w:rPr>
        <w:t>дей </w:t>
      </w:r>
      <w:r>
        <w:rPr/>
        <w:t>с </w:t>
      </w:r>
      <w:r>
        <w:rPr>
          <w:spacing w:val="-5"/>
        </w:rPr>
        <w:t>оригинальными документами, представляющими следы, которые оставили </w:t>
      </w:r>
      <w:r>
        <w:rPr>
          <w:spacing w:val="-4"/>
        </w:rPr>
        <w:t>люди </w:t>
      </w:r>
      <w:r>
        <w:rPr>
          <w:spacing w:val="-5"/>
        </w:rPr>
        <w:t>прошлого, </w:t>
      </w:r>
      <w:r>
        <w:rPr>
          <w:spacing w:val="-3"/>
        </w:rPr>
        <w:t>без </w:t>
      </w:r>
      <w:r>
        <w:rPr>
          <w:spacing w:val="-5"/>
        </w:rPr>
        <w:t>добавления </w:t>
      </w:r>
      <w:r>
        <w:rPr/>
        <w:t>в </w:t>
      </w:r>
      <w:r>
        <w:rPr>
          <w:spacing w:val="-4"/>
        </w:rPr>
        <w:t>них </w:t>
      </w:r>
      <w:r>
        <w:rPr>
          <w:spacing w:val="-5"/>
        </w:rPr>
        <w:t>чего-нибудь </w:t>
      </w:r>
      <w:r>
        <w:rPr/>
        <w:t>от </w:t>
      </w:r>
      <w:r>
        <w:rPr>
          <w:spacing w:val="-3"/>
        </w:rPr>
        <w:t>себя»</w:t>
      </w:r>
      <w:r>
        <w:rPr>
          <w:spacing w:val="-3"/>
          <w:position w:val="7"/>
          <w:sz w:val="14"/>
        </w:rPr>
        <w:t>45</w:t>
      </w:r>
      <w:r>
        <w:rPr>
          <w:spacing w:val="-3"/>
        </w:rPr>
        <w:t>.</w:t>
      </w:r>
    </w:p>
    <w:p>
      <w:pPr>
        <w:pStyle w:val="BodyText"/>
        <w:spacing w:line="220" w:lineRule="exact"/>
        <w:ind w:left="794"/>
      </w:pPr>
      <w:r>
        <w:rPr>
          <w:spacing w:val="-5"/>
        </w:rPr>
        <w:t>Основатели  «Анналов» </w:t>
      </w:r>
      <w:r>
        <w:rPr>
          <w:spacing w:val="-4"/>
        </w:rPr>
        <w:t>были  </w:t>
      </w:r>
      <w:r>
        <w:rPr>
          <w:spacing w:val="-5"/>
        </w:rPr>
        <w:t>верны  внедрявшейся</w:t>
      </w:r>
      <w:r>
        <w:rPr>
          <w:spacing w:val="-15"/>
        </w:rPr>
        <w:t> </w:t>
      </w:r>
      <w:r>
        <w:rPr>
          <w:spacing w:val="-5"/>
        </w:rPr>
        <w:t>«методистами»</w:t>
      </w:r>
    </w:p>
    <w:p>
      <w:pPr>
        <w:pStyle w:val="BodyText"/>
        <w:spacing w:line="228" w:lineRule="auto" w:before="5"/>
        <w:ind w:right="217"/>
      </w:pPr>
      <w:r>
        <w:rPr/>
        <w:pict>
          <v:line style="position:absolute;mso-position-horizontal-relative:page;mso-position-vertical-relative:paragraph;z-index:-251592704;mso-wrap-distance-left:0;mso-wrap-distance-right:0" from="51.035809pt,38.662598pt" to="195.055809pt,38.662598pt" stroked="true" strokeweight=".36pt" strokecolor="#000000">
            <v:stroke dashstyle="solid"/>
            <w10:wrap type="topAndBottom"/>
          </v:line>
        </w:pict>
      </w:r>
      <w:r>
        <w:rPr>
          <w:spacing w:val="-5"/>
        </w:rPr>
        <w:t>«этике </w:t>
      </w:r>
      <w:r>
        <w:rPr>
          <w:spacing w:val="-6"/>
        </w:rPr>
        <w:t>установления </w:t>
      </w:r>
      <w:r>
        <w:rPr>
          <w:spacing w:val="-5"/>
        </w:rPr>
        <w:t>фактов», называя </w:t>
      </w:r>
      <w:r>
        <w:rPr>
          <w:spacing w:val="-3"/>
        </w:rPr>
        <w:t>ее </w:t>
      </w:r>
      <w:r>
        <w:rPr>
          <w:spacing w:val="-5"/>
        </w:rPr>
        <w:t>«законом честности» (Блок), </w:t>
      </w:r>
      <w:r>
        <w:rPr>
          <w:spacing w:val="-4"/>
        </w:rPr>
        <w:t>под </w:t>
      </w:r>
      <w:r>
        <w:rPr>
          <w:spacing w:val="-5"/>
        </w:rPr>
        <w:t>которым понималась обязанность историка </w:t>
      </w:r>
      <w:r>
        <w:rPr>
          <w:spacing w:val="-4"/>
        </w:rPr>
        <w:t>«не </w:t>
      </w:r>
      <w:r>
        <w:rPr>
          <w:spacing w:val="-5"/>
        </w:rPr>
        <w:t>выдвигать никаких положений,</w:t>
      </w:r>
      <w:r>
        <w:rPr>
          <w:spacing w:val="6"/>
        </w:rPr>
        <w:t> </w:t>
      </w:r>
      <w:r>
        <w:rPr>
          <w:spacing w:val="-5"/>
        </w:rPr>
        <w:t>которые</w:t>
      </w:r>
      <w:r>
        <w:rPr>
          <w:spacing w:val="5"/>
        </w:rPr>
        <w:t> </w:t>
      </w:r>
      <w:r>
        <w:rPr>
          <w:spacing w:val="-5"/>
        </w:rPr>
        <w:t>нельзя</w:t>
      </w:r>
      <w:r>
        <w:rPr>
          <w:spacing w:val="8"/>
        </w:rPr>
        <w:t> </w:t>
      </w:r>
      <w:r>
        <w:rPr>
          <w:spacing w:val="-4"/>
        </w:rPr>
        <w:t>было</w:t>
      </w:r>
      <w:r>
        <w:rPr>
          <w:spacing w:val="6"/>
        </w:rPr>
        <w:t> </w:t>
      </w:r>
      <w:r>
        <w:rPr>
          <w:spacing w:val="-3"/>
        </w:rPr>
        <w:t>бы</w:t>
      </w:r>
      <w:r>
        <w:rPr>
          <w:spacing w:val="5"/>
        </w:rPr>
        <w:t> </w:t>
      </w:r>
      <w:r>
        <w:rPr>
          <w:spacing w:val="-4"/>
        </w:rPr>
        <w:t>проверить»</w:t>
      </w:r>
      <w:r>
        <w:rPr>
          <w:spacing w:val="-4"/>
          <w:position w:val="7"/>
          <w:sz w:val="14"/>
        </w:rPr>
        <w:t>46</w:t>
      </w:r>
      <w:r>
        <w:rPr>
          <w:spacing w:val="-4"/>
        </w:rPr>
        <w:t>.</w:t>
      </w:r>
      <w:r>
        <w:rPr>
          <w:spacing w:val="7"/>
        </w:rPr>
        <w:t> </w:t>
      </w:r>
      <w:r>
        <w:rPr/>
        <w:t>А</w:t>
      </w:r>
      <w:r>
        <w:rPr>
          <w:spacing w:val="4"/>
        </w:rPr>
        <w:t> </w:t>
      </w:r>
      <w:r>
        <w:rPr>
          <w:spacing w:val="-4"/>
        </w:rPr>
        <w:t>Февр</w:t>
      </w:r>
      <w:r>
        <w:rPr>
          <w:spacing w:val="7"/>
        </w:rPr>
        <w:t> </w:t>
      </w:r>
      <w:r>
        <w:rPr>
          <w:spacing w:val="-5"/>
        </w:rPr>
        <w:t>подчеркивал</w:t>
      </w:r>
    </w:p>
    <w:p>
      <w:pPr>
        <w:spacing w:line="201" w:lineRule="exact" w:before="5"/>
        <w:ind w:left="340" w:right="0" w:firstLine="0"/>
        <w:jc w:val="left"/>
        <w:rPr>
          <w:sz w:val="18"/>
        </w:rPr>
      </w:pPr>
      <w:r>
        <w:rPr>
          <w:position w:val="6"/>
          <w:sz w:val="12"/>
        </w:rPr>
        <w:t>42 </w:t>
      </w:r>
      <w:r>
        <w:rPr>
          <w:sz w:val="18"/>
        </w:rPr>
        <w:t>Critical dictionary 1989. Р. 989.</w:t>
      </w:r>
    </w:p>
    <w:p>
      <w:pPr>
        <w:spacing w:line="192" w:lineRule="exact" w:before="0"/>
        <w:ind w:left="340" w:right="0" w:firstLine="0"/>
        <w:jc w:val="left"/>
        <w:rPr>
          <w:sz w:val="18"/>
        </w:rPr>
      </w:pPr>
      <w:r>
        <w:rPr>
          <w:position w:val="6"/>
          <w:sz w:val="12"/>
        </w:rPr>
        <w:t>43 </w:t>
      </w:r>
      <w:r>
        <w:rPr>
          <w:sz w:val="18"/>
        </w:rPr>
        <w:t>Michelet 1989. P. 281-303.</w:t>
      </w:r>
    </w:p>
    <w:p>
      <w:pPr>
        <w:spacing w:line="192" w:lineRule="exact" w:before="0"/>
        <w:ind w:left="340" w:right="0" w:firstLine="0"/>
        <w:jc w:val="left"/>
        <w:rPr>
          <w:sz w:val="18"/>
        </w:rPr>
      </w:pPr>
      <w:r>
        <w:rPr>
          <w:position w:val="6"/>
          <w:sz w:val="12"/>
        </w:rPr>
        <w:t>44 </w:t>
      </w:r>
      <w:r>
        <w:rPr>
          <w:sz w:val="18"/>
        </w:rPr>
        <w:t>Ibidem.</w:t>
      </w:r>
    </w:p>
    <w:p>
      <w:pPr>
        <w:spacing w:line="192" w:lineRule="exact" w:before="0"/>
        <w:ind w:left="340" w:right="0" w:firstLine="0"/>
        <w:jc w:val="left"/>
        <w:rPr>
          <w:sz w:val="18"/>
        </w:rPr>
      </w:pPr>
      <w:r>
        <w:rPr>
          <w:position w:val="6"/>
          <w:sz w:val="12"/>
        </w:rPr>
        <w:t>45 </w:t>
      </w:r>
      <w:r>
        <w:rPr>
          <w:sz w:val="18"/>
        </w:rPr>
        <w:t>Keylor 1975. Р. 178.</w:t>
      </w:r>
    </w:p>
    <w:p>
      <w:pPr>
        <w:spacing w:line="201" w:lineRule="exact" w:before="0"/>
        <w:ind w:left="340" w:right="0" w:firstLine="0"/>
        <w:jc w:val="left"/>
        <w:rPr>
          <w:sz w:val="18"/>
        </w:rPr>
      </w:pPr>
      <w:r>
        <w:rPr>
          <w:position w:val="6"/>
          <w:sz w:val="12"/>
        </w:rPr>
        <w:t>46 </w:t>
      </w:r>
      <w:r>
        <w:rPr>
          <w:sz w:val="18"/>
        </w:rPr>
        <w:t>Блок 1957. С. 38.</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7" w:lineRule="exact" w:before="93"/>
      </w:pPr>
      <w:r>
        <w:rPr/>
        <w:t>положительные стороны формулы «история пишется по документам»:</w:t>
      </w:r>
    </w:p>
    <w:p>
      <w:pPr>
        <w:pStyle w:val="BodyText"/>
        <w:spacing w:line="230" w:lineRule="auto" w:before="3"/>
        <w:ind w:right="215"/>
      </w:pPr>
      <w:r>
        <w:rPr>
          <w:spacing w:val="-5"/>
        </w:rPr>
        <w:t>«Честным труженикам, законно гордящимся своей эрудицией, </w:t>
      </w:r>
      <w:r>
        <w:rPr>
          <w:spacing w:val="-3"/>
        </w:rPr>
        <w:t>она </w:t>
      </w:r>
      <w:r>
        <w:rPr>
          <w:spacing w:val="-4"/>
        </w:rPr>
        <w:t>слу- жила </w:t>
      </w:r>
      <w:r>
        <w:rPr>
          <w:spacing w:val="-5"/>
        </w:rPr>
        <w:t>паролем </w:t>
      </w:r>
      <w:r>
        <w:rPr/>
        <w:t>и </w:t>
      </w:r>
      <w:r>
        <w:rPr>
          <w:spacing w:val="-5"/>
        </w:rPr>
        <w:t>боевым кличем </w:t>
      </w:r>
      <w:r>
        <w:rPr/>
        <w:t>в </w:t>
      </w:r>
      <w:r>
        <w:rPr>
          <w:spacing w:val="-6"/>
        </w:rPr>
        <w:t>сражениях </w:t>
      </w:r>
      <w:r>
        <w:rPr/>
        <w:t>с </w:t>
      </w:r>
      <w:r>
        <w:rPr>
          <w:spacing w:val="-5"/>
        </w:rPr>
        <w:t>легковесными, </w:t>
      </w:r>
      <w:r>
        <w:rPr>
          <w:spacing w:val="-4"/>
        </w:rPr>
        <w:t>кое-как </w:t>
      </w:r>
      <w:r>
        <w:rPr>
          <w:spacing w:val="-6"/>
        </w:rPr>
        <w:t>состряпанными </w:t>
      </w:r>
      <w:r>
        <w:rPr>
          <w:spacing w:val="-4"/>
        </w:rPr>
        <w:t>опусами»</w:t>
      </w:r>
      <w:r>
        <w:rPr>
          <w:spacing w:val="-4"/>
          <w:position w:val="7"/>
          <w:sz w:val="14"/>
        </w:rPr>
        <w:t>47</w:t>
      </w:r>
      <w:r>
        <w:rPr>
          <w:spacing w:val="-4"/>
        </w:rPr>
        <w:t>. </w:t>
      </w:r>
      <w:r>
        <w:rPr>
          <w:spacing w:val="-3"/>
        </w:rPr>
        <w:t>При </w:t>
      </w:r>
      <w:r>
        <w:rPr>
          <w:spacing w:val="-4"/>
        </w:rPr>
        <w:t>этом Блок </w:t>
      </w:r>
      <w:r>
        <w:rPr/>
        <w:t>и </w:t>
      </w:r>
      <w:r>
        <w:rPr>
          <w:spacing w:val="-4"/>
        </w:rPr>
        <w:t>Февр </w:t>
      </w:r>
      <w:r>
        <w:rPr>
          <w:spacing w:val="-5"/>
        </w:rPr>
        <w:t>отмечали издержки </w:t>
      </w:r>
      <w:r>
        <w:rPr>
          <w:spacing w:val="-6"/>
        </w:rPr>
        <w:t>фетишизации </w:t>
      </w:r>
      <w:r>
        <w:rPr>
          <w:spacing w:val="-5"/>
        </w:rPr>
        <w:t>документа, </w:t>
      </w:r>
      <w:r>
        <w:rPr>
          <w:spacing w:val="-3"/>
        </w:rPr>
        <w:t>им </w:t>
      </w:r>
      <w:r>
        <w:rPr>
          <w:spacing w:val="-5"/>
        </w:rPr>
        <w:t>вспоминалась </w:t>
      </w:r>
      <w:r>
        <w:rPr>
          <w:spacing w:val="-6"/>
        </w:rPr>
        <w:t>«излюбленная </w:t>
      </w:r>
      <w:r>
        <w:rPr>
          <w:spacing w:val="-5"/>
        </w:rPr>
        <w:t>антитеза </w:t>
      </w:r>
      <w:r>
        <w:rPr>
          <w:spacing w:val="-3"/>
        </w:rPr>
        <w:t>Ми- </w:t>
      </w:r>
      <w:r>
        <w:rPr>
          <w:spacing w:val="-5"/>
        </w:rPr>
        <w:t>шле»: </w:t>
      </w:r>
      <w:r>
        <w:rPr>
          <w:spacing w:val="-4"/>
        </w:rPr>
        <w:t>история </w:t>
      </w:r>
      <w:r>
        <w:rPr>
          <w:spacing w:val="-5"/>
        </w:rPr>
        <w:t>«должна </w:t>
      </w:r>
      <w:r>
        <w:rPr>
          <w:spacing w:val="-3"/>
        </w:rPr>
        <w:t>быть </w:t>
      </w:r>
      <w:r>
        <w:rPr>
          <w:spacing w:val="-4"/>
        </w:rPr>
        <w:t>все </w:t>
      </w:r>
      <w:r>
        <w:rPr>
          <w:spacing w:val="-5"/>
        </w:rPr>
        <w:t>более </w:t>
      </w:r>
      <w:r>
        <w:rPr/>
        <w:t>и </w:t>
      </w:r>
      <w:r>
        <w:rPr>
          <w:spacing w:val="-5"/>
        </w:rPr>
        <w:t>более отважной исследователь- ницей </w:t>
      </w:r>
      <w:r>
        <w:rPr>
          <w:spacing w:val="-6"/>
        </w:rPr>
        <w:t>ушедших </w:t>
      </w:r>
      <w:r>
        <w:rPr>
          <w:spacing w:val="-5"/>
        </w:rPr>
        <w:t>эпох, </w:t>
      </w:r>
      <w:r>
        <w:rPr/>
        <w:t>а </w:t>
      </w:r>
      <w:r>
        <w:rPr>
          <w:spacing w:val="-3"/>
        </w:rPr>
        <w:t>не </w:t>
      </w:r>
      <w:r>
        <w:rPr>
          <w:spacing w:val="-5"/>
        </w:rPr>
        <w:t>вечной </w:t>
      </w:r>
      <w:r>
        <w:rPr/>
        <w:t>и </w:t>
      </w:r>
      <w:r>
        <w:rPr>
          <w:spacing w:val="-6"/>
        </w:rPr>
        <w:t>неразвивающейся воспитанницей </w:t>
      </w:r>
      <w:r>
        <w:rPr>
          <w:spacing w:val="-3"/>
        </w:rPr>
        <w:t>их </w:t>
      </w:r>
      <w:r>
        <w:rPr>
          <w:spacing w:val="-4"/>
        </w:rPr>
        <w:t>“хроник”»</w:t>
      </w:r>
      <w:r>
        <w:rPr>
          <w:spacing w:val="-4"/>
          <w:position w:val="7"/>
          <w:sz w:val="14"/>
        </w:rPr>
        <w:t>48</w:t>
      </w:r>
      <w:r>
        <w:rPr>
          <w:spacing w:val="-4"/>
        </w:rPr>
        <w:t>. </w:t>
      </w:r>
      <w:r>
        <w:rPr/>
        <w:t>В </w:t>
      </w:r>
      <w:r>
        <w:rPr>
          <w:spacing w:val="-6"/>
        </w:rPr>
        <w:t>фокусе историзма «методической </w:t>
      </w:r>
      <w:r>
        <w:rPr>
          <w:spacing w:val="-5"/>
        </w:rPr>
        <w:t>школы» </w:t>
      </w:r>
      <w:r>
        <w:rPr>
          <w:spacing w:val="-4"/>
        </w:rPr>
        <w:t>был </w:t>
      </w:r>
      <w:r>
        <w:rPr>
          <w:spacing w:val="-6"/>
        </w:rPr>
        <w:t>Текст, </w:t>
      </w:r>
      <w:r>
        <w:rPr>
          <w:spacing w:val="-5"/>
        </w:rPr>
        <w:t>совокупность текстов </w:t>
      </w:r>
      <w:r>
        <w:rPr/>
        <w:t>в </w:t>
      </w:r>
      <w:r>
        <w:rPr>
          <w:spacing w:val="-5"/>
        </w:rPr>
        <w:t>виде </w:t>
      </w:r>
      <w:r>
        <w:rPr>
          <w:spacing w:val="-6"/>
        </w:rPr>
        <w:t>письменных </w:t>
      </w:r>
      <w:r>
        <w:rPr>
          <w:spacing w:val="-5"/>
        </w:rPr>
        <w:t>источников. Считалось </w:t>
      </w:r>
      <w:r>
        <w:rPr>
          <w:spacing w:val="-3"/>
        </w:rPr>
        <w:t>воз- </w:t>
      </w:r>
      <w:r>
        <w:rPr>
          <w:spacing w:val="-5"/>
        </w:rPr>
        <w:t>можным свести основы научного метода </w:t>
      </w:r>
      <w:r>
        <w:rPr>
          <w:spacing w:val="-4"/>
        </w:rPr>
        <w:t>«к очень точным </w:t>
      </w:r>
      <w:r>
        <w:rPr>
          <w:spacing w:val="-5"/>
        </w:rPr>
        <w:t>формулам», </w:t>
      </w:r>
      <w:r>
        <w:rPr/>
        <w:t>и </w:t>
      </w:r>
      <w:r>
        <w:rPr>
          <w:spacing w:val="-4"/>
        </w:rPr>
        <w:t>одна </w:t>
      </w:r>
      <w:r>
        <w:rPr>
          <w:spacing w:val="-3"/>
        </w:rPr>
        <w:t>из </w:t>
      </w:r>
      <w:r>
        <w:rPr>
          <w:spacing w:val="-4"/>
        </w:rPr>
        <w:t>них </w:t>
      </w:r>
      <w:r>
        <w:rPr>
          <w:spacing w:val="-5"/>
        </w:rPr>
        <w:t>гласила: «Тексты, только тексты, ничего </w:t>
      </w:r>
      <w:r>
        <w:rPr>
          <w:spacing w:val="-4"/>
        </w:rPr>
        <w:t>кроме текстов»</w:t>
      </w:r>
      <w:r>
        <w:rPr>
          <w:spacing w:val="-4"/>
          <w:position w:val="7"/>
          <w:sz w:val="14"/>
        </w:rPr>
        <w:t>49</w:t>
      </w:r>
      <w:r>
        <w:rPr>
          <w:spacing w:val="-4"/>
        </w:rPr>
        <w:t>. </w:t>
      </w:r>
      <w:r>
        <w:rPr>
          <w:spacing w:val="-5"/>
        </w:rPr>
        <w:t>Этот принцип разделял Эрнест Лависс, руководитель многотомного </w:t>
      </w:r>
      <w:r>
        <w:rPr>
          <w:spacing w:val="-3"/>
        </w:rPr>
        <w:t>из- </w:t>
      </w:r>
      <w:r>
        <w:rPr>
          <w:spacing w:val="-5"/>
        </w:rPr>
        <w:t>дания, ставшего основой исторического образования </w:t>
      </w:r>
      <w:r>
        <w:rPr/>
        <w:t>в </w:t>
      </w:r>
      <w:r>
        <w:rPr>
          <w:spacing w:val="-5"/>
        </w:rPr>
        <w:t>Третьей респуб- лике: </w:t>
      </w:r>
      <w:r>
        <w:rPr>
          <w:spacing w:val="-3"/>
        </w:rPr>
        <w:t>по </w:t>
      </w:r>
      <w:r>
        <w:rPr>
          <w:spacing w:val="-4"/>
        </w:rPr>
        <w:t>его </w:t>
      </w:r>
      <w:r>
        <w:rPr>
          <w:spacing w:val="-5"/>
        </w:rPr>
        <w:t>словам, историка следует считать «филологом </w:t>
      </w:r>
      <w:r>
        <w:rPr/>
        <w:t>в </w:t>
      </w:r>
      <w:r>
        <w:rPr>
          <w:spacing w:val="-5"/>
        </w:rPr>
        <w:t>широком смысле слова», иначе говоря, ученым, работающим </w:t>
      </w:r>
      <w:r>
        <w:rPr/>
        <w:t>с </w:t>
      </w:r>
      <w:r>
        <w:rPr>
          <w:spacing w:val="-4"/>
        </w:rPr>
        <w:t>текстами</w:t>
      </w:r>
      <w:r>
        <w:rPr>
          <w:spacing w:val="-4"/>
          <w:position w:val="7"/>
          <w:sz w:val="14"/>
        </w:rPr>
        <w:t>50</w:t>
      </w:r>
      <w:r>
        <w:rPr>
          <w:spacing w:val="-4"/>
        </w:rPr>
        <w:t>.</w:t>
      </w:r>
    </w:p>
    <w:p>
      <w:pPr>
        <w:pStyle w:val="BodyText"/>
        <w:spacing w:line="230" w:lineRule="auto"/>
        <w:ind w:right="215" w:firstLine="453"/>
      </w:pPr>
      <w:r>
        <w:rPr>
          <w:spacing w:val="-5"/>
        </w:rPr>
        <w:t>Установка Мишле: «история </w:t>
      </w:r>
      <w:r>
        <w:rPr/>
        <w:t>– </w:t>
      </w:r>
      <w:r>
        <w:rPr>
          <w:spacing w:val="-4"/>
        </w:rPr>
        <w:t>это </w:t>
      </w:r>
      <w:r>
        <w:rPr>
          <w:spacing w:val="-5"/>
        </w:rPr>
        <w:t>прежде всего </w:t>
      </w:r>
      <w:r>
        <w:rPr>
          <w:spacing w:val="-4"/>
        </w:rPr>
        <w:t>география»</w:t>
      </w:r>
      <w:r>
        <w:rPr>
          <w:spacing w:val="-4"/>
          <w:position w:val="7"/>
          <w:sz w:val="14"/>
        </w:rPr>
        <w:t>51</w:t>
      </w:r>
      <w:r>
        <w:rPr>
          <w:spacing w:val="-4"/>
        </w:rPr>
        <w:t>. Его </w:t>
      </w:r>
      <w:r>
        <w:rPr>
          <w:spacing w:val="-5"/>
        </w:rPr>
        <w:t>историзм символизировало Пространство </w:t>
      </w:r>
      <w:r>
        <w:rPr/>
        <w:t>в </w:t>
      </w:r>
      <w:r>
        <w:rPr>
          <w:spacing w:val="-5"/>
        </w:rPr>
        <w:t>своей многомерности. </w:t>
      </w:r>
      <w:r>
        <w:rPr>
          <w:spacing w:val="-4"/>
        </w:rPr>
        <w:t>Сбли- </w:t>
      </w:r>
      <w:r>
        <w:rPr>
          <w:spacing w:val="-5"/>
        </w:rPr>
        <w:t>жение истории </w:t>
      </w:r>
      <w:r>
        <w:rPr/>
        <w:t>с </w:t>
      </w:r>
      <w:r>
        <w:rPr>
          <w:spacing w:val="-5"/>
        </w:rPr>
        <w:t>географией, органичное </w:t>
      </w:r>
      <w:r>
        <w:rPr>
          <w:spacing w:val="-4"/>
        </w:rPr>
        <w:t>для </w:t>
      </w:r>
      <w:r>
        <w:rPr>
          <w:spacing w:val="-5"/>
        </w:rPr>
        <w:t>французского историозна- </w:t>
      </w:r>
      <w:r>
        <w:rPr>
          <w:spacing w:val="-4"/>
        </w:rPr>
        <w:t>ния </w:t>
      </w:r>
      <w:r>
        <w:rPr>
          <w:spacing w:val="-5"/>
        </w:rPr>
        <w:t>(вспомним, особенностью французской системы образования </w:t>
      </w:r>
      <w:r>
        <w:rPr>
          <w:spacing w:val="-4"/>
        </w:rPr>
        <w:t>было </w:t>
      </w:r>
      <w:r>
        <w:rPr>
          <w:spacing w:val="-6"/>
        </w:rPr>
        <w:t>соединение </w:t>
      </w:r>
      <w:r>
        <w:rPr>
          <w:spacing w:val="-5"/>
        </w:rPr>
        <w:t>истории </w:t>
      </w:r>
      <w:r>
        <w:rPr/>
        <w:t>с </w:t>
      </w:r>
      <w:r>
        <w:rPr>
          <w:spacing w:val="-5"/>
        </w:rPr>
        <w:t>географией </w:t>
      </w:r>
      <w:r>
        <w:rPr/>
        <w:t>в </w:t>
      </w:r>
      <w:r>
        <w:rPr>
          <w:spacing w:val="-5"/>
        </w:rPr>
        <w:t>общих курсах), приобретало </w:t>
      </w:r>
      <w:r>
        <w:rPr/>
        <w:t>в </w:t>
      </w:r>
      <w:r>
        <w:rPr>
          <w:spacing w:val="-4"/>
        </w:rPr>
        <w:t>его </w:t>
      </w:r>
      <w:r>
        <w:rPr>
          <w:spacing w:val="-5"/>
        </w:rPr>
        <w:t>сочинениях источниковедческое </w:t>
      </w:r>
      <w:r>
        <w:rPr/>
        <w:t>и </w:t>
      </w:r>
      <w:r>
        <w:rPr>
          <w:spacing w:val="-5"/>
        </w:rPr>
        <w:t>методологическое </w:t>
      </w:r>
      <w:r>
        <w:rPr>
          <w:spacing w:val="-6"/>
        </w:rPr>
        <w:t>значение. </w:t>
      </w:r>
      <w:r>
        <w:rPr>
          <w:spacing w:val="-4"/>
        </w:rPr>
        <w:t>Как </w:t>
      </w:r>
      <w:r>
        <w:rPr>
          <w:spacing w:val="-3"/>
        </w:rPr>
        <w:t>за- </w:t>
      </w:r>
      <w:r>
        <w:rPr>
          <w:spacing w:val="-5"/>
        </w:rPr>
        <w:t>метил </w:t>
      </w:r>
      <w:r>
        <w:rPr>
          <w:spacing w:val="-3"/>
        </w:rPr>
        <w:t>Ж. </w:t>
      </w:r>
      <w:r>
        <w:rPr>
          <w:spacing w:val="-4"/>
        </w:rPr>
        <w:t>Нива, </w:t>
      </w:r>
      <w:r>
        <w:rPr>
          <w:spacing w:val="-5"/>
        </w:rPr>
        <w:t>Мишле отличался </w:t>
      </w:r>
      <w:r>
        <w:rPr/>
        <w:t>от </w:t>
      </w:r>
      <w:r>
        <w:rPr>
          <w:spacing w:val="-5"/>
        </w:rPr>
        <w:t>классических представителей </w:t>
      </w:r>
      <w:r>
        <w:rPr>
          <w:spacing w:val="-3"/>
        </w:rPr>
        <w:t>ро- </w:t>
      </w:r>
      <w:r>
        <w:rPr>
          <w:spacing w:val="-5"/>
        </w:rPr>
        <w:t>мантизма </w:t>
      </w:r>
      <w:r>
        <w:rPr/>
        <w:t>с </w:t>
      </w:r>
      <w:r>
        <w:rPr>
          <w:spacing w:val="-3"/>
        </w:rPr>
        <w:t>их </w:t>
      </w:r>
      <w:r>
        <w:rPr>
          <w:spacing w:val="-5"/>
        </w:rPr>
        <w:t>эстетизацией пейзажа. </w:t>
      </w:r>
      <w:r>
        <w:rPr/>
        <w:t>У </w:t>
      </w:r>
      <w:r>
        <w:rPr>
          <w:spacing w:val="-5"/>
        </w:rPr>
        <w:t>Мишле пространство обретает культурно-исторический </w:t>
      </w:r>
      <w:r>
        <w:rPr>
          <w:spacing w:val="-4"/>
        </w:rPr>
        <w:t>смысл: </w:t>
      </w:r>
      <w:r>
        <w:rPr>
          <w:spacing w:val="-5"/>
        </w:rPr>
        <w:t>ощущение </w:t>
      </w:r>
      <w:r>
        <w:rPr>
          <w:spacing w:val="-6"/>
        </w:rPr>
        <w:t>«национального </w:t>
      </w:r>
      <w:r>
        <w:rPr>
          <w:spacing w:val="-5"/>
        </w:rPr>
        <w:t>простран- </w:t>
      </w:r>
      <w:r>
        <w:rPr>
          <w:spacing w:val="-4"/>
        </w:rPr>
        <w:t>ства» </w:t>
      </w:r>
      <w:r>
        <w:rPr>
          <w:spacing w:val="-5"/>
        </w:rPr>
        <w:t>становится истоком формирования национальной </w:t>
      </w:r>
      <w:r>
        <w:rPr>
          <w:spacing w:val="21"/>
        </w:rPr>
        <w:t> </w:t>
      </w:r>
      <w:r>
        <w:rPr>
          <w:spacing w:val="-4"/>
        </w:rPr>
        <w:t>идентичности</w:t>
      </w:r>
      <w:r>
        <w:rPr>
          <w:spacing w:val="-4"/>
          <w:position w:val="7"/>
          <w:sz w:val="14"/>
        </w:rPr>
        <w:t>52</w:t>
      </w:r>
      <w:r>
        <w:rPr>
          <w:spacing w:val="-4"/>
        </w:rPr>
        <w:t>.</w:t>
      </w:r>
    </w:p>
    <w:p>
      <w:pPr>
        <w:pStyle w:val="BodyText"/>
        <w:spacing w:line="230" w:lineRule="auto"/>
        <w:ind w:right="217"/>
      </w:pPr>
      <w:r>
        <w:rPr/>
        <w:pict>
          <v:line style="position:absolute;mso-position-horizontal-relative:page;mso-position-vertical-relative:paragraph;z-index:-251591680;mso-wrap-distance-left:0;mso-wrap-distance-right:0" from="51.035809pt,164.896622pt" to="195.055809pt,164.896622pt" stroked="true" strokeweight=".36pt" strokecolor="#000000">
            <v:stroke dashstyle="solid"/>
            <w10:wrap type="topAndBottom"/>
          </v:line>
        </w:pict>
      </w:r>
      <w:r>
        <w:rPr>
          <w:spacing w:val="-5"/>
        </w:rPr>
        <w:t>«Историю Франции» </w:t>
      </w:r>
      <w:r>
        <w:rPr>
          <w:spacing w:val="-4"/>
        </w:rPr>
        <w:t>Мишле </w:t>
      </w:r>
      <w:r>
        <w:rPr>
          <w:spacing w:val="-5"/>
        </w:rPr>
        <w:t>нельзя понять </w:t>
      </w:r>
      <w:r>
        <w:rPr>
          <w:spacing w:val="-4"/>
        </w:rPr>
        <w:t>без </w:t>
      </w:r>
      <w:r>
        <w:rPr>
          <w:spacing w:val="-5"/>
        </w:rPr>
        <w:t>обращения </w:t>
      </w:r>
      <w:r>
        <w:rPr/>
        <w:t>к </w:t>
      </w:r>
      <w:r>
        <w:rPr>
          <w:spacing w:val="-5"/>
        </w:rPr>
        <w:t>историче- </w:t>
      </w:r>
      <w:r>
        <w:rPr>
          <w:spacing w:val="-4"/>
        </w:rPr>
        <w:t>ской </w:t>
      </w:r>
      <w:r>
        <w:rPr>
          <w:spacing w:val="-6"/>
        </w:rPr>
        <w:t>географии, </w:t>
      </w:r>
      <w:r>
        <w:rPr>
          <w:spacing w:val="-5"/>
        </w:rPr>
        <w:t>которой </w:t>
      </w:r>
      <w:r>
        <w:rPr/>
        <w:t>он </w:t>
      </w:r>
      <w:r>
        <w:rPr>
          <w:spacing w:val="-6"/>
        </w:rPr>
        <w:t>уделил </w:t>
      </w:r>
      <w:r>
        <w:rPr>
          <w:spacing w:val="-5"/>
        </w:rPr>
        <w:t>особое внимание, исходя </w:t>
      </w:r>
      <w:r>
        <w:rPr>
          <w:spacing w:val="-3"/>
        </w:rPr>
        <w:t>из </w:t>
      </w:r>
      <w:r>
        <w:rPr>
          <w:spacing w:val="-4"/>
        </w:rPr>
        <w:t>пред- </w:t>
      </w:r>
      <w:r>
        <w:rPr>
          <w:spacing w:val="-5"/>
        </w:rPr>
        <w:t>ставления </w:t>
      </w:r>
      <w:r>
        <w:rPr>
          <w:spacing w:val="-3"/>
        </w:rPr>
        <w:t>об </w:t>
      </w:r>
      <w:r>
        <w:rPr>
          <w:spacing w:val="-5"/>
        </w:rPr>
        <w:t>укорененности нации </w:t>
      </w:r>
      <w:r>
        <w:rPr/>
        <w:t>в </w:t>
      </w:r>
      <w:r>
        <w:rPr>
          <w:spacing w:val="-5"/>
        </w:rPr>
        <w:t>своей «почве» </w:t>
      </w:r>
      <w:r>
        <w:rPr>
          <w:spacing w:val="-3"/>
        </w:rPr>
        <w:t>(в </w:t>
      </w:r>
      <w:r>
        <w:rPr>
          <w:spacing w:val="-5"/>
        </w:rPr>
        <w:t>буквальном </w:t>
      </w:r>
      <w:r>
        <w:rPr/>
        <w:t>и </w:t>
      </w:r>
      <w:r>
        <w:rPr>
          <w:spacing w:val="-3"/>
        </w:rPr>
        <w:t>ши- </w:t>
      </w:r>
      <w:r>
        <w:rPr>
          <w:spacing w:val="-4"/>
        </w:rPr>
        <w:t>роком </w:t>
      </w:r>
      <w:r>
        <w:rPr>
          <w:spacing w:val="-5"/>
        </w:rPr>
        <w:t>смысле слова). </w:t>
      </w:r>
      <w:r>
        <w:rPr>
          <w:spacing w:val="-4"/>
        </w:rPr>
        <w:t>Глава </w:t>
      </w:r>
      <w:r>
        <w:rPr>
          <w:spacing w:val="-6"/>
        </w:rPr>
        <w:t>«Картина </w:t>
      </w:r>
      <w:r>
        <w:rPr>
          <w:spacing w:val="-5"/>
        </w:rPr>
        <w:t>Франции» </w:t>
      </w:r>
      <w:r>
        <w:rPr>
          <w:spacing w:val="-3"/>
        </w:rPr>
        <w:t>из </w:t>
      </w:r>
      <w:r>
        <w:rPr>
          <w:spacing w:val="-5"/>
        </w:rPr>
        <w:t>второго </w:t>
      </w:r>
      <w:r>
        <w:rPr>
          <w:spacing w:val="-4"/>
        </w:rPr>
        <w:t>тома </w:t>
      </w:r>
      <w:r>
        <w:rPr/>
        <w:t>– </w:t>
      </w:r>
      <w:r>
        <w:rPr>
          <w:spacing w:val="-4"/>
        </w:rPr>
        <w:t>орга- </w:t>
      </w:r>
      <w:r>
        <w:rPr>
          <w:spacing w:val="-5"/>
        </w:rPr>
        <w:t>ничная часть сказания </w:t>
      </w:r>
      <w:r>
        <w:rPr>
          <w:spacing w:val="-3"/>
        </w:rPr>
        <w:t>об </w:t>
      </w:r>
      <w:r>
        <w:rPr>
          <w:spacing w:val="-5"/>
        </w:rPr>
        <w:t>истории страны, повествующая, «откуда есть </w:t>
      </w:r>
      <w:r>
        <w:rPr>
          <w:spacing w:val="-4"/>
        </w:rPr>
        <w:t>пошла» </w:t>
      </w:r>
      <w:r>
        <w:rPr>
          <w:spacing w:val="-5"/>
        </w:rPr>
        <w:t>французская нация. </w:t>
      </w:r>
      <w:r>
        <w:rPr/>
        <w:t>По </w:t>
      </w:r>
      <w:r>
        <w:rPr>
          <w:spacing w:val="-6"/>
        </w:rPr>
        <w:t>проницательному </w:t>
      </w:r>
      <w:r>
        <w:rPr>
          <w:spacing w:val="-5"/>
        </w:rPr>
        <w:t>замечанию </w:t>
      </w:r>
      <w:r>
        <w:rPr>
          <w:spacing w:val="-3"/>
        </w:rPr>
        <w:t>Ле </w:t>
      </w:r>
      <w:r>
        <w:rPr>
          <w:spacing w:val="-5"/>
        </w:rPr>
        <w:t>Гоффа, Мишле поместил «Картину Франции» </w:t>
      </w:r>
      <w:r>
        <w:rPr>
          <w:spacing w:val="-3"/>
        </w:rPr>
        <w:t>не </w:t>
      </w:r>
      <w:r>
        <w:rPr/>
        <w:t>в </w:t>
      </w:r>
      <w:r>
        <w:rPr>
          <w:spacing w:val="-5"/>
        </w:rPr>
        <w:t>самое начало истории </w:t>
      </w:r>
      <w:r>
        <w:rPr>
          <w:spacing w:val="-4"/>
        </w:rPr>
        <w:t>Фран- </w:t>
      </w:r>
      <w:r>
        <w:rPr>
          <w:spacing w:val="-5"/>
        </w:rPr>
        <w:t>ции, которое </w:t>
      </w:r>
      <w:r>
        <w:rPr>
          <w:spacing w:val="-4"/>
        </w:rPr>
        <w:t>было </w:t>
      </w:r>
      <w:r>
        <w:rPr>
          <w:spacing w:val="-5"/>
        </w:rPr>
        <w:t>принято отсчитывать </w:t>
      </w:r>
      <w:r>
        <w:rPr/>
        <w:t>с </w:t>
      </w:r>
      <w:r>
        <w:rPr>
          <w:spacing w:val="-5"/>
        </w:rPr>
        <w:t>античности, </w:t>
      </w:r>
      <w:r>
        <w:rPr>
          <w:spacing w:val="-3"/>
        </w:rPr>
        <w:t>но </w:t>
      </w:r>
      <w:r>
        <w:rPr/>
        <w:t>в </w:t>
      </w:r>
      <w:r>
        <w:rPr>
          <w:spacing w:val="-5"/>
        </w:rPr>
        <w:t>раздел, </w:t>
      </w:r>
      <w:r>
        <w:rPr>
          <w:spacing w:val="-3"/>
        </w:rPr>
        <w:t>по- </w:t>
      </w:r>
      <w:r>
        <w:rPr>
          <w:spacing w:val="-5"/>
        </w:rPr>
        <w:t>священный эпохе вокруг </w:t>
      </w:r>
      <w:r>
        <w:rPr>
          <w:spacing w:val="-4"/>
        </w:rPr>
        <w:t>1000 года, </w:t>
      </w:r>
      <w:r>
        <w:rPr>
          <w:spacing w:val="-5"/>
        </w:rPr>
        <w:t>когда складывается первая </w:t>
      </w:r>
      <w:r>
        <w:rPr>
          <w:spacing w:val="-4"/>
        </w:rPr>
        <w:t>нацио- </w:t>
      </w:r>
      <w:r>
        <w:rPr>
          <w:spacing w:val="-5"/>
        </w:rPr>
        <w:t>нальная династия, </w:t>
      </w:r>
      <w:r>
        <w:rPr>
          <w:spacing w:val="-4"/>
        </w:rPr>
        <w:t>коей </w:t>
      </w:r>
      <w:r>
        <w:rPr>
          <w:spacing w:val="-5"/>
        </w:rPr>
        <w:t>признаются Капетинги. </w:t>
      </w:r>
      <w:r>
        <w:rPr/>
        <w:t>В </w:t>
      </w:r>
      <w:r>
        <w:rPr>
          <w:spacing w:val="-5"/>
        </w:rPr>
        <w:t>результате «Картина Франции» </w:t>
      </w:r>
      <w:r>
        <w:rPr>
          <w:spacing w:val="-3"/>
        </w:rPr>
        <w:t>не </w:t>
      </w:r>
      <w:r>
        <w:rPr>
          <w:spacing w:val="-5"/>
        </w:rPr>
        <w:t>сводится </w:t>
      </w:r>
      <w:r>
        <w:rPr/>
        <w:t>к </w:t>
      </w:r>
      <w:r>
        <w:rPr>
          <w:spacing w:val="-5"/>
        </w:rPr>
        <w:t>«банальной увертюре </w:t>
      </w:r>
      <w:r>
        <w:rPr>
          <w:spacing w:val="-3"/>
        </w:rPr>
        <w:t>из </w:t>
      </w:r>
      <w:r>
        <w:rPr>
          <w:spacing w:val="-5"/>
        </w:rPr>
        <w:t>данных физической </w:t>
      </w:r>
      <w:r>
        <w:rPr>
          <w:spacing w:val="-6"/>
        </w:rPr>
        <w:t>географии, </w:t>
      </w:r>
      <w:r>
        <w:rPr/>
        <w:t>во </w:t>
      </w:r>
      <w:r>
        <w:rPr>
          <w:spacing w:val="-4"/>
        </w:rPr>
        <w:t>все </w:t>
      </w:r>
      <w:r>
        <w:rPr>
          <w:spacing w:val="-5"/>
        </w:rPr>
        <w:t>времена </w:t>
      </w:r>
      <w:r>
        <w:rPr>
          <w:spacing w:val="-6"/>
        </w:rPr>
        <w:t>оказывающих </w:t>
      </w:r>
      <w:r>
        <w:rPr>
          <w:spacing w:val="-5"/>
        </w:rPr>
        <w:t>влияние </w:t>
      </w:r>
      <w:r>
        <w:rPr>
          <w:spacing w:val="-3"/>
        </w:rPr>
        <w:t>на </w:t>
      </w:r>
      <w:r>
        <w:rPr>
          <w:spacing w:val="-5"/>
        </w:rPr>
        <w:t>историю»; </w:t>
      </w:r>
      <w:r>
        <w:rPr>
          <w:spacing w:val="-3"/>
        </w:rPr>
        <w:t>но </w:t>
      </w:r>
      <w:r>
        <w:rPr>
          <w:spacing w:val="-4"/>
        </w:rPr>
        <w:t>явля- ется </w:t>
      </w:r>
      <w:r>
        <w:rPr>
          <w:spacing w:val="-6"/>
        </w:rPr>
        <w:t>«начальным </w:t>
      </w:r>
      <w:r>
        <w:rPr>
          <w:spacing w:val="-5"/>
        </w:rPr>
        <w:t>этапом истории французской </w:t>
      </w:r>
      <w:r>
        <w:rPr>
          <w:spacing w:val="-4"/>
        </w:rPr>
        <w:t>нации»</w:t>
      </w:r>
      <w:r>
        <w:rPr>
          <w:spacing w:val="-4"/>
          <w:position w:val="7"/>
          <w:sz w:val="14"/>
        </w:rPr>
        <w:t>53</w:t>
      </w:r>
      <w:r>
        <w:rPr>
          <w:spacing w:val="-4"/>
        </w:rPr>
        <w:t>. </w:t>
      </w:r>
      <w:r>
        <w:rPr/>
        <w:t>О </w:t>
      </w:r>
      <w:r>
        <w:rPr>
          <w:spacing w:val="-4"/>
        </w:rPr>
        <w:t>том </w:t>
      </w:r>
      <w:r>
        <w:rPr>
          <w:spacing w:val="-3"/>
        </w:rPr>
        <w:t>же </w:t>
      </w:r>
      <w:r>
        <w:rPr>
          <w:spacing w:val="-5"/>
        </w:rPr>
        <w:t>дру- </w:t>
      </w:r>
      <w:r>
        <w:rPr>
          <w:spacing w:val="-4"/>
        </w:rPr>
        <w:t>гими</w:t>
      </w:r>
      <w:r>
        <w:rPr>
          <w:spacing w:val="3"/>
        </w:rPr>
        <w:t> </w:t>
      </w:r>
      <w:r>
        <w:rPr>
          <w:spacing w:val="-5"/>
        </w:rPr>
        <w:t>словами</w:t>
      </w:r>
      <w:r>
        <w:rPr>
          <w:spacing w:val="4"/>
        </w:rPr>
        <w:t> </w:t>
      </w:r>
      <w:r>
        <w:rPr>
          <w:spacing w:val="-5"/>
        </w:rPr>
        <w:t>писал</w:t>
      </w:r>
      <w:r>
        <w:rPr>
          <w:spacing w:val="4"/>
        </w:rPr>
        <w:t> </w:t>
      </w:r>
      <w:r>
        <w:rPr>
          <w:spacing w:val="-4"/>
        </w:rPr>
        <w:t>Ролан</w:t>
      </w:r>
      <w:r>
        <w:rPr>
          <w:spacing w:val="6"/>
        </w:rPr>
        <w:t> </w:t>
      </w:r>
      <w:r>
        <w:rPr>
          <w:spacing w:val="-5"/>
        </w:rPr>
        <w:t>Барт,</w:t>
      </w:r>
      <w:r>
        <w:rPr>
          <w:spacing w:val="4"/>
        </w:rPr>
        <w:t> </w:t>
      </w:r>
      <w:r>
        <w:rPr>
          <w:spacing w:val="-5"/>
        </w:rPr>
        <w:t>посвятивший</w:t>
      </w:r>
      <w:r>
        <w:rPr>
          <w:spacing w:val="3"/>
        </w:rPr>
        <w:t> </w:t>
      </w:r>
      <w:r>
        <w:rPr>
          <w:spacing w:val="-4"/>
        </w:rPr>
        <w:t>свое</w:t>
      </w:r>
      <w:r>
        <w:rPr>
          <w:spacing w:val="4"/>
        </w:rPr>
        <w:t> </w:t>
      </w:r>
      <w:r>
        <w:rPr>
          <w:spacing w:val="-5"/>
        </w:rPr>
        <w:t>оригинальное</w:t>
      </w:r>
      <w:r>
        <w:rPr>
          <w:spacing w:val="6"/>
        </w:rPr>
        <w:t> </w:t>
      </w:r>
      <w:r>
        <w:rPr>
          <w:spacing w:val="-5"/>
        </w:rPr>
        <w:t>иссле-</w:t>
      </w:r>
    </w:p>
    <w:p>
      <w:pPr>
        <w:spacing w:line="201" w:lineRule="exact" w:before="5"/>
        <w:ind w:left="340" w:right="0" w:firstLine="0"/>
        <w:jc w:val="left"/>
        <w:rPr>
          <w:sz w:val="18"/>
        </w:rPr>
      </w:pPr>
      <w:r>
        <w:rPr>
          <w:position w:val="6"/>
          <w:sz w:val="12"/>
        </w:rPr>
        <w:t>47  </w:t>
      </w:r>
      <w:r>
        <w:rPr>
          <w:spacing w:val="-3"/>
          <w:sz w:val="18"/>
        </w:rPr>
        <w:t>Февр 1991. </w:t>
      </w:r>
      <w:r>
        <w:rPr>
          <w:sz w:val="18"/>
        </w:rPr>
        <w:t>С.</w:t>
      </w:r>
      <w:r>
        <w:rPr>
          <w:spacing w:val="-30"/>
          <w:sz w:val="18"/>
        </w:rPr>
        <w:t> </w:t>
      </w:r>
      <w:r>
        <w:rPr>
          <w:spacing w:val="-3"/>
          <w:sz w:val="18"/>
        </w:rPr>
        <w:t>11.</w:t>
      </w:r>
    </w:p>
    <w:p>
      <w:pPr>
        <w:spacing w:line="192" w:lineRule="exact" w:before="0"/>
        <w:ind w:left="340" w:right="0" w:firstLine="0"/>
        <w:jc w:val="left"/>
        <w:rPr>
          <w:sz w:val="18"/>
        </w:rPr>
      </w:pPr>
      <w:r>
        <w:rPr>
          <w:position w:val="6"/>
          <w:sz w:val="12"/>
        </w:rPr>
        <w:t>48  </w:t>
      </w:r>
      <w:r>
        <w:rPr>
          <w:spacing w:val="-3"/>
          <w:sz w:val="18"/>
        </w:rPr>
        <w:t>Блок 1973. </w:t>
      </w:r>
      <w:r>
        <w:rPr>
          <w:sz w:val="18"/>
        </w:rPr>
        <w:t>С.</w:t>
      </w:r>
      <w:r>
        <w:rPr>
          <w:spacing w:val="-29"/>
          <w:sz w:val="18"/>
        </w:rPr>
        <w:t> </w:t>
      </w:r>
      <w:r>
        <w:rPr>
          <w:spacing w:val="-3"/>
          <w:sz w:val="18"/>
        </w:rPr>
        <w:t>37.</w:t>
      </w:r>
    </w:p>
    <w:p>
      <w:pPr>
        <w:spacing w:line="192" w:lineRule="exact" w:before="0"/>
        <w:ind w:left="340" w:right="0" w:firstLine="0"/>
        <w:jc w:val="left"/>
        <w:rPr>
          <w:sz w:val="18"/>
        </w:rPr>
      </w:pPr>
      <w:r>
        <w:rPr>
          <w:position w:val="6"/>
          <w:sz w:val="12"/>
        </w:rPr>
        <w:t>49 </w:t>
      </w:r>
      <w:r>
        <w:rPr>
          <w:sz w:val="18"/>
        </w:rPr>
        <w:t>Ланглуа, Сеньобос 2004. С. 44, 166.</w:t>
      </w:r>
    </w:p>
    <w:p>
      <w:pPr>
        <w:spacing w:line="192" w:lineRule="exact" w:before="0"/>
        <w:ind w:left="340" w:right="0" w:firstLine="0"/>
        <w:jc w:val="left"/>
        <w:rPr>
          <w:sz w:val="18"/>
        </w:rPr>
      </w:pPr>
      <w:r>
        <w:rPr>
          <w:position w:val="6"/>
          <w:sz w:val="12"/>
        </w:rPr>
        <w:t>50 </w:t>
      </w:r>
      <w:r>
        <w:rPr>
          <w:sz w:val="18"/>
        </w:rPr>
        <w:t>Keylor 1975. Р. 178.</w:t>
      </w:r>
    </w:p>
    <w:p>
      <w:pPr>
        <w:spacing w:line="192" w:lineRule="exact" w:before="0"/>
        <w:ind w:left="340" w:right="0" w:firstLine="0"/>
        <w:jc w:val="left"/>
        <w:rPr>
          <w:sz w:val="18"/>
        </w:rPr>
      </w:pPr>
      <w:r>
        <w:rPr>
          <w:position w:val="6"/>
          <w:sz w:val="12"/>
        </w:rPr>
        <w:t>51 </w:t>
      </w:r>
      <w:r>
        <w:rPr>
          <w:sz w:val="18"/>
        </w:rPr>
        <w:t>Michelet 1962. P. 3.</w:t>
      </w:r>
    </w:p>
    <w:p>
      <w:pPr>
        <w:spacing w:line="192" w:lineRule="exact" w:before="0"/>
        <w:ind w:left="340" w:right="0" w:firstLine="0"/>
        <w:jc w:val="left"/>
        <w:rPr>
          <w:sz w:val="18"/>
        </w:rPr>
      </w:pPr>
      <w:r>
        <w:rPr>
          <w:position w:val="6"/>
          <w:sz w:val="12"/>
        </w:rPr>
        <w:t>52 </w:t>
      </w:r>
      <w:r>
        <w:rPr>
          <w:sz w:val="18"/>
        </w:rPr>
        <w:t>См.: Нива 1999.</w:t>
      </w:r>
    </w:p>
    <w:p>
      <w:pPr>
        <w:spacing w:line="201" w:lineRule="exact" w:before="0"/>
        <w:ind w:left="340" w:right="0" w:firstLine="0"/>
        <w:jc w:val="left"/>
        <w:rPr>
          <w:sz w:val="18"/>
        </w:rPr>
      </w:pPr>
      <w:r>
        <w:rPr>
          <w:position w:val="6"/>
          <w:sz w:val="12"/>
        </w:rPr>
        <w:t>53 </w:t>
      </w:r>
      <w:r>
        <w:rPr>
          <w:sz w:val="18"/>
        </w:rPr>
        <w:t>Гордон 2013. С. 125-131; Ле Гофф 2000. С. 19-20.</w:t>
      </w:r>
    </w:p>
    <w:p>
      <w:pPr>
        <w:spacing w:after="0" w:line="201"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7"/>
      </w:pPr>
      <w:r>
        <w:rPr>
          <w:spacing w:val="-5"/>
        </w:rPr>
        <w:t>дование семиотике творчества </w:t>
      </w:r>
      <w:r>
        <w:rPr/>
        <w:t>и </w:t>
      </w:r>
      <w:r>
        <w:rPr>
          <w:spacing w:val="-5"/>
        </w:rPr>
        <w:t>личности Мишле: «Сводная картина Франции, которая дается обычно </w:t>
      </w:r>
      <w:r>
        <w:rPr/>
        <w:t>в </w:t>
      </w:r>
      <w:r>
        <w:rPr>
          <w:spacing w:val="-5"/>
        </w:rPr>
        <w:t>качестве </w:t>
      </w:r>
      <w:r>
        <w:rPr>
          <w:spacing w:val="-6"/>
        </w:rPr>
        <w:t>географического </w:t>
      </w:r>
      <w:r>
        <w:rPr>
          <w:spacing w:val="-4"/>
        </w:rPr>
        <w:t>обзора- </w:t>
      </w:r>
      <w:r>
        <w:rPr>
          <w:spacing w:val="-6"/>
        </w:rPr>
        <w:t>предисловия», </w:t>
      </w:r>
      <w:r>
        <w:rPr/>
        <w:t>у </w:t>
      </w:r>
      <w:r>
        <w:rPr>
          <w:spacing w:val="-5"/>
        </w:rPr>
        <w:t>Мишле </w:t>
      </w:r>
      <w:r>
        <w:rPr>
          <w:spacing w:val="-6"/>
        </w:rPr>
        <w:t>«выступает… </w:t>
      </w:r>
      <w:r>
        <w:rPr>
          <w:spacing w:val="-5"/>
        </w:rPr>
        <w:t>методичной описью компонен- тов», понадобившихся </w:t>
      </w:r>
      <w:r>
        <w:rPr>
          <w:spacing w:val="-4"/>
        </w:rPr>
        <w:t>для </w:t>
      </w:r>
      <w:r>
        <w:rPr>
          <w:spacing w:val="-5"/>
        </w:rPr>
        <w:t>«выработки французской</w:t>
      </w:r>
      <w:r>
        <w:rPr>
          <w:spacing w:val="-14"/>
        </w:rPr>
        <w:t> </w:t>
      </w:r>
      <w:r>
        <w:rPr>
          <w:spacing w:val="-4"/>
        </w:rPr>
        <w:t>общности»</w:t>
      </w:r>
      <w:r>
        <w:rPr>
          <w:spacing w:val="-4"/>
          <w:position w:val="7"/>
          <w:sz w:val="14"/>
        </w:rPr>
        <w:t>54</w:t>
      </w:r>
      <w:r>
        <w:rPr>
          <w:spacing w:val="-4"/>
        </w:rPr>
        <w:t>.</w:t>
      </w:r>
    </w:p>
    <w:p>
      <w:pPr>
        <w:pStyle w:val="BodyText"/>
        <w:spacing w:line="232" w:lineRule="auto"/>
        <w:ind w:right="215" w:firstLine="453"/>
      </w:pPr>
      <w:r>
        <w:rPr>
          <w:spacing w:val="-5"/>
        </w:rPr>
        <w:t>Мысль </w:t>
      </w:r>
      <w:r>
        <w:rPr>
          <w:spacing w:val="-4"/>
        </w:rPr>
        <w:t>автора </w:t>
      </w:r>
      <w:r>
        <w:rPr>
          <w:spacing w:val="-5"/>
        </w:rPr>
        <w:t>«Картины Франции» </w:t>
      </w:r>
      <w:r>
        <w:rPr>
          <w:spacing w:val="-6"/>
        </w:rPr>
        <w:t>исключительно </w:t>
      </w:r>
      <w:r>
        <w:rPr>
          <w:spacing w:val="-5"/>
        </w:rPr>
        <w:t>глубока </w:t>
      </w:r>
      <w:r>
        <w:rPr/>
        <w:t>в </w:t>
      </w:r>
      <w:r>
        <w:rPr>
          <w:spacing w:val="-3"/>
        </w:rPr>
        <w:t>бук- </w:t>
      </w:r>
      <w:r>
        <w:rPr>
          <w:spacing w:val="-5"/>
        </w:rPr>
        <w:t>вальном смысле, пронзая </w:t>
      </w:r>
      <w:r>
        <w:rPr>
          <w:spacing w:val="-4"/>
        </w:rPr>
        <w:t>века </w:t>
      </w:r>
      <w:r>
        <w:rPr/>
        <w:t>и </w:t>
      </w:r>
      <w:r>
        <w:rPr>
          <w:spacing w:val="-5"/>
        </w:rPr>
        <w:t>тысячелетия: «компоненты» </w:t>
      </w:r>
      <w:r>
        <w:rPr>
          <w:spacing w:val="-4"/>
        </w:rPr>
        <w:t>француз- ской </w:t>
      </w:r>
      <w:r>
        <w:rPr>
          <w:spacing w:val="-5"/>
        </w:rPr>
        <w:t>нации </w:t>
      </w:r>
      <w:r>
        <w:rPr/>
        <w:t>– </w:t>
      </w:r>
      <w:r>
        <w:rPr>
          <w:spacing w:val="-5"/>
        </w:rPr>
        <w:t>исторические регионы, образованные </w:t>
      </w:r>
      <w:r>
        <w:rPr>
          <w:spacing w:val="-3"/>
        </w:rPr>
        <w:t>из </w:t>
      </w:r>
      <w:r>
        <w:rPr>
          <w:spacing w:val="-6"/>
        </w:rPr>
        <w:t>«феодальных </w:t>
      </w:r>
      <w:r>
        <w:rPr>
          <w:spacing w:val="-4"/>
        </w:rPr>
        <w:t>су- </w:t>
      </w:r>
      <w:r>
        <w:rPr>
          <w:spacing w:val="-5"/>
        </w:rPr>
        <w:t>веренитетов», государственных </w:t>
      </w:r>
      <w:r>
        <w:rPr>
          <w:spacing w:val="-4"/>
        </w:rPr>
        <w:t>или </w:t>
      </w:r>
      <w:r>
        <w:rPr>
          <w:spacing w:val="-5"/>
        </w:rPr>
        <w:t>квазигосударственных образований средневековой поры, </w:t>
      </w:r>
      <w:r>
        <w:rPr/>
        <w:t>а </w:t>
      </w:r>
      <w:r>
        <w:rPr>
          <w:spacing w:val="-4"/>
        </w:rPr>
        <w:t>те, </w:t>
      </w:r>
      <w:r>
        <w:rPr/>
        <w:t>в </w:t>
      </w:r>
      <w:r>
        <w:rPr>
          <w:spacing w:val="-4"/>
        </w:rPr>
        <w:t>свою </w:t>
      </w:r>
      <w:r>
        <w:rPr>
          <w:spacing w:val="-5"/>
        </w:rPr>
        <w:t>очередь, зафиксировали чересполоси- </w:t>
      </w:r>
      <w:r>
        <w:rPr/>
        <w:t>цу </w:t>
      </w:r>
      <w:r>
        <w:rPr>
          <w:spacing w:val="-4"/>
        </w:rPr>
        <w:t>волн </w:t>
      </w:r>
      <w:r>
        <w:rPr>
          <w:spacing w:val="-5"/>
        </w:rPr>
        <w:t>великого переселения народов, оседавших </w:t>
      </w:r>
      <w:r>
        <w:rPr>
          <w:spacing w:val="-3"/>
        </w:rPr>
        <w:t>на </w:t>
      </w:r>
      <w:r>
        <w:rPr>
          <w:spacing w:val="-5"/>
        </w:rPr>
        <w:t>территории, </w:t>
      </w:r>
      <w:r>
        <w:rPr>
          <w:spacing w:val="-4"/>
        </w:rPr>
        <w:t>кото- рая </w:t>
      </w:r>
      <w:r>
        <w:rPr>
          <w:spacing w:val="-5"/>
        </w:rPr>
        <w:t>стала Францией. Сосредоточенный </w:t>
      </w:r>
      <w:r>
        <w:rPr>
          <w:spacing w:val="-4"/>
        </w:rPr>
        <w:t>всем </w:t>
      </w:r>
      <w:r>
        <w:rPr>
          <w:spacing w:val="-5"/>
        </w:rPr>
        <w:t>своим </w:t>
      </w:r>
      <w:r>
        <w:rPr>
          <w:spacing w:val="-6"/>
        </w:rPr>
        <w:t>мировоззрением </w:t>
      </w:r>
      <w:r>
        <w:rPr/>
        <w:t>и </w:t>
      </w:r>
      <w:r>
        <w:rPr>
          <w:spacing w:val="-5"/>
        </w:rPr>
        <w:t>историческим творчеством </w:t>
      </w:r>
      <w:r>
        <w:rPr>
          <w:spacing w:val="-3"/>
        </w:rPr>
        <w:t>на </w:t>
      </w:r>
      <w:r>
        <w:rPr>
          <w:spacing w:val="-6"/>
        </w:rPr>
        <w:t>национальном </w:t>
      </w:r>
      <w:r>
        <w:rPr>
          <w:spacing w:val="-5"/>
        </w:rPr>
        <w:t>единстве, Мишле </w:t>
      </w:r>
      <w:r>
        <w:rPr>
          <w:spacing w:val="-3"/>
        </w:rPr>
        <w:t>не по- </w:t>
      </w:r>
      <w:r>
        <w:rPr>
          <w:spacing w:val="-5"/>
        </w:rPr>
        <w:t>жертвовал культурным своеобразием. «Личность» Франции </w:t>
      </w:r>
      <w:r>
        <w:rPr/>
        <w:t>на </w:t>
      </w:r>
      <w:r>
        <w:rPr>
          <w:spacing w:val="-5"/>
        </w:rPr>
        <w:t>наших глазах слагается </w:t>
      </w:r>
      <w:r>
        <w:rPr>
          <w:spacing w:val="-3"/>
        </w:rPr>
        <w:t>из </w:t>
      </w:r>
      <w:r>
        <w:rPr>
          <w:spacing w:val="-5"/>
        </w:rPr>
        <w:t>множества «лиц», поскольку каждая провинция </w:t>
      </w:r>
      <w:r>
        <w:rPr>
          <w:spacing w:val="-4"/>
        </w:rPr>
        <w:t>под </w:t>
      </w:r>
      <w:r>
        <w:rPr>
          <w:spacing w:val="-5"/>
        </w:rPr>
        <w:t>пером Мишле обретает </w:t>
      </w:r>
      <w:r>
        <w:rPr>
          <w:spacing w:val="-4"/>
        </w:rPr>
        <w:t>свое </w:t>
      </w:r>
      <w:r>
        <w:rPr>
          <w:spacing w:val="-5"/>
        </w:rPr>
        <w:t>лицо. </w:t>
      </w:r>
      <w:r>
        <w:rPr>
          <w:spacing w:val="-4"/>
        </w:rPr>
        <w:t>Начиная </w:t>
      </w:r>
      <w:r>
        <w:rPr/>
        <w:t>с </w:t>
      </w:r>
      <w:r>
        <w:rPr>
          <w:spacing w:val="-5"/>
        </w:rPr>
        <w:t>местоположения, рельефа местности, плодородия </w:t>
      </w:r>
      <w:r>
        <w:rPr>
          <w:spacing w:val="-4"/>
        </w:rPr>
        <w:t>(или </w:t>
      </w:r>
      <w:r>
        <w:rPr>
          <w:spacing w:val="-5"/>
        </w:rPr>
        <w:t>неплодородия)  почвы,  историк  переходит </w:t>
      </w:r>
      <w:r>
        <w:rPr/>
        <w:t>к </w:t>
      </w:r>
      <w:r>
        <w:rPr>
          <w:spacing w:val="-5"/>
        </w:rPr>
        <w:t>характеристике населения, </w:t>
      </w:r>
      <w:r>
        <w:rPr>
          <w:spacing w:val="-4"/>
        </w:rPr>
        <w:t>его </w:t>
      </w:r>
      <w:r>
        <w:rPr>
          <w:spacing w:val="-5"/>
        </w:rPr>
        <w:t>нрава </w:t>
      </w:r>
      <w:r>
        <w:rPr/>
        <w:t>и </w:t>
      </w:r>
      <w:r>
        <w:rPr>
          <w:spacing w:val="-5"/>
        </w:rPr>
        <w:t>обычаев, занятий </w:t>
      </w:r>
      <w:r>
        <w:rPr/>
        <w:t>и </w:t>
      </w:r>
      <w:r>
        <w:rPr>
          <w:spacing w:val="-5"/>
        </w:rPr>
        <w:t>достатка, литературы </w:t>
      </w:r>
      <w:r>
        <w:rPr/>
        <w:t>и </w:t>
      </w:r>
      <w:r>
        <w:rPr>
          <w:spacing w:val="-5"/>
        </w:rPr>
        <w:t>искусства. </w:t>
      </w:r>
      <w:r>
        <w:rPr>
          <w:spacing w:val="-4"/>
        </w:rPr>
        <w:t>Мишле </w:t>
      </w:r>
      <w:r>
        <w:rPr>
          <w:spacing w:val="-5"/>
        </w:rPr>
        <w:t>прекрасно знал, </w:t>
      </w:r>
      <w:r>
        <w:rPr>
          <w:spacing w:val="-4"/>
        </w:rPr>
        <w:t>что </w:t>
      </w:r>
      <w:r>
        <w:rPr>
          <w:spacing w:val="-5"/>
        </w:rPr>
        <w:t>каждая </w:t>
      </w:r>
      <w:r>
        <w:rPr>
          <w:spacing w:val="-3"/>
        </w:rPr>
        <w:t>из </w:t>
      </w:r>
      <w:r>
        <w:rPr>
          <w:spacing w:val="-5"/>
        </w:rPr>
        <w:t>частей Франции </w:t>
      </w:r>
      <w:r>
        <w:rPr>
          <w:spacing w:val="-3"/>
        </w:rPr>
        <w:t>не </w:t>
      </w:r>
      <w:r>
        <w:rPr>
          <w:spacing w:val="-5"/>
        </w:rPr>
        <w:t>только имеет особую историю, </w:t>
      </w:r>
      <w:r>
        <w:rPr>
          <w:spacing w:val="-3"/>
        </w:rPr>
        <w:t>но </w:t>
      </w:r>
      <w:r>
        <w:rPr/>
        <w:t>и </w:t>
      </w:r>
      <w:r>
        <w:rPr>
          <w:spacing w:val="-6"/>
        </w:rPr>
        <w:t>«рассказывает </w:t>
      </w:r>
      <w:r>
        <w:rPr>
          <w:spacing w:val="-3"/>
        </w:rPr>
        <w:t>ее </w:t>
      </w:r>
      <w:r>
        <w:rPr/>
        <w:t>по- </w:t>
      </w:r>
      <w:r>
        <w:rPr>
          <w:spacing w:val="-5"/>
        </w:rPr>
        <w:t>своему». </w:t>
      </w:r>
      <w:r>
        <w:rPr/>
        <w:t>И </w:t>
      </w:r>
      <w:r>
        <w:rPr>
          <w:spacing w:val="-4"/>
        </w:rPr>
        <w:t>ему, </w:t>
      </w:r>
      <w:r>
        <w:rPr>
          <w:spacing w:val="-5"/>
        </w:rPr>
        <w:t>следуя установке «вы </w:t>
      </w:r>
      <w:r>
        <w:rPr>
          <w:spacing w:val="-4"/>
        </w:rPr>
        <w:t>все </w:t>
      </w:r>
      <w:r>
        <w:rPr>
          <w:spacing w:val="-5"/>
        </w:rPr>
        <w:t>имеете </w:t>
      </w:r>
      <w:r>
        <w:rPr>
          <w:spacing w:val="-3"/>
        </w:rPr>
        <w:t>право на </w:t>
      </w:r>
      <w:r>
        <w:rPr>
          <w:spacing w:val="-5"/>
        </w:rPr>
        <w:t>историю», приходилось вбирать местную традицию </w:t>
      </w:r>
      <w:r>
        <w:rPr/>
        <w:t>с </w:t>
      </w:r>
      <w:r>
        <w:rPr>
          <w:spacing w:val="-3"/>
        </w:rPr>
        <w:t>ее </w:t>
      </w:r>
      <w:r>
        <w:rPr>
          <w:spacing w:val="-5"/>
        </w:rPr>
        <w:t>верованиями, легендами, преданием, </w:t>
      </w:r>
      <w:r>
        <w:rPr>
          <w:spacing w:val="-4"/>
        </w:rPr>
        <w:t>чем </w:t>
      </w:r>
      <w:r>
        <w:rPr>
          <w:spacing w:val="-5"/>
        </w:rPr>
        <w:t>пренебрегли историки </w:t>
      </w:r>
      <w:r>
        <w:rPr/>
        <w:t>ХХ </w:t>
      </w:r>
      <w:r>
        <w:rPr>
          <w:spacing w:val="-3"/>
        </w:rPr>
        <w:t>в., </w:t>
      </w:r>
      <w:r>
        <w:rPr>
          <w:spacing w:val="-5"/>
        </w:rPr>
        <w:t>того </w:t>
      </w:r>
      <w:r>
        <w:rPr>
          <w:spacing w:val="-4"/>
        </w:rPr>
        <w:t>века, что стал </w:t>
      </w:r>
      <w:r>
        <w:rPr>
          <w:spacing w:val="-5"/>
        </w:rPr>
        <w:t>краем забвения </w:t>
      </w:r>
      <w:r>
        <w:rPr>
          <w:spacing w:val="-4"/>
        </w:rPr>
        <w:t>для </w:t>
      </w:r>
      <w:r>
        <w:rPr>
          <w:spacing w:val="-5"/>
        </w:rPr>
        <w:t>них. Одновременно Мишле должен </w:t>
      </w:r>
      <w:r>
        <w:rPr>
          <w:spacing w:val="-4"/>
        </w:rPr>
        <w:t>был </w:t>
      </w:r>
      <w:r>
        <w:rPr>
          <w:spacing w:val="-5"/>
        </w:rPr>
        <w:t>сложить </w:t>
      </w:r>
      <w:r>
        <w:rPr>
          <w:spacing w:val="-3"/>
        </w:rPr>
        <w:t>из </w:t>
      </w:r>
      <w:r>
        <w:rPr>
          <w:spacing w:val="-5"/>
        </w:rPr>
        <w:t>нарра- тивов «малой родины» </w:t>
      </w:r>
      <w:r>
        <w:rPr>
          <w:spacing w:val="-4"/>
        </w:rPr>
        <w:t>историю </w:t>
      </w:r>
      <w:r>
        <w:rPr>
          <w:spacing w:val="-5"/>
        </w:rPr>
        <w:t>Отечества. </w:t>
      </w:r>
      <w:r>
        <w:rPr>
          <w:spacing w:val="-4"/>
        </w:rPr>
        <w:t>Поэтому </w:t>
      </w:r>
      <w:r>
        <w:rPr/>
        <w:t>в </w:t>
      </w:r>
      <w:r>
        <w:rPr>
          <w:spacing w:val="-4"/>
        </w:rPr>
        <w:t>его </w:t>
      </w:r>
      <w:r>
        <w:rPr>
          <w:spacing w:val="-5"/>
        </w:rPr>
        <w:t>«Картине Франции» </w:t>
      </w:r>
      <w:r>
        <w:rPr>
          <w:spacing w:val="-3"/>
        </w:rPr>
        <w:t>два </w:t>
      </w:r>
      <w:r>
        <w:rPr>
          <w:spacing w:val="-5"/>
        </w:rPr>
        <w:t>пересекающихся семантических плана </w:t>
      </w:r>
      <w:r>
        <w:rPr/>
        <w:t>– </w:t>
      </w:r>
      <w:r>
        <w:rPr>
          <w:spacing w:val="-5"/>
        </w:rPr>
        <w:t>своеобразие </w:t>
      </w:r>
      <w:r>
        <w:rPr>
          <w:spacing w:val="-3"/>
        </w:rPr>
        <w:t>каж- </w:t>
      </w:r>
      <w:r>
        <w:rPr>
          <w:spacing w:val="-4"/>
        </w:rPr>
        <w:t>дой </w:t>
      </w:r>
      <w:r>
        <w:rPr>
          <w:spacing w:val="-3"/>
        </w:rPr>
        <w:t>из </w:t>
      </w:r>
      <w:r>
        <w:rPr>
          <w:spacing w:val="-5"/>
        </w:rPr>
        <w:t>провинций </w:t>
      </w:r>
      <w:r>
        <w:rPr/>
        <w:t>и </w:t>
      </w:r>
      <w:r>
        <w:rPr>
          <w:spacing w:val="-3"/>
        </w:rPr>
        <w:t>ее </w:t>
      </w:r>
      <w:r>
        <w:rPr>
          <w:spacing w:val="-5"/>
        </w:rPr>
        <w:t>место </w:t>
      </w:r>
      <w:r>
        <w:rPr/>
        <w:t>в </w:t>
      </w:r>
      <w:r>
        <w:rPr>
          <w:spacing w:val="-6"/>
        </w:rPr>
        <w:t>национальном </w:t>
      </w:r>
      <w:r>
        <w:rPr>
          <w:spacing w:val="-5"/>
        </w:rPr>
        <w:t>нарративе, определяющее- </w:t>
      </w:r>
      <w:r>
        <w:rPr>
          <w:spacing w:val="-3"/>
        </w:rPr>
        <w:t>ся </w:t>
      </w:r>
      <w:r>
        <w:rPr>
          <w:spacing w:val="-5"/>
        </w:rPr>
        <w:t>отношением </w:t>
      </w:r>
      <w:r>
        <w:rPr/>
        <w:t>к </w:t>
      </w:r>
      <w:r>
        <w:rPr>
          <w:spacing w:val="-5"/>
        </w:rPr>
        <w:t>политическому центру. Многообразная культурно- историческая традиция </w:t>
      </w:r>
      <w:r>
        <w:rPr/>
        <w:t>– </w:t>
      </w:r>
      <w:r>
        <w:rPr>
          <w:spacing w:val="-5"/>
        </w:rPr>
        <w:t>предмет </w:t>
      </w:r>
      <w:r>
        <w:rPr>
          <w:spacing w:val="-6"/>
        </w:rPr>
        <w:t>«Картины </w:t>
      </w:r>
      <w:r>
        <w:rPr>
          <w:spacing w:val="-5"/>
        </w:rPr>
        <w:t>Франции». </w:t>
      </w:r>
      <w:r>
        <w:rPr/>
        <w:t>В </w:t>
      </w:r>
      <w:r>
        <w:rPr>
          <w:spacing w:val="-4"/>
        </w:rPr>
        <w:t>этом </w:t>
      </w:r>
      <w:r>
        <w:rPr>
          <w:spacing w:val="-5"/>
        </w:rPr>
        <w:t>многого- лосье </w:t>
      </w:r>
      <w:r>
        <w:rPr>
          <w:spacing w:val="-4"/>
        </w:rPr>
        <w:t>громче всех звучит голос столицы: </w:t>
      </w:r>
      <w:r>
        <w:rPr>
          <w:spacing w:val="-5"/>
        </w:rPr>
        <w:t>объект центростремительных </w:t>
      </w:r>
      <w:r>
        <w:rPr>
          <w:spacing w:val="-4"/>
        </w:rPr>
        <w:t>сил </w:t>
      </w:r>
      <w:r>
        <w:rPr>
          <w:spacing w:val="-5"/>
        </w:rPr>
        <w:t>регионов </w:t>
      </w:r>
      <w:r>
        <w:rPr/>
        <w:t>– </w:t>
      </w:r>
      <w:r>
        <w:rPr>
          <w:spacing w:val="-5"/>
        </w:rPr>
        <w:t>главный субъект процесса, сформировавшего нацию. Подобно </w:t>
      </w:r>
      <w:r>
        <w:rPr>
          <w:spacing w:val="-4"/>
        </w:rPr>
        <w:t>тому как </w:t>
      </w:r>
      <w:r>
        <w:rPr>
          <w:spacing w:val="-5"/>
        </w:rPr>
        <w:t>история Франции </w:t>
      </w:r>
      <w:r>
        <w:rPr/>
        <w:t>в </w:t>
      </w:r>
      <w:r>
        <w:rPr>
          <w:spacing w:val="-5"/>
        </w:rPr>
        <w:t>мировосприятии Мишле </w:t>
      </w:r>
      <w:r>
        <w:rPr>
          <w:spacing w:val="-4"/>
        </w:rPr>
        <w:t>вопло- </w:t>
      </w:r>
      <w:r>
        <w:rPr>
          <w:spacing w:val="-5"/>
        </w:rPr>
        <w:t>щает всемирную историю, Париж </w:t>
      </w:r>
      <w:r>
        <w:rPr/>
        <w:t>с </w:t>
      </w:r>
      <w:r>
        <w:rPr>
          <w:spacing w:val="-5"/>
        </w:rPr>
        <w:t>Иль-де-Франс «резюмируют» </w:t>
      </w:r>
      <w:r>
        <w:rPr>
          <w:spacing w:val="-4"/>
        </w:rPr>
        <w:t>исто- рию </w:t>
      </w:r>
      <w:r>
        <w:rPr/>
        <w:t>и </w:t>
      </w:r>
      <w:r>
        <w:rPr>
          <w:spacing w:val="-5"/>
        </w:rPr>
        <w:t>культуру </w:t>
      </w:r>
      <w:r>
        <w:rPr>
          <w:spacing w:val="-4"/>
        </w:rPr>
        <w:t>Франции</w:t>
      </w:r>
      <w:r>
        <w:rPr>
          <w:spacing w:val="-4"/>
          <w:position w:val="7"/>
          <w:sz w:val="14"/>
        </w:rPr>
        <w:t>55</w:t>
      </w:r>
      <w:r>
        <w:rPr>
          <w:spacing w:val="-4"/>
        </w:rPr>
        <w:t>. </w:t>
      </w:r>
      <w:r>
        <w:rPr/>
        <w:t>К </w:t>
      </w:r>
      <w:r>
        <w:rPr>
          <w:spacing w:val="-5"/>
        </w:rPr>
        <w:t>настоящему времени, отметил </w:t>
      </w:r>
      <w:r>
        <w:rPr>
          <w:spacing w:val="-4"/>
        </w:rPr>
        <w:t>Нора, </w:t>
      </w:r>
      <w:r>
        <w:rPr>
          <w:spacing w:val="-3"/>
        </w:rPr>
        <w:t>Ми- </w:t>
      </w:r>
      <w:r>
        <w:rPr>
          <w:spacing w:val="-4"/>
        </w:rPr>
        <w:t>шле </w:t>
      </w:r>
      <w:r>
        <w:rPr>
          <w:spacing w:val="-5"/>
        </w:rPr>
        <w:t>стал </w:t>
      </w:r>
      <w:r>
        <w:rPr/>
        <w:t>во </w:t>
      </w:r>
      <w:r>
        <w:rPr>
          <w:spacing w:val="-5"/>
        </w:rPr>
        <w:t>Франции олицетворением историка </w:t>
      </w:r>
      <w:r>
        <w:rPr>
          <w:spacing w:val="-4"/>
        </w:rPr>
        <w:t>«с </w:t>
      </w:r>
      <w:r>
        <w:rPr>
          <w:spacing w:val="-5"/>
        </w:rPr>
        <w:t>большой буквы </w:t>
      </w:r>
      <w:r>
        <w:rPr/>
        <w:t>и во </w:t>
      </w:r>
      <w:r>
        <w:rPr>
          <w:spacing w:val="-4"/>
        </w:rPr>
        <w:t>всем </w:t>
      </w:r>
      <w:r>
        <w:rPr>
          <w:spacing w:val="-5"/>
        </w:rPr>
        <w:t>величии</w:t>
      </w:r>
      <w:r>
        <w:rPr>
          <w:color w:val="414141"/>
          <w:spacing w:val="-5"/>
        </w:rPr>
        <w:t>»: </w:t>
      </w:r>
      <w:r>
        <w:rPr>
          <w:color w:val="414141"/>
          <w:spacing w:val="-4"/>
        </w:rPr>
        <w:t>«Не </w:t>
      </w:r>
      <w:r>
        <w:rPr>
          <w:color w:val="414141"/>
          <w:spacing w:val="-3"/>
        </w:rPr>
        <w:t>за </w:t>
      </w:r>
      <w:r>
        <w:rPr>
          <w:color w:val="414141"/>
          <w:spacing w:val="-4"/>
        </w:rPr>
        <w:t>свои </w:t>
      </w:r>
      <w:r>
        <w:rPr>
          <w:color w:val="414141"/>
          <w:spacing w:val="-5"/>
        </w:rPr>
        <w:t>научные достижения, </w:t>
      </w:r>
      <w:r>
        <w:rPr>
          <w:color w:val="414141"/>
        </w:rPr>
        <w:t>а </w:t>
      </w:r>
      <w:r>
        <w:rPr>
          <w:color w:val="414141"/>
          <w:spacing w:val="-5"/>
        </w:rPr>
        <w:t>внутренней связью своей биографии </w:t>
      </w:r>
      <w:r>
        <w:rPr>
          <w:color w:val="414141"/>
        </w:rPr>
        <w:t>и </w:t>
      </w:r>
      <w:r>
        <w:rPr>
          <w:color w:val="414141"/>
          <w:spacing w:val="-5"/>
        </w:rPr>
        <w:t>личности </w:t>
      </w:r>
      <w:r>
        <w:rPr>
          <w:color w:val="414141"/>
          <w:spacing w:val="-4"/>
        </w:rPr>
        <w:t>(fusion </w:t>
      </w:r>
      <w:r>
        <w:rPr>
          <w:color w:val="414141"/>
          <w:spacing w:val="-5"/>
        </w:rPr>
        <w:t>charnelle </w:t>
      </w:r>
      <w:r>
        <w:rPr>
          <w:color w:val="414141"/>
          <w:spacing w:val="-3"/>
        </w:rPr>
        <w:t>de </w:t>
      </w:r>
      <w:r>
        <w:rPr>
          <w:color w:val="414141"/>
          <w:spacing w:val="-4"/>
        </w:rPr>
        <w:t>son </w:t>
      </w:r>
      <w:r>
        <w:rPr>
          <w:color w:val="414141"/>
          <w:spacing w:val="-5"/>
        </w:rPr>
        <w:t>aventure biographique </w:t>
      </w:r>
      <w:r>
        <w:rPr>
          <w:color w:val="414141"/>
          <w:spacing w:val="-3"/>
        </w:rPr>
        <w:t>et de </w:t>
      </w:r>
      <w:r>
        <w:rPr>
          <w:color w:val="414141"/>
        </w:rPr>
        <w:t>sa </w:t>
      </w:r>
      <w:r>
        <w:rPr>
          <w:color w:val="414141"/>
          <w:spacing w:val="-5"/>
        </w:rPr>
        <w:t>personnalité intime) </w:t>
      </w:r>
      <w:r>
        <w:rPr>
          <w:color w:val="414141"/>
        </w:rPr>
        <w:t>с </w:t>
      </w:r>
      <w:r>
        <w:rPr>
          <w:color w:val="414141"/>
          <w:spacing w:val="-5"/>
        </w:rPr>
        <w:t>историей Францией», </w:t>
      </w:r>
      <w:r>
        <w:rPr>
          <w:color w:val="414141"/>
          <w:spacing w:val="-4"/>
        </w:rPr>
        <w:t>ибо, как </w:t>
      </w:r>
      <w:r>
        <w:rPr>
          <w:color w:val="414141"/>
          <w:spacing w:val="-5"/>
        </w:rPr>
        <w:t>говорил </w:t>
      </w:r>
      <w:r>
        <w:rPr>
          <w:color w:val="414141"/>
          <w:spacing w:val="-4"/>
        </w:rPr>
        <w:t>сам </w:t>
      </w:r>
      <w:r>
        <w:rPr>
          <w:color w:val="414141"/>
          <w:spacing w:val="-5"/>
        </w:rPr>
        <w:t>Мишле, </w:t>
      </w:r>
      <w:r>
        <w:rPr>
          <w:color w:val="414141"/>
          <w:spacing w:val="-3"/>
        </w:rPr>
        <w:t>он </w:t>
      </w:r>
      <w:r>
        <w:rPr>
          <w:color w:val="414141"/>
          <w:spacing w:val="-4"/>
        </w:rPr>
        <w:t>первым </w:t>
      </w:r>
      <w:r>
        <w:rPr>
          <w:color w:val="414141"/>
          <w:spacing w:val="-6"/>
        </w:rPr>
        <w:t>увидел </w:t>
      </w:r>
      <w:r>
        <w:rPr>
          <w:color w:val="414141"/>
          <w:spacing w:val="-5"/>
        </w:rPr>
        <w:t>Францию </w:t>
      </w:r>
      <w:r>
        <w:rPr>
          <w:color w:val="414141"/>
          <w:spacing w:val="-6"/>
        </w:rPr>
        <w:t>«как </w:t>
      </w:r>
      <w:r>
        <w:rPr>
          <w:color w:val="414141"/>
          <w:spacing w:val="-3"/>
        </w:rPr>
        <w:t>душу </w:t>
      </w:r>
      <w:r>
        <w:rPr>
          <w:color w:val="414141"/>
        </w:rPr>
        <w:t>и </w:t>
      </w:r>
      <w:r>
        <w:rPr>
          <w:color w:val="414141"/>
          <w:spacing w:val="-4"/>
        </w:rPr>
        <w:t>как</w:t>
      </w:r>
      <w:r>
        <w:rPr>
          <w:color w:val="414141"/>
          <w:spacing w:val="-26"/>
        </w:rPr>
        <w:t> </w:t>
      </w:r>
      <w:r>
        <w:rPr>
          <w:color w:val="414141"/>
          <w:spacing w:val="-4"/>
        </w:rPr>
        <w:t>личность»</w:t>
      </w:r>
      <w:r>
        <w:rPr>
          <w:color w:val="414141"/>
          <w:spacing w:val="-4"/>
          <w:position w:val="7"/>
          <w:sz w:val="14"/>
        </w:rPr>
        <w:t>56</w:t>
      </w:r>
      <w:r>
        <w:rPr>
          <w:color w:val="414141"/>
          <w:spacing w:val="-4"/>
        </w:rPr>
        <w:t>.</w:t>
      </w:r>
    </w:p>
    <w:p>
      <w:pPr>
        <w:pStyle w:val="BodyText"/>
        <w:spacing w:line="215" w:lineRule="exact"/>
        <w:ind w:left="794"/>
      </w:pPr>
      <w:r>
        <w:rPr>
          <w:color w:val="414141"/>
        </w:rPr>
        <w:t>Мне бы хотелось устранить в заключении классика исторической</w:t>
      </w:r>
    </w:p>
    <w:p>
      <w:pPr>
        <w:pStyle w:val="BodyText"/>
        <w:spacing w:line="232" w:lineRule="auto"/>
        <w:ind w:right="217"/>
      </w:pPr>
      <w:r>
        <w:rPr/>
        <w:pict>
          <v:line style="position:absolute;mso-position-horizontal-relative:page;mso-position-vertical-relative:paragraph;z-index:-251590656;mso-wrap-distance-left:0;mso-wrap-distance-right:0" from="51.035809pt,38.128651pt" to="195.055809pt,38.128651pt" stroked="true" strokeweight=".36pt" strokecolor="#000000">
            <v:stroke dashstyle="solid"/>
            <w10:wrap type="topAndBottom"/>
          </v:line>
        </w:pict>
      </w:r>
      <w:r>
        <w:rPr>
          <w:color w:val="414141"/>
          <w:spacing w:val="-5"/>
        </w:rPr>
        <w:t>памяти вкравшееся противопоставление. Научным </w:t>
      </w:r>
      <w:r>
        <w:rPr>
          <w:color w:val="414141"/>
          <w:spacing w:val="-6"/>
        </w:rPr>
        <w:t>достижением </w:t>
      </w:r>
      <w:r>
        <w:rPr>
          <w:color w:val="414141"/>
        </w:rPr>
        <w:t>и </w:t>
      </w:r>
      <w:r>
        <w:rPr>
          <w:color w:val="414141"/>
          <w:spacing w:val="-4"/>
        </w:rPr>
        <w:t>яви- лось </w:t>
      </w:r>
      <w:r>
        <w:rPr>
          <w:color w:val="414141"/>
          <w:spacing w:val="-5"/>
        </w:rPr>
        <w:t>проникновение </w:t>
      </w:r>
      <w:r>
        <w:rPr>
          <w:color w:val="414141"/>
        </w:rPr>
        <w:t>в </w:t>
      </w:r>
      <w:r>
        <w:rPr>
          <w:color w:val="414141"/>
          <w:spacing w:val="-5"/>
        </w:rPr>
        <w:t>«душу </w:t>
      </w:r>
      <w:r>
        <w:rPr>
          <w:color w:val="414141"/>
        </w:rPr>
        <w:t>и </w:t>
      </w:r>
      <w:r>
        <w:rPr>
          <w:color w:val="414141"/>
          <w:spacing w:val="-4"/>
        </w:rPr>
        <w:t>личность» </w:t>
      </w:r>
      <w:r>
        <w:rPr>
          <w:color w:val="414141"/>
          <w:spacing w:val="-5"/>
        </w:rPr>
        <w:t>Франции, </w:t>
      </w:r>
      <w:r>
        <w:rPr>
          <w:color w:val="414141"/>
          <w:spacing w:val="-3"/>
        </w:rPr>
        <w:t>чему </w:t>
      </w:r>
      <w:r>
        <w:rPr>
          <w:color w:val="414141"/>
          <w:spacing w:val="-5"/>
        </w:rPr>
        <w:t>способствова- </w:t>
      </w:r>
      <w:r>
        <w:rPr>
          <w:color w:val="414141"/>
          <w:spacing w:val="-3"/>
        </w:rPr>
        <w:t>ла </w:t>
      </w:r>
      <w:r>
        <w:rPr>
          <w:color w:val="414141"/>
          <w:spacing w:val="-5"/>
        </w:rPr>
        <w:t>связь биографии </w:t>
      </w:r>
      <w:r>
        <w:rPr>
          <w:color w:val="414141"/>
        </w:rPr>
        <w:t>и </w:t>
      </w:r>
      <w:r>
        <w:rPr>
          <w:color w:val="414141"/>
          <w:spacing w:val="-5"/>
        </w:rPr>
        <w:t>личности Мишле </w:t>
      </w:r>
      <w:r>
        <w:rPr>
          <w:color w:val="414141"/>
        </w:rPr>
        <w:t>с </w:t>
      </w:r>
      <w:r>
        <w:rPr>
          <w:color w:val="414141"/>
          <w:spacing w:val="-5"/>
        </w:rPr>
        <w:t>историей </w:t>
      </w:r>
      <w:r>
        <w:rPr>
          <w:color w:val="414141"/>
          <w:spacing w:val="-4"/>
        </w:rPr>
        <w:t>родной </w:t>
      </w:r>
      <w:r>
        <w:rPr>
          <w:color w:val="414141"/>
          <w:spacing w:val="-5"/>
        </w:rPr>
        <w:t>страны.</w:t>
      </w:r>
    </w:p>
    <w:p>
      <w:pPr>
        <w:spacing w:line="201" w:lineRule="exact" w:before="5"/>
        <w:ind w:left="340" w:right="0" w:firstLine="0"/>
        <w:jc w:val="left"/>
        <w:rPr>
          <w:sz w:val="18"/>
        </w:rPr>
      </w:pPr>
      <w:r>
        <w:rPr>
          <w:position w:val="6"/>
          <w:sz w:val="12"/>
        </w:rPr>
        <w:t>54 </w:t>
      </w:r>
      <w:r>
        <w:rPr>
          <w:sz w:val="18"/>
        </w:rPr>
        <w:t>Французская школа 2018.</w:t>
      </w:r>
    </w:p>
    <w:p>
      <w:pPr>
        <w:spacing w:line="192" w:lineRule="exact" w:before="0"/>
        <w:ind w:left="340" w:right="0" w:firstLine="0"/>
        <w:jc w:val="left"/>
        <w:rPr>
          <w:sz w:val="18"/>
        </w:rPr>
      </w:pPr>
      <w:r>
        <w:rPr>
          <w:position w:val="6"/>
          <w:sz w:val="12"/>
        </w:rPr>
        <w:t>55 </w:t>
      </w:r>
      <w:r>
        <w:rPr>
          <w:sz w:val="18"/>
        </w:rPr>
        <w:t>Michelet 1962. Р. 63.</w:t>
      </w:r>
    </w:p>
    <w:p>
      <w:pPr>
        <w:spacing w:line="201" w:lineRule="exact" w:before="0"/>
        <w:ind w:left="340" w:right="0" w:firstLine="0"/>
        <w:jc w:val="left"/>
        <w:rPr>
          <w:sz w:val="18"/>
        </w:rPr>
      </w:pPr>
      <w:r>
        <w:rPr>
          <w:position w:val="6"/>
          <w:sz w:val="12"/>
        </w:rPr>
        <w:t>56 </w:t>
      </w:r>
      <w:r>
        <w:rPr>
          <w:color w:val="414141"/>
          <w:sz w:val="18"/>
        </w:rPr>
        <w:t>Nоra 2018.</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7" w:firstLine="453"/>
      </w:pPr>
      <w:r>
        <w:rPr>
          <w:color w:val="414141"/>
          <w:spacing w:val="-5"/>
        </w:rPr>
        <w:t>Соглашусь </w:t>
      </w:r>
      <w:r>
        <w:rPr>
          <w:color w:val="414141"/>
        </w:rPr>
        <w:t>с </w:t>
      </w:r>
      <w:r>
        <w:rPr>
          <w:color w:val="414141"/>
          <w:spacing w:val="-4"/>
        </w:rPr>
        <w:t>теми </w:t>
      </w:r>
      <w:r>
        <w:rPr>
          <w:color w:val="414141"/>
          <w:spacing w:val="-5"/>
        </w:rPr>
        <w:t>французскими историками, </w:t>
      </w:r>
      <w:r>
        <w:rPr>
          <w:color w:val="414141"/>
          <w:spacing w:val="-3"/>
        </w:rPr>
        <w:t>кто </w:t>
      </w:r>
      <w:r>
        <w:rPr>
          <w:color w:val="414141"/>
          <w:spacing w:val="-5"/>
        </w:rPr>
        <w:t>считает </w:t>
      </w:r>
      <w:r>
        <w:rPr>
          <w:color w:val="414141"/>
          <w:spacing w:val="-4"/>
        </w:rPr>
        <w:t>совре- </w:t>
      </w:r>
      <w:r>
        <w:rPr>
          <w:color w:val="414141"/>
          <w:spacing w:val="-5"/>
        </w:rPr>
        <w:t>менную популярность </w:t>
      </w:r>
      <w:r>
        <w:rPr>
          <w:color w:val="414141"/>
          <w:spacing w:val="-4"/>
        </w:rPr>
        <w:t>Мишле </w:t>
      </w:r>
      <w:r>
        <w:rPr>
          <w:color w:val="414141"/>
          <w:spacing w:val="-5"/>
        </w:rPr>
        <w:t>выражением общей динамики француз- </w:t>
      </w:r>
      <w:r>
        <w:rPr>
          <w:color w:val="414141"/>
          <w:spacing w:val="-4"/>
        </w:rPr>
        <w:t>ской культуры</w:t>
      </w:r>
      <w:r>
        <w:rPr>
          <w:color w:val="414141"/>
          <w:spacing w:val="-4"/>
          <w:position w:val="7"/>
          <w:sz w:val="14"/>
        </w:rPr>
        <w:t>57</w:t>
      </w:r>
      <w:r>
        <w:rPr>
          <w:color w:val="414141"/>
          <w:spacing w:val="-4"/>
        </w:rPr>
        <w:t>. </w:t>
      </w:r>
      <w:r>
        <w:rPr>
          <w:color w:val="414141"/>
          <w:spacing w:val="-5"/>
        </w:rPr>
        <w:t>Можно различить </w:t>
      </w:r>
      <w:r>
        <w:rPr>
          <w:color w:val="414141"/>
        </w:rPr>
        <w:t>и </w:t>
      </w:r>
      <w:r>
        <w:rPr>
          <w:color w:val="414141"/>
          <w:spacing w:val="-5"/>
        </w:rPr>
        <w:t>научную составляющую. </w:t>
      </w:r>
      <w:r>
        <w:rPr>
          <w:color w:val="414141"/>
          <w:spacing w:val="-4"/>
        </w:rPr>
        <w:t>Если </w:t>
      </w:r>
      <w:r>
        <w:rPr>
          <w:color w:val="414141"/>
          <w:spacing w:val="-5"/>
        </w:rPr>
        <w:t>авторитет историка устоял </w:t>
      </w:r>
      <w:r>
        <w:rPr>
          <w:color w:val="414141"/>
        </w:rPr>
        <w:t>в </w:t>
      </w:r>
      <w:r>
        <w:rPr>
          <w:color w:val="414141"/>
          <w:spacing w:val="-6"/>
        </w:rPr>
        <w:t>темпераментных </w:t>
      </w:r>
      <w:r>
        <w:rPr>
          <w:color w:val="414141"/>
          <w:spacing w:val="-5"/>
        </w:rPr>
        <w:t>атаках </w:t>
      </w:r>
      <w:r>
        <w:rPr>
          <w:color w:val="414141"/>
          <w:spacing w:val="-4"/>
        </w:rPr>
        <w:t>слева </w:t>
      </w:r>
      <w:r>
        <w:rPr>
          <w:color w:val="414141"/>
        </w:rPr>
        <w:t>и </w:t>
      </w:r>
      <w:r>
        <w:rPr>
          <w:color w:val="414141"/>
          <w:spacing w:val="-5"/>
        </w:rPr>
        <w:t>поношении справа, </w:t>
      </w:r>
      <w:r>
        <w:rPr>
          <w:color w:val="414141"/>
          <w:spacing w:val="-4"/>
        </w:rPr>
        <w:t>при </w:t>
      </w:r>
      <w:r>
        <w:rPr>
          <w:color w:val="414141"/>
          <w:spacing w:val="-5"/>
        </w:rPr>
        <w:t>неприятии </w:t>
      </w:r>
      <w:r>
        <w:rPr>
          <w:color w:val="414141"/>
          <w:spacing w:val="-3"/>
        </w:rPr>
        <w:t>со </w:t>
      </w:r>
      <w:r>
        <w:rPr>
          <w:color w:val="414141"/>
          <w:spacing w:val="-5"/>
        </w:rPr>
        <w:t>стороны блюстителей «строгого историзма» </w:t>
      </w:r>
      <w:r>
        <w:rPr>
          <w:color w:val="414141"/>
        </w:rPr>
        <w:t>и</w:t>
      </w:r>
    </w:p>
    <w:p>
      <w:pPr>
        <w:pStyle w:val="BodyText"/>
        <w:spacing w:line="230" w:lineRule="auto" w:before="7"/>
        <w:ind w:right="222"/>
      </w:pPr>
      <w:r>
        <w:rPr>
          <w:color w:val="414141"/>
          <w:spacing w:val="-5"/>
        </w:rPr>
        <w:t>«чистой науки», очевидно </w:t>
      </w:r>
      <w:r>
        <w:rPr>
          <w:color w:val="414141"/>
        </w:rPr>
        <w:t>в </w:t>
      </w:r>
      <w:r>
        <w:rPr>
          <w:color w:val="414141"/>
          <w:spacing w:val="-4"/>
        </w:rPr>
        <w:t>его </w:t>
      </w:r>
      <w:r>
        <w:rPr>
          <w:color w:val="414141"/>
          <w:spacing w:val="-5"/>
        </w:rPr>
        <w:t>творчестве содержалось </w:t>
      </w:r>
      <w:r>
        <w:rPr>
          <w:color w:val="414141"/>
          <w:spacing w:val="-3"/>
        </w:rPr>
        <w:t>то </w:t>
      </w:r>
      <w:r>
        <w:rPr>
          <w:color w:val="414141"/>
          <w:spacing w:val="-5"/>
        </w:rPr>
        <w:t>самое </w:t>
      </w:r>
      <w:r>
        <w:rPr>
          <w:color w:val="414141"/>
          <w:spacing w:val="-4"/>
        </w:rPr>
        <w:t>раци- </w:t>
      </w:r>
      <w:r>
        <w:rPr>
          <w:color w:val="414141"/>
          <w:spacing w:val="-5"/>
        </w:rPr>
        <w:t>ональное зерно, которое </w:t>
      </w:r>
      <w:r>
        <w:rPr>
          <w:color w:val="414141"/>
          <w:spacing w:val="-4"/>
        </w:rPr>
        <w:t>проросло </w:t>
      </w:r>
      <w:r>
        <w:rPr>
          <w:color w:val="414141"/>
        </w:rPr>
        <w:t>в </w:t>
      </w:r>
      <w:r>
        <w:rPr>
          <w:color w:val="414141"/>
          <w:spacing w:val="-5"/>
        </w:rPr>
        <w:t>современном историческом знании.</w:t>
      </w:r>
    </w:p>
    <w:p>
      <w:pPr>
        <w:pStyle w:val="BodyText"/>
        <w:spacing w:line="232" w:lineRule="auto" w:before="3"/>
        <w:ind w:right="217" w:firstLine="453"/>
      </w:pPr>
      <w:r>
        <w:rPr>
          <w:color w:val="414141"/>
        </w:rPr>
        <w:t>В </w:t>
      </w:r>
      <w:r>
        <w:rPr>
          <w:color w:val="414141"/>
          <w:spacing w:val="-4"/>
        </w:rPr>
        <w:t>исторических трудах последнего времени </w:t>
      </w:r>
      <w:r>
        <w:rPr>
          <w:color w:val="414141"/>
          <w:spacing w:val="-3"/>
        </w:rPr>
        <w:t>все </w:t>
      </w:r>
      <w:r>
        <w:rPr>
          <w:color w:val="414141"/>
          <w:spacing w:val="-4"/>
        </w:rPr>
        <w:t>более заметен </w:t>
      </w:r>
      <w:r>
        <w:rPr>
          <w:color w:val="414141"/>
          <w:spacing w:val="-3"/>
        </w:rPr>
        <w:t>ак- цент </w:t>
      </w:r>
      <w:r>
        <w:rPr>
          <w:color w:val="414141"/>
        </w:rPr>
        <w:t>на </w:t>
      </w:r>
      <w:r>
        <w:rPr>
          <w:color w:val="414141"/>
          <w:spacing w:val="-4"/>
        </w:rPr>
        <w:t>проблемы </w:t>
      </w:r>
      <w:r>
        <w:rPr>
          <w:color w:val="414141"/>
          <w:spacing w:val="-5"/>
        </w:rPr>
        <w:t>национально-культурной </w:t>
      </w:r>
      <w:r>
        <w:rPr>
          <w:color w:val="414141"/>
          <w:spacing w:val="-4"/>
        </w:rPr>
        <w:t>идентичности. Мишле </w:t>
      </w:r>
      <w:r>
        <w:rPr>
          <w:color w:val="414141"/>
          <w:spacing w:val="-3"/>
        </w:rPr>
        <w:t>со </w:t>
      </w:r>
      <w:r>
        <w:rPr>
          <w:color w:val="414141"/>
          <w:spacing w:val="-4"/>
        </w:rPr>
        <w:t>своим цивилизационным подходом, стремлением </w:t>
      </w:r>
      <w:r>
        <w:rPr>
          <w:color w:val="414141"/>
          <w:spacing w:val="-3"/>
        </w:rPr>
        <w:t>вобрать </w:t>
      </w:r>
      <w:r>
        <w:rPr>
          <w:color w:val="414141"/>
        </w:rPr>
        <w:t>в </w:t>
      </w:r>
      <w:r>
        <w:rPr>
          <w:color w:val="414141"/>
          <w:spacing w:val="-4"/>
        </w:rPr>
        <w:t>историопи- </w:t>
      </w:r>
      <w:r>
        <w:rPr>
          <w:color w:val="414141"/>
          <w:spacing w:val="-3"/>
        </w:rPr>
        <w:t>сании </w:t>
      </w:r>
      <w:r>
        <w:rPr>
          <w:color w:val="414141"/>
          <w:spacing w:val="-4"/>
        </w:rPr>
        <w:t>родной страны </w:t>
      </w:r>
      <w:r>
        <w:rPr>
          <w:color w:val="414141"/>
          <w:spacing w:val="-3"/>
        </w:rPr>
        <w:t>всю ее </w:t>
      </w:r>
      <w:r>
        <w:rPr>
          <w:color w:val="414141"/>
          <w:spacing w:val="-4"/>
        </w:rPr>
        <w:t>многообразную историческую традицию </w:t>
      </w:r>
      <w:r>
        <w:rPr>
          <w:color w:val="414141"/>
        </w:rPr>
        <w:t>и </w:t>
      </w:r>
      <w:r>
        <w:rPr>
          <w:color w:val="414141"/>
          <w:spacing w:val="-4"/>
        </w:rPr>
        <w:t>провозгласивший </w:t>
      </w:r>
      <w:r>
        <w:rPr>
          <w:color w:val="414141"/>
          <w:spacing w:val="-3"/>
        </w:rPr>
        <w:t>для всех </w:t>
      </w:r>
      <w:r>
        <w:rPr>
          <w:color w:val="414141"/>
          <w:spacing w:val="-4"/>
        </w:rPr>
        <w:t>персонажей близкого </w:t>
      </w:r>
      <w:r>
        <w:rPr>
          <w:color w:val="414141"/>
        </w:rPr>
        <w:t>и </w:t>
      </w:r>
      <w:r>
        <w:rPr>
          <w:color w:val="414141"/>
          <w:spacing w:val="-4"/>
        </w:rPr>
        <w:t>далекого </w:t>
      </w:r>
      <w:r>
        <w:rPr>
          <w:color w:val="414141"/>
          <w:spacing w:val="-5"/>
        </w:rPr>
        <w:t>прошлого</w:t>
      </w:r>
    </w:p>
    <w:p>
      <w:pPr>
        <w:pStyle w:val="BodyText"/>
        <w:spacing w:line="231" w:lineRule="exact"/>
      </w:pPr>
      <w:r>
        <w:rPr>
          <w:color w:val="414141"/>
        </w:rPr>
        <w:t>«право на историю», оказывается на первом плане.</w:t>
      </w:r>
    </w:p>
    <w:p>
      <w:pPr>
        <w:pStyle w:val="BodyText"/>
        <w:spacing w:line="232" w:lineRule="auto" w:before="3"/>
        <w:ind w:right="215" w:firstLine="453"/>
      </w:pPr>
      <w:r>
        <w:rPr>
          <w:spacing w:val="-5"/>
        </w:rPr>
        <w:t>Существует </w:t>
      </w:r>
      <w:r>
        <w:rPr>
          <w:spacing w:val="-4"/>
        </w:rPr>
        <w:t>особая </w:t>
      </w:r>
      <w:r>
        <w:rPr>
          <w:spacing w:val="-5"/>
        </w:rPr>
        <w:t>грань пиетета направления «Анналов» </w:t>
      </w:r>
      <w:r>
        <w:rPr/>
        <w:t>к </w:t>
      </w:r>
      <w:r>
        <w:rPr>
          <w:spacing w:val="-3"/>
        </w:rPr>
        <w:t>Ми- </w:t>
      </w:r>
      <w:r>
        <w:rPr>
          <w:spacing w:val="-4"/>
        </w:rPr>
        <w:t>шле. Для Блока </w:t>
      </w:r>
      <w:r>
        <w:rPr>
          <w:spacing w:val="-5"/>
        </w:rPr>
        <w:t>Мишле </w:t>
      </w:r>
      <w:r>
        <w:rPr>
          <w:spacing w:val="-3"/>
        </w:rPr>
        <w:t>был </w:t>
      </w:r>
      <w:r>
        <w:rPr>
          <w:spacing w:val="-5"/>
        </w:rPr>
        <w:t>одним </w:t>
      </w:r>
      <w:r>
        <w:rPr>
          <w:spacing w:val="-3"/>
        </w:rPr>
        <w:t>из </w:t>
      </w:r>
      <w:r>
        <w:rPr>
          <w:spacing w:val="-6"/>
        </w:rPr>
        <w:t>«великих </w:t>
      </w:r>
      <w:r>
        <w:rPr>
          <w:spacing w:val="-5"/>
        </w:rPr>
        <w:t>наставников», которые научили понимать, </w:t>
      </w:r>
      <w:r>
        <w:rPr>
          <w:spacing w:val="-4"/>
        </w:rPr>
        <w:t>что </w:t>
      </w:r>
      <w:r>
        <w:rPr>
          <w:spacing w:val="-5"/>
        </w:rPr>
        <w:t>«предметом истории является человек». </w:t>
      </w:r>
      <w:r>
        <w:rPr/>
        <w:t>И </w:t>
      </w:r>
      <w:r>
        <w:rPr>
          <w:spacing w:val="-5"/>
        </w:rPr>
        <w:t>клас- сикам «Анналов»  пришлось,  подобно  Мишле,  отстаивать  </w:t>
      </w:r>
      <w:r>
        <w:rPr>
          <w:spacing w:val="-4"/>
        </w:rPr>
        <w:t>свой  метод </w:t>
      </w:r>
      <w:r>
        <w:rPr/>
        <w:t>в </w:t>
      </w:r>
      <w:r>
        <w:rPr>
          <w:spacing w:val="-5"/>
        </w:rPr>
        <w:t>борьбе </w:t>
      </w:r>
      <w:r>
        <w:rPr/>
        <w:t>с </w:t>
      </w:r>
      <w:r>
        <w:rPr>
          <w:spacing w:val="-6"/>
        </w:rPr>
        <w:t>обезличенным </w:t>
      </w:r>
      <w:r>
        <w:rPr/>
        <w:t>и </w:t>
      </w:r>
      <w:r>
        <w:rPr>
          <w:spacing w:val="-6"/>
        </w:rPr>
        <w:t>дегуманизированным </w:t>
      </w:r>
      <w:r>
        <w:rPr>
          <w:spacing w:val="-5"/>
        </w:rPr>
        <w:t>историописанием</w:t>
      </w:r>
      <w:r>
        <w:rPr>
          <w:spacing w:val="-5"/>
          <w:position w:val="7"/>
          <w:sz w:val="14"/>
        </w:rPr>
        <w:t>58</w:t>
      </w:r>
      <w:r>
        <w:rPr>
          <w:spacing w:val="-5"/>
        </w:rPr>
        <w:t>. Думается, </w:t>
      </w:r>
      <w:r>
        <w:rPr>
          <w:spacing w:val="-4"/>
        </w:rPr>
        <w:t>такое </w:t>
      </w:r>
      <w:r>
        <w:rPr>
          <w:spacing w:val="-5"/>
        </w:rPr>
        <w:t>признание </w:t>
      </w:r>
      <w:r>
        <w:rPr>
          <w:spacing w:val="-4"/>
        </w:rPr>
        <w:t>можно </w:t>
      </w:r>
      <w:r>
        <w:rPr>
          <w:spacing w:val="-5"/>
        </w:rPr>
        <w:t>считать свидетельством </w:t>
      </w:r>
      <w:r>
        <w:rPr>
          <w:spacing w:val="-3"/>
        </w:rPr>
        <w:t>по </w:t>
      </w:r>
      <w:r>
        <w:rPr>
          <w:spacing w:val="-5"/>
        </w:rPr>
        <w:t>меньшей </w:t>
      </w:r>
      <w:r>
        <w:rPr>
          <w:spacing w:val="-4"/>
        </w:rPr>
        <w:t>мере </w:t>
      </w:r>
      <w:r>
        <w:rPr>
          <w:spacing w:val="-5"/>
        </w:rPr>
        <w:t>созвучия творчества Мишле тому, </w:t>
      </w:r>
      <w:r>
        <w:rPr>
          <w:spacing w:val="-3"/>
        </w:rPr>
        <w:t>что </w:t>
      </w:r>
      <w:r>
        <w:rPr>
          <w:spacing w:val="-5"/>
        </w:rPr>
        <w:t>получило название «антро- пологического поворота» </w:t>
      </w:r>
      <w:r>
        <w:rPr/>
        <w:t>в </w:t>
      </w:r>
      <w:r>
        <w:rPr>
          <w:spacing w:val="-5"/>
        </w:rPr>
        <w:t>исторической науке. </w:t>
      </w:r>
      <w:r>
        <w:rPr>
          <w:color w:val="414141"/>
          <w:spacing w:val="-4"/>
        </w:rPr>
        <w:t>Очевидно, современное историознание, </w:t>
      </w:r>
      <w:r>
        <w:rPr>
          <w:color w:val="414141"/>
        </w:rPr>
        <w:t>во </w:t>
      </w:r>
      <w:r>
        <w:rPr>
          <w:color w:val="414141"/>
          <w:spacing w:val="-4"/>
        </w:rPr>
        <w:t>всяком случае </w:t>
      </w:r>
      <w:r>
        <w:rPr>
          <w:color w:val="414141"/>
        </w:rPr>
        <w:t>во </w:t>
      </w:r>
      <w:r>
        <w:rPr>
          <w:color w:val="414141"/>
          <w:spacing w:val="-4"/>
        </w:rPr>
        <w:t>Франции, начиная </w:t>
      </w:r>
      <w:r>
        <w:rPr>
          <w:color w:val="414141"/>
        </w:rPr>
        <w:t>с </w:t>
      </w:r>
      <w:r>
        <w:rPr>
          <w:color w:val="414141"/>
          <w:spacing w:val="-3"/>
        </w:rPr>
        <w:t>книг </w:t>
      </w:r>
      <w:r>
        <w:rPr>
          <w:color w:val="414141"/>
        </w:rPr>
        <w:t>Ж. </w:t>
      </w:r>
      <w:r>
        <w:rPr>
          <w:color w:val="414141"/>
          <w:spacing w:val="-4"/>
        </w:rPr>
        <w:t>Дюби </w:t>
      </w:r>
      <w:r>
        <w:rPr>
          <w:color w:val="414141"/>
        </w:rPr>
        <w:t>о </w:t>
      </w:r>
      <w:r>
        <w:rPr>
          <w:color w:val="414141"/>
          <w:spacing w:val="-4"/>
        </w:rPr>
        <w:t>Бувинском сражении (1973), </w:t>
      </w:r>
      <w:r>
        <w:rPr>
          <w:color w:val="414141"/>
        </w:rPr>
        <w:t>Ф. </w:t>
      </w:r>
      <w:r>
        <w:rPr>
          <w:color w:val="414141"/>
          <w:spacing w:val="-4"/>
        </w:rPr>
        <w:t>Жутара </w:t>
      </w:r>
      <w:r>
        <w:rPr>
          <w:color w:val="414141"/>
        </w:rPr>
        <w:t>о </w:t>
      </w:r>
      <w:r>
        <w:rPr>
          <w:color w:val="414141"/>
          <w:spacing w:val="-4"/>
        </w:rPr>
        <w:t>камизарах </w:t>
      </w:r>
      <w:r>
        <w:rPr>
          <w:color w:val="414141"/>
          <w:spacing w:val="-3"/>
        </w:rPr>
        <w:t>(1977) </w:t>
      </w:r>
      <w:r>
        <w:rPr>
          <w:color w:val="414141"/>
        </w:rPr>
        <w:t>и </w:t>
      </w:r>
      <w:r>
        <w:rPr>
          <w:color w:val="414141"/>
          <w:spacing w:val="-4"/>
        </w:rPr>
        <w:t>достиг- нув </w:t>
      </w:r>
      <w:r>
        <w:rPr>
          <w:color w:val="414141"/>
          <w:spacing w:val="-3"/>
        </w:rPr>
        <w:t>апогея </w:t>
      </w:r>
      <w:r>
        <w:rPr>
          <w:color w:val="414141"/>
        </w:rPr>
        <w:t>в </w:t>
      </w:r>
      <w:r>
        <w:rPr>
          <w:color w:val="414141"/>
          <w:spacing w:val="-4"/>
        </w:rPr>
        <w:t>«Местах памяти» коллектива </w:t>
      </w:r>
      <w:r>
        <w:rPr>
          <w:color w:val="414141"/>
        </w:rPr>
        <w:t>П. </w:t>
      </w:r>
      <w:r>
        <w:rPr>
          <w:color w:val="414141"/>
          <w:spacing w:val="-3"/>
        </w:rPr>
        <w:t>Нора </w:t>
      </w:r>
      <w:r>
        <w:rPr>
          <w:color w:val="414141"/>
          <w:spacing w:val="-4"/>
        </w:rPr>
        <w:t>(1984–1992), освои- </w:t>
      </w:r>
      <w:r>
        <w:rPr>
          <w:color w:val="414141"/>
        </w:rPr>
        <w:t>ло </w:t>
      </w:r>
      <w:r>
        <w:rPr>
          <w:color w:val="414141"/>
          <w:spacing w:val="-4"/>
        </w:rPr>
        <w:t>пространство исторической памяти, тем самым придав историзму дисциплинарных трудов многомерность, </w:t>
      </w:r>
      <w:r>
        <w:rPr>
          <w:color w:val="414141"/>
          <w:spacing w:val="-5"/>
        </w:rPr>
        <w:t>побуждающую </w:t>
      </w:r>
      <w:r>
        <w:rPr>
          <w:color w:val="414141"/>
          <w:spacing w:val="-3"/>
        </w:rPr>
        <w:t>вспомнить </w:t>
      </w:r>
      <w:r>
        <w:rPr>
          <w:color w:val="414141"/>
        </w:rPr>
        <w:t>о </w:t>
      </w:r>
      <w:r>
        <w:rPr>
          <w:color w:val="414141"/>
          <w:spacing w:val="-3"/>
        </w:rPr>
        <w:t>Мишле</w:t>
      </w:r>
      <w:r>
        <w:rPr>
          <w:color w:val="414141"/>
          <w:spacing w:val="-3"/>
          <w:position w:val="7"/>
          <w:sz w:val="14"/>
        </w:rPr>
        <w:t>59</w:t>
      </w:r>
      <w:r>
        <w:rPr>
          <w:color w:val="414141"/>
          <w:spacing w:val="-3"/>
        </w:rPr>
        <w:t>. Идея </w:t>
      </w:r>
      <w:r>
        <w:rPr>
          <w:color w:val="414141"/>
          <w:spacing w:val="-4"/>
        </w:rPr>
        <w:t>прогресса, вобравшая </w:t>
      </w:r>
      <w:r>
        <w:rPr>
          <w:color w:val="414141"/>
        </w:rPr>
        <w:t>в </w:t>
      </w:r>
      <w:r>
        <w:rPr>
          <w:color w:val="414141"/>
          <w:spacing w:val="-3"/>
        </w:rPr>
        <w:t>себя </w:t>
      </w:r>
      <w:r>
        <w:rPr>
          <w:color w:val="414141"/>
          <w:spacing w:val="-4"/>
        </w:rPr>
        <w:t>пафос Просвещения, </w:t>
      </w:r>
      <w:r>
        <w:rPr>
          <w:color w:val="414141"/>
        </w:rPr>
        <w:t>не- </w:t>
      </w:r>
      <w:r>
        <w:rPr>
          <w:color w:val="414141"/>
          <w:spacing w:val="-3"/>
        </w:rPr>
        <w:t>смотря на </w:t>
      </w:r>
      <w:r>
        <w:rPr>
          <w:color w:val="414141"/>
          <w:spacing w:val="-4"/>
        </w:rPr>
        <w:t>катастрофы </w:t>
      </w:r>
      <w:r>
        <w:rPr>
          <w:color w:val="414141"/>
        </w:rPr>
        <w:t>ХХ в. и </w:t>
      </w:r>
      <w:r>
        <w:rPr>
          <w:color w:val="414141"/>
          <w:spacing w:val="-4"/>
        </w:rPr>
        <w:t>постмодернистские девиации, удержа- </w:t>
      </w:r>
      <w:r>
        <w:rPr>
          <w:color w:val="414141"/>
          <w:spacing w:val="-3"/>
        </w:rPr>
        <w:t>лась, </w:t>
      </w:r>
      <w:r>
        <w:rPr>
          <w:color w:val="414141"/>
          <w:spacing w:val="-4"/>
        </w:rPr>
        <w:t>утратив свою прямолинейность </w:t>
      </w:r>
      <w:r>
        <w:rPr>
          <w:color w:val="414141"/>
        </w:rPr>
        <w:t>и </w:t>
      </w:r>
      <w:r>
        <w:rPr>
          <w:color w:val="414141"/>
          <w:spacing w:val="-4"/>
        </w:rPr>
        <w:t>обретя трагическую напряжен- </w:t>
      </w:r>
      <w:r>
        <w:rPr>
          <w:color w:val="414141"/>
          <w:spacing w:val="-3"/>
        </w:rPr>
        <w:t>ность. </w:t>
      </w:r>
      <w:r>
        <w:rPr>
          <w:color w:val="414141"/>
        </w:rPr>
        <w:t>И </w:t>
      </w:r>
      <w:r>
        <w:rPr>
          <w:color w:val="414141"/>
          <w:spacing w:val="-4"/>
        </w:rPr>
        <w:t>никто иной, </w:t>
      </w:r>
      <w:r>
        <w:rPr>
          <w:color w:val="414141"/>
          <w:spacing w:val="-3"/>
        </w:rPr>
        <w:t>как </w:t>
      </w:r>
      <w:r>
        <w:rPr>
          <w:color w:val="414141"/>
          <w:spacing w:val="-4"/>
        </w:rPr>
        <w:t>Мишле стал одним </w:t>
      </w:r>
      <w:r>
        <w:rPr>
          <w:color w:val="414141"/>
        </w:rPr>
        <w:t>из </w:t>
      </w:r>
      <w:r>
        <w:rPr>
          <w:color w:val="414141"/>
          <w:spacing w:val="-4"/>
        </w:rPr>
        <w:t>провозвестников его глубинных</w:t>
      </w:r>
      <w:r>
        <w:rPr>
          <w:color w:val="414141"/>
          <w:spacing w:val="-7"/>
        </w:rPr>
        <w:t> </w:t>
      </w:r>
      <w:r>
        <w:rPr>
          <w:color w:val="414141"/>
          <w:spacing w:val="-4"/>
        </w:rPr>
        <w:t>противоречий.</w:t>
      </w:r>
    </w:p>
    <w:p>
      <w:pPr>
        <w:spacing w:before="85"/>
        <w:ind w:left="359" w:right="240" w:firstLine="0"/>
        <w:jc w:val="center"/>
        <w:rPr>
          <w:b/>
          <w:sz w:val="18"/>
        </w:rPr>
      </w:pPr>
      <w:r>
        <w:rPr>
          <w:b/>
          <w:sz w:val="18"/>
        </w:rPr>
        <w:t>БИБЛИОГРАФИЯ / REFERENCES</w:t>
      </w:r>
    </w:p>
    <w:p>
      <w:pPr>
        <w:spacing w:line="188" w:lineRule="exact" w:before="52"/>
        <w:ind w:left="340" w:right="0" w:firstLine="0"/>
        <w:jc w:val="left"/>
        <w:rPr>
          <w:sz w:val="17"/>
        </w:rPr>
      </w:pPr>
      <w:r>
        <w:rPr>
          <w:spacing w:val="-5"/>
          <w:sz w:val="17"/>
        </w:rPr>
        <w:t>Блок </w:t>
      </w:r>
      <w:r>
        <w:rPr>
          <w:spacing w:val="-3"/>
          <w:sz w:val="17"/>
        </w:rPr>
        <w:t>М. </w:t>
      </w:r>
      <w:r>
        <w:rPr>
          <w:spacing w:val="-5"/>
          <w:sz w:val="17"/>
        </w:rPr>
        <w:t>Характерные черты </w:t>
      </w:r>
      <w:r>
        <w:rPr>
          <w:spacing w:val="-6"/>
          <w:sz w:val="17"/>
        </w:rPr>
        <w:t>французской </w:t>
      </w:r>
      <w:r>
        <w:rPr>
          <w:spacing w:val="-5"/>
          <w:sz w:val="17"/>
        </w:rPr>
        <w:t>аграрной истории. М.: Иностр. </w:t>
      </w:r>
      <w:r>
        <w:rPr>
          <w:spacing w:val="-6"/>
          <w:sz w:val="17"/>
        </w:rPr>
        <w:t>литература, </w:t>
      </w:r>
      <w:r>
        <w:rPr>
          <w:spacing w:val="-5"/>
          <w:sz w:val="17"/>
        </w:rPr>
        <w:t>1957.</w:t>
      </w:r>
    </w:p>
    <w:p>
      <w:pPr>
        <w:spacing w:line="180" w:lineRule="exact" w:before="0"/>
        <w:ind w:left="623" w:right="0" w:firstLine="0"/>
        <w:jc w:val="left"/>
        <w:rPr>
          <w:sz w:val="17"/>
        </w:rPr>
      </w:pPr>
      <w:r>
        <w:rPr>
          <w:sz w:val="17"/>
        </w:rPr>
        <w:t>353 с. [Blok M. Kharakternye cherty frantsuzkoi agrarnoi istorii. M., 1957. 353 s.</w:t>
      </w:r>
    </w:p>
    <w:p>
      <w:pPr>
        <w:spacing w:line="220" w:lineRule="auto" w:before="6"/>
        <w:ind w:left="623" w:right="230" w:hanging="284"/>
        <w:jc w:val="left"/>
        <w:rPr>
          <w:sz w:val="17"/>
        </w:rPr>
      </w:pPr>
      <w:r>
        <w:rPr>
          <w:spacing w:val="-4"/>
          <w:sz w:val="17"/>
        </w:rPr>
        <w:t>Блок </w:t>
      </w:r>
      <w:r>
        <w:rPr>
          <w:sz w:val="17"/>
        </w:rPr>
        <w:t>М. </w:t>
      </w:r>
      <w:r>
        <w:rPr>
          <w:spacing w:val="-5"/>
          <w:sz w:val="17"/>
        </w:rPr>
        <w:t>Апология </w:t>
      </w:r>
      <w:r>
        <w:rPr>
          <w:spacing w:val="-4"/>
          <w:sz w:val="17"/>
        </w:rPr>
        <w:t>истории </w:t>
      </w:r>
      <w:r>
        <w:rPr>
          <w:spacing w:val="-3"/>
          <w:sz w:val="17"/>
        </w:rPr>
        <w:t>или </w:t>
      </w:r>
      <w:r>
        <w:rPr>
          <w:spacing w:val="-4"/>
          <w:sz w:val="17"/>
        </w:rPr>
        <w:t>ремесло историка. М.: Наука, 1973. 232 </w:t>
      </w:r>
      <w:r>
        <w:rPr>
          <w:sz w:val="17"/>
        </w:rPr>
        <w:t>с. </w:t>
      </w:r>
      <w:r>
        <w:rPr>
          <w:spacing w:val="-4"/>
          <w:sz w:val="17"/>
        </w:rPr>
        <w:t>[Blok </w:t>
      </w:r>
      <w:r>
        <w:rPr>
          <w:spacing w:val="-3"/>
          <w:sz w:val="17"/>
        </w:rPr>
        <w:t>M. </w:t>
      </w:r>
      <w:r>
        <w:rPr>
          <w:spacing w:val="-5"/>
          <w:sz w:val="17"/>
        </w:rPr>
        <w:t>Apolo- </w:t>
      </w:r>
      <w:r>
        <w:rPr>
          <w:spacing w:val="-4"/>
          <w:sz w:val="17"/>
        </w:rPr>
        <w:t>giia </w:t>
      </w:r>
      <w:r>
        <w:rPr>
          <w:spacing w:val="-5"/>
          <w:sz w:val="17"/>
        </w:rPr>
        <w:t>istorii </w:t>
      </w:r>
      <w:r>
        <w:rPr>
          <w:spacing w:val="-4"/>
          <w:sz w:val="17"/>
        </w:rPr>
        <w:t>ili remeslo istorika. M.: Nauka, 1973. </w:t>
      </w:r>
      <w:r>
        <w:rPr>
          <w:spacing w:val="-3"/>
          <w:sz w:val="17"/>
        </w:rPr>
        <w:t>232 </w:t>
      </w:r>
      <w:r>
        <w:rPr>
          <w:spacing w:val="-6"/>
          <w:sz w:val="17"/>
        </w:rPr>
        <w:t>s.]</w:t>
      </w:r>
    </w:p>
    <w:p>
      <w:pPr>
        <w:spacing w:line="220" w:lineRule="auto" w:before="0"/>
        <w:ind w:left="623" w:right="360" w:hanging="284"/>
        <w:jc w:val="left"/>
        <w:rPr>
          <w:sz w:val="17"/>
        </w:rPr>
      </w:pPr>
      <w:r>
        <w:rPr>
          <w:spacing w:val="-4"/>
          <w:sz w:val="17"/>
        </w:rPr>
        <w:t>Винок </w:t>
      </w:r>
      <w:r>
        <w:rPr>
          <w:spacing w:val="-3"/>
          <w:sz w:val="17"/>
        </w:rPr>
        <w:t>М. </w:t>
      </w:r>
      <w:r>
        <w:rPr>
          <w:spacing w:val="-4"/>
          <w:sz w:val="17"/>
        </w:rPr>
        <w:t>Жанна д’Арк </w:t>
      </w:r>
      <w:r>
        <w:rPr>
          <w:spacing w:val="-3"/>
          <w:sz w:val="17"/>
        </w:rPr>
        <w:t>// </w:t>
      </w:r>
      <w:r>
        <w:rPr>
          <w:spacing w:val="-4"/>
          <w:sz w:val="17"/>
        </w:rPr>
        <w:t>Франция </w:t>
      </w:r>
      <w:r>
        <w:rPr>
          <w:sz w:val="17"/>
        </w:rPr>
        <w:t>– </w:t>
      </w:r>
      <w:r>
        <w:rPr>
          <w:spacing w:val="-5"/>
          <w:sz w:val="17"/>
        </w:rPr>
        <w:t>память. СПб., </w:t>
      </w:r>
      <w:r>
        <w:rPr>
          <w:spacing w:val="-4"/>
          <w:sz w:val="17"/>
        </w:rPr>
        <w:t>Изд-во </w:t>
      </w:r>
      <w:r>
        <w:rPr>
          <w:spacing w:val="-5"/>
          <w:sz w:val="17"/>
        </w:rPr>
        <w:t>С.-Петерб. </w:t>
      </w:r>
      <w:r>
        <w:rPr>
          <w:spacing w:val="-4"/>
          <w:sz w:val="17"/>
        </w:rPr>
        <w:t>ун-та, 1999. </w:t>
      </w:r>
      <w:r>
        <w:rPr>
          <w:spacing w:val="-3"/>
          <w:sz w:val="17"/>
        </w:rPr>
        <w:t>328 </w:t>
      </w:r>
      <w:r>
        <w:rPr>
          <w:sz w:val="17"/>
        </w:rPr>
        <w:t>с. </w:t>
      </w:r>
      <w:r>
        <w:rPr>
          <w:spacing w:val="-5"/>
          <w:sz w:val="17"/>
        </w:rPr>
        <w:t>[Vinok </w:t>
      </w:r>
      <w:r>
        <w:rPr>
          <w:spacing w:val="-3"/>
          <w:sz w:val="17"/>
        </w:rPr>
        <w:t>M. </w:t>
      </w:r>
      <w:r>
        <w:rPr>
          <w:spacing w:val="-4"/>
          <w:sz w:val="17"/>
        </w:rPr>
        <w:t>Zhanna d’Ark </w:t>
      </w:r>
      <w:r>
        <w:rPr>
          <w:spacing w:val="-3"/>
          <w:sz w:val="17"/>
        </w:rPr>
        <w:t>// </w:t>
      </w:r>
      <w:r>
        <w:rPr>
          <w:spacing w:val="-5"/>
          <w:sz w:val="17"/>
        </w:rPr>
        <w:t>Frantsiia-pamiat’. </w:t>
      </w:r>
      <w:r>
        <w:rPr>
          <w:spacing w:val="-4"/>
          <w:sz w:val="17"/>
        </w:rPr>
        <w:t>SPb., Izd-vo </w:t>
      </w:r>
      <w:r>
        <w:rPr>
          <w:spacing w:val="-5"/>
          <w:sz w:val="17"/>
        </w:rPr>
        <w:t>S-Peterb. </w:t>
      </w:r>
      <w:r>
        <w:rPr>
          <w:spacing w:val="-4"/>
          <w:sz w:val="17"/>
        </w:rPr>
        <w:t>un-ta, 1999. 328 </w:t>
      </w:r>
      <w:r>
        <w:rPr>
          <w:spacing w:val="-6"/>
          <w:sz w:val="17"/>
        </w:rPr>
        <w:t>s.]</w:t>
      </w:r>
    </w:p>
    <w:p>
      <w:pPr>
        <w:spacing w:line="175" w:lineRule="exact" w:before="0"/>
        <w:ind w:left="340" w:right="0" w:firstLine="0"/>
        <w:jc w:val="left"/>
        <w:rPr>
          <w:sz w:val="17"/>
        </w:rPr>
      </w:pPr>
      <w:r>
        <w:rPr>
          <w:sz w:val="17"/>
        </w:rPr>
        <w:t>Гордон А.В. Историческая традиция Франции. М.: Контент-пресс, 2013. 368 с. [Gordon</w:t>
      </w:r>
    </w:p>
    <w:p>
      <w:pPr>
        <w:spacing w:line="180" w:lineRule="exact" w:before="0"/>
        <w:ind w:left="623" w:right="0" w:firstLine="0"/>
        <w:jc w:val="left"/>
        <w:rPr>
          <w:sz w:val="17"/>
        </w:rPr>
      </w:pPr>
      <w:r>
        <w:rPr>
          <w:sz w:val="17"/>
        </w:rPr>
        <w:t>A.V. Istoricheskaia traditsiia Frantsii. M. Kontent-press, 2013. 368 s.]</w:t>
      </w:r>
    </w:p>
    <w:p>
      <w:pPr>
        <w:spacing w:line="220" w:lineRule="auto" w:before="5"/>
        <w:ind w:left="359" w:right="237" w:firstLine="0"/>
        <w:jc w:val="center"/>
        <w:rPr>
          <w:sz w:val="17"/>
        </w:rPr>
      </w:pPr>
      <w:r>
        <w:rPr>
          <w:spacing w:val="-5"/>
          <w:sz w:val="17"/>
        </w:rPr>
        <w:t>Жорес </w:t>
      </w:r>
      <w:r>
        <w:rPr>
          <w:sz w:val="17"/>
        </w:rPr>
        <w:t>Ж. </w:t>
      </w:r>
      <w:r>
        <w:rPr>
          <w:spacing w:val="-6"/>
          <w:sz w:val="17"/>
        </w:rPr>
        <w:t>Социалистическая </w:t>
      </w:r>
      <w:r>
        <w:rPr>
          <w:spacing w:val="-5"/>
          <w:sz w:val="17"/>
        </w:rPr>
        <w:t>история </w:t>
      </w:r>
      <w:r>
        <w:rPr>
          <w:spacing w:val="-6"/>
          <w:sz w:val="17"/>
        </w:rPr>
        <w:t>Французской </w:t>
      </w:r>
      <w:r>
        <w:rPr>
          <w:spacing w:val="-5"/>
          <w:sz w:val="17"/>
        </w:rPr>
        <w:t>революции </w:t>
      </w:r>
      <w:r>
        <w:rPr>
          <w:spacing w:val="-3"/>
          <w:sz w:val="17"/>
        </w:rPr>
        <w:t>Т. </w:t>
      </w:r>
      <w:r>
        <w:rPr>
          <w:spacing w:val="-5"/>
          <w:sz w:val="17"/>
        </w:rPr>
        <w:t>VI. </w:t>
      </w:r>
      <w:r>
        <w:rPr>
          <w:spacing w:val="-4"/>
          <w:sz w:val="17"/>
        </w:rPr>
        <w:t>М.: </w:t>
      </w:r>
      <w:r>
        <w:rPr>
          <w:spacing w:val="-6"/>
          <w:sz w:val="17"/>
        </w:rPr>
        <w:t>Прогресс, </w:t>
      </w:r>
      <w:r>
        <w:rPr>
          <w:spacing w:val="-5"/>
          <w:sz w:val="17"/>
        </w:rPr>
        <w:t>1983. </w:t>
      </w:r>
      <w:r>
        <w:rPr>
          <w:spacing w:val="-4"/>
          <w:sz w:val="17"/>
        </w:rPr>
        <w:t>535 </w:t>
      </w:r>
      <w:r>
        <w:rPr>
          <w:sz w:val="17"/>
        </w:rPr>
        <w:t>с. </w:t>
      </w:r>
      <w:r>
        <w:rPr>
          <w:spacing w:val="-5"/>
          <w:sz w:val="17"/>
        </w:rPr>
        <w:t>[Zhores Zh. </w:t>
      </w:r>
      <w:r>
        <w:rPr>
          <w:spacing w:val="-6"/>
          <w:sz w:val="17"/>
        </w:rPr>
        <w:t>Sotsialisticheskaia </w:t>
      </w:r>
      <w:r>
        <w:rPr>
          <w:spacing w:val="-5"/>
          <w:sz w:val="17"/>
        </w:rPr>
        <w:t>istoriia Frantsuzkoi </w:t>
      </w:r>
      <w:r>
        <w:rPr>
          <w:spacing w:val="-6"/>
          <w:sz w:val="17"/>
        </w:rPr>
        <w:t>revolutsii. </w:t>
      </w:r>
      <w:r>
        <w:rPr>
          <w:spacing w:val="-3"/>
          <w:sz w:val="17"/>
        </w:rPr>
        <w:t>T. </w:t>
      </w:r>
      <w:r>
        <w:rPr>
          <w:spacing w:val="-5"/>
          <w:sz w:val="17"/>
        </w:rPr>
        <w:t>VI. M., </w:t>
      </w:r>
      <w:r>
        <w:rPr>
          <w:spacing w:val="-4"/>
          <w:sz w:val="17"/>
        </w:rPr>
        <w:t>1983. 535 </w:t>
      </w:r>
      <w:r>
        <w:rPr>
          <w:spacing w:val="-7"/>
          <w:sz w:val="17"/>
        </w:rPr>
        <w:t>s.] </w:t>
      </w:r>
      <w:r>
        <w:rPr>
          <w:spacing w:val="-4"/>
          <w:sz w:val="17"/>
        </w:rPr>
        <w:t>Звигильский </w:t>
      </w:r>
      <w:r>
        <w:rPr>
          <w:sz w:val="17"/>
        </w:rPr>
        <w:t>А. </w:t>
      </w:r>
      <w:r>
        <w:rPr>
          <w:spacing w:val="-3"/>
          <w:sz w:val="17"/>
        </w:rPr>
        <w:t>Иван </w:t>
      </w:r>
      <w:r>
        <w:rPr>
          <w:spacing w:val="-4"/>
          <w:sz w:val="17"/>
        </w:rPr>
        <w:t>Тургенев </w:t>
      </w:r>
      <w:r>
        <w:rPr>
          <w:sz w:val="17"/>
        </w:rPr>
        <w:t>и </w:t>
      </w:r>
      <w:r>
        <w:rPr>
          <w:spacing w:val="-3"/>
          <w:sz w:val="17"/>
        </w:rPr>
        <w:t>Франция</w:t>
      </w:r>
      <w:r>
        <w:rPr>
          <w:i/>
          <w:spacing w:val="-3"/>
          <w:sz w:val="17"/>
        </w:rPr>
        <w:t>. </w:t>
      </w:r>
      <w:r>
        <w:rPr>
          <w:spacing w:val="-3"/>
          <w:sz w:val="17"/>
        </w:rPr>
        <w:t>М.: Русский </w:t>
      </w:r>
      <w:r>
        <w:rPr>
          <w:spacing w:val="-4"/>
          <w:sz w:val="17"/>
        </w:rPr>
        <w:t>путь, </w:t>
      </w:r>
      <w:r>
        <w:rPr>
          <w:spacing w:val="-3"/>
          <w:sz w:val="17"/>
        </w:rPr>
        <w:t>2010. 336 </w:t>
      </w:r>
      <w:r>
        <w:rPr>
          <w:sz w:val="17"/>
        </w:rPr>
        <w:t>с. </w:t>
      </w:r>
      <w:r>
        <w:rPr>
          <w:spacing w:val="-4"/>
          <w:sz w:val="17"/>
        </w:rPr>
        <w:t>[Zvigil’skii </w:t>
      </w:r>
      <w:r>
        <w:rPr>
          <w:spacing w:val="-3"/>
          <w:sz w:val="17"/>
        </w:rPr>
        <w:t>A.</w:t>
      </w:r>
    </w:p>
    <w:p>
      <w:pPr>
        <w:spacing w:line="183" w:lineRule="exact" w:before="0"/>
        <w:ind w:left="359" w:right="2292" w:firstLine="0"/>
        <w:jc w:val="center"/>
        <w:rPr>
          <w:sz w:val="17"/>
        </w:rPr>
      </w:pPr>
      <w:r>
        <w:rPr/>
        <w:pict>
          <v:line style="position:absolute;mso-position-horizontal-relative:page;mso-position-vertical-relative:paragraph;z-index:-251589632;mso-wrap-distance-left:0;mso-wrap-distance-right:0" from="51.035809pt,13.503995pt" to="195.055809pt,13.503995pt" stroked="true" strokeweight=".36pt" strokecolor="#000000">
            <v:stroke dashstyle="solid"/>
            <w10:wrap type="topAndBottom"/>
          </v:line>
        </w:pict>
      </w:r>
      <w:r>
        <w:rPr>
          <w:sz w:val="17"/>
        </w:rPr>
        <w:t>Ivan Turgenev i Frantsiia. M. Russkii put’, 2010. 336 s.]</w:t>
      </w:r>
    </w:p>
    <w:p>
      <w:pPr>
        <w:spacing w:line="203" w:lineRule="exact" w:before="5"/>
        <w:ind w:left="340" w:right="0" w:firstLine="0"/>
        <w:jc w:val="left"/>
        <w:rPr>
          <w:sz w:val="18"/>
        </w:rPr>
      </w:pPr>
      <w:r>
        <w:rPr>
          <w:position w:val="6"/>
          <w:sz w:val="12"/>
        </w:rPr>
        <w:t>57 </w:t>
      </w:r>
      <w:r>
        <w:rPr>
          <w:sz w:val="18"/>
        </w:rPr>
        <w:t>Encyclopédie Larousse.</w:t>
      </w:r>
    </w:p>
    <w:p>
      <w:pPr>
        <w:spacing w:line="194" w:lineRule="exact" w:before="0"/>
        <w:ind w:left="340" w:right="0" w:firstLine="0"/>
        <w:jc w:val="left"/>
        <w:rPr>
          <w:sz w:val="18"/>
        </w:rPr>
      </w:pPr>
      <w:r>
        <w:rPr>
          <w:position w:val="6"/>
          <w:sz w:val="12"/>
        </w:rPr>
        <w:t>58 </w:t>
      </w:r>
      <w:r>
        <w:rPr>
          <w:sz w:val="18"/>
        </w:rPr>
        <w:t>Блок 1973. С. 18</w:t>
      </w:r>
    </w:p>
    <w:p>
      <w:pPr>
        <w:spacing w:line="203" w:lineRule="exact" w:before="0"/>
        <w:ind w:left="340" w:right="0" w:firstLine="0"/>
        <w:jc w:val="left"/>
        <w:rPr>
          <w:sz w:val="18"/>
        </w:rPr>
      </w:pPr>
      <w:r>
        <w:rPr>
          <w:position w:val="6"/>
          <w:sz w:val="12"/>
        </w:rPr>
        <w:t>59 </w:t>
      </w:r>
      <w:r>
        <w:rPr>
          <w:sz w:val="18"/>
        </w:rPr>
        <w:t>См.: Событие и время 2018. С. 55-84.</w:t>
      </w:r>
    </w:p>
    <w:p>
      <w:pPr>
        <w:spacing w:after="0" w:line="203" w:lineRule="exact"/>
        <w:jc w:val="left"/>
        <w:rPr>
          <w:sz w:val="18"/>
        </w:rPr>
        <w:sectPr>
          <w:pgSz w:w="8230" w:h="12190"/>
          <w:pgMar w:header="656" w:footer="0" w:top="900" w:bottom="280" w:left="680" w:right="680"/>
        </w:sectPr>
      </w:pPr>
    </w:p>
    <w:p>
      <w:pPr>
        <w:pStyle w:val="BodyText"/>
        <w:spacing w:before="7"/>
        <w:ind w:left="0"/>
        <w:jc w:val="left"/>
        <w:rPr>
          <w:sz w:val="10"/>
        </w:rPr>
      </w:pPr>
    </w:p>
    <w:p>
      <w:pPr>
        <w:spacing w:line="218" w:lineRule="auto" w:before="108"/>
        <w:ind w:left="623" w:right="220" w:hanging="284"/>
        <w:jc w:val="both"/>
        <w:rPr>
          <w:sz w:val="17"/>
        </w:rPr>
      </w:pPr>
      <w:r>
        <w:rPr/>
        <w:pict>
          <v:rect style="position:absolute;margin-left:65.195808pt;margin-top:13.457355pt;width:24.84pt;height:10.104pt;mso-position-horizontal-relative:page;mso-position-vertical-relative:paragraph;z-index:-261018624" filled="true" fillcolor="#ffffff" stroked="false">
            <v:fill type="solid"/>
            <w10:wrap type="none"/>
          </v:rect>
        </w:pict>
      </w:r>
      <w:r>
        <w:rPr>
          <w:sz w:val="17"/>
        </w:rPr>
        <w:t>Кошен О. Малый народ и революция. </w:t>
      </w:r>
      <w:r>
        <w:rPr>
          <w:color w:val="2E2E2E"/>
          <w:sz w:val="17"/>
        </w:rPr>
        <w:t>М.: Айрис-Пресс, 2004. 288 с. [Koshen O. Malyi narod i </w:t>
      </w:r>
      <w:r>
        <w:rPr>
          <w:sz w:val="17"/>
        </w:rPr>
        <w:t>revolutsiia. M. Airis-press, 2004. 288 s.]</w:t>
      </w:r>
    </w:p>
    <w:p>
      <w:pPr>
        <w:spacing w:line="218" w:lineRule="auto" w:before="2"/>
        <w:ind w:left="623" w:right="219" w:hanging="284"/>
        <w:jc w:val="both"/>
        <w:rPr>
          <w:sz w:val="17"/>
        </w:rPr>
      </w:pPr>
      <w:r>
        <w:rPr>
          <w:spacing w:val="-5"/>
          <w:sz w:val="17"/>
        </w:rPr>
        <w:t>Ланглуа </w:t>
      </w:r>
      <w:r>
        <w:rPr>
          <w:spacing w:val="-4"/>
          <w:sz w:val="17"/>
        </w:rPr>
        <w:t>Ш.-В., </w:t>
      </w:r>
      <w:r>
        <w:rPr>
          <w:spacing w:val="-5"/>
          <w:sz w:val="17"/>
        </w:rPr>
        <w:t>Сеньобос </w:t>
      </w:r>
      <w:r>
        <w:rPr>
          <w:sz w:val="17"/>
        </w:rPr>
        <w:t>Ш. </w:t>
      </w:r>
      <w:r>
        <w:rPr>
          <w:spacing w:val="-5"/>
          <w:sz w:val="17"/>
        </w:rPr>
        <w:t>Введение </w:t>
      </w:r>
      <w:r>
        <w:rPr>
          <w:sz w:val="17"/>
        </w:rPr>
        <w:t>в </w:t>
      </w:r>
      <w:r>
        <w:rPr>
          <w:spacing w:val="-4"/>
          <w:sz w:val="17"/>
        </w:rPr>
        <w:t>изучение истории. М.: ГПИБ, 2004. </w:t>
      </w:r>
      <w:r>
        <w:rPr>
          <w:spacing w:val="-3"/>
          <w:sz w:val="17"/>
        </w:rPr>
        <w:t>305 </w:t>
      </w:r>
      <w:r>
        <w:rPr>
          <w:sz w:val="17"/>
        </w:rPr>
        <w:t>с. </w:t>
      </w:r>
      <w:r>
        <w:rPr>
          <w:spacing w:val="-5"/>
          <w:sz w:val="17"/>
        </w:rPr>
        <w:t>[Lang- </w:t>
      </w:r>
      <w:r>
        <w:rPr>
          <w:spacing w:val="-4"/>
          <w:sz w:val="17"/>
        </w:rPr>
        <w:t>lua Sh.B.,</w:t>
      </w:r>
      <w:r>
        <w:rPr>
          <w:spacing w:val="-5"/>
          <w:sz w:val="17"/>
        </w:rPr>
        <w:t> Sen’obos </w:t>
      </w:r>
      <w:r>
        <w:rPr>
          <w:spacing w:val="-4"/>
          <w:sz w:val="17"/>
        </w:rPr>
        <w:t>Sh. Vvedenie </w:t>
      </w:r>
      <w:r>
        <w:rPr>
          <w:sz w:val="17"/>
        </w:rPr>
        <w:t>v </w:t>
      </w:r>
      <w:r>
        <w:rPr>
          <w:spacing w:val="-4"/>
          <w:sz w:val="17"/>
        </w:rPr>
        <w:t>izuchenie </w:t>
      </w:r>
      <w:r>
        <w:rPr>
          <w:spacing w:val="-5"/>
          <w:sz w:val="17"/>
        </w:rPr>
        <w:t>istorii. </w:t>
      </w:r>
      <w:r>
        <w:rPr>
          <w:spacing w:val="-3"/>
          <w:sz w:val="17"/>
        </w:rPr>
        <w:t>M. </w:t>
      </w:r>
      <w:r>
        <w:rPr>
          <w:spacing w:val="-4"/>
          <w:sz w:val="17"/>
        </w:rPr>
        <w:t>GPIB, 2004. </w:t>
      </w:r>
      <w:r>
        <w:rPr>
          <w:spacing w:val="-3"/>
          <w:sz w:val="17"/>
        </w:rPr>
        <w:t>305 </w:t>
      </w:r>
      <w:r>
        <w:rPr>
          <w:spacing w:val="-6"/>
          <w:sz w:val="17"/>
        </w:rPr>
        <w:t>s.]</w:t>
      </w:r>
    </w:p>
    <w:p>
      <w:pPr>
        <w:spacing w:line="218" w:lineRule="auto" w:before="0"/>
        <w:ind w:left="623" w:right="216" w:hanging="284"/>
        <w:jc w:val="both"/>
        <w:rPr>
          <w:sz w:val="17"/>
        </w:rPr>
      </w:pPr>
      <w:r>
        <w:rPr>
          <w:spacing w:val="-3"/>
          <w:sz w:val="17"/>
        </w:rPr>
        <w:t>Ле </w:t>
      </w:r>
      <w:r>
        <w:rPr>
          <w:spacing w:val="-4"/>
          <w:sz w:val="17"/>
        </w:rPr>
        <w:t>Гофф Ж. </w:t>
      </w:r>
      <w:r>
        <w:rPr>
          <w:spacing w:val="-6"/>
          <w:sz w:val="17"/>
        </w:rPr>
        <w:t>Другое Средневековье. Екатеринбург: </w:t>
      </w:r>
      <w:r>
        <w:rPr>
          <w:spacing w:val="-5"/>
          <w:sz w:val="17"/>
        </w:rPr>
        <w:t>Изд-во Уральск. ун-та, </w:t>
      </w:r>
      <w:r>
        <w:rPr>
          <w:spacing w:val="-4"/>
          <w:sz w:val="17"/>
        </w:rPr>
        <w:t>2000. 328 </w:t>
      </w:r>
      <w:r>
        <w:rPr>
          <w:sz w:val="17"/>
        </w:rPr>
        <w:t>с. </w:t>
      </w:r>
      <w:r>
        <w:rPr>
          <w:spacing w:val="-4"/>
          <w:sz w:val="17"/>
        </w:rPr>
        <w:t>[Le Goff </w:t>
      </w:r>
      <w:r>
        <w:rPr>
          <w:spacing w:val="-5"/>
          <w:sz w:val="17"/>
        </w:rPr>
        <w:t>Zh. Drugoje </w:t>
      </w:r>
      <w:r>
        <w:rPr>
          <w:spacing w:val="-6"/>
          <w:sz w:val="17"/>
        </w:rPr>
        <w:t>Srednevekoviye. </w:t>
      </w:r>
      <w:r>
        <w:rPr>
          <w:spacing w:val="-5"/>
          <w:sz w:val="17"/>
        </w:rPr>
        <w:t>Ekaterinburg: </w:t>
      </w:r>
      <w:r>
        <w:rPr>
          <w:spacing w:val="-6"/>
          <w:sz w:val="17"/>
        </w:rPr>
        <w:t>Izdatel’stvo </w:t>
      </w:r>
      <w:r>
        <w:rPr>
          <w:spacing w:val="-5"/>
          <w:sz w:val="17"/>
        </w:rPr>
        <w:t>Ural’skogo </w:t>
      </w:r>
      <w:r>
        <w:rPr>
          <w:spacing w:val="-4"/>
          <w:sz w:val="17"/>
        </w:rPr>
        <w:t>un-ta, 2000. 328 s.]</w:t>
      </w:r>
    </w:p>
    <w:p>
      <w:pPr>
        <w:spacing w:line="218" w:lineRule="auto" w:before="0"/>
        <w:ind w:left="623" w:right="218" w:hanging="284"/>
        <w:jc w:val="both"/>
        <w:rPr>
          <w:sz w:val="17"/>
        </w:rPr>
      </w:pPr>
      <w:r>
        <w:rPr>
          <w:spacing w:val="-3"/>
          <w:sz w:val="17"/>
        </w:rPr>
        <w:t>Маркс </w:t>
      </w:r>
      <w:r>
        <w:rPr>
          <w:spacing w:val="-2"/>
          <w:sz w:val="17"/>
        </w:rPr>
        <w:t>К., </w:t>
      </w:r>
      <w:r>
        <w:rPr>
          <w:spacing w:val="-4"/>
          <w:sz w:val="17"/>
        </w:rPr>
        <w:t>Энгельс </w:t>
      </w:r>
      <w:r>
        <w:rPr>
          <w:sz w:val="17"/>
        </w:rPr>
        <w:t>Ф. </w:t>
      </w:r>
      <w:r>
        <w:rPr>
          <w:spacing w:val="-4"/>
          <w:sz w:val="17"/>
        </w:rPr>
        <w:t>Фейербах. Противоположность материалистического </w:t>
      </w:r>
      <w:r>
        <w:rPr>
          <w:sz w:val="17"/>
        </w:rPr>
        <w:t>и </w:t>
      </w:r>
      <w:r>
        <w:rPr>
          <w:spacing w:val="-4"/>
          <w:sz w:val="17"/>
        </w:rPr>
        <w:t>идеалисти- </w:t>
      </w:r>
      <w:r>
        <w:rPr>
          <w:spacing w:val="-3"/>
          <w:sz w:val="17"/>
        </w:rPr>
        <w:t>ческого </w:t>
      </w:r>
      <w:r>
        <w:rPr>
          <w:spacing w:val="-4"/>
          <w:sz w:val="17"/>
        </w:rPr>
        <w:t>воззрений. </w:t>
      </w:r>
      <w:r>
        <w:rPr>
          <w:spacing w:val="-3"/>
          <w:sz w:val="17"/>
        </w:rPr>
        <w:t>М.: </w:t>
      </w:r>
      <w:r>
        <w:rPr>
          <w:spacing w:val="-4"/>
          <w:sz w:val="17"/>
        </w:rPr>
        <w:t>Госполитиздат, 1966. </w:t>
      </w:r>
      <w:r>
        <w:rPr>
          <w:sz w:val="17"/>
        </w:rPr>
        <w:t>С. </w:t>
      </w:r>
      <w:r>
        <w:rPr>
          <w:spacing w:val="-3"/>
          <w:sz w:val="17"/>
        </w:rPr>
        <w:t>102. [Marks </w:t>
      </w:r>
      <w:r>
        <w:rPr>
          <w:spacing w:val="-2"/>
          <w:sz w:val="17"/>
        </w:rPr>
        <w:t>K., </w:t>
      </w:r>
      <w:r>
        <w:rPr>
          <w:spacing w:val="-4"/>
          <w:sz w:val="17"/>
        </w:rPr>
        <w:t>Engel’s </w:t>
      </w:r>
      <w:r>
        <w:rPr>
          <w:sz w:val="17"/>
        </w:rPr>
        <w:t>F. </w:t>
      </w:r>
      <w:r>
        <w:rPr>
          <w:spacing w:val="-4"/>
          <w:sz w:val="17"/>
        </w:rPr>
        <w:t>Feierbakh. Protivopolozhnost’ materialisticheskogo </w:t>
      </w:r>
      <w:r>
        <w:rPr>
          <w:sz w:val="17"/>
        </w:rPr>
        <w:t>i </w:t>
      </w:r>
      <w:r>
        <w:rPr>
          <w:spacing w:val="-4"/>
          <w:sz w:val="17"/>
        </w:rPr>
        <w:t>idealisticheskogo vozzrenii. </w:t>
      </w:r>
      <w:r>
        <w:rPr>
          <w:spacing w:val="-3"/>
          <w:sz w:val="17"/>
        </w:rPr>
        <w:t>M., 1966. </w:t>
      </w:r>
      <w:r>
        <w:rPr>
          <w:sz w:val="17"/>
        </w:rPr>
        <w:t>S.</w:t>
      </w:r>
      <w:r>
        <w:rPr>
          <w:spacing w:val="-3"/>
          <w:sz w:val="17"/>
        </w:rPr>
        <w:t> 102]</w:t>
      </w:r>
    </w:p>
    <w:p>
      <w:pPr>
        <w:spacing w:line="174" w:lineRule="exact" w:before="0"/>
        <w:ind w:left="340" w:right="0" w:firstLine="0"/>
        <w:jc w:val="both"/>
        <w:rPr>
          <w:sz w:val="17"/>
        </w:rPr>
      </w:pPr>
      <w:r>
        <w:rPr>
          <w:spacing w:val="-3"/>
          <w:sz w:val="17"/>
        </w:rPr>
        <w:t>Маркс </w:t>
      </w:r>
      <w:r>
        <w:rPr>
          <w:spacing w:val="-2"/>
          <w:sz w:val="17"/>
        </w:rPr>
        <w:t>К., </w:t>
      </w:r>
      <w:r>
        <w:rPr>
          <w:spacing w:val="-4"/>
          <w:sz w:val="17"/>
        </w:rPr>
        <w:t>Энгельс </w:t>
      </w:r>
      <w:r>
        <w:rPr>
          <w:sz w:val="17"/>
        </w:rPr>
        <w:t>Ф. </w:t>
      </w:r>
      <w:r>
        <w:rPr>
          <w:spacing w:val="-4"/>
          <w:sz w:val="17"/>
        </w:rPr>
        <w:t>Соч. Изд. </w:t>
      </w:r>
      <w:r>
        <w:rPr>
          <w:sz w:val="17"/>
        </w:rPr>
        <w:t>2. Т. 4. </w:t>
      </w:r>
      <w:r>
        <w:rPr>
          <w:spacing w:val="-3"/>
          <w:sz w:val="17"/>
        </w:rPr>
        <w:t>М.: </w:t>
      </w:r>
      <w:r>
        <w:rPr>
          <w:spacing w:val="-4"/>
          <w:sz w:val="17"/>
        </w:rPr>
        <w:t>Госполитиздат, </w:t>
      </w:r>
      <w:r>
        <w:rPr>
          <w:spacing w:val="-3"/>
          <w:sz w:val="17"/>
        </w:rPr>
        <w:t>1955. </w:t>
      </w:r>
      <w:r>
        <w:rPr>
          <w:sz w:val="17"/>
        </w:rPr>
        <w:t>С. </w:t>
      </w:r>
      <w:r>
        <w:rPr>
          <w:spacing w:val="-3"/>
          <w:sz w:val="17"/>
        </w:rPr>
        <w:t>138 [Marks K., </w:t>
      </w:r>
      <w:r>
        <w:rPr>
          <w:spacing w:val="-4"/>
          <w:sz w:val="17"/>
        </w:rPr>
        <w:t>Engel’s</w:t>
      </w:r>
    </w:p>
    <w:p>
      <w:pPr>
        <w:spacing w:line="178" w:lineRule="exact" w:before="0"/>
        <w:ind w:left="623" w:right="0" w:firstLine="0"/>
        <w:jc w:val="both"/>
        <w:rPr>
          <w:sz w:val="17"/>
        </w:rPr>
      </w:pPr>
      <w:r>
        <w:rPr/>
        <w:pict>
          <v:group style="position:absolute;margin-left:65.195808pt;margin-top:8.328474pt;width:272pt;height:19pt;mso-position-horizontal-relative:page;mso-position-vertical-relative:paragraph;z-index:-261017600" coordorigin="1304,167" coordsize="5440,380">
            <v:line style="position:absolute" from="2820,167" to="2820,344" stroked="true" strokeweight="2.76pt" strokecolor="#ebebeb">
              <v:stroke dashstyle="solid"/>
            </v:line>
            <v:rect style="position:absolute;left:1303;top:344;width:5440;height:202" filled="true" fillcolor="#ffffff" stroked="false">
              <v:fill type="solid"/>
            </v:rect>
            <w10:wrap type="none"/>
          </v:group>
        </w:pict>
      </w:r>
      <w:r>
        <w:rPr>
          <w:sz w:val="17"/>
        </w:rPr>
        <w:t>F. Sochineniia. Isdanie 2, T. 4. M. Gospolitizdat, 1955. S. 138]</w:t>
      </w:r>
    </w:p>
    <w:p>
      <w:pPr>
        <w:spacing w:line="218" w:lineRule="auto" w:before="4"/>
        <w:ind w:left="623" w:right="219" w:hanging="284"/>
        <w:jc w:val="both"/>
        <w:rPr>
          <w:sz w:val="17"/>
        </w:rPr>
      </w:pPr>
      <w:r>
        <w:rPr>
          <w:spacing w:val="-3"/>
          <w:sz w:val="17"/>
        </w:rPr>
        <w:t>Мишле </w:t>
      </w:r>
      <w:r>
        <w:rPr>
          <w:sz w:val="17"/>
        </w:rPr>
        <w:t>Ж. </w:t>
      </w:r>
      <w:r>
        <w:rPr>
          <w:spacing w:val="-3"/>
          <w:sz w:val="17"/>
        </w:rPr>
        <w:t>Народ </w:t>
      </w:r>
      <w:r>
        <w:rPr>
          <w:sz w:val="17"/>
        </w:rPr>
        <w:t>/ </w:t>
      </w:r>
      <w:r>
        <w:rPr>
          <w:spacing w:val="-4"/>
          <w:sz w:val="17"/>
        </w:rPr>
        <w:t>подг. Дмитриев </w:t>
      </w:r>
      <w:r>
        <w:rPr>
          <w:spacing w:val="-3"/>
          <w:sz w:val="17"/>
        </w:rPr>
        <w:t>В.Г., </w:t>
      </w:r>
      <w:r>
        <w:rPr>
          <w:spacing w:val="-4"/>
          <w:sz w:val="17"/>
        </w:rPr>
        <w:t>Коган-Бернштейн Ф.А. </w:t>
      </w:r>
      <w:r>
        <w:rPr>
          <w:spacing w:val="-3"/>
          <w:sz w:val="17"/>
        </w:rPr>
        <w:t>М.: Наука, 1965. 208 </w:t>
      </w:r>
      <w:r>
        <w:rPr>
          <w:sz w:val="17"/>
        </w:rPr>
        <w:t>с. </w:t>
      </w:r>
      <w:r>
        <w:rPr>
          <w:spacing w:val="-3"/>
          <w:sz w:val="17"/>
        </w:rPr>
        <w:t>[Mishle </w:t>
      </w:r>
      <w:r>
        <w:rPr>
          <w:spacing w:val="-4"/>
          <w:sz w:val="17"/>
        </w:rPr>
        <w:t>Zh. </w:t>
      </w:r>
      <w:r>
        <w:rPr>
          <w:spacing w:val="-3"/>
          <w:sz w:val="17"/>
        </w:rPr>
        <w:t>Narod </w:t>
      </w:r>
      <w:r>
        <w:rPr>
          <w:sz w:val="17"/>
        </w:rPr>
        <w:t>/ </w:t>
      </w:r>
      <w:r>
        <w:rPr>
          <w:spacing w:val="-4"/>
          <w:sz w:val="17"/>
        </w:rPr>
        <w:t>Dmitriev </w:t>
      </w:r>
      <w:r>
        <w:rPr>
          <w:spacing w:val="-3"/>
          <w:sz w:val="17"/>
        </w:rPr>
        <w:t>V.G., </w:t>
      </w:r>
      <w:r>
        <w:rPr>
          <w:spacing w:val="-4"/>
          <w:sz w:val="17"/>
        </w:rPr>
        <w:t>Kogan-Bernstein </w:t>
      </w:r>
      <w:r>
        <w:rPr>
          <w:spacing w:val="-3"/>
          <w:sz w:val="17"/>
        </w:rPr>
        <w:t>F.A. M. </w:t>
      </w:r>
      <w:r>
        <w:rPr>
          <w:spacing w:val="-4"/>
          <w:sz w:val="17"/>
        </w:rPr>
        <w:t>Nauka, </w:t>
      </w:r>
      <w:r>
        <w:rPr>
          <w:spacing w:val="-3"/>
          <w:sz w:val="17"/>
        </w:rPr>
        <w:t>1965. </w:t>
      </w:r>
      <w:r>
        <w:rPr>
          <w:spacing w:val="-2"/>
          <w:sz w:val="17"/>
        </w:rPr>
        <w:t>208 </w:t>
      </w:r>
      <w:r>
        <w:rPr>
          <w:spacing w:val="-5"/>
          <w:sz w:val="17"/>
        </w:rPr>
        <w:t>s.]</w:t>
      </w:r>
    </w:p>
    <w:p>
      <w:pPr>
        <w:spacing w:line="173" w:lineRule="exact" w:before="0"/>
        <w:ind w:left="340" w:right="0" w:firstLine="0"/>
        <w:jc w:val="both"/>
        <w:rPr>
          <w:sz w:val="17"/>
        </w:rPr>
      </w:pPr>
      <w:r>
        <w:rPr>
          <w:spacing w:val="-4"/>
          <w:sz w:val="17"/>
        </w:rPr>
        <w:t>Нива  </w:t>
      </w:r>
      <w:r>
        <w:rPr>
          <w:sz w:val="17"/>
        </w:rPr>
        <w:t>Ж. </w:t>
      </w:r>
      <w:r>
        <w:rPr>
          <w:spacing w:val="-5"/>
          <w:sz w:val="17"/>
        </w:rPr>
        <w:t>Возвращение </w:t>
      </w:r>
      <w:r>
        <w:rPr>
          <w:sz w:val="17"/>
        </w:rPr>
        <w:t>в </w:t>
      </w:r>
      <w:r>
        <w:rPr>
          <w:spacing w:val="-4"/>
          <w:sz w:val="17"/>
        </w:rPr>
        <w:t>Европу:  Статьи </w:t>
      </w:r>
      <w:r>
        <w:rPr>
          <w:sz w:val="17"/>
        </w:rPr>
        <w:t>о </w:t>
      </w:r>
      <w:r>
        <w:rPr>
          <w:spacing w:val="-4"/>
          <w:sz w:val="17"/>
        </w:rPr>
        <w:t>русской </w:t>
      </w:r>
      <w:r>
        <w:rPr>
          <w:spacing w:val="-5"/>
          <w:sz w:val="17"/>
        </w:rPr>
        <w:t>литературе.  </w:t>
      </w:r>
      <w:r>
        <w:rPr>
          <w:spacing w:val="-4"/>
          <w:sz w:val="17"/>
        </w:rPr>
        <w:t>М.:  Высшая </w:t>
      </w:r>
      <w:r>
        <w:rPr>
          <w:spacing w:val="-5"/>
          <w:sz w:val="17"/>
        </w:rPr>
        <w:t>школа,</w:t>
      </w:r>
      <w:r>
        <w:rPr>
          <w:spacing w:val="6"/>
          <w:sz w:val="17"/>
        </w:rPr>
        <w:t> </w:t>
      </w:r>
      <w:r>
        <w:rPr>
          <w:spacing w:val="-4"/>
          <w:sz w:val="17"/>
        </w:rPr>
        <w:t>1999.</w:t>
      </w:r>
    </w:p>
    <w:p>
      <w:pPr>
        <w:spacing w:line="218" w:lineRule="auto" w:before="7"/>
        <w:ind w:left="340" w:right="218" w:firstLine="283"/>
        <w:jc w:val="both"/>
        <w:rPr>
          <w:sz w:val="17"/>
        </w:rPr>
      </w:pPr>
      <w:r>
        <w:rPr/>
        <w:pict>
          <v:group style="position:absolute;margin-left:51.035809pt;margin-top:8.411343pt;width:314.75pt;height:36.75pt;mso-position-horizontal-relative:page;mso-position-vertical-relative:paragraph;z-index:-261016576" coordorigin="1021,168" coordsize="6295,735">
            <v:shape style="position:absolute;left:1020;top:168;width:6295;height:558" coordorigin="1021,168" coordsize="6295,558" path="m7315,168l1021,168,1021,370,1304,370,1304,524,1304,548,1304,726,5171,726,5171,548,7315,548,7315,370,7315,346,7315,168e" filled="true" fillcolor="#ffffff" stroked="false">
              <v:path arrowok="t"/>
              <v:fill type="solid"/>
            </v:shape>
            <v:line style="position:absolute" from="2653,702" to="2653,903" stroked="true" strokeweight="1.944pt" strokecolor="#ffffff">
              <v:stroke dashstyle="solid"/>
            </v:line>
            <w10:wrap type="none"/>
          </v:group>
        </w:pict>
      </w:r>
      <w:r>
        <w:rPr>
          <w:spacing w:val="-3"/>
          <w:sz w:val="17"/>
        </w:rPr>
        <w:t>304 </w:t>
      </w:r>
      <w:r>
        <w:rPr>
          <w:sz w:val="17"/>
        </w:rPr>
        <w:t>с. </w:t>
      </w:r>
      <w:r>
        <w:rPr>
          <w:spacing w:val="-5"/>
          <w:sz w:val="17"/>
        </w:rPr>
        <w:t>[Niva </w:t>
      </w:r>
      <w:r>
        <w:rPr>
          <w:spacing w:val="-4"/>
          <w:sz w:val="17"/>
        </w:rPr>
        <w:t>Zh. </w:t>
      </w:r>
      <w:r>
        <w:rPr>
          <w:spacing w:val="-5"/>
          <w:sz w:val="17"/>
        </w:rPr>
        <w:t>Vozvrashchenie </w:t>
      </w:r>
      <w:r>
        <w:rPr>
          <w:sz w:val="17"/>
        </w:rPr>
        <w:t>v </w:t>
      </w:r>
      <w:r>
        <w:rPr>
          <w:spacing w:val="-4"/>
          <w:sz w:val="17"/>
        </w:rPr>
        <w:t>Evropu: Stat’i </w:t>
      </w:r>
      <w:r>
        <w:rPr>
          <w:sz w:val="17"/>
        </w:rPr>
        <w:t>o </w:t>
      </w:r>
      <w:r>
        <w:rPr>
          <w:spacing w:val="-4"/>
          <w:sz w:val="17"/>
        </w:rPr>
        <w:t>russkoi </w:t>
      </w:r>
      <w:r>
        <w:rPr>
          <w:spacing w:val="-5"/>
          <w:sz w:val="17"/>
        </w:rPr>
        <w:t>literature. </w:t>
      </w:r>
      <w:r>
        <w:rPr>
          <w:spacing w:val="-4"/>
          <w:sz w:val="17"/>
        </w:rPr>
        <w:t>M., 1999. 304 </w:t>
      </w:r>
      <w:r>
        <w:rPr>
          <w:spacing w:val="-6"/>
          <w:sz w:val="17"/>
        </w:rPr>
        <w:t>s.] </w:t>
      </w:r>
      <w:r>
        <w:rPr>
          <w:spacing w:val="-3"/>
          <w:sz w:val="17"/>
        </w:rPr>
        <w:t>Событие </w:t>
      </w:r>
      <w:r>
        <w:rPr>
          <w:sz w:val="17"/>
        </w:rPr>
        <w:t>и </w:t>
      </w:r>
      <w:r>
        <w:rPr>
          <w:spacing w:val="-3"/>
          <w:sz w:val="17"/>
        </w:rPr>
        <w:t>время  </w:t>
      </w:r>
      <w:r>
        <w:rPr>
          <w:sz w:val="17"/>
        </w:rPr>
        <w:t>в </w:t>
      </w:r>
      <w:r>
        <w:rPr>
          <w:spacing w:val="-4"/>
          <w:sz w:val="17"/>
        </w:rPr>
        <w:t>европейской  исторической  культуре XVI-XXI </w:t>
      </w:r>
      <w:r>
        <w:rPr>
          <w:spacing w:val="-2"/>
          <w:sz w:val="17"/>
        </w:rPr>
        <w:t>вв. </w:t>
      </w:r>
      <w:r>
        <w:rPr>
          <w:sz w:val="17"/>
        </w:rPr>
        <w:t>/ </w:t>
      </w:r>
      <w:r>
        <w:rPr>
          <w:spacing w:val="-3"/>
          <w:sz w:val="17"/>
        </w:rPr>
        <w:t>Под ред. </w:t>
      </w:r>
      <w:r>
        <w:rPr>
          <w:spacing w:val="-4"/>
          <w:sz w:val="17"/>
        </w:rPr>
        <w:t>Л.П.</w:t>
      </w:r>
      <w:r>
        <w:rPr>
          <w:spacing w:val="16"/>
          <w:sz w:val="17"/>
        </w:rPr>
        <w:t> </w:t>
      </w:r>
      <w:r>
        <w:rPr>
          <w:spacing w:val="-3"/>
          <w:sz w:val="17"/>
        </w:rPr>
        <w:t>Ре-</w:t>
      </w:r>
    </w:p>
    <w:p>
      <w:pPr>
        <w:spacing w:line="218" w:lineRule="auto" w:before="0"/>
        <w:ind w:left="623" w:right="217" w:firstLine="0"/>
        <w:jc w:val="both"/>
        <w:rPr>
          <w:sz w:val="17"/>
        </w:rPr>
      </w:pPr>
      <w:r>
        <w:rPr>
          <w:spacing w:val="-3"/>
          <w:sz w:val="17"/>
        </w:rPr>
        <w:t>пиной. М.: </w:t>
      </w:r>
      <w:r>
        <w:rPr>
          <w:spacing w:val="-4"/>
          <w:sz w:val="17"/>
        </w:rPr>
        <w:t>Аквилон, </w:t>
      </w:r>
      <w:r>
        <w:rPr>
          <w:spacing w:val="-3"/>
          <w:sz w:val="17"/>
        </w:rPr>
        <w:t>2018. 512 </w:t>
      </w:r>
      <w:r>
        <w:rPr>
          <w:sz w:val="17"/>
        </w:rPr>
        <w:t>c. </w:t>
      </w:r>
      <w:r>
        <w:rPr>
          <w:spacing w:val="-3"/>
          <w:sz w:val="17"/>
        </w:rPr>
        <w:t>[Sobytie </w:t>
      </w:r>
      <w:r>
        <w:rPr>
          <w:sz w:val="17"/>
        </w:rPr>
        <w:t>i </w:t>
      </w:r>
      <w:r>
        <w:rPr>
          <w:spacing w:val="-4"/>
          <w:sz w:val="17"/>
        </w:rPr>
        <w:t>vremia </w:t>
      </w:r>
      <w:r>
        <w:rPr>
          <w:sz w:val="17"/>
        </w:rPr>
        <w:t>v </w:t>
      </w:r>
      <w:r>
        <w:rPr>
          <w:spacing w:val="-4"/>
          <w:sz w:val="17"/>
        </w:rPr>
        <w:t>evropeiskoi istoricheskoi </w:t>
      </w:r>
      <w:r>
        <w:rPr>
          <w:spacing w:val="-3"/>
          <w:sz w:val="17"/>
        </w:rPr>
        <w:t>kul’ture </w:t>
      </w:r>
      <w:r>
        <w:rPr>
          <w:spacing w:val="-4"/>
          <w:sz w:val="17"/>
        </w:rPr>
        <w:t>XVI–XXI vv. </w:t>
      </w:r>
      <w:r>
        <w:rPr>
          <w:sz w:val="17"/>
        </w:rPr>
        <w:t>/ </w:t>
      </w:r>
      <w:r>
        <w:rPr>
          <w:spacing w:val="-3"/>
          <w:sz w:val="17"/>
        </w:rPr>
        <w:t>red. </w:t>
      </w:r>
      <w:r>
        <w:rPr>
          <w:spacing w:val="-4"/>
          <w:sz w:val="17"/>
        </w:rPr>
        <w:t>L.P. Repina. </w:t>
      </w:r>
      <w:r>
        <w:rPr>
          <w:sz w:val="17"/>
        </w:rPr>
        <w:t>M. </w:t>
      </w:r>
      <w:r>
        <w:rPr>
          <w:spacing w:val="-3"/>
          <w:sz w:val="17"/>
        </w:rPr>
        <w:t>Akvilon, 2018. 512 </w:t>
      </w:r>
      <w:r>
        <w:rPr>
          <w:spacing w:val="-4"/>
          <w:sz w:val="17"/>
        </w:rPr>
        <w:t>s.]</w:t>
      </w:r>
    </w:p>
    <w:p>
      <w:pPr>
        <w:spacing w:line="218" w:lineRule="auto" w:before="0"/>
        <w:ind w:left="340" w:right="217" w:firstLine="0"/>
        <w:jc w:val="both"/>
        <w:rPr>
          <w:sz w:val="17"/>
        </w:rPr>
      </w:pPr>
      <w:r>
        <w:rPr>
          <w:spacing w:val="-6"/>
          <w:sz w:val="17"/>
        </w:rPr>
        <w:t>Февр</w:t>
      </w:r>
      <w:r>
        <w:rPr>
          <w:spacing w:val="-10"/>
          <w:sz w:val="17"/>
        </w:rPr>
        <w:t> </w:t>
      </w:r>
      <w:r>
        <w:rPr>
          <w:spacing w:val="-4"/>
          <w:sz w:val="17"/>
        </w:rPr>
        <w:t>Л.</w:t>
      </w:r>
      <w:r>
        <w:rPr>
          <w:spacing w:val="-10"/>
          <w:sz w:val="17"/>
        </w:rPr>
        <w:t> </w:t>
      </w:r>
      <w:r>
        <w:rPr>
          <w:spacing w:val="-5"/>
          <w:sz w:val="17"/>
        </w:rPr>
        <w:t>Бои</w:t>
      </w:r>
      <w:r>
        <w:rPr>
          <w:spacing w:val="-10"/>
          <w:sz w:val="17"/>
        </w:rPr>
        <w:t> </w:t>
      </w:r>
      <w:r>
        <w:rPr>
          <w:spacing w:val="-4"/>
          <w:sz w:val="17"/>
        </w:rPr>
        <w:t>за</w:t>
      </w:r>
      <w:r>
        <w:rPr>
          <w:spacing w:val="-12"/>
          <w:sz w:val="17"/>
        </w:rPr>
        <w:t> </w:t>
      </w:r>
      <w:r>
        <w:rPr>
          <w:spacing w:val="-6"/>
          <w:sz w:val="17"/>
        </w:rPr>
        <w:t>историю</w:t>
      </w:r>
      <w:r>
        <w:rPr>
          <w:color w:val="646464"/>
          <w:spacing w:val="-6"/>
          <w:sz w:val="17"/>
        </w:rPr>
        <w:t>.</w:t>
      </w:r>
      <w:r>
        <w:rPr>
          <w:color w:val="646464"/>
          <w:spacing w:val="-10"/>
          <w:sz w:val="17"/>
        </w:rPr>
        <w:t> </w:t>
      </w:r>
      <w:r>
        <w:rPr>
          <w:spacing w:val="-5"/>
          <w:sz w:val="17"/>
        </w:rPr>
        <w:t>М.:</w:t>
      </w:r>
      <w:r>
        <w:rPr>
          <w:spacing w:val="-12"/>
          <w:sz w:val="17"/>
        </w:rPr>
        <w:t> </w:t>
      </w:r>
      <w:r>
        <w:rPr>
          <w:spacing w:val="-6"/>
          <w:sz w:val="17"/>
        </w:rPr>
        <w:t>Наука,</w:t>
      </w:r>
      <w:r>
        <w:rPr>
          <w:spacing w:val="-8"/>
          <w:sz w:val="17"/>
        </w:rPr>
        <w:t> </w:t>
      </w:r>
      <w:r>
        <w:rPr>
          <w:spacing w:val="-5"/>
          <w:sz w:val="17"/>
        </w:rPr>
        <w:t>1991.</w:t>
      </w:r>
      <w:r>
        <w:rPr>
          <w:spacing w:val="-13"/>
          <w:sz w:val="17"/>
        </w:rPr>
        <w:t> </w:t>
      </w:r>
      <w:r>
        <w:rPr>
          <w:spacing w:val="-4"/>
          <w:sz w:val="17"/>
        </w:rPr>
        <w:t>635</w:t>
      </w:r>
      <w:r>
        <w:rPr>
          <w:spacing w:val="-11"/>
          <w:sz w:val="17"/>
        </w:rPr>
        <w:t> </w:t>
      </w:r>
      <w:r>
        <w:rPr>
          <w:spacing w:val="-4"/>
          <w:sz w:val="17"/>
        </w:rPr>
        <w:t>с.</w:t>
      </w:r>
      <w:r>
        <w:rPr>
          <w:spacing w:val="-13"/>
          <w:sz w:val="17"/>
        </w:rPr>
        <w:t> </w:t>
      </w:r>
      <w:r>
        <w:rPr>
          <w:spacing w:val="-6"/>
          <w:sz w:val="17"/>
        </w:rPr>
        <w:t>[Fevr</w:t>
      </w:r>
      <w:r>
        <w:rPr>
          <w:spacing w:val="-10"/>
          <w:sz w:val="17"/>
        </w:rPr>
        <w:t> </w:t>
      </w:r>
      <w:r>
        <w:rPr>
          <w:spacing w:val="-3"/>
          <w:sz w:val="17"/>
        </w:rPr>
        <w:t>L.</w:t>
      </w:r>
      <w:r>
        <w:rPr>
          <w:spacing w:val="-13"/>
          <w:sz w:val="17"/>
        </w:rPr>
        <w:t> </w:t>
      </w:r>
      <w:r>
        <w:rPr>
          <w:spacing w:val="-4"/>
          <w:sz w:val="17"/>
        </w:rPr>
        <w:t>Boi</w:t>
      </w:r>
      <w:r>
        <w:rPr>
          <w:spacing w:val="-12"/>
          <w:sz w:val="17"/>
        </w:rPr>
        <w:t> </w:t>
      </w:r>
      <w:r>
        <w:rPr>
          <w:spacing w:val="-4"/>
          <w:sz w:val="17"/>
        </w:rPr>
        <w:t>za</w:t>
      </w:r>
      <w:r>
        <w:rPr>
          <w:spacing w:val="-12"/>
          <w:sz w:val="17"/>
        </w:rPr>
        <w:t> </w:t>
      </w:r>
      <w:r>
        <w:rPr>
          <w:spacing w:val="-6"/>
          <w:sz w:val="17"/>
        </w:rPr>
        <w:t>istoriiu.</w:t>
      </w:r>
      <w:r>
        <w:rPr>
          <w:spacing w:val="-10"/>
          <w:sz w:val="17"/>
        </w:rPr>
        <w:t> </w:t>
      </w:r>
      <w:r>
        <w:rPr>
          <w:spacing w:val="-3"/>
          <w:sz w:val="17"/>
        </w:rPr>
        <w:t>M.</w:t>
      </w:r>
      <w:r>
        <w:rPr>
          <w:spacing w:val="-12"/>
          <w:sz w:val="17"/>
        </w:rPr>
        <w:t> </w:t>
      </w:r>
      <w:r>
        <w:rPr>
          <w:spacing w:val="-6"/>
          <w:sz w:val="17"/>
        </w:rPr>
        <w:t>Nauka,</w:t>
      </w:r>
      <w:r>
        <w:rPr>
          <w:spacing w:val="-13"/>
          <w:sz w:val="17"/>
        </w:rPr>
        <w:t> </w:t>
      </w:r>
      <w:r>
        <w:rPr>
          <w:spacing w:val="-5"/>
          <w:sz w:val="17"/>
        </w:rPr>
        <w:t>1991.</w:t>
      </w:r>
      <w:r>
        <w:rPr>
          <w:spacing w:val="-13"/>
          <w:sz w:val="17"/>
        </w:rPr>
        <w:t> </w:t>
      </w:r>
      <w:r>
        <w:rPr>
          <w:spacing w:val="-4"/>
          <w:sz w:val="17"/>
        </w:rPr>
        <w:t>635</w:t>
      </w:r>
      <w:r>
        <w:rPr>
          <w:spacing w:val="-12"/>
          <w:sz w:val="17"/>
        </w:rPr>
        <w:t> </w:t>
      </w:r>
      <w:r>
        <w:rPr>
          <w:spacing w:val="-4"/>
          <w:sz w:val="17"/>
        </w:rPr>
        <w:t>s.] </w:t>
      </w:r>
      <w:r>
        <w:rPr>
          <w:spacing w:val="-8"/>
          <w:sz w:val="17"/>
        </w:rPr>
        <w:t>Французская </w:t>
      </w:r>
      <w:r>
        <w:rPr>
          <w:spacing w:val="-7"/>
          <w:sz w:val="17"/>
        </w:rPr>
        <w:t>школа. </w:t>
      </w:r>
      <w:r>
        <w:rPr>
          <w:sz w:val="17"/>
        </w:rPr>
        <w:t>1 </w:t>
      </w:r>
      <w:r>
        <w:rPr>
          <w:spacing w:val="-6"/>
          <w:sz w:val="17"/>
        </w:rPr>
        <w:t>вып. </w:t>
      </w:r>
      <w:r>
        <w:rPr>
          <w:spacing w:val="-8"/>
          <w:sz w:val="17"/>
        </w:rPr>
        <w:t>[Frantzuskaia </w:t>
      </w:r>
      <w:r>
        <w:rPr>
          <w:spacing w:val="-7"/>
          <w:sz w:val="17"/>
        </w:rPr>
        <w:t>shkola. </w:t>
      </w:r>
      <w:r>
        <w:rPr>
          <w:sz w:val="17"/>
        </w:rPr>
        <w:t>1 </w:t>
      </w:r>
      <w:r>
        <w:rPr>
          <w:spacing w:val="-6"/>
          <w:sz w:val="17"/>
        </w:rPr>
        <w:t>v.] </w:t>
      </w:r>
      <w:r>
        <w:rPr>
          <w:spacing w:val="-4"/>
          <w:sz w:val="17"/>
        </w:rPr>
        <w:t>// </w:t>
      </w:r>
      <w:r>
        <w:rPr>
          <w:spacing w:val="-8"/>
          <w:sz w:val="17"/>
        </w:rPr>
        <w:t>https://hist-geo.livejournal.com/ </w:t>
      </w:r>
      <w:r>
        <w:rPr>
          <w:spacing w:val="-7"/>
          <w:sz w:val="17"/>
        </w:rPr>
        <w:t>8054.html </w:t>
      </w:r>
      <w:r>
        <w:rPr>
          <w:spacing w:val="-4"/>
          <w:sz w:val="17"/>
        </w:rPr>
        <w:t>Aulard </w:t>
      </w:r>
      <w:r>
        <w:rPr>
          <w:spacing w:val="-3"/>
          <w:sz w:val="17"/>
        </w:rPr>
        <w:t>A. </w:t>
      </w:r>
      <w:r>
        <w:rPr>
          <w:spacing w:val="-5"/>
          <w:sz w:val="17"/>
        </w:rPr>
        <w:t>Michelet</w:t>
      </w:r>
      <w:r>
        <w:rPr>
          <w:spacing w:val="9"/>
          <w:sz w:val="17"/>
        </w:rPr>
        <w:t> </w:t>
      </w:r>
      <w:r>
        <w:rPr>
          <w:spacing w:val="-4"/>
          <w:sz w:val="17"/>
        </w:rPr>
        <w:t>historien </w:t>
      </w:r>
      <w:r>
        <w:rPr>
          <w:spacing w:val="-3"/>
          <w:sz w:val="17"/>
        </w:rPr>
        <w:t>de la </w:t>
      </w:r>
      <w:r>
        <w:rPr>
          <w:spacing w:val="-4"/>
          <w:sz w:val="17"/>
        </w:rPr>
        <w:t>Révolution française </w:t>
      </w:r>
      <w:r>
        <w:rPr>
          <w:spacing w:val="-3"/>
          <w:sz w:val="17"/>
        </w:rPr>
        <w:t>// </w:t>
      </w:r>
      <w:r>
        <w:rPr>
          <w:spacing w:val="-4"/>
          <w:sz w:val="17"/>
        </w:rPr>
        <w:t>Révolution française: Revue d’histoire</w:t>
      </w:r>
    </w:p>
    <w:p>
      <w:pPr>
        <w:spacing w:line="174" w:lineRule="exact" w:before="0"/>
        <w:ind w:left="623" w:right="0" w:firstLine="0"/>
        <w:jc w:val="both"/>
        <w:rPr>
          <w:sz w:val="17"/>
        </w:rPr>
      </w:pPr>
      <w:r>
        <w:rPr>
          <w:sz w:val="17"/>
        </w:rPr>
        <w:t>moderne et contemporaine. T. 81. 1928. P. 136-150, 193-213.</w:t>
      </w:r>
    </w:p>
    <w:p>
      <w:pPr>
        <w:spacing w:line="218" w:lineRule="auto" w:before="4"/>
        <w:ind w:left="340" w:right="219" w:firstLine="0"/>
        <w:jc w:val="both"/>
        <w:rPr>
          <w:sz w:val="17"/>
        </w:rPr>
      </w:pPr>
      <w:r>
        <w:rPr>
          <w:spacing w:val="-6"/>
          <w:sz w:val="17"/>
        </w:rPr>
        <w:t>Bataille</w:t>
      </w:r>
      <w:r>
        <w:rPr>
          <w:spacing w:val="-12"/>
          <w:sz w:val="17"/>
        </w:rPr>
        <w:t> </w:t>
      </w:r>
      <w:r>
        <w:rPr>
          <w:spacing w:val="-4"/>
          <w:sz w:val="17"/>
        </w:rPr>
        <w:t>G.</w:t>
      </w:r>
      <w:r>
        <w:rPr>
          <w:spacing w:val="-8"/>
          <w:sz w:val="17"/>
        </w:rPr>
        <w:t> </w:t>
      </w:r>
      <w:r>
        <w:rPr>
          <w:spacing w:val="-3"/>
          <w:sz w:val="17"/>
        </w:rPr>
        <w:t>Le</w:t>
      </w:r>
      <w:r>
        <w:rPr>
          <w:spacing w:val="-11"/>
          <w:sz w:val="17"/>
        </w:rPr>
        <w:t> </w:t>
      </w:r>
      <w:r>
        <w:rPr>
          <w:spacing w:val="-7"/>
          <w:sz w:val="17"/>
        </w:rPr>
        <w:t>Maléfice.</w:t>
      </w:r>
      <w:r>
        <w:rPr>
          <w:spacing w:val="-9"/>
          <w:sz w:val="17"/>
        </w:rPr>
        <w:t> </w:t>
      </w:r>
      <w:r>
        <w:rPr>
          <w:spacing w:val="-6"/>
          <w:sz w:val="17"/>
        </w:rPr>
        <w:t>Préf.</w:t>
      </w:r>
      <w:r>
        <w:rPr>
          <w:spacing w:val="-9"/>
          <w:sz w:val="17"/>
        </w:rPr>
        <w:t> </w:t>
      </w:r>
      <w:r>
        <w:rPr>
          <w:spacing w:val="-3"/>
          <w:sz w:val="17"/>
        </w:rPr>
        <w:t>de</w:t>
      </w:r>
      <w:r>
        <w:rPr>
          <w:spacing w:val="-11"/>
          <w:sz w:val="17"/>
        </w:rPr>
        <w:t> </w:t>
      </w:r>
      <w:r>
        <w:rPr>
          <w:spacing w:val="-5"/>
          <w:sz w:val="17"/>
        </w:rPr>
        <w:t>La</w:t>
      </w:r>
      <w:r>
        <w:rPr>
          <w:spacing w:val="-9"/>
          <w:sz w:val="17"/>
        </w:rPr>
        <w:t> </w:t>
      </w:r>
      <w:r>
        <w:rPr>
          <w:spacing w:val="-6"/>
          <w:sz w:val="17"/>
        </w:rPr>
        <w:t>Sorcière</w:t>
      </w:r>
      <w:r>
        <w:rPr>
          <w:spacing w:val="-11"/>
          <w:sz w:val="17"/>
        </w:rPr>
        <w:t> </w:t>
      </w:r>
      <w:r>
        <w:rPr>
          <w:spacing w:val="-3"/>
          <w:sz w:val="17"/>
        </w:rPr>
        <w:t>de</w:t>
      </w:r>
      <w:r>
        <w:rPr>
          <w:spacing w:val="-11"/>
          <w:sz w:val="17"/>
        </w:rPr>
        <w:t> </w:t>
      </w:r>
      <w:r>
        <w:rPr>
          <w:spacing w:val="-6"/>
          <w:sz w:val="17"/>
        </w:rPr>
        <w:t>Jules</w:t>
      </w:r>
      <w:r>
        <w:rPr>
          <w:spacing w:val="-11"/>
          <w:sz w:val="17"/>
        </w:rPr>
        <w:t> </w:t>
      </w:r>
      <w:r>
        <w:rPr>
          <w:spacing w:val="-6"/>
          <w:sz w:val="17"/>
        </w:rPr>
        <w:t>Michelet.</w:t>
      </w:r>
      <w:r>
        <w:rPr>
          <w:spacing w:val="-10"/>
          <w:sz w:val="17"/>
        </w:rPr>
        <w:t> </w:t>
      </w:r>
      <w:r>
        <w:rPr>
          <w:spacing w:val="-5"/>
          <w:sz w:val="17"/>
        </w:rPr>
        <w:t>P.:</w:t>
      </w:r>
      <w:r>
        <w:rPr>
          <w:spacing w:val="-9"/>
          <w:sz w:val="17"/>
        </w:rPr>
        <w:t> </w:t>
      </w:r>
      <w:r>
        <w:rPr>
          <w:spacing w:val="-5"/>
          <w:sz w:val="17"/>
        </w:rPr>
        <w:t>Les</w:t>
      </w:r>
      <w:r>
        <w:rPr>
          <w:spacing w:val="-9"/>
          <w:sz w:val="17"/>
        </w:rPr>
        <w:t> </w:t>
      </w:r>
      <w:r>
        <w:rPr>
          <w:spacing w:val="-6"/>
          <w:sz w:val="17"/>
        </w:rPr>
        <w:t>Edit.</w:t>
      </w:r>
      <w:r>
        <w:rPr>
          <w:spacing w:val="-9"/>
          <w:sz w:val="17"/>
        </w:rPr>
        <w:t> </w:t>
      </w:r>
      <w:r>
        <w:rPr>
          <w:spacing w:val="-5"/>
          <w:sz w:val="17"/>
        </w:rPr>
        <w:t>des</w:t>
      </w:r>
      <w:r>
        <w:rPr>
          <w:spacing w:val="-9"/>
          <w:sz w:val="17"/>
        </w:rPr>
        <w:t> </w:t>
      </w:r>
      <w:r>
        <w:rPr>
          <w:spacing w:val="-6"/>
          <w:sz w:val="17"/>
        </w:rPr>
        <w:t>Quatre</w:t>
      </w:r>
      <w:r>
        <w:rPr>
          <w:spacing w:val="-11"/>
          <w:sz w:val="17"/>
        </w:rPr>
        <w:t> </w:t>
      </w:r>
      <w:r>
        <w:rPr>
          <w:spacing w:val="-6"/>
          <w:sz w:val="17"/>
        </w:rPr>
        <w:t>Vents,</w:t>
      </w:r>
      <w:r>
        <w:rPr>
          <w:spacing w:val="-12"/>
          <w:sz w:val="17"/>
        </w:rPr>
        <w:t> </w:t>
      </w:r>
      <w:r>
        <w:rPr>
          <w:spacing w:val="-5"/>
          <w:sz w:val="17"/>
        </w:rPr>
        <w:t>1946. Critical</w:t>
      </w:r>
      <w:r>
        <w:rPr>
          <w:spacing w:val="-7"/>
          <w:sz w:val="17"/>
        </w:rPr>
        <w:t> </w:t>
      </w:r>
      <w:r>
        <w:rPr>
          <w:spacing w:val="-5"/>
          <w:sz w:val="17"/>
        </w:rPr>
        <w:t>Dictionary</w:t>
      </w:r>
      <w:r>
        <w:rPr>
          <w:spacing w:val="-10"/>
          <w:sz w:val="17"/>
        </w:rPr>
        <w:t> </w:t>
      </w:r>
      <w:r>
        <w:rPr>
          <w:spacing w:val="-3"/>
          <w:sz w:val="17"/>
        </w:rPr>
        <w:t>of</w:t>
      </w:r>
      <w:r>
        <w:rPr>
          <w:spacing w:val="-7"/>
          <w:sz w:val="17"/>
        </w:rPr>
        <w:t> </w:t>
      </w:r>
      <w:r>
        <w:rPr>
          <w:spacing w:val="-2"/>
          <w:sz w:val="17"/>
        </w:rPr>
        <w:t>the</w:t>
      </w:r>
      <w:r>
        <w:rPr>
          <w:spacing w:val="-6"/>
          <w:sz w:val="17"/>
        </w:rPr>
        <w:t> </w:t>
      </w:r>
      <w:r>
        <w:rPr>
          <w:spacing w:val="-4"/>
          <w:sz w:val="17"/>
        </w:rPr>
        <w:t>French</w:t>
      </w:r>
      <w:r>
        <w:rPr>
          <w:spacing w:val="-5"/>
          <w:sz w:val="17"/>
        </w:rPr>
        <w:t> </w:t>
      </w:r>
      <w:r>
        <w:rPr>
          <w:spacing w:val="-4"/>
          <w:sz w:val="17"/>
        </w:rPr>
        <w:t>Revolution</w:t>
      </w:r>
      <w:r>
        <w:rPr>
          <w:spacing w:val="-10"/>
          <w:sz w:val="17"/>
        </w:rPr>
        <w:t> </w:t>
      </w:r>
      <w:r>
        <w:rPr>
          <w:sz w:val="17"/>
        </w:rPr>
        <w:t>/</w:t>
      </w:r>
      <w:r>
        <w:rPr>
          <w:spacing w:val="-4"/>
          <w:sz w:val="17"/>
        </w:rPr>
        <w:t> </w:t>
      </w:r>
      <w:r>
        <w:rPr>
          <w:spacing w:val="-5"/>
          <w:sz w:val="17"/>
        </w:rPr>
        <w:t>Furet</w:t>
      </w:r>
      <w:r>
        <w:rPr>
          <w:spacing w:val="-4"/>
          <w:sz w:val="17"/>
        </w:rPr>
        <w:t> F.,</w:t>
      </w:r>
      <w:r>
        <w:rPr>
          <w:spacing w:val="-5"/>
          <w:sz w:val="17"/>
        </w:rPr>
        <w:t> </w:t>
      </w:r>
      <w:r>
        <w:rPr>
          <w:spacing w:val="-4"/>
          <w:sz w:val="17"/>
        </w:rPr>
        <w:t>Ozouf</w:t>
      </w:r>
      <w:r>
        <w:rPr>
          <w:spacing w:val="-7"/>
          <w:sz w:val="17"/>
        </w:rPr>
        <w:t> </w:t>
      </w:r>
      <w:r>
        <w:rPr>
          <w:spacing w:val="-3"/>
          <w:sz w:val="17"/>
        </w:rPr>
        <w:t>M.</w:t>
      </w:r>
      <w:r>
        <w:rPr>
          <w:spacing w:val="-5"/>
          <w:sz w:val="17"/>
        </w:rPr>
        <w:t> </w:t>
      </w:r>
      <w:r>
        <w:rPr>
          <w:spacing w:val="-4"/>
          <w:sz w:val="17"/>
        </w:rPr>
        <w:t>L.: Harvard</w:t>
      </w:r>
      <w:r>
        <w:rPr>
          <w:spacing w:val="-9"/>
          <w:sz w:val="17"/>
        </w:rPr>
        <w:t> </w:t>
      </w:r>
      <w:r>
        <w:rPr>
          <w:spacing w:val="-4"/>
          <w:sz w:val="17"/>
        </w:rPr>
        <w:t>U.P.,</w:t>
      </w:r>
      <w:r>
        <w:rPr>
          <w:spacing w:val="-7"/>
          <w:sz w:val="17"/>
        </w:rPr>
        <w:t> </w:t>
      </w:r>
      <w:r>
        <w:rPr>
          <w:spacing w:val="-4"/>
          <w:sz w:val="17"/>
        </w:rPr>
        <w:t>1989.</w:t>
      </w:r>
      <w:r>
        <w:rPr>
          <w:spacing w:val="-6"/>
          <w:sz w:val="17"/>
        </w:rPr>
        <w:t> </w:t>
      </w:r>
      <w:r>
        <w:rPr>
          <w:spacing w:val="-3"/>
          <w:sz w:val="17"/>
        </w:rPr>
        <w:t>1120</w:t>
      </w:r>
      <w:r>
        <w:rPr>
          <w:spacing w:val="-6"/>
          <w:sz w:val="17"/>
        </w:rPr>
        <w:t> </w:t>
      </w:r>
      <w:r>
        <w:rPr>
          <w:sz w:val="17"/>
        </w:rPr>
        <w:t>р.</w:t>
      </w:r>
    </w:p>
    <w:p>
      <w:pPr>
        <w:spacing w:line="218" w:lineRule="auto" w:before="0"/>
        <w:ind w:left="623" w:right="219" w:hanging="284"/>
        <w:jc w:val="both"/>
        <w:rPr>
          <w:sz w:val="17"/>
        </w:rPr>
      </w:pPr>
      <w:r>
        <w:rPr>
          <w:sz w:val="17"/>
        </w:rPr>
        <w:t>Encyclopédie Larousse en ligne Jules Michelet. URL: https://</w:t>
      </w:r>
      <w:hyperlink r:id="rId26">
        <w:r>
          <w:rPr>
            <w:sz w:val="17"/>
          </w:rPr>
          <w:t>www.larousse.fr/encyclopedie/</w:t>
        </w:r>
      </w:hyperlink>
      <w:r>
        <w:rPr>
          <w:sz w:val="17"/>
        </w:rPr>
        <w:t> personnage/ Jules_Michelet/133087</w:t>
      </w:r>
    </w:p>
    <w:p>
      <w:pPr>
        <w:spacing w:line="218" w:lineRule="auto" w:before="2"/>
        <w:ind w:left="623" w:right="215" w:hanging="284"/>
        <w:jc w:val="both"/>
        <w:rPr>
          <w:sz w:val="17"/>
        </w:rPr>
      </w:pPr>
      <w:r>
        <w:rPr>
          <w:spacing w:val="-5"/>
          <w:sz w:val="17"/>
        </w:rPr>
        <w:t>Gauchet </w:t>
      </w:r>
      <w:r>
        <w:rPr>
          <w:spacing w:val="-3"/>
          <w:sz w:val="17"/>
        </w:rPr>
        <w:t>M. </w:t>
      </w:r>
      <w:r>
        <w:rPr>
          <w:spacing w:val="-5"/>
          <w:sz w:val="17"/>
        </w:rPr>
        <w:t>Les “Lettres </w:t>
      </w:r>
      <w:r>
        <w:rPr>
          <w:spacing w:val="-4"/>
          <w:sz w:val="17"/>
        </w:rPr>
        <w:t>sur </w:t>
      </w:r>
      <w:r>
        <w:rPr>
          <w:spacing w:val="-5"/>
          <w:sz w:val="17"/>
        </w:rPr>
        <w:t>l’histoire </w:t>
      </w:r>
      <w:r>
        <w:rPr>
          <w:spacing w:val="-3"/>
          <w:sz w:val="17"/>
        </w:rPr>
        <w:t>de </w:t>
      </w:r>
      <w:r>
        <w:rPr>
          <w:spacing w:val="-5"/>
          <w:sz w:val="17"/>
        </w:rPr>
        <w:t>France” d’Augustin </w:t>
      </w:r>
      <w:r>
        <w:rPr>
          <w:spacing w:val="-6"/>
          <w:sz w:val="17"/>
        </w:rPr>
        <w:t>Thierry: </w:t>
      </w:r>
      <w:r>
        <w:rPr>
          <w:spacing w:val="-5"/>
          <w:sz w:val="17"/>
        </w:rPr>
        <w:t>«L’alliance austère </w:t>
      </w:r>
      <w:r>
        <w:rPr>
          <w:spacing w:val="-3"/>
          <w:sz w:val="17"/>
        </w:rPr>
        <w:t>du </w:t>
      </w:r>
      <w:r>
        <w:rPr>
          <w:spacing w:val="-6"/>
          <w:sz w:val="17"/>
        </w:rPr>
        <w:t>patriotisme </w:t>
      </w:r>
      <w:r>
        <w:rPr>
          <w:spacing w:val="-4"/>
          <w:sz w:val="17"/>
        </w:rPr>
        <w:t>et </w:t>
      </w:r>
      <w:r>
        <w:rPr>
          <w:spacing w:val="-3"/>
          <w:sz w:val="17"/>
        </w:rPr>
        <w:t>de la </w:t>
      </w:r>
      <w:r>
        <w:rPr>
          <w:spacing w:val="-5"/>
          <w:sz w:val="17"/>
        </w:rPr>
        <w:t>science» </w:t>
      </w:r>
      <w:r>
        <w:rPr>
          <w:spacing w:val="-3"/>
          <w:sz w:val="17"/>
        </w:rPr>
        <w:t>// </w:t>
      </w:r>
      <w:r>
        <w:rPr>
          <w:spacing w:val="-5"/>
          <w:sz w:val="17"/>
        </w:rPr>
        <w:t>Les lieux </w:t>
      </w:r>
      <w:r>
        <w:rPr>
          <w:spacing w:val="-3"/>
          <w:sz w:val="17"/>
        </w:rPr>
        <w:t>de </w:t>
      </w:r>
      <w:r>
        <w:rPr>
          <w:spacing w:val="-5"/>
          <w:sz w:val="17"/>
        </w:rPr>
        <w:t>mémoire </w:t>
      </w:r>
      <w:r>
        <w:rPr>
          <w:sz w:val="17"/>
        </w:rPr>
        <w:t>/ </w:t>
      </w:r>
      <w:r>
        <w:rPr>
          <w:spacing w:val="-3"/>
          <w:sz w:val="17"/>
        </w:rPr>
        <w:t>P. </w:t>
      </w:r>
      <w:r>
        <w:rPr>
          <w:spacing w:val="-5"/>
          <w:sz w:val="17"/>
        </w:rPr>
        <w:t>Nora. </w:t>
      </w:r>
      <w:r>
        <w:rPr>
          <w:spacing w:val="-3"/>
          <w:sz w:val="17"/>
        </w:rPr>
        <w:t>T. </w:t>
      </w:r>
      <w:r>
        <w:rPr>
          <w:sz w:val="17"/>
        </w:rPr>
        <w:t>2: </w:t>
      </w:r>
      <w:r>
        <w:rPr>
          <w:spacing w:val="-3"/>
          <w:sz w:val="17"/>
        </w:rPr>
        <w:t>La </w:t>
      </w:r>
      <w:r>
        <w:rPr>
          <w:spacing w:val="-6"/>
          <w:sz w:val="17"/>
        </w:rPr>
        <w:t>Nation. </w:t>
      </w:r>
      <w:r>
        <w:rPr>
          <w:spacing w:val="-4"/>
          <w:sz w:val="17"/>
        </w:rPr>
        <w:t>P.: </w:t>
      </w:r>
      <w:r>
        <w:rPr>
          <w:spacing w:val="-6"/>
          <w:sz w:val="17"/>
        </w:rPr>
        <w:t>Gallimard, </w:t>
      </w:r>
      <w:r>
        <w:rPr>
          <w:spacing w:val="-4"/>
          <w:sz w:val="17"/>
        </w:rPr>
        <w:t>1997. </w:t>
      </w:r>
      <w:r>
        <w:rPr>
          <w:sz w:val="17"/>
        </w:rPr>
        <w:t>P. </w:t>
      </w:r>
      <w:r>
        <w:rPr>
          <w:spacing w:val="-5"/>
          <w:sz w:val="17"/>
        </w:rPr>
        <w:t>816-842.</w:t>
      </w:r>
    </w:p>
    <w:p>
      <w:pPr>
        <w:spacing w:line="218" w:lineRule="auto" w:before="0"/>
        <w:ind w:left="340" w:right="220" w:firstLine="0"/>
        <w:jc w:val="both"/>
        <w:rPr>
          <w:sz w:val="17"/>
        </w:rPr>
      </w:pPr>
      <w:r>
        <w:rPr/>
        <w:pict>
          <v:rect style="position:absolute;margin-left:131.191803pt;margin-top:16.961342pt;width:82.344pt;height:10.08pt;mso-position-horizontal-relative:page;mso-position-vertical-relative:paragraph;z-index:-261015552" filled="true" fillcolor="#ffffff" stroked="false">
            <v:fill type="solid"/>
            <w10:wrap type="none"/>
          </v:rect>
        </w:pict>
      </w:r>
      <w:r>
        <w:rPr>
          <w:sz w:val="17"/>
        </w:rPr>
        <w:t>Joutard Ph. La légende de camisards, une sensibilité au passé. Paris: </w:t>
      </w:r>
      <w:r>
        <w:rPr>
          <w:color w:val="646464"/>
          <w:sz w:val="17"/>
        </w:rPr>
        <w:t>Gallimard</w:t>
      </w:r>
      <w:r>
        <w:rPr>
          <w:sz w:val="17"/>
        </w:rPr>
        <w:t>, 1977. 442 p. Keylor W.R. Academy and community: The foundation of the French historical profession.</w:t>
      </w:r>
    </w:p>
    <w:p>
      <w:pPr>
        <w:spacing w:line="173" w:lineRule="exact" w:before="0"/>
        <w:ind w:left="623" w:right="0" w:firstLine="0"/>
        <w:jc w:val="both"/>
        <w:rPr>
          <w:sz w:val="17"/>
        </w:rPr>
      </w:pPr>
      <w:r>
        <w:rPr>
          <w:spacing w:val="-4"/>
          <w:sz w:val="17"/>
        </w:rPr>
        <w:t>Cambridge, Mass. </w:t>
      </w:r>
      <w:r>
        <w:rPr>
          <w:sz w:val="17"/>
        </w:rPr>
        <w:t>: </w:t>
      </w:r>
      <w:r>
        <w:rPr>
          <w:color w:val="414141"/>
          <w:spacing w:val="-4"/>
          <w:sz w:val="17"/>
        </w:rPr>
        <w:t>Harvard University </w:t>
      </w:r>
      <w:r>
        <w:rPr>
          <w:color w:val="414141"/>
          <w:spacing w:val="-3"/>
          <w:sz w:val="17"/>
        </w:rPr>
        <w:t>Press</w:t>
      </w:r>
      <w:r>
        <w:rPr>
          <w:spacing w:val="-3"/>
          <w:sz w:val="17"/>
        </w:rPr>
        <w:t>, 1975. 352</w:t>
      </w:r>
      <w:r>
        <w:rPr>
          <w:spacing w:val="4"/>
          <w:sz w:val="17"/>
        </w:rPr>
        <w:t> </w:t>
      </w:r>
      <w:r>
        <w:rPr>
          <w:sz w:val="17"/>
        </w:rPr>
        <w:t>р.</w:t>
      </w:r>
    </w:p>
    <w:p>
      <w:pPr>
        <w:spacing w:line="218" w:lineRule="auto" w:before="5"/>
        <w:ind w:left="340" w:right="1775" w:firstLine="0"/>
        <w:jc w:val="left"/>
        <w:rPr>
          <w:sz w:val="17"/>
        </w:rPr>
      </w:pPr>
      <w:r>
        <w:rPr/>
        <w:pict>
          <v:rect style="position:absolute;margin-left:187.621811pt;margin-top:8.311343pt;width:39.984pt;height:10.08pt;mso-position-horizontal-relative:page;mso-position-vertical-relative:paragraph;z-index:-261014528" filled="true" fillcolor="#ffffff" stroked="false">
            <v:fill type="solid"/>
            <w10:wrap type="none"/>
          </v:rect>
        </w:pict>
      </w:r>
      <w:r>
        <w:rPr>
          <w:spacing w:val="-3"/>
          <w:sz w:val="17"/>
        </w:rPr>
        <w:t>Lieux </w:t>
      </w:r>
      <w:r>
        <w:rPr>
          <w:sz w:val="17"/>
        </w:rPr>
        <w:t>de </w:t>
      </w:r>
      <w:r>
        <w:rPr>
          <w:spacing w:val="-4"/>
          <w:sz w:val="17"/>
        </w:rPr>
        <w:t>mémoire /P.Nora, </w:t>
      </w:r>
      <w:r>
        <w:rPr>
          <w:spacing w:val="-3"/>
          <w:sz w:val="17"/>
        </w:rPr>
        <w:t>ed. T. </w:t>
      </w:r>
      <w:r>
        <w:rPr>
          <w:sz w:val="17"/>
        </w:rPr>
        <w:t>2. </w:t>
      </w:r>
      <w:r>
        <w:rPr>
          <w:spacing w:val="-3"/>
          <w:sz w:val="17"/>
        </w:rPr>
        <w:t>Paris: </w:t>
      </w:r>
      <w:r>
        <w:rPr>
          <w:spacing w:val="-4"/>
          <w:sz w:val="17"/>
        </w:rPr>
        <w:t>Gallimard, </w:t>
      </w:r>
      <w:r>
        <w:rPr>
          <w:spacing w:val="-3"/>
          <w:sz w:val="17"/>
        </w:rPr>
        <w:t>1987. </w:t>
      </w:r>
      <w:r>
        <w:rPr>
          <w:sz w:val="17"/>
        </w:rPr>
        <w:t>P. </w:t>
      </w:r>
      <w:r>
        <w:rPr>
          <w:spacing w:val="-3"/>
          <w:sz w:val="17"/>
        </w:rPr>
        <w:t>306–307. Michelet </w:t>
      </w:r>
      <w:r>
        <w:rPr>
          <w:sz w:val="17"/>
        </w:rPr>
        <w:t>J. </w:t>
      </w:r>
      <w:r>
        <w:rPr>
          <w:spacing w:val="-3"/>
          <w:sz w:val="17"/>
        </w:rPr>
        <w:t>Histoire </w:t>
      </w:r>
      <w:r>
        <w:rPr>
          <w:sz w:val="17"/>
        </w:rPr>
        <w:t>et </w:t>
      </w:r>
      <w:r>
        <w:rPr>
          <w:spacing w:val="-4"/>
          <w:sz w:val="17"/>
        </w:rPr>
        <w:t>philosophie. </w:t>
      </w:r>
      <w:r>
        <w:rPr>
          <w:spacing w:val="-3"/>
          <w:sz w:val="17"/>
        </w:rPr>
        <w:t>Paris: </w:t>
      </w:r>
      <w:r>
        <w:rPr>
          <w:color w:val="646464"/>
          <w:spacing w:val="-4"/>
          <w:sz w:val="17"/>
        </w:rPr>
        <w:t>Flammarion</w:t>
      </w:r>
      <w:r>
        <w:rPr>
          <w:spacing w:val="-4"/>
          <w:sz w:val="17"/>
        </w:rPr>
        <w:t>, </w:t>
      </w:r>
      <w:r>
        <w:rPr>
          <w:spacing w:val="-3"/>
          <w:sz w:val="17"/>
        </w:rPr>
        <w:t>1900. Var pag. Michelet</w:t>
      </w:r>
      <w:r>
        <w:rPr>
          <w:spacing w:val="-6"/>
          <w:sz w:val="17"/>
        </w:rPr>
        <w:t> </w:t>
      </w:r>
      <w:r>
        <w:rPr>
          <w:sz w:val="17"/>
        </w:rPr>
        <w:t>J.</w:t>
      </w:r>
      <w:r>
        <w:rPr>
          <w:spacing w:val="-7"/>
          <w:sz w:val="17"/>
        </w:rPr>
        <w:t> </w:t>
      </w:r>
      <w:r>
        <w:rPr>
          <w:spacing w:val="-3"/>
          <w:sz w:val="17"/>
        </w:rPr>
        <w:t>Histoire</w:t>
      </w:r>
      <w:r>
        <w:rPr>
          <w:spacing w:val="-8"/>
          <w:sz w:val="17"/>
        </w:rPr>
        <w:t> </w:t>
      </w:r>
      <w:r>
        <w:rPr>
          <w:sz w:val="17"/>
        </w:rPr>
        <w:t>de</w:t>
      </w:r>
      <w:r>
        <w:rPr>
          <w:spacing w:val="-6"/>
          <w:sz w:val="17"/>
        </w:rPr>
        <w:t> </w:t>
      </w:r>
      <w:r>
        <w:rPr>
          <w:spacing w:val="-4"/>
          <w:sz w:val="17"/>
        </w:rPr>
        <w:t>France.</w:t>
      </w:r>
      <w:r>
        <w:rPr>
          <w:spacing w:val="-7"/>
          <w:sz w:val="17"/>
        </w:rPr>
        <w:t> </w:t>
      </w:r>
      <w:r>
        <w:rPr>
          <w:sz w:val="17"/>
        </w:rPr>
        <w:t>T.</w:t>
      </w:r>
      <w:r>
        <w:rPr>
          <w:spacing w:val="-9"/>
          <w:sz w:val="17"/>
        </w:rPr>
        <w:t> </w:t>
      </w:r>
      <w:r>
        <w:rPr>
          <w:sz w:val="17"/>
        </w:rPr>
        <w:t>1.</w:t>
      </w:r>
      <w:r>
        <w:rPr>
          <w:spacing w:val="-9"/>
          <w:sz w:val="17"/>
        </w:rPr>
        <w:t> </w:t>
      </w:r>
      <w:r>
        <w:rPr>
          <w:spacing w:val="-3"/>
          <w:sz w:val="17"/>
        </w:rPr>
        <w:t>Paris</w:t>
      </w:r>
      <w:r>
        <w:rPr>
          <w:spacing w:val="-6"/>
          <w:sz w:val="17"/>
        </w:rPr>
        <w:t> </w:t>
      </w:r>
      <w:r>
        <w:rPr>
          <w:sz w:val="17"/>
        </w:rPr>
        <w:t>:</w:t>
      </w:r>
      <w:r>
        <w:rPr>
          <w:spacing w:val="-6"/>
          <w:sz w:val="17"/>
        </w:rPr>
        <w:t> </w:t>
      </w:r>
      <w:r>
        <w:rPr>
          <w:spacing w:val="-3"/>
          <w:sz w:val="17"/>
        </w:rPr>
        <w:t>J.Rоuff,</w:t>
      </w:r>
      <w:r>
        <w:rPr>
          <w:spacing w:val="-7"/>
          <w:sz w:val="17"/>
        </w:rPr>
        <w:t> </w:t>
      </w:r>
      <w:r>
        <w:rPr>
          <w:spacing w:val="-3"/>
          <w:sz w:val="17"/>
        </w:rPr>
        <w:t>s.d.</w:t>
      </w:r>
      <w:r>
        <w:rPr>
          <w:spacing w:val="-6"/>
          <w:sz w:val="17"/>
        </w:rPr>
        <w:t> </w:t>
      </w:r>
      <w:r>
        <w:rPr>
          <w:sz w:val="17"/>
        </w:rPr>
        <w:t>Р.</w:t>
      </w:r>
      <w:r>
        <w:rPr>
          <w:spacing w:val="-7"/>
          <w:sz w:val="17"/>
        </w:rPr>
        <w:t> </w:t>
      </w:r>
      <w:r>
        <w:rPr>
          <w:spacing w:val="-3"/>
          <w:sz w:val="17"/>
        </w:rPr>
        <w:t>798.</w:t>
      </w:r>
    </w:p>
    <w:p>
      <w:pPr>
        <w:spacing w:line="218" w:lineRule="auto" w:before="0"/>
        <w:ind w:left="340" w:right="230" w:firstLine="0"/>
        <w:jc w:val="left"/>
        <w:rPr>
          <w:sz w:val="17"/>
        </w:rPr>
      </w:pPr>
      <w:r>
        <w:rPr/>
        <w:pict>
          <v:shape style="position:absolute;margin-left:249.561829pt;margin-top:16.941334pt;width:91.85pt;height:19.1pt;mso-position-horizontal-relative:page;mso-position-vertical-relative:paragraph;z-index:-261013504" coordorigin="4991,339" coordsize="1837,382" path="m6828,339l5452,339,5452,519,4991,519,4991,720,5754,720,5754,540,6828,540,6828,339e" filled="true" fillcolor="#ffffff" stroked="false">
            <v:path arrowok="t"/>
            <v:fill type="solid"/>
            <w10:wrap type="none"/>
          </v:shape>
        </w:pict>
      </w:r>
      <w:r>
        <w:rPr>
          <w:spacing w:val="-5"/>
          <w:sz w:val="17"/>
        </w:rPr>
        <w:t>Michelet </w:t>
      </w:r>
      <w:r>
        <w:rPr>
          <w:sz w:val="17"/>
        </w:rPr>
        <w:t>J. </w:t>
      </w:r>
      <w:r>
        <w:rPr>
          <w:spacing w:val="-5"/>
          <w:sz w:val="17"/>
        </w:rPr>
        <w:t>Histoire </w:t>
      </w:r>
      <w:r>
        <w:rPr>
          <w:spacing w:val="-3"/>
          <w:sz w:val="17"/>
        </w:rPr>
        <w:t>de </w:t>
      </w:r>
      <w:r>
        <w:rPr>
          <w:spacing w:val="-4"/>
          <w:sz w:val="17"/>
        </w:rPr>
        <w:t>la </w:t>
      </w:r>
      <w:r>
        <w:rPr>
          <w:spacing w:val="-6"/>
          <w:sz w:val="17"/>
        </w:rPr>
        <w:t>Révolution </w:t>
      </w:r>
      <w:r>
        <w:rPr>
          <w:spacing w:val="-5"/>
          <w:sz w:val="17"/>
        </w:rPr>
        <w:t>française. Vol.1. </w:t>
      </w:r>
      <w:r>
        <w:rPr>
          <w:spacing w:val="-4"/>
          <w:sz w:val="17"/>
        </w:rPr>
        <w:t>P.: </w:t>
      </w:r>
      <w:r>
        <w:rPr>
          <w:spacing w:val="-6"/>
          <w:sz w:val="17"/>
        </w:rPr>
        <w:t>Gallimard, </w:t>
      </w:r>
      <w:r>
        <w:rPr>
          <w:spacing w:val="-4"/>
          <w:sz w:val="17"/>
        </w:rPr>
        <w:t>1989. </w:t>
      </w:r>
      <w:r>
        <w:rPr>
          <w:spacing w:val="-3"/>
          <w:sz w:val="17"/>
        </w:rPr>
        <w:t>P. </w:t>
      </w:r>
      <w:r>
        <w:rPr>
          <w:spacing w:val="-5"/>
          <w:sz w:val="17"/>
        </w:rPr>
        <w:t>281-303, 1015-1034. </w:t>
      </w:r>
      <w:r>
        <w:rPr>
          <w:spacing w:val="-3"/>
          <w:sz w:val="17"/>
        </w:rPr>
        <w:t>Michelet </w:t>
      </w:r>
      <w:r>
        <w:rPr>
          <w:sz w:val="17"/>
        </w:rPr>
        <w:t>J. </w:t>
      </w:r>
      <w:r>
        <w:rPr>
          <w:spacing w:val="-3"/>
          <w:sz w:val="17"/>
        </w:rPr>
        <w:t>Tableau </w:t>
      </w:r>
      <w:r>
        <w:rPr>
          <w:sz w:val="17"/>
        </w:rPr>
        <w:t>de </w:t>
      </w:r>
      <w:r>
        <w:rPr>
          <w:spacing w:val="-3"/>
          <w:sz w:val="17"/>
        </w:rPr>
        <w:t>la France (1861). </w:t>
      </w:r>
      <w:r>
        <w:rPr>
          <w:spacing w:val="-4"/>
          <w:sz w:val="17"/>
        </w:rPr>
        <w:t>Paris: Armand Colin, </w:t>
      </w:r>
      <w:r>
        <w:rPr>
          <w:spacing w:val="-3"/>
          <w:sz w:val="17"/>
        </w:rPr>
        <w:t>1962. </w:t>
      </w:r>
      <w:r>
        <w:rPr>
          <w:sz w:val="17"/>
        </w:rPr>
        <w:t>67 p.</w:t>
      </w:r>
    </w:p>
    <w:p>
      <w:pPr>
        <w:spacing w:line="220" w:lineRule="auto" w:before="0"/>
        <w:ind w:left="340" w:right="0" w:firstLine="0"/>
        <w:jc w:val="left"/>
        <w:rPr>
          <w:sz w:val="17"/>
        </w:rPr>
      </w:pPr>
      <w:r>
        <w:rPr>
          <w:spacing w:val="-3"/>
          <w:sz w:val="17"/>
        </w:rPr>
        <w:t>Monod </w:t>
      </w:r>
      <w:r>
        <w:rPr>
          <w:sz w:val="17"/>
        </w:rPr>
        <w:t>G. </w:t>
      </w:r>
      <w:r>
        <w:rPr>
          <w:spacing w:val="-4"/>
          <w:sz w:val="17"/>
        </w:rPr>
        <w:t>Renan, </w:t>
      </w:r>
      <w:r>
        <w:rPr>
          <w:spacing w:val="-3"/>
          <w:sz w:val="17"/>
        </w:rPr>
        <w:t>Taine, </w:t>
      </w:r>
      <w:r>
        <w:rPr>
          <w:spacing w:val="-4"/>
          <w:sz w:val="17"/>
        </w:rPr>
        <w:t>Michelet: Les maitres </w:t>
      </w:r>
      <w:r>
        <w:rPr>
          <w:sz w:val="17"/>
        </w:rPr>
        <w:t>de </w:t>
      </w:r>
      <w:r>
        <w:rPr>
          <w:spacing w:val="-3"/>
          <w:sz w:val="17"/>
        </w:rPr>
        <w:t>l’histoire. Paris </w:t>
      </w:r>
      <w:r>
        <w:rPr>
          <w:sz w:val="17"/>
        </w:rPr>
        <w:t>: </w:t>
      </w:r>
      <w:r>
        <w:rPr>
          <w:color w:val="646464"/>
          <w:spacing w:val="-4"/>
          <w:sz w:val="17"/>
        </w:rPr>
        <w:t>Calmann Levy, </w:t>
      </w:r>
      <w:r>
        <w:rPr>
          <w:b/>
          <w:i/>
          <w:color w:val="797979"/>
          <w:spacing w:val="-3"/>
          <w:sz w:val="17"/>
        </w:rPr>
        <w:t>1894</w:t>
      </w:r>
      <w:r>
        <w:rPr>
          <w:spacing w:val="-3"/>
          <w:sz w:val="17"/>
        </w:rPr>
        <w:t>. 313 </w:t>
      </w:r>
      <w:r>
        <w:rPr>
          <w:sz w:val="17"/>
        </w:rPr>
        <w:t>p. </w:t>
      </w:r>
      <w:r>
        <w:rPr>
          <w:spacing w:val="-3"/>
          <w:sz w:val="17"/>
        </w:rPr>
        <w:t>Monod </w:t>
      </w:r>
      <w:r>
        <w:rPr>
          <w:sz w:val="17"/>
        </w:rPr>
        <w:t>G. </w:t>
      </w:r>
      <w:r>
        <w:rPr>
          <w:spacing w:val="-3"/>
          <w:sz w:val="17"/>
        </w:rPr>
        <w:t>La vie </w:t>
      </w:r>
      <w:r>
        <w:rPr>
          <w:sz w:val="17"/>
        </w:rPr>
        <w:t>et </w:t>
      </w:r>
      <w:r>
        <w:rPr>
          <w:spacing w:val="-3"/>
          <w:sz w:val="17"/>
        </w:rPr>
        <w:t>la pensée </w:t>
      </w:r>
      <w:r>
        <w:rPr>
          <w:sz w:val="17"/>
        </w:rPr>
        <w:t>de </w:t>
      </w:r>
      <w:r>
        <w:rPr>
          <w:spacing w:val="-4"/>
          <w:sz w:val="17"/>
        </w:rPr>
        <w:t>Jules Michelet. </w:t>
      </w:r>
      <w:r>
        <w:rPr>
          <w:sz w:val="17"/>
        </w:rPr>
        <w:t>T. 2. </w:t>
      </w:r>
      <w:r>
        <w:rPr>
          <w:spacing w:val="-3"/>
          <w:sz w:val="17"/>
        </w:rPr>
        <w:t>Paris </w:t>
      </w:r>
      <w:r>
        <w:rPr>
          <w:sz w:val="17"/>
        </w:rPr>
        <w:t>: </w:t>
      </w:r>
      <w:r>
        <w:rPr>
          <w:color w:val="646464"/>
          <w:spacing w:val="-4"/>
          <w:sz w:val="17"/>
        </w:rPr>
        <w:t>Champion, </w:t>
      </w:r>
      <w:r>
        <w:rPr>
          <w:spacing w:val="-3"/>
          <w:sz w:val="17"/>
        </w:rPr>
        <w:t>1923. 262 </w:t>
      </w:r>
      <w:r>
        <w:rPr>
          <w:sz w:val="17"/>
        </w:rPr>
        <w:t>p.</w:t>
      </w:r>
    </w:p>
    <w:p>
      <w:pPr>
        <w:spacing w:line="218" w:lineRule="auto" w:before="0"/>
        <w:ind w:left="623" w:right="217" w:hanging="284"/>
        <w:jc w:val="left"/>
        <w:rPr>
          <w:sz w:val="17"/>
        </w:rPr>
      </w:pPr>
      <w:r>
        <w:rPr>
          <w:color w:val="414141"/>
          <w:spacing w:val="-3"/>
          <w:sz w:val="17"/>
        </w:rPr>
        <w:t>Nоra </w:t>
      </w:r>
      <w:r>
        <w:rPr>
          <w:color w:val="414141"/>
          <w:sz w:val="17"/>
        </w:rPr>
        <w:t>P. </w:t>
      </w:r>
      <w:r>
        <w:rPr>
          <w:color w:val="414141"/>
          <w:spacing w:val="-4"/>
          <w:sz w:val="17"/>
        </w:rPr>
        <w:t>Michelet, </w:t>
      </w:r>
      <w:r>
        <w:rPr>
          <w:color w:val="414141"/>
          <w:sz w:val="17"/>
        </w:rPr>
        <w:t>le </w:t>
      </w:r>
      <w:r>
        <w:rPr>
          <w:color w:val="414141"/>
          <w:spacing w:val="-3"/>
          <w:sz w:val="17"/>
        </w:rPr>
        <w:t>grand </w:t>
      </w:r>
      <w:r>
        <w:rPr>
          <w:color w:val="414141"/>
          <w:spacing w:val="-4"/>
          <w:sz w:val="17"/>
        </w:rPr>
        <w:t>incarnateur. </w:t>
      </w:r>
      <w:r>
        <w:rPr>
          <w:color w:val="414141"/>
          <w:spacing w:val="-3"/>
          <w:sz w:val="17"/>
        </w:rPr>
        <w:t>URL</w:t>
      </w:r>
      <w:r>
        <w:rPr>
          <w:spacing w:val="-3"/>
          <w:sz w:val="17"/>
        </w:rPr>
        <w:t>: </w:t>
      </w:r>
      <w:hyperlink r:id="rId27">
        <w:r>
          <w:rPr>
            <w:spacing w:val="-4"/>
            <w:sz w:val="17"/>
          </w:rPr>
          <w:t>http://www.lefigaro.fr/livres/2008/03/06/03005-</w:t>
        </w:r>
      </w:hyperlink>
      <w:r>
        <w:rPr>
          <w:spacing w:val="-4"/>
          <w:sz w:val="17"/>
        </w:rPr>
        <w:t> 20080306ARTFIG00496-michelet-le-grand-incarnateur-.php</w:t>
      </w:r>
    </w:p>
    <w:p>
      <w:pPr>
        <w:spacing w:line="181" w:lineRule="exact" w:before="0"/>
        <w:ind w:left="340" w:right="0" w:firstLine="0"/>
        <w:jc w:val="left"/>
        <w:rPr>
          <w:sz w:val="17"/>
        </w:rPr>
      </w:pPr>
      <w:r>
        <w:rPr>
          <w:spacing w:val="-5"/>
          <w:sz w:val="17"/>
        </w:rPr>
        <w:t>Sorel </w:t>
      </w:r>
      <w:r>
        <w:rPr>
          <w:spacing w:val="-3"/>
          <w:sz w:val="17"/>
        </w:rPr>
        <w:t>A. </w:t>
      </w:r>
      <w:r>
        <w:rPr>
          <w:spacing w:val="-4"/>
          <w:sz w:val="17"/>
        </w:rPr>
        <w:t>Ėtude </w:t>
      </w:r>
      <w:r>
        <w:rPr>
          <w:spacing w:val="-3"/>
          <w:sz w:val="17"/>
        </w:rPr>
        <w:t>par </w:t>
      </w:r>
      <w:r>
        <w:rPr>
          <w:spacing w:val="-5"/>
          <w:sz w:val="17"/>
        </w:rPr>
        <w:t>Albert Sorel </w:t>
      </w:r>
      <w:r>
        <w:rPr>
          <w:spacing w:val="-3"/>
          <w:sz w:val="17"/>
        </w:rPr>
        <w:t>// </w:t>
      </w:r>
      <w:r>
        <w:rPr>
          <w:spacing w:val="-5"/>
          <w:sz w:val="17"/>
        </w:rPr>
        <w:t>Michelet </w:t>
      </w:r>
      <w:r>
        <w:rPr>
          <w:sz w:val="17"/>
        </w:rPr>
        <w:t>J. </w:t>
      </w:r>
      <w:r>
        <w:rPr>
          <w:spacing w:val="-4"/>
          <w:sz w:val="17"/>
        </w:rPr>
        <w:t>Histoire et </w:t>
      </w:r>
      <w:r>
        <w:rPr>
          <w:spacing w:val="-5"/>
          <w:sz w:val="17"/>
        </w:rPr>
        <w:t>philosophie. </w:t>
      </w:r>
      <w:r>
        <w:rPr>
          <w:spacing w:val="-3"/>
          <w:sz w:val="17"/>
        </w:rPr>
        <w:t>P.: </w:t>
      </w:r>
      <w:r>
        <w:rPr>
          <w:color w:val="646464"/>
          <w:spacing w:val="-5"/>
          <w:sz w:val="17"/>
        </w:rPr>
        <w:t>Flammarion</w:t>
      </w:r>
      <w:r>
        <w:rPr>
          <w:spacing w:val="-5"/>
          <w:sz w:val="17"/>
        </w:rPr>
        <w:t>, </w:t>
      </w:r>
      <w:r>
        <w:rPr>
          <w:spacing w:val="-4"/>
          <w:sz w:val="17"/>
        </w:rPr>
        <w:t>1900. </w:t>
      </w:r>
      <w:r>
        <w:rPr>
          <w:sz w:val="17"/>
        </w:rPr>
        <w:t>P. </w:t>
      </w:r>
      <w:r>
        <w:rPr>
          <w:spacing w:val="-4"/>
          <w:sz w:val="17"/>
        </w:rPr>
        <w:t>II.</w:t>
      </w:r>
    </w:p>
    <w:p>
      <w:pPr>
        <w:spacing w:line="225" w:lineRule="auto" w:before="30"/>
        <w:ind w:left="340" w:right="0" w:firstLine="0"/>
        <w:jc w:val="left"/>
        <w:rPr>
          <w:i/>
          <w:sz w:val="18"/>
        </w:rPr>
      </w:pPr>
      <w:r>
        <w:rPr>
          <w:b/>
          <w:i/>
          <w:sz w:val="18"/>
        </w:rPr>
        <w:t>Гордон Александр Владимирович, </w:t>
      </w:r>
      <w:r>
        <w:rPr>
          <w:i/>
          <w:sz w:val="18"/>
        </w:rPr>
        <w:t>доктор исторических наук, главный научный </w:t>
      </w:r>
      <w:r>
        <w:rPr>
          <w:i/>
          <w:sz w:val="18"/>
        </w:rPr>
        <w:t>сотрудник, ИНИОН РАН; </w:t>
      </w:r>
      <w:hyperlink r:id="rId28">
        <w:r>
          <w:rPr>
            <w:i/>
            <w:sz w:val="18"/>
          </w:rPr>
          <w:t>gordon_aleksandr@mail.ru</w:t>
        </w:r>
      </w:hyperlink>
    </w:p>
    <w:p>
      <w:pPr>
        <w:spacing w:before="39"/>
        <w:ind w:left="2287" w:right="0" w:firstLine="0"/>
        <w:jc w:val="left"/>
        <w:rPr>
          <w:b/>
          <w:sz w:val="20"/>
        </w:rPr>
      </w:pPr>
      <w:r>
        <w:rPr>
          <w:b/>
          <w:sz w:val="20"/>
        </w:rPr>
        <w:t>Historicism of Jules Michelet</w:t>
      </w:r>
    </w:p>
    <w:p>
      <w:pPr>
        <w:pStyle w:val="BodyText"/>
        <w:spacing w:line="211" w:lineRule="exact"/>
        <w:jc w:val="left"/>
        <w:rPr>
          <w:sz w:val="20"/>
        </w:rPr>
      </w:pPr>
      <w:r>
        <w:rPr>
          <w:position w:val="-3"/>
          <w:sz w:val="20"/>
        </w:rPr>
        <w:pict>
          <v:group style="width:314.75pt;height:10.6pt;mso-position-horizontal-relative:char;mso-position-vertical-relative:line" coordorigin="0,0" coordsize="6295,212">
            <v:rect style="position:absolute;left:0;top:0;width:6295;height:212" filled="true" fillcolor="#ffffff" stroked="false">
              <v:fill type="solid"/>
            </v:rect>
            <v:shape style="position:absolute;left:0;top:0;width:6295;height:212" type="#_x0000_t202" filled="false" stroked="false">
              <v:textbox inset="0,0,0,0">
                <w:txbxContent>
                  <w:p>
                    <w:pPr>
                      <w:spacing w:before="0"/>
                      <w:ind w:left="0" w:right="-15" w:firstLine="0"/>
                      <w:jc w:val="left"/>
                      <w:rPr>
                        <w:sz w:val="18"/>
                      </w:rPr>
                    </w:pPr>
                    <w:r>
                      <w:rPr>
                        <w:spacing w:val="-3"/>
                        <w:sz w:val="18"/>
                      </w:rPr>
                      <w:t>The </w:t>
                    </w:r>
                    <w:r>
                      <w:rPr>
                        <w:spacing w:val="-4"/>
                        <w:sz w:val="18"/>
                      </w:rPr>
                      <w:t>article presents </w:t>
                    </w:r>
                    <w:r>
                      <w:rPr>
                        <w:spacing w:val="-3"/>
                        <w:sz w:val="18"/>
                      </w:rPr>
                      <w:t>an </w:t>
                    </w:r>
                    <w:r>
                      <w:rPr>
                        <w:spacing w:val="-4"/>
                        <w:sz w:val="18"/>
                      </w:rPr>
                      <w:t>analysis </w:t>
                    </w:r>
                    <w:r>
                      <w:rPr>
                        <w:sz w:val="18"/>
                      </w:rPr>
                      <w:t>of </w:t>
                    </w:r>
                    <w:r>
                      <w:rPr>
                        <w:spacing w:val="-3"/>
                        <w:sz w:val="18"/>
                      </w:rPr>
                      <w:t>the </w:t>
                    </w:r>
                    <w:r>
                      <w:rPr>
                        <w:spacing w:val="-4"/>
                        <w:sz w:val="18"/>
                      </w:rPr>
                      <w:t>historiosophy and methodology </w:t>
                    </w:r>
                    <w:r>
                      <w:rPr>
                        <w:sz w:val="18"/>
                      </w:rPr>
                      <w:t>of</w:t>
                    </w:r>
                    <w:r>
                      <w:rPr>
                        <w:spacing w:val="33"/>
                        <w:sz w:val="18"/>
                      </w:rPr>
                      <w:t> </w:t>
                    </w:r>
                    <w:r>
                      <w:rPr>
                        <w:spacing w:val="-4"/>
                        <w:sz w:val="18"/>
                      </w:rPr>
                      <w:t>Michelet’s </w:t>
                    </w:r>
                    <w:r>
                      <w:rPr>
                        <w:spacing w:val="-3"/>
                        <w:sz w:val="18"/>
                      </w:rPr>
                      <w:t>re-</w:t>
                    </w:r>
                  </w:p>
                </w:txbxContent>
              </v:textbox>
              <w10:wrap type="none"/>
            </v:shape>
          </v:group>
        </w:pict>
      </w:r>
      <w:r>
        <w:rPr>
          <w:position w:val="-3"/>
          <w:sz w:val="20"/>
        </w:rPr>
      </w:r>
    </w:p>
    <w:p>
      <w:pPr>
        <w:spacing w:line="225" w:lineRule="auto" w:before="0"/>
        <w:ind w:left="340" w:right="221" w:firstLine="0"/>
        <w:jc w:val="both"/>
        <w:rPr>
          <w:sz w:val="18"/>
        </w:rPr>
      </w:pPr>
      <w:r>
        <w:rPr>
          <w:spacing w:val="-5"/>
          <w:sz w:val="18"/>
        </w:rPr>
        <w:t>search. </w:t>
      </w:r>
      <w:r>
        <w:rPr>
          <w:spacing w:val="-3"/>
          <w:sz w:val="18"/>
        </w:rPr>
        <w:t>It is </w:t>
      </w:r>
      <w:r>
        <w:rPr>
          <w:spacing w:val="-5"/>
          <w:sz w:val="18"/>
        </w:rPr>
        <w:t>emphasized </w:t>
      </w:r>
      <w:r>
        <w:rPr>
          <w:spacing w:val="-4"/>
          <w:sz w:val="18"/>
        </w:rPr>
        <w:t>that </w:t>
      </w:r>
      <w:r>
        <w:rPr>
          <w:spacing w:val="-3"/>
          <w:sz w:val="18"/>
        </w:rPr>
        <w:t>the </w:t>
      </w:r>
      <w:r>
        <w:rPr>
          <w:spacing w:val="-4"/>
          <w:sz w:val="18"/>
        </w:rPr>
        <w:t>turbulence </w:t>
      </w:r>
      <w:r>
        <w:rPr>
          <w:spacing w:val="-3"/>
          <w:sz w:val="18"/>
        </w:rPr>
        <w:t>in </w:t>
      </w:r>
      <w:r>
        <w:rPr>
          <w:spacing w:val="-5"/>
          <w:sz w:val="18"/>
        </w:rPr>
        <w:t>historical development </w:t>
      </w:r>
      <w:r>
        <w:rPr>
          <w:spacing w:val="-4"/>
          <w:sz w:val="18"/>
        </w:rPr>
        <w:t>was </w:t>
      </w:r>
      <w:r>
        <w:rPr>
          <w:spacing w:val="-5"/>
          <w:sz w:val="18"/>
        </w:rPr>
        <w:t>accompanied </w:t>
      </w:r>
      <w:r>
        <w:rPr>
          <w:sz w:val="18"/>
        </w:rPr>
        <w:t>by </w:t>
      </w:r>
      <w:r>
        <w:rPr>
          <w:spacing w:val="-4"/>
          <w:sz w:val="18"/>
        </w:rPr>
        <w:t>changes </w:t>
      </w:r>
      <w:r>
        <w:rPr>
          <w:spacing w:val="-3"/>
          <w:sz w:val="18"/>
        </w:rPr>
        <w:t>in the </w:t>
      </w:r>
      <w:r>
        <w:rPr>
          <w:spacing w:val="-4"/>
          <w:sz w:val="18"/>
        </w:rPr>
        <w:t>theory </w:t>
      </w:r>
      <w:r>
        <w:rPr>
          <w:sz w:val="18"/>
        </w:rPr>
        <w:t>of </w:t>
      </w:r>
      <w:r>
        <w:rPr>
          <w:spacing w:val="-4"/>
          <w:sz w:val="18"/>
        </w:rPr>
        <w:t>historicism </w:t>
      </w:r>
      <w:r>
        <w:rPr>
          <w:spacing w:val="-3"/>
          <w:sz w:val="18"/>
        </w:rPr>
        <w:t>from </w:t>
      </w:r>
      <w:r>
        <w:rPr>
          <w:spacing w:val="-4"/>
          <w:sz w:val="18"/>
        </w:rPr>
        <w:t>narrativism and moralizing </w:t>
      </w:r>
      <w:r>
        <w:rPr>
          <w:spacing w:val="-3"/>
          <w:sz w:val="18"/>
        </w:rPr>
        <w:t>to </w:t>
      </w:r>
      <w:r>
        <w:rPr>
          <w:spacing w:val="-4"/>
          <w:sz w:val="18"/>
        </w:rPr>
        <w:t>positivistic deter- </w:t>
      </w:r>
      <w:r>
        <w:rPr>
          <w:spacing w:val="-5"/>
          <w:sz w:val="18"/>
        </w:rPr>
        <w:t>minism. </w:t>
      </w:r>
      <w:r>
        <w:rPr>
          <w:spacing w:val="-4"/>
          <w:sz w:val="18"/>
        </w:rPr>
        <w:t>Michelet </w:t>
      </w:r>
      <w:r>
        <w:rPr>
          <w:spacing w:val="-3"/>
          <w:sz w:val="18"/>
        </w:rPr>
        <w:t>has </w:t>
      </w:r>
      <w:r>
        <w:rPr>
          <w:sz w:val="18"/>
        </w:rPr>
        <w:t>a </w:t>
      </w:r>
      <w:r>
        <w:rPr>
          <w:spacing w:val="-4"/>
          <w:sz w:val="18"/>
        </w:rPr>
        <w:t>special place. His historicism can </w:t>
      </w:r>
      <w:r>
        <w:rPr>
          <w:sz w:val="18"/>
        </w:rPr>
        <w:t>be </w:t>
      </w:r>
      <w:r>
        <w:rPr>
          <w:spacing w:val="-4"/>
          <w:sz w:val="18"/>
        </w:rPr>
        <w:t>called </w:t>
      </w:r>
      <w:r>
        <w:rPr>
          <w:spacing w:val="-5"/>
          <w:sz w:val="18"/>
        </w:rPr>
        <w:t>multidimensional, </w:t>
      </w:r>
      <w:r>
        <w:rPr>
          <w:sz w:val="18"/>
        </w:rPr>
        <w:t>as </w:t>
      </w:r>
      <w:r>
        <w:rPr>
          <w:spacing w:val="-3"/>
          <w:sz w:val="18"/>
        </w:rPr>
        <w:t>it </w:t>
      </w:r>
      <w:r>
        <w:rPr>
          <w:spacing w:val="-5"/>
          <w:sz w:val="18"/>
        </w:rPr>
        <w:t>combed </w:t>
      </w:r>
      <w:r>
        <w:rPr>
          <w:spacing w:val="-4"/>
          <w:sz w:val="18"/>
        </w:rPr>
        <w:t>verified </w:t>
      </w:r>
      <w:r>
        <w:rPr>
          <w:spacing w:val="-5"/>
          <w:sz w:val="18"/>
        </w:rPr>
        <w:t>factology </w:t>
      </w:r>
      <w:r>
        <w:rPr>
          <w:spacing w:val="-4"/>
          <w:sz w:val="18"/>
        </w:rPr>
        <w:t>with teleological </w:t>
      </w:r>
      <w:r>
        <w:rPr>
          <w:spacing w:val="-5"/>
          <w:sz w:val="18"/>
        </w:rPr>
        <w:t>elements </w:t>
      </w:r>
      <w:r>
        <w:rPr>
          <w:spacing w:val="-4"/>
          <w:sz w:val="18"/>
        </w:rPr>
        <w:t>and addressing </w:t>
      </w:r>
      <w:r>
        <w:rPr>
          <w:sz w:val="18"/>
        </w:rPr>
        <w:t>of </w:t>
      </w:r>
      <w:r>
        <w:rPr>
          <w:spacing w:val="-4"/>
          <w:sz w:val="18"/>
        </w:rPr>
        <w:t>historical </w:t>
      </w:r>
      <w:r>
        <w:rPr>
          <w:spacing w:val="-5"/>
          <w:sz w:val="18"/>
        </w:rPr>
        <w:t>memory. Historiosophic </w:t>
      </w:r>
      <w:r>
        <w:rPr>
          <w:spacing w:val="-4"/>
          <w:sz w:val="18"/>
        </w:rPr>
        <w:t>holism and </w:t>
      </w:r>
      <w:r>
        <w:rPr>
          <w:spacing w:val="-5"/>
          <w:sz w:val="18"/>
        </w:rPr>
        <w:t>civilizational </w:t>
      </w:r>
      <w:r>
        <w:rPr>
          <w:spacing w:val="-3"/>
          <w:sz w:val="18"/>
        </w:rPr>
        <w:t>unity </w:t>
      </w:r>
      <w:r>
        <w:rPr>
          <w:sz w:val="18"/>
        </w:rPr>
        <w:t>of </w:t>
      </w:r>
      <w:r>
        <w:rPr>
          <w:spacing w:val="-4"/>
          <w:sz w:val="18"/>
        </w:rPr>
        <w:t>diverse </w:t>
      </w:r>
      <w:r>
        <w:rPr>
          <w:spacing w:val="-5"/>
          <w:sz w:val="18"/>
        </w:rPr>
        <w:t>historical </w:t>
      </w:r>
      <w:r>
        <w:rPr>
          <w:spacing w:val="-4"/>
          <w:sz w:val="18"/>
        </w:rPr>
        <w:t>forms gave Michelet's work </w:t>
      </w:r>
      <w:r>
        <w:rPr>
          <w:sz w:val="18"/>
        </w:rPr>
        <w:t>a </w:t>
      </w:r>
      <w:r>
        <w:rPr>
          <w:spacing w:val="-4"/>
          <w:sz w:val="18"/>
        </w:rPr>
        <w:t>unique integrity that </w:t>
      </w:r>
      <w:r>
        <w:rPr>
          <w:spacing w:val="-5"/>
          <w:sz w:val="18"/>
        </w:rPr>
        <w:t>anticipated </w:t>
      </w:r>
      <w:r>
        <w:rPr>
          <w:spacing w:val="-3"/>
          <w:sz w:val="18"/>
        </w:rPr>
        <w:t>the </w:t>
      </w:r>
      <w:r>
        <w:rPr>
          <w:spacing w:val="-4"/>
          <w:sz w:val="18"/>
        </w:rPr>
        <w:t>“total history” </w:t>
      </w:r>
      <w:r>
        <w:rPr>
          <w:sz w:val="18"/>
        </w:rPr>
        <w:t>of </w:t>
      </w:r>
      <w:r>
        <w:rPr>
          <w:spacing w:val="-3"/>
          <w:sz w:val="18"/>
        </w:rPr>
        <w:t>the </w:t>
      </w:r>
      <w:r>
        <w:rPr>
          <w:spacing w:val="-5"/>
          <w:sz w:val="18"/>
        </w:rPr>
        <w:t>“Annals </w:t>
      </w:r>
      <w:r>
        <w:rPr>
          <w:spacing w:val="-4"/>
          <w:sz w:val="18"/>
        </w:rPr>
        <w:t>School”.</w:t>
      </w:r>
    </w:p>
    <w:p>
      <w:pPr>
        <w:spacing w:before="5"/>
        <w:ind w:left="340" w:right="0" w:firstLine="0"/>
        <w:jc w:val="both"/>
        <w:rPr>
          <w:sz w:val="18"/>
        </w:rPr>
      </w:pPr>
      <w:r>
        <w:rPr>
          <w:b/>
          <w:i/>
          <w:spacing w:val="-5"/>
          <w:sz w:val="18"/>
        </w:rPr>
        <w:t>Keywords: </w:t>
      </w:r>
      <w:r>
        <w:rPr>
          <w:spacing w:val="-5"/>
          <w:sz w:val="18"/>
        </w:rPr>
        <w:t>Michelet, </w:t>
      </w:r>
      <w:r>
        <w:rPr>
          <w:spacing w:val="-6"/>
          <w:sz w:val="18"/>
        </w:rPr>
        <w:t>historism, </w:t>
      </w:r>
      <w:r>
        <w:rPr>
          <w:spacing w:val="-5"/>
          <w:sz w:val="18"/>
        </w:rPr>
        <w:t>French revolution, French Republic, French historical studies</w:t>
      </w:r>
    </w:p>
    <w:p>
      <w:pPr>
        <w:spacing w:line="223" w:lineRule="auto" w:before="40"/>
        <w:ind w:left="340" w:right="216" w:firstLine="0"/>
        <w:jc w:val="both"/>
        <w:rPr>
          <w:i/>
          <w:sz w:val="18"/>
        </w:rPr>
      </w:pPr>
      <w:r>
        <w:rPr>
          <w:b/>
          <w:i/>
          <w:color w:val="414141"/>
          <w:sz w:val="18"/>
        </w:rPr>
        <w:t>Alexander Gordon </w:t>
      </w:r>
      <w:r>
        <w:rPr>
          <w:i/>
          <w:color w:val="414141"/>
          <w:sz w:val="18"/>
        </w:rPr>
        <w:t>Dr. Sc. (History), chief research fellow, Institute of scientific infor- </w:t>
      </w:r>
      <w:r>
        <w:rPr>
          <w:i/>
          <w:color w:val="414141"/>
          <w:sz w:val="18"/>
        </w:rPr>
        <w:t>mation of social sciences, Russian Academy of Sciences; </w:t>
      </w:r>
      <w:hyperlink r:id="rId28">
        <w:r>
          <w:rPr>
            <w:i/>
            <w:sz w:val="18"/>
          </w:rPr>
          <w:t>gordon_aleksandr@mail.ru</w:t>
        </w:r>
      </w:hyperlink>
    </w:p>
    <w:p>
      <w:pPr>
        <w:spacing w:after="0" w:line="223" w:lineRule="auto"/>
        <w:jc w:val="both"/>
        <w:rPr>
          <w:sz w:val="18"/>
        </w:rPr>
        <w:sectPr>
          <w:pgSz w:w="8230" w:h="12190"/>
          <w:pgMar w:header="656" w:footer="0" w:top="900" w:bottom="280" w:left="680" w:right="680"/>
        </w:sectPr>
      </w:pPr>
    </w:p>
    <w:p>
      <w:pPr>
        <w:spacing w:before="72"/>
        <w:ind w:left="359" w:right="250" w:firstLine="0"/>
        <w:jc w:val="center"/>
        <w:rPr>
          <w:i/>
          <w:sz w:val="19"/>
        </w:rPr>
      </w:pPr>
      <w:r>
        <w:rPr>
          <w:i/>
          <w:sz w:val="24"/>
        </w:rPr>
        <w:t>К.П. К</w:t>
      </w:r>
      <w:r>
        <w:rPr>
          <w:i/>
          <w:sz w:val="19"/>
        </w:rPr>
        <w:t>УРЫЛЕВ</w:t>
      </w:r>
      <w:r>
        <w:rPr>
          <w:i/>
          <w:sz w:val="24"/>
        </w:rPr>
        <w:t>, Н.П. П</w:t>
      </w:r>
      <w:r>
        <w:rPr>
          <w:i/>
          <w:sz w:val="19"/>
        </w:rPr>
        <w:t>АРХИТЬКО</w:t>
      </w:r>
      <w:r>
        <w:rPr>
          <w:i/>
          <w:sz w:val="24"/>
        </w:rPr>
        <w:t>, Д.В. С</w:t>
      </w:r>
      <w:r>
        <w:rPr>
          <w:i/>
          <w:sz w:val="19"/>
        </w:rPr>
        <w:t>ТАНИС</w:t>
      </w:r>
    </w:p>
    <w:p>
      <w:pPr>
        <w:spacing w:line="230" w:lineRule="auto" w:before="210"/>
        <w:ind w:left="1010" w:right="902" w:firstLine="9"/>
        <w:jc w:val="center"/>
        <w:rPr>
          <w:b/>
          <w:sz w:val="20"/>
        </w:rPr>
      </w:pPr>
      <w:r>
        <w:rPr>
          <w:b/>
          <w:sz w:val="21"/>
        </w:rPr>
        <w:t>ИСТОРИЧЕСКАЯ ПРЕЕМСТВЕННОСТЬ </w:t>
      </w:r>
      <w:r>
        <w:rPr>
          <w:b/>
          <w:sz w:val="20"/>
        </w:rPr>
        <w:t>ВНЕШНЕЙ И ВНУТРЕННЕЙ ПОЛИТИКИ РОССИИ В ФИЛОСОФСКОМ ТЕЧЕНИИ СЛАВЯНОФИЛОВ</w:t>
      </w:r>
    </w:p>
    <w:p>
      <w:pPr>
        <w:pStyle w:val="BodyText"/>
        <w:spacing w:before="6"/>
        <w:ind w:left="0"/>
        <w:jc w:val="left"/>
        <w:rPr>
          <w:b/>
          <w:sz w:val="20"/>
        </w:rPr>
      </w:pPr>
      <w:r>
        <w:rPr/>
        <w:pict>
          <v:line style="position:absolute;mso-position-horizontal-relative:page;mso-position-vertical-relative:paragraph;z-index:-251580416;mso-wrap-distance-left:0;mso-wrap-distance-right:0" from="92.195808pt,14.012032pt" to="324.705808pt,14.012032pt" stroked="true" strokeweight=".48pt" strokecolor="#000000">
            <v:stroke dashstyle="solid"/>
            <w10:wrap type="topAndBottom"/>
          </v:line>
        </w:pict>
      </w:r>
    </w:p>
    <w:p>
      <w:pPr>
        <w:spacing w:line="225" w:lineRule="auto" w:before="86"/>
        <w:ind w:left="340" w:right="219" w:firstLine="0"/>
        <w:jc w:val="both"/>
        <w:rPr>
          <w:sz w:val="18"/>
        </w:rPr>
      </w:pPr>
      <w:r>
        <w:rPr>
          <w:spacing w:val="-4"/>
          <w:sz w:val="18"/>
        </w:rPr>
        <w:t>Основная </w:t>
      </w:r>
      <w:r>
        <w:rPr>
          <w:spacing w:val="-3"/>
          <w:sz w:val="18"/>
        </w:rPr>
        <w:t>задача статьи </w:t>
      </w:r>
      <w:r>
        <w:rPr>
          <w:sz w:val="18"/>
        </w:rPr>
        <w:t>– </w:t>
      </w:r>
      <w:r>
        <w:rPr>
          <w:spacing w:val="-4"/>
          <w:sz w:val="18"/>
        </w:rPr>
        <w:t>рассмотреть процесс философского осмысления особого </w:t>
      </w:r>
      <w:r>
        <w:rPr>
          <w:spacing w:val="-3"/>
          <w:sz w:val="18"/>
        </w:rPr>
        <w:t>пути </w:t>
      </w:r>
      <w:r>
        <w:rPr>
          <w:spacing w:val="-4"/>
          <w:sz w:val="18"/>
        </w:rPr>
        <w:t>национального </w:t>
      </w:r>
      <w:r>
        <w:rPr>
          <w:spacing w:val="-3"/>
          <w:sz w:val="18"/>
        </w:rPr>
        <w:t>развития России </w:t>
      </w:r>
      <w:r>
        <w:rPr>
          <w:sz w:val="18"/>
        </w:rPr>
        <w:t>на </w:t>
      </w:r>
      <w:r>
        <w:rPr>
          <w:spacing w:val="-3"/>
          <w:sz w:val="18"/>
        </w:rPr>
        <w:t>примере </w:t>
      </w:r>
      <w:r>
        <w:rPr>
          <w:spacing w:val="-4"/>
          <w:sz w:val="18"/>
        </w:rPr>
        <w:t>духовно-идеологической </w:t>
      </w:r>
      <w:r>
        <w:rPr>
          <w:spacing w:val="-3"/>
          <w:sz w:val="18"/>
        </w:rPr>
        <w:t>плат- формы </w:t>
      </w:r>
      <w:r>
        <w:rPr>
          <w:spacing w:val="-4"/>
          <w:sz w:val="18"/>
        </w:rPr>
        <w:t>славянофилов </w:t>
      </w:r>
      <w:r>
        <w:rPr>
          <w:sz w:val="18"/>
        </w:rPr>
        <w:t>в </w:t>
      </w:r>
      <w:r>
        <w:rPr>
          <w:spacing w:val="-4"/>
          <w:sz w:val="18"/>
        </w:rPr>
        <w:t>середине </w:t>
      </w:r>
      <w:r>
        <w:rPr>
          <w:spacing w:val="-3"/>
          <w:sz w:val="18"/>
        </w:rPr>
        <w:t>XIX </w:t>
      </w:r>
      <w:r>
        <w:rPr>
          <w:sz w:val="18"/>
        </w:rPr>
        <w:t>в. </w:t>
      </w:r>
      <w:r>
        <w:rPr>
          <w:spacing w:val="-3"/>
          <w:sz w:val="18"/>
        </w:rPr>
        <w:t>Многие из выводов </w:t>
      </w:r>
      <w:r>
        <w:rPr>
          <w:sz w:val="18"/>
        </w:rPr>
        <w:t>и </w:t>
      </w:r>
      <w:r>
        <w:rPr>
          <w:spacing w:val="-3"/>
          <w:sz w:val="18"/>
        </w:rPr>
        <w:t>решений, </w:t>
      </w:r>
      <w:r>
        <w:rPr>
          <w:spacing w:val="-4"/>
          <w:sz w:val="18"/>
        </w:rPr>
        <w:t>предложен- </w:t>
      </w:r>
      <w:r>
        <w:rPr>
          <w:spacing w:val="-3"/>
          <w:sz w:val="18"/>
        </w:rPr>
        <w:t>ных России </w:t>
      </w:r>
      <w:r>
        <w:rPr>
          <w:spacing w:val="-4"/>
          <w:sz w:val="18"/>
        </w:rPr>
        <w:t>представителями </w:t>
      </w:r>
      <w:r>
        <w:rPr>
          <w:spacing w:val="-3"/>
          <w:sz w:val="18"/>
        </w:rPr>
        <w:t>данного философского течения, </w:t>
      </w:r>
      <w:r>
        <w:rPr>
          <w:spacing w:val="-4"/>
          <w:sz w:val="18"/>
        </w:rPr>
        <w:t>представляются акту- альными </w:t>
      </w:r>
      <w:r>
        <w:rPr>
          <w:sz w:val="18"/>
        </w:rPr>
        <w:t>и </w:t>
      </w:r>
      <w:r>
        <w:rPr>
          <w:spacing w:val="-3"/>
          <w:sz w:val="18"/>
        </w:rPr>
        <w:t>сегодня. Понимание идей, лежащих </w:t>
      </w:r>
      <w:r>
        <w:rPr>
          <w:sz w:val="18"/>
        </w:rPr>
        <w:t>в </w:t>
      </w:r>
      <w:r>
        <w:rPr>
          <w:spacing w:val="-3"/>
          <w:sz w:val="18"/>
        </w:rPr>
        <w:t>основе </w:t>
      </w:r>
      <w:r>
        <w:rPr>
          <w:sz w:val="18"/>
        </w:rPr>
        <w:t>их </w:t>
      </w:r>
      <w:r>
        <w:rPr>
          <w:spacing w:val="-4"/>
          <w:sz w:val="18"/>
        </w:rPr>
        <w:t>мировоззрения, </w:t>
      </w:r>
      <w:r>
        <w:rPr>
          <w:sz w:val="18"/>
        </w:rPr>
        <w:t>во </w:t>
      </w:r>
      <w:r>
        <w:rPr>
          <w:spacing w:val="-3"/>
          <w:sz w:val="18"/>
        </w:rPr>
        <w:t>мно- </w:t>
      </w:r>
      <w:r>
        <w:rPr>
          <w:sz w:val="18"/>
        </w:rPr>
        <w:t>гом </w:t>
      </w:r>
      <w:r>
        <w:rPr>
          <w:spacing w:val="-4"/>
          <w:sz w:val="18"/>
        </w:rPr>
        <w:t>помогает </w:t>
      </w:r>
      <w:r>
        <w:rPr>
          <w:spacing w:val="-3"/>
          <w:sz w:val="18"/>
        </w:rPr>
        <w:t>лучшим образом понять </w:t>
      </w:r>
      <w:r>
        <w:rPr>
          <w:sz w:val="18"/>
        </w:rPr>
        <w:t>и </w:t>
      </w:r>
      <w:r>
        <w:rPr>
          <w:spacing w:val="-4"/>
          <w:sz w:val="18"/>
        </w:rPr>
        <w:t>современную </w:t>
      </w:r>
      <w:r>
        <w:rPr>
          <w:spacing w:val="-3"/>
          <w:sz w:val="18"/>
        </w:rPr>
        <w:t>Россию. При </w:t>
      </w:r>
      <w:r>
        <w:rPr>
          <w:spacing w:val="-4"/>
          <w:sz w:val="18"/>
        </w:rPr>
        <w:t>подготовке </w:t>
      </w:r>
      <w:r>
        <w:rPr>
          <w:spacing w:val="-3"/>
          <w:sz w:val="18"/>
        </w:rPr>
        <w:t>ста- </w:t>
      </w:r>
      <w:r>
        <w:rPr>
          <w:sz w:val="18"/>
        </w:rPr>
        <w:t>тьи </w:t>
      </w:r>
      <w:r>
        <w:rPr>
          <w:spacing w:val="-4"/>
          <w:sz w:val="18"/>
        </w:rPr>
        <w:t>применялся историко-философский методологический инструментарий: </w:t>
      </w:r>
      <w:r>
        <w:rPr>
          <w:spacing w:val="-3"/>
          <w:sz w:val="18"/>
        </w:rPr>
        <w:t>метод </w:t>
      </w:r>
      <w:r>
        <w:rPr>
          <w:spacing w:val="-4"/>
          <w:sz w:val="18"/>
        </w:rPr>
        <w:t>исторического анализа, </w:t>
      </w:r>
      <w:r>
        <w:rPr>
          <w:spacing w:val="-3"/>
          <w:sz w:val="18"/>
        </w:rPr>
        <w:t>метод </w:t>
      </w:r>
      <w:r>
        <w:rPr>
          <w:spacing w:val="-4"/>
          <w:sz w:val="18"/>
        </w:rPr>
        <w:t>индукции </w:t>
      </w:r>
      <w:r>
        <w:rPr>
          <w:sz w:val="18"/>
        </w:rPr>
        <w:t>и </w:t>
      </w:r>
      <w:r>
        <w:rPr>
          <w:spacing w:val="-3"/>
          <w:sz w:val="18"/>
        </w:rPr>
        <w:t>метод </w:t>
      </w:r>
      <w:r>
        <w:rPr>
          <w:spacing w:val="-4"/>
          <w:sz w:val="18"/>
        </w:rPr>
        <w:t>диалектического сравнения.</w:t>
      </w:r>
    </w:p>
    <w:p>
      <w:pPr>
        <w:spacing w:line="225" w:lineRule="auto" w:before="16"/>
        <w:ind w:left="340" w:right="297" w:firstLine="0"/>
        <w:jc w:val="both"/>
        <w:rPr>
          <w:i/>
          <w:sz w:val="18"/>
        </w:rPr>
      </w:pPr>
      <w:r>
        <w:rPr/>
        <w:pict>
          <v:line style="position:absolute;mso-position-horizontal-relative:page;mso-position-vertical-relative:paragraph;z-index:-251579392;mso-wrap-distance-left:0;mso-wrap-distance-right:0" from="92.195808pt,26.578197pt" to="324.705808pt,26.578197pt" stroked="true" strokeweight=".48pt" strokecolor="#000000">
            <v:stroke dashstyle="solid"/>
            <w10:wrap type="topAndBottom"/>
          </v:line>
        </w:pict>
      </w:r>
      <w:r>
        <w:rPr>
          <w:b/>
          <w:i/>
          <w:spacing w:val="-3"/>
          <w:sz w:val="18"/>
        </w:rPr>
        <w:t>Ключевые слова: </w:t>
      </w:r>
      <w:r>
        <w:rPr>
          <w:i/>
          <w:spacing w:val="-4"/>
          <w:sz w:val="18"/>
        </w:rPr>
        <w:t>Россия, славянофильство, философия, </w:t>
      </w:r>
      <w:r>
        <w:rPr>
          <w:i/>
          <w:spacing w:val="-3"/>
          <w:sz w:val="18"/>
        </w:rPr>
        <w:t>внешняя </w:t>
      </w:r>
      <w:r>
        <w:rPr>
          <w:i/>
          <w:spacing w:val="-4"/>
          <w:sz w:val="18"/>
        </w:rPr>
        <w:t>политика, </w:t>
      </w:r>
      <w:r>
        <w:rPr>
          <w:i/>
          <w:spacing w:val="-3"/>
          <w:sz w:val="18"/>
        </w:rPr>
        <w:t>детер- </w:t>
      </w:r>
      <w:r>
        <w:rPr>
          <w:i/>
          <w:spacing w:val="-3"/>
          <w:sz w:val="18"/>
        </w:rPr>
        <w:t>минанты, </w:t>
      </w:r>
      <w:r>
        <w:rPr>
          <w:i/>
          <w:spacing w:val="-4"/>
          <w:sz w:val="18"/>
        </w:rPr>
        <w:t>исторический </w:t>
      </w:r>
      <w:r>
        <w:rPr>
          <w:i/>
          <w:spacing w:val="-3"/>
          <w:sz w:val="18"/>
        </w:rPr>
        <w:t>выбор, </w:t>
      </w:r>
      <w:r>
        <w:rPr>
          <w:i/>
          <w:spacing w:val="-4"/>
          <w:sz w:val="18"/>
        </w:rPr>
        <w:t>миссионерство</w:t>
      </w:r>
    </w:p>
    <w:p>
      <w:pPr>
        <w:pStyle w:val="BodyText"/>
        <w:spacing w:before="3"/>
        <w:ind w:left="0"/>
        <w:jc w:val="left"/>
        <w:rPr>
          <w:i/>
          <w:sz w:val="13"/>
        </w:rPr>
      </w:pPr>
    </w:p>
    <w:p>
      <w:pPr>
        <w:pStyle w:val="BodyText"/>
        <w:spacing w:line="235" w:lineRule="auto" w:before="96"/>
        <w:ind w:right="215" w:firstLine="453"/>
      </w:pPr>
      <w:r>
        <w:rPr/>
        <w:t>В </w:t>
      </w:r>
      <w:r>
        <w:rPr>
          <w:spacing w:val="-5"/>
        </w:rPr>
        <w:t>период царствования Николая </w:t>
      </w:r>
      <w:r>
        <w:rPr>
          <w:spacing w:val="-3"/>
        </w:rPr>
        <w:t>I, </w:t>
      </w:r>
      <w:r>
        <w:rPr>
          <w:spacing w:val="-5"/>
        </w:rPr>
        <w:t>известного </w:t>
      </w:r>
      <w:r>
        <w:rPr>
          <w:spacing w:val="-6"/>
        </w:rPr>
        <w:t>усилением </w:t>
      </w:r>
      <w:r>
        <w:rPr>
          <w:spacing w:val="-5"/>
        </w:rPr>
        <w:t>абсолю- тистского давления </w:t>
      </w:r>
      <w:r>
        <w:rPr>
          <w:spacing w:val="-3"/>
        </w:rPr>
        <w:t>на </w:t>
      </w:r>
      <w:r>
        <w:rPr>
          <w:spacing w:val="-5"/>
        </w:rPr>
        <w:t>интеллектуальную жизнь, российское общество вступило, </w:t>
      </w:r>
      <w:r>
        <w:rPr>
          <w:spacing w:val="-4"/>
        </w:rPr>
        <w:t>тем </w:t>
      </w:r>
      <w:r>
        <w:rPr>
          <w:spacing w:val="-3"/>
        </w:rPr>
        <w:t>не </w:t>
      </w:r>
      <w:r>
        <w:rPr>
          <w:spacing w:val="-5"/>
        </w:rPr>
        <w:t>менее, </w:t>
      </w:r>
      <w:r>
        <w:rPr/>
        <w:t>в </w:t>
      </w:r>
      <w:r>
        <w:rPr>
          <w:spacing w:val="-4"/>
        </w:rPr>
        <w:t>эпоху </w:t>
      </w:r>
      <w:r>
        <w:rPr>
          <w:spacing w:val="-5"/>
        </w:rPr>
        <w:t>подъема национального самосознания. Взлет </w:t>
      </w:r>
      <w:r>
        <w:rPr>
          <w:spacing w:val="-6"/>
        </w:rPr>
        <w:t>национального </w:t>
      </w:r>
      <w:r>
        <w:rPr>
          <w:spacing w:val="-4"/>
        </w:rPr>
        <w:t>духа, </w:t>
      </w:r>
      <w:r>
        <w:rPr>
          <w:spacing w:val="-5"/>
        </w:rPr>
        <w:t>породивший </w:t>
      </w:r>
      <w:r>
        <w:rPr>
          <w:spacing w:val="-4"/>
        </w:rPr>
        <w:t>А.С. </w:t>
      </w:r>
      <w:r>
        <w:rPr>
          <w:spacing w:val="-5"/>
        </w:rPr>
        <w:t>Пушкина, М.Ю. </w:t>
      </w:r>
      <w:r>
        <w:rPr>
          <w:spacing w:val="-4"/>
        </w:rPr>
        <w:t>Лермон- това, Н.В. </w:t>
      </w:r>
      <w:r>
        <w:rPr>
          <w:spacing w:val="-5"/>
        </w:rPr>
        <w:t>Гоголя, происходил </w:t>
      </w:r>
      <w:r>
        <w:rPr>
          <w:spacing w:val="-3"/>
        </w:rPr>
        <w:t>не </w:t>
      </w:r>
      <w:r>
        <w:rPr>
          <w:spacing w:val="-5"/>
        </w:rPr>
        <w:t>только </w:t>
      </w:r>
      <w:r>
        <w:rPr/>
        <w:t>в </w:t>
      </w:r>
      <w:r>
        <w:rPr>
          <w:spacing w:val="-5"/>
        </w:rPr>
        <w:t>литературе, </w:t>
      </w:r>
      <w:r>
        <w:rPr>
          <w:spacing w:val="-3"/>
        </w:rPr>
        <w:t>но </w:t>
      </w:r>
      <w:r>
        <w:rPr>
          <w:spacing w:val="-5"/>
        </w:rPr>
        <w:t>также </w:t>
      </w:r>
      <w:r>
        <w:rPr/>
        <w:t>и в </w:t>
      </w:r>
      <w:r>
        <w:rPr>
          <w:spacing w:val="-3"/>
        </w:rPr>
        <w:t>фи- </w:t>
      </w:r>
      <w:r>
        <w:rPr>
          <w:spacing w:val="-5"/>
        </w:rPr>
        <w:t>лософии. </w:t>
      </w:r>
      <w:r>
        <w:rPr>
          <w:spacing w:val="-4"/>
        </w:rPr>
        <w:t>Чем шире </w:t>
      </w:r>
      <w:r>
        <w:rPr>
          <w:spacing w:val="-5"/>
        </w:rPr>
        <w:t>распространялось </w:t>
      </w:r>
      <w:r>
        <w:rPr>
          <w:spacing w:val="-3"/>
        </w:rPr>
        <w:t>на </w:t>
      </w:r>
      <w:r>
        <w:rPr>
          <w:spacing w:val="-5"/>
        </w:rPr>
        <w:t>Россию влияние новейших европейских учений, </w:t>
      </w:r>
      <w:r>
        <w:rPr/>
        <w:t>в </w:t>
      </w:r>
      <w:r>
        <w:rPr>
          <w:spacing w:val="-4"/>
        </w:rPr>
        <w:t>том </w:t>
      </w:r>
      <w:r>
        <w:rPr>
          <w:spacing w:val="-5"/>
        </w:rPr>
        <w:t>числе немецкой метафизики, </w:t>
      </w:r>
      <w:r>
        <w:rPr>
          <w:spacing w:val="-4"/>
        </w:rPr>
        <w:t>тем </w:t>
      </w:r>
      <w:r>
        <w:rPr>
          <w:spacing w:val="-5"/>
        </w:rPr>
        <w:t>яснее </w:t>
      </w:r>
      <w:r>
        <w:rPr>
          <w:spacing w:val="-3"/>
        </w:rPr>
        <w:t>вы- </w:t>
      </w:r>
      <w:r>
        <w:rPr>
          <w:spacing w:val="-5"/>
        </w:rPr>
        <w:t>рисовывалась нетождественность философского подхода,  основанного </w:t>
      </w:r>
      <w:r>
        <w:rPr>
          <w:spacing w:val="-3"/>
        </w:rPr>
        <w:t>на </w:t>
      </w:r>
      <w:r>
        <w:rPr>
          <w:spacing w:val="-5"/>
        </w:rPr>
        <w:t>западных теориях, решению </w:t>
      </w:r>
      <w:r>
        <w:rPr>
          <w:spacing w:val="-6"/>
        </w:rPr>
        <w:t>национальных </w:t>
      </w:r>
      <w:r>
        <w:rPr>
          <w:spacing w:val="-5"/>
        </w:rPr>
        <w:t>проблем. </w:t>
      </w:r>
      <w:r>
        <w:rPr/>
        <w:t>В </w:t>
      </w:r>
      <w:r>
        <w:rPr>
          <w:spacing w:val="-5"/>
        </w:rPr>
        <w:t>этих условиях </w:t>
      </w:r>
      <w:r>
        <w:rPr/>
        <w:t>в </w:t>
      </w:r>
      <w:r>
        <w:rPr>
          <w:spacing w:val="-5"/>
        </w:rPr>
        <w:t>1830–1840-е </w:t>
      </w:r>
      <w:r>
        <w:rPr>
          <w:spacing w:val="-3"/>
        </w:rPr>
        <w:t>гг. </w:t>
      </w:r>
      <w:r>
        <w:rPr>
          <w:spacing w:val="-5"/>
        </w:rPr>
        <w:t>формируется </w:t>
      </w:r>
      <w:r>
        <w:rPr>
          <w:spacing w:val="-4"/>
        </w:rPr>
        <w:t>новое </w:t>
      </w:r>
      <w:r>
        <w:rPr>
          <w:spacing w:val="-6"/>
        </w:rPr>
        <w:t>направление </w:t>
      </w:r>
      <w:r>
        <w:rPr>
          <w:spacing w:val="-5"/>
        </w:rPr>
        <w:t>философской </w:t>
      </w:r>
      <w:r>
        <w:rPr/>
        <w:t>и </w:t>
      </w:r>
      <w:r>
        <w:rPr>
          <w:spacing w:val="-4"/>
        </w:rPr>
        <w:t>обще- </w:t>
      </w:r>
      <w:r>
        <w:rPr>
          <w:spacing w:val="-6"/>
        </w:rPr>
        <w:t>ственно-политической </w:t>
      </w:r>
      <w:r>
        <w:rPr>
          <w:spacing w:val="-4"/>
        </w:rPr>
        <w:t>мысли </w:t>
      </w:r>
      <w:r>
        <w:rPr/>
        <w:t>– </w:t>
      </w:r>
      <w:r>
        <w:rPr>
          <w:spacing w:val="-5"/>
        </w:rPr>
        <w:t>славянофильство, центром которого стала Москва, основными приверженцами </w:t>
      </w:r>
      <w:r>
        <w:rPr/>
        <w:t>– </w:t>
      </w:r>
      <w:r>
        <w:rPr>
          <w:spacing w:val="-5"/>
        </w:rPr>
        <w:t>выпускники Московского университета, молодые образованные </w:t>
      </w:r>
      <w:r>
        <w:rPr>
          <w:spacing w:val="-4"/>
        </w:rPr>
        <w:t>дворяне. </w:t>
      </w:r>
      <w:r>
        <w:rPr>
          <w:spacing w:val="-5"/>
        </w:rPr>
        <w:t>Родоначальниками </w:t>
      </w:r>
      <w:r>
        <w:rPr>
          <w:spacing w:val="-3"/>
        </w:rPr>
        <w:t>дви- </w:t>
      </w:r>
      <w:r>
        <w:rPr>
          <w:spacing w:val="-5"/>
        </w:rPr>
        <w:t>жения </w:t>
      </w:r>
      <w:r>
        <w:rPr>
          <w:spacing w:val="-4"/>
        </w:rPr>
        <w:t>были А.С. </w:t>
      </w:r>
      <w:r>
        <w:rPr>
          <w:spacing w:val="-5"/>
        </w:rPr>
        <w:t>Хомяков </w:t>
      </w:r>
      <w:r>
        <w:rPr/>
        <w:t>и </w:t>
      </w:r>
      <w:r>
        <w:rPr>
          <w:spacing w:val="-4"/>
        </w:rPr>
        <w:t>И.В. </w:t>
      </w:r>
      <w:r>
        <w:rPr>
          <w:spacing w:val="-5"/>
        </w:rPr>
        <w:t>Киреевский; </w:t>
      </w:r>
      <w:r>
        <w:rPr/>
        <w:t>к </w:t>
      </w:r>
      <w:r>
        <w:rPr>
          <w:spacing w:val="-4"/>
        </w:rPr>
        <w:t>ним </w:t>
      </w:r>
      <w:r>
        <w:rPr>
          <w:spacing w:val="-5"/>
        </w:rPr>
        <w:t>примкнули </w:t>
      </w:r>
      <w:r>
        <w:rPr>
          <w:spacing w:val="-4"/>
        </w:rPr>
        <w:t>Ю.Ф. </w:t>
      </w:r>
      <w:r>
        <w:rPr>
          <w:spacing w:val="-5"/>
        </w:rPr>
        <w:t>Самарин, </w:t>
      </w:r>
      <w:r>
        <w:rPr>
          <w:spacing w:val="-4"/>
        </w:rPr>
        <w:t>К.С. </w:t>
      </w:r>
      <w:r>
        <w:rPr/>
        <w:t>и </w:t>
      </w:r>
      <w:r>
        <w:rPr>
          <w:spacing w:val="-4"/>
        </w:rPr>
        <w:t>И.С. </w:t>
      </w:r>
      <w:r>
        <w:rPr>
          <w:spacing w:val="-5"/>
        </w:rPr>
        <w:t>Аксаковы, </w:t>
      </w:r>
      <w:r>
        <w:rPr>
          <w:spacing w:val="-4"/>
        </w:rPr>
        <w:t>А.И. </w:t>
      </w:r>
      <w:r>
        <w:rPr>
          <w:spacing w:val="-5"/>
        </w:rPr>
        <w:t>Кошелев </w:t>
      </w:r>
      <w:r>
        <w:rPr/>
        <w:t>и </w:t>
      </w:r>
      <w:r>
        <w:rPr>
          <w:spacing w:val="-4"/>
        </w:rPr>
        <w:t>др. </w:t>
      </w:r>
      <w:r>
        <w:rPr>
          <w:spacing w:val="-5"/>
        </w:rPr>
        <w:t>Представители </w:t>
      </w:r>
      <w:r>
        <w:rPr>
          <w:spacing w:val="-3"/>
        </w:rPr>
        <w:t>это- го </w:t>
      </w:r>
      <w:r>
        <w:rPr>
          <w:spacing w:val="-5"/>
        </w:rPr>
        <w:t>идейного течения, называвшие себя «московским направлением» </w:t>
      </w:r>
      <w:r>
        <w:rPr>
          <w:spacing w:val="-3"/>
        </w:rPr>
        <w:t>(в </w:t>
      </w:r>
      <w:r>
        <w:rPr>
          <w:spacing w:val="-5"/>
        </w:rPr>
        <w:t>противоположность «петербургскому»), </w:t>
      </w:r>
      <w:r>
        <w:rPr/>
        <w:t>в </w:t>
      </w:r>
      <w:r>
        <w:rPr>
          <w:spacing w:val="-4"/>
        </w:rPr>
        <w:t>ходе </w:t>
      </w:r>
      <w:r>
        <w:rPr>
          <w:spacing w:val="-5"/>
        </w:rPr>
        <w:t>журнальных дискуссий 1840-х </w:t>
      </w:r>
      <w:r>
        <w:rPr>
          <w:spacing w:val="-4"/>
        </w:rPr>
        <w:t>гг. </w:t>
      </w:r>
      <w:r>
        <w:rPr>
          <w:spacing w:val="-5"/>
        </w:rPr>
        <w:t>закрепили </w:t>
      </w:r>
      <w:r>
        <w:rPr>
          <w:spacing w:val="-3"/>
        </w:rPr>
        <w:t>за </w:t>
      </w:r>
      <w:r>
        <w:rPr>
          <w:spacing w:val="-5"/>
        </w:rPr>
        <w:t>собой </w:t>
      </w:r>
      <w:r>
        <w:rPr>
          <w:spacing w:val="-6"/>
        </w:rPr>
        <w:t>литературно-публицистическое</w:t>
      </w:r>
      <w:r>
        <w:rPr>
          <w:spacing w:val="16"/>
        </w:rPr>
        <w:t> </w:t>
      </w:r>
      <w:r>
        <w:rPr>
          <w:spacing w:val="-5"/>
        </w:rPr>
        <w:t>название</w:t>
      </w:r>
    </w:p>
    <w:p>
      <w:pPr>
        <w:pStyle w:val="BodyText"/>
        <w:spacing w:line="225" w:lineRule="exact"/>
      </w:pPr>
      <w:r>
        <w:rPr/>
        <w:t>«славянофилы», в дальнейшем вошедшее в общее употребление.</w:t>
      </w:r>
    </w:p>
    <w:p>
      <w:pPr>
        <w:pStyle w:val="BodyText"/>
        <w:spacing w:line="235" w:lineRule="auto" w:before="2"/>
        <w:ind w:right="215" w:firstLine="453"/>
      </w:pPr>
      <w:r>
        <w:rPr>
          <w:spacing w:val="-4"/>
        </w:rPr>
        <w:t>Славянофильство </w:t>
      </w:r>
      <w:r>
        <w:rPr>
          <w:spacing w:val="-3"/>
        </w:rPr>
        <w:t>как </w:t>
      </w:r>
      <w:r>
        <w:rPr>
          <w:spacing w:val="-4"/>
        </w:rPr>
        <w:t>явление русской философской мысли </w:t>
      </w:r>
      <w:r>
        <w:rPr>
          <w:spacing w:val="-3"/>
        </w:rPr>
        <w:t>пред- </w:t>
      </w:r>
      <w:r>
        <w:rPr>
          <w:spacing w:val="-4"/>
        </w:rPr>
        <w:t>ставляет собой своеобразный синтез философских, </w:t>
      </w:r>
      <w:r>
        <w:rPr>
          <w:spacing w:val="-5"/>
        </w:rPr>
        <w:t>исторических, </w:t>
      </w:r>
      <w:r>
        <w:rPr>
          <w:spacing w:val="-3"/>
        </w:rPr>
        <w:t>бого- </w:t>
      </w:r>
      <w:r>
        <w:rPr>
          <w:spacing w:val="-4"/>
        </w:rPr>
        <w:t>словских, экономических, политических, эстетических, этнологиче- </w:t>
      </w:r>
      <w:r>
        <w:rPr>
          <w:spacing w:val="-3"/>
        </w:rPr>
        <w:t>ских, </w:t>
      </w:r>
      <w:r>
        <w:rPr>
          <w:spacing w:val="-4"/>
        </w:rPr>
        <w:t>географических идей. Теоретическим ядром этого синтеза стала специфически истолкованная «христианская </w:t>
      </w:r>
      <w:r>
        <w:rPr>
          <w:spacing w:val="-5"/>
        </w:rPr>
        <w:t>философия», </w:t>
      </w:r>
      <w:r>
        <w:rPr>
          <w:spacing w:val="-4"/>
        </w:rPr>
        <w:t>которую </w:t>
      </w:r>
      <w:r>
        <w:rPr>
          <w:spacing w:val="-3"/>
        </w:rPr>
        <w:t>по праву считают </w:t>
      </w:r>
      <w:r>
        <w:rPr>
          <w:spacing w:val="-4"/>
        </w:rPr>
        <w:t>крупным </w:t>
      </w:r>
      <w:r>
        <w:rPr>
          <w:spacing w:val="-5"/>
        </w:rPr>
        <w:t>направлением </w:t>
      </w:r>
      <w:r>
        <w:rPr>
          <w:spacing w:val="-4"/>
        </w:rPr>
        <w:t>оригинального русского </w:t>
      </w:r>
      <w:r>
        <w:rPr>
          <w:spacing w:val="-3"/>
        </w:rPr>
        <w:t>фило- </w:t>
      </w:r>
      <w:r>
        <w:rPr>
          <w:spacing w:val="-4"/>
        </w:rPr>
        <w:t>софствования, оказавшим заметное влияние </w:t>
      </w:r>
      <w:r>
        <w:rPr>
          <w:spacing w:val="-3"/>
        </w:rPr>
        <w:t>на </w:t>
      </w:r>
      <w:r>
        <w:rPr>
          <w:spacing w:val="-4"/>
        </w:rPr>
        <w:t>концепции </w:t>
      </w:r>
      <w:r>
        <w:rPr>
          <w:spacing w:val="-3"/>
        </w:rPr>
        <w:t>Н.Я. Дани- </w:t>
      </w:r>
      <w:r>
        <w:rPr>
          <w:spacing w:val="-4"/>
        </w:rPr>
        <w:t>левского </w:t>
      </w:r>
      <w:r>
        <w:rPr/>
        <w:t>и </w:t>
      </w:r>
      <w:r>
        <w:rPr>
          <w:spacing w:val="-3"/>
        </w:rPr>
        <w:t>К.Н. </w:t>
      </w:r>
      <w:r>
        <w:rPr>
          <w:spacing w:val="-4"/>
        </w:rPr>
        <w:t>Леонтьева, </w:t>
      </w:r>
      <w:r>
        <w:rPr>
          <w:spacing w:val="-3"/>
        </w:rPr>
        <w:t>систему В.С. </w:t>
      </w:r>
      <w:r>
        <w:rPr>
          <w:spacing w:val="-4"/>
        </w:rPr>
        <w:t>Соловьева, философские </w:t>
      </w:r>
      <w:r>
        <w:rPr/>
        <w:t>по- </w:t>
      </w:r>
      <w:r>
        <w:rPr>
          <w:spacing w:val="-4"/>
        </w:rPr>
        <w:t>строения </w:t>
      </w:r>
      <w:r>
        <w:rPr>
          <w:spacing w:val="-3"/>
        </w:rPr>
        <w:t>С.Н. </w:t>
      </w:r>
      <w:r>
        <w:rPr>
          <w:spacing w:val="-4"/>
        </w:rPr>
        <w:t>Булгакова, </w:t>
      </w:r>
      <w:r>
        <w:rPr>
          <w:spacing w:val="-3"/>
        </w:rPr>
        <w:t>С.Л. </w:t>
      </w:r>
      <w:r>
        <w:rPr>
          <w:spacing w:val="-4"/>
        </w:rPr>
        <w:t>Франка, </w:t>
      </w:r>
      <w:r>
        <w:rPr>
          <w:spacing w:val="-3"/>
        </w:rPr>
        <w:t>Н.А. </w:t>
      </w:r>
      <w:r>
        <w:rPr>
          <w:spacing w:val="-4"/>
        </w:rPr>
        <w:t>Бердяева </w:t>
      </w:r>
      <w:r>
        <w:rPr/>
        <w:t>и</w:t>
      </w:r>
      <w:r>
        <w:rPr>
          <w:spacing w:val="-26"/>
        </w:rPr>
        <w:t> </w:t>
      </w:r>
      <w:r>
        <w:rPr>
          <w:spacing w:val="-3"/>
        </w:rPr>
        <w:t>др.</w:t>
      </w:r>
    </w:p>
    <w:p>
      <w:pPr>
        <w:spacing w:after="0" w:line="235" w:lineRule="auto"/>
        <w:sectPr>
          <w:headerReference w:type="even" r:id="rId29"/>
          <w:pgSz w:w="8230" w:h="12190"/>
          <w:pgMar w:header="0" w:footer="0" w:top="960" w:bottom="280" w:left="680" w:right="680"/>
        </w:sectPr>
      </w:pPr>
    </w:p>
    <w:p>
      <w:pPr>
        <w:pStyle w:val="BodyText"/>
        <w:spacing w:before="2"/>
        <w:ind w:left="0"/>
        <w:jc w:val="left"/>
        <w:rPr>
          <w:sz w:val="11"/>
        </w:rPr>
      </w:pPr>
    </w:p>
    <w:p>
      <w:pPr>
        <w:pStyle w:val="BodyText"/>
        <w:spacing w:line="232" w:lineRule="auto" w:before="99"/>
        <w:ind w:right="215" w:firstLine="453"/>
      </w:pPr>
      <w:r>
        <w:rPr>
          <w:spacing w:val="-4"/>
        </w:rPr>
        <w:t>Середина </w:t>
      </w:r>
      <w:r>
        <w:rPr>
          <w:spacing w:val="-3"/>
        </w:rPr>
        <w:t>XIX </w:t>
      </w:r>
      <w:r>
        <w:rPr/>
        <w:t>в. </w:t>
      </w:r>
      <w:r>
        <w:rPr>
          <w:spacing w:val="-4"/>
        </w:rPr>
        <w:t>выдалась богатой </w:t>
      </w:r>
      <w:r>
        <w:rPr/>
        <w:t>на </w:t>
      </w:r>
      <w:r>
        <w:rPr>
          <w:spacing w:val="-4"/>
        </w:rPr>
        <w:t>политические события, </w:t>
      </w:r>
      <w:r>
        <w:rPr>
          <w:spacing w:val="-3"/>
        </w:rPr>
        <w:t>мно- </w:t>
      </w:r>
      <w:r>
        <w:rPr/>
        <w:t>гие </w:t>
      </w:r>
      <w:r>
        <w:rPr>
          <w:spacing w:val="-3"/>
        </w:rPr>
        <w:t>из </w:t>
      </w:r>
      <w:r>
        <w:rPr>
          <w:spacing w:val="-4"/>
        </w:rPr>
        <w:t>которых легли </w:t>
      </w:r>
      <w:r>
        <w:rPr/>
        <w:t>в </w:t>
      </w:r>
      <w:r>
        <w:rPr>
          <w:spacing w:val="-3"/>
        </w:rPr>
        <w:t>основу </w:t>
      </w:r>
      <w:r>
        <w:rPr>
          <w:spacing w:val="-4"/>
        </w:rPr>
        <w:t>«тектонических» сдвигов </w:t>
      </w:r>
      <w:r>
        <w:rPr/>
        <w:t>в </w:t>
      </w:r>
      <w:r>
        <w:rPr>
          <w:spacing w:val="-4"/>
        </w:rPr>
        <w:t>мировой </w:t>
      </w:r>
      <w:r>
        <w:rPr>
          <w:spacing w:val="-3"/>
        </w:rPr>
        <w:t>по- </w:t>
      </w:r>
      <w:r>
        <w:rPr>
          <w:spacing w:val="-4"/>
        </w:rPr>
        <w:t>литической жизни </w:t>
      </w:r>
      <w:r>
        <w:rPr/>
        <w:t>в </w:t>
      </w:r>
      <w:r>
        <w:rPr>
          <w:spacing w:val="-4"/>
        </w:rPr>
        <w:t>начале </w:t>
      </w:r>
      <w:r>
        <w:rPr/>
        <w:t>ХХ в. </w:t>
      </w:r>
      <w:r>
        <w:rPr>
          <w:spacing w:val="-4"/>
        </w:rPr>
        <w:t>Национально-освободительное </w:t>
      </w:r>
      <w:r>
        <w:rPr>
          <w:spacing w:val="-3"/>
        </w:rPr>
        <w:t>дви- жение </w:t>
      </w:r>
      <w:r>
        <w:rPr>
          <w:spacing w:val="-4"/>
        </w:rPr>
        <w:t>славянских народов, оказавшихся </w:t>
      </w:r>
      <w:r>
        <w:rPr>
          <w:spacing w:val="-3"/>
        </w:rPr>
        <w:t>под </w:t>
      </w:r>
      <w:r>
        <w:rPr>
          <w:spacing w:val="-4"/>
        </w:rPr>
        <w:t>властью Османской </w:t>
      </w:r>
      <w:r>
        <w:rPr/>
        <w:t>Им- </w:t>
      </w:r>
      <w:r>
        <w:rPr>
          <w:spacing w:val="-4"/>
        </w:rPr>
        <w:t>перии, революционное «брожение» </w:t>
      </w:r>
      <w:r>
        <w:rPr/>
        <w:t>в </w:t>
      </w:r>
      <w:r>
        <w:rPr>
          <w:spacing w:val="-4"/>
        </w:rPr>
        <w:t>странах Европы, охранительная политика России, выразившаяся </w:t>
      </w:r>
      <w:r>
        <w:rPr/>
        <w:t>в </w:t>
      </w:r>
      <w:r>
        <w:rPr>
          <w:spacing w:val="-4"/>
        </w:rPr>
        <w:t>ужесточении режима правления </w:t>
      </w:r>
      <w:r>
        <w:rPr>
          <w:spacing w:val="-3"/>
        </w:rPr>
        <w:t>Ни- колая </w:t>
      </w:r>
      <w:r>
        <w:rPr/>
        <w:t>I как во </w:t>
      </w:r>
      <w:r>
        <w:rPr>
          <w:spacing w:val="-4"/>
        </w:rPr>
        <w:t>внутренней, </w:t>
      </w:r>
      <w:r>
        <w:rPr>
          <w:spacing w:val="-3"/>
        </w:rPr>
        <w:t>так </w:t>
      </w:r>
      <w:r>
        <w:rPr/>
        <w:t>и во </w:t>
      </w:r>
      <w:r>
        <w:rPr>
          <w:spacing w:val="-4"/>
        </w:rPr>
        <w:t>внешней политике, </w:t>
      </w:r>
      <w:r>
        <w:rPr/>
        <w:t>– </w:t>
      </w:r>
      <w:r>
        <w:rPr>
          <w:spacing w:val="-2"/>
        </w:rPr>
        <w:t>эти </w:t>
      </w:r>
      <w:r>
        <w:rPr>
          <w:spacing w:val="-4"/>
        </w:rPr>
        <w:t>факторы заложили </w:t>
      </w:r>
      <w:r>
        <w:rPr/>
        <w:t>в </w:t>
      </w:r>
      <w:r>
        <w:rPr>
          <w:spacing w:val="-4"/>
        </w:rPr>
        <w:t>дальнейшем основу </w:t>
      </w:r>
      <w:r>
        <w:rPr/>
        <w:t>для </w:t>
      </w:r>
      <w:r>
        <w:rPr>
          <w:spacing w:val="-4"/>
        </w:rPr>
        <w:t>коренного пересмотра </w:t>
      </w:r>
      <w:r>
        <w:rPr/>
        <w:t>и </w:t>
      </w:r>
      <w:r>
        <w:rPr>
          <w:spacing w:val="-4"/>
        </w:rPr>
        <w:t>даже </w:t>
      </w:r>
      <w:r>
        <w:rPr>
          <w:spacing w:val="-3"/>
        </w:rPr>
        <w:t>лом- </w:t>
      </w:r>
      <w:r>
        <w:rPr/>
        <w:t>ки </w:t>
      </w:r>
      <w:r>
        <w:rPr>
          <w:spacing w:val="-4"/>
        </w:rPr>
        <w:t>устоявшихся норм </w:t>
      </w:r>
      <w:r>
        <w:rPr/>
        <w:t>и </w:t>
      </w:r>
      <w:r>
        <w:rPr>
          <w:spacing w:val="-4"/>
        </w:rPr>
        <w:t>правил Вестфальской системы международных отношений уже </w:t>
      </w:r>
      <w:r>
        <w:rPr/>
        <w:t>в </w:t>
      </w:r>
      <w:r>
        <w:rPr>
          <w:spacing w:val="-4"/>
        </w:rPr>
        <w:t>первое десятилетие </w:t>
      </w:r>
      <w:r>
        <w:rPr/>
        <w:t>ХХ в.</w:t>
      </w:r>
    </w:p>
    <w:p>
      <w:pPr>
        <w:pStyle w:val="BodyText"/>
        <w:spacing w:line="232" w:lineRule="auto"/>
        <w:ind w:right="216" w:firstLine="453"/>
      </w:pPr>
      <w:r>
        <w:rPr/>
        <w:t>В </w:t>
      </w:r>
      <w:r>
        <w:rPr>
          <w:spacing w:val="-5"/>
        </w:rPr>
        <w:t>России процесс формирования гражданского самосознания </w:t>
      </w:r>
      <w:r>
        <w:rPr>
          <w:spacing w:val="-4"/>
        </w:rPr>
        <w:t>еще </w:t>
      </w:r>
      <w:r>
        <w:rPr>
          <w:spacing w:val="-3"/>
        </w:rPr>
        <w:t>со </w:t>
      </w:r>
      <w:r>
        <w:rPr>
          <w:spacing w:val="-5"/>
        </w:rPr>
        <w:t>времен реформ Петра </w:t>
      </w:r>
      <w:r>
        <w:rPr/>
        <w:t>I </w:t>
      </w:r>
      <w:r>
        <w:rPr>
          <w:spacing w:val="-5"/>
        </w:rPr>
        <w:t>традиционно воплощался </w:t>
      </w:r>
      <w:r>
        <w:rPr/>
        <w:t>в </w:t>
      </w:r>
      <w:r>
        <w:rPr>
          <w:spacing w:val="-5"/>
        </w:rPr>
        <w:t>дискуссиях </w:t>
      </w:r>
      <w:r>
        <w:rPr/>
        <w:t>о </w:t>
      </w:r>
      <w:r>
        <w:rPr>
          <w:spacing w:val="-4"/>
        </w:rPr>
        <w:t>бу- </w:t>
      </w:r>
      <w:r>
        <w:rPr>
          <w:spacing w:val="-5"/>
        </w:rPr>
        <w:t>дущем страны </w:t>
      </w:r>
      <w:r>
        <w:rPr/>
        <w:t>и </w:t>
      </w:r>
      <w:r>
        <w:rPr>
          <w:spacing w:val="-4"/>
        </w:rPr>
        <w:t>путях </w:t>
      </w:r>
      <w:r>
        <w:rPr>
          <w:spacing w:val="-3"/>
        </w:rPr>
        <w:t>ее </w:t>
      </w:r>
      <w:r>
        <w:rPr>
          <w:spacing w:val="-5"/>
        </w:rPr>
        <w:t>развития. Однако </w:t>
      </w:r>
      <w:r>
        <w:rPr/>
        <w:t>к </w:t>
      </w:r>
      <w:r>
        <w:rPr>
          <w:spacing w:val="-5"/>
        </w:rPr>
        <w:t>середине XIX </w:t>
      </w:r>
      <w:r>
        <w:rPr/>
        <w:t>в. в </w:t>
      </w:r>
      <w:r>
        <w:rPr>
          <w:spacing w:val="-5"/>
        </w:rPr>
        <w:t>стране </w:t>
      </w:r>
      <w:r>
        <w:rPr>
          <w:spacing w:val="-4"/>
        </w:rPr>
        <w:t>был </w:t>
      </w:r>
      <w:r>
        <w:rPr>
          <w:spacing w:val="-5"/>
        </w:rPr>
        <w:t>накоплен </w:t>
      </w:r>
      <w:r>
        <w:rPr>
          <w:spacing w:val="-4"/>
        </w:rPr>
        <w:t>столь </w:t>
      </w:r>
      <w:r>
        <w:rPr>
          <w:spacing w:val="-5"/>
        </w:rPr>
        <w:t>колоссальный «материал» </w:t>
      </w:r>
      <w:r>
        <w:rPr/>
        <w:t>к </w:t>
      </w:r>
      <w:r>
        <w:rPr>
          <w:spacing w:val="-5"/>
        </w:rPr>
        <w:t>рассуждению, </w:t>
      </w:r>
      <w:r>
        <w:rPr>
          <w:spacing w:val="-4"/>
        </w:rPr>
        <w:t>что </w:t>
      </w:r>
      <w:r>
        <w:rPr>
          <w:spacing w:val="-3"/>
        </w:rPr>
        <w:t>он </w:t>
      </w:r>
      <w:r>
        <w:rPr/>
        <w:t>не </w:t>
      </w:r>
      <w:r>
        <w:rPr>
          <w:spacing w:val="-3"/>
        </w:rPr>
        <w:t>мог не </w:t>
      </w:r>
      <w:r>
        <w:rPr>
          <w:spacing w:val="-5"/>
        </w:rPr>
        <w:t>трансформироваться </w:t>
      </w:r>
      <w:r>
        <w:rPr/>
        <w:t>в </w:t>
      </w:r>
      <w:r>
        <w:rPr>
          <w:spacing w:val="-5"/>
        </w:rPr>
        <w:t>философское или, </w:t>
      </w:r>
      <w:r>
        <w:rPr>
          <w:spacing w:val="-4"/>
        </w:rPr>
        <w:t>как </w:t>
      </w:r>
      <w:r>
        <w:rPr>
          <w:spacing w:val="-5"/>
        </w:rPr>
        <w:t>минимум, полити- ческое течение, отражающее суть </w:t>
      </w:r>
      <w:r>
        <w:rPr>
          <w:spacing w:val="-4"/>
        </w:rPr>
        <w:t>того или </w:t>
      </w:r>
      <w:r>
        <w:rPr>
          <w:spacing w:val="-5"/>
        </w:rPr>
        <w:t>иного </w:t>
      </w:r>
      <w:r>
        <w:rPr>
          <w:spacing w:val="-4"/>
        </w:rPr>
        <w:t>подхода, </w:t>
      </w:r>
      <w:r>
        <w:rPr>
          <w:spacing w:val="-5"/>
        </w:rPr>
        <w:t>которые условно </w:t>
      </w:r>
      <w:r>
        <w:rPr>
          <w:spacing w:val="-4"/>
        </w:rPr>
        <w:t>можно </w:t>
      </w:r>
      <w:r>
        <w:rPr>
          <w:spacing w:val="-5"/>
        </w:rPr>
        <w:t>разделить </w:t>
      </w:r>
      <w:r>
        <w:rPr>
          <w:spacing w:val="-3"/>
        </w:rPr>
        <w:t>на </w:t>
      </w:r>
      <w:r>
        <w:rPr>
          <w:i/>
          <w:spacing w:val="-5"/>
        </w:rPr>
        <w:t>революционный </w:t>
      </w:r>
      <w:r>
        <w:rPr>
          <w:spacing w:val="-6"/>
        </w:rPr>
        <w:t>(насильственную </w:t>
      </w:r>
      <w:r>
        <w:rPr>
          <w:spacing w:val="-4"/>
        </w:rPr>
        <w:t>или же, </w:t>
      </w:r>
      <w:r>
        <w:rPr>
          <w:spacing w:val="-6"/>
        </w:rPr>
        <w:t>преимущественно, </w:t>
      </w:r>
      <w:r>
        <w:rPr>
          <w:spacing w:val="-5"/>
        </w:rPr>
        <w:t>кардинальную </w:t>
      </w:r>
      <w:r>
        <w:rPr>
          <w:spacing w:val="-4"/>
        </w:rPr>
        <w:t>смену внутри- </w:t>
      </w:r>
      <w:r>
        <w:rPr/>
        <w:t>и </w:t>
      </w:r>
      <w:r>
        <w:rPr>
          <w:spacing w:val="-5"/>
        </w:rPr>
        <w:t>внешнеполитическо- </w:t>
      </w:r>
      <w:r>
        <w:rPr>
          <w:spacing w:val="-3"/>
        </w:rPr>
        <w:t>го </w:t>
      </w:r>
      <w:r>
        <w:rPr>
          <w:spacing w:val="-5"/>
        </w:rPr>
        <w:t>курса страны) </w:t>
      </w:r>
      <w:r>
        <w:rPr/>
        <w:t>и </w:t>
      </w:r>
      <w:r>
        <w:rPr>
          <w:i/>
          <w:spacing w:val="-5"/>
        </w:rPr>
        <w:t>эволюционный </w:t>
      </w:r>
      <w:r>
        <w:rPr>
          <w:spacing w:val="-6"/>
        </w:rPr>
        <w:t>(поступательно-реформаторский </w:t>
      </w:r>
      <w:r>
        <w:rPr>
          <w:spacing w:val="-5"/>
        </w:rPr>
        <w:t>путь, </w:t>
      </w:r>
      <w:r>
        <w:rPr/>
        <w:t>во </w:t>
      </w:r>
      <w:r>
        <w:rPr>
          <w:spacing w:val="-5"/>
        </w:rPr>
        <w:t>многом сохраняющий существующие культурно-нравственные </w:t>
      </w:r>
      <w:r>
        <w:rPr>
          <w:spacing w:val="-4"/>
        </w:rPr>
        <w:t>нор- мы, </w:t>
      </w:r>
      <w:r>
        <w:rPr>
          <w:spacing w:val="-5"/>
        </w:rPr>
        <w:t>включая </w:t>
      </w:r>
      <w:r>
        <w:rPr/>
        <w:t>в </w:t>
      </w:r>
      <w:r>
        <w:rPr>
          <w:spacing w:val="-5"/>
        </w:rPr>
        <w:t>себя </w:t>
      </w:r>
      <w:r>
        <w:rPr>
          <w:spacing w:val="-4"/>
        </w:rPr>
        <w:t>ряд </w:t>
      </w:r>
      <w:r>
        <w:rPr>
          <w:spacing w:val="-5"/>
        </w:rPr>
        <w:t>изменений политического, социального </w:t>
      </w:r>
      <w:r>
        <w:rPr/>
        <w:t>и </w:t>
      </w:r>
      <w:r>
        <w:rPr>
          <w:spacing w:val="-4"/>
        </w:rPr>
        <w:t>эко- </w:t>
      </w:r>
      <w:r>
        <w:rPr>
          <w:spacing w:val="-5"/>
        </w:rPr>
        <w:t>номического характера). </w:t>
      </w:r>
      <w:r>
        <w:rPr>
          <w:spacing w:val="-4"/>
        </w:rPr>
        <w:t>Славянофилы </w:t>
      </w:r>
      <w:r>
        <w:rPr/>
        <w:t>и </w:t>
      </w:r>
      <w:r>
        <w:rPr>
          <w:spacing w:val="-3"/>
        </w:rPr>
        <w:t>их </w:t>
      </w:r>
      <w:r>
        <w:rPr>
          <w:spacing w:val="-4"/>
        </w:rPr>
        <w:t>основные идейные </w:t>
      </w:r>
      <w:r>
        <w:rPr>
          <w:spacing w:val="-3"/>
        </w:rPr>
        <w:t>оппо- ненты </w:t>
      </w:r>
      <w:r>
        <w:rPr/>
        <w:t>– </w:t>
      </w:r>
      <w:r>
        <w:rPr>
          <w:spacing w:val="-4"/>
        </w:rPr>
        <w:t>западники, </w:t>
      </w:r>
      <w:r>
        <w:rPr>
          <w:spacing w:val="-3"/>
        </w:rPr>
        <w:t>как две </w:t>
      </w:r>
      <w:r>
        <w:rPr>
          <w:spacing w:val="-4"/>
        </w:rPr>
        <w:t>интеллектуальные элитные группы, пред- ставляющие разные ориентиры </w:t>
      </w:r>
      <w:r>
        <w:rPr/>
        <w:t>в </w:t>
      </w:r>
      <w:r>
        <w:rPr>
          <w:spacing w:val="-4"/>
        </w:rPr>
        <w:t>национальном сознании России, </w:t>
      </w:r>
      <w:r>
        <w:rPr>
          <w:spacing w:val="-3"/>
        </w:rPr>
        <w:t>отда- вали себе </w:t>
      </w:r>
      <w:r>
        <w:rPr>
          <w:spacing w:val="-4"/>
        </w:rPr>
        <w:t>отчет, </w:t>
      </w:r>
      <w:r>
        <w:rPr>
          <w:spacing w:val="-3"/>
        </w:rPr>
        <w:t>что их </w:t>
      </w:r>
      <w:r>
        <w:rPr>
          <w:spacing w:val="-4"/>
        </w:rPr>
        <w:t>дискуссии </w:t>
      </w:r>
      <w:r>
        <w:rPr>
          <w:spacing w:val="-3"/>
        </w:rPr>
        <w:t>не носят </w:t>
      </w:r>
      <w:r>
        <w:rPr>
          <w:spacing w:val="-4"/>
        </w:rPr>
        <w:t>некоего абстрактного харак- </w:t>
      </w:r>
      <w:r>
        <w:rPr>
          <w:spacing w:val="-3"/>
        </w:rPr>
        <w:t>тера </w:t>
      </w:r>
      <w:r>
        <w:rPr/>
        <w:t>и </w:t>
      </w:r>
      <w:r>
        <w:rPr>
          <w:spacing w:val="-3"/>
        </w:rPr>
        <w:t>их </w:t>
      </w:r>
      <w:r>
        <w:rPr>
          <w:spacing w:val="-4"/>
        </w:rPr>
        <w:t>диалог </w:t>
      </w:r>
      <w:r>
        <w:rPr/>
        <w:t>в </w:t>
      </w:r>
      <w:r>
        <w:rPr>
          <w:spacing w:val="-4"/>
        </w:rPr>
        <w:t>конечном счете ведет </w:t>
      </w:r>
      <w:r>
        <w:rPr/>
        <w:t>к </w:t>
      </w:r>
      <w:r>
        <w:rPr>
          <w:spacing w:val="-5"/>
        </w:rPr>
        <w:t>«созданию </w:t>
      </w:r>
      <w:r>
        <w:rPr>
          <w:spacing w:val="-4"/>
        </w:rPr>
        <w:t>политической программы </w:t>
      </w:r>
      <w:r>
        <w:rPr>
          <w:spacing w:val="-3"/>
        </w:rPr>
        <w:t>для </w:t>
      </w:r>
      <w:r>
        <w:rPr>
          <w:spacing w:val="-4"/>
        </w:rPr>
        <w:t>будущего развития</w:t>
      </w:r>
      <w:r>
        <w:rPr>
          <w:spacing w:val="-17"/>
        </w:rPr>
        <w:t> </w:t>
      </w:r>
      <w:r>
        <w:rPr>
          <w:spacing w:val="-4"/>
        </w:rPr>
        <w:t>государства»</w:t>
      </w:r>
      <w:r>
        <w:rPr>
          <w:spacing w:val="-4"/>
          <w:position w:val="7"/>
          <w:sz w:val="14"/>
        </w:rPr>
        <w:t>1</w:t>
      </w:r>
      <w:r>
        <w:rPr>
          <w:spacing w:val="-4"/>
        </w:rPr>
        <w:t>.</w:t>
      </w:r>
    </w:p>
    <w:p>
      <w:pPr>
        <w:pStyle w:val="BodyText"/>
        <w:spacing w:line="232" w:lineRule="auto"/>
        <w:ind w:right="217" w:firstLine="453"/>
      </w:pPr>
      <w:r>
        <w:rPr/>
        <w:pict>
          <v:line style="position:absolute;mso-position-horizontal-relative:page;mso-position-vertical-relative:paragraph;z-index:-251578368;mso-wrap-distance-left:0;mso-wrap-distance-right:0" from="51.035809pt,178.254654pt" to="195.055809pt,178.254654pt" stroked="true" strokeweight=".48pt" strokecolor="#000000">
            <v:stroke dashstyle="solid"/>
            <w10:wrap type="topAndBottom"/>
          </v:line>
        </w:pict>
      </w:r>
      <w:r>
        <w:rPr>
          <w:spacing w:val="-5"/>
        </w:rPr>
        <w:t>Сегодня трудно определить, </w:t>
      </w:r>
      <w:r>
        <w:rPr>
          <w:spacing w:val="-3"/>
        </w:rPr>
        <w:t>кому из </w:t>
      </w:r>
      <w:r>
        <w:rPr>
          <w:spacing w:val="-5"/>
        </w:rPr>
        <w:t>теоретиков славянофильства принадлежит ведущая </w:t>
      </w:r>
      <w:r>
        <w:rPr>
          <w:spacing w:val="-4"/>
        </w:rPr>
        <w:t>роль </w:t>
      </w:r>
      <w:r>
        <w:rPr/>
        <w:t>в </w:t>
      </w:r>
      <w:r>
        <w:rPr>
          <w:spacing w:val="-4"/>
        </w:rPr>
        <w:t>его </w:t>
      </w:r>
      <w:r>
        <w:rPr>
          <w:spacing w:val="-5"/>
        </w:rPr>
        <w:t>становлении. Исходные идеи славяно- филов обозначались </w:t>
      </w:r>
      <w:r>
        <w:rPr/>
        <w:t>в </w:t>
      </w:r>
      <w:r>
        <w:rPr>
          <w:spacing w:val="-4"/>
        </w:rPr>
        <w:t>1830-х гг. </w:t>
      </w:r>
      <w:r>
        <w:rPr/>
        <w:t>у И. </w:t>
      </w:r>
      <w:r>
        <w:rPr>
          <w:spacing w:val="-5"/>
        </w:rPr>
        <w:t>Киреевского. </w:t>
      </w:r>
      <w:r>
        <w:rPr/>
        <w:t>Он </w:t>
      </w:r>
      <w:r>
        <w:rPr>
          <w:spacing w:val="-5"/>
        </w:rPr>
        <w:t>отмечал, </w:t>
      </w:r>
      <w:r>
        <w:rPr>
          <w:spacing w:val="-4"/>
        </w:rPr>
        <w:t>что «бо- </w:t>
      </w:r>
      <w:r>
        <w:rPr>
          <w:spacing w:val="-6"/>
        </w:rPr>
        <w:t>лезненная </w:t>
      </w:r>
      <w:r>
        <w:rPr>
          <w:spacing w:val="-5"/>
        </w:rPr>
        <w:t>культура </w:t>
      </w:r>
      <w:r>
        <w:rPr>
          <w:spacing w:val="-4"/>
        </w:rPr>
        <w:t>так </w:t>
      </w:r>
      <w:r>
        <w:rPr>
          <w:spacing w:val="-5"/>
        </w:rPr>
        <w:t>называемой образованной России вытекает </w:t>
      </w:r>
      <w:r>
        <w:rPr>
          <w:spacing w:val="-3"/>
        </w:rPr>
        <w:t>из </w:t>
      </w:r>
      <w:r>
        <w:rPr>
          <w:spacing w:val="-5"/>
        </w:rPr>
        <w:t>нелепой попытки переделать народное миросозерцание </w:t>
      </w:r>
      <w:r>
        <w:rPr/>
        <w:t>– </w:t>
      </w:r>
      <w:r>
        <w:rPr>
          <w:spacing w:val="-6"/>
        </w:rPr>
        <w:t>переделать </w:t>
      </w:r>
      <w:r>
        <w:rPr>
          <w:spacing w:val="-3"/>
        </w:rPr>
        <w:t>его </w:t>
      </w:r>
      <w:r>
        <w:rPr>
          <w:spacing w:val="-4"/>
        </w:rPr>
        <w:t>так </w:t>
      </w:r>
      <w:r>
        <w:rPr>
          <w:spacing w:val="-3"/>
        </w:rPr>
        <w:t>же </w:t>
      </w:r>
      <w:r>
        <w:rPr>
          <w:spacing w:val="-5"/>
        </w:rPr>
        <w:t>невозможно, </w:t>
      </w:r>
      <w:r>
        <w:rPr>
          <w:spacing w:val="-4"/>
        </w:rPr>
        <w:t>как </w:t>
      </w:r>
      <w:r>
        <w:rPr>
          <w:spacing w:val="-5"/>
        </w:rPr>
        <w:t>невозможно </w:t>
      </w:r>
      <w:r>
        <w:rPr>
          <w:spacing w:val="-6"/>
        </w:rPr>
        <w:t>пересоздать </w:t>
      </w:r>
      <w:r>
        <w:rPr>
          <w:spacing w:val="-4"/>
        </w:rPr>
        <w:t>кости </w:t>
      </w:r>
      <w:r>
        <w:rPr>
          <w:spacing w:val="-5"/>
        </w:rPr>
        <w:t>сложившегося организма»</w:t>
      </w:r>
      <w:r>
        <w:rPr>
          <w:spacing w:val="-5"/>
          <w:position w:val="7"/>
          <w:sz w:val="14"/>
        </w:rPr>
        <w:t>2</w:t>
      </w:r>
      <w:r>
        <w:rPr>
          <w:spacing w:val="-5"/>
        </w:rPr>
        <w:t>. Согласно славянофилам, </w:t>
      </w:r>
      <w:r>
        <w:rPr>
          <w:spacing w:val="-4"/>
        </w:rPr>
        <w:t>между </w:t>
      </w:r>
      <w:r>
        <w:rPr>
          <w:spacing w:val="-5"/>
        </w:rPr>
        <w:t>Россией </w:t>
      </w:r>
      <w:r>
        <w:rPr/>
        <w:t>и </w:t>
      </w:r>
      <w:r>
        <w:rPr>
          <w:spacing w:val="-5"/>
        </w:rPr>
        <w:t>Европой лежит пропасть: отличия европейской </w:t>
      </w:r>
      <w:r>
        <w:rPr>
          <w:spacing w:val="-6"/>
        </w:rPr>
        <w:t>цивилизации </w:t>
      </w:r>
      <w:r>
        <w:rPr>
          <w:spacing w:val="-5"/>
        </w:rPr>
        <w:t>произошли вследствие действия трех факторов, которых </w:t>
      </w:r>
      <w:r>
        <w:rPr>
          <w:spacing w:val="-3"/>
        </w:rPr>
        <w:t>не </w:t>
      </w:r>
      <w:r>
        <w:rPr>
          <w:spacing w:val="-5"/>
        </w:rPr>
        <w:t>знала Россия </w:t>
      </w:r>
      <w:r>
        <w:rPr/>
        <w:t>– </w:t>
      </w:r>
      <w:r>
        <w:rPr>
          <w:spacing w:val="-6"/>
        </w:rPr>
        <w:t>классического </w:t>
      </w:r>
      <w:r>
        <w:rPr>
          <w:spacing w:val="-5"/>
        </w:rPr>
        <w:t>мира, католической церкви, германского завоевания</w:t>
      </w:r>
      <w:r>
        <w:rPr>
          <w:spacing w:val="-5"/>
          <w:position w:val="7"/>
          <w:sz w:val="14"/>
        </w:rPr>
        <w:t>3</w:t>
      </w:r>
      <w:r>
        <w:rPr>
          <w:spacing w:val="-5"/>
        </w:rPr>
        <w:t>. </w:t>
      </w:r>
      <w:r>
        <w:rPr/>
        <w:t>И </w:t>
      </w:r>
      <w:r>
        <w:rPr>
          <w:spacing w:val="-4"/>
        </w:rPr>
        <w:t>то, </w:t>
      </w:r>
      <w:r>
        <w:rPr/>
        <w:t>и </w:t>
      </w:r>
      <w:r>
        <w:rPr>
          <w:spacing w:val="-5"/>
        </w:rPr>
        <w:t>другое, </w:t>
      </w:r>
      <w:r>
        <w:rPr/>
        <w:t>и </w:t>
      </w:r>
      <w:r>
        <w:rPr>
          <w:spacing w:val="-5"/>
        </w:rPr>
        <w:t>третье направили европейскую историю </w:t>
      </w:r>
      <w:r>
        <w:rPr/>
        <w:t>к </w:t>
      </w:r>
      <w:r>
        <w:rPr>
          <w:spacing w:val="-5"/>
        </w:rPr>
        <w:t>жесткому, рационалистическому миропониманию. Киреевский считал, </w:t>
      </w:r>
      <w:r>
        <w:rPr>
          <w:spacing w:val="-4"/>
        </w:rPr>
        <w:t>что </w:t>
      </w:r>
      <w:r>
        <w:rPr>
          <w:spacing w:val="-3"/>
        </w:rPr>
        <w:t>из </w:t>
      </w:r>
      <w:r>
        <w:rPr>
          <w:spacing w:val="-5"/>
        </w:rPr>
        <w:t>классического </w:t>
      </w:r>
      <w:r>
        <w:rPr>
          <w:spacing w:val="-4"/>
        </w:rPr>
        <w:t>мира </w:t>
      </w:r>
      <w:r>
        <w:rPr>
          <w:spacing w:val="-5"/>
        </w:rPr>
        <w:t>Европа заимствовала, главным образом, римское начало </w:t>
      </w:r>
      <w:r>
        <w:rPr/>
        <w:t>с </w:t>
      </w:r>
      <w:r>
        <w:rPr>
          <w:spacing w:val="-4"/>
        </w:rPr>
        <w:t>его </w:t>
      </w:r>
      <w:r>
        <w:rPr>
          <w:spacing w:val="-5"/>
        </w:rPr>
        <w:t>холодным эгоиз- </w:t>
      </w:r>
      <w:r>
        <w:rPr>
          <w:spacing w:val="-3"/>
        </w:rPr>
        <w:t>мом </w:t>
      </w:r>
      <w:r>
        <w:rPr/>
        <w:t>и </w:t>
      </w:r>
      <w:r>
        <w:rPr>
          <w:spacing w:val="-5"/>
        </w:rPr>
        <w:t>юридическими формами. Римский католицизм </w:t>
      </w:r>
      <w:r>
        <w:rPr/>
        <w:t>– </w:t>
      </w:r>
      <w:r>
        <w:rPr>
          <w:spacing w:val="-5"/>
        </w:rPr>
        <w:t>христианство, стесненное </w:t>
      </w:r>
      <w:r>
        <w:rPr>
          <w:spacing w:val="-4"/>
        </w:rPr>
        <w:t>духом </w:t>
      </w:r>
      <w:r>
        <w:rPr>
          <w:spacing w:val="-5"/>
        </w:rPr>
        <w:t>сухой, формалистической логики, Папская власть,</w:t>
      </w:r>
    </w:p>
    <w:p>
      <w:pPr>
        <w:spacing w:line="200" w:lineRule="exact" w:before="7"/>
        <w:ind w:left="340" w:right="0" w:firstLine="0"/>
        <w:jc w:val="left"/>
        <w:rPr>
          <w:sz w:val="18"/>
        </w:rPr>
      </w:pPr>
      <w:r>
        <w:rPr>
          <w:position w:val="6"/>
          <w:sz w:val="12"/>
        </w:rPr>
        <w:t>1 </w:t>
      </w:r>
      <w:r>
        <w:rPr>
          <w:sz w:val="18"/>
        </w:rPr>
        <w:t>Философия славянофилов 2015.</w:t>
      </w:r>
    </w:p>
    <w:p>
      <w:pPr>
        <w:spacing w:line="190" w:lineRule="exact" w:before="0"/>
        <w:ind w:left="340" w:right="0" w:firstLine="0"/>
        <w:jc w:val="left"/>
        <w:rPr>
          <w:sz w:val="18"/>
        </w:rPr>
      </w:pPr>
      <w:r>
        <w:rPr>
          <w:position w:val="6"/>
          <w:sz w:val="12"/>
        </w:rPr>
        <w:t>2  </w:t>
      </w:r>
      <w:r>
        <w:rPr>
          <w:spacing w:val="-3"/>
          <w:sz w:val="18"/>
        </w:rPr>
        <w:t>Колюпанов</w:t>
      </w:r>
      <w:r>
        <w:rPr>
          <w:spacing w:val="-23"/>
          <w:sz w:val="18"/>
        </w:rPr>
        <w:t> </w:t>
      </w:r>
      <w:r>
        <w:rPr>
          <w:spacing w:val="-3"/>
          <w:sz w:val="18"/>
        </w:rPr>
        <w:t>1894.</w:t>
      </w:r>
    </w:p>
    <w:p>
      <w:pPr>
        <w:spacing w:line="200" w:lineRule="exact" w:before="0"/>
        <w:ind w:left="340" w:right="0" w:firstLine="0"/>
        <w:jc w:val="left"/>
        <w:rPr>
          <w:sz w:val="18"/>
        </w:rPr>
      </w:pPr>
      <w:r>
        <w:rPr>
          <w:position w:val="6"/>
          <w:sz w:val="12"/>
        </w:rPr>
        <w:t>3  </w:t>
      </w:r>
      <w:r>
        <w:rPr>
          <w:spacing w:val="-3"/>
          <w:sz w:val="18"/>
        </w:rPr>
        <w:t>Гершензон</w:t>
      </w:r>
      <w:r>
        <w:rPr>
          <w:spacing w:val="-23"/>
          <w:sz w:val="18"/>
        </w:rPr>
        <w:t> </w:t>
      </w:r>
      <w:r>
        <w:rPr>
          <w:spacing w:val="-3"/>
          <w:sz w:val="18"/>
        </w:rPr>
        <w:t>2016.</w:t>
      </w:r>
    </w:p>
    <w:p>
      <w:pPr>
        <w:spacing w:after="0" w:line="200" w:lineRule="exact"/>
        <w:jc w:val="left"/>
        <w:rPr>
          <w:sz w:val="18"/>
        </w:rPr>
        <w:sectPr>
          <w:headerReference w:type="default" r:id="rId30"/>
          <w:headerReference w:type="even" r:id="rId31"/>
          <w:pgSz w:w="8230" w:h="12190"/>
          <w:pgMar w:header="656" w:footer="0" w:top="900" w:bottom="280" w:left="680" w:right="680"/>
          <w:pgNumType w:start="65"/>
        </w:sectPr>
      </w:pPr>
    </w:p>
    <w:p>
      <w:pPr>
        <w:pStyle w:val="BodyText"/>
        <w:spacing w:before="2"/>
        <w:ind w:left="0"/>
        <w:jc w:val="left"/>
        <w:rPr>
          <w:sz w:val="11"/>
        </w:rPr>
      </w:pPr>
    </w:p>
    <w:p>
      <w:pPr>
        <w:pStyle w:val="BodyText"/>
        <w:spacing w:line="232" w:lineRule="auto" w:before="99"/>
        <w:ind w:right="215"/>
      </w:pPr>
      <w:r>
        <w:rPr>
          <w:spacing w:val="-5"/>
        </w:rPr>
        <w:t>господство </w:t>
      </w:r>
      <w:r>
        <w:rPr>
          <w:spacing w:val="-4"/>
        </w:rPr>
        <w:t>церкви над </w:t>
      </w:r>
      <w:r>
        <w:rPr>
          <w:spacing w:val="-5"/>
        </w:rPr>
        <w:t>государством, схоластика </w:t>
      </w:r>
      <w:r>
        <w:rPr/>
        <w:t>– </w:t>
      </w:r>
      <w:r>
        <w:rPr>
          <w:spacing w:val="-4"/>
        </w:rPr>
        <w:t>были </w:t>
      </w:r>
      <w:r>
        <w:rPr>
          <w:spacing w:val="-5"/>
        </w:rPr>
        <w:t>установлены путем логических выводов. </w:t>
      </w:r>
      <w:r>
        <w:rPr/>
        <w:t>Из </w:t>
      </w:r>
      <w:r>
        <w:rPr>
          <w:spacing w:val="-5"/>
        </w:rPr>
        <w:t>того </w:t>
      </w:r>
      <w:r>
        <w:rPr>
          <w:spacing w:val="-3"/>
        </w:rPr>
        <w:t>же </w:t>
      </w:r>
      <w:r>
        <w:rPr>
          <w:spacing w:val="-5"/>
        </w:rPr>
        <w:t>рационализма произошли, </w:t>
      </w:r>
      <w:r>
        <w:rPr/>
        <w:t>в </w:t>
      </w:r>
      <w:r>
        <w:rPr>
          <w:spacing w:val="-4"/>
        </w:rPr>
        <w:t>кон- </w:t>
      </w:r>
      <w:r>
        <w:rPr>
          <w:spacing w:val="-3"/>
        </w:rPr>
        <w:t>це </w:t>
      </w:r>
      <w:r>
        <w:rPr>
          <w:spacing w:val="-5"/>
        </w:rPr>
        <w:t>концов, </w:t>
      </w:r>
      <w:r>
        <w:rPr/>
        <w:t>и </w:t>
      </w:r>
      <w:r>
        <w:rPr>
          <w:spacing w:val="-5"/>
        </w:rPr>
        <w:t>реформация, </w:t>
      </w:r>
      <w:r>
        <w:rPr/>
        <w:t>и </w:t>
      </w:r>
      <w:r>
        <w:rPr>
          <w:spacing w:val="-5"/>
        </w:rPr>
        <w:t>отрицательная критика. </w:t>
      </w:r>
      <w:r>
        <w:rPr>
          <w:spacing w:val="-3"/>
        </w:rPr>
        <w:t>Хотя </w:t>
      </w:r>
      <w:r>
        <w:rPr>
          <w:spacing w:val="-4"/>
        </w:rPr>
        <w:t>русское обще- </w:t>
      </w:r>
      <w:r>
        <w:rPr>
          <w:spacing w:val="-3"/>
        </w:rPr>
        <w:t>ство </w:t>
      </w:r>
      <w:r>
        <w:rPr>
          <w:spacing w:val="-4"/>
        </w:rPr>
        <w:t>отставало </w:t>
      </w:r>
      <w:r>
        <w:rPr/>
        <w:t>в </w:t>
      </w:r>
      <w:r>
        <w:rPr>
          <w:spacing w:val="-4"/>
        </w:rPr>
        <w:t>науке </w:t>
      </w:r>
      <w:r>
        <w:rPr/>
        <w:t>и </w:t>
      </w:r>
      <w:r>
        <w:rPr>
          <w:spacing w:val="-4"/>
        </w:rPr>
        <w:t>общественном устройстве </w:t>
      </w:r>
      <w:r>
        <w:rPr/>
        <w:t>от </w:t>
      </w:r>
      <w:r>
        <w:rPr>
          <w:spacing w:val="-4"/>
        </w:rPr>
        <w:t>Запада, </w:t>
      </w:r>
      <w:r>
        <w:rPr>
          <w:spacing w:val="-3"/>
        </w:rPr>
        <w:t>но </w:t>
      </w:r>
      <w:r>
        <w:rPr>
          <w:spacing w:val="-4"/>
        </w:rPr>
        <w:t>глав- </w:t>
      </w:r>
      <w:r>
        <w:rPr/>
        <w:t>ное – оно </w:t>
      </w:r>
      <w:r>
        <w:rPr>
          <w:spacing w:val="-4"/>
        </w:rPr>
        <w:t>обладало нетронутой народной верой. «Духовными универ- ситетами» русского народа </w:t>
      </w:r>
      <w:r>
        <w:rPr>
          <w:spacing w:val="-3"/>
        </w:rPr>
        <w:t>были </w:t>
      </w:r>
      <w:r>
        <w:rPr>
          <w:spacing w:val="-4"/>
        </w:rPr>
        <w:t>монастыри, </w:t>
      </w:r>
      <w:r>
        <w:rPr/>
        <w:t>а в </w:t>
      </w:r>
      <w:r>
        <w:rPr>
          <w:spacing w:val="-4"/>
        </w:rPr>
        <w:t>обязанность высоко- образованных </w:t>
      </w:r>
      <w:r>
        <w:rPr>
          <w:spacing w:val="-3"/>
        </w:rPr>
        <w:t>людей </w:t>
      </w:r>
      <w:r>
        <w:rPr>
          <w:spacing w:val="-4"/>
        </w:rPr>
        <w:t>входила задача развивать заложенные </w:t>
      </w:r>
      <w:r>
        <w:rPr/>
        <w:t>в </w:t>
      </w:r>
      <w:r>
        <w:rPr>
          <w:spacing w:val="-4"/>
        </w:rPr>
        <w:t>народной жизни духовные начала вместо того, </w:t>
      </w:r>
      <w:r>
        <w:rPr>
          <w:spacing w:val="-3"/>
        </w:rPr>
        <w:t>чтобы </w:t>
      </w:r>
      <w:r>
        <w:rPr>
          <w:spacing w:val="-4"/>
        </w:rPr>
        <w:t>относиться </w:t>
      </w:r>
      <w:r>
        <w:rPr/>
        <w:t>к ней </w:t>
      </w:r>
      <w:r>
        <w:rPr>
          <w:spacing w:val="-4"/>
        </w:rPr>
        <w:t>свысока.</w:t>
      </w:r>
    </w:p>
    <w:p>
      <w:pPr>
        <w:pStyle w:val="BodyText"/>
        <w:spacing w:line="230" w:lineRule="auto"/>
        <w:ind w:right="216" w:firstLine="453"/>
      </w:pPr>
      <w:r>
        <w:rPr>
          <w:spacing w:val="-5"/>
        </w:rPr>
        <w:t>Философские взгляды Киреевского </w:t>
      </w:r>
      <w:r>
        <w:rPr>
          <w:spacing w:val="-4"/>
        </w:rPr>
        <w:t>были </w:t>
      </w:r>
      <w:r>
        <w:rPr>
          <w:spacing w:val="-5"/>
        </w:rPr>
        <w:t>изложены главным </w:t>
      </w:r>
      <w:r>
        <w:rPr>
          <w:spacing w:val="-4"/>
        </w:rPr>
        <w:t>обра- зом </w:t>
      </w:r>
      <w:r>
        <w:rPr/>
        <w:t>в </w:t>
      </w:r>
      <w:r>
        <w:rPr>
          <w:spacing w:val="-5"/>
        </w:rPr>
        <w:t>очерках «О характере просвещения Европы </w:t>
      </w:r>
      <w:r>
        <w:rPr/>
        <w:t>и о </w:t>
      </w:r>
      <w:r>
        <w:rPr>
          <w:spacing w:val="-4"/>
        </w:rPr>
        <w:t>его </w:t>
      </w:r>
      <w:r>
        <w:rPr>
          <w:spacing w:val="-5"/>
        </w:rPr>
        <w:t>отношении </w:t>
      </w:r>
      <w:r>
        <w:rPr/>
        <w:t>к </w:t>
      </w:r>
      <w:r>
        <w:rPr>
          <w:spacing w:val="-5"/>
        </w:rPr>
        <w:t>просвещению России» </w:t>
      </w:r>
      <w:r>
        <w:rPr>
          <w:spacing w:val="-4"/>
        </w:rPr>
        <w:t>(1832) </w:t>
      </w:r>
      <w:r>
        <w:rPr/>
        <w:t>и </w:t>
      </w:r>
      <w:r>
        <w:rPr>
          <w:spacing w:val="-4"/>
        </w:rPr>
        <w:t>«О </w:t>
      </w:r>
      <w:r>
        <w:rPr>
          <w:spacing w:val="-5"/>
        </w:rPr>
        <w:t>необходимости </w:t>
      </w:r>
      <w:r>
        <w:rPr/>
        <w:t>и </w:t>
      </w:r>
      <w:r>
        <w:rPr>
          <w:spacing w:val="-5"/>
        </w:rPr>
        <w:t>возможности </w:t>
      </w:r>
      <w:r>
        <w:rPr>
          <w:spacing w:val="-3"/>
        </w:rPr>
        <w:t>но- </w:t>
      </w:r>
      <w:r>
        <w:rPr>
          <w:spacing w:val="-4"/>
        </w:rPr>
        <w:t>вых </w:t>
      </w:r>
      <w:r>
        <w:rPr>
          <w:spacing w:val="-5"/>
        </w:rPr>
        <w:t>начал </w:t>
      </w:r>
      <w:r>
        <w:rPr>
          <w:spacing w:val="-4"/>
        </w:rPr>
        <w:t>для </w:t>
      </w:r>
      <w:r>
        <w:rPr>
          <w:spacing w:val="-5"/>
        </w:rPr>
        <w:t>философии» (1856). Основополагающим </w:t>
      </w:r>
      <w:r>
        <w:rPr>
          <w:spacing w:val="-4"/>
        </w:rPr>
        <w:t>для </w:t>
      </w:r>
      <w:r>
        <w:rPr>
          <w:spacing w:val="-5"/>
        </w:rPr>
        <w:t>него </w:t>
      </w:r>
      <w:r>
        <w:rPr>
          <w:spacing w:val="-4"/>
        </w:rPr>
        <w:t>было </w:t>
      </w:r>
      <w:r>
        <w:rPr>
          <w:spacing w:val="-5"/>
        </w:rPr>
        <w:t>понятие цельности </w:t>
      </w:r>
      <w:r>
        <w:rPr>
          <w:spacing w:val="-4"/>
        </w:rPr>
        <w:t>духа, </w:t>
      </w:r>
      <w:r>
        <w:rPr>
          <w:spacing w:val="-5"/>
        </w:rPr>
        <w:t>определяемое </w:t>
      </w:r>
      <w:r>
        <w:rPr>
          <w:spacing w:val="-4"/>
        </w:rPr>
        <w:t>как  </w:t>
      </w:r>
      <w:r>
        <w:rPr>
          <w:spacing w:val="-5"/>
        </w:rPr>
        <w:t>«средоточие  </w:t>
      </w:r>
      <w:r>
        <w:rPr>
          <w:spacing w:val="-6"/>
        </w:rPr>
        <w:t>умственных </w:t>
      </w:r>
      <w:r>
        <w:rPr>
          <w:spacing w:val="-5"/>
        </w:rPr>
        <w:t>сил, </w:t>
      </w:r>
      <w:r>
        <w:rPr>
          <w:spacing w:val="-4"/>
        </w:rPr>
        <w:t>где все </w:t>
      </w:r>
      <w:r>
        <w:rPr>
          <w:spacing w:val="-5"/>
        </w:rPr>
        <w:t>отдельные деятельности </w:t>
      </w:r>
      <w:r>
        <w:rPr>
          <w:spacing w:val="-4"/>
        </w:rPr>
        <w:t>духа </w:t>
      </w:r>
      <w:r>
        <w:rPr>
          <w:spacing w:val="-5"/>
        </w:rPr>
        <w:t>сливаются </w:t>
      </w:r>
      <w:r>
        <w:rPr/>
        <w:t>в </w:t>
      </w:r>
      <w:r>
        <w:rPr>
          <w:spacing w:val="-4"/>
        </w:rPr>
        <w:t>одно живое </w:t>
      </w:r>
      <w:r>
        <w:rPr/>
        <w:t>и </w:t>
      </w:r>
      <w:r>
        <w:rPr>
          <w:spacing w:val="-5"/>
        </w:rPr>
        <w:t>цельное единство». </w:t>
      </w:r>
      <w:r>
        <w:rPr>
          <w:spacing w:val="-4"/>
        </w:rPr>
        <w:t>Идея </w:t>
      </w:r>
      <w:r>
        <w:rPr>
          <w:spacing w:val="-5"/>
        </w:rPr>
        <w:t>цельности </w:t>
      </w:r>
      <w:r>
        <w:rPr>
          <w:spacing w:val="-4"/>
        </w:rPr>
        <w:t>духа </w:t>
      </w:r>
      <w:r>
        <w:rPr>
          <w:spacing w:val="-5"/>
        </w:rPr>
        <w:t>восходит </w:t>
      </w:r>
      <w:r>
        <w:rPr/>
        <w:t>к </w:t>
      </w:r>
      <w:r>
        <w:rPr>
          <w:spacing w:val="-5"/>
        </w:rPr>
        <w:t>святоотеческой традиции, покоящейся </w:t>
      </w:r>
      <w:r>
        <w:rPr/>
        <w:t>на </w:t>
      </w:r>
      <w:r>
        <w:rPr>
          <w:spacing w:val="-5"/>
        </w:rPr>
        <w:t>незыблемости предания, </w:t>
      </w:r>
      <w:r>
        <w:rPr/>
        <w:t>и </w:t>
      </w:r>
      <w:r>
        <w:rPr>
          <w:spacing w:val="-5"/>
        </w:rPr>
        <w:t>противостоит </w:t>
      </w:r>
      <w:r>
        <w:rPr/>
        <w:t>за- </w:t>
      </w:r>
      <w:r>
        <w:rPr>
          <w:spacing w:val="-5"/>
        </w:rPr>
        <w:t>падной раздробленности, основанной </w:t>
      </w:r>
      <w:r>
        <w:rPr>
          <w:spacing w:val="-3"/>
        </w:rPr>
        <w:t>на </w:t>
      </w:r>
      <w:r>
        <w:rPr>
          <w:spacing w:val="-5"/>
        </w:rPr>
        <w:t>различных мнениях, </w:t>
      </w:r>
      <w:r>
        <w:rPr/>
        <w:t>а не </w:t>
      </w:r>
      <w:r>
        <w:rPr>
          <w:spacing w:val="-3"/>
        </w:rPr>
        <w:t>на </w:t>
      </w:r>
      <w:r>
        <w:rPr>
          <w:spacing w:val="-5"/>
        </w:rPr>
        <w:t>убеждениях, </w:t>
      </w:r>
      <w:r>
        <w:rPr>
          <w:spacing w:val="-3"/>
        </w:rPr>
        <w:t>на </w:t>
      </w:r>
      <w:r>
        <w:rPr>
          <w:spacing w:val="-5"/>
        </w:rPr>
        <w:t>формальном </w:t>
      </w:r>
      <w:r>
        <w:rPr>
          <w:spacing w:val="-6"/>
        </w:rPr>
        <w:t>рассудке, </w:t>
      </w:r>
      <w:r>
        <w:rPr/>
        <w:t>а </w:t>
      </w:r>
      <w:r>
        <w:rPr>
          <w:spacing w:val="-3"/>
        </w:rPr>
        <w:t>не на </w:t>
      </w:r>
      <w:r>
        <w:rPr>
          <w:spacing w:val="-4"/>
        </w:rPr>
        <w:t>вере. </w:t>
      </w:r>
      <w:r>
        <w:rPr>
          <w:spacing w:val="-5"/>
        </w:rPr>
        <w:t>Киреевский </w:t>
      </w:r>
      <w:r>
        <w:rPr>
          <w:spacing w:val="-3"/>
        </w:rPr>
        <w:t>не </w:t>
      </w:r>
      <w:r>
        <w:rPr>
          <w:spacing w:val="-4"/>
        </w:rPr>
        <w:t>отри- </w:t>
      </w:r>
      <w:r>
        <w:rPr>
          <w:spacing w:val="-5"/>
        </w:rPr>
        <w:t>цает разум </w:t>
      </w:r>
      <w:r>
        <w:rPr>
          <w:spacing w:val="-4"/>
        </w:rPr>
        <w:t>как </w:t>
      </w:r>
      <w:r>
        <w:rPr>
          <w:spacing w:val="-5"/>
        </w:rPr>
        <w:t>средство постижения мира, </w:t>
      </w:r>
      <w:r>
        <w:rPr/>
        <w:t>он </w:t>
      </w:r>
      <w:r>
        <w:rPr>
          <w:spacing w:val="-4"/>
        </w:rPr>
        <w:t>лишь </w:t>
      </w:r>
      <w:r>
        <w:rPr>
          <w:spacing w:val="-5"/>
        </w:rPr>
        <w:t>выступает против подавления </w:t>
      </w:r>
      <w:r>
        <w:rPr>
          <w:spacing w:val="-4"/>
        </w:rPr>
        <w:t>веры </w:t>
      </w:r>
      <w:r>
        <w:rPr>
          <w:spacing w:val="-5"/>
        </w:rPr>
        <w:t>отвлеченным рассудком. Разум </w:t>
      </w:r>
      <w:r>
        <w:rPr>
          <w:spacing w:val="-3"/>
        </w:rPr>
        <w:t>не </w:t>
      </w:r>
      <w:r>
        <w:rPr>
          <w:spacing w:val="-5"/>
        </w:rPr>
        <w:t>вправе заменять высших притязаний </w:t>
      </w:r>
      <w:r>
        <w:rPr>
          <w:spacing w:val="-4"/>
        </w:rPr>
        <w:t>веры </w:t>
      </w:r>
      <w:r>
        <w:rPr>
          <w:spacing w:val="-3"/>
        </w:rPr>
        <w:t>на </w:t>
      </w:r>
      <w:r>
        <w:rPr>
          <w:spacing w:val="-6"/>
        </w:rPr>
        <w:t>божественную </w:t>
      </w:r>
      <w:r>
        <w:rPr>
          <w:spacing w:val="-5"/>
        </w:rPr>
        <w:t>истину, </w:t>
      </w:r>
      <w:r>
        <w:rPr/>
        <w:t>а </w:t>
      </w:r>
      <w:r>
        <w:rPr>
          <w:spacing w:val="-5"/>
        </w:rPr>
        <w:t>должен стремить- </w:t>
      </w:r>
      <w:r>
        <w:rPr>
          <w:spacing w:val="-3"/>
        </w:rPr>
        <w:t>ся </w:t>
      </w:r>
      <w:r>
        <w:rPr/>
        <w:t>к </w:t>
      </w:r>
      <w:r>
        <w:rPr>
          <w:spacing w:val="-4"/>
        </w:rPr>
        <w:t>своему </w:t>
      </w:r>
      <w:r>
        <w:rPr>
          <w:spacing w:val="-5"/>
        </w:rPr>
        <w:t>«возвышению», </w:t>
      </w:r>
      <w:r>
        <w:rPr>
          <w:spacing w:val="-4"/>
        </w:rPr>
        <w:t>т.е. </w:t>
      </w:r>
      <w:r>
        <w:rPr>
          <w:spacing w:val="-5"/>
        </w:rPr>
        <w:t>стремиться соединить воедино </w:t>
      </w:r>
      <w:r>
        <w:rPr>
          <w:spacing w:val="-4"/>
        </w:rPr>
        <w:t>все его </w:t>
      </w:r>
      <w:r>
        <w:rPr>
          <w:spacing w:val="-5"/>
        </w:rPr>
        <w:t>способности </w:t>
      </w:r>
      <w:r>
        <w:rPr/>
        <w:t>– </w:t>
      </w:r>
      <w:r>
        <w:rPr>
          <w:spacing w:val="-5"/>
        </w:rPr>
        <w:t>логические, эстетические, нравственные (сердечные), </w:t>
      </w:r>
      <w:r>
        <w:rPr>
          <w:spacing w:val="-3"/>
        </w:rPr>
        <w:t>не </w:t>
      </w:r>
      <w:r>
        <w:rPr>
          <w:spacing w:val="-5"/>
        </w:rPr>
        <w:t>противоречащие вере, </w:t>
      </w:r>
      <w:r>
        <w:rPr/>
        <w:t>а </w:t>
      </w:r>
      <w:r>
        <w:rPr>
          <w:spacing w:val="-5"/>
        </w:rPr>
        <w:t>дополняющие </w:t>
      </w:r>
      <w:r>
        <w:rPr>
          <w:spacing w:val="-4"/>
        </w:rPr>
        <w:t>ее. Такая </w:t>
      </w:r>
      <w:r>
        <w:rPr>
          <w:spacing w:val="-5"/>
        </w:rPr>
        <w:t>позиция определила </w:t>
      </w:r>
      <w:r>
        <w:rPr/>
        <w:t>и </w:t>
      </w:r>
      <w:r>
        <w:rPr>
          <w:spacing w:val="-5"/>
        </w:rPr>
        <w:t>общий взгляд Киреевского </w:t>
      </w:r>
      <w:r>
        <w:rPr>
          <w:spacing w:val="-3"/>
        </w:rPr>
        <w:t>на </w:t>
      </w:r>
      <w:r>
        <w:rPr>
          <w:spacing w:val="-5"/>
        </w:rPr>
        <w:t>предмет философии: </w:t>
      </w:r>
      <w:r>
        <w:rPr>
          <w:spacing w:val="-3"/>
        </w:rPr>
        <w:t>он </w:t>
      </w:r>
      <w:r>
        <w:rPr>
          <w:spacing w:val="-5"/>
        </w:rPr>
        <w:t>считал, </w:t>
      </w:r>
      <w:r>
        <w:rPr>
          <w:spacing w:val="-4"/>
        </w:rPr>
        <w:t>что «фи- </w:t>
      </w:r>
      <w:r>
        <w:rPr>
          <w:spacing w:val="-5"/>
        </w:rPr>
        <w:t>лософия </w:t>
      </w:r>
      <w:r>
        <w:rPr>
          <w:spacing w:val="-3"/>
        </w:rPr>
        <w:t>не </w:t>
      </w:r>
      <w:r>
        <w:rPr>
          <w:spacing w:val="-4"/>
        </w:rPr>
        <w:t>есть одна </w:t>
      </w:r>
      <w:r>
        <w:rPr>
          <w:spacing w:val="-3"/>
        </w:rPr>
        <w:t>из </w:t>
      </w:r>
      <w:r>
        <w:rPr>
          <w:spacing w:val="-4"/>
        </w:rPr>
        <w:t>наук </w:t>
      </w:r>
      <w:r>
        <w:rPr/>
        <w:t>и </w:t>
      </w:r>
      <w:r>
        <w:rPr>
          <w:spacing w:val="-3"/>
        </w:rPr>
        <w:t>не </w:t>
      </w:r>
      <w:r>
        <w:rPr>
          <w:spacing w:val="-4"/>
        </w:rPr>
        <w:t>есть вера. Она </w:t>
      </w:r>
      <w:r>
        <w:rPr>
          <w:spacing w:val="-5"/>
        </w:rPr>
        <w:t>общий </w:t>
      </w:r>
      <w:r>
        <w:rPr>
          <w:spacing w:val="-4"/>
        </w:rPr>
        <w:t>итог </w:t>
      </w:r>
      <w:r>
        <w:rPr/>
        <w:t>и </w:t>
      </w:r>
      <w:r>
        <w:rPr>
          <w:spacing w:val="-5"/>
        </w:rPr>
        <w:t>общее основание </w:t>
      </w:r>
      <w:r>
        <w:rPr>
          <w:spacing w:val="-4"/>
        </w:rPr>
        <w:t>всех </w:t>
      </w:r>
      <w:r>
        <w:rPr>
          <w:spacing w:val="-5"/>
        </w:rPr>
        <w:t>наук, </w:t>
      </w:r>
      <w:r>
        <w:rPr/>
        <w:t>и </w:t>
      </w:r>
      <w:r>
        <w:rPr>
          <w:spacing w:val="-5"/>
        </w:rPr>
        <w:t>проводник мысли </w:t>
      </w:r>
      <w:r>
        <w:rPr>
          <w:spacing w:val="-4"/>
        </w:rPr>
        <w:t>между ними </w:t>
      </w:r>
      <w:r>
        <w:rPr/>
        <w:t>и</w:t>
      </w:r>
      <w:r>
        <w:rPr>
          <w:spacing w:val="-34"/>
        </w:rPr>
        <w:t> </w:t>
      </w:r>
      <w:r>
        <w:rPr>
          <w:spacing w:val="-4"/>
        </w:rPr>
        <w:t>верою»</w:t>
      </w:r>
      <w:r>
        <w:rPr>
          <w:spacing w:val="-4"/>
          <w:position w:val="7"/>
          <w:sz w:val="14"/>
        </w:rPr>
        <w:t>4</w:t>
      </w:r>
      <w:r>
        <w:rPr>
          <w:spacing w:val="-4"/>
        </w:rPr>
        <w:t>.</w:t>
      </w:r>
    </w:p>
    <w:p>
      <w:pPr>
        <w:pStyle w:val="BodyText"/>
        <w:spacing w:line="230" w:lineRule="auto" w:before="20"/>
        <w:ind w:right="216" w:firstLine="453"/>
      </w:pPr>
      <w:r>
        <w:rPr>
          <w:spacing w:val="-3"/>
        </w:rPr>
        <w:t>Если </w:t>
      </w:r>
      <w:r>
        <w:rPr>
          <w:spacing w:val="-4"/>
        </w:rPr>
        <w:t>статьи Ивана Киреевского раскрывают общие основания </w:t>
      </w:r>
      <w:r>
        <w:rPr>
          <w:spacing w:val="-3"/>
        </w:rPr>
        <w:t>фи- </w:t>
      </w:r>
      <w:r>
        <w:rPr>
          <w:spacing w:val="-4"/>
        </w:rPr>
        <w:t>лософии славянофилов </w:t>
      </w:r>
      <w:r>
        <w:rPr/>
        <w:t>и </w:t>
      </w:r>
      <w:r>
        <w:rPr>
          <w:spacing w:val="-3"/>
        </w:rPr>
        <w:t>её связь </w:t>
      </w:r>
      <w:r>
        <w:rPr/>
        <w:t>с </w:t>
      </w:r>
      <w:r>
        <w:rPr>
          <w:spacing w:val="-4"/>
        </w:rPr>
        <w:t>аналогичными западными течения- </w:t>
      </w:r>
      <w:r>
        <w:rPr>
          <w:spacing w:val="-3"/>
        </w:rPr>
        <w:t>ми, </w:t>
      </w:r>
      <w:r>
        <w:rPr/>
        <w:t>то </w:t>
      </w:r>
      <w:r>
        <w:rPr>
          <w:spacing w:val="-4"/>
        </w:rPr>
        <w:t>отдельные духовные </w:t>
      </w:r>
      <w:r>
        <w:rPr/>
        <w:t>и </w:t>
      </w:r>
      <w:r>
        <w:rPr>
          <w:spacing w:val="-4"/>
        </w:rPr>
        <w:t>религиозные стороны философского </w:t>
      </w:r>
      <w:r>
        <w:rPr>
          <w:spacing w:val="-3"/>
        </w:rPr>
        <w:t>те- чения </w:t>
      </w:r>
      <w:r>
        <w:rPr>
          <w:spacing w:val="-4"/>
        </w:rPr>
        <w:t>полнее обозначились </w:t>
      </w:r>
      <w:r>
        <w:rPr/>
        <w:t>в </w:t>
      </w:r>
      <w:r>
        <w:rPr>
          <w:spacing w:val="-4"/>
        </w:rPr>
        <w:t>трудах </w:t>
      </w:r>
      <w:r>
        <w:rPr>
          <w:spacing w:val="-3"/>
        </w:rPr>
        <w:t>Алексея </w:t>
      </w:r>
      <w:r>
        <w:rPr>
          <w:spacing w:val="-4"/>
        </w:rPr>
        <w:t>Хомякова, Константина </w:t>
      </w:r>
      <w:r>
        <w:rPr/>
        <w:t>и </w:t>
      </w:r>
      <w:r>
        <w:rPr>
          <w:spacing w:val="-3"/>
        </w:rPr>
        <w:t>Ивана </w:t>
      </w:r>
      <w:r>
        <w:rPr>
          <w:spacing w:val="-4"/>
        </w:rPr>
        <w:t>Аксаковых, </w:t>
      </w:r>
      <w:r>
        <w:rPr>
          <w:spacing w:val="-3"/>
        </w:rPr>
        <w:t>Юрия </w:t>
      </w:r>
      <w:r>
        <w:rPr>
          <w:spacing w:val="-4"/>
        </w:rPr>
        <w:t>Самарина. </w:t>
      </w:r>
      <w:r>
        <w:rPr/>
        <w:t>И </w:t>
      </w:r>
      <w:r>
        <w:rPr>
          <w:spacing w:val="-3"/>
        </w:rPr>
        <w:t>хотя </w:t>
      </w:r>
      <w:r>
        <w:rPr/>
        <w:t>к </w:t>
      </w:r>
      <w:r>
        <w:rPr>
          <w:spacing w:val="-4"/>
        </w:rPr>
        <w:t>формулировке внешнепо- литической концепции славянофилов подобные </w:t>
      </w:r>
      <w:r>
        <w:rPr>
          <w:spacing w:val="-3"/>
        </w:rPr>
        <w:t>мысли </w:t>
      </w:r>
      <w:r>
        <w:rPr>
          <w:spacing w:val="-4"/>
        </w:rPr>
        <w:t>имели лишь косвенное отношение, </w:t>
      </w:r>
      <w:r>
        <w:rPr>
          <w:spacing w:val="-3"/>
        </w:rPr>
        <w:t>их, все же, стоит </w:t>
      </w:r>
      <w:r>
        <w:rPr>
          <w:spacing w:val="-4"/>
        </w:rPr>
        <w:t>кратко рассмотреть.</w:t>
      </w:r>
    </w:p>
    <w:p>
      <w:pPr>
        <w:pStyle w:val="BodyText"/>
        <w:spacing w:line="230" w:lineRule="auto" w:before="7"/>
        <w:ind w:right="216" w:firstLine="453"/>
      </w:pPr>
      <w:r>
        <w:rPr/>
        <w:pict>
          <v:line style="position:absolute;mso-position-horizontal-relative:page;mso-position-vertical-relative:paragraph;z-index:-251577344;mso-wrap-distance-left:0;mso-wrap-distance-right:0" from="51.035809pt,107.43663pt" to="195.055809pt,107.43663pt" stroked="true" strokeweight=".48pt" strokecolor="#000000">
            <v:stroke dashstyle="solid"/>
            <w10:wrap type="topAndBottom"/>
          </v:line>
        </w:pict>
      </w:r>
      <w:r>
        <w:rPr>
          <w:spacing w:val="-4"/>
        </w:rPr>
        <w:t>А.С. </w:t>
      </w:r>
      <w:r>
        <w:rPr>
          <w:spacing w:val="-5"/>
        </w:rPr>
        <w:t>Хомяков много </w:t>
      </w:r>
      <w:r>
        <w:rPr>
          <w:spacing w:val="-6"/>
        </w:rPr>
        <w:t>занимался </w:t>
      </w:r>
      <w:r>
        <w:rPr>
          <w:spacing w:val="-5"/>
        </w:rPr>
        <w:t>богословскими вопросами. Вполне уместно считать, </w:t>
      </w:r>
      <w:r>
        <w:rPr>
          <w:spacing w:val="-4"/>
        </w:rPr>
        <w:t>что </w:t>
      </w:r>
      <w:r>
        <w:rPr>
          <w:spacing w:val="-3"/>
        </w:rPr>
        <w:t>его </w:t>
      </w:r>
      <w:r>
        <w:rPr>
          <w:spacing w:val="-5"/>
        </w:rPr>
        <w:t>очерк «О старом </w:t>
      </w:r>
      <w:r>
        <w:rPr/>
        <w:t>и </w:t>
      </w:r>
      <w:r>
        <w:rPr>
          <w:spacing w:val="-4"/>
        </w:rPr>
        <w:t>новом» (1839) </w:t>
      </w:r>
      <w:r>
        <w:rPr>
          <w:spacing w:val="-5"/>
        </w:rPr>
        <w:t>положил </w:t>
      </w:r>
      <w:r>
        <w:rPr>
          <w:spacing w:val="-4"/>
        </w:rPr>
        <w:t>ду- </w:t>
      </w:r>
      <w:r>
        <w:rPr>
          <w:spacing w:val="-5"/>
        </w:rPr>
        <w:t>ховное начало славянофильству</w:t>
      </w:r>
      <w:r>
        <w:rPr>
          <w:spacing w:val="-5"/>
          <w:position w:val="7"/>
          <w:sz w:val="14"/>
        </w:rPr>
        <w:t>5</w:t>
      </w:r>
      <w:r>
        <w:rPr>
          <w:spacing w:val="-5"/>
        </w:rPr>
        <w:t>. Среди </w:t>
      </w:r>
      <w:r>
        <w:rPr>
          <w:spacing w:val="-6"/>
        </w:rPr>
        <w:t>поставленных </w:t>
      </w:r>
      <w:r>
        <w:rPr>
          <w:spacing w:val="-3"/>
        </w:rPr>
        <w:t>им </w:t>
      </w:r>
      <w:r>
        <w:rPr>
          <w:spacing w:val="-5"/>
        </w:rPr>
        <w:t>ключевых вопросов </w:t>
      </w:r>
      <w:r>
        <w:rPr/>
        <w:t>– </w:t>
      </w:r>
      <w:r>
        <w:rPr>
          <w:spacing w:val="-5"/>
        </w:rPr>
        <w:t>соотношение России </w:t>
      </w:r>
      <w:r>
        <w:rPr/>
        <w:t>и </w:t>
      </w:r>
      <w:r>
        <w:rPr>
          <w:spacing w:val="-5"/>
        </w:rPr>
        <w:t>Запада, оценка </w:t>
      </w:r>
      <w:r>
        <w:rPr>
          <w:spacing w:val="-4"/>
        </w:rPr>
        <w:t>реформ </w:t>
      </w:r>
      <w:r>
        <w:rPr>
          <w:spacing w:val="-5"/>
        </w:rPr>
        <w:t>Петра </w:t>
      </w:r>
      <w:r>
        <w:rPr/>
        <w:t>I </w:t>
      </w:r>
      <w:r>
        <w:rPr>
          <w:spacing w:val="-4"/>
        </w:rPr>
        <w:t>как </w:t>
      </w:r>
      <w:r>
        <w:rPr>
          <w:spacing w:val="-5"/>
        </w:rPr>
        <w:t>поворотного пункта </w:t>
      </w:r>
      <w:r>
        <w:rPr/>
        <w:t>в </w:t>
      </w:r>
      <w:r>
        <w:rPr>
          <w:spacing w:val="-5"/>
        </w:rPr>
        <w:t>истории России, </w:t>
      </w:r>
      <w:r>
        <w:rPr>
          <w:spacing w:val="-4"/>
        </w:rPr>
        <w:t>роль </w:t>
      </w:r>
      <w:r>
        <w:rPr>
          <w:spacing w:val="-5"/>
        </w:rPr>
        <w:t>религии </w:t>
      </w:r>
      <w:r>
        <w:rPr/>
        <w:t>в </w:t>
      </w:r>
      <w:r>
        <w:rPr>
          <w:spacing w:val="-5"/>
        </w:rPr>
        <w:t>истории </w:t>
      </w:r>
      <w:r>
        <w:rPr>
          <w:spacing w:val="-4"/>
        </w:rPr>
        <w:t>вообще </w:t>
      </w:r>
      <w:r>
        <w:rPr/>
        <w:t>и </w:t>
      </w:r>
      <w:r>
        <w:rPr>
          <w:spacing w:val="-5"/>
        </w:rPr>
        <w:t>православия </w:t>
      </w:r>
      <w:r>
        <w:rPr/>
        <w:t>в </w:t>
      </w:r>
      <w:r>
        <w:rPr>
          <w:spacing w:val="-5"/>
        </w:rPr>
        <w:t>русской истории, </w:t>
      </w:r>
      <w:r>
        <w:rPr/>
        <w:t>в </w:t>
      </w:r>
      <w:r>
        <w:rPr>
          <w:spacing w:val="-5"/>
        </w:rPr>
        <w:t>частности. Хомяков отстаивал «орга- </w:t>
      </w:r>
      <w:r>
        <w:rPr>
          <w:spacing w:val="-6"/>
        </w:rPr>
        <w:t>нический </w:t>
      </w:r>
      <w:r>
        <w:rPr>
          <w:spacing w:val="-4"/>
        </w:rPr>
        <w:t>взгляд» </w:t>
      </w:r>
      <w:r>
        <w:rPr>
          <w:spacing w:val="-3"/>
        </w:rPr>
        <w:t>на </w:t>
      </w:r>
      <w:r>
        <w:rPr>
          <w:spacing w:val="-5"/>
        </w:rPr>
        <w:t>развитие общества, </w:t>
      </w:r>
      <w:r>
        <w:rPr/>
        <w:t>в </w:t>
      </w:r>
      <w:r>
        <w:rPr>
          <w:spacing w:val="-5"/>
        </w:rPr>
        <w:t>основе которого лежит идея саморазвития: «Общество, которое </w:t>
      </w:r>
      <w:r>
        <w:rPr>
          <w:spacing w:val="-4"/>
        </w:rPr>
        <w:t>вне </w:t>
      </w:r>
      <w:r>
        <w:rPr>
          <w:spacing w:val="-5"/>
        </w:rPr>
        <w:t>себя </w:t>
      </w:r>
      <w:r>
        <w:rPr>
          <w:spacing w:val="-4"/>
        </w:rPr>
        <w:t>ищет сил для </w:t>
      </w:r>
      <w:r>
        <w:rPr>
          <w:spacing w:val="-5"/>
        </w:rPr>
        <w:t>самосохране- ния, уже находится </w:t>
      </w:r>
      <w:r>
        <w:rPr/>
        <w:t>в </w:t>
      </w:r>
      <w:r>
        <w:rPr>
          <w:spacing w:val="-5"/>
        </w:rPr>
        <w:t>состоянии болезненности». Русская история </w:t>
      </w:r>
      <w:r>
        <w:rPr>
          <w:spacing w:val="-4"/>
        </w:rPr>
        <w:t>вовсе</w:t>
      </w:r>
    </w:p>
    <w:p>
      <w:pPr>
        <w:spacing w:line="200" w:lineRule="exact" w:before="7"/>
        <w:ind w:left="340" w:right="0" w:firstLine="0"/>
        <w:jc w:val="both"/>
        <w:rPr>
          <w:sz w:val="18"/>
        </w:rPr>
      </w:pPr>
      <w:r>
        <w:rPr>
          <w:position w:val="6"/>
          <w:sz w:val="12"/>
        </w:rPr>
        <w:t>4 </w:t>
      </w:r>
      <w:r>
        <w:rPr>
          <w:sz w:val="18"/>
        </w:rPr>
        <w:t>Киреевский 1911: 252.</w:t>
      </w:r>
    </w:p>
    <w:p>
      <w:pPr>
        <w:spacing w:line="200" w:lineRule="exact" w:before="0"/>
        <w:ind w:left="340" w:right="0" w:firstLine="0"/>
        <w:jc w:val="both"/>
        <w:rPr>
          <w:sz w:val="18"/>
        </w:rPr>
      </w:pPr>
      <w:r>
        <w:rPr>
          <w:position w:val="6"/>
          <w:sz w:val="12"/>
        </w:rPr>
        <w:t>5 </w:t>
      </w:r>
      <w:r>
        <w:rPr>
          <w:sz w:val="18"/>
        </w:rPr>
        <w:t>Философия 2005.</w:t>
      </w:r>
    </w:p>
    <w:p>
      <w:pPr>
        <w:spacing w:after="0" w:line="200"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left="350" w:right="215"/>
        <w:jc w:val="right"/>
      </w:pPr>
      <w:r>
        <w:rPr>
          <w:spacing w:val="-3"/>
        </w:rPr>
        <w:t>не </w:t>
      </w:r>
      <w:r>
        <w:rPr>
          <w:spacing w:val="-5"/>
        </w:rPr>
        <w:t>идеальна </w:t>
      </w:r>
      <w:r>
        <w:rPr/>
        <w:t>и </w:t>
      </w:r>
      <w:r>
        <w:rPr>
          <w:spacing w:val="-5"/>
        </w:rPr>
        <w:t>бескризисна: напротив, </w:t>
      </w:r>
      <w:r>
        <w:rPr>
          <w:spacing w:val="-4"/>
        </w:rPr>
        <w:t>она </w:t>
      </w:r>
      <w:r>
        <w:rPr>
          <w:spacing w:val="-5"/>
        </w:rPr>
        <w:t>сложна </w:t>
      </w:r>
      <w:r>
        <w:rPr/>
        <w:t>и </w:t>
      </w:r>
      <w:r>
        <w:rPr>
          <w:spacing w:val="-5"/>
        </w:rPr>
        <w:t>драматична. Однако</w:t>
      </w:r>
      <w:r>
        <w:rPr>
          <w:w w:val="100"/>
        </w:rPr>
        <w:t> </w:t>
      </w:r>
      <w:r>
        <w:rPr>
          <w:spacing w:val="-3"/>
        </w:rPr>
        <w:t>ее </w:t>
      </w:r>
      <w:r>
        <w:rPr>
          <w:spacing w:val="-5"/>
        </w:rPr>
        <w:t>развитие, преодоление болезненных состояний </w:t>
      </w:r>
      <w:r>
        <w:rPr>
          <w:spacing w:val="-3"/>
        </w:rPr>
        <w:t>не </w:t>
      </w:r>
      <w:r>
        <w:rPr>
          <w:spacing w:val="-4"/>
        </w:rPr>
        <w:t>может быть осуще-</w:t>
      </w:r>
      <w:r>
        <w:rPr>
          <w:w w:val="100"/>
        </w:rPr>
        <w:t> </w:t>
      </w:r>
      <w:r>
        <w:rPr>
          <w:spacing w:val="-5"/>
        </w:rPr>
        <w:t>ствлено внешними, лежащими </w:t>
      </w:r>
      <w:r>
        <w:rPr>
          <w:spacing w:val="-3"/>
        </w:rPr>
        <w:t>за ее </w:t>
      </w:r>
      <w:r>
        <w:rPr>
          <w:spacing w:val="-5"/>
        </w:rPr>
        <w:t>пределами силами. Главным усло-</w:t>
      </w:r>
      <w:r>
        <w:rPr>
          <w:w w:val="100"/>
        </w:rPr>
        <w:t> </w:t>
      </w:r>
      <w:r>
        <w:rPr>
          <w:spacing w:val="-4"/>
        </w:rPr>
        <w:t>вием </w:t>
      </w:r>
      <w:r>
        <w:rPr>
          <w:spacing w:val="-6"/>
        </w:rPr>
        <w:t>сохранения </w:t>
      </w:r>
      <w:r>
        <w:rPr>
          <w:spacing w:val="-5"/>
        </w:rPr>
        <w:t>жизнеспособности России, </w:t>
      </w:r>
      <w:r>
        <w:rPr>
          <w:spacing w:val="-3"/>
        </w:rPr>
        <w:t>по </w:t>
      </w:r>
      <w:r>
        <w:rPr>
          <w:spacing w:val="-5"/>
        </w:rPr>
        <w:t>Хомякову, является </w:t>
      </w:r>
      <w:r>
        <w:rPr>
          <w:spacing w:val="-3"/>
        </w:rPr>
        <w:t>Пра-</w:t>
      </w:r>
      <w:r>
        <w:rPr>
          <w:w w:val="100"/>
        </w:rPr>
        <w:t> </w:t>
      </w:r>
      <w:r>
        <w:rPr>
          <w:spacing w:val="-5"/>
        </w:rPr>
        <w:t>вославие</w:t>
      </w:r>
      <w:r>
        <w:rPr>
          <w:spacing w:val="-5"/>
          <w:position w:val="7"/>
          <w:sz w:val="14"/>
        </w:rPr>
        <w:t>6</w:t>
      </w:r>
      <w:r>
        <w:rPr>
          <w:spacing w:val="-5"/>
        </w:rPr>
        <w:t>, </w:t>
      </w:r>
      <w:r>
        <w:rPr>
          <w:spacing w:val="-3"/>
        </w:rPr>
        <w:t>но </w:t>
      </w:r>
      <w:r>
        <w:rPr>
          <w:spacing w:val="-5"/>
        </w:rPr>
        <w:t>существующую православную церковь </w:t>
      </w:r>
      <w:r>
        <w:rPr>
          <w:spacing w:val="-3"/>
        </w:rPr>
        <w:t>он </w:t>
      </w:r>
      <w:r>
        <w:rPr>
          <w:spacing w:val="-5"/>
        </w:rPr>
        <w:t>нередко </w:t>
      </w:r>
      <w:r>
        <w:rPr>
          <w:spacing w:val="-4"/>
        </w:rPr>
        <w:t>под-</w:t>
      </w:r>
      <w:r>
        <w:rPr>
          <w:w w:val="100"/>
        </w:rPr>
        <w:t> </w:t>
      </w:r>
      <w:r>
        <w:rPr>
          <w:spacing w:val="-5"/>
        </w:rPr>
        <w:t>вергал критике, </w:t>
      </w:r>
      <w:r>
        <w:rPr/>
        <w:t>и </w:t>
      </w:r>
      <w:r>
        <w:rPr>
          <w:spacing w:val="-4"/>
        </w:rPr>
        <w:t>свои </w:t>
      </w:r>
      <w:r>
        <w:rPr>
          <w:spacing w:val="-5"/>
        </w:rPr>
        <w:t>богословские сочинения </w:t>
      </w:r>
      <w:r>
        <w:rPr>
          <w:spacing w:val="-3"/>
        </w:rPr>
        <w:t>не мог </w:t>
      </w:r>
      <w:r>
        <w:rPr>
          <w:spacing w:val="-5"/>
        </w:rPr>
        <w:t>печатать </w:t>
      </w:r>
      <w:r>
        <w:rPr/>
        <w:t>в </w:t>
      </w:r>
      <w:r>
        <w:rPr>
          <w:spacing w:val="-4"/>
        </w:rPr>
        <w:t>Рос-</w:t>
      </w:r>
      <w:r>
        <w:rPr>
          <w:w w:val="100"/>
        </w:rPr>
        <w:t> </w:t>
      </w:r>
      <w:r>
        <w:rPr>
          <w:spacing w:val="-4"/>
        </w:rPr>
        <w:t>сии, так как они </w:t>
      </w:r>
      <w:r>
        <w:rPr>
          <w:spacing w:val="-3"/>
        </w:rPr>
        <w:t>не </w:t>
      </w:r>
      <w:r>
        <w:rPr>
          <w:spacing w:val="-6"/>
        </w:rPr>
        <w:t>пропускались </w:t>
      </w:r>
      <w:r>
        <w:rPr>
          <w:spacing w:val="-5"/>
        </w:rPr>
        <w:t>духовной цензурой. Хомяков стал </w:t>
      </w:r>
      <w:r>
        <w:rPr>
          <w:spacing w:val="-4"/>
        </w:rPr>
        <w:t>пер-</w:t>
      </w:r>
      <w:r>
        <w:rPr>
          <w:w w:val="100"/>
        </w:rPr>
        <w:t> </w:t>
      </w:r>
      <w:r>
        <w:rPr>
          <w:spacing w:val="-4"/>
        </w:rPr>
        <w:t>вым </w:t>
      </w:r>
      <w:r>
        <w:rPr/>
        <w:t>в </w:t>
      </w:r>
      <w:r>
        <w:rPr>
          <w:spacing w:val="-5"/>
        </w:rPr>
        <w:t>России светским религиозным мыслителем, по-новому, </w:t>
      </w:r>
      <w:r>
        <w:rPr/>
        <w:t>с </w:t>
      </w:r>
      <w:r>
        <w:rPr>
          <w:spacing w:val="-4"/>
        </w:rPr>
        <w:t>фило-</w:t>
      </w:r>
      <w:r>
        <w:rPr>
          <w:w w:val="100"/>
        </w:rPr>
        <w:t> </w:t>
      </w:r>
      <w:r>
        <w:rPr>
          <w:spacing w:val="-5"/>
        </w:rPr>
        <w:t>софской </w:t>
      </w:r>
      <w:r>
        <w:rPr>
          <w:spacing w:val="-4"/>
        </w:rPr>
        <w:t>точки </w:t>
      </w:r>
      <w:r>
        <w:rPr>
          <w:spacing w:val="-5"/>
        </w:rPr>
        <w:t>зрения трактовавшим основы православного вероучения.</w:t>
      </w:r>
      <w:r>
        <w:rPr>
          <w:w w:val="100"/>
        </w:rPr>
        <w:t> </w:t>
      </w:r>
      <w:r>
        <w:rPr>
          <w:spacing w:val="-3"/>
        </w:rPr>
        <w:t>Говоря </w:t>
      </w:r>
      <w:r>
        <w:rPr/>
        <w:t>о </w:t>
      </w:r>
      <w:r>
        <w:rPr>
          <w:spacing w:val="-4"/>
        </w:rPr>
        <w:t>внешнеполитическом направлении своих рассуждений,</w:t>
      </w:r>
      <w:r>
        <w:rPr>
          <w:w w:val="100"/>
        </w:rPr>
        <w:t> </w:t>
      </w:r>
      <w:r>
        <w:rPr>
          <w:spacing w:val="-4"/>
        </w:rPr>
        <w:t>славянофилы </w:t>
      </w:r>
      <w:r>
        <w:rPr>
          <w:spacing w:val="-3"/>
        </w:rPr>
        <w:t>всегда </w:t>
      </w:r>
      <w:r>
        <w:rPr>
          <w:spacing w:val="-4"/>
        </w:rPr>
        <w:t>подчеркивали, </w:t>
      </w:r>
      <w:r>
        <w:rPr>
          <w:spacing w:val="-3"/>
        </w:rPr>
        <w:t>что </w:t>
      </w:r>
      <w:r>
        <w:rPr>
          <w:spacing w:val="-4"/>
        </w:rPr>
        <w:t>являются сторонниками нацио-</w:t>
      </w:r>
      <w:r>
        <w:rPr>
          <w:w w:val="100"/>
        </w:rPr>
        <w:t> </w:t>
      </w:r>
      <w:r>
        <w:rPr>
          <w:spacing w:val="-4"/>
        </w:rPr>
        <w:t>нальной внешней политики </w:t>
      </w:r>
      <w:r>
        <w:rPr>
          <w:spacing w:val="-3"/>
        </w:rPr>
        <w:t>России. </w:t>
      </w:r>
      <w:r>
        <w:rPr>
          <w:spacing w:val="-4"/>
        </w:rPr>
        <w:t>Естественным </w:t>
      </w:r>
      <w:r>
        <w:rPr>
          <w:spacing w:val="-3"/>
        </w:rPr>
        <w:t>для </w:t>
      </w:r>
      <w:r>
        <w:rPr>
          <w:spacing w:val="-4"/>
        </w:rPr>
        <w:t>русского созна-</w:t>
      </w:r>
      <w:r>
        <w:rPr>
          <w:w w:val="100"/>
        </w:rPr>
        <w:t> </w:t>
      </w:r>
      <w:r>
        <w:rPr/>
        <w:t>ния </w:t>
      </w:r>
      <w:r>
        <w:rPr>
          <w:spacing w:val="-4"/>
        </w:rPr>
        <w:t>была солидарность </w:t>
      </w:r>
      <w:r>
        <w:rPr/>
        <w:t>со </w:t>
      </w:r>
      <w:r>
        <w:rPr>
          <w:spacing w:val="-4"/>
        </w:rPr>
        <w:t>славянскими народами, </w:t>
      </w:r>
      <w:r>
        <w:rPr>
          <w:spacing w:val="-3"/>
        </w:rPr>
        <w:t>тем </w:t>
      </w:r>
      <w:r>
        <w:rPr>
          <w:spacing w:val="-4"/>
        </w:rPr>
        <w:t>более, </w:t>
      </w:r>
      <w:r>
        <w:rPr>
          <w:spacing w:val="-3"/>
        </w:rPr>
        <w:t>что </w:t>
      </w:r>
      <w:r>
        <w:rPr>
          <w:spacing w:val="-4"/>
        </w:rPr>
        <w:t>разви-</w:t>
      </w:r>
      <w:r>
        <w:rPr>
          <w:w w:val="100"/>
        </w:rPr>
        <w:t> </w:t>
      </w:r>
      <w:r>
        <w:rPr>
          <w:spacing w:val="-3"/>
        </w:rPr>
        <w:t>тие </w:t>
      </w:r>
      <w:r>
        <w:rPr>
          <w:spacing w:val="-4"/>
        </w:rPr>
        <w:t>внешнеполитической обстановки </w:t>
      </w:r>
      <w:r>
        <w:rPr/>
        <w:t>от </w:t>
      </w:r>
      <w:r>
        <w:rPr>
          <w:spacing w:val="-4"/>
        </w:rPr>
        <w:t>начала </w:t>
      </w:r>
      <w:r>
        <w:rPr/>
        <w:t>и </w:t>
      </w:r>
      <w:r>
        <w:rPr>
          <w:spacing w:val="-4"/>
        </w:rPr>
        <w:t>вплоть </w:t>
      </w:r>
      <w:r>
        <w:rPr/>
        <w:t>до </w:t>
      </w:r>
      <w:r>
        <w:rPr>
          <w:spacing w:val="-4"/>
        </w:rPr>
        <w:t>середины</w:t>
      </w:r>
      <w:r>
        <w:rPr>
          <w:w w:val="100"/>
        </w:rPr>
        <w:t> </w:t>
      </w:r>
      <w:r>
        <w:rPr>
          <w:spacing w:val="-3"/>
        </w:rPr>
        <w:t>XIX </w:t>
      </w:r>
      <w:r>
        <w:rPr/>
        <w:t>в. </w:t>
      </w:r>
      <w:r>
        <w:rPr>
          <w:spacing w:val="-4"/>
        </w:rPr>
        <w:t>определенно располагало </w:t>
      </w:r>
      <w:r>
        <w:rPr/>
        <w:t>к </w:t>
      </w:r>
      <w:r>
        <w:rPr>
          <w:spacing w:val="-4"/>
        </w:rPr>
        <w:t>этому. </w:t>
      </w:r>
      <w:r>
        <w:rPr>
          <w:spacing w:val="-3"/>
        </w:rPr>
        <w:t>Именно </w:t>
      </w:r>
      <w:r>
        <w:rPr/>
        <w:t>в </w:t>
      </w:r>
      <w:r>
        <w:rPr>
          <w:spacing w:val="-3"/>
        </w:rPr>
        <w:t>этот </w:t>
      </w:r>
      <w:r>
        <w:rPr>
          <w:spacing w:val="-4"/>
        </w:rPr>
        <w:t>период </w:t>
      </w:r>
      <w:r>
        <w:rPr>
          <w:spacing w:val="-3"/>
        </w:rPr>
        <w:t>рос-</w:t>
      </w:r>
      <w:r>
        <w:rPr>
          <w:w w:val="100"/>
        </w:rPr>
        <w:t> </w:t>
      </w:r>
      <w:r>
        <w:rPr>
          <w:spacing w:val="-4"/>
        </w:rPr>
        <w:t>сийское национальное сознание делает качественный </w:t>
      </w:r>
      <w:r>
        <w:rPr>
          <w:spacing w:val="-3"/>
        </w:rPr>
        <w:t>шаг </w:t>
      </w:r>
      <w:r>
        <w:rPr>
          <w:spacing w:val="-4"/>
        </w:rPr>
        <w:t>вперёд.</w:t>
      </w:r>
      <w:r>
        <w:rPr>
          <w:w w:val="100"/>
        </w:rPr>
        <w:t> </w:t>
      </w:r>
      <w:r>
        <w:rPr>
          <w:spacing w:val="-4"/>
        </w:rPr>
        <w:t>Масштабному осмыслению подвергается международная жизнь </w:t>
      </w:r>
      <w:r>
        <w:rPr/>
        <w:t>в </w:t>
      </w:r>
      <w:r>
        <w:rPr>
          <w:spacing w:val="-3"/>
        </w:rPr>
        <w:t>це-</w:t>
      </w:r>
      <w:r>
        <w:rPr>
          <w:w w:val="100"/>
        </w:rPr>
        <w:t> </w:t>
      </w:r>
      <w:r>
        <w:rPr>
          <w:spacing w:val="-3"/>
        </w:rPr>
        <w:t>лом. В.О. </w:t>
      </w:r>
      <w:r>
        <w:rPr>
          <w:spacing w:val="-4"/>
        </w:rPr>
        <w:t>Ключевский отмечал, </w:t>
      </w:r>
      <w:r>
        <w:rPr>
          <w:spacing w:val="-3"/>
        </w:rPr>
        <w:t>что </w:t>
      </w:r>
      <w:r>
        <w:rPr>
          <w:spacing w:val="-4"/>
        </w:rPr>
        <w:t>«национальное» </w:t>
      </w:r>
      <w:r>
        <w:rPr/>
        <w:t>или </w:t>
      </w:r>
      <w:r>
        <w:rPr>
          <w:spacing w:val="-4"/>
        </w:rPr>
        <w:t>«националь-</w:t>
      </w:r>
      <w:r>
        <w:rPr>
          <w:w w:val="100"/>
        </w:rPr>
        <w:t> </w:t>
      </w:r>
      <w:r>
        <w:rPr/>
        <w:t>ный </w:t>
      </w:r>
      <w:r>
        <w:rPr>
          <w:spacing w:val="-4"/>
        </w:rPr>
        <w:t>принцип» </w:t>
      </w:r>
      <w:r>
        <w:rPr/>
        <w:t>во </w:t>
      </w:r>
      <w:r>
        <w:rPr>
          <w:spacing w:val="-4"/>
        </w:rPr>
        <w:t>внешней политике России появляется именно </w:t>
      </w:r>
      <w:r>
        <w:rPr/>
        <w:t>в </w:t>
      </w:r>
      <w:r>
        <w:rPr>
          <w:spacing w:val="-3"/>
        </w:rPr>
        <w:t>нача-</w:t>
      </w:r>
      <w:r>
        <w:rPr>
          <w:w w:val="100"/>
        </w:rPr>
        <w:t> </w:t>
      </w:r>
      <w:r>
        <w:rPr/>
        <w:t>ле </w:t>
      </w:r>
      <w:r>
        <w:rPr>
          <w:spacing w:val="-3"/>
        </w:rPr>
        <w:t>XIX </w:t>
      </w:r>
      <w:r>
        <w:rPr>
          <w:spacing w:val="-4"/>
        </w:rPr>
        <w:t>в.</w:t>
      </w:r>
      <w:r>
        <w:rPr>
          <w:spacing w:val="-4"/>
          <w:position w:val="7"/>
          <w:sz w:val="14"/>
        </w:rPr>
        <w:t>7 </w:t>
      </w:r>
      <w:r>
        <w:rPr>
          <w:spacing w:val="-3"/>
        </w:rPr>
        <w:t>Борьба за </w:t>
      </w:r>
      <w:r>
        <w:rPr>
          <w:spacing w:val="-4"/>
        </w:rPr>
        <w:t>сохранение независимой государственности </w:t>
      </w:r>
      <w:r>
        <w:rPr/>
        <w:t>в </w:t>
      </w:r>
      <w:r>
        <w:rPr>
          <w:spacing w:val="-3"/>
        </w:rPr>
        <w:t>Оте-</w:t>
      </w:r>
      <w:r>
        <w:rPr>
          <w:w w:val="100"/>
        </w:rPr>
        <w:t> </w:t>
      </w:r>
      <w:r>
        <w:rPr>
          <w:spacing w:val="-4"/>
        </w:rPr>
        <w:t>чественной войне 1812 </w:t>
      </w:r>
      <w:r>
        <w:rPr/>
        <w:t>г. и </w:t>
      </w:r>
      <w:r>
        <w:rPr>
          <w:spacing w:val="-4"/>
        </w:rPr>
        <w:t>обеспечение безопасности </w:t>
      </w:r>
      <w:r>
        <w:rPr/>
        <w:t>на </w:t>
      </w:r>
      <w:r>
        <w:rPr>
          <w:spacing w:val="-4"/>
        </w:rPr>
        <w:t>южных рубе-</w:t>
      </w:r>
      <w:r>
        <w:rPr>
          <w:w w:val="100"/>
        </w:rPr>
        <w:t> </w:t>
      </w:r>
      <w:r>
        <w:rPr>
          <w:spacing w:val="-3"/>
        </w:rPr>
        <w:t>жах </w:t>
      </w:r>
      <w:r>
        <w:rPr>
          <w:spacing w:val="-4"/>
        </w:rPr>
        <w:t>составляли основное содержание российской внешней политики,</w:t>
      </w:r>
      <w:r>
        <w:rPr>
          <w:w w:val="100"/>
        </w:rPr>
        <w:t> </w:t>
      </w:r>
      <w:r>
        <w:rPr>
          <w:spacing w:val="-4"/>
        </w:rPr>
        <w:t>которая, </w:t>
      </w:r>
      <w:r>
        <w:rPr/>
        <w:t>во </w:t>
      </w:r>
      <w:r>
        <w:rPr>
          <w:spacing w:val="-4"/>
        </w:rPr>
        <w:t>многом </w:t>
      </w:r>
      <w:r>
        <w:rPr>
          <w:spacing w:val="-3"/>
        </w:rPr>
        <w:t>под </w:t>
      </w:r>
      <w:r>
        <w:rPr>
          <w:spacing w:val="-4"/>
        </w:rPr>
        <w:t>влиянием победоносного освободительного </w:t>
      </w:r>
      <w:r>
        <w:rPr/>
        <w:t>по-</w:t>
      </w:r>
    </w:p>
    <w:p>
      <w:pPr>
        <w:pStyle w:val="BodyText"/>
        <w:spacing w:line="211" w:lineRule="exact"/>
      </w:pPr>
      <w:r>
        <w:rPr/>
        <w:t>хода в Европу трансформировалась в панславистскую идею.</w:t>
      </w:r>
    </w:p>
    <w:p>
      <w:pPr>
        <w:pStyle w:val="BodyText"/>
        <w:spacing w:line="232" w:lineRule="auto" w:before="2"/>
        <w:ind w:right="217" w:firstLine="453"/>
      </w:pPr>
      <w:r>
        <w:rPr>
          <w:spacing w:val="-5"/>
        </w:rPr>
        <w:t>Панславистская идея </w:t>
      </w:r>
      <w:r>
        <w:rPr/>
        <w:t>в </w:t>
      </w:r>
      <w:r>
        <w:rPr>
          <w:spacing w:val="-4"/>
        </w:rPr>
        <w:t>среде </w:t>
      </w:r>
      <w:r>
        <w:rPr>
          <w:spacing w:val="-5"/>
        </w:rPr>
        <w:t>славянских народов возникла </w:t>
      </w:r>
      <w:r>
        <w:rPr/>
        <w:t>и </w:t>
      </w:r>
      <w:r>
        <w:rPr>
          <w:spacing w:val="-4"/>
        </w:rPr>
        <w:t>раз- </w:t>
      </w:r>
      <w:r>
        <w:rPr>
          <w:spacing w:val="-5"/>
        </w:rPr>
        <w:t>вивалась </w:t>
      </w:r>
      <w:r>
        <w:rPr/>
        <w:t>в </w:t>
      </w:r>
      <w:r>
        <w:rPr>
          <w:spacing w:val="-5"/>
        </w:rPr>
        <w:t>рамках </w:t>
      </w:r>
      <w:r>
        <w:rPr>
          <w:spacing w:val="-4"/>
        </w:rPr>
        <w:t>тех </w:t>
      </w:r>
      <w:r>
        <w:rPr>
          <w:spacing w:val="-5"/>
        </w:rPr>
        <w:t>общих процессов, которые происходили </w:t>
      </w:r>
      <w:r>
        <w:rPr/>
        <w:t>в </w:t>
      </w:r>
      <w:r>
        <w:rPr>
          <w:spacing w:val="-5"/>
        </w:rPr>
        <w:t>Европе начиная </w:t>
      </w:r>
      <w:r>
        <w:rPr/>
        <w:t>с </w:t>
      </w:r>
      <w:r>
        <w:rPr>
          <w:spacing w:val="-5"/>
        </w:rPr>
        <w:t>первой четверти XIX </w:t>
      </w:r>
      <w:r>
        <w:rPr>
          <w:spacing w:val="-4"/>
        </w:rPr>
        <w:t>века, </w:t>
      </w:r>
      <w:r>
        <w:rPr>
          <w:spacing w:val="-5"/>
        </w:rPr>
        <w:t>когда идеи народного суверенитета </w:t>
      </w:r>
      <w:r>
        <w:rPr/>
        <w:t>и </w:t>
      </w:r>
      <w:r>
        <w:rPr>
          <w:spacing w:val="-5"/>
        </w:rPr>
        <w:t>самоопределения распространялись </w:t>
      </w:r>
      <w:r>
        <w:rPr>
          <w:spacing w:val="-3"/>
        </w:rPr>
        <w:t>от </w:t>
      </w:r>
      <w:r>
        <w:rPr>
          <w:spacing w:val="-5"/>
        </w:rPr>
        <w:t>империи </w:t>
      </w:r>
      <w:r>
        <w:rPr/>
        <w:t>к </w:t>
      </w:r>
      <w:r>
        <w:rPr>
          <w:spacing w:val="-5"/>
        </w:rPr>
        <w:t>империи, поднимая </w:t>
      </w:r>
      <w:r>
        <w:rPr>
          <w:spacing w:val="-6"/>
        </w:rPr>
        <w:t>национальную </w:t>
      </w:r>
      <w:r>
        <w:rPr>
          <w:spacing w:val="-5"/>
        </w:rPr>
        <w:t>волну, </w:t>
      </w:r>
      <w:r>
        <w:rPr/>
        <w:t>в </w:t>
      </w:r>
      <w:r>
        <w:rPr>
          <w:spacing w:val="-5"/>
        </w:rPr>
        <w:t>конечном счете разрушившую многонациональ- </w:t>
      </w:r>
      <w:r>
        <w:rPr>
          <w:spacing w:val="-4"/>
        </w:rPr>
        <w:t>ные </w:t>
      </w:r>
      <w:r>
        <w:rPr>
          <w:spacing w:val="-5"/>
        </w:rPr>
        <w:t>имперские государства. Славянские народы, лишённые самостоя- тельных государств </w:t>
      </w:r>
      <w:r>
        <w:rPr/>
        <w:t>и </w:t>
      </w:r>
      <w:r>
        <w:rPr>
          <w:spacing w:val="-5"/>
        </w:rPr>
        <w:t>разобщённые </w:t>
      </w:r>
      <w:r>
        <w:rPr>
          <w:spacing w:val="-4"/>
        </w:rPr>
        <w:t>под </w:t>
      </w:r>
      <w:r>
        <w:rPr>
          <w:spacing w:val="-5"/>
        </w:rPr>
        <w:t>властью </w:t>
      </w:r>
      <w:r>
        <w:rPr>
          <w:spacing w:val="-4"/>
        </w:rPr>
        <w:t>Турции </w:t>
      </w:r>
      <w:r>
        <w:rPr/>
        <w:t>и </w:t>
      </w:r>
      <w:r>
        <w:rPr>
          <w:spacing w:val="-5"/>
        </w:rPr>
        <w:t>Австро-Венг- рии, </w:t>
      </w:r>
      <w:r>
        <w:rPr>
          <w:spacing w:val="-3"/>
        </w:rPr>
        <w:t>не </w:t>
      </w:r>
      <w:r>
        <w:rPr>
          <w:spacing w:val="-5"/>
        </w:rPr>
        <w:t>утратили своей этнической памяти. </w:t>
      </w:r>
      <w:r>
        <w:rPr>
          <w:spacing w:val="-4"/>
        </w:rPr>
        <w:t>Чем </w:t>
      </w:r>
      <w:r>
        <w:rPr>
          <w:spacing w:val="-5"/>
        </w:rPr>
        <w:t>сильнее становилось Российское государство, </w:t>
      </w:r>
      <w:r>
        <w:rPr>
          <w:spacing w:val="-3"/>
        </w:rPr>
        <w:t>тем </w:t>
      </w:r>
      <w:r>
        <w:rPr>
          <w:spacing w:val="-5"/>
        </w:rPr>
        <w:t>отчётливее выражались стремления славян получить </w:t>
      </w:r>
      <w:r>
        <w:rPr>
          <w:spacing w:val="-3"/>
        </w:rPr>
        <w:t>её </w:t>
      </w:r>
      <w:r>
        <w:rPr>
          <w:spacing w:val="-5"/>
        </w:rPr>
        <w:t>поддержку </w:t>
      </w:r>
      <w:r>
        <w:rPr/>
        <w:t>в </w:t>
      </w:r>
      <w:r>
        <w:rPr>
          <w:spacing w:val="-5"/>
        </w:rPr>
        <w:t>своей борьбе </w:t>
      </w:r>
      <w:r>
        <w:rPr>
          <w:spacing w:val="-3"/>
        </w:rPr>
        <w:t>за </w:t>
      </w:r>
      <w:r>
        <w:rPr>
          <w:spacing w:val="-6"/>
        </w:rPr>
        <w:t>освобождение. </w:t>
      </w:r>
      <w:r>
        <w:rPr/>
        <w:t>К </w:t>
      </w:r>
      <w:r>
        <w:rPr>
          <w:spacing w:val="-5"/>
        </w:rPr>
        <w:t>правитель- </w:t>
      </w:r>
      <w:r>
        <w:rPr>
          <w:spacing w:val="-4"/>
        </w:rPr>
        <w:t>ству </w:t>
      </w:r>
      <w:r>
        <w:rPr>
          <w:spacing w:val="-5"/>
        </w:rPr>
        <w:t>России </w:t>
      </w:r>
      <w:r>
        <w:rPr/>
        <w:t>с </w:t>
      </w:r>
      <w:r>
        <w:rPr>
          <w:spacing w:val="-5"/>
        </w:rPr>
        <w:t>просьбой принять </w:t>
      </w:r>
      <w:r>
        <w:rPr>
          <w:spacing w:val="-3"/>
        </w:rPr>
        <w:t>их </w:t>
      </w:r>
      <w:r>
        <w:rPr>
          <w:spacing w:val="-4"/>
        </w:rPr>
        <w:t>под своё </w:t>
      </w:r>
      <w:r>
        <w:rPr>
          <w:spacing w:val="-5"/>
        </w:rPr>
        <w:t>покровительство обраща- лись </w:t>
      </w:r>
      <w:r>
        <w:rPr>
          <w:spacing w:val="-4"/>
        </w:rPr>
        <w:t>как </w:t>
      </w:r>
      <w:r>
        <w:rPr>
          <w:spacing w:val="-5"/>
        </w:rPr>
        <w:t>представители славянских церквей, </w:t>
      </w:r>
      <w:r>
        <w:rPr>
          <w:spacing w:val="-4"/>
        </w:rPr>
        <w:t>так </w:t>
      </w:r>
      <w:r>
        <w:rPr/>
        <w:t>и </w:t>
      </w:r>
      <w:r>
        <w:rPr>
          <w:spacing w:val="-5"/>
        </w:rPr>
        <w:t>светские элиты, </w:t>
      </w:r>
      <w:r>
        <w:rPr>
          <w:spacing w:val="-4"/>
        </w:rPr>
        <w:t>что  </w:t>
      </w:r>
      <w:r>
        <w:rPr>
          <w:spacing w:val="-3"/>
        </w:rPr>
        <w:t>не </w:t>
      </w:r>
      <w:r>
        <w:rPr>
          <w:spacing w:val="-4"/>
        </w:rPr>
        <w:t>могло </w:t>
      </w:r>
      <w:r>
        <w:rPr>
          <w:spacing w:val="-3"/>
        </w:rPr>
        <w:t>не </w:t>
      </w:r>
      <w:r>
        <w:rPr>
          <w:spacing w:val="-5"/>
        </w:rPr>
        <w:t>вызвать ответную </w:t>
      </w:r>
      <w:r>
        <w:rPr>
          <w:spacing w:val="-6"/>
        </w:rPr>
        <w:t>положительную</w:t>
      </w:r>
      <w:r>
        <w:rPr>
          <w:spacing w:val="-30"/>
        </w:rPr>
        <w:t> </w:t>
      </w:r>
      <w:r>
        <w:rPr>
          <w:spacing w:val="-4"/>
        </w:rPr>
        <w:t>реакцию</w:t>
      </w:r>
      <w:r>
        <w:rPr>
          <w:spacing w:val="-4"/>
          <w:position w:val="7"/>
          <w:sz w:val="14"/>
        </w:rPr>
        <w:t>8</w:t>
      </w:r>
      <w:r>
        <w:rPr>
          <w:spacing w:val="-4"/>
        </w:rPr>
        <w:t>.</w:t>
      </w:r>
    </w:p>
    <w:p>
      <w:pPr>
        <w:pStyle w:val="BodyText"/>
        <w:spacing w:line="230" w:lineRule="auto"/>
        <w:ind w:right="216" w:firstLine="453"/>
      </w:pPr>
      <w:r>
        <w:rPr/>
        <w:pict>
          <v:line style="position:absolute;mso-position-horizontal-relative:page;mso-position-vertical-relative:paragraph;z-index:-251576320;mso-wrap-distance-left:0;mso-wrap-distance-right:0" from="51.035809pt,61.366627pt" to="195.055809pt,61.366627pt" stroked="true" strokeweight=".48pt" strokecolor="#000000">
            <v:stroke dashstyle="solid"/>
            <w10:wrap type="topAndBottom"/>
          </v:line>
        </w:pict>
      </w:r>
      <w:r>
        <w:rPr>
          <w:spacing w:val="-5"/>
        </w:rPr>
        <w:t>Наиболее </w:t>
      </w:r>
      <w:r>
        <w:rPr>
          <w:spacing w:val="-6"/>
        </w:rPr>
        <w:t>энергично </w:t>
      </w:r>
      <w:r>
        <w:rPr>
          <w:spacing w:val="-5"/>
        </w:rPr>
        <w:t>воспринял </w:t>
      </w:r>
      <w:r>
        <w:rPr>
          <w:spacing w:val="-3"/>
        </w:rPr>
        <w:t>эту </w:t>
      </w:r>
      <w:r>
        <w:rPr>
          <w:spacing w:val="-5"/>
        </w:rPr>
        <w:t>идею </w:t>
      </w:r>
      <w:r>
        <w:rPr>
          <w:spacing w:val="-4"/>
        </w:rPr>
        <w:t>И.С. </w:t>
      </w:r>
      <w:r>
        <w:rPr>
          <w:spacing w:val="-5"/>
        </w:rPr>
        <w:t>Аксаков, </w:t>
      </w:r>
      <w:r>
        <w:rPr>
          <w:spacing w:val="-4"/>
        </w:rPr>
        <w:t>чья актив- ная </w:t>
      </w:r>
      <w:r>
        <w:rPr>
          <w:spacing w:val="-5"/>
        </w:rPr>
        <w:t>публицистическая деятельность </w:t>
      </w:r>
      <w:r>
        <w:rPr>
          <w:spacing w:val="-3"/>
        </w:rPr>
        <w:t>(в </w:t>
      </w:r>
      <w:r>
        <w:rPr>
          <w:spacing w:val="-5"/>
        </w:rPr>
        <w:t>отличие </w:t>
      </w:r>
      <w:r>
        <w:rPr>
          <w:spacing w:val="-3"/>
        </w:rPr>
        <w:t>от </w:t>
      </w:r>
      <w:r>
        <w:rPr>
          <w:spacing w:val="-5"/>
        </w:rPr>
        <w:t>философской) прихо- дится </w:t>
      </w:r>
      <w:r>
        <w:rPr>
          <w:spacing w:val="-3"/>
        </w:rPr>
        <w:t>на </w:t>
      </w:r>
      <w:r>
        <w:rPr>
          <w:spacing w:val="-5"/>
        </w:rPr>
        <w:t>1860–1880 гг., </w:t>
      </w:r>
      <w:r>
        <w:rPr>
          <w:spacing w:val="-4"/>
        </w:rPr>
        <w:t>когда </w:t>
      </w:r>
      <w:r>
        <w:rPr>
          <w:spacing w:val="-5"/>
        </w:rPr>
        <w:t>славянофильство </w:t>
      </w:r>
      <w:r>
        <w:rPr>
          <w:spacing w:val="-4"/>
        </w:rPr>
        <w:t>как </w:t>
      </w:r>
      <w:r>
        <w:rPr>
          <w:spacing w:val="-5"/>
        </w:rPr>
        <w:t>целостное философ- </w:t>
      </w:r>
      <w:r>
        <w:rPr>
          <w:spacing w:val="-4"/>
        </w:rPr>
        <w:t>ское </w:t>
      </w:r>
      <w:r>
        <w:rPr>
          <w:spacing w:val="-5"/>
        </w:rPr>
        <w:t>течение уже перестало существовать. Начало царствования </w:t>
      </w:r>
      <w:r>
        <w:rPr>
          <w:spacing w:val="-4"/>
        </w:rPr>
        <w:t>Алек- </w:t>
      </w:r>
      <w:r>
        <w:rPr>
          <w:spacing w:val="-5"/>
        </w:rPr>
        <w:t>сандра </w:t>
      </w:r>
      <w:r>
        <w:rPr>
          <w:spacing w:val="-3"/>
        </w:rPr>
        <w:t>II </w:t>
      </w:r>
      <w:r>
        <w:rPr/>
        <w:t>в </w:t>
      </w:r>
      <w:r>
        <w:rPr>
          <w:spacing w:val="-4"/>
        </w:rPr>
        <w:t>1855 </w:t>
      </w:r>
      <w:r>
        <w:rPr>
          <w:spacing w:val="-3"/>
        </w:rPr>
        <w:t>г. </w:t>
      </w:r>
      <w:r>
        <w:rPr>
          <w:spacing w:val="-5"/>
        </w:rPr>
        <w:t>породило оптимистические надежды славянофилов </w:t>
      </w:r>
      <w:r>
        <w:rPr/>
        <w:t>на</w:t>
      </w:r>
    </w:p>
    <w:p>
      <w:pPr>
        <w:spacing w:line="201" w:lineRule="exact" w:before="5"/>
        <w:ind w:left="340" w:right="0" w:firstLine="0"/>
        <w:jc w:val="left"/>
        <w:rPr>
          <w:sz w:val="18"/>
        </w:rPr>
      </w:pPr>
      <w:r>
        <w:rPr>
          <w:position w:val="6"/>
          <w:sz w:val="12"/>
        </w:rPr>
        <w:t>6 </w:t>
      </w:r>
      <w:r>
        <w:rPr>
          <w:sz w:val="18"/>
        </w:rPr>
        <w:t>Хомяков 1900-1904: 204.</w:t>
      </w:r>
    </w:p>
    <w:p>
      <w:pPr>
        <w:spacing w:line="192" w:lineRule="exact" w:before="0"/>
        <w:ind w:left="340" w:right="0" w:firstLine="0"/>
        <w:jc w:val="left"/>
        <w:rPr>
          <w:sz w:val="18"/>
        </w:rPr>
      </w:pPr>
      <w:r>
        <w:rPr>
          <w:position w:val="6"/>
          <w:sz w:val="12"/>
        </w:rPr>
        <w:t>7 </w:t>
      </w:r>
      <w:r>
        <w:rPr>
          <w:sz w:val="18"/>
        </w:rPr>
        <w:t>Ключевский 1989: 181-184.</w:t>
      </w:r>
    </w:p>
    <w:p>
      <w:pPr>
        <w:spacing w:line="201" w:lineRule="exact" w:before="0"/>
        <w:ind w:left="340" w:right="0" w:firstLine="0"/>
        <w:jc w:val="left"/>
        <w:rPr>
          <w:sz w:val="18"/>
        </w:rPr>
      </w:pPr>
      <w:r>
        <w:rPr>
          <w:position w:val="6"/>
          <w:sz w:val="12"/>
        </w:rPr>
        <w:t>8 </w:t>
      </w:r>
      <w:r>
        <w:rPr>
          <w:sz w:val="18"/>
        </w:rPr>
        <w:t>Задохин 2014: 6-14.</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21"/>
      </w:pPr>
      <w:r>
        <w:rPr>
          <w:spacing w:val="-5"/>
        </w:rPr>
        <w:t>претворение </w:t>
      </w:r>
      <w:r>
        <w:rPr/>
        <w:t>в </w:t>
      </w:r>
      <w:r>
        <w:rPr>
          <w:spacing w:val="-5"/>
        </w:rPr>
        <w:t>жизнь </w:t>
      </w:r>
      <w:r>
        <w:rPr>
          <w:spacing w:val="-3"/>
        </w:rPr>
        <w:t>их </w:t>
      </w:r>
      <w:r>
        <w:rPr>
          <w:spacing w:val="-4"/>
        </w:rPr>
        <w:t>идей. Свои </w:t>
      </w:r>
      <w:r>
        <w:rPr>
          <w:spacing w:val="-5"/>
        </w:rPr>
        <w:t>воззрения </w:t>
      </w:r>
      <w:r>
        <w:rPr>
          <w:spacing w:val="-3"/>
        </w:rPr>
        <w:t>по </w:t>
      </w:r>
      <w:r>
        <w:rPr>
          <w:spacing w:val="-4"/>
        </w:rPr>
        <w:t>вопросу </w:t>
      </w:r>
      <w:r>
        <w:rPr/>
        <w:t>о </w:t>
      </w:r>
      <w:r>
        <w:rPr>
          <w:spacing w:val="-5"/>
        </w:rPr>
        <w:t>«земле </w:t>
      </w:r>
      <w:r>
        <w:rPr/>
        <w:t>и </w:t>
      </w:r>
      <w:r>
        <w:rPr>
          <w:spacing w:val="-5"/>
        </w:rPr>
        <w:t>государстве» Аксаков изложил </w:t>
      </w:r>
      <w:r>
        <w:rPr/>
        <w:t>в </w:t>
      </w:r>
      <w:r>
        <w:rPr>
          <w:spacing w:val="-5"/>
        </w:rPr>
        <w:t>записке </w:t>
      </w:r>
      <w:r>
        <w:rPr/>
        <w:t>к </w:t>
      </w:r>
      <w:r>
        <w:rPr>
          <w:spacing w:val="-5"/>
        </w:rPr>
        <w:t>Александру </w:t>
      </w:r>
      <w:r>
        <w:rPr>
          <w:spacing w:val="-3"/>
        </w:rPr>
        <w:t>II </w:t>
      </w:r>
      <w:r>
        <w:rPr>
          <w:spacing w:val="-5"/>
        </w:rPr>
        <w:t>«О внутрен- </w:t>
      </w:r>
      <w:r>
        <w:rPr>
          <w:spacing w:val="-4"/>
        </w:rPr>
        <w:t>нем  </w:t>
      </w:r>
      <w:r>
        <w:rPr>
          <w:spacing w:val="-5"/>
        </w:rPr>
        <w:t>состоянии  России»,  </w:t>
      </w:r>
      <w:r>
        <w:rPr/>
        <w:t>в  </w:t>
      </w:r>
      <w:r>
        <w:rPr>
          <w:spacing w:val="-5"/>
        </w:rPr>
        <w:t>которой  характеризовал  русский  народ</w:t>
      </w:r>
      <w:r>
        <w:rPr>
          <w:spacing w:val="-2"/>
        </w:rPr>
        <w:t> </w:t>
      </w:r>
      <w:r>
        <w:rPr>
          <w:spacing w:val="-4"/>
        </w:rPr>
        <w:t>как</w:t>
      </w:r>
    </w:p>
    <w:p>
      <w:pPr>
        <w:pStyle w:val="BodyText"/>
        <w:spacing w:line="230" w:lineRule="auto" w:before="5"/>
        <w:ind w:right="215"/>
      </w:pPr>
      <w:r>
        <w:rPr>
          <w:spacing w:val="-5"/>
        </w:rPr>
        <w:t>«не государственный, </w:t>
      </w:r>
      <w:r>
        <w:rPr/>
        <w:t>не </w:t>
      </w:r>
      <w:r>
        <w:rPr>
          <w:spacing w:val="-5"/>
        </w:rPr>
        <w:t>ищущий участия </w:t>
      </w:r>
      <w:r>
        <w:rPr/>
        <w:t>в </w:t>
      </w:r>
      <w:r>
        <w:rPr>
          <w:spacing w:val="-5"/>
        </w:rPr>
        <w:t>правлении, </w:t>
      </w:r>
      <w:r>
        <w:rPr>
          <w:spacing w:val="-3"/>
        </w:rPr>
        <w:t>не </w:t>
      </w:r>
      <w:r>
        <w:rPr>
          <w:spacing w:val="-5"/>
        </w:rPr>
        <w:t>желающий условиями ограничивать правительственную </w:t>
      </w:r>
      <w:r>
        <w:rPr>
          <w:spacing w:val="-4"/>
        </w:rPr>
        <w:t>власть, </w:t>
      </w:r>
      <w:r>
        <w:rPr>
          <w:spacing w:val="-3"/>
        </w:rPr>
        <w:t>не </w:t>
      </w:r>
      <w:r>
        <w:rPr>
          <w:spacing w:val="-5"/>
        </w:rPr>
        <w:t>имеющий, </w:t>
      </w:r>
      <w:r>
        <w:rPr>
          <w:spacing w:val="-4"/>
        </w:rPr>
        <w:t>од- ним </w:t>
      </w:r>
      <w:r>
        <w:rPr>
          <w:spacing w:val="-5"/>
        </w:rPr>
        <w:t>словом, </w:t>
      </w:r>
      <w:r>
        <w:rPr/>
        <w:t>в </w:t>
      </w:r>
      <w:r>
        <w:rPr>
          <w:spacing w:val="-5"/>
        </w:rPr>
        <w:t>себе никакого политического элемента, следовательно, </w:t>
      </w:r>
      <w:r>
        <w:rPr>
          <w:spacing w:val="-3"/>
        </w:rPr>
        <w:t>не </w:t>
      </w:r>
      <w:r>
        <w:rPr>
          <w:spacing w:val="-5"/>
        </w:rPr>
        <w:t>содержащий </w:t>
      </w:r>
      <w:r>
        <w:rPr/>
        <w:t>в </w:t>
      </w:r>
      <w:r>
        <w:rPr>
          <w:spacing w:val="-5"/>
        </w:rPr>
        <w:t>себе </w:t>
      </w:r>
      <w:r>
        <w:rPr>
          <w:spacing w:val="-4"/>
        </w:rPr>
        <w:t>даже </w:t>
      </w:r>
      <w:r>
        <w:rPr>
          <w:spacing w:val="-5"/>
        </w:rPr>
        <w:t>зерна революции </w:t>
      </w:r>
      <w:r>
        <w:rPr>
          <w:spacing w:val="-4"/>
        </w:rPr>
        <w:t>или </w:t>
      </w:r>
      <w:r>
        <w:rPr>
          <w:spacing w:val="-5"/>
        </w:rPr>
        <w:t>устройства конституци- онного». Главная задача государства заключается </w:t>
      </w:r>
      <w:r>
        <w:rPr/>
        <w:t>в </w:t>
      </w:r>
      <w:r>
        <w:rPr>
          <w:spacing w:val="-5"/>
        </w:rPr>
        <w:t>решении военных вопросов, обеспечении работы правительства, органов законодательства </w:t>
      </w:r>
      <w:r>
        <w:rPr/>
        <w:t>и </w:t>
      </w:r>
      <w:r>
        <w:rPr>
          <w:spacing w:val="-5"/>
        </w:rPr>
        <w:t>судопроизводства. </w:t>
      </w:r>
      <w:r>
        <w:rPr>
          <w:spacing w:val="-3"/>
        </w:rPr>
        <w:t>Для </w:t>
      </w:r>
      <w:r>
        <w:rPr>
          <w:spacing w:val="-4"/>
        </w:rPr>
        <w:t>этого </w:t>
      </w:r>
      <w:r>
        <w:rPr>
          <w:spacing w:val="-5"/>
        </w:rPr>
        <w:t>необходимо восстановить деятельность Земского собора. Аксаков писал: «Правительству </w:t>
      </w:r>
      <w:r>
        <w:rPr/>
        <w:t>– </w:t>
      </w:r>
      <w:r>
        <w:rPr>
          <w:spacing w:val="-5"/>
        </w:rPr>
        <w:t>неограниченная </w:t>
      </w:r>
      <w:r>
        <w:rPr>
          <w:spacing w:val="-4"/>
        </w:rPr>
        <w:t>сво- бода </w:t>
      </w:r>
      <w:r>
        <w:rPr>
          <w:spacing w:val="-5"/>
        </w:rPr>
        <w:t>правления, исключительно </w:t>
      </w:r>
      <w:r>
        <w:rPr>
          <w:spacing w:val="-3"/>
        </w:rPr>
        <w:t>ему </w:t>
      </w:r>
      <w:r>
        <w:rPr>
          <w:spacing w:val="-5"/>
        </w:rPr>
        <w:t>принадлежащая; </w:t>
      </w:r>
      <w:r>
        <w:rPr>
          <w:spacing w:val="-4"/>
        </w:rPr>
        <w:t>народу </w:t>
      </w:r>
      <w:r>
        <w:rPr/>
        <w:t>– </w:t>
      </w:r>
      <w:r>
        <w:rPr>
          <w:spacing w:val="-5"/>
        </w:rPr>
        <w:t>полная свобода жизни </w:t>
      </w:r>
      <w:r>
        <w:rPr/>
        <w:t>и </w:t>
      </w:r>
      <w:r>
        <w:rPr>
          <w:spacing w:val="-5"/>
        </w:rPr>
        <w:t>внешней, </w:t>
      </w:r>
      <w:r>
        <w:rPr/>
        <w:t>и </w:t>
      </w:r>
      <w:r>
        <w:rPr>
          <w:spacing w:val="-6"/>
        </w:rPr>
        <w:t>внутренней, </w:t>
      </w:r>
      <w:r>
        <w:rPr>
          <w:spacing w:val="-5"/>
        </w:rPr>
        <w:t>которую охраняет правитель- ство. Правительству </w:t>
      </w:r>
      <w:r>
        <w:rPr/>
        <w:t>– </w:t>
      </w:r>
      <w:r>
        <w:rPr>
          <w:spacing w:val="-5"/>
        </w:rPr>
        <w:t>право действия </w:t>
      </w:r>
      <w:r>
        <w:rPr/>
        <w:t>– </w:t>
      </w:r>
      <w:r>
        <w:rPr>
          <w:spacing w:val="-3"/>
        </w:rPr>
        <w:t>и, </w:t>
      </w:r>
      <w:r>
        <w:rPr>
          <w:spacing w:val="-5"/>
        </w:rPr>
        <w:t>следовательно, закона;</w:t>
      </w:r>
      <w:r>
        <w:rPr>
          <w:spacing w:val="14"/>
        </w:rPr>
        <w:t> </w:t>
      </w:r>
      <w:r>
        <w:rPr>
          <w:spacing w:val="-4"/>
        </w:rPr>
        <w:t>народу</w:t>
      </w:r>
    </w:p>
    <w:p>
      <w:pPr>
        <w:pStyle w:val="ListParagraph"/>
        <w:numPr>
          <w:ilvl w:val="0"/>
          <w:numId w:val="2"/>
        </w:numPr>
        <w:tabs>
          <w:tab w:pos="490" w:val="left" w:leader="none"/>
        </w:tabs>
        <w:spacing w:line="242" w:lineRule="exact" w:before="0" w:after="0"/>
        <w:ind w:left="489" w:right="0" w:hanging="150"/>
        <w:jc w:val="both"/>
        <w:rPr>
          <w:sz w:val="21"/>
        </w:rPr>
      </w:pPr>
      <w:r>
        <w:rPr>
          <w:spacing w:val="-5"/>
          <w:sz w:val="21"/>
        </w:rPr>
        <w:t>право мнения </w:t>
      </w:r>
      <w:r>
        <w:rPr>
          <w:sz w:val="21"/>
        </w:rPr>
        <w:t>– и, </w:t>
      </w:r>
      <w:r>
        <w:rPr>
          <w:spacing w:val="-5"/>
          <w:sz w:val="21"/>
        </w:rPr>
        <w:t>следовательно,</w:t>
      </w:r>
      <w:r>
        <w:rPr>
          <w:spacing w:val="-36"/>
          <w:sz w:val="21"/>
        </w:rPr>
        <w:t> </w:t>
      </w:r>
      <w:r>
        <w:rPr>
          <w:spacing w:val="-4"/>
          <w:sz w:val="21"/>
        </w:rPr>
        <w:t>слова»</w:t>
      </w:r>
      <w:r>
        <w:rPr>
          <w:spacing w:val="-4"/>
          <w:position w:val="7"/>
          <w:sz w:val="14"/>
        </w:rPr>
        <w:t>9</w:t>
      </w:r>
      <w:r>
        <w:rPr>
          <w:spacing w:val="-4"/>
          <w:sz w:val="21"/>
        </w:rPr>
        <w:t>.</w:t>
      </w:r>
    </w:p>
    <w:p>
      <w:pPr>
        <w:pStyle w:val="BodyText"/>
        <w:spacing w:line="230" w:lineRule="auto" w:before="5"/>
        <w:ind w:right="216" w:firstLine="453"/>
      </w:pPr>
      <w:r>
        <w:rPr/>
        <w:t>Во </w:t>
      </w:r>
      <w:r>
        <w:rPr>
          <w:spacing w:val="-4"/>
        </w:rPr>
        <w:t>внешнеполитическом аспекте Аксаков сосредоточил свое </w:t>
      </w:r>
      <w:r>
        <w:rPr/>
        <w:t>вни- </w:t>
      </w:r>
      <w:r>
        <w:rPr>
          <w:spacing w:val="-4"/>
        </w:rPr>
        <w:t>мание </w:t>
      </w:r>
      <w:r>
        <w:rPr/>
        <w:t>на </w:t>
      </w:r>
      <w:r>
        <w:rPr>
          <w:spacing w:val="-4"/>
        </w:rPr>
        <w:t>славянской проблеме. Интерес </w:t>
      </w:r>
      <w:r>
        <w:rPr/>
        <w:t>к </w:t>
      </w:r>
      <w:r>
        <w:rPr>
          <w:spacing w:val="-4"/>
        </w:rPr>
        <w:t>судьбе славянских народов </w:t>
      </w:r>
      <w:r>
        <w:rPr>
          <w:spacing w:val="-3"/>
        </w:rPr>
        <w:t>был </w:t>
      </w:r>
      <w:r>
        <w:rPr>
          <w:spacing w:val="-4"/>
        </w:rPr>
        <w:t>присущ </w:t>
      </w:r>
      <w:r>
        <w:rPr>
          <w:spacing w:val="-3"/>
        </w:rPr>
        <w:t>ему давно. </w:t>
      </w:r>
      <w:r>
        <w:rPr/>
        <w:t>Он </w:t>
      </w:r>
      <w:r>
        <w:rPr>
          <w:spacing w:val="-3"/>
        </w:rPr>
        <w:t>был душой </w:t>
      </w:r>
      <w:r>
        <w:rPr>
          <w:spacing w:val="-4"/>
        </w:rPr>
        <w:t>кружка, хлопотавшего после Крымской войны </w:t>
      </w:r>
      <w:r>
        <w:rPr/>
        <w:t>о </w:t>
      </w:r>
      <w:r>
        <w:rPr>
          <w:spacing w:val="-4"/>
        </w:rPr>
        <w:t>создании </w:t>
      </w:r>
      <w:r>
        <w:rPr/>
        <w:t>в </w:t>
      </w:r>
      <w:r>
        <w:rPr>
          <w:spacing w:val="-4"/>
        </w:rPr>
        <w:t>Москве Славянского комитета, </w:t>
      </w:r>
      <w:r>
        <w:rPr/>
        <w:t>и </w:t>
      </w:r>
      <w:r>
        <w:rPr>
          <w:spacing w:val="-4"/>
        </w:rPr>
        <w:t>играл </w:t>
      </w:r>
      <w:r>
        <w:rPr/>
        <w:t>в </w:t>
      </w:r>
      <w:r>
        <w:rPr>
          <w:spacing w:val="-4"/>
        </w:rPr>
        <w:t>комитете ведущую </w:t>
      </w:r>
      <w:r>
        <w:rPr>
          <w:spacing w:val="-3"/>
        </w:rPr>
        <w:t>роль. </w:t>
      </w:r>
      <w:r>
        <w:rPr/>
        <w:t>В </w:t>
      </w:r>
      <w:r>
        <w:rPr>
          <w:spacing w:val="-3"/>
        </w:rPr>
        <w:t>1860 </w:t>
      </w:r>
      <w:r>
        <w:rPr/>
        <w:t>г. он </w:t>
      </w:r>
      <w:r>
        <w:rPr>
          <w:spacing w:val="-4"/>
        </w:rPr>
        <w:t>долго путешествовал </w:t>
      </w:r>
      <w:r>
        <w:rPr>
          <w:spacing w:val="-3"/>
        </w:rPr>
        <w:t>по </w:t>
      </w:r>
      <w:r>
        <w:rPr>
          <w:spacing w:val="-4"/>
        </w:rPr>
        <w:t>Балка- </w:t>
      </w:r>
      <w:r>
        <w:rPr>
          <w:spacing w:val="-3"/>
        </w:rPr>
        <w:t>нам, </w:t>
      </w:r>
      <w:r>
        <w:rPr>
          <w:spacing w:val="-4"/>
        </w:rPr>
        <w:t>был </w:t>
      </w:r>
      <w:r>
        <w:rPr>
          <w:spacing w:val="-3"/>
        </w:rPr>
        <w:t>лично </w:t>
      </w:r>
      <w:r>
        <w:rPr>
          <w:spacing w:val="-4"/>
        </w:rPr>
        <w:t>знаком </w:t>
      </w:r>
      <w:r>
        <w:rPr/>
        <w:t>со </w:t>
      </w:r>
      <w:r>
        <w:rPr>
          <w:spacing w:val="-4"/>
        </w:rPr>
        <w:t>многими славянскими деятелями. Отдельно </w:t>
      </w:r>
      <w:r>
        <w:rPr>
          <w:spacing w:val="-3"/>
        </w:rPr>
        <w:t>стоит </w:t>
      </w:r>
      <w:r>
        <w:rPr>
          <w:spacing w:val="-5"/>
        </w:rPr>
        <w:t>упомянуть </w:t>
      </w:r>
      <w:r>
        <w:rPr>
          <w:spacing w:val="-4"/>
        </w:rPr>
        <w:t>международно-просветительскую деятельность, </w:t>
      </w:r>
      <w:r>
        <w:rPr>
          <w:spacing w:val="-3"/>
        </w:rPr>
        <w:t>кото- </w:t>
      </w:r>
      <w:r>
        <w:rPr>
          <w:spacing w:val="-4"/>
        </w:rPr>
        <w:t>рую Аксаков осуществлял </w:t>
      </w:r>
      <w:r>
        <w:rPr/>
        <w:t>в </w:t>
      </w:r>
      <w:r>
        <w:rPr>
          <w:spacing w:val="-4"/>
        </w:rPr>
        <w:t>рамках Славянских комитетов Москвы </w:t>
      </w:r>
      <w:r>
        <w:rPr/>
        <w:t>и </w:t>
      </w:r>
      <w:r>
        <w:rPr>
          <w:spacing w:val="-4"/>
        </w:rPr>
        <w:t>Петербурга, созданных </w:t>
      </w:r>
      <w:r>
        <w:rPr>
          <w:spacing w:val="-3"/>
        </w:rPr>
        <w:t>при </w:t>
      </w:r>
      <w:r>
        <w:rPr>
          <w:spacing w:val="-4"/>
        </w:rPr>
        <w:t>активнейшем </w:t>
      </w:r>
      <w:r>
        <w:rPr>
          <w:spacing w:val="-3"/>
        </w:rPr>
        <w:t>его </w:t>
      </w:r>
      <w:r>
        <w:rPr>
          <w:spacing w:val="-4"/>
        </w:rPr>
        <w:t>участии.</w:t>
      </w:r>
    </w:p>
    <w:p>
      <w:pPr>
        <w:pStyle w:val="BodyText"/>
        <w:spacing w:line="230" w:lineRule="auto" w:before="9"/>
        <w:ind w:right="216" w:firstLine="453"/>
      </w:pPr>
      <w:r>
        <w:rPr>
          <w:spacing w:val="-5"/>
        </w:rPr>
        <w:t>Первоначально </w:t>
      </w:r>
      <w:r>
        <w:rPr>
          <w:spacing w:val="-4"/>
        </w:rPr>
        <w:t>все эти </w:t>
      </w:r>
      <w:r>
        <w:rPr>
          <w:spacing w:val="-5"/>
        </w:rPr>
        <w:t>структуры имели благотворительный </w:t>
      </w:r>
      <w:r>
        <w:rPr>
          <w:spacing w:val="-3"/>
        </w:rPr>
        <w:t>ха- </w:t>
      </w:r>
      <w:r>
        <w:rPr>
          <w:spacing w:val="-5"/>
        </w:rPr>
        <w:t>рактер, </w:t>
      </w:r>
      <w:r>
        <w:rPr>
          <w:spacing w:val="-3"/>
        </w:rPr>
        <w:t>но </w:t>
      </w:r>
      <w:r>
        <w:rPr/>
        <w:t>в </w:t>
      </w:r>
      <w:r>
        <w:rPr>
          <w:spacing w:val="-4"/>
        </w:rPr>
        <w:t>1870-х </w:t>
      </w:r>
      <w:r>
        <w:rPr>
          <w:spacing w:val="-3"/>
        </w:rPr>
        <w:t>гг. </w:t>
      </w:r>
      <w:r>
        <w:rPr>
          <w:spacing w:val="-5"/>
        </w:rPr>
        <w:t>начали превращаться </w:t>
      </w:r>
      <w:r>
        <w:rPr/>
        <w:t>в </w:t>
      </w:r>
      <w:r>
        <w:rPr>
          <w:spacing w:val="-5"/>
        </w:rPr>
        <w:t>организации, имеющие политическое значение. Идеологией большинства членов комитетов </w:t>
      </w:r>
      <w:r>
        <w:rPr>
          <w:spacing w:val="-4"/>
        </w:rPr>
        <w:t>было </w:t>
      </w:r>
      <w:r>
        <w:rPr>
          <w:spacing w:val="-5"/>
        </w:rPr>
        <w:t>славянофильство. Аксаков превратился </w:t>
      </w:r>
      <w:r>
        <w:rPr/>
        <w:t>в </w:t>
      </w:r>
      <w:r>
        <w:rPr>
          <w:spacing w:val="-5"/>
        </w:rPr>
        <w:t>значительную политиче- скую </w:t>
      </w:r>
      <w:r>
        <w:rPr>
          <w:spacing w:val="-4"/>
        </w:rPr>
        <w:t>фигуру </w:t>
      </w:r>
      <w:r>
        <w:rPr>
          <w:spacing w:val="-5"/>
        </w:rPr>
        <w:t>именно </w:t>
      </w:r>
      <w:r>
        <w:rPr>
          <w:spacing w:val="-4"/>
        </w:rPr>
        <w:t>как </w:t>
      </w:r>
      <w:r>
        <w:rPr>
          <w:spacing w:val="-6"/>
        </w:rPr>
        <w:t>неофициальный </w:t>
      </w:r>
      <w:r>
        <w:rPr>
          <w:spacing w:val="-4"/>
        </w:rPr>
        <w:t>лидер </w:t>
      </w:r>
      <w:r>
        <w:rPr>
          <w:spacing w:val="-5"/>
        </w:rPr>
        <w:t>комитетов. Будучи надворным советником </w:t>
      </w:r>
      <w:r>
        <w:rPr/>
        <w:t>в </w:t>
      </w:r>
      <w:r>
        <w:rPr>
          <w:spacing w:val="-6"/>
        </w:rPr>
        <w:t>отставке </w:t>
      </w:r>
      <w:r>
        <w:rPr>
          <w:spacing w:val="-4"/>
        </w:rPr>
        <w:t>(чин </w:t>
      </w:r>
      <w:r>
        <w:rPr/>
        <w:t>7 </w:t>
      </w:r>
      <w:r>
        <w:rPr>
          <w:spacing w:val="-5"/>
        </w:rPr>
        <w:t>класса), </w:t>
      </w:r>
      <w:r>
        <w:rPr>
          <w:spacing w:val="-3"/>
        </w:rPr>
        <w:t>он </w:t>
      </w:r>
      <w:r>
        <w:rPr>
          <w:spacing w:val="-5"/>
        </w:rPr>
        <w:t>заставлял прислу- шиваться </w:t>
      </w:r>
      <w:r>
        <w:rPr/>
        <w:t>к </w:t>
      </w:r>
      <w:r>
        <w:rPr>
          <w:spacing w:val="-5"/>
        </w:rPr>
        <w:t>себе </w:t>
      </w:r>
      <w:r>
        <w:rPr>
          <w:spacing w:val="-3"/>
        </w:rPr>
        <w:t>не </w:t>
      </w:r>
      <w:r>
        <w:rPr>
          <w:spacing w:val="-5"/>
        </w:rPr>
        <w:t>только петербургские бюрократические круги, </w:t>
      </w:r>
      <w:r>
        <w:rPr>
          <w:spacing w:val="-3"/>
        </w:rPr>
        <w:t>но </w:t>
      </w:r>
      <w:r>
        <w:rPr/>
        <w:t>и </w:t>
      </w:r>
      <w:r>
        <w:rPr>
          <w:spacing w:val="-6"/>
        </w:rPr>
        <w:t>правительственные </w:t>
      </w:r>
      <w:r>
        <w:rPr>
          <w:spacing w:val="-5"/>
        </w:rPr>
        <w:t>кабинеты европейских стран. </w:t>
      </w:r>
      <w:r>
        <w:rPr>
          <w:spacing w:val="-4"/>
        </w:rPr>
        <w:t>Все это </w:t>
      </w:r>
      <w:r>
        <w:rPr>
          <w:spacing w:val="-5"/>
        </w:rPr>
        <w:t>стало </w:t>
      </w:r>
      <w:r>
        <w:rPr>
          <w:spacing w:val="-4"/>
        </w:rPr>
        <w:t>возмож- ным </w:t>
      </w:r>
      <w:r>
        <w:rPr>
          <w:spacing w:val="-5"/>
        </w:rPr>
        <w:t>благодаря влиянию </w:t>
      </w:r>
      <w:r>
        <w:rPr>
          <w:spacing w:val="-3"/>
        </w:rPr>
        <w:t>на </w:t>
      </w:r>
      <w:r>
        <w:rPr>
          <w:spacing w:val="-5"/>
        </w:rPr>
        <w:t>общественное мнение </w:t>
      </w:r>
      <w:r>
        <w:rPr>
          <w:spacing w:val="-4"/>
        </w:rPr>
        <w:t>как </w:t>
      </w:r>
      <w:r>
        <w:rPr>
          <w:spacing w:val="-5"/>
        </w:rPr>
        <w:t>России, </w:t>
      </w:r>
      <w:r>
        <w:rPr>
          <w:spacing w:val="-4"/>
        </w:rPr>
        <w:t>так </w:t>
      </w:r>
      <w:r>
        <w:rPr/>
        <w:t>и </w:t>
      </w:r>
      <w:r>
        <w:rPr>
          <w:spacing w:val="-4"/>
        </w:rPr>
        <w:t>сла- </w:t>
      </w:r>
      <w:r>
        <w:rPr>
          <w:spacing w:val="-5"/>
        </w:rPr>
        <w:t>вянских народов, которое </w:t>
      </w:r>
      <w:r>
        <w:rPr>
          <w:spacing w:val="-4"/>
        </w:rPr>
        <w:t>обрел </w:t>
      </w:r>
      <w:r>
        <w:rPr>
          <w:spacing w:val="-5"/>
        </w:rPr>
        <w:t>Аксаков </w:t>
      </w:r>
      <w:r>
        <w:rPr>
          <w:spacing w:val="-3"/>
        </w:rPr>
        <w:t>за </w:t>
      </w:r>
      <w:r>
        <w:rPr>
          <w:spacing w:val="-5"/>
        </w:rPr>
        <w:t>десятилетия неустанной </w:t>
      </w:r>
      <w:r>
        <w:rPr>
          <w:spacing w:val="-3"/>
        </w:rPr>
        <w:t>де- </w:t>
      </w:r>
      <w:r>
        <w:rPr>
          <w:spacing w:val="-5"/>
        </w:rPr>
        <w:t>ятельности. </w:t>
      </w:r>
      <w:r>
        <w:rPr/>
        <w:t>Не </w:t>
      </w:r>
      <w:r>
        <w:rPr>
          <w:spacing w:val="-5"/>
        </w:rPr>
        <w:t>занимавшего никакого государственного поста Аксакова считали </w:t>
      </w:r>
      <w:r>
        <w:rPr>
          <w:spacing w:val="-3"/>
        </w:rPr>
        <w:t>на </w:t>
      </w:r>
      <w:r>
        <w:rPr>
          <w:spacing w:val="-5"/>
        </w:rPr>
        <w:t>Западе славянским Бисмарком, способным объединить </w:t>
      </w:r>
      <w:r>
        <w:rPr>
          <w:spacing w:val="-4"/>
        </w:rPr>
        <w:t>раз- </w:t>
      </w:r>
      <w:r>
        <w:rPr>
          <w:spacing w:val="-5"/>
        </w:rPr>
        <w:t>деленное славянство </w:t>
      </w:r>
      <w:r>
        <w:rPr/>
        <w:t>в </w:t>
      </w:r>
      <w:r>
        <w:rPr>
          <w:spacing w:val="-4"/>
        </w:rPr>
        <w:t>одну </w:t>
      </w:r>
      <w:r>
        <w:rPr>
          <w:spacing w:val="-5"/>
        </w:rPr>
        <w:t>державу </w:t>
      </w:r>
      <w:r>
        <w:rPr>
          <w:spacing w:val="-4"/>
        </w:rPr>
        <w:t>под </w:t>
      </w:r>
      <w:r>
        <w:rPr>
          <w:spacing w:val="-5"/>
        </w:rPr>
        <w:t>скипетром русского царя. </w:t>
      </w:r>
      <w:r>
        <w:rPr>
          <w:spacing w:val="-4"/>
        </w:rPr>
        <w:t>Это было </w:t>
      </w:r>
      <w:r>
        <w:rPr>
          <w:spacing w:val="-5"/>
        </w:rPr>
        <w:t>сильное преувеличение </w:t>
      </w:r>
      <w:r>
        <w:rPr/>
        <w:t>– </w:t>
      </w:r>
      <w:r>
        <w:rPr>
          <w:spacing w:val="-5"/>
        </w:rPr>
        <w:t>петербургская бюрократия по-прежнему считала Аксакова своим врагом, </w:t>
      </w:r>
      <w:r>
        <w:rPr>
          <w:spacing w:val="-3"/>
        </w:rPr>
        <w:t>но </w:t>
      </w:r>
      <w:r>
        <w:rPr>
          <w:spacing w:val="-5"/>
        </w:rPr>
        <w:t>признавать </w:t>
      </w:r>
      <w:r>
        <w:rPr>
          <w:spacing w:val="-4"/>
        </w:rPr>
        <w:t>его </w:t>
      </w:r>
      <w:r>
        <w:rPr>
          <w:spacing w:val="-5"/>
        </w:rPr>
        <w:t>влияние </w:t>
      </w:r>
      <w:r>
        <w:rPr>
          <w:spacing w:val="-3"/>
        </w:rPr>
        <w:t>на </w:t>
      </w:r>
      <w:r>
        <w:rPr>
          <w:spacing w:val="-4"/>
        </w:rPr>
        <w:t>обще- </w:t>
      </w:r>
      <w:r>
        <w:rPr>
          <w:spacing w:val="-5"/>
        </w:rPr>
        <w:t>ственное мнение приходилось </w:t>
      </w:r>
      <w:r>
        <w:rPr>
          <w:spacing w:val="-4"/>
        </w:rPr>
        <w:t>даже</w:t>
      </w:r>
      <w:r>
        <w:rPr>
          <w:spacing w:val="-24"/>
        </w:rPr>
        <w:t> </w:t>
      </w:r>
      <w:r>
        <w:rPr/>
        <w:t>ей</w:t>
      </w:r>
      <w:r>
        <w:rPr>
          <w:position w:val="7"/>
          <w:sz w:val="14"/>
        </w:rPr>
        <w:t>10</w:t>
      </w:r>
      <w:r>
        <w:rPr/>
        <w:t>.</w:t>
      </w:r>
    </w:p>
    <w:p>
      <w:pPr>
        <w:pStyle w:val="BodyText"/>
        <w:spacing w:line="230" w:lineRule="auto" w:before="17"/>
        <w:ind w:right="218" w:firstLine="453"/>
      </w:pPr>
      <w:r>
        <w:rPr/>
        <w:pict>
          <v:line style="position:absolute;mso-position-horizontal-relative:page;mso-position-vertical-relative:paragraph;z-index:-251575296;mso-wrap-distance-left:0;mso-wrap-distance-right:0" from="51.035809pt,38.340626pt" to="195.055809pt,38.340626pt" stroked="true" strokeweight=".48pt" strokecolor="#000000">
            <v:stroke dashstyle="solid"/>
            <w10:wrap type="topAndBottom"/>
          </v:line>
        </w:pict>
      </w:r>
      <w:r>
        <w:rPr>
          <w:spacing w:val="-5"/>
        </w:rPr>
        <w:t>Славянские комитеты </w:t>
      </w:r>
      <w:r>
        <w:rPr>
          <w:spacing w:val="-4"/>
        </w:rPr>
        <w:t>России были </w:t>
      </w:r>
      <w:r>
        <w:rPr>
          <w:spacing w:val="-5"/>
        </w:rPr>
        <w:t>частью гражданского </w:t>
      </w:r>
      <w:r>
        <w:rPr>
          <w:spacing w:val="-4"/>
        </w:rPr>
        <w:t>обще- </w:t>
      </w:r>
      <w:r>
        <w:rPr>
          <w:spacing w:val="-5"/>
        </w:rPr>
        <w:t>ства, оказывавшего влияние </w:t>
      </w:r>
      <w:r>
        <w:rPr>
          <w:spacing w:val="-3"/>
        </w:rPr>
        <w:t>на </w:t>
      </w:r>
      <w:r>
        <w:rPr>
          <w:spacing w:val="-5"/>
        </w:rPr>
        <w:t>другие славянские народы. </w:t>
      </w:r>
      <w:r>
        <w:rPr/>
        <w:t>В </w:t>
      </w:r>
      <w:r>
        <w:rPr>
          <w:spacing w:val="-4"/>
        </w:rPr>
        <w:t>1867 </w:t>
      </w:r>
      <w:r>
        <w:rPr>
          <w:spacing w:val="-3"/>
        </w:rPr>
        <w:t>г. бы- ла </w:t>
      </w:r>
      <w:r>
        <w:rPr>
          <w:spacing w:val="-5"/>
        </w:rPr>
        <w:t>проведена </w:t>
      </w:r>
      <w:r>
        <w:rPr/>
        <w:t>в </w:t>
      </w:r>
      <w:r>
        <w:rPr>
          <w:spacing w:val="-5"/>
        </w:rPr>
        <w:t>Москве </w:t>
      </w:r>
      <w:r>
        <w:rPr>
          <w:spacing w:val="-6"/>
        </w:rPr>
        <w:t>славянская </w:t>
      </w:r>
      <w:r>
        <w:rPr>
          <w:spacing w:val="-5"/>
        </w:rPr>
        <w:t>этнографическая выставка, </w:t>
      </w:r>
      <w:r>
        <w:rPr>
          <w:spacing w:val="-3"/>
        </w:rPr>
        <w:t>на </w:t>
      </w:r>
      <w:r>
        <w:rPr>
          <w:spacing w:val="-4"/>
        </w:rPr>
        <w:t>кото-</w:t>
      </w:r>
    </w:p>
    <w:p>
      <w:pPr>
        <w:spacing w:line="200" w:lineRule="exact" w:before="7"/>
        <w:ind w:left="340" w:right="0" w:firstLine="0"/>
        <w:jc w:val="both"/>
        <w:rPr>
          <w:sz w:val="18"/>
        </w:rPr>
      </w:pPr>
      <w:r>
        <w:rPr>
          <w:position w:val="6"/>
          <w:sz w:val="12"/>
        </w:rPr>
        <w:t>9 </w:t>
      </w:r>
      <w:r>
        <w:rPr>
          <w:sz w:val="18"/>
        </w:rPr>
        <w:t>Теория государства у славянофилов 1898: 25-26.</w:t>
      </w:r>
    </w:p>
    <w:p>
      <w:pPr>
        <w:spacing w:line="200" w:lineRule="exact" w:before="0"/>
        <w:ind w:left="340" w:right="0" w:firstLine="0"/>
        <w:jc w:val="both"/>
        <w:rPr>
          <w:sz w:val="18"/>
        </w:rPr>
      </w:pPr>
      <w:r>
        <w:rPr>
          <w:position w:val="6"/>
          <w:sz w:val="12"/>
        </w:rPr>
        <w:t>10 </w:t>
      </w:r>
      <w:r>
        <w:rPr>
          <w:sz w:val="18"/>
        </w:rPr>
        <w:t>Лебедев 2008.</w:t>
      </w:r>
    </w:p>
    <w:p>
      <w:pPr>
        <w:spacing w:after="0" w:line="200"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5"/>
      </w:pPr>
      <w:r>
        <w:rPr>
          <w:spacing w:val="-5"/>
        </w:rPr>
        <w:t>рую приехали гости </w:t>
      </w:r>
      <w:r>
        <w:rPr>
          <w:spacing w:val="-3"/>
        </w:rPr>
        <w:t>со </w:t>
      </w:r>
      <w:r>
        <w:rPr>
          <w:spacing w:val="-4"/>
        </w:rPr>
        <w:t>всех </w:t>
      </w:r>
      <w:r>
        <w:rPr>
          <w:spacing w:val="-5"/>
        </w:rPr>
        <w:t>славянских земель. Одновременно состоял- </w:t>
      </w:r>
      <w:r>
        <w:rPr>
          <w:spacing w:val="-3"/>
        </w:rPr>
        <w:t>ся </w:t>
      </w:r>
      <w:r>
        <w:rPr>
          <w:spacing w:val="-5"/>
        </w:rPr>
        <w:t>Славянский Съезд. </w:t>
      </w:r>
      <w:r>
        <w:rPr/>
        <w:t>К </w:t>
      </w:r>
      <w:r>
        <w:rPr>
          <w:spacing w:val="-5"/>
        </w:rPr>
        <w:t>прибытию гостей </w:t>
      </w:r>
      <w:r>
        <w:rPr>
          <w:spacing w:val="-3"/>
        </w:rPr>
        <w:t>Ф.И. </w:t>
      </w:r>
      <w:r>
        <w:rPr>
          <w:spacing w:val="-5"/>
        </w:rPr>
        <w:t>Тютчев </w:t>
      </w:r>
      <w:r>
        <w:rPr>
          <w:spacing w:val="-6"/>
        </w:rPr>
        <w:t>написал </w:t>
      </w:r>
      <w:r>
        <w:rPr>
          <w:spacing w:val="-4"/>
        </w:rPr>
        <w:t>привет- </w:t>
      </w:r>
      <w:r>
        <w:rPr>
          <w:spacing w:val="-5"/>
        </w:rPr>
        <w:t>ственное стихотворение «Славянам». Политическое </w:t>
      </w:r>
      <w:r>
        <w:rPr>
          <w:spacing w:val="-6"/>
        </w:rPr>
        <w:t>значение </w:t>
      </w:r>
      <w:r>
        <w:rPr>
          <w:spacing w:val="-5"/>
        </w:rPr>
        <w:t>Славян- ский </w:t>
      </w:r>
      <w:r>
        <w:rPr>
          <w:spacing w:val="-4"/>
        </w:rPr>
        <w:t>Съезд </w:t>
      </w:r>
      <w:r>
        <w:rPr>
          <w:spacing w:val="-5"/>
        </w:rPr>
        <w:t>приобрел благодаря присутствию галицийских деятелей, публично объявивших </w:t>
      </w:r>
      <w:r>
        <w:rPr/>
        <w:t>о </w:t>
      </w:r>
      <w:r>
        <w:rPr>
          <w:spacing w:val="-5"/>
        </w:rPr>
        <w:t>русском характере галицких русин. </w:t>
      </w:r>
      <w:r>
        <w:rPr>
          <w:spacing w:val="-4"/>
        </w:rPr>
        <w:t>Так, Яков </w:t>
      </w:r>
      <w:r>
        <w:rPr>
          <w:spacing w:val="-5"/>
        </w:rPr>
        <w:t>Головацкий, говорил, обращаясь </w:t>
      </w:r>
      <w:r>
        <w:rPr/>
        <w:t>к </w:t>
      </w:r>
      <w:r>
        <w:rPr>
          <w:spacing w:val="-5"/>
        </w:rPr>
        <w:t>великороссам: «Да придут </w:t>
      </w:r>
      <w:r>
        <w:rPr>
          <w:spacing w:val="-4"/>
        </w:rPr>
        <w:t>все </w:t>
      </w:r>
      <w:r>
        <w:rPr/>
        <w:t>в </w:t>
      </w:r>
      <w:r>
        <w:rPr>
          <w:spacing w:val="-3"/>
        </w:rPr>
        <w:t>со- </w:t>
      </w:r>
      <w:r>
        <w:rPr>
          <w:spacing w:val="-5"/>
        </w:rPr>
        <w:t>знание </w:t>
      </w:r>
      <w:r>
        <w:rPr>
          <w:spacing w:val="-4"/>
        </w:rPr>
        <w:t>того </w:t>
      </w:r>
      <w:r>
        <w:rPr>
          <w:spacing w:val="-5"/>
        </w:rPr>
        <w:t>убеждения, </w:t>
      </w:r>
      <w:r>
        <w:rPr>
          <w:spacing w:val="-3"/>
        </w:rPr>
        <w:t>что </w:t>
      </w:r>
      <w:r>
        <w:rPr/>
        <w:t>мы </w:t>
      </w:r>
      <w:r>
        <w:rPr>
          <w:spacing w:val="-3"/>
        </w:rPr>
        <w:t>по роду </w:t>
      </w:r>
      <w:r>
        <w:rPr/>
        <w:t>и </w:t>
      </w:r>
      <w:r>
        <w:rPr>
          <w:spacing w:val="-3"/>
        </w:rPr>
        <w:t>по </w:t>
      </w:r>
      <w:r>
        <w:rPr>
          <w:spacing w:val="-5"/>
        </w:rPr>
        <w:t>племени, </w:t>
      </w:r>
      <w:r>
        <w:rPr>
          <w:spacing w:val="-3"/>
        </w:rPr>
        <w:t>по </w:t>
      </w:r>
      <w:r>
        <w:rPr>
          <w:spacing w:val="-4"/>
        </w:rPr>
        <w:t>вере </w:t>
      </w:r>
      <w:r>
        <w:rPr/>
        <w:t>и </w:t>
      </w:r>
      <w:r>
        <w:rPr>
          <w:spacing w:val="-3"/>
        </w:rPr>
        <w:t>по </w:t>
      </w:r>
      <w:r>
        <w:rPr>
          <w:spacing w:val="-4"/>
        </w:rPr>
        <w:t>язы- ку, </w:t>
      </w:r>
      <w:r>
        <w:rPr>
          <w:spacing w:val="-3"/>
        </w:rPr>
        <w:t>по </w:t>
      </w:r>
      <w:r>
        <w:rPr>
          <w:spacing w:val="-4"/>
        </w:rPr>
        <w:t>крови </w:t>
      </w:r>
      <w:r>
        <w:rPr/>
        <w:t>и </w:t>
      </w:r>
      <w:r>
        <w:rPr>
          <w:spacing w:val="-3"/>
        </w:rPr>
        <w:t>по </w:t>
      </w:r>
      <w:r>
        <w:rPr>
          <w:spacing w:val="-5"/>
        </w:rPr>
        <w:t>кости, искони </w:t>
      </w:r>
      <w:r>
        <w:rPr>
          <w:spacing w:val="-4"/>
        </w:rPr>
        <w:t>один </w:t>
      </w:r>
      <w:r>
        <w:rPr>
          <w:spacing w:val="-5"/>
        </w:rPr>
        <w:t>народ. </w:t>
      </w:r>
      <w:r>
        <w:rPr>
          <w:spacing w:val="-3"/>
        </w:rPr>
        <w:t>Да </w:t>
      </w:r>
      <w:r>
        <w:rPr>
          <w:spacing w:val="-4"/>
        </w:rPr>
        <w:t>живет </w:t>
      </w:r>
      <w:r>
        <w:rPr>
          <w:spacing w:val="-5"/>
        </w:rPr>
        <w:t>великий, славян- ский, многомиллионный, русский </w:t>
      </w:r>
      <w:r>
        <w:rPr>
          <w:spacing w:val="-4"/>
        </w:rPr>
        <w:t>народ!»</w:t>
      </w:r>
      <w:r>
        <w:rPr>
          <w:spacing w:val="-4"/>
          <w:position w:val="7"/>
          <w:sz w:val="14"/>
        </w:rPr>
        <w:t>11</w:t>
      </w:r>
      <w:r>
        <w:rPr>
          <w:spacing w:val="-4"/>
        </w:rPr>
        <w:t>. </w:t>
      </w:r>
      <w:r>
        <w:rPr>
          <w:spacing w:val="-5"/>
        </w:rPr>
        <w:t>Успех </w:t>
      </w:r>
      <w:r>
        <w:rPr>
          <w:spacing w:val="-4"/>
        </w:rPr>
        <w:t>съезда </w:t>
      </w:r>
      <w:r>
        <w:rPr>
          <w:spacing w:val="-5"/>
        </w:rPr>
        <w:t>привел </w:t>
      </w:r>
      <w:r>
        <w:rPr/>
        <w:t>к </w:t>
      </w:r>
      <w:r>
        <w:rPr>
          <w:spacing w:val="-4"/>
        </w:rPr>
        <w:t>ро- сту влияния </w:t>
      </w:r>
      <w:r>
        <w:rPr/>
        <w:t>и </w:t>
      </w:r>
      <w:r>
        <w:rPr>
          <w:spacing w:val="-5"/>
        </w:rPr>
        <w:t>популярности комитетов. Вскоре </w:t>
      </w:r>
      <w:r>
        <w:rPr>
          <w:spacing w:val="-4"/>
        </w:rPr>
        <w:t>была </w:t>
      </w:r>
      <w:r>
        <w:rPr>
          <w:spacing w:val="-5"/>
        </w:rPr>
        <w:t>создана издатель- ская комиссия. Текущую деятельность комитетов регулярно освещали издания </w:t>
      </w:r>
      <w:r>
        <w:rPr>
          <w:spacing w:val="-4"/>
        </w:rPr>
        <w:t>под </w:t>
      </w:r>
      <w:r>
        <w:rPr>
          <w:spacing w:val="-5"/>
        </w:rPr>
        <w:t>редакцией Аксакова «День» </w:t>
      </w:r>
      <w:r>
        <w:rPr/>
        <w:t>и </w:t>
      </w:r>
      <w:r>
        <w:rPr>
          <w:spacing w:val="-5"/>
        </w:rPr>
        <w:t>«Москва». Расширение </w:t>
      </w:r>
      <w:r>
        <w:rPr>
          <w:spacing w:val="-4"/>
        </w:rPr>
        <w:t>дея- </w:t>
      </w:r>
      <w:r>
        <w:rPr>
          <w:spacing w:val="-5"/>
        </w:rPr>
        <w:t>тельности комитетов </w:t>
      </w:r>
      <w:r>
        <w:rPr>
          <w:spacing w:val="-4"/>
        </w:rPr>
        <w:t>привело </w:t>
      </w:r>
      <w:r>
        <w:rPr/>
        <w:t>к </w:t>
      </w:r>
      <w:r>
        <w:rPr>
          <w:spacing w:val="-5"/>
        </w:rPr>
        <w:t>созданию </w:t>
      </w:r>
      <w:r>
        <w:rPr/>
        <w:t>в </w:t>
      </w:r>
      <w:r>
        <w:rPr>
          <w:spacing w:val="-4"/>
        </w:rPr>
        <w:t>них </w:t>
      </w:r>
      <w:r>
        <w:rPr>
          <w:spacing w:val="-5"/>
        </w:rPr>
        <w:t>четкой иерархии </w:t>
      </w:r>
      <w:r>
        <w:rPr/>
        <w:t>с </w:t>
      </w:r>
      <w:r>
        <w:rPr>
          <w:spacing w:val="-3"/>
        </w:rPr>
        <w:t>по- </w:t>
      </w:r>
      <w:r>
        <w:rPr>
          <w:spacing w:val="-5"/>
        </w:rPr>
        <w:t>стоянным аппаратом. </w:t>
      </w:r>
      <w:r>
        <w:rPr/>
        <w:t>На </w:t>
      </w:r>
      <w:r>
        <w:rPr>
          <w:spacing w:val="-5"/>
        </w:rPr>
        <w:t>собрании членов комитета выбиралось «Осо- </w:t>
      </w:r>
      <w:r>
        <w:rPr>
          <w:spacing w:val="-4"/>
        </w:rPr>
        <w:t>бое </w:t>
      </w:r>
      <w:r>
        <w:rPr>
          <w:spacing w:val="-5"/>
        </w:rPr>
        <w:t>исполнительное присутствие» </w:t>
      </w:r>
      <w:r>
        <w:rPr/>
        <w:t>во </w:t>
      </w:r>
      <w:r>
        <w:rPr>
          <w:spacing w:val="-5"/>
        </w:rPr>
        <w:t>главе </w:t>
      </w:r>
      <w:r>
        <w:rPr/>
        <w:t>с </w:t>
      </w:r>
      <w:r>
        <w:rPr>
          <w:spacing w:val="-5"/>
        </w:rPr>
        <w:t>председателем, секретарем, </w:t>
      </w:r>
      <w:r>
        <w:rPr>
          <w:spacing w:val="-6"/>
        </w:rPr>
        <w:t>казначеем </w:t>
      </w:r>
      <w:r>
        <w:rPr/>
        <w:t>и </w:t>
      </w:r>
      <w:r>
        <w:rPr>
          <w:spacing w:val="-5"/>
        </w:rPr>
        <w:t>несколькими постоянными членами. Славянские Комитеты находились </w:t>
      </w:r>
      <w:r>
        <w:rPr/>
        <w:t>в </w:t>
      </w:r>
      <w:r>
        <w:rPr>
          <w:spacing w:val="-5"/>
        </w:rPr>
        <w:t>ведении министра внутренних </w:t>
      </w:r>
      <w:r>
        <w:rPr>
          <w:spacing w:val="-4"/>
        </w:rPr>
        <w:t>дел, которому </w:t>
      </w:r>
      <w:r>
        <w:rPr>
          <w:spacing w:val="-5"/>
        </w:rPr>
        <w:t>каждый </w:t>
      </w:r>
      <w:r>
        <w:rPr>
          <w:spacing w:val="-3"/>
        </w:rPr>
        <w:t>ко- </w:t>
      </w:r>
      <w:r>
        <w:rPr>
          <w:spacing w:val="-5"/>
        </w:rPr>
        <w:t>митет ежегодно должен </w:t>
      </w:r>
      <w:r>
        <w:rPr>
          <w:spacing w:val="-3"/>
        </w:rPr>
        <w:t>был </w:t>
      </w:r>
      <w:r>
        <w:rPr>
          <w:spacing w:val="-5"/>
        </w:rPr>
        <w:t>посылать </w:t>
      </w:r>
      <w:r>
        <w:rPr>
          <w:spacing w:val="-4"/>
        </w:rPr>
        <w:t>отчет </w:t>
      </w:r>
      <w:r>
        <w:rPr/>
        <w:t>о </w:t>
      </w:r>
      <w:r>
        <w:rPr>
          <w:spacing w:val="-5"/>
        </w:rPr>
        <w:t>своей деятельности, </w:t>
      </w:r>
      <w:r>
        <w:rPr/>
        <w:t>фи- </w:t>
      </w:r>
      <w:r>
        <w:rPr>
          <w:spacing w:val="-5"/>
        </w:rPr>
        <w:t>нансовом положении </w:t>
      </w:r>
      <w:r>
        <w:rPr/>
        <w:t>и </w:t>
      </w:r>
      <w:r>
        <w:rPr>
          <w:spacing w:val="-4"/>
        </w:rPr>
        <w:t>т.п. </w:t>
      </w:r>
      <w:r>
        <w:rPr>
          <w:spacing w:val="-5"/>
        </w:rPr>
        <w:t>Чиновная бюрократия всячески препятство- </w:t>
      </w:r>
      <w:r>
        <w:rPr>
          <w:spacing w:val="-4"/>
        </w:rPr>
        <w:t>вала </w:t>
      </w:r>
      <w:r>
        <w:rPr>
          <w:spacing w:val="-5"/>
        </w:rPr>
        <w:t>деятельности комитетов, </w:t>
      </w:r>
      <w:r>
        <w:rPr>
          <w:spacing w:val="-3"/>
        </w:rPr>
        <w:t>не </w:t>
      </w:r>
      <w:r>
        <w:rPr>
          <w:spacing w:val="-5"/>
        </w:rPr>
        <w:t>давала создать </w:t>
      </w:r>
      <w:r>
        <w:rPr>
          <w:spacing w:val="-4"/>
        </w:rPr>
        <w:t>единый </w:t>
      </w:r>
      <w:r>
        <w:rPr>
          <w:spacing w:val="-5"/>
        </w:rPr>
        <w:t>всероссийский комитет, </w:t>
      </w:r>
      <w:r>
        <w:rPr>
          <w:spacing w:val="-3"/>
        </w:rPr>
        <w:t>не </w:t>
      </w:r>
      <w:r>
        <w:rPr>
          <w:spacing w:val="-5"/>
        </w:rPr>
        <w:t>дозволяла открывать отделения </w:t>
      </w:r>
      <w:r>
        <w:rPr/>
        <w:t>в </w:t>
      </w:r>
      <w:r>
        <w:rPr>
          <w:spacing w:val="-5"/>
        </w:rPr>
        <w:t>других городах России.</w:t>
      </w:r>
    </w:p>
    <w:p>
      <w:pPr>
        <w:pStyle w:val="BodyText"/>
        <w:spacing w:line="230" w:lineRule="auto" w:before="21"/>
        <w:ind w:right="215" w:firstLine="453"/>
      </w:pPr>
      <w:r>
        <w:rPr/>
        <w:pict>
          <v:line style="position:absolute;mso-position-horizontal-relative:page;mso-position-vertical-relative:paragraph;z-index:-251574272;mso-wrap-distance-left:0;mso-wrap-distance-right:0" from="51.035809pt,259.986603pt" to="195.055809pt,259.986603pt" stroked="true" strokeweight=".48pt" strokecolor="#000000">
            <v:stroke dashstyle="solid"/>
            <w10:wrap type="topAndBottom"/>
          </v:line>
        </w:pict>
      </w:r>
      <w:r>
        <w:rPr/>
        <w:t>В </w:t>
      </w:r>
      <w:r>
        <w:rPr>
          <w:spacing w:val="-4"/>
        </w:rPr>
        <w:t>1875 </w:t>
      </w:r>
      <w:r>
        <w:rPr>
          <w:spacing w:val="-3"/>
        </w:rPr>
        <w:t>г. </w:t>
      </w:r>
      <w:r>
        <w:rPr>
          <w:spacing w:val="-5"/>
        </w:rPr>
        <w:t>обострение положения </w:t>
      </w:r>
      <w:r>
        <w:rPr>
          <w:spacing w:val="-3"/>
        </w:rPr>
        <w:t>на </w:t>
      </w:r>
      <w:r>
        <w:rPr>
          <w:spacing w:val="-5"/>
        </w:rPr>
        <w:t>Балканах привело </w:t>
      </w:r>
      <w:r>
        <w:rPr/>
        <w:t>к </w:t>
      </w:r>
      <w:r>
        <w:rPr>
          <w:spacing w:val="-5"/>
        </w:rPr>
        <w:t>Восточно- </w:t>
      </w:r>
      <w:r>
        <w:rPr/>
        <w:t>му </w:t>
      </w:r>
      <w:r>
        <w:rPr>
          <w:spacing w:val="-5"/>
        </w:rPr>
        <w:t>кризису. </w:t>
      </w:r>
      <w:r>
        <w:rPr>
          <w:spacing w:val="-3"/>
        </w:rPr>
        <w:t>12 </w:t>
      </w:r>
      <w:r>
        <w:rPr>
          <w:spacing w:val="-5"/>
        </w:rPr>
        <w:t>апреля </w:t>
      </w:r>
      <w:r>
        <w:rPr>
          <w:spacing w:val="-4"/>
        </w:rPr>
        <w:t>1877 </w:t>
      </w:r>
      <w:r>
        <w:rPr>
          <w:spacing w:val="-3"/>
        </w:rPr>
        <w:t>г. </w:t>
      </w:r>
      <w:r>
        <w:rPr>
          <w:spacing w:val="-5"/>
        </w:rPr>
        <w:t>Россия объявила </w:t>
      </w:r>
      <w:r>
        <w:rPr>
          <w:spacing w:val="-4"/>
        </w:rPr>
        <w:t>войну </w:t>
      </w:r>
      <w:r>
        <w:rPr>
          <w:spacing w:val="-5"/>
        </w:rPr>
        <w:t>Турции. </w:t>
      </w:r>
      <w:r>
        <w:rPr/>
        <w:t>В </w:t>
      </w:r>
      <w:r>
        <w:rPr>
          <w:spacing w:val="-4"/>
        </w:rPr>
        <w:t>тот </w:t>
      </w:r>
      <w:r>
        <w:rPr>
          <w:spacing w:val="-3"/>
        </w:rPr>
        <w:t>же </w:t>
      </w:r>
      <w:r>
        <w:rPr>
          <w:spacing w:val="-5"/>
        </w:rPr>
        <w:t>день петербургский, </w:t>
      </w:r>
      <w:r>
        <w:rPr/>
        <w:t>а 1 </w:t>
      </w:r>
      <w:r>
        <w:rPr>
          <w:spacing w:val="-3"/>
        </w:rPr>
        <w:t>мая </w:t>
      </w:r>
      <w:r>
        <w:rPr>
          <w:spacing w:val="-5"/>
        </w:rPr>
        <w:t>московский Славянские Комитеты </w:t>
      </w:r>
      <w:r>
        <w:rPr>
          <w:spacing w:val="-4"/>
        </w:rPr>
        <w:t>были </w:t>
      </w:r>
      <w:r>
        <w:rPr/>
        <w:t>пе- </w:t>
      </w:r>
      <w:r>
        <w:rPr>
          <w:spacing w:val="-5"/>
        </w:rPr>
        <w:t>реименованы </w:t>
      </w:r>
      <w:r>
        <w:rPr/>
        <w:t>в </w:t>
      </w:r>
      <w:r>
        <w:rPr>
          <w:spacing w:val="-5"/>
        </w:rPr>
        <w:t>Славянские Благотворительные Общества, </w:t>
      </w:r>
      <w:r>
        <w:rPr>
          <w:spacing w:val="-3"/>
        </w:rPr>
        <w:t>но </w:t>
      </w:r>
      <w:r>
        <w:rPr/>
        <w:t>в </w:t>
      </w:r>
      <w:r>
        <w:rPr>
          <w:spacing w:val="-5"/>
        </w:rPr>
        <w:t>народе </w:t>
      </w:r>
      <w:r>
        <w:rPr>
          <w:spacing w:val="-4"/>
        </w:rPr>
        <w:t>все </w:t>
      </w:r>
      <w:r>
        <w:rPr>
          <w:spacing w:val="-5"/>
        </w:rPr>
        <w:t>равно именовались Славянскими Комитетами. Председателем </w:t>
      </w:r>
      <w:r>
        <w:rPr>
          <w:spacing w:val="-4"/>
        </w:rPr>
        <w:t>Мос- </w:t>
      </w:r>
      <w:r>
        <w:rPr>
          <w:spacing w:val="-5"/>
        </w:rPr>
        <w:t>ковского Общества стал </w:t>
      </w:r>
      <w:r>
        <w:rPr>
          <w:spacing w:val="-3"/>
        </w:rPr>
        <w:t>И.В. </w:t>
      </w:r>
      <w:r>
        <w:rPr>
          <w:spacing w:val="-5"/>
        </w:rPr>
        <w:t>Аксаков. Летом </w:t>
      </w:r>
      <w:r>
        <w:rPr>
          <w:spacing w:val="-4"/>
        </w:rPr>
        <w:t>1875 </w:t>
      </w:r>
      <w:r>
        <w:rPr>
          <w:spacing w:val="-3"/>
        </w:rPr>
        <w:t>г. </w:t>
      </w:r>
      <w:r>
        <w:rPr>
          <w:spacing w:val="-5"/>
        </w:rPr>
        <w:t>Аксаков вплотную занялся сбором пожертвований </w:t>
      </w:r>
      <w:r>
        <w:rPr>
          <w:spacing w:val="-4"/>
        </w:rPr>
        <w:t>для </w:t>
      </w:r>
      <w:r>
        <w:rPr>
          <w:spacing w:val="-5"/>
        </w:rPr>
        <w:t>восставших; </w:t>
      </w:r>
      <w:r>
        <w:rPr>
          <w:spacing w:val="-4"/>
        </w:rPr>
        <w:t>весной 1876 </w:t>
      </w:r>
      <w:r>
        <w:rPr>
          <w:spacing w:val="-3"/>
        </w:rPr>
        <w:t>г. </w:t>
      </w:r>
      <w:r>
        <w:rPr>
          <w:spacing w:val="-5"/>
        </w:rPr>
        <w:t>участво- </w:t>
      </w:r>
      <w:r>
        <w:rPr>
          <w:spacing w:val="-4"/>
        </w:rPr>
        <w:t>вал </w:t>
      </w:r>
      <w:r>
        <w:rPr/>
        <w:t>в </w:t>
      </w:r>
      <w:r>
        <w:rPr>
          <w:spacing w:val="-5"/>
        </w:rPr>
        <w:t>отправке </w:t>
      </w:r>
      <w:r>
        <w:rPr/>
        <w:t>в </w:t>
      </w:r>
      <w:r>
        <w:rPr>
          <w:spacing w:val="-5"/>
        </w:rPr>
        <w:t>Сербию генерала </w:t>
      </w:r>
      <w:r>
        <w:rPr>
          <w:spacing w:val="-4"/>
        </w:rPr>
        <w:t>М.Г. </w:t>
      </w:r>
      <w:r>
        <w:rPr>
          <w:spacing w:val="-5"/>
        </w:rPr>
        <w:t>Черняева. </w:t>
      </w:r>
      <w:r>
        <w:rPr>
          <w:spacing w:val="-6"/>
        </w:rPr>
        <w:t>Опубликованное </w:t>
      </w:r>
      <w:r>
        <w:rPr>
          <w:spacing w:val="-3"/>
        </w:rPr>
        <w:t>им </w:t>
      </w:r>
      <w:r>
        <w:rPr>
          <w:spacing w:val="-5"/>
        </w:rPr>
        <w:t>воззвание Московского славянского комитета способствовало </w:t>
      </w:r>
      <w:r>
        <w:rPr>
          <w:spacing w:val="-4"/>
        </w:rPr>
        <w:t>сбору </w:t>
      </w:r>
      <w:r>
        <w:rPr>
          <w:spacing w:val="-5"/>
        </w:rPr>
        <w:t>средств </w:t>
      </w:r>
      <w:r>
        <w:rPr/>
        <w:t>и </w:t>
      </w:r>
      <w:r>
        <w:rPr>
          <w:spacing w:val="-4"/>
        </w:rPr>
        <w:t>притоку </w:t>
      </w:r>
      <w:r>
        <w:rPr>
          <w:spacing w:val="-5"/>
        </w:rPr>
        <w:t>добровольцев, стремившихся попасть </w:t>
      </w:r>
      <w:r>
        <w:rPr/>
        <w:t>в </w:t>
      </w:r>
      <w:r>
        <w:rPr>
          <w:spacing w:val="-5"/>
        </w:rPr>
        <w:t>Сербию. </w:t>
      </w:r>
      <w:r>
        <w:rPr>
          <w:spacing w:val="-3"/>
        </w:rPr>
        <w:t>Ак- </w:t>
      </w:r>
      <w:r>
        <w:rPr>
          <w:spacing w:val="-5"/>
        </w:rPr>
        <w:t>саков констатировал «процесс народного </w:t>
      </w:r>
      <w:r>
        <w:rPr>
          <w:spacing w:val="-4"/>
        </w:rPr>
        <w:t>созревания»</w:t>
      </w:r>
      <w:r>
        <w:rPr>
          <w:spacing w:val="-4"/>
          <w:position w:val="7"/>
          <w:sz w:val="14"/>
        </w:rPr>
        <w:t>12 </w:t>
      </w:r>
      <w:r>
        <w:rPr/>
        <w:t>и </w:t>
      </w:r>
      <w:r>
        <w:rPr>
          <w:spacing w:val="-5"/>
        </w:rPr>
        <w:t>приветствовал переход славянского </w:t>
      </w:r>
      <w:r>
        <w:rPr>
          <w:spacing w:val="-4"/>
        </w:rPr>
        <w:t>дела </w:t>
      </w:r>
      <w:r>
        <w:rPr>
          <w:spacing w:val="-3"/>
        </w:rPr>
        <w:t>из </w:t>
      </w:r>
      <w:r>
        <w:rPr>
          <w:spacing w:val="-5"/>
        </w:rPr>
        <w:t>«отвлеченности», когда </w:t>
      </w:r>
      <w:r>
        <w:rPr>
          <w:spacing w:val="-4"/>
        </w:rPr>
        <w:t>оно было </w:t>
      </w:r>
      <w:r>
        <w:rPr>
          <w:spacing w:val="-5"/>
        </w:rPr>
        <w:t>уделом </w:t>
      </w:r>
      <w:r>
        <w:rPr>
          <w:spacing w:val="-4"/>
        </w:rPr>
        <w:t>лишь </w:t>
      </w:r>
      <w:r>
        <w:rPr>
          <w:spacing w:val="-6"/>
        </w:rPr>
        <w:t>ученых </w:t>
      </w:r>
      <w:r>
        <w:rPr>
          <w:spacing w:val="-5"/>
        </w:rPr>
        <w:t>мужей, </w:t>
      </w:r>
      <w:r>
        <w:rPr/>
        <w:t>в </w:t>
      </w:r>
      <w:r>
        <w:rPr>
          <w:spacing w:val="-6"/>
        </w:rPr>
        <w:t>«действительность», </w:t>
      </w:r>
      <w:r>
        <w:rPr>
          <w:spacing w:val="-5"/>
        </w:rPr>
        <w:t>когда </w:t>
      </w:r>
      <w:r>
        <w:rPr>
          <w:spacing w:val="-4"/>
        </w:rPr>
        <w:t>оно </w:t>
      </w:r>
      <w:r>
        <w:rPr>
          <w:spacing w:val="-5"/>
        </w:rPr>
        <w:t>становилось </w:t>
      </w:r>
      <w:r>
        <w:rPr>
          <w:spacing w:val="-3"/>
        </w:rPr>
        <w:t>до- </w:t>
      </w:r>
      <w:r>
        <w:rPr>
          <w:spacing w:val="-5"/>
        </w:rPr>
        <w:t>стоянием многих. </w:t>
      </w:r>
      <w:r>
        <w:rPr/>
        <w:t>По </w:t>
      </w:r>
      <w:r>
        <w:rPr>
          <w:spacing w:val="-4"/>
        </w:rPr>
        <w:t>его </w:t>
      </w:r>
      <w:r>
        <w:rPr>
          <w:spacing w:val="-5"/>
        </w:rPr>
        <w:t>инициативе московский Славянский комитет организовал всероссийский </w:t>
      </w:r>
      <w:r>
        <w:rPr>
          <w:spacing w:val="-4"/>
        </w:rPr>
        <w:t>сбор </w:t>
      </w:r>
      <w:r>
        <w:rPr>
          <w:spacing w:val="-5"/>
        </w:rPr>
        <w:t>пожертвований </w:t>
      </w:r>
      <w:r>
        <w:rPr>
          <w:spacing w:val="-3"/>
        </w:rPr>
        <w:t>на </w:t>
      </w:r>
      <w:r>
        <w:rPr>
          <w:spacing w:val="-4"/>
        </w:rPr>
        <w:t>нужды </w:t>
      </w:r>
      <w:r>
        <w:rPr>
          <w:spacing w:val="-5"/>
        </w:rPr>
        <w:t>балканских славян, </w:t>
      </w:r>
      <w:r>
        <w:rPr>
          <w:spacing w:val="-3"/>
        </w:rPr>
        <w:t>при </w:t>
      </w:r>
      <w:r>
        <w:rPr>
          <w:spacing w:val="-4"/>
        </w:rPr>
        <w:t>его </w:t>
      </w:r>
      <w:r>
        <w:rPr>
          <w:spacing w:val="-5"/>
        </w:rPr>
        <w:t>посредничестве состоялся частный </w:t>
      </w:r>
      <w:r>
        <w:rPr>
          <w:spacing w:val="-3"/>
        </w:rPr>
        <w:t>заем </w:t>
      </w:r>
      <w:r>
        <w:rPr>
          <w:spacing w:val="-5"/>
        </w:rPr>
        <w:t>сербскому </w:t>
      </w:r>
      <w:r>
        <w:rPr>
          <w:spacing w:val="-3"/>
        </w:rPr>
        <w:t>пра- </w:t>
      </w:r>
      <w:r>
        <w:rPr>
          <w:spacing w:val="-5"/>
        </w:rPr>
        <w:t>вительству, </w:t>
      </w:r>
      <w:r>
        <w:rPr>
          <w:spacing w:val="-3"/>
        </w:rPr>
        <w:t>он </w:t>
      </w:r>
      <w:r>
        <w:rPr>
          <w:spacing w:val="-5"/>
        </w:rPr>
        <w:t>руководил отправкой добровольцев </w:t>
      </w:r>
      <w:r>
        <w:rPr/>
        <w:t>в </w:t>
      </w:r>
      <w:r>
        <w:rPr>
          <w:spacing w:val="-5"/>
        </w:rPr>
        <w:t>сербскую армию. Используя </w:t>
      </w:r>
      <w:r>
        <w:rPr>
          <w:spacing w:val="-4"/>
        </w:rPr>
        <w:t>свои </w:t>
      </w:r>
      <w:r>
        <w:rPr>
          <w:spacing w:val="-5"/>
        </w:rPr>
        <w:t>связи </w:t>
      </w:r>
      <w:r>
        <w:rPr/>
        <w:t>в </w:t>
      </w:r>
      <w:r>
        <w:rPr>
          <w:spacing w:val="-4"/>
        </w:rPr>
        <w:t>среде </w:t>
      </w:r>
      <w:r>
        <w:rPr>
          <w:spacing w:val="-5"/>
        </w:rPr>
        <w:t>предпринимателей, </w:t>
      </w:r>
      <w:r>
        <w:rPr>
          <w:spacing w:val="-3"/>
        </w:rPr>
        <w:t>он </w:t>
      </w:r>
      <w:r>
        <w:rPr>
          <w:spacing w:val="-5"/>
        </w:rPr>
        <w:t>закупал </w:t>
      </w:r>
      <w:r>
        <w:rPr/>
        <w:t>в </w:t>
      </w:r>
      <w:r>
        <w:rPr>
          <w:spacing w:val="-5"/>
        </w:rPr>
        <w:t>Германии оружие </w:t>
      </w:r>
      <w:r>
        <w:rPr/>
        <w:t>и </w:t>
      </w:r>
      <w:r>
        <w:rPr>
          <w:spacing w:val="-5"/>
        </w:rPr>
        <w:t>обеспечивал </w:t>
      </w:r>
      <w:r>
        <w:rPr>
          <w:spacing w:val="-3"/>
        </w:rPr>
        <w:t>его </w:t>
      </w:r>
      <w:r>
        <w:rPr>
          <w:spacing w:val="-6"/>
        </w:rPr>
        <w:t>бесплатную </w:t>
      </w:r>
      <w:r>
        <w:rPr>
          <w:spacing w:val="-4"/>
        </w:rPr>
        <w:t>доставку </w:t>
      </w:r>
      <w:r>
        <w:rPr>
          <w:spacing w:val="-3"/>
        </w:rPr>
        <w:t>по </w:t>
      </w:r>
      <w:r>
        <w:rPr>
          <w:spacing w:val="-5"/>
        </w:rPr>
        <w:t>железной дороге </w:t>
      </w:r>
      <w:r>
        <w:rPr>
          <w:spacing w:val="-3"/>
        </w:rPr>
        <w:t>на </w:t>
      </w:r>
      <w:r>
        <w:rPr>
          <w:spacing w:val="-5"/>
        </w:rPr>
        <w:t>Балканы, игнорируя </w:t>
      </w:r>
      <w:r>
        <w:rPr>
          <w:spacing w:val="-4"/>
        </w:rPr>
        <w:t>прямой </w:t>
      </w:r>
      <w:r>
        <w:rPr>
          <w:spacing w:val="-5"/>
        </w:rPr>
        <w:t>запрет российского правительства. </w:t>
      </w:r>
      <w:r>
        <w:rPr>
          <w:spacing w:val="-4"/>
        </w:rPr>
        <w:t>Начав- </w:t>
      </w:r>
      <w:r>
        <w:rPr>
          <w:spacing w:val="-5"/>
        </w:rPr>
        <w:t>шуюся </w:t>
      </w:r>
      <w:r>
        <w:rPr/>
        <w:t>в </w:t>
      </w:r>
      <w:r>
        <w:rPr>
          <w:spacing w:val="-4"/>
        </w:rPr>
        <w:t>1877 </w:t>
      </w:r>
      <w:r>
        <w:rPr>
          <w:spacing w:val="-3"/>
        </w:rPr>
        <w:t>г. </w:t>
      </w:r>
      <w:r>
        <w:rPr>
          <w:spacing w:val="-4"/>
        </w:rPr>
        <w:t>войну </w:t>
      </w:r>
      <w:r>
        <w:rPr>
          <w:spacing w:val="-5"/>
        </w:rPr>
        <w:t>России </w:t>
      </w:r>
      <w:r>
        <w:rPr/>
        <w:t>с </w:t>
      </w:r>
      <w:r>
        <w:rPr>
          <w:spacing w:val="-5"/>
        </w:rPr>
        <w:t>Османской империей </w:t>
      </w:r>
      <w:r>
        <w:rPr>
          <w:spacing w:val="-3"/>
        </w:rPr>
        <w:t>он </w:t>
      </w:r>
      <w:r>
        <w:rPr>
          <w:spacing w:val="-5"/>
        </w:rPr>
        <w:t>считал войной освободительной, видел </w:t>
      </w:r>
      <w:r>
        <w:rPr/>
        <w:t>в </w:t>
      </w:r>
      <w:r>
        <w:rPr>
          <w:spacing w:val="-4"/>
        </w:rPr>
        <w:t>ней </w:t>
      </w:r>
      <w:r>
        <w:rPr>
          <w:spacing w:val="-6"/>
        </w:rPr>
        <w:t>«осуществление </w:t>
      </w:r>
      <w:r>
        <w:rPr>
          <w:spacing w:val="-5"/>
        </w:rPr>
        <w:t>вещих надежд» старых</w:t>
      </w:r>
    </w:p>
    <w:p>
      <w:pPr>
        <w:spacing w:line="200" w:lineRule="exact" w:before="7"/>
        <w:ind w:left="340" w:right="0" w:firstLine="0"/>
        <w:jc w:val="both"/>
        <w:rPr>
          <w:sz w:val="18"/>
        </w:rPr>
      </w:pPr>
      <w:r>
        <w:rPr>
          <w:position w:val="6"/>
          <w:sz w:val="12"/>
        </w:rPr>
        <w:t>11 </w:t>
      </w:r>
      <w:r>
        <w:rPr>
          <w:sz w:val="18"/>
        </w:rPr>
        <w:t>Первый всеславянский съезд в России 1867: 42.</w:t>
      </w:r>
    </w:p>
    <w:p>
      <w:pPr>
        <w:spacing w:line="200" w:lineRule="exact" w:before="0"/>
        <w:ind w:left="340" w:right="0" w:firstLine="0"/>
        <w:jc w:val="both"/>
        <w:rPr>
          <w:sz w:val="18"/>
        </w:rPr>
      </w:pPr>
      <w:r>
        <w:rPr>
          <w:position w:val="6"/>
          <w:sz w:val="12"/>
        </w:rPr>
        <w:t>12 </w:t>
      </w:r>
      <w:r>
        <w:rPr>
          <w:sz w:val="18"/>
        </w:rPr>
        <w:t>Ширинянц 2008.</w:t>
      </w:r>
    </w:p>
    <w:p>
      <w:pPr>
        <w:spacing w:after="0" w:line="200"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left="350" w:right="217"/>
        <w:jc w:val="right"/>
      </w:pPr>
      <w:r>
        <w:rPr>
          <w:spacing w:val="-5"/>
        </w:rPr>
        <w:t>вождей славянофильства. Именно </w:t>
      </w:r>
      <w:r>
        <w:rPr>
          <w:spacing w:val="-4"/>
        </w:rPr>
        <w:t>годы  </w:t>
      </w:r>
      <w:r>
        <w:rPr>
          <w:spacing w:val="-5"/>
        </w:rPr>
        <w:t>Восточного</w:t>
      </w:r>
      <w:r>
        <w:rPr>
          <w:spacing w:val="-1"/>
        </w:rPr>
        <w:t> </w:t>
      </w:r>
      <w:r>
        <w:rPr>
          <w:spacing w:val="-5"/>
        </w:rPr>
        <w:t>кризиса </w:t>
      </w:r>
      <w:r>
        <w:rPr>
          <w:spacing w:val="13"/>
        </w:rPr>
        <w:t> </w:t>
      </w:r>
      <w:r>
        <w:rPr>
          <w:spacing w:val="-5"/>
        </w:rPr>
        <w:t>сделали</w:t>
      </w:r>
      <w:r>
        <w:rPr>
          <w:w w:val="100"/>
        </w:rPr>
        <w:t> </w:t>
      </w:r>
      <w:r>
        <w:rPr>
          <w:spacing w:val="-4"/>
        </w:rPr>
        <w:t>имя Ивана </w:t>
      </w:r>
      <w:r>
        <w:rPr>
          <w:spacing w:val="-5"/>
        </w:rPr>
        <w:t>Аксакова широко известным </w:t>
      </w:r>
      <w:r>
        <w:rPr>
          <w:spacing w:val="-4"/>
        </w:rPr>
        <w:t>как </w:t>
      </w:r>
      <w:r>
        <w:rPr/>
        <w:t>в </w:t>
      </w:r>
      <w:r>
        <w:rPr>
          <w:spacing w:val="-5"/>
        </w:rPr>
        <w:t>России, </w:t>
      </w:r>
      <w:r>
        <w:rPr>
          <w:spacing w:val="-4"/>
        </w:rPr>
        <w:t>так </w:t>
      </w:r>
      <w:r>
        <w:rPr/>
        <w:t>и </w:t>
      </w:r>
      <w:r>
        <w:rPr>
          <w:spacing w:val="-3"/>
        </w:rPr>
        <w:t>на</w:t>
      </w:r>
      <w:r>
        <w:rPr>
          <w:spacing w:val="-12"/>
        </w:rPr>
        <w:t> </w:t>
      </w:r>
      <w:r>
        <w:rPr>
          <w:spacing w:val="-5"/>
        </w:rPr>
        <w:t>Балканах.</w:t>
      </w:r>
    </w:p>
    <w:p>
      <w:pPr>
        <w:pStyle w:val="BodyText"/>
        <w:spacing w:line="230" w:lineRule="auto"/>
        <w:ind w:right="215" w:firstLine="453"/>
      </w:pPr>
      <w:r>
        <w:rPr>
          <w:spacing w:val="-5"/>
        </w:rPr>
        <w:t>Победоносный </w:t>
      </w:r>
      <w:r>
        <w:rPr>
          <w:spacing w:val="-4"/>
        </w:rPr>
        <w:t>ход (но отнюдь </w:t>
      </w:r>
      <w:r>
        <w:rPr>
          <w:spacing w:val="-3"/>
        </w:rPr>
        <w:t>не </w:t>
      </w:r>
      <w:r>
        <w:rPr>
          <w:spacing w:val="-5"/>
        </w:rPr>
        <w:t>исход!) русско-турецкой войны </w:t>
      </w:r>
      <w:r>
        <w:rPr>
          <w:spacing w:val="-3"/>
        </w:rPr>
        <w:t>он </w:t>
      </w:r>
      <w:r>
        <w:rPr>
          <w:spacing w:val="-5"/>
        </w:rPr>
        <w:t>приветствовал </w:t>
      </w:r>
      <w:r>
        <w:rPr>
          <w:spacing w:val="-4"/>
        </w:rPr>
        <w:t>как </w:t>
      </w:r>
      <w:r>
        <w:rPr>
          <w:spacing w:val="-5"/>
        </w:rPr>
        <w:t>возрождение </w:t>
      </w:r>
      <w:r>
        <w:rPr/>
        <w:t>к </w:t>
      </w:r>
      <w:r>
        <w:rPr>
          <w:spacing w:val="-4"/>
        </w:rPr>
        <w:t>новой </w:t>
      </w:r>
      <w:r>
        <w:rPr>
          <w:spacing w:val="-5"/>
        </w:rPr>
        <w:t>жизни «целых племен </w:t>
      </w:r>
      <w:r>
        <w:rPr/>
        <w:t>и </w:t>
      </w:r>
      <w:r>
        <w:rPr>
          <w:spacing w:val="-5"/>
        </w:rPr>
        <w:t>стран». </w:t>
      </w:r>
      <w:r>
        <w:rPr>
          <w:spacing w:val="-3"/>
        </w:rPr>
        <w:t>19 </w:t>
      </w:r>
      <w:r>
        <w:rPr>
          <w:spacing w:val="-5"/>
        </w:rPr>
        <w:t>февраля </w:t>
      </w:r>
      <w:r>
        <w:rPr>
          <w:spacing w:val="-4"/>
        </w:rPr>
        <w:t>1878 </w:t>
      </w:r>
      <w:r>
        <w:rPr/>
        <w:t>г. </w:t>
      </w:r>
      <w:r>
        <w:rPr>
          <w:spacing w:val="-4"/>
        </w:rPr>
        <w:t>было </w:t>
      </w:r>
      <w:r>
        <w:rPr>
          <w:spacing w:val="-6"/>
        </w:rPr>
        <w:t>подписано  </w:t>
      </w:r>
      <w:r>
        <w:rPr>
          <w:spacing w:val="-5"/>
        </w:rPr>
        <w:t>предварительное перемирие </w:t>
      </w:r>
      <w:r>
        <w:rPr/>
        <w:t>в </w:t>
      </w:r>
      <w:r>
        <w:rPr>
          <w:spacing w:val="-5"/>
        </w:rPr>
        <w:t>Сан-Стефано, </w:t>
      </w:r>
      <w:r>
        <w:rPr>
          <w:spacing w:val="-3"/>
        </w:rPr>
        <w:t>по </w:t>
      </w:r>
      <w:r>
        <w:rPr>
          <w:spacing w:val="-5"/>
        </w:rPr>
        <w:t>которому Турция теряла почти </w:t>
      </w:r>
      <w:r>
        <w:rPr>
          <w:spacing w:val="-4"/>
        </w:rPr>
        <w:t>все свои </w:t>
      </w:r>
      <w:r>
        <w:rPr>
          <w:spacing w:val="-5"/>
        </w:rPr>
        <w:t>европейские владения, </w:t>
      </w:r>
      <w:r>
        <w:rPr/>
        <w:t>на </w:t>
      </w:r>
      <w:r>
        <w:rPr>
          <w:spacing w:val="-5"/>
        </w:rPr>
        <w:t>территории которых создавались независимые славянские государства. Однако </w:t>
      </w:r>
      <w:r>
        <w:rPr>
          <w:spacing w:val="-4"/>
        </w:rPr>
        <w:t>Аксакова </w:t>
      </w:r>
      <w:r>
        <w:rPr>
          <w:spacing w:val="-3"/>
        </w:rPr>
        <w:t>не </w:t>
      </w:r>
      <w:r>
        <w:rPr>
          <w:spacing w:val="-5"/>
        </w:rPr>
        <w:t>удовлетворили </w:t>
      </w:r>
      <w:r>
        <w:rPr>
          <w:spacing w:val="-4"/>
        </w:rPr>
        <w:t>итоги </w:t>
      </w:r>
      <w:r>
        <w:rPr>
          <w:spacing w:val="-5"/>
        </w:rPr>
        <w:t>Сан-Стефанско- </w:t>
      </w:r>
      <w:r>
        <w:rPr>
          <w:spacing w:val="-3"/>
        </w:rPr>
        <w:t>го </w:t>
      </w:r>
      <w:r>
        <w:rPr>
          <w:spacing w:val="-5"/>
        </w:rPr>
        <w:t>мира, </w:t>
      </w:r>
      <w:r>
        <w:rPr>
          <w:spacing w:val="-4"/>
        </w:rPr>
        <w:t>поскольку </w:t>
      </w:r>
      <w:r>
        <w:rPr>
          <w:spacing w:val="-5"/>
        </w:rPr>
        <w:t>Константинополь </w:t>
      </w:r>
      <w:r>
        <w:rPr/>
        <w:t>и </w:t>
      </w:r>
      <w:r>
        <w:rPr>
          <w:spacing w:val="-4"/>
        </w:rPr>
        <w:t>проливы </w:t>
      </w:r>
      <w:r>
        <w:rPr>
          <w:spacing w:val="-5"/>
        </w:rPr>
        <w:t>оставались </w:t>
      </w:r>
      <w:r>
        <w:rPr/>
        <w:t>у </w:t>
      </w:r>
      <w:r>
        <w:rPr>
          <w:spacing w:val="-5"/>
        </w:rPr>
        <w:t>турок. </w:t>
      </w:r>
      <w:r>
        <w:rPr/>
        <w:t>Вы- </w:t>
      </w:r>
      <w:r>
        <w:rPr>
          <w:spacing w:val="-5"/>
        </w:rPr>
        <w:t>ступая </w:t>
      </w:r>
      <w:r>
        <w:rPr/>
        <w:t>5 </w:t>
      </w:r>
      <w:r>
        <w:rPr>
          <w:spacing w:val="-5"/>
        </w:rPr>
        <w:t>марта </w:t>
      </w:r>
      <w:r>
        <w:rPr/>
        <w:t>в </w:t>
      </w:r>
      <w:r>
        <w:rPr>
          <w:spacing w:val="-5"/>
        </w:rPr>
        <w:t>Москве перед членами Славянского комитета, </w:t>
      </w:r>
      <w:r>
        <w:rPr>
          <w:spacing w:val="-3"/>
        </w:rPr>
        <w:t>он за- </w:t>
      </w:r>
      <w:r>
        <w:rPr>
          <w:spacing w:val="-5"/>
        </w:rPr>
        <w:t>явил, </w:t>
      </w:r>
      <w:r>
        <w:rPr>
          <w:spacing w:val="-4"/>
        </w:rPr>
        <w:t>что </w:t>
      </w:r>
      <w:r>
        <w:rPr>
          <w:spacing w:val="-5"/>
        </w:rPr>
        <w:t>«восточный </w:t>
      </w:r>
      <w:r>
        <w:rPr>
          <w:spacing w:val="-4"/>
        </w:rPr>
        <w:t>вопрос еще </w:t>
      </w:r>
      <w:r>
        <w:rPr>
          <w:spacing w:val="-3"/>
        </w:rPr>
        <w:t>не </w:t>
      </w:r>
      <w:r>
        <w:rPr>
          <w:spacing w:val="-5"/>
        </w:rPr>
        <w:t>порешен, Царь-Град </w:t>
      </w:r>
      <w:r>
        <w:rPr>
          <w:spacing w:val="-3"/>
        </w:rPr>
        <w:t>не </w:t>
      </w:r>
      <w:r>
        <w:rPr>
          <w:spacing w:val="-5"/>
        </w:rPr>
        <w:t>очищен </w:t>
      </w:r>
      <w:r>
        <w:rPr>
          <w:spacing w:val="-3"/>
        </w:rPr>
        <w:t>от </w:t>
      </w:r>
      <w:r>
        <w:rPr>
          <w:spacing w:val="-5"/>
        </w:rPr>
        <w:t>азиатской скверны </w:t>
      </w:r>
      <w:r>
        <w:rPr/>
        <w:t>и </w:t>
      </w:r>
      <w:r>
        <w:rPr>
          <w:spacing w:val="-5"/>
        </w:rPr>
        <w:t>задача России решена </w:t>
      </w:r>
      <w:r>
        <w:rPr>
          <w:spacing w:val="-4"/>
        </w:rPr>
        <w:t>еще </w:t>
      </w:r>
      <w:r>
        <w:rPr>
          <w:spacing w:val="-3"/>
        </w:rPr>
        <w:t>не вполне»</w:t>
      </w:r>
      <w:r>
        <w:rPr>
          <w:spacing w:val="-3"/>
          <w:position w:val="7"/>
          <w:sz w:val="14"/>
        </w:rPr>
        <w:t>13</w:t>
      </w:r>
      <w:r>
        <w:rPr>
          <w:spacing w:val="-3"/>
        </w:rPr>
        <w:t>. </w:t>
      </w:r>
      <w:r>
        <w:rPr>
          <w:spacing w:val="-4"/>
        </w:rPr>
        <w:t>Одновре- </w:t>
      </w:r>
      <w:r>
        <w:rPr>
          <w:spacing w:val="-5"/>
        </w:rPr>
        <w:t>менно </w:t>
      </w:r>
      <w:r>
        <w:rPr>
          <w:spacing w:val="-3"/>
        </w:rPr>
        <w:t>он </w:t>
      </w:r>
      <w:r>
        <w:rPr>
          <w:spacing w:val="-5"/>
        </w:rPr>
        <w:t>высказал </w:t>
      </w:r>
      <w:r>
        <w:rPr>
          <w:spacing w:val="-6"/>
        </w:rPr>
        <w:t>опасения, </w:t>
      </w:r>
      <w:r>
        <w:rPr>
          <w:spacing w:val="-4"/>
        </w:rPr>
        <w:t>что </w:t>
      </w:r>
      <w:r>
        <w:rPr>
          <w:spacing w:val="-5"/>
        </w:rPr>
        <w:t>русская дипломатия готова уступить давлению западных держав. </w:t>
      </w:r>
      <w:r>
        <w:rPr>
          <w:spacing w:val="-4"/>
        </w:rPr>
        <w:t>Эти </w:t>
      </w:r>
      <w:r>
        <w:rPr>
          <w:spacing w:val="-5"/>
        </w:rPr>
        <w:t>опасения оказались </w:t>
      </w:r>
      <w:r>
        <w:rPr/>
        <w:t>не </w:t>
      </w:r>
      <w:r>
        <w:rPr>
          <w:spacing w:val="-5"/>
        </w:rPr>
        <w:t>напрасны. </w:t>
      </w:r>
      <w:r>
        <w:rPr>
          <w:spacing w:val="-4"/>
        </w:rPr>
        <w:t>Рос- сия была </w:t>
      </w:r>
      <w:r>
        <w:rPr>
          <w:spacing w:val="-5"/>
        </w:rPr>
        <w:t>вынуждена </w:t>
      </w:r>
      <w:r>
        <w:rPr>
          <w:spacing w:val="-4"/>
        </w:rPr>
        <w:t>под </w:t>
      </w:r>
      <w:r>
        <w:rPr>
          <w:spacing w:val="-5"/>
        </w:rPr>
        <w:t>влиянием Запада согласиться </w:t>
      </w:r>
      <w:r>
        <w:rPr>
          <w:spacing w:val="-3"/>
        </w:rPr>
        <w:t>на </w:t>
      </w:r>
      <w:r>
        <w:rPr>
          <w:spacing w:val="-5"/>
        </w:rPr>
        <w:t>проведение международного конгресса </w:t>
      </w:r>
      <w:r>
        <w:rPr/>
        <w:t>в </w:t>
      </w:r>
      <w:r>
        <w:rPr>
          <w:spacing w:val="-5"/>
        </w:rPr>
        <w:t>Берлине, </w:t>
      </w:r>
      <w:r>
        <w:rPr>
          <w:spacing w:val="-3"/>
        </w:rPr>
        <w:t>на </w:t>
      </w:r>
      <w:r>
        <w:rPr>
          <w:spacing w:val="-5"/>
        </w:rPr>
        <w:t>котором потерпела сокруши- тельное дипломатическое </w:t>
      </w:r>
      <w:r>
        <w:rPr>
          <w:spacing w:val="-6"/>
        </w:rPr>
        <w:t>поражение. </w:t>
      </w:r>
      <w:r>
        <w:rPr>
          <w:spacing w:val="-5"/>
        </w:rPr>
        <w:t>Именно тогда появилась </w:t>
      </w:r>
      <w:r>
        <w:rPr>
          <w:spacing w:val="-4"/>
        </w:rPr>
        <w:t>язви- </w:t>
      </w:r>
      <w:r>
        <w:rPr>
          <w:spacing w:val="-5"/>
        </w:rPr>
        <w:t>тельная метафора </w:t>
      </w:r>
      <w:r>
        <w:rPr/>
        <w:t>о </w:t>
      </w:r>
      <w:r>
        <w:rPr>
          <w:spacing w:val="-4"/>
        </w:rPr>
        <w:t>том, что </w:t>
      </w:r>
      <w:r>
        <w:rPr>
          <w:spacing w:val="-5"/>
        </w:rPr>
        <w:t>Россия выиграла </w:t>
      </w:r>
      <w:r>
        <w:rPr>
          <w:spacing w:val="-4"/>
        </w:rPr>
        <w:t>войну, </w:t>
      </w:r>
      <w:r>
        <w:rPr>
          <w:spacing w:val="-3"/>
        </w:rPr>
        <w:t>но </w:t>
      </w:r>
      <w:r>
        <w:rPr>
          <w:spacing w:val="-5"/>
        </w:rPr>
        <w:t>проиграла</w:t>
      </w:r>
      <w:r>
        <w:rPr>
          <w:spacing w:val="-18"/>
        </w:rPr>
        <w:t> </w:t>
      </w:r>
      <w:r>
        <w:rPr>
          <w:spacing w:val="-4"/>
        </w:rPr>
        <w:t>мир.</w:t>
      </w:r>
    </w:p>
    <w:p>
      <w:pPr>
        <w:pStyle w:val="BodyText"/>
        <w:spacing w:line="230" w:lineRule="auto" w:before="16"/>
        <w:ind w:right="213" w:firstLine="453"/>
      </w:pPr>
      <w:r>
        <w:rPr>
          <w:spacing w:val="-3"/>
        </w:rPr>
        <w:t>22 </w:t>
      </w:r>
      <w:r>
        <w:rPr>
          <w:spacing w:val="-5"/>
        </w:rPr>
        <w:t>июня </w:t>
      </w:r>
      <w:r>
        <w:rPr>
          <w:spacing w:val="-4"/>
        </w:rPr>
        <w:t>1878 </w:t>
      </w:r>
      <w:r>
        <w:rPr>
          <w:spacing w:val="-3"/>
        </w:rPr>
        <w:t>г. </w:t>
      </w:r>
      <w:r>
        <w:rPr>
          <w:spacing w:val="-5"/>
        </w:rPr>
        <w:t>Аксаков выступил </w:t>
      </w:r>
      <w:r>
        <w:rPr>
          <w:spacing w:val="-3"/>
        </w:rPr>
        <w:t>на </w:t>
      </w:r>
      <w:r>
        <w:rPr>
          <w:spacing w:val="-5"/>
        </w:rPr>
        <w:t>собрании </w:t>
      </w:r>
      <w:r>
        <w:rPr/>
        <w:t>в </w:t>
      </w:r>
      <w:r>
        <w:rPr>
          <w:spacing w:val="-5"/>
        </w:rPr>
        <w:t>Московском </w:t>
      </w:r>
      <w:r>
        <w:rPr>
          <w:spacing w:val="-4"/>
        </w:rPr>
        <w:t>Сла- </w:t>
      </w:r>
      <w:r>
        <w:rPr>
          <w:spacing w:val="-5"/>
        </w:rPr>
        <w:t>вянском комитете (Славянском благотворительном обществе), </w:t>
      </w:r>
      <w:r>
        <w:rPr>
          <w:spacing w:val="-4"/>
        </w:rPr>
        <w:t>где </w:t>
      </w:r>
      <w:r>
        <w:rPr/>
        <w:t>с </w:t>
      </w:r>
      <w:r>
        <w:rPr>
          <w:spacing w:val="-4"/>
        </w:rPr>
        <w:t>не- </w:t>
      </w:r>
      <w:r>
        <w:rPr>
          <w:spacing w:val="-5"/>
        </w:rPr>
        <w:t>бывалой резкостью обрушился </w:t>
      </w:r>
      <w:r>
        <w:rPr>
          <w:spacing w:val="-3"/>
        </w:rPr>
        <w:t>на </w:t>
      </w:r>
      <w:r>
        <w:rPr>
          <w:spacing w:val="-5"/>
        </w:rPr>
        <w:t>российскую дипломатию </w:t>
      </w:r>
      <w:r>
        <w:rPr>
          <w:spacing w:val="-3"/>
        </w:rPr>
        <w:t>за ее </w:t>
      </w:r>
      <w:r>
        <w:rPr>
          <w:spacing w:val="-5"/>
        </w:rPr>
        <w:t>согла- </w:t>
      </w:r>
      <w:r>
        <w:rPr>
          <w:spacing w:val="-4"/>
        </w:rPr>
        <w:t>сие </w:t>
      </w:r>
      <w:r>
        <w:rPr>
          <w:spacing w:val="-5"/>
        </w:rPr>
        <w:t>«по </w:t>
      </w:r>
      <w:r>
        <w:rPr>
          <w:spacing w:val="-4"/>
        </w:rPr>
        <w:t>живому телу» </w:t>
      </w:r>
      <w:r>
        <w:rPr>
          <w:spacing w:val="-5"/>
        </w:rPr>
        <w:t>расчленить Болгарию. </w:t>
      </w:r>
      <w:r>
        <w:rPr/>
        <w:t>Он </w:t>
      </w:r>
      <w:r>
        <w:rPr>
          <w:spacing w:val="-5"/>
        </w:rPr>
        <w:t>убеждал </w:t>
      </w:r>
      <w:r>
        <w:rPr>
          <w:spacing w:val="-6"/>
        </w:rPr>
        <w:t>слушателей, </w:t>
      </w:r>
      <w:r>
        <w:rPr>
          <w:spacing w:val="-4"/>
        </w:rPr>
        <w:t>что </w:t>
      </w:r>
      <w:r>
        <w:rPr>
          <w:spacing w:val="-5"/>
        </w:rPr>
        <w:t>«кривде </w:t>
      </w:r>
      <w:r>
        <w:rPr/>
        <w:t>и </w:t>
      </w:r>
      <w:r>
        <w:rPr>
          <w:spacing w:val="-5"/>
        </w:rPr>
        <w:t>наглости Запада </w:t>
      </w:r>
      <w:r>
        <w:rPr>
          <w:spacing w:val="-3"/>
        </w:rPr>
        <w:t>по </w:t>
      </w:r>
      <w:r>
        <w:rPr>
          <w:spacing w:val="-5"/>
        </w:rPr>
        <w:t>отношению </w:t>
      </w:r>
      <w:r>
        <w:rPr/>
        <w:t>к </w:t>
      </w:r>
      <w:r>
        <w:rPr>
          <w:spacing w:val="-5"/>
        </w:rPr>
        <w:t>России </w:t>
      </w:r>
      <w:r>
        <w:rPr/>
        <w:t>и </w:t>
      </w:r>
      <w:r>
        <w:rPr>
          <w:spacing w:val="-4"/>
        </w:rPr>
        <w:t>вообще </w:t>
      </w:r>
      <w:r>
        <w:rPr/>
        <w:t>к </w:t>
      </w:r>
      <w:r>
        <w:rPr>
          <w:spacing w:val="-3"/>
        </w:rPr>
        <w:t>Ев- </w:t>
      </w:r>
      <w:r>
        <w:rPr>
          <w:spacing w:val="-4"/>
        </w:rPr>
        <w:t>ропе </w:t>
      </w:r>
      <w:r>
        <w:rPr>
          <w:spacing w:val="-5"/>
        </w:rPr>
        <w:t>Восточной, </w:t>
      </w:r>
      <w:r>
        <w:rPr>
          <w:spacing w:val="-4"/>
        </w:rPr>
        <w:t>нет </w:t>
      </w:r>
      <w:r>
        <w:rPr/>
        <w:t>ни </w:t>
      </w:r>
      <w:r>
        <w:rPr>
          <w:spacing w:val="-5"/>
        </w:rPr>
        <w:t>предела, </w:t>
      </w:r>
      <w:r>
        <w:rPr>
          <w:spacing w:val="-3"/>
        </w:rPr>
        <w:t>ни </w:t>
      </w:r>
      <w:r>
        <w:rPr>
          <w:spacing w:val="-5"/>
        </w:rPr>
        <w:t>меры». Столь </w:t>
      </w:r>
      <w:r>
        <w:rPr>
          <w:spacing w:val="-4"/>
        </w:rPr>
        <w:t>резкая для </w:t>
      </w:r>
      <w:r>
        <w:rPr>
          <w:spacing w:val="-5"/>
        </w:rPr>
        <w:t>философа речь, </w:t>
      </w:r>
      <w:r>
        <w:rPr>
          <w:spacing w:val="-3"/>
        </w:rPr>
        <w:t>да </w:t>
      </w:r>
      <w:r>
        <w:rPr>
          <w:spacing w:val="-4"/>
        </w:rPr>
        <w:t>еще </w:t>
      </w:r>
      <w:r>
        <w:rPr>
          <w:spacing w:val="-5"/>
        </w:rPr>
        <w:t>произнесенная </w:t>
      </w:r>
      <w:r>
        <w:rPr>
          <w:spacing w:val="-4"/>
        </w:rPr>
        <w:t>при </w:t>
      </w:r>
      <w:r>
        <w:rPr>
          <w:spacing w:val="-5"/>
        </w:rPr>
        <w:t>знаковых </w:t>
      </w:r>
      <w:r>
        <w:rPr>
          <w:spacing w:val="-3"/>
        </w:rPr>
        <w:t>для </w:t>
      </w:r>
      <w:r>
        <w:rPr>
          <w:spacing w:val="-5"/>
        </w:rPr>
        <w:t>европейской дипломатии обстоятельствах, прогремела </w:t>
      </w:r>
      <w:r>
        <w:rPr>
          <w:spacing w:val="-3"/>
        </w:rPr>
        <w:t>на </w:t>
      </w:r>
      <w:r>
        <w:rPr>
          <w:spacing w:val="-4"/>
        </w:rPr>
        <w:t>весь мир. </w:t>
      </w:r>
      <w:r>
        <w:rPr>
          <w:spacing w:val="-5"/>
        </w:rPr>
        <w:t>Обращаясь </w:t>
      </w:r>
      <w:r>
        <w:rPr/>
        <w:t>к </w:t>
      </w:r>
      <w:r>
        <w:rPr>
          <w:spacing w:val="-5"/>
        </w:rPr>
        <w:t>аудитории, </w:t>
      </w:r>
      <w:r>
        <w:rPr>
          <w:spacing w:val="-4"/>
        </w:rPr>
        <w:t>ходе </w:t>
      </w:r>
      <w:r>
        <w:rPr>
          <w:spacing w:val="-5"/>
        </w:rPr>
        <w:t>Аксаков задался вопросом: «Не хоронить </w:t>
      </w:r>
      <w:r>
        <w:rPr>
          <w:spacing w:val="-3"/>
        </w:rPr>
        <w:t>ли </w:t>
      </w:r>
      <w:r>
        <w:rPr>
          <w:spacing w:val="-5"/>
        </w:rPr>
        <w:t>собрались </w:t>
      </w:r>
      <w:r>
        <w:rPr/>
        <w:t>мы </w:t>
      </w:r>
      <w:r>
        <w:rPr>
          <w:spacing w:val="-5"/>
        </w:rPr>
        <w:t>здесь сего- дня... миллионы людей, </w:t>
      </w:r>
      <w:r>
        <w:rPr>
          <w:spacing w:val="-4"/>
        </w:rPr>
        <w:t>целые </w:t>
      </w:r>
      <w:r>
        <w:rPr>
          <w:spacing w:val="-5"/>
        </w:rPr>
        <w:t>страны, </w:t>
      </w:r>
      <w:r>
        <w:rPr>
          <w:spacing w:val="-4"/>
        </w:rPr>
        <w:t>свободу </w:t>
      </w:r>
      <w:r>
        <w:rPr>
          <w:spacing w:val="-5"/>
        </w:rPr>
        <w:t>болгар, независимость сербов, хоронить русскую славу, русскую честь, </w:t>
      </w:r>
      <w:r>
        <w:rPr>
          <w:spacing w:val="-4"/>
        </w:rPr>
        <w:t>русскую </w:t>
      </w:r>
      <w:r>
        <w:rPr>
          <w:spacing w:val="-5"/>
        </w:rPr>
        <w:t>совесть?». </w:t>
      </w:r>
      <w:r>
        <w:rPr>
          <w:spacing w:val="-3"/>
        </w:rPr>
        <w:t>Да- </w:t>
      </w:r>
      <w:r>
        <w:rPr>
          <w:spacing w:val="-4"/>
        </w:rPr>
        <w:t>лее </w:t>
      </w:r>
      <w:r>
        <w:rPr>
          <w:spacing w:val="-3"/>
        </w:rPr>
        <w:t>он </w:t>
      </w:r>
      <w:r>
        <w:rPr>
          <w:spacing w:val="-5"/>
        </w:rPr>
        <w:t>подверг жесткой критике русских дипломатов </w:t>
      </w:r>
      <w:r>
        <w:rPr>
          <w:spacing w:val="-3"/>
        </w:rPr>
        <w:t>за их </w:t>
      </w:r>
      <w:r>
        <w:rPr>
          <w:spacing w:val="-5"/>
        </w:rPr>
        <w:t>согласие </w:t>
      </w:r>
      <w:r>
        <w:rPr>
          <w:spacing w:val="-3"/>
        </w:rPr>
        <w:t>на </w:t>
      </w:r>
      <w:r>
        <w:rPr>
          <w:spacing w:val="-5"/>
        </w:rPr>
        <w:t>расчленение освобожденной Болгарии </w:t>
      </w:r>
      <w:r>
        <w:rPr>
          <w:spacing w:val="-3"/>
        </w:rPr>
        <w:t>на </w:t>
      </w:r>
      <w:r>
        <w:rPr>
          <w:spacing w:val="-4"/>
        </w:rPr>
        <w:t>три </w:t>
      </w:r>
      <w:r>
        <w:rPr>
          <w:spacing w:val="-5"/>
        </w:rPr>
        <w:t>части, </w:t>
      </w:r>
      <w:r>
        <w:rPr>
          <w:spacing w:val="-3"/>
        </w:rPr>
        <w:t>из </w:t>
      </w:r>
      <w:r>
        <w:rPr>
          <w:spacing w:val="-5"/>
        </w:rPr>
        <w:t>которых только </w:t>
      </w:r>
      <w:r>
        <w:rPr>
          <w:spacing w:val="-4"/>
        </w:rPr>
        <w:t>одна </w:t>
      </w:r>
      <w:r>
        <w:rPr>
          <w:spacing w:val="-5"/>
        </w:rPr>
        <w:t>получала относительную независимость: </w:t>
      </w:r>
      <w:r>
        <w:rPr>
          <w:spacing w:val="-4"/>
        </w:rPr>
        <w:t>«Нет таких слов, чтобы </w:t>
      </w:r>
      <w:r>
        <w:rPr>
          <w:spacing w:val="-5"/>
        </w:rPr>
        <w:t>заклеймить </w:t>
      </w:r>
      <w:r>
        <w:rPr>
          <w:spacing w:val="-3"/>
        </w:rPr>
        <w:t>по </w:t>
      </w:r>
      <w:r>
        <w:rPr>
          <w:spacing w:val="-5"/>
        </w:rPr>
        <w:t>достоинству </w:t>
      </w:r>
      <w:r>
        <w:rPr>
          <w:spacing w:val="-4"/>
        </w:rPr>
        <w:t>это </w:t>
      </w:r>
      <w:r>
        <w:rPr>
          <w:spacing w:val="-5"/>
        </w:rPr>
        <w:t>предательство, </w:t>
      </w:r>
      <w:r>
        <w:rPr>
          <w:spacing w:val="-3"/>
        </w:rPr>
        <w:t>эту </w:t>
      </w:r>
      <w:r>
        <w:rPr>
          <w:spacing w:val="-4"/>
        </w:rPr>
        <w:t>измену </w:t>
      </w:r>
      <w:r>
        <w:rPr>
          <w:spacing w:val="-5"/>
        </w:rPr>
        <w:t>историческо- </w:t>
      </w:r>
      <w:r>
        <w:rPr/>
        <w:t>му </w:t>
      </w:r>
      <w:r>
        <w:rPr>
          <w:spacing w:val="-5"/>
        </w:rPr>
        <w:t>завету, призванию </w:t>
      </w:r>
      <w:r>
        <w:rPr/>
        <w:t>и </w:t>
      </w:r>
      <w:r>
        <w:rPr>
          <w:spacing w:val="-4"/>
        </w:rPr>
        <w:t>долгу </w:t>
      </w:r>
      <w:r>
        <w:rPr>
          <w:spacing w:val="-5"/>
        </w:rPr>
        <w:t>России». Аксаков </w:t>
      </w:r>
      <w:r>
        <w:rPr>
          <w:spacing w:val="-4"/>
        </w:rPr>
        <w:t>столь </w:t>
      </w:r>
      <w:r>
        <w:rPr>
          <w:spacing w:val="-3"/>
        </w:rPr>
        <w:t>же </w:t>
      </w:r>
      <w:r>
        <w:rPr>
          <w:spacing w:val="-5"/>
        </w:rPr>
        <w:t>критически отзывался </w:t>
      </w:r>
      <w:r>
        <w:rPr/>
        <w:t>и о </w:t>
      </w:r>
      <w:r>
        <w:rPr>
          <w:spacing w:val="-4"/>
        </w:rPr>
        <w:t>тех </w:t>
      </w:r>
      <w:r>
        <w:rPr>
          <w:spacing w:val="-5"/>
        </w:rPr>
        <w:t>пацифистах, которые приветствовали результаты </w:t>
      </w:r>
      <w:r>
        <w:rPr>
          <w:spacing w:val="-4"/>
        </w:rPr>
        <w:t>кон- </w:t>
      </w:r>
      <w:r>
        <w:rPr>
          <w:spacing w:val="-6"/>
        </w:rPr>
        <w:t>гресса, </w:t>
      </w:r>
      <w:r>
        <w:rPr>
          <w:spacing w:val="-5"/>
        </w:rPr>
        <w:t>ссылаясь </w:t>
      </w:r>
      <w:r>
        <w:rPr>
          <w:spacing w:val="-3"/>
        </w:rPr>
        <w:t>на то, </w:t>
      </w:r>
      <w:r>
        <w:rPr>
          <w:spacing w:val="-4"/>
        </w:rPr>
        <w:t>что война России </w:t>
      </w:r>
      <w:r>
        <w:rPr>
          <w:spacing w:val="-3"/>
        </w:rPr>
        <w:t>со </w:t>
      </w:r>
      <w:r>
        <w:rPr>
          <w:spacing w:val="-4"/>
        </w:rPr>
        <w:t>всей </w:t>
      </w:r>
      <w:r>
        <w:rPr>
          <w:spacing w:val="-5"/>
        </w:rPr>
        <w:t>Европой</w:t>
      </w:r>
      <w:r>
        <w:rPr>
          <w:spacing w:val="5"/>
        </w:rPr>
        <w:t> </w:t>
      </w:r>
      <w:r>
        <w:rPr/>
        <w:t>не </w:t>
      </w:r>
      <w:r>
        <w:rPr>
          <w:spacing w:val="-5"/>
        </w:rPr>
        <w:t>состоялась:</w:t>
      </w:r>
    </w:p>
    <w:p>
      <w:pPr>
        <w:pStyle w:val="BodyText"/>
        <w:spacing w:line="228" w:lineRule="auto" w:before="23"/>
        <w:ind w:right="217"/>
      </w:pPr>
      <w:r>
        <w:rPr>
          <w:spacing w:val="-5"/>
        </w:rPr>
        <w:t>«Конгресс </w:t>
      </w:r>
      <w:r>
        <w:rPr>
          <w:spacing w:val="-3"/>
        </w:rPr>
        <w:t>не </w:t>
      </w:r>
      <w:r>
        <w:rPr>
          <w:spacing w:val="-4"/>
        </w:rPr>
        <w:t>дает мира </w:t>
      </w:r>
      <w:r>
        <w:rPr>
          <w:spacing w:val="-5"/>
        </w:rPr>
        <w:t>беспечного </w:t>
      </w:r>
      <w:r>
        <w:rPr/>
        <w:t>– </w:t>
      </w:r>
      <w:r>
        <w:rPr>
          <w:spacing w:val="-4"/>
        </w:rPr>
        <w:t>будет лишь </w:t>
      </w:r>
      <w:r>
        <w:rPr>
          <w:spacing w:val="-5"/>
        </w:rPr>
        <w:t>вооруженный </w:t>
      </w:r>
      <w:r>
        <w:rPr>
          <w:spacing w:val="-4"/>
        </w:rPr>
        <w:t>мир, </w:t>
      </w:r>
      <w:r>
        <w:rPr>
          <w:spacing w:val="-3"/>
        </w:rPr>
        <w:t>са- </w:t>
      </w:r>
      <w:r>
        <w:rPr>
          <w:spacing w:val="-4"/>
        </w:rPr>
        <w:t>мая </w:t>
      </w:r>
      <w:r>
        <w:rPr>
          <w:spacing w:val="-5"/>
        </w:rPr>
        <w:t>пагубная </w:t>
      </w:r>
      <w:r>
        <w:rPr>
          <w:spacing w:val="-4"/>
        </w:rPr>
        <w:t>вещь </w:t>
      </w:r>
      <w:r>
        <w:rPr/>
        <w:t>и </w:t>
      </w:r>
      <w:r>
        <w:rPr>
          <w:spacing w:val="-4"/>
        </w:rPr>
        <w:t>для </w:t>
      </w:r>
      <w:r>
        <w:rPr>
          <w:spacing w:val="-5"/>
        </w:rPr>
        <w:t>финансов, </w:t>
      </w:r>
      <w:r>
        <w:rPr/>
        <w:t>и </w:t>
      </w:r>
      <w:r>
        <w:rPr>
          <w:spacing w:val="-3"/>
        </w:rPr>
        <w:t>для </w:t>
      </w:r>
      <w:r>
        <w:rPr>
          <w:spacing w:val="-4"/>
        </w:rPr>
        <w:t>коммерции»</w:t>
      </w:r>
      <w:r>
        <w:rPr>
          <w:spacing w:val="-4"/>
          <w:position w:val="7"/>
          <w:sz w:val="14"/>
        </w:rPr>
        <w:t>14</w:t>
      </w:r>
      <w:r>
        <w:rPr>
          <w:spacing w:val="-4"/>
        </w:rPr>
        <w:t>.</w:t>
      </w:r>
    </w:p>
    <w:p>
      <w:pPr>
        <w:pStyle w:val="BodyText"/>
        <w:spacing w:line="232" w:lineRule="auto"/>
        <w:ind w:right="218" w:firstLine="453"/>
      </w:pPr>
      <w:r>
        <w:rPr/>
        <w:pict>
          <v:line style="position:absolute;mso-position-horizontal-relative:page;mso-position-vertical-relative:paragraph;z-index:-251573248;mso-wrap-distance-left:0;mso-wrap-distance-right:0" from="51.035809pt,60.868656pt" to="195.055809pt,60.868656pt" stroked="true" strokeweight=".48pt" strokecolor="#000000">
            <v:stroke dashstyle="solid"/>
            <w10:wrap type="topAndBottom"/>
          </v:line>
        </w:pict>
      </w:r>
      <w:r>
        <w:rPr>
          <w:spacing w:val="-5"/>
        </w:rPr>
        <w:t>Аксаков, </w:t>
      </w:r>
      <w:r>
        <w:rPr>
          <w:spacing w:val="-4"/>
        </w:rPr>
        <w:t>имея </w:t>
      </w:r>
      <w:r>
        <w:rPr>
          <w:spacing w:val="-5"/>
        </w:rPr>
        <w:t>большие </w:t>
      </w:r>
      <w:r>
        <w:rPr>
          <w:spacing w:val="-4"/>
        </w:rPr>
        <w:t>связи </w:t>
      </w:r>
      <w:r>
        <w:rPr/>
        <w:t>в </w:t>
      </w:r>
      <w:r>
        <w:rPr>
          <w:spacing w:val="-5"/>
        </w:rPr>
        <w:t>славянских кругах, </w:t>
      </w:r>
      <w:r>
        <w:rPr>
          <w:spacing w:val="-3"/>
        </w:rPr>
        <w:t>был </w:t>
      </w:r>
      <w:r>
        <w:rPr>
          <w:spacing w:val="-5"/>
        </w:rPr>
        <w:t>информи- </w:t>
      </w:r>
      <w:r>
        <w:rPr>
          <w:spacing w:val="-4"/>
        </w:rPr>
        <w:t>рован </w:t>
      </w:r>
      <w:r>
        <w:rPr/>
        <w:t>о </w:t>
      </w:r>
      <w:r>
        <w:rPr>
          <w:spacing w:val="-5"/>
        </w:rPr>
        <w:t>реальной расстановке </w:t>
      </w:r>
      <w:r>
        <w:rPr>
          <w:spacing w:val="-4"/>
        </w:rPr>
        <w:t>сил </w:t>
      </w:r>
      <w:r>
        <w:rPr/>
        <w:t>в </w:t>
      </w:r>
      <w:r>
        <w:rPr>
          <w:spacing w:val="-5"/>
        </w:rPr>
        <w:t>Европе </w:t>
      </w:r>
      <w:r>
        <w:rPr>
          <w:spacing w:val="-3"/>
        </w:rPr>
        <w:t>не </w:t>
      </w:r>
      <w:r>
        <w:rPr>
          <w:spacing w:val="-6"/>
        </w:rPr>
        <w:t>хуже, </w:t>
      </w:r>
      <w:r>
        <w:rPr>
          <w:spacing w:val="-4"/>
        </w:rPr>
        <w:t>чем </w:t>
      </w:r>
      <w:r>
        <w:rPr>
          <w:spacing w:val="-5"/>
        </w:rPr>
        <w:t>российские военные </w:t>
      </w:r>
      <w:r>
        <w:rPr/>
        <w:t>и </w:t>
      </w:r>
      <w:r>
        <w:rPr>
          <w:spacing w:val="-5"/>
        </w:rPr>
        <w:t>дипломаты. </w:t>
      </w:r>
      <w:r>
        <w:rPr/>
        <w:t>Он </w:t>
      </w:r>
      <w:r>
        <w:rPr>
          <w:spacing w:val="-5"/>
        </w:rPr>
        <w:t>доподлинно знал, </w:t>
      </w:r>
      <w:r>
        <w:rPr>
          <w:spacing w:val="-4"/>
        </w:rPr>
        <w:t>что все </w:t>
      </w:r>
      <w:r>
        <w:rPr>
          <w:spacing w:val="-5"/>
        </w:rPr>
        <w:t>ультиматумы </w:t>
      </w:r>
      <w:r>
        <w:rPr>
          <w:spacing w:val="-3"/>
        </w:rPr>
        <w:t>за- </w:t>
      </w:r>
      <w:r>
        <w:rPr>
          <w:spacing w:val="-5"/>
        </w:rPr>
        <w:t>падных государств </w:t>
      </w:r>
      <w:r>
        <w:rPr/>
        <w:t>к </w:t>
      </w:r>
      <w:r>
        <w:rPr>
          <w:spacing w:val="-5"/>
        </w:rPr>
        <w:t>России </w:t>
      </w:r>
      <w:r>
        <w:rPr/>
        <w:t>– </w:t>
      </w:r>
      <w:r>
        <w:rPr>
          <w:spacing w:val="-4"/>
        </w:rPr>
        <w:t>это </w:t>
      </w:r>
      <w:r>
        <w:rPr>
          <w:spacing w:val="-5"/>
        </w:rPr>
        <w:t>блеф, реально </w:t>
      </w:r>
      <w:r>
        <w:rPr/>
        <w:t>к </w:t>
      </w:r>
      <w:r>
        <w:rPr>
          <w:spacing w:val="-4"/>
        </w:rPr>
        <w:t>войне </w:t>
      </w:r>
      <w:r>
        <w:rPr>
          <w:spacing w:val="-5"/>
        </w:rPr>
        <w:t>никто </w:t>
      </w:r>
      <w:r>
        <w:rPr>
          <w:spacing w:val="-3"/>
        </w:rPr>
        <w:t>из </w:t>
      </w:r>
      <w:r>
        <w:rPr>
          <w:spacing w:val="-4"/>
        </w:rPr>
        <w:t>них </w:t>
      </w:r>
      <w:r>
        <w:rPr>
          <w:spacing w:val="-6"/>
        </w:rPr>
        <w:t>не </w:t>
      </w:r>
      <w:r>
        <w:rPr>
          <w:spacing w:val="-4"/>
        </w:rPr>
        <w:t>был </w:t>
      </w:r>
      <w:r>
        <w:rPr>
          <w:spacing w:val="-5"/>
        </w:rPr>
        <w:t>готов, </w:t>
      </w:r>
      <w:r>
        <w:rPr/>
        <w:t>и </w:t>
      </w:r>
      <w:r>
        <w:rPr>
          <w:spacing w:val="-5"/>
        </w:rPr>
        <w:t>ситуация </w:t>
      </w:r>
      <w:r>
        <w:rPr>
          <w:spacing w:val="-4"/>
        </w:rPr>
        <w:t>1854 </w:t>
      </w:r>
      <w:r>
        <w:rPr>
          <w:spacing w:val="-3"/>
        </w:rPr>
        <w:t>г. не </w:t>
      </w:r>
      <w:r>
        <w:rPr>
          <w:spacing w:val="-4"/>
        </w:rPr>
        <w:t>могла </w:t>
      </w:r>
      <w:r>
        <w:rPr>
          <w:spacing w:val="-5"/>
        </w:rPr>
        <w:t>повториться. </w:t>
      </w:r>
      <w:r>
        <w:rPr>
          <w:spacing w:val="-4"/>
        </w:rPr>
        <w:t>Перед </w:t>
      </w:r>
      <w:r>
        <w:rPr>
          <w:spacing w:val="-5"/>
        </w:rPr>
        <w:t>угрозой </w:t>
      </w:r>
      <w:r>
        <w:rPr>
          <w:spacing w:val="-3"/>
        </w:rPr>
        <w:t>ре-</w:t>
      </w:r>
    </w:p>
    <w:p>
      <w:pPr>
        <w:spacing w:line="201" w:lineRule="exact" w:before="5"/>
        <w:ind w:left="340" w:right="0" w:firstLine="0"/>
        <w:jc w:val="both"/>
        <w:rPr>
          <w:sz w:val="18"/>
        </w:rPr>
      </w:pPr>
      <w:r>
        <w:rPr>
          <w:position w:val="6"/>
          <w:sz w:val="12"/>
        </w:rPr>
        <w:t>13 </w:t>
      </w:r>
      <w:r>
        <w:rPr>
          <w:sz w:val="18"/>
        </w:rPr>
        <w:t>Лебедев 2008.</w:t>
      </w:r>
    </w:p>
    <w:p>
      <w:pPr>
        <w:spacing w:line="201" w:lineRule="exact" w:before="0"/>
        <w:ind w:left="340" w:right="0" w:firstLine="0"/>
        <w:jc w:val="both"/>
        <w:rPr>
          <w:sz w:val="18"/>
        </w:rPr>
      </w:pPr>
      <w:r>
        <w:rPr>
          <w:position w:val="6"/>
          <w:sz w:val="12"/>
        </w:rPr>
        <w:t>14 </w:t>
      </w:r>
      <w:r>
        <w:rPr>
          <w:sz w:val="18"/>
        </w:rPr>
        <w:t>Аксаков 1886: 27-38.</w:t>
      </w:r>
    </w:p>
    <w:p>
      <w:pPr>
        <w:spacing w:after="0" w:line="201"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7"/>
      </w:pPr>
      <w:r>
        <w:rPr>
          <w:spacing w:val="-5"/>
        </w:rPr>
        <w:t>волюции стояла Австро-Венгрия, </w:t>
      </w:r>
      <w:r>
        <w:rPr>
          <w:spacing w:val="-4"/>
        </w:rPr>
        <w:t>для </w:t>
      </w:r>
      <w:r>
        <w:rPr>
          <w:spacing w:val="-5"/>
        </w:rPr>
        <w:t>которой </w:t>
      </w:r>
      <w:r>
        <w:rPr>
          <w:spacing w:val="-4"/>
        </w:rPr>
        <w:t>первые </w:t>
      </w:r>
      <w:r>
        <w:rPr>
          <w:spacing w:val="-3"/>
        </w:rPr>
        <w:t>же </w:t>
      </w:r>
      <w:r>
        <w:rPr>
          <w:spacing w:val="-5"/>
        </w:rPr>
        <w:t>неудачи </w:t>
      </w:r>
      <w:r>
        <w:rPr/>
        <w:t>в </w:t>
      </w:r>
      <w:r>
        <w:rPr>
          <w:spacing w:val="-4"/>
        </w:rPr>
        <w:t>слу- чае </w:t>
      </w:r>
      <w:r>
        <w:rPr>
          <w:spacing w:val="-5"/>
        </w:rPr>
        <w:t>войны </w:t>
      </w:r>
      <w:r>
        <w:rPr/>
        <w:t>с </w:t>
      </w:r>
      <w:r>
        <w:rPr>
          <w:spacing w:val="-5"/>
        </w:rPr>
        <w:t>Россией </w:t>
      </w:r>
      <w:r>
        <w:rPr>
          <w:spacing w:val="-4"/>
        </w:rPr>
        <w:t>привели </w:t>
      </w:r>
      <w:r>
        <w:rPr>
          <w:spacing w:val="-3"/>
        </w:rPr>
        <w:t>бы </w:t>
      </w:r>
      <w:r>
        <w:rPr/>
        <w:t>к </w:t>
      </w:r>
      <w:r>
        <w:rPr>
          <w:spacing w:val="-5"/>
        </w:rPr>
        <w:t>распаду. </w:t>
      </w:r>
      <w:r>
        <w:rPr>
          <w:spacing w:val="-4"/>
        </w:rPr>
        <w:t>Англия </w:t>
      </w:r>
      <w:r>
        <w:rPr>
          <w:spacing w:val="-5"/>
        </w:rPr>
        <w:t>никогда </w:t>
      </w:r>
      <w:r>
        <w:rPr>
          <w:spacing w:val="-3"/>
        </w:rPr>
        <w:t>не </w:t>
      </w:r>
      <w:r>
        <w:rPr>
          <w:spacing w:val="-5"/>
        </w:rPr>
        <w:t>воевала, </w:t>
      </w:r>
      <w:r>
        <w:rPr>
          <w:spacing w:val="-3"/>
        </w:rPr>
        <w:t>не </w:t>
      </w:r>
      <w:r>
        <w:rPr>
          <w:spacing w:val="-4"/>
        </w:rPr>
        <w:t>имея </w:t>
      </w:r>
      <w:r>
        <w:rPr>
          <w:spacing w:val="-5"/>
        </w:rPr>
        <w:t>сухопутного союзника, </w:t>
      </w:r>
      <w:r>
        <w:rPr/>
        <w:t>а </w:t>
      </w:r>
      <w:r>
        <w:rPr>
          <w:spacing w:val="-3"/>
        </w:rPr>
        <w:t>им </w:t>
      </w:r>
      <w:r>
        <w:rPr/>
        <w:t>в </w:t>
      </w:r>
      <w:r>
        <w:rPr>
          <w:spacing w:val="-4"/>
        </w:rPr>
        <w:t>тот момент была </w:t>
      </w:r>
      <w:r>
        <w:rPr>
          <w:spacing w:val="-5"/>
        </w:rPr>
        <w:t>только уязвимая Австро-Венгрия. «Железный канцлер» Бисмарк всегда </w:t>
      </w:r>
      <w:r>
        <w:rPr>
          <w:spacing w:val="-3"/>
        </w:rPr>
        <w:t>был </w:t>
      </w:r>
      <w:r>
        <w:rPr>
          <w:spacing w:val="-5"/>
        </w:rPr>
        <w:t>против </w:t>
      </w:r>
      <w:r>
        <w:rPr>
          <w:spacing w:val="-3"/>
        </w:rPr>
        <w:t>вой- ны </w:t>
      </w:r>
      <w:r>
        <w:rPr/>
        <w:t>с </w:t>
      </w:r>
      <w:r>
        <w:rPr>
          <w:spacing w:val="-5"/>
        </w:rPr>
        <w:t>Россией, </w:t>
      </w:r>
      <w:r>
        <w:rPr>
          <w:spacing w:val="-4"/>
        </w:rPr>
        <w:t>тем </w:t>
      </w:r>
      <w:r>
        <w:rPr>
          <w:spacing w:val="-5"/>
        </w:rPr>
        <w:t>более </w:t>
      </w:r>
      <w:r>
        <w:rPr>
          <w:spacing w:val="-3"/>
        </w:rPr>
        <w:t>из-за </w:t>
      </w:r>
      <w:r>
        <w:rPr>
          <w:spacing w:val="-5"/>
        </w:rPr>
        <w:t>Балкан, которые, </w:t>
      </w:r>
      <w:r>
        <w:rPr>
          <w:spacing w:val="-3"/>
        </w:rPr>
        <w:t>по </w:t>
      </w:r>
      <w:r>
        <w:rPr>
          <w:spacing w:val="-4"/>
        </w:rPr>
        <w:t>его словам, </w:t>
      </w:r>
      <w:r>
        <w:rPr>
          <w:spacing w:val="-6"/>
        </w:rPr>
        <w:t>«не </w:t>
      </w:r>
      <w:r>
        <w:rPr>
          <w:spacing w:val="-4"/>
        </w:rPr>
        <w:t>стоят </w:t>
      </w:r>
      <w:r>
        <w:rPr>
          <w:spacing w:val="-5"/>
        </w:rPr>
        <w:t>костей померанского гренадера». </w:t>
      </w:r>
      <w:r>
        <w:rPr/>
        <w:t>В </w:t>
      </w:r>
      <w:r>
        <w:rPr>
          <w:spacing w:val="-4"/>
        </w:rPr>
        <w:t>силу этого </w:t>
      </w:r>
      <w:r>
        <w:rPr>
          <w:spacing w:val="-5"/>
        </w:rPr>
        <w:t>Германия занимала </w:t>
      </w:r>
      <w:r>
        <w:rPr/>
        <w:t>в </w:t>
      </w:r>
      <w:r>
        <w:rPr>
          <w:spacing w:val="-3"/>
        </w:rPr>
        <w:t>дан- </w:t>
      </w:r>
      <w:r>
        <w:rPr>
          <w:spacing w:val="-4"/>
        </w:rPr>
        <w:t>ном </w:t>
      </w:r>
      <w:r>
        <w:rPr>
          <w:spacing w:val="-5"/>
        </w:rPr>
        <w:t>кризисе примирительную позицию. Уступки российской диплома- </w:t>
      </w:r>
      <w:r>
        <w:rPr>
          <w:spacing w:val="-4"/>
        </w:rPr>
        <w:t>тии </w:t>
      </w:r>
      <w:r>
        <w:rPr>
          <w:spacing w:val="-5"/>
        </w:rPr>
        <w:t>действительно </w:t>
      </w:r>
      <w:r>
        <w:rPr>
          <w:spacing w:val="-4"/>
        </w:rPr>
        <w:t>были </w:t>
      </w:r>
      <w:r>
        <w:rPr>
          <w:spacing w:val="-5"/>
        </w:rPr>
        <w:t>ничем </w:t>
      </w:r>
      <w:r>
        <w:rPr>
          <w:spacing w:val="-3"/>
        </w:rPr>
        <w:t>не </w:t>
      </w:r>
      <w:r>
        <w:rPr>
          <w:spacing w:val="-5"/>
        </w:rPr>
        <w:t>оправданы.</w:t>
      </w:r>
    </w:p>
    <w:p>
      <w:pPr>
        <w:pStyle w:val="BodyText"/>
        <w:spacing w:line="230" w:lineRule="auto"/>
        <w:ind w:right="215" w:firstLine="453"/>
      </w:pPr>
      <w:r>
        <w:rPr>
          <w:spacing w:val="-5"/>
        </w:rPr>
        <w:t>Издатель журнала-газеты «Гражданин» </w:t>
      </w:r>
      <w:r>
        <w:rPr>
          <w:spacing w:val="-4"/>
        </w:rPr>
        <w:t>кн. В.П. </w:t>
      </w:r>
      <w:r>
        <w:rPr>
          <w:spacing w:val="-5"/>
        </w:rPr>
        <w:t>Мещерский </w:t>
      </w:r>
      <w:r>
        <w:rPr>
          <w:spacing w:val="-4"/>
        </w:rPr>
        <w:t>напе- </w:t>
      </w:r>
      <w:r>
        <w:rPr>
          <w:spacing w:val="-5"/>
        </w:rPr>
        <w:t>чатал </w:t>
      </w:r>
      <w:r>
        <w:rPr>
          <w:spacing w:val="-4"/>
        </w:rPr>
        <w:t>речь </w:t>
      </w:r>
      <w:r>
        <w:rPr>
          <w:spacing w:val="-5"/>
        </w:rPr>
        <w:t>Аксакова </w:t>
      </w:r>
      <w:r>
        <w:rPr/>
        <w:t>в </w:t>
      </w:r>
      <w:r>
        <w:rPr>
          <w:spacing w:val="-5"/>
        </w:rPr>
        <w:t>специальном прибавлении </w:t>
      </w:r>
      <w:r>
        <w:rPr/>
        <w:t>к </w:t>
      </w:r>
      <w:r>
        <w:rPr>
          <w:spacing w:val="-5"/>
        </w:rPr>
        <w:t>газете, </w:t>
      </w:r>
      <w:r>
        <w:rPr>
          <w:spacing w:val="-3"/>
        </w:rPr>
        <w:t>за что </w:t>
      </w:r>
      <w:r>
        <w:rPr>
          <w:spacing w:val="-4"/>
        </w:rPr>
        <w:t>это </w:t>
      </w:r>
      <w:r>
        <w:rPr>
          <w:spacing w:val="-3"/>
        </w:rPr>
        <w:t>из- </w:t>
      </w:r>
      <w:r>
        <w:rPr>
          <w:spacing w:val="-5"/>
        </w:rPr>
        <w:t>дание </w:t>
      </w:r>
      <w:r>
        <w:rPr>
          <w:spacing w:val="-4"/>
        </w:rPr>
        <w:t>было </w:t>
      </w:r>
      <w:r>
        <w:rPr>
          <w:spacing w:val="-5"/>
        </w:rPr>
        <w:t>временно приостановлено цензурой. </w:t>
      </w:r>
      <w:r>
        <w:rPr>
          <w:spacing w:val="-4"/>
        </w:rPr>
        <w:t>Сам </w:t>
      </w:r>
      <w:r>
        <w:rPr>
          <w:spacing w:val="-5"/>
        </w:rPr>
        <w:t>Аксаков послал текст </w:t>
      </w:r>
      <w:r>
        <w:rPr>
          <w:spacing w:val="-4"/>
        </w:rPr>
        <w:t>речи </w:t>
      </w:r>
      <w:r>
        <w:rPr/>
        <w:t>в </w:t>
      </w:r>
      <w:r>
        <w:rPr>
          <w:spacing w:val="-5"/>
        </w:rPr>
        <w:t>Прагу, </w:t>
      </w:r>
      <w:r>
        <w:rPr/>
        <w:t>и </w:t>
      </w:r>
      <w:r>
        <w:rPr>
          <w:spacing w:val="-4"/>
        </w:rPr>
        <w:t>она </w:t>
      </w:r>
      <w:r>
        <w:rPr>
          <w:spacing w:val="-5"/>
        </w:rPr>
        <w:t>тотчас появилась </w:t>
      </w:r>
      <w:r>
        <w:rPr/>
        <w:t>в </w:t>
      </w:r>
      <w:r>
        <w:rPr>
          <w:spacing w:val="-5"/>
        </w:rPr>
        <w:t>чешских газетах. Вскоре речь начали обсуждать </w:t>
      </w:r>
      <w:r>
        <w:rPr/>
        <w:t>во </w:t>
      </w:r>
      <w:r>
        <w:rPr>
          <w:spacing w:val="-4"/>
        </w:rPr>
        <w:t>всей </w:t>
      </w:r>
      <w:r>
        <w:rPr>
          <w:spacing w:val="-5"/>
        </w:rPr>
        <w:t>Европе. </w:t>
      </w:r>
      <w:r>
        <w:rPr/>
        <w:t>И </w:t>
      </w:r>
      <w:r>
        <w:rPr>
          <w:spacing w:val="-5"/>
        </w:rPr>
        <w:t>реакция правящих кругов </w:t>
      </w:r>
      <w:r>
        <w:rPr>
          <w:spacing w:val="-4"/>
        </w:rPr>
        <w:t>Рос- сии </w:t>
      </w:r>
      <w:r>
        <w:rPr>
          <w:spacing w:val="-3"/>
        </w:rPr>
        <w:t>не </w:t>
      </w:r>
      <w:r>
        <w:rPr>
          <w:spacing w:val="-5"/>
        </w:rPr>
        <w:t>заставила себя </w:t>
      </w:r>
      <w:r>
        <w:rPr>
          <w:spacing w:val="-4"/>
        </w:rPr>
        <w:t>ждать. </w:t>
      </w:r>
      <w:r>
        <w:rPr>
          <w:spacing w:val="-5"/>
        </w:rPr>
        <w:t>Аксакову </w:t>
      </w:r>
      <w:r>
        <w:rPr>
          <w:spacing w:val="-4"/>
        </w:rPr>
        <w:t>был </w:t>
      </w:r>
      <w:r>
        <w:rPr>
          <w:spacing w:val="-5"/>
        </w:rPr>
        <w:t>объявлен строгий выговор </w:t>
      </w:r>
      <w:r>
        <w:rPr>
          <w:spacing w:val="-3"/>
        </w:rPr>
        <w:t>от </w:t>
      </w:r>
      <w:r>
        <w:rPr>
          <w:spacing w:val="-5"/>
        </w:rPr>
        <w:t>московского </w:t>
      </w:r>
      <w:r>
        <w:rPr>
          <w:spacing w:val="-6"/>
        </w:rPr>
        <w:t>генерал-губернатора, </w:t>
      </w:r>
      <w:r>
        <w:rPr/>
        <w:t>а </w:t>
      </w:r>
      <w:r>
        <w:rPr>
          <w:spacing w:val="-5"/>
        </w:rPr>
        <w:t>затем </w:t>
      </w:r>
      <w:r>
        <w:rPr>
          <w:spacing w:val="-3"/>
        </w:rPr>
        <w:t>он </w:t>
      </w:r>
      <w:r>
        <w:rPr>
          <w:spacing w:val="-4"/>
        </w:rPr>
        <w:t>был </w:t>
      </w:r>
      <w:r>
        <w:rPr>
          <w:spacing w:val="-5"/>
        </w:rPr>
        <w:t>смещен </w:t>
      </w:r>
      <w:r>
        <w:rPr/>
        <w:t>с </w:t>
      </w:r>
      <w:r>
        <w:rPr>
          <w:spacing w:val="-5"/>
        </w:rPr>
        <w:t>поста </w:t>
      </w:r>
      <w:r>
        <w:rPr>
          <w:spacing w:val="-4"/>
        </w:rPr>
        <w:t>пред- </w:t>
      </w:r>
      <w:r>
        <w:rPr>
          <w:spacing w:val="-5"/>
        </w:rPr>
        <w:t>седателя Московского Славянского комитета. Славянский комитет </w:t>
      </w:r>
      <w:r>
        <w:rPr>
          <w:spacing w:val="-4"/>
        </w:rPr>
        <w:t>был </w:t>
      </w:r>
      <w:r>
        <w:rPr>
          <w:spacing w:val="-6"/>
        </w:rPr>
        <w:t>упразднен, </w:t>
      </w:r>
      <w:r>
        <w:rPr/>
        <w:t>а </w:t>
      </w:r>
      <w:r>
        <w:rPr>
          <w:spacing w:val="-5"/>
        </w:rPr>
        <w:t>Аксаков выслан </w:t>
      </w:r>
      <w:r>
        <w:rPr>
          <w:spacing w:val="-3"/>
        </w:rPr>
        <w:t>из </w:t>
      </w:r>
      <w:r>
        <w:rPr>
          <w:spacing w:val="-5"/>
        </w:rPr>
        <w:t>Москвы. </w:t>
      </w:r>
      <w:r>
        <w:rPr/>
        <w:t>Он </w:t>
      </w:r>
      <w:r>
        <w:rPr>
          <w:spacing w:val="-4"/>
        </w:rPr>
        <w:t>жил </w:t>
      </w:r>
      <w:r>
        <w:rPr/>
        <w:t>в </w:t>
      </w:r>
      <w:r>
        <w:rPr>
          <w:spacing w:val="-5"/>
        </w:rPr>
        <w:t>имении своей жены </w:t>
      </w:r>
      <w:r>
        <w:rPr>
          <w:spacing w:val="-4"/>
        </w:rPr>
        <w:t>А.Ф. </w:t>
      </w:r>
      <w:r>
        <w:rPr>
          <w:spacing w:val="-5"/>
        </w:rPr>
        <w:t>Тютчевой </w:t>
      </w:r>
      <w:r>
        <w:rPr/>
        <w:t>в </w:t>
      </w:r>
      <w:r>
        <w:rPr>
          <w:spacing w:val="-3"/>
        </w:rPr>
        <w:t>с. </w:t>
      </w:r>
      <w:r>
        <w:rPr>
          <w:spacing w:val="-5"/>
        </w:rPr>
        <w:t>Варварино Владимирской </w:t>
      </w:r>
      <w:r>
        <w:rPr>
          <w:spacing w:val="-4"/>
        </w:rPr>
        <w:t>губернии, где </w:t>
      </w:r>
      <w:r>
        <w:rPr>
          <w:spacing w:val="-5"/>
        </w:rPr>
        <w:t>продолжал активную переписку </w:t>
      </w:r>
      <w:r>
        <w:rPr/>
        <w:t>с </w:t>
      </w:r>
      <w:r>
        <w:rPr>
          <w:spacing w:val="-5"/>
        </w:rPr>
        <w:t>русскими </w:t>
      </w:r>
      <w:r>
        <w:rPr/>
        <w:t>и </w:t>
      </w:r>
      <w:r>
        <w:rPr>
          <w:spacing w:val="-6"/>
        </w:rPr>
        <w:t>зарубежными </w:t>
      </w:r>
      <w:r>
        <w:rPr>
          <w:spacing w:val="-5"/>
        </w:rPr>
        <w:t>деятелями. </w:t>
      </w:r>
      <w:r>
        <w:rPr/>
        <w:t>К </w:t>
      </w:r>
      <w:r>
        <w:rPr>
          <w:spacing w:val="-4"/>
        </w:rPr>
        <w:t>нему </w:t>
      </w:r>
      <w:r>
        <w:rPr>
          <w:spacing w:val="-3"/>
        </w:rPr>
        <w:t>по- </w:t>
      </w:r>
      <w:r>
        <w:rPr>
          <w:spacing w:val="-5"/>
        </w:rPr>
        <w:t>ступали потоки писем </w:t>
      </w:r>
      <w:r>
        <w:rPr>
          <w:spacing w:val="-3"/>
        </w:rPr>
        <w:t>со </w:t>
      </w:r>
      <w:r>
        <w:rPr>
          <w:spacing w:val="-4"/>
        </w:rPr>
        <w:t>всей </w:t>
      </w:r>
      <w:r>
        <w:rPr>
          <w:spacing w:val="-5"/>
        </w:rPr>
        <w:t>России </w:t>
      </w:r>
      <w:r>
        <w:rPr/>
        <w:t>и </w:t>
      </w:r>
      <w:r>
        <w:rPr>
          <w:spacing w:val="-4"/>
        </w:rPr>
        <w:t>из-за </w:t>
      </w:r>
      <w:r>
        <w:rPr>
          <w:spacing w:val="-5"/>
        </w:rPr>
        <w:t>рубежа. Южные славяне </w:t>
      </w:r>
      <w:r>
        <w:rPr/>
        <w:t>и </w:t>
      </w:r>
      <w:r>
        <w:rPr>
          <w:spacing w:val="-5"/>
        </w:rPr>
        <w:t>поныне </w:t>
      </w:r>
      <w:r>
        <w:rPr>
          <w:spacing w:val="-3"/>
        </w:rPr>
        <w:t>не </w:t>
      </w:r>
      <w:r>
        <w:rPr>
          <w:spacing w:val="-5"/>
        </w:rPr>
        <w:t>забыли </w:t>
      </w:r>
      <w:r>
        <w:rPr>
          <w:spacing w:val="-4"/>
        </w:rPr>
        <w:t>роль Аксакова </w:t>
      </w:r>
      <w:r>
        <w:rPr/>
        <w:t>в </w:t>
      </w:r>
      <w:r>
        <w:rPr>
          <w:spacing w:val="-4"/>
        </w:rPr>
        <w:t>деле </w:t>
      </w:r>
      <w:r>
        <w:rPr>
          <w:spacing w:val="-5"/>
        </w:rPr>
        <w:t>освобождения </w:t>
      </w:r>
      <w:r>
        <w:rPr>
          <w:spacing w:val="-3"/>
        </w:rPr>
        <w:t>их </w:t>
      </w:r>
      <w:r>
        <w:rPr>
          <w:spacing w:val="-5"/>
        </w:rPr>
        <w:t>народов </w:t>
      </w:r>
      <w:r>
        <w:rPr/>
        <w:t>– </w:t>
      </w:r>
      <w:r>
        <w:rPr>
          <w:spacing w:val="-3"/>
        </w:rPr>
        <w:t>на </w:t>
      </w:r>
      <w:r>
        <w:rPr>
          <w:spacing w:val="-5"/>
        </w:rPr>
        <w:t>Балканах </w:t>
      </w:r>
      <w:r>
        <w:rPr>
          <w:spacing w:val="-4"/>
        </w:rPr>
        <w:t>его речь </w:t>
      </w:r>
      <w:r>
        <w:rPr>
          <w:spacing w:val="-5"/>
        </w:rPr>
        <w:t>вызвала широкий </w:t>
      </w:r>
      <w:r>
        <w:rPr/>
        <w:t>и </w:t>
      </w:r>
      <w:r>
        <w:rPr>
          <w:spacing w:val="-5"/>
        </w:rPr>
        <w:t>благодарный отклик.</w:t>
      </w:r>
    </w:p>
    <w:p>
      <w:pPr>
        <w:pStyle w:val="BodyText"/>
        <w:spacing w:line="230" w:lineRule="auto"/>
        <w:ind w:right="216" w:firstLine="453"/>
        <w:jc w:val="right"/>
      </w:pPr>
      <w:r>
        <w:rPr/>
        <w:pict>
          <v:line style="position:absolute;mso-position-horizontal-relative:page;mso-position-vertical-relative:paragraph;z-index:-251572224;mso-wrap-distance-left:0;mso-wrap-distance-right:0" from="51.035809pt,257.736633pt" to="195.055809pt,257.736633pt" stroked="true" strokeweight=".48pt" strokecolor="#000000">
            <v:stroke dashstyle="solid"/>
            <w10:wrap type="topAndBottom"/>
          </v:line>
        </w:pict>
      </w:r>
      <w:r>
        <w:rPr/>
        <w:t>В </w:t>
      </w:r>
      <w:r>
        <w:rPr>
          <w:spacing w:val="-5"/>
        </w:rPr>
        <w:t>своем видении русской государственности </w:t>
      </w:r>
      <w:r>
        <w:rPr>
          <w:spacing w:val="-4"/>
        </w:rPr>
        <w:t>И.С. </w:t>
      </w:r>
      <w:r>
        <w:rPr>
          <w:spacing w:val="-5"/>
        </w:rPr>
        <w:t>Аксаков </w:t>
      </w:r>
      <w:r>
        <w:rPr>
          <w:spacing w:val="-4"/>
        </w:rPr>
        <w:t>был </w:t>
      </w:r>
      <w:r>
        <w:rPr>
          <w:spacing w:val="-3"/>
        </w:rPr>
        <w:t>не</w:t>
      </w:r>
      <w:r>
        <w:rPr>
          <w:w w:val="100"/>
        </w:rPr>
        <w:t> </w:t>
      </w:r>
      <w:r>
        <w:rPr>
          <w:spacing w:val="-5"/>
        </w:rPr>
        <w:t>одинок. Философия, лежащая </w:t>
      </w:r>
      <w:r>
        <w:rPr/>
        <w:t>в </w:t>
      </w:r>
      <w:r>
        <w:rPr>
          <w:spacing w:val="-5"/>
        </w:rPr>
        <w:t>основе </w:t>
      </w:r>
      <w:r>
        <w:rPr>
          <w:spacing w:val="-4"/>
        </w:rPr>
        <w:t>подхода </w:t>
      </w:r>
      <w:r>
        <w:rPr>
          <w:spacing w:val="-5"/>
        </w:rPr>
        <w:t>славянофилов практиче-</w:t>
      </w:r>
      <w:r>
        <w:rPr>
          <w:w w:val="100"/>
        </w:rPr>
        <w:t> </w:t>
      </w:r>
      <w:r>
        <w:rPr>
          <w:spacing w:val="-4"/>
        </w:rPr>
        <w:t>ски </w:t>
      </w:r>
      <w:r>
        <w:rPr>
          <w:spacing w:val="-3"/>
        </w:rPr>
        <w:t>ко </w:t>
      </w:r>
      <w:r>
        <w:rPr>
          <w:spacing w:val="-4"/>
        </w:rPr>
        <w:t>всем </w:t>
      </w:r>
      <w:r>
        <w:rPr>
          <w:spacing w:val="-5"/>
        </w:rPr>
        <w:t>вопросам государственного устройства, </w:t>
      </w:r>
      <w:r>
        <w:rPr>
          <w:spacing w:val="-4"/>
        </w:rPr>
        <w:t>имеет </w:t>
      </w:r>
      <w:r>
        <w:rPr>
          <w:spacing w:val="-5"/>
        </w:rPr>
        <w:t>черты некой</w:t>
      </w:r>
      <w:r>
        <w:rPr>
          <w:w w:val="100"/>
        </w:rPr>
        <w:t> </w:t>
      </w:r>
      <w:r>
        <w:rPr>
          <w:spacing w:val="-5"/>
        </w:rPr>
        <w:t>самостийности. Причем, </w:t>
      </w:r>
      <w:r>
        <w:rPr>
          <w:spacing w:val="-4"/>
        </w:rPr>
        <w:t>такой </w:t>
      </w:r>
      <w:r>
        <w:rPr>
          <w:spacing w:val="-5"/>
        </w:rPr>
        <w:t>компонент, </w:t>
      </w:r>
      <w:r>
        <w:rPr>
          <w:spacing w:val="-4"/>
        </w:rPr>
        <w:t>как </w:t>
      </w:r>
      <w:r>
        <w:rPr>
          <w:spacing w:val="-5"/>
        </w:rPr>
        <w:t>«духовность», играет</w:t>
      </w:r>
      <w:r>
        <w:rPr>
          <w:w w:val="100"/>
        </w:rPr>
        <w:t> </w:t>
      </w:r>
      <w:r>
        <w:rPr>
          <w:spacing w:val="-5"/>
        </w:rPr>
        <w:t>отнюдь </w:t>
      </w:r>
      <w:r>
        <w:rPr>
          <w:spacing w:val="-3"/>
        </w:rPr>
        <w:t>не </w:t>
      </w:r>
      <w:r>
        <w:rPr>
          <w:spacing w:val="-5"/>
        </w:rPr>
        <w:t>последнюю </w:t>
      </w:r>
      <w:r>
        <w:rPr>
          <w:spacing w:val="-4"/>
        </w:rPr>
        <w:t>роль </w:t>
      </w:r>
      <w:r>
        <w:rPr>
          <w:spacing w:val="-3"/>
        </w:rPr>
        <w:t>не </w:t>
      </w:r>
      <w:r>
        <w:rPr>
          <w:spacing w:val="-5"/>
        </w:rPr>
        <w:t>только </w:t>
      </w:r>
      <w:r>
        <w:rPr/>
        <w:t>в </w:t>
      </w:r>
      <w:r>
        <w:rPr>
          <w:spacing w:val="-5"/>
        </w:rPr>
        <w:t>вопросах внутригосударствен-</w:t>
      </w:r>
      <w:r>
        <w:rPr>
          <w:w w:val="100"/>
        </w:rPr>
        <w:t> </w:t>
      </w:r>
      <w:r>
        <w:rPr>
          <w:spacing w:val="-4"/>
        </w:rPr>
        <w:t>ной </w:t>
      </w:r>
      <w:r>
        <w:rPr>
          <w:spacing w:val="-5"/>
        </w:rPr>
        <w:t>организации, </w:t>
      </w:r>
      <w:r>
        <w:rPr>
          <w:spacing w:val="-3"/>
        </w:rPr>
        <w:t>но </w:t>
      </w:r>
      <w:r>
        <w:rPr>
          <w:spacing w:val="-4"/>
        </w:rPr>
        <w:t>эти </w:t>
      </w:r>
      <w:r>
        <w:rPr>
          <w:spacing w:val="-3"/>
        </w:rPr>
        <w:t>же </w:t>
      </w:r>
      <w:r>
        <w:rPr>
          <w:spacing w:val="-6"/>
        </w:rPr>
        <w:t>принципы </w:t>
      </w:r>
      <w:r>
        <w:rPr>
          <w:spacing w:val="-5"/>
        </w:rPr>
        <w:t>экстраполируются </w:t>
      </w:r>
      <w:r>
        <w:rPr/>
        <w:t>и </w:t>
      </w:r>
      <w:r>
        <w:rPr>
          <w:spacing w:val="-3"/>
        </w:rPr>
        <w:t>на </w:t>
      </w:r>
      <w:r>
        <w:rPr>
          <w:spacing w:val="-5"/>
        </w:rPr>
        <w:t>внешнюю</w:t>
      </w:r>
      <w:r>
        <w:rPr>
          <w:w w:val="100"/>
        </w:rPr>
        <w:t> </w:t>
      </w:r>
      <w:r>
        <w:rPr>
          <w:spacing w:val="-5"/>
        </w:rPr>
        <w:t>политику, подменяя собой </w:t>
      </w:r>
      <w:r>
        <w:rPr>
          <w:spacing w:val="-6"/>
        </w:rPr>
        <w:t>прагматический </w:t>
      </w:r>
      <w:r>
        <w:rPr>
          <w:spacing w:val="-5"/>
        </w:rPr>
        <w:t>подход, присущий странам</w:t>
      </w:r>
      <w:r>
        <w:rPr>
          <w:w w:val="100"/>
        </w:rPr>
        <w:t> </w:t>
      </w:r>
      <w:r>
        <w:rPr>
          <w:spacing w:val="-5"/>
        </w:rPr>
        <w:t>Запада, </w:t>
      </w:r>
      <w:r>
        <w:rPr/>
        <w:t>в </w:t>
      </w:r>
      <w:r>
        <w:rPr>
          <w:spacing w:val="-5"/>
        </w:rPr>
        <w:t>первую очередь, англо-саксонской </w:t>
      </w:r>
      <w:r>
        <w:rPr>
          <w:spacing w:val="-6"/>
        </w:rPr>
        <w:t>цивилизации. </w:t>
      </w:r>
      <w:r>
        <w:rPr/>
        <w:t>В </w:t>
      </w:r>
      <w:r>
        <w:rPr>
          <w:spacing w:val="-5"/>
        </w:rPr>
        <w:t>качестве</w:t>
      </w:r>
      <w:r>
        <w:rPr>
          <w:w w:val="100"/>
        </w:rPr>
        <w:t> </w:t>
      </w:r>
      <w:r>
        <w:rPr>
          <w:spacing w:val="-5"/>
        </w:rPr>
        <w:t>единого знаменателя </w:t>
      </w:r>
      <w:r>
        <w:rPr>
          <w:spacing w:val="-3"/>
        </w:rPr>
        <w:t>для </w:t>
      </w:r>
      <w:r>
        <w:rPr>
          <w:spacing w:val="-5"/>
        </w:rPr>
        <w:t>подобной духовно-ценностной системы </w:t>
      </w:r>
      <w:r>
        <w:rPr>
          <w:spacing w:val="-4"/>
        </w:rPr>
        <w:t>славя-</w:t>
      </w:r>
      <w:r>
        <w:rPr>
          <w:w w:val="100"/>
        </w:rPr>
        <w:t> </w:t>
      </w:r>
      <w:r>
        <w:rPr>
          <w:spacing w:val="-5"/>
        </w:rPr>
        <w:t>нофилы предлагали российское самодержавие. Именно </w:t>
      </w:r>
      <w:r>
        <w:rPr>
          <w:spacing w:val="-4"/>
        </w:rPr>
        <w:t>это </w:t>
      </w:r>
      <w:r>
        <w:rPr>
          <w:spacing w:val="-5"/>
        </w:rPr>
        <w:t>политиче-</w:t>
      </w:r>
      <w:r>
        <w:rPr>
          <w:w w:val="100"/>
        </w:rPr>
        <w:t> </w:t>
      </w:r>
      <w:r>
        <w:rPr>
          <w:spacing w:val="-4"/>
        </w:rPr>
        <w:t>ское </w:t>
      </w:r>
      <w:r>
        <w:rPr>
          <w:spacing w:val="-5"/>
        </w:rPr>
        <w:t>устройство </w:t>
      </w:r>
      <w:r>
        <w:rPr>
          <w:spacing w:val="-4"/>
        </w:rPr>
        <w:t>ими </w:t>
      </w:r>
      <w:r>
        <w:rPr>
          <w:spacing w:val="-5"/>
        </w:rPr>
        <w:t>позиционируется </w:t>
      </w:r>
      <w:r>
        <w:rPr>
          <w:spacing w:val="-4"/>
        </w:rPr>
        <w:t>как некая </w:t>
      </w:r>
      <w:r>
        <w:rPr>
          <w:spacing w:val="-5"/>
        </w:rPr>
        <w:t>«мера всего». </w:t>
      </w:r>
      <w:r>
        <w:rPr>
          <w:spacing w:val="-4"/>
        </w:rPr>
        <w:t>Брат</w:t>
      </w:r>
      <w:r>
        <w:rPr>
          <w:w w:val="100"/>
        </w:rPr>
        <w:t> </w:t>
      </w:r>
      <w:r>
        <w:rPr>
          <w:spacing w:val="-4"/>
        </w:rPr>
        <w:t>Ивана </w:t>
      </w:r>
      <w:r>
        <w:rPr>
          <w:spacing w:val="-5"/>
        </w:rPr>
        <w:t>Аксакова Константин писал: «…такое устройство согласно </w:t>
      </w:r>
      <w:r>
        <w:rPr/>
        <w:t>с </w:t>
      </w:r>
      <w:r>
        <w:rPr>
          <w:spacing w:val="-5"/>
        </w:rPr>
        <w:t>ду-</w:t>
      </w:r>
      <w:r>
        <w:rPr>
          <w:w w:val="100"/>
        </w:rPr>
        <w:t> </w:t>
      </w:r>
      <w:r>
        <w:rPr>
          <w:spacing w:val="-4"/>
        </w:rPr>
        <w:t>хом </w:t>
      </w:r>
      <w:r>
        <w:rPr>
          <w:spacing w:val="-5"/>
        </w:rPr>
        <w:t>России, </w:t>
      </w:r>
      <w:r>
        <w:rPr>
          <w:spacing w:val="-6"/>
        </w:rPr>
        <w:t>следовательно, </w:t>
      </w:r>
      <w:r>
        <w:rPr>
          <w:spacing w:val="-5"/>
        </w:rPr>
        <w:t>уже </w:t>
      </w:r>
      <w:r>
        <w:rPr>
          <w:spacing w:val="-3"/>
        </w:rPr>
        <w:t>по </w:t>
      </w:r>
      <w:r>
        <w:rPr>
          <w:spacing w:val="-4"/>
        </w:rPr>
        <w:t>одному </w:t>
      </w:r>
      <w:r>
        <w:rPr>
          <w:spacing w:val="-3"/>
        </w:rPr>
        <w:t>этому для нее </w:t>
      </w:r>
      <w:r>
        <w:rPr>
          <w:spacing w:val="-5"/>
        </w:rPr>
        <w:t>необходимо, </w:t>
      </w:r>
      <w:r>
        <w:rPr/>
        <w:t>–</w:t>
      </w:r>
      <w:r>
        <w:rPr>
          <w:w w:val="100"/>
        </w:rPr>
        <w:t> </w:t>
      </w:r>
      <w:r>
        <w:rPr>
          <w:spacing w:val="-5"/>
        </w:rPr>
        <w:t>утвердительно </w:t>
      </w:r>
      <w:r>
        <w:rPr>
          <w:spacing w:val="-4"/>
        </w:rPr>
        <w:t>можно </w:t>
      </w:r>
      <w:r>
        <w:rPr>
          <w:spacing w:val="-5"/>
        </w:rPr>
        <w:t>сказать, </w:t>
      </w:r>
      <w:r>
        <w:rPr>
          <w:spacing w:val="-3"/>
        </w:rPr>
        <w:t>что </w:t>
      </w:r>
      <w:r>
        <w:rPr>
          <w:spacing w:val="-5"/>
        </w:rPr>
        <w:t>такое устройство </w:t>
      </w:r>
      <w:r>
        <w:rPr>
          <w:spacing w:val="-4"/>
        </w:rPr>
        <w:t>само </w:t>
      </w:r>
      <w:r>
        <w:rPr>
          <w:spacing w:val="-3"/>
        </w:rPr>
        <w:t>по </w:t>
      </w:r>
      <w:r>
        <w:rPr>
          <w:spacing w:val="-5"/>
        </w:rPr>
        <w:t>себе </w:t>
      </w:r>
      <w:r>
        <w:rPr>
          <w:spacing w:val="-4"/>
        </w:rPr>
        <w:t>есть</w:t>
      </w:r>
      <w:r>
        <w:rPr>
          <w:w w:val="100"/>
        </w:rPr>
        <w:t> </w:t>
      </w:r>
      <w:r>
        <w:rPr>
          <w:spacing w:val="-5"/>
        </w:rPr>
        <w:t>единое истинное устройство </w:t>
      </w:r>
      <w:r>
        <w:rPr>
          <w:spacing w:val="-3"/>
        </w:rPr>
        <w:t>на </w:t>
      </w:r>
      <w:r>
        <w:rPr>
          <w:spacing w:val="-5"/>
        </w:rPr>
        <w:t>земле. Великий </w:t>
      </w:r>
      <w:r>
        <w:rPr>
          <w:spacing w:val="-4"/>
        </w:rPr>
        <w:t>вопрос </w:t>
      </w:r>
      <w:r>
        <w:rPr>
          <w:spacing w:val="-5"/>
        </w:rPr>
        <w:t>государственно-</w:t>
      </w:r>
      <w:r>
        <w:rPr>
          <w:w w:val="100"/>
        </w:rPr>
        <w:t> </w:t>
      </w:r>
      <w:r>
        <w:rPr>
          <w:spacing w:val="-5"/>
        </w:rPr>
        <w:t>народный лучше решен </w:t>
      </w:r>
      <w:r>
        <w:rPr>
          <w:spacing w:val="-3"/>
        </w:rPr>
        <w:t>быть не </w:t>
      </w:r>
      <w:r>
        <w:rPr>
          <w:spacing w:val="-4"/>
        </w:rPr>
        <w:t>может, как </w:t>
      </w:r>
      <w:r>
        <w:rPr>
          <w:spacing w:val="-5"/>
        </w:rPr>
        <w:t>решил </w:t>
      </w:r>
      <w:r>
        <w:rPr>
          <w:spacing w:val="-3"/>
        </w:rPr>
        <w:t>его </w:t>
      </w:r>
      <w:r>
        <w:rPr>
          <w:spacing w:val="-5"/>
        </w:rPr>
        <w:t>Русский </w:t>
      </w:r>
      <w:r>
        <w:rPr>
          <w:spacing w:val="-3"/>
        </w:rPr>
        <w:t>народ»</w:t>
      </w:r>
      <w:r>
        <w:rPr>
          <w:spacing w:val="-3"/>
          <w:position w:val="7"/>
          <w:sz w:val="14"/>
        </w:rPr>
        <w:t>15</w:t>
      </w:r>
      <w:r>
        <w:rPr>
          <w:spacing w:val="-3"/>
        </w:rPr>
        <w:t>.</w:t>
      </w:r>
      <w:r>
        <w:rPr>
          <w:w w:val="100"/>
        </w:rPr>
        <w:t> </w:t>
      </w:r>
      <w:r>
        <w:rPr>
          <w:spacing w:val="-5"/>
        </w:rPr>
        <w:t>Таким образом, перед </w:t>
      </w:r>
      <w:r>
        <w:rPr>
          <w:spacing w:val="-6"/>
        </w:rPr>
        <w:t>социальной</w:t>
      </w:r>
      <w:r>
        <w:rPr>
          <w:spacing w:val="-5"/>
        </w:rPr>
        <w:t> философией славянофильства</w:t>
      </w:r>
      <w:r>
        <w:rPr>
          <w:w w:val="100"/>
        </w:rPr>
        <w:t> </w:t>
      </w:r>
      <w:r>
        <w:rPr>
          <w:spacing w:val="-5"/>
        </w:rPr>
        <w:t>возникали </w:t>
      </w:r>
      <w:r>
        <w:rPr>
          <w:spacing w:val="-3"/>
        </w:rPr>
        <w:t>две </w:t>
      </w:r>
      <w:r>
        <w:rPr>
          <w:spacing w:val="-5"/>
        </w:rPr>
        <w:t>параллельные задачи: нужно </w:t>
      </w:r>
      <w:r>
        <w:rPr>
          <w:spacing w:val="-4"/>
        </w:rPr>
        <w:t>было, </w:t>
      </w:r>
      <w:r>
        <w:rPr>
          <w:spacing w:val="-5"/>
        </w:rPr>
        <w:t>во-первых, дать </w:t>
      </w:r>
      <w:r>
        <w:rPr>
          <w:spacing w:val="-4"/>
        </w:rPr>
        <w:t>тео-</w:t>
      </w:r>
      <w:r>
        <w:rPr>
          <w:w w:val="100"/>
        </w:rPr>
        <w:t> </w:t>
      </w:r>
      <w:r>
        <w:rPr>
          <w:spacing w:val="-5"/>
        </w:rPr>
        <w:t>ретическое обоснование «единого истинного устройства </w:t>
      </w:r>
      <w:r>
        <w:rPr>
          <w:spacing w:val="-3"/>
        </w:rPr>
        <w:t>на </w:t>
      </w:r>
      <w:r>
        <w:rPr>
          <w:spacing w:val="-4"/>
        </w:rPr>
        <w:t>земле», ина-</w:t>
      </w:r>
      <w:r>
        <w:rPr>
          <w:w w:val="100"/>
        </w:rPr>
        <w:t> </w:t>
      </w:r>
      <w:r>
        <w:rPr>
          <w:spacing w:val="-3"/>
        </w:rPr>
        <w:t>че </w:t>
      </w:r>
      <w:r>
        <w:rPr>
          <w:spacing w:val="-5"/>
        </w:rPr>
        <w:t>говоря, выработать </w:t>
      </w:r>
      <w:r>
        <w:rPr>
          <w:spacing w:val="-4"/>
        </w:rPr>
        <w:t>теорию </w:t>
      </w:r>
      <w:r>
        <w:rPr>
          <w:spacing w:val="-6"/>
        </w:rPr>
        <w:t>общественного </w:t>
      </w:r>
      <w:r>
        <w:rPr>
          <w:spacing w:val="-5"/>
        </w:rPr>
        <w:t>идеала, независимо </w:t>
      </w:r>
      <w:r>
        <w:rPr>
          <w:spacing w:val="-3"/>
        </w:rPr>
        <w:t>от </w:t>
      </w:r>
      <w:r>
        <w:rPr>
          <w:spacing w:val="-5"/>
        </w:rPr>
        <w:t>его</w:t>
      </w:r>
      <w:r>
        <w:rPr>
          <w:spacing w:val="-5"/>
          <w:w w:val="100"/>
        </w:rPr>
        <w:t> </w:t>
      </w:r>
      <w:r>
        <w:rPr>
          <w:spacing w:val="-6"/>
        </w:rPr>
        <w:t>национально-исторического </w:t>
      </w:r>
      <w:r>
        <w:rPr>
          <w:spacing w:val="-5"/>
        </w:rPr>
        <w:t>воплощения; </w:t>
      </w:r>
      <w:r>
        <w:rPr>
          <w:spacing w:val="-3"/>
        </w:rPr>
        <w:t>и, </w:t>
      </w:r>
      <w:r>
        <w:rPr>
          <w:spacing w:val="-5"/>
        </w:rPr>
        <w:t>во-вторых, определить </w:t>
      </w:r>
      <w:r>
        <w:rPr>
          <w:spacing w:val="-3"/>
        </w:rPr>
        <w:t>сущ-</w:t>
      </w:r>
      <w:r>
        <w:rPr>
          <w:w w:val="100"/>
        </w:rPr>
        <w:t> </w:t>
      </w:r>
      <w:r>
        <w:rPr>
          <w:spacing w:val="-5"/>
        </w:rPr>
        <w:t>ность «русского исторического государственного </w:t>
      </w:r>
      <w:r>
        <w:rPr>
          <w:spacing w:val="-4"/>
        </w:rPr>
        <w:t>начала», </w:t>
      </w:r>
      <w:r>
        <w:rPr>
          <w:spacing w:val="-5"/>
        </w:rPr>
        <w:t>найти </w:t>
      </w:r>
      <w:r>
        <w:rPr>
          <w:spacing w:val="-4"/>
        </w:rPr>
        <w:t>для</w:t>
      </w:r>
    </w:p>
    <w:p>
      <w:pPr>
        <w:spacing w:before="5"/>
        <w:ind w:left="340" w:right="0" w:firstLine="0"/>
        <w:jc w:val="both"/>
        <w:rPr>
          <w:sz w:val="18"/>
        </w:rPr>
      </w:pPr>
      <w:r>
        <w:rPr>
          <w:position w:val="6"/>
          <w:sz w:val="12"/>
        </w:rPr>
        <w:t>15 </w:t>
      </w:r>
      <w:r>
        <w:rPr>
          <w:sz w:val="18"/>
        </w:rPr>
        <w:t>Записка «о внутреннем состоянии России» 1898: 29.</w:t>
      </w:r>
    </w:p>
    <w:p>
      <w:pPr>
        <w:spacing w:after="0"/>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6"/>
      </w:pPr>
      <w:r>
        <w:rPr>
          <w:spacing w:val="-5"/>
        </w:rPr>
        <w:t>русского государственного </w:t>
      </w:r>
      <w:r>
        <w:rPr>
          <w:spacing w:val="-4"/>
        </w:rPr>
        <w:t>строя </w:t>
      </w:r>
      <w:r>
        <w:rPr>
          <w:spacing w:val="-3"/>
        </w:rPr>
        <w:t>те </w:t>
      </w:r>
      <w:r>
        <w:rPr>
          <w:spacing w:val="-5"/>
        </w:rPr>
        <w:t>соответствующие </w:t>
      </w:r>
      <w:r>
        <w:rPr>
          <w:spacing w:val="-3"/>
        </w:rPr>
        <w:t>ему </w:t>
      </w:r>
      <w:r>
        <w:rPr>
          <w:spacing w:val="-5"/>
        </w:rPr>
        <w:t>научные </w:t>
      </w:r>
      <w:r>
        <w:rPr>
          <w:spacing w:val="-3"/>
        </w:rPr>
        <w:t>ка- </w:t>
      </w:r>
      <w:r>
        <w:rPr>
          <w:spacing w:val="-5"/>
        </w:rPr>
        <w:t>тегории, </w:t>
      </w:r>
      <w:r>
        <w:rPr>
          <w:spacing w:val="-3"/>
        </w:rPr>
        <w:t>до </w:t>
      </w:r>
      <w:r>
        <w:rPr>
          <w:spacing w:val="-5"/>
        </w:rPr>
        <w:t>которых  оказалась  </w:t>
      </w:r>
      <w:r>
        <w:rPr>
          <w:spacing w:val="-3"/>
        </w:rPr>
        <w:t>не  </w:t>
      </w:r>
      <w:r>
        <w:rPr/>
        <w:t>в  </w:t>
      </w:r>
      <w:r>
        <w:rPr>
          <w:spacing w:val="-5"/>
        </w:rPr>
        <w:t>силах  </w:t>
      </w:r>
      <w:r>
        <w:rPr>
          <w:spacing w:val="-4"/>
        </w:rPr>
        <w:t>дойти  </w:t>
      </w:r>
      <w:r>
        <w:rPr>
          <w:spacing w:val="-5"/>
        </w:rPr>
        <w:t>«западная  </w:t>
      </w:r>
      <w:r>
        <w:rPr>
          <w:spacing w:val="-3"/>
        </w:rPr>
        <w:t>наука»</w:t>
      </w:r>
      <w:r>
        <w:rPr>
          <w:spacing w:val="-3"/>
          <w:position w:val="7"/>
          <w:sz w:val="14"/>
        </w:rPr>
        <w:t>16</w:t>
      </w:r>
      <w:r>
        <w:rPr>
          <w:spacing w:val="-3"/>
        </w:rPr>
        <w:t>. </w:t>
      </w:r>
      <w:r>
        <w:rPr/>
        <w:t>В </w:t>
      </w:r>
      <w:r>
        <w:rPr>
          <w:spacing w:val="-5"/>
        </w:rPr>
        <w:t>результате должно </w:t>
      </w:r>
      <w:r>
        <w:rPr>
          <w:spacing w:val="-4"/>
        </w:rPr>
        <w:t>было </w:t>
      </w:r>
      <w:r>
        <w:rPr>
          <w:spacing w:val="-5"/>
        </w:rPr>
        <w:t>получиться, </w:t>
      </w:r>
      <w:r>
        <w:rPr>
          <w:spacing w:val="-4"/>
        </w:rPr>
        <w:t>что </w:t>
      </w:r>
      <w:r>
        <w:rPr>
          <w:spacing w:val="-5"/>
        </w:rPr>
        <w:t>русское историческое </w:t>
      </w:r>
      <w:r>
        <w:rPr>
          <w:spacing w:val="-4"/>
        </w:rPr>
        <w:t>госу- </w:t>
      </w:r>
      <w:r>
        <w:rPr>
          <w:spacing w:val="-5"/>
        </w:rPr>
        <w:t>дарственное начало </w:t>
      </w:r>
      <w:r>
        <w:rPr>
          <w:spacing w:val="-4"/>
        </w:rPr>
        <w:t>есть </w:t>
      </w:r>
      <w:r>
        <w:rPr>
          <w:spacing w:val="-3"/>
        </w:rPr>
        <w:t>не </w:t>
      </w:r>
      <w:r>
        <w:rPr>
          <w:spacing w:val="-4"/>
        </w:rPr>
        <w:t>что иное, как </w:t>
      </w:r>
      <w:r>
        <w:rPr>
          <w:spacing w:val="-5"/>
        </w:rPr>
        <w:t>реальное </w:t>
      </w:r>
      <w:r>
        <w:rPr/>
        <w:t>и </w:t>
      </w:r>
      <w:r>
        <w:rPr>
          <w:spacing w:val="-5"/>
        </w:rPr>
        <w:t>конкретное </w:t>
      </w:r>
      <w:r>
        <w:rPr>
          <w:spacing w:val="-4"/>
        </w:rPr>
        <w:t>выра- </w:t>
      </w:r>
      <w:r>
        <w:rPr>
          <w:spacing w:val="-5"/>
        </w:rPr>
        <w:t>жение общественного идеала, осуществление </w:t>
      </w:r>
      <w:r>
        <w:rPr>
          <w:spacing w:val="-4"/>
        </w:rPr>
        <w:t>правды </w:t>
      </w:r>
      <w:r>
        <w:rPr>
          <w:spacing w:val="-3"/>
        </w:rPr>
        <w:t>на</w:t>
      </w:r>
      <w:r>
        <w:rPr>
          <w:spacing w:val="-25"/>
        </w:rPr>
        <w:t> </w:t>
      </w:r>
      <w:r>
        <w:rPr>
          <w:spacing w:val="-5"/>
        </w:rPr>
        <w:t>земле.</w:t>
      </w:r>
    </w:p>
    <w:p>
      <w:pPr>
        <w:pStyle w:val="BodyText"/>
        <w:spacing w:line="232" w:lineRule="auto"/>
        <w:ind w:right="215" w:firstLine="453"/>
        <w:jc w:val="right"/>
      </w:pPr>
      <w:r>
        <w:rPr>
          <w:spacing w:val="-5"/>
        </w:rPr>
        <w:t>Проявляя </w:t>
      </w:r>
      <w:r>
        <w:rPr>
          <w:spacing w:val="-4"/>
        </w:rPr>
        <w:t>столь </w:t>
      </w:r>
      <w:r>
        <w:rPr>
          <w:spacing w:val="-5"/>
        </w:rPr>
        <w:t>«имперские» философские</w:t>
      </w:r>
      <w:r>
        <w:rPr>
          <w:spacing w:val="-4"/>
        </w:rPr>
        <w:t> </w:t>
      </w:r>
      <w:r>
        <w:rPr>
          <w:spacing w:val="-5"/>
        </w:rPr>
        <w:t>амбиции,</w:t>
      </w:r>
      <w:r>
        <w:rPr>
          <w:spacing w:val="34"/>
        </w:rPr>
        <w:t> </w:t>
      </w:r>
      <w:r>
        <w:rPr>
          <w:spacing w:val="-5"/>
        </w:rPr>
        <w:t>подкреплен-</w:t>
      </w:r>
      <w:r>
        <w:rPr>
          <w:w w:val="100"/>
        </w:rPr>
        <w:t> </w:t>
      </w:r>
      <w:r>
        <w:rPr>
          <w:spacing w:val="-4"/>
        </w:rPr>
        <w:t>ные </w:t>
      </w:r>
      <w:r>
        <w:rPr>
          <w:spacing w:val="-5"/>
        </w:rPr>
        <w:t>просветительской мыслью, пронизывающей практически</w:t>
      </w:r>
      <w:r>
        <w:rPr>
          <w:spacing w:val="1"/>
        </w:rPr>
        <w:t> </w:t>
      </w:r>
      <w:r>
        <w:rPr>
          <w:spacing w:val="-4"/>
        </w:rPr>
        <w:t>любое</w:t>
      </w:r>
      <w:r>
        <w:rPr>
          <w:spacing w:val="5"/>
        </w:rPr>
        <w:t> </w:t>
      </w:r>
      <w:r>
        <w:rPr/>
        <w:t>со-</w:t>
      </w:r>
      <w:r>
        <w:rPr>
          <w:w w:val="100"/>
        </w:rPr>
        <w:t> </w:t>
      </w:r>
      <w:r>
        <w:rPr>
          <w:spacing w:val="-5"/>
        </w:rPr>
        <w:t>чинение, письмо </w:t>
      </w:r>
      <w:r>
        <w:rPr/>
        <w:t>и </w:t>
      </w:r>
      <w:r>
        <w:rPr>
          <w:spacing w:val="-4"/>
        </w:rPr>
        <w:t>даже </w:t>
      </w:r>
      <w:r>
        <w:rPr>
          <w:spacing w:val="-5"/>
        </w:rPr>
        <w:t>простое высказывание славянофилов,</w:t>
      </w:r>
      <w:r>
        <w:rPr>
          <w:spacing w:val="-16"/>
        </w:rPr>
        <w:t> </w:t>
      </w:r>
      <w:r>
        <w:rPr>
          <w:spacing w:val="-4"/>
        </w:rPr>
        <w:t>они</w:t>
      </w:r>
      <w:r>
        <w:rPr>
          <w:spacing w:val="36"/>
        </w:rPr>
        <w:t> </w:t>
      </w:r>
      <w:r>
        <w:rPr>
          <w:spacing w:val="-3"/>
        </w:rPr>
        <w:t>не</w:t>
      </w:r>
      <w:r>
        <w:rPr>
          <w:w w:val="100"/>
        </w:rPr>
        <w:t> </w:t>
      </w:r>
      <w:r>
        <w:rPr>
          <w:spacing w:val="-4"/>
        </w:rPr>
        <w:t>могли </w:t>
      </w:r>
      <w:r>
        <w:rPr>
          <w:spacing w:val="-3"/>
        </w:rPr>
        <w:t>не </w:t>
      </w:r>
      <w:r>
        <w:rPr>
          <w:spacing w:val="-5"/>
        </w:rPr>
        <w:t>привлечь </w:t>
      </w:r>
      <w:r>
        <w:rPr/>
        <w:t>к </w:t>
      </w:r>
      <w:r>
        <w:rPr>
          <w:spacing w:val="-5"/>
        </w:rPr>
        <w:t>себе внимание </w:t>
      </w:r>
      <w:r>
        <w:rPr>
          <w:spacing w:val="-3"/>
        </w:rPr>
        <w:t>со </w:t>
      </w:r>
      <w:r>
        <w:rPr>
          <w:spacing w:val="-5"/>
        </w:rPr>
        <w:t>стороны государства.</w:t>
      </w:r>
      <w:r>
        <w:rPr>
          <w:spacing w:val="6"/>
        </w:rPr>
        <w:t> </w:t>
      </w:r>
      <w:r>
        <w:rPr/>
        <w:t>И</w:t>
      </w:r>
      <w:r>
        <w:rPr>
          <w:spacing w:val="-1"/>
        </w:rPr>
        <w:t> </w:t>
      </w:r>
      <w:r>
        <w:rPr>
          <w:spacing w:val="-5"/>
        </w:rPr>
        <w:t>внимание</w:t>
      </w:r>
      <w:r>
        <w:rPr>
          <w:w w:val="100"/>
        </w:rPr>
        <w:t> </w:t>
      </w:r>
      <w:r>
        <w:rPr>
          <w:spacing w:val="-4"/>
        </w:rPr>
        <w:t>это было </w:t>
      </w:r>
      <w:r>
        <w:rPr>
          <w:spacing w:val="-5"/>
        </w:rPr>
        <w:t>отнюдь </w:t>
      </w:r>
      <w:r>
        <w:rPr>
          <w:spacing w:val="-3"/>
        </w:rPr>
        <w:t>не </w:t>
      </w:r>
      <w:r>
        <w:rPr>
          <w:spacing w:val="-5"/>
        </w:rPr>
        <w:t>покровительственным.</w:t>
      </w:r>
      <w:r>
        <w:rPr>
          <w:spacing w:val="3"/>
        </w:rPr>
        <w:t> </w:t>
      </w:r>
      <w:r>
        <w:rPr>
          <w:spacing w:val="-5"/>
        </w:rPr>
        <w:t>Петербургский</w:t>
      </w:r>
      <w:r>
        <w:rPr>
          <w:spacing w:val="37"/>
        </w:rPr>
        <w:t> </w:t>
      </w:r>
      <w:r>
        <w:rPr>
          <w:spacing w:val="-5"/>
        </w:rPr>
        <w:t>деятель</w:t>
      </w:r>
      <w:r>
        <w:rPr>
          <w:w w:val="100"/>
        </w:rPr>
        <w:t> </w:t>
      </w:r>
      <w:r>
        <w:rPr>
          <w:spacing w:val="-5"/>
        </w:rPr>
        <w:t>Юрий Самарин, опасавшийся </w:t>
      </w:r>
      <w:r>
        <w:rPr/>
        <w:t>(и </w:t>
      </w:r>
      <w:r>
        <w:rPr>
          <w:spacing w:val="-5"/>
        </w:rPr>
        <w:t>небезосновательно)</w:t>
      </w:r>
      <w:r>
        <w:rPr>
          <w:spacing w:val="6"/>
        </w:rPr>
        <w:t> </w:t>
      </w:r>
      <w:r>
        <w:rPr>
          <w:spacing w:val="-5"/>
        </w:rPr>
        <w:t>российской</w:t>
      </w:r>
      <w:r>
        <w:rPr>
          <w:spacing w:val="18"/>
        </w:rPr>
        <w:t> </w:t>
      </w:r>
      <w:r>
        <w:rPr>
          <w:spacing w:val="-5"/>
        </w:rPr>
        <w:t>цензу-</w:t>
      </w:r>
      <w:r>
        <w:rPr>
          <w:w w:val="100"/>
        </w:rPr>
        <w:t> </w:t>
      </w:r>
      <w:r>
        <w:rPr>
          <w:spacing w:val="-4"/>
        </w:rPr>
        <w:t>ры,</w:t>
      </w:r>
      <w:r>
        <w:rPr>
          <w:spacing w:val="18"/>
        </w:rPr>
        <w:t> </w:t>
      </w:r>
      <w:r>
        <w:rPr/>
        <w:t>и</w:t>
      </w:r>
      <w:r>
        <w:rPr>
          <w:spacing w:val="18"/>
        </w:rPr>
        <w:t> </w:t>
      </w:r>
      <w:r>
        <w:rPr>
          <w:spacing w:val="-5"/>
        </w:rPr>
        <w:t>издававший</w:t>
      </w:r>
      <w:r>
        <w:rPr>
          <w:spacing w:val="18"/>
        </w:rPr>
        <w:t> </w:t>
      </w:r>
      <w:r>
        <w:rPr>
          <w:spacing w:val="-4"/>
        </w:rPr>
        <w:t>свои</w:t>
      </w:r>
      <w:r>
        <w:rPr>
          <w:spacing w:val="19"/>
        </w:rPr>
        <w:t> </w:t>
      </w:r>
      <w:r>
        <w:rPr>
          <w:spacing w:val="-4"/>
        </w:rPr>
        <w:t>труды</w:t>
      </w:r>
      <w:r>
        <w:rPr>
          <w:spacing w:val="18"/>
        </w:rPr>
        <w:t> </w:t>
      </w:r>
      <w:r>
        <w:rPr/>
        <w:t>в</w:t>
      </w:r>
      <w:r>
        <w:rPr>
          <w:spacing w:val="19"/>
        </w:rPr>
        <w:t> </w:t>
      </w:r>
      <w:r>
        <w:rPr>
          <w:spacing w:val="-4"/>
        </w:rPr>
        <w:t>виде</w:t>
      </w:r>
      <w:r>
        <w:rPr>
          <w:spacing w:val="21"/>
        </w:rPr>
        <w:t> </w:t>
      </w:r>
      <w:r>
        <w:rPr>
          <w:spacing w:val="-5"/>
        </w:rPr>
        <w:t>«Записок»</w:t>
      </w:r>
      <w:r>
        <w:rPr>
          <w:spacing w:val="16"/>
        </w:rPr>
        <w:t> </w:t>
      </w:r>
      <w:r>
        <w:rPr/>
        <w:t>в</w:t>
      </w:r>
      <w:r>
        <w:rPr>
          <w:spacing w:val="20"/>
        </w:rPr>
        <w:t> </w:t>
      </w:r>
      <w:r>
        <w:rPr>
          <w:spacing w:val="-4"/>
        </w:rPr>
        <w:t>Англии</w:t>
      </w:r>
      <w:r>
        <w:rPr>
          <w:spacing w:val="18"/>
        </w:rPr>
        <w:t> </w:t>
      </w:r>
      <w:r>
        <w:rPr/>
        <w:t>и</w:t>
      </w:r>
      <w:r>
        <w:rPr>
          <w:spacing w:val="18"/>
        </w:rPr>
        <w:t> </w:t>
      </w:r>
      <w:r>
        <w:rPr>
          <w:spacing w:val="-5"/>
        </w:rPr>
        <w:t>Германии,</w:t>
      </w:r>
      <w:r>
        <w:rPr>
          <w:w w:val="100"/>
        </w:rPr>
        <w:t> </w:t>
      </w:r>
      <w:r>
        <w:rPr>
          <w:spacing w:val="-5"/>
        </w:rPr>
        <w:t>писал друзьям </w:t>
      </w:r>
      <w:r>
        <w:rPr/>
        <w:t>в </w:t>
      </w:r>
      <w:r>
        <w:rPr>
          <w:spacing w:val="-5"/>
        </w:rPr>
        <w:t>Москву: «Власть убеждена, </w:t>
      </w:r>
      <w:r>
        <w:rPr>
          <w:spacing w:val="-3"/>
        </w:rPr>
        <w:t>что </w:t>
      </w:r>
      <w:r>
        <w:rPr/>
        <w:t>в</w:t>
      </w:r>
      <w:r>
        <w:rPr>
          <w:spacing w:val="34"/>
        </w:rPr>
        <w:t> </w:t>
      </w:r>
      <w:r>
        <w:rPr>
          <w:spacing w:val="-4"/>
        </w:rPr>
        <w:t>Москве</w:t>
      </w:r>
      <w:r>
        <w:rPr>
          <w:spacing w:val="28"/>
        </w:rPr>
        <w:t> </w:t>
      </w:r>
      <w:r>
        <w:rPr>
          <w:spacing w:val="-5"/>
        </w:rPr>
        <w:t>образуется</w:t>
      </w:r>
      <w:r>
        <w:rPr>
          <w:w w:val="100"/>
        </w:rPr>
        <w:t> </w:t>
      </w:r>
      <w:r>
        <w:rPr>
          <w:spacing w:val="-5"/>
        </w:rPr>
        <w:t>политическая</w:t>
      </w:r>
      <w:r>
        <w:rPr>
          <w:spacing w:val="17"/>
        </w:rPr>
        <w:t> </w:t>
      </w:r>
      <w:r>
        <w:rPr>
          <w:spacing w:val="-5"/>
        </w:rPr>
        <w:t>партия,</w:t>
      </w:r>
      <w:r>
        <w:rPr>
          <w:spacing w:val="16"/>
        </w:rPr>
        <w:t> </w:t>
      </w:r>
      <w:r>
        <w:rPr>
          <w:spacing w:val="-5"/>
        </w:rPr>
        <w:t>решительно</w:t>
      </w:r>
      <w:r>
        <w:rPr>
          <w:spacing w:val="18"/>
        </w:rPr>
        <w:t> </w:t>
      </w:r>
      <w:r>
        <w:rPr>
          <w:spacing w:val="-5"/>
        </w:rPr>
        <w:t>враждебная</w:t>
      </w:r>
      <w:r>
        <w:rPr>
          <w:spacing w:val="18"/>
        </w:rPr>
        <w:t> </w:t>
      </w:r>
      <w:r>
        <w:rPr>
          <w:spacing w:val="-5"/>
        </w:rPr>
        <w:t>правительству,</w:t>
      </w:r>
      <w:r>
        <w:rPr>
          <w:spacing w:val="18"/>
        </w:rPr>
        <w:t> </w:t>
      </w:r>
      <w:r>
        <w:rPr>
          <w:spacing w:val="-4"/>
        </w:rPr>
        <w:t>что</w:t>
      </w:r>
      <w:r>
        <w:rPr>
          <w:spacing w:val="19"/>
        </w:rPr>
        <w:t> </w:t>
      </w:r>
      <w:r>
        <w:rPr>
          <w:spacing w:val="-5"/>
        </w:rPr>
        <w:t>клич,</w:t>
      </w:r>
      <w:r>
        <w:rPr>
          <w:w w:val="100"/>
        </w:rPr>
        <w:t> </w:t>
      </w:r>
      <w:r>
        <w:rPr>
          <w:spacing w:val="-5"/>
        </w:rPr>
        <w:t>здесь хорошо </w:t>
      </w:r>
      <w:r>
        <w:rPr>
          <w:spacing w:val="-6"/>
        </w:rPr>
        <w:t>известный, </w:t>
      </w:r>
      <w:r>
        <w:rPr/>
        <w:t>– </w:t>
      </w:r>
      <w:r>
        <w:rPr>
          <w:spacing w:val="-3"/>
        </w:rPr>
        <w:t>да </w:t>
      </w:r>
      <w:r>
        <w:rPr>
          <w:spacing w:val="-5"/>
        </w:rPr>
        <w:t>здравствует Москва </w:t>
      </w:r>
      <w:r>
        <w:rPr/>
        <w:t>и </w:t>
      </w:r>
      <w:r>
        <w:rPr>
          <w:spacing w:val="-3"/>
        </w:rPr>
        <w:t>да</w:t>
      </w:r>
      <w:r>
        <w:rPr>
          <w:spacing w:val="13"/>
        </w:rPr>
        <w:t> </w:t>
      </w:r>
      <w:r>
        <w:rPr>
          <w:spacing w:val="-5"/>
        </w:rPr>
        <w:t>погибнет</w:t>
      </w:r>
      <w:r>
        <w:rPr>
          <w:spacing w:val="7"/>
        </w:rPr>
        <w:t> </w:t>
      </w:r>
      <w:r>
        <w:rPr>
          <w:spacing w:val="-5"/>
        </w:rPr>
        <w:t>Петер-</w:t>
      </w:r>
      <w:r>
        <w:rPr>
          <w:w w:val="100"/>
        </w:rPr>
        <w:t> </w:t>
      </w:r>
      <w:r>
        <w:rPr>
          <w:spacing w:val="-5"/>
        </w:rPr>
        <w:t>бург, значит: </w:t>
      </w:r>
      <w:r>
        <w:rPr>
          <w:spacing w:val="-3"/>
        </w:rPr>
        <w:t>да </w:t>
      </w:r>
      <w:r>
        <w:rPr>
          <w:spacing w:val="-5"/>
        </w:rPr>
        <w:t>здравствует анархия </w:t>
      </w:r>
      <w:r>
        <w:rPr/>
        <w:t>и </w:t>
      </w:r>
      <w:r>
        <w:rPr>
          <w:spacing w:val="-3"/>
        </w:rPr>
        <w:t>да </w:t>
      </w:r>
      <w:r>
        <w:rPr>
          <w:spacing w:val="-5"/>
        </w:rPr>
        <w:t>погибнет </w:t>
      </w:r>
      <w:r>
        <w:rPr>
          <w:spacing w:val="-4"/>
        </w:rPr>
        <w:t>всякая</w:t>
      </w:r>
      <w:r>
        <w:rPr>
          <w:spacing w:val="31"/>
        </w:rPr>
        <w:t> </w:t>
      </w:r>
      <w:r>
        <w:rPr>
          <w:spacing w:val="-3"/>
        </w:rPr>
        <w:t>власть»</w:t>
      </w:r>
      <w:r>
        <w:rPr>
          <w:spacing w:val="-3"/>
          <w:position w:val="7"/>
          <w:sz w:val="14"/>
        </w:rPr>
        <w:t>17</w:t>
      </w:r>
      <w:r>
        <w:rPr>
          <w:spacing w:val="-3"/>
        </w:rPr>
        <w:t>.</w:t>
      </w:r>
      <w:r>
        <w:rPr/>
        <w:t> </w:t>
      </w:r>
      <w:r>
        <w:rPr>
          <w:spacing w:val="-3"/>
        </w:rPr>
        <w:t>По-</w:t>
      </w:r>
      <w:r>
        <w:rPr>
          <w:w w:val="100"/>
        </w:rPr>
        <w:t> </w:t>
      </w:r>
      <w:r>
        <w:rPr>
          <w:spacing w:val="-5"/>
        </w:rPr>
        <w:t>нятно,</w:t>
      </w:r>
      <w:r>
        <w:rPr>
          <w:spacing w:val="13"/>
        </w:rPr>
        <w:t> </w:t>
      </w:r>
      <w:r>
        <w:rPr>
          <w:spacing w:val="-3"/>
        </w:rPr>
        <w:t>что</w:t>
      </w:r>
      <w:r>
        <w:rPr>
          <w:spacing w:val="16"/>
        </w:rPr>
        <w:t> </w:t>
      </w:r>
      <w:r>
        <w:rPr>
          <w:spacing w:val="-5"/>
        </w:rPr>
        <w:t>столь</w:t>
      </w:r>
      <w:r>
        <w:rPr>
          <w:spacing w:val="15"/>
        </w:rPr>
        <w:t> </w:t>
      </w:r>
      <w:r>
        <w:rPr>
          <w:spacing w:val="-5"/>
        </w:rPr>
        <w:t>серьезные</w:t>
      </w:r>
      <w:r>
        <w:rPr>
          <w:spacing w:val="16"/>
        </w:rPr>
        <w:t> </w:t>
      </w:r>
      <w:r>
        <w:rPr>
          <w:spacing w:val="-5"/>
        </w:rPr>
        <w:t>политические</w:t>
      </w:r>
      <w:r>
        <w:rPr>
          <w:spacing w:val="13"/>
        </w:rPr>
        <w:t> </w:t>
      </w:r>
      <w:r>
        <w:rPr>
          <w:spacing w:val="-5"/>
        </w:rPr>
        <w:t>обвинения</w:t>
      </w:r>
      <w:r>
        <w:rPr>
          <w:spacing w:val="15"/>
        </w:rPr>
        <w:t> </w:t>
      </w:r>
      <w:r>
        <w:rPr>
          <w:spacing w:val="-3"/>
        </w:rPr>
        <w:t>со</w:t>
      </w:r>
      <w:r>
        <w:rPr>
          <w:spacing w:val="15"/>
        </w:rPr>
        <w:t> </w:t>
      </w:r>
      <w:r>
        <w:rPr>
          <w:spacing w:val="-5"/>
        </w:rPr>
        <w:t>стороны</w:t>
      </w:r>
      <w:r>
        <w:rPr>
          <w:spacing w:val="14"/>
        </w:rPr>
        <w:t> </w:t>
      </w:r>
      <w:r>
        <w:rPr>
          <w:spacing w:val="-4"/>
        </w:rPr>
        <w:t>прави-</w:t>
      </w:r>
      <w:r>
        <w:rPr>
          <w:w w:val="100"/>
        </w:rPr>
        <w:t> </w:t>
      </w:r>
      <w:r>
        <w:rPr>
          <w:spacing w:val="-5"/>
        </w:rPr>
        <w:t>тельства </w:t>
      </w:r>
      <w:r>
        <w:rPr>
          <w:spacing w:val="-4"/>
        </w:rPr>
        <w:t>были </w:t>
      </w:r>
      <w:r>
        <w:rPr>
          <w:spacing w:val="-5"/>
        </w:rPr>
        <w:t>совершенно беспочвенными. </w:t>
      </w:r>
      <w:r>
        <w:rPr>
          <w:spacing w:val="-4"/>
        </w:rPr>
        <w:t>Тем </w:t>
      </w:r>
      <w:r>
        <w:rPr/>
        <w:t>не</w:t>
      </w:r>
      <w:r>
        <w:rPr>
          <w:spacing w:val="16"/>
        </w:rPr>
        <w:t> </w:t>
      </w:r>
      <w:r>
        <w:rPr>
          <w:spacing w:val="-4"/>
        </w:rPr>
        <w:t>менее</w:t>
      </w:r>
      <w:r>
        <w:rPr>
          <w:spacing w:val="29"/>
        </w:rPr>
        <w:t> </w:t>
      </w:r>
      <w:r>
        <w:rPr>
          <w:spacing w:val="-5"/>
        </w:rPr>
        <w:t>публикации</w:t>
      </w:r>
      <w:r>
        <w:rPr>
          <w:w w:val="100"/>
        </w:rPr>
        <w:t> </w:t>
      </w:r>
      <w:r>
        <w:rPr>
          <w:spacing w:val="-5"/>
        </w:rPr>
        <w:t>славянофилов зачастую подвергались цензуре, </w:t>
      </w:r>
      <w:r>
        <w:rPr>
          <w:spacing w:val="-3"/>
        </w:rPr>
        <w:t>за</w:t>
      </w:r>
      <w:r>
        <w:rPr>
          <w:spacing w:val="37"/>
        </w:rPr>
        <w:t> </w:t>
      </w:r>
      <w:r>
        <w:rPr>
          <w:spacing w:val="-4"/>
        </w:rPr>
        <w:t>каждым</w:t>
      </w:r>
      <w:r>
        <w:rPr>
          <w:spacing w:val="43"/>
        </w:rPr>
        <w:t> </w:t>
      </w:r>
      <w:r>
        <w:rPr>
          <w:spacing w:val="-6"/>
        </w:rPr>
        <w:t>публичным</w:t>
      </w:r>
      <w:r>
        <w:rPr>
          <w:w w:val="100"/>
        </w:rPr>
        <w:t> </w:t>
      </w:r>
      <w:r>
        <w:rPr>
          <w:spacing w:val="-5"/>
        </w:rPr>
        <w:t>действием кого-либо </w:t>
      </w:r>
      <w:r>
        <w:rPr>
          <w:spacing w:val="-3"/>
        </w:rPr>
        <w:t>из </w:t>
      </w:r>
      <w:r>
        <w:rPr>
          <w:spacing w:val="-4"/>
        </w:rPr>
        <w:t>них был </w:t>
      </w:r>
      <w:r>
        <w:rPr>
          <w:spacing w:val="-6"/>
        </w:rPr>
        <w:t>установлен </w:t>
      </w:r>
      <w:r>
        <w:rPr>
          <w:spacing w:val="-5"/>
        </w:rPr>
        <w:t>строжайший</w:t>
      </w:r>
      <w:r>
        <w:rPr>
          <w:spacing w:val="21"/>
        </w:rPr>
        <w:t> </w:t>
      </w:r>
      <w:r>
        <w:rPr>
          <w:spacing w:val="-5"/>
        </w:rPr>
        <w:t>надзор,</w:t>
      </w:r>
      <w:r>
        <w:rPr>
          <w:spacing w:val="41"/>
        </w:rPr>
        <w:t> </w:t>
      </w:r>
      <w:r>
        <w:rPr>
          <w:spacing w:val="-4"/>
        </w:rPr>
        <w:t>по-</w:t>
      </w:r>
      <w:r>
        <w:rPr>
          <w:w w:val="100"/>
        </w:rPr>
        <w:t> </w:t>
      </w:r>
      <w:r>
        <w:rPr>
          <w:spacing w:val="-5"/>
        </w:rPr>
        <w:t>пытки создания </w:t>
      </w:r>
      <w:r>
        <w:rPr>
          <w:spacing w:val="-4"/>
        </w:rPr>
        <w:t>ими </w:t>
      </w:r>
      <w:r>
        <w:rPr>
          <w:spacing w:val="-5"/>
        </w:rPr>
        <w:t>регулярных изданий преследовались</w:t>
      </w:r>
      <w:r>
        <w:rPr>
          <w:spacing w:val="14"/>
        </w:rPr>
        <w:t> </w:t>
      </w:r>
      <w:r>
        <w:rPr/>
        <w:t>и</w:t>
      </w:r>
      <w:r>
        <w:rPr>
          <w:spacing w:val="-2"/>
        </w:rPr>
        <w:t> </w:t>
      </w:r>
      <w:r>
        <w:rPr>
          <w:spacing w:val="-5"/>
        </w:rPr>
        <w:t>пресекались.</w:t>
      </w:r>
      <w:r>
        <w:rPr>
          <w:w w:val="100"/>
        </w:rPr>
        <w:t> </w:t>
      </w:r>
      <w:r>
        <w:rPr>
          <w:spacing w:val="-5"/>
        </w:rPr>
        <w:t>Анализ концептуальных </w:t>
      </w:r>
      <w:r>
        <w:rPr>
          <w:spacing w:val="-4"/>
        </w:rPr>
        <w:t>основ </w:t>
      </w:r>
      <w:r>
        <w:rPr>
          <w:spacing w:val="-5"/>
        </w:rPr>
        <w:t>философского течения,</w:t>
      </w:r>
      <w:r>
        <w:rPr>
          <w:spacing w:val="-23"/>
        </w:rPr>
        <w:t> </w:t>
      </w:r>
      <w:r>
        <w:rPr>
          <w:spacing w:val="-5"/>
        </w:rPr>
        <w:t>получивше-</w:t>
      </w:r>
    </w:p>
    <w:p>
      <w:pPr>
        <w:pStyle w:val="BodyText"/>
        <w:spacing w:line="232" w:lineRule="auto" w:before="6"/>
        <w:ind w:right="217"/>
      </w:pPr>
      <w:r>
        <w:rPr>
          <w:spacing w:val="-3"/>
        </w:rPr>
        <w:t>го </w:t>
      </w:r>
      <w:r>
        <w:rPr>
          <w:spacing w:val="-5"/>
        </w:rPr>
        <w:t>название </w:t>
      </w:r>
      <w:r>
        <w:rPr>
          <w:spacing w:val="-6"/>
        </w:rPr>
        <w:t>«славянофильство», </w:t>
      </w:r>
      <w:r>
        <w:rPr>
          <w:spacing w:val="-5"/>
        </w:rPr>
        <w:t>помогают </w:t>
      </w:r>
      <w:r>
        <w:rPr>
          <w:spacing w:val="-3"/>
        </w:rPr>
        <w:t>нам </w:t>
      </w:r>
      <w:r>
        <w:rPr>
          <w:spacing w:val="-5"/>
        </w:rPr>
        <w:t>осмыслить </w:t>
      </w:r>
      <w:r>
        <w:rPr>
          <w:spacing w:val="-3"/>
        </w:rPr>
        <w:t>две </w:t>
      </w:r>
      <w:r>
        <w:rPr>
          <w:spacing w:val="-5"/>
        </w:rPr>
        <w:t>ключевые особенности данного явления. </w:t>
      </w:r>
      <w:r>
        <w:rPr>
          <w:spacing w:val="-4"/>
        </w:rPr>
        <w:t>Первая </w:t>
      </w:r>
      <w:r>
        <w:rPr/>
        <w:t>– </w:t>
      </w:r>
      <w:r>
        <w:rPr>
          <w:spacing w:val="-3"/>
        </w:rPr>
        <w:t>это </w:t>
      </w:r>
      <w:r>
        <w:rPr>
          <w:spacing w:val="-5"/>
        </w:rPr>
        <w:t>отношение </w:t>
      </w:r>
      <w:r>
        <w:rPr/>
        <w:t>к </w:t>
      </w:r>
      <w:r>
        <w:rPr>
          <w:spacing w:val="-5"/>
        </w:rPr>
        <w:t>государствен- </w:t>
      </w:r>
      <w:r>
        <w:rPr>
          <w:spacing w:val="-4"/>
        </w:rPr>
        <w:t>ному строю </w:t>
      </w:r>
      <w:r>
        <w:rPr/>
        <w:t>в </w:t>
      </w:r>
      <w:r>
        <w:rPr>
          <w:spacing w:val="-5"/>
        </w:rPr>
        <w:t>России </w:t>
      </w:r>
      <w:r>
        <w:rPr/>
        <w:t>и к </w:t>
      </w:r>
      <w:r>
        <w:rPr>
          <w:spacing w:val="-5"/>
        </w:rPr>
        <w:t>государству </w:t>
      </w:r>
      <w:r>
        <w:rPr>
          <w:spacing w:val="-4"/>
        </w:rPr>
        <w:t>как </w:t>
      </w:r>
      <w:r>
        <w:rPr>
          <w:spacing w:val="-5"/>
        </w:rPr>
        <w:t>общественно-политическому явлению. </w:t>
      </w:r>
      <w:r>
        <w:rPr>
          <w:spacing w:val="-4"/>
        </w:rPr>
        <w:t>Вывод </w:t>
      </w:r>
      <w:r>
        <w:rPr>
          <w:spacing w:val="-5"/>
        </w:rPr>
        <w:t>напрашивается достаточно очевидный: </w:t>
      </w:r>
      <w:r>
        <w:rPr>
          <w:spacing w:val="-4"/>
        </w:rPr>
        <w:t>при </w:t>
      </w:r>
      <w:r>
        <w:rPr>
          <w:spacing w:val="-5"/>
        </w:rPr>
        <w:t>некоторых разночтениях </w:t>
      </w:r>
      <w:r>
        <w:rPr/>
        <w:t>в </w:t>
      </w:r>
      <w:r>
        <w:rPr>
          <w:spacing w:val="-5"/>
        </w:rPr>
        <w:t>формулировках </w:t>
      </w:r>
      <w:r>
        <w:rPr/>
        <w:t>и </w:t>
      </w:r>
      <w:r>
        <w:rPr>
          <w:spacing w:val="-5"/>
        </w:rPr>
        <w:t>видении проблемы, славянофилы </w:t>
      </w:r>
      <w:r>
        <w:rPr>
          <w:spacing w:val="-3"/>
        </w:rPr>
        <w:t>счи- </w:t>
      </w:r>
      <w:r>
        <w:rPr>
          <w:spacing w:val="-5"/>
        </w:rPr>
        <w:t>тали реально существующую российскую монархию искажением идеи истинного самодержавия </w:t>
      </w:r>
      <w:r>
        <w:rPr/>
        <w:t>и </w:t>
      </w:r>
      <w:r>
        <w:rPr>
          <w:spacing w:val="-5"/>
        </w:rPr>
        <w:t>противопоставляли </w:t>
      </w:r>
      <w:r>
        <w:rPr>
          <w:spacing w:val="-6"/>
        </w:rPr>
        <w:t>«петровский, </w:t>
      </w:r>
      <w:r>
        <w:rPr>
          <w:spacing w:val="-5"/>
        </w:rPr>
        <w:t>перенесен- </w:t>
      </w:r>
      <w:r>
        <w:rPr>
          <w:spacing w:val="-4"/>
        </w:rPr>
        <w:t>ный </w:t>
      </w:r>
      <w:r>
        <w:rPr>
          <w:spacing w:val="-3"/>
        </w:rPr>
        <w:t>из </w:t>
      </w:r>
      <w:r>
        <w:rPr>
          <w:spacing w:val="-5"/>
        </w:rPr>
        <w:t>Запада </w:t>
      </w:r>
      <w:r>
        <w:rPr/>
        <w:t>и </w:t>
      </w:r>
      <w:r>
        <w:rPr>
          <w:spacing w:val="-5"/>
        </w:rPr>
        <w:t>переложенный </w:t>
      </w:r>
      <w:r>
        <w:rPr>
          <w:spacing w:val="-3"/>
        </w:rPr>
        <w:t>на </w:t>
      </w:r>
      <w:r>
        <w:rPr>
          <w:spacing w:val="-5"/>
        </w:rPr>
        <w:t>русские нравы абсолютизм» «само- державию </w:t>
      </w:r>
      <w:r>
        <w:rPr>
          <w:spacing w:val="-3"/>
        </w:rPr>
        <w:t>по </w:t>
      </w:r>
      <w:r>
        <w:rPr>
          <w:spacing w:val="-5"/>
        </w:rPr>
        <w:t>древним русским </w:t>
      </w:r>
      <w:r>
        <w:rPr>
          <w:spacing w:val="-4"/>
        </w:rPr>
        <w:t>понятиям»</w:t>
      </w:r>
      <w:r>
        <w:rPr>
          <w:spacing w:val="-4"/>
          <w:position w:val="7"/>
          <w:sz w:val="14"/>
        </w:rPr>
        <w:t>18</w:t>
      </w:r>
      <w:r>
        <w:rPr>
          <w:spacing w:val="-4"/>
        </w:rPr>
        <w:t>. </w:t>
      </w:r>
      <w:r>
        <w:rPr>
          <w:spacing w:val="-5"/>
        </w:rPr>
        <w:t>Ориентируясь </w:t>
      </w:r>
      <w:r>
        <w:rPr>
          <w:spacing w:val="-3"/>
        </w:rPr>
        <w:t>на </w:t>
      </w:r>
      <w:r>
        <w:rPr>
          <w:spacing w:val="-4"/>
        </w:rPr>
        <w:t>истори- </w:t>
      </w:r>
      <w:r>
        <w:rPr>
          <w:spacing w:val="-5"/>
        </w:rPr>
        <w:t>ческий </w:t>
      </w:r>
      <w:r>
        <w:rPr>
          <w:spacing w:val="-4"/>
        </w:rPr>
        <w:t>опыт </w:t>
      </w:r>
      <w:r>
        <w:rPr>
          <w:spacing w:val="-5"/>
        </w:rPr>
        <w:t>Московской Руси, </w:t>
      </w:r>
      <w:r>
        <w:rPr>
          <w:spacing w:val="-4"/>
        </w:rPr>
        <w:t>они </w:t>
      </w:r>
      <w:r>
        <w:rPr>
          <w:spacing w:val="-5"/>
        </w:rPr>
        <w:t>разработали </w:t>
      </w:r>
      <w:r>
        <w:rPr>
          <w:spacing w:val="-4"/>
        </w:rPr>
        <w:t>свою схему </w:t>
      </w:r>
      <w:r>
        <w:rPr>
          <w:spacing w:val="-5"/>
        </w:rPr>
        <w:t>взаимоот- ношений </w:t>
      </w:r>
      <w:r>
        <w:rPr>
          <w:spacing w:val="-4"/>
        </w:rPr>
        <w:t>царя </w:t>
      </w:r>
      <w:r>
        <w:rPr/>
        <w:t>и </w:t>
      </w:r>
      <w:r>
        <w:rPr>
          <w:spacing w:val="-5"/>
        </w:rPr>
        <w:t>народа, </w:t>
      </w:r>
      <w:r>
        <w:rPr>
          <w:spacing w:val="-4"/>
        </w:rPr>
        <w:t>или, </w:t>
      </w:r>
      <w:r>
        <w:rPr/>
        <w:t>в </w:t>
      </w:r>
      <w:r>
        <w:rPr>
          <w:spacing w:val="-3"/>
        </w:rPr>
        <w:t>их </w:t>
      </w:r>
      <w:r>
        <w:rPr>
          <w:spacing w:val="-5"/>
        </w:rPr>
        <w:t>терминологии, «власти» </w:t>
      </w:r>
      <w:r>
        <w:rPr/>
        <w:t>и </w:t>
      </w:r>
      <w:r>
        <w:rPr>
          <w:spacing w:val="-5"/>
        </w:rPr>
        <w:t>«земли». Создатель </w:t>
      </w:r>
      <w:r>
        <w:rPr>
          <w:spacing w:val="-4"/>
        </w:rPr>
        <w:t>этой </w:t>
      </w:r>
      <w:r>
        <w:rPr>
          <w:spacing w:val="-5"/>
        </w:rPr>
        <w:t>схемы </w:t>
      </w:r>
      <w:r>
        <w:rPr>
          <w:spacing w:val="-4"/>
        </w:rPr>
        <w:t>К.С. </w:t>
      </w:r>
      <w:r>
        <w:rPr>
          <w:spacing w:val="-5"/>
        </w:rPr>
        <w:t>Аксаков наиболее полно изложил </w:t>
      </w:r>
      <w:r>
        <w:rPr>
          <w:spacing w:val="-3"/>
        </w:rPr>
        <w:t>ее </w:t>
      </w:r>
      <w:r>
        <w:rPr/>
        <w:t>в </w:t>
      </w:r>
      <w:r>
        <w:rPr>
          <w:spacing w:val="-5"/>
        </w:rPr>
        <w:t>упо- мянутой записке «О внутреннем положении России» </w:t>
      </w:r>
      <w:r>
        <w:rPr>
          <w:spacing w:val="-4"/>
        </w:rPr>
        <w:t>(1855) </w:t>
      </w:r>
      <w:r>
        <w:rPr>
          <w:spacing w:val="-3"/>
        </w:rPr>
        <w:t>на </w:t>
      </w:r>
      <w:r>
        <w:rPr>
          <w:spacing w:val="-4"/>
        </w:rPr>
        <w:t>имя </w:t>
      </w:r>
      <w:r>
        <w:rPr>
          <w:spacing w:val="-3"/>
        </w:rPr>
        <w:t>им- </w:t>
      </w:r>
      <w:r>
        <w:rPr>
          <w:spacing w:val="-5"/>
        </w:rPr>
        <w:t>ператора Александра </w:t>
      </w:r>
      <w:r>
        <w:rPr/>
        <w:t>II</w:t>
      </w:r>
      <w:r>
        <w:rPr>
          <w:position w:val="6"/>
          <w:sz w:val="12"/>
        </w:rPr>
        <w:t>19</w:t>
      </w:r>
      <w:r>
        <w:rPr>
          <w:sz w:val="18"/>
        </w:rPr>
        <w:t>. </w:t>
      </w:r>
      <w:r>
        <w:rPr>
          <w:spacing w:val="-5"/>
        </w:rPr>
        <w:t>Самодержавие, </w:t>
      </w:r>
      <w:r>
        <w:rPr>
          <w:spacing w:val="-3"/>
        </w:rPr>
        <w:t>по </w:t>
      </w:r>
      <w:r>
        <w:rPr>
          <w:spacing w:val="-4"/>
        </w:rPr>
        <w:t>К.С. </w:t>
      </w:r>
      <w:r>
        <w:rPr>
          <w:spacing w:val="-5"/>
        </w:rPr>
        <w:t>Аксакову, </w:t>
      </w:r>
      <w:r>
        <w:rPr>
          <w:spacing w:val="-3"/>
        </w:rPr>
        <w:t>не </w:t>
      </w:r>
      <w:r>
        <w:rPr>
          <w:spacing w:val="-5"/>
        </w:rPr>
        <w:t>должно быть политически ограниченным, </w:t>
      </w:r>
      <w:r>
        <w:rPr>
          <w:spacing w:val="-3"/>
        </w:rPr>
        <w:t>но </w:t>
      </w:r>
      <w:r>
        <w:rPr>
          <w:spacing w:val="-5"/>
        </w:rPr>
        <w:t>зато </w:t>
      </w:r>
      <w:r>
        <w:rPr>
          <w:spacing w:val="-4"/>
        </w:rPr>
        <w:t>оно, </w:t>
      </w:r>
      <w:r>
        <w:rPr/>
        <w:t>в </w:t>
      </w:r>
      <w:r>
        <w:rPr>
          <w:spacing w:val="-4"/>
        </w:rPr>
        <w:t>свою </w:t>
      </w:r>
      <w:r>
        <w:rPr>
          <w:spacing w:val="-6"/>
        </w:rPr>
        <w:t>очередь, </w:t>
      </w:r>
      <w:r>
        <w:rPr>
          <w:spacing w:val="-3"/>
        </w:rPr>
        <w:t>не </w:t>
      </w:r>
      <w:r>
        <w:rPr>
          <w:spacing w:val="-4"/>
        </w:rPr>
        <w:t>долж- </w:t>
      </w:r>
      <w:r>
        <w:rPr>
          <w:spacing w:val="-3"/>
        </w:rPr>
        <w:t>но </w:t>
      </w:r>
      <w:r>
        <w:rPr>
          <w:spacing w:val="-5"/>
        </w:rPr>
        <w:t>посягать </w:t>
      </w:r>
      <w:r>
        <w:rPr>
          <w:spacing w:val="-3"/>
        </w:rPr>
        <w:t>на </w:t>
      </w:r>
      <w:r>
        <w:rPr>
          <w:spacing w:val="-5"/>
        </w:rPr>
        <w:t>бытовую </w:t>
      </w:r>
      <w:r>
        <w:rPr/>
        <w:t>и </w:t>
      </w:r>
      <w:r>
        <w:rPr>
          <w:spacing w:val="-5"/>
        </w:rPr>
        <w:t>религиозную </w:t>
      </w:r>
      <w:r>
        <w:rPr>
          <w:spacing w:val="-4"/>
        </w:rPr>
        <w:t>свободу </w:t>
      </w:r>
      <w:r>
        <w:rPr>
          <w:spacing w:val="-5"/>
        </w:rPr>
        <w:t>народа, который имеет право доносить </w:t>
      </w:r>
      <w:r>
        <w:rPr>
          <w:spacing w:val="-3"/>
        </w:rPr>
        <w:t>до </w:t>
      </w:r>
      <w:r>
        <w:rPr>
          <w:spacing w:val="-5"/>
        </w:rPr>
        <w:t>верховной власти </w:t>
      </w:r>
      <w:r>
        <w:rPr>
          <w:spacing w:val="-4"/>
        </w:rPr>
        <w:t>свои чаяния </w:t>
      </w:r>
      <w:r>
        <w:rPr/>
        <w:t>и </w:t>
      </w:r>
      <w:r>
        <w:rPr>
          <w:spacing w:val="-4"/>
        </w:rPr>
        <w:t>нужды.</w:t>
      </w:r>
    </w:p>
    <w:p>
      <w:pPr>
        <w:pStyle w:val="BodyText"/>
        <w:spacing w:line="230" w:lineRule="auto" w:before="13"/>
        <w:ind w:right="230" w:firstLine="453"/>
        <w:jc w:val="left"/>
      </w:pPr>
      <w:r>
        <w:rPr/>
        <w:pict>
          <v:line style="position:absolute;mso-position-horizontal-relative:page;mso-position-vertical-relative:paragraph;z-index:-251571200;mso-wrap-distance-left:0;mso-wrap-distance-right:0" from="51.035809pt,27.100622pt" to="195.055809pt,27.100622pt" stroked="true" strokeweight=".48pt" strokecolor="#000000">
            <v:stroke dashstyle="solid"/>
            <w10:wrap type="topAndBottom"/>
          </v:line>
        </w:pict>
      </w:r>
      <w:r>
        <w:rPr>
          <w:spacing w:val="-5"/>
        </w:rPr>
        <w:t>Концепция </w:t>
      </w:r>
      <w:r>
        <w:rPr>
          <w:spacing w:val="-3"/>
        </w:rPr>
        <w:t>К. </w:t>
      </w:r>
      <w:r>
        <w:rPr>
          <w:spacing w:val="-5"/>
        </w:rPr>
        <w:t>Аксакова </w:t>
      </w:r>
      <w:r>
        <w:rPr>
          <w:spacing w:val="-4"/>
        </w:rPr>
        <w:t>легла </w:t>
      </w:r>
      <w:r>
        <w:rPr/>
        <w:t>в </w:t>
      </w:r>
      <w:r>
        <w:rPr>
          <w:spacing w:val="-5"/>
        </w:rPr>
        <w:t>основу политической теории </w:t>
      </w:r>
      <w:r>
        <w:rPr>
          <w:spacing w:val="-4"/>
        </w:rPr>
        <w:t>позд- них </w:t>
      </w:r>
      <w:r>
        <w:rPr>
          <w:spacing w:val="-5"/>
        </w:rPr>
        <w:t>славянофилов. </w:t>
      </w:r>
      <w:r>
        <w:rPr>
          <w:spacing w:val="-4"/>
        </w:rPr>
        <w:t>Его </w:t>
      </w:r>
      <w:r>
        <w:rPr>
          <w:spacing w:val="-5"/>
        </w:rPr>
        <w:t>“Записка” </w:t>
      </w:r>
      <w:r>
        <w:rPr>
          <w:spacing w:val="-4"/>
        </w:rPr>
        <w:t>была </w:t>
      </w:r>
      <w:r>
        <w:rPr>
          <w:spacing w:val="-5"/>
        </w:rPr>
        <w:t>впервые опубликована </w:t>
      </w:r>
      <w:r>
        <w:rPr/>
        <w:t>в </w:t>
      </w:r>
      <w:r>
        <w:rPr>
          <w:spacing w:val="-4"/>
        </w:rPr>
        <w:t>1881 </w:t>
      </w:r>
      <w:r>
        <w:rPr>
          <w:spacing w:val="-3"/>
        </w:rPr>
        <w:t>г.</w:t>
      </w:r>
    </w:p>
    <w:p>
      <w:pPr>
        <w:spacing w:line="201" w:lineRule="exact" w:before="7"/>
        <w:ind w:left="340" w:right="0" w:firstLine="0"/>
        <w:jc w:val="left"/>
        <w:rPr>
          <w:sz w:val="18"/>
        </w:rPr>
      </w:pPr>
      <w:r>
        <w:rPr>
          <w:position w:val="6"/>
          <w:sz w:val="12"/>
        </w:rPr>
        <w:t>16 </w:t>
      </w:r>
      <w:r>
        <w:rPr>
          <w:sz w:val="18"/>
        </w:rPr>
        <w:t>Устрялов 1925: 45.</w:t>
      </w:r>
    </w:p>
    <w:p>
      <w:pPr>
        <w:spacing w:line="193" w:lineRule="exact" w:before="0"/>
        <w:ind w:left="340" w:right="0" w:firstLine="0"/>
        <w:jc w:val="left"/>
        <w:rPr>
          <w:sz w:val="18"/>
        </w:rPr>
      </w:pPr>
      <w:r>
        <w:rPr>
          <w:position w:val="6"/>
          <w:sz w:val="12"/>
        </w:rPr>
        <w:t>17 </w:t>
      </w:r>
      <w:r>
        <w:rPr>
          <w:sz w:val="18"/>
        </w:rPr>
        <w:t>Самарин 1911: 151, 281.</w:t>
      </w:r>
    </w:p>
    <w:p>
      <w:pPr>
        <w:spacing w:line="193" w:lineRule="exact" w:before="0"/>
        <w:ind w:left="340" w:right="0" w:firstLine="0"/>
        <w:jc w:val="left"/>
        <w:rPr>
          <w:sz w:val="18"/>
        </w:rPr>
      </w:pPr>
      <w:r>
        <w:rPr>
          <w:position w:val="6"/>
          <w:sz w:val="12"/>
        </w:rPr>
        <w:t>18 </w:t>
      </w:r>
      <w:r>
        <w:rPr>
          <w:sz w:val="18"/>
        </w:rPr>
        <w:t>Аксаков 1881: 79.</w:t>
      </w:r>
    </w:p>
    <w:p>
      <w:pPr>
        <w:spacing w:line="201" w:lineRule="exact" w:before="0"/>
        <w:ind w:left="340" w:right="0" w:firstLine="0"/>
        <w:jc w:val="left"/>
        <w:rPr>
          <w:sz w:val="18"/>
        </w:rPr>
      </w:pPr>
      <w:r>
        <w:rPr>
          <w:position w:val="6"/>
          <w:sz w:val="12"/>
        </w:rPr>
        <w:t>19 </w:t>
      </w:r>
      <w:r>
        <w:rPr>
          <w:sz w:val="18"/>
        </w:rPr>
        <w:t>См.: Цимбаев 1972: 51-60.</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spacing w:val="-6"/>
        </w:rPr>
        <w:t>(Русь, </w:t>
      </w:r>
      <w:r>
        <w:rPr/>
        <w:t>№ </w:t>
      </w:r>
      <w:r>
        <w:rPr>
          <w:spacing w:val="-6"/>
        </w:rPr>
        <w:t>26-28) </w:t>
      </w:r>
      <w:r>
        <w:rPr/>
        <w:t>и </w:t>
      </w:r>
      <w:r>
        <w:rPr>
          <w:spacing w:val="-5"/>
        </w:rPr>
        <w:t>сразу </w:t>
      </w:r>
      <w:r>
        <w:rPr>
          <w:spacing w:val="-3"/>
        </w:rPr>
        <w:t>же </w:t>
      </w:r>
      <w:r>
        <w:rPr>
          <w:spacing w:val="-6"/>
        </w:rPr>
        <w:t>приобрела значение программного документа. Опираясь </w:t>
      </w:r>
      <w:r>
        <w:rPr>
          <w:spacing w:val="-3"/>
        </w:rPr>
        <w:t>на </w:t>
      </w:r>
      <w:r>
        <w:rPr>
          <w:spacing w:val="-5"/>
        </w:rPr>
        <w:t>идеи </w:t>
      </w:r>
      <w:r>
        <w:rPr>
          <w:spacing w:val="-6"/>
        </w:rPr>
        <w:t>Аксакова, славянофилы выдвигали следующий проект государственного устройства: </w:t>
      </w:r>
      <w:r>
        <w:rPr>
          <w:spacing w:val="-3"/>
        </w:rPr>
        <w:t>1) </w:t>
      </w:r>
      <w:r>
        <w:rPr>
          <w:spacing w:val="-4"/>
        </w:rPr>
        <w:t>гармоническое сочетание неограни- ченного самодержавия </w:t>
      </w:r>
      <w:r>
        <w:rPr/>
        <w:t>с </w:t>
      </w:r>
      <w:r>
        <w:rPr>
          <w:spacing w:val="-4"/>
        </w:rPr>
        <w:t>широким местным самоуправлением; </w:t>
      </w:r>
      <w:r>
        <w:rPr/>
        <w:t>2) </w:t>
      </w:r>
      <w:r>
        <w:rPr>
          <w:spacing w:val="-4"/>
        </w:rPr>
        <w:t>связь</w:t>
      </w:r>
    </w:p>
    <w:p>
      <w:pPr>
        <w:pStyle w:val="BodyText"/>
        <w:spacing w:line="232" w:lineRule="auto"/>
        <w:ind w:right="216"/>
      </w:pPr>
      <w:r>
        <w:rPr>
          <w:spacing w:val="-5"/>
        </w:rPr>
        <w:t>«земли» </w:t>
      </w:r>
      <w:r>
        <w:rPr/>
        <w:t>и </w:t>
      </w:r>
      <w:r>
        <w:rPr>
          <w:spacing w:val="-6"/>
        </w:rPr>
        <w:t>«власти» </w:t>
      </w:r>
      <w:r>
        <w:rPr>
          <w:spacing w:val="-5"/>
        </w:rPr>
        <w:t>через </w:t>
      </w:r>
      <w:r>
        <w:rPr>
          <w:spacing w:val="-6"/>
        </w:rPr>
        <w:t>всесословные Земские Соборы, </w:t>
      </w:r>
      <w:r>
        <w:rPr>
          <w:spacing w:val="-5"/>
        </w:rPr>
        <w:t>имеющие </w:t>
      </w:r>
      <w:r>
        <w:rPr>
          <w:spacing w:val="-4"/>
        </w:rPr>
        <w:t>со- </w:t>
      </w:r>
      <w:r>
        <w:rPr>
          <w:spacing w:val="-6"/>
        </w:rPr>
        <w:t>вещательные, </w:t>
      </w:r>
      <w:r>
        <w:rPr>
          <w:spacing w:val="-3"/>
        </w:rPr>
        <w:t>но не </w:t>
      </w:r>
      <w:r>
        <w:rPr>
          <w:spacing w:val="-6"/>
        </w:rPr>
        <w:t>законодательные </w:t>
      </w:r>
      <w:r>
        <w:rPr>
          <w:spacing w:val="-5"/>
        </w:rPr>
        <w:t>функции; </w:t>
      </w:r>
      <w:r>
        <w:rPr/>
        <w:t>3) </w:t>
      </w:r>
      <w:r>
        <w:rPr>
          <w:spacing w:val="-5"/>
        </w:rPr>
        <w:t>радикальное </w:t>
      </w:r>
      <w:r>
        <w:rPr>
          <w:spacing w:val="-4"/>
        </w:rPr>
        <w:t>ограни- </w:t>
      </w:r>
      <w:r>
        <w:rPr>
          <w:spacing w:val="-5"/>
        </w:rPr>
        <w:t>чение властных полномочий бюрократии. </w:t>
      </w:r>
      <w:r>
        <w:rPr>
          <w:spacing w:val="-3"/>
        </w:rPr>
        <w:t>Иван </w:t>
      </w:r>
      <w:r>
        <w:rPr>
          <w:spacing w:val="-5"/>
        </w:rPr>
        <w:t>Аксаков </w:t>
      </w:r>
      <w:r>
        <w:rPr>
          <w:spacing w:val="-4"/>
        </w:rPr>
        <w:t>так </w:t>
      </w:r>
      <w:r>
        <w:rPr>
          <w:spacing w:val="-5"/>
        </w:rPr>
        <w:t>излагал славянофильский политический идеал: «Государство, стерегущее, </w:t>
      </w:r>
      <w:r>
        <w:rPr>
          <w:spacing w:val="-4"/>
        </w:rPr>
        <w:t>охра- </w:t>
      </w:r>
      <w:r>
        <w:rPr>
          <w:spacing w:val="-5"/>
        </w:rPr>
        <w:t>няющее заботливо земский строй; земский строй, берегущий, </w:t>
      </w:r>
      <w:r>
        <w:rPr>
          <w:spacing w:val="-4"/>
        </w:rPr>
        <w:t>охраняю- щий </w:t>
      </w:r>
      <w:r>
        <w:rPr>
          <w:spacing w:val="-5"/>
        </w:rPr>
        <w:t>государство; государство постоянно вызывающее голос земли, ищущее доброго </w:t>
      </w:r>
      <w:r>
        <w:rPr>
          <w:spacing w:val="-4"/>
        </w:rPr>
        <w:t>совета для </w:t>
      </w:r>
      <w:r>
        <w:rPr>
          <w:spacing w:val="-5"/>
        </w:rPr>
        <w:t>свершения своего великого </w:t>
      </w:r>
      <w:r>
        <w:rPr>
          <w:spacing w:val="-6"/>
        </w:rPr>
        <w:t>служебного </w:t>
      </w:r>
      <w:r>
        <w:rPr>
          <w:spacing w:val="-3"/>
        </w:rPr>
        <w:t>по- </w:t>
      </w:r>
      <w:r>
        <w:rPr>
          <w:spacing w:val="-5"/>
        </w:rPr>
        <w:t>двига; </w:t>
      </w:r>
      <w:r>
        <w:rPr>
          <w:spacing w:val="-4"/>
        </w:rPr>
        <w:t>земля </w:t>
      </w:r>
      <w:r>
        <w:rPr>
          <w:spacing w:val="-3"/>
        </w:rPr>
        <w:t>не </w:t>
      </w:r>
      <w:r>
        <w:rPr>
          <w:spacing w:val="-5"/>
        </w:rPr>
        <w:t>безгласная, советная, </w:t>
      </w:r>
      <w:r>
        <w:rPr>
          <w:spacing w:val="-3"/>
        </w:rPr>
        <w:t>но </w:t>
      </w:r>
      <w:r>
        <w:rPr>
          <w:spacing w:val="-5"/>
        </w:rPr>
        <w:t>притом беспрекословно </w:t>
      </w:r>
      <w:r>
        <w:rPr>
          <w:spacing w:val="-4"/>
        </w:rPr>
        <w:t>покор- ная </w:t>
      </w:r>
      <w:r>
        <w:rPr>
          <w:spacing w:val="-5"/>
        </w:rPr>
        <w:t>велениям государственной власти; центральная власть </w:t>
      </w:r>
      <w:r>
        <w:rPr>
          <w:spacing w:val="-4"/>
        </w:rPr>
        <w:t>самая сво- </w:t>
      </w:r>
      <w:r>
        <w:rPr>
          <w:spacing w:val="-5"/>
        </w:rPr>
        <w:t>бодная, самая мощная </w:t>
      </w:r>
      <w:r>
        <w:rPr/>
        <w:t>– </w:t>
      </w:r>
      <w:r>
        <w:rPr>
          <w:spacing w:val="-3"/>
        </w:rPr>
        <w:t>при </w:t>
      </w:r>
      <w:r>
        <w:rPr>
          <w:spacing w:val="-5"/>
        </w:rPr>
        <w:t>самом широком земском местном </w:t>
      </w:r>
      <w:r>
        <w:rPr>
          <w:spacing w:val="-4"/>
        </w:rPr>
        <w:t>само- </w:t>
      </w:r>
      <w:r>
        <w:rPr>
          <w:spacing w:val="-6"/>
        </w:rPr>
        <w:t>управлении; </w:t>
      </w:r>
      <w:r>
        <w:rPr>
          <w:spacing w:val="-5"/>
        </w:rPr>
        <w:t>власть </w:t>
      </w:r>
      <w:r>
        <w:rPr/>
        <w:t>– </w:t>
      </w:r>
      <w:r>
        <w:rPr>
          <w:spacing w:val="-3"/>
        </w:rPr>
        <w:t>не </w:t>
      </w:r>
      <w:r>
        <w:rPr>
          <w:spacing w:val="-5"/>
        </w:rPr>
        <w:t>механический бездушный снаряд (вроде слу- чайного большинства нескольких голосов), </w:t>
      </w:r>
      <w:r>
        <w:rPr/>
        <w:t>а </w:t>
      </w:r>
      <w:r>
        <w:rPr>
          <w:spacing w:val="-4"/>
        </w:rPr>
        <w:t>живая, </w:t>
      </w:r>
      <w:r>
        <w:rPr>
          <w:spacing w:val="-5"/>
        </w:rPr>
        <w:t>личная </w:t>
      </w:r>
      <w:r>
        <w:rPr/>
        <w:t>с </w:t>
      </w:r>
      <w:r>
        <w:rPr>
          <w:spacing w:val="-5"/>
        </w:rPr>
        <w:t>человече- ским сердцем; земство </w:t>
      </w:r>
      <w:r>
        <w:rPr/>
        <w:t>– не </w:t>
      </w:r>
      <w:r>
        <w:rPr>
          <w:spacing w:val="-5"/>
        </w:rPr>
        <w:t>формальное представительство, </w:t>
      </w:r>
      <w:r>
        <w:rPr/>
        <w:t>а </w:t>
      </w:r>
      <w:r>
        <w:rPr>
          <w:spacing w:val="-4"/>
        </w:rPr>
        <w:t>живое </w:t>
      </w:r>
      <w:r>
        <w:rPr>
          <w:spacing w:val="-3"/>
        </w:rPr>
        <w:t>ор- </w:t>
      </w:r>
      <w:r>
        <w:rPr>
          <w:spacing w:val="-5"/>
        </w:rPr>
        <w:t>ганическое выражение интересов </w:t>
      </w:r>
      <w:r>
        <w:rPr/>
        <w:t>и </w:t>
      </w:r>
      <w:r>
        <w:rPr>
          <w:spacing w:val="-5"/>
        </w:rPr>
        <w:t>духа самой </w:t>
      </w:r>
      <w:r>
        <w:rPr>
          <w:spacing w:val="-4"/>
        </w:rPr>
        <w:t>земли. Вот </w:t>
      </w:r>
      <w:r>
        <w:rPr>
          <w:spacing w:val="-5"/>
        </w:rPr>
        <w:t>основы </w:t>
      </w:r>
      <w:r>
        <w:rPr>
          <w:spacing w:val="-4"/>
        </w:rPr>
        <w:t>наше- </w:t>
      </w:r>
      <w:r>
        <w:rPr>
          <w:spacing w:val="-3"/>
        </w:rPr>
        <w:t>го </w:t>
      </w:r>
      <w:r>
        <w:rPr>
          <w:spacing w:val="-5"/>
        </w:rPr>
        <w:t>политического организма, лежащие </w:t>
      </w:r>
      <w:r>
        <w:rPr/>
        <w:t>в </w:t>
      </w:r>
      <w:r>
        <w:rPr>
          <w:spacing w:val="-5"/>
        </w:rPr>
        <w:t>духе народном, нашедшие себе, </w:t>
      </w:r>
      <w:r>
        <w:rPr>
          <w:spacing w:val="-4"/>
        </w:rPr>
        <w:t>хотя </w:t>
      </w:r>
      <w:r>
        <w:rPr>
          <w:spacing w:val="-3"/>
        </w:rPr>
        <w:t>бы </w:t>
      </w:r>
      <w:r>
        <w:rPr/>
        <w:t>и </w:t>
      </w:r>
      <w:r>
        <w:rPr>
          <w:spacing w:val="-5"/>
        </w:rPr>
        <w:t>неполное выражение </w:t>
      </w:r>
      <w:r>
        <w:rPr/>
        <w:t>в </w:t>
      </w:r>
      <w:r>
        <w:rPr>
          <w:spacing w:val="-5"/>
        </w:rPr>
        <w:t>старой Руси </w:t>
      </w:r>
      <w:r>
        <w:rPr/>
        <w:t>и </w:t>
      </w:r>
      <w:r>
        <w:rPr>
          <w:spacing w:val="-5"/>
        </w:rPr>
        <w:t>которых полное </w:t>
      </w:r>
      <w:r>
        <w:rPr>
          <w:spacing w:val="-4"/>
        </w:rPr>
        <w:t>разви- тие </w:t>
      </w:r>
      <w:r>
        <w:rPr/>
        <w:t>– </w:t>
      </w:r>
      <w:r>
        <w:rPr>
          <w:spacing w:val="-3"/>
        </w:rPr>
        <w:t>тот </w:t>
      </w:r>
      <w:r>
        <w:rPr>
          <w:spacing w:val="-5"/>
        </w:rPr>
        <w:t>идеал, </w:t>
      </w:r>
      <w:r>
        <w:rPr/>
        <w:t>к </w:t>
      </w:r>
      <w:r>
        <w:rPr>
          <w:spacing w:val="-5"/>
        </w:rPr>
        <w:t>которому </w:t>
      </w:r>
      <w:r>
        <w:rPr/>
        <w:t>мы </w:t>
      </w:r>
      <w:r>
        <w:rPr>
          <w:spacing w:val="-5"/>
        </w:rPr>
        <w:t>теперь </w:t>
      </w:r>
      <w:r>
        <w:rPr>
          <w:spacing w:val="-4"/>
        </w:rPr>
        <w:t>стремимся»</w:t>
      </w:r>
      <w:r>
        <w:rPr>
          <w:spacing w:val="-4"/>
          <w:position w:val="7"/>
          <w:sz w:val="14"/>
        </w:rPr>
        <w:t>20</w:t>
      </w:r>
      <w:r>
        <w:rPr>
          <w:spacing w:val="-4"/>
        </w:rPr>
        <w:t>.</w:t>
      </w:r>
    </w:p>
    <w:p>
      <w:pPr>
        <w:pStyle w:val="BodyText"/>
        <w:spacing w:line="232" w:lineRule="auto"/>
        <w:ind w:right="216" w:firstLine="453"/>
      </w:pPr>
      <w:r>
        <w:rPr/>
        <w:pict>
          <v:line style="position:absolute;mso-position-horizontal-relative:page;mso-position-vertical-relative:paragraph;z-index:-251570176;mso-wrap-distance-left:0;mso-wrap-distance-right:0" from="51.035809pt,228.794662pt" to="195.055809pt,228.794662pt" stroked="true" strokeweight=".48pt" strokecolor="#000000">
            <v:stroke dashstyle="solid"/>
            <w10:wrap type="topAndBottom"/>
          </v:line>
        </w:pict>
      </w:r>
      <w:r>
        <w:rPr>
          <w:spacing w:val="-4"/>
        </w:rPr>
        <w:t>Одна </w:t>
      </w:r>
      <w:r>
        <w:rPr>
          <w:spacing w:val="-3"/>
        </w:rPr>
        <w:t>из </w:t>
      </w:r>
      <w:r>
        <w:rPr>
          <w:spacing w:val="-6"/>
        </w:rPr>
        <w:t>центральных </w:t>
      </w:r>
      <w:r>
        <w:rPr>
          <w:spacing w:val="-5"/>
        </w:rPr>
        <w:t>идей поздних славянофилов </w:t>
      </w:r>
      <w:r>
        <w:rPr/>
        <w:t>– </w:t>
      </w:r>
      <w:r>
        <w:rPr>
          <w:spacing w:val="-5"/>
        </w:rPr>
        <w:t>идея «полити- ческого освобождения </w:t>
      </w:r>
      <w:r>
        <w:rPr/>
        <w:t>от </w:t>
      </w:r>
      <w:r>
        <w:rPr>
          <w:spacing w:val="-5"/>
        </w:rPr>
        <w:t>иноплеменной </w:t>
      </w:r>
      <w:r>
        <w:rPr>
          <w:spacing w:val="-4"/>
        </w:rPr>
        <w:t>власти </w:t>
      </w:r>
      <w:r>
        <w:rPr/>
        <w:t>и </w:t>
      </w:r>
      <w:r>
        <w:rPr>
          <w:spacing w:val="-5"/>
        </w:rPr>
        <w:t>объединение угнетен- </w:t>
      </w:r>
      <w:r>
        <w:rPr>
          <w:spacing w:val="-4"/>
        </w:rPr>
        <w:t>ных </w:t>
      </w:r>
      <w:r>
        <w:rPr/>
        <w:t>и </w:t>
      </w:r>
      <w:r>
        <w:rPr>
          <w:spacing w:val="-5"/>
        </w:rPr>
        <w:t>разрозненных славянских народностей» </w:t>
      </w:r>
      <w:r>
        <w:rPr/>
        <w:t>– </w:t>
      </w:r>
      <w:r>
        <w:rPr>
          <w:spacing w:val="-5"/>
        </w:rPr>
        <w:t>предполагала активиза- </w:t>
      </w:r>
      <w:r>
        <w:rPr>
          <w:spacing w:val="-4"/>
        </w:rPr>
        <w:t>цию </w:t>
      </w:r>
      <w:r>
        <w:rPr>
          <w:spacing w:val="-5"/>
        </w:rPr>
        <w:t>внешней политики, ведущую, </w:t>
      </w:r>
      <w:r>
        <w:rPr/>
        <w:t>в </w:t>
      </w:r>
      <w:r>
        <w:rPr>
          <w:spacing w:val="-5"/>
        </w:rPr>
        <w:t>перспективе, </w:t>
      </w:r>
      <w:r>
        <w:rPr/>
        <w:t>к </w:t>
      </w:r>
      <w:r>
        <w:rPr>
          <w:spacing w:val="-4"/>
        </w:rPr>
        <w:t>войне </w:t>
      </w:r>
      <w:r>
        <w:rPr/>
        <w:t>с </w:t>
      </w:r>
      <w:r>
        <w:rPr>
          <w:spacing w:val="-5"/>
        </w:rPr>
        <w:t>Турцией </w:t>
      </w:r>
      <w:r>
        <w:rPr/>
        <w:t>и </w:t>
      </w:r>
      <w:r>
        <w:rPr>
          <w:spacing w:val="-5"/>
        </w:rPr>
        <w:t>Австро-Венгрией, </w:t>
      </w:r>
      <w:r>
        <w:rPr>
          <w:spacing w:val="-3"/>
        </w:rPr>
        <w:t>но </w:t>
      </w:r>
      <w:r>
        <w:rPr>
          <w:spacing w:val="-4"/>
        </w:rPr>
        <w:t>этим </w:t>
      </w:r>
      <w:r>
        <w:rPr>
          <w:spacing w:val="-3"/>
        </w:rPr>
        <w:t>их </w:t>
      </w:r>
      <w:r>
        <w:rPr>
          <w:spacing w:val="-6"/>
        </w:rPr>
        <w:t>внешнеполитические </w:t>
      </w:r>
      <w:r>
        <w:rPr>
          <w:spacing w:val="-5"/>
        </w:rPr>
        <w:t>притязания </w:t>
      </w:r>
      <w:r>
        <w:rPr/>
        <w:t>не </w:t>
      </w:r>
      <w:r>
        <w:rPr>
          <w:spacing w:val="-4"/>
        </w:rPr>
        <w:t>огра- </w:t>
      </w:r>
      <w:r>
        <w:rPr>
          <w:spacing w:val="-6"/>
        </w:rPr>
        <w:t>ничивались. </w:t>
      </w:r>
      <w:r>
        <w:rPr>
          <w:spacing w:val="-4"/>
        </w:rPr>
        <w:t>А.А. </w:t>
      </w:r>
      <w:r>
        <w:rPr>
          <w:spacing w:val="-5"/>
        </w:rPr>
        <w:t>Киреев полагал, </w:t>
      </w:r>
      <w:r>
        <w:rPr>
          <w:spacing w:val="-3"/>
        </w:rPr>
        <w:t>что </w:t>
      </w:r>
      <w:r>
        <w:rPr>
          <w:spacing w:val="-5"/>
        </w:rPr>
        <w:t>«…для России </w:t>
      </w:r>
      <w:r>
        <w:rPr/>
        <w:t>в </w:t>
      </w:r>
      <w:r>
        <w:rPr>
          <w:spacing w:val="-5"/>
        </w:rPr>
        <w:t>Европе только </w:t>
      </w:r>
      <w:r>
        <w:rPr>
          <w:spacing w:val="-4"/>
        </w:rPr>
        <w:t>один </w:t>
      </w:r>
      <w:r>
        <w:rPr>
          <w:spacing w:val="-5"/>
        </w:rPr>
        <w:t>интерес </w:t>
      </w:r>
      <w:r>
        <w:rPr/>
        <w:t>– </w:t>
      </w:r>
      <w:r>
        <w:rPr>
          <w:spacing w:val="-5"/>
        </w:rPr>
        <w:t>Славянские земли, </w:t>
      </w:r>
      <w:r>
        <w:rPr>
          <w:spacing w:val="-4"/>
        </w:rPr>
        <w:t>все наши </w:t>
      </w:r>
      <w:r>
        <w:rPr>
          <w:spacing w:val="-5"/>
        </w:rPr>
        <w:t>интересы </w:t>
      </w:r>
      <w:r>
        <w:rPr/>
        <w:t>в </w:t>
      </w:r>
      <w:r>
        <w:rPr>
          <w:spacing w:val="-5"/>
        </w:rPr>
        <w:t>Сибири, </w:t>
      </w:r>
      <w:r>
        <w:rPr/>
        <w:t>в </w:t>
      </w:r>
      <w:r>
        <w:rPr>
          <w:spacing w:val="-3"/>
        </w:rPr>
        <w:t>Ки- </w:t>
      </w:r>
      <w:r>
        <w:rPr>
          <w:spacing w:val="-5"/>
        </w:rPr>
        <w:t>тае, Центральной Азии, </w:t>
      </w:r>
      <w:r>
        <w:rPr/>
        <w:t>а не в </w:t>
      </w:r>
      <w:r>
        <w:rPr>
          <w:spacing w:val="-5"/>
        </w:rPr>
        <w:t>крохотной </w:t>
      </w:r>
      <w:r>
        <w:rPr>
          <w:spacing w:val="-4"/>
        </w:rPr>
        <w:t>Европе!»</w:t>
      </w:r>
      <w:r>
        <w:rPr>
          <w:spacing w:val="-4"/>
          <w:position w:val="7"/>
          <w:sz w:val="14"/>
        </w:rPr>
        <w:t>21</w:t>
      </w:r>
      <w:r>
        <w:rPr>
          <w:spacing w:val="-4"/>
        </w:rPr>
        <w:t>. </w:t>
      </w:r>
      <w:r>
        <w:rPr/>
        <w:t>На </w:t>
      </w:r>
      <w:r>
        <w:rPr>
          <w:spacing w:val="-4"/>
        </w:rPr>
        <w:t>том </w:t>
      </w:r>
      <w:r>
        <w:rPr>
          <w:spacing w:val="-3"/>
        </w:rPr>
        <w:t>же </w:t>
      </w:r>
      <w:r>
        <w:rPr>
          <w:spacing w:val="-4"/>
        </w:rPr>
        <w:t>настаи- вал И.С. </w:t>
      </w:r>
      <w:r>
        <w:rPr>
          <w:spacing w:val="-5"/>
        </w:rPr>
        <w:t>Аксаков: «Хотя Россия, несомненно, </w:t>
      </w:r>
      <w:r>
        <w:rPr>
          <w:spacing w:val="-4"/>
        </w:rPr>
        <w:t>стоит </w:t>
      </w:r>
      <w:r>
        <w:rPr/>
        <w:t>во </w:t>
      </w:r>
      <w:r>
        <w:rPr>
          <w:spacing w:val="-5"/>
        </w:rPr>
        <w:t>главе Славянства </w:t>
      </w:r>
      <w:r>
        <w:rPr/>
        <w:t>и </w:t>
      </w:r>
      <w:r>
        <w:rPr>
          <w:spacing w:val="-4"/>
        </w:rPr>
        <w:t>вся его </w:t>
      </w:r>
      <w:r>
        <w:rPr>
          <w:spacing w:val="-5"/>
        </w:rPr>
        <w:t>сила </w:t>
      </w:r>
      <w:r>
        <w:rPr/>
        <w:t>в </w:t>
      </w:r>
      <w:r>
        <w:rPr>
          <w:spacing w:val="-5"/>
        </w:rPr>
        <w:t>ней, </w:t>
      </w:r>
      <w:r>
        <w:rPr>
          <w:spacing w:val="-3"/>
        </w:rPr>
        <w:t>но </w:t>
      </w:r>
      <w:r>
        <w:rPr/>
        <w:t>в </w:t>
      </w:r>
      <w:r>
        <w:rPr>
          <w:spacing w:val="-3"/>
        </w:rPr>
        <w:t>ней </w:t>
      </w:r>
      <w:r>
        <w:rPr>
          <w:spacing w:val="-5"/>
        </w:rPr>
        <w:t>славянская </w:t>
      </w:r>
      <w:r>
        <w:rPr>
          <w:spacing w:val="-4"/>
        </w:rPr>
        <w:t>стихия </w:t>
      </w:r>
      <w:r>
        <w:rPr>
          <w:spacing w:val="-3"/>
        </w:rPr>
        <w:t>не </w:t>
      </w:r>
      <w:r>
        <w:rPr>
          <w:spacing w:val="-5"/>
        </w:rPr>
        <w:t>исчерпывается </w:t>
      </w:r>
      <w:r>
        <w:rPr>
          <w:spacing w:val="-4"/>
        </w:rPr>
        <w:t>толь- </w:t>
      </w:r>
      <w:r>
        <w:rPr>
          <w:spacing w:val="-3"/>
        </w:rPr>
        <w:t>ко </w:t>
      </w:r>
      <w:r>
        <w:rPr>
          <w:spacing w:val="-6"/>
        </w:rPr>
        <w:t>этнографическим </w:t>
      </w:r>
      <w:r>
        <w:rPr>
          <w:spacing w:val="-5"/>
        </w:rPr>
        <w:t>племенным </w:t>
      </w:r>
      <w:r>
        <w:rPr>
          <w:spacing w:val="-6"/>
        </w:rPr>
        <w:t>определением </w:t>
      </w:r>
      <w:r>
        <w:rPr/>
        <w:t>и </w:t>
      </w:r>
      <w:r>
        <w:rPr>
          <w:spacing w:val="-5"/>
        </w:rPr>
        <w:t>скромною задачею политической независимости, </w:t>
      </w:r>
      <w:r>
        <w:rPr>
          <w:spacing w:val="-4"/>
        </w:rPr>
        <w:t>как </w:t>
      </w:r>
      <w:r>
        <w:rPr>
          <w:spacing w:val="-3"/>
        </w:rPr>
        <w:t>для </w:t>
      </w:r>
      <w:r>
        <w:rPr>
          <w:spacing w:val="-5"/>
        </w:rPr>
        <w:t>прочих Славянских племен, </w:t>
      </w:r>
      <w:r>
        <w:rPr/>
        <w:t>а </w:t>
      </w:r>
      <w:r>
        <w:rPr>
          <w:spacing w:val="-5"/>
        </w:rPr>
        <w:t>призвана </w:t>
      </w:r>
      <w:r>
        <w:rPr/>
        <w:t>к </w:t>
      </w:r>
      <w:r>
        <w:rPr>
          <w:spacing w:val="-4"/>
        </w:rPr>
        <w:t>мировому </w:t>
      </w:r>
      <w:r>
        <w:rPr>
          <w:spacing w:val="-5"/>
        </w:rPr>
        <w:t>самостоятельному </w:t>
      </w:r>
      <w:r>
        <w:rPr>
          <w:spacing w:val="-4"/>
        </w:rPr>
        <w:t>значению»</w:t>
      </w:r>
      <w:r>
        <w:rPr>
          <w:spacing w:val="-4"/>
          <w:position w:val="7"/>
          <w:sz w:val="14"/>
        </w:rPr>
        <w:t>22</w:t>
      </w:r>
      <w:r>
        <w:rPr>
          <w:spacing w:val="-4"/>
        </w:rPr>
        <w:t>. </w:t>
      </w:r>
      <w:r>
        <w:rPr/>
        <w:t>Он </w:t>
      </w:r>
      <w:r>
        <w:rPr>
          <w:spacing w:val="-5"/>
        </w:rPr>
        <w:t>приветствовал </w:t>
      </w:r>
      <w:r>
        <w:rPr>
          <w:spacing w:val="-6"/>
        </w:rPr>
        <w:t>расширение </w:t>
      </w:r>
      <w:r>
        <w:rPr>
          <w:spacing w:val="-5"/>
        </w:rPr>
        <w:t>России </w:t>
      </w:r>
      <w:r>
        <w:rPr>
          <w:spacing w:val="-3"/>
        </w:rPr>
        <w:t>на </w:t>
      </w:r>
      <w:r>
        <w:rPr>
          <w:spacing w:val="-5"/>
        </w:rPr>
        <w:t>Восток </w:t>
      </w:r>
      <w:r>
        <w:rPr/>
        <w:t>и </w:t>
      </w:r>
      <w:r>
        <w:rPr>
          <w:spacing w:val="-3"/>
        </w:rPr>
        <w:t>на </w:t>
      </w:r>
      <w:r>
        <w:rPr>
          <w:spacing w:val="-4"/>
        </w:rPr>
        <w:t>Юг, </w:t>
      </w:r>
      <w:r>
        <w:rPr>
          <w:spacing w:val="-5"/>
        </w:rPr>
        <w:t>присоединение Средней </w:t>
      </w:r>
      <w:r>
        <w:rPr>
          <w:spacing w:val="-4"/>
        </w:rPr>
        <w:t>Азии (он </w:t>
      </w:r>
      <w:r>
        <w:rPr>
          <w:spacing w:val="-5"/>
        </w:rPr>
        <w:t>думал, </w:t>
      </w:r>
      <w:r>
        <w:rPr>
          <w:spacing w:val="-3"/>
        </w:rPr>
        <w:t>что </w:t>
      </w:r>
      <w:r>
        <w:rPr>
          <w:spacing w:val="-5"/>
        </w:rPr>
        <w:t>распространение империи </w:t>
      </w:r>
      <w:r>
        <w:rPr>
          <w:spacing w:val="-3"/>
        </w:rPr>
        <w:t>на </w:t>
      </w:r>
      <w:r>
        <w:rPr>
          <w:spacing w:val="-5"/>
        </w:rPr>
        <w:t>Восток </w:t>
      </w:r>
      <w:r>
        <w:rPr>
          <w:spacing w:val="-4"/>
        </w:rPr>
        <w:t>нужно </w:t>
      </w:r>
      <w:r>
        <w:rPr>
          <w:spacing w:val="-5"/>
        </w:rPr>
        <w:t>продолжать вплоть </w:t>
      </w:r>
      <w:r>
        <w:rPr>
          <w:spacing w:val="-3"/>
        </w:rPr>
        <w:t>до </w:t>
      </w:r>
      <w:r>
        <w:rPr>
          <w:spacing w:val="-5"/>
        </w:rPr>
        <w:t>Гималаев, Китайской стены </w:t>
      </w:r>
      <w:r>
        <w:rPr/>
        <w:t>и </w:t>
      </w:r>
      <w:r>
        <w:rPr>
          <w:spacing w:val="-5"/>
        </w:rPr>
        <w:t>Тихого океана), резко </w:t>
      </w:r>
      <w:r>
        <w:rPr>
          <w:spacing w:val="-6"/>
        </w:rPr>
        <w:t>негативно </w:t>
      </w:r>
      <w:r>
        <w:rPr>
          <w:spacing w:val="-5"/>
        </w:rPr>
        <w:t>воспринял </w:t>
      </w:r>
      <w:r>
        <w:rPr>
          <w:spacing w:val="-4"/>
        </w:rPr>
        <w:t>продажу </w:t>
      </w:r>
      <w:r>
        <w:rPr>
          <w:spacing w:val="-5"/>
        </w:rPr>
        <w:t>Аляски </w:t>
      </w:r>
      <w:r>
        <w:rPr>
          <w:spacing w:val="-3"/>
        </w:rPr>
        <w:t>США</w:t>
      </w:r>
      <w:r>
        <w:rPr>
          <w:spacing w:val="-3"/>
          <w:position w:val="7"/>
          <w:sz w:val="14"/>
        </w:rPr>
        <w:t>23</w:t>
      </w:r>
      <w:r>
        <w:rPr>
          <w:spacing w:val="-3"/>
        </w:rPr>
        <w:t>. </w:t>
      </w:r>
      <w:r>
        <w:rPr>
          <w:spacing w:val="-5"/>
        </w:rPr>
        <w:t>Особое внимание уделялось </w:t>
      </w:r>
      <w:r>
        <w:rPr>
          <w:spacing w:val="-4"/>
        </w:rPr>
        <w:t>овла- </w:t>
      </w:r>
      <w:r>
        <w:rPr>
          <w:spacing w:val="-5"/>
        </w:rPr>
        <w:t>дению черноморским бассейном: «Без Черного </w:t>
      </w:r>
      <w:r>
        <w:rPr>
          <w:spacing w:val="-3"/>
        </w:rPr>
        <w:t>моря </w:t>
      </w:r>
      <w:r>
        <w:rPr>
          <w:spacing w:val="-5"/>
        </w:rPr>
        <w:t>Россия немыслима. </w:t>
      </w:r>
      <w:r>
        <w:rPr>
          <w:spacing w:val="-4"/>
        </w:rPr>
        <w:t>Оно </w:t>
      </w:r>
      <w:r>
        <w:rPr>
          <w:spacing w:val="-5"/>
        </w:rPr>
        <w:t>должно </w:t>
      </w:r>
      <w:r>
        <w:rPr>
          <w:spacing w:val="-4"/>
        </w:rPr>
        <w:t>быть </w:t>
      </w:r>
      <w:r>
        <w:rPr>
          <w:spacing w:val="-5"/>
        </w:rPr>
        <w:t>совсем русским, </w:t>
      </w:r>
      <w:r>
        <w:rPr>
          <w:spacing w:val="-3"/>
        </w:rPr>
        <w:t>со </w:t>
      </w:r>
      <w:r>
        <w:rPr>
          <w:spacing w:val="-4"/>
        </w:rPr>
        <w:t>всеми </w:t>
      </w:r>
      <w:r>
        <w:rPr>
          <w:spacing w:val="-5"/>
        </w:rPr>
        <w:t>своими</w:t>
      </w:r>
      <w:r>
        <w:rPr>
          <w:spacing w:val="9"/>
        </w:rPr>
        <w:t> </w:t>
      </w:r>
      <w:r>
        <w:rPr>
          <w:spacing w:val="-4"/>
        </w:rPr>
        <w:t>проливами»</w:t>
      </w:r>
      <w:r>
        <w:rPr>
          <w:spacing w:val="-4"/>
          <w:position w:val="7"/>
          <w:sz w:val="14"/>
        </w:rPr>
        <w:t>24</w:t>
      </w:r>
      <w:r>
        <w:rPr>
          <w:spacing w:val="-4"/>
        </w:rPr>
        <w:t>. </w:t>
      </w:r>
      <w:r>
        <w:rPr>
          <w:spacing w:val="-5"/>
        </w:rPr>
        <w:t>При</w:t>
      </w:r>
    </w:p>
    <w:p>
      <w:pPr>
        <w:spacing w:line="201" w:lineRule="exact" w:before="7"/>
        <w:ind w:left="340" w:right="0" w:firstLine="0"/>
        <w:jc w:val="left"/>
        <w:rPr>
          <w:sz w:val="18"/>
        </w:rPr>
      </w:pPr>
      <w:r>
        <w:rPr>
          <w:position w:val="6"/>
          <w:sz w:val="12"/>
        </w:rPr>
        <w:t>20 </w:t>
      </w:r>
      <w:r>
        <w:rPr>
          <w:sz w:val="18"/>
        </w:rPr>
        <w:t>Аксаков 1881: 687- 688.</w:t>
      </w:r>
    </w:p>
    <w:p>
      <w:pPr>
        <w:spacing w:line="192" w:lineRule="exact" w:before="0"/>
        <w:ind w:left="340" w:right="0" w:firstLine="0"/>
        <w:jc w:val="left"/>
        <w:rPr>
          <w:sz w:val="18"/>
        </w:rPr>
      </w:pPr>
      <w:r>
        <w:rPr>
          <w:position w:val="6"/>
          <w:sz w:val="12"/>
        </w:rPr>
        <w:t>21 </w:t>
      </w:r>
      <w:r>
        <w:rPr>
          <w:sz w:val="18"/>
        </w:rPr>
        <w:t>НИОР РГБ. Ф. 126. К. 9. Л. 242.</w:t>
      </w:r>
    </w:p>
    <w:p>
      <w:pPr>
        <w:spacing w:line="192" w:lineRule="exact" w:before="0"/>
        <w:ind w:left="340" w:right="0" w:firstLine="0"/>
        <w:jc w:val="left"/>
        <w:rPr>
          <w:sz w:val="18"/>
        </w:rPr>
      </w:pPr>
      <w:r>
        <w:rPr>
          <w:position w:val="6"/>
          <w:sz w:val="12"/>
        </w:rPr>
        <w:t>22 </w:t>
      </w:r>
      <w:r>
        <w:rPr>
          <w:sz w:val="18"/>
        </w:rPr>
        <w:t>Аксаков 1998: 23.</w:t>
      </w:r>
    </w:p>
    <w:p>
      <w:pPr>
        <w:spacing w:line="193" w:lineRule="exact" w:before="0"/>
        <w:ind w:left="340" w:right="0" w:firstLine="0"/>
        <w:jc w:val="left"/>
        <w:rPr>
          <w:sz w:val="18"/>
        </w:rPr>
      </w:pPr>
      <w:r>
        <w:rPr>
          <w:position w:val="6"/>
          <w:sz w:val="12"/>
        </w:rPr>
        <w:t>23 </w:t>
      </w:r>
      <w:r>
        <w:rPr>
          <w:sz w:val="18"/>
        </w:rPr>
        <w:t>Бицилли 1992.</w:t>
      </w:r>
    </w:p>
    <w:p>
      <w:pPr>
        <w:spacing w:line="203" w:lineRule="exact" w:before="0"/>
        <w:ind w:left="340" w:right="0" w:firstLine="0"/>
        <w:jc w:val="left"/>
        <w:rPr>
          <w:sz w:val="18"/>
        </w:rPr>
      </w:pPr>
      <w:r>
        <w:rPr>
          <w:position w:val="6"/>
          <w:sz w:val="12"/>
        </w:rPr>
        <w:t>24 </w:t>
      </w:r>
      <w:r>
        <w:rPr>
          <w:sz w:val="18"/>
        </w:rPr>
        <w:t>НИОР РГБ. Ф. 265. К. 181. Ед. хр. 14. Л. 200.</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6"/>
      </w:pPr>
      <w:r>
        <w:rPr>
          <w:spacing w:val="-5"/>
        </w:rPr>
        <w:t>таком геополитическом подходе внешнюю политику России </w:t>
      </w:r>
      <w:r>
        <w:rPr>
          <w:spacing w:val="-4"/>
        </w:rPr>
        <w:t>(по </w:t>
      </w:r>
      <w:r>
        <w:rPr/>
        <w:t>И. </w:t>
      </w:r>
      <w:r>
        <w:rPr>
          <w:spacing w:val="-2"/>
        </w:rPr>
        <w:t>Ак- </w:t>
      </w:r>
      <w:r>
        <w:rPr>
          <w:spacing w:val="-5"/>
        </w:rPr>
        <w:t>сакову) уже </w:t>
      </w:r>
      <w:r>
        <w:rPr>
          <w:spacing w:val="-3"/>
        </w:rPr>
        <w:t>не </w:t>
      </w:r>
      <w:r>
        <w:rPr>
          <w:spacing w:val="-5"/>
        </w:rPr>
        <w:t>приходится называть сугубо охранительной. </w:t>
      </w:r>
      <w:r>
        <w:rPr/>
        <w:t>В </w:t>
      </w:r>
      <w:r>
        <w:rPr>
          <w:spacing w:val="-4"/>
        </w:rPr>
        <w:t>ней </w:t>
      </w:r>
      <w:r>
        <w:rPr>
          <w:spacing w:val="-5"/>
        </w:rPr>
        <w:t>дей- ствительно прослеживаются имперские </w:t>
      </w:r>
      <w:r>
        <w:rPr>
          <w:spacing w:val="-4"/>
        </w:rPr>
        <w:t>черты, </w:t>
      </w:r>
      <w:r>
        <w:rPr>
          <w:spacing w:val="-3"/>
        </w:rPr>
        <w:t>хотя их </w:t>
      </w:r>
      <w:r>
        <w:rPr>
          <w:spacing w:val="-5"/>
        </w:rPr>
        <w:t>предел довольно четко ограничен «славянским ареалом».</w:t>
      </w:r>
    </w:p>
    <w:p>
      <w:pPr>
        <w:pStyle w:val="BodyText"/>
        <w:spacing w:line="232" w:lineRule="auto"/>
        <w:ind w:right="215" w:firstLine="453"/>
      </w:pPr>
      <w:r>
        <w:rPr>
          <w:spacing w:val="-5"/>
        </w:rPr>
        <w:t>Таким образом, принципиально важной особенностью славяно- фильства </w:t>
      </w:r>
      <w:r>
        <w:rPr>
          <w:spacing w:val="-3"/>
        </w:rPr>
        <w:t>(в </w:t>
      </w:r>
      <w:r>
        <w:rPr>
          <w:spacing w:val="-5"/>
        </w:rPr>
        <w:t>частности </w:t>
      </w:r>
      <w:r>
        <w:rPr/>
        <w:t>– </w:t>
      </w:r>
      <w:r>
        <w:rPr>
          <w:spacing w:val="-5"/>
        </w:rPr>
        <w:t>позднего) является </w:t>
      </w:r>
      <w:r>
        <w:rPr>
          <w:spacing w:val="-4"/>
        </w:rPr>
        <w:t>его </w:t>
      </w:r>
      <w:r>
        <w:rPr>
          <w:spacing w:val="-5"/>
        </w:rPr>
        <w:t>панславизм. </w:t>
      </w:r>
      <w:r>
        <w:rPr/>
        <w:t>В </w:t>
      </w:r>
      <w:r>
        <w:rPr>
          <w:spacing w:val="-4"/>
        </w:rPr>
        <w:t>этом </w:t>
      </w:r>
      <w:r>
        <w:rPr>
          <w:spacing w:val="-5"/>
        </w:rPr>
        <w:t>пункте </w:t>
      </w:r>
      <w:r>
        <w:rPr>
          <w:spacing w:val="-3"/>
        </w:rPr>
        <w:t>оно </w:t>
      </w:r>
      <w:r>
        <w:rPr/>
        <w:t>в </w:t>
      </w:r>
      <w:r>
        <w:rPr>
          <w:spacing w:val="-5"/>
        </w:rPr>
        <w:t>определенной степени отличается </w:t>
      </w:r>
      <w:r>
        <w:rPr/>
        <w:t>от </w:t>
      </w:r>
      <w:r>
        <w:rPr>
          <w:spacing w:val="-5"/>
        </w:rPr>
        <w:t>раннего, </w:t>
      </w:r>
      <w:r>
        <w:rPr>
          <w:spacing w:val="-4"/>
        </w:rPr>
        <w:t>хотя, как </w:t>
      </w:r>
      <w:r>
        <w:rPr/>
        <w:t>мы </w:t>
      </w:r>
      <w:r>
        <w:rPr>
          <w:spacing w:val="-5"/>
        </w:rPr>
        <w:t>уже показали, панславистские настроения </w:t>
      </w:r>
      <w:r>
        <w:rPr>
          <w:spacing w:val="-4"/>
        </w:rPr>
        <w:t>были </w:t>
      </w:r>
      <w:r>
        <w:rPr>
          <w:spacing w:val="-5"/>
        </w:rPr>
        <w:t>свойственны </w:t>
      </w:r>
      <w:r>
        <w:rPr/>
        <w:t>и </w:t>
      </w:r>
      <w:r>
        <w:rPr>
          <w:spacing w:val="-5"/>
        </w:rPr>
        <w:t>«класси- кам», </w:t>
      </w:r>
      <w:r>
        <w:rPr>
          <w:spacing w:val="-4"/>
        </w:rPr>
        <w:t>так </w:t>
      </w:r>
      <w:r>
        <w:rPr>
          <w:spacing w:val="-3"/>
        </w:rPr>
        <w:t>что </w:t>
      </w:r>
      <w:r>
        <w:rPr>
          <w:spacing w:val="-4"/>
        </w:rPr>
        <w:t>дело </w:t>
      </w:r>
      <w:r>
        <w:rPr>
          <w:spacing w:val="-5"/>
        </w:rPr>
        <w:t>только </w:t>
      </w:r>
      <w:r>
        <w:rPr/>
        <w:t>в </w:t>
      </w:r>
      <w:r>
        <w:rPr>
          <w:spacing w:val="-5"/>
        </w:rPr>
        <w:t>более ярком проявлении </w:t>
      </w:r>
      <w:r>
        <w:rPr>
          <w:spacing w:val="-3"/>
        </w:rPr>
        <w:t>этих </w:t>
      </w:r>
      <w:r>
        <w:rPr>
          <w:spacing w:val="-5"/>
        </w:rPr>
        <w:t>настроений, </w:t>
      </w:r>
      <w:r>
        <w:rPr/>
        <w:t>а </w:t>
      </w:r>
      <w:r>
        <w:rPr>
          <w:spacing w:val="-3"/>
        </w:rPr>
        <w:t>не </w:t>
      </w:r>
      <w:r>
        <w:rPr/>
        <w:t>в </w:t>
      </w:r>
      <w:r>
        <w:rPr>
          <w:spacing w:val="-3"/>
        </w:rPr>
        <w:t>их </w:t>
      </w:r>
      <w:r>
        <w:rPr>
          <w:spacing w:val="-6"/>
        </w:rPr>
        <w:t>наличии. </w:t>
      </w:r>
      <w:r>
        <w:rPr>
          <w:spacing w:val="-5"/>
        </w:rPr>
        <w:t>Любопытно, </w:t>
      </w:r>
      <w:r>
        <w:rPr>
          <w:spacing w:val="-4"/>
        </w:rPr>
        <w:t>что </w:t>
      </w:r>
      <w:r>
        <w:rPr>
          <w:spacing w:val="-5"/>
        </w:rPr>
        <w:t>некоторые славянофильские последо- ватели </w:t>
      </w:r>
      <w:r>
        <w:rPr>
          <w:spacing w:val="-4"/>
        </w:rPr>
        <w:t>(Н.П. </w:t>
      </w:r>
      <w:r>
        <w:rPr>
          <w:spacing w:val="-5"/>
        </w:rPr>
        <w:t>Аксаков, </w:t>
      </w:r>
      <w:r>
        <w:rPr>
          <w:spacing w:val="-4"/>
        </w:rPr>
        <w:t>П.П. </w:t>
      </w:r>
      <w:r>
        <w:rPr>
          <w:spacing w:val="-5"/>
        </w:rPr>
        <w:t>Перцов) </w:t>
      </w:r>
      <w:r>
        <w:rPr>
          <w:spacing w:val="-6"/>
        </w:rPr>
        <w:t>упрекали </w:t>
      </w:r>
      <w:r>
        <w:rPr>
          <w:spacing w:val="-5"/>
        </w:rPr>
        <w:t>«отцов–основателей» </w:t>
      </w:r>
      <w:r>
        <w:rPr/>
        <w:t>в </w:t>
      </w:r>
      <w:r>
        <w:rPr>
          <w:spacing w:val="-3"/>
        </w:rPr>
        <w:t>из- </w:t>
      </w:r>
      <w:r>
        <w:rPr>
          <w:spacing w:val="-5"/>
        </w:rPr>
        <w:t>лишнем «русофильстве»</w:t>
      </w:r>
      <w:r>
        <w:rPr>
          <w:spacing w:val="-5"/>
          <w:position w:val="7"/>
          <w:sz w:val="14"/>
        </w:rPr>
        <w:t>25</w:t>
      </w:r>
      <w:r>
        <w:rPr>
          <w:spacing w:val="-5"/>
        </w:rPr>
        <w:t>. </w:t>
      </w:r>
      <w:r>
        <w:rPr>
          <w:spacing w:val="-4"/>
        </w:rPr>
        <w:t>Так или </w:t>
      </w:r>
      <w:r>
        <w:rPr>
          <w:spacing w:val="-5"/>
        </w:rPr>
        <w:t>иначе, славянский </w:t>
      </w:r>
      <w:r>
        <w:rPr>
          <w:spacing w:val="-4"/>
        </w:rPr>
        <w:t>вопрос </w:t>
      </w:r>
      <w:r>
        <w:rPr>
          <w:spacing w:val="-5"/>
        </w:rPr>
        <w:t>стал </w:t>
      </w:r>
      <w:r>
        <w:rPr/>
        <w:t>в </w:t>
      </w:r>
      <w:r>
        <w:rPr>
          <w:spacing w:val="-4"/>
        </w:rPr>
        <w:t>сла- </w:t>
      </w:r>
      <w:r>
        <w:rPr>
          <w:spacing w:val="-5"/>
        </w:rPr>
        <w:t>вянофильской публицистике </w:t>
      </w:r>
      <w:r>
        <w:rPr>
          <w:spacing w:val="-4"/>
        </w:rPr>
        <w:t>1880-х </w:t>
      </w:r>
      <w:r>
        <w:rPr/>
        <w:t>и </w:t>
      </w:r>
      <w:r>
        <w:rPr>
          <w:spacing w:val="-4"/>
        </w:rPr>
        <w:t>1890-х </w:t>
      </w:r>
      <w:r>
        <w:rPr>
          <w:spacing w:val="-3"/>
        </w:rPr>
        <w:t>гг. </w:t>
      </w:r>
      <w:r>
        <w:rPr>
          <w:spacing w:val="-5"/>
        </w:rPr>
        <w:t>одним </w:t>
      </w:r>
      <w:r>
        <w:rPr>
          <w:spacing w:val="-3"/>
        </w:rPr>
        <w:t>из </w:t>
      </w:r>
      <w:r>
        <w:rPr>
          <w:spacing w:val="-5"/>
        </w:rPr>
        <w:t>центральных. Материалы </w:t>
      </w:r>
      <w:r>
        <w:rPr/>
        <w:t>о </w:t>
      </w:r>
      <w:r>
        <w:rPr>
          <w:spacing w:val="-5"/>
        </w:rPr>
        <w:t>«братьях-славянах» заполняли </w:t>
      </w:r>
      <w:r>
        <w:rPr>
          <w:spacing w:val="-3"/>
        </w:rPr>
        <w:t>не </w:t>
      </w:r>
      <w:r>
        <w:rPr>
          <w:spacing w:val="-4"/>
        </w:rPr>
        <w:t>менее </w:t>
      </w:r>
      <w:r>
        <w:rPr>
          <w:spacing w:val="-5"/>
        </w:rPr>
        <w:t>половины </w:t>
      </w:r>
      <w:r>
        <w:rPr>
          <w:spacing w:val="-4"/>
        </w:rPr>
        <w:t>объема </w:t>
      </w:r>
      <w:r>
        <w:rPr>
          <w:spacing w:val="-5"/>
        </w:rPr>
        <w:t>славянофильских журналов </w:t>
      </w:r>
      <w:r>
        <w:rPr/>
        <w:t>и </w:t>
      </w:r>
      <w:r>
        <w:rPr>
          <w:spacing w:val="-5"/>
        </w:rPr>
        <w:t>газет. </w:t>
      </w:r>
      <w:r>
        <w:rPr/>
        <w:t>И. </w:t>
      </w:r>
      <w:r>
        <w:rPr>
          <w:spacing w:val="-5"/>
        </w:rPr>
        <w:t>Аксаков писал: «Славянский </w:t>
      </w:r>
      <w:r>
        <w:rPr>
          <w:spacing w:val="-3"/>
        </w:rPr>
        <w:t>во- </w:t>
      </w:r>
      <w:r>
        <w:rPr>
          <w:spacing w:val="-4"/>
        </w:rPr>
        <w:t>прос есть вопрос </w:t>
      </w:r>
      <w:r>
        <w:rPr>
          <w:spacing w:val="-5"/>
        </w:rPr>
        <w:t>Русский </w:t>
      </w:r>
      <w:r>
        <w:rPr/>
        <w:t>и </w:t>
      </w:r>
      <w:r>
        <w:rPr>
          <w:spacing w:val="-5"/>
        </w:rPr>
        <w:t>Русский вопрос </w:t>
      </w:r>
      <w:r>
        <w:rPr>
          <w:spacing w:val="-4"/>
        </w:rPr>
        <w:t>есть </w:t>
      </w:r>
      <w:r>
        <w:rPr>
          <w:spacing w:val="-5"/>
        </w:rPr>
        <w:t>Славянский. Отрекаясь </w:t>
      </w:r>
      <w:r>
        <w:rPr>
          <w:spacing w:val="-3"/>
        </w:rPr>
        <w:t>от </w:t>
      </w:r>
      <w:r>
        <w:rPr>
          <w:spacing w:val="-5"/>
        </w:rPr>
        <w:t>Славян </w:t>
      </w:r>
      <w:r>
        <w:rPr/>
        <w:t>– </w:t>
      </w:r>
      <w:r>
        <w:rPr>
          <w:spacing w:val="-4"/>
        </w:rPr>
        <w:t>Россия </w:t>
      </w:r>
      <w:r>
        <w:rPr>
          <w:spacing w:val="-5"/>
        </w:rPr>
        <w:t>перестанет </w:t>
      </w:r>
      <w:r>
        <w:rPr>
          <w:spacing w:val="-4"/>
        </w:rPr>
        <w:t>быть </w:t>
      </w:r>
      <w:r>
        <w:rPr>
          <w:spacing w:val="-3"/>
        </w:rPr>
        <w:t>не </w:t>
      </w:r>
      <w:r>
        <w:rPr>
          <w:spacing w:val="-5"/>
        </w:rPr>
        <w:t>только Славянской, </w:t>
      </w:r>
      <w:r>
        <w:rPr>
          <w:spacing w:val="-3"/>
        </w:rPr>
        <w:t>но </w:t>
      </w:r>
      <w:r>
        <w:rPr/>
        <w:t>и </w:t>
      </w:r>
      <w:r>
        <w:rPr>
          <w:spacing w:val="-5"/>
        </w:rPr>
        <w:t>Русской </w:t>
      </w:r>
      <w:r>
        <w:rPr>
          <w:spacing w:val="-4"/>
        </w:rPr>
        <w:t>державою»</w:t>
      </w:r>
      <w:r>
        <w:rPr>
          <w:spacing w:val="-4"/>
          <w:position w:val="7"/>
          <w:sz w:val="14"/>
        </w:rPr>
        <w:t>26</w:t>
      </w:r>
      <w:r>
        <w:rPr>
          <w:spacing w:val="-4"/>
        </w:rPr>
        <w:t>. </w:t>
      </w:r>
      <w:r>
        <w:rPr>
          <w:spacing w:val="-5"/>
        </w:rPr>
        <w:t>Демонстрируя </w:t>
      </w:r>
      <w:r>
        <w:rPr>
          <w:spacing w:val="-6"/>
        </w:rPr>
        <w:t>концептуальную  </w:t>
      </w:r>
      <w:r>
        <w:rPr>
          <w:spacing w:val="-5"/>
        </w:rPr>
        <w:t>преемственность,  почти </w:t>
      </w:r>
      <w:r>
        <w:rPr/>
        <w:t>ту </w:t>
      </w:r>
      <w:r>
        <w:rPr>
          <w:spacing w:val="-3"/>
        </w:rPr>
        <w:t>же </w:t>
      </w:r>
      <w:r>
        <w:rPr>
          <w:spacing w:val="-5"/>
        </w:rPr>
        <w:t>мысль отстаивал </w:t>
      </w:r>
      <w:r>
        <w:rPr/>
        <w:t>и </w:t>
      </w:r>
      <w:r>
        <w:rPr>
          <w:spacing w:val="-5"/>
        </w:rPr>
        <w:t>последователь Аксакова </w:t>
      </w:r>
      <w:r>
        <w:rPr>
          <w:spacing w:val="-4"/>
        </w:rPr>
        <w:t>С.Ф. </w:t>
      </w:r>
      <w:r>
        <w:rPr>
          <w:spacing w:val="-5"/>
        </w:rPr>
        <w:t>Шарапов: «Рос- </w:t>
      </w:r>
      <w:r>
        <w:rPr>
          <w:spacing w:val="-4"/>
        </w:rPr>
        <w:t>сии </w:t>
      </w:r>
      <w:r>
        <w:rPr>
          <w:spacing w:val="-5"/>
        </w:rPr>
        <w:t>отречься </w:t>
      </w:r>
      <w:r>
        <w:rPr>
          <w:spacing w:val="-3"/>
        </w:rPr>
        <w:t>от </w:t>
      </w:r>
      <w:r>
        <w:rPr>
          <w:spacing w:val="-5"/>
        </w:rPr>
        <w:t>славянской идеи нельзя </w:t>
      </w:r>
      <w:r>
        <w:rPr/>
        <w:t>– </w:t>
      </w:r>
      <w:r>
        <w:rPr>
          <w:spacing w:val="-3"/>
        </w:rPr>
        <w:t>это </w:t>
      </w:r>
      <w:r>
        <w:rPr>
          <w:spacing w:val="-5"/>
        </w:rPr>
        <w:t>значило </w:t>
      </w:r>
      <w:r>
        <w:rPr>
          <w:spacing w:val="-3"/>
        </w:rPr>
        <w:t>бы </w:t>
      </w:r>
      <w:r>
        <w:rPr>
          <w:spacing w:val="-5"/>
        </w:rPr>
        <w:t>отречься </w:t>
      </w:r>
      <w:r>
        <w:rPr>
          <w:spacing w:val="-3"/>
        </w:rPr>
        <w:t>от </w:t>
      </w:r>
      <w:r>
        <w:rPr>
          <w:spacing w:val="-5"/>
        </w:rPr>
        <w:t>себя самой». </w:t>
      </w:r>
      <w:r>
        <w:rPr>
          <w:spacing w:val="-4"/>
        </w:rPr>
        <w:t>А.В. </w:t>
      </w:r>
      <w:r>
        <w:rPr>
          <w:spacing w:val="-5"/>
        </w:rPr>
        <w:t>Васильев, занимавший высокий пост </w:t>
      </w:r>
      <w:r>
        <w:rPr/>
        <w:t>в </w:t>
      </w:r>
      <w:r>
        <w:rPr>
          <w:spacing w:val="-5"/>
        </w:rPr>
        <w:t>Министерстве </w:t>
      </w:r>
      <w:r>
        <w:rPr>
          <w:spacing w:val="-6"/>
        </w:rPr>
        <w:t>иностранных </w:t>
      </w:r>
      <w:r>
        <w:rPr>
          <w:spacing w:val="-4"/>
        </w:rPr>
        <w:t>дел, </w:t>
      </w:r>
      <w:r>
        <w:rPr>
          <w:spacing w:val="-5"/>
        </w:rPr>
        <w:t>также констатировал: </w:t>
      </w:r>
      <w:r>
        <w:rPr>
          <w:spacing w:val="-6"/>
        </w:rPr>
        <w:t>«Все </w:t>
      </w:r>
      <w:r>
        <w:rPr>
          <w:spacing w:val="-5"/>
        </w:rPr>
        <w:t>славянское племя есть разнообразный </w:t>
      </w:r>
      <w:r>
        <w:rPr/>
        <w:t>в </w:t>
      </w:r>
      <w:r>
        <w:rPr>
          <w:spacing w:val="-5"/>
        </w:rPr>
        <w:t>своих частях, </w:t>
      </w:r>
      <w:r>
        <w:rPr>
          <w:spacing w:val="-3"/>
        </w:rPr>
        <w:t>но </w:t>
      </w:r>
      <w:r>
        <w:rPr>
          <w:spacing w:val="-4"/>
        </w:rPr>
        <w:t>тем </w:t>
      </w:r>
      <w:r>
        <w:rPr>
          <w:spacing w:val="-3"/>
        </w:rPr>
        <w:t>не </w:t>
      </w:r>
      <w:r>
        <w:rPr>
          <w:spacing w:val="-5"/>
        </w:rPr>
        <w:t>менее единый, целостный </w:t>
      </w:r>
      <w:r>
        <w:rPr/>
        <w:t>на- </w:t>
      </w:r>
      <w:r>
        <w:rPr>
          <w:spacing w:val="-5"/>
        </w:rPr>
        <w:t>родный организм, </w:t>
      </w:r>
      <w:r>
        <w:rPr>
          <w:spacing w:val="-4"/>
        </w:rPr>
        <w:t>одно живое </w:t>
      </w:r>
      <w:r>
        <w:rPr>
          <w:spacing w:val="-5"/>
        </w:rPr>
        <w:t>народное</w:t>
      </w:r>
      <w:r>
        <w:rPr>
          <w:spacing w:val="-27"/>
        </w:rPr>
        <w:t> </w:t>
      </w:r>
      <w:r>
        <w:rPr>
          <w:spacing w:val="-3"/>
        </w:rPr>
        <w:t>тело»</w:t>
      </w:r>
      <w:r>
        <w:rPr>
          <w:spacing w:val="-3"/>
          <w:position w:val="7"/>
          <w:sz w:val="14"/>
        </w:rPr>
        <w:t>27</w:t>
      </w:r>
      <w:r>
        <w:rPr>
          <w:spacing w:val="-3"/>
        </w:rPr>
        <w:t>.</w:t>
      </w:r>
    </w:p>
    <w:p>
      <w:pPr>
        <w:pStyle w:val="BodyText"/>
        <w:spacing w:line="215" w:lineRule="exact"/>
        <w:ind w:left="794"/>
      </w:pPr>
      <w:r>
        <w:rPr/>
        <w:t>Славянофилы мечтали о славянском политическом единстве, когда</w:t>
      </w:r>
    </w:p>
    <w:p>
      <w:pPr>
        <w:pStyle w:val="BodyText"/>
        <w:spacing w:line="232" w:lineRule="auto" w:before="2"/>
        <w:ind w:right="215"/>
      </w:pPr>
      <w:r>
        <w:rPr/>
        <w:pict>
          <v:line style="position:absolute;mso-position-horizontal-relative:page;mso-position-vertical-relative:paragraph;z-index:-251569152;mso-wrap-distance-left:0;mso-wrap-distance-right:0" from="51.035809pt,192.274658pt" to="195.055809pt,192.274658pt" stroked="true" strokeweight=".48pt" strokecolor="#000000">
            <v:stroke dashstyle="solid"/>
            <w10:wrap type="topAndBottom"/>
          </v:line>
        </w:pict>
      </w:r>
      <w:r>
        <w:rPr>
          <w:spacing w:val="-5"/>
        </w:rPr>
        <w:t>«около России </w:t>
      </w:r>
      <w:r>
        <w:rPr/>
        <w:t>– </w:t>
      </w:r>
      <w:r>
        <w:rPr>
          <w:spacing w:val="-5"/>
        </w:rPr>
        <w:t>добровольно </w:t>
      </w:r>
      <w:r>
        <w:rPr/>
        <w:t>и </w:t>
      </w:r>
      <w:r>
        <w:rPr>
          <w:spacing w:val="-3"/>
        </w:rPr>
        <w:t>не </w:t>
      </w:r>
      <w:r>
        <w:rPr>
          <w:spacing w:val="-5"/>
        </w:rPr>
        <w:t>теряя самостоятельности сгруппиру- ются единоплеменные слабейшие народности» </w:t>
      </w:r>
      <w:r>
        <w:rPr>
          <w:spacing w:val="-4"/>
        </w:rPr>
        <w:t>(А.А. </w:t>
      </w:r>
      <w:r>
        <w:rPr>
          <w:spacing w:val="-5"/>
        </w:rPr>
        <w:t>Киреев). Предпо- лагались </w:t>
      </w:r>
      <w:r>
        <w:rPr/>
        <w:t>и </w:t>
      </w:r>
      <w:r>
        <w:rPr>
          <w:spacing w:val="-5"/>
        </w:rPr>
        <w:t>конкретные </w:t>
      </w:r>
      <w:r>
        <w:rPr>
          <w:spacing w:val="-4"/>
        </w:rPr>
        <w:t>пути </w:t>
      </w:r>
      <w:r>
        <w:rPr/>
        <w:t>к </w:t>
      </w:r>
      <w:r>
        <w:rPr>
          <w:spacing w:val="-4"/>
        </w:rPr>
        <w:t>этому </w:t>
      </w:r>
      <w:r>
        <w:rPr>
          <w:spacing w:val="-5"/>
        </w:rPr>
        <w:t>объединению, </w:t>
      </w:r>
      <w:r>
        <w:rPr/>
        <w:t>и его </w:t>
      </w:r>
      <w:r>
        <w:rPr>
          <w:spacing w:val="-5"/>
        </w:rPr>
        <w:t>формы. </w:t>
      </w:r>
      <w:r>
        <w:rPr>
          <w:spacing w:val="-4"/>
        </w:rPr>
        <w:t>Тот </w:t>
      </w:r>
      <w:r>
        <w:rPr>
          <w:spacing w:val="-3"/>
        </w:rPr>
        <w:t>же </w:t>
      </w:r>
      <w:r>
        <w:rPr>
          <w:spacing w:val="-4"/>
        </w:rPr>
        <w:t>А.В. </w:t>
      </w:r>
      <w:r>
        <w:rPr>
          <w:spacing w:val="-5"/>
        </w:rPr>
        <w:t>Васильев полагал, </w:t>
      </w:r>
      <w:r>
        <w:rPr>
          <w:spacing w:val="-3"/>
        </w:rPr>
        <w:t>что </w:t>
      </w:r>
      <w:r>
        <w:rPr>
          <w:spacing w:val="-5"/>
        </w:rPr>
        <w:t>после «освобождения </w:t>
      </w:r>
      <w:r>
        <w:rPr>
          <w:spacing w:val="-3"/>
        </w:rPr>
        <w:t>от </w:t>
      </w:r>
      <w:r>
        <w:rPr>
          <w:spacing w:val="-5"/>
        </w:rPr>
        <w:t>иноплеменной </w:t>
      </w:r>
      <w:r>
        <w:rPr>
          <w:spacing w:val="-3"/>
        </w:rPr>
        <w:t>вла- </w:t>
      </w:r>
      <w:r>
        <w:rPr>
          <w:spacing w:val="-4"/>
        </w:rPr>
        <w:t>сти» </w:t>
      </w:r>
      <w:r>
        <w:rPr>
          <w:spacing w:val="-5"/>
        </w:rPr>
        <w:t>(очевидно, </w:t>
      </w:r>
      <w:r>
        <w:rPr/>
        <w:t>с </w:t>
      </w:r>
      <w:r>
        <w:rPr>
          <w:spacing w:val="-5"/>
        </w:rPr>
        <w:t>помощью русского оружия или, </w:t>
      </w:r>
      <w:r>
        <w:rPr>
          <w:spacing w:val="-4"/>
        </w:rPr>
        <w:t>как </w:t>
      </w:r>
      <w:r>
        <w:rPr>
          <w:spacing w:val="-5"/>
        </w:rPr>
        <w:t>минимум, русских добровольцев) славянские народы войдут </w:t>
      </w:r>
      <w:r>
        <w:rPr/>
        <w:t>в </w:t>
      </w:r>
      <w:r>
        <w:rPr>
          <w:spacing w:val="-5"/>
        </w:rPr>
        <w:t>единый </w:t>
      </w:r>
      <w:r>
        <w:rPr>
          <w:spacing w:val="-6"/>
        </w:rPr>
        <w:t>Всеславянский </w:t>
      </w:r>
      <w:r>
        <w:rPr>
          <w:spacing w:val="-3"/>
        </w:rPr>
        <w:t>Со- </w:t>
      </w:r>
      <w:r>
        <w:rPr>
          <w:spacing w:val="-4"/>
        </w:rPr>
        <w:t>юз, </w:t>
      </w:r>
      <w:r>
        <w:rPr/>
        <w:t>в </w:t>
      </w:r>
      <w:r>
        <w:rPr>
          <w:spacing w:val="-5"/>
        </w:rPr>
        <w:t>котором будут пользоваться </w:t>
      </w:r>
      <w:r>
        <w:rPr>
          <w:spacing w:val="-4"/>
        </w:rPr>
        <w:t>примерно такой </w:t>
      </w:r>
      <w:r>
        <w:rPr>
          <w:spacing w:val="-3"/>
        </w:rPr>
        <w:t>же </w:t>
      </w:r>
      <w:r>
        <w:rPr>
          <w:spacing w:val="-5"/>
        </w:rPr>
        <w:t>самостоятельно- стью </w:t>
      </w:r>
      <w:r>
        <w:rPr>
          <w:spacing w:val="-4"/>
        </w:rPr>
        <w:t>как </w:t>
      </w:r>
      <w:r>
        <w:rPr>
          <w:spacing w:val="-5"/>
        </w:rPr>
        <w:t>Финляндия </w:t>
      </w:r>
      <w:r>
        <w:rPr/>
        <w:t>в </w:t>
      </w:r>
      <w:r>
        <w:rPr>
          <w:spacing w:val="-5"/>
        </w:rPr>
        <w:t>составе Российской Империи. </w:t>
      </w:r>
      <w:r>
        <w:rPr>
          <w:spacing w:val="-4"/>
        </w:rPr>
        <w:t>Н.П. </w:t>
      </w:r>
      <w:r>
        <w:rPr>
          <w:spacing w:val="-5"/>
        </w:rPr>
        <w:t>Аксаков </w:t>
      </w:r>
      <w:r>
        <w:rPr>
          <w:spacing w:val="-4"/>
        </w:rPr>
        <w:t>пред- </w:t>
      </w:r>
      <w:r>
        <w:rPr>
          <w:spacing w:val="-5"/>
        </w:rPr>
        <w:t>лагал </w:t>
      </w:r>
      <w:r>
        <w:rPr/>
        <w:t>в </w:t>
      </w:r>
      <w:r>
        <w:rPr>
          <w:spacing w:val="-5"/>
        </w:rPr>
        <w:t>качестве образца такого </w:t>
      </w:r>
      <w:r>
        <w:rPr>
          <w:spacing w:val="-4"/>
        </w:rPr>
        <w:t>Союза </w:t>
      </w:r>
      <w:r>
        <w:rPr>
          <w:spacing w:val="-5"/>
        </w:rPr>
        <w:t>Германию </w:t>
      </w:r>
      <w:r>
        <w:rPr>
          <w:spacing w:val="-4"/>
        </w:rPr>
        <w:t>(на </w:t>
      </w:r>
      <w:r>
        <w:rPr>
          <w:spacing w:val="-5"/>
        </w:rPr>
        <w:t>примере герман- ских княжеств </w:t>
      </w:r>
      <w:r>
        <w:rPr/>
        <w:t>и </w:t>
      </w:r>
      <w:r>
        <w:rPr>
          <w:spacing w:val="-5"/>
        </w:rPr>
        <w:t>городов-государств, объединившихся </w:t>
      </w:r>
      <w:r>
        <w:rPr/>
        <w:t>в </w:t>
      </w:r>
      <w:r>
        <w:rPr>
          <w:spacing w:val="-4"/>
        </w:rPr>
        <w:t>1871 </w:t>
      </w:r>
      <w:r>
        <w:rPr>
          <w:spacing w:val="-3"/>
        </w:rPr>
        <w:t>г. </w:t>
      </w:r>
      <w:r>
        <w:rPr/>
        <w:t>в </w:t>
      </w:r>
      <w:r>
        <w:rPr>
          <w:spacing w:val="-4"/>
        </w:rPr>
        <w:t>Гер- </w:t>
      </w:r>
      <w:r>
        <w:rPr>
          <w:spacing w:val="-5"/>
        </w:rPr>
        <w:t>манскую Империю). Славянские пристрастия </w:t>
      </w:r>
      <w:r>
        <w:rPr/>
        <w:t>у </w:t>
      </w:r>
      <w:r>
        <w:rPr>
          <w:spacing w:val="-5"/>
        </w:rPr>
        <w:t>поздних славянофилов </w:t>
      </w:r>
      <w:r>
        <w:rPr>
          <w:spacing w:val="-4"/>
        </w:rPr>
        <w:t>были </w:t>
      </w:r>
      <w:r>
        <w:rPr>
          <w:spacing w:val="-5"/>
        </w:rPr>
        <w:t>настолько сильны, </w:t>
      </w:r>
      <w:r>
        <w:rPr>
          <w:spacing w:val="-4"/>
        </w:rPr>
        <w:t>что они порой </w:t>
      </w:r>
      <w:r>
        <w:rPr>
          <w:spacing w:val="-5"/>
        </w:rPr>
        <w:t>предпочитали племенной </w:t>
      </w:r>
      <w:r>
        <w:rPr>
          <w:spacing w:val="-4"/>
        </w:rPr>
        <w:t>прин- цип </w:t>
      </w:r>
      <w:r>
        <w:rPr>
          <w:spacing w:val="-5"/>
        </w:rPr>
        <w:t>конфессиональному. </w:t>
      </w:r>
      <w:r>
        <w:rPr>
          <w:spacing w:val="-4"/>
        </w:rPr>
        <w:t>Так, А.В. </w:t>
      </w:r>
      <w:r>
        <w:rPr>
          <w:spacing w:val="-5"/>
        </w:rPr>
        <w:t>Васильев </w:t>
      </w:r>
      <w:r>
        <w:rPr>
          <w:spacing w:val="-4"/>
        </w:rPr>
        <w:t>был </w:t>
      </w:r>
      <w:r>
        <w:rPr>
          <w:spacing w:val="-5"/>
        </w:rPr>
        <w:t>уверен, </w:t>
      </w:r>
      <w:r>
        <w:rPr>
          <w:spacing w:val="-4"/>
        </w:rPr>
        <w:t>что </w:t>
      </w:r>
      <w:r>
        <w:rPr>
          <w:spacing w:val="-5"/>
        </w:rPr>
        <w:t>следствием политического объединения славянства </w:t>
      </w:r>
      <w:r>
        <w:rPr>
          <w:spacing w:val="-4"/>
        </w:rPr>
        <w:t>будет </w:t>
      </w:r>
      <w:r>
        <w:rPr>
          <w:spacing w:val="-3"/>
        </w:rPr>
        <w:t>его </w:t>
      </w:r>
      <w:r>
        <w:rPr>
          <w:spacing w:val="-5"/>
        </w:rPr>
        <w:t>«духовное объедине- ние», </w:t>
      </w:r>
      <w:r>
        <w:rPr/>
        <w:t>в </w:t>
      </w:r>
      <w:r>
        <w:rPr>
          <w:spacing w:val="-5"/>
        </w:rPr>
        <w:t>частности, «уничтожение </w:t>
      </w:r>
      <w:r>
        <w:rPr/>
        <w:t>в </w:t>
      </w:r>
      <w:r>
        <w:rPr>
          <w:spacing w:val="-4"/>
        </w:rPr>
        <w:t>нем </w:t>
      </w:r>
      <w:r>
        <w:rPr>
          <w:spacing w:val="-5"/>
        </w:rPr>
        <w:t>вероисповедной </w:t>
      </w:r>
      <w:r>
        <w:rPr>
          <w:spacing w:val="-4"/>
        </w:rPr>
        <w:t>розни»</w:t>
      </w:r>
      <w:r>
        <w:rPr>
          <w:spacing w:val="-4"/>
          <w:position w:val="7"/>
          <w:sz w:val="14"/>
        </w:rPr>
        <w:t>28</w:t>
      </w:r>
      <w:r>
        <w:rPr>
          <w:spacing w:val="-4"/>
        </w:rPr>
        <w:t>. </w:t>
      </w:r>
      <w:r>
        <w:rPr>
          <w:spacing w:val="-5"/>
        </w:rPr>
        <w:t>Каким образом произойдет такой переворот </w:t>
      </w:r>
      <w:r>
        <w:rPr>
          <w:spacing w:val="-3"/>
        </w:rPr>
        <w:t>он, </w:t>
      </w:r>
      <w:r>
        <w:rPr>
          <w:spacing w:val="-5"/>
        </w:rPr>
        <w:t>правда, </w:t>
      </w:r>
      <w:r>
        <w:rPr/>
        <w:t>не </w:t>
      </w:r>
      <w:r>
        <w:rPr>
          <w:spacing w:val="-5"/>
        </w:rPr>
        <w:t>объяснял.</w:t>
      </w:r>
    </w:p>
    <w:p>
      <w:pPr>
        <w:spacing w:line="200" w:lineRule="exact" w:before="7"/>
        <w:ind w:left="340" w:right="0" w:firstLine="0"/>
        <w:jc w:val="left"/>
        <w:rPr>
          <w:sz w:val="18"/>
        </w:rPr>
      </w:pPr>
      <w:r>
        <w:rPr>
          <w:position w:val="6"/>
          <w:sz w:val="12"/>
        </w:rPr>
        <w:t>25 </w:t>
      </w:r>
      <w:r>
        <w:rPr>
          <w:sz w:val="18"/>
        </w:rPr>
        <w:t>Сучков 1992: 35; Перцов 1913: 8.</w:t>
      </w:r>
    </w:p>
    <w:p>
      <w:pPr>
        <w:spacing w:line="190" w:lineRule="exact" w:before="0"/>
        <w:ind w:left="340" w:right="0" w:firstLine="0"/>
        <w:jc w:val="left"/>
        <w:rPr>
          <w:sz w:val="18"/>
        </w:rPr>
      </w:pPr>
      <w:r>
        <w:rPr>
          <w:position w:val="6"/>
          <w:sz w:val="12"/>
        </w:rPr>
        <w:t>26 </w:t>
      </w:r>
      <w:r>
        <w:rPr>
          <w:sz w:val="18"/>
        </w:rPr>
        <w:t>Аксаков 1881: 569, 791.</w:t>
      </w:r>
    </w:p>
    <w:p>
      <w:pPr>
        <w:spacing w:line="190" w:lineRule="exact" w:before="0"/>
        <w:ind w:left="340" w:right="0" w:firstLine="0"/>
        <w:jc w:val="left"/>
        <w:rPr>
          <w:sz w:val="18"/>
        </w:rPr>
      </w:pPr>
      <w:r>
        <w:rPr>
          <w:position w:val="6"/>
          <w:sz w:val="12"/>
        </w:rPr>
        <w:t>27 </w:t>
      </w:r>
      <w:r>
        <w:rPr>
          <w:sz w:val="18"/>
        </w:rPr>
        <w:t>Русское дело 1888: 2.</w:t>
      </w:r>
    </w:p>
    <w:p>
      <w:pPr>
        <w:spacing w:line="200" w:lineRule="exact" w:before="0"/>
        <w:ind w:left="340" w:right="0" w:firstLine="0"/>
        <w:jc w:val="left"/>
        <w:rPr>
          <w:sz w:val="18"/>
        </w:rPr>
      </w:pPr>
      <w:r>
        <w:rPr>
          <w:position w:val="6"/>
          <w:sz w:val="12"/>
        </w:rPr>
        <w:t>28 </w:t>
      </w:r>
      <w:r>
        <w:rPr>
          <w:sz w:val="18"/>
        </w:rPr>
        <w:t>Васильев 2015.</w:t>
      </w:r>
    </w:p>
    <w:p>
      <w:pPr>
        <w:spacing w:after="0" w:line="200"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7" w:firstLine="453"/>
      </w:pPr>
      <w:r>
        <w:rPr>
          <w:spacing w:val="-5"/>
        </w:rPr>
        <w:t>Итак, если попытаться выделить основные детерминанты </w:t>
      </w:r>
      <w:r>
        <w:rPr/>
        <w:t>во </w:t>
      </w:r>
      <w:r>
        <w:rPr>
          <w:spacing w:val="-5"/>
        </w:rPr>
        <w:t>внеш- </w:t>
      </w:r>
      <w:r>
        <w:rPr>
          <w:spacing w:val="-4"/>
        </w:rPr>
        <w:t>ней </w:t>
      </w:r>
      <w:r>
        <w:rPr/>
        <w:t>и </w:t>
      </w:r>
      <w:r>
        <w:rPr>
          <w:spacing w:val="-5"/>
        </w:rPr>
        <w:t>внутренней политике России, которые отстаивались славянофи- </w:t>
      </w:r>
      <w:r>
        <w:rPr>
          <w:spacing w:val="-4"/>
        </w:rPr>
        <w:t>лами </w:t>
      </w:r>
      <w:r>
        <w:rPr/>
        <w:t>в </w:t>
      </w:r>
      <w:r>
        <w:rPr>
          <w:spacing w:val="-5"/>
        </w:rPr>
        <w:t>качестве исторически, морально </w:t>
      </w:r>
      <w:r>
        <w:rPr/>
        <w:t>и </w:t>
      </w:r>
      <w:r>
        <w:rPr>
          <w:spacing w:val="-5"/>
        </w:rPr>
        <w:t>политически обоснованной (пожалуй, именно </w:t>
      </w:r>
      <w:r>
        <w:rPr/>
        <w:t>в </w:t>
      </w:r>
      <w:r>
        <w:rPr>
          <w:spacing w:val="-4"/>
        </w:rPr>
        <w:t>этом </w:t>
      </w:r>
      <w:r>
        <w:rPr>
          <w:spacing w:val="-5"/>
        </w:rPr>
        <w:t>порядке </w:t>
      </w:r>
      <w:r>
        <w:rPr/>
        <w:t>и </w:t>
      </w:r>
      <w:r>
        <w:rPr>
          <w:spacing w:val="-5"/>
        </w:rPr>
        <w:t>стоит </w:t>
      </w:r>
      <w:r>
        <w:rPr>
          <w:spacing w:val="-3"/>
        </w:rPr>
        <w:t>их </w:t>
      </w:r>
      <w:r>
        <w:rPr>
          <w:spacing w:val="-5"/>
        </w:rPr>
        <w:t>перечислять), </w:t>
      </w:r>
      <w:r>
        <w:rPr>
          <w:spacing w:val="-3"/>
        </w:rPr>
        <w:t>то они </w:t>
      </w:r>
      <w:r>
        <w:rPr>
          <w:spacing w:val="-4"/>
        </w:rPr>
        <w:t>могут </w:t>
      </w:r>
      <w:r>
        <w:rPr>
          <w:spacing w:val="-5"/>
        </w:rPr>
        <w:t>быть представлены </w:t>
      </w:r>
      <w:r>
        <w:rPr/>
        <w:t>в </w:t>
      </w:r>
      <w:r>
        <w:rPr>
          <w:spacing w:val="-4"/>
        </w:rPr>
        <w:t>виде </w:t>
      </w:r>
      <w:r>
        <w:rPr>
          <w:spacing w:val="-5"/>
        </w:rPr>
        <w:t>следующих приоритетов:</w:t>
      </w:r>
    </w:p>
    <w:p>
      <w:pPr>
        <w:pStyle w:val="ListParagraph"/>
        <w:numPr>
          <w:ilvl w:val="0"/>
          <w:numId w:val="3"/>
        </w:numPr>
        <w:tabs>
          <w:tab w:pos="1049" w:val="left" w:leader="none"/>
        </w:tabs>
        <w:spacing w:line="230" w:lineRule="auto" w:before="3" w:after="0"/>
        <w:ind w:left="340" w:right="216" w:firstLine="453"/>
        <w:jc w:val="both"/>
        <w:rPr>
          <w:sz w:val="21"/>
        </w:rPr>
      </w:pPr>
      <w:r>
        <w:rPr>
          <w:spacing w:val="-5"/>
          <w:sz w:val="21"/>
        </w:rPr>
        <w:t>Прежде всего, </w:t>
      </w:r>
      <w:r>
        <w:rPr>
          <w:spacing w:val="-4"/>
          <w:sz w:val="21"/>
        </w:rPr>
        <w:t>это </w:t>
      </w:r>
      <w:r>
        <w:rPr>
          <w:spacing w:val="-5"/>
          <w:sz w:val="21"/>
        </w:rPr>
        <w:t>миссионерская </w:t>
      </w:r>
      <w:r>
        <w:rPr>
          <w:spacing w:val="-4"/>
          <w:sz w:val="21"/>
        </w:rPr>
        <w:t>роль </w:t>
      </w:r>
      <w:r>
        <w:rPr>
          <w:spacing w:val="-5"/>
          <w:sz w:val="21"/>
        </w:rPr>
        <w:t>России,  заключающаяся </w:t>
      </w:r>
      <w:r>
        <w:rPr>
          <w:sz w:val="21"/>
        </w:rPr>
        <w:t>в </w:t>
      </w:r>
      <w:r>
        <w:rPr>
          <w:spacing w:val="-3"/>
          <w:sz w:val="21"/>
        </w:rPr>
        <w:t>ее </w:t>
      </w:r>
      <w:r>
        <w:rPr>
          <w:spacing w:val="-6"/>
          <w:sz w:val="21"/>
        </w:rPr>
        <w:t>первостепенной </w:t>
      </w:r>
      <w:r>
        <w:rPr>
          <w:spacing w:val="-5"/>
          <w:sz w:val="21"/>
        </w:rPr>
        <w:t>поддержке </w:t>
      </w:r>
      <w:r>
        <w:rPr>
          <w:spacing w:val="-6"/>
          <w:sz w:val="21"/>
        </w:rPr>
        <w:t>национально-освободительного </w:t>
      </w:r>
      <w:r>
        <w:rPr>
          <w:spacing w:val="-5"/>
          <w:sz w:val="21"/>
        </w:rPr>
        <w:t>движе- </w:t>
      </w:r>
      <w:r>
        <w:rPr>
          <w:spacing w:val="-4"/>
          <w:sz w:val="21"/>
        </w:rPr>
        <w:t>ния </w:t>
      </w:r>
      <w:r>
        <w:rPr>
          <w:spacing w:val="-5"/>
          <w:sz w:val="21"/>
        </w:rPr>
        <w:t>славянских народов, оказавшихся </w:t>
      </w:r>
      <w:r>
        <w:rPr>
          <w:spacing w:val="-4"/>
          <w:sz w:val="21"/>
        </w:rPr>
        <w:t>под </w:t>
      </w:r>
      <w:r>
        <w:rPr>
          <w:spacing w:val="-5"/>
          <w:sz w:val="21"/>
        </w:rPr>
        <w:t>гнетом Османской Империи </w:t>
      </w:r>
      <w:r>
        <w:rPr>
          <w:spacing w:val="-4"/>
          <w:sz w:val="21"/>
        </w:rPr>
        <w:t>или </w:t>
      </w:r>
      <w:r>
        <w:rPr>
          <w:spacing w:val="-3"/>
          <w:sz w:val="21"/>
        </w:rPr>
        <w:t>же </w:t>
      </w:r>
      <w:r>
        <w:rPr>
          <w:spacing w:val="-5"/>
          <w:sz w:val="21"/>
        </w:rPr>
        <w:t>Австрии. Культурное </w:t>
      </w:r>
      <w:r>
        <w:rPr>
          <w:sz w:val="21"/>
        </w:rPr>
        <w:t>и </w:t>
      </w:r>
      <w:r>
        <w:rPr>
          <w:spacing w:val="-5"/>
          <w:sz w:val="21"/>
        </w:rPr>
        <w:t>религиозное единение </w:t>
      </w:r>
      <w:r>
        <w:rPr>
          <w:sz w:val="21"/>
        </w:rPr>
        <w:t>с </w:t>
      </w:r>
      <w:r>
        <w:rPr>
          <w:spacing w:val="-5"/>
          <w:sz w:val="21"/>
        </w:rPr>
        <w:t>этими народами </w:t>
      </w:r>
      <w:r>
        <w:rPr>
          <w:spacing w:val="-4"/>
          <w:sz w:val="21"/>
        </w:rPr>
        <w:t>для </w:t>
      </w:r>
      <w:r>
        <w:rPr>
          <w:spacing w:val="-5"/>
          <w:sz w:val="21"/>
        </w:rPr>
        <w:t>России стоит </w:t>
      </w:r>
      <w:r>
        <w:rPr>
          <w:spacing w:val="-3"/>
          <w:sz w:val="21"/>
        </w:rPr>
        <w:t>на </w:t>
      </w:r>
      <w:r>
        <w:rPr>
          <w:spacing w:val="-5"/>
          <w:sz w:val="21"/>
        </w:rPr>
        <w:t>первом месте, </w:t>
      </w:r>
      <w:r>
        <w:rPr>
          <w:spacing w:val="-3"/>
          <w:sz w:val="21"/>
        </w:rPr>
        <w:t>не </w:t>
      </w:r>
      <w:r>
        <w:rPr>
          <w:spacing w:val="-5"/>
          <w:sz w:val="21"/>
        </w:rPr>
        <w:t>уступая </w:t>
      </w:r>
      <w:r>
        <w:rPr>
          <w:spacing w:val="-4"/>
          <w:sz w:val="21"/>
        </w:rPr>
        <w:t>места, </w:t>
      </w:r>
      <w:r>
        <w:rPr>
          <w:spacing w:val="-5"/>
          <w:sz w:val="21"/>
        </w:rPr>
        <w:t>подчас, </w:t>
      </w:r>
      <w:r>
        <w:rPr>
          <w:spacing w:val="-4"/>
          <w:sz w:val="21"/>
        </w:rPr>
        <w:t>даже поли- </w:t>
      </w:r>
      <w:r>
        <w:rPr>
          <w:spacing w:val="-5"/>
          <w:sz w:val="21"/>
        </w:rPr>
        <w:t>тической логике (сохранению </w:t>
      </w:r>
      <w:r>
        <w:rPr>
          <w:spacing w:val="-6"/>
          <w:sz w:val="21"/>
        </w:rPr>
        <w:t>нейтралитета </w:t>
      </w:r>
      <w:r>
        <w:rPr>
          <w:spacing w:val="-3"/>
          <w:sz w:val="21"/>
        </w:rPr>
        <w:t>по </w:t>
      </w:r>
      <w:r>
        <w:rPr>
          <w:spacing w:val="-5"/>
          <w:sz w:val="21"/>
        </w:rPr>
        <w:t>аналогии </w:t>
      </w:r>
      <w:r>
        <w:rPr>
          <w:sz w:val="21"/>
        </w:rPr>
        <w:t>с </w:t>
      </w:r>
      <w:r>
        <w:rPr>
          <w:spacing w:val="-6"/>
          <w:sz w:val="21"/>
        </w:rPr>
        <w:t>американским </w:t>
      </w:r>
      <w:r>
        <w:rPr>
          <w:spacing w:val="-5"/>
          <w:sz w:val="21"/>
        </w:rPr>
        <w:t>вариантом </w:t>
      </w:r>
      <w:r>
        <w:rPr>
          <w:sz w:val="21"/>
        </w:rPr>
        <w:t>в </w:t>
      </w:r>
      <w:r>
        <w:rPr>
          <w:spacing w:val="-5"/>
          <w:sz w:val="21"/>
        </w:rPr>
        <w:t>назревающей </w:t>
      </w:r>
      <w:r>
        <w:rPr>
          <w:spacing w:val="-4"/>
          <w:sz w:val="21"/>
        </w:rPr>
        <w:t>Первой </w:t>
      </w:r>
      <w:r>
        <w:rPr>
          <w:spacing w:val="-5"/>
          <w:sz w:val="21"/>
        </w:rPr>
        <w:t>мировой войне Россия предпочла немедленное вступление </w:t>
      </w:r>
      <w:r>
        <w:rPr>
          <w:sz w:val="21"/>
        </w:rPr>
        <w:t>в </w:t>
      </w:r>
      <w:r>
        <w:rPr>
          <w:spacing w:val="-4"/>
          <w:sz w:val="21"/>
        </w:rPr>
        <w:t>войну </w:t>
      </w:r>
      <w:r>
        <w:rPr>
          <w:sz w:val="21"/>
        </w:rPr>
        <w:t>в </w:t>
      </w:r>
      <w:r>
        <w:rPr>
          <w:spacing w:val="-5"/>
          <w:sz w:val="21"/>
        </w:rPr>
        <w:t>защиту Сербии, несмотря </w:t>
      </w:r>
      <w:r>
        <w:rPr>
          <w:sz w:val="21"/>
        </w:rPr>
        <w:t>на </w:t>
      </w:r>
      <w:r>
        <w:rPr>
          <w:spacing w:val="-5"/>
          <w:sz w:val="21"/>
        </w:rPr>
        <w:t>военно- техническое отставание </w:t>
      </w:r>
      <w:r>
        <w:rPr>
          <w:spacing w:val="-3"/>
          <w:sz w:val="21"/>
        </w:rPr>
        <w:t>от </w:t>
      </w:r>
      <w:r>
        <w:rPr>
          <w:spacing w:val="-5"/>
          <w:sz w:val="21"/>
        </w:rPr>
        <w:t>основного противника </w:t>
      </w:r>
      <w:r>
        <w:rPr>
          <w:sz w:val="21"/>
        </w:rPr>
        <w:t>– </w:t>
      </w:r>
      <w:r>
        <w:rPr>
          <w:spacing w:val="-5"/>
          <w:sz w:val="21"/>
        </w:rPr>
        <w:t>Германской </w:t>
      </w:r>
      <w:r>
        <w:rPr>
          <w:spacing w:val="-4"/>
          <w:sz w:val="21"/>
        </w:rPr>
        <w:t>Импе- рии </w:t>
      </w:r>
      <w:r>
        <w:rPr>
          <w:sz w:val="21"/>
        </w:rPr>
        <w:t>– и </w:t>
      </w:r>
      <w:r>
        <w:rPr>
          <w:spacing w:val="-5"/>
          <w:sz w:val="21"/>
        </w:rPr>
        <w:t>сложную внутриполитическую ситуацию). Отношения </w:t>
      </w:r>
      <w:r>
        <w:rPr>
          <w:spacing w:val="-3"/>
          <w:sz w:val="21"/>
        </w:rPr>
        <w:t>со </w:t>
      </w:r>
      <w:r>
        <w:rPr>
          <w:spacing w:val="-5"/>
          <w:sz w:val="21"/>
        </w:rPr>
        <w:t>сла- вянскими странами Балканского региона </w:t>
      </w:r>
      <w:r>
        <w:rPr>
          <w:spacing w:val="-3"/>
          <w:sz w:val="21"/>
        </w:rPr>
        <w:t>(в </w:t>
      </w:r>
      <w:r>
        <w:rPr>
          <w:spacing w:val="-5"/>
          <w:sz w:val="21"/>
        </w:rPr>
        <w:t>первую очередь, </w:t>
      </w:r>
      <w:r>
        <w:rPr>
          <w:sz w:val="21"/>
        </w:rPr>
        <w:t>с </w:t>
      </w:r>
      <w:r>
        <w:rPr>
          <w:spacing w:val="-5"/>
          <w:sz w:val="21"/>
        </w:rPr>
        <w:t>Сербией), всегда </w:t>
      </w:r>
      <w:r>
        <w:rPr>
          <w:spacing w:val="-4"/>
          <w:sz w:val="21"/>
        </w:rPr>
        <w:t>были </w:t>
      </w:r>
      <w:r>
        <w:rPr>
          <w:spacing w:val="-5"/>
          <w:sz w:val="21"/>
        </w:rPr>
        <w:t>органической частью русского национального самосозна- ния. Именно </w:t>
      </w:r>
      <w:r>
        <w:rPr>
          <w:spacing w:val="-4"/>
          <w:sz w:val="21"/>
        </w:rPr>
        <w:t>поэтому </w:t>
      </w:r>
      <w:r>
        <w:rPr>
          <w:spacing w:val="-5"/>
          <w:sz w:val="21"/>
        </w:rPr>
        <w:t>основной детерминантой внешней политики </w:t>
      </w:r>
      <w:r>
        <w:rPr>
          <w:spacing w:val="-3"/>
          <w:sz w:val="21"/>
        </w:rPr>
        <w:t>Рос- </w:t>
      </w:r>
      <w:r>
        <w:rPr>
          <w:spacing w:val="-5"/>
          <w:sz w:val="21"/>
        </w:rPr>
        <w:t>сии, </w:t>
      </w:r>
      <w:r>
        <w:rPr>
          <w:spacing w:val="-3"/>
          <w:sz w:val="21"/>
        </w:rPr>
        <w:t>по </w:t>
      </w:r>
      <w:r>
        <w:rPr>
          <w:spacing w:val="-5"/>
          <w:sz w:val="21"/>
        </w:rPr>
        <w:t>учению славянофилов, должно </w:t>
      </w:r>
      <w:r>
        <w:rPr>
          <w:spacing w:val="-4"/>
          <w:sz w:val="21"/>
        </w:rPr>
        <w:t>было </w:t>
      </w:r>
      <w:r>
        <w:rPr>
          <w:spacing w:val="-5"/>
          <w:sz w:val="21"/>
        </w:rPr>
        <w:t>стать покровительство </w:t>
      </w:r>
      <w:r>
        <w:rPr>
          <w:spacing w:val="-4"/>
          <w:sz w:val="21"/>
        </w:rPr>
        <w:t>над </w:t>
      </w:r>
      <w:r>
        <w:rPr>
          <w:spacing w:val="-5"/>
          <w:sz w:val="21"/>
        </w:rPr>
        <w:t>этими народами </w:t>
      </w:r>
      <w:r>
        <w:rPr>
          <w:sz w:val="21"/>
        </w:rPr>
        <w:t>и </w:t>
      </w:r>
      <w:r>
        <w:rPr>
          <w:spacing w:val="-5"/>
          <w:sz w:val="21"/>
        </w:rPr>
        <w:t>защита </w:t>
      </w:r>
      <w:r>
        <w:rPr>
          <w:spacing w:val="-3"/>
          <w:sz w:val="21"/>
        </w:rPr>
        <w:t>их от </w:t>
      </w:r>
      <w:r>
        <w:rPr>
          <w:spacing w:val="-5"/>
          <w:sz w:val="21"/>
        </w:rPr>
        <w:t>всякого </w:t>
      </w:r>
      <w:r>
        <w:rPr>
          <w:spacing w:val="-4"/>
          <w:sz w:val="21"/>
        </w:rPr>
        <w:t>рода </w:t>
      </w:r>
      <w:r>
        <w:rPr>
          <w:spacing w:val="-5"/>
          <w:sz w:val="21"/>
        </w:rPr>
        <w:t>напастей </w:t>
      </w:r>
      <w:r>
        <w:rPr>
          <w:spacing w:val="-4"/>
          <w:sz w:val="21"/>
        </w:rPr>
        <w:t>как </w:t>
      </w:r>
      <w:r>
        <w:rPr>
          <w:spacing w:val="-3"/>
          <w:sz w:val="21"/>
        </w:rPr>
        <w:t>со </w:t>
      </w:r>
      <w:r>
        <w:rPr>
          <w:spacing w:val="-5"/>
          <w:sz w:val="21"/>
        </w:rPr>
        <w:t>стороны иноверного Востока, </w:t>
      </w:r>
      <w:r>
        <w:rPr>
          <w:spacing w:val="-4"/>
          <w:sz w:val="21"/>
        </w:rPr>
        <w:t>так </w:t>
      </w:r>
      <w:r>
        <w:rPr>
          <w:sz w:val="21"/>
        </w:rPr>
        <w:t>и со </w:t>
      </w:r>
      <w:r>
        <w:rPr>
          <w:spacing w:val="-5"/>
          <w:sz w:val="21"/>
        </w:rPr>
        <w:t>стороны корыстного</w:t>
      </w:r>
      <w:r>
        <w:rPr>
          <w:spacing w:val="-33"/>
          <w:sz w:val="21"/>
        </w:rPr>
        <w:t> </w:t>
      </w:r>
      <w:r>
        <w:rPr>
          <w:spacing w:val="-5"/>
          <w:sz w:val="21"/>
        </w:rPr>
        <w:t>Запада.</w:t>
      </w:r>
    </w:p>
    <w:p>
      <w:pPr>
        <w:pStyle w:val="ListParagraph"/>
        <w:numPr>
          <w:ilvl w:val="0"/>
          <w:numId w:val="3"/>
        </w:numPr>
        <w:tabs>
          <w:tab w:pos="1049" w:val="left" w:leader="none"/>
        </w:tabs>
        <w:spacing w:line="230" w:lineRule="auto" w:before="2" w:after="0"/>
        <w:ind w:left="340" w:right="217" w:firstLine="453"/>
        <w:jc w:val="both"/>
        <w:rPr>
          <w:sz w:val="21"/>
        </w:rPr>
      </w:pPr>
      <w:r>
        <w:rPr>
          <w:sz w:val="21"/>
        </w:rPr>
        <w:t>В </w:t>
      </w:r>
      <w:r>
        <w:rPr>
          <w:spacing w:val="-5"/>
          <w:sz w:val="21"/>
        </w:rPr>
        <w:t>качестве второй детерминанты следует назвать исторически сложившееся русское охранительство. </w:t>
      </w:r>
      <w:r>
        <w:rPr>
          <w:spacing w:val="-4"/>
          <w:sz w:val="21"/>
        </w:rPr>
        <w:t>Хотя </w:t>
      </w:r>
      <w:r>
        <w:rPr>
          <w:spacing w:val="-3"/>
          <w:sz w:val="21"/>
        </w:rPr>
        <w:t>на </w:t>
      </w:r>
      <w:r>
        <w:rPr>
          <w:spacing w:val="-5"/>
          <w:sz w:val="21"/>
        </w:rPr>
        <w:t>первый взгляд, </w:t>
      </w:r>
      <w:r>
        <w:rPr>
          <w:spacing w:val="-4"/>
          <w:sz w:val="21"/>
        </w:rPr>
        <w:t>это </w:t>
      </w:r>
      <w:r>
        <w:rPr>
          <w:spacing w:val="-5"/>
          <w:sz w:val="21"/>
        </w:rPr>
        <w:t>поня- </w:t>
      </w:r>
      <w:r>
        <w:rPr>
          <w:spacing w:val="-4"/>
          <w:sz w:val="21"/>
        </w:rPr>
        <w:t>тие </w:t>
      </w:r>
      <w:r>
        <w:rPr>
          <w:spacing w:val="-5"/>
          <w:sz w:val="21"/>
        </w:rPr>
        <w:t>относится сугубо </w:t>
      </w:r>
      <w:r>
        <w:rPr>
          <w:sz w:val="21"/>
        </w:rPr>
        <w:t>к </w:t>
      </w:r>
      <w:r>
        <w:rPr>
          <w:spacing w:val="-5"/>
          <w:sz w:val="21"/>
        </w:rPr>
        <w:t>особенностям внутренней политики (например, режим цензуры </w:t>
      </w:r>
      <w:r>
        <w:rPr>
          <w:spacing w:val="-4"/>
          <w:sz w:val="21"/>
        </w:rPr>
        <w:t>или </w:t>
      </w:r>
      <w:r>
        <w:rPr>
          <w:spacing w:val="-5"/>
          <w:sz w:val="21"/>
        </w:rPr>
        <w:t>ограничение </w:t>
      </w:r>
      <w:r>
        <w:rPr>
          <w:spacing w:val="-6"/>
          <w:sz w:val="21"/>
        </w:rPr>
        <w:t>гражданских </w:t>
      </w:r>
      <w:r>
        <w:rPr>
          <w:spacing w:val="-5"/>
          <w:sz w:val="21"/>
        </w:rPr>
        <w:t>прав </w:t>
      </w:r>
      <w:r>
        <w:rPr>
          <w:sz w:val="21"/>
        </w:rPr>
        <w:t>и </w:t>
      </w:r>
      <w:r>
        <w:rPr>
          <w:spacing w:val="-4"/>
          <w:sz w:val="21"/>
        </w:rPr>
        <w:t>свобод </w:t>
      </w:r>
      <w:r>
        <w:rPr>
          <w:sz w:val="21"/>
        </w:rPr>
        <w:t>в </w:t>
      </w:r>
      <w:r>
        <w:rPr>
          <w:spacing w:val="-5"/>
          <w:sz w:val="21"/>
        </w:rPr>
        <w:t>угоду </w:t>
      </w:r>
      <w:r>
        <w:rPr>
          <w:spacing w:val="-4"/>
          <w:sz w:val="21"/>
        </w:rPr>
        <w:t>тому или иному </w:t>
      </w:r>
      <w:r>
        <w:rPr>
          <w:spacing w:val="-5"/>
          <w:sz w:val="21"/>
        </w:rPr>
        <w:t>царю/правителю/режиму, </w:t>
      </w:r>
      <w:r>
        <w:rPr>
          <w:sz w:val="21"/>
        </w:rPr>
        <w:t>и </w:t>
      </w:r>
      <w:r>
        <w:rPr>
          <w:spacing w:val="-5"/>
          <w:sz w:val="21"/>
        </w:rPr>
        <w:t>т.д.), </w:t>
      </w:r>
      <w:r>
        <w:rPr>
          <w:sz w:val="21"/>
        </w:rPr>
        <w:t>в </w:t>
      </w:r>
      <w:r>
        <w:rPr>
          <w:spacing w:val="-5"/>
          <w:sz w:val="21"/>
        </w:rPr>
        <w:t>историческом </w:t>
      </w:r>
      <w:r>
        <w:rPr>
          <w:spacing w:val="-4"/>
          <w:sz w:val="21"/>
        </w:rPr>
        <w:t>кон- </w:t>
      </w:r>
      <w:r>
        <w:rPr>
          <w:spacing w:val="-5"/>
          <w:sz w:val="21"/>
        </w:rPr>
        <w:t>тексте </w:t>
      </w:r>
      <w:r>
        <w:rPr>
          <w:spacing w:val="-4"/>
          <w:sz w:val="21"/>
        </w:rPr>
        <w:t>оно </w:t>
      </w:r>
      <w:r>
        <w:rPr>
          <w:spacing w:val="-5"/>
          <w:sz w:val="21"/>
        </w:rPr>
        <w:t>представляется значительно глубже. Начиная </w:t>
      </w:r>
      <w:r>
        <w:rPr>
          <w:spacing w:val="-3"/>
          <w:sz w:val="21"/>
        </w:rPr>
        <w:t>со </w:t>
      </w:r>
      <w:r>
        <w:rPr>
          <w:spacing w:val="-5"/>
          <w:sz w:val="21"/>
        </w:rPr>
        <w:t>времен </w:t>
      </w:r>
      <w:r>
        <w:rPr>
          <w:spacing w:val="-4"/>
          <w:sz w:val="21"/>
        </w:rPr>
        <w:t>кня- </w:t>
      </w:r>
      <w:r>
        <w:rPr>
          <w:spacing w:val="-3"/>
          <w:sz w:val="21"/>
        </w:rPr>
        <w:t>зя </w:t>
      </w:r>
      <w:r>
        <w:rPr>
          <w:spacing w:val="-4"/>
          <w:sz w:val="21"/>
        </w:rPr>
        <w:t>Игоря </w:t>
      </w:r>
      <w:r>
        <w:rPr>
          <w:sz w:val="21"/>
        </w:rPr>
        <w:t>и </w:t>
      </w:r>
      <w:r>
        <w:rPr>
          <w:spacing w:val="-4"/>
          <w:sz w:val="21"/>
        </w:rPr>
        <w:t>вплоть </w:t>
      </w:r>
      <w:r>
        <w:rPr>
          <w:spacing w:val="-3"/>
          <w:sz w:val="21"/>
        </w:rPr>
        <w:t>до </w:t>
      </w:r>
      <w:r>
        <w:rPr>
          <w:spacing w:val="-5"/>
          <w:sz w:val="21"/>
        </w:rPr>
        <w:t>настоящего времени (аналогично середине </w:t>
      </w:r>
      <w:r>
        <w:rPr>
          <w:spacing w:val="-4"/>
          <w:sz w:val="21"/>
        </w:rPr>
        <w:t>XIX в.), </w:t>
      </w:r>
      <w:r>
        <w:rPr>
          <w:spacing w:val="-5"/>
          <w:sz w:val="21"/>
        </w:rPr>
        <w:t>военные походы Древней </w:t>
      </w:r>
      <w:r>
        <w:rPr>
          <w:spacing w:val="-4"/>
          <w:sz w:val="21"/>
        </w:rPr>
        <w:t>Руси, </w:t>
      </w:r>
      <w:r>
        <w:rPr>
          <w:spacing w:val="-5"/>
          <w:sz w:val="21"/>
        </w:rPr>
        <w:t>Московского княжества </w:t>
      </w:r>
      <w:r>
        <w:rPr>
          <w:spacing w:val="-4"/>
          <w:sz w:val="21"/>
        </w:rPr>
        <w:t>(на </w:t>
      </w:r>
      <w:r>
        <w:rPr>
          <w:spacing w:val="-5"/>
          <w:sz w:val="21"/>
        </w:rPr>
        <w:t>Западе </w:t>
      </w:r>
      <w:r>
        <w:rPr>
          <w:spacing w:val="-3"/>
          <w:sz w:val="21"/>
        </w:rPr>
        <w:t>ча- </w:t>
      </w:r>
      <w:r>
        <w:rPr>
          <w:spacing w:val="-4"/>
          <w:sz w:val="21"/>
        </w:rPr>
        <w:t>сто </w:t>
      </w:r>
      <w:r>
        <w:rPr>
          <w:spacing w:val="-5"/>
          <w:sz w:val="21"/>
        </w:rPr>
        <w:t>называемого «Московией»), допетровской России, Российской </w:t>
      </w:r>
      <w:r>
        <w:rPr>
          <w:spacing w:val="-3"/>
          <w:sz w:val="21"/>
        </w:rPr>
        <w:t>им- </w:t>
      </w:r>
      <w:r>
        <w:rPr>
          <w:spacing w:val="-5"/>
          <w:sz w:val="21"/>
        </w:rPr>
        <w:t>перии, носили сугубо оборонительный, </w:t>
      </w:r>
      <w:r>
        <w:rPr>
          <w:spacing w:val="-4"/>
          <w:sz w:val="21"/>
        </w:rPr>
        <w:t>либо </w:t>
      </w:r>
      <w:r>
        <w:rPr>
          <w:spacing w:val="-5"/>
          <w:sz w:val="21"/>
        </w:rPr>
        <w:t>союзнический характер. </w:t>
      </w:r>
      <w:r>
        <w:rPr>
          <w:spacing w:val="-4"/>
          <w:sz w:val="21"/>
        </w:rPr>
        <w:t>Более </w:t>
      </w:r>
      <w:r>
        <w:rPr>
          <w:spacing w:val="-5"/>
          <w:sz w:val="21"/>
        </w:rPr>
        <w:t>того, </w:t>
      </w:r>
      <w:r>
        <w:rPr>
          <w:spacing w:val="-4"/>
          <w:sz w:val="21"/>
        </w:rPr>
        <w:t>само </w:t>
      </w:r>
      <w:r>
        <w:rPr>
          <w:spacing w:val="-5"/>
          <w:sz w:val="21"/>
        </w:rPr>
        <w:t>название «империя» </w:t>
      </w:r>
      <w:r>
        <w:rPr>
          <w:spacing w:val="-4"/>
          <w:sz w:val="21"/>
        </w:rPr>
        <w:t>можно </w:t>
      </w:r>
      <w:r>
        <w:rPr>
          <w:spacing w:val="-5"/>
          <w:sz w:val="21"/>
        </w:rPr>
        <w:t>воспринимать </w:t>
      </w:r>
      <w:r>
        <w:rPr>
          <w:sz w:val="21"/>
        </w:rPr>
        <w:t>с </w:t>
      </w:r>
      <w:r>
        <w:rPr>
          <w:spacing w:val="-5"/>
          <w:sz w:val="21"/>
        </w:rPr>
        <w:t>известной долей </w:t>
      </w:r>
      <w:r>
        <w:rPr>
          <w:spacing w:val="-6"/>
          <w:sz w:val="21"/>
        </w:rPr>
        <w:t>условности, </w:t>
      </w:r>
      <w:r>
        <w:rPr>
          <w:spacing w:val="-5"/>
          <w:sz w:val="21"/>
        </w:rPr>
        <w:t>принимая </w:t>
      </w:r>
      <w:r>
        <w:rPr>
          <w:sz w:val="21"/>
        </w:rPr>
        <w:t>во </w:t>
      </w:r>
      <w:r>
        <w:rPr>
          <w:spacing w:val="-5"/>
          <w:sz w:val="21"/>
        </w:rPr>
        <w:t>внимания </w:t>
      </w:r>
      <w:r>
        <w:rPr>
          <w:spacing w:val="-3"/>
          <w:sz w:val="21"/>
        </w:rPr>
        <w:t>тот </w:t>
      </w:r>
      <w:r>
        <w:rPr>
          <w:spacing w:val="-5"/>
          <w:sz w:val="21"/>
        </w:rPr>
        <w:t>факт, </w:t>
      </w:r>
      <w:r>
        <w:rPr>
          <w:spacing w:val="-3"/>
          <w:sz w:val="21"/>
        </w:rPr>
        <w:t>что </w:t>
      </w:r>
      <w:r>
        <w:rPr>
          <w:sz w:val="21"/>
        </w:rPr>
        <w:t>у </w:t>
      </w:r>
      <w:r>
        <w:rPr>
          <w:spacing w:val="-5"/>
          <w:sz w:val="21"/>
        </w:rPr>
        <w:t>России </w:t>
      </w:r>
      <w:r>
        <w:rPr>
          <w:spacing w:val="-4"/>
          <w:sz w:val="21"/>
        </w:rPr>
        <w:t>нико- гда </w:t>
      </w:r>
      <w:r>
        <w:rPr>
          <w:spacing w:val="-3"/>
          <w:sz w:val="21"/>
        </w:rPr>
        <w:t>не </w:t>
      </w:r>
      <w:r>
        <w:rPr>
          <w:spacing w:val="-4"/>
          <w:sz w:val="21"/>
        </w:rPr>
        <w:t>было </w:t>
      </w:r>
      <w:r>
        <w:rPr>
          <w:spacing w:val="-5"/>
          <w:sz w:val="21"/>
        </w:rPr>
        <w:t>зарубежных колоний, </w:t>
      </w:r>
      <w:r>
        <w:rPr>
          <w:sz w:val="21"/>
        </w:rPr>
        <w:t>а </w:t>
      </w:r>
      <w:r>
        <w:rPr>
          <w:spacing w:val="-5"/>
          <w:sz w:val="21"/>
        </w:rPr>
        <w:t>территории, </w:t>
      </w:r>
      <w:r>
        <w:rPr>
          <w:spacing w:val="-3"/>
          <w:sz w:val="21"/>
        </w:rPr>
        <w:t>на </w:t>
      </w:r>
      <w:r>
        <w:rPr>
          <w:spacing w:val="-5"/>
          <w:sz w:val="21"/>
        </w:rPr>
        <w:t>разных этапах </w:t>
      </w:r>
      <w:r>
        <w:rPr>
          <w:spacing w:val="-4"/>
          <w:sz w:val="21"/>
        </w:rPr>
        <w:t>исто- рии </w:t>
      </w:r>
      <w:r>
        <w:rPr>
          <w:spacing w:val="-5"/>
          <w:sz w:val="21"/>
        </w:rPr>
        <w:t>входившие </w:t>
      </w:r>
      <w:r>
        <w:rPr>
          <w:sz w:val="21"/>
        </w:rPr>
        <w:t>в </w:t>
      </w:r>
      <w:r>
        <w:rPr>
          <w:spacing w:val="-3"/>
          <w:sz w:val="21"/>
        </w:rPr>
        <w:t>ее </w:t>
      </w:r>
      <w:r>
        <w:rPr>
          <w:spacing w:val="-4"/>
          <w:sz w:val="21"/>
        </w:rPr>
        <w:t>состав, </w:t>
      </w:r>
      <w:r>
        <w:rPr>
          <w:spacing w:val="-5"/>
          <w:sz w:val="21"/>
        </w:rPr>
        <w:t>подвергались культурному </w:t>
      </w:r>
      <w:r>
        <w:rPr>
          <w:sz w:val="21"/>
        </w:rPr>
        <w:t>и </w:t>
      </w:r>
      <w:r>
        <w:rPr>
          <w:spacing w:val="-5"/>
          <w:sz w:val="21"/>
        </w:rPr>
        <w:t>промышлен- </w:t>
      </w:r>
      <w:r>
        <w:rPr>
          <w:spacing w:val="-4"/>
          <w:sz w:val="21"/>
        </w:rPr>
        <w:t>ному </w:t>
      </w:r>
      <w:r>
        <w:rPr>
          <w:spacing w:val="-5"/>
          <w:sz w:val="21"/>
        </w:rPr>
        <w:t>освоению, исключающему </w:t>
      </w:r>
      <w:r>
        <w:rPr>
          <w:sz w:val="21"/>
        </w:rPr>
        <w:t>в </w:t>
      </w:r>
      <w:r>
        <w:rPr>
          <w:spacing w:val="-3"/>
          <w:sz w:val="21"/>
        </w:rPr>
        <w:t>то же </w:t>
      </w:r>
      <w:r>
        <w:rPr>
          <w:spacing w:val="-4"/>
          <w:sz w:val="21"/>
        </w:rPr>
        <w:t>время </w:t>
      </w:r>
      <w:r>
        <w:rPr>
          <w:spacing w:val="-6"/>
          <w:sz w:val="21"/>
        </w:rPr>
        <w:t>насильственную </w:t>
      </w:r>
      <w:r>
        <w:rPr>
          <w:spacing w:val="-5"/>
          <w:sz w:val="21"/>
        </w:rPr>
        <w:t>ассими- ляцию </w:t>
      </w:r>
      <w:r>
        <w:rPr>
          <w:spacing w:val="-4"/>
          <w:sz w:val="21"/>
        </w:rPr>
        <w:t>или </w:t>
      </w:r>
      <w:r>
        <w:rPr>
          <w:spacing w:val="-3"/>
          <w:sz w:val="21"/>
        </w:rPr>
        <w:t>же </w:t>
      </w:r>
      <w:r>
        <w:rPr>
          <w:spacing w:val="-5"/>
          <w:sz w:val="21"/>
        </w:rPr>
        <w:t>торговый протекционизм </w:t>
      </w:r>
      <w:r>
        <w:rPr>
          <w:spacing w:val="-3"/>
          <w:sz w:val="21"/>
        </w:rPr>
        <w:t>со </w:t>
      </w:r>
      <w:r>
        <w:rPr>
          <w:spacing w:val="-5"/>
          <w:sz w:val="21"/>
        </w:rPr>
        <w:t>стороны метрополии </w:t>
      </w:r>
      <w:r>
        <w:rPr>
          <w:spacing w:val="-4"/>
          <w:sz w:val="21"/>
        </w:rPr>
        <w:t>(Моск- </w:t>
      </w:r>
      <w:r>
        <w:rPr>
          <w:sz w:val="21"/>
        </w:rPr>
        <w:t>вы </w:t>
      </w:r>
      <w:r>
        <w:rPr>
          <w:spacing w:val="-4"/>
          <w:sz w:val="21"/>
        </w:rPr>
        <w:t>или </w:t>
      </w:r>
      <w:r>
        <w:rPr>
          <w:spacing w:val="-5"/>
          <w:sz w:val="21"/>
        </w:rPr>
        <w:t>Петербурга </w:t>
      </w:r>
      <w:r>
        <w:rPr>
          <w:sz w:val="21"/>
        </w:rPr>
        <w:t>– в </w:t>
      </w:r>
      <w:r>
        <w:rPr>
          <w:spacing w:val="-5"/>
          <w:sz w:val="21"/>
        </w:rPr>
        <w:t>данном контексте </w:t>
      </w:r>
      <w:r>
        <w:rPr>
          <w:spacing w:val="-4"/>
          <w:sz w:val="21"/>
        </w:rPr>
        <w:t>это </w:t>
      </w:r>
      <w:r>
        <w:rPr>
          <w:spacing w:val="-3"/>
          <w:sz w:val="21"/>
        </w:rPr>
        <w:t>не </w:t>
      </w:r>
      <w:r>
        <w:rPr>
          <w:spacing w:val="-4"/>
          <w:sz w:val="21"/>
        </w:rPr>
        <w:t>столь </w:t>
      </w:r>
      <w:r>
        <w:rPr>
          <w:spacing w:val="-6"/>
          <w:sz w:val="21"/>
        </w:rPr>
        <w:t>принципиально). </w:t>
      </w:r>
      <w:r>
        <w:rPr>
          <w:sz w:val="21"/>
        </w:rPr>
        <w:t>Ни </w:t>
      </w:r>
      <w:r>
        <w:rPr>
          <w:spacing w:val="-4"/>
          <w:sz w:val="21"/>
        </w:rPr>
        <w:t>один </w:t>
      </w:r>
      <w:r>
        <w:rPr>
          <w:spacing w:val="-3"/>
          <w:sz w:val="21"/>
        </w:rPr>
        <w:t>из </w:t>
      </w:r>
      <w:r>
        <w:rPr>
          <w:spacing w:val="-5"/>
          <w:sz w:val="21"/>
        </w:rPr>
        <w:t>вошедших </w:t>
      </w:r>
      <w:r>
        <w:rPr>
          <w:sz w:val="21"/>
        </w:rPr>
        <w:t>в </w:t>
      </w:r>
      <w:r>
        <w:rPr>
          <w:spacing w:val="-5"/>
          <w:sz w:val="21"/>
        </w:rPr>
        <w:t>состав Российской Империи этносов </w:t>
      </w:r>
      <w:r>
        <w:rPr>
          <w:spacing w:val="-3"/>
          <w:sz w:val="21"/>
        </w:rPr>
        <w:t>не </w:t>
      </w:r>
      <w:r>
        <w:rPr>
          <w:spacing w:val="-5"/>
          <w:sz w:val="21"/>
        </w:rPr>
        <w:t>только </w:t>
      </w:r>
      <w:r>
        <w:rPr>
          <w:spacing w:val="-3"/>
          <w:sz w:val="21"/>
        </w:rPr>
        <w:t>не </w:t>
      </w:r>
      <w:r>
        <w:rPr>
          <w:spacing w:val="-5"/>
          <w:sz w:val="21"/>
        </w:rPr>
        <w:t>исчез, </w:t>
      </w:r>
      <w:r>
        <w:rPr>
          <w:spacing w:val="-3"/>
          <w:sz w:val="21"/>
        </w:rPr>
        <w:t>но </w:t>
      </w:r>
      <w:r>
        <w:rPr>
          <w:spacing w:val="-4"/>
          <w:sz w:val="21"/>
        </w:rPr>
        <w:t>все они </w:t>
      </w:r>
      <w:r>
        <w:rPr>
          <w:spacing w:val="-5"/>
          <w:sz w:val="21"/>
        </w:rPr>
        <w:t>резко увеличились </w:t>
      </w:r>
      <w:r>
        <w:rPr>
          <w:sz w:val="21"/>
        </w:rPr>
        <w:t>в </w:t>
      </w:r>
      <w:r>
        <w:rPr>
          <w:spacing w:val="-6"/>
          <w:sz w:val="21"/>
        </w:rPr>
        <w:t>численности </w:t>
      </w:r>
      <w:r>
        <w:rPr>
          <w:spacing w:val="-3"/>
          <w:sz w:val="21"/>
        </w:rPr>
        <w:t>и, </w:t>
      </w:r>
      <w:r>
        <w:rPr>
          <w:spacing w:val="-4"/>
          <w:sz w:val="21"/>
        </w:rPr>
        <w:t>как </w:t>
      </w:r>
      <w:r>
        <w:rPr>
          <w:spacing w:val="-5"/>
          <w:sz w:val="21"/>
        </w:rPr>
        <w:t>правило, увеличили территории </w:t>
      </w:r>
      <w:r>
        <w:rPr>
          <w:spacing w:val="-4"/>
          <w:sz w:val="21"/>
        </w:rPr>
        <w:t>своего</w:t>
      </w:r>
      <w:r>
        <w:rPr>
          <w:spacing w:val="-15"/>
          <w:sz w:val="21"/>
        </w:rPr>
        <w:t> </w:t>
      </w:r>
      <w:r>
        <w:rPr>
          <w:spacing w:val="-5"/>
          <w:sz w:val="21"/>
        </w:rPr>
        <w:t>проживания.</w:t>
      </w:r>
    </w:p>
    <w:p>
      <w:pPr>
        <w:pStyle w:val="BodyText"/>
        <w:spacing w:line="230" w:lineRule="auto" w:before="6"/>
        <w:ind w:right="217" w:firstLine="453"/>
      </w:pPr>
      <w:r>
        <w:rPr>
          <w:spacing w:val="-4"/>
        </w:rPr>
        <w:t>Если </w:t>
      </w:r>
      <w:r>
        <w:rPr>
          <w:spacing w:val="-3"/>
        </w:rPr>
        <w:t>же </w:t>
      </w:r>
      <w:r>
        <w:rPr/>
        <w:t>мы </w:t>
      </w:r>
      <w:r>
        <w:rPr>
          <w:spacing w:val="-5"/>
        </w:rPr>
        <w:t>обратимся </w:t>
      </w:r>
      <w:r>
        <w:rPr/>
        <w:t>к </w:t>
      </w:r>
      <w:r>
        <w:rPr>
          <w:spacing w:val="-5"/>
        </w:rPr>
        <w:t>опыту Западной Европы, </w:t>
      </w:r>
      <w:r>
        <w:rPr>
          <w:spacing w:val="-3"/>
        </w:rPr>
        <w:t>то </w:t>
      </w:r>
      <w:r>
        <w:rPr>
          <w:spacing w:val="-5"/>
        </w:rPr>
        <w:t>увидим, </w:t>
      </w:r>
      <w:r>
        <w:rPr>
          <w:spacing w:val="-3"/>
        </w:rPr>
        <w:t>что </w:t>
      </w:r>
      <w:r>
        <w:rPr>
          <w:spacing w:val="-4"/>
        </w:rPr>
        <w:t>там </w:t>
      </w:r>
      <w:r>
        <w:rPr>
          <w:spacing w:val="-5"/>
        </w:rPr>
        <w:t>более половины </w:t>
      </w:r>
      <w:r>
        <w:rPr>
          <w:spacing w:val="-3"/>
        </w:rPr>
        <w:t>из </w:t>
      </w:r>
      <w:r>
        <w:rPr>
          <w:spacing w:val="-5"/>
        </w:rPr>
        <w:t>существовавших </w:t>
      </w:r>
      <w:r>
        <w:rPr>
          <w:spacing w:val="-4"/>
        </w:rPr>
        <w:t>еще </w:t>
      </w:r>
      <w:r>
        <w:rPr/>
        <w:t>в </w:t>
      </w:r>
      <w:r>
        <w:rPr>
          <w:spacing w:val="-5"/>
        </w:rPr>
        <w:t>начале </w:t>
      </w:r>
      <w:r>
        <w:rPr>
          <w:spacing w:val="-4"/>
        </w:rPr>
        <w:t>Нового </w:t>
      </w:r>
      <w:r>
        <w:rPr>
          <w:spacing w:val="-5"/>
        </w:rPr>
        <w:t>времени этносов </w:t>
      </w:r>
      <w:r>
        <w:rPr>
          <w:spacing w:val="-4"/>
        </w:rPr>
        <w:t>были либо </w:t>
      </w:r>
      <w:r>
        <w:rPr>
          <w:spacing w:val="-6"/>
        </w:rPr>
        <w:t>ассимилированы, </w:t>
      </w:r>
      <w:r>
        <w:rPr>
          <w:spacing w:val="-4"/>
        </w:rPr>
        <w:t>либо </w:t>
      </w:r>
      <w:r>
        <w:rPr>
          <w:spacing w:val="-5"/>
        </w:rPr>
        <w:t>уничтожены государствооб- разующими нациями </w:t>
      </w:r>
      <w:r>
        <w:rPr>
          <w:spacing w:val="-3"/>
        </w:rPr>
        <w:t>(в </w:t>
      </w:r>
      <w:r>
        <w:rPr>
          <w:spacing w:val="-5"/>
        </w:rPr>
        <w:t>частности, западные славяне, проживавшие </w:t>
      </w:r>
      <w:r>
        <w:rPr>
          <w:spacing w:val="-3"/>
        </w:rPr>
        <w:t>на</w:t>
      </w:r>
    </w:p>
    <w:p>
      <w:pPr>
        <w:spacing w:after="0" w:line="230" w:lineRule="auto"/>
        <w:sectPr>
          <w:pgSz w:w="8230" w:h="12190"/>
          <w:pgMar w:header="656" w:footer="0" w:top="900" w:bottom="280" w:left="680" w:right="680"/>
        </w:sectPr>
      </w:pPr>
    </w:p>
    <w:p>
      <w:pPr>
        <w:pStyle w:val="BodyText"/>
        <w:ind w:left="0"/>
        <w:jc w:val="left"/>
        <w:rPr>
          <w:sz w:val="11"/>
        </w:rPr>
      </w:pPr>
    </w:p>
    <w:p>
      <w:pPr>
        <w:pStyle w:val="BodyText"/>
        <w:spacing w:line="230" w:lineRule="auto" w:before="100"/>
        <w:ind w:right="219"/>
      </w:pPr>
      <w:r>
        <w:rPr>
          <w:spacing w:val="-5"/>
        </w:rPr>
        <w:t>большей части территории </w:t>
      </w:r>
      <w:r>
        <w:rPr>
          <w:spacing w:val="-6"/>
        </w:rPr>
        <w:t>нынешней </w:t>
      </w:r>
      <w:r>
        <w:rPr>
          <w:spacing w:val="-5"/>
        </w:rPr>
        <w:t>Германии). </w:t>
      </w:r>
      <w:r>
        <w:rPr/>
        <w:t>Не </w:t>
      </w:r>
      <w:r>
        <w:rPr>
          <w:spacing w:val="-4"/>
        </w:rPr>
        <w:t>говоря </w:t>
      </w:r>
      <w:r>
        <w:rPr>
          <w:spacing w:val="-5"/>
        </w:rPr>
        <w:t>уже </w:t>
      </w:r>
      <w:r>
        <w:rPr/>
        <w:t>о </w:t>
      </w:r>
      <w:r>
        <w:rPr>
          <w:spacing w:val="-4"/>
        </w:rPr>
        <w:t>том, что </w:t>
      </w:r>
      <w:r>
        <w:rPr/>
        <w:t>в </w:t>
      </w:r>
      <w:r>
        <w:rPr>
          <w:spacing w:val="-5"/>
        </w:rPr>
        <w:t>процессе колонизации европейские народы почти полностью уни- чтожили население трех континентов </w:t>
      </w:r>
      <w:r>
        <w:rPr/>
        <w:t>– </w:t>
      </w:r>
      <w:r>
        <w:rPr>
          <w:spacing w:val="-5"/>
        </w:rPr>
        <w:t>обеих Америк </w:t>
      </w:r>
      <w:r>
        <w:rPr/>
        <w:t>и </w:t>
      </w:r>
      <w:r>
        <w:rPr>
          <w:spacing w:val="-5"/>
        </w:rPr>
        <w:t>Австралии </w:t>
      </w:r>
      <w:r>
        <w:rPr/>
        <w:t>– </w:t>
      </w:r>
      <w:r>
        <w:rPr>
          <w:spacing w:val="-4"/>
        </w:rPr>
        <w:t>как </w:t>
      </w:r>
      <w:r>
        <w:rPr>
          <w:spacing w:val="-5"/>
        </w:rPr>
        <w:t>правило, проводя </w:t>
      </w:r>
      <w:r>
        <w:rPr>
          <w:spacing w:val="-3"/>
        </w:rPr>
        <w:t>по </w:t>
      </w:r>
      <w:r>
        <w:rPr>
          <w:spacing w:val="-5"/>
        </w:rPr>
        <w:t>отношению </w:t>
      </w:r>
      <w:r>
        <w:rPr/>
        <w:t>к </w:t>
      </w:r>
      <w:r>
        <w:rPr>
          <w:spacing w:val="-4"/>
        </w:rPr>
        <w:t>ним </w:t>
      </w:r>
      <w:r>
        <w:rPr>
          <w:spacing w:val="-5"/>
        </w:rPr>
        <w:t>политику целенаправленного </w:t>
      </w:r>
      <w:r>
        <w:rPr>
          <w:spacing w:val="-6"/>
        </w:rPr>
        <w:t>геноцида, </w:t>
      </w:r>
      <w:r>
        <w:rPr>
          <w:spacing w:val="-5"/>
        </w:rPr>
        <w:t>которая прекратилась </w:t>
      </w:r>
      <w:r>
        <w:rPr>
          <w:spacing w:val="-4"/>
        </w:rPr>
        <w:t>лишь </w:t>
      </w:r>
      <w:r>
        <w:rPr/>
        <w:t>к </w:t>
      </w:r>
      <w:r>
        <w:rPr>
          <w:spacing w:val="-5"/>
        </w:rPr>
        <w:t>середине </w:t>
      </w:r>
      <w:r>
        <w:rPr/>
        <w:t>ХХ в. </w:t>
      </w:r>
      <w:r>
        <w:rPr>
          <w:spacing w:val="-5"/>
        </w:rPr>
        <w:t>Наоборот, </w:t>
      </w:r>
      <w:r>
        <w:rPr>
          <w:spacing w:val="-4"/>
        </w:rPr>
        <w:t>толь- </w:t>
      </w:r>
      <w:r>
        <w:rPr>
          <w:spacing w:val="-3"/>
        </w:rPr>
        <w:t>ко </w:t>
      </w:r>
      <w:r>
        <w:rPr>
          <w:spacing w:val="-5"/>
        </w:rPr>
        <w:t>благодаря вхождению </w:t>
      </w:r>
      <w:r>
        <w:rPr/>
        <w:t>в </w:t>
      </w:r>
      <w:r>
        <w:rPr>
          <w:spacing w:val="-5"/>
        </w:rPr>
        <w:t>состав Российской </w:t>
      </w:r>
      <w:r>
        <w:rPr>
          <w:spacing w:val="-4"/>
        </w:rPr>
        <w:t>Империи </w:t>
      </w:r>
      <w:r>
        <w:rPr>
          <w:spacing w:val="-5"/>
        </w:rPr>
        <w:t>целый </w:t>
      </w:r>
      <w:r>
        <w:rPr>
          <w:spacing w:val="-3"/>
        </w:rPr>
        <w:t>ряд </w:t>
      </w:r>
      <w:r>
        <w:rPr>
          <w:spacing w:val="-4"/>
        </w:rPr>
        <w:t>этно- сов </w:t>
      </w:r>
      <w:r>
        <w:rPr/>
        <w:t>– в </w:t>
      </w:r>
      <w:r>
        <w:rPr>
          <w:spacing w:val="-6"/>
        </w:rPr>
        <w:t>частности, </w:t>
      </w:r>
      <w:r>
        <w:rPr>
          <w:spacing w:val="-5"/>
        </w:rPr>
        <w:t>украинцы, эстонцы, грузины, </w:t>
      </w:r>
      <w:r>
        <w:rPr>
          <w:spacing w:val="-4"/>
        </w:rPr>
        <w:t>латыши, </w:t>
      </w:r>
      <w:r>
        <w:rPr>
          <w:spacing w:val="-5"/>
        </w:rPr>
        <w:t>армяне, </w:t>
      </w:r>
      <w:r>
        <w:rPr>
          <w:spacing w:val="-4"/>
        </w:rPr>
        <w:t>молда- ване </w:t>
      </w:r>
      <w:r>
        <w:rPr/>
        <w:t>и </w:t>
      </w:r>
      <w:r>
        <w:rPr>
          <w:spacing w:val="-4"/>
        </w:rPr>
        <w:t>др. </w:t>
      </w:r>
      <w:r>
        <w:rPr/>
        <w:t>– </w:t>
      </w:r>
      <w:r>
        <w:rPr>
          <w:spacing w:val="-4"/>
        </w:rPr>
        <w:t>были </w:t>
      </w:r>
      <w:r>
        <w:rPr>
          <w:spacing w:val="-5"/>
        </w:rPr>
        <w:t>спасены </w:t>
      </w:r>
      <w:r>
        <w:rPr/>
        <w:t>от </w:t>
      </w:r>
      <w:r>
        <w:rPr>
          <w:spacing w:val="-5"/>
        </w:rPr>
        <w:t>геноцида </w:t>
      </w:r>
      <w:r>
        <w:rPr/>
        <w:t>и </w:t>
      </w:r>
      <w:r>
        <w:rPr>
          <w:spacing w:val="-5"/>
        </w:rPr>
        <w:t>ассимиляции</w:t>
      </w:r>
      <w:r>
        <w:rPr>
          <w:spacing w:val="-5"/>
          <w:position w:val="7"/>
          <w:sz w:val="14"/>
        </w:rPr>
        <w:t>29</w:t>
      </w:r>
      <w:r>
        <w:rPr>
          <w:spacing w:val="-5"/>
        </w:rPr>
        <w:t>.</w:t>
      </w:r>
    </w:p>
    <w:p>
      <w:pPr>
        <w:pStyle w:val="BodyText"/>
        <w:spacing w:line="230" w:lineRule="auto"/>
        <w:ind w:right="215" w:firstLine="453"/>
      </w:pPr>
      <w:r>
        <w:rPr>
          <w:spacing w:val="-5"/>
        </w:rPr>
        <w:t>Русское национальное самосознание никогда </w:t>
      </w:r>
      <w:r>
        <w:rPr>
          <w:spacing w:val="-3"/>
        </w:rPr>
        <w:t>не </w:t>
      </w:r>
      <w:r>
        <w:rPr>
          <w:spacing w:val="-5"/>
        </w:rPr>
        <w:t>основывалось, </w:t>
      </w:r>
      <w:r>
        <w:rPr/>
        <w:t>и в </w:t>
      </w:r>
      <w:r>
        <w:rPr>
          <w:spacing w:val="-6"/>
        </w:rPr>
        <w:t>принципе </w:t>
      </w:r>
      <w:r>
        <w:rPr>
          <w:spacing w:val="-3"/>
        </w:rPr>
        <w:t>не </w:t>
      </w:r>
      <w:r>
        <w:rPr>
          <w:spacing w:val="-4"/>
        </w:rPr>
        <w:t>могло </w:t>
      </w:r>
      <w:r>
        <w:rPr>
          <w:spacing w:val="-5"/>
        </w:rPr>
        <w:t>основываться, </w:t>
      </w:r>
      <w:r>
        <w:rPr>
          <w:spacing w:val="-3"/>
        </w:rPr>
        <w:t>на </w:t>
      </w:r>
      <w:r>
        <w:rPr>
          <w:spacing w:val="-5"/>
        </w:rPr>
        <w:t>шовинизме </w:t>
      </w:r>
      <w:r>
        <w:rPr/>
        <w:t>– в </w:t>
      </w:r>
      <w:r>
        <w:rPr>
          <w:spacing w:val="-5"/>
        </w:rPr>
        <w:t>противном случае княжеская Русь никогда </w:t>
      </w:r>
      <w:r>
        <w:rPr>
          <w:spacing w:val="-3"/>
        </w:rPr>
        <w:t>не </w:t>
      </w:r>
      <w:r>
        <w:rPr>
          <w:spacing w:val="-5"/>
        </w:rPr>
        <w:t>стала </w:t>
      </w:r>
      <w:r>
        <w:rPr>
          <w:spacing w:val="-3"/>
        </w:rPr>
        <w:t>бы </w:t>
      </w:r>
      <w:r>
        <w:rPr>
          <w:spacing w:val="-5"/>
        </w:rPr>
        <w:t>великой Россией. Великую державу невозможно создать насилием </w:t>
      </w:r>
      <w:r>
        <w:rPr/>
        <w:t>– </w:t>
      </w:r>
      <w:r>
        <w:rPr>
          <w:spacing w:val="-4"/>
        </w:rPr>
        <w:t>даже при самой </w:t>
      </w:r>
      <w:r>
        <w:rPr>
          <w:spacing w:val="-5"/>
        </w:rPr>
        <w:t>великолепной армии завоеванная территория </w:t>
      </w:r>
      <w:r>
        <w:rPr>
          <w:spacing w:val="-3"/>
        </w:rPr>
        <w:t>не </w:t>
      </w:r>
      <w:r>
        <w:rPr>
          <w:spacing w:val="-6"/>
        </w:rPr>
        <w:t>удерживается </w:t>
      </w:r>
      <w:r>
        <w:rPr>
          <w:spacing w:val="-5"/>
        </w:rPr>
        <w:t>долго, если </w:t>
      </w:r>
      <w:r>
        <w:rPr>
          <w:spacing w:val="-3"/>
        </w:rPr>
        <w:t>ее </w:t>
      </w:r>
      <w:r>
        <w:rPr>
          <w:spacing w:val="-6"/>
        </w:rPr>
        <w:t>население </w:t>
      </w:r>
      <w:r>
        <w:rPr>
          <w:spacing w:val="-3"/>
        </w:rPr>
        <w:t>не </w:t>
      </w:r>
      <w:r>
        <w:rPr>
          <w:spacing w:val="-5"/>
        </w:rPr>
        <w:t>почувствует общую державу </w:t>
      </w:r>
      <w:r>
        <w:rPr>
          <w:i/>
          <w:spacing w:val="-4"/>
        </w:rPr>
        <w:t>своей</w:t>
      </w:r>
      <w:r>
        <w:rPr>
          <w:spacing w:val="-4"/>
          <w:position w:val="7"/>
          <w:sz w:val="14"/>
        </w:rPr>
        <w:t>30 </w:t>
      </w:r>
      <w:r>
        <w:rPr/>
        <w:t>и </w:t>
      </w:r>
      <w:r>
        <w:rPr>
          <w:spacing w:val="-3"/>
        </w:rPr>
        <w:t>не </w:t>
      </w:r>
      <w:r>
        <w:rPr>
          <w:spacing w:val="-5"/>
        </w:rPr>
        <w:t>станет служить </w:t>
      </w:r>
      <w:r>
        <w:rPr>
          <w:spacing w:val="-3"/>
        </w:rPr>
        <w:t>ей не на </w:t>
      </w:r>
      <w:r>
        <w:rPr>
          <w:spacing w:val="-5"/>
        </w:rPr>
        <w:t>страх,  </w:t>
      </w:r>
      <w:r>
        <w:rPr/>
        <w:t>а </w:t>
      </w:r>
      <w:r>
        <w:rPr>
          <w:spacing w:val="-3"/>
        </w:rPr>
        <w:t>на </w:t>
      </w:r>
      <w:r>
        <w:rPr>
          <w:spacing w:val="-5"/>
        </w:rPr>
        <w:t>совесть. История России также свидетельствует, </w:t>
      </w:r>
      <w:r>
        <w:rPr>
          <w:spacing w:val="-4"/>
        </w:rPr>
        <w:t>что </w:t>
      </w:r>
      <w:r>
        <w:rPr>
          <w:spacing w:val="-5"/>
        </w:rPr>
        <w:t>подавляющее большинство входивших </w:t>
      </w:r>
      <w:r>
        <w:rPr/>
        <w:t>в </w:t>
      </w:r>
      <w:r>
        <w:rPr>
          <w:spacing w:val="-3"/>
        </w:rPr>
        <w:t>ее </w:t>
      </w:r>
      <w:r>
        <w:rPr>
          <w:spacing w:val="-5"/>
        </w:rPr>
        <w:t>состав народов </w:t>
      </w:r>
      <w:r>
        <w:rPr/>
        <w:t>и </w:t>
      </w:r>
      <w:r>
        <w:rPr>
          <w:spacing w:val="-5"/>
        </w:rPr>
        <w:t>территорий </w:t>
      </w:r>
      <w:r>
        <w:rPr>
          <w:spacing w:val="-3"/>
        </w:rPr>
        <w:t>не </w:t>
      </w:r>
      <w:r>
        <w:rPr>
          <w:spacing w:val="-5"/>
        </w:rPr>
        <w:t>только делали </w:t>
      </w:r>
      <w:r>
        <w:rPr>
          <w:spacing w:val="-4"/>
        </w:rPr>
        <w:t>это </w:t>
      </w:r>
      <w:r>
        <w:rPr>
          <w:spacing w:val="-5"/>
        </w:rPr>
        <w:t>добровольно, </w:t>
      </w:r>
      <w:r>
        <w:rPr>
          <w:spacing w:val="-3"/>
        </w:rPr>
        <w:t>но </w:t>
      </w:r>
      <w:r>
        <w:rPr/>
        <w:t>и </w:t>
      </w:r>
      <w:r>
        <w:rPr>
          <w:spacing w:val="-5"/>
        </w:rPr>
        <w:t>более того, долгое </w:t>
      </w:r>
      <w:r>
        <w:rPr>
          <w:spacing w:val="-4"/>
        </w:rPr>
        <w:t>время </w:t>
      </w:r>
      <w:r>
        <w:rPr>
          <w:spacing w:val="-5"/>
        </w:rPr>
        <w:t>просили </w:t>
      </w:r>
      <w:r>
        <w:rPr/>
        <w:t>и </w:t>
      </w:r>
      <w:r>
        <w:rPr>
          <w:spacing w:val="-4"/>
        </w:rPr>
        <w:t>умо- ляли </w:t>
      </w:r>
      <w:r>
        <w:rPr>
          <w:spacing w:val="-5"/>
        </w:rPr>
        <w:t>русского </w:t>
      </w:r>
      <w:r>
        <w:rPr>
          <w:spacing w:val="-4"/>
        </w:rPr>
        <w:t>царя взять </w:t>
      </w:r>
      <w:r>
        <w:rPr/>
        <w:t>их </w:t>
      </w:r>
      <w:r>
        <w:rPr>
          <w:spacing w:val="-4"/>
        </w:rPr>
        <w:t>под свою </w:t>
      </w:r>
      <w:r>
        <w:rPr>
          <w:spacing w:val="-6"/>
        </w:rPr>
        <w:t>защиту. </w:t>
      </w:r>
      <w:r>
        <w:rPr>
          <w:spacing w:val="-4"/>
        </w:rPr>
        <w:t>Более того, </w:t>
      </w:r>
      <w:r>
        <w:rPr>
          <w:spacing w:val="-5"/>
        </w:rPr>
        <w:t>склоняясь </w:t>
      </w:r>
      <w:r>
        <w:rPr>
          <w:spacing w:val="-3"/>
        </w:rPr>
        <w:t>на </w:t>
      </w:r>
      <w:r>
        <w:rPr>
          <w:spacing w:val="-4"/>
        </w:rPr>
        <w:t>эти </w:t>
      </w:r>
      <w:r>
        <w:rPr>
          <w:spacing w:val="-5"/>
        </w:rPr>
        <w:t>просьбы, царь </w:t>
      </w:r>
      <w:r>
        <w:rPr>
          <w:spacing w:val="-4"/>
        </w:rPr>
        <w:t>очень </w:t>
      </w:r>
      <w:r>
        <w:rPr>
          <w:spacing w:val="-5"/>
        </w:rPr>
        <w:t>часто </w:t>
      </w:r>
      <w:r>
        <w:rPr>
          <w:spacing w:val="-4"/>
        </w:rPr>
        <w:t>шел </w:t>
      </w:r>
      <w:r>
        <w:rPr>
          <w:spacing w:val="-5"/>
        </w:rPr>
        <w:t>против интересов своей державы, вовлекая </w:t>
      </w:r>
      <w:r>
        <w:rPr>
          <w:spacing w:val="-3"/>
        </w:rPr>
        <w:t>ее </w:t>
      </w:r>
      <w:r>
        <w:rPr/>
        <w:t>в </w:t>
      </w:r>
      <w:r>
        <w:rPr>
          <w:spacing w:val="-6"/>
        </w:rPr>
        <w:t>длительные </w:t>
      </w:r>
      <w:r>
        <w:rPr>
          <w:spacing w:val="-5"/>
        </w:rPr>
        <w:t>войны </w:t>
      </w:r>
      <w:r>
        <w:rPr/>
        <w:t>с </w:t>
      </w:r>
      <w:r>
        <w:rPr>
          <w:spacing w:val="-5"/>
        </w:rPr>
        <w:t>сильными соседями </w:t>
      </w:r>
      <w:r>
        <w:rPr/>
        <w:t>– </w:t>
      </w:r>
      <w:r>
        <w:rPr>
          <w:spacing w:val="-6"/>
        </w:rPr>
        <w:t>исключительно </w:t>
      </w:r>
      <w:r>
        <w:rPr>
          <w:spacing w:val="-3"/>
        </w:rPr>
        <w:t>из </w:t>
      </w:r>
      <w:r>
        <w:rPr>
          <w:spacing w:val="-5"/>
        </w:rPr>
        <w:t>этических побуждений защиты единоверных </w:t>
      </w:r>
      <w:r>
        <w:rPr>
          <w:spacing w:val="-4"/>
        </w:rPr>
        <w:t>братьев </w:t>
      </w:r>
      <w:r>
        <w:rPr>
          <w:spacing w:val="-5"/>
        </w:rPr>
        <w:t>(как </w:t>
      </w:r>
      <w:r>
        <w:rPr>
          <w:spacing w:val="-4"/>
        </w:rPr>
        <w:t>это было     </w:t>
      </w:r>
      <w:r>
        <w:rPr/>
        <w:t>с </w:t>
      </w:r>
      <w:r>
        <w:rPr>
          <w:spacing w:val="-5"/>
        </w:rPr>
        <w:t>Малой Русью </w:t>
      </w:r>
      <w:r>
        <w:rPr>
          <w:spacing w:val="-4"/>
        </w:rPr>
        <w:t>или </w:t>
      </w:r>
      <w:r>
        <w:rPr>
          <w:spacing w:val="-5"/>
        </w:rPr>
        <w:t>Грузией) </w:t>
      </w:r>
      <w:r>
        <w:rPr>
          <w:spacing w:val="-4"/>
        </w:rPr>
        <w:t>или </w:t>
      </w:r>
      <w:r>
        <w:rPr>
          <w:spacing w:val="-5"/>
        </w:rPr>
        <w:t>защиты малых народов </w:t>
      </w:r>
      <w:r>
        <w:rPr>
          <w:spacing w:val="-3"/>
        </w:rPr>
        <w:t>от их не </w:t>
      </w:r>
      <w:r>
        <w:rPr/>
        <w:t>в </w:t>
      </w:r>
      <w:r>
        <w:rPr>
          <w:spacing w:val="-4"/>
        </w:rPr>
        <w:t>меру </w:t>
      </w:r>
      <w:r>
        <w:rPr>
          <w:spacing w:val="-5"/>
        </w:rPr>
        <w:t>хищных соседей </w:t>
      </w:r>
      <w:r>
        <w:rPr>
          <w:spacing w:val="-4"/>
        </w:rPr>
        <w:t>(так </w:t>
      </w:r>
      <w:r>
        <w:rPr>
          <w:spacing w:val="-5"/>
        </w:rPr>
        <w:t>чаще всего </w:t>
      </w:r>
      <w:r>
        <w:rPr>
          <w:spacing w:val="-4"/>
        </w:rPr>
        <w:t>было </w:t>
      </w:r>
      <w:r>
        <w:rPr/>
        <w:t>с </w:t>
      </w:r>
      <w:r>
        <w:rPr>
          <w:spacing w:val="-5"/>
        </w:rPr>
        <w:t>народами Азии, освобожденных Россией </w:t>
      </w:r>
      <w:r>
        <w:rPr>
          <w:spacing w:val="-3"/>
        </w:rPr>
        <w:t>от ига </w:t>
      </w:r>
      <w:r>
        <w:rPr>
          <w:spacing w:val="-5"/>
        </w:rPr>
        <w:t>ханств-наследников Золотой</w:t>
      </w:r>
      <w:r>
        <w:rPr>
          <w:spacing w:val="-30"/>
        </w:rPr>
        <w:t> </w:t>
      </w:r>
      <w:r>
        <w:rPr>
          <w:spacing w:val="-4"/>
        </w:rPr>
        <w:t>Орды).</w:t>
      </w:r>
    </w:p>
    <w:p>
      <w:pPr>
        <w:pStyle w:val="BodyText"/>
        <w:spacing w:line="230" w:lineRule="auto"/>
        <w:ind w:right="213" w:firstLine="453"/>
      </w:pPr>
      <w:r>
        <w:rPr>
          <w:spacing w:val="-4"/>
        </w:rPr>
        <w:t>Н.А. </w:t>
      </w:r>
      <w:r>
        <w:rPr>
          <w:spacing w:val="-6"/>
        </w:rPr>
        <w:t>Бердяев отмечал: «Россия  </w:t>
      </w:r>
      <w:r>
        <w:rPr/>
        <w:t>– </w:t>
      </w:r>
      <w:r>
        <w:rPr>
          <w:spacing w:val="-5"/>
        </w:rPr>
        <w:t>самая </w:t>
      </w:r>
      <w:r>
        <w:rPr>
          <w:spacing w:val="-3"/>
        </w:rPr>
        <w:t>не </w:t>
      </w:r>
      <w:r>
        <w:rPr>
          <w:spacing w:val="-6"/>
        </w:rPr>
        <w:t>шовинистическая страна </w:t>
      </w:r>
      <w:r>
        <w:rPr/>
        <w:t>в </w:t>
      </w:r>
      <w:r>
        <w:rPr>
          <w:spacing w:val="-5"/>
        </w:rPr>
        <w:t>мире. </w:t>
      </w:r>
      <w:r>
        <w:rPr>
          <w:spacing w:val="-6"/>
        </w:rPr>
        <w:t>Национализм </w:t>
      </w:r>
      <w:r>
        <w:rPr/>
        <w:t>у </w:t>
      </w:r>
      <w:r>
        <w:rPr>
          <w:spacing w:val="-4"/>
        </w:rPr>
        <w:t>нас </w:t>
      </w:r>
      <w:r>
        <w:rPr>
          <w:spacing w:val="-6"/>
        </w:rPr>
        <w:t>всегда производит впечатление </w:t>
      </w:r>
      <w:r>
        <w:rPr>
          <w:spacing w:val="-5"/>
        </w:rPr>
        <w:t>чего-то </w:t>
      </w:r>
      <w:r>
        <w:rPr>
          <w:spacing w:val="-4"/>
        </w:rPr>
        <w:t>не- </w:t>
      </w:r>
      <w:r>
        <w:rPr>
          <w:spacing w:val="-6"/>
        </w:rPr>
        <w:t>русского, наносного, какой-то неметчины... Русские </w:t>
      </w:r>
      <w:r>
        <w:rPr>
          <w:spacing w:val="-5"/>
        </w:rPr>
        <w:t>почти </w:t>
      </w:r>
      <w:r>
        <w:rPr>
          <w:spacing w:val="-6"/>
        </w:rPr>
        <w:t>стыдятся того, </w:t>
      </w:r>
      <w:r>
        <w:rPr>
          <w:spacing w:val="-4"/>
        </w:rPr>
        <w:t>что они </w:t>
      </w:r>
      <w:r>
        <w:rPr>
          <w:spacing w:val="-6"/>
        </w:rPr>
        <w:t>русские; </w:t>
      </w:r>
      <w:r>
        <w:rPr>
          <w:spacing w:val="-4"/>
        </w:rPr>
        <w:t>им </w:t>
      </w:r>
      <w:r>
        <w:rPr>
          <w:spacing w:val="-6"/>
        </w:rPr>
        <w:t>чужда национальная гордость </w:t>
      </w:r>
      <w:r>
        <w:rPr/>
        <w:t>и </w:t>
      </w:r>
      <w:r>
        <w:rPr>
          <w:spacing w:val="-6"/>
        </w:rPr>
        <w:t>часто </w:t>
      </w:r>
      <w:r>
        <w:rPr>
          <w:spacing w:val="-5"/>
        </w:rPr>
        <w:t>даже </w:t>
      </w:r>
      <w:r>
        <w:rPr/>
        <w:t>– </w:t>
      </w:r>
      <w:r>
        <w:rPr>
          <w:spacing w:val="-5"/>
        </w:rPr>
        <w:t>увы! </w:t>
      </w:r>
      <w:r>
        <w:rPr/>
        <w:t>– </w:t>
      </w:r>
      <w:r>
        <w:rPr>
          <w:spacing w:val="-5"/>
        </w:rPr>
        <w:t>чуждо </w:t>
      </w:r>
      <w:r>
        <w:rPr>
          <w:spacing w:val="-6"/>
        </w:rPr>
        <w:t>национальное достоинство. Русскому </w:t>
      </w:r>
      <w:r>
        <w:rPr>
          <w:spacing w:val="-5"/>
        </w:rPr>
        <w:t>народу </w:t>
      </w:r>
      <w:r>
        <w:rPr>
          <w:spacing w:val="-6"/>
        </w:rPr>
        <w:t>совсем </w:t>
      </w:r>
      <w:r>
        <w:rPr>
          <w:spacing w:val="-3"/>
        </w:rPr>
        <w:t>не </w:t>
      </w:r>
      <w:r>
        <w:rPr>
          <w:spacing w:val="-6"/>
        </w:rPr>
        <w:t>свойстве- </w:t>
      </w:r>
      <w:r>
        <w:rPr>
          <w:spacing w:val="-4"/>
        </w:rPr>
        <w:t>нен </w:t>
      </w:r>
      <w:r>
        <w:rPr>
          <w:spacing w:val="-6"/>
        </w:rPr>
        <w:t>агрессивный национализм, наклонности насильственной русифика- </w:t>
      </w:r>
      <w:r>
        <w:rPr>
          <w:spacing w:val="-5"/>
        </w:rPr>
        <w:t>ции. </w:t>
      </w:r>
      <w:r>
        <w:rPr>
          <w:spacing w:val="-6"/>
        </w:rPr>
        <w:t>Русский </w:t>
      </w:r>
      <w:r>
        <w:rPr>
          <w:spacing w:val="-3"/>
        </w:rPr>
        <w:t>не </w:t>
      </w:r>
      <w:r>
        <w:rPr>
          <w:spacing w:val="-6"/>
        </w:rPr>
        <w:t>выдвигается, </w:t>
      </w:r>
      <w:r>
        <w:rPr>
          <w:spacing w:val="-3"/>
        </w:rPr>
        <w:t>не </w:t>
      </w:r>
      <w:r>
        <w:rPr>
          <w:spacing w:val="-6"/>
        </w:rPr>
        <w:t>выставляется, </w:t>
      </w:r>
      <w:r>
        <w:rPr>
          <w:spacing w:val="-3"/>
        </w:rPr>
        <w:t>не </w:t>
      </w:r>
      <w:r>
        <w:rPr>
          <w:spacing w:val="-6"/>
        </w:rPr>
        <w:t>презирает</w:t>
      </w:r>
      <w:r>
        <w:rPr>
          <w:spacing w:val="-26"/>
        </w:rPr>
        <w:t> </w:t>
      </w:r>
      <w:r>
        <w:rPr>
          <w:spacing w:val="-5"/>
        </w:rPr>
        <w:t>других»</w:t>
      </w:r>
      <w:r>
        <w:rPr>
          <w:spacing w:val="-5"/>
          <w:position w:val="7"/>
          <w:sz w:val="14"/>
        </w:rPr>
        <w:t>31</w:t>
      </w:r>
      <w:r>
        <w:rPr>
          <w:spacing w:val="-5"/>
        </w:rPr>
        <w:t>.</w:t>
      </w:r>
    </w:p>
    <w:p>
      <w:pPr>
        <w:pStyle w:val="BodyText"/>
        <w:spacing w:line="230" w:lineRule="auto"/>
        <w:ind w:right="220" w:firstLine="453"/>
      </w:pPr>
      <w:r>
        <w:rPr>
          <w:spacing w:val="-5"/>
        </w:rPr>
        <w:t>Таким образом, идея </w:t>
      </w:r>
      <w:r>
        <w:rPr>
          <w:spacing w:val="-6"/>
        </w:rPr>
        <w:t>сохранения </w:t>
      </w:r>
      <w:r>
        <w:rPr>
          <w:spacing w:val="-5"/>
        </w:rPr>
        <w:t>России </w:t>
      </w:r>
      <w:r>
        <w:rPr/>
        <w:t>в </w:t>
      </w:r>
      <w:r>
        <w:rPr>
          <w:spacing w:val="-3"/>
        </w:rPr>
        <w:t>ее </w:t>
      </w:r>
      <w:r>
        <w:rPr>
          <w:spacing w:val="-6"/>
        </w:rPr>
        <w:t>естественных </w:t>
      </w:r>
      <w:r>
        <w:rPr>
          <w:spacing w:val="-4"/>
        </w:rPr>
        <w:t>куль- </w:t>
      </w:r>
      <w:r>
        <w:rPr>
          <w:spacing w:val="-6"/>
        </w:rPr>
        <w:t>турно-национальных </w:t>
      </w:r>
      <w:r>
        <w:rPr>
          <w:spacing w:val="-5"/>
        </w:rPr>
        <w:t>границах, также </w:t>
      </w:r>
      <w:r>
        <w:rPr>
          <w:spacing w:val="-4"/>
        </w:rPr>
        <w:t>может </w:t>
      </w:r>
      <w:r>
        <w:rPr>
          <w:spacing w:val="-5"/>
        </w:rPr>
        <w:t>быть фундаментально </w:t>
      </w:r>
      <w:r>
        <w:rPr>
          <w:spacing w:val="-4"/>
        </w:rPr>
        <w:t>взя- </w:t>
      </w:r>
      <w:r>
        <w:rPr>
          <w:spacing w:val="-3"/>
        </w:rPr>
        <w:t>та за </w:t>
      </w:r>
      <w:r>
        <w:rPr>
          <w:spacing w:val="-4"/>
        </w:rPr>
        <w:t>основу </w:t>
      </w:r>
      <w:r>
        <w:rPr>
          <w:spacing w:val="-3"/>
        </w:rPr>
        <w:t>ее </w:t>
      </w:r>
      <w:r>
        <w:rPr>
          <w:spacing w:val="-4"/>
        </w:rPr>
        <w:t>внутри- </w:t>
      </w:r>
      <w:r>
        <w:rPr/>
        <w:t>и </w:t>
      </w:r>
      <w:r>
        <w:rPr>
          <w:spacing w:val="-6"/>
        </w:rPr>
        <w:t>внешнеполитического </w:t>
      </w:r>
      <w:r>
        <w:rPr>
          <w:spacing w:val="-5"/>
        </w:rPr>
        <w:t>курса </w:t>
      </w:r>
      <w:r>
        <w:rPr/>
        <w:t>с </w:t>
      </w:r>
      <w:r>
        <w:rPr>
          <w:spacing w:val="-5"/>
        </w:rPr>
        <w:t>учетом </w:t>
      </w:r>
      <w:r>
        <w:rPr>
          <w:spacing w:val="-4"/>
        </w:rPr>
        <w:t>истори- </w:t>
      </w:r>
      <w:r>
        <w:rPr>
          <w:spacing w:val="-5"/>
        </w:rPr>
        <w:t>ческой</w:t>
      </w:r>
      <w:r>
        <w:rPr>
          <w:spacing w:val="-10"/>
        </w:rPr>
        <w:t> </w:t>
      </w:r>
      <w:r>
        <w:rPr>
          <w:spacing w:val="-5"/>
        </w:rPr>
        <w:t>преемственности.</w:t>
      </w:r>
    </w:p>
    <w:p>
      <w:pPr>
        <w:spacing w:line="200" w:lineRule="exact" w:before="0"/>
        <w:ind w:left="359" w:right="240" w:firstLine="0"/>
        <w:jc w:val="center"/>
        <w:rPr>
          <w:b/>
          <w:sz w:val="18"/>
        </w:rPr>
      </w:pPr>
      <w:r>
        <w:rPr>
          <w:b/>
          <w:sz w:val="18"/>
        </w:rPr>
        <w:t>БИБЛИОГРАФИЯ</w:t>
      </w:r>
    </w:p>
    <w:p>
      <w:pPr>
        <w:spacing w:line="220" w:lineRule="auto" w:before="38"/>
        <w:ind w:left="623" w:right="219" w:hanging="284"/>
        <w:jc w:val="both"/>
        <w:rPr>
          <w:sz w:val="17"/>
        </w:rPr>
      </w:pPr>
      <w:r>
        <w:rPr>
          <w:spacing w:val="-4"/>
          <w:sz w:val="17"/>
        </w:rPr>
        <w:t>Аксаков </w:t>
      </w:r>
      <w:r>
        <w:rPr>
          <w:spacing w:val="-3"/>
          <w:sz w:val="17"/>
        </w:rPr>
        <w:t>И.С. </w:t>
      </w:r>
      <w:r>
        <w:rPr>
          <w:spacing w:val="-4"/>
          <w:sz w:val="17"/>
        </w:rPr>
        <w:t>Полн. </w:t>
      </w:r>
      <w:r>
        <w:rPr>
          <w:spacing w:val="-3"/>
          <w:sz w:val="17"/>
        </w:rPr>
        <w:t>собр. соч. </w:t>
      </w:r>
      <w:r>
        <w:rPr>
          <w:sz w:val="17"/>
        </w:rPr>
        <w:t>Т. </w:t>
      </w:r>
      <w:r>
        <w:rPr>
          <w:spacing w:val="-4"/>
          <w:sz w:val="17"/>
        </w:rPr>
        <w:t>I. Славянский </w:t>
      </w:r>
      <w:r>
        <w:rPr>
          <w:spacing w:val="-3"/>
          <w:sz w:val="17"/>
        </w:rPr>
        <w:t>вопрос. </w:t>
      </w:r>
      <w:r>
        <w:rPr>
          <w:spacing w:val="-4"/>
          <w:sz w:val="17"/>
        </w:rPr>
        <w:t>1860–1886 </w:t>
      </w:r>
      <w:r>
        <w:rPr>
          <w:spacing w:val="-3"/>
          <w:sz w:val="17"/>
        </w:rPr>
        <w:t>// </w:t>
      </w:r>
      <w:r>
        <w:rPr>
          <w:sz w:val="17"/>
        </w:rPr>
        <w:t>М.: </w:t>
      </w:r>
      <w:r>
        <w:rPr>
          <w:spacing w:val="-4"/>
          <w:sz w:val="17"/>
        </w:rPr>
        <w:t>Тип. </w:t>
      </w:r>
      <w:r>
        <w:rPr>
          <w:spacing w:val="-3"/>
          <w:sz w:val="17"/>
        </w:rPr>
        <w:t>М.Г. Вол- чанинова. 1886. 789 </w:t>
      </w:r>
      <w:r>
        <w:rPr>
          <w:sz w:val="17"/>
        </w:rPr>
        <w:t>с. </w:t>
      </w:r>
      <w:r>
        <w:rPr>
          <w:spacing w:val="-3"/>
          <w:sz w:val="17"/>
        </w:rPr>
        <w:t>[Aksakov </w:t>
      </w:r>
      <w:r>
        <w:rPr>
          <w:sz w:val="17"/>
        </w:rPr>
        <w:t>I.S. </w:t>
      </w:r>
      <w:r>
        <w:rPr>
          <w:spacing w:val="-3"/>
          <w:sz w:val="17"/>
        </w:rPr>
        <w:t>Poln. sobr. soch. </w:t>
      </w:r>
      <w:r>
        <w:rPr>
          <w:spacing w:val="-4"/>
          <w:sz w:val="17"/>
        </w:rPr>
        <w:t>T.I. Slavjanskij </w:t>
      </w:r>
      <w:r>
        <w:rPr>
          <w:spacing w:val="-3"/>
          <w:sz w:val="17"/>
        </w:rPr>
        <w:t>vopros. </w:t>
      </w:r>
      <w:r>
        <w:rPr>
          <w:spacing w:val="-4"/>
          <w:sz w:val="17"/>
        </w:rPr>
        <w:t>1860–1886</w:t>
      </w:r>
    </w:p>
    <w:p>
      <w:pPr>
        <w:spacing w:line="175" w:lineRule="exact" w:before="0"/>
        <w:ind w:left="623" w:right="0" w:firstLine="0"/>
        <w:jc w:val="both"/>
        <w:rPr>
          <w:sz w:val="17"/>
        </w:rPr>
      </w:pPr>
      <w:r>
        <w:rPr>
          <w:sz w:val="17"/>
        </w:rPr>
        <w:t>// M.: Tip. M.G. Volchaninova. 1886. 789 p.]</w:t>
      </w:r>
    </w:p>
    <w:p>
      <w:pPr>
        <w:spacing w:line="220" w:lineRule="auto" w:before="5"/>
        <w:ind w:left="623" w:right="218" w:hanging="284"/>
        <w:jc w:val="both"/>
        <w:rPr>
          <w:sz w:val="17"/>
        </w:rPr>
      </w:pPr>
      <w:r>
        <w:rPr>
          <w:sz w:val="17"/>
        </w:rPr>
        <w:t>Аксаков И.С. Полн. собр. соч. Изд. 2-е. СПб.: тип. А. С. Суворина, 1891–1903. Т. II, V [Aksakov I.S. Poln. sobr. soch. Izd. 2-e. SPb.: tip. A. S. Suvorina, 1891-1903. T. II, V]</w:t>
      </w:r>
    </w:p>
    <w:p>
      <w:pPr>
        <w:spacing w:line="220" w:lineRule="auto" w:before="0"/>
        <w:ind w:left="623" w:right="218" w:hanging="284"/>
        <w:jc w:val="both"/>
        <w:rPr>
          <w:sz w:val="17"/>
        </w:rPr>
      </w:pPr>
      <w:r>
        <w:rPr/>
        <w:pict>
          <v:line style="position:absolute;mso-position-horizontal-relative:page;mso-position-vertical-relative:paragraph;z-index:-251568128;mso-wrap-distance-left:0;mso-wrap-distance-right:0" from="51.035809pt,30.8207pt" to="195.055809pt,30.8207pt" stroked="true" strokeweight=".48pt" strokecolor="#000000">
            <v:stroke dashstyle="solid"/>
            <w10:wrap type="topAndBottom"/>
          </v:line>
        </w:pict>
      </w:r>
      <w:r>
        <w:rPr>
          <w:spacing w:val="-4"/>
          <w:sz w:val="17"/>
        </w:rPr>
        <w:t>Аксаков </w:t>
      </w:r>
      <w:r>
        <w:rPr>
          <w:spacing w:val="-3"/>
          <w:sz w:val="17"/>
        </w:rPr>
        <w:t>И.С. </w:t>
      </w:r>
      <w:r>
        <w:rPr>
          <w:sz w:val="17"/>
        </w:rPr>
        <w:t>Где </w:t>
      </w:r>
      <w:r>
        <w:rPr>
          <w:spacing w:val="-4"/>
          <w:sz w:val="17"/>
        </w:rPr>
        <w:t>границы государственному </w:t>
      </w:r>
      <w:r>
        <w:rPr>
          <w:spacing w:val="-3"/>
          <w:sz w:val="17"/>
        </w:rPr>
        <w:t>росту России </w:t>
      </w:r>
      <w:r>
        <w:rPr>
          <w:sz w:val="17"/>
        </w:rPr>
        <w:t>// </w:t>
      </w:r>
      <w:r>
        <w:rPr>
          <w:spacing w:val="-3"/>
          <w:sz w:val="17"/>
        </w:rPr>
        <w:t>Русский </w:t>
      </w:r>
      <w:r>
        <w:rPr>
          <w:spacing w:val="-4"/>
          <w:sz w:val="17"/>
        </w:rPr>
        <w:t>геополитический сборник. </w:t>
      </w:r>
      <w:r>
        <w:rPr>
          <w:spacing w:val="-3"/>
          <w:sz w:val="17"/>
        </w:rPr>
        <w:t>1998. </w:t>
      </w:r>
      <w:r>
        <w:rPr>
          <w:sz w:val="17"/>
        </w:rPr>
        <w:t>№ 3 </w:t>
      </w:r>
      <w:r>
        <w:rPr>
          <w:spacing w:val="-3"/>
          <w:sz w:val="17"/>
        </w:rPr>
        <w:t>[Aksakov I.S. Gde granicy </w:t>
      </w:r>
      <w:r>
        <w:rPr>
          <w:spacing w:val="-4"/>
          <w:sz w:val="17"/>
        </w:rPr>
        <w:t>gosudarstvennomu </w:t>
      </w:r>
      <w:r>
        <w:rPr>
          <w:sz w:val="17"/>
        </w:rPr>
        <w:t>rostu </w:t>
      </w:r>
      <w:r>
        <w:rPr>
          <w:spacing w:val="-3"/>
          <w:sz w:val="17"/>
        </w:rPr>
        <w:t>Rossii // </w:t>
      </w:r>
      <w:r>
        <w:rPr>
          <w:spacing w:val="-4"/>
          <w:sz w:val="17"/>
        </w:rPr>
        <w:t>Russkij geopoliticheskij </w:t>
      </w:r>
      <w:r>
        <w:rPr>
          <w:spacing w:val="-3"/>
          <w:sz w:val="17"/>
        </w:rPr>
        <w:t>sbornik. 1998. </w:t>
      </w:r>
      <w:r>
        <w:rPr>
          <w:sz w:val="17"/>
        </w:rPr>
        <w:t>№ 3]</w:t>
      </w:r>
    </w:p>
    <w:p>
      <w:pPr>
        <w:spacing w:line="201" w:lineRule="exact" w:before="5"/>
        <w:ind w:left="340" w:right="0" w:firstLine="0"/>
        <w:jc w:val="left"/>
        <w:rPr>
          <w:sz w:val="18"/>
        </w:rPr>
      </w:pPr>
      <w:r>
        <w:rPr>
          <w:position w:val="6"/>
          <w:sz w:val="12"/>
        </w:rPr>
        <w:t>29 </w:t>
      </w:r>
      <w:r>
        <w:rPr>
          <w:sz w:val="18"/>
        </w:rPr>
        <w:t>Даренский 2014.</w:t>
      </w:r>
    </w:p>
    <w:p>
      <w:pPr>
        <w:spacing w:line="192" w:lineRule="exact" w:before="0"/>
        <w:ind w:left="340" w:right="0" w:firstLine="0"/>
        <w:jc w:val="left"/>
        <w:rPr>
          <w:sz w:val="18"/>
        </w:rPr>
      </w:pPr>
      <w:r>
        <w:rPr>
          <w:position w:val="6"/>
          <w:sz w:val="12"/>
        </w:rPr>
        <w:t>30 </w:t>
      </w:r>
      <w:r>
        <w:rPr>
          <w:sz w:val="18"/>
        </w:rPr>
        <w:t>Там же.</w:t>
      </w:r>
    </w:p>
    <w:p>
      <w:pPr>
        <w:spacing w:line="201" w:lineRule="exact" w:before="0"/>
        <w:ind w:left="340" w:right="0" w:firstLine="0"/>
        <w:jc w:val="left"/>
        <w:rPr>
          <w:sz w:val="18"/>
        </w:rPr>
      </w:pPr>
      <w:r>
        <w:rPr>
          <w:position w:val="6"/>
          <w:sz w:val="12"/>
        </w:rPr>
        <w:t>31 </w:t>
      </w:r>
      <w:r>
        <w:rPr>
          <w:sz w:val="18"/>
        </w:rPr>
        <w:t>Бердяев 1990: 8.</w:t>
      </w:r>
    </w:p>
    <w:p>
      <w:pPr>
        <w:spacing w:after="0" w:line="201" w:lineRule="exact"/>
        <w:jc w:val="left"/>
        <w:rPr>
          <w:sz w:val="18"/>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7" w:hanging="284"/>
        <w:jc w:val="both"/>
        <w:rPr>
          <w:sz w:val="17"/>
        </w:rPr>
      </w:pPr>
      <w:r>
        <w:rPr>
          <w:spacing w:val="-4"/>
          <w:sz w:val="17"/>
        </w:rPr>
        <w:t>Аксаков </w:t>
      </w:r>
      <w:r>
        <w:rPr>
          <w:spacing w:val="-3"/>
          <w:sz w:val="17"/>
        </w:rPr>
        <w:t>И.С. Речь </w:t>
      </w:r>
      <w:r>
        <w:rPr>
          <w:spacing w:val="-4"/>
          <w:sz w:val="17"/>
        </w:rPr>
        <w:t>вице-президента Московского Славянского Благотворительного </w:t>
      </w:r>
      <w:r>
        <w:rPr>
          <w:spacing w:val="-3"/>
          <w:sz w:val="17"/>
        </w:rPr>
        <w:t>Ко- митета </w:t>
      </w:r>
      <w:r>
        <w:rPr>
          <w:sz w:val="17"/>
        </w:rPr>
        <w:t>в </w:t>
      </w:r>
      <w:r>
        <w:rPr>
          <w:spacing w:val="-4"/>
          <w:sz w:val="17"/>
        </w:rPr>
        <w:t>заседании </w:t>
      </w:r>
      <w:r>
        <w:rPr>
          <w:sz w:val="17"/>
        </w:rPr>
        <w:t>24 </w:t>
      </w:r>
      <w:r>
        <w:rPr>
          <w:spacing w:val="-4"/>
          <w:sz w:val="17"/>
        </w:rPr>
        <w:t>октября </w:t>
      </w:r>
      <w:r>
        <w:rPr>
          <w:spacing w:val="-3"/>
          <w:sz w:val="17"/>
        </w:rPr>
        <w:t>1876 </w:t>
      </w:r>
      <w:r>
        <w:rPr>
          <w:spacing w:val="-4"/>
          <w:sz w:val="17"/>
        </w:rPr>
        <w:t>года. </w:t>
      </w:r>
      <w:r>
        <w:rPr>
          <w:sz w:val="17"/>
        </w:rPr>
        <w:t>М. </w:t>
      </w:r>
      <w:r>
        <w:rPr>
          <w:spacing w:val="-3"/>
          <w:sz w:val="17"/>
        </w:rPr>
        <w:t>1876. </w:t>
      </w:r>
      <w:r>
        <w:rPr>
          <w:sz w:val="17"/>
        </w:rPr>
        <w:t>37 с. </w:t>
      </w:r>
      <w:r>
        <w:rPr>
          <w:spacing w:val="-4"/>
          <w:sz w:val="17"/>
        </w:rPr>
        <w:t>[Aksakov </w:t>
      </w:r>
      <w:r>
        <w:rPr>
          <w:spacing w:val="-3"/>
          <w:sz w:val="17"/>
        </w:rPr>
        <w:t>I.S. Rech' vice- </w:t>
      </w:r>
      <w:r>
        <w:rPr>
          <w:spacing w:val="-4"/>
          <w:sz w:val="17"/>
        </w:rPr>
        <w:t>prezidenta Moskovskogo Slavjanskogo Blagotvoritel'nogo Komiteta </w:t>
      </w:r>
      <w:r>
        <w:rPr>
          <w:sz w:val="17"/>
        </w:rPr>
        <w:t>v </w:t>
      </w:r>
      <w:r>
        <w:rPr>
          <w:spacing w:val="-3"/>
          <w:sz w:val="17"/>
        </w:rPr>
        <w:t>zasedanii </w:t>
      </w:r>
      <w:r>
        <w:rPr>
          <w:sz w:val="17"/>
        </w:rPr>
        <w:t>24 </w:t>
      </w:r>
      <w:r>
        <w:rPr>
          <w:spacing w:val="-4"/>
          <w:sz w:val="17"/>
        </w:rPr>
        <w:t>oktjabr- </w:t>
      </w:r>
      <w:r>
        <w:rPr>
          <w:sz w:val="17"/>
        </w:rPr>
        <w:t>ja </w:t>
      </w:r>
      <w:r>
        <w:rPr>
          <w:spacing w:val="-3"/>
          <w:sz w:val="17"/>
        </w:rPr>
        <w:t>1876 </w:t>
      </w:r>
      <w:r>
        <w:rPr>
          <w:spacing w:val="-4"/>
          <w:sz w:val="17"/>
        </w:rPr>
        <w:t>goda. </w:t>
      </w:r>
      <w:r>
        <w:rPr>
          <w:spacing w:val="-3"/>
          <w:sz w:val="17"/>
        </w:rPr>
        <w:t>M. 1876. </w:t>
      </w:r>
      <w:r>
        <w:rPr>
          <w:sz w:val="17"/>
        </w:rPr>
        <w:t>37 </w:t>
      </w:r>
      <w:r>
        <w:rPr>
          <w:spacing w:val="-4"/>
          <w:sz w:val="17"/>
        </w:rPr>
        <w:t>p.]</w:t>
      </w:r>
    </w:p>
    <w:p>
      <w:pPr>
        <w:spacing w:line="220" w:lineRule="auto" w:before="1"/>
        <w:ind w:left="623" w:right="219" w:hanging="284"/>
        <w:jc w:val="both"/>
        <w:rPr>
          <w:sz w:val="17"/>
        </w:rPr>
      </w:pPr>
      <w:r>
        <w:rPr>
          <w:spacing w:val="-4"/>
          <w:sz w:val="17"/>
        </w:rPr>
        <w:t>Аксаков </w:t>
      </w:r>
      <w:r>
        <w:rPr>
          <w:spacing w:val="-3"/>
          <w:sz w:val="17"/>
        </w:rPr>
        <w:t>К.С. </w:t>
      </w:r>
      <w:r>
        <w:rPr>
          <w:spacing w:val="-4"/>
          <w:sz w:val="17"/>
        </w:rPr>
        <w:t>Полное </w:t>
      </w:r>
      <w:r>
        <w:rPr>
          <w:spacing w:val="-3"/>
          <w:sz w:val="17"/>
        </w:rPr>
        <w:t>собрание </w:t>
      </w:r>
      <w:r>
        <w:rPr>
          <w:spacing w:val="-4"/>
          <w:sz w:val="17"/>
        </w:rPr>
        <w:t>сочинений: </w:t>
      </w:r>
      <w:r>
        <w:rPr>
          <w:sz w:val="17"/>
        </w:rPr>
        <w:t>[в 3 </w:t>
      </w:r>
      <w:r>
        <w:rPr>
          <w:spacing w:val="-3"/>
          <w:sz w:val="17"/>
        </w:rPr>
        <w:t>т.] </w:t>
      </w:r>
      <w:r>
        <w:rPr>
          <w:sz w:val="17"/>
        </w:rPr>
        <w:t>/ </w:t>
      </w:r>
      <w:r>
        <w:rPr>
          <w:spacing w:val="-3"/>
          <w:sz w:val="17"/>
        </w:rPr>
        <w:t>под ред. И.С. </w:t>
      </w:r>
      <w:r>
        <w:rPr>
          <w:spacing w:val="-4"/>
          <w:sz w:val="17"/>
        </w:rPr>
        <w:t>Аксакова. </w:t>
      </w:r>
      <w:r>
        <w:rPr>
          <w:spacing w:val="-3"/>
          <w:sz w:val="17"/>
        </w:rPr>
        <w:t>М. </w:t>
      </w:r>
      <w:r>
        <w:rPr>
          <w:spacing w:val="-4"/>
          <w:sz w:val="17"/>
        </w:rPr>
        <w:t>1861-1880. </w:t>
      </w:r>
      <w:r>
        <w:rPr>
          <w:sz w:val="17"/>
        </w:rPr>
        <w:t>Т. I. </w:t>
      </w:r>
      <w:r>
        <w:rPr>
          <w:spacing w:val="-4"/>
          <w:sz w:val="17"/>
        </w:rPr>
        <w:t>Сочинения исторические. </w:t>
      </w:r>
      <w:r>
        <w:rPr>
          <w:spacing w:val="-3"/>
          <w:sz w:val="17"/>
        </w:rPr>
        <w:t>М., 1861. 232 </w:t>
      </w:r>
      <w:r>
        <w:rPr>
          <w:sz w:val="17"/>
        </w:rPr>
        <w:t>с. Т. </w:t>
      </w:r>
      <w:r>
        <w:rPr>
          <w:spacing w:val="-3"/>
          <w:sz w:val="17"/>
        </w:rPr>
        <w:t>II. </w:t>
      </w:r>
      <w:r>
        <w:rPr>
          <w:spacing w:val="-4"/>
          <w:sz w:val="17"/>
        </w:rPr>
        <w:t>Сочинения филологические. </w:t>
      </w:r>
      <w:r>
        <w:rPr>
          <w:sz w:val="17"/>
        </w:rPr>
        <w:t>Ч. 1. М., </w:t>
      </w:r>
      <w:r>
        <w:rPr>
          <w:spacing w:val="-3"/>
          <w:sz w:val="17"/>
        </w:rPr>
        <w:t>1875. 660 </w:t>
      </w:r>
      <w:r>
        <w:rPr>
          <w:sz w:val="17"/>
        </w:rPr>
        <w:t>с. Т. </w:t>
      </w:r>
      <w:r>
        <w:rPr>
          <w:spacing w:val="-3"/>
          <w:sz w:val="17"/>
        </w:rPr>
        <w:t>III. </w:t>
      </w:r>
      <w:r>
        <w:rPr>
          <w:spacing w:val="-4"/>
          <w:sz w:val="17"/>
        </w:rPr>
        <w:t>Сочинения филологические. </w:t>
      </w:r>
      <w:r>
        <w:rPr>
          <w:spacing w:val="-3"/>
          <w:sz w:val="17"/>
        </w:rPr>
        <w:t>Ч. </w:t>
      </w:r>
      <w:r>
        <w:rPr>
          <w:sz w:val="17"/>
        </w:rPr>
        <w:t>2. </w:t>
      </w:r>
      <w:r>
        <w:rPr>
          <w:spacing w:val="-3"/>
          <w:sz w:val="17"/>
        </w:rPr>
        <w:t>Опыт </w:t>
      </w:r>
      <w:r>
        <w:rPr>
          <w:spacing w:val="-4"/>
          <w:sz w:val="17"/>
        </w:rPr>
        <w:t>русской грамматики. </w:t>
      </w:r>
      <w:r>
        <w:rPr>
          <w:sz w:val="17"/>
        </w:rPr>
        <w:t>М., </w:t>
      </w:r>
      <w:r>
        <w:rPr>
          <w:spacing w:val="-3"/>
          <w:sz w:val="17"/>
        </w:rPr>
        <w:t>1880. 151 </w:t>
      </w:r>
      <w:r>
        <w:rPr>
          <w:sz w:val="17"/>
        </w:rPr>
        <w:t>с. </w:t>
      </w:r>
      <w:r>
        <w:rPr>
          <w:spacing w:val="-3"/>
          <w:sz w:val="17"/>
        </w:rPr>
        <w:t>[Aksakov K.S. Polnoe sobranie </w:t>
      </w:r>
      <w:r>
        <w:rPr>
          <w:spacing w:val="-4"/>
          <w:sz w:val="17"/>
        </w:rPr>
        <w:t>sochinenij: </w:t>
      </w:r>
      <w:r>
        <w:rPr>
          <w:sz w:val="17"/>
        </w:rPr>
        <w:t>[v 3 </w:t>
      </w:r>
      <w:r>
        <w:rPr>
          <w:spacing w:val="-3"/>
          <w:sz w:val="17"/>
        </w:rPr>
        <w:t>t.] </w:t>
      </w:r>
      <w:r>
        <w:rPr>
          <w:sz w:val="17"/>
        </w:rPr>
        <w:t>/ </w:t>
      </w:r>
      <w:r>
        <w:rPr>
          <w:spacing w:val="-2"/>
          <w:sz w:val="17"/>
        </w:rPr>
        <w:t>pod </w:t>
      </w:r>
      <w:r>
        <w:rPr>
          <w:spacing w:val="-3"/>
          <w:sz w:val="17"/>
        </w:rPr>
        <w:t>red. I.S. </w:t>
      </w:r>
      <w:r>
        <w:rPr>
          <w:spacing w:val="-4"/>
          <w:sz w:val="17"/>
        </w:rPr>
        <w:t>Aksakova. </w:t>
      </w:r>
      <w:r>
        <w:rPr>
          <w:sz w:val="17"/>
        </w:rPr>
        <w:t>M. </w:t>
      </w:r>
      <w:r>
        <w:rPr>
          <w:spacing w:val="-4"/>
          <w:sz w:val="17"/>
        </w:rPr>
        <w:t>1861-1880. </w:t>
      </w:r>
      <w:r>
        <w:rPr>
          <w:spacing w:val="-3"/>
          <w:sz w:val="17"/>
        </w:rPr>
        <w:t>T. </w:t>
      </w:r>
      <w:r>
        <w:rPr>
          <w:sz w:val="17"/>
        </w:rPr>
        <w:t>I. </w:t>
      </w:r>
      <w:r>
        <w:rPr>
          <w:spacing w:val="-4"/>
          <w:sz w:val="17"/>
        </w:rPr>
        <w:t>Sochinenija istoricheskie. </w:t>
      </w:r>
      <w:r>
        <w:rPr>
          <w:spacing w:val="-3"/>
          <w:sz w:val="17"/>
        </w:rPr>
        <w:t>M., 1861. 232 </w:t>
      </w:r>
      <w:r>
        <w:rPr>
          <w:sz w:val="17"/>
        </w:rPr>
        <w:t>p. T. </w:t>
      </w:r>
      <w:r>
        <w:rPr>
          <w:spacing w:val="-3"/>
          <w:sz w:val="17"/>
        </w:rPr>
        <w:t>II. </w:t>
      </w:r>
      <w:r>
        <w:rPr>
          <w:spacing w:val="-4"/>
          <w:sz w:val="17"/>
        </w:rPr>
        <w:t>Sochineni- </w:t>
      </w:r>
      <w:r>
        <w:rPr>
          <w:sz w:val="17"/>
        </w:rPr>
        <w:t>ja </w:t>
      </w:r>
      <w:r>
        <w:rPr>
          <w:spacing w:val="-4"/>
          <w:sz w:val="17"/>
        </w:rPr>
        <w:t>filologicheskie. </w:t>
      </w:r>
      <w:r>
        <w:rPr>
          <w:spacing w:val="-3"/>
          <w:sz w:val="17"/>
        </w:rPr>
        <w:t>Ch. </w:t>
      </w:r>
      <w:r>
        <w:rPr>
          <w:sz w:val="17"/>
        </w:rPr>
        <w:t>1. </w:t>
      </w:r>
      <w:r>
        <w:rPr>
          <w:spacing w:val="-3"/>
          <w:sz w:val="17"/>
        </w:rPr>
        <w:t>M., 1875. </w:t>
      </w:r>
      <w:r>
        <w:rPr>
          <w:spacing w:val="-2"/>
          <w:sz w:val="17"/>
        </w:rPr>
        <w:t>660 </w:t>
      </w:r>
      <w:r>
        <w:rPr>
          <w:sz w:val="17"/>
        </w:rPr>
        <w:t>p. T. </w:t>
      </w:r>
      <w:r>
        <w:rPr>
          <w:spacing w:val="-3"/>
          <w:sz w:val="17"/>
        </w:rPr>
        <w:t>III. </w:t>
      </w:r>
      <w:r>
        <w:rPr>
          <w:spacing w:val="-4"/>
          <w:sz w:val="17"/>
        </w:rPr>
        <w:t>Sochinenija filologicheskie. </w:t>
      </w:r>
      <w:r>
        <w:rPr>
          <w:spacing w:val="-3"/>
          <w:sz w:val="17"/>
        </w:rPr>
        <w:t>Ch. </w:t>
      </w:r>
      <w:r>
        <w:rPr>
          <w:sz w:val="17"/>
        </w:rPr>
        <w:t>2. </w:t>
      </w:r>
      <w:r>
        <w:rPr>
          <w:spacing w:val="-4"/>
          <w:sz w:val="17"/>
        </w:rPr>
        <w:t>Opyt </w:t>
      </w:r>
      <w:r>
        <w:rPr>
          <w:spacing w:val="-3"/>
          <w:sz w:val="17"/>
        </w:rPr>
        <w:t>russkoj </w:t>
      </w:r>
      <w:r>
        <w:rPr>
          <w:spacing w:val="-4"/>
          <w:sz w:val="17"/>
        </w:rPr>
        <w:t>grammatiki. </w:t>
      </w:r>
      <w:r>
        <w:rPr>
          <w:spacing w:val="-3"/>
          <w:sz w:val="17"/>
        </w:rPr>
        <w:t>M., 1880. </w:t>
      </w:r>
      <w:r>
        <w:rPr>
          <w:spacing w:val="-2"/>
          <w:sz w:val="17"/>
        </w:rPr>
        <w:t>151 </w:t>
      </w:r>
      <w:r>
        <w:rPr>
          <w:spacing w:val="-4"/>
          <w:sz w:val="17"/>
        </w:rPr>
        <w:t>p.]</w:t>
      </w:r>
    </w:p>
    <w:p>
      <w:pPr>
        <w:spacing w:line="220" w:lineRule="auto" w:before="1"/>
        <w:ind w:left="623" w:right="217" w:hanging="284"/>
        <w:jc w:val="both"/>
        <w:rPr>
          <w:sz w:val="17"/>
        </w:rPr>
      </w:pPr>
      <w:r>
        <w:rPr>
          <w:spacing w:val="-4"/>
          <w:sz w:val="17"/>
        </w:rPr>
        <w:t>Бердяев </w:t>
      </w:r>
      <w:r>
        <w:rPr>
          <w:spacing w:val="-3"/>
          <w:sz w:val="17"/>
        </w:rPr>
        <w:t>Н.А. </w:t>
      </w:r>
      <w:r>
        <w:rPr>
          <w:spacing w:val="-4"/>
          <w:sz w:val="17"/>
        </w:rPr>
        <w:t>Судьба России: опыты </w:t>
      </w:r>
      <w:r>
        <w:rPr>
          <w:sz w:val="17"/>
        </w:rPr>
        <w:t>по </w:t>
      </w:r>
      <w:r>
        <w:rPr>
          <w:spacing w:val="-4"/>
          <w:sz w:val="17"/>
        </w:rPr>
        <w:t>психологии </w:t>
      </w:r>
      <w:r>
        <w:rPr>
          <w:spacing w:val="-3"/>
          <w:sz w:val="17"/>
        </w:rPr>
        <w:t>войны </w:t>
      </w:r>
      <w:r>
        <w:rPr>
          <w:sz w:val="17"/>
        </w:rPr>
        <w:t>и </w:t>
      </w:r>
      <w:r>
        <w:rPr>
          <w:spacing w:val="-4"/>
          <w:sz w:val="17"/>
        </w:rPr>
        <w:t>национальности. </w:t>
      </w:r>
      <w:r>
        <w:rPr>
          <w:spacing w:val="-3"/>
          <w:sz w:val="17"/>
        </w:rPr>
        <w:t>Репр. Вос- </w:t>
      </w:r>
      <w:r>
        <w:rPr>
          <w:spacing w:val="-4"/>
          <w:sz w:val="17"/>
        </w:rPr>
        <w:t>произведение </w:t>
      </w:r>
      <w:r>
        <w:rPr>
          <w:spacing w:val="-3"/>
          <w:sz w:val="17"/>
        </w:rPr>
        <w:t>изд. 1918 </w:t>
      </w:r>
      <w:r>
        <w:rPr>
          <w:sz w:val="17"/>
        </w:rPr>
        <w:t>г. </w:t>
      </w:r>
      <w:r>
        <w:rPr>
          <w:spacing w:val="-4"/>
          <w:sz w:val="17"/>
        </w:rPr>
        <w:t>М.: Философское </w:t>
      </w:r>
      <w:r>
        <w:rPr>
          <w:spacing w:val="-3"/>
          <w:sz w:val="17"/>
        </w:rPr>
        <w:t>общество </w:t>
      </w:r>
      <w:r>
        <w:rPr>
          <w:spacing w:val="-4"/>
          <w:sz w:val="17"/>
        </w:rPr>
        <w:t>СССР, </w:t>
      </w:r>
      <w:r>
        <w:rPr>
          <w:spacing w:val="-3"/>
          <w:sz w:val="17"/>
        </w:rPr>
        <w:t>1990. 240 </w:t>
      </w:r>
      <w:r>
        <w:rPr>
          <w:sz w:val="17"/>
        </w:rPr>
        <w:t>с. </w:t>
      </w:r>
      <w:r>
        <w:rPr>
          <w:spacing w:val="-3"/>
          <w:sz w:val="17"/>
        </w:rPr>
        <w:t>[Berdjaev</w:t>
      </w:r>
    </w:p>
    <w:p>
      <w:pPr>
        <w:spacing w:line="220" w:lineRule="auto" w:before="1"/>
        <w:ind w:left="623" w:right="219" w:firstLine="0"/>
        <w:jc w:val="both"/>
        <w:rPr>
          <w:sz w:val="17"/>
        </w:rPr>
      </w:pPr>
      <w:r>
        <w:rPr>
          <w:spacing w:val="-3"/>
          <w:sz w:val="17"/>
        </w:rPr>
        <w:t>N.A. </w:t>
      </w:r>
      <w:r>
        <w:rPr>
          <w:spacing w:val="-4"/>
          <w:sz w:val="17"/>
        </w:rPr>
        <w:t>Sud'ba </w:t>
      </w:r>
      <w:r>
        <w:rPr>
          <w:spacing w:val="-3"/>
          <w:sz w:val="17"/>
        </w:rPr>
        <w:t>Rossii: </w:t>
      </w:r>
      <w:r>
        <w:rPr>
          <w:spacing w:val="-4"/>
          <w:sz w:val="17"/>
        </w:rPr>
        <w:t>opyty </w:t>
      </w:r>
      <w:r>
        <w:rPr>
          <w:sz w:val="17"/>
        </w:rPr>
        <w:t>po </w:t>
      </w:r>
      <w:r>
        <w:rPr>
          <w:spacing w:val="-3"/>
          <w:sz w:val="17"/>
        </w:rPr>
        <w:t>psihologii vojny </w:t>
      </w:r>
      <w:r>
        <w:rPr>
          <w:sz w:val="17"/>
        </w:rPr>
        <w:t>i </w:t>
      </w:r>
      <w:r>
        <w:rPr>
          <w:spacing w:val="-4"/>
          <w:sz w:val="17"/>
        </w:rPr>
        <w:t>nacional'nosti. </w:t>
      </w:r>
      <w:r>
        <w:rPr>
          <w:spacing w:val="-3"/>
          <w:sz w:val="17"/>
        </w:rPr>
        <w:t>Repr. </w:t>
      </w:r>
      <w:r>
        <w:rPr>
          <w:spacing w:val="-4"/>
          <w:sz w:val="17"/>
        </w:rPr>
        <w:t>Vosproizvedenie </w:t>
      </w:r>
      <w:r>
        <w:rPr>
          <w:spacing w:val="-3"/>
          <w:sz w:val="17"/>
        </w:rPr>
        <w:t>izd. 1918 </w:t>
      </w:r>
      <w:r>
        <w:rPr>
          <w:sz w:val="17"/>
        </w:rPr>
        <w:t>g. </w:t>
      </w:r>
      <w:r>
        <w:rPr>
          <w:spacing w:val="-3"/>
          <w:sz w:val="17"/>
        </w:rPr>
        <w:t>M.: </w:t>
      </w:r>
      <w:r>
        <w:rPr>
          <w:spacing w:val="-4"/>
          <w:sz w:val="17"/>
        </w:rPr>
        <w:t>Filosofskoe obshhestvo SSSR, </w:t>
      </w:r>
      <w:r>
        <w:rPr>
          <w:spacing w:val="-3"/>
          <w:sz w:val="17"/>
        </w:rPr>
        <w:t>1990. 240 </w:t>
      </w:r>
      <w:r>
        <w:rPr>
          <w:spacing w:val="-4"/>
          <w:sz w:val="17"/>
        </w:rPr>
        <w:t>p.]</w:t>
      </w:r>
    </w:p>
    <w:p>
      <w:pPr>
        <w:spacing w:line="220" w:lineRule="auto" w:before="0"/>
        <w:ind w:left="623" w:right="215" w:hanging="284"/>
        <w:jc w:val="both"/>
        <w:rPr>
          <w:sz w:val="17"/>
        </w:rPr>
      </w:pPr>
      <w:r>
        <w:rPr>
          <w:spacing w:val="-6"/>
          <w:sz w:val="17"/>
        </w:rPr>
        <w:t>Бицилли П.М. Иван </w:t>
      </w:r>
      <w:r>
        <w:rPr>
          <w:spacing w:val="-7"/>
          <w:sz w:val="17"/>
        </w:rPr>
        <w:t>Сергеевич </w:t>
      </w:r>
      <w:r>
        <w:rPr>
          <w:spacing w:val="-6"/>
          <w:sz w:val="17"/>
        </w:rPr>
        <w:t>Аксаков </w:t>
      </w:r>
      <w:r>
        <w:rPr>
          <w:sz w:val="17"/>
        </w:rPr>
        <w:t>и </w:t>
      </w:r>
      <w:r>
        <w:rPr>
          <w:spacing w:val="-5"/>
          <w:sz w:val="17"/>
        </w:rPr>
        <w:t>его </w:t>
      </w:r>
      <w:r>
        <w:rPr>
          <w:spacing w:val="-7"/>
          <w:sz w:val="17"/>
        </w:rPr>
        <w:t>философия </w:t>
      </w:r>
      <w:r>
        <w:rPr>
          <w:spacing w:val="-5"/>
          <w:sz w:val="17"/>
        </w:rPr>
        <w:t>нации </w:t>
      </w:r>
      <w:r>
        <w:rPr>
          <w:spacing w:val="-4"/>
          <w:sz w:val="17"/>
        </w:rPr>
        <w:t>// </w:t>
      </w:r>
      <w:r>
        <w:rPr>
          <w:spacing w:val="-6"/>
          <w:sz w:val="17"/>
        </w:rPr>
        <w:t>Русский рубеж. </w:t>
      </w:r>
      <w:r>
        <w:rPr>
          <w:spacing w:val="-5"/>
          <w:sz w:val="17"/>
        </w:rPr>
        <w:t>1992. </w:t>
      </w:r>
      <w:r>
        <w:rPr>
          <w:sz w:val="17"/>
        </w:rPr>
        <w:t>№ 2 </w:t>
      </w:r>
      <w:r>
        <w:rPr>
          <w:spacing w:val="-4"/>
          <w:sz w:val="17"/>
        </w:rPr>
        <w:t>[Bicilli </w:t>
      </w:r>
      <w:r>
        <w:rPr>
          <w:spacing w:val="-3"/>
          <w:sz w:val="17"/>
        </w:rPr>
        <w:t>P.M. Ivan </w:t>
      </w:r>
      <w:r>
        <w:rPr>
          <w:spacing w:val="-4"/>
          <w:sz w:val="17"/>
        </w:rPr>
        <w:t>Sergeevich Aksakov </w:t>
      </w:r>
      <w:r>
        <w:rPr>
          <w:sz w:val="17"/>
        </w:rPr>
        <w:t>i </w:t>
      </w:r>
      <w:r>
        <w:rPr>
          <w:spacing w:val="-3"/>
          <w:sz w:val="17"/>
        </w:rPr>
        <w:t>ego </w:t>
      </w:r>
      <w:r>
        <w:rPr>
          <w:spacing w:val="-4"/>
          <w:sz w:val="17"/>
        </w:rPr>
        <w:t>filosofija </w:t>
      </w:r>
      <w:r>
        <w:rPr>
          <w:spacing w:val="-3"/>
          <w:sz w:val="17"/>
        </w:rPr>
        <w:t>nacii // </w:t>
      </w:r>
      <w:r>
        <w:rPr>
          <w:spacing w:val="-4"/>
          <w:sz w:val="17"/>
        </w:rPr>
        <w:t>Russkij </w:t>
      </w:r>
      <w:r>
        <w:rPr>
          <w:spacing w:val="-3"/>
          <w:sz w:val="17"/>
        </w:rPr>
        <w:t>rubezh. 1992. </w:t>
      </w:r>
      <w:r>
        <w:rPr>
          <w:sz w:val="17"/>
        </w:rPr>
        <w:t>№ 2]</w:t>
      </w:r>
    </w:p>
    <w:p>
      <w:pPr>
        <w:spacing w:line="220" w:lineRule="auto" w:before="1"/>
        <w:ind w:left="623" w:right="217" w:hanging="284"/>
        <w:jc w:val="both"/>
        <w:rPr>
          <w:sz w:val="17"/>
        </w:rPr>
      </w:pPr>
      <w:r>
        <w:rPr>
          <w:spacing w:val="-3"/>
          <w:sz w:val="17"/>
        </w:rPr>
        <w:t>Гершензон </w:t>
      </w:r>
      <w:r>
        <w:rPr>
          <w:spacing w:val="-4"/>
          <w:sz w:val="17"/>
        </w:rPr>
        <w:t>М.О. Избранное. Исторические записки. Изд-во: Центр гуманитарных иници- </w:t>
      </w:r>
      <w:r>
        <w:rPr>
          <w:spacing w:val="-3"/>
          <w:sz w:val="17"/>
        </w:rPr>
        <w:t>атив, 2016. 352 </w:t>
      </w:r>
      <w:r>
        <w:rPr>
          <w:sz w:val="17"/>
        </w:rPr>
        <w:t>с. </w:t>
      </w:r>
      <w:r>
        <w:rPr>
          <w:spacing w:val="-4"/>
          <w:sz w:val="17"/>
        </w:rPr>
        <w:t>[Gershenzon </w:t>
      </w:r>
      <w:r>
        <w:rPr>
          <w:spacing w:val="-3"/>
          <w:sz w:val="17"/>
        </w:rPr>
        <w:t>M.O. </w:t>
      </w:r>
      <w:r>
        <w:rPr>
          <w:spacing w:val="-4"/>
          <w:sz w:val="17"/>
        </w:rPr>
        <w:t>Izbrannoe. Istoricheskie zapiski. Izd-vo: </w:t>
      </w:r>
      <w:r>
        <w:rPr>
          <w:spacing w:val="-3"/>
          <w:sz w:val="17"/>
        </w:rPr>
        <w:t>Centr </w:t>
      </w:r>
      <w:r>
        <w:rPr>
          <w:spacing w:val="-4"/>
          <w:sz w:val="17"/>
        </w:rPr>
        <w:t>guma- nitarnyh iniciativ, 2016. </w:t>
      </w:r>
      <w:r>
        <w:rPr>
          <w:spacing w:val="-3"/>
          <w:sz w:val="17"/>
        </w:rPr>
        <w:t>352 </w:t>
      </w:r>
      <w:r>
        <w:rPr>
          <w:spacing w:val="-4"/>
          <w:sz w:val="17"/>
        </w:rPr>
        <w:t>p.]</w:t>
      </w:r>
    </w:p>
    <w:p>
      <w:pPr>
        <w:spacing w:line="220" w:lineRule="auto" w:before="0"/>
        <w:ind w:left="623" w:right="218" w:hanging="284"/>
        <w:jc w:val="both"/>
        <w:rPr>
          <w:sz w:val="17"/>
        </w:rPr>
      </w:pPr>
      <w:r>
        <w:rPr>
          <w:spacing w:val="-4"/>
          <w:sz w:val="17"/>
        </w:rPr>
        <w:t>Даренский </w:t>
      </w:r>
      <w:r>
        <w:rPr>
          <w:spacing w:val="-3"/>
          <w:sz w:val="17"/>
        </w:rPr>
        <w:t>В.Ю. </w:t>
      </w:r>
      <w:r>
        <w:rPr>
          <w:spacing w:val="-4"/>
          <w:sz w:val="17"/>
        </w:rPr>
        <w:t>Империя-донор: нравственный подвиг </w:t>
      </w:r>
      <w:r>
        <w:rPr>
          <w:spacing w:val="-2"/>
          <w:sz w:val="17"/>
        </w:rPr>
        <w:t>как </w:t>
      </w:r>
      <w:r>
        <w:rPr>
          <w:spacing w:val="-4"/>
          <w:sz w:val="17"/>
        </w:rPr>
        <w:t>основа российской цивили- </w:t>
      </w:r>
      <w:r>
        <w:rPr>
          <w:spacing w:val="-3"/>
          <w:sz w:val="17"/>
        </w:rPr>
        <w:t>зации [Darenskij V.Ju. </w:t>
      </w:r>
      <w:r>
        <w:rPr>
          <w:spacing w:val="-4"/>
          <w:sz w:val="17"/>
        </w:rPr>
        <w:t>Imperija-donor: nravstvennyj </w:t>
      </w:r>
      <w:r>
        <w:rPr>
          <w:spacing w:val="-3"/>
          <w:sz w:val="17"/>
        </w:rPr>
        <w:t>podvig </w:t>
      </w:r>
      <w:r>
        <w:rPr>
          <w:sz w:val="17"/>
        </w:rPr>
        <w:t>kak </w:t>
      </w:r>
      <w:r>
        <w:rPr>
          <w:spacing w:val="-4"/>
          <w:sz w:val="17"/>
        </w:rPr>
        <w:t>osnova rossijskoj civiliza- </w:t>
      </w:r>
      <w:r>
        <w:rPr>
          <w:spacing w:val="-3"/>
          <w:sz w:val="17"/>
        </w:rPr>
        <w:t>cii // URL: </w:t>
      </w:r>
      <w:hyperlink r:id="rId32">
        <w:r>
          <w:rPr>
            <w:spacing w:val="-4"/>
            <w:sz w:val="17"/>
          </w:rPr>
          <w:t>http://rusrand.ru/analytics/imperija-donor-nravstvennyj-podvig-kak-osnova-</w:t>
        </w:r>
      </w:hyperlink>
      <w:r>
        <w:rPr>
          <w:spacing w:val="-4"/>
          <w:sz w:val="17"/>
        </w:rPr>
        <w:t> rossijskoj-tsivilizatsii]</w:t>
      </w:r>
    </w:p>
    <w:p>
      <w:pPr>
        <w:spacing w:line="220" w:lineRule="auto" w:before="1"/>
        <w:ind w:left="623" w:right="219" w:hanging="284"/>
        <w:jc w:val="both"/>
        <w:rPr>
          <w:sz w:val="17"/>
        </w:rPr>
      </w:pPr>
      <w:r>
        <w:rPr>
          <w:spacing w:val="-3"/>
          <w:sz w:val="17"/>
        </w:rPr>
        <w:t>Задохин </w:t>
      </w:r>
      <w:r>
        <w:rPr>
          <w:spacing w:val="-4"/>
          <w:sz w:val="17"/>
        </w:rPr>
        <w:t>А.В. Панславистская доктрина </w:t>
      </w:r>
      <w:r>
        <w:rPr>
          <w:sz w:val="17"/>
        </w:rPr>
        <w:t>и </w:t>
      </w:r>
      <w:r>
        <w:rPr>
          <w:spacing w:val="-3"/>
          <w:sz w:val="17"/>
        </w:rPr>
        <w:t>русские </w:t>
      </w:r>
      <w:r>
        <w:rPr>
          <w:spacing w:val="-4"/>
          <w:sz w:val="17"/>
        </w:rPr>
        <w:t>славянофилы </w:t>
      </w:r>
      <w:r>
        <w:rPr>
          <w:spacing w:val="-3"/>
          <w:sz w:val="17"/>
        </w:rPr>
        <w:t>// </w:t>
      </w:r>
      <w:r>
        <w:rPr>
          <w:spacing w:val="-4"/>
          <w:sz w:val="17"/>
        </w:rPr>
        <w:t>Обозреватель-Observer. </w:t>
      </w:r>
      <w:r>
        <w:rPr>
          <w:sz w:val="17"/>
        </w:rPr>
        <w:t>12 / </w:t>
      </w:r>
      <w:r>
        <w:rPr>
          <w:spacing w:val="-3"/>
          <w:sz w:val="17"/>
        </w:rPr>
        <w:t>2014. С. 6-14 [Zadohin A.V. </w:t>
      </w:r>
      <w:r>
        <w:rPr>
          <w:spacing w:val="-4"/>
          <w:sz w:val="17"/>
        </w:rPr>
        <w:t>Panslavistskaja doktrina </w:t>
      </w:r>
      <w:r>
        <w:rPr>
          <w:sz w:val="17"/>
        </w:rPr>
        <w:t>i </w:t>
      </w:r>
      <w:r>
        <w:rPr>
          <w:spacing w:val="-3"/>
          <w:sz w:val="17"/>
        </w:rPr>
        <w:t>russkie </w:t>
      </w:r>
      <w:r>
        <w:rPr>
          <w:spacing w:val="-4"/>
          <w:sz w:val="17"/>
        </w:rPr>
        <w:t>slavjanofily </w:t>
      </w:r>
      <w:r>
        <w:rPr>
          <w:sz w:val="17"/>
        </w:rPr>
        <w:t>// </w:t>
      </w:r>
      <w:r>
        <w:rPr>
          <w:spacing w:val="-4"/>
          <w:sz w:val="17"/>
        </w:rPr>
        <w:t>Obozre- vatel'-Observer. 12/2014. </w:t>
      </w:r>
      <w:r>
        <w:rPr>
          <w:spacing w:val="-2"/>
          <w:sz w:val="17"/>
        </w:rPr>
        <w:t>Pp. </w:t>
      </w:r>
      <w:r>
        <w:rPr>
          <w:spacing w:val="-4"/>
          <w:sz w:val="17"/>
        </w:rPr>
        <w:t>6-14]</w:t>
      </w:r>
    </w:p>
    <w:p>
      <w:pPr>
        <w:spacing w:line="220" w:lineRule="auto" w:before="0"/>
        <w:ind w:left="623" w:right="217" w:hanging="284"/>
        <w:jc w:val="both"/>
        <w:rPr>
          <w:sz w:val="17"/>
        </w:rPr>
      </w:pPr>
      <w:r>
        <w:rPr>
          <w:spacing w:val="-4"/>
          <w:sz w:val="17"/>
        </w:rPr>
        <w:t>Записка </w:t>
      </w:r>
      <w:r>
        <w:rPr>
          <w:sz w:val="17"/>
        </w:rPr>
        <w:t>о </w:t>
      </w:r>
      <w:r>
        <w:rPr>
          <w:spacing w:val="-4"/>
          <w:sz w:val="17"/>
        </w:rPr>
        <w:t>внутреннем </w:t>
      </w:r>
      <w:r>
        <w:rPr>
          <w:spacing w:val="-3"/>
          <w:sz w:val="17"/>
        </w:rPr>
        <w:t>состоянии </w:t>
      </w:r>
      <w:r>
        <w:rPr>
          <w:spacing w:val="-4"/>
          <w:sz w:val="17"/>
        </w:rPr>
        <w:t>России, представленная Александру </w:t>
      </w:r>
      <w:r>
        <w:rPr>
          <w:spacing w:val="-3"/>
          <w:sz w:val="17"/>
        </w:rPr>
        <w:t>Второму // </w:t>
      </w:r>
      <w:r>
        <w:rPr>
          <w:spacing w:val="-4"/>
          <w:sz w:val="17"/>
        </w:rPr>
        <w:t>Теория государства </w:t>
      </w:r>
      <w:r>
        <w:rPr>
          <w:sz w:val="17"/>
        </w:rPr>
        <w:t>у </w:t>
      </w:r>
      <w:r>
        <w:rPr>
          <w:spacing w:val="-4"/>
          <w:sz w:val="17"/>
        </w:rPr>
        <w:t>славянофилов. Сборник </w:t>
      </w:r>
      <w:r>
        <w:rPr>
          <w:spacing w:val="-3"/>
          <w:sz w:val="17"/>
        </w:rPr>
        <w:t>статей. Т1. </w:t>
      </w:r>
      <w:r>
        <w:rPr>
          <w:spacing w:val="-4"/>
          <w:sz w:val="17"/>
        </w:rPr>
        <w:t>СПб. </w:t>
      </w:r>
      <w:r>
        <w:rPr>
          <w:spacing w:val="-3"/>
          <w:sz w:val="17"/>
        </w:rPr>
        <w:t>1898. 241 </w:t>
      </w:r>
      <w:r>
        <w:rPr>
          <w:sz w:val="17"/>
        </w:rPr>
        <w:t>с. </w:t>
      </w:r>
      <w:r>
        <w:rPr>
          <w:spacing w:val="-3"/>
          <w:sz w:val="17"/>
        </w:rPr>
        <w:t>[Zapiska </w:t>
      </w:r>
      <w:r>
        <w:rPr>
          <w:sz w:val="17"/>
        </w:rPr>
        <w:t>o </w:t>
      </w:r>
      <w:r>
        <w:rPr>
          <w:spacing w:val="-4"/>
          <w:sz w:val="17"/>
        </w:rPr>
        <w:t>vnu- </w:t>
      </w:r>
      <w:r>
        <w:rPr>
          <w:spacing w:val="-3"/>
          <w:sz w:val="17"/>
        </w:rPr>
        <w:t>trennem </w:t>
      </w:r>
      <w:r>
        <w:rPr>
          <w:spacing w:val="-4"/>
          <w:sz w:val="17"/>
        </w:rPr>
        <w:t>sostojanii Rossii, predstavlennaja Aleksandru Vtoromu </w:t>
      </w:r>
      <w:r>
        <w:rPr>
          <w:sz w:val="17"/>
        </w:rPr>
        <w:t>// </w:t>
      </w:r>
      <w:r>
        <w:rPr>
          <w:spacing w:val="-4"/>
          <w:sz w:val="17"/>
        </w:rPr>
        <w:t>Teorija gosudarstva </w:t>
      </w:r>
      <w:r>
        <w:rPr>
          <w:sz w:val="17"/>
        </w:rPr>
        <w:t>u </w:t>
      </w:r>
      <w:r>
        <w:rPr>
          <w:spacing w:val="-4"/>
          <w:sz w:val="17"/>
        </w:rPr>
        <w:t>slavjanofilov. Sbornik </w:t>
      </w:r>
      <w:r>
        <w:rPr>
          <w:spacing w:val="-3"/>
          <w:sz w:val="17"/>
        </w:rPr>
        <w:t>statej. </w:t>
      </w:r>
      <w:r>
        <w:rPr>
          <w:spacing w:val="-4"/>
          <w:sz w:val="17"/>
        </w:rPr>
        <w:t>T1. SPb. </w:t>
      </w:r>
      <w:r>
        <w:rPr>
          <w:spacing w:val="-3"/>
          <w:sz w:val="17"/>
        </w:rPr>
        <w:t>1898. 241 p.]</w:t>
      </w:r>
    </w:p>
    <w:p>
      <w:pPr>
        <w:spacing w:line="176" w:lineRule="exact" w:before="0"/>
        <w:ind w:left="340" w:right="0" w:firstLine="0"/>
        <w:jc w:val="both"/>
        <w:rPr>
          <w:sz w:val="17"/>
        </w:rPr>
      </w:pPr>
      <w:r>
        <w:rPr>
          <w:sz w:val="17"/>
        </w:rPr>
        <w:t>Киреевский И.В. Полное собрание сочинений. Т. I / под ред. М. Гершензона. Изд-во</w:t>
      </w:r>
    </w:p>
    <w:p>
      <w:pPr>
        <w:spacing w:line="220" w:lineRule="auto" w:before="5"/>
        <w:ind w:left="340" w:right="216" w:firstLine="283"/>
        <w:jc w:val="right"/>
        <w:rPr>
          <w:sz w:val="17"/>
        </w:rPr>
      </w:pPr>
      <w:r>
        <w:rPr>
          <w:spacing w:val="-5"/>
          <w:sz w:val="17"/>
        </w:rPr>
        <w:t>«Путь». </w:t>
      </w:r>
      <w:r>
        <w:rPr>
          <w:spacing w:val="-4"/>
          <w:sz w:val="17"/>
        </w:rPr>
        <w:t>М.: Тип. Имп. Моск. ун-та, 1911. </w:t>
      </w:r>
      <w:r>
        <w:rPr>
          <w:spacing w:val="-3"/>
          <w:sz w:val="17"/>
        </w:rPr>
        <w:t>289 </w:t>
      </w:r>
      <w:r>
        <w:rPr>
          <w:sz w:val="17"/>
        </w:rPr>
        <w:t>с. </w:t>
      </w:r>
      <w:r>
        <w:rPr>
          <w:spacing w:val="-5"/>
          <w:sz w:val="17"/>
        </w:rPr>
        <w:t>[Kireevskij, I.V. </w:t>
      </w:r>
      <w:r>
        <w:rPr>
          <w:spacing w:val="-3"/>
          <w:sz w:val="17"/>
        </w:rPr>
        <w:t>Polnoe </w:t>
      </w:r>
      <w:r>
        <w:rPr>
          <w:spacing w:val="-4"/>
          <w:sz w:val="17"/>
        </w:rPr>
        <w:t>sobranie sochi-</w:t>
      </w:r>
      <w:r>
        <w:rPr>
          <w:w w:val="100"/>
          <w:sz w:val="17"/>
        </w:rPr>
        <w:t> </w:t>
      </w:r>
      <w:r>
        <w:rPr>
          <w:spacing w:val="-5"/>
          <w:sz w:val="17"/>
        </w:rPr>
        <w:t>nenij. </w:t>
      </w:r>
      <w:r>
        <w:rPr>
          <w:spacing w:val="-3"/>
          <w:sz w:val="17"/>
        </w:rPr>
        <w:t>T. </w:t>
      </w:r>
      <w:r>
        <w:rPr>
          <w:sz w:val="17"/>
        </w:rPr>
        <w:t>I / </w:t>
      </w:r>
      <w:r>
        <w:rPr>
          <w:spacing w:val="-3"/>
          <w:sz w:val="17"/>
        </w:rPr>
        <w:t>pod </w:t>
      </w:r>
      <w:r>
        <w:rPr>
          <w:spacing w:val="-4"/>
          <w:sz w:val="17"/>
        </w:rPr>
        <w:t>red. </w:t>
      </w:r>
      <w:r>
        <w:rPr>
          <w:spacing w:val="-5"/>
          <w:sz w:val="17"/>
        </w:rPr>
        <w:t>Gershenzona </w:t>
      </w:r>
      <w:r>
        <w:rPr>
          <w:spacing w:val="-3"/>
          <w:sz w:val="17"/>
        </w:rPr>
        <w:t>M. </w:t>
      </w:r>
      <w:r>
        <w:rPr>
          <w:spacing w:val="-5"/>
          <w:sz w:val="17"/>
        </w:rPr>
        <w:t>Izd-vo «Put'». </w:t>
      </w:r>
      <w:r>
        <w:rPr>
          <w:spacing w:val="-4"/>
          <w:sz w:val="17"/>
        </w:rPr>
        <w:t>M.: Tip. Imp. Mosk. un-ta, 1911. </w:t>
      </w:r>
      <w:r>
        <w:rPr>
          <w:spacing w:val="-3"/>
          <w:sz w:val="17"/>
        </w:rPr>
        <w:t>289 </w:t>
      </w:r>
      <w:r>
        <w:rPr>
          <w:spacing w:val="-4"/>
          <w:sz w:val="17"/>
        </w:rPr>
        <w:t>p.]</w:t>
      </w:r>
      <w:r>
        <w:rPr>
          <w:w w:val="100"/>
          <w:sz w:val="17"/>
        </w:rPr>
        <w:t> </w:t>
      </w:r>
      <w:r>
        <w:rPr>
          <w:spacing w:val="-5"/>
          <w:sz w:val="17"/>
        </w:rPr>
        <w:t>Ключевский, В.О. </w:t>
      </w:r>
      <w:r>
        <w:rPr>
          <w:spacing w:val="-6"/>
          <w:sz w:val="17"/>
        </w:rPr>
        <w:t>Сочинения. </w:t>
      </w:r>
      <w:r>
        <w:rPr>
          <w:spacing w:val="-5"/>
          <w:sz w:val="17"/>
        </w:rPr>
        <w:t>Москва: Мысль, 1987–1990. </w:t>
      </w:r>
      <w:r>
        <w:rPr>
          <w:spacing w:val="-3"/>
          <w:sz w:val="17"/>
        </w:rPr>
        <w:t>Т. </w:t>
      </w:r>
      <w:r>
        <w:rPr>
          <w:sz w:val="17"/>
        </w:rPr>
        <w:t>5: </w:t>
      </w:r>
      <w:r>
        <w:rPr>
          <w:spacing w:val="-5"/>
          <w:sz w:val="17"/>
        </w:rPr>
        <w:t>Курс русской истории, </w:t>
      </w:r>
      <w:r>
        <w:rPr>
          <w:spacing w:val="-3"/>
          <w:sz w:val="17"/>
        </w:rPr>
        <w:t>ч. 5.</w:t>
      </w:r>
      <w:r>
        <w:rPr>
          <w:w w:val="100"/>
          <w:sz w:val="17"/>
        </w:rPr>
        <w:t> </w:t>
      </w:r>
      <w:r>
        <w:rPr>
          <w:spacing w:val="-4"/>
          <w:sz w:val="17"/>
        </w:rPr>
        <w:t>1989. 486 </w:t>
      </w:r>
      <w:r>
        <w:rPr>
          <w:sz w:val="17"/>
        </w:rPr>
        <w:t>с. </w:t>
      </w:r>
      <w:r>
        <w:rPr>
          <w:spacing w:val="-6"/>
          <w:sz w:val="17"/>
        </w:rPr>
        <w:t>[Kljuchevskij, </w:t>
      </w:r>
      <w:r>
        <w:rPr>
          <w:spacing w:val="-3"/>
          <w:sz w:val="17"/>
        </w:rPr>
        <w:t>V. O. </w:t>
      </w:r>
      <w:r>
        <w:rPr>
          <w:spacing w:val="-5"/>
          <w:sz w:val="17"/>
        </w:rPr>
        <w:t>Sochinenija. Moskva: Mysl', 1987–1990. </w:t>
      </w:r>
      <w:r>
        <w:rPr>
          <w:spacing w:val="-3"/>
          <w:sz w:val="17"/>
        </w:rPr>
        <w:t>T. </w:t>
      </w:r>
      <w:r>
        <w:rPr>
          <w:sz w:val="17"/>
        </w:rPr>
        <w:t>5: </w:t>
      </w:r>
      <w:r>
        <w:rPr>
          <w:spacing w:val="-4"/>
          <w:sz w:val="17"/>
        </w:rPr>
        <w:t>Kurs </w:t>
      </w:r>
      <w:r>
        <w:rPr>
          <w:spacing w:val="-5"/>
          <w:sz w:val="17"/>
        </w:rPr>
        <w:t>russkoj</w:t>
      </w:r>
    </w:p>
    <w:p>
      <w:pPr>
        <w:spacing w:line="176" w:lineRule="exact" w:before="0"/>
        <w:ind w:left="623" w:right="0" w:firstLine="0"/>
        <w:jc w:val="left"/>
        <w:rPr>
          <w:sz w:val="17"/>
        </w:rPr>
      </w:pPr>
      <w:r>
        <w:rPr>
          <w:sz w:val="17"/>
        </w:rPr>
        <w:t>istorii, ch. 5. 1989. 486 p.]</w:t>
      </w:r>
    </w:p>
    <w:p>
      <w:pPr>
        <w:spacing w:line="220" w:lineRule="auto" w:before="5"/>
        <w:ind w:left="350" w:right="218" w:firstLine="0"/>
        <w:jc w:val="right"/>
        <w:rPr>
          <w:sz w:val="17"/>
        </w:rPr>
      </w:pPr>
      <w:r>
        <w:rPr>
          <w:spacing w:val="-5"/>
          <w:sz w:val="17"/>
        </w:rPr>
        <w:t>Колюпанов Н.П. Очерк </w:t>
      </w:r>
      <w:r>
        <w:rPr>
          <w:spacing w:val="-6"/>
          <w:sz w:val="17"/>
        </w:rPr>
        <w:t>философской </w:t>
      </w:r>
      <w:r>
        <w:rPr>
          <w:spacing w:val="-5"/>
          <w:sz w:val="17"/>
        </w:rPr>
        <w:t>системы славянофилов </w:t>
      </w:r>
      <w:r>
        <w:rPr>
          <w:spacing w:val="-3"/>
          <w:sz w:val="17"/>
        </w:rPr>
        <w:t>// </w:t>
      </w:r>
      <w:r>
        <w:rPr>
          <w:spacing w:val="-6"/>
          <w:sz w:val="17"/>
        </w:rPr>
        <w:t>Русское</w:t>
      </w:r>
      <w:r>
        <w:rPr>
          <w:spacing w:val="2"/>
          <w:sz w:val="17"/>
        </w:rPr>
        <w:t> </w:t>
      </w:r>
      <w:r>
        <w:rPr>
          <w:spacing w:val="-6"/>
          <w:sz w:val="17"/>
        </w:rPr>
        <w:t>Обозрение. </w:t>
      </w:r>
      <w:r>
        <w:rPr>
          <w:sz w:val="17"/>
        </w:rPr>
        <w:t>7.</w:t>
      </w:r>
      <w:r>
        <w:rPr>
          <w:spacing w:val="2"/>
          <w:sz w:val="17"/>
        </w:rPr>
        <w:t> </w:t>
      </w:r>
      <w:r>
        <w:rPr>
          <w:spacing w:val="-4"/>
          <w:sz w:val="17"/>
        </w:rPr>
        <w:t>1894</w:t>
      </w:r>
      <w:r>
        <w:rPr>
          <w:w w:val="100"/>
          <w:sz w:val="17"/>
        </w:rPr>
        <w:t> </w:t>
      </w:r>
      <w:r>
        <w:rPr>
          <w:spacing w:val="-5"/>
          <w:sz w:val="17"/>
        </w:rPr>
        <w:t>[Koljupanov </w:t>
      </w:r>
      <w:r>
        <w:rPr>
          <w:spacing w:val="-4"/>
          <w:sz w:val="17"/>
        </w:rPr>
        <w:t>N.P. </w:t>
      </w:r>
      <w:r>
        <w:rPr>
          <w:spacing w:val="-5"/>
          <w:sz w:val="17"/>
        </w:rPr>
        <w:t>Ocherk filosofskoj </w:t>
      </w:r>
      <w:r>
        <w:rPr>
          <w:spacing w:val="-4"/>
          <w:sz w:val="17"/>
        </w:rPr>
        <w:t>sistemy </w:t>
      </w:r>
      <w:r>
        <w:rPr>
          <w:spacing w:val="-5"/>
          <w:sz w:val="17"/>
        </w:rPr>
        <w:t>slavjanofilov </w:t>
      </w:r>
      <w:r>
        <w:rPr>
          <w:spacing w:val="-3"/>
          <w:sz w:val="17"/>
        </w:rPr>
        <w:t>// </w:t>
      </w:r>
      <w:r>
        <w:rPr>
          <w:spacing w:val="-4"/>
          <w:sz w:val="17"/>
        </w:rPr>
        <w:t>Russkoe </w:t>
      </w:r>
      <w:r>
        <w:rPr>
          <w:spacing w:val="-5"/>
          <w:sz w:val="17"/>
        </w:rPr>
        <w:t>Obozrenie. </w:t>
      </w:r>
      <w:r>
        <w:rPr>
          <w:spacing w:val="-4"/>
          <w:sz w:val="17"/>
        </w:rPr>
        <w:t>1894.</w:t>
      </w:r>
      <w:r>
        <w:rPr>
          <w:spacing w:val="14"/>
          <w:sz w:val="17"/>
        </w:rPr>
        <w:t> </w:t>
      </w:r>
      <w:r>
        <w:rPr>
          <w:spacing w:val="-3"/>
          <w:sz w:val="17"/>
        </w:rPr>
        <w:t>№7]</w:t>
      </w:r>
    </w:p>
    <w:p>
      <w:pPr>
        <w:spacing w:line="220" w:lineRule="auto" w:before="1"/>
        <w:ind w:left="340" w:right="219" w:hanging="1"/>
        <w:jc w:val="center"/>
        <w:rPr>
          <w:sz w:val="17"/>
        </w:rPr>
      </w:pPr>
      <w:r>
        <w:rPr>
          <w:spacing w:val="-5"/>
          <w:sz w:val="17"/>
        </w:rPr>
        <w:t>Лебедев </w:t>
      </w:r>
      <w:r>
        <w:rPr>
          <w:spacing w:val="-3"/>
          <w:sz w:val="17"/>
        </w:rPr>
        <w:t>С. </w:t>
      </w:r>
      <w:r>
        <w:rPr>
          <w:spacing w:val="-5"/>
          <w:sz w:val="17"/>
        </w:rPr>
        <w:t>Русская </w:t>
      </w:r>
      <w:r>
        <w:rPr>
          <w:spacing w:val="-4"/>
          <w:sz w:val="17"/>
        </w:rPr>
        <w:t>народная линия. </w:t>
      </w:r>
      <w:r>
        <w:rPr>
          <w:sz w:val="17"/>
        </w:rPr>
        <w:t>– </w:t>
      </w:r>
      <w:r>
        <w:rPr>
          <w:spacing w:val="-4"/>
          <w:sz w:val="17"/>
        </w:rPr>
        <w:t>Путь </w:t>
      </w:r>
      <w:r>
        <w:rPr>
          <w:spacing w:val="-5"/>
          <w:sz w:val="17"/>
        </w:rPr>
        <w:t>славянофила </w:t>
      </w:r>
      <w:r>
        <w:rPr>
          <w:spacing w:val="-4"/>
          <w:sz w:val="17"/>
        </w:rPr>
        <w:t>[Lebedev </w:t>
      </w:r>
      <w:r>
        <w:rPr>
          <w:sz w:val="17"/>
        </w:rPr>
        <w:t>S. </w:t>
      </w:r>
      <w:r>
        <w:rPr>
          <w:spacing w:val="-3"/>
          <w:sz w:val="17"/>
        </w:rPr>
        <w:t>Russkaja </w:t>
      </w:r>
      <w:r>
        <w:rPr>
          <w:spacing w:val="-4"/>
          <w:sz w:val="17"/>
        </w:rPr>
        <w:t>narodnaja </w:t>
      </w:r>
      <w:r>
        <w:rPr>
          <w:spacing w:val="-3"/>
          <w:sz w:val="17"/>
        </w:rPr>
        <w:t>linija. </w:t>
      </w:r>
      <w:r>
        <w:rPr>
          <w:sz w:val="17"/>
        </w:rPr>
        <w:t>– </w:t>
      </w:r>
      <w:r>
        <w:rPr>
          <w:spacing w:val="-3"/>
          <w:sz w:val="17"/>
        </w:rPr>
        <w:t>Put' </w:t>
      </w:r>
      <w:r>
        <w:rPr>
          <w:spacing w:val="-4"/>
          <w:sz w:val="17"/>
        </w:rPr>
        <w:t>slavjanofila </w:t>
      </w:r>
      <w:r>
        <w:rPr>
          <w:spacing w:val="-3"/>
          <w:sz w:val="17"/>
        </w:rPr>
        <w:t>// </w:t>
      </w:r>
      <w:r>
        <w:rPr>
          <w:spacing w:val="-4"/>
          <w:sz w:val="17"/>
        </w:rPr>
        <w:t>URL: </w:t>
      </w:r>
      <w:hyperlink r:id="rId33">
        <w:r>
          <w:rPr>
            <w:spacing w:val="-4"/>
            <w:sz w:val="17"/>
          </w:rPr>
          <w:t>http://ruskline.ru/analitika/2008/07/24/put_slavyanofila</w:t>
        </w:r>
      </w:hyperlink>
      <w:r>
        <w:rPr>
          <w:spacing w:val="-4"/>
          <w:sz w:val="17"/>
        </w:rPr>
        <w:t>] </w:t>
      </w:r>
      <w:r>
        <w:rPr>
          <w:spacing w:val="-7"/>
          <w:sz w:val="17"/>
        </w:rPr>
        <w:t>Миронов </w:t>
      </w:r>
      <w:r>
        <w:rPr>
          <w:spacing w:val="-5"/>
          <w:sz w:val="17"/>
        </w:rPr>
        <w:t>В.В. </w:t>
      </w:r>
      <w:r>
        <w:rPr>
          <w:spacing w:val="-6"/>
          <w:sz w:val="17"/>
        </w:rPr>
        <w:t>Философия </w:t>
      </w:r>
      <w:r>
        <w:rPr>
          <w:spacing w:val="-7"/>
          <w:sz w:val="17"/>
        </w:rPr>
        <w:t>славянофилов. Философия: учеб. </w:t>
      </w:r>
      <w:r>
        <w:rPr>
          <w:spacing w:val="-5"/>
          <w:sz w:val="17"/>
        </w:rPr>
        <w:t>для </w:t>
      </w:r>
      <w:r>
        <w:rPr>
          <w:spacing w:val="-6"/>
          <w:sz w:val="17"/>
        </w:rPr>
        <w:t>вузов [Mironov V.V. </w:t>
      </w:r>
      <w:r>
        <w:rPr>
          <w:spacing w:val="4"/>
          <w:sz w:val="17"/>
        </w:rPr>
        <w:t> </w:t>
      </w:r>
      <w:r>
        <w:rPr>
          <w:spacing w:val="-7"/>
          <w:sz w:val="17"/>
        </w:rPr>
        <w:t>Filosofi-</w:t>
      </w:r>
    </w:p>
    <w:p>
      <w:pPr>
        <w:spacing w:line="176" w:lineRule="exact" w:before="0"/>
        <w:ind w:left="340" w:right="0" w:firstLine="283"/>
        <w:jc w:val="both"/>
        <w:rPr>
          <w:sz w:val="17"/>
        </w:rPr>
      </w:pPr>
      <w:r>
        <w:rPr>
          <w:spacing w:val="-4"/>
          <w:sz w:val="17"/>
        </w:rPr>
        <w:t>ja </w:t>
      </w:r>
      <w:r>
        <w:rPr>
          <w:spacing w:val="-7"/>
          <w:sz w:val="17"/>
        </w:rPr>
        <w:t>slavjanofilov. Filosofija: </w:t>
      </w:r>
      <w:r>
        <w:rPr>
          <w:spacing w:val="-6"/>
          <w:sz w:val="17"/>
        </w:rPr>
        <w:t>uch. dlja </w:t>
      </w:r>
      <w:r>
        <w:rPr>
          <w:spacing w:val="-5"/>
          <w:sz w:val="17"/>
        </w:rPr>
        <w:t>vuzov </w:t>
      </w:r>
      <w:r>
        <w:rPr>
          <w:spacing w:val="-4"/>
          <w:sz w:val="17"/>
        </w:rPr>
        <w:t>//</w:t>
      </w:r>
      <w:r>
        <w:rPr>
          <w:spacing w:val="23"/>
          <w:sz w:val="17"/>
        </w:rPr>
        <w:t> </w:t>
      </w:r>
      <w:hyperlink r:id="rId34">
        <w:r>
          <w:rPr>
            <w:spacing w:val="-7"/>
            <w:sz w:val="17"/>
          </w:rPr>
          <w:t>http://www.e-reading.club/book.php?book=39113</w:t>
        </w:r>
      </w:hyperlink>
      <w:r>
        <w:rPr>
          <w:spacing w:val="-7"/>
          <w:sz w:val="17"/>
        </w:rPr>
        <w:t>]</w:t>
      </w:r>
    </w:p>
    <w:p>
      <w:pPr>
        <w:spacing w:line="220" w:lineRule="auto" w:before="4"/>
        <w:ind w:left="623" w:right="219" w:hanging="284"/>
        <w:jc w:val="both"/>
        <w:rPr>
          <w:sz w:val="17"/>
        </w:rPr>
      </w:pPr>
      <w:r>
        <w:rPr>
          <w:spacing w:val="-4"/>
          <w:sz w:val="17"/>
        </w:rPr>
        <w:t>Первый всеславянский </w:t>
      </w:r>
      <w:r>
        <w:rPr>
          <w:spacing w:val="-3"/>
          <w:sz w:val="17"/>
        </w:rPr>
        <w:t>съезд </w:t>
      </w:r>
      <w:r>
        <w:rPr>
          <w:sz w:val="17"/>
        </w:rPr>
        <w:t>в </w:t>
      </w:r>
      <w:r>
        <w:rPr>
          <w:spacing w:val="-4"/>
          <w:sz w:val="17"/>
        </w:rPr>
        <w:t>России, </w:t>
      </w:r>
      <w:r>
        <w:rPr>
          <w:spacing w:val="-3"/>
          <w:sz w:val="17"/>
        </w:rPr>
        <w:t>его </w:t>
      </w:r>
      <w:r>
        <w:rPr>
          <w:spacing w:val="-4"/>
          <w:sz w:val="17"/>
        </w:rPr>
        <w:t>причины </w:t>
      </w:r>
      <w:r>
        <w:rPr>
          <w:sz w:val="17"/>
        </w:rPr>
        <w:t>и </w:t>
      </w:r>
      <w:r>
        <w:rPr>
          <w:spacing w:val="-4"/>
          <w:sz w:val="17"/>
        </w:rPr>
        <w:t>значение. </w:t>
      </w:r>
      <w:r>
        <w:rPr>
          <w:sz w:val="17"/>
        </w:rPr>
        <w:t>М. </w:t>
      </w:r>
      <w:r>
        <w:rPr>
          <w:spacing w:val="-3"/>
          <w:sz w:val="17"/>
        </w:rPr>
        <w:t>1867. 324 </w:t>
      </w:r>
      <w:r>
        <w:rPr>
          <w:sz w:val="17"/>
        </w:rPr>
        <w:t>с. </w:t>
      </w:r>
      <w:r>
        <w:rPr>
          <w:spacing w:val="-4"/>
          <w:sz w:val="17"/>
        </w:rPr>
        <w:t>[Pervyj vseslavjanskij </w:t>
      </w:r>
      <w:r>
        <w:rPr>
          <w:spacing w:val="-3"/>
          <w:sz w:val="17"/>
        </w:rPr>
        <w:t>s#ezd </w:t>
      </w:r>
      <w:r>
        <w:rPr>
          <w:sz w:val="17"/>
        </w:rPr>
        <w:t>v </w:t>
      </w:r>
      <w:r>
        <w:rPr>
          <w:spacing w:val="-3"/>
          <w:sz w:val="17"/>
        </w:rPr>
        <w:t>Rossii, ego prichiny </w:t>
      </w:r>
      <w:r>
        <w:rPr>
          <w:sz w:val="17"/>
        </w:rPr>
        <w:t>i </w:t>
      </w:r>
      <w:r>
        <w:rPr>
          <w:spacing w:val="-4"/>
          <w:sz w:val="17"/>
        </w:rPr>
        <w:t>znachenie. </w:t>
      </w:r>
      <w:r>
        <w:rPr>
          <w:sz w:val="17"/>
        </w:rPr>
        <w:t>M. </w:t>
      </w:r>
      <w:r>
        <w:rPr>
          <w:spacing w:val="-3"/>
          <w:sz w:val="17"/>
        </w:rPr>
        <w:t>1867. 324 </w:t>
      </w:r>
      <w:r>
        <w:rPr>
          <w:spacing w:val="-5"/>
          <w:sz w:val="17"/>
        </w:rPr>
        <w:t>p.]</w:t>
      </w:r>
    </w:p>
    <w:p>
      <w:pPr>
        <w:spacing w:line="220" w:lineRule="auto" w:before="1"/>
        <w:ind w:left="623" w:right="219" w:hanging="284"/>
        <w:jc w:val="both"/>
        <w:rPr>
          <w:sz w:val="17"/>
        </w:rPr>
      </w:pPr>
      <w:r>
        <w:rPr>
          <w:spacing w:val="-3"/>
          <w:sz w:val="17"/>
        </w:rPr>
        <w:t>Ранние </w:t>
      </w:r>
      <w:r>
        <w:rPr>
          <w:spacing w:val="-4"/>
          <w:sz w:val="17"/>
        </w:rPr>
        <w:t>славянофилы: </w:t>
      </w:r>
      <w:r>
        <w:rPr>
          <w:spacing w:val="-3"/>
          <w:sz w:val="17"/>
        </w:rPr>
        <w:t>А.С. </w:t>
      </w:r>
      <w:r>
        <w:rPr>
          <w:spacing w:val="-4"/>
          <w:sz w:val="17"/>
        </w:rPr>
        <w:t>Хомяков, И.В. Киреевский, </w:t>
      </w:r>
      <w:r>
        <w:rPr>
          <w:spacing w:val="-3"/>
          <w:sz w:val="17"/>
        </w:rPr>
        <w:t>К.С. </w:t>
      </w:r>
      <w:r>
        <w:rPr>
          <w:sz w:val="17"/>
        </w:rPr>
        <w:t>и </w:t>
      </w:r>
      <w:r>
        <w:rPr>
          <w:spacing w:val="-3"/>
          <w:sz w:val="17"/>
        </w:rPr>
        <w:t>И.С. </w:t>
      </w:r>
      <w:r>
        <w:rPr>
          <w:spacing w:val="-4"/>
          <w:sz w:val="17"/>
        </w:rPr>
        <w:t>Аксаковы </w:t>
      </w:r>
      <w:r>
        <w:rPr>
          <w:sz w:val="17"/>
        </w:rPr>
        <w:t>/ </w:t>
      </w:r>
      <w:r>
        <w:rPr>
          <w:spacing w:val="-3"/>
          <w:sz w:val="17"/>
        </w:rPr>
        <w:t>Сост. </w:t>
      </w:r>
      <w:r>
        <w:rPr>
          <w:sz w:val="17"/>
        </w:rPr>
        <w:t>Н. </w:t>
      </w:r>
      <w:r>
        <w:rPr>
          <w:spacing w:val="-3"/>
          <w:sz w:val="17"/>
        </w:rPr>
        <w:t>Л. </w:t>
      </w:r>
      <w:r>
        <w:rPr>
          <w:spacing w:val="-4"/>
          <w:sz w:val="17"/>
        </w:rPr>
        <w:t>Бродский. </w:t>
      </w:r>
      <w:r>
        <w:rPr>
          <w:spacing w:val="-3"/>
          <w:sz w:val="17"/>
        </w:rPr>
        <w:t>Москва: Т-во И. Д. </w:t>
      </w:r>
      <w:r>
        <w:rPr>
          <w:spacing w:val="-4"/>
          <w:sz w:val="17"/>
        </w:rPr>
        <w:t>Сытина, </w:t>
      </w:r>
      <w:r>
        <w:rPr>
          <w:spacing w:val="-3"/>
          <w:sz w:val="17"/>
        </w:rPr>
        <w:t>1910. </w:t>
      </w:r>
      <w:r>
        <w:rPr>
          <w:spacing w:val="-4"/>
          <w:sz w:val="17"/>
        </w:rPr>
        <w:t>LXVI. </w:t>
      </w:r>
      <w:r>
        <w:rPr>
          <w:spacing w:val="-3"/>
          <w:sz w:val="17"/>
        </w:rPr>
        <w:t>206 </w:t>
      </w:r>
      <w:r>
        <w:rPr>
          <w:sz w:val="17"/>
        </w:rPr>
        <w:t>с. </w:t>
      </w:r>
      <w:r>
        <w:rPr>
          <w:spacing w:val="-3"/>
          <w:sz w:val="17"/>
        </w:rPr>
        <w:t>[Rannie </w:t>
      </w:r>
      <w:r>
        <w:rPr>
          <w:spacing w:val="-4"/>
          <w:sz w:val="17"/>
        </w:rPr>
        <w:t>slavjanofily: </w:t>
      </w:r>
      <w:r>
        <w:rPr>
          <w:sz w:val="17"/>
        </w:rPr>
        <w:t>A. S. </w:t>
      </w:r>
      <w:r>
        <w:rPr>
          <w:spacing w:val="-4"/>
          <w:sz w:val="17"/>
        </w:rPr>
        <w:t>Homjakov, </w:t>
      </w:r>
      <w:r>
        <w:rPr>
          <w:spacing w:val="-3"/>
          <w:sz w:val="17"/>
        </w:rPr>
        <w:t>I. </w:t>
      </w:r>
      <w:r>
        <w:rPr>
          <w:sz w:val="17"/>
        </w:rPr>
        <w:t>V. </w:t>
      </w:r>
      <w:r>
        <w:rPr>
          <w:spacing w:val="-4"/>
          <w:sz w:val="17"/>
        </w:rPr>
        <w:t>Kireevskij, </w:t>
      </w:r>
      <w:r>
        <w:rPr>
          <w:sz w:val="17"/>
        </w:rPr>
        <w:t>K. S. i I. S. </w:t>
      </w:r>
      <w:r>
        <w:rPr>
          <w:spacing w:val="-4"/>
          <w:sz w:val="17"/>
        </w:rPr>
        <w:t>Aksakovy </w:t>
      </w:r>
      <w:r>
        <w:rPr>
          <w:sz w:val="17"/>
        </w:rPr>
        <w:t>/ Sost. N. </w:t>
      </w:r>
      <w:r>
        <w:rPr>
          <w:spacing w:val="-3"/>
          <w:sz w:val="17"/>
        </w:rPr>
        <w:t>L. </w:t>
      </w:r>
      <w:r>
        <w:rPr>
          <w:spacing w:val="-4"/>
          <w:sz w:val="17"/>
        </w:rPr>
        <w:t>Brodskij. </w:t>
      </w:r>
      <w:r>
        <w:rPr>
          <w:spacing w:val="-3"/>
          <w:sz w:val="17"/>
        </w:rPr>
        <w:t>Moskva: </w:t>
      </w:r>
      <w:r>
        <w:rPr>
          <w:spacing w:val="-4"/>
          <w:sz w:val="17"/>
        </w:rPr>
        <w:t>T-vo </w:t>
      </w:r>
      <w:r>
        <w:rPr>
          <w:sz w:val="17"/>
        </w:rPr>
        <w:t>I.</w:t>
      </w:r>
    </w:p>
    <w:p>
      <w:pPr>
        <w:spacing w:line="175" w:lineRule="exact" w:before="0"/>
        <w:ind w:left="623" w:right="0" w:firstLine="0"/>
        <w:jc w:val="both"/>
        <w:rPr>
          <w:sz w:val="17"/>
        </w:rPr>
      </w:pPr>
      <w:r>
        <w:rPr>
          <w:sz w:val="17"/>
        </w:rPr>
        <w:t>D. Sytina, 1910. LXVI. 206 p.]</w:t>
      </w:r>
    </w:p>
    <w:p>
      <w:pPr>
        <w:spacing w:line="180" w:lineRule="exact" w:before="0"/>
        <w:ind w:left="340" w:right="0" w:firstLine="0"/>
        <w:jc w:val="left"/>
        <w:rPr>
          <w:sz w:val="17"/>
        </w:rPr>
      </w:pPr>
      <w:r>
        <w:rPr>
          <w:sz w:val="17"/>
        </w:rPr>
        <w:t>Русское дело. 1888. № 1 [Russkoe delo. 1888. № 1]</w:t>
      </w:r>
    </w:p>
    <w:p>
      <w:pPr>
        <w:spacing w:line="220" w:lineRule="auto" w:before="5"/>
        <w:ind w:left="623" w:right="0" w:hanging="284"/>
        <w:jc w:val="left"/>
        <w:rPr>
          <w:sz w:val="17"/>
        </w:rPr>
      </w:pPr>
      <w:r>
        <w:rPr>
          <w:sz w:val="17"/>
        </w:rPr>
        <w:t>Самарин Ю.Ф. Избранные произведения. М. 1996. 608 c. [Samarin Ju. F. Izbrannye pro- izvedenija. M. 1996. 608 p.]</w:t>
      </w:r>
    </w:p>
    <w:p>
      <w:pPr>
        <w:spacing w:line="175" w:lineRule="exact" w:before="0"/>
        <w:ind w:left="340" w:right="0" w:firstLine="0"/>
        <w:jc w:val="left"/>
        <w:rPr>
          <w:sz w:val="17"/>
        </w:rPr>
      </w:pPr>
      <w:r>
        <w:rPr>
          <w:sz w:val="17"/>
        </w:rPr>
        <w:t>Самарин Ю.Ф. Сочинения в 12 томах. Т. 12. Письма 1840–1853. 1911. XII. 479 с. [Samarin</w:t>
      </w:r>
    </w:p>
    <w:p>
      <w:pPr>
        <w:spacing w:line="180" w:lineRule="exact" w:before="0"/>
        <w:ind w:left="623" w:right="0" w:firstLine="0"/>
        <w:jc w:val="left"/>
        <w:rPr>
          <w:sz w:val="17"/>
        </w:rPr>
      </w:pPr>
      <w:r>
        <w:rPr>
          <w:sz w:val="17"/>
        </w:rPr>
        <w:t>Ju.F. Sochinenija v 12 tomah. T. 12. Pis'ma 1840–1853. 1911. XII. 479 p.]</w:t>
      </w:r>
    </w:p>
    <w:p>
      <w:pPr>
        <w:spacing w:line="220" w:lineRule="auto" w:before="5"/>
        <w:ind w:left="623" w:right="219" w:hanging="284"/>
        <w:jc w:val="both"/>
        <w:rPr>
          <w:sz w:val="17"/>
        </w:rPr>
      </w:pPr>
      <w:r>
        <w:rPr>
          <w:spacing w:val="-5"/>
          <w:sz w:val="17"/>
        </w:rPr>
        <w:t>Сучков </w:t>
      </w:r>
      <w:r>
        <w:rPr>
          <w:spacing w:val="-4"/>
          <w:sz w:val="17"/>
        </w:rPr>
        <w:t>С.В. Аксаков Н.П. </w:t>
      </w:r>
      <w:r>
        <w:rPr>
          <w:spacing w:val="-3"/>
          <w:sz w:val="17"/>
        </w:rPr>
        <w:t>// </w:t>
      </w:r>
      <w:r>
        <w:rPr>
          <w:spacing w:val="-4"/>
          <w:sz w:val="17"/>
        </w:rPr>
        <w:t>Русские писатели. 1800–1917. </w:t>
      </w:r>
      <w:r>
        <w:rPr>
          <w:spacing w:val="-5"/>
          <w:sz w:val="17"/>
        </w:rPr>
        <w:t>Биографический </w:t>
      </w:r>
      <w:r>
        <w:rPr>
          <w:spacing w:val="-4"/>
          <w:sz w:val="17"/>
        </w:rPr>
        <w:t>словарь. М.: </w:t>
      </w:r>
      <w:r>
        <w:rPr>
          <w:spacing w:val="-5"/>
          <w:sz w:val="17"/>
        </w:rPr>
        <w:t>Большая российская энциклопедия. </w:t>
      </w:r>
      <w:r>
        <w:rPr>
          <w:spacing w:val="-4"/>
          <w:sz w:val="17"/>
        </w:rPr>
        <w:t>1994. 614 </w:t>
      </w:r>
      <w:r>
        <w:rPr>
          <w:sz w:val="17"/>
        </w:rPr>
        <w:t>с. </w:t>
      </w:r>
      <w:r>
        <w:rPr>
          <w:spacing w:val="-4"/>
          <w:sz w:val="17"/>
        </w:rPr>
        <w:t>[Suchkov </w:t>
      </w:r>
      <w:r>
        <w:rPr>
          <w:spacing w:val="-5"/>
          <w:sz w:val="17"/>
        </w:rPr>
        <w:t>S.V. </w:t>
      </w:r>
      <w:r>
        <w:rPr>
          <w:spacing w:val="-4"/>
          <w:sz w:val="17"/>
        </w:rPr>
        <w:t>Aksakov N.P. </w:t>
      </w:r>
      <w:r>
        <w:rPr>
          <w:spacing w:val="-3"/>
          <w:sz w:val="17"/>
        </w:rPr>
        <w:t>// </w:t>
      </w:r>
      <w:r>
        <w:rPr>
          <w:spacing w:val="-5"/>
          <w:sz w:val="17"/>
        </w:rPr>
        <w:t>Russkie pisateli. </w:t>
      </w:r>
      <w:r>
        <w:rPr>
          <w:spacing w:val="-4"/>
          <w:sz w:val="17"/>
        </w:rPr>
        <w:t>1800–1917. </w:t>
      </w:r>
      <w:r>
        <w:rPr>
          <w:spacing w:val="-5"/>
          <w:sz w:val="17"/>
        </w:rPr>
        <w:t>Biograficheskij slovar'. </w:t>
      </w:r>
      <w:r>
        <w:rPr>
          <w:spacing w:val="-4"/>
          <w:sz w:val="17"/>
        </w:rPr>
        <w:t>M.: </w:t>
      </w:r>
      <w:r>
        <w:rPr>
          <w:spacing w:val="-5"/>
          <w:sz w:val="17"/>
        </w:rPr>
        <w:t>Bol'shaja rossijskaja jenciklopedija. </w:t>
      </w:r>
      <w:r>
        <w:rPr>
          <w:spacing w:val="-4"/>
          <w:sz w:val="17"/>
        </w:rPr>
        <w:t>1994]</w:t>
      </w:r>
    </w:p>
    <w:p>
      <w:pPr>
        <w:spacing w:after="0" w:line="220" w:lineRule="auto"/>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7" w:hanging="284"/>
        <w:jc w:val="both"/>
        <w:rPr>
          <w:sz w:val="17"/>
        </w:rPr>
      </w:pPr>
      <w:r>
        <w:rPr>
          <w:spacing w:val="-3"/>
          <w:sz w:val="17"/>
        </w:rPr>
        <w:t>Теория </w:t>
      </w:r>
      <w:r>
        <w:rPr>
          <w:spacing w:val="-4"/>
          <w:sz w:val="17"/>
        </w:rPr>
        <w:t>государства </w:t>
      </w:r>
      <w:r>
        <w:rPr>
          <w:sz w:val="17"/>
        </w:rPr>
        <w:t>у </w:t>
      </w:r>
      <w:r>
        <w:rPr>
          <w:spacing w:val="-4"/>
          <w:sz w:val="17"/>
        </w:rPr>
        <w:t>славянофилов: </w:t>
      </w:r>
      <w:r>
        <w:rPr>
          <w:spacing w:val="-3"/>
          <w:sz w:val="17"/>
        </w:rPr>
        <w:t>сборник статей И.С. </w:t>
      </w:r>
      <w:r>
        <w:rPr>
          <w:spacing w:val="-4"/>
          <w:sz w:val="17"/>
        </w:rPr>
        <w:t>Аксакова, </w:t>
      </w:r>
      <w:r>
        <w:rPr>
          <w:spacing w:val="-3"/>
          <w:sz w:val="17"/>
        </w:rPr>
        <w:t>К.С. </w:t>
      </w:r>
      <w:r>
        <w:rPr>
          <w:spacing w:val="-4"/>
          <w:sz w:val="17"/>
        </w:rPr>
        <w:t>Аксакова, Аф.В. Васильева, </w:t>
      </w:r>
      <w:r>
        <w:rPr>
          <w:spacing w:val="-3"/>
          <w:sz w:val="17"/>
        </w:rPr>
        <w:t>А.Д. </w:t>
      </w:r>
      <w:r>
        <w:rPr>
          <w:spacing w:val="-4"/>
          <w:sz w:val="17"/>
        </w:rPr>
        <w:t>Градовского, </w:t>
      </w:r>
      <w:r>
        <w:rPr>
          <w:spacing w:val="-3"/>
          <w:sz w:val="17"/>
        </w:rPr>
        <w:t>Ю.Ф. </w:t>
      </w:r>
      <w:r>
        <w:rPr>
          <w:spacing w:val="-4"/>
          <w:sz w:val="17"/>
        </w:rPr>
        <w:t>Самарина </w:t>
      </w:r>
      <w:r>
        <w:rPr>
          <w:sz w:val="17"/>
        </w:rPr>
        <w:t>и </w:t>
      </w:r>
      <w:r>
        <w:rPr>
          <w:spacing w:val="-3"/>
          <w:sz w:val="17"/>
        </w:rPr>
        <w:t>С.Ф. </w:t>
      </w:r>
      <w:r>
        <w:rPr>
          <w:spacing w:val="-4"/>
          <w:sz w:val="17"/>
        </w:rPr>
        <w:t>Шарапова. </w:t>
      </w:r>
      <w:r>
        <w:rPr>
          <w:spacing w:val="-3"/>
          <w:sz w:val="17"/>
        </w:rPr>
        <w:t>СПб.: Тип. А. </w:t>
      </w:r>
      <w:r>
        <w:rPr>
          <w:spacing w:val="-4"/>
          <w:sz w:val="17"/>
        </w:rPr>
        <w:t>Поро- ховщикова, </w:t>
      </w:r>
      <w:r>
        <w:rPr>
          <w:spacing w:val="-3"/>
          <w:sz w:val="17"/>
        </w:rPr>
        <w:t>1898. </w:t>
      </w:r>
      <w:r>
        <w:rPr>
          <w:sz w:val="17"/>
        </w:rPr>
        <w:t>95 с. </w:t>
      </w:r>
      <w:r>
        <w:rPr>
          <w:spacing w:val="-3"/>
          <w:sz w:val="17"/>
        </w:rPr>
        <w:t>[Teorija </w:t>
      </w:r>
      <w:r>
        <w:rPr>
          <w:spacing w:val="-4"/>
          <w:sz w:val="17"/>
        </w:rPr>
        <w:t>gosudarstva </w:t>
      </w:r>
      <w:r>
        <w:rPr>
          <w:sz w:val="17"/>
        </w:rPr>
        <w:t>u </w:t>
      </w:r>
      <w:r>
        <w:rPr>
          <w:spacing w:val="-4"/>
          <w:sz w:val="17"/>
        </w:rPr>
        <w:t>slavjanofilov: </w:t>
      </w:r>
      <w:r>
        <w:rPr>
          <w:spacing w:val="-3"/>
          <w:sz w:val="17"/>
        </w:rPr>
        <w:t>sbornik </w:t>
      </w:r>
      <w:r>
        <w:rPr>
          <w:spacing w:val="-4"/>
          <w:sz w:val="17"/>
        </w:rPr>
        <w:t>statej </w:t>
      </w:r>
      <w:r>
        <w:rPr>
          <w:sz w:val="17"/>
        </w:rPr>
        <w:t>I. S. </w:t>
      </w:r>
      <w:r>
        <w:rPr>
          <w:spacing w:val="-4"/>
          <w:sz w:val="17"/>
        </w:rPr>
        <w:t>Aksakova,</w:t>
      </w:r>
    </w:p>
    <w:p>
      <w:pPr>
        <w:spacing w:line="220" w:lineRule="auto" w:before="1"/>
        <w:ind w:left="623" w:right="219" w:firstLine="0"/>
        <w:jc w:val="both"/>
        <w:rPr>
          <w:sz w:val="17"/>
        </w:rPr>
      </w:pPr>
      <w:r>
        <w:rPr>
          <w:sz w:val="17"/>
        </w:rPr>
        <w:t>K. S. </w:t>
      </w:r>
      <w:r>
        <w:rPr>
          <w:spacing w:val="-4"/>
          <w:sz w:val="17"/>
        </w:rPr>
        <w:t>Aksakova, </w:t>
      </w:r>
      <w:r>
        <w:rPr>
          <w:spacing w:val="-3"/>
          <w:sz w:val="17"/>
        </w:rPr>
        <w:t>Af. </w:t>
      </w:r>
      <w:r>
        <w:rPr>
          <w:sz w:val="17"/>
        </w:rPr>
        <w:t>V. </w:t>
      </w:r>
      <w:r>
        <w:rPr>
          <w:spacing w:val="-4"/>
          <w:sz w:val="17"/>
        </w:rPr>
        <w:t>Vasil'eva, </w:t>
      </w:r>
      <w:r>
        <w:rPr>
          <w:spacing w:val="-3"/>
          <w:sz w:val="17"/>
        </w:rPr>
        <w:t>A. </w:t>
      </w:r>
      <w:r>
        <w:rPr>
          <w:sz w:val="17"/>
        </w:rPr>
        <w:t>D. </w:t>
      </w:r>
      <w:r>
        <w:rPr>
          <w:spacing w:val="-4"/>
          <w:sz w:val="17"/>
        </w:rPr>
        <w:t>Gradovskogo, </w:t>
      </w:r>
      <w:r>
        <w:rPr>
          <w:spacing w:val="-2"/>
          <w:sz w:val="17"/>
        </w:rPr>
        <w:t>Ju. </w:t>
      </w:r>
      <w:r>
        <w:rPr>
          <w:sz w:val="17"/>
        </w:rPr>
        <w:t>F. </w:t>
      </w:r>
      <w:r>
        <w:rPr>
          <w:spacing w:val="-4"/>
          <w:sz w:val="17"/>
        </w:rPr>
        <w:t>Samarina </w:t>
      </w:r>
      <w:r>
        <w:rPr>
          <w:sz w:val="17"/>
        </w:rPr>
        <w:t>i S. F. </w:t>
      </w:r>
      <w:r>
        <w:rPr>
          <w:spacing w:val="-4"/>
          <w:sz w:val="17"/>
        </w:rPr>
        <w:t>Sharapova. </w:t>
      </w:r>
      <w:r>
        <w:rPr>
          <w:spacing w:val="-3"/>
          <w:sz w:val="17"/>
        </w:rPr>
        <w:t>SPb.: </w:t>
      </w:r>
      <w:r>
        <w:rPr>
          <w:spacing w:val="-4"/>
          <w:sz w:val="17"/>
        </w:rPr>
        <w:t>Tip. </w:t>
      </w:r>
      <w:r>
        <w:rPr>
          <w:sz w:val="17"/>
        </w:rPr>
        <w:t>A. </w:t>
      </w:r>
      <w:r>
        <w:rPr>
          <w:spacing w:val="-4"/>
          <w:sz w:val="17"/>
        </w:rPr>
        <w:t>Porohovshhikova, </w:t>
      </w:r>
      <w:r>
        <w:rPr>
          <w:spacing w:val="-3"/>
          <w:sz w:val="17"/>
        </w:rPr>
        <w:t>1898. </w:t>
      </w:r>
      <w:r>
        <w:rPr>
          <w:sz w:val="17"/>
        </w:rPr>
        <w:t>95 </w:t>
      </w:r>
      <w:r>
        <w:rPr>
          <w:spacing w:val="-3"/>
          <w:sz w:val="17"/>
        </w:rPr>
        <w:t>p.]</w:t>
      </w:r>
    </w:p>
    <w:p>
      <w:pPr>
        <w:spacing w:line="220" w:lineRule="auto" w:before="0"/>
        <w:ind w:left="623" w:right="217" w:hanging="284"/>
        <w:jc w:val="both"/>
        <w:rPr>
          <w:sz w:val="17"/>
        </w:rPr>
      </w:pPr>
      <w:r>
        <w:rPr>
          <w:spacing w:val="-4"/>
          <w:sz w:val="17"/>
        </w:rPr>
        <w:t>Устрялов Н.В. Политическая доктрина славянофильства (Идея самодержавия </w:t>
      </w:r>
      <w:r>
        <w:rPr>
          <w:sz w:val="17"/>
        </w:rPr>
        <w:t>в </w:t>
      </w:r>
      <w:r>
        <w:rPr>
          <w:spacing w:val="-4"/>
          <w:sz w:val="17"/>
        </w:rPr>
        <w:t>славяно- </w:t>
      </w:r>
      <w:r>
        <w:rPr>
          <w:spacing w:val="-3"/>
          <w:sz w:val="17"/>
        </w:rPr>
        <w:t>фильской </w:t>
      </w:r>
      <w:r>
        <w:rPr>
          <w:spacing w:val="-4"/>
          <w:sz w:val="17"/>
        </w:rPr>
        <w:t>постановке) </w:t>
      </w:r>
      <w:r>
        <w:rPr>
          <w:sz w:val="17"/>
        </w:rPr>
        <w:t>// </w:t>
      </w:r>
      <w:r>
        <w:rPr>
          <w:spacing w:val="-4"/>
          <w:sz w:val="17"/>
        </w:rPr>
        <w:t>Известия Юридического факультета </w:t>
      </w:r>
      <w:r>
        <w:rPr>
          <w:sz w:val="17"/>
        </w:rPr>
        <w:t>/ </w:t>
      </w:r>
      <w:r>
        <w:rPr>
          <w:spacing w:val="-3"/>
          <w:sz w:val="17"/>
        </w:rPr>
        <w:t>Высшая </w:t>
      </w:r>
      <w:r>
        <w:rPr>
          <w:spacing w:val="-4"/>
          <w:sz w:val="17"/>
        </w:rPr>
        <w:t>Школа </w:t>
      </w:r>
      <w:r>
        <w:rPr>
          <w:sz w:val="17"/>
        </w:rPr>
        <w:t>в </w:t>
      </w:r>
      <w:r>
        <w:rPr>
          <w:spacing w:val="-3"/>
          <w:sz w:val="17"/>
        </w:rPr>
        <w:t>Хар- бине. </w:t>
      </w:r>
      <w:r>
        <w:rPr>
          <w:spacing w:val="-4"/>
          <w:sz w:val="17"/>
        </w:rPr>
        <w:t>Харбин. </w:t>
      </w:r>
      <w:r>
        <w:rPr>
          <w:spacing w:val="-3"/>
          <w:sz w:val="17"/>
        </w:rPr>
        <w:t>1925. Том </w:t>
      </w:r>
      <w:r>
        <w:rPr>
          <w:sz w:val="17"/>
        </w:rPr>
        <w:t>I. С. </w:t>
      </w:r>
      <w:r>
        <w:rPr>
          <w:spacing w:val="-3"/>
          <w:sz w:val="17"/>
        </w:rPr>
        <w:t>47-74 [Ustrjalov N.V. </w:t>
      </w:r>
      <w:r>
        <w:rPr>
          <w:spacing w:val="-4"/>
          <w:sz w:val="17"/>
        </w:rPr>
        <w:t>Politicheskaja doktrina slavjanofil'st- </w:t>
      </w:r>
      <w:r>
        <w:rPr>
          <w:spacing w:val="-3"/>
          <w:sz w:val="17"/>
        </w:rPr>
        <w:t>va (Ideja </w:t>
      </w:r>
      <w:r>
        <w:rPr>
          <w:spacing w:val="-4"/>
          <w:sz w:val="17"/>
        </w:rPr>
        <w:t>samoderzhavija </w:t>
      </w:r>
      <w:r>
        <w:rPr>
          <w:sz w:val="17"/>
        </w:rPr>
        <w:t>v </w:t>
      </w:r>
      <w:r>
        <w:rPr>
          <w:spacing w:val="-4"/>
          <w:sz w:val="17"/>
        </w:rPr>
        <w:t>slavjanofil'skoj postanovke) </w:t>
      </w:r>
      <w:r>
        <w:rPr>
          <w:sz w:val="17"/>
        </w:rPr>
        <w:t>// </w:t>
      </w:r>
      <w:r>
        <w:rPr>
          <w:spacing w:val="-4"/>
          <w:sz w:val="17"/>
        </w:rPr>
        <w:t>Izvestija Juridicheskogo fakul'teta</w:t>
      </w:r>
    </w:p>
    <w:p>
      <w:pPr>
        <w:spacing w:line="176" w:lineRule="exact" w:before="0"/>
        <w:ind w:left="623" w:right="0" w:firstLine="0"/>
        <w:jc w:val="both"/>
        <w:rPr>
          <w:sz w:val="17"/>
        </w:rPr>
      </w:pPr>
      <w:r>
        <w:rPr>
          <w:sz w:val="17"/>
        </w:rPr>
        <w:t>/ Vysshaja Shkola v Harbine. Harbin. 1925. Tom I. Pp. 47-74]</w:t>
      </w:r>
    </w:p>
    <w:p>
      <w:pPr>
        <w:spacing w:line="220" w:lineRule="auto" w:before="5"/>
        <w:ind w:left="623" w:right="217" w:hanging="284"/>
        <w:jc w:val="both"/>
        <w:rPr>
          <w:sz w:val="17"/>
        </w:rPr>
      </w:pPr>
      <w:r>
        <w:rPr>
          <w:spacing w:val="-4"/>
          <w:sz w:val="17"/>
        </w:rPr>
        <w:t>Философия славянофилов </w:t>
      </w:r>
      <w:r>
        <w:rPr>
          <w:sz w:val="17"/>
        </w:rPr>
        <w:t>// </w:t>
      </w:r>
      <w:r>
        <w:rPr>
          <w:spacing w:val="-3"/>
          <w:sz w:val="17"/>
        </w:rPr>
        <w:t>Русская </w:t>
      </w:r>
      <w:r>
        <w:rPr>
          <w:spacing w:val="-4"/>
          <w:sz w:val="17"/>
        </w:rPr>
        <w:t>историческая библиотека [Filosofija slavjanofilov </w:t>
      </w:r>
      <w:r>
        <w:rPr>
          <w:spacing w:val="-5"/>
          <w:sz w:val="17"/>
        </w:rPr>
        <w:t>// </w:t>
      </w:r>
      <w:r>
        <w:rPr>
          <w:spacing w:val="-4"/>
          <w:sz w:val="17"/>
        </w:rPr>
        <w:t>Russkaja istoricheskaja biblioteka </w:t>
      </w:r>
      <w:r>
        <w:rPr>
          <w:spacing w:val="-3"/>
          <w:sz w:val="17"/>
        </w:rPr>
        <w:t>URL: </w:t>
      </w:r>
      <w:hyperlink r:id="rId35">
        <w:r>
          <w:rPr>
            <w:spacing w:val="-4"/>
            <w:sz w:val="17"/>
          </w:rPr>
          <w:t>http://rushist.com/index.php/philosophical-</w:t>
        </w:r>
      </w:hyperlink>
      <w:r>
        <w:rPr>
          <w:spacing w:val="-4"/>
          <w:sz w:val="17"/>
        </w:rPr>
        <w:t> articles/2534-filosofiya-slavyanofilov]</w:t>
      </w:r>
    </w:p>
    <w:p>
      <w:pPr>
        <w:spacing w:line="220" w:lineRule="auto" w:before="1"/>
        <w:ind w:left="623" w:right="219" w:hanging="284"/>
        <w:jc w:val="both"/>
        <w:rPr>
          <w:sz w:val="17"/>
        </w:rPr>
      </w:pPr>
      <w:r>
        <w:rPr>
          <w:spacing w:val="-3"/>
          <w:sz w:val="17"/>
        </w:rPr>
        <w:t>Хомяков А. </w:t>
      </w:r>
      <w:r>
        <w:rPr>
          <w:sz w:val="17"/>
        </w:rPr>
        <w:t>С. </w:t>
      </w:r>
      <w:r>
        <w:rPr>
          <w:spacing w:val="-4"/>
          <w:sz w:val="17"/>
        </w:rPr>
        <w:t>Полное </w:t>
      </w:r>
      <w:r>
        <w:rPr>
          <w:spacing w:val="-3"/>
          <w:sz w:val="17"/>
        </w:rPr>
        <w:t>собрание </w:t>
      </w:r>
      <w:r>
        <w:rPr>
          <w:spacing w:val="-4"/>
          <w:sz w:val="17"/>
        </w:rPr>
        <w:t>сочинений Алексея Степановича Хомякова </w:t>
      </w:r>
      <w:r>
        <w:rPr>
          <w:sz w:val="17"/>
        </w:rPr>
        <w:t>в 8 </w:t>
      </w:r>
      <w:r>
        <w:rPr>
          <w:spacing w:val="-3"/>
          <w:sz w:val="17"/>
        </w:rPr>
        <w:t>т. </w:t>
      </w:r>
      <w:r>
        <w:rPr>
          <w:sz w:val="17"/>
        </w:rPr>
        <w:t>Т I. </w:t>
      </w:r>
      <w:r>
        <w:rPr>
          <w:spacing w:val="-3"/>
          <w:sz w:val="17"/>
        </w:rPr>
        <w:t>М.: </w:t>
      </w:r>
      <w:r>
        <w:rPr>
          <w:spacing w:val="-4"/>
          <w:sz w:val="17"/>
        </w:rPr>
        <w:t>Университетская типография. </w:t>
      </w:r>
      <w:r>
        <w:rPr>
          <w:spacing w:val="-3"/>
          <w:sz w:val="17"/>
        </w:rPr>
        <w:t>1900. 417 </w:t>
      </w:r>
      <w:r>
        <w:rPr>
          <w:sz w:val="17"/>
        </w:rPr>
        <w:t>с. </w:t>
      </w:r>
      <w:r>
        <w:rPr>
          <w:spacing w:val="-3"/>
          <w:sz w:val="17"/>
        </w:rPr>
        <w:t>[Homjakov </w:t>
      </w:r>
      <w:r>
        <w:rPr>
          <w:sz w:val="17"/>
        </w:rPr>
        <w:t>A. S. </w:t>
      </w:r>
      <w:r>
        <w:rPr>
          <w:spacing w:val="-3"/>
          <w:sz w:val="17"/>
        </w:rPr>
        <w:t>Polnoe sobranie </w:t>
      </w:r>
      <w:r>
        <w:rPr>
          <w:spacing w:val="-4"/>
          <w:sz w:val="17"/>
        </w:rPr>
        <w:t>sochinenij Alekseja Stepanovicha Homjakova </w:t>
      </w:r>
      <w:r>
        <w:rPr>
          <w:sz w:val="17"/>
        </w:rPr>
        <w:t>v 8 </w:t>
      </w:r>
      <w:r>
        <w:rPr>
          <w:spacing w:val="-3"/>
          <w:sz w:val="17"/>
        </w:rPr>
        <w:t>t. </w:t>
      </w:r>
      <w:r>
        <w:rPr>
          <w:sz w:val="17"/>
        </w:rPr>
        <w:t>T I. </w:t>
      </w:r>
      <w:r>
        <w:rPr>
          <w:spacing w:val="-3"/>
          <w:sz w:val="17"/>
        </w:rPr>
        <w:t>M.: </w:t>
      </w:r>
      <w:r>
        <w:rPr>
          <w:spacing w:val="-4"/>
          <w:sz w:val="17"/>
        </w:rPr>
        <w:t>Universitetskaja tipografija. </w:t>
      </w:r>
      <w:r>
        <w:rPr>
          <w:spacing w:val="-3"/>
          <w:sz w:val="17"/>
        </w:rPr>
        <w:t>1900. 417 </w:t>
      </w:r>
      <w:r>
        <w:rPr>
          <w:spacing w:val="-5"/>
          <w:sz w:val="17"/>
        </w:rPr>
        <w:t>p.]</w:t>
      </w:r>
    </w:p>
    <w:p>
      <w:pPr>
        <w:spacing w:line="220" w:lineRule="auto" w:before="1"/>
        <w:ind w:left="623" w:right="219" w:hanging="284"/>
        <w:jc w:val="both"/>
        <w:rPr>
          <w:sz w:val="17"/>
        </w:rPr>
      </w:pPr>
      <w:r>
        <w:rPr>
          <w:spacing w:val="-4"/>
          <w:sz w:val="17"/>
        </w:rPr>
        <w:t>Цимбаев Н.И. Записка </w:t>
      </w:r>
      <w:r>
        <w:rPr>
          <w:spacing w:val="-3"/>
          <w:sz w:val="17"/>
        </w:rPr>
        <w:t>К.С. </w:t>
      </w:r>
      <w:r>
        <w:rPr>
          <w:spacing w:val="-4"/>
          <w:sz w:val="17"/>
        </w:rPr>
        <w:t>Аксакова </w:t>
      </w:r>
      <w:r>
        <w:rPr>
          <w:spacing w:val="-3"/>
          <w:sz w:val="17"/>
        </w:rPr>
        <w:t>«О </w:t>
      </w:r>
      <w:r>
        <w:rPr>
          <w:spacing w:val="-4"/>
          <w:sz w:val="17"/>
        </w:rPr>
        <w:t>внутреннем состоянии </w:t>
      </w:r>
      <w:r>
        <w:rPr>
          <w:spacing w:val="-3"/>
          <w:sz w:val="17"/>
        </w:rPr>
        <w:t>России» </w:t>
      </w:r>
      <w:r>
        <w:rPr>
          <w:sz w:val="17"/>
        </w:rPr>
        <w:t>и ее </w:t>
      </w:r>
      <w:r>
        <w:rPr>
          <w:spacing w:val="-3"/>
          <w:sz w:val="17"/>
        </w:rPr>
        <w:t>место </w:t>
      </w:r>
      <w:r>
        <w:rPr>
          <w:sz w:val="17"/>
        </w:rPr>
        <w:t>в </w:t>
      </w:r>
      <w:r>
        <w:rPr>
          <w:spacing w:val="-4"/>
          <w:sz w:val="17"/>
        </w:rPr>
        <w:t>идеологии славянофильства. Славянофильство </w:t>
      </w:r>
      <w:r>
        <w:rPr>
          <w:sz w:val="17"/>
        </w:rPr>
        <w:t>и </w:t>
      </w:r>
      <w:r>
        <w:rPr>
          <w:spacing w:val="-4"/>
          <w:sz w:val="17"/>
        </w:rPr>
        <w:t>западничество </w:t>
      </w:r>
      <w:r>
        <w:rPr>
          <w:sz w:val="17"/>
        </w:rPr>
        <w:t>// </w:t>
      </w:r>
      <w:r>
        <w:rPr>
          <w:spacing w:val="-3"/>
          <w:sz w:val="17"/>
        </w:rPr>
        <w:t>Вестник Моск. Ун- та. Сер. </w:t>
      </w:r>
      <w:r>
        <w:rPr>
          <w:sz w:val="17"/>
        </w:rPr>
        <w:t>8. </w:t>
      </w:r>
      <w:r>
        <w:rPr>
          <w:spacing w:val="-4"/>
          <w:sz w:val="17"/>
        </w:rPr>
        <w:t>История. </w:t>
      </w:r>
      <w:r>
        <w:rPr>
          <w:spacing w:val="-3"/>
          <w:sz w:val="17"/>
        </w:rPr>
        <w:t>1972. </w:t>
      </w:r>
      <w:r>
        <w:rPr>
          <w:sz w:val="17"/>
        </w:rPr>
        <w:t>№ 2 </w:t>
      </w:r>
      <w:r>
        <w:rPr>
          <w:spacing w:val="-4"/>
          <w:sz w:val="17"/>
        </w:rPr>
        <w:t>[Cimbaev </w:t>
      </w:r>
      <w:r>
        <w:rPr>
          <w:spacing w:val="-3"/>
          <w:sz w:val="17"/>
        </w:rPr>
        <w:t>N.I. </w:t>
      </w:r>
      <w:r>
        <w:rPr>
          <w:spacing w:val="-4"/>
          <w:sz w:val="17"/>
        </w:rPr>
        <w:t>Zapiska </w:t>
      </w:r>
      <w:r>
        <w:rPr>
          <w:spacing w:val="-3"/>
          <w:sz w:val="17"/>
        </w:rPr>
        <w:t>K.S. </w:t>
      </w:r>
      <w:r>
        <w:rPr>
          <w:spacing w:val="-4"/>
          <w:sz w:val="17"/>
        </w:rPr>
        <w:t>Aksakova </w:t>
      </w:r>
      <w:r>
        <w:rPr>
          <w:sz w:val="17"/>
        </w:rPr>
        <w:t>«O </w:t>
      </w:r>
      <w:r>
        <w:rPr>
          <w:spacing w:val="-4"/>
          <w:sz w:val="17"/>
        </w:rPr>
        <w:t>vnutrennem </w:t>
      </w:r>
      <w:r>
        <w:rPr>
          <w:sz w:val="17"/>
        </w:rPr>
        <w:t>sos- </w:t>
      </w:r>
      <w:r>
        <w:rPr>
          <w:spacing w:val="-4"/>
          <w:sz w:val="17"/>
        </w:rPr>
        <w:t>tojanii </w:t>
      </w:r>
      <w:r>
        <w:rPr>
          <w:spacing w:val="-3"/>
          <w:sz w:val="17"/>
        </w:rPr>
        <w:t>Rossii» </w:t>
      </w:r>
      <w:r>
        <w:rPr>
          <w:sz w:val="17"/>
        </w:rPr>
        <w:t>i ee </w:t>
      </w:r>
      <w:r>
        <w:rPr>
          <w:spacing w:val="-3"/>
          <w:sz w:val="17"/>
        </w:rPr>
        <w:t>mesto </w:t>
      </w:r>
      <w:r>
        <w:rPr>
          <w:sz w:val="17"/>
        </w:rPr>
        <w:t>v </w:t>
      </w:r>
      <w:r>
        <w:rPr>
          <w:spacing w:val="-3"/>
          <w:sz w:val="17"/>
        </w:rPr>
        <w:t>ideologii </w:t>
      </w:r>
      <w:r>
        <w:rPr>
          <w:spacing w:val="-4"/>
          <w:sz w:val="17"/>
        </w:rPr>
        <w:t>slavjanofil'stva. Slavjanofil'stvo </w:t>
      </w:r>
      <w:r>
        <w:rPr>
          <w:sz w:val="17"/>
        </w:rPr>
        <w:t>i </w:t>
      </w:r>
      <w:r>
        <w:rPr>
          <w:spacing w:val="-4"/>
          <w:sz w:val="17"/>
        </w:rPr>
        <w:t>zapadnichestvo </w:t>
      </w:r>
      <w:r>
        <w:rPr>
          <w:spacing w:val="-5"/>
          <w:sz w:val="17"/>
        </w:rPr>
        <w:t>// </w:t>
      </w:r>
      <w:r>
        <w:rPr>
          <w:spacing w:val="-3"/>
          <w:sz w:val="17"/>
        </w:rPr>
        <w:t>Vestnik Mosk. Un-ta. Ser. </w:t>
      </w:r>
      <w:r>
        <w:rPr>
          <w:sz w:val="17"/>
        </w:rPr>
        <w:t>8. </w:t>
      </w:r>
      <w:r>
        <w:rPr>
          <w:spacing w:val="-4"/>
          <w:sz w:val="17"/>
        </w:rPr>
        <w:t>Istorija. </w:t>
      </w:r>
      <w:r>
        <w:rPr>
          <w:spacing w:val="-3"/>
          <w:sz w:val="17"/>
        </w:rPr>
        <w:t>1972. </w:t>
      </w:r>
      <w:r>
        <w:rPr>
          <w:sz w:val="17"/>
        </w:rPr>
        <w:t>№ 2]</w:t>
      </w:r>
    </w:p>
    <w:p>
      <w:pPr>
        <w:spacing w:line="220" w:lineRule="auto" w:before="1"/>
        <w:ind w:left="623" w:right="217" w:hanging="284"/>
        <w:jc w:val="both"/>
        <w:rPr>
          <w:sz w:val="17"/>
        </w:rPr>
      </w:pPr>
      <w:r>
        <w:rPr>
          <w:spacing w:val="-3"/>
          <w:sz w:val="17"/>
        </w:rPr>
        <w:t>Ширинянц А.А. </w:t>
      </w:r>
      <w:r>
        <w:rPr>
          <w:spacing w:val="-4"/>
          <w:sz w:val="17"/>
        </w:rPr>
        <w:t>Русская мысль: </w:t>
      </w:r>
      <w:r>
        <w:rPr>
          <w:spacing w:val="-3"/>
          <w:sz w:val="17"/>
        </w:rPr>
        <w:t>Иван </w:t>
      </w:r>
      <w:r>
        <w:rPr>
          <w:spacing w:val="-4"/>
          <w:sz w:val="17"/>
        </w:rPr>
        <w:t>Аксаков. </w:t>
      </w:r>
      <w:r>
        <w:rPr>
          <w:spacing w:val="-3"/>
          <w:sz w:val="17"/>
        </w:rPr>
        <w:t>// Фонд </w:t>
      </w:r>
      <w:r>
        <w:rPr>
          <w:spacing w:val="-4"/>
          <w:sz w:val="17"/>
        </w:rPr>
        <w:t>исторической перспективы. </w:t>
      </w:r>
      <w:r>
        <w:rPr>
          <w:spacing w:val="-3"/>
          <w:sz w:val="17"/>
        </w:rPr>
        <w:t>[Shir- injanc A.A. </w:t>
      </w:r>
      <w:r>
        <w:rPr>
          <w:spacing w:val="-4"/>
          <w:sz w:val="17"/>
        </w:rPr>
        <w:t>Russkaja </w:t>
      </w:r>
      <w:r>
        <w:rPr>
          <w:spacing w:val="-3"/>
          <w:sz w:val="17"/>
        </w:rPr>
        <w:t>mysl': Ivan </w:t>
      </w:r>
      <w:r>
        <w:rPr>
          <w:spacing w:val="-4"/>
          <w:sz w:val="17"/>
        </w:rPr>
        <w:t>Aksakov. </w:t>
      </w:r>
      <w:r>
        <w:rPr>
          <w:spacing w:val="-3"/>
          <w:sz w:val="17"/>
        </w:rPr>
        <w:t>// Fond </w:t>
      </w:r>
      <w:r>
        <w:rPr>
          <w:spacing w:val="-4"/>
          <w:sz w:val="17"/>
        </w:rPr>
        <w:t>istoricheskoj perspektivy </w:t>
      </w:r>
      <w:r>
        <w:rPr>
          <w:sz w:val="17"/>
        </w:rPr>
        <w:t>// </w:t>
      </w:r>
      <w:r>
        <w:rPr>
          <w:spacing w:val="-3"/>
          <w:sz w:val="17"/>
        </w:rPr>
        <w:t>URL:</w:t>
      </w:r>
      <w:hyperlink r:id="rId36">
        <w:r>
          <w:rPr>
            <w:spacing w:val="-3"/>
            <w:sz w:val="17"/>
          </w:rPr>
          <w:t> </w:t>
        </w:r>
        <w:r>
          <w:rPr>
            <w:spacing w:val="-4"/>
            <w:sz w:val="17"/>
          </w:rPr>
          <w:t>http://www.perspektivy.info/print.php?ID=35872</w:t>
        </w:r>
      </w:hyperlink>
      <w:r>
        <w:rPr>
          <w:spacing w:val="-4"/>
          <w:sz w:val="17"/>
        </w:rPr>
        <w:t>]</w:t>
      </w:r>
    </w:p>
    <w:p>
      <w:pPr>
        <w:spacing w:line="223" w:lineRule="auto" w:before="81"/>
        <w:ind w:left="340" w:right="219" w:firstLine="0"/>
        <w:jc w:val="both"/>
        <w:rPr>
          <w:i/>
          <w:sz w:val="18"/>
        </w:rPr>
      </w:pPr>
      <w:r>
        <w:rPr>
          <w:b/>
          <w:i/>
          <w:spacing w:val="-4"/>
          <w:sz w:val="18"/>
        </w:rPr>
        <w:t>Курылев Константин Петрович, </w:t>
      </w:r>
      <w:r>
        <w:rPr>
          <w:i/>
          <w:spacing w:val="-4"/>
          <w:sz w:val="18"/>
        </w:rPr>
        <w:t>доктор </w:t>
      </w:r>
      <w:r>
        <w:rPr>
          <w:i/>
          <w:spacing w:val="-3"/>
          <w:sz w:val="18"/>
        </w:rPr>
        <w:t>исторических </w:t>
      </w:r>
      <w:r>
        <w:rPr>
          <w:i/>
          <w:spacing w:val="-4"/>
          <w:sz w:val="18"/>
        </w:rPr>
        <w:t>наук, профессор, кафедра </w:t>
      </w:r>
      <w:r>
        <w:rPr>
          <w:i/>
          <w:spacing w:val="-3"/>
          <w:sz w:val="18"/>
        </w:rPr>
        <w:t>Теории </w:t>
      </w:r>
      <w:r>
        <w:rPr>
          <w:i/>
          <w:sz w:val="18"/>
        </w:rPr>
        <w:t>и </w:t>
      </w:r>
      <w:r>
        <w:rPr>
          <w:i/>
          <w:spacing w:val="-4"/>
          <w:sz w:val="18"/>
        </w:rPr>
        <w:t>истории международных отношений, Российский университет дружбы </w:t>
      </w:r>
      <w:r>
        <w:rPr>
          <w:i/>
          <w:spacing w:val="-3"/>
          <w:sz w:val="18"/>
        </w:rPr>
        <w:t>народов; </w:t>
      </w:r>
      <w:hyperlink r:id="rId37">
        <w:r>
          <w:rPr>
            <w:i/>
            <w:spacing w:val="-4"/>
            <w:sz w:val="18"/>
          </w:rPr>
          <w:t>kuryljov@narod.ru</w:t>
        </w:r>
      </w:hyperlink>
    </w:p>
    <w:p>
      <w:pPr>
        <w:spacing w:line="223" w:lineRule="auto" w:before="44"/>
        <w:ind w:left="340" w:right="219" w:firstLine="0"/>
        <w:jc w:val="both"/>
        <w:rPr>
          <w:i/>
          <w:sz w:val="18"/>
        </w:rPr>
      </w:pPr>
      <w:r>
        <w:rPr>
          <w:b/>
          <w:i/>
          <w:spacing w:val="-3"/>
          <w:sz w:val="18"/>
        </w:rPr>
        <w:t>Станис </w:t>
      </w:r>
      <w:r>
        <w:rPr>
          <w:b/>
          <w:i/>
          <w:spacing w:val="-4"/>
          <w:sz w:val="18"/>
        </w:rPr>
        <w:t>Дарья Владимировна, </w:t>
      </w:r>
      <w:r>
        <w:rPr>
          <w:i/>
          <w:spacing w:val="-3"/>
          <w:sz w:val="18"/>
        </w:rPr>
        <w:t>кандидат </w:t>
      </w:r>
      <w:r>
        <w:rPr>
          <w:i/>
          <w:spacing w:val="-4"/>
          <w:sz w:val="18"/>
        </w:rPr>
        <w:t>экономических наук, </w:t>
      </w:r>
      <w:r>
        <w:rPr>
          <w:i/>
          <w:spacing w:val="-3"/>
          <w:sz w:val="18"/>
        </w:rPr>
        <w:t>доцент, </w:t>
      </w:r>
      <w:r>
        <w:rPr>
          <w:i/>
          <w:spacing w:val="-4"/>
          <w:sz w:val="18"/>
        </w:rPr>
        <w:t>кафедра </w:t>
      </w:r>
      <w:r>
        <w:rPr>
          <w:i/>
          <w:spacing w:val="-4"/>
          <w:sz w:val="18"/>
        </w:rPr>
        <w:t>Государственного </w:t>
      </w:r>
      <w:r>
        <w:rPr>
          <w:i/>
          <w:sz w:val="18"/>
        </w:rPr>
        <w:t>и </w:t>
      </w:r>
      <w:r>
        <w:rPr>
          <w:i/>
          <w:spacing w:val="-4"/>
          <w:sz w:val="18"/>
        </w:rPr>
        <w:t>муниципального </w:t>
      </w:r>
      <w:r>
        <w:rPr>
          <w:i/>
          <w:spacing w:val="-3"/>
          <w:sz w:val="18"/>
        </w:rPr>
        <w:t>управления, </w:t>
      </w:r>
      <w:r>
        <w:rPr>
          <w:i/>
          <w:spacing w:val="-4"/>
          <w:sz w:val="18"/>
        </w:rPr>
        <w:t>Российский университет дружбы </w:t>
      </w:r>
      <w:r>
        <w:rPr>
          <w:i/>
          <w:spacing w:val="-3"/>
          <w:sz w:val="18"/>
        </w:rPr>
        <w:t>народов; </w:t>
      </w:r>
      <w:hyperlink r:id="rId38">
        <w:r>
          <w:rPr>
            <w:i/>
            <w:spacing w:val="-4"/>
            <w:sz w:val="18"/>
          </w:rPr>
          <w:t>dariona@mail.ru</w:t>
        </w:r>
      </w:hyperlink>
    </w:p>
    <w:p>
      <w:pPr>
        <w:spacing w:line="225" w:lineRule="auto" w:before="43"/>
        <w:ind w:left="340" w:right="217" w:firstLine="0"/>
        <w:jc w:val="both"/>
        <w:rPr>
          <w:i/>
          <w:sz w:val="18"/>
        </w:rPr>
      </w:pPr>
      <w:r>
        <w:rPr>
          <w:b/>
          <w:i/>
          <w:spacing w:val="-4"/>
          <w:sz w:val="18"/>
        </w:rPr>
        <w:t>Пархитько </w:t>
      </w:r>
      <w:r>
        <w:rPr>
          <w:b/>
          <w:i/>
          <w:spacing w:val="-3"/>
          <w:sz w:val="18"/>
        </w:rPr>
        <w:t>Николай </w:t>
      </w:r>
      <w:r>
        <w:rPr>
          <w:b/>
          <w:i/>
          <w:spacing w:val="-4"/>
          <w:sz w:val="18"/>
        </w:rPr>
        <w:t>Петрович, </w:t>
      </w:r>
      <w:r>
        <w:rPr>
          <w:i/>
          <w:spacing w:val="-3"/>
          <w:sz w:val="18"/>
        </w:rPr>
        <w:t>к.и.н., доцент, </w:t>
      </w:r>
      <w:r>
        <w:rPr>
          <w:i/>
          <w:spacing w:val="-4"/>
          <w:sz w:val="18"/>
        </w:rPr>
        <w:t>кафедра </w:t>
      </w:r>
      <w:r>
        <w:rPr>
          <w:i/>
          <w:spacing w:val="-3"/>
          <w:sz w:val="18"/>
        </w:rPr>
        <w:t>Теории </w:t>
      </w:r>
      <w:r>
        <w:rPr>
          <w:i/>
          <w:sz w:val="18"/>
        </w:rPr>
        <w:t>и </w:t>
      </w:r>
      <w:r>
        <w:rPr>
          <w:i/>
          <w:spacing w:val="-4"/>
          <w:sz w:val="18"/>
        </w:rPr>
        <w:t>истории </w:t>
      </w:r>
      <w:r>
        <w:rPr>
          <w:i/>
          <w:spacing w:val="-3"/>
          <w:sz w:val="18"/>
        </w:rPr>
        <w:t>журна- </w:t>
      </w:r>
      <w:r>
        <w:rPr>
          <w:i/>
          <w:spacing w:val="-3"/>
          <w:sz w:val="18"/>
        </w:rPr>
        <w:t>листики, </w:t>
      </w:r>
      <w:r>
        <w:rPr>
          <w:i/>
          <w:spacing w:val="-4"/>
          <w:sz w:val="18"/>
        </w:rPr>
        <w:t>Российский университет </w:t>
      </w:r>
      <w:r>
        <w:rPr>
          <w:i/>
          <w:spacing w:val="-3"/>
          <w:sz w:val="18"/>
        </w:rPr>
        <w:t>дружбы народов; </w:t>
      </w:r>
      <w:hyperlink r:id="rId39">
        <w:r>
          <w:rPr>
            <w:i/>
            <w:spacing w:val="-4"/>
            <w:sz w:val="18"/>
          </w:rPr>
          <w:t>scharnchorst@mail.ru</w:t>
        </w:r>
      </w:hyperlink>
    </w:p>
    <w:p>
      <w:pPr>
        <w:spacing w:line="208" w:lineRule="auto" w:before="122"/>
        <w:ind w:left="741" w:right="630" w:firstLine="0"/>
        <w:jc w:val="center"/>
        <w:rPr>
          <w:b/>
          <w:sz w:val="20"/>
        </w:rPr>
      </w:pPr>
      <w:r>
        <w:rPr>
          <w:b/>
          <w:sz w:val="20"/>
        </w:rPr>
        <w:t>Crucial determinants of the Russian domestic and foreign policy in the philosophical thinking of the slavophiles</w:t>
      </w:r>
    </w:p>
    <w:p>
      <w:pPr>
        <w:spacing w:line="204" w:lineRule="exact" w:before="0"/>
        <w:ind w:left="359" w:right="249" w:firstLine="0"/>
        <w:jc w:val="center"/>
        <w:rPr>
          <w:b/>
          <w:sz w:val="20"/>
        </w:rPr>
      </w:pPr>
      <w:r>
        <w:rPr>
          <w:b/>
          <w:sz w:val="20"/>
        </w:rPr>
        <w:t>The matter of historical succession</w:t>
      </w:r>
    </w:p>
    <w:p>
      <w:pPr>
        <w:spacing w:line="225" w:lineRule="auto" w:before="32"/>
        <w:ind w:left="340" w:right="218" w:firstLine="0"/>
        <w:jc w:val="both"/>
        <w:rPr>
          <w:sz w:val="18"/>
        </w:rPr>
      </w:pPr>
      <w:r>
        <w:rPr>
          <w:spacing w:val="-3"/>
          <w:sz w:val="18"/>
        </w:rPr>
        <w:t>The main </w:t>
      </w:r>
      <w:r>
        <w:rPr>
          <w:sz w:val="18"/>
        </w:rPr>
        <w:t>idea of </w:t>
      </w:r>
      <w:r>
        <w:rPr>
          <w:spacing w:val="-3"/>
          <w:sz w:val="18"/>
        </w:rPr>
        <w:t>this article </w:t>
      </w:r>
      <w:r>
        <w:rPr>
          <w:sz w:val="18"/>
        </w:rPr>
        <w:t>is to </w:t>
      </w:r>
      <w:r>
        <w:rPr>
          <w:spacing w:val="-3"/>
          <w:sz w:val="18"/>
        </w:rPr>
        <w:t>consider the process </w:t>
      </w:r>
      <w:r>
        <w:rPr>
          <w:sz w:val="18"/>
        </w:rPr>
        <w:t>of </w:t>
      </w:r>
      <w:r>
        <w:rPr>
          <w:spacing w:val="-4"/>
          <w:sz w:val="18"/>
        </w:rPr>
        <w:t>philosophical understanding </w:t>
      </w:r>
      <w:r>
        <w:rPr>
          <w:sz w:val="18"/>
        </w:rPr>
        <w:t>of the </w:t>
      </w:r>
      <w:r>
        <w:rPr>
          <w:spacing w:val="-4"/>
          <w:sz w:val="18"/>
        </w:rPr>
        <w:t>special </w:t>
      </w:r>
      <w:r>
        <w:rPr>
          <w:spacing w:val="-3"/>
          <w:sz w:val="18"/>
        </w:rPr>
        <w:t>path </w:t>
      </w:r>
      <w:r>
        <w:rPr>
          <w:sz w:val="18"/>
        </w:rPr>
        <w:t>of the </w:t>
      </w:r>
      <w:r>
        <w:rPr>
          <w:spacing w:val="-4"/>
          <w:sz w:val="18"/>
        </w:rPr>
        <w:t>national development </w:t>
      </w:r>
      <w:r>
        <w:rPr>
          <w:sz w:val="18"/>
        </w:rPr>
        <w:t>of </w:t>
      </w:r>
      <w:r>
        <w:rPr>
          <w:spacing w:val="-3"/>
          <w:sz w:val="18"/>
        </w:rPr>
        <w:t>Russia </w:t>
      </w:r>
      <w:r>
        <w:rPr>
          <w:sz w:val="18"/>
        </w:rPr>
        <w:t>on </w:t>
      </w:r>
      <w:r>
        <w:rPr>
          <w:spacing w:val="-3"/>
          <w:sz w:val="18"/>
        </w:rPr>
        <w:t>the </w:t>
      </w:r>
      <w:r>
        <w:rPr>
          <w:spacing w:val="-4"/>
          <w:sz w:val="18"/>
        </w:rPr>
        <w:t>example </w:t>
      </w:r>
      <w:r>
        <w:rPr>
          <w:sz w:val="18"/>
        </w:rPr>
        <w:t>of the </w:t>
      </w:r>
      <w:r>
        <w:rPr>
          <w:spacing w:val="-4"/>
          <w:sz w:val="18"/>
        </w:rPr>
        <w:t>spiritual and ideological </w:t>
      </w:r>
      <w:r>
        <w:rPr>
          <w:spacing w:val="-3"/>
          <w:sz w:val="18"/>
        </w:rPr>
        <w:t>platform </w:t>
      </w:r>
      <w:r>
        <w:rPr>
          <w:sz w:val="18"/>
        </w:rPr>
        <w:t>of </w:t>
      </w:r>
      <w:r>
        <w:rPr>
          <w:spacing w:val="-3"/>
          <w:sz w:val="18"/>
        </w:rPr>
        <w:t>Slavophiles </w:t>
      </w:r>
      <w:r>
        <w:rPr>
          <w:sz w:val="18"/>
        </w:rPr>
        <w:t>in the </w:t>
      </w:r>
      <w:r>
        <w:rPr>
          <w:spacing w:val="-3"/>
          <w:sz w:val="18"/>
        </w:rPr>
        <w:t>middle </w:t>
      </w:r>
      <w:r>
        <w:rPr>
          <w:sz w:val="18"/>
        </w:rPr>
        <w:t>of the XIX c. </w:t>
      </w:r>
      <w:r>
        <w:rPr>
          <w:spacing w:val="-3"/>
          <w:sz w:val="18"/>
        </w:rPr>
        <w:t>Many </w:t>
      </w:r>
      <w:r>
        <w:rPr>
          <w:sz w:val="18"/>
        </w:rPr>
        <w:t>of the </w:t>
      </w:r>
      <w:r>
        <w:rPr>
          <w:spacing w:val="-4"/>
          <w:sz w:val="18"/>
        </w:rPr>
        <w:t>conclusions </w:t>
      </w:r>
      <w:r>
        <w:rPr>
          <w:spacing w:val="-2"/>
          <w:sz w:val="18"/>
        </w:rPr>
        <w:t>and </w:t>
      </w:r>
      <w:r>
        <w:rPr>
          <w:spacing w:val="-4"/>
          <w:sz w:val="18"/>
        </w:rPr>
        <w:t>decisions </w:t>
      </w:r>
      <w:r>
        <w:rPr>
          <w:spacing w:val="-3"/>
          <w:sz w:val="18"/>
        </w:rPr>
        <w:t>proposed </w:t>
      </w:r>
      <w:r>
        <w:rPr>
          <w:sz w:val="18"/>
        </w:rPr>
        <w:t>by the </w:t>
      </w:r>
      <w:r>
        <w:rPr>
          <w:spacing w:val="-4"/>
          <w:sz w:val="18"/>
        </w:rPr>
        <w:t>representatives </w:t>
      </w:r>
      <w:r>
        <w:rPr>
          <w:sz w:val="18"/>
        </w:rPr>
        <w:t>of </w:t>
      </w:r>
      <w:r>
        <w:rPr>
          <w:spacing w:val="-3"/>
          <w:sz w:val="18"/>
        </w:rPr>
        <w:t>this </w:t>
      </w:r>
      <w:r>
        <w:rPr>
          <w:spacing w:val="-4"/>
          <w:sz w:val="18"/>
        </w:rPr>
        <w:t>philosophical trend </w:t>
      </w:r>
      <w:r>
        <w:rPr>
          <w:spacing w:val="-3"/>
          <w:sz w:val="18"/>
        </w:rPr>
        <w:t>in Russia seem relevant </w:t>
      </w:r>
      <w:r>
        <w:rPr>
          <w:spacing w:val="-4"/>
          <w:sz w:val="18"/>
        </w:rPr>
        <w:t>today. </w:t>
      </w:r>
      <w:r>
        <w:rPr>
          <w:spacing w:val="-3"/>
          <w:sz w:val="18"/>
        </w:rPr>
        <w:t>An </w:t>
      </w:r>
      <w:r>
        <w:rPr>
          <w:spacing w:val="-4"/>
          <w:sz w:val="18"/>
        </w:rPr>
        <w:t>understanding </w:t>
      </w:r>
      <w:r>
        <w:rPr>
          <w:sz w:val="18"/>
        </w:rPr>
        <w:t>of </w:t>
      </w:r>
      <w:r>
        <w:rPr>
          <w:spacing w:val="-3"/>
          <w:sz w:val="18"/>
        </w:rPr>
        <w:t>the ideas that underlie their </w:t>
      </w:r>
      <w:r>
        <w:rPr>
          <w:spacing w:val="-4"/>
          <w:sz w:val="18"/>
        </w:rPr>
        <w:t>worldview </w:t>
      </w:r>
      <w:r>
        <w:rPr>
          <w:spacing w:val="-3"/>
          <w:sz w:val="18"/>
        </w:rPr>
        <w:t>will in many </w:t>
      </w:r>
      <w:r>
        <w:rPr>
          <w:spacing w:val="-4"/>
          <w:sz w:val="18"/>
        </w:rPr>
        <w:t>ways </w:t>
      </w:r>
      <w:r>
        <w:rPr>
          <w:sz w:val="18"/>
        </w:rPr>
        <w:t>help to </w:t>
      </w:r>
      <w:r>
        <w:rPr>
          <w:spacing w:val="-3"/>
          <w:sz w:val="18"/>
        </w:rPr>
        <w:t>better </w:t>
      </w:r>
      <w:r>
        <w:rPr>
          <w:spacing w:val="-4"/>
          <w:sz w:val="18"/>
        </w:rPr>
        <w:t>understand modern </w:t>
      </w:r>
      <w:r>
        <w:rPr>
          <w:spacing w:val="-3"/>
          <w:sz w:val="18"/>
        </w:rPr>
        <w:t>Russia. Working </w:t>
      </w:r>
      <w:r>
        <w:rPr>
          <w:sz w:val="18"/>
        </w:rPr>
        <w:t>on </w:t>
      </w:r>
      <w:r>
        <w:rPr>
          <w:spacing w:val="-3"/>
          <w:sz w:val="18"/>
        </w:rPr>
        <w:t>the </w:t>
      </w:r>
      <w:r>
        <w:rPr>
          <w:spacing w:val="-4"/>
          <w:sz w:val="18"/>
        </w:rPr>
        <w:t>article, </w:t>
      </w:r>
      <w:r>
        <w:rPr>
          <w:spacing w:val="-3"/>
          <w:sz w:val="18"/>
        </w:rPr>
        <w:t>the </w:t>
      </w:r>
      <w:r>
        <w:rPr>
          <w:spacing w:val="-4"/>
          <w:sz w:val="18"/>
        </w:rPr>
        <w:t>authors used </w:t>
      </w:r>
      <w:r>
        <w:rPr>
          <w:spacing w:val="-3"/>
          <w:sz w:val="18"/>
        </w:rPr>
        <w:t>historical and </w:t>
      </w:r>
      <w:r>
        <w:rPr>
          <w:spacing w:val="-4"/>
          <w:sz w:val="18"/>
        </w:rPr>
        <w:t>philosophical methodological </w:t>
      </w:r>
      <w:r>
        <w:rPr>
          <w:spacing w:val="-3"/>
          <w:sz w:val="18"/>
        </w:rPr>
        <w:t>tools: the method </w:t>
      </w:r>
      <w:r>
        <w:rPr>
          <w:sz w:val="18"/>
        </w:rPr>
        <w:t>of </w:t>
      </w:r>
      <w:r>
        <w:rPr>
          <w:spacing w:val="-4"/>
          <w:sz w:val="18"/>
        </w:rPr>
        <w:t>historical analysis, </w:t>
      </w:r>
      <w:r>
        <w:rPr>
          <w:spacing w:val="-2"/>
          <w:sz w:val="18"/>
        </w:rPr>
        <w:t>the </w:t>
      </w:r>
      <w:r>
        <w:rPr>
          <w:spacing w:val="-3"/>
          <w:sz w:val="18"/>
        </w:rPr>
        <w:t>method </w:t>
      </w:r>
      <w:r>
        <w:rPr>
          <w:sz w:val="18"/>
        </w:rPr>
        <w:t>of </w:t>
      </w:r>
      <w:r>
        <w:rPr>
          <w:spacing w:val="-4"/>
          <w:sz w:val="18"/>
        </w:rPr>
        <w:t>induction </w:t>
      </w:r>
      <w:r>
        <w:rPr>
          <w:spacing w:val="-3"/>
          <w:sz w:val="18"/>
        </w:rPr>
        <w:t>and the method </w:t>
      </w:r>
      <w:r>
        <w:rPr>
          <w:sz w:val="18"/>
        </w:rPr>
        <w:t>of </w:t>
      </w:r>
      <w:r>
        <w:rPr>
          <w:spacing w:val="-3"/>
          <w:sz w:val="18"/>
        </w:rPr>
        <w:t>dialectical </w:t>
      </w:r>
      <w:r>
        <w:rPr>
          <w:spacing w:val="-4"/>
          <w:sz w:val="18"/>
        </w:rPr>
        <w:t>comparison.</w:t>
      </w:r>
    </w:p>
    <w:p>
      <w:pPr>
        <w:spacing w:line="249" w:lineRule="auto" w:before="6"/>
        <w:ind w:left="340" w:right="220" w:firstLine="0"/>
        <w:jc w:val="both"/>
        <w:rPr>
          <w:i/>
          <w:sz w:val="18"/>
        </w:rPr>
      </w:pPr>
      <w:r>
        <w:rPr>
          <w:b/>
          <w:i/>
          <w:spacing w:val="-3"/>
          <w:sz w:val="18"/>
        </w:rPr>
        <w:t>Key words: </w:t>
      </w:r>
      <w:r>
        <w:rPr>
          <w:spacing w:val="-4"/>
          <w:sz w:val="18"/>
        </w:rPr>
        <w:t>Russia, Slavophilism, philosophy, foreign policy, historical choice, </w:t>
      </w:r>
      <w:r>
        <w:rPr>
          <w:spacing w:val="-3"/>
          <w:sz w:val="18"/>
        </w:rPr>
        <w:t>missionary </w:t>
      </w:r>
      <w:r>
        <w:rPr>
          <w:b/>
          <w:i/>
          <w:spacing w:val="-4"/>
          <w:sz w:val="18"/>
        </w:rPr>
        <w:t>Konstantin </w:t>
      </w:r>
      <w:r>
        <w:rPr>
          <w:b/>
          <w:i/>
          <w:spacing w:val="-3"/>
          <w:sz w:val="18"/>
        </w:rPr>
        <w:t>Kurylev, </w:t>
      </w:r>
      <w:r>
        <w:rPr>
          <w:i/>
          <w:spacing w:val="-3"/>
          <w:sz w:val="18"/>
        </w:rPr>
        <w:t>D. </w:t>
      </w:r>
      <w:r>
        <w:rPr>
          <w:i/>
          <w:spacing w:val="-2"/>
          <w:sz w:val="18"/>
        </w:rPr>
        <w:t>Sc. </w:t>
      </w:r>
      <w:r>
        <w:rPr>
          <w:i/>
          <w:spacing w:val="-4"/>
          <w:sz w:val="18"/>
        </w:rPr>
        <w:t>(History), professor, Department </w:t>
      </w:r>
      <w:r>
        <w:rPr>
          <w:i/>
          <w:sz w:val="18"/>
        </w:rPr>
        <w:t>of </w:t>
      </w:r>
      <w:r>
        <w:rPr>
          <w:i/>
          <w:spacing w:val="-3"/>
          <w:sz w:val="18"/>
        </w:rPr>
        <w:t>Theory and History </w:t>
      </w:r>
      <w:r>
        <w:rPr>
          <w:i/>
          <w:sz w:val="18"/>
        </w:rPr>
        <w:t>of </w:t>
      </w:r>
      <w:r>
        <w:rPr>
          <w:i/>
          <w:spacing w:val="-4"/>
          <w:sz w:val="18"/>
        </w:rPr>
        <w:t>International </w:t>
      </w:r>
      <w:r>
        <w:rPr>
          <w:i/>
          <w:spacing w:val="-3"/>
          <w:sz w:val="18"/>
        </w:rPr>
        <w:t>Relations, </w:t>
      </w:r>
      <w:r>
        <w:rPr>
          <w:i/>
          <w:spacing w:val="-4"/>
          <w:sz w:val="18"/>
        </w:rPr>
        <w:t>Peoples' Friendship </w:t>
      </w:r>
      <w:r>
        <w:rPr>
          <w:i/>
          <w:spacing w:val="-3"/>
          <w:sz w:val="18"/>
        </w:rPr>
        <w:t>University (RUDN); </w:t>
      </w:r>
      <w:hyperlink r:id="rId37">
        <w:r>
          <w:rPr>
            <w:i/>
            <w:spacing w:val="-4"/>
            <w:sz w:val="18"/>
          </w:rPr>
          <w:t>kuryljov@narod.ru</w:t>
        </w:r>
      </w:hyperlink>
    </w:p>
    <w:p>
      <w:pPr>
        <w:spacing w:line="225" w:lineRule="auto" w:before="26"/>
        <w:ind w:left="340" w:right="216" w:firstLine="0"/>
        <w:jc w:val="both"/>
        <w:rPr>
          <w:i/>
          <w:sz w:val="18"/>
        </w:rPr>
      </w:pPr>
      <w:r>
        <w:rPr>
          <w:b/>
          <w:i/>
          <w:spacing w:val="-3"/>
          <w:sz w:val="18"/>
        </w:rPr>
        <w:t>Darya Stanis, </w:t>
      </w:r>
      <w:r>
        <w:rPr>
          <w:i/>
          <w:spacing w:val="-3"/>
          <w:sz w:val="18"/>
        </w:rPr>
        <w:t>Ph.D. in </w:t>
      </w:r>
      <w:r>
        <w:rPr>
          <w:i/>
          <w:spacing w:val="-4"/>
          <w:sz w:val="18"/>
        </w:rPr>
        <w:t>Economics, </w:t>
      </w:r>
      <w:r>
        <w:rPr>
          <w:i/>
          <w:spacing w:val="-3"/>
          <w:sz w:val="18"/>
        </w:rPr>
        <w:t>associate professo, </w:t>
      </w:r>
      <w:r>
        <w:rPr>
          <w:i/>
          <w:spacing w:val="-4"/>
          <w:sz w:val="18"/>
        </w:rPr>
        <w:t>Department </w:t>
      </w:r>
      <w:r>
        <w:rPr>
          <w:i/>
          <w:sz w:val="18"/>
        </w:rPr>
        <w:t>of </w:t>
      </w:r>
      <w:r>
        <w:rPr>
          <w:i/>
          <w:spacing w:val="-3"/>
          <w:sz w:val="18"/>
        </w:rPr>
        <w:t>Public and Munici- </w:t>
      </w:r>
      <w:r>
        <w:rPr>
          <w:i/>
          <w:spacing w:val="-2"/>
          <w:sz w:val="18"/>
        </w:rPr>
        <w:t>pal </w:t>
      </w:r>
      <w:r>
        <w:rPr>
          <w:i/>
          <w:spacing w:val="-4"/>
          <w:sz w:val="18"/>
        </w:rPr>
        <w:t>Administration, Peoples' Friendship University </w:t>
      </w:r>
      <w:r>
        <w:rPr>
          <w:i/>
          <w:spacing w:val="-3"/>
          <w:sz w:val="18"/>
        </w:rPr>
        <w:t>(RUDN); </w:t>
      </w:r>
      <w:hyperlink r:id="rId38">
        <w:r>
          <w:rPr>
            <w:i/>
            <w:spacing w:val="-4"/>
            <w:sz w:val="18"/>
          </w:rPr>
          <w:t>dariona@mail.ru</w:t>
        </w:r>
      </w:hyperlink>
    </w:p>
    <w:p>
      <w:pPr>
        <w:spacing w:line="223" w:lineRule="auto" w:before="43"/>
        <w:ind w:left="340" w:right="218" w:firstLine="0"/>
        <w:jc w:val="both"/>
        <w:rPr>
          <w:i/>
          <w:sz w:val="18"/>
        </w:rPr>
      </w:pPr>
      <w:r>
        <w:rPr>
          <w:b/>
          <w:i/>
          <w:spacing w:val="-3"/>
          <w:sz w:val="18"/>
        </w:rPr>
        <w:t>Nikolai </w:t>
      </w:r>
      <w:r>
        <w:rPr>
          <w:b/>
          <w:i/>
          <w:spacing w:val="-4"/>
          <w:sz w:val="18"/>
        </w:rPr>
        <w:t>Parhitko, </w:t>
      </w:r>
      <w:r>
        <w:rPr>
          <w:i/>
          <w:spacing w:val="-3"/>
          <w:sz w:val="18"/>
        </w:rPr>
        <w:t>Ph.D. in History, associate professor, </w:t>
      </w:r>
      <w:r>
        <w:rPr>
          <w:i/>
          <w:spacing w:val="-4"/>
          <w:sz w:val="18"/>
        </w:rPr>
        <w:t>Department </w:t>
      </w:r>
      <w:r>
        <w:rPr>
          <w:i/>
          <w:sz w:val="18"/>
        </w:rPr>
        <w:t>of </w:t>
      </w:r>
      <w:r>
        <w:rPr>
          <w:i/>
          <w:spacing w:val="-3"/>
          <w:sz w:val="18"/>
        </w:rPr>
        <w:t>Theory and Histo- </w:t>
      </w:r>
      <w:r>
        <w:rPr>
          <w:i/>
          <w:sz w:val="18"/>
        </w:rPr>
        <w:t>ry of </w:t>
      </w:r>
      <w:r>
        <w:rPr>
          <w:i/>
          <w:spacing w:val="-3"/>
          <w:sz w:val="18"/>
        </w:rPr>
        <w:t>Journalism; </w:t>
      </w:r>
      <w:r>
        <w:rPr>
          <w:i/>
          <w:spacing w:val="-4"/>
          <w:sz w:val="18"/>
        </w:rPr>
        <w:t>Peoples' Friendship </w:t>
      </w:r>
      <w:r>
        <w:rPr>
          <w:i/>
          <w:spacing w:val="-3"/>
          <w:sz w:val="18"/>
        </w:rPr>
        <w:t>University (RUDN); </w:t>
      </w:r>
      <w:hyperlink r:id="rId39">
        <w:r>
          <w:rPr>
            <w:i/>
            <w:spacing w:val="-4"/>
            <w:sz w:val="18"/>
          </w:rPr>
          <w:t>scharnchorst@mail.ru</w:t>
        </w:r>
      </w:hyperlink>
    </w:p>
    <w:p>
      <w:pPr>
        <w:spacing w:after="0" w:line="223" w:lineRule="auto"/>
        <w:jc w:val="both"/>
        <w:rPr>
          <w:sz w:val="18"/>
        </w:rPr>
        <w:sectPr>
          <w:pgSz w:w="8230" w:h="12190"/>
          <w:pgMar w:header="656" w:footer="0" w:top="900" w:bottom="280" w:left="680" w:right="680"/>
        </w:sectPr>
      </w:pPr>
    </w:p>
    <w:p>
      <w:pPr>
        <w:spacing w:before="68"/>
        <w:ind w:left="359" w:right="244" w:firstLine="0"/>
        <w:jc w:val="center"/>
        <w:rPr>
          <w:i/>
          <w:sz w:val="19"/>
        </w:rPr>
      </w:pPr>
      <w:r>
        <w:rPr>
          <w:i/>
          <w:sz w:val="24"/>
        </w:rPr>
        <w:t>Н. В. Р</w:t>
      </w:r>
      <w:r>
        <w:rPr>
          <w:i/>
          <w:sz w:val="19"/>
        </w:rPr>
        <w:t>ОСТИСЛАВЛЕВА</w:t>
      </w:r>
    </w:p>
    <w:p>
      <w:pPr>
        <w:pStyle w:val="Heading5"/>
        <w:spacing w:before="190"/>
        <w:ind w:right="244"/>
        <w:rPr>
          <w:sz w:val="13"/>
        </w:rPr>
      </w:pPr>
      <w:r>
        <w:rPr/>
        <w:t>МАКС ВЕБЕР О РОССИИ В 1906-1918 гг.</w:t>
      </w:r>
      <w:r>
        <w:rPr>
          <w:position w:val="7"/>
          <w:sz w:val="13"/>
        </w:rPr>
        <w:t>1</w:t>
      </w:r>
    </w:p>
    <w:p>
      <w:pPr>
        <w:pStyle w:val="BodyText"/>
        <w:spacing w:before="4"/>
        <w:ind w:left="0"/>
        <w:jc w:val="left"/>
        <w:rPr>
          <w:b/>
          <w:sz w:val="20"/>
        </w:rPr>
      </w:pPr>
      <w:r>
        <w:rPr/>
        <w:pict>
          <v:line style="position:absolute;mso-position-horizontal-relative:page;mso-position-vertical-relative:paragraph;z-index:-251567104;mso-wrap-distance-left:0;mso-wrap-distance-right:0" from="92.195808pt,13.927197pt" to="324.705808pt,13.927197pt" stroked="true" strokeweight=".48pt" strokecolor="#000000">
            <v:stroke dashstyle="solid"/>
            <w10:wrap type="topAndBottom"/>
          </v:line>
        </w:pict>
      </w:r>
    </w:p>
    <w:p>
      <w:pPr>
        <w:spacing w:line="225" w:lineRule="auto" w:before="86"/>
        <w:ind w:left="340" w:right="218" w:firstLine="0"/>
        <w:jc w:val="both"/>
        <w:rPr>
          <w:sz w:val="18"/>
        </w:rPr>
      </w:pPr>
      <w:r>
        <w:rPr>
          <w:sz w:val="18"/>
        </w:rPr>
        <w:t>В </w:t>
      </w:r>
      <w:r>
        <w:rPr>
          <w:spacing w:val="-4"/>
          <w:sz w:val="18"/>
        </w:rPr>
        <w:t>статье </w:t>
      </w:r>
      <w:r>
        <w:rPr>
          <w:spacing w:val="-5"/>
          <w:sz w:val="18"/>
        </w:rPr>
        <w:t>рассматривается отношение </w:t>
      </w:r>
      <w:r>
        <w:rPr>
          <w:sz w:val="18"/>
        </w:rPr>
        <w:t>к </w:t>
      </w:r>
      <w:r>
        <w:rPr>
          <w:spacing w:val="-4"/>
          <w:sz w:val="18"/>
        </w:rPr>
        <w:t>России </w:t>
      </w:r>
      <w:r>
        <w:rPr>
          <w:spacing w:val="-5"/>
          <w:sz w:val="18"/>
        </w:rPr>
        <w:t>выдающегося </w:t>
      </w:r>
      <w:r>
        <w:rPr>
          <w:spacing w:val="-4"/>
          <w:sz w:val="18"/>
        </w:rPr>
        <w:t>социолога Макса Вебера. </w:t>
      </w:r>
      <w:r>
        <w:rPr>
          <w:spacing w:val="-5"/>
          <w:sz w:val="18"/>
        </w:rPr>
        <w:t>Автор показывает, </w:t>
      </w:r>
      <w:r>
        <w:rPr>
          <w:spacing w:val="-3"/>
          <w:sz w:val="18"/>
        </w:rPr>
        <w:t>когда </w:t>
      </w:r>
      <w:r>
        <w:rPr>
          <w:spacing w:val="-5"/>
          <w:sz w:val="18"/>
        </w:rPr>
        <w:t>зародился </w:t>
      </w:r>
      <w:r>
        <w:rPr>
          <w:spacing w:val="-4"/>
          <w:sz w:val="18"/>
        </w:rPr>
        <w:t>интерес </w:t>
      </w:r>
      <w:r>
        <w:rPr>
          <w:spacing w:val="-5"/>
          <w:sz w:val="18"/>
        </w:rPr>
        <w:t>ученого </w:t>
      </w:r>
      <w:r>
        <w:rPr>
          <w:sz w:val="18"/>
        </w:rPr>
        <w:t>к </w:t>
      </w:r>
      <w:r>
        <w:rPr>
          <w:spacing w:val="-4"/>
          <w:sz w:val="18"/>
        </w:rPr>
        <w:t>России, когда состоя- лись его первые </w:t>
      </w:r>
      <w:r>
        <w:rPr>
          <w:spacing w:val="-5"/>
          <w:sz w:val="18"/>
        </w:rPr>
        <w:t>выступления </w:t>
      </w:r>
      <w:r>
        <w:rPr>
          <w:sz w:val="18"/>
        </w:rPr>
        <w:t>в </w:t>
      </w:r>
      <w:r>
        <w:rPr>
          <w:spacing w:val="-4"/>
          <w:sz w:val="18"/>
        </w:rPr>
        <w:t>ракурсе русской темы. </w:t>
      </w:r>
      <w:r>
        <w:rPr>
          <w:sz w:val="18"/>
        </w:rPr>
        <w:t>В </w:t>
      </w:r>
      <w:r>
        <w:rPr>
          <w:spacing w:val="-4"/>
          <w:sz w:val="18"/>
        </w:rPr>
        <w:t>годы первой русской рево- люции вышли работы Вебера, </w:t>
      </w:r>
      <w:r>
        <w:rPr>
          <w:spacing w:val="-3"/>
          <w:sz w:val="18"/>
        </w:rPr>
        <w:t>где </w:t>
      </w:r>
      <w:r>
        <w:rPr>
          <w:sz w:val="18"/>
        </w:rPr>
        <w:t>он </w:t>
      </w:r>
      <w:r>
        <w:rPr>
          <w:spacing w:val="-4"/>
          <w:sz w:val="18"/>
        </w:rPr>
        <w:t>писал </w:t>
      </w:r>
      <w:r>
        <w:rPr>
          <w:sz w:val="18"/>
        </w:rPr>
        <w:t>о </w:t>
      </w:r>
      <w:r>
        <w:rPr>
          <w:spacing w:val="-4"/>
          <w:sz w:val="18"/>
        </w:rPr>
        <w:t>незрелости России </w:t>
      </w:r>
      <w:r>
        <w:rPr>
          <w:spacing w:val="-3"/>
          <w:sz w:val="18"/>
        </w:rPr>
        <w:t>для </w:t>
      </w:r>
      <w:r>
        <w:rPr>
          <w:spacing w:val="-4"/>
          <w:sz w:val="18"/>
        </w:rPr>
        <w:t>конституцион- ной реформы, ввиду отсутствия </w:t>
      </w:r>
      <w:r>
        <w:rPr>
          <w:spacing w:val="-5"/>
          <w:sz w:val="18"/>
        </w:rPr>
        <w:t>традиции свободы. </w:t>
      </w:r>
      <w:r>
        <w:rPr>
          <w:spacing w:val="-4"/>
          <w:sz w:val="18"/>
        </w:rPr>
        <w:t>Между двумя </w:t>
      </w:r>
      <w:r>
        <w:rPr>
          <w:spacing w:val="-5"/>
          <w:sz w:val="18"/>
        </w:rPr>
        <w:t>революциями, </w:t>
      </w:r>
      <w:r>
        <w:rPr>
          <w:spacing w:val="-4"/>
          <w:sz w:val="18"/>
        </w:rPr>
        <w:t>размышляя над этой проблемой, Вебер </w:t>
      </w:r>
      <w:r>
        <w:rPr>
          <w:spacing w:val="-5"/>
          <w:sz w:val="18"/>
        </w:rPr>
        <w:t>склонялся </w:t>
      </w:r>
      <w:r>
        <w:rPr>
          <w:sz w:val="18"/>
        </w:rPr>
        <w:t>к </w:t>
      </w:r>
      <w:r>
        <w:rPr>
          <w:spacing w:val="-4"/>
          <w:sz w:val="18"/>
        </w:rPr>
        <w:t>тому, что </w:t>
      </w:r>
      <w:r>
        <w:rPr>
          <w:sz w:val="18"/>
        </w:rPr>
        <w:t>в </w:t>
      </w:r>
      <w:r>
        <w:rPr>
          <w:spacing w:val="-4"/>
          <w:sz w:val="18"/>
        </w:rPr>
        <w:t>России </w:t>
      </w:r>
      <w:r>
        <w:rPr>
          <w:spacing w:val="-5"/>
          <w:sz w:val="18"/>
        </w:rPr>
        <w:t>парламент </w:t>
      </w:r>
      <w:r>
        <w:rPr>
          <w:sz w:val="18"/>
        </w:rPr>
        <w:t>и </w:t>
      </w:r>
      <w:r>
        <w:rPr>
          <w:spacing w:val="-5"/>
          <w:sz w:val="18"/>
        </w:rPr>
        <w:t>конституция </w:t>
      </w:r>
      <w:r>
        <w:rPr>
          <w:sz w:val="18"/>
        </w:rPr>
        <w:t>не </w:t>
      </w:r>
      <w:r>
        <w:rPr>
          <w:spacing w:val="-4"/>
          <w:sz w:val="18"/>
        </w:rPr>
        <w:t>имеют значения. </w:t>
      </w:r>
      <w:r>
        <w:rPr>
          <w:sz w:val="18"/>
        </w:rPr>
        <w:t>В </w:t>
      </w:r>
      <w:r>
        <w:rPr>
          <w:spacing w:val="-3"/>
          <w:sz w:val="18"/>
        </w:rPr>
        <w:t>годы </w:t>
      </w:r>
      <w:r>
        <w:rPr>
          <w:spacing w:val="-4"/>
          <w:sz w:val="18"/>
        </w:rPr>
        <w:t>Первой мировой войны его </w:t>
      </w:r>
      <w:r>
        <w:rPr>
          <w:spacing w:val="-5"/>
          <w:sz w:val="18"/>
        </w:rPr>
        <w:t>позиция ужесточилась: </w:t>
      </w:r>
      <w:r>
        <w:rPr>
          <w:sz w:val="18"/>
        </w:rPr>
        <w:t>в </w:t>
      </w:r>
      <w:r>
        <w:rPr>
          <w:spacing w:val="-4"/>
          <w:sz w:val="18"/>
        </w:rPr>
        <w:t>России </w:t>
      </w:r>
      <w:r>
        <w:rPr>
          <w:sz w:val="18"/>
        </w:rPr>
        <w:t>он </w:t>
      </w:r>
      <w:r>
        <w:rPr>
          <w:spacing w:val="-4"/>
          <w:sz w:val="18"/>
        </w:rPr>
        <w:t>видел угрозу </w:t>
      </w:r>
      <w:r>
        <w:rPr>
          <w:spacing w:val="-5"/>
          <w:sz w:val="18"/>
        </w:rPr>
        <w:t>Германии </w:t>
      </w:r>
      <w:r>
        <w:rPr>
          <w:sz w:val="18"/>
        </w:rPr>
        <w:t>и </w:t>
      </w:r>
      <w:r>
        <w:rPr>
          <w:spacing w:val="-4"/>
          <w:sz w:val="18"/>
        </w:rPr>
        <w:t>мировой </w:t>
      </w:r>
      <w:r>
        <w:rPr>
          <w:spacing w:val="-5"/>
          <w:sz w:val="18"/>
        </w:rPr>
        <w:t>культуре, </w:t>
      </w:r>
      <w:r>
        <w:rPr>
          <w:spacing w:val="-4"/>
          <w:sz w:val="18"/>
        </w:rPr>
        <w:t>обвиняя Россию </w:t>
      </w:r>
      <w:r>
        <w:rPr>
          <w:sz w:val="18"/>
        </w:rPr>
        <w:t>в </w:t>
      </w:r>
      <w:r>
        <w:rPr>
          <w:spacing w:val="-5"/>
          <w:sz w:val="18"/>
        </w:rPr>
        <w:t>экспансионизме. </w:t>
      </w:r>
      <w:r>
        <w:rPr>
          <w:spacing w:val="-4"/>
          <w:sz w:val="18"/>
        </w:rPr>
        <w:t>После </w:t>
      </w:r>
      <w:r>
        <w:rPr>
          <w:spacing w:val="-5"/>
          <w:sz w:val="18"/>
        </w:rPr>
        <w:t>Февральской </w:t>
      </w:r>
      <w:r>
        <w:rPr>
          <w:spacing w:val="-4"/>
          <w:sz w:val="18"/>
        </w:rPr>
        <w:t>революции </w:t>
      </w:r>
      <w:r>
        <w:rPr>
          <w:spacing w:val="-3"/>
          <w:sz w:val="18"/>
        </w:rPr>
        <w:t>1917 г. </w:t>
      </w:r>
      <w:r>
        <w:rPr>
          <w:spacing w:val="-4"/>
          <w:sz w:val="18"/>
        </w:rPr>
        <w:t>Вебер предлагал для </w:t>
      </w:r>
      <w:r>
        <w:rPr>
          <w:spacing w:val="-5"/>
          <w:sz w:val="18"/>
        </w:rPr>
        <w:t>утверждения </w:t>
      </w:r>
      <w:r>
        <w:rPr>
          <w:spacing w:val="-4"/>
          <w:sz w:val="18"/>
        </w:rPr>
        <w:t>демократии </w:t>
      </w:r>
      <w:r>
        <w:rPr>
          <w:sz w:val="18"/>
        </w:rPr>
        <w:t>в </w:t>
      </w:r>
      <w:r>
        <w:rPr>
          <w:spacing w:val="-4"/>
          <w:sz w:val="18"/>
        </w:rPr>
        <w:t>России </w:t>
      </w:r>
      <w:r>
        <w:rPr>
          <w:spacing w:val="-5"/>
          <w:sz w:val="18"/>
        </w:rPr>
        <w:t>немедленно </w:t>
      </w:r>
      <w:r>
        <w:rPr>
          <w:spacing w:val="-4"/>
          <w:sz w:val="18"/>
        </w:rPr>
        <w:t>начать переговоры </w:t>
      </w:r>
      <w:r>
        <w:rPr>
          <w:sz w:val="18"/>
        </w:rPr>
        <w:t>о </w:t>
      </w:r>
      <w:r>
        <w:rPr>
          <w:spacing w:val="-4"/>
          <w:sz w:val="18"/>
        </w:rPr>
        <w:t>мире. </w:t>
      </w:r>
      <w:r>
        <w:rPr>
          <w:spacing w:val="-3"/>
          <w:sz w:val="18"/>
        </w:rPr>
        <w:t>По </w:t>
      </w:r>
      <w:r>
        <w:rPr>
          <w:spacing w:val="-5"/>
          <w:sz w:val="18"/>
        </w:rPr>
        <w:t>завершении</w:t>
      </w:r>
      <w:r>
        <w:rPr>
          <w:spacing w:val="-7"/>
          <w:sz w:val="18"/>
        </w:rPr>
        <w:t> </w:t>
      </w:r>
      <w:r>
        <w:rPr>
          <w:spacing w:val="-4"/>
          <w:sz w:val="18"/>
        </w:rPr>
        <w:t>мировой</w:t>
      </w:r>
      <w:r>
        <w:rPr>
          <w:spacing w:val="-6"/>
          <w:sz w:val="18"/>
        </w:rPr>
        <w:t> </w:t>
      </w:r>
      <w:r>
        <w:rPr>
          <w:spacing w:val="-4"/>
          <w:sz w:val="18"/>
        </w:rPr>
        <w:t>войны</w:t>
      </w:r>
      <w:r>
        <w:rPr>
          <w:spacing w:val="-9"/>
          <w:sz w:val="18"/>
        </w:rPr>
        <w:t> </w:t>
      </w:r>
      <w:r>
        <w:rPr>
          <w:sz w:val="18"/>
        </w:rPr>
        <w:t>он</w:t>
      </w:r>
      <w:r>
        <w:rPr>
          <w:spacing w:val="-9"/>
          <w:sz w:val="18"/>
        </w:rPr>
        <w:t> </w:t>
      </w:r>
      <w:r>
        <w:rPr>
          <w:spacing w:val="-5"/>
          <w:sz w:val="18"/>
        </w:rPr>
        <w:t>именно </w:t>
      </w:r>
      <w:r>
        <w:rPr>
          <w:sz w:val="18"/>
        </w:rPr>
        <w:t>в</w:t>
      </w:r>
      <w:r>
        <w:rPr>
          <w:spacing w:val="-10"/>
          <w:sz w:val="18"/>
        </w:rPr>
        <w:t> </w:t>
      </w:r>
      <w:r>
        <w:rPr>
          <w:spacing w:val="-4"/>
          <w:sz w:val="18"/>
        </w:rPr>
        <w:t>России</w:t>
      </w:r>
      <w:r>
        <w:rPr>
          <w:spacing w:val="-6"/>
          <w:sz w:val="18"/>
        </w:rPr>
        <w:t> </w:t>
      </w:r>
      <w:r>
        <w:rPr>
          <w:spacing w:val="-4"/>
          <w:sz w:val="18"/>
        </w:rPr>
        <w:t>видел</w:t>
      </w:r>
      <w:r>
        <w:rPr>
          <w:spacing w:val="-7"/>
          <w:sz w:val="18"/>
        </w:rPr>
        <w:t> </w:t>
      </w:r>
      <w:r>
        <w:rPr>
          <w:sz w:val="18"/>
        </w:rPr>
        <w:t>ее</w:t>
      </w:r>
      <w:r>
        <w:rPr>
          <w:spacing w:val="-9"/>
          <w:sz w:val="18"/>
        </w:rPr>
        <w:t> </w:t>
      </w:r>
      <w:r>
        <w:rPr>
          <w:spacing w:val="-4"/>
          <w:sz w:val="18"/>
        </w:rPr>
        <w:t>главного</w:t>
      </w:r>
      <w:r>
        <w:rPr>
          <w:spacing w:val="-7"/>
          <w:sz w:val="18"/>
        </w:rPr>
        <w:t> </w:t>
      </w:r>
      <w:r>
        <w:rPr>
          <w:spacing w:val="-5"/>
          <w:sz w:val="18"/>
        </w:rPr>
        <w:t>виновника.</w:t>
      </w:r>
    </w:p>
    <w:p>
      <w:pPr>
        <w:spacing w:line="225" w:lineRule="auto" w:before="16"/>
        <w:ind w:left="340" w:right="216" w:firstLine="0"/>
        <w:jc w:val="both"/>
        <w:rPr>
          <w:i/>
          <w:sz w:val="18"/>
        </w:rPr>
      </w:pPr>
      <w:r>
        <w:rPr/>
        <w:pict>
          <v:line style="position:absolute;mso-position-horizontal-relative:page;mso-position-vertical-relative:paragraph;z-index:-251566080;mso-wrap-distance-left:0;mso-wrap-distance-right:0" from="92.195808pt,26.6982pt" to="324.705808pt,26.6982pt" stroked="true" strokeweight=".48pt" strokecolor="#000000">
            <v:stroke dashstyle="solid"/>
            <w10:wrap type="topAndBottom"/>
          </v:line>
        </w:pict>
      </w:r>
      <w:r>
        <w:rPr>
          <w:b/>
          <w:i/>
          <w:spacing w:val="-3"/>
          <w:sz w:val="18"/>
        </w:rPr>
        <w:t>Ключевые слова: </w:t>
      </w:r>
      <w:r>
        <w:rPr>
          <w:i/>
          <w:spacing w:val="-3"/>
          <w:sz w:val="18"/>
        </w:rPr>
        <w:t>Макс Вебер, </w:t>
      </w:r>
      <w:r>
        <w:rPr>
          <w:i/>
          <w:spacing w:val="-4"/>
          <w:sz w:val="18"/>
        </w:rPr>
        <w:t>Россия, Германия, традиции свободы, </w:t>
      </w:r>
      <w:r>
        <w:rPr>
          <w:i/>
          <w:spacing w:val="-3"/>
          <w:sz w:val="18"/>
        </w:rPr>
        <w:t>Первая миро- </w:t>
      </w:r>
      <w:r>
        <w:rPr>
          <w:i/>
          <w:spacing w:val="-2"/>
          <w:sz w:val="18"/>
        </w:rPr>
        <w:t>вая </w:t>
      </w:r>
      <w:r>
        <w:rPr>
          <w:i/>
          <w:spacing w:val="-3"/>
          <w:sz w:val="18"/>
        </w:rPr>
        <w:t>война</w:t>
      </w:r>
    </w:p>
    <w:p>
      <w:pPr>
        <w:pStyle w:val="BodyText"/>
        <w:spacing w:before="10"/>
        <w:ind w:left="0"/>
        <w:jc w:val="left"/>
        <w:rPr>
          <w:i/>
          <w:sz w:val="12"/>
        </w:rPr>
      </w:pPr>
    </w:p>
    <w:p>
      <w:pPr>
        <w:pStyle w:val="BodyText"/>
        <w:spacing w:line="232" w:lineRule="auto" w:before="98"/>
        <w:ind w:right="218" w:firstLine="453"/>
      </w:pPr>
      <w:r>
        <w:rPr>
          <w:spacing w:val="-5"/>
        </w:rPr>
        <w:t>Исследования великого немецкого социолога </w:t>
      </w:r>
      <w:r>
        <w:rPr>
          <w:spacing w:val="-4"/>
        </w:rPr>
        <w:t>Макса Вебера (1864– 1920) </w:t>
      </w:r>
      <w:r>
        <w:rPr>
          <w:spacing w:val="-5"/>
        </w:rPr>
        <w:t>отличались широтой </w:t>
      </w:r>
      <w:r>
        <w:rPr/>
        <w:t>и </w:t>
      </w:r>
      <w:r>
        <w:rPr>
          <w:spacing w:val="-5"/>
        </w:rPr>
        <w:t>разнообразием тематики. Россия впервые попала </w:t>
      </w:r>
      <w:r>
        <w:rPr/>
        <w:t>в </w:t>
      </w:r>
      <w:r>
        <w:rPr>
          <w:spacing w:val="-4"/>
        </w:rPr>
        <w:t>сферу </w:t>
      </w:r>
      <w:r>
        <w:rPr>
          <w:spacing w:val="-5"/>
        </w:rPr>
        <w:t>интересов ученого </w:t>
      </w:r>
      <w:r>
        <w:rPr/>
        <w:t>в </w:t>
      </w:r>
      <w:r>
        <w:rPr>
          <w:spacing w:val="-4"/>
        </w:rPr>
        <w:t>1905 </w:t>
      </w:r>
      <w:r>
        <w:rPr/>
        <w:t>г.</w:t>
      </w:r>
      <w:r>
        <w:rPr>
          <w:position w:val="7"/>
          <w:sz w:val="14"/>
        </w:rPr>
        <w:t>2 </w:t>
      </w:r>
      <w:r>
        <w:rPr>
          <w:spacing w:val="-4"/>
        </w:rPr>
        <w:t>Что </w:t>
      </w:r>
      <w:r>
        <w:rPr>
          <w:spacing w:val="-5"/>
        </w:rPr>
        <w:t>лежало </w:t>
      </w:r>
      <w:r>
        <w:rPr/>
        <w:t>в </w:t>
      </w:r>
      <w:r>
        <w:rPr>
          <w:spacing w:val="-5"/>
        </w:rPr>
        <w:t>основе </w:t>
      </w:r>
      <w:r>
        <w:rPr>
          <w:spacing w:val="-4"/>
        </w:rPr>
        <w:t>инте- реса </w:t>
      </w:r>
      <w:r>
        <w:rPr>
          <w:spacing w:val="-5"/>
        </w:rPr>
        <w:t>Вебера </w:t>
      </w:r>
      <w:r>
        <w:rPr/>
        <w:t>к </w:t>
      </w:r>
      <w:r>
        <w:rPr>
          <w:spacing w:val="-5"/>
        </w:rPr>
        <w:t>России, </w:t>
      </w:r>
      <w:r>
        <w:rPr>
          <w:spacing w:val="-4"/>
        </w:rPr>
        <w:t>как </w:t>
      </w:r>
      <w:r>
        <w:rPr>
          <w:spacing w:val="-5"/>
        </w:rPr>
        <w:t>менялись </w:t>
      </w:r>
      <w:r>
        <w:rPr>
          <w:spacing w:val="-4"/>
        </w:rPr>
        <w:t>его </w:t>
      </w:r>
      <w:r>
        <w:rPr>
          <w:spacing w:val="-5"/>
        </w:rPr>
        <w:t>оценки, какие аспекты критики российской действительности </w:t>
      </w:r>
      <w:r>
        <w:rPr>
          <w:spacing w:val="-4"/>
        </w:rPr>
        <w:t>выходили </w:t>
      </w:r>
      <w:r>
        <w:rPr>
          <w:spacing w:val="-3"/>
        </w:rPr>
        <w:t>на </w:t>
      </w:r>
      <w:r>
        <w:rPr>
          <w:spacing w:val="-5"/>
        </w:rPr>
        <w:t>первый </w:t>
      </w:r>
      <w:r>
        <w:rPr>
          <w:spacing w:val="-4"/>
        </w:rPr>
        <w:t>план </w:t>
      </w:r>
      <w:r>
        <w:rPr/>
        <w:t>в </w:t>
      </w:r>
      <w:r>
        <w:rPr>
          <w:spacing w:val="-4"/>
        </w:rPr>
        <w:t>тот </w:t>
      </w:r>
      <w:r>
        <w:rPr>
          <w:spacing w:val="-3"/>
        </w:rPr>
        <w:t>или </w:t>
      </w:r>
      <w:r>
        <w:rPr>
          <w:spacing w:val="-5"/>
        </w:rPr>
        <w:t>иной период европейской истории?</w:t>
      </w:r>
    </w:p>
    <w:p>
      <w:pPr>
        <w:pStyle w:val="Heading6"/>
        <w:ind w:left="1262"/>
        <w:rPr>
          <w:i/>
        </w:rPr>
      </w:pPr>
      <w:r>
        <w:rPr>
          <w:i/>
        </w:rPr>
        <w:t>Вебер о России в годы Первой русской революции</w:t>
      </w:r>
    </w:p>
    <w:p>
      <w:pPr>
        <w:pStyle w:val="BodyText"/>
        <w:spacing w:line="232" w:lineRule="auto" w:before="3"/>
        <w:ind w:right="215" w:firstLine="453"/>
      </w:pPr>
      <w:r>
        <w:rPr/>
        <w:pict>
          <v:line style="position:absolute;mso-position-horizontal-relative:page;mso-position-vertical-relative:paragraph;z-index:-251565056;mso-wrap-distance-left:0;mso-wrap-distance-right:0" from="51.035809pt,154.708649pt" to="195.055809pt,154.708649pt" stroked="true" strokeweight=".36pt" strokecolor="#000000">
            <v:stroke dashstyle="solid"/>
            <w10:wrap type="topAndBottom"/>
          </v:line>
        </w:pict>
      </w:r>
      <w:r>
        <w:rPr>
          <w:spacing w:val="-5"/>
        </w:rPr>
        <w:t>Находясь </w:t>
      </w:r>
      <w:r>
        <w:rPr/>
        <w:t>в </w:t>
      </w:r>
      <w:r>
        <w:rPr>
          <w:spacing w:val="-5"/>
        </w:rPr>
        <w:t>начале </w:t>
      </w:r>
      <w:r>
        <w:rPr>
          <w:spacing w:val="-4"/>
        </w:rPr>
        <w:t>1905 </w:t>
      </w:r>
      <w:r>
        <w:rPr>
          <w:spacing w:val="-3"/>
        </w:rPr>
        <w:t>г. </w:t>
      </w:r>
      <w:r>
        <w:rPr/>
        <w:t>в </w:t>
      </w:r>
      <w:r>
        <w:rPr>
          <w:spacing w:val="-6"/>
        </w:rPr>
        <w:t>Гейдельберге, </w:t>
      </w:r>
      <w:r>
        <w:rPr>
          <w:spacing w:val="-5"/>
        </w:rPr>
        <w:t>Вебер постоянно </w:t>
      </w:r>
      <w:r>
        <w:rPr>
          <w:spacing w:val="-4"/>
        </w:rPr>
        <w:t>стал- </w:t>
      </w:r>
      <w:r>
        <w:rPr>
          <w:spacing w:val="-5"/>
        </w:rPr>
        <w:t>кивался </w:t>
      </w:r>
      <w:r>
        <w:rPr/>
        <w:t>с </w:t>
      </w:r>
      <w:r>
        <w:rPr>
          <w:spacing w:val="-5"/>
        </w:rPr>
        <w:t>русскими студентами </w:t>
      </w:r>
      <w:r>
        <w:rPr/>
        <w:t>и </w:t>
      </w:r>
      <w:r>
        <w:rPr>
          <w:spacing w:val="-5"/>
        </w:rPr>
        <w:t>представителями российской интелли- </w:t>
      </w:r>
      <w:r>
        <w:rPr>
          <w:spacing w:val="-6"/>
        </w:rPr>
        <w:t>генции. </w:t>
      </w:r>
      <w:r>
        <w:rPr>
          <w:spacing w:val="-4"/>
        </w:rPr>
        <w:t>Когда </w:t>
      </w:r>
      <w:r>
        <w:rPr/>
        <w:t>в </w:t>
      </w:r>
      <w:r>
        <w:rPr>
          <w:spacing w:val="-4"/>
        </w:rPr>
        <w:t>России </w:t>
      </w:r>
      <w:r>
        <w:rPr/>
        <w:t>в </w:t>
      </w:r>
      <w:r>
        <w:rPr>
          <w:spacing w:val="-4"/>
        </w:rPr>
        <w:t>1905 </w:t>
      </w:r>
      <w:r>
        <w:rPr>
          <w:spacing w:val="-3"/>
        </w:rPr>
        <w:t>г. </w:t>
      </w:r>
      <w:r>
        <w:rPr>
          <w:spacing w:val="-5"/>
        </w:rPr>
        <w:t>началась революция, </w:t>
      </w:r>
      <w:r>
        <w:rPr>
          <w:spacing w:val="-3"/>
        </w:rPr>
        <w:t>ее </w:t>
      </w:r>
      <w:r>
        <w:rPr>
          <w:spacing w:val="-5"/>
        </w:rPr>
        <w:t>события стали обсуждаться </w:t>
      </w:r>
      <w:r>
        <w:rPr/>
        <w:t>в </w:t>
      </w:r>
      <w:r>
        <w:rPr>
          <w:spacing w:val="-5"/>
        </w:rPr>
        <w:t>Гейдельберге </w:t>
      </w:r>
      <w:r>
        <w:rPr/>
        <w:t>в </w:t>
      </w:r>
      <w:r>
        <w:rPr>
          <w:spacing w:val="-5"/>
        </w:rPr>
        <w:t>рамках «Национал-социального союза», основанного Фридрихом Науманом. </w:t>
      </w:r>
      <w:r>
        <w:rPr/>
        <w:t>На </w:t>
      </w:r>
      <w:r>
        <w:rPr>
          <w:spacing w:val="-5"/>
        </w:rPr>
        <w:t>заседании </w:t>
      </w:r>
      <w:r>
        <w:rPr>
          <w:spacing w:val="-4"/>
        </w:rPr>
        <w:t>Союза </w:t>
      </w:r>
      <w:r>
        <w:rPr/>
        <w:t>5 </w:t>
      </w:r>
      <w:r>
        <w:rPr>
          <w:spacing w:val="-5"/>
        </w:rPr>
        <w:t>июня </w:t>
      </w:r>
      <w:r>
        <w:rPr>
          <w:spacing w:val="-4"/>
        </w:rPr>
        <w:t>1905 </w:t>
      </w:r>
      <w:r>
        <w:rPr>
          <w:spacing w:val="-3"/>
        </w:rPr>
        <w:t>г. </w:t>
      </w:r>
      <w:r>
        <w:rPr>
          <w:spacing w:val="-5"/>
        </w:rPr>
        <w:t>коллега Вебера географ Альфред Хеттнер выступил </w:t>
      </w:r>
      <w:r>
        <w:rPr/>
        <w:t>с </w:t>
      </w:r>
      <w:r>
        <w:rPr>
          <w:spacing w:val="-5"/>
        </w:rPr>
        <w:t>докладом «Евро- пейская </w:t>
      </w:r>
      <w:r>
        <w:rPr>
          <w:spacing w:val="-4"/>
        </w:rPr>
        <w:t>часть </w:t>
      </w:r>
      <w:r>
        <w:rPr>
          <w:spacing w:val="-5"/>
        </w:rPr>
        <w:t>России. </w:t>
      </w:r>
      <w:r>
        <w:rPr>
          <w:spacing w:val="-4"/>
        </w:rPr>
        <w:t>Народ, </w:t>
      </w:r>
      <w:r>
        <w:rPr>
          <w:spacing w:val="-5"/>
        </w:rPr>
        <w:t>государство, культура». </w:t>
      </w:r>
      <w:r>
        <w:rPr/>
        <w:t>В </w:t>
      </w:r>
      <w:r>
        <w:rPr>
          <w:spacing w:val="-5"/>
        </w:rPr>
        <w:t>свете последних российских событий </w:t>
      </w:r>
      <w:r>
        <w:rPr>
          <w:spacing w:val="-4"/>
        </w:rPr>
        <w:t>тема </w:t>
      </w:r>
      <w:r>
        <w:rPr>
          <w:spacing w:val="-5"/>
        </w:rPr>
        <w:t>обретала особую важность. </w:t>
      </w:r>
      <w:r>
        <w:rPr/>
        <w:t>В </w:t>
      </w:r>
      <w:r>
        <w:rPr>
          <w:spacing w:val="-4"/>
        </w:rPr>
        <w:t>1897 </w:t>
      </w:r>
      <w:r>
        <w:rPr>
          <w:spacing w:val="-3"/>
        </w:rPr>
        <w:t>г. </w:t>
      </w:r>
      <w:r>
        <w:rPr>
          <w:spacing w:val="-5"/>
        </w:rPr>
        <w:t>Хеттнер посетил Россию, </w:t>
      </w:r>
      <w:r>
        <w:rPr>
          <w:spacing w:val="-4"/>
        </w:rPr>
        <w:t>его </w:t>
      </w:r>
      <w:r>
        <w:rPr>
          <w:spacing w:val="-5"/>
        </w:rPr>
        <w:t>интересовали география </w:t>
      </w:r>
      <w:r>
        <w:rPr/>
        <w:t>и </w:t>
      </w:r>
      <w:r>
        <w:rPr>
          <w:spacing w:val="-5"/>
        </w:rPr>
        <w:t>культурное развитие страны. </w:t>
      </w:r>
      <w:r>
        <w:rPr/>
        <w:t>В </w:t>
      </w:r>
      <w:r>
        <w:rPr>
          <w:spacing w:val="-5"/>
        </w:rPr>
        <w:t>своем докладе ученый отметил сильное влияние византий- </w:t>
      </w:r>
      <w:r>
        <w:rPr>
          <w:spacing w:val="-4"/>
        </w:rPr>
        <w:t>ской </w:t>
      </w:r>
      <w:r>
        <w:rPr>
          <w:spacing w:val="-5"/>
        </w:rPr>
        <w:t>культуры </w:t>
      </w:r>
      <w:r>
        <w:rPr>
          <w:spacing w:val="-3"/>
        </w:rPr>
        <w:t>на </w:t>
      </w:r>
      <w:r>
        <w:rPr>
          <w:spacing w:val="-5"/>
        </w:rPr>
        <w:t>Россию </w:t>
      </w:r>
      <w:r>
        <w:rPr/>
        <w:t>и </w:t>
      </w:r>
      <w:r>
        <w:rPr>
          <w:spacing w:val="-5"/>
        </w:rPr>
        <w:t>последствия монголо-татарского ига. </w:t>
      </w:r>
      <w:r>
        <w:rPr/>
        <w:t>По </w:t>
      </w:r>
      <w:r>
        <w:rPr>
          <w:spacing w:val="-4"/>
        </w:rPr>
        <w:t>его </w:t>
      </w:r>
      <w:r>
        <w:rPr>
          <w:spacing w:val="-5"/>
        </w:rPr>
        <w:t>мнению, </w:t>
      </w:r>
      <w:r>
        <w:rPr>
          <w:spacing w:val="-4"/>
        </w:rPr>
        <w:t>это </w:t>
      </w:r>
      <w:r>
        <w:rPr>
          <w:spacing w:val="-5"/>
        </w:rPr>
        <w:t>предопределило склонность российских </w:t>
      </w:r>
      <w:r>
        <w:rPr>
          <w:spacing w:val="-4"/>
        </w:rPr>
        <w:t>элит </w:t>
      </w:r>
      <w:r>
        <w:rPr/>
        <w:t>к </w:t>
      </w:r>
      <w:r>
        <w:rPr>
          <w:spacing w:val="-5"/>
        </w:rPr>
        <w:t>деспотии, </w:t>
      </w:r>
      <w:r>
        <w:rPr>
          <w:spacing w:val="-6"/>
        </w:rPr>
        <w:t>экспансионистской </w:t>
      </w:r>
      <w:r>
        <w:rPr>
          <w:spacing w:val="-5"/>
        </w:rPr>
        <w:t>политике, экономическому изоляционизму </w:t>
      </w:r>
      <w:r>
        <w:rPr/>
        <w:t>и</w:t>
      </w:r>
      <w:r>
        <w:rPr>
          <w:spacing w:val="36"/>
        </w:rPr>
        <w:t> </w:t>
      </w:r>
      <w:r>
        <w:rPr>
          <w:spacing w:val="-5"/>
        </w:rPr>
        <w:t>стало</w:t>
      </w:r>
    </w:p>
    <w:p>
      <w:pPr>
        <w:spacing w:line="225" w:lineRule="auto" w:before="15"/>
        <w:ind w:left="340" w:right="216" w:firstLine="0"/>
        <w:jc w:val="both"/>
        <w:rPr>
          <w:sz w:val="18"/>
        </w:rPr>
      </w:pPr>
      <w:r>
        <w:rPr>
          <w:position w:val="6"/>
          <w:sz w:val="12"/>
        </w:rPr>
        <w:t>1 </w:t>
      </w:r>
      <w:r>
        <w:rPr>
          <w:spacing w:val="-4"/>
          <w:sz w:val="18"/>
        </w:rPr>
        <w:t>Исследование выполнено </w:t>
      </w:r>
      <w:r>
        <w:rPr>
          <w:sz w:val="18"/>
        </w:rPr>
        <w:t>при </w:t>
      </w:r>
      <w:r>
        <w:rPr>
          <w:spacing w:val="-3"/>
          <w:sz w:val="18"/>
        </w:rPr>
        <w:t>поддержке </w:t>
      </w:r>
      <w:r>
        <w:rPr>
          <w:spacing w:val="-4"/>
          <w:sz w:val="18"/>
        </w:rPr>
        <w:t>Российского </w:t>
      </w:r>
      <w:r>
        <w:rPr>
          <w:spacing w:val="-3"/>
          <w:sz w:val="18"/>
        </w:rPr>
        <w:t>научного фонда </w:t>
      </w:r>
      <w:r>
        <w:rPr>
          <w:sz w:val="18"/>
        </w:rPr>
        <w:t>и </w:t>
      </w:r>
      <w:r>
        <w:rPr>
          <w:spacing w:val="-3"/>
          <w:sz w:val="18"/>
        </w:rPr>
        <w:t>Немец- кого </w:t>
      </w:r>
      <w:r>
        <w:rPr>
          <w:spacing w:val="-4"/>
          <w:sz w:val="18"/>
        </w:rPr>
        <w:t>научно-исследовательского сообщества, проект </w:t>
      </w:r>
      <w:r>
        <w:rPr>
          <w:sz w:val="18"/>
        </w:rPr>
        <w:t>№ </w:t>
      </w:r>
      <w:r>
        <w:rPr>
          <w:spacing w:val="-4"/>
          <w:sz w:val="18"/>
        </w:rPr>
        <w:t>19-48-04112 «Русский </w:t>
      </w:r>
      <w:r>
        <w:rPr>
          <w:spacing w:val="-3"/>
          <w:sz w:val="18"/>
        </w:rPr>
        <w:t>рес- </w:t>
      </w:r>
      <w:r>
        <w:rPr>
          <w:spacing w:val="-4"/>
          <w:sz w:val="18"/>
        </w:rPr>
        <w:t>публиканизм </w:t>
      </w:r>
      <w:r>
        <w:rPr>
          <w:sz w:val="18"/>
        </w:rPr>
        <w:t>от </w:t>
      </w:r>
      <w:r>
        <w:rPr>
          <w:spacing w:val="-4"/>
          <w:sz w:val="18"/>
        </w:rPr>
        <w:t>Средневековья </w:t>
      </w:r>
      <w:r>
        <w:rPr>
          <w:sz w:val="18"/>
        </w:rPr>
        <w:t>до </w:t>
      </w:r>
      <w:r>
        <w:rPr>
          <w:spacing w:val="-3"/>
          <w:sz w:val="18"/>
        </w:rPr>
        <w:t>конца </w:t>
      </w:r>
      <w:r>
        <w:rPr>
          <w:sz w:val="18"/>
        </w:rPr>
        <w:t>XX </w:t>
      </w:r>
      <w:r>
        <w:rPr>
          <w:spacing w:val="-4"/>
          <w:sz w:val="18"/>
        </w:rPr>
        <w:t>в.».</w:t>
      </w:r>
    </w:p>
    <w:p>
      <w:pPr>
        <w:spacing w:line="225" w:lineRule="auto" w:before="0"/>
        <w:ind w:left="340" w:right="218" w:firstLine="0"/>
        <w:jc w:val="both"/>
        <w:rPr>
          <w:sz w:val="18"/>
        </w:rPr>
      </w:pPr>
      <w:r>
        <w:rPr>
          <w:position w:val="6"/>
          <w:sz w:val="12"/>
        </w:rPr>
        <w:t>2 </w:t>
      </w:r>
      <w:r>
        <w:rPr>
          <w:sz w:val="18"/>
        </w:rPr>
        <w:t>В </w:t>
      </w:r>
      <w:r>
        <w:rPr>
          <w:spacing w:val="-5"/>
          <w:sz w:val="18"/>
        </w:rPr>
        <w:t>качестве методологии используется </w:t>
      </w:r>
      <w:r>
        <w:rPr>
          <w:spacing w:val="-4"/>
          <w:sz w:val="18"/>
        </w:rPr>
        <w:t>ценностный подход </w:t>
      </w:r>
      <w:r>
        <w:rPr>
          <w:spacing w:val="-3"/>
          <w:sz w:val="18"/>
        </w:rPr>
        <w:t>М. </w:t>
      </w:r>
      <w:r>
        <w:rPr>
          <w:spacing w:val="-5"/>
          <w:sz w:val="18"/>
        </w:rPr>
        <w:t>Вебера, </w:t>
      </w:r>
      <w:r>
        <w:rPr>
          <w:spacing w:val="-4"/>
          <w:sz w:val="18"/>
        </w:rPr>
        <w:t>который </w:t>
      </w:r>
      <w:r>
        <w:rPr>
          <w:spacing w:val="-5"/>
          <w:sz w:val="18"/>
        </w:rPr>
        <w:t>определяет  </w:t>
      </w:r>
      <w:r>
        <w:rPr>
          <w:spacing w:val="-4"/>
          <w:sz w:val="18"/>
        </w:rPr>
        <w:t>отношение  актора  </w:t>
      </w:r>
      <w:r>
        <w:rPr>
          <w:sz w:val="18"/>
        </w:rPr>
        <w:t>к  </w:t>
      </w:r>
      <w:r>
        <w:rPr>
          <w:spacing w:val="-3"/>
          <w:sz w:val="18"/>
        </w:rPr>
        <w:t>тем  </w:t>
      </w:r>
      <w:r>
        <w:rPr>
          <w:spacing w:val="-4"/>
          <w:sz w:val="18"/>
        </w:rPr>
        <w:t>или   иным   </w:t>
      </w:r>
      <w:r>
        <w:rPr>
          <w:spacing w:val="-5"/>
          <w:sz w:val="18"/>
        </w:rPr>
        <w:t>событиям,   </w:t>
      </w:r>
      <w:r>
        <w:rPr>
          <w:sz w:val="18"/>
        </w:rPr>
        <w:t>их  </w:t>
      </w:r>
      <w:r>
        <w:rPr>
          <w:spacing w:val="-5"/>
          <w:sz w:val="18"/>
        </w:rPr>
        <w:t>интерпретацию. </w:t>
      </w:r>
      <w:r>
        <w:rPr>
          <w:spacing w:val="-3"/>
          <w:sz w:val="18"/>
        </w:rPr>
        <w:t>Л. </w:t>
      </w:r>
      <w:r>
        <w:rPr>
          <w:spacing w:val="-4"/>
          <w:sz w:val="18"/>
        </w:rPr>
        <w:t>Козер отмечал, что выбор «ученым </w:t>
      </w:r>
      <w:r>
        <w:rPr>
          <w:spacing w:val="-5"/>
          <w:sz w:val="18"/>
        </w:rPr>
        <w:t>конкретной </w:t>
      </w:r>
      <w:r>
        <w:rPr>
          <w:spacing w:val="-4"/>
          <w:sz w:val="18"/>
        </w:rPr>
        <w:t>проблемы </w:t>
      </w:r>
      <w:r>
        <w:rPr>
          <w:sz w:val="18"/>
        </w:rPr>
        <w:t>и </w:t>
      </w:r>
      <w:r>
        <w:rPr>
          <w:spacing w:val="-4"/>
          <w:sz w:val="18"/>
        </w:rPr>
        <w:t>уровень </w:t>
      </w:r>
      <w:r>
        <w:rPr>
          <w:spacing w:val="-5"/>
          <w:sz w:val="18"/>
        </w:rPr>
        <w:t>научного объяснния, </w:t>
      </w:r>
      <w:r>
        <w:rPr>
          <w:sz w:val="18"/>
        </w:rPr>
        <w:t>к </w:t>
      </w:r>
      <w:r>
        <w:rPr>
          <w:spacing w:val="-4"/>
          <w:sz w:val="18"/>
        </w:rPr>
        <w:t>которому </w:t>
      </w:r>
      <w:r>
        <w:rPr>
          <w:sz w:val="18"/>
        </w:rPr>
        <w:t>он </w:t>
      </w:r>
      <w:r>
        <w:rPr>
          <w:spacing w:val="-5"/>
          <w:sz w:val="18"/>
        </w:rPr>
        <w:t>стремится, </w:t>
      </w:r>
      <w:r>
        <w:rPr>
          <w:spacing w:val="-4"/>
          <w:sz w:val="18"/>
        </w:rPr>
        <w:t>как </w:t>
      </w:r>
      <w:r>
        <w:rPr>
          <w:spacing w:val="-5"/>
          <w:sz w:val="18"/>
        </w:rPr>
        <w:t>утверждает </w:t>
      </w:r>
      <w:r>
        <w:rPr>
          <w:spacing w:val="-4"/>
          <w:sz w:val="18"/>
        </w:rPr>
        <w:t>Вебер, зависит </w:t>
      </w:r>
      <w:r>
        <w:rPr>
          <w:sz w:val="18"/>
        </w:rPr>
        <w:t>от </w:t>
      </w:r>
      <w:r>
        <w:rPr>
          <w:spacing w:val="-5"/>
          <w:sz w:val="18"/>
        </w:rPr>
        <w:t>ценностей </w:t>
      </w:r>
      <w:r>
        <w:rPr>
          <w:sz w:val="18"/>
        </w:rPr>
        <w:t>и </w:t>
      </w:r>
      <w:r>
        <w:rPr>
          <w:spacing w:val="-5"/>
          <w:sz w:val="18"/>
        </w:rPr>
        <w:t>интересов исследователя. </w:t>
      </w:r>
      <w:r>
        <w:rPr>
          <w:spacing w:val="-4"/>
          <w:sz w:val="18"/>
        </w:rPr>
        <w:t>Выбор проблем </w:t>
      </w:r>
      <w:r>
        <w:rPr>
          <w:spacing w:val="-5"/>
          <w:sz w:val="18"/>
        </w:rPr>
        <w:t>исследования </w:t>
      </w:r>
      <w:r>
        <w:rPr>
          <w:spacing w:val="-4"/>
          <w:sz w:val="18"/>
        </w:rPr>
        <w:t>всегда является </w:t>
      </w:r>
      <w:r>
        <w:rPr>
          <w:spacing w:val="-5"/>
          <w:sz w:val="18"/>
        </w:rPr>
        <w:t>“ценностно- </w:t>
      </w:r>
      <w:r>
        <w:rPr>
          <w:spacing w:val="-4"/>
          <w:sz w:val="18"/>
        </w:rPr>
        <w:t>зависимым”» (Козер 2006:</w:t>
      </w:r>
      <w:r>
        <w:rPr>
          <w:spacing w:val="-22"/>
          <w:sz w:val="18"/>
        </w:rPr>
        <w:t> </w:t>
      </w:r>
      <w:r>
        <w:rPr>
          <w:spacing w:val="-4"/>
          <w:sz w:val="18"/>
        </w:rPr>
        <w:t>73).</w:t>
      </w:r>
    </w:p>
    <w:p>
      <w:pPr>
        <w:spacing w:after="0" w:line="225" w:lineRule="auto"/>
        <w:jc w:val="both"/>
        <w:rPr>
          <w:sz w:val="18"/>
        </w:rPr>
        <w:sectPr>
          <w:headerReference w:type="default" r:id="rId40"/>
          <w:pgSz w:w="8230" w:h="12190"/>
          <w:pgMar w:header="0" w:footer="0" w:top="940" w:bottom="280" w:left="680" w:right="680"/>
        </w:sectPr>
      </w:pPr>
    </w:p>
    <w:p>
      <w:pPr>
        <w:pStyle w:val="BodyText"/>
        <w:spacing w:before="2"/>
        <w:ind w:left="0"/>
        <w:jc w:val="left"/>
        <w:rPr>
          <w:sz w:val="11"/>
        </w:rPr>
      </w:pPr>
    </w:p>
    <w:p>
      <w:pPr>
        <w:pStyle w:val="BodyText"/>
        <w:spacing w:line="232" w:lineRule="auto" w:before="99"/>
        <w:ind w:right="217"/>
      </w:pPr>
      <w:r>
        <w:rPr>
          <w:spacing w:val="-5"/>
        </w:rPr>
        <w:t>причиной запутанных политических отношений </w:t>
      </w:r>
      <w:r>
        <w:rPr/>
        <w:t>и </w:t>
      </w:r>
      <w:r>
        <w:rPr>
          <w:spacing w:val="-5"/>
        </w:rPr>
        <w:t>низкого уровня </w:t>
      </w:r>
      <w:r>
        <w:rPr>
          <w:spacing w:val="-4"/>
        </w:rPr>
        <w:t>эко- </w:t>
      </w:r>
      <w:r>
        <w:rPr>
          <w:spacing w:val="-5"/>
        </w:rPr>
        <w:t>номического развития страны. </w:t>
      </w:r>
      <w:r>
        <w:rPr/>
        <w:t>В </w:t>
      </w:r>
      <w:r>
        <w:rPr>
          <w:spacing w:val="-6"/>
        </w:rPr>
        <w:t>дискуссии </w:t>
      </w:r>
      <w:r>
        <w:rPr>
          <w:spacing w:val="-3"/>
        </w:rPr>
        <w:t>по </w:t>
      </w:r>
      <w:r>
        <w:rPr>
          <w:spacing w:val="-4"/>
        </w:rPr>
        <w:t>данному докладу </w:t>
      </w:r>
      <w:r>
        <w:rPr>
          <w:spacing w:val="-5"/>
        </w:rPr>
        <w:t>Вебер продемонстрировал осведомленность </w:t>
      </w:r>
      <w:r>
        <w:rPr/>
        <w:t>в </w:t>
      </w:r>
      <w:r>
        <w:rPr>
          <w:spacing w:val="-5"/>
        </w:rPr>
        <w:t>российских </w:t>
      </w:r>
      <w:r>
        <w:rPr>
          <w:spacing w:val="-4"/>
        </w:rPr>
        <w:t>делах, </w:t>
      </w:r>
      <w:r>
        <w:rPr>
          <w:spacing w:val="-5"/>
        </w:rPr>
        <w:t>затронув </w:t>
      </w:r>
      <w:r>
        <w:rPr>
          <w:spacing w:val="-3"/>
        </w:rPr>
        <w:t>не- </w:t>
      </w:r>
      <w:r>
        <w:rPr>
          <w:spacing w:val="-5"/>
        </w:rPr>
        <w:t>давно </w:t>
      </w:r>
      <w:r>
        <w:rPr>
          <w:spacing w:val="-6"/>
        </w:rPr>
        <w:t>опубликованную </w:t>
      </w:r>
      <w:r>
        <w:rPr/>
        <w:t>П. </w:t>
      </w:r>
      <w:r>
        <w:rPr>
          <w:spacing w:val="-5"/>
        </w:rPr>
        <w:t>Струве </w:t>
      </w:r>
      <w:r>
        <w:rPr/>
        <w:t>в </w:t>
      </w:r>
      <w:r>
        <w:rPr>
          <w:spacing w:val="-5"/>
        </w:rPr>
        <w:t>Париже программу </w:t>
      </w:r>
      <w:r>
        <w:rPr>
          <w:spacing w:val="-4"/>
        </w:rPr>
        <w:t>партии консти- </w:t>
      </w:r>
      <w:r>
        <w:rPr>
          <w:spacing w:val="-5"/>
        </w:rPr>
        <w:t>туционных демократов. </w:t>
      </w:r>
      <w:r>
        <w:rPr>
          <w:spacing w:val="-4"/>
        </w:rPr>
        <w:t>Доклад </w:t>
      </w:r>
      <w:r>
        <w:rPr>
          <w:spacing w:val="-5"/>
        </w:rPr>
        <w:t>Хеттнера </w:t>
      </w:r>
      <w:r>
        <w:rPr/>
        <w:t>в </w:t>
      </w:r>
      <w:r>
        <w:rPr>
          <w:spacing w:val="-5"/>
        </w:rPr>
        <w:t>целом Веберу </w:t>
      </w:r>
      <w:r>
        <w:rPr>
          <w:spacing w:val="-3"/>
        </w:rPr>
        <w:t>не </w:t>
      </w:r>
      <w:r>
        <w:rPr>
          <w:spacing w:val="-5"/>
        </w:rPr>
        <w:t>понравил- </w:t>
      </w:r>
      <w:r>
        <w:rPr>
          <w:spacing w:val="-3"/>
        </w:rPr>
        <w:t>ся</w:t>
      </w:r>
      <w:r>
        <w:rPr>
          <w:spacing w:val="-3"/>
          <w:position w:val="7"/>
          <w:sz w:val="14"/>
        </w:rPr>
        <w:t>3</w:t>
      </w:r>
      <w:r>
        <w:rPr>
          <w:spacing w:val="-3"/>
        </w:rPr>
        <w:t>. </w:t>
      </w:r>
      <w:r>
        <w:rPr>
          <w:spacing w:val="-5"/>
        </w:rPr>
        <w:t>Краткое изложение дискуссии напечатала газета </w:t>
      </w:r>
      <w:r>
        <w:rPr>
          <w:spacing w:val="-6"/>
        </w:rPr>
        <w:t>«Гейдельбергер </w:t>
      </w:r>
      <w:r>
        <w:rPr>
          <w:spacing w:val="-5"/>
        </w:rPr>
        <w:t>Цайтунг» (Heidelberger Zeitung). Главное препятствие </w:t>
      </w:r>
      <w:r>
        <w:rPr/>
        <w:t>в </w:t>
      </w:r>
      <w:r>
        <w:rPr>
          <w:spacing w:val="-5"/>
        </w:rPr>
        <w:t>продвижении России </w:t>
      </w:r>
      <w:r>
        <w:rPr/>
        <w:t>к </w:t>
      </w:r>
      <w:r>
        <w:rPr>
          <w:spacing w:val="-5"/>
        </w:rPr>
        <w:t>конституционализму Вебер увидел </w:t>
      </w:r>
      <w:r>
        <w:rPr/>
        <w:t>в </w:t>
      </w:r>
      <w:r>
        <w:rPr>
          <w:spacing w:val="-5"/>
        </w:rPr>
        <w:t>религиозной плоскости, поскольку </w:t>
      </w:r>
      <w:r>
        <w:rPr>
          <w:spacing w:val="-4"/>
        </w:rPr>
        <w:t>отказ </w:t>
      </w:r>
      <w:r>
        <w:rPr/>
        <w:t>от </w:t>
      </w:r>
      <w:r>
        <w:rPr>
          <w:spacing w:val="-5"/>
        </w:rPr>
        <w:t>самодержавия воспринимался </w:t>
      </w:r>
      <w:r>
        <w:rPr>
          <w:spacing w:val="-4"/>
        </w:rPr>
        <w:t>русским </w:t>
      </w:r>
      <w:r>
        <w:rPr>
          <w:spacing w:val="-5"/>
        </w:rPr>
        <w:t>крестьянст- </w:t>
      </w:r>
      <w:r>
        <w:rPr>
          <w:spacing w:val="-3"/>
        </w:rPr>
        <w:t>вом </w:t>
      </w:r>
      <w:r>
        <w:rPr>
          <w:spacing w:val="-4"/>
        </w:rPr>
        <w:t>как </w:t>
      </w:r>
      <w:r>
        <w:rPr>
          <w:spacing w:val="-5"/>
        </w:rPr>
        <w:t>грех. Вебер полагал: «Это религиозное представление устойчи- </w:t>
      </w:r>
      <w:r>
        <w:rPr/>
        <w:t>во в </w:t>
      </w:r>
      <w:r>
        <w:rPr>
          <w:spacing w:val="-5"/>
        </w:rPr>
        <w:t>крестьянстве, которое составляет четыре пятых населения, </w:t>
      </w:r>
      <w:r>
        <w:rPr>
          <w:spacing w:val="-3"/>
        </w:rPr>
        <w:t>что де- </w:t>
      </w:r>
      <w:r>
        <w:rPr>
          <w:spacing w:val="-5"/>
        </w:rPr>
        <w:t>лает невозможным сохранение конституционного устройства. </w:t>
      </w:r>
      <w:r>
        <w:rPr>
          <w:spacing w:val="-3"/>
        </w:rPr>
        <w:t>Под </w:t>
      </w:r>
      <w:r>
        <w:rPr>
          <w:spacing w:val="-4"/>
        </w:rPr>
        <w:t>дав- </w:t>
      </w:r>
      <w:r>
        <w:rPr>
          <w:spacing w:val="-5"/>
        </w:rPr>
        <w:t>лением массы народа </w:t>
      </w:r>
      <w:r>
        <w:rPr>
          <w:spacing w:val="-4"/>
        </w:rPr>
        <w:t>его </w:t>
      </w:r>
      <w:r>
        <w:rPr>
          <w:spacing w:val="-5"/>
        </w:rPr>
        <w:t>просто сдует </w:t>
      </w:r>
      <w:r>
        <w:rPr>
          <w:spacing w:val="-4"/>
        </w:rPr>
        <w:t>ветром. Поэтому </w:t>
      </w:r>
      <w:r>
        <w:rPr>
          <w:spacing w:val="-5"/>
        </w:rPr>
        <w:t>только </w:t>
      </w:r>
      <w:r>
        <w:rPr>
          <w:spacing w:val="-4"/>
        </w:rPr>
        <w:t>рефор- </w:t>
      </w:r>
      <w:r>
        <w:rPr>
          <w:spacing w:val="-5"/>
        </w:rPr>
        <w:t>мационное религиозное движение расчистило </w:t>
      </w:r>
      <w:r>
        <w:rPr>
          <w:spacing w:val="-3"/>
        </w:rPr>
        <w:t>бы </w:t>
      </w:r>
      <w:r>
        <w:rPr>
          <w:spacing w:val="-4"/>
        </w:rPr>
        <w:t>путь </w:t>
      </w:r>
      <w:r>
        <w:rPr/>
        <w:t>к </w:t>
      </w:r>
      <w:r>
        <w:rPr>
          <w:spacing w:val="-5"/>
        </w:rPr>
        <w:t>конституцио- нализму»</w:t>
      </w:r>
      <w:r>
        <w:rPr>
          <w:spacing w:val="-5"/>
          <w:position w:val="7"/>
          <w:sz w:val="14"/>
        </w:rPr>
        <w:t>4</w:t>
      </w:r>
      <w:r>
        <w:rPr>
          <w:spacing w:val="-5"/>
        </w:rPr>
        <w:t>. Другой объект критики Вебера </w:t>
      </w:r>
      <w:r>
        <w:rPr/>
        <w:t>– </w:t>
      </w:r>
      <w:r>
        <w:rPr>
          <w:spacing w:val="-5"/>
        </w:rPr>
        <w:t>династический принцип.</w:t>
      </w:r>
    </w:p>
    <w:p>
      <w:pPr>
        <w:pStyle w:val="BodyText"/>
        <w:spacing w:line="232" w:lineRule="auto"/>
        <w:ind w:right="215" w:firstLine="453"/>
      </w:pPr>
      <w:r>
        <w:rPr>
          <w:spacing w:val="-5"/>
        </w:rPr>
        <w:t>Событиям </w:t>
      </w:r>
      <w:r>
        <w:rPr>
          <w:spacing w:val="-4"/>
        </w:rPr>
        <w:t>Первой </w:t>
      </w:r>
      <w:r>
        <w:rPr>
          <w:spacing w:val="-5"/>
        </w:rPr>
        <w:t>русской революции </w:t>
      </w:r>
      <w:r>
        <w:rPr>
          <w:spacing w:val="-3"/>
        </w:rPr>
        <w:t>он </w:t>
      </w:r>
      <w:r>
        <w:rPr>
          <w:spacing w:val="-5"/>
        </w:rPr>
        <w:t>посвятил статьи </w:t>
      </w:r>
      <w:r>
        <w:rPr>
          <w:spacing w:val="-4"/>
        </w:rPr>
        <w:t>«К </w:t>
      </w:r>
      <w:r>
        <w:rPr>
          <w:spacing w:val="-3"/>
        </w:rPr>
        <w:t>поло- </w:t>
      </w:r>
      <w:r>
        <w:rPr>
          <w:spacing w:val="-5"/>
        </w:rPr>
        <w:t>жению буржуазной демократии </w:t>
      </w:r>
      <w:r>
        <w:rPr/>
        <w:t>в </w:t>
      </w:r>
      <w:r>
        <w:rPr>
          <w:spacing w:val="-5"/>
        </w:rPr>
        <w:t>России» </w:t>
      </w:r>
      <w:r>
        <w:rPr>
          <w:spacing w:val="-4"/>
        </w:rPr>
        <w:t>(Zur </w:t>
      </w:r>
      <w:r>
        <w:rPr>
          <w:spacing w:val="-5"/>
        </w:rPr>
        <w:t>Lage </w:t>
      </w:r>
      <w:r>
        <w:rPr>
          <w:spacing w:val="-4"/>
        </w:rPr>
        <w:t>der </w:t>
      </w:r>
      <w:r>
        <w:rPr>
          <w:spacing w:val="-5"/>
        </w:rPr>
        <w:t>bürgerlichen </w:t>
      </w:r>
      <w:r>
        <w:rPr>
          <w:spacing w:val="-3"/>
        </w:rPr>
        <w:t>De- </w:t>
      </w:r>
      <w:r>
        <w:rPr>
          <w:spacing w:val="-5"/>
        </w:rPr>
        <w:t>mokratie </w:t>
      </w:r>
      <w:r>
        <w:rPr>
          <w:spacing w:val="-3"/>
        </w:rPr>
        <w:t>in </w:t>
      </w:r>
      <w:r>
        <w:rPr>
          <w:spacing w:val="-5"/>
        </w:rPr>
        <w:t>Russland) </w:t>
      </w:r>
      <w:r>
        <w:rPr/>
        <w:t>и </w:t>
      </w:r>
      <w:r>
        <w:rPr>
          <w:spacing w:val="-5"/>
        </w:rPr>
        <w:t>«Переход России </w:t>
      </w:r>
      <w:r>
        <w:rPr/>
        <w:t>к </w:t>
      </w:r>
      <w:r>
        <w:rPr>
          <w:spacing w:val="-5"/>
        </w:rPr>
        <w:t>мнимому конституционализ- </w:t>
      </w:r>
      <w:r>
        <w:rPr>
          <w:spacing w:val="-4"/>
        </w:rPr>
        <w:t>му» </w:t>
      </w:r>
      <w:r>
        <w:rPr>
          <w:spacing w:val="-5"/>
        </w:rPr>
        <w:t>(Russlands Übergang </w:t>
      </w:r>
      <w:r>
        <w:rPr>
          <w:spacing w:val="-3"/>
        </w:rPr>
        <w:t>zum </w:t>
      </w:r>
      <w:r>
        <w:rPr>
          <w:spacing w:val="-5"/>
        </w:rPr>
        <w:t>Scheinkonstitutionalismus)</w:t>
      </w:r>
      <w:r>
        <w:rPr>
          <w:spacing w:val="-5"/>
          <w:position w:val="7"/>
          <w:sz w:val="14"/>
        </w:rPr>
        <w:t>5</w:t>
      </w:r>
      <w:r>
        <w:rPr>
          <w:spacing w:val="-5"/>
        </w:rPr>
        <w:t>. </w:t>
      </w:r>
      <w:r>
        <w:rPr>
          <w:spacing w:val="-3"/>
        </w:rPr>
        <w:t>Оба </w:t>
      </w:r>
      <w:r>
        <w:rPr>
          <w:spacing w:val="-6"/>
        </w:rPr>
        <w:t>сочинения </w:t>
      </w:r>
      <w:r>
        <w:rPr>
          <w:spacing w:val="-5"/>
        </w:rPr>
        <w:t>публикуются </w:t>
      </w:r>
      <w:r>
        <w:rPr/>
        <w:t>в </w:t>
      </w:r>
      <w:r>
        <w:rPr>
          <w:spacing w:val="-5"/>
        </w:rPr>
        <w:t>журнале «Архив социальной науки </w:t>
      </w:r>
      <w:r>
        <w:rPr/>
        <w:t>и </w:t>
      </w:r>
      <w:r>
        <w:rPr>
          <w:spacing w:val="-5"/>
        </w:rPr>
        <w:t>социальной </w:t>
      </w:r>
      <w:r>
        <w:rPr>
          <w:spacing w:val="-4"/>
        </w:rPr>
        <w:t>поли- тики» </w:t>
      </w:r>
      <w:r>
        <w:rPr>
          <w:spacing w:val="-5"/>
        </w:rPr>
        <w:t>(«Archiv </w:t>
      </w:r>
      <w:r>
        <w:rPr>
          <w:spacing w:val="-3"/>
        </w:rPr>
        <w:t>für </w:t>
      </w:r>
      <w:r>
        <w:rPr>
          <w:spacing w:val="-5"/>
        </w:rPr>
        <w:t>Sozialwissenschaft </w:t>
      </w:r>
      <w:r>
        <w:rPr>
          <w:spacing w:val="-4"/>
        </w:rPr>
        <w:t>und </w:t>
      </w:r>
      <w:r>
        <w:rPr>
          <w:spacing w:val="-5"/>
        </w:rPr>
        <w:t>Sozialpolitik»), который Вебер редактировал </w:t>
      </w:r>
      <w:r>
        <w:rPr>
          <w:spacing w:val="-4"/>
        </w:rPr>
        <w:t>вместе </w:t>
      </w:r>
      <w:r>
        <w:rPr/>
        <w:t>с </w:t>
      </w:r>
      <w:r>
        <w:rPr>
          <w:spacing w:val="-3"/>
        </w:rPr>
        <w:t>В. </w:t>
      </w:r>
      <w:r>
        <w:rPr>
          <w:spacing w:val="-5"/>
        </w:rPr>
        <w:t>Зомбартом </w:t>
      </w:r>
      <w:r>
        <w:rPr/>
        <w:t>и </w:t>
      </w:r>
      <w:r>
        <w:rPr>
          <w:spacing w:val="-3"/>
        </w:rPr>
        <w:t>Э. Яффе</w:t>
      </w:r>
      <w:r>
        <w:rPr>
          <w:spacing w:val="-3"/>
          <w:position w:val="7"/>
          <w:sz w:val="14"/>
        </w:rPr>
        <w:t>6</w:t>
      </w:r>
      <w:r>
        <w:rPr>
          <w:spacing w:val="-3"/>
        </w:rPr>
        <w:t>.</w:t>
      </w:r>
    </w:p>
    <w:p>
      <w:pPr>
        <w:pStyle w:val="Heading6"/>
        <w:spacing w:line="240" w:lineRule="auto"/>
        <w:ind w:left="1437"/>
        <w:rPr>
          <w:i/>
        </w:rPr>
      </w:pPr>
      <w:r>
        <w:rPr>
          <w:i/>
        </w:rPr>
        <w:t>Веберовское понимание российских событий</w:t>
      </w:r>
    </w:p>
    <w:p>
      <w:pPr>
        <w:pStyle w:val="BodyText"/>
        <w:spacing w:line="232" w:lineRule="auto" w:before="19"/>
        <w:ind w:right="217" w:firstLine="453"/>
      </w:pPr>
      <w:r>
        <w:rPr>
          <w:spacing w:val="-3"/>
        </w:rPr>
        <w:t>Оно </w:t>
      </w:r>
      <w:r>
        <w:rPr>
          <w:spacing w:val="-4"/>
        </w:rPr>
        <w:t>оценивается учеными по-разному. </w:t>
      </w:r>
      <w:r>
        <w:rPr>
          <w:spacing w:val="-3"/>
        </w:rPr>
        <w:t>А.Б. </w:t>
      </w:r>
      <w:r>
        <w:rPr>
          <w:spacing w:val="-4"/>
        </w:rPr>
        <w:t>Рахманов отмечает близость </w:t>
      </w:r>
      <w:r>
        <w:rPr/>
        <w:t>к </w:t>
      </w:r>
      <w:r>
        <w:rPr>
          <w:spacing w:val="-4"/>
        </w:rPr>
        <w:t>материалистическому </w:t>
      </w:r>
      <w:r>
        <w:rPr>
          <w:spacing w:val="-3"/>
        </w:rPr>
        <w:t>подходу </w:t>
      </w:r>
      <w:r>
        <w:rPr>
          <w:spacing w:val="-4"/>
        </w:rPr>
        <w:t>Маркса </w:t>
      </w:r>
      <w:r>
        <w:rPr/>
        <w:t>и </w:t>
      </w:r>
      <w:r>
        <w:rPr>
          <w:spacing w:val="-4"/>
        </w:rPr>
        <w:t>Энгельса</w:t>
      </w:r>
      <w:r>
        <w:rPr>
          <w:spacing w:val="-4"/>
          <w:position w:val="7"/>
          <w:sz w:val="14"/>
        </w:rPr>
        <w:t>7</w:t>
      </w:r>
      <w:r>
        <w:rPr>
          <w:spacing w:val="-4"/>
        </w:rPr>
        <w:t>. </w:t>
      </w:r>
      <w:r>
        <w:rPr/>
        <w:t>По </w:t>
      </w:r>
      <w:r>
        <w:rPr>
          <w:spacing w:val="-4"/>
        </w:rPr>
        <w:t>мне- </w:t>
      </w:r>
      <w:r>
        <w:rPr>
          <w:spacing w:val="-3"/>
        </w:rPr>
        <w:t>нию А.С. </w:t>
      </w:r>
      <w:r>
        <w:rPr>
          <w:spacing w:val="-4"/>
        </w:rPr>
        <w:t>Кустарева, </w:t>
      </w:r>
      <w:r>
        <w:rPr>
          <w:spacing w:val="-3"/>
        </w:rPr>
        <w:t>на </w:t>
      </w:r>
      <w:r>
        <w:rPr>
          <w:spacing w:val="-4"/>
        </w:rPr>
        <w:t>примере </w:t>
      </w:r>
      <w:r>
        <w:rPr>
          <w:spacing w:val="-3"/>
        </w:rPr>
        <w:t>России </w:t>
      </w:r>
      <w:r>
        <w:rPr>
          <w:spacing w:val="-4"/>
        </w:rPr>
        <w:t>Вебер оценивал возможность зарождения свободы </w:t>
      </w:r>
      <w:r>
        <w:rPr/>
        <w:t>не в </w:t>
      </w:r>
      <w:r>
        <w:rPr>
          <w:spacing w:val="-4"/>
        </w:rPr>
        <w:t>сфере религиозного переживания, </w:t>
      </w:r>
      <w:r>
        <w:rPr/>
        <w:t>а в </w:t>
      </w:r>
      <w:r>
        <w:rPr>
          <w:spacing w:val="-4"/>
        </w:rPr>
        <w:t>полити- ческом процессе</w:t>
      </w:r>
      <w:r>
        <w:rPr>
          <w:spacing w:val="-4"/>
          <w:position w:val="7"/>
          <w:sz w:val="14"/>
        </w:rPr>
        <w:t>8</w:t>
      </w:r>
      <w:r>
        <w:rPr>
          <w:spacing w:val="-4"/>
        </w:rPr>
        <w:t>. Ю.Н. Давыдов, </w:t>
      </w:r>
      <w:r>
        <w:rPr>
          <w:spacing w:val="-3"/>
        </w:rPr>
        <w:t>П.П. </w:t>
      </w:r>
      <w:r>
        <w:rPr>
          <w:spacing w:val="-4"/>
        </w:rPr>
        <w:t>Гайденко, </w:t>
      </w:r>
      <w:r>
        <w:rPr>
          <w:spacing w:val="-3"/>
        </w:rPr>
        <w:t>Д. </w:t>
      </w:r>
      <w:r>
        <w:rPr>
          <w:spacing w:val="-4"/>
        </w:rPr>
        <w:t>Кэслер, </w:t>
      </w:r>
      <w:r>
        <w:rPr/>
        <w:t>Д. </w:t>
      </w:r>
      <w:r>
        <w:rPr>
          <w:spacing w:val="-4"/>
        </w:rPr>
        <w:t>Даль- </w:t>
      </w:r>
      <w:r>
        <w:rPr>
          <w:spacing w:val="-3"/>
        </w:rPr>
        <w:t>ман </w:t>
      </w:r>
      <w:r>
        <w:rPr>
          <w:spacing w:val="-4"/>
        </w:rPr>
        <w:t>настаивают </w:t>
      </w:r>
      <w:r>
        <w:rPr/>
        <w:t>на </w:t>
      </w:r>
      <w:r>
        <w:rPr>
          <w:spacing w:val="-4"/>
        </w:rPr>
        <w:t>протестантской интерпретации свободы, </w:t>
      </w:r>
      <w:r>
        <w:rPr>
          <w:spacing w:val="-3"/>
        </w:rPr>
        <w:t>как </w:t>
      </w:r>
      <w:r>
        <w:rPr>
          <w:spacing w:val="-4"/>
        </w:rPr>
        <w:t>основы понимания Вебером событий Первой русской революции</w:t>
      </w:r>
      <w:r>
        <w:rPr>
          <w:spacing w:val="-4"/>
          <w:position w:val="7"/>
          <w:sz w:val="14"/>
        </w:rPr>
        <w:t>9</w:t>
      </w:r>
      <w:r>
        <w:rPr>
          <w:spacing w:val="-4"/>
        </w:rPr>
        <w:t>.</w:t>
      </w:r>
    </w:p>
    <w:p>
      <w:pPr>
        <w:pStyle w:val="BodyText"/>
        <w:spacing w:line="235" w:lineRule="auto"/>
        <w:ind w:right="217" w:firstLine="453"/>
      </w:pPr>
      <w:r>
        <w:rPr>
          <w:spacing w:val="-5"/>
        </w:rPr>
        <w:t>Вебер приложил усилия </w:t>
      </w:r>
      <w:r>
        <w:rPr>
          <w:spacing w:val="-4"/>
        </w:rPr>
        <w:t>для </w:t>
      </w:r>
      <w:r>
        <w:rPr>
          <w:spacing w:val="-5"/>
        </w:rPr>
        <w:t>повышения </w:t>
      </w:r>
      <w:r>
        <w:rPr>
          <w:spacing w:val="-4"/>
        </w:rPr>
        <w:t>своей </w:t>
      </w:r>
      <w:r>
        <w:rPr>
          <w:spacing w:val="-5"/>
        </w:rPr>
        <w:t>компетенции </w:t>
      </w:r>
      <w:r>
        <w:rPr/>
        <w:t>в </w:t>
      </w:r>
      <w:r>
        <w:rPr>
          <w:spacing w:val="-4"/>
        </w:rPr>
        <w:t>рос- </w:t>
      </w:r>
      <w:r>
        <w:rPr>
          <w:spacing w:val="-5"/>
        </w:rPr>
        <w:t>сийских делах. </w:t>
      </w:r>
      <w:r>
        <w:rPr/>
        <w:t>В </w:t>
      </w:r>
      <w:r>
        <w:rPr>
          <w:spacing w:val="-5"/>
        </w:rPr>
        <w:t>течение </w:t>
      </w:r>
      <w:r>
        <w:rPr>
          <w:spacing w:val="-4"/>
        </w:rPr>
        <w:t>двух </w:t>
      </w:r>
      <w:r>
        <w:rPr>
          <w:spacing w:val="-5"/>
        </w:rPr>
        <w:t>месяцев </w:t>
      </w:r>
      <w:r>
        <w:rPr>
          <w:spacing w:val="-3"/>
        </w:rPr>
        <w:t>он </w:t>
      </w:r>
      <w:r>
        <w:rPr>
          <w:spacing w:val="-5"/>
        </w:rPr>
        <w:t>учил русский язык </w:t>
      </w:r>
      <w:r>
        <w:rPr>
          <w:spacing w:val="-3"/>
        </w:rPr>
        <w:t>и, </w:t>
      </w:r>
      <w:r>
        <w:rPr/>
        <w:t>в </w:t>
      </w:r>
      <w:r>
        <w:rPr>
          <w:spacing w:val="-5"/>
        </w:rPr>
        <w:t>итоге, </w:t>
      </w:r>
      <w:r>
        <w:rPr>
          <w:spacing w:val="-3"/>
        </w:rPr>
        <w:t>мог </w:t>
      </w:r>
      <w:r>
        <w:rPr>
          <w:spacing w:val="-5"/>
        </w:rPr>
        <w:t>читать русскую  прессу </w:t>
      </w:r>
      <w:r>
        <w:rPr/>
        <w:t>в </w:t>
      </w:r>
      <w:r>
        <w:rPr>
          <w:spacing w:val="-6"/>
        </w:rPr>
        <w:t>оригинале. </w:t>
      </w:r>
      <w:r>
        <w:rPr/>
        <w:t>В </w:t>
      </w:r>
      <w:r>
        <w:rPr>
          <w:spacing w:val="-5"/>
        </w:rPr>
        <w:t>Гейдельберге </w:t>
      </w:r>
      <w:r>
        <w:rPr>
          <w:spacing w:val="-4"/>
        </w:rPr>
        <w:t>была  </w:t>
      </w:r>
      <w:r>
        <w:rPr>
          <w:spacing w:val="-5"/>
        </w:rPr>
        <w:t>читальня </w:t>
      </w:r>
      <w:r>
        <w:rPr/>
        <w:t>с </w:t>
      </w:r>
      <w:r>
        <w:rPr>
          <w:spacing w:val="-5"/>
        </w:rPr>
        <w:t>периодическими изданиями  </w:t>
      </w:r>
      <w:r>
        <w:rPr>
          <w:spacing w:val="-3"/>
        </w:rPr>
        <w:t>из </w:t>
      </w:r>
      <w:r>
        <w:rPr>
          <w:spacing w:val="-5"/>
        </w:rPr>
        <w:t>России: газеты  </w:t>
      </w:r>
      <w:r>
        <w:rPr>
          <w:spacing w:val="-4"/>
        </w:rPr>
        <w:t>«Новое </w:t>
      </w:r>
      <w:r>
        <w:rPr>
          <w:spacing w:val="-5"/>
        </w:rPr>
        <w:t>время»,</w:t>
      </w:r>
      <w:r>
        <w:rPr>
          <w:spacing w:val="11"/>
        </w:rPr>
        <w:t> </w:t>
      </w:r>
      <w:r>
        <w:rPr>
          <w:spacing w:val="-5"/>
        </w:rPr>
        <w:t>«Русь»,</w:t>
      </w:r>
    </w:p>
    <w:p>
      <w:pPr>
        <w:pStyle w:val="BodyText"/>
        <w:spacing w:line="235" w:lineRule="auto"/>
        <w:ind w:right="215"/>
      </w:pPr>
      <w:r>
        <w:rPr/>
        <w:pict>
          <v:line style="position:absolute;mso-position-horizontal-relative:page;mso-position-vertical-relative:paragraph;z-index:-251564032;mso-wrap-distance-left:0;mso-wrap-distance-right:0" from="51.035809pt,52.142681pt" to="195.055809pt,52.142681pt" stroked="true" strokeweight=".36pt" strokecolor="#000000">
            <v:stroke dashstyle="solid"/>
            <w10:wrap type="topAndBottom"/>
          </v:line>
        </w:pict>
      </w:r>
      <w:r>
        <w:rPr>
          <w:spacing w:val="-5"/>
        </w:rPr>
        <w:t>«Право». </w:t>
      </w:r>
      <w:r>
        <w:rPr/>
        <w:t>В </w:t>
      </w:r>
      <w:r>
        <w:rPr>
          <w:spacing w:val="-5"/>
        </w:rPr>
        <w:t>сложных вопросах </w:t>
      </w:r>
      <w:r>
        <w:rPr>
          <w:spacing w:val="-3"/>
        </w:rPr>
        <w:t>ему </w:t>
      </w:r>
      <w:r>
        <w:rPr>
          <w:spacing w:val="-5"/>
        </w:rPr>
        <w:t>помогал находившийся </w:t>
      </w:r>
      <w:r>
        <w:rPr>
          <w:spacing w:val="-4"/>
        </w:rPr>
        <w:t>тогда </w:t>
      </w:r>
      <w:r>
        <w:rPr/>
        <w:t>в </w:t>
      </w:r>
      <w:r>
        <w:rPr>
          <w:spacing w:val="-4"/>
        </w:rPr>
        <w:t>Гей- </w:t>
      </w:r>
      <w:r>
        <w:rPr>
          <w:spacing w:val="-5"/>
        </w:rPr>
        <w:t>дельберге </w:t>
      </w:r>
      <w:r>
        <w:rPr>
          <w:spacing w:val="-4"/>
        </w:rPr>
        <w:t>Б.А. </w:t>
      </w:r>
      <w:r>
        <w:rPr>
          <w:spacing w:val="-5"/>
        </w:rPr>
        <w:t>Кистяковский. </w:t>
      </w:r>
      <w:r>
        <w:rPr/>
        <w:t>В </w:t>
      </w:r>
      <w:r>
        <w:rPr>
          <w:spacing w:val="-5"/>
        </w:rPr>
        <w:t>рецензии </w:t>
      </w:r>
      <w:r>
        <w:rPr>
          <w:spacing w:val="-3"/>
        </w:rPr>
        <w:t>на </w:t>
      </w:r>
      <w:r>
        <w:rPr>
          <w:spacing w:val="-5"/>
        </w:rPr>
        <w:t>первое </w:t>
      </w:r>
      <w:r>
        <w:rPr>
          <w:spacing w:val="-4"/>
        </w:rPr>
        <w:t>русское </w:t>
      </w:r>
      <w:r>
        <w:rPr>
          <w:spacing w:val="-5"/>
        </w:rPr>
        <w:t>издание </w:t>
      </w:r>
      <w:r>
        <w:rPr/>
        <w:t>ра- </w:t>
      </w:r>
      <w:r>
        <w:rPr>
          <w:spacing w:val="-4"/>
        </w:rPr>
        <w:t>боты </w:t>
      </w:r>
      <w:r>
        <w:rPr>
          <w:spacing w:val="-5"/>
        </w:rPr>
        <w:t>Вебера «К положению буржуазной демократии </w:t>
      </w:r>
      <w:r>
        <w:rPr/>
        <w:t>в </w:t>
      </w:r>
      <w:r>
        <w:rPr>
          <w:spacing w:val="-4"/>
        </w:rPr>
        <w:t>России» отмеча- </w:t>
      </w:r>
      <w:r>
        <w:rPr>
          <w:spacing w:val="-5"/>
        </w:rPr>
        <w:t>лось:  автор  показал  «хорошее,  </w:t>
      </w:r>
      <w:r>
        <w:rPr>
          <w:spacing w:val="-4"/>
        </w:rPr>
        <w:t>хотя  </w:t>
      </w:r>
      <w:r>
        <w:rPr/>
        <w:t>и  </w:t>
      </w:r>
      <w:r>
        <w:rPr>
          <w:spacing w:val="-5"/>
        </w:rPr>
        <w:t>одностороннее  знание </w:t>
      </w:r>
      <w:r>
        <w:rPr>
          <w:spacing w:val="14"/>
        </w:rPr>
        <w:t> </w:t>
      </w:r>
      <w:r>
        <w:rPr>
          <w:spacing w:val="-5"/>
        </w:rPr>
        <w:t>русской</w:t>
      </w:r>
    </w:p>
    <w:p>
      <w:pPr>
        <w:spacing w:line="203" w:lineRule="exact" w:before="7"/>
        <w:ind w:left="340" w:right="0" w:firstLine="0"/>
        <w:jc w:val="left"/>
        <w:rPr>
          <w:sz w:val="18"/>
        </w:rPr>
      </w:pPr>
      <w:r>
        <w:rPr>
          <w:position w:val="6"/>
          <w:sz w:val="12"/>
        </w:rPr>
        <w:t>3 </w:t>
      </w:r>
      <w:r>
        <w:rPr>
          <w:sz w:val="18"/>
        </w:rPr>
        <w:t>Weber 1989. Bd. 10. Abt. 1: 695-696.</w:t>
      </w:r>
    </w:p>
    <w:p>
      <w:pPr>
        <w:spacing w:line="193" w:lineRule="exact" w:before="0"/>
        <w:ind w:left="340" w:right="0" w:firstLine="0"/>
        <w:jc w:val="left"/>
        <w:rPr>
          <w:sz w:val="18"/>
        </w:rPr>
      </w:pPr>
      <w:r>
        <w:rPr>
          <w:position w:val="6"/>
          <w:sz w:val="12"/>
        </w:rPr>
        <w:t>4 </w:t>
      </w:r>
      <w:r>
        <w:rPr>
          <w:sz w:val="18"/>
        </w:rPr>
        <w:t>Ibid: 698-699.</w:t>
      </w:r>
    </w:p>
    <w:p>
      <w:pPr>
        <w:spacing w:line="193" w:lineRule="exact" w:before="0"/>
        <w:ind w:left="340" w:right="0" w:firstLine="0"/>
        <w:jc w:val="left"/>
        <w:rPr>
          <w:sz w:val="18"/>
        </w:rPr>
      </w:pPr>
      <w:r>
        <w:rPr>
          <w:position w:val="6"/>
          <w:sz w:val="12"/>
        </w:rPr>
        <w:t>5 </w:t>
      </w:r>
      <w:r>
        <w:rPr>
          <w:sz w:val="18"/>
        </w:rPr>
        <w:t>Weber 1989. Bd. 10. Abt. 1.</w:t>
      </w:r>
    </w:p>
    <w:p>
      <w:pPr>
        <w:spacing w:line="194" w:lineRule="exact" w:before="0"/>
        <w:ind w:left="340" w:right="0" w:firstLine="0"/>
        <w:jc w:val="left"/>
        <w:rPr>
          <w:sz w:val="18"/>
        </w:rPr>
      </w:pPr>
      <w:r>
        <w:rPr>
          <w:position w:val="6"/>
          <w:sz w:val="12"/>
        </w:rPr>
        <w:t>6 </w:t>
      </w:r>
      <w:r>
        <w:rPr>
          <w:sz w:val="18"/>
        </w:rPr>
        <w:t>Ростиславлева 2013: 88-103.</w:t>
      </w:r>
    </w:p>
    <w:p>
      <w:pPr>
        <w:spacing w:line="194" w:lineRule="exact" w:before="0"/>
        <w:ind w:left="340" w:right="0" w:firstLine="0"/>
        <w:jc w:val="left"/>
        <w:rPr>
          <w:sz w:val="18"/>
        </w:rPr>
      </w:pPr>
      <w:r>
        <w:rPr>
          <w:position w:val="6"/>
          <w:sz w:val="12"/>
        </w:rPr>
        <w:t>7 </w:t>
      </w:r>
      <w:r>
        <w:rPr>
          <w:sz w:val="18"/>
        </w:rPr>
        <w:t>Рахманов 2012: 173.</w:t>
      </w:r>
    </w:p>
    <w:p>
      <w:pPr>
        <w:spacing w:line="194" w:lineRule="exact" w:before="0"/>
        <w:ind w:left="340" w:right="0" w:firstLine="0"/>
        <w:jc w:val="left"/>
        <w:rPr>
          <w:sz w:val="18"/>
        </w:rPr>
      </w:pPr>
      <w:r>
        <w:rPr>
          <w:position w:val="6"/>
          <w:sz w:val="12"/>
        </w:rPr>
        <w:t>8 </w:t>
      </w:r>
      <w:r>
        <w:rPr>
          <w:sz w:val="18"/>
        </w:rPr>
        <w:t>Кустарев 2007: 7.</w:t>
      </w:r>
    </w:p>
    <w:p>
      <w:pPr>
        <w:spacing w:line="203" w:lineRule="exact" w:before="0"/>
        <w:ind w:left="340" w:right="0" w:firstLine="0"/>
        <w:jc w:val="left"/>
        <w:rPr>
          <w:sz w:val="18"/>
        </w:rPr>
      </w:pPr>
      <w:r>
        <w:rPr>
          <w:position w:val="6"/>
          <w:sz w:val="12"/>
        </w:rPr>
        <w:t>9 </w:t>
      </w:r>
      <w:r>
        <w:rPr>
          <w:sz w:val="18"/>
        </w:rPr>
        <w:t>Davydov, Gaidenko 1995: 73; Kaesler 2014: 637; Dahlmann 2014: 36.</w:t>
      </w:r>
    </w:p>
    <w:p>
      <w:pPr>
        <w:spacing w:after="0" w:line="203" w:lineRule="exact"/>
        <w:jc w:val="left"/>
        <w:rPr>
          <w:sz w:val="18"/>
        </w:rPr>
        <w:sectPr>
          <w:headerReference w:type="even" r:id="rId41"/>
          <w:headerReference w:type="default" r:id="rId42"/>
          <w:pgSz w:w="8230" w:h="12190"/>
          <w:pgMar w:header="656" w:footer="0" w:top="900" w:bottom="280" w:left="680" w:right="680"/>
          <w:pgNumType w:start="80"/>
        </w:sectPr>
      </w:pPr>
    </w:p>
    <w:p>
      <w:pPr>
        <w:pStyle w:val="BodyText"/>
        <w:spacing w:before="5"/>
        <w:ind w:left="0"/>
        <w:jc w:val="left"/>
        <w:rPr>
          <w:sz w:val="11"/>
        </w:rPr>
      </w:pPr>
    </w:p>
    <w:p>
      <w:pPr>
        <w:pStyle w:val="BodyText"/>
        <w:spacing w:line="232" w:lineRule="auto" w:before="98"/>
        <w:ind w:right="215"/>
      </w:pPr>
      <w:r>
        <w:rPr>
          <w:spacing w:val="-5"/>
        </w:rPr>
        <w:t>жизни </w:t>
      </w:r>
      <w:r>
        <w:rPr/>
        <w:t>и в </w:t>
      </w:r>
      <w:r>
        <w:rPr>
          <w:spacing w:val="-5"/>
        </w:rPr>
        <w:t>интересных примечаниях </w:t>
      </w:r>
      <w:r>
        <w:rPr/>
        <w:t>к </w:t>
      </w:r>
      <w:r>
        <w:rPr>
          <w:spacing w:val="-4"/>
        </w:rPr>
        <w:t>тексту своей работы </w:t>
      </w:r>
      <w:r>
        <w:rPr>
          <w:spacing w:val="-5"/>
        </w:rPr>
        <w:t>дает много любопытных </w:t>
      </w:r>
      <w:r>
        <w:rPr>
          <w:spacing w:val="-4"/>
        </w:rPr>
        <w:t>даже для </w:t>
      </w:r>
      <w:r>
        <w:rPr>
          <w:spacing w:val="-3"/>
        </w:rPr>
        <w:t>нас </w:t>
      </w:r>
      <w:r>
        <w:rPr>
          <w:spacing w:val="-5"/>
        </w:rPr>
        <w:t>характеристик русских политических </w:t>
      </w:r>
      <w:r>
        <w:rPr>
          <w:spacing w:val="-4"/>
        </w:rPr>
        <w:t>деяте- </w:t>
      </w:r>
      <w:r>
        <w:rPr>
          <w:spacing w:val="-5"/>
        </w:rPr>
        <w:t>лей, органов печати, наконец, различных общественных организаций, например Вольного русского экономического </w:t>
      </w:r>
      <w:r>
        <w:rPr>
          <w:spacing w:val="-4"/>
        </w:rPr>
        <w:t>общества»</w:t>
      </w:r>
      <w:r>
        <w:rPr>
          <w:spacing w:val="-4"/>
          <w:position w:val="7"/>
          <w:sz w:val="14"/>
        </w:rPr>
        <w:t>10</w:t>
      </w:r>
      <w:r>
        <w:rPr>
          <w:spacing w:val="-4"/>
        </w:rPr>
        <w:t>. </w:t>
      </w:r>
      <w:r>
        <w:rPr/>
        <w:t>В </w:t>
      </w:r>
      <w:r>
        <w:rPr>
          <w:spacing w:val="-3"/>
        </w:rPr>
        <w:t>этой рабо- </w:t>
      </w:r>
      <w:r>
        <w:rPr/>
        <w:t>те </w:t>
      </w:r>
      <w:r>
        <w:rPr>
          <w:spacing w:val="-4"/>
        </w:rPr>
        <w:t>Вебера </w:t>
      </w:r>
      <w:r>
        <w:rPr>
          <w:spacing w:val="-3"/>
        </w:rPr>
        <w:t>был </w:t>
      </w:r>
      <w:r>
        <w:rPr>
          <w:spacing w:val="-4"/>
        </w:rPr>
        <w:t>сосредоточен </w:t>
      </w:r>
      <w:r>
        <w:rPr>
          <w:spacing w:val="-3"/>
        </w:rPr>
        <w:t>на </w:t>
      </w:r>
      <w:r>
        <w:rPr>
          <w:spacing w:val="-4"/>
        </w:rPr>
        <w:t>анализе проекта русской конституции, разработанной группой «Союз освобождения». </w:t>
      </w:r>
      <w:r>
        <w:rPr/>
        <w:t>В ней </w:t>
      </w:r>
      <w:r>
        <w:rPr>
          <w:spacing w:val="-4"/>
        </w:rPr>
        <w:t>одобряется </w:t>
      </w:r>
      <w:r>
        <w:rPr>
          <w:spacing w:val="-3"/>
        </w:rPr>
        <w:t>тре- </w:t>
      </w:r>
      <w:r>
        <w:rPr>
          <w:spacing w:val="-4"/>
        </w:rPr>
        <w:t>бование коренной реформы всего политического </w:t>
      </w:r>
      <w:r>
        <w:rPr>
          <w:spacing w:val="-3"/>
        </w:rPr>
        <w:t>строя </w:t>
      </w:r>
      <w:r>
        <w:rPr/>
        <w:t>и </w:t>
      </w:r>
      <w:r>
        <w:rPr>
          <w:spacing w:val="-4"/>
        </w:rPr>
        <w:t>жизни России; поддерживается </w:t>
      </w:r>
      <w:r>
        <w:rPr/>
        <w:t>ее </w:t>
      </w:r>
      <w:r>
        <w:rPr>
          <w:spacing w:val="-4"/>
        </w:rPr>
        <w:t>обновление </w:t>
      </w:r>
      <w:r>
        <w:rPr/>
        <w:t>на </w:t>
      </w:r>
      <w:r>
        <w:rPr>
          <w:spacing w:val="-4"/>
        </w:rPr>
        <w:t>основе демократического принципа </w:t>
      </w:r>
      <w:r>
        <w:rPr/>
        <w:t>и </w:t>
      </w:r>
      <w:r>
        <w:rPr>
          <w:spacing w:val="-4"/>
        </w:rPr>
        <w:t>учета исторических особенностей русской национальной жизни; </w:t>
      </w:r>
      <w:r>
        <w:rPr/>
        <w:t>а </w:t>
      </w:r>
      <w:r>
        <w:rPr>
          <w:spacing w:val="-3"/>
        </w:rPr>
        <w:t>так- </w:t>
      </w:r>
      <w:r>
        <w:rPr/>
        <w:t>же </w:t>
      </w:r>
      <w:r>
        <w:rPr>
          <w:spacing w:val="-4"/>
        </w:rPr>
        <w:t>использование руководящих </w:t>
      </w:r>
      <w:r>
        <w:rPr>
          <w:spacing w:val="-3"/>
        </w:rPr>
        <w:t>идей </w:t>
      </w:r>
      <w:r>
        <w:rPr/>
        <w:t>и </w:t>
      </w:r>
      <w:r>
        <w:rPr>
          <w:spacing w:val="-4"/>
        </w:rPr>
        <w:t>опыта западноевропейских </w:t>
      </w:r>
      <w:r>
        <w:rPr>
          <w:spacing w:val="-3"/>
        </w:rPr>
        <w:t>гос- ударств</w:t>
      </w:r>
      <w:r>
        <w:rPr>
          <w:spacing w:val="-3"/>
          <w:position w:val="7"/>
          <w:sz w:val="14"/>
        </w:rPr>
        <w:t>11</w:t>
      </w:r>
      <w:r>
        <w:rPr>
          <w:spacing w:val="-3"/>
        </w:rPr>
        <w:t>. </w:t>
      </w:r>
      <w:r>
        <w:rPr>
          <w:spacing w:val="-4"/>
        </w:rPr>
        <w:t>Вебер также положительно оценил проект конституции </w:t>
      </w:r>
      <w:r>
        <w:rPr>
          <w:spacing w:val="-3"/>
        </w:rPr>
        <w:t>пар- тии </w:t>
      </w:r>
      <w:r>
        <w:rPr>
          <w:spacing w:val="-4"/>
        </w:rPr>
        <w:t>кадетов, </w:t>
      </w:r>
      <w:r>
        <w:rPr>
          <w:spacing w:val="-3"/>
        </w:rPr>
        <w:t>он </w:t>
      </w:r>
      <w:r>
        <w:rPr>
          <w:spacing w:val="-4"/>
        </w:rPr>
        <w:t>писал: </w:t>
      </w:r>
      <w:r>
        <w:rPr>
          <w:spacing w:val="-3"/>
        </w:rPr>
        <w:t>этот </w:t>
      </w:r>
      <w:r>
        <w:rPr>
          <w:spacing w:val="-4"/>
        </w:rPr>
        <w:t>проект «является симптомом определенного политического образа мыслей наиболее деятельных русских идеали- </w:t>
      </w:r>
      <w:r>
        <w:rPr>
          <w:spacing w:val="-3"/>
        </w:rPr>
        <w:t>стов </w:t>
      </w:r>
      <w:r>
        <w:rPr>
          <w:spacing w:val="-4"/>
        </w:rPr>
        <w:t>патриотов, </w:t>
      </w:r>
      <w:r>
        <w:rPr>
          <w:spacing w:val="-3"/>
        </w:rPr>
        <w:t>лично </w:t>
      </w:r>
      <w:r>
        <w:rPr>
          <w:spacing w:val="-4"/>
        </w:rPr>
        <w:t>которым принадлежат </w:t>
      </w:r>
      <w:r>
        <w:rPr>
          <w:spacing w:val="-3"/>
        </w:rPr>
        <w:t>все </w:t>
      </w:r>
      <w:r>
        <w:rPr>
          <w:spacing w:val="-4"/>
        </w:rPr>
        <w:t>наши симпатии, </w:t>
      </w:r>
      <w:r>
        <w:rPr>
          <w:spacing w:val="-3"/>
        </w:rPr>
        <w:t>без- </w:t>
      </w:r>
      <w:r>
        <w:rPr>
          <w:spacing w:val="-4"/>
        </w:rPr>
        <w:t>относительно </w:t>
      </w:r>
      <w:r>
        <w:rPr/>
        <w:t>к </w:t>
      </w:r>
      <w:r>
        <w:rPr>
          <w:spacing w:val="-4"/>
        </w:rPr>
        <w:t>конечным результатам </w:t>
      </w:r>
      <w:r>
        <w:rPr>
          <w:spacing w:val="-3"/>
        </w:rPr>
        <w:t>их</w:t>
      </w:r>
      <w:r>
        <w:rPr>
          <w:spacing w:val="-16"/>
        </w:rPr>
        <w:t> </w:t>
      </w:r>
      <w:r>
        <w:rPr>
          <w:spacing w:val="-4"/>
        </w:rPr>
        <w:t>труда»</w:t>
      </w:r>
      <w:r>
        <w:rPr>
          <w:spacing w:val="-4"/>
          <w:position w:val="7"/>
          <w:sz w:val="14"/>
        </w:rPr>
        <w:t>12</w:t>
      </w:r>
      <w:r>
        <w:rPr>
          <w:spacing w:val="-4"/>
        </w:rPr>
        <w:t>.</w:t>
      </w:r>
    </w:p>
    <w:p>
      <w:pPr>
        <w:pStyle w:val="BodyText"/>
        <w:spacing w:line="232" w:lineRule="auto" w:before="14"/>
        <w:ind w:right="214" w:firstLine="453"/>
      </w:pPr>
      <w:r>
        <w:rPr>
          <w:spacing w:val="-4"/>
        </w:rPr>
        <w:t>Восприятие Вебером свободы тесно связано </w:t>
      </w:r>
      <w:r>
        <w:rPr/>
        <w:t>с </w:t>
      </w:r>
      <w:r>
        <w:rPr>
          <w:spacing w:val="-5"/>
        </w:rPr>
        <w:t>наследием </w:t>
      </w:r>
      <w:r>
        <w:rPr>
          <w:spacing w:val="-3"/>
        </w:rPr>
        <w:t>Рефор- </w:t>
      </w:r>
      <w:r>
        <w:rPr>
          <w:spacing w:val="-4"/>
        </w:rPr>
        <w:t>мации, которая стала импульсом </w:t>
      </w:r>
      <w:r>
        <w:rPr/>
        <w:t>для </w:t>
      </w:r>
      <w:r>
        <w:rPr>
          <w:spacing w:val="-4"/>
        </w:rPr>
        <w:t>развития индивидуализма, науки, образования </w:t>
      </w:r>
      <w:r>
        <w:rPr/>
        <w:t>и </w:t>
      </w:r>
      <w:r>
        <w:rPr>
          <w:spacing w:val="-4"/>
        </w:rPr>
        <w:t>городской жизни. </w:t>
      </w:r>
      <w:r>
        <w:rPr/>
        <w:t>Об </w:t>
      </w:r>
      <w:r>
        <w:rPr>
          <w:spacing w:val="-3"/>
        </w:rPr>
        <w:t>этом </w:t>
      </w:r>
      <w:r>
        <w:rPr>
          <w:spacing w:val="-4"/>
        </w:rPr>
        <w:t>писал </w:t>
      </w:r>
      <w:r>
        <w:rPr/>
        <w:t>Ю. </w:t>
      </w:r>
      <w:r>
        <w:rPr>
          <w:spacing w:val="-3"/>
        </w:rPr>
        <w:t>Каубе</w:t>
      </w:r>
      <w:r>
        <w:rPr>
          <w:spacing w:val="-3"/>
          <w:position w:val="7"/>
          <w:sz w:val="14"/>
        </w:rPr>
        <w:t>13</w:t>
      </w:r>
      <w:r>
        <w:rPr>
          <w:spacing w:val="-3"/>
        </w:rPr>
        <w:t>. </w:t>
      </w:r>
      <w:r>
        <w:rPr/>
        <w:t>К </w:t>
      </w:r>
      <w:r>
        <w:rPr>
          <w:spacing w:val="-3"/>
        </w:rPr>
        <w:t>началу </w:t>
      </w:r>
      <w:r>
        <w:rPr/>
        <w:t>XX в. </w:t>
      </w:r>
      <w:r>
        <w:rPr>
          <w:spacing w:val="-4"/>
        </w:rPr>
        <w:t>наследие Реформации </w:t>
      </w:r>
      <w:r>
        <w:rPr>
          <w:spacing w:val="-3"/>
        </w:rPr>
        <w:t>стало </w:t>
      </w:r>
      <w:r>
        <w:rPr/>
        <w:t>в </w:t>
      </w:r>
      <w:r>
        <w:rPr>
          <w:spacing w:val="-4"/>
        </w:rPr>
        <w:t>Германии основой исторической традиции, </w:t>
      </w:r>
      <w:r>
        <w:rPr/>
        <w:t>а </w:t>
      </w:r>
      <w:r>
        <w:rPr>
          <w:spacing w:val="-4"/>
        </w:rPr>
        <w:t>индивидуализм воспринимался, прежде всего, как свобода выбора. Определяя основы исторической традиции </w:t>
      </w:r>
      <w:r>
        <w:rPr/>
        <w:t>в </w:t>
      </w:r>
      <w:r>
        <w:rPr>
          <w:spacing w:val="-4"/>
        </w:rPr>
        <w:t>России, Вебер </w:t>
      </w:r>
      <w:r>
        <w:rPr/>
        <w:t>ви- </w:t>
      </w:r>
      <w:r>
        <w:rPr>
          <w:spacing w:val="-3"/>
        </w:rPr>
        <w:t>дел </w:t>
      </w:r>
      <w:r>
        <w:rPr/>
        <w:t>их в </w:t>
      </w:r>
      <w:r>
        <w:rPr>
          <w:spacing w:val="-4"/>
        </w:rPr>
        <w:t>православной церкви, крестьянской общине </w:t>
      </w:r>
      <w:r>
        <w:rPr/>
        <w:t>и </w:t>
      </w:r>
      <w:r>
        <w:rPr>
          <w:spacing w:val="-4"/>
        </w:rPr>
        <w:t>абсолютной </w:t>
      </w:r>
      <w:r>
        <w:rPr>
          <w:spacing w:val="-3"/>
        </w:rPr>
        <w:t>вла- сти </w:t>
      </w:r>
      <w:r>
        <w:rPr>
          <w:spacing w:val="-4"/>
        </w:rPr>
        <w:t>царя, воспринятой еще </w:t>
      </w:r>
      <w:r>
        <w:rPr/>
        <w:t>от </w:t>
      </w:r>
      <w:r>
        <w:rPr>
          <w:spacing w:val="-4"/>
        </w:rPr>
        <w:t>татарских времен. Согласно Веберу, </w:t>
      </w:r>
      <w:r>
        <w:rPr>
          <w:spacing w:val="-2"/>
        </w:rPr>
        <w:t>эта </w:t>
      </w:r>
      <w:r>
        <w:rPr>
          <w:spacing w:val="-4"/>
        </w:rPr>
        <w:t>власть своими учреждениями </w:t>
      </w:r>
      <w:r>
        <w:rPr>
          <w:spacing w:val="-3"/>
        </w:rPr>
        <w:t>еще </w:t>
      </w:r>
      <w:r>
        <w:rPr>
          <w:spacing w:val="-4"/>
        </w:rPr>
        <w:t>столетие назад имела сильное </w:t>
      </w:r>
      <w:r>
        <w:rPr>
          <w:spacing w:val="-3"/>
        </w:rPr>
        <w:t>сход- ство </w:t>
      </w:r>
      <w:r>
        <w:rPr/>
        <w:t>с </w:t>
      </w:r>
      <w:r>
        <w:rPr>
          <w:spacing w:val="-4"/>
        </w:rPr>
        <w:t>империей Диоклетиана </w:t>
      </w:r>
      <w:r>
        <w:rPr/>
        <w:t>и </w:t>
      </w:r>
      <w:r>
        <w:rPr>
          <w:spacing w:val="-3"/>
        </w:rPr>
        <w:t>не могла </w:t>
      </w:r>
      <w:r>
        <w:rPr>
          <w:spacing w:val="-4"/>
        </w:rPr>
        <w:t>предпринять никакой истори- </w:t>
      </w:r>
      <w:r>
        <w:rPr>
          <w:spacing w:val="-3"/>
        </w:rPr>
        <w:t>чески </w:t>
      </w:r>
      <w:r>
        <w:rPr>
          <w:spacing w:val="-4"/>
        </w:rPr>
        <w:t>обоснованной </w:t>
      </w:r>
      <w:r>
        <w:rPr/>
        <w:t>и </w:t>
      </w:r>
      <w:r>
        <w:rPr>
          <w:spacing w:val="-4"/>
        </w:rPr>
        <w:t>жизнеспособной </w:t>
      </w:r>
      <w:r>
        <w:rPr>
          <w:spacing w:val="-3"/>
        </w:rPr>
        <w:t>реформы</w:t>
      </w:r>
      <w:r>
        <w:rPr>
          <w:spacing w:val="-3"/>
          <w:position w:val="7"/>
          <w:sz w:val="14"/>
        </w:rPr>
        <w:t>14</w:t>
      </w:r>
      <w:r>
        <w:rPr>
          <w:spacing w:val="-3"/>
        </w:rPr>
        <w:t>. </w:t>
      </w:r>
      <w:r>
        <w:rPr/>
        <w:t>Он </w:t>
      </w:r>
      <w:r>
        <w:rPr>
          <w:spacing w:val="-4"/>
        </w:rPr>
        <w:t>приветствовал провозглашенную </w:t>
      </w:r>
      <w:r>
        <w:rPr/>
        <w:t>в </w:t>
      </w:r>
      <w:r>
        <w:rPr>
          <w:spacing w:val="-4"/>
        </w:rPr>
        <w:t>проекте «Союза освобождения» терпимость </w:t>
      </w:r>
      <w:r>
        <w:rPr/>
        <w:t>к </w:t>
      </w:r>
      <w:r>
        <w:rPr>
          <w:spacing w:val="-3"/>
        </w:rPr>
        <w:t>ре- лигии </w:t>
      </w:r>
      <w:r>
        <w:rPr/>
        <w:t>в </w:t>
      </w:r>
      <w:r>
        <w:rPr>
          <w:spacing w:val="-4"/>
        </w:rPr>
        <w:t>пределах существующего порядка, </w:t>
      </w:r>
      <w:r>
        <w:rPr>
          <w:spacing w:val="-3"/>
        </w:rPr>
        <w:t>но </w:t>
      </w:r>
      <w:r>
        <w:rPr/>
        <w:t>к </w:t>
      </w:r>
      <w:r>
        <w:rPr>
          <w:spacing w:val="-4"/>
        </w:rPr>
        <w:t>православной церкви относился скептически, полагая, </w:t>
      </w:r>
      <w:r>
        <w:rPr>
          <w:spacing w:val="-3"/>
        </w:rPr>
        <w:t>что она не </w:t>
      </w:r>
      <w:r>
        <w:rPr/>
        <w:t>в </w:t>
      </w:r>
      <w:r>
        <w:rPr>
          <w:spacing w:val="-4"/>
        </w:rPr>
        <w:t>состоянии проявить себя защитницей свободы против власти полицейского государства.</w:t>
      </w:r>
    </w:p>
    <w:p>
      <w:pPr>
        <w:pStyle w:val="BodyText"/>
        <w:spacing w:line="235" w:lineRule="auto" w:before="15"/>
        <w:ind w:right="215" w:firstLine="453"/>
      </w:pPr>
      <w:r>
        <w:rPr/>
        <w:pict>
          <v:line style="position:absolute;mso-position-horizontal-relative:page;mso-position-vertical-relative:paragraph;z-index:-251563008;mso-wrap-distance-left:0;mso-wrap-distance-right:0" from="51.035809pt,110.76268pt" to="195.055809pt,110.76268pt" stroked="true" strokeweight=".36pt" strokecolor="#000000">
            <v:stroke dashstyle="solid"/>
            <w10:wrap type="topAndBottom"/>
          </v:line>
        </w:pict>
      </w:r>
      <w:r>
        <w:rPr>
          <w:spacing w:val="-5"/>
        </w:rPr>
        <w:t>Вебер </w:t>
      </w:r>
      <w:r>
        <w:rPr>
          <w:spacing w:val="-6"/>
        </w:rPr>
        <w:t>рассуждал </w:t>
      </w:r>
      <w:r>
        <w:rPr/>
        <w:t>в </w:t>
      </w:r>
      <w:r>
        <w:rPr>
          <w:spacing w:val="-5"/>
        </w:rPr>
        <w:t>координатах западной традиции, связывая </w:t>
      </w:r>
      <w:r>
        <w:rPr>
          <w:spacing w:val="-3"/>
        </w:rPr>
        <w:t>ин- </w:t>
      </w:r>
      <w:r>
        <w:rPr>
          <w:spacing w:val="-6"/>
        </w:rPr>
        <w:t>дивидуальную </w:t>
      </w:r>
      <w:r>
        <w:rPr>
          <w:spacing w:val="-4"/>
        </w:rPr>
        <w:t>свободу </w:t>
      </w:r>
      <w:r>
        <w:rPr>
          <w:spacing w:val="-3"/>
        </w:rPr>
        <w:t>со </w:t>
      </w:r>
      <w:r>
        <w:rPr>
          <w:spacing w:val="-4"/>
        </w:rPr>
        <w:t>свободой </w:t>
      </w:r>
      <w:r>
        <w:rPr>
          <w:spacing w:val="-5"/>
        </w:rPr>
        <w:t>выбора, рожденной </w:t>
      </w:r>
      <w:r>
        <w:rPr/>
        <w:t>в </w:t>
      </w:r>
      <w:r>
        <w:rPr>
          <w:spacing w:val="-4"/>
        </w:rPr>
        <w:t>эпоху Рефор- </w:t>
      </w:r>
      <w:r>
        <w:rPr>
          <w:spacing w:val="-5"/>
        </w:rPr>
        <w:t>мации, которой </w:t>
      </w:r>
      <w:r>
        <w:rPr/>
        <w:t>в </w:t>
      </w:r>
      <w:r>
        <w:rPr>
          <w:spacing w:val="-5"/>
        </w:rPr>
        <w:t>Россия </w:t>
      </w:r>
      <w:r>
        <w:rPr>
          <w:spacing w:val="-4"/>
        </w:rPr>
        <w:t>никогда </w:t>
      </w:r>
      <w:r>
        <w:rPr>
          <w:spacing w:val="-3"/>
        </w:rPr>
        <w:t>не </w:t>
      </w:r>
      <w:r>
        <w:rPr>
          <w:spacing w:val="-4"/>
        </w:rPr>
        <w:t>было. </w:t>
      </w:r>
      <w:r>
        <w:rPr/>
        <w:t>Он </w:t>
      </w:r>
      <w:r>
        <w:rPr>
          <w:spacing w:val="-5"/>
        </w:rPr>
        <w:t>задавался вопросом: какие силы </w:t>
      </w:r>
      <w:r>
        <w:rPr/>
        <w:t>в </w:t>
      </w:r>
      <w:r>
        <w:rPr>
          <w:spacing w:val="-5"/>
        </w:rPr>
        <w:t>состоянии развить православную церковь, </w:t>
      </w:r>
      <w:r>
        <w:rPr/>
        <w:t>но </w:t>
      </w:r>
      <w:r>
        <w:rPr>
          <w:spacing w:val="-5"/>
        </w:rPr>
        <w:t>выражал большие сомнения, </w:t>
      </w:r>
      <w:r>
        <w:rPr>
          <w:spacing w:val="-4"/>
        </w:rPr>
        <w:t>что </w:t>
      </w:r>
      <w:r>
        <w:rPr>
          <w:spacing w:val="-5"/>
        </w:rPr>
        <w:t>русские либералы сумеют </w:t>
      </w:r>
      <w:r>
        <w:rPr>
          <w:spacing w:val="-4"/>
        </w:rPr>
        <w:t>это </w:t>
      </w:r>
      <w:r>
        <w:rPr>
          <w:spacing w:val="-5"/>
        </w:rPr>
        <w:t>сделать, добившись </w:t>
      </w:r>
      <w:r>
        <w:rPr>
          <w:spacing w:val="-3"/>
        </w:rPr>
        <w:t>ее </w:t>
      </w:r>
      <w:r>
        <w:rPr>
          <w:spacing w:val="-6"/>
        </w:rPr>
        <w:t>эмансипации </w:t>
      </w:r>
      <w:r>
        <w:rPr>
          <w:spacing w:val="-3"/>
        </w:rPr>
        <w:t>от </w:t>
      </w:r>
      <w:r>
        <w:rPr>
          <w:spacing w:val="-5"/>
        </w:rPr>
        <w:t>бюрократии </w:t>
      </w:r>
      <w:r>
        <w:rPr/>
        <w:t>и </w:t>
      </w:r>
      <w:r>
        <w:rPr>
          <w:spacing w:val="-6"/>
        </w:rPr>
        <w:t>утверждения </w:t>
      </w:r>
      <w:r>
        <w:rPr/>
        <w:t>в </w:t>
      </w:r>
      <w:r>
        <w:rPr>
          <w:spacing w:val="-4"/>
        </w:rPr>
        <w:t>ней </w:t>
      </w:r>
      <w:r>
        <w:rPr>
          <w:spacing w:val="-6"/>
        </w:rPr>
        <w:t>принципов </w:t>
      </w:r>
      <w:r>
        <w:rPr>
          <w:spacing w:val="-4"/>
        </w:rPr>
        <w:t>само- </w:t>
      </w:r>
      <w:r>
        <w:rPr>
          <w:spacing w:val="-5"/>
        </w:rPr>
        <w:t>управления</w:t>
      </w:r>
      <w:r>
        <w:rPr>
          <w:spacing w:val="-5"/>
          <w:position w:val="7"/>
          <w:sz w:val="14"/>
        </w:rPr>
        <w:t>15</w:t>
      </w:r>
      <w:r>
        <w:rPr>
          <w:spacing w:val="-5"/>
        </w:rPr>
        <w:t>. Вебер полагал, </w:t>
      </w:r>
      <w:r>
        <w:rPr>
          <w:spacing w:val="-4"/>
        </w:rPr>
        <w:t>что </w:t>
      </w:r>
      <w:r>
        <w:rPr>
          <w:spacing w:val="-5"/>
        </w:rPr>
        <w:t>политический индивидуализм, </w:t>
      </w:r>
      <w:r>
        <w:rPr>
          <w:spacing w:val="-4"/>
        </w:rPr>
        <w:t>пред- </w:t>
      </w:r>
      <w:r>
        <w:rPr>
          <w:spacing w:val="-6"/>
        </w:rPr>
        <w:t>ставленный </w:t>
      </w:r>
      <w:r>
        <w:rPr/>
        <w:t>в </w:t>
      </w:r>
      <w:r>
        <w:rPr>
          <w:spacing w:val="-5"/>
        </w:rPr>
        <w:t>конституционном проекте «Союза освобождения», </w:t>
      </w:r>
      <w:r>
        <w:rPr>
          <w:spacing w:val="-4"/>
        </w:rPr>
        <w:t>был </w:t>
      </w:r>
      <w:r>
        <w:rPr>
          <w:spacing w:val="-5"/>
        </w:rPr>
        <w:t>обусловлен религиозными убеждениями, </w:t>
      </w:r>
      <w:r>
        <w:rPr>
          <w:spacing w:val="-4"/>
        </w:rPr>
        <w:t>которые </w:t>
      </w:r>
      <w:r>
        <w:rPr/>
        <w:t>в </w:t>
      </w:r>
      <w:r>
        <w:rPr>
          <w:spacing w:val="-5"/>
        </w:rPr>
        <w:t>России отвергались.</w:t>
      </w:r>
    </w:p>
    <w:p>
      <w:pPr>
        <w:spacing w:line="204" w:lineRule="exact" w:before="7"/>
        <w:ind w:left="340" w:right="0" w:firstLine="0"/>
        <w:jc w:val="left"/>
        <w:rPr>
          <w:sz w:val="18"/>
        </w:rPr>
      </w:pPr>
      <w:r>
        <w:rPr>
          <w:position w:val="6"/>
          <w:sz w:val="12"/>
        </w:rPr>
        <w:t>10 </w:t>
      </w:r>
      <w:r>
        <w:rPr>
          <w:sz w:val="18"/>
        </w:rPr>
        <w:t>Вебер 1906. Форзац.</w:t>
      </w:r>
    </w:p>
    <w:p>
      <w:pPr>
        <w:spacing w:line="197" w:lineRule="exact" w:before="0"/>
        <w:ind w:left="340" w:right="0" w:firstLine="0"/>
        <w:jc w:val="left"/>
        <w:rPr>
          <w:sz w:val="18"/>
        </w:rPr>
      </w:pPr>
      <w:r>
        <w:rPr>
          <w:position w:val="6"/>
          <w:sz w:val="12"/>
        </w:rPr>
        <w:t>11  </w:t>
      </w:r>
      <w:r>
        <w:rPr>
          <w:spacing w:val="-3"/>
          <w:sz w:val="18"/>
        </w:rPr>
        <w:t>Там </w:t>
      </w:r>
      <w:r>
        <w:rPr>
          <w:spacing w:val="-2"/>
          <w:sz w:val="18"/>
        </w:rPr>
        <w:t>же:</w:t>
      </w:r>
      <w:r>
        <w:rPr>
          <w:spacing w:val="-27"/>
          <w:sz w:val="18"/>
        </w:rPr>
        <w:t> </w:t>
      </w:r>
      <w:r>
        <w:rPr>
          <w:spacing w:val="-4"/>
          <w:sz w:val="18"/>
        </w:rPr>
        <w:t>1.</w:t>
      </w:r>
    </w:p>
    <w:p>
      <w:pPr>
        <w:spacing w:line="196" w:lineRule="exact" w:before="0"/>
        <w:ind w:left="340" w:right="0" w:firstLine="0"/>
        <w:jc w:val="left"/>
        <w:rPr>
          <w:sz w:val="18"/>
        </w:rPr>
      </w:pPr>
      <w:r>
        <w:rPr>
          <w:position w:val="6"/>
          <w:sz w:val="12"/>
        </w:rPr>
        <w:t>12  </w:t>
      </w:r>
      <w:r>
        <w:rPr>
          <w:spacing w:val="-3"/>
          <w:sz w:val="18"/>
        </w:rPr>
        <w:t>Там </w:t>
      </w:r>
      <w:r>
        <w:rPr>
          <w:spacing w:val="-2"/>
          <w:sz w:val="18"/>
        </w:rPr>
        <w:t>же:</w:t>
      </w:r>
      <w:r>
        <w:rPr>
          <w:spacing w:val="-27"/>
          <w:sz w:val="18"/>
        </w:rPr>
        <w:t> </w:t>
      </w:r>
      <w:r>
        <w:rPr>
          <w:spacing w:val="-4"/>
          <w:sz w:val="18"/>
        </w:rPr>
        <w:t>8.</w:t>
      </w:r>
    </w:p>
    <w:p>
      <w:pPr>
        <w:spacing w:line="196" w:lineRule="exact" w:before="0"/>
        <w:ind w:left="340" w:right="0" w:firstLine="0"/>
        <w:jc w:val="left"/>
        <w:rPr>
          <w:sz w:val="18"/>
        </w:rPr>
      </w:pPr>
      <w:r>
        <w:rPr>
          <w:position w:val="6"/>
          <w:sz w:val="12"/>
        </w:rPr>
        <w:t>13 </w:t>
      </w:r>
      <w:r>
        <w:rPr>
          <w:sz w:val="18"/>
        </w:rPr>
        <w:t>Kaube 2014: 175.</w:t>
      </w:r>
    </w:p>
    <w:p>
      <w:pPr>
        <w:spacing w:line="197" w:lineRule="exact" w:before="0"/>
        <w:ind w:left="340" w:right="0" w:firstLine="0"/>
        <w:jc w:val="left"/>
        <w:rPr>
          <w:sz w:val="18"/>
        </w:rPr>
      </w:pPr>
      <w:r>
        <w:rPr>
          <w:position w:val="6"/>
          <w:sz w:val="12"/>
        </w:rPr>
        <w:t>14 </w:t>
      </w:r>
      <w:r>
        <w:rPr>
          <w:sz w:val="18"/>
        </w:rPr>
        <w:t>Вебер 1906: 21.</w:t>
      </w:r>
    </w:p>
    <w:p>
      <w:pPr>
        <w:spacing w:line="204" w:lineRule="exact" w:before="0"/>
        <w:ind w:left="340" w:right="0" w:firstLine="0"/>
        <w:jc w:val="left"/>
        <w:rPr>
          <w:sz w:val="18"/>
        </w:rPr>
      </w:pPr>
      <w:r>
        <w:rPr>
          <w:position w:val="6"/>
          <w:sz w:val="12"/>
        </w:rPr>
        <w:t>15 </w:t>
      </w:r>
      <w:r>
        <w:rPr>
          <w:sz w:val="18"/>
        </w:rPr>
        <w:t>Ростиславлева 2017: 64-73.</w:t>
      </w:r>
    </w:p>
    <w:p>
      <w:pPr>
        <w:spacing w:after="0" w:line="204"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16" w:firstLine="453"/>
      </w:pPr>
      <w:r>
        <w:rPr>
          <w:spacing w:val="-3"/>
        </w:rPr>
        <w:t>Угрозу свободе </w:t>
      </w:r>
      <w:r>
        <w:rPr/>
        <w:t>в </w:t>
      </w:r>
      <w:r>
        <w:rPr>
          <w:spacing w:val="-4"/>
        </w:rPr>
        <w:t>России Вебер </w:t>
      </w:r>
      <w:r>
        <w:rPr>
          <w:spacing w:val="-3"/>
        </w:rPr>
        <w:t>видел </w:t>
      </w:r>
      <w:r>
        <w:rPr/>
        <w:t>и в </w:t>
      </w:r>
      <w:r>
        <w:rPr>
          <w:spacing w:val="-4"/>
        </w:rPr>
        <w:t>развитии капитализма, который, вступив </w:t>
      </w:r>
      <w:r>
        <w:rPr/>
        <w:t>в </w:t>
      </w:r>
      <w:r>
        <w:rPr>
          <w:spacing w:val="-5"/>
        </w:rPr>
        <w:t>индустриальную </w:t>
      </w:r>
      <w:r>
        <w:rPr>
          <w:spacing w:val="-4"/>
        </w:rPr>
        <w:t>стадию, вызвал </w:t>
      </w:r>
      <w:r>
        <w:rPr>
          <w:spacing w:val="-5"/>
        </w:rPr>
        <w:t>усиленную </w:t>
      </w:r>
      <w:r>
        <w:rPr>
          <w:spacing w:val="-3"/>
        </w:rPr>
        <w:t>бюро- </w:t>
      </w:r>
      <w:r>
        <w:rPr>
          <w:spacing w:val="-4"/>
        </w:rPr>
        <w:t>кратизацию </w:t>
      </w:r>
      <w:r>
        <w:rPr/>
        <w:t>и </w:t>
      </w:r>
      <w:r>
        <w:rPr>
          <w:spacing w:val="-3"/>
        </w:rPr>
        <w:t>вел </w:t>
      </w:r>
      <w:r>
        <w:rPr/>
        <w:t>к </w:t>
      </w:r>
      <w:r>
        <w:rPr>
          <w:spacing w:val="-4"/>
        </w:rPr>
        <w:t>несвободе. </w:t>
      </w:r>
      <w:r>
        <w:rPr/>
        <w:t>На </w:t>
      </w:r>
      <w:r>
        <w:rPr>
          <w:spacing w:val="-4"/>
        </w:rPr>
        <w:t>Западе подобные процессы сглажи- вались, </w:t>
      </w:r>
      <w:r>
        <w:rPr/>
        <w:t>в </w:t>
      </w:r>
      <w:r>
        <w:rPr>
          <w:spacing w:val="-3"/>
        </w:rPr>
        <w:t>его </w:t>
      </w:r>
      <w:r>
        <w:rPr>
          <w:spacing w:val="-4"/>
        </w:rPr>
        <w:t>представлении, тем, </w:t>
      </w:r>
      <w:r>
        <w:rPr>
          <w:spacing w:val="-3"/>
        </w:rPr>
        <w:t>что </w:t>
      </w:r>
      <w:r>
        <w:rPr>
          <w:spacing w:val="-4"/>
        </w:rPr>
        <w:t>там благодаря Реформации была укоренена свобода выбора. </w:t>
      </w:r>
      <w:r>
        <w:rPr/>
        <w:t>В </w:t>
      </w:r>
      <w:r>
        <w:rPr>
          <w:spacing w:val="-4"/>
        </w:rPr>
        <w:t>работе «Переход России </w:t>
      </w:r>
      <w:r>
        <w:rPr/>
        <w:t>к </w:t>
      </w:r>
      <w:r>
        <w:rPr>
          <w:spacing w:val="-4"/>
        </w:rPr>
        <w:t>пседоконсти- туционализму» </w:t>
      </w:r>
      <w:r>
        <w:rPr>
          <w:spacing w:val="-3"/>
        </w:rPr>
        <w:t>Вебер </w:t>
      </w:r>
      <w:r>
        <w:rPr>
          <w:spacing w:val="-4"/>
        </w:rPr>
        <w:t>писал </w:t>
      </w:r>
      <w:r>
        <w:rPr/>
        <w:t>о </w:t>
      </w:r>
      <w:r>
        <w:rPr>
          <w:spacing w:val="-3"/>
        </w:rPr>
        <w:t>том, что </w:t>
      </w:r>
      <w:r>
        <w:rPr>
          <w:spacing w:val="-4"/>
        </w:rPr>
        <w:t>«династическое честолюбие при определенном составе правительства оставляет </w:t>
      </w:r>
      <w:r>
        <w:rPr>
          <w:spacing w:val="-3"/>
        </w:rPr>
        <w:t>там мало места для ве- </w:t>
      </w:r>
      <w:r>
        <w:rPr>
          <w:spacing w:val="-4"/>
        </w:rPr>
        <w:t>ликого реформатора, </w:t>
      </w:r>
      <w:r>
        <w:rPr>
          <w:spacing w:val="-3"/>
        </w:rPr>
        <w:t>если </w:t>
      </w:r>
      <w:r>
        <w:rPr/>
        <w:t>бы </w:t>
      </w:r>
      <w:r>
        <w:rPr>
          <w:spacing w:val="-3"/>
        </w:rPr>
        <w:t>он </w:t>
      </w:r>
      <w:r>
        <w:rPr>
          <w:spacing w:val="-4"/>
        </w:rPr>
        <w:t>нашелся, </w:t>
      </w:r>
      <w:r>
        <w:rPr>
          <w:spacing w:val="-3"/>
        </w:rPr>
        <w:t>как где бы </w:t>
      </w:r>
      <w:r>
        <w:rPr/>
        <w:t>то ни </w:t>
      </w:r>
      <w:r>
        <w:rPr>
          <w:spacing w:val="-3"/>
        </w:rPr>
        <w:t>было, на- </w:t>
      </w:r>
      <w:r>
        <w:rPr>
          <w:spacing w:val="-4"/>
        </w:rPr>
        <w:t>пример, </w:t>
      </w:r>
      <w:r>
        <w:rPr/>
        <w:t>у нас»</w:t>
      </w:r>
      <w:r>
        <w:rPr>
          <w:position w:val="7"/>
          <w:sz w:val="14"/>
        </w:rPr>
        <w:t>16</w:t>
      </w:r>
      <w:r>
        <w:rPr/>
        <w:t>. </w:t>
      </w:r>
      <w:r>
        <w:rPr>
          <w:spacing w:val="-4"/>
        </w:rPr>
        <w:t>Чиновники </w:t>
      </w:r>
      <w:r>
        <w:rPr/>
        <w:t>не </w:t>
      </w:r>
      <w:r>
        <w:rPr>
          <w:spacing w:val="-4"/>
        </w:rPr>
        <w:t>выдвигают </w:t>
      </w:r>
      <w:r>
        <w:rPr>
          <w:spacing w:val="-3"/>
        </w:rPr>
        <w:t>из </w:t>
      </w:r>
      <w:r>
        <w:rPr>
          <w:spacing w:val="-4"/>
        </w:rPr>
        <w:t>своей среды «государ- ственных деятелей, способных осуществить большие реформы. </w:t>
      </w:r>
      <w:r>
        <w:rPr>
          <w:spacing w:val="-3"/>
        </w:rPr>
        <w:t>Этому мешают </w:t>
      </w:r>
      <w:r>
        <w:rPr>
          <w:spacing w:val="-4"/>
        </w:rPr>
        <w:t>уже одни династические амбиции, </w:t>
      </w:r>
      <w:r>
        <w:rPr>
          <w:spacing w:val="-3"/>
        </w:rPr>
        <w:t>как </w:t>
      </w:r>
      <w:r>
        <w:rPr/>
        <w:t>и у нас в </w:t>
      </w:r>
      <w:r>
        <w:rPr>
          <w:spacing w:val="-4"/>
        </w:rPr>
        <w:t>Германии»</w:t>
      </w:r>
      <w:r>
        <w:rPr>
          <w:spacing w:val="-4"/>
          <w:position w:val="7"/>
          <w:sz w:val="14"/>
        </w:rPr>
        <w:t>17</w:t>
      </w:r>
      <w:r>
        <w:rPr>
          <w:spacing w:val="-4"/>
        </w:rPr>
        <w:t>.</w:t>
      </w:r>
    </w:p>
    <w:p>
      <w:pPr>
        <w:pStyle w:val="BodyText"/>
        <w:spacing w:line="235" w:lineRule="auto" w:before="9"/>
        <w:ind w:right="215" w:firstLine="453"/>
      </w:pPr>
      <w:r>
        <w:rPr>
          <w:spacing w:val="-5"/>
        </w:rPr>
        <w:t>Вебер </w:t>
      </w:r>
      <w:r>
        <w:rPr>
          <w:spacing w:val="-3"/>
        </w:rPr>
        <w:t>не </w:t>
      </w:r>
      <w:r>
        <w:rPr>
          <w:spacing w:val="-5"/>
        </w:rPr>
        <w:t>видел </w:t>
      </w:r>
      <w:r>
        <w:rPr/>
        <w:t>в </w:t>
      </w:r>
      <w:r>
        <w:rPr>
          <w:spacing w:val="-5"/>
        </w:rPr>
        <w:t>России периода </w:t>
      </w:r>
      <w:r>
        <w:rPr>
          <w:spacing w:val="-4"/>
        </w:rPr>
        <w:t>Первой </w:t>
      </w:r>
      <w:r>
        <w:rPr>
          <w:spacing w:val="-5"/>
        </w:rPr>
        <w:t>русской революции </w:t>
      </w:r>
      <w:r>
        <w:rPr>
          <w:spacing w:val="-4"/>
        </w:rPr>
        <w:t>воз- </w:t>
      </w:r>
      <w:r>
        <w:rPr>
          <w:spacing w:val="-5"/>
        </w:rPr>
        <w:t>можности </w:t>
      </w:r>
      <w:r>
        <w:rPr>
          <w:spacing w:val="-4"/>
        </w:rPr>
        <w:t>для </w:t>
      </w:r>
      <w:r>
        <w:rPr>
          <w:spacing w:val="-5"/>
        </w:rPr>
        <w:t>политической реформы </w:t>
      </w:r>
      <w:r>
        <w:rPr>
          <w:spacing w:val="-3"/>
        </w:rPr>
        <w:t>на </w:t>
      </w:r>
      <w:r>
        <w:rPr>
          <w:spacing w:val="-5"/>
        </w:rPr>
        <w:t>принципах  </w:t>
      </w:r>
      <w:r>
        <w:rPr>
          <w:spacing w:val="-6"/>
        </w:rPr>
        <w:t>индивидуализма. </w:t>
      </w:r>
      <w:r>
        <w:rPr/>
        <w:t>Он </w:t>
      </w:r>
      <w:r>
        <w:rPr>
          <w:spacing w:val="-5"/>
        </w:rPr>
        <w:t>писал: «…без сомнения, </w:t>
      </w:r>
      <w:r>
        <w:rPr>
          <w:spacing w:val="-4"/>
        </w:rPr>
        <w:t>верно, </w:t>
      </w:r>
      <w:r>
        <w:rPr>
          <w:spacing w:val="-3"/>
        </w:rPr>
        <w:t>что </w:t>
      </w:r>
      <w:r>
        <w:rPr>
          <w:spacing w:val="-4"/>
        </w:rPr>
        <w:t>Россия </w:t>
      </w:r>
      <w:r>
        <w:rPr>
          <w:spacing w:val="-5"/>
        </w:rPr>
        <w:t>“незрела” </w:t>
      </w:r>
      <w:r>
        <w:rPr>
          <w:spacing w:val="-4"/>
        </w:rPr>
        <w:t>для </w:t>
      </w:r>
      <w:r>
        <w:rPr>
          <w:spacing w:val="-5"/>
        </w:rPr>
        <w:t>истинно конституционной реформы, </w:t>
      </w:r>
      <w:r>
        <w:rPr>
          <w:spacing w:val="-3"/>
        </w:rPr>
        <w:t>но </w:t>
      </w:r>
      <w:r>
        <w:rPr>
          <w:spacing w:val="-5"/>
        </w:rPr>
        <w:t>причиной этого </w:t>
      </w:r>
      <w:r>
        <w:rPr>
          <w:spacing w:val="-3"/>
        </w:rPr>
        <w:t>не </w:t>
      </w:r>
      <w:r>
        <w:rPr>
          <w:spacing w:val="-5"/>
        </w:rPr>
        <w:t>являются либералы. </w:t>
      </w:r>
      <w:r>
        <w:rPr>
          <w:spacing w:val="-3"/>
        </w:rPr>
        <w:t>Ибо </w:t>
      </w:r>
      <w:r>
        <w:rPr>
          <w:spacing w:val="-4"/>
        </w:rPr>
        <w:t>при </w:t>
      </w:r>
      <w:r>
        <w:rPr>
          <w:spacing w:val="-5"/>
        </w:rPr>
        <w:t>подобных отношениях </w:t>
      </w:r>
      <w:r>
        <w:rPr>
          <w:spacing w:val="-4"/>
        </w:rPr>
        <w:t>придется все </w:t>
      </w:r>
      <w:r>
        <w:rPr>
          <w:spacing w:val="-3"/>
        </w:rPr>
        <w:t>же </w:t>
      </w:r>
      <w:r>
        <w:rPr>
          <w:spacing w:val="-5"/>
        </w:rPr>
        <w:t>сказать, </w:t>
      </w:r>
      <w:r>
        <w:rPr>
          <w:spacing w:val="-3"/>
        </w:rPr>
        <w:t>что до </w:t>
      </w:r>
      <w:r>
        <w:rPr>
          <w:spacing w:val="-4"/>
        </w:rPr>
        <w:t>тех пор, пока </w:t>
      </w:r>
      <w:r>
        <w:rPr>
          <w:spacing w:val="-3"/>
        </w:rPr>
        <w:t>не </w:t>
      </w:r>
      <w:r>
        <w:rPr>
          <w:spacing w:val="-5"/>
        </w:rPr>
        <w:t>будут даны совершенно другие «гарантии», </w:t>
      </w:r>
      <w:r>
        <w:rPr>
          <w:spacing w:val="-3"/>
        </w:rPr>
        <w:t>не </w:t>
      </w:r>
      <w:r>
        <w:rPr>
          <w:spacing w:val="-5"/>
        </w:rPr>
        <w:t>имеет </w:t>
      </w:r>
      <w:r>
        <w:rPr/>
        <w:t>в </w:t>
      </w:r>
      <w:r>
        <w:rPr>
          <w:spacing w:val="-5"/>
        </w:rPr>
        <w:t>действи- тельности никакого политического смысла мысль </w:t>
      </w:r>
      <w:r>
        <w:rPr/>
        <w:t>о </w:t>
      </w:r>
      <w:r>
        <w:rPr>
          <w:spacing w:val="-5"/>
        </w:rPr>
        <w:t>“соглашении” </w:t>
      </w:r>
      <w:r>
        <w:rPr>
          <w:spacing w:val="-4"/>
        </w:rPr>
        <w:t>зем- </w:t>
      </w:r>
      <w:r>
        <w:rPr>
          <w:spacing w:val="-5"/>
        </w:rPr>
        <w:t>ского либерализма </w:t>
      </w:r>
      <w:r>
        <w:rPr/>
        <w:t>с </w:t>
      </w:r>
      <w:r>
        <w:rPr>
          <w:spacing w:val="-4"/>
        </w:rPr>
        <w:t>правительством»</w:t>
      </w:r>
      <w:r>
        <w:rPr>
          <w:spacing w:val="-4"/>
          <w:position w:val="7"/>
          <w:sz w:val="14"/>
        </w:rPr>
        <w:t>18</w:t>
      </w:r>
      <w:r>
        <w:rPr>
          <w:spacing w:val="-4"/>
        </w:rPr>
        <w:t>. </w:t>
      </w:r>
      <w:r>
        <w:rPr/>
        <w:t>В </w:t>
      </w:r>
      <w:r>
        <w:rPr>
          <w:spacing w:val="-5"/>
        </w:rPr>
        <w:t>представлении Вебера </w:t>
      </w:r>
      <w:r>
        <w:rPr/>
        <w:t>у </w:t>
      </w:r>
      <w:r>
        <w:rPr>
          <w:spacing w:val="-4"/>
        </w:rPr>
        <w:t>сво- боды </w:t>
      </w:r>
      <w:r>
        <w:rPr/>
        <w:t>в </w:t>
      </w:r>
      <w:r>
        <w:rPr>
          <w:spacing w:val="-5"/>
        </w:rPr>
        <w:t>России </w:t>
      </w:r>
      <w:r>
        <w:rPr>
          <w:spacing w:val="-3"/>
        </w:rPr>
        <w:t>не </w:t>
      </w:r>
      <w:r>
        <w:rPr>
          <w:spacing w:val="-4"/>
        </w:rPr>
        <w:t>было шансов, так </w:t>
      </w:r>
      <w:r>
        <w:rPr>
          <w:spacing w:val="-3"/>
        </w:rPr>
        <w:t>как, </w:t>
      </w:r>
      <w:r>
        <w:rPr>
          <w:spacing w:val="-5"/>
        </w:rPr>
        <w:t>интерпретируя </w:t>
      </w:r>
      <w:r>
        <w:rPr>
          <w:spacing w:val="-3"/>
        </w:rPr>
        <w:t>ее </w:t>
      </w:r>
      <w:r>
        <w:rPr/>
        <w:t>в </w:t>
      </w:r>
      <w:r>
        <w:rPr>
          <w:spacing w:val="-4"/>
        </w:rPr>
        <w:t>протес- </w:t>
      </w:r>
      <w:r>
        <w:rPr>
          <w:spacing w:val="-5"/>
        </w:rPr>
        <w:t>тантском духе, </w:t>
      </w:r>
      <w:r>
        <w:rPr>
          <w:spacing w:val="-3"/>
        </w:rPr>
        <w:t>он </w:t>
      </w:r>
      <w:r>
        <w:rPr>
          <w:spacing w:val="-5"/>
        </w:rPr>
        <w:t>полагал, </w:t>
      </w:r>
      <w:r>
        <w:rPr>
          <w:spacing w:val="-4"/>
        </w:rPr>
        <w:t>что без </w:t>
      </w:r>
      <w:r>
        <w:rPr>
          <w:spacing w:val="-5"/>
        </w:rPr>
        <w:t>разрыва </w:t>
      </w:r>
      <w:r>
        <w:rPr/>
        <w:t>с </w:t>
      </w:r>
      <w:r>
        <w:rPr>
          <w:spacing w:val="-5"/>
        </w:rPr>
        <w:t>исторической </w:t>
      </w:r>
      <w:r>
        <w:rPr>
          <w:spacing w:val="-6"/>
        </w:rPr>
        <w:t>традицией </w:t>
      </w:r>
      <w:r>
        <w:rPr>
          <w:spacing w:val="-5"/>
        </w:rPr>
        <w:t>успех либерализма невозможен. Именно опора </w:t>
      </w:r>
      <w:r>
        <w:rPr>
          <w:spacing w:val="-3"/>
        </w:rPr>
        <w:t>на </w:t>
      </w:r>
      <w:r>
        <w:rPr>
          <w:spacing w:val="-5"/>
        </w:rPr>
        <w:t>ценности протестан- тизма позволила </w:t>
      </w:r>
      <w:r>
        <w:rPr/>
        <w:t>в </w:t>
      </w:r>
      <w:r>
        <w:rPr>
          <w:spacing w:val="-5"/>
        </w:rPr>
        <w:t>Германии сохранить </w:t>
      </w:r>
      <w:r>
        <w:rPr>
          <w:spacing w:val="-6"/>
        </w:rPr>
        <w:t>значение </w:t>
      </w:r>
      <w:r>
        <w:rPr>
          <w:spacing w:val="-4"/>
        </w:rPr>
        <w:t>свободы при </w:t>
      </w:r>
      <w:r>
        <w:rPr>
          <w:spacing w:val="-5"/>
        </w:rPr>
        <w:t>капита- </w:t>
      </w:r>
      <w:r>
        <w:rPr>
          <w:spacing w:val="-4"/>
        </w:rPr>
        <w:t>лизме как </w:t>
      </w:r>
      <w:r>
        <w:rPr>
          <w:spacing w:val="-5"/>
        </w:rPr>
        <w:t>свободы </w:t>
      </w:r>
      <w:r>
        <w:rPr>
          <w:spacing w:val="-4"/>
        </w:rPr>
        <w:t>выбора </w:t>
      </w:r>
      <w:r>
        <w:rPr/>
        <w:t>и </w:t>
      </w:r>
      <w:r>
        <w:rPr>
          <w:spacing w:val="-5"/>
        </w:rPr>
        <w:t>самостоятельности действий. Шансы </w:t>
      </w:r>
      <w:r>
        <w:rPr>
          <w:spacing w:val="-4"/>
        </w:rPr>
        <w:t>сво- </w:t>
      </w:r>
      <w:r>
        <w:rPr>
          <w:spacing w:val="-5"/>
        </w:rPr>
        <w:t>боды, </w:t>
      </w:r>
      <w:r>
        <w:rPr>
          <w:spacing w:val="-3"/>
        </w:rPr>
        <w:t>по </w:t>
      </w:r>
      <w:r>
        <w:rPr>
          <w:spacing w:val="-5"/>
        </w:rPr>
        <w:t>Веберу снижались также </w:t>
      </w:r>
      <w:r>
        <w:rPr>
          <w:spacing w:val="-4"/>
        </w:rPr>
        <w:t>из-за </w:t>
      </w:r>
      <w:r>
        <w:rPr>
          <w:spacing w:val="-5"/>
        </w:rPr>
        <w:t>того, </w:t>
      </w:r>
      <w:r>
        <w:rPr>
          <w:spacing w:val="-3"/>
        </w:rPr>
        <w:t>что </w:t>
      </w:r>
      <w:r>
        <w:rPr/>
        <w:t>в </w:t>
      </w:r>
      <w:r>
        <w:rPr>
          <w:spacing w:val="-4"/>
        </w:rPr>
        <w:t>России </w:t>
      </w:r>
      <w:r>
        <w:rPr>
          <w:spacing w:val="-5"/>
        </w:rPr>
        <w:t>отсутствовала </w:t>
      </w:r>
      <w:r>
        <w:rPr>
          <w:spacing w:val="-6"/>
        </w:rPr>
        <w:t>раннелиберальная </w:t>
      </w:r>
      <w:r>
        <w:rPr>
          <w:spacing w:val="-4"/>
        </w:rPr>
        <w:t>фаза этого</w:t>
      </w:r>
      <w:r>
        <w:rPr>
          <w:spacing w:val="-18"/>
        </w:rPr>
        <w:t> </w:t>
      </w:r>
      <w:r>
        <w:rPr>
          <w:spacing w:val="-5"/>
        </w:rPr>
        <w:t>феномена.</w:t>
      </w:r>
    </w:p>
    <w:p>
      <w:pPr>
        <w:pStyle w:val="Heading6"/>
        <w:spacing w:line="240" w:lineRule="auto" w:before="24"/>
        <w:ind w:left="991"/>
        <w:rPr>
          <w:i/>
        </w:rPr>
      </w:pPr>
      <w:r>
        <w:rPr>
          <w:i/>
        </w:rPr>
        <w:t>Между двух революций: «обновление России придет»?</w:t>
      </w:r>
    </w:p>
    <w:p>
      <w:pPr>
        <w:pStyle w:val="BodyText"/>
        <w:spacing w:line="235" w:lineRule="auto" w:before="17"/>
        <w:ind w:right="217" w:firstLine="453"/>
      </w:pPr>
      <w:r>
        <w:rPr/>
        <w:pict>
          <v:line style="position:absolute;mso-position-horizontal-relative:page;mso-position-vertical-relative:paragraph;z-index:-251561984;mso-wrap-distance-left:0;mso-wrap-distance-right:0" from="51.035809pt,172.662674pt" to="195.055809pt,172.662674pt" stroked="true" strokeweight=".36pt" strokecolor="#000000">
            <v:stroke dashstyle="solid"/>
            <w10:wrap type="topAndBottom"/>
          </v:line>
        </w:pict>
      </w:r>
      <w:r>
        <w:rPr>
          <w:spacing w:val="-5"/>
        </w:rPr>
        <w:t>Вебер сохранил интерес </w:t>
      </w:r>
      <w:r>
        <w:rPr/>
        <w:t>к </w:t>
      </w:r>
      <w:r>
        <w:rPr>
          <w:spacing w:val="-5"/>
        </w:rPr>
        <w:t>России </w:t>
      </w:r>
      <w:r>
        <w:rPr/>
        <w:t>и в </w:t>
      </w:r>
      <w:r>
        <w:rPr>
          <w:spacing w:val="-5"/>
        </w:rPr>
        <w:t>постреволюционный период. </w:t>
      </w:r>
      <w:r>
        <w:rPr>
          <w:spacing w:val="-4"/>
        </w:rPr>
        <w:t>Так, </w:t>
      </w:r>
      <w:r>
        <w:rPr>
          <w:spacing w:val="-3"/>
        </w:rPr>
        <w:t>30 </w:t>
      </w:r>
      <w:r>
        <w:rPr>
          <w:spacing w:val="-5"/>
        </w:rPr>
        <w:t>ноября </w:t>
      </w:r>
      <w:r>
        <w:rPr>
          <w:spacing w:val="-4"/>
        </w:rPr>
        <w:t>1908 </w:t>
      </w:r>
      <w:r>
        <w:rPr>
          <w:spacing w:val="-3"/>
        </w:rPr>
        <w:t>г. он </w:t>
      </w:r>
      <w:r>
        <w:rPr>
          <w:spacing w:val="-5"/>
        </w:rPr>
        <w:t>посетил собрание национал-либеральной </w:t>
      </w:r>
      <w:r>
        <w:rPr>
          <w:spacing w:val="-4"/>
        </w:rPr>
        <w:t>пар- тии </w:t>
      </w:r>
      <w:r>
        <w:rPr/>
        <w:t>в </w:t>
      </w:r>
      <w:r>
        <w:rPr>
          <w:spacing w:val="-6"/>
        </w:rPr>
        <w:t>Гейдельберге, </w:t>
      </w:r>
      <w:r>
        <w:rPr>
          <w:spacing w:val="-4"/>
        </w:rPr>
        <w:t>где </w:t>
      </w:r>
      <w:r>
        <w:rPr>
          <w:spacing w:val="-5"/>
        </w:rPr>
        <w:t>выступал </w:t>
      </w:r>
      <w:r>
        <w:rPr/>
        <w:t>с </w:t>
      </w:r>
      <w:r>
        <w:rPr>
          <w:spacing w:val="-5"/>
        </w:rPr>
        <w:t>докладом </w:t>
      </w:r>
      <w:r>
        <w:rPr>
          <w:spacing w:val="-6"/>
        </w:rPr>
        <w:t>«Кайзер </w:t>
      </w:r>
      <w:r>
        <w:rPr/>
        <w:t>и </w:t>
      </w:r>
      <w:r>
        <w:rPr>
          <w:spacing w:val="-5"/>
        </w:rPr>
        <w:t>имперская </w:t>
      </w:r>
      <w:r>
        <w:rPr>
          <w:spacing w:val="-4"/>
        </w:rPr>
        <w:t>кон- </w:t>
      </w:r>
      <w:r>
        <w:rPr>
          <w:spacing w:val="-5"/>
        </w:rPr>
        <w:t>ституция» известный правовед Георг Еллинек. Выступая </w:t>
      </w:r>
      <w:r>
        <w:rPr/>
        <w:t>в </w:t>
      </w:r>
      <w:r>
        <w:rPr>
          <w:spacing w:val="-5"/>
        </w:rPr>
        <w:t>дискуссии, Вебер заявил: «Если </w:t>
      </w:r>
      <w:r>
        <w:rPr>
          <w:spacing w:val="-3"/>
        </w:rPr>
        <w:t>бы </w:t>
      </w:r>
      <w:r>
        <w:rPr>
          <w:spacing w:val="-5"/>
        </w:rPr>
        <w:t>могущественная Россия </w:t>
      </w:r>
      <w:r>
        <w:rPr>
          <w:spacing w:val="-4"/>
        </w:rPr>
        <w:t>имела </w:t>
      </w:r>
      <w:r>
        <w:rPr>
          <w:spacing w:val="-5"/>
        </w:rPr>
        <w:t>демократиче- скую </w:t>
      </w:r>
      <w:r>
        <w:rPr>
          <w:spacing w:val="-6"/>
        </w:rPr>
        <w:t>конституцию, </w:t>
      </w:r>
      <w:r>
        <w:rPr>
          <w:spacing w:val="-5"/>
        </w:rPr>
        <w:t>имела </w:t>
      </w:r>
      <w:r>
        <w:rPr/>
        <w:t>бы </w:t>
      </w:r>
      <w:r>
        <w:rPr>
          <w:spacing w:val="-6"/>
        </w:rPr>
        <w:t>парламентаризм, </w:t>
      </w:r>
      <w:r>
        <w:rPr>
          <w:spacing w:val="-4"/>
        </w:rPr>
        <w:t>можно было </w:t>
      </w:r>
      <w:r>
        <w:rPr>
          <w:spacing w:val="-3"/>
        </w:rPr>
        <w:t>бы </w:t>
      </w:r>
      <w:r>
        <w:rPr>
          <w:spacing w:val="-5"/>
        </w:rPr>
        <w:t>пережи- </w:t>
      </w:r>
      <w:r>
        <w:rPr>
          <w:spacing w:val="-4"/>
        </w:rPr>
        <w:t>вать </w:t>
      </w:r>
      <w:r>
        <w:rPr>
          <w:spacing w:val="-3"/>
        </w:rPr>
        <w:t>&lt;…&gt; </w:t>
      </w:r>
      <w:r>
        <w:rPr>
          <w:spacing w:val="-5"/>
        </w:rPr>
        <w:t>сейчас [она] </w:t>
      </w:r>
      <w:r>
        <w:rPr>
          <w:spacing w:val="-3"/>
        </w:rPr>
        <w:t>для </w:t>
      </w:r>
      <w:r>
        <w:rPr>
          <w:spacing w:val="-5"/>
        </w:rPr>
        <w:t>этого </w:t>
      </w:r>
      <w:r>
        <w:rPr>
          <w:spacing w:val="-3"/>
        </w:rPr>
        <w:t>не </w:t>
      </w:r>
      <w:r>
        <w:rPr>
          <w:spacing w:val="-5"/>
        </w:rPr>
        <w:t>слишком сильна, поскольку </w:t>
      </w:r>
      <w:r>
        <w:rPr/>
        <w:t>в </w:t>
      </w:r>
      <w:r>
        <w:rPr>
          <w:spacing w:val="-4"/>
        </w:rPr>
        <w:t>Рос- сии </w:t>
      </w:r>
      <w:r>
        <w:rPr>
          <w:spacing w:val="-5"/>
        </w:rPr>
        <w:t>парламент </w:t>
      </w:r>
      <w:r>
        <w:rPr/>
        <w:t>и </w:t>
      </w:r>
      <w:r>
        <w:rPr>
          <w:spacing w:val="-5"/>
        </w:rPr>
        <w:t>конституция </w:t>
      </w:r>
      <w:r>
        <w:rPr>
          <w:spacing w:val="-3"/>
        </w:rPr>
        <w:t>не </w:t>
      </w:r>
      <w:r>
        <w:rPr>
          <w:spacing w:val="-5"/>
        </w:rPr>
        <w:t>имеют никакого значения». </w:t>
      </w:r>
      <w:r>
        <w:rPr>
          <w:spacing w:val="-4"/>
        </w:rPr>
        <w:t>Несколько месяцев спустя </w:t>
      </w:r>
      <w:r>
        <w:rPr/>
        <w:t>в </w:t>
      </w:r>
      <w:r>
        <w:rPr>
          <w:spacing w:val="-4"/>
        </w:rPr>
        <w:t>конце февраля </w:t>
      </w:r>
      <w:r>
        <w:rPr/>
        <w:t>– </w:t>
      </w:r>
      <w:r>
        <w:rPr>
          <w:spacing w:val="-4"/>
        </w:rPr>
        <w:t>начале </w:t>
      </w:r>
      <w:r>
        <w:rPr>
          <w:spacing w:val="-3"/>
        </w:rPr>
        <w:t>марта </w:t>
      </w:r>
      <w:r>
        <w:rPr>
          <w:spacing w:val="-4"/>
        </w:rPr>
        <w:t>1909 </w:t>
      </w:r>
      <w:r>
        <w:rPr>
          <w:spacing w:val="-3"/>
        </w:rPr>
        <w:t>г. </w:t>
      </w:r>
      <w:r>
        <w:rPr/>
        <w:t>в </w:t>
      </w:r>
      <w:r>
        <w:rPr>
          <w:spacing w:val="-4"/>
        </w:rPr>
        <w:t>Саксонии из-за участия </w:t>
      </w:r>
      <w:r>
        <w:rPr/>
        <w:t>в </w:t>
      </w:r>
      <w:r>
        <w:rPr>
          <w:spacing w:val="-4"/>
        </w:rPr>
        <w:t>запрещенных организациях </w:t>
      </w:r>
      <w:r>
        <w:rPr>
          <w:spacing w:val="-3"/>
        </w:rPr>
        <w:t>были </w:t>
      </w:r>
      <w:r>
        <w:rPr>
          <w:spacing w:val="-4"/>
        </w:rPr>
        <w:t>арестованы несколько рус- </w:t>
      </w:r>
      <w:r>
        <w:rPr>
          <w:spacing w:val="-3"/>
        </w:rPr>
        <w:t>ских </w:t>
      </w:r>
      <w:r>
        <w:rPr>
          <w:spacing w:val="-4"/>
        </w:rPr>
        <w:t>студентов, </w:t>
      </w:r>
      <w:r>
        <w:rPr>
          <w:spacing w:val="-3"/>
        </w:rPr>
        <w:t>что </w:t>
      </w:r>
      <w:r>
        <w:rPr>
          <w:spacing w:val="-4"/>
        </w:rPr>
        <w:t>стало поводом </w:t>
      </w:r>
      <w:r>
        <w:rPr>
          <w:spacing w:val="-3"/>
        </w:rPr>
        <w:t>для </w:t>
      </w:r>
      <w:r>
        <w:rPr>
          <w:spacing w:val="-4"/>
        </w:rPr>
        <w:t>высказывания ежедневной </w:t>
      </w:r>
      <w:r>
        <w:rPr>
          <w:spacing w:val="-3"/>
        </w:rPr>
        <w:t>ли- </w:t>
      </w:r>
      <w:r>
        <w:rPr>
          <w:spacing w:val="-4"/>
        </w:rPr>
        <w:t>беральной российской газеты «Русские ведомости» </w:t>
      </w:r>
      <w:r>
        <w:rPr/>
        <w:t>о </w:t>
      </w:r>
      <w:r>
        <w:rPr>
          <w:spacing w:val="-4"/>
        </w:rPr>
        <w:t>противодействии Германии либеральному движению </w:t>
      </w:r>
      <w:r>
        <w:rPr/>
        <w:t>в </w:t>
      </w:r>
      <w:r>
        <w:rPr>
          <w:spacing w:val="-4"/>
        </w:rPr>
        <w:t>России. Газета </w:t>
      </w:r>
      <w:r>
        <w:rPr/>
        <w:t>в </w:t>
      </w:r>
      <w:r>
        <w:rPr>
          <w:spacing w:val="-3"/>
        </w:rPr>
        <w:t>этой </w:t>
      </w:r>
      <w:r>
        <w:rPr>
          <w:spacing w:val="-4"/>
        </w:rPr>
        <w:t>связи </w:t>
      </w:r>
      <w:r>
        <w:rPr/>
        <w:t>со- </w:t>
      </w:r>
      <w:r>
        <w:rPr>
          <w:spacing w:val="-4"/>
        </w:rPr>
        <w:t>слалась </w:t>
      </w:r>
      <w:r>
        <w:rPr>
          <w:spacing w:val="-3"/>
        </w:rPr>
        <w:t>на </w:t>
      </w:r>
      <w:r>
        <w:rPr>
          <w:spacing w:val="-4"/>
        </w:rPr>
        <w:t>публикацию дискуссии </w:t>
      </w:r>
      <w:r>
        <w:rPr>
          <w:spacing w:val="-3"/>
        </w:rPr>
        <w:t>по </w:t>
      </w:r>
      <w:r>
        <w:rPr>
          <w:spacing w:val="-4"/>
        </w:rPr>
        <w:t>докладу </w:t>
      </w:r>
      <w:r>
        <w:rPr/>
        <w:t>Г. </w:t>
      </w:r>
      <w:r>
        <w:rPr>
          <w:spacing w:val="-4"/>
        </w:rPr>
        <w:t>Еллинека </w:t>
      </w:r>
      <w:r>
        <w:rPr/>
        <w:t>в </w:t>
      </w:r>
      <w:r>
        <w:rPr>
          <w:spacing w:val="-4"/>
        </w:rPr>
        <w:t>«Гейдель-</w:t>
      </w:r>
    </w:p>
    <w:p>
      <w:pPr>
        <w:spacing w:line="204" w:lineRule="exact" w:before="7"/>
        <w:ind w:left="340" w:right="0" w:firstLine="0"/>
        <w:jc w:val="left"/>
        <w:rPr>
          <w:sz w:val="18"/>
        </w:rPr>
      </w:pPr>
      <w:r>
        <w:rPr>
          <w:position w:val="6"/>
          <w:sz w:val="12"/>
        </w:rPr>
        <w:t>16 </w:t>
      </w:r>
      <w:r>
        <w:rPr>
          <w:sz w:val="18"/>
        </w:rPr>
        <w:t>Вебер 2007: 138-139.</w:t>
      </w:r>
    </w:p>
    <w:p>
      <w:pPr>
        <w:spacing w:line="197" w:lineRule="exact" w:before="0"/>
        <w:ind w:left="340" w:right="0" w:firstLine="0"/>
        <w:jc w:val="left"/>
        <w:rPr>
          <w:sz w:val="18"/>
        </w:rPr>
      </w:pPr>
      <w:r>
        <w:rPr>
          <w:position w:val="6"/>
          <w:sz w:val="12"/>
        </w:rPr>
        <w:t>17 </w:t>
      </w:r>
      <w:r>
        <w:rPr>
          <w:sz w:val="18"/>
        </w:rPr>
        <w:t>Там же: 102.</w:t>
      </w:r>
    </w:p>
    <w:p>
      <w:pPr>
        <w:spacing w:line="204" w:lineRule="exact" w:before="0"/>
        <w:ind w:left="340" w:right="0" w:firstLine="0"/>
        <w:jc w:val="left"/>
        <w:rPr>
          <w:sz w:val="18"/>
        </w:rPr>
      </w:pPr>
      <w:r>
        <w:rPr>
          <w:position w:val="6"/>
          <w:sz w:val="12"/>
        </w:rPr>
        <w:t>18 </w:t>
      </w:r>
      <w:r>
        <w:rPr>
          <w:sz w:val="18"/>
        </w:rPr>
        <w:t>Вебер 1906: 140.</w:t>
      </w:r>
    </w:p>
    <w:p>
      <w:pPr>
        <w:spacing w:after="0" w:line="204"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18"/>
      </w:pPr>
      <w:r>
        <w:rPr>
          <w:spacing w:val="-4"/>
        </w:rPr>
        <w:t>бергер </w:t>
      </w:r>
      <w:r>
        <w:rPr>
          <w:spacing w:val="-5"/>
        </w:rPr>
        <w:t>цайтунг», </w:t>
      </w:r>
      <w:r>
        <w:rPr>
          <w:spacing w:val="-4"/>
        </w:rPr>
        <w:t>сопроводив </w:t>
      </w:r>
      <w:r>
        <w:rPr/>
        <w:t>ее </w:t>
      </w:r>
      <w:r>
        <w:rPr>
          <w:spacing w:val="-4"/>
        </w:rPr>
        <w:t>таким комментарием: </w:t>
      </w:r>
      <w:r>
        <w:rPr>
          <w:spacing w:val="-5"/>
        </w:rPr>
        <w:t>«Величайшее </w:t>
      </w:r>
      <w:r>
        <w:rPr>
          <w:spacing w:val="-3"/>
        </w:rPr>
        <w:t>счастье для </w:t>
      </w:r>
      <w:r>
        <w:rPr>
          <w:spacing w:val="-4"/>
        </w:rPr>
        <w:t>Германии, </w:t>
      </w:r>
      <w:r>
        <w:rPr>
          <w:spacing w:val="-3"/>
        </w:rPr>
        <w:t>что </w:t>
      </w:r>
      <w:r>
        <w:rPr/>
        <w:t>в </w:t>
      </w:r>
      <w:r>
        <w:rPr>
          <w:spacing w:val="-4"/>
        </w:rPr>
        <w:t>России современная конституция </w:t>
      </w:r>
      <w:r>
        <w:rPr>
          <w:spacing w:val="-3"/>
        </w:rPr>
        <w:t>еще </w:t>
      </w:r>
      <w:r>
        <w:rPr>
          <w:spacing w:val="-4"/>
        </w:rPr>
        <w:t>пол- ностью </w:t>
      </w:r>
      <w:r>
        <w:rPr>
          <w:spacing w:val="-3"/>
        </w:rPr>
        <w:t>не </w:t>
      </w:r>
      <w:r>
        <w:rPr>
          <w:spacing w:val="-4"/>
        </w:rPr>
        <w:t>устоялась, </w:t>
      </w:r>
      <w:r>
        <w:rPr/>
        <w:t>и </w:t>
      </w:r>
      <w:r>
        <w:rPr>
          <w:spacing w:val="-3"/>
        </w:rPr>
        <w:t>час </w:t>
      </w:r>
      <w:r>
        <w:rPr>
          <w:spacing w:val="-4"/>
        </w:rPr>
        <w:t>обновления </w:t>
      </w:r>
      <w:r>
        <w:rPr>
          <w:spacing w:val="-3"/>
        </w:rPr>
        <w:t>России еще не </w:t>
      </w:r>
      <w:r>
        <w:rPr>
          <w:spacing w:val="-4"/>
        </w:rPr>
        <w:t>пробил. Обнов- </w:t>
      </w:r>
      <w:r>
        <w:rPr>
          <w:spacing w:val="-3"/>
        </w:rPr>
        <w:t>ленная Россия </w:t>
      </w:r>
      <w:r>
        <w:rPr>
          <w:spacing w:val="-4"/>
        </w:rPr>
        <w:t>приобрела </w:t>
      </w:r>
      <w:r>
        <w:rPr/>
        <w:t>бы </w:t>
      </w:r>
      <w:r>
        <w:rPr>
          <w:spacing w:val="-4"/>
        </w:rPr>
        <w:t>такую </w:t>
      </w:r>
      <w:r>
        <w:rPr>
          <w:spacing w:val="-3"/>
        </w:rPr>
        <w:t>силу </w:t>
      </w:r>
      <w:r>
        <w:rPr/>
        <w:t>и </w:t>
      </w:r>
      <w:r>
        <w:rPr>
          <w:spacing w:val="-3"/>
        </w:rPr>
        <w:t>власть, </w:t>
      </w:r>
      <w:r>
        <w:rPr>
          <w:spacing w:val="-4"/>
        </w:rPr>
        <w:t>опирающуюся </w:t>
      </w:r>
      <w:r>
        <w:rPr>
          <w:spacing w:val="-3"/>
        </w:rPr>
        <w:t>на </w:t>
      </w:r>
      <w:r>
        <w:rPr>
          <w:spacing w:val="-4"/>
        </w:rPr>
        <w:t>моральное одобрение </w:t>
      </w:r>
      <w:r>
        <w:rPr/>
        <w:t>и </w:t>
      </w:r>
      <w:r>
        <w:rPr>
          <w:spacing w:val="-4"/>
        </w:rPr>
        <w:t>воодушевление, которая была </w:t>
      </w:r>
      <w:r>
        <w:rPr/>
        <w:t>бы не </w:t>
      </w:r>
      <w:r>
        <w:rPr>
          <w:spacing w:val="-4"/>
        </w:rPr>
        <w:t>сравнима </w:t>
      </w:r>
      <w:r>
        <w:rPr/>
        <w:t>ни с </w:t>
      </w:r>
      <w:r>
        <w:rPr>
          <w:spacing w:val="-3"/>
        </w:rPr>
        <w:t>какой </w:t>
      </w:r>
      <w:r>
        <w:rPr>
          <w:spacing w:val="-4"/>
        </w:rPr>
        <w:t>другой властью </w:t>
      </w:r>
      <w:r>
        <w:rPr/>
        <w:t>на</w:t>
      </w:r>
      <w:r>
        <w:rPr>
          <w:spacing w:val="-33"/>
        </w:rPr>
        <w:t> </w:t>
      </w:r>
      <w:r>
        <w:rPr>
          <w:spacing w:val="-4"/>
        </w:rPr>
        <w:t>континенте»</w:t>
      </w:r>
      <w:r>
        <w:rPr>
          <w:spacing w:val="-4"/>
          <w:position w:val="7"/>
          <w:sz w:val="14"/>
        </w:rPr>
        <w:t>19</w:t>
      </w:r>
      <w:r>
        <w:rPr>
          <w:spacing w:val="-4"/>
        </w:rPr>
        <w:t>.</w:t>
      </w:r>
    </w:p>
    <w:p>
      <w:pPr>
        <w:pStyle w:val="BodyText"/>
        <w:spacing w:line="232" w:lineRule="auto" w:before="4"/>
        <w:ind w:right="215" w:firstLine="453"/>
      </w:pPr>
      <w:r>
        <w:rPr>
          <w:spacing w:val="-5"/>
        </w:rPr>
        <w:t>История получила продолжение. Корреспондент газеты «Русские ведомости» </w:t>
      </w:r>
      <w:r>
        <w:rPr/>
        <w:t>в </w:t>
      </w:r>
      <w:r>
        <w:rPr>
          <w:spacing w:val="-5"/>
        </w:rPr>
        <w:t>Берлине Григорий Гроссман обратился </w:t>
      </w:r>
      <w:r>
        <w:rPr/>
        <w:t>к </w:t>
      </w:r>
      <w:r>
        <w:rPr>
          <w:spacing w:val="-5"/>
        </w:rPr>
        <w:t>Веберу </w:t>
      </w:r>
      <w:r>
        <w:rPr/>
        <w:t>с </w:t>
      </w:r>
      <w:r>
        <w:rPr>
          <w:spacing w:val="-5"/>
        </w:rPr>
        <w:t>прось- </w:t>
      </w:r>
      <w:r>
        <w:rPr>
          <w:spacing w:val="-4"/>
        </w:rPr>
        <w:t>бой </w:t>
      </w:r>
      <w:r>
        <w:rPr/>
        <w:t>о </w:t>
      </w:r>
      <w:r>
        <w:rPr>
          <w:spacing w:val="-5"/>
        </w:rPr>
        <w:t>комментарии, поскольку позиция ученого вызвала </w:t>
      </w:r>
      <w:r>
        <w:rPr/>
        <w:t>у </w:t>
      </w:r>
      <w:r>
        <w:rPr>
          <w:spacing w:val="-5"/>
        </w:rPr>
        <w:t>него удивле- ние. </w:t>
      </w:r>
      <w:r>
        <w:rPr/>
        <w:t>Он </w:t>
      </w:r>
      <w:r>
        <w:rPr>
          <w:spacing w:val="-5"/>
        </w:rPr>
        <w:t>писал: </w:t>
      </w:r>
      <w:r>
        <w:rPr>
          <w:spacing w:val="-4"/>
        </w:rPr>
        <w:t>«В </w:t>
      </w:r>
      <w:r>
        <w:rPr>
          <w:spacing w:val="-5"/>
        </w:rPr>
        <w:t>Москве живет много Ваших </w:t>
      </w:r>
      <w:r>
        <w:rPr>
          <w:spacing w:val="-6"/>
        </w:rPr>
        <w:t>учеников </w:t>
      </w:r>
      <w:r>
        <w:rPr/>
        <w:t>и </w:t>
      </w:r>
      <w:r>
        <w:rPr>
          <w:spacing w:val="-5"/>
        </w:rPr>
        <w:t>друзей, среди которых </w:t>
      </w:r>
      <w:r>
        <w:rPr>
          <w:spacing w:val="-3"/>
        </w:rPr>
        <w:t>мой </w:t>
      </w:r>
      <w:r>
        <w:rPr>
          <w:spacing w:val="-5"/>
        </w:rPr>
        <w:t>старинный </w:t>
      </w:r>
      <w:r>
        <w:rPr>
          <w:spacing w:val="-4"/>
        </w:rPr>
        <w:t>друг доктор </w:t>
      </w:r>
      <w:r>
        <w:rPr>
          <w:spacing w:val="-5"/>
        </w:rPr>
        <w:t>Кистяковский, </w:t>
      </w:r>
      <w:r>
        <w:rPr/>
        <w:t>и </w:t>
      </w:r>
      <w:r>
        <w:rPr>
          <w:spacing w:val="-4"/>
        </w:rPr>
        <w:t>они, </w:t>
      </w:r>
      <w:r>
        <w:rPr>
          <w:spacing w:val="-5"/>
        </w:rPr>
        <w:t>прочитав статью, конечно, привлекут внимание редакции </w:t>
      </w:r>
      <w:r>
        <w:rPr/>
        <w:t>к </w:t>
      </w:r>
      <w:r>
        <w:rPr>
          <w:spacing w:val="-4"/>
        </w:rPr>
        <w:t>этой </w:t>
      </w:r>
      <w:r>
        <w:rPr>
          <w:spacing w:val="-5"/>
        </w:rPr>
        <w:t>достойной </w:t>
      </w:r>
      <w:r>
        <w:rPr>
          <w:spacing w:val="-4"/>
        </w:rPr>
        <w:t>сожа- </w:t>
      </w:r>
      <w:r>
        <w:rPr>
          <w:spacing w:val="-5"/>
        </w:rPr>
        <w:t>ления </w:t>
      </w:r>
      <w:r>
        <w:rPr>
          <w:spacing w:val="-4"/>
        </w:rPr>
        <w:t>ошибке»</w:t>
      </w:r>
      <w:r>
        <w:rPr>
          <w:spacing w:val="-4"/>
          <w:position w:val="7"/>
          <w:sz w:val="14"/>
        </w:rPr>
        <w:t>20</w:t>
      </w:r>
      <w:r>
        <w:rPr>
          <w:spacing w:val="-4"/>
        </w:rPr>
        <w:t>. После этого </w:t>
      </w:r>
      <w:r>
        <w:rPr>
          <w:spacing w:val="-5"/>
        </w:rPr>
        <w:t>Вебер срочно подготовил ответ </w:t>
      </w:r>
      <w:r>
        <w:rPr>
          <w:spacing w:val="-4"/>
        </w:rPr>
        <w:t>для газе- </w:t>
      </w:r>
      <w:r>
        <w:rPr>
          <w:spacing w:val="-3"/>
        </w:rPr>
        <w:t>ты </w:t>
      </w:r>
      <w:r>
        <w:rPr>
          <w:spacing w:val="-5"/>
        </w:rPr>
        <w:t>«Русские ведомости». </w:t>
      </w:r>
      <w:r>
        <w:rPr>
          <w:spacing w:val="-4"/>
        </w:rPr>
        <w:t>Ответ был </w:t>
      </w:r>
      <w:r>
        <w:rPr>
          <w:spacing w:val="-5"/>
        </w:rPr>
        <w:t>напечатан </w:t>
      </w:r>
      <w:r>
        <w:rPr/>
        <w:t>в </w:t>
      </w:r>
      <w:r>
        <w:rPr>
          <w:spacing w:val="-4"/>
        </w:rPr>
        <w:t>газете </w:t>
      </w:r>
      <w:r>
        <w:rPr>
          <w:spacing w:val="-6"/>
        </w:rPr>
        <w:t>«Русские </w:t>
      </w:r>
      <w:r>
        <w:rPr>
          <w:spacing w:val="-4"/>
        </w:rPr>
        <w:t>ведо- мости» </w:t>
      </w:r>
      <w:r>
        <w:rPr>
          <w:spacing w:val="-3"/>
        </w:rPr>
        <w:t>17 </w:t>
      </w:r>
      <w:r>
        <w:rPr>
          <w:spacing w:val="-4"/>
        </w:rPr>
        <w:t>(30) </w:t>
      </w:r>
      <w:r>
        <w:rPr>
          <w:spacing w:val="-5"/>
        </w:rPr>
        <w:t>марта </w:t>
      </w:r>
      <w:r>
        <w:rPr>
          <w:spacing w:val="-4"/>
        </w:rPr>
        <w:t>1909 </w:t>
      </w:r>
      <w:r>
        <w:rPr>
          <w:spacing w:val="-3"/>
        </w:rPr>
        <w:t>г. </w:t>
      </w:r>
      <w:r>
        <w:rPr/>
        <w:t>с </w:t>
      </w:r>
      <w:r>
        <w:rPr>
          <w:spacing w:val="-5"/>
        </w:rPr>
        <w:t>разъяснениями редакции </w:t>
      </w:r>
      <w:r>
        <w:rPr>
          <w:spacing w:val="-4"/>
        </w:rPr>
        <w:t>(на </w:t>
      </w:r>
      <w:r>
        <w:rPr>
          <w:spacing w:val="-5"/>
        </w:rPr>
        <w:t>русский язык его, видимо, перевел Гроссман). </w:t>
      </w:r>
      <w:r>
        <w:rPr/>
        <w:t>В </w:t>
      </w:r>
      <w:r>
        <w:rPr>
          <w:spacing w:val="-5"/>
        </w:rPr>
        <w:t>своем ответе, опубликованном </w:t>
      </w:r>
      <w:r>
        <w:rPr>
          <w:spacing w:val="-3"/>
        </w:rPr>
        <w:t>на </w:t>
      </w:r>
      <w:r>
        <w:rPr>
          <w:spacing w:val="-5"/>
        </w:rPr>
        <w:t>русском языке, Вебер подчеркнул: </w:t>
      </w:r>
      <w:r>
        <w:rPr>
          <w:spacing w:val="-4"/>
        </w:rPr>
        <w:t>«Я </w:t>
      </w:r>
      <w:r>
        <w:rPr>
          <w:spacing w:val="-3"/>
        </w:rPr>
        <w:t>не </w:t>
      </w:r>
      <w:r>
        <w:rPr>
          <w:spacing w:val="-5"/>
        </w:rPr>
        <w:t>разделяю </w:t>
      </w:r>
      <w:r>
        <w:rPr>
          <w:spacing w:val="-4"/>
        </w:rPr>
        <w:t>того </w:t>
      </w:r>
      <w:r>
        <w:rPr>
          <w:spacing w:val="-5"/>
        </w:rPr>
        <w:t>взгляда, будто демократизация политического </w:t>
      </w:r>
      <w:r>
        <w:rPr>
          <w:spacing w:val="-4"/>
        </w:rPr>
        <w:t>строя </w:t>
      </w:r>
      <w:r>
        <w:rPr>
          <w:spacing w:val="-5"/>
        </w:rPr>
        <w:t>народов служит надежным </w:t>
      </w:r>
      <w:r>
        <w:rPr>
          <w:spacing w:val="-4"/>
        </w:rPr>
        <w:t>сред- </w:t>
      </w:r>
      <w:r>
        <w:rPr>
          <w:spacing w:val="-5"/>
        </w:rPr>
        <w:t>ством  </w:t>
      </w:r>
      <w:r>
        <w:rPr/>
        <w:t>к </w:t>
      </w:r>
      <w:r>
        <w:rPr>
          <w:spacing w:val="-6"/>
        </w:rPr>
        <w:t>смягчению  национальных  </w:t>
      </w:r>
      <w:r>
        <w:rPr>
          <w:spacing w:val="-5"/>
        </w:rPr>
        <w:t>антагонизмов».  </w:t>
      </w:r>
      <w:r>
        <w:rPr/>
        <w:t>Он </w:t>
      </w:r>
      <w:r>
        <w:rPr>
          <w:spacing w:val="-5"/>
        </w:rPr>
        <w:t>выразил</w:t>
      </w:r>
      <w:r>
        <w:rPr>
          <w:spacing w:val="9"/>
        </w:rPr>
        <w:t> </w:t>
      </w:r>
      <w:r>
        <w:rPr>
          <w:spacing w:val="-5"/>
        </w:rPr>
        <w:t>мнение,</w:t>
      </w:r>
    </w:p>
    <w:p>
      <w:pPr>
        <w:pStyle w:val="BodyText"/>
        <w:spacing w:line="232" w:lineRule="auto"/>
        <w:ind w:right="219"/>
      </w:pPr>
      <w:r>
        <w:rPr>
          <w:spacing w:val="-5"/>
        </w:rPr>
        <w:t>«что обновление России придет </w:t>
      </w:r>
      <w:r>
        <w:rPr/>
        <w:t>и </w:t>
      </w:r>
      <w:r>
        <w:rPr>
          <w:spacing w:val="-3"/>
        </w:rPr>
        <w:t>что </w:t>
      </w:r>
      <w:r>
        <w:rPr>
          <w:spacing w:val="-4"/>
        </w:rPr>
        <w:t>поэтому </w:t>
      </w:r>
      <w:r>
        <w:rPr/>
        <w:t>в </w:t>
      </w:r>
      <w:r>
        <w:rPr>
          <w:spacing w:val="-5"/>
        </w:rPr>
        <w:t>интересах Германии, чтобы </w:t>
      </w:r>
      <w:r>
        <w:rPr>
          <w:spacing w:val="-4"/>
        </w:rPr>
        <w:t>это </w:t>
      </w:r>
      <w:r>
        <w:rPr>
          <w:spacing w:val="-5"/>
        </w:rPr>
        <w:t>обновление </w:t>
      </w:r>
      <w:r>
        <w:rPr>
          <w:spacing w:val="-4"/>
        </w:rPr>
        <w:t>пришло как можно </w:t>
      </w:r>
      <w:r>
        <w:rPr>
          <w:spacing w:val="-5"/>
        </w:rPr>
        <w:t>скорее, </w:t>
      </w:r>
      <w:r>
        <w:rPr>
          <w:spacing w:val="-4"/>
        </w:rPr>
        <w:t>чтобы </w:t>
      </w:r>
      <w:r>
        <w:rPr/>
        <w:t>мы </w:t>
      </w:r>
      <w:r>
        <w:rPr>
          <w:spacing w:val="-4"/>
        </w:rPr>
        <w:t>как можно </w:t>
      </w:r>
      <w:r>
        <w:rPr>
          <w:spacing w:val="-5"/>
        </w:rPr>
        <w:t>скорее имели возможность </w:t>
      </w:r>
      <w:r>
        <w:rPr>
          <w:spacing w:val="-6"/>
        </w:rPr>
        <w:t>непосредственным </w:t>
      </w:r>
      <w:r>
        <w:rPr>
          <w:spacing w:val="-5"/>
        </w:rPr>
        <w:t>участием обоих народов (von </w:t>
      </w:r>
      <w:r>
        <w:rPr>
          <w:spacing w:val="-4"/>
        </w:rPr>
        <w:t>Volk  </w:t>
      </w:r>
      <w:r>
        <w:rPr>
          <w:spacing w:val="-3"/>
        </w:rPr>
        <w:t>zu </w:t>
      </w:r>
      <w:r>
        <w:rPr>
          <w:spacing w:val="-4"/>
        </w:rPr>
        <w:t>Volk) </w:t>
      </w:r>
      <w:r>
        <w:rPr>
          <w:spacing w:val="-5"/>
        </w:rPr>
        <w:t>разрешить  разделяющие </w:t>
      </w:r>
      <w:r>
        <w:rPr>
          <w:spacing w:val="-3"/>
        </w:rPr>
        <w:t>нас </w:t>
      </w:r>
      <w:r>
        <w:rPr>
          <w:spacing w:val="-5"/>
        </w:rPr>
        <w:t>вопросы», </w:t>
      </w:r>
      <w:r>
        <w:rPr>
          <w:spacing w:val="41"/>
        </w:rPr>
        <w:t> </w:t>
      </w:r>
      <w:r>
        <w:rPr>
          <w:spacing w:val="-5"/>
        </w:rPr>
        <w:t>подчеркнув:</w:t>
      </w:r>
    </w:p>
    <w:p>
      <w:pPr>
        <w:pStyle w:val="BodyText"/>
        <w:spacing w:line="230" w:lineRule="auto"/>
        <w:ind w:right="216"/>
      </w:pPr>
      <w:r>
        <w:rPr>
          <w:spacing w:val="-5"/>
        </w:rPr>
        <w:t>«все </w:t>
      </w:r>
      <w:r>
        <w:rPr>
          <w:spacing w:val="-3"/>
        </w:rPr>
        <w:t>мои </w:t>
      </w:r>
      <w:r>
        <w:rPr>
          <w:spacing w:val="-5"/>
        </w:rPr>
        <w:t>симпатии принадлежат русскому освободительному </w:t>
      </w:r>
      <w:r>
        <w:rPr>
          <w:spacing w:val="-4"/>
        </w:rPr>
        <w:t>движе- </w:t>
      </w:r>
      <w:r>
        <w:rPr>
          <w:spacing w:val="-5"/>
        </w:rPr>
        <w:t>нию… </w:t>
      </w:r>
      <w:r>
        <w:rPr>
          <w:spacing w:val="-4"/>
        </w:rPr>
        <w:t>Мне </w:t>
      </w:r>
      <w:r>
        <w:rPr>
          <w:spacing w:val="-5"/>
        </w:rPr>
        <w:t>совершенно чужд какой-либо </w:t>
      </w:r>
      <w:r>
        <w:rPr>
          <w:spacing w:val="-4"/>
        </w:rPr>
        <w:t>страх перед </w:t>
      </w:r>
      <w:r>
        <w:rPr>
          <w:spacing w:val="-5"/>
        </w:rPr>
        <w:t>последствиями обновления </w:t>
      </w:r>
      <w:r>
        <w:rPr>
          <w:spacing w:val="-4"/>
        </w:rPr>
        <w:t>России»</w:t>
      </w:r>
      <w:r>
        <w:rPr>
          <w:spacing w:val="-4"/>
          <w:position w:val="7"/>
          <w:sz w:val="14"/>
        </w:rPr>
        <w:t>21</w:t>
      </w:r>
      <w:r>
        <w:rPr>
          <w:spacing w:val="-4"/>
        </w:rPr>
        <w:t>. </w:t>
      </w:r>
      <w:r>
        <w:rPr>
          <w:spacing w:val="-6"/>
        </w:rPr>
        <w:t>Подписано: </w:t>
      </w:r>
      <w:r>
        <w:rPr>
          <w:spacing w:val="-4"/>
        </w:rPr>
        <w:t>«С </w:t>
      </w:r>
      <w:r>
        <w:rPr>
          <w:spacing w:val="-5"/>
        </w:rPr>
        <w:t>истинным уважением профессор Макс Вебер». </w:t>
      </w:r>
      <w:r>
        <w:rPr/>
        <w:t>В </w:t>
      </w:r>
      <w:r>
        <w:rPr>
          <w:spacing w:val="-5"/>
        </w:rPr>
        <w:t>комментариях </w:t>
      </w:r>
      <w:r>
        <w:rPr>
          <w:spacing w:val="-4"/>
        </w:rPr>
        <w:t>газеты </w:t>
      </w:r>
      <w:r>
        <w:rPr>
          <w:spacing w:val="-3"/>
        </w:rPr>
        <w:t>по </w:t>
      </w:r>
      <w:r>
        <w:rPr>
          <w:spacing w:val="-4"/>
        </w:rPr>
        <w:t>поводу </w:t>
      </w:r>
      <w:r>
        <w:rPr>
          <w:spacing w:val="-5"/>
        </w:rPr>
        <w:t>задевшего </w:t>
      </w:r>
      <w:r>
        <w:rPr>
          <w:spacing w:val="-6"/>
        </w:rPr>
        <w:t>российскую </w:t>
      </w:r>
      <w:r>
        <w:rPr>
          <w:spacing w:val="-5"/>
        </w:rPr>
        <w:t>сторону высказывания </w:t>
      </w:r>
      <w:r>
        <w:rPr>
          <w:spacing w:val="-4"/>
        </w:rPr>
        <w:t>Вебера было </w:t>
      </w:r>
      <w:r>
        <w:rPr>
          <w:spacing w:val="-5"/>
        </w:rPr>
        <w:t>заявлено: «эти вырванные </w:t>
      </w:r>
      <w:r>
        <w:rPr>
          <w:spacing w:val="-3"/>
        </w:rPr>
        <w:t>из </w:t>
      </w:r>
      <w:r>
        <w:rPr>
          <w:spacing w:val="-4"/>
        </w:rPr>
        <w:t>обще- </w:t>
      </w:r>
      <w:r>
        <w:rPr>
          <w:spacing w:val="-3"/>
        </w:rPr>
        <w:t>го </w:t>
      </w:r>
      <w:r>
        <w:rPr>
          <w:spacing w:val="-5"/>
        </w:rPr>
        <w:t>контекста </w:t>
      </w:r>
      <w:r>
        <w:rPr>
          <w:spacing w:val="-4"/>
        </w:rPr>
        <w:t>слова могли </w:t>
      </w:r>
      <w:r>
        <w:rPr/>
        <w:t>бы </w:t>
      </w:r>
      <w:r>
        <w:rPr>
          <w:spacing w:val="-5"/>
        </w:rPr>
        <w:t>произвести ошибочное впечатление </w:t>
      </w:r>
      <w:r>
        <w:rPr/>
        <w:t>о </w:t>
      </w:r>
      <w:r>
        <w:rPr>
          <w:spacing w:val="-3"/>
        </w:rPr>
        <w:t>его </w:t>
      </w:r>
      <w:r>
        <w:rPr>
          <w:spacing w:val="-5"/>
        </w:rPr>
        <w:t>отношении </w:t>
      </w:r>
      <w:r>
        <w:rPr>
          <w:spacing w:val="-4"/>
        </w:rPr>
        <w:t>как </w:t>
      </w:r>
      <w:r>
        <w:rPr/>
        <w:t>к </w:t>
      </w:r>
      <w:r>
        <w:rPr>
          <w:spacing w:val="-5"/>
        </w:rPr>
        <w:t>свободной России, </w:t>
      </w:r>
      <w:r>
        <w:rPr>
          <w:spacing w:val="-4"/>
        </w:rPr>
        <w:t>так </w:t>
      </w:r>
      <w:r>
        <w:rPr/>
        <w:t>и к </w:t>
      </w:r>
      <w:r>
        <w:rPr>
          <w:spacing w:val="-3"/>
        </w:rPr>
        <w:t>ее </w:t>
      </w:r>
      <w:r>
        <w:rPr>
          <w:spacing w:val="-4"/>
        </w:rPr>
        <w:t>соседу Германии…»</w:t>
      </w:r>
      <w:r>
        <w:rPr>
          <w:spacing w:val="-4"/>
          <w:position w:val="7"/>
          <w:sz w:val="14"/>
        </w:rPr>
        <w:t>22</w:t>
      </w:r>
      <w:r>
        <w:rPr>
          <w:spacing w:val="-4"/>
        </w:rPr>
        <w:t>.</w:t>
      </w:r>
    </w:p>
    <w:p>
      <w:pPr>
        <w:pStyle w:val="BodyText"/>
        <w:spacing w:line="230" w:lineRule="auto"/>
        <w:ind w:right="215" w:firstLine="453"/>
      </w:pPr>
      <w:r>
        <w:rPr/>
        <w:pict>
          <v:line style="position:absolute;mso-position-horizontal-relative:page;mso-position-vertical-relative:paragraph;z-index:-251560960;mso-wrap-distance-left:0;mso-wrap-distance-right:0" from="51.035809pt,25.670631pt" to="195.055809pt,25.670631pt" stroked="true" strokeweight=".36pt" strokecolor="#000000">
            <v:stroke dashstyle="solid"/>
            <w10:wrap type="topAndBottom"/>
          </v:line>
        </w:pict>
      </w:r>
      <w:r>
        <w:rPr/>
        <w:t>В </w:t>
      </w:r>
      <w:r>
        <w:rPr>
          <w:spacing w:val="-4"/>
        </w:rPr>
        <w:t>годы Первой </w:t>
      </w:r>
      <w:r>
        <w:rPr>
          <w:spacing w:val="-5"/>
        </w:rPr>
        <w:t>мировой войны Вебер довольно жестко высказы- вался </w:t>
      </w:r>
      <w:r>
        <w:rPr/>
        <w:t>о </w:t>
      </w:r>
      <w:r>
        <w:rPr>
          <w:spacing w:val="-4"/>
        </w:rPr>
        <w:t>России</w:t>
      </w:r>
      <w:r>
        <w:rPr>
          <w:spacing w:val="-4"/>
          <w:position w:val="7"/>
          <w:sz w:val="14"/>
        </w:rPr>
        <w:t>23</w:t>
      </w:r>
      <w:r>
        <w:rPr>
          <w:spacing w:val="-4"/>
        </w:rPr>
        <w:t>. </w:t>
      </w:r>
      <w:r>
        <w:rPr/>
        <w:t>В </w:t>
      </w:r>
      <w:r>
        <w:rPr>
          <w:spacing w:val="-5"/>
        </w:rPr>
        <w:t>ноябре </w:t>
      </w:r>
      <w:r>
        <w:rPr>
          <w:spacing w:val="-4"/>
        </w:rPr>
        <w:t>1916 </w:t>
      </w:r>
      <w:r>
        <w:rPr>
          <w:spacing w:val="-3"/>
        </w:rPr>
        <w:t>г. </w:t>
      </w:r>
      <w:r>
        <w:rPr/>
        <w:t>в </w:t>
      </w:r>
      <w:r>
        <w:rPr>
          <w:spacing w:val="-5"/>
        </w:rPr>
        <w:t>журнале «Хильфе» </w:t>
      </w:r>
      <w:r>
        <w:rPr>
          <w:spacing w:val="-4"/>
        </w:rPr>
        <w:t>(Die </w:t>
      </w:r>
      <w:r>
        <w:rPr>
          <w:spacing w:val="-5"/>
        </w:rPr>
        <w:t>Hilfe), </w:t>
      </w:r>
      <w:r>
        <w:rPr>
          <w:spacing w:val="-4"/>
        </w:rPr>
        <w:t>кото-</w:t>
      </w:r>
    </w:p>
    <w:p>
      <w:pPr>
        <w:spacing w:line="203" w:lineRule="exact" w:before="5"/>
        <w:ind w:left="340" w:right="0" w:firstLine="0"/>
        <w:jc w:val="left"/>
        <w:rPr>
          <w:sz w:val="18"/>
        </w:rPr>
      </w:pPr>
      <w:r>
        <w:rPr>
          <w:position w:val="6"/>
          <w:sz w:val="12"/>
        </w:rPr>
        <w:t>19 </w:t>
      </w:r>
      <w:r>
        <w:rPr>
          <w:sz w:val="18"/>
        </w:rPr>
        <w:t>Weber 1989. Bd. 10. Abt. 1: 685-686.</w:t>
      </w:r>
    </w:p>
    <w:p>
      <w:pPr>
        <w:spacing w:line="195" w:lineRule="exact" w:before="0"/>
        <w:ind w:left="340" w:right="0" w:firstLine="0"/>
        <w:jc w:val="left"/>
        <w:rPr>
          <w:sz w:val="18"/>
        </w:rPr>
      </w:pPr>
      <w:r>
        <w:rPr>
          <w:position w:val="6"/>
          <w:sz w:val="12"/>
        </w:rPr>
        <w:t>20 </w:t>
      </w:r>
      <w:r>
        <w:rPr>
          <w:sz w:val="18"/>
        </w:rPr>
        <w:t>Ibid: 686.</w:t>
      </w:r>
    </w:p>
    <w:p>
      <w:pPr>
        <w:spacing w:line="195" w:lineRule="exact" w:before="0"/>
        <w:ind w:left="340" w:right="0" w:firstLine="0"/>
        <w:jc w:val="left"/>
        <w:rPr>
          <w:sz w:val="18"/>
        </w:rPr>
      </w:pPr>
      <w:r>
        <w:rPr>
          <w:position w:val="6"/>
          <w:sz w:val="12"/>
        </w:rPr>
        <w:t>21 </w:t>
      </w:r>
      <w:r>
        <w:rPr>
          <w:sz w:val="18"/>
        </w:rPr>
        <w:t>Ibid: 689-690.</w:t>
      </w:r>
    </w:p>
    <w:p>
      <w:pPr>
        <w:spacing w:line="223" w:lineRule="auto" w:before="3"/>
        <w:ind w:left="340" w:right="217" w:firstLine="0"/>
        <w:jc w:val="both"/>
        <w:rPr>
          <w:sz w:val="18"/>
        </w:rPr>
      </w:pPr>
      <w:r>
        <w:rPr>
          <w:position w:val="6"/>
          <w:sz w:val="12"/>
        </w:rPr>
        <w:t>22 </w:t>
      </w:r>
      <w:r>
        <w:rPr>
          <w:spacing w:val="-4"/>
          <w:sz w:val="18"/>
        </w:rPr>
        <w:t>Ibid: </w:t>
      </w:r>
      <w:r>
        <w:rPr>
          <w:spacing w:val="-3"/>
          <w:sz w:val="18"/>
        </w:rPr>
        <w:t>687. </w:t>
      </w:r>
      <w:r>
        <w:rPr>
          <w:sz w:val="18"/>
        </w:rPr>
        <w:t>В </w:t>
      </w:r>
      <w:r>
        <w:rPr>
          <w:spacing w:val="-5"/>
          <w:sz w:val="18"/>
        </w:rPr>
        <w:t>комментариях </w:t>
      </w:r>
      <w:r>
        <w:rPr>
          <w:sz w:val="18"/>
        </w:rPr>
        <w:t>к </w:t>
      </w:r>
      <w:r>
        <w:rPr>
          <w:spacing w:val="-4"/>
          <w:sz w:val="18"/>
        </w:rPr>
        <w:t>полному </w:t>
      </w:r>
      <w:r>
        <w:rPr>
          <w:spacing w:val="-5"/>
          <w:sz w:val="18"/>
        </w:rPr>
        <w:t>собранию </w:t>
      </w:r>
      <w:r>
        <w:rPr>
          <w:spacing w:val="-4"/>
          <w:sz w:val="18"/>
        </w:rPr>
        <w:t>трудов </w:t>
      </w:r>
      <w:r>
        <w:rPr>
          <w:sz w:val="18"/>
        </w:rPr>
        <w:t>М. </w:t>
      </w:r>
      <w:r>
        <w:rPr>
          <w:spacing w:val="-4"/>
          <w:sz w:val="18"/>
        </w:rPr>
        <w:t>Вебера </w:t>
      </w:r>
      <w:r>
        <w:rPr>
          <w:spacing w:val="-5"/>
          <w:sz w:val="18"/>
        </w:rPr>
        <w:t>указано: </w:t>
      </w:r>
      <w:r>
        <w:rPr>
          <w:spacing w:val="-4"/>
          <w:sz w:val="18"/>
        </w:rPr>
        <w:t>вскоре </w:t>
      </w:r>
      <w:r>
        <w:rPr>
          <w:spacing w:val="-5"/>
          <w:sz w:val="18"/>
        </w:rPr>
        <w:t>текст </w:t>
      </w:r>
      <w:r>
        <w:rPr>
          <w:spacing w:val="-4"/>
          <w:sz w:val="18"/>
        </w:rPr>
        <w:t>Вебера для </w:t>
      </w:r>
      <w:r>
        <w:rPr>
          <w:spacing w:val="-5"/>
          <w:sz w:val="18"/>
        </w:rPr>
        <w:t>«Русских </w:t>
      </w:r>
      <w:r>
        <w:rPr>
          <w:spacing w:val="-4"/>
          <w:sz w:val="18"/>
        </w:rPr>
        <w:t>ведомостей» </w:t>
      </w:r>
      <w:r>
        <w:rPr>
          <w:spacing w:val="-3"/>
          <w:sz w:val="18"/>
        </w:rPr>
        <w:t>был </w:t>
      </w:r>
      <w:r>
        <w:rPr>
          <w:spacing w:val="-4"/>
          <w:sz w:val="18"/>
        </w:rPr>
        <w:t>опубликован </w:t>
      </w:r>
      <w:r>
        <w:rPr>
          <w:spacing w:val="-3"/>
          <w:sz w:val="18"/>
        </w:rPr>
        <w:t>на </w:t>
      </w:r>
      <w:r>
        <w:rPr>
          <w:spacing w:val="-4"/>
          <w:sz w:val="18"/>
        </w:rPr>
        <w:t>немецком языке </w:t>
      </w:r>
      <w:r>
        <w:rPr>
          <w:sz w:val="18"/>
        </w:rPr>
        <w:t>в </w:t>
      </w:r>
      <w:r>
        <w:rPr>
          <w:spacing w:val="-4"/>
          <w:sz w:val="18"/>
        </w:rPr>
        <w:t>газете</w:t>
      </w:r>
    </w:p>
    <w:p>
      <w:pPr>
        <w:spacing w:line="225" w:lineRule="auto" w:before="0"/>
        <w:ind w:left="340" w:right="218" w:firstLine="0"/>
        <w:jc w:val="both"/>
        <w:rPr>
          <w:sz w:val="18"/>
        </w:rPr>
      </w:pPr>
      <w:r>
        <w:rPr>
          <w:spacing w:val="-4"/>
          <w:sz w:val="18"/>
        </w:rPr>
        <w:t>«Нейе Бадише </w:t>
      </w:r>
      <w:r>
        <w:rPr>
          <w:spacing w:val="-5"/>
          <w:sz w:val="18"/>
        </w:rPr>
        <w:t>Ландесцайтунг </w:t>
      </w:r>
      <w:r>
        <w:rPr>
          <w:spacing w:val="-4"/>
          <w:sz w:val="18"/>
        </w:rPr>
        <w:t>(Die Neue Badische </w:t>
      </w:r>
      <w:r>
        <w:rPr>
          <w:spacing w:val="-5"/>
          <w:sz w:val="18"/>
        </w:rPr>
        <w:t>Landeszeitung). Комментаторы, </w:t>
      </w:r>
      <w:r>
        <w:rPr>
          <w:spacing w:val="-4"/>
          <w:sz w:val="18"/>
        </w:rPr>
        <w:t>среди </w:t>
      </w:r>
      <w:r>
        <w:rPr>
          <w:spacing w:val="-3"/>
          <w:sz w:val="18"/>
        </w:rPr>
        <w:t>них </w:t>
      </w:r>
      <w:r>
        <w:rPr>
          <w:sz w:val="18"/>
        </w:rPr>
        <w:t>Д. </w:t>
      </w:r>
      <w:r>
        <w:rPr>
          <w:spacing w:val="-4"/>
          <w:sz w:val="18"/>
        </w:rPr>
        <w:t>Дальман, полагают, что это, скорее </w:t>
      </w:r>
      <w:r>
        <w:rPr>
          <w:spacing w:val="-5"/>
          <w:sz w:val="18"/>
        </w:rPr>
        <w:t>всего, </w:t>
      </w:r>
      <w:r>
        <w:rPr>
          <w:sz w:val="18"/>
        </w:rPr>
        <w:t>не </w:t>
      </w:r>
      <w:r>
        <w:rPr>
          <w:spacing w:val="-5"/>
          <w:sz w:val="18"/>
        </w:rPr>
        <w:t>авторский вариант, </w:t>
      </w:r>
      <w:r>
        <w:rPr>
          <w:sz w:val="18"/>
        </w:rPr>
        <w:t>а </w:t>
      </w:r>
      <w:r>
        <w:rPr>
          <w:spacing w:val="-4"/>
          <w:sz w:val="18"/>
        </w:rPr>
        <w:t>пере- вод текста </w:t>
      </w:r>
      <w:r>
        <w:rPr>
          <w:spacing w:val="-3"/>
          <w:sz w:val="18"/>
        </w:rPr>
        <w:t>из </w:t>
      </w:r>
      <w:r>
        <w:rPr>
          <w:spacing w:val="-5"/>
          <w:sz w:val="18"/>
        </w:rPr>
        <w:t>«Русских ведомостей». Указано </w:t>
      </w:r>
      <w:r>
        <w:rPr>
          <w:spacing w:val="-3"/>
          <w:sz w:val="18"/>
        </w:rPr>
        <w:t>на </w:t>
      </w:r>
      <w:r>
        <w:rPr>
          <w:spacing w:val="-5"/>
          <w:sz w:val="18"/>
        </w:rPr>
        <w:t>использование нетипичных </w:t>
      </w:r>
      <w:r>
        <w:rPr>
          <w:spacing w:val="-3"/>
          <w:sz w:val="18"/>
        </w:rPr>
        <w:t>для </w:t>
      </w:r>
      <w:r>
        <w:rPr>
          <w:sz w:val="18"/>
        </w:rPr>
        <w:t>Ве- </w:t>
      </w:r>
      <w:r>
        <w:rPr>
          <w:spacing w:val="-4"/>
          <w:sz w:val="18"/>
        </w:rPr>
        <w:t>бера </w:t>
      </w:r>
      <w:r>
        <w:rPr>
          <w:spacing w:val="-5"/>
          <w:sz w:val="18"/>
        </w:rPr>
        <w:t>формулировок: </w:t>
      </w:r>
      <w:r>
        <w:rPr>
          <w:spacing w:val="-4"/>
          <w:sz w:val="18"/>
        </w:rPr>
        <w:t>так, </w:t>
      </w:r>
      <w:r>
        <w:rPr>
          <w:sz w:val="18"/>
        </w:rPr>
        <w:t>он </w:t>
      </w:r>
      <w:r>
        <w:rPr>
          <w:spacing w:val="-4"/>
          <w:sz w:val="18"/>
        </w:rPr>
        <w:t>обычно называл </w:t>
      </w:r>
      <w:r>
        <w:rPr>
          <w:spacing w:val="-5"/>
          <w:sz w:val="18"/>
        </w:rPr>
        <w:t>освободительное </w:t>
      </w:r>
      <w:r>
        <w:rPr>
          <w:spacing w:val="-4"/>
          <w:sz w:val="18"/>
        </w:rPr>
        <w:t>движение </w:t>
      </w:r>
      <w:r>
        <w:rPr>
          <w:i/>
          <w:spacing w:val="-5"/>
          <w:sz w:val="18"/>
        </w:rPr>
        <w:t>Befreiungs- </w:t>
      </w:r>
      <w:r>
        <w:rPr>
          <w:i/>
          <w:spacing w:val="-5"/>
          <w:sz w:val="18"/>
        </w:rPr>
        <w:t>bewegung</w:t>
      </w:r>
      <w:r>
        <w:rPr>
          <w:spacing w:val="-5"/>
          <w:sz w:val="18"/>
        </w:rPr>
        <w:t>, </w:t>
      </w:r>
      <w:r>
        <w:rPr>
          <w:spacing w:val="-4"/>
          <w:sz w:val="18"/>
        </w:rPr>
        <w:t>тогда </w:t>
      </w:r>
      <w:r>
        <w:rPr>
          <w:spacing w:val="-3"/>
          <w:sz w:val="18"/>
        </w:rPr>
        <w:t>как </w:t>
      </w:r>
      <w:r>
        <w:rPr>
          <w:sz w:val="18"/>
        </w:rPr>
        <w:t>в </w:t>
      </w:r>
      <w:r>
        <w:rPr>
          <w:spacing w:val="-5"/>
          <w:sz w:val="18"/>
        </w:rPr>
        <w:t>«Нейе </w:t>
      </w:r>
      <w:r>
        <w:rPr>
          <w:spacing w:val="-4"/>
          <w:sz w:val="18"/>
        </w:rPr>
        <w:t>Бадише Ландесцайтунг» </w:t>
      </w:r>
      <w:r>
        <w:rPr>
          <w:spacing w:val="-3"/>
          <w:sz w:val="18"/>
        </w:rPr>
        <w:t>оно </w:t>
      </w:r>
      <w:r>
        <w:rPr>
          <w:spacing w:val="-5"/>
          <w:sz w:val="18"/>
        </w:rPr>
        <w:t>обозначено </w:t>
      </w:r>
      <w:r>
        <w:rPr>
          <w:spacing w:val="-4"/>
          <w:sz w:val="18"/>
        </w:rPr>
        <w:t>как </w:t>
      </w:r>
      <w:r>
        <w:rPr>
          <w:i/>
          <w:spacing w:val="-4"/>
          <w:sz w:val="18"/>
        </w:rPr>
        <w:t>Freiheits- </w:t>
      </w:r>
      <w:r>
        <w:rPr>
          <w:i/>
          <w:spacing w:val="-5"/>
          <w:sz w:val="18"/>
        </w:rPr>
        <w:t>bewegung</w:t>
      </w:r>
      <w:r>
        <w:rPr>
          <w:spacing w:val="-5"/>
          <w:sz w:val="18"/>
        </w:rPr>
        <w:t>. Делается </w:t>
      </w:r>
      <w:r>
        <w:rPr>
          <w:spacing w:val="-4"/>
          <w:sz w:val="18"/>
        </w:rPr>
        <w:t>вывод: </w:t>
      </w:r>
      <w:r>
        <w:rPr>
          <w:spacing w:val="-5"/>
          <w:sz w:val="18"/>
        </w:rPr>
        <w:t>авторство </w:t>
      </w:r>
      <w:r>
        <w:rPr>
          <w:spacing w:val="-4"/>
          <w:sz w:val="18"/>
        </w:rPr>
        <w:t>Вебера </w:t>
      </w:r>
      <w:r>
        <w:rPr>
          <w:spacing w:val="-3"/>
          <w:sz w:val="18"/>
        </w:rPr>
        <w:t>не </w:t>
      </w:r>
      <w:r>
        <w:rPr>
          <w:spacing w:val="-4"/>
          <w:sz w:val="18"/>
        </w:rPr>
        <w:t>может быть полностью </w:t>
      </w:r>
      <w:r>
        <w:rPr>
          <w:spacing w:val="-5"/>
          <w:sz w:val="18"/>
        </w:rPr>
        <w:t>исключено, </w:t>
      </w:r>
      <w:r>
        <w:rPr>
          <w:spacing w:val="-4"/>
          <w:sz w:val="18"/>
        </w:rPr>
        <w:t>поэтому </w:t>
      </w:r>
      <w:r>
        <w:rPr>
          <w:spacing w:val="-5"/>
          <w:sz w:val="18"/>
        </w:rPr>
        <w:t>публикация </w:t>
      </w:r>
      <w:r>
        <w:rPr>
          <w:spacing w:val="-4"/>
          <w:sz w:val="18"/>
        </w:rPr>
        <w:t>должна </w:t>
      </w:r>
      <w:r>
        <w:rPr>
          <w:spacing w:val="-5"/>
          <w:sz w:val="18"/>
        </w:rPr>
        <w:t>сопровождаться указанием, </w:t>
      </w:r>
      <w:r>
        <w:rPr>
          <w:spacing w:val="-4"/>
          <w:sz w:val="18"/>
        </w:rPr>
        <w:t>что </w:t>
      </w:r>
      <w:r>
        <w:rPr>
          <w:spacing w:val="-5"/>
          <w:sz w:val="18"/>
        </w:rPr>
        <w:t>оригинальный </w:t>
      </w:r>
      <w:r>
        <w:rPr>
          <w:spacing w:val="-4"/>
          <w:sz w:val="18"/>
        </w:rPr>
        <w:t>текст ответа Вебера </w:t>
      </w:r>
      <w:r>
        <w:rPr>
          <w:spacing w:val="-3"/>
          <w:sz w:val="18"/>
        </w:rPr>
        <w:t>до </w:t>
      </w:r>
      <w:r>
        <w:rPr>
          <w:spacing w:val="-4"/>
          <w:sz w:val="18"/>
        </w:rPr>
        <w:t>нас </w:t>
      </w:r>
      <w:r>
        <w:rPr>
          <w:sz w:val="18"/>
        </w:rPr>
        <w:t>не </w:t>
      </w:r>
      <w:r>
        <w:rPr>
          <w:spacing w:val="-5"/>
          <w:sz w:val="18"/>
        </w:rPr>
        <w:t>дошел. </w:t>
      </w:r>
      <w:r>
        <w:rPr>
          <w:sz w:val="18"/>
        </w:rPr>
        <w:t>О </w:t>
      </w:r>
      <w:r>
        <w:rPr>
          <w:spacing w:val="-4"/>
          <w:sz w:val="18"/>
        </w:rPr>
        <w:t>дальнейших </w:t>
      </w:r>
      <w:r>
        <w:rPr>
          <w:spacing w:val="-5"/>
          <w:sz w:val="18"/>
        </w:rPr>
        <w:t>обстоятельствах </w:t>
      </w:r>
      <w:r>
        <w:rPr>
          <w:spacing w:val="-4"/>
          <w:sz w:val="18"/>
        </w:rPr>
        <w:t>подготовки, публика- ции </w:t>
      </w:r>
      <w:r>
        <w:rPr>
          <w:sz w:val="18"/>
        </w:rPr>
        <w:t>и </w:t>
      </w:r>
      <w:r>
        <w:rPr>
          <w:spacing w:val="-5"/>
          <w:sz w:val="18"/>
        </w:rPr>
        <w:t>перевода данного </w:t>
      </w:r>
      <w:r>
        <w:rPr>
          <w:spacing w:val="-4"/>
          <w:sz w:val="18"/>
        </w:rPr>
        <w:t>текста </w:t>
      </w:r>
      <w:r>
        <w:rPr>
          <w:spacing w:val="-5"/>
          <w:sz w:val="18"/>
        </w:rPr>
        <w:t>ничего неизвестно.</w:t>
      </w:r>
    </w:p>
    <w:p>
      <w:pPr>
        <w:spacing w:line="193" w:lineRule="exact" w:before="0"/>
        <w:ind w:left="340" w:right="0" w:firstLine="0"/>
        <w:jc w:val="both"/>
        <w:rPr>
          <w:sz w:val="18"/>
        </w:rPr>
      </w:pPr>
      <w:r>
        <w:rPr>
          <w:position w:val="6"/>
          <w:sz w:val="12"/>
        </w:rPr>
        <w:t>23 </w:t>
      </w:r>
      <w:r>
        <w:rPr>
          <w:sz w:val="18"/>
        </w:rPr>
        <w:t>См об этом подробнее: Ростиславлева 2014: 136-145.</w:t>
      </w:r>
    </w:p>
    <w:p>
      <w:pPr>
        <w:spacing w:after="0" w:line="193"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7"/>
      </w:pPr>
      <w:r>
        <w:rPr>
          <w:spacing w:val="-4"/>
        </w:rPr>
        <w:t>рый </w:t>
      </w:r>
      <w:r>
        <w:rPr>
          <w:spacing w:val="-5"/>
        </w:rPr>
        <w:t>издавался </w:t>
      </w:r>
      <w:r>
        <w:rPr>
          <w:spacing w:val="-4"/>
        </w:rPr>
        <w:t>его </w:t>
      </w:r>
      <w:r>
        <w:rPr>
          <w:spacing w:val="-5"/>
        </w:rPr>
        <w:t>другом Фридрихом Науманом, </w:t>
      </w:r>
      <w:r>
        <w:rPr>
          <w:spacing w:val="-4"/>
        </w:rPr>
        <w:t>был </w:t>
      </w:r>
      <w:r>
        <w:rPr>
          <w:spacing w:val="-5"/>
        </w:rPr>
        <w:t>опубликован </w:t>
      </w:r>
      <w:r>
        <w:rPr>
          <w:spacing w:val="-3"/>
        </w:rPr>
        <w:t>его </w:t>
      </w:r>
      <w:r>
        <w:rPr>
          <w:spacing w:val="-5"/>
        </w:rPr>
        <w:t>доклад «Германия среди европейских держав». </w:t>
      </w:r>
      <w:r>
        <w:rPr/>
        <w:t>В </w:t>
      </w:r>
      <w:r>
        <w:rPr>
          <w:spacing w:val="-4"/>
        </w:rPr>
        <w:t>этой </w:t>
      </w:r>
      <w:r>
        <w:rPr>
          <w:spacing w:val="-5"/>
        </w:rPr>
        <w:t>публикации </w:t>
      </w:r>
      <w:r>
        <w:rPr>
          <w:spacing w:val="-4"/>
        </w:rPr>
        <w:t>уче- ный </w:t>
      </w:r>
      <w:r>
        <w:rPr>
          <w:spacing w:val="-5"/>
        </w:rPr>
        <w:t>указывал </w:t>
      </w:r>
      <w:r>
        <w:rPr/>
        <w:t>на </w:t>
      </w:r>
      <w:r>
        <w:rPr>
          <w:spacing w:val="-5"/>
        </w:rPr>
        <w:t>политические основания войны. </w:t>
      </w:r>
      <w:r>
        <w:rPr/>
        <w:t>С </w:t>
      </w:r>
      <w:r>
        <w:rPr>
          <w:spacing w:val="-4"/>
        </w:rPr>
        <w:t>одной </w:t>
      </w:r>
      <w:r>
        <w:rPr>
          <w:spacing w:val="-5"/>
        </w:rPr>
        <w:t>стороны, </w:t>
      </w:r>
      <w:r>
        <w:rPr/>
        <w:t>в </w:t>
      </w:r>
      <w:r>
        <w:rPr>
          <w:spacing w:val="-4"/>
        </w:rPr>
        <w:t>ней </w:t>
      </w:r>
      <w:r>
        <w:rPr>
          <w:spacing w:val="-5"/>
        </w:rPr>
        <w:t>заинтересованы российская властная бюрократия </w:t>
      </w:r>
      <w:r>
        <w:rPr/>
        <w:t>и </w:t>
      </w:r>
      <w:r>
        <w:rPr>
          <w:spacing w:val="-5"/>
        </w:rPr>
        <w:t>представители династии, </w:t>
      </w:r>
      <w:r>
        <w:rPr/>
        <w:t>с </w:t>
      </w:r>
      <w:r>
        <w:rPr>
          <w:spacing w:val="-5"/>
        </w:rPr>
        <w:t>другой стороны, </w:t>
      </w:r>
      <w:r>
        <w:rPr/>
        <w:t>к </w:t>
      </w:r>
      <w:r>
        <w:rPr>
          <w:spacing w:val="-4"/>
        </w:rPr>
        <w:t>ней </w:t>
      </w:r>
      <w:r>
        <w:rPr>
          <w:spacing w:val="-5"/>
        </w:rPr>
        <w:t>подталкивала </w:t>
      </w:r>
      <w:r>
        <w:rPr>
          <w:spacing w:val="-6"/>
        </w:rPr>
        <w:t>«панславистская </w:t>
      </w:r>
      <w:r>
        <w:rPr>
          <w:spacing w:val="-5"/>
        </w:rPr>
        <w:t>леген- да». </w:t>
      </w:r>
      <w:r>
        <w:rPr>
          <w:spacing w:val="-4"/>
        </w:rPr>
        <w:t>Поэтому Россия </w:t>
      </w:r>
      <w:r>
        <w:rPr>
          <w:spacing w:val="-5"/>
        </w:rPr>
        <w:t>мечтала </w:t>
      </w:r>
      <w:r>
        <w:rPr/>
        <w:t>о </w:t>
      </w:r>
      <w:r>
        <w:rPr>
          <w:spacing w:val="-6"/>
        </w:rPr>
        <w:t>разрушении </w:t>
      </w:r>
      <w:r>
        <w:rPr>
          <w:spacing w:val="-5"/>
        </w:rPr>
        <w:t>Австрии </w:t>
      </w:r>
      <w:r>
        <w:rPr/>
        <w:t>и </w:t>
      </w:r>
      <w:r>
        <w:rPr>
          <w:spacing w:val="-5"/>
        </w:rPr>
        <w:t>господстве </w:t>
      </w:r>
      <w:r>
        <w:rPr>
          <w:spacing w:val="-4"/>
        </w:rPr>
        <w:t>над всеми </w:t>
      </w:r>
      <w:r>
        <w:rPr>
          <w:spacing w:val="-5"/>
        </w:rPr>
        <w:t>славянами, осложнял отношения </w:t>
      </w:r>
      <w:r>
        <w:rPr/>
        <w:t>с </w:t>
      </w:r>
      <w:r>
        <w:rPr>
          <w:spacing w:val="-3"/>
        </w:rPr>
        <w:t>ней </w:t>
      </w:r>
      <w:r>
        <w:rPr/>
        <w:t>и </w:t>
      </w:r>
      <w:r>
        <w:rPr>
          <w:spacing w:val="-6"/>
        </w:rPr>
        <w:t>«балтийский </w:t>
      </w:r>
      <w:r>
        <w:rPr>
          <w:spacing w:val="-5"/>
        </w:rPr>
        <w:t>вопрос». </w:t>
      </w:r>
      <w:r>
        <w:rPr>
          <w:spacing w:val="-4"/>
        </w:rPr>
        <w:t>Более </w:t>
      </w:r>
      <w:r>
        <w:rPr>
          <w:spacing w:val="-5"/>
        </w:rPr>
        <w:t>того, Вебер писал: Россия «угрожает </w:t>
      </w:r>
      <w:r>
        <w:rPr>
          <w:spacing w:val="-4"/>
        </w:rPr>
        <w:t>нашему </w:t>
      </w:r>
      <w:r>
        <w:rPr>
          <w:spacing w:val="-5"/>
        </w:rPr>
        <w:t>существованию </w:t>
      </w:r>
      <w:r>
        <w:rPr>
          <w:spacing w:val="-4"/>
        </w:rPr>
        <w:t>как </w:t>
      </w:r>
      <w:r>
        <w:rPr>
          <w:spacing w:val="-6"/>
        </w:rPr>
        <w:t>национального </w:t>
      </w:r>
      <w:r>
        <w:rPr>
          <w:spacing w:val="-5"/>
        </w:rPr>
        <w:t>государства. </w:t>
      </w:r>
      <w:r>
        <w:rPr>
          <w:spacing w:val="-3"/>
        </w:rPr>
        <w:t>Так, </w:t>
      </w:r>
      <w:r>
        <w:rPr>
          <w:spacing w:val="-5"/>
        </w:rPr>
        <w:t>если Англия </w:t>
      </w:r>
      <w:r>
        <w:rPr>
          <w:spacing w:val="-4"/>
        </w:rPr>
        <w:t>может </w:t>
      </w:r>
      <w:r>
        <w:rPr>
          <w:spacing w:val="-5"/>
        </w:rPr>
        <w:t>полностью парали- зовать </w:t>
      </w:r>
      <w:r>
        <w:rPr>
          <w:spacing w:val="-4"/>
        </w:rPr>
        <w:t>нашу </w:t>
      </w:r>
      <w:r>
        <w:rPr>
          <w:spacing w:val="-5"/>
        </w:rPr>
        <w:t>торговлю, </w:t>
      </w:r>
      <w:r>
        <w:rPr>
          <w:spacing w:val="-4"/>
        </w:rPr>
        <w:t>&lt;…&gt; </w:t>
      </w:r>
      <w:r>
        <w:rPr>
          <w:spacing w:val="-3"/>
        </w:rPr>
        <w:t>то </w:t>
      </w:r>
      <w:r>
        <w:rPr>
          <w:spacing w:val="-5"/>
        </w:rPr>
        <w:t>Россия </w:t>
      </w:r>
      <w:r>
        <w:rPr>
          <w:spacing w:val="-6"/>
        </w:rPr>
        <w:t>угрожает </w:t>
      </w:r>
      <w:r>
        <w:rPr>
          <w:spacing w:val="-3"/>
        </w:rPr>
        <w:t>не </w:t>
      </w:r>
      <w:r>
        <w:rPr>
          <w:spacing w:val="-5"/>
        </w:rPr>
        <w:t>только нашей госу- дарственности </w:t>
      </w:r>
      <w:r>
        <w:rPr/>
        <w:t>и </w:t>
      </w:r>
      <w:r>
        <w:rPr>
          <w:spacing w:val="-4"/>
        </w:rPr>
        <w:t>всей нашей </w:t>
      </w:r>
      <w:r>
        <w:rPr>
          <w:spacing w:val="-5"/>
        </w:rPr>
        <w:t>культуре, </w:t>
      </w:r>
      <w:r>
        <w:rPr>
          <w:spacing w:val="-3"/>
        </w:rPr>
        <w:t>но </w:t>
      </w:r>
      <w:r>
        <w:rPr/>
        <w:t>и </w:t>
      </w:r>
      <w:r>
        <w:rPr>
          <w:spacing w:val="-5"/>
        </w:rPr>
        <w:t>мировой культуре </w:t>
      </w:r>
      <w:r>
        <w:rPr>
          <w:spacing w:val="-3"/>
        </w:rPr>
        <w:t>до  тех </w:t>
      </w:r>
      <w:r>
        <w:rPr>
          <w:spacing w:val="-4"/>
        </w:rPr>
        <w:t>пор, пока это так, как сейчас»</w:t>
      </w:r>
      <w:r>
        <w:rPr>
          <w:spacing w:val="-4"/>
          <w:position w:val="7"/>
          <w:sz w:val="14"/>
        </w:rPr>
        <w:t>24</w:t>
      </w:r>
      <w:r>
        <w:rPr>
          <w:spacing w:val="-4"/>
        </w:rPr>
        <w:t>. </w:t>
      </w:r>
      <w:r>
        <w:rPr/>
        <w:t>Он </w:t>
      </w:r>
      <w:r>
        <w:rPr>
          <w:spacing w:val="-5"/>
        </w:rPr>
        <w:t>также рассуждал </w:t>
      </w:r>
      <w:r>
        <w:rPr/>
        <w:t>о </w:t>
      </w:r>
      <w:r>
        <w:rPr>
          <w:spacing w:val="-5"/>
        </w:rPr>
        <w:t>значении культу- </w:t>
      </w:r>
      <w:r>
        <w:rPr>
          <w:spacing w:val="-3"/>
        </w:rPr>
        <w:t>ры </w:t>
      </w:r>
      <w:r>
        <w:rPr>
          <w:spacing w:val="-5"/>
        </w:rPr>
        <w:t>нации, </w:t>
      </w:r>
      <w:r>
        <w:rPr>
          <w:spacing w:val="-3"/>
        </w:rPr>
        <w:t>не </w:t>
      </w:r>
      <w:r>
        <w:rPr>
          <w:spacing w:val="-5"/>
        </w:rPr>
        <w:t>соглашаясь </w:t>
      </w:r>
      <w:r>
        <w:rPr/>
        <w:t>с </w:t>
      </w:r>
      <w:r>
        <w:rPr>
          <w:spacing w:val="-4"/>
        </w:rPr>
        <w:t>тем, что </w:t>
      </w:r>
      <w:r>
        <w:rPr>
          <w:spacing w:val="-5"/>
        </w:rPr>
        <w:t>война </w:t>
      </w:r>
      <w:r>
        <w:rPr>
          <w:spacing w:val="-6"/>
        </w:rPr>
        <w:t>«увенчала </w:t>
      </w:r>
      <w:r>
        <w:rPr>
          <w:spacing w:val="-5"/>
        </w:rPr>
        <w:t>государство </w:t>
      </w:r>
      <w:r>
        <w:rPr>
          <w:spacing w:val="-4"/>
        </w:rPr>
        <w:t>ним- </w:t>
      </w:r>
      <w:r>
        <w:rPr>
          <w:spacing w:val="-5"/>
        </w:rPr>
        <w:t>бом»: «государство </w:t>
      </w:r>
      <w:r>
        <w:rPr>
          <w:spacing w:val="-4"/>
        </w:rPr>
        <w:t>может </w:t>
      </w:r>
      <w:r>
        <w:rPr>
          <w:spacing w:val="-5"/>
        </w:rPr>
        <w:t>многое, </w:t>
      </w:r>
      <w:r>
        <w:rPr>
          <w:spacing w:val="-3"/>
        </w:rPr>
        <w:t>но не </w:t>
      </w:r>
      <w:r>
        <w:rPr>
          <w:spacing w:val="-4"/>
        </w:rPr>
        <w:t>может </w:t>
      </w:r>
      <w:r>
        <w:rPr>
          <w:spacing w:val="-6"/>
        </w:rPr>
        <w:t>обеспечить </w:t>
      </w:r>
      <w:r>
        <w:rPr>
          <w:spacing w:val="-4"/>
        </w:rPr>
        <w:t>свободной </w:t>
      </w:r>
      <w:r>
        <w:rPr>
          <w:spacing w:val="-5"/>
        </w:rPr>
        <w:t>преданности личности, </w:t>
      </w:r>
      <w:r>
        <w:rPr>
          <w:spacing w:val="-4"/>
        </w:rPr>
        <w:t>без  </w:t>
      </w:r>
      <w:r>
        <w:rPr>
          <w:spacing w:val="-5"/>
        </w:rPr>
        <w:t>которой внутреннее возрождение Германии  </w:t>
      </w:r>
      <w:r>
        <w:rPr/>
        <w:t>к </w:t>
      </w:r>
      <w:r>
        <w:rPr>
          <w:spacing w:val="-5"/>
        </w:rPr>
        <w:t>началу </w:t>
      </w:r>
      <w:r>
        <w:rPr>
          <w:spacing w:val="-4"/>
        </w:rPr>
        <w:t>войны было </w:t>
      </w:r>
      <w:r>
        <w:rPr>
          <w:spacing w:val="-3"/>
        </w:rPr>
        <w:t>бы </w:t>
      </w:r>
      <w:r>
        <w:rPr>
          <w:spacing w:val="-4"/>
        </w:rPr>
        <w:t>невозможно»</w:t>
      </w:r>
      <w:r>
        <w:rPr>
          <w:spacing w:val="-4"/>
          <w:position w:val="7"/>
          <w:sz w:val="14"/>
        </w:rPr>
        <w:t>25</w:t>
      </w:r>
      <w:r>
        <w:rPr>
          <w:spacing w:val="-4"/>
        </w:rPr>
        <w:t>. </w:t>
      </w:r>
      <w:r>
        <w:rPr>
          <w:spacing w:val="-5"/>
        </w:rPr>
        <w:t>Вебер </w:t>
      </w:r>
      <w:r>
        <w:rPr>
          <w:spacing w:val="-4"/>
        </w:rPr>
        <w:t>имел </w:t>
      </w:r>
      <w:r>
        <w:rPr/>
        <w:t>в </w:t>
      </w:r>
      <w:r>
        <w:rPr>
          <w:spacing w:val="-3"/>
        </w:rPr>
        <w:t>виду </w:t>
      </w:r>
      <w:r>
        <w:rPr>
          <w:spacing w:val="-5"/>
        </w:rPr>
        <w:t>«идеи </w:t>
      </w:r>
      <w:r>
        <w:rPr>
          <w:spacing w:val="-4"/>
        </w:rPr>
        <w:t>1914 </w:t>
      </w:r>
      <w:r>
        <w:rPr>
          <w:spacing w:val="-5"/>
        </w:rPr>
        <w:t>года», «чудо августа </w:t>
      </w:r>
      <w:r>
        <w:rPr>
          <w:spacing w:val="-4"/>
        </w:rPr>
        <w:t>1914 </w:t>
      </w:r>
      <w:r>
        <w:rPr>
          <w:spacing w:val="-5"/>
        </w:rPr>
        <w:t>года», когда </w:t>
      </w:r>
      <w:r>
        <w:rPr>
          <w:spacing w:val="-4"/>
        </w:rPr>
        <w:t>все </w:t>
      </w:r>
      <w:r>
        <w:rPr>
          <w:spacing w:val="-5"/>
        </w:rPr>
        <w:t>немецкое общество </w:t>
      </w:r>
      <w:r>
        <w:rPr>
          <w:spacing w:val="-4"/>
        </w:rPr>
        <w:t>было </w:t>
      </w:r>
      <w:r>
        <w:rPr>
          <w:spacing w:val="-3"/>
        </w:rPr>
        <w:t>во- </w:t>
      </w:r>
      <w:r>
        <w:rPr>
          <w:spacing w:val="-5"/>
        </w:rPr>
        <w:t>одушевлено начавшейся войной, сплотившись, </w:t>
      </w:r>
      <w:r>
        <w:rPr>
          <w:spacing w:val="-3"/>
        </w:rPr>
        <w:t>по </w:t>
      </w:r>
      <w:r>
        <w:rPr>
          <w:spacing w:val="-4"/>
        </w:rPr>
        <w:t>Веберу, для </w:t>
      </w:r>
      <w:r>
        <w:rPr>
          <w:spacing w:val="-5"/>
        </w:rPr>
        <w:t>защиты своей культуры. Россию </w:t>
      </w:r>
      <w:r>
        <w:rPr>
          <w:spacing w:val="-3"/>
        </w:rPr>
        <w:t>он </w:t>
      </w:r>
      <w:r>
        <w:rPr>
          <w:spacing w:val="-5"/>
        </w:rPr>
        <w:t>называл опаснейшим соседом (gefährlicher Nachbar) </w:t>
      </w:r>
      <w:r>
        <w:rPr/>
        <w:t>и </w:t>
      </w:r>
      <w:r>
        <w:rPr>
          <w:spacing w:val="-5"/>
        </w:rPr>
        <w:t>предвидел обострение </w:t>
      </w:r>
      <w:r>
        <w:rPr>
          <w:spacing w:val="-4"/>
        </w:rPr>
        <w:t>этой </w:t>
      </w:r>
      <w:r>
        <w:rPr>
          <w:spacing w:val="-5"/>
        </w:rPr>
        <w:t>ситуации. </w:t>
      </w:r>
      <w:r>
        <w:rPr/>
        <w:t>Он </w:t>
      </w:r>
      <w:r>
        <w:rPr>
          <w:spacing w:val="-5"/>
        </w:rPr>
        <w:t>писал, </w:t>
      </w:r>
      <w:r>
        <w:rPr>
          <w:spacing w:val="-3"/>
        </w:rPr>
        <w:t>что </w:t>
      </w:r>
      <w:r>
        <w:rPr>
          <w:spacing w:val="-5"/>
        </w:rPr>
        <w:t>прочное взаимопонимание </w:t>
      </w:r>
      <w:r>
        <w:rPr/>
        <w:t>с </w:t>
      </w:r>
      <w:r>
        <w:rPr>
          <w:spacing w:val="-5"/>
        </w:rPr>
        <w:t>Россией, безусловно, возможно, </w:t>
      </w:r>
      <w:r>
        <w:rPr>
          <w:spacing w:val="-3"/>
        </w:rPr>
        <w:t>но </w:t>
      </w:r>
      <w:r>
        <w:rPr>
          <w:spacing w:val="-5"/>
        </w:rPr>
        <w:t>только </w:t>
      </w:r>
      <w:r>
        <w:rPr>
          <w:spacing w:val="-4"/>
        </w:rPr>
        <w:t>при серь- </w:t>
      </w:r>
      <w:r>
        <w:rPr>
          <w:spacing w:val="-5"/>
        </w:rPr>
        <w:t>езных изменениях основ </w:t>
      </w:r>
      <w:r>
        <w:rPr>
          <w:spacing w:val="-3"/>
        </w:rPr>
        <w:t>ее </w:t>
      </w:r>
      <w:r>
        <w:rPr>
          <w:spacing w:val="-5"/>
        </w:rPr>
        <w:t>политики: ограничение </w:t>
      </w:r>
      <w:r>
        <w:rPr/>
        <w:t>ее </w:t>
      </w:r>
      <w:r>
        <w:rPr>
          <w:spacing w:val="-6"/>
        </w:rPr>
        <w:t>завоевательного </w:t>
      </w:r>
      <w:r>
        <w:rPr>
          <w:spacing w:val="-5"/>
        </w:rPr>
        <w:t>натиска </w:t>
      </w:r>
      <w:r>
        <w:rPr/>
        <w:t>и </w:t>
      </w:r>
      <w:r>
        <w:rPr>
          <w:spacing w:val="-5"/>
        </w:rPr>
        <w:t>изменение </w:t>
      </w:r>
      <w:r>
        <w:rPr>
          <w:spacing w:val="-3"/>
        </w:rPr>
        <w:t>ее </w:t>
      </w:r>
      <w:r>
        <w:rPr>
          <w:spacing w:val="-5"/>
        </w:rPr>
        <w:t>экспансионистской</w:t>
      </w:r>
      <w:r>
        <w:rPr>
          <w:spacing w:val="-34"/>
        </w:rPr>
        <w:t> </w:t>
      </w:r>
      <w:r>
        <w:rPr/>
        <w:t>цели</w:t>
      </w:r>
      <w:r>
        <w:rPr>
          <w:position w:val="7"/>
          <w:sz w:val="14"/>
        </w:rPr>
        <w:t>26</w:t>
      </w:r>
      <w:r>
        <w:rPr/>
        <w:t>.</w:t>
      </w:r>
    </w:p>
    <w:p>
      <w:pPr>
        <w:pStyle w:val="BodyText"/>
        <w:spacing w:line="215" w:lineRule="exact"/>
        <w:ind w:left="794"/>
      </w:pPr>
      <w:r>
        <w:rPr/>
        <w:t>Подробно остановившись на экономических противоречиях Гер-</w:t>
      </w:r>
    </w:p>
    <w:p>
      <w:pPr>
        <w:pStyle w:val="BodyText"/>
        <w:spacing w:line="232" w:lineRule="auto" w:before="1"/>
        <w:ind w:right="216"/>
      </w:pPr>
      <w:r>
        <w:rPr>
          <w:spacing w:val="-5"/>
        </w:rPr>
        <w:t>мании </w:t>
      </w:r>
      <w:r>
        <w:rPr>
          <w:spacing w:val="-3"/>
        </w:rPr>
        <w:t>со </w:t>
      </w:r>
      <w:r>
        <w:rPr>
          <w:spacing w:val="-5"/>
        </w:rPr>
        <w:t>странами </w:t>
      </w:r>
      <w:r>
        <w:rPr>
          <w:spacing w:val="-4"/>
        </w:rPr>
        <w:t>Антанты </w:t>
      </w:r>
      <w:r>
        <w:rPr/>
        <w:t>в </w:t>
      </w:r>
      <w:r>
        <w:rPr>
          <w:spacing w:val="-5"/>
        </w:rPr>
        <w:t>первом варианте доклада «Положение Германии </w:t>
      </w:r>
      <w:r>
        <w:rPr/>
        <w:t>в </w:t>
      </w:r>
      <w:r>
        <w:rPr>
          <w:spacing w:val="-5"/>
        </w:rPr>
        <w:t>мировой политике» </w:t>
      </w:r>
      <w:r>
        <w:rPr>
          <w:spacing w:val="-4"/>
        </w:rPr>
        <w:t>(он стал основой для </w:t>
      </w:r>
      <w:r>
        <w:rPr>
          <w:spacing w:val="-5"/>
        </w:rPr>
        <w:t>статьи «Германия среди европейских </w:t>
      </w:r>
      <w:r>
        <w:rPr>
          <w:spacing w:val="-4"/>
        </w:rPr>
        <w:t>держав») </w:t>
      </w:r>
      <w:r>
        <w:rPr>
          <w:spacing w:val="-5"/>
        </w:rPr>
        <w:t>Вебер писал: «Говорят, </w:t>
      </w:r>
      <w:r>
        <w:rPr>
          <w:spacing w:val="-4"/>
        </w:rPr>
        <w:t>что </w:t>
      </w:r>
      <w:r>
        <w:rPr>
          <w:spacing w:val="-5"/>
        </w:rPr>
        <w:t>экономические интересы вызвали войну. </w:t>
      </w:r>
      <w:r>
        <w:rPr>
          <w:spacing w:val="-4"/>
        </w:rPr>
        <w:t>Было </w:t>
      </w:r>
      <w:r>
        <w:rPr>
          <w:spacing w:val="-3"/>
        </w:rPr>
        <w:t>ли </w:t>
      </w:r>
      <w:r>
        <w:rPr>
          <w:spacing w:val="-4"/>
        </w:rPr>
        <w:t>это </w:t>
      </w:r>
      <w:r>
        <w:rPr>
          <w:spacing w:val="-5"/>
        </w:rPr>
        <w:t>важно </w:t>
      </w:r>
      <w:r>
        <w:rPr>
          <w:spacing w:val="-4"/>
        </w:rPr>
        <w:t>для </w:t>
      </w:r>
      <w:r>
        <w:rPr>
          <w:spacing w:val="-5"/>
        </w:rPr>
        <w:t>Франции, Италии, </w:t>
      </w:r>
      <w:r>
        <w:rPr>
          <w:spacing w:val="-3"/>
        </w:rPr>
        <w:t>Ру- </w:t>
      </w:r>
      <w:r>
        <w:rPr>
          <w:spacing w:val="-5"/>
        </w:rPr>
        <w:t>мынии, Сербии? Указывают </w:t>
      </w:r>
      <w:r>
        <w:rPr>
          <w:spacing w:val="-3"/>
        </w:rPr>
        <w:t>на </w:t>
      </w:r>
      <w:r>
        <w:rPr>
          <w:spacing w:val="-5"/>
        </w:rPr>
        <w:t>Англию. </w:t>
      </w:r>
      <w:r>
        <w:rPr/>
        <w:t>Но мы </w:t>
      </w:r>
      <w:r>
        <w:rPr>
          <w:spacing w:val="-5"/>
        </w:rPr>
        <w:t>знаем, </w:t>
      </w:r>
      <w:r>
        <w:rPr>
          <w:spacing w:val="-4"/>
        </w:rPr>
        <w:t>что </w:t>
      </w:r>
      <w:r>
        <w:rPr>
          <w:spacing w:val="-5"/>
        </w:rPr>
        <w:t>каждый </w:t>
      </w:r>
      <w:r>
        <w:rPr>
          <w:spacing w:val="-4"/>
        </w:rPr>
        <w:t>тор- </w:t>
      </w:r>
      <w:r>
        <w:rPr>
          <w:spacing w:val="-5"/>
        </w:rPr>
        <w:t>говый договор </w:t>
      </w:r>
      <w:r>
        <w:rPr/>
        <w:t>с </w:t>
      </w:r>
      <w:r>
        <w:rPr>
          <w:spacing w:val="-5"/>
        </w:rPr>
        <w:t>Россией вызывал военную угрозу. </w:t>
      </w:r>
      <w:r>
        <w:rPr>
          <w:spacing w:val="-4"/>
        </w:rPr>
        <w:t>Россия </w:t>
      </w:r>
      <w:r>
        <w:rPr>
          <w:spacing w:val="-5"/>
        </w:rPr>
        <w:t>требует </w:t>
      </w:r>
      <w:r>
        <w:rPr>
          <w:spacing w:val="-4"/>
        </w:rPr>
        <w:t>при- </w:t>
      </w:r>
      <w:r>
        <w:rPr>
          <w:spacing w:val="-5"/>
        </w:rPr>
        <w:t>нести </w:t>
      </w:r>
      <w:r>
        <w:rPr/>
        <w:t>в </w:t>
      </w:r>
      <w:r>
        <w:rPr>
          <w:spacing w:val="-4"/>
        </w:rPr>
        <w:t>жертву </w:t>
      </w:r>
      <w:r>
        <w:rPr>
          <w:spacing w:val="-5"/>
        </w:rPr>
        <w:t>наше сельское хозяйство. Говорят, </w:t>
      </w:r>
      <w:r>
        <w:rPr>
          <w:spacing w:val="-3"/>
        </w:rPr>
        <w:t>что </w:t>
      </w:r>
      <w:r>
        <w:rPr>
          <w:spacing w:val="-5"/>
        </w:rPr>
        <w:t>Англия выступает против сообщения </w:t>
      </w:r>
      <w:r>
        <w:rPr>
          <w:spacing w:val="-4"/>
        </w:rPr>
        <w:t>между </w:t>
      </w:r>
      <w:r>
        <w:rPr>
          <w:spacing w:val="-5"/>
        </w:rPr>
        <w:t>Берлином </w:t>
      </w:r>
      <w:r>
        <w:rPr/>
        <w:t>и </w:t>
      </w:r>
      <w:r>
        <w:rPr>
          <w:spacing w:val="-5"/>
        </w:rPr>
        <w:t>Багдадом, </w:t>
      </w:r>
      <w:r>
        <w:rPr>
          <w:spacing w:val="-3"/>
        </w:rPr>
        <w:t>но </w:t>
      </w:r>
      <w:r>
        <w:rPr>
          <w:spacing w:val="-5"/>
        </w:rPr>
        <w:t>следует указать </w:t>
      </w:r>
      <w:r>
        <w:rPr/>
        <w:t>на </w:t>
      </w:r>
      <w:r>
        <w:rPr>
          <w:spacing w:val="-4"/>
        </w:rPr>
        <w:t>то, что </w:t>
      </w:r>
      <w:r>
        <w:rPr>
          <w:spacing w:val="-5"/>
        </w:rPr>
        <w:t>Россия </w:t>
      </w:r>
      <w:r>
        <w:rPr>
          <w:spacing w:val="-4"/>
        </w:rPr>
        <w:t>хочет иметь </w:t>
      </w:r>
      <w:r>
        <w:rPr>
          <w:spacing w:val="-5"/>
        </w:rPr>
        <w:t>Константинополь </w:t>
      </w:r>
      <w:r>
        <w:rPr/>
        <w:t>и </w:t>
      </w:r>
      <w:r>
        <w:rPr>
          <w:spacing w:val="-5"/>
        </w:rPr>
        <w:t>унизить Турцию. </w:t>
      </w:r>
      <w:r>
        <w:rPr>
          <w:spacing w:val="-4"/>
        </w:rPr>
        <w:t>Если  </w:t>
      </w:r>
      <w:r>
        <w:rPr>
          <w:spacing w:val="-3"/>
        </w:rPr>
        <w:t>бы </w:t>
      </w:r>
      <w:r>
        <w:rPr/>
        <w:t>мы </w:t>
      </w:r>
      <w:r>
        <w:rPr>
          <w:spacing w:val="-5"/>
        </w:rPr>
        <w:t>стали подводить экономический баланс, </w:t>
      </w:r>
      <w:r>
        <w:rPr>
          <w:spacing w:val="-3"/>
        </w:rPr>
        <w:t>то </w:t>
      </w:r>
      <w:r>
        <w:rPr/>
        <w:t>с </w:t>
      </w:r>
      <w:r>
        <w:rPr>
          <w:spacing w:val="-5"/>
        </w:rPr>
        <w:t>Россией гораздо труднее, </w:t>
      </w:r>
      <w:r>
        <w:rPr>
          <w:spacing w:val="-4"/>
        </w:rPr>
        <w:t>чем </w:t>
      </w:r>
      <w:r>
        <w:rPr/>
        <w:t>с </w:t>
      </w:r>
      <w:r>
        <w:rPr>
          <w:spacing w:val="-5"/>
        </w:rPr>
        <w:t>Западом, </w:t>
      </w:r>
      <w:r>
        <w:rPr>
          <w:spacing w:val="-4"/>
        </w:rPr>
        <w:t>даже </w:t>
      </w:r>
      <w:r>
        <w:rPr/>
        <w:t>с</w:t>
      </w:r>
      <w:r>
        <w:rPr>
          <w:spacing w:val="-32"/>
        </w:rPr>
        <w:t> </w:t>
      </w:r>
      <w:r>
        <w:rPr>
          <w:spacing w:val="-4"/>
        </w:rPr>
        <w:t>Англией»</w:t>
      </w:r>
      <w:r>
        <w:rPr>
          <w:spacing w:val="-4"/>
          <w:position w:val="7"/>
          <w:sz w:val="14"/>
        </w:rPr>
        <w:t>27</w:t>
      </w:r>
      <w:r>
        <w:rPr>
          <w:spacing w:val="-4"/>
        </w:rPr>
        <w:t>.</w:t>
      </w:r>
    </w:p>
    <w:p>
      <w:pPr>
        <w:pStyle w:val="BodyText"/>
        <w:spacing w:line="232" w:lineRule="auto"/>
        <w:ind w:right="217" w:firstLine="453"/>
      </w:pPr>
      <w:r>
        <w:rPr/>
        <w:pict>
          <v:line style="position:absolute;mso-position-horizontal-relative:page;mso-position-vertical-relative:paragraph;z-index:-251559936;mso-wrap-distance-left:0;mso-wrap-distance-right:0" from="51.035809pt,74.48465pt" to="195.055809pt,74.48465pt" stroked="true" strokeweight=".36pt" strokecolor="#000000">
            <v:stroke dashstyle="solid"/>
            <w10:wrap type="topAndBottom"/>
          </v:line>
        </w:pict>
      </w:r>
      <w:r>
        <w:rPr>
          <w:spacing w:val="-5"/>
        </w:rPr>
        <w:t>Анализ высказываний </w:t>
      </w:r>
      <w:r>
        <w:rPr>
          <w:spacing w:val="-4"/>
        </w:rPr>
        <w:t>Вебера </w:t>
      </w:r>
      <w:r>
        <w:rPr/>
        <w:t>о </w:t>
      </w:r>
      <w:r>
        <w:rPr>
          <w:spacing w:val="-5"/>
        </w:rPr>
        <w:t>России </w:t>
      </w:r>
      <w:r>
        <w:rPr/>
        <w:t>в </w:t>
      </w:r>
      <w:r>
        <w:rPr>
          <w:spacing w:val="-4"/>
        </w:rPr>
        <w:t>годы войны </w:t>
      </w:r>
      <w:r>
        <w:rPr>
          <w:spacing w:val="-5"/>
        </w:rPr>
        <w:t>свидетельст- вует, </w:t>
      </w:r>
      <w:r>
        <w:rPr>
          <w:spacing w:val="-3"/>
        </w:rPr>
        <w:t>что </w:t>
      </w:r>
      <w:r>
        <w:rPr>
          <w:spacing w:val="-5"/>
        </w:rPr>
        <w:t>ценностные суждения </w:t>
      </w:r>
      <w:r>
        <w:rPr/>
        <w:t>в </w:t>
      </w:r>
      <w:r>
        <w:rPr>
          <w:spacing w:val="-4"/>
        </w:rPr>
        <w:t>них </w:t>
      </w:r>
      <w:r>
        <w:rPr>
          <w:spacing w:val="-5"/>
        </w:rPr>
        <w:t>превалировали </w:t>
      </w:r>
      <w:r>
        <w:rPr/>
        <w:t>и </w:t>
      </w:r>
      <w:r>
        <w:rPr>
          <w:spacing w:val="-5"/>
        </w:rPr>
        <w:t>оценки </w:t>
      </w:r>
      <w:r>
        <w:rPr>
          <w:spacing w:val="-4"/>
        </w:rPr>
        <w:t>были </w:t>
      </w:r>
      <w:r>
        <w:rPr>
          <w:spacing w:val="-3"/>
        </w:rPr>
        <w:t>до- </w:t>
      </w:r>
      <w:r>
        <w:rPr>
          <w:spacing w:val="-5"/>
        </w:rPr>
        <w:t>вольно жесткими. </w:t>
      </w:r>
      <w:r>
        <w:rPr/>
        <w:t>Он </w:t>
      </w:r>
      <w:r>
        <w:rPr>
          <w:spacing w:val="-4"/>
        </w:rPr>
        <w:t>был </w:t>
      </w:r>
      <w:r>
        <w:rPr>
          <w:spacing w:val="-5"/>
        </w:rPr>
        <w:t>убежден: «мы должны </w:t>
      </w:r>
      <w:r>
        <w:rPr>
          <w:spacing w:val="-3"/>
        </w:rPr>
        <w:t>быть </w:t>
      </w:r>
      <w:r>
        <w:rPr>
          <w:spacing w:val="-5"/>
        </w:rPr>
        <w:t>великой держа- </w:t>
      </w:r>
      <w:r>
        <w:rPr>
          <w:spacing w:val="-3"/>
        </w:rPr>
        <w:t>вой </w:t>
      </w:r>
      <w:r>
        <w:rPr/>
        <w:t>и </w:t>
      </w:r>
      <w:r>
        <w:rPr>
          <w:spacing w:val="-5"/>
        </w:rPr>
        <w:t>должны, чтобы иметь возможность обсуждать решение </w:t>
      </w:r>
      <w:r>
        <w:rPr/>
        <w:t>о </w:t>
      </w:r>
      <w:r>
        <w:rPr>
          <w:spacing w:val="-5"/>
        </w:rPr>
        <w:t>будущем земли, вступить </w:t>
      </w:r>
      <w:r>
        <w:rPr/>
        <w:t>в </w:t>
      </w:r>
      <w:r>
        <w:rPr>
          <w:spacing w:val="-2"/>
        </w:rPr>
        <w:t>эту </w:t>
      </w:r>
      <w:r>
        <w:rPr>
          <w:spacing w:val="-5"/>
        </w:rPr>
        <w:t>войну. Ответственность перед историей молила </w:t>
      </w:r>
      <w:r>
        <w:rPr/>
        <w:t>о </w:t>
      </w:r>
      <w:r>
        <w:rPr>
          <w:spacing w:val="-4"/>
        </w:rPr>
        <w:t>том, чтобы </w:t>
      </w:r>
      <w:r>
        <w:rPr>
          <w:spacing w:val="-5"/>
        </w:rPr>
        <w:t>противодействовать разделению </w:t>
      </w:r>
      <w:r>
        <w:rPr>
          <w:spacing w:val="-4"/>
        </w:rPr>
        <w:t>мира между </w:t>
      </w:r>
      <w:r>
        <w:rPr>
          <w:spacing w:val="-5"/>
        </w:rPr>
        <w:t>“англосаксон-</w:t>
      </w:r>
    </w:p>
    <w:p>
      <w:pPr>
        <w:spacing w:line="203" w:lineRule="exact" w:before="5"/>
        <w:ind w:left="340" w:right="0" w:firstLine="0"/>
        <w:jc w:val="left"/>
        <w:rPr>
          <w:sz w:val="18"/>
        </w:rPr>
      </w:pPr>
      <w:r>
        <w:rPr>
          <w:position w:val="6"/>
          <w:sz w:val="12"/>
        </w:rPr>
        <w:t>24 </w:t>
      </w:r>
      <w:r>
        <w:rPr>
          <w:sz w:val="18"/>
        </w:rPr>
        <w:t>Weber 1984. Bd. 15. Abt. 1: 179-180.</w:t>
      </w:r>
    </w:p>
    <w:p>
      <w:pPr>
        <w:spacing w:line="194" w:lineRule="exact" w:before="0"/>
        <w:ind w:left="340" w:right="0" w:firstLine="0"/>
        <w:jc w:val="left"/>
        <w:rPr>
          <w:sz w:val="18"/>
        </w:rPr>
      </w:pPr>
      <w:r>
        <w:rPr>
          <w:position w:val="6"/>
          <w:sz w:val="12"/>
        </w:rPr>
        <w:t>25  </w:t>
      </w:r>
      <w:r>
        <w:rPr>
          <w:spacing w:val="-3"/>
          <w:sz w:val="18"/>
        </w:rPr>
        <w:t>Ibid:</w:t>
      </w:r>
      <w:r>
        <w:rPr>
          <w:spacing w:val="-21"/>
          <w:sz w:val="18"/>
        </w:rPr>
        <w:t> </w:t>
      </w:r>
      <w:r>
        <w:rPr>
          <w:spacing w:val="-3"/>
          <w:sz w:val="18"/>
        </w:rPr>
        <w:t>181.</w:t>
      </w:r>
    </w:p>
    <w:p>
      <w:pPr>
        <w:spacing w:line="194" w:lineRule="exact" w:before="0"/>
        <w:ind w:left="340" w:right="0" w:firstLine="0"/>
        <w:jc w:val="left"/>
        <w:rPr>
          <w:sz w:val="18"/>
        </w:rPr>
      </w:pPr>
      <w:r>
        <w:rPr>
          <w:position w:val="6"/>
          <w:sz w:val="12"/>
        </w:rPr>
        <w:t>26  </w:t>
      </w:r>
      <w:r>
        <w:rPr>
          <w:spacing w:val="-3"/>
          <w:sz w:val="18"/>
        </w:rPr>
        <w:t>Ibid:</w:t>
      </w:r>
      <w:r>
        <w:rPr>
          <w:spacing w:val="-21"/>
          <w:sz w:val="18"/>
        </w:rPr>
        <w:t> </w:t>
      </w:r>
      <w:r>
        <w:rPr>
          <w:spacing w:val="-3"/>
          <w:sz w:val="18"/>
        </w:rPr>
        <w:t>182.</w:t>
      </w:r>
    </w:p>
    <w:p>
      <w:pPr>
        <w:spacing w:line="203" w:lineRule="exact" w:before="0"/>
        <w:ind w:left="340" w:right="0" w:firstLine="0"/>
        <w:jc w:val="left"/>
        <w:rPr>
          <w:sz w:val="18"/>
        </w:rPr>
      </w:pPr>
      <w:r>
        <w:rPr>
          <w:position w:val="6"/>
          <w:sz w:val="12"/>
        </w:rPr>
        <w:t>27  </w:t>
      </w:r>
      <w:r>
        <w:rPr>
          <w:spacing w:val="-3"/>
          <w:sz w:val="18"/>
        </w:rPr>
        <w:t>Ibid:</w:t>
      </w:r>
      <w:r>
        <w:rPr>
          <w:spacing w:val="-21"/>
          <w:sz w:val="18"/>
        </w:rPr>
        <w:t> </w:t>
      </w:r>
      <w:r>
        <w:rPr>
          <w:spacing w:val="-3"/>
          <w:sz w:val="18"/>
        </w:rPr>
        <w:t>695.</w:t>
      </w:r>
    </w:p>
    <w:p>
      <w:pPr>
        <w:spacing w:after="0" w:line="203" w:lineRule="exact"/>
        <w:jc w:val="left"/>
        <w:rPr>
          <w:sz w:val="18"/>
        </w:rPr>
        <w:sectPr>
          <w:pgSz w:w="8230" w:h="12190"/>
          <w:pgMar w:header="656" w:footer="0" w:top="900" w:bottom="280" w:left="680" w:right="680"/>
        </w:sectPr>
      </w:pPr>
    </w:p>
    <w:p>
      <w:pPr>
        <w:pStyle w:val="BodyText"/>
        <w:spacing w:before="8"/>
        <w:ind w:left="0"/>
        <w:jc w:val="left"/>
        <w:rPr>
          <w:sz w:val="10"/>
        </w:rPr>
      </w:pPr>
    </w:p>
    <w:p>
      <w:pPr>
        <w:pStyle w:val="BodyText"/>
        <w:spacing w:line="232" w:lineRule="auto" w:before="99"/>
        <w:ind w:right="217"/>
      </w:pPr>
      <w:r>
        <w:rPr>
          <w:spacing w:val="-4"/>
        </w:rPr>
        <w:t>ской </w:t>
      </w:r>
      <w:r>
        <w:rPr>
          <w:spacing w:val="-5"/>
        </w:rPr>
        <w:t>конвенцией” </w:t>
      </w:r>
      <w:r>
        <w:rPr/>
        <w:t>и </w:t>
      </w:r>
      <w:r>
        <w:rPr>
          <w:spacing w:val="-4"/>
        </w:rPr>
        <w:t>“русской бюрократией”»</w:t>
      </w:r>
      <w:r>
        <w:rPr>
          <w:spacing w:val="-4"/>
          <w:position w:val="7"/>
          <w:sz w:val="14"/>
        </w:rPr>
        <w:t>28</w:t>
      </w:r>
      <w:r>
        <w:rPr>
          <w:spacing w:val="-4"/>
        </w:rPr>
        <w:t>. </w:t>
      </w:r>
      <w:r>
        <w:rPr>
          <w:spacing w:val="-5"/>
        </w:rPr>
        <w:t>Конечно, </w:t>
      </w:r>
      <w:r>
        <w:rPr>
          <w:spacing w:val="-4"/>
        </w:rPr>
        <w:t>это </w:t>
      </w:r>
      <w:r>
        <w:rPr>
          <w:spacing w:val="-5"/>
        </w:rPr>
        <w:t>суждение </w:t>
      </w:r>
      <w:r>
        <w:rPr>
          <w:spacing w:val="-3"/>
        </w:rPr>
        <w:t>не </w:t>
      </w:r>
      <w:r>
        <w:rPr>
          <w:spacing w:val="-5"/>
        </w:rPr>
        <w:t>вполне релевантно: </w:t>
      </w:r>
      <w:r>
        <w:rPr>
          <w:spacing w:val="-4"/>
        </w:rPr>
        <w:t>шла </w:t>
      </w:r>
      <w:r>
        <w:rPr>
          <w:spacing w:val="-5"/>
        </w:rPr>
        <w:t>война </w:t>
      </w:r>
      <w:r>
        <w:rPr/>
        <w:t>с </w:t>
      </w:r>
      <w:r>
        <w:rPr>
          <w:spacing w:val="-5"/>
        </w:rPr>
        <w:t>Россией. </w:t>
      </w:r>
      <w:r>
        <w:rPr/>
        <w:t>Но </w:t>
      </w:r>
      <w:r>
        <w:rPr>
          <w:spacing w:val="-5"/>
        </w:rPr>
        <w:t>Вебер полагал, </w:t>
      </w:r>
      <w:r>
        <w:rPr>
          <w:spacing w:val="-3"/>
        </w:rPr>
        <w:t>что </w:t>
      </w:r>
      <w:r>
        <w:rPr>
          <w:spacing w:val="-5"/>
        </w:rPr>
        <w:t>уча- стие Германии </w:t>
      </w:r>
      <w:r>
        <w:rPr/>
        <w:t>в </w:t>
      </w:r>
      <w:r>
        <w:rPr>
          <w:spacing w:val="-3"/>
        </w:rPr>
        <w:t>ней </w:t>
      </w:r>
      <w:r>
        <w:rPr>
          <w:spacing w:val="-4"/>
        </w:rPr>
        <w:t>должно </w:t>
      </w:r>
      <w:r>
        <w:rPr>
          <w:spacing w:val="-5"/>
        </w:rPr>
        <w:t>создать предпосылки </w:t>
      </w:r>
      <w:r>
        <w:rPr>
          <w:spacing w:val="-4"/>
        </w:rPr>
        <w:t>для </w:t>
      </w:r>
      <w:r>
        <w:rPr>
          <w:spacing w:val="-5"/>
        </w:rPr>
        <w:t>будущей </w:t>
      </w:r>
      <w:r>
        <w:rPr>
          <w:spacing w:val="-4"/>
        </w:rPr>
        <w:t>герман- ской </w:t>
      </w:r>
      <w:r>
        <w:rPr>
          <w:spacing w:val="-5"/>
        </w:rPr>
        <w:t>мировой политики, </w:t>
      </w:r>
      <w:r>
        <w:rPr/>
        <w:t>а </w:t>
      </w:r>
      <w:r>
        <w:rPr>
          <w:spacing w:val="-5"/>
        </w:rPr>
        <w:t>Россия </w:t>
      </w:r>
      <w:r>
        <w:rPr>
          <w:spacing w:val="-6"/>
        </w:rPr>
        <w:t>угрожала </w:t>
      </w:r>
      <w:r>
        <w:rPr>
          <w:spacing w:val="-5"/>
        </w:rPr>
        <w:t>экономике Германии, </w:t>
      </w:r>
      <w:r>
        <w:rPr>
          <w:spacing w:val="-3"/>
        </w:rPr>
        <w:t>ее </w:t>
      </w:r>
      <w:r>
        <w:rPr>
          <w:spacing w:val="-5"/>
        </w:rPr>
        <w:t>культуре </w:t>
      </w:r>
      <w:r>
        <w:rPr/>
        <w:t>и </w:t>
      </w:r>
      <w:r>
        <w:rPr>
          <w:spacing w:val="-5"/>
        </w:rPr>
        <w:t>поэтому </w:t>
      </w:r>
      <w:r>
        <w:rPr>
          <w:spacing w:val="-4"/>
        </w:rPr>
        <w:t>была </w:t>
      </w:r>
      <w:r>
        <w:rPr>
          <w:spacing w:val="-5"/>
        </w:rPr>
        <w:t>центральным звеном критики</w:t>
      </w:r>
      <w:r>
        <w:rPr>
          <w:spacing w:val="-26"/>
        </w:rPr>
        <w:t> </w:t>
      </w:r>
      <w:r>
        <w:rPr>
          <w:spacing w:val="-5"/>
        </w:rPr>
        <w:t>Вебера.</w:t>
      </w:r>
    </w:p>
    <w:p>
      <w:pPr>
        <w:pStyle w:val="Heading6"/>
        <w:spacing w:before="14"/>
        <w:ind w:left="1807"/>
        <w:rPr>
          <w:i/>
        </w:rPr>
      </w:pPr>
      <w:r>
        <w:rPr>
          <w:i/>
        </w:rPr>
        <w:t>Вебер о России после Февраля 1917 г.</w:t>
      </w:r>
    </w:p>
    <w:p>
      <w:pPr>
        <w:pStyle w:val="BodyText"/>
        <w:spacing w:line="232" w:lineRule="auto" w:before="3"/>
        <w:ind w:right="218" w:firstLine="453"/>
      </w:pPr>
      <w:r>
        <w:rPr/>
        <w:t>На </w:t>
      </w:r>
      <w:r>
        <w:rPr>
          <w:spacing w:val="-6"/>
        </w:rPr>
        <w:t>Февральскую </w:t>
      </w:r>
      <w:r>
        <w:rPr>
          <w:spacing w:val="-5"/>
        </w:rPr>
        <w:t>революцию Вебер откликнулся статьей </w:t>
      </w:r>
      <w:r>
        <w:rPr>
          <w:spacing w:val="-6"/>
        </w:rPr>
        <w:t>«Переход </w:t>
      </w:r>
      <w:r>
        <w:rPr>
          <w:spacing w:val="-5"/>
        </w:rPr>
        <w:t>России </w:t>
      </w:r>
      <w:r>
        <w:rPr/>
        <w:t>к </w:t>
      </w:r>
      <w:r>
        <w:rPr>
          <w:spacing w:val="-5"/>
        </w:rPr>
        <w:t>мнимой демократии», генетически связанной </w:t>
      </w:r>
      <w:r>
        <w:rPr/>
        <w:t>с </w:t>
      </w:r>
      <w:r>
        <w:rPr>
          <w:spacing w:val="-4"/>
        </w:rPr>
        <w:t>его </w:t>
      </w:r>
      <w:r>
        <w:rPr>
          <w:spacing w:val="-5"/>
        </w:rPr>
        <w:t>работами </w:t>
      </w:r>
      <w:r>
        <w:rPr/>
        <w:t>о </w:t>
      </w:r>
      <w:r>
        <w:rPr>
          <w:spacing w:val="-5"/>
        </w:rPr>
        <w:t>революции </w:t>
      </w:r>
      <w:r>
        <w:rPr>
          <w:spacing w:val="-4"/>
        </w:rPr>
        <w:t>1905 </w:t>
      </w:r>
      <w:r>
        <w:rPr>
          <w:spacing w:val="-3"/>
        </w:rPr>
        <w:t>г. </w:t>
      </w:r>
      <w:r>
        <w:rPr/>
        <w:t>Он </w:t>
      </w:r>
      <w:r>
        <w:rPr>
          <w:spacing w:val="-3"/>
        </w:rPr>
        <w:t>не </w:t>
      </w:r>
      <w:r>
        <w:rPr>
          <w:spacing w:val="-6"/>
        </w:rPr>
        <w:t>сомневался </w:t>
      </w:r>
      <w:r>
        <w:rPr/>
        <w:t>в </w:t>
      </w:r>
      <w:r>
        <w:rPr>
          <w:spacing w:val="-6"/>
        </w:rPr>
        <w:t>неизменности </w:t>
      </w:r>
      <w:r>
        <w:rPr>
          <w:spacing w:val="-4"/>
        </w:rPr>
        <w:t>основы </w:t>
      </w:r>
      <w:r>
        <w:rPr>
          <w:spacing w:val="-5"/>
        </w:rPr>
        <w:t>политиче- ских отношений  </w:t>
      </w:r>
      <w:r>
        <w:rPr>
          <w:spacing w:val="-3"/>
        </w:rPr>
        <w:t>и,  </w:t>
      </w:r>
      <w:r>
        <w:rPr>
          <w:spacing w:val="-5"/>
        </w:rPr>
        <w:t>более  того,  полагал,  </w:t>
      </w:r>
      <w:r>
        <w:rPr>
          <w:spacing w:val="-3"/>
        </w:rPr>
        <w:t>что  </w:t>
      </w:r>
      <w:r>
        <w:rPr/>
        <w:t>в  </w:t>
      </w:r>
      <w:r>
        <w:rPr>
          <w:spacing w:val="-5"/>
        </w:rPr>
        <w:t>результате  революции </w:t>
      </w:r>
      <w:r>
        <w:rPr/>
        <w:t>в </w:t>
      </w:r>
      <w:r>
        <w:rPr>
          <w:spacing w:val="-5"/>
        </w:rPr>
        <w:t>России усилится консерватизм. </w:t>
      </w:r>
      <w:r>
        <w:rPr>
          <w:spacing w:val="-4"/>
        </w:rPr>
        <w:t>Его </w:t>
      </w:r>
      <w:r>
        <w:rPr>
          <w:spacing w:val="-6"/>
        </w:rPr>
        <w:t>интересовало, </w:t>
      </w:r>
      <w:r>
        <w:rPr>
          <w:spacing w:val="-4"/>
        </w:rPr>
        <w:t>как </w:t>
      </w:r>
      <w:r>
        <w:rPr>
          <w:spacing w:val="-5"/>
        </w:rPr>
        <w:t>немецкая </w:t>
      </w:r>
      <w:r>
        <w:rPr>
          <w:spacing w:val="-4"/>
        </w:rPr>
        <w:t>соци- </w:t>
      </w:r>
      <w:r>
        <w:rPr>
          <w:spacing w:val="-5"/>
        </w:rPr>
        <w:t>ал-демократия откликнется </w:t>
      </w:r>
      <w:r>
        <w:rPr>
          <w:spacing w:val="-3"/>
        </w:rPr>
        <w:t>на </w:t>
      </w:r>
      <w:r>
        <w:rPr>
          <w:spacing w:val="-5"/>
        </w:rPr>
        <w:t>российские события, полагая, </w:t>
      </w:r>
      <w:r>
        <w:rPr>
          <w:spacing w:val="-3"/>
        </w:rPr>
        <w:t>что </w:t>
      </w:r>
      <w:r>
        <w:rPr>
          <w:spacing w:val="-4"/>
        </w:rPr>
        <w:t>пере- </w:t>
      </w:r>
      <w:r>
        <w:rPr>
          <w:spacing w:val="-5"/>
        </w:rPr>
        <w:t>нимать </w:t>
      </w:r>
      <w:r>
        <w:rPr>
          <w:spacing w:val="-4"/>
        </w:rPr>
        <w:t>опыт </w:t>
      </w:r>
      <w:r>
        <w:rPr>
          <w:spacing w:val="-5"/>
        </w:rPr>
        <w:t>российской </w:t>
      </w:r>
      <w:r>
        <w:rPr>
          <w:spacing w:val="-6"/>
        </w:rPr>
        <w:t>«сегодняшней </w:t>
      </w:r>
      <w:r>
        <w:rPr>
          <w:spacing w:val="-5"/>
        </w:rPr>
        <w:t>псевдодемократии» </w:t>
      </w:r>
      <w:r>
        <w:rPr/>
        <w:t>не</w:t>
      </w:r>
      <w:r>
        <w:rPr>
          <w:spacing w:val="-5"/>
        </w:rPr>
        <w:t> </w:t>
      </w:r>
      <w:r>
        <w:rPr>
          <w:spacing w:val="-3"/>
        </w:rPr>
        <w:t>стоит</w:t>
      </w:r>
      <w:r>
        <w:rPr>
          <w:spacing w:val="-3"/>
          <w:position w:val="7"/>
          <w:sz w:val="14"/>
        </w:rPr>
        <w:t>29</w:t>
      </w:r>
      <w:r>
        <w:rPr>
          <w:spacing w:val="-3"/>
        </w:rPr>
        <w:t>.</w:t>
      </w:r>
    </w:p>
    <w:p>
      <w:pPr>
        <w:pStyle w:val="BodyText"/>
        <w:spacing w:line="226" w:lineRule="exact"/>
        <w:ind w:left="794"/>
      </w:pPr>
      <w:r>
        <w:rPr/>
        <w:t>События Февральской революции Вебер рассматривал и в статье</w:t>
      </w:r>
    </w:p>
    <w:p>
      <w:pPr>
        <w:pStyle w:val="BodyText"/>
        <w:spacing w:line="232" w:lineRule="auto" w:before="3"/>
        <w:ind w:left="353" w:right="215"/>
        <w:jc w:val="right"/>
      </w:pPr>
      <w:r>
        <w:rPr/>
        <w:pict>
          <v:line style="position:absolute;mso-position-horizontal-relative:page;mso-position-vertical-relative:paragraph;z-index:-251558912;mso-wrap-distance-left:0;mso-wrap-distance-right:0" from="51.035809pt,299.924652pt" to="195.055809pt,299.924652pt" stroked="true" strokeweight=".36pt" strokecolor="#000000">
            <v:stroke dashstyle="solid"/>
            <w10:wrap type="topAndBottom"/>
          </v:line>
        </w:pict>
      </w:r>
      <w:r>
        <w:rPr>
          <w:spacing w:val="-5"/>
        </w:rPr>
        <w:t>«Русская революция </w:t>
      </w:r>
      <w:r>
        <w:rPr/>
        <w:t>и </w:t>
      </w:r>
      <w:r>
        <w:rPr>
          <w:spacing w:val="-4"/>
        </w:rPr>
        <w:t>мир» </w:t>
      </w:r>
      <w:r>
        <w:rPr>
          <w:spacing w:val="-5"/>
        </w:rPr>
        <w:t>(опубликована </w:t>
      </w:r>
      <w:r>
        <w:rPr>
          <w:spacing w:val="-3"/>
        </w:rPr>
        <w:t>12 мая </w:t>
      </w:r>
      <w:r>
        <w:rPr>
          <w:spacing w:val="-4"/>
        </w:rPr>
        <w:t>1917 </w:t>
      </w:r>
      <w:r>
        <w:rPr>
          <w:spacing w:val="-3"/>
        </w:rPr>
        <w:t>г.</w:t>
      </w:r>
      <w:r>
        <w:rPr>
          <w:spacing w:val="-11"/>
        </w:rPr>
        <w:t> </w:t>
      </w:r>
      <w:r>
        <w:rPr/>
        <w:t>в</w:t>
      </w:r>
      <w:r>
        <w:rPr>
          <w:spacing w:val="21"/>
        </w:rPr>
        <w:t> </w:t>
      </w:r>
      <w:r>
        <w:rPr>
          <w:spacing w:val="-5"/>
        </w:rPr>
        <w:t>«Берлинер</w:t>
      </w:r>
      <w:r>
        <w:rPr>
          <w:w w:val="100"/>
        </w:rPr>
        <w:t> </w:t>
      </w:r>
      <w:r>
        <w:rPr>
          <w:spacing w:val="-5"/>
        </w:rPr>
        <w:t>Тагеблат»),</w:t>
      </w:r>
      <w:r>
        <w:rPr>
          <w:spacing w:val="12"/>
        </w:rPr>
        <w:t> </w:t>
      </w:r>
      <w:r>
        <w:rPr>
          <w:spacing w:val="-5"/>
        </w:rPr>
        <w:t>показав</w:t>
      </w:r>
      <w:r>
        <w:rPr>
          <w:spacing w:val="16"/>
        </w:rPr>
        <w:t> </w:t>
      </w:r>
      <w:r>
        <w:rPr>
          <w:spacing w:val="-4"/>
        </w:rPr>
        <w:t>свою</w:t>
      </w:r>
      <w:r>
        <w:rPr>
          <w:spacing w:val="14"/>
        </w:rPr>
        <w:t> </w:t>
      </w:r>
      <w:r>
        <w:rPr>
          <w:spacing w:val="-5"/>
        </w:rPr>
        <w:t>осведомленность</w:t>
      </w:r>
      <w:r>
        <w:rPr>
          <w:spacing w:val="13"/>
        </w:rPr>
        <w:t> </w:t>
      </w:r>
      <w:r>
        <w:rPr/>
        <w:t>в</w:t>
      </w:r>
      <w:r>
        <w:rPr>
          <w:spacing w:val="14"/>
        </w:rPr>
        <w:t> </w:t>
      </w:r>
      <w:r>
        <w:rPr>
          <w:spacing w:val="-5"/>
        </w:rPr>
        <w:t>российских</w:t>
      </w:r>
      <w:r>
        <w:rPr>
          <w:spacing w:val="13"/>
        </w:rPr>
        <w:t> </w:t>
      </w:r>
      <w:r>
        <w:rPr>
          <w:spacing w:val="-5"/>
        </w:rPr>
        <w:t>делах.</w:t>
      </w:r>
      <w:r>
        <w:rPr>
          <w:spacing w:val="15"/>
        </w:rPr>
        <w:t> </w:t>
      </w:r>
      <w:r>
        <w:rPr/>
        <w:t>Он</w:t>
      </w:r>
      <w:r>
        <w:rPr>
          <w:spacing w:val="13"/>
        </w:rPr>
        <w:t> </w:t>
      </w:r>
      <w:r>
        <w:rPr>
          <w:spacing w:val="-4"/>
        </w:rPr>
        <w:t>раз-</w:t>
      </w:r>
      <w:r>
        <w:rPr>
          <w:w w:val="100"/>
        </w:rPr>
        <w:t> </w:t>
      </w:r>
      <w:r>
        <w:rPr>
          <w:spacing w:val="-5"/>
        </w:rPr>
        <w:t>мышлял </w:t>
      </w:r>
      <w:r>
        <w:rPr/>
        <w:t>о </w:t>
      </w:r>
      <w:r>
        <w:rPr>
          <w:spacing w:val="-5"/>
        </w:rPr>
        <w:t>позиции </w:t>
      </w:r>
      <w:r>
        <w:rPr>
          <w:spacing w:val="-4"/>
        </w:rPr>
        <w:t>П.А. </w:t>
      </w:r>
      <w:r>
        <w:rPr>
          <w:spacing w:val="-5"/>
        </w:rPr>
        <w:t>Милюкова, который осознавал,</w:t>
      </w:r>
      <w:r>
        <w:rPr>
          <w:spacing w:val="4"/>
        </w:rPr>
        <w:t> </w:t>
      </w:r>
      <w:r>
        <w:rPr>
          <w:spacing w:val="-4"/>
        </w:rPr>
        <w:t>что</w:t>
      </w:r>
      <w:r>
        <w:rPr>
          <w:spacing w:val="33"/>
        </w:rPr>
        <w:t> </w:t>
      </w:r>
      <w:r>
        <w:rPr>
          <w:spacing w:val="-5"/>
        </w:rPr>
        <w:t>политика</w:t>
      </w:r>
      <w:r>
        <w:rPr>
          <w:w w:val="100"/>
        </w:rPr>
        <w:t> </w:t>
      </w:r>
      <w:r>
        <w:rPr>
          <w:spacing w:val="-5"/>
        </w:rPr>
        <w:t>относительно </w:t>
      </w:r>
      <w:r>
        <w:rPr>
          <w:spacing w:val="-4"/>
        </w:rPr>
        <w:t>целей </w:t>
      </w:r>
      <w:r>
        <w:rPr>
          <w:spacing w:val="-5"/>
        </w:rPr>
        <w:t>войны </w:t>
      </w:r>
      <w:r>
        <w:rPr>
          <w:spacing w:val="-4"/>
        </w:rPr>
        <w:t>вела </w:t>
      </w:r>
      <w:r>
        <w:rPr/>
        <w:t>к </w:t>
      </w:r>
      <w:r>
        <w:rPr>
          <w:spacing w:val="-5"/>
        </w:rPr>
        <w:t>кризису </w:t>
      </w:r>
      <w:r>
        <w:rPr>
          <w:spacing w:val="-4"/>
        </w:rPr>
        <w:t>внутри</w:t>
      </w:r>
      <w:r>
        <w:rPr>
          <w:spacing w:val="25"/>
        </w:rPr>
        <w:t> </w:t>
      </w:r>
      <w:r>
        <w:rPr>
          <w:spacing w:val="-5"/>
        </w:rPr>
        <w:t>Временного</w:t>
      </w:r>
      <w:r>
        <w:rPr>
          <w:spacing w:val="42"/>
        </w:rPr>
        <w:t> </w:t>
      </w:r>
      <w:r>
        <w:rPr>
          <w:spacing w:val="-4"/>
        </w:rPr>
        <w:t>прави-</w:t>
      </w:r>
      <w:r>
        <w:rPr>
          <w:w w:val="100"/>
        </w:rPr>
        <w:t> </w:t>
      </w:r>
      <w:r>
        <w:rPr>
          <w:spacing w:val="-5"/>
        </w:rPr>
        <w:t>тельства </w:t>
      </w:r>
      <w:r>
        <w:rPr/>
        <w:t>и </w:t>
      </w:r>
      <w:r>
        <w:rPr>
          <w:spacing w:val="-6"/>
        </w:rPr>
        <w:t>углублению </w:t>
      </w:r>
      <w:r>
        <w:rPr>
          <w:spacing w:val="-5"/>
        </w:rPr>
        <w:t>противоречий </w:t>
      </w:r>
      <w:r>
        <w:rPr/>
        <w:t>с </w:t>
      </w:r>
      <w:r>
        <w:rPr>
          <w:spacing w:val="-5"/>
        </w:rPr>
        <w:t>Советом рабочих</w:t>
      </w:r>
      <w:r>
        <w:rPr/>
        <w:t> и</w:t>
      </w:r>
      <w:r>
        <w:rPr>
          <w:spacing w:val="22"/>
        </w:rPr>
        <w:t> </w:t>
      </w:r>
      <w:r>
        <w:rPr>
          <w:spacing w:val="-5"/>
        </w:rPr>
        <w:t>солдатских</w:t>
      </w:r>
      <w:r>
        <w:rPr>
          <w:w w:val="100"/>
        </w:rPr>
        <w:t> </w:t>
      </w:r>
      <w:r>
        <w:rPr>
          <w:spacing w:val="-5"/>
        </w:rPr>
        <w:t>депутатов. Правительство, которое хотело войны </w:t>
      </w:r>
      <w:r>
        <w:rPr/>
        <w:t>с</w:t>
      </w:r>
      <w:r>
        <w:rPr>
          <w:spacing w:val="14"/>
        </w:rPr>
        <w:t> </w:t>
      </w:r>
      <w:r>
        <w:rPr>
          <w:spacing w:val="-5"/>
        </w:rPr>
        <w:t>Германией,</w:t>
      </w:r>
      <w:r>
        <w:rPr>
          <w:spacing w:val="37"/>
        </w:rPr>
        <w:t> </w:t>
      </w:r>
      <w:r>
        <w:rPr>
          <w:spacing w:val="-4"/>
        </w:rPr>
        <w:t>повер-</w:t>
      </w:r>
      <w:r>
        <w:rPr>
          <w:w w:val="100"/>
        </w:rPr>
        <w:t> </w:t>
      </w:r>
      <w:r>
        <w:rPr>
          <w:spacing w:val="-5"/>
        </w:rPr>
        <w:t>жено,</w:t>
      </w:r>
      <w:r>
        <w:rPr>
          <w:spacing w:val="28"/>
        </w:rPr>
        <w:t> </w:t>
      </w:r>
      <w:r>
        <w:rPr>
          <w:spacing w:val="-4"/>
        </w:rPr>
        <w:t>что</w:t>
      </w:r>
      <w:r>
        <w:rPr>
          <w:spacing w:val="31"/>
        </w:rPr>
        <w:t> </w:t>
      </w:r>
      <w:r>
        <w:rPr>
          <w:spacing w:val="-5"/>
        </w:rPr>
        <w:t>«означает</w:t>
      </w:r>
      <w:r>
        <w:rPr>
          <w:spacing w:val="27"/>
        </w:rPr>
        <w:t> </w:t>
      </w:r>
      <w:r>
        <w:rPr>
          <w:spacing w:val="-5"/>
        </w:rPr>
        <w:t>изменение</w:t>
      </w:r>
      <w:r>
        <w:rPr>
          <w:spacing w:val="28"/>
        </w:rPr>
        <w:t> </w:t>
      </w:r>
      <w:r>
        <w:rPr>
          <w:spacing w:val="-5"/>
        </w:rPr>
        <w:t>всего</w:t>
      </w:r>
      <w:r>
        <w:rPr>
          <w:spacing w:val="28"/>
        </w:rPr>
        <w:t> </w:t>
      </w:r>
      <w:r>
        <w:rPr>
          <w:spacing w:val="-5"/>
        </w:rPr>
        <w:t>нашего</w:t>
      </w:r>
      <w:r>
        <w:rPr>
          <w:spacing w:val="28"/>
        </w:rPr>
        <w:t> </w:t>
      </w:r>
      <w:r>
        <w:rPr>
          <w:spacing w:val="-5"/>
        </w:rPr>
        <w:t>положения</w:t>
      </w:r>
      <w:r>
        <w:rPr>
          <w:spacing w:val="32"/>
        </w:rPr>
        <w:t> </w:t>
      </w:r>
      <w:r>
        <w:rPr>
          <w:spacing w:val="-5"/>
        </w:rPr>
        <w:t>относительно</w:t>
      </w:r>
      <w:r>
        <w:rPr>
          <w:w w:val="100"/>
        </w:rPr>
        <w:t> </w:t>
      </w:r>
      <w:r>
        <w:rPr>
          <w:spacing w:val="-4"/>
        </w:rPr>
        <w:t>России»</w:t>
      </w:r>
      <w:r>
        <w:rPr>
          <w:spacing w:val="-4"/>
          <w:position w:val="7"/>
          <w:sz w:val="14"/>
        </w:rPr>
        <w:t>30</w:t>
      </w:r>
      <w:r>
        <w:rPr>
          <w:spacing w:val="-4"/>
        </w:rPr>
        <w:t>. </w:t>
      </w:r>
      <w:r>
        <w:rPr>
          <w:spacing w:val="-5"/>
        </w:rPr>
        <w:t>Россия теперь пребывает </w:t>
      </w:r>
      <w:r>
        <w:rPr>
          <w:spacing w:val="-3"/>
        </w:rPr>
        <w:t>не </w:t>
      </w:r>
      <w:r>
        <w:rPr/>
        <w:t>в</w:t>
      </w:r>
      <w:r>
        <w:rPr>
          <w:spacing w:val="-13"/>
        </w:rPr>
        <w:t> </w:t>
      </w:r>
      <w:r>
        <w:rPr>
          <w:spacing w:val="-6"/>
        </w:rPr>
        <w:t>империалистическом</w:t>
      </w:r>
      <w:r>
        <w:rPr>
          <w:spacing w:val="36"/>
        </w:rPr>
        <w:t> </w:t>
      </w:r>
      <w:r>
        <w:rPr>
          <w:spacing w:val="-5"/>
        </w:rPr>
        <w:t>состоя-</w:t>
      </w:r>
      <w:r>
        <w:rPr>
          <w:w w:val="100"/>
        </w:rPr>
        <w:t> </w:t>
      </w:r>
      <w:r>
        <w:rPr>
          <w:spacing w:val="-5"/>
        </w:rPr>
        <w:t>нии, </w:t>
      </w:r>
      <w:r>
        <w:rPr/>
        <w:t>в </w:t>
      </w:r>
      <w:r>
        <w:rPr>
          <w:spacing w:val="-4"/>
        </w:rPr>
        <w:t>ней </w:t>
      </w:r>
      <w:r>
        <w:rPr>
          <w:spacing w:val="-6"/>
        </w:rPr>
        <w:t>утвердилась </w:t>
      </w:r>
      <w:r>
        <w:rPr>
          <w:spacing w:val="-5"/>
        </w:rPr>
        <w:t>федеративная демократия </w:t>
      </w:r>
      <w:r>
        <w:rPr/>
        <w:t>и </w:t>
      </w:r>
      <w:r>
        <w:rPr>
          <w:spacing w:val="-3"/>
        </w:rPr>
        <w:t>это </w:t>
      </w:r>
      <w:r>
        <w:rPr>
          <w:spacing w:val="-5"/>
        </w:rPr>
        <w:t>давало</w:t>
      </w:r>
      <w:r>
        <w:rPr>
          <w:spacing w:val="-8"/>
        </w:rPr>
        <w:t> </w:t>
      </w:r>
      <w:r>
        <w:rPr>
          <w:spacing w:val="-3"/>
        </w:rPr>
        <w:t>бы</w:t>
      </w:r>
      <w:r>
        <w:rPr>
          <w:spacing w:val="22"/>
        </w:rPr>
        <w:t> </w:t>
      </w:r>
      <w:r>
        <w:rPr>
          <w:spacing w:val="-4"/>
        </w:rPr>
        <w:t>воз-</w:t>
      </w:r>
      <w:r>
        <w:rPr>
          <w:w w:val="100"/>
        </w:rPr>
        <w:t> </w:t>
      </w:r>
      <w:r>
        <w:rPr>
          <w:spacing w:val="-5"/>
        </w:rPr>
        <w:t>можность</w:t>
      </w:r>
      <w:r>
        <w:rPr>
          <w:spacing w:val="15"/>
        </w:rPr>
        <w:t> </w:t>
      </w:r>
      <w:r>
        <w:rPr>
          <w:spacing w:val="-4"/>
        </w:rPr>
        <w:t>жить</w:t>
      </w:r>
      <w:r>
        <w:rPr>
          <w:spacing w:val="16"/>
        </w:rPr>
        <w:t> </w:t>
      </w:r>
      <w:r>
        <w:rPr/>
        <w:t>с</w:t>
      </w:r>
      <w:r>
        <w:rPr>
          <w:spacing w:val="16"/>
        </w:rPr>
        <w:t> </w:t>
      </w:r>
      <w:r>
        <w:rPr>
          <w:spacing w:val="-3"/>
        </w:rPr>
        <w:t>ней</w:t>
      </w:r>
      <w:r>
        <w:rPr>
          <w:spacing w:val="16"/>
        </w:rPr>
        <w:t> </w:t>
      </w:r>
      <w:r>
        <w:rPr/>
        <w:t>в</w:t>
      </w:r>
      <w:r>
        <w:rPr>
          <w:spacing w:val="17"/>
        </w:rPr>
        <w:t> </w:t>
      </w:r>
      <w:r>
        <w:rPr>
          <w:spacing w:val="-4"/>
        </w:rPr>
        <w:t>мире</w:t>
      </w:r>
      <w:r>
        <w:rPr>
          <w:spacing w:val="16"/>
        </w:rPr>
        <w:t> </w:t>
      </w:r>
      <w:r>
        <w:rPr/>
        <w:t>и</w:t>
      </w:r>
      <w:r>
        <w:rPr>
          <w:spacing w:val="16"/>
        </w:rPr>
        <w:t> </w:t>
      </w:r>
      <w:r>
        <w:rPr>
          <w:spacing w:val="-5"/>
        </w:rPr>
        <w:t>дружбе,</w:t>
      </w:r>
      <w:r>
        <w:rPr>
          <w:spacing w:val="19"/>
        </w:rPr>
        <w:t> </w:t>
      </w:r>
      <w:r>
        <w:rPr>
          <w:spacing w:val="-4"/>
        </w:rPr>
        <w:t>«мы</w:t>
      </w:r>
      <w:r>
        <w:rPr>
          <w:spacing w:val="16"/>
        </w:rPr>
        <w:t> </w:t>
      </w:r>
      <w:r>
        <w:rPr>
          <w:spacing w:val="-5"/>
        </w:rPr>
        <w:t>должны</w:t>
      </w:r>
      <w:r>
        <w:rPr>
          <w:spacing w:val="16"/>
        </w:rPr>
        <w:t> </w:t>
      </w:r>
      <w:r>
        <w:rPr>
          <w:spacing w:val="-5"/>
        </w:rPr>
        <w:t>прекратить</w:t>
      </w:r>
      <w:r>
        <w:rPr>
          <w:spacing w:val="15"/>
        </w:rPr>
        <w:t> </w:t>
      </w:r>
      <w:r>
        <w:rPr>
          <w:spacing w:val="-4"/>
        </w:rPr>
        <w:t>войну</w:t>
      </w:r>
      <w:r>
        <w:rPr>
          <w:w w:val="100"/>
        </w:rPr>
        <w:t> </w:t>
      </w:r>
      <w:r>
        <w:rPr>
          <w:spacing w:val="-5"/>
        </w:rPr>
        <w:t>против </w:t>
      </w:r>
      <w:r>
        <w:rPr>
          <w:spacing w:val="-4"/>
        </w:rPr>
        <w:t>нее, </w:t>
      </w:r>
      <w:r>
        <w:rPr>
          <w:spacing w:val="-5"/>
        </w:rPr>
        <w:t>отказавшись </w:t>
      </w:r>
      <w:r>
        <w:rPr>
          <w:spacing w:val="-3"/>
        </w:rPr>
        <w:t>от </w:t>
      </w:r>
      <w:r>
        <w:rPr>
          <w:spacing w:val="-4"/>
        </w:rPr>
        <w:t>всех </w:t>
      </w:r>
      <w:r>
        <w:rPr>
          <w:spacing w:val="-6"/>
        </w:rPr>
        <w:t>дальнейших </w:t>
      </w:r>
      <w:r>
        <w:rPr>
          <w:spacing w:val="-5"/>
        </w:rPr>
        <w:t>гарантий». Вебер</w:t>
      </w:r>
      <w:r>
        <w:rPr>
          <w:spacing w:val="36"/>
        </w:rPr>
        <w:t> </w:t>
      </w:r>
      <w:r>
        <w:rPr>
          <w:spacing w:val="-5"/>
        </w:rPr>
        <w:t>заявлял</w:t>
      </w:r>
      <w:r>
        <w:rPr>
          <w:spacing w:val="2"/>
        </w:rPr>
        <w:t> </w:t>
      </w:r>
      <w:r>
        <w:rPr/>
        <w:t>о</w:t>
      </w:r>
      <w:r>
        <w:rPr>
          <w:w w:val="100"/>
        </w:rPr>
        <w:t> </w:t>
      </w:r>
      <w:r>
        <w:rPr>
          <w:spacing w:val="-5"/>
        </w:rPr>
        <w:t>своих симпатиях </w:t>
      </w:r>
      <w:r>
        <w:rPr/>
        <w:t>к </w:t>
      </w:r>
      <w:r>
        <w:rPr>
          <w:spacing w:val="-5"/>
        </w:rPr>
        <w:t>русскому освободительному движению,</w:t>
      </w:r>
      <w:r>
        <w:rPr>
          <w:spacing w:val="11"/>
        </w:rPr>
        <w:t> </w:t>
      </w:r>
      <w:r>
        <w:rPr>
          <w:spacing w:val="-3"/>
        </w:rPr>
        <w:t>но</w:t>
      </w:r>
      <w:r>
        <w:rPr>
          <w:spacing w:val="15"/>
        </w:rPr>
        <w:t> </w:t>
      </w:r>
      <w:r>
        <w:rPr>
          <w:spacing w:val="-5"/>
        </w:rPr>
        <w:t>выражал</w:t>
      </w:r>
      <w:r>
        <w:rPr>
          <w:w w:val="100"/>
        </w:rPr>
        <w:t> </w:t>
      </w:r>
      <w:r>
        <w:rPr>
          <w:spacing w:val="-5"/>
        </w:rPr>
        <w:t>сомнение </w:t>
      </w:r>
      <w:r>
        <w:rPr/>
        <w:t>в </w:t>
      </w:r>
      <w:r>
        <w:rPr>
          <w:spacing w:val="-5"/>
        </w:rPr>
        <w:t>однозначной </w:t>
      </w:r>
      <w:r>
        <w:rPr>
          <w:spacing w:val="-3"/>
        </w:rPr>
        <w:t>его </w:t>
      </w:r>
      <w:r>
        <w:rPr>
          <w:spacing w:val="-5"/>
        </w:rPr>
        <w:t>оценке «пока ситуация </w:t>
      </w:r>
      <w:r>
        <w:rPr>
          <w:spacing w:val="-4"/>
        </w:rPr>
        <w:t>такая,</w:t>
      </w:r>
      <w:r>
        <w:rPr>
          <w:spacing w:val="2"/>
        </w:rPr>
        <w:t> </w:t>
      </w:r>
      <w:r>
        <w:rPr>
          <w:spacing w:val="-4"/>
        </w:rPr>
        <w:t>как</w:t>
      </w:r>
      <w:r>
        <w:rPr>
          <w:spacing w:val="-3"/>
        </w:rPr>
        <w:t> </w:t>
      </w:r>
      <w:r>
        <w:rPr>
          <w:spacing w:val="-4"/>
        </w:rPr>
        <w:t>сейчас»</w:t>
      </w:r>
      <w:r>
        <w:rPr>
          <w:spacing w:val="-4"/>
          <w:position w:val="7"/>
          <w:sz w:val="14"/>
        </w:rPr>
        <w:t>31</w:t>
      </w:r>
      <w:r>
        <w:rPr>
          <w:spacing w:val="-4"/>
        </w:rPr>
        <w:t>.</w:t>
      </w:r>
      <w:r>
        <w:rPr>
          <w:w w:val="100"/>
        </w:rPr>
        <w:t> </w:t>
      </w:r>
      <w:r>
        <w:rPr>
          <w:spacing w:val="-5"/>
        </w:rPr>
        <w:t>Вебер </w:t>
      </w:r>
      <w:r>
        <w:rPr>
          <w:spacing w:val="-6"/>
        </w:rPr>
        <w:t>упрекал </w:t>
      </w:r>
      <w:r>
        <w:rPr>
          <w:spacing w:val="-5"/>
        </w:rPr>
        <w:t>русское правительство </w:t>
      </w:r>
      <w:r>
        <w:rPr/>
        <w:t>в </w:t>
      </w:r>
      <w:r>
        <w:rPr>
          <w:spacing w:val="-5"/>
        </w:rPr>
        <w:t>двойной </w:t>
      </w:r>
      <w:r>
        <w:rPr>
          <w:spacing w:val="-4"/>
        </w:rPr>
        <w:t>игре.</w:t>
      </w:r>
      <w:r>
        <w:rPr>
          <w:spacing w:val="23"/>
        </w:rPr>
        <w:t> </w:t>
      </w:r>
      <w:r>
        <w:rPr>
          <w:spacing w:val="-4"/>
        </w:rPr>
        <w:t>Одни</w:t>
      </w:r>
      <w:r>
        <w:rPr>
          <w:spacing w:val="40"/>
        </w:rPr>
        <w:t> </w:t>
      </w:r>
      <w:r>
        <w:rPr>
          <w:spacing w:val="-5"/>
        </w:rPr>
        <w:t>его</w:t>
      </w:r>
      <w:r>
        <w:rPr>
          <w:spacing w:val="-5"/>
          <w:w w:val="100"/>
        </w:rPr>
        <w:t> </w:t>
      </w:r>
      <w:r>
        <w:rPr>
          <w:spacing w:val="-5"/>
        </w:rPr>
        <w:t>члены поддерживают радикалов, склонных</w:t>
      </w:r>
      <w:r>
        <w:rPr>
          <w:spacing w:val="-27"/>
        </w:rPr>
        <w:t> </w:t>
      </w:r>
      <w:r>
        <w:rPr/>
        <w:t>к </w:t>
      </w:r>
      <w:r>
        <w:rPr>
          <w:spacing w:val="-5"/>
        </w:rPr>
        <w:t>почетному </w:t>
      </w:r>
      <w:r>
        <w:rPr>
          <w:spacing w:val="-4"/>
        </w:rPr>
        <w:t>миру, </w:t>
      </w:r>
      <w:r>
        <w:rPr/>
        <w:t>а</w:t>
      </w:r>
      <w:r>
        <w:rPr>
          <w:spacing w:val="14"/>
        </w:rPr>
        <w:t> </w:t>
      </w:r>
      <w:r>
        <w:rPr>
          <w:spacing w:val="-5"/>
        </w:rPr>
        <w:t>другие</w:t>
      </w:r>
      <w:r>
        <w:rPr>
          <w:w w:val="100"/>
        </w:rPr>
        <w:t> </w:t>
      </w:r>
      <w:r>
        <w:rPr>
          <w:spacing w:val="-5"/>
        </w:rPr>
        <w:t>должны удовлетворять чаяния Антанты </w:t>
      </w:r>
      <w:r>
        <w:rPr/>
        <w:t>и</w:t>
      </w:r>
      <w:r>
        <w:rPr>
          <w:spacing w:val="2"/>
        </w:rPr>
        <w:t> </w:t>
      </w:r>
      <w:r>
        <w:rPr>
          <w:spacing w:val="-6"/>
        </w:rPr>
        <w:t>империалистической</w:t>
      </w:r>
      <w:r>
        <w:rPr>
          <w:spacing w:val="15"/>
        </w:rPr>
        <w:t> </w:t>
      </w:r>
      <w:r>
        <w:rPr>
          <w:spacing w:val="-4"/>
        </w:rPr>
        <w:t>буржуа-</w:t>
      </w:r>
      <w:r>
        <w:rPr>
          <w:w w:val="100"/>
        </w:rPr>
        <w:t> </w:t>
      </w:r>
      <w:r>
        <w:rPr>
          <w:spacing w:val="-4"/>
        </w:rPr>
        <w:t>зии, что </w:t>
      </w:r>
      <w:r>
        <w:rPr>
          <w:spacing w:val="-5"/>
        </w:rPr>
        <w:t>превращает политику Временного правительства</w:t>
      </w:r>
      <w:r>
        <w:rPr>
          <w:spacing w:val="24"/>
        </w:rPr>
        <w:t> </w:t>
      </w:r>
      <w:r>
        <w:rPr/>
        <w:t>в</w:t>
      </w:r>
      <w:r>
        <w:rPr>
          <w:spacing w:val="16"/>
        </w:rPr>
        <w:t> </w:t>
      </w:r>
      <w:r>
        <w:rPr>
          <w:spacing w:val="-5"/>
        </w:rPr>
        <w:t>дипломати-</w:t>
      </w:r>
      <w:r>
        <w:rPr>
          <w:w w:val="100"/>
        </w:rPr>
        <w:t> </w:t>
      </w:r>
      <w:r>
        <w:rPr>
          <w:spacing w:val="-5"/>
        </w:rPr>
        <w:t>ческие качели (Schaukelsystem): часть правительства </w:t>
      </w:r>
      <w:r>
        <w:rPr/>
        <w:t>во </w:t>
      </w:r>
      <w:r>
        <w:rPr>
          <w:spacing w:val="-5"/>
        </w:rPr>
        <w:t>главе</w:t>
      </w:r>
      <w:r>
        <w:rPr>
          <w:spacing w:val="-23"/>
        </w:rPr>
        <w:t> </w:t>
      </w:r>
      <w:r>
        <w:rPr/>
        <w:t>с</w:t>
      </w:r>
      <w:r>
        <w:rPr>
          <w:spacing w:val="29"/>
        </w:rPr>
        <w:t> </w:t>
      </w:r>
      <w:r>
        <w:rPr>
          <w:spacing w:val="-5"/>
        </w:rPr>
        <w:t>Керен-</w:t>
      </w:r>
      <w:r>
        <w:rPr>
          <w:w w:val="100"/>
        </w:rPr>
        <w:t> </w:t>
      </w:r>
      <w:r>
        <w:rPr>
          <w:spacing w:val="-5"/>
        </w:rPr>
        <w:t>ским хотела </w:t>
      </w:r>
      <w:r>
        <w:rPr>
          <w:spacing w:val="-3"/>
        </w:rPr>
        <w:t>бы </w:t>
      </w:r>
      <w:r>
        <w:rPr>
          <w:spacing w:val="-4"/>
        </w:rPr>
        <w:t>мира без </w:t>
      </w:r>
      <w:r>
        <w:rPr>
          <w:spacing w:val="-6"/>
        </w:rPr>
        <w:t>аннексий </w:t>
      </w:r>
      <w:r>
        <w:rPr/>
        <w:t>и </w:t>
      </w:r>
      <w:r>
        <w:rPr>
          <w:spacing w:val="-5"/>
        </w:rPr>
        <w:t>контрибуций, </w:t>
      </w:r>
      <w:r>
        <w:rPr/>
        <w:t>а в</w:t>
      </w:r>
      <w:r>
        <w:rPr>
          <w:spacing w:val="37"/>
        </w:rPr>
        <w:t> </w:t>
      </w:r>
      <w:r>
        <w:rPr>
          <w:spacing w:val="-5"/>
        </w:rPr>
        <w:t>качестве</w:t>
      </w:r>
      <w:r>
        <w:rPr/>
        <w:t> </w:t>
      </w:r>
      <w:r>
        <w:rPr>
          <w:spacing w:val="-5"/>
        </w:rPr>
        <w:t>гарантий</w:t>
      </w:r>
      <w:r>
        <w:rPr>
          <w:w w:val="100"/>
        </w:rPr>
        <w:t> </w:t>
      </w:r>
      <w:r>
        <w:rPr>
          <w:spacing w:val="-5"/>
        </w:rPr>
        <w:t>разоружение </w:t>
      </w:r>
      <w:r>
        <w:rPr/>
        <w:t>и </w:t>
      </w:r>
      <w:r>
        <w:rPr>
          <w:spacing w:val="-5"/>
        </w:rPr>
        <w:t>арбитражные соглашения; другая часть </w:t>
      </w:r>
      <w:r>
        <w:rPr/>
        <w:t>во </w:t>
      </w:r>
      <w:r>
        <w:rPr>
          <w:spacing w:val="-5"/>
        </w:rPr>
        <w:t>главе</w:t>
      </w:r>
      <w:r>
        <w:rPr>
          <w:spacing w:val="10"/>
        </w:rPr>
        <w:t> </w:t>
      </w:r>
      <w:r>
        <w:rPr/>
        <w:t>с</w:t>
      </w:r>
      <w:r>
        <w:rPr>
          <w:spacing w:val="10"/>
        </w:rPr>
        <w:t> </w:t>
      </w:r>
      <w:r>
        <w:rPr>
          <w:spacing w:val="-5"/>
        </w:rPr>
        <w:t>мини-</w:t>
      </w:r>
      <w:r>
        <w:rPr>
          <w:w w:val="100"/>
        </w:rPr>
        <w:t> </w:t>
      </w:r>
      <w:r>
        <w:rPr>
          <w:spacing w:val="-5"/>
        </w:rPr>
        <w:t>стром иностранных </w:t>
      </w:r>
      <w:r>
        <w:rPr>
          <w:spacing w:val="-4"/>
        </w:rPr>
        <w:t>дел </w:t>
      </w:r>
      <w:r>
        <w:rPr>
          <w:spacing w:val="-5"/>
        </w:rPr>
        <w:t>Милюковым сохраняет</w:t>
      </w:r>
      <w:r>
        <w:rPr>
          <w:spacing w:val="7"/>
        </w:rPr>
        <w:t> </w:t>
      </w:r>
      <w:r>
        <w:rPr>
          <w:spacing w:val="-5"/>
        </w:rPr>
        <w:t>верность</w:t>
      </w:r>
      <w:r>
        <w:rPr>
          <w:spacing w:val="6"/>
        </w:rPr>
        <w:t> </w:t>
      </w:r>
      <w:r>
        <w:rPr>
          <w:spacing w:val="-5"/>
        </w:rPr>
        <w:t>империалисти-</w:t>
      </w:r>
      <w:r>
        <w:rPr>
          <w:w w:val="100"/>
        </w:rPr>
        <w:t> </w:t>
      </w:r>
      <w:r>
        <w:rPr>
          <w:spacing w:val="-5"/>
        </w:rPr>
        <w:t>ческим</w:t>
      </w:r>
      <w:r>
        <w:rPr>
          <w:spacing w:val="13"/>
        </w:rPr>
        <w:t> </w:t>
      </w:r>
      <w:r>
        <w:rPr>
          <w:spacing w:val="-4"/>
        </w:rPr>
        <w:t>целям</w:t>
      </w:r>
      <w:r>
        <w:rPr>
          <w:spacing w:val="-4"/>
          <w:position w:val="7"/>
          <w:sz w:val="14"/>
        </w:rPr>
        <w:t>32</w:t>
      </w:r>
      <w:r>
        <w:rPr>
          <w:spacing w:val="-4"/>
        </w:rPr>
        <w:t>.</w:t>
      </w:r>
      <w:r>
        <w:rPr>
          <w:spacing w:val="14"/>
        </w:rPr>
        <w:t> </w:t>
      </w:r>
      <w:r>
        <w:rPr>
          <w:spacing w:val="-5"/>
        </w:rPr>
        <w:t>Вебер</w:t>
      </w:r>
      <w:r>
        <w:rPr>
          <w:spacing w:val="14"/>
        </w:rPr>
        <w:t> </w:t>
      </w:r>
      <w:r>
        <w:rPr>
          <w:spacing w:val="-5"/>
        </w:rPr>
        <w:t>понимал,</w:t>
      </w:r>
      <w:r>
        <w:rPr>
          <w:spacing w:val="12"/>
        </w:rPr>
        <w:t> </w:t>
      </w:r>
      <w:r>
        <w:rPr>
          <w:spacing w:val="-3"/>
        </w:rPr>
        <w:t>что</w:t>
      </w:r>
      <w:r>
        <w:rPr>
          <w:spacing w:val="17"/>
        </w:rPr>
        <w:t> </w:t>
      </w:r>
      <w:r>
        <w:rPr>
          <w:spacing w:val="-5"/>
        </w:rPr>
        <w:t>«власть</w:t>
      </w:r>
      <w:r>
        <w:rPr>
          <w:spacing w:val="12"/>
        </w:rPr>
        <w:t> </w:t>
      </w:r>
      <w:r>
        <w:rPr>
          <w:spacing w:val="-5"/>
        </w:rPr>
        <w:t>предержащая</w:t>
      </w:r>
      <w:r>
        <w:rPr>
          <w:spacing w:val="12"/>
        </w:rPr>
        <w:t> </w:t>
      </w:r>
      <w:r>
        <w:rPr>
          <w:spacing w:val="-5"/>
        </w:rPr>
        <w:t>корпорация»</w:t>
      </w:r>
      <w:r>
        <w:rPr>
          <w:w w:val="100"/>
        </w:rPr>
        <w:t> </w:t>
      </w:r>
      <w:r>
        <w:rPr/>
        <w:t>в </w:t>
      </w:r>
      <w:r>
        <w:rPr>
          <w:spacing w:val="-5"/>
        </w:rPr>
        <w:t>России состояла тогда </w:t>
      </w:r>
      <w:r>
        <w:rPr>
          <w:spacing w:val="-3"/>
        </w:rPr>
        <w:t>из</w:t>
      </w:r>
      <w:r>
        <w:rPr>
          <w:spacing w:val="32"/>
        </w:rPr>
        <w:t> </w:t>
      </w:r>
      <w:r>
        <w:rPr>
          <w:spacing w:val="-5"/>
        </w:rPr>
        <w:t>«официального Временного</w:t>
      </w:r>
      <w:r>
        <w:rPr>
          <w:spacing w:val="19"/>
        </w:rPr>
        <w:t> </w:t>
      </w:r>
      <w:r>
        <w:rPr>
          <w:spacing w:val="-5"/>
        </w:rPr>
        <w:t>правительства»</w:t>
      </w:r>
      <w:r>
        <w:rPr>
          <w:w w:val="100"/>
        </w:rPr>
        <w:t> </w:t>
      </w:r>
      <w:r>
        <w:rPr/>
        <w:t>и </w:t>
      </w:r>
      <w:r>
        <w:rPr>
          <w:spacing w:val="-6"/>
        </w:rPr>
        <w:t>фактически </w:t>
      </w:r>
      <w:r>
        <w:rPr>
          <w:spacing w:val="-5"/>
        </w:rPr>
        <w:t>существующего рядом Совета рабочих </w:t>
      </w:r>
      <w:r>
        <w:rPr/>
        <w:t>и</w:t>
      </w:r>
      <w:r>
        <w:rPr>
          <w:spacing w:val="47"/>
        </w:rPr>
        <w:t> </w:t>
      </w:r>
      <w:r>
        <w:rPr>
          <w:spacing w:val="-5"/>
        </w:rPr>
        <w:t>солдатских</w:t>
      </w:r>
      <w:r>
        <w:rPr>
          <w:spacing w:val="2"/>
        </w:rPr>
        <w:t> </w:t>
      </w:r>
      <w:r>
        <w:rPr>
          <w:spacing w:val="-4"/>
        </w:rPr>
        <w:t>депу-</w:t>
      </w:r>
      <w:r>
        <w:rPr>
          <w:w w:val="100"/>
        </w:rPr>
        <w:t> </w:t>
      </w:r>
      <w:r>
        <w:rPr>
          <w:spacing w:val="-5"/>
        </w:rPr>
        <w:t>татов, причем большинство правительства настроено</w:t>
      </w:r>
      <w:r>
        <w:rPr>
          <w:spacing w:val="5"/>
        </w:rPr>
        <w:t> </w:t>
      </w:r>
      <w:r>
        <w:rPr>
          <w:spacing w:val="-5"/>
        </w:rPr>
        <w:t>империалистиче-</w:t>
      </w:r>
    </w:p>
    <w:p>
      <w:pPr>
        <w:spacing w:line="201" w:lineRule="exact" w:before="7"/>
        <w:ind w:left="340" w:right="0" w:firstLine="0"/>
        <w:jc w:val="left"/>
        <w:rPr>
          <w:sz w:val="18"/>
        </w:rPr>
      </w:pPr>
      <w:r>
        <w:rPr>
          <w:position w:val="6"/>
          <w:sz w:val="12"/>
        </w:rPr>
        <w:t>28 </w:t>
      </w:r>
      <w:r>
        <w:rPr>
          <w:sz w:val="18"/>
        </w:rPr>
        <w:t>Mommsen 1974: 209-210.</w:t>
      </w:r>
    </w:p>
    <w:p>
      <w:pPr>
        <w:spacing w:line="193" w:lineRule="exact" w:before="0"/>
        <w:ind w:left="340" w:right="0" w:firstLine="0"/>
        <w:jc w:val="left"/>
        <w:rPr>
          <w:sz w:val="18"/>
        </w:rPr>
      </w:pPr>
      <w:r>
        <w:rPr>
          <w:position w:val="6"/>
          <w:sz w:val="12"/>
        </w:rPr>
        <w:t>29 </w:t>
      </w:r>
      <w:r>
        <w:rPr>
          <w:sz w:val="18"/>
        </w:rPr>
        <w:t>Weber 1984. Bd. 15. Abt. 1: 260.</w:t>
      </w:r>
    </w:p>
    <w:p>
      <w:pPr>
        <w:spacing w:line="194" w:lineRule="exact" w:before="0"/>
        <w:ind w:left="340" w:right="0" w:firstLine="0"/>
        <w:jc w:val="left"/>
        <w:rPr>
          <w:sz w:val="18"/>
        </w:rPr>
      </w:pPr>
      <w:r>
        <w:rPr>
          <w:position w:val="6"/>
          <w:sz w:val="12"/>
        </w:rPr>
        <w:t>30  </w:t>
      </w:r>
      <w:r>
        <w:rPr>
          <w:spacing w:val="-3"/>
          <w:sz w:val="18"/>
        </w:rPr>
        <w:t>Ibid:</w:t>
      </w:r>
      <w:r>
        <w:rPr>
          <w:spacing w:val="-21"/>
          <w:sz w:val="18"/>
        </w:rPr>
        <w:t> </w:t>
      </w:r>
      <w:r>
        <w:rPr>
          <w:spacing w:val="-3"/>
          <w:sz w:val="18"/>
        </w:rPr>
        <w:t>289.</w:t>
      </w:r>
    </w:p>
    <w:p>
      <w:pPr>
        <w:spacing w:line="194" w:lineRule="exact" w:before="0"/>
        <w:ind w:left="340" w:right="0" w:firstLine="0"/>
        <w:jc w:val="left"/>
        <w:rPr>
          <w:sz w:val="18"/>
        </w:rPr>
      </w:pPr>
      <w:r>
        <w:rPr>
          <w:position w:val="6"/>
          <w:sz w:val="12"/>
        </w:rPr>
        <w:t>31  </w:t>
      </w:r>
      <w:r>
        <w:rPr>
          <w:spacing w:val="-3"/>
          <w:sz w:val="18"/>
        </w:rPr>
        <w:t>Ibid:</w:t>
      </w:r>
      <w:r>
        <w:rPr>
          <w:spacing w:val="-21"/>
          <w:sz w:val="18"/>
        </w:rPr>
        <w:t> </w:t>
      </w:r>
      <w:r>
        <w:rPr>
          <w:spacing w:val="-3"/>
          <w:sz w:val="18"/>
        </w:rPr>
        <w:t>291.</w:t>
      </w:r>
    </w:p>
    <w:p>
      <w:pPr>
        <w:spacing w:line="225" w:lineRule="auto" w:before="2"/>
        <w:ind w:left="340" w:right="0" w:firstLine="0"/>
        <w:jc w:val="left"/>
        <w:rPr>
          <w:sz w:val="18"/>
        </w:rPr>
      </w:pPr>
      <w:r>
        <w:rPr>
          <w:position w:val="6"/>
          <w:sz w:val="12"/>
        </w:rPr>
        <w:t>32 </w:t>
      </w:r>
      <w:r>
        <w:rPr>
          <w:spacing w:val="-3"/>
          <w:sz w:val="18"/>
        </w:rPr>
        <w:t>Вебер </w:t>
      </w:r>
      <w:r>
        <w:rPr>
          <w:spacing w:val="-4"/>
          <w:sz w:val="18"/>
        </w:rPr>
        <w:t>ссылался </w:t>
      </w:r>
      <w:r>
        <w:rPr>
          <w:sz w:val="18"/>
        </w:rPr>
        <w:t>на </w:t>
      </w:r>
      <w:r>
        <w:rPr>
          <w:spacing w:val="-3"/>
          <w:sz w:val="18"/>
        </w:rPr>
        <w:t>тайную </w:t>
      </w:r>
      <w:r>
        <w:rPr>
          <w:spacing w:val="-4"/>
          <w:sz w:val="18"/>
        </w:rPr>
        <w:t>переписку </w:t>
      </w:r>
      <w:r>
        <w:rPr>
          <w:spacing w:val="-3"/>
          <w:sz w:val="18"/>
        </w:rPr>
        <w:t>Милюкова, </w:t>
      </w:r>
      <w:r>
        <w:rPr>
          <w:spacing w:val="-4"/>
          <w:sz w:val="18"/>
        </w:rPr>
        <w:t>которая </w:t>
      </w:r>
      <w:r>
        <w:rPr>
          <w:spacing w:val="-3"/>
          <w:sz w:val="18"/>
        </w:rPr>
        <w:t>якобы изобличала его </w:t>
      </w:r>
      <w:r>
        <w:rPr>
          <w:sz w:val="18"/>
        </w:rPr>
        <w:t>в </w:t>
      </w:r>
      <w:r>
        <w:rPr>
          <w:spacing w:val="-3"/>
          <w:sz w:val="18"/>
        </w:rPr>
        <w:t>связях </w:t>
      </w:r>
      <w:r>
        <w:rPr>
          <w:sz w:val="18"/>
        </w:rPr>
        <w:t>с </w:t>
      </w:r>
      <w:r>
        <w:rPr>
          <w:spacing w:val="-4"/>
          <w:sz w:val="18"/>
        </w:rPr>
        <w:t>Антантой.</w:t>
      </w:r>
    </w:p>
    <w:p>
      <w:pPr>
        <w:spacing w:after="0" w:line="225" w:lineRule="auto"/>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spacing w:val="-4"/>
        </w:rPr>
        <w:t>ски </w:t>
      </w:r>
      <w:r>
        <w:rPr/>
        <w:t>и </w:t>
      </w:r>
      <w:r>
        <w:rPr>
          <w:spacing w:val="-4"/>
        </w:rPr>
        <w:t>видит </w:t>
      </w:r>
      <w:r>
        <w:rPr>
          <w:spacing w:val="-5"/>
        </w:rPr>
        <w:t>возможность достижения </w:t>
      </w:r>
      <w:r>
        <w:rPr>
          <w:spacing w:val="-4"/>
        </w:rPr>
        <w:t>мира </w:t>
      </w:r>
      <w:r>
        <w:rPr>
          <w:spacing w:val="-5"/>
        </w:rPr>
        <w:t>только </w:t>
      </w:r>
      <w:r>
        <w:rPr/>
        <w:t>в </w:t>
      </w:r>
      <w:r>
        <w:rPr>
          <w:spacing w:val="-5"/>
        </w:rPr>
        <w:t>результате победы. </w:t>
      </w:r>
      <w:r>
        <w:rPr>
          <w:spacing w:val="-4"/>
        </w:rPr>
        <w:t>Особо </w:t>
      </w:r>
      <w:r>
        <w:rPr>
          <w:spacing w:val="-5"/>
        </w:rPr>
        <w:t>негативно характеризовался Гучков: </w:t>
      </w:r>
      <w:r>
        <w:rPr>
          <w:spacing w:val="-4"/>
        </w:rPr>
        <w:t>«Он вообще </w:t>
      </w:r>
      <w:r>
        <w:rPr>
          <w:spacing w:val="-3"/>
        </w:rPr>
        <w:t>не </w:t>
      </w:r>
      <w:r>
        <w:rPr>
          <w:spacing w:val="-4"/>
        </w:rPr>
        <w:t>думает стре- </w:t>
      </w:r>
      <w:r>
        <w:rPr>
          <w:spacing w:val="-5"/>
        </w:rPr>
        <w:t>миться </w:t>
      </w:r>
      <w:r>
        <w:rPr/>
        <w:t>к </w:t>
      </w:r>
      <w:r>
        <w:rPr>
          <w:spacing w:val="-5"/>
        </w:rPr>
        <w:t>демократии </w:t>
      </w:r>
      <w:r>
        <w:rPr/>
        <w:t>и </w:t>
      </w:r>
      <w:r>
        <w:rPr>
          <w:spacing w:val="-5"/>
        </w:rPr>
        <w:t>федерализму, </w:t>
      </w:r>
      <w:r>
        <w:rPr>
          <w:spacing w:val="-4"/>
        </w:rPr>
        <w:t>так как </w:t>
      </w:r>
      <w:r>
        <w:rPr>
          <w:spacing w:val="-5"/>
        </w:rPr>
        <w:t>именно против </w:t>
      </w:r>
      <w:r>
        <w:rPr>
          <w:spacing w:val="-4"/>
        </w:rPr>
        <w:t>них </w:t>
      </w:r>
      <w:r>
        <w:rPr/>
        <w:t>в </w:t>
      </w:r>
      <w:r>
        <w:rPr>
          <w:spacing w:val="-4"/>
        </w:rPr>
        <w:t>свое время </w:t>
      </w:r>
      <w:r>
        <w:rPr/>
        <w:t>и </w:t>
      </w:r>
      <w:r>
        <w:rPr>
          <w:spacing w:val="-4"/>
        </w:rPr>
        <w:t>был </w:t>
      </w:r>
      <w:r>
        <w:rPr>
          <w:spacing w:val="-5"/>
        </w:rPr>
        <w:t>основан </w:t>
      </w:r>
      <w:r>
        <w:rPr>
          <w:spacing w:val="-4"/>
        </w:rPr>
        <w:t>Союз </w:t>
      </w:r>
      <w:r>
        <w:rPr>
          <w:spacing w:val="-3"/>
        </w:rPr>
        <w:t>17 </w:t>
      </w:r>
      <w:r>
        <w:rPr>
          <w:spacing w:val="-5"/>
        </w:rPr>
        <w:t>октября </w:t>
      </w:r>
      <w:r>
        <w:rPr/>
        <w:t>в </w:t>
      </w:r>
      <w:r>
        <w:rPr>
          <w:spacing w:val="-5"/>
        </w:rPr>
        <w:t>противоположность кадетам, </w:t>
      </w:r>
      <w:r>
        <w:rPr>
          <w:spacing w:val="-3"/>
        </w:rPr>
        <w:t>по </w:t>
      </w:r>
      <w:r>
        <w:rPr>
          <w:spacing w:val="-5"/>
        </w:rPr>
        <w:t>крайней </w:t>
      </w:r>
      <w:r>
        <w:rPr>
          <w:spacing w:val="-4"/>
        </w:rPr>
        <w:t>мере тогда еще </w:t>
      </w:r>
      <w:r>
        <w:rPr>
          <w:spacing w:val="-5"/>
        </w:rPr>
        <w:t>настроенным демократически </w:t>
      </w:r>
      <w:r>
        <w:rPr/>
        <w:t>и в </w:t>
      </w:r>
      <w:r>
        <w:rPr>
          <w:spacing w:val="-5"/>
        </w:rPr>
        <w:t>определенной степени федералистски»</w:t>
      </w:r>
      <w:r>
        <w:rPr>
          <w:spacing w:val="-5"/>
          <w:position w:val="7"/>
          <w:sz w:val="14"/>
        </w:rPr>
        <w:t>33</w:t>
      </w:r>
      <w:r>
        <w:rPr>
          <w:spacing w:val="-5"/>
        </w:rPr>
        <w:t>. </w:t>
      </w:r>
      <w:r>
        <w:rPr>
          <w:spacing w:val="-6"/>
        </w:rPr>
        <w:t>«Полностью </w:t>
      </w:r>
      <w:r>
        <w:rPr>
          <w:spacing w:val="-5"/>
        </w:rPr>
        <w:t>охваченным романтикой </w:t>
      </w:r>
      <w:r>
        <w:rPr>
          <w:spacing w:val="-4"/>
        </w:rPr>
        <w:t>импе- </w:t>
      </w:r>
      <w:r>
        <w:rPr>
          <w:spacing w:val="-6"/>
        </w:rPr>
        <w:t>риалистической </w:t>
      </w:r>
      <w:r>
        <w:rPr>
          <w:spacing w:val="-4"/>
        </w:rPr>
        <w:t>идеи» Вебер </w:t>
      </w:r>
      <w:r>
        <w:rPr>
          <w:spacing w:val="-5"/>
        </w:rPr>
        <w:t>считал Милюкова, правда, признавая  </w:t>
      </w:r>
      <w:r>
        <w:rPr>
          <w:spacing w:val="-3"/>
        </w:rPr>
        <w:t>за </w:t>
      </w:r>
      <w:r>
        <w:rPr>
          <w:spacing w:val="-4"/>
        </w:rPr>
        <w:t>ним </w:t>
      </w:r>
      <w:r>
        <w:rPr>
          <w:spacing w:val="-5"/>
        </w:rPr>
        <w:t>большие научные заслуги. Буржуазии </w:t>
      </w:r>
      <w:r>
        <w:rPr/>
        <w:t>он </w:t>
      </w:r>
      <w:r>
        <w:rPr>
          <w:spacing w:val="-5"/>
        </w:rPr>
        <w:t>отказывал </w:t>
      </w:r>
      <w:r>
        <w:rPr/>
        <w:t>в </w:t>
      </w:r>
      <w:r>
        <w:rPr>
          <w:spacing w:val="-5"/>
        </w:rPr>
        <w:t>демократич- ности из-за </w:t>
      </w:r>
      <w:r>
        <w:rPr>
          <w:spacing w:val="-3"/>
        </w:rPr>
        <w:t>ее </w:t>
      </w:r>
      <w:r>
        <w:rPr>
          <w:spacing w:val="-5"/>
        </w:rPr>
        <w:t>стремления </w:t>
      </w:r>
      <w:r>
        <w:rPr/>
        <w:t>к </w:t>
      </w:r>
      <w:r>
        <w:rPr>
          <w:spacing w:val="-5"/>
        </w:rPr>
        <w:t>буржуазной монархии. Выразитель </w:t>
      </w:r>
      <w:r>
        <w:rPr>
          <w:spacing w:val="-3"/>
        </w:rPr>
        <w:t>ее </w:t>
      </w:r>
      <w:r>
        <w:rPr>
          <w:spacing w:val="-5"/>
        </w:rPr>
        <w:t>идей Милюков относительно </w:t>
      </w:r>
      <w:r>
        <w:rPr>
          <w:spacing w:val="-4"/>
        </w:rPr>
        <w:t>целей </w:t>
      </w:r>
      <w:r>
        <w:rPr>
          <w:spacing w:val="-5"/>
        </w:rPr>
        <w:t>войны стоял </w:t>
      </w:r>
      <w:r>
        <w:rPr/>
        <w:t>на </w:t>
      </w:r>
      <w:r>
        <w:rPr>
          <w:spacing w:val="-4"/>
        </w:rPr>
        <w:t>тех </w:t>
      </w:r>
      <w:r>
        <w:rPr>
          <w:spacing w:val="-3"/>
        </w:rPr>
        <w:t>же </w:t>
      </w:r>
      <w:r>
        <w:rPr>
          <w:spacing w:val="-5"/>
        </w:rPr>
        <w:t>позициях, </w:t>
      </w:r>
      <w:r>
        <w:rPr>
          <w:spacing w:val="-4"/>
        </w:rPr>
        <w:t>что </w:t>
      </w:r>
      <w:r>
        <w:rPr/>
        <w:t>и </w:t>
      </w:r>
      <w:r>
        <w:rPr>
          <w:spacing w:val="-5"/>
        </w:rPr>
        <w:t>царь. </w:t>
      </w:r>
      <w:r>
        <w:rPr/>
        <w:t>В </w:t>
      </w:r>
      <w:r>
        <w:rPr>
          <w:spacing w:val="-5"/>
        </w:rPr>
        <w:t>плане федерализма, </w:t>
      </w:r>
      <w:r>
        <w:rPr>
          <w:spacing w:val="-3"/>
        </w:rPr>
        <w:t>по </w:t>
      </w:r>
      <w:r>
        <w:rPr>
          <w:spacing w:val="-5"/>
        </w:rPr>
        <w:t>мнению Вебера, </w:t>
      </w:r>
      <w:r>
        <w:rPr>
          <w:spacing w:val="-4"/>
        </w:rPr>
        <w:t>все </w:t>
      </w:r>
      <w:r>
        <w:rPr>
          <w:spacing w:val="-5"/>
        </w:rPr>
        <w:t>обстояло </w:t>
      </w:r>
      <w:r>
        <w:rPr>
          <w:spacing w:val="-4"/>
        </w:rPr>
        <w:t>еще </w:t>
      </w:r>
      <w:r>
        <w:rPr>
          <w:spacing w:val="-5"/>
        </w:rPr>
        <w:t>хуже, </w:t>
      </w:r>
      <w:r>
        <w:rPr>
          <w:spacing w:val="-4"/>
        </w:rPr>
        <w:t>так как </w:t>
      </w:r>
      <w:r>
        <w:rPr>
          <w:spacing w:val="-3"/>
        </w:rPr>
        <w:t>ни </w:t>
      </w:r>
      <w:r>
        <w:rPr>
          <w:spacing w:val="-5"/>
        </w:rPr>
        <w:t>Милюков, </w:t>
      </w:r>
      <w:r>
        <w:rPr>
          <w:spacing w:val="-3"/>
        </w:rPr>
        <w:t>ни </w:t>
      </w:r>
      <w:r>
        <w:rPr>
          <w:spacing w:val="-5"/>
        </w:rPr>
        <w:t>кадеты </w:t>
      </w:r>
      <w:r>
        <w:rPr>
          <w:spacing w:val="-3"/>
        </w:rPr>
        <w:t>не </w:t>
      </w:r>
      <w:r>
        <w:rPr>
          <w:spacing w:val="-5"/>
        </w:rPr>
        <w:t>поддерживали предоставление </w:t>
      </w:r>
      <w:r>
        <w:rPr>
          <w:spacing w:val="-3"/>
        </w:rPr>
        <w:t>не- </w:t>
      </w:r>
      <w:r>
        <w:rPr>
          <w:spacing w:val="-5"/>
        </w:rPr>
        <w:t>русским народам автономии </w:t>
      </w:r>
      <w:r>
        <w:rPr/>
        <w:t>с </w:t>
      </w:r>
      <w:r>
        <w:rPr>
          <w:spacing w:val="-5"/>
        </w:rPr>
        <w:t>собственными парламентами </w:t>
      </w:r>
      <w:r>
        <w:rPr/>
        <w:t>и </w:t>
      </w:r>
      <w:r>
        <w:rPr>
          <w:spacing w:val="-4"/>
        </w:rPr>
        <w:t>были свя- </w:t>
      </w:r>
      <w:r>
        <w:rPr>
          <w:spacing w:val="-5"/>
        </w:rPr>
        <w:t>заны </w:t>
      </w:r>
      <w:r>
        <w:rPr/>
        <w:t>с </w:t>
      </w:r>
      <w:r>
        <w:rPr>
          <w:spacing w:val="-5"/>
        </w:rPr>
        <w:t>«великорусской </w:t>
      </w:r>
      <w:r>
        <w:rPr>
          <w:spacing w:val="-4"/>
        </w:rPr>
        <w:t>идеей» </w:t>
      </w:r>
      <w:r>
        <w:rPr/>
        <w:t>и </w:t>
      </w:r>
      <w:r>
        <w:rPr>
          <w:spacing w:val="-6"/>
        </w:rPr>
        <w:t>«панславистской</w:t>
      </w:r>
      <w:r>
        <w:rPr>
          <w:spacing w:val="-33"/>
        </w:rPr>
        <w:t> </w:t>
      </w:r>
      <w:r>
        <w:rPr>
          <w:spacing w:val="-4"/>
        </w:rPr>
        <w:t>легендой»</w:t>
      </w:r>
      <w:r>
        <w:rPr>
          <w:spacing w:val="-4"/>
          <w:position w:val="7"/>
          <w:sz w:val="14"/>
        </w:rPr>
        <w:t>34</w:t>
      </w:r>
      <w:r>
        <w:rPr>
          <w:spacing w:val="-4"/>
        </w:rPr>
        <w:t>.</w:t>
      </w:r>
    </w:p>
    <w:p>
      <w:pPr>
        <w:pStyle w:val="BodyText"/>
        <w:spacing w:line="232" w:lineRule="auto"/>
        <w:ind w:right="216" w:firstLine="453"/>
      </w:pPr>
      <w:r>
        <w:rPr>
          <w:spacing w:val="-5"/>
        </w:rPr>
        <w:t>Эсера </w:t>
      </w:r>
      <w:r>
        <w:rPr>
          <w:spacing w:val="-4"/>
        </w:rPr>
        <w:t>А.Ф. </w:t>
      </w:r>
      <w:r>
        <w:rPr>
          <w:spacing w:val="-5"/>
        </w:rPr>
        <w:t>Керенского </w:t>
      </w:r>
      <w:r>
        <w:rPr>
          <w:spacing w:val="-4"/>
        </w:rPr>
        <w:t>Вебер </w:t>
      </w:r>
      <w:r>
        <w:rPr>
          <w:spacing w:val="-5"/>
        </w:rPr>
        <w:t>справедливо относил </w:t>
      </w:r>
      <w:r>
        <w:rPr/>
        <w:t>к </w:t>
      </w:r>
      <w:r>
        <w:rPr>
          <w:spacing w:val="-5"/>
        </w:rPr>
        <w:t>радикальной части Временного правительства; </w:t>
      </w:r>
      <w:r>
        <w:rPr>
          <w:spacing w:val="-4"/>
        </w:rPr>
        <w:t>отмечая </w:t>
      </w:r>
      <w:r>
        <w:rPr>
          <w:spacing w:val="-5"/>
        </w:rPr>
        <w:t>возлагавшиеся </w:t>
      </w:r>
      <w:r>
        <w:rPr>
          <w:spacing w:val="-3"/>
        </w:rPr>
        <w:t>на </w:t>
      </w:r>
      <w:r>
        <w:rPr>
          <w:spacing w:val="-4"/>
        </w:rPr>
        <w:t>него </w:t>
      </w:r>
      <w:r>
        <w:rPr>
          <w:spacing w:val="-3"/>
        </w:rPr>
        <w:t>на- </w:t>
      </w:r>
      <w:r>
        <w:rPr>
          <w:spacing w:val="-5"/>
        </w:rPr>
        <w:t>дежды сторонников украинской автономии, </w:t>
      </w:r>
      <w:r>
        <w:rPr>
          <w:spacing w:val="-3"/>
        </w:rPr>
        <w:t>он </w:t>
      </w:r>
      <w:r>
        <w:rPr>
          <w:spacing w:val="-5"/>
        </w:rPr>
        <w:t>полагал, </w:t>
      </w:r>
      <w:r>
        <w:rPr>
          <w:spacing w:val="-4"/>
        </w:rPr>
        <w:t>что </w:t>
      </w:r>
      <w:r>
        <w:rPr/>
        <w:t>в </w:t>
      </w:r>
      <w:r>
        <w:rPr>
          <w:spacing w:val="-5"/>
        </w:rPr>
        <w:t>действи- тельности </w:t>
      </w:r>
      <w:r>
        <w:rPr>
          <w:spacing w:val="-3"/>
        </w:rPr>
        <w:t>тот не </w:t>
      </w:r>
      <w:r>
        <w:rPr>
          <w:spacing w:val="-5"/>
        </w:rPr>
        <w:t>стремился серьезно проводить федерализм </w:t>
      </w:r>
      <w:r>
        <w:rPr>
          <w:spacing w:val="-3"/>
        </w:rPr>
        <w:t>и, </w:t>
      </w:r>
      <w:r>
        <w:rPr>
          <w:spacing w:val="-4"/>
        </w:rPr>
        <w:t>более </w:t>
      </w:r>
      <w:r>
        <w:rPr>
          <w:spacing w:val="-5"/>
        </w:rPr>
        <w:t>того, </w:t>
      </w:r>
      <w:r>
        <w:rPr>
          <w:spacing w:val="-3"/>
        </w:rPr>
        <w:t>не </w:t>
      </w:r>
      <w:r>
        <w:rPr>
          <w:spacing w:val="-5"/>
        </w:rPr>
        <w:t>препятствовал </w:t>
      </w:r>
      <w:r>
        <w:rPr>
          <w:spacing w:val="-6"/>
        </w:rPr>
        <w:t>империалистическим </w:t>
      </w:r>
      <w:r>
        <w:rPr>
          <w:spacing w:val="-5"/>
        </w:rPr>
        <w:t>требованиям своих коллег. Вебер </w:t>
      </w:r>
      <w:r>
        <w:rPr>
          <w:spacing w:val="-3"/>
        </w:rPr>
        <w:t>не </w:t>
      </w:r>
      <w:r>
        <w:rPr>
          <w:spacing w:val="-5"/>
        </w:rPr>
        <w:t>сомневался </w:t>
      </w:r>
      <w:r>
        <w:rPr/>
        <w:t>в </w:t>
      </w:r>
      <w:r>
        <w:rPr>
          <w:spacing w:val="-5"/>
        </w:rPr>
        <w:t>субъективной честности </w:t>
      </w:r>
      <w:r>
        <w:rPr/>
        <w:t>и </w:t>
      </w:r>
      <w:r>
        <w:rPr>
          <w:spacing w:val="-5"/>
        </w:rPr>
        <w:t>достоинстве меньше- </w:t>
      </w:r>
      <w:r>
        <w:rPr>
          <w:spacing w:val="-4"/>
        </w:rPr>
        <w:t>вика </w:t>
      </w:r>
      <w:r>
        <w:rPr>
          <w:spacing w:val="-5"/>
        </w:rPr>
        <w:t>Н.С.Чхеидзе, председателя Петроградского </w:t>
      </w:r>
      <w:r>
        <w:rPr>
          <w:spacing w:val="-4"/>
        </w:rPr>
        <w:t>Совета </w:t>
      </w:r>
      <w:r>
        <w:rPr>
          <w:spacing w:val="-5"/>
        </w:rPr>
        <w:t>рабочих </w:t>
      </w:r>
      <w:r>
        <w:rPr/>
        <w:t>и </w:t>
      </w:r>
      <w:r>
        <w:rPr>
          <w:spacing w:val="-4"/>
        </w:rPr>
        <w:t>сол- </w:t>
      </w:r>
      <w:r>
        <w:rPr>
          <w:spacing w:val="-5"/>
        </w:rPr>
        <w:t>датских депутатов, </w:t>
      </w:r>
      <w:r>
        <w:rPr>
          <w:spacing w:val="-3"/>
        </w:rPr>
        <w:t>но </w:t>
      </w:r>
      <w:r>
        <w:rPr>
          <w:spacing w:val="-4"/>
        </w:rPr>
        <w:t>считал, что пока </w:t>
      </w:r>
      <w:r>
        <w:rPr>
          <w:spacing w:val="-5"/>
        </w:rPr>
        <w:t>российский интеллектуал прочно </w:t>
      </w:r>
      <w:r>
        <w:rPr>
          <w:spacing w:val="-3"/>
        </w:rPr>
        <w:t>не </w:t>
      </w:r>
      <w:r>
        <w:rPr>
          <w:spacing w:val="-4"/>
        </w:rPr>
        <w:t>вошел </w:t>
      </w:r>
      <w:r>
        <w:rPr/>
        <w:t>во </w:t>
      </w:r>
      <w:r>
        <w:rPr>
          <w:spacing w:val="-5"/>
        </w:rPr>
        <w:t>власть, </w:t>
      </w:r>
      <w:r>
        <w:rPr>
          <w:spacing w:val="-3"/>
        </w:rPr>
        <w:t>он </w:t>
      </w:r>
      <w:r>
        <w:rPr>
          <w:spacing w:val="-5"/>
        </w:rPr>
        <w:t>настроен </w:t>
      </w:r>
      <w:r>
        <w:rPr>
          <w:spacing w:val="-3"/>
        </w:rPr>
        <w:t>не </w:t>
      </w:r>
      <w:r>
        <w:rPr>
          <w:spacing w:val="-5"/>
        </w:rPr>
        <w:t>просто «национально», </w:t>
      </w:r>
      <w:r>
        <w:rPr/>
        <w:t>а </w:t>
      </w:r>
      <w:r>
        <w:rPr>
          <w:spacing w:val="-5"/>
        </w:rPr>
        <w:t>«национа- листически». Русский империализм </w:t>
      </w:r>
      <w:r>
        <w:rPr>
          <w:spacing w:val="-4"/>
        </w:rPr>
        <w:t>может </w:t>
      </w:r>
      <w:r>
        <w:rPr>
          <w:spacing w:val="-5"/>
        </w:rPr>
        <w:t>выступать </w:t>
      </w:r>
      <w:r>
        <w:rPr/>
        <w:t>в </w:t>
      </w:r>
      <w:r>
        <w:rPr>
          <w:spacing w:val="-6"/>
        </w:rPr>
        <w:t>деспотических, либеральных </w:t>
      </w:r>
      <w:r>
        <w:rPr>
          <w:spacing w:val="-3"/>
        </w:rPr>
        <w:t>или </w:t>
      </w:r>
      <w:r>
        <w:rPr>
          <w:spacing w:val="-5"/>
        </w:rPr>
        <w:t>социалистических </w:t>
      </w:r>
      <w:r>
        <w:rPr>
          <w:spacing w:val="-4"/>
        </w:rPr>
        <w:t>формах, поэтому для </w:t>
      </w:r>
      <w:r>
        <w:rPr>
          <w:spacing w:val="-5"/>
        </w:rPr>
        <w:t>Германии </w:t>
      </w:r>
      <w:r>
        <w:rPr>
          <w:spacing w:val="-4"/>
        </w:rPr>
        <w:t>уже </w:t>
      </w:r>
      <w:r>
        <w:rPr>
          <w:spacing w:val="-3"/>
        </w:rPr>
        <w:t>не </w:t>
      </w:r>
      <w:r>
        <w:rPr>
          <w:spacing w:val="-4"/>
        </w:rPr>
        <w:t>так </w:t>
      </w:r>
      <w:r>
        <w:rPr>
          <w:spacing w:val="-5"/>
        </w:rPr>
        <w:t>важна форма. Главное, </w:t>
      </w:r>
      <w:r>
        <w:rPr>
          <w:spacing w:val="-3"/>
        </w:rPr>
        <w:t>что </w:t>
      </w:r>
      <w:r>
        <w:rPr>
          <w:spacing w:val="-4"/>
        </w:rPr>
        <w:t>это</w:t>
      </w:r>
      <w:r>
        <w:rPr>
          <w:spacing w:val="-34"/>
        </w:rPr>
        <w:t> </w:t>
      </w:r>
      <w:r>
        <w:rPr>
          <w:spacing w:val="-4"/>
        </w:rPr>
        <w:t>империализм</w:t>
      </w:r>
      <w:r>
        <w:rPr>
          <w:spacing w:val="-4"/>
          <w:position w:val="7"/>
          <w:sz w:val="14"/>
        </w:rPr>
        <w:t>35</w:t>
      </w:r>
      <w:r>
        <w:rPr>
          <w:spacing w:val="-4"/>
        </w:rPr>
        <w:t>.</w:t>
      </w:r>
    </w:p>
    <w:p>
      <w:pPr>
        <w:pStyle w:val="BodyText"/>
        <w:spacing w:line="232" w:lineRule="auto"/>
        <w:ind w:right="220" w:firstLine="453"/>
      </w:pPr>
      <w:r>
        <w:rPr>
          <w:spacing w:val="-5"/>
        </w:rPr>
        <w:t>Пристального анализа русского </w:t>
      </w:r>
      <w:r>
        <w:rPr>
          <w:spacing w:val="-6"/>
        </w:rPr>
        <w:t>республиканизма </w:t>
      </w:r>
      <w:r>
        <w:rPr/>
        <w:t>мы в </w:t>
      </w:r>
      <w:r>
        <w:rPr>
          <w:spacing w:val="-5"/>
        </w:rPr>
        <w:t>этих </w:t>
      </w:r>
      <w:r>
        <w:rPr>
          <w:spacing w:val="-4"/>
        </w:rPr>
        <w:t>сюже- тах </w:t>
      </w:r>
      <w:r>
        <w:rPr>
          <w:spacing w:val="-3"/>
        </w:rPr>
        <w:t>не </w:t>
      </w:r>
      <w:r>
        <w:rPr>
          <w:spacing w:val="-5"/>
        </w:rPr>
        <w:t>наблюдаем. </w:t>
      </w:r>
      <w:r>
        <w:rPr/>
        <w:t>В </w:t>
      </w:r>
      <w:r>
        <w:rPr>
          <w:spacing w:val="-4"/>
        </w:rPr>
        <w:t>1917 </w:t>
      </w:r>
      <w:r>
        <w:rPr>
          <w:spacing w:val="-3"/>
        </w:rPr>
        <w:t>г. </w:t>
      </w:r>
      <w:r>
        <w:rPr>
          <w:spacing w:val="-5"/>
        </w:rPr>
        <w:t>Вебер </w:t>
      </w:r>
      <w:r>
        <w:rPr>
          <w:spacing w:val="-4"/>
        </w:rPr>
        <w:t>еще </w:t>
      </w:r>
      <w:r>
        <w:rPr>
          <w:spacing w:val="-5"/>
        </w:rPr>
        <w:t>всецело стоял </w:t>
      </w:r>
      <w:r>
        <w:rPr/>
        <w:t>на </w:t>
      </w:r>
      <w:r>
        <w:rPr>
          <w:spacing w:val="-5"/>
        </w:rPr>
        <w:t>монархических позициях, события </w:t>
      </w:r>
      <w:r>
        <w:rPr/>
        <w:t>в </w:t>
      </w:r>
      <w:r>
        <w:rPr>
          <w:spacing w:val="-5"/>
        </w:rPr>
        <w:t>России </w:t>
      </w:r>
      <w:r>
        <w:rPr>
          <w:spacing w:val="-4"/>
        </w:rPr>
        <w:t>его </w:t>
      </w:r>
      <w:r>
        <w:rPr>
          <w:spacing w:val="-5"/>
        </w:rPr>
        <w:t>интересовали </w:t>
      </w:r>
      <w:r>
        <w:rPr/>
        <w:t>с </w:t>
      </w:r>
      <w:r>
        <w:rPr>
          <w:spacing w:val="-5"/>
        </w:rPr>
        <w:t>точки зрения выхода ее </w:t>
      </w:r>
      <w:r>
        <w:rPr>
          <w:spacing w:val="-3"/>
        </w:rPr>
        <w:t>из </w:t>
      </w:r>
      <w:r>
        <w:rPr>
          <w:spacing w:val="-5"/>
        </w:rPr>
        <w:t>войны, </w:t>
      </w:r>
      <w:r>
        <w:rPr>
          <w:spacing w:val="-4"/>
        </w:rPr>
        <w:t>т.е. </w:t>
      </w:r>
      <w:r>
        <w:rPr>
          <w:spacing w:val="-5"/>
        </w:rPr>
        <w:t>национальный подход превалировал </w:t>
      </w:r>
      <w:r>
        <w:rPr>
          <w:spacing w:val="-4"/>
        </w:rPr>
        <w:t>над </w:t>
      </w:r>
      <w:r>
        <w:rPr>
          <w:spacing w:val="-5"/>
        </w:rPr>
        <w:t>политическим.</w:t>
      </w:r>
    </w:p>
    <w:p>
      <w:pPr>
        <w:pStyle w:val="Heading6"/>
        <w:spacing w:line="237" w:lineRule="exact" w:before="15"/>
        <w:ind w:left="1406"/>
        <w:rPr>
          <w:i/>
        </w:rPr>
      </w:pPr>
      <w:r>
        <w:rPr>
          <w:i/>
        </w:rPr>
        <w:t>Можно ли утвердить в России демократию?</w:t>
      </w:r>
    </w:p>
    <w:p>
      <w:pPr>
        <w:pStyle w:val="BodyText"/>
        <w:spacing w:line="232" w:lineRule="auto" w:before="1"/>
        <w:ind w:right="215" w:firstLine="453"/>
      </w:pPr>
      <w:r>
        <w:rPr/>
        <w:pict>
          <v:line style="position:absolute;mso-position-horizontal-relative:page;mso-position-vertical-relative:paragraph;z-index:-251557888;mso-wrap-distance-left:0;mso-wrap-distance-right:0" from="51.035809pt,119.444656pt" to="195.055809pt,119.444656pt" stroked="true" strokeweight=".36pt" strokecolor="#000000">
            <v:stroke dashstyle="solid"/>
            <w10:wrap type="topAndBottom"/>
          </v:line>
        </w:pict>
      </w:r>
      <w:r>
        <w:rPr>
          <w:spacing w:val="-5"/>
        </w:rPr>
        <w:t>Вебер задавался вопросом, какие нужны гарантии, </w:t>
      </w:r>
      <w:r>
        <w:rPr>
          <w:spacing w:val="-4"/>
        </w:rPr>
        <w:t>чтобы </w:t>
      </w:r>
      <w:r>
        <w:rPr/>
        <w:t>в </w:t>
      </w:r>
      <w:r>
        <w:rPr>
          <w:spacing w:val="-4"/>
        </w:rPr>
        <w:t>буду- щем </w:t>
      </w:r>
      <w:r>
        <w:rPr>
          <w:spacing w:val="-6"/>
        </w:rPr>
        <w:t>утвердить </w:t>
      </w:r>
      <w:r>
        <w:rPr/>
        <w:t>в </w:t>
      </w:r>
      <w:r>
        <w:rPr>
          <w:spacing w:val="-5"/>
        </w:rPr>
        <w:t>России демократию? Этот вопрос </w:t>
      </w:r>
      <w:r>
        <w:rPr>
          <w:spacing w:val="-3"/>
        </w:rPr>
        <w:t>его </w:t>
      </w:r>
      <w:r>
        <w:rPr>
          <w:spacing w:val="-5"/>
        </w:rPr>
        <w:t>волновал </w:t>
      </w:r>
      <w:r>
        <w:rPr/>
        <w:t>и на </w:t>
      </w:r>
      <w:r>
        <w:rPr>
          <w:spacing w:val="-5"/>
        </w:rPr>
        <w:t>немецком материале. </w:t>
      </w:r>
      <w:r>
        <w:rPr/>
        <w:t>В </w:t>
      </w:r>
      <w:r>
        <w:rPr>
          <w:spacing w:val="-5"/>
        </w:rPr>
        <w:t>публицистических </w:t>
      </w:r>
      <w:r>
        <w:rPr>
          <w:spacing w:val="-4"/>
        </w:rPr>
        <w:t>статьях лета 1917 </w:t>
      </w:r>
      <w:r>
        <w:rPr/>
        <w:t>г. </w:t>
      </w:r>
      <w:r>
        <w:rPr>
          <w:spacing w:val="-3"/>
        </w:rPr>
        <w:t>он вы- </w:t>
      </w:r>
      <w:r>
        <w:rPr>
          <w:spacing w:val="-5"/>
        </w:rPr>
        <w:t>ступал </w:t>
      </w:r>
      <w:r>
        <w:rPr>
          <w:spacing w:val="-3"/>
        </w:rPr>
        <w:t>за </w:t>
      </w:r>
      <w:r>
        <w:rPr>
          <w:spacing w:val="-5"/>
        </w:rPr>
        <w:t>парламентаризацию, </w:t>
      </w:r>
      <w:r>
        <w:rPr>
          <w:spacing w:val="-6"/>
        </w:rPr>
        <w:t>демократизацию </w:t>
      </w:r>
      <w:r>
        <w:rPr/>
        <w:t>и </w:t>
      </w:r>
      <w:r>
        <w:rPr>
          <w:spacing w:val="-6"/>
        </w:rPr>
        <w:t>федерализацию </w:t>
      </w:r>
      <w:r>
        <w:rPr>
          <w:spacing w:val="-4"/>
        </w:rPr>
        <w:t>Гер- </w:t>
      </w:r>
      <w:r>
        <w:rPr>
          <w:spacing w:val="-5"/>
        </w:rPr>
        <w:t>мании, связывая «возможность </w:t>
      </w:r>
      <w:r>
        <w:rPr>
          <w:spacing w:val="-4"/>
        </w:rPr>
        <w:t>для </w:t>
      </w:r>
      <w:r>
        <w:rPr>
          <w:spacing w:val="-3"/>
        </w:rPr>
        <w:t>нее </w:t>
      </w:r>
      <w:r>
        <w:rPr>
          <w:spacing w:val="-5"/>
        </w:rPr>
        <w:t>“достойного </w:t>
      </w:r>
      <w:r>
        <w:rPr>
          <w:spacing w:val="-4"/>
        </w:rPr>
        <w:t>мира” </w:t>
      </w:r>
      <w:r>
        <w:rPr/>
        <w:t>с </w:t>
      </w:r>
      <w:r>
        <w:rPr>
          <w:spacing w:val="-5"/>
        </w:rPr>
        <w:t>решением внутриполитических задач», </w:t>
      </w:r>
      <w:r>
        <w:rPr/>
        <w:t>и </w:t>
      </w:r>
      <w:r>
        <w:rPr>
          <w:spacing w:val="-5"/>
        </w:rPr>
        <w:t>«для </w:t>
      </w:r>
      <w:r>
        <w:rPr>
          <w:spacing w:val="-4"/>
        </w:rPr>
        <w:t>этого </w:t>
      </w:r>
      <w:r>
        <w:rPr>
          <w:spacing w:val="-5"/>
        </w:rPr>
        <w:t>существует только единствен- </w:t>
      </w:r>
      <w:r>
        <w:rPr>
          <w:spacing w:val="-4"/>
        </w:rPr>
        <w:t>ная </w:t>
      </w:r>
      <w:r>
        <w:rPr>
          <w:spacing w:val="-5"/>
        </w:rPr>
        <w:t>проверка, сможет </w:t>
      </w:r>
      <w:r>
        <w:rPr>
          <w:spacing w:val="-3"/>
        </w:rPr>
        <w:t>ли </w:t>
      </w:r>
      <w:r>
        <w:rPr>
          <w:spacing w:val="-5"/>
        </w:rPr>
        <w:t>Россия заставить своих союзников </w:t>
      </w:r>
      <w:r>
        <w:rPr>
          <w:spacing w:val="-3"/>
        </w:rPr>
        <w:t>на </w:t>
      </w:r>
      <w:r>
        <w:rPr>
          <w:spacing w:val="-5"/>
        </w:rPr>
        <w:t>основе своей собственной программы тотчас </w:t>
      </w:r>
      <w:r>
        <w:rPr>
          <w:spacing w:val="-3"/>
        </w:rPr>
        <w:t>же </w:t>
      </w:r>
      <w:r>
        <w:rPr>
          <w:spacing w:val="-5"/>
        </w:rPr>
        <w:t>начать переговоры </w:t>
      </w:r>
      <w:r>
        <w:rPr/>
        <w:t>о </w:t>
      </w:r>
      <w:r>
        <w:rPr>
          <w:spacing w:val="-3"/>
        </w:rPr>
        <w:t>мире»</w:t>
      </w:r>
      <w:r>
        <w:rPr>
          <w:spacing w:val="-3"/>
          <w:position w:val="7"/>
          <w:sz w:val="14"/>
        </w:rPr>
        <w:t>36</w:t>
      </w:r>
      <w:r>
        <w:rPr>
          <w:spacing w:val="-3"/>
        </w:rPr>
        <w:t>. </w:t>
      </w:r>
      <w:r>
        <w:rPr>
          <w:spacing w:val="-5"/>
        </w:rPr>
        <w:t>Приверженность Вебера ценности </w:t>
      </w:r>
      <w:r>
        <w:rPr>
          <w:spacing w:val="-4"/>
        </w:rPr>
        <w:t>нации </w:t>
      </w:r>
      <w:r>
        <w:rPr>
          <w:spacing w:val="-5"/>
        </w:rPr>
        <w:t>здесь определенно просматри- вается, </w:t>
      </w:r>
      <w:r>
        <w:rPr>
          <w:spacing w:val="-3"/>
        </w:rPr>
        <w:t>но он это </w:t>
      </w:r>
      <w:r>
        <w:rPr>
          <w:spacing w:val="-5"/>
        </w:rPr>
        <w:t>вуалировал, замечая, </w:t>
      </w:r>
      <w:r>
        <w:rPr>
          <w:spacing w:val="-4"/>
        </w:rPr>
        <w:t>что </w:t>
      </w:r>
      <w:r>
        <w:rPr/>
        <w:t>у </w:t>
      </w:r>
      <w:r>
        <w:rPr>
          <w:spacing w:val="-5"/>
        </w:rPr>
        <w:t>Германии интерес </w:t>
      </w:r>
      <w:r>
        <w:rPr/>
        <w:t>к </w:t>
      </w:r>
      <w:r>
        <w:rPr>
          <w:spacing w:val="-4"/>
        </w:rPr>
        <w:t>заклю-</w:t>
      </w:r>
    </w:p>
    <w:p>
      <w:pPr>
        <w:spacing w:line="203" w:lineRule="exact" w:before="5"/>
        <w:ind w:left="340" w:right="0" w:firstLine="0"/>
        <w:jc w:val="left"/>
        <w:rPr>
          <w:sz w:val="18"/>
        </w:rPr>
      </w:pPr>
      <w:r>
        <w:rPr>
          <w:position w:val="6"/>
          <w:sz w:val="12"/>
        </w:rPr>
        <w:t>33  </w:t>
      </w:r>
      <w:r>
        <w:rPr>
          <w:spacing w:val="-3"/>
          <w:sz w:val="18"/>
        </w:rPr>
        <w:t>Ibid:</w:t>
      </w:r>
      <w:r>
        <w:rPr>
          <w:spacing w:val="-21"/>
          <w:sz w:val="18"/>
        </w:rPr>
        <w:t> </w:t>
      </w:r>
      <w:r>
        <w:rPr>
          <w:spacing w:val="-3"/>
          <w:sz w:val="18"/>
        </w:rPr>
        <w:t>293.</w:t>
      </w:r>
    </w:p>
    <w:p>
      <w:pPr>
        <w:spacing w:line="194" w:lineRule="exact" w:before="0"/>
        <w:ind w:left="340" w:right="0" w:firstLine="0"/>
        <w:jc w:val="left"/>
        <w:rPr>
          <w:sz w:val="18"/>
        </w:rPr>
      </w:pPr>
      <w:r>
        <w:rPr>
          <w:position w:val="6"/>
          <w:sz w:val="12"/>
        </w:rPr>
        <w:t>34  </w:t>
      </w:r>
      <w:r>
        <w:rPr>
          <w:spacing w:val="-3"/>
          <w:sz w:val="18"/>
        </w:rPr>
        <w:t>Ibid:</w:t>
      </w:r>
      <w:r>
        <w:rPr>
          <w:spacing w:val="-21"/>
          <w:sz w:val="18"/>
        </w:rPr>
        <w:t> </w:t>
      </w:r>
      <w:r>
        <w:rPr>
          <w:spacing w:val="-3"/>
          <w:sz w:val="18"/>
        </w:rPr>
        <w:t>292.</w:t>
      </w:r>
    </w:p>
    <w:p>
      <w:pPr>
        <w:spacing w:line="194" w:lineRule="exact" w:before="0"/>
        <w:ind w:left="340" w:right="0" w:firstLine="0"/>
        <w:jc w:val="left"/>
        <w:rPr>
          <w:sz w:val="18"/>
        </w:rPr>
      </w:pPr>
      <w:r>
        <w:rPr>
          <w:position w:val="6"/>
          <w:sz w:val="12"/>
        </w:rPr>
        <w:t>35 </w:t>
      </w:r>
      <w:r>
        <w:rPr>
          <w:sz w:val="18"/>
        </w:rPr>
        <w:t>Ibid: 294-295.</w:t>
      </w:r>
    </w:p>
    <w:p>
      <w:pPr>
        <w:spacing w:line="203" w:lineRule="exact" w:before="0"/>
        <w:ind w:left="340" w:right="0" w:firstLine="0"/>
        <w:jc w:val="left"/>
        <w:rPr>
          <w:sz w:val="18"/>
        </w:rPr>
      </w:pPr>
      <w:r>
        <w:rPr>
          <w:position w:val="6"/>
          <w:sz w:val="12"/>
        </w:rPr>
        <w:t>36 </w:t>
      </w:r>
      <w:r>
        <w:rPr>
          <w:sz w:val="18"/>
        </w:rPr>
        <w:t>См.: Ростиславлева. 2018: 124.</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spacing w:val="-5"/>
        </w:rPr>
        <w:t>чению </w:t>
      </w:r>
      <w:r>
        <w:rPr>
          <w:spacing w:val="-4"/>
        </w:rPr>
        <w:t>мира </w:t>
      </w:r>
      <w:r>
        <w:rPr>
          <w:spacing w:val="-5"/>
        </w:rPr>
        <w:t>небольшой. </w:t>
      </w:r>
      <w:r>
        <w:rPr>
          <w:spacing w:val="-4"/>
        </w:rPr>
        <w:t>Вебер </w:t>
      </w:r>
      <w:r>
        <w:rPr>
          <w:spacing w:val="-5"/>
        </w:rPr>
        <w:t>доказывал: окончание </w:t>
      </w:r>
      <w:r>
        <w:rPr>
          <w:spacing w:val="-4"/>
        </w:rPr>
        <w:t>войны </w:t>
      </w:r>
      <w:r>
        <w:rPr>
          <w:spacing w:val="-3"/>
        </w:rPr>
        <w:t>не </w:t>
      </w:r>
      <w:r>
        <w:rPr>
          <w:spacing w:val="-5"/>
        </w:rPr>
        <w:t>избавит Германию </w:t>
      </w:r>
      <w:r>
        <w:rPr>
          <w:spacing w:val="-3"/>
        </w:rPr>
        <w:t>от </w:t>
      </w:r>
      <w:r>
        <w:rPr>
          <w:spacing w:val="-5"/>
        </w:rPr>
        <w:t>проблем </w:t>
      </w:r>
      <w:r>
        <w:rPr/>
        <w:t>с </w:t>
      </w:r>
      <w:r>
        <w:rPr>
          <w:spacing w:val="-5"/>
        </w:rPr>
        <w:t>продовольствием, </w:t>
      </w:r>
      <w:r>
        <w:rPr>
          <w:spacing w:val="-4"/>
        </w:rPr>
        <w:t>так как </w:t>
      </w:r>
      <w:r>
        <w:rPr>
          <w:spacing w:val="-6"/>
        </w:rPr>
        <w:t>наблюдается </w:t>
      </w:r>
      <w:r>
        <w:rPr>
          <w:spacing w:val="-5"/>
        </w:rPr>
        <w:t>неуро- </w:t>
      </w:r>
      <w:r>
        <w:rPr>
          <w:spacing w:val="-4"/>
        </w:rPr>
        <w:t>жай </w:t>
      </w:r>
      <w:r>
        <w:rPr/>
        <w:t>в </w:t>
      </w:r>
      <w:r>
        <w:rPr>
          <w:spacing w:val="-5"/>
        </w:rPr>
        <w:t>мировом масштабе </w:t>
      </w:r>
      <w:r>
        <w:rPr/>
        <w:t>и </w:t>
      </w:r>
      <w:r>
        <w:rPr>
          <w:spacing w:val="-5"/>
        </w:rPr>
        <w:t>импорт продовольствия </w:t>
      </w:r>
      <w:r>
        <w:rPr/>
        <w:t>в </w:t>
      </w:r>
      <w:r>
        <w:rPr>
          <w:spacing w:val="-5"/>
        </w:rPr>
        <w:t>страну снизится,  </w:t>
      </w:r>
      <w:r>
        <w:rPr>
          <w:spacing w:val="-3"/>
        </w:rPr>
        <w:t>но </w:t>
      </w:r>
      <w:r>
        <w:rPr/>
        <w:t>в </w:t>
      </w:r>
      <w:r>
        <w:rPr>
          <w:spacing w:val="-5"/>
        </w:rPr>
        <w:t>распоряжении </w:t>
      </w:r>
      <w:r>
        <w:rPr>
          <w:spacing w:val="-4"/>
        </w:rPr>
        <w:t>Германии </w:t>
      </w:r>
      <w:r>
        <w:rPr>
          <w:spacing w:val="-5"/>
        </w:rPr>
        <w:t>находятся хлебопроизводящие районы </w:t>
      </w:r>
      <w:r>
        <w:rPr>
          <w:spacing w:val="-3"/>
        </w:rPr>
        <w:t>Ру- </w:t>
      </w:r>
      <w:r>
        <w:rPr>
          <w:spacing w:val="-5"/>
        </w:rPr>
        <w:t>мынии: «Это </w:t>
      </w:r>
      <w:r>
        <w:rPr>
          <w:spacing w:val="-4"/>
        </w:rPr>
        <w:t>знает </w:t>
      </w:r>
      <w:r>
        <w:rPr>
          <w:spacing w:val="-5"/>
        </w:rPr>
        <w:t>каждый </w:t>
      </w:r>
      <w:r>
        <w:rPr/>
        <w:t>в </w:t>
      </w:r>
      <w:r>
        <w:rPr>
          <w:spacing w:val="-5"/>
        </w:rPr>
        <w:t>Германии, </w:t>
      </w:r>
      <w:r>
        <w:rPr>
          <w:spacing w:val="-4"/>
        </w:rPr>
        <w:t>или </w:t>
      </w:r>
      <w:r>
        <w:rPr>
          <w:spacing w:val="-3"/>
        </w:rPr>
        <w:t>мог бы знать»</w:t>
      </w:r>
      <w:r>
        <w:rPr>
          <w:spacing w:val="-3"/>
          <w:position w:val="7"/>
          <w:sz w:val="14"/>
        </w:rPr>
        <w:t>37</w:t>
      </w:r>
      <w:r>
        <w:rPr>
          <w:spacing w:val="-3"/>
        </w:rPr>
        <w:t>. </w:t>
      </w:r>
      <w:r>
        <w:rPr>
          <w:spacing w:val="-4"/>
        </w:rPr>
        <w:t>Для рус- </w:t>
      </w:r>
      <w:r>
        <w:rPr>
          <w:spacing w:val="-5"/>
        </w:rPr>
        <w:t>ских демократов </w:t>
      </w:r>
      <w:r>
        <w:rPr>
          <w:spacing w:val="-3"/>
        </w:rPr>
        <w:t>не </w:t>
      </w:r>
      <w:r>
        <w:rPr>
          <w:spacing w:val="-4"/>
        </w:rPr>
        <w:t>было </w:t>
      </w:r>
      <w:r>
        <w:rPr>
          <w:spacing w:val="-5"/>
        </w:rPr>
        <w:t>большим проявлением ума подозревать </w:t>
      </w:r>
      <w:r>
        <w:rPr>
          <w:spacing w:val="-4"/>
        </w:rPr>
        <w:t>Гер- </w:t>
      </w:r>
      <w:r>
        <w:rPr>
          <w:spacing w:val="-5"/>
        </w:rPr>
        <w:t>манию </w:t>
      </w:r>
      <w:r>
        <w:rPr/>
        <w:t>в </w:t>
      </w:r>
      <w:r>
        <w:rPr>
          <w:spacing w:val="-5"/>
        </w:rPr>
        <w:t>повышенном внимании </w:t>
      </w:r>
      <w:r>
        <w:rPr/>
        <w:t>к </w:t>
      </w:r>
      <w:r>
        <w:rPr>
          <w:spacing w:val="-4"/>
        </w:rPr>
        <w:t>началу </w:t>
      </w:r>
      <w:r>
        <w:rPr>
          <w:spacing w:val="-5"/>
        </w:rPr>
        <w:t>мирных</w:t>
      </w:r>
      <w:r>
        <w:rPr>
          <w:spacing w:val="-34"/>
        </w:rPr>
        <w:t> </w:t>
      </w:r>
      <w:r>
        <w:rPr>
          <w:spacing w:val="-5"/>
        </w:rPr>
        <w:t>переговоров.</w:t>
      </w:r>
    </w:p>
    <w:p>
      <w:pPr>
        <w:pStyle w:val="BodyText"/>
        <w:spacing w:line="232" w:lineRule="auto"/>
        <w:ind w:right="215" w:firstLine="453"/>
      </w:pPr>
      <w:r>
        <w:rPr>
          <w:spacing w:val="-5"/>
        </w:rPr>
        <w:t>Вебер утверждал, </w:t>
      </w:r>
      <w:r>
        <w:rPr>
          <w:spacing w:val="-4"/>
        </w:rPr>
        <w:t>что </w:t>
      </w:r>
      <w:r>
        <w:rPr>
          <w:spacing w:val="-5"/>
        </w:rPr>
        <w:t>истинная причина </w:t>
      </w:r>
      <w:r>
        <w:rPr/>
        <w:t>в </w:t>
      </w:r>
      <w:r>
        <w:rPr>
          <w:spacing w:val="-5"/>
        </w:rPr>
        <w:t>промедлении </w:t>
      </w:r>
      <w:r>
        <w:rPr/>
        <w:t>с </w:t>
      </w:r>
      <w:r>
        <w:rPr>
          <w:spacing w:val="-6"/>
        </w:rPr>
        <w:t>началом </w:t>
      </w:r>
      <w:r>
        <w:rPr>
          <w:spacing w:val="-5"/>
        </w:rPr>
        <w:t>мирных переговоров </w:t>
      </w:r>
      <w:r>
        <w:rPr/>
        <w:t>– </w:t>
      </w:r>
      <w:r>
        <w:rPr>
          <w:spacing w:val="-5"/>
        </w:rPr>
        <w:t>внутриполитические отношения </w:t>
      </w:r>
      <w:r>
        <w:rPr/>
        <w:t>в </w:t>
      </w:r>
      <w:r>
        <w:rPr>
          <w:spacing w:val="-5"/>
        </w:rPr>
        <w:t>России: «Реак- </w:t>
      </w:r>
      <w:r>
        <w:rPr>
          <w:spacing w:val="-6"/>
        </w:rPr>
        <w:t>ционные </w:t>
      </w:r>
      <w:r>
        <w:rPr/>
        <w:t>в </w:t>
      </w:r>
      <w:r>
        <w:rPr>
          <w:spacing w:val="-5"/>
        </w:rPr>
        <w:t>социальном отношении элементы </w:t>
      </w:r>
      <w:r>
        <w:rPr>
          <w:spacing w:val="-4"/>
        </w:rPr>
        <w:t>Думы </w:t>
      </w:r>
      <w:r>
        <w:rPr/>
        <w:t>и </w:t>
      </w:r>
      <w:r>
        <w:rPr>
          <w:spacing w:val="-5"/>
        </w:rPr>
        <w:t>Временного </w:t>
      </w:r>
      <w:r>
        <w:rPr>
          <w:spacing w:val="-4"/>
        </w:rPr>
        <w:t>пра- </w:t>
      </w:r>
      <w:r>
        <w:rPr>
          <w:spacing w:val="-5"/>
        </w:rPr>
        <w:t>вительства, среди которых важную </w:t>
      </w:r>
      <w:r>
        <w:rPr>
          <w:spacing w:val="-4"/>
        </w:rPr>
        <w:t>роль </w:t>
      </w:r>
      <w:r>
        <w:rPr>
          <w:spacing w:val="-5"/>
        </w:rPr>
        <w:t>играют помещики, должны </w:t>
      </w:r>
      <w:r>
        <w:rPr>
          <w:spacing w:val="-4"/>
        </w:rPr>
        <w:t>сна- </w:t>
      </w:r>
      <w:r>
        <w:rPr>
          <w:spacing w:val="-5"/>
        </w:rPr>
        <w:t>чала укрепить </w:t>
      </w:r>
      <w:r>
        <w:rPr>
          <w:spacing w:val="-4"/>
        </w:rPr>
        <w:t>свое </w:t>
      </w:r>
      <w:r>
        <w:rPr>
          <w:spacing w:val="-5"/>
        </w:rPr>
        <w:t>собственное положение </w:t>
      </w:r>
      <w:r>
        <w:rPr/>
        <w:t>во </w:t>
      </w:r>
      <w:r>
        <w:rPr>
          <w:spacing w:val="-4"/>
        </w:rPr>
        <w:t>власти»</w:t>
      </w:r>
      <w:r>
        <w:rPr>
          <w:spacing w:val="-4"/>
          <w:position w:val="7"/>
          <w:sz w:val="14"/>
        </w:rPr>
        <w:t>38</w:t>
      </w:r>
      <w:r>
        <w:rPr>
          <w:spacing w:val="-4"/>
        </w:rPr>
        <w:t>. </w:t>
      </w:r>
      <w:r>
        <w:rPr>
          <w:spacing w:val="-5"/>
        </w:rPr>
        <w:t>Вебер совето- </w:t>
      </w:r>
      <w:r>
        <w:rPr>
          <w:spacing w:val="-4"/>
        </w:rPr>
        <w:t>вал, как </w:t>
      </w:r>
      <w:r>
        <w:rPr>
          <w:spacing w:val="-5"/>
        </w:rPr>
        <w:t>этого достичь. </w:t>
      </w:r>
      <w:r>
        <w:rPr/>
        <w:t>По </w:t>
      </w:r>
      <w:r>
        <w:rPr>
          <w:spacing w:val="-3"/>
        </w:rPr>
        <w:t>его </w:t>
      </w:r>
      <w:r>
        <w:rPr>
          <w:spacing w:val="-5"/>
        </w:rPr>
        <w:t>мнению, во-первых, необходимо подавле- </w:t>
      </w:r>
      <w:r>
        <w:rPr>
          <w:spacing w:val="-4"/>
        </w:rPr>
        <w:t>ние </w:t>
      </w:r>
      <w:r>
        <w:rPr>
          <w:spacing w:val="-5"/>
        </w:rPr>
        <w:t>крестьян, которые требуют бесплатной раздачи частной собственно- </w:t>
      </w:r>
      <w:r>
        <w:rPr>
          <w:spacing w:val="-4"/>
        </w:rPr>
        <w:t>сти </w:t>
      </w:r>
      <w:r>
        <w:rPr/>
        <w:t>– </w:t>
      </w:r>
      <w:r>
        <w:rPr>
          <w:spacing w:val="-4"/>
        </w:rPr>
        <w:t>земель </w:t>
      </w:r>
      <w:r>
        <w:rPr>
          <w:spacing w:val="-5"/>
        </w:rPr>
        <w:t>помещиков. Во-вторых, деньги, которые </w:t>
      </w:r>
      <w:r>
        <w:rPr>
          <w:spacing w:val="-4"/>
        </w:rPr>
        <w:t>можно </w:t>
      </w:r>
      <w:r>
        <w:rPr>
          <w:spacing w:val="-5"/>
        </w:rPr>
        <w:t>получить, если собственные банки </w:t>
      </w:r>
      <w:r>
        <w:rPr/>
        <w:t>и </w:t>
      </w:r>
      <w:r>
        <w:rPr>
          <w:spacing w:val="-5"/>
        </w:rPr>
        <w:t>крупная промышленность </w:t>
      </w:r>
      <w:r>
        <w:rPr>
          <w:spacing w:val="-3"/>
        </w:rPr>
        <w:t>или </w:t>
      </w:r>
      <w:r>
        <w:rPr>
          <w:spacing w:val="-5"/>
        </w:rPr>
        <w:t>структуры </w:t>
      </w:r>
      <w:r>
        <w:rPr>
          <w:spacing w:val="-3"/>
        </w:rPr>
        <w:t>Ан- </w:t>
      </w:r>
      <w:r>
        <w:rPr>
          <w:spacing w:val="-5"/>
        </w:rPr>
        <w:t>танты </w:t>
      </w:r>
      <w:r>
        <w:rPr>
          <w:spacing w:val="-3"/>
        </w:rPr>
        <w:t>их </w:t>
      </w:r>
      <w:r>
        <w:rPr>
          <w:spacing w:val="-5"/>
        </w:rPr>
        <w:t>вернут. Вебер призывал Россию </w:t>
      </w:r>
      <w:r>
        <w:rPr>
          <w:spacing w:val="-4"/>
        </w:rPr>
        <w:t>все </w:t>
      </w:r>
      <w:r>
        <w:rPr>
          <w:spacing w:val="-5"/>
        </w:rPr>
        <w:t>силы направлять </w:t>
      </w:r>
      <w:r>
        <w:rPr>
          <w:spacing w:val="-3"/>
        </w:rPr>
        <w:t>на </w:t>
      </w:r>
      <w:r>
        <w:rPr>
          <w:spacing w:val="-4"/>
        </w:rPr>
        <w:t>борь- </w:t>
      </w:r>
      <w:r>
        <w:rPr/>
        <w:t>бу с </w:t>
      </w:r>
      <w:r>
        <w:rPr>
          <w:spacing w:val="-5"/>
        </w:rPr>
        <w:t>внутренним  врагом,  </w:t>
      </w:r>
      <w:r>
        <w:rPr/>
        <w:t>а </w:t>
      </w:r>
      <w:r>
        <w:rPr>
          <w:spacing w:val="-3"/>
        </w:rPr>
        <w:t>не </w:t>
      </w:r>
      <w:r>
        <w:rPr/>
        <w:t>с </w:t>
      </w:r>
      <w:r>
        <w:rPr>
          <w:spacing w:val="-5"/>
        </w:rPr>
        <w:t>внешним.  </w:t>
      </w:r>
      <w:r>
        <w:rPr/>
        <w:t>Но </w:t>
      </w:r>
      <w:r>
        <w:rPr>
          <w:spacing w:val="-5"/>
        </w:rPr>
        <w:t>чтобы  остаться</w:t>
      </w:r>
      <w:r>
        <w:rPr>
          <w:spacing w:val="2"/>
        </w:rPr>
        <w:t> </w:t>
      </w:r>
      <w:r>
        <w:rPr/>
        <w:t>во </w:t>
      </w:r>
      <w:r>
        <w:rPr>
          <w:spacing w:val="-5"/>
        </w:rPr>
        <w:t>власти</w:t>
      </w:r>
    </w:p>
    <w:p>
      <w:pPr>
        <w:pStyle w:val="BodyText"/>
        <w:spacing w:line="232" w:lineRule="auto"/>
        <w:ind w:right="218"/>
      </w:pPr>
      <w:r>
        <w:rPr>
          <w:spacing w:val="-5"/>
        </w:rPr>
        <w:t>«думское правительство», </w:t>
      </w:r>
      <w:r>
        <w:rPr/>
        <w:t>по </w:t>
      </w:r>
      <w:r>
        <w:rPr>
          <w:spacing w:val="-4"/>
        </w:rPr>
        <w:t>его </w:t>
      </w:r>
      <w:r>
        <w:rPr>
          <w:spacing w:val="-5"/>
        </w:rPr>
        <w:t>мнению, продолжало войну, </w:t>
      </w:r>
      <w:r>
        <w:rPr/>
        <w:t>и </w:t>
      </w:r>
      <w:r>
        <w:rPr>
          <w:spacing w:val="-3"/>
        </w:rPr>
        <w:t>это </w:t>
      </w:r>
      <w:r>
        <w:rPr>
          <w:spacing w:val="-4"/>
        </w:rPr>
        <w:t>спа- </w:t>
      </w:r>
      <w:r>
        <w:rPr>
          <w:spacing w:val="-5"/>
        </w:rPr>
        <w:t>сало русскую </w:t>
      </w:r>
      <w:r>
        <w:rPr>
          <w:spacing w:val="-6"/>
        </w:rPr>
        <w:t>«плутократию». </w:t>
      </w:r>
      <w:r>
        <w:rPr>
          <w:spacing w:val="-5"/>
        </w:rPr>
        <w:t>Будущий созыв Учредительного собрания </w:t>
      </w:r>
      <w:r>
        <w:rPr>
          <w:spacing w:val="-3"/>
        </w:rPr>
        <w:t>он </w:t>
      </w:r>
      <w:r>
        <w:rPr>
          <w:spacing w:val="-5"/>
        </w:rPr>
        <w:t>называл </w:t>
      </w:r>
      <w:r>
        <w:rPr>
          <w:spacing w:val="-6"/>
        </w:rPr>
        <w:t>«обманом», </w:t>
      </w:r>
      <w:r>
        <w:rPr/>
        <w:t>а </w:t>
      </w:r>
      <w:r>
        <w:rPr>
          <w:spacing w:val="-5"/>
        </w:rPr>
        <w:t>шансы </w:t>
      </w:r>
      <w:r>
        <w:rPr>
          <w:spacing w:val="-6"/>
        </w:rPr>
        <w:t>радикальных </w:t>
      </w:r>
      <w:r>
        <w:rPr>
          <w:spacing w:val="-5"/>
        </w:rPr>
        <w:t>членов правительства </w:t>
      </w:r>
      <w:r>
        <w:rPr>
          <w:spacing w:val="-3"/>
        </w:rPr>
        <w:t>на </w:t>
      </w:r>
      <w:r>
        <w:rPr>
          <w:spacing w:val="-5"/>
        </w:rPr>
        <w:t>утверждение своей </w:t>
      </w:r>
      <w:r>
        <w:rPr>
          <w:spacing w:val="-4"/>
        </w:rPr>
        <w:t>власти </w:t>
      </w:r>
      <w:r>
        <w:rPr>
          <w:spacing w:val="-5"/>
        </w:rPr>
        <w:t>оценивал отрицательно, заявляя, </w:t>
      </w:r>
      <w:r>
        <w:rPr>
          <w:spacing w:val="-4"/>
        </w:rPr>
        <w:t>что, под- </w:t>
      </w:r>
      <w:r>
        <w:rPr>
          <w:spacing w:val="-5"/>
        </w:rPr>
        <w:t>держивая двоевластие </w:t>
      </w:r>
      <w:r>
        <w:rPr/>
        <w:t>и </w:t>
      </w:r>
      <w:r>
        <w:rPr>
          <w:spacing w:val="-5"/>
        </w:rPr>
        <w:t>участвуя </w:t>
      </w:r>
      <w:r>
        <w:rPr/>
        <w:t>в </w:t>
      </w:r>
      <w:r>
        <w:rPr>
          <w:spacing w:val="-5"/>
        </w:rPr>
        <w:t>империалистических</w:t>
      </w:r>
      <w:r>
        <w:rPr>
          <w:spacing w:val="14"/>
        </w:rPr>
        <w:t> </w:t>
      </w:r>
      <w:r>
        <w:rPr>
          <w:spacing w:val="-5"/>
        </w:rPr>
        <w:t>демонстрациях,</w:t>
      </w:r>
    </w:p>
    <w:p>
      <w:pPr>
        <w:pStyle w:val="BodyText"/>
        <w:spacing w:line="230" w:lineRule="auto"/>
        <w:ind w:right="217"/>
      </w:pPr>
      <w:r>
        <w:rPr>
          <w:spacing w:val="-4"/>
        </w:rPr>
        <w:t>«они сами роют </w:t>
      </w:r>
      <w:r>
        <w:rPr>
          <w:spacing w:val="-5"/>
        </w:rPr>
        <w:t>себе могилу». </w:t>
      </w:r>
      <w:r>
        <w:rPr>
          <w:spacing w:val="-3"/>
        </w:rPr>
        <w:t>Ввиду всего </w:t>
      </w:r>
      <w:r>
        <w:rPr>
          <w:spacing w:val="-4"/>
        </w:rPr>
        <w:t>этого Вебер объявлял поло- </w:t>
      </w:r>
      <w:r>
        <w:rPr>
          <w:spacing w:val="-3"/>
        </w:rPr>
        <w:t>жение </w:t>
      </w:r>
      <w:r>
        <w:rPr>
          <w:spacing w:val="-4"/>
        </w:rPr>
        <w:t>Германии тяжелым, </w:t>
      </w:r>
      <w:r>
        <w:rPr/>
        <w:t>но </w:t>
      </w:r>
      <w:r>
        <w:rPr>
          <w:spacing w:val="-4"/>
        </w:rPr>
        <w:t>несмотря </w:t>
      </w:r>
      <w:r>
        <w:rPr>
          <w:spacing w:val="-3"/>
        </w:rPr>
        <w:t>ни на что, </w:t>
      </w:r>
      <w:r>
        <w:rPr>
          <w:spacing w:val="-4"/>
        </w:rPr>
        <w:t>«германское прави- тельство </w:t>
      </w:r>
      <w:r>
        <w:rPr>
          <w:spacing w:val="-3"/>
        </w:rPr>
        <w:t>будет </w:t>
      </w:r>
      <w:r>
        <w:rPr>
          <w:spacing w:val="-4"/>
        </w:rPr>
        <w:t>делать </w:t>
      </w:r>
      <w:r>
        <w:rPr>
          <w:spacing w:val="-3"/>
        </w:rPr>
        <w:t>все, что </w:t>
      </w:r>
      <w:r>
        <w:rPr>
          <w:spacing w:val="-4"/>
        </w:rPr>
        <w:t>честно </w:t>
      </w:r>
      <w:r>
        <w:rPr/>
        <w:t>и к </w:t>
      </w:r>
      <w:r>
        <w:rPr>
          <w:spacing w:val="-3"/>
        </w:rPr>
        <w:t>тому </w:t>
      </w:r>
      <w:r>
        <w:rPr/>
        <w:t>же </w:t>
      </w:r>
      <w:r>
        <w:rPr>
          <w:spacing w:val="-4"/>
        </w:rPr>
        <w:t>политически </w:t>
      </w:r>
      <w:r>
        <w:rPr>
          <w:spacing w:val="-3"/>
        </w:rPr>
        <w:t>пра- </w:t>
      </w:r>
      <w:r>
        <w:rPr>
          <w:spacing w:val="-4"/>
        </w:rPr>
        <w:t>вильно»</w:t>
      </w:r>
      <w:r>
        <w:rPr>
          <w:spacing w:val="-4"/>
          <w:position w:val="7"/>
          <w:sz w:val="14"/>
        </w:rPr>
        <w:t>39</w:t>
      </w:r>
      <w:r>
        <w:rPr>
          <w:spacing w:val="-4"/>
        </w:rPr>
        <w:t>. </w:t>
      </w:r>
      <w:r>
        <w:rPr>
          <w:spacing w:val="-3"/>
        </w:rPr>
        <w:t>Как </w:t>
      </w:r>
      <w:r>
        <w:rPr>
          <w:spacing w:val="-4"/>
        </w:rPr>
        <w:t>националист, Вебер желал </w:t>
      </w:r>
      <w:r>
        <w:rPr/>
        <w:t>для </w:t>
      </w:r>
      <w:r>
        <w:rPr>
          <w:spacing w:val="-4"/>
        </w:rPr>
        <w:t>Германии скорейшего выхода </w:t>
      </w:r>
      <w:r>
        <w:rPr>
          <w:spacing w:val="-3"/>
        </w:rPr>
        <w:t>России из </w:t>
      </w:r>
      <w:r>
        <w:rPr>
          <w:spacing w:val="-4"/>
        </w:rPr>
        <w:t>войны </w:t>
      </w:r>
      <w:r>
        <w:rPr/>
        <w:t>и </w:t>
      </w:r>
      <w:r>
        <w:rPr>
          <w:spacing w:val="-4"/>
        </w:rPr>
        <w:t>критиковал Временное правительство </w:t>
      </w:r>
      <w:r>
        <w:rPr/>
        <w:t>и </w:t>
      </w:r>
      <w:r>
        <w:rPr>
          <w:spacing w:val="-4"/>
        </w:rPr>
        <w:t>дру- </w:t>
      </w:r>
      <w:r>
        <w:rPr/>
        <w:t>гие </w:t>
      </w:r>
      <w:r>
        <w:rPr>
          <w:spacing w:val="-4"/>
        </w:rPr>
        <w:t>российские политические </w:t>
      </w:r>
      <w:r>
        <w:rPr>
          <w:spacing w:val="-3"/>
        </w:rPr>
        <w:t>силы за то, что </w:t>
      </w:r>
      <w:r>
        <w:rPr>
          <w:spacing w:val="-2"/>
        </w:rPr>
        <w:t>это </w:t>
      </w:r>
      <w:r>
        <w:rPr>
          <w:spacing w:val="-3"/>
        </w:rPr>
        <w:t>не </w:t>
      </w:r>
      <w:r>
        <w:rPr>
          <w:spacing w:val="-4"/>
        </w:rPr>
        <w:t>происходит.</w:t>
      </w:r>
    </w:p>
    <w:p>
      <w:pPr>
        <w:pStyle w:val="BodyText"/>
        <w:spacing w:line="232" w:lineRule="auto"/>
        <w:ind w:right="217" w:firstLine="453"/>
      </w:pPr>
      <w:r>
        <w:rPr/>
        <w:pict>
          <v:line style="position:absolute;mso-position-horizontal-relative:page;mso-position-vertical-relative:paragraph;z-index:-251556864;mso-wrap-distance-left:0;mso-wrap-distance-right:0" from="51.035809pt,154.434647pt" to="195.055809pt,154.434647pt" stroked="true" strokeweight=".36pt" strokecolor="#000000">
            <v:stroke dashstyle="solid"/>
            <w10:wrap type="topAndBottom"/>
          </v:line>
        </w:pict>
      </w:r>
      <w:r>
        <w:rPr/>
        <w:t>С </w:t>
      </w:r>
      <w:r>
        <w:rPr>
          <w:spacing w:val="-4"/>
        </w:rPr>
        <w:t>конца </w:t>
      </w:r>
      <w:r>
        <w:rPr>
          <w:spacing w:val="-3"/>
        </w:rPr>
        <w:t>1917 </w:t>
      </w:r>
      <w:r>
        <w:rPr/>
        <w:t>г. </w:t>
      </w:r>
      <w:r>
        <w:rPr>
          <w:spacing w:val="-4"/>
        </w:rPr>
        <w:t>гораздо больше внимания Вебер уделял вопросам мирного урегулирования, полагая, </w:t>
      </w:r>
      <w:r>
        <w:rPr>
          <w:spacing w:val="-3"/>
        </w:rPr>
        <w:t>что </w:t>
      </w:r>
      <w:r>
        <w:rPr>
          <w:spacing w:val="-4"/>
        </w:rPr>
        <w:t>думское руководство продолжа- </w:t>
      </w:r>
      <w:r>
        <w:rPr/>
        <w:t>ет </w:t>
      </w:r>
      <w:r>
        <w:rPr>
          <w:spacing w:val="-4"/>
        </w:rPr>
        <w:t>войну, </w:t>
      </w:r>
      <w:r>
        <w:rPr>
          <w:spacing w:val="-3"/>
        </w:rPr>
        <w:t>чтобы </w:t>
      </w:r>
      <w:r>
        <w:rPr>
          <w:spacing w:val="-4"/>
        </w:rPr>
        <w:t>удержаться </w:t>
      </w:r>
      <w:r>
        <w:rPr/>
        <w:t>у </w:t>
      </w:r>
      <w:r>
        <w:rPr>
          <w:spacing w:val="-3"/>
        </w:rPr>
        <w:t>власти. </w:t>
      </w:r>
      <w:r>
        <w:rPr>
          <w:spacing w:val="-4"/>
        </w:rPr>
        <w:t>Ученый усматривал здесь </w:t>
      </w:r>
      <w:r>
        <w:rPr>
          <w:spacing w:val="-3"/>
        </w:rPr>
        <w:t>демон- </w:t>
      </w:r>
      <w:r>
        <w:rPr>
          <w:spacing w:val="-4"/>
        </w:rPr>
        <w:t>страцию империалистических </w:t>
      </w:r>
      <w:r>
        <w:rPr>
          <w:spacing w:val="-3"/>
        </w:rPr>
        <w:t>целей </w:t>
      </w:r>
      <w:r>
        <w:rPr>
          <w:spacing w:val="-4"/>
        </w:rPr>
        <w:t>России </w:t>
      </w:r>
      <w:r>
        <w:rPr/>
        <w:t>и </w:t>
      </w:r>
      <w:r>
        <w:rPr>
          <w:spacing w:val="-4"/>
        </w:rPr>
        <w:t>осознавал </w:t>
      </w:r>
      <w:r>
        <w:rPr>
          <w:spacing w:val="-3"/>
        </w:rPr>
        <w:t>всю </w:t>
      </w:r>
      <w:r>
        <w:rPr>
          <w:spacing w:val="-4"/>
        </w:rPr>
        <w:t>опасность </w:t>
      </w:r>
      <w:r>
        <w:rPr>
          <w:spacing w:val="-3"/>
        </w:rPr>
        <w:t>этого для </w:t>
      </w:r>
      <w:r>
        <w:rPr>
          <w:spacing w:val="-4"/>
        </w:rPr>
        <w:t>Германии, </w:t>
      </w:r>
      <w:r>
        <w:rPr>
          <w:spacing w:val="-3"/>
        </w:rPr>
        <w:t>но </w:t>
      </w:r>
      <w:r>
        <w:rPr>
          <w:spacing w:val="-4"/>
        </w:rPr>
        <w:t>полагал </w:t>
      </w:r>
      <w:r>
        <w:rPr/>
        <w:t>в </w:t>
      </w:r>
      <w:r>
        <w:rPr>
          <w:spacing w:val="-4"/>
        </w:rPr>
        <w:t>мировой войне глубокий историче- </w:t>
      </w:r>
      <w:r>
        <w:rPr>
          <w:spacing w:val="-3"/>
        </w:rPr>
        <w:t>ский </w:t>
      </w:r>
      <w:r>
        <w:rPr>
          <w:spacing w:val="-4"/>
        </w:rPr>
        <w:t>смысл. </w:t>
      </w:r>
      <w:r>
        <w:rPr>
          <w:spacing w:val="-3"/>
        </w:rPr>
        <w:t>Видя </w:t>
      </w:r>
      <w:r>
        <w:rPr>
          <w:spacing w:val="-4"/>
        </w:rPr>
        <w:t>причину войны </w:t>
      </w:r>
      <w:r>
        <w:rPr/>
        <w:t>в </w:t>
      </w:r>
      <w:r>
        <w:rPr>
          <w:spacing w:val="-4"/>
        </w:rPr>
        <w:t>движении Германии </w:t>
      </w:r>
      <w:r>
        <w:rPr/>
        <w:t>к </w:t>
      </w:r>
      <w:r>
        <w:rPr>
          <w:spacing w:val="-4"/>
        </w:rPr>
        <w:t>статусу </w:t>
      </w:r>
      <w:r>
        <w:rPr/>
        <w:t>мо- </w:t>
      </w:r>
      <w:r>
        <w:rPr>
          <w:spacing w:val="-4"/>
        </w:rPr>
        <w:t>гущественного государства, </w:t>
      </w:r>
      <w:r>
        <w:rPr/>
        <w:t>он </w:t>
      </w:r>
      <w:r>
        <w:rPr>
          <w:spacing w:val="-4"/>
        </w:rPr>
        <w:t>считал, </w:t>
      </w:r>
      <w:r>
        <w:rPr>
          <w:spacing w:val="-3"/>
        </w:rPr>
        <w:t>что его </w:t>
      </w:r>
      <w:r>
        <w:rPr>
          <w:spacing w:val="-4"/>
        </w:rPr>
        <w:t>родина делала </w:t>
      </w:r>
      <w:r>
        <w:rPr>
          <w:spacing w:val="-2"/>
        </w:rPr>
        <w:t>это </w:t>
      </w:r>
      <w:r>
        <w:rPr/>
        <w:t>не </w:t>
      </w:r>
      <w:r>
        <w:rPr>
          <w:spacing w:val="-3"/>
        </w:rPr>
        <w:t>из </w:t>
      </w:r>
      <w:r>
        <w:rPr>
          <w:spacing w:val="-4"/>
        </w:rPr>
        <w:t>тщеславия, </w:t>
      </w:r>
      <w:r>
        <w:rPr/>
        <w:t>а </w:t>
      </w:r>
      <w:r>
        <w:rPr>
          <w:spacing w:val="-4"/>
        </w:rPr>
        <w:t>вследствие </w:t>
      </w:r>
      <w:r>
        <w:rPr/>
        <w:t>ее </w:t>
      </w:r>
      <w:r>
        <w:rPr>
          <w:spacing w:val="-4"/>
        </w:rPr>
        <w:t>ответственности перед историей, перед </w:t>
      </w:r>
      <w:r>
        <w:rPr>
          <w:spacing w:val="-3"/>
        </w:rPr>
        <w:t>ми- ровой </w:t>
      </w:r>
      <w:r>
        <w:rPr>
          <w:spacing w:val="-4"/>
        </w:rPr>
        <w:t>культурой. Главным врагом Германии </w:t>
      </w:r>
      <w:r>
        <w:rPr/>
        <w:t>в </w:t>
      </w:r>
      <w:r>
        <w:rPr>
          <w:spacing w:val="-4"/>
        </w:rPr>
        <w:t>фокусе </w:t>
      </w:r>
      <w:r>
        <w:rPr/>
        <w:t>этой </w:t>
      </w:r>
      <w:r>
        <w:rPr>
          <w:spacing w:val="-3"/>
        </w:rPr>
        <w:t>идеи </w:t>
      </w:r>
      <w:r>
        <w:rPr>
          <w:spacing w:val="-4"/>
        </w:rPr>
        <w:t>Вебер считал Россию, </w:t>
      </w:r>
      <w:r>
        <w:rPr/>
        <w:t>в </w:t>
      </w:r>
      <w:r>
        <w:rPr>
          <w:spacing w:val="-4"/>
        </w:rPr>
        <w:t>которой </w:t>
      </w:r>
      <w:r>
        <w:rPr>
          <w:spacing w:val="-3"/>
        </w:rPr>
        <w:t>видел </w:t>
      </w:r>
      <w:r>
        <w:rPr>
          <w:spacing w:val="-4"/>
        </w:rPr>
        <w:t>угрозу </w:t>
      </w:r>
      <w:r>
        <w:rPr>
          <w:spacing w:val="-3"/>
        </w:rPr>
        <w:t>общему </w:t>
      </w:r>
      <w:r>
        <w:rPr>
          <w:spacing w:val="-4"/>
        </w:rPr>
        <w:t>культурному развитию Запада. Как блестящий интеллектуал, превыше всего уважавший </w:t>
      </w:r>
      <w:r>
        <w:rPr>
          <w:spacing w:val="-3"/>
        </w:rPr>
        <w:t>цен- ности нации </w:t>
      </w:r>
      <w:r>
        <w:rPr/>
        <w:t>и </w:t>
      </w:r>
      <w:r>
        <w:rPr>
          <w:spacing w:val="-4"/>
        </w:rPr>
        <w:t>западной либеральной демократии, Вебер, видимо, пред- видел </w:t>
      </w:r>
      <w:r>
        <w:rPr>
          <w:spacing w:val="-3"/>
        </w:rPr>
        <w:t>новое </w:t>
      </w:r>
      <w:r>
        <w:rPr>
          <w:spacing w:val="-4"/>
        </w:rPr>
        <w:t>глобальное столкновение </w:t>
      </w:r>
      <w:r>
        <w:rPr>
          <w:spacing w:val="-3"/>
        </w:rPr>
        <w:t>России </w:t>
      </w:r>
      <w:r>
        <w:rPr/>
        <w:t>и </w:t>
      </w:r>
      <w:r>
        <w:rPr>
          <w:spacing w:val="-4"/>
        </w:rPr>
        <w:t>Германии. </w:t>
      </w:r>
      <w:r>
        <w:rPr/>
        <w:t>К </w:t>
      </w:r>
      <w:r>
        <w:rPr>
          <w:spacing w:val="-4"/>
        </w:rPr>
        <w:t>веберов-</w:t>
      </w:r>
    </w:p>
    <w:p>
      <w:pPr>
        <w:spacing w:line="203" w:lineRule="exact" w:before="5"/>
        <w:ind w:left="340" w:right="0" w:firstLine="0"/>
        <w:jc w:val="left"/>
        <w:rPr>
          <w:sz w:val="18"/>
        </w:rPr>
      </w:pPr>
      <w:r>
        <w:rPr>
          <w:position w:val="6"/>
          <w:sz w:val="12"/>
        </w:rPr>
        <w:t>37 </w:t>
      </w:r>
      <w:r>
        <w:rPr>
          <w:sz w:val="18"/>
        </w:rPr>
        <w:t>Ibid: 296.</w:t>
      </w:r>
    </w:p>
    <w:p>
      <w:pPr>
        <w:spacing w:line="194" w:lineRule="exact" w:before="0"/>
        <w:ind w:left="340" w:right="0" w:firstLine="0"/>
        <w:jc w:val="left"/>
        <w:rPr>
          <w:sz w:val="18"/>
        </w:rPr>
      </w:pPr>
      <w:r>
        <w:rPr>
          <w:position w:val="6"/>
          <w:sz w:val="12"/>
        </w:rPr>
        <w:t>38 </w:t>
      </w:r>
      <w:r>
        <w:rPr>
          <w:sz w:val="18"/>
        </w:rPr>
        <w:t>Ibidem.</w:t>
      </w:r>
    </w:p>
    <w:p>
      <w:pPr>
        <w:spacing w:line="203" w:lineRule="exact" w:before="0"/>
        <w:ind w:left="340" w:right="0" w:firstLine="0"/>
        <w:jc w:val="left"/>
        <w:rPr>
          <w:sz w:val="18"/>
        </w:rPr>
      </w:pPr>
      <w:r>
        <w:rPr>
          <w:position w:val="6"/>
          <w:sz w:val="12"/>
        </w:rPr>
        <w:t>39 </w:t>
      </w:r>
      <w:r>
        <w:rPr>
          <w:sz w:val="18"/>
        </w:rPr>
        <w:t>Ibid: 296-297.</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28" w:lineRule="auto" w:before="103"/>
        <w:ind w:right="220"/>
      </w:pPr>
      <w:r>
        <w:rPr>
          <w:spacing w:val="-3"/>
        </w:rPr>
        <w:t>скому </w:t>
      </w:r>
      <w:r>
        <w:rPr>
          <w:spacing w:val="-4"/>
        </w:rPr>
        <w:t>наследию после Второй мировой </w:t>
      </w:r>
      <w:r>
        <w:rPr>
          <w:spacing w:val="-3"/>
        </w:rPr>
        <w:t>войны </w:t>
      </w:r>
      <w:r>
        <w:rPr>
          <w:spacing w:val="-4"/>
        </w:rPr>
        <w:t>апеллировал </w:t>
      </w:r>
      <w:r>
        <w:rPr/>
        <w:t>в </w:t>
      </w:r>
      <w:r>
        <w:rPr>
          <w:spacing w:val="-4"/>
        </w:rPr>
        <w:t>своих работах Эрнст </w:t>
      </w:r>
      <w:r>
        <w:rPr>
          <w:spacing w:val="-3"/>
        </w:rPr>
        <w:t>Нольте</w:t>
      </w:r>
      <w:r>
        <w:rPr>
          <w:spacing w:val="-3"/>
          <w:position w:val="7"/>
          <w:sz w:val="14"/>
        </w:rPr>
        <w:t>40</w:t>
      </w:r>
      <w:r>
        <w:rPr>
          <w:spacing w:val="-3"/>
        </w:rPr>
        <w:t>. </w:t>
      </w:r>
      <w:r>
        <w:rPr>
          <w:spacing w:val="-4"/>
        </w:rPr>
        <w:t>Впрочем, </w:t>
      </w:r>
      <w:r>
        <w:rPr/>
        <w:t>в </w:t>
      </w:r>
      <w:r>
        <w:rPr>
          <w:spacing w:val="-4"/>
        </w:rPr>
        <w:t>разгоревшемся </w:t>
      </w:r>
      <w:r>
        <w:rPr/>
        <w:t>в </w:t>
      </w:r>
      <w:r>
        <w:rPr>
          <w:spacing w:val="-4"/>
        </w:rPr>
        <w:t>1986 </w:t>
      </w:r>
      <w:r>
        <w:rPr>
          <w:spacing w:val="-3"/>
        </w:rPr>
        <w:t>г. </w:t>
      </w:r>
      <w:r>
        <w:rPr>
          <w:spacing w:val="-4"/>
        </w:rPr>
        <w:t>так назы- ваемом «споре историков» </w:t>
      </w:r>
      <w:r>
        <w:rPr/>
        <w:t>его </w:t>
      </w:r>
      <w:r>
        <w:rPr>
          <w:spacing w:val="-4"/>
        </w:rPr>
        <w:t>позиция </w:t>
      </w:r>
      <w:r>
        <w:rPr>
          <w:spacing w:val="-3"/>
        </w:rPr>
        <w:t>была </w:t>
      </w:r>
      <w:r>
        <w:rPr>
          <w:spacing w:val="-4"/>
        </w:rPr>
        <w:t>признана маргинальной</w:t>
      </w:r>
      <w:r>
        <w:rPr>
          <w:spacing w:val="-4"/>
          <w:position w:val="7"/>
          <w:sz w:val="14"/>
        </w:rPr>
        <w:t>41</w:t>
      </w:r>
      <w:r>
        <w:rPr>
          <w:spacing w:val="-4"/>
        </w:rPr>
        <w:t>.</w:t>
      </w:r>
    </w:p>
    <w:p>
      <w:pPr>
        <w:pStyle w:val="BodyText"/>
        <w:spacing w:line="232" w:lineRule="auto" w:before="4"/>
        <w:ind w:right="215" w:firstLine="453"/>
      </w:pPr>
      <w:r>
        <w:rPr>
          <w:spacing w:val="-4"/>
        </w:rPr>
        <w:t>Как </w:t>
      </w:r>
      <w:r>
        <w:rPr>
          <w:spacing w:val="-5"/>
        </w:rPr>
        <w:t>известно, </w:t>
      </w:r>
      <w:r>
        <w:rPr>
          <w:spacing w:val="-3"/>
        </w:rPr>
        <w:t>на </w:t>
      </w:r>
      <w:r>
        <w:rPr>
          <w:spacing w:val="-5"/>
        </w:rPr>
        <w:t>становление </w:t>
      </w:r>
      <w:r>
        <w:rPr>
          <w:spacing w:val="-6"/>
        </w:rPr>
        <w:t>национал-социализма </w:t>
      </w:r>
      <w:r>
        <w:rPr>
          <w:spacing w:val="-5"/>
        </w:rPr>
        <w:t>повлияла </w:t>
      </w:r>
      <w:r>
        <w:rPr>
          <w:spacing w:val="-4"/>
        </w:rPr>
        <w:t>идео- </w:t>
      </w:r>
      <w:r>
        <w:rPr>
          <w:spacing w:val="-5"/>
        </w:rPr>
        <w:t>логия «консервативной революции», </w:t>
      </w:r>
      <w:r>
        <w:rPr/>
        <w:t>в </w:t>
      </w:r>
      <w:r>
        <w:rPr>
          <w:spacing w:val="-5"/>
        </w:rPr>
        <w:t>рамках которой Россия становит- </w:t>
      </w:r>
      <w:r>
        <w:rPr>
          <w:spacing w:val="-3"/>
        </w:rPr>
        <w:t>ся </w:t>
      </w:r>
      <w:r>
        <w:rPr>
          <w:spacing w:val="-5"/>
        </w:rPr>
        <w:t>символической фигурой, определявшей идентичность </w:t>
      </w:r>
      <w:r>
        <w:rPr>
          <w:spacing w:val="-4"/>
        </w:rPr>
        <w:t>либо </w:t>
      </w:r>
      <w:r>
        <w:rPr/>
        <w:t>в </w:t>
      </w:r>
      <w:r>
        <w:rPr>
          <w:spacing w:val="-4"/>
        </w:rPr>
        <w:t>русо- </w:t>
      </w:r>
      <w:r>
        <w:rPr>
          <w:spacing w:val="-5"/>
        </w:rPr>
        <w:t>фобской, </w:t>
      </w:r>
      <w:r>
        <w:rPr>
          <w:spacing w:val="-4"/>
        </w:rPr>
        <w:t>либо </w:t>
      </w:r>
      <w:r>
        <w:rPr/>
        <w:t>в </w:t>
      </w:r>
      <w:r>
        <w:rPr>
          <w:spacing w:val="-5"/>
        </w:rPr>
        <w:t>русофильской </w:t>
      </w:r>
      <w:r>
        <w:rPr>
          <w:spacing w:val="-4"/>
        </w:rPr>
        <w:t>традиции</w:t>
      </w:r>
      <w:r>
        <w:rPr>
          <w:spacing w:val="-4"/>
          <w:position w:val="7"/>
          <w:sz w:val="14"/>
        </w:rPr>
        <w:t>42</w:t>
      </w:r>
      <w:r>
        <w:rPr>
          <w:spacing w:val="-4"/>
        </w:rPr>
        <w:t>. Поэтому </w:t>
      </w:r>
      <w:r>
        <w:rPr>
          <w:spacing w:val="-5"/>
        </w:rPr>
        <w:t>однозначно </w:t>
      </w:r>
      <w:r>
        <w:rPr>
          <w:spacing w:val="-4"/>
        </w:rPr>
        <w:t>интер- </w:t>
      </w:r>
      <w:r>
        <w:rPr>
          <w:spacing w:val="-5"/>
        </w:rPr>
        <w:t>претировать русофобскую позицию Вебера </w:t>
      </w:r>
      <w:r>
        <w:rPr>
          <w:spacing w:val="-3"/>
        </w:rPr>
        <w:t>не </w:t>
      </w:r>
      <w:r>
        <w:rPr>
          <w:spacing w:val="-4"/>
        </w:rPr>
        <w:t>стоит. </w:t>
      </w:r>
      <w:r>
        <w:rPr>
          <w:spacing w:val="-5"/>
        </w:rPr>
        <w:t>Культура </w:t>
      </w:r>
      <w:r>
        <w:rPr>
          <w:spacing w:val="-4"/>
        </w:rPr>
        <w:t>была </w:t>
      </w:r>
      <w:r>
        <w:rPr/>
        <w:t>од- </w:t>
      </w:r>
      <w:r>
        <w:rPr>
          <w:spacing w:val="-4"/>
        </w:rPr>
        <w:t>ной </w:t>
      </w:r>
      <w:r>
        <w:rPr>
          <w:spacing w:val="-3"/>
        </w:rPr>
        <w:t>из </w:t>
      </w:r>
      <w:r>
        <w:rPr>
          <w:spacing w:val="-4"/>
        </w:rPr>
        <w:t>его </w:t>
      </w:r>
      <w:r>
        <w:rPr>
          <w:spacing w:val="-5"/>
        </w:rPr>
        <w:t>ведущих ценностных установок, </w:t>
      </w:r>
      <w:r>
        <w:rPr>
          <w:spacing w:val="-4"/>
        </w:rPr>
        <w:t>которая </w:t>
      </w:r>
      <w:r>
        <w:rPr/>
        <w:t>во </w:t>
      </w:r>
      <w:r>
        <w:rPr>
          <w:spacing w:val="-5"/>
        </w:rPr>
        <w:t>многом опреде- </w:t>
      </w:r>
      <w:r>
        <w:rPr>
          <w:spacing w:val="-4"/>
        </w:rPr>
        <w:t>ляла его </w:t>
      </w:r>
      <w:r>
        <w:rPr>
          <w:spacing w:val="-5"/>
        </w:rPr>
        <w:t>восприятие России. </w:t>
      </w:r>
      <w:r>
        <w:rPr/>
        <w:t>Но в </w:t>
      </w:r>
      <w:r>
        <w:rPr>
          <w:spacing w:val="-5"/>
        </w:rPr>
        <w:t>отличие </w:t>
      </w:r>
      <w:r>
        <w:rPr>
          <w:spacing w:val="-3"/>
        </w:rPr>
        <w:t>от </w:t>
      </w:r>
      <w:r>
        <w:rPr/>
        <w:t>О. </w:t>
      </w:r>
      <w:r>
        <w:rPr>
          <w:spacing w:val="-5"/>
        </w:rPr>
        <w:t>Шпенглера, связывав- шего бедственное положение России </w:t>
      </w:r>
      <w:r>
        <w:rPr/>
        <w:t>с </w:t>
      </w:r>
      <w:r>
        <w:rPr>
          <w:spacing w:val="-6"/>
        </w:rPr>
        <w:t>деятельностью </w:t>
      </w:r>
      <w:r>
        <w:rPr>
          <w:spacing w:val="-5"/>
        </w:rPr>
        <w:t>Петра </w:t>
      </w:r>
      <w:r>
        <w:rPr>
          <w:spacing w:val="-4"/>
        </w:rPr>
        <w:t>I, </w:t>
      </w:r>
      <w:r>
        <w:rPr>
          <w:spacing w:val="-5"/>
        </w:rPr>
        <w:t>Вебер русский национальный </w:t>
      </w:r>
      <w:r>
        <w:rPr>
          <w:spacing w:val="-4"/>
        </w:rPr>
        <w:t>путь </w:t>
      </w:r>
      <w:r>
        <w:rPr>
          <w:spacing w:val="-5"/>
        </w:rPr>
        <w:t>развития </w:t>
      </w:r>
      <w:r>
        <w:rPr>
          <w:spacing w:val="-3"/>
        </w:rPr>
        <w:t>не </w:t>
      </w:r>
      <w:r>
        <w:rPr>
          <w:spacing w:val="-5"/>
        </w:rPr>
        <w:t>поддерживал.</w:t>
      </w:r>
    </w:p>
    <w:p>
      <w:pPr>
        <w:pStyle w:val="Heading6"/>
        <w:spacing w:line="240" w:lineRule="auto" w:before="47"/>
        <w:ind w:left="1435"/>
        <w:rPr>
          <w:i/>
        </w:rPr>
      </w:pPr>
      <w:r>
        <w:rPr>
          <w:i/>
          <w:spacing w:val="-4"/>
        </w:rPr>
        <w:t>После поражения Германии </w:t>
      </w:r>
      <w:r>
        <w:rPr>
          <w:i/>
        </w:rPr>
        <w:t>в </w:t>
      </w:r>
      <w:r>
        <w:rPr>
          <w:i/>
          <w:spacing w:val="-4"/>
        </w:rPr>
        <w:t>мировой</w:t>
      </w:r>
      <w:r>
        <w:rPr>
          <w:i/>
          <w:spacing w:val="15"/>
        </w:rPr>
        <w:t> </w:t>
      </w:r>
      <w:r>
        <w:rPr>
          <w:i/>
          <w:spacing w:val="-4"/>
        </w:rPr>
        <w:t>войне</w:t>
      </w:r>
    </w:p>
    <w:p>
      <w:pPr>
        <w:pStyle w:val="BodyText"/>
        <w:spacing w:line="235" w:lineRule="auto" w:before="17"/>
        <w:ind w:right="215" w:firstLine="453"/>
      </w:pPr>
      <w:r>
        <w:rPr/>
        <w:t>С </w:t>
      </w:r>
      <w:r>
        <w:rPr>
          <w:spacing w:val="-5"/>
        </w:rPr>
        <w:t>начала декабря </w:t>
      </w:r>
      <w:r>
        <w:rPr>
          <w:spacing w:val="-4"/>
        </w:rPr>
        <w:t>1918 </w:t>
      </w:r>
      <w:r>
        <w:rPr>
          <w:spacing w:val="-3"/>
        </w:rPr>
        <w:t>г. </w:t>
      </w:r>
      <w:r>
        <w:rPr>
          <w:spacing w:val="-4"/>
        </w:rPr>
        <w:t>Вебер </w:t>
      </w:r>
      <w:r>
        <w:rPr/>
        <w:t>в </w:t>
      </w:r>
      <w:r>
        <w:rPr>
          <w:spacing w:val="-5"/>
        </w:rPr>
        <w:t>своих выступлениях, агитирую- </w:t>
      </w:r>
      <w:r>
        <w:rPr>
          <w:spacing w:val="-4"/>
        </w:rPr>
        <w:t>щих </w:t>
      </w:r>
      <w:r>
        <w:rPr>
          <w:spacing w:val="-5"/>
        </w:rPr>
        <w:t>голосовать </w:t>
      </w:r>
      <w:r>
        <w:rPr>
          <w:spacing w:val="-3"/>
        </w:rPr>
        <w:t>за </w:t>
      </w:r>
      <w:r>
        <w:rPr>
          <w:spacing w:val="-5"/>
        </w:rPr>
        <w:t>Германскую демократическую партию, членом </w:t>
      </w:r>
      <w:r>
        <w:rPr>
          <w:spacing w:val="-4"/>
        </w:rPr>
        <w:t>кото- рой </w:t>
      </w:r>
      <w:r>
        <w:rPr>
          <w:spacing w:val="-3"/>
        </w:rPr>
        <w:t>он </w:t>
      </w:r>
      <w:r>
        <w:rPr>
          <w:spacing w:val="-4"/>
        </w:rPr>
        <w:t>был, </w:t>
      </w:r>
      <w:r>
        <w:rPr>
          <w:spacing w:val="-5"/>
        </w:rPr>
        <w:t>обсуждал вопрос </w:t>
      </w:r>
      <w:r>
        <w:rPr/>
        <w:t>о </w:t>
      </w:r>
      <w:r>
        <w:rPr>
          <w:spacing w:val="-5"/>
        </w:rPr>
        <w:t>виновниках войны. Поводом </w:t>
      </w:r>
      <w:r>
        <w:rPr>
          <w:spacing w:val="-6"/>
        </w:rPr>
        <w:t>послужила </w:t>
      </w:r>
      <w:r>
        <w:rPr>
          <w:spacing w:val="-5"/>
        </w:rPr>
        <w:t>публикация </w:t>
      </w:r>
      <w:r>
        <w:rPr>
          <w:spacing w:val="-3"/>
        </w:rPr>
        <w:t>К. </w:t>
      </w:r>
      <w:r>
        <w:rPr>
          <w:spacing w:val="-5"/>
        </w:rPr>
        <w:t>Эйснером выдержек </w:t>
      </w:r>
      <w:r>
        <w:rPr>
          <w:spacing w:val="-3"/>
        </w:rPr>
        <w:t>из </w:t>
      </w:r>
      <w:r>
        <w:rPr>
          <w:spacing w:val="-5"/>
        </w:rPr>
        <w:t>актов баварской дипломатичес- </w:t>
      </w:r>
      <w:r>
        <w:rPr>
          <w:spacing w:val="-4"/>
        </w:rPr>
        <w:t>кой </w:t>
      </w:r>
      <w:r>
        <w:rPr>
          <w:spacing w:val="-5"/>
        </w:rPr>
        <w:t>миссии, осуществленная </w:t>
      </w:r>
      <w:r>
        <w:rPr>
          <w:spacing w:val="-4"/>
        </w:rPr>
        <w:t>без </w:t>
      </w:r>
      <w:r>
        <w:rPr>
          <w:spacing w:val="-5"/>
        </w:rPr>
        <w:t>одобрения германского правительства. Основная </w:t>
      </w:r>
      <w:r>
        <w:rPr>
          <w:spacing w:val="-3"/>
        </w:rPr>
        <w:t>ее </w:t>
      </w:r>
      <w:r>
        <w:rPr>
          <w:spacing w:val="-5"/>
        </w:rPr>
        <w:t>мысль </w:t>
      </w:r>
      <w:r>
        <w:rPr/>
        <w:t>– </w:t>
      </w:r>
      <w:r>
        <w:rPr>
          <w:spacing w:val="-5"/>
        </w:rPr>
        <w:t>Германия  </w:t>
      </w:r>
      <w:r>
        <w:rPr>
          <w:spacing w:val="-4"/>
        </w:rPr>
        <w:t>одна  </w:t>
      </w:r>
      <w:r>
        <w:rPr>
          <w:spacing w:val="-5"/>
        </w:rPr>
        <w:t>виновата  </w:t>
      </w:r>
      <w:r>
        <w:rPr/>
        <w:t>в </w:t>
      </w:r>
      <w:r>
        <w:rPr>
          <w:spacing w:val="-5"/>
        </w:rPr>
        <w:t>развязывании  войны. </w:t>
      </w:r>
      <w:r>
        <w:rPr/>
        <w:t>В </w:t>
      </w:r>
      <w:r>
        <w:rPr>
          <w:spacing w:val="-5"/>
        </w:rPr>
        <w:t>немецком обществе сложилось мнение, </w:t>
      </w:r>
      <w:r>
        <w:rPr>
          <w:spacing w:val="-3"/>
        </w:rPr>
        <w:t>что </w:t>
      </w:r>
      <w:r>
        <w:rPr>
          <w:spacing w:val="-5"/>
        </w:rPr>
        <w:t>перед началом работы </w:t>
      </w:r>
      <w:r>
        <w:rPr>
          <w:spacing w:val="-2"/>
        </w:rPr>
        <w:t>Па- </w:t>
      </w:r>
      <w:r>
        <w:rPr>
          <w:spacing w:val="-5"/>
        </w:rPr>
        <w:t>рижской мирной конференции </w:t>
      </w:r>
      <w:r>
        <w:rPr>
          <w:spacing w:val="-4"/>
        </w:rPr>
        <w:t>такая </w:t>
      </w:r>
      <w:r>
        <w:rPr>
          <w:spacing w:val="-5"/>
        </w:rPr>
        <w:t>позиция </w:t>
      </w:r>
      <w:r>
        <w:rPr>
          <w:spacing w:val="-4"/>
        </w:rPr>
        <w:t>могла быть </w:t>
      </w:r>
      <w:r>
        <w:rPr>
          <w:spacing w:val="-5"/>
        </w:rPr>
        <w:t>расценена </w:t>
      </w:r>
      <w:r>
        <w:rPr>
          <w:spacing w:val="-4"/>
        </w:rPr>
        <w:t>как </w:t>
      </w:r>
      <w:r>
        <w:rPr>
          <w:spacing w:val="-5"/>
        </w:rPr>
        <w:t>слабость Германии. </w:t>
      </w:r>
      <w:r>
        <w:rPr>
          <w:spacing w:val="-3"/>
        </w:rPr>
        <w:t>29 </w:t>
      </w:r>
      <w:r>
        <w:rPr>
          <w:spacing w:val="-5"/>
        </w:rPr>
        <w:t>ноября </w:t>
      </w:r>
      <w:r>
        <w:rPr>
          <w:spacing w:val="-4"/>
        </w:rPr>
        <w:t>1918 </w:t>
      </w:r>
      <w:r>
        <w:rPr>
          <w:spacing w:val="-3"/>
        </w:rPr>
        <w:t>г. </w:t>
      </w:r>
      <w:r>
        <w:rPr>
          <w:spacing w:val="-5"/>
        </w:rPr>
        <w:t>германское правительство потре- бовало создать специальную комиссию, которая взвешенно </w:t>
      </w:r>
      <w:r>
        <w:rPr>
          <w:spacing w:val="-4"/>
        </w:rPr>
        <w:t>могла </w:t>
      </w:r>
      <w:r>
        <w:rPr>
          <w:spacing w:val="-3"/>
        </w:rPr>
        <w:t>бы </w:t>
      </w:r>
      <w:r>
        <w:rPr>
          <w:spacing w:val="-5"/>
        </w:rPr>
        <w:t>заняться </w:t>
      </w:r>
      <w:r>
        <w:rPr>
          <w:spacing w:val="-4"/>
        </w:rPr>
        <w:t>этим </w:t>
      </w:r>
      <w:r>
        <w:rPr>
          <w:spacing w:val="-5"/>
        </w:rPr>
        <w:t>вопросом. Вебер поддержал данную </w:t>
      </w:r>
      <w:r>
        <w:rPr>
          <w:spacing w:val="-6"/>
        </w:rPr>
        <w:t>инициативу, </w:t>
      </w:r>
      <w:r>
        <w:rPr>
          <w:spacing w:val="-4"/>
        </w:rPr>
        <w:t>хотя </w:t>
      </w:r>
      <w:r>
        <w:rPr/>
        <w:t>не </w:t>
      </w:r>
      <w:r>
        <w:rPr>
          <w:spacing w:val="-4"/>
        </w:rPr>
        <w:t>был</w:t>
      </w:r>
      <w:r>
        <w:rPr>
          <w:spacing w:val="-6"/>
        </w:rPr>
        <w:t> </w:t>
      </w:r>
      <w:r>
        <w:rPr>
          <w:spacing w:val="-5"/>
        </w:rPr>
        <w:t>уверен</w:t>
      </w:r>
      <w:r>
        <w:rPr>
          <w:spacing w:val="-9"/>
        </w:rPr>
        <w:t> </w:t>
      </w:r>
      <w:r>
        <w:rPr/>
        <w:t>в</w:t>
      </w:r>
      <w:r>
        <w:rPr>
          <w:spacing w:val="-8"/>
        </w:rPr>
        <w:t> </w:t>
      </w:r>
      <w:r>
        <w:rPr>
          <w:spacing w:val="-4"/>
        </w:rPr>
        <w:t>том,</w:t>
      </w:r>
      <w:r>
        <w:rPr>
          <w:spacing w:val="-8"/>
        </w:rPr>
        <w:t> </w:t>
      </w:r>
      <w:r>
        <w:rPr>
          <w:spacing w:val="-4"/>
        </w:rPr>
        <w:t>какие</w:t>
      </w:r>
      <w:r>
        <w:rPr>
          <w:spacing w:val="-9"/>
        </w:rPr>
        <w:t> </w:t>
      </w:r>
      <w:r>
        <w:rPr>
          <w:spacing w:val="-5"/>
        </w:rPr>
        <w:t>документы</w:t>
      </w:r>
      <w:r>
        <w:rPr>
          <w:spacing w:val="-9"/>
        </w:rPr>
        <w:t> </w:t>
      </w:r>
      <w:r>
        <w:rPr/>
        <w:t>в</w:t>
      </w:r>
      <w:r>
        <w:rPr>
          <w:spacing w:val="-8"/>
        </w:rPr>
        <w:t> </w:t>
      </w:r>
      <w:r>
        <w:rPr>
          <w:spacing w:val="-4"/>
        </w:rPr>
        <w:t>итоге</w:t>
      </w:r>
      <w:r>
        <w:rPr>
          <w:spacing w:val="-9"/>
        </w:rPr>
        <w:t> </w:t>
      </w:r>
      <w:r>
        <w:rPr>
          <w:spacing w:val="-4"/>
        </w:rPr>
        <w:t>будут</w:t>
      </w:r>
      <w:r>
        <w:rPr>
          <w:spacing w:val="-7"/>
        </w:rPr>
        <w:t> </w:t>
      </w:r>
      <w:r>
        <w:rPr>
          <w:spacing w:val="-5"/>
        </w:rPr>
        <w:t>выявлены.</w:t>
      </w:r>
    </w:p>
    <w:p>
      <w:pPr>
        <w:pStyle w:val="BodyText"/>
        <w:spacing w:line="235" w:lineRule="auto"/>
        <w:ind w:right="215" w:firstLine="453"/>
      </w:pPr>
      <w:r>
        <w:rPr>
          <w:spacing w:val="-5"/>
        </w:rPr>
        <w:t>Вопросу </w:t>
      </w:r>
      <w:r>
        <w:rPr>
          <w:spacing w:val="-4"/>
        </w:rPr>
        <w:t>вины </w:t>
      </w:r>
      <w:r>
        <w:rPr/>
        <w:t>и </w:t>
      </w:r>
      <w:r>
        <w:rPr>
          <w:spacing w:val="-5"/>
        </w:rPr>
        <w:t>ответственности </w:t>
      </w:r>
      <w:r>
        <w:rPr>
          <w:spacing w:val="-3"/>
        </w:rPr>
        <w:t>за </w:t>
      </w:r>
      <w:r>
        <w:rPr>
          <w:spacing w:val="-5"/>
        </w:rPr>
        <w:t>развязывание </w:t>
      </w:r>
      <w:r>
        <w:rPr>
          <w:spacing w:val="-4"/>
        </w:rPr>
        <w:t>войны </w:t>
      </w:r>
      <w:r>
        <w:rPr>
          <w:spacing w:val="-5"/>
        </w:rPr>
        <w:t>Вебер </w:t>
      </w:r>
      <w:r>
        <w:rPr>
          <w:spacing w:val="-3"/>
        </w:rPr>
        <w:t>по- </w:t>
      </w:r>
      <w:r>
        <w:rPr>
          <w:spacing w:val="-5"/>
        </w:rPr>
        <w:t>святил статью «О виновниках </w:t>
      </w:r>
      <w:r>
        <w:rPr>
          <w:spacing w:val="-4"/>
        </w:rPr>
        <w:t>войны» </w:t>
      </w:r>
      <w:r>
        <w:rPr>
          <w:spacing w:val="-3"/>
        </w:rPr>
        <w:t>(Zum </w:t>
      </w:r>
      <w:r>
        <w:rPr>
          <w:spacing w:val="-5"/>
        </w:rPr>
        <w:t>Thema </w:t>
      </w:r>
      <w:r>
        <w:rPr>
          <w:spacing w:val="-3"/>
        </w:rPr>
        <w:t>der </w:t>
      </w:r>
      <w:r>
        <w:rPr>
          <w:spacing w:val="-5"/>
        </w:rPr>
        <w:t>“Kriegsschuld”), </w:t>
      </w:r>
      <w:r>
        <w:rPr>
          <w:spacing w:val="-6"/>
        </w:rPr>
        <w:t>опубликованную </w:t>
      </w:r>
      <w:r>
        <w:rPr/>
        <w:t>в </w:t>
      </w:r>
      <w:r>
        <w:rPr>
          <w:spacing w:val="-5"/>
        </w:rPr>
        <w:t>газете «Франкфуртер цайтунг» </w:t>
      </w:r>
      <w:r>
        <w:rPr>
          <w:spacing w:val="-3"/>
        </w:rPr>
        <w:t>17 </w:t>
      </w:r>
      <w:r>
        <w:rPr>
          <w:spacing w:val="-5"/>
        </w:rPr>
        <w:t>января </w:t>
      </w:r>
      <w:r>
        <w:rPr>
          <w:spacing w:val="-4"/>
        </w:rPr>
        <w:t>1919 г., </w:t>
      </w:r>
      <w:r>
        <w:rPr>
          <w:spacing w:val="-3"/>
        </w:rPr>
        <w:t>за </w:t>
      </w:r>
      <w:r>
        <w:rPr>
          <w:spacing w:val="-5"/>
        </w:rPr>
        <w:t>день </w:t>
      </w:r>
      <w:r>
        <w:rPr>
          <w:spacing w:val="-3"/>
        </w:rPr>
        <w:t>до </w:t>
      </w:r>
      <w:r>
        <w:rPr>
          <w:spacing w:val="-5"/>
        </w:rPr>
        <w:t>начала Парижской мирной конференции. Публикация </w:t>
      </w:r>
      <w:r>
        <w:rPr>
          <w:spacing w:val="-3"/>
        </w:rPr>
        <w:t>на </w:t>
      </w:r>
      <w:r>
        <w:rPr>
          <w:spacing w:val="-4"/>
        </w:rPr>
        <w:t>стра- </w:t>
      </w:r>
      <w:r>
        <w:rPr>
          <w:spacing w:val="-5"/>
        </w:rPr>
        <w:t>ницах влиятельной газеты позволяет утверждать: </w:t>
      </w:r>
      <w:r>
        <w:rPr>
          <w:spacing w:val="-4"/>
        </w:rPr>
        <w:t>статья была </w:t>
      </w:r>
      <w:r>
        <w:rPr>
          <w:spacing w:val="-5"/>
        </w:rPr>
        <w:t>одобрена авторитетными кругами, близкими </w:t>
      </w:r>
      <w:r>
        <w:rPr/>
        <w:t>к </w:t>
      </w:r>
      <w:r>
        <w:rPr>
          <w:spacing w:val="-5"/>
        </w:rPr>
        <w:t>министерству иностранных </w:t>
      </w:r>
      <w:r>
        <w:rPr>
          <w:spacing w:val="-4"/>
        </w:rPr>
        <w:t>дел </w:t>
      </w:r>
      <w:r>
        <w:rPr>
          <w:spacing w:val="-5"/>
        </w:rPr>
        <w:t>Германии. Известно, </w:t>
      </w:r>
      <w:r>
        <w:rPr>
          <w:spacing w:val="-3"/>
        </w:rPr>
        <w:t>что </w:t>
      </w:r>
      <w:r>
        <w:rPr>
          <w:spacing w:val="-4"/>
        </w:rPr>
        <w:t>Вебер имел </w:t>
      </w:r>
      <w:r>
        <w:rPr>
          <w:spacing w:val="-5"/>
        </w:rPr>
        <w:t>контакты </w:t>
      </w:r>
      <w:r>
        <w:rPr/>
        <w:t>с </w:t>
      </w:r>
      <w:r>
        <w:rPr>
          <w:spacing w:val="-5"/>
        </w:rPr>
        <w:t>правовым экспертом министерства </w:t>
      </w:r>
      <w:r>
        <w:rPr>
          <w:spacing w:val="-3"/>
        </w:rPr>
        <w:t>В. </w:t>
      </w:r>
      <w:r>
        <w:rPr>
          <w:spacing w:val="-5"/>
        </w:rPr>
        <w:t>Симонсом. </w:t>
      </w:r>
      <w:r>
        <w:rPr>
          <w:spacing w:val="-3"/>
        </w:rPr>
        <w:t>Во </w:t>
      </w:r>
      <w:r>
        <w:rPr>
          <w:spacing w:val="-5"/>
        </w:rPr>
        <w:t>многом статья создана </w:t>
      </w:r>
      <w:r>
        <w:rPr/>
        <w:t>в </w:t>
      </w:r>
      <w:r>
        <w:rPr>
          <w:spacing w:val="-5"/>
        </w:rPr>
        <w:t>русле неприя- </w:t>
      </w:r>
      <w:r>
        <w:rPr>
          <w:spacing w:val="-4"/>
        </w:rPr>
        <w:t>тия </w:t>
      </w:r>
      <w:r>
        <w:rPr>
          <w:spacing w:val="-5"/>
        </w:rPr>
        <w:t>социал-демократии, </w:t>
      </w:r>
      <w:r>
        <w:rPr>
          <w:spacing w:val="-4"/>
        </w:rPr>
        <w:t>прежде </w:t>
      </w:r>
      <w:r>
        <w:rPr>
          <w:spacing w:val="-5"/>
        </w:rPr>
        <w:t>всего, </w:t>
      </w:r>
      <w:r>
        <w:rPr>
          <w:spacing w:val="-3"/>
        </w:rPr>
        <w:t>К. </w:t>
      </w:r>
      <w:r>
        <w:rPr>
          <w:spacing w:val="-6"/>
        </w:rPr>
        <w:t>Эйснера. </w:t>
      </w:r>
      <w:r>
        <w:rPr>
          <w:spacing w:val="-5"/>
        </w:rPr>
        <w:t>Публикация вызвала бурную </w:t>
      </w:r>
      <w:r>
        <w:rPr>
          <w:spacing w:val="-4"/>
        </w:rPr>
        <w:t>критику даже </w:t>
      </w:r>
      <w:r>
        <w:rPr>
          <w:spacing w:val="-3"/>
        </w:rPr>
        <w:t>со </w:t>
      </w:r>
      <w:r>
        <w:rPr>
          <w:spacing w:val="-5"/>
        </w:rPr>
        <w:t>стороны немецких редакторов, резкость </w:t>
      </w:r>
      <w:r>
        <w:rPr>
          <w:spacing w:val="-4"/>
        </w:rPr>
        <w:t>мне- ния </w:t>
      </w:r>
      <w:r>
        <w:rPr>
          <w:spacing w:val="-5"/>
        </w:rPr>
        <w:t>Вебера отмечала швейцарская «Национал цайтунг» („National-Zeit- ung“). Очевидно, </w:t>
      </w:r>
      <w:r>
        <w:rPr>
          <w:spacing w:val="-3"/>
        </w:rPr>
        <w:t>это </w:t>
      </w:r>
      <w:r>
        <w:rPr>
          <w:spacing w:val="-4"/>
        </w:rPr>
        <w:t>связано </w:t>
      </w:r>
      <w:r>
        <w:rPr/>
        <w:t>с </w:t>
      </w:r>
      <w:r>
        <w:rPr>
          <w:spacing w:val="-4"/>
        </w:rPr>
        <w:t>тем, </w:t>
      </w:r>
      <w:r>
        <w:rPr>
          <w:spacing w:val="-3"/>
        </w:rPr>
        <w:t>что тот </w:t>
      </w:r>
      <w:r>
        <w:rPr>
          <w:spacing w:val="-4"/>
        </w:rPr>
        <w:t>всю </w:t>
      </w:r>
      <w:r>
        <w:rPr>
          <w:spacing w:val="-5"/>
        </w:rPr>
        <w:t>ответственность </w:t>
      </w:r>
      <w:r>
        <w:rPr>
          <w:spacing w:val="-3"/>
        </w:rPr>
        <w:t>за </w:t>
      </w:r>
      <w:r>
        <w:rPr>
          <w:spacing w:val="-4"/>
        </w:rPr>
        <w:t>раз- </w:t>
      </w:r>
      <w:r>
        <w:rPr>
          <w:spacing w:val="-5"/>
        </w:rPr>
        <w:t>вязывание </w:t>
      </w:r>
      <w:r>
        <w:rPr>
          <w:spacing w:val="-4"/>
        </w:rPr>
        <w:t>Первой </w:t>
      </w:r>
      <w:r>
        <w:rPr>
          <w:spacing w:val="-5"/>
        </w:rPr>
        <w:t>мировой войны возложил </w:t>
      </w:r>
      <w:r>
        <w:rPr>
          <w:spacing w:val="-3"/>
        </w:rPr>
        <w:t>на </w:t>
      </w:r>
      <w:r>
        <w:rPr>
          <w:spacing w:val="-5"/>
        </w:rPr>
        <w:t>Россию </w:t>
      </w:r>
      <w:r>
        <w:rPr/>
        <w:t>и </w:t>
      </w:r>
      <w:r>
        <w:rPr>
          <w:spacing w:val="-5"/>
        </w:rPr>
        <w:t>западные </w:t>
      </w:r>
      <w:r>
        <w:rPr>
          <w:spacing w:val="-4"/>
        </w:rPr>
        <w:t>дер- </w:t>
      </w:r>
      <w:r>
        <w:rPr>
          <w:spacing w:val="-3"/>
        </w:rPr>
        <w:t>жавы</w:t>
      </w:r>
      <w:r>
        <w:rPr>
          <w:spacing w:val="-3"/>
          <w:position w:val="7"/>
          <w:sz w:val="14"/>
        </w:rPr>
        <w:t>43</w:t>
      </w:r>
      <w:r>
        <w:rPr>
          <w:spacing w:val="-3"/>
        </w:rPr>
        <w:t>. </w:t>
      </w:r>
      <w:r>
        <w:rPr>
          <w:spacing w:val="-5"/>
        </w:rPr>
        <w:t>Однако, </w:t>
      </w:r>
      <w:r>
        <w:rPr>
          <w:spacing w:val="-3"/>
        </w:rPr>
        <w:t>по </w:t>
      </w:r>
      <w:r>
        <w:rPr>
          <w:spacing w:val="-5"/>
        </w:rPr>
        <w:t>мнению Вебера, существовала </w:t>
      </w:r>
      <w:r>
        <w:rPr>
          <w:spacing w:val="-4"/>
        </w:rPr>
        <w:t>только одна </w:t>
      </w:r>
      <w:r>
        <w:rPr>
          <w:spacing w:val="-5"/>
        </w:rPr>
        <w:t>держава, которая несмотря </w:t>
      </w:r>
      <w:r>
        <w:rPr>
          <w:spacing w:val="-3"/>
        </w:rPr>
        <w:t>ни </w:t>
      </w:r>
      <w:r>
        <w:rPr/>
        <w:t>на </w:t>
      </w:r>
      <w:r>
        <w:rPr>
          <w:spacing w:val="-3"/>
        </w:rPr>
        <w:t>что </w:t>
      </w:r>
      <w:r>
        <w:rPr>
          <w:spacing w:val="-5"/>
        </w:rPr>
        <w:t>желала войны, </w:t>
      </w:r>
      <w:r>
        <w:rPr>
          <w:spacing w:val="-4"/>
        </w:rPr>
        <w:t>поскольку она </w:t>
      </w:r>
      <w:r>
        <w:rPr>
          <w:spacing w:val="-5"/>
        </w:rPr>
        <w:t>отвечала </w:t>
      </w:r>
      <w:r>
        <w:rPr>
          <w:spacing w:val="-3"/>
        </w:rPr>
        <w:t>ее</w:t>
      </w:r>
    </w:p>
    <w:p>
      <w:pPr>
        <w:pStyle w:val="BodyText"/>
        <w:spacing w:before="6"/>
        <w:ind w:left="0"/>
        <w:jc w:val="left"/>
        <w:rPr>
          <w:sz w:val="10"/>
        </w:rPr>
      </w:pPr>
      <w:r>
        <w:rPr/>
        <w:pict>
          <v:line style="position:absolute;mso-position-horizontal-relative:page;mso-position-vertical-relative:paragraph;z-index:-251555840;mso-wrap-distance-left:0;mso-wrap-distance-right:0" from="51.035809pt,8.243881pt" to="195.055809pt,8.243881pt" stroked="true" strokeweight=".36pt" strokecolor="#000000">
            <v:stroke dashstyle="solid"/>
            <w10:wrap type="topAndBottom"/>
          </v:line>
        </w:pict>
      </w:r>
    </w:p>
    <w:p>
      <w:pPr>
        <w:spacing w:line="203" w:lineRule="exact" w:before="5"/>
        <w:ind w:left="340" w:right="0" w:firstLine="0"/>
        <w:jc w:val="left"/>
        <w:rPr>
          <w:sz w:val="18"/>
        </w:rPr>
      </w:pPr>
      <w:r>
        <w:rPr>
          <w:position w:val="6"/>
          <w:sz w:val="12"/>
        </w:rPr>
        <w:t>40  </w:t>
      </w:r>
      <w:r>
        <w:rPr>
          <w:spacing w:val="-3"/>
          <w:sz w:val="18"/>
        </w:rPr>
        <w:t>Нольте</w:t>
      </w:r>
      <w:r>
        <w:rPr>
          <w:spacing w:val="-22"/>
          <w:sz w:val="18"/>
        </w:rPr>
        <w:t> </w:t>
      </w:r>
      <w:r>
        <w:rPr>
          <w:spacing w:val="-4"/>
          <w:sz w:val="18"/>
        </w:rPr>
        <w:t>2003.</w:t>
      </w:r>
    </w:p>
    <w:p>
      <w:pPr>
        <w:spacing w:line="194" w:lineRule="exact" w:before="0"/>
        <w:ind w:left="340" w:right="0" w:firstLine="0"/>
        <w:jc w:val="left"/>
        <w:rPr>
          <w:sz w:val="18"/>
        </w:rPr>
      </w:pPr>
      <w:r>
        <w:rPr>
          <w:position w:val="6"/>
          <w:sz w:val="12"/>
        </w:rPr>
        <w:t>41  </w:t>
      </w:r>
      <w:r>
        <w:rPr>
          <w:spacing w:val="-3"/>
          <w:sz w:val="18"/>
        </w:rPr>
        <w:t>Wehler</w:t>
      </w:r>
      <w:r>
        <w:rPr>
          <w:spacing w:val="-22"/>
          <w:sz w:val="18"/>
        </w:rPr>
        <w:t> </w:t>
      </w:r>
      <w:r>
        <w:rPr>
          <w:spacing w:val="-3"/>
          <w:sz w:val="18"/>
        </w:rPr>
        <w:t>1988.</w:t>
      </w:r>
    </w:p>
    <w:p>
      <w:pPr>
        <w:spacing w:line="194" w:lineRule="exact" w:before="0"/>
        <w:ind w:left="340" w:right="0" w:firstLine="0"/>
        <w:jc w:val="left"/>
        <w:rPr>
          <w:sz w:val="18"/>
        </w:rPr>
      </w:pPr>
      <w:r>
        <w:rPr>
          <w:position w:val="6"/>
          <w:sz w:val="12"/>
        </w:rPr>
        <w:t>42  </w:t>
      </w:r>
      <w:r>
        <w:rPr>
          <w:spacing w:val="-3"/>
          <w:sz w:val="18"/>
        </w:rPr>
        <w:t>Женин</w:t>
      </w:r>
      <w:r>
        <w:rPr>
          <w:spacing w:val="-21"/>
          <w:sz w:val="18"/>
        </w:rPr>
        <w:t> </w:t>
      </w:r>
      <w:r>
        <w:rPr>
          <w:spacing w:val="-3"/>
          <w:sz w:val="18"/>
        </w:rPr>
        <w:t>2007.</w:t>
      </w:r>
    </w:p>
    <w:p>
      <w:pPr>
        <w:spacing w:line="203" w:lineRule="exact" w:before="0"/>
        <w:ind w:left="340" w:right="0" w:firstLine="0"/>
        <w:jc w:val="left"/>
        <w:rPr>
          <w:sz w:val="18"/>
        </w:rPr>
      </w:pPr>
      <w:r>
        <w:rPr>
          <w:position w:val="6"/>
          <w:sz w:val="12"/>
        </w:rPr>
        <w:t>43 </w:t>
      </w:r>
      <w:r>
        <w:rPr>
          <w:sz w:val="18"/>
        </w:rPr>
        <w:t>Weber 1988. Bd. 16. Abt. 1: 179.</w:t>
      </w:r>
    </w:p>
    <w:p>
      <w:pPr>
        <w:spacing w:after="0" w:line="203" w:lineRule="exact"/>
        <w:jc w:val="left"/>
        <w:rPr>
          <w:sz w:val="18"/>
        </w:rPr>
        <w:sectPr>
          <w:pgSz w:w="8230" w:h="12190"/>
          <w:pgMar w:header="656" w:footer="0" w:top="900" w:bottom="280" w:left="680" w:right="680"/>
        </w:sectPr>
      </w:pPr>
    </w:p>
    <w:p>
      <w:pPr>
        <w:pStyle w:val="BodyText"/>
        <w:spacing w:before="11"/>
        <w:ind w:left="0"/>
        <w:jc w:val="left"/>
        <w:rPr>
          <w:sz w:val="10"/>
        </w:rPr>
      </w:pPr>
    </w:p>
    <w:p>
      <w:pPr>
        <w:pStyle w:val="BodyText"/>
        <w:spacing w:line="232" w:lineRule="auto" w:before="99"/>
        <w:ind w:right="219"/>
      </w:pPr>
      <w:r>
        <w:rPr>
          <w:spacing w:val="-5"/>
        </w:rPr>
        <w:t>политическим целям, </w:t>
      </w:r>
      <w:r>
        <w:rPr/>
        <w:t>– </w:t>
      </w:r>
      <w:r>
        <w:rPr>
          <w:spacing w:val="-4"/>
        </w:rPr>
        <w:t>это </w:t>
      </w:r>
      <w:r>
        <w:rPr>
          <w:spacing w:val="-5"/>
        </w:rPr>
        <w:t>Россия </w:t>
      </w:r>
      <w:r>
        <w:rPr/>
        <w:t>с </w:t>
      </w:r>
      <w:r>
        <w:rPr>
          <w:spacing w:val="-3"/>
        </w:rPr>
        <w:t>ее </w:t>
      </w:r>
      <w:r>
        <w:rPr>
          <w:spacing w:val="-4"/>
        </w:rPr>
        <w:t>царизмом</w:t>
      </w:r>
      <w:r>
        <w:rPr>
          <w:spacing w:val="-4"/>
          <w:position w:val="7"/>
          <w:sz w:val="14"/>
        </w:rPr>
        <w:t>44</w:t>
      </w:r>
      <w:r>
        <w:rPr>
          <w:spacing w:val="-4"/>
        </w:rPr>
        <w:t>. </w:t>
      </w:r>
      <w:r>
        <w:rPr>
          <w:spacing w:val="-5"/>
        </w:rPr>
        <w:t>Ученый утверждал: Англия </w:t>
      </w:r>
      <w:r>
        <w:rPr>
          <w:spacing w:val="-3"/>
        </w:rPr>
        <w:t>из </w:t>
      </w:r>
      <w:r>
        <w:rPr>
          <w:spacing w:val="-5"/>
        </w:rPr>
        <w:t>соображений культуры </w:t>
      </w:r>
      <w:r>
        <w:rPr/>
        <w:t>не </w:t>
      </w:r>
      <w:r>
        <w:rPr>
          <w:spacing w:val="-4"/>
        </w:rPr>
        <w:t>может быть </w:t>
      </w:r>
      <w:r>
        <w:rPr>
          <w:spacing w:val="-5"/>
        </w:rPr>
        <w:t>названа главным </w:t>
      </w:r>
      <w:r>
        <w:rPr>
          <w:spacing w:val="-3"/>
        </w:rPr>
        <w:t>ви- </w:t>
      </w:r>
      <w:r>
        <w:rPr>
          <w:spacing w:val="-5"/>
        </w:rPr>
        <w:t>новником </w:t>
      </w:r>
      <w:r>
        <w:rPr>
          <w:spacing w:val="-4"/>
        </w:rPr>
        <w:t>войны</w:t>
      </w:r>
      <w:r>
        <w:rPr>
          <w:spacing w:val="-4"/>
          <w:position w:val="7"/>
          <w:sz w:val="14"/>
        </w:rPr>
        <w:t>45</w:t>
      </w:r>
      <w:r>
        <w:rPr>
          <w:spacing w:val="-4"/>
        </w:rPr>
        <w:t>. Почему </w:t>
      </w:r>
      <w:r>
        <w:rPr>
          <w:spacing w:val="-5"/>
        </w:rPr>
        <w:t>такая безапелляционность </w:t>
      </w:r>
      <w:r>
        <w:rPr/>
        <w:t>и </w:t>
      </w:r>
      <w:r>
        <w:rPr>
          <w:spacing w:val="-5"/>
        </w:rPr>
        <w:t>жесткость </w:t>
      </w:r>
      <w:r>
        <w:rPr/>
        <w:t>в </w:t>
      </w:r>
      <w:r>
        <w:rPr>
          <w:spacing w:val="-5"/>
        </w:rPr>
        <w:t>суждениях </w:t>
      </w:r>
      <w:r>
        <w:rPr/>
        <w:t>о </w:t>
      </w:r>
      <w:r>
        <w:rPr>
          <w:spacing w:val="-5"/>
        </w:rPr>
        <w:t>России? Вебер </w:t>
      </w:r>
      <w:r>
        <w:rPr/>
        <w:t>с </w:t>
      </w:r>
      <w:r>
        <w:rPr>
          <w:spacing w:val="-5"/>
        </w:rPr>
        <w:t>болью размышлял </w:t>
      </w:r>
      <w:r>
        <w:rPr/>
        <w:t>о </w:t>
      </w:r>
      <w:r>
        <w:rPr>
          <w:spacing w:val="-6"/>
        </w:rPr>
        <w:t>насильственном </w:t>
      </w:r>
      <w:r>
        <w:rPr>
          <w:spacing w:val="-4"/>
        </w:rPr>
        <w:t>мире </w:t>
      </w:r>
      <w:r>
        <w:rPr/>
        <w:t>в </w:t>
      </w:r>
      <w:r>
        <w:rPr>
          <w:spacing w:val="-5"/>
        </w:rPr>
        <w:t>контексте </w:t>
      </w:r>
      <w:r>
        <w:rPr>
          <w:spacing w:val="-4"/>
        </w:rPr>
        <w:t>вины </w:t>
      </w:r>
      <w:r>
        <w:rPr>
          <w:spacing w:val="-5"/>
        </w:rPr>
        <w:t>будущего. </w:t>
      </w:r>
      <w:r>
        <w:rPr/>
        <w:t>Он </w:t>
      </w:r>
      <w:r>
        <w:rPr>
          <w:spacing w:val="-3"/>
        </w:rPr>
        <w:t>не </w:t>
      </w:r>
      <w:r>
        <w:rPr>
          <w:spacing w:val="-5"/>
        </w:rPr>
        <w:t>принял Версальский мирный </w:t>
      </w:r>
      <w:r>
        <w:rPr>
          <w:spacing w:val="-4"/>
        </w:rPr>
        <w:t>дого- вор, </w:t>
      </w:r>
      <w:r>
        <w:rPr/>
        <w:t>и </w:t>
      </w:r>
      <w:r>
        <w:rPr>
          <w:spacing w:val="-5"/>
        </w:rPr>
        <w:t>заявлял: </w:t>
      </w:r>
      <w:r>
        <w:rPr>
          <w:spacing w:val="-4"/>
        </w:rPr>
        <w:t>«с этим миром </w:t>
      </w:r>
      <w:r>
        <w:rPr/>
        <w:t>мы </w:t>
      </w:r>
      <w:r>
        <w:rPr>
          <w:spacing w:val="-5"/>
        </w:rPr>
        <w:t>находимся </w:t>
      </w:r>
      <w:r>
        <w:rPr/>
        <w:t>в </w:t>
      </w:r>
      <w:r>
        <w:rPr>
          <w:spacing w:val="-5"/>
        </w:rPr>
        <w:t>начале наших бедствий. </w:t>
      </w:r>
      <w:r>
        <w:rPr>
          <w:spacing w:val="-4"/>
        </w:rPr>
        <w:t>Ведь его </w:t>
      </w:r>
      <w:r>
        <w:rPr>
          <w:spacing w:val="-5"/>
        </w:rPr>
        <w:t>условия совершенно </w:t>
      </w:r>
      <w:r>
        <w:rPr>
          <w:spacing w:val="-4"/>
        </w:rPr>
        <w:t>невыполнимы»</w:t>
      </w:r>
      <w:r>
        <w:rPr>
          <w:spacing w:val="-4"/>
          <w:position w:val="7"/>
          <w:sz w:val="14"/>
        </w:rPr>
        <w:t>46</w:t>
      </w:r>
      <w:r>
        <w:rPr>
          <w:spacing w:val="-4"/>
        </w:rPr>
        <w:t>. </w:t>
      </w:r>
      <w:r>
        <w:rPr>
          <w:spacing w:val="-5"/>
        </w:rPr>
        <w:t>Определяя вину, </w:t>
      </w:r>
      <w:r>
        <w:rPr>
          <w:spacing w:val="-3"/>
        </w:rPr>
        <w:t>он об- </w:t>
      </w:r>
      <w:r>
        <w:rPr>
          <w:spacing w:val="-5"/>
        </w:rPr>
        <w:t>ратился </w:t>
      </w:r>
      <w:r>
        <w:rPr/>
        <w:t>к </w:t>
      </w:r>
      <w:r>
        <w:rPr>
          <w:spacing w:val="-5"/>
        </w:rPr>
        <w:t>истории происхождения европейских </w:t>
      </w:r>
      <w:r>
        <w:rPr>
          <w:spacing w:val="-4"/>
        </w:rPr>
        <w:t>войн </w:t>
      </w:r>
      <w:r>
        <w:rPr>
          <w:spacing w:val="-5"/>
        </w:rPr>
        <w:t>XIX </w:t>
      </w:r>
      <w:r>
        <w:rPr/>
        <w:t>в. и </w:t>
      </w:r>
      <w:r>
        <w:rPr>
          <w:spacing w:val="-5"/>
        </w:rPr>
        <w:t>полагал, </w:t>
      </w:r>
      <w:r>
        <w:rPr>
          <w:spacing w:val="-4"/>
        </w:rPr>
        <w:t>что они были </w:t>
      </w:r>
      <w:r>
        <w:rPr>
          <w:spacing w:val="-5"/>
        </w:rPr>
        <w:t>вызваны стремлением Италии </w:t>
      </w:r>
      <w:r>
        <w:rPr/>
        <w:t>и </w:t>
      </w:r>
      <w:r>
        <w:rPr>
          <w:spacing w:val="-5"/>
        </w:rPr>
        <w:t>Германии </w:t>
      </w:r>
      <w:r>
        <w:rPr/>
        <w:t>к </w:t>
      </w:r>
      <w:r>
        <w:rPr>
          <w:spacing w:val="-5"/>
        </w:rPr>
        <w:t>единству, </w:t>
      </w:r>
      <w:r>
        <w:rPr>
          <w:spacing w:val="-4"/>
        </w:rPr>
        <w:t>т.е. </w:t>
      </w:r>
      <w:r>
        <w:rPr>
          <w:spacing w:val="-5"/>
        </w:rPr>
        <w:t>продиктованы ценностью </w:t>
      </w:r>
      <w:r>
        <w:rPr>
          <w:spacing w:val="-4"/>
        </w:rPr>
        <w:t>нации</w:t>
      </w:r>
      <w:r>
        <w:rPr>
          <w:spacing w:val="-4"/>
          <w:position w:val="7"/>
          <w:sz w:val="14"/>
        </w:rPr>
        <w:t>47</w:t>
      </w:r>
      <w:r>
        <w:rPr>
          <w:spacing w:val="-4"/>
        </w:rPr>
        <w:t>. </w:t>
      </w:r>
      <w:r>
        <w:rPr>
          <w:spacing w:val="-5"/>
        </w:rPr>
        <w:t>Война </w:t>
      </w:r>
      <w:r>
        <w:rPr>
          <w:spacing w:val="-4"/>
        </w:rPr>
        <w:t>1914 </w:t>
      </w:r>
      <w:r>
        <w:rPr>
          <w:spacing w:val="-3"/>
        </w:rPr>
        <w:t>г. </w:t>
      </w:r>
      <w:r>
        <w:rPr>
          <w:spacing w:val="-5"/>
        </w:rPr>
        <w:t>была, </w:t>
      </w:r>
      <w:r>
        <w:rPr>
          <w:spacing w:val="-3"/>
        </w:rPr>
        <w:t>по </w:t>
      </w:r>
      <w:r>
        <w:rPr>
          <w:spacing w:val="-4"/>
        </w:rPr>
        <w:t>его </w:t>
      </w:r>
      <w:r>
        <w:rPr>
          <w:spacing w:val="-5"/>
        </w:rPr>
        <w:t>мнению, вызвана политическими причинами¸ прежде всего </w:t>
      </w:r>
      <w:r>
        <w:rPr>
          <w:spacing w:val="-4"/>
        </w:rPr>
        <w:t>жаждой </w:t>
      </w:r>
      <w:r>
        <w:rPr>
          <w:spacing w:val="-5"/>
        </w:rPr>
        <w:t>господства, которая </w:t>
      </w:r>
      <w:r>
        <w:rPr>
          <w:spacing w:val="-4"/>
        </w:rPr>
        <w:t>для него была сутью </w:t>
      </w:r>
      <w:r>
        <w:rPr>
          <w:spacing w:val="-6"/>
        </w:rPr>
        <w:t>российского </w:t>
      </w:r>
      <w:r>
        <w:rPr>
          <w:spacing w:val="-5"/>
        </w:rPr>
        <w:t>царизма </w:t>
      </w:r>
      <w:r>
        <w:rPr/>
        <w:t>и </w:t>
      </w:r>
      <w:r>
        <w:rPr>
          <w:spacing w:val="-4"/>
        </w:rPr>
        <w:t>лично </w:t>
      </w:r>
      <w:r>
        <w:rPr>
          <w:spacing w:val="-5"/>
        </w:rPr>
        <w:t>царя, т.е. </w:t>
      </w:r>
      <w:r>
        <w:rPr>
          <w:spacing w:val="-3"/>
        </w:rPr>
        <w:t>для </w:t>
      </w:r>
      <w:r>
        <w:rPr>
          <w:spacing w:val="-5"/>
        </w:rPr>
        <w:t>России стремление </w:t>
      </w:r>
      <w:r>
        <w:rPr/>
        <w:t>к </w:t>
      </w:r>
      <w:r>
        <w:rPr>
          <w:spacing w:val="-5"/>
        </w:rPr>
        <w:t>войне </w:t>
      </w:r>
      <w:r>
        <w:rPr>
          <w:spacing w:val="-4"/>
        </w:rPr>
        <w:t>было </w:t>
      </w:r>
      <w:r>
        <w:rPr>
          <w:spacing w:val="-5"/>
        </w:rPr>
        <w:t>абсолютно</w:t>
      </w:r>
      <w:r>
        <w:rPr>
          <w:spacing w:val="-29"/>
        </w:rPr>
        <w:t> </w:t>
      </w:r>
      <w:r>
        <w:rPr>
          <w:spacing w:val="-4"/>
        </w:rPr>
        <w:t>естественным</w:t>
      </w:r>
      <w:r>
        <w:rPr>
          <w:spacing w:val="-4"/>
          <w:position w:val="7"/>
          <w:sz w:val="14"/>
        </w:rPr>
        <w:t>48</w:t>
      </w:r>
      <w:r>
        <w:rPr>
          <w:spacing w:val="-4"/>
        </w:rPr>
        <w:t>.</w:t>
      </w:r>
    </w:p>
    <w:p>
      <w:pPr>
        <w:pStyle w:val="BodyText"/>
        <w:spacing w:line="238" w:lineRule="exact" w:before="39"/>
        <w:ind w:left="359" w:right="245"/>
        <w:jc w:val="center"/>
      </w:pPr>
      <w:r>
        <w:rPr/>
        <w:t>***</w:t>
      </w:r>
    </w:p>
    <w:p>
      <w:pPr>
        <w:pStyle w:val="BodyText"/>
        <w:spacing w:line="235" w:lineRule="auto" w:before="1"/>
        <w:ind w:right="213" w:firstLine="453"/>
      </w:pPr>
      <w:r>
        <w:rPr>
          <w:spacing w:val="-5"/>
        </w:rPr>
        <w:t>Вебер </w:t>
      </w:r>
      <w:r>
        <w:rPr>
          <w:spacing w:val="-6"/>
        </w:rPr>
        <w:t>заинтересованно </w:t>
      </w:r>
      <w:r>
        <w:rPr>
          <w:spacing w:val="-5"/>
        </w:rPr>
        <w:t>отнесся </w:t>
      </w:r>
      <w:r>
        <w:rPr/>
        <w:t>к </w:t>
      </w:r>
      <w:r>
        <w:rPr>
          <w:spacing w:val="-5"/>
        </w:rPr>
        <w:t>революционным преобразовани- </w:t>
      </w:r>
      <w:r>
        <w:rPr>
          <w:spacing w:val="-3"/>
        </w:rPr>
        <w:t>ям </w:t>
      </w:r>
      <w:r>
        <w:rPr/>
        <w:t>в </w:t>
      </w:r>
      <w:r>
        <w:rPr>
          <w:spacing w:val="-5"/>
        </w:rPr>
        <w:t>России, </w:t>
      </w:r>
      <w:r>
        <w:rPr>
          <w:spacing w:val="-3"/>
        </w:rPr>
        <w:t>но </w:t>
      </w:r>
      <w:r>
        <w:rPr>
          <w:spacing w:val="-5"/>
        </w:rPr>
        <w:t>пытался вписать </w:t>
      </w:r>
      <w:r>
        <w:rPr>
          <w:spacing w:val="-3"/>
        </w:rPr>
        <w:t>ее </w:t>
      </w:r>
      <w:r>
        <w:rPr/>
        <w:t>в </w:t>
      </w:r>
      <w:r>
        <w:rPr>
          <w:spacing w:val="-4"/>
        </w:rPr>
        <w:t>свою </w:t>
      </w:r>
      <w:r>
        <w:rPr>
          <w:spacing w:val="-5"/>
        </w:rPr>
        <w:t>систему координат. </w:t>
      </w:r>
      <w:r>
        <w:rPr>
          <w:spacing w:val="-4"/>
        </w:rPr>
        <w:t>Понимая свободу как свободу выбора, </w:t>
      </w:r>
      <w:r>
        <w:rPr>
          <w:spacing w:val="-3"/>
        </w:rPr>
        <w:t>он </w:t>
      </w:r>
      <w:r>
        <w:rPr>
          <w:spacing w:val="-5"/>
        </w:rPr>
        <w:t>отказывал России </w:t>
      </w:r>
      <w:r>
        <w:rPr/>
        <w:t>в </w:t>
      </w:r>
      <w:r>
        <w:rPr>
          <w:spacing w:val="-5"/>
        </w:rPr>
        <w:t>продвижении </w:t>
      </w:r>
      <w:r>
        <w:rPr/>
        <w:t>к </w:t>
      </w:r>
      <w:r>
        <w:rPr>
          <w:spacing w:val="-4"/>
        </w:rPr>
        <w:t>сво- боде </w:t>
      </w:r>
      <w:r>
        <w:rPr/>
        <w:t>в </w:t>
      </w:r>
      <w:r>
        <w:rPr>
          <w:spacing w:val="-5"/>
        </w:rPr>
        <w:t>результате проводимых </w:t>
      </w:r>
      <w:r>
        <w:rPr>
          <w:spacing w:val="-3"/>
        </w:rPr>
        <w:t>ею </w:t>
      </w:r>
      <w:r>
        <w:rPr>
          <w:spacing w:val="-5"/>
        </w:rPr>
        <w:t>преобразований. </w:t>
      </w:r>
      <w:r>
        <w:rPr>
          <w:spacing w:val="-4"/>
        </w:rPr>
        <w:t>Если </w:t>
      </w:r>
      <w:r>
        <w:rPr>
          <w:spacing w:val="-5"/>
        </w:rPr>
        <w:t>иметь </w:t>
      </w:r>
      <w:r>
        <w:rPr/>
        <w:t>в </w:t>
      </w:r>
      <w:r>
        <w:rPr>
          <w:spacing w:val="-3"/>
        </w:rPr>
        <w:t>виду </w:t>
      </w:r>
      <w:r>
        <w:rPr>
          <w:spacing w:val="-5"/>
        </w:rPr>
        <w:t>Октябрьский переворот </w:t>
      </w:r>
      <w:r>
        <w:rPr>
          <w:spacing w:val="-4"/>
        </w:rPr>
        <w:t>1917 года, </w:t>
      </w:r>
      <w:r>
        <w:rPr>
          <w:spacing w:val="-3"/>
        </w:rPr>
        <w:t>то </w:t>
      </w:r>
      <w:r>
        <w:rPr>
          <w:spacing w:val="-5"/>
        </w:rPr>
        <w:t>Вебер, пожалуй, </w:t>
      </w:r>
      <w:r>
        <w:rPr>
          <w:spacing w:val="-3"/>
        </w:rPr>
        <w:t>был </w:t>
      </w:r>
      <w:r>
        <w:rPr>
          <w:spacing w:val="-5"/>
        </w:rPr>
        <w:t>прав.</w:t>
      </w:r>
    </w:p>
    <w:p>
      <w:pPr>
        <w:pStyle w:val="BodyText"/>
        <w:spacing w:line="235" w:lineRule="auto"/>
        <w:ind w:right="215" w:firstLine="453"/>
      </w:pPr>
      <w:r>
        <w:rPr/>
        <w:t>В </w:t>
      </w:r>
      <w:r>
        <w:rPr>
          <w:spacing w:val="-4"/>
        </w:rPr>
        <w:t>годы Первой </w:t>
      </w:r>
      <w:r>
        <w:rPr>
          <w:spacing w:val="-5"/>
        </w:rPr>
        <w:t>мировой войны именно невозможность, </w:t>
      </w:r>
      <w:r>
        <w:rPr/>
        <w:t>с </w:t>
      </w:r>
      <w:r>
        <w:rPr>
          <w:spacing w:val="-4"/>
        </w:rPr>
        <w:t>его </w:t>
      </w:r>
      <w:r>
        <w:rPr>
          <w:spacing w:val="-5"/>
        </w:rPr>
        <w:t>точки зрения, выстраивания </w:t>
      </w:r>
      <w:r>
        <w:rPr/>
        <w:t>в </w:t>
      </w:r>
      <w:r>
        <w:rPr>
          <w:spacing w:val="-5"/>
        </w:rPr>
        <w:t>России западной конституционной модели </w:t>
      </w:r>
      <w:r>
        <w:rPr>
          <w:spacing w:val="-3"/>
        </w:rPr>
        <w:t>за- </w:t>
      </w:r>
      <w:r>
        <w:rPr>
          <w:spacing w:val="-5"/>
        </w:rPr>
        <w:t>ставляла Вебера считать </w:t>
      </w:r>
      <w:r>
        <w:rPr/>
        <w:t>ее </w:t>
      </w:r>
      <w:r>
        <w:rPr>
          <w:spacing w:val="-6"/>
        </w:rPr>
        <w:t>угрозой </w:t>
      </w:r>
      <w:r>
        <w:rPr>
          <w:spacing w:val="-5"/>
        </w:rPr>
        <w:t>мировой культуре. Такая рецепция России выдержана вполне </w:t>
      </w:r>
      <w:r>
        <w:rPr/>
        <w:t>в </w:t>
      </w:r>
      <w:r>
        <w:rPr>
          <w:spacing w:val="-5"/>
        </w:rPr>
        <w:t>духе веберовского рационализма, </w:t>
      </w:r>
      <w:r>
        <w:rPr/>
        <w:t>с </w:t>
      </w:r>
      <w:r>
        <w:rPr>
          <w:spacing w:val="-5"/>
        </w:rPr>
        <w:t>позиций которого </w:t>
      </w:r>
      <w:r>
        <w:rPr/>
        <w:t>он </w:t>
      </w:r>
      <w:r>
        <w:rPr>
          <w:spacing w:val="-5"/>
        </w:rPr>
        <w:t>оценивал </w:t>
      </w:r>
      <w:r>
        <w:rPr/>
        <w:t>и </w:t>
      </w:r>
      <w:r>
        <w:rPr>
          <w:spacing w:val="-5"/>
        </w:rPr>
        <w:t>Запад, </w:t>
      </w:r>
      <w:r>
        <w:rPr/>
        <w:t>и </w:t>
      </w:r>
      <w:r>
        <w:rPr>
          <w:spacing w:val="-4"/>
        </w:rPr>
        <w:t>его </w:t>
      </w:r>
      <w:r>
        <w:rPr>
          <w:spacing w:val="-5"/>
        </w:rPr>
        <w:t>отношения </w:t>
      </w:r>
      <w:r>
        <w:rPr/>
        <w:t>с </w:t>
      </w:r>
      <w:r>
        <w:rPr>
          <w:spacing w:val="-5"/>
        </w:rPr>
        <w:t>восточным соседом.</w:t>
      </w:r>
    </w:p>
    <w:p>
      <w:pPr>
        <w:pStyle w:val="BodyText"/>
        <w:spacing w:line="235" w:lineRule="auto"/>
        <w:ind w:right="217" w:firstLine="453"/>
      </w:pPr>
      <w:r>
        <w:rPr>
          <w:spacing w:val="-4"/>
        </w:rPr>
        <w:t>Летом 1920 </w:t>
      </w:r>
      <w:r>
        <w:rPr>
          <w:spacing w:val="-3"/>
        </w:rPr>
        <w:t>г. </w:t>
      </w:r>
      <w:r>
        <w:rPr>
          <w:spacing w:val="-4"/>
        </w:rPr>
        <w:t>Вебер ушел </w:t>
      </w:r>
      <w:r>
        <w:rPr/>
        <w:t>из </w:t>
      </w:r>
      <w:r>
        <w:rPr>
          <w:spacing w:val="-4"/>
        </w:rPr>
        <w:t>жизни </w:t>
      </w:r>
      <w:r>
        <w:rPr/>
        <w:t>и </w:t>
      </w:r>
      <w:r>
        <w:rPr>
          <w:spacing w:val="-4"/>
        </w:rPr>
        <w:t>осмысление </w:t>
      </w:r>
      <w:r>
        <w:rPr>
          <w:spacing w:val="-3"/>
        </w:rPr>
        <w:t>роли </w:t>
      </w:r>
      <w:r>
        <w:rPr>
          <w:spacing w:val="-4"/>
        </w:rPr>
        <w:t>России </w:t>
      </w:r>
      <w:r>
        <w:rPr/>
        <w:t>и </w:t>
      </w:r>
      <w:r>
        <w:rPr>
          <w:spacing w:val="-4"/>
        </w:rPr>
        <w:t>прежде всего роли большевизма </w:t>
      </w:r>
      <w:r>
        <w:rPr>
          <w:spacing w:val="-3"/>
        </w:rPr>
        <w:t>для </w:t>
      </w:r>
      <w:r>
        <w:rPr>
          <w:spacing w:val="-4"/>
        </w:rPr>
        <w:t>Германии консервативными </w:t>
      </w:r>
      <w:r>
        <w:rPr>
          <w:spacing w:val="-3"/>
        </w:rPr>
        <w:t>ин- </w:t>
      </w:r>
      <w:r>
        <w:rPr>
          <w:spacing w:val="-4"/>
        </w:rPr>
        <w:t>теллектуалами Веймарской республики свидетельствует </w:t>
      </w:r>
      <w:r>
        <w:rPr/>
        <w:t>о </w:t>
      </w:r>
      <w:r>
        <w:rPr>
          <w:spacing w:val="-4"/>
        </w:rPr>
        <w:t>том, </w:t>
      </w:r>
      <w:r>
        <w:rPr>
          <w:spacing w:val="-3"/>
        </w:rPr>
        <w:t>что </w:t>
      </w:r>
      <w:r>
        <w:rPr/>
        <w:t>по- </w:t>
      </w:r>
      <w:r>
        <w:rPr>
          <w:spacing w:val="-3"/>
        </w:rPr>
        <w:t>зиция </w:t>
      </w:r>
      <w:r>
        <w:rPr>
          <w:spacing w:val="-4"/>
        </w:rPr>
        <w:t>либерального ученого была отринута, </w:t>
      </w:r>
      <w:r>
        <w:rPr>
          <w:spacing w:val="-3"/>
        </w:rPr>
        <w:t>что </w:t>
      </w:r>
      <w:r>
        <w:rPr>
          <w:spacing w:val="-4"/>
        </w:rPr>
        <w:t>отчасти повлияло </w:t>
      </w:r>
      <w:r>
        <w:rPr>
          <w:spacing w:val="-3"/>
        </w:rPr>
        <w:t>на </w:t>
      </w:r>
      <w:r>
        <w:rPr>
          <w:spacing w:val="-4"/>
        </w:rPr>
        <w:t>трагедию, которая пережила Веймарская демократия </w:t>
      </w:r>
      <w:r>
        <w:rPr/>
        <w:t>в </w:t>
      </w:r>
      <w:r>
        <w:rPr>
          <w:spacing w:val="-3"/>
        </w:rPr>
        <w:t>1933 </w:t>
      </w:r>
      <w:r>
        <w:rPr/>
        <w:t>г.</w:t>
      </w:r>
    </w:p>
    <w:p>
      <w:pPr>
        <w:spacing w:before="93"/>
        <w:ind w:left="359" w:right="240" w:firstLine="0"/>
        <w:jc w:val="center"/>
        <w:rPr>
          <w:b/>
          <w:sz w:val="18"/>
        </w:rPr>
      </w:pPr>
      <w:r>
        <w:rPr>
          <w:b/>
          <w:sz w:val="18"/>
        </w:rPr>
        <w:t>БИБЛИОГРАФИЯ </w:t>
      </w:r>
      <w:r>
        <w:rPr>
          <w:rFonts w:ascii="Calibri" w:hAnsi="Calibri"/>
          <w:b/>
          <w:i/>
          <w:sz w:val="18"/>
        </w:rPr>
        <w:t>/ </w:t>
      </w:r>
      <w:r>
        <w:rPr>
          <w:b/>
          <w:sz w:val="18"/>
        </w:rPr>
        <w:t>REFERENCES</w:t>
      </w:r>
    </w:p>
    <w:p>
      <w:pPr>
        <w:spacing w:line="220" w:lineRule="auto" w:before="39"/>
        <w:ind w:left="623" w:right="219" w:hanging="284"/>
        <w:jc w:val="both"/>
        <w:rPr>
          <w:sz w:val="17"/>
        </w:rPr>
      </w:pPr>
      <w:r>
        <w:rPr>
          <w:spacing w:val="-3"/>
          <w:sz w:val="17"/>
        </w:rPr>
        <w:t>Вебер </w:t>
      </w:r>
      <w:r>
        <w:rPr>
          <w:sz w:val="17"/>
        </w:rPr>
        <w:t>М. </w:t>
      </w:r>
      <w:r>
        <w:rPr>
          <w:spacing w:val="-4"/>
          <w:sz w:val="17"/>
        </w:rPr>
        <w:t>Исторический </w:t>
      </w:r>
      <w:r>
        <w:rPr>
          <w:spacing w:val="-3"/>
          <w:sz w:val="17"/>
        </w:rPr>
        <w:t>очерк </w:t>
      </w:r>
      <w:r>
        <w:rPr>
          <w:spacing w:val="-4"/>
          <w:sz w:val="17"/>
        </w:rPr>
        <w:t>освободительного движения </w:t>
      </w:r>
      <w:r>
        <w:rPr>
          <w:sz w:val="17"/>
        </w:rPr>
        <w:t>в </w:t>
      </w:r>
      <w:r>
        <w:rPr>
          <w:spacing w:val="-3"/>
          <w:sz w:val="17"/>
        </w:rPr>
        <w:t>России </w:t>
      </w:r>
      <w:r>
        <w:rPr>
          <w:sz w:val="17"/>
        </w:rPr>
        <w:t>и </w:t>
      </w:r>
      <w:r>
        <w:rPr>
          <w:spacing w:val="-4"/>
          <w:sz w:val="17"/>
        </w:rPr>
        <w:t>положение </w:t>
      </w:r>
      <w:r>
        <w:rPr>
          <w:spacing w:val="-3"/>
          <w:sz w:val="17"/>
        </w:rPr>
        <w:t>бур- жуазной </w:t>
      </w:r>
      <w:r>
        <w:rPr>
          <w:spacing w:val="-4"/>
          <w:sz w:val="17"/>
        </w:rPr>
        <w:t>демократии. </w:t>
      </w:r>
      <w:r>
        <w:rPr>
          <w:spacing w:val="-3"/>
          <w:sz w:val="17"/>
        </w:rPr>
        <w:t>Киев: б.и., 1906 [Weber M. </w:t>
      </w:r>
      <w:r>
        <w:rPr>
          <w:spacing w:val="-4"/>
          <w:sz w:val="17"/>
        </w:rPr>
        <w:t>Istoricheskiy </w:t>
      </w:r>
      <w:r>
        <w:rPr>
          <w:spacing w:val="-3"/>
          <w:sz w:val="17"/>
        </w:rPr>
        <w:t>ocherk </w:t>
      </w:r>
      <w:r>
        <w:rPr>
          <w:spacing w:val="-4"/>
          <w:sz w:val="17"/>
        </w:rPr>
        <w:t>osvoboditel-nogo dvizheniya </w:t>
      </w:r>
      <w:r>
        <w:rPr>
          <w:sz w:val="17"/>
        </w:rPr>
        <w:t>v </w:t>
      </w:r>
      <w:r>
        <w:rPr>
          <w:spacing w:val="-3"/>
          <w:sz w:val="17"/>
        </w:rPr>
        <w:t>Rossii </w:t>
      </w:r>
      <w:r>
        <w:rPr>
          <w:sz w:val="17"/>
        </w:rPr>
        <w:t>i </w:t>
      </w:r>
      <w:r>
        <w:rPr>
          <w:spacing w:val="-4"/>
          <w:sz w:val="17"/>
        </w:rPr>
        <w:t>polozheniye burzhuaznoy demokratii. Kiev: </w:t>
      </w:r>
      <w:r>
        <w:rPr>
          <w:spacing w:val="-3"/>
          <w:sz w:val="17"/>
        </w:rPr>
        <w:t>[s.n.], 1906].</w:t>
      </w:r>
    </w:p>
    <w:p>
      <w:pPr>
        <w:spacing w:line="220" w:lineRule="auto" w:before="0"/>
        <w:ind w:left="623" w:right="219" w:hanging="284"/>
        <w:jc w:val="both"/>
        <w:rPr>
          <w:sz w:val="17"/>
        </w:rPr>
      </w:pPr>
      <w:r>
        <w:rPr>
          <w:spacing w:val="-3"/>
          <w:sz w:val="17"/>
        </w:rPr>
        <w:t>Вебер М. </w:t>
      </w:r>
      <w:r>
        <w:rPr>
          <w:sz w:val="17"/>
        </w:rPr>
        <w:t>О </w:t>
      </w:r>
      <w:r>
        <w:rPr>
          <w:spacing w:val="-4"/>
          <w:sz w:val="17"/>
        </w:rPr>
        <w:t>Германии </w:t>
      </w:r>
      <w:r>
        <w:rPr>
          <w:sz w:val="17"/>
        </w:rPr>
        <w:t>и </w:t>
      </w:r>
      <w:r>
        <w:rPr>
          <w:spacing w:val="-4"/>
          <w:sz w:val="17"/>
        </w:rPr>
        <w:t>свободной </w:t>
      </w:r>
      <w:r>
        <w:rPr>
          <w:spacing w:val="-3"/>
          <w:sz w:val="17"/>
        </w:rPr>
        <w:t>России </w:t>
      </w:r>
      <w:r>
        <w:rPr>
          <w:sz w:val="17"/>
        </w:rPr>
        <w:t>// </w:t>
      </w:r>
      <w:r>
        <w:rPr>
          <w:spacing w:val="-4"/>
          <w:sz w:val="17"/>
        </w:rPr>
        <w:t>Weber </w:t>
      </w:r>
      <w:r>
        <w:rPr>
          <w:sz w:val="17"/>
        </w:rPr>
        <w:t>M. </w:t>
      </w:r>
      <w:r>
        <w:rPr>
          <w:spacing w:val="-4"/>
          <w:sz w:val="17"/>
        </w:rPr>
        <w:t>Gesamtausgabe. </w:t>
      </w:r>
      <w:r>
        <w:rPr>
          <w:sz w:val="17"/>
        </w:rPr>
        <w:t>Bd. </w:t>
      </w:r>
      <w:r>
        <w:rPr>
          <w:spacing w:val="-3"/>
          <w:sz w:val="17"/>
        </w:rPr>
        <w:t>10. </w:t>
      </w:r>
      <w:r>
        <w:rPr>
          <w:spacing w:val="-4"/>
          <w:sz w:val="17"/>
        </w:rPr>
        <w:t>Abteilung I. Tübingen: J.C.B. Mohr (Paul Siebeck), </w:t>
      </w:r>
      <w:r>
        <w:rPr>
          <w:spacing w:val="-3"/>
          <w:sz w:val="17"/>
        </w:rPr>
        <w:t>1989. S. 685-686 [Weber </w:t>
      </w:r>
      <w:r>
        <w:rPr>
          <w:sz w:val="17"/>
        </w:rPr>
        <w:t>M. O </w:t>
      </w:r>
      <w:r>
        <w:rPr>
          <w:spacing w:val="-4"/>
          <w:sz w:val="17"/>
        </w:rPr>
        <w:t>Germanii </w:t>
      </w:r>
      <w:r>
        <w:rPr>
          <w:sz w:val="17"/>
        </w:rPr>
        <w:t>i </w:t>
      </w:r>
      <w:r>
        <w:rPr>
          <w:spacing w:val="-3"/>
          <w:sz w:val="17"/>
        </w:rPr>
        <w:t>svobod- </w:t>
      </w:r>
      <w:r>
        <w:rPr>
          <w:spacing w:val="-2"/>
          <w:sz w:val="17"/>
        </w:rPr>
        <w:t>noy </w:t>
      </w:r>
      <w:r>
        <w:rPr>
          <w:spacing w:val="-3"/>
          <w:sz w:val="17"/>
        </w:rPr>
        <w:t>Rossii // </w:t>
      </w:r>
      <w:r>
        <w:rPr>
          <w:spacing w:val="-4"/>
          <w:sz w:val="17"/>
        </w:rPr>
        <w:t>Weber </w:t>
      </w:r>
      <w:r>
        <w:rPr>
          <w:spacing w:val="-3"/>
          <w:sz w:val="17"/>
        </w:rPr>
        <w:t>M. </w:t>
      </w:r>
      <w:r>
        <w:rPr>
          <w:spacing w:val="-4"/>
          <w:sz w:val="17"/>
        </w:rPr>
        <w:t>Gesamtausgabe. </w:t>
      </w:r>
      <w:r>
        <w:rPr>
          <w:spacing w:val="-3"/>
          <w:sz w:val="17"/>
        </w:rPr>
        <w:t>Bd. </w:t>
      </w:r>
      <w:r>
        <w:rPr>
          <w:spacing w:val="-2"/>
          <w:sz w:val="17"/>
        </w:rPr>
        <w:t>10. </w:t>
      </w:r>
      <w:r>
        <w:rPr>
          <w:spacing w:val="-4"/>
          <w:sz w:val="17"/>
        </w:rPr>
        <w:t>Abteilung </w:t>
      </w:r>
      <w:r>
        <w:rPr>
          <w:sz w:val="17"/>
        </w:rPr>
        <w:t>I. </w:t>
      </w:r>
      <w:r>
        <w:rPr>
          <w:spacing w:val="-4"/>
          <w:sz w:val="17"/>
        </w:rPr>
        <w:t>Tübingen: </w:t>
      </w:r>
      <w:r>
        <w:rPr>
          <w:spacing w:val="-3"/>
          <w:sz w:val="17"/>
        </w:rPr>
        <w:t>J.C.B. Mohr </w:t>
      </w:r>
      <w:r>
        <w:rPr>
          <w:spacing w:val="-4"/>
          <w:sz w:val="17"/>
        </w:rPr>
        <w:t>(Paul Siebeck), </w:t>
      </w:r>
      <w:r>
        <w:rPr>
          <w:spacing w:val="-3"/>
          <w:sz w:val="17"/>
        </w:rPr>
        <w:t>1989. </w:t>
      </w:r>
      <w:r>
        <w:rPr>
          <w:sz w:val="17"/>
        </w:rPr>
        <w:t>S. </w:t>
      </w:r>
      <w:r>
        <w:rPr>
          <w:spacing w:val="-3"/>
          <w:sz w:val="17"/>
        </w:rPr>
        <w:t>685-686].</w:t>
      </w:r>
    </w:p>
    <w:p>
      <w:pPr>
        <w:spacing w:line="220" w:lineRule="auto" w:before="1"/>
        <w:ind w:left="623" w:right="221" w:hanging="284"/>
        <w:jc w:val="both"/>
        <w:rPr>
          <w:sz w:val="17"/>
        </w:rPr>
      </w:pPr>
      <w:r>
        <w:rPr>
          <w:spacing w:val="-5"/>
          <w:sz w:val="17"/>
        </w:rPr>
        <w:t>Вебер </w:t>
      </w:r>
      <w:r>
        <w:rPr>
          <w:spacing w:val="-3"/>
          <w:sz w:val="17"/>
        </w:rPr>
        <w:t>М. </w:t>
      </w:r>
      <w:r>
        <w:rPr>
          <w:spacing w:val="-5"/>
          <w:sz w:val="17"/>
        </w:rPr>
        <w:t>Переход </w:t>
      </w:r>
      <w:r>
        <w:rPr>
          <w:spacing w:val="-4"/>
          <w:sz w:val="17"/>
        </w:rPr>
        <w:t>России </w:t>
      </w:r>
      <w:r>
        <w:rPr>
          <w:sz w:val="17"/>
        </w:rPr>
        <w:t>к </w:t>
      </w:r>
      <w:r>
        <w:rPr>
          <w:spacing w:val="-5"/>
          <w:sz w:val="17"/>
        </w:rPr>
        <w:t>псевдоконституционализму </w:t>
      </w:r>
      <w:r>
        <w:rPr>
          <w:spacing w:val="-3"/>
          <w:sz w:val="17"/>
        </w:rPr>
        <w:t>// </w:t>
      </w:r>
      <w:r>
        <w:rPr>
          <w:spacing w:val="-5"/>
          <w:sz w:val="17"/>
        </w:rPr>
        <w:t>Вебер </w:t>
      </w:r>
      <w:r>
        <w:rPr>
          <w:spacing w:val="-3"/>
          <w:sz w:val="17"/>
        </w:rPr>
        <w:t>М. </w:t>
      </w:r>
      <w:r>
        <w:rPr>
          <w:sz w:val="17"/>
        </w:rPr>
        <w:t>О </w:t>
      </w:r>
      <w:r>
        <w:rPr>
          <w:spacing w:val="-4"/>
          <w:sz w:val="17"/>
        </w:rPr>
        <w:t>России. М.: РОСС- </w:t>
      </w:r>
      <w:r>
        <w:rPr>
          <w:spacing w:val="-5"/>
          <w:sz w:val="17"/>
        </w:rPr>
        <w:t>ПЭН, </w:t>
      </w:r>
      <w:r>
        <w:rPr>
          <w:spacing w:val="-4"/>
          <w:sz w:val="17"/>
        </w:rPr>
        <w:t>2007. </w:t>
      </w:r>
      <w:r>
        <w:rPr>
          <w:spacing w:val="-3"/>
          <w:sz w:val="17"/>
        </w:rPr>
        <w:t>С. </w:t>
      </w:r>
      <w:r>
        <w:rPr>
          <w:spacing w:val="-4"/>
          <w:sz w:val="17"/>
        </w:rPr>
        <w:t>56-104 </w:t>
      </w:r>
      <w:r>
        <w:rPr>
          <w:spacing w:val="-5"/>
          <w:sz w:val="17"/>
        </w:rPr>
        <w:t>[Weber </w:t>
      </w:r>
      <w:r>
        <w:rPr>
          <w:spacing w:val="-3"/>
          <w:sz w:val="17"/>
        </w:rPr>
        <w:t>M. </w:t>
      </w:r>
      <w:r>
        <w:rPr>
          <w:spacing w:val="-4"/>
          <w:sz w:val="17"/>
        </w:rPr>
        <w:t>Perekhod Rossii </w:t>
      </w:r>
      <w:r>
        <w:rPr>
          <w:sz w:val="17"/>
        </w:rPr>
        <w:t>k </w:t>
      </w:r>
      <w:r>
        <w:rPr>
          <w:spacing w:val="-5"/>
          <w:sz w:val="17"/>
        </w:rPr>
        <w:t>psevdokonstitutsionalizmu </w:t>
      </w:r>
      <w:r>
        <w:rPr>
          <w:spacing w:val="-3"/>
          <w:sz w:val="17"/>
        </w:rPr>
        <w:t>// </w:t>
      </w:r>
      <w:r>
        <w:rPr>
          <w:spacing w:val="-5"/>
          <w:sz w:val="17"/>
        </w:rPr>
        <w:t>Weber </w:t>
      </w:r>
      <w:r>
        <w:rPr>
          <w:spacing w:val="-3"/>
          <w:sz w:val="17"/>
        </w:rPr>
        <w:t>M. </w:t>
      </w:r>
      <w:r>
        <w:rPr>
          <w:sz w:val="17"/>
        </w:rPr>
        <w:t>O </w:t>
      </w:r>
      <w:r>
        <w:rPr>
          <w:spacing w:val="-4"/>
          <w:sz w:val="17"/>
        </w:rPr>
        <w:t>Rossii. Moscow: </w:t>
      </w:r>
      <w:r>
        <w:rPr>
          <w:spacing w:val="-5"/>
          <w:sz w:val="17"/>
        </w:rPr>
        <w:t>ROSSPEN, </w:t>
      </w:r>
      <w:r>
        <w:rPr>
          <w:spacing w:val="-4"/>
          <w:sz w:val="17"/>
        </w:rPr>
        <w:t>2007. </w:t>
      </w:r>
      <w:r>
        <w:rPr>
          <w:spacing w:val="-3"/>
          <w:sz w:val="17"/>
        </w:rPr>
        <w:t>S. </w:t>
      </w:r>
      <w:r>
        <w:rPr>
          <w:spacing w:val="-4"/>
          <w:sz w:val="17"/>
        </w:rPr>
        <w:t>56-104].</w:t>
      </w:r>
    </w:p>
    <w:p>
      <w:pPr>
        <w:spacing w:line="220" w:lineRule="auto" w:before="1"/>
        <w:ind w:left="623" w:right="219" w:hanging="284"/>
        <w:jc w:val="both"/>
        <w:rPr>
          <w:sz w:val="17"/>
        </w:rPr>
      </w:pPr>
      <w:r>
        <w:rPr/>
        <w:pict>
          <v:line style="position:absolute;mso-position-horizontal-relative:page;mso-position-vertical-relative:paragraph;z-index:-251554816;mso-wrap-distance-left:0;mso-wrap-distance-right:0" from="51.035809pt,21.690706pt" to="195.055809pt,21.690706pt" stroked="true" strokeweight=".36pt" strokecolor="#000000">
            <v:stroke dashstyle="solid"/>
            <w10:wrap type="topAndBottom"/>
          </v:line>
        </w:pict>
      </w:r>
      <w:r>
        <w:rPr>
          <w:spacing w:val="-3"/>
          <w:sz w:val="17"/>
        </w:rPr>
        <w:t>Вебер, </w:t>
      </w:r>
      <w:r>
        <w:rPr>
          <w:spacing w:val="-4"/>
          <w:sz w:val="17"/>
        </w:rPr>
        <w:t>Марианна. </w:t>
      </w:r>
      <w:r>
        <w:rPr>
          <w:spacing w:val="-3"/>
          <w:sz w:val="17"/>
        </w:rPr>
        <w:t>Жизнь </w:t>
      </w:r>
      <w:r>
        <w:rPr>
          <w:sz w:val="17"/>
        </w:rPr>
        <w:t>и </w:t>
      </w:r>
      <w:r>
        <w:rPr>
          <w:spacing w:val="-4"/>
          <w:sz w:val="17"/>
        </w:rPr>
        <w:t>творчество Макса </w:t>
      </w:r>
      <w:r>
        <w:rPr>
          <w:spacing w:val="-3"/>
          <w:sz w:val="17"/>
        </w:rPr>
        <w:t>Вебера. М.: </w:t>
      </w:r>
      <w:r>
        <w:rPr>
          <w:spacing w:val="-4"/>
          <w:sz w:val="17"/>
        </w:rPr>
        <w:t>РОССПЭН, </w:t>
      </w:r>
      <w:r>
        <w:rPr>
          <w:spacing w:val="-3"/>
          <w:sz w:val="17"/>
        </w:rPr>
        <w:t>2007 </w:t>
      </w:r>
      <w:r>
        <w:rPr>
          <w:spacing w:val="-4"/>
          <w:sz w:val="17"/>
        </w:rPr>
        <w:t>[Weber, Mari- </w:t>
      </w:r>
      <w:r>
        <w:rPr>
          <w:spacing w:val="-3"/>
          <w:sz w:val="17"/>
        </w:rPr>
        <w:t>anna. </w:t>
      </w:r>
      <w:r>
        <w:rPr>
          <w:spacing w:val="-4"/>
          <w:sz w:val="17"/>
        </w:rPr>
        <w:t>Zhizn </w:t>
      </w:r>
      <w:r>
        <w:rPr>
          <w:sz w:val="17"/>
        </w:rPr>
        <w:t>i </w:t>
      </w:r>
      <w:r>
        <w:rPr>
          <w:spacing w:val="-4"/>
          <w:sz w:val="17"/>
        </w:rPr>
        <w:t>tvorchestvo </w:t>
      </w:r>
      <w:r>
        <w:rPr>
          <w:spacing w:val="-3"/>
          <w:sz w:val="17"/>
        </w:rPr>
        <w:t>Maksa </w:t>
      </w:r>
      <w:r>
        <w:rPr>
          <w:spacing w:val="-4"/>
          <w:sz w:val="17"/>
        </w:rPr>
        <w:t>Webera. Moscow: ROSSPEN, </w:t>
      </w:r>
      <w:r>
        <w:rPr>
          <w:spacing w:val="-3"/>
          <w:sz w:val="17"/>
        </w:rPr>
        <w:t>2007].</w:t>
      </w:r>
    </w:p>
    <w:p>
      <w:pPr>
        <w:spacing w:line="204" w:lineRule="exact" w:before="7"/>
        <w:ind w:left="340" w:right="0" w:firstLine="0"/>
        <w:jc w:val="left"/>
        <w:rPr>
          <w:sz w:val="18"/>
        </w:rPr>
      </w:pPr>
      <w:r>
        <w:rPr>
          <w:position w:val="6"/>
          <w:sz w:val="12"/>
        </w:rPr>
        <w:t>44  </w:t>
      </w:r>
      <w:r>
        <w:rPr>
          <w:spacing w:val="-3"/>
          <w:sz w:val="18"/>
        </w:rPr>
        <w:t>Ibid:</w:t>
      </w:r>
      <w:r>
        <w:rPr>
          <w:spacing w:val="-21"/>
          <w:sz w:val="18"/>
        </w:rPr>
        <w:t> </w:t>
      </w:r>
      <w:r>
        <w:rPr>
          <w:spacing w:val="-3"/>
          <w:sz w:val="18"/>
        </w:rPr>
        <w:t>183.</w:t>
      </w:r>
    </w:p>
    <w:p>
      <w:pPr>
        <w:spacing w:line="196" w:lineRule="exact" w:before="0"/>
        <w:ind w:left="340" w:right="0" w:firstLine="0"/>
        <w:jc w:val="left"/>
        <w:rPr>
          <w:sz w:val="18"/>
        </w:rPr>
      </w:pPr>
      <w:r>
        <w:rPr>
          <w:position w:val="6"/>
          <w:sz w:val="12"/>
        </w:rPr>
        <w:t>45  </w:t>
      </w:r>
      <w:r>
        <w:rPr>
          <w:spacing w:val="-3"/>
          <w:sz w:val="18"/>
        </w:rPr>
        <w:t>Ibid:</w:t>
      </w:r>
      <w:r>
        <w:rPr>
          <w:spacing w:val="-23"/>
          <w:sz w:val="18"/>
        </w:rPr>
        <w:t> </w:t>
      </w:r>
      <w:r>
        <w:rPr>
          <w:spacing w:val="-3"/>
          <w:sz w:val="18"/>
        </w:rPr>
        <w:t>180.</w:t>
      </w:r>
    </w:p>
    <w:p>
      <w:pPr>
        <w:spacing w:line="196" w:lineRule="exact" w:before="0"/>
        <w:ind w:left="340" w:right="0" w:firstLine="0"/>
        <w:jc w:val="left"/>
        <w:rPr>
          <w:sz w:val="18"/>
        </w:rPr>
      </w:pPr>
      <w:r>
        <w:rPr>
          <w:position w:val="6"/>
          <w:sz w:val="12"/>
        </w:rPr>
        <w:t>46 </w:t>
      </w:r>
      <w:r>
        <w:rPr>
          <w:sz w:val="18"/>
        </w:rPr>
        <w:t>Вебер, Марианна 2007: 539-540.</w:t>
      </w:r>
    </w:p>
    <w:p>
      <w:pPr>
        <w:spacing w:line="197" w:lineRule="exact" w:before="0"/>
        <w:ind w:left="340" w:right="0" w:firstLine="0"/>
        <w:jc w:val="left"/>
        <w:rPr>
          <w:sz w:val="18"/>
        </w:rPr>
      </w:pPr>
      <w:r>
        <w:rPr>
          <w:position w:val="6"/>
          <w:sz w:val="12"/>
        </w:rPr>
        <w:t>47 </w:t>
      </w:r>
      <w:r>
        <w:rPr>
          <w:sz w:val="18"/>
        </w:rPr>
        <w:t>Weber 1988. Bd. 16. Abt. 1: 182-183.</w:t>
      </w:r>
    </w:p>
    <w:p>
      <w:pPr>
        <w:spacing w:line="204" w:lineRule="exact" w:before="0"/>
        <w:ind w:left="340" w:right="0" w:firstLine="0"/>
        <w:jc w:val="left"/>
        <w:rPr>
          <w:sz w:val="18"/>
        </w:rPr>
      </w:pPr>
      <w:r>
        <w:rPr>
          <w:position w:val="6"/>
          <w:sz w:val="12"/>
        </w:rPr>
        <w:t>48 </w:t>
      </w:r>
      <w:r>
        <w:rPr>
          <w:sz w:val="18"/>
        </w:rPr>
        <w:t>Ibid: 183.</w:t>
      </w:r>
    </w:p>
    <w:p>
      <w:pPr>
        <w:spacing w:after="0" w:line="204" w:lineRule="exact"/>
        <w:jc w:val="left"/>
        <w:rPr>
          <w:sz w:val="18"/>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9" w:hanging="284"/>
        <w:jc w:val="both"/>
        <w:rPr>
          <w:sz w:val="17"/>
        </w:rPr>
      </w:pPr>
      <w:r>
        <w:rPr>
          <w:spacing w:val="-3"/>
          <w:sz w:val="17"/>
        </w:rPr>
        <w:t>Женин И.А. Русская тема </w:t>
      </w:r>
      <w:r>
        <w:rPr>
          <w:sz w:val="17"/>
        </w:rPr>
        <w:t>в </w:t>
      </w:r>
      <w:r>
        <w:rPr>
          <w:spacing w:val="-3"/>
          <w:sz w:val="17"/>
        </w:rPr>
        <w:t>сочинениях </w:t>
      </w:r>
      <w:r>
        <w:rPr>
          <w:spacing w:val="-4"/>
          <w:sz w:val="17"/>
        </w:rPr>
        <w:t>идеологов «консервативной </w:t>
      </w:r>
      <w:r>
        <w:rPr>
          <w:spacing w:val="-3"/>
          <w:sz w:val="17"/>
        </w:rPr>
        <w:t>революции» //  Cogito: альманах истории идей. </w:t>
      </w:r>
      <w:r>
        <w:rPr>
          <w:spacing w:val="-4"/>
          <w:sz w:val="17"/>
        </w:rPr>
        <w:t>Ростов </w:t>
      </w:r>
      <w:r>
        <w:rPr>
          <w:spacing w:val="-3"/>
          <w:sz w:val="17"/>
        </w:rPr>
        <w:t>н/Д.: </w:t>
      </w:r>
      <w:r>
        <w:rPr>
          <w:spacing w:val="-4"/>
          <w:sz w:val="17"/>
        </w:rPr>
        <w:t>НМЦ «Логос», </w:t>
      </w:r>
      <w:r>
        <w:rPr>
          <w:spacing w:val="-3"/>
          <w:sz w:val="17"/>
        </w:rPr>
        <w:t>2007. Вып. </w:t>
      </w:r>
      <w:r>
        <w:rPr>
          <w:sz w:val="17"/>
        </w:rPr>
        <w:t>2. С. </w:t>
      </w:r>
      <w:r>
        <w:rPr>
          <w:spacing w:val="-4"/>
          <w:sz w:val="17"/>
        </w:rPr>
        <w:t>306-328 </w:t>
      </w:r>
      <w:r>
        <w:rPr>
          <w:spacing w:val="-3"/>
          <w:sz w:val="17"/>
        </w:rPr>
        <w:t>[Zhenin I.A. </w:t>
      </w:r>
      <w:r>
        <w:rPr>
          <w:spacing w:val="-4"/>
          <w:sz w:val="17"/>
        </w:rPr>
        <w:t>Russkaya </w:t>
      </w:r>
      <w:r>
        <w:rPr>
          <w:spacing w:val="-3"/>
          <w:sz w:val="17"/>
        </w:rPr>
        <w:t>tema </w:t>
      </w:r>
      <w:r>
        <w:rPr>
          <w:sz w:val="17"/>
        </w:rPr>
        <w:t>v </w:t>
      </w:r>
      <w:r>
        <w:rPr>
          <w:spacing w:val="-4"/>
          <w:sz w:val="17"/>
        </w:rPr>
        <w:t>sochineniyakh ideologov “konservativnoy revolyutsii“ </w:t>
      </w:r>
      <w:r>
        <w:rPr>
          <w:spacing w:val="-3"/>
          <w:sz w:val="17"/>
        </w:rPr>
        <w:t>// Co- gito: almanakh istorii </w:t>
      </w:r>
      <w:r>
        <w:rPr>
          <w:spacing w:val="-4"/>
          <w:sz w:val="17"/>
        </w:rPr>
        <w:t>idey. Rostov/D: </w:t>
      </w:r>
      <w:r>
        <w:rPr>
          <w:spacing w:val="-3"/>
          <w:sz w:val="17"/>
        </w:rPr>
        <w:t>NMC </w:t>
      </w:r>
      <w:r>
        <w:rPr>
          <w:spacing w:val="-4"/>
          <w:sz w:val="17"/>
        </w:rPr>
        <w:t>«Logos», </w:t>
      </w:r>
      <w:r>
        <w:rPr>
          <w:spacing w:val="-3"/>
          <w:sz w:val="17"/>
        </w:rPr>
        <w:t>2007. Issue </w:t>
      </w:r>
      <w:r>
        <w:rPr>
          <w:sz w:val="17"/>
        </w:rPr>
        <w:t>2. </w:t>
      </w:r>
      <w:r>
        <w:rPr>
          <w:spacing w:val="-3"/>
          <w:sz w:val="17"/>
        </w:rPr>
        <w:t>S.</w:t>
      </w:r>
      <w:r>
        <w:rPr>
          <w:spacing w:val="-29"/>
          <w:sz w:val="17"/>
        </w:rPr>
        <w:t> </w:t>
      </w:r>
      <w:r>
        <w:rPr>
          <w:spacing w:val="-3"/>
          <w:sz w:val="17"/>
        </w:rPr>
        <w:t>306-328].</w:t>
      </w:r>
    </w:p>
    <w:p>
      <w:pPr>
        <w:spacing w:line="220" w:lineRule="auto" w:before="1"/>
        <w:ind w:left="623" w:right="217" w:hanging="284"/>
        <w:jc w:val="both"/>
        <w:rPr>
          <w:sz w:val="17"/>
        </w:rPr>
      </w:pPr>
      <w:r>
        <w:rPr>
          <w:sz w:val="17"/>
        </w:rPr>
        <w:t>Козер Л.А. Мастера социологической мысли. Идеи в историческом и социальном кон- тексте. М.: Норма, 2006 [Coser L.A. Mastera sotsiologicheskoy mysli. Idei v istoriche- skom i sotsialnom kontekste. Moscow: Norma, 2006].</w:t>
      </w:r>
    </w:p>
    <w:p>
      <w:pPr>
        <w:spacing w:line="220" w:lineRule="auto" w:before="1"/>
        <w:ind w:left="350" w:right="219" w:firstLine="0"/>
        <w:jc w:val="right"/>
        <w:rPr>
          <w:sz w:val="17"/>
        </w:rPr>
      </w:pPr>
      <w:r>
        <w:rPr>
          <w:spacing w:val="-5"/>
          <w:sz w:val="17"/>
        </w:rPr>
        <w:t>Кустарев </w:t>
      </w:r>
      <w:r>
        <w:rPr>
          <w:spacing w:val="-3"/>
          <w:sz w:val="17"/>
        </w:rPr>
        <w:t>А. </w:t>
      </w:r>
      <w:r>
        <w:rPr>
          <w:spacing w:val="-4"/>
          <w:sz w:val="17"/>
        </w:rPr>
        <w:t>Макс </w:t>
      </w:r>
      <w:r>
        <w:rPr>
          <w:spacing w:val="-5"/>
          <w:sz w:val="17"/>
        </w:rPr>
        <w:t>Вебер, </w:t>
      </w:r>
      <w:r>
        <w:rPr>
          <w:spacing w:val="-4"/>
          <w:sz w:val="17"/>
        </w:rPr>
        <w:t>русская </w:t>
      </w:r>
      <w:r>
        <w:rPr>
          <w:spacing w:val="-5"/>
          <w:sz w:val="17"/>
        </w:rPr>
        <w:t>революция, вестернизация </w:t>
      </w:r>
      <w:r>
        <w:rPr>
          <w:spacing w:val="-3"/>
          <w:sz w:val="17"/>
        </w:rPr>
        <w:t>// </w:t>
      </w:r>
      <w:r>
        <w:rPr>
          <w:spacing w:val="-5"/>
          <w:sz w:val="17"/>
        </w:rPr>
        <w:t>Космополис. </w:t>
      </w:r>
      <w:r>
        <w:rPr>
          <w:spacing w:val="-4"/>
          <w:sz w:val="17"/>
        </w:rPr>
        <w:t>2005. </w:t>
      </w:r>
      <w:r>
        <w:rPr>
          <w:sz w:val="17"/>
        </w:rPr>
        <w:t>№ </w:t>
      </w:r>
      <w:r>
        <w:rPr>
          <w:spacing w:val="-6"/>
          <w:sz w:val="17"/>
        </w:rPr>
        <w:t>3/13</w:t>
      </w:r>
      <w:r>
        <w:rPr>
          <w:spacing w:val="-6"/>
          <w:w w:val="100"/>
          <w:sz w:val="17"/>
        </w:rPr>
        <w:t> </w:t>
      </w:r>
      <w:r>
        <w:rPr>
          <w:spacing w:val="-4"/>
          <w:sz w:val="17"/>
        </w:rPr>
        <w:t>[Kustarev </w:t>
      </w:r>
      <w:r>
        <w:rPr>
          <w:spacing w:val="-3"/>
          <w:sz w:val="17"/>
        </w:rPr>
        <w:t>A. </w:t>
      </w:r>
      <w:r>
        <w:rPr>
          <w:spacing w:val="-4"/>
          <w:sz w:val="17"/>
        </w:rPr>
        <w:t>Maks </w:t>
      </w:r>
      <w:r>
        <w:rPr>
          <w:spacing w:val="-5"/>
          <w:sz w:val="17"/>
        </w:rPr>
        <w:t>Weber, </w:t>
      </w:r>
      <w:r>
        <w:rPr>
          <w:spacing w:val="-4"/>
          <w:sz w:val="17"/>
        </w:rPr>
        <w:t>russkaya </w:t>
      </w:r>
      <w:r>
        <w:rPr>
          <w:spacing w:val="-5"/>
          <w:sz w:val="17"/>
        </w:rPr>
        <w:t>revolyutsiya, vesternizatsiya </w:t>
      </w:r>
      <w:r>
        <w:rPr>
          <w:spacing w:val="-3"/>
          <w:sz w:val="17"/>
        </w:rPr>
        <w:t>// </w:t>
      </w:r>
      <w:r>
        <w:rPr>
          <w:spacing w:val="-5"/>
          <w:sz w:val="17"/>
        </w:rPr>
        <w:t>Kosmopolis. </w:t>
      </w:r>
      <w:r>
        <w:rPr>
          <w:spacing w:val="-4"/>
          <w:sz w:val="17"/>
        </w:rPr>
        <w:t>2005. 3/13].</w:t>
      </w:r>
      <w:r>
        <w:rPr>
          <w:w w:val="100"/>
          <w:sz w:val="17"/>
        </w:rPr>
        <w:t> </w:t>
      </w:r>
      <w:r>
        <w:rPr>
          <w:spacing w:val="-5"/>
          <w:sz w:val="17"/>
        </w:rPr>
        <w:t>Кустарев </w:t>
      </w:r>
      <w:r>
        <w:rPr>
          <w:spacing w:val="-3"/>
          <w:sz w:val="17"/>
        </w:rPr>
        <w:t>А. </w:t>
      </w:r>
      <w:r>
        <w:rPr>
          <w:spacing w:val="-5"/>
          <w:sz w:val="17"/>
        </w:rPr>
        <w:t>Предисловие </w:t>
      </w:r>
      <w:r>
        <w:rPr>
          <w:spacing w:val="-3"/>
          <w:sz w:val="17"/>
        </w:rPr>
        <w:t>// </w:t>
      </w:r>
      <w:r>
        <w:rPr>
          <w:spacing w:val="-5"/>
          <w:sz w:val="17"/>
        </w:rPr>
        <w:t>Вебер </w:t>
      </w:r>
      <w:r>
        <w:rPr>
          <w:spacing w:val="-3"/>
          <w:sz w:val="17"/>
        </w:rPr>
        <w:t>М. </w:t>
      </w:r>
      <w:r>
        <w:rPr>
          <w:sz w:val="17"/>
        </w:rPr>
        <w:t>О </w:t>
      </w:r>
      <w:r>
        <w:rPr>
          <w:spacing w:val="-4"/>
          <w:sz w:val="17"/>
        </w:rPr>
        <w:t>России. М.: </w:t>
      </w:r>
      <w:r>
        <w:rPr>
          <w:spacing w:val="-5"/>
          <w:sz w:val="17"/>
        </w:rPr>
        <w:t>РОССПЭН, </w:t>
      </w:r>
      <w:r>
        <w:rPr>
          <w:spacing w:val="-4"/>
          <w:sz w:val="17"/>
        </w:rPr>
        <w:t>2007. </w:t>
      </w:r>
      <w:r>
        <w:rPr>
          <w:spacing w:val="-3"/>
          <w:sz w:val="17"/>
        </w:rPr>
        <w:t>С. 5-13 </w:t>
      </w:r>
      <w:r>
        <w:rPr>
          <w:spacing w:val="-4"/>
          <w:sz w:val="17"/>
        </w:rPr>
        <w:t>[Kustarev </w:t>
      </w:r>
      <w:r>
        <w:rPr>
          <w:spacing w:val="-3"/>
          <w:sz w:val="17"/>
        </w:rPr>
        <w:t>A.</w:t>
      </w:r>
    </w:p>
    <w:p>
      <w:pPr>
        <w:spacing w:line="176" w:lineRule="exact" w:before="0"/>
        <w:ind w:left="623" w:right="0" w:firstLine="0"/>
        <w:jc w:val="both"/>
        <w:rPr>
          <w:sz w:val="17"/>
        </w:rPr>
      </w:pPr>
      <w:r>
        <w:rPr>
          <w:sz w:val="17"/>
        </w:rPr>
        <w:t>Predisloviye // Weber M. O Rossii. Moscow: ROSSPEN, 2007. S. 5-13].</w:t>
      </w:r>
    </w:p>
    <w:p>
      <w:pPr>
        <w:spacing w:line="220" w:lineRule="auto" w:before="5"/>
        <w:ind w:left="623" w:right="219" w:hanging="284"/>
        <w:jc w:val="both"/>
        <w:rPr>
          <w:sz w:val="17"/>
        </w:rPr>
      </w:pPr>
      <w:r>
        <w:rPr>
          <w:spacing w:val="-4"/>
          <w:sz w:val="17"/>
        </w:rPr>
        <w:t>Нольте </w:t>
      </w:r>
      <w:r>
        <w:rPr>
          <w:sz w:val="17"/>
        </w:rPr>
        <w:t>Э. </w:t>
      </w:r>
      <w:r>
        <w:rPr>
          <w:spacing w:val="-4"/>
          <w:sz w:val="17"/>
        </w:rPr>
        <w:t>Европейская гражданская война 1917-1945 </w:t>
      </w:r>
      <w:r>
        <w:rPr>
          <w:spacing w:val="-3"/>
          <w:sz w:val="17"/>
        </w:rPr>
        <w:t>гг. </w:t>
      </w:r>
      <w:r>
        <w:rPr>
          <w:spacing w:val="-4"/>
          <w:sz w:val="17"/>
        </w:rPr>
        <w:t>Национал-социализм </w:t>
      </w:r>
      <w:r>
        <w:rPr>
          <w:sz w:val="17"/>
        </w:rPr>
        <w:t>и </w:t>
      </w:r>
      <w:r>
        <w:rPr>
          <w:spacing w:val="-4"/>
          <w:sz w:val="17"/>
        </w:rPr>
        <w:t>больше- </w:t>
      </w:r>
      <w:r>
        <w:rPr>
          <w:spacing w:val="-3"/>
          <w:sz w:val="17"/>
        </w:rPr>
        <w:t>визм. М.: </w:t>
      </w:r>
      <w:r>
        <w:rPr>
          <w:spacing w:val="-4"/>
          <w:sz w:val="17"/>
        </w:rPr>
        <w:t>Логос, </w:t>
      </w:r>
      <w:r>
        <w:rPr>
          <w:spacing w:val="-3"/>
          <w:sz w:val="17"/>
        </w:rPr>
        <w:t>2003 [Nolte E. </w:t>
      </w:r>
      <w:r>
        <w:rPr>
          <w:spacing w:val="-4"/>
          <w:sz w:val="17"/>
        </w:rPr>
        <w:t>Yevropeyskaya grazhdanskaya voyna 1917-1945 gg. Natsional-sotsializm </w:t>
      </w:r>
      <w:r>
        <w:rPr>
          <w:sz w:val="17"/>
        </w:rPr>
        <w:t>i </w:t>
      </w:r>
      <w:r>
        <w:rPr>
          <w:spacing w:val="-4"/>
          <w:sz w:val="17"/>
        </w:rPr>
        <w:t>bolshevizm. Moscow: Logos, 2003].</w:t>
      </w:r>
    </w:p>
    <w:p>
      <w:pPr>
        <w:spacing w:line="220" w:lineRule="auto" w:before="0"/>
        <w:ind w:left="623" w:right="217" w:hanging="284"/>
        <w:jc w:val="both"/>
        <w:rPr>
          <w:sz w:val="17"/>
        </w:rPr>
      </w:pPr>
      <w:r>
        <w:rPr>
          <w:spacing w:val="-4"/>
          <w:sz w:val="17"/>
        </w:rPr>
        <w:t>Рахманов А.Б. Социальная философия </w:t>
      </w:r>
      <w:r>
        <w:rPr>
          <w:spacing w:val="-3"/>
          <w:sz w:val="17"/>
        </w:rPr>
        <w:t>Макса Вебера. </w:t>
      </w:r>
      <w:r>
        <w:rPr>
          <w:spacing w:val="-4"/>
          <w:sz w:val="17"/>
        </w:rPr>
        <w:t>Метаморфозы </w:t>
      </w:r>
      <w:r>
        <w:rPr>
          <w:sz w:val="17"/>
        </w:rPr>
        <w:t>и </w:t>
      </w:r>
      <w:r>
        <w:rPr>
          <w:spacing w:val="-4"/>
          <w:sz w:val="17"/>
        </w:rPr>
        <w:t>кризисы. </w:t>
      </w:r>
      <w:r>
        <w:rPr>
          <w:spacing w:val="-3"/>
          <w:sz w:val="17"/>
        </w:rPr>
        <w:t>М.:  </w:t>
      </w:r>
      <w:r>
        <w:rPr>
          <w:spacing w:val="-4"/>
          <w:sz w:val="17"/>
        </w:rPr>
        <w:t>УРСС; КРАСАНД, </w:t>
      </w:r>
      <w:r>
        <w:rPr>
          <w:spacing w:val="-3"/>
          <w:sz w:val="17"/>
        </w:rPr>
        <w:t>2012 </w:t>
      </w:r>
      <w:r>
        <w:rPr>
          <w:spacing w:val="-4"/>
          <w:sz w:val="17"/>
        </w:rPr>
        <w:t>[Rakhmanov </w:t>
      </w:r>
      <w:r>
        <w:rPr>
          <w:spacing w:val="-3"/>
          <w:sz w:val="17"/>
        </w:rPr>
        <w:t>A.B. </w:t>
      </w:r>
      <w:r>
        <w:rPr>
          <w:spacing w:val="-4"/>
          <w:sz w:val="17"/>
        </w:rPr>
        <w:t>Sotsialnaya filosofiya Maksa Vebera. </w:t>
      </w:r>
      <w:r>
        <w:rPr>
          <w:spacing w:val="-3"/>
          <w:sz w:val="17"/>
        </w:rPr>
        <w:t>Meta- morfozy </w:t>
      </w:r>
      <w:r>
        <w:rPr>
          <w:sz w:val="17"/>
        </w:rPr>
        <w:t>i </w:t>
      </w:r>
      <w:r>
        <w:rPr>
          <w:spacing w:val="-4"/>
          <w:sz w:val="17"/>
        </w:rPr>
        <w:t>krizisy. Moscow: URSS, KRASAND,</w:t>
      </w:r>
      <w:r>
        <w:rPr>
          <w:spacing w:val="-21"/>
          <w:sz w:val="17"/>
        </w:rPr>
        <w:t> </w:t>
      </w:r>
      <w:r>
        <w:rPr>
          <w:spacing w:val="-3"/>
          <w:sz w:val="17"/>
        </w:rPr>
        <w:t>2012].</w:t>
      </w:r>
    </w:p>
    <w:p>
      <w:pPr>
        <w:spacing w:line="220" w:lineRule="auto" w:before="1"/>
        <w:ind w:left="623" w:right="215" w:hanging="284"/>
        <w:jc w:val="both"/>
        <w:rPr>
          <w:sz w:val="17"/>
        </w:rPr>
      </w:pPr>
      <w:r>
        <w:rPr>
          <w:spacing w:val="-4"/>
          <w:sz w:val="17"/>
        </w:rPr>
        <w:t>Ростиславлева Н.В. Дискурсы свободы </w:t>
      </w:r>
      <w:r>
        <w:rPr>
          <w:sz w:val="17"/>
        </w:rPr>
        <w:t>в </w:t>
      </w:r>
      <w:r>
        <w:rPr>
          <w:spacing w:val="-3"/>
          <w:sz w:val="17"/>
        </w:rPr>
        <w:t>восприятии </w:t>
      </w:r>
      <w:r>
        <w:rPr>
          <w:spacing w:val="-4"/>
          <w:sz w:val="17"/>
        </w:rPr>
        <w:t>Максом </w:t>
      </w:r>
      <w:r>
        <w:rPr>
          <w:spacing w:val="-3"/>
          <w:sz w:val="17"/>
        </w:rPr>
        <w:t>Вебером России </w:t>
      </w:r>
      <w:r>
        <w:rPr>
          <w:sz w:val="17"/>
        </w:rPr>
        <w:t>в </w:t>
      </w:r>
      <w:r>
        <w:rPr>
          <w:spacing w:val="-3"/>
          <w:sz w:val="17"/>
        </w:rPr>
        <w:t>1905- 1906 гг. // </w:t>
      </w:r>
      <w:r>
        <w:rPr>
          <w:spacing w:val="-4"/>
          <w:sz w:val="17"/>
        </w:rPr>
        <w:t>Диалог </w:t>
      </w:r>
      <w:r>
        <w:rPr>
          <w:sz w:val="17"/>
        </w:rPr>
        <w:t>со </w:t>
      </w:r>
      <w:r>
        <w:rPr>
          <w:spacing w:val="-4"/>
          <w:sz w:val="17"/>
        </w:rPr>
        <w:t>временем. </w:t>
      </w:r>
      <w:r>
        <w:rPr>
          <w:spacing w:val="-3"/>
          <w:sz w:val="17"/>
        </w:rPr>
        <w:t>2013. Вып. 45. </w:t>
      </w:r>
      <w:r>
        <w:rPr>
          <w:sz w:val="17"/>
        </w:rPr>
        <w:t>С. </w:t>
      </w:r>
      <w:r>
        <w:rPr>
          <w:spacing w:val="-3"/>
          <w:sz w:val="17"/>
        </w:rPr>
        <w:t>88-103 </w:t>
      </w:r>
      <w:r>
        <w:rPr>
          <w:spacing w:val="-4"/>
          <w:sz w:val="17"/>
        </w:rPr>
        <w:t>[Rostislavleva </w:t>
      </w:r>
      <w:r>
        <w:rPr>
          <w:spacing w:val="-3"/>
          <w:sz w:val="17"/>
        </w:rPr>
        <w:t>N.V. </w:t>
      </w:r>
      <w:r>
        <w:rPr>
          <w:spacing w:val="-4"/>
          <w:sz w:val="17"/>
        </w:rPr>
        <w:t>Diskursy svobody </w:t>
      </w:r>
      <w:r>
        <w:rPr>
          <w:sz w:val="17"/>
        </w:rPr>
        <w:t>v </w:t>
      </w:r>
      <w:r>
        <w:rPr>
          <w:spacing w:val="-4"/>
          <w:sz w:val="17"/>
        </w:rPr>
        <w:t>vospriyatii </w:t>
      </w:r>
      <w:r>
        <w:rPr>
          <w:spacing w:val="-3"/>
          <w:sz w:val="17"/>
        </w:rPr>
        <w:t>Maksom Weberom Rossii </w:t>
      </w:r>
      <w:r>
        <w:rPr>
          <w:sz w:val="17"/>
        </w:rPr>
        <w:t>v </w:t>
      </w:r>
      <w:r>
        <w:rPr>
          <w:spacing w:val="-3"/>
          <w:sz w:val="17"/>
        </w:rPr>
        <w:t>1905-1906 gg. </w:t>
      </w:r>
      <w:r>
        <w:rPr>
          <w:sz w:val="17"/>
        </w:rPr>
        <w:t>// </w:t>
      </w:r>
      <w:r>
        <w:rPr>
          <w:spacing w:val="-4"/>
          <w:sz w:val="17"/>
        </w:rPr>
        <w:t>Dialog </w:t>
      </w:r>
      <w:r>
        <w:rPr>
          <w:sz w:val="17"/>
        </w:rPr>
        <w:t>so </w:t>
      </w:r>
      <w:r>
        <w:rPr>
          <w:spacing w:val="-4"/>
          <w:sz w:val="17"/>
        </w:rPr>
        <w:t>vremenem. </w:t>
      </w:r>
      <w:r>
        <w:rPr>
          <w:spacing w:val="-3"/>
          <w:sz w:val="17"/>
        </w:rPr>
        <w:t>2013. </w:t>
      </w:r>
      <w:r>
        <w:rPr>
          <w:spacing w:val="-4"/>
          <w:sz w:val="17"/>
        </w:rPr>
        <w:t>No. </w:t>
      </w:r>
      <w:r>
        <w:rPr>
          <w:spacing w:val="-3"/>
          <w:sz w:val="17"/>
        </w:rPr>
        <w:t>45. S. 88-103]</w:t>
      </w:r>
    </w:p>
    <w:p>
      <w:pPr>
        <w:spacing w:line="176" w:lineRule="exact" w:before="0"/>
        <w:ind w:left="340" w:right="0" w:firstLine="0"/>
        <w:jc w:val="both"/>
        <w:rPr>
          <w:sz w:val="17"/>
        </w:rPr>
      </w:pPr>
      <w:r>
        <w:rPr>
          <w:sz w:val="17"/>
        </w:rPr>
        <w:t>Ростиславлева Н.В. Макс Вебер в годы Первой мировой войны // Вестник РГГУ. Серия</w:t>
      </w:r>
    </w:p>
    <w:p>
      <w:pPr>
        <w:spacing w:line="220" w:lineRule="auto" w:before="5"/>
        <w:ind w:left="623" w:right="217" w:firstLine="0"/>
        <w:jc w:val="both"/>
        <w:rPr>
          <w:sz w:val="17"/>
        </w:rPr>
      </w:pPr>
      <w:r>
        <w:rPr>
          <w:spacing w:val="-4"/>
          <w:sz w:val="17"/>
        </w:rPr>
        <w:t>«Исторические науки. </w:t>
      </w:r>
      <w:r>
        <w:rPr>
          <w:spacing w:val="-3"/>
          <w:sz w:val="17"/>
        </w:rPr>
        <w:t>Всеобщая </w:t>
      </w:r>
      <w:r>
        <w:rPr>
          <w:spacing w:val="-4"/>
          <w:sz w:val="17"/>
        </w:rPr>
        <w:t>история». </w:t>
      </w:r>
      <w:r>
        <w:rPr>
          <w:sz w:val="17"/>
        </w:rPr>
        <w:t>№ </w:t>
      </w:r>
      <w:r>
        <w:rPr>
          <w:spacing w:val="-4"/>
          <w:sz w:val="17"/>
        </w:rPr>
        <w:t>13(135). </w:t>
      </w:r>
      <w:r>
        <w:rPr>
          <w:spacing w:val="-3"/>
          <w:sz w:val="17"/>
        </w:rPr>
        <w:t>М., 2014. </w:t>
      </w:r>
      <w:r>
        <w:rPr>
          <w:sz w:val="17"/>
        </w:rPr>
        <w:t>С. </w:t>
      </w:r>
      <w:r>
        <w:rPr>
          <w:spacing w:val="-3"/>
          <w:sz w:val="17"/>
        </w:rPr>
        <w:t>136-145 </w:t>
      </w:r>
      <w:r>
        <w:rPr>
          <w:spacing w:val="-4"/>
          <w:sz w:val="17"/>
        </w:rPr>
        <w:t>[Rostislav- </w:t>
      </w:r>
      <w:r>
        <w:rPr>
          <w:spacing w:val="-3"/>
          <w:sz w:val="17"/>
        </w:rPr>
        <w:t>leva N.V. </w:t>
      </w:r>
      <w:r>
        <w:rPr>
          <w:spacing w:val="-4"/>
          <w:sz w:val="17"/>
        </w:rPr>
        <w:t>Maks Weber </w:t>
      </w:r>
      <w:r>
        <w:rPr>
          <w:sz w:val="17"/>
        </w:rPr>
        <w:t>v </w:t>
      </w:r>
      <w:r>
        <w:rPr>
          <w:spacing w:val="-3"/>
          <w:sz w:val="17"/>
        </w:rPr>
        <w:t>gody Pervoy mirovoy voyny </w:t>
      </w:r>
      <w:r>
        <w:rPr>
          <w:sz w:val="17"/>
        </w:rPr>
        <w:t>// </w:t>
      </w:r>
      <w:r>
        <w:rPr>
          <w:spacing w:val="-3"/>
          <w:sz w:val="17"/>
        </w:rPr>
        <w:t>Vestnik </w:t>
      </w:r>
      <w:r>
        <w:rPr>
          <w:spacing w:val="-4"/>
          <w:sz w:val="17"/>
        </w:rPr>
        <w:t>RGGU. </w:t>
      </w:r>
      <w:r>
        <w:rPr>
          <w:spacing w:val="-3"/>
          <w:sz w:val="17"/>
        </w:rPr>
        <w:t>Series: «History science. World </w:t>
      </w:r>
      <w:r>
        <w:rPr>
          <w:spacing w:val="-4"/>
          <w:sz w:val="17"/>
        </w:rPr>
        <w:t>History». </w:t>
      </w:r>
      <w:r>
        <w:rPr>
          <w:spacing w:val="-3"/>
          <w:sz w:val="17"/>
        </w:rPr>
        <w:t>2014. No. 13(135). </w:t>
      </w:r>
      <w:r>
        <w:rPr>
          <w:sz w:val="17"/>
        </w:rPr>
        <w:t>S. </w:t>
      </w:r>
      <w:r>
        <w:rPr>
          <w:spacing w:val="-4"/>
          <w:sz w:val="17"/>
        </w:rPr>
        <w:t>136-145].</w:t>
      </w:r>
    </w:p>
    <w:p>
      <w:pPr>
        <w:spacing w:line="220" w:lineRule="auto" w:before="0"/>
        <w:ind w:left="623" w:right="217" w:hanging="284"/>
        <w:jc w:val="both"/>
        <w:rPr>
          <w:sz w:val="17"/>
        </w:rPr>
      </w:pPr>
      <w:r>
        <w:rPr>
          <w:spacing w:val="-4"/>
          <w:sz w:val="17"/>
        </w:rPr>
        <w:t>Ростиславлева </w:t>
      </w:r>
      <w:r>
        <w:rPr>
          <w:spacing w:val="-3"/>
          <w:sz w:val="17"/>
        </w:rPr>
        <w:t>Н.В. </w:t>
      </w:r>
      <w:r>
        <w:rPr>
          <w:spacing w:val="-4"/>
          <w:sz w:val="17"/>
        </w:rPr>
        <w:t>Макс </w:t>
      </w:r>
      <w:r>
        <w:rPr>
          <w:spacing w:val="-3"/>
          <w:sz w:val="17"/>
        </w:rPr>
        <w:t>Вебер </w:t>
      </w:r>
      <w:r>
        <w:rPr>
          <w:sz w:val="17"/>
        </w:rPr>
        <w:t>о </w:t>
      </w:r>
      <w:r>
        <w:rPr>
          <w:spacing w:val="-3"/>
          <w:sz w:val="17"/>
        </w:rPr>
        <w:t>факторах </w:t>
      </w:r>
      <w:r>
        <w:rPr>
          <w:spacing w:val="-4"/>
          <w:sz w:val="17"/>
        </w:rPr>
        <w:t>«достойного </w:t>
      </w:r>
      <w:r>
        <w:rPr>
          <w:spacing w:val="-3"/>
          <w:sz w:val="17"/>
        </w:rPr>
        <w:t>мира </w:t>
      </w:r>
      <w:r>
        <w:rPr>
          <w:spacing w:val="-4"/>
          <w:sz w:val="17"/>
        </w:rPr>
        <w:t>(1916-1919) </w:t>
      </w:r>
      <w:r>
        <w:rPr>
          <w:spacing w:val="-3"/>
          <w:sz w:val="17"/>
        </w:rPr>
        <w:t>// Вестник РГГУ. Серия </w:t>
      </w:r>
      <w:r>
        <w:rPr>
          <w:spacing w:val="-4"/>
          <w:sz w:val="17"/>
        </w:rPr>
        <w:t>«История. Филология. Культурология. Востоковедение». </w:t>
      </w:r>
      <w:r>
        <w:rPr>
          <w:sz w:val="17"/>
        </w:rPr>
        <w:t>№ 10 </w:t>
      </w:r>
      <w:r>
        <w:rPr>
          <w:spacing w:val="-3"/>
          <w:sz w:val="17"/>
        </w:rPr>
        <w:t>(43). М., 2018. </w:t>
      </w:r>
      <w:r>
        <w:rPr>
          <w:sz w:val="17"/>
        </w:rPr>
        <w:t>С. </w:t>
      </w:r>
      <w:r>
        <w:rPr>
          <w:spacing w:val="-3"/>
          <w:sz w:val="17"/>
        </w:rPr>
        <w:t>119-130 </w:t>
      </w:r>
      <w:r>
        <w:rPr>
          <w:spacing w:val="-4"/>
          <w:sz w:val="17"/>
        </w:rPr>
        <w:t>[Rostislavleva </w:t>
      </w:r>
      <w:r>
        <w:rPr>
          <w:spacing w:val="-3"/>
          <w:sz w:val="17"/>
        </w:rPr>
        <w:t>N.V. Maks </w:t>
      </w:r>
      <w:r>
        <w:rPr>
          <w:spacing w:val="-4"/>
          <w:sz w:val="17"/>
        </w:rPr>
        <w:t>Veber </w:t>
      </w:r>
      <w:r>
        <w:rPr>
          <w:sz w:val="17"/>
        </w:rPr>
        <w:t>o </w:t>
      </w:r>
      <w:r>
        <w:rPr>
          <w:spacing w:val="-3"/>
          <w:sz w:val="17"/>
        </w:rPr>
        <w:t>faktorakh </w:t>
      </w:r>
      <w:r>
        <w:rPr>
          <w:spacing w:val="-4"/>
          <w:sz w:val="17"/>
        </w:rPr>
        <w:t>«dostoynogo </w:t>
      </w:r>
      <w:r>
        <w:rPr>
          <w:spacing w:val="-3"/>
          <w:sz w:val="17"/>
        </w:rPr>
        <w:t>mira (1916- 1919) </w:t>
      </w:r>
      <w:r>
        <w:rPr>
          <w:spacing w:val="-4"/>
          <w:sz w:val="17"/>
        </w:rPr>
        <w:t>//Vestnik </w:t>
      </w:r>
      <w:r>
        <w:rPr>
          <w:spacing w:val="-3"/>
          <w:sz w:val="17"/>
        </w:rPr>
        <w:t>RGGU. </w:t>
      </w:r>
      <w:r>
        <w:rPr>
          <w:spacing w:val="-4"/>
          <w:sz w:val="17"/>
        </w:rPr>
        <w:t>Seriya </w:t>
      </w:r>
      <w:r>
        <w:rPr>
          <w:spacing w:val="-3"/>
          <w:sz w:val="17"/>
        </w:rPr>
        <w:t>«Istoriya. </w:t>
      </w:r>
      <w:r>
        <w:rPr>
          <w:spacing w:val="-4"/>
          <w:sz w:val="17"/>
        </w:rPr>
        <w:t>Filologiya. Kul'turologiya. Vostokovedeniye». </w:t>
      </w:r>
      <w:r>
        <w:rPr>
          <w:sz w:val="17"/>
        </w:rPr>
        <w:t>№ 10 </w:t>
      </w:r>
      <w:r>
        <w:rPr>
          <w:spacing w:val="-3"/>
          <w:sz w:val="17"/>
        </w:rPr>
        <w:t>(43). M., 2018. </w:t>
      </w:r>
      <w:r>
        <w:rPr>
          <w:spacing w:val="-4"/>
          <w:sz w:val="17"/>
        </w:rPr>
        <w:t>S.119-130]</w:t>
      </w:r>
    </w:p>
    <w:p>
      <w:pPr>
        <w:spacing w:line="220" w:lineRule="auto" w:before="2"/>
        <w:ind w:left="623" w:right="217" w:hanging="284"/>
        <w:jc w:val="both"/>
        <w:rPr>
          <w:sz w:val="17"/>
        </w:rPr>
      </w:pPr>
      <w:r>
        <w:rPr>
          <w:spacing w:val="-4"/>
          <w:sz w:val="17"/>
        </w:rPr>
        <w:t>Ростиславлева </w:t>
      </w:r>
      <w:r>
        <w:rPr>
          <w:spacing w:val="-3"/>
          <w:sz w:val="17"/>
        </w:rPr>
        <w:t>Н.В. </w:t>
      </w:r>
      <w:r>
        <w:rPr>
          <w:spacing w:val="-4"/>
          <w:sz w:val="17"/>
        </w:rPr>
        <w:t>Христианский </w:t>
      </w:r>
      <w:r>
        <w:rPr>
          <w:spacing w:val="-3"/>
          <w:sz w:val="17"/>
        </w:rPr>
        <w:t>этос </w:t>
      </w:r>
      <w:r>
        <w:rPr>
          <w:sz w:val="17"/>
        </w:rPr>
        <w:t>в </w:t>
      </w:r>
      <w:r>
        <w:rPr>
          <w:spacing w:val="-4"/>
          <w:sz w:val="17"/>
        </w:rPr>
        <w:t>размышлениях </w:t>
      </w:r>
      <w:r>
        <w:rPr>
          <w:spacing w:val="-3"/>
          <w:sz w:val="17"/>
        </w:rPr>
        <w:t>Макса </w:t>
      </w:r>
      <w:r>
        <w:rPr>
          <w:spacing w:val="-4"/>
          <w:sz w:val="17"/>
        </w:rPr>
        <w:t>Вебера </w:t>
      </w:r>
      <w:r>
        <w:rPr>
          <w:sz w:val="17"/>
        </w:rPr>
        <w:t>о </w:t>
      </w:r>
      <w:r>
        <w:rPr>
          <w:spacing w:val="-3"/>
          <w:sz w:val="17"/>
        </w:rPr>
        <w:t>России </w:t>
      </w:r>
      <w:r>
        <w:rPr>
          <w:sz w:val="17"/>
        </w:rPr>
        <w:t>// </w:t>
      </w:r>
      <w:r>
        <w:rPr>
          <w:spacing w:val="-4"/>
          <w:sz w:val="17"/>
        </w:rPr>
        <w:t>Хри- </w:t>
      </w:r>
      <w:r>
        <w:rPr>
          <w:spacing w:val="-3"/>
          <w:sz w:val="17"/>
        </w:rPr>
        <w:t>стианство </w:t>
      </w:r>
      <w:r>
        <w:rPr>
          <w:sz w:val="17"/>
        </w:rPr>
        <w:t>в </w:t>
      </w:r>
      <w:r>
        <w:rPr>
          <w:spacing w:val="-4"/>
          <w:sz w:val="17"/>
        </w:rPr>
        <w:t>общественной, политической </w:t>
      </w:r>
      <w:r>
        <w:rPr>
          <w:sz w:val="17"/>
        </w:rPr>
        <w:t>и </w:t>
      </w:r>
      <w:r>
        <w:rPr>
          <w:spacing w:val="-4"/>
          <w:sz w:val="17"/>
        </w:rPr>
        <w:t>духовной </w:t>
      </w:r>
      <w:r>
        <w:rPr>
          <w:spacing w:val="-3"/>
          <w:sz w:val="17"/>
        </w:rPr>
        <w:t>жизни </w:t>
      </w:r>
      <w:r>
        <w:rPr>
          <w:spacing w:val="-4"/>
          <w:sz w:val="17"/>
        </w:rPr>
        <w:t>Германии </w:t>
      </w:r>
      <w:r>
        <w:rPr>
          <w:sz w:val="17"/>
        </w:rPr>
        <w:t>в XX </w:t>
      </w:r>
      <w:r>
        <w:rPr>
          <w:spacing w:val="-3"/>
          <w:sz w:val="17"/>
        </w:rPr>
        <w:t>веке. </w:t>
      </w:r>
      <w:r>
        <w:rPr>
          <w:spacing w:val="-5"/>
          <w:sz w:val="17"/>
        </w:rPr>
        <w:t>М.: </w:t>
      </w:r>
      <w:r>
        <w:rPr>
          <w:spacing w:val="-3"/>
          <w:sz w:val="17"/>
        </w:rPr>
        <w:t>Берлин: </w:t>
      </w:r>
      <w:r>
        <w:rPr>
          <w:spacing w:val="-4"/>
          <w:sz w:val="17"/>
        </w:rPr>
        <w:t>Директ-Медиа, </w:t>
      </w:r>
      <w:r>
        <w:rPr>
          <w:spacing w:val="-3"/>
          <w:sz w:val="17"/>
        </w:rPr>
        <w:t>2017. </w:t>
      </w:r>
      <w:r>
        <w:rPr>
          <w:sz w:val="17"/>
        </w:rPr>
        <w:t>С. </w:t>
      </w:r>
      <w:r>
        <w:rPr>
          <w:spacing w:val="-3"/>
          <w:sz w:val="17"/>
        </w:rPr>
        <w:t>64-73 </w:t>
      </w:r>
      <w:r>
        <w:rPr>
          <w:spacing w:val="-4"/>
          <w:sz w:val="17"/>
        </w:rPr>
        <w:t>[Rostislavleva </w:t>
      </w:r>
      <w:r>
        <w:rPr>
          <w:spacing w:val="-3"/>
          <w:sz w:val="17"/>
        </w:rPr>
        <w:t>N.V. </w:t>
      </w:r>
      <w:r>
        <w:rPr>
          <w:spacing w:val="-4"/>
          <w:sz w:val="17"/>
        </w:rPr>
        <w:t>Khristianskiy </w:t>
      </w:r>
      <w:r>
        <w:rPr>
          <w:spacing w:val="-3"/>
          <w:sz w:val="17"/>
        </w:rPr>
        <w:t>etos </w:t>
      </w:r>
      <w:r>
        <w:rPr>
          <w:sz w:val="17"/>
        </w:rPr>
        <w:t>v </w:t>
      </w:r>
      <w:r>
        <w:rPr>
          <w:spacing w:val="-4"/>
          <w:sz w:val="17"/>
        </w:rPr>
        <w:t>razmyshleniyakh Maksa Webera </w:t>
      </w:r>
      <w:r>
        <w:rPr>
          <w:sz w:val="17"/>
        </w:rPr>
        <w:t>o </w:t>
      </w:r>
      <w:r>
        <w:rPr>
          <w:spacing w:val="-3"/>
          <w:sz w:val="17"/>
        </w:rPr>
        <w:t>Rossii // </w:t>
      </w:r>
      <w:r>
        <w:rPr>
          <w:spacing w:val="-4"/>
          <w:sz w:val="17"/>
        </w:rPr>
        <w:t>Khristianstvo </w:t>
      </w:r>
      <w:r>
        <w:rPr>
          <w:sz w:val="17"/>
        </w:rPr>
        <w:t>v </w:t>
      </w:r>
      <w:r>
        <w:rPr>
          <w:spacing w:val="-4"/>
          <w:sz w:val="17"/>
        </w:rPr>
        <w:t>obshchestvennoy, politicheskoy  </w:t>
      </w:r>
      <w:r>
        <w:rPr>
          <w:sz w:val="17"/>
        </w:rPr>
        <w:t>i </w:t>
      </w:r>
      <w:r>
        <w:rPr>
          <w:spacing w:val="-4"/>
          <w:sz w:val="17"/>
        </w:rPr>
        <w:t>dukhovnoy </w:t>
      </w:r>
      <w:r>
        <w:rPr>
          <w:spacing w:val="-3"/>
          <w:sz w:val="17"/>
        </w:rPr>
        <w:t>zhizni </w:t>
      </w:r>
      <w:r>
        <w:rPr>
          <w:spacing w:val="-4"/>
          <w:sz w:val="17"/>
        </w:rPr>
        <w:t>Germanii </w:t>
      </w:r>
      <w:r>
        <w:rPr>
          <w:sz w:val="17"/>
        </w:rPr>
        <w:t>v 20 </w:t>
      </w:r>
      <w:r>
        <w:rPr>
          <w:spacing w:val="-3"/>
          <w:sz w:val="17"/>
        </w:rPr>
        <w:t>veke. </w:t>
      </w:r>
      <w:r>
        <w:rPr>
          <w:spacing w:val="-4"/>
          <w:sz w:val="17"/>
        </w:rPr>
        <w:t>Moscow, </w:t>
      </w:r>
      <w:r>
        <w:rPr>
          <w:spacing w:val="-3"/>
          <w:sz w:val="17"/>
        </w:rPr>
        <w:t>Berlin: </w:t>
      </w:r>
      <w:r>
        <w:rPr>
          <w:spacing w:val="-4"/>
          <w:sz w:val="17"/>
        </w:rPr>
        <w:t>Direkt-Media, </w:t>
      </w:r>
      <w:r>
        <w:rPr>
          <w:spacing w:val="-3"/>
          <w:sz w:val="17"/>
        </w:rPr>
        <w:t>2017. </w:t>
      </w:r>
      <w:r>
        <w:rPr>
          <w:sz w:val="17"/>
        </w:rPr>
        <w:t>S.</w:t>
      </w:r>
      <w:r>
        <w:rPr>
          <w:spacing w:val="-27"/>
          <w:sz w:val="17"/>
        </w:rPr>
        <w:t> </w:t>
      </w:r>
      <w:r>
        <w:rPr>
          <w:spacing w:val="-3"/>
          <w:sz w:val="17"/>
        </w:rPr>
        <w:t>64-73].</w:t>
      </w:r>
    </w:p>
    <w:p>
      <w:pPr>
        <w:spacing w:line="176" w:lineRule="exact" w:before="0"/>
        <w:ind w:left="340" w:right="0" w:firstLine="0"/>
        <w:jc w:val="both"/>
        <w:rPr>
          <w:sz w:val="17"/>
        </w:rPr>
      </w:pPr>
      <w:r>
        <w:rPr>
          <w:sz w:val="17"/>
        </w:rPr>
        <w:t>Dahlmann D. Max Weber und Russland // Max Weber in der Welt. Rezeption und Wirkung.</w:t>
      </w:r>
    </w:p>
    <w:p>
      <w:pPr>
        <w:spacing w:line="180" w:lineRule="exact" w:before="0"/>
        <w:ind w:left="623" w:right="0" w:firstLine="0"/>
        <w:jc w:val="both"/>
        <w:rPr>
          <w:sz w:val="17"/>
        </w:rPr>
      </w:pPr>
      <w:r>
        <w:rPr>
          <w:sz w:val="17"/>
        </w:rPr>
        <w:t>Tübingen: Mohr Siebeck, 2014. S. 81-102.</w:t>
      </w:r>
    </w:p>
    <w:p>
      <w:pPr>
        <w:spacing w:line="220" w:lineRule="auto" w:before="5"/>
        <w:ind w:left="340" w:right="220" w:firstLine="0"/>
        <w:jc w:val="both"/>
        <w:rPr>
          <w:sz w:val="17"/>
        </w:rPr>
      </w:pPr>
      <w:r>
        <w:rPr>
          <w:spacing w:val="-4"/>
          <w:sz w:val="17"/>
        </w:rPr>
        <w:t>Davydov </w:t>
      </w:r>
      <w:r>
        <w:rPr>
          <w:spacing w:val="-3"/>
          <w:sz w:val="17"/>
        </w:rPr>
        <w:t>Jurij, </w:t>
      </w:r>
      <w:r>
        <w:rPr>
          <w:spacing w:val="-4"/>
          <w:sz w:val="17"/>
        </w:rPr>
        <w:t>Gaidenko </w:t>
      </w:r>
      <w:r>
        <w:rPr>
          <w:spacing w:val="-3"/>
          <w:sz w:val="17"/>
        </w:rPr>
        <w:t>Piama. </w:t>
      </w:r>
      <w:r>
        <w:rPr>
          <w:spacing w:val="-4"/>
          <w:sz w:val="17"/>
        </w:rPr>
        <w:t>Russlаnd </w:t>
      </w:r>
      <w:r>
        <w:rPr>
          <w:spacing w:val="-3"/>
          <w:sz w:val="17"/>
        </w:rPr>
        <w:t>und </w:t>
      </w:r>
      <w:r>
        <w:rPr>
          <w:spacing w:val="-4"/>
          <w:sz w:val="17"/>
        </w:rPr>
        <w:t>der </w:t>
      </w:r>
      <w:r>
        <w:rPr>
          <w:spacing w:val="-3"/>
          <w:sz w:val="17"/>
        </w:rPr>
        <w:t>Westen. </w:t>
      </w:r>
      <w:r>
        <w:rPr>
          <w:spacing w:val="-4"/>
          <w:sz w:val="17"/>
        </w:rPr>
        <w:t>Frаnkfurt </w:t>
      </w:r>
      <w:r>
        <w:rPr>
          <w:sz w:val="17"/>
        </w:rPr>
        <w:t>am </w:t>
      </w:r>
      <w:r>
        <w:rPr>
          <w:spacing w:val="-3"/>
          <w:sz w:val="17"/>
        </w:rPr>
        <w:t>Main: </w:t>
      </w:r>
      <w:r>
        <w:rPr>
          <w:spacing w:val="-4"/>
          <w:sz w:val="17"/>
        </w:rPr>
        <w:t>Surkamp, </w:t>
      </w:r>
      <w:r>
        <w:rPr>
          <w:spacing w:val="-3"/>
          <w:sz w:val="17"/>
        </w:rPr>
        <w:t>1995. Kaesler D. </w:t>
      </w:r>
      <w:r>
        <w:rPr>
          <w:sz w:val="17"/>
        </w:rPr>
        <w:t>Max </w:t>
      </w:r>
      <w:r>
        <w:rPr>
          <w:spacing w:val="-4"/>
          <w:sz w:val="17"/>
        </w:rPr>
        <w:t>Weber. Preuße, Denker, Muttersohn. </w:t>
      </w:r>
      <w:r>
        <w:rPr>
          <w:spacing w:val="-3"/>
          <w:sz w:val="17"/>
        </w:rPr>
        <w:t>Einen Biographie. </w:t>
      </w:r>
      <w:r>
        <w:rPr>
          <w:spacing w:val="-4"/>
          <w:sz w:val="17"/>
        </w:rPr>
        <w:t>München. </w:t>
      </w:r>
      <w:r>
        <w:rPr>
          <w:spacing w:val="-3"/>
          <w:sz w:val="17"/>
        </w:rPr>
        <w:t>Verlag C.H.</w:t>
      </w:r>
    </w:p>
    <w:p>
      <w:pPr>
        <w:spacing w:line="175" w:lineRule="exact" w:before="0"/>
        <w:ind w:left="623" w:right="0" w:firstLine="0"/>
        <w:jc w:val="both"/>
        <w:rPr>
          <w:sz w:val="17"/>
        </w:rPr>
      </w:pPr>
      <w:r>
        <w:rPr>
          <w:sz w:val="17"/>
        </w:rPr>
        <w:t>Beck, 2014.</w:t>
      </w:r>
    </w:p>
    <w:p>
      <w:pPr>
        <w:spacing w:line="180" w:lineRule="exact" w:before="0"/>
        <w:ind w:left="340" w:right="0" w:firstLine="0"/>
        <w:jc w:val="both"/>
        <w:rPr>
          <w:sz w:val="17"/>
        </w:rPr>
      </w:pPr>
      <w:r>
        <w:rPr>
          <w:sz w:val="17"/>
        </w:rPr>
        <w:t>Kaube J. Max Weber. Ein Leben zwischen den Epochen. Berlin: Rohwolt, 2014.</w:t>
      </w:r>
    </w:p>
    <w:p>
      <w:pPr>
        <w:spacing w:line="220" w:lineRule="auto" w:before="5"/>
        <w:ind w:left="340" w:right="221" w:firstLine="0"/>
        <w:jc w:val="both"/>
        <w:rPr>
          <w:sz w:val="17"/>
        </w:rPr>
      </w:pPr>
      <w:r>
        <w:rPr>
          <w:spacing w:val="-5"/>
          <w:sz w:val="17"/>
        </w:rPr>
        <w:t>Mommsen </w:t>
      </w:r>
      <w:r>
        <w:rPr>
          <w:spacing w:val="-3"/>
          <w:sz w:val="17"/>
        </w:rPr>
        <w:t>W. Max </w:t>
      </w:r>
      <w:r>
        <w:rPr>
          <w:spacing w:val="-5"/>
          <w:sz w:val="17"/>
        </w:rPr>
        <w:t>Weber </w:t>
      </w:r>
      <w:r>
        <w:rPr>
          <w:spacing w:val="-4"/>
          <w:sz w:val="17"/>
        </w:rPr>
        <w:t>und </w:t>
      </w:r>
      <w:r>
        <w:rPr>
          <w:spacing w:val="-3"/>
          <w:sz w:val="17"/>
        </w:rPr>
        <w:t>die </w:t>
      </w:r>
      <w:r>
        <w:rPr>
          <w:spacing w:val="-5"/>
          <w:sz w:val="17"/>
        </w:rPr>
        <w:t>deutsche </w:t>
      </w:r>
      <w:r>
        <w:rPr>
          <w:spacing w:val="-4"/>
          <w:sz w:val="17"/>
        </w:rPr>
        <w:t>Politik. 1890-1920. </w:t>
      </w:r>
      <w:r>
        <w:rPr>
          <w:spacing w:val="-5"/>
          <w:sz w:val="17"/>
        </w:rPr>
        <w:t>Tübingen: </w:t>
      </w:r>
      <w:r>
        <w:rPr>
          <w:spacing w:val="-4"/>
          <w:sz w:val="17"/>
        </w:rPr>
        <w:t>Mohr </w:t>
      </w:r>
      <w:r>
        <w:rPr>
          <w:spacing w:val="-5"/>
          <w:sz w:val="17"/>
        </w:rPr>
        <w:t>Siebeck, </w:t>
      </w:r>
      <w:r>
        <w:rPr>
          <w:spacing w:val="-4"/>
          <w:sz w:val="17"/>
        </w:rPr>
        <w:t>1974. </w:t>
      </w:r>
      <w:r>
        <w:rPr>
          <w:spacing w:val="-3"/>
          <w:sz w:val="17"/>
        </w:rPr>
        <w:t>Weber </w:t>
      </w:r>
      <w:r>
        <w:rPr>
          <w:sz w:val="17"/>
        </w:rPr>
        <w:t>M. An </w:t>
      </w:r>
      <w:r>
        <w:rPr>
          <w:spacing w:val="-3"/>
          <w:sz w:val="17"/>
        </w:rPr>
        <w:t>der </w:t>
      </w:r>
      <w:r>
        <w:rPr>
          <w:spacing w:val="-4"/>
          <w:sz w:val="17"/>
        </w:rPr>
        <w:t>Schwelle des dritten Kriegsjahres </w:t>
      </w:r>
      <w:r>
        <w:rPr>
          <w:sz w:val="17"/>
        </w:rPr>
        <w:t>// </w:t>
      </w:r>
      <w:r>
        <w:rPr>
          <w:spacing w:val="-4"/>
          <w:sz w:val="17"/>
        </w:rPr>
        <w:t>Weber </w:t>
      </w:r>
      <w:r>
        <w:rPr>
          <w:spacing w:val="-3"/>
          <w:sz w:val="17"/>
        </w:rPr>
        <w:t>M. </w:t>
      </w:r>
      <w:r>
        <w:rPr>
          <w:spacing w:val="-4"/>
          <w:sz w:val="17"/>
        </w:rPr>
        <w:t>Gesamtausgabe </w:t>
      </w:r>
      <w:r>
        <w:rPr>
          <w:sz w:val="17"/>
        </w:rPr>
        <w:t>Bd. </w:t>
      </w:r>
      <w:r>
        <w:rPr>
          <w:spacing w:val="-3"/>
          <w:sz w:val="17"/>
        </w:rPr>
        <w:t>15. </w:t>
      </w:r>
      <w:r>
        <w:rPr>
          <w:spacing w:val="-4"/>
          <w:sz w:val="17"/>
        </w:rPr>
        <w:t>Abtei-</w:t>
      </w:r>
    </w:p>
    <w:p>
      <w:pPr>
        <w:spacing w:line="220" w:lineRule="auto" w:before="0"/>
        <w:ind w:left="623" w:right="219" w:firstLine="0"/>
        <w:jc w:val="both"/>
        <w:rPr>
          <w:sz w:val="17"/>
        </w:rPr>
      </w:pPr>
      <w:r>
        <w:rPr>
          <w:spacing w:val="-3"/>
          <w:sz w:val="17"/>
        </w:rPr>
        <w:t>lung </w:t>
      </w:r>
      <w:r>
        <w:rPr>
          <w:sz w:val="17"/>
        </w:rPr>
        <w:t>I. </w:t>
      </w:r>
      <w:r>
        <w:rPr>
          <w:spacing w:val="-4"/>
          <w:sz w:val="17"/>
        </w:rPr>
        <w:t>Zur </w:t>
      </w:r>
      <w:r>
        <w:rPr>
          <w:spacing w:val="-3"/>
          <w:sz w:val="17"/>
        </w:rPr>
        <w:t>Politik </w:t>
      </w:r>
      <w:r>
        <w:rPr>
          <w:sz w:val="17"/>
        </w:rPr>
        <w:t>im </w:t>
      </w:r>
      <w:r>
        <w:rPr>
          <w:spacing w:val="-3"/>
          <w:sz w:val="17"/>
        </w:rPr>
        <w:t>Weltkrieg. </w:t>
      </w:r>
      <w:r>
        <w:rPr>
          <w:spacing w:val="-4"/>
          <w:sz w:val="17"/>
        </w:rPr>
        <w:t>Schriften </w:t>
      </w:r>
      <w:r>
        <w:rPr>
          <w:spacing w:val="-3"/>
          <w:sz w:val="17"/>
        </w:rPr>
        <w:t>und </w:t>
      </w:r>
      <w:r>
        <w:rPr>
          <w:spacing w:val="-4"/>
          <w:sz w:val="17"/>
        </w:rPr>
        <w:t>Reden </w:t>
      </w:r>
      <w:r>
        <w:rPr>
          <w:spacing w:val="-3"/>
          <w:sz w:val="17"/>
        </w:rPr>
        <w:t>1914-1918. </w:t>
      </w:r>
      <w:r>
        <w:rPr>
          <w:spacing w:val="-4"/>
          <w:sz w:val="17"/>
        </w:rPr>
        <w:t>Tübingen: </w:t>
      </w:r>
      <w:r>
        <w:rPr>
          <w:spacing w:val="-3"/>
          <w:sz w:val="17"/>
        </w:rPr>
        <w:t>J.C.B. </w:t>
      </w:r>
      <w:r>
        <w:rPr>
          <w:spacing w:val="-4"/>
          <w:sz w:val="17"/>
        </w:rPr>
        <w:t>Mohr </w:t>
      </w:r>
      <w:r>
        <w:rPr>
          <w:spacing w:val="-3"/>
          <w:sz w:val="17"/>
        </w:rPr>
        <w:t>(Paul </w:t>
      </w:r>
      <w:r>
        <w:rPr>
          <w:spacing w:val="-4"/>
          <w:sz w:val="17"/>
        </w:rPr>
        <w:t>Siebeck) </w:t>
      </w:r>
      <w:r>
        <w:rPr>
          <w:spacing w:val="-3"/>
          <w:sz w:val="17"/>
        </w:rPr>
        <w:t>1984. S. 648-689.</w:t>
      </w:r>
    </w:p>
    <w:p>
      <w:pPr>
        <w:spacing w:line="176" w:lineRule="exact" w:before="0"/>
        <w:ind w:left="340" w:right="0" w:firstLine="0"/>
        <w:jc w:val="both"/>
        <w:rPr>
          <w:sz w:val="17"/>
        </w:rPr>
      </w:pPr>
      <w:r>
        <w:rPr>
          <w:spacing w:val="-3"/>
          <w:sz w:val="17"/>
        </w:rPr>
        <w:t>Weber M.  </w:t>
      </w:r>
      <w:r>
        <w:rPr>
          <w:spacing w:val="-4"/>
          <w:sz w:val="17"/>
        </w:rPr>
        <w:t>Deutschland  unter  </w:t>
      </w:r>
      <w:r>
        <w:rPr>
          <w:spacing w:val="-3"/>
          <w:sz w:val="17"/>
        </w:rPr>
        <w:t>den </w:t>
      </w:r>
      <w:r>
        <w:rPr>
          <w:spacing w:val="-4"/>
          <w:sz w:val="17"/>
        </w:rPr>
        <w:t>europäischen  Weltmächten </w:t>
      </w:r>
      <w:r>
        <w:rPr>
          <w:spacing w:val="-3"/>
          <w:sz w:val="17"/>
        </w:rPr>
        <w:t>//</w:t>
      </w:r>
      <w:r>
        <w:rPr>
          <w:spacing w:val="-2"/>
          <w:sz w:val="17"/>
        </w:rPr>
        <w:t> </w:t>
      </w:r>
      <w:r>
        <w:rPr>
          <w:spacing w:val="-4"/>
          <w:sz w:val="17"/>
        </w:rPr>
        <w:t>Weber </w:t>
      </w:r>
      <w:r>
        <w:rPr>
          <w:sz w:val="17"/>
        </w:rPr>
        <w:t>M. </w:t>
      </w:r>
      <w:r>
        <w:rPr>
          <w:spacing w:val="-4"/>
          <w:sz w:val="17"/>
        </w:rPr>
        <w:t>Gesamtausgabe </w:t>
      </w:r>
      <w:r>
        <w:rPr>
          <w:spacing w:val="-3"/>
          <w:sz w:val="17"/>
        </w:rPr>
        <w:t>Bd.</w:t>
      </w:r>
    </w:p>
    <w:p>
      <w:pPr>
        <w:spacing w:line="180" w:lineRule="exact" w:before="0"/>
        <w:ind w:left="623" w:right="0" w:firstLine="0"/>
        <w:jc w:val="both"/>
        <w:rPr>
          <w:sz w:val="17"/>
        </w:rPr>
      </w:pPr>
      <w:r>
        <w:rPr>
          <w:spacing w:val="-2"/>
          <w:sz w:val="17"/>
        </w:rPr>
        <w:t>15. </w:t>
      </w:r>
      <w:r>
        <w:rPr>
          <w:spacing w:val="-4"/>
          <w:sz w:val="17"/>
        </w:rPr>
        <w:t>Abteilung </w:t>
      </w:r>
      <w:r>
        <w:rPr>
          <w:sz w:val="17"/>
        </w:rPr>
        <w:t>I. </w:t>
      </w:r>
      <w:r>
        <w:rPr>
          <w:spacing w:val="-4"/>
          <w:sz w:val="17"/>
        </w:rPr>
        <w:t>Zur Politik </w:t>
      </w:r>
      <w:r>
        <w:rPr>
          <w:sz w:val="17"/>
        </w:rPr>
        <w:t>im </w:t>
      </w:r>
      <w:r>
        <w:rPr>
          <w:spacing w:val="32"/>
          <w:sz w:val="17"/>
        </w:rPr>
        <w:t> </w:t>
      </w:r>
      <w:r>
        <w:rPr>
          <w:spacing w:val="-4"/>
          <w:sz w:val="17"/>
        </w:rPr>
        <w:t>Weltkrieg. Schriften </w:t>
      </w:r>
      <w:r>
        <w:rPr>
          <w:spacing w:val="-3"/>
          <w:sz w:val="17"/>
        </w:rPr>
        <w:t>und </w:t>
      </w:r>
      <w:r>
        <w:rPr>
          <w:spacing w:val="-4"/>
          <w:sz w:val="17"/>
        </w:rPr>
        <w:t>Reden </w:t>
      </w:r>
      <w:r>
        <w:rPr>
          <w:spacing w:val="-3"/>
          <w:sz w:val="17"/>
        </w:rPr>
        <w:t>1914-1918. </w:t>
      </w:r>
      <w:r>
        <w:rPr>
          <w:spacing w:val="-4"/>
          <w:sz w:val="17"/>
        </w:rPr>
        <w:t>Tübingen: </w:t>
      </w:r>
      <w:r>
        <w:rPr>
          <w:sz w:val="17"/>
        </w:rPr>
        <w:t>J. </w:t>
      </w:r>
      <w:r>
        <w:rPr>
          <w:spacing w:val="-3"/>
          <w:sz w:val="17"/>
        </w:rPr>
        <w:t>C.</w:t>
      </w:r>
    </w:p>
    <w:p>
      <w:pPr>
        <w:spacing w:line="180" w:lineRule="exact" w:before="0"/>
        <w:ind w:left="623" w:right="0" w:firstLine="0"/>
        <w:jc w:val="both"/>
        <w:rPr>
          <w:sz w:val="17"/>
        </w:rPr>
      </w:pPr>
      <w:r>
        <w:rPr>
          <w:sz w:val="17"/>
        </w:rPr>
        <w:t>B. Mohr (Paul Siebeck), 1984. S. 161-194.</w:t>
      </w:r>
    </w:p>
    <w:p>
      <w:pPr>
        <w:spacing w:line="220" w:lineRule="auto" w:before="5"/>
        <w:ind w:left="623" w:right="220" w:hanging="284"/>
        <w:jc w:val="both"/>
        <w:rPr>
          <w:sz w:val="17"/>
        </w:rPr>
      </w:pPr>
      <w:r>
        <w:rPr>
          <w:spacing w:val="-3"/>
          <w:sz w:val="17"/>
        </w:rPr>
        <w:t>Weber M. </w:t>
      </w:r>
      <w:r>
        <w:rPr>
          <w:spacing w:val="-4"/>
          <w:sz w:val="17"/>
        </w:rPr>
        <w:t>Deutschlands weltpolitische </w:t>
      </w:r>
      <w:r>
        <w:rPr>
          <w:spacing w:val="-3"/>
          <w:sz w:val="17"/>
        </w:rPr>
        <w:t>Lage </w:t>
      </w:r>
      <w:r>
        <w:rPr>
          <w:sz w:val="17"/>
        </w:rPr>
        <w:t>// </w:t>
      </w:r>
      <w:r>
        <w:rPr>
          <w:spacing w:val="-4"/>
          <w:sz w:val="17"/>
        </w:rPr>
        <w:t>Weber </w:t>
      </w:r>
      <w:r>
        <w:rPr>
          <w:sz w:val="17"/>
        </w:rPr>
        <w:t>M. </w:t>
      </w:r>
      <w:r>
        <w:rPr>
          <w:spacing w:val="-4"/>
          <w:sz w:val="17"/>
        </w:rPr>
        <w:t>Gesamtausgabe. </w:t>
      </w:r>
      <w:r>
        <w:rPr>
          <w:sz w:val="17"/>
        </w:rPr>
        <w:t>Bd. </w:t>
      </w:r>
      <w:r>
        <w:rPr>
          <w:spacing w:val="-2"/>
          <w:sz w:val="17"/>
        </w:rPr>
        <w:t>15. </w:t>
      </w:r>
      <w:r>
        <w:rPr>
          <w:spacing w:val="-4"/>
          <w:sz w:val="17"/>
        </w:rPr>
        <w:t>Abteilung </w:t>
      </w:r>
      <w:r>
        <w:rPr>
          <w:sz w:val="17"/>
        </w:rPr>
        <w:t>I. </w:t>
      </w:r>
      <w:r>
        <w:rPr>
          <w:spacing w:val="-4"/>
          <w:sz w:val="17"/>
        </w:rPr>
        <w:t>Zur </w:t>
      </w:r>
      <w:r>
        <w:rPr>
          <w:spacing w:val="-3"/>
          <w:sz w:val="17"/>
        </w:rPr>
        <w:t>Politik </w:t>
      </w:r>
      <w:r>
        <w:rPr>
          <w:sz w:val="17"/>
        </w:rPr>
        <w:t>im </w:t>
      </w:r>
      <w:r>
        <w:rPr>
          <w:spacing w:val="-4"/>
          <w:sz w:val="17"/>
        </w:rPr>
        <w:t>Weltkrieg. Schriften </w:t>
      </w:r>
      <w:r>
        <w:rPr>
          <w:spacing w:val="-3"/>
          <w:sz w:val="17"/>
        </w:rPr>
        <w:t>und </w:t>
      </w:r>
      <w:r>
        <w:rPr>
          <w:spacing w:val="-4"/>
          <w:sz w:val="17"/>
        </w:rPr>
        <w:t>Reden </w:t>
      </w:r>
      <w:r>
        <w:rPr>
          <w:spacing w:val="-3"/>
          <w:sz w:val="17"/>
        </w:rPr>
        <w:t>1914-1918. </w:t>
      </w:r>
      <w:r>
        <w:rPr>
          <w:spacing w:val="-4"/>
          <w:sz w:val="17"/>
        </w:rPr>
        <w:t>Tübingen: </w:t>
      </w:r>
      <w:r>
        <w:rPr>
          <w:sz w:val="17"/>
        </w:rPr>
        <w:t>J. C. B. </w:t>
      </w:r>
      <w:r>
        <w:rPr>
          <w:spacing w:val="-3"/>
          <w:sz w:val="17"/>
        </w:rPr>
        <w:t>Mohr (Paul </w:t>
      </w:r>
      <w:r>
        <w:rPr>
          <w:spacing w:val="-4"/>
          <w:sz w:val="17"/>
        </w:rPr>
        <w:t>Siebeck), </w:t>
      </w:r>
      <w:r>
        <w:rPr>
          <w:spacing w:val="-3"/>
          <w:sz w:val="17"/>
        </w:rPr>
        <w:t>1984. </w:t>
      </w:r>
      <w:r>
        <w:rPr>
          <w:sz w:val="17"/>
        </w:rPr>
        <w:t>S. </w:t>
      </w:r>
      <w:r>
        <w:rPr>
          <w:spacing w:val="-4"/>
          <w:sz w:val="17"/>
        </w:rPr>
        <w:t>690-700.</w:t>
      </w:r>
    </w:p>
    <w:p>
      <w:pPr>
        <w:spacing w:line="220" w:lineRule="auto" w:before="0"/>
        <w:ind w:left="623" w:right="218" w:hanging="284"/>
        <w:jc w:val="both"/>
        <w:rPr>
          <w:sz w:val="17"/>
        </w:rPr>
      </w:pPr>
      <w:r>
        <w:rPr>
          <w:spacing w:val="-3"/>
          <w:sz w:val="17"/>
        </w:rPr>
        <w:t>Weber </w:t>
      </w:r>
      <w:r>
        <w:rPr>
          <w:sz w:val="17"/>
        </w:rPr>
        <w:t>M. </w:t>
      </w:r>
      <w:r>
        <w:rPr>
          <w:spacing w:val="-2"/>
          <w:sz w:val="17"/>
        </w:rPr>
        <w:t>Die </w:t>
      </w:r>
      <w:r>
        <w:rPr>
          <w:spacing w:val="-3"/>
          <w:sz w:val="17"/>
        </w:rPr>
        <w:t>russische </w:t>
      </w:r>
      <w:r>
        <w:rPr>
          <w:spacing w:val="-4"/>
          <w:sz w:val="17"/>
        </w:rPr>
        <w:t>Revolution </w:t>
      </w:r>
      <w:r>
        <w:rPr>
          <w:spacing w:val="-3"/>
          <w:sz w:val="17"/>
        </w:rPr>
        <w:t>und der Friede </w:t>
      </w:r>
      <w:r>
        <w:rPr>
          <w:sz w:val="17"/>
        </w:rPr>
        <w:t>// </w:t>
      </w:r>
      <w:r>
        <w:rPr>
          <w:spacing w:val="-4"/>
          <w:sz w:val="17"/>
        </w:rPr>
        <w:t>Weber </w:t>
      </w:r>
      <w:r>
        <w:rPr>
          <w:spacing w:val="-3"/>
          <w:sz w:val="17"/>
        </w:rPr>
        <w:t>M. </w:t>
      </w:r>
      <w:r>
        <w:rPr>
          <w:spacing w:val="-4"/>
          <w:sz w:val="17"/>
        </w:rPr>
        <w:t>Gesamtausgabe </w:t>
      </w:r>
      <w:r>
        <w:rPr>
          <w:sz w:val="17"/>
        </w:rPr>
        <w:t>Bd. </w:t>
      </w:r>
      <w:r>
        <w:rPr>
          <w:spacing w:val="-2"/>
          <w:sz w:val="17"/>
        </w:rPr>
        <w:t>15. </w:t>
      </w:r>
      <w:r>
        <w:rPr>
          <w:spacing w:val="-4"/>
          <w:sz w:val="17"/>
        </w:rPr>
        <w:t>Abtei- </w:t>
      </w:r>
      <w:r>
        <w:rPr>
          <w:spacing w:val="-3"/>
          <w:sz w:val="17"/>
        </w:rPr>
        <w:t>lung </w:t>
      </w:r>
      <w:r>
        <w:rPr>
          <w:sz w:val="17"/>
        </w:rPr>
        <w:t>I. </w:t>
      </w:r>
      <w:r>
        <w:rPr>
          <w:spacing w:val="-4"/>
          <w:sz w:val="17"/>
        </w:rPr>
        <w:t>Zur </w:t>
      </w:r>
      <w:r>
        <w:rPr>
          <w:spacing w:val="-3"/>
          <w:sz w:val="17"/>
        </w:rPr>
        <w:t>Politik </w:t>
      </w:r>
      <w:r>
        <w:rPr>
          <w:sz w:val="17"/>
        </w:rPr>
        <w:t>im </w:t>
      </w:r>
      <w:r>
        <w:rPr>
          <w:spacing w:val="-3"/>
          <w:sz w:val="17"/>
        </w:rPr>
        <w:t>Weltkrieg. </w:t>
      </w:r>
      <w:r>
        <w:rPr>
          <w:spacing w:val="-4"/>
          <w:sz w:val="17"/>
        </w:rPr>
        <w:t>Schriften </w:t>
      </w:r>
      <w:r>
        <w:rPr>
          <w:spacing w:val="-3"/>
          <w:sz w:val="17"/>
        </w:rPr>
        <w:t>und </w:t>
      </w:r>
      <w:r>
        <w:rPr>
          <w:spacing w:val="-4"/>
          <w:sz w:val="17"/>
        </w:rPr>
        <w:t>Reden </w:t>
      </w:r>
      <w:r>
        <w:rPr>
          <w:spacing w:val="-3"/>
          <w:sz w:val="17"/>
        </w:rPr>
        <w:t>1914-1918. </w:t>
      </w:r>
      <w:r>
        <w:rPr>
          <w:spacing w:val="-4"/>
          <w:sz w:val="17"/>
        </w:rPr>
        <w:t>Tübingen: </w:t>
      </w:r>
      <w:r>
        <w:rPr>
          <w:sz w:val="17"/>
        </w:rPr>
        <w:t>J. </w:t>
      </w:r>
      <w:r>
        <w:rPr>
          <w:spacing w:val="-3"/>
          <w:sz w:val="17"/>
        </w:rPr>
        <w:t>C. </w:t>
      </w:r>
      <w:r>
        <w:rPr>
          <w:sz w:val="17"/>
        </w:rPr>
        <w:t>B. </w:t>
      </w:r>
      <w:r>
        <w:rPr>
          <w:spacing w:val="-4"/>
          <w:sz w:val="17"/>
        </w:rPr>
        <w:t>Mohr </w:t>
      </w:r>
      <w:r>
        <w:rPr>
          <w:spacing w:val="-3"/>
          <w:sz w:val="17"/>
        </w:rPr>
        <w:t>(Paul </w:t>
      </w:r>
      <w:r>
        <w:rPr>
          <w:spacing w:val="-4"/>
          <w:sz w:val="17"/>
        </w:rPr>
        <w:t>Siebeck), </w:t>
      </w:r>
      <w:r>
        <w:rPr>
          <w:spacing w:val="-3"/>
          <w:sz w:val="17"/>
        </w:rPr>
        <w:t>1984. </w:t>
      </w:r>
      <w:r>
        <w:rPr>
          <w:sz w:val="17"/>
        </w:rPr>
        <w:t>S. </w:t>
      </w:r>
      <w:r>
        <w:rPr>
          <w:spacing w:val="-3"/>
          <w:sz w:val="17"/>
        </w:rPr>
        <w:t>289-297.</w:t>
      </w:r>
    </w:p>
    <w:p>
      <w:pPr>
        <w:spacing w:line="176" w:lineRule="exact" w:before="0"/>
        <w:ind w:left="340" w:right="0" w:firstLine="0"/>
        <w:jc w:val="both"/>
        <w:rPr>
          <w:sz w:val="17"/>
        </w:rPr>
      </w:pPr>
      <w:r>
        <w:rPr>
          <w:sz w:val="17"/>
        </w:rPr>
        <w:t>Weber M. Russlands Übergang zum Scheinkonstitutionalismus // Weber M. Gesamtausgabe.</w:t>
      </w:r>
    </w:p>
    <w:p>
      <w:pPr>
        <w:spacing w:line="188" w:lineRule="exact" w:before="0"/>
        <w:ind w:left="623" w:right="0" w:firstLine="0"/>
        <w:jc w:val="both"/>
        <w:rPr>
          <w:sz w:val="17"/>
        </w:rPr>
      </w:pPr>
      <w:r>
        <w:rPr>
          <w:sz w:val="17"/>
        </w:rPr>
        <w:t>Bd. 10. Abteilung I. Tübingen: J. C. B. Mohr (Paul Siebeck), 1989. S. 281-684.</w:t>
      </w:r>
    </w:p>
    <w:p>
      <w:pPr>
        <w:spacing w:after="0" w:line="188" w:lineRule="exact"/>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9" w:hanging="284"/>
        <w:jc w:val="both"/>
        <w:rPr>
          <w:sz w:val="17"/>
        </w:rPr>
      </w:pPr>
      <w:r>
        <w:rPr>
          <w:spacing w:val="-3"/>
          <w:sz w:val="17"/>
        </w:rPr>
        <w:t>Weber M. </w:t>
      </w:r>
      <w:r>
        <w:rPr>
          <w:spacing w:val="-4"/>
          <w:sz w:val="17"/>
        </w:rPr>
        <w:t>Russlands Übergang </w:t>
      </w:r>
      <w:r>
        <w:rPr>
          <w:spacing w:val="-3"/>
          <w:sz w:val="17"/>
        </w:rPr>
        <w:t>zur </w:t>
      </w:r>
      <w:r>
        <w:rPr>
          <w:spacing w:val="-4"/>
          <w:sz w:val="17"/>
        </w:rPr>
        <w:t>Scheindemokratie </w:t>
      </w:r>
      <w:r>
        <w:rPr>
          <w:sz w:val="17"/>
        </w:rPr>
        <w:t>// </w:t>
      </w:r>
      <w:r>
        <w:rPr>
          <w:spacing w:val="-4"/>
          <w:sz w:val="17"/>
        </w:rPr>
        <w:t>Weber </w:t>
      </w:r>
      <w:r>
        <w:rPr>
          <w:spacing w:val="-3"/>
          <w:sz w:val="17"/>
        </w:rPr>
        <w:t>M. </w:t>
      </w:r>
      <w:r>
        <w:rPr>
          <w:spacing w:val="-4"/>
          <w:sz w:val="17"/>
        </w:rPr>
        <w:t>Gesamtausgabe. </w:t>
      </w:r>
      <w:r>
        <w:rPr>
          <w:sz w:val="17"/>
        </w:rPr>
        <w:t>Bd. </w:t>
      </w:r>
      <w:r>
        <w:rPr>
          <w:spacing w:val="-3"/>
          <w:sz w:val="17"/>
        </w:rPr>
        <w:t>15. Abteilung </w:t>
      </w:r>
      <w:r>
        <w:rPr>
          <w:sz w:val="17"/>
        </w:rPr>
        <w:t>I. </w:t>
      </w:r>
      <w:r>
        <w:rPr>
          <w:spacing w:val="-4"/>
          <w:sz w:val="17"/>
        </w:rPr>
        <w:t>Zur </w:t>
      </w:r>
      <w:r>
        <w:rPr>
          <w:spacing w:val="-3"/>
          <w:sz w:val="17"/>
        </w:rPr>
        <w:t>Politik </w:t>
      </w:r>
      <w:r>
        <w:rPr>
          <w:sz w:val="17"/>
        </w:rPr>
        <w:t>im </w:t>
      </w:r>
      <w:r>
        <w:rPr>
          <w:spacing w:val="-4"/>
          <w:sz w:val="17"/>
        </w:rPr>
        <w:t>Weltkrieg. </w:t>
      </w:r>
      <w:r>
        <w:rPr>
          <w:spacing w:val="-3"/>
          <w:sz w:val="17"/>
        </w:rPr>
        <w:t>Schriften und Reden 1914-1918. </w:t>
      </w:r>
      <w:r>
        <w:rPr>
          <w:spacing w:val="-4"/>
          <w:sz w:val="17"/>
        </w:rPr>
        <w:t>Tübingen: J.C.B. </w:t>
      </w:r>
      <w:r>
        <w:rPr>
          <w:spacing w:val="-3"/>
          <w:sz w:val="17"/>
        </w:rPr>
        <w:t>Mohr (Paul </w:t>
      </w:r>
      <w:r>
        <w:rPr>
          <w:spacing w:val="-4"/>
          <w:sz w:val="17"/>
        </w:rPr>
        <w:t>Siebeck), </w:t>
      </w:r>
      <w:r>
        <w:rPr>
          <w:spacing w:val="-3"/>
          <w:sz w:val="17"/>
        </w:rPr>
        <w:t>1984. </w:t>
      </w:r>
      <w:r>
        <w:rPr>
          <w:sz w:val="17"/>
        </w:rPr>
        <w:t>S. </w:t>
      </w:r>
      <w:r>
        <w:rPr>
          <w:spacing w:val="-3"/>
          <w:sz w:val="17"/>
        </w:rPr>
        <w:t>236-260.</w:t>
      </w:r>
    </w:p>
    <w:p>
      <w:pPr>
        <w:spacing w:line="220" w:lineRule="auto" w:before="1"/>
        <w:ind w:left="623" w:right="219" w:hanging="284"/>
        <w:jc w:val="both"/>
        <w:rPr>
          <w:sz w:val="17"/>
        </w:rPr>
      </w:pPr>
      <w:r>
        <w:rPr>
          <w:sz w:val="17"/>
        </w:rPr>
        <w:t>Weber M. Über Deutschland und das freie Russland. Editorischer Bericht. Zur Entstehung // Weber M. Gesamtausgabe. Bd. 10. Abteilung I. Tübingen: J.C.B. Mohr (Paul Siebeck), 1989. S. 685-694.</w:t>
      </w:r>
    </w:p>
    <w:p>
      <w:pPr>
        <w:spacing w:line="220" w:lineRule="auto" w:before="0"/>
        <w:ind w:left="623" w:right="221" w:hanging="284"/>
        <w:jc w:val="both"/>
        <w:rPr>
          <w:sz w:val="17"/>
        </w:rPr>
      </w:pPr>
      <w:r>
        <w:rPr>
          <w:spacing w:val="-3"/>
          <w:sz w:val="17"/>
        </w:rPr>
        <w:t>Weber </w:t>
      </w:r>
      <w:r>
        <w:rPr>
          <w:sz w:val="17"/>
        </w:rPr>
        <w:t>M. </w:t>
      </w:r>
      <w:r>
        <w:rPr>
          <w:spacing w:val="-4"/>
          <w:sz w:val="17"/>
        </w:rPr>
        <w:t>Zum Thema </w:t>
      </w:r>
      <w:r>
        <w:rPr>
          <w:spacing w:val="-3"/>
          <w:sz w:val="17"/>
        </w:rPr>
        <w:t>der </w:t>
      </w:r>
      <w:r>
        <w:rPr>
          <w:spacing w:val="-4"/>
          <w:sz w:val="17"/>
        </w:rPr>
        <w:t>„Kriegsschuld“ </w:t>
      </w:r>
      <w:r>
        <w:rPr>
          <w:spacing w:val="-3"/>
          <w:sz w:val="17"/>
        </w:rPr>
        <w:t>// </w:t>
      </w:r>
      <w:r>
        <w:rPr>
          <w:spacing w:val="-4"/>
          <w:sz w:val="17"/>
        </w:rPr>
        <w:t>Weber </w:t>
      </w:r>
      <w:r>
        <w:rPr>
          <w:spacing w:val="-3"/>
          <w:sz w:val="17"/>
        </w:rPr>
        <w:t>M. </w:t>
      </w:r>
      <w:r>
        <w:rPr>
          <w:spacing w:val="-4"/>
          <w:sz w:val="17"/>
        </w:rPr>
        <w:t>Gesamtausgabe. </w:t>
      </w:r>
      <w:r>
        <w:rPr>
          <w:sz w:val="17"/>
        </w:rPr>
        <w:t>Bd. </w:t>
      </w:r>
      <w:r>
        <w:rPr>
          <w:spacing w:val="-2"/>
          <w:sz w:val="17"/>
        </w:rPr>
        <w:t>16. </w:t>
      </w:r>
      <w:r>
        <w:rPr>
          <w:spacing w:val="-4"/>
          <w:sz w:val="17"/>
        </w:rPr>
        <w:t>Abteilung </w:t>
      </w:r>
      <w:r>
        <w:rPr>
          <w:sz w:val="17"/>
        </w:rPr>
        <w:t>I. </w:t>
      </w:r>
      <w:r>
        <w:rPr>
          <w:spacing w:val="-4"/>
          <w:sz w:val="17"/>
        </w:rPr>
        <w:t>Tübingen: </w:t>
      </w:r>
      <w:r>
        <w:rPr>
          <w:sz w:val="17"/>
        </w:rPr>
        <w:t>J. </w:t>
      </w:r>
      <w:r>
        <w:rPr>
          <w:spacing w:val="-3"/>
          <w:sz w:val="17"/>
        </w:rPr>
        <w:t>C. </w:t>
      </w:r>
      <w:r>
        <w:rPr>
          <w:sz w:val="17"/>
        </w:rPr>
        <w:t>B. </w:t>
      </w:r>
      <w:r>
        <w:rPr>
          <w:spacing w:val="-3"/>
          <w:sz w:val="17"/>
        </w:rPr>
        <w:t>Mohr (Paul </w:t>
      </w:r>
      <w:r>
        <w:rPr>
          <w:spacing w:val="-4"/>
          <w:sz w:val="17"/>
        </w:rPr>
        <w:t>Siebeck), </w:t>
      </w:r>
      <w:r>
        <w:rPr>
          <w:spacing w:val="-3"/>
          <w:sz w:val="17"/>
        </w:rPr>
        <w:t>1988. </w:t>
      </w:r>
      <w:r>
        <w:rPr>
          <w:sz w:val="17"/>
        </w:rPr>
        <w:t>S. </w:t>
      </w:r>
      <w:r>
        <w:rPr>
          <w:spacing w:val="-3"/>
          <w:sz w:val="17"/>
        </w:rPr>
        <w:t>177-189.</w:t>
      </w:r>
    </w:p>
    <w:p>
      <w:pPr>
        <w:spacing w:line="175" w:lineRule="exact" w:before="0"/>
        <w:ind w:left="340" w:right="0" w:firstLine="0"/>
        <w:jc w:val="both"/>
        <w:rPr>
          <w:sz w:val="17"/>
        </w:rPr>
      </w:pPr>
      <w:r>
        <w:rPr>
          <w:sz w:val="17"/>
        </w:rPr>
        <w:t>Weber M. Zur Lage der bürgerlichen Demokratie in Russland // Weber M. Gesamtausgabe. Bd.</w:t>
      </w:r>
    </w:p>
    <w:p>
      <w:pPr>
        <w:spacing w:line="220" w:lineRule="auto" w:before="5"/>
        <w:ind w:left="623" w:right="219" w:firstLine="0"/>
        <w:jc w:val="both"/>
        <w:rPr>
          <w:sz w:val="17"/>
        </w:rPr>
      </w:pPr>
      <w:r>
        <w:rPr>
          <w:spacing w:val="-2"/>
          <w:sz w:val="17"/>
        </w:rPr>
        <w:t>10. </w:t>
      </w:r>
      <w:r>
        <w:rPr>
          <w:spacing w:val="-4"/>
          <w:sz w:val="17"/>
        </w:rPr>
        <w:t>Abteilung </w:t>
      </w:r>
      <w:r>
        <w:rPr>
          <w:sz w:val="17"/>
        </w:rPr>
        <w:t>I. </w:t>
      </w:r>
      <w:r>
        <w:rPr>
          <w:spacing w:val="-4"/>
          <w:sz w:val="17"/>
        </w:rPr>
        <w:t>Tübingen: J.C.B. </w:t>
      </w:r>
      <w:r>
        <w:rPr>
          <w:spacing w:val="-3"/>
          <w:sz w:val="17"/>
        </w:rPr>
        <w:t>Mohr (Paul </w:t>
      </w:r>
      <w:r>
        <w:rPr>
          <w:spacing w:val="-4"/>
          <w:sz w:val="17"/>
        </w:rPr>
        <w:t>Siebeck), </w:t>
      </w:r>
      <w:r>
        <w:rPr>
          <w:spacing w:val="-3"/>
          <w:sz w:val="17"/>
        </w:rPr>
        <w:t>1989. </w:t>
      </w:r>
      <w:r>
        <w:rPr>
          <w:sz w:val="17"/>
        </w:rPr>
        <w:t>S. </w:t>
      </w:r>
      <w:r>
        <w:rPr>
          <w:spacing w:val="-3"/>
          <w:sz w:val="17"/>
        </w:rPr>
        <w:t>71-280 [Русский </w:t>
      </w:r>
      <w:r>
        <w:rPr>
          <w:spacing w:val="-4"/>
          <w:sz w:val="17"/>
        </w:rPr>
        <w:t>перевод: </w:t>
      </w:r>
      <w:r>
        <w:rPr>
          <w:spacing w:val="-3"/>
          <w:sz w:val="17"/>
        </w:rPr>
        <w:t>Вебер М. </w:t>
      </w:r>
      <w:r>
        <w:rPr>
          <w:spacing w:val="-4"/>
          <w:sz w:val="17"/>
        </w:rPr>
        <w:t>Исторический </w:t>
      </w:r>
      <w:r>
        <w:rPr>
          <w:spacing w:val="-3"/>
          <w:sz w:val="17"/>
        </w:rPr>
        <w:t>очерк </w:t>
      </w:r>
      <w:r>
        <w:rPr>
          <w:spacing w:val="-4"/>
          <w:sz w:val="17"/>
        </w:rPr>
        <w:t>освободительного движения </w:t>
      </w:r>
      <w:r>
        <w:rPr>
          <w:sz w:val="17"/>
        </w:rPr>
        <w:t>в </w:t>
      </w:r>
      <w:r>
        <w:rPr>
          <w:spacing w:val="-3"/>
          <w:sz w:val="17"/>
        </w:rPr>
        <w:t>России </w:t>
      </w:r>
      <w:r>
        <w:rPr>
          <w:sz w:val="17"/>
        </w:rPr>
        <w:t>и </w:t>
      </w:r>
      <w:r>
        <w:rPr>
          <w:spacing w:val="-4"/>
          <w:sz w:val="17"/>
        </w:rPr>
        <w:t>положение буржуазной демократии. </w:t>
      </w:r>
      <w:r>
        <w:rPr>
          <w:spacing w:val="-3"/>
          <w:sz w:val="17"/>
        </w:rPr>
        <w:t>Киев,</w:t>
      </w:r>
      <w:r>
        <w:rPr>
          <w:spacing w:val="-13"/>
          <w:sz w:val="17"/>
        </w:rPr>
        <w:t> </w:t>
      </w:r>
      <w:r>
        <w:rPr>
          <w:spacing w:val="-3"/>
          <w:sz w:val="17"/>
        </w:rPr>
        <w:t>1906].</w:t>
      </w:r>
    </w:p>
    <w:p>
      <w:pPr>
        <w:spacing w:line="220" w:lineRule="auto" w:before="1"/>
        <w:ind w:left="623" w:right="219" w:hanging="284"/>
        <w:jc w:val="both"/>
        <w:rPr>
          <w:sz w:val="17"/>
        </w:rPr>
      </w:pPr>
      <w:r>
        <w:rPr>
          <w:spacing w:val="-3"/>
          <w:sz w:val="17"/>
        </w:rPr>
        <w:t>Weber M. </w:t>
      </w:r>
      <w:r>
        <w:rPr>
          <w:spacing w:val="-4"/>
          <w:sz w:val="17"/>
        </w:rPr>
        <w:t>Zur </w:t>
      </w:r>
      <w:r>
        <w:rPr>
          <w:spacing w:val="-3"/>
          <w:sz w:val="17"/>
        </w:rPr>
        <w:t>Rede Alfred Hettner über “Das </w:t>
      </w:r>
      <w:r>
        <w:rPr>
          <w:spacing w:val="-4"/>
          <w:sz w:val="17"/>
        </w:rPr>
        <w:t>europäische Russland. Volk, </w:t>
      </w:r>
      <w:r>
        <w:rPr>
          <w:spacing w:val="-3"/>
          <w:sz w:val="17"/>
        </w:rPr>
        <w:t>Staat und Kultur”. </w:t>
      </w:r>
      <w:r>
        <w:rPr>
          <w:spacing w:val="-4"/>
          <w:sz w:val="17"/>
        </w:rPr>
        <w:t>Editorischer Bericht </w:t>
      </w:r>
      <w:r>
        <w:rPr>
          <w:sz w:val="17"/>
        </w:rPr>
        <w:t>// </w:t>
      </w:r>
      <w:r>
        <w:rPr>
          <w:spacing w:val="-4"/>
          <w:sz w:val="17"/>
        </w:rPr>
        <w:t>Weber </w:t>
      </w:r>
      <w:r>
        <w:rPr>
          <w:spacing w:val="-3"/>
          <w:sz w:val="17"/>
        </w:rPr>
        <w:t>M. </w:t>
      </w:r>
      <w:r>
        <w:rPr>
          <w:spacing w:val="-4"/>
          <w:sz w:val="17"/>
        </w:rPr>
        <w:t>Gesamtausgabe. </w:t>
      </w:r>
      <w:r>
        <w:rPr>
          <w:sz w:val="17"/>
        </w:rPr>
        <w:t>Bd. </w:t>
      </w:r>
      <w:r>
        <w:rPr>
          <w:spacing w:val="-3"/>
          <w:sz w:val="17"/>
        </w:rPr>
        <w:t>10. </w:t>
      </w:r>
      <w:r>
        <w:rPr>
          <w:spacing w:val="-4"/>
          <w:sz w:val="17"/>
        </w:rPr>
        <w:t>Abteilung </w:t>
      </w:r>
      <w:r>
        <w:rPr>
          <w:sz w:val="17"/>
        </w:rPr>
        <w:t>I. </w:t>
      </w:r>
      <w:r>
        <w:rPr>
          <w:spacing w:val="-4"/>
          <w:sz w:val="17"/>
        </w:rPr>
        <w:t>Tübingen: </w:t>
      </w:r>
      <w:r>
        <w:rPr>
          <w:spacing w:val="-3"/>
          <w:sz w:val="17"/>
        </w:rPr>
        <w:t>J.C.B. Mohr (Paul </w:t>
      </w:r>
      <w:r>
        <w:rPr>
          <w:spacing w:val="-4"/>
          <w:sz w:val="17"/>
        </w:rPr>
        <w:t>Siebeck), </w:t>
      </w:r>
      <w:r>
        <w:rPr>
          <w:spacing w:val="-3"/>
          <w:sz w:val="17"/>
        </w:rPr>
        <w:t>1989. </w:t>
      </w:r>
      <w:r>
        <w:rPr>
          <w:sz w:val="17"/>
        </w:rPr>
        <w:t>S.</w:t>
      </w:r>
      <w:r>
        <w:rPr>
          <w:spacing w:val="-18"/>
          <w:sz w:val="17"/>
        </w:rPr>
        <w:t> </w:t>
      </w:r>
      <w:r>
        <w:rPr>
          <w:spacing w:val="-3"/>
          <w:sz w:val="17"/>
        </w:rPr>
        <w:t>695-700.</w:t>
      </w:r>
    </w:p>
    <w:p>
      <w:pPr>
        <w:spacing w:line="220" w:lineRule="auto" w:before="0"/>
        <w:ind w:left="623" w:right="218" w:hanging="284"/>
        <w:jc w:val="both"/>
        <w:rPr>
          <w:sz w:val="17"/>
        </w:rPr>
      </w:pPr>
      <w:r>
        <w:rPr>
          <w:spacing w:val="-3"/>
          <w:sz w:val="17"/>
        </w:rPr>
        <w:t>Wehler H-U. </w:t>
      </w:r>
      <w:r>
        <w:rPr>
          <w:spacing w:val="-4"/>
          <w:sz w:val="17"/>
        </w:rPr>
        <w:t>Entsorgung </w:t>
      </w:r>
      <w:r>
        <w:rPr>
          <w:spacing w:val="-3"/>
          <w:sz w:val="17"/>
        </w:rPr>
        <w:t>der </w:t>
      </w:r>
      <w:r>
        <w:rPr>
          <w:spacing w:val="-4"/>
          <w:sz w:val="17"/>
        </w:rPr>
        <w:t>deutschen Vergangenheit? </w:t>
      </w:r>
      <w:r>
        <w:rPr>
          <w:spacing w:val="-2"/>
          <w:sz w:val="17"/>
        </w:rPr>
        <w:t>Ein </w:t>
      </w:r>
      <w:r>
        <w:rPr>
          <w:spacing w:val="-4"/>
          <w:sz w:val="17"/>
        </w:rPr>
        <w:t>polemischer </w:t>
      </w:r>
      <w:r>
        <w:rPr>
          <w:spacing w:val="-3"/>
          <w:sz w:val="17"/>
        </w:rPr>
        <w:t>Essay </w:t>
      </w:r>
      <w:r>
        <w:rPr>
          <w:spacing w:val="-2"/>
          <w:sz w:val="17"/>
        </w:rPr>
        <w:t>zum </w:t>
      </w:r>
      <w:r>
        <w:rPr>
          <w:spacing w:val="-3"/>
          <w:sz w:val="17"/>
        </w:rPr>
        <w:t>„Histori- </w:t>
      </w:r>
      <w:r>
        <w:rPr>
          <w:spacing w:val="-4"/>
          <w:sz w:val="17"/>
        </w:rPr>
        <w:t>kerstreit“. München: </w:t>
      </w:r>
      <w:r>
        <w:rPr>
          <w:spacing w:val="-3"/>
          <w:sz w:val="17"/>
        </w:rPr>
        <w:t>Beck, 1988.</w:t>
      </w:r>
    </w:p>
    <w:p>
      <w:pPr>
        <w:spacing w:line="225" w:lineRule="auto" w:before="40"/>
        <w:ind w:left="340" w:right="216" w:firstLine="0"/>
        <w:jc w:val="both"/>
        <w:rPr>
          <w:i/>
          <w:sz w:val="18"/>
        </w:rPr>
      </w:pPr>
      <w:r>
        <w:rPr>
          <w:b/>
          <w:i/>
          <w:spacing w:val="-4"/>
          <w:sz w:val="18"/>
        </w:rPr>
        <w:t>Ростиславлева Наталья Васильевна</w:t>
      </w:r>
      <w:r>
        <w:rPr>
          <w:i/>
          <w:spacing w:val="-4"/>
          <w:sz w:val="18"/>
        </w:rPr>
        <w:t>, </w:t>
      </w:r>
      <w:r>
        <w:rPr>
          <w:i/>
          <w:spacing w:val="-3"/>
          <w:sz w:val="18"/>
        </w:rPr>
        <w:t>доктор </w:t>
      </w:r>
      <w:r>
        <w:rPr>
          <w:i/>
          <w:spacing w:val="-4"/>
          <w:sz w:val="18"/>
        </w:rPr>
        <w:t>исторических </w:t>
      </w:r>
      <w:r>
        <w:rPr>
          <w:i/>
          <w:spacing w:val="-3"/>
          <w:sz w:val="18"/>
        </w:rPr>
        <w:t>наук, </w:t>
      </w:r>
      <w:r>
        <w:rPr>
          <w:i/>
          <w:spacing w:val="-4"/>
          <w:sz w:val="18"/>
        </w:rPr>
        <w:t>профессор, </w:t>
      </w:r>
      <w:r>
        <w:rPr>
          <w:i/>
          <w:spacing w:val="-3"/>
          <w:sz w:val="18"/>
        </w:rPr>
        <w:t>Рос- </w:t>
      </w:r>
      <w:r>
        <w:rPr>
          <w:i/>
          <w:spacing w:val="-3"/>
          <w:sz w:val="18"/>
        </w:rPr>
        <w:t>сийский </w:t>
      </w:r>
      <w:r>
        <w:rPr>
          <w:i/>
          <w:spacing w:val="-4"/>
          <w:sz w:val="18"/>
        </w:rPr>
        <w:t>государственный гуманитарный университет, </w:t>
      </w:r>
      <w:r>
        <w:rPr>
          <w:i/>
          <w:spacing w:val="-3"/>
          <w:sz w:val="18"/>
        </w:rPr>
        <w:t>профессор, </w:t>
      </w:r>
      <w:r>
        <w:rPr>
          <w:i/>
          <w:spacing w:val="-4"/>
          <w:sz w:val="18"/>
        </w:rPr>
        <w:t>кафедра всеоб- </w:t>
      </w:r>
      <w:r>
        <w:rPr>
          <w:i/>
          <w:spacing w:val="-2"/>
          <w:sz w:val="18"/>
        </w:rPr>
        <w:t>щей </w:t>
      </w:r>
      <w:r>
        <w:rPr>
          <w:i/>
          <w:spacing w:val="-3"/>
          <w:sz w:val="18"/>
        </w:rPr>
        <w:t>истории, Москва, Россия; </w:t>
      </w:r>
      <w:hyperlink r:id="rId43">
        <w:r>
          <w:rPr>
            <w:i/>
            <w:spacing w:val="-4"/>
            <w:sz w:val="18"/>
          </w:rPr>
          <w:t>ranw@mail.ru</w:t>
        </w:r>
      </w:hyperlink>
    </w:p>
    <w:p>
      <w:pPr>
        <w:spacing w:line="224" w:lineRule="exact" w:before="30"/>
        <w:ind w:left="1833" w:right="0" w:firstLine="0"/>
        <w:jc w:val="both"/>
        <w:rPr>
          <w:b/>
          <w:sz w:val="20"/>
        </w:rPr>
      </w:pPr>
      <w:r>
        <w:rPr>
          <w:b/>
          <w:sz w:val="20"/>
        </w:rPr>
        <w:t>Max Weber about Russia in 1906-1918</w:t>
      </w:r>
    </w:p>
    <w:p>
      <w:pPr>
        <w:spacing w:line="225" w:lineRule="auto" w:before="4"/>
        <w:ind w:left="340" w:right="217" w:firstLine="0"/>
        <w:jc w:val="both"/>
        <w:rPr>
          <w:sz w:val="18"/>
        </w:rPr>
      </w:pPr>
      <w:r>
        <w:rPr>
          <w:spacing w:val="-3"/>
          <w:sz w:val="18"/>
        </w:rPr>
        <w:t>The article </w:t>
      </w:r>
      <w:r>
        <w:rPr>
          <w:sz w:val="18"/>
        </w:rPr>
        <w:t>is </w:t>
      </w:r>
      <w:r>
        <w:rPr>
          <w:spacing w:val="-4"/>
          <w:sz w:val="18"/>
        </w:rPr>
        <w:t>devoted </w:t>
      </w:r>
      <w:r>
        <w:rPr>
          <w:spacing w:val="-3"/>
          <w:sz w:val="18"/>
        </w:rPr>
        <w:t>to the attitude </w:t>
      </w:r>
      <w:r>
        <w:rPr>
          <w:spacing w:val="-4"/>
          <w:sz w:val="18"/>
        </w:rPr>
        <w:t>towards </w:t>
      </w:r>
      <w:r>
        <w:rPr>
          <w:spacing w:val="-3"/>
          <w:sz w:val="18"/>
        </w:rPr>
        <w:t>Russia </w:t>
      </w:r>
      <w:r>
        <w:rPr>
          <w:sz w:val="18"/>
        </w:rPr>
        <w:t>of a </w:t>
      </w:r>
      <w:r>
        <w:rPr>
          <w:spacing w:val="-3"/>
          <w:sz w:val="18"/>
        </w:rPr>
        <w:t>prominent </w:t>
      </w:r>
      <w:r>
        <w:rPr>
          <w:spacing w:val="-4"/>
          <w:sz w:val="18"/>
        </w:rPr>
        <w:t>German sociologist </w:t>
      </w:r>
      <w:r>
        <w:rPr>
          <w:spacing w:val="-2"/>
          <w:sz w:val="18"/>
        </w:rPr>
        <w:t>Max </w:t>
      </w:r>
      <w:r>
        <w:rPr>
          <w:spacing w:val="-3"/>
          <w:sz w:val="18"/>
        </w:rPr>
        <w:t>Weber. The author shows when the </w:t>
      </w:r>
      <w:r>
        <w:rPr>
          <w:spacing w:val="-4"/>
          <w:sz w:val="18"/>
        </w:rPr>
        <w:t>scholar's </w:t>
      </w:r>
      <w:r>
        <w:rPr>
          <w:spacing w:val="-3"/>
          <w:sz w:val="18"/>
        </w:rPr>
        <w:t>interest in Russia </w:t>
      </w:r>
      <w:r>
        <w:rPr>
          <w:spacing w:val="-4"/>
          <w:sz w:val="18"/>
        </w:rPr>
        <w:t>was </w:t>
      </w:r>
      <w:r>
        <w:rPr>
          <w:spacing w:val="-3"/>
          <w:sz w:val="18"/>
        </w:rPr>
        <w:t>born, when </w:t>
      </w:r>
      <w:r>
        <w:rPr>
          <w:sz w:val="18"/>
        </w:rPr>
        <w:t>his </w:t>
      </w:r>
      <w:r>
        <w:rPr>
          <w:spacing w:val="-3"/>
          <w:sz w:val="18"/>
        </w:rPr>
        <w:t>first </w:t>
      </w:r>
      <w:r>
        <w:rPr>
          <w:spacing w:val="-4"/>
          <w:sz w:val="18"/>
        </w:rPr>
        <w:t>speeches </w:t>
      </w:r>
      <w:r>
        <w:rPr>
          <w:sz w:val="18"/>
        </w:rPr>
        <w:t>on </w:t>
      </w:r>
      <w:r>
        <w:rPr>
          <w:spacing w:val="-3"/>
          <w:sz w:val="18"/>
        </w:rPr>
        <w:t>the Russian </w:t>
      </w:r>
      <w:r>
        <w:rPr>
          <w:spacing w:val="-4"/>
          <w:sz w:val="18"/>
        </w:rPr>
        <w:t>theme </w:t>
      </w:r>
      <w:r>
        <w:rPr>
          <w:sz w:val="18"/>
        </w:rPr>
        <w:t>took </w:t>
      </w:r>
      <w:r>
        <w:rPr>
          <w:spacing w:val="-3"/>
          <w:sz w:val="18"/>
        </w:rPr>
        <w:t>place. During the </w:t>
      </w:r>
      <w:r>
        <w:rPr>
          <w:spacing w:val="-4"/>
          <w:sz w:val="18"/>
        </w:rPr>
        <w:t>first Russian revolution, Weber published </w:t>
      </w:r>
      <w:r>
        <w:rPr>
          <w:spacing w:val="-2"/>
          <w:sz w:val="18"/>
        </w:rPr>
        <w:t>his </w:t>
      </w:r>
      <w:r>
        <w:rPr>
          <w:spacing w:val="-3"/>
          <w:sz w:val="18"/>
        </w:rPr>
        <w:t>first works </w:t>
      </w:r>
      <w:r>
        <w:rPr>
          <w:sz w:val="18"/>
        </w:rPr>
        <w:t>on </w:t>
      </w:r>
      <w:r>
        <w:rPr>
          <w:spacing w:val="-4"/>
          <w:sz w:val="18"/>
        </w:rPr>
        <w:t>Russia, </w:t>
      </w:r>
      <w:r>
        <w:rPr>
          <w:spacing w:val="-3"/>
          <w:sz w:val="18"/>
        </w:rPr>
        <w:t>in which </w:t>
      </w:r>
      <w:r>
        <w:rPr>
          <w:sz w:val="18"/>
        </w:rPr>
        <w:t>he </w:t>
      </w:r>
      <w:r>
        <w:rPr>
          <w:spacing w:val="-4"/>
          <w:sz w:val="18"/>
        </w:rPr>
        <w:t>argued </w:t>
      </w:r>
      <w:r>
        <w:rPr>
          <w:spacing w:val="-3"/>
          <w:sz w:val="18"/>
        </w:rPr>
        <w:t>that Russia </w:t>
      </w:r>
      <w:r>
        <w:rPr>
          <w:spacing w:val="-4"/>
          <w:sz w:val="18"/>
        </w:rPr>
        <w:t>was </w:t>
      </w:r>
      <w:r>
        <w:rPr>
          <w:spacing w:val="-3"/>
          <w:sz w:val="18"/>
        </w:rPr>
        <w:t>“immature” for </w:t>
      </w:r>
      <w:r>
        <w:rPr>
          <w:sz w:val="18"/>
        </w:rPr>
        <w:t>a </w:t>
      </w:r>
      <w:r>
        <w:rPr>
          <w:spacing w:val="-3"/>
          <w:sz w:val="18"/>
        </w:rPr>
        <w:t>truly </w:t>
      </w:r>
      <w:r>
        <w:rPr>
          <w:spacing w:val="-4"/>
          <w:sz w:val="18"/>
        </w:rPr>
        <w:t>constitutional reform, </w:t>
      </w:r>
      <w:r>
        <w:rPr>
          <w:spacing w:val="-3"/>
          <w:sz w:val="18"/>
        </w:rPr>
        <w:t>since </w:t>
      </w:r>
      <w:r>
        <w:rPr>
          <w:sz w:val="18"/>
        </w:rPr>
        <w:t>it </w:t>
      </w:r>
      <w:r>
        <w:rPr>
          <w:spacing w:val="-3"/>
          <w:sz w:val="18"/>
        </w:rPr>
        <w:t>had </w:t>
      </w:r>
      <w:r>
        <w:rPr>
          <w:sz w:val="18"/>
        </w:rPr>
        <w:t>no </w:t>
      </w:r>
      <w:r>
        <w:rPr>
          <w:spacing w:val="-4"/>
          <w:sz w:val="18"/>
        </w:rPr>
        <w:t>traditions </w:t>
      </w:r>
      <w:r>
        <w:rPr>
          <w:sz w:val="18"/>
        </w:rPr>
        <w:t>of </w:t>
      </w:r>
      <w:r>
        <w:rPr>
          <w:spacing w:val="-4"/>
          <w:sz w:val="18"/>
        </w:rPr>
        <w:t>freedom. Between </w:t>
      </w:r>
      <w:r>
        <w:rPr>
          <w:sz w:val="18"/>
        </w:rPr>
        <w:t>the </w:t>
      </w:r>
      <w:r>
        <w:rPr>
          <w:spacing w:val="-3"/>
          <w:sz w:val="18"/>
        </w:rPr>
        <w:t>two </w:t>
      </w:r>
      <w:r>
        <w:rPr>
          <w:spacing w:val="-4"/>
          <w:sz w:val="18"/>
        </w:rPr>
        <w:t>revolu- </w:t>
      </w:r>
      <w:r>
        <w:rPr>
          <w:spacing w:val="-3"/>
          <w:sz w:val="18"/>
        </w:rPr>
        <w:t>tions, the scholar </w:t>
      </w:r>
      <w:r>
        <w:rPr>
          <w:spacing w:val="-4"/>
          <w:sz w:val="18"/>
        </w:rPr>
        <w:t>continued </w:t>
      </w:r>
      <w:r>
        <w:rPr>
          <w:spacing w:val="-3"/>
          <w:sz w:val="18"/>
        </w:rPr>
        <w:t>to </w:t>
      </w:r>
      <w:r>
        <w:rPr>
          <w:spacing w:val="-4"/>
          <w:sz w:val="18"/>
        </w:rPr>
        <w:t>reflect </w:t>
      </w:r>
      <w:r>
        <w:rPr>
          <w:sz w:val="18"/>
        </w:rPr>
        <w:t>on </w:t>
      </w:r>
      <w:r>
        <w:rPr>
          <w:spacing w:val="-3"/>
          <w:sz w:val="18"/>
        </w:rPr>
        <w:t>the possibilities </w:t>
      </w:r>
      <w:r>
        <w:rPr>
          <w:sz w:val="18"/>
        </w:rPr>
        <w:t>of </w:t>
      </w:r>
      <w:r>
        <w:rPr>
          <w:spacing w:val="-3"/>
          <w:sz w:val="18"/>
        </w:rPr>
        <w:t>renewing Russia </w:t>
      </w:r>
      <w:r>
        <w:rPr>
          <w:spacing w:val="-2"/>
          <w:sz w:val="18"/>
        </w:rPr>
        <w:t>but </w:t>
      </w:r>
      <w:r>
        <w:rPr>
          <w:spacing w:val="-3"/>
          <w:sz w:val="18"/>
        </w:rPr>
        <w:t>tended to </w:t>
      </w:r>
      <w:r>
        <w:rPr>
          <w:sz w:val="18"/>
        </w:rPr>
        <w:t>the </w:t>
      </w:r>
      <w:r>
        <w:rPr>
          <w:spacing w:val="-4"/>
          <w:sz w:val="18"/>
        </w:rPr>
        <w:t>fact </w:t>
      </w:r>
      <w:r>
        <w:rPr>
          <w:sz w:val="18"/>
        </w:rPr>
        <w:t>that </w:t>
      </w:r>
      <w:r>
        <w:rPr>
          <w:spacing w:val="-3"/>
          <w:sz w:val="18"/>
        </w:rPr>
        <w:t>the </w:t>
      </w:r>
      <w:r>
        <w:rPr>
          <w:spacing w:val="-4"/>
          <w:sz w:val="18"/>
        </w:rPr>
        <w:t>parliament </w:t>
      </w:r>
      <w:r>
        <w:rPr>
          <w:spacing w:val="-3"/>
          <w:sz w:val="18"/>
        </w:rPr>
        <w:t>and the </w:t>
      </w:r>
      <w:r>
        <w:rPr>
          <w:spacing w:val="-4"/>
          <w:sz w:val="18"/>
        </w:rPr>
        <w:t>constitution were </w:t>
      </w:r>
      <w:r>
        <w:rPr>
          <w:spacing w:val="-3"/>
          <w:sz w:val="18"/>
        </w:rPr>
        <w:t>irrelevant in Russia. During </w:t>
      </w:r>
      <w:r>
        <w:rPr>
          <w:sz w:val="18"/>
        </w:rPr>
        <w:t>the </w:t>
      </w:r>
      <w:r>
        <w:rPr>
          <w:spacing w:val="-4"/>
          <w:sz w:val="18"/>
        </w:rPr>
        <w:t>First </w:t>
      </w:r>
      <w:r>
        <w:rPr>
          <w:spacing w:val="-3"/>
          <w:sz w:val="18"/>
        </w:rPr>
        <w:t>World War, Weber’s position </w:t>
      </w:r>
      <w:r>
        <w:rPr>
          <w:sz w:val="18"/>
        </w:rPr>
        <w:t>on </w:t>
      </w:r>
      <w:r>
        <w:rPr>
          <w:spacing w:val="-3"/>
          <w:sz w:val="18"/>
        </w:rPr>
        <w:t>Russia </w:t>
      </w:r>
      <w:r>
        <w:rPr>
          <w:spacing w:val="-4"/>
          <w:sz w:val="18"/>
        </w:rPr>
        <w:t>was </w:t>
      </w:r>
      <w:r>
        <w:rPr>
          <w:spacing w:val="-3"/>
          <w:sz w:val="18"/>
        </w:rPr>
        <w:t>tightened. </w:t>
      </w:r>
      <w:r>
        <w:rPr>
          <w:sz w:val="18"/>
        </w:rPr>
        <w:t>He </w:t>
      </w:r>
      <w:r>
        <w:rPr>
          <w:spacing w:val="-4"/>
          <w:sz w:val="18"/>
        </w:rPr>
        <w:t>considered </w:t>
      </w:r>
      <w:r>
        <w:rPr>
          <w:sz w:val="18"/>
        </w:rPr>
        <w:t>it as a </w:t>
      </w:r>
      <w:r>
        <w:rPr>
          <w:spacing w:val="-3"/>
          <w:sz w:val="18"/>
        </w:rPr>
        <w:t>threat to the </w:t>
      </w:r>
      <w:r>
        <w:rPr>
          <w:spacing w:val="-4"/>
          <w:sz w:val="18"/>
        </w:rPr>
        <w:t>German’s </w:t>
      </w:r>
      <w:r>
        <w:rPr>
          <w:spacing w:val="-3"/>
          <w:sz w:val="18"/>
        </w:rPr>
        <w:t>culture and </w:t>
      </w:r>
      <w:r>
        <w:rPr>
          <w:spacing w:val="-4"/>
          <w:sz w:val="18"/>
        </w:rPr>
        <w:t>world culture </w:t>
      </w:r>
      <w:r>
        <w:rPr>
          <w:sz w:val="18"/>
        </w:rPr>
        <w:t>in </w:t>
      </w:r>
      <w:r>
        <w:rPr>
          <w:spacing w:val="-4"/>
          <w:sz w:val="18"/>
        </w:rPr>
        <w:t>general, </w:t>
      </w:r>
      <w:r>
        <w:rPr>
          <w:spacing w:val="-2"/>
          <w:sz w:val="18"/>
        </w:rPr>
        <w:t>put </w:t>
      </w:r>
      <w:r>
        <w:rPr>
          <w:spacing w:val="-3"/>
          <w:sz w:val="18"/>
        </w:rPr>
        <w:t>Russia </w:t>
      </w:r>
      <w:r>
        <w:rPr>
          <w:sz w:val="18"/>
        </w:rPr>
        <w:t>on a </w:t>
      </w:r>
      <w:r>
        <w:rPr>
          <w:spacing w:val="-4"/>
          <w:sz w:val="18"/>
        </w:rPr>
        <w:t>charge </w:t>
      </w:r>
      <w:r>
        <w:rPr>
          <w:sz w:val="18"/>
        </w:rPr>
        <w:t>of </w:t>
      </w:r>
      <w:r>
        <w:rPr>
          <w:spacing w:val="-3"/>
          <w:sz w:val="18"/>
        </w:rPr>
        <w:t>expansionism </w:t>
      </w:r>
      <w:r>
        <w:rPr>
          <w:spacing w:val="-2"/>
          <w:sz w:val="18"/>
        </w:rPr>
        <w:t>and </w:t>
      </w:r>
      <w:r>
        <w:rPr>
          <w:spacing w:val="-4"/>
          <w:sz w:val="18"/>
        </w:rPr>
        <w:t>supposed </w:t>
      </w:r>
      <w:r>
        <w:rPr>
          <w:spacing w:val="-3"/>
          <w:sz w:val="18"/>
        </w:rPr>
        <w:t>that it </w:t>
      </w:r>
      <w:r>
        <w:rPr>
          <w:spacing w:val="-4"/>
          <w:sz w:val="18"/>
        </w:rPr>
        <w:t>was </w:t>
      </w:r>
      <w:r>
        <w:rPr>
          <w:sz w:val="18"/>
        </w:rPr>
        <w:t>the </w:t>
      </w:r>
      <w:r>
        <w:rPr>
          <w:spacing w:val="-3"/>
          <w:sz w:val="18"/>
        </w:rPr>
        <w:t>main threat to </w:t>
      </w:r>
      <w:r>
        <w:rPr>
          <w:spacing w:val="-4"/>
          <w:sz w:val="18"/>
        </w:rPr>
        <w:t>Germany. </w:t>
      </w:r>
      <w:r>
        <w:rPr>
          <w:spacing w:val="-3"/>
          <w:sz w:val="18"/>
        </w:rPr>
        <w:t>After </w:t>
      </w:r>
      <w:r>
        <w:rPr>
          <w:sz w:val="18"/>
        </w:rPr>
        <w:t>the </w:t>
      </w:r>
      <w:r>
        <w:rPr>
          <w:spacing w:val="-3"/>
          <w:sz w:val="18"/>
        </w:rPr>
        <w:t>February Revolution </w:t>
      </w:r>
      <w:r>
        <w:rPr>
          <w:sz w:val="18"/>
        </w:rPr>
        <w:t>of </w:t>
      </w:r>
      <w:r>
        <w:rPr>
          <w:spacing w:val="-3"/>
          <w:sz w:val="18"/>
        </w:rPr>
        <w:t>1917, </w:t>
      </w:r>
      <w:r>
        <w:rPr>
          <w:sz w:val="18"/>
        </w:rPr>
        <w:t>he </w:t>
      </w:r>
      <w:r>
        <w:rPr>
          <w:spacing w:val="-3"/>
          <w:sz w:val="18"/>
        </w:rPr>
        <w:t>blamed </w:t>
      </w:r>
      <w:r>
        <w:rPr>
          <w:spacing w:val="-2"/>
          <w:sz w:val="18"/>
        </w:rPr>
        <w:t>all </w:t>
      </w:r>
      <w:r>
        <w:rPr>
          <w:spacing w:val="-4"/>
          <w:sz w:val="18"/>
        </w:rPr>
        <w:t>Russian political </w:t>
      </w:r>
      <w:r>
        <w:rPr>
          <w:spacing w:val="-3"/>
          <w:sz w:val="18"/>
        </w:rPr>
        <w:t>forces </w:t>
      </w:r>
      <w:r>
        <w:rPr>
          <w:sz w:val="18"/>
        </w:rPr>
        <w:t>for </w:t>
      </w:r>
      <w:r>
        <w:rPr>
          <w:spacing w:val="-3"/>
          <w:sz w:val="18"/>
        </w:rPr>
        <w:t>imperialism </w:t>
      </w:r>
      <w:r>
        <w:rPr>
          <w:spacing w:val="-2"/>
          <w:sz w:val="18"/>
        </w:rPr>
        <w:t>and </w:t>
      </w:r>
      <w:r>
        <w:rPr>
          <w:spacing w:val="-4"/>
          <w:sz w:val="18"/>
        </w:rPr>
        <w:t>supposed </w:t>
      </w:r>
      <w:r>
        <w:rPr>
          <w:spacing w:val="-3"/>
          <w:sz w:val="18"/>
        </w:rPr>
        <w:t>that in order to establish </w:t>
      </w:r>
      <w:r>
        <w:rPr>
          <w:spacing w:val="-4"/>
          <w:sz w:val="18"/>
        </w:rPr>
        <w:t>democracy </w:t>
      </w:r>
      <w:r>
        <w:rPr>
          <w:spacing w:val="-3"/>
          <w:sz w:val="18"/>
        </w:rPr>
        <w:t>Russia should immediately begin peace </w:t>
      </w:r>
      <w:r>
        <w:rPr>
          <w:spacing w:val="-4"/>
          <w:sz w:val="18"/>
        </w:rPr>
        <w:t>negotiations. After </w:t>
      </w:r>
      <w:r>
        <w:rPr>
          <w:sz w:val="18"/>
        </w:rPr>
        <w:t>the </w:t>
      </w:r>
      <w:r>
        <w:rPr>
          <w:spacing w:val="-4"/>
          <w:sz w:val="18"/>
        </w:rPr>
        <w:t>end </w:t>
      </w:r>
      <w:r>
        <w:rPr>
          <w:sz w:val="18"/>
        </w:rPr>
        <w:t>of the</w:t>
      </w:r>
      <w:r>
        <w:rPr>
          <w:spacing w:val="-34"/>
          <w:sz w:val="18"/>
        </w:rPr>
        <w:t> </w:t>
      </w:r>
      <w:r>
        <w:rPr>
          <w:spacing w:val="-3"/>
          <w:sz w:val="18"/>
        </w:rPr>
        <w:t>First World War, Weber </w:t>
      </w:r>
      <w:r>
        <w:rPr>
          <w:spacing w:val="-4"/>
          <w:sz w:val="18"/>
        </w:rPr>
        <w:t>insisted </w:t>
      </w:r>
      <w:r>
        <w:rPr>
          <w:spacing w:val="-3"/>
          <w:sz w:val="18"/>
        </w:rPr>
        <w:t>that Russia </w:t>
      </w:r>
      <w:r>
        <w:rPr>
          <w:spacing w:val="-4"/>
          <w:sz w:val="18"/>
        </w:rPr>
        <w:t>was </w:t>
      </w:r>
      <w:r>
        <w:rPr>
          <w:sz w:val="18"/>
        </w:rPr>
        <w:t>a </w:t>
      </w:r>
      <w:r>
        <w:rPr>
          <w:spacing w:val="-3"/>
          <w:sz w:val="18"/>
        </w:rPr>
        <w:t>main </w:t>
      </w:r>
      <w:r>
        <w:rPr>
          <w:spacing w:val="-4"/>
          <w:sz w:val="18"/>
        </w:rPr>
        <w:t>war </w:t>
      </w:r>
      <w:r>
        <w:rPr>
          <w:spacing w:val="-3"/>
          <w:sz w:val="18"/>
        </w:rPr>
        <w:t>culprit.</w:t>
      </w:r>
    </w:p>
    <w:p>
      <w:pPr>
        <w:spacing w:before="3"/>
        <w:ind w:left="340" w:right="0" w:firstLine="0"/>
        <w:jc w:val="both"/>
        <w:rPr>
          <w:sz w:val="18"/>
        </w:rPr>
      </w:pPr>
      <w:r>
        <w:rPr>
          <w:b/>
          <w:i/>
          <w:spacing w:val="-5"/>
          <w:sz w:val="18"/>
        </w:rPr>
        <w:t>Keywords: </w:t>
      </w:r>
      <w:r>
        <w:rPr>
          <w:spacing w:val="-2"/>
          <w:sz w:val="18"/>
        </w:rPr>
        <w:t>Max </w:t>
      </w:r>
      <w:r>
        <w:rPr>
          <w:spacing w:val="-5"/>
          <w:sz w:val="18"/>
        </w:rPr>
        <w:t>Weber, Russia, Germany, traditions </w:t>
      </w:r>
      <w:r>
        <w:rPr>
          <w:sz w:val="18"/>
        </w:rPr>
        <w:t>of </w:t>
      </w:r>
      <w:r>
        <w:rPr>
          <w:spacing w:val="-4"/>
          <w:sz w:val="18"/>
        </w:rPr>
        <w:t>freedom, First </w:t>
      </w:r>
      <w:r>
        <w:rPr>
          <w:spacing w:val="-5"/>
          <w:sz w:val="18"/>
        </w:rPr>
        <w:t>World </w:t>
      </w:r>
      <w:r>
        <w:rPr>
          <w:spacing w:val="-4"/>
          <w:sz w:val="18"/>
        </w:rPr>
        <w:t>War’s culprits</w:t>
      </w:r>
    </w:p>
    <w:p>
      <w:pPr>
        <w:spacing w:line="223" w:lineRule="auto" w:before="81"/>
        <w:ind w:left="340" w:right="216" w:firstLine="0"/>
        <w:jc w:val="both"/>
        <w:rPr>
          <w:i/>
          <w:sz w:val="18"/>
        </w:rPr>
      </w:pPr>
      <w:r>
        <w:rPr>
          <w:b/>
          <w:i/>
          <w:spacing w:val="-4"/>
          <w:sz w:val="18"/>
        </w:rPr>
        <w:t>Natalia </w:t>
      </w:r>
      <w:r>
        <w:rPr>
          <w:b/>
          <w:i/>
          <w:sz w:val="18"/>
        </w:rPr>
        <w:t>V. </w:t>
      </w:r>
      <w:r>
        <w:rPr>
          <w:b/>
          <w:i/>
          <w:spacing w:val="-4"/>
          <w:sz w:val="18"/>
        </w:rPr>
        <w:t>Rostislavleva</w:t>
      </w:r>
      <w:r>
        <w:rPr>
          <w:i/>
          <w:spacing w:val="-4"/>
          <w:sz w:val="18"/>
        </w:rPr>
        <w:t>, </w:t>
      </w:r>
      <w:r>
        <w:rPr>
          <w:i/>
          <w:sz w:val="18"/>
        </w:rPr>
        <w:t>Dr. </w:t>
      </w:r>
      <w:r>
        <w:rPr>
          <w:i/>
          <w:spacing w:val="-3"/>
          <w:sz w:val="18"/>
        </w:rPr>
        <w:t>in </w:t>
      </w:r>
      <w:r>
        <w:rPr>
          <w:i/>
          <w:spacing w:val="-4"/>
          <w:sz w:val="18"/>
        </w:rPr>
        <w:t>History, </w:t>
      </w:r>
      <w:r>
        <w:rPr>
          <w:i/>
          <w:spacing w:val="-3"/>
          <w:sz w:val="18"/>
        </w:rPr>
        <w:t>professor; </w:t>
      </w:r>
      <w:r>
        <w:rPr>
          <w:i/>
          <w:spacing w:val="-4"/>
          <w:sz w:val="18"/>
        </w:rPr>
        <w:t>Russian </w:t>
      </w:r>
      <w:r>
        <w:rPr>
          <w:i/>
          <w:spacing w:val="-3"/>
          <w:sz w:val="18"/>
        </w:rPr>
        <w:t>State University for Humani- </w:t>
      </w:r>
      <w:r>
        <w:rPr>
          <w:i/>
          <w:spacing w:val="-3"/>
          <w:sz w:val="18"/>
        </w:rPr>
        <w:t>ties, </w:t>
      </w:r>
      <w:r>
        <w:rPr>
          <w:i/>
          <w:spacing w:val="-4"/>
          <w:sz w:val="18"/>
        </w:rPr>
        <w:t>Moscow, </w:t>
      </w:r>
      <w:r>
        <w:rPr>
          <w:i/>
          <w:spacing w:val="-3"/>
          <w:sz w:val="18"/>
        </w:rPr>
        <w:t>Russia; </w:t>
      </w:r>
      <w:hyperlink r:id="rId43">
        <w:r>
          <w:rPr>
            <w:i/>
            <w:spacing w:val="-4"/>
            <w:sz w:val="18"/>
          </w:rPr>
          <w:t>ranw@mail.ru</w:t>
        </w:r>
      </w:hyperlink>
    </w:p>
    <w:p>
      <w:pPr>
        <w:spacing w:after="0" w:line="223" w:lineRule="auto"/>
        <w:jc w:val="both"/>
        <w:rPr>
          <w:sz w:val="18"/>
        </w:rPr>
        <w:sectPr>
          <w:pgSz w:w="8230" w:h="12190"/>
          <w:pgMar w:header="656" w:footer="0" w:top="900" w:bottom="280" w:left="680" w:right="680"/>
        </w:sectPr>
      </w:pPr>
    </w:p>
    <w:p>
      <w:pPr>
        <w:spacing w:before="72"/>
        <w:ind w:left="359" w:right="247" w:firstLine="0"/>
        <w:jc w:val="center"/>
        <w:rPr>
          <w:i/>
          <w:sz w:val="19"/>
        </w:rPr>
      </w:pPr>
      <w:r>
        <w:rPr>
          <w:i/>
          <w:sz w:val="24"/>
        </w:rPr>
        <w:t>Н.В. К</w:t>
      </w:r>
      <w:r>
        <w:rPr>
          <w:i/>
          <w:sz w:val="19"/>
        </w:rPr>
        <w:t>ОВАЛЕНКО</w:t>
      </w:r>
    </w:p>
    <w:p>
      <w:pPr>
        <w:spacing w:line="219" w:lineRule="exact" w:before="182"/>
        <w:ind w:left="359" w:right="244" w:firstLine="0"/>
        <w:jc w:val="center"/>
        <w:rPr>
          <w:b/>
          <w:sz w:val="20"/>
        </w:rPr>
      </w:pPr>
      <w:r>
        <w:rPr>
          <w:b/>
          <w:sz w:val="20"/>
        </w:rPr>
        <w:t>ДИСКУССИЯ Н.И. БУХАРИНА С Я.А. ЯКОВЛЕВЫМ</w:t>
      </w:r>
    </w:p>
    <w:p>
      <w:pPr>
        <w:spacing w:line="220" w:lineRule="auto" w:before="4"/>
        <w:ind w:left="359" w:right="238" w:firstLine="0"/>
        <w:jc w:val="center"/>
        <w:rPr>
          <w:b/>
          <w:sz w:val="12"/>
        </w:rPr>
      </w:pPr>
      <w:r>
        <w:rPr>
          <w:b/>
          <w:spacing w:val="-5"/>
          <w:sz w:val="19"/>
        </w:rPr>
        <w:t>КАК </w:t>
      </w:r>
      <w:r>
        <w:rPr>
          <w:b/>
          <w:spacing w:val="-6"/>
          <w:sz w:val="19"/>
        </w:rPr>
        <w:t>ИСТОЧНИК </w:t>
      </w:r>
      <w:r>
        <w:rPr>
          <w:b/>
          <w:spacing w:val="-3"/>
          <w:sz w:val="19"/>
        </w:rPr>
        <w:t>ПО </w:t>
      </w:r>
      <w:r>
        <w:rPr>
          <w:b/>
          <w:spacing w:val="-6"/>
          <w:sz w:val="19"/>
        </w:rPr>
        <w:t>ВЗГЛЯДАМ БУХАРИНА </w:t>
      </w:r>
      <w:r>
        <w:rPr>
          <w:b/>
          <w:spacing w:val="-5"/>
          <w:sz w:val="19"/>
        </w:rPr>
        <w:t>НА ПУТИ </w:t>
      </w:r>
      <w:r>
        <w:rPr>
          <w:b/>
          <w:spacing w:val="-6"/>
          <w:sz w:val="19"/>
        </w:rPr>
        <w:t>РАЗВИТИЯ </w:t>
      </w:r>
      <w:r>
        <w:rPr>
          <w:b/>
          <w:spacing w:val="-4"/>
          <w:sz w:val="19"/>
        </w:rPr>
        <w:t>НАУКИ </w:t>
      </w:r>
      <w:r>
        <w:rPr>
          <w:b/>
          <w:sz w:val="19"/>
        </w:rPr>
        <w:t>И </w:t>
      </w:r>
      <w:r>
        <w:rPr>
          <w:b/>
          <w:spacing w:val="-4"/>
          <w:sz w:val="19"/>
        </w:rPr>
        <w:t>ОБРАЗОВАНИЯ ПОСЛЕ РЕВОЛЮЦИИ</w:t>
      </w:r>
      <w:r>
        <w:rPr>
          <w:b/>
          <w:spacing w:val="-4"/>
          <w:position w:val="6"/>
          <w:sz w:val="12"/>
        </w:rPr>
        <w:t>1</w:t>
      </w:r>
    </w:p>
    <w:p>
      <w:pPr>
        <w:pStyle w:val="BodyText"/>
        <w:spacing w:before="5"/>
        <w:ind w:left="0"/>
        <w:jc w:val="left"/>
        <w:rPr>
          <w:b/>
          <w:sz w:val="20"/>
        </w:rPr>
      </w:pPr>
      <w:r>
        <w:rPr/>
        <w:pict>
          <v:line style="position:absolute;mso-position-horizontal-relative:page;mso-position-vertical-relative:paragraph;z-index:-251553792;mso-wrap-distance-left:0;mso-wrap-distance-right:0" from="92.195808pt,13.977958pt" to="324.705808pt,13.977958pt" stroked="true" strokeweight=".48pt" strokecolor="#000000">
            <v:stroke dashstyle="solid"/>
            <w10:wrap type="topAndBottom"/>
          </v:line>
        </w:pict>
      </w:r>
    </w:p>
    <w:p>
      <w:pPr>
        <w:spacing w:line="225" w:lineRule="auto" w:before="86"/>
        <w:ind w:left="340" w:right="217" w:firstLine="0"/>
        <w:jc w:val="both"/>
        <w:rPr>
          <w:sz w:val="18"/>
        </w:rPr>
      </w:pPr>
      <w:r>
        <w:rPr>
          <w:sz w:val="18"/>
        </w:rPr>
        <w:t>В </w:t>
      </w:r>
      <w:r>
        <w:rPr>
          <w:spacing w:val="-3"/>
          <w:sz w:val="18"/>
        </w:rPr>
        <w:t>работе дан анализ </w:t>
      </w:r>
      <w:r>
        <w:rPr>
          <w:spacing w:val="-4"/>
          <w:sz w:val="18"/>
        </w:rPr>
        <w:t>выступления </w:t>
      </w:r>
      <w:r>
        <w:rPr>
          <w:spacing w:val="-3"/>
          <w:sz w:val="18"/>
        </w:rPr>
        <w:t>Н.И. </w:t>
      </w:r>
      <w:r>
        <w:rPr>
          <w:spacing w:val="-4"/>
          <w:sz w:val="18"/>
        </w:rPr>
        <w:t>Бухарина </w:t>
      </w:r>
      <w:r>
        <w:rPr>
          <w:sz w:val="18"/>
        </w:rPr>
        <w:t>на </w:t>
      </w:r>
      <w:r>
        <w:rPr>
          <w:spacing w:val="-4"/>
          <w:sz w:val="18"/>
        </w:rPr>
        <w:t>Всесоюзном культсовещании </w:t>
      </w:r>
      <w:r>
        <w:rPr>
          <w:spacing w:val="-3"/>
          <w:sz w:val="18"/>
        </w:rPr>
        <w:t>(1922) как источника по его </w:t>
      </w:r>
      <w:r>
        <w:rPr>
          <w:spacing w:val="-4"/>
          <w:sz w:val="18"/>
        </w:rPr>
        <w:t>взглядам </w:t>
      </w:r>
      <w:r>
        <w:rPr>
          <w:sz w:val="18"/>
        </w:rPr>
        <w:t>на </w:t>
      </w:r>
      <w:r>
        <w:rPr>
          <w:spacing w:val="-3"/>
          <w:sz w:val="18"/>
        </w:rPr>
        <w:t>пути </w:t>
      </w:r>
      <w:r>
        <w:rPr>
          <w:spacing w:val="-4"/>
          <w:sz w:val="18"/>
        </w:rPr>
        <w:t>развития культуры </w:t>
      </w:r>
      <w:r>
        <w:rPr>
          <w:sz w:val="18"/>
        </w:rPr>
        <w:t>и </w:t>
      </w:r>
      <w:r>
        <w:rPr>
          <w:spacing w:val="-3"/>
          <w:sz w:val="18"/>
        </w:rPr>
        <w:t>культурной поли- тики</w:t>
      </w:r>
      <w:r>
        <w:rPr>
          <w:spacing w:val="-8"/>
          <w:sz w:val="18"/>
        </w:rPr>
        <w:t> </w:t>
      </w:r>
      <w:r>
        <w:rPr>
          <w:spacing w:val="-4"/>
          <w:sz w:val="18"/>
        </w:rPr>
        <w:t>после</w:t>
      </w:r>
      <w:r>
        <w:rPr>
          <w:spacing w:val="-9"/>
          <w:sz w:val="18"/>
        </w:rPr>
        <w:t> </w:t>
      </w:r>
      <w:r>
        <w:rPr>
          <w:spacing w:val="-4"/>
          <w:sz w:val="18"/>
        </w:rPr>
        <w:t>Октябрьской</w:t>
      </w:r>
      <w:r>
        <w:rPr>
          <w:spacing w:val="-11"/>
          <w:sz w:val="18"/>
        </w:rPr>
        <w:t> </w:t>
      </w:r>
      <w:r>
        <w:rPr>
          <w:spacing w:val="-4"/>
          <w:sz w:val="18"/>
        </w:rPr>
        <w:t>революции.</w:t>
      </w:r>
      <w:r>
        <w:rPr>
          <w:spacing w:val="-7"/>
          <w:sz w:val="18"/>
        </w:rPr>
        <w:t> </w:t>
      </w:r>
      <w:r>
        <w:rPr>
          <w:spacing w:val="-4"/>
          <w:sz w:val="18"/>
        </w:rPr>
        <w:t>Автор</w:t>
      </w:r>
      <w:r>
        <w:rPr>
          <w:spacing w:val="-9"/>
          <w:sz w:val="18"/>
        </w:rPr>
        <w:t> </w:t>
      </w:r>
      <w:r>
        <w:rPr>
          <w:spacing w:val="-4"/>
          <w:sz w:val="18"/>
        </w:rPr>
        <w:t>приходит</w:t>
      </w:r>
      <w:r>
        <w:rPr>
          <w:spacing w:val="-10"/>
          <w:sz w:val="18"/>
        </w:rPr>
        <w:t> </w:t>
      </w:r>
      <w:r>
        <w:rPr>
          <w:sz w:val="18"/>
        </w:rPr>
        <w:t>к</w:t>
      </w:r>
      <w:r>
        <w:rPr>
          <w:spacing w:val="-9"/>
          <w:sz w:val="18"/>
        </w:rPr>
        <w:t> </w:t>
      </w:r>
      <w:r>
        <w:rPr>
          <w:spacing w:val="-4"/>
          <w:sz w:val="18"/>
        </w:rPr>
        <w:t>выводу,</w:t>
      </w:r>
      <w:r>
        <w:rPr>
          <w:spacing w:val="-10"/>
          <w:sz w:val="18"/>
        </w:rPr>
        <w:t> </w:t>
      </w:r>
      <w:r>
        <w:rPr>
          <w:spacing w:val="-3"/>
          <w:sz w:val="18"/>
        </w:rPr>
        <w:t>что</w:t>
      </w:r>
      <w:r>
        <w:rPr>
          <w:spacing w:val="-9"/>
          <w:sz w:val="18"/>
        </w:rPr>
        <w:t> </w:t>
      </w:r>
      <w:r>
        <w:rPr>
          <w:sz w:val="18"/>
        </w:rPr>
        <w:t>на</w:t>
      </w:r>
      <w:r>
        <w:rPr>
          <w:spacing w:val="-11"/>
          <w:sz w:val="18"/>
        </w:rPr>
        <w:t> </w:t>
      </w:r>
      <w:r>
        <w:rPr>
          <w:spacing w:val="-4"/>
          <w:sz w:val="18"/>
        </w:rPr>
        <w:t>формирование </w:t>
      </w:r>
      <w:r>
        <w:rPr>
          <w:spacing w:val="-3"/>
          <w:sz w:val="18"/>
        </w:rPr>
        <w:t>взглядов </w:t>
      </w:r>
      <w:r>
        <w:rPr>
          <w:spacing w:val="-4"/>
          <w:sz w:val="18"/>
        </w:rPr>
        <w:t>Бухарина </w:t>
      </w:r>
      <w:r>
        <w:rPr>
          <w:sz w:val="18"/>
        </w:rPr>
        <w:t>в </w:t>
      </w:r>
      <w:r>
        <w:rPr>
          <w:spacing w:val="-3"/>
          <w:sz w:val="18"/>
        </w:rPr>
        <w:t>области </w:t>
      </w:r>
      <w:r>
        <w:rPr>
          <w:spacing w:val="-4"/>
          <w:sz w:val="18"/>
        </w:rPr>
        <w:t>культуры </w:t>
      </w:r>
      <w:r>
        <w:rPr>
          <w:sz w:val="18"/>
        </w:rPr>
        <w:t>и </w:t>
      </w:r>
      <w:r>
        <w:rPr>
          <w:spacing w:val="-4"/>
          <w:sz w:val="18"/>
        </w:rPr>
        <w:t>культурной </w:t>
      </w:r>
      <w:r>
        <w:rPr>
          <w:spacing w:val="-3"/>
          <w:sz w:val="18"/>
        </w:rPr>
        <w:t>политики оказали влияние как разделяемое</w:t>
      </w:r>
      <w:r>
        <w:rPr>
          <w:spacing w:val="-13"/>
          <w:sz w:val="18"/>
        </w:rPr>
        <w:t> </w:t>
      </w:r>
      <w:r>
        <w:rPr>
          <w:sz w:val="18"/>
        </w:rPr>
        <w:t>им</w:t>
      </w:r>
      <w:r>
        <w:rPr>
          <w:spacing w:val="-11"/>
          <w:sz w:val="18"/>
        </w:rPr>
        <w:t> </w:t>
      </w:r>
      <w:r>
        <w:rPr>
          <w:spacing w:val="-3"/>
          <w:sz w:val="18"/>
        </w:rPr>
        <w:t>учение</w:t>
      </w:r>
      <w:r>
        <w:rPr>
          <w:spacing w:val="-11"/>
          <w:sz w:val="18"/>
        </w:rPr>
        <w:t> </w:t>
      </w:r>
      <w:r>
        <w:rPr>
          <w:spacing w:val="-4"/>
          <w:sz w:val="18"/>
        </w:rPr>
        <w:t>марксизма,</w:t>
      </w:r>
      <w:r>
        <w:rPr>
          <w:spacing w:val="-8"/>
          <w:sz w:val="18"/>
        </w:rPr>
        <w:t> </w:t>
      </w:r>
      <w:r>
        <w:rPr>
          <w:spacing w:val="-2"/>
          <w:sz w:val="18"/>
        </w:rPr>
        <w:t>так</w:t>
      </w:r>
      <w:r>
        <w:rPr>
          <w:spacing w:val="-11"/>
          <w:sz w:val="18"/>
        </w:rPr>
        <w:t> </w:t>
      </w:r>
      <w:r>
        <w:rPr>
          <w:sz w:val="18"/>
        </w:rPr>
        <w:t>и</w:t>
      </w:r>
      <w:r>
        <w:rPr>
          <w:spacing w:val="-12"/>
          <w:sz w:val="18"/>
        </w:rPr>
        <w:t> </w:t>
      </w:r>
      <w:r>
        <w:rPr>
          <w:spacing w:val="-3"/>
          <w:sz w:val="18"/>
        </w:rPr>
        <w:t>элементы</w:t>
      </w:r>
      <w:r>
        <w:rPr>
          <w:spacing w:val="-11"/>
          <w:sz w:val="18"/>
        </w:rPr>
        <w:t> </w:t>
      </w:r>
      <w:r>
        <w:rPr>
          <w:spacing w:val="-4"/>
          <w:sz w:val="18"/>
        </w:rPr>
        <w:t>философии</w:t>
      </w:r>
      <w:r>
        <w:rPr>
          <w:spacing w:val="-9"/>
          <w:sz w:val="18"/>
        </w:rPr>
        <w:t> </w:t>
      </w:r>
      <w:r>
        <w:rPr>
          <w:spacing w:val="-4"/>
          <w:sz w:val="18"/>
        </w:rPr>
        <w:t>эмпириомонизма,</w:t>
      </w:r>
      <w:r>
        <w:rPr>
          <w:spacing w:val="-12"/>
          <w:sz w:val="18"/>
        </w:rPr>
        <w:t> </w:t>
      </w:r>
      <w:r>
        <w:rPr>
          <w:spacing w:val="-3"/>
          <w:sz w:val="18"/>
        </w:rPr>
        <w:t>вос- принятые </w:t>
      </w:r>
      <w:r>
        <w:rPr>
          <w:sz w:val="18"/>
        </w:rPr>
        <w:t>им от </w:t>
      </w:r>
      <w:r>
        <w:rPr>
          <w:spacing w:val="-4"/>
          <w:sz w:val="18"/>
        </w:rPr>
        <w:t>А.А. Богданова. Текст выступления, </w:t>
      </w:r>
      <w:r>
        <w:rPr>
          <w:spacing w:val="-3"/>
          <w:sz w:val="18"/>
        </w:rPr>
        <w:t>по мнению </w:t>
      </w:r>
      <w:r>
        <w:rPr>
          <w:spacing w:val="-4"/>
          <w:sz w:val="18"/>
        </w:rPr>
        <w:t>автора, </w:t>
      </w:r>
      <w:r>
        <w:rPr>
          <w:spacing w:val="-3"/>
          <w:sz w:val="18"/>
        </w:rPr>
        <w:t>ярко </w:t>
      </w:r>
      <w:r>
        <w:rPr>
          <w:spacing w:val="-4"/>
          <w:sz w:val="18"/>
        </w:rPr>
        <w:t>отразил </w:t>
      </w:r>
      <w:r>
        <w:rPr>
          <w:sz w:val="18"/>
        </w:rPr>
        <w:t>эти </w:t>
      </w:r>
      <w:r>
        <w:rPr>
          <w:spacing w:val="-4"/>
          <w:sz w:val="18"/>
        </w:rPr>
        <w:t>ключевые особенности бухаринских </w:t>
      </w:r>
      <w:r>
        <w:rPr>
          <w:spacing w:val="-3"/>
          <w:sz w:val="18"/>
        </w:rPr>
        <w:t>идейных</w:t>
      </w:r>
      <w:r>
        <w:rPr>
          <w:spacing w:val="-15"/>
          <w:sz w:val="18"/>
        </w:rPr>
        <w:t> </w:t>
      </w:r>
      <w:r>
        <w:rPr>
          <w:spacing w:val="-4"/>
          <w:sz w:val="18"/>
        </w:rPr>
        <w:t>построений.</w:t>
      </w:r>
    </w:p>
    <w:p>
      <w:pPr>
        <w:spacing w:line="225" w:lineRule="auto" w:before="0"/>
        <w:ind w:left="340" w:right="304" w:firstLine="0"/>
        <w:jc w:val="both"/>
        <w:rPr>
          <w:i/>
          <w:sz w:val="18"/>
        </w:rPr>
      </w:pPr>
      <w:r>
        <w:rPr/>
        <w:pict>
          <v:line style="position:absolute;mso-position-horizontal-relative:page;mso-position-vertical-relative:paragraph;z-index:-251552768;mso-wrap-distance-left:0;mso-wrap-distance-right:0" from="92.195808pt,25.898218pt" to="324.705808pt,25.898218pt" stroked="true" strokeweight=".48pt" strokecolor="#000000">
            <v:stroke dashstyle="solid"/>
            <w10:wrap type="topAndBottom"/>
          </v:line>
        </w:pict>
      </w:r>
      <w:r>
        <w:rPr>
          <w:b/>
          <w:i/>
          <w:spacing w:val="-3"/>
          <w:sz w:val="18"/>
        </w:rPr>
        <w:t>Ключевые слова</w:t>
      </w:r>
      <w:r>
        <w:rPr>
          <w:i/>
          <w:spacing w:val="-3"/>
          <w:sz w:val="18"/>
        </w:rPr>
        <w:t>. </w:t>
      </w:r>
      <w:r>
        <w:rPr>
          <w:i/>
          <w:spacing w:val="-4"/>
          <w:sz w:val="18"/>
        </w:rPr>
        <w:t>Бухарин, Богданов, пролетарская </w:t>
      </w:r>
      <w:r>
        <w:rPr>
          <w:i/>
          <w:spacing w:val="-3"/>
          <w:sz w:val="18"/>
        </w:rPr>
        <w:t>культура, </w:t>
      </w:r>
      <w:r>
        <w:rPr>
          <w:i/>
          <w:spacing w:val="-4"/>
          <w:sz w:val="18"/>
        </w:rPr>
        <w:t>диктатура </w:t>
      </w:r>
      <w:r>
        <w:rPr>
          <w:i/>
          <w:spacing w:val="-3"/>
          <w:sz w:val="18"/>
        </w:rPr>
        <w:t>пролета- </w:t>
      </w:r>
      <w:r>
        <w:rPr>
          <w:i/>
          <w:spacing w:val="-3"/>
          <w:sz w:val="18"/>
        </w:rPr>
        <w:t>риата, </w:t>
      </w:r>
      <w:r>
        <w:rPr>
          <w:i/>
          <w:spacing w:val="-4"/>
          <w:sz w:val="18"/>
        </w:rPr>
        <w:t>классовая идеология, эмпириомонизм</w:t>
      </w:r>
    </w:p>
    <w:p>
      <w:pPr>
        <w:pStyle w:val="BodyText"/>
        <w:spacing w:before="10"/>
        <w:ind w:left="0"/>
        <w:jc w:val="left"/>
        <w:rPr>
          <w:i/>
          <w:sz w:val="12"/>
        </w:rPr>
      </w:pPr>
    </w:p>
    <w:p>
      <w:pPr>
        <w:pStyle w:val="BodyText"/>
        <w:spacing w:line="238" w:lineRule="exact" w:before="92"/>
        <w:ind w:left="794"/>
      </w:pPr>
      <w:r>
        <w:rPr/>
        <w:t>Выступление Бухарина на Всесоюзном культсовещании в декабре</w:t>
      </w:r>
    </w:p>
    <w:p>
      <w:pPr>
        <w:pStyle w:val="BodyText"/>
        <w:spacing w:line="230" w:lineRule="auto" w:before="5"/>
        <w:ind w:right="218"/>
      </w:pPr>
      <w:r>
        <w:rPr>
          <w:spacing w:val="-3"/>
        </w:rPr>
        <w:t>(16) 1922 </w:t>
      </w:r>
      <w:r>
        <w:rPr/>
        <w:t>г. </w:t>
      </w:r>
      <w:r>
        <w:rPr>
          <w:spacing w:val="-4"/>
        </w:rPr>
        <w:t>проливает </w:t>
      </w:r>
      <w:r>
        <w:rPr>
          <w:spacing w:val="-3"/>
        </w:rPr>
        <w:t>свет </w:t>
      </w:r>
      <w:r>
        <w:rPr/>
        <w:t>на </w:t>
      </w:r>
      <w:r>
        <w:rPr>
          <w:spacing w:val="-4"/>
        </w:rPr>
        <w:t>видение Бухариным </w:t>
      </w:r>
      <w:r>
        <w:rPr>
          <w:spacing w:val="-5"/>
        </w:rPr>
        <w:t>процессов </w:t>
      </w:r>
      <w:r>
        <w:rPr>
          <w:spacing w:val="-4"/>
        </w:rPr>
        <w:t>культур- </w:t>
      </w:r>
      <w:r>
        <w:rPr>
          <w:spacing w:val="-3"/>
        </w:rPr>
        <w:t>ного</w:t>
      </w:r>
      <w:r>
        <w:rPr>
          <w:spacing w:val="-12"/>
        </w:rPr>
        <w:t> </w:t>
      </w:r>
      <w:r>
        <w:rPr>
          <w:spacing w:val="-4"/>
        </w:rPr>
        <w:t>становления</w:t>
      </w:r>
      <w:r>
        <w:rPr>
          <w:spacing w:val="-16"/>
        </w:rPr>
        <w:t> </w:t>
      </w:r>
      <w:r>
        <w:rPr>
          <w:spacing w:val="-4"/>
        </w:rPr>
        <w:t>послереволюционного</w:t>
      </w:r>
      <w:r>
        <w:rPr>
          <w:spacing w:val="-11"/>
        </w:rPr>
        <w:t> </w:t>
      </w:r>
      <w:r>
        <w:rPr>
          <w:spacing w:val="-4"/>
        </w:rPr>
        <w:t>общества,</w:t>
      </w:r>
      <w:r>
        <w:rPr>
          <w:spacing w:val="-11"/>
        </w:rPr>
        <w:t> </w:t>
      </w:r>
      <w:r>
        <w:rPr/>
        <w:t>на</w:t>
      </w:r>
      <w:r>
        <w:rPr>
          <w:spacing w:val="-15"/>
        </w:rPr>
        <w:t> </w:t>
      </w:r>
      <w:r>
        <w:rPr>
          <w:spacing w:val="-3"/>
        </w:rPr>
        <w:t>его</w:t>
      </w:r>
      <w:r>
        <w:rPr>
          <w:spacing w:val="-11"/>
        </w:rPr>
        <w:t> </w:t>
      </w:r>
      <w:r>
        <w:rPr>
          <w:spacing w:val="-4"/>
        </w:rPr>
        <w:t>представления </w:t>
      </w:r>
      <w:r>
        <w:rPr/>
        <w:t>о </w:t>
      </w:r>
      <w:r>
        <w:rPr>
          <w:spacing w:val="-4"/>
        </w:rPr>
        <w:t>культуре </w:t>
      </w:r>
      <w:r>
        <w:rPr>
          <w:spacing w:val="-3"/>
        </w:rPr>
        <w:t>как </w:t>
      </w:r>
      <w:r>
        <w:rPr>
          <w:spacing w:val="-4"/>
        </w:rPr>
        <w:t>одной </w:t>
      </w:r>
      <w:r>
        <w:rPr/>
        <w:t>из </w:t>
      </w:r>
      <w:r>
        <w:rPr>
          <w:spacing w:val="-4"/>
        </w:rPr>
        <w:t>ключевых областей общественной жизни. Сам Бухарин называл </w:t>
      </w:r>
      <w:r>
        <w:rPr>
          <w:spacing w:val="-3"/>
        </w:rPr>
        <w:t>доклад </w:t>
      </w:r>
      <w:r>
        <w:rPr>
          <w:spacing w:val="-4"/>
        </w:rPr>
        <w:t>«К вопросу </w:t>
      </w:r>
      <w:r>
        <w:rPr/>
        <w:t>о </w:t>
      </w:r>
      <w:r>
        <w:rPr>
          <w:spacing w:val="-4"/>
        </w:rPr>
        <w:t>постановке культурной </w:t>
      </w:r>
      <w:r>
        <w:rPr>
          <w:spacing w:val="-3"/>
        </w:rPr>
        <w:t>про- блемы» </w:t>
      </w:r>
      <w:r>
        <w:rPr>
          <w:spacing w:val="-4"/>
        </w:rPr>
        <w:t>рефератом (далее </w:t>
      </w:r>
      <w:r>
        <w:rPr/>
        <w:t>– </w:t>
      </w:r>
      <w:r>
        <w:rPr>
          <w:spacing w:val="-4"/>
        </w:rPr>
        <w:t>Реферат). Доклад Бухарина </w:t>
      </w:r>
      <w:r>
        <w:rPr>
          <w:spacing w:val="-3"/>
        </w:rPr>
        <w:t>шел </w:t>
      </w:r>
      <w:r>
        <w:rPr>
          <w:spacing w:val="-4"/>
        </w:rPr>
        <w:t>первым </w:t>
      </w:r>
      <w:r>
        <w:rPr>
          <w:spacing w:val="-3"/>
        </w:rPr>
        <w:t>на </w:t>
      </w:r>
      <w:r>
        <w:rPr>
          <w:spacing w:val="-4"/>
        </w:rPr>
        <w:t>заседании. После него выступили другие ораторы </w:t>
      </w:r>
      <w:r>
        <w:rPr/>
        <w:t>– </w:t>
      </w:r>
      <w:r>
        <w:rPr>
          <w:spacing w:val="-4"/>
        </w:rPr>
        <w:t>заместитель заведу- ющего Агитпропа </w:t>
      </w:r>
      <w:r>
        <w:rPr/>
        <w:t>ЦК </w:t>
      </w:r>
      <w:r>
        <w:rPr>
          <w:spacing w:val="-4"/>
        </w:rPr>
        <w:t>РКП(б) </w:t>
      </w:r>
      <w:r>
        <w:rPr>
          <w:spacing w:val="-3"/>
        </w:rPr>
        <w:t>Я.А. </w:t>
      </w:r>
      <w:r>
        <w:rPr>
          <w:spacing w:val="-4"/>
        </w:rPr>
        <w:t>Яковлев, руководитель Пролеткульта </w:t>
      </w:r>
      <w:r>
        <w:rPr>
          <w:spacing w:val="-3"/>
        </w:rPr>
        <w:t>В.Ф. </w:t>
      </w:r>
      <w:r>
        <w:rPr>
          <w:spacing w:val="-4"/>
        </w:rPr>
        <w:t>Плетнев, государственные </w:t>
      </w:r>
      <w:r>
        <w:rPr/>
        <w:t>и </w:t>
      </w:r>
      <w:r>
        <w:rPr>
          <w:spacing w:val="-4"/>
        </w:rPr>
        <w:t>партийные деятели </w:t>
      </w:r>
      <w:r>
        <w:rPr>
          <w:spacing w:val="-3"/>
        </w:rPr>
        <w:t>И.Н. </w:t>
      </w:r>
      <w:r>
        <w:rPr>
          <w:spacing w:val="-4"/>
        </w:rPr>
        <w:t>Стуков, </w:t>
      </w:r>
      <w:r>
        <w:rPr>
          <w:spacing w:val="-3"/>
        </w:rPr>
        <w:t>С.В. </w:t>
      </w:r>
      <w:r>
        <w:rPr>
          <w:spacing w:val="-4"/>
        </w:rPr>
        <w:t>Коссиор </w:t>
      </w:r>
      <w:r>
        <w:rPr/>
        <w:t>и </w:t>
      </w:r>
      <w:r>
        <w:rPr>
          <w:spacing w:val="-3"/>
        </w:rPr>
        <w:t>др.</w:t>
      </w:r>
      <w:r>
        <w:rPr>
          <w:spacing w:val="-3"/>
          <w:position w:val="7"/>
          <w:sz w:val="14"/>
        </w:rPr>
        <w:t>2 </w:t>
      </w:r>
      <w:r>
        <w:rPr/>
        <w:t>В </w:t>
      </w:r>
      <w:r>
        <w:rPr>
          <w:spacing w:val="-4"/>
        </w:rPr>
        <w:t>конце заседания Бухарин выступил </w:t>
      </w:r>
      <w:r>
        <w:rPr/>
        <w:t>с </w:t>
      </w:r>
      <w:r>
        <w:rPr>
          <w:spacing w:val="-4"/>
        </w:rPr>
        <w:t>Заключительным словом, ответив </w:t>
      </w:r>
      <w:r>
        <w:rPr/>
        <w:t>на </w:t>
      </w:r>
      <w:r>
        <w:rPr>
          <w:spacing w:val="-4"/>
        </w:rPr>
        <w:t>критику </w:t>
      </w:r>
      <w:r>
        <w:rPr/>
        <w:t>со </w:t>
      </w:r>
      <w:r>
        <w:rPr>
          <w:spacing w:val="-4"/>
        </w:rPr>
        <w:t>стороны</w:t>
      </w:r>
      <w:r>
        <w:rPr>
          <w:spacing w:val="-30"/>
        </w:rPr>
        <w:t> </w:t>
      </w:r>
      <w:r>
        <w:rPr>
          <w:spacing w:val="-4"/>
        </w:rPr>
        <w:t>Яковлева</w:t>
      </w:r>
      <w:r>
        <w:rPr>
          <w:spacing w:val="-4"/>
          <w:position w:val="7"/>
          <w:sz w:val="14"/>
        </w:rPr>
        <w:t>3</w:t>
      </w:r>
      <w:r>
        <w:rPr>
          <w:spacing w:val="-4"/>
        </w:rPr>
        <w:t>.</w:t>
      </w:r>
    </w:p>
    <w:p>
      <w:pPr>
        <w:pStyle w:val="BodyText"/>
        <w:spacing w:line="232" w:lineRule="auto" w:before="11"/>
        <w:ind w:right="216" w:firstLine="453"/>
      </w:pPr>
      <w:r>
        <w:rPr/>
        <w:t>В </w:t>
      </w:r>
      <w:r>
        <w:rPr>
          <w:spacing w:val="-5"/>
        </w:rPr>
        <w:t>выступлении Бухарин защищал идею пролетарской культуры </w:t>
      </w:r>
      <w:r>
        <w:rPr>
          <w:spacing w:val="-4"/>
        </w:rPr>
        <w:t>как </w:t>
      </w:r>
      <w:r>
        <w:rPr>
          <w:spacing w:val="-5"/>
        </w:rPr>
        <w:t>классовой культуры пролетариата </w:t>
      </w:r>
      <w:r>
        <w:rPr/>
        <w:t>и </w:t>
      </w:r>
      <w:r>
        <w:rPr>
          <w:spacing w:val="-5"/>
        </w:rPr>
        <w:t>подробно изложил </w:t>
      </w:r>
      <w:r>
        <w:rPr>
          <w:spacing w:val="-4"/>
        </w:rPr>
        <w:t>свое </w:t>
      </w:r>
      <w:r>
        <w:rPr>
          <w:spacing w:val="-5"/>
        </w:rPr>
        <w:t>видение </w:t>
      </w:r>
      <w:r>
        <w:rPr>
          <w:spacing w:val="-3"/>
        </w:rPr>
        <w:t>ее </w:t>
      </w:r>
      <w:r>
        <w:rPr>
          <w:spacing w:val="-5"/>
        </w:rPr>
        <w:t>формирования</w:t>
      </w:r>
      <w:r>
        <w:rPr>
          <w:spacing w:val="-15"/>
        </w:rPr>
        <w:t> </w:t>
      </w:r>
      <w:r>
        <w:rPr/>
        <w:t>в</w:t>
      </w:r>
      <w:r>
        <w:rPr>
          <w:spacing w:val="-13"/>
        </w:rPr>
        <w:t> </w:t>
      </w:r>
      <w:r>
        <w:rPr>
          <w:spacing w:val="-5"/>
        </w:rPr>
        <w:t>период</w:t>
      </w:r>
      <w:r>
        <w:rPr>
          <w:spacing w:val="-13"/>
        </w:rPr>
        <w:t> </w:t>
      </w:r>
      <w:r>
        <w:rPr>
          <w:spacing w:val="-5"/>
        </w:rPr>
        <w:t>пролетарской</w:t>
      </w:r>
      <w:r>
        <w:rPr>
          <w:spacing w:val="-15"/>
        </w:rPr>
        <w:t> </w:t>
      </w:r>
      <w:r>
        <w:rPr>
          <w:spacing w:val="-5"/>
        </w:rPr>
        <w:t>диктатуры.</w:t>
      </w:r>
      <w:r>
        <w:rPr>
          <w:spacing w:val="-13"/>
        </w:rPr>
        <w:t> </w:t>
      </w:r>
      <w:r>
        <w:rPr/>
        <w:t>В</w:t>
      </w:r>
      <w:r>
        <w:rPr>
          <w:spacing w:val="-14"/>
        </w:rPr>
        <w:t> </w:t>
      </w:r>
      <w:r>
        <w:rPr>
          <w:spacing w:val="-4"/>
        </w:rPr>
        <w:t>связи</w:t>
      </w:r>
      <w:r>
        <w:rPr>
          <w:spacing w:val="-15"/>
        </w:rPr>
        <w:t> </w:t>
      </w:r>
      <w:r>
        <w:rPr/>
        <w:t>с</w:t>
      </w:r>
      <w:r>
        <w:rPr>
          <w:spacing w:val="1"/>
        </w:rPr>
        <w:t> </w:t>
      </w:r>
      <w:r>
        <w:rPr>
          <w:spacing w:val="-5"/>
        </w:rPr>
        <w:t>этим</w:t>
      </w:r>
      <w:r>
        <w:rPr>
          <w:spacing w:val="-14"/>
        </w:rPr>
        <w:t> </w:t>
      </w:r>
      <w:r>
        <w:rPr>
          <w:spacing w:val="-5"/>
        </w:rPr>
        <w:t>Бухарин подробно останавливается </w:t>
      </w:r>
      <w:r>
        <w:rPr/>
        <w:t>в </w:t>
      </w:r>
      <w:r>
        <w:rPr>
          <w:spacing w:val="-5"/>
        </w:rPr>
        <w:t>выступлении </w:t>
      </w:r>
      <w:r>
        <w:rPr>
          <w:spacing w:val="-3"/>
        </w:rPr>
        <w:t>на </w:t>
      </w:r>
      <w:r>
        <w:rPr>
          <w:spacing w:val="-5"/>
        </w:rPr>
        <w:t>таких ключевых аспектах: сущность духовной </w:t>
      </w:r>
      <w:r>
        <w:rPr>
          <w:spacing w:val="-4"/>
        </w:rPr>
        <w:t>культуры как </w:t>
      </w:r>
      <w:r>
        <w:rPr>
          <w:spacing w:val="-5"/>
        </w:rPr>
        <w:t>одной </w:t>
      </w:r>
      <w:r>
        <w:rPr>
          <w:spacing w:val="-3"/>
        </w:rPr>
        <w:t>из </w:t>
      </w:r>
      <w:r>
        <w:rPr>
          <w:spacing w:val="-5"/>
        </w:rPr>
        <w:t>важнейших областей жизни общества, взаимосвязь духовной культуры </w:t>
      </w:r>
      <w:r>
        <w:rPr>
          <w:spacing w:val="-3"/>
        </w:rPr>
        <w:t>со </w:t>
      </w:r>
      <w:r>
        <w:rPr>
          <w:spacing w:val="-5"/>
        </w:rPr>
        <w:t>специфическим </w:t>
      </w:r>
      <w:r>
        <w:rPr>
          <w:spacing w:val="-4"/>
        </w:rPr>
        <w:t>для кон- </w:t>
      </w:r>
      <w:r>
        <w:rPr>
          <w:spacing w:val="-5"/>
        </w:rPr>
        <w:t>кретной </w:t>
      </w:r>
      <w:r>
        <w:rPr>
          <w:spacing w:val="-4"/>
        </w:rPr>
        <w:t>эпохи </w:t>
      </w:r>
      <w:r>
        <w:rPr>
          <w:spacing w:val="-5"/>
        </w:rPr>
        <w:t>рисунком общественных, производственных отношений, восприятие культурного наследия применительно </w:t>
      </w:r>
      <w:r>
        <w:rPr/>
        <w:t>к </w:t>
      </w:r>
      <w:r>
        <w:rPr>
          <w:spacing w:val="-5"/>
        </w:rPr>
        <w:t>периоду пролетар- </w:t>
      </w:r>
      <w:r>
        <w:rPr>
          <w:spacing w:val="-4"/>
        </w:rPr>
        <w:t>ской </w:t>
      </w:r>
      <w:r>
        <w:rPr>
          <w:spacing w:val="-5"/>
        </w:rPr>
        <w:t>диктатуры, </w:t>
      </w:r>
      <w:r>
        <w:rPr>
          <w:spacing w:val="-4"/>
        </w:rPr>
        <w:t>пути </w:t>
      </w:r>
      <w:r>
        <w:rPr>
          <w:spacing w:val="-5"/>
        </w:rPr>
        <w:t>культурного строительства, развития науки </w:t>
      </w:r>
      <w:r>
        <w:rPr/>
        <w:t>и </w:t>
      </w:r>
      <w:r>
        <w:rPr>
          <w:spacing w:val="-4"/>
        </w:rPr>
        <w:t>обра- </w:t>
      </w:r>
      <w:r>
        <w:rPr>
          <w:spacing w:val="-5"/>
        </w:rPr>
        <w:t>зования, проблема подготовки кадров </w:t>
      </w:r>
      <w:r>
        <w:rPr/>
        <w:t>в </w:t>
      </w:r>
      <w:r>
        <w:rPr>
          <w:spacing w:val="-4"/>
        </w:rPr>
        <w:t>этот</w:t>
      </w:r>
      <w:r>
        <w:rPr>
          <w:spacing w:val="-34"/>
        </w:rPr>
        <w:t> </w:t>
      </w:r>
      <w:r>
        <w:rPr>
          <w:spacing w:val="-5"/>
        </w:rPr>
        <w:t>период.</w:t>
      </w:r>
    </w:p>
    <w:p>
      <w:pPr>
        <w:pStyle w:val="BodyText"/>
        <w:spacing w:line="230" w:lineRule="auto"/>
        <w:ind w:right="217" w:firstLine="453"/>
      </w:pPr>
      <w:r>
        <w:rPr>
          <w:spacing w:val="-4"/>
        </w:rPr>
        <w:t>Идея </w:t>
      </w:r>
      <w:r>
        <w:rPr>
          <w:spacing w:val="-5"/>
        </w:rPr>
        <w:t>классовой пролетарской культуры </w:t>
      </w:r>
      <w:r>
        <w:rPr>
          <w:spacing w:val="-4"/>
        </w:rPr>
        <w:t>была </w:t>
      </w:r>
      <w:r>
        <w:rPr>
          <w:spacing w:val="-5"/>
        </w:rPr>
        <w:t>воспринята </w:t>
      </w:r>
      <w:r>
        <w:rPr>
          <w:spacing w:val="-4"/>
        </w:rPr>
        <w:t>Бухари- ным </w:t>
      </w:r>
      <w:r>
        <w:rPr>
          <w:spacing w:val="-3"/>
        </w:rPr>
        <w:t>от </w:t>
      </w:r>
      <w:r>
        <w:rPr>
          <w:spacing w:val="-4"/>
        </w:rPr>
        <w:t>А.А. </w:t>
      </w:r>
      <w:r>
        <w:rPr>
          <w:spacing w:val="-5"/>
        </w:rPr>
        <w:t>Богданова,  основоположника  философии</w:t>
      </w:r>
      <w:r>
        <w:rPr>
          <w:spacing w:val="22"/>
        </w:rPr>
        <w:t> </w:t>
      </w:r>
      <w:r>
        <w:rPr>
          <w:spacing w:val="-5"/>
        </w:rPr>
        <w:t>эмпириомонизма</w:t>
      </w:r>
    </w:p>
    <w:p>
      <w:pPr>
        <w:pStyle w:val="ListParagraph"/>
        <w:numPr>
          <w:ilvl w:val="0"/>
          <w:numId w:val="2"/>
        </w:numPr>
        <w:tabs>
          <w:tab w:pos="509" w:val="left" w:leader="none"/>
        </w:tabs>
        <w:spacing w:line="230" w:lineRule="auto" w:before="4" w:after="0"/>
        <w:ind w:left="340" w:right="221" w:firstLine="0"/>
        <w:jc w:val="both"/>
        <w:rPr>
          <w:sz w:val="21"/>
        </w:rPr>
      </w:pPr>
      <w:r>
        <w:rPr/>
        <w:pict>
          <v:line style="position:absolute;mso-position-horizontal-relative:page;mso-position-vertical-relative:paragraph;z-index:-251551744;mso-wrap-distance-left:0;mso-wrap-distance-right:0" from="51.035809pt,28.450626pt" to="195.055809pt,28.450626pt" stroked="true" strokeweight=".48pt" strokecolor="#000000">
            <v:stroke dashstyle="solid"/>
            <w10:wrap type="topAndBottom"/>
          </v:line>
        </w:pict>
      </w:r>
      <w:r>
        <w:rPr>
          <w:spacing w:val="-5"/>
          <w:sz w:val="21"/>
        </w:rPr>
        <w:t>«гибрида» эмпириокритицизма </w:t>
      </w:r>
      <w:r>
        <w:rPr>
          <w:sz w:val="21"/>
        </w:rPr>
        <w:t>с </w:t>
      </w:r>
      <w:r>
        <w:rPr>
          <w:spacing w:val="-4"/>
          <w:sz w:val="21"/>
        </w:rPr>
        <w:t>его </w:t>
      </w:r>
      <w:r>
        <w:rPr>
          <w:spacing w:val="-5"/>
          <w:sz w:val="21"/>
        </w:rPr>
        <w:t>представлением </w:t>
      </w:r>
      <w:r>
        <w:rPr>
          <w:spacing w:val="-3"/>
          <w:sz w:val="21"/>
        </w:rPr>
        <w:t>об </w:t>
      </w:r>
      <w:r>
        <w:rPr>
          <w:spacing w:val="-5"/>
          <w:sz w:val="21"/>
        </w:rPr>
        <w:t>опыте, </w:t>
      </w:r>
      <w:r>
        <w:rPr>
          <w:spacing w:val="-4"/>
          <w:sz w:val="21"/>
        </w:rPr>
        <w:t>лежа- щем </w:t>
      </w:r>
      <w:r>
        <w:rPr>
          <w:sz w:val="21"/>
        </w:rPr>
        <w:t>в </w:t>
      </w:r>
      <w:r>
        <w:rPr>
          <w:spacing w:val="-5"/>
          <w:sz w:val="21"/>
        </w:rPr>
        <w:t>основе восприятия действительности, </w:t>
      </w:r>
      <w:r>
        <w:rPr>
          <w:sz w:val="21"/>
        </w:rPr>
        <w:t>и </w:t>
      </w:r>
      <w:r>
        <w:rPr>
          <w:spacing w:val="-5"/>
          <w:sz w:val="21"/>
        </w:rPr>
        <w:t>марксизма </w:t>
      </w:r>
      <w:r>
        <w:rPr>
          <w:sz w:val="21"/>
        </w:rPr>
        <w:t>с </w:t>
      </w:r>
      <w:r>
        <w:rPr>
          <w:spacing w:val="-4"/>
          <w:sz w:val="21"/>
        </w:rPr>
        <w:t>его </w:t>
      </w:r>
      <w:r>
        <w:rPr>
          <w:spacing w:val="-6"/>
          <w:sz w:val="21"/>
        </w:rPr>
        <w:t>учением</w:t>
      </w:r>
      <w:r>
        <w:rPr>
          <w:spacing w:val="-37"/>
          <w:sz w:val="21"/>
        </w:rPr>
        <w:t> </w:t>
      </w:r>
      <w:r>
        <w:rPr>
          <w:sz w:val="21"/>
        </w:rPr>
        <w:t>о</w:t>
      </w:r>
    </w:p>
    <w:p>
      <w:pPr>
        <w:spacing w:line="223" w:lineRule="auto" w:before="17"/>
        <w:ind w:left="340" w:right="220" w:firstLine="0"/>
        <w:jc w:val="both"/>
        <w:rPr>
          <w:sz w:val="18"/>
        </w:rPr>
      </w:pPr>
      <w:r>
        <w:rPr>
          <w:position w:val="6"/>
          <w:sz w:val="12"/>
        </w:rPr>
        <w:t>1 </w:t>
      </w:r>
      <w:r>
        <w:rPr>
          <w:spacing w:val="-3"/>
          <w:sz w:val="18"/>
        </w:rPr>
        <w:t>Работа </w:t>
      </w:r>
      <w:r>
        <w:rPr>
          <w:spacing w:val="-4"/>
          <w:sz w:val="18"/>
        </w:rPr>
        <w:t>выполнена </w:t>
      </w:r>
      <w:r>
        <w:rPr>
          <w:sz w:val="18"/>
        </w:rPr>
        <w:t>в </w:t>
      </w:r>
      <w:r>
        <w:rPr>
          <w:spacing w:val="-4"/>
          <w:sz w:val="18"/>
        </w:rPr>
        <w:t>Государственном академическом университете гуманитарных наук </w:t>
      </w:r>
      <w:r>
        <w:rPr>
          <w:sz w:val="18"/>
        </w:rPr>
        <w:t>в </w:t>
      </w:r>
      <w:r>
        <w:rPr>
          <w:spacing w:val="-3"/>
          <w:sz w:val="18"/>
        </w:rPr>
        <w:t>рамках </w:t>
      </w:r>
      <w:r>
        <w:rPr>
          <w:spacing w:val="-4"/>
          <w:sz w:val="18"/>
        </w:rPr>
        <w:t>госзадания Минобрнауки </w:t>
      </w:r>
      <w:r>
        <w:rPr>
          <w:spacing w:val="-3"/>
          <w:sz w:val="18"/>
        </w:rPr>
        <w:t>России </w:t>
      </w:r>
      <w:r>
        <w:rPr>
          <w:sz w:val="18"/>
        </w:rPr>
        <w:t>(тема № FZNF-2020-0001 «Исто- рико-культурные традиции и ценности в контексте глобальной истории»).</w:t>
      </w:r>
    </w:p>
    <w:p>
      <w:pPr>
        <w:spacing w:line="184" w:lineRule="exact" w:before="0"/>
        <w:ind w:left="340" w:right="0" w:firstLine="0"/>
        <w:jc w:val="both"/>
        <w:rPr>
          <w:sz w:val="18"/>
        </w:rPr>
      </w:pPr>
      <w:r>
        <w:rPr>
          <w:position w:val="6"/>
          <w:sz w:val="12"/>
        </w:rPr>
        <w:t>2 </w:t>
      </w:r>
      <w:r>
        <w:rPr>
          <w:sz w:val="18"/>
        </w:rPr>
        <w:t>РГАЛИ. Ф. 1230. Оп. 1. Д. 149.</w:t>
      </w:r>
    </w:p>
    <w:p>
      <w:pPr>
        <w:spacing w:line="201" w:lineRule="exact" w:before="0"/>
        <w:ind w:left="340" w:right="0" w:firstLine="0"/>
        <w:jc w:val="both"/>
        <w:rPr>
          <w:sz w:val="18"/>
        </w:rPr>
      </w:pPr>
      <w:r>
        <w:rPr>
          <w:position w:val="6"/>
          <w:sz w:val="12"/>
        </w:rPr>
        <w:t>3 </w:t>
      </w:r>
      <w:r>
        <w:rPr>
          <w:sz w:val="18"/>
        </w:rPr>
        <w:t>В ответе он кратко повторил те же мысли, что были изложены в Реферате.</w:t>
      </w:r>
    </w:p>
    <w:p>
      <w:pPr>
        <w:spacing w:after="0" w:line="201" w:lineRule="exact"/>
        <w:jc w:val="both"/>
        <w:rPr>
          <w:sz w:val="18"/>
        </w:rPr>
        <w:sectPr>
          <w:headerReference w:type="even" r:id="rId44"/>
          <w:pgSz w:w="8230" w:h="12190"/>
          <w:pgMar w:header="0" w:footer="0" w:top="960" w:bottom="280" w:left="680" w:right="680"/>
        </w:sectPr>
      </w:pPr>
    </w:p>
    <w:p>
      <w:pPr>
        <w:pStyle w:val="BodyText"/>
        <w:spacing w:before="2"/>
        <w:ind w:left="0"/>
        <w:jc w:val="left"/>
        <w:rPr>
          <w:sz w:val="11"/>
        </w:rPr>
      </w:pPr>
    </w:p>
    <w:p>
      <w:pPr>
        <w:pStyle w:val="BodyText"/>
        <w:spacing w:line="232" w:lineRule="auto" w:before="99"/>
        <w:ind w:right="215"/>
      </w:pPr>
      <w:r>
        <w:rPr>
          <w:spacing w:val="-5"/>
        </w:rPr>
        <w:t>классах. Кратко основная </w:t>
      </w:r>
      <w:r>
        <w:rPr>
          <w:spacing w:val="-4"/>
        </w:rPr>
        <w:t>идея </w:t>
      </w:r>
      <w:r>
        <w:rPr>
          <w:spacing w:val="-5"/>
        </w:rPr>
        <w:t>данной философии сводится </w:t>
      </w:r>
      <w:r>
        <w:rPr/>
        <w:t>к </w:t>
      </w:r>
      <w:r>
        <w:rPr>
          <w:spacing w:val="-5"/>
        </w:rPr>
        <w:t>тому, </w:t>
      </w:r>
      <w:r>
        <w:rPr>
          <w:spacing w:val="-4"/>
        </w:rPr>
        <w:t>что </w:t>
      </w:r>
      <w:r>
        <w:rPr/>
        <w:t>у </w:t>
      </w:r>
      <w:r>
        <w:rPr>
          <w:spacing w:val="-5"/>
        </w:rPr>
        <w:t>каждого класса </w:t>
      </w:r>
      <w:r>
        <w:rPr>
          <w:spacing w:val="-4"/>
        </w:rPr>
        <w:t>есть </w:t>
      </w:r>
      <w:r>
        <w:rPr>
          <w:spacing w:val="-5"/>
        </w:rPr>
        <w:t>специфическое восприятие действительности, </w:t>
      </w:r>
      <w:r>
        <w:rPr>
          <w:spacing w:val="-4"/>
        </w:rPr>
        <w:t>осно- </w:t>
      </w:r>
      <w:r>
        <w:rPr>
          <w:spacing w:val="-5"/>
        </w:rPr>
        <w:t>ванное </w:t>
      </w:r>
      <w:r>
        <w:rPr>
          <w:spacing w:val="-3"/>
        </w:rPr>
        <w:t>на </w:t>
      </w:r>
      <w:r>
        <w:rPr>
          <w:spacing w:val="-5"/>
        </w:rPr>
        <w:t>классовом </w:t>
      </w:r>
      <w:r>
        <w:rPr>
          <w:spacing w:val="-4"/>
        </w:rPr>
        <w:t>опыте, </w:t>
      </w:r>
      <w:r>
        <w:rPr/>
        <w:t>в </w:t>
      </w:r>
      <w:r>
        <w:rPr>
          <w:spacing w:val="-5"/>
        </w:rPr>
        <w:t>основе которого, </w:t>
      </w:r>
      <w:r>
        <w:rPr/>
        <w:t>в </w:t>
      </w:r>
      <w:r>
        <w:rPr>
          <w:spacing w:val="-4"/>
        </w:rPr>
        <w:t>свою </w:t>
      </w:r>
      <w:r>
        <w:rPr>
          <w:spacing w:val="-5"/>
        </w:rPr>
        <w:t>очередь, </w:t>
      </w:r>
      <w:r>
        <w:rPr>
          <w:spacing w:val="-4"/>
        </w:rPr>
        <w:t>на-хо- </w:t>
      </w:r>
      <w:r>
        <w:rPr>
          <w:spacing w:val="-5"/>
        </w:rPr>
        <w:t>дится трудовая практика, присущая конкретно данному классу, </w:t>
      </w:r>
      <w:r>
        <w:rPr/>
        <w:t>у </w:t>
      </w:r>
      <w:r>
        <w:rPr>
          <w:spacing w:val="-4"/>
        </w:rPr>
        <w:t>проле- </w:t>
      </w:r>
      <w:r>
        <w:rPr>
          <w:spacing w:val="-5"/>
        </w:rPr>
        <w:t>тариата </w:t>
      </w:r>
      <w:r>
        <w:rPr/>
        <w:t>– </w:t>
      </w:r>
      <w:r>
        <w:rPr>
          <w:spacing w:val="-5"/>
        </w:rPr>
        <w:t>коллективный </w:t>
      </w:r>
      <w:r>
        <w:rPr>
          <w:spacing w:val="-4"/>
        </w:rPr>
        <w:t>труд </w:t>
      </w:r>
      <w:r>
        <w:rPr/>
        <w:t>в </w:t>
      </w:r>
      <w:r>
        <w:rPr>
          <w:spacing w:val="-5"/>
        </w:rPr>
        <w:t>условиях более </w:t>
      </w:r>
      <w:r>
        <w:rPr>
          <w:spacing w:val="-4"/>
        </w:rPr>
        <w:t>или менее </w:t>
      </w:r>
      <w:r>
        <w:rPr>
          <w:spacing w:val="-5"/>
        </w:rPr>
        <w:t>развитого </w:t>
      </w:r>
      <w:r>
        <w:rPr>
          <w:spacing w:val="-3"/>
        </w:rPr>
        <w:t>ма- </w:t>
      </w:r>
      <w:r>
        <w:rPr>
          <w:spacing w:val="-5"/>
        </w:rPr>
        <w:t>шинного производства. Соответственно, </w:t>
      </w:r>
      <w:r>
        <w:rPr/>
        <w:t>у </w:t>
      </w:r>
      <w:r>
        <w:rPr>
          <w:spacing w:val="-5"/>
        </w:rPr>
        <w:t>каждого класса имеется </w:t>
      </w:r>
      <w:r>
        <w:rPr>
          <w:spacing w:val="-4"/>
        </w:rPr>
        <w:t>своя </w:t>
      </w:r>
      <w:r>
        <w:rPr>
          <w:spacing w:val="-5"/>
        </w:rPr>
        <w:t>классовая культура, </w:t>
      </w:r>
      <w:r>
        <w:rPr>
          <w:spacing w:val="-4"/>
        </w:rPr>
        <w:t>куда входят </w:t>
      </w:r>
      <w:r>
        <w:rPr>
          <w:spacing w:val="-5"/>
        </w:rPr>
        <w:t>классовые искусство, наука, литература. </w:t>
      </w:r>
      <w:r>
        <w:rPr/>
        <w:t>В</w:t>
      </w:r>
      <w:r>
        <w:rPr>
          <w:spacing w:val="-17"/>
        </w:rPr>
        <w:t> </w:t>
      </w:r>
      <w:r>
        <w:rPr>
          <w:spacing w:val="-3"/>
        </w:rPr>
        <w:t>их</w:t>
      </w:r>
      <w:r>
        <w:rPr>
          <w:spacing w:val="-17"/>
        </w:rPr>
        <w:t> </w:t>
      </w:r>
      <w:r>
        <w:rPr>
          <w:spacing w:val="-5"/>
        </w:rPr>
        <w:t>основе</w:t>
      </w:r>
      <w:r>
        <w:rPr>
          <w:spacing w:val="-17"/>
        </w:rPr>
        <w:t> </w:t>
      </w:r>
      <w:r>
        <w:rPr/>
        <w:t>–</w:t>
      </w:r>
      <w:r>
        <w:rPr>
          <w:spacing w:val="-14"/>
        </w:rPr>
        <w:t> </w:t>
      </w:r>
      <w:r>
        <w:rPr>
          <w:spacing w:val="-5"/>
        </w:rPr>
        <w:t>специфическое</w:t>
      </w:r>
      <w:r>
        <w:rPr>
          <w:spacing w:val="-17"/>
        </w:rPr>
        <w:t> </w:t>
      </w:r>
      <w:r>
        <w:rPr>
          <w:spacing w:val="-5"/>
        </w:rPr>
        <w:t>классовое</w:t>
      </w:r>
      <w:r>
        <w:rPr>
          <w:spacing w:val="-18"/>
        </w:rPr>
        <w:t> </w:t>
      </w:r>
      <w:r>
        <w:rPr>
          <w:spacing w:val="-5"/>
        </w:rPr>
        <w:t>мышление,</w:t>
      </w:r>
      <w:r>
        <w:rPr>
          <w:spacing w:val="-17"/>
        </w:rPr>
        <w:t> </w:t>
      </w:r>
      <w:r>
        <w:rPr>
          <w:spacing w:val="-3"/>
        </w:rPr>
        <w:t>по</w:t>
      </w:r>
      <w:r>
        <w:rPr>
          <w:spacing w:val="-14"/>
        </w:rPr>
        <w:t> </w:t>
      </w:r>
      <w:r>
        <w:rPr>
          <w:spacing w:val="-5"/>
        </w:rPr>
        <w:t>терминологии</w:t>
      </w:r>
      <w:r>
        <w:rPr>
          <w:spacing w:val="-18"/>
        </w:rPr>
        <w:t> </w:t>
      </w:r>
      <w:r>
        <w:rPr>
          <w:spacing w:val="-3"/>
        </w:rPr>
        <w:t>Бог- </w:t>
      </w:r>
      <w:r>
        <w:rPr>
          <w:spacing w:val="-5"/>
        </w:rPr>
        <w:t>данова </w:t>
      </w:r>
      <w:r>
        <w:rPr/>
        <w:t>и </w:t>
      </w:r>
      <w:r>
        <w:rPr>
          <w:spacing w:val="-4"/>
        </w:rPr>
        <w:t>его </w:t>
      </w:r>
      <w:r>
        <w:rPr>
          <w:spacing w:val="-5"/>
        </w:rPr>
        <w:t>последователей </w:t>
      </w:r>
      <w:r>
        <w:rPr/>
        <w:t>– </w:t>
      </w:r>
      <w:r>
        <w:rPr>
          <w:spacing w:val="-5"/>
        </w:rPr>
        <w:t>классовая идеология, </w:t>
      </w:r>
      <w:r>
        <w:rPr/>
        <w:t>в </w:t>
      </w:r>
      <w:r>
        <w:rPr>
          <w:spacing w:val="-4"/>
        </w:rPr>
        <w:t>основе </w:t>
      </w:r>
      <w:r>
        <w:rPr>
          <w:spacing w:val="-5"/>
        </w:rPr>
        <w:t>которой </w:t>
      </w:r>
      <w:r>
        <w:rPr>
          <w:spacing w:val="-3"/>
        </w:rPr>
        <w:t>ле- </w:t>
      </w:r>
      <w:r>
        <w:rPr>
          <w:spacing w:val="-4"/>
        </w:rPr>
        <w:t>жит </w:t>
      </w:r>
      <w:r>
        <w:rPr>
          <w:spacing w:val="-5"/>
        </w:rPr>
        <w:t>классовая психология </w:t>
      </w:r>
      <w:r>
        <w:rPr/>
        <w:t>– </w:t>
      </w:r>
      <w:r>
        <w:rPr>
          <w:spacing w:val="-5"/>
        </w:rPr>
        <w:t>порождение присущей </w:t>
      </w:r>
      <w:r>
        <w:rPr>
          <w:spacing w:val="-4"/>
        </w:rPr>
        <w:t>каждому </w:t>
      </w:r>
      <w:r>
        <w:rPr>
          <w:spacing w:val="-5"/>
        </w:rPr>
        <w:t>классу </w:t>
      </w:r>
      <w:r>
        <w:rPr>
          <w:spacing w:val="-4"/>
        </w:rPr>
        <w:t>тру- довой </w:t>
      </w:r>
      <w:r>
        <w:rPr>
          <w:spacing w:val="-5"/>
        </w:rPr>
        <w:t>практики. Согласно Богданову, культурой </w:t>
      </w:r>
      <w:r>
        <w:rPr>
          <w:spacing w:val="-6"/>
        </w:rPr>
        <w:t>послереволюционного </w:t>
      </w:r>
      <w:r>
        <w:rPr>
          <w:spacing w:val="-5"/>
        </w:rPr>
        <w:t>общества должна </w:t>
      </w:r>
      <w:r>
        <w:rPr>
          <w:spacing w:val="-4"/>
        </w:rPr>
        <w:t>стать </w:t>
      </w:r>
      <w:r>
        <w:rPr>
          <w:spacing w:val="-5"/>
        </w:rPr>
        <w:t>классовая пролетарская</w:t>
      </w:r>
      <w:r>
        <w:rPr>
          <w:spacing w:val="-27"/>
        </w:rPr>
        <w:t> </w:t>
      </w:r>
      <w:r>
        <w:rPr>
          <w:spacing w:val="-4"/>
        </w:rPr>
        <w:t>культура</w:t>
      </w:r>
      <w:r>
        <w:rPr>
          <w:spacing w:val="-4"/>
          <w:position w:val="7"/>
          <w:sz w:val="14"/>
        </w:rPr>
        <w:t>4</w:t>
      </w:r>
      <w:r>
        <w:rPr>
          <w:spacing w:val="-4"/>
        </w:rPr>
        <w:t>.</w:t>
      </w:r>
    </w:p>
    <w:p>
      <w:pPr>
        <w:pStyle w:val="BodyText"/>
        <w:spacing w:line="230" w:lineRule="auto"/>
        <w:ind w:right="216" w:firstLine="453"/>
      </w:pPr>
      <w:r>
        <w:rPr>
          <w:spacing w:val="-5"/>
        </w:rPr>
        <w:t>Лениным </w:t>
      </w:r>
      <w:r>
        <w:rPr/>
        <w:t>и </w:t>
      </w:r>
      <w:r>
        <w:rPr>
          <w:spacing w:val="-5"/>
        </w:rPr>
        <w:t>большинством </w:t>
      </w:r>
      <w:r>
        <w:rPr>
          <w:spacing w:val="-3"/>
        </w:rPr>
        <w:t>его </w:t>
      </w:r>
      <w:r>
        <w:rPr>
          <w:spacing w:val="-5"/>
        </w:rPr>
        <w:t>единомышленников </w:t>
      </w:r>
      <w:r>
        <w:rPr/>
        <w:t>в </w:t>
      </w:r>
      <w:r>
        <w:rPr>
          <w:spacing w:val="-4"/>
        </w:rPr>
        <w:t>партии </w:t>
      </w:r>
      <w:r>
        <w:rPr/>
        <w:t>и ЦК</w:t>
      </w:r>
      <w:r>
        <w:rPr>
          <w:position w:val="7"/>
          <w:sz w:val="14"/>
        </w:rPr>
        <w:t>5</w:t>
      </w:r>
      <w:r>
        <w:rPr/>
        <w:t>, </w:t>
      </w:r>
      <w:r>
        <w:rPr>
          <w:spacing w:val="-5"/>
        </w:rPr>
        <w:t>идея классовой пролетарской культуры категорически отвергалась, </w:t>
      </w:r>
      <w:r>
        <w:rPr>
          <w:spacing w:val="-4"/>
        </w:rPr>
        <w:t>как </w:t>
      </w:r>
      <w:r>
        <w:rPr/>
        <w:t>и </w:t>
      </w:r>
      <w:r>
        <w:rPr>
          <w:spacing w:val="-4"/>
        </w:rPr>
        <w:t>вся </w:t>
      </w:r>
      <w:r>
        <w:rPr>
          <w:spacing w:val="-5"/>
        </w:rPr>
        <w:t>философия эмпириомонизма. </w:t>
      </w:r>
      <w:r>
        <w:rPr/>
        <w:t>В </w:t>
      </w:r>
      <w:r>
        <w:rPr>
          <w:spacing w:val="-5"/>
        </w:rPr>
        <w:t>наиболее известной ленинской </w:t>
      </w:r>
      <w:r>
        <w:rPr>
          <w:spacing w:val="-3"/>
        </w:rPr>
        <w:t>ра- </w:t>
      </w:r>
      <w:r>
        <w:rPr>
          <w:spacing w:val="-4"/>
        </w:rPr>
        <w:t>боте </w:t>
      </w:r>
      <w:r>
        <w:rPr>
          <w:spacing w:val="-3"/>
        </w:rPr>
        <w:t>на эту тему </w:t>
      </w:r>
      <w:r>
        <w:rPr>
          <w:spacing w:val="-5"/>
        </w:rPr>
        <w:t>«Материализм </w:t>
      </w:r>
      <w:r>
        <w:rPr/>
        <w:t>и </w:t>
      </w:r>
      <w:r>
        <w:rPr>
          <w:spacing w:val="-5"/>
        </w:rPr>
        <w:t>эмпириокритицизм» </w:t>
      </w:r>
      <w:r>
        <w:rPr>
          <w:spacing w:val="-3"/>
        </w:rPr>
        <w:t>он </w:t>
      </w:r>
      <w:r>
        <w:rPr>
          <w:spacing w:val="-5"/>
        </w:rPr>
        <w:t>разоблачает взгляды Богданова, </w:t>
      </w:r>
      <w:r>
        <w:rPr/>
        <w:t>в </w:t>
      </w:r>
      <w:r>
        <w:rPr>
          <w:spacing w:val="-5"/>
        </w:rPr>
        <w:t>т.ч. </w:t>
      </w:r>
      <w:r>
        <w:rPr>
          <w:spacing w:val="-3"/>
        </w:rPr>
        <w:t>его </w:t>
      </w:r>
      <w:r>
        <w:rPr>
          <w:spacing w:val="-6"/>
        </w:rPr>
        <w:t>представление </w:t>
      </w:r>
      <w:r>
        <w:rPr/>
        <w:t>о </w:t>
      </w:r>
      <w:r>
        <w:rPr>
          <w:spacing w:val="-5"/>
        </w:rPr>
        <w:t>пролетарской культуре </w:t>
      </w:r>
      <w:r>
        <w:rPr>
          <w:spacing w:val="-4"/>
        </w:rPr>
        <w:t>как </w:t>
      </w:r>
      <w:r>
        <w:rPr/>
        <w:t>о </w:t>
      </w:r>
      <w:r>
        <w:rPr>
          <w:spacing w:val="-5"/>
        </w:rPr>
        <w:t>классовой культуре пролетариата. </w:t>
      </w:r>
      <w:r>
        <w:rPr/>
        <w:t>В </w:t>
      </w:r>
      <w:r>
        <w:rPr>
          <w:spacing w:val="-5"/>
        </w:rPr>
        <w:t>работах </w:t>
      </w:r>
      <w:r>
        <w:rPr/>
        <w:t>и </w:t>
      </w:r>
      <w:r>
        <w:rPr>
          <w:spacing w:val="-5"/>
        </w:rPr>
        <w:t>выступлениях </w:t>
      </w:r>
      <w:r>
        <w:rPr>
          <w:spacing w:val="-4"/>
        </w:rPr>
        <w:t>1920-х </w:t>
      </w:r>
      <w:r>
        <w:rPr>
          <w:spacing w:val="-3"/>
        </w:rPr>
        <w:t>гг. </w:t>
      </w:r>
      <w:r>
        <w:rPr>
          <w:spacing w:val="-5"/>
        </w:rPr>
        <w:t>Ленин</w:t>
      </w:r>
      <w:r>
        <w:rPr>
          <w:spacing w:val="-16"/>
        </w:rPr>
        <w:t> </w:t>
      </w:r>
      <w:r>
        <w:rPr>
          <w:spacing w:val="-5"/>
        </w:rPr>
        <w:t>неоднократно</w:t>
      </w:r>
      <w:r>
        <w:rPr>
          <w:spacing w:val="-12"/>
        </w:rPr>
        <w:t> </w:t>
      </w:r>
      <w:r>
        <w:rPr>
          <w:spacing w:val="-5"/>
        </w:rPr>
        <w:t>обращался</w:t>
      </w:r>
      <w:r>
        <w:rPr>
          <w:spacing w:val="-16"/>
        </w:rPr>
        <w:t> </w:t>
      </w:r>
      <w:r>
        <w:rPr/>
        <w:t>к</w:t>
      </w:r>
      <w:r>
        <w:rPr>
          <w:spacing w:val="-12"/>
        </w:rPr>
        <w:t> </w:t>
      </w:r>
      <w:r>
        <w:rPr>
          <w:spacing w:val="-5"/>
        </w:rPr>
        <w:t>понятию</w:t>
      </w:r>
      <w:r>
        <w:rPr>
          <w:spacing w:val="-12"/>
        </w:rPr>
        <w:t> </w:t>
      </w:r>
      <w:r>
        <w:rPr>
          <w:spacing w:val="-5"/>
        </w:rPr>
        <w:t>классовой</w:t>
      </w:r>
      <w:r>
        <w:rPr>
          <w:spacing w:val="-12"/>
        </w:rPr>
        <w:t> </w:t>
      </w:r>
      <w:r>
        <w:rPr>
          <w:spacing w:val="-5"/>
        </w:rPr>
        <w:t>пролетарской</w:t>
      </w:r>
      <w:r>
        <w:rPr>
          <w:spacing w:val="-13"/>
        </w:rPr>
        <w:t> </w:t>
      </w:r>
      <w:r>
        <w:rPr>
          <w:spacing w:val="-5"/>
        </w:rPr>
        <w:t>куль- туры </w:t>
      </w:r>
      <w:r>
        <w:rPr>
          <w:spacing w:val="-4"/>
        </w:rPr>
        <w:t>как </w:t>
      </w:r>
      <w:r>
        <w:rPr/>
        <w:t>к </w:t>
      </w:r>
      <w:r>
        <w:rPr>
          <w:spacing w:val="-5"/>
        </w:rPr>
        <w:t>беспочвенным </w:t>
      </w:r>
      <w:r>
        <w:rPr/>
        <w:t>и </w:t>
      </w:r>
      <w:r>
        <w:rPr>
          <w:spacing w:val="-5"/>
        </w:rPr>
        <w:t>опасным «интеллигентским выдумкам» </w:t>
      </w:r>
      <w:r>
        <w:rPr>
          <w:spacing w:val="-3"/>
        </w:rPr>
        <w:t>но- вой </w:t>
      </w:r>
      <w:r>
        <w:rPr>
          <w:spacing w:val="-5"/>
        </w:rPr>
        <w:t>культуры, «выскочившей </w:t>
      </w:r>
      <w:r>
        <w:rPr>
          <w:spacing w:val="-6"/>
        </w:rPr>
        <w:t>неизвестно </w:t>
      </w:r>
      <w:r>
        <w:rPr>
          <w:spacing w:val="-4"/>
        </w:rPr>
        <w:t>откуда»</w:t>
      </w:r>
      <w:r>
        <w:rPr>
          <w:spacing w:val="-4"/>
          <w:position w:val="7"/>
          <w:sz w:val="14"/>
        </w:rPr>
        <w:t>6</w:t>
      </w:r>
      <w:r>
        <w:rPr>
          <w:spacing w:val="-4"/>
        </w:rPr>
        <w:t>. </w:t>
      </w:r>
      <w:r>
        <w:rPr>
          <w:spacing w:val="-6"/>
        </w:rPr>
        <w:t>Пролетарской </w:t>
      </w:r>
      <w:r>
        <w:rPr>
          <w:spacing w:val="-4"/>
        </w:rPr>
        <w:t>куль- </w:t>
      </w:r>
      <w:r>
        <w:rPr>
          <w:spacing w:val="-5"/>
        </w:rPr>
        <w:t>туре </w:t>
      </w:r>
      <w:r>
        <w:rPr/>
        <w:t>в </w:t>
      </w:r>
      <w:r>
        <w:rPr>
          <w:spacing w:val="-5"/>
        </w:rPr>
        <w:t>богдановском понимании Лениным противопоставлял такую </w:t>
      </w:r>
      <w:r>
        <w:rPr>
          <w:spacing w:val="-4"/>
        </w:rPr>
        <w:t>куль- туру </w:t>
      </w:r>
      <w:r>
        <w:rPr>
          <w:spacing w:val="-5"/>
        </w:rPr>
        <w:t>общества строящегося социализма, которая </w:t>
      </w:r>
      <w:r>
        <w:rPr>
          <w:spacing w:val="-4"/>
        </w:rPr>
        <w:t>вобрала </w:t>
      </w:r>
      <w:r>
        <w:rPr>
          <w:spacing w:val="-3"/>
        </w:rPr>
        <w:t>бы </w:t>
      </w:r>
      <w:r>
        <w:rPr/>
        <w:t>в </w:t>
      </w:r>
      <w:r>
        <w:rPr>
          <w:spacing w:val="-5"/>
        </w:rPr>
        <w:t>себя </w:t>
      </w:r>
      <w:r>
        <w:rPr>
          <w:spacing w:val="-4"/>
        </w:rPr>
        <w:t>все </w:t>
      </w:r>
      <w:r>
        <w:rPr>
          <w:spacing w:val="-5"/>
        </w:rPr>
        <w:t>ценное </w:t>
      </w:r>
      <w:r>
        <w:rPr>
          <w:spacing w:val="-3"/>
        </w:rPr>
        <w:t>из </w:t>
      </w:r>
      <w:r>
        <w:rPr>
          <w:spacing w:val="-5"/>
        </w:rPr>
        <w:t>наследия прошлого </w:t>
      </w:r>
      <w:r>
        <w:rPr>
          <w:spacing w:val="-4"/>
        </w:rPr>
        <w:t>под </w:t>
      </w:r>
      <w:r>
        <w:rPr>
          <w:spacing w:val="-5"/>
        </w:rPr>
        <w:t>углом зрения марксизма. Бухарин </w:t>
      </w:r>
      <w:r>
        <w:rPr>
          <w:spacing w:val="-3"/>
        </w:rPr>
        <w:t>же </w:t>
      </w:r>
      <w:r>
        <w:rPr>
          <w:spacing w:val="-5"/>
        </w:rPr>
        <w:t>воспринял</w:t>
      </w:r>
      <w:r>
        <w:rPr>
          <w:spacing w:val="-13"/>
        </w:rPr>
        <w:t> </w:t>
      </w:r>
      <w:r>
        <w:rPr>
          <w:spacing w:val="-3"/>
        </w:rPr>
        <w:t>от</w:t>
      </w:r>
      <w:r>
        <w:rPr>
          <w:spacing w:val="-16"/>
        </w:rPr>
        <w:t> </w:t>
      </w:r>
      <w:r>
        <w:rPr>
          <w:spacing w:val="-5"/>
        </w:rPr>
        <w:t>Богданова</w:t>
      </w:r>
      <w:r>
        <w:rPr>
          <w:spacing w:val="-16"/>
        </w:rPr>
        <w:t> </w:t>
      </w:r>
      <w:r>
        <w:rPr>
          <w:spacing w:val="-4"/>
        </w:rPr>
        <w:t>идею</w:t>
      </w:r>
      <w:r>
        <w:rPr>
          <w:spacing w:val="-15"/>
        </w:rPr>
        <w:t> </w:t>
      </w:r>
      <w:r>
        <w:rPr>
          <w:spacing w:val="-5"/>
        </w:rPr>
        <w:t>пролетарской</w:t>
      </w:r>
      <w:r>
        <w:rPr>
          <w:spacing w:val="-17"/>
        </w:rPr>
        <w:t> </w:t>
      </w:r>
      <w:r>
        <w:rPr>
          <w:spacing w:val="-5"/>
        </w:rPr>
        <w:t>культуры</w:t>
      </w:r>
      <w:r>
        <w:rPr>
          <w:spacing w:val="-13"/>
        </w:rPr>
        <w:t> </w:t>
      </w:r>
      <w:r>
        <w:rPr/>
        <w:t>и</w:t>
      </w:r>
      <w:r>
        <w:rPr>
          <w:spacing w:val="-14"/>
        </w:rPr>
        <w:t> </w:t>
      </w:r>
      <w:r>
        <w:rPr>
          <w:spacing w:val="-5"/>
        </w:rPr>
        <w:t>представление</w:t>
      </w:r>
      <w:r>
        <w:rPr>
          <w:spacing w:val="-16"/>
        </w:rPr>
        <w:t> </w:t>
      </w:r>
      <w:r>
        <w:rPr>
          <w:spacing w:val="-3"/>
        </w:rPr>
        <w:t>об </w:t>
      </w:r>
      <w:r>
        <w:rPr>
          <w:spacing w:val="-5"/>
        </w:rPr>
        <w:t>обществе </w:t>
      </w:r>
      <w:r>
        <w:rPr>
          <w:spacing w:val="-4"/>
        </w:rPr>
        <w:t>как </w:t>
      </w:r>
      <w:r>
        <w:rPr>
          <w:spacing w:val="-5"/>
        </w:rPr>
        <w:t>сложной системе взаимосвязанных элементов, </w:t>
      </w:r>
      <w:r>
        <w:rPr>
          <w:spacing w:val="-4"/>
        </w:rPr>
        <w:t>которая </w:t>
      </w:r>
      <w:r>
        <w:rPr>
          <w:spacing w:val="-3"/>
        </w:rPr>
        <w:t>пе- </w:t>
      </w:r>
      <w:r>
        <w:rPr>
          <w:spacing w:val="-5"/>
        </w:rPr>
        <w:t>риодически разрушается </w:t>
      </w:r>
      <w:r>
        <w:rPr/>
        <w:t>и </w:t>
      </w:r>
      <w:r>
        <w:rPr>
          <w:spacing w:val="-5"/>
        </w:rPr>
        <w:t>восстанавливается </w:t>
      </w:r>
      <w:r>
        <w:rPr/>
        <w:t>– </w:t>
      </w:r>
      <w:r>
        <w:rPr>
          <w:spacing w:val="-5"/>
        </w:rPr>
        <w:t>приходит </w:t>
      </w:r>
      <w:r>
        <w:rPr/>
        <w:t>в </w:t>
      </w:r>
      <w:r>
        <w:rPr>
          <w:spacing w:val="-5"/>
        </w:rPr>
        <w:t>«равновесие» уже</w:t>
      </w:r>
      <w:r>
        <w:rPr>
          <w:spacing w:val="-11"/>
        </w:rPr>
        <w:t> </w:t>
      </w:r>
      <w:r>
        <w:rPr>
          <w:spacing w:val="-3"/>
        </w:rPr>
        <w:t>на</w:t>
      </w:r>
      <w:r>
        <w:rPr>
          <w:spacing w:val="-7"/>
        </w:rPr>
        <w:t> </w:t>
      </w:r>
      <w:r>
        <w:rPr>
          <w:spacing w:val="-4"/>
        </w:rPr>
        <w:t>новой</w:t>
      </w:r>
      <w:r>
        <w:rPr>
          <w:spacing w:val="-10"/>
        </w:rPr>
        <w:t> </w:t>
      </w:r>
      <w:r>
        <w:rPr>
          <w:spacing w:val="-5"/>
        </w:rPr>
        <w:t>основе,</w:t>
      </w:r>
      <w:r>
        <w:rPr>
          <w:spacing w:val="-11"/>
        </w:rPr>
        <w:t> </w:t>
      </w:r>
      <w:r>
        <w:rPr>
          <w:spacing w:val="-5"/>
        </w:rPr>
        <w:t>когда</w:t>
      </w:r>
      <w:r>
        <w:rPr>
          <w:spacing w:val="-7"/>
        </w:rPr>
        <w:t> </w:t>
      </w:r>
      <w:r>
        <w:rPr/>
        <w:t>к</w:t>
      </w:r>
      <w:r>
        <w:rPr>
          <w:spacing w:val="-9"/>
        </w:rPr>
        <w:t> </w:t>
      </w:r>
      <w:r>
        <w:rPr>
          <w:spacing w:val="-5"/>
        </w:rPr>
        <w:t>старым</w:t>
      </w:r>
      <w:r>
        <w:rPr>
          <w:spacing w:val="-9"/>
        </w:rPr>
        <w:t> </w:t>
      </w:r>
      <w:r>
        <w:rPr>
          <w:spacing w:val="-5"/>
        </w:rPr>
        <w:t>элементам</w:t>
      </w:r>
      <w:r>
        <w:rPr>
          <w:spacing w:val="-10"/>
        </w:rPr>
        <w:t> </w:t>
      </w:r>
      <w:r>
        <w:rPr>
          <w:spacing w:val="-5"/>
        </w:rPr>
        <w:t>добавляются</w:t>
      </w:r>
      <w:r>
        <w:rPr>
          <w:spacing w:val="-11"/>
        </w:rPr>
        <w:t> </w:t>
      </w:r>
      <w:r>
        <w:rPr>
          <w:spacing w:val="-5"/>
        </w:rPr>
        <w:t>новые</w:t>
      </w:r>
      <w:r>
        <w:rPr>
          <w:spacing w:val="-11"/>
        </w:rPr>
        <w:t> </w:t>
      </w:r>
      <w:r>
        <w:rPr/>
        <w:t>и</w:t>
      </w:r>
      <w:r>
        <w:rPr>
          <w:spacing w:val="-10"/>
        </w:rPr>
        <w:t> </w:t>
      </w:r>
      <w:r>
        <w:rPr>
          <w:spacing w:val="-3"/>
        </w:rPr>
        <w:t>ме- </w:t>
      </w:r>
      <w:r>
        <w:rPr>
          <w:spacing w:val="-5"/>
        </w:rPr>
        <w:t>няется рисунок связи </w:t>
      </w:r>
      <w:r>
        <w:rPr>
          <w:spacing w:val="-4"/>
        </w:rPr>
        <w:t>между </w:t>
      </w:r>
      <w:r>
        <w:rPr>
          <w:spacing w:val="-5"/>
        </w:rPr>
        <w:t>ними. </w:t>
      </w:r>
      <w:r>
        <w:rPr>
          <w:spacing w:val="-3"/>
        </w:rPr>
        <w:t>Это </w:t>
      </w:r>
      <w:r>
        <w:rPr>
          <w:spacing w:val="-5"/>
        </w:rPr>
        <w:t>восприятие элементов богданов- </w:t>
      </w:r>
      <w:r>
        <w:rPr>
          <w:spacing w:val="-4"/>
        </w:rPr>
        <w:t>ской</w:t>
      </w:r>
      <w:r>
        <w:rPr>
          <w:spacing w:val="-12"/>
        </w:rPr>
        <w:t> </w:t>
      </w:r>
      <w:r>
        <w:rPr>
          <w:spacing w:val="-5"/>
        </w:rPr>
        <w:t>философии</w:t>
      </w:r>
      <w:r>
        <w:rPr>
          <w:spacing w:val="-11"/>
        </w:rPr>
        <w:t> </w:t>
      </w:r>
      <w:r>
        <w:rPr/>
        <w:t>и</w:t>
      </w:r>
      <w:r>
        <w:rPr>
          <w:spacing w:val="-12"/>
        </w:rPr>
        <w:t> </w:t>
      </w:r>
      <w:r>
        <w:rPr>
          <w:spacing w:val="-5"/>
        </w:rPr>
        <w:t>преломление</w:t>
      </w:r>
      <w:r>
        <w:rPr>
          <w:spacing w:val="-11"/>
        </w:rPr>
        <w:t> </w:t>
      </w:r>
      <w:r>
        <w:rPr>
          <w:spacing w:val="-3"/>
        </w:rPr>
        <w:t>их</w:t>
      </w:r>
      <w:r>
        <w:rPr>
          <w:spacing w:val="-12"/>
        </w:rPr>
        <w:t> </w:t>
      </w:r>
      <w:r>
        <w:rPr>
          <w:spacing w:val="-5"/>
        </w:rPr>
        <w:t>через</w:t>
      </w:r>
      <w:r>
        <w:rPr>
          <w:spacing w:val="-10"/>
        </w:rPr>
        <w:t> </w:t>
      </w:r>
      <w:r>
        <w:rPr>
          <w:spacing w:val="-5"/>
        </w:rPr>
        <w:t>основные</w:t>
      </w:r>
      <w:r>
        <w:rPr>
          <w:spacing w:val="-11"/>
        </w:rPr>
        <w:t> </w:t>
      </w:r>
      <w:r>
        <w:rPr>
          <w:spacing w:val="-5"/>
        </w:rPr>
        <w:t>положения</w:t>
      </w:r>
      <w:r>
        <w:rPr>
          <w:spacing w:val="-13"/>
        </w:rPr>
        <w:t> </w:t>
      </w:r>
      <w:r>
        <w:rPr>
          <w:spacing w:val="-5"/>
        </w:rPr>
        <w:t>марксизма легло </w:t>
      </w:r>
      <w:r>
        <w:rPr/>
        <w:t>в </w:t>
      </w:r>
      <w:r>
        <w:rPr>
          <w:spacing w:val="-4"/>
        </w:rPr>
        <w:t>основу </w:t>
      </w:r>
      <w:r>
        <w:rPr>
          <w:spacing w:val="-5"/>
        </w:rPr>
        <w:t>представлений Бухарина </w:t>
      </w:r>
      <w:r>
        <w:rPr/>
        <w:t>о </w:t>
      </w:r>
      <w:r>
        <w:rPr>
          <w:spacing w:val="-5"/>
        </w:rPr>
        <w:t>формировании культуры </w:t>
      </w:r>
      <w:r>
        <w:rPr>
          <w:spacing w:val="-3"/>
        </w:rPr>
        <w:t>по- </w:t>
      </w:r>
      <w:r>
        <w:rPr>
          <w:spacing w:val="-6"/>
        </w:rPr>
        <w:t>слереволюционного </w:t>
      </w:r>
      <w:r>
        <w:rPr>
          <w:spacing w:val="-4"/>
        </w:rPr>
        <w:t>общества </w:t>
      </w:r>
      <w:r>
        <w:rPr/>
        <w:t>и в </w:t>
      </w:r>
      <w:r>
        <w:rPr>
          <w:spacing w:val="-5"/>
        </w:rPr>
        <w:t>связи </w:t>
      </w:r>
      <w:r>
        <w:rPr/>
        <w:t>с </w:t>
      </w:r>
      <w:r>
        <w:rPr>
          <w:spacing w:val="-5"/>
        </w:rPr>
        <w:t>этим </w:t>
      </w:r>
      <w:r>
        <w:rPr/>
        <w:t>– о </w:t>
      </w:r>
      <w:r>
        <w:rPr>
          <w:spacing w:val="-4"/>
        </w:rPr>
        <w:t>путях </w:t>
      </w:r>
      <w:r>
        <w:rPr>
          <w:spacing w:val="-5"/>
        </w:rPr>
        <w:t>культурной </w:t>
      </w:r>
      <w:r>
        <w:rPr>
          <w:spacing w:val="-3"/>
        </w:rPr>
        <w:t>по- </w:t>
      </w:r>
      <w:r>
        <w:rPr>
          <w:spacing w:val="-5"/>
        </w:rPr>
        <w:t>литики молодого Советского</w:t>
      </w:r>
      <w:r>
        <w:rPr>
          <w:spacing w:val="-19"/>
        </w:rPr>
        <w:t> </w:t>
      </w:r>
      <w:r>
        <w:rPr>
          <w:spacing w:val="-5"/>
        </w:rPr>
        <w:t>государства.</w:t>
      </w:r>
    </w:p>
    <w:p>
      <w:pPr>
        <w:pStyle w:val="BodyText"/>
        <w:spacing w:line="230" w:lineRule="auto"/>
        <w:ind w:right="217" w:firstLine="453"/>
      </w:pPr>
      <w:r>
        <w:rPr/>
        <w:pict>
          <v:line style="position:absolute;mso-position-horizontal-relative:page;mso-position-vertical-relative:paragraph;z-index:-251550720;mso-wrap-distance-left:0;mso-wrap-distance-right:0" from="51.035809pt,100.396629pt" to="195.055809pt,100.396629pt" stroked="true" strokeweight=".48pt" strokecolor="#000000">
            <v:stroke dashstyle="solid"/>
            <w10:wrap type="topAndBottom"/>
          </v:line>
        </w:pict>
      </w:r>
      <w:r>
        <w:rPr>
          <w:spacing w:val="-5"/>
        </w:rPr>
        <w:t>Бухаринское выступление </w:t>
      </w:r>
      <w:r>
        <w:rPr/>
        <w:t>на </w:t>
      </w:r>
      <w:r>
        <w:rPr>
          <w:spacing w:val="-5"/>
        </w:rPr>
        <w:t>Всесоюзном культсовещании, </w:t>
      </w:r>
      <w:r>
        <w:rPr/>
        <w:t>в </w:t>
      </w:r>
      <w:r>
        <w:rPr>
          <w:spacing w:val="-4"/>
        </w:rPr>
        <w:t>кото- ром</w:t>
      </w:r>
      <w:r>
        <w:rPr>
          <w:spacing w:val="-15"/>
        </w:rPr>
        <w:t> </w:t>
      </w:r>
      <w:r>
        <w:rPr>
          <w:spacing w:val="-4"/>
        </w:rPr>
        <w:t>ярко</w:t>
      </w:r>
      <w:r>
        <w:rPr>
          <w:spacing w:val="-14"/>
        </w:rPr>
        <w:t> </w:t>
      </w:r>
      <w:r>
        <w:rPr>
          <w:spacing w:val="-5"/>
        </w:rPr>
        <w:t>отразились</w:t>
      </w:r>
      <w:r>
        <w:rPr>
          <w:spacing w:val="-15"/>
        </w:rPr>
        <w:t> </w:t>
      </w:r>
      <w:r>
        <w:rPr>
          <w:spacing w:val="-3"/>
        </w:rPr>
        <w:t>эти</w:t>
      </w:r>
      <w:r>
        <w:rPr>
          <w:spacing w:val="-16"/>
        </w:rPr>
        <w:t> </w:t>
      </w:r>
      <w:r>
        <w:rPr>
          <w:spacing w:val="-5"/>
        </w:rPr>
        <w:t>представления,</w:t>
      </w:r>
      <w:r>
        <w:rPr>
          <w:spacing w:val="-14"/>
        </w:rPr>
        <w:t> </w:t>
      </w:r>
      <w:r>
        <w:rPr>
          <w:spacing w:val="-4"/>
        </w:rPr>
        <w:t>было</w:t>
      </w:r>
      <w:r>
        <w:rPr>
          <w:spacing w:val="-14"/>
        </w:rPr>
        <w:t> </w:t>
      </w:r>
      <w:r>
        <w:rPr>
          <w:spacing w:val="-5"/>
        </w:rPr>
        <w:t>опубликовано</w:t>
      </w:r>
      <w:r>
        <w:rPr>
          <w:spacing w:val="-15"/>
        </w:rPr>
        <w:t> </w:t>
      </w:r>
      <w:r>
        <w:rPr/>
        <w:t>в</w:t>
      </w:r>
      <w:r>
        <w:rPr>
          <w:spacing w:val="-13"/>
        </w:rPr>
        <w:t> </w:t>
      </w:r>
      <w:r>
        <w:rPr>
          <w:spacing w:val="-5"/>
        </w:rPr>
        <w:t>начале</w:t>
      </w:r>
      <w:r>
        <w:rPr>
          <w:spacing w:val="-15"/>
        </w:rPr>
        <w:t> </w:t>
      </w:r>
      <w:r>
        <w:rPr>
          <w:spacing w:val="-4"/>
        </w:rPr>
        <w:t>сле- </w:t>
      </w:r>
      <w:r>
        <w:rPr>
          <w:spacing w:val="-5"/>
        </w:rPr>
        <w:t>дующего, </w:t>
      </w:r>
      <w:r>
        <w:rPr>
          <w:spacing w:val="-4"/>
        </w:rPr>
        <w:t>1923 </w:t>
      </w:r>
      <w:r>
        <w:rPr>
          <w:spacing w:val="-3"/>
        </w:rPr>
        <w:t>г. </w:t>
      </w:r>
      <w:r>
        <w:rPr/>
        <w:t>в </w:t>
      </w:r>
      <w:r>
        <w:rPr>
          <w:spacing w:val="-5"/>
        </w:rPr>
        <w:t>журнале </w:t>
      </w:r>
      <w:r>
        <w:rPr>
          <w:spacing w:val="-6"/>
        </w:rPr>
        <w:t>«Спутник </w:t>
      </w:r>
      <w:r>
        <w:rPr>
          <w:spacing w:val="-5"/>
        </w:rPr>
        <w:t>коммуниста» (орган Московского комитета ВКПб). </w:t>
      </w:r>
      <w:r>
        <w:rPr>
          <w:spacing w:val="-3"/>
        </w:rPr>
        <w:t>Под </w:t>
      </w:r>
      <w:r>
        <w:rPr>
          <w:spacing w:val="-5"/>
        </w:rPr>
        <w:t>общим названием </w:t>
      </w:r>
      <w:r>
        <w:rPr>
          <w:spacing w:val="-6"/>
        </w:rPr>
        <w:t>«Дискуссия </w:t>
      </w:r>
      <w:r>
        <w:rPr/>
        <w:t>о </w:t>
      </w:r>
      <w:r>
        <w:rPr>
          <w:spacing w:val="-5"/>
        </w:rPr>
        <w:t>постановке </w:t>
      </w:r>
      <w:r>
        <w:rPr>
          <w:spacing w:val="-4"/>
        </w:rPr>
        <w:t>куль- </w:t>
      </w:r>
      <w:r>
        <w:rPr>
          <w:spacing w:val="-5"/>
        </w:rPr>
        <w:t>турной проблемы»</w:t>
      </w:r>
      <w:r>
        <w:rPr>
          <w:spacing w:val="-5"/>
          <w:position w:val="7"/>
          <w:sz w:val="14"/>
        </w:rPr>
        <w:t>7 </w:t>
      </w:r>
      <w:r>
        <w:rPr>
          <w:spacing w:val="-4"/>
        </w:rPr>
        <w:t>были </w:t>
      </w:r>
      <w:r>
        <w:rPr>
          <w:spacing w:val="-5"/>
        </w:rPr>
        <w:t>опубликованы Реферат, выступление Яковлева </w:t>
      </w:r>
      <w:r>
        <w:rPr/>
        <w:t>и</w:t>
      </w:r>
      <w:r>
        <w:rPr>
          <w:spacing w:val="-15"/>
        </w:rPr>
        <w:t> </w:t>
      </w:r>
      <w:r>
        <w:rPr>
          <w:spacing w:val="-6"/>
        </w:rPr>
        <w:t>Заключительное</w:t>
      </w:r>
      <w:r>
        <w:rPr>
          <w:spacing w:val="-14"/>
        </w:rPr>
        <w:t> </w:t>
      </w:r>
      <w:r>
        <w:rPr>
          <w:spacing w:val="-4"/>
        </w:rPr>
        <w:t>слово</w:t>
      </w:r>
      <w:r>
        <w:rPr>
          <w:spacing w:val="-13"/>
        </w:rPr>
        <w:t> </w:t>
      </w:r>
      <w:r>
        <w:rPr>
          <w:spacing w:val="-5"/>
        </w:rPr>
        <w:t>Бухарина.</w:t>
      </w:r>
      <w:r>
        <w:rPr>
          <w:spacing w:val="-12"/>
        </w:rPr>
        <w:t> </w:t>
      </w:r>
      <w:r>
        <w:rPr>
          <w:spacing w:val="-3"/>
        </w:rPr>
        <w:t>Для</w:t>
      </w:r>
      <w:r>
        <w:rPr>
          <w:spacing w:val="-12"/>
        </w:rPr>
        <w:t> </w:t>
      </w:r>
      <w:r>
        <w:rPr>
          <w:spacing w:val="-5"/>
        </w:rPr>
        <w:t>удобства</w:t>
      </w:r>
      <w:r>
        <w:rPr>
          <w:spacing w:val="-11"/>
        </w:rPr>
        <w:t> </w:t>
      </w:r>
      <w:r>
        <w:rPr>
          <w:spacing w:val="-5"/>
        </w:rPr>
        <w:t>чтения</w:t>
      </w:r>
      <w:r>
        <w:rPr>
          <w:spacing w:val="-9"/>
        </w:rPr>
        <w:t> </w:t>
      </w:r>
      <w:r>
        <w:rPr>
          <w:spacing w:val="-5"/>
        </w:rPr>
        <w:t>Реферат</w:t>
      </w:r>
      <w:r>
        <w:rPr>
          <w:spacing w:val="-14"/>
        </w:rPr>
        <w:t> </w:t>
      </w:r>
      <w:r>
        <w:rPr>
          <w:spacing w:val="-4"/>
        </w:rPr>
        <w:t>был</w:t>
      </w:r>
      <w:r>
        <w:rPr>
          <w:spacing w:val="-13"/>
        </w:rPr>
        <w:t> </w:t>
      </w:r>
      <w:r>
        <w:rPr>
          <w:spacing w:val="-4"/>
        </w:rPr>
        <w:t>раз- </w:t>
      </w:r>
      <w:r>
        <w:rPr>
          <w:spacing w:val="-5"/>
        </w:rPr>
        <w:t>делен редактором </w:t>
      </w:r>
      <w:r>
        <w:rPr>
          <w:spacing w:val="-3"/>
        </w:rPr>
        <w:t>на </w:t>
      </w:r>
      <w:r>
        <w:rPr>
          <w:spacing w:val="-4"/>
        </w:rPr>
        <w:t>разделы </w:t>
      </w:r>
      <w:r>
        <w:rPr/>
        <w:t>– в </w:t>
      </w:r>
      <w:r>
        <w:rPr>
          <w:spacing w:val="-5"/>
        </w:rPr>
        <w:t>каждом </w:t>
      </w:r>
      <w:r>
        <w:rPr>
          <w:spacing w:val="-3"/>
        </w:rPr>
        <w:t>из </w:t>
      </w:r>
      <w:r>
        <w:rPr>
          <w:spacing w:val="-4"/>
        </w:rPr>
        <w:t>них </w:t>
      </w:r>
      <w:r>
        <w:rPr>
          <w:spacing w:val="-5"/>
        </w:rPr>
        <w:t>затронута определенная подтема, </w:t>
      </w:r>
      <w:r>
        <w:rPr/>
        <w:t>к </w:t>
      </w:r>
      <w:r>
        <w:rPr>
          <w:spacing w:val="-5"/>
        </w:rPr>
        <w:t>которой Бухарин обратился </w:t>
      </w:r>
      <w:r>
        <w:rPr/>
        <w:t>в </w:t>
      </w:r>
      <w:r>
        <w:rPr>
          <w:spacing w:val="-4"/>
        </w:rPr>
        <w:t>ходе </w:t>
      </w:r>
      <w:r>
        <w:rPr>
          <w:spacing w:val="-5"/>
        </w:rPr>
        <w:t>выступления.</w:t>
      </w:r>
      <w:r>
        <w:rPr>
          <w:spacing w:val="-38"/>
        </w:rPr>
        <w:t> </w:t>
      </w:r>
      <w:r>
        <w:rPr>
          <w:spacing w:val="-5"/>
        </w:rPr>
        <w:t>Стенограмма</w:t>
      </w:r>
    </w:p>
    <w:p>
      <w:pPr>
        <w:spacing w:line="201" w:lineRule="exact" w:before="5"/>
        <w:ind w:left="340" w:right="0" w:firstLine="0"/>
        <w:jc w:val="left"/>
        <w:rPr>
          <w:sz w:val="18"/>
        </w:rPr>
      </w:pPr>
      <w:r>
        <w:rPr>
          <w:position w:val="6"/>
          <w:sz w:val="12"/>
        </w:rPr>
        <w:t>4 </w:t>
      </w:r>
      <w:r>
        <w:rPr>
          <w:sz w:val="18"/>
        </w:rPr>
        <w:t>Подробно об этом см., напр.: Максименко 1996.</w:t>
      </w:r>
    </w:p>
    <w:p>
      <w:pPr>
        <w:spacing w:line="192" w:lineRule="exact" w:before="0"/>
        <w:ind w:left="340" w:right="0" w:firstLine="0"/>
        <w:jc w:val="left"/>
        <w:rPr>
          <w:sz w:val="18"/>
        </w:rPr>
      </w:pPr>
      <w:r>
        <w:rPr>
          <w:position w:val="6"/>
          <w:sz w:val="12"/>
        </w:rPr>
        <w:t>5 </w:t>
      </w:r>
      <w:r>
        <w:rPr>
          <w:sz w:val="18"/>
        </w:rPr>
        <w:t>См., напр.: Яковлев 1922. 24-25 окт.</w:t>
      </w:r>
    </w:p>
    <w:p>
      <w:pPr>
        <w:spacing w:line="192" w:lineRule="exact" w:before="0"/>
        <w:ind w:left="340" w:right="0" w:firstLine="0"/>
        <w:jc w:val="left"/>
        <w:rPr>
          <w:sz w:val="18"/>
        </w:rPr>
      </w:pPr>
      <w:r>
        <w:rPr>
          <w:position w:val="6"/>
          <w:sz w:val="12"/>
        </w:rPr>
        <w:t>6 </w:t>
      </w:r>
      <w:r>
        <w:rPr>
          <w:sz w:val="18"/>
        </w:rPr>
        <w:t>Ленин 1967: 431–454, 466-470. См. также: Горбунов 1958; 1968.</w:t>
      </w:r>
    </w:p>
    <w:p>
      <w:pPr>
        <w:spacing w:line="201" w:lineRule="exact" w:before="0"/>
        <w:ind w:left="340" w:right="0" w:firstLine="0"/>
        <w:jc w:val="left"/>
        <w:rPr>
          <w:sz w:val="18"/>
        </w:rPr>
      </w:pPr>
      <w:r>
        <w:rPr>
          <w:position w:val="6"/>
          <w:sz w:val="12"/>
        </w:rPr>
        <w:t>7 </w:t>
      </w:r>
      <w:r>
        <w:rPr>
          <w:sz w:val="18"/>
        </w:rPr>
        <w:t>Дискуссия о постановке культурной проблемы. 1923. №19. С. 95–125.</w:t>
      </w:r>
    </w:p>
    <w:p>
      <w:pPr>
        <w:spacing w:after="0" w:line="201" w:lineRule="exact"/>
        <w:jc w:val="left"/>
        <w:rPr>
          <w:sz w:val="18"/>
        </w:rPr>
        <w:sectPr>
          <w:headerReference w:type="default" r:id="rId45"/>
          <w:headerReference w:type="even" r:id="rId46"/>
          <w:pgSz w:w="8230" w:h="12190"/>
          <w:pgMar w:header="656" w:footer="0" w:top="900" w:bottom="280" w:left="680" w:right="680"/>
          <w:pgNumType w:start="93"/>
        </w:sectPr>
      </w:pPr>
    </w:p>
    <w:p>
      <w:pPr>
        <w:pStyle w:val="BodyText"/>
        <w:spacing w:before="6"/>
        <w:ind w:left="0"/>
        <w:jc w:val="left"/>
        <w:rPr>
          <w:sz w:val="10"/>
        </w:rPr>
      </w:pPr>
    </w:p>
    <w:p>
      <w:pPr>
        <w:pStyle w:val="BodyText"/>
        <w:spacing w:line="230" w:lineRule="auto" w:before="101"/>
        <w:ind w:right="215"/>
      </w:pPr>
      <w:r>
        <w:rPr>
          <w:spacing w:val="-5"/>
        </w:rPr>
        <w:t>выступления Бухарина </w:t>
      </w:r>
      <w:r>
        <w:rPr>
          <w:spacing w:val="-4"/>
        </w:rPr>
        <w:t>была </w:t>
      </w:r>
      <w:r>
        <w:rPr>
          <w:spacing w:val="-5"/>
        </w:rPr>
        <w:t>выправлена </w:t>
      </w:r>
      <w:r>
        <w:rPr>
          <w:spacing w:val="-3"/>
        </w:rPr>
        <w:t>им </w:t>
      </w:r>
      <w:r>
        <w:rPr>
          <w:spacing w:val="-5"/>
        </w:rPr>
        <w:t>после выступления</w:t>
      </w:r>
      <w:r>
        <w:rPr>
          <w:spacing w:val="-5"/>
          <w:position w:val="7"/>
          <w:sz w:val="14"/>
        </w:rPr>
        <w:t>8</w:t>
      </w:r>
      <w:r>
        <w:rPr>
          <w:spacing w:val="-5"/>
        </w:rPr>
        <w:t>, однако опубликован </w:t>
      </w:r>
      <w:r>
        <w:rPr/>
        <w:t>в </w:t>
      </w:r>
      <w:r>
        <w:rPr>
          <w:spacing w:val="-5"/>
        </w:rPr>
        <w:t>журнале </w:t>
      </w:r>
      <w:r>
        <w:rPr>
          <w:spacing w:val="-4"/>
        </w:rPr>
        <w:t>был </w:t>
      </w:r>
      <w:r>
        <w:rPr>
          <w:spacing w:val="-3"/>
        </w:rPr>
        <w:t>ее </w:t>
      </w:r>
      <w:r>
        <w:rPr>
          <w:spacing w:val="-6"/>
        </w:rPr>
        <w:t>неправленый </w:t>
      </w:r>
      <w:r>
        <w:rPr>
          <w:spacing w:val="-5"/>
        </w:rPr>
        <w:t>вариант </w:t>
      </w:r>
      <w:r>
        <w:rPr>
          <w:spacing w:val="-3"/>
        </w:rPr>
        <w:t>со </w:t>
      </w:r>
      <w:r>
        <w:rPr>
          <w:spacing w:val="-5"/>
        </w:rPr>
        <w:t>стилистическими правками редактора. Бухарин, стараясь сделать </w:t>
      </w:r>
      <w:r>
        <w:rPr>
          <w:spacing w:val="-4"/>
        </w:rPr>
        <w:t>свой текст </w:t>
      </w:r>
      <w:r>
        <w:rPr>
          <w:spacing w:val="-5"/>
        </w:rPr>
        <w:t>более доступ- </w:t>
      </w:r>
      <w:r>
        <w:rPr>
          <w:spacing w:val="-4"/>
        </w:rPr>
        <w:t>ным</w:t>
      </w:r>
      <w:r>
        <w:rPr>
          <w:spacing w:val="-11"/>
        </w:rPr>
        <w:t> </w:t>
      </w:r>
      <w:r>
        <w:rPr>
          <w:spacing w:val="-4"/>
        </w:rPr>
        <w:t>для</w:t>
      </w:r>
      <w:r>
        <w:rPr>
          <w:spacing w:val="-13"/>
        </w:rPr>
        <w:t> </w:t>
      </w:r>
      <w:r>
        <w:rPr>
          <w:spacing w:val="-5"/>
        </w:rPr>
        <w:t>понимания</w:t>
      </w:r>
      <w:r>
        <w:rPr>
          <w:spacing w:val="-13"/>
        </w:rPr>
        <w:t> </w:t>
      </w:r>
      <w:r>
        <w:rPr/>
        <w:t>и</w:t>
      </w:r>
      <w:r>
        <w:rPr>
          <w:spacing w:val="-10"/>
        </w:rPr>
        <w:t> </w:t>
      </w:r>
      <w:r>
        <w:rPr>
          <w:spacing w:val="-5"/>
        </w:rPr>
        <w:t>удобочитаемым,</w:t>
      </w:r>
      <w:r>
        <w:rPr>
          <w:spacing w:val="-12"/>
        </w:rPr>
        <w:t> </w:t>
      </w:r>
      <w:r>
        <w:rPr>
          <w:spacing w:val="-3"/>
        </w:rPr>
        <w:t>по</w:t>
      </w:r>
      <w:r>
        <w:rPr>
          <w:spacing w:val="-12"/>
        </w:rPr>
        <w:t> </w:t>
      </w:r>
      <w:r>
        <w:rPr>
          <w:spacing w:val="-5"/>
        </w:rPr>
        <w:t>большей</w:t>
      </w:r>
      <w:r>
        <w:rPr>
          <w:spacing w:val="-12"/>
        </w:rPr>
        <w:t> </w:t>
      </w:r>
      <w:r>
        <w:rPr>
          <w:spacing w:val="-4"/>
        </w:rPr>
        <w:t>части</w:t>
      </w:r>
      <w:r>
        <w:rPr>
          <w:spacing w:val="-12"/>
        </w:rPr>
        <w:t> </w:t>
      </w:r>
      <w:r>
        <w:rPr>
          <w:spacing w:val="-5"/>
        </w:rPr>
        <w:t>делал</w:t>
      </w:r>
      <w:r>
        <w:rPr>
          <w:spacing w:val="-12"/>
        </w:rPr>
        <w:t> </w:t>
      </w:r>
      <w:r>
        <w:rPr>
          <w:spacing w:val="-5"/>
        </w:rPr>
        <w:t>стилисти- ческую</w:t>
      </w:r>
      <w:r>
        <w:rPr>
          <w:spacing w:val="-12"/>
        </w:rPr>
        <w:t> </w:t>
      </w:r>
      <w:r>
        <w:rPr>
          <w:spacing w:val="-5"/>
        </w:rPr>
        <w:t>правку.</w:t>
      </w:r>
      <w:r>
        <w:rPr>
          <w:spacing w:val="-12"/>
        </w:rPr>
        <w:t> </w:t>
      </w:r>
      <w:r>
        <w:rPr/>
        <w:t>Он</w:t>
      </w:r>
      <w:r>
        <w:rPr>
          <w:spacing w:val="-12"/>
        </w:rPr>
        <w:t> </w:t>
      </w:r>
      <w:r>
        <w:rPr>
          <w:spacing w:val="-5"/>
        </w:rPr>
        <w:t>также</w:t>
      </w:r>
      <w:r>
        <w:rPr>
          <w:spacing w:val="-12"/>
        </w:rPr>
        <w:t> </w:t>
      </w:r>
      <w:r>
        <w:rPr>
          <w:spacing w:val="-5"/>
        </w:rPr>
        <w:t>исправлял</w:t>
      </w:r>
      <w:r>
        <w:rPr>
          <w:spacing w:val="-12"/>
        </w:rPr>
        <w:t> </w:t>
      </w:r>
      <w:r>
        <w:rPr>
          <w:spacing w:val="-4"/>
        </w:rPr>
        <w:t>то,</w:t>
      </w:r>
      <w:r>
        <w:rPr>
          <w:spacing w:val="-13"/>
        </w:rPr>
        <w:t> </w:t>
      </w:r>
      <w:r>
        <w:rPr>
          <w:spacing w:val="-3"/>
        </w:rPr>
        <w:t>что</w:t>
      </w:r>
      <w:r>
        <w:rPr>
          <w:spacing w:val="-12"/>
        </w:rPr>
        <w:t> </w:t>
      </w:r>
      <w:r>
        <w:rPr>
          <w:spacing w:val="-5"/>
        </w:rPr>
        <w:t>искажало</w:t>
      </w:r>
      <w:r>
        <w:rPr>
          <w:spacing w:val="-12"/>
        </w:rPr>
        <w:t> </w:t>
      </w:r>
      <w:r>
        <w:rPr>
          <w:spacing w:val="-5"/>
        </w:rPr>
        <w:t>изначальный</w:t>
      </w:r>
      <w:r>
        <w:rPr>
          <w:spacing w:val="-12"/>
        </w:rPr>
        <w:t> </w:t>
      </w:r>
      <w:r>
        <w:rPr>
          <w:spacing w:val="-5"/>
        </w:rPr>
        <w:t>смысл </w:t>
      </w:r>
      <w:r>
        <w:rPr>
          <w:spacing w:val="-4"/>
        </w:rPr>
        <w:t>его </w:t>
      </w:r>
      <w:r>
        <w:rPr>
          <w:spacing w:val="-5"/>
        </w:rPr>
        <w:t>выступления </w:t>
      </w:r>
      <w:r>
        <w:rPr/>
        <w:t>– </w:t>
      </w:r>
      <w:r>
        <w:rPr>
          <w:spacing w:val="-4"/>
        </w:rPr>
        <w:t>свои </w:t>
      </w:r>
      <w:r>
        <w:rPr>
          <w:spacing w:val="-5"/>
        </w:rPr>
        <w:t>неудачные выражения </w:t>
      </w:r>
      <w:r>
        <w:rPr/>
        <w:t>и </w:t>
      </w:r>
      <w:r>
        <w:rPr>
          <w:spacing w:val="-5"/>
        </w:rPr>
        <w:t>явные недослышки </w:t>
      </w:r>
      <w:r>
        <w:rPr>
          <w:spacing w:val="-3"/>
        </w:rPr>
        <w:t>сте- </w:t>
      </w:r>
      <w:r>
        <w:rPr>
          <w:spacing w:val="-6"/>
        </w:rPr>
        <w:t>нографисток. </w:t>
      </w:r>
      <w:r>
        <w:rPr>
          <w:spacing w:val="-4"/>
        </w:rPr>
        <w:t>Так как </w:t>
      </w:r>
      <w:r>
        <w:rPr>
          <w:spacing w:val="-5"/>
        </w:rPr>
        <w:t>правка </w:t>
      </w:r>
      <w:r>
        <w:rPr>
          <w:spacing w:val="-3"/>
        </w:rPr>
        <w:t>не </w:t>
      </w:r>
      <w:r>
        <w:rPr>
          <w:spacing w:val="-4"/>
        </w:rPr>
        <w:t>была </w:t>
      </w:r>
      <w:r>
        <w:rPr>
          <w:spacing w:val="-5"/>
        </w:rPr>
        <w:t>внесена </w:t>
      </w:r>
      <w:r>
        <w:rPr>
          <w:spacing w:val="-4"/>
        </w:rPr>
        <w:t>при </w:t>
      </w:r>
      <w:r>
        <w:rPr>
          <w:spacing w:val="-5"/>
        </w:rPr>
        <w:t>публикации, </w:t>
      </w:r>
      <w:r>
        <w:rPr>
          <w:spacing w:val="-3"/>
        </w:rPr>
        <w:t>то эти ис- </w:t>
      </w:r>
      <w:r>
        <w:rPr>
          <w:spacing w:val="-5"/>
        </w:rPr>
        <w:t>кажения </w:t>
      </w:r>
      <w:r>
        <w:rPr/>
        <w:t>в </w:t>
      </w:r>
      <w:r>
        <w:rPr>
          <w:spacing w:val="-3"/>
        </w:rPr>
        <w:t>ее </w:t>
      </w:r>
      <w:r>
        <w:rPr>
          <w:spacing w:val="-5"/>
        </w:rPr>
        <w:t>тексте остались. Исказили отдельные </w:t>
      </w:r>
      <w:r>
        <w:rPr>
          <w:spacing w:val="-4"/>
        </w:rPr>
        <w:t>места </w:t>
      </w:r>
      <w:r>
        <w:rPr>
          <w:spacing w:val="-5"/>
        </w:rPr>
        <w:t>выступления </w:t>
      </w:r>
      <w:r>
        <w:rPr/>
        <w:t>и </w:t>
      </w:r>
      <w:r>
        <w:rPr>
          <w:spacing w:val="-5"/>
        </w:rPr>
        <w:t>неудачные стилистические правки редактора. </w:t>
      </w:r>
      <w:r>
        <w:rPr/>
        <w:t>В </w:t>
      </w:r>
      <w:r>
        <w:rPr>
          <w:spacing w:val="-4"/>
        </w:rPr>
        <w:t>целом </w:t>
      </w:r>
      <w:r>
        <w:rPr>
          <w:spacing w:val="-5"/>
        </w:rPr>
        <w:t>таких </w:t>
      </w:r>
      <w:r>
        <w:rPr>
          <w:spacing w:val="-6"/>
        </w:rPr>
        <w:t>искажений </w:t>
      </w:r>
      <w:r>
        <w:rPr>
          <w:spacing w:val="-5"/>
        </w:rPr>
        <w:t>немного (ниже </w:t>
      </w:r>
      <w:r>
        <w:rPr>
          <w:spacing w:val="-4"/>
        </w:rPr>
        <w:t>будет </w:t>
      </w:r>
      <w:r>
        <w:rPr>
          <w:spacing w:val="-5"/>
        </w:rPr>
        <w:t>отмечено каждое </w:t>
      </w:r>
      <w:r>
        <w:rPr>
          <w:spacing w:val="-3"/>
        </w:rPr>
        <w:t>из </w:t>
      </w:r>
      <w:r>
        <w:rPr>
          <w:spacing w:val="-4"/>
        </w:rPr>
        <w:t>них </w:t>
      </w:r>
      <w:r>
        <w:rPr>
          <w:spacing w:val="-3"/>
        </w:rPr>
        <w:t>по ходу </w:t>
      </w:r>
      <w:r>
        <w:rPr>
          <w:spacing w:val="-5"/>
        </w:rPr>
        <w:t>разбора текста), </w:t>
      </w:r>
      <w:r>
        <w:rPr/>
        <w:t>и в </w:t>
      </w:r>
      <w:r>
        <w:rPr>
          <w:spacing w:val="-5"/>
        </w:rPr>
        <w:t>публикации сохранился основной смысл бухаринского</w:t>
      </w:r>
      <w:r>
        <w:rPr>
          <w:spacing w:val="-8"/>
        </w:rPr>
        <w:t> </w:t>
      </w:r>
      <w:r>
        <w:rPr>
          <w:spacing w:val="-5"/>
        </w:rPr>
        <w:t>выступления.</w:t>
      </w:r>
    </w:p>
    <w:p>
      <w:pPr>
        <w:pStyle w:val="BodyText"/>
        <w:spacing w:line="232" w:lineRule="auto" w:before="4"/>
        <w:ind w:right="216" w:firstLine="453"/>
      </w:pPr>
      <w:r>
        <w:rPr>
          <w:spacing w:val="-5"/>
        </w:rPr>
        <w:t>Первые </w:t>
      </w:r>
      <w:r>
        <w:rPr>
          <w:spacing w:val="-3"/>
        </w:rPr>
        <w:t>два </w:t>
      </w:r>
      <w:r>
        <w:rPr>
          <w:spacing w:val="-5"/>
        </w:rPr>
        <w:t>раздела Реферата </w:t>
      </w:r>
      <w:r>
        <w:rPr/>
        <w:t>– </w:t>
      </w:r>
      <w:r>
        <w:rPr>
          <w:spacing w:val="-5"/>
        </w:rPr>
        <w:t>«Предел аналогий </w:t>
      </w:r>
      <w:r>
        <w:rPr/>
        <w:t>в </w:t>
      </w:r>
      <w:r>
        <w:rPr>
          <w:spacing w:val="-5"/>
        </w:rPr>
        <w:t>развитии </w:t>
      </w:r>
      <w:r>
        <w:rPr>
          <w:spacing w:val="-4"/>
        </w:rPr>
        <w:t>проле- </w:t>
      </w:r>
      <w:r>
        <w:rPr>
          <w:spacing w:val="-5"/>
        </w:rPr>
        <w:t>тарского </w:t>
      </w:r>
      <w:r>
        <w:rPr/>
        <w:t>и </w:t>
      </w:r>
      <w:r>
        <w:rPr>
          <w:spacing w:val="-5"/>
        </w:rPr>
        <w:t>буржуазного обществ» </w:t>
      </w:r>
      <w:r>
        <w:rPr/>
        <w:t>и </w:t>
      </w:r>
      <w:r>
        <w:rPr>
          <w:spacing w:val="-5"/>
        </w:rPr>
        <w:t>«Культурная аккумуляция» </w:t>
      </w:r>
      <w:r>
        <w:rPr>
          <w:spacing w:val="-4"/>
        </w:rPr>
        <w:t>повто- ряют </w:t>
      </w:r>
      <w:r>
        <w:rPr/>
        <w:t>в </w:t>
      </w:r>
      <w:r>
        <w:rPr>
          <w:spacing w:val="-5"/>
        </w:rPr>
        <w:t>более кратком изложении написанное </w:t>
      </w:r>
      <w:r>
        <w:rPr/>
        <w:t>в </w:t>
      </w:r>
      <w:r>
        <w:rPr>
          <w:spacing w:val="-5"/>
        </w:rPr>
        <w:t>работе "Буржуазная </w:t>
      </w:r>
      <w:r>
        <w:rPr>
          <w:spacing w:val="-4"/>
        </w:rPr>
        <w:t>рево- </w:t>
      </w:r>
      <w:r>
        <w:rPr>
          <w:spacing w:val="-5"/>
        </w:rPr>
        <w:t>люция </w:t>
      </w:r>
      <w:r>
        <w:rPr/>
        <w:t>и </w:t>
      </w:r>
      <w:r>
        <w:rPr>
          <w:spacing w:val="-5"/>
        </w:rPr>
        <w:t>революция пролетарская"</w:t>
      </w:r>
      <w:r>
        <w:rPr>
          <w:spacing w:val="-5"/>
          <w:position w:val="7"/>
          <w:sz w:val="14"/>
        </w:rPr>
        <w:t>9 </w:t>
      </w:r>
      <w:r>
        <w:rPr/>
        <w:t>о </w:t>
      </w:r>
      <w:r>
        <w:rPr>
          <w:spacing w:val="-5"/>
        </w:rPr>
        <w:t>различиях </w:t>
      </w:r>
      <w:r>
        <w:rPr>
          <w:spacing w:val="-4"/>
        </w:rPr>
        <w:t>двух </w:t>
      </w:r>
      <w:r>
        <w:rPr>
          <w:spacing w:val="-5"/>
        </w:rPr>
        <w:t>революций, </w:t>
      </w:r>
      <w:r>
        <w:rPr>
          <w:spacing w:val="-4"/>
        </w:rPr>
        <w:t>куль- </w:t>
      </w:r>
      <w:r>
        <w:rPr>
          <w:spacing w:val="-5"/>
        </w:rPr>
        <w:t>турной отсталости рабочего класса </w:t>
      </w:r>
      <w:r>
        <w:rPr>
          <w:spacing w:val="-3"/>
        </w:rPr>
        <w:t>на </w:t>
      </w:r>
      <w:r>
        <w:rPr>
          <w:spacing w:val="-4"/>
        </w:rPr>
        <w:t>момент </w:t>
      </w:r>
      <w:r>
        <w:rPr>
          <w:spacing w:val="-5"/>
        </w:rPr>
        <w:t>установления </w:t>
      </w:r>
      <w:r>
        <w:rPr>
          <w:spacing w:val="-3"/>
        </w:rPr>
        <w:t>его </w:t>
      </w:r>
      <w:r>
        <w:rPr>
          <w:spacing w:val="-4"/>
        </w:rPr>
        <w:t>дикта- </w:t>
      </w:r>
      <w:r>
        <w:rPr>
          <w:spacing w:val="-5"/>
        </w:rPr>
        <w:t>туры </w:t>
      </w:r>
      <w:r>
        <w:rPr/>
        <w:t>и </w:t>
      </w:r>
      <w:r>
        <w:rPr>
          <w:spacing w:val="-5"/>
        </w:rPr>
        <w:t>связанных </w:t>
      </w:r>
      <w:r>
        <w:rPr/>
        <w:t>с </w:t>
      </w:r>
      <w:r>
        <w:rPr>
          <w:spacing w:val="-4"/>
        </w:rPr>
        <w:t>этим </w:t>
      </w:r>
      <w:r>
        <w:rPr>
          <w:spacing w:val="-5"/>
        </w:rPr>
        <w:t>опасностях </w:t>
      </w:r>
      <w:r>
        <w:rPr>
          <w:spacing w:val="-3"/>
        </w:rPr>
        <w:t>для </w:t>
      </w:r>
      <w:r>
        <w:rPr>
          <w:spacing w:val="-5"/>
        </w:rPr>
        <w:t>пролетарской диктатуры. </w:t>
      </w:r>
      <w:r>
        <w:rPr>
          <w:spacing w:val="-4"/>
        </w:rPr>
        <w:t>Буха- рин </w:t>
      </w:r>
      <w:r>
        <w:rPr>
          <w:spacing w:val="-6"/>
        </w:rPr>
        <w:t>указывает </w:t>
      </w:r>
      <w:r>
        <w:rPr>
          <w:spacing w:val="-3"/>
        </w:rPr>
        <w:t>на </w:t>
      </w:r>
      <w:r>
        <w:rPr>
          <w:spacing w:val="-4"/>
        </w:rPr>
        <w:t>то, что </w:t>
      </w:r>
      <w:r>
        <w:rPr>
          <w:spacing w:val="-5"/>
        </w:rPr>
        <w:t>пролетариат, </w:t>
      </w:r>
      <w:r>
        <w:rPr/>
        <w:t>в </w:t>
      </w:r>
      <w:r>
        <w:rPr>
          <w:spacing w:val="-4"/>
        </w:rPr>
        <w:t>силу </w:t>
      </w:r>
      <w:r>
        <w:rPr>
          <w:spacing w:val="-5"/>
        </w:rPr>
        <w:t>отсталости, обусловленной </w:t>
      </w:r>
      <w:r>
        <w:rPr>
          <w:spacing w:val="-4"/>
        </w:rPr>
        <w:t>его </w:t>
      </w:r>
      <w:r>
        <w:rPr>
          <w:spacing w:val="-5"/>
        </w:rPr>
        <w:t>существованием </w:t>
      </w:r>
      <w:r>
        <w:rPr>
          <w:spacing w:val="-3"/>
        </w:rPr>
        <w:t>при </w:t>
      </w:r>
      <w:r>
        <w:rPr>
          <w:spacing w:val="-5"/>
        </w:rPr>
        <w:t>капитализме, захватив власть, </w:t>
      </w:r>
      <w:r>
        <w:rPr>
          <w:spacing w:val="-3"/>
        </w:rPr>
        <w:t>не </w:t>
      </w:r>
      <w:r>
        <w:rPr>
          <w:spacing w:val="-4"/>
        </w:rPr>
        <w:t>может </w:t>
      </w:r>
      <w:r>
        <w:rPr>
          <w:spacing w:val="-5"/>
        </w:rPr>
        <w:t>изна- чально организовать общество </w:t>
      </w:r>
      <w:r>
        <w:rPr>
          <w:spacing w:val="-3"/>
        </w:rPr>
        <w:t>на </w:t>
      </w:r>
      <w:r>
        <w:rPr>
          <w:spacing w:val="-4"/>
        </w:rPr>
        <w:t>новой </w:t>
      </w:r>
      <w:r>
        <w:rPr>
          <w:spacing w:val="-5"/>
        </w:rPr>
        <w:t>основе. Превращение рабочего класса </w:t>
      </w:r>
      <w:r>
        <w:rPr/>
        <w:t>в </w:t>
      </w:r>
      <w:r>
        <w:rPr>
          <w:spacing w:val="-5"/>
        </w:rPr>
        <w:t>организатора производства </w:t>
      </w:r>
      <w:r>
        <w:rPr/>
        <w:t>в </w:t>
      </w:r>
      <w:r>
        <w:rPr>
          <w:spacing w:val="-5"/>
        </w:rPr>
        <w:t>смысле управления производствен- </w:t>
      </w:r>
      <w:r>
        <w:rPr>
          <w:spacing w:val="-4"/>
        </w:rPr>
        <w:t>ным </w:t>
      </w:r>
      <w:r>
        <w:rPr>
          <w:spacing w:val="-5"/>
        </w:rPr>
        <w:t>процессом посредством собственных кадров, происходит </w:t>
      </w:r>
      <w:r>
        <w:rPr>
          <w:spacing w:val="-4"/>
        </w:rPr>
        <w:t>посте- </w:t>
      </w:r>
      <w:r>
        <w:rPr>
          <w:spacing w:val="-5"/>
        </w:rPr>
        <w:t>пенно уже </w:t>
      </w:r>
      <w:r>
        <w:rPr/>
        <w:t>в </w:t>
      </w:r>
      <w:r>
        <w:rPr>
          <w:spacing w:val="-5"/>
        </w:rPr>
        <w:t>период диктатуры пролетариата. Последний Бухарин, </w:t>
      </w:r>
      <w:r>
        <w:rPr>
          <w:spacing w:val="-4"/>
        </w:rPr>
        <w:t>как </w:t>
      </w:r>
      <w:r>
        <w:rPr/>
        <w:t>и в </w:t>
      </w:r>
      <w:r>
        <w:rPr>
          <w:spacing w:val="-6"/>
        </w:rPr>
        <w:t>упомянутой </w:t>
      </w:r>
      <w:r>
        <w:rPr>
          <w:spacing w:val="-5"/>
        </w:rPr>
        <w:t>работе, выделяет </w:t>
      </w:r>
      <w:r>
        <w:rPr/>
        <w:t>в </w:t>
      </w:r>
      <w:r>
        <w:rPr>
          <w:spacing w:val="-5"/>
        </w:rPr>
        <w:t>первом разделе Реферате </w:t>
      </w:r>
      <w:r>
        <w:rPr>
          <w:spacing w:val="-4"/>
        </w:rPr>
        <w:t>как </w:t>
      </w:r>
      <w:r>
        <w:rPr>
          <w:spacing w:val="-5"/>
        </w:rPr>
        <w:t>период </w:t>
      </w:r>
      <w:r>
        <w:rPr>
          <w:spacing w:val="-4"/>
        </w:rPr>
        <w:t>между </w:t>
      </w:r>
      <w:r>
        <w:rPr>
          <w:spacing w:val="-5"/>
        </w:rPr>
        <w:t>капитализмом </w:t>
      </w:r>
      <w:r>
        <w:rPr/>
        <w:t>и </w:t>
      </w:r>
      <w:r>
        <w:rPr>
          <w:spacing w:val="-5"/>
        </w:rPr>
        <w:t>социализмом, </w:t>
      </w:r>
      <w:r>
        <w:rPr>
          <w:spacing w:val="-4"/>
        </w:rPr>
        <w:t>как </w:t>
      </w:r>
      <w:r>
        <w:rPr>
          <w:spacing w:val="-5"/>
        </w:rPr>
        <w:t>период «врастания </w:t>
      </w:r>
      <w:r>
        <w:rPr/>
        <w:t>в </w:t>
      </w:r>
      <w:r>
        <w:rPr>
          <w:spacing w:val="-4"/>
        </w:rPr>
        <w:t>социа- </w:t>
      </w:r>
      <w:r>
        <w:rPr>
          <w:spacing w:val="-5"/>
        </w:rPr>
        <w:t>лизм». </w:t>
      </w:r>
      <w:r>
        <w:rPr/>
        <w:t>В </w:t>
      </w:r>
      <w:r>
        <w:rPr>
          <w:spacing w:val="-5"/>
        </w:rPr>
        <w:t>разделе «Культурная аккумуляция» Бухарин, </w:t>
      </w:r>
      <w:r>
        <w:rPr>
          <w:spacing w:val="-4"/>
        </w:rPr>
        <w:t>как </w:t>
      </w:r>
      <w:r>
        <w:rPr/>
        <w:t>и в </w:t>
      </w:r>
      <w:r>
        <w:rPr>
          <w:spacing w:val="-5"/>
        </w:rPr>
        <w:t>упомяну- </w:t>
      </w:r>
      <w:r>
        <w:rPr>
          <w:spacing w:val="-4"/>
        </w:rPr>
        <w:t>той </w:t>
      </w:r>
      <w:r>
        <w:rPr>
          <w:spacing w:val="-5"/>
        </w:rPr>
        <w:t>работе, указывает </w:t>
      </w:r>
      <w:r>
        <w:rPr>
          <w:spacing w:val="-3"/>
        </w:rPr>
        <w:t>на </w:t>
      </w:r>
      <w:r>
        <w:rPr>
          <w:spacing w:val="-5"/>
        </w:rPr>
        <w:t>опасность перерождения пролетарской </w:t>
      </w:r>
      <w:r>
        <w:rPr>
          <w:spacing w:val="-4"/>
        </w:rPr>
        <w:t>дикта- </w:t>
      </w:r>
      <w:r>
        <w:rPr>
          <w:spacing w:val="-5"/>
        </w:rPr>
        <w:t>туры </w:t>
      </w:r>
      <w:r>
        <w:rPr/>
        <w:t>в </w:t>
      </w:r>
      <w:r>
        <w:rPr>
          <w:spacing w:val="-4"/>
        </w:rPr>
        <w:t>силу </w:t>
      </w:r>
      <w:r>
        <w:rPr>
          <w:spacing w:val="-5"/>
        </w:rPr>
        <w:t>значительных позиций </w:t>
      </w:r>
      <w:r>
        <w:rPr/>
        <w:t>на </w:t>
      </w:r>
      <w:r>
        <w:rPr>
          <w:spacing w:val="-5"/>
        </w:rPr>
        <w:t>производстве </w:t>
      </w:r>
      <w:r>
        <w:rPr>
          <w:spacing w:val="-4"/>
        </w:rPr>
        <w:t>старой </w:t>
      </w:r>
      <w:r>
        <w:rPr>
          <w:spacing w:val="-5"/>
        </w:rPr>
        <w:t>технической </w:t>
      </w:r>
      <w:r>
        <w:rPr>
          <w:spacing w:val="-6"/>
        </w:rPr>
        <w:t>интеллигенции</w:t>
      </w:r>
      <w:r>
        <w:rPr>
          <w:spacing w:val="-13"/>
        </w:rPr>
        <w:t> </w:t>
      </w:r>
      <w:r>
        <w:rPr/>
        <w:t>и</w:t>
      </w:r>
      <w:r>
        <w:rPr>
          <w:spacing w:val="-14"/>
        </w:rPr>
        <w:t> </w:t>
      </w:r>
      <w:r>
        <w:rPr>
          <w:spacing w:val="-5"/>
        </w:rPr>
        <w:t>подчеркивает,</w:t>
      </w:r>
      <w:r>
        <w:rPr>
          <w:spacing w:val="-11"/>
        </w:rPr>
        <w:t> </w:t>
      </w:r>
      <w:r>
        <w:rPr>
          <w:spacing w:val="-4"/>
        </w:rPr>
        <w:t>что</w:t>
      </w:r>
      <w:r>
        <w:rPr>
          <w:spacing w:val="-15"/>
        </w:rPr>
        <w:t> </w:t>
      </w:r>
      <w:r>
        <w:rPr>
          <w:spacing w:val="-5"/>
        </w:rPr>
        <w:t>единственный</w:t>
      </w:r>
      <w:r>
        <w:rPr>
          <w:spacing w:val="-15"/>
        </w:rPr>
        <w:t> </w:t>
      </w:r>
      <w:r>
        <w:rPr>
          <w:spacing w:val="-4"/>
        </w:rPr>
        <w:t>путь</w:t>
      </w:r>
      <w:r>
        <w:rPr>
          <w:spacing w:val="-12"/>
        </w:rPr>
        <w:t> </w:t>
      </w:r>
      <w:r>
        <w:rPr>
          <w:spacing w:val="-5"/>
        </w:rPr>
        <w:t>преодоления</w:t>
      </w:r>
      <w:r>
        <w:rPr>
          <w:spacing w:val="-16"/>
        </w:rPr>
        <w:t> </w:t>
      </w:r>
      <w:r>
        <w:rPr>
          <w:spacing w:val="-4"/>
        </w:rPr>
        <w:t>этой </w:t>
      </w:r>
      <w:r>
        <w:rPr>
          <w:spacing w:val="-5"/>
        </w:rPr>
        <w:t>опасности </w:t>
      </w:r>
      <w:r>
        <w:rPr/>
        <w:t>– </w:t>
      </w:r>
      <w:r>
        <w:rPr>
          <w:spacing w:val="-5"/>
        </w:rPr>
        <w:t>выработка своего, пролетарского кадра </w:t>
      </w:r>
      <w:r>
        <w:rPr>
          <w:spacing w:val="-3"/>
        </w:rPr>
        <w:t>как </w:t>
      </w:r>
      <w:r>
        <w:rPr>
          <w:spacing w:val="-5"/>
        </w:rPr>
        <w:t>организатора производства, строителя </w:t>
      </w:r>
      <w:r>
        <w:rPr>
          <w:spacing w:val="-4"/>
        </w:rPr>
        <w:t>новых </w:t>
      </w:r>
      <w:r>
        <w:rPr>
          <w:spacing w:val="-6"/>
        </w:rPr>
        <w:t>производственных </w:t>
      </w:r>
      <w:r>
        <w:rPr>
          <w:spacing w:val="-5"/>
        </w:rPr>
        <w:t>отношений </w:t>
      </w:r>
      <w:r>
        <w:rPr/>
        <w:t>и </w:t>
      </w:r>
      <w:r>
        <w:rPr>
          <w:spacing w:val="-5"/>
        </w:rPr>
        <w:t>нового общества. </w:t>
      </w:r>
      <w:r>
        <w:rPr>
          <w:spacing w:val="-4"/>
        </w:rPr>
        <w:t>Новые </w:t>
      </w:r>
      <w:r>
        <w:rPr>
          <w:spacing w:val="-5"/>
        </w:rPr>
        <w:t>кадры </w:t>
      </w:r>
      <w:r>
        <w:rPr>
          <w:spacing w:val="-4"/>
        </w:rPr>
        <w:t>должны </w:t>
      </w:r>
      <w:r>
        <w:rPr>
          <w:spacing w:val="-5"/>
        </w:rPr>
        <w:t>быть носителями пролетарской </w:t>
      </w:r>
      <w:r>
        <w:rPr>
          <w:spacing w:val="-4"/>
        </w:rPr>
        <w:t>куль- </w:t>
      </w:r>
      <w:r>
        <w:rPr>
          <w:spacing w:val="-5"/>
        </w:rPr>
        <w:t>туры. </w:t>
      </w:r>
      <w:r>
        <w:rPr>
          <w:spacing w:val="-4"/>
        </w:rPr>
        <w:t>Как </w:t>
      </w:r>
      <w:r>
        <w:rPr/>
        <w:t>и в </w:t>
      </w:r>
      <w:r>
        <w:rPr>
          <w:spacing w:val="-5"/>
        </w:rPr>
        <w:t>других работах («Теория исторического</w:t>
      </w:r>
      <w:r>
        <w:rPr>
          <w:spacing w:val="5"/>
        </w:rPr>
        <w:t> </w:t>
      </w:r>
      <w:r>
        <w:rPr>
          <w:spacing w:val="-5"/>
        </w:rPr>
        <w:t>материализма»,</w:t>
      </w:r>
    </w:p>
    <w:p>
      <w:pPr>
        <w:pStyle w:val="BodyText"/>
        <w:spacing w:line="232" w:lineRule="auto"/>
        <w:ind w:right="219"/>
      </w:pPr>
      <w:r>
        <w:rPr>
          <w:spacing w:val="-5"/>
        </w:rPr>
        <w:t>«Пролетарская революция </w:t>
      </w:r>
      <w:r>
        <w:rPr/>
        <w:t>и </w:t>
      </w:r>
      <w:r>
        <w:rPr>
          <w:spacing w:val="-5"/>
        </w:rPr>
        <w:t>культура», </w:t>
      </w:r>
      <w:r>
        <w:rPr>
          <w:spacing w:val="-4"/>
        </w:rPr>
        <w:t>«К </w:t>
      </w:r>
      <w:r>
        <w:rPr>
          <w:spacing w:val="-5"/>
        </w:rPr>
        <w:t>постановке проблем Теории исторического материализма» </w:t>
      </w:r>
      <w:r>
        <w:rPr/>
        <w:t>и </w:t>
      </w:r>
      <w:r>
        <w:rPr>
          <w:spacing w:val="-4"/>
        </w:rPr>
        <w:t>др.) </w:t>
      </w:r>
      <w:r>
        <w:rPr/>
        <w:t>он </w:t>
      </w:r>
      <w:r>
        <w:rPr>
          <w:spacing w:val="-5"/>
        </w:rPr>
        <w:t>называет </w:t>
      </w:r>
      <w:r>
        <w:rPr>
          <w:spacing w:val="-4"/>
        </w:rPr>
        <w:t>кадры </w:t>
      </w:r>
      <w:r>
        <w:rPr>
          <w:spacing w:val="-5"/>
        </w:rPr>
        <w:t>живыми </w:t>
      </w:r>
      <w:r>
        <w:rPr>
          <w:spacing w:val="-4"/>
        </w:rPr>
        <w:t>маши- </w:t>
      </w:r>
      <w:r>
        <w:rPr>
          <w:spacing w:val="-5"/>
        </w:rPr>
        <w:t>нами, </w:t>
      </w:r>
      <w:r>
        <w:rPr>
          <w:spacing w:val="-4"/>
        </w:rPr>
        <w:t>где </w:t>
      </w:r>
      <w:r>
        <w:rPr>
          <w:spacing w:val="-5"/>
        </w:rPr>
        <w:t>культура </w:t>
      </w:r>
      <w:r>
        <w:rPr/>
        <w:t>и </w:t>
      </w:r>
      <w:r>
        <w:rPr>
          <w:spacing w:val="-4"/>
        </w:rPr>
        <w:t>тип </w:t>
      </w:r>
      <w:r>
        <w:rPr>
          <w:spacing w:val="-5"/>
        </w:rPr>
        <w:t>мышления являются, </w:t>
      </w:r>
      <w:r>
        <w:rPr>
          <w:spacing w:val="-4"/>
        </w:rPr>
        <w:t>если </w:t>
      </w:r>
      <w:r>
        <w:rPr>
          <w:spacing w:val="-5"/>
        </w:rPr>
        <w:t>проводить аналогию, </w:t>
      </w:r>
      <w:r>
        <w:rPr>
          <w:spacing w:val="-6"/>
        </w:rPr>
        <w:t>определенным </w:t>
      </w:r>
      <w:r>
        <w:rPr>
          <w:spacing w:val="-5"/>
        </w:rPr>
        <w:t>типом </w:t>
      </w:r>
      <w:r>
        <w:rPr>
          <w:spacing w:val="-3"/>
        </w:rPr>
        <w:t>их </w:t>
      </w:r>
      <w:r>
        <w:rPr>
          <w:spacing w:val="-5"/>
        </w:rPr>
        <w:t>устройства, </w:t>
      </w:r>
      <w:r>
        <w:rPr/>
        <w:t>и </w:t>
      </w:r>
      <w:r>
        <w:rPr>
          <w:spacing w:val="-5"/>
        </w:rPr>
        <w:t>пролетарские кадры являются </w:t>
      </w:r>
      <w:r>
        <w:rPr>
          <w:spacing w:val="-4"/>
        </w:rPr>
        <w:t>«ак- </w:t>
      </w:r>
      <w:r>
        <w:rPr>
          <w:spacing w:val="-5"/>
        </w:rPr>
        <w:t>кумуляторами культурной пролетарской </w:t>
      </w:r>
      <w:r>
        <w:rPr>
          <w:spacing w:val="-4"/>
        </w:rPr>
        <w:t>энергии»</w:t>
      </w:r>
      <w:r>
        <w:rPr>
          <w:spacing w:val="-4"/>
          <w:position w:val="7"/>
          <w:sz w:val="14"/>
        </w:rPr>
        <w:t>10</w:t>
      </w:r>
      <w:r>
        <w:rPr>
          <w:spacing w:val="-4"/>
        </w:rPr>
        <w:t>.</w:t>
      </w:r>
    </w:p>
    <w:p>
      <w:pPr>
        <w:pStyle w:val="BodyText"/>
        <w:spacing w:line="230" w:lineRule="auto"/>
        <w:ind w:right="219" w:firstLine="453"/>
      </w:pPr>
      <w:r>
        <w:rPr/>
        <w:pict>
          <v:line style="position:absolute;mso-position-horizontal-relative:page;mso-position-vertical-relative:paragraph;z-index:-251549696;mso-wrap-distance-left:0;mso-wrap-distance-right:0" from="51.035809pt,50.450626pt" to="195.055809pt,50.450626pt" stroked="true" strokeweight=".48pt" strokecolor="#000000">
            <v:stroke dashstyle="solid"/>
            <w10:wrap type="topAndBottom"/>
          </v:line>
        </w:pict>
      </w:r>
      <w:r>
        <w:rPr/>
        <w:t>В </w:t>
      </w:r>
      <w:r>
        <w:rPr>
          <w:spacing w:val="-5"/>
        </w:rPr>
        <w:t>следующих нескольких разделах Бухарин обосновывает </w:t>
      </w:r>
      <w:r>
        <w:rPr>
          <w:spacing w:val="-4"/>
        </w:rPr>
        <w:t>свои </w:t>
      </w:r>
      <w:r>
        <w:rPr>
          <w:spacing w:val="-3"/>
        </w:rPr>
        <w:t>по- </w:t>
      </w:r>
      <w:r>
        <w:rPr>
          <w:spacing w:val="-5"/>
        </w:rPr>
        <w:t>зиции относительно необходимости развития культуры </w:t>
      </w:r>
      <w:r>
        <w:rPr>
          <w:spacing w:val="-3"/>
        </w:rPr>
        <w:t>(и </w:t>
      </w:r>
      <w:r>
        <w:rPr>
          <w:spacing w:val="-5"/>
        </w:rPr>
        <w:t>науки </w:t>
      </w:r>
      <w:r>
        <w:rPr>
          <w:spacing w:val="-4"/>
        </w:rPr>
        <w:t>как </w:t>
      </w:r>
      <w:r>
        <w:rPr>
          <w:spacing w:val="-3"/>
        </w:rPr>
        <w:t>ее </w:t>
      </w:r>
      <w:r>
        <w:rPr>
          <w:spacing w:val="-5"/>
        </w:rPr>
        <w:t>составляющей) </w:t>
      </w:r>
      <w:r>
        <w:rPr>
          <w:spacing w:val="-4"/>
        </w:rPr>
        <w:t>как </w:t>
      </w:r>
      <w:r>
        <w:rPr>
          <w:spacing w:val="-5"/>
        </w:rPr>
        <w:t>культуры классовой пролетарской. </w:t>
      </w:r>
      <w:r>
        <w:rPr/>
        <w:t>В </w:t>
      </w:r>
      <w:r>
        <w:rPr>
          <w:spacing w:val="-4"/>
        </w:rPr>
        <w:t>основу этих по- </w:t>
      </w:r>
      <w:r>
        <w:rPr>
          <w:spacing w:val="-5"/>
        </w:rPr>
        <w:t>зиций</w:t>
      </w:r>
      <w:r>
        <w:rPr>
          <w:spacing w:val="-15"/>
        </w:rPr>
        <w:t> </w:t>
      </w:r>
      <w:r>
        <w:rPr>
          <w:spacing w:val="-5"/>
        </w:rPr>
        <w:t>легли</w:t>
      </w:r>
      <w:r>
        <w:rPr>
          <w:spacing w:val="-14"/>
        </w:rPr>
        <w:t> </w:t>
      </w:r>
      <w:r>
        <w:rPr>
          <w:spacing w:val="-5"/>
        </w:rPr>
        <w:t>заимствованные</w:t>
      </w:r>
      <w:r>
        <w:rPr>
          <w:spacing w:val="-10"/>
        </w:rPr>
        <w:t> </w:t>
      </w:r>
      <w:r>
        <w:rPr/>
        <w:t>у</w:t>
      </w:r>
      <w:r>
        <w:rPr>
          <w:spacing w:val="-19"/>
        </w:rPr>
        <w:t> </w:t>
      </w:r>
      <w:r>
        <w:rPr>
          <w:spacing w:val="-5"/>
        </w:rPr>
        <w:t>Богданова</w:t>
      </w:r>
      <w:r>
        <w:rPr>
          <w:spacing w:val="-14"/>
        </w:rPr>
        <w:t> </w:t>
      </w:r>
      <w:r>
        <w:rPr>
          <w:spacing w:val="-5"/>
        </w:rPr>
        <w:t>представления</w:t>
      </w:r>
      <w:r>
        <w:rPr>
          <w:spacing w:val="-12"/>
        </w:rPr>
        <w:t> </w:t>
      </w:r>
      <w:r>
        <w:rPr>
          <w:spacing w:val="-3"/>
        </w:rPr>
        <w:t>об</w:t>
      </w:r>
      <w:r>
        <w:rPr>
          <w:spacing w:val="-13"/>
        </w:rPr>
        <w:t> </w:t>
      </w:r>
      <w:r>
        <w:rPr>
          <w:spacing w:val="-5"/>
        </w:rPr>
        <w:t>обществе,</w:t>
      </w:r>
      <w:r>
        <w:rPr>
          <w:spacing w:val="-12"/>
        </w:rPr>
        <w:t> </w:t>
      </w:r>
      <w:r>
        <w:rPr>
          <w:spacing w:val="-4"/>
        </w:rPr>
        <w:t>где</w:t>
      </w:r>
    </w:p>
    <w:p>
      <w:pPr>
        <w:spacing w:line="201" w:lineRule="exact" w:before="5"/>
        <w:ind w:left="340" w:right="0" w:firstLine="0"/>
        <w:jc w:val="both"/>
        <w:rPr>
          <w:sz w:val="18"/>
        </w:rPr>
      </w:pPr>
      <w:r>
        <w:rPr>
          <w:position w:val="6"/>
          <w:sz w:val="12"/>
        </w:rPr>
        <w:t>8 </w:t>
      </w:r>
      <w:r>
        <w:rPr>
          <w:sz w:val="18"/>
        </w:rPr>
        <w:t>РГАЛИ. Ф. 1230. Оп. 1. Д. 149.</w:t>
      </w:r>
    </w:p>
    <w:p>
      <w:pPr>
        <w:spacing w:line="192" w:lineRule="exact" w:before="0"/>
        <w:ind w:left="340" w:right="0" w:firstLine="0"/>
        <w:jc w:val="both"/>
        <w:rPr>
          <w:sz w:val="18"/>
        </w:rPr>
      </w:pPr>
      <w:r>
        <w:rPr>
          <w:position w:val="6"/>
          <w:sz w:val="12"/>
        </w:rPr>
        <w:t>9 </w:t>
      </w:r>
      <w:r>
        <w:rPr>
          <w:sz w:val="18"/>
        </w:rPr>
        <w:t>Бухарин. 1922. №7–8: 61–82.</w:t>
      </w:r>
    </w:p>
    <w:p>
      <w:pPr>
        <w:spacing w:line="201" w:lineRule="exact" w:before="0"/>
        <w:ind w:left="340" w:right="0" w:firstLine="0"/>
        <w:jc w:val="both"/>
        <w:rPr>
          <w:sz w:val="18"/>
        </w:rPr>
      </w:pPr>
      <w:r>
        <w:rPr>
          <w:position w:val="6"/>
          <w:sz w:val="12"/>
        </w:rPr>
        <w:t>10 </w:t>
      </w:r>
      <w:r>
        <w:rPr>
          <w:sz w:val="18"/>
        </w:rPr>
        <w:t>Реферат: 96-97.</w:t>
      </w:r>
    </w:p>
    <w:p>
      <w:pPr>
        <w:spacing w:after="0" w:line="201" w:lineRule="exact"/>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6"/>
      </w:pPr>
      <w:r>
        <w:rPr>
          <w:spacing w:val="-5"/>
        </w:rPr>
        <w:t>каждая </w:t>
      </w:r>
      <w:r>
        <w:rPr>
          <w:spacing w:val="-3"/>
        </w:rPr>
        <w:t>из </w:t>
      </w:r>
      <w:r>
        <w:rPr>
          <w:spacing w:val="-5"/>
        </w:rPr>
        <w:t>сфер культуры, </w:t>
      </w:r>
      <w:r>
        <w:rPr>
          <w:spacing w:val="-3"/>
        </w:rPr>
        <w:t>как </w:t>
      </w:r>
      <w:r>
        <w:rPr/>
        <w:t>и </w:t>
      </w:r>
      <w:r>
        <w:rPr>
          <w:spacing w:val="-5"/>
        </w:rPr>
        <w:t>другие сферы жизни общества, представ- ляет </w:t>
      </w:r>
      <w:r>
        <w:rPr>
          <w:spacing w:val="-4"/>
        </w:rPr>
        <w:t>собой </w:t>
      </w:r>
      <w:r>
        <w:rPr>
          <w:spacing w:val="-5"/>
        </w:rPr>
        <w:t>сложную систему взаимосвязанных элементов. </w:t>
      </w:r>
      <w:r>
        <w:rPr/>
        <w:t>На </w:t>
      </w:r>
      <w:r>
        <w:rPr>
          <w:spacing w:val="-4"/>
        </w:rPr>
        <w:t>это пред- </w:t>
      </w:r>
      <w:r>
        <w:rPr>
          <w:spacing w:val="-5"/>
        </w:rPr>
        <w:t>ставление</w:t>
      </w:r>
      <w:r>
        <w:rPr>
          <w:spacing w:val="-10"/>
        </w:rPr>
        <w:t> </w:t>
      </w:r>
      <w:r>
        <w:rPr/>
        <w:t>о</w:t>
      </w:r>
      <w:r>
        <w:rPr>
          <w:spacing w:val="-12"/>
        </w:rPr>
        <w:t> </w:t>
      </w:r>
      <w:r>
        <w:rPr>
          <w:spacing w:val="-5"/>
        </w:rPr>
        <w:t>культуре</w:t>
      </w:r>
      <w:r>
        <w:rPr>
          <w:spacing w:val="-10"/>
        </w:rPr>
        <w:t> </w:t>
      </w:r>
      <w:r>
        <w:rPr/>
        <w:t>у</w:t>
      </w:r>
      <w:r>
        <w:rPr>
          <w:spacing w:val="-16"/>
        </w:rPr>
        <w:t> </w:t>
      </w:r>
      <w:r>
        <w:rPr>
          <w:spacing w:val="-5"/>
        </w:rPr>
        <w:t>Бухарина</w:t>
      </w:r>
      <w:r>
        <w:rPr>
          <w:spacing w:val="-13"/>
        </w:rPr>
        <w:t> </w:t>
      </w:r>
      <w:r>
        <w:rPr>
          <w:spacing w:val="-5"/>
        </w:rPr>
        <w:t>накладывается</w:t>
      </w:r>
      <w:r>
        <w:rPr>
          <w:spacing w:val="-13"/>
        </w:rPr>
        <w:t> </w:t>
      </w:r>
      <w:r>
        <w:rPr>
          <w:spacing w:val="-5"/>
        </w:rPr>
        <w:t>идеи</w:t>
      </w:r>
      <w:r>
        <w:rPr>
          <w:spacing w:val="-10"/>
        </w:rPr>
        <w:t> </w:t>
      </w:r>
      <w:r>
        <w:rPr>
          <w:spacing w:val="-5"/>
        </w:rPr>
        <w:t>Маркса</w:t>
      </w:r>
      <w:r>
        <w:rPr>
          <w:spacing w:val="-13"/>
        </w:rPr>
        <w:t> </w:t>
      </w:r>
      <w:r>
        <w:rPr>
          <w:spacing w:val="-5"/>
        </w:rPr>
        <w:t>(«Немецкая </w:t>
      </w:r>
      <w:r>
        <w:rPr>
          <w:spacing w:val="-6"/>
        </w:rPr>
        <w:t>идеология») </w:t>
      </w:r>
      <w:r>
        <w:rPr/>
        <w:t>о </w:t>
      </w:r>
      <w:r>
        <w:rPr>
          <w:spacing w:val="-4"/>
        </w:rPr>
        <w:t>том, </w:t>
      </w:r>
      <w:r>
        <w:rPr>
          <w:spacing w:val="-3"/>
        </w:rPr>
        <w:t>что </w:t>
      </w:r>
      <w:r>
        <w:rPr>
          <w:spacing w:val="-5"/>
        </w:rPr>
        <w:t>структура общества, </w:t>
      </w:r>
      <w:r>
        <w:rPr>
          <w:spacing w:val="-4"/>
        </w:rPr>
        <w:t>вся </w:t>
      </w:r>
      <w:r>
        <w:rPr>
          <w:spacing w:val="-5"/>
        </w:rPr>
        <w:t>система </w:t>
      </w:r>
      <w:r>
        <w:rPr>
          <w:spacing w:val="-6"/>
        </w:rPr>
        <w:t>общественных </w:t>
      </w:r>
      <w:r>
        <w:rPr>
          <w:spacing w:val="-5"/>
        </w:rPr>
        <w:t>отношений </w:t>
      </w:r>
      <w:r>
        <w:rPr/>
        <w:t>в </w:t>
      </w:r>
      <w:r>
        <w:rPr>
          <w:spacing w:val="-5"/>
        </w:rPr>
        <w:t>конкретную </w:t>
      </w:r>
      <w:r>
        <w:rPr>
          <w:spacing w:val="-4"/>
        </w:rPr>
        <w:t>эпоху </w:t>
      </w:r>
      <w:r>
        <w:rPr>
          <w:spacing w:val="-5"/>
        </w:rPr>
        <w:t>обусловлены свойственным </w:t>
      </w:r>
      <w:r>
        <w:rPr>
          <w:spacing w:val="-3"/>
        </w:rPr>
        <w:t>ей </w:t>
      </w:r>
      <w:r>
        <w:rPr>
          <w:spacing w:val="-5"/>
        </w:rPr>
        <w:t>способом производства. Соответственно, взаимосвязи </w:t>
      </w:r>
      <w:r>
        <w:rPr>
          <w:spacing w:val="-4"/>
        </w:rPr>
        <w:t>между </w:t>
      </w:r>
      <w:r>
        <w:rPr>
          <w:spacing w:val="-5"/>
        </w:rPr>
        <w:t>элементами культуры </w:t>
      </w:r>
      <w:r>
        <w:rPr>
          <w:spacing w:val="-4"/>
        </w:rPr>
        <w:t>так </w:t>
      </w:r>
      <w:r>
        <w:rPr>
          <w:spacing w:val="-3"/>
        </w:rPr>
        <w:t>же </w:t>
      </w:r>
      <w:r>
        <w:rPr>
          <w:spacing w:val="-5"/>
        </w:rPr>
        <w:t>имеют </w:t>
      </w:r>
      <w:r>
        <w:rPr/>
        <w:t>в </w:t>
      </w:r>
      <w:r>
        <w:rPr>
          <w:spacing w:val="-5"/>
        </w:rPr>
        <w:t>своей </w:t>
      </w:r>
      <w:r>
        <w:rPr>
          <w:spacing w:val="-4"/>
        </w:rPr>
        <w:t>основе </w:t>
      </w:r>
      <w:r>
        <w:rPr>
          <w:spacing w:val="-5"/>
        </w:rPr>
        <w:t>определенный </w:t>
      </w:r>
      <w:r>
        <w:rPr>
          <w:spacing w:val="-3"/>
        </w:rPr>
        <w:t>тип </w:t>
      </w:r>
      <w:r>
        <w:rPr>
          <w:spacing w:val="-5"/>
        </w:rPr>
        <w:t>производственных </w:t>
      </w:r>
      <w:r>
        <w:rPr>
          <w:spacing w:val="-4"/>
        </w:rPr>
        <w:t>отно- </w:t>
      </w:r>
      <w:r>
        <w:rPr>
          <w:spacing w:val="-5"/>
        </w:rPr>
        <w:t>шений, свойственный конкретной</w:t>
      </w:r>
      <w:r>
        <w:rPr>
          <w:spacing w:val="-19"/>
        </w:rPr>
        <w:t> </w:t>
      </w:r>
      <w:r>
        <w:rPr>
          <w:spacing w:val="-4"/>
        </w:rPr>
        <w:t>эпохе.</w:t>
      </w:r>
    </w:p>
    <w:p>
      <w:pPr>
        <w:spacing w:line="213" w:lineRule="auto" w:before="65"/>
        <w:ind w:left="511" w:right="389" w:firstLine="0"/>
        <w:jc w:val="both"/>
        <w:rPr>
          <w:sz w:val="19"/>
        </w:rPr>
      </w:pPr>
      <w:r>
        <w:rPr>
          <w:spacing w:val="-4"/>
          <w:sz w:val="19"/>
        </w:rPr>
        <w:t>[Маркс]</w:t>
      </w:r>
      <w:r>
        <w:rPr>
          <w:spacing w:val="-12"/>
          <w:sz w:val="19"/>
        </w:rPr>
        <w:t> </w:t>
      </w:r>
      <w:r>
        <w:rPr>
          <w:spacing w:val="-4"/>
          <w:sz w:val="19"/>
        </w:rPr>
        <w:t>определяет</w:t>
      </w:r>
      <w:r>
        <w:rPr>
          <w:spacing w:val="-11"/>
          <w:sz w:val="19"/>
        </w:rPr>
        <w:t> </w:t>
      </w:r>
      <w:r>
        <w:rPr>
          <w:spacing w:val="-4"/>
          <w:sz w:val="19"/>
        </w:rPr>
        <w:t>специфическую</w:t>
      </w:r>
      <w:r>
        <w:rPr>
          <w:spacing w:val="-11"/>
          <w:sz w:val="19"/>
        </w:rPr>
        <w:t> </w:t>
      </w:r>
      <w:r>
        <w:rPr>
          <w:spacing w:val="-4"/>
          <w:sz w:val="19"/>
        </w:rPr>
        <w:t>оболочку</w:t>
      </w:r>
      <w:r>
        <w:rPr>
          <w:spacing w:val="-17"/>
          <w:sz w:val="19"/>
        </w:rPr>
        <w:t> </w:t>
      </w:r>
      <w:r>
        <w:rPr>
          <w:spacing w:val="-4"/>
          <w:sz w:val="19"/>
        </w:rPr>
        <w:t>историческую,</w:t>
      </w:r>
      <w:r>
        <w:rPr>
          <w:spacing w:val="-9"/>
          <w:sz w:val="19"/>
        </w:rPr>
        <w:t> </w:t>
      </w:r>
      <w:r>
        <w:rPr>
          <w:spacing w:val="-5"/>
          <w:sz w:val="19"/>
        </w:rPr>
        <w:t>общественную </w:t>
      </w:r>
      <w:r>
        <w:rPr>
          <w:sz w:val="19"/>
        </w:rPr>
        <w:t>с </w:t>
      </w:r>
      <w:r>
        <w:rPr>
          <w:spacing w:val="-4"/>
          <w:sz w:val="19"/>
        </w:rPr>
        <w:t>точки зрения того способа производства… </w:t>
      </w:r>
      <w:r>
        <w:rPr>
          <w:sz w:val="19"/>
        </w:rPr>
        <w:t>в </w:t>
      </w:r>
      <w:r>
        <w:rPr>
          <w:spacing w:val="-4"/>
          <w:sz w:val="19"/>
        </w:rPr>
        <w:t>котором взяты </w:t>
      </w:r>
      <w:r>
        <w:rPr>
          <w:spacing w:val="-3"/>
          <w:sz w:val="19"/>
        </w:rPr>
        <w:t>эти </w:t>
      </w:r>
      <w:r>
        <w:rPr>
          <w:spacing w:val="-4"/>
          <w:sz w:val="19"/>
        </w:rPr>
        <w:t>составные трудовые части, элементы этого общества, </w:t>
      </w:r>
      <w:r>
        <w:rPr>
          <w:sz w:val="19"/>
        </w:rPr>
        <w:t>– </w:t>
      </w:r>
      <w:r>
        <w:rPr>
          <w:spacing w:val="-4"/>
          <w:sz w:val="19"/>
        </w:rPr>
        <w:t>люди взяты </w:t>
      </w:r>
      <w:r>
        <w:rPr>
          <w:sz w:val="19"/>
        </w:rPr>
        <w:t>с </w:t>
      </w:r>
      <w:r>
        <w:rPr>
          <w:spacing w:val="-3"/>
          <w:sz w:val="19"/>
        </w:rPr>
        <w:t>точки </w:t>
      </w:r>
      <w:r>
        <w:rPr>
          <w:spacing w:val="-4"/>
          <w:sz w:val="19"/>
        </w:rPr>
        <w:t>зрения тру- дового процесса. Нужно ясно </w:t>
      </w:r>
      <w:r>
        <w:rPr>
          <w:spacing w:val="-5"/>
          <w:sz w:val="19"/>
        </w:rPr>
        <w:t>представлять </w:t>
      </w:r>
      <w:r>
        <w:rPr>
          <w:spacing w:val="-3"/>
          <w:sz w:val="19"/>
        </w:rPr>
        <w:t>себе </w:t>
      </w:r>
      <w:r>
        <w:rPr>
          <w:spacing w:val="-4"/>
          <w:sz w:val="19"/>
        </w:rPr>
        <w:t>связь элементов </w:t>
      </w:r>
      <w:r>
        <w:rPr>
          <w:sz w:val="19"/>
        </w:rPr>
        <w:t>и </w:t>
      </w:r>
      <w:r>
        <w:rPr>
          <w:spacing w:val="-4"/>
          <w:sz w:val="19"/>
        </w:rPr>
        <w:t>идти </w:t>
      </w:r>
      <w:r>
        <w:rPr>
          <w:spacing w:val="-3"/>
          <w:sz w:val="19"/>
        </w:rPr>
        <w:t>по </w:t>
      </w:r>
      <w:r>
        <w:rPr>
          <w:spacing w:val="-4"/>
          <w:sz w:val="19"/>
        </w:rPr>
        <w:t>этой</w:t>
      </w:r>
      <w:r>
        <w:rPr>
          <w:spacing w:val="-16"/>
          <w:sz w:val="19"/>
        </w:rPr>
        <w:t> </w:t>
      </w:r>
      <w:r>
        <w:rPr>
          <w:spacing w:val="-3"/>
          <w:sz w:val="19"/>
        </w:rPr>
        <w:t>связи</w:t>
      </w:r>
      <w:r>
        <w:rPr>
          <w:spacing w:val="-3"/>
          <w:position w:val="7"/>
          <w:sz w:val="12"/>
        </w:rPr>
        <w:t>11</w:t>
      </w:r>
      <w:r>
        <w:rPr>
          <w:spacing w:val="8"/>
          <w:position w:val="7"/>
          <w:sz w:val="12"/>
        </w:rPr>
        <w:t> </w:t>
      </w:r>
      <w:r>
        <w:rPr>
          <w:spacing w:val="-3"/>
          <w:sz w:val="19"/>
        </w:rPr>
        <w:t>&lt;…&gt;</w:t>
      </w:r>
      <w:r>
        <w:rPr>
          <w:spacing w:val="-13"/>
          <w:sz w:val="19"/>
        </w:rPr>
        <w:t> </w:t>
      </w:r>
      <w:r>
        <w:rPr>
          <w:spacing w:val="-4"/>
          <w:sz w:val="19"/>
        </w:rPr>
        <w:t>Если</w:t>
      </w:r>
      <w:r>
        <w:rPr>
          <w:spacing w:val="-13"/>
          <w:sz w:val="19"/>
        </w:rPr>
        <w:t> </w:t>
      </w:r>
      <w:r>
        <w:rPr>
          <w:spacing w:val="-3"/>
          <w:sz w:val="19"/>
        </w:rPr>
        <w:t>мы</w:t>
      </w:r>
      <w:r>
        <w:rPr>
          <w:spacing w:val="-14"/>
          <w:sz w:val="19"/>
        </w:rPr>
        <w:t> </w:t>
      </w:r>
      <w:r>
        <w:rPr>
          <w:spacing w:val="-3"/>
          <w:sz w:val="19"/>
        </w:rPr>
        <w:t>будем</w:t>
      </w:r>
      <w:r>
        <w:rPr>
          <w:spacing w:val="-12"/>
          <w:sz w:val="19"/>
        </w:rPr>
        <w:t> </w:t>
      </w:r>
      <w:r>
        <w:rPr>
          <w:spacing w:val="-4"/>
          <w:sz w:val="19"/>
        </w:rPr>
        <w:t>рассматривать</w:t>
      </w:r>
      <w:r>
        <w:rPr>
          <w:spacing w:val="-14"/>
          <w:sz w:val="19"/>
        </w:rPr>
        <w:t> </w:t>
      </w:r>
      <w:r>
        <w:rPr>
          <w:spacing w:val="-4"/>
          <w:sz w:val="19"/>
        </w:rPr>
        <w:t>духовную</w:t>
      </w:r>
      <w:r>
        <w:rPr>
          <w:spacing w:val="-12"/>
          <w:sz w:val="19"/>
        </w:rPr>
        <w:t> </w:t>
      </w:r>
      <w:r>
        <w:rPr>
          <w:spacing w:val="-5"/>
          <w:sz w:val="19"/>
        </w:rPr>
        <w:t>культуру,</w:t>
      </w:r>
      <w:r>
        <w:rPr>
          <w:spacing w:val="-11"/>
          <w:sz w:val="19"/>
        </w:rPr>
        <w:t> </w:t>
      </w:r>
      <w:r>
        <w:rPr>
          <w:sz w:val="19"/>
        </w:rPr>
        <w:t>то</w:t>
      </w:r>
      <w:r>
        <w:rPr>
          <w:spacing w:val="-11"/>
          <w:sz w:val="19"/>
        </w:rPr>
        <w:t> </w:t>
      </w:r>
      <w:r>
        <w:rPr>
          <w:sz w:val="19"/>
        </w:rPr>
        <w:t>у</w:t>
      </w:r>
      <w:r>
        <w:rPr>
          <w:spacing w:val="-16"/>
          <w:sz w:val="19"/>
        </w:rPr>
        <w:t> </w:t>
      </w:r>
      <w:r>
        <w:rPr>
          <w:spacing w:val="-4"/>
          <w:sz w:val="19"/>
        </w:rPr>
        <w:t>нас </w:t>
      </w:r>
      <w:r>
        <w:rPr>
          <w:sz w:val="19"/>
        </w:rPr>
        <w:t>и</w:t>
      </w:r>
      <w:r>
        <w:rPr>
          <w:spacing w:val="-11"/>
          <w:sz w:val="19"/>
        </w:rPr>
        <w:t> </w:t>
      </w:r>
      <w:r>
        <w:rPr>
          <w:spacing w:val="-4"/>
          <w:sz w:val="19"/>
        </w:rPr>
        <w:t>здесь</w:t>
      </w:r>
      <w:r>
        <w:rPr>
          <w:spacing w:val="-7"/>
          <w:sz w:val="19"/>
        </w:rPr>
        <w:t> </w:t>
      </w:r>
      <w:r>
        <w:rPr>
          <w:spacing w:val="-4"/>
          <w:sz w:val="19"/>
        </w:rPr>
        <w:t>получится</w:t>
      </w:r>
      <w:r>
        <w:rPr>
          <w:spacing w:val="-8"/>
          <w:sz w:val="19"/>
        </w:rPr>
        <w:t> </w:t>
      </w:r>
      <w:r>
        <w:rPr>
          <w:spacing w:val="-4"/>
          <w:sz w:val="19"/>
        </w:rPr>
        <w:t>примерно</w:t>
      </w:r>
      <w:r>
        <w:rPr>
          <w:spacing w:val="-8"/>
          <w:sz w:val="19"/>
        </w:rPr>
        <w:t> </w:t>
      </w:r>
      <w:r>
        <w:rPr>
          <w:sz w:val="19"/>
        </w:rPr>
        <w:t>то</w:t>
      </w:r>
      <w:r>
        <w:rPr>
          <w:spacing w:val="-6"/>
          <w:sz w:val="19"/>
        </w:rPr>
        <w:t> </w:t>
      </w:r>
      <w:r>
        <w:rPr>
          <w:sz w:val="19"/>
        </w:rPr>
        <w:t>же</w:t>
      </w:r>
      <w:r>
        <w:rPr>
          <w:spacing w:val="-10"/>
          <w:sz w:val="19"/>
        </w:rPr>
        <w:t> </w:t>
      </w:r>
      <w:r>
        <w:rPr>
          <w:spacing w:val="-3"/>
          <w:sz w:val="19"/>
        </w:rPr>
        <w:t>самое»</w:t>
      </w:r>
      <w:r>
        <w:rPr>
          <w:spacing w:val="-3"/>
          <w:position w:val="7"/>
          <w:sz w:val="12"/>
        </w:rPr>
        <w:t>12</w:t>
      </w:r>
      <w:r>
        <w:rPr>
          <w:spacing w:val="-3"/>
          <w:sz w:val="19"/>
        </w:rPr>
        <w:t>.</w:t>
      </w:r>
    </w:p>
    <w:p>
      <w:pPr>
        <w:pStyle w:val="BodyText"/>
        <w:spacing w:line="230" w:lineRule="auto" w:before="38"/>
        <w:ind w:right="217" w:firstLine="453"/>
      </w:pPr>
      <w:r>
        <w:rPr>
          <w:spacing w:val="-4"/>
        </w:rPr>
        <w:t>Бухаринская правка </w:t>
      </w:r>
      <w:r>
        <w:rPr/>
        <w:t>в </w:t>
      </w:r>
      <w:r>
        <w:rPr>
          <w:spacing w:val="-4"/>
        </w:rPr>
        <w:t>данном отрывке (не вошла </w:t>
      </w:r>
      <w:r>
        <w:rPr/>
        <w:t>в </w:t>
      </w:r>
      <w:r>
        <w:rPr>
          <w:spacing w:val="-4"/>
        </w:rPr>
        <w:t>публикацию) свидетельствует </w:t>
      </w:r>
      <w:r>
        <w:rPr/>
        <w:t>о </w:t>
      </w:r>
      <w:r>
        <w:rPr>
          <w:spacing w:val="-3"/>
        </w:rPr>
        <w:t>том, что </w:t>
      </w:r>
      <w:r>
        <w:rPr>
          <w:spacing w:val="-4"/>
        </w:rPr>
        <w:t>Бухарин </w:t>
      </w:r>
      <w:r>
        <w:rPr>
          <w:spacing w:val="-3"/>
        </w:rPr>
        <w:t>хочет </w:t>
      </w:r>
      <w:r>
        <w:rPr>
          <w:spacing w:val="-4"/>
        </w:rPr>
        <w:t>подчеркнуть, </w:t>
      </w:r>
      <w:r>
        <w:rPr>
          <w:spacing w:val="-3"/>
        </w:rPr>
        <w:t>что тип </w:t>
      </w:r>
      <w:r>
        <w:rPr>
          <w:spacing w:val="-4"/>
        </w:rPr>
        <w:t>связи </w:t>
      </w:r>
      <w:r>
        <w:rPr>
          <w:spacing w:val="-3"/>
        </w:rPr>
        <w:t>между </w:t>
      </w:r>
      <w:r>
        <w:rPr>
          <w:spacing w:val="-4"/>
        </w:rPr>
        <w:t>элементами, новыми </w:t>
      </w:r>
      <w:r>
        <w:rPr/>
        <w:t>и </w:t>
      </w:r>
      <w:r>
        <w:rPr>
          <w:spacing w:val="-4"/>
        </w:rPr>
        <w:t>перешедшими </w:t>
      </w:r>
      <w:r>
        <w:rPr>
          <w:spacing w:val="-3"/>
        </w:rPr>
        <w:t>из </w:t>
      </w:r>
      <w:r>
        <w:rPr>
          <w:spacing w:val="-4"/>
        </w:rPr>
        <w:t>прошлой системы, явля- </w:t>
      </w:r>
      <w:r>
        <w:rPr>
          <w:spacing w:val="-3"/>
        </w:rPr>
        <w:t>ется </w:t>
      </w:r>
      <w:r>
        <w:rPr>
          <w:spacing w:val="-4"/>
        </w:rPr>
        <w:t>уникальной особенностью каждой системы, обязательным </w:t>
      </w:r>
      <w:r>
        <w:rPr/>
        <w:t>ее </w:t>
      </w:r>
      <w:r>
        <w:rPr>
          <w:spacing w:val="-3"/>
        </w:rPr>
        <w:t>отли- чием </w:t>
      </w:r>
      <w:r>
        <w:rPr/>
        <w:t>от </w:t>
      </w:r>
      <w:r>
        <w:rPr>
          <w:spacing w:val="-4"/>
        </w:rPr>
        <w:t>системы предыдущей, </w:t>
      </w:r>
      <w:r>
        <w:rPr/>
        <w:t>и, </w:t>
      </w:r>
      <w:r>
        <w:rPr>
          <w:spacing w:val="-4"/>
        </w:rPr>
        <w:t>таким образом, сколь </w:t>
      </w:r>
      <w:r>
        <w:rPr/>
        <w:t>бы </w:t>
      </w:r>
      <w:r>
        <w:rPr>
          <w:spacing w:val="-4"/>
        </w:rPr>
        <w:t>много </w:t>
      </w:r>
      <w:r>
        <w:rPr/>
        <w:t>ни </w:t>
      </w:r>
      <w:r>
        <w:rPr>
          <w:spacing w:val="-3"/>
        </w:rPr>
        <w:t>во- шло </w:t>
      </w:r>
      <w:r>
        <w:rPr>
          <w:spacing w:val="-4"/>
        </w:rPr>
        <w:t>элементов </w:t>
      </w:r>
      <w:r>
        <w:rPr>
          <w:spacing w:val="-3"/>
        </w:rPr>
        <w:t>из старой </w:t>
      </w:r>
      <w:r>
        <w:rPr>
          <w:spacing w:val="-4"/>
        </w:rPr>
        <w:t>системы </w:t>
      </w:r>
      <w:r>
        <w:rPr/>
        <w:t>в </w:t>
      </w:r>
      <w:r>
        <w:rPr>
          <w:spacing w:val="-4"/>
        </w:rPr>
        <w:t>новую, </w:t>
      </w:r>
      <w:r>
        <w:rPr>
          <w:spacing w:val="-3"/>
        </w:rPr>
        <w:t>тип </w:t>
      </w:r>
      <w:r>
        <w:rPr>
          <w:spacing w:val="-4"/>
        </w:rPr>
        <w:t>связи </w:t>
      </w:r>
      <w:r>
        <w:rPr>
          <w:spacing w:val="-3"/>
        </w:rPr>
        <w:t>между ними обя- </w:t>
      </w:r>
      <w:r>
        <w:rPr>
          <w:spacing w:val="-4"/>
        </w:rPr>
        <w:t>зательно </w:t>
      </w:r>
      <w:r>
        <w:rPr>
          <w:spacing w:val="-3"/>
        </w:rPr>
        <w:t>будет </w:t>
      </w:r>
      <w:r>
        <w:rPr>
          <w:spacing w:val="-4"/>
        </w:rPr>
        <w:t>уже другой. (Было: «У </w:t>
      </w:r>
      <w:r>
        <w:rPr/>
        <w:t>нас </w:t>
      </w:r>
      <w:r>
        <w:rPr>
          <w:spacing w:val="-4"/>
        </w:rPr>
        <w:t>могут </w:t>
      </w:r>
      <w:r>
        <w:rPr>
          <w:spacing w:val="-3"/>
        </w:rPr>
        <w:t>быть </w:t>
      </w:r>
      <w:r>
        <w:rPr>
          <w:spacing w:val="-4"/>
        </w:rPr>
        <w:t>различные типы связи. Нужно анализировать связь». </w:t>
      </w:r>
      <w:r>
        <w:rPr>
          <w:spacing w:val="-3"/>
        </w:rPr>
        <w:t>Стало: </w:t>
      </w:r>
      <w:r>
        <w:rPr/>
        <w:t>У </w:t>
      </w:r>
      <w:r>
        <w:rPr>
          <w:spacing w:val="-3"/>
        </w:rPr>
        <w:t>нас </w:t>
      </w:r>
      <w:r>
        <w:rPr>
          <w:spacing w:val="-4"/>
        </w:rPr>
        <w:t>могут </w:t>
      </w:r>
      <w:r>
        <w:rPr>
          <w:spacing w:val="-3"/>
        </w:rPr>
        <w:t>быть </w:t>
      </w:r>
      <w:r>
        <w:rPr>
          <w:spacing w:val="-4"/>
        </w:rPr>
        <w:t>различные </w:t>
      </w:r>
      <w:r>
        <w:rPr>
          <w:spacing w:val="-3"/>
        </w:rPr>
        <w:t>типы </w:t>
      </w:r>
      <w:r>
        <w:rPr>
          <w:spacing w:val="-4"/>
        </w:rPr>
        <w:t>связи. </w:t>
      </w:r>
      <w:r>
        <w:rPr>
          <w:spacing w:val="-3"/>
        </w:rPr>
        <w:t>Нужно тип </w:t>
      </w:r>
      <w:r>
        <w:rPr>
          <w:spacing w:val="-4"/>
        </w:rPr>
        <w:t>связи </w:t>
      </w:r>
      <w:r>
        <w:rPr>
          <w:spacing w:val="-5"/>
        </w:rPr>
        <w:t>анализировать»)</w:t>
      </w:r>
    </w:p>
    <w:p>
      <w:pPr>
        <w:pStyle w:val="BodyText"/>
        <w:spacing w:line="230" w:lineRule="auto" w:before="1"/>
        <w:ind w:right="220" w:firstLine="453"/>
      </w:pPr>
      <w:r>
        <w:rPr/>
        <w:pict>
          <v:rect style="position:absolute;margin-left:341.391815pt;margin-top:34.320637pt;width:24.36pt;height:11.64pt;mso-position-horizontal-relative:page;mso-position-vertical-relative:paragraph;z-index:-260979712" filled="true" fillcolor="#fafafa" stroked="false">
            <v:fill type="solid"/>
            <w10:wrap type="none"/>
          </v:rect>
        </w:pict>
      </w:r>
      <w:r>
        <w:rPr>
          <w:spacing w:val="-5"/>
        </w:rPr>
        <w:t>Рассмотрению</w:t>
      </w:r>
      <w:r>
        <w:rPr>
          <w:spacing w:val="-12"/>
        </w:rPr>
        <w:t> </w:t>
      </w:r>
      <w:r>
        <w:rPr>
          <w:spacing w:val="-5"/>
        </w:rPr>
        <w:t>духовной</w:t>
      </w:r>
      <w:r>
        <w:rPr>
          <w:spacing w:val="-14"/>
        </w:rPr>
        <w:t> </w:t>
      </w:r>
      <w:r>
        <w:rPr>
          <w:spacing w:val="-5"/>
        </w:rPr>
        <w:t>культуры</w:t>
      </w:r>
      <w:r>
        <w:rPr>
          <w:spacing w:val="-13"/>
        </w:rPr>
        <w:t> </w:t>
      </w:r>
      <w:r>
        <w:rPr/>
        <w:t>с</w:t>
      </w:r>
      <w:r>
        <w:rPr>
          <w:spacing w:val="-13"/>
        </w:rPr>
        <w:t> </w:t>
      </w:r>
      <w:r>
        <w:rPr>
          <w:spacing w:val="-4"/>
        </w:rPr>
        <w:t>этих</w:t>
      </w:r>
      <w:r>
        <w:rPr>
          <w:spacing w:val="-12"/>
        </w:rPr>
        <w:t> </w:t>
      </w:r>
      <w:r>
        <w:rPr>
          <w:spacing w:val="-5"/>
        </w:rPr>
        <w:t>позиций</w:t>
      </w:r>
      <w:r>
        <w:rPr>
          <w:spacing w:val="-13"/>
        </w:rPr>
        <w:t> </w:t>
      </w:r>
      <w:r>
        <w:rPr>
          <w:spacing w:val="-5"/>
        </w:rPr>
        <w:t>посвящен</w:t>
      </w:r>
      <w:r>
        <w:rPr>
          <w:spacing w:val="-13"/>
        </w:rPr>
        <w:t> </w:t>
      </w:r>
      <w:r>
        <w:rPr>
          <w:spacing w:val="-5"/>
        </w:rPr>
        <w:t>отдель- </w:t>
      </w:r>
      <w:r>
        <w:rPr>
          <w:spacing w:val="-4"/>
        </w:rPr>
        <w:t>ный пункт </w:t>
      </w:r>
      <w:r>
        <w:rPr>
          <w:spacing w:val="-5"/>
        </w:rPr>
        <w:t>Реферата («Учет элементов </w:t>
      </w:r>
      <w:r>
        <w:rPr>
          <w:spacing w:val="-4"/>
        </w:rPr>
        <w:t>связи </w:t>
      </w:r>
      <w:r>
        <w:rPr>
          <w:spacing w:val="-5"/>
        </w:rPr>
        <w:t>духовной культуры»). </w:t>
      </w:r>
      <w:r>
        <w:rPr>
          <w:spacing w:val="-4"/>
        </w:rPr>
        <w:t>Его </w:t>
      </w:r>
      <w:r>
        <w:rPr>
          <w:spacing w:val="-5"/>
        </w:rPr>
        <w:t>текст представляет собой обобщенное изложение бухаринских </w:t>
      </w:r>
      <w:r>
        <w:rPr>
          <w:spacing w:val="-4"/>
        </w:rPr>
        <w:t>идей, </w:t>
      </w:r>
      <w:r>
        <w:rPr>
          <w:spacing w:val="-3"/>
        </w:rPr>
        <w:t>про- </w:t>
      </w:r>
      <w:r>
        <w:rPr>
          <w:spacing w:val="-5"/>
        </w:rPr>
        <w:t>странно  изложенных </w:t>
      </w:r>
      <w:r>
        <w:rPr/>
        <w:t>в </w:t>
      </w:r>
      <w:r>
        <w:rPr>
          <w:spacing w:val="-5"/>
        </w:rPr>
        <w:t>«Теории исторического  материализма» </w:t>
      </w:r>
      <w:r>
        <w:rPr/>
        <w:t>–</w:t>
      </w:r>
      <w:r>
        <w:rPr>
          <w:spacing w:val="41"/>
        </w:rPr>
        <w:t> </w:t>
      </w:r>
      <w:r>
        <w:rPr>
          <w:spacing w:val="-5"/>
        </w:rPr>
        <w:t>«</w:t>
      </w:r>
      <w:r>
        <w:rPr>
          <w:color w:val="414141"/>
          <w:spacing w:val="-5"/>
        </w:rPr>
        <w:t>попу-</w:t>
      </w:r>
    </w:p>
    <w:p>
      <w:pPr>
        <w:pStyle w:val="BodyText"/>
        <w:spacing w:line="231" w:lineRule="exact"/>
        <w:jc w:val="left"/>
      </w:pPr>
      <w:r>
        <w:rPr>
          <w:color w:val="414141"/>
          <w:spacing w:val="-53"/>
          <w:w w:val="100"/>
          <w:shd w:fill="FAFAFA" w:color="auto" w:val="clear"/>
        </w:rPr>
        <w:t> </w:t>
      </w:r>
      <w:r>
        <w:rPr>
          <w:color w:val="414141"/>
          <w:spacing w:val="-5"/>
          <w:shd w:fill="FAFAFA" w:color="auto" w:val="clear"/>
        </w:rPr>
        <w:t>лярном учебнике марксистской социологии», </w:t>
      </w:r>
      <w:r>
        <w:rPr>
          <w:color w:val="414141"/>
          <w:spacing w:val="-3"/>
          <w:shd w:fill="FAFAFA" w:color="auto" w:val="clear"/>
        </w:rPr>
        <w:t>как </w:t>
      </w:r>
      <w:r>
        <w:rPr>
          <w:color w:val="414141"/>
          <w:spacing w:val="-5"/>
          <w:shd w:fill="FAFAFA" w:color="auto" w:val="clear"/>
        </w:rPr>
        <w:t>гласит </w:t>
      </w:r>
      <w:r>
        <w:rPr>
          <w:color w:val="414141"/>
          <w:spacing w:val="-3"/>
          <w:shd w:fill="FAFAFA" w:color="auto" w:val="clear"/>
        </w:rPr>
        <w:t>ее</w:t>
      </w:r>
      <w:r>
        <w:rPr>
          <w:color w:val="414141"/>
          <w:spacing w:val="-33"/>
          <w:shd w:fill="FAFAFA" w:color="auto" w:val="clear"/>
        </w:rPr>
        <w:t> </w:t>
      </w:r>
      <w:r>
        <w:rPr>
          <w:color w:val="414141"/>
          <w:spacing w:val="-5"/>
          <w:shd w:fill="FAFAFA" w:color="auto" w:val="clear"/>
        </w:rPr>
        <w:t>подзаголовок,</w:t>
      </w:r>
    </w:p>
    <w:p>
      <w:pPr>
        <w:pStyle w:val="BodyText"/>
        <w:spacing w:line="230" w:lineRule="auto" w:before="4"/>
        <w:ind w:right="217"/>
      </w:pPr>
      <w:r>
        <w:rPr/>
        <w:pict>
          <v:line style="position:absolute;mso-position-horizontal-relative:page;mso-position-vertical-relative:paragraph;z-index:-251548672;mso-wrap-distance-left:0;mso-wrap-distance-right:0" from="51.035809pt,107.920631pt" to="195.055809pt,107.920631pt" stroked="true" strokeweight=".48pt" strokecolor="#000000">
            <v:stroke dashstyle="solid"/>
            <w10:wrap type="topAndBottom"/>
          </v:line>
        </w:pict>
      </w:r>
      <w:r>
        <w:rPr>
          <w:color w:val="414141"/>
          <w:spacing w:val="-53"/>
          <w:w w:val="100"/>
          <w:shd w:fill="FAFAFA" w:color="auto" w:val="clear"/>
        </w:rPr>
        <w:t> </w:t>
      </w:r>
      <w:r>
        <w:rPr>
          <w:color w:val="414141"/>
          <w:spacing w:val="-5"/>
          <w:shd w:fill="FAFAFA" w:color="auto" w:val="clear"/>
        </w:rPr>
        <w:t>вышедшем</w:t>
      </w:r>
      <w:r>
        <w:rPr>
          <w:color w:val="414141"/>
          <w:spacing w:val="-13"/>
          <w:shd w:fill="FAFAFA" w:color="auto" w:val="clear"/>
        </w:rPr>
        <w:t> </w:t>
      </w:r>
      <w:r>
        <w:rPr>
          <w:color w:val="414141"/>
          <w:shd w:fill="FAFAFA" w:color="auto" w:val="clear"/>
        </w:rPr>
        <w:t>в</w:t>
      </w:r>
      <w:r>
        <w:rPr>
          <w:color w:val="414141"/>
          <w:spacing w:val="-12"/>
          <w:shd w:fill="FAFAFA" w:color="auto" w:val="clear"/>
        </w:rPr>
        <w:t> </w:t>
      </w:r>
      <w:r>
        <w:rPr>
          <w:color w:val="414141"/>
          <w:spacing w:val="-4"/>
          <w:shd w:fill="FAFAFA" w:color="auto" w:val="clear"/>
        </w:rPr>
        <w:t>1921</w:t>
      </w:r>
      <w:r>
        <w:rPr>
          <w:color w:val="414141"/>
          <w:spacing w:val="-13"/>
          <w:shd w:fill="FAFAFA" w:color="auto" w:val="clear"/>
        </w:rPr>
        <w:t> </w:t>
      </w:r>
      <w:r>
        <w:rPr>
          <w:color w:val="414141"/>
          <w:spacing w:val="-3"/>
          <w:shd w:fill="FAFAFA" w:color="auto" w:val="clear"/>
        </w:rPr>
        <w:t>г.</w:t>
      </w:r>
      <w:r>
        <w:rPr>
          <w:color w:val="414141"/>
          <w:spacing w:val="-6"/>
        </w:rPr>
        <w:t> </w:t>
      </w:r>
      <w:r>
        <w:rPr>
          <w:spacing w:val="-5"/>
        </w:rPr>
        <w:t>(главы</w:t>
      </w:r>
      <w:r>
        <w:rPr>
          <w:spacing w:val="-11"/>
        </w:rPr>
        <w:t> </w:t>
      </w:r>
      <w:r>
        <w:rPr>
          <w:spacing w:val="-5"/>
        </w:rPr>
        <w:t>III–VII)</w:t>
      </w:r>
      <w:r>
        <w:rPr>
          <w:spacing w:val="-11"/>
        </w:rPr>
        <w:t> </w:t>
      </w:r>
      <w:r>
        <w:rPr/>
        <w:t>и</w:t>
      </w:r>
      <w:r>
        <w:rPr>
          <w:spacing w:val="-11"/>
        </w:rPr>
        <w:t> </w:t>
      </w:r>
      <w:r>
        <w:rPr>
          <w:spacing w:val="-5"/>
        </w:rPr>
        <w:t>позже</w:t>
      </w:r>
      <w:r>
        <w:rPr>
          <w:spacing w:val="-13"/>
        </w:rPr>
        <w:t> </w:t>
      </w:r>
      <w:r>
        <w:rPr/>
        <w:t>в</w:t>
      </w:r>
      <w:r>
        <w:rPr>
          <w:spacing w:val="-12"/>
        </w:rPr>
        <w:t> </w:t>
      </w:r>
      <w:r>
        <w:rPr>
          <w:spacing w:val="-5"/>
        </w:rPr>
        <w:t>дополнении</w:t>
      </w:r>
      <w:r>
        <w:rPr>
          <w:spacing w:val="-13"/>
        </w:rPr>
        <w:t> </w:t>
      </w:r>
      <w:r>
        <w:rPr/>
        <w:t>к</w:t>
      </w:r>
      <w:r>
        <w:rPr>
          <w:spacing w:val="-12"/>
        </w:rPr>
        <w:t> </w:t>
      </w:r>
      <w:r>
        <w:rPr>
          <w:spacing w:val="-3"/>
        </w:rPr>
        <w:t>ней</w:t>
      </w:r>
      <w:r>
        <w:rPr>
          <w:spacing w:val="-8"/>
        </w:rPr>
        <w:t> </w:t>
      </w:r>
      <w:r>
        <w:rPr>
          <w:spacing w:val="-5"/>
        </w:rPr>
        <w:t>«К</w:t>
      </w:r>
      <w:r>
        <w:rPr>
          <w:spacing w:val="-10"/>
        </w:rPr>
        <w:t> </w:t>
      </w:r>
      <w:r>
        <w:rPr>
          <w:spacing w:val="-4"/>
        </w:rPr>
        <w:t>поста- новке </w:t>
      </w:r>
      <w:r>
        <w:rPr>
          <w:spacing w:val="-5"/>
        </w:rPr>
        <w:t>проблем теории исторического материализма»</w:t>
      </w:r>
      <w:r>
        <w:rPr>
          <w:spacing w:val="-5"/>
          <w:position w:val="7"/>
          <w:sz w:val="14"/>
        </w:rPr>
        <w:t>13 </w:t>
      </w:r>
      <w:r>
        <w:rPr>
          <w:spacing w:val="-5"/>
        </w:rPr>
        <w:t>(1923). </w:t>
      </w:r>
      <w:r>
        <w:rPr/>
        <w:t>В </w:t>
      </w:r>
      <w:r>
        <w:rPr>
          <w:spacing w:val="-4"/>
        </w:rPr>
        <w:t>этих </w:t>
      </w:r>
      <w:r>
        <w:rPr/>
        <w:t>ра- </w:t>
      </w:r>
      <w:r>
        <w:rPr>
          <w:spacing w:val="-5"/>
        </w:rPr>
        <w:t>ботах подробно раскрывается восприятие Бухариным духовной </w:t>
      </w:r>
      <w:r>
        <w:rPr>
          <w:spacing w:val="-4"/>
        </w:rPr>
        <w:t>куль- </w:t>
      </w:r>
      <w:r>
        <w:rPr>
          <w:spacing w:val="-5"/>
        </w:rPr>
        <w:t>туры </w:t>
      </w:r>
      <w:r>
        <w:rPr>
          <w:spacing w:val="-4"/>
        </w:rPr>
        <w:t>как </w:t>
      </w:r>
      <w:r>
        <w:rPr>
          <w:spacing w:val="-5"/>
        </w:rPr>
        <w:t>части общества-системы, состоящей </w:t>
      </w:r>
      <w:r>
        <w:rPr>
          <w:spacing w:val="-3"/>
        </w:rPr>
        <w:t>из </w:t>
      </w:r>
      <w:r>
        <w:rPr>
          <w:spacing w:val="-5"/>
        </w:rPr>
        <w:t>взаимосвязанных </w:t>
      </w:r>
      <w:r>
        <w:rPr>
          <w:spacing w:val="-4"/>
        </w:rPr>
        <w:t>эле- </w:t>
      </w:r>
      <w:r>
        <w:rPr>
          <w:spacing w:val="-5"/>
        </w:rPr>
        <w:t>ментов. </w:t>
      </w:r>
      <w:r>
        <w:rPr>
          <w:spacing w:val="-4"/>
        </w:rPr>
        <w:t>Так, </w:t>
      </w:r>
      <w:r>
        <w:rPr/>
        <w:t>в </w:t>
      </w:r>
      <w:r>
        <w:rPr>
          <w:spacing w:val="-5"/>
        </w:rPr>
        <w:t>надстройке </w:t>
      </w:r>
      <w:r>
        <w:rPr/>
        <w:t>в </w:t>
      </w:r>
      <w:r>
        <w:rPr>
          <w:spacing w:val="-5"/>
        </w:rPr>
        <w:t>марксистском </w:t>
      </w:r>
      <w:r>
        <w:rPr>
          <w:spacing w:val="-3"/>
        </w:rPr>
        <w:t>ее </w:t>
      </w:r>
      <w:r>
        <w:rPr>
          <w:spacing w:val="-5"/>
        </w:rPr>
        <w:t>понимании Бухарин </w:t>
      </w:r>
      <w:r>
        <w:rPr>
          <w:spacing w:val="-4"/>
        </w:rPr>
        <w:t>выде- </w:t>
      </w:r>
      <w:r>
        <w:rPr>
          <w:spacing w:val="-5"/>
        </w:rPr>
        <w:t>ляет отдельные надстройки </w:t>
      </w:r>
      <w:r>
        <w:rPr>
          <w:spacing w:val="-4"/>
        </w:rPr>
        <w:t>как </w:t>
      </w:r>
      <w:r>
        <w:rPr>
          <w:spacing w:val="-5"/>
        </w:rPr>
        <w:t>области интеллектуального труда. </w:t>
      </w:r>
      <w:r>
        <w:rPr>
          <w:spacing w:val="-3"/>
        </w:rPr>
        <w:t>Про- </w:t>
      </w:r>
      <w:r>
        <w:rPr>
          <w:spacing w:val="-5"/>
        </w:rPr>
        <w:t>порции </w:t>
      </w:r>
      <w:r>
        <w:rPr>
          <w:spacing w:val="-4"/>
        </w:rPr>
        <w:t>между </w:t>
      </w:r>
      <w:r>
        <w:rPr>
          <w:spacing w:val="-5"/>
        </w:rPr>
        <w:t>производством конкретных продуктов интеллектуального труда, </w:t>
      </w:r>
      <w:r>
        <w:rPr>
          <w:spacing w:val="-4"/>
        </w:rPr>
        <w:t>связи этих </w:t>
      </w:r>
      <w:r>
        <w:rPr>
          <w:spacing w:val="-5"/>
        </w:rPr>
        <w:t>продуктов </w:t>
      </w:r>
      <w:r>
        <w:rPr>
          <w:spacing w:val="-4"/>
        </w:rPr>
        <w:t>между </w:t>
      </w:r>
      <w:r>
        <w:rPr>
          <w:spacing w:val="-5"/>
        </w:rPr>
        <w:t>собой, </w:t>
      </w:r>
      <w:r>
        <w:rPr>
          <w:spacing w:val="-4"/>
        </w:rPr>
        <w:t>как </w:t>
      </w:r>
      <w:r>
        <w:rPr/>
        <w:t>и </w:t>
      </w:r>
      <w:r>
        <w:rPr>
          <w:spacing w:val="-5"/>
        </w:rPr>
        <w:t>пропорции </w:t>
      </w:r>
      <w:r>
        <w:rPr>
          <w:spacing w:val="-4"/>
        </w:rPr>
        <w:t>между кон- </w:t>
      </w:r>
      <w:r>
        <w:rPr>
          <w:spacing w:val="-5"/>
        </w:rPr>
        <w:t>кретными</w:t>
      </w:r>
      <w:r>
        <w:rPr>
          <w:spacing w:val="11"/>
        </w:rPr>
        <w:t> </w:t>
      </w:r>
      <w:r>
        <w:rPr>
          <w:spacing w:val="-5"/>
        </w:rPr>
        <w:t>областями</w:t>
      </w:r>
      <w:r>
        <w:rPr>
          <w:spacing w:val="8"/>
        </w:rPr>
        <w:t> </w:t>
      </w:r>
      <w:r>
        <w:rPr>
          <w:spacing w:val="-5"/>
        </w:rPr>
        <w:t>интеллектуального</w:t>
      </w:r>
      <w:r>
        <w:rPr>
          <w:spacing w:val="11"/>
        </w:rPr>
        <w:t> </w:t>
      </w:r>
      <w:r>
        <w:rPr>
          <w:spacing w:val="-5"/>
        </w:rPr>
        <w:t>труда</w:t>
      </w:r>
      <w:r>
        <w:rPr>
          <w:spacing w:val="11"/>
        </w:rPr>
        <w:t> </w:t>
      </w:r>
      <w:r>
        <w:rPr/>
        <w:t>и</w:t>
      </w:r>
      <w:r>
        <w:rPr>
          <w:spacing w:val="11"/>
        </w:rPr>
        <w:t> </w:t>
      </w:r>
      <w:r>
        <w:rPr>
          <w:spacing w:val="-5"/>
        </w:rPr>
        <w:t>труда</w:t>
      </w:r>
      <w:r>
        <w:rPr>
          <w:spacing w:val="11"/>
        </w:rPr>
        <w:t> </w:t>
      </w:r>
      <w:r>
        <w:rPr>
          <w:spacing w:val="-5"/>
        </w:rPr>
        <w:t>материального</w:t>
      </w:r>
      <w:r>
        <w:rPr>
          <w:spacing w:val="11"/>
        </w:rPr>
        <w:t> </w:t>
      </w:r>
      <w:r>
        <w:rPr/>
        <w:t>и</w:t>
      </w:r>
    </w:p>
    <w:p>
      <w:pPr>
        <w:spacing w:line="223" w:lineRule="auto" w:before="17"/>
        <w:ind w:left="340" w:right="219" w:firstLine="0"/>
        <w:jc w:val="both"/>
        <w:rPr>
          <w:sz w:val="18"/>
        </w:rPr>
      </w:pPr>
      <w:r>
        <w:rPr>
          <w:position w:val="6"/>
          <w:sz w:val="12"/>
        </w:rPr>
        <w:t>11</w:t>
      </w:r>
      <w:r>
        <w:rPr>
          <w:spacing w:val="11"/>
          <w:position w:val="6"/>
          <w:sz w:val="12"/>
        </w:rPr>
        <w:t> </w:t>
      </w:r>
      <w:r>
        <w:rPr>
          <w:spacing w:val="-4"/>
          <w:sz w:val="18"/>
        </w:rPr>
        <w:t>Цитата</w:t>
      </w:r>
      <w:r>
        <w:rPr>
          <w:spacing w:val="-15"/>
          <w:sz w:val="18"/>
        </w:rPr>
        <w:t> </w:t>
      </w:r>
      <w:r>
        <w:rPr>
          <w:spacing w:val="-4"/>
          <w:sz w:val="18"/>
        </w:rPr>
        <w:t>взята</w:t>
      </w:r>
      <w:r>
        <w:rPr>
          <w:spacing w:val="-14"/>
          <w:sz w:val="18"/>
        </w:rPr>
        <w:t> </w:t>
      </w:r>
      <w:r>
        <w:rPr>
          <w:spacing w:val="-3"/>
          <w:sz w:val="18"/>
        </w:rPr>
        <w:t>из</w:t>
      </w:r>
      <w:r>
        <w:rPr>
          <w:spacing w:val="-14"/>
          <w:sz w:val="18"/>
        </w:rPr>
        <w:t> </w:t>
      </w:r>
      <w:r>
        <w:rPr>
          <w:spacing w:val="-5"/>
          <w:sz w:val="18"/>
        </w:rPr>
        <w:t>правленой</w:t>
      </w:r>
      <w:r>
        <w:rPr>
          <w:spacing w:val="-14"/>
          <w:sz w:val="18"/>
        </w:rPr>
        <w:t> </w:t>
      </w:r>
      <w:r>
        <w:rPr>
          <w:spacing w:val="-5"/>
          <w:sz w:val="18"/>
        </w:rPr>
        <w:t>стенограммы</w:t>
      </w:r>
      <w:r>
        <w:rPr>
          <w:spacing w:val="-17"/>
          <w:sz w:val="18"/>
        </w:rPr>
        <w:t> </w:t>
      </w:r>
      <w:r>
        <w:rPr>
          <w:spacing w:val="-4"/>
          <w:sz w:val="18"/>
        </w:rPr>
        <w:t>(РГАЛИ.</w:t>
      </w:r>
      <w:r>
        <w:rPr>
          <w:spacing w:val="-12"/>
          <w:sz w:val="18"/>
        </w:rPr>
        <w:t> </w:t>
      </w:r>
      <w:r>
        <w:rPr>
          <w:spacing w:val="-3"/>
          <w:sz w:val="18"/>
        </w:rPr>
        <w:t>Ф.</w:t>
      </w:r>
      <w:r>
        <w:rPr>
          <w:spacing w:val="-15"/>
          <w:sz w:val="18"/>
        </w:rPr>
        <w:t> </w:t>
      </w:r>
      <w:r>
        <w:rPr>
          <w:spacing w:val="-4"/>
          <w:sz w:val="18"/>
        </w:rPr>
        <w:t>1230.</w:t>
      </w:r>
      <w:r>
        <w:rPr>
          <w:spacing w:val="-14"/>
          <w:sz w:val="18"/>
        </w:rPr>
        <w:t> </w:t>
      </w:r>
      <w:r>
        <w:rPr>
          <w:spacing w:val="-3"/>
          <w:sz w:val="18"/>
        </w:rPr>
        <w:t>Оп.</w:t>
      </w:r>
      <w:r>
        <w:rPr>
          <w:spacing w:val="-15"/>
          <w:sz w:val="18"/>
        </w:rPr>
        <w:t> </w:t>
      </w:r>
      <w:r>
        <w:rPr>
          <w:sz w:val="18"/>
        </w:rPr>
        <w:t>1.</w:t>
      </w:r>
      <w:r>
        <w:rPr>
          <w:spacing w:val="-12"/>
          <w:sz w:val="18"/>
        </w:rPr>
        <w:t> </w:t>
      </w:r>
      <w:r>
        <w:rPr>
          <w:spacing w:val="-3"/>
          <w:sz w:val="18"/>
        </w:rPr>
        <w:t>Д.</w:t>
      </w:r>
      <w:r>
        <w:rPr>
          <w:spacing w:val="-15"/>
          <w:sz w:val="18"/>
        </w:rPr>
        <w:t> </w:t>
      </w:r>
      <w:r>
        <w:rPr>
          <w:spacing w:val="-3"/>
          <w:sz w:val="18"/>
        </w:rPr>
        <w:t>149.</w:t>
      </w:r>
      <w:r>
        <w:rPr>
          <w:spacing w:val="-15"/>
          <w:sz w:val="18"/>
        </w:rPr>
        <w:t> </w:t>
      </w:r>
      <w:r>
        <w:rPr>
          <w:spacing w:val="-3"/>
          <w:sz w:val="18"/>
        </w:rPr>
        <w:t>Л.</w:t>
      </w:r>
      <w:r>
        <w:rPr>
          <w:spacing w:val="-14"/>
          <w:sz w:val="18"/>
        </w:rPr>
        <w:t> </w:t>
      </w:r>
      <w:r>
        <w:rPr>
          <w:spacing w:val="-3"/>
          <w:sz w:val="18"/>
        </w:rPr>
        <w:t>9).</w:t>
      </w:r>
      <w:r>
        <w:rPr>
          <w:spacing w:val="-13"/>
          <w:sz w:val="18"/>
        </w:rPr>
        <w:t> </w:t>
      </w:r>
      <w:r>
        <w:rPr>
          <w:sz w:val="18"/>
        </w:rPr>
        <w:t>В</w:t>
      </w:r>
      <w:r>
        <w:rPr>
          <w:spacing w:val="-8"/>
          <w:sz w:val="18"/>
        </w:rPr>
        <w:t> </w:t>
      </w:r>
      <w:r>
        <w:rPr>
          <w:spacing w:val="-4"/>
          <w:sz w:val="18"/>
        </w:rPr>
        <w:t>тек- сте публикации невнесение </w:t>
      </w:r>
      <w:r>
        <w:rPr>
          <w:spacing w:val="-5"/>
          <w:sz w:val="18"/>
        </w:rPr>
        <w:t>бухаринской </w:t>
      </w:r>
      <w:r>
        <w:rPr>
          <w:spacing w:val="-4"/>
          <w:sz w:val="18"/>
        </w:rPr>
        <w:t>правки </w:t>
      </w:r>
      <w:r>
        <w:rPr>
          <w:sz w:val="18"/>
        </w:rPr>
        <w:t>и </w:t>
      </w:r>
      <w:r>
        <w:rPr>
          <w:spacing w:val="-5"/>
          <w:sz w:val="18"/>
        </w:rPr>
        <w:t>неудачная </w:t>
      </w:r>
      <w:r>
        <w:rPr>
          <w:spacing w:val="-4"/>
          <w:sz w:val="18"/>
        </w:rPr>
        <w:t>редакторская правка де- лают </w:t>
      </w:r>
      <w:r>
        <w:rPr>
          <w:sz w:val="18"/>
        </w:rPr>
        <w:t>не </w:t>
      </w:r>
      <w:r>
        <w:rPr>
          <w:spacing w:val="-4"/>
          <w:sz w:val="18"/>
        </w:rPr>
        <w:t>вполне понятными идейные </w:t>
      </w:r>
      <w:r>
        <w:rPr>
          <w:spacing w:val="-5"/>
          <w:sz w:val="18"/>
        </w:rPr>
        <w:t>построения </w:t>
      </w:r>
      <w:r>
        <w:rPr>
          <w:spacing w:val="-4"/>
          <w:sz w:val="18"/>
        </w:rPr>
        <w:t>Маркса </w:t>
      </w:r>
      <w:r>
        <w:rPr>
          <w:sz w:val="18"/>
        </w:rPr>
        <w:t>и </w:t>
      </w:r>
      <w:r>
        <w:rPr>
          <w:spacing w:val="-3"/>
          <w:sz w:val="18"/>
        </w:rPr>
        <w:t>то, </w:t>
      </w:r>
      <w:r>
        <w:rPr>
          <w:spacing w:val="-4"/>
          <w:sz w:val="18"/>
        </w:rPr>
        <w:t>почему </w:t>
      </w:r>
      <w:r>
        <w:rPr>
          <w:spacing w:val="-3"/>
          <w:sz w:val="18"/>
        </w:rPr>
        <w:t>они </w:t>
      </w:r>
      <w:r>
        <w:rPr>
          <w:spacing w:val="-4"/>
          <w:sz w:val="18"/>
        </w:rPr>
        <w:t>были вос- приняты</w:t>
      </w:r>
      <w:r>
        <w:rPr>
          <w:spacing w:val="-11"/>
          <w:sz w:val="18"/>
        </w:rPr>
        <w:t> </w:t>
      </w:r>
      <w:r>
        <w:rPr>
          <w:spacing w:val="-4"/>
          <w:sz w:val="18"/>
        </w:rPr>
        <w:t>Бухариным</w:t>
      </w:r>
      <w:r>
        <w:rPr>
          <w:spacing w:val="-11"/>
          <w:sz w:val="18"/>
        </w:rPr>
        <w:t> </w:t>
      </w:r>
      <w:r>
        <w:rPr>
          <w:sz w:val="18"/>
        </w:rPr>
        <w:t>в</w:t>
      </w:r>
      <w:r>
        <w:rPr>
          <w:spacing w:val="-10"/>
          <w:sz w:val="18"/>
        </w:rPr>
        <w:t> </w:t>
      </w:r>
      <w:r>
        <w:rPr>
          <w:spacing w:val="-5"/>
          <w:sz w:val="18"/>
        </w:rPr>
        <w:t>контексте</w:t>
      </w:r>
      <w:r>
        <w:rPr>
          <w:spacing w:val="-8"/>
          <w:sz w:val="18"/>
        </w:rPr>
        <w:t> </w:t>
      </w:r>
      <w:r>
        <w:rPr>
          <w:spacing w:val="-4"/>
          <w:sz w:val="18"/>
        </w:rPr>
        <w:t>его</w:t>
      </w:r>
      <w:r>
        <w:rPr>
          <w:spacing w:val="-11"/>
          <w:sz w:val="18"/>
        </w:rPr>
        <w:t> </w:t>
      </w:r>
      <w:r>
        <w:rPr>
          <w:spacing w:val="-5"/>
          <w:sz w:val="18"/>
        </w:rPr>
        <w:t>представлений</w:t>
      </w:r>
      <w:r>
        <w:rPr>
          <w:spacing w:val="-13"/>
          <w:sz w:val="18"/>
        </w:rPr>
        <w:t> </w:t>
      </w:r>
      <w:r>
        <w:rPr>
          <w:sz w:val="18"/>
        </w:rPr>
        <w:t>об</w:t>
      </w:r>
      <w:r>
        <w:rPr>
          <w:spacing w:val="-13"/>
          <w:sz w:val="18"/>
        </w:rPr>
        <w:t> </w:t>
      </w:r>
      <w:r>
        <w:rPr>
          <w:spacing w:val="-4"/>
          <w:sz w:val="18"/>
        </w:rPr>
        <w:t>обществе</w:t>
      </w:r>
      <w:r>
        <w:rPr>
          <w:spacing w:val="-11"/>
          <w:sz w:val="18"/>
        </w:rPr>
        <w:t> </w:t>
      </w:r>
      <w:r>
        <w:rPr>
          <w:spacing w:val="-4"/>
          <w:sz w:val="18"/>
        </w:rPr>
        <w:t>как</w:t>
      </w:r>
      <w:r>
        <w:rPr>
          <w:spacing w:val="-11"/>
          <w:sz w:val="18"/>
        </w:rPr>
        <w:t> </w:t>
      </w:r>
      <w:r>
        <w:rPr>
          <w:sz w:val="18"/>
        </w:rPr>
        <w:t>о</w:t>
      </w:r>
      <w:r>
        <w:rPr>
          <w:spacing w:val="-11"/>
          <w:sz w:val="18"/>
        </w:rPr>
        <w:t> </w:t>
      </w:r>
      <w:r>
        <w:rPr>
          <w:spacing w:val="-5"/>
          <w:sz w:val="18"/>
        </w:rPr>
        <w:t>системе.</w:t>
      </w:r>
      <w:r>
        <w:rPr>
          <w:spacing w:val="-12"/>
          <w:sz w:val="18"/>
        </w:rPr>
        <w:t> </w:t>
      </w:r>
      <w:r>
        <w:rPr>
          <w:sz w:val="18"/>
        </w:rPr>
        <w:t>В</w:t>
      </w:r>
      <w:r>
        <w:rPr>
          <w:spacing w:val="-10"/>
          <w:sz w:val="18"/>
        </w:rPr>
        <w:t> </w:t>
      </w:r>
      <w:r>
        <w:rPr>
          <w:spacing w:val="-3"/>
          <w:sz w:val="18"/>
        </w:rPr>
        <w:t>пуб- </w:t>
      </w:r>
      <w:r>
        <w:rPr>
          <w:spacing w:val="-5"/>
          <w:sz w:val="18"/>
        </w:rPr>
        <w:t>ликации: «[Маркс] определяет специфическую, историческую </w:t>
      </w:r>
      <w:r>
        <w:rPr>
          <w:spacing w:val="-4"/>
          <w:sz w:val="18"/>
        </w:rPr>
        <w:t>оболочку, </w:t>
      </w:r>
      <w:r>
        <w:rPr>
          <w:spacing w:val="-5"/>
          <w:sz w:val="18"/>
        </w:rPr>
        <w:t>обществен- </w:t>
      </w:r>
      <w:r>
        <w:rPr>
          <w:spacing w:val="-3"/>
          <w:sz w:val="18"/>
        </w:rPr>
        <w:t>ную </w:t>
      </w:r>
      <w:r>
        <w:rPr>
          <w:sz w:val="18"/>
        </w:rPr>
        <w:t>с </w:t>
      </w:r>
      <w:r>
        <w:rPr>
          <w:spacing w:val="-4"/>
          <w:sz w:val="18"/>
        </w:rPr>
        <w:t>точки зрения того способа </w:t>
      </w:r>
      <w:r>
        <w:rPr>
          <w:sz w:val="18"/>
        </w:rPr>
        <w:t>и </w:t>
      </w:r>
      <w:r>
        <w:rPr>
          <w:spacing w:val="-4"/>
          <w:sz w:val="18"/>
        </w:rPr>
        <w:t>вида… </w:t>
      </w:r>
      <w:r>
        <w:rPr>
          <w:sz w:val="18"/>
        </w:rPr>
        <w:t>в </w:t>
      </w:r>
      <w:r>
        <w:rPr>
          <w:spacing w:val="-4"/>
          <w:sz w:val="18"/>
        </w:rPr>
        <w:t>котором взяты эти </w:t>
      </w:r>
      <w:r>
        <w:rPr>
          <w:spacing w:val="-5"/>
          <w:sz w:val="18"/>
        </w:rPr>
        <w:t>составные </w:t>
      </w:r>
      <w:r>
        <w:rPr>
          <w:spacing w:val="-4"/>
          <w:sz w:val="18"/>
        </w:rPr>
        <w:t>трудовые </w:t>
      </w:r>
      <w:r>
        <w:rPr>
          <w:spacing w:val="-5"/>
          <w:sz w:val="18"/>
        </w:rPr>
        <w:t>части,</w:t>
      </w:r>
      <w:r>
        <w:rPr>
          <w:spacing w:val="-9"/>
          <w:sz w:val="18"/>
        </w:rPr>
        <w:t> </w:t>
      </w:r>
      <w:r>
        <w:rPr>
          <w:spacing w:val="-4"/>
          <w:sz w:val="18"/>
        </w:rPr>
        <w:t>элементы</w:t>
      </w:r>
      <w:r>
        <w:rPr>
          <w:spacing w:val="-10"/>
          <w:sz w:val="18"/>
        </w:rPr>
        <w:t> </w:t>
      </w:r>
      <w:r>
        <w:rPr>
          <w:spacing w:val="-4"/>
          <w:sz w:val="18"/>
        </w:rPr>
        <w:t>этого</w:t>
      </w:r>
      <w:r>
        <w:rPr>
          <w:spacing w:val="-9"/>
          <w:sz w:val="18"/>
        </w:rPr>
        <w:t> </w:t>
      </w:r>
      <w:r>
        <w:rPr>
          <w:spacing w:val="-5"/>
          <w:sz w:val="18"/>
        </w:rPr>
        <w:t>общества,</w:t>
      </w:r>
      <w:r>
        <w:rPr>
          <w:spacing w:val="-6"/>
          <w:sz w:val="18"/>
        </w:rPr>
        <w:t> </w:t>
      </w:r>
      <w:r>
        <w:rPr>
          <w:sz w:val="18"/>
        </w:rPr>
        <w:t>в</w:t>
      </w:r>
      <w:r>
        <w:rPr>
          <w:spacing w:val="-10"/>
          <w:sz w:val="18"/>
        </w:rPr>
        <w:t> </w:t>
      </w:r>
      <w:r>
        <w:rPr>
          <w:spacing w:val="-4"/>
          <w:sz w:val="18"/>
        </w:rPr>
        <w:t>котором</w:t>
      </w:r>
      <w:r>
        <w:rPr>
          <w:spacing w:val="-11"/>
          <w:sz w:val="18"/>
        </w:rPr>
        <w:t> </w:t>
      </w:r>
      <w:r>
        <w:rPr>
          <w:spacing w:val="-3"/>
          <w:sz w:val="18"/>
        </w:rPr>
        <w:t>люди</w:t>
      </w:r>
      <w:r>
        <w:rPr>
          <w:spacing w:val="-9"/>
          <w:sz w:val="18"/>
        </w:rPr>
        <w:t> </w:t>
      </w:r>
      <w:r>
        <w:rPr>
          <w:spacing w:val="-4"/>
          <w:sz w:val="18"/>
        </w:rPr>
        <w:t>взяты</w:t>
      </w:r>
      <w:r>
        <w:rPr>
          <w:spacing w:val="-7"/>
          <w:sz w:val="18"/>
        </w:rPr>
        <w:t> </w:t>
      </w:r>
      <w:r>
        <w:rPr>
          <w:sz w:val="18"/>
        </w:rPr>
        <w:t>с</w:t>
      </w:r>
      <w:r>
        <w:rPr>
          <w:spacing w:val="-11"/>
          <w:sz w:val="18"/>
        </w:rPr>
        <w:t> </w:t>
      </w:r>
      <w:r>
        <w:rPr>
          <w:spacing w:val="-4"/>
          <w:sz w:val="18"/>
        </w:rPr>
        <w:t>точки</w:t>
      </w:r>
      <w:r>
        <w:rPr>
          <w:spacing w:val="-9"/>
          <w:sz w:val="18"/>
        </w:rPr>
        <w:t> </w:t>
      </w:r>
      <w:r>
        <w:rPr>
          <w:spacing w:val="-4"/>
          <w:sz w:val="18"/>
        </w:rPr>
        <w:t>зрения</w:t>
      </w:r>
      <w:r>
        <w:rPr>
          <w:spacing w:val="-8"/>
          <w:sz w:val="18"/>
        </w:rPr>
        <w:t> </w:t>
      </w:r>
      <w:r>
        <w:rPr>
          <w:spacing w:val="-5"/>
          <w:sz w:val="18"/>
        </w:rPr>
        <w:t>трудового</w:t>
      </w:r>
      <w:r>
        <w:rPr>
          <w:spacing w:val="-9"/>
          <w:sz w:val="18"/>
        </w:rPr>
        <w:t> </w:t>
      </w:r>
      <w:r>
        <w:rPr>
          <w:spacing w:val="-4"/>
          <w:sz w:val="18"/>
        </w:rPr>
        <w:t>про- </w:t>
      </w:r>
      <w:r>
        <w:rPr>
          <w:spacing w:val="-5"/>
          <w:sz w:val="18"/>
        </w:rPr>
        <w:t>цесса.</w:t>
      </w:r>
      <w:r>
        <w:rPr>
          <w:spacing w:val="-6"/>
          <w:sz w:val="18"/>
        </w:rPr>
        <w:t> </w:t>
      </w:r>
      <w:r>
        <w:rPr>
          <w:spacing w:val="-4"/>
          <w:sz w:val="18"/>
        </w:rPr>
        <w:t>Нужно</w:t>
      </w:r>
      <w:r>
        <w:rPr>
          <w:spacing w:val="-5"/>
          <w:sz w:val="18"/>
        </w:rPr>
        <w:t> представлять</w:t>
      </w:r>
      <w:r>
        <w:rPr>
          <w:spacing w:val="-7"/>
          <w:sz w:val="18"/>
        </w:rPr>
        <w:t> </w:t>
      </w:r>
      <w:r>
        <w:rPr>
          <w:spacing w:val="-4"/>
          <w:sz w:val="18"/>
        </w:rPr>
        <w:t>связь</w:t>
      </w:r>
      <w:r>
        <w:rPr>
          <w:spacing w:val="-7"/>
          <w:sz w:val="18"/>
        </w:rPr>
        <w:t> </w:t>
      </w:r>
      <w:r>
        <w:rPr>
          <w:sz w:val="18"/>
        </w:rPr>
        <w:t>и</w:t>
      </w:r>
      <w:r>
        <w:rPr>
          <w:spacing w:val="-10"/>
          <w:sz w:val="18"/>
        </w:rPr>
        <w:t> </w:t>
      </w:r>
      <w:r>
        <w:rPr>
          <w:spacing w:val="-4"/>
          <w:sz w:val="18"/>
        </w:rPr>
        <w:t>идти</w:t>
      </w:r>
      <w:r>
        <w:rPr>
          <w:spacing w:val="-6"/>
          <w:sz w:val="18"/>
        </w:rPr>
        <w:t> </w:t>
      </w:r>
      <w:r>
        <w:rPr>
          <w:spacing w:val="-3"/>
          <w:sz w:val="18"/>
        </w:rPr>
        <w:t>по</w:t>
      </w:r>
      <w:r>
        <w:rPr>
          <w:spacing w:val="-7"/>
          <w:sz w:val="18"/>
        </w:rPr>
        <w:t> </w:t>
      </w:r>
      <w:r>
        <w:rPr>
          <w:spacing w:val="-4"/>
          <w:sz w:val="18"/>
        </w:rPr>
        <w:t>этой</w:t>
      </w:r>
      <w:r>
        <w:rPr>
          <w:spacing w:val="-9"/>
          <w:sz w:val="18"/>
        </w:rPr>
        <w:t> </w:t>
      </w:r>
      <w:r>
        <w:rPr>
          <w:spacing w:val="-4"/>
          <w:sz w:val="18"/>
        </w:rPr>
        <w:t>связи»</w:t>
      </w:r>
      <w:r>
        <w:rPr>
          <w:spacing w:val="-11"/>
          <w:sz w:val="18"/>
        </w:rPr>
        <w:t> </w:t>
      </w:r>
      <w:r>
        <w:rPr>
          <w:spacing w:val="-4"/>
          <w:sz w:val="18"/>
        </w:rPr>
        <w:t>(Реферат:</w:t>
      </w:r>
      <w:r>
        <w:rPr>
          <w:spacing w:val="-6"/>
          <w:sz w:val="18"/>
        </w:rPr>
        <w:t> </w:t>
      </w:r>
      <w:r>
        <w:rPr>
          <w:spacing w:val="-4"/>
          <w:sz w:val="18"/>
        </w:rPr>
        <w:t>103).</w:t>
      </w:r>
    </w:p>
    <w:p>
      <w:pPr>
        <w:spacing w:line="182" w:lineRule="exact" w:before="0"/>
        <w:ind w:left="340" w:right="0" w:firstLine="0"/>
        <w:jc w:val="both"/>
        <w:rPr>
          <w:sz w:val="18"/>
        </w:rPr>
      </w:pPr>
      <w:r>
        <w:rPr>
          <w:position w:val="6"/>
          <w:sz w:val="12"/>
        </w:rPr>
        <w:t>12 </w:t>
      </w:r>
      <w:r>
        <w:rPr>
          <w:sz w:val="18"/>
        </w:rPr>
        <w:t>Реферат: 103.</w:t>
      </w:r>
    </w:p>
    <w:p>
      <w:pPr>
        <w:spacing w:line="201" w:lineRule="exact" w:before="0"/>
        <w:ind w:left="340" w:right="0" w:firstLine="0"/>
        <w:jc w:val="both"/>
        <w:rPr>
          <w:sz w:val="18"/>
        </w:rPr>
      </w:pPr>
      <w:r>
        <w:rPr>
          <w:position w:val="6"/>
          <w:sz w:val="12"/>
        </w:rPr>
        <w:t>13 </w:t>
      </w:r>
      <w:r>
        <w:rPr>
          <w:sz w:val="18"/>
        </w:rPr>
        <w:t>Бухарин 1988: 39-49.</w:t>
      </w:r>
    </w:p>
    <w:p>
      <w:pPr>
        <w:spacing w:after="0" w:line="201" w:lineRule="exact"/>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6"/>
      </w:pPr>
      <w:r>
        <w:rPr>
          <w:spacing w:val="-3"/>
        </w:rPr>
        <w:t>их</w:t>
      </w:r>
      <w:r>
        <w:rPr>
          <w:spacing w:val="-14"/>
        </w:rPr>
        <w:t> </w:t>
      </w:r>
      <w:r>
        <w:rPr>
          <w:spacing w:val="-5"/>
        </w:rPr>
        <w:t>связи,</w:t>
      </w:r>
      <w:r>
        <w:rPr>
          <w:spacing w:val="-11"/>
        </w:rPr>
        <w:t> </w:t>
      </w:r>
      <w:r>
        <w:rPr>
          <w:spacing w:val="-4"/>
        </w:rPr>
        <w:t>так</w:t>
      </w:r>
      <w:r>
        <w:rPr>
          <w:spacing w:val="-14"/>
        </w:rPr>
        <w:t> </w:t>
      </w:r>
      <w:r>
        <w:rPr>
          <w:spacing w:val="-3"/>
        </w:rPr>
        <w:t>же</w:t>
      </w:r>
      <w:r>
        <w:rPr>
          <w:spacing w:val="-11"/>
        </w:rPr>
        <w:t> </w:t>
      </w:r>
      <w:r>
        <w:rPr>
          <w:spacing w:val="-5"/>
        </w:rPr>
        <w:t>обусловлены</w:t>
      </w:r>
      <w:r>
        <w:rPr>
          <w:spacing w:val="-15"/>
        </w:rPr>
        <w:t> </w:t>
      </w:r>
      <w:r>
        <w:rPr>
          <w:spacing w:val="-5"/>
        </w:rPr>
        <w:t>определенным</w:t>
      </w:r>
      <w:r>
        <w:rPr>
          <w:spacing w:val="-13"/>
        </w:rPr>
        <w:t> </w:t>
      </w:r>
      <w:r>
        <w:rPr>
          <w:spacing w:val="-5"/>
        </w:rPr>
        <w:t>сочетанием</w:t>
      </w:r>
      <w:r>
        <w:rPr>
          <w:spacing w:val="-14"/>
        </w:rPr>
        <w:t> </w:t>
      </w:r>
      <w:r>
        <w:rPr>
          <w:spacing w:val="-5"/>
        </w:rPr>
        <w:t>связей</w:t>
      </w:r>
      <w:r>
        <w:rPr>
          <w:spacing w:val="-15"/>
        </w:rPr>
        <w:t> </w:t>
      </w:r>
      <w:r>
        <w:rPr/>
        <w:t>и</w:t>
      </w:r>
      <w:r>
        <w:rPr>
          <w:spacing w:val="-14"/>
        </w:rPr>
        <w:t> </w:t>
      </w:r>
      <w:r>
        <w:rPr>
          <w:spacing w:val="-4"/>
        </w:rPr>
        <w:t>элемен- тов </w:t>
      </w:r>
      <w:r>
        <w:rPr/>
        <w:t>в </w:t>
      </w:r>
      <w:r>
        <w:rPr>
          <w:spacing w:val="-5"/>
        </w:rPr>
        <w:t>обществе-системе</w:t>
      </w:r>
      <w:r>
        <w:rPr>
          <w:spacing w:val="-5"/>
          <w:position w:val="7"/>
          <w:sz w:val="14"/>
        </w:rPr>
        <w:t>14</w:t>
      </w:r>
      <w:r>
        <w:rPr>
          <w:spacing w:val="-5"/>
        </w:rPr>
        <w:t>. Каждая </w:t>
      </w:r>
      <w:r>
        <w:rPr>
          <w:spacing w:val="-3"/>
        </w:rPr>
        <w:t>из </w:t>
      </w:r>
      <w:r>
        <w:rPr>
          <w:spacing w:val="-5"/>
        </w:rPr>
        <w:t>указанных надстроек, </w:t>
      </w:r>
      <w:r>
        <w:rPr/>
        <w:t>в </w:t>
      </w:r>
      <w:r>
        <w:rPr>
          <w:spacing w:val="-4"/>
        </w:rPr>
        <w:t>свою оче- </w:t>
      </w:r>
      <w:r>
        <w:rPr>
          <w:spacing w:val="-5"/>
        </w:rPr>
        <w:t>редь, включает </w:t>
      </w:r>
      <w:r>
        <w:rPr/>
        <w:t>в </w:t>
      </w:r>
      <w:r>
        <w:rPr>
          <w:spacing w:val="-4"/>
        </w:rPr>
        <w:t>себя </w:t>
      </w:r>
      <w:r>
        <w:rPr>
          <w:spacing w:val="-5"/>
        </w:rPr>
        <w:t>отдельные «сферы»; среди </w:t>
      </w:r>
      <w:r>
        <w:rPr>
          <w:spacing w:val="-4"/>
        </w:rPr>
        <w:t>них, помимо </w:t>
      </w:r>
      <w:r>
        <w:rPr>
          <w:spacing w:val="-6"/>
        </w:rPr>
        <w:t>«системы </w:t>
      </w:r>
      <w:r>
        <w:rPr>
          <w:spacing w:val="-5"/>
        </w:rPr>
        <w:t>идей, образов, </w:t>
      </w:r>
      <w:r>
        <w:rPr>
          <w:spacing w:val="-4"/>
        </w:rPr>
        <w:t>норм, </w:t>
      </w:r>
      <w:r>
        <w:rPr>
          <w:spacing w:val="-5"/>
        </w:rPr>
        <w:t>чувств», Бухарин выделяет «технику данной </w:t>
      </w:r>
      <w:r>
        <w:rPr>
          <w:spacing w:val="-6"/>
        </w:rPr>
        <w:t>надстройки», </w:t>
      </w:r>
      <w:r>
        <w:rPr>
          <w:spacing w:val="-4"/>
        </w:rPr>
        <w:t>т.е. </w:t>
      </w:r>
      <w:r>
        <w:rPr>
          <w:spacing w:val="-5"/>
        </w:rPr>
        <w:t>материальные предметы, назначение которых связано </w:t>
      </w:r>
      <w:r>
        <w:rPr/>
        <w:t>с </w:t>
      </w:r>
      <w:r>
        <w:rPr>
          <w:spacing w:val="-5"/>
        </w:rPr>
        <w:t>производством продуктов духовной культуры. Последним </w:t>
      </w:r>
      <w:r>
        <w:rPr>
          <w:spacing w:val="-6"/>
        </w:rPr>
        <w:t>придается </w:t>
      </w:r>
      <w:r>
        <w:rPr>
          <w:spacing w:val="-5"/>
        </w:rPr>
        <w:t>особое значение </w:t>
      </w:r>
      <w:r>
        <w:rPr>
          <w:spacing w:val="-4"/>
        </w:rPr>
        <w:t>как </w:t>
      </w:r>
      <w:r>
        <w:rPr>
          <w:spacing w:val="-5"/>
        </w:rPr>
        <w:t>некоей материальной </w:t>
      </w:r>
      <w:r>
        <w:rPr>
          <w:spacing w:val="-4"/>
        </w:rPr>
        <w:t>основе </w:t>
      </w:r>
      <w:r>
        <w:rPr>
          <w:spacing w:val="-5"/>
        </w:rPr>
        <w:t>духовной культуры, </w:t>
      </w:r>
      <w:r>
        <w:rPr>
          <w:spacing w:val="-3"/>
        </w:rPr>
        <w:t>ко- </w:t>
      </w:r>
      <w:r>
        <w:rPr>
          <w:spacing w:val="-5"/>
        </w:rPr>
        <w:t>торая, </w:t>
      </w:r>
      <w:r>
        <w:rPr/>
        <w:t>с </w:t>
      </w:r>
      <w:r>
        <w:rPr>
          <w:spacing w:val="-4"/>
        </w:rPr>
        <w:t>одной </w:t>
      </w:r>
      <w:r>
        <w:rPr>
          <w:spacing w:val="-5"/>
        </w:rPr>
        <w:t>стороны, является </w:t>
      </w:r>
      <w:r>
        <w:rPr/>
        <w:t>ее </w:t>
      </w:r>
      <w:r>
        <w:rPr>
          <w:spacing w:val="-5"/>
        </w:rPr>
        <w:t>продуктом, </w:t>
      </w:r>
      <w:r>
        <w:rPr/>
        <w:t>а с </w:t>
      </w:r>
      <w:r>
        <w:rPr>
          <w:spacing w:val="-4"/>
        </w:rPr>
        <w:t>другой </w:t>
      </w:r>
      <w:r>
        <w:rPr/>
        <w:t>– </w:t>
      </w:r>
      <w:r>
        <w:rPr>
          <w:spacing w:val="-5"/>
        </w:rPr>
        <w:t>отправной точкой </w:t>
      </w:r>
      <w:r>
        <w:rPr/>
        <w:t>в </w:t>
      </w:r>
      <w:r>
        <w:rPr>
          <w:spacing w:val="-5"/>
        </w:rPr>
        <w:t>производстве продуктов духовной культуры. </w:t>
      </w:r>
      <w:r>
        <w:rPr>
          <w:spacing w:val="-3"/>
        </w:rPr>
        <w:t>Эти </w:t>
      </w:r>
      <w:r>
        <w:rPr>
          <w:spacing w:val="-5"/>
        </w:rPr>
        <w:t>предметы, </w:t>
      </w:r>
      <w:r>
        <w:rPr>
          <w:spacing w:val="-3"/>
        </w:rPr>
        <w:t>как </w:t>
      </w:r>
      <w:r>
        <w:rPr/>
        <w:t>и </w:t>
      </w:r>
      <w:r>
        <w:rPr>
          <w:spacing w:val="-5"/>
        </w:rPr>
        <w:t>другие «сферы» надстроек </w:t>
      </w:r>
      <w:r>
        <w:rPr/>
        <w:t>и </w:t>
      </w:r>
      <w:r>
        <w:rPr>
          <w:spacing w:val="-5"/>
        </w:rPr>
        <w:t>духовная культура </w:t>
      </w:r>
      <w:r>
        <w:rPr/>
        <w:t>в </w:t>
      </w:r>
      <w:r>
        <w:rPr>
          <w:spacing w:val="-4"/>
        </w:rPr>
        <w:t>целом </w:t>
      </w:r>
      <w:r>
        <w:rPr>
          <w:spacing w:val="-5"/>
        </w:rPr>
        <w:t>воспринима- ются </w:t>
      </w:r>
      <w:r>
        <w:rPr>
          <w:spacing w:val="-3"/>
        </w:rPr>
        <w:t>им </w:t>
      </w:r>
      <w:r>
        <w:rPr/>
        <w:t>в </w:t>
      </w:r>
      <w:r>
        <w:rPr>
          <w:spacing w:val="-5"/>
        </w:rPr>
        <w:t>категориях </w:t>
      </w:r>
      <w:r>
        <w:rPr>
          <w:spacing w:val="-4"/>
        </w:rPr>
        <w:t>классовой </w:t>
      </w:r>
      <w:r>
        <w:rPr>
          <w:spacing w:val="-5"/>
        </w:rPr>
        <w:t>культуры, служат </w:t>
      </w:r>
      <w:r>
        <w:rPr>
          <w:spacing w:val="-4"/>
        </w:rPr>
        <w:t>для </w:t>
      </w:r>
      <w:r>
        <w:rPr>
          <w:spacing w:val="-5"/>
        </w:rPr>
        <w:t>создания </w:t>
      </w:r>
      <w:r>
        <w:rPr>
          <w:spacing w:val="-4"/>
        </w:rPr>
        <w:t>опреде- </w:t>
      </w:r>
      <w:r>
        <w:rPr>
          <w:spacing w:val="-5"/>
        </w:rPr>
        <w:t>ленного интеллектуального продукта </w:t>
      </w:r>
      <w:r>
        <w:rPr/>
        <w:t>и </w:t>
      </w:r>
      <w:r>
        <w:rPr>
          <w:spacing w:val="-5"/>
        </w:rPr>
        <w:t>являются элементами </w:t>
      </w:r>
      <w:r>
        <w:rPr/>
        <w:t>в </w:t>
      </w:r>
      <w:r>
        <w:rPr>
          <w:spacing w:val="-3"/>
        </w:rPr>
        <w:t>ее </w:t>
      </w:r>
      <w:r>
        <w:rPr>
          <w:spacing w:val="-5"/>
        </w:rPr>
        <w:t>систе- </w:t>
      </w:r>
      <w:r>
        <w:rPr>
          <w:spacing w:val="-4"/>
        </w:rPr>
        <w:t>мах </w:t>
      </w:r>
      <w:r>
        <w:rPr>
          <w:spacing w:val="-3"/>
        </w:rPr>
        <w:t>со </w:t>
      </w:r>
      <w:r>
        <w:rPr>
          <w:spacing w:val="-5"/>
        </w:rPr>
        <w:t>своей спецификой</w:t>
      </w:r>
      <w:r>
        <w:rPr>
          <w:spacing w:val="-25"/>
        </w:rPr>
        <w:t> </w:t>
      </w:r>
      <w:r>
        <w:rPr>
          <w:spacing w:val="-3"/>
        </w:rPr>
        <w:t>связи</w:t>
      </w:r>
      <w:r>
        <w:rPr>
          <w:spacing w:val="-3"/>
          <w:position w:val="7"/>
          <w:sz w:val="14"/>
        </w:rPr>
        <w:t>15</w:t>
      </w:r>
      <w:r>
        <w:rPr>
          <w:spacing w:val="-3"/>
        </w:rPr>
        <w:t>.</w:t>
      </w:r>
    </w:p>
    <w:p>
      <w:pPr>
        <w:pStyle w:val="BodyText"/>
        <w:spacing w:line="230" w:lineRule="auto"/>
        <w:ind w:right="216" w:firstLine="453"/>
      </w:pPr>
      <w:r>
        <w:rPr/>
        <w:t>В </w:t>
      </w:r>
      <w:r>
        <w:rPr>
          <w:spacing w:val="-5"/>
        </w:rPr>
        <w:t>Реферате </w:t>
      </w:r>
      <w:r>
        <w:rPr>
          <w:spacing w:val="-4"/>
        </w:rPr>
        <w:t>все это </w:t>
      </w:r>
      <w:r>
        <w:rPr>
          <w:spacing w:val="-5"/>
        </w:rPr>
        <w:t>обобщенно дано применительно </w:t>
      </w:r>
      <w:r>
        <w:rPr/>
        <w:t>к </w:t>
      </w:r>
      <w:r>
        <w:rPr>
          <w:spacing w:val="-5"/>
        </w:rPr>
        <w:t>развитию науки </w:t>
      </w:r>
      <w:r>
        <w:rPr/>
        <w:t>– в </w:t>
      </w:r>
      <w:r>
        <w:rPr>
          <w:spacing w:val="-5"/>
        </w:rPr>
        <w:t>ответ </w:t>
      </w:r>
      <w:r>
        <w:rPr/>
        <w:t>на </w:t>
      </w:r>
      <w:r>
        <w:rPr>
          <w:spacing w:val="-5"/>
        </w:rPr>
        <w:t>идеи Яковлева </w:t>
      </w:r>
      <w:r>
        <w:rPr>
          <w:spacing w:val="-3"/>
        </w:rPr>
        <w:t>об </w:t>
      </w:r>
      <w:r>
        <w:rPr>
          <w:spacing w:val="-5"/>
        </w:rPr>
        <w:t>овладении буржуазной культурой </w:t>
      </w:r>
      <w:r>
        <w:rPr>
          <w:spacing w:val="-4"/>
        </w:rPr>
        <w:t>как </w:t>
      </w:r>
      <w:r>
        <w:rPr>
          <w:spacing w:val="-5"/>
        </w:rPr>
        <w:t>абсолютном приоритете. </w:t>
      </w:r>
      <w:r>
        <w:rPr/>
        <w:t>С </w:t>
      </w:r>
      <w:r>
        <w:rPr>
          <w:spacing w:val="-4"/>
        </w:rPr>
        <w:t>этих </w:t>
      </w:r>
      <w:r>
        <w:rPr>
          <w:spacing w:val="-5"/>
        </w:rPr>
        <w:t>позиций указывается </w:t>
      </w:r>
      <w:r>
        <w:rPr>
          <w:spacing w:val="-3"/>
        </w:rPr>
        <w:t>на </w:t>
      </w:r>
      <w:r>
        <w:rPr>
          <w:spacing w:val="-5"/>
        </w:rPr>
        <w:t>необходи- мость </w:t>
      </w:r>
      <w:r>
        <w:rPr/>
        <w:t>ее </w:t>
      </w:r>
      <w:r>
        <w:rPr>
          <w:spacing w:val="-5"/>
        </w:rPr>
        <w:t>развития именно </w:t>
      </w:r>
      <w:r>
        <w:rPr>
          <w:spacing w:val="-3"/>
        </w:rPr>
        <w:t>как </w:t>
      </w:r>
      <w:r>
        <w:rPr>
          <w:spacing w:val="-5"/>
        </w:rPr>
        <w:t>науки пролетарской, части пролетарской культуры. </w:t>
      </w:r>
      <w:r>
        <w:rPr/>
        <w:t>На </w:t>
      </w:r>
      <w:r>
        <w:rPr>
          <w:spacing w:val="-4"/>
        </w:rPr>
        <w:t>этой </w:t>
      </w:r>
      <w:r>
        <w:rPr>
          <w:spacing w:val="-5"/>
        </w:rPr>
        <w:t>основе происходит восприятие Бухариным идей </w:t>
      </w:r>
      <w:r>
        <w:rPr>
          <w:spacing w:val="-3"/>
        </w:rPr>
        <w:t>Бог- </w:t>
      </w:r>
      <w:r>
        <w:rPr>
          <w:spacing w:val="-5"/>
        </w:rPr>
        <w:t>данова</w:t>
      </w:r>
      <w:r>
        <w:rPr>
          <w:spacing w:val="-11"/>
        </w:rPr>
        <w:t> </w:t>
      </w:r>
      <w:r>
        <w:rPr/>
        <w:t>о</w:t>
      </w:r>
      <w:r>
        <w:rPr>
          <w:spacing w:val="-11"/>
        </w:rPr>
        <w:t> </w:t>
      </w:r>
      <w:r>
        <w:rPr>
          <w:spacing w:val="-5"/>
        </w:rPr>
        <w:t>классовой</w:t>
      </w:r>
      <w:r>
        <w:rPr>
          <w:spacing w:val="-8"/>
        </w:rPr>
        <w:t> </w:t>
      </w:r>
      <w:r>
        <w:rPr>
          <w:spacing w:val="-5"/>
        </w:rPr>
        <w:t>сущности</w:t>
      </w:r>
      <w:r>
        <w:rPr>
          <w:spacing w:val="-11"/>
        </w:rPr>
        <w:t> </w:t>
      </w:r>
      <w:r>
        <w:rPr>
          <w:spacing w:val="-5"/>
        </w:rPr>
        <w:t>любых</w:t>
      </w:r>
      <w:r>
        <w:rPr>
          <w:spacing w:val="-11"/>
        </w:rPr>
        <w:t> </w:t>
      </w:r>
      <w:r>
        <w:rPr>
          <w:spacing w:val="-3"/>
        </w:rPr>
        <w:t>наук</w:t>
      </w:r>
      <w:r>
        <w:rPr>
          <w:spacing w:val="-3"/>
          <w:position w:val="7"/>
          <w:sz w:val="14"/>
        </w:rPr>
        <w:t>16</w:t>
      </w:r>
      <w:r>
        <w:rPr>
          <w:spacing w:val="-3"/>
        </w:rPr>
        <w:t>.</w:t>
      </w:r>
      <w:r>
        <w:rPr>
          <w:spacing w:val="-11"/>
        </w:rPr>
        <w:t> </w:t>
      </w:r>
      <w:r>
        <w:rPr>
          <w:spacing w:val="-3"/>
        </w:rPr>
        <w:t>Ими</w:t>
      </w:r>
      <w:r>
        <w:rPr>
          <w:spacing w:val="-10"/>
        </w:rPr>
        <w:t> </w:t>
      </w:r>
      <w:r>
        <w:rPr>
          <w:spacing w:val="-5"/>
        </w:rPr>
        <w:t>обоими</w:t>
      </w:r>
      <w:r>
        <w:rPr>
          <w:spacing w:val="-11"/>
        </w:rPr>
        <w:t> </w:t>
      </w:r>
      <w:r>
        <w:rPr>
          <w:spacing w:val="-3"/>
        </w:rPr>
        <w:t>от</w:t>
      </w:r>
      <w:r>
        <w:rPr>
          <w:spacing w:val="-12"/>
        </w:rPr>
        <w:t> </w:t>
      </w:r>
      <w:r>
        <w:rPr>
          <w:spacing w:val="-5"/>
        </w:rPr>
        <w:t>эмпириокри- тиков </w:t>
      </w:r>
      <w:r>
        <w:rPr>
          <w:spacing w:val="-4"/>
        </w:rPr>
        <w:t>была </w:t>
      </w:r>
      <w:r>
        <w:rPr>
          <w:spacing w:val="-5"/>
        </w:rPr>
        <w:t>воспринята зависимость </w:t>
      </w:r>
      <w:r>
        <w:rPr>
          <w:spacing w:val="-4"/>
        </w:rPr>
        <w:t>между </w:t>
      </w:r>
      <w:r>
        <w:rPr>
          <w:spacing w:val="-5"/>
        </w:rPr>
        <w:t>субъектом </w:t>
      </w:r>
      <w:r>
        <w:rPr/>
        <w:t>и </w:t>
      </w:r>
      <w:r>
        <w:rPr>
          <w:spacing w:val="-5"/>
        </w:rPr>
        <w:t>объектом </w:t>
      </w:r>
      <w:r>
        <w:rPr/>
        <w:t>в </w:t>
      </w:r>
      <w:r>
        <w:rPr>
          <w:spacing w:val="-3"/>
        </w:rPr>
        <w:t>про- </w:t>
      </w:r>
      <w:r>
        <w:rPr>
          <w:spacing w:val="-5"/>
        </w:rPr>
        <w:t>цессе познания, разложение научного знания </w:t>
      </w:r>
      <w:r>
        <w:rPr/>
        <w:t>на </w:t>
      </w:r>
      <w:r>
        <w:rPr>
          <w:spacing w:val="-5"/>
        </w:rPr>
        <w:t>составные элементы </w:t>
      </w:r>
      <w:r>
        <w:rPr/>
        <w:t>с </w:t>
      </w:r>
      <w:r>
        <w:rPr>
          <w:spacing w:val="-5"/>
        </w:rPr>
        <w:t>особой, присущей </w:t>
      </w:r>
      <w:r>
        <w:rPr>
          <w:spacing w:val="-3"/>
        </w:rPr>
        <w:t>им </w:t>
      </w:r>
      <w:r>
        <w:rPr>
          <w:spacing w:val="-5"/>
        </w:rPr>
        <w:t>спецификой связи. Бухарин вслед </w:t>
      </w:r>
      <w:r>
        <w:rPr>
          <w:spacing w:val="-3"/>
        </w:rPr>
        <w:t>за </w:t>
      </w:r>
      <w:r>
        <w:rPr>
          <w:spacing w:val="-5"/>
        </w:rPr>
        <w:t>Богдановым, только общими словами, указывает, </w:t>
      </w:r>
      <w:r>
        <w:rPr>
          <w:spacing w:val="-3"/>
        </w:rPr>
        <w:t>что </w:t>
      </w:r>
      <w:r>
        <w:rPr>
          <w:spacing w:val="-5"/>
        </w:rPr>
        <w:t>инструментарий науки </w:t>
      </w:r>
      <w:r>
        <w:rPr>
          <w:spacing w:val="-4"/>
        </w:rPr>
        <w:t>(одна </w:t>
      </w:r>
      <w:r>
        <w:rPr>
          <w:spacing w:val="-3"/>
        </w:rPr>
        <w:t>из </w:t>
      </w:r>
      <w:r>
        <w:rPr>
          <w:spacing w:val="-5"/>
        </w:rPr>
        <w:t>“сфер” надстройки), понятийный аппарат, методология, задачи, </w:t>
      </w:r>
      <w:r>
        <w:rPr>
          <w:spacing w:val="-4"/>
        </w:rPr>
        <w:t>специ- фика</w:t>
      </w:r>
      <w:r>
        <w:rPr>
          <w:spacing w:val="-15"/>
        </w:rPr>
        <w:t> </w:t>
      </w:r>
      <w:r>
        <w:rPr>
          <w:spacing w:val="-5"/>
        </w:rPr>
        <w:t>сочетания</w:t>
      </w:r>
      <w:r>
        <w:rPr>
          <w:spacing w:val="-11"/>
        </w:rPr>
        <w:t> </w:t>
      </w:r>
      <w:r>
        <w:rPr>
          <w:spacing w:val="-5"/>
        </w:rPr>
        <w:t>всего</w:t>
      </w:r>
      <w:r>
        <w:rPr>
          <w:spacing w:val="-11"/>
        </w:rPr>
        <w:t> </w:t>
      </w:r>
      <w:r>
        <w:rPr>
          <w:spacing w:val="-4"/>
        </w:rPr>
        <w:t>этого</w:t>
      </w:r>
      <w:r>
        <w:rPr>
          <w:spacing w:val="-8"/>
        </w:rPr>
        <w:t> </w:t>
      </w:r>
      <w:r>
        <w:rPr>
          <w:spacing w:val="-4"/>
        </w:rPr>
        <w:t>как</w:t>
      </w:r>
      <w:r>
        <w:rPr>
          <w:spacing w:val="-13"/>
        </w:rPr>
        <w:t> </w:t>
      </w:r>
      <w:r>
        <w:rPr>
          <w:spacing w:val="-5"/>
        </w:rPr>
        <w:t>элементов</w:t>
      </w:r>
      <w:r>
        <w:rPr>
          <w:spacing w:val="-10"/>
        </w:rPr>
        <w:t> </w:t>
      </w:r>
      <w:r>
        <w:rPr>
          <w:spacing w:val="-5"/>
        </w:rPr>
        <w:t>обусловливают</w:t>
      </w:r>
      <w:r>
        <w:rPr>
          <w:spacing w:val="-12"/>
        </w:rPr>
        <w:t> </w:t>
      </w:r>
      <w:r>
        <w:rPr>
          <w:spacing w:val="-5"/>
        </w:rPr>
        <w:t>отличия</w:t>
      </w:r>
      <w:r>
        <w:rPr>
          <w:spacing w:val="-11"/>
        </w:rPr>
        <w:t> </w:t>
      </w:r>
      <w:r>
        <w:rPr>
          <w:spacing w:val="-4"/>
        </w:rPr>
        <w:t>любой </w:t>
      </w:r>
      <w:r>
        <w:rPr>
          <w:spacing w:val="-5"/>
        </w:rPr>
        <w:t>науки </w:t>
      </w:r>
      <w:r>
        <w:rPr>
          <w:spacing w:val="-3"/>
        </w:rPr>
        <w:t>(и </w:t>
      </w:r>
      <w:r>
        <w:rPr>
          <w:spacing w:val="-5"/>
        </w:rPr>
        <w:t>естественной, </w:t>
      </w:r>
      <w:r>
        <w:rPr/>
        <w:t>и </w:t>
      </w:r>
      <w:r>
        <w:rPr>
          <w:spacing w:val="-5"/>
        </w:rPr>
        <w:t>точной) </w:t>
      </w:r>
      <w:r>
        <w:rPr>
          <w:spacing w:val="-4"/>
        </w:rPr>
        <w:t>как </w:t>
      </w:r>
      <w:r>
        <w:rPr>
          <w:spacing w:val="-5"/>
        </w:rPr>
        <w:t>науки определенного</w:t>
      </w:r>
      <w:r>
        <w:rPr>
          <w:spacing w:val="-26"/>
        </w:rPr>
        <w:t> </w:t>
      </w:r>
      <w:r>
        <w:rPr>
          <w:spacing w:val="-5"/>
        </w:rPr>
        <w:t>класса:</w:t>
      </w:r>
    </w:p>
    <w:p>
      <w:pPr>
        <w:spacing w:line="218" w:lineRule="auto" w:before="42"/>
        <w:ind w:left="511" w:right="389" w:firstLine="0"/>
        <w:jc w:val="both"/>
        <w:rPr>
          <w:sz w:val="12"/>
        </w:rPr>
      </w:pPr>
      <w:r>
        <w:rPr/>
        <w:pict>
          <v:shape style="position:absolute;margin-left:59.555813pt;margin-top:21.330904pt;width:297.8pt;height:20.05pt;mso-position-horizontal-relative:page;mso-position-vertical-relative:paragraph;z-index:-260977664" coordorigin="1191,427" coordsize="5956,401" path="m7147,427l1191,427,1191,626,1191,827,7147,827,7147,626,7147,427e" filled="true" fillcolor="#ffffff" stroked="false">
            <v:path arrowok="t"/>
            <v:fill type="solid"/>
            <w10:wrap type="none"/>
          </v:shape>
        </w:pict>
      </w:r>
      <w:r>
        <w:rPr/>
        <w:pict>
          <v:shape style="position:absolute;margin-left:59.555813pt;margin-top:51.330906pt;width:297.8pt;height:21.15pt;mso-position-horizontal-relative:page;mso-position-vertical-relative:paragraph;z-index:-260976640" coordorigin="1191,1027" coordsize="5956,423" path="m7147,1027l1191,1027,1191,1226,1191,1250,1191,1449,4074,1449,4074,1250,7147,1250,7147,1027e" filled="true" fillcolor="#ffffff" stroked="false">
            <v:path arrowok="t"/>
            <v:fill type="solid"/>
            <w10:wrap type="none"/>
          </v:shape>
        </w:pict>
      </w:r>
      <w:r>
        <w:rPr>
          <w:spacing w:val="-4"/>
          <w:sz w:val="19"/>
        </w:rPr>
        <w:t>«Если берем научную схему, какую-нибудь отрасль </w:t>
      </w:r>
      <w:r>
        <w:rPr>
          <w:spacing w:val="-5"/>
          <w:sz w:val="19"/>
        </w:rPr>
        <w:t>знания... </w:t>
      </w:r>
      <w:r>
        <w:rPr>
          <w:spacing w:val="-3"/>
          <w:sz w:val="19"/>
        </w:rPr>
        <w:t>мы </w:t>
      </w:r>
      <w:r>
        <w:rPr>
          <w:spacing w:val="-4"/>
          <w:sz w:val="19"/>
        </w:rPr>
        <w:t>выделяем элементы этого знания... Поднимается вопрос, каким образом скомбиниро- вать фактические данные, отдельные научные </w:t>
      </w:r>
      <w:r>
        <w:rPr>
          <w:spacing w:val="-5"/>
          <w:sz w:val="19"/>
        </w:rPr>
        <w:t>положения... </w:t>
      </w:r>
      <w:r>
        <w:rPr>
          <w:sz w:val="19"/>
        </w:rPr>
        <w:t>Вы </w:t>
      </w:r>
      <w:r>
        <w:rPr>
          <w:spacing w:val="-4"/>
          <w:sz w:val="19"/>
        </w:rPr>
        <w:t>разлагаете единое понятие... </w:t>
      </w:r>
      <w:r>
        <w:rPr>
          <w:spacing w:val="-3"/>
          <w:sz w:val="19"/>
        </w:rPr>
        <w:t>на </w:t>
      </w:r>
      <w:r>
        <w:rPr>
          <w:spacing w:val="-4"/>
          <w:sz w:val="19"/>
        </w:rPr>
        <w:t>составные части </w:t>
      </w:r>
      <w:r>
        <w:rPr>
          <w:sz w:val="19"/>
        </w:rPr>
        <w:t>и </w:t>
      </w:r>
      <w:r>
        <w:rPr>
          <w:spacing w:val="-3"/>
          <w:sz w:val="19"/>
        </w:rPr>
        <w:t>все </w:t>
      </w:r>
      <w:r>
        <w:rPr>
          <w:spacing w:val="-4"/>
          <w:sz w:val="19"/>
        </w:rPr>
        <w:t>время </w:t>
      </w:r>
      <w:r>
        <w:rPr>
          <w:sz w:val="19"/>
        </w:rPr>
        <w:t>у </w:t>
      </w:r>
      <w:r>
        <w:rPr>
          <w:spacing w:val="-3"/>
          <w:sz w:val="19"/>
        </w:rPr>
        <w:t>вас </w:t>
      </w:r>
      <w:r>
        <w:rPr>
          <w:spacing w:val="-4"/>
          <w:sz w:val="19"/>
        </w:rPr>
        <w:t>имеется методологи- ческая  форма.  ...дать...  </w:t>
      </w:r>
      <w:r>
        <w:rPr>
          <w:spacing w:val="-5"/>
          <w:sz w:val="19"/>
        </w:rPr>
        <w:t>определение...  духовной-материальной   </w:t>
      </w:r>
      <w:r>
        <w:rPr>
          <w:spacing w:val="-4"/>
          <w:sz w:val="19"/>
        </w:rPr>
        <w:t>культуры  </w:t>
      </w:r>
      <w:r>
        <w:rPr>
          <w:sz w:val="19"/>
        </w:rPr>
        <w:t>с </w:t>
      </w:r>
      <w:r>
        <w:rPr>
          <w:spacing w:val="-4"/>
          <w:sz w:val="19"/>
        </w:rPr>
        <w:t>точки зрения элементов, ...реальной связи, </w:t>
      </w:r>
      <w:r>
        <w:rPr>
          <w:sz w:val="19"/>
        </w:rPr>
        <w:t>– </w:t>
      </w:r>
      <w:r>
        <w:rPr>
          <w:spacing w:val="-4"/>
          <w:sz w:val="19"/>
        </w:rPr>
        <w:t>тогда будет легко ответить </w:t>
      </w:r>
      <w:r>
        <w:rPr>
          <w:spacing w:val="-3"/>
          <w:sz w:val="19"/>
        </w:rPr>
        <w:t>на </w:t>
      </w:r>
      <w:r>
        <w:rPr>
          <w:spacing w:val="-4"/>
          <w:sz w:val="19"/>
        </w:rPr>
        <w:t>вопрос </w:t>
      </w:r>
      <w:r>
        <w:rPr>
          <w:sz w:val="19"/>
        </w:rPr>
        <w:t>о </w:t>
      </w:r>
      <w:r>
        <w:rPr>
          <w:spacing w:val="-4"/>
          <w:sz w:val="19"/>
        </w:rPr>
        <w:t>смене культурных</w:t>
      </w:r>
      <w:r>
        <w:rPr>
          <w:spacing w:val="-25"/>
          <w:sz w:val="19"/>
        </w:rPr>
        <w:t> </w:t>
      </w:r>
      <w:r>
        <w:rPr>
          <w:spacing w:val="-4"/>
          <w:sz w:val="19"/>
        </w:rPr>
        <w:t>эпох...»</w:t>
      </w:r>
      <w:r>
        <w:rPr>
          <w:spacing w:val="-4"/>
          <w:position w:val="7"/>
          <w:sz w:val="12"/>
        </w:rPr>
        <w:t>17</w:t>
      </w:r>
    </w:p>
    <w:p>
      <w:pPr>
        <w:pStyle w:val="BodyText"/>
        <w:spacing w:line="230" w:lineRule="auto" w:before="41"/>
        <w:ind w:right="216" w:firstLine="453"/>
      </w:pPr>
      <w:r>
        <w:rPr/>
        <w:pict>
          <v:line style="position:absolute;mso-position-horizontal-relative:page;mso-position-vertical-relative:paragraph;z-index:-251546624;mso-wrap-distance-left:0;mso-wrap-distance-right:0" from="51.035809pt,100.886627pt" to="195.055809pt,100.886627pt" stroked="true" strokeweight=".48pt" strokecolor="#000000">
            <v:stroke dashstyle="solid"/>
            <w10:wrap type="topAndBottom"/>
          </v:line>
        </w:pict>
      </w:r>
      <w:r>
        <w:rPr/>
        <w:t>В </w:t>
      </w:r>
      <w:r>
        <w:rPr>
          <w:spacing w:val="-5"/>
        </w:rPr>
        <w:t>пункте </w:t>
      </w:r>
      <w:r>
        <w:rPr>
          <w:spacing w:val="-6"/>
        </w:rPr>
        <w:t>«"Способ </w:t>
      </w:r>
      <w:r>
        <w:rPr>
          <w:spacing w:val="-5"/>
        </w:rPr>
        <w:t>представления" </w:t>
      </w:r>
      <w:r>
        <w:rPr/>
        <w:t>и </w:t>
      </w:r>
      <w:r>
        <w:rPr>
          <w:spacing w:val="-6"/>
        </w:rPr>
        <w:t>"способ </w:t>
      </w:r>
      <w:r>
        <w:rPr>
          <w:spacing w:val="-5"/>
        </w:rPr>
        <w:t>производства"» </w:t>
      </w:r>
      <w:r>
        <w:rPr>
          <w:spacing w:val="-4"/>
        </w:rPr>
        <w:t>Буха- рин </w:t>
      </w:r>
      <w:r>
        <w:rPr>
          <w:spacing w:val="-5"/>
        </w:rPr>
        <w:t>рассматривает зависимость </w:t>
      </w:r>
      <w:r>
        <w:rPr>
          <w:spacing w:val="-4"/>
        </w:rPr>
        <w:t>между этими двумя </w:t>
      </w:r>
      <w:r>
        <w:rPr>
          <w:spacing w:val="-5"/>
        </w:rPr>
        <w:t>марксистскими </w:t>
      </w:r>
      <w:r>
        <w:rPr>
          <w:spacing w:val="-4"/>
        </w:rPr>
        <w:t>кате- </w:t>
      </w:r>
      <w:r>
        <w:rPr>
          <w:spacing w:val="-5"/>
        </w:rPr>
        <w:t>гориями. Вслед </w:t>
      </w:r>
      <w:r>
        <w:rPr>
          <w:spacing w:val="-3"/>
        </w:rPr>
        <w:t>за </w:t>
      </w:r>
      <w:r>
        <w:rPr>
          <w:spacing w:val="-5"/>
        </w:rPr>
        <w:t>Марксом </w:t>
      </w:r>
      <w:r>
        <w:rPr/>
        <w:t>и </w:t>
      </w:r>
      <w:r>
        <w:rPr>
          <w:spacing w:val="-5"/>
        </w:rPr>
        <w:t>Энгельсом </w:t>
      </w:r>
      <w:r>
        <w:rPr>
          <w:spacing w:val="-3"/>
        </w:rPr>
        <w:t>он </w:t>
      </w:r>
      <w:r>
        <w:rPr>
          <w:spacing w:val="-5"/>
        </w:rPr>
        <w:t>указывает, </w:t>
      </w:r>
      <w:r>
        <w:rPr>
          <w:spacing w:val="-4"/>
        </w:rPr>
        <w:t>что </w:t>
      </w:r>
      <w:r>
        <w:rPr>
          <w:spacing w:val="-5"/>
        </w:rPr>
        <w:t>способ </w:t>
      </w:r>
      <w:r>
        <w:rPr>
          <w:spacing w:val="-4"/>
        </w:rPr>
        <w:t>пред- </w:t>
      </w:r>
      <w:r>
        <w:rPr>
          <w:spacing w:val="-5"/>
        </w:rPr>
        <w:t>ставления обусловлен способом </w:t>
      </w:r>
      <w:r>
        <w:rPr>
          <w:spacing w:val="-4"/>
        </w:rPr>
        <w:t>производства</w:t>
      </w:r>
      <w:r>
        <w:rPr>
          <w:spacing w:val="-4"/>
          <w:position w:val="7"/>
          <w:sz w:val="14"/>
        </w:rPr>
        <w:t>18</w:t>
      </w:r>
      <w:r>
        <w:rPr>
          <w:spacing w:val="-4"/>
        </w:rPr>
        <w:t>. </w:t>
      </w:r>
      <w:r>
        <w:rPr/>
        <w:t>Но </w:t>
      </w:r>
      <w:r>
        <w:rPr>
          <w:spacing w:val="-4"/>
        </w:rPr>
        <w:t>эта </w:t>
      </w:r>
      <w:r>
        <w:rPr>
          <w:spacing w:val="-5"/>
        </w:rPr>
        <w:t>зависимость, </w:t>
      </w:r>
      <w:r>
        <w:rPr>
          <w:spacing w:val="-4"/>
        </w:rPr>
        <w:t>как </w:t>
      </w:r>
      <w:r>
        <w:rPr/>
        <w:t>и </w:t>
      </w:r>
      <w:r>
        <w:rPr>
          <w:spacing w:val="-4"/>
        </w:rPr>
        <w:t>сам </w:t>
      </w:r>
      <w:r>
        <w:rPr>
          <w:spacing w:val="-5"/>
        </w:rPr>
        <w:t>способ представления, также дается Бухариным </w:t>
      </w:r>
      <w:r>
        <w:rPr/>
        <w:t>в </w:t>
      </w:r>
      <w:r>
        <w:rPr>
          <w:spacing w:val="-5"/>
        </w:rPr>
        <w:t>контексте </w:t>
      </w:r>
      <w:r>
        <w:rPr>
          <w:spacing w:val="-4"/>
        </w:rPr>
        <w:t>пред- </w:t>
      </w:r>
      <w:r>
        <w:rPr>
          <w:spacing w:val="-5"/>
        </w:rPr>
        <w:t>ставлений </w:t>
      </w:r>
      <w:r>
        <w:rPr>
          <w:spacing w:val="-3"/>
        </w:rPr>
        <w:t>об </w:t>
      </w:r>
      <w:r>
        <w:rPr>
          <w:spacing w:val="-5"/>
        </w:rPr>
        <w:t>обществе </w:t>
      </w:r>
      <w:r>
        <w:rPr>
          <w:spacing w:val="-4"/>
        </w:rPr>
        <w:t>как </w:t>
      </w:r>
      <w:r>
        <w:rPr/>
        <w:t>о </w:t>
      </w:r>
      <w:r>
        <w:rPr>
          <w:spacing w:val="-5"/>
        </w:rPr>
        <w:t>системе взаимосвязанных элементов. Здесь Бухарин снова ссылается </w:t>
      </w:r>
      <w:r>
        <w:rPr/>
        <w:t>на </w:t>
      </w:r>
      <w:r>
        <w:rPr>
          <w:spacing w:val="-5"/>
        </w:rPr>
        <w:t>выведенную Марксом зависимость </w:t>
      </w:r>
      <w:r>
        <w:rPr>
          <w:spacing w:val="-4"/>
        </w:rPr>
        <w:t>струк- </w:t>
      </w:r>
      <w:r>
        <w:rPr>
          <w:spacing w:val="-5"/>
        </w:rPr>
        <w:t>туры</w:t>
      </w:r>
      <w:r>
        <w:rPr>
          <w:spacing w:val="-15"/>
        </w:rPr>
        <w:t> </w:t>
      </w:r>
      <w:r>
        <w:rPr>
          <w:spacing w:val="-5"/>
        </w:rPr>
        <w:t>общества</w:t>
      </w:r>
      <w:r>
        <w:rPr>
          <w:spacing w:val="-15"/>
        </w:rPr>
        <w:t> </w:t>
      </w:r>
      <w:r>
        <w:rPr/>
        <w:t>и</w:t>
      </w:r>
      <w:r>
        <w:rPr>
          <w:spacing w:val="-14"/>
        </w:rPr>
        <w:t> </w:t>
      </w:r>
      <w:r>
        <w:rPr>
          <w:spacing w:val="-5"/>
        </w:rPr>
        <w:t>социальных</w:t>
      </w:r>
      <w:r>
        <w:rPr>
          <w:spacing w:val="-14"/>
        </w:rPr>
        <w:t> </w:t>
      </w:r>
      <w:r>
        <w:rPr>
          <w:spacing w:val="-5"/>
        </w:rPr>
        <w:t>связей</w:t>
      </w:r>
      <w:r>
        <w:rPr>
          <w:spacing w:val="-14"/>
        </w:rPr>
        <w:t> </w:t>
      </w:r>
      <w:r>
        <w:rPr>
          <w:spacing w:val="-4"/>
        </w:rPr>
        <w:t>внутри</w:t>
      </w:r>
      <w:r>
        <w:rPr>
          <w:spacing w:val="-15"/>
        </w:rPr>
        <w:t> </w:t>
      </w:r>
      <w:r>
        <w:rPr>
          <w:spacing w:val="-5"/>
        </w:rPr>
        <w:t>него</w:t>
      </w:r>
      <w:r>
        <w:rPr>
          <w:spacing w:val="-11"/>
        </w:rPr>
        <w:t> </w:t>
      </w:r>
      <w:r>
        <w:rPr>
          <w:spacing w:val="-3"/>
        </w:rPr>
        <w:t>от</w:t>
      </w:r>
      <w:r>
        <w:rPr>
          <w:spacing w:val="-14"/>
        </w:rPr>
        <w:t> </w:t>
      </w:r>
      <w:r>
        <w:rPr>
          <w:spacing w:val="-4"/>
        </w:rPr>
        <w:t>способа</w:t>
      </w:r>
      <w:r>
        <w:rPr>
          <w:spacing w:val="-15"/>
        </w:rPr>
        <w:t> </w:t>
      </w:r>
      <w:r>
        <w:rPr>
          <w:spacing w:val="-5"/>
        </w:rPr>
        <w:t>производства</w:t>
      </w:r>
    </w:p>
    <w:p>
      <w:pPr>
        <w:spacing w:line="201" w:lineRule="exact" w:before="5"/>
        <w:ind w:left="340" w:right="0" w:firstLine="0"/>
        <w:jc w:val="left"/>
        <w:rPr>
          <w:sz w:val="18"/>
        </w:rPr>
      </w:pPr>
      <w:r>
        <w:rPr>
          <w:position w:val="6"/>
          <w:sz w:val="12"/>
        </w:rPr>
        <w:t>14 </w:t>
      </w:r>
      <w:r>
        <w:rPr>
          <w:sz w:val="18"/>
        </w:rPr>
        <w:t>Бухарин 1928: 244–248, 167 и др.</w:t>
      </w:r>
    </w:p>
    <w:p>
      <w:pPr>
        <w:spacing w:line="192" w:lineRule="exact" w:before="0"/>
        <w:ind w:left="340" w:right="0" w:firstLine="0"/>
        <w:jc w:val="left"/>
        <w:rPr>
          <w:sz w:val="18"/>
        </w:rPr>
      </w:pPr>
      <w:r>
        <w:rPr>
          <w:position w:val="6"/>
          <w:sz w:val="12"/>
        </w:rPr>
        <w:t>15 </w:t>
      </w:r>
      <w:r>
        <w:rPr>
          <w:sz w:val="18"/>
        </w:rPr>
        <w:t>Бухарин 1928: 144–145 и др.; Он же 1988: 45–46.</w:t>
      </w:r>
    </w:p>
    <w:p>
      <w:pPr>
        <w:spacing w:line="192" w:lineRule="exact" w:before="0"/>
        <w:ind w:left="340" w:right="0" w:firstLine="0"/>
        <w:jc w:val="left"/>
        <w:rPr>
          <w:sz w:val="18"/>
        </w:rPr>
      </w:pPr>
      <w:r>
        <w:rPr>
          <w:position w:val="6"/>
          <w:sz w:val="12"/>
        </w:rPr>
        <w:t>16 </w:t>
      </w:r>
      <w:r>
        <w:rPr>
          <w:sz w:val="18"/>
        </w:rPr>
        <w:t>См., напр.: Богданов 1918: 199–226.</w:t>
      </w:r>
    </w:p>
    <w:p>
      <w:pPr>
        <w:spacing w:line="192" w:lineRule="exact" w:before="0"/>
        <w:ind w:left="340" w:right="0" w:firstLine="0"/>
        <w:jc w:val="left"/>
        <w:rPr>
          <w:sz w:val="18"/>
        </w:rPr>
      </w:pPr>
      <w:r>
        <w:rPr>
          <w:position w:val="6"/>
          <w:sz w:val="12"/>
        </w:rPr>
        <w:t>17 </w:t>
      </w:r>
      <w:r>
        <w:rPr>
          <w:sz w:val="18"/>
        </w:rPr>
        <w:t>Реферат: 103–104.</w:t>
      </w:r>
    </w:p>
    <w:p>
      <w:pPr>
        <w:spacing w:line="201" w:lineRule="exact" w:before="0"/>
        <w:ind w:left="340" w:right="0" w:firstLine="0"/>
        <w:jc w:val="left"/>
        <w:rPr>
          <w:sz w:val="18"/>
        </w:rPr>
      </w:pPr>
      <w:r>
        <w:rPr>
          <w:position w:val="6"/>
          <w:sz w:val="12"/>
        </w:rPr>
        <w:t>18 </w:t>
      </w:r>
      <w:r>
        <w:rPr>
          <w:sz w:val="18"/>
        </w:rPr>
        <w:t>Маркс К., Энгельс Ф. 1985; Марксистская философия в XIX веке. Ч. 1: 214-218.</w:t>
      </w:r>
    </w:p>
    <w:p>
      <w:pPr>
        <w:spacing w:after="0" w:line="201"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9"/>
      </w:pPr>
      <w:r>
        <w:rPr>
          <w:spacing w:val="-4"/>
        </w:rPr>
        <w:t>как </w:t>
      </w:r>
      <w:r>
        <w:rPr>
          <w:spacing w:val="-6"/>
        </w:rPr>
        <w:t>составляющую </w:t>
      </w:r>
      <w:r>
        <w:rPr>
          <w:spacing w:val="-5"/>
        </w:rPr>
        <w:t>специфику каждой конкретной эпохи. </w:t>
      </w:r>
      <w:r>
        <w:rPr/>
        <w:t>В </w:t>
      </w:r>
      <w:r>
        <w:rPr>
          <w:spacing w:val="-4"/>
        </w:rPr>
        <w:t>этом </w:t>
      </w:r>
      <w:r>
        <w:rPr>
          <w:spacing w:val="-5"/>
        </w:rPr>
        <w:t>отличие идей Бухарина </w:t>
      </w:r>
      <w:r>
        <w:rPr>
          <w:spacing w:val="-3"/>
        </w:rPr>
        <w:t>от </w:t>
      </w:r>
      <w:r>
        <w:rPr>
          <w:spacing w:val="-5"/>
        </w:rPr>
        <w:t>идей Маркса: признавая вслед </w:t>
      </w:r>
      <w:r>
        <w:rPr>
          <w:spacing w:val="-3"/>
        </w:rPr>
        <w:t>за ним </w:t>
      </w:r>
      <w:r>
        <w:rPr>
          <w:spacing w:val="-5"/>
        </w:rPr>
        <w:t>обусловленность способа представления способом производства, Бухарин вместе </w:t>
      </w:r>
      <w:r>
        <w:rPr/>
        <w:t>с </w:t>
      </w:r>
      <w:r>
        <w:rPr>
          <w:spacing w:val="-4"/>
        </w:rPr>
        <w:t>тем </w:t>
      </w:r>
      <w:r>
        <w:rPr>
          <w:spacing w:val="-3"/>
        </w:rPr>
        <w:t>не </w:t>
      </w:r>
      <w:r>
        <w:rPr>
          <w:spacing w:val="-5"/>
        </w:rPr>
        <w:t>рассматривает </w:t>
      </w:r>
      <w:r>
        <w:rPr>
          <w:spacing w:val="-4"/>
        </w:rPr>
        <w:t>этот самый </w:t>
      </w:r>
      <w:r>
        <w:rPr>
          <w:spacing w:val="-5"/>
        </w:rPr>
        <w:t>способ представления </w:t>
      </w:r>
      <w:r>
        <w:rPr>
          <w:spacing w:val="-4"/>
        </w:rPr>
        <w:t>как </w:t>
      </w:r>
      <w:r>
        <w:rPr>
          <w:spacing w:val="-5"/>
        </w:rPr>
        <w:t>нечто целое, </w:t>
      </w:r>
      <w:r>
        <w:rPr>
          <w:spacing w:val="-4"/>
        </w:rPr>
        <w:t>имею- щее под </w:t>
      </w:r>
      <w:r>
        <w:rPr>
          <w:spacing w:val="-5"/>
        </w:rPr>
        <w:t>собой единую материальную основу.</w:t>
      </w:r>
    </w:p>
    <w:p>
      <w:pPr>
        <w:pStyle w:val="BodyText"/>
        <w:spacing w:line="232" w:lineRule="auto" w:before="4"/>
        <w:ind w:right="217" w:firstLine="453"/>
      </w:pPr>
      <w:r>
        <w:rPr/>
        <w:t>В </w:t>
      </w:r>
      <w:r>
        <w:rPr>
          <w:spacing w:val="-5"/>
        </w:rPr>
        <w:t>Реферате кратко говорится </w:t>
      </w:r>
      <w:r>
        <w:rPr/>
        <w:t>о </w:t>
      </w:r>
      <w:r>
        <w:rPr>
          <w:spacing w:val="-5"/>
        </w:rPr>
        <w:t>системе зависимостей </w:t>
      </w:r>
      <w:r>
        <w:rPr>
          <w:spacing w:val="-4"/>
        </w:rPr>
        <w:t>способов </w:t>
      </w:r>
      <w:r>
        <w:rPr>
          <w:spacing w:val="-6"/>
        </w:rPr>
        <w:t>про- </w:t>
      </w:r>
      <w:r>
        <w:rPr>
          <w:spacing w:val="-5"/>
        </w:rPr>
        <w:t>изводства</w:t>
      </w:r>
      <w:r>
        <w:rPr>
          <w:spacing w:val="-13"/>
        </w:rPr>
        <w:t> </w:t>
      </w:r>
      <w:r>
        <w:rPr/>
        <w:t>и</w:t>
      </w:r>
      <w:r>
        <w:rPr>
          <w:spacing w:val="-12"/>
        </w:rPr>
        <w:t> </w:t>
      </w:r>
      <w:r>
        <w:rPr>
          <w:spacing w:val="-5"/>
        </w:rPr>
        <w:t>представления,</w:t>
      </w:r>
      <w:r>
        <w:rPr>
          <w:spacing w:val="-10"/>
        </w:rPr>
        <w:t> </w:t>
      </w:r>
      <w:r>
        <w:rPr>
          <w:spacing w:val="-3"/>
        </w:rPr>
        <w:t>но</w:t>
      </w:r>
      <w:r>
        <w:rPr>
          <w:spacing w:val="-12"/>
        </w:rPr>
        <w:t> </w:t>
      </w:r>
      <w:r>
        <w:rPr>
          <w:spacing w:val="-3"/>
        </w:rPr>
        <w:t>за</w:t>
      </w:r>
      <w:r>
        <w:rPr>
          <w:spacing w:val="-12"/>
        </w:rPr>
        <w:t> </w:t>
      </w:r>
      <w:r>
        <w:rPr>
          <w:spacing w:val="-5"/>
        </w:rPr>
        <w:t>этим</w:t>
      </w:r>
      <w:r>
        <w:rPr>
          <w:spacing w:val="-11"/>
        </w:rPr>
        <w:t> </w:t>
      </w:r>
      <w:r>
        <w:rPr>
          <w:spacing w:val="-4"/>
        </w:rPr>
        <w:t>стоит</w:t>
      </w:r>
      <w:r>
        <w:rPr>
          <w:spacing w:val="-12"/>
        </w:rPr>
        <w:t> </w:t>
      </w:r>
      <w:r>
        <w:rPr>
          <w:spacing w:val="-5"/>
        </w:rPr>
        <w:t>комплекс</w:t>
      </w:r>
      <w:r>
        <w:rPr>
          <w:spacing w:val="-12"/>
        </w:rPr>
        <w:t> </w:t>
      </w:r>
      <w:r>
        <w:rPr>
          <w:spacing w:val="-5"/>
        </w:rPr>
        <w:t>идей</w:t>
      </w:r>
      <w:r>
        <w:rPr>
          <w:spacing w:val="-13"/>
        </w:rPr>
        <w:t> </w:t>
      </w:r>
      <w:r>
        <w:rPr>
          <w:spacing w:val="-5"/>
        </w:rPr>
        <w:t>Бухарина,</w:t>
      </w:r>
      <w:r>
        <w:rPr>
          <w:spacing w:val="-12"/>
        </w:rPr>
        <w:t> </w:t>
      </w:r>
      <w:r>
        <w:rPr>
          <w:spacing w:val="-3"/>
        </w:rPr>
        <w:t>по- </w:t>
      </w:r>
      <w:r>
        <w:rPr>
          <w:spacing w:val="-5"/>
        </w:rPr>
        <w:t>дробно изложенный </w:t>
      </w:r>
      <w:r>
        <w:rPr/>
        <w:t>в </w:t>
      </w:r>
      <w:r>
        <w:rPr>
          <w:spacing w:val="-5"/>
        </w:rPr>
        <w:t>упомянутых работах. </w:t>
      </w:r>
      <w:r>
        <w:rPr>
          <w:spacing w:val="-4"/>
        </w:rPr>
        <w:t>Так, </w:t>
      </w:r>
      <w:r>
        <w:rPr>
          <w:spacing w:val="-5"/>
        </w:rPr>
        <w:t>классовая культура, </w:t>
      </w:r>
      <w:r>
        <w:rPr>
          <w:spacing w:val="-3"/>
        </w:rPr>
        <w:t>по- </w:t>
      </w:r>
      <w:r>
        <w:rPr>
          <w:spacing w:val="-4"/>
        </w:rPr>
        <w:t>мимо </w:t>
      </w:r>
      <w:r>
        <w:rPr>
          <w:spacing w:val="-6"/>
        </w:rPr>
        <w:t>материальной </w:t>
      </w:r>
      <w:r>
        <w:rPr>
          <w:spacing w:val="-5"/>
        </w:rPr>
        <w:t>составляющей духовной культуры </w:t>
      </w:r>
      <w:r>
        <w:rPr/>
        <w:t>и </w:t>
      </w:r>
      <w:r>
        <w:rPr>
          <w:spacing w:val="-5"/>
        </w:rPr>
        <w:t>связанных </w:t>
      </w:r>
      <w:r>
        <w:rPr/>
        <w:t>с </w:t>
      </w:r>
      <w:r>
        <w:rPr>
          <w:spacing w:val="-3"/>
        </w:rPr>
        <w:t>ду- </w:t>
      </w:r>
      <w:r>
        <w:rPr>
          <w:spacing w:val="-5"/>
        </w:rPr>
        <w:t>ховным производством человеческих сообществ (научных, творческих коллективов), выражена </w:t>
      </w:r>
      <w:r>
        <w:rPr/>
        <w:t>в </w:t>
      </w:r>
      <w:r>
        <w:rPr>
          <w:spacing w:val="-5"/>
        </w:rPr>
        <w:t>классовой идеологии </w:t>
      </w:r>
      <w:r>
        <w:rPr/>
        <w:t>– </w:t>
      </w:r>
      <w:r>
        <w:rPr>
          <w:spacing w:val="-5"/>
        </w:rPr>
        <w:t>«системе идей, образов, </w:t>
      </w:r>
      <w:r>
        <w:rPr>
          <w:spacing w:val="-4"/>
        </w:rPr>
        <w:t>норм, </w:t>
      </w:r>
      <w:r>
        <w:rPr>
          <w:spacing w:val="-5"/>
        </w:rPr>
        <w:t>чувств», </w:t>
      </w:r>
      <w:r>
        <w:rPr>
          <w:spacing w:val="-4"/>
        </w:rPr>
        <w:t>та, как </w:t>
      </w:r>
      <w:r>
        <w:rPr/>
        <w:t>и у </w:t>
      </w:r>
      <w:r>
        <w:rPr>
          <w:spacing w:val="-4"/>
        </w:rPr>
        <w:t>Богданова</w:t>
      </w:r>
      <w:r>
        <w:rPr>
          <w:spacing w:val="-4"/>
          <w:position w:val="7"/>
          <w:sz w:val="14"/>
        </w:rPr>
        <w:t>19</w:t>
      </w:r>
      <w:r>
        <w:rPr>
          <w:spacing w:val="-4"/>
        </w:rPr>
        <w:t>, </w:t>
      </w:r>
      <w:r>
        <w:rPr>
          <w:spacing w:val="-5"/>
        </w:rPr>
        <w:t>обусловлена классовой психоло- гией, </w:t>
      </w:r>
      <w:r>
        <w:rPr/>
        <w:t>а </w:t>
      </w:r>
      <w:r>
        <w:rPr>
          <w:spacing w:val="-5"/>
        </w:rPr>
        <w:t>последняя </w:t>
      </w:r>
      <w:r>
        <w:rPr/>
        <w:t>– </w:t>
      </w:r>
      <w:r>
        <w:rPr>
          <w:spacing w:val="-5"/>
        </w:rPr>
        <w:t>деловой практикой данного класса, </w:t>
      </w:r>
      <w:r>
        <w:rPr>
          <w:spacing w:val="-4"/>
        </w:rPr>
        <w:t>его </w:t>
      </w:r>
      <w:r>
        <w:rPr>
          <w:spacing w:val="-5"/>
        </w:rPr>
        <w:t>местом </w:t>
      </w:r>
      <w:r>
        <w:rPr/>
        <w:t>в </w:t>
      </w:r>
      <w:r>
        <w:rPr>
          <w:spacing w:val="-3"/>
        </w:rPr>
        <w:t>си- </w:t>
      </w:r>
      <w:r>
        <w:rPr>
          <w:spacing w:val="-5"/>
        </w:rPr>
        <w:t>стеме производственных отношений </w:t>
      </w:r>
      <w:r>
        <w:rPr>
          <w:spacing w:val="-3"/>
        </w:rPr>
        <w:t>и, </w:t>
      </w:r>
      <w:r>
        <w:rPr>
          <w:spacing w:val="-5"/>
        </w:rPr>
        <w:t>соответственно, способом </w:t>
      </w:r>
      <w:r>
        <w:rPr>
          <w:spacing w:val="-4"/>
        </w:rPr>
        <w:t>произ- водства</w:t>
      </w:r>
      <w:r>
        <w:rPr>
          <w:spacing w:val="-4"/>
          <w:position w:val="7"/>
          <w:sz w:val="14"/>
        </w:rPr>
        <w:t>20</w:t>
      </w:r>
      <w:r>
        <w:rPr>
          <w:spacing w:val="-4"/>
        </w:rPr>
        <w:t>. </w:t>
      </w:r>
      <w:r>
        <w:rPr>
          <w:spacing w:val="-5"/>
        </w:rPr>
        <w:t>Марксов способ представления выступает </w:t>
      </w:r>
      <w:r>
        <w:rPr/>
        <w:t>в </w:t>
      </w:r>
      <w:r>
        <w:rPr>
          <w:spacing w:val="-5"/>
        </w:rPr>
        <w:t>«Теории </w:t>
      </w:r>
      <w:r>
        <w:rPr>
          <w:spacing w:val="-4"/>
        </w:rPr>
        <w:t>истори- </w:t>
      </w:r>
      <w:r>
        <w:rPr>
          <w:spacing w:val="-5"/>
        </w:rPr>
        <w:t>ческого материализма» </w:t>
      </w:r>
      <w:r>
        <w:rPr>
          <w:spacing w:val="-4"/>
        </w:rPr>
        <w:t>как </w:t>
      </w:r>
      <w:r>
        <w:rPr>
          <w:spacing w:val="-5"/>
        </w:rPr>
        <w:t>категория дифференцированная, </w:t>
      </w:r>
      <w:r>
        <w:rPr>
          <w:spacing w:val="-3"/>
        </w:rPr>
        <w:t>на </w:t>
      </w:r>
      <w:r>
        <w:rPr>
          <w:spacing w:val="-5"/>
        </w:rPr>
        <w:t>которую проецируется положение </w:t>
      </w:r>
      <w:r>
        <w:rPr/>
        <w:t>в </w:t>
      </w:r>
      <w:r>
        <w:rPr>
          <w:spacing w:val="-5"/>
        </w:rPr>
        <w:t>системе производства </w:t>
      </w:r>
      <w:r>
        <w:rPr>
          <w:spacing w:val="-4"/>
        </w:rPr>
        <w:t>всех </w:t>
      </w:r>
      <w:r>
        <w:rPr>
          <w:spacing w:val="-5"/>
        </w:rPr>
        <w:t>классов конкрет- ного общества. </w:t>
      </w:r>
      <w:r>
        <w:rPr>
          <w:spacing w:val="-4"/>
        </w:rPr>
        <w:t>Поэтому </w:t>
      </w:r>
      <w:r>
        <w:rPr/>
        <w:t>в </w:t>
      </w:r>
      <w:r>
        <w:rPr>
          <w:spacing w:val="-5"/>
        </w:rPr>
        <w:t>классовом обществе </w:t>
      </w:r>
      <w:r>
        <w:rPr>
          <w:spacing w:val="-6"/>
        </w:rPr>
        <w:t>«переплетение </w:t>
      </w:r>
      <w:r>
        <w:rPr>
          <w:spacing w:val="-4"/>
        </w:rPr>
        <w:t>хозяй- </w:t>
      </w:r>
      <w:r>
        <w:rPr>
          <w:spacing w:val="-5"/>
        </w:rPr>
        <w:t>ственных </w:t>
      </w:r>
      <w:r>
        <w:rPr>
          <w:spacing w:val="-4"/>
        </w:rPr>
        <w:t>форм» </w:t>
      </w:r>
      <w:r>
        <w:rPr>
          <w:spacing w:val="-5"/>
        </w:rPr>
        <w:t>обусловливает </w:t>
      </w:r>
      <w:r>
        <w:rPr>
          <w:spacing w:val="-6"/>
        </w:rPr>
        <w:t>«переплетение </w:t>
      </w:r>
      <w:r>
        <w:rPr>
          <w:spacing w:val="-4"/>
        </w:rPr>
        <w:t>форм </w:t>
      </w:r>
      <w:r>
        <w:rPr>
          <w:spacing w:val="-6"/>
        </w:rPr>
        <w:t>идеологических», </w:t>
      </w:r>
      <w:r>
        <w:rPr>
          <w:spacing w:val="-3"/>
        </w:rPr>
        <w:t>и, </w:t>
      </w:r>
      <w:r>
        <w:rPr>
          <w:spacing w:val="-5"/>
        </w:rPr>
        <w:t>соответственно, </w:t>
      </w:r>
      <w:r>
        <w:rPr>
          <w:spacing w:val="-6"/>
        </w:rPr>
        <w:t>«никогда </w:t>
      </w:r>
      <w:r>
        <w:rPr/>
        <w:t>не </w:t>
      </w:r>
      <w:r>
        <w:rPr>
          <w:spacing w:val="-5"/>
        </w:rPr>
        <w:t>бывает абсолютно целостного способа </w:t>
      </w:r>
      <w:r>
        <w:rPr>
          <w:spacing w:val="-4"/>
        </w:rPr>
        <w:t>про- </w:t>
      </w:r>
      <w:r>
        <w:rPr>
          <w:spacing w:val="-5"/>
        </w:rPr>
        <w:t>изводства </w:t>
      </w:r>
      <w:r>
        <w:rPr/>
        <w:t>и </w:t>
      </w:r>
      <w:r>
        <w:rPr>
          <w:spacing w:val="-5"/>
        </w:rPr>
        <w:t>абсолютно целостного способа</w:t>
      </w:r>
      <w:r>
        <w:rPr>
          <w:spacing w:val="-24"/>
        </w:rPr>
        <w:t> </w:t>
      </w:r>
      <w:r>
        <w:rPr>
          <w:spacing w:val="-4"/>
        </w:rPr>
        <w:t>представления»</w:t>
      </w:r>
      <w:r>
        <w:rPr>
          <w:spacing w:val="-4"/>
          <w:position w:val="7"/>
          <w:sz w:val="14"/>
        </w:rPr>
        <w:t>21</w:t>
      </w:r>
      <w:r>
        <w:rPr>
          <w:spacing w:val="-4"/>
        </w:rPr>
        <w:t>.</w:t>
      </w:r>
    </w:p>
    <w:p>
      <w:pPr>
        <w:pStyle w:val="BodyText"/>
        <w:spacing w:line="230" w:lineRule="exact"/>
        <w:ind w:left="794"/>
      </w:pPr>
      <w:r>
        <w:rPr/>
        <w:t>В </w:t>
      </w:r>
      <w:r>
        <w:rPr>
          <w:spacing w:val="-5"/>
        </w:rPr>
        <w:t>конце этого пункта Бухарин кратко останавливается </w:t>
      </w:r>
      <w:r>
        <w:rPr>
          <w:spacing w:val="-3"/>
        </w:rPr>
        <w:t>на </w:t>
      </w:r>
      <w:r>
        <w:rPr>
          <w:spacing w:val="-5"/>
        </w:rPr>
        <w:t>вопросе</w:t>
      </w:r>
      <w:r>
        <w:rPr>
          <w:spacing w:val="26"/>
        </w:rPr>
        <w:t> </w:t>
      </w:r>
      <w:r>
        <w:rPr/>
        <w:t>о</w:t>
      </w:r>
    </w:p>
    <w:p>
      <w:pPr>
        <w:pStyle w:val="BodyText"/>
        <w:spacing w:line="232" w:lineRule="auto" w:before="2"/>
        <w:ind w:right="216"/>
      </w:pPr>
      <w:r>
        <w:rPr>
          <w:spacing w:val="-5"/>
        </w:rPr>
        <w:t>«смене культурных эпох». </w:t>
      </w:r>
      <w:r>
        <w:rPr/>
        <w:t>Он </w:t>
      </w:r>
      <w:r>
        <w:rPr>
          <w:spacing w:val="-5"/>
        </w:rPr>
        <w:t>повторяет положение Маркса </w:t>
      </w:r>
      <w:r>
        <w:rPr/>
        <w:t>о </w:t>
      </w:r>
      <w:r>
        <w:rPr>
          <w:spacing w:val="-4"/>
        </w:rPr>
        <w:t>том, </w:t>
      </w:r>
      <w:r>
        <w:rPr>
          <w:spacing w:val="-3"/>
        </w:rPr>
        <w:t>что </w:t>
      </w:r>
      <w:r>
        <w:rPr>
          <w:spacing w:val="-5"/>
        </w:rPr>
        <w:t>смена</w:t>
      </w:r>
      <w:r>
        <w:rPr>
          <w:spacing w:val="-15"/>
        </w:rPr>
        <w:t> </w:t>
      </w:r>
      <w:r>
        <w:rPr>
          <w:spacing w:val="-5"/>
        </w:rPr>
        <w:t>способа</w:t>
      </w:r>
      <w:r>
        <w:rPr>
          <w:spacing w:val="-15"/>
        </w:rPr>
        <w:t> </w:t>
      </w:r>
      <w:r>
        <w:rPr>
          <w:spacing w:val="-5"/>
        </w:rPr>
        <w:t>производства</w:t>
      </w:r>
      <w:r>
        <w:rPr>
          <w:spacing w:val="-13"/>
        </w:rPr>
        <w:t> </w:t>
      </w:r>
      <w:r>
        <w:rPr>
          <w:spacing w:val="-5"/>
        </w:rPr>
        <w:t>влечет</w:t>
      </w:r>
      <w:r>
        <w:rPr>
          <w:spacing w:val="-16"/>
        </w:rPr>
        <w:t> </w:t>
      </w:r>
      <w:r>
        <w:rPr>
          <w:spacing w:val="-3"/>
        </w:rPr>
        <w:t>за</w:t>
      </w:r>
      <w:r>
        <w:rPr>
          <w:spacing w:val="-12"/>
        </w:rPr>
        <w:t> </w:t>
      </w:r>
      <w:r>
        <w:rPr>
          <w:spacing w:val="-5"/>
        </w:rPr>
        <w:t>собой</w:t>
      </w:r>
      <w:r>
        <w:rPr>
          <w:spacing w:val="-13"/>
        </w:rPr>
        <w:t> </w:t>
      </w:r>
      <w:r>
        <w:rPr>
          <w:spacing w:val="-5"/>
        </w:rPr>
        <w:t>изменение</w:t>
      </w:r>
      <w:r>
        <w:rPr>
          <w:spacing w:val="-15"/>
        </w:rPr>
        <w:t> </w:t>
      </w:r>
      <w:r>
        <w:rPr>
          <w:spacing w:val="-5"/>
        </w:rPr>
        <w:t>способа</w:t>
      </w:r>
      <w:r>
        <w:rPr>
          <w:spacing w:val="-15"/>
        </w:rPr>
        <w:t> </w:t>
      </w:r>
      <w:r>
        <w:rPr>
          <w:spacing w:val="-5"/>
        </w:rPr>
        <w:t>представ- ления. </w:t>
      </w:r>
      <w:r>
        <w:rPr/>
        <w:t>О </w:t>
      </w:r>
      <w:r>
        <w:rPr>
          <w:spacing w:val="-4"/>
        </w:rPr>
        <w:t>том, что </w:t>
      </w:r>
      <w:r>
        <w:rPr>
          <w:spacing w:val="-5"/>
        </w:rPr>
        <w:t>происходит </w:t>
      </w:r>
      <w:r>
        <w:rPr>
          <w:spacing w:val="-4"/>
        </w:rPr>
        <w:t>при этом </w:t>
      </w:r>
      <w:r>
        <w:rPr/>
        <w:t>в </w:t>
      </w:r>
      <w:r>
        <w:rPr>
          <w:spacing w:val="-5"/>
        </w:rPr>
        <w:t>области духовной культуры, </w:t>
      </w:r>
      <w:r>
        <w:rPr/>
        <w:t>у </w:t>
      </w:r>
      <w:r>
        <w:rPr>
          <w:spacing w:val="-5"/>
        </w:rPr>
        <w:t>читателя </w:t>
      </w:r>
      <w:r>
        <w:rPr/>
        <w:t>и </w:t>
      </w:r>
      <w:r>
        <w:rPr>
          <w:spacing w:val="-5"/>
        </w:rPr>
        <w:t>слушателя должно сформироваться представление </w:t>
      </w:r>
      <w:r>
        <w:rPr/>
        <w:t>из </w:t>
      </w:r>
      <w:r>
        <w:rPr>
          <w:spacing w:val="-5"/>
        </w:rPr>
        <w:t>преды- дущего</w:t>
      </w:r>
      <w:r>
        <w:rPr>
          <w:spacing w:val="-13"/>
        </w:rPr>
        <w:t> </w:t>
      </w:r>
      <w:r>
        <w:rPr>
          <w:spacing w:val="-5"/>
        </w:rPr>
        <w:t>текста:</w:t>
      </w:r>
      <w:r>
        <w:rPr>
          <w:spacing w:val="-12"/>
        </w:rPr>
        <w:t> </w:t>
      </w:r>
      <w:r>
        <w:rPr>
          <w:spacing w:val="-5"/>
        </w:rPr>
        <w:t>«...если</w:t>
      </w:r>
      <w:r>
        <w:rPr>
          <w:spacing w:val="-16"/>
        </w:rPr>
        <w:t> </w:t>
      </w:r>
      <w:r>
        <w:rPr/>
        <w:t>мы</w:t>
      </w:r>
      <w:r>
        <w:rPr>
          <w:spacing w:val="-17"/>
        </w:rPr>
        <w:t> </w:t>
      </w:r>
      <w:r>
        <w:rPr>
          <w:spacing w:val="-5"/>
        </w:rPr>
        <w:t>анализировали</w:t>
      </w:r>
      <w:r>
        <w:rPr>
          <w:spacing w:val="-16"/>
        </w:rPr>
        <w:t> </w:t>
      </w:r>
      <w:r>
        <w:rPr>
          <w:spacing w:val="-5"/>
        </w:rPr>
        <w:t>связь</w:t>
      </w:r>
      <w:r>
        <w:rPr>
          <w:spacing w:val="-14"/>
        </w:rPr>
        <w:t> </w:t>
      </w:r>
      <w:r>
        <w:rPr>
          <w:spacing w:val="-4"/>
        </w:rPr>
        <w:t>между</w:t>
      </w:r>
      <w:r>
        <w:rPr>
          <w:spacing w:val="-22"/>
        </w:rPr>
        <w:t> </w:t>
      </w:r>
      <w:r>
        <w:rPr>
          <w:spacing w:val="-5"/>
        </w:rPr>
        <w:t>элементами</w:t>
      </w:r>
      <w:r>
        <w:rPr>
          <w:spacing w:val="-17"/>
        </w:rPr>
        <w:t> </w:t>
      </w:r>
      <w:r>
        <w:rPr>
          <w:spacing w:val="-4"/>
        </w:rPr>
        <w:t>духов- ной</w:t>
      </w:r>
      <w:r>
        <w:rPr>
          <w:spacing w:val="-13"/>
        </w:rPr>
        <w:t> </w:t>
      </w:r>
      <w:r>
        <w:rPr>
          <w:spacing w:val="-5"/>
        </w:rPr>
        <w:t>культуры,</w:t>
      </w:r>
      <w:r>
        <w:rPr>
          <w:spacing w:val="-13"/>
        </w:rPr>
        <w:t> </w:t>
      </w:r>
      <w:r>
        <w:rPr>
          <w:spacing w:val="-4"/>
        </w:rPr>
        <w:t>если</w:t>
      </w:r>
      <w:r>
        <w:rPr>
          <w:spacing w:val="-13"/>
        </w:rPr>
        <w:t> </w:t>
      </w:r>
      <w:r>
        <w:rPr/>
        <w:t>мы</w:t>
      </w:r>
      <w:r>
        <w:rPr>
          <w:spacing w:val="-13"/>
        </w:rPr>
        <w:t> </w:t>
      </w:r>
      <w:r>
        <w:rPr/>
        <w:t>в</w:t>
      </w:r>
      <w:r>
        <w:rPr>
          <w:spacing w:val="-11"/>
        </w:rPr>
        <w:t> </w:t>
      </w:r>
      <w:r>
        <w:rPr>
          <w:spacing w:val="-3"/>
        </w:rPr>
        <w:t>этих</w:t>
      </w:r>
      <w:r>
        <w:rPr>
          <w:spacing w:val="-13"/>
        </w:rPr>
        <w:t> </w:t>
      </w:r>
      <w:r>
        <w:rPr>
          <w:spacing w:val="-5"/>
        </w:rPr>
        <w:t>различных</w:t>
      </w:r>
      <w:r>
        <w:rPr>
          <w:spacing w:val="-11"/>
        </w:rPr>
        <w:t> </w:t>
      </w:r>
      <w:r>
        <w:rPr>
          <w:spacing w:val="-5"/>
        </w:rPr>
        <w:t>связочках</w:t>
      </w:r>
      <w:r>
        <w:rPr>
          <w:spacing w:val="-13"/>
        </w:rPr>
        <w:t> </w:t>
      </w:r>
      <w:r>
        <w:rPr>
          <w:spacing w:val="-4"/>
        </w:rPr>
        <w:t>будем</w:t>
      </w:r>
      <w:r>
        <w:rPr>
          <w:spacing w:val="-11"/>
        </w:rPr>
        <w:t> </w:t>
      </w:r>
      <w:r>
        <w:rPr>
          <w:spacing w:val="-5"/>
        </w:rPr>
        <w:t>стремиться</w:t>
      </w:r>
      <w:r>
        <w:rPr>
          <w:spacing w:val="-12"/>
        </w:rPr>
        <w:t> </w:t>
      </w:r>
      <w:r>
        <w:rPr>
          <w:spacing w:val="-3"/>
        </w:rPr>
        <w:t>вы- </w:t>
      </w:r>
      <w:r>
        <w:rPr>
          <w:spacing w:val="-5"/>
        </w:rPr>
        <w:t>лущить некоторый основной рисунок,  </w:t>
      </w:r>
      <w:r>
        <w:rPr>
          <w:spacing w:val="-3"/>
        </w:rPr>
        <w:t>то </w:t>
      </w:r>
      <w:r>
        <w:rPr/>
        <w:t>мы </w:t>
      </w:r>
      <w:r>
        <w:rPr>
          <w:spacing w:val="-5"/>
        </w:rPr>
        <w:t>получим... параллельность </w:t>
      </w:r>
      <w:r>
        <w:rPr/>
        <w:t>с </w:t>
      </w:r>
      <w:r>
        <w:rPr>
          <w:spacing w:val="-4"/>
        </w:rPr>
        <w:t>тем, </w:t>
      </w:r>
      <w:r>
        <w:rPr>
          <w:spacing w:val="-3"/>
        </w:rPr>
        <w:t>что </w:t>
      </w:r>
      <w:r>
        <w:rPr>
          <w:spacing w:val="-5"/>
        </w:rPr>
        <w:t>имеется </w:t>
      </w:r>
      <w:r>
        <w:rPr/>
        <w:t>в </w:t>
      </w:r>
      <w:r>
        <w:rPr>
          <w:spacing w:val="-5"/>
        </w:rPr>
        <w:t>области производственных </w:t>
      </w:r>
      <w:r>
        <w:rPr>
          <w:spacing w:val="-4"/>
        </w:rPr>
        <w:t>отношений»</w:t>
      </w:r>
      <w:r>
        <w:rPr>
          <w:spacing w:val="-4"/>
          <w:position w:val="7"/>
          <w:sz w:val="14"/>
        </w:rPr>
        <w:t>22</w:t>
      </w:r>
      <w:r>
        <w:rPr>
          <w:spacing w:val="-4"/>
        </w:rPr>
        <w:t>. </w:t>
      </w:r>
      <w:r>
        <w:rPr>
          <w:spacing w:val="-5"/>
        </w:rPr>
        <w:t>Подробно </w:t>
      </w:r>
      <w:r>
        <w:rPr>
          <w:spacing w:val="-4"/>
        </w:rPr>
        <w:t>это </w:t>
      </w:r>
      <w:r>
        <w:rPr>
          <w:spacing w:val="-5"/>
        </w:rPr>
        <w:t>изложено </w:t>
      </w:r>
      <w:r>
        <w:rPr/>
        <w:t>в </w:t>
      </w:r>
      <w:r>
        <w:rPr>
          <w:spacing w:val="-5"/>
        </w:rPr>
        <w:t>«Теории исторического материализма» </w:t>
      </w:r>
      <w:r>
        <w:rPr/>
        <w:t>в </w:t>
      </w:r>
      <w:r>
        <w:rPr>
          <w:spacing w:val="-5"/>
        </w:rPr>
        <w:t>контексте </w:t>
      </w:r>
      <w:r>
        <w:rPr>
          <w:spacing w:val="-4"/>
        </w:rPr>
        <w:t>пред- </w:t>
      </w:r>
      <w:r>
        <w:rPr>
          <w:spacing w:val="-5"/>
        </w:rPr>
        <w:t>ставлений </w:t>
      </w:r>
      <w:r>
        <w:rPr/>
        <w:t>о </w:t>
      </w:r>
      <w:r>
        <w:rPr>
          <w:spacing w:val="-5"/>
        </w:rPr>
        <w:t>периодическом разрушении системы </w:t>
      </w:r>
      <w:r>
        <w:rPr/>
        <w:t>и </w:t>
      </w:r>
      <w:r>
        <w:rPr>
          <w:spacing w:val="-5"/>
        </w:rPr>
        <w:t>достижении </w:t>
      </w:r>
      <w:r>
        <w:rPr>
          <w:spacing w:val="-3"/>
        </w:rPr>
        <w:t>ею но- </w:t>
      </w:r>
      <w:r>
        <w:rPr>
          <w:spacing w:val="-4"/>
        </w:rPr>
        <w:t>вого</w:t>
      </w:r>
      <w:r>
        <w:rPr>
          <w:spacing w:val="-12"/>
        </w:rPr>
        <w:t> </w:t>
      </w:r>
      <w:r>
        <w:rPr>
          <w:spacing w:val="-5"/>
        </w:rPr>
        <w:t>равновесия</w:t>
      </w:r>
      <w:r>
        <w:rPr>
          <w:spacing w:val="-12"/>
        </w:rPr>
        <w:t> </w:t>
      </w:r>
      <w:r>
        <w:rPr/>
        <w:t>с</w:t>
      </w:r>
      <w:r>
        <w:rPr>
          <w:spacing w:val="-11"/>
        </w:rPr>
        <w:t> </w:t>
      </w:r>
      <w:r>
        <w:rPr>
          <w:spacing w:val="-5"/>
        </w:rPr>
        <w:t>иной</w:t>
      </w:r>
      <w:r>
        <w:rPr>
          <w:spacing w:val="-11"/>
        </w:rPr>
        <w:t> </w:t>
      </w:r>
      <w:r>
        <w:rPr>
          <w:spacing w:val="-5"/>
        </w:rPr>
        <w:t>системой</w:t>
      </w:r>
      <w:r>
        <w:rPr>
          <w:spacing w:val="-11"/>
        </w:rPr>
        <w:t> </w:t>
      </w:r>
      <w:r>
        <w:rPr>
          <w:spacing w:val="-5"/>
        </w:rPr>
        <w:t>связей</w:t>
      </w:r>
      <w:r>
        <w:rPr>
          <w:spacing w:val="-11"/>
        </w:rPr>
        <w:t> </w:t>
      </w:r>
      <w:r>
        <w:rPr>
          <w:spacing w:val="-4"/>
        </w:rPr>
        <w:t>между</w:t>
      </w:r>
      <w:r>
        <w:rPr>
          <w:spacing w:val="-17"/>
        </w:rPr>
        <w:t> </w:t>
      </w:r>
      <w:r>
        <w:rPr>
          <w:spacing w:val="-5"/>
        </w:rPr>
        <w:t>элементами</w:t>
      </w:r>
      <w:r>
        <w:rPr>
          <w:spacing w:val="-11"/>
        </w:rPr>
        <w:t> </w:t>
      </w:r>
      <w:r>
        <w:rPr/>
        <w:t>и</w:t>
      </w:r>
      <w:r>
        <w:rPr>
          <w:spacing w:val="-11"/>
        </w:rPr>
        <w:t> </w:t>
      </w:r>
      <w:r>
        <w:rPr>
          <w:spacing w:val="-5"/>
        </w:rPr>
        <w:t>появлением новых</w:t>
      </w:r>
      <w:r>
        <w:rPr>
          <w:spacing w:val="-15"/>
        </w:rPr>
        <w:t> </w:t>
      </w:r>
      <w:r>
        <w:rPr>
          <w:spacing w:val="-5"/>
        </w:rPr>
        <w:t>элементов.</w:t>
      </w:r>
      <w:r>
        <w:rPr>
          <w:spacing w:val="-15"/>
        </w:rPr>
        <w:t> </w:t>
      </w:r>
      <w:r>
        <w:rPr>
          <w:spacing w:val="-4"/>
        </w:rPr>
        <w:t>Она</w:t>
      </w:r>
      <w:r>
        <w:rPr>
          <w:spacing w:val="-14"/>
        </w:rPr>
        <w:t> </w:t>
      </w:r>
      <w:r>
        <w:rPr>
          <w:spacing w:val="-5"/>
        </w:rPr>
        <w:t>предусматривает</w:t>
      </w:r>
      <w:r>
        <w:rPr>
          <w:spacing w:val="-13"/>
        </w:rPr>
        <w:t> </w:t>
      </w:r>
      <w:r>
        <w:rPr>
          <w:spacing w:val="-5"/>
        </w:rPr>
        <w:t>состояние</w:t>
      </w:r>
      <w:r>
        <w:rPr>
          <w:spacing w:val="-15"/>
        </w:rPr>
        <w:t> </w:t>
      </w:r>
      <w:r>
        <w:rPr>
          <w:spacing w:val="-5"/>
        </w:rPr>
        <w:t>равновесие</w:t>
      </w:r>
      <w:r>
        <w:rPr>
          <w:spacing w:val="-14"/>
        </w:rPr>
        <w:t> </w:t>
      </w:r>
      <w:r>
        <w:rPr>
          <w:spacing w:val="-4"/>
        </w:rPr>
        <w:t>между</w:t>
      </w:r>
      <w:r>
        <w:rPr>
          <w:spacing w:val="-17"/>
        </w:rPr>
        <w:t> </w:t>
      </w:r>
      <w:r>
        <w:rPr>
          <w:spacing w:val="-4"/>
        </w:rPr>
        <w:t>«ве- </w:t>
      </w:r>
      <w:r>
        <w:rPr>
          <w:spacing w:val="-5"/>
        </w:rPr>
        <w:t>щами, людьми, </w:t>
      </w:r>
      <w:r>
        <w:rPr>
          <w:spacing w:val="-4"/>
        </w:rPr>
        <w:t>идеями»</w:t>
      </w:r>
      <w:r>
        <w:rPr>
          <w:spacing w:val="-4"/>
          <w:position w:val="7"/>
          <w:sz w:val="14"/>
        </w:rPr>
        <w:t>23 </w:t>
      </w:r>
      <w:r>
        <w:rPr/>
        <w:t>и в </w:t>
      </w:r>
      <w:r>
        <w:rPr>
          <w:spacing w:val="-5"/>
        </w:rPr>
        <w:t>производственных отношениях, </w:t>
      </w:r>
      <w:r>
        <w:rPr/>
        <w:t>и в </w:t>
      </w:r>
      <w:r>
        <w:rPr>
          <w:spacing w:val="-4"/>
        </w:rPr>
        <w:t>духов- ной </w:t>
      </w:r>
      <w:r>
        <w:rPr>
          <w:spacing w:val="-5"/>
        </w:rPr>
        <w:t>культуре: </w:t>
      </w:r>
      <w:r>
        <w:rPr/>
        <w:t>с </w:t>
      </w:r>
      <w:r>
        <w:rPr>
          <w:spacing w:val="-5"/>
        </w:rPr>
        <w:t>изменением «форм хозяйственных происходит измене- </w:t>
      </w:r>
      <w:r>
        <w:rPr>
          <w:spacing w:val="-4"/>
        </w:rPr>
        <w:t>ние</w:t>
      </w:r>
      <w:r>
        <w:rPr>
          <w:spacing w:val="-14"/>
        </w:rPr>
        <w:t> </w:t>
      </w:r>
      <w:r>
        <w:rPr>
          <w:spacing w:val="-4"/>
        </w:rPr>
        <w:t>форм</w:t>
      </w:r>
      <w:r>
        <w:rPr>
          <w:spacing w:val="-13"/>
        </w:rPr>
        <w:t> </w:t>
      </w:r>
      <w:r>
        <w:rPr>
          <w:spacing w:val="-5"/>
        </w:rPr>
        <w:t>идеологических»</w:t>
      </w:r>
      <w:r>
        <w:rPr>
          <w:spacing w:val="-5"/>
          <w:position w:val="7"/>
          <w:sz w:val="14"/>
        </w:rPr>
        <w:t>24</w:t>
      </w:r>
      <w:r>
        <w:rPr>
          <w:spacing w:val="-5"/>
        </w:rPr>
        <w:t>.</w:t>
      </w:r>
      <w:r>
        <w:rPr>
          <w:spacing w:val="-12"/>
        </w:rPr>
        <w:t> </w:t>
      </w:r>
      <w:r>
        <w:rPr/>
        <w:t>С</w:t>
      </w:r>
      <w:r>
        <w:rPr>
          <w:spacing w:val="-13"/>
        </w:rPr>
        <w:t> </w:t>
      </w:r>
      <w:r>
        <w:rPr>
          <w:spacing w:val="-6"/>
        </w:rPr>
        <w:t>изменением</w:t>
      </w:r>
      <w:r>
        <w:rPr>
          <w:spacing w:val="-12"/>
        </w:rPr>
        <w:t> </w:t>
      </w:r>
      <w:r>
        <w:rPr>
          <w:spacing w:val="-5"/>
        </w:rPr>
        <w:t>положения</w:t>
      </w:r>
      <w:r>
        <w:rPr>
          <w:spacing w:val="-14"/>
        </w:rPr>
        <w:t> </w:t>
      </w:r>
      <w:r>
        <w:rPr>
          <w:spacing w:val="-5"/>
        </w:rPr>
        <w:t>класса</w:t>
      </w:r>
      <w:r>
        <w:rPr>
          <w:spacing w:val="-14"/>
        </w:rPr>
        <w:t> </w:t>
      </w:r>
      <w:r>
        <w:rPr/>
        <w:t>в</w:t>
      </w:r>
      <w:r>
        <w:rPr>
          <w:spacing w:val="-11"/>
        </w:rPr>
        <w:t> </w:t>
      </w:r>
      <w:r>
        <w:rPr>
          <w:spacing w:val="-5"/>
        </w:rPr>
        <w:t>процессе производства </w:t>
      </w:r>
      <w:r>
        <w:rPr>
          <w:spacing w:val="-3"/>
        </w:rPr>
        <w:t>(в </w:t>
      </w:r>
      <w:r>
        <w:rPr>
          <w:spacing w:val="-4"/>
        </w:rPr>
        <w:t>связи </w:t>
      </w:r>
      <w:r>
        <w:rPr/>
        <w:t>с </w:t>
      </w:r>
      <w:r>
        <w:rPr>
          <w:spacing w:val="-5"/>
        </w:rPr>
        <w:t>изменением способа производства) меняется </w:t>
      </w:r>
      <w:r>
        <w:rPr>
          <w:spacing w:val="-4"/>
        </w:rPr>
        <w:t>его </w:t>
      </w:r>
      <w:r>
        <w:rPr>
          <w:spacing w:val="-5"/>
        </w:rPr>
        <w:t>классовая  психология  </w:t>
      </w:r>
      <w:r>
        <w:rPr>
          <w:spacing w:val="-3"/>
        </w:rPr>
        <w:t>и, </w:t>
      </w:r>
      <w:r>
        <w:rPr>
          <w:spacing w:val="-5"/>
        </w:rPr>
        <w:t>соответственно,  классовая идеология,  </w:t>
      </w:r>
      <w:r>
        <w:rPr/>
        <w:t>а</w:t>
      </w:r>
      <w:r>
        <w:rPr>
          <w:spacing w:val="34"/>
        </w:rPr>
        <w:t> </w:t>
      </w:r>
      <w:r>
        <w:rPr>
          <w:spacing w:val="-4"/>
        </w:rPr>
        <w:t>также</w:t>
      </w:r>
    </w:p>
    <w:p>
      <w:pPr>
        <w:pStyle w:val="BodyText"/>
        <w:spacing w:before="5"/>
        <w:ind w:left="0"/>
        <w:jc w:val="left"/>
        <w:rPr>
          <w:sz w:val="9"/>
        </w:rPr>
      </w:pPr>
      <w:r>
        <w:rPr/>
        <w:pict>
          <v:line style="position:absolute;mso-position-horizontal-relative:page;mso-position-vertical-relative:paragraph;z-index:-251543552;mso-wrap-distance-left:0;mso-wrap-distance-right:0" from="51.035809pt,7.666445pt" to="195.055809pt,7.666445pt" stroked="true" strokeweight=".48pt" strokecolor="#000000">
            <v:stroke dashstyle="solid"/>
            <w10:wrap type="topAndBottom"/>
          </v:line>
        </w:pict>
      </w:r>
    </w:p>
    <w:p>
      <w:pPr>
        <w:spacing w:line="201" w:lineRule="exact" w:before="5"/>
        <w:ind w:left="340" w:right="0" w:firstLine="0"/>
        <w:jc w:val="left"/>
        <w:rPr>
          <w:sz w:val="18"/>
        </w:rPr>
      </w:pPr>
      <w:r>
        <w:rPr>
          <w:position w:val="6"/>
          <w:sz w:val="12"/>
        </w:rPr>
        <w:t>19 </w:t>
      </w:r>
      <w:r>
        <w:rPr>
          <w:sz w:val="18"/>
        </w:rPr>
        <w:t>См., напр.: Богданов 1906: 10–109.</w:t>
      </w:r>
    </w:p>
    <w:p>
      <w:pPr>
        <w:spacing w:line="192" w:lineRule="exact" w:before="0"/>
        <w:ind w:left="340" w:right="0" w:firstLine="0"/>
        <w:jc w:val="left"/>
        <w:rPr>
          <w:sz w:val="18"/>
        </w:rPr>
      </w:pPr>
      <w:r>
        <w:rPr>
          <w:position w:val="6"/>
          <w:sz w:val="12"/>
        </w:rPr>
        <w:t>20 </w:t>
      </w:r>
      <w:r>
        <w:rPr>
          <w:sz w:val="18"/>
        </w:rPr>
        <w:t>Бухарин 1928: 231–240 и др.</w:t>
      </w:r>
    </w:p>
    <w:p>
      <w:pPr>
        <w:spacing w:line="192" w:lineRule="exact" w:before="0"/>
        <w:ind w:left="340" w:right="0" w:firstLine="0"/>
        <w:jc w:val="left"/>
        <w:rPr>
          <w:sz w:val="18"/>
        </w:rPr>
      </w:pPr>
      <w:r>
        <w:rPr>
          <w:position w:val="6"/>
          <w:sz w:val="12"/>
        </w:rPr>
        <w:t>21 </w:t>
      </w:r>
      <w:r>
        <w:rPr>
          <w:sz w:val="18"/>
        </w:rPr>
        <w:t>Там же: 264.</w:t>
      </w:r>
    </w:p>
    <w:p>
      <w:pPr>
        <w:spacing w:line="192" w:lineRule="exact" w:before="0"/>
        <w:ind w:left="340" w:right="0" w:firstLine="0"/>
        <w:jc w:val="left"/>
        <w:rPr>
          <w:sz w:val="18"/>
        </w:rPr>
      </w:pPr>
      <w:r>
        <w:rPr>
          <w:position w:val="6"/>
          <w:sz w:val="12"/>
        </w:rPr>
        <w:t>22 </w:t>
      </w:r>
      <w:r>
        <w:rPr>
          <w:sz w:val="18"/>
        </w:rPr>
        <w:t>Реферат: 105.</w:t>
      </w:r>
    </w:p>
    <w:p>
      <w:pPr>
        <w:spacing w:line="192" w:lineRule="exact" w:before="0"/>
        <w:ind w:left="340" w:right="0" w:firstLine="0"/>
        <w:jc w:val="left"/>
        <w:rPr>
          <w:sz w:val="18"/>
        </w:rPr>
      </w:pPr>
      <w:r>
        <w:rPr>
          <w:position w:val="6"/>
          <w:sz w:val="12"/>
        </w:rPr>
        <w:t>23 </w:t>
      </w:r>
      <w:r>
        <w:rPr>
          <w:sz w:val="18"/>
        </w:rPr>
        <w:t>Бухарин 1928: 260.</w:t>
      </w:r>
    </w:p>
    <w:p>
      <w:pPr>
        <w:spacing w:line="201" w:lineRule="exact" w:before="0"/>
        <w:ind w:left="340" w:right="0" w:firstLine="0"/>
        <w:jc w:val="left"/>
        <w:rPr>
          <w:sz w:val="18"/>
        </w:rPr>
      </w:pPr>
      <w:r>
        <w:rPr>
          <w:position w:val="6"/>
          <w:sz w:val="12"/>
        </w:rPr>
        <w:t>24 </w:t>
      </w:r>
      <w:r>
        <w:rPr>
          <w:sz w:val="18"/>
        </w:rPr>
        <w:t>Там же: 264.</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20"/>
      </w:pPr>
      <w:r>
        <w:rPr>
          <w:spacing w:val="-5"/>
        </w:rPr>
        <w:t>место последней среди других идеологических </w:t>
      </w:r>
      <w:r>
        <w:rPr>
          <w:spacing w:val="-4"/>
        </w:rPr>
        <w:t>форм </w:t>
      </w:r>
      <w:r>
        <w:rPr/>
        <w:t>в </w:t>
      </w:r>
      <w:r>
        <w:rPr>
          <w:spacing w:val="-5"/>
        </w:rPr>
        <w:t>духовной </w:t>
      </w:r>
      <w:r>
        <w:rPr>
          <w:spacing w:val="-4"/>
        </w:rPr>
        <w:t>куль- </w:t>
      </w:r>
      <w:r>
        <w:rPr>
          <w:spacing w:val="-5"/>
        </w:rPr>
        <w:t>туре. </w:t>
      </w:r>
      <w:r>
        <w:rPr>
          <w:spacing w:val="-4"/>
        </w:rPr>
        <w:t>Если </w:t>
      </w:r>
      <w:r>
        <w:rPr>
          <w:spacing w:val="-5"/>
        </w:rPr>
        <w:t>класс становится господствующим, </w:t>
      </w:r>
      <w:r>
        <w:rPr>
          <w:spacing w:val="-3"/>
        </w:rPr>
        <w:t>то </w:t>
      </w:r>
      <w:r>
        <w:rPr>
          <w:spacing w:val="-4"/>
        </w:rPr>
        <w:t>его </w:t>
      </w:r>
      <w:r>
        <w:rPr>
          <w:spacing w:val="-5"/>
        </w:rPr>
        <w:t>культура должна получить прогрессивное развитие, подняться </w:t>
      </w:r>
      <w:r>
        <w:rPr>
          <w:spacing w:val="-3"/>
        </w:rPr>
        <w:t>на </w:t>
      </w:r>
      <w:r>
        <w:rPr>
          <w:spacing w:val="-5"/>
        </w:rPr>
        <w:t>новый уровень </w:t>
      </w:r>
      <w:r>
        <w:rPr/>
        <w:t>и </w:t>
      </w:r>
      <w:r>
        <w:rPr>
          <w:spacing w:val="-4"/>
        </w:rPr>
        <w:t>занять </w:t>
      </w:r>
      <w:r>
        <w:rPr>
          <w:spacing w:val="-5"/>
        </w:rPr>
        <w:t>основное </w:t>
      </w:r>
      <w:r>
        <w:rPr>
          <w:spacing w:val="-4"/>
        </w:rPr>
        <w:t>место </w:t>
      </w:r>
      <w:r>
        <w:rPr/>
        <w:t>в </w:t>
      </w:r>
      <w:r>
        <w:rPr>
          <w:spacing w:val="-5"/>
        </w:rPr>
        <w:t>процессе </w:t>
      </w:r>
      <w:r>
        <w:rPr>
          <w:spacing w:val="-6"/>
        </w:rPr>
        <w:t>интеллектуального </w:t>
      </w:r>
      <w:r>
        <w:rPr>
          <w:spacing w:val="-5"/>
        </w:rPr>
        <w:t>производства.</w:t>
      </w:r>
    </w:p>
    <w:p>
      <w:pPr>
        <w:pStyle w:val="BodyText"/>
        <w:spacing w:line="232" w:lineRule="auto" w:before="4"/>
        <w:ind w:right="215" w:firstLine="453"/>
      </w:pPr>
      <w:r>
        <w:rPr/>
        <w:t>В </w:t>
      </w:r>
      <w:r>
        <w:rPr>
          <w:spacing w:val="-5"/>
        </w:rPr>
        <w:t>следующем пункте («Смена способов производства»), разбирая </w:t>
      </w:r>
      <w:r>
        <w:rPr>
          <w:spacing w:val="-4"/>
        </w:rPr>
        <w:t>смену </w:t>
      </w:r>
      <w:r>
        <w:rPr>
          <w:spacing w:val="-5"/>
        </w:rPr>
        <w:t>способа производства </w:t>
      </w:r>
      <w:r>
        <w:rPr/>
        <w:t>с </w:t>
      </w:r>
      <w:r>
        <w:rPr>
          <w:spacing w:val="-5"/>
        </w:rPr>
        <w:t>позиций общества </w:t>
      </w:r>
      <w:r>
        <w:rPr>
          <w:spacing w:val="-4"/>
        </w:rPr>
        <w:t>как </w:t>
      </w:r>
      <w:r>
        <w:rPr>
          <w:spacing w:val="-5"/>
        </w:rPr>
        <w:t>системы, Бухарин проводит аналогии </w:t>
      </w:r>
      <w:r>
        <w:rPr>
          <w:spacing w:val="-4"/>
        </w:rPr>
        <w:t>между </w:t>
      </w:r>
      <w:r>
        <w:rPr>
          <w:spacing w:val="-5"/>
        </w:rPr>
        <w:t>процессами </w:t>
      </w:r>
      <w:r>
        <w:rPr/>
        <w:t>в </w:t>
      </w:r>
      <w:r>
        <w:rPr>
          <w:spacing w:val="-5"/>
        </w:rPr>
        <w:t>производстве </w:t>
      </w:r>
      <w:r>
        <w:rPr/>
        <w:t>и </w:t>
      </w:r>
      <w:r>
        <w:rPr>
          <w:spacing w:val="-5"/>
        </w:rPr>
        <w:t>духовной </w:t>
      </w:r>
      <w:r>
        <w:rPr>
          <w:spacing w:val="-4"/>
        </w:rPr>
        <w:t>куль- </w:t>
      </w:r>
      <w:r>
        <w:rPr>
          <w:spacing w:val="-5"/>
        </w:rPr>
        <w:t>туре. Здесь </w:t>
      </w:r>
      <w:r>
        <w:rPr>
          <w:spacing w:val="-4"/>
        </w:rPr>
        <w:t>идеи </w:t>
      </w:r>
      <w:r>
        <w:rPr>
          <w:spacing w:val="-5"/>
        </w:rPr>
        <w:t>Богданова </w:t>
      </w:r>
      <w:r>
        <w:rPr>
          <w:spacing w:val="-3"/>
        </w:rPr>
        <w:t>об </w:t>
      </w:r>
      <w:r>
        <w:rPr>
          <w:spacing w:val="-5"/>
        </w:rPr>
        <w:t>обществе </w:t>
      </w:r>
      <w:r>
        <w:rPr>
          <w:spacing w:val="-4"/>
        </w:rPr>
        <w:t>как </w:t>
      </w:r>
      <w:r>
        <w:rPr>
          <w:spacing w:val="-5"/>
        </w:rPr>
        <w:t>системе </w:t>
      </w:r>
      <w:r>
        <w:rPr/>
        <w:t>и </w:t>
      </w:r>
      <w:r>
        <w:rPr>
          <w:spacing w:val="-5"/>
        </w:rPr>
        <w:t>свойственном </w:t>
      </w:r>
      <w:r>
        <w:rPr/>
        <w:t>лю- </w:t>
      </w:r>
      <w:r>
        <w:rPr>
          <w:spacing w:val="-4"/>
        </w:rPr>
        <w:t>бой </w:t>
      </w:r>
      <w:r>
        <w:rPr>
          <w:spacing w:val="-5"/>
        </w:rPr>
        <w:t>системе периодическом разрушении </w:t>
      </w:r>
      <w:r>
        <w:rPr/>
        <w:t>и </w:t>
      </w:r>
      <w:r>
        <w:rPr>
          <w:spacing w:val="-5"/>
        </w:rPr>
        <w:t>достижении нового равнове- </w:t>
      </w:r>
      <w:r>
        <w:rPr>
          <w:spacing w:val="-4"/>
        </w:rPr>
        <w:t>сия </w:t>
      </w:r>
      <w:r>
        <w:rPr>
          <w:spacing w:val="-5"/>
        </w:rPr>
        <w:t>сочетаются </w:t>
      </w:r>
      <w:r>
        <w:rPr/>
        <w:t>у </w:t>
      </w:r>
      <w:r>
        <w:rPr>
          <w:spacing w:val="-5"/>
        </w:rPr>
        <w:t>Бухарина </w:t>
      </w:r>
      <w:r>
        <w:rPr/>
        <w:t>с </w:t>
      </w:r>
      <w:r>
        <w:rPr>
          <w:spacing w:val="-5"/>
        </w:rPr>
        <w:t>по-своему воспринятыми ленинскими </w:t>
      </w:r>
      <w:r>
        <w:rPr>
          <w:spacing w:val="-4"/>
        </w:rPr>
        <w:t>иде- </w:t>
      </w:r>
      <w:r>
        <w:rPr>
          <w:spacing w:val="-5"/>
        </w:rPr>
        <w:t>ями: идеей обязательного разрушения </w:t>
      </w:r>
      <w:r>
        <w:rPr/>
        <w:t>в </w:t>
      </w:r>
      <w:r>
        <w:rPr>
          <w:spacing w:val="-5"/>
        </w:rPr>
        <w:t>период пролетарской революции прежнего, буржуазного государственного аппарата </w:t>
      </w:r>
      <w:r>
        <w:rPr/>
        <w:t>и </w:t>
      </w:r>
      <w:r>
        <w:rPr>
          <w:spacing w:val="-5"/>
        </w:rPr>
        <w:t>строительства </w:t>
      </w:r>
      <w:r>
        <w:rPr>
          <w:spacing w:val="-3"/>
        </w:rPr>
        <w:t>но- </w:t>
      </w:r>
      <w:r>
        <w:rPr>
          <w:spacing w:val="-4"/>
        </w:rPr>
        <w:t>вого, </w:t>
      </w:r>
      <w:r>
        <w:rPr>
          <w:spacing w:val="-5"/>
        </w:rPr>
        <w:t>отвечающего практическим задачам пролетарской диктатуры, </w:t>
      </w:r>
      <w:r>
        <w:rPr/>
        <w:t>и </w:t>
      </w:r>
      <w:r>
        <w:rPr>
          <w:spacing w:val="-5"/>
        </w:rPr>
        <w:t>идеей диктатуры пролетариата </w:t>
      </w:r>
      <w:r>
        <w:rPr/>
        <w:t>в </w:t>
      </w:r>
      <w:r>
        <w:rPr>
          <w:spacing w:val="-5"/>
        </w:rPr>
        <w:t>области производственных отношений, когда пролетариат выступает </w:t>
      </w:r>
      <w:r>
        <w:rPr>
          <w:spacing w:val="-4"/>
        </w:rPr>
        <w:t>как </w:t>
      </w:r>
      <w:r>
        <w:rPr>
          <w:spacing w:val="-5"/>
        </w:rPr>
        <w:t>организатор производства </w:t>
      </w:r>
      <w:r>
        <w:rPr/>
        <w:t>и </w:t>
      </w:r>
      <w:r>
        <w:rPr>
          <w:spacing w:val="-5"/>
        </w:rPr>
        <w:t>руководит работой подчиненных </w:t>
      </w:r>
      <w:r>
        <w:rPr>
          <w:spacing w:val="-3"/>
        </w:rPr>
        <w:t>ему </w:t>
      </w:r>
      <w:r>
        <w:rPr>
          <w:spacing w:val="-5"/>
        </w:rPr>
        <w:t>старых технических </w:t>
      </w:r>
      <w:r>
        <w:rPr>
          <w:spacing w:val="-4"/>
        </w:rPr>
        <w:t>специалистов</w:t>
      </w:r>
      <w:r>
        <w:rPr>
          <w:spacing w:val="-4"/>
          <w:position w:val="7"/>
          <w:sz w:val="14"/>
        </w:rPr>
        <w:t>25</w:t>
      </w:r>
      <w:r>
        <w:rPr>
          <w:spacing w:val="-4"/>
        </w:rPr>
        <w:t>. </w:t>
      </w:r>
      <w:r>
        <w:rPr>
          <w:spacing w:val="-5"/>
        </w:rPr>
        <w:t>Государ- ство, промышленность </w:t>
      </w:r>
      <w:r>
        <w:rPr/>
        <w:t>и </w:t>
      </w:r>
      <w:r>
        <w:rPr>
          <w:spacing w:val="-5"/>
        </w:rPr>
        <w:t>культура берутся Бухариным </w:t>
      </w:r>
      <w:r>
        <w:rPr>
          <w:spacing w:val="-4"/>
        </w:rPr>
        <w:t>как </w:t>
      </w:r>
      <w:r>
        <w:rPr>
          <w:spacing w:val="-5"/>
        </w:rPr>
        <w:t>системы, </w:t>
      </w:r>
      <w:r>
        <w:rPr>
          <w:spacing w:val="-3"/>
        </w:rPr>
        <w:t>со- </w:t>
      </w:r>
      <w:r>
        <w:rPr>
          <w:spacing w:val="-5"/>
        </w:rPr>
        <w:t>стоящие </w:t>
      </w:r>
      <w:r>
        <w:rPr>
          <w:spacing w:val="-3"/>
        </w:rPr>
        <w:t>из </w:t>
      </w:r>
      <w:r>
        <w:rPr>
          <w:spacing w:val="-5"/>
        </w:rPr>
        <w:t>отдельных, по-особому взаимосвязанных элементов, </w:t>
      </w:r>
      <w:r>
        <w:rPr/>
        <w:t>в </w:t>
      </w:r>
      <w:r>
        <w:rPr>
          <w:spacing w:val="-3"/>
        </w:rPr>
        <w:t>со- </w:t>
      </w:r>
      <w:r>
        <w:rPr>
          <w:spacing w:val="-5"/>
        </w:rPr>
        <w:t>ставе общества-системы. </w:t>
      </w:r>
      <w:r>
        <w:rPr>
          <w:spacing w:val="-4"/>
        </w:rPr>
        <w:t>После </w:t>
      </w:r>
      <w:r>
        <w:rPr>
          <w:spacing w:val="-5"/>
        </w:rPr>
        <w:t>периодического разрушения общества- системы </w:t>
      </w:r>
      <w:r>
        <w:rPr>
          <w:spacing w:val="-3"/>
        </w:rPr>
        <w:t>она </w:t>
      </w:r>
      <w:r>
        <w:rPr>
          <w:spacing w:val="-5"/>
        </w:rPr>
        <w:t>восстанавливается </w:t>
      </w:r>
      <w:r>
        <w:rPr/>
        <w:t>и </w:t>
      </w:r>
      <w:r>
        <w:rPr>
          <w:spacing w:val="-5"/>
        </w:rPr>
        <w:t>приходит </w:t>
      </w:r>
      <w:r>
        <w:rPr/>
        <w:t>к </w:t>
      </w:r>
      <w:r>
        <w:rPr>
          <w:spacing w:val="-4"/>
        </w:rPr>
        <w:t>новому </w:t>
      </w:r>
      <w:r>
        <w:rPr>
          <w:spacing w:val="-5"/>
        </w:rPr>
        <w:t>равновесию </w:t>
      </w:r>
      <w:r>
        <w:rPr/>
        <w:t>с </w:t>
      </w:r>
      <w:r>
        <w:rPr>
          <w:spacing w:val="-4"/>
        </w:rPr>
        <w:t>дру- гими</w:t>
      </w:r>
      <w:r>
        <w:rPr>
          <w:spacing w:val="-15"/>
        </w:rPr>
        <w:t> </w:t>
      </w:r>
      <w:r>
        <w:rPr>
          <w:spacing w:val="-5"/>
        </w:rPr>
        <w:t>элементами</w:t>
      </w:r>
      <w:r>
        <w:rPr>
          <w:spacing w:val="-10"/>
        </w:rPr>
        <w:t> </w:t>
      </w:r>
      <w:r>
        <w:rPr/>
        <w:t>и</w:t>
      </w:r>
      <w:r>
        <w:rPr>
          <w:spacing w:val="-14"/>
        </w:rPr>
        <w:t> </w:t>
      </w:r>
      <w:r>
        <w:rPr>
          <w:spacing w:val="-5"/>
        </w:rPr>
        <w:t>другими</w:t>
      </w:r>
      <w:r>
        <w:rPr>
          <w:spacing w:val="-11"/>
        </w:rPr>
        <w:t> </w:t>
      </w:r>
      <w:r>
        <w:rPr>
          <w:spacing w:val="-5"/>
        </w:rPr>
        <w:t>связями</w:t>
      </w:r>
      <w:r>
        <w:rPr>
          <w:spacing w:val="-14"/>
        </w:rPr>
        <w:t> </w:t>
      </w:r>
      <w:r>
        <w:rPr>
          <w:spacing w:val="-4"/>
        </w:rPr>
        <w:t>между</w:t>
      </w:r>
      <w:r>
        <w:rPr>
          <w:spacing w:val="-17"/>
        </w:rPr>
        <w:t> </w:t>
      </w:r>
      <w:r>
        <w:rPr>
          <w:spacing w:val="-5"/>
        </w:rPr>
        <w:t>ними.</w:t>
      </w:r>
      <w:r>
        <w:rPr>
          <w:spacing w:val="-13"/>
        </w:rPr>
        <w:t> </w:t>
      </w:r>
      <w:r>
        <w:rPr>
          <w:spacing w:val="-5"/>
        </w:rPr>
        <w:t>Бухарин</w:t>
      </w:r>
      <w:r>
        <w:rPr>
          <w:spacing w:val="-14"/>
        </w:rPr>
        <w:t> </w:t>
      </w:r>
      <w:r>
        <w:rPr>
          <w:spacing w:val="-5"/>
        </w:rPr>
        <w:t>подчеркивает, </w:t>
      </w:r>
      <w:r>
        <w:rPr>
          <w:spacing w:val="-4"/>
        </w:rPr>
        <w:t>что </w:t>
      </w:r>
      <w:r>
        <w:rPr>
          <w:spacing w:val="-5"/>
        </w:rPr>
        <w:t>часть старых элементов входит </w:t>
      </w:r>
      <w:r>
        <w:rPr/>
        <w:t>в </w:t>
      </w:r>
      <w:r>
        <w:rPr>
          <w:spacing w:val="-5"/>
        </w:rPr>
        <w:t>новую систему, будь </w:t>
      </w:r>
      <w:r>
        <w:rPr>
          <w:spacing w:val="-3"/>
        </w:rPr>
        <w:t>то </w:t>
      </w:r>
      <w:r>
        <w:rPr>
          <w:spacing w:val="-5"/>
        </w:rPr>
        <w:t>государ- ственный аппарат, промышленность </w:t>
      </w:r>
      <w:r>
        <w:rPr>
          <w:spacing w:val="-4"/>
        </w:rPr>
        <w:t>или </w:t>
      </w:r>
      <w:r>
        <w:rPr>
          <w:spacing w:val="-5"/>
        </w:rPr>
        <w:t>духовная культура, </w:t>
      </w:r>
      <w:r>
        <w:rPr>
          <w:spacing w:val="-3"/>
        </w:rPr>
        <w:t>но </w:t>
      </w:r>
      <w:r>
        <w:rPr>
          <w:spacing w:val="-4"/>
        </w:rPr>
        <w:t>занять </w:t>
      </w:r>
      <w:r>
        <w:rPr>
          <w:spacing w:val="-5"/>
        </w:rPr>
        <w:t>прежнее </w:t>
      </w:r>
      <w:r>
        <w:rPr>
          <w:spacing w:val="-4"/>
        </w:rPr>
        <w:t>место </w:t>
      </w:r>
      <w:r>
        <w:rPr/>
        <w:t>в </w:t>
      </w:r>
      <w:r>
        <w:rPr>
          <w:spacing w:val="-4"/>
        </w:rPr>
        <w:t>новой </w:t>
      </w:r>
      <w:r>
        <w:rPr>
          <w:spacing w:val="-5"/>
        </w:rPr>
        <w:t>системе </w:t>
      </w:r>
      <w:r>
        <w:rPr>
          <w:spacing w:val="-4"/>
        </w:rPr>
        <w:t>они </w:t>
      </w:r>
      <w:r>
        <w:rPr>
          <w:spacing w:val="-3"/>
        </w:rPr>
        <w:t>не </w:t>
      </w:r>
      <w:r>
        <w:rPr>
          <w:spacing w:val="-4"/>
        </w:rPr>
        <w:t>могут, </w:t>
      </w:r>
      <w:r>
        <w:rPr>
          <w:spacing w:val="-5"/>
        </w:rPr>
        <w:t>занимают другое </w:t>
      </w:r>
      <w:r>
        <w:rPr>
          <w:spacing w:val="-4"/>
        </w:rPr>
        <w:t>место </w:t>
      </w:r>
      <w:r>
        <w:rPr/>
        <w:t>и </w:t>
      </w:r>
      <w:r>
        <w:rPr>
          <w:spacing w:val="-5"/>
        </w:rPr>
        <w:t>по-другому связаны </w:t>
      </w:r>
      <w:r>
        <w:rPr>
          <w:spacing w:val="-3"/>
        </w:rPr>
        <w:t>со </w:t>
      </w:r>
      <w:r>
        <w:rPr>
          <w:spacing w:val="-4"/>
        </w:rPr>
        <w:t>старыми </w:t>
      </w:r>
      <w:r>
        <w:rPr/>
        <w:t>и </w:t>
      </w:r>
      <w:r>
        <w:rPr>
          <w:spacing w:val="-5"/>
        </w:rPr>
        <w:t>новыми</w:t>
      </w:r>
      <w:r>
        <w:rPr>
          <w:spacing w:val="-35"/>
        </w:rPr>
        <w:t> </w:t>
      </w:r>
      <w:r>
        <w:rPr>
          <w:spacing w:val="-5"/>
        </w:rPr>
        <w:t>элементами.</w:t>
      </w:r>
    </w:p>
    <w:p>
      <w:pPr>
        <w:pStyle w:val="BodyText"/>
        <w:spacing w:line="232" w:lineRule="auto" w:before="12"/>
        <w:ind w:right="215" w:firstLine="453"/>
      </w:pPr>
      <w:r>
        <w:rPr/>
        <w:pict>
          <v:line style="position:absolute;mso-position-horizontal-relative:page;mso-position-vertical-relative:paragraph;z-index:-251542528;mso-wrap-distance-left:0;mso-wrap-distance-right:0" from="51.035809pt,171.414658pt" to="195.055809pt,171.414658pt" stroked="true" strokeweight=".48pt" strokecolor="#000000">
            <v:stroke dashstyle="solid"/>
            <w10:wrap type="topAndBottom"/>
          </v:line>
        </w:pict>
      </w:r>
      <w:r>
        <w:rPr/>
        <w:t>В </w:t>
      </w:r>
      <w:r>
        <w:rPr>
          <w:spacing w:val="-5"/>
        </w:rPr>
        <w:t>Реферате </w:t>
      </w:r>
      <w:r>
        <w:rPr>
          <w:spacing w:val="-4"/>
        </w:rPr>
        <w:t>все </w:t>
      </w:r>
      <w:r>
        <w:rPr>
          <w:spacing w:val="-3"/>
        </w:rPr>
        <w:t>это </w:t>
      </w:r>
      <w:r>
        <w:rPr>
          <w:spacing w:val="-4"/>
        </w:rPr>
        <w:t>кратко </w:t>
      </w:r>
      <w:r>
        <w:rPr>
          <w:spacing w:val="-5"/>
        </w:rPr>
        <w:t>изложено </w:t>
      </w:r>
      <w:r>
        <w:rPr/>
        <w:t>в </w:t>
      </w:r>
      <w:r>
        <w:rPr>
          <w:spacing w:val="-5"/>
        </w:rPr>
        <w:t>теории </w:t>
      </w:r>
      <w:r>
        <w:rPr/>
        <w:t>и </w:t>
      </w:r>
      <w:r>
        <w:rPr>
          <w:spacing w:val="-5"/>
        </w:rPr>
        <w:t>затем отдельными краткими штрихами </w:t>
      </w:r>
      <w:r>
        <w:rPr/>
        <w:t>– </w:t>
      </w:r>
      <w:r>
        <w:rPr>
          <w:spacing w:val="-5"/>
        </w:rPr>
        <w:t>применительно </w:t>
      </w:r>
      <w:r>
        <w:rPr/>
        <w:t>к </w:t>
      </w:r>
      <w:r>
        <w:rPr>
          <w:spacing w:val="-5"/>
        </w:rPr>
        <w:t>области производства, </w:t>
      </w:r>
      <w:r>
        <w:rPr>
          <w:spacing w:val="-3"/>
        </w:rPr>
        <w:t>на </w:t>
      </w:r>
      <w:r>
        <w:rPr>
          <w:spacing w:val="-4"/>
        </w:rPr>
        <w:t>кото- </w:t>
      </w:r>
      <w:r>
        <w:rPr>
          <w:spacing w:val="-5"/>
        </w:rPr>
        <w:t>рую </w:t>
      </w:r>
      <w:r>
        <w:rPr>
          <w:spacing w:val="-3"/>
        </w:rPr>
        <w:t>он </w:t>
      </w:r>
      <w:r>
        <w:rPr>
          <w:spacing w:val="-5"/>
        </w:rPr>
        <w:t>переносит ленинское представление </w:t>
      </w:r>
      <w:r>
        <w:rPr/>
        <w:t>о </w:t>
      </w:r>
      <w:r>
        <w:rPr>
          <w:spacing w:val="-5"/>
        </w:rPr>
        <w:t>необходимости </w:t>
      </w:r>
      <w:r>
        <w:rPr>
          <w:spacing w:val="-4"/>
        </w:rPr>
        <w:t>разруше- ния </w:t>
      </w:r>
      <w:r>
        <w:rPr>
          <w:spacing w:val="-5"/>
        </w:rPr>
        <w:t>буржуазного государственного аппарата. Бухарин подчеркивает </w:t>
      </w:r>
      <w:r>
        <w:rPr/>
        <w:t>не- </w:t>
      </w:r>
      <w:r>
        <w:rPr>
          <w:spacing w:val="-5"/>
        </w:rPr>
        <w:t>обходимость разрушения старого производственного аппарата, </w:t>
      </w:r>
      <w:r>
        <w:rPr>
          <w:spacing w:val="-4"/>
        </w:rPr>
        <w:t>оставше- </w:t>
      </w:r>
      <w:r>
        <w:rPr>
          <w:spacing w:val="-5"/>
        </w:rPr>
        <w:t>гося </w:t>
      </w:r>
      <w:r>
        <w:rPr/>
        <w:t>от </w:t>
      </w:r>
      <w:r>
        <w:rPr>
          <w:spacing w:val="-5"/>
        </w:rPr>
        <w:t>капитализма, </w:t>
      </w:r>
      <w:r>
        <w:rPr>
          <w:spacing w:val="-4"/>
        </w:rPr>
        <w:t>как </w:t>
      </w:r>
      <w:r>
        <w:rPr>
          <w:spacing w:val="-6"/>
        </w:rPr>
        <w:t>«предварительного </w:t>
      </w:r>
      <w:r>
        <w:rPr>
          <w:spacing w:val="-5"/>
        </w:rPr>
        <w:t>разрушительного процесса» перед началом создания </w:t>
      </w:r>
      <w:r>
        <w:rPr>
          <w:spacing w:val="-4"/>
        </w:rPr>
        <w:t>новой </w:t>
      </w:r>
      <w:r>
        <w:rPr>
          <w:spacing w:val="-5"/>
        </w:rPr>
        <w:t>системы производства. </w:t>
      </w:r>
      <w:r>
        <w:rPr/>
        <w:t>Он </w:t>
      </w:r>
      <w:r>
        <w:rPr>
          <w:spacing w:val="-5"/>
        </w:rPr>
        <w:t>отмечает </w:t>
      </w:r>
      <w:r>
        <w:rPr>
          <w:spacing w:val="-4"/>
        </w:rPr>
        <w:t>как </w:t>
      </w:r>
      <w:r>
        <w:rPr>
          <w:spacing w:val="-5"/>
        </w:rPr>
        <w:t>неверное представление </w:t>
      </w:r>
      <w:r>
        <w:rPr/>
        <w:t>о </w:t>
      </w:r>
      <w:r>
        <w:rPr>
          <w:spacing w:val="-4"/>
        </w:rPr>
        <w:t>том, что </w:t>
      </w:r>
      <w:r>
        <w:rPr>
          <w:spacing w:val="-5"/>
        </w:rPr>
        <w:t>«пролетариат захватывает </w:t>
      </w:r>
      <w:r>
        <w:rPr>
          <w:spacing w:val="-4"/>
        </w:rPr>
        <w:t>власть </w:t>
      </w:r>
      <w:r>
        <w:rPr/>
        <w:t>и </w:t>
      </w:r>
      <w:r>
        <w:rPr>
          <w:spacing w:val="-4"/>
        </w:rPr>
        <w:t>тем </w:t>
      </w:r>
      <w:r>
        <w:rPr>
          <w:spacing w:val="-5"/>
        </w:rPr>
        <w:t>самым [промышленный] аппарат завоевывается… </w:t>
      </w:r>
      <w:r>
        <w:rPr/>
        <w:t>во </w:t>
      </w:r>
      <w:r>
        <w:rPr>
          <w:spacing w:val="-5"/>
        </w:rPr>
        <w:t>всей… непри- косновенности новым </w:t>
      </w:r>
      <w:r>
        <w:rPr>
          <w:spacing w:val="-4"/>
        </w:rPr>
        <w:t>классом»</w:t>
      </w:r>
      <w:r>
        <w:rPr>
          <w:spacing w:val="-4"/>
          <w:position w:val="7"/>
          <w:sz w:val="14"/>
        </w:rPr>
        <w:t>26</w:t>
      </w:r>
      <w:r>
        <w:rPr>
          <w:spacing w:val="-4"/>
        </w:rPr>
        <w:t>. </w:t>
      </w:r>
      <w:r>
        <w:rPr/>
        <w:t>В </w:t>
      </w:r>
      <w:r>
        <w:rPr>
          <w:spacing w:val="-5"/>
        </w:rPr>
        <w:t>нескольких общих фразах Бухарин указывает </w:t>
      </w:r>
      <w:r>
        <w:rPr>
          <w:spacing w:val="-3"/>
        </w:rPr>
        <w:t>на </w:t>
      </w:r>
      <w:r>
        <w:rPr>
          <w:spacing w:val="-5"/>
        </w:rPr>
        <w:t>некое </w:t>
      </w:r>
      <w:r>
        <w:rPr>
          <w:spacing w:val="-4"/>
        </w:rPr>
        <w:t>новое </w:t>
      </w:r>
      <w:r>
        <w:rPr>
          <w:spacing w:val="-5"/>
        </w:rPr>
        <w:t>положение пролетариата </w:t>
      </w:r>
      <w:r>
        <w:rPr>
          <w:spacing w:val="-3"/>
        </w:rPr>
        <w:t>на </w:t>
      </w:r>
      <w:r>
        <w:rPr>
          <w:spacing w:val="-5"/>
        </w:rPr>
        <w:t>производстве </w:t>
      </w:r>
      <w:r>
        <w:rPr>
          <w:spacing w:val="-4"/>
        </w:rPr>
        <w:t>при </w:t>
      </w:r>
      <w:r>
        <w:rPr>
          <w:spacing w:val="-5"/>
        </w:rPr>
        <w:t>создании </w:t>
      </w:r>
      <w:r>
        <w:rPr>
          <w:spacing w:val="-4"/>
        </w:rPr>
        <w:t>нового </w:t>
      </w:r>
      <w:r>
        <w:rPr>
          <w:spacing w:val="-5"/>
        </w:rPr>
        <w:t>производственного аппарата. </w:t>
      </w:r>
      <w:r>
        <w:rPr>
          <w:spacing w:val="-3"/>
        </w:rPr>
        <w:t>Это </w:t>
      </w:r>
      <w:r>
        <w:rPr>
          <w:spacing w:val="-4"/>
        </w:rPr>
        <w:t>новое </w:t>
      </w:r>
      <w:r>
        <w:rPr>
          <w:spacing w:val="-5"/>
        </w:rPr>
        <w:t>положение </w:t>
      </w:r>
      <w:r>
        <w:rPr>
          <w:spacing w:val="-3"/>
        </w:rPr>
        <w:t>яв- </w:t>
      </w:r>
      <w:r>
        <w:rPr>
          <w:spacing w:val="-5"/>
        </w:rPr>
        <w:t>ляется условием дальнейшего прогрессивного сотрудничества </w:t>
      </w:r>
      <w:r>
        <w:rPr>
          <w:spacing w:val="-3"/>
        </w:rPr>
        <w:t>со </w:t>
      </w:r>
      <w:r>
        <w:rPr>
          <w:spacing w:val="-5"/>
        </w:rPr>
        <w:t>слоями, игравшими ведущую </w:t>
      </w:r>
      <w:r>
        <w:rPr>
          <w:spacing w:val="-4"/>
        </w:rPr>
        <w:t>роль </w:t>
      </w:r>
      <w:r>
        <w:rPr/>
        <w:t>в </w:t>
      </w:r>
      <w:r>
        <w:rPr>
          <w:spacing w:val="-5"/>
        </w:rPr>
        <w:t>производственном процессе </w:t>
      </w:r>
      <w:r>
        <w:rPr>
          <w:spacing w:val="-3"/>
        </w:rPr>
        <w:t>до </w:t>
      </w:r>
      <w:r>
        <w:rPr>
          <w:spacing w:val="-5"/>
        </w:rPr>
        <w:t>революции,</w:t>
      </w:r>
    </w:p>
    <w:p>
      <w:pPr>
        <w:spacing w:line="201" w:lineRule="exact" w:before="7"/>
        <w:ind w:left="340" w:right="0" w:firstLine="0"/>
        <w:jc w:val="both"/>
        <w:rPr>
          <w:sz w:val="18"/>
        </w:rPr>
      </w:pPr>
      <w:r>
        <w:rPr>
          <w:position w:val="6"/>
          <w:sz w:val="12"/>
        </w:rPr>
        <w:t>25 </w:t>
      </w:r>
      <w:r>
        <w:rPr>
          <w:sz w:val="18"/>
        </w:rPr>
        <w:t>Ленин ПСС. Т. 33.</w:t>
      </w:r>
    </w:p>
    <w:p>
      <w:pPr>
        <w:spacing w:line="225" w:lineRule="auto" w:before="1"/>
        <w:ind w:left="340" w:right="216" w:firstLine="0"/>
        <w:jc w:val="both"/>
        <w:rPr>
          <w:sz w:val="18"/>
        </w:rPr>
      </w:pPr>
      <w:r>
        <w:rPr>
          <w:position w:val="6"/>
          <w:sz w:val="12"/>
        </w:rPr>
        <w:t>26</w:t>
      </w:r>
      <w:r>
        <w:rPr>
          <w:spacing w:val="11"/>
          <w:position w:val="6"/>
          <w:sz w:val="12"/>
        </w:rPr>
        <w:t> </w:t>
      </w:r>
      <w:r>
        <w:rPr>
          <w:spacing w:val="-5"/>
          <w:sz w:val="18"/>
        </w:rPr>
        <w:t>Цитата</w:t>
      </w:r>
      <w:r>
        <w:rPr>
          <w:spacing w:val="-13"/>
          <w:sz w:val="18"/>
        </w:rPr>
        <w:t> </w:t>
      </w:r>
      <w:r>
        <w:rPr>
          <w:spacing w:val="-5"/>
          <w:sz w:val="18"/>
        </w:rPr>
        <w:t>дана</w:t>
      </w:r>
      <w:r>
        <w:rPr>
          <w:spacing w:val="-14"/>
          <w:sz w:val="18"/>
        </w:rPr>
        <w:t> </w:t>
      </w:r>
      <w:r>
        <w:rPr>
          <w:spacing w:val="-3"/>
          <w:sz w:val="18"/>
        </w:rPr>
        <w:t>по</w:t>
      </w:r>
      <w:r>
        <w:rPr>
          <w:spacing w:val="-11"/>
          <w:sz w:val="18"/>
        </w:rPr>
        <w:t> </w:t>
      </w:r>
      <w:r>
        <w:rPr>
          <w:spacing w:val="-6"/>
          <w:sz w:val="18"/>
        </w:rPr>
        <w:t>правленой</w:t>
      </w:r>
      <w:r>
        <w:rPr>
          <w:spacing w:val="-13"/>
          <w:sz w:val="18"/>
        </w:rPr>
        <w:t> </w:t>
      </w:r>
      <w:r>
        <w:rPr>
          <w:spacing w:val="-6"/>
          <w:sz w:val="18"/>
        </w:rPr>
        <w:t>стенограмме</w:t>
      </w:r>
      <w:r>
        <w:rPr>
          <w:spacing w:val="-14"/>
          <w:sz w:val="18"/>
        </w:rPr>
        <w:t> </w:t>
      </w:r>
      <w:r>
        <w:rPr>
          <w:spacing w:val="-5"/>
          <w:sz w:val="18"/>
        </w:rPr>
        <w:t>(РГАЛИ.</w:t>
      </w:r>
      <w:r>
        <w:rPr>
          <w:spacing w:val="-12"/>
          <w:sz w:val="18"/>
        </w:rPr>
        <w:t> </w:t>
      </w:r>
      <w:r>
        <w:rPr>
          <w:spacing w:val="-3"/>
          <w:sz w:val="18"/>
        </w:rPr>
        <w:t>Ф.</w:t>
      </w:r>
      <w:r>
        <w:rPr>
          <w:spacing w:val="-15"/>
          <w:sz w:val="18"/>
        </w:rPr>
        <w:t> </w:t>
      </w:r>
      <w:r>
        <w:rPr>
          <w:spacing w:val="-4"/>
          <w:sz w:val="18"/>
        </w:rPr>
        <w:t>1230.</w:t>
      </w:r>
      <w:r>
        <w:rPr>
          <w:spacing w:val="-12"/>
          <w:sz w:val="18"/>
        </w:rPr>
        <w:t> </w:t>
      </w:r>
      <w:r>
        <w:rPr>
          <w:spacing w:val="-4"/>
          <w:sz w:val="18"/>
        </w:rPr>
        <w:t>Оп.</w:t>
      </w:r>
      <w:r>
        <w:rPr>
          <w:spacing w:val="-15"/>
          <w:sz w:val="18"/>
        </w:rPr>
        <w:t> </w:t>
      </w:r>
      <w:r>
        <w:rPr>
          <w:sz w:val="18"/>
        </w:rPr>
        <w:t>1.</w:t>
      </w:r>
      <w:r>
        <w:rPr>
          <w:spacing w:val="-15"/>
          <w:sz w:val="18"/>
        </w:rPr>
        <w:t> </w:t>
      </w:r>
      <w:r>
        <w:rPr>
          <w:spacing w:val="-3"/>
          <w:sz w:val="18"/>
        </w:rPr>
        <w:t>Д.</w:t>
      </w:r>
      <w:r>
        <w:rPr>
          <w:spacing w:val="-14"/>
          <w:sz w:val="18"/>
        </w:rPr>
        <w:t> </w:t>
      </w:r>
      <w:r>
        <w:rPr>
          <w:spacing w:val="-4"/>
          <w:sz w:val="18"/>
        </w:rPr>
        <w:t>149.</w:t>
      </w:r>
      <w:r>
        <w:rPr>
          <w:spacing w:val="-15"/>
          <w:sz w:val="18"/>
        </w:rPr>
        <w:t> </w:t>
      </w:r>
      <w:r>
        <w:rPr>
          <w:spacing w:val="-3"/>
          <w:sz w:val="18"/>
        </w:rPr>
        <w:t>Л.</w:t>
      </w:r>
      <w:r>
        <w:rPr>
          <w:spacing w:val="-14"/>
          <w:sz w:val="18"/>
        </w:rPr>
        <w:t> </w:t>
      </w:r>
      <w:r>
        <w:rPr>
          <w:spacing w:val="-4"/>
          <w:sz w:val="18"/>
        </w:rPr>
        <w:t>14).</w:t>
      </w:r>
      <w:r>
        <w:rPr>
          <w:spacing w:val="-13"/>
          <w:sz w:val="18"/>
        </w:rPr>
        <w:t> </w:t>
      </w:r>
      <w:r>
        <w:rPr>
          <w:sz w:val="18"/>
        </w:rPr>
        <w:t>В</w:t>
      </w:r>
      <w:r>
        <w:rPr>
          <w:spacing w:val="-6"/>
          <w:sz w:val="18"/>
        </w:rPr>
        <w:t> пуб- ликацию</w:t>
      </w:r>
      <w:r>
        <w:rPr>
          <w:spacing w:val="-12"/>
          <w:sz w:val="18"/>
        </w:rPr>
        <w:t> </w:t>
      </w:r>
      <w:r>
        <w:rPr>
          <w:spacing w:val="-3"/>
          <w:sz w:val="18"/>
        </w:rPr>
        <w:t>не</w:t>
      </w:r>
      <w:r>
        <w:rPr>
          <w:spacing w:val="-13"/>
          <w:sz w:val="18"/>
        </w:rPr>
        <w:t> </w:t>
      </w:r>
      <w:r>
        <w:rPr>
          <w:spacing w:val="-5"/>
          <w:sz w:val="18"/>
        </w:rPr>
        <w:t>вошла</w:t>
      </w:r>
      <w:r>
        <w:rPr>
          <w:spacing w:val="-12"/>
          <w:sz w:val="18"/>
        </w:rPr>
        <w:t> </w:t>
      </w:r>
      <w:r>
        <w:rPr>
          <w:spacing w:val="-5"/>
          <w:sz w:val="18"/>
        </w:rPr>
        <w:t>правка</w:t>
      </w:r>
      <w:r>
        <w:rPr>
          <w:spacing w:val="-13"/>
          <w:sz w:val="18"/>
        </w:rPr>
        <w:t> </w:t>
      </w:r>
      <w:r>
        <w:rPr>
          <w:spacing w:val="-5"/>
          <w:sz w:val="18"/>
        </w:rPr>
        <w:t>Бухарина,</w:t>
      </w:r>
      <w:r>
        <w:rPr>
          <w:spacing w:val="-11"/>
          <w:sz w:val="18"/>
        </w:rPr>
        <w:t> </w:t>
      </w:r>
      <w:r>
        <w:rPr>
          <w:sz w:val="18"/>
        </w:rPr>
        <w:t>и</w:t>
      </w:r>
      <w:r>
        <w:rPr>
          <w:spacing w:val="-13"/>
          <w:sz w:val="18"/>
        </w:rPr>
        <w:t> </w:t>
      </w:r>
      <w:r>
        <w:rPr>
          <w:spacing w:val="-5"/>
          <w:sz w:val="18"/>
        </w:rPr>
        <w:t>осталось</w:t>
      </w:r>
      <w:r>
        <w:rPr>
          <w:spacing w:val="-9"/>
          <w:sz w:val="18"/>
        </w:rPr>
        <w:t> </w:t>
      </w:r>
      <w:r>
        <w:rPr>
          <w:spacing w:val="-6"/>
          <w:sz w:val="18"/>
        </w:rPr>
        <w:t>«новыми</w:t>
      </w:r>
      <w:r>
        <w:rPr>
          <w:spacing w:val="-9"/>
          <w:sz w:val="18"/>
        </w:rPr>
        <w:t> </w:t>
      </w:r>
      <w:r>
        <w:rPr>
          <w:spacing w:val="-5"/>
          <w:sz w:val="18"/>
        </w:rPr>
        <w:t>классами»</w:t>
      </w:r>
      <w:r>
        <w:rPr>
          <w:spacing w:val="-16"/>
          <w:sz w:val="18"/>
        </w:rPr>
        <w:t> </w:t>
      </w:r>
      <w:r>
        <w:rPr>
          <w:spacing w:val="-5"/>
          <w:sz w:val="18"/>
        </w:rPr>
        <w:t>(Реферат:</w:t>
      </w:r>
      <w:r>
        <w:rPr>
          <w:spacing w:val="-14"/>
          <w:sz w:val="18"/>
        </w:rPr>
        <w:t> </w:t>
      </w:r>
      <w:r>
        <w:rPr>
          <w:spacing w:val="-4"/>
          <w:sz w:val="18"/>
        </w:rPr>
        <w:t>106),</w:t>
      </w:r>
      <w:r>
        <w:rPr>
          <w:spacing w:val="-13"/>
          <w:sz w:val="18"/>
        </w:rPr>
        <w:t> </w:t>
      </w:r>
      <w:r>
        <w:rPr>
          <w:spacing w:val="-4"/>
          <w:sz w:val="18"/>
        </w:rPr>
        <w:t>что </w:t>
      </w:r>
      <w:r>
        <w:rPr>
          <w:spacing w:val="-6"/>
          <w:sz w:val="18"/>
        </w:rPr>
        <w:t>искажает</w:t>
      </w:r>
      <w:r>
        <w:rPr>
          <w:spacing w:val="-10"/>
          <w:sz w:val="18"/>
        </w:rPr>
        <w:t> </w:t>
      </w:r>
      <w:r>
        <w:rPr>
          <w:spacing w:val="-5"/>
          <w:sz w:val="18"/>
        </w:rPr>
        <w:t>смысл</w:t>
      </w:r>
      <w:r>
        <w:rPr>
          <w:spacing w:val="-11"/>
          <w:sz w:val="18"/>
        </w:rPr>
        <w:t> </w:t>
      </w:r>
      <w:r>
        <w:rPr>
          <w:spacing w:val="-5"/>
          <w:sz w:val="18"/>
        </w:rPr>
        <w:t>построений,</w:t>
      </w:r>
      <w:r>
        <w:rPr>
          <w:spacing w:val="-13"/>
          <w:sz w:val="18"/>
        </w:rPr>
        <w:t> </w:t>
      </w:r>
      <w:r>
        <w:rPr>
          <w:spacing w:val="-5"/>
          <w:sz w:val="18"/>
        </w:rPr>
        <w:t>общих</w:t>
      </w:r>
      <w:r>
        <w:rPr>
          <w:spacing w:val="-11"/>
          <w:sz w:val="18"/>
        </w:rPr>
        <w:t> </w:t>
      </w:r>
      <w:r>
        <w:rPr>
          <w:spacing w:val="-4"/>
          <w:sz w:val="18"/>
        </w:rPr>
        <w:t>для</w:t>
      </w:r>
      <w:r>
        <w:rPr>
          <w:spacing w:val="-10"/>
          <w:sz w:val="18"/>
        </w:rPr>
        <w:t> </w:t>
      </w:r>
      <w:r>
        <w:rPr>
          <w:spacing w:val="-5"/>
          <w:sz w:val="18"/>
        </w:rPr>
        <w:t>Бухарина</w:t>
      </w:r>
      <w:r>
        <w:rPr>
          <w:spacing w:val="-11"/>
          <w:sz w:val="18"/>
        </w:rPr>
        <w:t> </w:t>
      </w:r>
      <w:r>
        <w:rPr>
          <w:sz w:val="18"/>
        </w:rPr>
        <w:t>и</w:t>
      </w:r>
      <w:r>
        <w:rPr>
          <w:spacing w:val="-11"/>
          <w:sz w:val="18"/>
        </w:rPr>
        <w:t> </w:t>
      </w:r>
      <w:r>
        <w:rPr>
          <w:spacing w:val="-4"/>
          <w:sz w:val="18"/>
        </w:rPr>
        <w:t>всех</w:t>
      </w:r>
      <w:r>
        <w:rPr>
          <w:spacing w:val="-11"/>
          <w:sz w:val="18"/>
        </w:rPr>
        <w:t> </w:t>
      </w:r>
      <w:r>
        <w:rPr>
          <w:spacing w:val="-5"/>
          <w:sz w:val="18"/>
        </w:rPr>
        <w:t>марксистов</w:t>
      </w:r>
      <w:r>
        <w:rPr>
          <w:spacing w:val="-10"/>
          <w:sz w:val="18"/>
        </w:rPr>
        <w:t> </w:t>
      </w:r>
      <w:r>
        <w:rPr>
          <w:sz w:val="18"/>
        </w:rPr>
        <w:t>–</w:t>
      </w:r>
      <w:r>
        <w:rPr>
          <w:spacing w:val="-10"/>
          <w:sz w:val="18"/>
        </w:rPr>
        <w:t> </w:t>
      </w:r>
      <w:r>
        <w:rPr>
          <w:spacing w:val="-4"/>
          <w:sz w:val="18"/>
        </w:rPr>
        <w:t>речь</w:t>
      </w:r>
      <w:r>
        <w:rPr>
          <w:spacing w:val="-11"/>
          <w:sz w:val="18"/>
        </w:rPr>
        <w:t> </w:t>
      </w:r>
      <w:r>
        <w:rPr>
          <w:spacing w:val="-5"/>
          <w:sz w:val="18"/>
        </w:rPr>
        <w:t>идет</w:t>
      </w:r>
      <w:r>
        <w:rPr>
          <w:spacing w:val="-9"/>
          <w:sz w:val="18"/>
        </w:rPr>
        <w:t> </w:t>
      </w:r>
      <w:r>
        <w:rPr>
          <w:sz w:val="18"/>
        </w:rPr>
        <w:t>о</w:t>
      </w:r>
      <w:r>
        <w:rPr>
          <w:spacing w:val="-12"/>
          <w:sz w:val="18"/>
        </w:rPr>
        <w:t> </w:t>
      </w:r>
      <w:r>
        <w:rPr>
          <w:spacing w:val="-4"/>
          <w:sz w:val="18"/>
        </w:rPr>
        <w:t>про- </w:t>
      </w:r>
      <w:r>
        <w:rPr>
          <w:spacing w:val="-5"/>
          <w:sz w:val="18"/>
        </w:rPr>
        <w:t>летариате </w:t>
      </w:r>
      <w:r>
        <w:rPr>
          <w:spacing w:val="-4"/>
          <w:sz w:val="18"/>
        </w:rPr>
        <w:t>как </w:t>
      </w:r>
      <w:r>
        <w:rPr>
          <w:sz w:val="18"/>
        </w:rPr>
        <w:t>о </w:t>
      </w:r>
      <w:r>
        <w:rPr>
          <w:spacing w:val="-6"/>
          <w:sz w:val="18"/>
        </w:rPr>
        <w:t>единственном </w:t>
      </w:r>
      <w:r>
        <w:rPr>
          <w:spacing w:val="-5"/>
          <w:sz w:val="18"/>
        </w:rPr>
        <w:t>«новом» классе, который, </w:t>
      </w:r>
      <w:r>
        <w:rPr>
          <w:spacing w:val="-6"/>
          <w:sz w:val="18"/>
        </w:rPr>
        <w:t>побеждая </w:t>
      </w:r>
      <w:r>
        <w:rPr>
          <w:sz w:val="18"/>
        </w:rPr>
        <w:t>в </w:t>
      </w:r>
      <w:r>
        <w:rPr>
          <w:spacing w:val="-5"/>
          <w:sz w:val="18"/>
        </w:rPr>
        <w:t>революции, </w:t>
      </w:r>
      <w:r>
        <w:rPr>
          <w:spacing w:val="-6"/>
          <w:sz w:val="18"/>
        </w:rPr>
        <w:t>уста- навливает</w:t>
      </w:r>
      <w:r>
        <w:rPr>
          <w:spacing w:val="-9"/>
          <w:sz w:val="18"/>
        </w:rPr>
        <w:t> </w:t>
      </w:r>
      <w:r>
        <w:rPr>
          <w:spacing w:val="-4"/>
          <w:sz w:val="18"/>
        </w:rPr>
        <w:t>свою</w:t>
      </w:r>
      <w:r>
        <w:rPr>
          <w:spacing w:val="-9"/>
          <w:sz w:val="18"/>
        </w:rPr>
        <w:t> </w:t>
      </w:r>
      <w:r>
        <w:rPr>
          <w:spacing w:val="-6"/>
          <w:sz w:val="18"/>
        </w:rPr>
        <w:t>диктатуру,</w:t>
      </w:r>
      <w:r>
        <w:rPr>
          <w:spacing w:val="-8"/>
          <w:sz w:val="18"/>
        </w:rPr>
        <w:t> </w:t>
      </w:r>
      <w:r>
        <w:rPr>
          <w:sz w:val="18"/>
        </w:rPr>
        <w:t>в</w:t>
      </w:r>
      <w:r>
        <w:rPr>
          <w:spacing w:val="-9"/>
          <w:sz w:val="18"/>
        </w:rPr>
        <w:t> </w:t>
      </w:r>
      <w:r>
        <w:rPr>
          <w:spacing w:val="-4"/>
          <w:sz w:val="18"/>
        </w:rPr>
        <w:t>т.ч.</w:t>
      </w:r>
      <w:r>
        <w:rPr>
          <w:spacing w:val="-10"/>
          <w:sz w:val="18"/>
        </w:rPr>
        <w:t> </w:t>
      </w:r>
      <w:r>
        <w:rPr>
          <w:sz w:val="18"/>
        </w:rPr>
        <w:t>в</w:t>
      </w:r>
      <w:r>
        <w:rPr>
          <w:spacing w:val="-9"/>
          <w:sz w:val="18"/>
        </w:rPr>
        <w:t> </w:t>
      </w:r>
      <w:r>
        <w:rPr>
          <w:spacing w:val="-5"/>
          <w:sz w:val="18"/>
        </w:rPr>
        <w:t>области</w:t>
      </w:r>
      <w:r>
        <w:rPr>
          <w:spacing w:val="-9"/>
          <w:sz w:val="18"/>
        </w:rPr>
        <w:t> </w:t>
      </w:r>
      <w:r>
        <w:rPr>
          <w:spacing w:val="-6"/>
          <w:sz w:val="18"/>
        </w:rPr>
        <w:t>производственных</w:t>
      </w:r>
      <w:r>
        <w:rPr>
          <w:spacing w:val="-11"/>
          <w:sz w:val="18"/>
        </w:rPr>
        <w:t> </w:t>
      </w:r>
      <w:r>
        <w:rPr>
          <w:spacing w:val="-5"/>
          <w:sz w:val="18"/>
        </w:rPr>
        <w:t>отношений.</w:t>
      </w:r>
    </w:p>
    <w:p>
      <w:pPr>
        <w:spacing w:after="0" w:line="225" w:lineRule="auto"/>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6"/>
      </w:pPr>
      <w:r>
        <w:rPr>
          <w:spacing w:val="-5"/>
        </w:rPr>
        <w:t>теми, </w:t>
      </w:r>
      <w:r>
        <w:rPr>
          <w:spacing w:val="-4"/>
        </w:rPr>
        <w:t>кого </w:t>
      </w:r>
      <w:r>
        <w:rPr>
          <w:spacing w:val="-5"/>
        </w:rPr>
        <w:t>Бухарин называет «буржуазией». </w:t>
      </w:r>
      <w:r>
        <w:rPr/>
        <w:t>По </w:t>
      </w:r>
      <w:r>
        <w:rPr>
          <w:spacing w:val="-4"/>
        </w:rPr>
        <w:t>поводу </w:t>
      </w:r>
      <w:r>
        <w:rPr>
          <w:spacing w:val="-5"/>
        </w:rPr>
        <w:t>старой техниче- </w:t>
      </w:r>
      <w:r>
        <w:rPr>
          <w:spacing w:val="-4"/>
        </w:rPr>
        <w:t>ской </w:t>
      </w:r>
      <w:r>
        <w:rPr>
          <w:spacing w:val="-6"/>
        </w:rPr>
        <w:t>интеллигенции </w:t>
      </w:r>
      <w:r>
        <w:rPr/>
        <w:t>он </w:t>
      </w:r>
      <w:r>
        <w:rPr>
          <w:spacing w:val="-5"/>
        </w:rPr>
        <w:t>указывает только, </w:t>
      </w:r>
      <w:r>
        <w:rPr>
          <w:spacing w:val="-4"/>
        </w:rPr>
        <w:t>что </w:t>
      </w:r>
      <w:r>
        <w:rPr>
          <w:spacing w:val="-5"/>
        </w:rPr>
        <w:t>считает </w:t>
      </w:r>
      <w:r>
        <w:rPr>
          <w:spacing w:val="-6"/>
        </w:rPr>
        <w:t>«чепухой </w:t>
      </w:r>
      <w:r>
        <w:rPr/>
        <w:t>и </w:t>
      </w:r>
      <w:r>
        <w:rPr>
          <w:spacing w:val="-5"/>
        </w:rPr>
        <w:t>абсур- дом», «будто целый </w:t>
      </w:r>
      <w:r>
        <w:rPr>
          <w:spacing w:val="-4"/>
        </w:rPr>
        <w:t>ряд </w:t>
      </w:r>
      <w:r>
        <w:rPr>
          <w:spacing w:val="-5"/>
        </w:rPr>
        <w:t>промежуточных </w:t>
      </w:r>
      <w:r>
        <w:rPr>
          <w:spacing w:val="-4"/>
        </w:rPr>
        <w:t>слоев, вроде </w:t>
      </w:r>
      <w:r>
        <w:rPr>
          <w:spacing w:val="-5"/>
        </w:rPr>
        <w:t>технических слоев, </w:t>
      </w:r>
      <w:r>
        <w:rPr>
          <w:spacing w:val="-4"/>
        </w:rPr>
        <w:t>сразу станет </w:t>
      </w:r>
      <w:r>
        <w:rPr/>
        <w:t>за </w:t>
      </w:r>
      <w:r>
        <w:rPr>
          <w:spacing w:val="-5"/>
        </w:rPr>
        <w:t>пролетарскую </w:t>
      </w:r>
      <w:r>
        <w:rPr>
          <w:spacing w:val="-4"/>
        </w:rPr>
        <w:t>диктатуру»</w:t>
      </w:r>
      <w:r>
        <w:rPr>
          <w:spacing w:val="-4"/>
          <w:position w:val="7"/>
          <w:sz w:val="14"/>
        </w:rPr>
        <w:t>27</w:t>
      </w:r>
      <w:r>
        <w:rPr>
          <w:spacing w:val="-4"/>
        </w:rPr>
        <w:t>. </w:t>
      </w:r>
      <w:r>
        <w:rPr/>
        <w:t>В </w:t>
      </w:r>
      <w:r>
        <w:rPr>
          <w:spacing w:val="-5"/>
        </w:rPr>
        <w:t>конце </w:t>
      </w:r>
      <w:r>
        <w:rPr>
          <w:spacing w:val="-4"/>
        </w:rPr>
        <w:t>этого </w:t>
      </w:r>
      <w:r>
        <w:rPr>
          <w:spacing w:val="-5"/>
        </w:rPr>
        <w:t>пункта указы- вается, </w:t>
      </w:r>
      <w:r>
        <w:rPr>
          <w:spacing w:val="-3"/>
        </w:rPr>
        <w:t>что </w:t>
      </w:r>
      <w:r>
        <w:rPr>
          <w:spacing w:val="-5"/>
        </w:rPr>
        <w:t>духовной культуре присущи </w:t>
      </w:r>
      <w:r>
        <w:rPr/>
        <w:t>те </w:t>
      </w:r>
      <w:r>
        <w:rPr>
          <w:spacing w:val="-3"/>
        </w:rPr>
        <w:t>же </w:t>
      </w:r>
      <w:r>
        <w:rPr>
          <w:spacing w:val="-5"/>
        </w:rPr>
        <w:t>закономерности </w:t>
      </w:r>
      <w:r>
        <w:rPr/>
        <w:t>и </w:t>
      </w:r>
      <w:r>
        <w:rPr>
          <w:spacing w:val="-3"/>
        </w:rPr>
        <w:t>про- </w:t>
      </w:r>
      <w:r>
        <w:rPr>
          <w:spacing w:val="-5"/>
        </w:rPr>
        <w:t>цессы, </w:t>
      </w:r>
      <w:r>
        <w:rPr>
          <w:spacing w:val="-4"/>
        </w:rPr>
        <w:t>что </w:t>
      </w:r>
      <w:r>
        <w:rPr/>
        <w:t>и </w:t>
      </w:r>
      <w:r>
        <w:rPr>
          <w:spacing w:val="-5"/>
        </w:rPr>
        <w:t>области производства, </w:t>
      </w:r>
      <w:r>
        <w:rPr/>
        <w:t>и </w:t>
      </w:r>
      <w:r>
        <w:rPr>
          <w:spacing w:val="-5"/>
        </w:rPr>
        <w:t>другим областям.</w:t>
      </w:r>
    </w:p>
    <w:p>
      <w:pPr>
        <w:pStyle w:val="BodyText"/>
        <w:spacing w:line="228" w:lineRule="auto"/>
        <w:ind w:right="216" w:firstLine="453"/>
      </w:pPr>
      <w:r>
        <w:rPr>
          <w:spacing w:val="-5"/>
        </w:rPr>
        <w:t>Подробное освещение </w:t>
      </w:r>
      <w:r>
        <w:rPr>
          <w:spacing w:val="-3"/>
        </w:rPr>
        <w:t>эти </w:t>
      </w:r>
      <w:r>
        <w:rPr>
          <w:spacing w:val="-5"/>
        </w:rPr>
        <w:t>процессы, </w:t>
      </w:r>
      <w:r>
        <w:rPr>
          <w:spacing w:val="-4"/>
        </w:rPr>
        <w:t>как </w:t>
      </w:r>
      <w:r>
        <w:rPr>
          <w:spacing w:val="-5"/>
        </w:rPr>
        <w:t>присущие </w:t>
      </w:r>
      <w:r>
        <w:rPr>
          <w:spacing w:val="-4"/>
        </w:rPr>
        <w:t>любой </w:t>
      </w:r>
      <w:r>
        <w:rPr>
          <w:spacing w:val="-5"/>
        </w:rPr>
        <w:t>системе, получили </w:t>
      </w:r>
      <w:r>
        <w:rPr/>
        <w:t>в </w:t>
      </w:r>
      <w:r>
        <w:rPr>
          <w:spacing w:val="-5"/>
        </w:rPr>
        <w:t>«Теории исторического </w:t>
      </w:r>
      <w:r>
        <w:rPr>
          <w:spacing w:val="-4"/>
        </w:rPr>
        <w:t>материализма»</w:t>
      </w:r>
      <w:r>
        <w:rPr>
          <w:spacing w:val="-4"/>
          <w:position w:val="7"/>
          <w:sz w:val="14"/>
        </w:rPr>
        <w:t>28</w:t>
      </w:r>
      <w:r>
        <w:rPr>
          <w:spacing w:val="-4"/>
        </w:rPr>
        <w:t>, </w:t>
      </w:r>
      <w:r>
        <w:rPr/>
        <w:t>а </w:t>
      </w:r>
      <w:r>
        <w:rPr>
          <w:spacing w:val="-5"/>
        </w:rPr>
        <w:t>применительно </w:t>
      </w:r>
      <w:r>
        <w:rPr/>
        <w:t>к </w:t>
      </w:r>
      <w:r>
        <w:rPr>
          <w:spacing w:val="-5"/>
        </w:rPr>
        <w:t>области производства </w:t>
      </w:r>
      <w:r>
        <w:rPr/>
        <w:t>в </w:t>
      </w:r>
      <w:r>
        <w:rPr>
          <w:spacing w:val="-5"/>
        </w:rPr>
        <w:t>период пролетарской диктатуры </w:t>
      </w:r>
      <w:r>
        <w:rPr/>
        <w:t>– и в </w:t>
      </w:r>
      <w:r>
        <w:rPr>
          <w:spacing w:val="-5"/>
        </w:rPr>
        <w:t>«Эконо- </w:t>
      </w:r>
      <w:r>
        <w:rPr>
          <w:spacing w:val="-4"/>
        </w:rPr>
        <w:t>мике </w:t>
      </w:r>
      <w:r>
        <w:rPr>
          <w:spacing w:val="-5"/>
        </w:rPr>
        <w:t>переходного </w:t>
      </w:r>
      <w:r>
        <w:rPr>
          <w:spacing w:val="-4"/>
        </w:rPr>
        <w:t>периода»</w:t>
      </w:r>
      <w:r>
        <w:rPr>
          <w:spacing w:val="-4"/>
          <w:position w:val="7"/>
          <w:sz w:val="14"/>
        </w:rPr>
        <w:t>29 </w:t>
      </w:r>
      <w:r>
        <w:rPr>
          <w:spacing w:val="-5"/>
        </w:rPr>
        <w:t>(1920). </w:t>
      </w:r>
      <w:r>
        <w:rPr/>
        <w:t>В </w:t>
      </w:r>
      <w:r>
        <w:rPr>
          <w:spacing w:val="-4"/>
        </w:rPr>
        <w:t>этих </w:t>
      </w:r>
      <w:r>
        <w:rPr>
          <w:spacing w:val="-5"/>
        </w:rPr>
        <w:t>работах </w:t>
      </w:r>
      <w:r>
        <w:rPr>
          <w:spacing w:val="-4"/>
        </w:rPr>
        <w:t>дана </w:t>
      </w:r>
      <w:r>
        <w:rPr>
          <w:spacing w:val="-5"/>
        </w:rPr>
        <w:t>следующая схема. </w:t>
      </w:r>
      <w:r>
        <w:rPr/>
        <w:t>В </w:t>
      </w:r>
      <w:r>
        <w:rPr>
          <w:spacing w:val="-5"/>
        </w:rPr>
        <w:t>пролетарской революции вслед </w:t>
      </w:r>
      <w:r>
        <w:rPr>
          <w:spacing w:val="-3"/>
        </w:rPr>
        <w:t>за </w:t>
      </w:r>
      <w:r>
        <w:rPr>
          <w:spacing w:val="-5"/>
        </w:rPr>
        <w:t>необходимым разрушением старого государственного аппарата </w:t>
      </w:r>
      <w:r>
        <w:rPr/>
        <w:t>и </w:t>
      </w:r>
      <w:r>
        <w:rPr>
          <w:spacing w:val="-5"/>
        </w:rPr>
        <w:t>восстановлением политической </w:t>
      </w:r>
      <w:r>
        <w:rPr>
          <w:spacing w:val="-3"/>
        </w:rPr>
        <w:t>си- </w:t>
      </w:r>
      <w:r>
        <w:rPr>
          <w:spacing w:val="-5"/>
        </w:rPr>
        <w:t>стемы </w:t>
      </w:r>
      <w:r>
        <w:rPr>
          <w:spacing w:val="-3"/>
        </w:rPr>
        <w:t>на </w:t>
      </w:r>
      <w:r>
        <w:rPr>
          <w:spacing w:val="-4"/>
        </w:rPr>
        <w:t>новом </w:t>
      </w:r>
      <w:r>
        <w:rPr>
          <w:spacing w:val="-5"/>
        </w:rPr>
        <w:t>уровне (пролетарская диктатура) наступает очередь </w:t>
      </w:r>
      <w:r>
        <w:rPr>
          <w:spacing w:val="-4"/>
        </w:rPr>
        <w:t>про- </w:t>
      </w:r>
      <w:r>
        <w:rPr>
          <w:spacing w:val="-5"/>
        </w:rPr>
        <w:t>изводства </w:t>
      </w:r>
      <w:r>
        <w:rPr>
          <w:spacing w:val="-4"/>
        </w:rPr>
        <w:t>как </w:t>
      </w:r>
      <w:r>
        <w:rPr>
          <w:spacing w:val="-5"/>
        </w:rPr>
        <w:t>системы (так проявляется обратное влияние надстроек </w:t>
      </w:r>
      <w:r>
        <w:rPr/>
        <w:t>в </w:t>
      </w:r>
      <w:r>
        <w:rPr>
          <w:spacing w:val="-5"/>
        </w:rPr>
        <w:t>переходные периоды, когда новая политическая надстройка санкциони- </w:t>
      </w:r>
      <w:r>
        <w:rPr>
          <w:spacing w:val="-4"/>
        </w:rPr>
        <w:t>рует </w:t>
      </w:r>
      <w:r>
        <w:rPr>
          <w:spacing w:val="-5"/>
        </w:rPr>
        <w:t>разрушение </w:t>
      </w:r>
      <w:r>
        <w:rPr/>
        <w:t>и </w:t>
      </w:r>
      <w:r>
        <w:rPr>
          <w:spacing w:val="-5"/>
        </w:rPr>
        <w:t>восстановление </w:t>
      </w:r>
      <w:r>
        <w:rPr>
          <w:spacing w:val="-3"/>
        </w:rPr>
        <w:t>на </w:t>
      </w:r>
      <w:r>
        <w:rPr>
          <w:spacing w:val="-4"/>
        </w:rPr>
        <w:t>новом </w:t>
      </w:r>
      <w:r>
        <w:rPr>
          <w:spacing w:val="-5"/>
        </w:rPr>
        <w:t>уровне производственных отношений). Старый производственный аппарат </w:t>
      </w:r>
      <w:r>
        <w:rPr>
          <w:spacing w:val="-4"/>
        </w:rPr>
        <w:t>как </w:t>
      </w:r>
      <w:r>
        <w:rPr>
          <w:spacing w:val="-5"/>
        </w:rPr>
        <w:t>система разруша- ется, </w:t>
      </w:r>
      <w:r>
        <w:rPr>
          <w:spacing w:val="-3"/>
        </w:rPr>
        <w:t>но </w:t>
      </w:r>
      <w:r>
        <w:rPr>
          <w:spacing w:val="-4"/>
        </w:rPr>
        <w:t>его </w:t>
      </w:r>
      <w:r>
        <w:rPr>
          <w:spacing w:val="-5"/>
        </w:rPr>
        <w:t>восстановление </w:t>
      </w:r>
      <w:r>
        <w:rPr>
          <w:spacing w:val="-3"/>
        </w:rPr>
        <w:t>на </w:t>
      </w:r>
      <w:r>
        <w:rPr>
          <w:spacing w:val="-4"/>
        </w:rPr>
        <w:t>новом </w:t>
      </w:r>
      <w:r>
        <w:rPr>
          <w:spacing w:val="-5"/>
        </w:rPr>
        <w:t>уровне, достижение </w:t>
      </w:r>
      <w:r>
        <w:rPr>
          <w:spacing w:val="-4"/>
        </w:rPr>
        <w:t>нового равно- </w:t>
      </w:r>
      <w:r>
        <w:rPr>
          <w:spacing w:val="-5"/>
        </w:rPr>
        <w:t>весия </w:t>
      </w:r>
      <w:r>
        <w:rPr/>
        <w:t>– </w:t>
      </w:r>
      <w:r>
        <w:rPr>
          <w:spacing w:val="-5"/>
        </w:rPr>
        <w:t>процесс </w:t>
      </w:r>
      <w:r>
        <w:rPr>
          <w:spacing w:val="-4"/>
        </w:rPr>
        <w:t>более </w:t>
      </w:r>
      <w:r>
        <w:rPr>
          <w:spacing w:val="-5"/>
        </w:rPr>
        <w:t>длительный, </w:t>
      </w:r>
      <w:r>
        <w:rPr>
          <w:spacing w:val="-4"/>
        </w:rPr>
        <w:t>чем </w:t>
      </w:r>
      <w:r>
        <w:rPr/>
        <w:t>в </w:t>
      </w:r>
      <w:r>
        <w:rPr>
          <w:spacing w:val="-5"/>
        </w:rPr>
        <w:t>области политической. </w:t>
      </w:r>
      <w:r>
        <w:rPr>
          <w:spacing w:val="-4"/>
        </w:rPr>
        <w:t>Новое </w:t>
      </w:r>
      <w:r>
        <w:rPr>
          <w:spacing w:val="-5"/>
        </w:rPr>
        <w:t>равновесие </w:t>
      </w:r>
      <w:r>
        <w:rPr/>
        <w:t>в </w:t>
      </w:r>
      <w:r>
        <w:rPr>
          <w:spacing w:val="-4"/>
        </w:rPr>
        <w:t>этой </w:t>
      </w:r>
      <w:r>
        <w:rPr>
          <w:spacing w:val="-5"/>
        </w:rPr>
        <w:t>системе предполагает овладение пролетариатом </w:t>
      </w:r>
      <w:r>
        <w:rPr>
          <w:spacing w:val="-4"/>
        </w:rPr>
        <w:t>навы- ками </w:t>
      </w:r>
      <w:r>
        <w:rPr>
          <w:spacing w:val="-5"/>
        </w:rPr>
        <w:t>управления аппаратом промышленности, организации </w:t>
      </w:r>
      <w:r>
        <w:rPr>
          <w:spacing w:val="-4"/>
        </w:rPr>
        <w:t>производ- </w:t>
      </w:r>
      <w:r>
        <w:rPr>
          <w:spacing w:val="-5"/>
        </w:rPr>
        <w:t>ственного</w:t>
      </w:r>
      <w:r>
        <w:rPr>
          <w:spacing w:val="-13"/>
        </w:rPr>
        <w:t> </w:t>
      </w:r>
      <w:r>
        <w:rPr>
          <w:spacing w:val="-5"/>
        </w:rPr>
        <w:t>процесса,</w:t>
      </w:r>
      <w:r>
        <w:rPr>
          <w:spacing w:val="-13"/>
        </w:rPr>
        <w:t> </w:t>
      </w:r>
      <w:r>
        <w:rPr>
          <w:spacing w:val="-5"/>
        </w:rPr>
        <w:t>расстановку</w:t>
      </w:r>
      <w:r>
        <w:rPr>
          <w:spacing w:val="-18"/>
        </w:rPr>
        <w:t> </w:t>
      </w:r>
      <w:r>
        <w:rPr>
          <w:spacing w:val="-5"/>
        </w:rPr>
        <w:t>именно</w:t>
      </w:r>
      <w:r>
        <w:rPr>
          <w:spacing w:val="-13"/>
        </w:rPr>
        <w:t> </w:t>
      </w:r>
      <w:r>
        <w:rPr>
          <w:spacing w:val="-5"/>
        </w:rPr>
        <w:t>пролетарских</w:t>
      </w:r>
      <w:r>
        <w:rPr>
          <w:spacing w:val="-13"/>
        </w:rPr>
        <w:t> </w:t>
      </w:r>
      <w:r>
        <w:rPr>
          <w:spacing w:val="-4"/>
        </w:rPr>
        <w:t>кадров</w:t>
      </w:r>
      <w:r>
        <w:rPr>
          <w:spacing w:val="-11"/>
        </w:rPr>
        <w:t> </w:t>
      </w:r>
      <w:r>
        <w:rPr>
          <w:spacing w:val="-3"/>
        </w:rPr>
        <w:t>на</w:t>
      </w:r>
      <w:r>
        <w:rPr>
          <w:spacing w:val="-14"/>
        </w:rPr>
        <w:t> </w:t>
      </w:r>
      <w:r>
        <w:rPr>
          <w:spacing w:val="-4"/>
        </w:rPr>
        <w:t>всех</w:t>
      </w:r>
      <w:r>
        <w:rPr>
          <w:spacing w:val="-12"/>
        </w:rPr>
        <w:t> </w:t>
      </w:r>
      <w:r>
        <w:rPr>
          <w:spacing w:val="-4"/>
        </w:rPr>
        <w:t>его </w:t>
      </w:r>
      <w:r>
        <w:rPr>
          <w:spacing w:val="-5"/>
        </w:rPr>
        <w:t>уровнях, замещение </w:t>
      </w:r>
      <w:r>
        <w:rPr>
          <w:spacing w:val="-4"/>
        </w:rPr>
        <w:t>ими </w:t>
      </w:r>
      <w:r>
        <w:rPr>
          <w:spacing w:val="-5"/>
        </w:rPr>
        <w:t>старой технической интеллигенции (шаги </w:t>
      </w:r>
      <w:r>
        <w:rPr/>
        <w:t>в </w:t>
      </w:r>
      <w:r>
        <w:rPr>
          <w:spacing w:val="-4"/>
        </w:rPr>
        <w:t>этом </w:t>
      </w:r>
      <w:r>
        <w:rPr>
          <w:spacing w:val="-6"/>
        </w:rPr>
        <w:t>направлении </w:t>
      </w:r>
      <w:r>
        <w:rPr>
          <w:spacing w:val="-5"/>
        </w:rPr>
        <w:t>приходятся </w:t>
      </w:r>
      <w:r>
        <w:rPr>
          <w:spacing w:val="-3"/>
        </w:rPr>
        <w:t>на </w:t>
      </w:r>
      <w:r>
        <w:rPr>
          <w:spacing w:val="-5"/>
        </w:rPr>
        <w:t>период пролетарской диктатуры </w:t>
      </w:r>
      <w:r>
        <w:rPr>
          <w:spacing w:val="-4"/>
        </w:rPr>
        <w:t>как </w:t>
      </w:r>
      <w:r>
        <w:rPr>
          <w:spacing w:val="-3"/>
        </w:rPr>
        <w:t>на </w:t>
      </w:r>
      <w:r>
        <w:rPr>
          <w:spacing w:val="-5"/>
        </w:rPr>
        <w:t>переходный период «врастания </w:t>
      </w:r>
      <w:r>
        <w:rPr/>
        <w:t>в </w:t>
      </w:r>
      <w:r>
        <w:rPr>
          <w:spacing w:val="-4"/>
        </w:rPr>
        <w:t>социализм)</w:t>
      </w:r>
      <w:r>
        <w:rPr>
          <w:spacing w:val="-4"/>
          <w:position w:val="7"/>
          <w:sz w:val="14"/>
        </w:rPr>
        <w:t>30</w:t>
      </w:r>
      <w:r>
        <w:rPr>
          <w:spacing w:val="-4"/>
        </w:rPr>
        <w:t>. </w:t>
      </w:r>
      <w:r>
        <w:rPr>
          <w:spacing w:val="-5"/>
        </w:rPr>
        <w:t>Именно </w:t>
      </w:r>
      <w:r>
        <w:rPr/>
        <w:t>с </w:t>
      </w:r>
      <w:r>
        <w:rPr>
          <w:spacing w:val="-5"/>
        </w:rPr>
        <w:t>этих позиций </w:t>
      </w:r>
      <w:r>
        <w:rPr/>
        <w:t>в </w:t>
      </w:r>
      <w:r>
        <w:rPr>
          <w:spacing w:val="-5"/>
        </w:rPr>
        <w:t>тексте Реферата </w:t>
      </w:r>
      <w:r>
        <w:rPr/>
        <w:t>и </w:t>
      </w:r>
      <w:r>
        <w:rPr>
          <w:spacing w:val="-5"/>
        </w:rPr>
        <w:t>объясняется необходимость создания новых пролетар- ских</w:t>
      </w:r>
      <w:r>
        <w:rPr>
          <w:spacing w:val="-13"/>
        </w:rPr>
        <w:t> </w:t>
      </w:r>
      <w:r>
        <w:rPr>
          <w:spacing w:val="-5"/>
        </w:rPr>
        <w:t>кадров</w:t>
      </w:r>
      <w:r>
        <w:rPr>
          <w:spacing w:val="-12"/>
        </w:rPr>
        <w:t> </w:t>
      </w:r>
      <w:r>
        <w:rPr>
          <w:spacing w:val="-4"/>
        </w:rPr>
        <w:t>всех</w:t>
      </w:r>
      <w:r>
        <w:rPr>
          <w:spacing w:val="-7"/>
        </w:rPr>
        <w:t> </w:t>
      </w:r>
      <w:r>
        <w:rPr>
          <w:spacing w:val="-5"/>
        </w:rPr>
        <w:t>уровней,</w:t>
      </w:r>
      <w:r>
        <w:rPr>
          <w:spacing w:val="-12"/>
        </w:rPr>
        <w:t> </w:t>
      </w:r>
      <w:r>
        <w:rPr>
          <w:spacing w:val="-4"/>
        </w:rPr>
        <w:t>вплоть</w:t>
      </w:r>
      <w:r>
        <w:rPr>
          <w:spacing w:val="-11"/>
        </w:rPr>
        <w:t> </w:t>
      </w:r>
      <w:r>
        <w:rPr>
          <w:spacing w:val="-3"/>
        </w:rPr>
        <w:t>до</w:t>
      </w:r>
      <w:r>
        <w:rPr>
          <w:spacing w:val="-10"/>
        </w:rPr>
        <w:t> </w:t>
      </w:r>
      <w:r>
        <w:rPr>
          <w:spacing w:val="-5"/>
        </w:rPr>
        <w:t>самых</w:t>
      </w:r>
      <w:r>
        <w:rPr>
          <w:spacing w:val="-13"/>
        </w:rPr>
        <w:t> </w:t>
      </w:r>
      <w:r>
        <w:rPr>
          <w:spacing w:val="-5"/>
        </w:rPr>
        <w:t>важных</w:t>
      </w:r>
      <w:r>
        <w:rPr>
          <w:spacing w:val="-8"/>
        </w:rPr>
        <w:t> </w:t>
      </w:r>
      <w:r>
        <w:rPr/>
        <w:t>–</w:t>
      </w:r>
      <w:r>
        <w:rPr>
          <w:spacing w:val="-11"/>
        </w:rPr>
        <w:t> </w:t>
      </w:r>
      <w:r>
        <w:rPr>
          <w:spacing w:val="-5"/>
        </w:rPr>
        <w:t>технических</w:t>
      </w:r>
      <w:r>
        <w:rPr>
          <w:spacing w:val="-10"/>
        </w:rPr>
        <w:t> </w:t>
      </w:r>
      <w:r>
        <w:rPr>
          <w:spacing w:val="-4"/>
        </w:rPr>
        <w:t>специ- </w:t>
      </w:r>
      <w:r>
        <w:rPr>
          <w:spacing w:val="-5"/>
        </w:rPr>
        <w:t>алистов </w:t>
      </w:r>
      <w:r>
        <w:rPr/>
        <w:t>и </w:t>
      </w:r>
      <w:r>
        <w:rPr>
          <w:spacing w:val="-5"/>
        </w:rPr>
        <w:t>организаторов производственного процесса. Процессы </w:t>
      </w:r>
      <w:r>
        <w:rPr/>
        <w:t>в </w:t>
      </w:r>
      <w:r>
        <w:rPr>
          <w:spacing w:val="-4"/>
        </w:rPr>
        <w:t>обла- сти </w:t>
      </w:r>
      <w:r>
        <w:rPr>
          <w:spacing w:val="-5"/>
        </w:rPr>
        <w:t>духовной культуры рассматриваются </w:t>
      </w:r>
      <w:r>
        <w:rPr/>
        <w:t>в </w:t>
      </w:r>
      <w:r>
        <w:rPr>
          <w:spacing w:val="-5"/>
        </w:rPr>
        <w:t>Реферате </w:t>
      </w:r>
      <w:r>
        <w:rPr>
          <w:spacing w:val="-4"/>
        </w:rPr>
        <w:t>также </w:t>
      </w:r>
      <w:r>
        <w:rPr/>
        <w:t>с </w:t>
      </w:r>
      <w:r>
        <w:rPr>
          <w:spacing w:val="-5"/>
        </w:rPr>
        <w:t>этих </w:t>
      </w:r>
      <w:r>
        <w:rPr>
          <w:spacing w:val="-4"/>
        </w:rPr>
        <w:t>пози- </w:t>
      </w:r>
      <w:r>
        <w:rPr>
          <w:spacing w:val="-5"/>
        </w:rPr>
        <w:t>ций,</w:t>
      </w:r>
      <w:r>
        <w:rPr>
          <w:spacing w:val="-13"/>
        </w:rPr>
        <w:t> </w:t>
      </w:r>
      <w:r>
        <w:rPr>
          <w:spacing w:val="-4"/>
        </w:rPr>
        <w:t>как</w:t>
      </w:r>
      <w:r>
        <w:rPr>
          <w:spacing w:val="-9"/>
        </w:rPr>
        <w:t> </w:t>
      </w:r>
      <w:r>
        <w:rPr>
          <w:spacing w:val="-5"/>
        </w:rPr>
        <w:t>относящиеся</w:t>
      </w:r>
      <w:r>
        <w:rPr>
          <w:spacing w:val="-10"/>
        </w:rPr>
        <w:t> </w:t>
      </w:r>
      <w:r>
        <w:rPr/>
        <w:t>к</w:t>
      </w:r>
      <w:r>
        <w:rPr>
          <w:spacing w:val="-9"/>
        </w:rPr>
        <w:t> </w:t>
      </w:r>
      <w:r>
        <w:rPr>
          <w:spacing w:val="-4"/>
        </w:rPr>
        <w:t>способу</w:t>
      </w:r>
      <w:r>
        <w:rPr>
          <w:spacing w:val="-14"/>
        </w:rPr>
        <w:t> </w:t>
      </w:r>
      <w:r>
        <w:rPr>
          <w:spacing w:val="-5"/>
        </w:rPr>
        <w:t>представления,</w:t>
      </w:r>
      <w:r>
        <w:rPr>
          <w:spacing w:val="-10"/>
        </w:rPr>
        <w:t> </w:t>
      </w:r>
      <w:r>
        <w:rPr>
          <w:spacing w:val="-4"/>
        </w:rPr>
        <w:t>они</w:t>
      </w:r>
      <w:r>
        <w:rPr>
          <w:spacing w:val="-10"/>
        </w:rPr>
        <w:t> </w:t>
      </w:r>
      <w:r>
        <w:rPr>
          <w:spacing w:val="-5"/>
        </w:rPr>
        <w:t>будут</w:t>
      </w:r>
      <w:r>
        <w:rPr>
          <w:spacing w:val="-11"/>
        </w:rPr>
        <w:t> </w:t>
      </w:r>
      <w:r>
        <w:rPr>
          <w:spacing w:val="-5"/>
        </w:rPr>
        <w:t>связаны</w:t>
      </w:r>
      <w:r>
        <w:rPr>
          <w:spacing w:val="-10"/>
        </w:rPr>
        <w:t> </w:t>
      </w:r>
      <w:r>
        <w:rPr/>
        <w:t>с</w:t>
      </w:r>
      <w:r>
        <w:rPr>
          <w:spacing w:val="-10"/>
        </w:rPr>
        <w:t> </w:t>
      </w:r>
      <w:r>
        <w:rPr>
          <w:spacing w:val="-4"/>
        </w:rPr>
        <w:t>фор- </w:t>
      </w:r>
      <w:r>
        <w:rPr>
          <w:spacing w:val="-5"/>
        </w:rPr>
        <w:t>мированием этих новых пролетарских</w:t>
      </w:r>
      <w:r>
        <w:rPr>
          <w:spacing w:val="-19"/>
        </w:rPr>
        <w:t> </w:t>
      </w:r>
      <w:r>
        <w:rPr>
          <w:spacing w:val="-4"/>
        </w:rPr>
        <w:t>кадров.</w:t>
      </w:r>
    </w:p>
    <w:p>
      <w:pPr>
        <w:pStyle w:val="BodyText"/>
        <w:spacing w:line="230" w:lineRule="auto" w:before="22"/>
        <w:ind w:right="219" w:firstLine="453"/>
      </w:pPr>
      <w:r>
        <w:rPr/>
        <w:pict>
          <v:line style="position:absolute;mso-position-horizontal-relative:page;mso-position-vertical-relative:paragraph;z-index:-251541504;mso-wrap-distance-left:0;mso-wrap-distance-right:0" from="51.035809pt,107.856621pt" to="195.055809pt,107.856621pt" stroked="true" strokeweight=".48pt" strokecolor="#000000">
            <v:stroke dashstyle="solid"/>
            <w10:wrap type="topAndBottom"/>
          </v:line>
        </w:pict>
      </w:r>
      <w:r>
        <w:rPr>
          <w:spacing w:val="-4"/>
        </w:rPr>
        <w:t>Что </w:t>
      </w:r>
      <w:r>
        <w:rPr>
          <w:spacing w:val="-5"/>
        </w:rPr>
        <w:t>касается старой технической интеллигенции </w:t>
      </w:r>
      <w:r>
        <w:rPr/>
        <w:t>– </w:t>
      </w:r>
      <w:r>
        <w:rPr>
          <w:spacing w:val="-3"/>
        </w:rPr>
        <w:t>она </w:t>
      </w:r>
      <w:r>
        <w:rPr/>
        <w:t>и </w:t>
      </w:r>
      <w:r>
        <w:rPr>
          <w:spacing w:val="-4"/>
        </w:rPr>
        <w:t>есть </w:t>
      </w:r>
      <w:r>
        <w:rPr>
          <w:spacing w:val="-3"/>
        </w:rPr>
        <w:t>те са- </w:t>
      </w:r>
      <w:r>
        <w:rPr>
          <w:spacing w:val="-4"/>
        </w:rPr>
        <w:t>мые </w:t>
      </w:r>
      <w:r>
        <w:rPr>
          <w:spacing w:val="-5"/>
        </w:rPr>
        <w:t>элементы старой системы, переходящие </w:t>
      </w:r>
      <w:r>
        <w:rPr/>
        <w:t>в </w:t>
      </w:r>
      <w:r>
        <w:rPr>
          <w:spacing w:val="-5"/>
        </w:rPr>
        <w:t>новую систему </w:t>
      </w:r>
      <w:r>
        <w:rPr>
          <w:spacing w:val="-4"/>
        </w:rPr>
        <w:t>обяза- </w:t>
      </w:r>
      <w:r>
        <w:rPr>
          <w:spacing w:val="-5"/>
        </w:rPr>
        <w:t>тельно </w:t>
      </w:r>
      <w:r>
        <w:rPr/>
        <w:t>в </w:t>
      </w:r>
      <w:r>
        <w:rPr>
          <w:spacing w:val="-4"/>
        </w:rPr>
        <w:t>новом </w:t>
      </w:r>
      <w:r>
        <w:rPr>
          <w:spacing w:val="-5"/>
        </w:rPr>
        <w:t>положении </w:t>
      </w:r>
      <w:r>
        <w:rPr/>
        <w:t>и в </w:t>
      </w:r>
      <w:r>
        <w:rPr>
          <w:spacing w:val="-5"/>
        </w:rPr>
        <w:t>другой </w:t>
      </w:r>
      <w:r>
        <w:rPr>
          <w:spacing w:val="-4"/>
        </w:rPr>
        <w:t>связи. </w:t>
      </w:r>
      <w:r>
        <w:rPr>
          <w:spacing w:val="-5"/>
        </w:rPr>
        <w:t>Будучи элементами старой системы </w:t>
      </w:r>
      <w:r>
        <w:rPr/>
        <w:t>и </w:t>
      </w:r>
      <w:r>
        <w:rPr>
          <w:spacing w:val="-5"/>
        </w:rPr>
        <w:t>соответственно носителем буржуазной культуры </w:t>
      </w:r>
      <w:r>
        <w:rPr>
          <w:spacing w:val="-4"/>
        </w:rPr>
        <w:t>(об </w:t>
      </w:r>
      <w:r>
        <w:rPr>
          <w:spacing w:val="-5"/>
        </w:rPr>
        <w:t>этих </w:t>
      </w:r>
      <w:r>
        <w:rPr>
          <w:spacing w:val="-3"/>
        </w:rPr>
        <w:t>ее </w:t>
      </w:r>
      <w:r>
        <w:rPr>
          <w:spacing w:val="-5"/>
        </w:rPr>
        <w:t>особенностях </w:t>
      </w:r>
      <w:r>
        <w:rPr>
          <w:spacing w:val="-4"/>
        </w:rPr>
        <w:t>как </w:t>
      </w:r>
      <w:r>
        <w:rPr>
          <w:spacing w:val="-5"/>
        </w:rPr>
        <w:t>отдельного </w:t>
      </w:r>
      <w:r>
        <w:rPr>
          <w:spacing w:val="-6"/>
        </w:rPr>
        <w:t>социального </w:t>
      </w:r>
      <w:r>
        <w:rPr/>
        <w:t>и </w:t>
      </w:r>
      <w:r>
        <w:rPr>
          <w:spacing w:val="-5"/>
        </w:rPr>
        <w:t>культурного </w:t>
      </w:r>
      <w:r>
        <w:rPr>
          <w:spacing w:val="-4"/>
        </w:rPr>
        <w:t>слоя </w:t>
      </w:r>
      <w:r>
        <w:rPr>
          <w:spacing w:val="-5"/>
        </w:rPr>
        <w:t>говорится </w:t>
      </w:r>
      <w:r>
        <w:rPr/>
        <w:t>в </w:t>
      </w:r>
      <w:r>
        <w:rPr>
          <w:spacing w:val="-6"/>
        </w:rPr>
        <w:t>«Буржуазной </w:t>
      </w:r>
      <w:r>
        <w:rPr>
          <w:spacing w:val="-5"/>
        </w:rPr>
        <w:t>революции </w:t>
      </w:r>
      <w:r>
        <w:rPr/>
        <w:t>и </w:t>
      </w:r>
      <w:r>
        <w:rPr>
          <w:spacing w:val="-5"/>
        </w:rPr>
        <w:t>революции пролетарской») </w:t>
      </w:r>
      <w:r>
        <w:rPr>
          <w:spacing w:val="-4"/>
        </w:rPr>
        <w:t>как </w:t>
      </w:r>
      <w:r>
        <w:rPr>
          <w:spacing w:val="-5"/>
        </w:rPr>
        <w:t>старого </w:t>
      </w:r>
      <w:r>
        <w:rPr>
          <w:spacing w:val="-4"/>
        </w:rPr>
        <w:t>спо- соба </w:t>
      </w:r>
      <w:r>
        <w:rPr>
          <w:spacing w:val="-5"/>
        </w:rPr>
        <w:t>представления, </w:t>
      </w:r>
      <w:r>
        <w:rPr>
          <w:spacing w:val="-3"/>
        </w:rPr>
        <w:t>она </w:t>
      </w:r>
      <w:r>
        <w:rPr/>
        <w:t>не </w:t>
      </w:r>
      <w:r>
        <w:rPr>
          <w:spacing w:val="-4"/>
        </w:rPr>
        <w:t>может </w:t>
      </w:r>
      <w:r>
        <w:rPr>
          <w:spacing w:val="-5"/>
        </w:rPr>
        <w:t>занимать </w:t>
      </w:r>
      <w:r>
        <w:rPr/>
        <w:t>в </w:t>
      </w:r>
      <w:r>
        <w:rPr>
          <w:spacing w:val="-4"/>
        </w:rPr>
        <w:t>новом </w:t>
      </w:r>
      <w:r>
        <w:rPr>
          <w:spacing w:val="-5"/>
        </w:rPr>
        <w:t>обществе идентич- </w:t>
      </w:r>
      <w:r>
        <w:rPr>
          <w:spacing w:val="-4"/>
        </w:rPr>
        <w:t>ное </w:t>
      </w:r>
      <w:r>
        <w:rPr>
          <w:spacing w:val="-5"/>
        </w:rPr>
        <w:t>старому положение </w:t>
      </w:r>
      <w:r>
        <w:rPr>
          <w:spacing w:val="-3"/>
        </w:rPr>
        <w:t>на </w:t>
      </w:r>
      <w:r>
        <w:rPr>
          <w:spacing w:val="-5"/>
        </w:rPr>
        <w:t>производстве. Именно </w:t>
      </w:r>
      <w:r>
        <w:rPr/>
        <w:t>в </w:t>
      </w:r>
      <w:r>
        <w:rPr>
          <w:spacing w:val="-4"/>
        </w:rPr>
        <w:t>силу этой </w:t>
      </w:r>
      <w:r>
        <w:rPr>
          <w:spacing w:val="-5"/>
        </w:rPr>
        <w:t>культурной принадлежности</w:t>
      </w:r>
      <w:r>
        <w:rPr>
          <w:spacing w:val="11"/>
        </w:rPr>
        <w:t> </w:t>
      </w:r>
      <w:r>
        <w:rPr>
          <w:spacing w:val="-3"/>
        </w:rPr>
        <w:t>ее</w:t>
      </w:r>
      <w:r>
        <w:rPr>
          <w:spacing w:val="12"/>
        </w:rPr>
        <w:t> </w:t>
      </w:r>
      <w:r>
        <w:rPr>
          <w:spacing w:val="-5"/>
        </w:rPr>
        <w:t>представители</w:t>
      </w:r>
      <w:r>
        <w:rPr>
          <w:spacing w:val="12"/>
        </w:rPr>
        <w:t> </w:t>
      </w:r>
      <w:r>
        <w:rPr>
          <w:spacing w:val="-5"/>
        </w:rPr>
        <w:t>первое</w:t>
      </w:r>
      <w:r>
        <w:rPr>
          <w:spacing w:val="12"/>
        </w:rPr>
        <w:t> </w:t>
      </w:r>
      <w:r>
        <w:rPr>
          <w:spacing w:val="-4"/>
        </w:rPr>
        <w:t>время</w:t>
      </w:r>
      <w:r>
        <w:rPr>
          <w:spacing w:val="11"/>
        </w:rPr>
        <w:t> </w:t>
      </w:r>
      <w:r>
        <w:rPr>
          <w:spacing w:val="-5"/>
        </w:rPr>
        <w:t>отказываются</w:t>
      </w:r>
      <w:r>
        <w:rPr>
          <w:spacing w:val="11"/>
        </w:rPr>
        <w:t> </w:t>
      </w:r>
      <w:r>
        <w:rPr>
          <w:spacing w:val="-5"/>
        </w:rPr>
        <w:t>работать</w:t>
      </w:r>
    </w:p>
    <w:p>
      <w:pPr>
        <w:spacing w:line="201" w:lineRule="exact" w:before="5"/>
        <w:ind w:left="340" w:right="0" w:firstLine="0"/>
        <w:jc w:val="both"/>
        <w:rPr>
          <w:sz w:val="18"/>
        </w:rPr>
      </w:pPr>
      <w:r>
        <w:rPr>
          <w:position w:val="6"/>
          <w:sz w:val="12"/>
        </w:rPr>
        <w:t>27 </w:t>
      </w:r>
      <w:r>
        <w:rPr>
          <w:sz w:val="18"/>
        </w:rPr>
        <w:t>Реферат: 107.</w:t>
      </w:r>
    </w:p>
    <w:p>
      <w:pPr>
        <w:spacing w:line="220" w:lineRule="auto" w:before="4"/>
        <w:ind w:left="340" w:right="0" w:firstLine="0"/>
        <w:jc w:val="left"/>
        <w:rPr>
          <w:sz w:val="18"/>
        </w:rPr>
      </w:pPr>
      <w:r>
        <w:rPr>
          <w:position w:val="6"/>
          <w:sz w:val="12"/>
        </w:rPr>
        <w:t>28 </w:t>
      </w:r>
      <w:r>
        <w:rPr>
          <w:spacing w:val="-4"/>
          <w:sz w:val="18"/>
        </w:rPr>
        <w:t>Они </w:t>
      </w:r>
      <w:r>
        <w:rPr>
          <w:spacing w:val="-5"/>
          <w:sz w:val="18"/>
        </w:rPr>
        <w:t>разбираются </w:t>
      </w:r>
      <w:r>
        <w:rPr>
          <w:sz w:val="18"/>
        </w:rPr>
        <w:t>и в </w:t>
      </w:r>
      <w:r>
        <w:rPr>
          <w:spacing w:val="-4"/>
          <w:sz w:val="18"/>
        </w:rPr>
        <w:t>работе </w:t>
      </w:r>
      <w:r>
        <w:rPr>
          <w:spacing w:val="-5"/>
          <w:sz w:val="18"/>
        </w:rPr>
        <w:t>«К постановке </w:t>
      </w:r>
      <w:r>
        <w:rPr>
          <w:spacing w:val="-4"/>
          <w:sz w:val="18"/>
        </w:rPr>
        <w:t>проблем </w:t>
      </w:r>
      <w:r>
        <w:rPr>
          <w:spacing w:val="-5"/>
          <w:sz w:val="18"/>
        </w:rPr>
        <w:t>Теории исторического </w:t>
      </w:r>
      <w:r>
        <w:rPr>
          <w:spacing w:val="-4"/>
          <w:sz w:val="18"/>
        </w:rPr>
        <w:t>матери- ализма» </w:t>
      </w:r>
      <w:r>
        <w:rPr>
          <w:spacing w:val="-3"/>
          <w:sz w:val="18"/>
        </w:rPr>
        <w:t>(п. </w:t>
      </w:r>
      <w:r>
        <w:rPr>
          <w:sz w:val="18"/>
        </w:rPr>
        <w:t>11 </w:t>
      </w:r>
      <w:r>
        <w:rPr>
          <w:spacing w:val="-5"/>
          <w:sz w:val="18"/>
        </w:rPr>
        <w:t>«Закономерность переходного периода </w:t>
      </w:r>
      <w:r>
        <w:rPr>
          <w:sz w:val="18"/>
        </w:rPr>
        <w:t>и </w:t>
      </w:r>
      <w:r>
        <w:rPr>
          <w:spacing w:val="-5"/>
          <w:sz w:val="18"/>
        </w:rPr>
        <w:t>закономерность</w:t>
      </w:r>
      <w:r>
        <w:rPr>
          <w:spacing w:val="-24"/>
          <w:sz w:val="18"/>
        </w:rPr>
        <w:t> </w:t>
      </w:r>
      <w:r>
        <w:rPr>
          <w:spacing w:val="-5"/>
          <w:sz w:val="18"/>
        </w:rPr>
        <w:t>упадка»).</w:t>
      </w:r>
    </w:p>
    <w:p>
      <w:pPr>
        <w:spacing w:line="220" w:lineRule="auto" w:before="0"/>
        <w:ind w:left="340" w:right="0" w:firstLine="0"/>
        <w:jc w:val="left"/>
        <w:rPr>
          <w:sz w:val="18"/>
        </w:rPr>
      </w:pPr>
      <w:r>
        <w:rPr>
          <w:position w:val="6"/>
          <w:sz w:val="12"/>
        </w:rPr>
        <w:t>29</w:t>
      </w:r>
      <w:r>
        <w:rPr>
          <w:spacing w:val="-1"/>
          <w:position w:val="6"/>
          <w:sz w:val="12"/>
        </w:rPr>
        <w:t> </w:t>
      </w:r>
      <w:r>
        <w:rPr>
          <w:spacing w:val="-4"/>
          <w:sz w:val="18"/>
        </w:rPr>
        <w:t>Бухарин</w:t>
      </w:r>
      <w:r>
        <w:rPr>
          <w:spacing w:val="-9"/>
          <w:sz w:val="18"/>
        </w:rPr>
        <w:t> </w:t>
      </w:r>
      <w:r>
        <w:rPr>
          <w:spacing w:val="-3"/>
          <w:sz w:val="18"/>
        </w:rPr>
        <w:t>1920.</w:t>
      </w:r>
      <w:r>
        <w:rPr>
          <w:spacing w:val="-8"/>
          <w:sz w:val="18"/>
        </w:rPr>
        <w:t> </w:t>
      </w:r>
      <w:r>
        <w:rPr>
          <w:sz w:val="18"/>
        </w:rPr>
        <w:t>На</w:t>
      </w:r>
      <w:r>
        <w:rPr>
          <w:spacing w:val="-8"/>
          <w:sz w:val="18"/>
        </w:rPr>
        <w:t> </w:t>
      </w:r>
      <w:r>
        <w:rPr>
          <w:spacing w:val="-3"/>
          <w:sz w:val="18"/>
        </w:rPr>
        <w:t>эту</w:t>
      </w:r>
      <w:r>
        <w:rPr>
          <w:spacing w:val="-12"/>
          <w:sz w:val="18"/>
        </w:rPr>
        <w:t> </w:t>
      </w:r>
      <w:r>
        <w:rPr>
          <w:spacing w:val="-3"/>
          <w:sz w:val="18"/>
        </w:rPr>
        <w:t>работу</w:t>
      </w:r>
      <w:r>
        <w:rPr>
          <w:spacing w:val="-12"/>
          <w:sz w:val="18"/>
        </w:rPr>
        <w:t> </w:t>
      </w:r>
      <w:r>
        <w:rPr>
          <w:spacing w:val="-3"/>
          <w:sz w:val="18"/>
        </w:rPr>
        <w:t>Бухарин</w:t>
      </w:r>
      <w:r>
        <w:rPr>
          <w:spacing w:val="-8"/>
          <w:sz w:val="18"/>
        </w:rPr>
        <w:t> </w:t>
      </w:r>
      <w:r>
        <w:rPr>
          <w:spacing w:val="-4"/>
          <w:sz w:val="18"/>
        </w:rPr>
        <w:t>ссылается</w:t>
      </w:r>
      <w:r>
        <w:rPr>
          <w:spacing w:val="-7"/>
          <w:sz w:val="18"/>
        </w:rPr>
        <w:t> </w:t>
      </w:r>
      <w:r>
        <w:rPr>
          <w:sz w:val="18"/>
        </w:rPr>
        <w:t>в</w:t>
      </w:r>
      <w:r>
        <w:rPr>
          <w:spacing w:val="-12"/>
          <w:sz w:val="18"/>
        </w:rPr>
        <w:t> </w:t>
      </w:r>
      <w:r>
        <w:rPr>
          <w:spacing w:val="-3"/>
          <w:sz w:val="18"/>
        </w:rPr>
        <w:t>Реферате</w:t>
      </w:r>
      <w:r>
        <w:rPr>
          <w:spacing w:val="-8"/>
          <w:sz w:val="18"/>
        </w:rPr>
        <w:t> </w:t>
      </w:r>
      <w:r>
        <w:rPr>
          <w:sz w:val="18"/>
        </w:rPr>
        <w:t>(в</w:t>
      </w:r>
      <w:r>
        <w:rPr>
          <w:spacing w:val="-10"/>
          <w:sz w:val="18"/>
        </w:rPr>
        <w:t> </w:t>
      </w:r>
      <w:r>
        <w:rPr>
          <w:spacing w:val="-4"/>
          <w:sz w:val="18"/>
        </w:rPr>
        <w:t>выступлении</w:t>
      </w:r>
      <w:r>
        <w:rPr>
          <w:spacing w:val="-9"/>
          <w:sz w:val="18"/>
        </w:rPr>
        <w:t> </w:t>
      </w:r>
      <w:r>
        <w:rPr>
          <w:sz w:val="18"/>
        </w:rPr>
        <w:t>он</w:t>
      </w:r>
      <w:r>
        <w:rPr>
          <w:spacing w:val="-8"/>
          <w:sz w:val="18"/>
        </w:rPr>
        <w:t> </w:t>
      </w:r>
      <w:r>
        <w:rPr>
          <w:spacing w:val="-3"/>
          <w:sz w:val="18"/>
        </w:rPr>
        <w:t>ого- ворился, </w:t>
      </w:r>
      <w:r>
        <w:rPr>
          <w:spacing w:val="-4"/>
          <w:sz w:val="18"/>
        </w:rPr>
        <w:t>назвав </w:t>
      </w:r>
      <w:r>
        <w:rPr>
          <w:sz w:val="18"/>
        </w:rPr>
        <w:t>ее </w:t>
      </w:r>
      <w:r>
        <w:rPr>
          <w:spacing w:val="-4"/>
          <w:sz w:val="18"/>
        </w:rPr>
        <w:t>«Эпоха переходного периода», </w:t>
      </w:r>
      <w:r>
        <w:rPr>
          <w:spacing w:val="-3"/>
          <w:sz w:val="18"/>
        </w:rPr>
        <w:t>ошибка вошла </w:t>
      </w:r>
      <w:r>
        <w:rPr>
          <w:sz w:val="18"/>
        </w:rPr>
        <w:t>в</w:t>
      </w:r>
      <w:r>
        <w:rPr>
          <w:spacing w:val="-15"/>
          <w:sz w:val="18"/>
        </w:rPr>
        <w:t> </w:t>
      </w:r>
      <w:r>
        <w:rPr>
          <w:spacing w:val="-4"/>
          <w:sz w:val="18"/>
        </w:rPr>
        <w:t>публикацию).</w:t>
      </w:r>
    </w:p>
    <w:p>
      <w:pPr>
        <w:spacing w:line="192" w:lineRule="exact" w:before="0"/>
        <w:ind w:left="340" w:right="0" w:firstLine="0"/>
        <w:jc w:val="left"/>
        <w:rPr>
          <w:sz w:val="18"/>
        </w:rPr>
      </w:pPr>
      <w:r>
        <w:rPr>
          <w:position w:val="6"/>
          <w:sz w:val="12"/>
        </w:rPr>
        <w:t>30 </w:t>
      </w:r>
      <w:r>
        <w:rPr>
          <w:sz w:val="18"/>
        </w:rPr>
        <w:t>Бухарин 1928: 293–312.</w:t>
      </w:r>
    </w:p>
    <w:p>
      <w:pPr>
        <w:spacing w:after="0" w:line="192"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8"/>
      </w:pPr>
      <w:r>
        <w:rPr/>
        <w:t>в </w:t>
      </w:r>
      <w:r>
        <w:rPr>
          <w:spacing w:val="-5"/>
        </w:rPr>
        <w:t>новых условиях, </w:t>
      </w:r>
      <w:r>
        <w:rPr>
          <w:spacing w:val="-3"/>
        </w:rPr>
        <w:t>до </w:t>
      </w:r>
      <w:r>
        <w:rPr>
          <w:spacing w:val="-5"/>
        </w:rPr>
        <w:t>овладения пролетариатом </w:t>
      </w:r>
      <w:r>
        <w:rPr>
          <w:spacing w:val="-4"/>
        </w:rPr>
        <w:t>всем </w:t>
      </w:r>
      <w:r>
        <w:rPr>
          <w:spacing w:val="-5"/>
        </w:rPr>
        <w:t>производственным аппаратом, </w:t>
      </w:r>
      <w:r>
        <w:rPr>
          <w:spacing w:val="-4"/>
        </w:rPr>
        <w:t>как </w:t>
      </w:r>
      <w:r>
        <w:rPr>
          <w:spacing w:val="-5"/>
        </w:rPr>
        <w:t>отмечено </w:t>
      </w:r>
      <w:r>
        <w:rPr/>
        <w:t>в </w:t>
      </w:r>
      <w:r>
        <w:rPr>
          <w:spacing w:val="-5"/>
        </w:rPr>
        <w:t>тексте Реферата. Вместе </w:t>
      </w:r>
      <w:r>
        <w:rPr/>
        <w:t>с </w:t>
      </w:r>
      <w:r>
        <w:rPr>
          <w:spacing w:val="-3"/>
        </w:rPr>
        <w:t>тем </w:t>
      </w:r>
      <w:r>
        <w:rPr/>
        <w:t>в </w:t>
      </w:r>
      <w:r>
        <w:rPr>
          <w:spacing w:val="-5"/>
        </w:rPr>
        <w:t>начале </w:t>
      </w:r>
      <w:r>
        <w:rPr>
          <w:spacing w:val="-4"/>
        </w:rPr>
        <w:t>суще- </w:t>
      </w:r>
      <w:r>
        <w:rPr>
          <w:spacing w:val="-5"/>
        </w:rPr>
        <w:t>ствования пролетарской диктатуры, </w:t>
      </w:r>
      <w:r>
        <w:rPr>
          <w:spacing w:val="-4"/>
        </w:rPr>
        <w:t>как </w:t>
      </w:r>
      <w:r>
        <w:rPr>
          <w:spacing w:val="-5"/>
        </w:rPr>
        <w:t>говорилось </w:t>
      </w:r>
      <w:r>
        <w:rPr/>
        <w:t>в </w:t>
      </w:r>
      <w:r>
        <w:rPr>
          <w:spacing w:val="-5"/>
        </w:rPr>
        <w:t>первом разделе, пролетариат </w:t>
      </w:r>
      <w:r>
        <w:rPr>
          <w:spacing w:val="-3"/>
        </w:rPr>
        <w:t>не </w:t>
      </w:r>
      <w:r>
        <w:rPr/>
        <w:t>в </w:t>
      </w:r>
      <w:r>
        <w:rPr>
          <w:spacing w:val="-5"/>
        </w:rPr>
        <w:t>состоянии самостоятельно построить новые производ- ственные отношения, </w:t>
      </w:r>
      <w:r>
        <w:rPr/>
        <w:t>и, </w:t>
      </w:r>
      <w:r>
        <w:rPr>
          <w:spacing w:val="-4"/>
        </w:rPr>
        <w:t>таким </w:t>
      </w:r>
      <w:r>
        <w:rPr>
          <w:spacing w:val="-5"/>
        </w:rPr>
        <w:t>образом, </w:t>
      </w:r>
      <w:r>
        <w:rPr>
          <w:spacing w:val="-4"/>
        </w:rPr>
        <w:t>старая </w:t>
      </w:r>
      <w:r>
        <w:rPr>
          <w:spacing w:val="-5"/>
        </w:rPr>
        <w:t>техническая интеллиген- </w:t>
      </w:r>
      <w:r>
        <w:rPr>
          <w:spacing w:val="-4"/>
        </w:rPr>
        <w:t>ция </w:t>
      </w:r>
      <w:r>
        <w:rPr>
          <w:spacing w:val="-5"/>
        </w:rPr>
        <w:t>какое-то </w:t>
      </w:r>
      <w:r>
        <w:rPr>
          <w:spacing w:val="-4"/>
        </w:rPr>
        <w:t>время </w:t>
      </w:r>
      <w:r>
        <w:rPr>
          <w:spacing w:val="-5"/>
        </w:rPr>
        <w:t>играет значительную </w:t>
      </w:r>
      <w:r>
        <w:rPr>
          <w:spacing w:val="-4"/>
        </w:rPr>
        <w:t>роль </w:t>
      </w:r>
      <w:r>
        <w:rPr/>
        <w:t>в </w:t>
      </w:r>
      <w:r>
        <w:rPr>
          <w:spacing w:val="-5"/>
        </w:rPr>
        <w:t>производственных </w:t>
      </w:r>
      <w:r>
        <w:rPr>
          <w:spacing w:val="-4"/>
        </w:rPr>
        <w:t>отно- </w:t>
      </w:r>
      <w:r>
        <w:rPr>
          <w:spacing w:val="-5"/>
        </w:rPr>
        <w:t>шениях </w:t>
      </w:r>
      <w:r>
        <w:rPr/>
        <w:t>и в </w:t>
      </w:r>
      <w:r>
        <w:rPr>
          <w:spacing w:val="-5"/>
        </w:rPr>
        <w:t>культуре </w:t>
      </w:r>
      <w:r>
        <w:rPr>
          <w:spacing w:val="-4"/>
        </w:rPr>
        <w:t>как </w:t>
      </w:r>
      <w:r>
        <w:rPr>
          <w:spacing w:val="-3"/>
        </w:rPr>
        <w:t>ее </w:t>
      </w:r>
      <w:r>
        <w:rPr>
          <w:spacing w:val="-5"/>
        </w:rPr>
        <w:t>отражении. </w:t>
      </w:r>
      <w:r>
        <w:rPr/>
        <w:t>С </w:t>
      </w:r>
      <w:r>
        <w:rPr>
          <w:spacing w:val="-5"/>
        </w:rPr>
        <w:t>учетом изложенной </w:t>
      </w:r>
      <w:r>
        <w:rPr/>
        <w:t>в </w:t>
      </w:r>
      <w:r>
        <w:rPr>
          <w:spacing w:val="-5"/>
        </w:rPr>
        <w:t>«Теории исторического материализма» </w:t>
      </w:r>
      <w:r>
        <w:rPr>
          <w:spacing w:val="-4"/>
        </w:rPr>
        <w:t>идеи </w:t>
      </w:r>
      <w:r>
        <w:rPr/>
        <w:t>о </w:t>
      </w:r>
      <w:r>
        <w:rPr>
          <w:spacing w:val="-4"/>
        </w:rPr>
        <w:t>связи </w:t>
      </w:r>
      <w:r>
        <w:rPr>
          <w:spacing w:val="-5"/>
        </w:rPr>
        <w:t>элементов, </w:t>
      </w:r>
      <w:r>
        <w:rPr>
          <w:spacing w:val="-6"/>
        </w:rPr>
        <w:t>«людей, </w:t>
      </w:r>
      <w:r>
        <w:rPr>
          <w:spacing w:val="-5"/>
        </w:rPr>
        <w:t>вещей, </w:t>
      </w:r>
      <w:r>
        <w:rPr>
          <w:spacing w:val="-4"/>
        </w:rPr>
        <w:t>идей»</w:t>
      </w:r>
      <w:r>
        <w:rPr>
          <w:spacing w:val="-4"/>
          <w:position w:val="7"/>
          <w:sz w:val="14"/>
        </w:rPr>
        <w:t>31 </w:t>
      </w:r>
      <w:r>
        <w:rPr/>
        <w:t>в </w:t>
      </w:r>
      <w:r>
        <w:rPr>
          <w:spacing w:val="-5"/>
        </w:rPr>
        <w:t>базисе </w:t>
      </w:r>
      <w:r>
        <w:rPr/>
        <w:t>и </w:t>
      </w:r>
      <w:r>
        <w:rPr>
          <w:spacing w:val="-5"/>
        </w:rPr>
        <w:t>надстройке </w:t>
      </w:r>
      <w:r>
        <w:rPr/>
        <w:t>и </w:t>
      </w:r>
      <w:r>
        <w:rPr>
          <w:spacing w:val="-5"/>
        </w:rPr>
        <w:t>многократно подчеркнутой </w:t>
      </w:r>
      <w:r>
        <w:rPr/>
        <w:t>в </w:t>
      </w:r>
      <w:r>
        <w:rPr>
          <w:spacing w:val="-5"/>
        </w:rPr>
        <w:t>Реферате взаимосвязи </w:t>
      </w:r>
      <w:r>
        <w:rPr>
          <w:spacing w:val="-4"/>
        </w:rPr>
        <w:t>всех </w:t>
      </w:r>
      <w:r>
        <w:rPr>
          <w:spacing w:val="-5"/>
        </w:rPr>
        <w:t>элементов общества становится </w:t>
      </w:r>
      <w:r>
        <w:rPr>
          <w:spacing w:val="-4"/>
        </w:rPr>
        <w:t>ясной </w:t>
      </w:r>
      <w:r>
        <w:rPr>
          <w:spacing w:val="-5"/>
        </w:rPr>
        <w:t>суть </w:t>
      </w:r>
      <w:r>
        <w:rPr>
          <w:spacing w:val="-6"/>
        </w:rPr>
        <w:t>указаний </w:t>
      </w:r>
      <w:r>
        <w:rPr>
          <w:spacing w:val="-5"/>
        </w:rPr>
        <w:t>Бухарина </w:t>
      </w:r>
      <w:r>
        <w:rPr/>
        <w:t>во </w:t>
      </w:r>
      <w:r>
        <w:rPr>
          <w:spacing w:val="-4"/>
        </w:rPr>
        <w:t>втором </w:t>
      </w:r>
      <w:r>
        <w:rPr>
          <w:spacing w:val="-5"/>
        </w:rPr>
        <w:t>разделе </w:t>
      </w:r>
      <w:r>
        <w:rPr>
          <w:spacing w:val="-3"/>
        </w:rPr>
        <w:t>на </w:t>
      </w:r>
      <w:r>
        <w:rPr>
          <w:spacing w:val="-5"/>
        </w:rPr>
        <w:t>опасность перерождения пролетарской диктатуры, исходящую </w:t>
      </w:r>
      <w:r>
        <w:rPr>
          <w:spacing w:val="-3"/>
        </w:rPr>
        <w:t>со </w:t>
      </w:r>
      <w:r>
        <w:rPr>
          <w:spacing w:val="-5"/>
        </w:rPr>
        <w:t>стороны </w:t>
      </w:r>
      <w:r>
        <w:rPr>
          <w:spacing w:val="-4"/>
        </w:rPr>
        <w:t>более </w:t>
      </w:r>
      <w:r>
        <w:rPr>
          <w:spacing w:val="-5"/>
        </w:rPr>
        <w:t>культурной буржуазии.</w:t>
      </w:r>
    </w:p>
    <w:p>
      <w:pPr>
        <w:pStyle w:val="BodyText"/>
        <w:spacing w:line="232" w:lineRule="auto"/>
        <w:ind w:right="217" w:firstLine="453"/>
      </w:pPr>
      <w:r>
        <w:rPr/>
        <w:pict>
          <v:line style="position:absolute;mso-position-horizontal-relative:page;mso-position-vertical-relative:paragraph;z-index:-251540480;mso-wrap-distance-left:0;mso-wrap-distance-right:0" from="51.035809pt,297.198669pt" to="195.055809pt,297.198669pt" stroked="true" strokeweight=".48pt" strokecolor="#000000">
            <v:stroke dashstyle="solid"/>
            <w10:wrap type="topAndBottom"/>
          </v:line>
        </w:pict>
      </w:r>
      <w:r>
        <w:rPr/>
        <w:t>В </w:t>
      </w:r>
      <w:r>
        <w:rPr>
          <w:spacing w:val="-5"/>
        </w:rPr>
        <w:t>разделе </w:t>
      </w:r>
      <w:r>
        <w:rPr>
          <w:spacing w:val="-6"/>
        </w:rPr>
        <w:t>«Завоевание </w:t>
      </w:r>
      <w:r>
        <w:rPr>
          <w:spacing w:val="-5"/>
        </w:rPr>
        <w:t>культуры» процессы, свойственные </w:t>
      </w:r>
      <w:r>
        <w:rPr>
          <w:spacing w:val="-4"/>
        </w:rPr>
        <w:t>любой </w:t>
      </w:r>
      <w:r>
        <w:rPr>
          <w:spacing w:val="-5"/>
        </w:rPr>
        <w:t>системе, излагаются уже применительно </w:t>
      </w:r>
      <w:r>
        <w:rPr/>
        <w:t>к </w:t>
      </w:r>
      <w:r>
        <w:rPr>
          <w:spacing w:val="-5"/>
        </w:rPr>
        <w:t>происходящему </w:t>
      </w:r>
      <w:r>
        <w:rPr/>
        <w:t>в </w:t>
      </w:r>
      <w:r>
        <w:rPr>
          <w:spacing w:val="-5"/>
        </w:rPr>
        <w:t>духовной культуре </w:t>
      </w:r>
      <w:r>
        <w:rPr>
          <w:spacing w:val="-4"/>
        </w:rPr>
        <w:t>при </w:t>
      </w:r>
      <w:r>
        <w:rPr>
          <w:spacing w:val="-5"/>
        </w:rPr>
        <w:t>крушении </w:t>
      </w:r>
      <w:r>
        <w:rPr>
          <w:spacing w:val="-4"/>
        </w:rPr>
        <w:t>старого строя </w:t>
      </w:r>
      <w:r>
        <w:rPr/>
        <w:t>и </w:t>
      </w:r>
      <w:r>
        <w:rPr>
          <w:spacing w:val="-5"/>
        </w:rPr>
        <w:t>установлении диктатуры </w:t>
      </w:r>
      <w:r>
        <w:rPr>
          <w:spacing w:val="-4"/>
        </w:rPr>
        <w:t>проле- </w:t>
      </w:r>
      <w:r>
        <w:rPr>
          <w:spacing w:val="-5"/>
        </w:rPr>
        <w:t>тариата.</w:t>
      </w:r>
      <w:r>
        <w:rPr>
          <w:spacing w:val="-10"/>
        </w:rPr>
        <w:t> </w:t>
      </w:r>
      <w:r>
        <w:rPr/>
        <w:t>В</w:t>
      </w:r>
      <w:r>
        <w:rPr>
          <w:spacing w:val="-11"/>
        </w:rPr>
        <w:t> </w:t>
      </w:r>
      <w:r>
        <w:rPr>
          <w:spacing w:val="-5"/>
        </w:rPr>
        <w:t>период</w:t>
      </w:r>
      <w:r>
        <w:rPr>
          <w:spacing w:val="-11"/>
        </w:rPr>
        <w:t> </w:t>
      </w:r>
      <w:r>
        <w:rPr>
          <w:spacing w:val="-5"/>
        </w:rPr>
        <w:t>пролетарской</w:t>
      </w:r>
      <w:r>
        <w:rPr>
          <w:spacing w:val="-12"/>
        </w:rPr>
        <w:t> </w:t>
      </w:r>
      <w:r>
        <w:rPr>
          <w:spacing w:val="-5"/>
        </w:rPr>
        <w:t>революции,</w:t>
      </w:r>
      <w:r>
        <w:rPr>
          <w:spacing w:val="-9"/>
        </w:rPr>
        <w:t> </w:t>
      </w:r>
      <w:r>
        <w:rPr>
          <w:spacing w:val="-4"/>
        </w:rPr>
        <w:t>как</w:t>
      </w:r>
      <w:r>
        <w:rPr>
          <w:spacing w:val="-11"/>
        </w:rPr>
        <w:t> </w:t>
      </w:r>
      <w:r>
        <w:rPr/>
        <w:t>и</w:t>
      </w:r>
      <w:r>
        <w:rPr>
          <w:spacing w:val="-9"/>
        </w:rPr>
        <w:t> </w:t>
      </w:r>
      <w:r>
        <w:rPr>
          <w:spacing w:val="-4"/>
        </w:rPr>
        <w:t>любой</w:t>
      </w:r>
      <w:r>
        <w:rPr>
          <w:spacing w:val="-12"/>
        </w:rPr>
        <w:t> </w:t>
      </w:r>
      <w:r>
        <w:rPr>
          <w:spacing w:val="-5"/>
        </w:rPr>
        <w:t>другой,</w:t>
      </w:r>
      <w:r>
        <w:rPr>
          <w:spacing w:val="-7"/>
        </w:rPr>
        <w:t> </w:t>
      </w:r>
      <w:r>
        <w:rPr>
          <w:spacing w:val="-5"/>
        </w:rPr>
        <w:t>«проис- ходит распад старой связи </w:t>
      </w:r>
      <w:r>
        <w:rPr/>
        <w:t>в </w:t>
      </w:r>
      <w:r>
        <w:rPr>
          <w:spacing w:val="-5"/>
        </w:rPr>
        <w:t>области научных, </w:t>
      </w:r>
      <w:r>
        <w:rPr/>
        <w:t>в </w:t>
      </w:r>
      <w:r>
        <w:rPr>
          <w:spacing w:val="-5"/>
        </w:rPr>
        <w:t>области моральных </w:t>
      </w:r>
      <w:r>
        <w:rPr>
          <w:spacing w:val="-4"/>
        </w:rPr>
        <w:t>форм, </w:t>
      </w:r>
      <w:r>
        <w:rPr/>
        <w:t>в </w:t>
      </w:r>
      <w:r>
        <w:rPr>
          <w:spacing w:val="-5"/>
        </w:rPr>
        <w:t>целом </w:t>
      </w:r>
      <w:r>
        <w:rPr>
          <w:spacing w:val="-4"/>
        </w:rPr>
        <w:t>ряде </w:t>
      </w:r>
      <w:r>
        <w:rPr>
          <w:spacing w:val="-5"/>
        </w:rPr>
        <w:t>духовных </w:t>
      </w:r>
      <w:r>
        <w:rPr>
          <w:spacing w:val="-4"/>
        </w:rPr>
        <w:t>культур…»</w:t>
      </w:r>
      <w:r>
        <w:rPr>
          <w:spacing w:val="-4"/>
          <w:position w:val="7"/>
          <w:sz w:val="14"/>
        </w:rPr>
        <w:t>32</w:t>
      </w:r>
      <w:r>
        <w:rPr>
          <w:spacing w:val="-4"/>
        </w:rPr>
        <w:t>. </w:t>
      </w:r>
      <w:r>
        <w:rPr/>
        <w:t>В </w:t>
      </w:r>
      <w:r>
        <w:rPr>
          <w:spacing w:val="-4"/>
        </w:rPr>
        <w:t>этом </w:t>
      </w:r>
      <w:r>
        <w:rPr>
          <w:spacing w:val="-5"/>
        </w:rPr>
        <w:t>контексте Бухарин коротко останавливается </w:t>
      </w:r>
      <w:r>
        <w:rPr/>
        <w:t>на </w:t>
      </w:r>
      <w:r>
        <w:rPr>
          <w:spacing w:val="-5"/>
        </w:rPr>
        <w:t>путях развития науки </w:t>
      </w:r>
      <w:r>
        <w:rPr>
          <w:spacing w:val="-4"/>
        </w:rPr>
        <w:t>после </w:t>
      </w:r>
      <w:r>
        <w:rPr>
          <w:spacing w:val="-5"/>
        </w:rPr>
        <w:t>революции. Здесь обобщенно излагаются идеи относительно интеллектуального </w:t>
      </w:r>
      <w:r>
        <w:rPr>
          <w:spacing w:val="-4"/>
        </w:rPr>
        <w:t>про- </w:t>
      </w:r>
      <w:r>
        <w:rPr>
          <w:spacing w:val="-5"/>
        </w:rPr>
        <w:t>изводства, обстоятельно изложенные </w:t>
      </w:r>
      <w:r>
        <w:rPr/>
        <w:t>в </w:t>
      </w:r>
      <w:r>
        <w:rPr>
          <w:spacing w:val="-5"/>
        </w:rPr>
        <w:t>«Теории исторического материа- </w:t>
      </w:r>
      <w:r>
        <w:rPr>
          <w:spacing w:val="-4"/>
        </w:rPr>
        <w:t>лизма» </w:t>
      </w:r>
      <w:r>
        <w:rPr/>
        <w:t>и </w:t>
      </w:r>
      <w:r>
        <w:rPr>
          <w:spacing w:val="-5"/>
        </w:rPr>
        <w:t>более поздней </w:t>
      </w:r>
      <w:r>
        <w:rPr>
          <w:spacing w:val="-4"/>
        </w:rPr>
        <w:t>работе «К </w:t>
      </w:r>
      <w:r>
        <w:rPr>
          <w:spacing w:val="-5"/>
        </w:rPr>
        <w:t>постановке проблемы Теории </w:t>
      </w:r>
      <w:r>
        <w:rPr>
          <w:spacing w:val="-4"/>
        </w:rPr>
        <w:t>истори- </w:t>
      </w:r>
      <w:r>
        <w:rPr>
          <w:spacing w:val="-5"/>
        </w:rPr>
        <w:t>ческого материализма». </w:t>
      </w:r>
      <w:r>
        <w:rPr/>
        <w:t>О </w:t>
      </w:r>
      <w:r>
        <w:rPr>
          <w:spacing w:val="-4"/>
        </w:rPr>
        <w:t>том, что </w:t>
      </w:r>
      <w:r>
        <w:rPr>
          <w:spacing w:val="-5"/>
        </w:rPr>
        <w:t>наука </w:t>
      </w:r>
      <w:r>
        <w:rPr/>
        <w:t>и </w:t>
      </w:r>
      <w:r>
        <w:rPr>
          <w:spacing w:val="-5"/>
        </w:rPr>
        <w:t>научное знание представляют собой</w:t>
      </w:r>
      <w:r>
        <w:rPr>
          <w:spacing w:val="-12"/>
        </w:rPr>
        <w:t> </w:t>
      </w:r>
      <w:r>
        <w:rPr>
          <w:spacing w:val="-5"/>
        </w:rPr>
        <w:t>систему</w:t>
      </w:r>
      <w:r>
        <w:rPr>
          <w:spacing w:val="-14"/>
        </w:rPr>
        <w:t> </w:t>
      </w:r>
      <w:r>
        <w:rPr>
          <w:spacing w:val="-5"/>
        </w:rPr>
        <w:t>элементов,</w:t>
      </w:r>
      <w:r>
        <w:rPr>
          <w:spacing w:val="-12"/>
        </w:rPr>
        <w:t> </w:t>
      </w:r>
      <w:r>
        <w:rPr>
          <w:spacing w:val="-3"/>
        </w:rPr>
        <w:t>они</w:t>
      </w:r>
      <w:r>
        <w:rPr>
          <w:spacing w:val="-12"/>
        </w:rPr>
        <w:t> </w:t>
      </w:r>
      <w:r>
        <w:rPr>
          <w:spacing w:val="-4"/>
        </w:rPr>
        <w:t>сами</w:t>
      </w:r>
      <w:r>
        <w:rPr>
          <w:spacing w:val="-10"/>
        </w:rPr>
        <w:t> </w:t>
      </w:r>
      <w:r>
        <w:rPr/>
        <w:t>и</w:t>
      </w:r>
      <w:r>
        <w:rPr>
          <w:spacing w:val="-12"/>
        </w:rPr>
        <w:t> </w:t>
      </w:r>
      <w:r>
        <w:rPr>
          <w:spacing w:val="-5"/>
        </w:rPr>
        <w:t>связи</w:t>
      </w:r>
      <w:r>
        <w:rPr>
          <w:spacing w:val="-9"/>
        </w:rPr>
        <w:t> </w:t>
      </w:r>
      <w:r>
        <w:rPr>
          <w:spacing w:val="-4"/>
        </w:rPr>
        <w:t>между</w:t>
      </w:r>
      <w:r>
        <w:rPr>
          <w:spacing w:val="-14"/>
        </w:rPr>
        <w:t> </w:t>
      </w:r>
      <w:r>
        <w:rPr>
          <w:spacing w:val="-4"/>
        </w:rPr>
        <w:t>ними</w:t>
      </w:r>
      <w:r>
        <w:rPr>
          <w:spacing w:val="-10"/>
        </w:rPr>
        <w:t> </w:t>
      </w:r>
      <w:r>
        <w:rPr>
          <w:spacing w:val="-4"/>
        </w:rPr>
        <w:t>как</w:t>
      </w:r>
      <w:r>
        <w:rPr>
          <w:spacing w:val="-11"/>
        </w:rPr>
        <w:t> </w:t>
      </w:r>
      <w:r>
        <w:rPr>
          <w:spacing w:val="-5"/>
        </w:rPr>
        <w:t>части</w:t>
      </w:r>
      <w:r>
        <w:rPr>
          <w:spacing w:val="-9"/>
        </w:rPr>
        <w:t> </w:t>
      </w:r>
      <w:r>
        <w:rPr>
          <w:spacing w:val="-5"/>
        </w:rPr>
        <w:t>единой системы определяются процессами, происходящими </w:t>
      </w:r>
      <w:r>
        <w:rPr/>
        <w:t>в </w:t>
      </w:r>
      <w:r>
        <w:rPr>
          <w:spacing w:val="-5"/>
        </w:rPr>
        <w:t>области </w:t>
      </w:r>
      <w:r>
        <w:rPr>
          <w:spacing w:val="-4"/>
        </w:rPr>
        <w:t>производ- </w:t>
      </w:r>
      <w:r>
        <w:rPr>
          <w:spacing w:val="-5"/>
        </w:rPr>
        <w:t>ства; определяющими </w:t>
      </w:r>
      <w:r>
        <w:rPr>
          <w:spacing w:val="-4"/>
        </w:rPr>
        <w:t>для </w:t>
      </w:r>
      <w:r>
        <w:rPr>
          <w:spacing w:val="-5"/>
        </w:rPr>
        <w:t>системы научного </w:t>
      </w:r>
      <w:r>
        <w:rPr>
          <w:spacing w:val="-4"/>
        </w:rPr>
        <w:t>знания </w:t>
      </w:r>
      <w:r>
        <w:rPr>
          <w:spacing w:val="-5"/>
        </w:rPr>
        <w:t>являются, </w:t>
      </w:r>
      <w:r>
        <w:rPr/>
        <w:t>в </w:t>
      </w:r>
      <w:r>
        <w:rPr>
          <w:spacing w:val="-4"/>
        </w:rPr>
        <w:t>том </w:t>
      </w:r>
      <w:r>
        <w:rPr>
          <w:spacing w:val="-5"/>
        </w:rPr>
        <w:t>числе, имеющиеся </w:t>
      </w:r>
      <w:r>
        <w:rPr/>
        <w:t>в </w:t>
      </w:r>
      <w:r>
        <w:rPr>
          <w:spacing w:val="-4"/>
        </w:rPr>
        <w:t>ней </w:t>
      </w:r>
      <w:r>
        <w:rPr>
          <w:spacing w:val="-5"/>
        </w:rPr>
        <w:t>пропорции </w:t>
      </w:r>
      <w:r>
        <w:rPr>
          <w:spacing w:val="-4"/>
        </w:rPr>
        <w:t>между </w:t>
      </w:r>
      <w:r>
        <w:rPr>
          <w:spacing w:val="-5"/>
        </w:rPr>
        <w:t>разными областями интеллек- туального труда, </w:t>
      </w:r>
      <w:r>
        <w:rPr>
          <w:spacing w:val="-4"/>
        </w:rPr>
        <w:t>между ними </w:t>
      </w:r>
      <w:r>
        <w:rPr/>
        <w:t>и </w:t>
      </w:r>
      <w:r>
        <w:rPr>
          <w:spacing w:val="-4"/>
        </w:rPr>
        <w:t>тем, </w:t>
      </w:r>
      <w:r>
        <w:rPr>
          <w:spacing w:val="-3"/>
        </w:rPr>
        <w:t>что </w:t>
      </w:r>
      <w:r>
        <w:rPr>
          <w:spacing w:val="-5"/>
        </w:rPr>
        <w:t>Бухарин называет материаль- </w:t>
      </w:r>
      <w:r>
        <w:rPr>
          <w:spacing w:val="-4"/>
        </w:rPr>
        <w:t>ными </w:t>
      </w:r>
      <w:r>
        <w:rPr>
          <w:spacing w:val="-5"/>
        </w:rPr>
        <w:t>трудом. </w:t>
      </w:r>
      <w:r>
        <w:rPr>
          <w:spacing w:val="-4"/>
        </w:rPr>
        <w:t>Как </w:t>
      </w:r>
      <w:r>
        <w:rPr/>
        <w:t>и в </w:t>
      </w:r>
      <w:r>
        <w:rPr>
          <w:spacing w:val="-5"/>
        </w:rPr>
        <w:t>других своих работах («Буржуазная революция </w:t>
      </w:r>
      <w:r>
        <w:rPr/>
        <w:t>и </w:t>
      </w:r>
      <w:r>
        <w:rPr>
          <w:spacing w:val="-5"/>
        </w:rPr>
        <w:t>революция пролетарская», «Ответ академику </w:t>
      </w:r>
      <w:r>
        <w:rPr>
          <w:spacing w:val="-4"/>
        </w:rPr>
        <w:t>Павлову» </w:t>
      </w:r>
      <w:r>
        <w:rPr/>
        <w:t>и </w:t>
      </w:r>
      <w:r>
        <w:rPr>
          <w:spacing w:val="-4"/>
        </w:rPr>
        <w:t>др.) </w:t>
      </w:r>
      <w:r>
        <w:rPr>
          <w:spacing w:val="-5"/>
        </w:rPr>
        <w:t>Бухарин, вслед</w:t>
      </w:r>
      <w:r>
        <w:rPr>
          <w:spacing w:val="-9"/>
        </w:rPr>
        <w:t> </w:t>
      </w:r>
      <w:r>
        <w:rPr>
          <w:spacing w:val="-3"/>
        </w:rPr>
        <w:t>за</w:t>
      </w:r>
      <w:r>
        <w:rPr>
          <w:spacing w:val="-8"/>
        </w:rPr>
        <w:t> </w:t>
      </w:r>
      <w:r>
        <w:rPr>
          <w:spacing w:val="-4"/>
        </w:rPr>
        <w:t>Богдановым</w:t>
      </w:r>
      <w:r>
        <w:rPr>
          <w:spacing w:val="-4"/>
          <w:position w:val="7"/>
          <w:sz w:val="14"/>
        </w:rPr>
        <w:t>33</w:t>
      </w:r>
      <w:r>
        <w:rPr>
          <w:spacing w:val="-4"/>
        </w:rPr>
        <w:t>,</w:t>
      </w:r>
      <w:r>
        <w:rPr>
          <w:spacing w:val="-9"/>
        </w:rPr>
        <w:t> </w:t>
      </w:r>
      <w:r>
        <w:rPr/>
        <w:t>в</w:t>
      </w:r>
      <w:r>
        <w:rPr>
          <w:spacing w:val="-7"/>
        </w:rPr>
        <w:t> </w:t>
      </w:r>
      <w:r>
        <w:rPr>
          <w:spacing w:val="-5"/>
        </w:rPr>
        <w:t>тексте</w:t>
      </w:r>
      <w:r>
        <w:rPr>
          <w:spacing w:val="-6"/>
        </w:rPr>
        <w:t> </w:t>
      </w:r>
      <w:r>
        <w:rPr>
          <w:spacing w:val="-5"/>
        </w:rPr>
        <w:t>указывает</w:t>
      </w:r>
      <w:r>
        <w:rPr>
          <w:spacing w:val="-9"/>
        </w:rPr>
        <w:t> </w:t>
      </w:r>
      <w:r>
        <w:rPr>
          <w:spacing w:val="-3"/>
        </w:rPr>
        <w:t>на</w:t>
      </w:r>
      <w:r>
        <w:rPr>
          <w:spacing w:val="-7"/>
        </w:rPr>
        <w:t> </w:t>
      </w:r>
      <w:r>
        <w:rPr>
          <w:spacing w:val="-4"/>
        </w:rPr>
        <w:t>то,</w:t>
      </w:r>
      <w:r>
        <w:rPr>
          <w:spacing w:val="-8"/>
        </w:rPr>
        <w:t> </w:t>
      </w:r>
      <w:r>
        <w:rPr>
          <w:spacing w:val="-3"/>
        </w:rPr>
        <w:t>что</w:t>
      </w:r>
      <w:r>
        <w:rPr>
          <w:spacing w:val="-8"/>
        </w:rPr>
        <w:t> </w:t>
      </w:r>
      <w:r>
        <w:rPr>
          <w:spacing w:val="-5"/>
        </w:rPr>
        <w:t>развитие</w:t>
      </w:r>
      <w:r>
        <w:rPr>
          <w:spacing w:val="-9"/>
        </w:rPr>
        <w:t> </w:t>
      </w:r>
      <w:r>
        <w:rPr>
          <w:spacing w:val="-4"/>
        </w:rPr>
        <w:t>науки</w:t>
      </w:r>
      <w:r>
        <w:rPr>
          <w:spacing w:val="-8"/>
        </w:rPr>
        <w:t> </w:t>
      </w:r>
      <w:r>
        <w:rPr/>
        <w:t>в</w:t>
      </w:r>
      <w:r>
        <w:rPr>
          <w:spacing w:val="-7"/>
        </w:rPr>
        <w:t> </w:t>
      </w:r>
      <w:r>
        <w:rPr>
          <w:spacing w:val="-3"/>
        </w:rPr>
        <w:t>пе- </w:t>
      </w:r>
      <w:r>
        <w:rPr>
          <w:spacing w:val="-4"/>
        </w:rPr>
        <w:t>риод </w:t>
      </w:r>
      <w:r>
        <w:rPr>
          <w:spacing w:val="-5"/>
        </w:rPr>
        <w:t>пролетарской диктатуры подразумевает </w:t>
      </w:r>
      <w:r>
        <w:rPr>
          <w:spacing w:val="-4"/>
        </w:rPr>
        <w:t>иной тип </w:t>
      </w:r>
      <w:r>
        <w:rPr>
          <w:spacing w:val="-5"/>
        </w:rPr>
        <w:t>связи </w:t>
      </w:r>
      <w:r>
        <w:rPr>
          <w:spacing w:val="-4"/>
        </w:rPr>
        <w:t>между </w:t>
      </w:r>
      <w:r>
        <w:rPr>
          <w:spacing w:val="-5"/>
        </w:rPr>
        <w:t>науками,</w:t>
      </w:r>
      <w:r>
        <w:rPr>
          <w:spacing w:val="-15"/>
        </w:rPr>
        <w:t> </w:t>
      </w:r>
      <w:r>
        <w:rPr>
          <w:spacing w:val="-5"/>
        </w:rPr>
        <w:t>избавление</w:t>
      </w:r>
      <w:r>
        <w:rPr>
          <w:spacing w:val="-11"/>
        </w:rPr>
        <w:t> </w:t>
      </w:r>
      <w:r>
        <w:rPr>
          <w:spacing w:val="-3"/>
        </w:rPr>
        <w:t>ее</w:t>
      </w:r>
      <w:r>
        <w:rPr>
          <w:spacing w:val="-16"/>
        </w:rPr>
        <w:t> </w:t>
      </w:r>
      <w:r>
        <w:rPr/>
        <w:t>от</w:t>
      </w:r>
      <w:r>
        <w:rPr>
          <w:spacing w:val="-15"/>
        </w:rPr>
        <w:t> </w:t>
      </w:r>
      <w:r>
        <w:rPr>
          <w:spacing w:val="-5"/>
        </w:rPr>
        <w:t>фетишей</w:t>
      </w:r>
      <w:r>
        <w:rPr>
          <w:spacing w:val="-13"/>
        </w:rPr>
        <w:t> </w:t>
      </w:r>
      <w:r>
        <w:rPr/>
        <w:t>–</w:t>
      </w:r>
      <w:r>
        <w:rPr>
          <w:spacing w:val="-12"/>
        </w:rPr>
        <w:t> </w:t>
      </w:r>
      <w:r>
        <w:rPr>
          <w:spacing w:val="-5"/>
        </w:rPr>
        <w:t>ложных</w:t>
      </w:r>
      <w:r>
        <w:rPr>
          <w:spacing w:val="-14"/>
        </w:rPr>
        <w:t> </w:t>
      </w:r>
      <w:r>
        <w:rPr>
          <w:spacing w:val="-5"/>
        </w:rPr>
        <w:t>представлений</w:t>
      </w:r>
      <w:r>
        <w:rPr>
          <w:spacing w:val="-15"/>
        </w:rPr>
        <w:t> </w:t>
      </w:r>
      <w:r>
        <w:rPr>
          <w:spacing w:val="-5"/>
        </w:rPr>
        <w:t>оторванных </w:t>
      </w:r>
      <w:r>
        <w:rPr>
          <w:spacing w:val="-3"/>
        </w:rPr>
        <w:t>от </w:t>
      </w:r>
      <w:r>
        <w:rPr>
          <w:spacing w:val="-5"/>
        </w:rPr>
        <w:t>реальной жизни </w:t>
      </w:r>
      <w:r>
        <w:rPr/>
        <w:t>и </w:t>
      </w:r>
      <w:r>
        <w:rPr>
          <w:spacing w:val="-5"/>
        </w:rPr>
        <w:t>практики, преодоление «анархии» интеллектуаль- ного производства </w:t>
      </w:r>
      <w:r>
        <w:rPr/>
        <w:t>и </w:t>
      </w:r>
      <w:r>
        <w:rPr>
          <w:spacing w:val="-4"/>
        </w:rPr>
        <w:t>замену </w:t>
      </w:r>
      <w:r>
        <w:rPr/>
        <w:t>ее </w:t>
      </w:r>
      <w:r>
        <w:rPr>
          <w:spacing w:val="-5"/>
        </w:rPr>
        <w:t>планированием </w:t>
      </w:r>
      <w:r>
        <w:rPr>
          <w:spacing w:val="-4"/>
        </w:rPr>
        <w:t>исходя </w:t>
      </w:r>
      <w:r>
        <w:rPr>
          <w:spacing w:val="-3"/>
        </w:rPr>
        <w:t>из </w:t>
      </w:r>
      <w:r>
        <w:rPr>
          <w:spacing w:val="-5"/>
        </w:rPr>
        <w:t>требований практики.</w:t>
      </w:r>
      <w:r>
        <w:rPr>
          <w:spacing w:val="-12"/>
        </w:rPr>
        <w:t> </w:t>
      </w:r>
      <w:r>
        <w:rPr>
          <w:spacing w:val="-5"/>
        </w:rPr>
        <w:t>Такая</w:t>
      </w:r>
      <w:r>
        <w:rPr>
          <w:spacing w:val="-12"/>
        </w:rPr>
        <w:t> </w:t>
      </w:r>
      <w:r>
        <w:rPr>
          <w:spacing w:val="-5"/>
        </w:rPr>
        <w:t>замена</w:t>
      </w:r>
      <w:r>
        <w:rPr>
          <w:spacing w:val="-11"/>
        </w:rPr>
        <w:t> </w:t>
      </w:r>
      <w:r>
        <w:rPr>
          <w:spacing w:val="-4"/>
        </w:rPr>
        <w:t>для</w:t>
      </w:r>
      <w:r>
        <w:rPr>
          <w:spacing w:val="-10"/>
        </w:rPr>
        <w:t> </w:t>
      </w:r>
      <w:r>
        <w:rPr>
          <w:spacing w:val="-5"/>
        </w:rPr>
        <w:t>Бухарина</w:t>
      </w:r>
      <w:r>
        <w:rPr>
          <w:spacing w:val="-15"/>
        </w:rPr>
        <w:t> </w:t>
      </w:r>
      <w:r>
        <w:rPr/>
        <w:t>и</w:t>
      </w:r>
      <w:r>
        <w:rPr>
          <w:spacing w:val="-11"/>
        </w:rPr>
        <w:t> </w:t>
      </w:r>
      <w:r>
        <w:rPr>
          <w:spacing w:val="-5"/>
        </w:rPr>
        <w:t>Богданова</w:t>
      </w:r>
      <w:r>
        <w:rPr>
          <w:spacing w:val="-14"/>
        </w:rPr>
        <w:t> </w:t>
      </w:r>
      <w:r>
        <w:rPr>
          <w:spacing w:val="-5"/>
        </w:rPr>
        <w:t>основана</w:t>
      </w:r>
      <w:r>
        <w:rPr>
          <w:spacing w:val="-15"/>
        </w:rPr>
        <w:t> </w:t>
      </w:r>
      <w:r>
        <w:rPr>
          <w:spacing w:val="-3"/>
        </w:rPr>
        <w:t>на</w:t>
      </w:r>
      <w:r>
        <w:rPr>
          <w:spacing w:val="-11"/>
        </w:rPr>
        <w:t> </w:t>
      </w:r>
      <w:r>
        <w:rPr>
          <w:spacing w:val="-5"/>
        </w:rPr>
        <w:t>изменении способа производства </w:t>
      </w:r>
      <w:r>
        <w:rPr/>
        <w:t>– </w:t>
      </w:r>
      <w:r>
        <w:rPr>
          <w:spacing w:val="-3"/>
        </w:rPr>
        <w:t>при </w:t>
      </w:r>
      <w:r>
        <w:rPr>
          <w:spacing w:val="-5"/>
        </w:rPr>
        <w:t>капитализме </w:t>
      </w:r>
      <w:r>
        <w:rPr/>
        <w:t>и </w:t>
      </w:r>
      <w:r>
        <w:rPr>
          <w:spacing w:val="-5"/>
        </w:rPr>
        <w:t>частной собственности</w:t>
      </w:r>
      <w:r>
        <w:rPr>
          <w:spacing w:val="5"/>
        </w:rPr>
        <w:t> </w:t>
      </w:r>
      <w:r>
        <w:rPr>
          <w:spacing w:val="-4"/>
        </w:rPr>
        <w:t>оно</w:t>
      </w:r>
    </w:p>
    <w:p>
      <w:pPr>
        <w:spacing w:line="201" w:lineRule="exact" w:before="5"/>
        <w:ind w:left="340" w:right="0" w:firstLine="0"/>
        <w:jc w:val="both"/>
        <w:rPr>
          <w:sz w:val="18"/>
        </w:rPr>
      </w:pPr>
      <w:r>
        <w:rPr>
          <w:position w:val="6"/>
          <w:sz w:val="12"/>
        </w:rPr>
        <w:t>31 </w:t>
      </w:r>
      <w:r>
        <w:rPr>
          <w:sz w:val="18"/>
        </w:rPr>
        <w:t>Там же: 167 и др.</w:t>
      </w:r>
    </w:p>
    <w:p>
      <w:pPr>
        <w:spacing w:line="223" w:lineRule="auto" w:before="2"/>
        <w:ind w:left="340" w:right="217" w:firstLine="0"/>
        <w:jc w:val="both"/>
        <w:rPr>
          <w:sz w:val="18"/>
        </w:rPr>
      </w:pPr>
      <w:r>
        <w:rPr>
          <w:position w:val="6"/>
          <w:sz w:val="12"/>
        </w:rPr>
        <w:t>32 </w:t>
      </w:r>
      <w:r>
        <w:rPr>
          <w:spacing w:val="-5"/>
          <w:sz w:val="18"/>
        </w:rPr>
        <w:t>Цитата дана </w:t>
      </w:r>
      <w:r>
        <w:rPr>
          <w:spacing w:val="-3"/>
          <w:sz w:val="18"/>
        </w:rPr>
        <w:t>по </w:t>
      </w:r>
      <w:r>
        <w:rPr>
          <w:spacing w:val="-6"/>
          <w:sz w:val="18"/>
        </w:rPr>
        <w:t>стенограмме </w:t>
      </w:r>
      <w:r>
        <w:rPr>
          <w:spacing w:val="-5"/>
          <w:sz w:val="18"/>
        </w:rPr>
        <w:t>(РГАЛИ. </w:t>
      </w:r>
      <w:r>
        <w:rPr>
          <w:spacing w:val="-3"/>
          <w:sz w:val="18"/>
        </w:rPr>
        <w:t>Ф. </w:t>
      </w:r>
      <w:r>
        <w:rPr>
          <w:spacing w:val="-4"/>
          <w:sz w:val="18"/>
        </w:rPr>
        <w:t>1230. Оп. </w:t>
      </w:r>
      <w:r>
        <w:rPr>
          <w:spacing w:val="-3"/>
          <w:sz w:val="18"/>
        </w:rPr>
        <w:t>1. Д. </w:t>
      </w:r>
      <w:r>
        <w:rPr>
          <w:spacing w:val="-4"/>
          <w:sz w:val="18"/>
        </w:rPr>
        <w:t>149. </w:t>
      </w:r>
      <w:r>
        <w:rPr>
          <w:spacing w:val="-3"/>
          <w:sz w:val="18"/>
        </w:rPr>
        <w:t>Л. </w:t>
      </w:r>
      <w:r>
        <w:rPr>
          <w:spacing w:val="-4"/>
          <w:sz w:val="18"/>
        </w:rPr>
        <w:t>17). </w:t>
      </w:r>
      <w:r>
        <w:rPr>
          <w:sz w:val="18"/>
        </w:rPr>
        <w:t>В </w:t>
      </w:r>
      <w:r>
        <w:rPr>
          <w:spacing w:val="-6"/>
          <w:sz w:val="18"/>
        </w:rPr>
        <w:t>публикации </w:t>
      </w:r>
      <w:r>
        <w:rPr>
          <w:spacing w:val="-5"/>
          <w:sz w:val="18"/>
        </w:rPr>
        <w:t>некстати </w:t>
      </w:r>
      <w:r>
        <w:rPr>
          <w:spacing w:val="-6"/>
          <w:sz w:val="18"/>
        </w:rPr>
        <w:t>убранная </w:t>
      </w:r>
      <w:r>
        <w:rPr>
          <w:spacing w:val="-5"/>
          <w:sz w:val="18"/>
        </w:rPr>
        <w:t>последняя запятая полностью исказила </w:t>
      </w:r>
      <w:r>
        <w:rPr>
          <w:spacing w:val="-3"/>
          <w:sz w:val="18"/>
        </w:rPr>
        <w:t>ее </w:t>
      </w:r>
      <w:r>
        <w:rPr>
          <w:spacing w:val="-5"/>
          <w:sz w:val="18"/>
        </w:rPr>
        <w:t>смысл: </w:t>
      </w:r>
      <w:r>
        <w:rPr>
          <w:spacing w:val="-6"/>
          <w:sz w:val="18"/>
        </w:rPr>
        <w:t>«…в </w:t>
      </w:r>
      <w:r>
        <w:rPr>
          <w:spacing w:val="-5"/>
          <w:sz w:val="18"/>
        </w:rPr>
        <w:t>области </w:t>
      </w:r>
      <w:r>
        <w:rPr>
          <w:spacing w:val="-4"/>
          <w:sz w:val="18"/>
        </w:rPr>
        <w:t>мо- </w:t>
      </w:r>
      <w:r>
        <w:rPr>
          <w:spacing w:val="-5"/>
          <w:sz w:val="18"/>
        </w:rPr>
        <w:t>ральных</w:t>
      </w:r>
      <w:r>
        <w:rPr>
          <w:spacing w:val="-13"/>
          <w:sz w:val="18"/>
        </w:rPr>
        <w:t> </w:t>
      </w:r>
      <w:r>
        <w:rPr>
          <w:spacing w:val="-3"/>
          <w:sz w:val="18"/>
        </w:rPr>
        <w:t>форм</w:t>
      </w:r>
      <w:r>
        <w:rPr>
          <w:spacing w:val="-13"/>
          <w:sz w:val="18"/>
        </w:rPr>
        <w:t> </w:t>
      </w:r>
      <w:r>
        <w:rPr>
          <w:sz w:val="18"/>
        </w:rPr>
        <w:t>в</w:t>
      </w:r>
      <w:r>
        <w:rPr>
          <w:spacing w:val="-12"/>
          <w:sz w:val="18"/>
        </w:rPr>
        <w:t> </w:t>
      </w:r>
      <w:r>
        <w:rPr>
          <w:spacing w:val="-5"/>
          <w:sz w:val="18"/>
        </w:rPr>
        <w:t>целом</w:t>
      </w:r>
      <w:r>
        <w:rPr>
          <w:spacing w:val="-13"/>
          <w:sz w:val="18"/>
        </w:rPr>
        <w:t> </w:t>
      </w:r>
      <w:r>
        <w:rPr>
          <w:spacing w:val="-4"/>
          <w:sz w:val="18"/>
        </w:rPr>
        <w:t>ряде</w:t>
      </w:r>
      <w:r>
        <w:rPr>
          <w:spacing w:val="-12"/>
          <w:sz w:val="18"/>
        </w:rPr>
        <w:t> </w:t>
      </w:r>
      <w:r>
        <w:rPr>
          <w:spacing w:val="-6"/>
          <w:sz w:val="18"/>
        </w:rPr>
        <w:t>духовных</w:t>
      </w:r>
      <w:r>
        <w:rPr>
          <w:spacing w:val="-13"/>
          <w:sz w:val="18"/>
        </w:rPr>
        <w:t> </w:t>
      </w:r>
      <w:r>
        <w:rPr>
          <w:spacing w:val="-5"/>
          <w:sz w:val="18"/>
        </w:rPr>
        <w:t>культур»</w:t>
      </w:r>
      <w:r>
        <w:rPr>
          <w:spacing w:val="-16"/>
          <w:sz w:val="18"/>
        </w:rPr>
        <w:t> </w:t>
      </w:r>
      <w:r>
        <w:rPr>
          <w:spacing w:val="-5"/>
          <w:sz w:val="18"/>
        </w:rPr>
        <w:t>(Реферат:</w:t>
      </w:r>
      <w:r>
        <w:rPr>
          <w:spacing w:val="-14"/>
          <w:sz w:val="18"/>
        </w:rPr>
        <w:t> </w:t>
      </w:r>
      <w:r>
        <w:rPr>
          <w:spacing w:val="-4"/>
          <w:sz w:val="18"/>
        </w:rPr>
        <w:t>108).</w:t>
      </w:r>
      <w:r>
        <w:rPr>
          <w:spacing w:val="-13"/>
          <w:sz w:val="18"/>
        </w:rPr>
        <w:t> </w:t>
      </w:r>
      <w:r>
        <w:rPr>
          <w:sz w:val="18"/>
        </w:rPr>
        <w:t>У</w:t>
      </w:r>
      <w:r>
        <w:rPr>
          <w:spacing w:val="-13"/>
          <w:sz w:val="18"/>
        </w:rPr>
        <w:t> </w:t>
      </w:r>
      <w:r>
        <w:rPr>
          <w:spacing w:val="-6"/>
          <w:sz w:val="18"/>
        </w:rPr>
        <w:t>Бухарина</w:t>
      </w:r>
      <w:r>
        <w:rPr>
          <w:spacing w:val="-12"/>
          <w:sz w:val="18"/>
        </w:rPr>
        <w:t> </w:t>
      </w:r>
      <w:r>
        <w:rPr>
          <w:spacing w:val="-4"/>
          <w:sz w:val="18"/>
        </w:rPr>
        <w:t>под</w:t>
      </w:r>
      <w:r>
        <w:rPr>
          <w:spacing w:val="-13"/>
          <w:sz w:val="18"/>
        </w:rPr>
        <w:t> </w:t>
      </w:r>
      <w:r>
        <w:rPr>
          <w:spacing w:val="-5"/>
          <w:sz w:val="18"/>
        </w:rPr>
        <w:t>ду-хов- ными культурами </w:t>
      </w:r>
      <w:r>
        <w:rPr>
          <w:spacing w:val="-6"/>
          <w:sz w:val="18"/>
        </w:rPr>
        <w:t>подразумеваются упомянутые </w:t>
      </w:r>
      <w:r>
        <w:rPr>
          <w:spacing w:val="-5"/>
          <w:sz w:val="18"/>
        </w:rPr>
        <w:t>надстройки </w:t>
      </w:r>
      <w:r>
        <w:rPr>
          <w:spacing w:val="-4"/>
          <w:sz w:val="18"/>
        </w:rPr>
        <w:t>как </w:t>
      </w:r>
      <w:r>
        <w:rPr>
          <w:spacing w:val="-5"/>
          <w:sz w:val="18"/>
        </w:rPr>
        <w:t>области </w:t>
      </w:r>
      <w:r>
        <w:rPr>
          <w:spacing w:val="-6"/>
          <w:sz w:val="18"/>
        </w:rPr>
        <w:t>духовной </w:t>
      </w:r>
      <w:r>
        <w:rPr>
          <w:spacing w:val="-5"/>
          <w:sz w:val="18"/>
        </w:rPr>
        <w:t>культуры</w:t>
      </w:r>
      <w:r>
        <w:rPr>
          <w:spacing w:val="-10"/>
          <w:sz w:val="18"/>
        </w:rPr>
        <w:t> </w:t>
      </w:r>
      <w:r>
        <w:rPr>
          <w:sz w:val="18"/>
        </w:rPr>
        <w:t>–</w:t>
      </w:r>
      <w:r>
        <w:rPr>
          <w:spacing w:val="-6"/>
          <w:sz w:val="18"/>
        </w:rPr>
        <w:t> </w:t>
      </w:r>
      <w:r>
        <w:rPr>
          <w:spacing w:val="-5"/>
          <w:sz w:val="18"/>
        </w:rPr>
        <w:t>части</w:t>
      </w:r>
      <w:r>
        <w:rPr>
          <w:spacing w:val="-8"/>
          <w:sz w:val="18"/>
        </w:rPr>
        <w:t> </w:t>
      </w:r>
      <w:r>
        <w:rPr>
          <w:spacing w:val="-5"/>
          <w:sz w:val="18"/>
        </w:rPr>
        <w:t>духовной</w:t>
      </w:r>
      <w:r>
        <w:rPr>
          <w:spacing w:val="-9"/>
          <w:sz w:val="18"/>
        </w:rPr>
        <w:t> </w:t>
      </w:r>
      <w:r>
        <w:rPr>
          <w:spacing w:val="-6"/>
          <w:sz w:val="18"/>
        </w:rPr>
        <w:t>культуры</w:t>
      </w:r>
      <w:r>
        <w:rPr>
          <w:spacing w:val="-8"/>
          <w:sz w:val="18"/>
        </w:rPr>
        <w:t> </w:t>
      </w:r>
      <w:r>
        <w:rPr>
          <w:sz w:val="18"/>
        </w:rPr>
        <w:t>в</w:t>
      </w:r>
      <w:r>
        <w:rPr>
          <w:spacing w:val="-8"/>
          <w:sz w:val="18"/>
        </w:rPr>
        <w:t> </w:t>
      </w:r>
      <w:r>
        <w:rPr>
          <w:spacing w:val="-4"/>
          <w:sz w:val="18"/>
        </w:rPr>
        <w:t>целом</w:t>
      </w:r>
      <w:r>
        <w:rPr>
          <w:spacing w:val="-9"/>
          <w:sz w:val="18"/>
        </w:rPr>
        <w:t> </w:t>
      </w:r>
      <w:r>
        <w:rPr>
          <w:spacing w:val="-3"/>
          <w:sz w:val="18"/>
        </w:rPr>
        <w:t>и,</w:t>
      </w:r>
      <w:r>
        <w:rPr>
          <w:spacing w:val="-8"/>
          <w:sz w:val="18"/>
        </w:rPr>
        <w:t> </w:t>
      </w:r>
      <w:r>
        <w:rPr>
          <w:spacing w:val="-5"/>
          <w:sz w:val="18"/>
        </w:rPr>
        <w:t>вместе</w:t>
      </w:r>
      <w:r>
        <w:rPr>
          <w:spacing w:val="-8"/>
          <w:sz w:val="18"/>
        </w:rPr>
        <w:t> </w:t>
      </w:r>
      <w:r>
        <w:rPr>
          <w:sz w:val="18"/>
        </w:rPr>
        <w:t>с</w:t>
      </w:r>
      <w:r>
        <w:rPr>
          <w:spacing w:val="-8"/>
          <w:sz w:val="18"/>
        </w:rPr>
        <w:t> </w:t>
      </w:r>
      <w:r>
        <w:rPr>
          <w:spacing w:val="-5"/>
          <w:sz w:val="18"/>
        </w:rPr>
        <w:t>тем,</w:t>
      </w:r>
      <w:r>
        <w:rPr>
          <w:spacing w:val="-7"/>
          <w:sz w:val="18"/>
        </w:rPr>
        <w:t> </w:t>
      </w:r>
      <w:r>
        <w:rPr>
          <w:spacing w:val="-5"/>
          <w:sz w:val="18"/>
        </w:rPr>
        <w:t>сами</w:t>
      </w:r>
      <w:r>
        <w:rPr>
          <w:spacing w:val="-6"/>
          <w:sz w:val="18"/>
        </w:rPr>
        <w:t> </w:t>
      </w:r>
      <w:r>
        <w:rPr>
          <w:spacing w:val="-5"/>
          <w:sz w:val="18"/>
        </w:rPr>
        <w:t>являющиеся</w:t>
      </w:r>
      <w:r>
        <w:rPr>
          <w:spacing w:val="-6"/>
          <w:sz w:val="18"/>
        </w:rPr>
        <w:t> </w:t>
      </w:r>
      <w:r>
        <w:rPr>
          <w:spacing w:val="-5"/>
          <w:sz w:val="18"/>
        </w:rPr>
        <w:t>систе- мами </w:t>
      </w:r>
      <w:r>
        <w:rPr>
          <w:spacing w:val="-3"/>
          <w:sz w:val="18"/>
        </w:rPr>
        <w:t>со </w:t>
      </w:r>
      <w:r>
        <w:rPr>
          <w:spacing w:val="-5"/>
          <w:sz w:val="18"/>
        </w:rPr>
        <w:t>своими </w:t>
      </w:r>
      <w:r>
        <w:rPr>
          <w:spacing w:val="-6"/>
          <w:sz w:val="18"/>
        </w:rPr>
        <w:t>элементами. </w:t>
      </w:r>
      <w:r>
        <w:rPr>
          <w:sz w:val="18"/>
        </w:rPr>
        <w:t>В </w:t>
      </w:r>
      <w:r>
        <w:rPr>
          <w:spacing w:val="-6"/>
          <w:sz w:val="18"/>
        </w:rPr>
        <w:t>публикации </w:t>
      </w:r>
      <w:r>
        <w:rPr>
          <w:spacing w:val="-3"/>
          <w:sz w:val="18"/>
        </w:rPr>
        <w:t>же </w:t>
      </w:r>
      <w:r>
        <w:rPr>
          <w:spacing w:val="-5"/>
          <w:sz w:val="18"/>
        </w:rPr>
        <w:t>предстают некие </w:t>
      </w:r>
      <w:r>
        <w:rPr>
          <w:spacing w:val="-6"/>
          <w:sz w:val="18"/>
        </w:rPr>
        <w:t>отдельные </w:t>
      </w:r>
      <w:r>
        <w:rPr>
          <w:spacing w:val="-5"/>
          <w:sz w:val="18"/>
        </w:rPr>
        <w:t>духовные культуры</w:t>
      </w:r>
      <w:r>
        <w:rPr>
          <w:spacing w:val="-10"/>
          <w:sz w:val="18"/>
        </w:rPr>
        <w:t> </w:t>
      </w:r>
      <w:r>
        <w:rPr>
          <w:spacing w:val="-3"/>
          <w:sz w:val="18"/>
        </w:rPr>
        <w:t>со</w:t>
      </w:r>
      <w:r>
        <w:rPr>
          <w:spacing w:val="-8"/>
          <w:sz w:val="18"/>
        </w:rPr>
        <w:t> </w:t>
      </w:r>
      <w:r>
        <w:rPr>
          <w:spacing w:val="-5"/>
          <w:sz w:val="18"/>
        </w:rPr>
        <w:t>своей</w:t>
      </w:r>
      <w:r>
        <w:rPr>
          <w:spacing w:val="-9"/>
          <w:sz w:val="18"/>
        </w:rPr>
        <w:t> </w:t>
      </w:r>
      <w:r>
        <w:rPr>
          <w:spacing w:val="-5"/>
          <w:sz w:val="18"/>
        </w:rPr>
        <w:t>наукой</w:t>
      </w:r>
      <w:r>
        <w:rPr>
          <w:spacing w:val="-10"/>
          <w:sz w:val="18"/>
        </w:rPr>
        <w:t> </w:t>
      </w:r>
      <w:r>
        <w:rPr>
          <w:sz w:val="18"/>
        </w:rPr>
        <w:t>и</w:t>
      </w:r>
      <w:r>
        <w:rPr>
          <w:spacing w:val="-10"/>
          <w:sz w:val="18"/>
        </w:rPr>
        <w:t> </w:t>
      </w:r>
      <w:r>
        <w:rPr>
          <w:spacing w:val="-5"/>
          <w:sz w:val="18"/>
        </w:rPr>
        <w:t>моралью,</w:t>
      </w:r>
      <w:r>
        <w:rPr>
          <w:spacing w:val="-8"/>
          <w:sz w:val="18"/>
        </w:rPr>
        <w:t> </w:t>
      </w:r>
      <w:r>
        <w:rPr>
          <w:spacing w:val="-5"/>
          <w:sz w:val="18"/>
        </w:rPr>
        <w:t>никак</w:t>
      </w:r>
      <w:r>
        <w:rPr>
          <w:spacing w:val="-11"/>
          <w:sz w:val="18"/>
        </w:rPr>
        <w:t> </w:t>
      </w:r>
      <w:r>
        <w:rPr>
          <w:sz w:val="18"/>
        </w:rPr>
        <w:t>с</w:t>
      </w:r>
      <w:r>
        <w:rPr>
          <w:spacing w:val="-10"/>
          <w:sz w:val="18"/>
        </w:rPr>
        <w:t> </w:t>
      </w:r>
      <w:r>
        <w:rPr>
          <w:spacing w:val="-5"/>
          <w:sz w:val="18"/>
        </w:rPr>
        <w:t>остальным</w:t>
      </w:r>
      <w:r>
        <w:rPr>
          <w:spacing w:val="-10"/>
          <w:sz w:val="18"/>
        </w:rPr>
        <w:t> </w:t>
      </w:r>
      <w:r>
        <w:rPr>
          <w:spacing w:val="-5"/>
          <w:sz w:val="18"/>
        </w:rPr>
        <w:t>текстом</w:t>
      </w:r>
      <w:r>
        <w:rPr>
          <w:spacing w:val="-11"/>
          <w:sz w:val="18"/>
        </w:rPr>
        <w:t> </w:t>
      </w:r>
      <w:r>
        <w:rPr>
          <w:spacing w:val="-3"/>
          <w:sz w:val="18"/>
        </w:rPr>
        <w:t>не</w:t>
      </w:r>
      <w:r>
        <w:rPr>
          <w:spacing w:val="-10"/>
          <w:sz w:val="18"/>
        </w:rPr>
        <w:t> </w:t>
      </w:r>
      <w:r>
        <w:rPr>
          <w:spacing w:val="-5"/>
          <w:sz w:val="18"/>
        </w:rPr>
        <w:t>связанные.</w:t>
      </w:r>
    </w:p>
    <w:p>
      <w:pPr>
        <w:spacing w:line="192" w:lineRule="exact" w:before="0"/>
        <w:ind w:left="340" w:right="0" w:firstLine="0"/>
        <w:jc w:val="both"/>
        <w:rPr>
          <w:sz w:val="18"/>
        </w:rPr>
      </w:pPr>
      <w:r>
        <w:rPr>
          <w:position w:val="6"/>
          <w:sz w:val="12"/>
        </w:rPr>
        <w:t>33 </w:t>
      </w:r>
      <w:r>
        <w:rPr>
          <w:sz w:val="18"/>
        </w:rPr>
        <w:t>См., напр.: Богданов 1920; 1924: 94–99.</w:t>
      </w:r>
    </w:p>
    <w:p>
      <w:pPr>
        <w:spacing w:after="0" w:line="192"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20"/>
      </w:pPr>
      <w:r>
        <w:rPr>
          <w:spacing w:val="-5"/>
        </w:rPr>
        <w:t>отличалось хаотичностью, </w:t>
      </w:r>
      <w:r>
        <w:rPr/>
        <w:t>а </w:t>
      </w:r>
      <w:r>
        <w:rPr>
          <w:spacing w:val="-5"/>
        </w:rPr>
        <w:t>когда средства производства </w:t>
      </w:r>
      <w:r>
        <w:rPr>
          <w:spacing w:val="-3"/>
        </w:rPr>
        <w:t>не </w:t>
      </w:r>
      <w:r>
        <w:rPr/>
        <w:t>в </w:t>
      </w:r>
      <w:r>
        <w:rPr>
          <w:spacing w:val="-5"/>
        </w:rPr>
        <w:t>частных руках, </w:t>
      </w:r>
      <w:r>
        <w:rPr/>
        <w:t>а в </w:t>
      </w:r>
      <w:r>
        <w:rPr>
          <w:spacing w:val="-5"/>
        </w:rPr>
        <w:t>руках пролетариата, </w:t>
      </w:r>
      <w:r>
        <w:rPr/>
        <w:t>– </w:t>
      </w:r>
      <w:r>
        <w:rPr>
          <w:spacing w:val="-5"/>
        </w:rPr>
        <w:t>«общая рационализация производства </w:t>
      </w:r>
      <w:r>
        <w:rPr>
          <w:spacing w:val="-4"/>
        </w:rPr>
        <w:t>будет </w:t>
      </w:r>
      <w:r>
        <w:rPr>
          <w:spacing w:val="-5"/>
        </w:rPr>
        <w:t>общей рационализацией интеллектуальной </w:t>
      </w:r>
      <w:r>
        <w:rPr>
          <w:spacing w:val="-3"/>
        </w:rPr>
        <w:t>жизни </w:t>
      </w:r>
      <w:r>
        <w:rPr/>
        <w:t>и </w:t>
      </w:r>
      <w:r>
        <w:rPr>
          <w:spacing w:val="-4"/>
        </w:rPr>
        <w:t>она будет </w:t>
      </w:r>
      <w:r>
        <w:rPr>
          <w:spacing w:val="-3"/>
        </w:rPr>
        <w:t>пе- </w:t>
      </w:r>
      <w:r>
        <w:rPr>
          <w:spacing w:val="-5"/>
        </w:rPr>
        <w:t>реходить </w:t>
      </w:r>
      <w:r>
        <w:rPr/>
        <w:t>в </w:t>
      </w:r>
      <w:r>
        <w:rPr>
          <w:spacing w:val="-5"/>
        </w:rPr>
        <w:t>область </w:t>
      </w:r>
      <w:r>
        <w:rPr>
          <w:spacing w:val="-4"/>
        </w:rPr>
        <w:t>надстройки»</w:t>
      </w:r>
      <w:r>
        <w:rPr>
          <w:spacing w:val="-4"/>
          <w:position w:val="7"/>
          <w:sz w:val="14"/>
        </w:rPr>
        <w:t>34</w:t>
      </w:r>
      <w:r>
        <w:rPr>
          <w:spacing w:val="-4"/>
        </w:rPr>
        <w:t>.</w:t>
      </w:r>
    </w:p>
    <w:p>
      <w:pPr>
        <w:pStyle w:val="BodyText"/>
        <w:spacing w:line="232" w:lineRule="auto"/>
        <w:ind w:right="216" w:firstLine="453"/>
      </w:pPr>
      <w:r>
        <w:rPr>
          <w:spacing w:val="-4"/>
        </w:rPr>
        <w:t>Идеи </w:t>
      </w:r>
      <w:r>
        <w:rPr/>
        <w:t>о </w:t>
      </w:r>
      <w:r>
        <w:rPr>
          <w:spacing w:val="-5"/>
        </w:rPr>
        <w:t>новых типах связи </w:t>
      </w:r>
      <w:r>
        <w:rPr>
          <w:spacing w:val="-4"/>
        </w:rPr>
        <w:t>между </w:t>
      </w:r>
      <w:r>
        <w:rPr>
          <w:spacing w:val="-5"/>
        </w:rPr>
        <w:t>науками </w:t>
      </w:r>
      <w:r>
        <w:rPr/>
        <w:t>и </w:t>
      </w:r>
      <w:r>
        <w:rPr>
          <w:spacing w:val="-5"/>
        </w:rPr>
        <w:t>преодолении анархии  </w:t>
      </w:r>
      <w:r>
        <w:rPr/>
        <w:t>в</w:t>
      </w:r>
      <w:r>
        <w:rPr>
          <w:spacing w:val="-2"/>
        </w:rPr>
        <w:t> </w:t>
      </w:r>
      <w:r>
        <w:rPr>
          <w:spacing w:val="-6"/>
        </w:rPr>
        <w:t>интеллектуальном</w:t>
      </w:r>
      <w:r>
        <w:rPr>
          <w:spacing w:val="-12"/>
        </w:rPr>
        <w:t> </w:t>
      </w:r>
      <w:r>
        <w:rPr>
          <w:spacing w:val="-5"/>
        </w:rPr>
        <w:t>производстве</w:t>
      </w:r>
      <w:r>
        <w:rPr>
          <w:spacing w:val="-15"/>
        </w:rPr>
        <w:t> </w:t>
      </w:r>
      <w:r>
        <w:rPr/>
        <w:t>в</w:t>
      </w:r>
      <w:r>
        <w:rPr>
          <w:spacing w:val="-11"/>
        </w:rPr>
        <w:t> </w:t>
      </w:r>
      <w:r>
        <w:rPr>
          <w:spacing w:val="-5"/>
        </w:rPr>
        <w:t>Реферате,</w:t>
      </w:r>
      <w:r>
        <w:rPr>
          <w:spacing w:val="-13"/>
        </w:rPr>
        <w:t> </w:t>
      </w:r>
      <w:r>
        <w:rPr/>
        <w:t>в</w:t>
      </w:r>
      <w:r>
        <w:rPr>
          <w:spacing w:val="-12"/>
        </w:rPr>
        <w:t> </w:t>
      </w:r>
      <w:r>
        <w:rPr>
          <w:spacing w:val="-5"/>
        </w:rPr>
        <w:t>отличие</w:t>
      </w:r>
      <w:r>
        <w:rPr>
          <w:spacing w:val="-10"/>
        </w:rPr>
        <w:t> </w:t>
      </w:r>
      <w:r>
        <w:rPr>
          <w:spacing w:val="-3"/>
        </w:rPr>
        <w:t>от</w:t>
      </w:r>
      <w:r>
        <w:rPr>
          <w:spacing w:val="-12"/>
        </w:rPr>
        <w:t> </w:t>
      </w:r>
      <w:r>
        <w:rPr>
          <w:spacing w:val="-6"/>
        </w:rPr>
        <w:t>указанных</w:t>
      </w:r>
      <w:r>
        <w:rPr>
          <w:spacing w:val="-13"/>
        </w:rPr>
        <w:t> </w:t>
      </w:r>
      <w:r>
        <w:rPr>
          <w:spacing w:val="-4"/>
        </w:rPr>
        <w:t>бу- </w:t>
      </w:r>
      <w:r>
        <w:rPr>
          <w:spacing w:val="-5"/>
        </w:rPr>
        <w:t>харинских работ, подаются несколько </w:t>
      </w:r>
      <w:r>
        <w:rPr>
          <w:spacing w:val="-6"/>
        </w:rPr>
        <w:t>упрощенно </w:t>
      </w:r>
      <w:r>
        <w:rPr/>
        <w:t>– </w:t>
      </w:r>
      <w:r>
        <w:rPr>
          <w:spacing w:val="-4"/>
        </w:rPr>
        <w:t>только </w:t>
      </w:r>
      <w:r>
        <w:rPr/>
        <w:t>в </w:t>
      </w:r>
      <w:r>
        <w:rPr>
          <w:spacing w:val="-5"/>
        </w:rPr>
        <w:t>связи </w:t>
      </w:r>
      <w:r>
        <w:rPr/>
        <w:t>с </w:t>
      </w:r>
      <w:r>
        <w:rPr>
          <w:spacing w:val="-6"/>
        </w:rPr>
        <w:t>упо- </w:t>
      </w:r>
      <w:r>
        <w:rPr>
          <w:spacing w:val="-5"/>
        </w:rPr>
        <w:t>мянутым грядущим планированием </w:t>
      </w:r>
      <w:r>
        <w:rPr/>
        <w:t>в </w:t>
      </w:r>
      <w:r>
        <w:rPr>
          <w:spacing w:val="-5"/>
        </w:rPr>
        <w:t>развитии науки. </w:t>
      </w:r>
      <w:r>
        <w:rPr>
          <w:spacing w:val="-4"/>
        </w:rPr>
        <w:t>Помимо </w:t>
      </w:r>
      <w:r>
        <w:rPr>
          <w:spacing w:val="-5"/>
        </w:rPr>
        <w:t>планиро- вания, Бухариным </w:t>
      </w:r>
      <w:r>
        <w:rPr>
          <w:spacing w:val="-4"/>
        </w:rPr>
        <w:t>было </w:t>
      </w:r>
      <w:r>
        <w:rPr>
          <w:spacing w:val="-5"/>
        </w:rPr>
        <w:t>воспринято </w:t>
      </w:r>
      <w:r>
        <w:rPr/>
        <w:t>от </w:t>
      </w:r>
      <w:r>
        <w:rPr>
          <w:spacing w:val="-5"/>
        </w:rPr>
        <w:t>Богданова </w:t>
      </w:r>
      <w:r>
        <w:rPr/>
        <w:t>(и </w:t>
      </w:r>
      <w:r>
        <w:rPr>
          <w:spacing w:val="-3"/>
        </w:rPr>
        <w:t>от </w:t>
      </w:r>
      <w:r>
        <w:rPr>
          <w:spacing w:val="-5"/>
        </w:rPr>
        <w:t>эмпириокритиков </w:t>
      </w:r>
      <w:r>
        <w:rPr/>
        <w:t>с </w:t>
      </w:r>
      <w:r>
        <w:rPr>
          <w:spacing w:val="-3"/>
        </w:rPr>
        <w:t>их </w:t>
      </w:r>
      <w:r>
        <w:rPr>
          <w:spacing w:val="-5"/>
        </w:rPr>
        <w:t>разложением познания </w:t>
      </w:r>
      <w:r>
        <w:rPr>
          <w:spacing w:val="-3"/>
        </w:rPr>
        <w:t>на </w:t>
      </w:r>
      <w:r>
        <w:rPr>
          <w:spacing w:val="-5"/>
        </w:rPr>
        <w:t>отдельные элементы опыта, </w:t>
      </w:r>
      <w:r>
        <w:rPr>
          <w:spacing w:val="-4"/>
        </w:rPr>
        <w:t>по-особому </w:t>
      </w:r>
      <w:r>
        <w:rPr>
          <w:spacing w:val="-5"/>
        </w:rPr>
        <w:t>связанные </w:t>
      </w:r>
      <w:r>
        <w:rPr>
          <w:spacing w:val="-4"/>
        </w:rPr>
        <w:t>между собой) </w:t>
      </w:r>
      <w:r>
        <w:rPr>
          <w:spacing w:val="-5"/>
        </w:rPr>
        <w:t>представление </w:t>
      </w:r>
      <w:r>
        <w:rPr/>
        <w:t>о </w:t>
      </w:r>
      <w:r>
        <w:rPr>
          <w:spacing w:val="-4"/>
        </w:rPr>
        <w:t>том, </w:t>
      </w:r>
      <w:r>
        <w:rPr>
          <w:spacing w:val="-3"/>
        </w:rPr>
        <w:t>что </w:t>
      </w:r>
      <w:r>
        <w:rPr>
          <w:spacing w:val="-4"/>
        </w:rPr>
        <w:t>новую </w:t>
      </w:r>
      <w:r>
        <w:rPr>
          <w:spacing w:val="-5"/>
        </w:rPr>
        <w:t>пролетарскую науку отличает «объединение </w:t>
      </w:r>
      <w:r>
        <w:rPr>
          <w:spacing w:val="-4"/>
        </w:rPr>
        <w:t>под </w:t>
      </w:r>
      <w:r>
        <w:rPr>
          <w:spacing w:val="-5"/>
        </w:rPr>
        <w:t>общим </w:t>
      </w:r>
      <w:r>
        <w:rPr>
          <w:spacing w:val="-6"/>
        </w:rPr>
        <w:t>углом </w:t>
      </w:r>
      <w:r>
        <w:rPr>
          <w:spacing w:val="-5"/>
        </w:rPr>
        <w:t>зрения </w:t>
      </w:r>
      <w:r>
        <w:rPr>
          <w:spacing w:val="-4"/>
        </w:rPr>
        <w:t>всей </w:t>
      </w:r>
      <w:r>
        <w:rPr>
          <w:spacing w:val="-5"/>
        </w:rPr>
        <w:t>суммы </w:t>
      </w:r>
      <w:r>
        <w:rPr>
          <w:spacing w:val="-4"/>
        </w:rPr>
        <w:t>чело- </w:t>
      </w:r>
      <w:r>
        <w:rPr>
          <w:spacing w:val="-5"/>
        </w:rPr>
        <w:t>веческого знания», «синтез» </w:t>
      </w:r>
      <w:r>
        <w:rPr/>
        <w:t>и </w:t>
      </w:r>
      <w:r>
        <w:rPr>
          <w:spacing w:val="-6"/>
        </w:rPr>
        <w:t>«решение </w:t>
      </w:r>
      <w:r>
        <w:rPr>
          <w:spacing w:val="-5"/>
        </w:rPr>
        <w:t>синтетических задач </w:t>
      </w:r>
      <w:r>
        <w:rPr/>
        <w:t>в </w:t>
      </w:r>
      <w:r>
        <w:rPr>
          <w:spacing w:val="-5"/>
        </w:rPr>
        <w:t>области научного знания», «увязка </w:t>
      </w:r>
      <w:r>
        <w:rPr>
          <w:spacing w:val="-4"/>
        </w:rPr>
        <w:t>между </w:t>
      </w:r>
      <w:r>
        <w:rPr>
          <w:spacing w:val="-5"/>
        </w:rPr>
        <w:t>различными идеологическими </w:t>
      </w:r>
      <w:r>
        <w:rPr>
          <w:spacing w:val="-4"/>
        </w:rPr>
        <w:t>обла- стями»</w:t>
      </w:r>
      <w:r>
        <w:rPr>
          <w:spacing w:val="-4"/>
          <w:position w:val="7"/>
          <w:sz w:val="14"/>
        </w:rPr>
        <w:t>35 </w:t>
      </w:r>
      <w:r>
        <w:rPr/>
        <w:t>(у </w:t>
      </w:r>
      <w:r>
        <w:rPr>
          <w:spacing w:val="-5"/>
        </w:rPr>
        <w:t>Богданова </w:t>
      </w:r>
      <w:r>
        <w:rPr>
          <w:spacing w:val="-3"/>
        </w:rPr>
        <w:t>это </w:t>
      </w:r>
      <w:r>
        <w:rPr>
          <w:spacing w:val="-5"/>
        </w:rPr>
        <w:t>выражено </w:t>
      </w:r>
      <w:r>
        <w:rPr/>
        <w:t>в </w:t>
      </w:r>
      <w:r>
        <w:rPr>
          <w:spacing w:val="-5"/>
        </w:rPr>
        <w:t>понятии </w:t>
      </w:r>
      <w:r>
        <w:rPr/>
        <w:t>о </w:t>
      </w:r>
      <w:r>
        <w:rPr>
          <w:spacing w:val="-5"/>
        </w:rPr>
        <w:t>единых основах </w:t>
      </w:r>
      <w:r>
        <w:rPr>
          <w:spacing w:val="-4"/>
        </w:rPr>
        <w:t>для </w:t>
      </w:r>
      <w:r>
        <w:rPr>
          <w:spacing w:val="-3"/>
        </w:rPr>
        <w:t>по- </w:t>
      </w:r>
      <w:r>
        <w:rPr>
          <w:spacing w:val="-5"/>
        </w:rPr>
        <w:t>знания </w:t>
      </w:r>
      <w:r>
        <w:rPr/>
        <w:t>в </w:t>
      </w:r>
      <w:r>
        <w:rPr>
          <w:spacing w:val="-5"/>
        </w:rPr>
        <w:t>целом, базирующихся </w:t>
      </w:r>
      <w:r>
        <w:rPr>
          <w:spacing w:val="-3"/>
        </w:rPr>
        <w:t>на </w:t>
      </w:r>
      <w:r>
        <w:rPr>
          <w:spacing w:val="-5"/>
        </w:rPr>
        <w:t>определенном </w:t>
      </w:r>
      <w:r>
        <w:rPr>
          <w:spacing w:val="-4"/>
        </w:rPr>
        <w:t>типе связи </w:t>
      </w:r>
      <w:r>
        <w:rPr>
          <w:spacing w:val="-5"/>
        </w:rPr>
        <w:t>элементов </w:t>
      </w:r>
      <w:r>
        <w:rPr/>
        <w:t>и в</w:t>
      </w:r>
      <w:r>
        <w:rPr>
          <w:spacing w:val="-13"/>
        </w:rPr>
        <w:t> </w:t>
      </w:r>
      <w:r>
        <w:rPr>
          <w:spacing w:val="-5"/>
        </w:rPr>
        <w:t>понятии</w:t>
      </w:r>
      <w:r>
        <w:rPr>
          <w:spacing w:val="-15"/>
        </w:rPr>
        <w:t> </w:t>
      </w:r>
      <w:r>
        <w:rPr>
          <w:spacing w:val="-5"/>
        </w:rPr>
        <w:t>всеобщей</w:t>
      </w:r>
      <w:r>
        <w:rPr>
          <w:spacing w:val="-15"/>
        </w:rPr>
        <w:t> </w:t>
      </w:r>
      <w:r>
        <w:rPr>
          <w:spacing w:val="-5"/>
        </w:rPr>
        <w:t>организационной</w:t>
      </w:r>
      <w:r>
        <w:rPr>
          <w:spacing w:val="-16"/>
        </w:rPr>
        <w:t> </w:t>
      </w:r>
      <w:r>
        <w:rPr>
          <w:spacing w:val="-4"/>
        </w:rPr>
        <w:t>науки,</w:t>
      </w:r>
      <w:r>
        <w:rPr>
          <w:spacing w:val="-14"/>
        </w:rPr>
        <w:t> </w:t>
      </w:r>
      <w:r>
        <w:rPr>
          <w:spacing w:val="-5"/>
        </w:rPr>
        <w:t>т.н.</w:t>
      </w:r>
      <w:r>
        <w:rPr>
          <w:spacing w:val="-13"/>
        </w:rPr>
        <w:t> </w:t>
      </w:r>
      <w:r>
        <w:rPr>
          <w:spacing w:val="-5"/>
        </w:rPr>
        <w:t>Тектологии).</w:t>
      </w:r>
      <w:r>
        <w:rPr>
          <w:spacing w:val="-14"/>
        </w:rPr>
        <w:t> </w:t>
      </w:r>
      <w:r>
        <w:rPr>
          <w:spacing w:val="-4"/>
        </w:rPr>
        <w:t>То,</w:t>
      </w:r>
      <w:r>
        <w:rPr>
          <w:spacing w:val="-14"/>
        </w:rPr>
        <w:t> </w:t>
      </w:r>
      <w:r>
        <w:rPr>
          <w:spacing w:val="-3"/>
        </w:rPr>
        <w:t>что</w:t>
      </w:r>
      <w:r>
        <w:rPr>
          <w:spacing w:val="-13"/>
        </w:rPr>
        <w:t> </w:t>
      </w:r>
      <w:r>
        <w:rPr>
          <w:spacing w:val="-4"/>
        </w:rPr>
        <w:t>эти </w:t>
      </w:r>
      <w:r>
        <w:rPr>
          <w:spacing w:val="-5"/>
        </w:rPr>
        <w:t>особенности свойственны именно будущей пролетарской науке, </w:t>
      </w:r>
      <w:r>
        <w:rPr>
          <w:spacing w:val="-4"/>
        </w:rPr>
        <w:t>Буха- </w:t>
      </w:r>
      <w:r>
        <w:rPr>
          <w:spacing w:val="-5"/>
        </w:rPr>
        <w:t>рин, вслед </w:t>
      </w:r>
      <w:r>
        <w:rPr>
          <w:spacing w:val="-3"/>
        </w:rPr>
        <w:t>за </w:t>
      </w:r>
      <w:r>
        <w:rPr>
          <w:spacing w:val="-4"/>
        </w:rPr>
        <w:t>Богдановым</w:t>
      </w:r>
      <w:r>
        <w:rPr>
          <w:spacing w:val="-4"/>
          <w:position w:val="7"/>
          <w:sz w:val="14"/>
        </w:rPr>
        <w:t>36</w:t>
      </w:r>
      <w:r>
        <w:rPr>
          <w:spacing w:val="-4"/>
        </w:rPr>
        <w:t>, </w:t>
      </w:r>
      <w:r>
        <w:rPr>
          <w:spacing w:val="-5"/>
        </w:rPr>
        <w:t>объясняет через общие понятия </w:t>
      </w:r>
      <w:r>
        <w:rPr/>
        <w:t>о </w:t>
      </w:r>
      <w:r>
        <w:rPr>
          <w:spacing w:val="-5"/>
        </w:rPr>
        <w:t>связи </w:t>
      </w:r>
      <w:r>
        <w:rPr>
          <w:spacing w:val="-3"/>
        </w:rPr>
        <w:t>меж- </w:t>
      </w:r>
      <w:r>
        <w:rPr/>
        <w:t>ду </w:t>
      </w:r>
      <w:r>
        <w:rPr>
          <w:spacing w:val="-5"/>
        </w:rPr>
        <w:t>классовой психологией, классовой идеологией </w:t>
      </w:r>
      <w:r>
        <w:rPr/>
        <w:t>и </w:t>
      </w:r>
      <w:r>
        <w:rPr>
          <w:spacing w:val="-5"/>
        </w:rPr>
        <w:t>практикой конкрет- ного класса («Теория исторического материализма») </w:t>
      </w:r>
      <w:r>
        <w:rPr/>
        <w:t>и </w:t>
      </w:r>
      <w:r>
        <w:rPr>
          <w:spacing w:val="-5"/>
        </w:rPr>
        <w:t>особенностями </w:t>
      </w:r>
      <w:r>
        <w:rPr>
          <w:spacing w:val="-4"/>
        </w:rPr>
        <w:t>как </w:t>
      </w:r>
      <w:r>
        <w:rPr>
          <w:spacing w:val="-5"/>
        </w:rPr>
        <w:t>класса </w:t>
      </w:r>
      <w:r>
        <w:rPr>
          <w:spacing w:val="-6"/>
        </w:rPr>
        <w:t>непосредственно </w:t>
      </w:r>
      <w:r>
        <w:rPr>
          <w:spacing w:val="-5"/>
        </w:rPr>
        <w:t>пролетариата («Буржуазная революция </w:t>
      </w:r>
      <w:r>
        <w:rPr/>
        <w:t>и </w:t>
      </w:r>
      <w:r>
        <w:rPr>
          <w:spacing w:val="-3"/>
        </w:rPr>
        <w:t>ре- </w:t>
      </w:r>
      <w:r>
        <w:rPr>
          <w:spacing w:val="-5"/>
        </w:rPr>
        <w:t>волюция пролетарская»): </w:t>
      </w:r>
      <w:r>
        <w:rPr>
          <w:spacing w:val="-3"/>
        </w:rPr>
        <w:t>тем, </w:t>
      </w:r>
      <w:r>
        <w:rPr>
          <w:spacing w:val="-4"/>
        </w:rPr>
        <w:t>что </w:t>
      </w:r>
      <w:r>
        <w:rPr>
          <w:spacing w:val="-5"/>
        </w:rPr>
        <w:t>пролетариату, </w:t>
      </w:r>
      <w:r>
        <w:rPr>
          <w:spacing w:val="-4"/>
        </w:rPr>
        <w:t>как никакому </w:t>
      </w:r>
      <w:r>
        <w:rPr>
          <w:spacing w:val="-5"/>
        </w:rPr>
        <w:t>другому классу, </w:t>
      </w:r>
      <w:r>
        <w:rPr>
          <w:spacing w:val="-3"/>
        </w:rPr>
        <w:t>на </w:t>
      </w:r>
      <w:r>
        <w:rPr>
          <w:spacing w:val="-5"/>
        </w:rPr>
        <w:t>уровне </w:t>
      </w:r>
      <w:r>
        <w:rPr>
          <w:spacing w:val="-4"/>
        </w:rPr>
        <w:t>его </w:t>
      </w:r>
      <w:r>
        <w:rPr>
          <w:spacing w:val="-5"/>
        </w:rPr>
        <w:t>классовой психологии (лежит </w:t>
      </w:r>
      <w:r>
        <w:rPr/>
        <w:t>в </w:t>
      </w:r>
      <w:r>
        <w:rPr>
          <w:spacing w:val="-5"/>
        </w:rPr>
        <w:t>основе классовой идеологии, </w:t>
      </w:r>
      <w:r>
        <w:rPr>
          <w:spacing w:val="-4"/>
        </w:rPr>
        <w:t>т.е. </w:t>
      </w:r>
      <w:r>
        <w:rPr>
          <w:spacing w:val="-5"/>
        </w:rPr>
        <w:t>системы мышления) свойствен коллективизм </w:t>
      </w:r>
      <w:r>
        <w:rPr/>
        <w:t>в </w:t>
      </w:r>
      <w:r>
        <w:rPr>
          <w:spacing w:val="-4"/>
        </w:rPr>
        <w:t>силу его </w:t>
      </w:r>
      <w:r>
        <w:rPr>
          <w:spacing w:val="-5"/>
        </w:rPr>
        <w:t>трудовой практики (совместный, организованный коллективный</w:t>
      </w:r>
      <w:r>
        <w:rPr/>
        <w:t> </w:t>
      </w:r>
      <w:r>
        <w:rPr>
          <w:spacing w:val="-5"/>
        </w:rPr>
        <w:t>труд).</w:t>
      </w:r>
    </w:p>
    <w:p>
      <w:pPr>
        <w:pStyle w:val="BodyText"/>
        <w:spacing w:line="219" w:lineRule="exact"/>
        <w:ind w:left="794"/>
      </w:pPr>
      <w:r>
        <w:rPr/>
        <w:t>В </w:t>
      </w:r>
      <w:r>
        <w:rPr>
          <w:spacing w:val="-5"/>
        </w:rPr>
        <w:t>следующем разделе («Пролетарская культура») Бухарин</w:t>
      </w:r>
      <w:r>
        <w:rPr>
          <w:spacing w:val="12"/>
        </w:rPr>
        <w:t> </w:t>
      </w:r>
      <w:r>
        <w:rPr>
          <w:spacing w:val="-5"/>
        </w:rPr>
        <w:t>рассмат-</w:t>
      </w:r>
    </w:p>
    <w:p>
      <w:pPr>
        <w:pStyle w:val="BodyText"/>
        <w:spacing w:line="232" w:lineRule="auto"/>
        <w:ind w:right="218"/>
      </w:pPr>
      <w:r>
        <w:rPr/>
        <w:pict>
          <v:line style="position:absolute;mso-position-horizontal-relative:page;mso-position-vertical-relative:paragraph;z-index:-251539456;mso-wrap-distance-left:0;mso-wrap-distance-right:0" from="51.035809pt,158.334656pt" to="195.055809pt,158.334656pt" stroked="true" strokeweight=".48pt" strokecolor="#000000">
            <v:stroke dashstyle="solid"/>
            <w10:wrap type="topAndBottom"/>
          </v:line>
        </w:pict>
      </w:r>
      <w:r>
        <w:rPr>
          <w:spacing w:val="-5"/>
        </w:rPr>
        <w:t>ривает пролетарскую культуру </w:t>
      </w:r>
      <w:r>
        <w:rPr>
          <w:spacing w:val="-4"/>
        </w:rPr>
        <w:t>как культуру </w:t>
      </w:r>
      <w:r>
        <w:rPr>
          <w:spacing w:val="-5"/>
        </w:rPr>
        <w:t>периода пролетарской </w:t>
      </w:r>
      <w:r>
        <w:rPr>
          <w:spacing w:val="-4"/>
        </w:rPr>
        <w:t>дик- </w:t>
      </w:r>
      <w:r>
        <w:rPr>
          <w:spacing w:val="-5"/>
        </w:rPr>
        <w:t>татуры. </w:t>
      </w:r>
      <w:r>
        <w:rPr>
          <w:spacing w:val="-3"/>
        </w:rPr>
        <w:t>Под </w:t>
      </w:r>
      <w:r>
        <w:rPr>
          <w:spacing w:val="-4"/>
        </w:rPr>
        <w:t>ним здесь </w:t>
      </w:r>
      <w:r>
        <w:rPr>
          <w:spacing w:val="-5"/>
        </w:rPr>
        <w:t>подразумевается исторический период, начищаю- щийся </w:t>
      </w:r>
      <w:r>
        <w:rPr>
          <w:spacing w:val="-3"/>
        </w:rPr>
        <w:t>от </w:t>
      </w:r>
      <w:r>
        <w:rPr>
          <w:spacing w:val="-5"/>
        </w:rPr>
        <w:t>пролетарской революции </w:t>
      </w:r>
      <w:r>
        <w:rPr/>
        <w:t>и </w:t>
      </w:r>
      <w:r>
        <w:rPr>
          <w:spacing w:val="-5"/>
        </w:rPr>
        <w:t>включающий </w:t>
      </w:r>
      <w:r>
        <w:rPr/>
        <w:t>в </w:t>
      </w:r>
      <w:r>
        <w:rPr>
          <w:spacing w:val="-5"/>
        </w:rPr>
        <w:t>себя период социа- лизма.</w:t>
      </w:r>
      <w:r>
        <w:rPr>
          <w:spacing w:val="-17"/>
        </w:rPr>
        <w:t> </w:t>
      </w:r>
      <w:r>
        <w:rPr/>
        <w:t>В</w:t>
      </w:r>
      <w:r>
        <w:rPr>
          <w:spacing w:val="-16"/>
        </w:rPr>
        <w:t> </w:t>
      </w:r>
      <w:r>
        <w:rPr>
          <w:spacing w:val="-5"/>
        </w:rPr>
        <w:t>начале</w:t>
      </w:r>
      <w:r>
        <w:rPr>
          <w:spacing w:val="-13"/>
        </w:rPr>
        <w:t> </w:t>
      </w:r>
      <w:r>
        <w:rPr>
          <w:spacing w:val="-5"/>
        </w:rPr>
        <w:t>раздела</w:t>
      </w:r>
      <w:r>
        <w:rPr>
          <w:spacing w:val="-15"/>
        </w:rPr>
        <w:t> </w:t>
      </w:r>
      <w:r>
        <w:rPr>
          <w:spacing w:val="-5"/>
        </w:rPr>
        <w:t>Бухарин</w:t>
      </w:r>
      <w:r>
        <w:rPr>
          <w:spacing w:val="-15"/>
        </w:rPr>
        <w:t> </w:t>
      </w:r>
      <w:r>
        <w:rPr>
          <w:spacing w:val="-5"/>
        </w:rPr>
        <w:t>указывает</w:t>
      </w:r>
      <w:r>
        <w:rPr>
          <w:spacing w:val="-14"/>
        </w:rPr>
        <w:t> </w:t>
      </w:r>
      <w:r>
        <w:rPr>
          <w:spacing w:val="-3"/>
        </w:rPr>
        <w:t>на</w:t>
      </w:r>
      <w:r>
        <w:rPr>
          <w:spacing w:val="-15"/>
        </w:rPr>
        <w:t> </w:t>
      </w:r>
      <w:r>
        <w:rPr>
          <w:spacing w:val="-5"/>
        </w:rPr>
        <w:t>«основные</w:t>
      </w:r>
      <w:r>
        <w:rPr>
          <w:spacing w:val="-17"/>
        </w:rPr>
        <w:t> </w:t>
      </w:r>
      <w:r>
        <w:rPr>
          <w:spacing w:val="-4"/>
        </w:rPr>
        <w:t>черты»</w:t>
      </w:r>
      <w:r>
        <w:rPr>
          <w:spacing w:val="-16"/>
        </w:rPr>
        <w:t> </w:t>
      </w:r>
      <w:r>
        <w:rPr>
          <w:spacing w:val="-5"/>
        </w:rPr>
        <w:t>периода пролетарской диктатуры </w:t>
      </w:r>
      <w:r>
        <w:rPr/>
        <w:t>– </w:t>
      </w:r>
      <w:r>
        <w:rPr>
          <w:spacing w:val="-5"/>
        </w:rPr>
        <w:t>«коллективизм, антифетишизм, сознание практических ценностей </w:t>
      </w:r>
      <w:r>
        <w:rPr/>
        <w:t>в </w:t>
      </w:r>
      <w:r>
        <w:rPr>
          <w:spacing w:val="-5"/>
        </w:rPr>
        <w:t>каждой культурной ценности». </w:t>
      </w:r>
      <w:r>
        <w:rPr/>
        <w:t>В </w:t>
      </w:r>
      <w:r>
        <w:rPr>
          <w:spacing w:val="-5"/>
        </w:rPr>
        <w:t>подкрепле- </w:t>
      </w:r>
      <w:r>
        <w:rPr>
          <w:spacing w:val="-4"/>
        </w:rPr>
        <w:t>ние </w:t>
      </w:r>
      <w:r>
        <w:rPr>
          <w:spacing w:val="-5"/>
        </w:rPr>
        <w:t>своих </w:t>
      </w:r>
      <w:r>
        <w:rPr>
          <w:spacing w:val="-4"/>
        </w:rPr>
        <w:t>слов </w:t>
      </w:r>
      <w:r>
        <w:rPr>
          <w:spacing w:val="-3"/>
        </w:rPr>
        <w:t>об </w:t>
      </w:r>
      <w:r>
        <w:rPr>
          <w:spacing w:val="-4"/>
        </w:rPr>
        <w:t>этом </w:t>
      </w:r>
      <w:r>
        <w:rPr>
          <w:spacing w:val="-5"/>
        </w:rPr>
        <w:t>Бухарин ссылается </w:t>
      </w:r>
      <w:r>
        <w:rPr>
          <w:spacing w:val="-3"/>
        </w:rPr>
        <w:t>на </w:t>
      </w:r>
      <w:r>
        <w:rPr>
          <w:spacing w:val="-5"/>
        </w:rPr>
        <w:t>«марксистскую </w:t>
      </w:r>
      <w:r>
        <w:rPr>
          <w:spacing w:val="-4"/>
        </w:rPr>
        <w:t>литера- </w:t>
      </w:r>
      <w:r>
        <w:rPr>
          <w:spacing w:val="-5"/>
        </w:rPr>
        <w:t>туру», которой </w:t>
      </w:r>
      <w:r>
        <w:rPr>
          <w:spacing w:val="-3"/>
        </w:rPr>
        <w:t>эти </w:t>
      </w:r>
      <w:r>
        <w:rPr>
          <w:spacing w:val="-5"/>
        </w:rPr>
        <w:t>черты периода пролетарской диктатуры «более </w:t>
      </w:r>
      <w:r>
        <w:rPr>
          <w:spacing w:val="-3"/>
        </w:rPr>
        <w:t>или </w:t>
      </w:r>
      <w:r>
        <w:rPr>
          <w:spacing w:val="-5"/>
        </w:rPr>
        <w:t>менее установлены»</w:t>
      </w:r>
      <w:r>
        <w:rPr>
          <w:spacing w:val="-5"/>
          <w:position w:val="7"/>
          <w:sz w:val="14"/>
        </w:rPr>
        <w:t>37</w:t>
      </w:r>
      <w:r>
        <w:rPr>
          <w:spacing w:val="-5"/>
        </w:rPr>
        <w:t>. Очевидно, </w:t>
      </w:r>
      <w:r>
        <w:rPr>
          <w:spacing w:val="-4"/>
        </w:rPr>
        <w:t>что </w:t>
      </w:r>
      <w:r>
        <w:rPr>
          <w:spacing w:val="-5"/>
        </w:rPr>
        <w:t>здесь подразумевается отмеченное Марксом («Капитал», </w:t>
      </w:r>
      <w:r>
        <w:rPr>
          <w:spacing w:val="-4"/>
        </w:rPr>
        <w:t>Гл. </w:t>
      </w:r>
      <w:r>
        <w:rPr/>
        <w:t>1, </w:t>
      </w:r>
      <w:r>
        <w:rPr>
          <w:spacing w:val="-5"/>
        </w:rPr>
        <w:t>раздел «Товарный фетишизм </w:t>
      </w:r>
      <w:r>
        <w:rPr/>
        <w:t>и </w:t>
      </w:r>
      <w:r>
        <w:rPr>
          <w:spacing w:val="-4"/>
        </w:rPr>
        <w:t>его тайна»)</w:t>
      </w:r>
      <w:r>
        <w:rPr>
          <w:spacing w:val="-4"/>
          <w:position w:val="7"/>
          <w:sz w:val="14"/>
        </w:rPr>
        <w:t>38 </w:t>
      </w:r>
      <w:r>
        <w:rPr>
          <w:spacing w:val="-5"/>
        </w:rPr>
        <w:t>избавление </w:t>
      </w:r>
      <w:r>
        <w:rPr/>
        <w:t>в </w:t>
      </w:r>
      <w:r>
        <w:rPr>
          <w:spacing w:val="-4"/>
        </w:rPr>
        <w:t>этот </w:t>
      </w:r>
      <w:r>
        <w:rPr>
          <w:spacing w:val="-5"/>
        </w:rPr>
        <w:t>период </w:t>
      </w:r>
      <w:r>
        <w:rPr>
          <w:spacing w:val="-3"/>
        </w:rPr>
        <w:t>от </w:t>
      </w:r>
      <w:r>
        <w:rPr>
          <w:spacing w:val="-6"/>
        </w:rPr>
        <w:t>свойственное, </w:t>
      </w:r>
      <w:r>
        <w:rPr>
          <w:spacing w:val="-3"/>
        </w:rPr>
        <w:t>по </w:t>
      </w:r>
      <w:r>
        <w:rPr>
          <w:spacing w:val="-4"/>
        </w:rPr>
        <w:t>его </w:t>
      </w:r>
      <w:r>
        <w:rPr>
          <w:spacing w:val="-5"/>
        </w:rPr>
        <w:t>мнению, буржуазному обществу фетишизма </w:t>
      </w:r>
      <w:r>
        <w:rPr/>
        <w:t>в </w:t>
      </w:r>
      <w:r>
        <w:rPr>
          <w:spacing w:val="-5"/>
        </w:rPr>
        <w:t>отношении вещей, </w:t>
      </w:r>
      <w:r>
        <w:rPr>
          <w:spacing w:val="-4"/>
        </w:rPr>
        <w:t>когда, </w:t>
      </w:r>
      <w:r>
        <w:rPr>
          <w:spacing w:val="-6"/>
        </w:rPr>
        <w:t>«общественным </w:t>
      </w:r>
      <w:r>
        <w:rPr>
          <w:spacing w:val="-4"/>
        </w:rPr>
        <w:t>мери- лом </w:t>
      </w:r>
      <w:r>
        <w:rPr>
          <w:spacing w:val="-5"/>
        </w:rPr>
        <w:t>человеческого поведения выступают... вещные </w:t>
      </w:r>
      <w:r>
        <w:rPr>
          <w:spacing w:val="-4"/>
        </w:rPr>
        <w:t>эталоны» </w:t>
      </w:r>
      <w:r>
        <w:rPr/>
        <w:t>и</w:t>
      </w:r>
      <w:r>
        <w:rPr>
          <w:spacing w:val="36"/>
        </w:rPr>
        <w:t> </w:t>
      </w:r>
      <w:r>
        <w:rPr>
          <w:spacing w:val="-5"/>
        </w:rPr>
        <w:t>«человек</w:t>
      </w:r>
    </w:p>
    <w:p>
      <w:pPr>
        <w:spacing w:line="203" w:lineRule="exact" w:before="5"/>
        <w:ind w:left="340" w:right="0" w:firstLine="0"/>
        <w:jc w:val="left"/>
        <w:rPr>
          <w:sz w:val="18"/>
        </w:rPr>
      </w:pPr>
      <w:r>
        <w:rPr>
          <w:position w:val="6"/>
          <w:sz w:val="12"/>
        </w:rPr>
        <w:t>34 </w:t>
      </w:r>
      <w:r>
        <w:rPr>
          <w:sz w:val="18"/>
        </w:rPr>
        <w:t>Реферат: 110.</w:t>
      </w:r>
    </w:p>
    <w:p>
      <w:pPr>
        <w:spacing w:line="194" w:lineRule="exact" w:before="0"/>
        <w:ind w:left="340" w:right="0" w:firstLine="0"/>
        <w:jc w:val="left"/>
        <w:rPr>
          <w:sz w:val="18"/>
        </w:rPr>
      </w:pPr>
      <w:r>
        <w:rPr>
          <w:position w:val="6"/>
          <w:sz w:val="12"/>
        </w:rPr>
        <w:t>35 </w:t>
      </w:r>
      <w:r>
        <w:rPr>
          <w:sz w:val="18"/>
        </w:rPr>
        <w:t>Бухарин 1922 №7–8: 73–74; Бухарин 1924: 48–49.</w:t>
      </w:r>
    </w:p>
    <w:p>
      <w:pPr>
        <w:spacing w:line="194" w:lineRule="exact" w:before="0"/>
        <w:ind w:left="340" w:right="0" w:firstLine="0"/>
        <w:jc w:val="left"/>
        <w:rPr>
          <w:sz w:val="18"/>
        </w:rPr>
      </w:pPr>
      <w:r>
        <w:rPr>
          <w:position w:val="6"/>
          <w:sz w:val="12"/>
        </w:rPr>
        <w:t>36 </w:t>
      </w:r>
      <w:r>
        <w:rPr>
          <w:sz w:val="18"/>
        </w:rPr>
        <w:t>См., например: Богданов 1918: 199–226; Богданов 1906: 10–109.</w:t>
      </w:r>
    </w:p>
    <w:p>
      <w:pPr>
        <w:spacing w:line="194" w:lineRule="exact" w:before="0"/>
        <w:ind w:left="340" w:right="0" w:firstLine="0"/>
        <w:jc w:val="left"/>
        <w:rPr>
          <w:sz w:val="18"/>
        </w:rPr>
      </w:pPr>
      <w:r>
        <w:rPr>
          <w:position w:val="6"/>
          <w:sz w:val="12"/>
        </w:rPr>
        <w:t>37 </w:t>
      </w:r>
      <w:r>
        <w:rPr>
          <w:sz w:val="18"/>
        </w:rPr>
        <w:t>Реферат: 110.</w:t>
      </w:r>
    </w:p>
    <w:p>
      <w:pPr>
        <w:spacing w:line="203" w:lineRule="exact" w:before="0"/>
        <w:ind w:left="340" w:right="0" w:firstLine="0"/>
        <w:jc w:val="left"/>
        <w:rPr>
          <w:sz w:val="18"/>
        </w:rPr>
      </w:pPr>
      <w:r>
        <w:rPr>
          <w:position w:val="6"/>
          <w:sz w:val="12"/>
        </w:rPr>
        <w:t>38 </w:t>
      </w:r>
      <w:r>
        <w:rPr>
          <w:sz w:val="18"/>
        </w:rPr>
        <w:t>Маркс К., Энгельс Ф. 2001: 91–99.</w:t>
      </w:r>
    </w:p>
    <w:p>
      <w:pPr>
        <w:spacing w:after="0" w:line="203" w:lineRule="exact"/>
        <w:jc w:val="left"/>
        <w:rPr>
          <w:sz w:val="18"/>
        </w:rPr>
        <w:sectPr>
          <w:pgSz w:w="8230" w:h="12190"/>
          <w:pgMar w:header="656" w:footer="0" w:top="900" w:bottom="280" w:left="680" w:right="680"/>
        </w:sectPr>
      </w:pPr>
    </w:p>
    <w:p>
      <w:pPr>
        <w:pStyle w:val="BodyText"/>
        <w:spacing w:before="8"/>
        <w:ind w:left="0"/>
        <w:jc w:val="left"/>
        <w:rPr>
          <w:sz w:val="10"/>
        </w:rPr>
      </w:pPr>
    </w:p>
    <w:p>
      <w:pPr>
        <w:pStyle w:val="BodyText"/>
        <w:spacing w:line="232" w:lineRule="auto" w:before="99"/>
        <w:ind w:right="215"/>
      </w:pPr>
      <w:r>
        <w:rPr/>
        <w:t>и к </w:t>
      </w:r>
      <w:r>
        <w:rPr>
          <w:spacing w:val="-4"/>
        </w:rPr>
        <w:t>самому </w:t>
      </w:r>
      <w:r>
        <w:rPr>
          <w:spacing w:val="-5"/>
        </w:rPr>
        <w:t>себе относится </w:t>
      </w:r>
      <w:r>
        <w:rPr>
          <w:spacing w:val="-3"/>
        </w:rPr>
        <w:t>как </w:t>
      </w:r>
      <w:r>
        <w:rPr>
          <w:spacing w:val="-4"/>
        </w:rPr>
        <w:t>к... </w:t>
      </w:r>
      <w:r>
        <w:rPr>
          <w:spacing w:val="-5"/>
        </w:rPr>
        <w:t>вещи, находящейся </w:t>
      </w:r>
      <w:r>
        <w:rPr/>
        <w:t>в </w:t>
      </w:r>
      <w:r>
        <w:rPr>
          <w:spacing w:val="-4"/>
        </w:rPr>
        <w:t>мире вещей»</w:t>
      </w:r>
      <w:r>
        <w:rPr>
          <w:spacing w:val="-4"/>
          <w:position w:val="7"/>
          <w:sz w:val="14"/>
        </w:rPr>
        <w:t>39</w:t>
      </w:r>
      <w:r>
        <w:rPr>
          <w:spacing w:val="-4"/>
        </w:rPr>
        <w:t>. </w:t>
      </w:r>
      <w:r>
        <w:rPr/>
        <w:t>А </w:t>
      </w:r>
      <w:r>
        <w:rPr>
          <w:spacing w:val="-5"/>
        </w:rPr>
        <w:t>также свойственное </w:t>
      </w:r>
      <w:r>
        <w:rPr>
          <w:spacing w:val="-4"/>
        </w:rPr>
        <w:t>новому </w:t>
      </w:r>
      <w:r>
        <w:rPr>
          <w:spacing w:val="-5"/>
        </w:rPr>
        <w:t>обществу соотношение культурного </w:t>
      </w:r>
      <w:r>
        <w:rPr/>
        <w:t>и </w:t>
      </w:r>
      <w:r>
        <w:rPr>
          <w:spacing w:val="-4"/>
        </w:rPr>
        <w:t>науч- </w:t>
      </w:r>
      <w:r>
        <w:rPr>
          <w:spacing w:val="-5"/>
        </w:rPr>
        <w:t>ного наследия </w:t>
      </w:r>
      <w:r>
        <w:rPr/>
        <w:t>и </w:t>
      </w:r>
      <w:r>
        <w:rPr>
          <w:spacing w:val="-5"/>
        </w:rPr>
        <w:t>культурных </w:t>
      </w:r>
      <w:r>
        <w:rPr/>
        <w:t>и </w:t>
      </w:r>
      <w:r>
        <w:rPr>
          <w:spacing w:val="-5"/>
        </w:rPr>
        <w:t>научных задач </w:t>
      </w:r>
      <w:r>
        <w:rPr/>
        <w:t>с </w:t>
      </w:r>
      <w:r>
        <w:rPr>
          <w:spacing w:val="-5"/>
        </w:rPr>
        <w:t>требованиями практики </w:t>
      </w:r>
      <w:r>
        <w:rPr/>
        <w:t>и </w:t>
      </w:r>
      <w:r>
        <w:rPr>
          <w:spacing w:val="-5"/>
        </w:rPr>
        <w:t>избавление </w:t>
      </w:r>
      <w:r>
        <w:rPr>
          <w:spacing w:val="-3"/>
        </w:rPr>
        <w:t>от </w:t>
      </w:r>
      <w:r>
        <w:rPr>
          <w:spacing w:val="-5"/>
        </w:rPr>
        <w:t>негативных старых привычек </w:t>
      </w:r>
      <w:r>
        <w:rPr>
          <w:spacing w:val="-4"/>
        </w:rPr>
        <w:t>вроде </w:t>
      </w:r>
      <w:r>
        <w:rPr>
          <w:spacing w:val="-5"/>
        </w:rPr>
        <w:t>индивидуализма, </w:t>
      </w:r>
      <w:r>
        <w:rPr>
          <w:spacing w:val="-3"/>
        </w:rPr>
        <w:t>от- </w:t>
      </w:r>
      <w:r>
        <w:rPr>
          <w:spacing w:val="-5"/>
        </w:rPr>
        <w:t>меченные Лениным. Бухариным разделяются </w:t>
      </w:r>
      <w:r>
        <w:rPr>
          <w:spacing w:val="-3"/>
        </w:rPr>
        <w:t>эти </w:t>
      </w:r>
      <w:r>
        <w:rPr>
          <w:spacing w:val="-5"/>
        </w:rPr>
        <w:t>идеи </w:t>
      </w:r>
      <w:r>
        <w:rPr>
          <w:spacing w:val="-3"/>
        </w:rPr>
        <w:t>об </w:t>
      </w:r>
      <w:r>
        <w:rPr>
          <w:spacing w:val="-5"/>
        </w:rPr>
        <w:t>особенностях нового</w:t>
      </w:r>
      <w:r>
        <w:rPr>
          <w:spacing w:val="-18"/>
        </w:rPr>
        <w:t> </w:t>
      </w:r>
      <w:r>
        <w:rPr>
          <w:spacing w:val="-5"/>
        </w:rPr>
        <w:t>общества,</w:t>
      </w:r>
      <w:r>
        <w:rPr>
          <w:spacing w:val="-15"/>
        </w:rPr>
        <w:t> </w:t>
      </w:r>
      <w:r>
        <w:rPr>
          <w:spacing w:val="-3"/>
        </w:rPr>
        <w:t>но</w:t>
      </w:r>
      <w:r>
        <w:rPr>
          <w:spacing w:val="-16"/>
        </w:rPr>
        <w:t> </w:t>
      </w:r>
      <w:r>
        <w:rPr>
          <w:spacing w:val="-4"/>
        </w:rPr>
        <w:t>они</w:t>
      </w:r>
      <w:r>
        <w:rPr>
          <w:spacing w:val="-15"/>
        </w:rPr>
        <w:t> </w:t>
      </w:r>
      <w:r>
        <w:rPr>
          <w:spacing w:val="-5"/>
        </w:rPr>
        <w:t>перенимаются</w:t>
      </w:r>
      <w:r>
        <w:rPr>
          <w:spacing w:val="-16"/>
        </w:rPr>
        <w:t> </w:t>
      </w:r>
      <w:r>
        <w:rPr>
          <w:spacing w:val="-3"/>
        </w:rPr>
        <w:t>им</w:t>
      </w:r>
      <w:r>
        <w:rPr>
          <w:spacing w:val="-16"/>
        </w:rPr>
        <w:t> </w:t>
      </w:r>
      <w:r>
        <w:rPr/>
        <w:t>в</w:t>
      </w:r>
      <w:r>
        <w:rPr>
          <w:spacing w:val="-17"/>
        </w:rPr>
        <w:t> </w:t>
      </w:r>
      <w:r>
        <w:rPr>
          <w:spacing w:val="-5"/>
        </w:rPr>
        <w:t>синтезе</w:t>
      </w:r>
      <w:r>
        <w:rPr>
          <w:spacing w:val="-15"/>
        </w:rPr>
        <w:t> </w:t>
      </w:r>
      <w:r>
        <w:rPr/>
        <w:t>с</w:t>
      </w:r>
      <w:r>
        <w:rPr>
          <w:spacing w:val="-18"/>
        </w:rPr>
        <w:t> </w:t>
      </w:r>
      <w:r>
        <w:rPr>
          <w:spacing w:val="-5"/>
        </w:rPr>
        <w:t>воспринятыми</w:t>
      </w:r>
      <w:r>
        <w:rPr>
          <w:spacing w:val="-18"/>
        </w:rPr>
        <w:t> </w:t>
      </w:r>
      <w:r>
        <w:rPr>
          <w:spacing w:val="-4"/>
        </w:rPr>
        <w:t>иде- ями Богданова</w:t>
      </w:r>
      <w:r>
        <w:rPr>
          <w:spacing w:val="-4"/>
          <w:position w:val="7"/>
          <w:sz w:val="14"/>
        </w:rPr>
        <w:t>40 </w:t>
      </w:r>
      <w:r>
        <w:rPr>
          <w:spacing w:val="-5"/>
        </w:rPr>
        <w:t>относительно культуры </w:t>
      </w:r>
      <w:r>
        <w:rPr>
          <w:spacing w:val="-4"/>
        </w:rPr>
        <w:t>как </w:t>
      </w:r>
      <w:r>
        <w:rPr>
          <w:spacing w:val="-5"/>
        </w:rPr>
        <w:t>классовой категории. </w:t>
      </w:r>
      <w:r>
        <w:rPr>
          <w:spacing w:val="-3"/>
        </w:rPr>
        <w:t>Эти </w:t>
      </w:r>
      <w:r>
        <w:rPr>
          <w:spacing w:val="-5"/>
        </w:rPr>
        <w:t>черты многократно упоминаются Богдановым </w:t>
      </w:r>
      <w:r>
        <w:rPr/>
        <w:t>в </w:t>
      </w:r>
      <w:r>
        <w:rPr>
          <w:spacing w:val="-4"/>
        </w:rPr>
        <w:t>его </w:t>
      </w:r>
      <w:r>
        <w:rPr>
          <w:spacing w:val="-5"/>
        </w:rPr>
        <w:t>работах </w:t>
      </w:r>
      <w:r>
        <w:rPr>
          <w:spacing w:val="-3"/>
        </w:rPr>
        <w:t>не </w:t>
      </w:r>
      <w:r>
        <w:rPr>
          <w:spacing w:val="-4"/>
        </w:rPr>
        <w:t>как свой- </w:t>
      </w:r>
      <w:r>
        <w:rPr>
          <w:spacing w:val="-5"/>
        </w:rPr>
        <w:t>ственные </w:t>
      </w:r>
      <w:r>
        <w:rPr>
          <w:spacing w:val="-4"/>
        </w:rPr>
        <w:t>новому </w:t>
      </w:r>
      <w:r>
        <w:rPr>
          <w:spacing w:val="-5"/>
        </w:rPr>
        <w:t>обществу </w:t>
      </w:r>
      <w:r>
        <w:rPr/>
        <w:t>в </w:t>
      </w:r>
      <w:r>
        <w:rPr>
          <w:spacing w:val="-5"/>
        </w:rPr>
        <w:t>целом, </w:t>
      </w:r>
      <w:r>
        <w:rPr>
          <w:spacing w:val="-3"/>
        </w:rPr>
        <w:t>но </w:t>
      </w:r>
      <w:r>
        <w:rPr>
          <w:spacing w:val="-4"/>
        </w:rPr>
        <w:t>как </w:t>
      </w:r>
      <w:r>
        <w:rPr>
          <w:spacing w:val="-5"/>
        </w:rPr>
        <w:t>основные </w:t>
      </w:r>
      <w:r>
        <w:rPr>
          <w:spacing w:val="-4"/>
        </w:rPr>
        <w:t>для </w:t>
      </w:r>
      <w:r>
        <w:rPr>
          <w:spacing w:val="-5"/>
        </w:rPr>
        <w:t>культуры </w:t>
      </w:r>
      <w:r>
        <w:rPr>
          <w:spacing w:val="-4"/>
        </w:rPr>
        <w:t>побе- </w:t>
      </w:r>
      <w:r>
        <w:rPr>
          <w:spacing w:val="-5"/>
        </w:rPr>
        <w:t>дившего класса, характерные </w:t>
      </w:r>
      <w:r>
        <w:rPr>
          <w:spacing w:val="-4"/>
        </w:rPr>
        <w:t>для его </w:t>
      </w:r>
      <w:r>
        <w:rPr>
          <w:spacing w:val="-5"/>
        </w:rPr>
        <w:t>классовой идеологии </w:t>
      </w:r>
      <w:r>
        <w:rPr/>
        <w:t>и </w:t>
      </w:r>
      <w:r>
        <w:rPr>
          <w:spacing w:val="-5"/>
        </w:rPr>
        <w:t>психологии, обусловленных </w:t>
      </w:r>
      <w:r>
        <w:rPr>
          <w:spacing w:val="-4"/>
        </w:rPr>
        <w:t>его </w:t>
      </w:r>
      <w:r>
        <w:rPr>
          <w:spacing w:val="-5"/>
        </w:rPr>
        <w:t>трудовой практикой. Такое </w:t>
      </w:r>
      <w:r>
        <w:rPr>
          <w:spacing w:val="-3"/>
        </w:rPr>
        <w:t>же </w:t>
      </w:r>
      <w:r>
        <w:rPr>
          <w:spacing w:val="-5"/>
        </w:rPr>
        <w:t>восприятие </w:t>
      </w:r>
      <w:r>
        <w:rPr>
          <w:spacing w:val="-4"/>
        </w:rPr>
        <w:t>этих черт </w:t>
      </w:r>
      <w:r>
        <w:rPr>
          <w:spacing w:val="-5"/>
        </w:rPr>
        <w:t>свойственно Бухарину, </w:t>
      </w:r>
      <w:r>
        <w:rPr>
          <w:spacing w:val="-3"/>
        </w:rPr>
        <w:t>об </w:t>
      </w:r>
      <w:r>
        <w:rPr>
          <w:spacing w:val="-4"/>
        </w:rPr>
        <w:t>этом </w:t>
      </w:r>
      <w:r>
        <w:rPr>
          <w:spacing w:val="-5"/>
        </w:rPr>
        <w:t>отчасти говорится </w:t>
      </w:r>
      <w:r>
        <w:rPr/>
        <w:t>в </w:t>
      </w:r>
      <w:r>
        <w:rPr>
          <w:spacing w:val="-5"/>
        </w:rPr>
        <w:t>Реферате, примени- тельно </w:t>
      </w:r>
      <w:r>
        <w:rPr/>
        <w:t>к </w:t>
      </w:r>
      <w:r>
        <w:rPr>
          <w:spacing w:val="-5"/>
        </w:rPr>
        <w:t>науке будущего </w:t>
      </w:r>
      <w:r>
        <w:rPr/>
        <w:t>в </w:t>
      </w:r>
      <w:r>
        <w:rPr>
          <w:spacing w:val="-6"/>
        </w:rPr>
        <w:t>предыдущем </w:t>
      </w:r>
      <w:r>
        <w:rPr>
          <w:spacing w:val="-5"/>
        </w:rPr>
        <w:t>разделе, связанные </w:t>
      </w:r>
      <w:r>
        <w:rPr/>
        <w:t>с </w:t>
      </w:r>
      <w:r>
        <w:rPr>
          <w:spacing w:val="-5"/>
        </w:rPr>
        <w:t>этим </w:t>
      </w:r>
      <w:r>
        <w:rPr>
          <w:spacing w:val="-4"/>
        </w:rPr>
        <w:t>поло- </w:t>
      </w:r>
      <w:r>
        <w:rPr>
          <w:spacing w:val="-5"/>
        </w:rPr>
        <w:t>жения разбросаны </w:t>
      </w:r>
      <w:r>
        <w:rPr/>
        <w:t>по </w:t>
      </w:r>
      <w:r>
        <w:rPr>
          <w:spacing w:val="-5"/>
        </w:rPr>
        <w:t>другим </w:t>
      </w:r>
      <w:r>
        <w:rPr>
          <w:spacing w:val="-4"/>
        </w:rPr>
        <w:t>его </w:t>
      </w:r>
      <w:r>
        <w:rPr>
          <w:spacing w:val="-5"/>
        </w:rPr>
        <w:t>работам «Теория исторического </w:t>
      </w:r>
      <w:r>
        <w:rPr>
          <w:spacing w:val="-4"/>
        </w:rPr>
        <w:t>мате- </w:t>
      </w:r>
      <w:r>
        <w:rPr>
          <w:spacing w:val="-5"/>
        </w:rPr>
        <w:t>риализма», «Буржуазная революция </w:t>
      </w:r>
      <w:r>
        <w:rPr/>
        <w:t>и </w:t>
      </w:r>
      <w:r>
        <w:rPr>
          <w:spacing w:val="-5"/>
        </w:rPr>
        <w:t>революция пролетарская», </w:t>
      </w:r>
      <w:r>
        <w:rPr>
          <w:spacing w:val="-4"/>
        </w:rPr>
        <w:t>«Про- </w:t>
      </w:r>
      <w:r>
        <w:rPr>
          <w:spacing w:val="-5"/>
        </w:rPr>
        <w:t>летарская революция </w:t>
      </w:r>
      <w:r>
        <w:rPr/>
        <w:t>и </w:t>
      </w:r>
      <w:r>
        <w:rPr>
          <w:spacing w:val="-5"/>
        </w:rPr>
        <w:t>культура» </w:t>
      </w:r>
      <w:r>
        <w:rPr/>
        <w:t>и</w:t>
      </w:r>
      <w:r>
        <w:rPr>
          <w:spacing w:val="-35"/>
        </w:rPr>
        <w:t> </w:t>
      </w:r>
      <w:r>
        <w:rPr>
          <w:spacing w:val="-5"/>
        </w:rPr>
        <w:t>др.).</w:t>
      </w:r>
    </w:p>
    <w:p>
      <w:pPr>
        <w:pStyle w:val="BodyText"/>
        <w:spacing w:line="232" w:lineRule="auto"/>
        <w:ind w:right="218" w:firstLine="453"/>
      </w:pPr>
      <w:r>
        <w:rPr>
          <w:spacing w:val="-5"/>
        </w:rPr>
        <w:t>Далее </w:t>
      </w:r>
      <w:r>
        <w:rPr/>
        <w:t>в </w:t>
      </w:r>
      <w:r>
        <w:rPr>
          <w:spacing w:val="-5"/>
        </w:rPr>
        <w:t>тексте Бухарин рассматривает пролетарскую культуру </w:t>
      </w:r>
      <w:r>
        <w:rPr>
          <w:spacing w:val="-4"/>
        </w:rPr>
        <w:t>как </w:t>
      </w:r>
      <w:r>
        <w:rPr>
          <w:spacing w:val="-5"/>
        </w:rPr>
        <w:t>культуру</w:t>
      </w:r>
      <w:r>
        <w:rPr>
          <w:spacing w:val="-17"/>
        </w:rPr>
        <w:t> </w:t>
      </w:r>
      <w:r>
        <w:rPr>
          <w:spacing w:val="-5"/>
        </w:rPr>
        <w:t>определенного</w:t>
      </w:r>
      <w:r>
        <w:rPr>
          <w:spacing w:val="-13"/>
        </w:rPr>
        <w:t> </w:t>
      </w:r>
      <w:r>
        <w:rPr>
          <w:spacing w:val="-5"/>
        </w:rPr>
        <w:t>исторического</w:t>
      </w:r>
      <w:r>
        <w:rPr>
          <w:spacing w:val="-11"/>
        </w:rPr>
        <w:t> </w:t>
      </w:r>
      <w:r>
        <w:rPr>
          <w:spacing w:val="-5"/>
        </w:rPr>
        <w:t>периода</w:t>
      </w:r>
      <w:r>
        <w:rPr>
          <w:spacing w:val="-14"/>
        </w:rPr>
        <w:t> </w:t>
      </w:r>
      <w:r>
        <w:rPr>
          <w:spacing w:val="-5"/>
        </w:rPr>
        <w:t>через</w:t>
      </w:r>
      <w:r>
        <w:rPr>
          <w:spacing w:val="-13"/>
        </w:rPr>
        <w:t> </w:t>
      </w:r>
      <w:r>
        <w:rPr>
          <w:spacing w:val="-5"/>
        </w:rPr>
        <w:t>воспринятые</w:t>
      </w:r>
      <w:r>
        <w:rPr>
          <w:spacing w:val="-15"/>
        </w:rPr>
        <w:t> </w:t>
      </w:r>
      <w:r>
        <w:rPr>
          <w:spacing w:val="-3"/>
        </w:rPr>
        <w:t>им</w:t>
      </w:r>
      <w:r>
        <w:rPr>
          <w:spacing w:val="-13"/>
        </w:rPr>
        <w:t> </w:t>
      </w:r>
      <w:r>
        <w:rPr/>
        <w:t>от </w:t>
      </w:r>
      <w:r>
        <w:rPr>
          <w:spacing w:val="-5"/>
        </w:rPr>
        <w:t>Маркса («Манифест Коммунистической партии», «Немецкая идеоло- гия») </w:t>
      </w:r>
      <w:r>
        <w:rPr/>
        <w:t>и </w:t>
      </w:r>
      <w:r>
        <w:rPr>
          <w:spacing w:val="-5"/>
        </w:rPr>
        <w:t>Ленина («Государство </w:t>
      </w:r>
      <w:r>
        <w:rPr/>
        <w:t>и </w:t>
      </w:r>
      <w:r>
        <w:rPr>
          <w:spacing w:val="-5"/>
        </w:rPr>
        <w:t>революция», «Очередные задачи совет- </w:t>
      </w:r>
      <w:r>
        <w:rPr>
          <w:spacing w:val="-4"/>
        </w:rPr>
        <w:t>ской </w:t>
      </w:r>
      <w:r>
        <w:rPr>
          <w:spacing w:val="-5"/>
        </w:rPr>
        <w:t>власти») положения </w:t>
      </w:r>
      <w:r>
        <w:rPr/>
        <w:t>о </w:t>
      </w:r>
      <w:r>
        <w:rPr>
          <w:spacing w:val="-5"/>
        </w:rPr>
        <w:t>государстве периода пролетарской диктатуры </w:t>
      </w:r>
      <w:r>
        <w:rPr/>
        <w:t>и </w:t>
      </w:r>
      <w:r>
        <w:rPr>
          <w:spacing w:val="-6"/>
        </w:rPr>
        <w:t>господствующих </w:t>
      </w:r>
      <w:r>
        <w:rPr/>
        <w:t>в </w:t>
      </w:r>
      <w:r>
        <w:rPr>
          <w:spacing w:val="-5"/>
        </w:rPr>
        <w:t>обществе идеях </w:t>
      </w:r>
      <w:r>
        <w:rPr>
          <w:spacing w:val="-4"/>
        </w:rPr>
        <w:t>как </w:t>
      </w:r>
      <w:r>
        <w:rPr>
          <w:spacing w:val="-5"/>
        </w:rPr>
        <w:t>идеях господствующего класса. </w:t>
      </w:r>
      <w:r>
        <w:rPr/>
        <w:t>У </w:t>
      </w:r>
      <w:r>
        <w:rPr>
          <w:spacing w:val="-5"/>
        </w:rPr>
        <w:t>Маркса </w:t>
      </w:r>
      <w:r>
        <w:rPr/>
        <w:t>и </w:t>
      </w:r>
      <w:r>
        <w:rPr>
          <w:spacing w:val="-5"/>
        </w:rPr>
        <w:t>Ленина </w:t>
      </w:r>
      <w:r>
        <w:rPr>
          <w:spacing w:val="-4"/>
        </w:rPr>
        <w:t>под </w:t>
      </w:r>
      <w:r>
        <w:rPr>
          <w:spacing w:val="-5"/>
        </w:rPr>
        <w:t>пролетарской диктатурой подразумевается, </w:t>
      </w:r>
      <w:r>
        <w:rPr>
          <w:spacing w:val="-4"/>
        </w:rPr>
        <w:t>как </w:t>
      </w:r>
      <w:r>
        <w:rPr>
          <w:spacing w:val="-5"/>
        </w:rPr>
        <w:t>известно, период существования государства </w:t>
      </w:r>
      <w:r>
        <w:rPr/>
        <w:t>и </w:t>
      </w:r>
      <w:r>
        <w:rPr>
          <w:spacing w:val="-5"/>
        </w:rPr>
        <w:t>классового общества, </w:t>
      </w:r>
      <w:r>
        <w:rPr>
          <w:spacing w:val="-3"/>
        </w:rPr>
        <w:t>ко- </w:t>
      </w:r>
      <w:r>
        <w:rPr>
          <w:spacing w:val="-4"/>
        </w:rPr>
        <w:t>гда </w:t>
      </w:r>
      <w:r>
        <w:rPr>
          <w:spacing w:val="-5"/>
        </w:rPr>
        <w:t>господствующим классом является победивший пролетариат; </w:t>
      </w:r>
      <w:r>
        <w:rPr>
          <w:spacing w:val="-4"/>
        </w:rPr>
        <w:t>госу- </w:t>
      </w:r>
      <w:r>
        <w:rPr>
          <w:spacing w:val="-5"/>
        </w:rPr>
        <w:t>дарство </w:t>
      </w:r>
      <w:r>
        <w:rPr>
          <w:spacing w:val="-3"/>
        </w:rPr>
        <w:t>же </w:t>
      </w:r>
      <w:r>
        <w:rPr>
          <w:spacing w:val="-4"/>
        </w:rPr>
        <w:t>как </w:t>
      </w:r>
      <w:r>
        <w:rPr>
          <w:spacing w:val="-5"/>
        </w:rPr>
        <w:t>таковое, </w:t>
      </w:r>
      <w:r>
        <w:rPr/>
        <w:t>с </w:t>
      </w:r>
      <w:r>
        <w:rPr>
          <w:spacing w:val="-3"/>
        </w:rPr>
        <w:t>их </w:t>
      </w:r>
      <w:r>
        <w:rPr>
          <w:spacing w:val="-4"/>
        </w:rPr>
        <w:t>точки </w:t>
      </w:r>
      <w:r>
        <w:rPr>
          <w:spacing w:val="-5"/>
        </w:rPr>
        <w:t>зрения, всегда обеспечивает интересы </w:t>
      </w:r>
      <w:r>
        <w:rPr>
          <w:spacing w:val="-6"/>
        </w:rPr>
        <w:t>господствующего </w:t>
      </w:r>
      <w:r>
        <w:rPr>
          <w:spacing w:val="-5"/>
        </w:rPr>
        <w:t>класса, </w:t>
      </w:r>
      <w:r>
        <w:rPr/>
        <w:t>в </w:t>
      </w:r>
      <w:r>
        <w:rPr>
          <w:spacing w:val="-5"/>
        </w:rPr>
        <w:t>т.ч. </w:t>
      </w:r>
      <w:r>
        <w:rPr>
          <w:spacing w:val="-4"/>
        </w:rPr>
        <w:t>через </w:t>
      </w:r>
      <w:r>
        <w:rPr>
          <w:spacing w:val="-5"/>
        </w:rPr>
        <w:t>определенные области духовной культуры </w:t>
      </w:r>
      <w:r>
        <w:rPr/>
        <w:t>– </w:t>
      </w:r>
      <w:r>
        <w:rPr>
          <w:spacing w:val="-5"/>
        </w:rPr>
        <w:t>идеология, законодательство, мораль </w:t>
      </w:r>
      <w:r>
        <w:rPr/>
        <w:t>и </w:t>
      </w:r>
      <w:r>
        <w:rPr>
          <w:spacing w:val="-4"/>
        </w:rPr>
        <w:t>др. </w:t>
      </w:r>
      <w:r>
        <w:rPr>
          <w:spacing w:val="-5"/>
        </w:rPr>
        <w:t>Через </w:t>
      </w:r>
      <w:r>
        <w:rPr>
          <w:spacing w:val="-4"/>
        </w:rPr>
        <w:t>них </w:t>
      </w:r>
      <w:r>
        <w:rPr>
          <w:spacing w:val="-3"/>
        </w:rPr>
        <w:t>же </w:t>
      </w:r>
      <w:r>
        <w:rPr>
          <w:spacing w:val="-4"/>
        </w:rPr>
        <w:t>оно </w:t>
      </w:r>
      <w:r>
        <w:rPr>
          <w:spacing w:val="-5"/>
        </w:rPr>
        <w:t>обеспечивает мирное сосуществование антагонистических классов. </w:t>
      </w:r>
      <w:r>
        <w:rPr>
          <w:spacing w:val="-3"/>
        </w:rPr>
        <w:t>При </w:t>
      </w:r>
      <w:r>
        <w:rPr>
          <w:spacing w:val="-4"/>
        </w:rPr>
        <w:t>этом </w:t>
      </w:r>
      <w:r>
        <w:rPr>
          <w:spacing w:val="-5"/>
        </w:rPr>
        <w:t>идеи, исходящие </w:t>
      </w:r>
      <w:r>
        <w:rPr/>
        <w:t>от </w:t>
      </w:r>
      <w:r>
        <w:rPr>
          <w:spacing w:val="-5"/>
        </w:rPr>
        <w:t>господствующего класса, являются господству- </w:t>
      </w:r>
      <w:r>
        <w:rPr>
          <w:spacing w:val="-4"/>
        </w:rPr>
        <w:t>ющими </w:t>
      </w:r>
      <w:r>
        <w:rPr/>
        <w:t>в </w:t>
      </w:r>
      <w:r>
        <w:rPr>
          <w:spacing w:val="-5"/>
        </w:rPr>
        <w:t>обществе </w:t>
      </w:r>
      <w:r>
        <w:rPr/>
        <w:t>и </w:t>
      </w:r>
      <w:r>
        <w:rPr>
          <w:spacing w:val="-3"/>
        </w:rPr>
        <w:t>им </w:t>
      </w:r>
      <w:r>
        <w:rPr>
          <w:spacing w:val="-5"/>
        </w:rPr>
        <w:t>подвержены другие классы. </w:t>
      </w:r>
      <w:r>
        <w:rPr>
          <w:spacing w:val="-3"/>
        </w:rPr>
        <w:t>Сам </w:t>
      </w:r>
      <w:r>
        <w:rPr>
          <w:spacing w:val="-5"/>
        </w:rPr>
        <w:t>Бухарин </w:t>
      </w:r>
      <w:r>
        <w:rPr>
          <w:spacing w:val="-4"/>
        </w:rPr>
        <w:t>уде- </w:t>
      </w:r>
      <w:r>
        <w:rPr>
          <w:spacing w:val="-5"/>
        </w:rPr>
        <w:t>ляет </w:t>
      </w:r>
      <w:r>
        <w:rPr>
          <w:spacing w:val="-4"/>
        </w:rPr>
        <w:t>этой теме </w:t>
      </w:r>
      <w:r>
        <w:rPr>
          <w:spacing w:val="-5"/>
        </w:rPr>
        <w:t>много внимания </w:t>
      </w:r>
      <w:r>
        <w:rPr/>
        <w:t>в </w:t>
      </w:r>
      <w:r>
        <w:rPr>
          <w:spacing w:val="-5"/>
        </w:rPr>
        <w:t>«Теории исторического материализма», указывая </w:t>
      </w:r>
      <w:r>
        <w:rPr>
          <w:spacing w:val="-3"/>
        </w:rPr>
        <w:t>на </w:t>
      </w:r>
      <w:r>
        <w:rPr>
          <w:spacing w:val="-4"/>
        </w:rPr>
        <w:t>то, </w:t>
      </w:r>
      <w:r>
        <w:rPr>
          <w:spacing w:val="-3"/>
        </w:rPr>
        <w:t>что </w:t>
      </w:r>
      <w:r>
        <w:rPr>
          <w:spacing w:val="-5"/>
        </w:rPr>
        <w:t>«государство </w:t>
      </w:r>
      <w:r>
        <w:rPr>
          <w:spacing w:val="-4"/>
        </w:rPr>
        <w:t>есть </w:t>
      </w:r>
      <w:r>
        <w:rPr>
          <w:spacing w:val="-5"/>
        </w:rPr>
        <w:t>целиком организация господству- ющего класса» </w:t>
      </w:r>
      <w:r>
        <w:rPr/>
        <w:t>и </w:t>
      </w:r>
      <w:r>
        <w:rPr>
          <w:spacing w:val="-5"/>
        </w:rPr>
        <w:t>«играет </w:t>
      </w:r>
      <w:r>
        <w:rPr>
          <w:spacing w:val="-4"/>
        </w:rPr>
        <w:t>роль </w:t>
      </w:r>
      <w:r>
        <w:rPr>
          <w:spacing w:val="-5"/>
        </w:rPr>
        <w:t>обруча, стягивающего классы, </w:t>
      </w:r>
      <w:r>
        <w:rPr/>
        <w:t>не </w:t>
      </w:r>
      <w:r>
        <w:rPr>
          <w:spacing w:val="-5"/>
        </w:rPr>
        <w:t>дающего обществу распасться». </w:t>
      </w:r>
      <w:r>
        <w:rPr>
          <w:spacing w:val="-4"/>
        </w:rPr>
        <w:t>Делает оно это </w:t>
      </w:r>
      <w:r>
        <w:rPr>
          <w:spacing w:val="-5"/>
        </w:rPr>
        <w:t>посредством «надстроек» </w:t>
      </w:r>
      <w:r>
        <w:rPr/>
        <w:t>в</w:t>
      </w:r>
      <w:r>
        <w:rPr>
          <w:spacing w:val="-21"/>
        </w:rPr>
        <w:t> </w:t>
      </w:r>
      <w:r>
        <w:rPr>
          <w:spacing w:val="-4"/>
        </w:rPr>
        <w:t>виде</w:t>
      </w:r>
    </w:p>
    <w:p>
      <w:pPr>
        <w:pStyle w:val="BodyText"/>
        <w:spacing w:line="230" w:lineRule="auto"/>
        <w:ind w:right="218"/>
      </w:pPr>
      <w:r>
        <w:rPr>
          <w:spacing w:val="-5"/>
        </w:rPr>
        <w:t>«законов, правил, приличий, церемоний» </w:t>
      </w:r>
      <w:r>
        <w:rPr/>
        <w:t>и </w:t>
      </w:r>
      <w:r>
        <w:rPr>
          <w:spacing w:val="-4"/>
        </w:rPr>
        <w:t>др., т.е. </w:t>
      </w:r>
      <w:r>
        <w:rPr>
          <w:spacing w:val="-5"/>
        </w:rPr>
        <w:t>того, </w:t>
      </w:r>
      <w:r>
        <w:rPr>
          <w:spacing w:val="-4"/>
        </w:rPr>
        <w:t>что </w:t>
      </w:r>
      <w:r>
        <w:rPr>
          <w:spacing w:val="-5"/>
        </w:rPr>
        <w:t>входит </w:t>
      </w:r>
      <w:r>
        <w:rPr/>
        <w:t>в </w:t>
      </w:r>
      <w:r>
        <w:rPr>
          <w:spacing w:val="-3"/>
        </w:rPr>
        <w:t>ду- </w:t>
      </w:r>
      <w:r>
        <w:rPr>
          <w:spacing w:val="-5"/>
        </w:rPr>
        <w:t>ховную культуру данного общества </w:t>
      </w:r>
      <w:r>
        <w:rPr>
          <w:spacing w:val="-3"/>
        </w:rPr>
        <w:t>и, </w:t>
      </w:r>
      <w:r>
        <w:rPr>
          <w:spacing w:val="-5"/>
        </w:rPr>
        <w:t>соответственно, отражает </w:t>
      </w:r>
      <w:r>
        <w:rPr>
          <w:spacing w:val="-4"/>
        </w:rPr>
        <w:t>господ- ство  </w:t>
      </w:r>
      <w:r>
        <w:rPr/>
        <w:t>в  </w:t>
      </w:r>
      <w:r>
        <w:rPr>
          <w:spacing w:val="-6"/>
        </w:rPr>
        <w:t>производственных  </w:t>
      </w:r>
      <w:r>
        <w:rPr>
          <w:spacing w:val="-5"/>
        </w:rPr>
        <w:t>отношениях  определенного  класса,  связано </w:t>
      </w:r>
      <w:r>
        <w:rPr/>
        <w:t>с </w:t>
      </w:r>
      <w:r>
        <w:rPr>
          <w:spacing w:val="-4"/>
        </w:rPr>
        <w:t>ним </w:t>
      </w:r>
      <w:r>
        <w:rPr>
          <w:spacing w:val="-5"/>
        </w:rPr>
        <w:t>(так </w:t>
      </w:r>
      <w:r>
        <w:rPr>
          <w:spacing w:val="-4"/>
        </w:rPr>
        <w:t>как </w:t>
      </w:r>
      <w:r>
        <w:rPr>
          <w:spacing w:val="-5"/>
        </w:rPr>
        <w:t>«система господствующих обычаев, господствующей </w:t>
      </w:r>
      <w:r>
        <w:rPr>
          <w:spacing w:val="-3"/>
        </w:rPr>
        <w:t>мо- </w:t>
      </w:r>
      <w:r>
        <w:rPr>
          <w:spacing w:val="-4"/>
        </w:rPr>
        <w:t>рали </w:t>
      </w:r>
      <w:r>
        <w:rPr>
          <w:spacing w:val="-3"/>
        </w:rPr>
        <w:t>не </w:t>
      </w:r>
      <w:r>
        <w:rPr>
          <w:spacing w:val="-4"/>
        </w:rPr>
        <w:t>может </w:t>
      </w:r>
      <w:r>
        <w:rPr>
          <w:spacing w:val="-5"/>
        </w:rPr>
        <w:t>противоречить экономическому</w:t>
      </w:r>
      <w:r>
        <w:rPr>
          <w:spacing w:val="-31"/>
        </w:rPr>
        <w:t> </w:t>
      </w:r>
      <w:r>
        <w:rPr>
          <w:spacing w:val="-4"/>
        </w:rPr>
        <w:t>строю»</w:t>
      </w:r>
      <w:r>
        <w:rPr>
          <w:spacing w:val="-4"/>
          <w:position w:val="7"/>
          <w:sz w:val="14"/>
        </w:rPr>
        <w:t>41</w:t>
      </w:r>
      <w:r>
        <w:rPr>
          <w:spacing w:val="-4"/>
        </w:rPr>
        <w:t>).</w:t>
      </w:r>
    </w:p>
    <w:p>
      <w:pPr>
        <w:pStyle w:val="BodyText"/>
        <w:spacing w:line="230" w:lineRule="auto"/>
        <w:ind w:right="218" w:firstLine="453"/>
      </w:pPr>
      <w:r>
        <w:rPr/>
        <w:pict>
          <v:line style="position:absolute;mso-position-horizontal-relative:page;mso-position-vertical-relative:paragraph;z-index:-251538432;mso-wrap-distance-left:0;mso-wrap-distance-right:0" from="51.035809pt,26.090628pt" to="195.055809pt,26.090628pt" stroked="true" strokeweight=".48pt" strokecolor="#000000">
            <v:stroke dashstyle="solid"/>
            <w10:wrap type="topAndBottom"/>
          </v:line>
        </w:pict>
      </w:r>
      <w:r>
        <w:rPr>
          <w:spacing w:val="-3"/>
        </w:rPr>
        <w:t>Если брать при </w:t>
      </w:r>
      <w:r>
        <w:rPr>
          <w:spacing w:val="-4"/>
        </w:rPr>
        <w:t>этом культуру </w:t>
      </w:r>
      <w:r>
        <w:rPr/>
        <w:t>в </w:t>
      </w:r>
      <w:r>
        <w:rPr>
          <w:spacing w:val="-4"/>
        </w:rPr>
        <w:t>классовых категориях, </w:t>
      </w:r>
      <w:r>
        <w:rPr>
          <w:spacing w:val="-3"/>
        </w:rPr>
        <w:t>как </w:t>
      </w:r>
      <w:r>
        <w:rPr>
          <w:spacing w:val="-4"/>
        </w:rPr>
        <w:t>Буха- </w:t>
      </w:r>
      <w:r>
        <w:rPr>
          <w:spacing w:val="-3"/>
        </w:rPr>
        <w:t>рин, </w:t>
      </w:r>
      <w:r>
        <w:rPr/>
        <w:t>то </w:t>
      </w:r>
      <w:r>
        <w:rPr>
          <w:spacing w:val="-3"/>
        </w:rPr>
        <w:t>роль </w:t>
      </w:r>
      <w:r>
        <w:rPr>
          <w:spacing w:val="-4"/>
        </w:rPr>
        <w:t>пролетарской культуры </w:t>
      </w:r>
      <w:r>
        <w:rPr/>
        <w:t>в </w:t>
      </w:r>
      <w:r>
        <w:rPr>
          <w:spacing w:val="-4"/>
        </w:rPr>
        <w:t>период пролетарской диктатуры</w:t>
      </w:r>
    </w:p>
    <w:p>
      <w:pPr>
        <w:spacing w:line="200" w:lineRule="exact" w:before="7"/>
        <w:ind w:left="340" w:right="0" w:firstLine="0"/>
        <w:jc w:val="both"/>
        <w:rPr>
          <w:sz w:val="18"/>
        </w:rPr>
      </w:pPr>
      <w:r>
        <w:rPr>
          <w:position w:val="6"/>
          <w:sz w:val="12"/>
        </w:rPr>
        <w:t>39 </w:t>
      </w:r>
      <w:r>
        <w:rPr>
          <w:sz w:val="18"/>
        </w:rPr>
        <w:t>Марксистская философия в XIX веке. Кн. I. 1979: 392–395.</w:t>
      </w:r>
    </w:p>
    <w:p>
      <w:pPr>
        <w:spacing w:line="190" w:lineRule="exact" w:before="0"/>
        <w:ind w:left="340" w:right="0" w:firstLine="0"/>
        <w:jc w:val="both"/>
        <w:rPr>
          <w:sz w:val="18"/>
        </w:rPr>
      </w:pPr>
      <w:r>
        <w:rPr>
          <w:position w:val="6"/>
          <w:sz w:val="12"/>
        </w:rPr>
        <w:t>40 </w:t>
      </w:r>
      <w:r>
        <w:rPr>
          <w:sz w:val="18"/>
        </w:rPr>
        <w:t>Богданов 1918: 199–226; 1920; 1924: 192–199.</w:t>
      </w:r>
    </w:p>
    <w:p>
      <w:pPr>
        <w:spacing w:line="200" w:lineRule="exact" w:before="0"/>
        <w:ind w:left="340" w:right="0" w:firstLine="0"/>
        <w:jc w:val="both"/>
        <w:rPr>
          <w:sz w:val="18"/>
        </w:rPr>
      </w:pPr>
      <w:r>
        <w:rPr>
          <w:position w:val="6"/>
          <w:sz w:val="12"/>
        </w:rPr>
        <w:t>41 </w:t>
      </w:r>
      <w:r>
        <w:rPr>
          <w:sz w:val="18"/>
        </w:rPr>
        <w:t>Бухарин 1928: 163 и др.</w:t>
      </w:r>
    </w:p>
    <w:p>
      <w:pPr>
        <w:spacing w:after="0" w:line="200"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6"/>
      </w:pPr>
      <w:r>
        <w:rPr>
          <w:spacing w:val="-4"/>
        </w:rPr>
        <w:t>очевидна. </w:t>
      </w:r>
      <w:r>
        <w:rPr/>
        <w:t>С </w:t>
      </w:r>
      <w:r>
        <w:rPr>
          <w:spacing w:val="-3"/>
        </w:rPr>
        <w:t>этих </w:t>
      </w:r>
      <w:r>
        <w:rPr>
          <w:spacing w:val="-4"/>
        </w:rPr>
        <w:t>позиций следует рассматривать большую </w:t>
      </w:r>
      <w:r>
        <w:rPr>
          <w:spacing w:val="-5"/>
        </w:rPr>
        <w:t>смысловую </w:t>
      </w:r>
      <w:r>
        <w:rPr>
          <w:spacing w:val="-3"/>
        </w:rPr>
        <w:t>часть </w:t>
      </w:r>
      <w:r>
        <w:rPr>
          <w:spacing w:val="-5"/>
        </w:rPr>
        <w:t>рассматриваемого </w:t>
      </w:r>
      <w:r>
        <w:rPr>
          <w:spacing w:val="-4"/>
        </w:rPr>
        <w:t>раздела, </w:t>
      </w:r>
      <w:r>
        <w:rPr>
          <w:spacing w:val="-3"/>
        </w:rPr>
        <w:t>на </w:t>
      </w:r>
      <w:r>
        <w:rPr>
          <w:spacing w:val="-4"/>
        </w:rPr>
        <w:t>первый взгляд, </w:t>
      </w:r>
      <w:r>
        <w:rPr/>
        <w:t>ни к </w:t>
      </w:r>
      <w:r>
        <w:rPr>
          <w:spacing w:val="-3"/>
        </w:rPr>
        <w:t>чему </w:t>
      </w:r>
      <w:r>
        <w:rPr/>
        <w:t>не </w:t>
      </w:r>
      <w:r>
        <w:rPr>
          <w:spacing w:val="-3"/>
        </w:rPr>
        <w:t>привя- </w:t>
      </w:r>
      <w:r>
        <w:rPr>
          <w:spacing w:val="-4"/>
        </w:rPr>
        <w:t>занную </w:t>
      </w:r>
      <w:r>
        <w:rPr/>
        <w:t>в </w:t>
      </w:r>
      <w:r>
        <w:rPr>
          <w:spacing w:val="-4"/>
        </w:rPr>
        <w:t>тексте </w:t>
      </w:r>
      <w:r>
        <w:rPr/>
        <w:t>и </w:t>
      </w:r>
      <w:r>
        <w:rPr>
          <w:spacing w:val="-4"/>
        </w:rPr>
        <w:t>непонятно </w:t>
      </w:r>
      <w:r>
        <w:rPr>
          <w:spacing w:val="-3"/>
        </w:rPr>
        <w:t>как </w:t>
      </w:r>
      <w:r>
        <w:rPr>
          <w:spacing w:val="-4"/>
        </w:rPr>
        <w:t>связанную </w:t>
      </w:r>
      <w:r>
        <w:rPr/>
        <w:t>с </w:t>
      </w:r>
      <w:r>
        <w:rPr>
          <w:spacing w:val="-4"/>
        </w:rPr>
        <w:t>темой пролетарской куль- туры, </w:t>
      </w:r>
      <w:r>
        <w:rPr/>
        <w:t>где </w:t>
      </w:r>
      <w:r>
        <w:rPr>
          <w:spacing w:val="-4"/>
        </w:rPr>
        <w:t>Бухарин указывает </w:t>
      </w:r>
      <w:r>
        <w:rPr/>
        <w:t>на </w:t>
      </w:r>
      <w:r>
        <w:rPr>
          <w:spacing w:val="-3"/>
        </w:rPr>
        <w:t>то, что </w:t>
      </w:r>
      <w:r>
        <w:rPr>
          <w:spacing w:val="-4"/>
        </w:rPr>
        <w:t>государство периода пролетар- </w:t>
      </w:r>
      <w:r>
        <w:rPr>
          <w:spacing w:val="-3"/>
        </w:rPr>
        <w:t>ской </w:t>
      </w:r>
      <w:r>
        <w:rPr>
          <w:spacing w:val="-4"/>
        </w:rPr>
        <w:t>диктатуры также является государством </w:t>
      </w:r>
      <w:r>
        <w:rPr>
          <w:spacing w:val="-3"/>
        </w:rPr>
        <w:t>как </w:t>
      </w:r>
      <w:r>
        <w:rPr>
          <w:spacing w:val="-4"/>
        </w:rPr>
        <w:t>классовым образова- </w:t>
      </w:r>
      <w:r>
        <w:rPr>
          <w:spacing w:val="-3"/>
        </w:rPr>
        <w:t>нием, хоть </w:t>
      </w:r>
      <w:r>
        <w:rPr/>
        <w:t>и </w:t>
      </w:r>
      <w:r>
        <w:rPr>
          <w:spacing w:val="-4"/>
        </w:rPr>
        <w:t>последней </w:t>
      </w:r>
      <w:r>
        <w:rPr>
          <w:spacing w:val="-3"/>
        </w:rPr>
        <w:t>из форм </w:t>
      </w:r>
      <w:r>
        <w:rPr>
          <w:spacing w:val="-4"/>
        </w:rPr>
        <w:t>государства </w:t>
      </w:r>
      <w:r>
        <w:rPr/>
        <w:t>на </w:t>
      </w:r>
      <w:r>
        <w:rPr>
          <w:spacing w:val="-4"/>
        </w:rPr>
        <w:t>пути </w:t>
      </w:r>
      <w:r>
        <w:rPr/>
        <w:t>к </w:t>
      </w:r>
      <w:r>
        <w:rPr>
          <w:spacing w:val="-4"/>
        </w:rPr>
        <w:t>коммунистиче- </w:t>
      </w:r>
      <w:r>
        <w:rPr>
          <w:spacing w:val="-3"/>
        </w:rPr>
        <w:t>скому </w:t>
      </w:r>
      <w:r>
        <w:rPr>
          <w:spacing w:val="-4"/>
        </w:rPr>
        <w:t>бесклассовому </w:t>
      </w:r>
      <w:r>
        <w:rPr>
          <w:spacing w:val="-5"/>
        </w:rPr>
        <w:t>обществу:</w:t>
      </w:r>
    </w:p>
    <w:p>
      <w:pPr>
        <w:spacing w:line="218" w:lineRule="auto" w:before="55"/>
        <w:ind w:left="511" w:right="388" w:firstLine="0"/>
        <w:jc w:val="both"/>
        <w:rPr>
          <w:sz w:val="19"/>
        </w:rPr>
      </w:pPr>
      <w:r>
        <w:rPr>
          <w:spacing w:val="-4"/>
          <w:sz w:val="19"/>
        </w:rPr>
        <w:t>«...если </w:t>
      </w:r>
      <w:r>
        <w:rPr>
          <w:sz w:val="19"/>
        </w:rPr>
        <w:t>вы </w:t>
      </w:r>
      <w:r>
        <w:rPr>
          <w:spacing w:val="-4"/>
          <w:sz w:val="19"/>
        </w:rPr>
        <w:t>берете пролетарское государство, </w:t>
      </w:r>
      <w:r>
        <w:rPr>
          <w:sz w:val="19"/>
        </w:rPr>
        <w:t>то </w:t>
      </w:r>
      <w:r>
        <w:rPr>
          <w:spacing w:val="-3"/>
          <w:sz w:val="19"/>
        </w:rPr>
        <w:t>это </w:t>
      </w:r>
      <w:r>
        <w:rPr>
          <w:spacing w:val="-4"/>
          <w:sz w:val="19"/>
        </w:rPr>
        <w:t>есть... </w:t>
      </w:r>
      <w:r>
        <w:rPr>
          <w:spacing w:val="-3"/>
          <w:sz w:val="19"/>
        </w:rPr>
        <w:t>тип </w:t>
      </w:r>
      <w:r>
        <w:rPr>
          <w:spacing w:val="-4"/>
          <w:sz w:val="19"/>
        </w:rPr>
        <w:t>государства, которое </w:t>
      </w:r>
      <w:r>
        <w:rPr>
          <w:spacing w:val="-5"/>
          <w:sz w:val="19"/>
        </w:rPr>
        <w:t>производит </w:t>
      </w:r>
      <w:r>
        <w:rPr>
          <w:spacing w:val="-4"/>
          <w:sz w:val="19"/>
        </w:rPr>
        <w:t>свое собственное </w:t>
      </w:r>
      <w:r>
        <w:rPr>
          <w:spacing w:val="-5"/>
          <w:sz w:val="19"/>
        </w:rPr>
        <w:t>отмирание... </w:t>
      </w:r>
      <w:r>
        <w:rPr>
          <w:spacing w:val="-4"/>
          <w:sz w:val="19"/>
        </w:rPr>
        <w:t>Такая </w:t>
      </w:r>
      <w:r>
        <w:rPr>
          <w:sz w:val="19"/>
        </w:rPr>
        <w:t>же </w:t>
      </w:r>
      <w:r>
        <w:rPr>
          <w:spacing w:val="-4"/>
          <w:sz w:val="19"/>
        </w:rPr>
        <w:t>история повто- ряется </w:t>
      </w:r>
      <w:r>
        <w:rPr>
          <w:sz w:val="19"/>
        </w:rPr>
        <w:t>и с </w:t>
      </w:r>
      <w:r>
        <w:rPr>
          <w:spacing w:val="-5"/>
          <w:sz w:val="19"/>
        </w:rPr>
        <w:t>классами... </w:t>
      </w:r>
      <w:r>
        <w:rPr>
          <w:spacing w:val="-4"/>
          <w:sz w:val="19"/>
        </w:rPr>
        <w:t>Это </w:t>
      </w:r>
      <w:r>
        <w:rPr>
          <w:spacing w:val="-5"/>
          <w:sz w:val="19"/>
        </w:rPr>
        <w:t>специфическое, </w:t>
      </w:r>
      <w:r>
        <w:rPr>
          <w:spacing w:val="-3"/>
          <w:sz w:val="19"/>
        </w:rPr>
        <w:t>что </w:t>
      </w:r>
      <w:r>
        <w:rPr>
          <w:spacing w:val="-4"/>
          <w:sz w:val="19"/>
        </w:rPr>
        <w:t>отличает... </w:t>
      </w:r>
      <w:r>
        <w:rPr>
          <w:spacing w:val="-5"/>
          <w:sz w:val="19"/>
        </w:rPr>
        <w:t>государственную </w:t>
      </w:r>
      <w:r>
        <w:rPr>
          <w:spacing w:val="-4"/>
          <w:sz w:val="19"/>
        </w:rPr>
        <w:t>власть пролетариата </w:t>
      </w:r>
      <w:r>
        <w:rPr>
          <w:sz w:val="19"/>
        </w:rPr>
        <w:t>от </w:t>
      </w:r>
      <w:r>
        <w:rPr>
          <w:spacing w:val="-4"/>
          <w:sz w:val="19"/>
        </w:rPr>
        <w:t>государственной власти </w:t>
      </w:r>
      <w:r>
        <w:rPr>
          <w:spacing w:val="-3"/>
          <w:sz w:val="19"/>
        </w:rPr>
        <w:t>всех </w:t>
      </w:r>
      <w:r>
        <w:rPr>
          <w:spacing w:val="-4"/>
          <w:sz w:val="19"/>
        </w:rPr>
        <w:t>предыдущих эпох... Если </w:t>
      </w:r>
      <w:r>
        <w:rPr>
          <w:sz w:val="19"/>
        </w:rPr>
        <w:t>с </w:t>
      </w:r>
      <w:r>
        <w:rPr>
          <w:spacing w:val="-4"/>
          <w:sz w:val="19"/>
        </w:rPr>
        <w:t>этой </w:t>
      </w:r>
      <w:r>
        <w:rPr>
          <w:spacing w:val="-3"/>
          <w:sz w:val="19"/>
        </w:rPr>
        <w:t>точки </w:t>
      </w:r>
      <w:r>
        <w:rPr>
          <w:spacing w:val="-4"/>
          <w:sz w:val="19"/>
        </w:rPr>
        <w:t>зрения подойдем </w:t>
      </w:r>
      <w:r>
        <w:rPr>
          <w:sz w:val="19"/>
        </w:rPr>
        <w:t>к </w:t>
      </w:r>
      <w:r>
        <w:rPr>
          <w:spacing w:val="-4"/>
          <w:sz w:val="19"/>
        </w:rPr>
        <w:t>пролетарской культуре, </w:t>
      </w:r>
      <w:r>
        <w:rPr>
          <w:sz w:val="19"/>
        </w:rPr>
        <w:t>то </w:t>
      </w:r>
      <w:r>
        <w:rPr>
          <w:spacing w:val="-4"/>
          <w:sz w:val="19"/>
        </w:rPr>
        <w:t>вот </w:t>
      </w:r>
      <w:r>
        <w:rPr>
          <w:spacing w:val="-3"/>
          <w:sz w:val="19"/>
        </w:rPr>
        <w:t>что </w:t>
      </w:r>
      <w:r>
        <w:rPr>
          <w:spacing w:val="-4"/>
          <w:sz w:val="19"/>
        </w:rPr>
        <w:t>нужно отметить. Это </w:t>
      </w:r>
      <w:r>
        <w:rPr>
          <w:sz w:val="19"/>
        </w:rPr>
        <w:t>не </w:t>
      </w:r>
      <w:r>
        <w:rPr>
          <w:spacing w:val="-3"/>
          <w:sz w:val="19"/>
        </w:rPr>
        <w:t>есть </w:t>
      </w:r>
      <w:r>
        <w:rPr>
          <w:spacing w:val="-4"/>
          <w:sz w:val="19"/>
        </w:rPr>
        <w:t>законченное... тело, </w:t>
      </w:r>
      <w:r>
        <w:rPr>
          <w:spacing w:val="-3"/>
          <w:sz w:val="19"/>
        </w:rPr>
        <w:t>это есть </w:t>
      </w:r>
      <w:r>
        <w:rPr>
          <w:spacing w:val="-4"/>
          <w:sz w:val="19"/>
        </w:rPr>
        <w:t>нечто такое, </w:t>
      </w:r>
      <w:r>
        <w:rPr>
          <w:spacing w:val="-3"/>
          <w:sz w:val="19"/>
        </w:rPr>
        <w:t>что </w:t>
      </w:r>
      <w:r>
        <w:rPr>
          <w:spacing w:val="-5"/>
          <w:sz w:val="19"/>
        </w:rPr>
        <w:t>уничтожает </w:t>
      </w:r>
      <w:r>
        <w:rPr>
          <w:spacing w:val="-4"/>
          <w:sz w:val="19"/>
        </w:rPr>
        <w:t>самое себя... Тут нужно обратить внимание </w:t>
      </w:r>
      <w:r>
        <w:rPr>
          <w:spacing w:val="-3"/>
          <w:sz w:val="19"/>
        </w:rPr>
        <w:t>на одно </w:t>
      </w:r>
      <w:r>
        <w:rPr>
          <w:spacing w:val="-4"/>
          <w:sz w:val="19"/>
        </w:rPr>
        <w:t>обстоятель- ство. Поскольку существуют классы, постольку существует </w:t>
      </w:r>
      <w:r>
        <w:rPr>
          <w:sz w:val="19"/>
        </w:rPr>
        <w:t>и </w:t>
      </w:r>
      <w:r>
        <w:rPr>
          <w:spacing w:val="-4"/>
          <w:sz w:val="19"/>
        </w:rPr>
        <w:t>государствен- </w:t>
      </w:r>
      <w:r>
        <w:rPr>
          <w:spacing w:val="-3"/>
          <w:sz w:val="19"/>
        </w:rPr>
        <w:t>ная</w:t>
      </w:r>
      <w:r>
        <w:rPr>
          <w:spacing w:val="-17"/>
          <w:sz w:val="19"/>
        </w:rPr>
        <w:t> </w:t>
      </w:r>
      <w:r>
        <w:rPr>
          <w:spacing w:val="-4"/>
          <w:sz w:val="19"/>
        </w:rPr>
        <w:t>власть.</w:t>
      </w:r>
      <w:r>
        <w:rPr>
          <w:spacing w:val="-15"/>
          <w:sz w:val="19"/>
        </w:rPr>
        <w:t> </w:t>
      </w:r>
      <w:r>
        <w:rPr>
          <w:spacing w:val="-4"/>
          <w:sz w:val="19"/>
        </w:rPr>
        <w:t>Поскольку</w:t>
      </w:r>
      <w:r>
        <w:rPr>
          <w:spacing w:val="-19"/>
          <w:sz w:val="19"/>
        </w:rPr>
        <w:t> </w:t>
      </w:r>
      <w:r>
        <w:rPr>
          <w:spacing w:val="-5"/>
          <w:sz w:val="19"/>
        </w:rPr>
        <w:t>существует</w:t>
      </w:r>
      <w:r>
        <w:rPr>
          <w:spacing w:val="-14"/>
          <w:sz w:val="19"/>
        </w:rPr>
        <w:t> </w:t>
      </w:r>
      <w:r>
        <w:rPr>
          <w:spacing w:val="-4"/>
          <w:sz w:val="19"/>
        </w:rPr>
        <w:t>государственная</w:t>
      </w:r>
      <w:r>
        <w:rPr>
          <w:spacing w:val="-17"/>
          <w:sz w:val="19"/>
        </w:rPr>
        <w:t> </w:t>
      </w:r>
      <w:r>
        <w:rPr>
          <w:spacing w:val="-4"/>
          <w:sz w:val="19"/>
        </w:rPr>
        <w:t>власть,</w:t>
      </w:r>
      <w:r>
        <w:rPr>
          <w:spacing w:val="-14"/>
          <w:sz w:val="19"/>
        </w:rPr>
        <w:t> </w:t>
      </w:r>
      <w:r>
        <w:rPr>
          <w:spacing w:val="-4"/>
          <w:sz w:val="19"/>
        </w:rPr>
        <w:t>постольку</w:t>
      </w:r>
      <w:r>
        <w:rPr>
          <w:spacing w:val="-19"/>
          <w:sz w:val="19"/>
        </w:rPr>
        <w:t> </w:t>
      </w:r>
      <w:r>
        <w:rPr>
          <w:spacing w:val="-3"/>
          <w:sz w:val="19"/>
        </w:rPr>
        <w:t>на</w:t>
      </w:r>
      <w:r>
        <w:rPr>
          <w:spacing w:val="-18"/>
          <w:sz w:val="19"/>
        </w:rPr>
        <w:t> </w:t>
      </w:r>
      <w:r>
        <w:rPr>
          <w:spacing w:val="-3"/>
          <w:sz w:val="19"/>
        </w:rPr>
        <w:t>типе </w:t>
      </w:r>
      <w:r>
        <w:rPr>
          <w:spacing w:val="-4"/>
          <w:sz w:val="19"/>
        </w:rPr>
        <w:t>мышления неизбежно сказывается </w:t>
      </w:r>
      <w:r>
        <w:rPr>
          <w:spacing w:val="-3"/>
          <w:sz w:val="19"/>
        </w:rPr>
        <w:t>то, </w:t>
      </w:r>
      <w:r>
        <w:rPr>
          <w:spacing w:val="-4"/>
          <w:sz w:val="19"/>
        </w:rPr>
        <w:t>что... называется казарменной дисци- плиной, военщиной </w:t>
      </w:r>
      <w:r>
        <w:rPr>
          <w:sz w:val="19"/>
        </w:rPr>
        <w:t>и </w:t>
      </w:r>
      <w:r>
        <w:rPr>
          <w:spacing w:val="-3"/>
          <w:sz w:val="19"/>
        </w:rPr>
        <w:t>т.п.</w:t>
      </w:r>
      <w:r>
        <w:rPr>
          <w:spacing w:val="-23"/>
          <w:sz w:val="19"/>
        </w:rPr>
        <w:t> </w:t>
      </w:r>
      <w:r>
        <w:rPr>
          <w:spacing w:val="-3"/>
          <w:sz w:val="19"/>
        </w:rPr>
        <w:t>вещами»</w:t>
      </w:r>
      <w:r>
        <w:rPr>
          <w:spacing w:val="-3"/>
          <w:position w:val="7"/>
          <w:sz w:val="12"/>
        </w:rPr>
        <w:t>42</w:t>
      </w:r>
      <w:r>
        <w:rPr>
          <w:spacing w:val="-3"/>
          <w:sz w:val="19"/>
        </w:rPr>
        <w:t>.</w:t>
      </w:r>
    </w:p>
    <w:p>
      <w:pPr>
        <w:pStyle w:val="BodyText"/>
        <w:spacing w:line="230" w:lineRule="auto" w:before="48"/>
        <w:ind w:right="217" w:firstLine="453"/>
      </w:pPr>
      <w:r>
        <w:rPr/>
        <w:pict>
          <v:line style="position:absolute;mso-position-horizontal-relative:page;mso-position-vertical-relative:paragraph;z-index:-251537408;mso-wrap-distance-left:0;mso-wrap-distance-right:0" from="51.035809pt,299.736603pt" to="195.055809pt,299.736603pt" stroked="true" strokeweight=".48pt" strokecolor="#000000">
            <v:stroke dashstyle="solid"/>
            <w10:wrap type="topAndBottom"/>
          </v:line>
        </w:pict>
      </w:r>
      <w:r>
        <w:rPr>
          <w:spacing w:val="-5"/>
        </w:rPr>
        <w:t>Далее Бухарин обосновывает право </w:t>
      </w:r>
      <w:r>
        <w:rPr>
          <w:spacing w:val="-3"/>
        </w:rPr>
        <w:t>на </w:t>
      </w:r>
      <w:r>
        <w:rPr>
          <w:spacing w:val="-5"/>
        </w:rPr>
        <w:t>существование пролетарской культуры </w:t>
      </w:r>
      <w:r>
        <w:rPr>
          <w:spacing w:val="-4"/>
        </w:rPr>
        <w:t>как </w:t>
      </w:r>
      <w:r>
        <w:rPr>
          <w:spacing w:val="-5"/>
        </w:rPr>
        <w:t>высокоразвитой культуры господствующего класса </w:t>
      </w:r>
      <w:r>
        <w:rPr/>
        <w:t>в </w:t>
      </w:r>
      <w:r>
        <w:rPr>
          <w:spacing w:val="-3"/>
        </w:rPr>
        <w:t>пе- </w:t>
      </w:r>
      <w:r>
        <w:rPr>
          <w:spacing w:val="-4"/>
        </w:rPr>
        <w:t>риод </w:t>
      </w:r>
      <w:r>
        <w:rPr>
          <w:spacing w:val="-5"/>
        </w:rPr>
        <w:t>пролетарской диктатуры перспективой длительного существования </w:t>
      </w:r>
      <w:r>
        <w:rPr>
          <w:spacing w:val="-4"/>
        </w:rPr>
        <w:t>этой формы </w:t>
      </w:r>
      <w:r>
        <w:rPr>
          <w:spacing w:val="-5"/>
        </w:rPr>
        <w:t>государства применительно </w:t>
      </w:r>
      <w:r>
        <w:rPr/>
        <w:t>к </w:t>
      </w:r>
      <w:r>
        <w:rPr>
          <w:spacing w:val="-5"/>
        </w:rPr>
        <w:t>Советской России. </w:t>
      </w:r>
      <w:r>
        <w:rPr/>
        <w:t>Из </w:t>
      </w:r>
      <w:r>
        <w:rPr>
          <w:spacing w:val="-5"/>
        </w:rPr>
        <w:t>текста видно, </w:t>
      </w:r>
      <w:r>
        <w:rPr>
          <w:spacing w:val="-3"/>
        </w:rPr>
        <w:t>что </w:t>
      </w:r>
      <w:r>
        <w:rPr/>
        <w:t>в </w:t>
      </w:r>
      <w:r>
        <w:rPr>
          <w:spacing w:val="-4"/>
        </w:rPr>
        <w:t>основе </w:t>
      </w:r>
      <w:r>
        <w:rPr>
          <w:spacing w:val="-5"/>
        </w:rPr>
        <w:t>представления </w:t>
      </w:r>
      <w:r>
        <w:rPr/>
        <w:t>о </w:t>
      </w:r>
      <w:r>
        <w:rPr>
          <w:spacing w:val="-4"/>
        </w:rPr>
        <w:t>такой </w:t>
      </w:r>
      <w:r>
        <w:rPr>
          <w:spacing w:val="-5"/>
        </w:rPr>
        <w:t>перспективе лежало восприя- </w:t>
      </w:r>
      <w:r>
        <w:rPr>
          <w:spacing w:val="-4"/>
        </w:rPr>
        <w:t>тие </w:t>
      </w:r>
      <w:r>
        <w:rPr>
          <w:spacing w:val="-5"/>
        </w:rPr>
        <w:t>Бухариным</w:t>
      </w:r>
      <w:r>
        <w:rPr>
          <w:spacing w:val="-5"/>
          <w:position w:val="7"/>
          <w:sz w:val="14"/>
        </w:rPr>
        <w:t>43 </w:t>
      </w:r>
      <w:r>
        <w:rPr>
          <w:spacing w:val="-5"/>
        </w:rPr>
        <w:t>ленинских представлений </w:t>
      </w:r>
      <w:r>
        <w:rPr/>
        <w:t>о </w:t>
      </w:r>
      <w:r>
        <w:rPr>
          <w:spacing w:val="-5"/>
        </w:rPr>
        <w:t>русской революции </w:t>
      </w:r>
      <w:r>
        <w:rPr>
          <w:spacing w:val="-4"/>
        </w:rPr>
        <w:t>как </w:t>
      </w:r>
      <w:r>
        <w:rPr>
          <w:spacing w:val="-3"/>
        </w:rPr>
        <w:t>ча- </w:t>
      </w:r>
      <w:r>
        <w:rPr>
          <w:spacing w:val="-4"/>
        </w:rPr>
        <w:t>сти </w:t>
      </w:r>
      <w:r>
        <w:rPr>
          <w:spacing w:val="-5"/>
        </w:rPr>
        <w:t>мирового процесса («Империализм </w:t>
      </w:r>
      <w:r>
        <w:rPr>
          <w:spacing w:val="-4"/>
        </w:rPr>
        <w:t>как </w:t>
      </w:r>
      <w:r>
        <w:rPr>
          <w:spacing w:val="-5"/>
        </w:rPr>
        <w:t>высшая </w:t>
      </w:r>
      <w:r>
        <w:rPr>
          <w:spacing w:val="-4"/>
        </w:rPr>
        <w:t>стадия </w:t>
      </w:r>
      <w:r>
        <w:rPr>
          <w:spacing w:val="-5"/>
        </w:rPr>
        <w:t>капитализма» (1916), «Детская болезнь левизны </w:t>
      </w:r>
      <w:r>
        <w:rPr/>
        <w:t>в </w:t>
      </w:r>
      <w:r>
        <w:rPr>
          <w:spacing w:val="-5"/>
        </w:rPr>
        <w:t>коммунизме» (1920), </w:t>
      </w:r>
      <w:r>
        <w:rPr>
          <w:spacing w:val="-6"/>
        </w:rPr>
        <w:t>«Очередные </w:t>
      </w:r>
      <w:r>
        <w:rPr>
          <w:spacing w:val="-3"/>
        </w:rPr>
        <w:t>за- </w:t>
      </w:r>
      <w:r>
        <w:rPr>
          <w:spacing w:val="-5"/>
        </w:rPr>
        <w:t>дачи</w:t>
      </w:r>
      <w:r>
        <w:rPr>
          <w:spacing w:val="-16"/>
        </w:rPr>
        <w:t> </w:t>
      </w:r>
      <w:r>
        <w:rPr>
          <w:spacing w:val="-5"/>
        </w:rPr>
        <w:t>советской</w:t>
      </w:r>
      <w:r>
        <w:rPr>
          <w:spacing w:val="-16"/>
        </w:rPr>
        <w:t> </w:t>
      </w:r>
      <w:r>
        <w:rPr>
          <w:spacing w:val="-4"/>
        </w:rPr>
        <w:t>власти»</w:t>
      </w:r>
      <w:r>
        <w:rPr>
          <w:spacing w:val="-15"/>
        </w:rPr>
        <w:t> </w:t>
      </w:r>
      <w:r>
        <w:rPr>
          <w:spacing w:val="-5"/>
        </w:rPr>
        <w:t>(1918)).</w:t>
      </w:r>
      <w:r>
        <w:rPr>
          <w:spacing w:val="-12"/>
        </w:rPr>
        <w:t> </w:t>
      </w:r>
      <w:r>
        <w:rPr>
          <w:spacing w:val="-4"/>
        </w:rPr>
        <w:t>Сам</w:t>
      </w:r>
      <w:r>
        <w:rPr>
          <w:spacing w:val="-14"/>
        </w:rPr>
        <w:t> </w:t>
      </w:r>
      <w:r>
        <w:rPr>
          <w:spacing w:val="-5"/>
        </w:rPr>
        <w:t>Бухарин</w:t>
      </w:r>
      <w:r>
        <w:rPr>
          <w:spacing w:val="-13"/>
        </w:rPr>
        <w:t> </w:t>
      </w:r>
      <w:r>
        <w:rPr>
          <w:spacing w:val="-5"/>
        </w:rPr>
        <w:t>впоследствии</w:t>
      </w:r>
      <w:r>
        <w:rPr>
          <w:spacing w:val="-16"/>
        </w:rPr>
        <w:t> </w:t>
      </w:r>
      <w:r>
        <w:rPr>
          <w:spacing w:val="-5"/>
        </w:rPr>
        <w:t>неоднократно указывал </w:t>
      </w:r>
      <w:r>
        <w:rPr>
          <w:spacing w:val="-3"/>
        </w:rPr>
        <w:t>на то, что </w:t>
      </w:r>
      <w:r>
        <w:rPr>
          <w:spacing w:val="-5"/>
        </w:rPr>
        <w:t>Ленина </w:t>
      </w:r>
      <w:r>
        <w:rPr/>
        <w:t>в </w:t>
      </w:r>
      <w:r>
        <w:rPr>
          <w:spacing w:val="-4"/>
        </w:rPr>
        <w:t>этом </w:t>
      </w:r>
      <w:r>
        <w:rPr>
          <w:spacing w:val="-5"/>
        </w:rPr>
        <w:t>вопросе отличало гениальное предви- дение, </w:t>
      </w:r>
      <w:r>
        <w:rPr>
          <w:spacing w:val="-4"/>
        </w:rPr>
        <w:t>которому </w:t>
      </w:r>
      <w:r>
        <w:rPr>
          <w:spacing w:val="-5"/>
        </w:rPr>
        <w:t>надо следовать </w:t>
      </w:r>
      <w:r>
        <w:rPr/>
        <w:t>в </w:t>
      </w:r>
      <w:r>
        <w:rPr>
          <w:spacing w:val="-5"/>
        </w:rPr>
        <w:t>социалистическом строительстве, </w:t>
      </w:r>
      <w:r>
        <w:rPr>
          <w:spacing w:val="-3"/>
        </w:rPr>
        <w:t>от- </w:t>
      </w:r>
      <w:r>
        <w:rPr>
          <w:spacing w:val="-5"/>
        </w:rPr>
        <w:t>стаивая интересы пролетарской диктатуры внутри </w:t>
      </w:r>
      <w:r>
        <w:rPr>
          <w:spacing w:val="-4"/>
        </w:rPr>
        <w:t>страны </w:t>
      </w:r>
      <w:r>
        <w:rPr/>
        <w:t>и </w:t>
      </w:r>
      <w:r>
        <w:rPr>
          <w:spacing w:val="-4"/>
        </w:rPr>
        <w:t>вовне («Ле- нин как </w:t>
      </w:r>
      <w:r>
        <w:rPr>
          <w:spacing w:val="-5"/>
        </w:rPr>
        <w:t>марксист», </w:t>
      </w:r>
      <w:r>
        <w:rPr>
          <w:spacing w:val="-4"/>
        </w:rPr>
        <w:t>1924; </w:t>
      </w:r>
      <w:r>
        <w:rPr>
          <w:spacing w:val="-5"/>
        </w:rPr>
        <w:t>«О характере нашей революции </w:t>
      </w:r>
      <w:r>
        <w:rPr/>
        <w:t>и </w:t>
      </w:r>
      <w:r>
        <w:rPr>
          <w:spacing w:val="-5"/>
        </w:rPr>
        <w:t>возможности </w:t>
      </w:r>
      <w:r>
        <w:rPr>
          <w:spacing w:val="-6"/>
        </w:rPr>
        <w:t>победоносного </w:t>
      </w:r>
      <w:r>
        <w:rPr>
          <w:spacing w:val="-5"/>
        </w:rPr>
        <w:t>социалистического строительства </w:t>
      </w:r>
      <w:r>
        <w:rPr/>
        <w:t>в </w:t>
      </w:r>
      <w:r>
        <w:rPr>
          <w:spacing w:val="-5"/>
        </w:rPr>
        <w:t>СССР», </w:t>
      </w:r>
      <w:r>
        <w:rPr>
          <w:spacing w:val="-4"/>
        </w:rPr>
        <w:t>1926; </w:t>
      </w:r>
      <w:r>
        <w:rPr/>
        <w:t>и </w:t>
      </w:r>
      <w:r>
        <w:rPr>
          <w:spacing w:val="-4"/>
        </w:rPr>
        <w:t>др.). Как </w:t>
      </w:r>
      <w:r>
        <w:rPr>
          <w:spacing w:val="-5"/>
        </w:rPr>
        <w:t>известно, </w:t>
      </w:r>
      <w:r>
        <w:rPr>
          <w:spacing w:val="-3"/>
        </w:rPr>
        <w:t>по </w:t>
      </w:r>
      <w:r>
        <w:rPr>
          <w:spacing w:val="-5"/>
        </w:rPr>
        <w:t>Ленину, завершение социалистического строительства  </w:t>
      </w:r>
      <w:r>
        <w:rPr/>
        <w:t>и </w:t>
      </w:r>
      <w:r>
        <w:rPr>
          <w:spacing w:val="-6"/>
        </w:rPr>
        <w:t>дальнейший </w:t>
      </w:r>
      <w:r>
        <w:rPr>
          <w:spacing w:val="-5"/>
        </w:rPr>
        <w:t>переход </w:t>
      </w:r>
      <w:r>
        <w:rPr/>
        <w:t>к </w:t>
      </w:r>
      <w:r>
        <w:rPr>
          <w:spacing w:val="-5"/>
        </w:rPr>
        <w:t>бесклассовому коммунистическому </w:t>
      </w:r>
      <w:r>
        <w:rPr>
          <w:spacing w:val="-4"/>
        </w:rPr>
        <w:t>обществу </w:t>
      </w:r>
      <w:r>
        <w:rPr>
          <w:spacing w:val="-5"/>
        </w:rPr>
        <w:t>возможны</w:t>
      </w:r>
      <w:r>
        <w:rPr>
          <w:spacing w:val="-14"/>
        </w:rPr>
        <w:t> </w:t>
      </w:r>
      <w:r>
        <w:rPr>
          <w:spacing w:val="-5"/>
        </w:rPr>
        <w:t>только</w:t>
      </w:r>
      <w:r>
        <w:rPr>
          <w:spacing w:val="-13"/>
        </w:rPr>
        <w:t> </w:t>
      </w:r>
      <w:r>
        <w:rPr/>
        <w:t>в</w:t>
      </w:r>
      <w:r>
        <w:rPr>
          <w:spacing w:val="-5"/>
        </w:rPr>
        <w:t> условиях</w:t>
      </w:r>
      <w:r>
        <w:rPr>
          <w:spacing w:val="-13"/>
        </w:rPr>
        <w:t> </w:t>
      </w:r>
      <w:r>
        <w:rPr>
          <w:spacing w:val="-5"/>
        </w:rPr>
        <w:t>победы</w:t>
      </w:r>
      <w:r>
        <w:rPr>
          <w:spacing w:val="-10"/>
        </w:rPr>
        <w:t> </w:t>
      </w:r>
      <w:r>
        <w:rPr>
          <w:spacing w:val="-5"/>
        </w:rPr>
        <w:t>пролетарской</w:t>
      </w:r>
      <w:r>
        <w:rPr>
          <w:spacing w:val="-10"/>
        </w:rPr>
        <w:t> </w:t>
      </w:r>
      <w:r>
        <w:rPr>
          <w:spacing w:val="-5"/>
        </w:rPr>
        <w:t>революции</w:t>
      </w:r>
      <w:r>
        <w:rPr>
          <w:spacing w:val="-13"/>
        </w:rPr>
        <w:t> </w:t>
      </w:r>
      <w:r>
        <w:rPr/>
        <w:t>в</w:t>
      </w:r>
      <w:r>
        <w:rPr>
          <w:spacing w:val="-12"/>
        </w:rPr>
        <w:t> </w:t>
      </w:r>
      <w:r>
        <w:rPr>
          <w:spacing w:val="-5"/>
        </w:rPr>
        <w:t>несколь- </w:t>
      </w:r>
      <w:r>
        <w:rPr>
          <w:spacing w:val="-4"/>
        </w:rPr>
        <w:t>ких</w:t>
      </w:r>
      <w:r>
        <w:rPr>
          <w:spacing w:val="-17"/>
        </w:rPr>
        <w:t> </w:t>
      </w:r>
      <w:r>
        <w:rPr>
          <w:spacing w:val="-5"/>
        </w:rPr>
        <w:t>странах.</w:t>
      </w:r>
      <w:r>
        <w:rPr>
          <w:spacing w:val="-14"/>
        </w:rPr>
        <w:t> </w:t>
      </w:r>
      <w:r>
        <w:rPr/>
        <w:t>Но</w:t>
      </w:r>
      <w:r>
        <w:rPr>
          <w:spacing w:val="-17"/>
        </w:rPr>
        <w:t> </w:t>
      </w:r>
      <w:r>
        <w:rPr>
          <w:spacing w:val="-3"/>
        </w:rPr>
        <w:t>хотя</w:t>
      </w:r>
      <w:r>
        <w:rPr>
          <w:spacing w:val="-18"/>
        </w:rPr>
        <w:t> </w:t>
      </w:r>
      <w:r>
        <w:rPr>
          <w:spacing w:val="-4"/>
        </w:rPr>
        <w:t>русская</w:t>
      </w:r>
      <w:r>
        <w:rPr>
          <w:spacing w:val="-18"/>
        </w:rPr>
        <w:t> </w:t>
      </w:r>
      <w:r>
        <w:rPr>
          <w:spacing w:val="-5"/>
        </w:rPr>
        <w:t>революция</w:t>
      </w:r>
      <w:r>
        <w:rPr>
          <w:spacing w:val="-16"/>
        </w:rPr>
        <w:t> </w:t>
      </w:r>
      <w:r>
        <w:rPr/>
        <w:t>и</w:t>
      </w:r>
      <w:r>
        <w:rPr>
          <w:spacing w:val="-15"/>
        </w:rPr>
        <w:t> </w:t>
      </w:r>
      <w:r>
        <w:rPr>
          <w:spacing w:val="-5"/>
        </w:rPr>
        <w:t>является</w:t>
      </w:r>
      <w:r>
        <w:rPr>
          <w:spacing w:val="-14"/>
        </w:rPr>
        <w:t> </w:t>
      </w:r>
      <w:r>
        <w:rPr>
          <w:spacing w:val="-5"/>
        </w:rPr>
        <w:t>частью</w:t>
      </w:r>
      <w:r>
        <w:rPr>
          <w:spacing w:val="-16"/>
        </w:rPr>
        <w:t> </w:t>
      </w:r>
      <w:r>
        <w:rPr>
          <w:spacing w:val="-5"/>
        </w:rPr>
        <w:t>мирового</w:t>
      </w:r>
      <w:r>
        <w:rPr>
          <w:spacing w:val="-14"/>
        </w:rPr>
        <w:t> </w:t>
      </w:r>
      <w:r>
        <w:rPr>
          <w:spacing w:val="-4"/>
        </w:rPr>
        <w:t>про- </w:t>
      </w:r>
      <w:r>
        <w:rPr>
          <w:spacing w:val="-5"/>
        </w:rPr>
        <w:t>цесса, установившаяся </w:t>
      </w:r>
      <w:r>
        <w:rPr/>
        <w:t>в </w:t>
      </w:r>
      <w:r>
        <w:rPr>
          <w:spacing w:val="-5"/>
        </w:rPr>
        <w:t>России пролетарская диктатура (как показали события) </w:t>
      </w:r>
      <w:r>
        <w:rPr>
          <w:spacing w:val="-4"/>
        </w:rPr>
        <w:t>будет </w:t>
      </w:r>
      <w:r>
        <w:rPr>
          <w:spacing w:val="-5"/>
        </w:rPr>
        <w:t>вынуждена более </w:t>
      </w:r>
      <w:r>
        <w:rPr>
          <w:spacing w:val="-4"/>
        </w:rPr>
        <w:t>или </w:t>
      </w:r>
      <w:r>
        <w:rPr>
          <w:spacing w:val="-5"/>
        </w:rPr>
        <w:t>менее длительное </w:t>
      </w:r>
      <w:r>
        <w:rPr>
          <w:spacing w:val="-4"/>
        </w:rPr>
        <w:t>время </w:t>
      </w:r>
      <w:r>
        <w:rPr>
          <w:spacing w:val="-5"/>
        </w:rPr>
        <w:t>существо- </w:t>
      </w:r>
      <w:r>
        <w:rPr>
          <w:spacing w:val="-4"/>
        </w:rPr>
        <w:t>вать </w:t>
      </w:r>
      <w:r>
        <w:rPr/>
        <w:t>во </w:t>
      </w:r>
      <w:r>
        <w:rPr>
          <w:spacing w:val="-5"/>
        </w:rPr>
        <w:t>враждебном </w:t>
      </w:r>
      <w:r>
        <w:rPr>
          <w:spacing w:val="-6"/>
        </w:rPr>
        <w:t>окружении капиталистическим </w:t>
      </w:r>
      <w:r>
        <w:rPr>
          <w:spacing w:val="-4"/>
        </w:rPr>
        <w:t>стран, </w:t>
      </w:r>
      <w:r>
        <w:rPr>
          <w:spacing w:val="-5"/>
        </w:rPr>
        <w:t>прежде </w:t>
      </w:r>
      <w:r>
        <w:rPr>
          <w:spacing w:val="-4"/>
        </w:rPr>
        <w:t>чем </w:t>
      </w:r>
      <w:r>
        <w:rPr>
          <w:spacing w:val="-5"/>
        </w:rPr>
        <w:t>пролетариат победит </w:t>
      </w:r>
      <w:r>
        <w:rPr/>
        <w:t>в </w:t>
      </w:r>
      <w:r>
        <w:rPr>
          <w:spacing w:val="-5"/>
        </w:rPr>
        <w:t>других </w:t>
      </w:r>
      <w:r>
        <w:rPr>
          <w:spacing w:val="-4"/>
        </w:rPr>
        <w:t>странах</w:t>
      </w:r>
      <w:r>
        <w:rPr>
          <w:spacing w:val="-4"/>
          <w:position w:val="7"/>
          <w:sz w:val="14"/>
        </w:rPr>
        <w:t>44</w:t>
      </w:r>
      <w:r>
        <w:rPr>
          <w:spacing w:val="-4"/>
        </w:rPr>
        <w:t>. Это </w:t>
      </w:r>
      <w:r>
        <w:rPr>
          <w:spacing w:val="-5"/>
        </w:rPr>
        <w:t>положение </w:t>
      </w:r>
      <w:r>
        <w:rPr/>
        <w:t>и </w:t>
      </w:r>
      <w:r>
        <w:rPr>
          <w:spacing w:val="-4"/>
        </w:rPr>
        <w:t>было </w:t>
      </w:r>
      <w:r>
        <w:rPr>
          <w:spacing w:val="-5"/>
        </w:rPr>
        <w:t>Бухари- </w:t>
      </w:r>
      <w:r>
        <w:rPr>
          <w:spacing w:val="-4"/>
        </w:rPr>
        <w:t>ным </w:t>
      </w:r>
      <w:r>
        <w:rPr>
          <w:spacing w:val="-5"/>
        </w:rPr>
        <w:t>взято </w:t>
      </w:r>
      <w:r>
        <w:rPr>
          <w:spacing w:val="-3"/>
        </w:rPr>
        <w:t>за </w:t>
      </w:r>
      <w:r>
        <w:rPr>
          <w:spacing w:val="-4"/>
        </w:rPr>
        <w:t>основу </w:t>
      </w:r>
      <w:r>
        <w:rPr/>
        <w:t>в </w:t>
      </w:r>
      <w:r>
        <w:rPr>
          <w:spacing w:val="-5"/>
        </w:rPr>
        <w:t>указанном контексте. Позднее </w:t>
      </w:r>
      <w:r>
        <w:rPr>
          <w:spacing w:val="-3"/>
        </w:rPr>
        <w:t>он </w:t>
      </w:r>
      <w:r>
        <w:rPr>
          <w:spacing w:val="-5"/>
        </w:rPr>
        <w:t>снова </w:t>
      </w:r>
      <w:r>
        <w:rPr>
          <w:spacing w:val="-4"/>
        </w:rPr>
        <w:t>будет </w:t>
      </w:r>
      <w:r>
        <w:rPr>
          <w:spacing w:val="-3"/>
        </w:rPr>
        <w:t>за- </w:t>
      </w:r>
      <w:r>
        <w:rPr>
          <w:spacing w:val="-5"/>
        </w:rPr>
        <w:t>щищать </w:t>
      </w:r>
      <w:r>
        <w:rPr>
          <w:spacing w:val="-4"/>
        </w:rPr>
        <w:t>право </w:t>
      </w:r>
      <w:r>
        <w:rPr>
          <w:spacing w:val="-3"/>
        </w:rPr>
        <w:t>на </w:t>
      </w:r>
      <w:r>
        <w:rPr>
          <w:spacing w:val="-5"/>
        </w:rPr>
        <w:t>существование высокоразвитой пролетарской культуры </w:t>
      </w:r>
      <w:r>
        <w:rPr/>
        <w:t>с</w:t>
      </w:r>
      <w:r>
        <w:rPr>
          <w:spacing w:val="1"/>
        </w:rPr>
        <w:t> </w:t>
      </w:r>
      <w:r>
        <w:rPr>
          <w:spacing w:val="-5"/>
        </w:rPr>
        <w:t>этих</w:t>
      </w:r>
      <w:r>
        <w:rPr>
          <w:spacing w:val="5"/>
        </w:rPr>
        <w:t> </w:t>
      </w:r>
      <w:r>
        <w:rPr>
          <w:spacing w:val="-5"/>
        </w:rPr>
        <w:t>позиций.</w:t>
      </w:r>
      <w:r>
        <w:rPr>
          <w:spacing w:val="6"/>
        </w:rPr>
        <w:t> </w:t>
      </w:r>
      <w:r>
        <w:rPr/>
        <w:t>В</w:t>
      </w:r>
      <w:r>
        <w:rPr>
          <w:spacing w:val="3"/>
        </w:rPr>
        <w:t> </w:t>
      </w:r>
      <w:r>
        <w:rPr>
          <w:spacing w:val="-4"/>
        </w:rPr>
        <w:t>ответ</w:t>
      </w:r>
      <w:r>
        <w:rPr>
          <w:spacing w:val="2"/>
        </w:rPr>
        <w:t> </w:t>
      </w:r>
      <w:r>
        <w:rPr>
          <w:spacing w:val="-3"/>
        </w:rPr>
        <w:t>на</w:t>
      </w:r>
      <w:r>
        <w:rPr>
          <w:spacing w:val="8"/>
        </w:rPr>
        <w:t> </w:t>
      </w:r>
      <w:r>
        <w:rPr>
          <w:spacing w:val="-5"/>
        </w:rPr>
        <w:t>утверждение</w:t>
      </w:r>
      <w:r>
        <w:rPr>
          <w:spacing w:val="2"/>
        </w:rPr>
        <w:t> </w:t>
      </w:r>
      <w:r>
        <w:rPr/>
        <w:t>в</w:t>
      </w:r>
      <w:r>
        <w:rPr>
          <w:spacing w:val="6"/>
        </w:rPr>
        <w:t> </w:t>
      </w:r>
      <w:r>
        <w:rPr>
          <w:spacing w:val="-5"/>
        </w:rPr>
        <w:t>работе</w:t>
      </w:r>
      <w:r>
        <w:rPr>
          <w:spacing w:val="2"/>
        </w:rPr>
        <w:t> </w:t>
      </w:r>
      <w:r>
        <w:rPr>
          <w:spacing w:val="-5"/>
        </w:rPr>
        <w:t>Троцкого</w:t>
      </w:r>
      <w:r>
        <w:rPr>
          <w:spacing w:val="5"/>
        </w:rPr>
        <w:t> </w:t>
      </w:r>
      <w:r>
        <w:rPr>
          <w:spacing w:val="-5"/>
        </w:rPr>
        <w:t>«Литература</w:t>
      </w:r>
    </w:p>
    <w:p>
      <w:pPr>
        <w:spacing w:line="201" w:lineRule="exact" w:before="5"/>
        <w:ind w:left="340" w:right="0" w:firstLine="0"/>
        <w:jc w:val="left"/>
        <w:rPr>
          <w:sz w:val="18"/>
        </w:rPr>
      </w:pPr>
      <w:r>
        <w:rPr>
          <w:position w:val="6"/>
          <w:sz w:val="12"/>
        </w:rPr>
        <w:t>42 </w:t>
      </w:r>
      <w:r>
        <w:rPr>
          <w:sz w:val="18"/>
        </w:rPr>
        <w:t>Реферат: 111.</w:t>
      </w:r>
    </w:p>
    <w:p>
      <w:pPr>
        <w:spacing w:line="192" w:lineRule="exact" w:before="0"/>
        <w:ind w:left="340" w:right="0" w:firstLine="0"/>
        <w:jc w:val="left"/>
        <w:rPr>
          <w:sz w:val="18"/>
        </w:rPr>
      </w:pPr>
      <w:r>
        <w:rPr>
          <w:position w:val="6"/>
          <w:sz w:val="12"/>
        </w:rPr>
        <w:t>43 </w:t>
      </w:r>
      <w:r>
        <w:rPr>
          <w:sz w:val="18"/>
        </w:rPr>
        <w:t>См. об этом, напр.: Бухарин 1928: 66.</w:t>
      </w:r>
    </w:p>
    <w:p>
      <w:pPr>
        <w:spacing w:line="201" w:lineRule="exact" w:before="0"/>
        <w:ind w:left="340" w:right="0" w:firstLine="0"/>
        <w:jc w:val="left"/>
        <w:rPr>
          <w:sz w:val="18"/>
        </w:rPr>
      </w:pPr>
      <w:r>
        <w:rPr>
          <w:position w:val="6"/>
          <w:sz w:val="12"/>
        </w:rPr>
        <w:t>44 </w:t>
      </w:r>
      <w:r>
        <w:rPr>
          <w:sz w:val="18"/>
        </w:rPr>
        <w:t>Ленин ПСС. Т. 41: 1–103.</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8"/>
      </w:pPr>
      <w:r>
        <w:rPr/>
        <w:t>и </w:t>
      </w:r>
      <w:r>
        <w:rPr>
          <w:spacing w:val="-5"/>
        </w:rPr>
        <w:t>революция» </w:t>
      </w:r>
      <w:r>
        <w:rPr/>
        <w:t>о </w:t>
      </w:r>
      <w:r>
        <w:rPr>
          <w:spacing w:val="-4"/>
        </w:rPr>
        <w:t>том, что </w:t>
      </w:r>
      <w:r>
        <w:rPr>
          <w:spacing w:val="-5"/>
        </w:rPr>
        <w:t>следующей после буржуазной высокоразвитой культурой </w:t>
      </w:r>
      <w:r>
        <w:rPr>
          <w:spacing w:val="-4"/>
        </w:rPr>
        <w:t>будет </w:t>
      </w:r>
      <w:r>
        <w:rPr>
          <w:spacing w:val="-5"/>
        </w:rPr>
        <w:t>культура бесклассового коммунистического общества, </w:t>
      </w:r>
      <w:r>
        <w:rPr/>
        <w:t>а </w:t>
      </w:r>
      <w:r>
        <w:rPr>
          <w:spacing w:val="-5"/>
        </w:rPr>
        <w:t>удел пролетарской диктатуры </w:t>
      </w:r>
      <w:r>
        <w:rPr/>
        <w:t>– </w:t>
      </w:r>
      <w:r>
        <w:rPr>
          <w:spacing w:val="-4"/>
        </w:rPr>
        <w:t>лишь </w:t>
      </w:r>
      <w:r>
        <w:rPr>
          <w:spacing w:val="-5"/>
        </w:rPr>
        <w:t>постепенное преодоление </w:t>
      </w:r>
      <w:r>
        <w:rPr>
          <w:spacing w:val="-4"/>
        </w:rPr>
        <w:t>мало- </w:t>
      </w:r>
      <w:r>
        <w:rPr>
          <w:spacing w:val="-5"/>
        </w:rPr>
        <w:t>культурным пролетариатом своей культурной </w:t>
      </w:r>
      <w:r>
        <w:rPr>
          <w:spacing w:val="-4"/>
        </w:rPr>
        <w:t>отсталости</w:t>
      </w:r>
      <w:r>
        <w:rPr>
          <w:spacing w:val="-4"/>
          <w:position w:val="7"/>
          <w:sz w:val="14"/>
        </w:rPr>
        <w:t>45</w:t>
      </w:r>
      <w:r>
        <w:rPr>
          <w:spacing w:val="-4"/>
        </w:rPr>
        <w:t>, </w:t>
      </w:r>
      <w:r>
        <w:rPr>
          <w:spacing w:val="-5"/>
        </w:rPr>
        <w:t>Бухарин </w:t>
      </w:r>
      <w:r>
        <w:rPr>
          <w:spacing w:val="-3"/>
        </w:rPr>
        <w:t>за- </w:t>
      </w:r>
      <w:r>
        <w:rPr>
          <w:spacing w:val="-5"/>
        </w:rPr>
        <w:t>явил, </w:t>
      </w:r>
      <w:r>
        <w:rPr>
          <w:spacing w:val="-4"/>
        </w:rPr>
        <w:t>что </w:t>
      </w:r>
      <w:r>
        <w:rPr>
          <w:spacing w:val="-5"/>
        </w:rPr>
        <w:t>«процесс создания» пролетарской диктатуры </w:t>
      </w:r>
      <w:r>
        <w:rPr>
          <w:spacing w:val="-4"/>
        </w:rPr>
        <w:t>идет </w:t>
      </w:r>
      <w:r>
        <w:rPr>
          <w:spacing w:val="-5"/>
        </w:rPr>
        <w:t>быстрее,</w:t>
      </w:r>
      <w:r>
        <w:rPr>
          <w:spacing w:val="-12"/>
        </w:rPr>
        <w:t> </w:t>
      </w:r>
      <w:r>
        <w:rPr>
          <w:spacing w:val="-4"/>
        </w:rPr>
        <w:t>чем</w:t>
      </w:r>
    </w:p>
    <w:p>
      <w:pPr>
        <w:pStyle w:val="BodyText"/>
        <w:spacing w:line="230" w:lineRule="auto" w:before="3"/>
        <w:ind w:right="215"/>
      </w:pPr>
      <w:r>
        <w:rPr>
          <w:spacing w:val="-5"/>
        </w:rPr>
        <w:t>«процесс рассасывания» </w:t>
      </w:r>
      <w:r>
        <w:rPr>
          <w:spacing w:val="-3"/>
        </w:rPr>
        <w:t>ее </w:t>
      </w:r>
      <w:r>
        <w:rPr/>
        <w:t>в </w:t>
      </w:r>
      <w:r>
        <w:rPr>
          <w:spacing w:val="-5"/>
        </w:rPr>
        <w:t>коммунистическое </w:t>
      </w:r>
      <w:r>
        <w:rPr>
          <w:spacing w:val="-4"/>
        </w:rPr>
        <w:t>общество, </w:t>
      </w:r>
      <w:r>
        <w:rPr/>
        <w:t>и </w:t>
      </w:r>
      <w:r>
        <w:rPr>
          <w:spacing w:val="-4"/>
        </w:rPr>
        <w:t>что </w:t>
      </w:r>
      <w:r>
        <w:rPr/>
        <w:t>в </w:t>
      </w:r>
      <w:r>
        <w:rPr>
          <w:spacing w:val="-4"/>
        </w:rPr>
        <w:t>этом </w:t>
      </w:r>
      <w:r>
        <w:rPr>
          <w:spacing w:val="-5"/>
        </w:rPr>
        <w:t>случае пролетарской диктатуре, </w:t>
      </w:r>
      <w:r>
        <w:rPr>
          <w:spacing w:val="-4"/>
        </w:rPr>
        <w:t>как </w:t>
      </w:r>
      <w:r>
        <w:rPr/>
        <w:t>и </w:t>
      </w:r>
      <w:r>
        <w:rPr>
          <w:spacing w:val="-4"/>
        </w:rPr>
        <w:t>любому </w:t>
      </w:r>
      <w:r>
        <w:rPr>
          <w:spacing w:val="-5"/>
        </w:rPr>
        <w:t>длительно </w:t>
      </w:r>
      <w:r>
        <w:rPr>
          <w:spacing w:val="-4"/>
        </w:rPr>
        <w:t>существую- щему </w:t>
      </w:r>
      <w:r>
        <w:rPr>
          <w:spacing w:val="-5"/>
        </w:rPr>
        <w:t>обществу, </w:t>
      </w:r>
      <w:r>
        <w:rPr>
          <w:spacing w:val="-4"/>
        </w:rPr>
        <w:t>нужна своя </w:t>
      </w:r>
      <w:r>
        <w:rPr>
          <w:spacing w:val="-5"/>
        </w:rPr>
        <w:t>высокоразвитая культура, </w:t>
      </w:r>
      <w:r>
        <w:rPr>
          <w:spacing w:val="-4"/>
        </w:rPr>
        <w:t>как </w:t>
      </w:r>
      <w:r>
        <w:rPr>
          <w:spacing w:val="-5"/>
        </w:rPr>
        <w:t>культура </w:t>
      </w:r>
      <w:r>
        <w:rPr>
          <w:spacing w:val="-3"/>
        </w:rPr>
        <w:t>гос- </w:t>
      </w:r>
      <w:r>
        <w:rPr>
          <w:spacing w:val="-5"/>
        </w:rPr>
        <w:t>подствующего </w:t>
      </w:r>
      <w:r>
        <w:rPr>
          <w:spacing w:val="-4"/>
        </w:rPr>
        <w:t>класса</w:t>
      </w:r>
      <w:r>
        <w:rPr>
          <w:spacing w:val="-4"/>
          <w:position w:val="7"/>
          <w:sz w:val="14"/>
        </w:rPr>
        <w:t>46</w:t>
      </w:r>
      <w:r>
        <w:rPr>
          <w:spacing w:val="-4"/>
        </w:rPr>
        <w:t>. </w:t>
      </w:r>
      <w:r>
        <w:rPr/>
        <w:t>И </w:t>
      </w:r>
      <w:r>
        <w:rPr>
          <w:spacing w:val="-5"/>
        </w:rPr>
        <w:t>далее Бухарин заостряет внимание </w:t>
      </w:r>
      <w:r>
        <w:rPr>
          <w:spacing w:val="-3"/>
        </w:rPr>
        <w:t>на </w:t>
      </w:r>
      <w:r>
        <w:rPr>
          <w:spacing w:val="-4"/>
        </w:rPr>
        <w:t>том, что </w:t>
      </w:r>
      <w:r>
        <w:rPr>
          <w:spacing w:val="-5"/>
        </w:rPr>
        <w:t>пролетарская культура, развивающаяся </w:t>
      </w:r>
      <w:r>
        <w:rPr/>
        <w:t>на </w:t>
      </w:r>
      <w:r>
        <w:rPr>
          <w:spacing w:val="-5"/>
        </w:rPr>
        <w:t>протяжении более </w:t>
      </w:r>
      <w:r>
        <w:rPr>
          <w:spacing w:val="-4"/>
        </w:rPr>
        <w:t>или менее </w:t>
      </w:r>
      <w:r>
        <w:rPr>
          <w:spacing w:val="-5"/>
        </w:rPr>
        <w:t>длительного периода пролетарской диктатуры, </w:t>
      </w:r>
      <w:r>
        <w:rPr>
          <w:spacing w:val="-4"/>
        </w:rPr>
        <w:t>отличается </w:t>
      </w:r>
      <w:r>
        <w:rPr>
          <w:spacing w:val="-3"/>
        </w:rPr>
        <w:t>от </w:t>
      </w:r>
      <w:r>
        <w:rPr>
          <w:spacing w:val="-5"/>
        </w:rPr>
        <w:t>того, </w:t>
      </w:r>
      <w:r>
        <w:rPr>
          <w:spacing w:val="-3"/>
        </w:rPr>
        <w:t>что </w:t>
      </w:r>
      <w:r>
        <w:rPr>
          <w:spacing w:val="-4"/>
        </w:rPr>
        <w:t>она </w:t>
      </w:r>
      <w:r>
        <w:rPr>
          <w:spacing w:val="-5"/>
        </w:rPr>
        <w:t>представляет собой </w:t>
      </w:r>
      <w:r>
        <w:rPr/>
        <w:t>в </w:t>
      </w:r>
      <w:r>
        <w:rPr>
          <w:spacing w:val="-4"/>
        </w:rPr>
        <w:t>конце этого </w:t>
      </w:r>
      <w:r>
        <w:rPr>
          <w:spacing w:val="-5"/>
        </w:rPr>
        <w:t>периода, </w:t>
      </w:r>
      <w:r>
        <w:rPr>
          <w:spacing w:val="-4"/>
        </w:rPr>
        <w:t>т.е. </w:t>
      </w:r>
      <w:r>
        <w:rPr>
          <w:spacing w:val="-5"/>
        </w:rPr>
        <w:t>накануне перехода </w:t>
      </w:r>
      <w:r>
        <w:rPr>
          <w:spacing w:val="-3"/>
        </w:rPr>
        <w:t>от </w:t>
      </w:r>
      <w:r>
        <w:rPr>
          <w:spacing w:val="-5"/>
        </w:rPr>
        <w:t>социализма </w:t>
      </w:r>
      <w:r>
        <w:rPr/>
        <w:t>к </w:t>
      </w:r>
      <w:r>
        <w:rPr>
          <w:spacing w:val="-5"/>
        </w:rPr>
        <w:t>коммунизму. </w:t>
      </w:r>
      <w:r>
        <w:rPr/>
        <w:t>В </w:t>
      </w:r>
      <w:r>
        <w:rPr>
          <w:spacing w:val="-4"/>
        </w:rPr>
        <w:t>это время </w:t>
      </w:r>
      <w:r>
        <w:rPr>
          <w:spacing w:val="-5"/>
        </w:rPr>
        <w:t>пролетарская культура </w:t>
      </w:r>
      <w:r>
        <w:rPr>
          <w:spacing w:val="-4"/>
        </w:rPr>
        <w:t>как куль- </w:t>
      </w:r>
      <w:r>
        <w:rPr>
          <w:spacing w:val="-5"/>
        </w:rPr>
        <w:t>тура  классовая  достигает  </w:t>
      </w:r>
      <w:r>
        <w:rPr>
          <w:spacing w:val="-4"/>
        </w:rPr>
        <w:t>своего  </w:t>
      </w:r>
      <w:r>
        <w:rPr>
          <w:spacing w:val="-6"/>
        </w:rPr>
        <w:t>наивысшего  </w:t>
      </w:r>
      <w:r>
        <w:rPr>
          <w:spacing w:val="-5"/>
        </w:rPr>
        <w:t>уровня  </w:t>
      </w:r>
      <w:r>
        <w:rPr/>
        <w:t>и  </w:t>
      </w:r>
      <w:r>
        <w:rPr>
          <w:spacing w:val="-5"/>
        </w:rPr>
        <w:t>начинается </w:t>
      </w:r>
      <w:r>
        <w:rPr>
          <w:spacing w:val="8"/>
        </w:rPr>
        <w:t> </w:t>
      </w:r>
      <w:r>
        <w:rPr>
          <w:spacing w:val="-3"/>
        </w:rPr>
        <w:t>ее</w:t>
      </w:r>
    </w:p>
    <w:p>
      <w:pPr>
        <w:pStyle w:val="BodyText"/>
        <w:spacing w:line="238" w:lineRule="exact"/>
      </w:pPr>
      <w:r>
        <w:rPr/>
        <w:t>«рассасывание» в бесклассовую коммунистическую культуру:</w:t>
      </w:r>
    </w:p>
    <w:p>
      <w:pPr>
        <w:spacing w:line="218" w:lineRule="auto" w:before="62"/>
        <w:ind w:left="511" w:right="388" w:firstLine="0"/>
        <w:jc w:val="both"/>
        <w:rPr>
          <w:sz w:val="19"/>
        </w:rPr>
      </w:pPr>
      <w:r>
        <w:rPr>
          <w:spacing w:val="-4"/>
          <w:sz w:val="19"/>
        </w:rPr>
        <w:t>«Класс может начать отмирать </w:t>
      </w:r>
      <w:r>
        <w:rPr>
          <w:sz w:val="19"/>
        </w:rPr>
        <w:t>– </w:t>
      </w:r>
      <w:r>
        <w:rPr>
          <w:spacing w:val="-4"/>
          <w:sz w:val="19"/>
        </w:rPr>
        <w:t>после того, </w:t>
      </w:r>
      <w:r>
        <w:rPr>
          <w:spacing w:val="-3"/>
          <w:sz w:val="19"/>
        </w:rPr>
        <w:t>как </w:t>
      </w:r>
      <w:r>
        <w:rPr>
          <w:spacing w:val="-4"/>
          <w:sz w:val="19"/>
        </w:rPr>
        <w:t>рабочие захватили [своими </w:t>
      </w:r>
      <w:r>
        <w:rPr>
          <w:spacing w:val="-5"/>
          <w:sz w:val="19"/>
        </w:rPr>
        <w:t>кадрами]</w:t>
      </w:r>
      <w:r>
        <w:rPr>
          <w:spacing w:val="-10"/>
          <w:sz w:val="19"/>
        </w:rPr>
        <w:t> </w:t>
      </w:r>
      <w:r>
        <w:rPr>
          <w:spacing w:val="-3"/>
          <w:sz w:val="19"/>
        </w:rPr>
        <w:t>все</w:t>
      </w:r>
      <w:r>
        <w:rPr>
          <w:spacing w:val="-13"/>
          <w:sz w:val="19"/>
        </w:rPr>
        <w:t> </w:t>
      </w:r>
      <w:r>
        <w:rPr>
          <w:spacing w:val="-4"/>
          <w:sz w:val="19"/>
        </w:rPr>
        <w:t>основные</w:t>
      </w:r>
      <w:r>
        <w:rPr>
          <w:spacing w:val="-14"/>
          <w:sz w:val="19"/>
        </w:rPr>
        <w:t> </w:t>
      </w:r>
      <w:r>
        <w:rPr>
          <w:spacing w:val="-4"/>
          <w:sz w:val="19"/>
        </w:rPr>
        <w:t>стратегические</w:t>
      </w:r>
      <w:r>
        <w:rPr>
          <w:spacing w:val="-9"/>
          <w:sz w:val="19"/>
        </w:rPr>
        <w:t> </w:t>
      </w:r>
      <w:r>
        <w:rPr>
          <w:spacing w:val="-4"/>
          <w:sz w:val="19"/>
        </w:rPr>
        <w:t>узлы</w:t>
      </w:r>
      <w:r>
        <w:rPr>
          <w:spacing w:val="-13"/>
          <w:sz w:val="19"/>
        </w:rPr>
        <w:t> </w:t>
      </w:r>
      <w:r>
        <w:rPr>
          <w:spacing w:val="-3"/>
          <w:sz w:val="19"/>
        </w:rPr>
        <w:t>[на</w:t>
      </w:r>
      <w:r>
        <w:rPr>
          <w:spacing w:val="-12"/>
          <w:sz w:val="19"/>
        </w:rPr>
        <w:t> </w:t>
      </w:r>
      <w:r>
        <w:rPr>
          <w:spacing w:val="-4"/>
          <w:sz w:val="19"/>
        </w:rPr>
        <w:t>производстве],</w:t>
      </w:r>
      <w:r>
        <w:rPr>
          <w:spacing w:val="-13"/>
          <w:sz w:val="19"/>
        </w:rPr>
        <w:t> </w:t>
      </w:r>
      <w:r>
        <w:rPr>
          <w:spacing w:val="-4"/>
          <w:sz w:val="19"/>
        </w:rPr>
        <w:t>и...</w:t>
      </w:r>
      <w:r>
        <w:rPr>
          <w:spacing w:val="-11"/>
          <w:sz w:val="19"/>
        </w:rPr>
        <w:t> </w:t>
      </w:r>
      <w:r>
        <w:rPr>
          <w:spacing w:val="-4"/>
          <w:sz w:val="19"/>
        </w:rPr>
        <w:t>адекватно </w:t>
      </w:r>
      <w:r>
        <w:rPr>
          <w:spacing w:val="-3"/>
          <w:sz w:val="19"/>
        </w:rPr>
        <w:t>этому </w:t>
      </w:r>
      <w:r>
        <w:rPr>
          <w:spacing w:val="-4"/>
          <w:sz w:val="19"/>
        </w:rPr>
        <w:t>будут развиваться идеологические культурные ценности    именно</w:t>
      </w:r>
      <w:r>
        <w:rPr>
          <w:spacing w:val="-37"/>
          <w:sz w:val="19"/>
        </w:rPr>
        <w:t> </w:t>
      </w:r>
      <w:r>
        <w:rPr>
          <w:spacing w:val="-3"/>
          <w:sz w:val="19"/>
        </w:rPr>
        <w:t>это</w:t>
      </w:r>
    </w:p>
    <w:p>
      <w:pPr>
        <w:spacing w:line="196" w:lineRule="exact" w:before="0"/>
        <w:ind w:left="511" w:right="0" w:firstLine="0"/>
        <w:jc w:val="both"/>
        <w:rPr>
          <w:sz w:val="19"/>
        </w:rPr>
      </w:pPr>
      <w:r>
        <w:rPr>
          <w:sz w:val="19"/>
        </w:rPr>
        <w:t>и </w:t>
      </w:r>
      <w:r>
        <w:rPr>
          <w:spacing w:val="-4"/>
          <w:sz w:val="19"/>
        </w:rPr>
        <w:t>отличает </w:t>
      </w:r>
      <w:r>
        <w:rPr>
          <w:spacing w:val="-5"/>
          <w:sz w:val="19"/>
        </w:rPr>
        <w:t>специфически-пролетарское </w:t>
      </w:r>
      <w:r>
        <w:rPr>
          <w:sz w:val="19"/>
        </w:rPr>
        <w:t>от </w:t>
      </w:r>
      <w:r>
        <w:rPr>
          <w:spacing w:val="-4"/>
          <w:sz w:val="19"/>
        </w:rPr>
        <w:t>просто </w:t>
      </w:r>
      <w:r>
        <w:rPr>
          <w:spacing w:val="-5"/>
          <w:sz w:val="19"/>
        </w:rPr>
        <w:t>коммунистического   </w:t>
      </w:r>
      <w:r>
        <w:rPr>
          <w:spacing w:val="-1"/>
          <w:sz w:val="19"/>
        </w:rPr>
        <w:t> </w:t>
      </w:r>
      <w:r>
        <w:rPr>
          <w:spacing w:val="-3"/>
          <w:sz w:val="19"/>
        </w:rPr>
        <w:t>эле-</w:t>
      </w:r>
    </w:p>
    <w:p>
      <w:pPr>
        <w:spacing w:line="218" w:lineRule="auto" w:before="6"/>
        <w:ind w:left="511" w:right="390" w:firstLine="0"/>
        <w:jc w:val="both"/>
        <w:rPr>
          <w:sz w:val="12"/>
        </w:rPr>
      </w:pPr>
      <w:r>
        <w:rPr>
          <w:spacing w:val="-4"/>
          <w:sz w:val="19"/>
        </w:rPr>
        <w:t>мент, который подлежит элементу сплошного </w:t>
      </w:r>
      <w:r>
        <w:rPr>
          <w:spacing w:val="-5"/>
          <w:sz w:val="19"/>
        </w:rPr>
        <w:t>коммунистического </w:t>
      </w:r>
      <w:r>
        <w:rPr>
          <w:spacing w:val="-4"/>
          <w:sz w:val="19"/>
        </w:rPr>
        <w:t>духа, </w:t>
      </w:r>
      <w:r>
        <w:rPr>
          <w:spacing w:val="-3"/>
          <w:sz w:val="19"/>
        </w:rPr>
        <w:t>есть то, что </w:t>
      </w:r>
      <w:r>
        <w:rPr>
          <w:spacing w:val="-5"/>
          <w:sz w:val="19"/>
        </w:rPr>
        <w:t>отличает </w:t>
      </w:r>
      <w:r>
        <w:rPr>
          <w:spacing w:val="-4"/>
          <w:sz w:val="19"/>
        </w:rPr>
        <w:t>классовую культуру </w:t>
      </w:r>
      <w:r>
        <w:rPr>
          <w:spacing w:val="-5"/>
          <w:sz w:val="19"/>
        </w:rPr>
        <w:t>переходного </w:t>
      </w:r>
      <w:r>
        <w:rPr>
          <w:spacing w:val="-4"/>
          <w:sz w:val="19"/>
        </w:rPr>
        <w:t>периода </w:t>
      </w:r>
      <w:r>
        <w:rPr>
          <w:sz w:val="19"/>
        </w:rPr>
        <w:t>от </w:t>
      </w:r>
      <w:r>
        <w:rPr>
          <w:spacing w:val="-4"/>
          <w:sz w:val="19"/>
        </w:rPr>
        <w:t>бесклассовой культуры </w:t>
      </w:r>
      <w:r>
        <w:rPr>
          <w:spacing w:val="-5"/>
          <w:sz w:val="19"/>
        </w:rPr>
        <w:t>коммунистического </w:t>
      </w:r>
      <w:r>
        <w:rPr>
          <w:spacing w:val="-4"/>
          <w:sz w:val="19"/>
        </w:rPr>
        <w:t>общества…»</w:t>
      </w:r>
      <w:r>
        <w:rPr>
          <w:spacing w:val="-4"/>
          <w:position w:val="7"/>
          <w:sz w:val="12"/>
        </w:rPr>
        <w:t>47</w:t>
      </w:r>
    </w:p>
    <w:p>
      <w:pPr>
        <w:pStyle w:val="BodyText"/>
        <w:spacing w:line="232" w:lineRule="auto" w:before="40"/>
        <w:ind w:right="218" w:firstLine="453"/>
      </w:pPr>
      <w:r>
        <w:rPr>
          <w:spacing w:val="-5"/>
        </w:rPr>
        <w:t>Далее</w:t>
      </w:r>
      <w:r>
        <w:rPr>
          <w:spacing w:val="-17"/>
        </w:rPr>
        <w:t> </w:t>
      </w:r>
      <w:r>
        <w:rPr>
          <w:spacing w:val="-4"/>
        </w:rPr>
        <w:t>безо</w:t>
      </w:r>
      <w:r>
        <w:rPr>
          <w:spacing w:val="-13"/>
        </w:rPr>
        <w:t> </w:t>
      </w:r>
      <w:r>
        <w:rPr>
          <w:spacing w:val="-5"/>
        </w:rPr>
        <w:t>всякой</w:t>
      </w:r>
      <w:r>
        <w:rPr>
          <w:spacing w:val="-14"/>
        </w:rPr>
        <w:t> </w:t>
      </w:r>
      <w:r>
        <w:rPr>
          <w:spacing w:val="-5"/>
        </w:rPr>
        <w:t>конкретики</w:t>
      </w:r>
      <w:r>
        <w:rPr>
          <w:spacing w:val="-14"/>
        </w:rPr>
        <w:t> </w:t>
      </w:r>
      <w:r>
        <w:rPr>
          <w:spacing w:val="-5"/>
        </w:rPr>
        <w:t>указывается</w:t>
      </w:r>
      <w:r>
        <w:rPr>
          <w:spacing w:val="-14"/>
        </w:rPr>
        <w:t> </w:t>
      </w:r>
      <w:r>
        <w:rPr>
          <w:spacing w:val="-3"/>
        </w:rPr>
        <w:t>на</w:t>
      </w:r>
      <w:r>
        <w:rPr>
          <w:spacing w:val="-17"/>
        </w:rPr>
        <w:t> </w:t>
      </w:r>
      <w:r>
        <w:rPr>
          <w:spacing w:val="-5"/>
        </w:rPr>
        <w:t>ошибочность</w:t>
      </w:r>
      <w:r>
        <w:rPr>
          <w:spacing w:val="-14"/>
        </w:rPr>
        <w:t> </w:t>
      </w:r>
      <w:r>
        <w:rPr>
          <w:spacing w:val="-5"/>
        </w:rPr>
        <w:t>позиций </w:t>
      </w:r>
      <w:r>
        <w:rPr/>
        <w:t>в</w:t>
      </w:r>
      <w:r>
        <w:rPr>
          <w:spacing w:val="-9"/>
        </w:rPr>
        <w:t> </w:t>
      </w:r>
      <w:r>
        <w:rPr>
          <w:spacing w:val="-4"/>
        </w:rPr>
        <w:t>этом</w:t>
      </w:r>
      <w:r>
        <w:rPr>
          <w:spacing w:val="-10"/>
        </w:rPr>
        <w:t> </w:t>
      </w:r>
      <w:r>
        <w:rPr>
          <w:spacing w:val="-4"/>
        </w:rPr>
        <w:t>вопросе</w:t>
      </w:r>
      <w:r>
        <w:rPr>
          <w:spacing w:val="-11"/>
        </w:rPr>
        <w:t> </w:t>
      </w:r>
      <w:r>
        <w:rPr>
          <w:spacing w:val="-4"/>
        </w:rPr>
        <w:t>некой</w:t>
      </w:r>
      <w:r>
        <w:rPr>
          <w:spacing w:val="-8"/>
        </w:rPr>
        <w:t> </w:t>
      </w:r>
      <w:r>
        <w:rPr>
          <w:spacing w:val="-5"/>
        </w:rPr>
        <w:t>«платформы».</w:t>
      </w:r>
      <w:r>
        <w:rPr>
          <w:spacing w:val="-7"/>
        </w:rPr>
        <w:t> </w:t>
      </w:r>
      <w:r>
        <w:rPr/>
        <w:t>В</w:t>
      </w:r>
      <w:r>
        <w:rPr>
          <w:spacing w:val="-10"/>
        </w:rPr>
        <w:t> </w:t>
      </w:r>
      <w:r>
        <w:rPr>
          <w:spacing w:val="-5"/>
        </w:rPr>
        <w:t>публикации</w:t>
      </w:r>
      <w:r>
        <w:rPr>
          <w:spacing w:val="-8"/>
        </w:rPr>
        <w:t> </w:t>
      </w:r>
      <w:r>
        <w:rPr/>
        <w:t>о</w:t>
      </w:r>
      <w:r>
        <w:rPr>
          <w:spacing w:val="-8"/>
        </w:rPr>
        <w:t> </w:t>
      </w:r>
      <w:r>
        <w:rPr>
          <w:spacing w:val="-3"/>
        </w:rPr>
        <w:t>ней</w:t>
      </w:r>
      <w:r>
        <w:rPr>
          <w:spacing w:val="-11"/>
        </w:rPr>
        <w:t> </w:t>
      </w:r>
      <w:r>
        <w:rPr>
          <w:spacing w:val="-5"/>
        </w:rPr>
        <w:t>говорится</w:t>
      </w:r>
      <w:r>
        <w:rPr>
          <w:spacing w:val="-8"/>
        </w:rPr>
        <w:t> </w:t>
      </w:r>
      <w:r>
        <w:rPr>
          <w:spacing w:val="-4"/>
        </w:rPr>
        <w:t>мало- </w:t>
      </w:r>
      <w:r>
        <w:rPr>
          <w:spacing w:val="-5"/>
        </w:rPr>
        <w:t>понятно: «…практически </w:t>
      </w:r>
      <w:r>
        <w:rPr/>
        <w:t>и </w:t>
      </w:r>
      <w:r>
        <w:rPr>
          <w:spacing w:val="-6"/>
        </w:rPr>
        <w:t>политически, </w:t>
      </w:r>
      <w:r>
        <w:rPr>
          <w:spacing w:val="-5"/>
        </w:rPr>
        <w:t>если сейчас возникают </w:t>
      </w:r>
      <w:r>
        <w:rPr>
          <w:spacing w:val="-4"/>
        </w:rPr>
        <w:t>плат- </w:t>
      </w:r>
      <w:r>
        <w:rPr>
          <w:spacing w:val="-5"/>
        </w:rPr>
        <w:t>формы, идейные течения, которые говорят </w:t>
      </w:r>
      <w:r>
        <w:rPr>
          <w:spacing w:val="-4"/>
        </w:rPr>
        <w:t>тут </w:t>
      </w:r>
      <w:r>
        <w:rPr>
          <w:spacing w:val="-5"/>
        </w:rPr>
        <w:t>одно, </w:t>
      </w:r>
      <w:r>
        <w:rPr>
          <w:spacing w:val="-4"/>
        </w:rPr>
        <w:t>тут </w:t>
      </w:r>
      <w:r>
        <w:rPr>
          <w:spacing w:val="-5"/>
        </w:rPr>
        <w:t>другое, </w:t>
      </w:r>
      <w:r>
        <w:rPr>
          <w:spacing w:val="-3"/>
        </w:rPr>
        <w:t>то это </w:t>
      </w:r>
      <w:r>
        <w:rPr>
          <w:spacing w:val="-5"/>
        </w:rPr>
        <w:t>явление </w:t>
      </w:r>
      <w:r>
        <w:rPr>
          <w:spacing w:val="-4"/>
        </w:rPr>
        <w:t>есть </w:t>
      </w:r>
      <w:r>
        <w:rPr>
          <w:spacing w:val="-5"/>
        </w:rPr>
        <w:t>антиколлективистский сплошной </w:t>
      </w:r>
      <w:r>
        <w:rPr>
          <w:spacing w:val="-4"/>
        </w:rPr>
        <w:t>дух, это </w:t>
      </w:r>
      <w:r>
        <w:rPr>
          <w:spacing w:val="-5"/>
        </w:rPr>
        <w:t>есть антипроле- тарское, </w:t>
      </w:r>
      <w:r>
        <w:rPr>
          <w:spacing w:val="-3"/>
        </w:rPr>
        <w:t>они </w:t>
      </w:r>
      <w:r>
        <w:rPr>
          <w:spacing w:val="-5"/>
        </w:rPr>
        <w:t>попадают пальцем </w:t>
      </w:r>
      <w:r>
        <w:rPr/>
        <w:t>в </w:t>
      </w:r>
      <w:r>
        <w:rPr>
          <w:spacing w:val="-3"/>
        </w:rPr>
        <w:t>небо»</w:t>
      </w:r>
      <w:r>
        <w:rPr>
          <w:spacing w:val="-3"/>
          <w:position w:val="7"/>
          <w:sz w:val="14"/>
        </w:rPr>
        <w:t>48</w:t>
      </w:r>
      <w:r>
        <w:rPr>
          <w:spacing w:val="-3"/>
        </w:rPr>
        <w:t>. </w:t>
      </w:r>
      <w:r>
        <w:rPr/>
        <w:t>Из </w:t>
      </w:r>
      <w:r>
        <w:rPr>
          <w:spacing w:val="-5"/>
        </w:rPr>
        <w:t>стенограммы выступления становится понятно, </w:t>
      </w:r>
      <w:r>
        <w:rPr>
          <w:spacing w:val="-3"/>
        </w:rPr>
        <w:t>что речь </w:t>
      </w:r>
      <w:r>
        <w:rPr>
          <w:spacing w:val="-5"/>
        </w:rPr>
        <w:t>идет </w:t>
      </w:r>
      <w:r>
        <w:rPr/>
        <w:t>о </w:t>
      </w:r>
      <w:r>
        <w:rPr>
          <w:spacing w:val="-5"/>
        </w:rPr>
        <w:t>платформе коллективистов </w:t>
      </w:r>
      <w:r>
        <w:rPr/>
        <w:t>– </w:t>
      </w:r>
      <w:r>
        <w:rPr>
          <w:spacing w:val="-4"/>
        </w:rPr>
        <w:t>редак- тор</w:t>
      </w:r>
      <w:r>
        <w:rPr>
          <w:spacing w:val="-13"/>
        </w:rPr>
        <w:t> </w:t>
      </w:r>
      <w:r>
        <w:rPr>
          <w:spacing w:val="-3"/>
        </w:rPr>
        <w:t>из</w:t>
      </w:r>
      <w:r>
        <w:rPr>
          <w:spacing w:val="-9"/>
        </w:rPr>
        <w:t> </w:t>
      </w:r>
      <w:r>
        <w:rPr>
          <w:spacing w:val="-5"/>
        </w:rPr>
        <w:t>стенограммы</w:t>
      </w:r>
      <w:r>
        <w:rPr>
          <w:spacing w:val="-10"/>
        </w:rPr>
        <w:t> </w:t>
      </w:r>
      <w:r>
        <w:rPr>
          <w:spacing w:val="-3"/>
        </w:rPr>
        <w:t>не</w:t>
      </w:r>
      <w:r>
        <w:rPr>
          <w:spacing w:val="-10"/>
        </w:rPr>
        <w:t> </w:t>
      </w:r>
      <w:r>
        <w:rPr>
          <w:spacing w:val="-5"/>
        </w:rPr>
        <w:t>понял,</w:t>
      </w:r>
      <w:r>
        <w:rPr>
          <w:spacing w:val="-12"/>
        </w:rPr>
        <w:t> </w:t>
      </w:r>
      <w:r>
        <w:rPr>
          <w:spacing w:val="-4"/>
        </w:rPr>
        <w:t>где</w:t>
      </w:r>
      <w:r>
        <w:rPr>
          <w:spacing w:val="-10"/>
        </w:rPr>
        <w:t> </w:t>
      </w:r>
      <w:r>
        <w:rPr>
          <w:spacing w:val="-5"/>
        </w:rPr>
        <w:t>переданное</w:t>
      </w:r>
      <w:r>
        <w:rPr>
          <w:spacing w:val="-13"/>
        </w:rPr>
        <w:t> </w:t>
      </w:r>
      <w:r>
        <w:rPr>
          <w:spacing w:val="-4"/>
        </w:rPr>
        <w:t>Бухариным</w:t>
      </w:r>
      <w:r>
        <w:rPr>
          <w:spacing w:val="-11"/>
        </w:rPr>
        <w:t> </w:t>
      </w:r>
      <w:r>
        <w:rPr>
          <w:spacing w:val="-5"/>
        </w:rPr>
        <w:t>мнение</w:t>
      </w:r>
      <w:r>
        <w:rPr>
          <w:spacing w:val="-12"/>
        </w:rPr>
        <w:t> </w:t>
      </w:r>
      <w:r>
        <w:rPr>
          <w:spacing w:val="-4"/>
        </w:rPr>
        <w:t>коллек- </w:t>
      </w:r>
      <w:r>
        <w:rPr>
          <w:spacing w:val="-5"/>
        </w:rPr>
        <w:t>тивистов, </w:t>
      </w:r>
      <w:r>
        <w:rPr/>
        <w:t>а </w:t>
      </w:r>
      <w:r>
        <w:rPr>
          <w:spacing w:val="-4"/>
        </w:rPr>
        <w:t>где </w:t>
      </w:r>
      <w:r>
        <w:rPr>
          <w:spacing w:val="-5"/>
        </w:rPr>
        <w:t>суждение </w:t>
      </w:r>
      <w:r>
        <w:rPr/>
        <w:t>о </w:t>
      </w:r>
      <w:r>
        <w:rPr>
          <w:spacing w:val="-4"/>
        </w:rPr>
        <w:t>них </w:t>
      </w:r>
      <w:r>
        <w:rPr>
          <w:spacing w:val="-5"/>
        </w:rPr>
        <w:t>самого Бухарина. </w:t>
      </w:r>
      <w:r>
        <w:rPr/>
        <w:t>В </w:t>
      </w:r>
      <w:r>
        <w:rPr>
          <w:spacing w:val="-5"/>
        </w:rPr>
        <w:t>стенограмме</w:t>
      </w:r>
      <w:r>
        <w:rPr>
          <w:spacing w:val="13"/>
        </w:rPr>
        <w:t> </w:t>
      </w:r>
      <w:r>
        <w:rPr>
          <w:spacing w:val="-4"/>
        </w:rPr>
        <w:t>так:</w:t>
      </w:r>
    </w:p>
    <w:p>
      <w:pPr>
        <w:pStyle w:val="BodyText"/>
        <w:spacing w:line="230" w:lineRule="auto" w:before="13"/>
        <w:ind w:right="221"/>
      </w:pPr>
      <w:r>
        <w:rPr>
          <w:spacing w:val="-5"/>
        </w:rPr>
        <w:t>«…практически</w:t>
      </w:r>
      <w:r>
        <w:rPr>
          <w:spacing w:val="-15"/>
        </w:rPr>
        <w:t> </w:t>
      </w:r>
      <w:r>
        <w:rPr/>
        <w:t>и</w:t>
      </w:r>
      <w:r>
        <w:rPr>
          <w:spacing w:val="-14"/>
        </w:rPr>
        <w:t> </w:t>
      </w:r>
      <w:r>
        <w:rPr>
          <w:spacing w:val="-5"/>
        </w:rPr>
        <w:t>политически,</w:t>
      </w:r>
      <w:r>
        <w:rPr>
          <w:spacing w:val="-13"/>
        </w:rPr>
        <w:t> </w:t>
      </w:r>
      <w:r>
        <w:rPr>
          <w:spacing w:val="-5"/>
        </w:rPr>
        <w:t>если</w:t>
      </w:r>
      <w:r>
        <w:rPr>
          <w:spacing w:val="-14"/>
        </w:rPr>
        <w:t> </w:t>
      </w:r>
      <w:r>
        <w:rPr>
          <w:spacing w:val="-5"/>
        </w:rPr>
        <w:t>сейчас</w:t>
      </w:r>
      <w:r>
        <w:rPr>
          <w:spacing w:val="-15"/>
        </w:rPr>
        <w:t> </w:t>
      </w:r>
      <w:r>
        <w:rPr>
          <w:spacing w:val="-5"/>
        </w:rPr>
        <w:t>возникают</w:t>
      </w:r>
      <w:r>
        <w:rPr>
          <w:spacing w:val="-11"/>
        </w:rPr>
        <w:t> </w:t>
      </w:r>
      <w:r>
        <w:rPr>
          <w:spacing w:val="-5"/>
        </w:rPr>
        <w:t>платформы,</w:t>
      </w:r>
      <w:r>
        <w:rPr>
          <w:spacing w:val="-14"/>
        </w:rPr>
        <w:t> </w:t>
      </w:r>
      <w:r>
        <w:rPr>
          <w:spacing w:val="-4"/>
        </w:rPr>
        <w:t>идей- ные </w:t>
      </w:r>
      <w:r>
        <w:rPr>
          <w:spacing w:val="-5"/>
        </w:rPr>
        <w:t>течения, которые </w:t>
      </w:r>
      <w:r>
        <w:rPr>
          <w:spacing w:val="-4"/>
        </w:rPr>
        <w:t>говорят: тут </w:t>
      </w:r>
      <w:r>
        <w:rPr>
          <w:spacing w:val="-5"/>
        </w:rPr>
        <w:t>антиколлективистский </w:t>
      </w:r>
      <w:r>
        <w:rPr>
          <w:spacing w:val="-4"/>
        </w:rPr>
        <w:t>дух, это есть </w:t>
      </w:r>
      <w:r>
        <w:rPr>
          <w:spacing w:val="-5"/>
        </w:rPr>
        <w:t>антипролетарское </w:t>
      </w:r>
      <w:r>
        <w:rPr/>
        <w:t>– </w:t>
      </w:r>
      <w:r>
        <w:rPr>
          <w:spacing w:val="-3"/>
        </w:rPr>
        <w:t>они </w:t>
      </w:r>
      <w:r>
        <w:rPr>
          <w:spacing w:val="-5"/>
        </w:rPr>
        <w:t>попадают пальцем </w:t>
      </w:r>
      <w:r>
        <w:rPr/>
        <w:t>в</w:t>
      </w:r>
      <w:r>
        <w:rPr>
          <w:spacing w:val="-34"/>
        </w:rPr>
        <w:t> </w:t>
      </w:r>
      <w:r>
        <w:rPr>
          <w:spacing w:val="-4"/>
        </w:rPr>
        <w:t>небо»</w:t>
      </w:r>
      <w:r>
        <w:rPr>
          <w:spacing w:val="-4"/>
          <w:position w:val="7"/>
          <w:sz w:val="14"/>
        </w:rPr>
        <w:t>49</w:t>
      </w:r>
      <w:r>
        <w:rPr>
          <w:spacing w:val="-4"/>
        </w:rPr>
        <w:t>.</w:t>
      </w:r>
    </w:p>
    <w:p>
      <w:pPr>
        <w:pStyle w:val="BodyText"/>
        <w:spacing w:line="235" w:lineRule="auto"/>
        <w:ind w:right="217" w:firstLine="453"/>
      </w:pPr>
      <w:r>
        <w:rPr/>
        <w:pict>
          <v:line style="position:absolute;mso-position-horizontal-relative:page;mso-position-vertical-relative:paragraph;z-index:-251536384;mso-wrap-distance-left:0;mso-wrap-distance-right:0" from="51.035809pt,73.9151pt" to="195.055809pt,73.9151pt" stroked="true" strokeweight=".48pt" strokecolor="#000000">
            <v:stroke dashstyle="solid"/>
            <w10:wrap type="topAndBottom"/>
          </v:line>
        </w:pict>
      </w:r>
      <w:r>
        <w:rPr>
          <w:spacing w:val="-5"/>
        </w:rPr>
        <w:t>Платформа коллективистов</w:t>
      </w:r>
      <w:r>
        <w:rPr>
          <w:spacing w:val="-5"/>
          <w:position w:val="7"/>
          <w:sz w:val="14"/>
        </w:rPr>
        <w:t>50 </w:t>
      </w:r>
      <w:r>
        <w:rPr/>
        <w:t>– </w:t>
      </w:r>
      <w:r>
        <w:rPr>
          <w:spacing w:val="-5"/>
        </w:rPr>
        <w:t>документ, распространенный </w:t>
      </w:r>
      <w:r>
        <w:rPr>
          <w:spacing w:val="-4"/>
        </w:rPr>
        <w:t>груп- пой</w:t>
      </w:r>
      <w:r>
        <w:rPr>
          <w:spacing w:val="-11"/>
        </w:rPr>
        <w:t> </w:t>
      </w:r>
      <w:r>
        <w:rPr>
          <w:spacing w:val="-5"/>
        </w:rPr>
        <w:t>последователей</w:t>
      </w:r>
      <w:r>
        <w:rPr>
          <w:spacing w:val="-7"/>
        </w:rPr>
        <w:t> </w:t>
      </w:r>
      <w:r>
        <w:rPr>
          <w:spacing w:val="-5"/>
        </w:rPr>
        <w:t>Богданова</w:t>
      </w:r>
      <w:r>
        <w:rPr>
          <w:spacing w:val="-10"/>
        </w:rPr>
        <w:t> </w:t>
      </w:r>
      <w:r>
        <w:rPr/>
        <w:t>в</w:t>
      </w:r>
      <w:r>
        <w:rPr>
          <w:spacing w:val="-8"/>
        </w:rPr>
        <w:t> </w:t>
      </w:r>
      <w:r>
        <w:rPr>
          <w:spacing w:val="-4"/>
        </w:rPr>
        <w:t>1922</w:t>
      </w:r>
      <w:r>
        <w:rPr>
          <w:spacing w:val="-7"/>
        </w:rPr>
        <w:t> </w:t>
      </w:r>
      <w:r>
        <w:rPr>
          <w:spacing w:val="-3"/>
        </w:rPr>
        <w:t>г.</w:t>
      </w:r>
      <w:r>
        <w:rPr>
          <w:spacing w:val="-8"/>
        </w:rPr>
        <w:t> </w:t>
      </w:r>
      <w:r>
        <w:rPr>
          <w:spacing w:val="-4"/>
        </w:rPr>
        <w:t>Как</w:t>
      </w:r>
      <w:r>
        <w:rPr>
          <w:spacing w:val="-9"/>
        </w:rPr>
        <w:t> </w:t>
      </w:r>
      <w:r>
        <w:rPr/>
        <w:t>и</w:t>
      </w:r>
      <w:r>
        <w:rPr>
          <w:spacing w:val="-7"/>
        </w:rPr>
        <w:t> </w:t>
      </w:r>
      <w:r>
        <w:rPr>
          <w:spacing w:val="-5"/>
        </w:rPr>
        <w:t>Богданов,</w:t>
      </w:r>
      <w:r>
        <w:rPr>
          <w:spacing w:val="-11"/>
        </w:rPr>
        <w:t> </w:t>
      </w:r>
      <w:r>
        <w:rPr>
          <w:spacing w:val="-4"/>
        </w:rPr>
        <w:t>они</w:t>
      </w:r>
      <w:r>
        <w:rPr>
          <w:spacing w:val="-7"/>
        </w:rPr>
        <w:t> </w:t>
      </w:r>
      <w:r>
        <w:rPr>
          <w:spacing w:val="-5"/>
        </w:rPr>
        <w:t>считали,</w:t>
      </w:r>
      <w:r>
        <w:rPr>
          <w:spacing w:val="-11"/>
        </w:rPr>
        <w:t> </w:t>
      </w:r>
      <w:r>
        <w:rPr>
          <w:spacing w:val="-3"/>
        </w:rPr>
        <w:t>что </w:t>
      </w:r>
      <w:r>
        <w:rPr>
          <w:spacing w:val="-5"/>
        </w:rPr>
        <w:t>высокоразвитая пролетарская культура должна </w:t>
      </w:r>
      <w:r>
        <w:rPr>
          <w:spacing w:val="-4"/>
        </w:rPr>
        <w:t>иметь </w:t>
      </w:r>
      <w:r>
        <w:rPr>
          <w:spacing w:val="-5"/>
        </w:rPr>
        <w:t>место </w:t>
      </w:r>
      <w:r>
        <w:rPr/>
        <w:t>и </w:t>
      </w:r>
      <w:r>
        <w:rPr>
          <w:spacing w:val="-5"/>
        </w:rPr>
        <w:t>занимать </w:t>
      </w:r>
      <w:r>
        <w:rPr>
          <w:spacing w:val="-6"/>
        </w:rPr>
        <w:t>господствующее </w:t>
      </w:r>
      <w:r>
        <w:rPr>
          <w:spacing w:val="-5"/>
        </w:rPr>
        <w:t>положение </w:t>
      </w:r>
      <w:r>
        <w:rPr/>
        <w:t>в </w:t>
      </w:r>
      <w:r>
        <w:rPr>
          <w:spacing w:val="-5"/>
        </w:rPr>
        <w:t>обществе уже </w:t>
      </w:r>
      <w:r>
        <w:rPr>
          <w:spacing w:val="-4"/>
        </w:rPr>
        <w:t>сразу после </w:t>
      </w:r>
      <w:r>
        <w:rPr>
          <w:spacing w:val="-5"/>
        </w:rPr>
        <w:t>пролетарской революции,</w:t>
      </w:r>
      <w:r>
        <w:rPr>
          <w:spacing w:val="-13"/>
        </w:rPr>
        <w:t> </w:t>
      </w:r>
      <w:r>
        <w:rPr>
          <w:spacing w:val="-5"/>
        </w:rPr>
        <w:t>сформировавшись</w:t>
      </w:r>
      <w:r>
        <w:rPr>
          <w:spacing w:val="-12"/>
        </w:rPr>
        <w:t> </w:t>
      </w:r>
      <w:r>
        <w:rPr/>
        <w:t>в</w:t>
      </w:r>
      <w:r>
        <w:rPr>
          <w:spacing w:val="-11"/>
        </w:rPr>
        <w:t> </w:t>
      </w:r>
      <w:r>
        <w:rPr>
          <w:spacing w:val="-5"/>
        </w:rPr>
        <w:t>пролетарских</w:t>
      </w:r>
      <w:r>
        <w:rPr>
          <w:spacing w:val="-13"/>
        </w:rPr>
        <w:t> </w:t>
      </w:r>
      <w:r>
        <w:rPr>
          <w:spacing w:val="-5"/>
        </w:rPr>
        <w:t>массах</w:t>
      </w:r>
      <w:r>
        <w:rPr>
          <w:spacing w:val="-12"/>
        </w:rPr>
        <w:t> </w:t>
      </w:r>
      <w:r>
        <w:rPr>
          <w:spacing w:val="-3"/>
        </w:rPr>
        <w:t>еще</w:t>
      </w:r>
      <w:r>
        <w:rPr>
          <w:spacing w:val="-12"/>
        </w:rPr>
        <w:t> </w:t>
      </w:r>
      <w:r>
        <w:rPr>
          <w:spacing w:val="-3"/>
        </w:rPr>
        <w:t>до</w:t>
      </w:r>
      <w:r>
        <w:rPr>
          <w:spacing w:val="-12"/>
        </w:rPr>
        <w:t> </w:t>
      </w:r>
      <w:r>
        <w:rPr>
          <w:spacing w:val="-5"/>
        </w:rPr>
        <w:t>нее.</w:t>
      </w:r>
      <w:r>
        <w:rPr>
          <w:spacing w:val="-8"/>
        </w:rPr>
        <w:t> </w:t>
      </w:r>
      <w:r>
        <w:rPr>
          <w:spacing w:val="-4"/>
        </w:rPr>
        <w:t>Это</w:t>
      </w:r>
      <w:r>
        <w:rPr>
          <w:spacing w:val="-12"/>
        </w:rPr>
        <w:t> </w:t>
      </w:r>
      <w:r>
        <w:rPr>
          <w:spacing w:val="-3"/>
        </w:rPr>
        <w:t>об- </w:t>
      </w:r>
      <w:r>
        <w:rPr>
          <w:spacing w:val="-5"/>
        </w:rPr>
        <w:t>стоятельство Богданов </w:t>
      </w:r>
      <w:r>
        <w:rPr/>
        <w:t>и </w:t>
      </w:r>
      <w:r>
        <w:rPr>
          <w:spacing w:val="-5"/>
        </w:rPr>
        <w:t>коллективисты считали обязательным</w:t>
      </w:r>
      <w:r>
        <w:rPr>
          <w:spacing w:val="-23"/>
        </w:rPr>
        <w:t> </w:t>
      </w:r>
      <w:r>
        <w:rPr>
          <w:spacing w:val="-5"/>
        </w:rPr>
        <w:t>залогом</w:t>
      </w:r>
    </w:p>
    <w:p>
      <w:pPr>
        <w:spacing w:line="201" w:lineRule="exact" w:before="5"/>
        <w:ind w:left="340" w:right="0" w:firstLine="0"/>
        <w:jc w:val="left"/>
        <w:rPr>
          <w:sz w:val="18"/>
        </w:rPr>
      </w:pPr>
      <w:r>
        <w:rPr>
          <w:position w:val="6"/>
          <w:sz w:val="12"/>
        </w:rPr>
        <w:t>45 </w:t>
      </w:r>
      <w:r>
        <w:rPr>
          <w:sz w:val="18"/>
        </w:rPr>
        <w:t>Троцкий 2005: 253–277.</w:t>
      </w:r>
    </w:p>
    <w:p>
      <w:pPr>
        <w:spacing w:line="192" w:lineRule="exact" w:before="0"/>
        <w:ind w:left="340" w:right="0" w:firstLine="0"/>
        <w:jc w:val="left"/>
        <w:rPr>
          <w:sz w:val="18"/>
        </w:rPr>
      </w:pPr>
      <w:r>
        <w:rPr>
          <w:position w:val="6"/>
          <w:sz w:val="12"/>
        </w:rPr>
        <w:t>46 </w:t>
      </w:r>
      <w:r>
        <w:rPr>
          <w:sz w:val="18"/>
        </w:rPr>
        <w:t>Бухарин 1993: 67–69</w:t>
      </w:r>
    </w:p>
    <w:p>
      <w:pPr>
        <w:spacing w:line="192" w:lineRule="exact" w:before="0"/>
        <w:ind w:left="340" w:right="0" w:firstLine="0"/>
        <w:jc w:val="left"/>
        <w:rPr>
          <w:sz w:val="18"/>
        </w:rPr>
      </w:pPr>
      <w:r>
        <w:rPr>
          <w:position w:val="6"/>
          <w:sz w:val="12"/>
        </w:rPr>
        <w:t>47 </w:t>
      </w:r>
      <w:r>
        <w:rPr>
          <w:sz w:val="18"/>
        </w:rPr>
        <w:t>Реферат: 112.</w:t>
      </w:r>
    </w:p>
    <w:p>
      <w:pPr>
        <w:spacing w:line="192" w:lineRule="exact" w:before="0"/>
        <w:ind w:left="340" w:right="0" w:firstLine="0"/>
        <w:jc w:val="left"/>
        <w:rPr>
          <w:sz w:val="18"/>
        </w:rPr>
      </w:pPr>
      <w:r>
        <w:rPr>
          <w:position w:val="6"/>
          <w:sz w:val="12"/>
        </w:rPr>
        <w:t>48 </w:t>
      </w:r>
      <w:r>
        <w:rPr>
          <w:sz w:val="18"/>
        </w:rPr>
        <w:t>Там же.</w:t>
      </w:r>
    </w:p>
    <w:p>
      <w:pPr>
        <w:spacing w:line="192" w:lineRule="exact" w:before="0"/>
        <w:ind w:left="340" w:right="0" w:firstLine="0"/>
        <w:jc w:val="left"/>
        <w:rPr>
          <w:sz w:val="18"/>
        </w:rPr>
      </w:pPr>
      <w:r>
        <w:rPr>
          <w:position w:val="6"/>
          <w:sz w:val="12"/>
        </w:rPr>
        <w:t>49 </w:t>
      </w:r>
      <w:r>
        <w:rPr>
          <w:sz w:val="18"/>
        </w:rPr>
        <w:t>РГАЛИ. Ф. 1230. Оп. 1. Д. 149. Л. 17.</w:t>
      </w:r>
    </w:p>
    <w:p>
      <w:pPr>
        <w:spacing w:line="201" w:lineRule="exact" w:before="0"/>
        <w:ind w:left="340" w:right="0" w:firstLine="0"/>
        <w:jc w:val="left"/>
        <w:rPr>
          <w:sz w:val="18"/>
        </w:rPr>
      </w:pPr>
      <w:r>
        <w:rPr>
          <w:position w:val="6"/>
          <w:sz w:val="12"/>
        </w:rPr>
        <w:t>50 </w:t>
      </w:r>
      <w:r>
        <w:rPr>
          <w:sz w:val="18"/>
        </w:rPr>
        <w:t>РГАСПИ. Ф. 17. Оп. 84. Д. 269. Л. 3–13.</w:t>
      </w:r>
    </w:p>
    <w:p>
      <w:pPr>
        <w:spacing w:after="0" w:line="201"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6"/>
      </w:pPr>
      <w:r>
        <w:rPr>
          <w:spacing w:val="-5"/>
        </w:rPr>
        <w:t>осуществления пролетарской революции </w:t>
      </w:r>
      <w:r>
        <w:rPr/>
        <w:t>и </w:t>
      </w:r>
      <w:r>
        <w:rPr>
          <w:spacing w:val="-5"/>
        </w:rPr>
        <w:t>установления </w:t>
      </w:r>
      <w:r>
        <w:rPr>
          <w:spacing w:val="-4"/>
        </w:rPr>
        <w:t>после нее про- </w:t>
      </w:r>
      <w:r>
        <w:rPr>
          <w:spacing w:val="-5"/>
        </w:rPr>
        <w:t>летарской диктатуры. </w:t>
      </w:r>
      <w:r>
        <w:rPr/>
        <w:t>Из </w:t>
      </w:r>
      <w:r>
        <w:rPr>
          <w:spacing w:val="-4"/>
        </w:rPr>
        <w:t>текста видно, </w:t>
      </w:r>
      <w:r>
        <w:rPr>
          <w:spacing w:val="-3"/>
        </w:rPr>
        <w:t>что </w:t>
      </w:r>
      <w:r>
        <w:rPr>
          <w:spacing w:val="-4"/>
        </w:rPr>
        <w:t>Бухарин воспринимает </w:t>
      </w:r>
      <w:r>
        <w:rPr>
          <w:spacing w:val="-3"/>
        </w:rPr>
        <w:t>воз- зрения </w:t>
      </w:r>
      <w:r>
        <w:rPr>
          <w:spacing w:val="-4"/>
        </w:rPr>
        <w:t>Богданова </w:t>
      </w:r>
      <w:r>
        <w:rPr/>
        <w:t>и </w:t>
      </w:r>
      <w:r>
        <w:rPr>
          <w:spacing w:val="-3"/>
        </w:rPr>
        <w:t>его </w:t>
      </w:r>
      <w:r>
        <w:rPr>
          <w:spacing w:val="-4"/>
        </w:rPr>
        <w:t>последователей </w:t>
      </w:r>
      <w:r>
        <w:rPr>
          <w:spacing w:val="-3"/>
        </w:rPr>
        <w:t>как </w:t>
      </w:r>
      <w:r>
        <w:rPr>
          <w:spacing w:val="-4"/>
        </w:rPr>
        <w:t>другую крайность относи- тельно взглядов Ленина </w:t>
      </w:r>
      <w:r>
        <w:rPr/>
        <w:t>и </w:t>
      </w:r>
      <w:r>
        <w:rPr>
          <w:spacing w:val="-3"/>
        </w:rPr>
        <w:t>его </w:t>
      </w:r>
      <w:r>
        <w:rPr>
          <w:spacing w:val="-5"/>
        </w:rPr>
        <w:t>единомышленников </w:t>
      </w:r>
      <w:r>
        <w:rPr>
          <w:spacing w:val="-3"/>
        </w:rPr>
        <w:t>из </w:t>
      </w:r>
      <w:r>
        <w:rPr>
          <w:spacing w:val="-2"/>
        </w:rPr>
        <w:t>ЦК. </w:t>
      </w:r>
      <w:r>
        <w:rPr>
          <w:spacing w:val="-3"/>
        </w:rPr>
        <w:t>Если </w:t>
      </w:r>
      <w:r>
        <w:rPr>
          <w:spacing w:val="-4"/>
        </w:rPr>
        <w:t>послед- </w:t>
      </w:r>
      <w:r>
        <w:rPr/>
        <w:t>ние</w:t>
      </w:r>
      <w:r>
        <w:rPr>
          <w:spacing w:val="-17"/>
        </w:rPr>
        <w:t> </w:t>
      </w:r>
      <w:r>
        <w:rPr>
          <w:spacing w:val="-4"/>
        </w:rPr>
        <w:t>вообще</w:t>
      </w:r>
      <w:r>
        <w:rPr>
          <w:spacing w:val="-12"/>
        </w:rPr>
        <w:t> </w:t>
      </w:r>
      <w:r>
        <w:rPr>
          <w:spacing w:val="-4"/>
        </w:rPr>
        <w:t>отрицали</w:t>
      </w:r>
      <w:r>
        <w:rPr>
          <w:spacing w:val="-14"/>
        </w:rPr>
        <w:t> </w:t>
      </w:r>
      <w:r>
        <w:rPr>
          <w:spacing w:val="-4"/>
        </w:rPr>
        <w:t>развитие</w:t>
      </w:r>
      <w:r>
        <w:rPr>
          <w:spacing w:val="-15"/>
        </w:rPr>
        <w:t> </w:t>
      </w:r>
      <w:r>
        <w:rPr/>
        <w:t>и</w:t>
      </w:r>
      <w:r>
        <w:rPr>
          <w:spacing w:val="-11"/>
        </w:rPr>
        <w:t> </w:t>
      </w:r>
      <w:r>
        <w:rPr>
          <w:spacing w:val="-4"/>
        </w:rPr>
        <w:t>существование</w:t>
      </w:r>
      <w:r>
        <w:rPr>
          <w:spacing w:val="-14"/>
        </w:rPr>
        <w:t> </w:t>
      </w:r>
      <w:r>
        <w:rPr>
          <w:spacing w:val="-4"/>
        </w:rPr>
        <w:t>классовой</w:t>
      </w:r>
      <w:r>
        <w:rPr>
          <w:spacing w:val="-15"/>
        </w:rPr>
        <w:t> </w:t>
      </w:r>
      <w:r>
        <w:rPr>
          <w:spacing w:val="-4"/>
        </w:rPr>
        <w:t>пролетарской культуры, </w:t>
      </w:r>
      <w:r>
        <w:rPr/>
        <w:t>то </w:t>
      </w:r>
      <w:r>
        <w:rPr>
          <w:spacing w:val="-4"/>
        </w:rPr>
        <w:t>коллективисты ошибочно, </w:t>
      </w:r>
      <w:r>
        <w:rPr/>
        <w:t>с </w:t>
      </w:r>
      <w:r>
        <w:rPr>
          <w:spacing w:val="-3"/>
        </w:rPr>
        <w:t>его </w:t>
      </w:r>
      <w:r>
        <w:rPr>
          <w:spacing w:val="-4"/>
        </w:rPr>
        <w:t>точки зрения, считали </w:t>
      </w:r>
      <w:r>
        <w:rPr>
          <w:spacing w:val="-3"/>
        </w:rPr>
        <w:t>из- </w:t>
      </w:r>
      <w:r>
        <w:rPr>
          <w:spacing w:val="-4"/>
        </w:rPr>
        <w:t>начально высокое развитие классовой пролетарской культуры залогом построения социализма </w:t>
      </w:r>
      <w:r>
        <w:rPr/>
        <w:t>и </w:t>
      </w:r>
      <w:r>
        <w:rPr>
          <w:spacing w:val="-4"/>
        </w:rPr>
        <w:t>установления пролетарской</w:t>
      </w:r>
      <w:r>
        <w:rPr>
          <w:spacing w:val="-12"/>
        </w:rPr>
        <w:t> </w:t>
      </w:r>
      <w:r>
        <w:rPr>
          <w:spacing w:val="-4"/>
        </w:rPr>
        <w:t>диктатуры.</w:t>
      </w:r>
    </w:p>
    <w:p>
      <w:pPr>
        <w:pStyle w:val="BodyText"/>
        <w:spacing w:line="232" w:lineRule="auto"/>
        <w:ind w:left="293" w:right="215" w:firstLine="453"/>
        <w:jc w:val="right"/>
      </w:pPr>
      <w:r>
        <w:rPr/>
        <w:t>С </w:t>
      </w:r>
      <w:r>
        <w:rPr>
          <w:spacing w:val="-3"/>
        </w:rPr>
        <w:t>этих </w:t>
      </w:r>
      <w:r>
        <w:rPr>
          <w:spacing w:val="-4"/>
        </w:rPr>
        <w:t>позиций Бухарин критиковал коллективистов </w:t>
      </w:r>
      <w:r>
        <w:rPr/>
        <w:t>в</w:t>
      </w:r>
      <w:r>
        <w:rPr>
          <w:spacing w:val="51"/>
        </w:rPr>
        <w:t> </w:t>
      </w:r>
      <w:r>
        <w:rPr>
          <w:spacing w:val="-4"/>
        </w:rPr>
        <w:t>своих </w:t>
      </w:r>
      <w:r>
        <w:rPr>
          <w:spacing w:val="-3"/>
        </w:rPr>
        <w:t>ста-</w:t>
      </w:r>
      <w:r>
        <w:rPr>
          <w:w w:val="100"/>
        </w:rPr>
        <w:t> </w:t>
      </w:r>
      <w:r>
        <w:rPr>
          <w:spacing w:val="-3"/>
        </w:rPr>
        <w:t>тьях </w:t>
      </w:r>
      <w:r>
        <w:rPr/>
        <w:t>в </w:t>
      </w:r>
      <w:r>
        <w:rPr>
          <w:spacing w:val="-4"/>
        </w:rPr>
        <w:t>«Правде»</w:t>
      </w:r>
      <w:r>
        <w:rPr>
          <w:spacing w:val="-4"/>
          <w:position w:val="7"/>
          <w:sz w:val="14"/>
        </w:rPr>
        <w:t>51 </w:t>
      </w:r>
      <w:r>
        <w:rPr/>
        <w:t>и в </w:t>
      </w:r>
      <w:r>
        <w:rPr>
          <w:spacing w:val="-4"/>
        </w:rPr>
        <w:t>более поздних докладах («Пролетарская револю-</w:t>
      </w:r>
      <w:r>
        <w:rPr>
          <w:w w:val="100"/>
        </w:rPr>
        <w:t> </w:t>
      </w:r>
      <w:r>
        <w:rPr/>
        <w:t>ция и </w:t>
      </w:r>
      <w:r>
        <w:rPr>
          <w:spacing w:val="-4"/>
        </w:rPr>
        <w:t>культура»</w:t>
      </w:r>
      <w:r>
        <w:rPr>
          <w:spacing w:val="-4"/>
          <w:position w:val="7"/>
          <w:sz w:val="14"/>
        </w:rPr>
        <w:t>52 </w:t>
      </w:r>
      <w:r>
        <w:rPr>
          <w:spacing w:val="-4"/>
        </w:rPr>
        <w:t>(1923); </w:t>
      </w:r>
      <w:r>
        <w:rPr>
          <w:spacing w:val="-5"/>
        </w:rPr>
        <w:t>«Ленинизм </w:t>
      </w:r>
      <w:r>
        <w:rPr/>
        <w:t>и </w:t>
      </w:r>
      <w:r>
        <w:rPr>
          <w:spacing w:val="-4"/>
        </w:rPr>
        <w:t>проблема культурной револю-</w:t>
      </w:r>
      <w:r>
        <w:rPr>
          <w:w w:val="100"/>
        </w:rPr>
        <w:t> </w:t>
      </w:r>
      <w:r>
        <w:rPr>
          <w:spacing w:val="-3"/>
        </w:rPr>
        <w:t>ции» </w:t>
      </w:r>
      <w:r>
        <w:rPr>
          <w:spacing w:val="-4"/>
        </w:rPr>
        <w:t>(1928)), указывая, </w:t>
      </w:r>
      <w:r>
        <w:rPr>
          <w:spacing w:val="-3"/>
        </w:rPr>
        <w:t>что </w:t>
      </w:r>
      <w:r>
        <w:rPr/>
        <w:t>они </w:t>
      </w:r>
      <w:r>
        <w:rPr>
          <w:spacing w:val="-4"/>
        </w:rPr>
        <w:t>«после Октября </w:t>
      </w:r>
      <w:r>
        <w:rPr>
          <w:spacing w:val="-3"/>
        </w:rPr>
        <w:t>сразу </w:t>
      </w:r>
      <w:r>
        <w:rPr>
          <w:spacing w:val="-4"/>
        </w:rPr>
        <w:t>хотели взвиться </w:t>
      </w:r>
      <w:r>
        <w:rPr>
          <w:spacing w:val="-3"/>
        </w:rPr>
        <w:t>на</w:t>
      </w:r>
      <w:r>
        <w:rPr>
          <w:w w:val="100"/>
        </w:rPr>
        <w:t> </w:t>
      </w:r>
      <w:r>
        <w:rPr>
          <w:spacing w:val="-4"/>
        </w:rPr>
        <w:t>пролетарские </w:t>
      </w:r>
      <w:r>
        <w:rPr>
          <w:spacing w:val="-3"/>
        </w:rPr>
        <w:t>небеса»</w:t>
      </w:r>
      <w:r>
        <w:rPr>
          <w:spacing w:val="-3"/>
          <w:position w:val="7"/>
          <w:sz w:val="14"/>
        </w:rPr>
        <w:t>53</w:t>
      </w:r>
      <w:r>
        <w:rPr>
          <w:spacing w:val="-3"/>
        </w:rPr>
        <w:t>. </w:t>
      </w:r>
      <w:r>
        <w:rPr/>
        <w:t>В </w:t>
      </w:r>
      <w:r>
        <w:rPr>
          <w:spacing w:val="-4"/>
        </w:rPr>
        <w:t>процитированном отрывке Бухарин объяс-</w:t>
      </w:r>
      <w:r>
        <w:rPr>
          <w:w w:val="100"/>
        </w:rPr>
        <w:t> </w:t>
      </w:r>
      <w:r>
        <w:rPr>
          <w:spacing w:val="-3"/>
        </w:rPr>
        <w:t>няет, что </w:t>
      </w:r>
      <w:r>
        <w:rPr>
          <w:spacing w:val="-4"/>
        </w:rPr>
        <w:t>пролетарская культура высокого уровня, которая </w:t>
      </w:r>
      <w:r>
        <w:rPr>
          <w:spacing w:val="-3"/>
        </w:rPr>
        <w:t>для них</w:t>
      </w:r>
      <w:r>
        <w:rPr>
          <w:spacing w:val="-4"/>
        </w:rPr>
        <w:t> явля-</w:t>
      </w:r>
      <w:r>
        <w:rPr>
          <w:w w:val="100"/>
        </w:rPr>
        <w:t> </w:t>
      </w:r>
      <w:r>
        <w:rPr>
          <w:spacing w:val="-3"/>
        </w:rPr>
        <w:t>ется </w:t>
      </w:r>
      <w:r>
        <w:rPr>
          <w:spacing w:val="-4"/>
        </w:rPr>
        <w:t>изначальным </w:t>
      </w:r>
      <w:r>
        <w:rPr>
          <w:spacing w:val="-5"/>
        </w:rPr>
        <w:t>условием </w:t>
      </w:r>
      <w:r>
        <w:rPr>
          <w:spacing w:val="-4"/>
        </w:rPr>
        <w:t>дальнейшего строительства социализма, </w:t>
      </w:r>
      <w:r>
        <w:rPr>
          <w:spacing w:val="-3"/>
        </w:rPr>
        <w:t>на</w:t>
      </w:r>
      <w:r>
        <w:rPr>
          <w:w w:val="100"/>
        </w:rPr>
        <w:t> </w:t>
      </w:r>
      <w:r>
        <w:rPr>
          <w:spacing w:val="-3"/>
        </w:rPr>
        <w:t>деле </w:t>
      </w:r>
      <w:r>
        <w:rPr>
          <w:spacing w:val="-4"/>
        </w:rPr>
        <w:t>соответствует </w:t>
      </w:r>
      <w:r>
        <w:rPr/>
        <w:t>его </w:t>
      </w:r>
      <w:r>
        <w:rPr>
          <w:spacing w:val="-4"/>
        </w:rPr>
        <w:t>завершающей стадии, имеет место </w:t>
      </w:r>
      <w:r>
        <w:rPr/>
        <w:t>в </w:t>
      </w:r>
      <w:r>
        <w:rPr>
          <w:spacing w:val="-4"/>
        </w:rPr>
        <w:t>преддверии</w:t>
      </w:r>
      <w:r>
        <w:rPr>
          <w:w w:val="100"/>
        </w:rPr>
        <w:t> </w:t>
      </w:r>
      <w:r>
        <w:rPr>
          <w:spacing w:val="-4"/>
        </w:rPr>
        <w:t>перехода </w:t>
      </w:r>
      <w:r>
        <w:rPr/>
        <w:t>к </w:t>
      </w:r>
      <w:r>
        <w:rPr>
          <w:spacing w:val="-4"/>
        </w:rPr>
        <w:t>бесклассовому коммунистическому </w:t>
      </w:r>
      <w:r>
        <w:rPr>
          <w:spacing w:val="-3"/>
        </w:rPr>
        <w:t>обществу </w:t>
      </w:r>
      <w:r>
        <w:rPr/>
        <w:t>и его </w:t>
      </w:r>
      <w:r>
        <w:rPr>
          <w:spacing w:val="-4"/>
        </w:rPr>
        <w:t>культуре.</w:t>
      </w:r>
      <w:r>
        <w:rPr>
          <w:w w:val="100"/>
        </w:rPr>
        <w:t> </w:t>
      </w:r>
      <w:r>
        <w:rPr>
          <w:spacing w:val="-5"/>
        </w:rPr>
        <w:t>Бухарин завершает выступление, </w:t>
      </w:r>
      <w:r>
        <w:rPr>
          <w:spacing w:val="-4"/>
        </w:rPr>
        <w:t>еще раз кратко </w:t>
      </w:r>
      <w:r>
        <w:rPr>
          <w:spacing w:val="-5"/>
        </w:rPr>
        <w:t>указывая </w:t>
      </w:r>
      <w:r>
        <w:rPr>
          <w:spacing w:val="-3"/>
        </w:rPr>
        <w:t>на </w:t>
      </w:r>
      <w:r>
        <w:rPr>
          <w:spacing w:val="-4"/>
        </w:rPr>
        <w:t>необ-</w:t>
      </w:r>
      <w:r>
        <w:rPr>
          <w:w w:val="100"/>
        </w:rPr>
        <w:t> </w:t>
      </w:r>
      <w:r>
        <w:rPr>
          <w:spacing w:val="-5"/>
        </w:rPr>
        <w:t>ходимость «вести наступление </w:t>
      </w:r>
      <w:r>
        <w:rPr>
          <w:spacing w:val="-3"/>
        </w:rPr>
        <w:t>на </w:t>
      </w:r>
      <w:r>
        <w:rPr>
          <w:spacing w:val="-4"/>
        </w:rPr>
        <w:t>всех </w:t>
      </w:r>
      <w:r>
        <w:rPr>
          <w:spacing w:val="-5"/>
        </w:rPr>
        <w:t>участках культурного </w:t>
      </w:r>
      <w:r>
        <w:rPr>
          <w:spacing w:val="-3"/>
        </w:rPr>
        <w:t>фронта»</w:t>
      </w:r>
      <w:r>
        <w:rPr>
          <w:spacing w:val="-3"/>
          <w:position w:val="7"/>
          <w:sz w:val="14"/>
        </w:rPr>
        <w:t>54</w:t>
      </w:r>
      <w:r>
        <w:rPr>
          <w:spacing w:val="-3"/>
        </w:rPr>
        <w:t>.</w:t>
      </w:r>
      <w:r>
        <w:rPr>
          <w:w w:val="100"/>
        </w:rPr>
        <w:t> </w:t>
      </w:r>
      <w:r>
        <w:rPr>
          <w:spacing w:val="-4"/>
        </w:rPr>
        <w:t>Как </w:t>
      </w:r>
      <w:r>
        <w:rPr/>
        <w:t>и </w:t>
      </w:r>
      <w:r>
        <w:rPr>
          <w:spacing w:val="-4"/>
        </w:rPr>
        <w:t>выше </w:t>
      </w:r>
      <w:r>
        <w:rPr/>
        <w:t>в </w:t>
      </w:r>
      <w:r>
        <w:rPr>
          <w:spacing w:val="-5"/>
        </w:rPr>
        <w:t>Реферате, </w:t>
      </w:r>
      <w:r>
        <w:rPr>
          <w:spacing w:val="-4"/>
        </w:rPr>
        <w:t>под </w:t>
      </w:r>
      <w:r>
        <w:rPr>
          <w:spacing w:val="-5"/>
        </w:rPr>
        <w:t>этим подразумевается, </w:t>
      </w:r>
      <w:r>
        <w:rPr>
          <w:spacing w:val="-4"/>
        </w:rPr>
        <w:t>что, </w:t>
      </w:r>
      <w:r>
        <w:rPr>
          <w:spacing w:val="-5"/>
        </w:rPr>
        <w:t>помимо необхо-</w:t>
      </w:r>
      <w:r>
        <w:rPr>
          <w:w w:val="100"/>
        </w:rPr>
        <w:t> </w:t>
      </w:r>
      <w:r>
        <w:rPr>
          <w:spacing w:val="-5"/>
        </w:rPr>
        <w:t>димого подъема общего культурного уровня </w:t>
      </w:r>
      <w:r>
        <w:rPr>
          <w:spacing w:val="-4"/>
        </w:rPr>
        <w:t>масс, столь </w:t>
      </w:r>
      <w:r>
        <w:rPr>
          <w:spacing w:val="-3"/>
        </w:rPr>
        <w:t>же </w:t>
      </w:r>
      <w:r>
        <w:rPr>
          <w:spacing w:val="-5"/>
        </w:rPr>
        <w:t>актуальной</w:t>
      </w:r>
      <w:r>
        <w:rPr>
          <w:w w:val="100"/>
        </w:rPr>
        <w:t> </w:t>
      </w:r>
      <w:r>
        <w:rPr>
          <w:spacing w:val="-5"/>
        </w:rPr>
        <w:t>является направленная </w:t>
      </w:r>
      <w:r>
        <w:rPr/>
        <w:t>и </w:t>
      </w:r>
      <w:r>
        <w:rPr>
          <w:spacing w:val="-5"/>
        </w:rPr>
        <w:t>продуманная политика </w:t>
      </w:r>
      <w:r>
        <w:rPr/>
        <w:t>в </w:t>
      </w:r>
      <w:r>
        <w:rPr>
          <w:spacing w:val="-5"/>
        </w:rPr>
        <w:t>области науки, образо-</w:t>
      </w:r>
      <w:r>
        <w:rPr>
          <w:w w:val="100"/>
        </w:rPr>
        <w:t> </w:t>
      </w:r>
      <w:r>
        <w:rPr>
          <w:spacing w:val="-5"/>
        </w:rPr>
        <w:t>вания </w:t>
      </w:r>
      <w:r>
        <w:rPr/>
        <w:t>и </w:t>
      </w:r>
      <w:r>
        <w:rPr>
          <w:spacing w:val="-5"/>
        </w:rPr>
        <w:t>культуры </w:t>
      </w:r>
      <w:r>
        <w:rPr/>
        <w:t>в </w:t>
      </w:r>
      <w:r>
        <w:rPr>
          <w:spacing w:val="-4"/>
        </w:rPr>
        <w:t>целом, </w:t>
      </w:r>
      <w:r>
        <w:rPr>
          <w:spacing w:val="-5"/>
        </w:rPr>
        <w:t>сообразная </w:t>
      </w:r>
      <w:r>
        <w:rPr/>
        <w:t>с </w:t>
      </w:r>
      <w:r>
        <w:rPr>
          <w:spacing w:val="-5"/>
        </w:rPr>
        <w:t>задачами пролетариата </w:t>
      </w:r>
      <w:r>
        <w:rPr>
          <w:spacing w:val="-4"/>
        </w:rPr>
        <w:t>как побе-</w:t>
      </w:r>
      <w:r>
        <w:rPr>
          <w:w w:val="100"/>
        </w:rPr>
        <w:t> </w:t>
      </w:r>
      <w:r>
        <w:rPr>
          <w:spacing w:val="-5"/>
        </w:rPr>
        <w:t>дившего класса </w:t>
      </w:r>
      <w:r>
        <w:rPr/>
        <w:t>и </w:t>
      </w:r>
      <w:r>
        <w:rPr>
          <w:spacing w:val="-5"/>
        </w:rPr>
        <w:t>пролетарской диктатуры </w:t>
      </w:r>
      <w:r>
        <w:rPr>
          <w:spacing w:val="-4"/>
        </w:rPr>
        <w:t>как его </w:t>
      </w:r>
      <w:r>
        <w:rPr>
          <w:spacing w:val="-5"/>
        </w:rPr>
        <w:t>классового государ-</w:t>
      </w:r>
      <w:r>
        <w:rPr>
          <w:w w:val="100"/>
        </w:rPr>
        <w:t> </w:t>
      </w:r>
      <w:r>
        <w:rPr>
          <w:spacing w:val="-5"/>
        </w:rPr>
        <w:t>ства. </w:t>
      </w:r>
      <w:r>
        <w:rPr>
          <w:spacing w:val="-4"/>
        </w:rPr>
        <w:t>Этим </w:t>
      </w:r>
      <w:r>
        <w:rPr>
          <w:spacing w:val="-5"/>
        </w:rPr>
        <w:t>выводом Бухарин подытоживает </w:t>
      </w:r>
      <w:r>
        <w:rPr>
          <w:spacing w:val="-4"/>
        </w:rPr>
        <w:t>все </w:t>
      </w:r>
      <w:r>
        <w:rPr>
          <w:spacing w:val="-5"/>
        </w:rPr>
        <w:t>сказанное </w:t>
      </w:r>
      <w:r>
        <w:rPr>
          <w:spacing w:val="-3"/>
        </w:rPr>
        <w:t>им </w:t>
      </w:r>
      <w:r>
        <w:rPr>
          <w:spacing w:val="-5"/>
        </w:rPr>
        <w:t>ранее </w:t>
      </w:r>
      <w:r>
        <w:rPr/>
        <w:t>в </w:t>
      </w:r>
      <w:r>
        <w:rPr>
          <w:spacing w:val="-3"/>
        </w:rPr>
        <w:t>Ре-</w:t>
      </w:r>
    </w:p>
    <w:p>
      <w:pPr>
        <w:pStyle w:val="BodyText"/>
        <w:spacing w:line="238" w:lineRule="exact" w:before="5"/>
      </w:pPr>
      <w:r>
        <w:rPr/>
        <w:t>ферате, считая, что достаточно обосновал такой вывод.</w:t>
      </w:r>
    </w:p>
    <w:p>
      <w:pPr>
        <w:pStyle w:val="BodyText"/>
        <w:spacing w:line="235" w:lineRule="auto" w:before="1"/>
        <w:ind w:right="217" w:firstLine="453"/>
      </w:pPr>
      <w:r>
        <w:rPr/>
        <w:t>В</w:t>
      </w:r>
      <w:r>
        <w:rPr>
          <w:spacing w:val="-14"/>
        </w:rPr>
        <w:t> </w:t>
      </w:r>
      <w:r>
        <w:rPr>
          <w:spacing w:val="-5"/>
        </w:rPr>
        <w:t>заключение</w:t>
      </w:r>
      <w:r>
        <w:rPr>
          <w:spacing w:val="-14"/>
        </w:rPr>
        <w:t> </w:t>
      </w:r>
      <w:r>
        <w:rPr>
          <w:spacing w:val="-5"/>
        </w:rPr>
        <w:t>кратко</w:t>
      </w:r>
      <w:r>
        <w:rPr>
          <w:spacing w:val="-14"/>
        </w:rPr>
        <w:t> </w:t>
      </w:r>
      <w:r>
        <w:rPr>
          <w:spacing w:val="-4"/>
        </w:rPr>
        <w:t>отметим,</w:t>
      </w:r>
      <w:r>
        <w:rPr>
          <w:spacing w:val="-13"/>
        </w:rPr>
        <w:t> </w:t>
      </w:r>
      <w:r>
        <w:rPr>
          <w:spacing w:val="-4"/>
        </w:rPr>
        <w:t>что</w:t>
      </w:r>
      <w:r>
        <w:rPr>
          <w:spacing w:val="-14"/>
        </w:rPr>
        <w:t> </w:t>
      </w:r>
      <w:r>
        <w:rPr>
          <w:spacing w:val="-5"/>
        </w:rPr>
        <w:t>текст</w:t>
      </w:r>
      <w:r>
        <w:rPr>
          <w:spacing w:val="-14"/>
        </w:rPr>
        <w:t> </w:t>
      </w:r>
      <w:r>
        <w:rPr>
          <w:spacing w:val="-5"/>
        </w:rPr>
        <w:t>Реферата</w:t>
      </w:r>
      <w:r>
        <w:rPr>
          <w:spacing w:val="-15"/>
        </w:rPr>
        <w:t> </w:t>
      </w:r>
      <w:r>
        <w:rPr>
          <w:spacing w:val="-4"/>
        </w:rPr>
        <w:t>дает</w:t>
      </w:r>
      <w:r>
        <w:rPr>
          <w:spacing w:val="-14"/>
        </w:rPr>
        <w:t> </w:t>
      </w:r>
      <w:r>
        <w:rPr>
          <w:spacing w:val="-5"/>
        </w:rPr>
        <w:t>возможность лучше понять </w:t>
      </w:r>
      <w:r>
        <w:rPr>
          <w:spacing w:val="-3"/>
        </w:rPr>
        <w:t>его </w:t>
      </w:r>
      <w:r>
        <w:rPr>
          <w:spacing w:val="-5"/>
        </w:rPr>
        <w:t>взгляды </w:t>
      </w:r>
      <w:r>
        <w:rPr/>
        <w:t>на </w:t>
      </w:r>
      <w:r>
        <w:rPr>
          <w:spacing w:val="-5"/>
        </w:rPr>
        <w:t>политику </w:t>
      </w:r>
      <w:r>
        <w:rPr/>
        <w:t>в </w:t>
      </w:r>
      <w:r>
        <w:rPr>
          <w:spacing w:val="-5"/>
        </w:rPr>
        <w:t>области науки </w:t>
      </w:r>
      <w:r>
        <w:rPr/>
        <w:t>и </w:t>
      </w:r>
      <w:r>
        <w:rPr>
          <w:spacing w:val="-5"/>
        </w:rPr>
        <w:t>высшего </w:t>
      </w:r>
      <w:r>
        <w:rPr>
          <w:spacing w:val="-4"/>
        </w:rPr>
        <w:t>обра- </w:t>
      </w:r>
      <w:r>
        <w:rPr>
          <w:spacing w:val="-5"/>
        </w:rPr>
        <w:t>зования </w:t>
      </w:r>
      <w:r>
        <w:rPr/>
        <w:t>в </w:t>
      </w:r>
      <w:r>
        <w:rPr>
          <w:spacing w:val="-5"/>
        </w:rPr>
        <w:t>период пролетарской диктатуры. </w:t>
      </w:r>
      <w:r>
        <w:rPr/>
        <w:t>В </w:t>
      </w:r>
      <w:r>
        <w:rPr>
          <w:spacing w:val="-5"/>
        </w:rPr>
        <w:t>тексте Реферата изложены взгляды Бухарина </w:t>
      </w:r>
      <w:r>
        <w:rPr>
          <w:spacing w:val="-3"/>
        </w:rPr>
        <w:t>на </w:t>
      </w:r>
      <w:r>
        <w:rPr>
          <w:spacing w:val="-4"/>
        </w:rPr>
        <w:t>пути </w:t>
      </w:r>
      <w:r>
        <w:rPr>
          <w:spacing w:val="-5"/>
        </w:rPr>
        <w:t>формирования культуры </w:t>
      </w:r>
      <w:r>
        <w:rPr>
          <w:spacing w:val="-4"/>
        </w:rPr>
        <w:t>этого </w:t>
      </w:r>
      <w:r>
        <w:rPr>
          <w:spacing w:val="-5"/>
        </w:rPr>
        <w:t>периода, </w:t>
      </w:r>
      <w:r>
        <w:rPr>
          <w:spacing w:val="-4"/>
        </w:rPr>
        <w:t>вклю- </w:t>
      </w:r>
      <w:r>
        <w:rPr>
          <w:spacing w:val="-5"/>
        </w:rPr>
        <w:t>чающей </w:t>
      </w:r>
      <w:r>
        <w:rPr/>
        <w:t>в </w:t>
      </w:r>
      <w:r>
        <w:rPr>
          <w:spacing w:val="-5"/>
        </w:rPr>
        <w:t>себя образование </w:t>
      </w:r>
      <w:r>
        <w:rPr/>
        <w:t>и </w:t>
      </w:r>
      <w:r>
        <w:rPr>
          <w:spacing w:val="-5"/>
        </w:rPr>
        <w:t>науку. </w:t>
      </w:r>
      <w:r>
        <w:rPr/>
        <w:t>В </w:t>
      </w:r>
      <w:r>
        <w:rPr>
          <w:spacing w:val="-5"/>
        </w:rPr>
        <w:t>тексте </w:t>
      </w:r>
      <w:r>
        <w:rPr>
          <w:spacing w:val="-6"/>
        </w:rPr>
        <w:t>уделено </w:t>
      </w:r>
      <w:r>
        <w:rPr>
          <w:spacing w:val="-5"/>
        </w:rPr>
        <w:t>много внимания непосредственно развитию науки </w:t>
      </w:r>
      <w:r>
        <w:rPr>
          <w:spacing w:val="-4"/>
        </w:rPr>
        <w:t>как </w:t>
      </w:r>
      <w:r>
        <w:rPr>
          <w:spacing w:val="-5"/>
        </w:rPr>
        <w:t>одной </w:t>
      </w:r>
      <w:r>
        <w:rPr>
          <w:spacing w:val="-3"/>
        </w:rPr>
        <w:t>из </w:t>
      </w:r>
      <w:r>
        <w:rPr>
          <w:spacing w:val="-4"/>
        </w:rPr>
        <w:t>ключевых </w:t>
      </w:r>
      <w:r>
        <w:rPr>
          <w:spacing w:val="-5"/>
        </w:rPr>
        <w:t>составляющих культуры. </w:t>
      </w:r>
      <w:r>
        <w:rPr>
          <w:spacing w:val="-4"/>
        </w:rPr>
        <w:t>Текст </w:t>
      </w:r>
      <w:r>
        <w:rPr>
          <w:spacing w:val="-5"/>
        </w:rPr>
        <w:t>Реферата дает представление </w:t>
      </w:r>
      <w:r>
        <w:rPr/>
        <w:t>о </w:t>
      </w:r>
      <w:r>
        <w:rPr>
          <w:spacing w:val="-4"/>
        </w:rPr>
        <w:t>том, что </w:t>
      </w:r>
      <w:r>
        <w:rPr>
          <w:spacing w:val="-5"/>
        </w:rPr>
        <w:t>бухаринские идеи </w:t>
      </w:r>
      <w:r>
        <w:rPr/>
        <w:t>в </w:t>
      </w:r>
      <w:r>
        <w:rPr>
          <w:spacing w:val="-4"/>
        </w:rPr>
        <w:t>этой </w:t>
      </w:r>
      <w:r>
        <w:rPr>
          <w:spacing w:val="-5"/>
        </w:rPr>
        <w:t>области представляют собой синтез воспринятого </w:t>
      </w:r>
      <w:r>
        <w:rPr>
          <w:spacing w:val="-3"/>
        </w:rPr>
        <w:t>им от Бог- </w:t>
      </w:r>
      <w:r>
        <w:rPr>
          <w:spacing w:val="-5"/>
        </w:rPr>
        <w:t>данова </w:t>
      </w:r>
      <w:r>
        <w:rPr/>
        <w:t>и </w:t>
      </w:r>
      <w:r>
        <w:rPr>
          <w:spacing w:val="-5"/>
        </w:rPr>
        <w:t>эмпириокритиков </w:t>
      </w:r>
      <w:r>
        <w:rPr>
          <w:spacing w:val="-3"/>
        </w:rPr>
        <w:t>и, </w:t>
      </w:r>
      <w:r>
        <w:rPr/>
        <w:t>с </w:t>
      </w:r>
      <w:r>
        <w:rPr>
          <w:spacing w:val="-5"/>
        </w:rPr>
        <w:t>другой стороны, </w:t>
      </w:r>
      <w:r>
        <w:rPr/>
        <w:t>от </w:t>
      </w:r>
      <w:r>
        <w:rPr>
          <w:spacing w:val="-5"/>
        </w:rPr>
        <w:t>Ленина </w:t>
      </w:r>
      <w:r>
        <w:rPr/>
        <w:t>и </w:t>
      </w:r>
      <w:r>
        <w:rPr>
          <w:spacing w:val="-5"/>
        </w:rPr>
        <w:t>Маркса; представление </w:t>
      </w:r>
      <w:r>
        <w:rPr/>
        <w:t>о </w:t>
      </w:r>
      <w:r>
        <w:rPr>
          <w:spacing w:val="-4"/>
        </w:rPr>
        <w:t>том, </w:t>
      </w:r>
      <w:r>
        <w:rPr>
          <w:spacing w:val="-5"/>
        </w:rPr>
        <w:t>каким образом </w:t>
      </w:r>
      <w:r>
        <w:rPr/>
        <w:t>у </w:t>
      </w:r>
      <w:r>
        <w:rPr>
          <w:spacing w:val="-5"/>
        </w:rPr>
        <w:t>Бухарина происходит </w:t>
      </w:r>
      <w:r>
        <w:rPr>
          <w:spacing w:val="-4"/>
        </w:rPr>
        <w:t>этот</w:t>
      </w:r>
      <w:r>
        <w:rPr>
          <w:spacing w:val="-3"/>
        </w:rPr>
        <w:t> </w:t>
      </w:r>
      <w:r>
        <w:rPr>
          <w:spacing w:val="-5"/>
        </w:rPr>
        <w:t>синтез.</w:t>
      </w:r>
    </w:p>
    <w:p>
      <w:pPr>
        <w:spacing w:before="68"/>
        <w:ind w:left="359" w:right="241" w:firstLine="0"/>
        <w:jc w:val="center"/>
        <w:rPr>
          <w:b/>
          <w:sz w:val="18"/>
        </w:rPr>
      </w:pPr>
      <w:r>
        <w:rPr>
          <w:b/>
          <w:sz w:val="18"/>
        </w:rPr>
        <w:t>ИСТОЧНИКИ</w:t>
      </w:r>
    </w:p>
    <w:p>
      <w:pPr>
        <w:spacing w:line="187" w:lineRule="exact" w:before="28"/>
        <w:ind w:left="340" w:right="0" w:firstLine="0"/>
        <w:jc w:val="left"/>
        <w:rPr>
          <w:sz w:val="17"/>
        </w:rPr>
      </w:pPr>
      <w:r>
        <w:rPr>
          <w:sz w:val="17"/>
        </w:rPr>
        <w:t>Богданов А.А. Из психологии общества: Сб. ст. СПБ: Паллада, 1906. 283 с.</w:t>
      </w:r>
    </w:p>
    <w:p>
      <w:pPr>
        <w:spacing w:line="218" w:lineRule="auto" w:before="5"/>
        <w:ind w:left="623" w:right="0" w:hanging="284"/>
        <w:jc w:val="left"/>
        <w:rPr>
          <w:sz w:val="17"/>
        </w:rPr>
      </w:pPr>
      <w:r>
        <w:rPr/>
        <w:pict>
          <v:rect style="position:absolute;margin-left:51.035809pt;margin-top:17.191345pt;width:309.07pt;height:10.08pt;mso-position-horizontal-relative:page;mso-position-vertical-relative:paragraph;z-index:-260966400" filled="true" fillcolor="#ffffff" stroked="false">
            <v:fill type="solid"/>
            <w10:wrap type="none"/>
          </v:rect>
        </w:pict>
      </w:r>
      <w:r>
        <w:rPr>
          <w:spacing w:val="-4"/>
          <w:sz w:val="17"/>
        </w:rPr>
        <w:t>Богданов </w:t>
      </w:r>
      <w:r>
        <w:rPr>
          <w:spacing w:val="-3"/>
          <w:sz w:val="17"/>
        </w:rPr>
        <w:t>А.А. </w:t>
      </w:r>
      <w:r>
        <w:rPr>
          <w:spacing w:val="-4"/>
          <w:sz w:val="17"/>
        </w:rPr>
        <w:t>Наука </w:t>
      </w:r>
      <w:r>
        <w:rPr>
          <w:sz w:val="17"/>
        </w:rPr>
        <w:t>об </w:t>
      </w:r>
      <w:r>
        <w:rPr>
          <w:spacing w:val="-4"/>
          <w:sz w:val="17"/>
        </w:rPr>
        <w:t>общественном сознании. </w:t>
      </w:r>
      <w:r>
        <w:rPr>
          <w:spacing w:val="-3"/>
          <w:sz w:val="17"/>
        </w:rPr>
        <w:t>М.: </w:t>
      </w:r>
      <w:r>
        <w:rPr>
          <w:spacing w:val="-4"/>
          <w:sz w:val="17"/>
        </w:rPr>
        <w:t>Лит.-изд. отд. </w:t>
      </w:r>
      <w:r>
        <w:rPr>
          <w:spacing w:val="-3"/>
          <w:sz w:val="17"/>
        </w:rPr>
        <w:t>Нар. Ком. </w:t>
      </w:r>
      <w:r>
        <w:rPr>
          <w:sz w:val="17"/>
        </w:rPr>
        <w:t>по </w:t>
      </w:r>
      <w:r>
        <w:rPr>
          <w:spacing w:val="-3"/>
          <w:sz w:val="17"/>
        </w:rPr>
        <w:t>просве- щению, 1918. </w:t>
      </w:r>
      <w:r>
        <w:rPr>
          <w:spacing w:val="-2"/>
          <w:sz w:val="17"/>
        </w:rPr>
        <w:t>234 </w:t>
      </w:r>
      <w:r>
        <w:rPr>
          <w:sz w:val="17"/>
        </w:rPr>
        <w:t>с.</w:t>
      </w:r>
    </w:p>
    <w:p>
      <w:pPr>
        <w:spacing w:line="181" w:lineRule="exact" w:before="0"/>
        <w:ind w:left="340" w:right="0" w:firstLine="0"/>
        <w:jc w:val="left"/>
        <w:rPr>
          <w:sz w:val="17"/>
        </w:rPr>
      </w:pPr>
      <w:r>
        <w:rPr/>
        <w:pict>
          <v:line style="position:absolute;mso-position-horizontal-relative:page;mso-position-vertical-relative:paragraph;z-index:-251535360;mso-wrap-distance-left:0;mso-wrap-distance-right:0" from="51.035809pt,15.832355pt" to="195.055809pt,15.832355pt" stroked="true" strokeweight=".48pt" strokecolor="#000000">
            <v:stroke dashstyle="solid"/>
            <w10:wrap type="topAndBottom"/>
          </v:line>
        </w:pict>
      </w:r>
      <w:r>
        <w:rPr>
          <w:sz w:val="17"/>
        </w:rPr>
        <w:t>Богданов А.А. О пролетарской культуре: Сб. ст. 1904-1924 гг. Л.; М.: Книга, 1924. 344 с.</w:t>
      </w:r>
    </w:p>
    <w:p>
      <w:pPr>
        <w:spacing w:line="203" w:lineRule="exact" w:before="10"/>
        <w:ind w:left="340" w:right="0" w:firstLine="0"/>
        <w:jc w:val="left"/>
        <w:rPr>
          <w:sz w:val="18"/>
        </w:rPr>
      </w:pPr>
      <w:r>
        <w:rPr>
          <w:position w:val="6"/>
          <w:sz w:val="12"/>
        </w:rPr>
        <w:t>51 </w:t>
      </w:r>
      <w:r>
        <w:rPr>
          <w:spacing w:val="-4"/>
          <w:sz w:val="18"/>
        </w:rPr>
        <w:t>Бухарин </w:t>
      </w:r>
      <w:r>
        <w:rPr>
          <w:spacing w:val="-3"/>
          <w:sz w:val="18"/>
        </w:rPr>
        <w:t>1921. </w:t>
      </w:r>
      <w:r>
        <w:rPr>
          <w:sz w:val="18"/>
        </w:rPr>
        <w:t>13</w:t>
      </w:r>
      <w:r>
        <w:rPr>
          <w:spacing w:val="-9"/>
          <w:sz w:val="18"/>
        </w:rPr>
        <w:t> </w:t>
      </w:r>
      <w:r>
        <w:rPr>
          <w:spacing w:val="-3"/>
          <w:sz w:val="18"/>
        </w:rPr>
        <w:t>дек.</w:t>
      </w:r>
    </w:p>
    <w:p>
      <w:pPr>
        <w:spacing w:line="196" w:lineRule="exact" w:before="0"/>
        <w:ind w:left="340" w:right="0" w:firstLine="0"/>
        <w:jc w:val="left"/>
        <w:rPr>
          <w:sz w:val="18"/>
        </w:rPr>
      </w:pPr>
      <w:r>
        <w:rPr>
          <w:position w:val="6"/>
          <w:sz w:val="12"/>
        </w:rPr>
        <w:t>52 </w:t>
      </w:r>
      <w:r>
        <w:rPr>
          <w:spacing w:val="-4"/>
          <w:sz w:val="18"/>
        </w:rPr>
        <w:t>Бухарин </w:t>
      </w:r>
      <w:r>
        <w:rPr>
          <w:spacing w:val="-3"/>
          <w:sz w:val="18"/>
        </w:rPr>
        <w:t>1923: 51–52.</w:t>
      </w:r>
    </w:p>
    <w:p>
      <w:pPr>
        <w:spacing w:line="197" w:lineRule="exact" w:before="0"/>
        <w:ind w:left="340" w:right="0" w:firstLine="0"/>
        <w:jc w:val="left"/>
        <w:rPr>
          <w:sz w:val="18"/>
        </w:rPr>
      </w:pPr>
      <w:r>
        <w:rPr>
          <w:position w:val="6"/>
          <w:sz w:val="12"/>
        </w:rPr>
        <w:t>53 </w:t>
      </w:r>
      <w:r>
        <w:rPr>
          <w:sz w:val="18"/>
        </w:rPr>
        <w:t>Бухарин 1988: 377.</w:t>
      </w:r>
    </w:p>
    <w:p>
      <w:pPr>
        <w:spacing w:line="204" w:lineRule="exact" w:before="0"/>
        <w:ind w:left="340" w:right="0" w:firstLine="0"/>
        <w:jc w:val="left"/>
        <w:rPr>
          <w:sz w:val="18"/>
        </w:rPr>
      </w:pPr>
      <w:r>
        <w:rPr>
          <w:position w:val="6"/>
          <w:sz w:val="12"/>
        </w:rPr>
        <w:t>54 </w:t>
      </w:r>
      <w:r>
        <w:rPr>
          <w:sz w:val="18"/>
        </w:rPr>
        <w:t>Реферат: 112.</w:t>
      </w:r>
    </w:p>
    <w:p>
      <w:pPr>
        <w:spacing w:after="0" w:line="204" w:lineRule="exact"/>
        <w:jc w:val="left"/>
        <w:rPr>
          <w:sz w:val="18"/>
        </w:rPr>
        <w:sectPr>
          <w:pgSz w:w="8230" w:h="12190"/>
          <w:pgMar w:header="656" w:footer="0" w:top="900" w:bottom="280" w:left="680" w:right="680"/>
        </w:sectPr>
      </w:pPr>
    </w:p>
    <w:p>
      <w:pPr>
        <w:pStyle w:val="BodyText"/>
        <w:spacing w:before="7"/>
        <w:ind w:left="0"/>
        <w:jc w:val="left"/>
        <w:rPr>
          <w:sz w:val="10"/>
        </w:rPr>
      </w:pPr>
    </w:p>
    <w:p>
      <w:pPr>
        <w:spacing w:line="218" w:lineRule="auto" w:before="108"/>
        <w:ind w:left="623" w:right="0" w:hanging="284"/>
        <w:jc w:val="left"/>
        <w:rPr>
          <w:sz w:val="17"/>
        </w:rPr>
      </w:pPr>
      <w:r>
        <w:rPr/>
        <w:pict>
          <v:rect style="position:absolute;margin-left:65.195808pt;margin-top:13.457355pt;width:36.120pt;height:10.104pt;mso-position-horizontal-relative:page;mso-position-vertical-relative:paragraph;z-index:-260965376" filled="true" fillcolor="#ffffff" stroked="false">
            <v:fill type="solid"/>
            <w10:wrap type="none"/>
          </v:rect>
        </w:pict>
      </w:r>
      <w:r>
        <w:rPr>
          <w:spacing w:val="-4"/>
          <w:sz w:val="17"/>
        </w:rPr>
        <w:t>Богданов </w:t>
      </w:r>
      <w:r>
        <w:rPr>
          <w:sz w:val="17"/>
        </w:rPr>
        <w:t>А. </w:t>
      </w:r>
      <w:r>
        <w:rPr>
          <w:spacing w:val="-4"/>
          <w:sz w:val="17"/>
        </w:rPr>
        <w:t>Элементы пролетарской культуры </w:t>
      </w:r>
      <w:r>
        <w:rPr>
          <w:sz w:val="17"/>
        </w:rPr>
        <w:t>в </w:t>
      </w:r>
      <w:r>
        <w:rPr>
          <w:spacing w:val="-4"/>
          <w:sz w:val="17"/>
        </w:rPr>
        <w:t>развитии </w:t>
      </w:r>
      <w:r>
        <w:rPr>
          <w:spacing w:val="-3"/>
          <w:sz w:val="17"/>
        </w:rPr>
        <w:t>рабочего </w:t>
      </w:r>
      <w:r>
        <w:rPr>
          <w:spacing w:val="-4"/>
          <w:sz w:val="17"/>
        </w:rPr>
        <w:t>класса. </w:t>
      </w:r>
      <w:r>
        <w:rPr>
          <w:spacing w:val="-3"/>
          <w:sz w:val="17"/>
        </w:rPr>
        <w:t>М.: </w:t>
      </w:r>
      <w:r>
        <w:rPr>
          <w:spacing w:val="-4"/>
          <w:sz w:val="17"/>
        </w:rPr>
        <w:t>Госиздат, </w:t>
      </w:r>
      <w:r>
        <w:rPr>
          <w:spacing w:val="-3"/>
          <w:sz w:val="17"/>
        </w:rPr>
        <w:t>1920. </w:t>
      </w:r>
      <w:r>
        <w:rPr>
          <w:sz w:val="17"/>
        </w:rPr>
        <w:t>96 с.</w:t>
      </w:r>
    </w:p>
    <w:p>
      <w:pPr>
        <w:spacing w:line="218" w:lineRule="auto" w:before="2"/>
        <w:ind w:left="623" w:right="147" w:hanging="284"/>
        <w:jc w:val="left"/>
        <w:rPr>
          <w:sz w:val="17"/>
        </w:rPr>
      </w:pPr>
      <w:r>
        <w:rPr>
          <w:sz w:val="17"/>
        </w:rPr>
        <w:t>Бухарин Н.И. Буржуазная революция и революция пролетарская // Под знаменем марк- сизма. 1922. №7–8. С. 61–82</w:t>
      </w:r>
    </w:p>
    <w:p>
      <w:pPr>
        <w:spacing w:line="172" w:lineRule="exact" w:before="0"/>
        <w:ind w:left="340" w:right="0" w:firstLine="0"/>
        <w:jc w:val="left"/>
        <w:rPr>
          <w:sz w:val="17"/>
        </w:rPr>
      </w:pPr>
      <w:r>
        <w:rPr>
          <w:sz w:val="17"/>
        </w:rPr>
        <w:t>Бухарин Н.И. Избранные произведения. М., б.и., 1988. 497 с.</w:t>
      </w:r>
    </w:p>
    <w:p>
      <w:pPr>
        <w:spacing w:line="178" w:lineRule="exact" w:before="0"/>
        <w:ind w:left="340" w:right="0" w:firstLine="0"/>
        <w:jc w:val="left"/>
        <w:rPr>
          <w:sz w:val="17"/>
        </w:rPr>
      </w:pPr>
      <w:r>
        <w:rPr>
          <w:sz w:val="17"/>
        </w:rPr>
        <w:t>Бухарин Н.И. Коллективистическое ликвидаторство // Правда. 1921. 13 дек.</w:t>
      </w:r>
    </w:p>
    <w:p>
      <w:pPr>
        <w:spacing w:line="218" w:lineRule="auto" w:before="5"/>
        <w:ind w:left="623" w:right="0" w:hanging="284"/>
        <w:jc w:val="left"/>
        <w:rPr>
          <w:sz w:val="17"/>
        </w:rPr>
      </w:pPr>
      <w:r>
        <w:rPr>
          <w:spacing w:val="-3"/>
          <w:sz w:val="17"/>
        </w:rPr>
        <w:t>Бухарин </w:t>
      </w:r>
      <w:r>
        <w:rPr>
          <w:spacing w:val="-4"/>
          <w:sz w:val="17"/>
        </w:rPr>
        <w:t>Н.И. </w:t>
      </w:r>
      <w:r>
        <w:rPr>
          <w:sz w:val="17"/>
        </w:rPr>
        <w:t>О </w:t>
      </w:r>
      <w:r>
        <w:rPr>
          <w:spacing w:val="-4"/>
          <w:sz w:val="17"/>
        </w:rPr>
        <w:t>мировой революции, нашей </w:t>
      </w:r>
      <w:r>
        <w:rPr>
          <w:spacing w:val="-3"/>
          <w:sz w:val="17"/>
        </w:rPr>
        <w:t>стране, </w:t>
      </w:r>
      <w:r>
        <w:rPr>
          <w:spacing w:val="-4"/>
          <w:sz w:val="17"/>
        </w:rPr>
        <w:t>культуре </w:t>
      </w:r>
      <w:r>
        <w:rPr>
          <w:sz w:val="17"/>
        </w:rPr>
        <w:t>и </w:t>
      </w:r>
      <w:r>
        <w:rPr>
          <w:spacing w:val="-4"/>
          <w:sz w:val="17"/>
        </w:rPr>
        <w:t>прочем </w:t>
      </w:r>
      <w:r>
        <w:rPr>
          <w:spacing w:val="-3"/>
          <w:sz w:val="17"/>
        </w:rPr>
        <w:t>(Ответ </w:t>
      </w:r>
      <w:r>
        <w:rPr>
          <w:spacing w:val="-4"/>
          <w:sz w:val="17"/>
        </w:rPr>
        <w:t>академику Павлову). </w:t>
      </w:r>
      <w:r>
        <w:rPr>
          <w:spacing w:val="-3"/>
          <w:sz w:val="17"/>
        </w:rPr>
        <w:t>Л.: </w:t>
      </w:r>
      <w:r>
        <w:rPr>
          <w:spacing w:val="-4"/>
          <w:sz w:val="17"/>
        </w:rPr>
        <w:t>Госиздат, </w:t>
      </w:r>
      <w:r>
        <w:rPr>
          <w:spacing w:val="-3"/>
          <w:sz w:val="17"/>
        </w:rPr>
        <w:t>1924. </w:t>
      </w:r>
      <w:r>
        <w:rPr>
          <w:sz w:val="17"/>
        </w:rPr>
        <w:t>60 с.</w:t>
      </w:r>
    </w:p>
    <w:p>
      <w:pPr>
        <w:spacing w:line="218" w:lineRule="auto" w:before="2"/>
        <w:ind w:left="340" w:right="763" w:firstLine="0"/>
        <w:jc w:val="left"/>
        <w:rPr>
          <w:sz w:val="17"/>
        </w:rPr>
      </w:pPr>
      <w:r>
        <w:rPr>
          <w:spacing w:val="-3"/>
          <w:sz w:val="17"/>
        </w:rPr>
        <w:t>Бухарин Н.И. </w:t>
      </w:r>
      <w:r>
        <w:rPr>
          <w:spacing w:val="-4"/>
          <w:sz w:val="17"/>
        </w:rPr>
        <w:t>Пролетарская революция </w:t>
      </w:r>
      <w:r>
        <w:rPr>
          <w:sz w:val="17"/>
        </w:rPr>
        <w:t>и </w:t>
      </w:r>
      <w:r>
        <w:rPr>
          <w:spacing w:val="-4"/>
          <w:sz w:val="17"/>
        </w:rPr>
        <w:t>культура. </w:t>
      </w:r>
      <w:r>
        <w:rPr>
          <w:spacing w:val="-3"/>
          <w:sz w:val="17"/>
        </w:rPr>
        <w:t>Пг.: </w:t>
      </w:r>
      <w:r>
        <w:rPr>
          <w:spacing w:val="-4"/>
          <w:sz w:val="17"/>
        </w:rPr>
        <w:t>Прибой, </w:t>
      </w:r>
      <w:r>
        <w:rPr>
          <w:spacing w:val="-3"/>
          <w:sz w:val="17"/>
        </w:rPr>
        <w:t>1923. </w:t>
      </w:r>
      <w:r>
        <w:rPr>
          <w:sz w:val="17"/>
        </w:rPr>
        <w:t>56 с. </w:t>
      </w:r>
      <w:r>
        <w:rPr>
          <w:spacing w:val="-3"/>
          <w:sz w:val="17"/>
        </w:rPr>
        <w:t>Бухарин. </w:t>
      </w:r>
      <w:r>
        <w:rPr>
          <w:spacing w:val="-4"/>
          <w:sz w:val="17"/>
        </w:rPr>
        <w:t>Революция </w:t>
      </w:r>
      <w:r>
        <w:rPr>
          <w:sz w:val="17"/>
        </w:rPr>
        <w:t>и </w:t>
      </w:r>
      <w:r>
        <w:rPr>
          <w:spacing w:val="-4"/>
          <w:sz w:val="17"/>
        </w:rPr>
        <w:t>культура. </w:t>
      </w:r>
      <w:r>
        <w:rPr>
          <w:sz w:val="17"/>
        </w:rPr>
        <w:t>М.: </w:t>
      </w:r>
      <w:r>
        <w:rPr>
          <w:spacing w:val="-3"/>
          <w:sz w:val="17"/>
        </w:rPr>
        <w:t>Фонд им. </w:t>
      </w:r>
      <w:r>
        <w:rPr>
          <w:spacing w:val="-4"/>
          <w:sz w:val="17"/>
        </w:rPr>
        <w:t>Бухарина, </w:t>
      </w:r>
      <w:r>
        <w:rPr>
          <w:spacing w:val="-3"/>
          <w:sz w:val="17"/>
        </w:rPr>
        <w:t>1993. </w:t>
      </w:r>
      <w:r>
        <w:rPr>
          <w:spacing w:val="-2"/>
          <w:sz w:val="17"/>
        </w:rPr>
        <w:t>349 </w:t>
      </w:r>
      <w:r>
        <w:rPr>
          <w:sz w:val="17"/>
        </w:rPr>
        <w:t>с.</w:t>
      </w:r>
    </w:p>
    <w:p>
      <w:pPr>
        <w:spacing w:line="218" w:lineRule="auto" w:before="0"/>
        <w:ind w:left="340" w:right="230" w:firstLine="0"/>
        <w:jc w:val="left"/>
        <w:rPr>
          <w:sz w:val="17"/>
        </w:rPr>
      </w:pPr>
      <w:r>
        <w:rPr>
          <w:spacing w:val="-3"/>
          <w:sz w:val="17"/>
        </w:rPr>
        <w:t>Бухарин Н.И. </w:t>
      </w:r>
      <w:r>
        <w:rPr>
          <w:spacing w:val="-4"/>
          <w:sz w:val="17"/>
        </w:rPr>
        <w:t>Теория исторического материализма. </w:t>
      </w:r>
      <w:r>
        <w:rPr>
          <w:spacing w:val="-3"/>
          <w:sz w:val="17"/>
        </w:rPr>
        <w:t>М.; Л.: </w:t>
      </w:r>
      <w:r>
        <w:rPr>
          <w:spacing w:val="-4"/>
          <w:sz w:val="17"/>
        </w:rPr>
        <w:t>Госиздат, </w:t>
      </w:r>
      <w:r>
        <w:rPr>
          <w:spacing w:val="-3"/>
          <w:sz w:val="17"/>
        </w:rPr>
        <w:t>1928. </w:t>
      </w:r>
      <w:r>
        <w:rPr>
          <w:spacing w:val="-2"/>
          <w:sz w:val="17"/>
        </w:rPr>
        <w:t>390 </w:t>
      </w:r>
      <w:r>
        <w:rPr>
          <w:sz w:val="17"/>
        </w:rPr>
        <w:t>с. </w:t>
      </w:r>
      <w:r>
        <w:rPr>
          <w:spacing w:val="-4"/>
          <w:sz w:val="17"/>
        </w:rPr>
        <w:t>Дискуссия </w:t>
      </w:r>
      <w:r>
        <w:rPr>
          <w:sz w:val="17"/>
        </w:rPr>
        <w:t>о </w:t>
      </w:r>
      <w:r>
        <w:rPr>
          <w:spacing w:val="-4"/>
          <w:sz w:val="17"/>
        </w:rPr>
        <w:t>постановке культурной проблемы </w:t>
      </w:r>
      <w:r>
        <w:rPr>
          <w:spacing w:val="-3"/>
          <w:sz w:val="17"/>
        </w:rPr>
        <w:t>// </w:t>
      </w:r>
      <w:r>
        <w:rPr>
          <w:spacing w:val="-4"/>
          <w:sz w:val="17"/>
        </w:rPr>
        <w:t>Спутник коммуниста. </w:t>
      </w:r>
      <w:r>
        <w:rPr>
          <w:spacing w:val="-3"/>
          <w:sz w:val="17"/>
        </w:rPr>
        <w:t>1923. </w:t>
      </w:r>
      <w:r>
        <w:rPr>
          <w:sz w:val="17"/>
        </w:rPr>
        <w:t>№ </w:t>
      </w:r>
      <w:r>
        <w:rPr>
          <w:spacing w:val="-2"/>
          <w:sz w:val="17"/>
        </w:rPr>
        <w:t>19. </w:t>
      </w:r>
      <w:r>
        <w:rPr>
          <w:spacing w:val="-3"/>
          <w:sz w:val="17"/>
        </w:rPr>
        <w:t>С. </w:t>
      </w:r>
      <w:r>
        <w:rPr>
          <w:spacing w:val="-2"/>
          <w:sz w:val="17"/>
        </w:rPr>
        <w:t>95-</w:t>
      </w:r>
    </w:p>
    <w:p>
      <w:pPr>
        <w:spacing w:line="172" w:lineRule="exact" w:before="0"/>
        <w:ind w:left="623" w:right="0" w:firstLine="0"/>
        <w:jc w:val="left"/>
        <w:rPr>
          <w:sz w:val="17"/>
        </w:rPr>
      </w:pPr>
      <w:r>
        <w:rPr>
          <w:sz w:val="17"/>
        </w:rPr>
        <w:t>125.</w:t>
      </w:r>
    </w:p>
    <w:p>
      <w:pPr>
        <w:spacing w:line="220" w:lineRule="auto" w:before="3"/>
        <w:ind w:left="340" w:right="763" w:firstLine="0"/>
        <w:jc w:val="left"/>
        <w:rPr>
          <w:sz w:val="17"/>
        </w:rPr>
      </w:pPr>
      <w:r>
        <w:rPr/>
        <w:pict>
          <v:rect style="position:absolute;margin-left:51.035809pt;margin-top:17.290699pt;width:311.95pt;height:10.08pt;mso-position-horizontal-relative:page;mso-position-vertical-relative:paragraph;z-index:-260964352" filled="true" fillcolor="#ffffff" stroked="false">
            <v:fill type="solid"/>
            <w10:wrap type="none"/>
          </v:rect>
        </w:pict>
      </w:r>
      <w:r>
        <w:rPr>
          <w:spacing w:val="-3"/>
          <w:sz w:val="17"/>
        </w:rPr>
        <w:t>Ленин В.И. </w:t>
      </w:r>
      <w:r>
        <w:rPr>
          <w:sz w:val="17"/>
        </w:rPr>
        <w:t>О </w:t>
      </w:r>
      <w:r>
        <w:rPr>
          <w:spacing w:val="-4"/>
          <w:sz w:val="17"/>
        </w:rPr>
        <w:t>литературе </w:t>
      </w:r>
      <w:r>
        <w:rPr>
          <w:sz w:val="17"/>
        </w:rPr>
        <w:t>и </w:t>
      </w:r>
      <w:r>
        <w:rPr>
          <w:spacing w:val="-4"/>
          <w:sz w:val="17"/>
        </w:rPr>
        <w:t>искусстве: Сб. </w:t>
      </w:r>
      <w:r>
        <w:rPr>
          <w:spacing w:val="-3"/>
          <w:sz w:val="17"/>
        </w:rPr>
        <w:t>Изд. 3-е. М.: </w:t>
      </w:r>
      <w:r>
        <w:rPr>
          <w:spacing w:val="-4"/>
          <w:sz w:val="17"/>
        </w:rPr>
        <w:t>Гослитиздат, </w:t>
      </w:r>
      <w:r>
        <w:rPr>
          <w:spacing w:val="-3"/>
          <w:sz w:val="17"/>
        </w:rPr>
        <w:t>1967. 822 </w:t>
      </w:r>
      <w:r>
        <w:rPr>
          <w:sz w:val="17"/>
        </w:rPr>
        <w:t>с. </w:t>
      </w:r>
      <w:r>
        <w:rPr>
          <w:spacing w:val="-3"/>
          <w:sz w:val="17"/>
        </w:rPr>
        <w:t>Ленин В.И. </w:t>
      </w:r>
      <w:r>
        <w:rPr>
          <w:spacing w:val="-4"/>
          <w:sz w:val="17"/>
        </w:rPr>
        <w:t>Государство </w:t>
      </w:r>
      <w:r>
        <w:rPr>
          <w:sz w:val="17"/>
        </w:rPr>
        <w:t>и </w:t>
      </w:r>
      <w:r>
        <w:rPr>
          <w:spacing w:val="-4"/>
          <w:sz w:val="17"/>
        </w:rPr>
        <w:t>революция </w:t>
      </w:r>
      <w:r>
        <w:rPr>
          <w:spacing w:val="-3"/>
          <w:sz w:val="17"/>
        </w:rPr>
        <w:t>// В.И. </w:t>
      </w:r>
      <w:r>
        <w:rPr>
          <w:spacing w:val="-4"/>
          <w:sz w:val="17"/>
        </w:rPr>
        <w:t>Ленин </w:t>
      </w:r>
      <w:r>
        <w:rPr>
          <w:spacing w:val="-3"/>
          <w:sz w:val="17"/>
        </w:rPr>
        <w:t>ПСС. Т. </w:t>
      </w:r>
      <w:r>
        <w:rPr>
          <w:spacing w:val="-2"/>
          <w:sz w:val="17"/>
        </w:rPr>
        <w:t>33. </w:t>
      </w:r>
      <w:r>
        <w:rPr>
          <w:sz w:val="17"/>
        </w:rPr>
        <w:t>С. </w:t>
      </w:r>
      <w:r>
        <w:rPr>
          <w:spacing w:val="-3"/>
          <w:sz w:val="17"/>
        </w:rPr>
        <w:t>1–120</w:t>
      </w:r>
    </w:p>
    <w:p>
      <w:pPr>
        <w:spacing w:line="218" w:lineRule="auto" w:before="0"/>
        <w:ind w:left="340" w:right="271" w:firstLine="0"/>
        <w:jc w:val="left"/>
        <w:rPr>
          <w:sz w:val="17"/>
        </w:rPr>
      </w:pPr>
      <w:r>
        <w:rPr>
          <w:spacing w:val="-3"/>
          <w:sz w:val="17"/>
        </w:rPr>
        <w:t>Ленин В.И. </w:t>
      </w:r>
      <w:r>
        <w:rPr>
          <w:spacing w:val="-4"/>
          <w:sz w:val="17"/>
        </w:rPr>
        <w:t>Детская </w:t>
      </w:r>
      <w:r>
        <w:rPr>
          <w:spacing w:val="-3"/>
          <w:sz w:val="17"/>
        </w:rPr>
        <w:t>болезнь «левизны» </w:t>
      </w:r>
      <w:r>
        <w:rPr>
          <w:sz w:val="17"/>
        </w:rPr>
        <w:t>в </w:t>
      </w:r>
      <w:r>
        <w:rPr>
          <w:spacing w:val="-4"/>
          <w:sz w:val="17"/>
        </w:rPr>
        <w:t>коммунизме </w:t>
      </w:r>
      <w:r>
        <w:rPr>
          <w:sz w:val="17"/>
        </w:rPr>
        <w:t>// </w:t>
      </w:r>
      <w:r>
        <w:rPr>
          <w:spacing w:val="-3"/>
          <w:sz w:val="17"/>
        </w:rPr>
        <w:t>В.И. Ленин. ПСС. </w:t>
      </w:r>
      <w:r>
        <w:rPr>
          <w:sz w:val="17"/>
        </w:rPr>
        <w:t>Т </w:t>
      </w:r>
      <w:r>
        <w:rPr>
          <w:spacing w:val="-2"/>
          <w:sz w:val="17"/>
        </w:rPr>
        <w:t>41. </w:t>
      </w:r>
      <w:r>
        <w:rPr>
          <w:spacing w:val="-3"/>
          <w:sz w:val="17"/>
        </w:rPr>
        <w:t>С. </w:t>
      </w:r>
      <w:r>
        <w:rPr>
          <w:spacing w:val="-4"/>
          <w:sz w:val="17"/>
        </w:rPr>
        <w:t>1–103 </w:t>
      </w:r>
      <w:r>
        <w:rPr>
          <w:spacing w:val="-3"/>
          <w:sz w:val="17"/>
        </w:rPr>
        <w:t>Маркс К., </w:t>
      </w:r>
      <w:r>
        <w:rPr>
          <w:spacing w:val="-4"/>
          <w:sz w:val="17"/>
        </w:rPr>
        <w:t>Энгельс </w:t>
      </w:r>
      <w:r>
        <w:rPr>
          <w:spacing w:val="-3"/>
          <w:sz w:val="17"/>
        </w:rPr>
        <w:t>Ф. </w:t>
      </w:r>
      <w:r>
        <w:rPr>
          <w:spacing w:val="-4"/>
          <w:sz w:val="17"/>
        </w:rPr>
        <w:t>Избранные сочинения: </w:t>
      </w:r>
      <w:r>
        <w:rPr>
          <w:sz w:val="17"/>
        </w:rPr>
        <w:t>В 9 т. Т. 2. </w:t>
      </w:r>
      <w:r>
        <w:rPr>
          <w:spacing w:val="-3"/>
          <w:sz w:val="17"/>
        </w:rPr>
        <w:t>М.: </w:t>
      </w:r>
      <w:r>
        <w:rPr>
          <w:spacing w:val="-4"/>
          <w:sz w:val="17"/>
        </w:rPr>
        <w:t>Политиздат, </w:t>
      </w:r>
      <w:r>
        <w:rPr>
          <w:spacing w:val="-3"/>
          <w:sz w:val="17"/>
        </w:rPr>
        <w:t>1985</w:t>
      </w:r>
    </w:p>
    <w:p>
      <w:pPr>
        <w:spacing w:line="218" w:lineRule="auto" w:before="0"/>
        <w:ind w:left="340" w:right="2998" w:firstLine="0"/>
        <w:jc w:val="left"/>
        <w:rPr>
          <w:sz w:val="17"/>
        </w:rPr>
      </w:pPr>
      <w:r>
        <w:rPr>
          <w:spacing w:val="-3"/>
          <w:sz w:val="17"/>
        </w:rPr>
        <w:t>Маркс К., </w:t>
      </w:r>
      <w:r>
        <w:rPr>
          <w:spacing w:val="-4"/>
          <w:sz w:val="17"/>
        </w:rPr>
        <w:t>Энгельс </w:t>
      </w:r>
      <w:r>
        <w:rPr>
          <w:spacing w:val="-3"/>
          <w:sz w:val="17"/>
        </w:rPr>
        <w:t>Ф. </w:t>
      </w:r>
      <w:r>
        <w:rPr>
          <w:spacing w:val="-4"/>
          <w:sz w:val="17"/>
        </w:rPr>
        <w:t>Капитал. </w:t>
      </w:r>
      <w:r>
        <w:rPr>
          <w:spacing w:val="-3"/>
          <w:sz w:val="17"/>
        </w:rPr>
        <w:t>М., </w:t>
      </w:r>
      <w:r>
        <w:rPr>
          <w:spacing w:val="-4"/>
          <w:sz w:val="17"/>
        </w:rPr>
        <w:t>б.и., </w:t>
      </w:r>
      <w:r>
        <w:rPr>
          <w:spacing w:val="-3"/>
          <w:sz w:val="17"/>
        </w:rPr>
        <w:t>2001. </w:t>
      </w:r>
      <w:r>
        <w:rPr>
          <w:spacing w:val="-4"/>
          <w:sz w:val="17"/>
        </w:rPr>
        <w:t>РГАЛИ. </w:t>
      </w:r>
      <w:r>
        <w:rPr>
          <w:sz w:val="17"/>
        </w:rPr>
        <w:t>Ф. </w:t>
      </w:r>
      <w:r>
        <w:rPr>
          <w:spacing w:val="-3"/>
          <w:sz w:val="17"/>
        </w:rPr>
        <w:t>1230. Оп. </w:t>
      </w:r>
      <w:r>
        <w:rPr>
          <w:sz w:val="17"/>
        </w:rPr>
        <w:t>1. Д. </w:t>
      </w:r>
      <w:r>
        <w:rPr>
          <w:spacing w:val="-3"/>
          <w:sz w:val="17"/>
        </w:rPr>
        <w:t>149.</w:t>
      </w:r>
    </w:p>
    <w:p>
      <w:pPr>
        <w:spacing w:line="173" w:lineRule="exact" w:before="0"/>
        <w:ind w:left="340" w:right="0" w:firstLine="0"/>
        <w:jc w:val="left"/>
        <w:rPr>
          <w:sz w:val="17"/>
        </w:rPr>
      </w:pPr>
      <w:r>
        <w:rPr>
          <w:sz w:val="17"/>
        </w:rPr>
        <w:t>РГАСПИ. Ф. 5. Оп. 1. Д.1634.</w:t>
      </w:r>
    </w:p>
    <w:p>
      <w:pPr>
        <w:spacing w:line="179" w:lineRule="exact" w:before="0"/>
        <w:ind w:left="340" w:right="0" w:firstLine="0"/>
        <w:jc w:val="left"/>
        <w:rPr>
          <w:sz w:val="17"/>
        </w:rPr>
      </w:pPr>
      <w:r>
        <w:rPr>
          <w:sz w:val="17"/>
        </w:rPr>
        <w:t>Троцкий Л.Д. Литература и революция. М.: АСТ, 2005. 570 с.</w:t>
      </w:r>
    </w:p>
    <w:p>
      <w:pPr>
        <w:spacing w:line="187" w:lineRule="exact" w:before="0"/>
        <w:ind w:left="340" w:right="0" w:firstLine="0"/>
        <w:jc w:val="left"/>
        <w:rPr>
          <w:sz w:val="17"/>
        </w:rPr>
      </w:pPr>
      <w:r>
        <w:rPr>
          <w:sz w:val="17"/>
        </w:rPr>
        <w:t>Яковлев Я. О пролетарской культуре и Пролеткульте // Правда. 1922. 24–25 окт.</w:t>
      </w:r>
    </w:p>
    <w:p>
      <w:pPr>
        <w:spacing w:before="69"/>
        <w:ind w:left="359" w:right="240" w:firstLine="0"/>
        <w:jc w:val="center"/>
        <w:rPr>
          <w:b/>
          <w:sz w:val="18"/>
        </w:rPr>
      </w:pPr>
      <w:r>
        <w:rPr>
          <w:b/>
          <w:sz w:val="18"/>
        </w:rPr>
        <w:t>БИБЛИОГРАФИЯ / REFERENCES</w:t>
      </w:r>
    </w:p>
    <w:p>
      <w:pPr>
        <w:spacing w:line="220" w:lineRule="auto" w:before="38"/>
        <w:ind w:left="623" w:right="218" w:hanging="284"/>
        <w:jc w:val="both"/>
        <w:rPr>
          <w:sz w:val="17"/>
        </w:rPr>
      </w:pPr>
      <w:r>
        <w:rPr>
          <w:spacing w:val="-3"/>
          <w:sz w:val="17"/>
        </w:rPr>
        <w:t>Биггарт Дж. </w:t>
      </w:r>
      <w:r>
        <w:rPr>
          <w:spacing w:val="-4"/>
          <w:sz w:val="17"/>
        </w:rPr>
        <w:t>Бухарин, «культурная революция» </w:t>
      </w:r>
      <w:r>
        <w:rPr>
          <w:sz w:val="17"/>
        </w:rPr>
        <w:t>и </w:t>
      </w:r>
      <w:r>
        <w:rPr>
          <w:spacing w:val="-3"/>
          <w:sz w:val="17"/>
        </w:rPr>
        <w:t>истоки </w:t>
      </w:r>
      <w:r>
        <w:rPr>
          <w:spacing w:val="-4"/>
          <w:sz w:val="17"/>
        </w:rPr>
        <w:t>сталинизма </w:t>
      </w:r>
      <w:r>
        <w:rPr>
          <w:sz w:val="17"/>
        </w:rPr>
        <w:t>// </w:t>
      </w:r>
      <w:r>
        <w:rPr>
          <w:spacing w:val="-4"/>
          <w:sz w:val="17"/>
        </w:rPr>
        <w:t>Отечественная </w:t>
      </w:r>
      <w:r>
        <w:rPr>
          <w:spacing w:val="-3"/>
          <w:sz w:val="17"/>
        </w:rPr>
        <w:t>ис- тория.</w:t>
      </w:r>
      <w:r>
        <w:rPr>
          <w:spacing w:val="-17"/>
          <w:sz w:val="17"/>
        </w:rPr>
        <w:t> </w:t>
      </w:r>
      <w:r>
        <w:rPr>
          <w:spacing w:val="-3"/>
          <w:sz w:val="17"/>
        </w:rPr>
        <w:t>1994.</w:t>
      </w:r>
      <w:r>
        <w:rPr>
          <w:spacing w:val="-14"/>
          <w:sz w:val="17"/>
        </w:rPr>
        <w:t> </w:t>
      </w:r>
      <w:r>
        <w:rPr>
          <w:spacing w:val="-3"/>
          <w:sz w:val="17"/>
        </w:rPr>
        <w:t>№2.</w:t>
      </w:r>
      <w:r>
        <w:rPr>
          <w:spacing w:val="-11"/>
          <w:sz w:val="17"/>
        </w:rPr>
        <w:t> </w:t>
      </w:r>
      <w:r>
        <w:rPr>
          <w:spacing w:val="-3"/>
          <w:sz w:val="17"/>
        </w:rPr>
        <w:t>С.</w:t>
      </w:r>
      <w:r>
        <w:rPr>
          <w:spacing w:val="-14"/>
          <w:sz w:val="17"/>
        </w:rPr>
        <w:t> </w:t>
      </w:r>
      <w:r>
        <w:rPr>
          <w:spacing w:val="-3"/>
          <w:sz w:val="17"/>
        </w:rPr>
        <w:t>90–104</w:t>
      </w:r>
      <w:r>
        <w:rPr>
          <w:spacing w:val="-17"/>
          <w:sz w:val="17"/>
        </w:rPr>
        <w:t> </w:t>
      </w:r>
      <w:r>
        <w:rPr>
          <w:spacing w:val="-3"/>
          <w:sz w:val="17"/>
        </w:rPr>
        <w:t>[Biggart</w:t>
      </w:r>
      <w:r>
        <w:rPr>
          <w:spacing w:val="-14"/>
          <w:sz w:val="17"/>
        </w:rPr>
        <w:t> </w:t>
      </w:r>
      <w:r>
        <w:rPr>
          <w:spacing w:val="-2"/>
          <w:sz w:val="17"/>
        </w:rPr>
        <w:t>Dj.</w:t>
      </w:r>
      <w:r>
        <w:rPr>
          <w:spacing w:val="-16"/>
          <w:sz w:val="17"/>
        </w:rPr>
        <w:t> </w:t>
      </w:r>
      <w:r>
        <w:rPr>
          <w:spacing w:val="-3"/>
          <w:sz w:val="17"/>
        </w:rPr>
        <w:t>Buharin,</w:t>
      </w:r>
      <w:r>
        <w:rPr>
          <w:spacing w:val="-12"/>
          <w:sz w:val="17"/>
        </w:rPr>
        <w:t> </w:t>
      </w:r>
      <w:r>
        <w:rPr>
          <w:spacing w:val="-4"/>
          <w:sz w:val="17"/>
        </w:rPr>
        <w:t>«kulturnaya</w:t>
      </w:r>
      <w:r>
        <w:rPr>
          <w:spacing w:val="-13"/>
          <w:sz w:val="17"/>
        </w:rPr>
        <w:t> </w:t>
      </w:r>
      <w:r>
        <w:rPr>
          <w:spacing w:val="-3"/>
          <w:sz w:val="17"/>
        </w:rPr>
        <w:t>revoluziya»</w:t>
      </w:r>
      <w:r>
        <w:rPr>
          <w:spacing w:val="-17"/>
          <w:sz w:val="17"/>
        </w:rPr>
        <w:t> </w:t>
      </w:r>
      <w:r>
        <w:rPr>
          <w:sz w:val="17"/>
        </w:rPr>
        <w:t>i</w:t>
      </w:r>
      <w:r>
        <w:rPr>
          <w:spacing w:val="-14"/>
          <w:sz w:val="17"/>
        </w:rPr>
        <w:t> </w:t>
      </w:r>
      <w:r>
        <w:rPr>
          <w:spacing w:val="-3"/>
          <w:sz w:val="17"/>
        </w:rPr>
        <w:t>istoki</w:t>
      </w:r>
      <w:r>
        <w:rPr>
          <w:spacing w:val="-14"/>
          <w:sz w:val="17"/>
        </w:rPr>
        <w:t> </w:t>
      </w:r>
      <w:r>
        <w:rPr>
          <w:spacing w:val="-4"/>
          <w:sz w:val="17"/>
        </w:rPr>
        <w:t>stalinisma</w:t>
      </w:r>
    </w:p>
    <w:p>
      <w:pPr>
        <w:spacing w:line="175" w:lineRule="exact" w:before="0"/>
        <w:ind w:left="623" w:right="0" w:firstLine="0"/>
        <w:jc w:val="both"/>
        <w:rPr>
          <w:sz w:val="17"/>
        </w:rPr>
      </w:pPr>
      <w:r>
        <w:rPr>
          <w:sz w:val="17"/>
        </w:rPr>
        <w:t>// Otechestvennaya istoriya. 1994. N2. S. 90–104]</w:t>
      </w:r>
    </w:p>
    <w:p>
      <w:pPr>
        <w:spacing w:line="220" w:lineRule="auto" w:before="5"/>
        <w:ind w:left="623" w:right="223" w:hanging="284"/>
        <w:jc w:val="both"/>
        <w:rPr>
          <w:sz w:val="17"/>
        </w:rPr>
      </w:pPr>
      <w:r>
        <w:rPr>
          <w:spacing w:val="-5"/>
          <w:sz w:val="17"/>
        </w:rPr>
        <w:t>Бухарин: </w:t>
      </w:r>
      <w:r>
        <w:rPr>
          <w:spacing w:val="-6"/>
          <w:sz w:val="17"/>
        </w:rPr>
        <w:t>человек, </w:t>
      </w:r>
      <w:r>
        <w:rPr>
          <w:spacing w:val="-5"/>
          <w:sz w:val="17"/>
        </w:rPr>
        <w:t>политик, </w:t>
      </w:r>
      <w:r>
        <w:rPr>
          <w:spacing w:val="-6"/>
          <w:sz w:val="17"/>
        </w:rPr>
        <w:t>ученый: </w:t>
      </w:r>
      <w:r>
        <w:rPr>
          <w:spacing w:val="-4"/>
          <w:sz w:val="17"/>
        </w:rPr>
        <w:t>Сб. </w:t>
      </w:r>
      <w:r>
        <w:rPr>
          <w:spacing w:val="-3"/>
          <w:sz w:val="17"/>
        </w:rPr>
        <w:t>ст. </w:t>
      </w:r>
      <w:r>
        <w:rPr>
          <w:sz w:val="17"/>
        </w:rPr>
        <w:t>/ </w:t>
      </w:r>
      <w:r>
        <w:rPr>
          <w:spacing w:val="-5"/>
          <w:sz w:val="17"/>
        </w:rPr>
        <w:t>Сост. А.Н. Солопов. М.: Политиздат, </w:t>
      </w:r>
      <w:r>
        <w:rPr>
          <w:spacing w:val="-4"/>
          <w:sz w:val="17"/>
        </w:rPr>
        <w:t>1990. </w:t>
      </w:r>
      <w:r>
        <w:rPr>
          <w:spacing w:val="-6"/>
          <w:sz w:val="17"/>
        </w:rPr>
        <w:t>412 </w:t>
      </w:r>
      <w:r>
        <w:rPr>
          <w:sz w:val="17"/>
        </w:rPr>
        <w:t>с. </w:t>
      </w:r>
      <w:r>
        <w:rPr>
          <w:spacing w:val="-6"/>
          <w:sz w:val="17"/>
        </w:rPr>
        <w:t>[Buharin: </w:t>
      </w:r>
      <w:r>
        <w:rPr>
          <w:spacing w:val="-5"/>
          <w:sz w:val="17"/>
        </w:rPr>
        <w:t>chrlovek,</w:t>
      </w:r>
      <w:r>
        <w:rPr>
          <w:spacing w:val="-6"/>
          <w:sz w:val="17"/>
        </w:rPr>
        <w:t> politik, </w:t>
      </w:r>
      <w:r>
        <w:rPr>
          <w:spacing w:val="-5"/>
          <w:sz w:val="17"/>
        </w:rPr>
        <w:t>ucheniy </w:t>
      </w:r>
      <w:r>
        <w:rPr>
          <w:sz w:val="17"/>
        </w:rPr>
        <w:t>/ </w:t>
      </w:r>
      <w:r>
        <w:rPr>
          <w:spacing w:val="-5"/>
          <w:sz w:val="17"/>
        </w:rPr>
        <w:t>Sost. A.N. </w:t>
      </w:r>
      <w:r>
        <w:rPr>
          <w:spacing w:val="-6"/>
          <w:sz w:val="17"/>
        </w:rPr>
        <w:t>Solopov. </w:t>
      </w:r>
      <w:r>
        <w:rPr>
          <w:spacing w:val="-4"/>
          <w:sz w:val="17"/>
        </w:rPr>
        <w:t>M.: </w:t>
      </w:r>
      <w:r>
        <w:rPr>
          <w:spacing w:val="-5"/>
          <w:sz w:val="17"/>
        </w:rPr>
        <w:t>Politizdat, </w:t>
      </w:r>
      <w:r>
        <w:rPr>
          <w:spacing w:val="-4"/>
          <w:sz w:val="17"/>
        </w:rPr>
        <w:t>1990. 412 </w:t>
      </w:r>
      <w:r>
        <w:rPr>
          <w:spacing w:val="-6"/>
          <w:sz w:val="17"/>
        </w:rPr>
        <w:t>s.]</w:t>
      </w:r>
    </w:p>
    <w:p>
      <w:pPr>
        <w:spacing w:line="220" w:lineRule="auto" w:before="0"/>
        <w:ind w:left="623" w:right="217" w:hanging="284"/>
        <w:jc w:val="both"/>
        <w:rPr>
          <w:sz w:val="17"/>
        </w:rPr>
      </w:pPr>
      <w:r>
        <w:rPr>
          <w:spacing w:val="-4"/>
          <w:sz w:val="17"/>
        </w:rPr>
        <w:t>Горбунов </w:t>
      </w:r>
      <w:r>
        <w:rPr>
          <w:spacing w:val="-3"/>
          <w:sz w:val="17"/>
        </w:rPr>
        <w:t>В.В. </w:t>
      </w:r>
      <w:r>
        <w:rPr>
          <w:spacing w:val="-4"/>
          <w:sz w:val="17"/>
        </w:rPr>
        <w:t>Борьба </w:t>
      </w:r>
      <w:r>
        <w:rPr>
          <w:spacing w:val="-2"/>
          <w:sz w:val="17"/>
        </w:rPr>
        <w:t>В.И </w:t>
      </w:r>
      <w:r>
        <w:rPr>
          <w:spacing w:val="-3"/>
          <w:sz w:val="17"/>
        </w:rPr>
        <w:t>Ленина </w:t>
      </w:r>
      <w:r>
        <w:rPr>
          <w:sz w:val="17"/>
        </w:rPr>
        <w:t>с </w:t>
      </w:r>
      <w:r>
        <w:rPr>
          <w:spacing w:val="-4"/>
          <w:sz w:val="17"/>
        </w:rPr>
        <w:t>сепаратистскими устремлениями Пролеткульта </w:t>
      </w:r>
      <w:r>
        <w:rPr>
          <w:sz w:val="17"/>
        </w:rPr>
        <w:t>// </w:t>
      </w:r>
      <w:r>
        <w:rPr>
          <w:spacing w:val="-3"/>
          <w:sz w:val="17"/>
        </w:rPr>
        <w:t>Во- просы истории </w:t>
      </w:r>
      <w:r>
        <w:rPr>
          <w:spacing w:val="-4"/>
          <w:sz w:val="17"/>
        </w:rPr>
        <w:t>КПСС. </w:t>
      </w:r>
      <w:r>
        <w:rPr>
          <w:spacing w:val="-3"/>
          <w:sz w:val="17"/>
        </w:rPr>
        <w:t>1958. №1. </w:t>
      </w:r>
      <w:r>
        <w:rPr>
          <w:sz w:val="17"/>
        </w:rPr>
        <w:t>С. </w:t>
      </w:r>
      <w:r>
        <w:rPr>
          <w:spacing w:val="-3"/>
          <w:sz w:val="17"/>
        </w:rPr>
        <w:t>29–39 </w:t>
      </w:r>
      <w:r>
        <w:rPr>
          <w:spacing w:val="-4"/>
          <w:sz w:val="17"/>
        </w:rPr>
        <w:t>[Gorbunov </w:t>
      </w:r>
      <w:r>
        <w:rPr>
          <w:spacing w:val="-3"/>
          <w:sz w:val="17"/>
        </w:rPr>
        <w:t>V.V. Borba V.I. </w:t>
      </w:r>
      <w:r>
        <w:rPr>
          <w:spacing w:val="-4"/>
          <w:sz w:val="17"/>
        </w:rPr>
        <w:t>Lebina </w:t>
      </w:r>
      <w:r>
        <w:rPr>
          <w:sz w:val="17"/>
        </w:rPr>
        <w:t>s </w:t>
      </w:r>
      <w:r>
        <w:rPr>
          <w:spacing w:val="-3"/>
          <w:sz w:val="17"/>
        </w:rPr>
        <w:t>sepa- </w:t>
      </w:r>
      <w:r>
        <w:rPr>
          <w:spacing w:val="-4"/>
          <w:sz w:val="17"/>
        </w:rPr>
        <w:t>ratistskimi ustremleniyami Proletkulta </w:t>
      </w:r>
      <w:r>
        <w:rPr>
          <w:sz w:val="17"/>
        </w:rPr>
        <w:t>// </w:t>
      </w:r>
      <w:r>
        <w:rPr>
          <w:spacing w:val="-4"/>
          <w:sz w:val="17"/>
        </w:rPr>
        <w:t>Voprosi </w:t>
      </w:r>
      <w:r>
        <w:rPr>
          <w:spacing w:val="-3"/>
          <w:sz w:val="17"/>
        </w:rPr>
        <w:t>istorii </w:t>
      </w:r>
      <w:r>
        <w:rPr>
          <w:spacing w:val="-4"/>
          <w:sz w:val="17"/>
        </w:rPr>
        <w:t>KPSS. </w:t>
      </w:r>
      <w:r>
        <w:rPr>
          <w:spacing w:val="-3"/>
          <w:sz w:val="17"/>
        </w:rPr>
        <w:t>1958. </w:t>
      </w:r>
      <w:r>
        <w:rPr>
          <w:spacing w:val="-4"/>
          <w:sz w:val="17"/>
        </w:rPr>
        <w:t>N1. </w:t>
      </w:r>
      <w:r>
        <w:rPr>
          <w:sz w:val="17"/>
        </w:rPr>
        <w:t>S. </w:t>
      </w:r>
      <w:r>
        <w:rPr>
          <w:spacing w:val="-4"/>
          <w:sz w:val="17"/>
        </w:rPr>
        <w:t>29–39]</w:t>
      </w:r>
    </w:p>
    <w:p>
      <w:pPr>
        <w:spacing w:line="220" w:lineRule="auto" w:before="1"/>
        <w:ind w:left="623" w:right="219" w:hanging="284"/>
        <w:jc w:val="both"/>
        <w:rPr>
          <w:sz w:val="17"/>
        </w:rPr>
      </w:pPr>
      <w:r>
        <w:rPr>
          <w:spacing w:val="-7"/>
          <w:sz w:val="17"/>
        </w:rPr>
        <w:t>Горбунов </w:t>
      </w:r>
      <w:r>
        <w:rPr>
          <w:spacing w:val="-5"/>
          <w:sz w:val="17"/>
        </w:rPr>
        <w:t>В.В. </w:t>
      </w:r>
      <w:r>
        <w:rPr>
          <w:spacing w:val="-6"/>
          <w:sz w:val="17"/>
        </w:rPr>
        <w:t>Критика В.И. </w:t>
      </w:r>
      <w:r>
        <w:rPr>
          <w:spacing w:val="-7"/>
          <w:sz w:val="17"/>
        </w:rPr>
        <w:t>Лениным </w:t>
      </w:r>
      <w:r>
        <w:rPr>
          <w:spacing w:val="-6"/>
          <w:sz w:val="17"/>
        </w:rPr>
        <w:t>теорий </w:t>
      </w:r>
      <w:r>
        <w:rPr>
          <w:spacing w:val="-7"/>
          <w:sz w:val="17"/>
        </w:rPr>
        <w:t>Пролеткульта </w:t>
      </w:r>
      <w:r>
        <w:rPr>
          <w:spacing w:val="-3"/>
          <w:sz w:val="17"/>
        </w:rPr>
        <w:t>об </w:t>
      </w:r>
      <w:r>
        <w:rPr>
          <w:spacing w:val="-6"/>
          <w:sz w:val="17"/>
        </w:rPr>
        <w:t>отношении </w:t>
      </w:r>
      <w:r>
        <w:rPr>
          <w:sz w:val="17"/>
        </w:rPr>
        <w:t>к </w:t>
      </w:r>
      <w:r>
        <w:rPr>
          <w:spacing w:val="-6"/>
          <w:sz w:val="17"/>
        </w:rPr>
        <w:t>культурному </w:t>
      </w:r>
      <w:r>
        <w:rPr>
          <w:spacing w:val="-7"/>
          <w:sz w:val="17"/>
        </w:rPr>
        <w:t>наследию</w:t>
      </w:r>
      <w:r>
        <w:rPr>
          <w:spacing w:val="-12"/>
          <w:sz w:val="17"/>
        </w:rPr>
        <w:t> </w:t>
      </w:r>
      <w:r>
        <w:rPr>
          <w:spacing w:val="-3"/>
          <w:sz w:val="17"/>
        </w:rPr>
        <w:t>//</w:t>
      </w:r>
      <w:r>
        <w:rPr>
          <w:spacing w:val="-12"/>
          <w:sz w:val="17"/>
        </w:rPr>
        <w:t> </w:t>
      </w:r>
      <w:r>
        <w:rPr>
          <w:spacing w:val="-6"/>
          <w:sz w:val="17"/>
        </w:rPr>
        <w:t>Вопросы</w:t>
      </w:r>
      <w:r>
        <w:rPr>
          <w:spacing w:val="-8"/>
          <w:sz w:val="17"/>
        </w:rPr>
        <w:t> </w:t>
      </w:r>
      <w:r>
        <w:rPr>
          <w:spacing w:val="-6"/>
          <w:sz w:val="17"/>
        </w:rPr>
        <w:t>истории</w:t>
      </w:r>
      <w:r>
        <w:rPr>
          <w:spacing w:val="-12"/>
          <w:sz w:val="17"/>
        </w:rPr>
        <w:t> </w:t>
      </w:r>
      <w:r>
        <w:rPr>
          <w:spacing w:val="-6"/>
          <w:sz w:val="17"/>
        </w:rPr>
        <w:t>КПСС.</w:t>
      </w:r>
      <w:r>
        <w:rPr>
          <w:spacing w:val="-11"/>
          <w:sz w:val="17"/>
        </w:rPr>
        <w:t> </w:t>
      </w:r>
      <w:r>
        <w:rPr>
          <w:spacing w:val="-5"/>
          <w:sz w:val="17"/>
        </w:rPr>
        <w:t>1968.</w:t>
      </w:r>
      <w:r>
        <w:rPr>
          <w:spacing w:val="-12"/>
          <w:sz w:val="17"/>
        </w:rPr>
        <w:t> </w:t>
      </w:r>
      <w:r>
        <w:rPr>
          <w:sz w:val="17"/>
        </w:rPr>
        <w:t>№</w:t>
      </w:r>
      <w:r>
        <w:rPr>
          <w:spacing w:val="-11"/>
          <w:sz w:val="17"/>
        </w:rPr>
        <w:t> </w:t>
      </w:r>
      <w:r>
        <w:rPr>
          <w:spacing w:val="-3"/>
          <w:sz w:val="17"/>
        </w:rPr>
        <w:t>5.</w:t>
      </w:r>
      <w:r>
        <w:rPr>
          <w:spacing w:val="-10"/>
          <w:sz w:val="17"/>
        </w:rPr>
        <w:t> </w:t>
      </w:r>
      <w:r>
        <w:rPr>
          <w:spacing w:val="-5"/>
          <w:sz w:val="17"/>
        </w:rPr>
        <w:t>C.</w:t>
      </w:r>
      <w:r>
        <w:rPr>
          <w:spacing w:val="-11"/>
          <w:sz w:val="17"/>
        </w:rPr>
        <w:t> </w:t>
      </w:r>
      <w:r>
        <w:rPr>
          <w:spacing w:val="-5"/>
          <w:sz w:val="17"/>
        </w:rPr>
        <w:t>83–93</w:t>
      </w:r>
      <w:r>
        <w:rPr>
          <w:spacing w:val="-11"/>
          <w:sz w:val="17"/>
        </w:rPr>
        <w:t> </w:t>
      </w:r>
      <w:r>
        <w:rPr>
          <w:spacing w:val="-6"/>
          <w:sz w:val="17"/>
        </w:rPr>
        <w:t>[Gorbunov</w:t>
      </w:r>
      <w:r>
        <w:rPr>
          <w:spacing w:val="-14"/>
          <w:sz w:val="17"/>
        </w:rPr>
        <w:t> </w:t>
      </w:r>
      <w:r>
        <w:rPr>
          <w:spacing w:val="-5"/>
          <w:sz w:val="17"/>
        </w:rPr>
        <w:t>V.V.</w:t>
      </w:r>
      <w:r>
        <w:rPr>
          <w:spacing w:val="-11"/>
          <w:sz w:val="17"/>
        </w:rPr>
        <w:t> </w:t>
      </w:r>
      <w:r>
        <w:rPr>
          <w:spacing w:val="-6"/>
          <w:sz w:val="17"/>
        </w:rPr>
        <w:t>Kritika</w:t>
      </w:r>
      <w:r>
        <w:rPr>
          <w:spacing w:val="-11"/>
          <w:sz w:val="17"/>
        </w:rPr>
        <w:t> </w:t>
      </w:r>
      <w:r>
        <w:rPr>
          <w:spacing w:val="-5"/>
          <w:sz w:val="17"/>
        </w:rPr>
        <w:t>V.I.</w:t>
      </w:r>
      <w:r>
        <w:rPr>
          <w:spacing w:val="-11"/>
          <w:sz w:val="17"/>
        </w:rPr>
        <w:t> </w:t>
      </w:r>
      <w:r>
        <w:rPr>
          <w:spacing w:val="-6"/>
          <w:sz w:val="17"/>
        </w:rPr>
        <w:t>Len- inim</w:t>
      </w:r>
      <w:r>
        <w:rPr>
          <w:spacing w:val="-14"/>
          <w:sz w:val="17"/>
        </w:rPr>
        <w:t> </w:t>
      </w:r>
      <w:r>
        <w:rPr>
          <w:spacing w:val="-6"/>
          <w:sz w:val="17"/>
        </w:rPr>
        <w:t>teoriy</w:t>
      </w:r>
      <w:r>
        <w:rPr>
          <w:spacing w:val="-15"/>
          <w:sz w:val="17"/>
        </w:rPr>
        <w:t> </w:t>
      </w:r>
      <w:r>
        <w:rPr>
          <w:spacing w:val="-6"/>
          <w:sz w:val="17"/>
        </w:rPr>
        <w:t>Proletkulta</w:t>
      </w:r>
      <w:r>
        <w:rPr>
          <w:spacing w:val="-8"/>
          <w:sz w:val="17"/>
        </w:rPr>
        <w:t> </w:t>
      </w:r>
      <w:r>
        <w:rPr>
          <w:spacing w:val="-5"/>
          <w:sz w:val="17"/>
        </w:rPr>
        <w:t>ob</w:t>
      </w:r>
      <w:r>
        <w:rPr>
          <w:spacing w:val="-10"/>
          <w:sz w:val="17"/>
        </w:rPr>
        <w:t> </w:t>
      </w:r>
      <w:r>
        <w:rPr>
          <w:spacing w:val="-7"/>
          <w:sz w:val="17"/>
        </w:rPr>
        <w:t>otnoshenii</w:t>
      </w:r>
      <w:r>
        <w:rPr>
          <w:spacing w:val="-13"/>
          <w:sz w:val="17"/>
        </w:rPr>
        <w:t> </w:t>
      </w:r>
      <w:r>
        <w:rPr>
          <w:sz w:val="17"/>
        </w:rPr>
        <w:t>k</w:t>
      </w:r>
      <w:r>
        <w:rPr>
          <w:spacing w:val="-6"/>
          <w:sz w:val="17"/>
        </w:rPr>
        <w:t> kulturnomu</w:t>
      </w:r>
      <w:r>
        <w:rPr>
          <w:spacing w:val="-9"/>
          <w:sz w:val="17"/>
        </w:rPr>
        <w:t> </w:t>
      </w:r>
      <w:r>
        <w:rPr>
          <w:spacing w:val="-7"/>
          <w:sz w:val="17"/>
        </w:rPr>
        <w:t>naslediyu</w:t>
      </w:r>
      <w:r>
        <w:rPr>
          <w:spacing w:val="-11"/>
          <w:sz w:val="17"/>
        </w:rPr>
        <w:t> </w:t>
      </w:r>
      <w:r>
        <w:rPr>
          <w:spacing w:val="-4"/>
          <w:sz w:val="17"/>
        </w:rPr>
        <w:t>//</w:t>
      </w:r>
      <w:r>
        <w:rPr>
          <w:spacing w:val="-10"/>
          <w:sz w:val="17"/>
        </w:rPr>
        <w:t> </w:t>
      </w:r>
      <w:r>
        <w:rPr>
          <w:spacing w:val="-6"/>
          <w:sz w:val="17"/>
        </w:rPr>
        <w:t>Voprosi</w:t>
      </w:r>
      <w:r>
        <w:rPr>
          <w:spacing w:val="-9"/>
          <w:sz w:val="17"/>
        </w:rPr>
        <w:t> </w:t>
      </w:r>
      <w:r>
        <w:rPr>
          <w:spacing w:val="-6"/>
          <w:sz w:val="17"/>
        </w:rPr>
        <w:t>istorii</w:t>
      </w:r>
      <w:r>
        <w:rPr>
          <w:spacing w:val="-10"/>
          <w:sz w:val="17"/>
        </w:rPr>
        <w:t> </w:t>
      </w:r>
      <w:r>
        <w:rPr>
          <w:spacing w:val="-6"/>
          <w:sz w:val="17"/>
        </w:rPr>
        <w:t>KPSS.</w:t>
      </w:r>
      <w:r>
        <w:rPr>
          <w:spacing w:val="-9"/>
          <w:sz w:val="17"/>
        </w:rPr>
        <w:t> </w:t>
      </w:r>
      <w:r>
        <w:rPr>
          <w:sz w:val="17"/>
        </w:rPr>
        <w:t>N</w:t>
      </w:r>
      <w:r>
        <w:rPr>
          <w:spacing w:val="-14"/>
          <w:sz w:val="17"/>
        </w:rPr>
        <w:t> </w:t>
      </w:r>
      <w:r>
        <w:rPr>
          <w:spacing w:val="-6"/>
          <w:sz w:val="17"/>
        </w:rPr>
        <w:t>5]</w:t>
      </w:r>
    </w:p>
    <w:p>
      <w:pPr>
        <w:spacing w:line="220" w:lineRule="auto" w:before="0"/>
        <w:ind w:left="623" w:right="217" w:hanging="284"/>
        <w:jc w:val="both"/>
        <w:rPr>
          <w:sz w:val="17"/>
        </w:rPr>
      </w:pPr>
      <w:r>
        <w:rPr>
          <w:color w:val="2E2E2E"/>
          <w:spacing w:val="-3"/>
          <w:sz w:val="17"/>
        </w:rPr>
        <w:t>Лайтер В.И. </w:t>
      </w:r>
      <w:r>
        <w:rPr>
          <w:color w:val="2E2E2E"/>
          <w:spacing w:val="-4"/>
          <w:sz w:val="17"/>
        </w:rPr>
        <w:t>Философские воззрения </w:t>
      </w:r>
      <w:r>
        <w:rPr>
          <w:color w:val="2E2E2E"/>
          <w:spacing w:val="-3"/>
          <w:sz w:val="17"/>
        </w:rPr>
        <w:t>Н.И. </w:t>
      </w:r>
      <w:r>
        <w:rPr>
          <w:color w:val="2E2E2E"/>
          <w:spacing w:val="-4"/>
          <w:sz w:val="17"/>
        </w:rPr>
        <w:t>Бухарина </w:t>
      </w:r>
      <w:r>
        <w:rPr>
          <w:color w:val="2E2E2E"/>
          <w:sz w:val="17"/>
        </w:rPr>
        <w:t>и </w:t>
      </w:r>
      <w:r>
        <w:rPr>
          <w:color w:val="2E2E2E"/>
          <w:spacing w:val="-3"/>
          <w:sz w:val="17"/>
        </w:rPr>
        <w:t>А.А. </w:t>
      </w:r>
      <w:r>
        <w:rPr>
          <w:color w:val="2E2E2E"/>
          <w:spacing w:val="-4"/>
          <w:sz w:val="17"/>
        </w:rPr>
        <w:t>Богданова: сравнительный </w:t>
      </w:r>
      <w:r>
        <w:rPr>
          <w:color w:val="2E2E2E"/>
          <w:spacing w:val="-3"/>
          <w:sz w:val="17"/>
        </w:rPr>
        <w:t>ана- лиз // </w:t>
      </w:r>
      <w:r>
        <w:rPr>
          <w:color w:val="2E2E2E"/>
          <w:spacing w:val="-4"/>
          <w:sz w:val="17"/>
        </w:rPr>
        <w:t>Проблемы истории культуры. </w:t>
      </w:r>
      <w:r>
        <w:rPr>
          <w:color w:val="2E2E2E"/>
          <w:spacing w:val="-3"/>
          <w:sz w:val="17"/>
        </w:rPr>
        <w:t>Вып. </w:t>
      </w:r>
      <w:r>
        <w:rPr>
          <w:color w:val="2E2E2E"/>
          <w:sz w:val="17"/>
        </w:rPr>
        <w:t>4. </w:t>
      </w:r>
      <w:r>
        <w:rPr>
          <w:color w:val="2E2E2E"/>
          <w:spacing w:val="-4"/>
          <w:sz w:val="17"/>
        </w:rPr>
        <w:t>Нижневартовск: НГГУ, </w:t>
      </w:r>
      <w:r>
        <w:rPr>
          <w:color w:val="2E2E2E"/>
          <w:spacing w:val="-3"/>
          <w:sz w:val="17"/>
        </w:rPr>
        <w:t>2007. </w:t>
      </w:r>
      <w:r>
        <w:rPr>
          <w:color w:val="2E2E2E"/>
          <w:sz w:val="17"/>
        </w:rPr>
        <w:t>С. </w:t>
      </w:r>
      <w:r>
        <w:rPr>
          <w:color w:val="2E2E2E"/>
          <w:spacing w:val="-4"/>
          <w:sz w:val="17"/>
        </w:rPr>
        <w:t>154–163 </w:t>
      </w:r>
      <w:r>
        <w:rPr>
          <w:color w:val="2E2E2E"/>
          <w:spacing w:val="-3"/>
          <w:sz w:val="17"/>
        </w:rPr>
        <w:t>[Laiter V.I. </w:t>
      </w:r>
      <w:r>
        <w:rPr>
          <w:color w:val="2E2E2E"/>
          <w:spacing w:val="-4"/>
          <w:sz w:val="17"/>
        </w:rPr>
        <w:t>Filosofskie vozzreniya </w:t>
      </w:r>
      <w:r>
        <w:rPr>
          <w:color w:val="2E2E2E"/>
          <w:spacing w:val="-3"/>
          <w:sz w:val="17"/>
        </w:rPr>
        <w:t>N.I. Buharina </w:t>
      </w:r>
      <w:r>
        <w:rPr>
          <w:color w:val="2E2E2E"/>
          <w:sz w:val="17"/>
        </w:rPr>
        <w:t>i </w:t>
      </w:r>
      <w:r>
        <w:rPr>
          <w:color w:val="2E2E2E"/>
          <w:spacing w:val="-4"/>
          <w:sz w:val="17"/>
        </w:rPr>
        <w:t>A.A. Bogdanova: </w:t>
      </w:r>
      <w:r>
        <w:rPr>
          <w:color w:val="2E2E2E"/>
          <w:spacing w:val="-3"/>
          <w:sz w:val="17"/>
        </w:rPr>
        <w:t>sravnitelniy </w:t>
      </w:r>
      <w:r>
        <w:rPr>
          <w:color w:val="2E2E2E"/>
          <w:spacing w:val="-4"/>
          <w:sz w:val="17"/>
        </w:rPr>
        <w:t>analiz </w:t>
      </w:r>
      <w:r>
        <w:rPr>
          <w:color w:val="2E2E2E"/>
          <w:spacing w:val="-5"/>
          <w:sz w:val="17"/>
        </w:rPr>
        <w:t>// </w:t>
      </w:r>
      <w:r>
        <w:rPr>
          <w:color w:val="2E2E2E"/>
          <w:spacing w:val="-4"/>
          <w:sz w:val="17"/>
        </w:rPr>
        <w:t>Problemi </w:t>
      </w:r>
      <w:r>
        <w:rPr>
          <w:color w:val="2E2E2E"/>
          <w:spacing w:val="-3"/>
          <w:sz w:val="17"/>
        </w:rPr>
        <w:t>istorii kulturi. </w:t>
      </w:r>
      <w:r>
        <w:rPr>
          <w:color w:val="2E2E2E"/>
          <w:sz w:val="17"/>
        </w:rPr>
        <w:t>V. 4. </w:t>
      </w:r>
      <w:r>
        <w:rPr>
          <w:color w:val="2E2E2E"/>
          <w:spacing w:val="-4"/>
          <w:sz w:val="17"/>
        </w:rPr>
        <w:t>Nizhnevartovsk: NGGU, </w:t>
      </w:r>
      <w:r>
        <w:rPr>
          <w:color w:val="2E2E2E"/>
          <w:spacing w:val="-3"/>
          <w:sz w:val="17"/>
        </w:rPr>
        <w:t>2007. </w:t>
      </w:r>
      <w:r>
        <w:rPr>
          <w:color w:val="2E2E2E"/>
          <w:sz w:val="17"/>
        </w:rPr>
        <w:t>S. </w:t>
      </w:r>
      <w:r>
        <w:rPr>
          <w:color w:val="2E2E2E"/>
          <w:spacing w:val="-3"/>
          <w:sz w:val="17"/>
        </w:rPr>
        <w:t>154–163].</w:t>
      </w:r>
    </w:p>
    <w:p>
      <w:pPr>
        <w:spacing w:line="220" w:lineRule="auto" w:before="1"/>
        <w:ind w:left="623" w:right="219" w:hanging="284"/>
        <w:jc w:val="both"/>
        <w:rPr>
          <w:sz w:val="17"/>
        </w:rPr>
      </w:pPr>
      <w:r>
        <w:rPr>
          <w:spacing w:val="-3"/>
          <w:sz w:val="17"/>
        </w:rPr>
        <w:t>Любутин К.Н., Мошкин С.В. </w:t>
      </w:r>
      <w:r>
        <w:rPr>
          <w:spacing w:val="-4"/>
          <w:sz w:val="17"/>
        </w:rPr>
        <w:t>Российские версии марксизма: Николай Бухарин. Екатерин- </w:t>
      </w:r>
      <w:r>
        <w:rPr>
          <w:spacing w:val="-3"/>
          <w:sz w:val="17"/>
        </w:rPr>
        <w:t>бург: Ин-т </w:t>
      </w:r>
      <w:r>
        <w:rPr>
          <w:spacing w:val="-4"/>
          <w:sz w:val="17"/>
        </w:rPr>
        <w:t>философии </w:t>
      </w:r>
      <w:r>
        <w:rPr>
          <w:sz w:val="17"/>
        </w:rPr>
        <w:t>и </w:t>
      </w:r>
      <w:r>
        <w:rPr>
          <w:spacing w:val="-3"/>
          <w:sz w:val="17"/>
        </w:rPr>
        <w:t>права </w:t>
      </w:r>
      <w:r>
        <w:rPr>
          <w:spacing w:val="-4"/>
          <w:sz w:val="17"/>
        </w:rPr>
        <w:t>УрО </w:t>
      </w:r>
      <w:r>
        <w:rPr>
          <w:spacing w:val="-3"/>
          <w:sz w:val="17"/>
        </w:rPr>
        <w:t>РАН, 2000. 206 </w:t>
      </w:r>
      <w:r>
        <w:rPr>
          <w:sz w:val="17"/>
        </w:rPr>
        <w:t>с. </w:t>
      </w:r>
      <w:r>
        <w:rPr>
          <w:spacing w:val="-4"/>
          <w:sz w:val="17"/>
        </w:rPr>
        <w:t>[Lyubutin </w:t>
      </w:r>
      <w:r>
        <w:rPr>
          <w:spacing w:val="-3"/>
          <w:sz w:val="17"/>
        </w:rPr>
        <w:t>K.N., Moshkin </w:t>
      </w:r>
      <w:r>
        <w:rPr>
          <w:spacing w:val="-4"/>
          <w:sz w:val="17"/>
        </w:rPr>
        <w:t>S.V. </w:t>
      </w:r>
      <w:r>
        <w:rPr>
          <w:spacing w:val="-3"/>
          <w:sz w:val="17"/>
        </w:rPr>
        <w:t>Rossyiskie</w:t>
      </w:r>
      <w:r>
        <w:rPr>
          <w:spacing w:val="-10"/>
          <w:sz w:val="17"/>
        </w:rPr>
        <w:t> </w:t>
      </w:r>
      <w:r>
        <w:rPr>
          <w:spacing w:val="-4"/>
          <w:sz w:val="17"/>
        </w:rPr>
        <w:t>versii</w:t>
      </w:r>
      <w:r>
        <w:rPr>
          <w:spacing w:val="-7"/>
          <w:sz w:val="17"/>
        </w:rPr>
        <w:t> </w:t>
      </w:r>
      <w:r>
        <w:rPr>
          <w:spacing w:val="-4"/>
          <w:sz w:val="17"/>
        </w:rPr>
        <w:t>marksizma:</w:t>
      </w:r>
      <w:r>
        <w:rPr>
          <w:spacing w:val="-8"/>
          <w:sz w:val="17"/>
        </w:rPr>
        <w:t> </w:t>
      </w:r>
      <w:r>
        <w:rPr>
          <w:spacing w:val="-4"/>
          <w:sz w:val="17"/>
        </w:rPr>
        <w:t>Nikolay</w:t>
      </w:r>
      <w:r>
        <w:rPr>
          <w:spacing w:val="-9"/>
          <w:sz w:val="17"/>
        </w:rPr>
        <w:t> </w:t>
      </w:r>
      <w:r>
        <w:rPr>
          <w:spacing w:val="-4"/>
          <w:sz w:val="17"/>
        </w:rPr>
        <w:t>Buharin.</w:t>
      </w:r>
      <w:r>
        <w:rPr>
          <w:spacing w:val="-7"/>
          <w:sz w:val="17"/>
        </w:rPr>
        <w:t> </w:t>
      </w:r>
      <w:r>
        <w:rPr>
          <w:spacing w:val="-4"/>
          <w:sz w:val="17"/>
        </w:rPr>
        <w:t>Ekaterinburg:</w:t>
      </w:r>
      <w:r>
        <w:rPr>
          <w:spacing w:val="-8"/>
          <w:sz w:val="17"/>
        </w:rPr>
        <w:t> </w:t>
      </w:r>
      <w:r>
        <w:rPr>
          <w:spacing w:val="-3"/>
          <w:sz w:val="17"/>
        </w:rPr>
        <w:t>In-t</w:t>
      </w:r>
      <w:r>
        <w:rPr>
          <w:spacing w:val="-10"/>
          <w:sz w:val="17"/>
        </w:rPr>
        <w:t> </w:t>
      </w:r>
      <w:r>
        <w:rPr>
          <w:spacing w:val="-3"/>
          <w:sz w:val="17"/>
        </w:rPr>
        <w:t>filosofii</w:t>
      </w:r>
      <w:r>
        <w:rPr>
          <w:spacing w:val="-10"/>
          <w:sz w:val="17"/>
        </w:rPr>
        <w:t> </w:t>
      </w:r>
      <w:r>
        <w:rPr>
          <w:sz w:val="17"/>
        </w:rPr>
        <w:t>i</w:t>
      </w:r>
      <w:r>
        <w:rPr>
          <w:spacing w:val="-13"/>
          <w:sz w:val="17"/>
        </w:rPr>
        <w:t> </w:t>
      </w:r>
      <w:r>
        <w:rPr>
          <w:spacing w:val="-3"/>
          <w:sz w:val="17"/>
        </w:rPr>
        <w:t>prava</w:t>
      </w:r>
      <w:r>
        <w:rPr>
          <w:spacing w:val="-7"/>
          <w:sz w:val="17"/>
        </w:rPr>
        <w:t> </w:t>
      </w:r>
      <w:r>
        <w:rPr>
          <w:spacing w:val="-3"/>
          <w:sz w:val="17"/>
        </w:rPr>
        <w:t>UrO</w:t>
      </w:r>
      <w:r>
        <w:rPr>
          <w:spacing w:val="-12"/>
          <w:sz w:val="17"/>
        </w:rPr>
        <w:t> </w:t>
      </w:r>
      <w:r>
        <w:rPr>
          <w:spacing w:val="-4"/>
          <w:sz w:val="17"/>
        </w:rPr>
        <w:t>RAN, </w:t>
      </w:r>
      <w:r>
        <w:rPr>
          <w:spacing w:val="-3"/>
          <w:sz w:val="17"/>
        </w:rPr>
        <w:t>2000. 206</w:t>
      </w:r>
      <w:r>
        <w:rPr>
          <w:spacing w:val="-10"/>
          <w:sz w:val="17"/>
        </w:rPr>
        <w:t> </w:t>
      </w:r>
      <w:r>
        <w:rPr>
          <w:spacing w:val="-3"/>
          <w:sz w:val="17"/>
        </w:rPr>
        <w:t>s.]</w:t>
      </w:r>
    </w:p>
    <w:p>
      <w:pPr>
        <w:spacing w:line="220" w:lineRule="auto" w:before="1"/>
        <w:ind w:left="623" w:right="218" w:hanging="284"/>
        <w:jc w:val="both"/>
        <w:rPr>
          <w:sz w:val="17"/>
        </w:rPr>
      </w:pPr>
      <w:r>
        <w:rPr>
          <w:spacing w:val="-4"/>
          <w:sz w:val="17"/>
        </w:rPr>
        <w:t>Максименко </w:t>
      </w:r>
      <w:r>
        <w:rPr>
          <w:spacing w:val="-3"/>
          <w:sz w:val="17"/>
        </w:rPr>
        <w:t>Е.П. </w:t>
      </w:r>
      <w:r>
        <w:rPr>
          <w:spacing w:val="-4"/>
          <w:sz w:val="17"/>
        </w:rPr>
        <w:t>Концепция «пролетарской культуры» </w:t>
      </w:r>
      <w:r>
        <w:rPr>
          <w:sz w:val="17"/>
        </w:rPr>
        <w:t>в </w:t>
      </w:r>
      <w:r>
        <w:rPr>
          <w:spacing w:val="-4"/>
          <w:sz w:val="17"/>
        </w:rPr>
        <w:t>идейно-политическом наследии </w:t>
      </w:r>
      <w:r>
        <w:rPr>
          <w:spacing w:val="-3"/>
          <w:sz w:val="17"/>
        </w:rPr>
        <w:t>А.А. </w:t>
      </w:r>
      <w:r>
        <w:rPr>
          <w:spacing w:val="-4"/>
          <w:sz w:val="17"/>
        </w:rPr>
        <w:t>Богданова: Дисс </w:t>
      </w:r>
      <w:r>
        <w:rPr>
          <w:spacing w:val="-3"/>
          <w:sz w:val="17"/>
        </w:rPr>
        <w:t>канд. ист. наук. М., 1996. 209 </w:t>
      </w:r>
      <w:r>
        <w:rPr>
          <w:sz w:val="17"/>
        </w:rPr>
        <w:t>с. </w:t>
      </w:r>
      <w:r>
        <w:rPr>
          <w:spacing w:val="-4"/>
          <w:sz w:val="17"/>
        </w:rPr>
        <w:t>[Maksimenko E.P. Koncepciya</w:t>
      </w:r>
    </w:p>
    <w:p>
      <w:pPr>
        <w:spacing w:line="220" w:lineRule="auto" w:before="1"/>
        <w:ind w:left="623" w:right="219" w:firstLine="0"/>
        <w:jc w:val="both"/>
        <w:rPr>
          <w:sz w:val="17"/>
        </w:rPr>
      </w:pPr>
      <w:r>
        <w:rPr>
          <w:spacing w:val="-4"/>
          <w:sz w:val="17"/>
        </w:rPr>
        <w:t>proletarskoy </w:t>
      </w:r>
      <w:r>
        <w:rPr>
          <w:spacing w:val="-3"/>
          <w:sz w:val="17"/>
        </w:rPr>
        <w:t>kulturi </w:t>
      </w:r>
      <w:r>
        <w:rPr>
          <w:sz w:val="17"/>
        </w:rPr>
        <w:t>v </w:t>
      </w:r>
      <w:r>
        <w:rPr>
          <w:spacing w:val="-4"/>
          <w:sz w:val="17"/>
        </w:rPr>
        <w:t>ideino-politicheskom </w:t>
      </w:r>
      <w:r>
        <w:rPr>
          <w:spacing w:val="-3"/>
          <w:sz w:val="17"/>
        </w:rPr>
        <w:t>nasledii A.A. </w:t>
      </w:r>
      <w:r>
        <w:rPr>
          <w:spacing w:val="-4"/>
          <w:sz w:val="17"/>
        </w:rPr>
        <w:t>Bogdanova: </w:t>
      </w:r>
      <w:r>
        <w:rPr>
          <w:spacing w:val="-3"/>
          <w:sz w:val="17"/>
        </w:rPr>
        <w:t>Diss. </w:t>
      </w:r>
      <w:r>
        <w:rPr>
          <w:sz w:val="17"/>
        </w:rPr>
        <w:t>… </w:t>
      </w:r>
      <w:r>
        <w:rPr>
          <w:spacing w:val="-3"/>
          <w:sz w:val="17"/>
        </w:rPr>
        <w:t>kand. ist. nauk. M., 1996. 209 </w:t>
      </w:r>
      <w:r>
        <w:rPr>
          <w:spacing w:val="-5"/>
          <w:sz w:val="17"/>
        </w:rPr>
        <w:t>s.]</w:t>
      </w:r>
    </w:p>
    <w:p>
      <w:pPr>
        <w:spacing w:line="220" w:lineRule="auto" w:before="0"/>
        <w:ind w:left="623" w:right="220" w:hanging="284"/>
        <w:jc w:val="both"/>
        <w:rPr>
          <w:sz w:val="17"/>
        </w:rPr>
      </w:pPr>
      <w:r>
        <w:rPr>
          <w:spacing w:val="-4"/>
          <w:sz w:val="17"/>
        </w:rPr>
        <w:t>Марксистская философия </w:t>
      </w:r>
      <w:r>
        <w:rPr>
          <w:sz w:val="17"/>
        </w:rPr>
        <w:t>в </w:t>
      </w:r>
      <w:r>
        <w:rPr>
          <w:spacing w:val="-3"/>
          <w:sz w:val="17"/>
        </w:rPr>
        <w:t>XIX </w:t>
      </w:r>
      <w:r>
        <w:rPr>
          <w:spacing w:val="-4"/>
          <w:sz w:val="17"/>
        </w:rPr>
        <w:t>веке. </w:t>
      </w:r>
      <w:r>
        <w:rPr>
          <w:spacing w:val="-3"/>
          <w:sz w:val="17"/>
        </w:rPr>
        <w:t>Кн. </w:t>
      </w:r>
      <w:r>
        <w:rPr>
          <w:sz w:val="17"/>
        </w:rPr>
        <w:t>I / </w:t>
      </w:r>
      <w:r>
        <w:rPr>
          <w:spacing w:val="-4"/>
          <w:sz w:val="17"/>
        </w:rPr>
        <w:t>Отв. </w:t>
      </w:r>
      <w:r>
        <w:rPr>
          <w:spacing w:val="-3"/>
          <w:sz w:val="17"/>
        </w:rPr>
        <w:t>ред. И.С. </w:t>
      </w:r>
      <w:r>
        <w:rPr>
          <w:spacing w:val="-4"/>
          <w:sz w:val="17"/>
        </w:rPr>
        <w:t>Нарский, Б.В. Богданов. </w:t>
      </w:r>
      <w:r>
        <w:rPr>
          <w:spacing w:val="-5"/>
          <w:sz w:val="17"/>
        </w:rPr>
        <w:t>М.: </w:t>
      </w:r>
      <w:r>
        <w:rPr>
          <w:spacing w:val="-3"/>
          <w:sz w:val="17"/>
        </w:rPr>
        <w:t>Наука,</w:t>
      </w:r>
      <w:r>
        <w:rPr>
          <w:spacing w:val="-13"/>
          <w:sz w:val="17"/>
        </w:rPr>
        <w:t> </w:t>
      </w:r>
      <w:r>
        <w:rPr>
          <w:spacing w:val="-3"/>
          <w:sz w:val="17"/>
        </w:rPr>
        <w:t>1979.</w:t>
      </w:r>
      <w:r>
        <w:rPr>
          <w:spacing w:val="-12"/>
          <w:sz w:val="17"/>
        </w:rPr>
        <w:t> </w:t>
      </w:r>
      <w:r>
        <w:rPr>
          <w:sz w:val="17"/>
        </w:rPr>
        <w:t>Ч.</w:t>
      </w:r>
      <w:r>
        <w:rPr>
          <w:spacing w:val="-14"/>
          <w:sz w:val="17"/>
        </w:rPr>
        <w:t> </w:t>
      </w:r>
      <w:r>
        <w:rPr>
          <w:sz w:val="17"/>
        </w:rPr>
        <w:t>1.</w:t>
      </w:r>
      <w:r>
        <w:rPr>
          <w:spacing w:val="-12"/>
          <w:sz w:val="17"/>
        </w:rPr>
        <w:t> </w:t>
      </w:r>
      <w:r>
        <w:rPr>
          <w:spacing w:val="-3"/>
          <w:sz w:val="17"/>
        </w:rPr>
        <w:t>486</w:t>
      </w:r>
      <w:r>
        <w:rPr>
          <w:spacing w:val="-10"/>
          <w:sz w:val="17"/>
        </w:rPr>
        <w:t> </w:t>
      </w:r>
      <w:r>
        <w:rPr>
          <w:sz w:val="17"/>
        </w:rPr>
        <w:t>c.</w:t>
      </w:r>
      <w:r>
        <w:rPr>
          <w:spacing w:val="-13"/>
          <w:sz w:val="17"/>
        </w:rPr>
        <w:t> </w:t>
      </w:r>
      <w:r>
        <w:rPr>
          <w:spacing w:val="-4"/>
          <w:sz w:val="17"/>
        </w:rPr>
        <w:t>[Marksistskaya</w:t>
      </w:r>
      <w:r>
        <w:rPr>
          <w:spacing w:val="-9"/>
          <w:sz w:val="17"/>
        </w:rPr>
        <w:t> </w:t>
      </w:r>
      <w:r>
        <w:rPr>
          <w:spacing w:val="-4"/>
          <w:sz w:val="17"/>
        </w:rPr>
        <w:t>filosofiya</w:t>
      </w:r>
      <w:r>
        <w:rPr>
          <w:spacing w:val="-9"/>
          <w:sz w:val="17"/>
        </w:rPr>
        <w:t> </w:t>
      </w:r>
      <w:r>
        <w:rPr>
          <w:sz w:val="17"/>
        </w:rPr>
        <w:t>v</w:t>
      </w:r>
      <w:r>
        <w:rPr>
          <w:spacing w:val="-13"/>
          <w:sz w:val="17"/>
        </w:rPr>
        <w:t> </w:t>
      </w:r>
      <w:r>
        <w:rPr>
          <w:spacing w:val="-3"/>
          <w:sz w:val="17"/>
        </w:rPr>
        <w:t>XIX</w:t>
      </w:r>
      <w:r>
        <w:rPr>
          <w:spacing w:val="-10"/>
          <w:sz w:val="17"/>
        </w:rPr>
        <w:t> </w:t>
      </w:r>
      <w:r>
        <w:rPr>
          <w:spacing w:val="-4"/>
          <w:sz w:val="17"/>
        </w:rPr>
        <w:t>veke.</w:t>
      </w:r>
      <w:r>
        <w:rPr>
          <w:spacing w:val="-9"/>
          <w:sz w:val="17"/>
        </w:rPr>
        <w:t> </w:t>
      </w:r>
      <w:r>
        <w:rPr>
          <w:spacing w:val="-3"/>
          <w:sz w:val="17"/>
        </w:rPr>
        <w:t>Kn.</w:t>
      </w:r>
      <w:r>
        <w:rPr>
          <w:spacing w:val="-12"/>
          <w:sz w:val="17"/>
        </w:rPr>
        <w:t> </w:t>
      </w:r>
      <w:r>
        <w:rPr>
          <w:sz w:val="17"/>
        </w:rPr>
        <w:t>I</w:t>
      </w:r>
      <w:r>
        <w:rPr>
          <w:spacing w:val="-11"/>
          <w:sz w:val="17"/>
        </w:rPr>
        <w:t> </w:t>
      </w:r>
      <w:r>
        <w:rPr>
          <w:sz w:val="17"/>
        </w:rPr>
        <w:t>/</w:t>
      </w:r>
      <w:r>
        <w:rPr>
          <w:spacing w:val="-11"/>
          <w:sz w:val="17"/>
        </w:rPr>
        <w:t> </w:t>
      </w:r>
      <w:r>
        <w:rPr>
          <w:spacing w:val="-3"/>
          <w:sz w:val="17"/>
        </w:rPr>
        <w:t>Otv.</w:t>
      </w:r>
      <w:r>
        <w:rPr>
          <w:spacing w:val="-12"/>
          <w:sz w:val="17"/>
        </w:rPr>
        <w:t> </w:t>
      </w:r>
      <w:r>
        <w:rPr>
          <w:spacing w:val="-3"/>
          <w:sz w:val="17"/>
        </w:rPr>
        <w:t>red.</w:t>
      </w:r>
      <w:r>
        <w:rPr>
          <w:spacing w:val="-9"/>
          <w:sz w:val="17"/>
        </w:rPr>
        <w:t> </w:t>
      </w:r>
      <w:r>
        <w:rPr>
          <w:spacing w:val="-3"/>
          <w:sz w:val="17"/>
        </w:rPr>
        <w:t>I.S.</w:t>
      </w:r>
      <w:r>
        <w:rPr>
          <w:spacing w:val="-9"/>
          <w:sz w:val="17"/>
        </w:rPr>
        <w:t> </w:t>
      </w:r>
      <w:r>
        <w:rPr>
          <w:spacing w:val="-4"/>
          <w:sz w:val="17"/>
        </w:rPr>
        <w:t>Narskiy,</w:t>
      </w:r>
    </w:p>
    <w:p>
      <w:pPr>
        <w:pStyle w:val="ListParagraph"/>
        <w:numPr>
          <w:ilvl w:val="1"/>
          <w:numId w:val="4"/>
        </w:numPr>
        <w:tabs>
          <w:tab w:pos="972" w:val="left" w:leader="none"/>
        </w:tabs>
        <w:spacing w:line="175" w:lineRule="exact" w:before="0" w:after="0"/>
        <w:ind w:left="971" w:right="0" w:hanging="349"/>
        <w:jc w:val="both"/>
        <w:rPr>
          <w:sz w:val="17"/>
        </w:rPr>
      </w:pPr>
      <w:r>
        <w:rPr>
          <w:spacing w:val="-4"/>
          <w:sz w:val="17"/>
        </w:rPr>
        <w:t>Bogdanov. </w:t>
      </w:r>
      <w:r>
        <w:rPr>
          <w:spacing w:val="-3"/>
          <w:sz w:val="17"/>
        </w:rPr>
        <w:t>M.: Nauka, 1979. Tch. </w:t>
      </w:r>
      <w:r>
        <w:rPr>
          <w:sz w:val="17"/>
        </w:rPr>
        <w:t>1. </w:t>
      </w:r>
      <w:r>
        <w:rPr>
          <w:spacing w:val="-3"/>
          <w:sz w:val="17"/>
        </w:rPr>
        <w:t>486</w:t>
      </w:r>
      <w:r>
        <w:rPr>
          <w:spacing w:val="-28"/>
          <w:sz w:val="17"/>
        </w:rPr>
        <w:t> </w:t>
      </w:r>
      <w:r>
        <w:rPr>
          <w:spacing w:val="-3"/>
          <w:sz w:val="17"/>
        </w:rPr>
        <w:t>s.]</w:t>
      </w:r>
    </w:p>
    <w:p>
      <w:pPr>
        <w:spacing w:line="220" w:lineRule="auto" w:before="5"/>
        <w:ind w:left="623" w:right="219" w:hanging="284"/>
        <w:jc w:val="both"/>
        <w:rPr>
          <w:sz w:val="17"/>
        </w:rPr>
      </w:pPr>
      <w:r>
        <w:rPr>
          <w:spacing w:val="-3"/>
          <w:sz w:val="17"/>
        </w:rPr>
        <w:t>Минтус О.М. </w:t>
      </w:r>
      <w:r>
        <w:rPr>
          <w:spacing w:val="-4"/>
          <w:sz w:val="17"/>
        </w:rPr>
        <w:t>Эволюция философских </w:t>
      </w:r>
      <w:r>
        <w:rPr>
          <w:spacing w:val="-3"/>
          <w:sz w:val="17"/>
        </w:rPr>
        <w:t>взглядов Н.И. </w:t>
      </w:r>
      <w:r>
        <w:rPr>
          <w:spacing w:val="-4"/>
          <w:sz w:val="17"/>
        </w:rPr>
        <w:t>Бухарина: </w:t>
      </w:r>
      <w:r>
        <w:rPr>
          <w:spacing w:val="-3"/>
          <w:sz w:val="17"/>
        </w:rPr>
        <w:t>Дисс. </w:t>
      </w:r>
      <w:r>
        <w:rPr>
          <w:spacing w:val="-4"/>
          <w:sz w:val="17"/>
        </w:rPr>
        <w:t>…канд. </w:t>
      </w:r>
      <w:r>
        <w:rPr>
          <w:spacing w:val="-3"/>
          <w:sz w:val="17"/>
        </w:rPr>
        <w:t>фил. </w:t>
      </w:r>
      <w:r>
        <w:rPr>
          <w:spacing w:val="-4"/>
          <w:sz w:val="17"/>
        </w:rPr>
        <w:t>наук. Екатеринбург, </w:t>
      </w:r>
      <w:r>
        <w:rPr>
          <w:spacing w:val="-3"/>
          <w:sz w:val="17"/>
        </w:rPr>
        <w:t>2003. </w:t>
      </w:r>
      <w:r>
        <w:rPr>
          <w:spacing w:val="-2"/>
          <w:sz w:val="17"/>
        </w:rPr>
        <w:t>135 </w:t>
      </w:r>
      <w:r>
        <w:rPr>
          <w:sz w:val="17"/>
        </w:rPr>
        <w:t>с. </w:t>
      </w:r>
      <w:r>
        <w:rPr>
          <w:spacing w:val="-4"/>
          <w:sz w:val="17"/>
        </w:rPr>
        <w:t>[Mintus O.M. Evoluzia </w:t>
      </w:r>
      <w:r>
        <w:rPr>
          <w:spacing w:val="-3"/>
          <w:sz w:val="17"/>
        </w:rPr>
        <w:t>filosofskih </w:t>
      </w:r>
      <w:r>
        <w:rPr>
          <w:spacing w:val="-4"/>
          <w:sz w:val="17"/>
        </w:rPr>
        <w:t>vzglyadov </w:t>
      </w:r>
      <w:r>
        <w:rPr>
          <w:spacing w:val="-3"/>
          <w:sz w:val="17"/>
        </w:rPr>
        <w:t>N.I. Buharina: Diss. </w:t>
      </w:r>
      <w:r>
        <w:rPr>
          <w:sz w:val="17"/>
        </w:rPr>
        <w:t>… </w:t>
      </w:r>
      <w:r>
        <w:rPr>
          <w:spacing w:val="-3"/>
          <w:sz w:val="17"/>
        </w:rPr>
        <w:t>kand. fil. nauk. </w:t>
      </w:r>
      <w:r>
        <w:rPr>
          <w:spacing w:val="-4"/>
          <w:sz w:val="17"/>
        </w:rPr>
        <w:t>Ekaterinburg, </w:t>
      </w:r>
      <w:r>
        <w:rPr>
          <w:spacing w:val="-3"/>
          <w:sz w:val="17"/>
        </w:rPr>
        <w:t>2003. 135 </w:t>
      </w:r>
      <w:r>
        <w:rPr>
          <w:spacing w:val="-5"/>
          <w:sz w:val="17"/>
        </w:rPr>
        <w:t>s.]</w:t>
      </w:r>
    </w:p>
    <w:p>
      <w:pPr>
        <w:spacing w:line="220" w:lineRule="auto" w:before="0"/>
        <w:ind w:left="340" w:right="221" w:hanging="2"/>
        <w:jc w:val="center"/>
        <w:rPr>
          <w:sz w:val="17"/>
        </w:rPr>
      </w:pPr>
      <w:r>
        <w:rPr>
          <w:sz w:val="17"/>
        </w:rPr>
        <w:t>Сорин Вл. О разногласиях Бухарина с Лениным. М.: Московский рабочий, 1930. 58 с. [Sorin Vl. O raznoglasiyah Buharina s Leninim. M.: Moskovskiy rabochiy, 1930. 58 s.]</w:t>
      </w:r>
    </w:p>
    <w:p>
      <w:pPr>
        <w:spacing w:line="220" w:lineRule="auto" w:before="1"/>
        <w:ind w:left="623" w:right="219" w:hanging="284"/>
        <w:jc w:val="both"/>
        <w:rPr>
          <w:sz w:val="17"/>
        </w:rPr>
      </w:pPr>
      <w:r>
        <w:rPr>
          <w:spacing w:val="-7"/>
          <w:sz w:val="17"/>
        </w:rPr>
        <w:t>Фрезинский </w:t>
      </w:r>
      <w:r>
        <w:rPr>
          <w:spacing w:val="-5"/>
          <w:sz w:val="17"/>
        </w:rPr>
        <w:t>Б.Я. </w:t>
      </w:r>
      <w:r>
        <w:rPr>
          <w:spacing w:val="-6"/>
          <w:sz w:val="17"/>
        </w:rPr>
        <w:t>Утопии </w:t>
      </w:r>
      <w:r>
        <w:rPr>
          <w:sz w:val="17"/>
        </w:rPr>
        <w:t>и </w:t>
      </w:r>
      <w:r>
        <w:rPr>
          <w:spacing w:val="-6"/>
          <w:sz w:val="17"/>
        </w:rPr>
        <w:t>реальность </w:t>
      </w:r>
      <w:r>
        <w:rPr>
          <w:spacing w:val="-5"/>
          <w:sz w:val="17"/>
        </w:rPr>
        <w:t>(Н.И. </w:t>
      </w:r>
      <w:r>
        <w:rPr>
          <w:spacing w:val="-6"/>
          <w:sz w:val="17"/>
        </w:rPr>
        <w:t>Бухарин </w:t>
      </w:r>
      <w:r>
        <w:rPr>
          <w:sz w:val="17"/>
        </w:rPr>
        <w:t>о </w:t>
      </w:r>
      <w:r>
        <w:rPr>
          <w:spacing w:val="-6"/>
          <w:sz w:val="17"/>
        </w:rPr>
        <w:t>культуре) </w:t>
      </w:r>
      <w:r>
        <w:rPr>
          <w:spacing w:val="-4"/>
          <w:sz w:val="17"/>
        </w:rPr>
        <w:t>// </w:t>
      </w:r>
      <w:r>
        <w:rPr>
          <w:spacing w:val="-6"/>
          <w:sz w:val="17"/>
        </w:rPr>
        <w:t>Н.И. </w:t>
      </w:r>
      <w:r>
        <w:rPr>
          <w:spacing w:val="-7"/>
          <w:sz w:val="17"/>
        </w:rPr>
        <w:t>Бухарин. Революция </w:t>
      </w:r>
      <w:r>
        <w:rPr>
          <w:sz w:val="17"/>
        </w:rPr>
        <w:t>и </w:t>
      </w:r>
      <w:r>
        <w:rPr>
          <w:spacing w:val="-6"/>
          <w:sz w:val="17"/>
        </w:rPr>
        <w:t>культура. </w:t>
      </w:r>
      <w:r>
        <w:rPr>
          <w:spacing w:val="-5"/>
          <w:sz w:val="17"/>
        </w:rPr>
        <w:t>М.: Фонд им. </w:t>
      </w:r>
      <w:r>
        <w:rPr>
          <w:spacing w:val="-6"/>
          <w:sz w:val="17"/>
        </w:rPr>
        <w:t>Бухарина, </w:t>
      </w:r>
      <w:r>
        <w:rPr>
          <w:spacing w:val="-5"/>
          <w:sz w:val="17"/>
        </w:rPr>
        <w:t>1993. </w:t>
      </w:r>
      <w:r>
        <w:rPr>
          <w:spacing w:val="-4"/>
          <w:sz w:val="17"/>
        </w:rPr>
        <w:t>С. </w:t>
      </w:r>
      <w:r>
        <w:rPr>
          <w:spacing w:val="-5"/>
          <w:sz w:val="17"/>
        </w:rPr>
        <w:t>3–27 </w:t>
      </w:r>
      <w:r>
        <w:rPr>
          <w:spacing w:val="-6"/>
          <w:sz w:val="17"/>
        </w:rPr>
        <w:t>[Frezinskiy B.Ya. Utopii </w:t>
      </w:r>
      <w:r>
        <w:rPr>
          <w:sz w:val="17"/>
        </w:rPr>
        <w:t>I </w:t>
      </w:r>
      <w:r>
        <w:rPr>
          <w:spacing w:val="-6"/>
          <w:sz w:val="17"/>
        </w:rPr>
        <w:t>realnost (N.I. Buharin</w:t>
      </w:r>
      <w:r>
        <w:rPr>
          <w:spacing w:val="-11"/>
          <w:sz w:val="17"/>
        </w:rPr>
        <w:t> </w:t>
      </w:r>
      <w:r>
        <w:rPr>
          <w:sz w:val="17"/>
        </w:rPr>
        <w:t>o</w:t>
      </w:r>
      <w:r>
        <w:rPr>
          <w:spacing w:val="-13"/>
          <w:sz w:val="17"/>
        </w:rPr>
        <w:t> </w:t>
      </w:r>
      <w:r>
        <w:rPr>
          <w:spacing w:val="-6"/>
          <w:sz w:val="17"/>
        </w:rPr>
        <w:t>culture)</w:t>
      </w:r>
      <w:r>
        <w:rPr>
          <w:spacing w:val="-8"/>
          <w:sz w:val="17"/>
        </w:rPr>
        <w:t> </w:t>
      </w:r>
      <w:r>
        <w:rPr>
          <w:spacing w:val="-4"/>
          <w:sz w:val="17"/>
        </w:rPr>
        <w:t>//</w:t>
      </w:r>
      <w:r>
        <w:rPr>
          <w:spacing w:val="-9"/>
          <w:sz w:val="17"/>
        </w:rPr>
        <w:t> </w:t>
      </w:r>
      <w:r>
        <w:rPr>
          <w:spacing w:val="-6"/>
          <w:sz w:val="17"/>
        </w:rPr>
        <w:t>N.I.</w:t>
      </w:r>
      <w:r>
        <w:rPr>
          <w:spacing w:val="-11"/>
          <w:sz w:val="17"/>
        </w:rPr>
        <w:t> </w:t>
      </w:r>
      <w:r>
        <w:rPr>
          <w:spacing w:val="-6"/>
          <w:sz w:val="17"/>
        </w:rPr>
        <w:t>Buharin.</w:t>
      </w:r>
      <w:r>
        <w:rPr>
          <w:spacing w:val="-9"/>
          <w:sz w:val="17"/>
        </w:rPr>
        <w:t> </w:t>
      </w:r>
      <w:r>
        <w:rPr>
          <w:spacing w:val="-7"/>
          <w:sz w:val="17"/>
        </w:rPr>
        <w:t>Revolyuziya</w:t>
      </w:r>
      <w:r>
        <w:rPr>
          <w:spacing w:val="-8"/>
          <w:sz w:val="17"/>
        </w:rPr>
        <w:t> </w:t>
      </w:r>
      <w:r>
        <w:rPr>
          <w:sz w:val="17"/>
        </w:rPr>
        <w:t>I</w:t>
      </w:r>
      <w:r>
        <w:rPr>
          <w:spacing w:val="-13"/>
          <w:sz w:val="17"/>
        </w:rPr>
        <w:t> </w:t>
      </w:r>
      <w:r>
        <w:rPr>
          <w:spacing w:val="-6"/>
          <w:sz w:val="17"/>
        </w:rPr>
        <w:t>kultura.</w:t>
      </w:r>
      <w:r>
        <w:rPr>
          <w:spacing w:val="-12"/>
          <w:sz w:val="17"/>
        </w:rPr>
        <w:t> </w:t>
      </w:r>
      <w:r>
        <w:rPr>
          <w:spacing w:val="-5"/>
          <w:sz w:val="17"/>
        </w:rPr>
        <w:t>M.:</w:t>
      </w:r>
      <w:r>
        <w:rPr>
          <w:spacing w:val="-8"/>
          <w:sz w:val="17"/>
        </w:rPr>
        <w:t> </w:t>
      </w:r>
      <w:r>
        <w:rPr>
          <w:spacing w:val="-5"/>
          <w:sz w:val="17"/>
        </w:rPr>
        <w:t>Fond</w:t>
      </w:r>
      <w:r>
        <w:rPr>
          <w:spacing w:val="-14"/>
          <w:sz w:val="17"/>
        </w:rPr>
        <w:t> </w:t>
      </w:r>
      <w:r>
        <w:rPr>
          <w:spacing w:val="-5"/>
          <w:sz w:val="17"/>
        </w:rPr>
        <w:t>im.</w:t>
      </w:r>
      <w:r>
        <w:rPr>
          <w:spacing w:val="-11"/>
          <w:sz w:val="17"/>
        </w:rPr>
        <w:t> </w:t>
      </w:r>
      <w:r>
        <w:rPr>
          <w:spacing w:val="-6"/>
          <w:sz w:val="17"/>
        </w:rPr>
        <w:t>Buharina,</w:t>
      </w:r>
      <w:r>
        <w:rPr>
          <w:spacing w:val="-12"/>
          <w:sz w:val="17"/>
        </w:rPr>
        <w:t> </w:t>
      </w:r>
      <w:r>
        <w:rPr>
          <w:spacing w:val="-5"/>
          <w:sz w:val="17"/>
        </w:rPr>
        <w:t>1993.</w:t>
      </w:r>
      <w:r>
        <w:rPr>
          <w:spacing w:val="-9"/>
          <w:sz w:val="17"/>
        </w:rPr>
        <w:t> </w:t>
      </w:r>
      <w:r>
        <w:rPr>
          <w:spacing w:val="-3"/>
          <w:sz w:val="17"/>
        </w:rPr>
        <w:t>S.</w:t>
      </w:r>
      <w:r>
        <w:rPr>
          <w:spacing w:val="-11"/>
          <w:sz w:val="17"/>
        </w:rPr>
        <w:t> </w:t>
      </w:r>
      <w:r>
        <w:rPr>
          <w:spacing w:val="-5"/>
          <w:sz w:val="17"/>
        </w:rPr>
        <w:t>3–27]</w:t>
      </w:r>
    </w:p>
    <w:p>
      <w:pPr>
        <w:spacing w:after="0" w:line="220" w:lineRule="auto"/>
        <w:jc w:val="both"/>
        <w:rPr>
          <w:sz w:val="17"/>
        </w:rPr>
        <w:sectPr>
          <w:pgSz w:w="8230" w:h="12190"/>
          <w:pgMar w:header="656" w:footer="0" w:top="900" w:bottom="280" w:left="680" w:right="680"/>
        </w:sectPr>
      </w:pPr>
    </w:p>
    <w:p>
      <w:pPr>
        <w:pStyle w:val="BodyText"/>
        <w:spacing w:before="11"/>
        <w:ind w:left="0"/>
        <w:jc w:val="left"/>
        <w:rPr>
          <w:sz w:val="9"/>
        </w:rPr>
      </w:pPr>
    </w:p>
    <w:p>
      <w:pPr>
        <w:spacing w:line="223" w:lineRule="auto" w:before="104"/>
        <w:ind w:left="340" w:right="219" w:firstLine="0"/>
        <w:jc w:val="both"/>
        <w:rPr>
          <w:i/>
          <w:sz w:val="18"/>
        </w:rPr>
      </w:pPr>
      <w:r>
        <w:rPr>
          <w:b/>
          <w:i/>
          <w:spacing w:val="-3"/>
          <w:sz w:val="19"/>
        </w:rPr>
        <w:t>Коваленко </w:t>
      </w:r>
      <w:r>
        <w:rPr>
          <w:b/>
          <w:i/>
          <w:spacing w:val="-4"/>
          <w:sz w:val="19"/>
        </w:rPr>
        <w:t>Надежда Вячеславовна, </w:t>
      </w:r>
      <w:r>
        <w:rPr>
          <w:i/>
          <w:spacing w:val="-4"/>
          <w:sz w:val="18"/>
        </w:rPr>
        <w:t>преподаватель, Государственный академиче- </w:t>
      </w:r>
      <w:r>
        <w:rPr>
          <w:i/>
          <w:spacing w:val="-3"/>
          <w:sz w:val="18"/>
        </w:rPr>
        <w:t>ский </w:t>
      </w:r>
      <w:r>
        <w:rPr>
          <w:i/>
          <w:spacing w:val="-4"/>
          <w:sz w:val="18"/>
        </w:rPr>
        <w:t>университет гуманитарных </w:t>
      </w:r>
      <w:r>
        <w:rPr>
          <w:i/>
          <w:spacing w:val="-3"/>
          <w:sz w:val="18"/>
        </w:rPr>
        <w:t>наук, </w:t>
      </w:r>
      <w:hyperlink r:id="rId47">
        <w:r>
          <w:rPr>
            <w:i/>
            <w:spacing w:val="-4"/>
            <w:sz w:val="18"/>
          </w:rPr>
          <w:t>el.kowalenko2012@yandex.ru</w:t>
        </w:r>
      </w:hyperlink>
    </w:p>
    <w:p>
      <w:pPr>
        <w:spacing w:line="208" w:lineRule="auto" w:before="63"/>
        <w:ind w:left="770" w:right="470" w:hanging="180"/>
        <w:jc w:val="both"/>
        <w:rPr>
          <w:b/>
          <w:sz w:val="20"/>
        </w:rPr>
      </w:pPr>
      <w:r>
        <w:rPr>
          <w:b/>
          <w:sz w:val="20"/>
        </w:rPr>
        <w:t>Discussion</w:t>
      </w:r>
      <w:r>
        <w:rPr>
          <w:b/>
          <w:spacing w:val="-9"/>
          <w:sz w:val="20"/>
        </w:rPr>
        <w:t> </w:t>
      </w:r>
      <w:r>
        <w:rPr>
          <w:b/>
          <w:sz w:val="20"/>
        </w:rPr>
        <w:t>N.I.</w:t>
      </w:r>
      <w:r>
        <w:rPr>
          <w:b/>
          <w:spacing w:val="-7"/>
          <w:sz w:val="20"/>
        </w:rPr>
        <w:t> </w:t>
      </w:r>
      <w:r>
        <w:rPr>
          <w:b/>
          <w:sz w:val="20"/>
        </w:rPr>
        <w:t>Bukharin</w:t>
      </w:r>
      <w:r>
        <w:rPr>
          <w:b/>
          <w:spacing w:val="-10"/>
          <w:sz w:val="20"/>
        </w:rPr>
        <w:t> </w:t>
      </w:r>
      <w:r>
        <w:rPr>
          <w:b/>
          <w:sz w:val="20"/>
        </w:rPr>
        <w:t>and</w:t>
      </w:r>
      <w:r>
        <w:rPr>
          <w:b/>
          <w:spacing w:val="-7"/>
          <w:sz w:val="20"/>
        </w:rPr>
        <w:t> </w:t>
      </w:r>
      <w:r>
        <w:rPr>
          <w:b/>
          <w:sz w:val="20"/>
        </w:rPr>
        <w:t>J.A.</w:t>
      </w:r>
      <w:r>
        <w:rPr>
          <w:b/>
          <w:spacing w:val="-7"/>
          <w:sz w:val="20"/>
        </w:rPr>
        <w:t> </w:t>
      </w:r>
      <w:r>
        <w:rPr>
          <w:b/>
          <w:sz w:val="20"/>
        </w:rPr>
        <w:t>Yakovlev</w:t>
      </w:r>
      <w:r>
        <w:rPr>
          <w:b/>
          <w:spacing w:val="-9"/>
          <w:sz w:val="20"/>
        </w:rPr>
        <w:t> </w:t>
      </w:r>
      <w:r>
        <w:rPr>
          <w:b/>
          <w:sz w:val="20"/>
        </w:rPr>
        <w:t>as</w:t>
      </w:r>
      <w:r>
        <w:rPr>
          <w:b/>
          <w:spacing w:val="-8"/>
          <w:sz w:val="20"/>
        </w:rPr>
        <w:t> </w:t>
      </w:r>
      <w:r>
        <w:rPr>
          <w:b/>
          <w:sz w:val="20"/>
        </w:rPr>
        <w:t>a</w:t>
      </w:r>
      <w:r>
        <w:rPr>
          <w:b/>
          <w:spacing w:val="-6"/>
          <w:sz w:val="20"/>
        </w:rPr>
        <w:t> </w:t>
      </w:r>
      <w:r>
        <w:rPr>
          <w:b/>
          <w:sz w:val="20"/>
        </w:rPr>
        <w:t>source</w:t>
      </w:r>
      <w:r>
        <w:rPr>
          <w:b/>
          <w:spacing w:val="-8"/>
          <w:sz w:val="20"/>
        </w:rPr>
        <w:t> </w:t>
      </w:r>
      <w:r>
        <w:rPr>
          <w:b/>
          <w:sz w:val="20"/>
        </w:rPr>
        <w:t>for</w:t>
      </w:r>
      <w:r>
        <w:rPr>
          <w:b/>
          <w:spacing w:val="-4"/>
          <w:sz w:val="20"/>
        </w:rPr>
        <w:t> </w:t>
      </w:r>
      <w:r>
        <w:rPr>
          <w:b/>
          <w:sz w:val="20"/>
        </w:rPr>
        <w:t>his</w:t>
      </w:r>
      <w:r>
        <w:rPr>
          <w:b/>
          <w:spacing w:val="-8"/>
          <w:sz w:val="20"/>
        </w:rPr>
        <w:t> </w:t>
      </w:r>
      <w:r>
        <w:rPr>
          <w:b/>
          <w:sz w:val="20"/>
        </w:rPr>
        <w:t>views on</w:t>
      </w:r>
      <w:r>
        <w:rPr>
          <w:b/>
          <w:spacing w:val="-8"/>
          <w:sz w:val="20"/>
        </w:rPr>
        <w:t> </w:t>
      </w:r>
      <w:r>
        <w:rPr>
          <w:b/>
          <w:sz w:val="20"/>
        </w:rPr>
        <w:t>the</w:t>
      </w:r>
      <w:r>
        <w:rPr>
          <w:b/>
          <w:spacing w:val="-5"/>
          <w:sz w:val="20"/>
        </w:rPr>
        <w:t> </w:t>
      </w:r>
      <w:r>
        <w:rPr>
          <w:b/>
          <w:sz w:val="20"/>
        </w:rPr>
        <w:t>development</w:t>
      </w:r>
      <w:r>
        <w:rPr>
          <w:b/>
          <w:spacing w:val="-5"/>
          <w:sz w:val="20"/>
        </w:rPr>
        <w:t> </w:t>
      </w:r>
      <w:r>
        <w:rPr>
          <w:b/>
          <w:sz w:val="20"/>
        </w:rPr>
        <w:t>of</w:t>
      </w:r>
      <w:r>
        <w:rPr>
          <w:b/>
          <w:spacing w:val="-6"/>
          <w:sz w:val="20"/>
        </w:rPr>
        <w:t> </w:t>
      </w:r>
      <w:r>
        <w:rPr>
          <w:b/>
          <w:sz w:val="20"/>
        </w:rPr>
        <w:t>science</w:t>
      </w:r>
      <w:r>
        <w:rPr>
          <w:b/>
          <w:spacing w:val="-7"/>
          <w:sz w:val="20"/>
        </w:rPr>
        <w:t> </w:t>
      </w:r>
      <w:r>
        <w:rPr>
          <w:b/>
          <w:sz w:val="20"/>
        </w:rPr>
        <w:t>and</w:t>
      </w:r>
      <w:r>
        <w:rPr>
          <w:b/>
          <w:spacing w:val="-7"/>
          <w:sz w:val="20"/>
        </w:rPr>
        <w:t> </w:t>
      </w:r>
      <w:r>
        <w:rPr>
          <w:b/>
          <w:sz w:val="20"/>
        </w:rPr>
        <w:t>education</w:t>
      </w:r>
      <w:r>
        <w:rPr>
          <w:b/>
          <w:spacing w:val="-8"/>
          <w:sz w:val="20"/>
        </w:rPr>
        <w:t> </w:t>
      </w:r>
      <w:r>
        <w:rPr>
          <w:b/>
          <w:sz w:val="20"/>
        </w:rPr>
        <w:t>after</w:t>
      </w:r>
      <w:r>
        <w:rPr>
          <w:b/>
          <w:spacing w:val="-8"/>
          <w:sz w:val="20"/>
        </w:rPr>
        <w:t> </w:t>
      </w:r>
      <w:r>
        <w:rPr>
          <w:b/>
          <w:sz w:val="20"/>
        </w:rPr>
        <w:t>the</w:t>
      </w:r>
      <w:r>
        <w:rPr>
          <w:b/>
          <w:spacing w:val="-8"/>
          <w:sz w:val="20"/>
        </w:rPr>
        <w:t> </w:t>
      </w:r>
      <w:r>
        <w:rPr>
          <w:b/>
          <w:sz w:val="20"/>
        </w:rPr>
        <w:t>revolution</w:t>
      </w:r>
    </w:p>
    <w:p>
      <w:pPr>
        <w:spacing w:line="225" w:lineRule="auto" w:before="37"/>
        <w:ind w:left="340" w:right="221" w:firstLine="0"/>
        <w:jc w:val="both"/>
        <w:rPr>
          <w:sz w:val="18"/>
        </w:rPr>
      </w:pPr>
      <w:r>
        <w:rPr>
          <w:spacing w:val="-3"/>
          <w:sz w:val="18"/>
        </w:rPr>
        <w:t>The paper </w:t>
      </w:r>
      <w:r>
        <w:rPr>
          <w:spacing w:val="-4"/>
          <w:sz w:val="18"/>
        </w:rPr>
        <w:t>analyzes Bukharin's performance </w:t>
      </w:r>
      <w:r>
        <w:rPr>
          <w:sz w:val="18"/>
        </w:rPr>
        <w:t>of the </w:t>
      </w:r>
      <w:r>
        <w:rPr>
          <w:spacing w:val="-4"/>
          <w:sz w:val="18"/>
        </w:rPr>
        <w:t>all-Union </w:t>
      </w:r>
      <w:r>
        <w:rPr>
          <w:spacing w:val="-3"/>
          <w:sz w:val="18"/>
        </w:rPr>
        <w:t>cultural </w:t>
      </w:r>
      <w:r>
        <w:rPr>
          <w:spacing w:val="-4"/>
          <w:sz w:val="18"/>
        </w:rPr>
        <w:t>broadcasting (1922) </w:t>
      </w:r>
      <w:r>
        <w:rPr>
          <w:sz w:val="18"/>
        </w:rPr>
        <w:t>as a </w:t>
      </w:r>
      <w:r>
        <w:rPr>
          <w:spacing w:val="-4"/>
          <w:sz w:val="18"/>
        </w:rPr>
        <w:t>source </w:t>
      </w:r>
      <w:r>
        <w:rPr>
          <w:sz w:val="18"/>
        </w:rPr>
        <w:t>of </w:t>
      </w:r>
      <w:r>
        <w:rPr>
          <w:spacing w:val="-3"/>
          <w:sz w:val="18"/>
        </w:rPr>
        <w:t>his </w:t>
      </w:r>
      <w:r>
        <w:rPr>
          <w:spacing w:val="-4"/>
          <w:sz w:val="18"/>
        </w:rPr>
        <w:t>views </w:t>
      </w:r>
      <w:r>
        <w:rPr>
          <w:sz w:val="18"/>
        </w:rPr>
        <w:t>on </w:t>
      </w:r>
      <w:r>
        <w:rPr>
          <w:spacing w:val="-3"/>
          <w:sz w:val="18"/>
        </w:rPr>
        <w:t>the </w:t>
      </w:r>
      <w:r>
        <w:rPr>
          <w:spacing w:val="-4"/>
          <w:sz w:val="18"/>
        </w:rPr>
        <w:t>development </w:t>
      </w:r>
      <w:r>
        <w:rPr>
          <w:sz w:val="18"/>
        </w:rPr>
        <w:t>of </w:t>
      </w:r>
      <w:r>
        <w:rPr>
          <w:spacing w:val="-3"/>
          <w:sz w:val="18"/>
        </w:rPr>
        <w:t>culture after the </w:t>
      </w:r>
      <w:r>
        <w:rPr>
          <w:spacing w:val="-4"/>
          <w:sz w:val="18"/>
        </w:rPr>
        <w:t>October revolution and </w:t>
      </w:r>
      <w:r>
        <w:rPr>
          <w:spacing w:val="-3"/>
          <w:sz w:val="18"/>
        </w:rPr>
        <w:t>cultural </w:t>
      </w:r>
      <w:r>
        <w:rPr>
          <w:spacing w:val="-4"/>
          <w:sz w:val="18"/>
        </w:rPr>
        <w:t>policy. </w:t>
      </w:r>
      <w:r>
        <w:rPr>
          <w:spacing w:val="-3"/>
          <w:sz w:val="18"/>
        </w:rPr>
        <w:t>The </w:t>
      </w:r>
      <w:r>
        <w:rPr>
          <w:spacing w:val="-4"/>
          <w:sz w:val="18"/>
        </w:rPr>
        <w:t>author comes </w:t>
      </w:r>
      <w:r>
        <w:rPr>
          <w:spacing w:val="-3"/>
          <w:sz w:val="18"/>
        </w:rPr>
        <w:t>to the </w:t>
      </w:r>
      <w:r>
        <w:rPr>
          <w:spacing w:val="-4"/>
          <w:sz w:val="18"/>
        </w:rPr>
        <w:t>conclusion </w:t>
      </w:r>
      <w:r>
        <w:rPr>
          <w:spacing w:val="-3"/>
          <w:sz w:val="18"/>
        </w:rPr>
        <w:t>that </w:t>
      </w:r>
      <w:r>
        <w:rPr>
          <w:sz w:val="18"/>
        </w:rPr>
        <w:t>the </w:t>
      </w:r>
      <w:r>
        <w:rPr>
          <w:spacing w:val="-4"/>
          <w:sz w:val="18"/>
        </w:rPr>
        <w:t>formation </w:t>
      </w:r>
      <w:r>
        <w:rPr>
          <w:sz w:val="18"/>
        </w:rPr>
        <w:t>of </w:t>
      </w:r>
      <w:r>
        <w:rPr>
          <w:spacing w:val="-3"/>
          <w:sz w:val="18"/>
        </w:rPr>
        <w:t>Bukharin's </w:t>
      </w:r>
      <w:r>
        <w:rPr>
          <w:spacing w:val="-4"/>
          <w:sz w:val="18"/>
        </w:rPr>
        <w:t>views </w:t>
      </w:r>
      <w:r>
        <w:rPr>
          <w:sz w:val="18"/>
        </w:rPr>
        <w:t>in</w:t>
      </w:r>
      <w:r>
        <w:rPr>
          <w:spacing w:val="-10"/>
          <w:sz w:val="18"/>
        </w:rPr>
        <w:t> </w:t>
      </w:r>
      <w:r>
        <w:rPr>
          <w:spacing w:val="-3"/>
          <w:sz w:val="18"/>
        </w:rPr>
        <w:t>the</w:t>
      </w:r>
      <w:r>
        <w:rPr>
          <w:spacing w:val="-11"/>
          <w:sz w:val="18"/>
        </w:rPr>
        <w:t> </w:t>
      </w:r>
      <w:r>
        <w:rPr>
          <w:spacing w:val="-3"/>
          <w:sz w:val="18"/>
        </w:rPr>
        <w:t>field</w:t>
      </w:r>
      <w:r>
        <w:rPr>
          <w:spacing w:val="-11"/>
          <w:sz w:val="18"/>
        </w:rPr>
        <w:t> </w:t>
      </w:r>
      <w:r>
        <w:rPr>
          <w:sz w:val="18"/>
        </w:rPr>
        <w:t>of</w:t>
      </w:r>
      <w:r>
        <w:rPr>
          <w:spacing w:val="-10"/>
          <w:sz w:val="18"/>
        </w:rPr>
        <w:t> </w:t>
      </w:r>
      <w:r>
        <w:rPr>
          <w:spacing w:val="-3"/>
          <w:sz w:val="18"/>
        </w:rPr>
        <w:t>culture</w:t>
      </w:r>
      <w:r>
        <w:rPr>
          <w:spacing w:val="-12"/>
          <w:sz w:val="18"/>
        </w:rPr>
        <w:t> </w:t>
      </w:r>
      <w:r>
        <w:rPr>
          <w:spacing w:val="-3"/>
          <w:sz w:val="18"/>
        </w:rPr>
        <w:t>and</w:t>
      </w:r>
      <w:r>
        <w:rPr>
          <w:spacing w:val="-9"/>
          <w:sz w:val="18"/>
        </w:rPr>
        <w:t> </w:t>
      </w:r>
      <w:r>
        <w:rPr>
          <w:spacing w:val="-4"/>
          <w:sz w:val="18"/>
        </w:rPr>
        <w:t>cultural</w:t>
      </w:r>
      <w:r>
        <w:rPr>
          <w:spacing w:val="-9"/>
          <w:sz w:val="18"/>
        </w:rPr>
        <w:t> </w:t>
      </w:r>
      <w:r>
        <w:rPr>
          <w:spacing w:val="-3"/>
          <w:sz w:val="18"/>
        </w:rPr>
        <w:t>policy</w:t>
      </w:r>
      <w:r>
        <w:rPr>
          <w:spacing w:val="-11"/>
          <w:sz w:val="18"/>
        </w:rPr>
        <w:t> </w:t>
      </w:r>
      <w:r>
        <w:rPr>
          <w:spacing w:val="-4"/>
          <w:sz w:val="18"/>
        </w:rPr>
        <w:t>was</w:t>
      </w:r>
      <w:r>
        <w:rPr>
          <w:spacing w:val="-8"/>
          <w:sz w:val="18"/>
        </w:rPr>
        <w:t> </w:t>
      </w:r>
      <w:r>
        <w:rPr>
          <w:spacing w:val="-4"/>
          <w:sz w:val="18"/>
        </w:rPr>
        <w:t>influenced</w:t>
      </w:r>
      <w:r>
        <w:rPr>
          <w:spacing w:val="-10"/>
          <w:sz w:val="18"/>
        </w:rPr>
        <w:t> </w:t>
      </w:r>
      <w:r>
        <w:rPr>
          <w:sz w:val="18"/>
        </w:rPr>
        <w:t>by</w:t>
      </w:r>
      <w:r>
        <w:rPr>
          <w:spacing w:val="-11"/>
          <w:sz w:val="18"/>
        </w:rPr>
        <w:t> </w:t>
      </w:r>
      <w:r>
        <w:rPr>
          <w:spacing w:val="-3"/>
          <w:sz w:val="18"/>
        </w:rPr>
        <w:t>both</w:t>
      </w:r>
      <w:r>
        <w:rPr>
          <w:spacing w:val="-9"/>
          <w:sz w:val="18"/>
        </w:rPr>
        <w:t> </w:t>
      </w:r>
      <w:r>
        <w:rPr>
          <w:spacing w:val="-3"/>
          <w:sz w:val="18"/>
        </w:rPr>
        <w:t>the</w:t>
      </w:r>
      <w:r>
        <w:rPr>
          <w:spacing w:val="-11"/>
          <w:sz w:val="18"/>
        </w:rPr>
        <w:t> </w:t>
      </w:r>
      <w:r>
        <w:rPr>
          <w:spacing w:val="-3"/>
          <w:sz w:val="18"/>
        </w:rPr>
        <w:t>Marxist</w:t>
      </w:r>
      <w:r>
        <w:rPr>
          <w:spacing w:val="-10"/>
          <w:sz w:val="18"/>
        </w:rPr>
        <w:t> </w:t>
      </w:r>
      <w:r>
        <w:rPr>
          <w:spacing w:val="-4"/>
          <w:sz w:val="18"/>
        </w:rPr>
        <w:t>doctrine</w:t>
      </w:r>
      <w:r>
        <w:rPr>
          <w:spacing w:val="-8"/>
          <w:sz w:val="18"/>
        </w:rPr>
        <w:t> </w:t>
      </w:r>
      <w:r>
        <w:rPr>
          <w:spacing w:val="-4"/>
          <w:sz w:val="18"/>
        </w:rPr>
        <w:t>shared </w:t>
      </w:r>
      <w:r>
        <w:rPr>
          <w:sz w:val="18"/>
        </w:rPr>
        <w:t>by</w:t>
      </w:r>
      <w:r>
        <w:rPr>
          <w:spacing w:val="-11"/>
          <w:sz w:val="18"/>
        </w:rPr>
        <w:t> </w:t>
      </w:r>
      <w:r>
        <w:rPr>
          <w:spacing w:val="-2"/>
          <w:sz w:val="18"/>
        </w:rPr>
        <w:t>him</w:t>
      </w:r>
      <w:r>
        <w:rPr>
          <w:spacing w:val="-9"/>
          <w:sz w:val="18"/>
        </w:rPr>
        <w:t> </w:t>
      </w:r>
      <w:r>
        <w:rPr>
          <w:spacing w:val="-3"/>
          <w:sz w:val="18"/>
        </w:rPr>
        <w:t>and</w:t>
      </w:r>
      <w:r>
        <w:rPr>
          <w:spacing w:val="-7"/>
          <w:sz w:val="18"/>
        </w:rPr>
        <w:t> </w:t>
      </w:r>
      <w:r>
        <w:rPr>
          <w:spacing w:val="-3"/>
          <w:sz w:val="18"/>
        </w:rPr>
        <w:t>the</w:t>
      </w:r>
      <w:r>
        <w:rPr>
          <w:spacing w:val="-9"/>
          <w:sz w:val="18"/>
        </w:rPr>
        <w:t> </w:t>
      </w:r>
      <w:r>
        <w:rPr>
          <w:spacing w:val="-3"/>
          <w:sz w:val="18"/>
        </w:rPr>
        <w:t>elements</w:t>
      </w:r>
      <w:r>
        <w:rPr>
          <w:spacing w:val="-11"/>
          <w:sz w:val="18"/>
        </w:rPr>
        <w:t> </w:t>
      </w:r>
      <w:r>
        <w:rPr>
          <w:sz w:val="18"/>
        </w:rPr>
        <w:t>of</w:t>
      </w:r>
      <w:r>
        <w:rPr>
          <w:spacing w:val="-8"/>
          <w:sz w:val="18"/>
        </w:rPr>
        <w:t> </w:t>
      </w:r>
      <w:r>
        <w:rPr>
          <w:spacing w:val="-3"/>
          <w:sz w:val="18"/>
        </w:rPr>
        <w:t>the</w:t>
      </w:r>
      <w:r>
        <w:rPr>
          <w:spacing w:val="-10"/>
          <w:sz w:val="18"/>
        </w:rPr>
        <w:t> </w:t>
      </w:r>
      <w:r>
        <w:rPr>
          <w:spacing w:val="-4"/>
          <w:sz w:val="18"/>
        </w:rPr>
        <w:t>philosophy</w:t>
      </w:r>
      <w:r>
        <w:rPr>
          <w:spacing w:val="-10"/>
          <w:sz w:val="18"/>
        </w:rPr>
        <w:t> </w:t>
      </w:r>
      <w:r>
        <w:rPr>
          <w:sz w:val="18"/>
        </w:rPr>
        <w:t>of</w:t>
      </w:r>
      <w:r>
        <w:rPr>
          <w:spacing w:val="-11"/>
          <w:sz w:val="18"/>
        </w:rPr>
        <w:t> </w:t>
      </w:r>
      <w:r>
        <w:rPr>
          <w:spacing w:val="-3"/>
          <w:sz w:val="18"/>
        </w:rPr>
        <w:t>empiricism</w:t>
      </w:r>
      <w:r>
        <w:rPr>
          <w:spacing w:val="-9"/>
          <w:sz w:val="18"/>
        </w:rPr>
        <w:t> </w:t>
      </w:r>
      <w:r>
        <w:rPr>
          <w:spacing w:val="-4"/>
          <w:sz w:val="18"/>
        </w:rPr>
        <w:t>perceived</w:t>
      </w:r>
      <w:r>
        <w:rPr>
          <w:spacing w:val="-10"/>
          <w:sz w:val="18"/>
        </w:rPr>
        <w:t> </w:t>
      </w:r>
      <w:r>
        <w:rPr>
          <w:sz w:val="18"/>
        </w:rPr>
        <w:t>by</w:t>
      </w:r>
      <w:r>
        <w:rPr>
          <w:spacing w:val="-12"/>
          <w:sz w:val="18"/>
        </w:rPr>
        <w:t> </w:t>
      </w:r>
      <w:r>
        <w:rPr>
          <w:sz w:val="18"/>
        </w:rPr>
        <w:t>him</w:t>
      </w:r>
      <w:r>
        <w:rPr>
          <w:spacing w:val="-10"/>
          <w:sz w:val="18"/>
        </w:rPr>
        <w:t> </w:t>
      </w:r>
      <w:r>
        <w:rPr>
          <w:spacing w:val="-3"/>
          <w:sz w:val="18"/>
        </w:rPr>
        <w:t>from</w:t>
      </w:r>
      <w:r>
        <w:rPr>
          <w:spacing w:val="-9"/>
          <w:sz w:val="18"/>
        </w:rPr>
        <w:t> </w:t>
      </w:r>
      <w:r>
        <w:rPr>
          <w:spacing w:val="-4"/>
          <w:sz w:val="18"/>
        </w:rPr>
        <w:t>A.A.</w:t>
      </w:r>
      <w:r>
        <w:rPr>
          <w:spacing w:val="-5"/>
          <w:sz w:val="18"/>
        </w:rPr>
        <w:t> </w:t>
      </w:r>
      <w:r>
        <w:rPr>
          <w:spacing w:val="-3"/>
          <w:sz w:val="18"/>
        </w:rPr>
        <w:t>Bog- danov. The text </w:t>
      </w:r>
      <w:r>
        <w:rPr>
          <w:sz w:val="18"/>
        </w:rPr>
        <w:t>of the </w:t>
      </w:r>
      <w:r>
        <w:rPr>
          <w:spacing w:val="-4"/>
          <w:sz w:val="18"/>
        </w:rPr>
        <w:t>speech, according </w:t>
      </w:r>
      <w:r>
        <w:rPr>
          <w:spacing w:val="-3"/>
          <w:sz w:val="18"/>
        </w:rPr>
        <w:t>to the </w:t>
      </w:r>
      <w:r>
        <w:rPr>
          <w:spacing w:val="-4"/>
          <w:sz w:val="18"/>
        </w:rPr>
        <w:t>author, </w:t>
      </w:r>
      <w:r>
        <w:rPr>
          <w:spacing w:val="-3"/>
          <w:sz w:val="18"/>
        </w:rPr>
        <w:t>clearly </w:t>
      </w:r>
      <w:r>
        <w:rPr>
          <w:spacing w:val="-4"/>
          <w:sz w:val="18"/>
        </w:rPr>
        <w:t>reflected </w:t>
      </w:r>
      <w:r>
        <w:rPr>
          <w:spacing w:val="-3"/>
          <w:sz w:val="18"/>
        </w:rPr>
        <w:t>these key features </w:t>
      </w:r>
      <w:r>
        <w:rPr>
          <w:sz w:val="18"/>
        </w:rPr>
        <w:t>of </w:t>
      </w:r>
      <w:r>
        <w:rPr>
          <w:spacing w:val="-3"/>
          <w:sz w:val="18"/>
        </w:rPr>
        <w:t>Bukharin's </w:t>
      </w:r>
      <w:r>
        <w:rPr>
          <w:spacing w:val="-4"/>
          <w:sz w:val="18"/>
        </w:rPr>
        <w:t>ideological</w:t>
      </w:r>
      <w:r>
        <w:rPr>
          <w:spacing w:val="-19"/>
          <w:sz w:val="18"/>
        </w:rPr>
        <w:t> </w:t>
      </w:r>
      <w:r>
        <w:rPr>
          <w:spacing w:val="-4"/>
          <w:sz w:val="18"/>
        </w:rPr>
        <w:t>constructions.</w:t>
      </w:r>
    </w:p>
    <w:p>
      <w:pPr>
        <w:spacing w:line="225" w:lineRule="auto" w:before="15"/>
        <w:ind w:left="340" w:right="218" w:firstLine="0"/>
        <w:jc w:val="both"/>
        <w:rPr>
          <w:sz w:val="18"/>
        </w:rPr>
      </w:pPr>
      <w:r>
        <w:rPr>
          <w:b/>
          <w:i/>
          <w:spacing w:val="-3"/>
          <w:sz w:val="18"/>
        </w:rPr>
        <w:t>Keywords: </w:t>
      </w:r>
      <w:r>
        <w:rPr>
          <w:spacing w:val="-4"/>
          <w:sz w:val="18"/>
        </w:rPr>
        <w:t>Bukharin, </w:t>
      </w:r>
      <w:r>
        <w:rPr>
          <w:spacing w:val="-3"/>
          <w:sz w:val="18"/>
        </w:rPr>
        <w:t>Bogdanov, </w:t>
      </w:r>
      <w:r>
        <w:rPr>
          <w:spacing w:val="-4"/>
          <w:sz w:val="18"/>
        </w:rPr>
        <w:t>proletarian culture, dictatorship </w:t>
      </w:r>
      <w:r>
        <w:rPr>
          <w:sz w:val="18"/>
        </w:rPr>
        <w:t>of </w:t>
      </w:r>
      <w:r>
        <w:rPr>
          <w:spacing w:val="-3"/>
          <w:sz w:val="18"/>
        </w:rPr>
        <w:t>the proletariat, class </w:t>
      </w:r>
      <w:r>
        <w:rPr>
          <w:spacing w:val="-4"/>
          <w:sz w:val="18"/>
        </w:rPr>
        <w:t>ideology, </w:t>
      </w:r>
      <w:r>
        <w:rPr>
          <w:spacing w:val="-3"/>
          <w:sz w:val="18"/>
        </w:rPr>
        <w:t>empiricism</w:t>
      </w:r>
    </w:p>
    <w:p>
      <w:pPr>
        <w:spacing w:line="223" w:lineRule="auto" w:before="53"/>
        <w:ind w:left="340" w:right="216" w:firstLine="0"/>
        <w:jc w:val="both"/>
        <w:rPr>
          <w:i/>
          <w:sz w:val="18"/>
        </w:rPr>
      </w:pPr>
      <w:r>
        <w:rPr>
          <w:b/>
          <w:i/>
          <w:spacing w:val="-4"/>
          <w:sz w:val="19"/>
        </w:rPr>
        <w:t>Nadezhda Kovalenko</w:t>
      </w:r>
      <w:r>
        <w:rPr>
          <w:i/>
          <w:spacing w:val="-4"/>
          <w:sz w:val="18"/>
        </w:rPr>
        <w:t>, </w:t>
      </w:r>
      <w:r>
        <w:rPr>
          <w:i/>
          <w:spacing w:val="-3"/>
          <w:sz w:val="18"/>
        </w:rPr>
        <w:t>State Academic </w:t>
      </w:r>
      <w:r>
        <w:rPr>
          <w:i/>
          <w:spacing w:val="-4"/>
          <w:sz w:val="18"/>
        </w:rPr>
        <w:t>University </w:t>
      </w:r>
      <w:r>
        <w:rPr>
          <w:i/>
          <w:spacing w:val="-3"/>
          <w:sz w:val="18"/>
        </w:rPr>
        <w:t>for </w:t>
      </w:r>
      <w:r>
        <w:rPr>
          <w:i/>
          <w:sz w:val="18"/>
        </w:rPr>
        <w:t>the </w:t>
      </w:r>
      <w:r>
        <w:rPr>
          <w:i/>
          <w:spacing w:val="-4"/>
          <w:sz w:val="18"/>
        </w:rPr>
        <w:t>Humanities, </w:t>
      </w:r>
      <w:r>
        <w:rPr>
          <w:i/>
          <w:spacing w:val="-3"/>
          <w:sz w:val="18"/>
        </w:rPr>
        <w:t>Lecturer; el.kow-</w:t>
      </w:r>
      <w:hyperlink r:id="rId48">
        <w:r>
          <w:rPr>
            <w:i/>
            <w:spacing w:val="-3"/>
            <w:sz w:val="18"/>
          </w:rPr>
          <w:t> </w:t>
        </w:r>
        <w:r>
          <w:rPr>
            <w:i/>
            <w:spacing w:val="-4"/>
            <w:sz w:val="18"/>
          </w:rPr>
          <w:t>alenko2012@yandex.ru</w:t>
        </w:r>
      </w:hyperlink>
    </w:p>
    <w:p>
      <w:pPr>
        <w:spacing w:after="0" w:line="223" w:lineRule="auto"/>
        <w:jc w:val="both"/>
        <w:rPr>
          <w:sz w:val="18"/>
        </w:rPr>
        <w:sectPr>
          <w:pgSz w:w="8230" w:h="12190"/>
          <w:pgMar w:header="656" w:footer="0" w:top="900" w:bottom="280" w:left="680" w:right="680"/>
        </w:sectPr>
      </w:pPr>
    </w:p>
    <w:p>
      <w:pPr>
        <w:spacing w:before="72"/>
        <w:ind w:left="359" w:right="247" w:firstLine="0"/>
        <w:jc w:val="center"/>
        <w:rPr>
          <w:i/>
          <w:sz w:val="19"/>
        </w:rPr>
      </w:pPr>
      <w:r>
        <w:rPr>
          <w:i/>
          <w:sz w:val="24"/>
        </w:rPr>
        <w:t>Т.Г. С</w:t>
      </w:r>
      <w:r>
        <w:rPr>
          <w:i/>
          <w:sz w:val="19"/>
        </w:rPr>
        <w:t>КОРОХОДОВА</w:t>
      </w:r>
    </w:p>
    <w:p>
      <w:pPr>
        <w:pStyle w:val="Heading5"/>
        <w:spacing w:line="238" w:lineRule="exact" w:before="204"/>
        <w:ind w:right="244"/>
      </w:pPr>
      <w:r>
        <w:rPr/>
        <w:t>СОЦИАЛЬНО-ФИЛОСОФСКАЯ МЫСЛЬ</w:t>
      </w:r>
    </w:p>
    <w:p>
      <w:pPr>
        <w:spacing w:line="243" w:lineRule="exact" w:before="0"/>
        <w:ind w:left="359" w:right="244" w:firstLine="0"/>
        <w:jc w:val="center"/>
        <w:rPr>
          <w:b/>
          <w:sz w:val="14"/>
        </w:rPr>
      </w:pPr>
      <w:r>
        <w:rPr>
          <w:b/>
          <w:sz w:val="21"/>
        </w:rPr>
        <w:t>О. АЛЕКСАНДРА МЕНЯ: ОПЫТ РЕКОНСТРУКЦИИ</w:t>
      </w:r>
      <w:r>
        <w:rPr>
          <w:b/>
          <w:position w:val="7"/>
          <w:sz w:val="14"/>
        </w:rPr>
        <w:t>1</w:t>
      </w:r>
    </w:p>
    <w:p>
      <w:pPr>
        <w:pStyle w:val="BodyText"/>
        <w:spacing w:before="7"/>
        <w:ind w:left="0"/>
        <w:jc w:val="left"/>
        <w:rPr>
          <w:b/>
          <w:sz w:val="16"/>
        </w:rPr>
      </w:pPr>
      <w:r>
        <w:rPr/>
        <w:pict>
          <v:line style="position:absolute;mso-position-horizontal-relative:page;mso-position-vertical-relative:paragraph;z-index:-251531264;mso-wrap-distance-left:0;mso-wrap-distance-right:0" from="92.195808pt,11.787167pt" to="324.705808pt,11.787167pt" stroked="true" strokeweight=".48pt" strokecolor="#000000">
            <v:stroke dashstyle="solid"/>
            <w10:wrap type="topAndBottom"/>
          </v:line>
        </w:pict>
      </w:r>
    </w:p>
    <w:p>
      <w:pPr>
        <w:spacing w:line="225" w:lineRule="auto" w:before="86"/>
        <w:ind w:left="340" w:right="218" w:firstLine="0"/>
        <w:jc w:val="both"/>
        <w:rPr>
          <w:sz w:val="18"/>
        </w:rPr>
      </w:pPr>
      <w:r>
        <w:rPr>
          <w:sz w:val="18"/>
        </w:rPr>
        <w:t>В </w:t>
      </w:r>
      <w:r>
        <w:rPr>
          <w:spacing w:val="-4"/>
          <w:sz w:val="18"/>
        </w:rPr>
        <w:t>статье </w:t>
      </w:r>
      <w:r>
        <w:rPr>
          <w:spacing w:val="-3"/>
          <w:sz w:val="18"/>
        </w:rPr>
        <w:t>на </w:t>
      </w:r>
      <w:r>
        <w:rPr>
          <w:spacing w:val="-4"/>
          <w:sz w:val="18"/>
        </w:rPr>
        <w:t>основе </w:t>
      </w:r>
      <w:r>
        <w:rPr>
          <w:spacing w:val="-5"/>
          <w:sz w:val="18"/>
        </w:rPr>
        <w:t>герменевтического </w:t>
      </w:r>
      <w:r>
        <w:rPr>
          <w:spacing w:val="-4"/>
          <w:sz w:val="18"/>
        </w:rPr>
        <w:t>подхода </w:t>
      </w:r>
      <w:r>
        <w:rPr>
          <w:sz w:val="18"/>
        </w:rPr>
        <w:t>к </w:t>
      </w:r>
      <w:r>
        <w:rPr>
          <w:spacing w:val="-4"/>
          <w:sz w:val="18"/>
        </w:rPr>
        <w:t>трудам </w:t>
      </w:r>
      <w:r>
        <w:rPr>
          <w:sz w:val="18"/>
        </w:rPr>
        <w:t>о. </w:t>
      </w:r>
      <w:r>
        <w:rPr>
          <w:spacing w:val="-5"/>
          <w:sz w:val="18"/>
        </w:rPr>
        <w:t>Александра </w:t>
      </w:r>
      <w:r>
        <w:rPr>
          <w:spacing w:val="-4"/>
          <w:sz w:val="18"/>
        </w:rPr>
        <w:t>Меня </w:t>
      </w:r>
      <w:r>
        <w:rPr>
          <w:spacing w:val="-5"/>
          <w:sz w:val="18"/>
        </w:rPr>
        <w:t>сделана </w:t>
      </w:r>
      <w:r>
        <w:rPr>
          <w:spacing w:val="-4"/>
          <w:sz w:val="18"/>
        </w:rPr>
        <w:t>попытка </w:t>
      </w:r>
      <w:r>
        <w:rPr>
          <w:spacing w:val="-5"/>
          <w:sz w:val="18"/>
        </w:rPr>
        <w:t>реконструкции </w:t>
      </w:r>
      <w:r>
        <w:rPr>
          <w:spacing w:val="-4"/>
          <w:sz w:val="18"/>
        </w:rPr>
        <w:t>его </w:t>
      </w:r>
      <w:r>
        <w:rPr>
          <w:spacing w:val="-5"/>
          <w:sz w:val="18"/>
        </w:rPr>
        <w:t>социально-философских воззрений. </w:t>
      </w:r>
      <w:r>
        <w:rPr>
          <w:sz w:val="18"/>
        </w:rPr>
        <w:t>В </w:t>
      </w:r>
      <w:r>
        <w:rPr>
          <w:spacing w:val="-4"/>
          <w:sz w:val="18"/>
        </w:rPr>
        <w:t>основе его взгля- дов </w:t>
      </w:r>
      <w:r>
        <w:rPr>
          <w:sz w:val="18"/>
        </w:rPr>
        <w:t>– </w:t>
      </w:r>
      <w:r>
        <w:rPr>
          <w:spacing w:val="-5"/>
          <w:sz w:val="18"/>
        </w:rPr>
        <w:t>понимание </w:t>
      </w:r>
      <w:r>
        <w:rPr>
          <w:spacing w:val="-4"/>
          <w:sz w:val="18"/>
        </w:rPr>
        <w:t>общества как </w:t>
      </w:r>
      <w:r>
        <w:rPr>
          <w:spacing w:val="-5"/>
          <w:sz w:val="18"/>
        </w:rPr>
        <w:t>процесса </w:t>
      </w:r>
      <w:r>
        <w:rPr>
          <w:sz w:val="18"/>
        </w:rPr>
        <w:t>и </w:t>
      </w:r>
      <w:r>
        <w:rPr>
          <w:spacing w:val="-4"/>
          <w:sz w:val="18"/>
        </w:rPr>
        <w:t>результата </w:t>
      </w:r>
      <w:r>
        <w:rPr>
          <w:spacing w:val="-5"/>
          <w:sz w:val="18"/>
        </w:rPr>
        <w:t>воплощения высшего </w:t>
      </w:r>
      <w:r>
        <w:rPr>
          <w:spacing w:val="-4"/>
          <w:sz w:val="18"/>
        </w:rPr>
        <w:t>смысла жизни </w:t>
      </w:r>
      <w:r>
        <w:rPr>
          <w:spacing w:val="-5"/>
          <w:sz w:val="18"/>
        </w:rPr>
        <w:t>людей. </w:t>
      </w:r>
      <w:r>
        <w:rPr>
          <w:sz w:val="18"/>
        </w:rPr>
        <w:t>В </w:t>
      </w:r>
      <w:r>
        <w:rPr>
          <w:spacing w:val="-5"/>
          <w:sz w:val="18"/>
        </w:rPr>
        <w:t>качестве </w:t>
      </w:r>
      <w:r>
        <w:rPr>
          <w:spacing w:val="-4"/>
          <w:sz w:val="18"/>
        </w:rPr>
        <w:t>исходного пункта размышлений </w:t>
      </w:r>
      <w:r>
        <w:rPr>
          <w:sz w:val="18"/>
        </w:rPr>
        <w:t>об </w:t>
      </w:r>
      <w:r>
        <w:rPr>
          <w:spacing w:val="-5"/>
          <w:sz w:val="18"/>
        </w:rPr>
        <w:t>обществе мыслитель </w:t>
      </w:r>
      <w:r>
        <w:rPr>
          <w:spacing w:val="-4"/>
          <w:sz w:val="18"/>
        </w:rPr>
        <w:t>избрал феномен человека. </w:t>
      </w:r>
      <w:r>
        <w:rPr>
          <w:spacing w:val="-5"/>
          <w:sz w:val="18"/>
        </w:rPr>
        <w:t>«Социальное» </w:t>
      </w:r>
      <w:r>
        <w:rPr>
          <w:sz w:val="18"/>
        </w:rPr>
        <w:t>в </w:t>
      </w:r>
      <w:r>
        <w:rPr>
          <w:spacing w:val="-4"/>
          <w:sz w:val="18"/>
        </w:rPr>
        <w:t>человеке </w:t>
      </w:r>
      <w:r>
        <w:rPr>
          <w:sz w:val="18"/>
        </w:rPr>
        <w:t>и </w:t>
      </w:r>
      <w:r>
        <w:rPr>
          <w:spacing w:val="-4"/>
          <w:sz w:val="18"/>
        </w:rPr>
        <w:t>обществе </w:t>
      </w:r>
      <w:r>
        <w:rPr>
          <w:spacing w:val="-5"/>
          <w:sz w:val="18"/>
        </w:rPr>
        <w:t>определено </w:t>
      </w:r>
      <w:r>
        <w:rPr>
          <w:spacing w:val="-4"/>
          <w:sz w:val="18"/>
        </w:rPr>
        <w:t>его </w:t>
      </w:r>
      <w:r>
        <w:rPr>
          <w:spacing w:val="-3"/>
          <w:sz w:val="18"/>
        </w:rPr>
        <w:t>ду- </w:t>
      </w:r>
      <w:r>
        <w:rPr>
          <w:spacing w:val="-4"/>
          <w:sz w:val="18"/>
        </w:rPr>
        <w:t>ховной </w:t>
      </w:r>
      <w:r>
        <w:rPr>
          <w:sz w:val="18"/>
        </w:rPr>
        <w:t>и </w:t>
      </w:r>
      <w:r>
        <w:rPr>
          <w:spacing w:val="-5"/>
          <w:sz w:val="18"/>
        </w:rPr>
        <w:t>этической </w:t>
      </w:r>
      <w:r>
        <w:rPr>
          <w:spacing w:val="-4"/>
          <w:sz w:val="18"/>
        </w:rPr>
        <w:t>природой как </w:t>
      </w:r>
      <w:r>
        <w:rPr>
          <w:spacing w:val="-5"/>
          <w:sz w:val="18"/>
        </w:rPr>
        <w:t>«образа </w:t>
      </w:r>
      <w:r>
        <w:rPr>
          <w:sz w:val="18"/>
        </w:rPr>
        <w:t>и </w:t>
      </w:r>
      <w:r>
        <w:rPr>
          <w:spacing w:val="-4"/>
          <w:sz w:val="18"/>
        </w:rPr>
        <w:t>подобия Божьего». </w:t>
      </w:r>
      <w:r>
        <w:rPr>
          <w:spacing w:val="-5"/>
          <w:sz w:val="18"/>
        </w:rPr>
        <w:t>Согласно </w:t>
      </w:r>
      <w:r>
        <w:rPr>
          <w:spacing w:val="-4"/>
          <w:sz w:val="18"/>
        </w:rPr>
        <w:t>А.В. Меню, развитие общества </w:t>
      </w:r>
      <w:r>
        <w:rPr>
          <w:spacing w:val="-5"/>
          <w:sz w:val="18"/>
        </w:rPr>
        <w:t>начинается </w:t>
      </w:r>
      <w:r>
        <w:rPr>
          <w:sz w:val="18"/>
        </w:rPr>
        <w:t>с </w:t>
      </w:r>
      <w:r>
        <w:rPr>
          <w:spacing w:val="-5"/>
          <w:sz w:val="18"/>
        </w:rPr>
        <w:t>первоначальных отношений человека </w:t>
      </w:r>
      <w:r>
        <w:rPr>
          <w:sz w:val="18"/>
        </w:rPr>
        <w:t>с </w:t>
      </w:r>
      <w:r>
        <w:rPr>
          <w:spacing w:val="-4"/>
          <w:sz w:val="18"/>
        </w:rPr>
        <w:t>Другим </w:t>
      </w:r>
      <w:r>
        <w:rPr>
          <w:spacing w:val="-3"/>
          <w:sz w:val="18"/>
        </w:rPr>
        <w:t>че- </w:t>
      </w:r>
      <w:r>
        <w:rPr>
          <w:spacing w:val="-5"/>
          <w:sz w:val="18"/>
        </w:rPr>
        <w:t>ловеком, </w:t>
      </w:r>
      <w:r>
        <w:rPr>
          <w:sz w:val="18"/>
        </w:rPr>
        <w:t>и </w:t>
      </w:r>
      <w:r>
        <w:rPr>
          <w:spacing w:val="-4"/>
          <w:sz w:val="18"/>
        </w:rPr>
        <w:t>проблема </w:t>
      </w:r>
      <w:r>
        <w:rPr>
          <w:spacing w:val="-5"/>
          <w:sz w:val="18"/>
        </w:rPr>
        <w:t>Другого </w:t>
      </w:r>
      <w:r>
        <w:rPr>
          <w:spacing w:val="-4"/>
          <w:sz w:val="18"/>
        </w:rPr>
        <w:t>создала общество </w:t>
      </w:r>
      <w:r>
        <w:rPr>
          <w:spacing w:val="-3"/>
          <w:sz w:val="18"/>
        </w:rPr>
        <w:t>как </w:t>
      </w:r>
      <w:r>
        <w:rPr>
          <w:spacing w:val="-4"/>
          <w:sz w:val="18"/>
        </w:rPr>
        <w:t>особую сферу борьбы между добром </w:t>
      </w:r>
      <w:r>
        <w:rPr>
          <w:sz w:val="18"/>
        </w:rPr>
        <w:t>и </w:t>
      </w:r>
      <w:r>
        <w:rPr>
          <w:spacing w:val="-4"/>
          <w:sz w:val="18"/>
        </w:rPr>
        <w:t>злом. </w:t>
      </w:r>
      <w:r>
        <w:rPr>
          <w:spacing w:val="-5"/>
          <w:sz w:val="18"/>
        </w:rPr>
        <w:t>Используя </w:t>
      </w:r>
      <w:r>
        <w:rPr>
          <w:spacing w:val="-4"/>
          <w:sz w:val="18"/>
        </w:rPr>
        <w:t>модель А. </w:t>
      </w:r>
      <w:r>
        <w:rPr>
          <w:spacing w:val="-5"/>
          <w:sz w:val="18"/>
        </w:rPr>
        <w:t>Бергсона, </w:t>
      </w:r>
      <w:r>
        <w:rPr>
          <w:spacing w:val="-3"/>
          <w:sz w:val="18"/>
        </w:rPr>
        <w:t>Мень </w:t>
      </w:r>
      <w:r>
        <w:rPr>
          <w:spacing w:val="-4"/>
          <w:sz w:val="18"/>
        </w:rPr>
        <w:t>описывает «открытый» </w:t>
      </w:r>
      <w:r>
        <w:rPr>
          <w:sz w:val="18"/>
        </w:rPr>
        <w:t>и </w:t>
      </w:r>
      <w:r>
        <w:rPr>
          <w:spacing w:val="-5"/>
          <w:sz w:val="18"/>
        </w:rPr>
        <w:t>«за- </w:t>
      </w:r>
      <w:r>
        <w:rPr>
          <w:spacing w:val="-4"/>
          <w:sz w:val="18"/>
        </w:rPr>
        <w:t>крытый» </w:t>
      </w:r>
      <w:r>
        <w:rPr>
          <w:spacing w:val="-3"/>
          <w:sz w:val="18"/>
        </w:rPr>
        <w:t>типы </w:t>
      </w:r>
      <w:r>
        <w:rPr>
          <w:spacing w:val="-5"/>
          <w:sz w:val="18"/>
        </w:rPr>
        <w:t>бытия </w:t>
      </w:r>
      <w:r>
        <w:rPr>
          <w:spacing w:val="-4"/>
          <w:sz w:val="18"/>
        </w:rPr>
        <w:t>обществ, которые избирают позитивное либо </w:t>
      </w:r>
      <w:r>
        <w:rPr>
          <w:spacing w:val="-5"/>
          <w:sz w:val="18"/>
        </w:rPr>
        <w:t>негативное </w:t>
      </w:r>
      <w:r>
        <w:rPr>
          <w:spacing w:val="-3"/>
          <w:sz w:val="18"/>
        </w:rPr>
        <w:t>от- </w:t>
      </w:r>
      <w:r>
        <w:rPr>
          <w:spacing w:val="-4"/>
          <w:sz w:val="18"/>
        </w:rPr>
        <w:t>ношение </w:t>
      </w:r>
      <w:r>
        <w:rPr>
          <w:sz w:val="18"/>
        </w:rPr>
        <w:t>к </w:t>
      </w:r>
      <w:r>
        <w:rPr>
          <w:spacing w:val="-4"/>
          <w:sz w:val="18"/>
        </w:rPr>
        <w:t>Другим народам </w:t>
      </w:r>
      <w:r>
        <w:rPr>
          <w:sz w:val="18"/>
        </w:rPr>
        <w:t>и </w:t>
      </w:r>
      <w:r>
        <w:rPr>
          <w:spacing w:val="-4"/>
          <w:sz w:val="18"/>
        </w:rPr>
        <w:t>культурам, </w:t>
      </w:r>
      <w:r>
        <w:rPr>
          <w:sz w:val="18"/>
        </w:rPr>
        <w:t>В </w:t>
      </w:r>
      <w:r>
        <w:rPr>
          <w:spacing w:val="-5"/>
          <w:sz w:val="18"/>
        </w:rPr>
        <w:t>истории </w:t>
      </w:r>
      <w:r>
        <w:rPr>
          <w:spacing w:val="-4"/>
          <w:sz w:val="18"/>
        </w:rPr>
        <w:t>обществ прогресс возможен </w:t>
      </w:r>
      <w:r>
        <w:rPr>
          <w:spacing w:val="-3"/>
          <w:sz w:val="18"/>
        </w:rPr>
        <w:t>как </w:t>
      </w:r>
      <w:r>
        <w:rPr>
          <w:spacing w:val="-4"/>
          <w:sz w:val="18"/>
        </w:rPr>
        <w:t>развитие </w:t>
      </w:r>
      <w:r>
        <w:rPr>
          <w:spacing w:val="-5"/>
          <w:sz w:val="18"/>
        </w:rPr>
        <w:t>человеческого </w:t>
      </w:r>
      <w:r>
        <w:rPr>
          <w:spacing w:val="-4"/>
          <w:sz w:val="18"/>
        </w:rPr>
        <w:t>духа </w:t>
      </w:r>
      <w:r>
        <w:rPr>
          <w:sz w:val="18"/>
        </w:rPr>
        <w:t>в </w:t>
      </w:r>
      <w:r>
        <w:rPr>
          <w:spacing w:val="-4"/>
          <w:sz w:val="18"/>
        </w:rPr>
        <w:t>свободе </w:t>
      </w:r>
      <w:r>
        <w:rPr>
          <w:spacing w:val="-5"/>
          <w:sz w:val="18"/>
        </w:rPr>
        <w:t>избирать </w:t>
      </w:r>
      <w:r>
        <w:rPr>
          <w:spacing w:val="-4"/>
          <w:sz w:val="18"/>
        </w:rPr>
        <w:t>добро. </w:t>
      </w:r>
      <w:r>
        <w:rPr>
          <w:spacing w:val="-5"/>
          <w:sz w:val="18"/>
        </w:rPr>
        <w:t>Реконструкция позволяет </w:t>
      </w:r>
      <w:r>
        <w:rPr>
          <w:spacing w:val="-4"/>
          <w:sz w:val="18"/>
        </w:rPr>
        <w:t>увидеть </w:t>
      </w:r>
      <w:r>
        <w:rPr>
          <w:sz w:val="18"/>
        </w:rPr>
        <w:t>о. </w:t>
      </w:r>
      <w:r>
        <w:rPr>
          <w:spacing w:val="-5"/>
          <w:sz w:val="18"/>
        </w:rPr>
        <w:t>Александра </w:t>
      </w:r>
      <w:r>
        <w:rPr>
          <w:spacing w:val="-4"/>
          <w:sz w:val="18"/>
        </w:rPr>
        <w:t>Меня </w:t>
      </w:r>
      <w:r>
        <w:rPr>
          <w:spacing w:val="-3"/>
          <w:sz w:val="18"/>
        </w:rPr>
        <w:t>как </w:t>
      </w:r>
      <w:r>
        <w:rPr>
          <w:spacing w:val="-5"/>
          <w:sz w:val="18"/>
        </w:rPr>
        <w:t>социального мыслителя, предлагающего </w:t>
      </w:r>
      <w:r>
        <w:rPr>
          <w:spacing w:val="-4"/>
          <w:sz w:val="18"/>
        </w:rPr>
        <w:t>позитив- ные решения общественных проблем </w:t>
      </w:r>
      <w:r>
        <w:rPr>
          <w:sz w:val="18"/>
        </w:rPr>
        <w:t>XXI </w:t>
      </w:r>
      <w:r>
        <w:rPr>
          <w:spacing w:val="-4"/>
          <w:sz w:val="18"/>
        </w:rPr>
        <w:t>века </w:t>
      </w:r>
      <w:r>
        <w:rPr>
          <w:sz w:val="18"/>
        </w:rPr>
        <w:t>с </w:t>
      </w:r>
      <w:r>
        <w:rPr>
          <w:spacing w:val="-5"/>
          <w:sz w:val="18"/>
        </w:rPr>
        <w:t>христианской </w:t>
      </w:r>
      <w:r>
        <w:rPr>
          <w:spacing w:val="-4"/>
          <w:sz w:val="18"/>
        </w:rPr>
        <w:t>точки зрения.</w:t>
      </w:r>
    </w:p>
    <w:p>
      <w:pPr>
        <w:spacing w:line="225" w:lineRule="auto" w:before="13"/>
        <w:ind w:left="340" w:right="219" w:firstLine="0"/>
        <w:jc w:val="both"/>
        <w:rPr>
          <w:i/>
          <w:sz w:val="18"/>
        </w:rPr>
      </w:pPr>
      <w:r>
        <w:rPr/>
        <w:pict>
          <v:line style="position:absolute;mso-position-horizontal-relative:page;mso-position-vertical-relative:paragraph;z-index:-251530240;mso-wrap-distance-left:0;mso-wrap-distance-right:0" from="92.195808pt,26.548212pt" to="324.705808pt,26.548212pt" stroked="true" strokeweight=".48pt" strokecolor="#000000">
            <v:stroke dashstyle="solid"/>
            <w10:wrap type="topAndBottom"/>
          </v:line>
        </w:pict>
      </w:r>
      <w:r>
        <w:rPr>
          <w:b/>
          <w:i/>
          <w:spacing w:val="-3"/>
          <w:sz w:val="18"/>
        </w:rPr>
        <w:t>Ключевые слова: </w:t>
      </w:r>
      <w:r>
        <w:rPr>
          <w:i/>
          <w:spacing w:val="-4"/>
          <w:sz w:val="18"/>
        </w:rPr>
        <w:t>Александр Мень, социальная философия, персоналистский </w:t>
      </w:r>
      <w:r>
        <w:rPr>
          <w:i/>
          <w:spacing w:val="-3"/>
          <w:sz w:val="18"/>
        </w:rPr>
        <w:t>под- </w:t>
      </w:r>
      <w:r>
        <w:rPr>
          <w:i/>
          <w:spacing w:val="-3"/>
          <w:sz w:val="18"/>
        </w:rPr>
        <w:t>ход, </w:t>
      </w:r>
      <w:r>
        <w:rPr>
          <w:i/>
          <w:spacing w:val="-4"/>
          <w:sz w:val="18"/>
        </w:rPr>
        <w:t>христианская мысль, этика, творчество, свобода, </w:t>
      </w:r>
      <w:r>
        <w:rPr>
          <w:i/>
          <w:spacing w:val="-3"/>
          <w:sz w:val="18"/>
        </w:rPr>
        <w:t>проблема</w:t>
      </w:r>
      <w:r>
        <w:rPr>
          <w:i/>
          <w:spacing w:val="-5"/>
          <w:sz w:val="18"/>
        </w:rPr>
        <w:t> </w:t>
      </w:r>
      <w:r>
        <w:rPr>
          <w:i/>
          <w:spacing w:val="-4"/>
          <w:sz w:val="18"/>
        </w:rPr>
        <w:t>Другого</w:t>
      </w:r>
    </w:p>
    <w:p>
      <w:pPr>
        <w:pStyle w:val="BodyText"/>
        <w:spacing w:before="1"/>
        <w:ind w:left="0"/>
        <w:jc w:val="left"/>
        <w:rPr>
          <w:i/>
          <w:sz w:val="13"/>
        </w:rPr>
      </w:pPr>
    </w:p>
    <w:p>
      <w:pPr>
        <w:pStyle w:val="BodyText"/>
        <w:spacing w:line="235" w:lineRule="auto" w:before="96"/>
        <w:ind w:right="219" w:firstLine="453"/>
      </w:pPr>
      <w:r>
        <w:rPr>
          <w:spacing w:val="-5"/>
        </w:rPr>
        <w:t>Просветительские, богословские, религиоведческие </w:t>
      </w:r>
      <w:r>
        <w:rPr/>
        <w:t>и </w:t>
      </w:r>
      <w:r>
        <w:rPr>
          <w:spacing w:val="-5"/>
        </w:rPr>
        <w:t>культуроло- </w:t>
      </w:r>
      <w:r>
        <w:rPr>
          <w:spacing w:val="-6"/>
        </w:rPr>
        <w:t>гические </w:t>
      </w:r>
      <w:r>
        <w:rPr>
          <w:spacing w:val="-4"/>
        </w:rPr>
        <w:t>труды </w:t>
      </w:r>
      <w:r>
        <w:rPr>
          <w:spacing w:val="-3"/>
        </w:rPr>
        <w:t>о. </w:t>
      </w:r>
      <w:r>
        <w:rPr>
          <w:spacing w:val="-5"/>
        </w:rPr>
        <w:t>Александра Меня (1835–1990) </w:t>
      </w:r>
      <w:r>
        <w:rPr/>
        <w:t>– </w:t>
      </w:r>
      <w:r>
        <w:rPr>
          <w:spacing w:val="-3"/>
        </w:rPr>
        <w:t>от </w:t>
      </w:r>
      <w:r>
        <w:rPr>
          <w:spacing w:val="-5"/>
        </w:rPr>
        <w:t>фундаментальных </w:t>
      </w:r>
      <w:r>
        <w:rPr>
          <w:spacing w:val="-6"/>
        </w:rPr>
        <w:t>исследований </w:t>
      </w:r>
      <w:r>
        <w:rPr>
          <w:spacing w:val="-3"/>
        </w:rPr>
        <w:t>до </w:t>
      </w:r>
      <w:r>
        <w:rPr>
          <w:spacing w:val="-5"/>
        </w:rPr>
        <w:t>лекций </w:t>
      </w:r>
      <w:r>
        <w:rPr/>
        <w:t>и </w:t>
      </w:r>
      <w:r>
        <w:rPr>
          <w:spacing w:val="-4"/>
        </w:rPr>
        <w:t>бесед </w:t>
      </w:r>
      <w:r>
        <w:rPr/>
        <w:t>– </w:t>
      </w:r>
      <w:r>
        <w:rPr>
          <w:spacing w:val="-5"/>
        </w:rPr>
        <w:t>заключают </w:t>
      </w:r>
      <w:r>
        <w:rPr/>
        <w:t>в </w:t>
      </w:r>
      <w:r>
        <w:rPr>
          <w:spacing w:val="-5"/>
        </w:rPr>
        <w:t>себе серьёзный социаль- но-философский пласт, который, однако, </w:t>
      </w:r>
      <w:r>
        <w:rPr/>
        <w:t>не </w:t>
      </w:r>
      <w:r>
        <w:rPr>
          <w:spacing w:val="-5"/>
        </w:rPr>
        <w:t>находится </w:t>
      </w:r>
      <w:r>
        <w:rPr>
          <w:spacing w:val="-3"/>
        </w:rPr>
        <w:t>на </w:t>
      </w:r>
      <w:r>
        <w:rPr>
          <w:spacing w:val="-5"/>
        </w:rPr>
        <w:t>первом плане.</w:t>
      </w:r>
    </w:p>
    <w:p>
      <w:pPr>
        <w:pStyle w:val="BodyText"/>
        <w:spacing w:line="235" w:lineRule="auto"/>
        <w:ind w:right="215"/>
      </w:pPr>
      <w:r>
        <w:rPr>
          <w:spacing w:val="-5"/>
        </w:rPr>
        <w:t>«Система взглядов </w:t>
      </w:r>
      <w:r>
        <w:rPr>
          <w:spacing w:val="-3"/>
        </w:rPr>
        <w:t>о. </w:t>
      </w:r>
      <w:r>
        <w:rPr>
          <w:spacing w:val="-5"/>
        </w:rPr>
        <w:t>Александра </w:t>
      </w:r>
      <w:r>
        <w:rPr>
          <w:spacing w:val="-3"/>
        </w:rPr>
        <w:t>на </w:t>
      </w:r>
      <w:r>
        <w:rPr>
          <w:spacing w:val="-5"/>
        </w:rPr>
        <w:t>общество </w:t>
      </w:r>
      <w:r>
        <w:rPr/>
        <w:t>и </w:t>
      </w:r>
      <w:r>
        <w:rPr>
          <w:spacing w:val="-5"/>
        </w:rPr>
        <w:t>социальные отношения </w:t>
      </w:r>
      <w:r>
        <w:rPr>
          <w:spacing w:val="-4"/>
        </w:rPr>
        <w:t>как </w:t>
      </w:r>
      <w:r>
        <w:rPr>
          <w:spacing w:val="-3"/>
        </w:rPr>
        <w:t>бы </w:t>
      </w:r>
      <w:r>
        <w:rPr>
          <w:spacing w:val="-5"/>
        </w:rPr>
        <w:t>растворена </w:t>
      </w:r>
      <w:r>
        <w:rPr/>
        <w:t>в </w:t>
      </w:r>
      <w:r>
        <w:rPr>
          <w:spacing w:val="-4"/>
        </w:rPr>
        <w:t>его </w:t>
      </w:r>
      <w:r>
        <w:rPr>
          <w:spacing w:val="-5"/>
        </w:rPr>
        <w:t>книгах, статьях, беседах. </w:t>
      </w:r>
      <w:r>
        <w:rPr>
          <w:spacing w:val="-3"/>
        </w:rPr>
        <w:t>…Но </w:t>
      </w:r>
      <w:r>
        <w:rPr>
          <w:spacing w:val="-4"/>
        </w:rPr>
        <w:t>эти </w:t>
      </w:r>
      <w:r>
        <w:rPr>
          <w:spacing w:val="-5"/>
        </w:rPr>
        <w:t>взгляды </w:t>
      </w:r>
      <w:r>
        <w:rPr>
          <w:spacing w:val="-3"/>
        </w:rPr>
        <w:t>от- </w:t>
      </w:r>
      <w:r>
        <w:rPr>
          <w:spacing w:val="-5"/>
        </w:rPr>
        <w:t>личались необычайной ясностью, продуманностью </w:t>
      </w:r>
      <w:r>
        <w:rPr/>
        <w:t>и </w:t>
      </w:r>
      <w:r>
        <w:rPr>
          <w:spacing w:val="-5"/>
        </w:rPr>
        <w:t>определённостью,  </w:t>
      </w:r>
      <w:r>
        <w:rPr/>
        <w:t>и </w:t>
      </w:r>
      <w:r>
        <w:rPr>
          <w:spacing w:val="-4"/>
        </w:rPr>
        <w:t>они </w:t>
      </w:r>
      <w:r>
        <w:rPr>
          <w:spacing w:val="-5"/>
        </w:rPr>
        <w:t>вполне поддаются реконструкции </w:t>
      </w:r>
      <w:r>
        <w:rPr>
          <w:spacing w:val="-4"/>
        </w:rPr>
        <w:t>как </w:t>
      </w:r>
      <w:r>
        <w:rPr>
          <w:spacing w:val="-5"/>
        </w:rPr>
        <w:t>нечто целостное </w:t>
      </w:r>
      <w:r>
        <w:rPr/>
        <w:t>и </w:t>
      </w:r>
      <w:r>
        <w:rPr>
          <w:spacing w:val="-5"/>
        </w:rPr>
        <w:t>внутрен- </w:t>
      </w:r>
      <w:r>
        <w:rPr>
          <w:spacing w:val="-3"/>
        </w:rPr>
        <w:t>не </w:t>
      </w:r>
      <w:r>
        <w:rPr>
          <w:spacing w:val="-5"/>
        </w:rPr>
        <w:t>единое», </w:t>
      </w:r>
      <w:r>
        <w:rPr/>
        <w:t>– </w:t>
      </w:r>
      <w:r>
        <w:rPr>
          <w:spacing w:val="-5"/>
        </w:rPr>
        <w:t>отмечает </w:t>
      </w:r>
      <w:r>
        <w:rPr>
          <w:spacing w:val="-4"/>
        </w:rPr>
        <w:t>В.И. </w:t>
      </w:r>
      <w:r>
        <w:rPr>
          <w:spacing w:val="-5"/>
        </w:rPr>
        <w:t>Илюшенко</w:t>
      </w:r>
      <w:r>
        <w:rPr>
          <w:spacing w:val="-5"/>
          <w:position w:val="7"/>
          <w:sz w:val="14"/>
        </w:rPr>
        <w:t>2</w:t>
      </w:r>
      <w:r>
        <w:rPr>
          <w:spacing w:val="-5"/>
        </w:rPr>
        <w:t>. Представляется </w:t>
      </w:r>
      <w:r>
        <w:rPr>
          <w:spacing w:val="-6"/>
        </w:rPr>
        <w:t>необходимым </w:t>
      </w:r>
      <w:r>
        <w:rPr>
          <w:spacing w:val="-5"/>
        </w:rPr>
        <w:t>реконструировать социально-философскую </w:t>
      </w:r>
      <w:r>
        <w:rPr>
          <w:spacing w:val="-4"/>
        </w:rPr>
        <w:t>мысль </w:t>
      </w:r>
      <w:r>
        <w:rPr>
          <w:spacing w:val="-3"/>
        </w:rPr>
        <w:t>о. </w:t>
      </w:r>
      <w:r>
        <w:rPr>
          <w:spacing w:val="-5"/>
        </w:rPr>
        <w:t>Александра: </w:t>
      </w:r>
      <w:r>
        <w:rPr>
          <w:spacing w:val="-3"/>
        </w:rPr>
        <w:t>она </w:t>
      </w:r>
      <w:r>
        <w:rPr>
          <w:spacing w:val="-5"/>
        </w:rPr>
        <w:t>открывает новые смыслы </w:t>
      </w:r>
      <w:r>
        <w:rPr>
          <w:spacing w:val="-3"/>
        </w:rPr>
        <w:t>его </w:t>
      </w:r>
      <w:r>
        <w:rPr>
          <w:spacing w:val="-5"/>
        </w:rPr>
        <w:t>трудов </w:t>
      </w:r>
      <w:r>
        <w:rPr/>
        <w:t>и </w:t>
      </w:r>
      <w:r>
        <w:rPr>
          <w:spacing w:val="-4"/>
        </w:rPr>
        <w:t>являет </w:t>
      </w:r>
      <w:r>
        <w:rPr>
          <w:spacing w:val="-5"/>
        </w:rPr>
        <w:t>собой </w:t>
      </w:r>
      <w:r>
        <w:rPr>
          <w:spacing w:val="-4"/>
        </w:rPr>
        <w:t>пример </w:t>
      </w:r>
      <w:r>
        <w:rPr>
          <w:spacing w:val="-5"/>
        </w:rPr>
        <w:t>нетривиаль- ного </w:t>
      </w:r>
      <w:r>
        <w:rPr/>
        <w:t>и </w:t>
      </w:r>
      <w:r>
        <w:rPr>
          <w:spacing w:val="-5"/>
        </w:rPr>
        <w:t>творческого размышления </w:t>
      </w:r>
      <w:r>
        <w:rPr/>
        <w:t>о </w:t>
      </w:r>
      <w:r>
        <w:rPr>
          <w:spacing w:val="-5"/>
        </w:rPr>
        <w:t>важнейших </w:t>
      </w:r>
      <w:r>
        <w:rPr>
          <w:spacing w:val="-6"/>
        </w:rPr>
        <w:t>общественных </w:t>
      </w:r>
      <w:r>
        <w:rPr>
          <w:spacing w:val="-5"/>
        </w:rPr>
        <w:t>пробле- </w:t>
      </w:r>
      <w:r>
        <w:rPr>
          <w:spacing w:val="-4"/>
        </w:rPr>
        <w:t>мах </w:t>
      </w:r>
      <w:r>
        <w:rPr/>
        <w:t>в </w:t>
      </w:r>
      <w:r>
        <w:rPr>
          <w:spacing w:val="-5"/>
        </w:rPr>
        <w:t>историко-культурном </w:t>
      </w:r>
      <w:r>
        <w:rPr/>
        <w:t>и </w:t>
      </w:r>
      <w:r>
        <w:rPr>
          <w:spacing w:val="-5"/>
        </w:rPr>
        <w:t>современном контекстах. Такая </w:t>
      </w:r>
      <w:r>
        <w:rPr>
          <w:spacing w:val="-4"/>
        </w:rPr>
        <w:t>рекон- </w:t>
      </w:r>
      <w:r>
        <w:rPr>
          <w:spacing w:val="-5"/>
        </w:rPr>
        <w:t>струкция требует подхода, который покажет обозначенные </w:t>
      </w:r>
      <w:r>
        <w:rPr>
          <w:spacing w:val="-3"/>
        </w:rPr>
        <w:t>о. </w:t>
      </w:r>
      <w:r>
        <w:rPr>
          <w:spacing w:val="-4"/>
        </w:rPr>
        <w:t>Алексан- дром </w:t>
      </w:r>
      <w:r>
        <w:rPr>
          <w:spacing w:val="-6"/>
        </w:rPr>
        <w:t>универсальные </w:t>
      </w:r>
      <w:r>
        <w:rPr>
          <w:spacing w:val="-5"/>
        </w:rPr>
        <w:t>смыслы </w:t>
      </w:r>
      <w:r>
        <w:rPr>
          <w:spacing w:val="-4"/>
        </w:rPr>
        <w:t>бытия</w:t>
      </w:r>
      <w:r>
        <w:rPr>
          <w:spacing w:val="-19"/>
        </w:rPr>
        <w:t> </w:t>
      </w:r>
      <w:r>
        <w:rPr>
          <w:spacing w:val="-5"/>
        </w:rPr>
        <w:t>общества.</w:t>
      </w:r>
    </w:p>
    <w:p>
      <w:pPr>
        <w:pStyle w:val="BodyText"/>
        <w:spacing w:line="232" w:lineRule="auto"/>
        <w:ind w:right="217" w:firstLine="453"/>
      </w:pPr>
      <w:r>
        <w:rPr/>
        <w:pict>
          <v:line style="position:absolute;mso-position-horizontal-relative:page;mso-position-vertical-relative:paragraph;z-index:-251529216;mso-wrap-distance-left:0;mso-wrap-distance-right:0" from="51.035809pt,50.244652pt" to="195.055809pt,50.244652pt" stroked="true" strokeweight=".36pt" strokecolor="#000000">
            <v:stroke dashstyle="solid"/>
            <w10:wrap type="topAndBottom"/>
          </v:line>
        </w:pict>
      </w:r>
      <w:r>
        <w:rPr>
          <w:spacing w:val="-5"/>
        </w:rPr>
        <w:t>Ключевая </w:t>
      </w:r>
      <w:r>
        <w:rPr>
          <w:i/>
          <w:spacing w:val="-5"/>
        </w:rPr>
        <w:t>философская </w:t>
      </w:r>
      <w:r>
        <w:rPr>
          <w:spacing w:val="-4"/>
        </w:rPr>
        <w:t>тема его </w:t>
      </w:r>
      <w:r>
        <w:rPr>
          <w:spacing w:val="-5"/>
        </w:rPr>
        <w:t>трудов </w:t>
      </w:r>
      <w:r>
        <w:rPr/>
        <w:t>– </w:t>
      </w:r>
      <w:r>
        <w:rPr>
          <w:spacing w:val="-5"/>
        </w:rPr>
        <w:t>бытие человека </w:t>
      </w:r>
      <w:r>
        <w:rPr/>
        <w:t>в </w:t>
      </w:r>
      <w:r>
        <w:rPr>
          <w:spacing w:val="-4"/>
        </w:rPr>
        <w:t>мире как </w:t>
      </w:r>
      <w:r>
        <w:rPr>
          <w:spacing w:val="-5"/>
        </w:rPr>
        <w:t>существа духовного, связанного </w:t>
      </w:r>
      <w:r>
        <w:rPr/>
        <w:t>с </w:t>
      </w:r>
      <w:r>
        <w:rPr>
          <w:spacing w:val="-4"/>
        </w:rPr>
        <w:t>Богом </w:t>
      </w:r>
      <w:r>
        <w:rPr/>
        <w:t>и </w:t>
      </w:r>
      <w:r>
        <w:rPr>
          <w:spacing w:val="-5"/>
        </w:rPr>
        <w:t>одновременно постоянно </w:t>
      </w:r>
      <w:r>
        <w:rPr>
          <w:spacing w:val="-6"/>
        </w:rPr>
        <w:t>нарушающего </w:t>
      </w:r>
      <w:r>
        <w:rPr>
          <w:spacing w:val="-2"/>
        </w:rPr>
        <w:t>эту </w:t>
      </w:r>
      <w:r>
        <w:rPr>
          <w:spacing w:val="-5"/>
        </w:rPr>
        <w:t>связь </w:t>
      </w:r>
      <w:r>
        <w:rPr>
          <w:spacing w:val="-4"/>
        </w:rPr>
        <w:t>своими </w:t>
      </w:r>
      <w:r>
        <w:rPr>
          <w:spacing w:val="-5"/>
        </w:rPr>
        <w:t>действиями, поскольку </w:t>
      </w:r>
      <w:r>
        <w:rPr>
          <w:spacing w:val="-3"/>
        </w:rPr>
        <w:t>он </w:t>
      </w:r>
      <w:r>
        <w:rPr>
          <w:spacing w:val="-4"/>
        </w:rPr>
        <w:t>создан сво- бодным</w:t>
      </w:r>
      <w:r>
        <w:rPr>
          <w:spacing w:val="-4"/>
          <w:position w:val="7"/>
          <w:sz w:val="14"/>
        </w:rPr>
        <w:t>3</w:t>
      </w:r>
      <w:r>
        <w:rPr>
          <w:spacing w:val="-4"/>
        </w:rPr>
        <w:t>. </w:t>
      </w:r>
      <w:r>
        <w:rPr>
          <w:spacing w:val="-5"/>
        </w:rPr>
        <w:t>Рассмотрение общества сквозь </w:t>
      </w:r>
      <w:r>
        <w:rPr>
          <w:spacing w:val="-4"/>
        </w:rPr>
        <w:t>призму </w:t>
      </w:r>
      <w:r>
        <w:rPr>
          <w:spacing w:val="-5"/>
        </w:rPr>
        <w:t>феномена человека</w:t>
      </w:r>
    </w:p>
    <w:p>
      <w:pPr>
        <w:spacing w:line="223" w:lineRule="auto" w:before="16"/>
        <w:ind w:left="340" w:right="216" w:firstLine="0"/>
        <w:jc w:val="both"/>
        <w:rPr>
          <w:sz w:val="18"/>
        </w:rPr>
      </w:pPr>
      <w:r>
        <w:rPr>
          <w:position w:val="6"/>
          <w:sz w:val="12"/>
        </w:rPr>
        <w:t>1 </w:t>
      </w:r>
      <w:r>
        <w:rPr>
          <w:spacing w:val="-3"/>
          <w:sz w:val="18"/>
        </w:rPr>
        <w:t>Статья </w:t>
      </w:r>
      <w:r>
        <w:rPr>
          <w:spacing w:val="-4"/>
          <w:sz w:val="18"/>
        </w:rPr>
        <w:t>представляет </w:t>
      </w:r>
      <w:r>
        <w:rPr>
          <w:spacing w:val="-3"/>
          <w:sz w:val="18"/>
        </w:rPr>
        <w:t>собой </w:t>
      </w:r>
      <w:r>
        <w:rPr>
          <w:spacing w:val="-4"/>
          <w:sz w:val="18"/>
        </w:rPr>
        <w:t>развёрнутый </w:t>
      </w:r>
      <w:r>
        <w:rPr>
          <w:spacing w:val="-3"/>
          <w:sz w:val="18"/>
        </w:rPr>
        <w:t>вариант </w:t>
      </w:r>
      <w:r>
        <w:rPr>
          <w:spacing w:val="-4"/>
          <w:sz w:val="18"/>
        </w:rPr>
        <w:t>доклада </w:t>
      </w:r>
      <w:r>
        <w:rPr>
          <w:sz w:val="18"/>
        </w:rPr>
        <w:t>на XIX </w:t>
      </w:r>
      <w:r>
        <w:rPr>
          <w:spacing w:val="-4"/>
          <w:sz w:val="18"/>
        </w:rPr>
        <w:t>Международной </w:t>
      </w:r>
      <w:r>
        <w:rPr>
          <w:spacing w:val="-3"/>
          <w:sz w:val="18"/>
        </w:rPr>
        <w:t>конференции памяти </w:t>
      </w:r>
      <w:r>
        <w:rPr>
          <w:sz w:val="18"/>
        </w:rPr>
        <w:t>о. </w:t>
      </w:r>
      <w:r>
        <w:rPr>
          <w:spacing w:val="-3"/>
          <w:sz w:val="18"/>
        </w:rPr>
        <w:t>А. Меня </w:t>
      </w:r>
      <w:r>
        <w:rPr>
          <w:spacing w:val="-4"/>
          <w:sz w:val="18"/>
        </w:rPr>
        <w:t>«Наследие </w:t>
      </w:r>
      <w:r>
        <w:rPr>
          <w:spacing w:val="-3"/>
          <w:sz w:val="18"/>
        </w:rPr>
        <w:t>Реформации </w:t>
      </w:r>
      <w:r>
        <w:rPr>
          <w:sz w:val="18"/>
        </w:rPr>
        <w:t>в </w:t>
      </w:r>
      <w:r>
        <w:rPr>
          <w:spacing w:val="-3"/>
          <w:sz w:val="18"/>
        </w:rPr>
        <w:t>контексте межхристиан- ского </w:t>
      </w:r>
      <w:r>
        <w:rPr>
          <w:spacing w:val="-4"/>
          <w:sz w:val="18"/>
        </w:rPr>
        <w:t>диалога», состоявшейся </w:t>
      </w:r>
      <w:r>
        <w:rPr>
          <w:spacing w:val="-3"/>
          <w:sz w:val="18"/>
        </w:rPr>
        <w:t>во </w:t>
      </w:r>
      <w:r>
        <w:rPr>
          <w:spacing w:val="-4"/>
          <w:sz w:val="18"/>
        </w:rPr>
        <w:t>Всероссийской государственной </w:t>
      </w:r>
      <w:r>
        <w:rPr>
          <w:spacing w:val="-3"/>
          <w:sz w:val="18"/>
        </w:rPr>
        <w:t>библиотеке ино- странной </w:t>
      </w:r>
      <w:r>
        <w:rPr>
          <w:spacing w:val="-4"/>
          <w:sz w:val="18"/>
        </w:rPr>
        <w:t>литературы </w:t>
      </w:r>
      <w:r>
        <w:rPr>
          <w:spacing w:val="-3"/>
          <w:sz w:val="18"/>
        </w:rPr>
        <w:t>им. М.И. </w:t>
      </w:r>
      <w:r>
        <w:rPr>
          <w:spacing w:val="-4"/>
          <w:sz w:val="18"/>
        </w:rPr>
        <w:t>Рудомино </w:t>
      </w:r>
      <w:r>
        <w:rPr>
          <w:spacing w:val="-3"/>
          <w:sz w:val="18"/>
        </w:rPr>
        <w:t>(г. </w:t>
      </w:r>
      <w:r>
        <w:rPr>
          <w:spacing w:val="-4"/>
          <w:sz w:val="18"/>
        </w:rPr>
        <w:t>Москва) </w:t>
      </w:r>
      <w:r>
        <w:rPr>
          <w:sz w:val="18"/>
        </w:rPr>
        <w:t>13 </w:t>
      </w:r>
      <w:r>
        <w:rPr>
          <w:spacing w:val="-4"/>
          <w:sz w:val="18"/>
        </w:rPr>
        <w:t>октября </w:t>
      </w:r>
      <w:r>
        <w:rPr>
          <w:spacing w:val="-3"/>
          <w:sz w:val="18"/>
        </w:rPr>
        <w:t>2017 года.</w:t>
      </w:r>
    </w:p>
    <w:p>
      <w:pPr>
        <w:spacing w:line="184" w:lineRule="exact" w:before="0"/>
        <w:ind w:left="340" w:right="0" w:firstLine="0"/>
        <w:jc w:val="both"/>
        <w:rPr>
          <w:sz w:val="18"/>
        </w:rPr>
      </w:pPr>
      <w:r>
        <w:rPr>
          <w:position w:val="6"/>
          <w:sz w:val="12"/>
        </w:rPr>
        <w:t>2 </w:t>
      </w:r>
      <w:r>
        <w:rPr>
          <w:sz w:val="18"/>
        </w:rPr>
        <w:t>Илюшенко 2013(1): 139. См. также: Рашковский 2001; 2011.</w:t>
      </w:r>
    </w:p>
    <w:p>
      <w:pPr>
        <w:spacing w:line="201" w:lineRule="exact" w:before="0"/>
        <w:ind w:left="340" w:right="0" w:firstLine="0"/>
        <w:jc w:val="both"/>
        <w:rPr>
          <w:sz w:val="18"/>
        </w:rPr>
      </w:pPr>
      <w:r>
        <w:rPr>
          <w:position w:val="6"/>
          <w:sz w:val="12"/>
        </w:rPr>
        <w:t>3 </w:t>
      </w:r>
      <w:r>
        <w:rPr>
          <w:sz w:val="18"/>
        </w:rPr>
        <w:t>См.: Мень 2005(2): 141.</w:t>
      </w:r>
    </w:p>
    <w:p>
      <w:pPr>
        <w:spacing w:after="0" w:line="201" w:lineRule="exact"/>
        <w:jc w:val="both"/>
        <w:rPr>
          <w:sz w:val="18"/>
        </w:rPr>
        <w:sectPr>
          <w:headerReference w:type="even" r:id="rId49"/>
          <w:pgSz w:w="8230" w:h="12190"/>
          <w:pgMar w:header="0" w:footer="0" w:top="960" w:bottom="280" w:left="680" w:right="680"/>
        </w:sectPr>
      </w:pPr>
    </w:p>
    <w:p>
      <w:pPr>
        <w:pStyle w:val="BodyText"/>
        <w:spacing w:before="5"/>
        <w:ind w:left="0"/>
        <w:jc w:val="left"/>
        <w:rPr>
          <w:sz w:val="11"/>
        </w:rPr>
      </w:pPr>
    </w:p>
    <w:p>
      <w:pPr>
        <w:pStyle w:val="BodyText"/>
        <w:spacing w:line="235" w:lineRule="auto" w:before="96"/>
        <w:ind w:right="216"/>
      </w:pPr>
      <w:r>
        <w:rPr>
          <w:spacing w:val="-5"/>
        </w:rPr>
        <w:t>позволяет определить такой </w:t>
      </w:r>
      <w:r>
        <w:rPr>
          <w:spacing w:val="-6"/>
        </w:rPr>
        <w:t>социально-философский </w:t>
      </w:r>
      <w:r>
        <w:rPr>
          <w:spacing w:val="-4"/>
        </w:rPr>
        <w:t>подход как </w:t>
      </w:r>
      <w:r>
        <w:rPr>
          <w:spacing w:val="-5"/>
        </w:rPr>
        <w:t>персо- нологический: </w:t>
      </w:r>
      <w:r>
        <w:rPr>
          <w:spacing w:val="-3"/>
        </w:rPr>
        <w:t>от </w:t>
      </w:r>
      <w:r>
        <w:rPr>
          <w:spacing w:val="-5"/>
        </w:rPr>
        <w:t>понимания </w:t>
      </w:r>
      <w:r>
        <w:rPr>
          <w:spacing w:val="-4"/>
        </w:rPr>
        <w:t>бытия </w:t>
      </w:r>
      <w:r>
        <w:rPr>
          <w:spacing w:val="-5"/>
        </w:rPr>
        <w:t>человека </w:t>
      </w:r>
      <w:r>
        <w:rPr>
          <w:spacing w:val="-4"/>
        </w:rPr>
        <w:t>как </w:t>
      </w:r>
      <w:r>
        <w:rPr>
          <w:spacing w:val="-5"/>
        </w:rPr>
        <w:t>личности </w:t>
      </w:r>
      <w:r>
        <w:rPr/>
        <w:t>в </w:t>
      </w:r>
      <w:r>
        <w:rPr>
          <w:spacing w:val="-4"/>
        </w:rPr>
        <w:t>мире стро- </w:t>
      </w:r>
      <w:r>
        <w:rPr>
          <w:spacing w:val="-5"/>
        </w:rPr>
        <w:t>ится интерпретация генезиса, бытия </w:t>
      </w:r>
      <w:r>
        <w:rPr/>
        <w:t>и </w:t>
      </w:r>
      <w:r>
        <w:rPr>
          <w:spacing w:val="-5"/>
        </w:rPr>
        <w:t>истории общества. </w:t>
      </w:r>
      <w:r>
        <w:rPr/>
        <w:t>О. </w:t>
      </w:r>
      <w:r>
        <w:rPr>
          <w:spacing w:val="-5"/>
        </w:rPr>
        <w:t>Александр говорит </w:t>
      </w:r>
      <w:r>
        <w:rPr/>
        <w:t>о </w:t>
      </w:r>
      <w:r>
        <w:rPr>
          <w:spacing w:val="-5"/>
        </w:rPr>
        <w:t>социальных процессах </w:t>
      </w:r>
      <w:r>
        <w:rPr/>
        <w:t>и </w:t>
      </w:r>
      <w:r>
        <w:rPr>
          <w:spacing w:val="-5"/>
        </w:rPr>
        <w:t>исторические поворотах </w:t>
      </w:r>
      <w:r>
        <w:rPr/>
        <w:t>в </w:t>
      </w:r>
      <w:r>
        <w:rPr>
          <w:spacing w:val="-5"/>
        </w:rPr>
        <w:t>развитии общества </w:t>
      </w:r>
      <w:r>
        <w:rPr>
          <w:spacing w:val="-4"/>
        </w:rPr>
        <w:t>как </w:t>
      </w:r>
      <w:r>
        <w:rPr>
          <w:spacing w:val="-5"/>
        </w:rPr>
        <w:t>результате действий человека. </w:t>
      </w:r>
      <w:r>
        <w:rPr/>
        <w:t>О </w:t>
      </w:r>
      <w:r>
        <w:rPr>
          <w:spacing w:val="-5"/>
        </w:rPr>
        <w:t>городской революции </w:t>
      </w:r>
      <w:r>
        <w:rPr/>
        <w:t>и </w:t>
      </w:r>
      <w:r>
        <w:rPr>
          <w:spacing w:val="-5"/>
        </w:rPr>
        <w:t>возникновении цивилизации </w:t>
      </w:r>
      <w:r>
        <w:rPr>
          <w:spacing w:val="-3"/>
        </w:rPr>
        <w:t>он </w:t>
      </w:r>
      <w:r>
        <w:rPr>
          <w:spacing w:val="-5"/>
        </w:rPr>
        <w:t>пишет: «Человек… впервые создал </w:t>
      </w:r>
      <w:r>
        <w:rPr>
          <w:spacing w:val="-4"/>
        </w:rPr>
        <w:t>свой </w:t>
      </w:r>
      <w:r>
        <w:rPr>
          <w:spacing w:val="-6"/>
        </w:rPr>
        <w:t>собственный </w:t>
      </w:r>
      <w:r>
        <w:rPr>
          <w:spacing w:val="-4"/>
        </w:rPr>
        <w:t>мир, </w:t>
      </w:r>
      <w:r>
        <w:rPr>
          <w:spacing w:val="-5"/>
        </w:rPr>
        <w:t>пыльный, </w:t>
      </w:r>
      <w:r>
        <w:rPr>
          <w:spacing w:val="-6"/>
        </w:rPr>
        <w:t>тесный, </w:t>
      </w:r>
      <w:r>
        <w:rPr>
          <w:spacing w:val="-5"/>
        </w:rPr>
        <w:t>некрасивый, </w:t>
      </w:r>
      <w:r>
        <w:rPr>
          <w:spacing w:val="-3"/>
        </w:rPr>
        <w:t>но </w:t>
      </w:r>
      <w:r>
        <w:rPr>
          <w:spacing w:val="-5"/>
        </w:rPr>
        <w:t>все-таки свой. </w:t>
      </w:r>
      <w:r>
        <w:rPr>
          <w:spacing w:val="-3"/>
        </w:rPr>
        <w:t>Го- </w:t>
      </w:r>
      <w:r>
        <w:rPr>
          <w:spacing w:val="-4"/>
        </w:rPr>
        <w:t>род </w:t>
      </w:r>
      <w:r>
        <w:rPr/>
        <w:t>– </w:t>
      </w:r>
      <w:r>
        <w:rPr>
          <w:spacing w:val="-5"/>
        </w:rPr>
        <w:t>символ изоляции человека </w:t>
      </w:r>
      <w:r>
        <w:rPr>
          <w:spacing w:val="-3"/>
        </w:rPr>
        <w:t>от </w:t>
      </w:r>
      <w:r>
        <w:rPr>
          <w:spacing w:val="-5"/>
        </w:rPr>
        <w:t>природы </w:t>
      </w:r>
      <w:r>
        <w:rPr/>
        <w:t>и </w:t>
      </w:r>
      <w:r>
        <w:rPr>
          <w:spacing w:val="-5"/>
        </w:rPr>
        <w:t>одновременно символ </w:t>
      </w:r>
      <w:r>
        <w:rPr>
          <w:spacing w:val="-4"/>
        </w:rPr>
        <w:t>его </w:t>
      </w:r>
      <w:r>
        <w:rPr>
          <w:spacing w:val="-5"/>
        </w:rPr>
        <w:t>творческой активности. </w:t>
      </w:r>
      <w:r>
        <w:rPr>
          <w:spacing w:val="-4"/>
        </w:rPr>
        <w:t>…Город помог человеку </w:t>
      </w:r>
      <w:r>
        <w:rPr>
          <w:spacing w:val="-5"/>
        </w:rPr>
        <w:t>познать самого  </w:t>
      </w:r>
      <w:r>
        <w:rPr>
          <w:spacing w:val="-4"/>
        </w:rPr>
        <w:t>себя. </w:t>
      </w:r>
      <w:r>
        <w:rPr/>
        <w:t>Он </w:t>
      </w:r>
      <w:r>
        <w:rPr>
          <w:spacing w:val="-5"/>
        </w:rPr>
        <w:t>способствовал </w:t>
      </w:r>
      <w:r>
        <w:rPr>
          <w:spacing w:val="-6"/>
        </w:rPr>
        <w:t>высвобождению Личности. </w:t>
      </w:r>
      <w:r>
        <w:rPr/>
        <w:t>Он – </w:t>
      </w:r>
      <w:r>
        <w:rPr>
          <w:spacing w:val="-5"/>
        </w:rPr>
        <w:t>проклятие истории </w:t>
      </w:r>
      <w:r>
        <w:rPr/>
        <w:t>и </w:t>
      </w:r>
      <w:r>
        <w:rPr>
          <w:spacing w:val="-3"/>
        </w:rPr>
        <w:t>он же </w:t>
      </w:r>
      <w:r>
        <w:rPr/>
        <w:t>– </w:t>
      </w:r>
      <w:r>
        <w:rPr>
          <w:spacing w:val="-3"/>
        </w:rPr>
        <w:t>её </w:t>
      </w:r>
      <w:r>
        <w:rPr>
          <w:spacing w:val="-6"/>
        </w:rPr>
        <w:t>благословение. </w:t>
      </w:r>
      <w:r>
        <w:rPr>
          <w:spacing w:val="-5"/>
        </w:rPr>
        <w:t>Стены оторвали человека </w:t>
      </w:r>
      <w:r>
        <w:rPr/>
        <w:t>от </w:t>
      </w:r>
      <w:r>
        <w:rPr>
          <w:spacing w:val="-5"/>
        </w:rPr>
        <w:t>мира, </w:t>
      </w:r>
      <w:r>
        <w:rPr>
          <w:spacing w:val="-3"/>
        </w:rPr>
        <w:t>но </w:t>
      </w:r>
      <w:r>
        <w:rPr>
          <w:spacing w:val="-4"/>
        </w:rPr>
        <w:t>дали  </w:t>
      </w:r>
      <w:r>
        <w:rPr>
          <w:spacing w:val="-3"/>
        </w:rPr>
        <w:t>ему </w:t>
      </w:r>
      <w:r>
        <w:rPr>
          <w:spacing w:val="-5"/>
        </w:rPr>
        <w:t>возможность по-новому взглянуть </w:t>
      </w:r>
      <w:r>
        <w:rPr>
          <w:spacing w:val="-3"/>
        </w:rPr>
        <w:t>на </w:t>
      </w:r>
      <w:r>
        <w:rPr>
          <w:spacing w:val="-4"/>
        </w:rPr>
        <w:t>этот мир»</w:t>
      </w:r>
      <w:r>
        <w:rPr>
          <w:spacing w:val="-4"/>
          <w:position w:val="7"/>
          <w:sz w:val="14"/>
        </w:rPr>
        <w:t>4</w:t>
      </w:r>
      <w:r>
        <w:rPr>
          <w:spacing w:val="-4"/>
        </w:rPr>
        <w:t>. Это </w:t>
      </w:r>
      <w:r>
        <w:rPr>
          <w:spacing w:val="-5"/>
        </w:rPr>
        <w:t>подход персо- нологический: человек </w:t>
      </w:r>
      <w:r>
        <w:rPr/>
        <w:t>с </w:t>
      </w:r>
      <w:r>
        <w:rPr>
          <w:spacing w:val="-3"/>
        </w:rPr>
        <w:t>его </w:t>
      </w:r>
      <w:r>
        <w:rPr>
          <w:spacing w:val="-5"/>
        </w:rPr>
        <w:t>духовной природой рассматривается </w:t>
      </w:r>
      <w:r>
        <w:rPr>
          <w:spacing w:val="-4"/>
        </w:rPr>
        <w:t>как </w:t>
      </w:r>
      <w:r>
        <w:rPr>
          <w:spacing w:val="-5"/>
        </w:rPr>
        <w:t>творение Бога, </w:t>
      </w:r>
      <w:r>
        <w:rPr/>
        <w:t>а </w:t>
      </w:r>
      <w:r>
        <w:rPr>
          <w:spacing w:val="-4"/>
        </w:rPr>
        <w:t>все </w:t>
      </w:r>
      <w:r>
        <w:rPr>
          <w:spacing w:val="-5"/>
        </w:rPr>
        <w:t>происходящее </w:t>
      </w:r>
      <w:r>
        <w:rPr/>
        <w:t>в </w:t>
      </w:r>
      <w:r>
        <w:rPr>
          <w:spacing w:val="-5"/>
        </w:rPr>
        <w:t>обществе </w:t>
      </w:r>
      <w:r>
        <w:rPr/>
        <w:t>и </w:t>
      </w:r>
      <w:r>
        <w:rPr>
          <w:spacing w:val="-5"/>
        </w:rPr>
        <w:t>истории есть проекции сложных взаимоотношений </w:t>
      </w:r>
      <w:r>
        <w:rPr>
          <w:spacing w:val="-4"/>
        </w:rPr>
        <w:t>между </w:t>
      </w:r>
      <w:r>
        <w:rPr>
          <w:spacing w:val="-5"/>
        </w:rPr>
        <w:t>Творцом </w:t>
      </w:r>
      <w:r>
        <w:rPr/>
        <w:t>и </w:t>
      </w:r>
      <w:r>
        <w:rPr>
          <w:spacing w:val="-4"/>
        </w:rPr>
        <w:t>его </w:t>
      </w:r>
      <w:r>
        <w:rPr>
          <w:spacing w:val="-5"/>
        </w:rPr>
        <w:t>творением, </w:t>
      </w:r>
      <w:r>
        <w:rPr>
          <w:spacing w:val="-3"/>
        </w:rPr>
        <w:t>но </w:t>
      </w:r>
      <w:r>
        <w:rPr>
          <w:spacing w:val="-5"/>
        </w:rPr>
        <w:t>никак </w:t>
      </w:r>
      <w:r>
        <w:rPr>
          <w:spacing w:val="-3"/>
        </w:rPr>
        <w:t>не </w:t>
      </w:r>
      <w:r>
        <w:rPr>
          <w:spacing w:val="-5"/>
        </w:rPr>
        <w:t>результат действия абстрактного «общества» </w:t>
      </w:r>
      <w:r>
        <w:rPr/>
        <w:t>и </w:t>
      </w:r>
      <w:r>
        <w:rPr>
          <w:spacing w:val="-4"/>
        </w:rPr>
        <w:t>тем более</w:t>
      </w:r>
      <w:r>
        <w:rPr>
          <w:spacing w:val="-29"/>
        </w:rPr>
        <w:t> </w:t>
      </w:r>
      <w:r>
        <w:rPr>
          <w:spacing w:val="-5"/>
        </w:rPr>
        <w:t>массы.</w:t>
      </w:r>
    </w:p>
    <w:p>
      <w:pPr>
        <w:pStyle w:val="BodyText"/>
        <w:spacing w:line="232" w:lineRule="auto"/>
        <w:ind w:right="215" w:firstLine="453"/>
      </w:pPr>
      <w:r>
        <w:rPr>
          <w:spacing w:val="-4"/>
        </w:rPr>
        <w:t>Е.Б. </w:t>
      </w:r>
      <w:r>
        <w:rPr>
          <w:spacing w:val="-5"/>
        </w:rPr>
        <w:t>Рашковский пишет </w:t>
      </w:r>
      <w:r>
        <w:rPr/>
        <w:t>о </w:t>
      </w:r>
      <w:r>
        <w:rPr>
          <w:spacing w:val="-5"/>
        </w:rPr>
        <w:t>поиске </w:t>
      </w:r>
      <w:r>
        <w:rPr>
          <w:i/>
          <w:spacing w:val="-6"/>
        </w:rPr>
        <w:t>герменевтического </w:t>
      </w:r>
      <w:r>
        <w:rPr>
          <w:i/>
          <w:spacing w:val="-4"/>
        </w:rPr>
        <w:t>ключа </w:t>
      </w:r>
      <w:r>
        <w:rPr/>
        <w:t>к </w:t>
      </w:r>
      <w:r>
        <w:rPr>
          <w:spacing w:val="-4"/>
        </w:rPr>
        <w:t>раз- </w:t>
      </w:r>
      <w:r>
        <w:rPr>
          <w:spacing w:val="-5"/>
        </w:rPr>
        <w:t>мышлениям </w:t>
      </w:r>
      <w:r>
        <w:rPr>
          <w:spacing w:val="-3"/>
        </w:rPr>
        <w:t>о. </w:t>
      </w:r>
      <w:r>
        <w:rPr>
          <w:spacing w:val="-5"/>
        </w:rPr>
        <w:t>Александра</w:t>
      </w:r>
      <w:r>
        <w:rPr>
          <w:spacing w:val="-5"/>
          <w:position w:val="7"/>
          <w:sz w:val="14"/>
        </w:rPr>
        <w:t>5</w:t>
      </w:r>
      <w:r>
        <w:rPr>
          <w:spacing w:val="-5"/>
        </w:rPr>
        <w:t>. Воспользуюсь </w:t>
      </w:r>
      <w:r>
        <w:rPr>
          <w:spacing w:val="-4"/>
        </w:rPr>
        <w:t>этим </w:t>
      </w:r>
      <w:r>
        <w:rPr>
          <w:spacing w:val="-5"/>
        </w:rPr>
        <w:t>термином </w:t>
      </w:r>
      <w:r>
        <w:rPr>
          <w:spacing w:val="-4"/>
        </w:rPr>
        <w:t>для </w:t>
      </w:r>
      <w:r>
        <w:rPr>
          <w:spacing w:val="-5"/>
        </w:rPr>
        <w:t>обозна- чения </w:t>
      </w:r>
      <w:r>
        <w:rPr/>
        <w:t>в </w:t>
      </w:r>
      <w:r>
        <w:rPr>
          <w:spacing w:val="-5"/>
        </w:rPr>
        <w:t>наследии богослова текста, </w:t>
      </w:r>
      <w:r>
        <w:rPr/>
        <w:t>в </w:t>
      </w:r>
      <w:r>
        <w:rPr>
          <w:spacing w:val="-5"/>
        </w:rPr>
        <w:t>котором </w:t>
      </w:r>
      <w:r>
        <w:rPr>
          <w:spacing w:val="-4"/>
        </w:rPr>
        <w:t>ясно </w:t>
      </w:r>
      <w:r>
        <w:rPr>
          <w:spacing w:val="-5"/>
        </w:rPr>
        <w:t>выражены </w:t>
      </w:r>
      <w:r>
        <w:rPr/>
        <w:t>– </w:t>
      </w:r>
      <w:r>
        <w:rPr>
          <w:spacing w:val="-5"/>
        </w:rPr>
        <w:t>помимо иных </w:t>
      </w:r>
      <w:r>
        <w:rPr/>
        <w:t>– </w:t>
      </w:r>
      <w:r>
        <w:rPr>
          <w:spacing w:val="-3"/>
        </w:rPr>
        <w:t>эти </w:t>
      </w:r>
      <w:r>
        <w:rPr>
          <w:spacing w:val="-5"/>
        </w:rPr>
        <w:t>координаты: </w:t>
      </w:r>
      <w:r>
        <w:rPr/>
        <w:t>в </w:t>
      </w:r>
      <w:r>
        <w:rPr>
          <w:spacing w:val="-5"/>
        </w:rPr>
        <w:t>последней накануне гибели лекции «Христи- анство», прочитанной </w:t>
      </w:r>
      <w:r>
        <w:rPr/>
        <w:t>8 </w:t>
      </w:r>
      <w:r>
        <w:rPr>
          <w:spacing w:val="-5"/>
        </w:rPr>
        <w:t>сентября </w:t>
      </w:r>
      <w:r>
        <w:rPr>
          <w:spacing w:val="-4"/>
        </w:rPr>
        <w:t>1990 </w:t>
      </w:r>
      <w:r>
        <w:rPr>
          <w:spacing w:val="-3"/>
        </w:rPr>
        <w:t>г. о. </w:t>
      </w:r>
      <w:r>
        <w:rPr>
          <w:spacing w:val="-5"/>
        </w:rPr>
        <w:t>Александр говорит </w:t>
      </w:r>
      <w:r>
        <w:rPr/>
        <w:t>о </w:t>
      </w:r>
      <w:r>
        <w:rPr>
          <w:spacing w:val="-5"/>
        </w:rPr>
        <w:t>двух отечествах человека: </w:t>
      </w:r>
      <w:r>
        <w:rPr>
          <w:spacing w:val="-4"/>
        </w:rPr>
        <w:t>первое </w:t>
      </w:r>
      <w:r>
        <w:rPr/>
        <w:t>– </w:t>
      </w:r>
      <w:r>
        <w:rPr>
          <w:spacing w:val="-4"/>
        </w:rPr>
        <w:t>земля </w:t>
      </w:r>
      <w:r>
        <w:rPr/>
        <w:t>и </w:t>
      </w:r>
      <w:r>
        <w:rPr>
          <w:spacing w:val="-5"/>
        </w:rPr>
        <w:t>«точка земли, </w:t>
      </w:r>
      <w:r>
        <w:rPr>
          <w:spacing w:val="-3"/>
        </w:rPr>
        <w:t>где ты </w:t>
      </w:r>
      <w:r>
        <w:rPr>
          <w:spacing w:val="-5"/>
        </w:rPr>
        <w:t>родился </w:t>
      </w:r>
      <w:r>
        <w:rPr/>
        <w:t>и </w:t>
      </w:r>
      <w:r>
        <w:rPr>
          <w:spacing w:val="-5"/>
        </w:rPr>
        <w:t>вырос», второе </w:t>
      </w:r>
      <w:r>
        <w:rPr/>
        <w:t>– </w:t>
      </w:r>
      <w:r>
        <w:rPr>
          <w:spacing w:val="-5"/>
        </w:rPr>
        <w:t>«тот сокровенный </w:t>
      </w:r>
      <w:r>
        <w:rPr>
          <w:spacing w:val="-4"/>
        </w:rPr>
        <w:t>мир </w:t>
      </w:r>
      <w:r>
        <w:rPr>
          <w:spacing w:val="-5"/>
        </w:rPr>
        <w:t>духа, который </w:t>
      </w:r>
      <w:r>
        <w:rPr>
          <w:spacing w:val="-4"/>
        </w:rPr>
        <w:t>око </w:t>
      </w:r>
      <w:r>
        <w:rPr>
          <w:spacing w:val="-3"/>
        </w:rPr>
        <w:t>не </w:t>
      </w:r>
      <w:r>
        <w:rPr>
          <w:spacing w:val="-4"/>
        </w:rPr>
        <w:t>может </w:t>
      </w:r>
      <w:r>
        <w:rPr>
          <w:spacing w:val="-5"/>
        </w:rPr>
        <w:t>видеть </w:t>
      </w:r>
      <w:r>
        <w:rPr/>
        <w:t>и </w:t>
      </w:r>
      <w:r>
        <w:rPr>
          <w:spacing w:val="-5"/>
        </w:rPr>
        <w:t>ухо </w:t>
      </w:r>
      <w:r>
        <w:rPr>
          <w:spacing w:val="-3"/>
        </w:rPr>
        <w:t>не </w:t>
      </w:r>
      <w:r>
        <w:rPr>
          <w:spacing w:val="-4"/>
        </w:rPr>
        <w:t>может </w:t>
      </w:r>
      <w:r>
        <w:rPr>
          <w:spacing w:val="-5"/>
        </w:rPr>
        <w:t>услышать, </w:t>
      </w:r>
      <w:r>
        <w:rPr>
          <w:spacing w:val="-3"/>
        </w:rPr>
        <w:t>но </w:t>
      </w:r>
      <w:r>
        <w:rPr>
          <w:spacing w:val="-4"/>
        </w:rPr>
        <w:t>которому </w:t>
      </w:r>
      <w:r>
        <w:rPr/>
        <w:t>мы </w:t>
      </w:r>
      <w:r>
        <w:rPr>
          <w:spacing w:val="-5"/>
        </w:rPr>
        <w:t>принадлежим </w:t>
      </w:r>
      <w:r>
        <w:rPr>
          <w:spacing w:val="-3"/>
        </w:rPr>
        <w:t>по </w:t>
      </w:r>
      <w:r>
        <w:rPr>
          <w:spacing w:val="-4"/>
        </w:rPr>
        <w:t>при- роде своей» </w:t>
      </w:r>
      <w:r>
        <w:rPr/>
        <w:t>– </w:t>
      </w:r>
      <w:r>
        <w:rPr>
          <w:spacing w:val="-4"/>
        </w:rPr>
        <w:t>мир, </w:t>
      </w:r>
      <w:r>
        <w:rPr>
          <w:spacing w:val="-3"/>
        </w:rPr>
        <w:t>из </w:t>
      </w:r>
      <w:r>
        <w:rPr>
          <w:spacing w:val="-5"/>
        </w:rPr>
        <w:t>которого исходит </w:t>
      </w:r>
      <w:r>
        <w:rPr>
          <w:spacing w:val="-4"/>
        </w:rPr>
        <w:t>его </w:t>
      </w:r>
      <w:r>
        <w:rPr>
          <w:spacing w:val="-5"/>
        </w:rPr>
        <w:t>высшая </w:t>
      </w:r>
      <w:r>
        <w:rPr>
          <w:spacing w:val="-4"/>
        </w:rPr>
        <w:t>природа</w:t>
      </w:r>
      <w:r>
        <w:rPr>
          <w:spacing w:val="-4"/>
          <w:position w:val="7"/>
          <w:sz w:val="14"/>
        </w:rPr>
        <w:t>6</w:t>
      </w:r>
      <w:r>
        <w:rPr>
          <w:spacing w:val="-4"/>
        </w:rPr>
        <w:t>.</w:t>
      </w:r>
    </w:p>
    <w:p>
      <w:pPr>
        <w:pStyle w:val="BodyText"/>
        <w:spacing w:line="232" w:lineRule="auto"/>
        <w:ind w:right="215" w:firstLine="453"/>
      </w:pPr>
      <w:r>
        <w:rPr/>
        <w:pict>
          <v:line style="position:absolute;mso-position-horizontal-relative:page;mso-position-vertical-relative:paragraph;z-index:-251528192;mso-wrap-distance-left:0;mso-wrap-distance-right:0" from="51.035809pt,189.354645pt" to="195.055809pt,189.354645pt" stroked="true" strokeweight=".36pt" strokecolor="#000000">
            <v:stroke dashstyle="solid"/>
            <w10:wrap type="topAndBottom"/>
          </v:line>
        </w:pict>
      </w:r>
      <w:r>
        <w:rPr/>
        <w:t>В </w:t>
      </w:r>
      <w:r>
        <w:rPr>
          <w:spacing w:val="-5"/>
        </w:rPr>
        <w:t>идее двух отечеств заложены координаты развития социально- философской </w:t>
      </w:r>
      <w:r>
        <w:rPr>
          <w:spacing w:val="-4"/>
        </w:rPr>
        <w:t>мысли: </w:t>
      </w:r>
      <w:r>
        <w:rPr>
          <w:spacing w:val="-5"/>
        </w:rPr>
        <w:t>духовная вертикаль </w:t>
      </w:r>
      <w:r>
        <w:rPr>
          <w:spacing w:val="-4"/>
        </w:rPr>
        <w:t>между </w:t>
      </w:r>
      <w:r>
        <w:rPr>
          <w:spacing w:val="-5"/>
        </w:rPr>
        <w:t>человеком </w:t>
      </w:r>
      <w:r>
        <w:rPr/>
        <w:t>и </w:t>
      </w:r>
      <w:r>
        <w:rPr>
          <w:spacing w:val="-5"/>
        </w:rPr>
        <w:t>Богом («Личностью, отображённой </w:t>
      </w:r>
      <w:r>
        <w:rPr/>
        <w:t>в </w:t>
      </w:r>
      <w:r>
        <w:rPr>
          <w:spacing w:val="-5"/>
        </w:rPr>
        <w:t>каждой человеческой личности») </w:t>
      </w:r>
      <w:r>
        <w:rPr/>
        <w:t>и </w:t>
      </w:r>
      <w:r>
        <w:rPr>
          <w:spacing w:val="-4"/>
        </w:rPr>
        <w:t>ду- </w:t>
      </w:r>
      <w:r>
        <w:rPr>
          <w:spacing w:val="-5"/>
        </w:rPr>
        <w:t>ховная горизонталь </w:t>
      </w:r>
      <w:r>
        <w:rPr/>
        <w:t>– </w:t>
      </w:r>
      <w:r>
        <w:rPr>
          <w:spacing w:val="-5"/>
        </w:rPr>
        <w:t>соотнесённость человека </w:t>
      </w:r>
      <w:r>
        <w:rPr/>
        <w:t>с </w:t>
      </w:r>
      <w:r>
        <w:rPr>
          <w:spacing w:val="-4"/>
        </w:rPr>
        <w:t>другими </w:t>
      </w:r>
      <w:r>
        <w:rPr>
          <w:spacing w:val="-5"/>
        </w:rPr>
        <w:t>людьми, </w:t>
      </w:r>
      <w:r>
        <w:rPr>
          <w:spacing w:val="-3"/>
        </w:rPr>
        <w:t>по- </w:t>
      </w:r>
      <w:r>
        <w:rPr>
          <w:spacing w:val="-5"/>
        </w:rPr>
        <w:t>скольку </w:t>
      </w:r>
      <w:r>
        <w:rPr>
          <w:spacing w:val="-4"/>
        </w:rPr>
        <w:t>контакт </w:t>
      </w:r>
      <w:r>
        <w:rPr/>
        <w:t>с </w:t>
      </w:r>
      <w:r>
        <w:rPr>
          <w:spacing w:val="-4"/>
        </w:rPr>
        <w:t>Богом </w:t>
      </w:r>
      <w:r>
        <w:rPr>
          <w:spacing w:val="-5"/>
        </w:rPr>
        <w:t>«возможен </w:t>
      </w:r>
      <w:r>
        <w:rPr>
          <w:spacing w:val="-4"/>
        </w:rPr>
        <w:t>как союз между </w:t>
      </w:r>
      <w:r>
        <w:rPr>
          <w:spacing w:val="-5"/>
        </w:rPr>
        <w:t>подобными суще- ствами. Весь смысл человечества </w:t>
      </w:r>
      <w:r>
        <w:rPr/>
        <w:t>– </w:t>
      </w:r>
      <w:r>
        <w:rPr>
          <w:spacing w:val="-4"/>
        </w:rPr>
        <w:t>это </w:t>
      </w:r>
      <w:r>
        <w:rPr>
          <w:spacing w:val="-5"/>
        </w:rPr>
        <w:t>удивительная </w:t>
      </w:r>
      <w:r>
        <w:rPr>
          <w:spacing w:val="-3"/>
        </w:rPr>
        <w:t>его </w:t>
      </w:r>
      <w:r>
        <w:rPr>
          <w:spacing w:val="-5"/>
        </w:rPr>
        <w:t>аналогия </w:t>
      </w:r>
      <w:r>
        <w:rPr/>
        <w:t>с </w:t>
      </w:r>
      <w:r>
        <w:rPr>
          <w:spacing w:val="-4"/>
        </w:rPr>
        <w:t>Тем, Кто </w:t>
      </w:r>
      <w:r>
        <w:rPr>
          <w:spacing w:val="-5"/>
        </w:rPr>
        <w:t>создал </w:t>
      </w:r>
      <w:r>
        <w:rPr>
          <w:spacing w:val="-4"/>
        </w:rPr>
        <w:t>мир»</w:t>
      </w:r>
      <w:r>
        <w:rPr>
          <w:spacing w:val="-4"/>
          <w:position w:val="7"/>
          <w:sz w:val="14"/>
        </w:rPr>
        <w:t>7</w:t>
      </w:r>
      <w:r>
        <w:rPr>
          <w:spacing w:val="-4"/>
        </w:rPr>
        <w:t>. </w:t>
      </w:r>
      <w:r>
        <w:rPr>
          <w:spacing w:val="-5"/>
        </w:rPr>
        <w:t>Смысл </w:t>
      </w:r>
      <w:r>
        <w:rPr>
          <w:spacing w:val="-6"/>
        </w:rPr>
        <w:t>социальности </w:t>
      </w:r>
      <w:r>
        <w:rPr>
          <w:spacing w:val="-5"/>
        </w:rPr>
        <w:t>заключён </w:t>
      </w:r>
      <w:r>
        <w:rPr/>
        <w:t>в </w:t>
      </w:r>
      <w:r>
        <w:rPr>
          <w:spacing w:val="-5"/>
        </w:rPr>
        <w:t>проекции </w:t>
      </w:r>
      <w:r>
        <w:rPr>
          <w:spacing w:val="-4"/>
        </w:rPr>
        <w:t>отноше- ния </w:t>
      </w:r>
      <w:r>
        <w:rPr>
          <w:spacing w:val="-5"/>
        </w:rPr>
        <w:t>человека </w:t>
      </w:r>
      <w:r>
        <w:rPr/>
        <w:t>к </w:t>
      </w:r>
      <w:r>
        <w:rPr>
          <w:spacing w:val="-3"/>
        </w:rPr>
        <w:t>Богу на </w:t>
      </w:r>
      <w:r>
        <w:rPr>
          <w:spacing w:val="-5"/>
        </w:rPr>
        <w:t>отношения </w:t>
      </w:r>
      <w:r>
        <w:rPr/>
        <w:t>к </w:t>
      </w:r>
      <w:r>
        <w:rPr>
          <w:spacing w:val="-5"/>
        </w:rPr>
        <w:t>ближнему </w:t>
      </w:r>
      <w:r>
        <w:rPr/>
        <w:t>– </w:t>
      </w:r>
      <w:r>
        <w:rPr>
          <w:spacing w:val="-4"/>
        </w:rPr>
        <w:t>Другому </w:t>
      </w:r>
      <w:r>
        <w:rPr>
          <w:spacing w:val="-5"/>
        </w:rPr>
        <w:t>человеку, </w:t>
      </w:r>
      <w:r>
        <w:rPr>
          <w:spacing w:val="-3"/>
        </w:rPr>
        <w:t>эк- </w:t>
      </w:r>
      <w:r>
        <w:rPr>
          <w:spacing w:val="-6"/>
        </w:rPr>
        <w:t>зистенциально </w:t>
      </w:r>
      <w:r>
        <w:rPr>
          <w:spacing w:val="-4"/>
        </w:rPr>
        <w:t>равному </w:t>
      </w:r>
      <w:r>
        <w:rPr/>
        <w:t>и </w:t>
      </w:r>
      <w:r>
        <w:rPr>
          <w:spacing w:val="-5"/>
        </w:rPr>
        <w:t>одновременно непохожему </w:t>
      </w:r>
      <w:r>
        <w:rPr>
          <w:spacing w:val="-3"/>
        </w:rPr>
        <w:t>на </w:t>
      </w:r>
      <w:r>
        <w:rPr>
          <w:spacing w:val="-5"/>
        </w:rPr>
        <w:t>него. </w:t>
      </w:r>
      <w:r>
        <w:rPr/>
        <w:t>В </w:t>
      </w:r>
      <w:r>
        <w:rPr>
          <w:spacing w:val="-4"/>
        </w:rPr>
        <w:t>соци- </w:t>
      </w:r>
      <w:r>
        <w:rPr>
          <w:spacing w:val="-5"/>
        </w:rPr>
        <w:t>альном </w:t>
      </w:r>
      <w:r>
        <w:rPr>
          <w:spacing w:val="-4"/>
        </w:rPr>
        <w:t>мире </w:t>
      </w:r>
      <w:r>
        <w:rPr/>
        <w:t>– </w:t>
      </w:r>
      <w:r>
        <w:rPr>
          <w:spacing w:val="-4"/>
        </w:rPr>
        <w:t>мире </w:t>
      </w:r>
      <w:r>
        <w:rPr>
          <w:spacing w:val="-5"/>
        </w:rPr>
        <w:t>человечества </w:t>
      </w:r>
      <w:r>
        <w:rPr/>
        <w:t>– </w:t>
      </w:r>
      <w:r>
        <w:rPr>
          <w:spacing w:val="-6"/>
        </w:rPr>
        <w:t>непрерывно </w:t>
      </w:r>
      <w:r>
        <w:rPr>
          <w:spacing w:val="-5"/>
        </w:rPr>
        <w:t>происходит </w:t>
      </w:r>
      <w:r>
        <w:rPr/>
        <w:t>во </w:t>
      </w:r>
      <w:r>
        <w:rPr>
          <w:spacing w:val="-4"/>
        </w:rPr>
        <w:t>всех про- </w:t>
      </w:r>
      <w:r>
        <w:rPr>
          <w:spacing w:val="-5"/>
        </w:rPr>
        <w:t>тиворечиях, неудачах </w:t>
      </w:r>
      <w:r>
        <w:rPr/>
        <w:t>и </w:t>
      </w:r>
      <w:r>
        <w:rPr>
          <w:spacing w:val="-5"/>
        </w:rPr>
        <w:t>взлётах восхождение </w:t>
      </w:r>
      <w:r>
        <w:rPr/>
        <w:t>к </w:t>
      </w:r>
      <w:r>
        <w:rPr>
          <w:spacing w:val="-4"/>
        </w:rPr>
        <w:t>Богу. </w:t>
      </w:r>
      <w:r>
        <w:rPr/>
        <w:t>В </w:t>
      </w:r>
      <w:r>
        <w:rPr>
          <w:spacing w:val="-4"/>
        </w:rPr>
        <w:t>этом </w:t>
      </w:r>
      <w:r>
        <w:rPr>
          <w:spacing w:val="-5"/>
        </w:rPr>
        <w:t>восхожде- </w:t>
      </w:r>
      <w:r>
        <w:rPr>
          <w:spacing w:val="-4"/>
        </w:rPr>
        <w:t>нии </w:t>
      </w:r>
      <w:r>
        <w:rPr>
          <w:spacing w:val="-5"/>
        </w:rPr>
        <w:t>христианство трактуется </w:t>
      </w:r>
      <w:r>
        <w:rPr>
          <w:spacing w:val="-4"/>
        </w:rPr>
        <w:t>как </w:t>
      </w:r>
      <w:r>
        <w:rPr>
          <w:spacing w:val="-6"/>
        </w:rPr>
        <w:t>утверждение, </w:t>
      </w:r>
      <w:r>
        <w:rPr>
          <w:spacing w:val="-4"/>
        </w:rPr>
        <w:t>охват </w:t>
      </w:r>
      <w:r>
        <w:rPr/>
        <w:t>и </w:t>
      </w:r>
      <w:r>
        <w:rPr>
          <w:spacing w:val="-5"/>
        </w:rPr>
        <w:t>полнота </w:t>
      </w:r>
      <w:r>
        <w:rPr>
          <w:spacing w:val="-4"/>
        </w:rPr>
        <w:t>духов- </w:t>
      </w:r>
      <w:r>
        <w:rPr>
          <w:spacing w:val="-5"/>
        </w:rPr>
        <w:t>ности, </w:t>
      </w:r>
      <w:r>
        <w:rPr>
          <w:spacing w:val="-4"/>
        </w:rPr>
        <w:t>как </w:t>
      </w:r>
      <w:r>
        <w:rPr>
          <w:spacing w:val="-5"/>
        </w:rPr>
        <w:t>поворот, </w:t>
      </w:r>
      <w:r>
        <w:rPr/>
        <w:t>в </w:t>
      </w:r>
      <w:r>
        <w:rPr>
          <w:spacing w:val="-5"/>
        </w:rPr>
        <w:t>котором </w:t>
      </w:r>
      <w:r>
        <w:rPr>
          <w:spacing w:val="-4"/>
        </w:rPr>
        <w:t>над </w:t>
      </w:r>
      <w:r>
        <w:rPr>
          <w:spacing w:val="-5"/>
        </w:rPr>
        <w:t>созданными </w:t>
      </w:r>
      <w:r>
        <w:rPr>
          <w:spacing w:val="-4"/>
        </w:rPr>
        <w:t>людьми </w:t>
      </w:r>
      <w:r>
        <w:rPr>
          <w:spacing w:val="-5"/>
        </w:rPr>
        <w:t>религиозными обрядами </w:t>
      </w:r>
      <w:r>
        <w:rPr/>
        <w:t>и </w:t>
      </w:r>
      <w:r>
        <w:rPr>
          <w:spacing w:val="-5"/>
        </w:rPr>
        <w:t>правилами возвысилась бесконечная ценность человеческой личности через благодать </w:t>
      </w:r>
      <w:r>
        <w:rPr/>
        <w:t>– </w:t>
      </w:r>
      <w:r>
        <w:rPr>
          <w:spacing w:val="-5"/>
        </w:rPr>
        <w:t>«внутренний </w:t>
      </w:r>
      <w:r>
        <w:rPr>
          <w:spacing w:val="-4"/>
        </w:rPr>
        <w:t>опыт </w:t>
      </w:r>
      <w:r>
        <w:rPr>
          <w:spacing w:val="-5"/>
        </w:rPr>
        <w:t>встречи </w:t>
      </w:r>
      <w:r>
        <w:rPr/>
        <w:t>с </w:t>
      </w:r>
      <w:r>
        <w:rPr>
          <w:spacing w:val="-5"/>
        </w:rPr>
        <w:t>Богом». </w:t>
      </w:r>
      <w:r>
        <w:rPr>
          <w:spacing w:val="-3"/>
        </w:rPr>
        <w:t>Сущ- </w:t>
      </w:r>
      <w:r>
        <w:rPr>
          <w:spacing w:val="-5"/>
        </w:rPr>
        <w:t>ность христианства обозначена </w:t>
      </w:r>
      <w:r>
        <w:rPr/>
        <w:t>у о. </w:t>
      </w:r>
      <w:r>
        <w:rPr>
          <w:spacing w:val="-5"/>
        </w:rPr>
        <w:t>Александра </w:t>
      </w:r>
      <w:r>
        <w:rPr>
          <w:spacing w:val="-4"/>
        </w:rPr>
        <w:t>как </w:t>
      </w:r>
      <w:r>
        <w:rPr>
          <w:spacing w:val="-5"/>
        </w:rPr>
        <w:t>Богочеловечество</w:t>
      </w:r>
      <w:r>
        <w:rPr>
          <w:spacing w:val="11"/>
        </w:rPr>
        <w:t> </w:t>
      </w:r>
      <w:r>
        <w:rPr/>
        <w:t>–</w:t>
      </w:r>
    </w:p>
    <w:p>
      <w:pPr>
        <w:spacing w:line="201" w:lineRule="exact" w:before="5"/>
        <w:ind w:left="340" w:right="0" w:firstLine="0"/>
        <w:jc w:val="left"/>
        <w:rPr>
          <w:sz w:val="18"/>
        </w:rPr>
      </w:pPr>
      <w:r>
        <w:rPr>
          <w:position w:val="6"/>
          <w:sz w:val="12"/>
        </w:rPr>
        <w:t>4 </w:t>
      </w:r>
      <w:r>
        <w:rPr>
          <w:sz w:val="18"/>
        </w:rPr>
        <w:t>Мень 2005(1): 262.</w:t>
      </w:r>
    </w:p>
    <w:p>
      <w:pPr>
        <w:spacing w:line="192" w:lineRule="exact" w:before="0"/>
        <w:ind w:left="340" w:right="0" w:firstLine="0"/>
        <w:jc w:val="left"/>
        <w:rPr>
          <w:sz w:val="18"/>
        </w:rPr>
      </w:pPr>
      <w:r>
        <w:rPr>
          <w:position w:val="6"/>
          <w:sz w:val="12"/>
        </w:rPr>
        <w:t>5 </w:t>
      </w:r>
      <w:r>
        <w:rPr>
          <w:sz w:val="18"/>
        </w:rPr>
        <w:t>Рашковский 2016: 66.</w:t>
      </w:r>
    </w:p>
    <w:p>
      <w:pPr>
        <w:spacing w:line="192" w:lineRule="exact" w:before="0"/>
        <w:ind w:left="340" w:right="0" w:firstLine="0"/>
        <w:jc w:val="left"/>
        <w:rPr>
          <w:sz w:val="18"/>
        </w:rPr>
      </w:pPr>
      <w:r>
        <w:rPr>
          <w:position w:val="6"/>
          <w:sz w:val="12"/>
        </w:rPr>
        <w:t>6 </w:t>
      </w:r>
      <w:r>
        <w:rPr>
          <w:sz w:val="18"/>
        </w:rPr>
        <w:t>Мень 1992(1), 12.</w:t>
      </w:r>
    </w:p>
    <w:p>
      <w:pPr>
        <w:spacing w:line="201" w:lineRule="exact" w:before="0"/>
        <w:ind w:left="340" w:right="0" w:firstLine="0"/>
        <w:jc w:val="left"/>
        <w:rPr>
          <w:sz w:val="18"/>
        </w:rPr>
      </w:pPr>
      <w:r>
        <w:rPr>
          <w:position w:val="6"/>
          <w:sz w:val="12"/>
        </w:rPr>
        <w:t>7 </w:t>
      </w:r>
      <w:r>
        <w:rPr>
          <w:sz w:val="18"/>
        </w:rPr>
        <w:t>Там же, 14.</w:t>
      </w:r>
    </w:p>
    <w:p>
      <w:pPr>
        <w:spacing w:after="0" w:line="201" w:lineRule="exact"/>
        <w:jc w:val="left"/>
        <w:rPr>
          <w:sz w:val="18"/>
        </w:rPr>
        <w:sectPr>
          <w:headerReference w:type="default" r:id="rId50"/>
          <w:headerReference w:type="even" r:id="rId51"/>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8"/>
      </w:pPr>
      <w:r>
        <w:rPr>
          <w:spacing w:val="-6"/>
        </w:rPr>
        <w:t>соединение </w:t>
      </w:r>
      <w:r>
        <w:rPr>
          <w:spacing w:val="-5"/>
        </w:rPr>
        <w:t>ограниченного </w:t>
      </w:r>
      <w:r>
        <w:rPr/>
        <w:t>и </w:t>
      </w:r>
      <w:r>
        <w:rPr>
          <w:spacing w:val="-5"/>
        </w:rPr>
        <w:t>временного человеческого духа </w:t>
      </w:r>
      <w:r>
        <w:rPr/>
        <w:t>с </w:t>
      </w:r>
      <w:r>
        <w:rPr>
          <w:spacing w:val="-4"/>
        </w:rPr>
        <w:t>беско- </w:t>
      </w:r>
      <w:r>
        <w:rPr>
          <w:spacing w:val="-5"/>
        </w:rPr>
        <w:t>нечным Божественным</w:t>
      </w:r>
      <w:r>
        <w:rPr>
          <w:spacing w:val="-5"/>
          <w:position w:val="7"/>
          <w:sz w:val="14"/>
        </w:rPr>
        <w:t>8</w:t>
      </w:r>
      <w:r>
        <w:rPr>
          <w:spacing w:val="-5"/>
        </w:rPr>
        <w:t>; </w:t>
      </w:r>
      <w:r>
        <w:rPr>
          <w:spacing w:val="-4"/>
        </w:rPr>
        <w:t>это </w:t>
      </w:r>
      <w:r>
        <w:rPr>
          <w:spacing w:val="-5"/>
        </w:rPr>
        <w:t>одновременно открытие </w:t>
      </w:r>
      <w:r>
        <w:rPr>
          <w:spacing w:val="-4"/>
        </w:rPr>
        <w:t>цели </w:t>
      </w:r>
      <w:r>
        <w:rPr/>
        <w:t>и </w:t>
      </w:r>
      <w:r>
        <w:rPr>
          <w:spacing w:val="-5"/>
        </w:rPr>
        <w:t>смысла </w:t>
      </w:r>
      <w:r>
        <w:rPr>
          <w:spacing w:val="-3"/>
        </w:rPr>
        <w:t>су- </w:t>
      </w:r>
      <w:r>
        <w:rPr>
          <w:spacing w:val="-5"/>
        </w:rPr>
        <w:t>ществования общества </w:t>
      </w:r>
      <w:r>
        <w:rPr/>
        <w:t>– </w:t>
      </w:r>
      <w:r>
        <w:rPr>
          <w:spacing w:val="-5"/>
        </w:rPr>
        <w:t>развитие, разрешение конфликтов, победа </w:t>
      </w:r>
      <w:r>
        <w:rPr>
          <w:spacing w:val="-3"/>
        </w:rPr>
        <w:t>над </w:t>
      </w:r>
      <w:r>
        <w:rPr>
          <w:spacing w:val="-4"/>
        </w:rPr>
        <w:t>злом </w:t>
      </w:r>
      <w:r>
        <w:rPr/>
        <w:t>в </w:t>
      </w:r>
      <w:r>
        <w:rPr>
          <w:spacing w:val="-6"/>
        </w:rPr>
        <w:t>отношениях </w:t>
      </w:r>
      <w:r>
        <w:rPr>
          <w:spacing w:val="-4"/>
        </w:rPr>
        <w:t>людей. </w:t>
      </w:r>
      <w:r>
        <w:rPr>
          <w:spacing w:val="-5"/>
        </w:rPr>
        <w:t>Исторически развитие богочеловечества находится </w:t>
      </w:r>
      <w:r>
        <w:rPr/>
        <w:t>в </w:t>
      </w:r>
      <w:r>
        <w:rPr>
          <w:spacing w:val="-5"/>
        </w:rPr>
        <w:t>начале </w:t>
      </w:r>
      <w:r>
        <w:rPr>
          <w:spacing w:val="-4"/>
        </w:rPr>
        <w:t>пути </w:t>
      </w:r>
      <w:r>
        <w:rPr/>
        <w:t>и </w:t>
      </w:r>
      <w:r>
        <w:rPr>
          <w:spacing w:val="-4"/>
        </w:rPr>
        <w:t>будет </w:t>
      </w:r>
      <w:r>
        <w:rPr>
          <w:spacing w:val="-5"/>
        </w:rPr>
        <w:t>продолжаться </w:t>
      </w:r>
      <w:r>
        <w:rPr>
          <w:spacing w:val="-3"/>
        </w:rPr>
        <w:t>до </w:t>
      </w:r>
      <w:r>
        <w:rPr>
          <w:spacing w:val="-5"/>
        </w:rPr>
        <w:t>завершения мира.</w:t>
      </w:r>
    </w:p>
    <w:p>
      <w:pPr>
        <w:pStyle w:val="BodyText"/>
        <w:spacing w:line="232" w:lineRule="auto" w:before="5"/>
        <w:ind w:right="220" w:firstLine="453"/>
      </w:pPr>
      <w:r>
        <w:rPr/>
        <w:t>В </w:t>
      </w:r>
      <w:r>
        <w:rPr>
          <w:spacing w:val="-5"/>
        </w:rPr>
        <w:t>лекции «Христианство» </w:t>
      </w:r>
      <w:r>
        <w:rPr>
          <w:spacing w:val="-6"/>
        </w:rPr>
        <w:t>представлено </w:t>
      </w:r>
      <w:r>
        <w:rPr>
          <w:spacing w:val="-5"/>
        </w:rPr>
        <w:t>понимание общества </w:t>
      </w:r>
      <w:r>
        <w:rPr>
          <w:spacing w:val="-4"/>
        </w:rPr>
        <w:t>как </w:t>
      </w:r>
      <w:r>
        <w:rPr>
          <w:spacing w:val="-5"/>
        </w:rPr>
        <w:t>результата </w:t>
      </w:r>
      <w:r>
        <w:rPr/>
        <w:t>и </w:t>
      </w:r>
      <w:r>
        <w:rPr>
          <w:spacing w:val="-5"/>
        </w:rPr>
        <w:t>постоянно длящегося процесса воплощения высшего смысла </w:t>
      </w:r>
      <w:r>
        <w:rPr/>
        <w:t>в </w:t>
      </w:r>
      <w:r>
        <w:rPr>
          <w:spacing w:val="-5"/>
        </w:rPr>
        <w:t>жизни людей, </w:t>
      </w:r>
      <w:r>
        <w:rPr/>
        <w:t>в </w:t>
      </w:r>
      <w:r>
        <w:rPr>
          <w:spacing w:val="-3"/>
        </w:rPr>
        <w:t>их </w:t>
      </w:r>
      <w:r>
        <w:rPr>
          <w:spacing w:val="-5"/>
        </w:rPr>
        <w:t>отношениях </w:t>
      </w:r>
      <w:r>
        <w:rPr>
          <w:spacing w:val="-4"/>
        </w:rPr>
        <w:t>друг </w:t>
      </w:r>
      <w:r>
        <w:rPr/>
        <w:t>с </w:t>
      </w:r>
      <w:r>
        <w:rPr>
          <w:spacing w:val="-4"/>
        </w:rPr>
        <w:t>другом, </w:t>
      </w:r>
      <w:r>
        <w:rPr>
          <w:spacing w:val="-5"/>
        </w:rPr>
        <w:t>прежде всего межличностных </w:t>
      </w:r>
      <w:r>
        <w:rPr/>
        <w:t>– во </w:t>
      </w:r>
      <w:r>
        <w:rPr>
          <w:spacing w:val="-4"/>
        </w:rPr>
        <w:t>всей </w:t>
      </w:r>
      <w:r>
        <w:rPr>
          <w:spacing w:val="-3"/>
        </w:rPr>
        <w:t>их </w:t>
      </w:r>
      <w:r>
        <w:rPr>
          <w:spacing w:val="-5"/>
        </w:rPr>
        <w:t>сложности </w:t>
      </w:r>
      <w:r>
        <w:rPr/>
        <w:t>и </w:t>
      </w:r>
      <w:r>
        <w:rPr>
          <w:spacing w:val="-5"/>
        </w:rPr>
        <w:t>противоречивости. </w:t>
      </w:r>
      <w:r>
        <w:rPr/>
        <w:t>С </w:t>
      </w:r>
      <w:r>
        <w:rPr>
          <w:spacing w:val="-5"/>
        </w:rPr>
        <w:t>одной стороны, человек стремится </w:t>
      </w:r>
      <w:r>
        <w:rPr/>
        <w:t>к </w:t>
      </w:r>
      <w:r>
        <w:rPr>
          <w:spacing w:val="-5"/>
        </w:rPr>
        <w:t>воплощению заложенного </w:t>
      </w:r>
      <w:r>
        <w:rPr/>
        <w:t>в </w:t>
      </w:r>
      <w:r>
        <w:rPr>
          <w:spacing w:val="-4"/>
        </w:rPr>
        <w:t>нём</w:t>
      </w:r>
      <w:r>
        <w:rPr>
          <w:spacing w:val="7"/>
        </w:rPr>
        <w:t> </w:t>
      </w:r>
      <w:r>
        <w:rPr>
          <w:spacing w:val="-5"/>
        </w:rPr>
        <w:t>смысла:</w:t>
      </w:r>
    </w:p>
    <w:p>
      <w:pPr>
        <w:pStyle w:val="BodyText"/>
        <w:spacing w:line="232" w:lineRule="auto"/>
        <w:ind w:right="218"/>
      </w:pPr>
      <w:r>
        <w:rPr>
          <w:spacing w:val="-5"/>
        </w:rPr>
        <w:t>«…Именно </w:t>
      </w:r>
      <w:r>
        <w:rPr>
          <w:spacing w:val="-3"/>
        </w:rPr>
        <w:t>то, что </w:t>
      </w:r>
      <w:r>
        <w:rPr>
          <w:spacing w:val="-5"/>
        </w:rPr>
        <w:t>человек восстаёт против абсурда, против бессмысли- </w:t>
      </w:r>
      <w:r>
        <w:rPr>
          <w:spacing w:val="-3"/>
        </w:rPr>
        <w:t>цы </w:t>
      </w:r>
      <w:r>
        <w:rPr>
          <w:spacing w:val="-5"/>
        </w:rPr>
        <w:t>бытия, </w:t>
      </w:r>
      <w:r>
        <w:rPr/>
        <w:t>и </w:t>
      </w:r>
      <w:r>
        <w:rPr>
          <w:spacing w:val="-4"/>
        </w:rPr>
        <w:t>говорит </w:t>
      </w:r>
      <w:r>
        <w:rPr/>
        <w:t>в </w:t>
      </w:r>
      <w:r>
        <w:rPr>
          <w:spacing w:val="-4"/>
        </w:rPr>
        <w:t>пользу </w:t>
      </w:r>
      <w:r>
        <w:rPr>
          <w:spacing w:val="-5"/>
        </w:rPr>
        <w:t>того, </w:t>
      </w:r>
      <w:r>
        <w:rPr>
          <w:spacing w:val="-4"/>
        </w:rPr>
        <w:t>что </w:t>
      </w:r>
      <w:r>
        <w:rPr>
          <w:spacing w:val="-3"/>
        </w:rPr>
        <w:t>этот </w:t>
      </w:r>
      <w:r>
        <w:rPr>
          <w:spacing w:val="-5"/>
        </w:rPr>
        <w:t>смысл существует»</w:t>
      </w:r>
      <w:r>
        <w:rPr>
          <w:spacing w:val="-5"/>
          <w:position w:val="7"/>
          <w:sz w:val="14"/>
        </w:rPr>
        <w:t>9</w:t>
      </w:r>
      <w:r>
        <w:rPr>
          <w:spacing w:val="-5"/>
        </w:rPr>
        <w:t>, </w:t>
      </w:r>
      <w:r>
        <w:rPr/>
        <w:t>– </w:t>
      </w:r>
      <w:r>
        <w:rPr>
          <w:spacing w:val="-5"/>
        </w:rPr>
        <w:t>начиная </w:t>
      </w:r>
      <w:r>
        <w:rPr/>
        <w:t>с </w:t>
      </w:r>
      <w:r>
        <w:rPr>
          <w:spacing w:val="-5"/>
        </w:rPr>
        <w:t>древности, </w:t>
      </w:r>
      <w:r>
        <w:rPr/>
        <w:t>с </w:t>
      </w:r>
      <w:r>
        <w:rPr>
          <w:spacing w:val="-4"/>
        </w:rPr>
        <w:t>детства </w:t>
      </w:r>
      <w:r>
        <w:rPr>
          <w:spacing w:val="-5"/>
        </w:rPr>
        <w:t>человеческого </w:t>
      </w:r>
      <w:r>
        <w:rPr>
          <w:spacing w:val="-4"/>
        </w:rPr>
        <w:t>рода </w:t>
      </w:r>
      <w:r>
        <w:rPr/>
        <w:t>и </w:t>
      </w:r>
      <w:r>
        <w:rPr>
          <w:spacing w:val="-5"/>
        </w:rPr>
        <w:t>вплоть </w:t>
      </w:r>
      <w:r>
        <w:rPr>
          <w:spacing w:val="-3"/>
        </w:rPr>
        <w:t>до </w:t>
      </w:r>
      <w:r>
        <w:rPr>
          <w:spacing w:val="-4"/>
        </w:rPr>
        <w:t>совре- </w:t>
      </w:r>
      <w:r>
        <w:rPr>
          <w:spacing w:val="-5"/>
        </w:rPr>
        <w:t>менности, </w:t>
      </w:r>
      <w:r>
        <w:rPr>
          <w:spacing w:val="-4"/>
        </w:rPr>
        <w:t>где </w:t>
      </w:r>
      <w:r>
        <w:rPr>
          <w:spacing w:val="-3"/>
        </w:rPr>
        <w:t>его </w:t>
      </w:r>
      <w:r>
        <w:rPr>
          <w:spacing w:val="-5"/>
        </w:rPr>
        <w:t>испытывают </w:t>
      </w:r>
      <w:r>
        <w:rPr>
          <w:spacing w:val="-3"/>
        </w:rPr>
        <w:t>на </w:t>
      </w:r>
      <w:r>
        <w:rPr>
          <w:spacing w:val="-5"/>
        </w:rPr>
        <w:t>прочность атеизм, тоталитаризм, </w:t>
      </w:r>
      <w:r>
        <w:rPr>
          <w:spacing w:val="-4"/>
        </w:rPr>
        <w:t>кон- </w:t>
      </w:r>
      <w:r>
        <w:rPr>
          <w:spacing w:val="-5"/>
        </w:rPr>
        <w:t>фликты, </w:t>
      </w:r>
      <w:r>
        <w:rPr>
          <w:spacing w:val="-4"/>
        </w:rPr>
        <w:t>войны </w:t>
      </w:r>
      <w:r>
        <w:rPr/>
        <w:t>и </w:t>
      </w:r>
      <w:r>
        <w:rPr>
          <w:spacing w:val="-5"/>
        </w:rPr>
        <w:t>другие проявления </w:t>
      </w:r>
      <w:r>
        <w:rPr>
          <w:spacing w:val="-4"/>
        </w:rPr>
        <w:t>зла. </w:t>
      </w:r>
      <w:r>
        <w:rPr/>
        <w:t>С </w:t>
      </w:r>
      <w:r>
        <w:rPr>
          <w:spacing w:val="-5"/>
        </w:rPr>
        <w:t>другой стороны, </w:t>
      </w:r>
      <w:r>
        <w:rPr>
          <w:spacing w:val="-4"/>
        </w:rPr>
        <w:t>всякое </w:t>
      </w:r>
      <w:r>
        <w:rPr>
          <w:spacing w:val="-3"/>
        </w:rPr>
        <w:t>об- </w:t>
      </w:r>
      <w:r>
        <w:rPr>
          <w:spacing w:val="-5"/>
        </w:rPr>
        <w:t>щество, состоящее </w:t>
      </w:r>
      <w:r>
        <w:rPr>
          <w:spacing w:val="-3"/>
        </w:rPr>
        <w:t>из </w:t>
      </w:r>
      <w:r>
        <w:rPr>
          <w:spacing w:val="-5"/>
        </w:rPr>
        <w:t>личностей, ищущих смысл, занимается </w:t>
      </w:r>
      <w:r>
        <w:rPr>
          <w:spacing w:val="-4"/>
        </w:rPr>
        <w:t>воплоще- </w:t>
      </w:r>
      <w:r>
        <w:rPr>
          <w:spacing w:val="-5"/>
        </w:rPr>
        <w:t>нием высшего смысла, </w:t>
      </w:r>
      <w:r>
        <w:rPr>
          <w:spacing w:val="-4"/>
        </w:rPr>
        <w:t>чему </w:t>
      </w:r>
      <w:r>
        <w:rPr>
          <w:spacing w:val="-5"/>
        </w:rPr>
        <w:t>свидетельствуют религия </w:t>
      </w:r>
      <w:r>
        <w:rPr/>
        <w:t>и </w:t>
      </w:r>
      <w:r>
        <w:rPr>
          <w:spacing w:val="-5"/>
        </w:rPr>
        <w:t>культура </w:t>
      </w:r>
      <w:r>
        <w:rPr/>
        <w:t>с </w:t>
      </w:r>
      <w:r>
        <w:rPr>
          <w:spacing w:val="-3"/>
        </w:rPr>
        <w:t>её </w:t>
      </w:r>
      <w:r>
        <w:rPr>
          <w:spacing w:val="-5"/>
        </w:rPr>
        <w:t>институтами. Присутствие вечного смысла помогает постигать </w:t>
      </w:r>
      <w:r>
        <w:rPr>
          <w:spacing w:val="-4"/>
        </w:rPr>
        <w:t>обще- ство </w:t>
      </w:r>
      <w:r>
        <w:rPr/>
        <w:t>и </w:t>
      </w:r>
      <w:r>
        <w:rPr>
          <w:spacing w:val="-3"/>
        </w:rPr>
        <w:t>его </w:t>
      </w:r>
      <w:r>
        <w:rPr>
          <w:spacing w:val="-5"/>
        </w:rPr>
        <w:t>проблемы через универсальность природы человека.</w:t>
      </w:r>
    </w:p>
    <w:p>
      <w:pPr>
        <w:pStyle w:val="BodyText"/>
        <w:spacing w:line="232" w:lineRule="auto"/>
        <w:ind w:right="213" w:firstLine="453"/>
      </w:pPr>
      <w:r>
        <w:rPr>
          <w:spacing w:val="-5"/>
        </w:rPr>
        <w:t>Избирая феномен человека основанием социально-философского размышления, мыслитель </w:t>
      </w:r>
      <w:r>
        <w:rPr/>
        <w:t>не </w:t>
      </w:r>
      <w:r>
        <w:rPr>
          <w:spacing w:val="-5"/>
        </w:rPr>
        <w:t>противоречит общей интенции </w:t>
      </w:r>
      <w:r>
        <w:rPr>
          <w:spacing w:val="-4"/>
        </w:rPr>
        <w:t>этой обла- сти </w:t>
      </w:r>
      <w:r>
        <w:rPr>
          <w:spacing w:val="-5"/>
        </w:rPr>
        <w:t>философии, познающей </w:t>
      </w:r>
      <w:r>
        <w:rPr>
          <w:spacing w:val="-6"/>
        </w:rPr>
        <w:t>универсальное </w:t>
      </w:r>
      <w:r>
        <w:rPr>
          <w:spacing w:val="-5"/>
        </w:rPr>
        <w:t>через  </w:t>
      </w:r>
      <w:r>
        <w:rPr>
          <w:spacing w:val="-3"/>
        </w:rPr>
        <w:t>социум</w:t>
      </w:r>
      <w:r>
        <w:rPr>
          <w:spacing w:val="-3"/>
          <w:position w:val="7"/>
          <w:sz w:val="14"/>
        </w:rPr>
        <w:t>10</w:t>
      </w:r>
      <w:r>
        <w:rPr>
          <w:spacing w:val="-3"/>
        </w:rPr>
        <w:t>, но </w:t>
      </w:r>
      <w:r>
        <w:rPr>
          <w:spacing w:val="-5"/>
        </w:rPr>
        <w:t>придаёт </w:t>
      </w:r>
      <w:r>
        <w:rPr>
          <w:spacing w:val="-3"/>
        </w:rPr>
        <w:t>ей </w:t>
      </w:r>
      <w:r>
        <w:rPr>
          <w:spacing w:val="-5"/>
        </w:rPr>
        <w:t>важный теоретический вектор: </w:t>
      </w:r>
      <w:r>
        <w:rPr>
          <w:spacing w:val="-4"/>
        </w:rPr>
        <w:t>при </w:t>
      </w:r>
      <w:r>
        <w:rPr>
          <w:spacing w:val="-5"/>
        </w:rPr>
        <w:t>анализе общества нельзя </w:t>
      </w:r>
      <w:r>
        <w:rPr>
          <w:spacing w:val="-4"/>
        </w:rPr>
        <w:t>редуци- </w:t>
      </w:r>
      <w:r>
        <w:rPr>
          <w:spacing w:val="-5"/>
        </w:rPr>
        <w:t>ровать человека </w:t>
      </w:r>
      <w:r>
        <w:rPr/>
        <w:t>к </w:t>
      </w:r>
      <w:r>
        <w:rPr>
          <w:spacing w:val="-5"/>
        </w:rPr>
        <w:t>абстрактному индивиду, безличной части целого, </w:t>
      </w:r>
      <w:r>
        <w:rPr>
          <w:spacing w:val="-4"/>
        </w:rPr>
        <w:t>тем </w:t>
      </w:r>
      <w:r>
        <w:rPr>
          <w:spacing w:val="-5"/>
        </w:rPr>
        <w:t>более «массы», якобы творящей историю, </w:t>
      </w:r>
      <w:r>
        <w:rPr>
          <w:spacing w:val="-4"/>
        </w:rPr>
        <w:t>ибо </w:t>
      </w:r>
      <w:r>
        <w:rPr>
          <w:spacing w:val="-5"/>
        </w:rPr>
        <w:t>подобная редукция, </w:t>
      </w:r>
      <w:r>
        <w:rPr>
          <w:spacing w:val="-4"/>
        </w:rPr>
        <w:t>пере- ходя </w:t>
      </w:r>
      <w:r>
        <w:rPr/>
        <w:t>в </w:t>
      </w:r>
      <w:r>
        <w:rPr>
          <w:spacing w:val="-5"/>
        </w:rPr>
        <w:t>практическую плоскость, оборачивается </w:t>
      </w:r>
      <w:r>
        <w:rPr>
          <w:spacing w:val="-4"/>
        </w:rPr>
        <w:t>разными </w:t>
      </w:r>
      <w:r>
        <w:rPr>
          <w:spacing w:val="-5"/>
        </w:rPr>
        <w:t>формами </w:t>
      </w:r>
      <w:r>
        <w:rPr>
          <w:spacing w:val="-4"/>
        </w:rPr>
        <w:t>унич- </w:t>
      </w:r>
      <w:r>
        <w:rPr>
          <w:spacing w:val="-6"/>
        </w:rPr>
        <w:t>тожения человека </w:t>
      </w:r>
      <w:r>
        <w:rPr/>
        <w:t>– </w:t>
      </w:r>
      <w:r>
        <w:rPr>
          <w:spacing w:val="-3"/>
        </w:rPr>
        <w:t>от </w:t>
      </w:r>
      <w:r>
        <w:rPr>
          <w:spacing w:val="-6"/>
        </w:rPr>
        <w:t>духовной </w:t>
      </w:r>
      <w:r>
        <w:rPr>
          <w:spacing w:val="-3"/>
        </w:rPr>
        <w:t>до </w:t>
      </w:r>
      <w:r>
        <w:rPr>
          <w:spacing w:val="-6"/>
        </w:rPr>
        <w:t>физической: «Если священным </w:t>
      </w:r>
      <w:r>
        <w:rPr>
          <w:spacing w:val="-3"/>
        </w:rPr>
        <w:t>на </w:t>
      </w:r>
      <w:r>
        <w:rPr>
          <w:spacing w:val="-5"/>
        </w:rPr>
        <w:t>земле </w:t>
      </w:r>
      <w:r>
        <w:rPr>
          <w:spacing w:val="-6"/>
        </w:rPr>
        <w:t>становится </w:t>
      </w:r>
      <w:r>
        <w:rPr>
          <w:spacing w:val="-3"/>
        </w:rPr>
        <w:t>не </w:t>
      </w:r>
      <w:r>
        <w:rPr>
          <w:spacing w:val="-6"/>
        </w:rPr>
        <w:t>человек, </w:t>
      </w:r>
      <w:r>
        <w:rPr>
          <w:spacing w:val="-5"/>
        </w:rPr>
        <w:t>его жизнь, право </w:t>
      </w:r>
      <w:r>
        <w:rPr/>
        <w:t>и </w:t>
      </w:r>
      <w:r>
        <w:rPr>
          <w:spacing w:val="-6"/>
        </w:rPr>
        <w:t>достоинство, </w:t>
      </w:r>
      <w:r>
        <w:rPr/>
        <w:t>а </w:t>
      </w:r>
      <w:r>
        <w:rPr>
          <w:spacing w:val="-5"/>
        </w:rPr>
        <w:t>общест- венный </w:t>
      </w:r>
      <w:r>
        <w:rPr>
          <w:spacing w:val="-6"/>
        </w:rPr>
        <w:t>порядок, </w:t>
      </w:r>
      <w:r>
        <w:rPr>
          <w:spacing w:val="-3"/>
        </w:rPr>
        <w:t>то </w:t>
      </w:r>
      <w:r>
        <w:rPr/>
        <w:t>во </w:t>
      </w:r>
      <w:r>
        <w:rPr>
          <w:spacing w:val="-4"/>
        </w:rPr>
        <w:t>имя </w:t>
      </w:r>
      <w:r>
        <w:rPr>
          <w:spacing w:val="-5"/>
        </w:rPr>
        <w:t>этого </w:t>
      </w:r>
      <w:r>
        <w:rPr>
          <w:spacing w:val="-6"/>
        </w:rPr>
        <w:t>порядка </w:t>
      </w:r>
      <w:r>
        <w:rPr>
          <w:spacing w:val="-5"/>
        </w:rPr>
        <w:t>можно </w:t>
      </w:r>
      <w:r>
        <w:rPr>
          <w:spacing w:val="-6"/>
        </w:rPr>
        <w:t>истреблять тысячи, </w:t>
      </w:r>
      <w:r>
        <w:rPr/>
        <w:t>а </w:t>
      </w:r>
      <w:r>
        <w:rPr>
          <w:spacing w:val="-4"/>
        </w:rPr>
        <w:t>по- том </w:t>
      </w:r>
      <w:r>
        <w:rPr>
          <w:spacing w:val="-6"/>
        </w:rPr>
        <w:t>миллионы, </w:t>
      </w:r>
      <w:r>
        <w:rPr>
          <w:spacing w:val="-5"/>
        </w:rPr>
        <w:t>словно </w:t>
      </w:r>
      <w:r>
        <w:rPr>
          <w:spacing w:val="-6"/>
        </w:rPr>
        <w:t>ничтожную </w:t>
      </w:r>
      <w:r>
        <w:rPr>
          <w:spacing w:val="-5"/>
        </w:rPr>
        <w:t>накипь </w:t>
      </w:r>
      <w:r>
        <w:rPr/>
        <w:t>и </w:t>
      </w:r>
      <w:r>
        <w:rPr>
          <w:spacing w:val="-6"/>
        </w:rPr>
        <w:t>плесень. </w:t>
      </w:r>
      <w:r>
        <w:rPr/>
        <w:t>И </w:t>
      </w:r>
      <w:r>
        <w:rPr>
          <w:spacing w:val="-5"/>
        </w:rPr>
        <w:t>снова </w:t>
      </w:r>
      <w:r>
        <w:rPr>
          <w:spacing w:val="-6"/>
        </w:rPr>
        <w:t>нужно признать, </w:t>
      </w:r>
      <w:r>
        <w:rPr>
          <w:spacing w:val="-4"/>
        </w:rPr>
        <w:t>что </w:t>
      </w:r>
      <w:r>
        <w:rPr>
          <w:spacing w:val="-5"/>
        </w:rPr>
        <w:t>идея </w:t>
      </w:r>
      <w:r>
        <w:rPr>
          <w:spacing w:val="-6"/>
        </w:rPr>
        <w:t>улучшения социального порядка </w:t>
      </w:r>
      <w:r>
        <w:rPr>
          <w:spacing w:val="-5"/>
        </w:rPr>
        <w:t>как таковая </w:t>
      </w:r>
      <w:r>
        <w:rPr>
          <w:spacing w:val="-6"/>
        </w:rPr>
        <w:t>обладает величием </w:t>
      </w:r>
      <w:r>
        <w:rPr/>
        <w:t>и </w:t>
      </w:r>
      <w:r>
        <w:rPr>
          <w:spacing w:val="-6"/>
        </w:rPr>
        <w:t>ценностью. </w:t>
      </w:r>
      <w:r>
        <w:rPr>
          <w:spacing w:val="-5"/>
        </w:rPr>
        <w:t>Однако, став </w:t>
      </w:r>
      <w:r>
        <w:rPr>
          <w:spacing w:val="-6"/>
        </w:rPr>
        <w:t>самодовлеющей, претендуя </w:t>
      </w:r>
      <w:r>
        <w:rPr>
          <w:spacing w:val="-3"/>
        </w:rPr>
        <w:t>на </w:t>
      </w:r>
      <w:r>
        <w:rPr>
          <w:spacing w:val="-5"/>
        </w:rPr>
        <w:t>роль </w:t>
      </w:r>
      <w:r>
        <w:rPr>
          <w:spacing w:val="-6"/>
        </w:rPr>
        <w:t>религии, попирая личность, </w:t>
      </w:r>
      <w:r>
        <w:rPr>
          <w:spacing w:val="-4"/>
        </w:rPr>
        <w:t>она </w:t>
      </w:r>
      <w:r>
        <w:rPr>
          <w:spacing w:val="-6"/>
        </w:rPr>
        <w:t>приходит </w:t>
      </w:r>
      <w:r>
        <w:rPr/>
        <w:t>к </w:t>
      </w:r>
      <w:r>
        <w:rPr>
          <w:spacing w:val="-6"/>
        </w:rPr>
        <w:t>обратным</w:t>
      </w:r>
      <w:r>
        <w:rPr>
          <w:spacing w:val="-26"/>
        </w:rPr>
        <w:t> </w:t>
      </w:r>
      <w:r>
        <w:rPr>
          <w:spacing w:val="-5"/>
        </w:rPr>
        <w:t>результатам»</w:t>
      </w:r>
      <w:r>
        <w:rPr>
          <w:spacing w:val="-5"/>
          <w:position w:val="7"/>
          <w:sz w:val="14"/>
        </w:rPr>
        <w:t>11</w:t>
      </w:r>
      <w:r>
        <w:rPr>
          <w:spacing w:val="-5"/>
        </w:rPr>
        <w:t>.</w:t>
      </w:r>
    </w:p>
    <w:p>
      <w:pPr>
        <w:pStyle w:val="BodyText"/>
        <w:spacing w:line="221" w:lineRule="exact"/>
        <w:ind w:left="794"/>
      </w:pPr>
      <w:r>
        <w:rPr>
          <w:spacing w:val="-5"/>
        </w:rPr>
        <w:t>Интерпретация феномена человека </w:t>
      </w:r>
      <w:r>
        <w:rPr/>
        <w:t>у </w:t>
      </w:r>
      <w:r>
        <w:rPr>
          <w:spacing w:val="-3"/>
        </w:rPr>
        <w:t>о. </w:t>
      </w:r>
      <w:r>
        <w:rPr>
          <w:spacing w:val="-5"/>
        </w:rPr>
        <w:t>Александра открывает</w:t>
      </w:r>
      <w:r>
        <w:rPr>
          <w:spacing w:val="39"/>
        </w:rPr>
        <w:t> </w:t>
      </w:r>
      <w:r>
        <w:rPr>
          <w:spacing w:val="-4"/>
        </w:rPr>
        <w:t>путь</w:t>
      </w:r>
    </w:p>
    <w:p>
      <w:pPr>
        <w:pStyle w:val="BodyText"/>
        <w:spacing w:line="232" w:lineRule="auto"/>
        <w:ind w:right="218"/>
      </w:pPr>
      <w:r>
        <w:rPr/>
        <w:pict>
          <v:line style="position:absolute;mso-position-horizontal-relative:page;mso-position-vertical-relative:paragraph;z-index:-251527168;mso-wrap-distance-left:0;mso-wrap-distance-right:0" from="51.035809pt,85.764648pt" to="195.055809pt,85.764648pt" stroked="true" strokeweight=".36pt" strokecolor="#000000">
            <v:stroke dashstyle="solid"/>
            <w10:wrap type="topAndBottom"/>
          </v:line>
        </w:pict>
      </w:r>
      <w:r>
        <w:rPr>
          <w:spacing w:val="-5"/>
        </w:rPr>
        <w:t>реконструкции </w:t>
      </w:r>
      <w:r>
        <w:rPr>
          <w:spacing w:val="-3"/>
        </w:rPr>
        <w:t>его </w:t>
      </w:r>
      <w:r>
        <w:rPr>
          <w:spacing w:val="-5"/>
        </w:rPr>
        <w:t>социально-философской мысли. Общепринятое </w:t>
      </w:r>
      <w:r>
        <w:rPr>
          <w:spacing w:val="-4"/>
        </w:rPr>
        <w:t>под </w:t>
      </w:r>
      <w:r>
        <w:rPr>
          <w:spacing w:val="-5"/>
        </w:rPr>
        <w:t>гнётом истмата </w:t>
      </w:r>
      <w:r>
        <w:rPr/>
        <w:t>в </w:t>
      </w:r>
      <w:r>
        <w:rPr>
          <w:spacing w:val="-5"/>
        </w:rPr>
        <w:t>отечественных гуманитарных науках </w:t>
      </w:r>
      <w:r>
        <w:rPr>
          <w:spacing w:val="-6"/>
        </w:rPr>
        <w:t>определение </w:t>
      </w:r>
      <w:r>
        <w:rPr>
          <w:spacing w:val="-3"/>
        </w:rPr>
        <w:t>че- </w:t>
      </w:r>
      <w:r>
        <w:rPr>
          <w:spacing w:val="-5"/>
        </w:rPr>
        <w:t>ловека </w:t>
      </w:r>
      <w:r>
        <w:rPr>
          <w:spacing w:val="-4"/>
        </w:rPr>
        <w:t>как </w:t>
      </w:r>
      <w:r>
        <w:rPr>
          <w:spacing w:val="-6"/>
        </w:rPr>
        <w:t>«биосоциального </w:t>
      </w:r>
      <w:r>
        <w:rPr>
          <w:spacing w:val="-5"/>
        </w:rPr>
        <w:t>существа» </w:t>
      </w:r>
      <w:r>
        <w:rPr/>
        <w:t>и </w:t>
      </w:r>
      <w:r>
        <w:rPr>
          <w:spacing w:val="-5"/>
        </w:rPr>
        <w:t>«субъекта исторического </w:t>
      </w:r>
      <w:r>
        <w:rPr>
          <w:spacing w:val="-4"/>
        </w:rPr>
        <w:t>про- </w:t>
      </w:r>
      <w:r>
        <w:rPr>
          <w:spacing w:val="-5"/>
        </w:rPr>
        <w:t>цесса», по-видимому, побудило </w:t>
      </w:r>
      <w:r>
        <w:rPr>
          <w:spacing w:val="-4"/>
        </w:rPr>
        <w:t>его </w:t>
      </w:r>
      <w:r>
        <w:rPr>
          <w:spacing w:val="-5"/>
        </w:rPr>
        <w:t>ответить </w:t>
      </w:r>
      <w:r>
        <w:rPr>
          <w:spacing w:val="-3"/>
        </w:rPr>
        <w:t>на это </w:t>
      </w:r>
      <w:r>
        <w:rPr>
          <w:spacing w:val="-5"/>
        </w:rPr>
        <w:t>определение </w:t>
      </w:r>
      <w:r>
        <w:rPr>
          <w:spacing w:val="-3"/>
        </w:rPr>
        <w:t>как на </w:t>
      </w:r>
      <w:r>
        <w:rPr>
          <w:i/>
          <w:spacing w:val="-5"/>
        </w:rPr>
        <w:t>проблему</w:t>
      </w:r>
      <w:r>
        <w:rPr>
          <w:spacing w:val="-5"/>
        </w:rPr>
        <w:t>, </w:t>
      </w:r>
      <w:r>
        <w:rPr/>
        <w:t>а </w:t>
      </w:r>
      <w:r>
        <w:rPr>
          <w:spacing w:val="-3"/>
        </w:rPr>
        <w:t>не </w:t>
      </w:r>
      <w:r>
        <w:rPr>
          <w:spacing w:val="-5"/>
        </w:rPr>
        <w:t>истинное знание. </w:t>
      </w:r>
      <w:r>
        <w:rPr/>
        <w:t>По </w:t>
      </w:r>
      <w:r>
        <w:rPr>
          <w:spacing w:val="-5"/>
        </w:rPr>
        <w:t>мысли </w:t>
      </w:r>
      <w:r>
        <w:rPr>
          <w:spacing w:val="-6"/>
        </w:rPr>
        <w:t>священника, </w:t>
      </w:r>
      <w:r>
        <w:rPr>
          <w:spacing w:val="-5"/>
        </w:rPr>
        <w:t>имевшего </w:t>
      </w:r>
      <w:r>
        <w:rPr>
          <w:spacing w:val="-4"/>
        </w:rPr>
        <w:t>био- </w:t>
      </w:r>
      <w:r>
        <w:rPr>
          <w:spacing w:val="-5"/>
        </w:rPr>
        <w:t>логическое образование, феномен человека </w:t>
      </w:r>
      <w:r>
        <w:rPr/>
        <w:t>в </w:t>
      </w:r>
      <w:r>
        <w:rPr>
          <w:spacing w:val="-4"/>
        </w:rPr>
        <w:t>мире </w:t>
      </w:r>
      <w:r>
        <w:rPr>
          <w:spacing w:val="-5"/>
        </w:rPr>
        <w:t>природы </w:t>
      </w:r>
      <w:r>
        <w:rPr/>
        <w:t>– </w:t>
      </w:r>
      <w:r>
        <w:rPr>
          <w:spacing w:val="-5"/>
        </w:rPr>
        <w:t>несо- мненная  загадка,  поскольку  биологически  </w:t>
      </w:r>
      <w:r>
        <w:rPr/>
        <w:t>он </w:t>
      </w:r>
      <w:r>
        <w:rPr>
          <w:spacing w:val="-3"/>
        </w:rPr>
        <w:t>не  </w:t>
      </w:r>
      <w:r>
        <w:rPr>
          <w:spacing w:val="-5"/>
        </w:rPr>
        <w:t>отличается  </w:t>
      </w:r>
      <w:r>
        <w:rPr/>
        <w:t>от</w:t>
      </w:r>
      <w:r>
        <w:rPr>
          <w:spacing w:val="-10"/>
        </w:rPr>
        <w:t> </w:t>
      </w:r>
      <w:r>
        <w:rPr>
          <w:spacing w:val="-5"/>
        </w:rPr>
        <w:t>других</w:t>
      </w:r>
    </w:p>
    <w:p>
      <w:pPr>
        <w:spacing w:line="203" w:lineRule="exact" w:before="7"/>
        <w:ind w:left="340" w:right="0" w:firstLine="0"/>
        <w:jc w:val="left"/>
        <w:rPr>
          <w:sz w:val="18"/>
        </w:rPr>
      </w:pPr>
      <w:r>
        <w:rPr>
          <w:position w:val="6"/>
          <w:sz w:val="12"/>
        </w:rPr>
        <w:t>8 </w:t>
      </w:r>
      <w:r>
        <w:rPr>
          <w:sz w:val="18"/>
        </w:rPr>
        <w:t>Там же. 21, 26.</w:t>
      </w:r>
    </w:p>
    <w:p>
      <w:pPr>
        <w:spacing w:line="196" w:lineRule="exact" w:before="0"/>
        <w:ind w:left="340" w:right="0" w:firstLine="0"/>
        <w:jc w:val="left"/>
        <w:rPr>
          <w:sz w:val="18"/>
        </w:rPr>
      </w:pPr>
      <w:r>
        <w:rPr>
          <w:position w:val="6"/>
          <w:sz w:val="12"/>
        </w:rPr>
        <w:t>9 </w:t>
      </w:r>
      <w:r>
        <w:rPr>
          <w:sz w:val="18"/>
        </w:rPr>
        <w:t>Там же: 13.</w:t>
      </w:r>
    </w:p>
    <w:p>
      <w:pPr>
        <w:spacing w:line="197" w:lineRule="exact" w:before="0"/>
        <w:ind w:left="340" w:right="0" w:firstLine="0"/>
        <w:jc w:val="left"/>
        <w:rPr>
          <w:sz w:val="18"/>
        </w:rPr>
      </w:pPr>
      <w:r>
        <w:rPr>
          <w:position w:val="6"/>
          <w:sz w:val="12"/>
        </w:rPr>
        <w:t>10 </w:t>
      </w:r>
      <w:r>
        <w:rPr>
          <w:sz w:val="18"/>
        </w:rPr>
        <w:t>Пигров 2005: 13.</w:t>
      </w:r>
    </w:p>
    <w:p>
      <w:pPr>
        <w:spacing w:line="204" w:lineRule="exact" w:before="0"/>
        <w:ind w:left="340" w:right="0" w:firstLine="0"/>
        <w:jc w:val="left"/>
        <w:rPr>
          <w:sz w:val="18"/>
        </w:rPr>
      </w:pPr>
      <w:r>
        <w:rPr>
          <w:position w:val="6"/>
          <w:sz w:val="12"/>
        </w:rPr>
        <w:t>11 </w:t>
      </w:r>
      <w:r>
        <w:rPr>
          <w:sz w:val="18"/>
        </w:rPr>
        <w:t>Мень 1992(1): 415.</w:t>
      </w:r>
    </w:p>
    <w:p>
      <w:pPr>
        <w:spacing w:after="0" w:line="204"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6"/>
      </w:pPr>
      <w:r>
        <w:rPr>
          <w:spacing w:val="-5"/>
        </w:rPr>
        <w:t>живых </w:t>
      </w:r>
      <w:r>
        <w:rPr>
          <w:spacing w:val="-6"/>
        </w:rPr>
        <w:t>существ </w:t>
      </w:r>
      <w:r>
        <w:rPr>
          <w:spacing w:val="-3"/>
        </w:rPr>
        <w:t>по </w:t>
      </w:r>
      <w:r>
        <w:rPr>
          <w:spacing w:val="-5"/>
        </w:rPr>
        <w:t>своим </w:t>
      </w:r>
      <w:r>
        <w:rPr>
          <w:spacing w:val="-6"/>
        </w:rPr>
        <w:t>жизненным процессам </w:t>
      </w:r>
      <w:r>
        <w:rPr/>
        <w:t>и </w:t>
      </w:r>
      <w:r>
        <w:rPr>
          <w:spacing w:val="-4"/>
        </w:rPr>
        <w:t>целям, </w:t>
      </w:r>
      <w:r>
        <w:rPr>
          <w:spacing w:val="-3"/>
        </w:rPr>
        <w:t>но </w:t>
      </w:r>
      <w:r>
        <w:rPr>
          <w:spacing w:val="-4"/>
        </w:rPr>
        <w:t>главным  его </w:t>
      </w:r>
      <w:r>
        <w:rPr>
          <w:spacing w:val="-5"/>
        </w:rPr>
        <w:t>свойством </w:t>
      </w:r>
      <w:r>
        <w:rPr/>
        <w:t>и </w:t>
      </w:r>
      <w:r>
        <w:rPr>
          <w:spacing w:val="-5"/>
        </w:rPr>
        <w:t>отличием оказывается духовность. «Какой цели </w:t>
      </w:r>
      <w:r>
        <w:rPr>
          <w:spacing w:val="-4"/>
        </w:rPr>
        <w:t>для </w:t>
      </w:r>
      <w:r>
        <w:rPr>
          <w:spacing w:val="-5"/>
        </w:rPr>
        <w:t>нашего биологического </w:t>
      </w:r>
      <w:r>
        <w:rPr>
          <w:spacing w:val="-3"/>
        </w:rPr>
        <w:t>вида </w:t>
      </w:r>
      <w:r>
        <w:rPr>
          <w:spacing w:val="-5"/>
        </w:rPr>
        <w:t>служит бескорыстная жажда познания, такого познания, которое </w:t>
      </w:r>
      <w:r>
        <w:rPr>
          <w:spacing w:val="-4"/>
        </w:rPr>
        <w:t>вовсе </w:t>
      </w:r>
      <w:r>
        <w:rPr>
          <w:spacing w:val="-3"/>
        </w:rPr>
        <w:t>не </w:t>
      </w:r>
      <w:r>
        <w:rPr>
          <w:spacing w:val="-5"/>
        </w:rPr>
        <w:t>даёт конкретных осязаемых результа- тов? </w:t>
      </w:r>
      <w:r>
        <w:rPr/>
        <w:t>– </w:t>
      </w:r>
      <w:r>
        <w:rPr>
          <w:spacing w:val="-5"/>
        </w:rPr>
        <w:t>спрашивает </w:t>
      </w:r>
      <w:r>
        <w:rPr>
          <w:spacing w:val="-3"/>
        </w:rPr>
        <w:t>о. </w:t>
      </w:r>
      <w:r>
        <w:rPr>
          <w:spacing w:val="-5"/>
        </w:rPr>
        <w:t>Александр. </w:t>
      </w:r>
      <w:r>
        <w:rPr/>
        <w:t>– </w:t>
      </w:r>
      <w:r>
        <w:rPr>
          <w:spacing w:val="-4"/>
        </w:rPr>
        <w:t>Откуда </w:t>
      </w:r>
      <w:r>
        <w:rPr>
          <w:spacing w:val="-5"/>
        </w:rPr>
        <w:t>возникает </w:t>
      </w:r>
      <w:r>
        <w:rPr/>
        <w:t>в </w:t>
      </w:r>
      <w:r>
        <w:rPr>
          <w:spacing w:val="-5"/>
        </w:rPr>
        <w:t>человеке благо- говение перед Высшим, стремление постичь последнюю тайну мира? Откуда </w:t>
      </w:r>
      <w:r>
        <w:rPr/>
        <w:t>в </w:t>
      </w:r>
      <w:r>
        <w:rPr>
          <w:spacing w:val="-4"/>
        </w:rPr>
        <w:t>нём то, что </w:t>
      </w:r>
      <w:r>
        <w:rPr/>
        <w:t>мы </w:t>
      </w:r>
      <w:r>
        <w:rPr>
          <w:spacing w:val="-5"/>
        </w:rPr>
        <w:t>называем духовностью?». Сознание </w:t>
      </w:r>
      <w:r>
        <w:rPr/>
        <w:t>и </w:t>
      </w:r>
      <w:r>
        <w:rPr>
          <w:spacing w:val="-5"/>
        </w:rPr>
        <w:t>разум, личность </w:t>
      </w:r>
      <w:r>
        <w:rPr/>
        <w:t>с </w:t>
      </w:r>
      <w:r>
        <w:rPr>
          <w:spacing w:val="-3"/>
        </w:rPr>
        <w:t>её </w:t>
      </w:r>
      <w:r>
        <w:rPr>
          <w:spacing w:val="-5"/>
        </w:rPr>
        <w:t>этическими принципами, мышление, ответственность, способность  </w:t>
      </w:r>
      <w:r>
        <w:rPr/>
        <w:t>к  </w:t>
      </w:r>
      <w:r>
        <w:rPr>
          <w:spacing w:val="-4"/>
        </w:rPr>
        <w:t>выбору  </w:t>
      </w:r>
      <w:r>
        <w:rPr/>
        <w:t>–  </w:t>
      </w:r>
      <w:r>
        <w:rPr>
          <w:spacing w:val="-4"/>
        </w:rPr>
        <w:t>всё  это  </w:t>
      </w:r>
      <w:r>
        <w:rPr>
          <w:spacing w:val="-5"/>
        </w:rPr>
        <w:t>свидетельство  отношения  человека  </w:t>
      </w:r>
      <w:r>
        <w:rPr/>
        <w:t>к </w:t>
      </w:r>
      <w:r>
        <w:rPr>
          <w:spacing w:val="-5"/>
        </w:rPr>
        <w:t>иной нематериальной системе, </w:t>
      </w:r>
      <w:r>
        <w:rPr>
          <w:spacing w:val="-4"/>
        </w:rPr>
        <w:t>его </w:t>
      </w:r>
      <w:r>
        <w:rPr>
          <w:spacing w:val="-5"/>
        </w:rPr>
        <w:t>подобия </w:t>
      </w:r>
      <w:r>
        <w:rPr>
          <w:spacing w:val="-4"/>
        </w:rPr>
        <w:t>чему-то иному </w:t>
      </w:r>
      <w:r>
        <w:rPr/>
        <w:t>– </w:t>
      </w:r>
      <w:r>
        <w:rPr>
          <w:spacing w:val="-5"/>
        </w:rPr>
        <w:t>первич- </w:t>
      </w:r>
      <w:r>
        <w:rPr>
          <w:spacing w:val="-4"/>
        </w:rPr>
        <w:t>ной </w:t>
      </w:r>
      <w:r>
        <w:rPr>
          <w:spacing w:val="-5"/>
        </w:rPr>
        <w:t>реальности, </w:t>
      </w:r>
      <w:r>
        <w:rPr/>
        <w:t>с </w:t>
      </w:r>
      <w:r>
        <w:rPr>
          <w:spacing w:val="-5"/>
        </w:rPr>
        <w:t>которой </w:t>
      </w:r>
      <w:r>
        <w:rPr>
          <w:spacing w:val="-3"/>
        </w:rPr>
        <w:t>он </w:t>
      </w:r>
      <w:r>
        <w:rPr>
          <w:spacing w:val="-5"/>
        </w:rPr>
        <w:t>рождается </w:t>
      </w:r>
      <w:r>
        <w:rPr/>
        <w:t>и </w:t>
      </w:r>
      <w:r>
        <w:rPr>
          <w:spacing w:val="-3"/>
        </w:rPr>
        <w:t>живёт</w:t>
      </w:r>
      <w:r>
        <w:rPr>
          <w:spacing w:val="-3"/>
          <w:position w:val="7"/>
          <w:sz w:val="14"/>
        </w:rPr>
        <w:t>12</w:t>
      </w:r>
      <w:r>
        <w:rPr>
          <w:spacing w:val="-3"/>
        </w:rPr>
        <w:t>. </w:t>
      </w:r>
      <w:r>
        <w:rPr>
          <w:spacing w:val="-4"/>
        </w:rPr>
        <w:t>Эта </w:t>
      </w:r>
      <w:r>
        <w:rPr>
          <w:spacing w:val="-5"/>
        </w:rPr>
        <w:t>первичная </w:t>
      </w:r>
      <w:r>
        <w:rPr/>
        <w:t>ре- </w:t>
      </w:r>
      <w:r>
        <w:rPr>
          <w:spacing w:val="-5"/>
        </w:rPr>
        <w:t>альность </w:t>
      </w:r>
      <w:r>
        <w:rPr/>
        <w:t>– </w:t>
      </w:r>
      <w:r>
        <w:rPr>
          <w:spacing w:val="-5"/>
        </w:rPr>
        <w:t>высшая природа, данная Богом-Творцом, </w:t>
      </w:r>
      <w:r>
        <w:rPr>
          <w:spacing w:val="-3"/>
        </w:rPr>
        <w:t>это </w:t>
      </w:r>
      <w:r>
        <w:rPr>
          <w:spacing w:val="-5"/>
        </w:rPr>
        <w:t>знак </w:t>
      </w:r>
      <w:r>
        <w:rPr>
          <w:spacing w:val="-4"/>
        </w:rPr>
        <w:t>его уни- </w:t>
      </w:r>
      <w:r>
        <w:rPr>
          <w:spacing w:val="-5"/>
        </w:rPr>
        <w:t>кальности, возвышения </w:t>
      </w:r>
      <w:r>
        <w:rPr>
          <w:spacing w:val="-4"/>
        </w:rPr>
        <w:t>над </w:t>
      </w:r>
      <w:r>
        <w:rPr>
          <w:spacing w:val="-6"/>
        </w:rPr>
        <w:t>материальным </w:t>
      </w:r>
      <w:r>
        <w:rPr/>
        <w:t>и </w:t>
      </w:r>
      <w:r>
        <w:rPr>
          <w:spacing w:val="-5"/>
        </w:rPr>
        <w:t>животным, природным </w:t>
      </w:r>
      <w:r>
        <w:rPr>
          <w:spacing w:val="-3"/>
        </w:rPr>
        <w:t>миром</w:t>
      </w:r>
      <w:r>
        <w:rPr>
          <w:spacing w:val="-3"/>
          <w:position w:val="7"/>
          <w:sz w:val="14"/>
        </w:rPr>
        <w:t>13</w:t>
      </w:r>
      <w:r>
        <w:rPr>
          <w:spacing w:val="-3"/>
        </w:rPr>
        <w:t>. </w:t>
      </w:r>
      <w:r>
        <w:rPr>
          <w:spacing w:val="-5"/>
        </w:rPr>
        <w:t>Духовное начало, выраженное </w:t>
      </w:r>
      <w:r>
        <w:rPr/>
        <w:t>в </w:t>
      </w:r>
      <w:r>
        <w:rPr>
          <w:spacing w:val="-5"/>
        </w:rPr>
        <w:t>устремлённости </w:t>
      </w:r>
      <w:r>
        <w:rPr/>
        <w:t>к </w:t>
      </w:r>
      <w:r>
        <w:rPr>
          <w:spacing w:val="-5"/>
        </w:rPr>
        <w:t>высшему, вечности, непреходящим ценностям, </w:t>
      </w:r>
      <w:r>
        <w:rPr/>
        <w:t>и в </w:t>
      </w:r>
      <w:r>
        <w:rPr>
          <w:spacing w:val="-5"/>
        </w:rPr>
        <w:t>созданных </w:t>
      </w:r>
      <w:r>
        <w:rPr>
          <w:spacing w:val="-4"/>
        </w:rPr>
        <w:t>людьми </w:t>
      </w:r>
      <w:r>
        <w:rPr>
          <w:spacing w:val="-5"/>
        </w:rPr>
        <w:t>религиях </w:t>
      </w:r>
      <w:r>
        <w:rPr/>
        <w:t>и </w:t>
      </w:r>
      <w:r>
        <w:rPr>
          <w:spacing w:val="-4"/>
        </w:rPr>
        <w:t>культурах</w:t>
      </w:r>
      <w:r>
        <w:rPr>
          <w:spacing w:val="-4"/>
          <w:position w:val="7"/>
          <w:sz w:val="14"/>
        </w:rPr>
        <w:t>14</w:t>
      </w:r>
      <w:r>
        <w:rPr>
          <w:spacing w:val="-4"/>
        </w:rPr>
        <w:t>, </w:t>
      </w:r>
      <w:r>
        <w:rPr>
          <w:spacing w:val="-3"/>
        </w:rPr>
        <w:t>о. </w:t>
      </w:r>
      <w:r>
        <w:rPr>
          <w:spacing w:val="-5"/>
        </w:rPr>
        <w:t>Александр представляет </w:t>
      </w:r>
      <w:r>
        <w:rPr>
          <w:spacing w:val="-4"/>
        </w:rPr>
        <w:t>как </w:t>
      </w:r>
      <w:r>
        <w:rPr>
          <w:spacing w:val="-5"/>
        </w:rPr>
        <w:t>первозданное, </w:t>
      </w:r>
      <w:r>
        <w:rPr>
          <w:spacing w:val="-4"/>
        </w:rPr>
        <w:t>которому </w:t>
      </w:r>
      <w:r>
        <w:rPr>
          <w:spacing w:val="-6"/>
        </w:rPr>
        <w:t>подчинена </w:t>
      </w:r>
      <w:r>
        <w:rPr>
          <w:spacing w:val="-5"/>
        </w:rPr>
        <w:t>физическая/биологическая часть человеческого существа, </w:t>
      </w:r>
      <w:r>
        <w:rPr/>
        <w:t>и </w:t>
      </w:r>
      <w:r>
        <w:rPr>
          <w:spacing w:val="-6"/>
        </w:rPr>
        <w:t>подчинена </w:t>
      </w:r>
      <w:r>
        <w:rPr>
          <w:i/>
          <w:spacing w:val="-4"/>
        </w:rPr>
        <w:t>его </w:t>
      </w:r>
      <w:r>
        <w:rPr>
          <w:i/>
          <w:spacing w:val="-5"/>
        </w:rPr>
        <w:t>собственным </w:t>
      </w:r>
      <w:r>
        <w:rPr>
          <w:spacing w:val="-6"/>
        </w:rPr>
        <w:t>усилием. </w:t>
      </w:r>
      <w:r>
        <w:rPr/>
        <w:t>И </w:t>
      </w:r>
      <w:r>
        <w:rPr>
          <w:spacing w:val="-5"/>
        </w:rPr>
        <w:t>социальное </w:t>
      </w:r>
      <w:r>
        <w:rPr/>
        <w:t>в </w:t>
      </w:r>
      <w:r>
        <w:rPr>
          <w:spacing w:val="-5"/>
        </w:rPr>
        <w:t>человеке </w:t>
      </w:r>
      <w:r>
        <w:rPr>
          <w:spacing w:val="-4"/>
        </w:rPr>
        <w:t>произ- водно </w:t>
      </w:r>
      <w:r>
        <w:rPr>
          <w:spacing w:val="-3"/>
        </w:rPr>
        <w:t>от </w:t>
      </w:r>
      <w:r>
        <w:rPr>
          <w:spacing w:val="-5"/>
        </w:rPr>
        <w:t>духовной </w:t>
      </w:r>
      <w:r>
        <w:rPr>
          <w:spacing w:val="-4"/>
        </w:rPr>
        <w:t>природы, </w:t>
      </w:r>
      <w:r>
        <w:rPr/>
        <w:t>а </w:t>
      </w:r>
      <w:r>
        <w:rPr>
          <w:spacing w:val="-3"/>
        </w:rPr>
        <w:t>не </w:t>
      </w:r>
      <w:r>
        <w:rPr>
          <w:spacing w:val="-5"/>
        </w:rPr>
        <w:t>наоборот. «Материализм… стремится принизить человека, </w:t>
      </w:r>
      <w:r>
        <w:rPr>
          <w:spacing w:val="-4"/>
        </w:rPr>
        <w:t>сводя его душу </w:t>
      </w:r>
      <w:r>
        <w:rPr/>
        <w:t>и </w:t>
      </w:r>
      <w:r>
        <w:rPr>
          <w:spacing w:val="-4"/>
        </w:rPr>
        <w:t>волю </w:t>
      </w:r>
      <w:r>
        <w:rPr/>
        <w:t>к </w:t>
      </w:r>
      <w:r>
        <w:rPr>
          <w:spacing w:val="-6"/>
        </w:rPr>
        <w:t>«совокупности </w:t>
      </w:r>
      <w:r>
        <w:rPr>
          <w:spacing w:val="-4"/>
        </w:rPr>
        <w:t>обще- </w:t>
      </w:r>
      <w:r>
        <w:rPr>
          <w:spacing w:val="-5"/>
        </w:rPr>
        <w:t>ственных отношений, </w:t>
      </w:r>
      <w:r>
        <w:rPr/>
        <w:t>– </w:t>
      </w:r>
      <w:r>
        <w:rPr>
          <w:spacing w:val="-5"/>
        </w:rPr>
        <w:t>отмечает </w:t>
      </w:r>
      <w:r>
        <w:rPr>
          <w:spacing w:val="-3"/>
        </w:rPr>
        <w:t>о. </w:t>
      </w:r>
      <w:r>
        <w:rPr>
          <w:spacing w:val="-5"/>
        </w:rPr>
        <w:t>Александр </w:t>
      </w:r>
      <w:r>
        <w:rPr/>
        <w:t>в </w:t>
      </w:r>
      <w:r>
        <w:rPr>
          <w:spacing w:val="-5"/>
        </w:rPr>
        <w:t>«Истоках</w:t>
      </w:r>
      <w:r>
        <w:rPr>
          <w:spacing w:val="16"/>
        </w:rPr>
        <w:t> </w:t>
      </w:r>
      <w:r>
        <w:rPr>
          <w:spacing w:val="-5"/>
        </w:rPr>
        <w:t>религии». </w:t>
      </w:r>
      <w:r>
        <w:rPr/>
        <w:t>–</w:t>
      </w:r>
    </w:p>
    <w:p>
      <w:pPr>
        <w:pStyle w:val="BodyText"/>
        <w:spacing w:line="232" w:lineRule="auto" w:before="5"/>
        <w:ind w:right="217"/>
      </w:pPr>
      <w:r>
        <w:rPr/>
        <w:pict>
          <v:line style="position:absolute;mso-position-horizontal-relative:page;mso-position-vertical-relative:paragraph;z-index:-251526144;mso-wrap-distance-left:0;mso-wrap-distance-right:0" from="51.035809pt,218.064636pt" to="195.055809pt,218.064636pt" stroked="true" strokeweight=".36pt" strokecolor="#000000">
            <v:stroke dashstyle="solid"/>
            <w10:wrap type="topAndBottom"/>
          </v:line>
        </w:pict>
      </w:r>
      <w:r>
        <w:rPr>
          <w:spacing w:val="-3"/>
        </w:rPr>
        <w:t>&lt;…&gt;  </w:t>
      </w:r>
      <w:r>
        <w:rPr/>
        <w:t>Но  в  </w:t>
      </w:r>
      <w:r>
        <w:rPr>
          <w:spacing w:val="-5"/>
        </w:rPr>
        <w:t>таком  </w:t>
      </w:r>
      <w:r>
        <w:rPr>
          <w:spacing w:val="-6"/>
        </w:rPr>
        <w:t>случае  </w:t>
      </w:r>
      <w:r>
        <w:rPr>
          <w:spacing w:val="-5"/>
        </w:rPr>
        <w:t>остаётся   неясным,  почему  люди,  </w:t>
      </w:r>
      <w:r>
        <w:rPr>
          <w:spacing w:val="-6"/>
        </w:rPr>
        <w:t>живущие </w:t>
      </w:r>
      <w:r>
        <w:rPr/>
        <w:t>в </w:t>
      </w:r>
      <w:r>
        <w:rPr>
          <w:spacing w:val="-5"/>
        </w:rPr>
        <w:t>одинаковой общественной среде, могут </w:t>
      </w:r>
      <w:r>
        <w:rPr>
          <w:spacing w:val="-4"/>
        </w:rPr>
        <w:t>иметь </w:t>
      </w:r>
      <w:r>
        <w:rPr>
          <w:spacing w:val="-5"/>
        </w:rPr>
        <w:t>совершенно противопо- ложные общественные </w:t>
      </w:r>
      <w:r>
        <w:rPr>
          <w:spacing w:val="-4"/>
        </w:rPr>
        <w:t>устремления?»</w:t>
      </w:r>
      <w:r>
        <w:rPr>
          <w:spacing w:val="-4"/>
          <w:position w:val="7"/>
          <w:sz w:val="14"/>
        </w:rPr>
        <w:t>15</w:t>
      </w:r>
      <w:r>
        <w:rPr>
          <w:spacing w:val="-4"/>
        </w:rPr>
        <w:t>.  </w:t>
      </w:r>
      <w:r>
        <w:rPr/>
        <w:t>В </w:t>
      </w:r>
      <w:r>
        <w:rPr>
          <w:spacing w:val="-5"/>
        </w:rPr>
        <w:t>другом  месте,  полемизируя </w:t>
      </w:r>
      <w:r>
        <w:rPr/>
        <w:t>с </w:t>
      </w:r>
      <w:r>
        <w:rPr>
          <w:spacing w:val="-5"/>
        </w:rPr>
        <w:t>идеей </w:t>
      </w:r>
      <w:r>
        <w:rPr/>
        <w:t>о </w:t>
      </w:r>
      <w:r>
        <w:rPr>
          <w:spacing w:val="-5"/>
        </w:rPr>
        <w:t>принадлежности </w:t>
      </w:r>
      <w:r>
        <w:rPr>
          <w:spacing w:val="-4"/>
        </w:rPr>
        <w:t>этики </w:t>
      </w:r>
      <w:r>
        <w:rPr/>
        <w:t>к </w:t>
      </w:r>
      <w:r>
        <w:rPr>
          <w:spacing w:val="-5"/>
        </w:rPr>
        <w:t>социальной сфере, </w:t>
      </w:r>
      <w:r>
        <w:rPr/>
        <w:t>он </w:t>
      </w:r>
      <w:r>
        <w:rPr>
          <w:spacing w:val="-5"/>
        </w:rPr>
        <w:t>афористически формулирует </w:t>
      </w:r>
      <w:r>
        <w:rPr>
          <w:spacing w:val="-2"/>
        </w:rPr>
        <w:t>эту </w:t>
      </w:r>
      <w:r>
        <w:rPr>
          <w:spacing w:val="-4"/>
        </w:rPr>
        <w:t>свою </w:t>
      </w:r>
      <w:r>
        <w:rPr>
          <w:spacing w:val="-5"/>
        </w:rPr>
        <w:t>позицию: «Социум складывается </w:t>
      </w:r>
      <w:r>
        <w:rPr>
          <w:spacing w:val="-3"/>
        </w:rPr>
        <w:t>из </w:t>
      </w:r>
      <w:r>
        <w:rPr>
          <w:spacing w:val="-5"/>
        </w:rPr>
        <w:t>разных </w:t>
      </w:r>
      <w:r>
        <w:rPr>
          <w:spacing w:val="-4"/>
        </w:rPr>
        <w:t>воль. </w:t>
      </w:r>
      <w:r>
        <w:rPr/>
        <w:t>И </w:t>
      </w:r>
      <w:r>
        <w:rPr>
          <w:spacing w:val="-5"/>
        </w:rPr>
        <w:t>социумы </w:t>
      </w:r>
      <w:r>
        <w:rPr>
          <w:spacing w:val="-4"/>
        </w:rPr>
        <w:t>бывают разные»</w:t>
      </w:r>
      <w:r>
        <w:rPr>
          <w:spacing w:val="-4"/>
          <w:position w:val="7"/>
          <w:sz w:val="14"/>
        </w:rPr>
        <w:t>16</w:t>
      </w:r>
      <w:r>
        <w:rPr>
          <w:spacing w:val="-4"/>
        </w:rPr>
        <w:t>. </w:t>
      </w:r>
      <w:r>
        <w:rPr>
          <w:spacing w:val="-5"/>
        </w:rPr>
        <w:t>Деятельность </w:t>
      </w:r>
      <w:r>
        <w:rPr/>
        <w:t>и </w:t>
      </w:r>
      <w:r>
        <w:rPr>
          <w:spacing w:val="-5"/>
        </w:rPr>
        <w:t>общественная практика, связанная </w:t>
      </w:r>
      <w:r>
        <w:rPr/>
        <w:t>с </w:t>
      </w:r>
      <w:r>
        <w:rPr>
          <w:spacing w:val="-5"/>
        </w:rPr>
        <w:t>удовлетворением потребностей, </w:t>
      </w:r>
      <w:r>
        <w:rPr>
          <w:spacing w:val="-4"/>
        </w:rPr>
        <w:t>также </w:t>
      </w:r>
      <w:r>
        <w:rPr>
          <w:spacing w:val="-3"/>
        </w:rPr>
        <w:t>не </w:t>
      </w:r>
      <w:r>
        <w:rPr>
          <w:spacing w:val="-5"/>
        </w:rPr>
        <w:t>объясняет уни- кальности человека: «Человек </w:t>
      </w:r>
      <w:r>
        <w:rPr/>
        <w:t>в </w:t>
      </w:r>
      <w:r>
        <w:rPr>
          <w:spacing w:val="-4"/>
        </w:rPr>
        <w:t>своих </w:t>
      </w:r>
      <w:r>
        <w:rPr>
          <w:spacing w:val="-6"/>
        </w:rPr>
        <w:t>религиозных исканиях </w:t>
      </w:r>
      <w:r>
        <w:rPr>
          <w:spacing w:val="-5"/>
        </w:rPr>
        <w:t>бесконеч- </w:t>
      </w:r>
      <w:r>
        <w:rPr>
          <w:spacing w:val="-3"/>
        </w:rPr>
        <w:t>но </w:t>
      </w:r>
      <w:r>
        <w:rPr>
          <w:spacing w:val="-5"/>
        </w:rPr>
        <w:t>больше осуществляет </w:t>
      </w:r>
      <w:r>
        <w:rPr>
          <w:spacing w:val="-3"/>
        </w:rPr>
        <w:t>свою </w:t>
      </w:r>
      <w:r>
        <w:rPr>
          <w:spacing w:val="-6"/>
        </w:rPr>
        <w:t>высшую </w:t>
      </w:r>
      <w:r>
        <w:rPr>
          <w:spacing w:val="-5"/>
        </w:rPr>
        <w:t>природу, </w:t>
      </w:r>
      <w:r>
        <w:rPr>
          <w:spacing w:val="-4"/>
        </w:rPr>
        <w:t>чем </w:t>
      </w:r>
      <w:r>
        <w:rPr>
          <w:spacing w:val="-5"/>
        </w:rPr>
        <w:t>когда </w:t>
      </w:r>
      <w:r>
        <w:rPr>
          <w:spacing w:val="-3"/>
        </w:rPr>
        <w:t>он </w:t>
      </w:r>
      <w:r>
        <w:rPr>
          <w:spacing w:val="-4"/>
        </w:rPr>
        <w:t>воюет, </w:t>
      </w:r>
      <w:r>
        <w:rPr>
          <w:spacing w:val="-5"/>
        </w:rPr>
        <w:t>пашет, сеет, строит. </w:t>
      </w:r>
      <w:r>
        <w:rPr/>
        <w:t>И </w:t>
      </w:r>
      <w:r>
        <w:rPr>
          <w:spacing w:val="-5"/>
        </w:rPr>
        <w:t>термиты строят, </w:t>
      </w:r>
      <w:r>
        <w:rPr/>
        <w:t>и </w:t>
      </w:r>
      <w:r>
        <w:rPr>
          <w:spacing w:val="-5"/>
        </w:rPr>
        <w:t>обезьяны воюют, </w:t>
      </w:r>
      <w:r>
        <w:rPr/>
        <w:t>– </w:t>
      </w:r>
      <w:r>
        <w:rPr>
          <w:spacing w:val="-5"/>
        </w:rPr>
        <w:t>по-своему, правда, </w:t>
      </w:r>
      <w:r>
        <w:rPr>
          <w:spacing w:val="-3"/>
        </w:rPr>
        <w:t>не </w:t>
      </w:r>
      <w:r>
        <w:rPr>
          <w:spacing w:val="-4"/>
        </w:rPr>
        <w:t>так </w:t>
      </w:r>
      <w:r>
        <w:rPr>
          <w:spacing w:val="-5"/>
        </w:rPr>
        <w:t>ожесточённо, </w:t>
      </w:r>
      <w:r>
        <w:rPr>
          <w:spacing w:val="-4"/>
        </w:rPr>
        <w:t>как </w:t>
      </w:r>
      <w:r>
        <w:rPr>
          <w:spacing w:val="-5"/>
        </w:rPr>
        <w:t>люди. </w:t>
      </w:r>
      <w:r>
        <w:rPr/>
        <w:t>И </w:t>
      </w:r>
      <w:r>
        <w:rPr>
          <w:spacing w:val="-5"/>
        </w:rPr>
        <w:t>муравьи </w:t>
      </w:r>
      <w:r>
        <w:rPr>
          <w:spacing w:val="-4"/>
        </w:rPr>
        <w:t>сеют, </w:t>
      </w:r>
      <w:r>
        <w:rPr>
          <w:spacing w:val="-5"/>
        </w:rPr>
        <w:t>есть </w:t>
      </w:r>
      <w:r>
        <w:rPr/>
        <w:t>у </w:t>
      </w:r>
      <w:r>
        <w:rPr>
          <w:spacing w:val="-4"/>
        </w:rPr>
        <w:t>них </w:t>
      </w:r>
      <w:r>
        <w:rPr>
          <w:spacing w:val="-5"/>
        </w:rPr>
        <w:t>такие виды. </w:t>
      </w:r>
      <w:r>
        <w:rPr/>
        <w:t>Но </w:t>
      </w:r>
      <w:r>
        <w:rPr>
          <w:spacing w:val="-5"/>
        </w:rPr>
        <w:t>никто </w:t>
      </w:r>
      <w:r>
        <w:rPr>
          <w:spacing w:val="-3"/>
        </w:rPr>
        <w:t>из </w:t>
      </w:r>
      <w:r>
        <w:rPr>
          <w:spacing w:val="-4"/>
        </w:rPr>
        <w:t>живых </w:t>
      </w:r>
      <w:r>
        <w:rPr>
          <w:spacing w:val="-5"/>
        </w:rPr>
        <w:t>существ, </w:t>
      </w:r>
      <w:r>
        <w:rPr>
          <w:spacing w:val="-4"/>
        </w:rPr>
        <w:t>кроме </w:t>
      </w:r>
      <w:r>
        <w:rPr>
          <w:spacing w:val="-5"/>
        </w:rPr>
        <w:t>человека никогда </w:t>
      </w:r>
      <w:r>
        <w:rPr>
          <w:spacing w:val="-3"/>
        </w:rPr>
        <w:t>не </w:t>
      </w:r>
      <w:r>
        <w:rPr>
          <w:spacing w:val="-5"/>
        </w:rPr>
        <w:t>задумы- вался </w:t>
      </w:r>
      <w:r>
        <w:rPr>
          <w:spacing w:val="-4"/>
        </w:rPr>
        <w:t>над </w:t>
      </w:r>
      <w:r>
        <w:rPr>
          <w:spacing w:val="-5"/>
        </w:rPr>
        <w:t>смыслом бытия, никогда </w:t>
      </w:r>
      <w:r>
        <w:rPr>
          <w:spacing w:val="-3"/>
        </w:rPr>
        <w:t>не </w:t>
      </w:r>
      <w:r>
        <w:rPr>
          <w:spacing w:val="-5"/>
        </w:rPr>
        <w:t>поднимался </w:t>
      </w:r>
      <w:r>
        <w:rPr>
          <w:spacing w:val="-4"/>
        </w:rPr>
        <w:t>выше </w:t>
      </w:r>
      <w:r>
        <w:rPr>
          <w:spacing w:val="-5"/>
        </w:rPr>
        <w:t>природных </w:t>
      </w:r>
      <w:r>
        <w:rPr/>
        <w:t>фи- </w:t>
      </w:r>
      <w:r>
        <w:rPr>
          <w:spacing w:val="-5"/>
        </w:rPr>
        <w:t>зических потребностей»</w:t>
      </w:r>
      <w:r>
        <w:rPr>
          <w:spacing w:val="-5"/>
          <w:position w:val="7"/>
          <w:sz w:val="14"/>
        </w:rPr>
        <w:t>17</w:t>
      </w:r>
      <w:r>
        <w:rPr>
          <w:spacing w:val="-5"/>
        </w:rPr>
        <w:t>. Духовное </w:t>
      </w:r>
      <w:r>
        <w:rPr/>
        <w:t>в </w:t>
      </w:r>
      <w:r>
        <w:rPr>
          <w:spacing w:val="-5"/>
        </w:rPr>
        <w:t>человеке </w:t>
      </w:r>
      <w:r>
        <w:rPr>
          <w:i/>
          <w:spacing w:val="-5"/>
        </w:rPr>
        <w:t>предшествует </w:t>
      </w:r>
      <w:r>
        <w:rPr>
          <w:i/>
        </w:rPr>
        <w:t>и </w:t>
      </w:r>
      <w:r>
        <w:rPr>
          <w:i/>
          <w:spacing w:val="-5"/>
        </w:rPr>
        <w:t>опре- </w:t>
      </w:r>
      <w:r>
        <w:rPr>
          <w:i/>
          <w:spacing w:val="-5"/>
        </w:rPr>
        <w:t>деляет </w:t>
      </w:r>
      <w:r>
        <w:rPr>
          <w:spacing w:val="-6"/>
        </w:rPr>
        <w:t>социальное </w:t>
      </w:r>
      <w:r>
        <w:rPr/>
        <w:t>в </w:t>
      </w:r>
      <w:r>
        <w:rPr>
          <w:spacing w:val="-4"/>
        </w:rPr>
        <w:t>нём </w:t>
      </w:r>
      <w:r>
        <w:rPr/>
        <w:t>и в </w:t>
      </w:r>
      <w:r>
        <w:rPr>
          <w:spacing w:val="-5"/>
        </w:rPr>
        <w:t>обществе, духовное </w:t>
      </w:r>
      <w:r>
        <w:rPr>
          <w:spacing w:val="-4"/>
        </w:rPr>
        <w:t>как </w:t>
      </w:r>
      <w:r>
        <w:rPr>
          <w:spacing w:val="-5"/>
        </w:rPr>
        <w:t>«образ </w:t>
      </w:r>
      <w:r>
        <w:rPr/>
        <w:t>и </w:t>
      </w:r>
      <w:r>
        <w:rPr>
          <w:spacing w:val="-5"/>
        </w:rPr>
        <w:t>подобие </w:t>
      </w:r>
      <w:r>
        <w:rPr>
          <w:spacing w:val="-4"/>
        </w:rPr>
        <w:t>Божие» </w:t>
      </w:r>
      <w:r>
        <w:rPr/>
        <w:t>– в </w:t>
      </w:r>
      <w:r>
        <w:rPr>
          <w:spacing w:val="-5"/>
        </w:rPr>
        <w:t>людях. </w:t>
      </w:r>
      <w:r>
        <w:rPr/>
        <w:t>Но </w:t>
      </w:r>
      <w:r>
        <w:rPr>
          <w:spacing w:val="-5"/>
        </w:rPr>
        <w:t>каково содержание </w:t>
      </w:r>
      <w:r>
        <w:rPr>
          <w:spacing w:val="-4"/>
        </w:rPr>
        <w:t>этой </w:t>
      </w:r>
      <w:r>
        <w:rPr>
          <w:spacing w:val="-5"/>
        </w:rPr>
        <w:t>категории, определяю- </w:t>
      </w:r>
      <w:r>
        <w:rPr>
          <w:spacing w:val="-4"/>
        </w:rPr>
        <w:t>щей </w:t>
      </w:r>
      <w:r>
        <w:rPr>
          <w:spacing w:val="-6"/>
        </w:rPr>
        <w:t>уникальность </w:t>
      </w:r>
      <w:r>
        <w:rPr>
          <w:spacing w:val="-5"/>
        </w:rPr>
        <w:t>феномена человека </w:t>
      </w:r>
      <w:r>
        <w:rPr/>
        <w:t>и </w:t>
      </w:r>
      <w:r>
        <w:rPr>
          <w:spacing w:val="-6"/>
        </w:rPr>
        <w:t>универсальность, </w:t>
      </w:r>
      <w:r>
        <w:rPr>
          <w:spacing w:val="-5"/>
        </w:rPr>
        <w:t>объединяю- </w:t>
      </w:r>
      <w:r>
        <w:rPr>
          <w:spacing w:val="-4"/>
        </w:rPr>
        <w:t>щую </w:t>
      </w:r>
      <w:r>
        <w:rPr>
          <w:spacing w:val="-5"/>
        </w:rPr>
        <w:t>народы </w:t>
      </w:r>
      <w:r>
        <w:rPr/>
        <w:t>и </w:t>
      </w:r>
      <w:r>
        <w:rPr>
          <w:spacing w:val="-5"/>
        </w:rPr>
        <w:t>культуры </w:t>
      </w:r>
      <w:r>
        <w:rPr/>
        <w:t>в </w:t>
      </w:r>
      <w:r>
        <w:rPr>
          <w:spacing w:val="-5"/>
        </w:rPr>
        <w:t>единый человеческий </w:t>
      </w:r>
      <w:r>
        <w:rPr>
          <w:spacing w:val="-4"/>
        </w:rPr>
        <w:t>род, </w:t>
      </w:r>
      <w:r>
        <w:rPr/>
        <w:t>в</w:t>
      </w:r>
      <w:r>
        <w:rPr>
          <w:spacing w:val="-23"/>
        </w:rPr>
        <w:t> </w:t>
      </w:r>
      <w:r>
        <w:rPr>
          <w:spacing w:val="-5"/>
        </w:rPr>
        <w:t>человечество?</w:t>
      </w:r>
    </w:p>
    <w:p>
      <w:pPr>
        <w:spacing w:line="201" w:lineRule="exact" w:before="7"/>
        <w:ind w:left="340" w:right="0" w:firstLine="0"/>
        <w:jc w:val="left"/>
        <w:rPr>
          <w:sz w:val="18"/>
        </w:rPr>
      </w:pPr>
      <w:r>
        <w:rPr>
          <w:position w:val="6"/>
          <w:sz w:val="12"/>
        </w:rPr>
        <w:t>12 </w:t>
      </w:r>
      <w:r>
        <w:rPr>
          <w:sz w:val="18"/>
        </w:rPr>
        <w:t>Мень 2005(2): 130, 133-134.</w:t>
      </w:r>
    </w:p>
    <w:p>
      <w:pPr>
        <w:spacing w:line="193" w:lineRule="exact" w:before="0"/>
        <w:ind w:left="340" w:right="0" w:firstLine="0"/>
        <w:jc w:val="left"/>
        <w:rPr>
          <w:sz w:val="18"/>
        </w:rPr>
      </w:pPr>
      <w:r>
        <w:rPr>
          <w:position w:val="6"/>
          <w:sz w:val="12"/>
        </w:rPr>
        <w:t>13 </w:t>
      </w:r>
      <w:r>
        <w:rPr>
          <w:sz w:val="18"/>
        </w:rPr>
        <w:t>Мень 2005(1): 101–103.</w:t>
      </w:r>
    </w:p>
    <w:p>
      <w:pPr>
        <w:spacing w:line="194" w:lineRule="exact" w:before="0"/>
        <w:ind w:left="340" w:right="0" w:firstLine="0"/>
        <w:jc w:val="left"/>
        <w:rPr>
          <w:sz w:val="18"/>
        </w:rPr>
      </w:pPr>
      <w:r>
        <w:rPr>
          <w:position w:val="6"/>
          <w:sz w:val="12"/>
        </w:rPr>
        <w:t>14 </w:t>
      </w:r>
      <w:r>
        <w:rPr>
          <w:sz w:val="18"/>
        </w:rPr>
        <w:t>Мень 1992(1): 19.</w:t>
      </w:r>
    </w:p>
    <w:p>
      <w:pPr>
        <w:spacing w:line="194" w:lineRule="exact" w:before="0"/>
        <w:ind w:left="340" w:right="0" w:firstLine="0"/>
        <w:jc w:val="left"/>
        <w:rPr>
          <w:sz w:val="18"/>
        </w:rPr>
      </w:pPr>
      <w:r>
        <w:rPr>
          <w:position w:val="6"/>
          <w:sz w:val="12"/>
        </w:rPr>
        <w:t>15 </w:t>
      </w:r>
      <w:r>
        <w:rPr>
          <w:sz w:val="18"/>
        </w:rPr>
        <w:t>Мень 2005(1): 124.</w:t>
      </w:r>
    </w:p>
    <w:p>
      <w:pPr>
        <w:spacing w:line="194" w:lineRule="exact" w:before="0"/>
        <w:ind w:left="340" w:right="0" w:firstLine="0"/>
        <w:jc w:val="left"/>
        <w:rPr>
          <w:sz w:val="18"/>
        </w:rPr>
      </w:pPr>
      <w:r>
        <w:rPr>
          <w:position w:val="6"/>
          <w:sz w:val="12"/>
        </w:rPr>
        <w:t>16 </w:t>
      </w:r>
      <w:r>
        <w:rPr>
          <w:sz w:val="18"/>
        </w:rPr>
        <w:t>Мень 1992(1): 35.</w:t>
      </w:r>
    </w:p>
    <w:p>
      <w:pPr>
        <w:spacing w:line="203" w:lineRule="exact" w:before="0"/>
        <w:ind w:left="340" w:right="0" w:firstLine="0"/>
        <w:jc w:val="left"/>
        <w:rPr>
          <w:sz w:val="18"/>
        </w:rPr>
      </w:pPr>
      <w:r>
        <w:rPr>
          <w:position w:val="6"/>
          <w:sz w:val="12"/>
        </w:rPr>
        <w:t>17 </w:t>
      </w:r>
      <w:r>
        <w:rPr>
          <w:sz w:val="18"/>
        </w:rPr>
        <w:t>Там же: 12.</w:t>
      </w:r>
    </w:p>
    <w:p>
      <w:pPr>
        <w:spacing w:after="0" w:line="203" w:lineRule="exact"/>
        <w:jc w:val="left"/>
        <w:rPr>
          <w:sz w:val="18"/>
        </w:rPr>
        <w:sectPr>
          <w:headerReference w:type="default" r:id="rId52"/>
          <w:headerReference w:type="even" r:id="rId53"/>
          <w:pgSz w:w="8230" w:h="12190"/>
          <w:pgMar w:header="656" w:footer="0" w:top="900" w:bottom="280" w:left="680" w:right="680"/>
        </w:sectPr>
      </w:pPr>
    </w:p>
    <w:p>
      <w:pPr>
        <w:pStyle w:val="BodyText"/>
        <w:spacing w:before="5"/>
        <w:ind w:left="0"/>
        <w:jc w:val="left"/>
        <w:rPr>
          <w:sz w:val="11"/>
        </w:rPr>
      </w:pPr>
    </w:p>
    <w:p>
      <w:pPr>
        <w:pStyle w:val="BodyText"/>
        <w:spacing w:line="237" w:lineRule="auto" w:before="94"/>
        <w:ind w:right="217" w:firstLine="453"/>
      </w:pPr>
      <w:r>
        <w:rPr>
          <w:spacing w:val="-5"/>
        </w:rPr>
        <w:t>Содержание духовного описано </w:t>
      </w:r>
      <w:r>
        <w:rPr/>
        <w:t>у </w:t>
      </w:r>
      <w:r>
        <w:rPr>
          <w:spacing w:val="-3"/>
        </w:rPr>
        <w:t>о. </w:t>
      </w:r>
      <w:r>
        <w:rPr>
          <w:spacing w:val="-5"/>
        </w:rPr>
        <w:t>Александра через четыре </w:t>
      </w:r>
      <w:r>
        <w:rPr>
          <w:spacing w:val="-4"/>
        </w:rPr>
        <w:t>глав- ные </w:t>
      </w:r>
      <w:r>
        <w:rPr>
          <w:spacing w:val="-5"/>
        </w:rPr>
        <w:t>категории: свобода, достоинство, творчество, этика.</w:t>
      </w:r>
    </w:p>
    <w:p>
      <w:pPr>
        <w:pStyle w:val="BodyText"/>
        <w:spacing w:line="232" w:lineRule="auto"/>
        <w:ind w:right="218" w:firstLine="453"/>
      </w:pPr>
      <w:r>
        <w:rPr>
          <w:spacing w:val="-5"/>
        </w:rPr>
        <w:t>Свобода определена </w:t>
      </w:r>
      <w:r>
        <w:rPr>
          <w:spacing w:val="-4"/>
        </w:rPr>
        <w:t>как </w:t>
      </w:r>
      <w:r>
        <w:rPr>
          <w:spacing w:val="-5"/>
        </w:rPr>
        <w:t>«один </w:t>
      </w:r>
      <w:r>
        <w:rPr>
          <w:spacing w:val="-3"/>
        </w:rPr>
        <w:t>из </w:t>
      </w:r>
      <w:r>
        <w:rPr>
          <w:spacing w:val="-5"/>
        </w:rPr>
        <w:t>законов Духа», неотъемлемое свойство человека, призванное </w:t>
      </w:r>
      <w:r>
        <w:rPr>
          <w:spacing w:val="-6"/>
        </w:rPr>
        <w:t>«служить </w:t>
      </w:r>
      <w:r>
        <w:rPr>
          <w:spacing w:val="-5"/>
        </w:rPr>
        <w:t>преображению зверя, реализа- </w:t>
      </w:r>
      <w:r>
        <w:rPr>
          <w:spacing w:val="-4"/>
        </w:rPr>
        <w:t>ции тех </w:t>
      </w:r>
      <w:r>
        <w:rPr>
          <w:spacing w:val="-5"/>
        </w:rPr>
        <w:t>духовных потенций, которые заложены </w:t>
      </w:r>
      <w:r>
        <w:rPr/>
        <w:t>в нас»</w:t>
      </w:r>
      <w:r>
        <w:rPr>
          <w:position w:val="7"/>
          <w:sz w:val="14"/>
        </w:rPr>
        <w:t>18</w:t>
      </w:r>
      <w:r>
        <w:rPr/>
        <w:t>. </w:t>
      </w:r>
      <w:r>
        <w:rPr>
          <w:spacing w:val="-5"/>
        </w:rPr>
        <w:t>Личная </w:t>
      </w:r>
      <w:r>
        <w:rPr>
          <w:spacing w:val="-4"/>
        </w:rPr>
        <w:t>свобо- </w:t>
      </w:r>
      <w:r>
        <w:rPr>
          <w:spacing w:val="-3"/>
        </w:rPr>
        <w:t>да </w:t>
      </w:r>
      <w:r>
        <w:rPr/>
        <w:t>– </w:t>
      </w:r>
      <w:r>
        <w:rPr>
          <w:spacing w:val="-4"/>
        </w:rPr>
        <w:t>дар, </w:t>
      </w:r>
      <w:r>
        <w:rPr/>
        <w:t>в </w:t>
      </w:r>
      <w:r>
        <w:rPr>
          <w:spacing w:val="-5"/>
        </w:rPr>
        <w:t>котором проявляется богоподобие человека; осуществляется свобода </w:t>
      </w:r>
      <w:r>
        <w:rPr/>
        <w:t>в </w:t>
      </w:r>
      <w:r>
        <w:rPr>
          <w:spacing w:val="-5"/>
        </w:rPr>
        <w:t>выборе, </w:t>
      </w:r>
      <w:r>
        <w:rPr/>
        <w:t>и </w:t>
      </w:r>
      <w:r>
        <w:rPr>
          <w:spacing w:val="-4"/>
        </w:rPr>
        <w:t>потому </w:t>
      </w:r>
      <w:r>
        <w:rPr>
          <w:spacing w:val="-5"/>
        </w:rPr>
        <w:t>«духовное становление человека есть </w:t>
      </w:r>
      <w:r>
        <w:rPr>
          <w:spacing w:val="-4"/>
        </w:rPr>
        <w:t>одно- </w:t>
      </w:r>
      <w:r>
        <w:rPr>
          <w:spacing w:val="-5"/>
        </w:rPr>
        <w:t>временно </w:t>
      </w:r>
      <w:r>
        <w:rPr/>
        <w:t>и </w:t>
      </w:r>
      <w:r>
        <w:rPr>
          <w:spacing w:val="-5"/>
        </w:rPr>
        <w:t>развитие </w:t>
      </w:r>
      <w:r>
        <w:rPr/>
        <w:t>в </w:t>
      </w:r>
      <w:r>
        <w:rPr>
          <w:spacing w:val="-4"/>
        </w:rPr>
        <w:t>нём свободы»</w:t>
      </w:r>
      <w:r>
        <w:rPr>
          <w:spacing w:val="-4"/>
          <w:position w:val="7"/>
          <w:sz w:val="14"/>
        </w:rPr>
        <w:t>19</w:t>
      </w:r>
      <w:r>
        <w:rPr>
          <w:spacing w:val="-4"/>
        </w:rPr>
        <w:t>. </w:t>
      </w:r>
      <w:r>
        <w:rPr>
          <w:spacing w:val="-3"/>
        </w:rPr>
        <w:t>Бог </w:t>
      </w:r>
      <w:r>
        <w:rPr>
          <w:spacing w:val="-5"/>
        </w:rPr>
        <w:t>открывается человеку </w:t>
      </w:r>
      <w:r>
        <w:rPr/>
        <w:t>в </w:t>
      </w:r>
      <w:r>
        <w:rPr>
          <w:spacing w:val="-3"/>
        </w:rPr>
        <w:t>ре- </w:t>
      </w:r>
      <w:r>
        <w:rPr>
          <w:spacing w:val="-5"/>
        </w:rPr>
        <w:t>лигиозном </w:t>
      </w:r>
      <w:r>
        <w:rPr>
          <w:spacing w:val="-4"/>
        </w:rPr>
        <w:t>опыте как высшая Свобода</w:t>
      </w:r>
      <w:r>
        <w:rPr>
          <w:spacing w:val="-4"/>
          <w:position w:val="7"/>
          <w:sz w:val="14"/>
        </w:rPr>
        <w:t>20</w:t>
      </w:r>
      <w:r>
        <w:rPr>
          <w:spacing w:val="-4"/>
        </w:rPr>
        <w:t>. То, как </w:t>
      </w:r>
      <w:r>
        <w:rPr>
          <w:spacing w:val="-5"/>
        </w:rPr>
        <w:t>человек распоряжается этим даром, определяет </w:t>
      </w:r>
      <w:r>
        <w:rPr>
          <w:spacing w:val="-4"/>
        </w:rPr>
        <w:t>его </w:t>
      </w:r>
      <w:r>
        <w:rPr>
          <w:spacing w:val="-6"/>
        </w:rPr>
        <w:t>индивидуальную </w:t>
      </w:r>
      <w:r>
        <w:rPr>
          <w:spacing w:val="-5"/>
        </w:rPr>
        <w:t>судьбу, </w:t>
      </w:r>
      <w:r>
        <w:rPr>
          <w:spacing w:val="-4"/>
        </w:rPr>
        <w:t>судьбу </w:t>
      </w:r>
      <w:r>
        <w:rPr>
          <w:spacing w:val="-5"/>
        </w:rPr>
        <w:t>обществ </w:t>
      </w:r>
      <w:r>
        <w:rPr/>
        <w:t>и </w:t>
      </w:r>
      <w:r>
        <w:rPr>
          <w:spacing w:val="-5"/>
        </w:rPr>
        <w:t>мировую историю, поскольку свобода неотделима </w:t>
      </w:r>
      <w:r>
        <w:rPr>
          <w:spacing w:val="-3"/>
        </w:rPr>
        <w:t>от </w:t>
      </w:r>
      <w:r>
        <w:rPr>
          <w:spacing w:val="-5"/>
        </w:rPr>
        <w:t>ответственности </w:t>
      </w:r>
      <w:r>
        <w:rPr>
          <w:spacing w:val="-3"/>
        </w:rPr>
        <w:t>за </w:t>
      </w:r>
      <w:r>
        <w:rPr>
          <w:spacing w:val="-5"/>
        </w:rPr>
        <w:t>действия </w:t>
      </w:r>
      <w:r>
        <w:rPr/>
        <w:t>и </w:t>
      </w:r>
      <w:r>
        <w:rPr>
          <w:spacing w:val="-5"/>
        </w:rPr>
        <w:t>осуществлённый выбор. «Свобода </w:t>
      </w:r>
      <w:r>
        <w:rPr/>
        <w:t>– </w:t>
      </w:r>
      <w:r>
        <w:rPr>
          <w:spacing w:val="-5"/>
        </w:rPr>
        <w:t>нелёгкий </w:t>
      </w:r>
      <w:r>
        <w:rPr>
          <w:spacing w:val="-4"/>
        </w:rPr>
        <w:t>дар, </w:t>
      </w:r>
      <w:r>
        <w:rPr>
          <w:spacing w:val="-3"/>
        </w:rPr>
        <w:t>её </w:t>
      </w:r>
      <w:r>
        <w:rPr>
          <w:spacing w:val="-4"/>
        </w:rPr>
        <w:t>даже </w:t>
      </w:r>
      <w:r>
        <w:rPr>
          <w:spacing w:val="-5"/>
        </w:rPr>
        <w:t>называли даром страшным. </w:t>
      </w:r>
      <w:r>
        <w:rPr/>
        <w:t>Но </w:t>
      </w:r>
      <w:r>
        <w:rPr>
          <w:spacing w:val="-4"/>
        </w:rPr>
        <w:t>без неё </w:t>
      </w:r>
      <w:r>
        <w:rPr>
          <w:spacing w:val="-5"/>
        </w:rPr>
        <w:t>невозможно </w:t>
      </w:r>
      <w:r>
        <w:rPr>
          <w:spacing w:val="-6"/>
        </w:rPr>
        <w:t>осуществление </w:t>
      </w:r>
      <w:r>
        <w:rPr>
          <w:spacing w:val="-4"/>
        </w:rPr>
        <w:t>под- </w:t>
      </w:r>
      <w:r>
        <w:rPr>
          <w:spacing w:val="-5"/>
        </w:rPr>
        <w:t>линного </w:t>
      </w:r>
      <w:r>
        <w:rPr>
          <w:spacing w:val="-4"/>
        </w:rPr>
        <w:t>человека»</w:t>
      </w:r>
      <w:r>
        <w:rPr>
          <w:spacing w:val="-4"/>
          <w:position w:val="7"/>
          <w:sz w:val="14"/>
        </w:rPr>
        <w:t>21</w:t>
      </w:r>
      <w:r>
        <w:rPr>
          <w:spacing w:val="-4"/>
        </w:rPr>
        <w:t>. </w:t>
      </w:r>
      <w:r>
        <w:rPr>
          <w:spacing w:val="-5"/>
        </w:rPr>
        <w:t>Ответственность </w:t>
      </w:r>
      <w:r>
        <w:rPr>
          <w:spacing w:val="-4"/>
        </w:rPr>
        <w:t>есть </w:t>
      </w:r>
      <w:r>
        <w:rPr>
          <w:spacing w:val="-5"/>
        </w:rPr>
        <w:t>инобытие свободы, посколь- </w:t>
      </w:r>
      <w:r>
        <w:rPr/>
        <w:t>ку </w:t>
      </w:r>
      <w:r>
        <w:rPr>
          <w:spacing w:val="-5"/>
        </w:rPr>
        <w:t>«человеку </w:t>
      </w:r>
      <w:r>
        <w:rPr>
          <w:spacing w:val="-6"/>
        </w:rPr>
        <w:t>указаны </w:t>
      </w:r>
      <w:r>
        <w:rPr>
          <w:spacing w:val="-4"/>
        </w:rPr>
        <w:t>пути, </w:t>
      </w:r>
      <w:r>
        <w:rPr>
          <w:spacing w:val="-5"/>
        </w:rPr>
        <w:t>человек </w:t>
      </w:r>
      <w:r>
        <w:rPr>
          <w:spacing w:val="-4"/>
        </w:rPr>
        <w:t>будет </w:t>
      </w:r>
      <w:r>
        <w:rPr>
          <w:spacing w:val="-5"/>
        </w:rPr>
        <w:t>нести ответственность </w:t>
      </w:r>
      <w:r>
        <w:rPr>
          <w:spacing w:val="-3"/>
        </w:rPr>
        <w:t>за </w:t>
      </w:r>
      <w:r>
        <w:rPr/>
        <w:t>со- </w:t>
      </w:r>
      <w:r>
        <w:rPr>
          <w:spacing w:val="-5"/>
        </w:rPr>
        <w:t>вершённое </w:t>
      </w:r>
      <w:r>
        <w:rPr/>
        <w:t>и </w:t>
      </w:r>
      <w:r>
        <w:rPr>
          <w:spacing w:val="-4"/>
        </w:rPr>
        <w:t>потому </w:t>
      </w:r>
      <w:r>
        <w:rPr>
          <w:spacing w:val="-3"/>
        </w:rPr>
        <w:t>он </w:t>
      </w:r>
      <w:r>
        <w:rPr>
          <w:spacing w:val="-5"/>
        </w:rPr>
        <w:t>является образом </w:t>
      </w:r>
      <w:r>
        <w:rPr/>
        <w:t>и </w:t>
      </w:r>
      <w:r>
        <w:rPr>
          <w:spacing w:val="-5"/>
        </w:rPr>
        <w:t>подобием Божиим. Свобода выбора обусловливает </w:t>
      </w:r>
      <w:r>
        <w:rPr>
          <w:spacing w:val="-4"/>
        </w:rPr>
        <w:t>свободу </w:t>
      </w:r>
      <w:r>
        <w:rPr>
          <w:spacing w:val="-5"/>
        </w:rPr>
        <w:t>ответственности»</w:t>
      </w:r>
      <w:r>
        <w:rPr>
          <w:spacing w:val="-5"/>
          <w:position w:val="7"/>
          <w:sz w:val="14"/>
        </w:rPr>
        <w:t>22</w:t>
      </w:r>
      <w:r>
        <w:rPr>
          <w:spacing w:val="-5"/>
        </w:rPr>
        <w:t>. </w:t>
      </w:r>
      <w:r>
        <w:rPr/>
        <w:t>О. </w:t>
      </w:r>
      <w:r>
        <w:rPr>
          <w:spacing w:val="-5"/>
        </w:rPr>
        <w:t>Александр </w:t>
      </w:r>
      <w:r>
        <w:rPr>
          <w:spacing w:val="-4"/>
        </w:rPr>
        <w:t>отри- </w:t>
      </w:r>
      <w:r>
        <w:rPr>
          <w:spacing w:val="-5"/>
        </w:rPr>
        <w:t>цает </w:t>
      </w:r>
      <w:r>
        <w:rPr>
          <w:spacing w:val="-4"/>
        </w:rPr>
        <w:t>свободу воли </w:t>
      </w:r>
      <w:r>
        <w:rPr>
          <w:spacing w:val="-5"/>
        </w:rPr>
        <w:t>(как </w:t>
      </w:r>
      <w:r>
        <w:rPr>
          <w:spacing w:val="-3"/>
        </w:rPr>
        <w:t>это </w:t>
      </w:r>
      <w:r>
        <w:rPr>
          <w:spacing w:val="-5"/>
        </w:rPr>
        <w:t>делали, </w:t>
      </w:r>
      <w:r>
        <w:rPr/>
        <w:t>в </w:t>
      </w:r>
      <w:r>
        <w:rPr>
          <w:spacing w:val="-5"/>
        </w:rPr>
        <w:t>частности, протестанты), поскольку </w:t>
      </w:r>
      <w:r>
        <w:rPr>
          <w:spacing w:val="-4"/>
        </w:rPr>
        <w:t>так </w:t>
      </w:r>
      <w:r>
        <w:rPr/>
        <w:t>с </w:t>
      </w:r>
      <w:r>
        <w:rPr>
          <w:spacing w:val="-5"/>
        </w:rPr>
        <w:t>человека снимается ответственность, </w:t>
      </w:r>
      <w:r>
        <w:rPr/>
        <w:t>и </w:t>
      </w:r>
      <w:r>
        <w:rPr>
          <w:spacing w:val="-3"/>
        </w:rPr>
        <w:t>он </w:t>
      </w:r>
      <w:r>
        <w:rPr>
          <w:spacing w:val="-5"/>
        </w:rPr>
        <w:t>становится </w:t>
      </w:r>
      <w:r>
        <w:rPr>
          <w:spacing w:val="-3"/>
        </w:rPr>
        <w:t>рабом</w:t>
      </w:r>
      <w:r>
        <w:rPr>
          <w:spacing w:val="-3"/>
          <w:position w:val="7"/>
          <w:sz w:val="14"/>
        </w:rPr>
        <w:t>23</w:t>
      </w:r>
      <w:r>
        <w:rPr>
          <w:spacing w:val="-3"/>
        </w:rPr>
        <w:t>.</w:t>
      </w:r>
    </w:p>
    <w:p>
      <w:pPr>
        <w:pStyle w:val="BodyText"/>
        <w:spacing w:line="230" w:lineRule="auto" w:before="2"/>
        <w:ind w:right="216" w:firstLine="453"/>
      </w:pPr>
      <w:r>
        <w:rPr/>
        <w:pict>
          <v:line style="position:absolute;mso-position-horizontal-relative:page;mso-position-vertical-relative:paragraph;z-index:-251525120;mso-wrap-distance-left:0;mso-wrap-distance-right:0" from="51.035809pt,202.580612pt" to="195.055809pt,202.580612pt" stroked="true" strokeweight=".36pt" strokecolor="#000000">
            <v:stroke dashstyle="solid"/>
            <w10:wrap type="topAndBottom"/>
          </v:line>
        </w:pict>
      </w:r>
      <w:r>
        <w:rPr>
          <w:spacing w:val="-5"/>
        </w:rPr>
        <w:t>Опираясь </w:t>
      </w:r>
      <w:r>
        <w:rPr/>
        <w:t>на </w:t>
      </w:r>
      <w:r>
        <w:rPr>
          <w:spacing w:val="-5"/>
        </w:rPr>
        <w:t>библейскую антропологию, </w:t>
      </w:r>
      <w:r>
        <w:rPr>
          <w:spacing w:val="-3"/>
        </w:rPr>
        <w:t>о. </w:t>
      </w:r>
      <w:r>
        <w:rPr>
          <w:spacing w:val="-5"/>
        </w:rPr>
        <w:t>Александр трактует </w:t>
      </w:r>
      <w:r>
        <w:rPr>
          <w:spacing w:val="-3"/>
        </w:rPr>
        <w:t>до- </w:t>
      </w:r>
      <w:r>
        <w:rPr>
          <w:spacing w:val="-5"/>
        </w:rPr>
        <w:t>стоинство </w:t>
      </w:r>
      <w:r>
        <w:rPr>
          <w:spacing w:val="-4"/>
        </w:rPr>
        <w:t>как </w:t>
      </w:r>
      <w:r>
        <w:rPr>
          <w:spacing w:val="-5"/>
        </w:rPr>
        <w:t>следствие соотношения </w:t>
      </w:r>
      <w:r>
        <w:rPr>
          <w:spacing w:val="-4"/>
        </w:rPr>
        <w:t>между </w:t>
      </w:r>
      <w:r>
        <w:rPr>
          <w:spacing w:val="-5"/>
        </w:rPr>
        <w:t>человеком </w:t>
      </w:r>
      <w:r>
        <w:rPr/>
        <w:t>и </w:t>
      </w:r>
      <w:r>
        <w:rPr>
          <w:spacing w:val="-6"/>
        </w:rPr>
        <w:t>Вечностью </w:t>
      </w:r>
      <w:r>
        <w:rPr/>
        <w:t>– </w:t>
      </w:r>
      <w:r>
        <w:rPr>
          <w:spacing w:val="-4"/>
        </w:rPr>
        <w:t>это </w:t>
      </w:r>
      <w:r>
        <w:rPr>
          <w:spacing w:val="-5"/>
        </w:rPr>
        <w:t>безусловная ценность </w:t>
      </w:r>
      <w:r>
        <w:rPr>
          <w:spacing w:val="-3"/>
        </w:rPr>
        <w:t>его </w:t>
      </w:r>
      <w:r>
        <w:rPr>
          <w:spacing w:val="-4"/>
        </w:rPr>
        <w:t>личности</w:t>
      </w:r>
      <w:r>
        <w:rPr>
          <w:spacing w:val="-4"/>
          <w:position w:val="7"/>
          <w:sz w:val="14"/>
        </w:rPr>
        <w:t>24</w:t>
      </w:r>
      <w:r>
        <w:rPr>
          <w:spacing w:val="-4"/>
        </w:rPr>
        <w:t>, она </w:t>
      </w:r>
      <w:r>
        <w:rPr>
          <w:spacing w:val="-5"/>
        </w:rPr>
        <w:t>позволяет свободно выби- рать собственный </w:t>
      </w:r>
      <w:r>
        <w:rPr>
          <w:spacing w:val="-4"/>
        </w:rPr>
        <w:t>путь, </w:t>
      </w:r>
      <w:r>
        <w:rPr>
          <w:spacing w:val="-5"/>
        </w:rPr>
        <w:t>вплоть </w:t>
      </w:r>
      <w:r>
        <w:rPr>
          <w:spacing w:val="-3"/>
        </w:rPr>
        <w:t>до </w:t>
      </w:r>
      <w:r>
        <w:rPr>
          <w:spacing w:val="-5"/>
        </w:rPr>
        <w:t>негативного отношения </w:t>
      </w:r>
      <w:r>
        <w:rPr/>
        <w:t>к </w:t>
      </w:r>
      <w:r>
        <w:rPr>
          <w:spacing w:val="-5"/>
        </w:rPr>
        <w:t>высшей </w:t>
      </w:r>
      <w:r>
        <w:rPr>
          <w:spacing w:val="-3"/>
        </w:rPr>
        <w:t>Во- </w:t>
      </w:r>
      <w:r>
        <w:rPr>
          <w:spacing w:val="-4"/>
        </w:rPr>
        <w:t>ле. </w:t>
      </w:r>
      <w:r>
        <w:rPr>
          <w:spacing w:val="-5"/>
        </w:rPr>
        <w:t>Поскольку человек создан </w:t>
      </w:r>
      <w:r>
        <w:rPr>
          <w:spacing w:val="-4"/>
        </w:rPr>
        <w:t>для </w:t>
      </w:r>
      <w:r>
        <w:rPr>
          <w:spacing w:val="-5"/>
        </w:rPr>
        <w:t>труда, отдачи </w:t>
      </w:r>
      <w:r>
        <w:rPr/>
        <w:t>и </w:t>
      </w:r>
      <w:r>
        <w:rPr>
          <w:spacing w:val="-6"/>
        </w:rPr>
        <w:t>созидания, </w:t>
      </w:r>
      <w:r>
        <w:rPr>
          <w:spacing w:val="-4"/>
        </w:rPr>
        <w:t>его </w:t>
      </w:r>
      <w:r>
        <w:rPr>
          <w:spacing w:val="-5"/>
        </w:rPr>
        <w:t>актив- ность глубоко отлична </w:t>
      </w:r>
      <w:r>
        <w:rPr>
          <w:spacing w:val="-3"/>
        </w:rPr>
        <w:t>от </w:t>
      </w:r>
      <w:r>
        <w:rPr>
          <w:spacing w:val="-5"/>
        </w:rPr>
        <w:t>активности </w:t>
      </w:r>
      <w:r>
        <w:rPr>
          <w:spacing w:val="-4"/>
        </w:rPr>
        <w:t>других </w:t>
      </w:r>
      <w:r>
        <w:rPr>
          <w:spacing w:val="-5"/>
        </w:rPr>
        <w:t>живых существ. Творчест- </w:t>
      </w:r>
      <w:r>
        <w:rPr/>
        <w:t>во – </w:t>
      </w:r>
      <w:r>
        <w:rPr>
          <w:spacing w:val="-5"/>
        </w:rPr>
        <w:t>третья категория, характеризующая духовное начало </w:t>
      </w:r>
      <w:r>
        <w:rPr/>
        <w:t>в </w:t>
      </w:r>
      <w:r>
        <w:rPr>
          <w:spacing w:val="-5"/>
        </w:rPr>
        <w:t>человеке </w:t>
      </w:r>
      <w:r>
        <w:rPr/>
        <w:t>– </w:t>
      </w:r>
      <w:r>
        <w:rPr>
          <w:spacing w:val="-4"/>
        </w:rPr>
        <w:t>это </w:t>
      </w:r>
      <w:r>
        <w:rPr>
          <w:spacing w:val="-5"/>
        </w:rPr>
        <w:t>отражение высшего Творчества, проявление богоподобия </w:t>
      </w:r>
      <w:r>
        <w:rPr>
          <w:i/>
          <w:spacing w:val="-4"/>
        </w:rPr>
        <w:t>через </w:t>
      </w:r>
      <w:r>
        <w:rPr>
          <w:i/>
          <w:spacing w:val="-3"/>
        </w:rPr>
        <w:t>со- </w:t>
      </w:r>
      <w:r>
        <w:rPr>
          <w:i/>
          <w:spacing w:val="-5"/>
        </w:rPr>
        <w:t>здание нового</w:t>
      </w:r>
      <w:r>
        <w:rPr>
          <w:spacing w:val="-5"/>
        </w:rPr>
        <w:t>, мира, которого прежде </w:t>
      </w:r>
      <w:r>
        <w:rPr/>
        <w:t>не </w:t>
      </w:r>
      <w:r>
        <w:rPr>
          <w:spacing w:val="-3"/>
        </w:rPr>
        <w:t>было</w:t>
      </w:r>
      <w:r>
        <w:rPr>
          <w:spacing w:val="-3"/>
          <w:position w:val="7"/>
          <w:sz w:val="14"/>
        </w:rPr>
        <w:t>25</w:t>
      </w:r>
      <w:r>
        <w:rPr>
          <w:spacing w:val="-3"/>
        </w:rPr>
        <w:t>. </w:t>
      </w:r>
      <w:r>
        <w:rPr>
          <w:spacing w:val="-5"/>
        </w:rPr>
        <w:t>Творчество </w:t>
      </w:r>
      <w:r>
        <w:rPr/>
        <w:t>и </w:t>
      </w:r>
      <w:r>
        <w:rPr>
          <w:spacing w:val="-4"/>
        </w:rPr>
        <w:t>его </w:t>
      </w:r>
      <w:r>
        <w:rPr>
          <w:spacing w:val="-3"/>
        </w:rPr>
        <w:t>ре- </w:t>
      </w:r>
      <w:r>
        <w:rPr>
          <w:spacing w:val="-5"/>
        </w:rPr>
        <w:t>зультаты </w:t>
      </w:r>
      <w:r>
        <w:rPr/>
        <w:t>– </w:t>
      </w:r>
      <w:r>
        <w:rPr>
          <w:spacing w:val="-5"/>
        </w:rPr>
        <w:t>производные </w:t>
      </w:r>
      <w:r>
        <w:rPr>
          <w:spacing w:val="-3"/>
        </w:rPr>
        <w:t>от </w:t>
      </w:r>
      <w:r>
        <w:rPr>
          <w:spacing w:val="-5"/>
        </w:rPr>
        <w:t>феномена глубинного религиозного </w:t>
      </w:r>
      <w:r>
        <w:rPr>
          <w:spacing w:val="-4"/>
        </w:rPr>
        <w:t>ощуще- </w:t>
      </w:r>
      <w:r>
        <w:rPr>
          <w:spacing w:val="-3"/>
        </w:rPr>
        <w:t>ния</w:t>
      </w:r>
      <w:r>
        <w:rPr>
          <w:spacing w:val="-3"/>
          <w:position w:val="7"/>
          <w:sz w:val="14"/>
        </w:rPr>
        <w:t>26</w:t>
      </w:r>
      <w:r>
        <w:rPr>
          <w:spacing w:val="-3"/>
        </w:rPr>
        <w:t>. </w:t>
      </w:r>
      <w:r>
        <w:rPr>
          <w:spacing w:val="-5"/>
        </w:rPr>
        <w:t>Свидетельство </w:t>
      </w:r>
      <w:r>
        <w:rPr>
          <w:spacing w:val="-4"/>
        </w:rPr>
        <w:t>тому </w:t>
      </w:r>
      <w:r>
        <w:rPr/>
        <w:t>– </w:t>
      </w:r>
      <w:r>
        <w:rPr>
          <w:spacing w:val="-5"/>
        </w:rPr>
        <w:t>высшие достижения искусства </w:t>
      </w:r>
      <w:r>
        <w:rPr/>
        <w:t>и </w:t>
      </w:r>
      <w:r>
        <w:rPr>
          <w:spacing w:val="-5"/>
        </w:rPr>
        <w:t>описание своего творческого состояния выдающимися мыслителями, писателями, художниками </w:t>
      </w:r>
      <w:r>
        <w:rPr/>
        <w:t>и </w:t>
      </w:r>
      <w:r>
        <w:rPr>
          <w:spacing w:val="-5"/>
        </w:rPr>
        <w:t>музыкантами, </w:t>
      </w:r>
      <w:r>
        <w:rPr/>
        <w:t>а </w:t>
      </w:r>
      <w:r>
        <w:rPr>
          <w:spacing w:val="-5"/>
        </w:rPr>
        <w:t>также </w:t>
      </w:r>
      <w:r>
        <w:rPr>
          <w:spacing w:val="-4"/>
        </w:rPr>
        <w:t>сама </w:t>
      </w:r>
      <w:r>
        <w:rPr>
          <w:spacing w:val="-6"/>
        </w:rPr>
        <w:t>непрерывность </w:t>
      </w:r>
      <w:r>
        <w:rPr>
          <w:spacing w:val="-5"/>
        </w:rPr>
        <w:t>творческого </w:t>
      </w:r>
      <w:r>
        <w:rPr>
          <w:spacing w:val="-4"/>
        </w:rPr>
        <w:t>поиска</w:t>
      </w:r>
      <w:r>
        <w:rPr>
          <w:spacing w:val="-4"/>
          <w:position w:val="7"/>
          <w:sz w:val="14"/>
        </w:rPr>
        <w:t>27</w:t>
      </w:r>
      <w:r>
        <w:rPr>
          <w:spacing w:val="-4"/>
        </w:rPr>
        <w:t>. Кроме  </w:t>
      </w:r>
      <w:r>
        <w:rPr>
          <w:spacing w:val="-5"/>
        </w:rPr>
        <w:t>того,  </w:t>
      </w:r>
      <w:r>
        <w:rPr/>
        <w:t>в  </w:t>
      </w:r>
      <w:r>
        <w:rPr>
          <w:spacing w:val="-5"/>
        </w:rPr>
        <w:t>творчестве  отображено  стремление  человека  </w:t>
      </w:r>
      <w:r>
        <w:rPr/>
        <w:t>к </w:t>
      </w:r>
      <w:r>
        <w:rPr>
          <w:spacing w:val="-5"/>
        </w:rPr>
        <w:t>совершенству, </w:t>
      </w:r>
      <w:r>
        <w:rPr/>
        <w:t>к </w:t>
      </w:r>
      <w:r>
        <w:rPr>
          <w:spacing w:val="-5"/>
        </w:rPr>
        <w:t>которому </w:t>
      </w:r>
      <w:r>
        <w:rPr>
          <w:spacing w:val="-3"/>
        </w:rPr>
        <w:t>он </w:t>
      </w:r>
      <w:r>
        <w:rPr>
          <w:spacing w:val="-4"/>
        </w:rPr>
        <w:t>опять </w:t>
      </w:r>
      <w:r>
        <w:rPr>
          <w:spacing w:val="-3"/>
        </w:rPr>
        <w:t>же </w:t>
      </w:r>
      <w:r>
        <w:rPr>
          <w:spacing w:val="-5"/>
        </w:rPr>
        <w:t>приобщён </w:t>
      </w:r>
      <w:r>
        <w:rPr>
          <w:spacing w:val="-4"/>
        </w:rPr>
        <w:t>через </w:t>
      </w:r>
      <w:r>
        <w:rPr>
          <w:spacing w:val="-5"/>
        </w:rPr>
        <w:t>религиозный опыт, </w:t>
      </w:r>
      <w:r>
        <w:rPr/>
        <w:t>в </w:t>
      </w:r>
      <w:r>
        <w:rPr>
          <w:spacing w:val="-5"/>
        </w:rPr>
        <w:t>котором </w:t>
      </w:r>
      <w:r>
        <w:rPr>
          <w:spacing w:val="-4"/>
        </w:rPr>
        <w:t>как </w:t>
      </w:r>
      <w:r>
        <w:rPr>
          <w:spacing w:val="-5"/>
        </w:rPr>
        <w:t>абсолютное совершенство открывается </w:t>
      </w:r>
      <w:r>
        <w:rPr>
          <w:spacing w:val="-4"/>
        </w:rPr>
        <w:t>Бог. </w:t>
      </w:r>
      <w:r>
        <w:rPr/>
        <w:t>Но </w:t>
      </w:r>
      <w:r>
        <w:rPr>
          <w:spacing w:val="-3"/>
        </w:rPr>
        <w:t>ис- </w:t>
      </w:r>
      <w:r>
        <w:rPr>
          <w:spacing w:val="-5"/>
        </w:rPr>
        <w:t>кусство</w:t>
      </w:r>
      <w:r>
        <w:rPr>
          <w:spacing w:val="6"/>
        </w:rPr>
        <w:t> </w:t>
      </w:r>
      <w:r>
        <w:rPr/>
        <w:t>–</w:t>
      </w:r>
      <w:r>
        <w:rPr>
          <w:spacing w:val="6"/>
        </w:rPr>
        <w:t> </w:t>
      </w:r>
      <w:r>
        <w:rPr>
          <w:spacing w:val="-4"/>
        </w:rPr>
        <w:t>лишь</w:t>
      </w:r>
      <w:r>
        <w:rPr>
          <w:spacing w:val="5"/>
        </w:rPr>
        <w:t> </w:t>
      </w:r>
      <w:r>
        <w:rPr>
          <w:spacing w:val="-4"/>
        </w:rPr>
        <w:t>одна</w:t>
      </w:r>
      <w:r>
        <w:rPr>
          <w:spacing w:val="6"/>
        </w:rPr>
        <w:t> </w:t>
      </w:r>
      <w:r>
        <w:rPr>
          <w:spacing w:val="-3"/>
        </w:rPr>
        <w:t>из</w:t>
      </w:r>
      <w:r>
        <w:rPr>
          <w:spacing w:val="6"/>
        </w:rPr>
        <w:t> </w:t>
      </w:r>
      <w:r>
        <w:rPr>
          <w:spacing w:val="-5"/>
        </w:rPr>
        <w:t>областей</w:t>
      </w:r>
      <w:r>
        <w:rPr>
          <w:spacing w:val="5"/>
        </w:rPr>
        <w:t> </w:t>
      </w:r>
      <w:r>
        <w:rPr>
          <w:spacing w:val="-5"/>
        </w:rPr>
        <w:t>проявления</w:t>
      </w:r>
      <w:r>
        <w:rPr>
          <w:spacing w:val="5"/>
        </w:rPr>
        <w:t> </w:t>
      </w:r>
      <w:r>
        <w:rPr>
          <w:spacing w:val="-5"/>
        </w:rPr>
        <w:t>творчества,</w:t>
      </w:r>
      <w:r>
        <w:rPr>
          <w:spacing w:val="7"/>
        </w:rPr>
        <w:t> </w:t>
      </w:r>
      <w:r>
        <w:rPr>
          <w:spacing w:val="-5"/>
        </w:rPr>
        <w:t>существующе-</w:t>
      </w:r>
    </w:p>
    <w:p>
      <w:pPr>
        <w:spacing w:line="201" w:lineRule="exact" w:before="5"/>
        <w:ind w:left="340" w:right="0" w:firstLine="0"/>
        <w:jc w:val="left"/>
        <w:rPr>
          <w:sz w:val="18"/>
        </w:rPr>
      </w:pPr>
      <w:r>
        <w:rPr>
          <w:position w:val="6"/>
          <w:sz w:val="12"/>
        </w:rPr>
        <w:t>18 </w:t>
      </w:r>
      <w:r>
        <w:rPr>
          <w:sz w:val="18"/>
        </w:rPr>
        <w:t>Там же: 29, 414.</w:t>
      </w:r>
    </w:p>
    <w:p>
      <w:pPr>
        <w:spacing w:line="192" w:lineRule="exact" w:before="0"/>
        <w:ind w:left="340" w:right="0" w:firstLine="0"/>
        <w:jc w:val="left"/>
        <w:rPr>
          <w:sz w:val="18"/>
        </w:rPr>
      </w:pPr>
      <w:r>
        <w:rPr>
          <w:position w:val="6"/>
          <w:sz w:val="12"/>
        </w:rPr>
        <w:t>19  </w:t>
      </w:r>
      <w:r>
        <w:rPr>
          <w:spacing w:val="-3"/>
          <w:sz w:val="18"/>
        </w:rPr>
        <w:t>Мень 1992(2):</w:t>
      </w:r>
      <w:r>
        <w:rPr>
          <w:spacing w:val="-26"/>
          <w:sz w:val="18"/>
        </w:rPr>
        <w:t> </w:t>
      </w:r>
      <w:r>
        <w:rPr>
          <w:spacing w:val="-3"/>
          <w:sz w:val="18"/>
        </w:rPr>
        <w:t>113.</w:t>
      </w:r>
    </w:p>
    <w:p>
      <w:pPr>
        <w:spacing w:line="192" w:lineRule="exact" w:before="0"/>
        <w:ind w:left="340" w:right="0" w:firstLine="0"/>
        <w:jc w:val="left"/>
        <w:rPr>
          <w:sz w:val="18"/>
        </w:rPr>
      </w:pPr>
      <w:r>
        <w:rPr>
          <w:position w:val="6"/>
          <w:sz w:val="12"/>
        </w:rPr>
        <w:t>20  </w:t>
      </w:r>
      <w:r>
        <w:rPr>
          <w:spacing w:val="-3"/>
          <w:sz w:val="18"/>
        </w:rPr>
        <w:t>Мень 2005(1):</w:t>
      </w:r>
      <w:r>
        <w:rPr>
          <w:spacing w:val="-26"/>
          <w:sz w:val="18"/>
        </w:rPr>
        <w:t> </w:t>
      </w:r>
      <w:r>
        <w:rPr>
          <w:spacing w:val="-3"/>
          <w:sz w:val="18"/>
        </w:rPr>
        <w:t>111.</w:t>
      </w:r>
    </w:p>
    <w:p>
      <w:pPr>
        <w:spacing w:line="192" w:lineRule="exact" w:before="0"/>
        <w:ind w:left="340" w:right="0" w:firstLine="0"/>
        <w:jc w:val="left"/>
        <w:rPr>
          <w:sz w:val="18"/>
        </w:rPr>
      </w:pPr>
      <w:r>
        <w:rPr>
          <w:position w:val="6"/>
          <w:sz w:val="12"/>
        </w:rPr>
        <w:t>21 </w:t>
      </w:r>
      <w:r>
        <w:rPr>
          <w:sz w:val="18"/>
        </w:rPr>
        <w:t>Мень 1996: 143.</w:t>
      </w:r>
    </w:p>
    <w:p>
      <w:pPr>
        <w:spacing w:line="192" w:lineRule="exact" w:before="0"/>
        <w:ind w:left="340" w:right="0" w:firstLine="0"/>
        <w:jc w:val="left"/>
        <w:rPr>
          <w:sz w:val="18"/>
        </w:rPr>
      </w:pPr>
      <w:r>
        <w:rPr>
          <w:position w:val="6"/>
          <w:sz w:val="12"/>
        </w:rPr>
        <w:t>22 </w:t>
      </w:r>
      <w:r>
        <w:rPr>
          <w:sz w:val="18"/>
        </w:rPr>
        <w:t>Отец Александр 1999, 79.</w:t>
      </w:r>
    </w:p>
    <w:p>
      <w:pPr>
        <w:spacing w:line="192" w:lineRule="exact" w:before="0"/>
        <w:ind w:left="340" w:right="0" w:firstLine="0"/>
        <w:jc w:val="left"/>
        <w:rPr>
          <w:sz w:val="18"/>
        </w:rPr>
      </w:pPr>
      <w:r>
        <w:rPr>
          <w:position w:val="6"/>
          <w:sz w:val="12"/>
        </w:rPr>
        <w:t>23 </w:t>
      </w:r>
      <w:r>
        <w:rPr>
          <w:sz w:val="18"/>
        </w:rPr>
        <w:t>Там же: 1999, 84.</w:t>
      </w:r>
    </w:p>
    <w:p>
      <w:pPr>
        <w:spacing w:line="192" w:lineRule="exact" w:before="0"/>
        <w:ind w:left="340" w:right="0" w:firstLine="0"/>
        <w:jc w:val="left"/>
        <w:rPr>
          <w:sz w:val="18"/>
        </w:rPr>
      </w:pPr>
      <w:r>
        <w:rPr>
          <w:position w:val="6"/>
          <w:sz w:val="12"/>
        </w:rPr>
        <w:t>24 </w:t>
      </w:r>
      <w:r>
        <w:rPr>
          <w:sz w:val="18"/>
        </w:rPr>
        <w:t>Мень 1992(2): 397, 29.</w:t>
      </w:r>
    </w:p>
    <w:p>
      <w:pPr>
        <w:spacing w:line="192" w:lineRule="exact" w:before="0"/>
        <w:ind w:left="340" w:right="0" w:firstLine="0"/>
        <w:jc w:val="left"/>
        <w:rPr>
          <w:sz w:val="18"/>
        </w:rPr>
      </w:pPr>
      <w:r>
        <w:rPr>
          <w:position w:val="6"/>
          <w:sz w:val="12"/>
        </w:rPr>
        <w:t>25 </w:t>
      </w:r>
      <w:r>
        <w:rPr>
          <w:sz w:val="18"/>
        </w:rPr>
        <w:t>Мень 2005(1): 111, 125, 128; Мень 1992(1): 57, 67.</w:t>
      </w:r>
    </w:p>
    <w:p>
      <w:pPr>
        <w:spacing w:line="192" w:lineRule="exact" w:before="0"/>
        <w:ind w:left="340" w:right="0" w:firstLine="0"/>
        <w:jc w:val="left"/>
        <w:rPr>
          <w:sz w:val="18"/>
        </w:rPr>
      </w:pPr>
      <w:r>
        <w:rPr>
          <w:position w:val="6"/>
          <w:sz w:val="12"/>
        </w:rPr>
        <w:t>26 </w:t>
      </w:r>
      <w:r>
        <w:rPr>
          <w:sz w:val="18"/>
        </w:rPr>
        <w:t>Там же: 55.</w:t>
      </w:r>
    </w:p>
    <w:p>
      <w:pPr>
        <w:spacing w:line="201" w:lineRule="exact" w:before="0"/>
        <w:ind w:left="340" w:right="0" w:firstLine="0"/>
        <w:jc w:val="left"/>
        <w:rPr>
          <w:sz w:val="18"/>
        </w:rPr>
      </w:pPr>
      <w:r>
        <w:rPr>
          <w:position w:val="6"/>
          <w:sz w:val="12"/>
        </w:rPr>
        <w:t>27 </w:t>
      </w:r>
      <w:r>
        <w:rPr>
          <w:sz w:val="18"/>
        </w:rPr>
        <w:t>Мень 2005(1): 126–127.</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8"/>
      </w:pPr>
      <w:r>
        <w:rPr>
          <w:spacing w:val="-3"/>
        </w:rPr>
        <w:t>го </w:t>
      </w:r>
      <w:r>
        <w:rPr>
          <w:spacing w:val="-5"/>
        </w:rPr>
        <w:t>повсюду, </w:t>
      </w:r>
      <w:r>
        <w:rPr>
          <w:spacing w:val="-4"/>
        </w:rPr>
        <w:t>где </w:t>
      </w:r>
      <w:r>
        <w:rPr>
          <w:spacing w:val="-5"/>
        </w:rPr>
        <w:t>человек создаёт новое, </w:t>
      </w:r>
      <w:r>
        <w:rPr/>
        <w:t>и </w:t>
      </w:r>
      <w:r>
        <w:rPr>
          <w:spacing w:val="-4"/>
        </w:rPr>
        <w:t>при этом </w:t>
      </w:r>
      <w:r>
        <w:rPr>
          <w:spacing w:val="-5"/>
        </w:rPr>
        <w:t>ответствен </w:t>
      </w:r>
      <w:r>
        <w:rPr>
          <w:spacing w:val="-3"/>
        </w:rPr>
        <w:t>за </w:t>
      </w:r>
      <w:r>
        <w:rPr>
          <w:spacing w:val="-4"/>
        </w:rPr>
        <w:t>своё </w:t>
      </w:r>
      <w:r>
        <w:rPr>
          <w:spacing w:val="-5"/>
        </w:rPr>
        <w:t>творчество </w:t>
      </w:r>
      <w:r>
        <w:rPr/>
        <w:t>и </w:t>
      </w:r>
      <w:r>
        <w:rPr>
          <w:spacing w:val="-4"/>
        </w:rPr>
        <w:t>его </w:t>
      </w:r>
      <w:r>
        <w:rPr>
          <w:spacing w:val="-5"/>
        </w:rPr>
        <w:t>результаты: </w:t>
      </w:r>
      <w:r>
        <w:rPr>
          <w:spacing w:val="-4"/>
        </w:rPr>
        <w:t>они </w:t>
      </w:r>
      <w:r>
        <w:rPr>
          <w:spacing w:val="-5"/>
        </w:rPr>
        <w:t>угодны </w:t>
      </w:r>
      <w:r>
        <w:rPr>
          <w:spacing w:val="-4"/>
        </w:rPr>
        <w:t>Богу, </w:t>
      </w:r>
      <w:r>
        <w:rPr>
          <w:spacing w:val="-5"/>
        </w:rPr>
        <w:t>когда </w:t>
      </w:r>
      <w:r>
        <w:rPr/>
        <w:t>в </w:t>
      </w:r>
      <w:r>
        <w:rPr>
          <w:spacing w:val="-4"/>
        </w:rPr>
        <w:t>них </w:t>
      </w:r>
      <w:r>
        <w:rPr>
          <w:spacing w:val="-5"/>
        </w:rPr>
        <w:t>осуществля- </w:t>
      </w:r>
      <w:r>
        <w:rPr>
          <w:spacing w:val="-4"/>
        </w:rPr>
        <w:t>ется </w:t>
      </w:r>
      <w:r>
        <w:rPr>
          <w:spacing w:val="-5"/>
        </w:rPr>
        <w:t>служение. «Профессионализм </w:t>
      </w:r>
      <w:r>
        <w:rPr/>
        <w:t>– </w:t>
      </w:r>
      <w:r>
        <w:rPr>
          <w:spacing w:val="-4"/>
        </w:rPr>
        <w:t>вещь </w:t>
      </w:r>
      <w:r>
        <w:rPr>
          <w:spacing w:val="-5"/>
        </w:rPr>
        <w:t>отличная. </w:t>
      </w:r>
      <w:r>
        <w:rPr/>
        <w:t>Я </w:t>
      </w:r>
      <w:r>
        <w:rPr>
          <w:spacing w:val="-3"/>
        </w:rPr>
        <w:t>бы </w:t>
      </w:r>
      <w:r>
        <w:rPr>
          <w:spacing w:val="-5"/>
        </w:rPr>
        <w:t>сказал,  </w:t>
      </w:r>
      <w:r>
        <w:rPr>
          <w:spacing w:val="-4"/>
        </w:rPr>
        <w:t>что </w:t>
      </w:r>
      <w:r>
        <w:rPr>
          <w:spacing w:val="-3"/>
        </w:rPr>
        <w:t>Бог </w:t>
      </w:r>
      <w:r>
        <w:rPr>
          <w:spacing w:val="-5"/>
        </w:rPr>
        <w:t>любит маэстро, </w:t>
      </w:r>
      <w:r>
        <w:rPr>
          <w:spacing w:val="-4"/>
        </w:rPr>
        <w:t>пусть даже это </w:t>
      </w:r>
      <w:r>
        <w:rPr>
          <w:spacing w:val="-5"/>
        </w:rPr>
        <w:t>касается </w:t>
      </w:r>
      <w:r>
        <w:rPr>
          <w:spacing w:val="-4"/>
        </w:rPr>
        <w:t>шитья </w:t>
      </w:r>
      <w:r>
        <w:rPr>
          <w:spacing w:val="-5"/>
        </w:rPr>
        <w:t>платьев </w:t>
      </w:r>
      <w:r>
        <w:rPr>
          <w:spacing w:val="-4"/>
        </w:rPr>
        <w:t>или </w:t>
      </w:r>
      <w:r>
        <w:rPr>
          <w:spacing w:val="-5"/>
        </w:rPr>
        <w:t>починки телевизоров, </w:t>
      </w:r>
      <w:r>
        <w:rPr/>
        <w:t>– </w:t>
      </w:r>
      <w:r>
        <w:rPr>
          <w:spacing w:val="-5"/>
        </w:rPr>
        <w:t>писал </w:t>
      </w:r>
      <w:r>
        <w:rPr>
          <w:spacing w:val="-3"/>
        </w:rPr>
        <w:t>о. </w:t>
      </w:r>
      <w:r>
        <w:rPr>
          <w:spacing w:val="-5"/>
        </w:rPr>
        <w:t>Александр. </w:t>
      </w:r>
      <w:r>
        <w:rPr/>
        <w:t>– </w:t>
      </w:r>
      <w:r>
        <w:rPr>
          <w:spacing w:val="-5"/>
        </w:rPr>
        <w:t>Халтура, </w:t>
      </w:r>
      <w:r>
        <w:rPr/>
        <w:t>в</w:t>
      </w:r>
      <w:r>
        <w:rPr>
          <w:spacing w:val="-38"/>
        </w:rPr>
        <w:t> </w:t>
      </w:r>
      <w:r>
        <w:rPr>
          <w:spacing w:val="-5"/>
        </w:rPr>
        <w:t>сущности, </w:t>
      </w:r>
      <w:r>
        <w:rPr>
          <w:spacing w:val="-3"/>
        </w:rPr>
        <w:t>грех»</w:t>
      </w:r>
      <w:r>
        <w:rPr>
          <w:spacing w:val="-3"/>
          <w:position w:val="7"/>
          <w:sz w:val="14"/>
        </w:rPr>
        <w:t>28</w:t>
      </w:r>
      <w:r>
        <w:rPr>
          <w:spacing w:val="-3"/>
        </w:rPr>
        <w:t>.</w:t>
      </w:r>
    </w:p>
    <w:p>
      <w:pPr>
        <w:pStyle w:val="BodyText"/>
        <w:spacing w:line="230" w:lineRule="auto" w:before="7"/>
        <w:ind w:right="216" w:firstLine="453"/>
      </w:pPr>
      <w:r>
        <w:rPr>
          <w:spacing w:val="-5"/>
        </w:rPr>
        <w:t>Этика </w:t>
      </w:r>
      <w:r>
        <w:rPr/>
        <w:t>– </w:t>
      </w:r>
      <w:r>
        <w:rPr>
          <w:spacing w:val="-5"/>
        </w:rPr>
        <w:t>четвёртое измерение </w:t>
      </w:r>
      <w:r>
        <w:rPr>
          <w:spacing w:val="-4"/>
        </w:rPr>
        <w:t>бытия </w:t>
      </w:r>
      <w:r>
        <w:rPr>
          <w:spacing w:val="-5"/>
        </w:rPr>
        <w:t>человека, определяющее </w:t>
      </w:r>
      <w:r>
        <w:rPr>
          <w:spacing w:val="-4"/>
        </w:rPr>
        <w:t>ду- </w:t>
      </w:r>
      <w:r>
        <w:rPr>
          <w:spacing w:val="-5"/>
        </w:rPr>
        <w:t>ховное </w:t>
      </w:r>
      <w:r>
        <w:rPr/>
        <w:t>и </w:t>
      </w:r>
      <w:r>
        <w:rPr>
          <w:spacing w:val="-5"/>
        </w:rPr>
        <w:t>отсылающее </w:t>
      </w:r>
      <w:r>
        <w:rPr/>
        <w:t>к </w:t>
      </w:r>
      <w:r>
        <w:rPr>
          <w:spacing w:val="-4"/>
        </w:rPr>
        <w:t>базовой </w:t>
      </w:r>
      <w:r>
        <w:rPr>
          <w:spacing w:val="-5"/>
        </w:rPr>
        <w:t>метафизической проблеме </w:t>
      </w:r>
      <w:r>
        <w:rPr>
          <w:spacing w:val="-4"/>
        </w:rPr>
        <w:t>добра </w:t>
      </w:r>
      <w:r>
        <w:rPr/>
        <w:t>и </w:t>
      </w:r>
      <w:r>
        <w:rPr>
          <w:spacing w:val="-4"/>
        </w:rPr>
        <w:t>зла. </w:t>
      </w:r>
      <w:r>
        <w:rPr>
          <w:spacing w:val="-3"/>
        </w:rPr>
        <w:t>Бог </w:t>
      </w:r>
      <w:r>
        <w:rPr/>
        <w:t>– </w:t>
      </w:r>
      <w:r>
        <w:rPr>
          <w:spacing w:val="-6"/>
        </w:rPr>
        <w:t>источник </w:t>
      </w:r>
      <w:r>
        <w:rPr>
          <w:spacing w:val="-4"/>
        </w:rPr>
        <w:t>Добра </w:t>
      </w:r>
      <w:r>
        <w:rPr/>
        <w:t>и </w:t>
      </w:r>
      <w:r>
        <w:rPr>
          <w:spacing w:val="-4"/>
        </w:rPr>
        <w:t>этики, </w:t>
      </w:r>
      <w:r>
        <w:rPr/>
        <w:t>и </w:t>
      </w:r>
      <w:r>
        <w:rPr>
          <w:spacing w:val="-4"/>
        </w:rPr>
        <w:t>потому </w:t>
      </w:r>
      <w:r>
        <w:rPr>
          <w:spacing w:val="-5"/>
        </w:rPr>
        <w:t>сила </w:t>
      </w:r>
      <w:r>
        <w:rPr>
          <w:spacing w:val="-4"/>
        </w:rPr>
        <w:t>добра </w:t>
      </w:r>
      <w:r>
        <w:rPr>
          <w:spacing w:val="-5"/>
        </w:rPr>
        <w:t>неодолима </w:t>
      </w:r>
      <w:r>
        <w:rPr/>
        <w:t>и в </w:t>
      </w:r>
      <w:r>
        <w:rPr>
          <w:spacing w:val="-6"/>
        </w:rPr>
        <w:t>при- </w:t>
      </w:r>
      <w:r>
        <w:rPr>
          <w:spacing w:val="-4"/>
        </w:rPr>
        <w:t>роде </w:t>
      </w:r>
      <w:r>
        <w:rPr>
          <w:spacing w:val="-5"/>
        </w:rPr>
        <w:t>человека (несмотря </w:t>
      </w:r>
      <w:r>
        <w:rPr>
          <w:spacing w:val="-3"/>
        </w:rPr>
        <w:t>на её </w:t>
      </w:r>
      <w:r>
        <w:rPr>
          <w:spacing w:val="-5"/>
        </w:rPr>
        <w:t>раздвоенность </w:t>
      </w:r>
      <w:r>
        <w:rPr/>
        <w:t>и </w:t>
      </w:r>
      <w:r>
        <w:rPr>
          <w:spacing w:val="-5"/>
        </w:rPr>
        <w:t>противоречивость), </w:t>
      </w:r>
      <w:r>
        <w:rPr/>
        <w:t>и во </w:t>
      </w:r>
      <w:r>
        <w:rPr>
          <w:spacing w:val="-4"/>
        </w:rPr>
        <w:t>вселенной</w:t>
      </w:r>
      <w:r>
        <w:rPr>
          <w:spacing w:val="-4"/>
          <w:position w:val="7"/>
          <w:sz w:val="14"/>
        </w:rPr>
        <w:t>29</w:t>
      </w:r>
      <w:r>
        <w:rPr>
          <w:spacing w:val="-4"/>
        </w:rPr>
        <w:t>. </w:t>
      </w:r>
      <w:r>
        <w:rPr>
          <w:spacing w:val="-5"/>
        </w:rPr>
        <w:t>Библейскую историю грехопадения христианский философ разъясняет </w:t>
      </w:r>
      <w:r>
        <w:rPr>
          <w:spacing w:val="-4"/>
        </w:rPr>
        <w:t>как </w:t>
      </w:r>
      <w:r>
        <w:rPr>
          <w:spacing w:val="-5"/>
        </w:rPr>
        <w:t>выбор, сделанный свободным человеком </w:t>
      </w:r>
      <w:r>
        <w:rPr/>
        <w:t>в </w:t>
      </w:r>
      <w:r>
        <w:rPr>
          <w:spacing w:val="-4"/>
        </w:rPr>
        <w:t>пользу </w:t>
      </w:r>
      <w:r>
        <w:rPr>
          <w:spacing w:val="-5"/>
        </w:rPr>
        <w:t>притя- зания властвовать </w:t>
      </w:r>
      <w:r>
        <w:rPr>
          <w:spacing w:val="-4"/>
        </w:rPr>
        <w:t>над миром </w:t>
      </w:r>
      <w:r>
        <w:rPr>
          <w:spacing w:val="-5"/>
        </w:rPr>
        <w:t>независимо </w:t>
      </w:r>
      <w:r>
        <w:rPr>
          <w:spacing w:val="-3"/>
        </w:rPr>
        <w:t>от </w:t>
      </w:r>
      <w:r>
        <w:rPr>
          <w:spacing w:val="-5"/>
        </w:rPr>
        <w:t>Бога, </w:t>
      </w:r>
      <w:r>
        <w:rPr/>
        <w:t>в </w:t>
      </w:r>
      <w:r>
        <w:rPr>
          <w:spacing w:val="-4"/>
        </w:rPr>
        <w:t>т.ч. </w:t>
      </w:r>
      <w:r>
        <w:rPr>
          <w:spacing w:val="-5"/>
        </w:rPr>
        <w:t>по-своему </w:t>
      </w:r>
      <w:r>
        <w:rPr>
          <w:spacing w:val="-4"/>
        </w:rPr>
        <w:t>стро- ить </w:t>
      </w:r>
      <w:r>
        <w:rPr>
          <w:spacing w:val="-5"/>
        </w:rPr>
        <w:t>этические принципы, </w:t>
      </w:r>
      <w:r>
        <w:rPr>
          <w:spacing w:val="-3"/>
        </w:rPr>
        <w:t>так </w:t>
      </w:r>
      <w:r>
        <w:rPr>
          <w:spacing w:val="-4"/>
        </w:rPr>
        <w:t>как </w:t>
      </w:r>
      <w:r>
        <w:rPr>
          <w:spacing w:val="-6"/>
        </w:rPr>
        <w:t>«“добро </w:t>
      </w:r>
      <w:r>
        <w:rPr/>
        <w:t>и </w:t>
      </w:r>
      <w:r>
        <w:rPr>
          <w:spacing w:val="-4"/>
        </w:rPr>
        <w:t>зло” </w:t>
      </w:r>
      <w:r>
        <w:rPr/>
        <w:t>– </w:t>
      </w:r>
      <w:r>
        <w:rPr>
          <w:spacing w:val="-3"/>
        </w:rPr>
        <w:t>это </w:t>
      </w:r>
      <w:r>
        <w:rPr>
          <w:spacing w:val="-5"/>
        </w:rPr>
        <w:t>идиома, обозна- чающая </w:t>
      </w:r>
      <w:r>
        <w:rPr>
          <w:spacing w:val="-4"/>
        </w:rPr>
        <w:t>всё созданное»</w:t>
      </w:r>
      <w:r>
        <w:rPr>
          <w:spacing w:val="-4"/>
          <w:position w:val="7"/>
          <w:sz w:val="14"/>
        </w:rPr>
        <w:t>30</w:t>
      </w:r>
      <w:r>
        <w:rPr>
          <w:spacing w:val="-4"/>
        </w:rPr>
        <w:t>, </w:t>
      </w:r>
      <w:r>
        <w:rPr>
          <w:spacing w:val="-5"/>
        </w:rPr>
        <w:t>поскольку </w:t>
      </w:r>
      <w:r>
        <w:rPr>
          <w:spacing w:val="-4"/>
        </w:rPr>
        <w:t>слово </w:t>
      </w:r>
      <w:r>
        <w:rPr>
          <w:spacing w:val="-5"/>
        </w:rPr>
        <w:t>«познать» означает </w:t>
      </w:r>
      <w:r>
        <w:rPr>
          <w:spacing w:val="-4"/>
        </w:rPr>
        <w:t>«вла- деть» </w:t>
      </w:r>
      <w:r>
        <w:rPr>
          <w:spacing w:val="-5"/>
        </w:rPr>
        <w:t>(</w:t>
      </w:r>
      <w:r>
        <w:rPr>
          <w:i/>
          <w:spacing w:val="-5"/>
        </w:rPr>
        <w:t>йада</w:t>
      </w:r>
      <w:r>
        <w:rPr>
          <w:spacing w:val="-5"/>
        </w:rPr>
        <w:t>), </w:t>
      </w:r>
      <w:r>
        <w:rPr/>
        <w:t>а </w:t>
      </w:r>
      <w:r>
        <w:rPr>
          <w:spacing w:val="-5"/>
        </w:rPr>
        <w:t>также проникновение </w:t>
      </w:r>
      <w:r>
        <w:rPr/>
        <w:t>и </w:t>
      </w:r>
      <w:r>
        <w:rPr>
          <w:spacing w:val="-3"/>
        </w:rPr>
        <w:t>любовь</w:t>
      </w:r>
      <w:r>
        <w:rPr>
          <w:spacing w:val="-3"/>
          <w:position w:val="7"/>
          <w:sz w:val="14"/>
        </w:rPr>
        <w:t>31</w:t>
      </w:r>
      <w:r>
        <w:rPr>
          <w:spacing w:val="-3"/>
        </w:rPr>
        <w:t>. </w:t>
      </w:r>
      <w:r>
        <w:rPr>
          <w:spacing w:val="-5"/>
        </w:rPr>
        <w:t>Проблема </w:t>
      </w:r>
      <w:r>
        <w:rPr/>
        <w:t>в </w:t>
      </w:r>
      <w:r>
        <w:rPr>
          <w:spacing w:val="-4"/>
        </w:rPr>
        <w:t>том, что </w:t>
      </w:r>
      <w:r>
        <w:rPr>
          <w:spacing w:val="-5"/>
        </w:rPr>
        <w:t>этика </w:t>
      </w:r>
      <w:r>
        <w:rPr>
          <w:spacing w:val="-3"/>
        </w:rPr>
        <w:t>не </w:t>
      </w:r>
      <w:r>
        <w:rPr>
          <w:spacing w:val="-4"/>
        </w:rPr>
        <w:t>может </w:t>
      </w:r>
      <w:r>
        <w:rPr>
          <w:spacing w:val="-5"/>
        </w:rPr>
        <w:t>быть построена «только </w:t>
      </w:r>
      <w:r>
        <w:rPr>
          <w:spacing w:val="-3"/>
        </w:rPr>
        <w:t>на </w:t>
      </w:r>
      <w:r>
        <w:rPr>
          <w:spacing w:val="-5"/>
        </w:rPr>
        <w:t>человеке </w:t>
      </w:r>
      <w:r>
        <w:rPr>
          <w:spacing w:val="-4"/>
        </w:rPr>
        <w:t>как </w:t>
      </w:r>
      <w:r>
        <w:rPr>
          <w:spacing w:val="-5"/>
        </w:rPr>
        <w:t>“мере </w:t>
      </w:r>
      <w:r>
        <w:rPr>
          <w:spacing w:val="-4"/>
        </w:rPr>
        <w:t>всех ве- </w:t>
      </w:r>
      <w:r>
        <w:rPr>
          <w:spacing w:val="-5"/>
        </w:rPr>
        <w:t>щей”, </w:t>
      </w:r>
      <w:r>
        <w:rPr/>
        <w:t>– </w:t>
      </w:r>
      <w:r>
        <w:rPr>
          <w:spacing w:val="-3"/>
        </w:rPr>
        <w:t>она </w:t>
      </w:r>
      <w:r>
        <w:rPr>
          <w:spacing w:val="-4"/>
        </w:rPr>
        <w:t>дана </w:t>
      </w:r>
      <w:r>
        <w:rPr>
          <w:spacing w:val="-5"/>
        </w:rPr>
        <w:t>людям свыше», </w:t>
      </w:r>
      <w:r>
        <w:rPr>
          <w:spacing w:val="-3"/>
        </w:rPr>
        <w:t>но </w:t>
      </w:r>
      <w:r>
        <w:rPr>
          <w:spacing w:val="-5"/>
        </w:rPr>
        <w:t>человек </w:t>
      </w:r>
      <w:r>
        <w:rPr/>
        <w:t>в </w:t>
      </w:r>
      <w:r>
        <w:rPr>
          <w:spacing w:val="-5"/>
        </w:rPr>
        <w:t>истории </w:t>
      </w:r>
      <w:r>
        <w:rPr>
          <w:spacing w:val="-4"/>
        </w:rPr>
        <w:t>время </w:t>
      </w:r>
      <w:r>
        <w:rPr/>
        <w:t>от </w:t>
      </w:r>
      <w:r>
        <w:rPr>
          <w:spacing w:val="-5"/>
        </w:rPr>
        <w:t>времени пытается </w:t>
      </w:r>
      <w:r>
        <w:rPr>
          <w:spacing w:val="-4"/>
        </w:rPr>
        <w:t>быть </w:t>
      </w:r>
      <w:r>
        <w:rPr>
          <w:spacing w:val="-5"/>
        </w:rPr>
        <w:t>своевольным, </w:t>
      </w:r>
      <w:r>
        <w:rPr/>
        <w:t>и </w:t>
      </w:r>
      <w:r>
        <w:rPr>
          <w:spacing w:val="-5"/>
        </w:rPr>
        <w:t>через него повторяется трагедия </w:t>
      </w:r>
      <w:r>
        <w:rPr>
          <w:spacing w:val="-4"/>
        </w:rPr>
        <w:t>Адама </w:t>
      </w:r>
      <w:r>
        <w:rPr/>
        <w:t>–</w:t>
      </w:r>
    </w:p>
    <w:p>
      <w:pPr>
        <w:pStyle w:val="BodyText"/>
        <w:spacing w:line="230" w:lineRule="auto" w:before="14"/>
        <w:ind w:right="216"/>
      </w:pPr>
      <w:r>
        <w:rPr>
          <w:spacing w:val="-5"/>
        </w:rPr>
        <w:t>«борьба </w:t>
      </w:r>
      <w:r>
        <w:rPr>
          <w:spacing w:val="-4"/>
        </w:rPr>
        <w:t>между духом </w:t>
      </w:r>
      <w:r>
        <w:rPr>
          <w:spacing w:val="-5"/>
        </w:rPr>
        <w:t>корыстной самости </w:t>
      </w:r>
      <w:r>
        <w:rPr/>
        <w:t>и </w:t>
      </w:r>
      <w:r>
        <w:rPr>
          <w:spacing w:val="-4"/>
        </w:rPr>
        <w:t>духом </w:t>
      </w:r>
      <w:r>
        <w:rPr>
          <w:spacing w:val="-5"/>
        </w:rPr>
        <w:t>открытости </w:t>
      </w:r>
      <w:r>
        <w:rPr/>
        <w:t>к </w:t>
      </w:r>
      <w:r>
        <w:rPr>
          <w:spacing w:val="-3"/>
        </w:rPr>
        <w:t>Богу </w:t>
      </w:r>
      <w:r>
        <w:rPr/>
        <w:t>и </w:t>
      </w:r>
      <w:r>
        <w:rPr>
          <w:spacing w:val="-4"/>
        </w:rPr>
        <w:t>Его Завету»</w:t>
      </w:r>
      <w:r>
        <w:rPr>
          <w:spacing w:val="-4"/>
          <w:position w:val="7"/>
          <w:sz w:val="14"/>
        </w:rPr>
        <w:t>32</w:t>
      </w:r>
      <w:r>
        <w:rPr>
          <w:spacing w:val="-4"/>
        </w:rPr>
        <w:t>. </w:t>
      </w:r>
      <w:r>
        <w:rPr/>
        <w:t>В </w:t>
      </w:r>
      <w:r>
        <w:rPr>
          <w:spacing w:val="-4"/>
        </w:rPr>
        <w:t>любой форме выбор </w:t>
      </w:r>
      <w:r>
        <w:rPr/>
        <w:t>в </w:t>
      </w:r>
      <w:r>
        <w:rPr>
          <w:spacing w:val="-4"/>
        </w:rPr>
        <w:t>пользу добра </w:t>
      </w:r>
      <w:r>
        <w:rPr/>
        <w:t>– </w:t>
      </w:r>
      <w:r>
        <w:rPr>
          <w:spacing w:val="-5"/>
        </w:rPr>
        <w:t>проявление </w:t>
      </w:r>
      <w:r>
        <w:rPr>
          <w:spacing w:val="-4"/>
        </w:rPr>
        <w:t>сво- боды </w:t>
      </w:r>
      <w:r>
        <w:rPr>
          <w:spacing w:val="-5"/>
        </w:rPr>
        <w:t>человека: </w:t>
      </w:r>
      <w:r>
        <w:rPr>
          <w:spacing w:val="-4"/>
        </w:rPr>
        <w:t>«Я верю </w:t>
      </w:r>
      <w:r>
        <w:rPr/>
        <w:t>в </w:t>
      </w:r>
      <w:r>
        <w:rPr>
          <w:spacing w:val="-4"/>
        </w:rPr>
        <w:t>то, </w:t>
      </w:r>
      <w:r>
        <w:rPr>
          <w:spacing w:val="-3"/>
        </w:rPr>
        <w:t>что </w:t>
      </w:r>
      <w:r>
        <w:rPr>
          <w:spacing w:val="-4"/>
        </w:rPr>
        <w:t>добро </w:t>
      </w:r>
      <w:r>
        <w:rPr>
          <w:spacing w:val="-5"/>
        </w:rPr>
        <w:t>неискоренимо </w:t>
      </w:r>
      <w:r>
        <w:rPr/>
        <w:t>и </w:t>
      </w:r>
      <w:r>
        <w:rPr>
          <w:spacing w:val="-5"/>
        </w:rPr>
        <w:t>неистребимо, </w:t>
      </w:r>
      <w:r>
        <w:rPr>
          <w:spacing w:val="-4"/>
        </w:rPr>
        <w:t>что </w:t>
      </w:r>
      <w:r>
        <w:rPr>
          <w:spacing w:val="-3"/>
        </w:rPr>
        <w:t>оно </w:t>
      </w:r>
      <w:r>
        <w:rPr>
          <w:spacing w:val="-5"/>
        </w:rPr>
        <w:t>победит. </w:t>
      </w:r>
      <w:r>
        <w:rPr/>
        <w:t>– Но </w:t>
      </w:r>
      <w:r>
        <w:rPr>
          <w:spacing w:val="-4"/>
        </w:rPr>
        <w:t>оно </w:t>
      </w:r>
      <w:r>
        <w:rPr/>
        <w:t>не </w:t>
      </w:r>
      <w:r>
        <w:rPr>
          <w:spacing w:val="-4"/>
        </w:rPr>
        <w:t>может </w:t>
      </w:r>
      <w:r>
        <w:rPr>
          <w:spacing w:val="-5"/>
        </w:rPr>
        <w:t>побеждать </w:t>
      </w:r>
      <w:r>
        <w:rPr>
          <w:spacing w:val="-4"/>
        </w:rPr>
        <w:t>так грубо </w:t>
      </w:r>
      <w:r>
        <w:rPr/>
        <w:t>и </w:t>
      </w:r>
      <w:r>
        <w:rPr>
          <w:spacing w:val="-5"/>
        </w:rPr>
        <w:t>наглядно, </w:t>
      </w:r>
      <w:r>
        <w:rPr>
          <w:spacing w:val="-4"/>
        </w:rPr>
        <w:t>как зло, потому что </w:t>
      </w:r>
      <w:r>
        <w:rPr>
          <w:spacing w:val="-5"/>
        </w:rPr>
        <w:t>тогда </w:t>
      </w:r>
      <w:r>
        <w:rPr>
          <w:spacing w:val="-4"/>
        </w:rPr>
        <w:t>оно само </w:t>
      </w:r>
      <w:r>
        <w:rPr>
          <w:spacing w:val="-5"/>
        </w:rPr>
        <w:t>превратилось </w:t>
      </w:r>
      <w:r>
        <w:rPr>
          <w:spacing w:val="-3"/>
        </w:rPr>
        <w:t>бы </w:t>
      </w:r>
      <w:r>
        <w:rPr/>
        <w:t>в зло»</w:t>
      </w:r>
      <w:r>
        <w:rPr>
          <w:position w:val="7"/>
          <w:sz w:val="14"/>
        </w:rPr>
        <w:t>33</w:t>
      </w:r>
      <w:r>
        <w:rPr/>
        <w:t>. И </w:t>
      </w:r>
      <w:r>
        <w:rPr>
          <w:spacing w:val="-4"/>
        </w:rPr>
        <w:t>потому для </w:t>
      </w:r>
      <w:r>
        <w:rPr>
          <w:spacing w:val="-5"/>
        </w:rPr>
        <w:t>него </w:t>
      </w:r>
      <w:r>
        <w:rPr>
          <w:spacing w:val="-3"/>
        </w:rPr>
        <w:t>не </w:t>
      </w:r>
      <w:r>
        <w:rPr>
          <w:spacing w:val="-5"/>
        </w:rPr>
        <w:t>совершенствование общества первенствует </w:t>
      </w:r>
      <w:r>
        <w:rPr/>
        <w:t>в </w:t>
      </w:r>
      <w:r>
        <w:rPr>
          <w:spacing w:val="-5"/>
        </w:rPr>
        <w:t>стремлении людей преодолеть </w:t>
      </w:r>
      <w:r>
        <w:rPr>
          <w:spacing w:val="-4"/>
        </w:rPr>
        <w:t>зло; </w:t>
      </w:r>
      <w:r>
        <w:rPr>
          <w:spacing w:val="-3"/>
        </w:rPr>
        <w:t>на </w:t>
      </w:r>
      <w:r>
        <w:rPr>
          <w:spacing w:val="-5"/>
        </w:rPr>
        <w:t>вопрос </w:t>
      </w:r>
      <w:r>
        <w:rPr/>
        <w:t>о </w:t>
      </w:r>
      <w:r>
        <w:rPr>
          <w:spacing w:val="-4"/>
        </w:rPr>
        <w:t>том, как </w:t>
      </w:r>
      <w:r>
        <w:rPr/>
        <w:t>с </w:t>
      </w:r>
      <w:r>
        <w:rPr>
          <w:spacing w:val="-3"/>
        </w:rPr>
        <w:t>ним </w:t>
      </w:r>
      <w:r>
        <w:rPr>
          <w:spacing w:val="-5"/>
        </w:rPr>
        <w:t>бороться, </w:t>
      </w:r>
      <w:r>
        <w:rPr>
          <w:spacing w:val="-3"/>
        </w:rPr>
        <w:t>о. </w:t>
      </w:r>
      <w:r>
        <w:rPr>
          <w:spacing w:val="-5"/>
        </w:rPr>
        <w:t>Александр </w:t>
      </w:r>
      <w:r>
        <w:rPr>
          <w:spacing w:val="-4"/>
        </w:rPr>
        <w:t>отве- </w:t>
      </w:r>
      <w:r>
        <w:rPr>
          <w:spacing w:val="-5"/>
        </w:rPr>
        <w:t>чает предельно просто: </w:t>
      </w:r>
      <w:r>
        <w:rPr>
          <w:spacing w:val="-6"/>
        </w:rPr>
        <w:t>«Начиная </w:t>
      </w:r>
      <w:r>
        <w:rPr/>
        <w:t>с </w:t>
      </w:r>
      <w:r>
        <w:rPr>
          <w:spacing w:val="-5"/>
        </w:rPr>
        <w:t>самого </w:t>
      </w:r>
      <w:r>
        <w:rPr>
          <w:spacing w:val="-3"/>
        </w:rPr>
        <w:t>себя»</w:t>
      </w:r>
      <w:r>
        <w:rPr>
          <w:spacing w:val="-3"/>
          <w:position w:val="7"/>
          <w:sz w:val="14"/>
        </w:rPr>
        <w:t>34</w:t>
      </w:r>
      <w:r>
        <w:rPr>
          <w:spacing w:val="-3"/>
        </w:rPr>
        <w:t>.</w:t>
      </w:r>
    </w:p>
    <w:p>
      <w:pPr>
        <w:pStyle w:val="BodyText"/>
        <w:spacing w:line="232" w:lineRule="auto" w:before="2"/>
        <w:ind w:right="215" w:firstLine="453"/>
      </w:pPr>
      <w:r>
        <w:rPr>
          <w:spacing w:val="-5"/>
        </w:rPr>
        <w:t>Здесь </w:t>
      </w:r>
      <w:r>
        <w:rPr>
          <w:spacing w:val="-4"/>
        </w:rPr>
        <w:t>можно </w:t>
      </w:r>
      <w:r>
        <w:rPr>
          <w:spacing w:val="-5"/>
        </w:rPr>
        <w:t>отметить особенность антропологической </w:t>
      </w:r>
      <w:r>
        <w:rPr/>
        <w:t>и </w:t>
      </w:r>
      <w:r>
        <w:rPr>
          <w:spacing w:val="-5"/>
        </w:rPr>
        <w:t>социаль- но-философской </w:t>
      </w:r>
      <w:r>
        <w:rPr>
          <w:spacing w:val="-4"/>
        </w:rPr>
        <w:t>мысли </w:t>
      </w:r>
      <w:r>
        <w:rPr>
          <w:spacing w:val="-3"/>
        </w:rPr>
        <w:t>о. </w:t>
      </w:r>
      <w:r>
        <w:rPr>
          <w:spacing w:val="-5"/>
        </w:rPr>
        <w:t>Александра </w:t>
      </w:r>
      <w:r>
        <w:rPr/>
        <w:t>– </w:t>
      </w:r>
      <w:r>
        <w:rPr>
          <w:spacing w:val="-3"/>
        </w:rPr>
        <w:t>он </w:t>
      </w:r>
      <w:r>
        <w:rPr>
          <w:spacing w:val="-5"/>
        </w:rPr>
        <w:t>исходит </w:t>
      </w:r>
      <w:r>
        <w:rPr/>
        <w:t>из </w:t>
      </w:r>
      <w:r>
        <w:rPr>
          <w:spacing w:val="-5"/>
        </w:rPr>
        <w:t>положительной трактовки феномена человека </w:t>
      </w:r>
      <w:r>
        <w:rPr>
          <w:spacing w:val="-4"/>
        </w:rPr>
        <w:t>при </w:t>
      </w:r>
      <w:r>
        <w:rPr>
          <w:spacing w:val="-5"/>
        </w:rPr>
        <w:t>вполне реалистическом сознании </w:t>
      </w:r>
      <w:r>
        <w:rPr>
          <w:spacing w:val="-3"/>
        </w:rPr>
        <w:t>дра- </w:t>
      </w:r>
      <w:r>
        <w:rPr>
          <w:spacing w:val="-5"/>
        </w:rPr>
        <w:t>матизма </w:t>
      </w:r>
      <w:r>
        <w:rPr/>
        <w:t>и </w:t>
      </w:r>
      <w:r>
        <w:rPr>
          <w:spacing w:val="-5"/>
        </w:rPr>
        <w:t>трагизма </w:t>
      </w:r>
      <w:r>
        <w:rPr>
          <w:spacing w:val="-4"/>
        </w:rPr>
        <w:t>его </w:t>
      </w:r>
      <w:r>
        <w:rPr>
          <w:spacing w:val="-5"/>
        </w:rPr>
        <w:t>существования </w:t>
      </w:r>
      <w:r>
        <w:rPr/>
        <w:t>в </w:t>
      </w:r>
      <w:r>
        <w:rPr>
          <w:spacing w:val="-5"/>
        </w:rPr>
        <w:t>мире, </w:t>
      </w:r>
      <w:r>
        <w:rPr/>
        <w:t>и </w:t>
      </w:r>
      <w:r>
        <w:rPr>
          <w:spacing w:val="-4"/>
        </w:rPr>
        <w:t>потому </w:t>
      </w:r>
      <w:r>
        <w:rPr>
          <w:spacing w:val="-5"/>
        </w:rPr>
        <w:t>оптимистиче- </w:t>
      </w:r>
      <w:r>
        <w:rPr>
          <w:spacing w:val="-4"/>
        </w:rPr>
        <w:t>ски </w:t>
      </w:r>
      <w:r>
        <w:rPr>
          <w:spacing w:val="-5"/>
        </w:rPr>
        <w:t>видит </w:t>
      </w:r>
      <w:r>
        <w:rPr>
          <w:spacing w:val="-6"/>
        </w:rPr>
        <w:t>перспективы </w:t>
      </w:r>
      <w:r>
        <w:rPr>
          <w:spacing w:val="-4"/>
        </w:rPr>
        <w:t>его </w:t>
      </w:r>
      <w:r>
        <w:rPr>
          <w:spacing w:val="-5"/>
        </w:rPr>
        <w:t>бытия благодаря позиции </w:t>
      </w:r>
      <w:r>
        <w:rPr>
          <w:spacing w:val="-6"/>
        </w:rPr>
        <w:t>религиозного </w:t>
      </w:r>
      <w:r>
        <w:rPr>
          <w:spacing w:val="-3"/>
        </w:rPr>
        <w:t>гу- </w:t>
      </w:r>
      <w:r>
        <w:rPr>
          <w:spacing w:val="-5"/>
        </w:rPr>
        <w:t>манизма </w:t>
      </w:r>
      <w:r>
        <w:rPr/>
        <w:t>– </w:t>
      </w:r>
      <w:r>
        <w:rPr>
          <w:spacing w:val="-5"/>
        </w:rPr>
        <w:t>отношения </w:t>
      </w:r>
      <w:r>
        <w:rPr/>
        <w:t>к </w:t>
      </w:r>
      <w:r>
        <w:rPr>
          <w:spacing w:val="-4"/>
        </w:rPr>
        <w:t>человеку как </w:t>
      </w:r>
      <w:r>
        <w:rPr>
          <w:spacing w:val="-5"/>
        </w:rPr>
        <w:t>творению </w:t>
      </w:r>
      <w:r>
        <w:rPr>
          <w:spacing w:val="-4"/>
        </w:rPr>
        <w:t>Бога </w:t>
      </w:r>
      <w:r>
        <w:rPr/>
        <w:t>и </w:t>
      </w:r>
      <w:r>
        <w:rPr>
          <w:spacing w:val="-5"/>
        </w:rPr>
        <w:t>идее </w:t>
      </w:r>
      <w:r>
        <w:rPr>
          <w:spacing w:val="-4"/>
        </w:rPr>
        <w:t>его </w:t>
      </w:r>
      <w:r>
        <w:rPr>
          <w:spacing w:val="-5"/>
        </w:rPr>
        <w:t>нового рождения/жизни благодаря пришествию Христа </w:t>
      </w:r>
      <w:r>
        <w:rPr/>
        <w:t>в </w:t>
      </w:r>
      <w:r>
        <w:rPr>
          <w:spacing w:val="-4"/>
        </w:rPr>
        <w:t>мир.</w:t>
      </w:r>
    </w:p>
    <w:p>
      <w:pPr>
        <w:pStyle w:val="BodyText"/>
        <w:spacing w:line="230" w:lineRule="auto" w:before="2"/>
        <w:ind w:right="218" w:firstLine="453"/>
      </w:pPr>
      <w:r>
        <w:rPr/>
        <w:pict>
          <v:line style="position:absolute;mso-position-horizontal-relative:page;mso-position-vertical-relative:paragraph;z-index:-251524096;mso-wrap-distance-left:0;mso-wrap-distance-right:0" from="51.035809pt,50.280617pt" to="195.055809pt,50.280617pt" stroked="true" strokeweight=".36pt" strokecolor="#000000">
            <v:stroke dashstyle="solid"/>
            <w10:wrap type="topAndBottom"/>
          </v:line>
        </w:pict>
      </w:r>
      <w:r>
        <w:rPr>
          <w:spacing w:val="-4"/>
        </w:rPr>
        <w:t>«Все особенности духа объединяются </w:t>
      </w:r>
      <w:r>
        <w:rPr>
          <w:spacing w:val="-3"/>
        </w:rPr>
        <w:t>тем, что </w:t>
      </w:r>
      <w:r>
        <w:rPr/>
        <w:t>он </w:t>
      </w:r>
      <w:r>
        <w:rPr>
          <w:spacing w:val="-4"/>
        </w:rPr>
        <w:t>реализует </w:t>
      </w:r>
      <w:r>
        <w:rPr/>
        <w:t>себя </w:t>
      </w:r>
      <w:r>
        <w:rPr>
          <w:spacing w:val="-3"/>
        </w:rPr>
        <w:t>через </w:t>
      </w:r>
      <w:r>
        <w:rPr>
          <w:spacing w:val="-5"/>
        </w:rPr>
        <w:t>«Я», </w:t>
      </w:r>
      <w:r>
        <w:rPr>
          <w:spacing w:val="-3"/>
        </w:rPr>
        <w:t>через </w:t>
      </w:r>
      <w:r>
        <w:rPr>
          <w:spacing w:val="-4"/>
        </w:rPr>
        <w:t>личность </w:t>
      </w:r>
      <w:r>
        <w:rPr/>
        <w:t>не </w:t>
      </w:r>
      <w:r>
        <w:rPr>
          <w:spacing w:val="-4"/>
        </w:rPr>
        <w:t>изолированную, </w:t>
      </w:r>
      <w:r>
        <w:rPr>
          <w:spacing w:val="-3"/>
        </w:rPr>
        <w:t>но </w:t>
      </w:r>
      <w:r>
        <w:rPr>
          <w:spacing w:val="-4"/>
        </w:rPr>
        <w:t>живущую </w:t>
      </w:r>
      <w:r>
        <w:rPr/>
        <w:t>во </w:t>
      </w:r>
      <w:r>
        <w:rPr>
          <w:spacing w:val="-4"/>
        </w:rPr>
        <w:t>взаимо- </w:t>
      </w:r>
      <w:r>
        <w:rPr>
          <w:spacing w:val="-3"/>
        </w:rPr>
        <w:t>связи </w:t>
      </w:r>
      <w:r>
        <w:rPr/>
        <w:t>с </w:t>
      </w:r>
      <w:r>
        <w:rPr>
          <w:spacing w:val="-4"/>
        </w:rPr>
        <w:t>другими личностями»</w:t>
      </w:r>
      <w:r>
        <w:rPr>
          <w:spacing w:val="-4"/>
          <w:position w:val="7"/>
          <w:sz w:val="14"/>
        </w:rPr>
        <w:t>35</w:t>
      </w:r>
      <w:r>
        <w:rPr>
          <w:spacing w:val="-4"/>
        </w:rPr>
        <w:t>, </w:t>
      </w:r>
      <w:r>
        <w:rPr/>
        <w:t>– </w:t>
      </w:r>
      <w:r>
        <w:rPr>
          <w:spacing w:val="-4"/>
        </w:rPr>
        <w:t>подчёркивает философ ценность </w:t>
      </w:r>
      <w:r>
        <w:rPr/>
        <w:t>и </w:t>
      </w:r>
      <w:r>
        <w:rPr>
          <w:spacing w:val="-4"/>
        </w:rPr>
        <w:t>значение </w:t>
      </w:r>
      <w:r>
        <w:rPr>
          <w:spacing w:val="-3"/>
        </w:rPr>
        <w:t>каждой </w:t>
      </w:r>
      <w:r>
        <w:rPr/>
        <w:t>в </w:t>
      </w:r>
      <w:r>
        <w:rPr>
          <w:spacing w:val="-4"/>
        </w:rPr>
        <w:t>общем духовном </w:t>
      </w:r>
      <w:r>
        <w:rPr/>
        <w:t>и </w:t>
      </w:r>
      <w:r>
        <w:rPr>
          <w:spacing w:val="-4"/>
        </w:rPr>
        <w:t>социальном целом. Свободой,</w:t>
      </w:r>
    </w:p>
    <w:p>
      <w:pPr>
        <w:spacing w:line="223" w:lineRule="auto" w:before="16"/>
        <w:ind w:left="340" w:right="0" w:firstLine="0"/>
        <w:jc w:val="left"/>
        <w:rPr>
          <w:sz w:val="18"/>
        </w:rPr>
      </w:pPr>
      <w:r>
        <w:rPr>
          <w:position w:val="6"/>
          <w:sz w:val="12"/>
        </w:rPr>
        <w:t>28 </w:t>
      </w:r>
      <w:r>
        <w:rPr>
          <w:spacing w:val="-3"/>
          <w:sz w:val="18"/>
        </w:rPr>
        <w:t>Мень 1992(1): 113. Согласно его </w:t>
      </w:r>
      <w:r>
        <w:rPr>
          <w:spacing w:val="-4"/>
          <w:sz w:val="18"/>
        </w:rPr>
        <w:t>меткому </w:t>
      </w:r>
      <w:r>
        <w:rPr>
          <w:spacing w:val="-3"/>
          <w:sz w:val="18"/>
        </w:rPr>
        <w:t>афоризму, </w:t>
      </w:r>
      <w:r>
        <w:rPr>
          <w:spacing w:val="-5"/>
          <w:sz w:val="18"/>
        </w:rPr>
        <w:t>«Дьявол начинается </w:t>
      </w:r>
      <w:r>
        <w:rPr>
          <w:spacing w:val="-4"/>
          <w:sz w:val="18"/>
        </w:rPr>
        <w:t>там, </w:t>
      </w:r>
      <w:r>
        <w:rPr>
          <w:spacing w:val="-3"/>
          <w:sz w:val="18"/>
        </w:rPr>
        <w:t>где </w:t>
      </w:r>
      <w:r>
        <w:rPr>
          <w:spacing w:val="-5"/>
          <w:sz w:val="18"/>
        </w:rPr>
        <w:t>кончается творчество». </w:t>
      </w:r>
      <w:r>
        <w:rPr>
          <w:sz w:val="18"/>
        </w:rPr>
        <w:t>– И </w:t>
      </w:r>
      <w:r>
        <w:rPr>
          <w:spacing w:val="-3"/>
          <w:sz w:val="18"/>
        </w:rPr>
        <w:t>было утро, 1992, 229.</w:t>
      </w:r>
    </w:p>
    <w:p>
      <w:pPr>
        <w:spacing w:line="185" w:lineRule="exact" w:before="0"/>
        <w:ind w:left="340" w:right="0" w:firstLine="0"/>
        <w:jc w:val="left"/>
        <w:rPr>
          <w:sz w:val="18"/>
        </w:rPr>
      </w:pPr>
      <w:r>
        <w:rPr>
          <w:position w:val="6"/>
          <w:sz w:val="12"/>
        </w:rPr>
        <w:t>29 </w:t>
      </w:r>
      <w:r>
        <w:rPr>
          <w:sz w:val="18"/>
        </w:rPr>
        <w:t>Мень 1992(1): 423.</w:t>
      </w:r>
    </w:p>
    <w:p>
      <w:pPr>
        <w:spacing w:line="192" w:lineRule="exact" w:before="0"/>
        <w:ind w:left="340" w:right="0" w:firstLine="0"/>
        <w:jc w:val="left"/>
        <w:rPr>
          <w:sz w:val="18"/>
        </w:rPr>
      </w:pPr>
      <w:r>
        <w:rPr>
          <w:position w:val="6"/>
          <w:sz w:val="12"/>
        </w:rPr>
        <w:t>30 </w:t>
      </w:r>
      <w:r>
        <w:rPr>
          <w:sz w:val="18"/>
        </w:rPr>
        <w:t>Там же: 38.</w:t>
      </w:r>
    </w:p>
    <w:p>
      <w:pPr>
        <w:spacing w:line="192" w:lineRule="exact" w:before="0"/>
        <w:ind w:left="340" w:right="0" w:firstLine="0"/>
        <w:jc w:val="left"/>
        <w:rPr>
          <w:sz w:val="18"/>
        </w:rPr>
      </w:pPr>
      <w:r>
        <w:rPr>
          <w:position w:val="6"/>
          <w:sz w:val="12"/>
        </w:rPr>
        <w:t>31  </w:t>
      </w:r>
      <w:r>
        <w:rPr>
          <w:spacing w:val="-3"/>
          <w:sz w:val="18"/>
        </w:rPr>
        <w:t>Там </w:t>
      </w:r>
      <w:r>
        <w:rPr>
          <w:spacing w:val="-2"/>
          <w:sz w:val="18"/>
        </w:rPr>
        <w:t>же; </w:t>
      </w:r>
      <w:r>
        <w:rPr>
          <w:spacing w:val="-3"/>
          <w:sz w:val="18"/>
        </w:rPr>
        <w:t>Мень 2013:</w:t>
      </w:r>
      <w:r>
        <w:rPr>
          <w:spacing w:val="-30"/>
          <w:sz w:val="18"/>
        </w:rPr>
        <w:t> </w:t>
      </w:r>
      <w:r>
        <w:rPr>
          <w:spacing w:val="-3"/>
          <w:sz w:val="18"/>
        </w:rPr>
        <w:t>318.</w:t>
      </w:r>
    </w:p>
    <w:p>
      <w:pPr>
        <w:spacing w:line="192" w:lineRule="exact" w:before="0"/>
        <w:ind w:left="340" w:right="0" w:firstLine="0"/>
        <w:jc w:val="left"/>
        <w:rPr>
          <w:sz w:val="18"/>
        </w:rPr>
      </w:pPr>
      <w:r>
        <w:rPr>
          <w:position w:val="6"/>
          <w:sz w:val="12"/>
        </w:rPr>
        <w:t>32  </w:t>
      </w:r>
      <w:r>
        <w:rPr>
          <w:spacing w:val="-3"/>
          <w:sz w:val="18"/>
        </w:rPr>
        <w:t>Мень 1992(1): 34–35,</w:t>
      </w:r>
      <w:r>
        <w:rPr>
          <w:spacing w:val="-27"/>
          <w:sz w:val="18"/>
        </w:rPr>
        <w:t> </w:t>
      </w:r>
      <w:r>
        <w:rPr>
          <w:spacing w:val="-3"/>
          <w:sz w:val="18"/>
        </w:rPr>
        <w:t>39.</w:t>
      </w:r>
    </w:p>
    <w:p>
      <w:pPr>
        <w:spacing w:line="192" w:lineRule="exact" w:before="0"/>
        <w:ind w:left="340" w:right="0" w:firstLine="0"/>
        <w:jc w:val="left"/>
        <w:rPr>
          <w:sz w:val="18"/>
        </w:rPr>
      </w:pPr>
      <w:r>
        <w:rPr>
          <w:position w:val="6"/>
          <w:sz w:val="12"/>
        </w:rPr>
        <w:t>33 </w:t>
      </w:r>
      <w:r>
        <w:rPr>
          <w:sz w:val="18"/>
        </w:rPr>
        <w:t>Отец Александр 1999: 82.</w:t>
      </w:r>
    </w:p>
    <w:p>
      <w:pPr>
        <w:spacing w:line="192" w:lineRule="exact" w:before="0"/>
        <w:ind w:left="340" w:right="0" w:firstLine="0"/>
        <w:jc w:val="left"/>
        <w:rPr>
          <w:sz w:val="18"/>
        </w:rPr>
      </w:pPr>
      <w:r>
        <w:rPr>
          <w:position w:val="6"/>
          <w:sz w:val="12"/>
        </w:rPr>
        <w:t>34 </w:t>
      </w:r>
      <w:r>
        <w:rPr>
          <w:sz w:val="18"/>
        </w:rPr>
        <w:t>Там же: 78.</w:t>
      </w:r>
    </w:p>
    <w:p>
      <w:pPr>
        <w:spacing w:line="201" w:lineRule="exact" w:before="0"/>
        <w:ind w:left="340" w:right="0" w:firstLine="0"/>
        <w:jc w:val="left"/>
        <w:rPr>
          <w:sz w:val="18"/>
        </w:rPr>
      </w:pPr>
      <w:r>
        <w:rPr>
          <w:position w:val="6"/>
          <w:sz w:val="12"/>
        </w:rPr>
        <w:t>35 </w:t>
      </w:r>
      <w:r>
        <w:rPr>
          <w:sz w:val="18"/>
        </w:rPr>
        <w:t>Мень 2005(1): 122.</w:t>
      </w:r>
    </w:p>
    <w:p>
      <w:pPr>
        <w:spacing w:after="0" w:line="201" w:lineRule="exact"/>
        <w:jc w:val="left"/>
        <w:rPr>
          <w:sz w:val="18"/>
        </w:rPr>
        <w:sectPr>
          <w:headerReference w:type="default" r:id="rId54"/>
          <w:headerReference w:type="even" r:id="rId55"/>
          <w:pgSz w:w="8230" w:h="12190"/>
          <w:pgMar w:header="656" w:footer="0" w:top="900" w:bottom="280" w:left="680" w:right="680"/>
          <w:pgNumType w:start="113"/>
        </w:sectPr>
      </w:pPr>
    </w:p>
    <w:p>
      <w:pPr>
        <w:pStyle w:val="BodyText"/>
        <w:spacing w:before="2"/>
        <w:ind w:left="0"/>
        <w:jc w:val="left"/>
        <w:rPr>
          <w:sz w:val="11"/>
        </w:rPr>
      </w:pPr>
    </w:p>
    <w:p>
      <w:pPr>
        <w:pStyle w:val="BodyText"/>
        <w:spacing w:line="232" w:lineRule="auto" w:before="99"/>
        <w:ind w:right="216"/>
      </w:pPr>
      <w:r>
        <w:rPr>
          <w:spacing w:val="-4"/>
        </w:rPr>
        <w:t>достоинством, творчеством </w:t>
      </w:r>
      <w:r>
        <w:rPr/>
        <w:t>и </w:t>
      </w:r>
      <w:r>
        <w:rPr>
          <w:spacing w:val="-4"/>
        </w:rPr>
        <w:t>этикой </w:t>
      </w:r>
      <w:r>
        <w:rPr>
          <w:spacing w:val="-3"/>
        </w:rPr>
        <w:t>как </w:t>
      </w:r>
      <w:r>
        <w:rPr>
          <w:spacing w:val="-4"/>
        </w:rPr>
        <w:t>феноменами духа определя- </w:t>
      </w:r>
      <w:r>
        <w:rPr>
          <w:spacing w:val="-3"/>
        </w:rPr>
        <w:t>ются </w:t>
      </w:r>
      <w:r>
        <w:rPr>
          <w:spacing w:val="-4"/>
        </w:rPr>
        <w:t>бытие общества, </w:t>
      </w:r>
      <w:r>
        <w:rPr/>
        <w:t>его </w:t>
      </w:r>
      <w:r>
        <w:rPr>
          <w:spacing w:val="-4"/>
        </w:rPr>
        <w:t>развитие </w:t>
      </w:r>
      <w:r>
        <w:rPr/>
        <w:t>в </w:t>
      </w:r>
      <w:r>
        <w:rPr>
          <w:spacing w:val="-4"/>
        </w:rPr>
        <w:t>истории, проблемы </w:t>
      </w:r>
      <w:r>
        <w:rPr/>
        <w:t>и </w:t>
      </w:r>
      <w:r>
        <w:rPr>
          <w:spacing w:val="-5"/>
        </w:rPr>
        <w:t>конфликты. </w:t>
      </w:r>
      <w:r>
        <w:rPr>
          <w:spacing w:val="-4"/>
        </w:rPr>
        <w:t>Взлёты </w:t>
      </w:r>
      <w:r>
        <w:rPr/>
        <w:t>в </w:t>
      </w:r>
      <w:r>
        <w:rPr>
          <w:spacing w:val="-4"/>
        </w:rPr>
        <w:t>социальной жизни </w:t>
      </w:r>
      <w:r>
        <w:rPr/>
        <w:t>и </w:t>
      </w:r>
      <w:r>
        <w:rPr>
          <w:spacing w:val="-4"/>
        </w:rPr>
        <w:t>истории </w:t>
      </w:r>
      <w:r>
        <w:rPr>
          <w:spacing w:val="-3"/>
        </w:rPr>
        <w:t>он </w:t>
      </w:r>
      <w:r>
        <w:rPr>
          <w:spacing w:val="-4"/>
        </w:rPr>
        <w:t>объясняет развитием духа, </w:t>
      </w:r>
      <w:r>
        <w:rPr/>
        <w:t>а </w:t>
      </w:r>
      <w:r>
        <w:rPr>
          <w:spacing w:val="-4"/>
        </w:rPr>
        <w:t>падения, деградацию обществ, трагические эпохи </w:t>
      </w:r>
      <w:r>
        <w:rPr/>
        <w:t>– </w:t>
      </w:r>
      <w:r>
        <w:rPr>
          <w:spacing w:val="-4"/>
        </w:rPr>
        <w:t>попранием </w:t>
      </w:r>
      <w:r>
        <w:rPr>
          <w:spacing w:val="-3"/>
        </w:rPr>
        <w:t>духов- ности. </w:t>
      </w:r>
      <w:r>
        <w:rPr>
          <w:spacing w:val="-4"/>
        </w:rPr>
        <w:t>Богослов убеждён, что </w:t>
      </w:r>
      <w:r>
        <w:rPr/>
        <w:t>на </w:t>
      </w:r>
      <w:r>
        <w:rPr>
          <w:spacing w:val="-3"/>
        </w:rPr>
        <w:t>вопрос </w:t>
      </w:r>
      <w:r>
        <w:rPr/>
        <w:t>о </w:t>
      </w:r>
      <w:r>
        <w:rPr>
          <w:spacing w:val="-4"/>
        </w:rPr>
        <w:t>попущении </w:t>
      </w:r>
      <w:r>
        <w:rPr>
          <w:spacing w:val="-3"/>
        </w:rPr>
        <w:t>зла </w:t>
      </w:r>
      <w:r>
        <w:rPr>
          <w:spacing w:val="-4"/>
        </w:rPr>
        <w:t>Провидением </w:t>
      </w:r>
      <w:r>
        <w:rPr/>
        <w:t>в </w:t>
      </w:r>
      <w:r>
        <w:rPr>
          <w:spacing w:val="-4"/>
        </w:rPr>
        <w:t>истории людей </w:t>
      </w:r>
      <w:r>
        <w:rPr>
          <w:spacing w:val="-3"/>
        </w:rPr>
        <w:t>Бог </w:t>
      </w:r>
      <w:r>
        <w:rPr>
          <w:spacing w:val="-4"/>
        </w:rPr>
        <w:t>отвечает: «Я </w:t>
      </w:r>
      <w:r>
        <w:rPr>
          <w:spacing w:val="-3"/>
        </w:rPr>
        <w:t>вас </w:t>
      </w:r>
      <w:r>
        <w:rPr>
          <w:spacing w:val="-4"/>
        </w:rPr>
        <w:t>послал, чтобы </w:t>
      </w:r>
      <w:r>
        <w:rPr/>
        <w:t>вы </w:t>
      </w:r>
      <w:r>
        <w:rPr>
          <w:spacing w:val="-3"/>
        </w:rPr>
        <w:t>этому </w:t>
      </w:r>
      <w:r>
        <w:rPr>
          <w:spacing w:val="-4"/>
        </w:rPr>
        <w:t>противо- стояли! </w:t>
      </w:r>
      <w:r>
        <w:rPr/>
        <w:t>Я </w:t>
      </w:r>
      <w:r>
        <w:rPr>
          <w:spacing w:val="-3"/>
        </w:rPr>
        <w:t>дал вам </w:t>
      </w:r>
      <w:r>
        <w:rPr>
          <w:spacing w:val="-4"/>
        </w:rPr>
        <w:t>свободу </w:t>
      </w:r>
      <w:r>
        <w:rPr/>
        <w:t>и </w:t>
      </w:r>
      <w:r>
        <w:rPr>
          <w:spacing w:val="-4"/>
        </w:rPr>
        <w:t>волю! Почему </w:t>
      </w:r>
      <w:r>
        <w:rPr/>
        <w:t>вы </w:t>
      </w:r>
      <w:r>
        <w:rPr>
          <w:spacing w:val="-3"/>
        </w:rPr>
        <w:t>не </w:t>
      </w:r>
      <w:r>
        <w:rPr>
          <w:spacing w:val="-4"/>
        </w:rPr>
        <w:t>слышите Моего </w:t>
      </w:r>
      <w:r>
        <w:rPr>
          <w:spacing w:val="-3"/>
        </w:rPr>
        <w:t>голо- са?»</w:t>
      </w:r>
      <w:r>
        <w:rPr>
          <w:spacing w:val="-3"/>
          <w:position w:val="7"/>
          <w:sz w:val="14"/>
        </w:rPr>
        <w:t>36</w:t>
      </w:r>
      <w:r>
        <w:rPr>
          <w:spacing w:val="-3"/>
        </w:rPr>
        <w:t>. </w:t>
      </w:r>
      <w:r>
        <w:rPr/>
        <w:t>В </w:t>
      </w:r>
      <w:r>
        <w:rPr>
          <w:spacing w:val="-4"/>
        </w:rPr>
        <w:t>этом </w:t>
      </w:r>
      <w:r>
        <w:rPr>
          <w:spacing w:val="-3"/>
        </w:rPr>
        <w:t>свете </w:t>
      </w:r>
      <w:r>
        <w:rPr/>
        <w:t>и </w:t>
      </w:r>
      <w:r>
        <w:rPr>
          <w:spacing w:val="-4"/>
        </w:rPr>
        <w:t>история, </w:t>
      </w:r>
      <w:r>
        <w:rPr/>
        <w:t>и </w:t>
      </w:r>
      <w:r>
        <w:rPr>
          <w:spacing w:val="-4"/>
        </w:rPr>
        <w:t>общество предстают </w:t>
      </w:r>
      <w:r>
        <w:rPr>
          <w:spacing w:val="-3"/>
        </w:rPr>
        <w:t>как </w:t>
      </w:r>
      <w:r>
        <w:rPr>
          <w:spacing w:val="-4"/>
        </w:rPr>
        <w:t>постоянно, ежесекундно совершающийся </w:t>
      </w:r>
      <w:r>
        <w:rPr>
          <w:spacing w:val="-3"/>
        </w:rPr>
        <w:t>выбор между </w:t>
      </w:r>
      <w:r>
        <w:rPr>
          <w:spacing w:val="-4"/>
        </w:rPr>
        <w:t>путями жизни </w:t>
      </w:r>
      <w:r>
        <w:rPr/>
        <w:t>и</w:t>
      </w:r>
      <w:r>
        <w:rPr>
          <w:spacing w:val="-9"/>
        </w:rPr>
        <w:t> </w:t>
      </w:r>
      <w:r>
        <w:rPr>
          <w:spacing w:val="-4"/>
        </w:rPr>
        <w:t>смерти.</w:t>
      </w:r>
    </w:p>
    <w:p>
      <w:pPr>
        <w:pStyle w:val="BodyText"/>
        <w:spacing w:line="232" w:lineRule="auto"/>
        <w:ind w:right="217" w:firstLine="453"/>
      </w:pPr>
      <w:r>
        <w:rPr>
          <w:spacing w:val="-4"/>
        </w:rPr>
        <w:t>Итак, духовная природа человека определяет </w:t>
      </w:r>
      <w:r>
        <w:rPr/>
        <w:t>в </w:t>
      </w:r>
      <w:r>
        <w:rPr>
          <w:spacing w:val="-3"/>
        </w:rPr>
        <w:t>нём </w:t>
      </w:r>
      <w:r>
        <w:rPr>
          <w:spacing w:val="-4"/>
        </w:rPr>
        <w:t>социальное. Социальность как качество, отношение </w:t>
      </w:r>
      <w:r>
        <w:rPr/>
        <w:t>и </w:t>
      </w:r>
      <w:r>
        <w:rPr>
          <w:spacing w:val="-4"/>
        </w:rPr>
        <w:t>связь между людьми </w:t>
      </w:r>
      <w:r>
        <w:rPr/>
        <w:t>– </w:t>
      </w:r>
      <w:r>
        <w:rPr>
          <w:spacing w:val="-3"/>
        </w:rPr>
        <w:t>от </w:t>
      </w:r>
      <w:r>
        <w:rPr>
          <w:spacing w:val="-4"/>
        </w:rPr>
        <w:t>межличностного уровня </w:t>
      </w:r>
      <w:r>
        <w:rPr/>
        <w:t>и до </w:t>
      </w:r>
      <w:r>
        <w:rPr>
          <w:spacing w:val="-4"/>
        </w:rPr>
        <w:t>обществ, </w:t>
      </w:r>
      <w:r>
        <w:rPr/>
        <w:t>в </w:t>
      </w:r>
      <w:r>
        <w:rPr>
          <w:spacing w:val="-4"/>
        </w:rPr>
        <w:t>которые они объединены, </w:t>
      </w:r>
      <w:r>
        <w:rPr/>
        <w:t>и </w:t>
      </w:r>
      <w:r>
        <w:rPr>
          <w:spacing w:val="-4"/>
        </w:rPr>
        <w:t>обществ внутри всего человечества, </w:t>
      </w:r>
      <w:r>
        <w:rPr/>
        <w:t>– </w:t>
      </w:r>
      <w:r>
        <w:rPr>
          <w:spacing w:val="-4"/>
        </w:rPr>
        <w:t>начинается </w:t>
      </w:r>
      <w:r>
        <w:rPr/>
        <w:t>с </w:t>
      </w:r>
      <w:r>
        <w:rPr>
          <w:spacing w:val="-4"/>
        </w:rPr>
        <w:t>соотнесенности </w:t>
      </w:r>
      <w:r>
        <w:rPr>
          <w:spacing w:val="-3"/>
        </w:rPr>
        <w:t>че- </w:t>
      </w:r>
      <w:r>
        <w:rPr>
          <w:spacing w:val="-4"/>
        </w:rPr>
        <w:t>ловека </w:t>
      </w:r>
      <w:r>
        <w:rPr/>
        <w:t>с </w:t>
      </w:r>
      <w:r>
        <w:rPr>
          <w:spacing w:val="-4"/>
        </w:rPr>
        <w:t>Другим человеком. </w:t>
      </w:r>
      <w:r>
        <w:rPr>
          <w:spacing w:val="-3"/>
        </w:rPr>
        <w:t>Эта </w:t>
      </w:r>
      <w:r>
        <w:rPr>
          <w:spacing w:val="-4"/>
        </w:rPr>
        <w:t>универсальная проблема философской антропологии </w:t>
      </w:r>
      <w:r>
        <w:rPr/>
        <w:t>и </w:t>
      </w:r>
      <w:r>
        <w:rPr>
          <w:spacing w:val="-4"/>
        </w:rPr>
        <w:t>социальной философии решена </w:t>
      </w:r>
      <w:r>
        <w:rPr/>
        <w:t>у о. </w:t>
      </w:r>
      <w:r>
        <w:rPr>
          <w:spacing w:val="-4"/>
        </w:rPr>
        <w:t>Александра через истолкование событий библейской истории </w:t>
      </w:r>
      <w:r>
        <w:rPr/>
        <w:t>от </w:t>
      </w:r>
      <w:r>
        <w:rPr>
          <w:spacing w:val="-4"/>
        </w:rPr>
        <w:t>грехопадения человека.</w:t>
      </w:r>
    </w:p>
    <w:p>
      <w:pPr>
        <w:pStyle w:val="BodyText"/>
        <w:spacing w:line="232" w:lineRule="auto"/>
        <w:ind w:right="215" w:firstLine="453"/>
      </w:pPr>
      <w:r>
        <w:rPr>
          <w:spacing w:val="-4"/>
        </w:rPr>
        <w:t>После </w:t>
      </w:r>
      <w:r>
        <w:rPr>
          <w:spacing w:val="-5"/>
        </w:rPr>
        <w:t>сотворения человека </w:t>
      </w:r>
      <w:r>
        <w:rPr>
          <w:spacing w:val="-3"/>
        </w:rPr>
        <w:t>ему </w:t>
      </w:r>
      <w:r>
        <w:rPr>
          <w:spacing w:val="-5"/>
        </w:rPr>
        <w:t>изначально </w:t>
      </w:r>
      <w:r>
        <w:rPr>
          <w:spacing w:val="-4"/>
        </w:rPr>
        <w:t>был </w:t>
      </w:r>
      <w:r>
        <w:rPr>
          <w:spacing w:val="-5"/>
        </w:rPr>
        <w:t>сотворён Другой, </w:t>
      </w:r>
      <w:r>
        <w:rPr>
          <w:spacing w:val="-4"/>
        </w:rPr>
        <w:t>так как сам </w:t>
      </w:r>
      <w:r>
        <w:rPr>
          <w:spacing w:val="-3"/>
        </w:rPr>
        <w:t>Бог </w:t>
      </w:r>
      <w:r>
        <w:rPr>
          <w:spacing w:val="-5"/>
        </w:rPr>
        <w:t>признал состояние одиночества нехорошим. Другой </w:t>
      </w:r>
      <w:r>
        <w:rPr/>
        <w:t>– </w:t>
      </w:r>
      <w:r>
        <w:rPr>
          <w:spacing w:val="-6"/>
        </w:rPr>
        <w:t>не </w:t>
      </w:r>
      <w:r>
        <w:rPr>
          <w:spacing w:val="-5"/>
        </w:rPr>
        <w:t>только помощник, </w:t>
      </w:r>
      <w:r>
        <w:rPr>
          <w:spacing w:val="-3"/>
        </w:rPr>
        <w:t>но </w:t>
      </w:r>
      <w:r>
        <w:rPr/>
        <w:t>и </w:t>
      </w:r>
      <w:r>
        <w:rPr>
          <w:spacing w:val="-4"/>
        </w:rPr>
        <w:t>второе </w:t>
      </w:r>
      <w:r>
        <w:rPr>
          <w:spacing w:val="-5"/>
        </w:rPr>
        <w:t>«Я», своеобразное продолжение первоче- ловека, </w:t>
      </w:r>
      <w:r>
        <w:rPr>
          <w:spacing w:val="-3"/>
        </w:rPr>
        <w:t>по </w:t>
      </w:r>
      <w:r>
        <w:rPr>
          <w:spacing w:val="-5"/>
        </w:rPr>
        <w:t>сути, </w:t>
      </w:r>
      <w:r>
        <w:rPr>
          <w:spacing w:val="-4"/>
        </w:rPr>
        <w:t>его </w:t>
      </w:r>
      <w:r>
        <w:rPr>
          <w:spacing w:val="-5"/>
        </w:rPr>
        <w:t>жизнь. </w:t>
      </w:r>
      <w:r>
        <w:rPr/>
        <w:t>С </w:t>
      </w:r>
      <w:r>
        <w:rPr>
          <w:spacing w:val="-5"/>
        </w:rPr>
        <w:t>появления Другого </w:t>
      </w:r>
      <w:r>
        <w:rPr/>
        <w:t>– </w:t>
      </w:r>
      <w:r>
        <w:rPr>
          <w:spacing w:val="-5"/>
        </w:rPr>
        <w:t>женщины, </w:t>
      </w:r>
      <w:r>
        <w:rPr>
          <w:spacing w:val="-3"/>
        </w:rPr>
        <w:t>Евы </w:t>
      </w:r>
      <w:r>
        <w:rPr/>
        <w:t>– </w:t>
      </w:r>
      <w:r>
        <w:rPr>
          <w:spacing w:val="-3"/>
        </w:rPr>
        <w:t>на- </w:t>
      </w:r>
      <w:r>
        <w:rPr>
          <w:spacing w:val="-5"/>
        </w:rPr>
        <w:t>чинается </w:t>
      </w:r>
      <w:r>
        <w:rPr/>
        <w:t>в </w:t>
      </w:r>
      <w:r>
        <w:rPr>
          <w:spacing w:val="-5"/>
        </w:rPr>
        <w:t>книге </w:t>
      </w:r>
      <w:r>
        <w:rPr>
          <w:spacing w:val="-4"/>
        </w:rPr>
        <w:t>Бытия </w:t>
      </w:r>
      <w:r>
        <w:rPr>
          <w:spacing w:val="-5"/>
        </w:rPr>
        <w:t>первосоциум </w:t>
      </w:r>
      <w:r>
        <w:rPr/>
        <w:t>– </w:t>
      </w:r>
      <w:r>
        <w:rPr>
          <w:spacing w:val="-4"/>
        </w:rPr>
        <w:t>брак </w:t>
      </w:r>
      <w:r>
        <w:rPr/>
        <w:t>и </w:t>
      </w:r>
      <w:r>
        <w:rPr>
          <w:spacing w:val="-5"/>
        </w:rPr>
        <w:t>семья. </w:t>
      </w:r>
      <w:r>
        <w:rPr>
          <w:spacing w:val="-4"/>
        </w:rPr>
        <w:t>Так </w:t>
      </w:r>
      <w:r>
        <w:rPr>
          <w:spacing w:val="-3"/>
        </w:rPr>
        <w:t>о. </w:t>
      </w:r>
      <w:r>
        <w:rPr>
          <w:spacing w:val="-5"/>
        </w:rPr>
        <w:t>Александр представляет становление </w:t>
      </w:r>
      <w:r>
        <w:rPr>
          <w:spacing w:val="-4"/>
        </w:rPr>
        <w:t>первых </w:t>
      </w:r>
      <w:r>
        <w:rPr>
          <w:spacing w:val="-6"/>
        </w:rPr>
        <w:t>социальных </w:t>
      </w:r>
      <w:r>
        <w:rPr>
          <w:spacing w:val="-5"/>
        </w:rPr>
        <w:t>институтов </w:t>
      </w:r>
      <w:r>
        <w:rPr/>
        <w:t>– </w:t>
      </w:r>
      <w:r>
        <w:rPr>
          <w:spacing w:val="-3"/>
        </w:rPr>
        <w:t>от </w:t>
      </w:r>
      <w:r>
        <w:rPr>
          <w:spacing w:val="-5"/>
        </w:rPr>
        <w:t>божест- венного решения «сотворить </w:t>
      </w:r>
      <w:r>
        <w:rPr>
          <w:spacing w:val="-4"/>
        </w:rPr>
        <w:t>человеку </w:t>
      </w:r>
      <w:r>
        <w:rPr>
          <w:spacing w:val="-5"/>
        </w:rPr>
        <w:t>помощника, </w:t>
      </w:r>
      <w:r>
        <w:rPr>
          <w:i/>
          <w:spacing w:val="-5"/>
        </w:rPr>
        <w:t>подобного </w:t>
      </w:r>
      <w:r>
        <w:rPr>
          <w:spacing w:val="-5"/>
        </w:rPr>
        <w:t>ему», </w:t>
      </w:r>
      <w:r>
        <w:rPr/>
        <w:t>и </w:t>
      </w:r>
      <w:r>
        <w:rPr>
          <w:spacing w:val="-5"/>
        </w:rPr>
        <w:t>единого </w:t>
      </w:r>
      <w:r>
        <w:rPr/>
        <w:t>с </w:t>
      </w:r>
      <w:r>
        <w:rPr>
          <w:spacing w:val="-4"/>
        </w:rPr>
        <w:t>ним </w:t>
      </w:r>
      <w:r>
        <w:rPr>
          <w:spacing w:val="-3"/>
        </w:rPr>
        <w:t>по </w:t>
      </w:r>
      <w:r>
        <w:rPr>
          <w:spacing w:val="-5"/>
        </w:rPr>
        <w:t>плоти </w:t>
      </w:r>
      <w:r>
        <w:rPr/>
        <w:t>и в </w:t>
      </w:r>
      <w:r>
        <w:rPr>
          <w:spacing w:val="-5"/>
        </w:rPr>
        <w:t>духе, </w:t>
      </w:r>
      <w:r>
        <w:rPr/>
        <w:t>в </w:t>
      </w:r>
      <w:r>
        <w:rPr>
          <w:spacing w:val="-5"/>
        </w:rPr>
        <w:t>жизни, </w:t>
      </w:r>
      <w:r>
        <w:rPr/>
        <w:t>с </w:t>
      </w:r>
      <w:r>
        <w:rPr>
          <w:spacing w:val="-5"/>
        </w:rPr>
        <w:t>людьми. </w:t>
      </w:r>
      <w:r>
        <w:rPr>
          <w:spacing w:val="-6"/>
        </w:rPr>
        <w:t>Библейский </w:t>
      </w:r>
      <w:r>
        <w:rPr>
          <w:spacing w:val="-5"/>
        </w:rPr>
        <w:t>идеал брака </w:t>
      </w:r>
      <w:r>
        <w:rPr/>
        <w:t>– </w:t>
      </w:r>
      <w:r>
        <w:rPr>
          <w:spacing w:val="-4"/>
        </w:rPr>
        <w:t>это </w:t>
      </w:r>
      <w:r>
        <w:rPr>
          <w:spacing w:val="-6"/>
        </w:rPr>
        <w:t>«некоторое </w:t>
      </w:r>
      <w:r>
        <w:rPr>
          <w:spacing w:val="-5"/>
        </w:rPr>
        <w:t>начало человеческой гармонии»,  </w:t>
      </w:r>
      <w:r>
        <w:rPr/>
        <w:t>и </w:t>
      </w:r>
      <w:r>
        <w:rPr>
          <w:spacing w:val="-5"/>
        </w:rPr>
        <w:t>важно,  </w:t>
      </w:r>
      <w:r>
        <w:rPr>
          <w:spacing w:val="-4"/>
        </w:rPr>
        <w:t>что это </w:t>
      </w:r>
      <w:r>
        <w:rPr>
          <w:spacing w:val="-5"/>
        </w:rPr>
        <w:t>идеал моногамии: </w:t>
      </w:r>
      <w:r>
        <w:rPr>
          <w:spacing w:val="-4"/>
        </w:rPr>
        <w:t>«В </w:t>
      </w:r>
      <w:r>
        <w:rPr>
          <w:spacing w:val="-5"/>
        </w:rPr>
        <w:t>книге Бытия… </w:t>
      </w:r>
      <w:r>
        <w:rPr>
          <w:spacing w:val="-3"/>
        </w:rPr>
        <w:t>не </w:t>
      </w:r>
      <w:r>
        <w:rPr>
          <w:spacing w:val="-5"/>
        </w:rPr>
        <w:t>сказано, </w:t>
      </w:r>
      <w:r>
        <w:rPr/>
        <w:t>что </w:t>
      </w:r>
      <w:r>
        <w:rPr>
          <w:spacing w:val="-4"/>
        </w:rPr>
        <w:t>Адаму </w:t>
      </w:r>
      <w:r>
        <w:rPr>
          <w:spacing w:val="-3"/>
        </w:rPr>
        <w:t>Бог со- </w:t>
      </w:r>
      <w:r>
        <w:rPr>
          <w:spacing w:val="-5"/>
        </w:rPr>
        <w:t>творил гарем </w:t>
      </w:r>
      <w:r>
        <w:rPr>
          <w:spacing w:val="-3"/>
        </w:rPr>
        <w:t>Ев </w:t>
      </w:r>
      <w:r>
        <w:rPr/>
        <w:t>и </w:t>
      </w:r>
      <w:r>
        <w:rPr>
          <w:spacing w:val="-4"/>
        </w:rPr>
        <w:t>что </w:t>
      </w:r>
      <w:r>
        <w:rPr>
          <w:spacing w:val="-5"/>
        </w:rPr>
        <w:t>безразлично было, сколько </w:t>
      </w:r>
      <w:r>
        <w:rPr>
          <w:spacing w:val="-3"/>
        </w:rPr>
        <w:t>их </w:t>
      </w:r>
      <w:r>
        <w:rPr/>
        <w:t>– </w:t>
      </w:r>
      <w:r>
        <w:rPr>
          <w:spacing w:val="-3"/>
        </w:rPr>
        <w:t>не </w:t>
      </w:r>
      <w:r>
        <w:rPr>
          <w:spacing w:val="-5"/>
        </w:rPr>
        <w:t>сказано, </w:t>
      </w:r>
      <w:r>
        <w:rPr>
          <w:spacing w:val="-3"/>
        </w:rPr>
        <w:t>что </w:t>
      </w:r>
      <w:r>
        <w:rPr>
          <w:spacing w:val="-5"/>
        </w:rPr>
        <w:t>толпа, </w:t>
      </w:r>
      <w:r>
        <w:rPr/>
        <w:t>а </w:t>
      </w:r>
      <w:r>
        <w:rPr>
          <w:spacing w:val="-4"/>
        </w:rPr>
        <w:t>“двое </w:t>
      </w:r>
      <w:r>
        <w:rPr/>
        <w:t>– </w:t>
      </w:r>
      <w:r>
        <w:rPr>
          <w:spacing w:val="-5"/>
        </w:rPr>
        <w:t>единая </w:t>
      </w:r>
      <w:r>
        <w:rPr>
          <w:spacing w:val="-4"/>
        </w:rPr>
        <w:t>плоть”»</w:t>
      </w:r>
      <w:r>
        <w:rPr>
          <w:spacing w:val="-4"/>
          <w:position w:val="7"/>
          <w:sz w:val="14"/>
        </w:rPr>
        <w:t>37</w:t>
      </w:r>
      <w:r>
        <w:rPr>
          <w:spacing w:val="-4"/>
        </w:rPr>
        <w:t>. </w:t>
      </w:r>
      <w:r>
        <w:rPr>
          <w:spacing w:val="-5"/>
        </w:rPr>
        <w:t>Идеал социальности </w:t>
      </w:r>
      <w:r>
        <w:rPr>
          <w:spacing w:val="-4"/>
        </w:rPr>
        <w:t>как </w:t>
      </w:r>
      <w:r>
        <w:rPr>
          <w:spacing w:val="-5"/>
        </w:rPr>
        <w:t>отношения </w:t>
      </w:r>
      <w:r>
        <w:rPr>
          <w:spacing w:val="-4"/>
        </w:rPr>
        <w:t>между </w:t>
      </w:r>
      <w:r>
        <w:rPr>
          <w:spacing w:val="-5"/>
        </w:rPr>
        <w:t>человеком </w:t>
      </w:r>
      <w:r>
        <w:rPr/>
        <w:t>и </w:t>
      </w:r>
      <w:r>
        <w:rPr>
          <w:spacing w:val="-5"/>
        </w:rPr>
        <w:t>Другим(и) </w:t>
      </w:r>
      <w:r>
        <w:rPr>
          <w:spacing w:val="-3"/>
        </w:rPr>
        <w:t>о. </w:t>
      </w:r>
      <w:r>
        <w:rPr>
          <w:spacing w:val="-5"/>
        </w:rPr>
        <w:t>Александр видит </w:t>
      </w:r>
      <w:r>
        <w:rPr/>
        <w:t>в </w:t>
      </w:r>
      <w:r>
        <w:rPr>
          <w:spacing w:val="-4"/>
        </w:rPr>
        <w:t>любви: «это то, </w:t>
      </w:r>
      <w:r>
        <w:rPr>
          <w:spacing w:val="-3"/>
        </w:rPr>
        <w:t>что </w:t>
      </w:r>
      <w:r>
        <w:rPr>
          <w:spacing w:val="-5"/>
        </w:rPr>
        <w:t>заставляет человека покинуть </w:t>
      </w:r>
      <w:r>
        <w:rPr>
          <w:spacing w:val="-4"/>
        </w:rPr>
        <w:t>тюрьму </w:t>
      </w:r>
      <w:r>
        <w:rPr>
          <w:spacing w:val="-5"/>
        </w:rPr>
        <w:t>собственного </w:t>
      </w:r>
      <w:r>
        <w:rPr>
          <w:spacing w:val="-3"/>
        </w:rPr>
        <w:t>“я” </w:t>
      </w:r>
      <w:r>
        <w:rPr/>
        <w:t>и </w:t>
      </w:r>
      <w:r>
        <w:rPr>
          <w:spacing w:val="-5"/>
        </w:rPr>
        <w:t>выйти </w:t>
      </w:r>
      <w:r>
        <w:rPr>
          <w:spacing w:val="-4"/>
        </w:rPr>
        <w:t>навст- речу </w:t>
      </w:r>
      <w:r>
        <w:rPr>
          <w:spacing w:val="-3"/>
        </w:rPr>
        <w:t>“я” </w:t>
      </w:r>
      <w:r>
        <w:rPr>
          <w:spacing w:val="-5"/>
        </w:rPr>
        <w:t>другому, увидеть </w:t>
      </w:r>
      <w:r>
        <w:rPr/>
        <w:t>в </w:t>
      </w:r>
      <w:r>
        <w:rPr>
          <w:spacing w:val="-5"/>
        </w:rPr>
        <w:t>другом </w:t>
      </w:r>
      <w:r>
        <w:rPr>
          <w:spacing w:val="-4"/>
        </w:rPr>
        <w:t>“я” </w:t>
      </w:r>
      <w:r>
        <w:rPr>
          <w:spacing w:val="-5"/>
        </w:rPr>
        <w:t>некую </w:t>
      </w:r>
      <w:r>
        <w:rPr>
          <w:spacing w:val="-4"/>
        </w:rPr>
        <w:t>высокую </w:t>
      </w:r>
      <w:r>
        <w:rPr/>
        <w:t>и </w:t>
      </w:r>
      <w:r>
        <w:rPr>
          <w:spacing w:val="-6"/>
        </w:rPr>
        <w:t>абсолютную </w:t>
      </w:r>
      <w:r>
        <w:rPr>
          <w:spacing w:val="-4"/>
        </w:rPr>
        <w:t>ценность»</w:t>
      </w:r>
      <w:r>
        <w:rPr>
          <w:spacing w:val="-4"/>
          <w:position w:val="7"/>
          <w:sz w:val="14"/>
        </w:rPr>
        <w:t>38</w:t>
      </w:r>
      <w:r>
        <w:rPr>
          <w:spacing w:val="-4"/>
        </w:rPr>
        <w:t>. Это </w:t>
      </w:r>
      <w:r>
        <w:rPr>
          <w:spacing w:val="-5"/>
        </w:rPr>
        <w:t>своего </w:t>
      </w:r>
      <w:r>
        <w:rPr>
          <w:spacing w:val="-4"/>
        </w:rPr>
        <w:t>рода </w:t>
      </w:r>
      <w:r>
        <w:rPr>
          <w:spacing w:val="-5"/>
        </w:rPr>
        <w:t>структурная «почва», </w:t>
      </w:r>
      <w:r>
        <w:rPr>
          <w:spacing w:val="-3"/>
        </w:rPr>
        <w:t>на </w:t>
      </w:r>
      <w:r>
        <w:rPr>
          <w:spacing w:val="-5"/>
        </w:rPr>
        <w:t>которой выраста- </w:t>
      </w:r>
      <w:r>
        <w:rPr>
          <w:spacing w:val="-4"/>
        </w:rPr>
        <w:t>ет, </w:t>
      </w:r>
      <w:r>
        <w:rPr/>
        <w:t>в </w:t>
      </w:r>
      <w:r>
        <w:rPr>
          <w:spacing w:val="-5"/>
        </w:rPr>
        <w:t>идеале, социальность </w:t>
      </w:r>
      <w:r>
        <w:rPr/>
        <w:t>– </w:t>
      </w:r>
      <w:r>
        <w:rPr>
          <w:spacing w:val="-5"/>
        </w:rPr>
        <w:t>брак, семья, традиции,</w:t>
      </w:r>
      <w:r>
        <w:rPr>
          <w:spacing w:val="-16"/>
        </w:rPr>
        <w:t> </w:t>
      </w:r>
      <w:r>
        <w:rPr>
          <w:spacing w:val="-5"/>
        </w:rPr>
        <w:t>взаимоотношения.</w:t>
      </w:r>
    </w:p>
    <w:p>
      <w:pPr>
        <w:pStyle w:val="BodyText"/>
        <w:spacing w:line="230" w:lineRule="auto"/>
        <w:ind w:right="216" w:firstLine="453"/>
      </w:pPr>
      <w:r>
        <w:rPr/>
        <w:pict>
          <v:line style="position:absolute;mso-position-horizontal-relative:page;mso-position-vertical-relative:paragraph;z-index:-251523072;mso-wrap-distance-left:0;mso-wrap-distance-right:0" from="51.035809pt,98.17662pt" to="195.055809pt,98.17662pt" stroked="true" strokeweight=".36pt" strokecolor="#000000">
            <v:stroke dashstyle="solid"/>
            <w10:wrap type="topAndBottom"/>
          </v:line>
        </w:pict>
      </w:r>
      <w:r>
        <w:rPr/>
        <w:t>О. </w:t>
      </w:r>
      <w:r>
        <w:rPr>
          <w:spacing w:val="-5"/>
        </w:rPr>
        <w:t>Александр подчёркивает </w:t>
      </w:r>
      <w:r>
        <w:rPr>
          <w:spacing w:val="-6"/>
        </w:rPr>
        <w:t>множественный, </w:t>
      </w:r>
      <w:r>
        <w:rPr>
          <w:spacing w:val="-5"/>
        </w:rPr>
        <w:t>собирательный смысл имени «Адам» </w:t>
      </w:r>
      <w:r>
        <w:rPr/>
        <w:t>в </w:t>
      </w:r>
      <w:r>
        <w:rPr>
          <w:spacing w:val="-5"/>
        </w:rPr>
        <w:t>Библии: </w:t>
      </w:r>
      <w:r>
        <w:rPr/>
        <w:t>он </w:t>
      </w:r>
      <w:r>
        <w:rPr>
          <w:spacing w:val="-5"/>
        </w:rPr>
        <w:t>«мыслится </w:t>
      </w:r>
      <w:r>
        <w:rPr>
          <w:spacing w:val="-3"/>
        </w:rPr>
        <w:t>не </w:t>
      </w:r>
      <w:r>
        <w:rPr>
          <w:spacing w:val="-5"/>
        </w:rPr>
        <w:t>столько </w:t>
      </w:r>
      <w:r>
        <w:rPr>
          <w:spacing w:val="-3"/>
        </w:rPr>
        <w:t>как </w:t>
      </w:r>
      <w:r>
        <w:rPr>
          <w:spacing w:val="-5"/>
        </w:rPr>
        <w:t>отдельная </w:t>
      </w:r>
      <w:r>
        <w:rPr>
          <w:spacing w:val="-3"/>
        </w:rPr>
        <w:t>лич- </w:t>
      </w:r>
      <w:r>
        <w:rPr>
          <w:spacing w:val="-5"/>
        </w:rPr>
        <w:t>ность, сколько </w:t>
      </w:r>
      <w:r>
        <w:rPr>
          <w:spacing w:val="-4"/>
        </w:rPr>
        <w:t>как </w:t>
      </w:r>
      <w:r>
        <w:rPr>
          <w:spacing w:val="-5"/>
        </w:rPr>
        <w:t>олицетворение всего </w:t>
      </w:r>
      <w:r>
        <w:rPr>
          <w:spacing w:val="-4"/>
        </w:rPr>
        <w:t>человечества»</w:t>
      </w:r>
      <w:r>
        <w:rPr>
          <w:spacing w:val="-4"/>
          <w:position w:val="7"/>
          <w:sz w:val="14"/>
        </w:rPr>
        <w:t>39</w:t>
      </w:r>
      <w:r>
        <w:rPr>
          <w:spacing w:val="-4"/>
        </w:rPr>
        <w:t>. Так что появ- </w:t>
      </w:r>
      <w:r>
        <w:rPr>
          <w:spacing w:val="-5"/>
        </w:rPr>
        <w:t>ление Другого </w:t>
      </w:r>
      <w:r>
        <w:rPr/>
        <w:t>– </w:t>
      </w:r>
      <w:r>
        <w:rPr>
          <w:spacing w:val="-5"/>
        </w:rPr>
        <w:t>универсальный феномен, </w:t>
      </w:r>
      <w:r>
        <w:rPr>
          <w:spacing w:val="-4"/>
        </w:rPr>
        <w:t>как </w:t>
      </w:r>
      <w:r>
        <w:rPr/>
        <w:t>и </w:t>
      </w:r>
      <w:r>
        <w:rPr>
          <w:spacing w:val="-5"/>
        </w:rPr>
        <w:t>воздвижение идеала </w:t>
      </w:r>
      <w:r>
        <w:rPr>
          <w:spacing w:val="-4"/>
        </w:rPr>
        <w:t>любви </w:t>
      </w:r>
      <w:r>
        <w:rPr/>
        <w:t>к </w:t>
      </w:r>
      <w:r>
        <w:rPr>
          <w:spacing w:val="-4"/>
        </w:rPr>
        <w:t>нему </w:t>
      </w:r>
      <w:r>
        <w:rPr/>
        <w:t>и </w:t>
      </w:r>
      <w:r>
        <w:rPr>
          <w:spacing w:val="-5"/>
        </w:rPr>
        <w:t>первозданных </w:t>
      </w:r>
      <w:r>
        <w:rPr>
          <w:spacing w:val="-4"/>
        </w:rPr>
        <w:t>форм </w:t>
      </w:r>
      <w:r>
        <w:rPr>
          <w:spacing w:val="-6"/>
        </w:rPr>
        <w:t>социальности. </w:t>
      </w:r>
      <w:r>
        <w:rPr>
          <w:spacing w:val="-5"/>
        </w:rPr>
        <w:t>Универсально </w:t>
      </w:r>
      <w:r>
        <w:rPr/>
        <w:t>и </w:t>
      </w:r>
      <w:r>
        <w:rPr>
          <w:spacing w:val="-3"/>
        </w:rPr>
        <w:t>из- </w:t>
      </w:r>
      <w:r>
        <w:rPr>
          <w:spacing w:val="-5"/>
        </w:rPr>
        <w:t>менение отношения </w:t>
      </w:r>
      <w:r>
        <w:rPr/>
        <w:t>к </w:t>
      </w:r>
      <w:r>
        <w:rPr>
          <w:spacing w:val="-4"/>
        </w:rPr>
        <w:t>Другому </w:t>
      </w:r>
      <w:r>
        <w:rPr/>
        <w:t>в </w:t>
      </w:r>
      <w:r>
        <w:rPr>
          <w:spacing w:val="-5"/>
        </w:rPr>
        <w:t>результате грехопадения: появление </w:t>
      </w:r>
      <w:r>
        <w:rPr/>
        <w:t>и </w:t>
      </w:r>
      <w:r>
        <w:rPr>
          <w:spacing w:val="-5"/>
        </w:rPr>
        <w:t>присутствие </w:t>
      </w:r>
      <w:r>
        <w:rPr>
          <w:spacing w:val="-4"/>
        </w:rPr>
        <w:t>зла </w:t>
      </w:r>
      <w:r>
        <w:rPr/>
        <w:t>в </w:t>
      </w:r>
      <w:r>
        <w:rPr>
          <w:spacing w:val="-5"/>
        </w:rPr>
        <w:t>человеке обусловили утрату духовной гармонии </w:t>
      </w:r>
      <w:r>
        <w:rPr>
          <w:spacing w:val="-4"/>
        </w:rPr>
        <w:t>меж- </w:t>
      </w:r>
      <w:r>
        <w:rPr/>
        <w:t>ду </w:t>
      </w:r>
      <w:r>
        <w:rPr>
          <w:spacing w:val="-5"/>
        </w:rPr>
        <w:t>индивидами </w:t>
      </w:r>
      <w:r>
        <w:rPr/>
        <w:t>– </w:t>
      </w:r>
      <w:r>
        <w:rPr>
          <w:spacing w:val="-5"/>
        </w:rPr>
        <w:t>ипостасями человека, «жестокую </w:t>
      </w:r>
      <w:r>
        <w:rPr>
          <w:spacing w:val="-4"/>
        </w:rPr>
        <w:t>борьбу </w:t>
      </w:r>
      <w:r>
        <w:rPr>
          <w:spacing w:val="-5"/>
        </w:rPr>
        <w:t>полов эпохи</w:t>
      </w:r>
    </w:p>
    <w:p>
      <w:pPr>
        <w:spacing w:line="201" w:lineRule="exact" w:before="5"/>
        <w:ind w:left="340" w:right="0" w:firstLine="0"/>
        <w:jc w:val="left"/>
        <w:rPr>
          <w:sz w:val="18"/>
        </w:rPr>
      </w:pPr>
      <w:r>
        <w:rPr>
          <w:position w:val="6"/>
          <w:sz w:val="12"/>
        </w:rPr>
        <w:t>36 </w:t>
      </w:r>
      <w:r>
        <w:rPr>
          <w:sz w:val="18"/>
        </w:rPr>
        <w:t>Мень 2005(2): 111.</w:t>
      </w:r>
    </w:p>
    <w:p>
      <w:pPr>
        <w:spacing w:line="192" w:lineRule="exact" w:before="0"/>
        <w:ind w:left="340" w:right="0" w:firstLine="0"/>
        <w:jc w:val="left"/>
        <w:rPr>
          <w:sz w:val="18"/>
        </w:rPr>
      </w:pPr>
      <w:r>
        <w:rPr>
          <w:position w:val="6"/>
          <w:sz w:val="12"/>
        </w:rPr>
        <w:t>37 </w:t>
      </w:r>
      <w:r>
        <w:rPr>
          <w:sz w:val="18"/>
        </w:rPr>
        <w:t>Мень 2013: 303, 302, 306.</w:t>
      </w:r>
    </w:p>
    <w:p>
      <w:pPr>
        <w:spacing w:line="192" w:lineRule="exact" w:before="0"/>
        <w:ind w:left="340" w:right="0" w:firstLine="0"/>
        <w:jc w:val="left"/>
        <w:rPr>
          <w:sz w:val="18"/>
        </w:rPr>
      </w:pPr>
      <w:r>
        <w:rPr>
          <w:position w:val="6"/>
          <w:sz w:val="12"/>
        </w:rPr>
        <w:t>38 </w:t>
      </w:r>
      <w:r>
        <w:rPr>
          <w:sz w:val="18"/>
        </w:rPr>
        <w:t>Там же: 228–229.</w:t>
      </w:r>
    </w:p>
    <w:p>
      <w:pPr>
        <w:spacing w:line="201" w:lineRule="exact" w:before="0"/>
        <w:ind w:left="340" w:right="0" w:firstLine="0"/>
        <w:jc w:val="left"/>
        <w:rPr>
          <w:sz w:val="18"/>
        </w:rPr>
      </w:pPr>
      <w:r>
        <w:rPr>
          <w:position w:val="6"/>
          <w:sz w:val="12"/>
        </w:rPr>
        <w:t>39 </w:t>
      </w:r>
      <w:r>
        <w:rPr>
          <w:sz w:val="18"/>
        </w:rPr>
        <w:t>Мень 2005(1): 155.</w:t>
      </w:r>
    </w:p>
    <w:p>
      <w:pPr>
        <w:spacing w:after="0" w:line="201" w:lineRule="exact"/>
        <w:jc w:val="left"/>
        <w:rPr>
          <w:sz w:val="18"/>
        </w:rPr>
        <w:sectPr>
          <w:pgSz w:w="8230" w:h="12190"/>
          <w:pgMar w:header="656" w:footer="0" w:top="900" w:bottom="280" w:left="680" w:right="680"/>
        </w:sectPr>
      </w:pPr>
    </w:p>
    <w:p>
      <w:pPr>
        <w:pStyle w:val="BodyText"/>
        <w:spacing w:before="8"/>
        <w:ind w:left="0"/>
        <w:jc w:val="left"/>
        <w:rPr>
          <w:sz w:val="10"/>
        </w:rPr>
      </w:pPr>
    </w:p>
    <w:p>
      <w:pPr>
        <w:pStyle w:val="BodyText"/>
        <w:spacing w:line="230" w:lineRule="auto" w:before="101"/>
        <w:ind w:right="215"/>
      </w:pPr>
      <w:r>
        <w:rPr>
          <w:spacing w:val="-5"/>
        </w:rPr>
        <w:t>матриархата </w:t>
      </w:r>
      <w:r>
        <w:rPr/>
        <w:t>и </w:t>
      </w:r>
      <w:r>
        <w:rPr>
          <w:spacing w:val="-4"/>
        </w:rPr>
        <w:t>патриархата»</w:t>
      </w:r>
      <w:r>
        <w:rPr>
          <w:spacing w:val="-4"/>
          <w:position w:val="7"/>
          <w:sz w:val="14"/>
        </w:rPr>
        <w:t>40</w:t>
      </w:r>
      <w:r>
        <w:rPr>
          <w:spacing w:val="-4"/>
        </w:rPr>
        <w:t>, </w:t>
      </w:r>
      <w:r>
        <w:rPr>
          <w:spacing w:val="-5"/>
        </w:rPr>
        <w:t>подчинение женщин мужчинам, наруше- </w:t>
      </w:r>
      <w:r>
        <w:rPr>
          <w:spacing w:val="-4"/>
        </w:rPr>
        <w:t>ние </w:t>
      </w:r>
      <w:r>
        <w:rPr>
          <w:spacing w:val="-5"/>
        </w:rPr>
        <w:t>социального равновесия внутри семьи </w:t>
      </w:r>
      <w:r>
        <w:rPr/>
        <w:t>и </w:t>
      </w:r>
      <w:r>
        <w:rPr>
          <w:spacing w:val="-4"/>
        </w:rPr>
        <w:t>социума</w:t>
      </w:r>
      <w:r>
        <w:rPr>
          <w:spacing w:val="-4"/>
          <w:position w:val="7"/>
          <w:sz w:val="14"/>
        </w:rPr>
        <w:t>41</w:t>
      </w:r>
      <w:r>
        <w:rPr>
          <w:spacing w:val="-4"/>
        </w:rPr>
        <w:t>. </w:t>
      </w:r>
      <w:r>
        <w:rPr>
          <w:spacing w:val="-5"/>
        </w:rPr>
        <w:t>Известную </w:t>
      </w:r>
      <w:r>
        <w:rPr>
          <w:spacing w:val="-4"/>
        </w:rPr>
        <w:t>фор- мулу Ж.П. </w:t>
      </w:r>
      <w:r>
        <w:rPr>
          <w:spacing w:val="-5"/>
        </w:rPr>
        <w:t>Сартра «ад </w:t>
      </w:r>
      <w:r>
        <w:rPr/>
        <w:t>– </w:t>
      </w:r>
      <w:r>
        <w:rPr>
          <w:spacing w:val="-4"/>
        </w:rPr>
        <w:t>это </w:t>
      </w:r>
      <w:r>
        <w:rPr>
          <w:spacing w:val="-5"/>
        </w:rPr>
        <w:t>Другие» </w:t>
      </w:r>
      <w:r>
        <w:rPr/>
        <w:t>о. </w:t>
      </w:r>
      <w:r>
        <w:rPr>
          <w:spacing w:val="-5"/>
        </w:rPr>
        <w:t>Александр считает типичным </w:t>
      </w:r>
      <w:r>
        <w:rPr>
          <w:spacing w:val="-3"/>
        </w:rPr>
        <w:t>ре- </w:t>
      </w:r>
      <w:r>
        <w:rPr>
          <w:spacing w:val="-5"/>
        </w:rPr>
        <w:t>зультатом роковой отчуждённости людей, </w:t>
      </w:r>
      <w:r>
        <w:rPr/>
        <w:t>в </w:t>
      </w:r>
      <w:r>
        <w:rPr>
          <w:spacing w:val="-5"/>
        </w:rPr>
        <w:t>которой обнаруживается распад </w:t>
      </w:r>
      <w:r>
        <w:rPr>
          <w:spacing w:val="-4"/>
        </w:rPr>
        <w:t>Адама </w:t>
      </w:r>
      <w:r>
        <w:rPr/>
        <w:t>– </w:t>
      </w:r>
      <w:r>
        <w:rPr>
          <w:spacing w:val="-5"/>
        </w:rPr>
        <w:t>единства человеческого рода. «Люди чужды </w:t>
      </w:r>
      <w:r>
        <w:rPr/>
        <w:t>и </w:t>
      </w:r>
      <w:r>
        <w:rPr>
          <w:spacing w:val="-5"/>
        </w:rPr>
        <w:t>“непро- ницаемы” </w:t>
      </w:r>
      <w:r>
        <w:rPr>
          <w:spacing w:val="-4"/>
        </w:rPr>
        <w:t>друг для  </w:t>
      </w:r>
      <w:r>
        <w:rPr>
          <w:spacing w:val="-5"/>
        </w:rPr>
        <w:t>друга,  </w:t>
      </w:r>
      <w:r>
        <w:rPr>
          <w:spacing w:val="-4"/>
        </w:rPr>
        <w:t>люди  </w:t>
      </w:r>
      <w:r>
        <w:rPr>
          <w:spacing w:val="-5"/>
        </w:rPr>
        <w:t>разобщены,  </w:t>
      </w:r>
      <w:r>
        <w:rPr>
          <w:spacing w:val="-4"/>
        </w:rPr>
        <w:t>хотя  </w:t>
      </w:r>
      <w:r>
        <w:rPr/>
        <w:t>и </w:t>
      </w:r>
      <w:r>
        <w:rPr>
          <w:spacing w:val="-5"/>
        </w:rPr>
        <w:t>неспособны  </w:t>
      </w:r>
      <w:r>
        <w:rPr>
          <w:spacing w:val="-4"/>
        </w:rPr>
        <w:t>жить </w:t>
      </w:r>
      <w:r>
        <w:rPr/>
        <w:t>в </w:t>
      </w:r>
      <w:r>
        <w:rPr>
          <w:spacing w:val="-5"/>
        </w:rPr>
        <w:t>абсолютной изоляции, </w:t>
      </w:r>
      <w:r>
        <w:rPr/>
        <w:t>– </w:t>
      </w:r>
      <w:r>
        <w:rPr>
          <w:spacing w:val="-3"/>
        </w:rPr>
        <w:t>вот </w:t>
      </w:r>
      <w:r>
        <w:rPr>
          <w:spacing w:val="-5"/>
        </w:rPr>
        <w:t>трагедия падшего мира. </w:t>
      </w:r>
      <w:r>
        <w:rPr>
          <w:spacing w:val="-3"/>
        </w:rPr>
        <w:t>Мы </w:t>
      </w:r>
      <w:r>
        <w:rPr>
          <w:spacing w:val="-4"/>
        </w:rPr>
        <w:t>можем </w:t>
      </w:r>
      <w:r>
        <w:rPr>
          <w:spacing w:val="-5"/>
        </w:rPr>
        <w:t>ощу- щать </w:t>
      </w:r>
      <w:r>
        <w:rPr>
          <w:spacing w:val="-4"/>
        </w:rPr>
        <w:t>острое </w:t>
      </w:r>
      <w:r>
        <w:rPr>
          <w:spacing w:val="-5"/>
        </w:rPr>
        <w:t>одиночество </w:t>
      </w:r>
      <w:r>
        <w:rPr/>
        <w:t>в </w:t>
      </w:r>
      <w:r>
        <w:rPr>
          <w:spacing w:val="-5"/>
        </w:rPr>
        <w:t>толпе, </w:t>
      </w:r>
      <w:r>
        <w:rPr/>
        <w:t>мы </w:t>
      </w:r>
      <w:r>
        <w:rPr>
          <w:spacing w:val="-5"/>
        </w:rPr>
        <w:t>убеждаемся, </w:t>
      </w:r>
      <w:r>
        <w:rPr>
          <w:spacing w:val="-4"/>
        </w:rPr>
        <w:t>что так </w:t>
      </w:r>
      <w:r>
        <w:rPr>
          <w:spacing w:val="-5"/>
        </w:rPr>
        <w:t>называемый “массовый” человек чаще </w:t>
      </w:r>
      <w:r>
        <w:rPr>
          <w:spacing w:val="-4"/>
        </w:rPr>
        <w:t>всего теряет </w:t>
      </w:r>
      <w:r>
        <w:rPr>
          <w:spacing w:val="-5"/>
        </w:rPr>
        <w:t>человеческий</w:t>
      </w:r>
      <w:r>
        <w:rPr>
          <w:spacing w:val="-24"/>
        </w:rPr>
        <w:t> </w:t>
      </w:r>
      <w:r>
        <w:rPr>
          <w:spacing w:val="-3"/>
        </w:rPr>
        <w:t>облик»</w:t>
      </w:r>
      <w:r>
        <w:rPr>
          <w:spacing w:val="-3"/>
          <w:position w:val="7"/>
          <w:sz w:val="14"/>
        </w:rPr>
        <w:t>42</w:t>
      </w:r>
      <w:r>
        <w:rPr>
          <w:spacing w:val="-3"/>
        </w:rPr>
        <w:t>.</w:t>
      </w:r>
    </w:p>
    <w:p>
      <w:pPr>
        <w:pStyle w:val="BodyText"/>
        <w:spacing w:line="230" w:lineRule="auto" w:before="3"/>
        <w:ind w:right="215" w:firstLine="453"/>
      </w:pPr>
      <w:r>
        <w:rPr/>
        <w:pict>
          <v:line style="position:absolute;mso-position-horizontal-relative:page;mso-position-vertical-relative:paragraph;z-index:-251522048;mso-wrap-distance-left:0;mso-wrap-distance-right:0" from="51.035809pt,351.57663pt" to="195.055809pt,351.57663pt" stroked="true" strokeweight=".36pt" strokecolor="#000000">
            <v:stroke dashstyle="solid"/>
            <w10:wrap type="topAndBottom"/>
          </v:line>
        </w:pict>
      </w:r>
      <w:r>
        <w:rPr>
          <w:spacing w:val="-4"/>
        </w:rPr>
        <w:t>Проблему </w:t>
      </w:r>
      <w:r>
        <w:rPr>
          <w:spacing w:val="-5"/>
        </w:rPr>
        <w:t>Другого </w:t>
      </w:r>
      <w:r>
        <w:rPr>
          <w:spacing w:val="-3"/>
        </w:rPr>
        <w:t>о. </w:t>
      </w:r>
      <w:r>
        <w:rPr>
          <w:spacing w:val="-5"/>
        </w:rPr>
        <w:t>Александр видит следующим образом. Разру- шение первозданного гармонического отношения человека </w:t>
      </w:r>
      <w:r>
        <w:rPr/>
        <w:t>и </w:t>
      </w:r>
      <w:r>
        <w:rPr>
          <w:spacing w:val="-5"/>
        </w:rPr>
        <w:t>Другого роковым образом сказалось </w:t>
      </w:r>
      <w:r>
        <w:rPr>
          <w:spacing w:val="-3"/>
        </w:rPr>
        <w:t>на </w:t>
      </w:r>
      <w:r>
        <w:rPr>
          <w:spacing w:val="-5"/>
        </w:rPr>
        <w:t>социальных отношениях. </w:t>
      </w:r>
      <w:r>
        <w:rPr/>
        <w:t>С </w:t>
      </w:r>
      <w:r>
        <w:rPr>
          <w:spacing w:val="-5"/>
        </w:rPr>
        <w:t>одной сторо- </w:t>
      </w:r>
      <w:r>
        <w:rPr>
          <w:spacing w:val="-4"/>
        </w:rPr>
        <w:t>ны, </w:t>
      </w:r>
      <w:r>
        <w:rPr>
          <w:spacing w:val="-5"/>
        </w:rPr>
        <w:t>сознание ценности своего “я”, </w:t>
      </w:r>
      <w:r>
        <w:rPr>
          <w:spacing w:val="-4"/>
        </w:rPr>
        <w:t>любовь </w:t>
      </w:r>
      <w:r>
        <w:rPr/>
        <w:t>к </w:t>
      </w:r>
      <w:r>
        <w:rPr>
          <w:spacing w:val="-4"/>
        </w:rPr>
        <w:t>своему </w:t>
      </w:r>
      <w:r>
        <w:rPr>
          <w:spacing w:val="-5"/>
        </w:rPr>
        <w:t>народу, культуре, стране естественно, </w:t>
      </w:r>
      <w:r>
        <w:rPr>
          <w:spacing w:val="-3"/>
        </w:rPr>
        <w:t>но </w:t>
      </w:r>
      <w:r>
        <w:rPr>
          <w:spacing w:val="-5"/>
        </w:rPr>
        <w:t>человек </w:t>
      </w:r>
      <w:r>
        <w:rPr/>
        <w:t>в </w:t>
      </w:r>
      <w:r>
        <w:rPr>
          <w:spacing w:val="-5"/>
        </w:rPr>
        <w:t>обществе, справедливо сознавая </w:t>
      </w:r>
      <w:r>
        <w:rPr>
          <w:spacing w:val="-4"/>
        </w:rPr>
        <w:t>цен- </w:t>
      </w:r>
      <w:r>
        <w:rPr>
          <w:spacing w:val="-5"/>
        </w:rPr>
        <w:t>ность своего </w:t>
      </w:r>
      <w:r>
        <w:rPr>
          <w:spacing w:val="-4"/>
        </w:rPr>
        <w:t>“я”, может </w:t>
      </w:r>
      <w:r>
        <w:rPr>
          <w:spacing w:val="-5"/>
        </w:rPr>
        <w:t>оставаться </w:t>
      </w:r>
      <w:r>
        <w:rPr>
          <w:spacing w:val="-3"/>
        </w:rPr>
        <w:t>на </w:t>
      </w:r>
      <w:r>
        <w:rPr>
          <w:spacing w:val="-5"/>
        </w:rPr>
        <w:t>уровне младенца, мыслящего себя центром мироздания, эгоцентриста, закрытого </w:t>
      </w:r>
      <w:r>
        <w:rPr>
          <w:spacing w:val="-3"/>
        </w:rPr>
        <w:t>от </w:t>
      </w:r>
      <w:r>
        <w:rPr>
          <w:spacing w:val="-5"/>
        </w:rPr>
        <w:t>Других </w:t>
      </w:r>
      <w:r>
        <w:rPr/>
        <w:t>и </w:t>
      </w:r>
      <w:r>
        <w:rPr>
          <w:spacing w:val="-5"/>
        </w:rPr>
        <w:t>крайне </w:t>
      </w:r>
      <w:r>
        <w:rPr>
          <w:spacing w:val="-4"/>
        </w:rPr>
        <w:t>труд- </w:t>
      </w:r>
      <w:r>
        <w:rPr>
          <w:spacing w:val="-3"/>
        </w:rPr>
        <w:t>но </w:t>
      </w:r>
      <w:r>
        <w:rPr>
          <w:spacing w:val="-5"/>
        </w:rPr>
        <w:t>идущего </w:t>
      </w:r>
      <w:r>
        <w:rPr/>
        <w:t>на </w:t>
      </w:r>
      <w:r>
        <w:rPr>
          <w:spacing w:val="-5"/>
        </w:rPr>
        <w:t>Контакт. </w:t>
      </w:r>
      <w:r>
        <w:rPr>
          <w:spacing w:val="-4"/>
        </w:rPr>
        <w:t>Это </w:t>
      </w:r>
      <w:r>
        <w:rPr/>
        <w:t>и </w:t>
      </w:r>
      <w:r>
        <w:rPr>
          <w:spacing w:val="-5"/>
        </w:rPr>
        <w:t>личностный, </w:t>
      </w:r>
      <w:r>
        <w:rPr/>
        <w:t>и </w:t>
      </w:r>
      <w:r>
        <w:rPr>
          <w:spacing w:val="-5"/>
        </w:rPr>
        <w:t>социальный феномен: </w:t>
      </w:r>
      <w:r>
        <w:rPr>
          <w:spacing w:val="-3"/>
        </w:rPr>
        <w:t>каж- </w:t>
      </w:r>
      <w:r>
        <w:rPr>
          <w:spacing w:val="-4"/>
        </w:rPr>
        <w:t>дый </w:t>
      </w:r>
      <w:r>
        <w:rPr>
          <w:spacing w:val="-5"/>
        </w:rPr>
        <w:t>народ </w:t>
      </w:r>
      <w:r>
        <w:rPr/>
        <w:t>и </w:t>
      </w:r>
      <w:r>
        <w:rPr>
          <w:spacing w:val="-5"/>
        </w:rPr>
        <w:t>общество любит </w:t>
      </w:r>
      <w:r>
        <w:rPr>
          <w:spacing w:val="-4"/>
        </w:rPr>
        <w:t>своё “я”, </w:t>
      </w:r>
      <w:r>
        <w:rPr>
          <w:spacing w:val="-3"/>
        </w:rPr>
        <w:t>но </w:t>
      </w:r>
      <w:r>
        <w:rPr>
          <w:spacing w:val="-4"/>
        </w:rPr>
        <w:t>стóит </w:t>
      </w:r>
      <w:r>
        <w:rPr>
          <w:spacing w:val="-3"/>
        </w:rPr>
        <w:t>ему </w:t>
      </w:r>
      <w:r>
        <w:rPr>
          <w:spacing w:val="-5"/>
        </w:rPr>
        <w:t>начать идеализиро- </w:t>
      </w:r>
      <w:r>
        <w:rPr>
          <w:spacing w:val="-4"/>
        </w:rPr>
        <w:t>вать себя </w:t>
      </w:r>
      <w:r>
        <w:rPr/>
        <w:t>и </w:t>
      </w:r>
      <w:r>
        <w:rPr>
          <w:spacing w:val="-5"/>
        </w:rPr>
        <w:t>третировать других, возникают социальные проблемы. </w:t>
      </w:r>
      <w:r>
        <w:rPr>
          <w:spacing w:val="-3"/>
        </w:rPr>
        <w:t>От- </w:t>
      </w:r>
      <w:r>
        <w:rPr>
          <w:spacing w:val="-4"/>
        </w:rPr>
        <w:t>сюда </w:t>
      </w:r>
      <w:r>
        <w:rPr>
          <w:spacing w:val="-5"/>
        </w:rPr>
        <w:t>модель </w:t>
      </w:r>
      <w:r>
        <w:rPr>
          <w:spacing w:val="-4"/>
        </w:rPr>
        <w:t>бытия человека </w:t>
      </w:r>
      <w:r>
        <w:rPr/>
        <w:t>и </w:t>
      </w:r>
      <w:r>
        <w:rPr>
          <w:spacing w:val="-5"/>
        </w:rPr>
        <w:t>обществ, названная </w:t>
      </w:r>
      <w:r>
        <w:rPr/>
        <w:t>у </w:t>
      </w:r>
      <w:r>
        <w:rPr>
          <w:spacing w:val="-3"/>
        </w:rPr>
        <w:t>о. </w:t>
      </w:r>
      <w:r>
        <w:rPr>
          <w:spacing w:val="-5"/>
        </w:rPr>
        <w:t>Александра </w:t>
      </w:r>
      <w:r>
        <w:rPr>
          <w:b/>
          <w:i/>
          <w:spacing w:val="-3"/>
        </w:rPr>
        <w:t>за- </w:t>
      </w:r>
      <w:r>
        <w:rPr>
          <w:b/>
          <w:i/>
          <w:spacing w:val="-4"/>
        </w:rPr>
        <w:t>крытой </w:t>
      </w:r>
      <w:r>
        <w:rPr/>
        <w:t>– </w:t>
      </w:r>
      <w:r>
        <w:rPr>
          <w:spacing w:val="-5"/>
        </w:rPr>
        <w:t>замкнутой </w:t>
      </w:r>
      <w:r>
        <w:rPr>
          <w:spacing w:val="-3"/>
        </w:rPr>
        <w:t>на </w:t>
      </w:r>
      <w:r>
        <w:rPr>
          <w:spacing w:val="-4"/>
        </w:rPr>
        <w:t>себе, </w:t>
      </w:r>
      <w:r>
        <w:rPr>
          <w:spacing w:val="-5"/>
        </w:rPr>
        <w:t>отделяющей себя </w:t>
      </w:r>
      <w:r>
        <w:rPr/>
        <w:t>от </w:t>
      </w:r>
      <w:r>
        <w:rPr>
          <w:spacing w:val="-5"/>
        </w:rPr>
        <w:t>широкого </w:t>
      </w:r>
      <w:r>
        <w:rPr>
          <w:spacing w:val="-4"/>
        </w:rPr>
        <w:t>мира </w:t>
      </w:r>
      <w:r>
        <w:rPr/>
        <w:t>и </w:t>
      </w:r>
      <w:r>
        <w:rPr>
          <w:spacing w:val="-5"/>
        </w:rPr>
        <w:t>социального пространства </w:t>
      </w:r>
      <w:r>
        <w:rPr/>
        <w:t>и в </w:t>
      </w:r>
      <w:r>
        <w:rPr>
          <w:spacing w:val="-5"/>
        </w:rPr>
        <w:t>конечном счёте ксенофобной </w:t>
      </w:r>
      <w:r>
        <w:rPr/>
        <w:t>и </w:t>
      </w:r>
      <w:r>
        <w:rPr>
          <w:spacing w:val="-5"/>
        </w:rPr>
        <w:t>агрессив- </w:t>
      </w:r>
      <w:r>
        <w:rPr>
          <w:spacing w:val="-3"/>
        </w:rPr>
        <w:t>ной</w:t>
      </w:r>
      <w:r>
        <w:rPr>
          <w:spacing w:val="-3"/>
          <w:position w:val="7"/>
          <w:sz w:val="14"/>
        </w:rPr>
        <w:t>43</w:t>
      </w:r>
      <w:r>
        <w:rPr>
          <w:spacing w:val="-3"/>
        </w:rPr>
        <w:t>. </w:t>
      </w:r>
      <w:r>
        <w:rPr>
          <w:spacing w:val="-5"/>
        </w:rPr>
        <w:t>Корни </w:t>
      </w:r>
      <w:r>
        <w:rPr>
          <w:spacing w:val="-3"/>
        </w:rPr>
        <w:t>её </w:t>
      </w:r>
      <w:r>
        <w:rPr>
          <w:spacing w:val="-5"/>
        </w:rPr>
        <w:t>уходят </w:t>
      </w:r>
      <w:r>
        <w:rPr/>
        <w:t>в </w:t>
      </w:r>
      <w:r>
        <w:rPr>
          <w:spacing w:val="-6"/>
        </w:rPr>
        <w:t>биологическую </w:t>
      </w:r>
      <w:r>
        <w:rPr>
          <w:spacing w:val="-5"/>
        </w:rPr>
        <w:t>природу, </w:t>
      </w:r>
      <w:r>
        <w:rPr>
          <w:spacing w:val="-4"/>
        </w:rPr>
        <w:t>которая </w:t>
      </w:r>
      <w:r>
        <w:rPr>
          <w:spacing w:val="-5"/>
        </w:rPr>
        <w:t>проявляется </w:t>
      </w:r>
      <w:r>
        <w:rPr/>
        <w:t>в </w:t>
      </w:r>
      <w:r>
        <w:rPr>
          <w:spacing w:val="-5"/>
        </w:rPr>
        <w:t>социуме вследствие нарушения </w:t>
      </w:r>
      <w:r>
        <w:rPr>
          <w:spacing w:val="-3"/>
        </w:rPr>
        <w:t>его </w:t>
      </w:r>
      <w:r>
        <w:rPr>
          <w:spacing w:val="-5"/>
        </w:rPr>
        <w:t>первозданной </w:t>
      </w:r>
      <w:r>
        <w:rPr>
          <w:spacing w:val="-3"/>
        </w:rPr>
        <w:t>природы</w:t>
      </w:r>
      <w:r>
        <w:rPr>
          <w:spacing w:val="-3"/>
          <w:position w:val="7"/>
          <w:sz w:val="14"/>
        </w:rPr>
        <w:t>44</w:t>
      </w:r>
      <w:r>
        <w:rPr>
          <w:spacing w:val="-3"/>
        </w:rPr>
        <w:t>. </w:t>
      </w:r>
      <w:r>
        <w:rPr>
          <w:spacing w:val="-5"/>
        </w:rPr>
        <w:t>«Естест- венный отбор выработал </w:t>
      </w:r>
      <w:r>
        <w:rPr/>
        <w:t>в </w:t>
      </w:r>
      <w:r>
        <w:rPr>
          <w:spacing w:val="-5"/>
        </w:rPr>
        <w:t>животных ксенофобию </w:t>
      </w:r>
      <w:r>
        <w:rPr/>
        <w:t>– </w:t>
      </w:r>
      <w:r>
        <w:rPr>
          <w:spacing w:val="-5"/>
        </w:rPr>
        <w:t>боязнь чужого, </w:t>
      </w:r>
      <w:r>
        <w:rPr>
          <w:spacing w:val="-3"/>
        </w:rPr>
        <w:t>не- </w:t>
      </w:r>
      <w:r>
        <w:rPr>
          <w:spacing w:val="-5"/>
        </w:rPr>
        <w:t>знакомого, непонятного. </w:t>
      </w:r>
      <w:r>
        <w:rPr>
          <w:spacing w:val="-4"/>
        </w:rPr>
        <w:t>Иное дело </w:t>
      </w:r>
      <w:r>
        <w:rPr>
          <w:spacing w:val="-5"/>
        </w:rPr>
        <w:t>человек. </w:t>
      </w:r>
      <w:r>
        <w:rPr>
          <w:spacing w:val="-3"/>
        </w:rPr>
        <w:t>Мы </w:t>
      </w:r>
      <w:r>
        <w:rPr>
          <w:spacing w:val="-4"/>
        </w:rPr>
        <w:t>все </w:t>
      </w:r>
      <w:r>
        <w:rPr>
          <w:spacing w:val="-6"/>
        </w:rPr>
        <w:t>принадлежим </w:t>
      </w:r>
      <w:r>
        <w:rPr/>
        <w:t>к од- </w:t>
      </w:r>
      <w:r>
        <w:rPr>
          <w:spacing w:val="-4"/>
        </w:rPr>
        <w:t>ному виду. Это </w:t>
      </w:r>
      <w:r>
        <w:rPr>
          <w:spacing w:val="-5"/>
        </w:rPr>
        <w:t>доказывает беспрепятственная </w:t>
      </w:r>
      <w:r>
        <w:rPr/>
        <w:t>и </w:t>
      </w:r>
      <w:r>
        <w:rPr>
          <w:spacing w:val="-6"/>
        </w:rPr>
        <w:t>бесконечная </w:t>
      </w:r>
      <w:r>
        <w:rPr>
          <w:spacing w:val="-5"/>
        </w:rPr>
        <w:t>метисация среди рас, народов </w:t>
      </w:r>
      <w:r>
        <w:rPr/>
        <w:t>и </w:t>
      </w:r>
      <w:r>
        <w:rPr>
          <w:spacing w:val="-5"/>
        </w:rPr>
        <w:t>племён, которая происходила </w:t>
      </w:r>
      <w:r>
        <w:rPr>
          <w:spacing w:val="-4"/>
        </w:rPr>
        <w:t>почти всюду </w:t>
      </w:r>
      <w:r>
        <w:rPr>
          <w:spacing w:val="-3"/>
        </w:rPr>
        <w:t>на </w:t>
      </w:r>
      <w:r>
        <w:rPr>
          <w:spacing w:val="-4"/>
        </w:rPr>
        <w:t>про- </w:t>
      </w:r>
      <w:r>
        <w:rPr>
          <w:spacing w:val="-5"/>
        </w:rPr>
        <w:t>тяжении тысяч </w:t>
      </w:r>
      <w:r>
        <w:rPr>
          <w:spacing w:val="-4"/>
        </w:rPr>
        <w:t>лет. </w:t>
      </w:r>
      <w:r>
        <w:rPr/>
        <w:t>Но </w:t>
      </w:r>
      <w:r>
        <w:rPr>
          <w:spacing w:val="-5"/>
        </w:rPr>
        <w:t>древний, звериный, ксенофобический инстинкт остался </w:t>
      </w:r>
      <w:r>
        <w:rPr>
          <w:spacing w:val="-4"/>
        </w:rPr>
        <w:t>как </w:t>
      </w:r>
      <w:r>
        <w:rPr>
          <w:spacing w:val="-5"/>
        </w:rPr>
        <w:t>наследие далёкого </w:t>
      </w:r>
      <w:r>
        <w:rPr>
          <w:spacing w:val="-6"/>
        </w:rPr>
        <w:t>дочеловеческого </w:t>
      </w:r>
      <w:r>
        <w:rPr>
          <w:spacing w:val="-4"/>
        </w:rPr>
        <w:t>прошлого»</w:t>
      </w:r>
      <w:r>
        <w:rPr>
          <w:spacing w:val="-4"/>
          <w:position w:val="7"/>
          <w:sz w:val="14"/>
        </w:rPr>
        <w:t>45</w:t>
      </w:r>
      <w:r>
        <w:rPr>
          <w:spacing w:val="-4"/>
        </w:rPr>
        <w:t>. </w:t>
      </w:r>
      <w:r>
        <w:rPr/>
        <w:t>С </w:t>
      </w:r>
      <w:r>
        <w:rPr>
          <w:spacing w:val="-5"/>
        </w:rPr>
        <w:t>другой стороны, </w:t>
      </w:r>
      <w:r>
        <w:rPr>
          <w:spacing w:val="-4"/>
        </w:rPr>
        <w:t>люди как </w:t>
      </w:r>
      <w:r>
        <w:rPr>
          <w:spacing w:val="-5"/>
        </w:rPr>
        <w:t>носители нравственности, духа, самосознания, </w:t>
      </w:r>
      <w:r>
        <w:rPr>
          <w:spacing w:val="-4"/>
        </w:rPr>
        <w:t>кото- рых нет </w:t>
      </w:r>
      <w:r>
        <w:rPr/>
        <w:t>во </w:t>
      </w:r>
      <w:r>
        <w:rPr>
          <w:spacing w:val="-5"/>
        </w:rPr>
        <w:t>внеэтичной природе, </w:t>
      </w:r>
      <w:r>
        <w:rPr>
          <w:spacing w:val="-3"/>
        </w:rPr>
        <w:t>как </w:t>
      </w:r>
      <w:r>
        <w:rPr>
          <w:spacing w:val="-5"/>
        </w:rPr>
        <w:t>существа, имеющие целью </w:t>
      </w:r>
      <w:r>
        <w:rPr>
          <w:spacing w:val="-4"/>
        </w:rPr>
        <w:t>движе- ние </w:t>
      </w:r>
      <w:r>
        <w:rPr>
          <w:spacing w:val="-5"/>
        </w:rPr>
        <w:t>вперёд </w:t>
      </w:r>
      <w:r>
        <w:rPr/>
        <w:t>и </w:t>
      </w:r>
      <w:r>
        <w:rPr>
          <w:spacing w:val="-4"/>
        </w:rPr>
        <w:t>вверх, </w:t>
      </w:r>
      <w:r>
        <w:rPr>
          <w:spacing w:val="-5"/>
        </w:rPr>
        <w:t>соотносятся </w:t>
      </w:r>
      <w:r>
        <w:rPr/>
        <w:t>с </w:t>
      </w:r>
      <w:r>
        <w:rPr>
          <w:spacing w:val="-5"/>
        </w:rPr>
        <w:t>Другими людьми, народами </w:t>
      </w:r>
      <w:r>
        <w:rPr/>
        <w:t>и </w:t>
      </w:r>
      <w:r>
        <w:rPr>
          <w:spacing w:val="-5"/>
        </w:rPr>
        <w:t>культу- рами, налаживают </w:t>
      </w:r>
      <w:r>
        <w:rPr/>
        <w:t>с </w:t>
      </w:r>
      <w:r>
        <w:rPr>
          <w:spacing w:val="-4"/>
        </w:rPr>
        <w:t>ними </w:t>
      </w:r>
      <w:r>
        <w:rPr>
          <w:spacing w:val="-5"/>
        </w:rPr>
        <w:t>Контакт, позитивное взаимодействие, </w:t>
      </w:r>
      <w:r>
        <w:rPr>
          <w:spacing w:val="-3"/>
        </w:rPr>
        <w:t>пони- </w:t>
      </w:r>
      <w:r>
        <w:rPr>
          <w:spacing w:val="-5"/>
        </w:rPr>
        <w:t>мание. «Чем </w:t>
      </w:r>
      <w:r>
        <w:rPr>
          <w:spacing w:val="-4"/>
        </w:rPr>
        <w:t>выше </w:t>
      </w:r>
      <w:r>
        <w:rPr>
          <w:spacing w:val="-5"/>
        </w:rPr>
        <w:t>нравственный, духовный уровень людей, </w:t>
      </w:r>
      <w:r>
        <w:rPr>
          <w:spacing w:val="-4"/>
        </w:rPr>
        <w:t>тем </w:t>
      </w:r>
      <w:r>
        <w:rPr>
          <w:spacing w:val="-5"/>
        </w:rPr>
        <w:t>полно- кровнее становится восприятие </w:t>
      </w:r>
      <w:r>
        <w:rPr>
          <w:spacing w:val="-4"/>
        </w:rPr>
        <w:t>ими </w:t>
      </w:r>
      <w:r>
        <w:rPr>
          <w:spacing w:val="-5"/>
        </w:rPr>
        <w:t>многообразия человеческих типов, характеров, культур, языков. </w:t>
      </w:r>
      <w:r>
        <w:rPr>
          <w:spacing w:val="-3"/>
        </w:rPr>
        <w:t>Мы </w:t>
      </w:r>
      <w:r>
        <w:rPr>
          <w:spacing w:val="-5"/>
        </w:rPr>
        <w:t>начинаем понимать, </w:t>
      </w:r>
      <w:r>
        <w:rPr>
          <w:spacing w:val="-4"/>
        </w:rPr>
        <w:t>что </w:t>
      </w:r>
      <w:r>
        <w:rPr/>
        <w:t>мы </w:t>
      </w:r>
      <w:r>
        <w:rPr>
          <w:spacing w:val="-5"/>
        </w:rPr>
        <w:t>богаче </w:t>
      </w:r>
      <w:r>
        <w:rPr/>
        <w:t>от </w:t>
      </w:r>
      <w:r>
        <w:rPr>
          <w:spacing w:val="-5"/>
        </w:rPr>
        <w:t>того, </w:t>
      </w:r>
      <w:r>
        <w:rPr>
          <w:spacing w:val="-3"/>
        </w:rPr>
        <w:t>что </w:t>
      </w:r>
      <w:r>
        <w:rPr>
          <w:spacing w:val="-4"/>
        </w:rPr>
        <w:t>есть </w:t>
      </w:r>
      <w:r>
        <w:rPr>
          <w:spacing w:val="-5"/>
        </w:rPr>
        <w:t>такое красочное многообразие </w:t>
      </w:r>
      <w:r>
        <w:rPr>
          <w:spacing w:val="-3"/>
        </w:rPr>
        <w:t>мира»</w:t>
      </w:r>
      <w:r>
        <w:rPr>
          <w:spacing w:val="-3"/>
          <w:position w:val="7"/>
          <w:sz w:val="14"/>
        </w:rPr>
        <w:t>46</w:t>
      </w:r>
      <w:r>
        <w:rPr>
          <w:spacing w:val="-3"/>
        </w:rPr>
        <w:t>. </w:t>
      </w:r>
      <w:r>
        <w:rPr>
          <w:spacing w:val="-6"/>
        </w:rPr>
        <w:t>Принятие Другого </w:t>
      </w:r>
      <w:r>
        <w:rPr>
          <w:spacing w:val="-4"/>
        </w:rPr>
        <w:t>как </w:t>
      </w:r>
      <w:r>
        <w:rPr>
          <w:spacing w:val="-6"/>
        </w:rPr>
        <w:t>необходимого, равного </w:t>
      </w:r>
      <w:r>
        <w:rPr>
          <w:spacing w:val="-5"/>
        </w:rPr>
        <w:t>себе, </w:t>
      </w:r>
      <w:r>
        <w:rPr>
          <w:spacing w:val="-6"/>
        </w:rPr>
        <w:t>свободного </w:t>
      </w:r>
      <w:r>
        <w:rPr/>
        <w:t>и </w:t>
      </w:r>
      <w:r>
        <w:rPr>
          <w:spacing w:val="-6"/>
        </w:rPr>
        <w:t>достойного </w:t>
      </w:r>
      <w:r>
        <w:rPr/>
        <w:t>– </w:t>
      </w:r>
      <w:r>
        <w:rPr>
          <w:spacing w:val="-5"/>
        </w:rPr>
        <w:t>одно </w:t>
      </w:r>
      <w:r>
        <w:rPr>
          <w:spacing w:val="-3"/>
        </w:rPr>
        <w:t>из </w:t>
      </w:r>
      <w:r>
        <w:rPr>
          <w:spacing w:val="-5"/>
        </w:rPr>
        <w:t>про-</w:t>
      </w:r>
    </w:p>
    <w:p>
      <w:pPr>
        <w:spacing w:line="200" w:lineRule="exact" w:before="5"/>
        <w:ind w:left="340" w:right="0" w:firstLine="0"/>
        <w:jc w:val="left"/>
        <w:rPr>
          <w:sz w:val="18"/>
        </w:rPr>
      </w:pPr>
      <w:r>
        <w:rPr>
          <w:position w:val="6"/>
          <w:sz w:val="12"/>
        </w:rPr>
        <w:t>40 </w:t>
      </w:r>
      <w:r>
        <w:rPr>
          <w:sz w:val="18"/>
        </w:rPr>
        <w:t>Там же: 612–613.</w:t>
      </w:r>
    </w:p>
    <w:p>
      <w:pPr>
        <w:spacing w:line="191" w:lineRule="exact" w:before="0"/>
        <w:ind w:left="340" w:right="0" w:firstLine="0"/>
        <w:jc w:val="left"/>
        <w:rPr>
          <w:sz w:val="18"/>
        </w:rPr>
      </w:pPr>
      <w:r>
        <w:rPr>
          <w:position w:val="6"/>
          <w:sz w:val="12"/>
        </w:rPr>
        <w:t>41 </w:t>
      </w:r>
      <w:r>
        <w:rPr>
          <w:sz w:val="18"/>
        </w:rPr>
        <w:t>Мень 2013: 302, 307.</w:t>
      </w:r>
    </w:p>
    <w:p>
      <w:pPr>
        <w:spacing w:line="191" w:lineRule="exact" w:before="0"/>
        <w:ind w:left="340" w:right="0" w:firstLine="0"/>
        <w:jc w:val="left"/>
        <w:rPr>
          <w:sz w:val="18"/>
        </w:rPr>
      </w:pPr>
      <w:r>
        <w:rPr>
          <w:position w:val="6"/>
          <w:sz w:val="12"/>
        </w:rPr>
        <w:t>42 </w:t>
      </w:r>
      <w:r>
        <w:rPr>
          <w:sz w:val="18"/>
        </w:rPr>
        <w:t>Мень 2005(1): 612.</w:t>
      </w:r>
    </w:p>
    <w:p>
      <w:pPr>
        <w:spacing w:line="190" w:lineRule="exact" w:before="0"/>
        <w:ind w:left="340" w:right="0" w:firstLine="0"/>
        <w:jc w:val="left"/>
        <w:rPr>
          <w:sz w:val="18"/>
        </w:rPr>
      </w:pPr>
      <w:r>
        <w:rPr>
          <w:position w:val="6"/>
          <w:sz w:val="12"/>
        </w:rPr>
        <w:t>43 </w:t>
      </w:r>
      <w:r>
        <w:rPr>
          <w:sz w:val="18"/>
        </w:rPr>
        <w:t>Мень 1992(1): 426, 447.</w:t>
      </w:r>
    </w:p>
    <w:p>
      <w:pPr>
        <w:spacing w:line="190" w:lineRule="exact" w:before="0"/>
        <w:ind w:left="340" w:right="0" w:firstLine="0"/>
        <w:jc w:val="left"/>
        <w:rPr>
          <w:sz w:val="18"/>
        </w:rPr>
      </w:pPr>
      <w:r>
        <w:rPr>
          <w:position w:val="6"/>
          <w:sz w:val="12"/>
        </w:rPr>
        <w:t>44 </w:t>
      </w:r>
      <w:r>
        <w:rPr>
          <w:sz w:val="18"/>
        </w:rPr>
        <w:t>Мень 2013: 305.</w:t>
      </w:r>
    </w:p>
    <w:p>
      <w:pPr>
        <w:spacing w:line="190" w:lineRule="exact" w:before="0"/>
        <w:ind w:left="340" w:right="0" w:firstLine="0"/>
        <w:jc w:val="left"/>
        <w:rPr>
          <w:sz w:val="18"/>
        </w:rPr>
      </w:pPr>
      <w:r>
        <w:rPr>
          <w:position w:val="6"/>
          <w:sz w:val="12"/>
        </w:rPr>
        <w:t>45 </w:t>
      </w:r>
      <w:r>
        <w:rPr>
          <w:sz w:val="18"/>
        </w:rPr>
        <w:t>Мень 1992(1): 467.</w:t>
      </w:r>
    </w:p>
    <w:p>
      <w:pPr>
        <w:spacing w:line="200" w:lineRule="exact" w:before="0"/>
        <w:ind w:left="340" w:right="0" w:firstLine="0"/>
        <w:jc w:val="left"/>
        <w:rPr>
          <w:sz w:val="18"/>
        </w:rPr>
      </w:pPr>
      <w:r>
        <w:rPr>
          <w:position w:val="6"/>
          <w:sz w:val="12"/>
        </w:rPr>
        <w:t>46 </w:t>
      </w:r>
      <w:r>
        <w:rPr>
          <w:sz w:val="18"/>
        </w:rPr>
        <w:t>Там же: 67, 63, 470, 467.</w:t>
      </w:r>
    </w:p>
    <w:p>
      <w:pPr>
        <w:spacing w:after="0" w:line="200"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5"/>
      </w:pPr>
      <w:r>
        <w:rPr>
          <w:spacing w:val="-5"/>
        </w:rPr>
        <w:t>явлений </w:t>
      </w:r>
      <w:r>
        <w:rPr>
          <w:spacing w:val="-6"/>
        </w:rPr>
        <w:t>высшей природы </w:t>
      </w:r>
      <w:r>
        <w:rPr/>
        <w:t>в </w:t>
      </w:r>
      <w:r>
        <w:rPr>
          <w:spacing w:val="-6"/>
        </w:rPr>
        <w:t>человеческом обществе. </w:t>
      </w:r>
      <w:r>
        <w:rPr>
          <w:spacing w:val="-5"/>
        </w:rPr>
        <w:t>Это </w:t>
      </w:r>
      <w:r>
        <w:rPr>
          <w:spacing w:val="-6"/>
        </w:rPr>
        <w:t>измерение </w:t>
      </w:r>
      <w:r>
        <w:rPr>
          <w:spacing w:val="-4"/>
        </w:rPr>
        <w:t>бы- тия </w:t>
      </w:r>
      <w:r>
        <w:rPr>
          <w:spacing w:val="-5"/>
        </w:rPr>
        <w:t>личности </w:t>
      </w:r>
      <w:r>
        <w:rPr/>
        <w:t>и </w:t>
      </w:r>
      <w:r>
        <w:rPr>
          <w:spacing w:val="-5"/>
        </w:rPr>
        <w:t>общества </w:t>
      </w:r>
      <w:r>
        <w:rPr/>
        <w:t>с </w:t>
      </w:r>
      <w:r>
        <w:rPr>
          <w:spacing w:val="-5"/>
        </w:rPr>
        <w:t>особой силой провозгласил Иисус Христос, назвавший важнейшими </w:t>
      </w:r>
      <w:r>
        <w:rPr>
          <w:spacing w:val="-3"/>
        </w:rPr>
        <w:t>две </w:t>
      </w:r>
      <w:r>
        <w:rPr>
          <w:spacing w:val="-5"/>
        </w:rPr>
        <w:t>заповеди </w:t>
      </w:r>
      <w:r>
        <w:rPr/>
        <w:t>– </w:t>
      </w:r>
      <w:r>
        <w:rPr>
          <w:spacing w:val="-4"/>
        </w:rPr>
        <w:t>любовь </w:t>
      </w:r>
      <w:r>
        <w:rPr/>
        <w:t>к </w:t>
      </w:r>
      <w:r>
        <w:rPr>
          <w:spacing w:val="-3"/>
        </w:rPr>
        <w:t>Богу </w:t>
      </w:r>
      <w:r>
        <w:rPr/>
        <w:t>и </w:t>
      </w:r>
      <w:r>
        <w:rPr>
          <w:spacing w:val="-4"/>
        </w:rPr>
        <w:t>любовь </w:t>
      </w:r>
      <w:r>
        <w:rPr/>
        <w:t>к </w:t>
      </w:r>
      <w:r>
        <w:rPr>
          <w:spacing w:val="-4"/>
        </w:rPr>
        <w:t>чело- </w:t>
      </w:r>
      <w:r>
        <w:rPr>
          <w:spacing w:val="-3"/>
        </w:rPr>
        <w:t>веку</w:t>
      </w:r>
      <w:r>
        <w:rPr>
          <w:spacing w:val="-3"/>
          <w:position w:val="7"/>
          <w:sz w:val="14"/>
        </w:rPr>
        <w:t>47</w:t>
      </w:r>
      <w:r>
        <w:rPr>
          <w:spacing w:val="-3"/>
        </w:rPr>
        <w:t>. </w:t>
      </w:r>
      <w:r>
        <w:rPr>
          <w:spacing w:val="-5"/>
        </w:rPr>
        <w:t>Притчи </w:t>
      </w:r>
      <w:r>
        <w:rPr/>
        <w:t>о </w:t>
      </w:r>
      <w:r>
        <w:rPr>
          <w:spacing w:val="-5"/>
        </w:rPr>
        <w:t>блудном </w:t>
      </w:r>
      <w:r>
        <w:rPr>
          <w:spacing w:val="-4"/>
        </w:rPr>
        <w:t>сыне </w:t>
      </w:r>
      <w:r>
        <w:rPr/>
        <w:t>и </w:t>
      </w:r>
      <w:r>
        <w:rPr>
          <w:spacing w:val="-5"/>
        </w:rPr>
        <w:t>милосердном самарянине </w:t>
      </w:r>
      <w:r>
        <w:rPr/>
        <w:t>– о </w:t>
      </w:r>
      <w:r>
        <w:rPr>
          <w:spacing w:val="-4"/>
        </w:rPr>
        <w:t>том, </w:t>
      </w:r>
      <w:r>
        <w:rPr>
          <w:spacing w:val="-3"/>
        </w:rPr>
        <w:t>что </w:t>
      </w:r>
      <w:r>
        <w:rPr>
          <w:spacing w:val="-4"/>
        </w:rPr>
        <w:t>любой </w:t>
      </w:r>
      <w:r>
        <w:rPr>
          <w:spacing w:val="-5"/>
        </w:rPr>
        <w:t>Другой </w:t>
      </w:r>
      <w:r>
        <w:rPr>
          <w:spacing w:val="-3"/>
        </w:rPr>
        <w:t>для </w:t>
      </w:r>
      <w:r>
        <w:rPr>
          <w:spacing w:val="-5"/>
        </w:rPr>
        <w:t>человека </w:t>
      </w:r>
      <w:r>
        <w:rPr>
          <w:spacing w:val="-4"/>
        </w:rPr>
        <w:t>есть </w:t>
      </w:r>
      <w:r>
        <w:rPr>
          <w:spacing w:val="-5"/>
        </w:rPr>
        <w:t>ближний, </w:t>
      </w:r>
      <w:r>
        <w:rPr/>
        <w:t>а </w:t>
      </w:r>
      <w:r>
        <w:rPr>
          <w:spacing w:val="-5"/>
        </w:rPr>
        <w:t>должное отношение </w:t>
      </w:r>
      <w:r>
        <w:rPr/>
        <w:t>к </w:t>
      </w:r>
      <w:r>
        <w:rPr>
          <w:spacing w:val="-4"/>
        </w:rPr>
        <w:t>Дру- гому </w:t>
      </w:r>
      <w:r>
        <w:rPr/>
        <w:t>– </w:t>
      </w:r>
      <w:r>
        <w:rPr>
          <w:spacing w:val="-6"/>
        </w:rPr>
        <w:t>уважение </w:t>
      </w:r>
      <w:r>
        <w:rPr>
          <w:spacing w:val="-4"/>
        </w:rPr>
        <w:t>его </w:t>
      </w:r>
      <w:r>
        <w:rPr>
          <w:spacing w:val="-5"/>
        </w:rPr>
        <w:t>свободы, </w:t>
      </w:r>
      <w:r>
        <w:rPr>
          <w:spacing w:val="-4"/>
        </w:rPr>
        <w:t>любовь </w:t>
      </w:r>
      <w:r>
        <w:rPr/>
        <w:t>и </w:t>
      </w:r>
      <w:r>
        <w:rPr>
          <w:spacing w:val="-4"/>
        </w:rPr>
        <w:t>прощение</w:t>
      </w:r>
      <w:r>
        <w:rPr>
          <w:spacing w:val="-4"/>
          <w:position w:val="7"/>
          <w:sz w:val="14"/>
        </w:rPr>
        <w:t>48</w:t>
      </w:r>
      <w:r>
        <w:rPr>
          <w:spacing w:val="-4"/>
        </w:rPr>
        <w:t>. </w:t>
      </w:r>
      <w:r>
        <w:rPr>
          <w:spacing w:val="-5"/>
        </w:rPr>
        <w:t>Отсюда </w:t>
      </w:r>
      <w:r>
        <w:rPr/>
        <w:t>– </w:t>
      </w:r>
      <w:r>
        <w:rPr>
          <w:spacing w:val="-5"/>
        </w:rPr>
        <w:t>модель бытия человека </w:t>
      </w:r>
      <w:r>
        <w:rPr/>
        <w:t>и </w:t>
      </w:r>
      <w:r>
        <w:rPr>
          <w:spacing w:val="-5"/>
        </w:rPr>
        <w:t>обществ, которую </w:t>
      </w:r>
      <w:r>
        <w:rPr/>
        <w:t>о. </w:t>
      </w:r>
      <w:r>
        <w:rPr>
          <w:spacing w:val="-5"/>
        </w:rPr>
        <w:t>Александр называет </w:t>
      </w:r>
      <w:r>
        <w:rPr>
          <w:b/>
          <w:i/>
          <w:spacing w:val="-5"/>
        </w:rPr>
        <w:t>открытой </w:t>
      </w:r>
      <w:r>
        <w:rPr/>
        <w:t>– </w:t>
      </w:r>
      <w:r>
        <w:rPr>
          <w:spacing w:val="-4"/>
        </w:rPr>
        <w:t>она </w:t>
      </w:r>
      <w:r>
        <w:rPr>
          <w:spacing w:val="-5"/>
        </w:rPr>
        <w:t>строится </w:t>
      </w:r>
      <w:r>
        <w:rPr>
          <w:spacing w:val="-3"/>
        </w:rPr>
        <w:t>на </w:t>
      </w:r>
      <w:r>
        <w:rPr>
          <w:spacing w:val="-6"/>
        </w:rPr>
        <w:t>уважении </w:t>
      </w:r>
      <w:r>
        <w:rPr/>
        <w:t>и </w:t>
      </w:r>
      <w:r>
        <w:rPr>
          <w:spacing w:val="-4"/>
        </w:rPr>
        <w:t>любви </w:t>
      </w:r>
      <w:r>
        <w:rPr/>
        <w:t>к </w:t>
      </w:r>
      <w:r>
        <w:rPr>
          <w:spacing w:val="-6"/>
        </w:rPr>
        <w:t>Другому, </w:t>
      </w:r>
      <w:r>
        <w:rPr>
          <w:spacing w:val="-5"/>
        </w:rPr>
        <w:t>терпимости </w:t>
      </w:r>
      <w:r>
        <w:rPr/>
        <w:t>к </w:t>
      </w:r>
      <w:r>
        <w:rPr>
          <w:spacing w:val="-4"/>
        </w:rPr>
        <w:t>многообра- зию, </w:t>
      </w:r>
      <w:r>
        <w:rPr>
          <w:spacing w:val="-6"/>
        </w:rPr>
        <w:t>«даре </w:t>
      </w:r>
      <w:r>
        <w:rPr>
          <w:spacing w:val="-5"/>
        </w:rPr>
        <w:t>языков </w:t>
      </w:r>
      <w:r>
        <w:rPr/>
        <w:t>– </w:t>
      </w:r>
      <w:r>
        <w:rPr>
          <w:spacing w:val="-5"/>
        </w:rPr>
        <w:t>возможности говорить </w:t>
      </w:r>
      <w:r>
        <w:rPr>
          <w:spacing w:val="-4"/>
        </w:rPr>
        <w:t>душа </w:t>
      </w:r>
      <w:r>
        <w:rPr/>
        <w:t>к </w:t>
      </w:r>
      <w:r>
        <w:rPr>
          <w:spacing w:val="-3"/>
        </w:rPr>
        <w:t>душе»</w:t>
      </w:r>
      <w:r>
        <w:rPr>
          <w:spacing w:val="-3"/>
          <w:position w:val="7"/>
          <w:sz w:val="14"/>
        </w:rPr>
        <w:t>49</w:t>
      </w:r>
      <w:r>
        <w:rPr>
          <w:spacing w:val="-3"/>
        </w:rPr>
        <w:t>, но </w:t>
      </w:r>
      <w:r>
        <w:rPr/>
        <w:t>и </w:t>
      </w:r>
      <w:r>
        <w:rPr>
          <w:spacing w:val="-3"/>
        </w:rPr>
        <w:t>на от- </w:t>
      </w:r>
      <w:r>
        <w:rPr>
          <w:spacing w:val="-4"/>
        </w:rPr>
        <w:t>казе </w:t>
      </w:r>
      <w:r>
        <w:rPr>
          <w:spacing w:val="-3"/>
        </w:rPr>
        <w:t>от </w:t>
      </w:r>
      <w:r>
        <w:rPr>
          <w:spacing w:val="-5"/>
        </w:rPr>
        <w:t>эгоцентризма </w:t>
      </w:r>
      <w:r>
        <w:rPr/>
        <w:t>и </w:t>
      </w:r>
      <w:r>
        <w:rPr>
          <w:spacing w:val="-5"/>
        </w:rPr>
        <w:t>«боязни пространства». «…Модель открытости приемлема </w:t>
      </w:r>
      <w:r>
        <w:rPr>
          <w:spacing w:val="-4"/>
        </w:rPr>
        <w:t>для тех, </w:t>
      </w:r>
      <w:r>
        <w:rPr>
          <w:spacing w:val="-3"/>
        </w:rPr>
        <w:t>кто </w:t>
      </w:r>
      <w:r>
        <w:rPr>
          <w:spacing w:val="-4"/>
        </w:rPr>
        <w:t>твёрдо стоит </w:t>
      </w:r>
      <w:r>
        <w:rPr>
          <w:spacing w:val="-3"/>
        </w:rPr>
        <w:t>на </w:t>
      </w:r>
      <w:r>
        <w:rPr>
          <w:spacing w:val="-5"/>
        </w:rPr>
        <w:t>своей позиции, </w:t>
      </w:r>
      <w:r>
        <w:rPr>
          <w:spacing w:val="-4"/>
        </w:rPr>
        <w:t>кто </w:t>
      </w:r>
      <w:r>
        <w:rPr>
          <w:spacing w:val="-5"/>
        </w:rPr>
        <w:t>уверен </w:t>
      </w:r>
      <w:r>
        <w:rPr/>
        <w:t>в </w:t>
      </w:r>
      <w:r>
        <w:rPr>
          <w:spacing w:val="-4"/>
        </w:rPr>
        <w:t>ней,</w:t>
      </w:r>
    </w:p>
    <w:p>
      <w:pPr>
        <w:pStyle w:val="ListParagraph"/>
        <w:numPr>
          <w:ilvl w:val="0"/>
          <w:numId w:val="2"/>
        </w:numPr>
        <w:tabs>
          <w:tab w:pos="504" w:val="left" w:leader="none"/>
        </w:tabs>
        <w:spacing w:line="228" w:lineRule="auto" w:before="1" w:after="0"/>
        <w:ind w:left="340" w:right="219" w:firstLine="0"/>
        <w:jc w:val="both"/>
        <w:rPr>
          <w:sz w:val="21"/>
        </w:rPr>
      </w:pPr>
      <w:r>
        <w:rPr>
          <w:spacing w:val="-5"/>
          <w:sz w:val="21"/>
        </w:rPr>
        <w:t>заключает </w:t>
      </w:r>
      <w:r>
        <w:rPr>
          <w:spacing w:val="-3"/>
          <w:sz w:val="21"/>
        </w:rPr>
        <w:t>о. </w:t>
      </w:r>
      <w:r>
        <w:rPr>
          <w:spacing w:val="-5"/>
          <w:sz w:val="21"/>
        </w:rPr>
        <w:t>Александр. </w:t>
      </w:r>
      <w:r>
        <w:rPr>
          <w:sz w:val="21"/>
        </w:rPr>
        <w:t>– </w:t>
      </w:r>
      <w:r>
        <w:rPr>
          <w:spacing w:val="-4"/>
          <w:sz w:val="21"/>
        </w:rPr>
        <w:t>Тот, кто </w:t>
      </w:r>
      <w:r>
        <w:rPr>
          <w:spacing w:val="-3"/>
          <w:sz w:val="21"/>
        </w:rPr>
        <w:t>не </w:t>
      </w:r>
      <w:r>
        <w:rPr>
          <w:spacing w:val="-5"/>
          <w:sz w:val="21"/>
        </w:rPr>
        <w:t>уверен, </w:t>
      </w:r>
      <w:r>
        <w:rPr>
          <w:spacing w:val="-3"/>
          <w:sz w:val="21"/>
        </w:rPr>
        <w:t>под кем </w:t>
      </w:r>
      <w:r>
        <w:rPr>
          <w:spacing w:val="-5"/>
          <w:sz w:val="21"/>
        </w:rPr>
        <w:t>нетвёрдая </w:t>
      </w:r>
      <w:r>
        <w:rPr>
          <w:spacing w:val="-4"/>
          <w:sz w:val="21"/>
        </w:rPr>
        <w:t>поч- ва, </w:t>
      </w:r>
      <w:r>
        <w:rPr>
          <w:sz w:val="21"/>
        </w:rPr>
        <w:t>– </w:t>
      </w:r>
      <w:r>
        <w:rPr>
          <w:spacing w:val="-3"/>
          <w:sz w:val="21"/>
        </w:rPr>
        <w:t>тот </w:t>
      </w:r>
      <w:r>
        <w:rPr>
          <w:spacing w:val="-5"/>
          <w:sz w:val="21"/>
        </w:rPr>
        <w:t>предпочитает закрытую модель, </w:t>
      </w:r>
      <w:r>
        <w:rPr>
          <w:spacing w:val="-3"/>
          <w:sz w:val="21"/>
        </w:rPr>
        <w:t>ему</w:t>
      </w:r>
      <w:r>
        <w:rPr>
          <w:spacing w:val="-40"/>
          <w:sz w:val="21"/>
        </w:rPr>
        <w:t> </w:t>
      </w:r>
      <w:r>
        <w:rPr>
          <w:spacing w:val="-4"/>
          <w:sz w:val="21"/>
        </w:rPr>
        <w:t>так удобнее»</w:t>
      </w:r>
      <w:r>
        <w:rPr>
          <w:spacing w:val="-4"/>
          <w:position w:val="7"/>
          <w:sz w:val="14"/>
        </w:rPr>
        <w:t>50</w:t>
      </w:r>
      <w:r>
        <w:rPr>
          <w:spacing w:val="-4"/>
          <w:sz w:val="21"/>
        </w:rPr>
        <w:t>.</w:t>
      </w:r>
    </w:p>
    <w:p>
      <w:pPr>
        <w:pStyle w:val="BodyText"/>
        <w:spacing w:line="230" w:lineRule="auto" w:before="1"/>
        <w:ind w:right="215" w:firstLine="453"/>
      </w:pPr>
      <w:r>
        <w:rPr>
          <w:spacing w:val="-5"/>
        </w:rPr>
        <w:t>Общество, созданное отношением </w:t>
      </w:r>
      <w:r>
        <w:rPr/>
        <w:t>к </w:t>
      </w:r>
      <w:r>
        <w:rPr>
          <w:spacing w:val="-5"/>
        </w:rPr>
        <w:t>Другому </w:t>
      </w:r>
      <w:r>
        <w:rPr/>
        <w:t>во </w:t>
      </w:r>
      <w:r>
        <w:rPr>
          <w:spacing w:val="-4"/>
        </w:rPr>
        <w:t>всём </w:t>
      </w:r>
      <w:r>
        <w:rPr>
          <w:spacing w:val="-5"/>
        </w:rPr>
        <w:t>богатстве </w:t>
      </w:r>
      <w:r>
        <w:rPr/>
        <w:t>и </w:t>
      </w:r>
      <w:r>
        <w:rPr>
          <w:spacing w:val="-5"/>
        </w:rPr>
        <w:t>драматизме оттенков </w:t>
      </w:r>
      <w:r>
        <w:rPr/>
        <w:t>– </w:t>
      </w:r>
      <w:r>
        <w:rPr>
          <w:spacing w:val="-3"/>
        </w:rPr>
        <w:t>от  </w:t>
      </w:r>
      <w:r>
        <w:rPr>
          <w:spacing w:val="-4"/>
        </w:rPr>
        <w:t>любви  </w:t>
      </w:r>
      <w:r>
        <w:rPr/>
        <w:t>и </w:t>
      </w:r>
      <w:r>
        <w:rPr>
          <w:spacing w:val="-5"/>
        </w:rPr>
        <w:t>творчества  </w:t>
      </w:r>
      <w:r>
        <w:rPr>
          <w:spacing w:val="-3"/>
        </w:rPr>
        <w:t>до </w:t>
      </w:r>
      <w:r>
        <w:rPr>
          <w:spacing w:val="-4"/>
        </w:rPr>
        <w:t>страха  </w:t>
      </w:r>
      <w:r>
        <w:rPr/>
        <w:t>и </w:t>
      </w:r>
      <w:r>
        <w:rPr>
          <w:spacing w:val="-5"/>
        </w:rPr>
        <w:t>ненависти, </w:t>
      </w:r>
      <w:r>
        <w:rPr>
          <w:spacing w:val="-3"/>
        </w:rPr>
        <w:t>о. </w:t>
      </w:r>
      <w:r>
        <w:rPr>
          <w:spacing w:val="-5"/>
        </w:rPr>
        <w:t>Александр рассматривает </w:t>
      </w:r>
      <w:r>
        <w:rPr>
          <w:spacing w:val="-4"/>
        </w:rPr>
        <w:t>как </w:t>
      </w:r>
      <w:r>
        <w:rPr>
          <w:spacing w:val="-5"/>
        </w:rPr>
        <w:t>этико-социальное </w:t>
      </w:r>
      <w:r>
        <w:rPr>
          <w:spacing w:val="-4"/>
        </w:rPr>
        <w:t>целое, </w:t>
      </w:r>
      <w:r>
        <w:rPr>
          <w:spacing w:val="-5"/>
        </w:rPr>
        <w:t>особую </w:t>
      </w:r>
      <w:r>
        <w:rPr>
          <w:spacing w:val="-3"/>
        </w:rPr>
        <w:t>об- </w:t>
      </w:r>
      <w:r>
        <w:rPr>
          <w:spacing w:val="-5"/>
        </w:rPr>
        <w:t>ласть борьбы </w:t>
      </w:r>
      <w:r>
        <w:rPr>
          <w:spacing w:val="-4"/>
        </w:rPr>
        <w:t>двух </w:t>
      </w:r>
      <w:r>
        <w:rPr>
          <w:spacing w:val="-5"/>
        </w:rPr>
        <w:t>противостоящих </w:t>
      </w:r>
      <w:r>
        <w:rPr>
          <w:spacing w:val="-4"/>
        </w:rPr>
        <w:t>сил </w:t>
      </w:r>
      <w:r>
        <w:rPr/>
        <w:t>– </w:t>
      </w:r>
      <w:r>
        <w:rPr>
          <w:spacing w:val="-4"/>
        </w:rPr>
        <w:t>добра </w:t>
      </w:r>
      <w:r>
        <w:rPr/>
        <w:t>и </w:t>
      </w:r>
      <w:r>
        <w:rPr>
          <w:spacing w:val="-4"/>
        </w:rPr>
        <w:t>зла, </w:t>
      </w:r>
      <w:r>
        <w:rPr/>
        <w:t>в </w:t>
      </w:r>
      <w:r>
        <w:rPr>
          <w:spacing w:val="-5"/>
        </w:rPr>
        <w:t>которой каждый человек «не </w:t>
      </w:r>
      <w:r>
        <w:rPr>
          <w:spacing w:val="-4"/>
        </w:rPr>
        <w:t>может быть </w:t>
      </w:r>
      <w:r>
        <w:rPr>
          <w:spacing w:val="-5"/>
        </w:rPr>
        <w:t>пассивным наблюдателем, </w:t>
      </w:r>
      <w:r>
        <w:rPr>
          <w:spacing w:val="-3"/>
        </w:rPr>
        <w:t>он </w:t>
      </w:r>
      <w:r>
        <w:rPr>
          <w:spacing w:val="-5"/>
        </w:rPr>
        <w:t>призван участво- </w:t>
      </w:r>
      <w:r>
        <w:rPr>
          <w:spacing w:val="-4"/>
        </w:rPr>
        <w:t>вать </w:t>
      </w:r>
      <w:r>
        <w:rPr/>
        <w:t>в </w:t>
      </w:r>
      <w:r>
        <w:rPr>
          <w:spacing w:val="-4"/>
        </w:rPr>
        <w:t>ней. </w:t>
      </w:r>
      <w:r>
        <w:rPr/>
        <w:t>И </w:t>
      </w:r>
      <w:r>
        <w:rPr>
          <w:spacing w:val="-3"/>
        </w:rPr>
        <w:t>он сам </w:t>
      </w:r>
      <w:r>
        <w:rPr>
          <w:spacing w:val="-5"/>
        </w:rPr>
        <w:t>выбирает, </w:t>
      </w:r>
      <w:r>
        <w:rPr>
          <w:spacing w:val="-3"/>
        </w:rPr>
        <w:t>на </w:t>
      </w:r>
      <w:r>
        <w:rPr>
          <w:spacing w:val="-5"/>
        </w:rPr>
        <w:t>какую </w:t>
      </w:r>
      <w:r>
        <w:rPr>
          <w:spacing w:val="-4"/>
        </w:rPr>
        <w:t>сторону </w:t>
      </w:r>
      <w:r>
        <w:rPr>
          <w:spacing w:val="-3"/>
        </w:rPr>
        <w:t>встать»</w:t>
      </w:r>
      <w:r>
        <w:rPr>
          <w:spacing w:val="-3"/>
          <w:position w:val="7"/>
          <w:sz w:val="14"/>
        </w:rPr>
        <w:t>51</w:t>
      </w:r>
      <w:r>
        <w:rPr>
          <w:spacing w:val="-3"/>
        </w:rPr>
        <w:t>. </w:t>
      </w:r>
      <w:r>
        <w:rPr>
          <w:spacing w:val="-5"/>
        </w:rPr>
        <w:t>Отсюда </w:t>
      </w:r>
      <w:r>
        <w:rPr/>
        <w:t>– </w:t>
      </w:r>
      <w:r>
        <w:rPr>
          <w:spacing w:val="-4"/>
        </w:rPr>
        <w:t>весь </w:t>
      </w:r>
      <w:r>
        <w:rPr>
          <w:spacing w:val="-5"/>
        </w:rPr>
        <w:t>трагизм общественного бытия </w:t>
      </w:r>
      <w:r>
        <w:rPr/>
        <w:t>и, </w:t>
      </w:r>
      <w:r>
        <w:rPr>
          <w:spacing w:val="-5"/>
        </w:rPr>
        <w:t>напротив, взлёты духа </w:t>
      </w:r>
      <w:r>
        <w:rPr/>
        <w:t>и </w:t>
      </w:r>
      <w:r>
        <w:rPr>
          <w:spacing w:val="-5"/>
        </w:rPr>
        <w:t>культуры </w:t>
      </w:r>
      <w:r>
        <w:rPr/>
        <w:t>в </w:t>
      </w:r>
      <w:r>
        <w:rPr>
          <w:spacing w:val="-5"/>
        </w:rPr>
        <w:t>истории народов </w:t>
      </w:r>
      <w:r>
        <w:rPr/>
        <w:t>и </w:t>
      </w:r>
      <w:r>
        <w:rPr>
          <w:spacing w:val="-5"/>
        </w:rPr>
        <w:t>обществ. </w:t>
      </w:r>
      <w:r>
        <w:rPr/>
        <w:t>В </w:t>
      </w:r>
      <w:r>
        <w:rPr>
          <w:spacing w:val="-5"/>
        </w:rPr>
        <w:t>обществе проявляется, </w:t>
      </w:r>
      <w:r>
        <w:rPr/>
        <w:t>с </w:t>
      </w:r>
      <w:r>
        <w:rPr>
          <w:spacing w:val="-5"/>
        </w:rPr>
        <w:t>одной сторо- </w:t>
      </w:r>
      <w:r>
        <w:rPr>
          <w:spacing w:val="-4"/>
        </w:rPr>
        <w:t>ны, </w:t>
      </w:r>
      <w:r>
        <w:rPr>
          <w:spacing w:val="-3"/>
        </w:rPr>
        <w:t>то </w:t>
      </w:r>
      <w:r>
        <w:rPr>
          <w:spacing w:val="-6"/>
        </w:rPr>
        <w:t>универсальное, </w:t>
      </w:r>
      <w:r>
        <w:rPr>
          <w:spacing w:val="-3"/>
        </w:rPr>
        <w:t>что </w:t>
      </w:r>
      <w:r>
        <w:rPr>
          <w:spacing w:val="-5"/>
        </w:rPr>
        <w:t>присуще человеческой жизни, </w:t>
      </w:r>
      <w:r>
        <w:rPr/>
        <w:t>а с </w:t>
      </w:r>
      <w:r>
        <w:rPr>
          <w:spacing w:val="-5"/>
        </w:rPr>
        <w:t>другой </w:t>
      </w:r>
      <w:r>
        <w:rPr/>
        <w:t>– </w:t>
      </w:r>
      <w:r>
        <w:rPr>
          <w:spacing w:val="-5"/>
        </w:rPr>
        <w:t>многообразие </w:t>
      </w:r>
      <w:r>
        <w:rPr/>
        <w:t>и </w:t>
      </w:r>
      <w:r>
        <w:rPr>
          <w:spacing w:val="-5"/>
        </w:rPr>
        <w:t>самобытность </w:t>
      </w:r>
      <w:r>
        <w:rPr>
          <w:spacing w:val="-3"/>
        </w:rPr>
        <w:t>его </w:t>
      </w:r>
      <w:r>
        <w:rPr>
          <w:spacing w:val="-5"/>
        </w:rPr>
        <w:t>проявлений </w:t>
      </w:r>
      <w:r>
        <w:rPr/>
        <w:t>в </w:t>
      </w:r>
      <w:r>
        <w:rPr>
          <w:spacing w:val="-5"/>
        </w:rPr>
        <w:t>религии, культуре </w:t>
      </w:r>
      <w:r>
        <w:rPr/>
        <w:t>и </w:t>
      </w:r>
      <w:r>
        <w:rPr>
          <w:spacing w:val="-6"/>
        </w:rPr>
        <w:t>цивилизации </w:t>
      </w:r>
      <w:r>
        <w:rPr>
          <w:spacing w:val="-5"/>
        </w:rPr>
        <w:t>разных народов. </w:t>
      </w:r>
      <w:r>
        <w:rPr>
          <w:spacing w:val="-4"/>
        </w:rPr>
        <w:t>Речь </w:t>
      </w:r>
      <w:r>
        <w:rPr>
          <w:spacing w:val="-5"/>
        </w:rPr>
        <w:t>идет </w:t>
      </w:r>
      <w:r>
        <w:rPr/>
        <w:t>о </w:t>
      </w:r>
      <w:r>
        <w:rPr>
          <w:spacing w:val="-5"/>
        </w:rPr>
        <w:t>единой модели </w:t>
      </w:r>
      <w:r>
        <w:rPr>
          <w:spacing w:val="-6"/>
        </w:rPr>
        <w:t>человеческого </w:t>
      </w:r>
      <w:r>
        <w:rPr>
          <w:spacing w:val="-5"/>
        </w:rPr>
        <w:t>бытия, определяющей одинаковое развитие религиозных </w:t>
      </w:r>
      <w:r>
        <w:rPr/>
        <w:t>и </w:t>
      </w:r>
      <w:r>
        <w:rPr>
          <w:spacing w:val="-5"/>
        </w:rPr>
        <w:t>культурных </w:t>
      </w:r>
      <w:r>
        <w:rPr>
          <w:spacing w:val="-4"/>
        </w:rPr>
        <w:t>фаз </w:t>
      </w:r>
      <w:r>
        <w:rPr/>
        <w:t>в </w:t>
      </w:r>
      <w:r>
        <w:rPr>
          <w:spacing w:val="-6"/>
        </w:rPr>
        <w:t>несвязанных </w:t>
      </w:r>
      <w:r>
        <w:rPr>
          <w:spacing w:val="-4"/>
        </w:rPr>
        <w:t>между собой </w:t>
      </w:r>
      <w:r>
        <w:rPr>
          <w:spacing w:val="-5"/>
        </w:rPr>
        <w:t>концах </w:t>
      </w:r>
      <w:r>
        <w:rPr>
          <w:spacing w:val="-4"/>
        </w:rPr>
        <w:t>земли</w:t>
      </w:r>
      <w:r>
        <w:rPr>
          <w:spacing w:val="-4"/>
          <w:position w:val="7"/>
          <w:sz w:val="14"/>
        </w:rPr>
        <w:t>52</w:t>
      </w:r>
      <w:r>
        <w:rPr>
          <w:spacing w:val="-4"/>
        </w:rPr>
        <w:t>. </w:t>
      </w:r>
      <w:r>
        <w:rPr>
          <w:spacing w:val="-5"/>
        </w:rPr>
        <w:t>Универсальное </w:t>
      </w:r>
      <w:r>
        <w:rPr>
          <w:spacing w:val="-4"/>
        </w:rPr>
        <w:t>духов- ное </w:t>
      </w:r>
      <w:r>
        <w:rPr>
          <w:spacing w:val="-5"/>
        </w:rPr>
        <w:t>начало </w:t>
      </w:r>
      <w:r>
        <w:rPr>
          <w:spacing w:val="-4"/>
        </w:rPr>
        <w:t>лежит </w:t>
      </w:r>
      <w:r>
        <w:rPr/>
        <w:t>в </w:t>
      </w:r>
      <w:r>
        <w:rPr>
          <w:spacing w:val="-5"/>
        </w:rPr>
        <w:t>основе </w:t>
      </w:r>
      <w:r>
        <w:rPr>
          <w:spacing w:val="-4"/>
        </w:rPr>
        <w:t>любого </w:t>
      </w:r>
      <w:r>
        <w:rPr>
          <w:spacing w:val="-5"/>
        </w:rPr>
        <w:t>общества (этико-социального целого) </w:t>
      </w:r>
      <w:r>
        <w:rPr/>
        <w:t>и </w:t>
      </w:r>
      <w:r>
        <w:rPr>
          <w:spacing w:val="-5"/>
        </w:rPr>
        <w:t>определяет </w:t>
      </w:r>
      <w:r>
        <w:rPr>
          <w:spacing w:val="-3"/>
        </w:rPr>
        <w:t>на </w:t>
      </w:r>
      <w:r>
        <w:rPr>
          <w:spacing w:val="-5"/>
        </w:rPr>
        <w:t>глубинном уровне </w:t>
      </w:r>
      <w:r>
        <w:rPr>
          <w:spacing w:val="-4"/>
        </w:rPr>
        <w:t>его </w:t>
      </w:r>
      <w:r>
        <w:rPr>
          <w:spacing w:val="-5"/>
        </w:rPr>
        <w:t>религию, социальную жизнь, культуру. </w:t>
      </w:r>
      <w:r>
        <w:rPr>
          <w:spacing w:val="-4"/>
        </w:rPr>
        <w:t>Его </w:t>
      </w:r>
      <w:r>
        <w:rPr>
          <w:spacing w:val="-5"/>
        </w:rPr>
        <w:t>присутствие </w:t>
      </w:r>
      <w:r>
        <w:rPr/>
        <w:t>в </w:t>
      </w:r>
      <w:r>
        <w:rPr>
          <w:spacing w:val="-4"/>
        </w:rPr>
        <w:t>ядре </w:t>
      </w:r>
      <w:r>
        <w:rPr>
          <w:spacing w:val="-5"/>
        </w:rPr>
        <w:t>социальности подтверждается </w:t>
      </w:r>
      <w:r>
        <w:rPr>
          <w:spacing w:val="-4"/>
        </w:rPr>
        <w:t>сход- </w:t>
      </w:r>
      <w:r>
        <w:rPr>
          <w:spacing w:val="-5"/>
        </w:rPr>
        <w:t>ством духовного </w:t>
      </w:r>
      <w:r>
        <w:rPr>
          <w:spacing w:val="-4"/>
        </w:rPr>
        <w:t>опыта народов </w:t>
      </w:r>
      <w:r>
        <w:rPr/>
        <w:t>и </w:t>
      </w:r>
      <w:r>
        <w:rPr>
          <w:spacing w:val="-5"/>
        </w:rPr>
        <w:t>этики </w:t>
      </w:r>
      <w:r>
        <w:rPr/>
        <w:t>– </w:t>
      </w:r>
      <w:r>
        <w:rPr>
          <w:spacing w:val="-3"/>
        </w:rPr>
        <w:t>то </w:t>
      </w:r>
      <w:r>
        <w:rPr/>
        <w:t>и </w:t>
      </w:r>
      <w:r>
        <w:rPr>
          <w:spacing w:val="-5"/>
        </w:rPr>
        <w:t>другое, </w:t>
      </w:r>
      <w:r>
        <w:rPr>
          <w:spacing w:val="-3"/>
        </w:rPr>
        <w:t>по </w:t>
      </w:r>
      <w:r>
        <w:rPr>
          <w:spacing w:val="-5"/>
        </w:rPr>
        <w:t>мысли </w:t>
      </w:r>
      <w:r>
        <w:rPr>
          <w:spacing w:val="-3"/>
        </w:rPr>
        <w:t>о. </w:t>
      </w:r>
      <w:r>
        <w:rPr>
          <w:spacing w:val="-4"/>
        </w:rPr>
        <w:t>Алек- </w:t>
      </w:r>
      <w:r>
        <w:rPr>
          <w:spacing w:val="-5"/>
        </w:rPr>
        <w:t>сандра, </w:t>
      </w:r>
      <w:r>
        <w:rPr>
          <w:b/>
          <w:spacing w:val="-5"/>
        </w:rPr>
        <w:t>над</w:t>
      </w:r>
      <w:r>
        <w:rPr>
          <w:spacing w:val="-5"/>
        </w:rPr>
        <w:t>социально, </w:t>
      </w:r>
      <w:r>
        <w:rPr>
          <w:spacing w:val="-4"/>
        </w:rPr>
        <w:t>так </w:t>
      </w:r>
      <w:r>
        <w:rPr>
          <w:spacing w:val="-3"/>
        </w:rPr>
        <w:t>как </w:t>
      </w:r>
      <w:r>
        <w:rPr>
          <w:spacing w:val="-5"/>
        </w:rPr>
        <w:t>имеет метафизический источник. </w:t>
      </w:r>
      <w:r>
        <w:rPr>
          <w:spacing w:val="-4"/>
        </w:rPr>
        <w:t>Осмыс- </w:t>
      </w:r>
      <w:r>
        <w:rPr>
          <w:spacing w:val="-5"/>
        </w:rPr>
        <w:t>ленный религиозный опыт кристаллизуется </w:t>
      </w:r>
      <w:r>
        <w:rPr/>
        <w:t>в </w:t>
      </w:r>
      <w:r>
        <w:rPr>
          <w:spacing w:val="-5"/>
        </w:rPr>
        <w:t>понятиях, символах </w:t>
      </w:r>
      <w:r>
        <w:rPr/>
        <w:t>и </w:t>
      </w:r>
      <w:r>
        <w:rPr>
          <w:spacing w:val="-4"/>
        </w:rPr>
        <w:t>ми- фах, </w:t>
      </w:r>
      <w:r>
        <w:rPr>
          <w:spacing w:val="-5"/>
        </w:rPr>
        <w:t>отражающих Бытие </w:t>
      </w:r>
      <w:r>
        <w:rPr/>
        <w:t>в </w:t>
      </w:r>
      <w:r>
        <w:rPr>
          <w:spacing w:val="-4"/>
        </w:rPr>
        <w:t>его </w:t>
      </w:r>
      <w:r>
        <w:rPr>
          <w:spacing w:val="-5"/>
        </w:rPr>
        <w:t>многообразии </w:t>
      </w:r>
      <w:r>
        <w:rPr/>
        <w:t>и </w:t>
      </w:r>
      <w:r>
        <w:rPr>
          <w:spacing w:val="-5"/>
        </w:rPr>
        <w:t>Верховную реальность. Религии </w:t>
      </w:r>
      <w:r>
        <w:rPr/>
        <w:t>– </w:t>
      </w:r>
      <w:r>
        <w:rPr>
          <w:spacing w:val="-4"/>
        </w:rPr>
        <w:t>это </w:t>
      </w:r>
      <w:r>
        <w:rPr>
          <w:spacing w:val="-5"/>
        </w:rPr>
        <w:t>ответы </w:t>
      </w:r>
      <w:r>
        <w:rPr>
          <w:spacing w:val="-3"/>
        </w:rPr>
        <w:t>на </w:t>
      </w:r>
      <w:r>
        <w:rPr>
          <w:spacing w:val="-5"/>
        </w:rPr>
        <w:t>призыв Божественного </w:t>
      </w:r>
      <w:r>
        <w:rPr/>
        <w:t>в </w:t>
      </w:r>
      <w:r>
        <w:rPr>
          <w:spacing w:val="-5"/>
        </w:rPr>
        <w:t>религиозном опыте </w:t>
      </w:r>
      <w:r>
        <w:rPr/>
        <w:t>и </w:t>
      </w:r>
      <w:r>
        <w:rPr>
          <w:spacing w:val="-5"/>
        </w:rPr>
        <w:t>этих ответов множество, </w:t>
      </w:r>
      <w:r>
        <w:rPr/>
        <w:t>так </w:t>
      </w:r>
      <w:r>
        <w:rPr>
          <w:spacing w:val="-4"/>
        </w:rPr>
        <w:t>как </w:t>
      </w:r>
      <w:r>
        <w:rPr>
          <w:spacing w:val="-3"/>
        </w:rPr>
        <w:t>Бог </w:t>
      </w:r>
      <w:r>
        <w:rPr>
          <w:spacing w:val="-5"/>
        </w:rPr>
        <w:t>скрыт </w:t>
      </w:r>
      <w:r>
        <w:rPr>
          <w:spacing w:val="-3"/>
        </w:rPr>
        <w:t>от </w:t>
      </w:r>
      <w:r>
        <w:rPr>
          <w:spacing w:val="-5"/>
        </w:rPr>
        <w:t>элементарного восприя- </w:t>
      </w:r>
      <w:r>
        <w:rPr>
          <w:spacing w:val="-3"/>
        </w:rPr>
        <w:t>тия</w:t>
      </w:r>
      <w:r>
        <w:rPr>
          <w:spacing w:val="-3"/>
          <w:position w:val="7"/>
          <w:sz w:val="14"/>
        </w:rPr>
        <w:t>53</w:t>
      </w:r>
      <w:r>
        <w:rPr>
          <w:spacing w:val="-3"/>
        </w:rPr>
        <w:t>. </w:t>
      </w:r>
      <w:r>
        <w:rPr/>
        <w:t>По </w:t>
      </w:r>
      <w:r>
        <w:rPr>
          <w:spacing w:val="-5"/>
        </w:rPr>
        <w:t>сути, религии </w:t>
      </w:r>
      <w:r>
        <w:rPr/>
        <w:t>– </w:t>
      </w:r>
      <w:r>
        <w:rPr>
          <w:spacing w:val="-4"/>
        </w:rPr>
        <w:t>это </w:t>
      </w:r>
      <w:r>
        <w:rPr>
          <w:spacing w:val="-5"/>
        </w:rPr>
        <w:t>первое проявление культурного </w:t>
      </w:r>
      <w:r>
        <w:rPr/>
        <w:t>и </w:t>
      </w:r>
      <w:r>
        <w:rPr>
          <w:spacing w:val="-5"/>
        </w:rPr>
        <w:t>социаль- ного многообразия человечества, </w:t>
      </w:r>
      <w:r>
        <w:rPr>
          <w:spacing w:val="-4"/>
        </w:rPr>
        <w:t>хотя </w:t>
      </w:r>
      <w:r>
        <w:rPr/>
        <w:t>в </w:t>
      </w:r>
      <w:r>
        <w:rPr>
          <w:spacing w:val="-5"/>
        </w:rPr>
        <w:t>глубинных смыслах </w:t>
      </w:r>
      <w:r>
        <w:rPr>
          <w:spacing w:val="-4"/>
        </w:rPr>
        <w:t>они </w:t>
      </w:r>
      <w:r>
        <w:rPr>
          <w:spacing w:val="-3"/>
        </w:rPr>
        <w:t>родст- </w:t>
      </w:r>
      <w:r>
        <w:rPr>
          <w:spacing w:val="-5"/>
        </w:rPr>
        <w:t>венны. Универсальное </w:t>
      </w:r>
      <w:r>
        <w:rPr/>
        <w:t>в </w:t>
      </w:r>
      <w:r>
        <w:rPr>
          <w:spacing w:val="-5"/>
        </w:rPr>
        <w:t>обществе </w:t>
      </w:r>
      <w:r>
        <w:rPr>
          <w:spacing w:val="-4"/>
        </w:rPr>
        <w:t>выше </w:t>
      </w:r>
      <w:r>
        <w:rPr>
          <w:spacing w:val="-6"/>
        </w:rPr>
        <w:t>национального, </w:t>
      </w:r>
      <w:r>
        <w:rPr>
          <w:spacing w:val="-5"/>
        </w:rPr>
        <w:t>однако</w:t>
      </w:r>
      <w:r>
        <w:rPr>
          <w:spacing w:val="5"/>
        </w:rPr>
        <w:t> </w:t>
      </w:r>
      <w:r>
        <w:rPr>
          <w:spacing w:val="-5"/>
        </w:rPr>
        <w:t>благо-</w:t>
      </w:r>
    </w:p>
    <w:p>
      <w:pPr>
        <w:pStyle w:val="BodyText"/>
        <w:spacing w:before="2"/>
        <w:ind w:left="0"/>
        <w:jc w:val="left"/>
        <w:rPr>
          <w:sz w:val="20"/>
        </w:rPr>
      </w:pPr>
      <w:r>
        <w:rPr/>
        <w:pict>
          <v:line style="position:absolute;mso-position-horizontal-relative:page;mso-position-vertical-relative:paragraph;z-index:-251521024;mso-wrap-distance-left:0;mso-wrap-distance-right:0" from="51.035809pt,13.77747pt" to="195.055809pt,13.77747pt" stroked="true" strokeweight=".36pt" strokecolor="#000000">
            <v:stroke dashstyle="solid"/>
            <w10:wrap type="topAndBottom"/>
          </v:line>
        </w:pict>
      </w:r>
    </w:p>
    <w:p>
      <w:pPr>
        <w:spacing w:line="201" w:lineRule="exact" w:before="2"/>
        <w:ind w:left="340" w:right="0" w:firstLine="0"/>
        <w:jc w:val="left"/>
        <w:rPr>
          <w:sz w:val="18"/>
        </w:rPr>
      </w:pPr>
      <w:r>
        <w:rPr>
          <w:position w:val="6"/>
          <w:sz w:val="12"/>
        </w:rPr>
        <w:t>47 </w:t>
      </w:r>
      <w:r>
        <w:rPr>
          <w:sz w:val="18"/>
        </w:rPr>
        <w:t>Там же: 37.</w:t>
      </w:r>
    </w:p>
    <w:p>
      <w:pPr>
        <w:spacing w:line="191" w:lineRule="exact" w:before="0"/>
        <w:ind w:left="340" w:right="0" w:firstLine="0"/>
        <w:jc w:val="left"/>
        <w:rPr>
          <w:sz w:val="18"/>
        </w:rPr>
      </w:pPr>
      <w:r>
        <w:rPr>
          <w:position w:val="6"/>
          <w:sz w:val="12"/>
        </w:rPr>
        <w:t>48 </w:t>
      </w:r>
      <w:r>
        <w:rPr>
          <w:sz w:val="18"/>
        </w:rPr>
        <w:t>Мень 2008: 93.</w:t>
      </w:r>
    </w:p>
    <w:p>
      <w:pPr>
        <w:spacing w:line="191" w:lineRule="exact" w:before="0"/>
        <w:ind w:left="340" w:right="0" w:firstLine="0"/>
        <w:jc w:val="left"/>
        <w:rPr>
          <w:sz w:val="18"/>
        </w:rPr>
      </w:pPr>
      <w:r>
        <w:rPr>
          <w:position w:val="6"/>
          <w:sz w:val="12"/>
        </w:rPr>
        <w:t>49 </w:t>
      </w:r>
      <w:r>
        <w:rPr>
          <w:sz w:val="18"/>
        </w:rPr>
        <w:t>Цит. по: Илюшенко 2013(2): 549.</w:t>
      </w:r>
    </w:p>
    <w:p>
      <w:pPr>
        <w:spacing w:line="192" w:lineRule="exact" w:before="0"/>
        <w:ind w:left="340" w:right="0" w:firstLine="0"/>
        <w:jc w:val="left"/>
        <w:rPr>
          <w:sz w:val="18"/>
        </w:rPr>
      </w:pPr>
      <w:r>
        <w:rPr>
          <w:position w:val="6"/>
          <w:sz w:val="12"/>
        </w:rPr>
        <w:t>50 </w:t>
      </w:r>
      <w:r>
        <w:rPr>
          <w:sz w:val="18"/>
        </w:rPr>
        <w:t>Мень 1992(1): 447.</w:t>
      </w:r>
    </w:p>
    <w:p>
      <w:pPr>
        <w:spacing w:line="191" w:lineRule="exact" w:before="0"/>
        <w:ind w:left="340" w:right="0" w:firstLine="0"/>
        <w:jc w:val="left"/>
        <w:rPr>
          <w:sz w:val="18"/>
        </w:rPr>
      </w:pPr>
      <w:r>
        <w:rPr>
          <w:position w:val="6"/>
          <w:sz w:val="12"/>
        </w:rPr>
        <w:t>51 </w:t>
      </w:r>
      <w:r>
        <w:rPr>
          <w:sz w:val="18"/>
        </w:rPr>
        <w:t>Там же: 364.</w:t>
      </w:r>
    </w:p>
    <w:p>
      <w:pPr>
        <w:spacing w:line="193" w:lineRule="exact" w:before="0"/>
        <w:ind w:left="340" w:right="0" w:firstLine="0"/>
        <w:jc w:val="left"/>
        <w:rPr>
          <w:sz w:val="18"/>
        </w:rPr>
      </w:pPr>
      <w:r>
        <w:rPr>
          <w:position w:val="6"/>
          <w:sz w:val="12"/>
        </w:rPr>
        <w:t>52 </w:t>
      </w:r>
      <w:r>
        <w:rPr>
          <w:sz w:val="18"/>
        </w:rPr>
        <w:t>Мень 2005(2): 50.</w:t>
      </w:r>
    </w:p>
    <w:p>
      <w:pPr>
        <w:spacing w:line="204" w:lineRule="exact" w:before="0"/>
        <w:ind w:left="340" w:right="0" w:firstLine="0"/>
        <w:jc w:val="left"/>
        <w:rPr>
          <w:sz w:val="18"/>
        </w:rPr>
      </w:pPr>
      <w:r>
        <w:rPr>
          <w:position w:val="6"/>
          <w:sz w:val="12"/>
        </w:rPr>
        <w:t>53 </w:t>
      </w:r>
      <w:r>
        <w:rPr>
          <w:sz w:val="18"/>
        </w:rPr>
        <w:t>Мень 2005(1): 45, 79, 66-67.</w:t>
      </w:r>
    </w:p>
    <w:p>
      <w:pPr>
        <w:spacing w:after="0" w:line="204"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7"/>
      </w:pPr>
      <w:r>
        <w:rPr>
          <w:spacing w:val="-4"/>
        </w:rPr>
        <w:t>даря </w:t>
      </w:r>
      <w:r>
        <w:rPr>
          <w:spacing w:val="-5"/>
        </w:rPr>
        <w:t>национальному выражена самобытность </w:t>
      </w:r>
      <w:r>
        <w:rPr/>
        <w:t>и </w:t>
      </w:r>
      <w:r>
        <w:rPr>
          <w:spacing w:val="-5"/>
        </w:rPr>
        <w:t>неповторимость </w:t>
      </w:r>
      <w:r>
        <w:rPr>
          <w:spacing w:val="-4"/>
        </w:rPr>
        <w:t>народов </w:t>
      </w:r>
      <w:r>
        <w:rPr/>
        <w:t>и </w:t>
      </w:r>
      <w:r>
        <w:rPr>
          <w:spacing w:val="-6"/>
        </w:rPr>
        <w:t>цивилизаций. </w:t>
      </w:r>
      <w:r>
        <w:rPr>
          <w:spacing w:val="-5"/>
        </w:rPr>
        <w:t>«Нация </w:t>
      </w:r>
      <w:r>
        <w:rPr/>
        <w:t>– </w:t>
      </w:r>
      <w:r>
        <w:rPr>
          <w:spacing w:val="-3"/>
        </w:rPr>
        <w:t>это </w:t>
      </w:r>
      <w:r>
        <w:rPr>
          <w:spacing w:val="-5"/>
        </w:rPr>
        <w:t>характер, индивидуальное лицо этническо- </w:t>
      </w:r>
      <w:r>
        <w:rPr>
          <w:spacing w:val="-3"/>
        </w:rPr>
        <w:t>го </w:t>
      </w:r>
      <w:r>
        <w:rPr>
          <w:spacing w:val="-5"/>
        </w:rPr>
        <w:t>коллектива. </w:t>
      </w:r>
      <w:r>
        <w:rPr>
          <w:spacing w:val="-4"/>
        </w:rPr>
        <w:t>Вне </w:t>
      </w:r>
      <w:r>
        <w:rPr>
          <w:spacing w:val="-3"/>
        </w:rPr>
        <w:t>ее </w:t>
      </w:r>
      <w:r>
        <w:rPr>
          <w:spacing w:val="-5"/>
        </w:rPr>
        <w:t>невозможна </w:t>
      </w:r>
      <w:r>
        <w:rPr>
          <w:spacing w:val="-3"/>
        </w:rPr>
        <w:t>ни </w:t>
      </w:r>
      <w:r>
        <w:rPr>
          <w:spacing w:val="-5"/>
        </w:rPr>
        <w:t>культура, </w:t>
      </w:r>
      <w:r>
        <w:rPr>
          <w:spacing w:val="-3"/>
        </w:rPr>
        <w:t>ни </w:t>
      </w:r>
      <w:r>
        <w:rPr>
          <w:spacing w:val="-5"/>
        </w:rPr>
        <w:t>Церковь, </w:t>
      </w:r>
      <w:r>
        <w:rPr/>
        <w:t>– </w:t>
      </w:r>
      <w:r>
        <w:rPr>
          <w:spacing w:val="-4"/>
        </w:rPr>
        <w:t>как они </w:t>
      </w:r>
      <w:r>
        <w:rPr>
          <w:spacing w:val="-3"/>
        </w:rPr>
        <w:t>не </w:t>
      </w:r>
      <w:r>
        <w:rPr>
          <w:spacing w:val="-5"/>
        </w:rPr>
        <w:t>существуют </w:t>
      </w:r>
      <w:r>
        <w:rPr>
          <w:spacing w:val="-3"/>
        </w:rPr>
        <w:t>для </w:t>
      </w:r>
      <w:r>
        <w:rPr>
          <w:spacing w:val="-5"/>
        </w:rPr>
        <w:t>“человека </w:t>
      </w:r>
      <w:r>
        <w:rPr>
          <w:spacing w:val="-4"/>
        </w:rPr>
        <w:t>вообще”»</w:t>
      </w:r>
      <w:r>
        <w:rPr>
          <w:spacing w:val="-4"/>
          <w:position w:val="7"/>
          <w:sz w:val="14"/>
        </w:rPr>
        <w:t>54</w:t>
      </w:r>
      <w:r>
        <w:rPr>
          <w:spacing w:val="-4"/>
        </w:rPr>
        <w:t>.</w:t>
      </w:r>
    </w:p>
    <w:p>
      <w:pPr>
        <w:pStyle w:val="BodyText"/>
        <w:spacing w:line="232" w:lineRule="auto" w:before="2"/>
        <w:ind w:right="215" w:firstLine="453"/>
      </w:pPr>
      <w:r>
        <w:rPr>
          <w:spacing w:val="-4"/>
        </w:rPr>
        <w:t>Любое </w:t>
      </w:r>
      <w:r>
        <w:rPr>
          <w:spacing w:val="-5"/>
        </w:rPr>
        <w:t>общество развивается </w:t>
      </w:r>
      <w:r>
        <w:rPr>
          <w:spacing w:val="-3"/>
        </w:rPr>
        <w:t>на </w:t>
      </w:r>
      <w:r>
        <w:rPr>
          <w:spacing w:val="-5"/>
        </w:rPr>
        <w:t>основе важнейших </w:t>
      </w:r>
      <w:r>
        <w:rPr>
          <w:spacing w:val="-6"/>
        </w:rPr>
        <w:t>нравственных </w:t>
      </w:r>
      <w:r>
        <w:rPr>
          <w:spacing w:val="-5"/>
        </w:rPr>
        <w:t>ценностей, </w:t>
      </w:r>
      <w:r>
        <w:rPr/>
        <w:t>во </w:t>
      </w:r>
      <w:r>
        <w:rPr>
          <w:spacing w:val="-4"/>
        </w:rPr>
        <w:t>всех </w:t>
      </w:r>
      <w:r>
        <w:rPr>
          <w:spacing w:val="-5"/>
        </w:rPr>
        <w:t>религиях есть высокие этические учения </w:t>
      </w:r>
      <w:r>
        <w:rPr/>
        <w:t>– от </w:t>
      </w:r>
      <w:r>
        <w:rPr>
          <w:spacing w:val="-4"/>
        </w:rPr>
        <w:t>тради- </w:t>
      </w:r>
      <w:r>
        <w:rPr>
          <w:spacing w:val="-6"/>
        </w:rPr>
        <w:t>ционных </w:t>
      </w:r>
      <w:r>
        <w:rPr>
          <w:spacing w:val="-5"/>
        </w:rPr>
        <w:t>религий Востока </w:t>
      </w:r>
      <w:r>
        <w:rPr>
          <w:spacing w:val="-3"/>
        </w:rPr>
        <w:t>до </w:t>
      </w:r>
      <w:r>
        <w:rPr>
          <w:spacing w:val="-5"/>
        </w:rPr>
        <w:t>мировых </w:t>
      </w:r>
      <w:r>
        <w:rPr>
          <w:spacing w:val="-3"/>
        </w:rPr>
        <w:t>религий</w:t>
      </w:r>
      <w:r>
        <w:rPr>
          <w:spacing w:val="-3"/>
          <w:position w:val="7"/>
          <w:sz w:val="14"/>
        </w:rPr>
        <w:t>55</w:t>
      </w:r>
      <w:r>
        <w:rPr>
          <w:spacing w:val="-3"/>
        </w:rPr>
        <w:t>. </w:t>
      </w:r>
      <w:r>
        <w:rPr/>
        <w:t>На </w:t>
      </w:r>
      <w:r>
        <w:rPr>
          <w:spacing w:val="-4"/>
        </w:rPr>
        <w:t>основе </w:t>
      </w:r>
      <w:r>
        <w:rPr>
          <w:spacing w:val="-5"/>
        </w:rPr>
        <w:t>ценностей формируются социальные институты </w:t>
      </w:r>
      <w:r>
        <w:rPr/>
        <w:t>и </w:t>
      </w:r>
      <w:r>
        <w:rPr>
          <w:spacing w:val="-5"/>
        </w:rPr>
        <w:t>социальная структура. «Идеал начертан </w:t>
      </w:r>
      <w:r>
        <w:rPr/>
        <w:t>в </w:t>
      </w:r>
      <w:r>
        <w:rPr>
          <w:spacing w:val="-5"/>
        </w:rPr>
        <w:t>книге Бытия, </w:t>
      </w:r>
      <w:r>
        <w:rPr>
          <w:spacing w:val="-4"/>
        </w:rPr>
        <w:t>идеал </w:t>
      </w:r>
      <w:r>
        <w:rPr>
          <w:spacing w:val="-5"/>
        </w:rPr>
        <w:t>разрушен нашей падшей природой, </w:t>
      </w:r>
      <w:r>
        <w:rPr>
          <w:spacing w:val="-3"/>
        </w:rPr>
        <w:t>по- </w:t>
      </w:r>
      <w:r>
        <w:rPr>
          <w:spacing w:val="-4"/>
        </w:rPr>
        <w:t>этому эта </w:t>
      </w:r>
      <w:r>
        <w:rPr>
          <w:spacing w:val="-5"/>
        </w:rPr>
        <w:t>природа должна ориентироваться уже </w:t>
      </w:r>
      <w:r>
        <w:rPr>
          <w:spacing w:val="-3"/>
        </w:rPr>
        <w:t>на </w:t>
      </w:r>
      <w:r>
        <w:rPr>
          <w:spacing w:val="-5"/>
        </w:rPr>
        <w:t>социально-естест- венные законы. </w:t>
      </w:r>
      <w:r>
        <w:rPr>
          <w:spacing w:val="-4"/>
        </w:rPr>
        <w:t>Эти </w:t>
      </w:r>
      <w:r>
        <w:rPr>
          <w:spacing w:val="-5"/>
        </w:rPr>
        <w:t>законы требуют социальной структуры, </w:t>
      </w:r>
      <w:r>
        <w:rPr>
          <w:spacing w:val="-3"/>
        </w:rPr>
        <w:t>то </w:t>
      </w:r>
      <w:r>
        <w:rPr>
          <w:spacing w:val="-4"/>
        </w:rPr>
        <w:t>есть </w:t>
      </w:r>
      <w:r>
        <w:rPr>
          <w:spacing w:val="-3"/>
        </w:rPr>
        <w:t>ко- </w:t>
      </w:r>
      <w:r>
        <w:rPr>
          <w:spacing w:val="-5"/>
        </w:rPr>
        <w:t>го-то </w:t>
      </w:r>
      <w:r>
        <w:rPr>
          <w:spacing w:val="-6"/>
        </w:rPr>
        <w:t>главенствующего </w:t>
      </w:r>
      <w:r>
        <w:rPr/>
        <w:t>и в </w:t>
      </w:r>
      <w:r>
        <w:rPr>
          <w:spacing w:val="-4"/>
        </w:rPr>
        <w:t>силу </w:t>
      </w:r>
      <w:r>
        <w:rPr>
          <w:spacing w:val="-5"/>
        </w:rPr>
        <w:t>природных причин, </w:t>
      </w:r>
      <w:r>
        <w:rPr>
          <w:spacing w:val="-3"/>
        </w:rPr>
        <w:t>как </w:t>
      </w:r>
      <w:r>
        <w:rPr>
          <w:spacing w:val="-5"/>
        </w:rPr>
        <w:t>правило, этим главенствующим становится мужчина. </w:t>
      </w:r>
      <w:r>
        <w:rPr/>
        <w:t>В </w:t>
      </w:r>
      <w:r>
        <w:rPr>
          <w:spacing w:val="-5"/>
        </w:rPr>
        <w:t>истории </w:t>
      </w:r>
      <w:r>
        <w:rPr>
          <w:spacing w:val="-3"/>
        </w:rPr>
        <w:t>он </w:t>
      </w:r>
      <w:r>
        <w:rPr>
          <w:spacing w:val="-5"/>
        </w:rPr>
        <w:t>этим злоупотреб- </w:t>
      </w:r>
      <w:r>
        <w:rPr>
          <w:spacing w:val="-4"/>
        </w:rPr>
        <w:t>ляет»</w:t>
      </w:r>
      <w:r>
        <w:rPr>
          <w:spacing w:val="-4"/>
          <w:position w:val="7"/>
          <w:sz w:val="14"/>
        </w:rPr>
        <w:t>56</w:t>
      </w:r>
      <w:r>
        <w:rPr>
          <w:spacing w:val="-4"/>
        </w:rPr>
        <w:t>. </w:t>
      </w:r>
      <w:r>
        <w:rPr/>
        <w:t>Но </w:t>
      </w:r>
      <w:r>
        <w:rPr>
          <w:spacing w:val="-3"/>
        </w:rPr>
        <w:t>на </w:t>
      </w:r>
      <w:r>
        <w:rPr>
          <w:spacing w:val="-6"/>
        </w:rPr>
        <w:t>социальных </w:t>
      </w:r>
      <w:r>
        <w:rPr>
          <w:spacing w:val="-5"/>
        </w:rPr>
        <w:t>институтах </w:t>
      </w:r>
      <w:r>
        <w:rPr/>
        <w:t>и </w:t>
      </w:r>
      <w:r>
        <w:rPr>
          <w:spacing w:val="-5"/>
        </w:rPr>
        <w:t>структурах </w:t>
      </w:r>
      <w:r>
        <w:rPr>
          <w:spacing w:val="-6"/>
        </w:rPr>
        <w:t>сказывается </w:t>
      </w:r>
      <w:r>
        <w:rPr>
          <w:spacing w:val="-4"/>
        </w:rPr>
        <w:t>проти- </w:t>
      </w:r>
      <w:r>
        <w:rPr>
          <w:spacing w:val="-5"/>
        </w:rPr>
        <w:t>воборство </w:t>
      </w:r>
      <w:r>
        <w:rPr>
          <w:spacing w:val="-4"/>
        </w:rPr>
        <w:t>добра </w:t>
      </w:r>
      <w:r>
        <w:rPr/>
        <w:t>и </w:t>
      </w:r>
      <w:r>
        <w:rPr>
          <w:spacing w:val="-3"/>
        </w:rPr>
        <w:t>зла </w:t>
      </w:r>
      <w:r>
        <w:rPr/>
        <w:t>в </w:t>
      </w:r>
      <w:r>
        <w:rPr>
          <w:spacing w:val="-5"/>
        </w:rPr>
        <w:t>общественной </w:t>
      </w:r>
      <w:r>
        <w:rPr>
          <w:spacing w:val="-4"/>
        </w:rPr>
        <w:t>жизни </w:t>
      </w:r>
      <w:r>
        <w:rPr/>
        <w:t>– </w:t>
      </w:r>
      <w:r>
        <w:rPr>
          <w:spacing w:val="-3"/>
        </w:rPr>
        <w:t>оно </w:t>
      </w:r>
      <w:r>
        <w:rPr>
          <w:spacing w:val="-5"/>
        </w:rPr>
        <w:t>очевидно уже </w:t>
      </w:r>
      <w:r>
        <w:rPr/>
        <w:t>в </w:t>
      </w:r>
      <w:r>
        <w:rPr>
          <w:spacing w:val="-3"/>
        </w:rPr>
        <w:t>ис- </w:t>
      </w:r>
      <w:r>
        <w:rPr>
          <w:spacing w:val="-5"/>
        </w:rPr>
        <w:t>тории традиционных обществ Востока. Социальные институты  </w:t>
      </w:r>
      <w:r>
        <w:rPr/>
        <w:t>– </w:t>
      </w:r>
      <w:r>
        <w:rPr>
          <w:spacing w:val="-4"/>
        </w:rPr>
        <w:t>семья </w:t>
      </w:r>
      <w:r>
        <w:rPr/>
        <w:t>и </w:t>
      </w:r>
      <w:r>
        <w:rPr>
          <w:spacing w:val="-5"/>
        </w:rPr>
        <w:t>брак, государство, религия, образование </w:t>
      </w:r>
      <w:r>
        <w:rPr/>
        <w:t>– </w:t>
      </w:r>
      <w:r>
        <w:rPr>
          <w:spacing w:val="-5"/>
        </w:rPr>
        <w:t>возникают </w:t>
      </w:r>
      <w:r>
        <w:rPr/>
        <w:t>в </w:t>
      </w:r>
      <w:r>
        <w:rPr>
          <w:spacing w:val="-6"/>
        </w:rPr>
        <w:t>специфических </w:t>
      </w:r>
      <w:r>
        <w:rPr>
          <w:spacing w:val="-5"/>
        </w:rPr>
        <w:t>условиях жизни народа </w:t>
      </w:r>
      <w:r>
        <w:rPr/>
        <w:t>и </w:t>
      </w:r>
      <w:r>
        <w:rPr>
          <w:spacing w:val="-5"/>
        </w:rPr>
        <w:t>упорядочивают </w:t>
      </w:r>
      <w:r>
        <w:rPr>
          <w:spacing w:val="-4"/>
        </w:rPr>
        <w:t>ее. </w:t>
      </w:r>
      <w:r>
        <w:rPr/>
        <w:t>О. </w:t>
      </w:r>
      <w:r>
        <w:rPr>
          <w:spacing w:val="-5"/>
        </w:rPr>
        <w:t>Александр сказал </w:t>
      </w:r>
      <w:r>
        <w:rPr/>
        <w:t>в </w:t>
      </w:r>
      <w:r>
        <w:rPr>
          <w:spacing w:val="-3"/>
        </w:rPr>
        <w:t>од- </w:t>
      </w:r>
      <w:r>
        <w:rPr>
          <w:spacing w:val="-4"/>
        </w:rPr>
        <w:t>ной </w:t>
      </w:r>
      <w:r>
        <w:rPr>
          <w:spacing w:val="-3"/>
        </w:rPr>
        <w:t>из </w:t>
      </w:r>
      <w:r>
        <w:rPr>
          <w:spacing w:val="-5"/>
        </w:rPr>
        <w:t>бесед: «Человек </w:t>
      </w:r>
      <w:r>
        <w:rPr>
          <w:spacing w:val="-4"/>
        </w:rPr>
        <w:t>может </w:t>
      </w:r>
      <w:r>
        <w:rPr>
          <w:spacing w:val="-5"/>
        </w:rPr>
        <w:t>быть глубоко нравственным, </w:t>
      </w:r>
      <w:r>
        <w:rPr>
          <w:spacing w:val="-4"/>
        </w:rPr>
        <w:t>имея пять </w:t>
      </w:r>
      <w:r>
        <w:rPr>
          <w:spacing w:val="-5"/>
        </w:rPr>
        <w:t>жен, если порядок социального строя, </w:t>
      </w:r>
      <w:r>
        <w:rPr/>
        <w:t>в </w:t>
      </w:r>
      <w:r>
        <w:rPr>
          <w:spacing w:val="-5"/>
        </w:rPr>
        <w:t>котором </w:t>
      </w:r>
      <w:r>
        <w:rPr>
          <w:spacing w:val="-3"/>
        </w:rPr>
        <w:t>он </w:t>
      </w:r>
      <w:r>
        <w:rPr>
          <w:spacing w:val="-5"/>
        </w:rPr>
        <w:t>живет, </w:t>
      </w:r>
      <w:r>
        <w:rPr>
          <w:spacing w:val="-4"/>
        </w:rPr>
        <w:t>это </w:t>
      </w:r>
      <w:r>
        <w:rPr>
          <w:spacing w:val="-5"/>
        </w:rPr>
        <w:t>морально освящает, допускает полигамию. …Нравственность </w:t>
      </w:r>
      <w:r>
        <w:rPr>
          <w:spacing w:val="-4"/>
        </w:rPr>
        <w:t>лежит </w:t>
      </w:r>
      <w:r>
        <w:rPr>
          <w:spacing w:val="-5"/>
        </w:rPr>
        <w:t>глубже </w:t>
      </w:r>
      <w:r>
        <w:rPr>
          <w:spacing w:val="-4"/>
        </w:rPr>
        <w:t>соци- </w:t>
      </w:r>
      <w:r>
        <w:rPr>
          <w:spacing w:val="-5"/>
        </w:rPr>
        <w:t>альных институтов, которые </w:t>
      </w:r>
      <w:r>
        <w:rPr/>
        <w:t>с </w:t>
      </w:r>
      <w:r>
        <w:rPr>
          <w:spacing w:val="-4"/>
        </w:rPr>
        <w:t>ней </w:t>
      </w:r>
      <w:r>
        <w:rPr>
          <w:spacing w:val="-5"/>
        </w:rPr>
        <w:t>очень сильно </w:t>
      </w:r>
      <w:r>
        <w:rPr>
          <w:spacing w:val="-6"/>
        </w:rPr>
        <w:t>пересекаются,  </w:t>
      </w:r>
      <w:r>
        <w:rPr>
          <w:spacing w:val="-4"/>
        </w:rPr>
        <w:t>но, тем  </w:t>
      </w:r>
      <w:r>
        <w:rPr>
          <w:spacing w:val="-3"/>
        </w:rPr>
        <w:t>не </w:t>
      </w:r>
      <w:r>
        <w:rPr>
          <w:spacing w:val="-5"/>
        </w:rPr>
        <w:t>менее, </w:t>
      </w:r>
      <w:r>
        <w:rPr>
          <w:spacing w:val="-3"/>
        </w:rPr>
        <w:t>ее не </w:t>
      </w:r>
      <w:r>
        <w:rPr>
          <w:spacing w:val="-4"/>
        </w:rPr>
        <w:t>покрывают»</w:t>
      </w:r>
      <w:r>
        <w:rPr>
          <w:spacing w:val="-4"/>
          <w:position w:val="7"/>
          <w:sz w:val="14"/>
        </w:rPr>
        <w:t>57</w:t>
      </w:r>
      <w:r>
        <w:rPr>
          <w:spacing w:val="-4"/>
        </w:rPr>
        <w:t>. Поэтому </w:t>
      </w:r>
      <w:r>
        <w:rPr>
          <w:spacing w:val="-5"/>
        </w:rPr>
        <w:t>анализировать жизнь традици- онных обществ нужно </w:t>
      </w:r>
      <w:r>
        <w:rPr/>
        <w:t>от </w:t>
      </w:r>
      <w:r>
        <w:rPr>
          <w:spacing w:val="-5"/>
        </w:rPr>
        <w:t>постижения </w:t>
      </w:r>
      <w:r>
        <w:rPr>
          <w:spacing w:val="-3"/>
        </w:rPr>
        <w:t>их </w:t>
      </w:r>
      <w:r>
        <w:rPr>
          <w:spacing w:val="-5"/>
        </w:rPr>
        <w:t>религиозно-этических </w:t>
      </w:r>
      <w:r>
        <w:rPr>
          <w:spacing w:val="-4"/>
        </w:rPr>
        <w:t>ценно- </w:t>
      </w:r>
      <w:r>
        <w:rPr>
          <w:spacing w:val="-5"/>
        </w:rPr>
        <w:t>стей. Однако </w:t>
      </w:r>
      <w:r>
        <w:rPr>
          <w:spacing w:val="-4"/>
        </w:rPr>
        <w:t>эти </w:t>
      </w:r>
      <w:r>
        <w:rPr>
          <w:spacing w:val="-3"/>
        </w:rPr>
        <w:t>же </w:t>
      </w:r>
      <w:r>
        <w:rPr>
          <w:spacing w:val="-5"/>
        </w:rPr>
        <w:t>институты, включая систему </w:t>
      </w:r>
      <w:r>
        <w:rPr>
          <w:spacing w:val="-4"/>
        </w:rPr>
        <w:t>власти </w:t>
      </w:r>
      <w:r>
        <w:rPr/>
        <w:t>и </w:t>
      </w:r>
      <w:r>
        <w:rPr>
          <w:spacing w:val="-5"/>
        </w:rPr>
        <w:t>«коллектив- </w:t>
      </w:r>
      <w:r>
        <w:rPr>
          <w:spacing w:val="-4"/>
        </w:rPr>
        <w:t>ные </w:t>
      </w:r>
      <w:r>
        <w:rPr>
          <w:spacing w:val="-5"/>
        </w:rPr>
        <w:t>представления», оказываются преградой </w:t>
      </w:r>
      <w:r>
        <w:rPr>
          <w:spacing w:val="-4"/>
        </w:rPr>
        <w:t>для </w:t>
      </w:r>
      <w:r>
        <w:rPr>
          <w:spacing w:val="-5"/>
        </w:rPr>
        <w:t>духовного возрастания человека; </w:t>
      </w:r>
      <w:r>
        <w:rPr>
          <w:spacing w:val="-4"/>
        </w:rPr>
        <w:t>они </w:t>
      </w:r>
      <w:r>
        <w:rPr>
          <w:spacing w:val="-5"/>
        </w:rPr>
        <w:t>растворяют </w:t>
      </w:r>
      <w:r>
        <w:rPr>
          <w:spacing w:val="-3"/>
        </w:rPr>
        <w:t>его </w:t>
      </w:r>
      <w:r>
        <w:rPr/>
        <w:t>в </w:t>
      </w:r>
      <w:r>
        <w:rPr>
          <w:spacing w:val="-5"/>
        </w:rPr>
        <w:t>коллективе </w:t>
      </w:r>
      <w:r>
        <w:rPr/>
        <w:t>– </w:t>
      </w:r>
      <w:r>
        <w:rPr>
          <w:spacing w:val="-5"/>
        </w:rPr>
        <w:t>роде, общине </w:t>
      </w:r>
      <w:r>
        <w:rPr/>
        <w:t>и </w:t>
      </w:r>
      <w:r>
        <w:rPr>
          <w:spacing w:val="-4"/>
        </w:rPr>
        <w:t>др., лиша- </w:t>
      </w:r>
      <w:r>
        <w:rPr>
          <w:spacing w:val="-3"/>
        </w:rPr>
        <w:t>ют </w:t>
      </w:r>
      <w:r>
        <w:rPr>
          <w:spacing w:val="-5"/>
        </w:rPr>
        <w:t>права </w:t>
      </w:r>
      <w:r>
        <w:rPr>
          <w:spacing w:val="-3"/>
        </w:rPr>
        <w:t>на </w:t>
      </w:r>
      <w:r>
        <w:rPr>
          <w:spacing w:val="-5"/>
        </w:rPr>
        <w:t>индивидуальную позицию, собственное сомнение </w:t>
      </w:r>
      <w:r>
        <w:rPr/>
        <w:t>и </w:t>
      </w:r>
      <w:r>
        <w:rPr>
          <w:spacing w:val="-4"/>
        </w:rPr>
        <w:t>сужде- </w:t>
      </w:r>
      <w:r>
        <w:rPr>
          <w:spacing w:val="-3"/>
        </w:rPr>
        <w:t>ния</w:t>
      </w:r>
      <w:r>
        <w:rPr>
          <w:spacing w:val="-3"/>
          <w:position w:val="7"/>
          <w:sz w:val="14"/>
        </w:rPr>
        <w:t>58</w:t>
      </w:r>
      <w:r>
        <w:rPr>
          <w:spacing w:val="-3"/>
        </w:rPr>
        <w:t>. </w:t>
      </w:r>
      <w:r>
        <w:rPr>
          <w:spacing w:val="-5"/>
        </w:rPr>
        <w:t>Наиболее </w:t>
      </w:r>
      <w:r>
        <w:rPr>
          <w:spacing w:val="-6"/>
        </w:rPr>
        <w:t>действенно </w:t>
      </w:r>
      <w:r>
        <w:rPr>
          <w:spacing w:val="-3"/>
        </w:rPr>
        <w:t>это </w:t>
      </w:r>
      <w:r>
        <w:rPr>
          <w:spacing w:val="-5"/>
        </w:rPr>
        <w:t>подчинение осуществляется через </w:t>
      </w:r>
      <w:r>
        <w:rPr>
          <w:spacing w:val="-4"/>
        </w:rPr>
        <w:t>обря- ды, </w:t>
      </w:r>
      <w:r>
        <w:rPr>
          <w:spacing w:val="-5"/>
        </w:rPr>
        <w:t>ритуальные предписания </w:t>
      </w:r>
      <w:r>
        <w:rPr/>
        <w:t>и </w:t>
      </w:r>
      <w:r>
        <w:rPr>
          <w:spacing w:val="-5"/>
        </w:rPr>
        <w:t>магические представления, </w:t>
      </w:r>
      <w:r>
        <w:rPr/>
        <w:t>– </w:t>
      </w:r>
      <w:r>
        <w:rPr>
          <w:spacing w:val="-4"/>
        </w:rPr>
        <w:t>всё вместе это </w:t>
      </w:r>
      <w:r>
        <w:rPr>
          <w:spacing w:val="-5"/>
        </w:rPr>
        <w:t>тормозит </w:t>
      </w:r>
      <w:r>
        <w:rPr/>
        <w:t>и </w:t>
      </w:r>
      <w:r>
        <w:rPr>
          <w:spacing w:val="-5"/>
        </w:rPr>
        <w:t>духовное, </w:t>
      </w:r>
      <w:r>
        <w:rPr/>
        <w:t>и </w:t>
      </w:r>
      <w:r>
        <w:rPr>
          <w:spacing w:val="-6"/>
        </w:rPr>
        <w:t>социальное </w:t>
      </w:r>
      <w:r>
        <w:rPr>
          <w:spacing w:val="-5"/>
        </w:rPr>
        <w:t>развитие</w:t>
      </w:r>
      <w:r>
        <w:rPr>
          <w:spacing w:val="-29"/>
        </w:rPr>
        <w:t> </w:t>
      </w:r>
      <w:r>
        <w:rPr>
          <w:spacing w:val="-5"/>
        </w:rPr>
        <w:t>человечества.</w:t>
      </w:r>
    </w:p>
    <w:p>
      <w:pPr>
        <w:pStyle w:val="BodyText"/>
        <w:spacing w:line="232" w:lineRule="auto" w:before="28"/>
        <w:ind w:right="217" w:firstLine="453"/>
      </w:pPr>
      <w:r>
        <w:rPr/>
        <w:pict>
          <v:line style="position:absolute;mso-position-horizontal-relative:page;mso-position-vertical-relative:paragraph;z-index:-251520000;mso-wrap-distance-left:0;mso-wrap-distance-right:0" from="51.035809pt,109.994652pt" to="195.055809pt,109.994652pt" stroked="true" strokeweight=".36pt" strokecolor="#000000">
            <v:stroke dashstyle="solid"/>
            <w10:wrap type="topAndBottom"/>
          </v:line>
        </w:pict>
      </w:r>
      <w:r>
        <w:rPr/>
        <w:t>О. </w:t>
      </w:r>
      <w:r>
        <w:rPr>
          <w:spacing w:val="-5"/>
        </w:rPr>
        <w:t>Александр исходит </w:t>
      </w:r>
      <w:r>
        <w:rPr>
          <w:spacing w:val="-3"/>
        </w:rPr>
        <w:t>из </w:t>
      </w:r>
      <w:r>
        <w:rPr>
          <w:spacing w:val="-5"/>
        </w:rPr>
        <w:t>библейского понимания </w:t>
      </w:r>
      <w:r>
        <w:rPr>
          <w:spacing w:val="-4"/>
        </w:rPr>
        <w:t>мира как </w:t>
      </w:r>
      <w:r>
        <w:rPr>
          <w:spacing w:val="-5"/>
        </w:rPr>
        <w:t>исто- рии, становления </w:t>
      </w:r>
      <w:r>
        <w:rPr/>
        <w:t>и </w:t>
      </w:r>
      <w:r>
        <w:rPr>
          <w:spacing w:val="-5"/>
        </w:rPr>
        <w:t>Процесса, который разворачивается </w:t>
      </w:r>
      <w:r>
        <w:rPr/>
        <w:t>во </w:t>
      </w:r>
      <w:r>
        <w:rPr>
          <w:spacing w:val="-5"/>
        </w:rPr>
        <w:t>времени </w:t>
      </w:r>
      <w:r>
        <w:rPr/>
        <w:t>и </w:t>
      </w:r>
      <w:r>
        <w:rPr>
          <w:spacing w:val="-5"/>
        </w:rPr>
        <w:t>вовлекает </w:t>
      </w:r>
      <w:r>
        <w:rPr/>
        <w:t>в </w:t>
      </w:r>
      <w:r>
        <w:rPr>
          <w:spacing w:val="-5"/>
        </w:rPr>
        <w:t>преодоление хаоса </w:t>
      </w:r>
      <w:r>
        <w:rPr/>
        <w:t>и </w:t>
      </w:r>
      <w:r>
        <w:rPr>
          <w:spacing w:val="-6"/>
        </w:rPr>
        <w:t>совершенствование </w:t>
      </w:r>
      <w:r>
        <w:rPr>
          <w:spacing w:val="-4"/>
        </w:rPr>
        <w:t>все </w:t>
      </w:r>
      <w:r>
        <w:rPr>
          <w:spacing w:val="-5"/>
        </w:rPr>
        <w:t>народы. </w:t>
      </w:r>
      <w:r>
        <w:rPr>
          <w:spacing w:val="-3"/>
        </w:rPr>
        <w:t>По- </w:t>
      </w:r>
      <w:r>
        <w:rPr>
          <w:spacing w:val="-4"/>
        </w:rPr>
        <w:t>этому вся </w:t>
      </w:r>
      <w:r>
        <w:rPr>
          <w:spacing w:val="-5"/>
        </w:rPr>
        <w:t>история человечества предстаёт </w:t>
      </w:r>
      <w:r>
        <w:rPr>
          <w:spacing w:val="-4"/>
        </w:rPr>
        <w:t>как </w:t>
      </w:r>
      <w:r>
        <w:rPr>
          <w:spacing w:val="-5"/>
        </w:rPr>
        <w:t>множество воплощений пути народов </w:t>
      </w:r>
      <w:r>
        <w:rPr/>
        <w:t>и </w:t>
      </w:r>
      <w:r>
        <w:rPr>
          <w:spacing w:val="-5"/>
        </w:rPr>
        <w:t>цивилизаций </w:t>
      </w:r>
      <w:r>
        <w:rPr/>
        <w:t>к </w:t>
      </w:r>
      <w:r>
        <w:rPr>
          <w:spacing w:val="-5"/>
        </w:rPr>
        <w:t>Богу, </w:t>
      </w:r>
      <w:r>
        <w:rPr>
          <w:spacing w:val="-4"/>
        </w:rPr>
        <w:t>путей </w:t>
      </w:r>
      <w:r>
        <w:rPr>
          <w:spacing w:val="-5"/>
        </w:rPr>
        <w:t>Спасения. </w:t>
      </w:r>
      <w:r>
        <w:rPr>
          <w:spacing w:val="-3"/>
        </w:rPr>
        <w:t>При </w:t>
      </w:r>
      <w:r>
        <w:rPr>
          <w:spacing w:val="-4"/>
        </w:rPr>
        <w:t>этом </w:t>
      </w:r>
      <w:r>
        <w:rPr>
          <w:spacing w:val="-5"/>
        </w:rPr>
        <w:t>философ оспаривает теории однолинейного прогресса </w:t>
      </w:r>
      <w:r>
        <w:rPr/>
        <w:t>и </w:t>
      </w:r>
      <w:r>
        <w:rPr>
          <w:spacing w:val="-5"/>
        </w:rPr>
        <w:t>разновидность </w:t>
      </w:r>
      <w:r>
        <w:rPr>
          <w:spacing w:val="-4"/>
        </w:rPr>
        <w:t>гуманиз- ма, </w:t>
      </w:r>
      <w:r>
        <w:rPr>
          <w:spacing w:val="-6"/>
        </w:rPr>
        <w:t>считающую </w:t>
      </w:r>
      <w:r>
        <w:rPr>
          <w:spacing w:val="-4"/>
        </w:rPr>
        <w:t>зло </w:t>
      </w:r>
      <w:r>
        <w:rPr/>
        <w:t>в </w:t>
      </w:r>
      <w:r>
        <w:rPr>
          <w:spacing w:val="-5"/>
        </w:rPr>
        <w:t>человеке результатом неблагоприятных условий жизни. </w:t>
      </w:r>
      <w:r>
        <w:rPr/>
        <w:t>В </w:t>
      </w:r>
      <w:r>
        <w:rPr>
          <w:spacing w:val="-5"/>
        </w:rPr>
        <w:t>первых искажена библейская динамика человеческого </w:t>
      </w:r>
      <w:r>
        <w:rPr/>
        <w:t>и </w:t>
      </w:r>
      <w:r>
        <w:rPr>
          <w:spacing w:val="-4"/>
        </w:rPr>
        <w:t>все- </w:t>
      </w:r>
      <w:r>
        <w:rPr>
          <w:spacing w:val="-5"/>
        </w:rPr>
        <w:t>ленского </w:t>
      </w:r>
      <w:r>
        <w:rPr>
          <w:i/>
          <w:spacing w:val="-5"/>
        </w:rPr>
        <w:t>восхождения </w:t>
      </w:r>
      <w:r>
        <w:rPr/>
        <w:t>к </w:t>
      </w:r>
      <w:r>
        <w:rPr>
          <w:spacing w:val="-5"/>
        </w:rPr>
        <w:t>совершенству (эсхатологическому Царству </w:t>
      </w:r>
      <w:r>
        <w:rPr/>
        <w:t>Бо-</w:t>
      </w:r>
    </w:p>
    <w:p>
      <w:pPr>
        <w:spacing w:line="204" w:lineRule="exact" w:before="7"/>
        <w:ind w:left="340" w:right="0" w:firstLine="0"/>
        <w:jc w:val="left"/>
        <w:rPr>
          <w:sz w:val="18"/>
        </w:rPr>
      </w:pPr>
      <w:r>
        <w:rPr>
          <w:position w:val="6"/>
          <w:sz w:val="12"/>
        </w:rPr>
        <w:t>54 </w:t>
      </w:r>
      <w:r>
        <w:rPr>
          <w:sz w:val="18"/>
        </w:rPr>
        <w:t>Мень 2005(3): 30.</w:t>
      </w:r>
    </w:p>
    <w:p>
      <w:pPr>
        <w:spacing w:line="196" w:lineRule="exact" w:before="0"/>
        <w:ind w:left="340" w:right="0" w:firstLine="0"/>
        <w:jc w:val="left"/>
        <w:rPr>
          <w:sz w:val="18"/>
        </w:rPr>
      </w:pPr>
      <w:r>
        <w:rPr>
          <w:position w:val="6"/>
          <w:sz w:val="12"/>
        </w:rPr>
        <w:t>55 </w:t>
      </w:r>
      <w:r>
        <w:rPr>
          <w:sz w:val="18"/>
        </w:rPr>
        <w:t>Мень 1992(1): 463, 151.</w:t>
      </w:r>
    </w:p>
    <w:p>
      <w:pPr>
        <w:spacing w:line="196" w:lineRule="exact" w:before="0"/>
        <w:ind w:left="340" w:right="0" w:firstLine="0"/>
        <w:jc w:val="left"/>
        <w:rPr>
          <w:sz w:val="18"/>
        </w:rPr>
      </w:pPr>
      <w:r>
        <w:rPr>
          <w:position w:val="6"/>
          <w:sz w:val="12"/>
        </w:rPr>
        <w:t>56 </w:t>
      </w:r>
      <w:r>
        <w:rPr>
          <w:sz w:val="18"/>
        </w:rPr>
        <w:t>Мень 2013: 310–311.</w:t>
      </w:r>
    </w:p>
    <w:p>
      <w:pPr>
        <w:spacing w:line="197" w:lineRule="exact" w:before="0"/>
        <w:ind w:left="340" w:right="0" w:firstLine="0"/>
        <w:jc w:val="left"/>
        <w:rPr>
          <w:sz w:val="18"/>
        </w:rPr>
      </w:pPr>
      <w:r>
        <w:rPr>
          <w:position w:val="6"/>
          <w:sz w:val="12"/>
        </w:rPr>
        <w:t>57 </w:t>
      </w:r>
      <w:r>
        <w:rPr>
          <w:sz w:val="18"/>
        </w:rPr>
        <w:t>Мень 2005(2): 50.</w:t>
      </w:r>
    </w:p>
    <w:p>
      <w:pPr>
        <w:spacing w:line="204" w:lineRule="exact" w:before="0"/>
        <w:ind w:left="340" w:right="0" w:firstLine="0"/>
        <w:jc w:val="left"/>
        <w:rPr>
          <w:sz w:val="18"/>
        </w:rPr>
      </w:pPr>
      <w:r>
        <w:rPr>
          <w:position w:val="6"/>
          <w:sz w:val="12"/>
        </w:rPr>
        <w:t>58 </w:t>
      </w:r>
      <w:r>
        <w:rPr>
          <w:sz w:val="18"/>
        </w:rPr>
        <w:t>Мень 2005(1): 258.</w:t>
      </w:r>
    </w:p>
    <w:p>
      <w:pPr>
        <w:spacing w:after="0" w:line="204" w:lineRule="exact"/>
        <w:jc w:val="left"/>
        <w:rPr>
          <w:sz w:val="18"/>
        </w:rPr>
        <w:sectPr>
          <w:pgSz w:w="8230" w:h="12190"/>
          <w:pgMar w:header="656" w:footer="0" w:top="900" w:bottom="280" w:left="680" w:right="680"/>
        </w:sectPr>
      </w:pPr>
    </w:p>
    <w:p>
      <w:pPr>
        <w:pStyle w:val="BodyText"/>
        <w:spacing w:before="8"/>
        <w:ind w:left="0"/>
        <w:jc w:val="left"/>
        <w:rPr>
          <w:sz w:val="10"/>
        </w:rPr>
      </w:pPr>
    </w:p>
    <w:p>
      <w:pPr>
        <w:pStyle w:val="BodyText"/>
        <w:spacing w:line="235" w:lineRule="auto" w:before="98"/>
        <w:ind w:right="220"/>
      </w:pPr>
      <w:r>
        <w:rPr>
          <w:spacing w:val="-4"/>
        </w:rPr>
        <w:t>жиему)</w:t>
      </w:r>
      <w:r>
        <w:rPr>
          <w:spacing w:val="-4"/>
          <w:position w:val="7"/>
          <w:sz w:val="14"/>
        </w:rPr>
        <w:t>59 </w:t>
      </w:r>
      <w:r>
        <w:rPr/>
        <w:t>и </w:t>
      </w:r>
      <w:r>
        <w:rPr>
          <w:spacing w:val="-5"/>
        </w:rPr>
        <w:t>игнорируется </w:t>
      </w:r>
      <w:r>
        <w:rPr>
          <w:spacing w:val="-3"/>
        </w:rPr>
        <w:t>рост </w:t>
      </w:r>
      <w:r>
        <w:rPr>
          <w:spacing w:val="-4"/>
        </w:rPr>
        <w:t>зла </w:t>
      </w:r>
      <w:r>
        <w:rPr/>
        <w:t>в </w:t>
      </w:r>
      <w:r>
        <w:rPr>
          <w:spacing w:val="-5"/>
        </w:rPr>
        <w:t>обществе. Секулярные теории </w:t>
      </w:r>
      <w:r>
        <w:rPr>
          <w:spacing w:val="-3"/>
        </w:rPr>
        <w:t>про- </w:t>
      </w:r>
      <w:r>
        <w:rPr>
          <w:spacing w:val="-5"/>
        </w:rPr>
        <w:t>гресса </w:t>
      </w:r>
      <w:r>
        <w:rPr>
          <w:spacing w:val="-4"/>
        </w:rPr>
        <w:t>ведут </w:t>
      </w:r>
      <w:r>
        <w:rPr/>
        <w:t>к </w:t>
      </w:r>
      <w:r>
        <w:rPr>
          <w:spacing w:val="-5"/>
        </w:rPr>
        <w:t>односторонним трактовкам истории общества, тогда </w:t>
      </w:r>
      <w:r>
        <w:rPr>
          <w:spacing w:val="-4"/>
        </w:rPr>
        <w:t>как</w:t>
      </w:r>
    </w:p>
    <w:p>
      <w:pPr>
        <w:pStyle w:val="BodyText"/>
        <w:spacing w:line="232" w:lineRule="auto"/>
        <w:ind w:right="216"/>
      </w:pPr>
      <w:r>
        <w:rPr>
          <w:spacing w:val="-6"/>
        </w:rPr>
        <w:t>«элементарные </w:t>
      </w:r>
      <w:r>
        <w:rPr>
          <w:spacing w:val="-4"/>
        </w:rPr>
        <w:t>формы быта </w:t>
      </w:r>
      <w:r>
        <w:rPr/>
        <w:t>и </w:t>
      </w:r>
      <w:r>
        <w:rPr>
          <w:spacing w:val="-5"/>
        </w:rPr>
        <w:t>культуры </w:t>
      </w:r>
      <w:r>
        <w:rPr>
          <w:spacing w:val="-4"/>
        </w:rPr>
        <w:t>ещё </w:t>
      </w:r>
      <w:r>
        <w:rPr>
          <w:spacing w:val="-3"/>
        </w:rPr>
        <w:t>не </w:t>
      </w:r>
      <w:r>
        <w:rPr>
          <w:spacing w:val="-5"/>
        </w:rPr>
        <w:t>означают элементарно- </w:t>
      </w:r>
      <w:r>
        <w:rPr>
          <w:spacing w:val="-4"/>
        </w:rPr>
        <w:t>сти </w:t>
      </w:r>
      <w:r>
        <w:rPr/>
        <w:t>в </w:t>
      </w:r>
      <w:r>
        <w:rPr>
          <w:spacing w:val="-5"/>
        </w:rPr>
        <w:t>сфере сознания. Напротив, переход </w:t>
      </w:r>
      <w:r>
        <w:rPr/>
        <w:t>к </w:t>
      </w:r>
      <w:r>
        <w:rPr>
          <w:spacing w:val="-5"/>
        </w:rPr>
        <w:t>более сложным ступеням хозяйства </w:t>
      </w:r>
      <w:r>
        <w:rPr/>
        <w:t>и </w:t>
      </w:r>
      <w:r>
        <w:rPr>
          <w:spacing w:val="-5"/>
        </w:rPr>
        <w:t>социального </w:t>
      </w:r>
      <w:r>
        <w:rPr>
          <w:spacing w:val="-4"/>
        </w:rPr>
        <w:t>строя </w:t>
      </w:r>
      <w:r>
        <w:rPr>
          <w:spacing w:val="-5"/>
        </w:rPr>
        <w:t>нередко </w:t>
      </w:r>
      <w:r>
        <w:rPr>
          <w:spacing w:val="-4"/>
        </w:rPr>
        <w:t>даже вёл </w:t>
      </w:r>
      <w:r>
        <w:rPr/>
        <w:t>к </w:t>
      </w:r>
      <w:r>
        <w:rPr>
          <w:spacing w:val="-5"/>
        </w:rPr>
        <w:t>упадочным явлениям </w:t>
      </w:r>
      <w:r>
        <w:rPr/>
        <w:t>в </w:t>
      </w:r>
      <w:r>
        <w:rPr>
          <w:spacing w:val="-5"/>
        </w:rPr>
        <w:t>духовной </w:t>
      </w:r>
      <w:r>
        <w:rPr/>
        <w:t>и </w:t>
      </w:r>
      <w:r>
        <w:rPr>
          <w:spacing w:val="-5"/>
        </w:rPr>
        <w:t>нравственной </w:t>
      </w:r>
      <w:r>
        <w:rPr>
          <w:spacing w:val="-4"/>
        </w:rPr>
        <w:t>области»</w:t>
      </w:r>
      <w:r>
        <w:rPr>
          <w:spacing w:val="-4"/>
          <w:position w:val="7"/>
          <w:sz w:val="14"/>
        </w:rPr>
        <w:t>60</w:t>
      </w:r>
      <w:r>
        <w:rPr>
          <w:spacing w:val="-4"/>
        </w:rPr>
        <w:t>. </w:t>
      </w:r>
      <w:r>
        <w:rPr>
          <w:spacing w:val="-5"/>
        </w:rPr>
        <w:t>Вторая идея </w:t>
      </w:r>
      <w:r>
        <w:rPr/>
        <w:t>– </w:t>
      </w:r>
      <w:r>
        <w:rPr>
          <w:spacing w:val="-3"/>
        </w:rPr>
        <w:t>вера </w:t>
      </w:r>
      <w:r>
        <w:rPr/>
        <w:t>в </w:t>
      </w:r>
      <w:r>
        <w:rPr>
          <w:spacing w:val="-5"/>
        </w:rPr>
        <w:t>гармонич- ность человеческой </w:t>
      </w:r>
      <w:r>
        <w:rPr>
          <w:spacing w:val="-4"/>
        </w:rPr>
        <w:t>природы </w:t>
      </w:r>
      <w:r>
        <w:rPr/>
        <w:t>– </w:t>
      </w:r>
      <w:r>
        <w:rPr>
          <w:spacing w:val="-5"/>
        </w:rPr>
        <w:t>опровергается реальной историей </w:t>
      </w:r>
      <w:r>
        <w:rPr>
          <w:spacing w:val="-4"/>
        </w:rPr>
        <w:t>циви- </w:t>
      </w:r>
      <w:r>
        <w:rPr>
          <w:spacing w:val="-5"/>
        </w:rPr>
        <w:t>лизаций, особенно </w:t>
      </w:r>
      <w:r>
        <w:rPr/>
        <w:t>в </w:t>
      </w:r>
      <w:r>
        <w:rPr>
          <w:spacing w:val="-5"/>
        </w:rPr>
        <w:t>Новое время: </w:t>
      </w:r>
      <w:r>
        <w:rPr>
          <w:spacing w:val="-6"/>
        </w:rPr>
        <w:t>«…Улучшение </w:t>
      </w:r>
      <w:r>
        <w:rPr>
          <w:spacing w:val="-5"/>
        </w:rPr>
        <w:t>условий жизни </w:t>
      </w:r>
      <w:r>
        <w:rPr>
          <w:spacing w:val="-3"/>
        </w:rPr>
        <w:t>не </w:t>
      </w:r>
      <w:r>
        <w:rPr>
          <w:spacing w:val="-5"/>
        </w:rPr>
        <w:t>сделало людей более благородными, счастливыми </w:t>
      </w:r>
      <w:r>
        <w:rPr/>
        <w:t>и </w:t>
      </w:r>
      <w:r>
        <w:rPr>
          <w:spacing w:val="-5"/>
        </w:rPr>
        <w:t>добрыми. </w:t>
      </w:r>
      <w:r>
        <w:rPr>
          <w:spacing w:val="-4"/>
        </w:rPr>
        <w:t>Напро- тив, </w:t>
      </w:r>
      <w:r>
        <w:rPr>
          <w:spacing w:val="-3"/>
        </w:rPr>
        <w:t>чем </w:t>
      </w:r>
      <w:r>
        <w:rPr>
          <w:spacing w:val="-5"/>
        </w:rPr>
        <w:t>дальше </w:t>
      </w:r>
      <w:r>
        <w:rPr>
          <w:spacing w:val="-4"/>
        </w:rPr>
        <w:t>шёл </w:t>
      </w:r>
      <w:r>
        <w:rPr>
          <w:spacing w:val="-5"/>
        </w:rPr>
        <w:t>материальный прогресс, </w:t>
      </w:r>
      <w:r>
        <w:rPr>
          <w:spacing w:val="-4"/>
        </w:rPr>
        <w:t>тем </w:t>
      </w:r>
      <w:r>
        <w:rPr>
          <w:spacing w:val="-5"/>
        </w:rPr>
        <w:t>яснее вырисовывалась мрачная картина духовных кризисов </w:t>
      </w:r>
      <w:r>
        <w:rPr/>
        <w:t>и </w:t>
      </w:r>
      <w:r>
        <w:rPr>
          <w:spacing w:val="-5"/>
        </w:rPr>
        <w:t>опустошённости»</w:t>
      </w:r>
      <w:r>
        <w:rPr>
          <w:spacing w:val="-5"/>
          <w:position w:val="7"/>
          <w:sz w:val="14"/>
        </w:rPr>
        <w:t>61</w:t>
      </w:r>
      <w:r>
        <w:rPr>
          <w:spacing w:val="-5"/>
        </w:rPr>
        <w:t>. </w:t>
      </w:r>
      <w:r>
        <w:rPr/>
        <w:t>От </w:t>
      </w:r>
      <w:r>
        <w:rPr>
          <w:spacing w:val="-5"/>
        </w:rPr>
        <w:t>против- ного, </w:t>
      </w:r>
      <w:r>
        <w:rPr/>
        <w:t>от </w:t>
      </w:r>
      <w:r>
        <w:rPr>
          <w:spacing w:val="-5"/>
        </w:rPr>
        <w:t>критики </w:t>
      </w:r>
      <w:r>
        <w:rPr>
          <w:spacing w:val="-4"/>
        </w:rPr>
        <w:t>всех этих </w:t>
      </w:r>
      <w:r>
        <w:rPr>
          <w:spacing w:val="-5"/>
        </w:rPr>
        <w:t>теорий </w:t>
      </w:r>
      <w:r>
        <w:rPr>
          <w:spacing w:val="-3"/>
        </w:rPr>
        <w:t>о. </w:t>
      </w:r>
      <w:r>
        <w:rPr>
          <w:spacing w:val="-5"/>
        </w:rPr>
        <w:t>Александр утверждает, </w:t>
      </w:r>
      <w:r>
        <w:rPr>
          <w:spacing w:val="-4"/>
        </w:rPr>
        <w:t>что история </w:t>
      </w:r>
      <w:r>
        <w:rPr>
          <w:spacing w:val="-5"/>
        </w:rPr>
        <w:t>обществ, человечества </w:t>
      </w:r>
      <w:r>
        <w:rPr>
          <w:spacing w:val="-4"/>
        </w:rPr>
        <w:t>есть </w:t>
      </w:r>
      <w:r>
        <w:rPr>
          <w:spacing w:val="-5"/>
        </w:rPr>
        <w:t>драматическая </w:t>
      </w:r>
      <w:r>
        <w:rPr/>
        <w:t>и </w:t>
      </w:r>
      <w:r>
        <w:rPr>
          <w:spacing w:val="-5"/>
        </w:rPr>
        <w:t>трагическая борьба </w:t>
      </w:r>
      <w:r>
        <w:rPr>
          <w:spacing w:val="-3"/>
        </w:rPr>
        <w:t>со </w:t>
      </w:r>
      <w:r>
        <w:rPr>
          <w:spacing w:val="-4"/>
        </w:rPr>
        <w:t>злом </w:t>
      </w:r>
      <w:r>
        <w:rPr/>
        <w:t>в </w:t>
      </w:r>
      <w:r>
        <w:rPr>
          <w:spacing w:val="-5"/>
        </w:rPr>
        <w:t>человеке, </w:t>
      </w:r>
      <w:r>
        <w:rPr>
          <w:spacing w:val="-6"/>
        </w:rPr>
        <w:t>институтах, </w:t>
      </w:r>
      <w:r>
        <w:rPr>
          <w:spacing w:val="-5"/>
        </w:rPr>
        <w:t>обществе, социальной структуре, </w:t>
      </w:r>
      <w:r>
        <w:rPr/>
        <w:t>и </w:t>
      </w:r>
      <w:r>
        <w:rPr>
          <w:spacing w:val="-5"/>
        </w:rPr>
        <w:t>более всего </w:t>
      </w:r>
      <w:r>
        <w:rPr>
          <w:spacing w:val="-4"/>
        </w:rPr>
        <w:t>его </w:t>
      </w:r>
      <w:r>
        <w:rPr>
          <w:spacing w:val="-5"/>
        </w:rPr>
        <w:t>тревожила, </w:t>
      </w:r>
      <w:r>
        <w:rPr>
          <w:spacing w:val="-3"/>
        </w:rPr>
        <w:t>по </w:t>
      </w:r>
      <w:r>
        <w:rPr>
          <w:spacing w:val="-4"/>
        </w:rPr>
        <w:t>его </w:t>
      </w:r>
      <w:r>
        <w:rPr>
          <w:spacing w:val="-5"/>
        </w:rPr>
        <w:t>собственным словам, инерция  </w:t>
      </w:r>
      <w:r>
        <w:rPr/>
        <w:t>– </w:t>
      </w:r>
      <w:r>
        <w:rPr>
          <w:spacing w:val="-6"/>
        </w:rPr>
        <w:t>психологическая </w:t>
      </w:r>
      <w:r>
        <w:rPr/>
        <w:t>и </w:t>
      </w:r>
      <w:r>
        <w:rPr>
          <w:spacing w:val="-5"/>
        </w:rPr>
        <w:t>социальная, инерция </w:t>
      </w:r>
      <w:r>
        <w:rPr>
          <w:spacing w:val="-4"/>
        </w:rPr>
        <w:t>зла как </w:t>
      </w:r>
      <w:r>
        <w:rPr>
          <w:spacing w:val="-6"/>
        </w:rPr>
        <w:t>социальной </w:t>
      </w:r>
      <w:r>
        <w:rPr>
          <w:spacing w:val="-5"/>
        </w:rPr>
        <w:t>болезни </w:t>
      </w:r>
      <w:r>
        <w:rPr>
          <w:spacing w:val="-3"/>
        </w:rPr>
        <w:t>(в </w:t>
      </w:r>
      <w:r>
        <w:rPr>
          <w:spacing w:val="-5"/>
        </w:rPr>
        <w:t>частности, инер- </w:t>
      </w:r>
      <w:r>
        <w:rPr>
          <w:spacing w:val="-4"/>
        </w:rPr>
        <w:t>ция зла </w:t>
      </w:r>
      <w:r>
        <w:rPr/>
        <w:t>в </w:t>
      </w:r>
      <w:r>
        <w:rPr>
          <w:spacing w:val="-5"/>
        </w:rPr>
        <w:t>России, </w:t>
      </w:r>
      <w:r>
        <w:rPr>
          <w:spacing w:val="-4"/>
        </w:rPr>
        <w:t>как </w:t>
      </w:r>
      <w:r>
        <w:rPr>
          <w:spacing w:val="-5"/>
        </w:rPr>
        <w:t>неприятие </w:t>
      </w:r>
      <w:r>
        <w:rPr>
          <w:spacing w:val="-4"/>
        </w:rPr>
        <w:t>правды </w:t>
      </w:r>
      <w:r>
        <w:rPr/>
        <w:t>о </w:t>
      </w:r>
      <w:r>
        <w:rPr>
          <w:spacing w:val="-5"/>
        </w:rPr>
        <w:t>прошлом). «Зло </w:t>
      </w:r>
      <w:r>
        <w:rPr>
          <w:spacing w:val="-4"/>
        </w:rPr>
        <w:t>есть карика- </w:t>
      </w:r>
      <w:r>
        <w:rPr>
          <w:spacing w:val="-5"/>
        </w:rPr>
        <w:t>тура </w:t>
      </w:r>
      <w:r>
        <w:rPr>
          <w:spacing w:val="-3"/>
        </w:rPr>
        <w:t>на </w:t>
      </w:r>
      <w:r>
        <w:rPr>
          <w:spacing w:val="-4"/>
        </w:rPr>
        <w:t>Божье </w:t>
      </w:r>
      <w:r>
        <w:rPr>
          <w:spacing w:val="-5"/>
        </w:rPr>
        <w:t>творение, </w:t>
      </w:r>
      <w:r>
        <w:rPr/>
        <w:t>и </w:t>
      </w:r>
      <w:r>
        <w:rPr>
          <w:spacing w:val="-4"/>
        </w:rPr>
        <w:t>всё, что </w:t>
      </w:r>
      <w:r>
        <w:rPr>
          <w:spacing w:val="-5"/>
        </w:rPr>
        <w:t>мучило </w:t>
      </w:r>
      <w:r>
        <w:rPr/>
        <w:t>и </w:t>
      </w:r>
      <w:r>
        <w:rPr>
          <w:spacing w:val="-5"/>
        </w:rPr>
        <w:t>мучает человечество </w:t>
      </w:r>
      <w:r>
        <w:rPr/>
        <w:t>– </w:t>
      </w:r>
      <w:r>
        <w:rPr>
          <w:spacing w:val="-3"/>
        </w:rPr>
        <w:t>то- </w:t>
      </w:r>
      <w:r>
        <w:rPr>
          <w:spacing w:val="-5"/>
        </w:rPr>
        <w:t>талитаризм, фанатизм, шовинизм, узость, косность, леность, чванство, </w:t>
      </w:r>
      <w:r>
        <w:rPr>
          <w:spacing w:val="-6"/>
        </w:rPr>
        <w:t>нежелание </w:t>
      </w:r>
      <w:r>
        <w:rPr>
          <w:spacing w:val="-5"/>
        </w:rPr>
        <w:t>создавать, </w:t>
      </w:r>
      <w:r>
        <w:rPr/>
        <w:t>а </w:t>
      </w:r>
      <w:r>
        <w:rPr>
          <w:spacing w:val="-5"/>
        </w:rPr>
        <w:t>желание </w:t>
      </w:r>
      <w:r>
        <w:rPr>
          <w:spacing w:val="-4"/>
        </w:rPr>
        <w:t>как-то ловко </w:t>
      </w:r>
      <w:r>
        <w:rPr>
          <w:spacing w:val="-5"/>
        </w:rPr>
        <w:t>перераспределить,  </w:t>
      </w:r>
      <w:r>
        <w:rPr/>
        <w:t>– </w:t>
      </w:r>
      <w:r>
        <w:rPr>
          <w:spacing w:val="-4"/>
        </w:rPr>
        <w:t>всё это </w:t>
      </w:r>
      <w:r>
        <w:rPr/>
        <w:t>в </w:t>
      </w:r>
      <w:r>
        <w:rPr>
          <w:spacing w:val="-5"/>
        </w:rPr>
        <w:t>конце концов лопнет </w:t>
      </w:r>
      <w:r>
        <w:rPr>
          <w:spacing w:val="-3"/>
        </w:rPr>
        <w:t>как </w:t>
      </w:r>
      <w:r>
        <w:rPr>
          <w:spacing w:val="-5"/>
        </w:rPr>
        <w:t>мыльный пузырь. </w:t>
      </w:r>
      <w:r>
        <w:rPr>
          <w:spacing w:val="-4"/>
        </w:rPr>
        <w:t>Хотя веками эти болез- </w:t>
      </w:r>
      <w:r>
        <w:rPr>
          <w:spacing w:val="-3"/>
        </w:rPr>
        <w:t>ни </w:t>
      </w:r>
      <w:r>
        <w:rPr>
          <w:spacing w:val="-5"/>
        </w:rPr>
        <w:t>существовали, возрождались, </w:t>
      </w:r>
      <w:r>
        <w:rPr>
          <w:spacing w:val="-3"/>
        </w:rPr>
        <w:t>но </w:t>
      </w:r>
      <w:r>
        <w:rPr>
          <w:spacing w:val="-4"/>
        </w:rPr>
        <w:t>всё </w:t>
      </w:r>
      <w:r>
        <w:rPr>
          <w:spacing w:val="-5"/>
        </w:rPr>
        <w:t>равно </w:t>
      </w:r>
      <w:r>
        <w:rPr>
          <w:spacing w:val="-4"/>
        </w:rPr>
        <w:t>они мёртвые»</w:t>
      </w:r>
      <w:r>
        <w:rPr>
          <w:spacing w:val="-4"/>
          <w:position w:val="7"/>
          <w:sz w:val="14"/>
        </w:rPr>
        <w:t>62</w:t>
      </w:r>
      <w:r>
        <w:rPr>
          <w:spacing w:val="-4"/>
        </w:rPr>
        <w:t>. </w:t>
      </w:r>
      <w:r>
        <w:rPr>
          <w:spacing w:val="-5"/>
        </w:rPr>
        <w:t>Поэтому благодаря убеждённости </w:t>
      </w:r>
      <w:r>
        <w:rPr/>
        <w:t>в </w:t>
      </w:r>
      <w:r>
        <w:rPr>
          <w:spacing w:val="-5"/>
        </w:rPr>
        <w:t>конечной </w:t>
      </w:r>
      <w:r>
        <w:rPr>
          <w:spacing w:val="-4"/>
        </w:rPr>
        <w:t>победе </w:t>
      </w:r>
      <w:r>
        <w:rPr>
          <w:spacing w:val="-5"/>
        </w:rPr>
        <w:t>светлых </w:t>
      </w:r>
      <w:r>
        <w:rPr>
          <w:spacing w:val="-3"/>
        </w:rPr>
        <w:t>сил </w:t>
      </w:r>
      <w:r>
        <w:rPr>
          <w:spacing w:val="-4"/>
        </w:rPr>
        <w:t>над злом, кон- </w:t>
      </w:r>
      <w:r>
        <w:rPr>
          <w:spacing w:val="-5"/>
        </w:rPr>
        <w:t>цепция </w:t>
      </w:r>
      <w:r>
        <w:rPr>
          <w:spacing w:val="-4"/>
        </w:rPr>
        <w:t>истории </w:t>
      </w:r>
      <w:r>
        <w:rPr>
          <w:spacing w:val="-5"/>
        </w:rPr>
        <w:t>обществ </w:t>
      </w:r>
      <w:r>
        <w:rPr/>
        <w:t>у </w:t>
      </w:r>
      <w:r>
        <w:rPr>
          <w:spacing w:val="-3"/>
        </w:rPr>
        <w:t>о. </w:t>
      </w:r>
      <w:r>
        <w:rPr>
          <w:spacing w:val="-5"/>
        </w:rPr>
        <w:t>Александра оптимистична. </w:t>
      </w:r>
      <w:r>
        <w:rPr>
          <w:spacing w:val="-4"/>
        </w:rPr>
        <w:t>Даже </w:t>
      </w:r>
      <w:r>
        <w:rPr/>
        <w:t>в </w:t>
      </w:r>
      <w:r>
        <w:rPr>
          <w:spacing w:val="-5"/>
        </w:rPr>
        <w:t>самые сложные периоды </w:t>
      </w:r>
      <w:r>
        <w:rPr/>
        <w:t>в </w:t>
      </w:r>
      <w:r>
        <w:rPr>
          <w:spacing w:val="-5"/>
        </w:rPr>
        <w:t>истории каждой </w:t>
      </w:r>
      <w:r>
        <w:rPr>
          <w:spacing w:val="-6"/>
        </w:rPr>
        <w:t>цивилизации </w:t>
      </w:r>
      <w:r>
        <w:rPr>
          <w:spacing w:val="-4"/>
        </w:rPr>
        <w:t>всегда </w:t>
      </w:r>
      <w:r>
        <w:rPr>
          <w:spacing w:val="-5"/>
        </w:rPr>
        <w:t>находятся </w:t>
      </w:r>
      <w:r>
        <w:rPr>
          <w:spacing w:val="-3"/>
        </w:rPr>
        <w:t>лю- </w:t>
      </w:r>
      <w:r>
        <w:rPr>
          <w:spacing w:val="-4"/>
        </w:rPr>
        <w:t>ди, </w:t>
      </w:r>
      <w:r>
        <w:rPr>
          <w:spacing w:val="-5"/>
        </w:rPr>
        <w:t>бросающие </w:t>
      </w:r>
      <w:r>
        <w:rPr>
          <w:spacing w:val="-4"/>
        </w:rPr>
        <w:t>вызов </w:t>
      </w:r>
      <w:r>
        <w:rPr>
          <w:spacing w:val="-5"/>
        </w:rPr>
        <w:t>«царству бездуховности, алчности, потребитель- ства, </w:t>
      </w:r>
      <w:r>
        <w:rPr>
          <w:spacing w:val="-4"/>
        </w:rPr>
        <w:t>зла </w:t>
      </w:r>
      <w:r>
        <w:rPr/>
        <w:t>и </w:t>
      </w:r>
      <w:r>
        <w:rPr>
          <w:spacing w:val="-4"/>
        </w:rPr>
        <w:t>насилия»</w:t>
      </w:r>
      <w:r>
        <w:rPr>
          <w:spacing w:val="-4"/>
          <w:position w:val="7"/>
          <w:sz w:val="14"/>
        </w:rPr>
        <w:t>63</w:t>
      </w:r>
      <w:r>
        <w:rPr>
          <w:spacing w:val="-4"/>
        </w:rPr>
        <w:t>. </w:t>
      </w:r>
      <w:r>
        <w:rPr>
          <w:spacing w:val="-5"/>
        </w:rPr>
        <w:t>Противостояние </w:t>
      </w:r>
      <w:r>
        <w:rPr>
          <w:spacing w:val="-4"/>
        </w:rPr>
        <w:t>добра может быть </w:t>
      </w:r>
      <w:r>
        <w:rPr>
          <w:spacing w:val="-5"/>
        </w:rPr>
        <w:t>индивидуаль- </w:t>
      </w:r>
      <w:r>
        <w:rPr>
          <w:spacing w:val="-4"/>
        </w:rPr>
        <w:t>ным, </w:t>
      </w:r>
      <w:r>
        <w:rPr/>
        <w:t>а </w:t>
      </w:r>
      <w:r>
        <w:rPr>
          <w:spacing w:val="-4"/>
        </w:rPr>
        <w:t>может </w:t>
      </w:r>
      <w:r>
        <w:rPr>
          <w:spacing w:val="-5"/>
        </w:rPr>
        <w:t>охватывать </w:t>
      </w:r>
      <w:r>
        <w:rPr/>
        <w:t>и </w:t>
      </w:r>
      <w:r>
        <w:rPr>
          <w:spacing w:val="-5"/>
        </w:rPr>
        <w:t>общество, </w:t>
      </w:r>
      <w:r>
        <w:rPr>
          <w:spacing w:val="-4"/>
        </w:rPr>
        <w:t>так как </w:t>
      </w:r>
      <w:r>
        <w:rPr>
          <w:spacing w:val="-5"/>
        </w:rPr>
        <w:t>каждый человек вовлечён  </w:t>
      </w:r>
      <w:r>
        <w:rPr/>
        <w:t>в </w:t>
      </w:r>
      <w:r>
        <w:rPr>
          <w:spacing w:val="-5"/>
        </w:rPr>
        <w:t>исторический/богочеловеческий</w:t>
      </w:r>
      <w:r>
        <w:rPr>
          <w:spacing w:val="-19"/>
        </w:rPr>
        <w:t> </w:t>
      </w:r>
      <w:r>
        <w:rPr>
          <w:spacing w:val="-5"/>
        </w:rPr>
        <w:t>процесс.</w:t>
      </w:r>
    </w:p>
    <w:p>
      <w:pPr>
        <w:pStyle w:val="BodyText"/>
        <w:spacing w:line="232" w:lineRule="auto" w:before="3"/>
        <w:ind w:right="215" w:firstLine="453"/>
      </w:pPr>
      <w:r>
        <w:rPr/>
        <w:pict>
          <v:line style="position:absolute;mso-position-horizontal-relative:page;mso-position-vertical-relative:paragraph;z-index:-251518976;mso-wrap-distance-left:0;mso-wrap-distance-right:0" from="51.035809pt,123.984642pt" to="195.055809pt,123.984642pt" stroked="true" strokeweight=".36pt" strokecolor="#000000">
            <v:stroke dashstyle="solid"/>
            <w10:wrap type="topAndBottom"/>
          </v:line>
        </w:pict>
      </w:r>
      <w:r>
        <w:rPr>
          <w:spacing w:val="-6"/>
        </w:rPr>
        <w:t>Прогресс </w:t>
      </w:r>
      <w:r>
        <w:rPr/>
        <w:t>в </w:t>
      </w:r>
      <w:r>
        <w:rPr>
          <w:spacing w:val="-6"/>
        </w:rPr>
        <w:t>истории возможен </w:t>
      </w:r>
      <w:r>
        <w:rPr>
          <w:spacing w:val="-5"/>
        </w:rPr>
        <w:t>как </w:t>
      </w:r>
      <w:r>
        <w:rPr>
          <w:i/>
          <w:spacing w:val="-6"/>
        </w:rPr>
        <w:t>развитие </w:t>
      </w:r>
      <w:r>
        <w:rPr>
          <w:i/>
          <w:spacing w:val="-5"/>
        </w:rPr>
        <w:t>духа </w:t>
      </w:r>
      <w:r>
        <w:rPr>
          <w:spacing w:val="-6"/>
        </w:rPr>
        <w:t>человека благода- </w:t>
      </w:r>
      <w:r>
        <w:rPr>
          <w:spacing w:val="-3"/>
        </w:rPr>
        <w:t>ря </w:t>
      </w:r>
      <w:r>
        <w:rPr>
          <w:spacing w:val="-6"/>
        </w:rPr>
        <w:t>свободе, </w:t>
      </w:r>
      <w:r>
        <w:rPr>
          <w:spacing w:val="-5"/>
        </w:rPr>
        <w:t>когда </w:t>
      </w:r>
      <w:r>
        <w:rPr>
          <w:spacing w:val="-6"/>
        </w:rPr>
        <w:t>человек выбирает </w:t>
      </w:r>
      <w:r>
        <w:rPr>
          <w:spacing w:val="-5"/>
        </w:rPr>
        <w:t>добро, </w:t>
      </w:r>
      <w:r>
        <w:rPr>
          <w:spacing w:val="-6"/>
        </w:rPr>
        <w:t>противостоит </w:t>
      </w:r>
      <w:r>
        <w:rPr>
          <w:spacing w:val="-4"/>
        </w:rPr>
        <w:t>злу </w:t>
      </w:r>
      <w:r>
        <w:rPr/>
        <w:t>и </w:t>
      </w:r>
      <w:r>
        <w:rPr>
          <w:spacing w:val="-6"/>
        </w:rPr>
        <w:t>преодоле- </w:t>
      </w:r>
      <w:r>
        <w:rPr>
          <w:spacing w:val="-4"/>
        </w:rPr>
        <w:t>вает </w:t>
      </w:r>
      <w:r>
        <w:rPr>
          <w:spacing w:val="-5"/>
        </w:rPr>
        <w:t>его. Религия </w:t>
      </w:r>
      <w:r>
        <w:rPr/>
        <w:t>в </w:t>
      </w:r>
      <w:r>
        <w:rPr>
          <w:spacing w:val="-6"/>
        </w:rPr>
        <w:t>открытой </w:t>
      </w:r>
      <w:r>
        <w:rPr>
          <w:spacing w:val="-5"/>
        </w:rPr>
        <w:t>форме есть </w:t>
      </w:r>
      <w:r>
        <w:rPr>
          <w:spacing w:val="-6"/>
        </w:rPr>
        <w:t>основание </w:t>
      </w:r>
      <w:r>
        <w:rPr>
          <w:spacing w:val="-4"/>
        </w:rPr>
        <w:t>для </w:t>
      </w:r>
      <w:r>
        <w:rPr>
          <w:spacing w:val="-5"/>
        </w:rPr>
        <w:t>развития </w:t>
      </w:r>
      <w:r>
        <w:rPr>
          <w:spacing w:val="-6"/>
        </w:rPr>
        <w:t>всех областей </w:t>
      </w:r>
      <w:r>
        <w:rPr>
          <w:spacing w:val="-5"/>
        </w:rPr>
        <w:t>жизни общества: </w:t>
      </w:r>
      <w:r>
        <w:rPr>
          <w:spacing w:val="-4"/>
        </w:rPr>
        <w:t>от </w:t>
      </w:r>
      <w:r>
        <w:rPr>
          <w:spacing w:val="-6"/>
        </w:rPr>
        <w:t>экономики, материально-технических </w:t>
      </w:r>
      <w:r>
        <w:rPr>
          <w:spacing w:val="-5"/>
        </w:rPr>
        <w:t>усло- </w:t>
      </w:r>
      <w:r>
        <w:rPr>
          <w:spacing w:val="-4"/>
        </w:rPr>
        <w:t>вий, </w:t>
      </w:r>
      <w:r>
        <w:rPr>
          <w:spacing w:val="-5"/>
        </w:rPr>
        <w:t>важных </w:t>
      </w:r>
      <w:r>
        <w:rPr>
          <w:spacing w:val="-4"/>
        </w:rPr>
        <w:t>для </w:t>
      </w:r>
      <w:r>
        <w:rPr>
          <w:spacing w:val="-5"/>
        </w:rPr>
        <w:t>достойной жизни людей, </w:t>
      </w:r>
      <w:r>
        <w:rPr/>
        <w:t>и </w:t>
      </w:r>
      <w:r>
        <w:rPr>
          <w:spacing w:val="-3"/>
        </w:rPr>
        <w:t>до </w:t>
      </w:r>
      <w:r>
        <w:rPr>
          <w:spacing w:val="-5"/>
        </w:rPr>
        <w:t>культуры, </w:t>
      </w:r>
      <w:r>
        <w:rPr>
          <w:spacing w:val="-3"/>
        </w:rPr>
        <w:t>не </w:t>
      </w:r>
      <w:r>
        <w:rPr>
          <w:spacing w:val="-5"/>
        </w:rPr>
        <w:t>развиваю- щейся </w:t>
      </w:r>
      <w:r>
        <w:rPr>
          <w:spacing w:val="-4"/>
        </w:rPr>
        <w:t>без </w:t>
      </w:r>
      <w:r>
        <w:rPr>
          <w:spacing w:val="-5"/>
        </w:rPr>
        <w:t>интенсивной духовной </w:t>
      </w:r>
      <w:r>
        <w:rPr>
          <w:spacing w:val="-3"/>
        </w:rPr>
        <w:t>жизни</w:t>
      </w:r>
      <w:r>
        <w:rPr>
          <w:spacing w:val="-3"/>
          <w:position w:val="7"/>
          <w:sz w:val="14"/>
        </w:rPr>
        <w:t>64</w:t>
      </w:r>
      <w:r>
        <w:rPr>
          <w:spacing w:val="-3"/>
        </w:rPr>
        <w:t>. </w:t>
      </w:r>
      <w:r>
        <w:rPr>
          <w:spacing w:val="-5"/>
        </w:rPr>
        <w:t>Влияние религии </w:t>
      </w:r>
      <w:r>
        <w:rPr>
          <w:spacing w:val="-3"/>
        </w:rPr>
        <w:t>на </w:t>
      </w:r>
      <w:r>
        <w:rPr>
          <w:spacing w:val="-5"/>
        </w:rPr>
        <w:t>взлёты </w:t>
      </w:r>
      <w:r>
        <w:rPr/>
        <w:t>и </w:t>
      </w:r>
      <w:r>
        <w:rPr>
          <w:spacing w:val="-5"/>
        </w:rPr>
        <w:t>кризисы </w:t>
      </w:r>
      <w:r>
        <w:rPr/>
        <w:t>в </w:t>
      </w:r>
      <w:r>
        <w:rPr>
          <w:spacing w:val="-5"/>
        </w:rPr>
        <w:t>обществе очевидно. Кризис культуры возникает, когда </w:t>
      </w:r>
      <w:r>
        <w:rPr>
          <w:spacing w:val="-4"/>
        </w:rPr>
        <w:t>поры- вают </w:t>
      </w:r>
      <w:r>
        <w:rPr/>
        <w:t>с </w:t>
      </w:r>
      <w:r>
        <w:rPr>
          <w:spacing w:val="-5"/>
        </w:rPr>
        <w:t>вечными ценностями </w:t>
      </w:r>
      <w:r>
        <w:rPr/>
        <w:t>и </w:t>
      </w:r>
      <w:r>
        <w:rPr>
          <w:spacing w:val="-5"/>
        </w:rPr>
        <w:t>начинают погоню </w:t>
      </w:r>
      <w:r>
        <w:rPr>
          <w:spacing w:val="-3"/>
        </w:rPr>
        <w:t>за </w:t>
      </w:r>
      <w:r>
        <w:rPr>
          <w:spacing w:val="-5"/>
        </w:rPr>
        <w:t>сиюминутными. Кризис вызывается явлениями, отчуждающими целые общества </w:t>
      </w:r>
      <w:r>
        <w:rPr>
          <w:spacing w:val="-3"/>
        </w:rPr>
        <w:t>от </w:t>
      </w:r>
      <w:r>
        <w:rPr>
          <w:spacing w:val="-4"/>
        </w:rPr>
        <w:t>под- </w:t>
      </w:r>
      <w:r>
        <w:rPr>
          <w:spacing w:val="-5"/>
        </w:rPr>
        <w:t>линной духовной </w:t>
      </w:r>
      <w:r>
        <w:rPr>
          <w:spacing w:val="-4"/>
        </w:rPr>
        <w:t>жизни </w:t>
      </w:r>
      <w:r>
        <w:rPr/>
        <w:t>и </w:t>
      </w:r>
      <w:r>
        <w:rPr>
          <w:spacing w:val="-4"/>
        </w:rPr>
        <w:t>свободы </w:t>
      </w:r>
      <w:r>
        <w:rPr/>
        <w:t>– </w:t>
      </w:r>
      <w:r>
        <w:rPr>
          <w:spacing w:val="-5"/>
        </w:rPr>
        <w:t>магизмом, идолопоклонством, </w:t>
      </w:r>
      <w:r>
        <w:rPr>
          <w:spacing w:val="-3"/>
        </w:rPr>
        <w:t>ри-</w:t>
      </w:r>
    </w:p>
    <w:p>
      <w:pPr>
        <w:spacing w:line="201" w:lineRule="exact" w:before="7"/>
        <w:ind w:left="340" w:right="0" w:firstLine="0"/>
        <w:jc w:val="left"/>
        <w:rPr>
          <w:sz w:val="18"/>
        </w:rPr>
      </w:pPr>
      <w:r>
        <w:rPr>
          <w:position w:val="6"/>
          <w:sz w:val="12"/>
        </w:rPr>
        <w:t>59  </w:t>
      </w:r>
      <w:r>
        <w:rPr>
          <w:spacing w:val="-3"/>
          <w:sz w:val="18"/>
        </w:rPr>
        <w:t>Мень 2005(1):</w:t>
      </w:r>
      <w:r>
        <w:rPr>
          <w:spacing w:val="-26"/>
          <w:sz w:val="18"/>
        </w:rPr>
        <w:t> </w:t>
      </w:r>
      <w:r>
        <w:rPr>
          <w:spacing w:val="-3"/>
          <w:sz w:val="18"/>
        </w:rPr>
        <w:t>140.</w:t>
      </w:r>
    </w:p>
    <w:p>
      <w:pPr>
        <w:spacing w:line="193" w:lineRule="exact" w:before="0"/>
        <w:ind w:left="340" w:right="0" w:firstLine="0"/>
        <w:jc w:val="left"/>
        <w:rPr>
          <w:sz w:val="18"/>
        </w:rPr>
      </w:pPr>
      <w:r>
        <w:rPr>
          <w:position w:val="6"/>
          <w:sz w:val="12"/>
        </w:rPr>
        <w:t>60  </w:t>
      </w:r>
      <w:r>
        <w:rPr>
          <w:spacing w:val="-3"/>
          <w:sz w:val="18"/>
        </w:rPr>
        <w:t>Мень 1992(2):</w:t>
      </w:r>
      <w:r>
        <w:rPr>
          <w:spacing w:val="-26"/>
          <w:sz w:val="18"/>
        </w:rPr>
        <w:t> </w:t>
      </w:r>
      <w:r>
        <w:rPr>
          <w:spacing w:val="-3"/>
          <w:sz w:val="18"/>
        </w:rPr>
        <w:t>141.</w:t>
      </w:r>
    </w:p>
    <w:p>
      <w:pPr>
        <w:spacing w:line="194" w:lineRule="exact" w:before="0"/>
        <w:ind w:left="340" w:right="0" w:firstLine="0"/>
        <w:jc w:val="left"/>
        <w:rPr>
          <w:sz w:val="18"/>
        </w:rPr>
      </w:pPr>
      <w:r>
        <w:rPr>
          <w:position w:val="6"/>
          <w:sz w:val="12"/>
        </w:rPr>
        <w:t>61 </w:t>
      </w:r>
      <w:r>
        <w:rPr>
          <w:sz w:val="18"/>
        </w:rPr>
        <w:t>Мень 2005(1): 134, Мень 1992(1): 363.</w:t>
      </w:r>
    </w:p>
    <w:p>
      <w:pPr>
        <w:spacing w:line="194" w:lineRule="exact" w:before="0"/>
        <w:ind w:left="340" w:right="0" w:firstLine="0"/>
        <w:jc w:val="left"/>
        <w:rPr>
          <w:sz w:val="18"/>
        </w:rPr>
      </w:pPr>
      <w:r>
        <w:rPr>
          <w:position w:val="6"/>
          <w:sz w:val="12"/>
        </w:rPr>
        <w:t>62 </w:t>
      </w:r>
      <w:r>
        <w:rPr>
          <w:sz w:val="18"/>
        </w:rPr>
        <w:t>Мень 1992(1): 356.</w:t>
      </w:r>
    </w:p>
    <w:p>
      <w:pPr>
        <w:spacing w:line="194" w:lineRule="exact" w:before="0"/>
        <w:ind w:left="340" w:right="0" w:firstLine="0"/>
        <w:jc w:val="left"/>
        <w:rPr>
          <w:sz w:val="18"/>
        </w:rPr>
      </w:pPr>
      <w:r>
        <w:rPr>
          <w:position w:val="6"/>
          <w:sz w:val="12"/>
        </w:rPr>
        <w:t>63 </w:t>
      </w:r>
      <w:r>
        <w:rPr>
          <w:sz w:val="18"/>
        </w:rPr>
        <w:t>Там же: 322.</w:t>
      </w:r>
    </w:p>
    <w:p>
      <w:pPr>
        <w:spacing w:line="203" w:lineRule="exact" w:before="0"/>
        <w:ind w:left="340" w:right="0" w:firstLine="0"/>
        <w:jc w:val="left"/>
        <w:rPr>
          <w:sz w:val="18"/>
        </w:rPr>
      </w:pPr>
      <w:r>
        <w:rPr>
          <w:position w:val="6"/>
          <w:sz w:val="12"/>
        </w:rPr>
        <w:t>64 </w:t>
      </w:r>
      <w:r>
        <w:rPr>
          <w:sz w:val="18"/>
        </w:rPr>
        <w:t>Мень 2005(1): 31–31.</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20"/>
      </w:pPr>
      <w:r>
        <w:rPr>
          <w:spacing w:val="-5"/>
        </w:rPr>
        <w:t>туализмом, обрядоверием, оккультизмом; </w:t>
      </w:r>
      <w:r>
        <w:rPr>
          <w:spacing w:val="-4"/>
        </w:rPr>
        <w:t>столь </w:t>
      </w:r>
      <w:r>
        <w:rPr>
          <w:spacing w:val="-3"/>
        </w:rPr>
        <w:t>же </w:t>
      </w:r>
      <w:r>
        <w:rPr>
          <w:spacing w:val="-5"/>
        </w:rPr>
        <w:t>опасно использова- </w:t>
      </w:r>
      <w:r>
        <w:rPr>
          <w:spacing w:val="-4"/>
        </w:rPr>
        <w:t>ние </w:t>
      </w:r>
      <w:r>
        <w:rPr>
          <w:spacing w:val="-5"/>
        </w:rPr>
        <w:t>религии </w:t>
      </w:r>
      <w:r>
        <w:rPr>
          <w:spacing w:val="-4"/>
        </w:rPr>
        <w:t>как </w:t>
      </w:r>
      <w:r>
        <w:rPr>
          <w:spacing w:val="-5"/>
        </w:rPr>
        <w:t>инструмента властью </w:t>
      </w:r>
      <w:r>
        <w:rPr>
          <w:spacing w:val="-4"/>
        </w:rPr>
        <w:t>или </w:t>
      </w:r>
      <w:r>
        <w:rPr>
          <w:spacing w:val="-5"/>
        </w:rPr>
        <w:t>общественной </w:t>
      </w:r>
      <w:r>
        <w:rPr>
          <w:spacing w:val="-4"/>
        </w:rPr>
        <w:t>группой</w:t>
      </w:r>
      <w:r>
        <w:rPr>
          <w:spacing w:val="-4"/>
          <w:position w:val="7"/>
          <w:sz w:val="14"/>
        </w:rPr>
        <w:t>65</w:t>
      </w:r>
      <w:r>
        <w:rPr>
          <w:spacing w:val="-4"/>
        </w:rPr>
        <w:t>.</w:t>
      </w:r>
    </w:p>
    <w:p>
      <w:pPr>
        <w:pStyle w:val="BodyText"/>
        <w:spacing w:line="230" w:lineRule="auto" w:before="2"/>
        <w:ind w:right="217" w:firstLine="453"/>
      </w:pPr>
      <w:r>
        <w:rPr>
          <w:spacing w:val="-5"/>
        </w:rPr>
        <w:t>Размышляя </w:t>
      </w:r>
      <w:r>
        <w:rPr>
          <w:spacing w:val="-3"/>
        </w:rPr>
        <w:t>об </w:t>
      </w:r>
      <w:r>
        <w:rPr>
          <w:spacing w:val="-5"/>
        </w:rPr>
        <w:t>истории </w:t>
      </w:r>
      <w:r>
        <w:rPr>
          <w:spacing w:val="-4"/>
        </w:rPr>
        <w:t>как </w:t>
      </w:r>
      <w:r>
        <w:rPr>
          <w:spacing w:val="-5"/>
        </w:rPr>
        <w:t>истории </w:t>
      </w:r>
      <w:r>
        <w:rPr>
          <w:spacing w:val="-4"/>
        </w:rPr>
        <w:t>духа, </w:t>
      </w:r>
      <w:r>
        <w:rPr>
          <w:spacing w:val="-3"/>
        </w:rPr>
        <w:t>о. </w:t>
      </w:r>
      <w:r>
        <w:rPr>
          <w:spacing w:val="-5"/>
        </w:rPr>
        <w:t>Александр предложил христоцентрическую </w:t>
      </w:r>
      <w:r>
        <w:rPr>
          <w:spacing w:val="-4"/>
        </w:rPr>
        <w:t>трактовку </w:t>
      </w:r>
      <w:r>
        <w:rPr>
          <w:spacing w:val="-5"/>
        </w:rPr>
        <w:t>«осевого времени» </w:t>
      </w:r>
      <w:r>
        <w:rPr>
          <w:spacing w:val="-3"/>
        </w:rPr>
        <w:t>К. </w:t>
      </w:r>
      <w:r>
        <w:rPr>
          <w:spacing w:val="-5"/>
        </w:rPr>
        <w:t>Ясперса. </w:t>
      </w:r>
      <w:r>
        <w:rPr>
          <w:spacing w:val="-4"/>
        </w:rPr>
        <w:t>Если </w:t>
      </w:r>
      <w:r>
        <w:rPr>
          <w:spacing w:val="-5"/>
        </w:rPr>
        <w:t>немецкий философ отнёс универсальный духовный прорыв </w:t>
      </w:r>
      <w:r>
        <w:rPr/>
        <w:t>к </w:t>
      </w:r>
      <w:r>
        <w:rPr>
          <w:spacing w:val="-5"/>
        </w:rPr>
        <w:t>монотеиз- </w:t>
      </w:r>
      <w:r>
        <w:rPr>
          <w:spacing w:val="-4"/>
        </w:rPr>
        <w:t>му, </w:t>
      </w:r>
      <w:r>
        <w:rPr>
          <w:spacing w:val="-5"/>
        </w:rPr>
        <w:t>высокой этике </w:t>
      </w:r>
      <w:r>
        <w:rPr/>
        <w:t>и </w:t>
      </w:r>
      <w:r>
        <w:rPr>
          <w:spacing w:val="-5"/>
        </w:rPr>
        <w:t>познанию Истины, который </w:t>
      </w:r>
      <w:r>
        <w:rPr>
          <w:spacing w:val="-4"/>
        </w:rPr>
        <w:t>прошли </w:t>
      </w:r>
      <w:r>
        <w:rPr>
          <w:spacing w:val="-6"/>
        </w:rPr>
        <w:t>цивилизации </w:t>
      </w:r>
      <w:r>
        <w:rPr>
          <w:spacing w:val="-5"/>
        </w:rPr>
        <w:t>Востока </w:t>
      </w:r>
      <w:r>
        <w:rPr/>
        <w:t>и </w:t>
      </w:r>
      <w:r>
        <w:rPr>
          <w:spacing w:val="-5"/>
        </w:rPr>
        <w:t>Запада, </w:t>
      </w:r>
      <w:r>
        <w:rPr/>
        <w:t>к </w:t>
      </w:r>
      <w:r>
        <w:rPr>
          <w:spacing w:val="-4"/>
        </w:rPr>
        <w:t>800–200 гг. </w:t>
      </w:r>
      <w:r>
        <w:rPr>
          <w:spacing w:val="-3"/>
        </w:rPr>
        <w:t>до н. э., </w:t>
      </w:r>
      <w:r>
        <w:rPr/>
        <w:t>то </w:t>
      </w:r>
      <w:r>
        <w:rPr>
          <w:spacing w:val="-5"/>
        </w:rPr>
        <w:t>российский богослов осью истории </w:t>
      </w:r>
      <w:r>
        <w:rPr>
          <w:spacing w:val="-3"/>
        </w:rPr>
        <w:t>для </w:t>
      </w:r>
      <w:r>
        <w:rPr>
          <w:spacing w:val="-5"/>
        </w:rPr>
        <w:t>всего человечества считает </w:t>
      </w:r>
      <w:r>
        <w:rPr>
          <w:spacing w:val="-4"/>
        </w:rPr>
        <w:t>христианство</w:t>
      </w:r>
      <w:r>
        <w:rPr>
          <w:spacing w:val="-4"/>
          <w:position w:val="7"/>
          <w:sz w:val="14"/>
        </w:rPr>
        <w:t>66</w:t>
      </w:r>
      <w:r>
        <w:rPr>
          <w:spacing w:val="-4"/>
        </w:rPr>
        <w:t>, </w:t>
      </w:r>
      <w:r>
        <w:rPr/>
        <w:t>– </w:t>
      </w:r>
      <w:r>
        <w:rPr>
          <w:spacing w:val="-4"/>
        </w:rPr>
        <w:t>оно </w:t>
      </w:r>
      <w:r>
        <w:rPr>
          <w:spacing w:val="-5"/>
        </w:rPr>
        <w:t>«не </w:t>
      </w:r>
      <w:r>
        <w:rPr>
          <w:spacing w:val="-3"/>
        </w:rPr>
        <w:t>со- </w:t>
      </w:r>
      <w:r>
        <w:rPr>
          <w:spacing w:val="-5"/>
        </w:rPr>
        <w:t>здано исключительно» людьми, </w:t>
      </w:r>
      <w:r>
        <w:rPr/>
        <w:t>а </w:t>
      </w:r>
      <w:r>
        <w:rPr>
          <w:spacing w:val="-5"/>
        </w:rPr>
        <w:t>пришло </w:t>
      </w:r>
      <w:r>
        <w:rPr>
          <w:spacing w:val="-3"/>
        </w:rPr>
        <w:t>из </w:t>
      </w:r>
      <w:r>
        <w:rPr>
          <w:spacing w:val="-5"/>
        </w:rPr>
        <w:t>другого измерения </w:t>
      </w:r>
      <w:r>
        <w:rPr>
          <w:spacing w:val="-3"/>
        </w:rPr>
        <w:t>бытия</w:t>
      </w:r>
      <w:r>
        <w:rPr>
          <w:spacing w:val="-3"/>
          <w:position w:val="7"/>
          <w:sz w:val="14"/>
        </w:rPr>
        <w:t>67</w:t>
      </w:r>
      <w:r>
        <w:rPr>
          <w:spacing w:val="-3"/>
        </w:rPr>
        <w:t>. </w:t>
      </w:r>
      <w:r>
        <w:rPr>
          <w:spacing w:val="-5"/>
        </w:rPr>
        <w:t>Понимаемое </w:t>
      </w:r>
      <w:r>
        <w:rPr>
          <w:spacing w:val="-4"/>
        </w:rPr>
        <w:t>так </w:t>
      </w:r>
      <w:r>
        <w:rPr>
          <w:spacing w:val="-6"/>
        </w:rPr>
        <w:t>«осевое </w:t>
      </w:r>
      <w:r>
        <w:rPr>
          <w:spacing w:val="-4"/>
        </w:rPr>
        <w:t>время» есть выход </w:t>
      </w:r>
      <w:r>
        <w:rPr>
          <w:spacing w:val="-5"/>
        </w:rPr>
        <w:t>всего человечества </w:t>
      </w:r>
      <w:r>
        <w:rPr>
          <w:spacing w:val="-3"/>
        </w:rPr>
        <w:t>из </w:t>
      </w:r>
      <w:r>
        <w:rPr>
          <w:spacing w:val="-5"/>
        </w:rPr>
        <w:t>исто- </w:t>
      </w:r>
      <w:r>
        <w:rPr>
          <w:spacing w:val="-4"/>
        </w:rPr>
        <w:t>рии </w:t>
      </w:r>
      <w:r>
        <w:rPr>
          <w:spacing w:val="-5"/>
        </w:rPr>
        <w:t>вечного циклического возвращения, характерного </w:t>
      </w:r>
      <w:r>
        <w:rPr>
          <w:spacing w:val="-4"/>
        </w:rPr>
        <w:t>для </w:t>
      </w:r>
      <w:r>
        <w:rPr>
          <w:spacing w:val="-5"/>
        </w:rPr>
        <w:t>восточных </w:t>
      </w:r>
      <w:r>
        <w:rPr/>
        <w:t>и </w:t>
      </w:r>
      <w:r>
        <w:rPr>
          <w:spacing w:val="-5"/>
        </w:rPr>
        <w:t>многих античных учений, </w:t>
      </w:r>
      <w:r>
        <w:rPr/>
        <w:t>и </w:t>
      </w:r>
      <w:r>
        <w:rPr>
          <w:spacing w:val="-5"/>
        </w:rPr>
        <w:t>раскрытие нравственных </w:t>
      </w:r>
      <w:r>
        <w:rPr>
          <w:spacing w:val="-4"/>
        </w:rPr>
        <w:t>целей </w:t>
      </w:r>
      <w:r>
        <w:rPr>
          <w:spacing w:val="-5"/>
        </w:rPr>
        <w:t>истории, </w:t>
      </w:r>
      <w:r>
        <w:rPr>
          <w:spacing w:val="-3"/>
        </w:rPr>
        <w:t>ее </w:t>
      </w:r>
      <w:r>
        <w:rPr>
          <w:spacing w:val="-5"/>
        </w:rPr>
        <w:t>уникальности</w:t>
      </w:r>
      <w:r>
        <w:rPr>
          <w:spacing w:val="-5"/>
          <w:position w:val="7"/>
          <w:sz w:val="14"/>
        </w:rPr>
        <w:t>68</w:t>
      </w:r>
      <w:r>
        <w:rPr>
          <w:spacing w:val="-5"/>
        </w:rPr>
        <w:t>. Христианство даёт понимание </w:t>
      </w:r>
      <w:r>
        <w:rPr>
          <w:spacing w:val="-4"/>
        </w:rPr>
        <w:t>истории как </w:t>
      </w:r>
      <w:r>
        <w:rPr>
          <w:spacing w:val="-5"/>
        </w:rPr>
        <w:t>«поступа- тельного процесса, который через испытания, катастрофы </w:t>
      </w:r>
      <w:r>
        <w:rPr/>
        <w:t>и </w:t>
      </w:r>
      <w:r>
        <w:rPr>
          <w:spacing w:val="-4"/>
        </w:rPr>
        <w:t>борьбу </w:t>
      </w:r>
      <w:r>
        <w:rPr>
          <w:spacing w:val="-3"/>
        </w:rPr>
        <w:t>вос- </w:t>
      </w:r>
      <w:r>
        <w:rPr>
          <w:spacing w:val="-5"/>
        </w:rPr>
        <w:t>ходит </w:t>
      </w:r>
      <w:r>
        <w:rPr/>
        <w:t>к </w:t>
      </w:r>
      <w:r>
        <w:rPr>
          <w:spacing w:val="-5"/>
        </w:rPr>
        <w:t>грядущему сверхисторическому </w:t>
      </w:r>
      <w:r>
        <w:rPr>
          <w:spacing w:val="-4"/>
        </w:rPr>
        <w:t>Царству </w:t>
      </w:r>
      <w:r>
        <w:rPr>
          <w:spacing w:val="-5"/>
        </w:rPr>
        <w:t>Божию», </w:t>
      </w:r>
      <w:r>
        <w:rPr/>
        <w:t>а </w:t>
      </w:r>
      <w:r>
        <w:rPr>
          <w:spacing w:val="-5"/>
        </w:rPr>
        <w:t>обществен- </w:t>
      </w:r>
      <w:r>
        <w:rPr>
          <w:spacing w:val="-4"/>
        </w:rPr>
        <w:t>ной </w:t>
      </w:r>
      <w:r>
        <w:rPr>
          <w:spacing w:val="-5"/>
        </w:rPr>
        <w:t>жизни </w:t>
      </w:r>
      <w:r>
        <w:rPr/>
        <w:t>– </w:t>
      </w:r>
      <w:r>
        <w:rPr>
          <w:spacing w:val="-4"/>
        </w:rPr>
        <w:t>как одной </w:t>
      </w:r>
      <w:r>
        <w:rPr>
          <w:spacing w:val="-3"/>
        </w:rPr>
        <w:t>из </w:t>
      </w:r>
      <w:r>
        <w:rPr>
          <w:spacing w:val="-4"/>
        </w:rPr>
        <w:t>сфер </w:t>
      </w:r>
      <w:r>
        <w:rPr>
          <w:spacing w:val="-5"/>
        </w:rPr>
        <w:t>приложения евангельских </w:t>
      </w:r>
      <w:r>
        <w:rPr>
          <w:spacing w:val="-4"/>
        </w:rPr>
        <w:t>принципов</w:t>
      </w:r>
      <w:r>
        <w:rPr>
          <w:spacing w:val="-4"/>
          <w:position w:val="7"/>
          <w:sz w:val="14"/>
        </w:rPr>
        <w:t>69</w:t>
      </w:r>
      <w:r>
        <w:rPr>
          <w:spacing w:val="-4"/>
        </w:rPr>
        <w:t>.</w:t>
      </w:r>
    </w:p>
    <w:p>
      <w:pPr>
        <w:pStyle w:val="BodyText"/>
        <w:spacing w:line="232" w:lineRule="auto" w:before="11"/>
        <w:ind w:right="217" w:firstLine="453"/>
      </w:pPr>
      <w:r>
        <w:rPr/>
        <w:t>О. </w:t>
      </w:r>
      <w:r>
        <w:rPr>
          <w:spacing w:val="-5"/>
        </w:rPr>
        <w:t>Александр касается широкого спектра проблем общества. </w:t>
      </w:r>
      <w:r>
        <w:rPr>
          <w:spacing w:val="-3"/>
        </w:rPr>
        <w:t>Обо- </w:t>
      </w:r>
      <w:r>
        <w:rPr>
          <w:spacing w:val="-4"/>
        </w:rPr>
        <w:t>значу </w:t>
      </w:r>
      <w:r>
        <w:rPr>
          <w:spacing w:val="-5"/>
        </w:rPr>
        <w:t>наиболее важные, несущие социально-философские смыслы.</w:t>
      </w:r>
    </w:p>
    <w:p>
      <w:pPr>
        <w:pStyle w:val="ListParagraph"/>
        <w:numPr>
          <w:ilvl w:val="2"/>
          <w:numId w:val="4"/>
        </w:numPr>
        <w:tabs>
          <w:tab w:pos="992" w:val="left" w:leader="none"/>
        </w:tabs>
        <w:spacing w:line="232" w:lineRule="auto" w:before="0" w:after="19"/>
        <w:ind w:left="340" w:right="218" w:firstLine="453"/>
        <w:jc w:val="both"/>
        <w:rPr>
          <w:sz w:val="21"/>
        </w:rPr>
      </w:pPr>
      <w:r>
        <w:rPr>
          <w:i/>
          <w:spacing w:val="-5"/>
          <w:sz w:val="21"/>
        </w:rPr>
        <w:t>Проблема соотношения элитарного </w:t>
      </w:r>
      <w:r>
        <w:rPr>
          <w:i/>
          <w:sz w:val="21"/>
        </w:rPr>
        <w:t>и </w:t>
      </w:r>
      <w:r>
        <w:rPr>
          <w:i/>
          <w:spacing w:val="-5"/>
          <w:sz w:val="21"/>
        </w:rPr>
        <w:t>массового действия </w:t>
      </w:r>
      <w:r>
        <w:rPr>
          <w:i/>
          <w:sz w:val="21"/>
        </w:rPr>
        <w:t>в </w:t>
      </w:r>
      <w:r>
        <w:rPr>
          <w:i/>
          <w:spacing w:val="-4"/>
          <w:sz w:val="21"/>
        </w:rPr>
        <w:t>со- </w:t>
      </w:r>
      <w:r>
        <w:rPr>
          <w:i/>
          <w:spacing w:val="-5"/>
          <w:sz w:val="21"/>
        </w:rPr>
        <w:t>временном развитии общества</w:t>
      </w:r>
      <w:r>
        <w:rPr>
          <w:spacing w:val="-5"/>
          <w:sz w:val="21"/>
        </w:rPr>
        <w:t>. </w:t>
      </w:r>
      <w:r>
        <w:rPr>
          <w:sz w:val="21"/>
        </w:rPr>
        <w:t>О. </w:t>
      </w:r>
      <w:r>
        <w:rPr>
          <w:spacing w:val="-5"/>
          <w:sz w:val="21"/>
        </w:rPr>
        <w:t>Александр видел корень </w:t>
      </w:r>
      <w:r>
        <w:rPr>
          <w:spacing w:val="-4"/>
          <w:sz w:val="21"/>
        </w:rPr>
        <w:t>зла </w:t>
      </w:r>
      <w:r>
        <w:rPr>
          <w:sz w:val="21"/>
        </w:rPr>
        <w:t>в </w:t>
      </w:r>
      <w:r>
        <w:rPr>
          <w:spacing w:val="-5"/>
          <w:sz w:val="21"/>
        </w:rPr>
        <w:t>обез- личивании человека, </w:t>
      </w:r>
      <w:r>
        <w:rPr>
          <w:spacing w:val="-4"/>
          <w:sz w:val="21"/>
        </w:rPr>
        <w:t>ведущем </w:t>
      </w:r>
      <w:r>
        <w:rPr>
          <w:sz w:val="21"/>
        </w:rPr>
        <w:t>к </w:t>
      </w:r>
      <w:r>
        <w:rPr>
          <w:spacing w:val="-6"/>
          <w:sz w:val="21"/>
        </w:rPr>
        <w:t>манипулированию </w:t>
      </w:r>
      <w:r>
        <w:rPr>
          <w:spacing w:val="-5"/>
          <w:sz w:val="21"/>
        </w:rPr>
        <w:t>людьми </w:t>
      </w:r>
      <w:r>
        <w:rPr>
          <w:sz w:val="21"/>
        </w:rPr>
        <w:t>в </w:t>
      </w:r>
      <w:r>
        <w:rPr>
          <w:spacing w:val="-5"/>
          <w:sz w:val="21"/>
        </w:rPr>
        <w:t>современ- </w:t>
      </w:r>
      <w:r>
        <w:rPr>
          <w:spacing w:val="-4"/>
          <w:sz w:val="21"/>
        </w:rPr>
        <w:t>ных </w:t>
      </w:r>
      <w:r>
        <w:rPr>
          <w:spacing w:val="-5"/>
          <w:sz w:val="21"/>
        </w:rPr>
        <w:t>обществах. «Мы попрали </w:t>
      </w:r>
      <w:r>
        <w:rPr>
          <w:sz w:val="21"/>
        </w:rPr>
        <w:t>и </w:t>
      </w:r>
      <w:r>
        <w:rPr>
          <w:spacing w:val="-5"/>
          <w:sz w:val="21"/>
        </w:rPr>
        <w:t>подменили человека понятием </w:t>
      </w:r>
      <w:r>
        <w:rPr>
          <w:spacing w:val="-6"/>
          <w:sz w:val="21"/>
        </w:rPr>
        <w:t>«массы», </w:t>
      </w:r>
      <w:r>
        <w:rPr>
          <w:spacing w:val="-4"/>
          <w:sz w:val="21"/>
        </w:rPr>
        <w:t>Это </w:t>
      </w:r>
      <w:r>
        <w:rPr>
          <w:spacing w:val="-5"/>
          <w:sz w:val="21"/>
        </w:rPr>
        <w:t>современное понятие </w:t>
      </w:r>
      <w:r>
        <w:rPr>
          <w:sz w:val="21"/>
        </w:rPr>
        <w:t>– </w:t>
      </w:r>
      <w:r>
        <w:rPr>
          <w:spacing w:val="-5"/>
          <w:sz w:val="21"/>
        </w:rPr>
        <w:t>мерзкое </w:t>
      </w:r>
      <w:r>
        <w:rPr>
          <w:sz w:val="21"/>
        </w:rPr>
        <w:t>и </w:t>
      </w:r>
      <w:r>
        <w:rPr>
          <w:spacing w:val="-6"/>
          <w:sz w:val="21"/>
        </w:rPr>
        <w:t>отвратительное, </w:t>
      </w:r>
      <w:r>
        <w:rPr>
          <w:spacing w:val="-4"/>
          <w:sz w:val="21"/>
        </w:rPr>
        <w:t>потому </w:t>
      </w:r>
      <w:r>
        <w:rPr>
          <w:spacing w:val="-3"/>
          <w:sz w:val="21"/>
        </w:rPr>
        <w:t>что </w:t>
      </w:r>
      <w:r>
        <w:rPr>
          <w:spacing w:val="-4"/>
          <w:sz w:val="21"/>
        </w:rPr>
        <w:t>оно </w:t>
      </w:r>
      <w:r>
        <w:rPr>
          <w:spacing w:val="-5"/>
          <w:sz w:val="21"/>
        </w:rPr>
        <w:t>лишает человека самого драгоценного </w:t>
      </w:r>
      <w:r>
        <w:rPr>
          <w:spacing w:val="-4"/>
          <w:sz w:val="21"/>
        </w:rPr>
        <w:t>дара Божия </w:t>
      </w:r>
      <w:r>
        <w:rPr>
          <w:sz w:val="21"/>
        </w:rPr>
        <w:t>– </w:t>
      </w:r>
      <w:r>
        <w:rPr>
          <w:spacing w:val="-5"/>
          <w:sz w:val="21"/>
        </w:rPr>
        <w:t>личности. </w:t>
      </w:r>
      <w:r>
        <w:rPr>
          <w:sz w:val="21"/>
        </w:rPr>
        <w:t>И </w:t>
      </w:r>
      <w:r>
        <w:rPr>
          <w:spacing w:val="-5"/>
          <w:sz w:val="21"/>
        </w:rPr>
        <w:t>таким образом </w:t>
      </w:r>
      <w:r>
        <w:rPr>
          <w:sz w:val="21"/>
        </w:rPr>
        <w:t>мы </w:t>
      </w:r>
      <w:r>
        <w:rPr>
          <w:spacing w:val="-5"/>
          <w:sz w:val="21"/>
        </w:rPr>
        <w:t>превращаемся </w:t>
      </w:r>
      <w:r>
        <w:rPr>
          <w:sz w:val="21"/>
        </w:rPr>
        <w:t>в </w:t>
      </w:r>
      <w:r>
        <w:rPr>
          <w:spacing w:val="-5"/>
          <w:sz w:val="21"/>
        </w:rPr>
        <w:t>стадо, </w:t>
      </w:r>
      <w:r>
        <w:rPr>
          <w:sz w:val="21"/>
        </w:rPr>
        <w:t>и </w:t>
      </w:r>
      <w:r>
        <w:rPr>
          <w:spacing w:val="-4"/>
          <w:sz w:val="21"/>
        </w:rPr>
        <w:t>даже </w:t>
      </w:r>
      <w:r>
        <w:rPr>
          <w:spacing w:val="-5"/>
          <w:sz w:val="21"/>
        </w:rPr>
        <w:t>хуже, </w:t>
      </w:r>
      <w:r>
        <w:rPr>
          <w:spacing w:val="-4"/>
          <w:sz w:val="21"/>
        </w:rPr>
        <w:t>чем </w:t>
      </w:r>
      <w:r>
        <w:rPr>
          <w:sz w:val="21"/>
        </w:rPr>
        <w:t>в </w:t>
      </w:r>
      <w:r>
        <w:rPr>
          <w:spacing w:val="-4"/>
          <w:sz w:val="21"/>
        </w:rPr>
        <w:t>стадо»</w:t>
      </w:r>
      <w:r>
        <w:rPr>
          <w:spacing w:val="-4"/>
          <w:position w:val="7"/>
          <w:sz w:val="14"/>
        </w:rPr>
        <w:t>70</w:t>
      </w:r>
      <w:r>
        <w:rPr>
          <w:spacing w:val="-4"/>
          <w:sz w:val="21"/>
        </w:rPr>
        <w:t>. </w:t>
      </w:r>
      <w:r>
        <w:rPr>
          <w:sz w:val="21"/>
        </w:rPr>
        <w:t>С </w:t>
      </w:r>
      <w:r>
        <w:rPr>
          <w:spacing w:val="-5"/>
          <w:sz w:val="21"/>
        </w:rPr>
        <w:t>одной стороны, </w:t>
      </w:r>
      <w:r>
        <w:rPr>
          <w:sz w:val="21"/>
        </w:rPr>
        <w:t>ХХ в. </w:t>
      </w:r>
      <w:r>
        <w:rPr>
          <w:spacing w:val="-4"/>
          <w:sz w:val="21"/>
        </w:rPr>
        <w:t>явил миру </w:t>
      </w:r>
      <w:r>
        <w:rPr>
          <w:spacing w:val="-5"/>
          <w:sz w:val="21"/>
        </w:rPr>
        <w:t>социальную активность широких слоёв насе- ления, </w:t>
      </w:r>
      <w:r>
        <w:rPr>
          <w:sz w:val="21"/>
        </w:rPr>
        <w:t>в </w:t>
      </w:r>
      <w:r>
        <w:rPr>
          <w:spacing w:val="-4"/>
          <w:sz w:val="21"/>
        </w:rPr>
        <w:t>чём </w:t>
      </w:r>
      <w:r>
        <w:rPr>
          <w:sz w:val="21"/>
        </w:rPr>
        <w:t>о. </w:t>
      </w:r>
      <w:r>
        <w:rPr>
          <w:spacing w:val="-5"/>
          <w:sz w:val="21"/>
        </w:rPr>
        <w:t>Александр </w:t>
      </w:r>
      <w:r>
        <w:rPr>
          <w:spacing w:val="-4"/>
          <w:sz w:val="21"/>
        </w:rPr>
        <w:t>видел </w:t>
      </w:r>
      <w:r>
        <w:rPr>
          <w:spacing w:val="-5"/>
          <w:sz w:val="21"/>
        </w:rPr>
        <w:t>важный компонент социальной жизни,  </w:t>
      </w:r>
      <w:r>
        <w:rPr>
          <w:sz w:val="21"/>
        </w:rPr>
        <w:t>в </w:t>
      </w:r>
      <w:r>
        <w:rPr>
          <w:spacing w:val="-5"/>
          <w:sz w:val="21"/>
        </w:rPr>
        <w:t>котором проявляется личная ответственность </w:t>
      </w:r>
      <w:r>
        <w:rPr>
          <w:spacing w:val="-3"/>
          <w:sz w:val="21"/>
        </w:rPr>
        <w:t>за </w:t>
      </w:r>
      <w:r>
        <w:rPr>
          <w:spacing w:val="-5"/>
          <w:sz w:val="21"/>
        </w:rPr>
        <w:t>происходящее </w:t>
      </w:r>
      <w:r>
        <w:rPr>
          <w:sz w:val="21"/>
        </w:rPr>
        <w:t>и </w:t>
      </w:r>
      <w:r>
        <w:rPr>
          <w:spacing w:val="-4"/>
          <w:sz w:val="21"/>
        </w:rPr>
        <w:t>про- </w:t>
      </w:r>
      <w:r>
        <w:rPr>
          <w:spacing w:val="-5"/>
          <w:sz w:val="21"/>
        </w:rPr>
        <w:t>тивостояние социальной несправедливости</w:t>
      </w:r>
      <w:r>
        <w:rPr>
          <w:spacing w:val="-5"/>
          <w:position w:val="7"/>
          <w:sz w:val="14"/>
        </w:rPr>
        <w:t>71</w:t>
      </w:r>
      <w:r>
        <w:rPr>
          <w:spacing w:val="-5"/>
          <w:sz w:val="21"/>
        </w:rPr>
        <w:t>, соответствующее </w:t>
      </w:r>
      <w:r>
        <w:rPr>
          <w:spacing w:val="-4"/>
          <w:sz w:val="21"/>
        </w:rPr>
        <w:t>духу </w:t>
      </w:r>
      <w:r>
        <w:rPr>
          <w:spacing w:val="-5"/>
          <w:sz w:val="21"/>
        </w:rPr>
        <w:t>учения </w:t>
      </w:r>
      <w:r>
        <w:rPr>
          <w:spacing w:val="-4"/>
          <w:sz w:val="21"/>
        </w:rPr>
        <w:t>Христа</w:t>
      </w:r>
      <w:r>
        <w:rPr>
          <w:spacing w:val="-4"/>
          <w:position w:val="7"/>
          <w:sz w:val="14"/>
        </w:rPr>
        <w:t>72</w:t>
      </w:r>
      <w:r>
        <w:rPr>
          <w:spacing w:val="-4"/>
          <w:sz w:val="21"/>
        </w:rPr>
        <w:t>. </w:t>
      </w:r>
      <w:r>
        <w:rPr>
          <w:spacing w:val="-6"/>
          <w:sz w:val="21"/>
        </w:rPr>
        <w:t>Социальная </w:t>
      </w:r>
      <w:r>
        <w:rPr>
          <w:spacing w:val="-5"/>
          <w:sz w:val="21"/>
        </w:rPr>
        <w:t>активность складывается </w:t>
      </w:r>
      <w:r>
        <w:rPr>
          <w:sz w:val="21"/>
        </w:rPr>
        <w:t>из </w:t>
      </w:r>
      <w:r>
        <w:rPr>
          <w:spacing w:val="-6"/>
          <w:sz w:val="21"/>
        </w:rPr>
        <w:t>сознательных </w:t>
      </w:r>
      <w:r>
        <w:rPr>
          <w:spacing w:val="-5"/>
          <w:sz w:val="21"/>
        </w:rPr>
        <w:t>рациональных действий личностей, тогда </w:t>
      </w:r>
      <w:r>
        <w:rPr>
          <w:spacing w:val="-4"/>
          <w:sz w:val="21"/>
        </w:rPr>
        <w:t>как </w:t>
      </w:r>
      <w:r>
        <w:rPr>
          <w:spacing w:val="-5"/>
          <w:sz w:val="21"/>
        </w:rPr>
        <w:t>становясь частью массы, </w:t>
      </w:r>
      <w:r>
        <w:rPr>
          <w:spacing w:val="-4"/>
          <w:sz w:val="21"/>
        </w:rPr>
        <w:t>люди </w:t>
      </w:r>
      <w:r>
        <w:rPr>
          <w:spacing w:val="-5"/>
          <w:sz w:val="21"/>
        </w:rPr>
        <w:t>утрачивают сознание ответственности </w:t>
      </w:r>
      <w:r>
        <w:rPr>
          <w:sz w:val="21"/>
        </w:rPr>
        <w:t>и </w:t>
      </w:r>
      <w:r>
        <w:rPr>
          <w:spacing w:val="-5"/>
          <w:sz w:val="21"/>
        </w:rPr>
        <w:t>разумность. </w:t>
      </w:r>
      <w:r>
        <w:rPr>
          <w:sz w:val="21"/>
        </w:rPr>
        <w:t>С </w:t>
      </w:r>
      <w:r>
        <w:rPr>
          <w:spacing w:val="-4"/>
          <w:sz w:val="21"/>
        </w:rPr>
        <w:t>другой </w:t>
      </w:r>
      <w:r>
        <w:rPr>
          <w:spacing w:val="-5"/>
          <w:sz w:val="21"/>
        </w:rPr>
        <w:t>стороны, события </w:t>
      </w:r>
      <w:r>
        <w:rPr>
          <w:spacing w:val="-4"/>
          <w:sz w:val="21"/>
        </w:rPr>
        <w:t>Нового </w:t>
      </w:r>
      <w:r>
        <w:rPr>
          <w:sz w:val="21"/>
        </w:rPr>
        <w:t>и </w:t>
      </w:r>
      <w:r>
        <w:rPr>
          <w:spacing w:val="-5"/>
          <w:sz w:val="21"/>
        </w:rPr>
        <w:t>Новейшего времени доказали, </w:t>
      </w:r>
      <w:r>
        <w:rPr>
          <w:spacing w:val="-4"/>
          <w:sz w:val="21"/>
        </w:rPr>
        <w:t>что актив- </w:t>
      </w:r>
      <w:r>
        <w:rPr>
          <w:spacing w:val="-5"/>
          <w:sz w:val="21"/>
        </w:rPr>
        <w:t>ность </w:t>
      </w:r>
      <w:r>
        <w:rPr>
          <w:spacing w:val="-4"/>
          <w:sz w:val="21"/>
        </w:rPr>
        <w:t>масс </w:t>
      </w:r>
      <w:r>
        <w:rPr>
          <w:spacing w:val="-5"/>
          <w:sz w:val="21"/>
        </w:rPr>
        <w:t>проявляет </w:t>
      </w:r>
      <w:r>
        <w:rPr>
          <w:sz w:val="21"/>
        </w:rPr>
        <w:t>в </w:t>
      </w:r>
      <w:r>
        <w:rPr>
          <w:spacing w:val="-5"/>
          <w:sz w:val="21"/>
        </w:rPr>
        <w:t>людях худшие архаичные инстинкты, биологи- ческое начало </w:t>
      </w:r>
      <w:r>
        <w:rPr>
          <w:sz w:val="21"/>
        </w:rPr>
        <w:t>и </w:t>
      </w:r>
      <w:r>
        <w:rPr>
          <w:spacing w:val="-5"/>
          <w:sz w:val="21"/>
        </w:rPr>
        <w:t>иррациональность, </w:t>
      </w:r>
      <w:r>
        <w:rPr>
          <w:spacing w:val="-3"/>
          <w:sz w:val="21"/>
        </w:rPr>
        <w:t>так </w:t>
      </w:r>
      <w:r>
        <w:rPr>
          <w:spacing w:val="-4"/>
          <w:sz w:val="21"/>
        </w:rPr>
        <w:t>как </w:t>
      </w:r>
      <w:r>
        <w:rPr>
          <w:sz w:val="21"/>
        </w:rPr>
        <w:t>в </w:t>
      </w:r>
      <w:r>
        <w:rPr>
          <w:spacing w:val="-5"/>
          <w:sz w:val="21"/>
        </w:rPr>
        <w:t>массе </w:t>
      </w:r>
      <w:r>
        <w:rPr>
          <w:spacing w:val="-6"/>
          <w:sz w:val="21"/>
        </w:rPr>
        <w:t>затухают </w:t>
      </w:r>
      <w:r>
        <w:rPr>
          <w:spacing w:val="-5"/>
          <w:sz w:val="21"/>
        </w:rPr>
        <w:t>высокие свойства личности, </w:t>
      </w:r>
      <w:r>
        <w:rPr>
          <w:spacing w:val="-3"/>
          <w:sz w:val="21"/>
        </w:rPr>
        <w:t>она </w:t>
      </w:r>
      <w:r>
        <w:rPr>
          <w:spacing w:val="-5"/>
          <w:sz w:val="21"/>
        </w:rPr>
        <w:t>некритична, склонна </w:t>
      </w:r>
      <w:r>
        <w:rPr>
          <w:sz w:val="21"/>
        </w:rPr>
        <w:t>к </w:t>
      </w:r>
      <w:r>
        <w:rPr>
          <w:spacing w:val="-5"/>
          <w:sz w:val="21"/>
        </w:rPr>
        <w:t>раболепству </w:t>
      </w:r>
      <w:r>
        <w:rPr>
          <w:sz w:val="21"/>
        </w:rPr>
        <w:t>и </w:t>
      </w:r>
      <w:r>
        <w:rPr>
          <w:spacing w:val="-5"/>
          <w:sz w:val="21"/>
        </w:rPr>
        <w:t>насилию, капризна </w:t>
      </w:r>
      <w:r>
        <w:rPr>
          <w:sz w:val="21"/>
        </w:rPr>
        <w:t>и </w:t>
      </w:r>
      <w:r>
        <w:rPr>
          <w:spacing w:val="-5"/>
          <w:sz w:val="21"/>
        </w:rPr>
        <w:t>инфантильна </w:t>
      </w:r>
      <w:r>
        <w:rPr>
          <w:sz w:val="21"/>
        </w:rPr>
        <w:t>– и </w:t>
      </w:r>
      <w:r>
        <w:rPr>
          <w:spacing w:val="-4"/>
          <w:sz w:val="21"/>
        </w:rPr>
        <w:t>потому </w:t>
      </w:r>
      <w:r>
        <w:rPr>
          <w:spacing w:val="-3"/>
          <w:sz w:val="21"/>
        </w:rPr>
        <w:t>ею </w:t>
      </w:r>
      <w:r>
        <w:rPr>
          <w:spacing w:val="-4"/>
          <w:sz w:val="21"/>
        </w:rPr>
        <w:t>легко </w:t>
      </w:r>
      <w:r>
        <w:rPr>
          <w:spacing w:val="-5"/>
          <w:sz w:val="21"/>
        </w:rPr>
        <w:t>манипулировать. </w:t>
      </w:r>
      <w:r>
        <w:rPr>
          <w:spacing w:val="-4"/>
          <w:sz w:val="21"/>
        </w:rPr>
        <w:t>«На деле </w:t>
      </w:r>
      <w:r>
        <w:rPr>
          <w:spacing w:val="-5"/>
          <w:sz w:val="21"/>
        </w:rPr>
        <w:t>восстание </w:t>
      </w:r>
      <w:r>
        <w:rPr>
          <w:spacing w:val="-4"/>
          <w:sz w:val="21"/>
        </w:rPr>
        <w:t>масс </w:t>
      </w:r>
      <w:r>
        <w:rPr>
          <w:spacing w:val="-5"/>
          <w:sz w:val="21"/>
        </w:rPr>
        <w:t>способно служить тирании, слепым </w:t>
      </w:r>
      <w:r>
        <w:rPr>
          <w:spacing w:val="-6"/>
          <w:sz w:val="21"/>
        </w:rPr>
        <w:t>социальным</w:t>
      </w:r>
      <w:r>
        <w:rPr>
          <w:spacing w:val="22"/>
          <w:sz w:val="21"/>
        </w:rPr>
        <w:t> </w:t>
      </w:r>
      <w:r>
        <w:rPr>
          <w:spacing w:val="-5"/>
          <w:sz w:val="21"/>
        </w:rPr>
        <w:t>стихи-</w:t>
      </w:r>
    </w:p>
    <w:p>
      <w:pPr>
        <w:pStyle w:val="BodyText"/>
        <w:spacing w:line="20" w:lineRule="exact"/>
        <w:ind w:left="336"/>
        <w:jc w:val="left"/>
        <w:rPr>
          <w:sz w:val="2"/>
        </w:rPr>
      </w:pPr>
      <w:r>
        <w:rPr>
          <w:sz w:val="2"/>
        </w:rPr>
        <w:pict>
          <v:group style="width:144.050pt;height:.4pt;mso-position-horizontal-relative:char;mso-position-vertical-relative:line" coordorigin="0,0" coordsize="2881,8">
            <v:line style="position:absolute" from="0,4" to="2880,4" stroked="true" strokeweight=".36pt" strokecolor="#000000">
              <v:stroke dashstyle="solid"/>
            </v:line>
          </v:group>
        </w:pict>
      </w:r>
      <w:r>
        <w:rPr>
          <w:sz w:val="2"/>
        </w:rPr>
      </w:r>
    </w:p>
    <w:p>
      <w:pPr>
        <w:spacing w:line="200" w:lineRule="exact" w:before="22"/>
        <w:ind w:left="340" w:right="0" w:firstLine="0"/>
        <w:jc w:val="left"/>
        <w:rPr>
          <w:sz w:val="18"/>
        </w:rPr>
      </w:pPr>
      <w:r>
        <w:rPr>
          <w:position w:val="6"/>
          <w:sz w:val="12"/>
        </w:rPr>
        <w:t>65 </w:t>
      </w:r>
      <w:r>
        <w:rPr>
          <w:sz w:val="18"/>
        </w:rPr>
        <w:t>Мень 1992(1): 364, 421.</w:t>
      </w:r>
    </w:p>
    <w:p>
      <w:pPr>
        <w:spacing w:line="190" w:lineRule="exact" w:before="0"/>
        <w:ind w:left="340" w:right="0" w:firstLine="0"/>
        <w:jc w:val="left"/>
        <w:rPr>
          <w:sz w:val="18"/>
        </w:rPr>
      </w:pPr>
      <w:r>
        <w:rPr>
          <w:position w:val="6"/>
          <w:sz w:val="12"/>
        </w:rPr>
        <w:t>66 </w:t>
      </w:r>
      <w:r>
        <w:rPr>
          <w:sz w:val="18"/>
        </w:rPr>
        <w:t>См.: Мень, 1992(2): 248–290.</w:t>
      </w:r>
    </w:p>
    <w:p>
      <w:pPr>
        <w:spacing w:line="191" w:lineRule="exact" w:before="0"/>
        <w:ind w:left="340" w:right="0" w:firstLine="0"/>
        <w:jc w:val="left"/>
        <w:rPr>
          <w:sz w:val="18"/>
        </w:rPr>
      </w:pPr>
      <w:r>
        <w:rPr>
          <w:position w:val="6"/>
          <w:sz w:val="12"/>
        </w:rPr>
        <w:t>67 </w:t>
      </w:r>
      <w:r>
        <w:rPr>
          <w:sz w:val="18"/>
        </w:rPr>
        <w:t>Мень 1992(1): 152.</w:t>
      </w:r>
    </w:p>
    <w:p>
      <w:pPr>
        <w:spacing w:line="191" w:lineRule="exact" w:before="0"/>
        <w:ind w:left="340" w:right="0" w:firstLine="0"/>
        <w:jc w:val="left"/>
        <w:rPr>
          <w:sz w:val="18"/>
        </w:rPr>
      </w:pPr>
      <w:r>
        <w:rPr>
          <w:position w:val="6"/>
          <w:sz w:val="12"/>
        </w:rPr>
        <w:t>68 </w:t>
      </w:r>
      <w:r>
        <w:rPr>
          <w:sz w:val="18"/>
        </w:rPr>
        <w:t>Мень 1992(2): 284–285.</w:t>
      </w:r>
    </w:p>
    <w:p>
      <w:pPr>
        <w:spacing w:line="190" w:lineRule="exact" w:before="0"/>
        <w:ind w:left="340" w:right="0" w:firstLine="0"/>
        <w:jc w:val="left"/>
        <w:rPr>
          <w:sz w:val="18"/>
        </w:rPr>
      </w:pPr>
      <w:r>
        <w:rPr>
          <w:position w:val="6"/>
          <w:sz w:val="12"/>
        </w:rPr>
        <w:t>69 </w:t>
      </w:r>
      <w:r>
        <w:rPr>
          <w:sz w:val="18"/>
        </w:rPr>
        <w:t>Мень 1992(1): 30.</w:t>
      </w:r>
    </w:p>
    <w:p>
      <w:pPr>
        <w:spacing w:line="190" w:lineRule="exact" w:before="0"/>
        <w:ind w:left="340" w:right="0" w:firstLine="0"/>
        <w:jc w:val="left"/>
        <w:rPr>
          <w:sz w:val="18"/>
        </w:rPr>
      </w:pPr>
      <w:r>
        <w:rPr>
          <w:position w:val="6"/>
          <w:sz w:val="12"/>
        </w:rPr>
        <w:t>70 </w:t>
      </w:r>
      <w:r>
        <w:rPr>
          <w:sz w:val="18"/>
        </w:rPr>
        <w:t>Мень, 2005(2): 137.</w:t>
      </w:r>
    </w:p>
    <w:p>
      <w:pPr>
        <w:spacing w:line="190" w:lineRule="exact" w:before="0"/>
        <w:ind w:left="340" w:right="0" w:firstLine="0"/>
        <w:jc w:val="left"/>
        <w:rPr>
          <w:sz w:val="18"/>
        </w:rPr>
      </w:pPr>
      <w:r>
        <w:rPr>
          <w:position w:val="6"/>
          <w:sz w:val="12"/>
        </w:rPr>
        <w:t>71 </w:t>
      </w:r>
      <w:r>
        <w:rPr>
          <w:sz w:val="18"/>
        </w:rPr>
        <w:t>См.: Илюшенко 2013(1): 203.</w:t>
      </w:r>
    </w:p>
    <w:p>
      <w:pPr>
        <w:spacing w:line="200" w:lineRule="exact" w:before="0"/>
        <w:ind w:left="340" w:right="0" w:firstLine="0"/>
        <w:jc w:val="left"/>
        <w:rPr>
          <w:sz w:val="18"/>
        </w:rPr>
      </w:pPr>
      <w:r>
        <w:rPr>
          <w:position w:val="6"/>
          <w:sz w:val="12"/>
        </w:rPr>
        <w:t>72 </w:t>
      </w:r>
      <w:r>
        <w:rPr>
          <w:sz w:val="18"/>
        </w:rPr>
        <w:t>Мень 2013: 14–15.</w:t>
      </w:r>
    </w:p>
    <w:p>
      <w:pPr>
        <w:spacing w:after="0" w:line="200"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spacing w:val="-4"/>
        </w:rPr>
        <w:t>ям, </w:t>
      </w:r>
      <w:r>
        <w:rPr>
          <w:spacing w:val="-6"/>
        </w:rPr>
        <w:t>бессмысленным </w:t>
      </w:r>
      <w:r>
        <w:rPr/>
        <w:t>и </w:t>
      </w:r>
      <w:r>
        <w:rPr>
          <w:spacing w:val="-5"/>
        </w:rPr>
        <w:t>беспощадным инстинктам, нежели </w:t>
      </w:r>
      <w:r>
        <w:rPr>
          <w:spacing w:val="-4"/>
        </w:rPr>
        <w:t>разуму </w:t>
      </w:r>
      <w:r>
        <w:rPr/>
        <w:t>и </w:t>
      </w:r>
      <w:r>
        <w:rPr>
          <w:spacing w:val="-4"/>
        </w:rPr>
        <w:t>дей- </w:t>
      </w:r>
      <w:r>
        <w:rPr>
          <w:spacing w:val="-5"/>
        </w:rPr>
        <w:t>ствительному </w:t>
      </w:r>
      <w:r>
        <w:rPr>
          <w:spacing w:val="-4"/>
        </w:rPr>
        <w:t>благу </w:t>
      </w:r>
      <w:r>
        <w:rPr>
          <w:spacing w:val="-5"/>
        </w:rPr>
        <w:t>народа». </w:t>
      </w:r>
      <w:r>
        <w:rPr>
          <w:spacing w:val="-4"/>
        </w:rPr>
        <w:t>Поэтому </w:t>
      </w:r>
      <w:r>
        <w:rPr>
          <w:spacing w:val="-5"/>
        </w:rPr>
        <w:t>развитие </w:t>
      </w:r>
      <w:r>
        <w:rPr/>
        <w:t>и </w:t>
      </w:r>
      <w:r>
        <w:rPr>
          <w:spacing w:val="-5"/>
        </w:rPr>
        <w:t>исторически, </w:t>
      </w:r>
      <w:r>
        <w:rPr/>
        <w:t>и в </w:t>
      </w:r>
      <w:r>
        <w:rPr>
          <w:spacing w:val="-3"/>
        </w:rPr>
        <w:t>со- </w:t>
      </w:r>
      <w:r>
        <w:rPr>
          <w:spacing w:val="-5"/>
        </w:rPr>
        <w:t>временную </w:t>
      </w:r>
      <w:r>
        <w:rPr>
          <w:spacing w:val="-4"/>
        </w:rPr>
        <w:t>эпоху </w:t>
      </w:r>
      <w:r>
        <w:rPr>
          <w:spacing w:val="-5"/>
        </w:rPr>
        <w:t>направляет элита, </w:t>
      </w:r>
      <w:r>
        <w:rPr>
          <w:spacing w:val="-3"/>
        </w:rPr>
        <w:t>но </w:t>
      </w:r>
      <w:r>
        <w:rPr>
          <w:spacing w:val="-4"/>
        </w:rPr>
        <w:t>всё </w:t>
      </w:r>
      <w:r>
        <w:rPr>
          <w:spacing w:val="-5"/>
        </w:rPr>
        <w:t>зависит </w:t>
      </w:r>
      <w:r>
        <w:rPr/>
        <w:t>от </w:t>
      </w:r>
      <w:r>
        <w:rPr>
          <w:spacing w:val="-5"/>
        </w:rPr>
        <w:t>мотивов, </w:t>
      </w:r>
      <w:r>
        <w:rPr>
          <w:spacing w:val="-4"/>
        </w:rPr>
        <w:t>кото- рыми она </w:t>
      </w:r>
      <w:r>
        <w:rPr>
          <w:spacing w:val="-5"/>
        </w:rPr>
        <w:t>руководствуется. Элита способна творить культуру (которая никогда </w:t>
      </w:r>
      <w:r>
        <w:rPr>
          <w:spacing w:val="-3"/>
        </w:rPr>
        <w:t>не </w:t>
      </w:r>
      <w:r>
        <w:rPr>
          <w:spacing w:val="-5"/>
        </w:rPr>
        <w:t>творилась безликой массой), критически мыслить, направ- лять </w:t>
      </w:r>
      <w:r>
        <w:rPr/>
        <w:t>в </w:t>
      </w:r>
      <w:r>
        <w:rPr>
          <w:spacing w:val="-5"/>
        </w:rPr>
        <w:t>достойное русло активность народа. </w:t>
      </w:r>
      <w:r>
        <w:rPr/>
        <w:t>О. </w:t>
      </w:r>
      <w:r>
        <w:rPr>
          <w:spacing w:val="-5"/>
        </w:rPr>
        <w:t>Александр разделяет мысль </w:t>
      </w:r>
      <w:r>
        <w:rPr/>
        <w:t>А. </w:t>
      </w:r>
      <w:r>
        <w:rPr>
          <w:spacing w:val="-5"/>
        </w:rPr>
        <w:t>Бергсона </w:t>
      </w:r>
      <w:r>
        <w:rPr/>
        <w:t>о </w:t>
      </w:r>
      <w:r>
        <w:rPr>
          <w:spacing w:val="-5"/>
        </w:rPr>
        <w:t>творческом </w:t>
      </w:r>
      <w:r>
        <w:rPr>
          <w:spacing w:val="-6"/>
        </w:rPr>
        <w:t>меньшинстве: </w:t>
      </w:r>
      <w:r>
        <w:rPr>
          <w:spacing w:val="-4"/>
        </w:rPr>
        <w:t>«По </w:t>
      </w:r>
      <w:r>
        <w:rPr>
          <w:spacing w:val="-5"/>
        </w:rPr>
        <w:t>существу, история человеческой духовности </w:t>
      </w:r>
      <w:r>
        <w:rPr/>
        <w:t>и </w:t>
      </w:r>
      <w:r>
        <w:rPr>
          <w:spacing w:val="-5"/>
        </w:rPr>
        <w:t>культуры </w:t>
      </w:r>
      <w:r>
        <w:rPr>
          <w:spacing w:val="-4"/>
        </w:rPr>
        <w:t>есть </w:t>
      </w:r>
      <w:r>
        <w:rPr>
          <w:spacing w:val="-5"/>
        </w:rPr>
        <w:t>борьба творческого, личност- ного начала против массовой нивелировки, отбрасывающей человека назад </w:t>
      </w:r>
      <w:r>
        <w:rPr/>
        <w:t>– в </w:t>
      </w:r>
      <w:r>
        <w:rPr>
          <w:spacing w:val="-5"/>
        </w:rPr>
        <w:t>безличное </w:t>
      </w:r>
      <w:r>
        <w:rPr>
          <w:spacing w:val="-4"/>
        </w:rPr>
        <w:t>царство </w:t>
      </w:r>
      <w:r>
        <w:rPr>
          <w:spacing w:val="-5"/>
        </w:rPr>
        <w:t>природных </w:t>
      </w:r>
      <w:r>
        <w:rPr>
          <w:spacing w:val="-3"/>
        </w:rPr>
        <w:t>сил»</w:t>
      </w:r>
      <w:r>
        <w:rPr>
          <w:spacing w:val="-3"/>
          <w:position w:val="7"/>
          <w:sz w:val="14"/>
        </w:rPr>
        <w:t>73</w:t>
      </w:r>
      <w:r>
        <w:rPr>
          <w:spacing w:val="-3"/>
        </w:rPr>
        <w:t>. </w:t>
      </w:r>
      <w:r>
        <w:rPr>
          <w:spacing w:val="-5"/>
        </w:rPr>
        <w:t>Однако </w:t>
      </w:r>
      <w:r>
        <w:rPr>
          <w:spacing w:val="-4"/>
        </w:rPr>
        <w:t>это </w:t>
      </w:r>
      <w:r>
        <w:rPr>
          <w:spacing w:val="-3"/>
        </w:rPr>
        <w:t>не </w:t>
      </w:r>
      <w:r>
        <w:rPr>
          <w:spacing w:val="-5"/>
        </w:rPr>
        <w:t>делает философа сторонником элитистских теорий: </w:t>
      </w:r>
      <w:r>
        <w:rPr>
          <w:spacing w:val="-3"/>
        </w:rPr>
        <w:t>он </w:t>
      </w:r>
      <w:r>
        <w:rPr>
          <w:spacing w:val="-5"/>
        </w:rPr>
        <w:t>убеждён, </w:t>
      </w:r>
      <w:r>
        <w:rPr>
          <w:spacing w:val="-4"/>
        </w:rPr>
        <w:t>что </w:t>
      </w:r>
      <w:r>
        <w:rPr/>
        <w:t>и в </w:t>
      </w:r>
      <w:r>
        <w:rPr>
          <w:spacing w:val="-4"/>
        </w:rPr>
        <w:t>поли- </w:t>
      </w:r>
      <w:r>
        <w:rPr>
          <w:spacing w:val="-5"/>
        </w:rPr>
        <w:t>тике, </w:t>
      </w:r>
      <w:r>
        <w:rPr/>
        <w:t>и в </w:t>
      </w:r>
      <w:r>
        <w:rPr>
          <w:spacing w:val="-5"/>
        </w:rPr>
        <w:t>культуре активность широких социальных </w:t>
      </w:r>
      <w:r>
        <w:rPr>
          <w:spacing w:val="-4"/>
        </w:rPr>
        <w:t>слоёв </w:t>
      </w:r>
      <w:r>
        <w:rPr>
          <w:spacing w:val="-5"/>
        </w:rPr>
        <w:t>должна быть стимулом </w:t>
      </w:r>
      <w:r>
        <w:rPr/>
        <w:t>к </w:t>
      </w:r>
      <w:r>
        <w:rPr>
          <w:spacing w:val="-5"/>
        </w:rPr>
        <w:t>движению </w:t>
      </w:r>
      <w:r>
        <w:rPr/>
        <w:t>и </w:t>
      </w:r>
      <w:r>
        <w:rPr>
          <w:spacing w:val="-6"/>
        </w:rPr>
        <w:t>развитию, </w:t>
      </w:r>
      <w:r>
        <w:rPr>
          <w:spacing w:val="-3"/>
        </w:rPr>
        <w:t>за </w:t>
      </w:r>
      <w:r>
        <w:rPr>
          <w:spacing w:val="-5"/>
        </w:rPr>
        <w:t>которым начинается спокойная интенсивная </w:t>
      </w:r>
      <w:r>
        <w:rPr>
          <w:spacing w:val="-4"/>
        </w:rPr>
        <w:t>работа; </w:t>
      </w:r>
      <w:r>
        <w:rPr>
          <w:spacing w:val="-3"/>
        </w:rPr>
        <w:t>что </w:t>
      </w:r>
      <w:r>
        <w:rPr>
          <w:spacing w:val="-5"/>
        </w:rPr>
        <w:t>элита, составляющая </w:t>
      </w:r>
      <w:r>
        <w:rPr>
          <w:spacing w:val="-4"/>
        </w:rPr>
        <w:t>ядро, </w:t>
      </w:r>
      <w:r>
        <w:rPr>
          <w:spacing w:val="-5"/>
        </w:rPr>
        <w:t>совесть </w:t>
      </w:r>
      <w:r>
        <w:rPr/>
        <w:t>и </w:t>
      </w:r>
      <w:r>
        <w:rPr>
          <w:spacing w:val="-4"/>
        </w:rPr>
        <w:t>самосо- </w:t>
      </w:r>
      <w:r>
        <w:rPr>
          <w:spacing w:val="-5"/>
        </w:rPr>
        <w:t>знание </w:t>
      </w:r>
      <w:r>
        <w:rPr>
          <w:spacing w:val="-4"/>
        </w:rPr>
        <w:t>любой </w:t>
      </w:r>
      <w:r>
        <w:rPr>
          <w:spacing w:val="-5"/>
        </w:rPr>
        <w:t>нации, </w:t>
      </w:r>
      <w:r>
        <w:rPr>
          <w:spacing w:val="-4"/>
        </w:rPr>
        <w:t>должна </w:t>
      </w:r>
      <w:r>
        <w:rPr>
          <w:spacing w:val="-5"/>
        </w:rPr>
        <w:t>заботиться </w:t>
      </w:r>
      <w:r>
        <w:rPr/>
        <w:t>о </w:t>
      </w:r>
      <w:r>
        <w:rPr>
          <w:spacing w:val="-5"/>
        </w:rPr>
        <w:t>развитии общества, </w:t>
      </w:r>
      <w:r>
        <w:rPr>
          <w:spacing w:val="-4"/>
        </w:rPr>
        <w:t>как </w:t>
      </w:r>
      <w:r>
        <w:rPr/>
        <w:t>и </w:t>
      </w:r>
      <w:r>
        <w:rPr>
          <w:spacing w:val="-5"/>
        </w:rPr>
        <w:t>каждый человек, активно исполняющий </w:t>
      </w:r>
      <w:r>
        <w:rPr>
          <w:spacing w:val="-4"/>
        </w:rPr>
        <w:t>свой долг </w:t>
      </w:r>
      <w:r>
        <w:rPr>
          <w:spacing w:val="-3"/>
        </w:rPr>
        <w:t>на </w:t>
      </w:r>
      <w:r>
        <w:rPr>
          <w:spacing w:val="-4"/>
        </w:rPr>
        <w:t>своём</w:t>
      </w:r>
      <w:r>
        <w:rPr>
          <w:spacing w:val="-26"/>
        </w:rPr>
        <w:t> </w:t>
      </w:r>
      <w:r>
        <w:rPr>
          <w:spacing w:val="-3"/>
        </w:rPr>
        <w:t>месте</w:t>
      </w:r>
      <w:r>
        <w:rPr>
          <w:spacing w:val="-3"/>
          <w:position w:val="7"/>
          <w:sz w:val="14"/>
        </w:rPr>
        <w:t>74</w:t>
      </w:r>
      <w:r>
        <w:rPr>
          <w:spacing w:val="-3"/>
        </w:rPr>
        <w:t>.</w:t>
      </w:r>
    </w:p>
    <w:p>
      <w:pPr>
        <w:pStyle w:val="ListParagraph"/>
        <w:numPr>
          <w:ilvl w:val="2"/>
          <w:numId w:val="4"/>
        </w:numPr>
        <w:tabs>
          <w:tab w:pos="992" w:val="left" w:leader="none"/>
        </w:tabs>
        <w:spacing w:line="232" w:lineRule="auto" w:before="0" w:after="0"/>
        <w:ind w:left="340" w:right="215" w:firstLine="453"/>
        <w:jc w:val="both"/>
        <w:rPr>
          <w:sz w:val="21"/>
        </w:rPr>
      </w:pPr>
      <w:r>
        <w:rPr/>
        <w:pict>
          <v:line style="position:absolute;mso-position-horizontal-relative:page;mso-position-vertical-relative:paragraph;z-index:-251516928;mso-wrap-distance-left:0;mso-wrap-distance-right:0" from="51.035809pt,287.174652pt" to="195.055809pt,287.174652pt" stroked="true" strokeweight=".36pt" strokecolor="#000000">
            <v:stroke dashstyle="solid"/>
            <w10:wrap type="topAndBottom"/>
          </v:line>
        </w:pict>
      </w:r>
      <w:r>
        <w:rPr>
          <w:i/>
          <w:spacing w:val="-5"/>
          <w:sz w:val="21"/>
        </w:rPr>
        <w:t>Комплекс противоречий, связанных </w:t>
      </w:r>
      <w:r>
        <w:rPr>
          <w:i/>
          <w:sz w:val="21"/>
        </w:rPr>
        <w:t>с </w:t>
      </w:r>
      <w:r>
        <w:rPr>
          <w:i/>
          <w:spacing w:val="-5"/>
          <w:sz w:val="21"/>
        </w:rPr>
        <w:t>проявлениями национализ- </w:t>
      </w:r>
      <w:r>
        <w:rPr>
          <w:i/>
          <w:spacing w:val="-4"/>
          <w:sz w:val="21"/>
        </w:rPr>
        <w:t>ма, </w:t>
      </w:r>
      <w:r>
        <w:rPr>
          <w:i/>
          <w:spacing w:val="-5"/>
          <w:sz w:val="21"/>
        </w:rPr>
        <w:t>фундаментализма, нетерпимости </w:t>
      </w:r>
      <w:r>
        <w:rPr>
          <w:spacing w:val="-3"/>
          <w:sz w:val="21"/>
        </w:rPr>
        <w:t>о. </w:t>
      </w:r>
      <w:r>
        <w:rPr>
          <w:spacing w:val="-5"/>
          <w:sz w:val="21"/>
        </w:rPr>
        <w:t>Александр рассматривал </w:t>
      </w:r>
      <w:r>
        <w:rPr>
          <w:spacing w:val="-4"/>
          <w:sz w:val="21"/>
        </w:rPr>
        <w:t>как </w:t>
      </w:r>
      <w:r>
        <w:rPr>
          <w:spacing w:val="-5"/>
          <w:sz w:val="21"/>
        </w:rPr>
        <w:t>следствие «закрытой </w:t>
      </w:r>
      <w:r>
        <w:rPr>
          <w:spacing w:val="-4"/>
          <w:sz w:val="21"/>
        </w:rPr>
        <w:t>модели» </w:t>
      </w:r>
      <w:r>
        <w:rPr>
          <w:spacing w:val="-5"/>
          <w:sz w:val="21"/>
        </w:rPr>
        <w:t>существования религии, культуры, </w:t>
      </w:r>
      <w:r>
        <w:rPr>
          <w:spacing w:val="-4"/>
          <w:sz w:val="21"/>
        </w:rPr>
        <w:t>наро- да, </w:t>
      </w:r>
      <w:r>
        <w:rPr>
          <w:spacing w:val="-3"/>
          <w:sz w:val="21"/>
        </w:rPr>
        <w:t>но </w:t>
      </w:r>
      <w:r>
        <w:rPr>
          <w:spacing w:val="-5"/>
          <w:sz w:val="21"/>
        </w:rPr>
        <w:t>существуют </w:t>
      </w:r>
      <w:r>
        <w:rPr>
          <w:sz w:val="21"/>
        </w:rPr>
        <w:t>и </w:t>
      </w:r>
      <w:r>
        <w:rPr>
          <w:spacing w:val="-5"/>
          <w:sz w:val="21"/>
        </w:rPr>
        <w:t>открытые </w:t>
      </w:r>
      <w:r>
        <w:rPr>
          <w:spacing w:val="-4"/>
          <w:sz w:val="21"/>
        </w:rPr>
        <w:t>формы </w:t>
      </w:r>
      <w:r>
        <w:rPr>
          <w:sz w:val="21"/>
        </w:rPr>
        <w:t>– </w:t>
      </w:r>
      <w:r>
        <w:rPr>
          <w:spacing w:val="-5"/>
          <w:sz w:val="21"/>
        </w:rPr>
        <w:t>открытые диалогу </w:t>
      </w:r>
      <w:r>
        <w:rPr>
          <w:sz w:val="21"/>
        </w:rPr>
        <w:t>и </w:t>
      </w:r>
      <w:r>
        <w:rPr>
          <w:spacing w:val="-4"/>
          <w:sz w:val="21"/>
        </w:rPr>
        <w:t>обмену </w:t>
      </w:r>
      <w:r>
        <w:rPr>
          <w:spacing w:val="-5"/>
          <w:sz w:val="21"/>
        </w:rPr>
        <w:t>смыслами </w:t>
      </w:r>
      <w:r>
        <w:rPr>
          <w:spacing w:val="-4"/>
          <w:sz w:val="21"/>
        </w:rPr>
        <w:t>друг </w:t>
      </w:r>
      <w:r>
        <w:rPr>
          <w:sz w:val="21"/>
        </w:rPr>
        <w:t>с </w:t>
      </w:r>
      <w:r>
        <w:rPr>
          <w:spacing w:val="-5"/>
          <w:sz w:val="21"/>
        </w:rPr>
        <w:t>другом. «Культура </w:t>
      </w:r>
      <w:r>
        <w:rPr>
          <w:spacing w:val="-3"/>
          <w:sz w:val="21"/>
        </w:rPr>
        <w:t>не </w:t>
      </w:r>
      <w:r>
        <w:rPr>
          <w:spacing w:val="-4"/>
          <w:sz w:val="21"/>
        </w:rPr>
        <w:t>может </w:t>
      </w:r>
      <w:r>
        <w:rPr>
          <w:spacing w:val="-5"/>
          <w:sz w:val="21"/>
        </w:rPr>
        <w:t>развиваться </w:t>
      </w:r>
      <w:r>
        <w:rPr>
          <w:sz w:val="21"/>
        </w:rPr>
        <w:t>в </w:t>
      </w:r>
      <w:r>
        <w:rPr>
          <w:spacing w:val="-5"/>
          <w:sz w:val="21"/>
        </w:rPr>
        <w:t>изоляции, </w:t>
      </w:r>
      <w:r>
        <w:rPr>
          <w:spacing w:val="-4"/>
          <w:sz w:val="21"/>
        </w:rPr>
        <w:t>она </w:t>
      </w:r>
      <w:r>
        <w:rPr>
          <w:spacing w:val="-5"/>
          <w:sz w:val="21"/>
        </w:rPr>
        <w:t>существует </w:t>
      </w:r>
      <w:r>
        <w:rPr>
          <w:spacing w:val="-3"/>
          <w:sz w:val="21"/>
        </w:rPr>
        <w:t>на </w:t>
      </w:r>
      <w:r>
        <w:rPr>
          <w:spacing w:val="-4"/>
          <w:sz w:val="21"/>
        </w:rPr>
        <w:t>вдохе </w:t>
      </w:r>
      <w:r>
        <w:rPr>
          <w:sz w:val="21"/>
        </w:rPr>
        <w:t>и </w:t>
      </w:r>
      <w:r>
        <w:rPr>
          <w:spacing w:val="-5"/>
          <w:sz w:val="21"/>
        </w:rPr>
        <w:t>выдохе, </w:t>
      </w:r>
      <w:r>
        <w:rPr>
          <w:spacing w:val="-3"/>
          <w:sz w:val="21"/>
        </w:rPr>
        <w:t>она </w:t>
      </w:r>
      <w:r>
        <w:rPr>
          <w:spacing w:val="-5"/>
          <w:sz w:val="21"/>
        </w:rPr>
        <w:t>должна </w:t>
      </w:r>
      <w:r>
        <w:rPr>
          <w:spacing w:val="-4"/>
          <w:sz w:val="21"/>
        </w:rPr>
        <w:t>быть </w:t>
      </w:r>
      <w:r>
        <w:rPr>
          <w:spacing w:val="-5"/>
          <w:sz w:val="21"/>
        </w:rPr>
        <w:t>открыта другим культурам </w:t>
      </w:r>
      <w:r>
        <w:rPr>
          <w:sz w:val="21"/>
        </w:rPr>
        <w:t>и </w:t>
      </w:r>
      <w:r>
        <w:rPr>
          <w:spacing w:val="-5"/>
          <w:sz w:val="21"/>
        </w:rPr>
        <w:t>делиться </w:t>
      </w:r>
      <w:r>
        <w:rPr>
          <w:sz w:val="21"/>
        </w:rPr>
        <w:t>с </w:t>
      </w:r>
      <w:r>
        <w:rPr>
          <w:spacing w:val="-4"/>
          <w:sz w:val="21"/>
        </w:rPr>
        <w:t>ними </w:t>
      </w:r>
      <w:r>
        <w:rPr>
          <w:spacing w:val="-5"/>
          <w:sz w:val="21"/>
        </w:rPr>
        <w:t>своими сокровищами»</w:t>
      </w:r>
      <w:r>
        <w:rPr>
          <w:spacing w:val="-5"/>
          <w:position w:val="7"/>
          <w:sz w:val="14"/>
        </w:rPr>
        <w:t>75</w:t>
      </w:r>
      <w:r>
        <w:rPr>
          <w:spacing w:val="-5"/>
          <w:sz w:val="21"/>
        </w:rPr>
        <w:t>. Многообразие религий </w:t>
      </w:r>
      <w:r>
        <w:rPr>
          <w:sz w:val="21"/>
        </w:rPr>
        <w:t>и </w:t>
      </w:r>
      <w:r>
        <w:rPr>
          <w:spacing w:val="-5"/>
          <w:sz w:val="21"/>
        </w:rPr>
        <w:t>культур </w:t>
      </w:r>
      <w:r>
        <w:rPr>
          <w:sz w:val="21"/>
        </w:rPr>
        <w:t>– </w:t>
      </w:r>
      <w:r>
        <w:rPr>
          <w:spacing w:val="-5"/>
          <w:sz w:val="21"/>
        </w:rPr>
        <w:t>норма, </w:t>
      </w:r>
      <w:r>
        <w:rPr>
          <w:sz w:val="21"/>
        </w:rPr>
        <w:t>и </w:t>
      </w:r>
      <w:r>
        <w:rPr>
          <w:spacing w:val="-5"/>
          <w:sz w:val="21"/>
        </w:rPr>
        <w:t>прекрасно, </w:t>
      </w:r>
      <w:r>
        <w:rPr>
          <w:spacing w:val="-4"/>
          <w:sz w:val="21"/>
        </w:rPr>
        <w:t>что </w:t>
      </w:r>
      <w:r>
        <w:rPr>
          <w:spacing w:val="-5"/>
          <w:sz w:val="21"/>
        </w:rPr>
        <w:t>каждая </w:t>
      </w:r>
      <w:r>
        <w:rPr>
          <w:spacing w:val="-4"/>
          <w:sz w:val="21"/>
        </w:rPr>
        <w:t>идёт </w:t>
      </w:r>
      <w:r>
        <w:rPr>
          <w:spacing w:val="-5"/>
          <w:sz w:val="21"/>
        </w:rPr>
        <w:t>собственным путём познания. </w:t>
      </w:r>
      <w:r>
        <w:rPr>
          <w:sz w:val="21"/>
        </w:rPr>
        <w:t>О. </w:t>
      </w:r>
      <w:r>
        <w:rPr>
          <w:spacing w:val="-5"/>
          <w:sz w:val="21"/>
        </w:rPr>
        <w:t>Александр категорически </w:t>
      </w:r>
      <w:r>
        <w:rPr>
          <w:spacing w:val="-3"/>
          <w:sz w:val="21"/>
        </w:rPr>
        <w:t>не </w:t>
      </w:r>
      <w:r>
        <w:rPr>
          <w:spacing w:val="-5"/>
          <w:sz w:val="21"/>
        </w:rPr>
        <w:t>приемлет идей </w:t>
      </w:r>
      <w:r>
        <w:rPr>
          <w:spacing w:val="-3"/>
          <w:sz w:val="21"/>
        </w:rPr>
        <w:t>их </w:t>
      </w:r>
      <w:r>
        <w:rPr>
          <w:spacing w:val="-5"/>
          <w:sz w:val="21"/>
        </w:rPr>
        <w:t>слия- </w:t>
      </w:r>
      <w:r>
        <w:rPr>
          <w:spacing w:val="-3"/>
          <w:sz w:val="21"/>
        </w:rPr>
        <w:t>ния</w:t>
      </w:r>
      <w:r>
        <w:rPr>
          <w:spacing w:val="-3"/>
          <w:position w:val="7"/>
          <w:sz w:val="14"/>
        </w:rPr>
        <w:t>76</w:t>
      </w:r>
      <w:r>
        <w:rPr>
          <w:spacing w:val="-3"/>
          <w:sz w:val="21"/>
        </w:rPr>
        <w:t>, </w:t>
      </w:r>
      <w:r>
        <w:rPr>
          <w:spacing w:val="-5"/>
          <w:sz w:val="21"/>
        </w:rPr>
        <w:t>исключительности </w:t>
      </w:r>
      <w:r>
        <w:rPr>
          <w:sz w:val="21"/>
        </w:rPr>
        <w:t>и </w:t>
      </w:r>
      <w:r>
        <w:rPr>
          <w:spacing w:val="-5"/>
          <w:sz w:val="21"/>
        </w:rPr>
        <w:t>превосходства того </w:t>
      </w:r>
      <w:r>
        <w:rPr>
          <w:spacing w:val="-3"/>
          <w:sz w:val="21"/>
        </w:rPr>
        <w:t>или </w:t>
      </w:r>
      <w:r>
        <w:rPr>
          <w:spacing w:val="-4"/>
          <w:sz w:val="21"/>
        </w:rPr>
        <w:t>иного </w:t>
      </w:r>
      <w:r>
        <w:rPr>
          <w:spacing w:val="-5"/>
          <w:sz w:val="21"/>
        </w:rPr>
        <w:t>пути </w:t>
      </w:r>
      <w:r>
        <w:rPr>
          <w:sz w:val="21"/>
        </w:rPr>
        <w:t>и </w:t>
      </w:r>
      <w:r>
        <w:rPr>
          <w:spacing w:val="-4"/>
          <w:sz w:val="21"/>
        </w:rPr>
        <w:t>попы- ток </w:t>
      </w:r>
      <w:r>
        <w:rPr>
          <w:spacing w:val="-5"/>
          <w:sz w:val="21"/>
        </w:rPr>
        <w:t>объяснить конфликты </w:t>
      </w:r>
      <w:r>
        <w:rPr>
          <w:sz w:val="21"/>
        </w:rPr>
        <w:t>и </w:t>
      </w:r>
      <w:r>
        <w:rPr>
          <w:spacing w:val="-5"/>
          <w:sz w:val="21"/>
        </w:rPr>
        <w:t>насилие религиозной </w:t>
      </w:r>
      <w:r>
        <w:rPr>
          <w:spacing w:val="-4"/>
          <w:sz w:val="21"/>
        </w:rPr>
        <w:t>или </w:t>
      </w:r>
      <w:r>
        <w:rPr>
          <w:spacing w:val="-5"/>
          <w:sz w:val="21"/>
        </w:rPr>
        <w:t>культурной </w:t>
      </w:r>
      <w:r>
        <w:rPr>
          <w:spacing w:val="-3"/>
          <w:sz w:val="21"/>
        </w:rPr>
        <w:t>поч- </w:t>
      </w:r>
      <w:r>
        <w:rPr>
          <w:spacing w:val="-4"/>
          <w:sz w:val="21"/>
        </w:rPr>
        <w:t>вой, </w:t>
      </w:r>
      <w:r>
        <w:rPr>
          <w:spacing w:val="-3"/>
          <w:sz w:val="21"/>
        </w:rPr>
        <w:t>на </w:t>
      </w:r>
      <w:r>
        <w:rPr>
          <w:spacing w:val="-5"/>
          <w:sz w:val="21"/>
        </w:rPr>
        <w:t>которой </w:t>
      </w:r>
      <w:r>
        <w:rPr>
          <w:spacing w:val="-4"/>
          <w:sz w:val="21"/>
        </w:rPr>
        <w:t>они </w:t>
      </w:r>
      <w:r>
        <w:rPr>
          <w:spacing w:val="-5"/>
          <w:sz w:val="21"/>
        </w:rPr>
        <w:t>выросли. Причины фанатизма, насилия, </w:t>
      </w:r>
      <w:r>
        <w:rPr>
          <w:spacing w:val="-4"/>
          <w:sz w:val="21"/>
        </w:rPr>
        <w:t>фундамен- </w:t>
      </w:r>
      <w:r>
        <w:rPr>
          <w:spacing w:val="-5"/>
          <w:sz w:val="21"/>
        </w:rPr>
        <w:t>тализма </w:t>
      </w:r>
      <w:r>
        <w:rPr>
          <w:sz w:val="21"/>
        </w:rPr>
        <w:t>и </w:t>
      </w:r>
      <w:r>
        <w:rPr>
          <w:spacing w:val="-5"/>
          <w:sz w:val="21"/>
        </w:rPr>
        <w:t>конфликта </w:t>
      </w:r>
      <w:r>
        <w:rPr>
          <w:sz w:val="21"/>
        </w:rPr>
        <w:t>он </w:t>
      </w:r>
      <w:r>
        <w:rPr>
          <w:spacing w:val="-5"/>
          <w:sz w:val="21"/>
        </w:rPr>
        <w:t>видит </w:t>
      </w:r>
      <w:r>
        <w:rPr>
          <w:sz w:val="21"/>
        </w:rPr>
        <w:t>в </w:t>
      </w:r>
      <w:r>
        <w:rPr>
          <w:spacing w:val="-5"/>
          <w:sz w:val="21"/>
        </w:rPr>
        <w:t>человеческой природе </w:t>
      </w:r>
      <w:r>
        <w:rPr>
          <w:sz w:val="21"/>
        </w:rPr>
        <w:t>и в </w:t>
      </w:r>
      <w:r>
        <w:rPr>
          <w:spacing w:val="-5"/>
          <w:sz w:val="21"/>
        </w:rPr>
        <w:t>отсутствии культуры межнациональных </w:t>
      </w:r>
      <w:r>
        <w:rPr>
          <w:sz w:val="21"/>
        </w:rPr>
        <w:t>и </w:t>
      </w:r>
      <w:r>
        <w:rPr>
          <w:spacing w:val="-6"/>
          <w:sz w:val="21"/>
        </w:rPr>
        <w:t>общественных </w:t>
      </w:r>
      <w:r>
        <w:rPr>
          <w:spacing w:val="-5"/>
          <w:sz w:val="21"/>
        </w:rPr>
        <w:t>отношений; </w:t>
      </w:r>
      <w:r>
        <w:rPr>
          <w:sz w:val="21"/>
        </w:rPr>
        <w:t>в </w:t>
      </w:r>
      <w:r>
        <w:rPr>
          <w:spacing w:val="-5"/>
          <w:sz w:val="21"/>
        </w:rPr>
        <w:t>утрате </w:t>
      </w:r>
      <w:r>
        <w:rPr>
          <w:spacing w:val="-4"/>
          <w:sz w:val="21"/>
        </w:rPr>
        <w:t>чув- ства </w:t>
      </w:r>
      <w:r>
        <w:rPr>
          <w:spacing w:val="-5"/>
          <w:sz w:val="21"/>
        </w:rPr>
        <w:t>святыни </w:t>
      </w:r>
      <w:r>
        <w:rPr>
          <w:sz w:val="21"/>
        </w:rPr>
        <w:t>и </w:t>
      </w:r>
      <w:r>
        <w:rPr>
          <w:spacing w:val="-3"/>
          <w:sz w:val="21"/>
        </w:rPr>
        <w:t>не </w:t>
      </w:r>
      <w:r>
        <w:rPr>
          <w:spacing w:val="-4"/>
          <w:sz w:val="21"/>
        </w:rPr>
        <w:t>меньше </w:t>
      </w:r>
      <w:r>
        <w:rPr>
          <w:sz w:val="21"/>
        </w:rPr>
        <w:t>– в </w:t>
      </w:r>
      <w:r>
        <w:rPr>
          <w:spacing w:val="-5"/>
          <w:sz w:val="21"/>
        </w:rPr>
        <w:t>элементарном незнании </w:t>
      </w:r>
      <w:r>
        <w:rPr>
          <w:sz w:val="21"/>
        </w:rPr>
        <w:t>о </w:t>
      </w:r>
      <w:r>
        <w:rPr>
          <w:spacing w:val="-4"/>
          <w:sz w:val="21"/>
        </w:rPr>
        <w:t>других</w:t>
      </w:r>
      <w:r>
        <w:rPr>
          <w:spacing w:val="-4"/>
          <w:position w:val="7"/>
          <w:sz w:val="14"/>
        </w:rPr>
        <w:t>77</w:t>
      </w:r>
      <w:r>
        <w:rPr>
          <w:spacing w:val="-4"/>
          <w:sz w:val="21"/>
        </w:rPr>
        <w:t>. Рели- </w:t>
      </w:r>
      <w:r>
        <w:rPr>
          <w:spacing w:val="-5"/>
          <w:sz w:val="21"/>
        </w:rPr>
        <w:t>гия, культура </w:t>
      </w:r>
      <w:r>
        <w:rPr>
          <w:sz w:val="21"/>
        </w:rPr>
        <w:t>– </w:t>
      </w:r>
      <w:r>
        <w:rPr>
          <w:spacing w:val="-4"/>
          <w:sz w:val="21"/>
        </w:rPr>
        <w:t>лишь повод для </w:t>
      </w:r>
      <w:r>
        <w:rPr>
          <w:spacing w:val="-5"/>
          <w:sz w:val="21"/>
        </w:rPr>
        <w:t>социальных конфликтов разного </w:t>
      </w:r>
      <w:r>
        <w:rPr>
          <w:spacing w:val="-4"/>
          <w:sz w:val="21"/>
        </w:rPr>
        <w:t>рода, они </w:t>
      </w:r>
      <w:r>
        <w:rPr>
          <w:spacing w:val="-5"/>
          <w:sz w:val="21"/>
        </w:rPr>
        <w:t>происходят </w:t>
      </w:r>
      <w:r>
        <w:rPr>
          <w:spacing w:val="-3"/>
          <w:sz w:val="21"/>
        </w:rPr>
        <w:t>на </w:t>
      </w:r>
      <w:r>
        <w:rPr>
          <w:spacing w:val="-4"/>
          <w:sz w:val="21"/>
        </w:rPr>
        <w:t>почве </w:t>
      </w:r>
      <w:r>
        <w:rPr>
          <w:spacing w:val="-6"/>
          <w:sz w:val="21"/>
        </w:rPr>
        <w:t>национальных, </w:t>
      </w:r>
      <w:r>
        <w:rPr>
          <w:spacing w:val="-5"/>
          <w:sz w:val="21"/>
        </w:rPr>
        <w:t>политических </w:t>
      </w:r>
      <w:r>
        <w:rPr>
          <w:sz w:val="21"/>
        </w:rPr>
        <w:t>и </w:t>
      </w:r>
      <w:r>
        <w:rPr>
          <w:spacing w:val="-5"/>
          <w:sz w:val="21"/>
        </w:rPr>
        <w:t>психопатоло- </w:t>
      </w:r>
      <w:r>
        <w:rPr>
          <w:spacing w:val="-6"/>
          <w:sz w:val="21"/>
        </w:rPr>
        <w:t>гических </w:t>
      </w:r>
      <w:r>
        <w:rPr>
          <w:spacing w:val="-5"/>
          <w:sz w:val="21"/>
        </w:rPr>
        <w:t>амбиций </w:t>
      </w:r>
      <w:r>
        <w:rPr>
          <w:sz w:val="21"/>
        </w:rPr>
        <w:t>и </w:t>
      </w:r>
      <w:r>
        <w:rPr>
          <w:spacing w:val="-6"/>
          <w:sz w:val="21"/>
        </w:rPr>
        <w:t>агрессивности. </w:t>
      </w:r>
      <w:r>
        <w:rPr>
          <w:spacing w:val="-5"/>
          <w:sz w:val="21"/>
        </w:rPr>
        <w:t>Должным </w:t>
      </w:r>
      <w:r>
        <w:rPr>
          <w:spacing w:val="-4"/>
          <w:sz w:val="21"/>
        </w:rPr>
        <w:t>для </w:t>
      </w:r>
      <w:r>
        <w:rPr>
          <w:spacing w:val="-5"/>
          <w:sz w:val="21"/>
        </w:rPr>
        <w:t>современного </w:t>
      </w:r>
      <w:r>
        <w:rPr>
          <w:spacing w:val="-4"/>
          <w:sz w:val="21"/>
        </w:rPr>
        <w:t>обще- ства </w:t>
      </w:r>
      <w:r>
        <w:rPr>
          <w:spacing w:val="-5"/>
          <w:sz w:val="21"/>
        </w:rPr>
        <w:t>является развитие терпимости, диалога </w:t>
      </w:r>
      <w:r>
        <w:rPr>
          <w:sz w:val="21"/>
        </w:rPr>
        <w:t>и </w:t>
      </w:r>
      <w:r>
        <w:rPr>
          <w:spacing w:val="-5"/>
          <w:sz w:val="21"/>
        </w:rPr>
        <w:t>понимания </w:t>
      </w:r>
      <w:r>
        <w:rPr>
          <w:sz w:val="21"/>
        </w:rPr>
        <w:t>– </w:t>
      </w:r>
      <w:r>
        <w:rPr>
          <w:spacing w:val="-3"/>
          <w:sz w:val="21"/>
        </w:rPr>
        <w:t>на </w:t>
      </w:r>
      <w:r>
        <w:rPr>
          <w:spacing w:val="-4"/>
          <w:sz w:val="21"/>
        </w:rPr>
        <w:t>основе </w:t>
      </w:r>
      <w:r>
        <w:rPr>
          <w:spacing w:val="-3"/>
          <w:sz w:val="21"/>
        </w:rPr>
        <w:t>от- </w:t>
      </w:r>
      <w:r>
        <w:rPr>
          <w:spacing w:val="-5"/>
          <w:sz w:val="21"/>
        </w:rPr>
        <w:t>крытой модели социального бытия. Императивность диалога </w:t>
      </w:r>
      <w:r>
        <w:rPr>
          <w:sz w:val="21"/>
        </w:rPr>
        <w:t>и </w:t>
      </w:r>
      <w:r>
        <w:rPr>
          <w:spacing w:val="-5"/>
          <w:sz w:val="21"/>
        </w:rPr>
        <w:t>полилога религий </w:t>
      </w:r>
      <w:r>
        <w:rPr>
          <w:sz w:val="21"/>
        </w:rPr>
        <w:t>и </w:t>
      </w:r>
      <w:r>
        <w:rPr>
          <w:spacing w:val="-5"/>
          <w:sz w:val="21"/>
        </w:rPr>
        <w:t>культур обоснованы </w:t>
      </w:r>
      <w:r>
        <w:rPr>
          <w:spacing w:val="-4"/>
          <w:sz w:val="21"/>
        </w:rPr>
        <w:t>как </w:t>
      </w:r>
      <w:r>
        <w:rPr>
          <w:spacing w:val="-5"/>
          <w:sz w:val="21"/>
        </w:rPr>
        <w:t>действенное средство </w:t>
      </w:r>
      <w:r>
        <w:rPr>
          <w:spacing w:val="-6"/>
          <w:sz w:val="21"/>
        </w:rPr>
        <w:t>исцеления </w:t>
      </w:r>
      <w:r>
        <w:rPr>
          <w:spacing w:val="-3"/>
          <w:sz w:val="21"/>
        </w:rPr>
        <w:t>бо- </w:t>
      </w:r>
      <w:r>
        <w:rPr>
          <w:spacing w:val="-5"/>
          <w:sz w:val="21"/>
        </w:rPr>
        <w:t>лезней современных обществ </w:t>
      </w:r>
      <w:r>
        <w:rPr>
          <w:sz w:val="21"/>
        </w:rPr>
        <w:t>– </w:t>
      </w:r>
      <w:r>
        <w:rPr>
          <w:spacing w:val="-5"/>
          <w:sz w:val="21"/>
        </w:rPr>
        <w:t>стороны диалога объединяются </w:t>
      </w:r>
      <w:r>
        <w:rPr>
          <w:sz w:val="21"/>
        </w:rPr>
        <w:t>в </w:t>
      </w:r>
      <w:r>
        <w:rPr>
          <w:spacing w:val="-5"/>
          <w:sz w:val="21"/>
        </w:rPr>
        <w:t>общих </w:t>
      </w:r>
      <w:r>
        <w:rPr>
          <w:spacing w:val="-6"/>
          <w:sz w:val="21"/>
        </w:rPr>
        <w:t>нравственных </w:t>
      </w:r>
      <w:r>
        <w:rPr>
          <w:spacing w:val="-5"/>
          <w:sz w:val="21"/>
        </w:rPr>
        <w:t>задачах, </w:t>
      </w:r>
      <w:r>
        <w:rPr>
          <w:sz w:val="21"/>
        </w:rPr>
        <w:t>в </w:t>
      </w:r>
      <w:r>
        <w:rPr>
          <w:spacing w:val="-5"/>
          <w:sz w:val="21"/>
        </w:rPr>
        <w:t>конечном счёте </w:t>
      </w:r>
      <w:r>
        <w:rPr>
          <w:spacing w:val="-3"/>
          <w:sz w:val="21"/>
        </w:rPr>
        <w:t>их </w:t>
      </w:r>
      <w:r>
        <w:rPr>
          <w:spacing w:val="-5"/>
          <w:sz w:val="21"/>
        </w:rPr>
        <w:t>объединяет </w:t>
      </w:r>
      <w:r>
        <w:rPr>
          <w:spacing w:val="-4"/>
          <w:sz w:val="21"/>
        </w:rPr>
        <w:t>дух </w:t>
      </w:r>
      <w:r>
        <w:rPr>
          <w:spacing w:val="-5"/>
          <w:sz w:val="21"/>
        </w:rPr>
        <w:t>добра. </w:t>
      </w:r>
      <w:r>
        <w:rPr>
          <w:spacing w:val="-4"/>
          <w:sz w:val="21"/>
        </w:rPr>
        <w:t>Диа- лог </w:t>
      </w:r>
      <w:r>
        <w:rPr>
          <w:spacing w:val="-5"/>
          <w:sz w:val="21"/>
        </w:rPr>
        <w:t>немыслим </w:t>
      </w:r>
      <w:r>
        <w:rPr>
          <w:spacing w:val="-4"/>
          <w:sz w:val="21"/>
        </w:rPr>
        <w:t>без </w:t>
      </w:r>
      <w:r>
        <w:rPr>
          <w:spacing w:val="-5"/>
          <w:sz w:val="21"/>
        </w:rPr>
        <w:t>уважения </w:t>
      </w:r>
      <w:r>
        <w:rPr>
          <w:spacing w:val="-4"/>
          <w:sz w:val="21"/>
        </w:rPr>
        <w:t>друг </w:t>
      </w:r>
      <w:r>
        <w:rPr>
          <w:sz w:val="21"/>
        </w:rPr>
        <w:t>к </w:t>
      </w:r>
      <w:r>
        <w:rPr>
          <w:spacing w:val="-4"/>
          <w:sz w:val="21"/>
        </w:rPr>
        <w:t>другу </w:t>
      </w:r>
      <w:r>
        <w:rPr>
          <w:sz w:val="21"/>
        </w:rPr>
        <w:t>– </w:t>
      </w:r>
      <w:r>
        <w:rPr>
          <w:spacing w:val="-5"/>
          <w:sz w:val="21"/>
        </w:rPr>
        <w:t>пример </w:t>
      </w:r>
      <w:r>
        <w:rPr>
          <w:spacing w:val="-4"/>
          <w:sz w:val="21"/>
        </w:rPr>
        <w:t>его</w:t>
      </w:r>
      <w:r>
        <w:rPr>
          <w:sz w:val="21"/>
        </w:rPr>
        <w:t> </w:t>
      </w:r>
      <w:r>
        <w:rPr>
          <w:spacing w:val="-5"/>
          <w:sz w:val="21"/>
        </w:rPr>
        <w:t>даёт экуменизм,</w:t>
      </w:r>
    </w:p>
    <w:p>
      <w:pPr>
        <w:spacing w:line="203" w:lineRule="exact" w:before="5"/>
        <w:ind w:left="340" w:right="0" w:firstLine="0"/>
        <w:jc w:val="left"/>
        <w:rPr>
          <w:sz w:val="18"/>
        </w:rPr>
      </w:pPr>
      <w:r>
        <w:rPr>
          <w:position w:val="6"/>
          <w:sz w:val="12"/>
        </w:rPr>
        <w:t>73 </w:t>
      </w:r>
      <w:r>
        <w:rPr>
          <w:sz w:val="18"/>
        </w:rPr>
        <w:t>Мень 1992(1): 374-376.</w:t>
      </w:r>
    </w:p>
    <w:p>
      <w:pPr>
        <w:spacing w:line="194" w:lineRule="exact" w:before="0"/>
        <w:ind w:left="340" w:right="0" w:firstLine="0"/>
        <w:jc w:val="left"/>
        <w:rPr>
          <w:sz w:val="18"/>
        </w:rPr>
      </w:pPr>
      <w:r>
        <w:rPr>
          <w:position w:val="6"/>
          <w:sz w:val="12"/>
        </w:rPr>
        <w:t>74  </w:t>
      </w:r>
      <w:r>
        <w:rPr>
          <w:spacing w:val="-3"/>
          <w:sz w:val="18"/>
        </w:rPr>
        <w:t>Мень 2013:</w:t>
      </w:r>
      <w:r>
        <w:rPr>
          <w:spacing w:val="-25"/>
          <w:sz w:val="18"/>
        </w:rPr>
        <w:t> </w:t>
      </w:r>
      <w:r>
        <w:rPr>
          <w:spacing w:val="-3"/>
          <w:sz w:val="18"/>
        </w:rPr>
        <w:t>10–11.</w:t>
      </w:r>
    </w:p>
    <w:p>
      <w:pPr>
        <w:spacing w:line="194" w:lineRule="exact" w:before="0"/>
        <w:ind w:left="340" w:right="0" w:firstLine="0"/>
        <w:jc w:val="left"/>
        <w:rPr>
          <w:sz w:val="18"/>
        </w:rPr>
      </w:pPr>
      <w:r>
        <w:rPr>
          <w:position w:val="6"/>
          <w:sz w:val="12"/>
        </w:rPr>
        <w:t>75  </w:t>
      </w:r>
      <w:r>
        <w:rPr>
          <w:spacing w:val="-3"/>
          <w:sz w:val="18"/>
        </w:rPr>
        <w:t>Мень 1992(1):</w:t>
      </w:r>
      <w:r>
        <w:rPr>
          <w:spacing w:val="-26"/>
          <w:sz w:val="18"/>
        </w:rPr>
        <w:t> </w:t>
      </w:r>
      <w:r>
        <w:rPr>
          <w:spacing w:val="-3"/>
          <w:sz w:val="18"/>
        </w:rPr>
        <w:t>148.</w:t>
      </w:r>
    </w:p>
    <w:p>
      <w:pPr>
        <w:spacing w:line="194" w:lineRule="exact" w:before="0"/>
        <w:ind w:left="340" w:right="0" w:firstLine="0"/>
        <w:jc w:val="left"/>
        <w:rPr>
          <w:sz w:val="18"/>
        </w:rPr>
      </w:pPr>
      <w:r>
        <w:rPr>
          <w:position w:val="6"/>
          <w:sz w:val="12"/>
        </w:rPr>
        <w:t>76 </w:t>
      </w:r>
      <w:r>
        <w:rPr>
          <w:sz w:val="18"/>
        </w:rPr>
        <w:t>Отец Александр 1999: 26; Мень, 1992(1): 464.</w:t>
      </w:r>
    </w:p>
    <w:p>
      <w:pPr>
        <w:spacing w:line="203" w:lineRule="exact" w:before="0"/>
        <w:ind w:left="340" w:right="0" w:firstLine="0"/>
        <w:jc w:val="left"/>
        <w:rPr>
          <w:sz w:val="18"/>
        </w:rPr>
      </w:pPr>
      <w:r>
        <w:rPr>
          <w:position w:val="6"/>
          <w:sz w:val="12"/>
        </w:rPr>
        <w:t>77 </w:t>
      </w:r>
      <w:r>
        <w:rPr>
          <w:sz w:val="18"/>
        </w:rPr>
        <w:t>Отец Александр 1999: 253–255.</w:t>
      </w:r>
    </w:p>
    <w:p>
      <w:pPr>
        <w:spacing w:after="0" w:line="203" w:lineRule="exact"/>
        <w:jc w:val="left"/>
        <w:rPr>
          <w:sz w:val="18"/>
        </w:rPr>
        <w:sectPr>
          <w:headerReference w:type="even" r:id="rId56"/>
          <w:headerReference w:type="default" r:id="rId57"/>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7"/>
      </w:pPr>
      <w:r>
        <w:rPr>
          <w:spacing w:val="-5"/>
        </w:rPr>
        <w:t>суть которого </w:t>
      </w:r>
      <w:r>
        <w:rPr/>
        <w:t>– </w:t>
      </w:r>
      <w:r>
        <w:rPr>
          <w:spacing w:val="-6"/>
        </w:rPr>
        <w:t>уважение </w:t>
      </w:r>
      <w:r>
        <w:rPr/>
        <w:t>к </w:t>
      </w:r>
      <w:r>
        <w:rPr>
          <w:spacing w:val="-5"/>
        </w:rPr>
        <w:t>чужой модели христианства. </w:t>
      </w:r>
      <w:r>
        <w:rPr/>
        <w:t>В </w:t>
      </w:r>
      <w:r>
        <w:rPr>
          <w:spacing w:val="-4"/>
        </w:rPr>
        <w:t>каждой </w:t>
      </w:r>
      <w:r>
        <w:rPr>
          <w:spacing w:val="-5"/>
        </w:rPr>
        <w:t>рели- </w:t>
      </w:r>
      <w:r>
        <w:rPr>
          <w:spacing w:val="-4"/>
        </w:rPr>
        <w:t>гии есть люди </w:t>
      </w:r>
      <w:r>
        <w:rPr/>
        <w:t>и </w:t>
      </w:r>
      <w:r>
        <w:rPr>
          <w:spacing w:val="-5"/>
        </w:rPr>
        <w:t>группы, открытые </w:t>
      </w:r>
      <w:r>
        <w:rPr>
          <w:spacing w:val="-4"/>
        </w:rPr>
        <w:t>диалогу </w:t>
      </w:r>
      <w:r>
        <w:rPr/>
        <w:t>– </w:t>
      </w:r>
      <w:r>
        <w:rPr>
          <w:spacing w:val="-4"/>
        </w:rPr>
        <w:t>как </w:t>
      </w:r>
      <w:r>
        <w:rPr/>
        <w:t>в </w:t>
      </w:r>
      <w:r>
        <w:rPr>
          <w:spacing w:val="-5"/>
        </w:rPr>
        <w:t>исламе </w:t>
      </w:r>
      <w:r>
        <w:rPr>
          <w:spacing w:val="-4"/>
        </w:rPr>
        <w:t>есть </w:t>
      </w:r>
      <w:r>
        <w:rPr>
          <w:spacing w:val="-3"/>
        </w:rPr>
        <w:t>не </w:t>
      </w:r>
      <w:r>
        <w:rPr>
          <w:spacing w:val="-4"/>
        </w:rPr>
        <w:t>толь- </w:t>
      </w:r>
      <w:r>
        <w:rPr>
          <w:spacing w:val="-3"/>
        </w:rPr>
        <w:t>ко </w:t>
      </w:r>
      <w:r>
        <w:rPr>
          <w:spacing w:val="-5"/>
        </w:rPr>
        <w:t>фундаментализм, </w:t>
      </w:r>
      <w:r>
        <w:rPr>
          <w:spacing w:val="-3"/>
        </w:rPr>
        <w:t>но </w:t>
      </w:r>
      <w:r>
        <w:rPr/>
        <w:t>и </w:t>
      </w:r>
      <w:r>
        <w:rPr>
          <w:spacing w:val="-4"/>
        </w:rPr>
        <w:t>другой </w:t>
      </w:r>
      <w:r>
        <w:rPr>
          <w:spacing w:val="-5"/>
        </w:rPr>
        <w:t>ислам свободомыслия </w:t>
      </w:r>
      <w:r>
        <w:rPr/>
        <w:t>и </w:t>
      </w:r>
      <w:r>
        <w:rPr>
          <w:spacing w:val="-3"/>
        </w:rPr>
        <w:t>любви</w:t>
      </w:r>
      <w:r>
        <w:rPr>
          <w:spacing w:val="-3"/>
          <w:position w:val="7"/>
          <w:sz w:val="14"/>
        </w:rPr>
        <w:t>78</w:t>
      </w:r>
      <w:r>
        <w:rPr>
          <w:spacing w:val="-3"/>
        </w:rPr>
        <w:t>, </w:t>
      </w:r>
      <w:r>
        <w:rPr>
          <w:spacing w:val="-4"/>
        </w:rPr>
        <w:t>как </w:t>
      </w:r>
      <w:r>
        <w:rPr>
          <w:spacing w:val="-5"/>
        </w:rPr>
        <w:t>открыты диалогу христиане </w:t>
      </w:r>
      <w:r>
        <w:rPr/>
        <w:t>и </w:t>
      </w:r>
      <w:r>
        <w:rPr>
          <w:spacing w:val="-5"/>
        </w:rPr>
        <w:t>индуисты. Именно </w:t>
      </w:r>
      <w:r>
        <w:rPr/>
        <w:t>в </w:t>
      </w:r>
      <w:r>
        <w:rPr>
          <w:spacing w:val="-5"/>
        </w:rPr>
        <w:t>диалоге </w:t>
      </w:r>
      <w:r>
        <w:rPr/>
        <w:t>и </w:t>
      </w:r>
      <w:r>
        <w:rPr>
          <w:spacing w:val="-5"/>
        </w:rPr>
        <w:t>творчестве разных народов раскрывается полнота </w:t>
      </w:r>
      <w:r>
        <w:rPr>
          <w:spacing w:val="-4"/>
        </w:rPr>
        <w:t>культуры</w:t>
      </w:r>
      <w:r>
        <w:rPr>
          <w:spacing w:val="-4"/>
          <w:position w:val="7"/>
          <w:sz w:val="14"/>
        </w:rPr>
        <w:t>79</w:t>
      </w:r>
      <w:r>
        <w:rPr>
          <w:spacing w:val="-4"/>
        </w:rPr>
        <w:t>. </w:t>
      </w:r>
      <w:r>
        <w:rPr>
          <w:spacing w:val="-6"/>
        </w:rPr>
        <w:t>«Гармоничное </w:t>
      </w:r>
      <w:r>
        <w:rPr>
          <w:spacing w:val="-4"/>
        </w:rPr>
        <w:t>соцве- </w:t>
      </w:r>
      <w:r>
        <w:rPr>
          <w:spacing w:val="-5"/>
        </w:rPr>
        <w:t>тие,  ансамбль  культурного  </w:t>
      </w:r>
      <w:r>
        <w:rPr/>
        <w:t>и  </w:t>
      </w:r>
      <w:r>
        <w:rPr>
          <w:spacing w:val="-5"/>
        </w:rPr>
        <w:t>языкового  многообразия  </w:t>
      </w:r>
      <w:r>
        <w:rPr>
          <w:spacing w:val="-3"/>
        </w:rPr>
        <w:t>не  </w:t>
      </w:r>
      <w:r>
        <w:rPr>
          <w:spacing w:val="-5"/>
        </w:rPr>
        <w:t>даны  </w:t>
      </w:r>
      <w:r>
        <w:rPr>
          <w:spacing w:val="-4"/>
        </w:rPr>
        <w:t>нам   </w:t>
      </w:r>
      <w:r>
        <w:rPr/>
        <w:t>в </w:t>
      </w:r>
      <w:r>
        <w:rPr>
          <w:spacing w:val="-5"/>
        </w:rPr>
        <w:t>готовом виде.  </w:t>
      </w:r>
      <w:r>
        <w:rPr>
          <w:spacing w:val="-4"/>
        </w:rPr>
        <w:t>Это  </w:t>
      </w:r>
      <w:r>
        <w:rPr>
          <w:i/>
          <w:spacing w:val="-5"/>
        </w:rPr>
        <w:t>заданность</w:t>
      </w:r>
      <w:r>
        <w:rPr>
          <w:spacing w:val="-5"/>
        </w:rPr>
        <w:t>.  </w:t>
      </w:r>
      <w:r>
        <w:rPr/>
        <w:t>И </w:t>
      </w:r>
      <w:r>
        <w:rPr>
          <w:spacing w:val="-5"/>
        </w:rPr>
        <w:t>осуществляется  </w:t>
      </w:r>
      <w:r>
        <w:rPr>
          <w:spacing w:val="-3"/>
        </w:rPr>
        <w:t>она </w:t>
      </w:r>
      <w:r>
        <w:rPr>
          <w:spacing w:val="-5"/>
        </w:rPr>
        <w:t>одновременно </w:t>
      </w:r>
      <w:r>
        <w:rPr/>
        <w:t>с </w:t>
      </w:r>
      <w:r>
        <w:rPr>
          <w:spacing w:val="-5"/>
        </w:rPr>
        <w:t>ростом духовности, широты, открытости», </w:t>
      </w:r>
      <w:r>
        <w:rPr/>
        <w:t>– </w:t>
      </w:r>
      <w:r>
        <w:rPr>
          <w:spacing w:val="-5"/>
        </w:rPr>
        <w:t>заключает </w:t>
      </w:r>
      <w:r>
        <w:rPr>
          <w:spacing w:val="-3"/>
        </w:rPr>
        <w:t>о.</w:t>
      </w:r>
      <w:r>
        <w:rPr>
          <w:spacing w:val="10"/>
        </w:rPr>
        <w:t> </w:t>
      </w:r>
      <w:r>
        <w:rPr>
          <w:spacing w:val="-4"/>
        </w:rPr>
        <w:t>Александр</w:t>
      </w:r>
      <w:r>
        <w:rPr>
          <w:spacing w:val="-4"/>
          <w:position w:val="7"/>
          <w:sz w:val="14"/>
        </w:rPr>
        <w:t>80</w:t>
      </w:r>
      <w:r>
        <w:rPr>
          <w:spacing w:val="-4"/>
        </w:rPr>
        <w:t>.</w:t>
      </w:r>
    </w:p>
    <w:p>
      <w:pPr>
        <w:pStyle w:val="ListParagraph"/>
        <w:numPr>
          <w:ilvl w:val="2"/>
          <w:numId w:val="4"/>
        </w:numPr>
        <w:tabs>
          <w:tab w:pos="992" w:val="left" w:leader="none"/>
        </w:tabs>
        <w:spacing w:line="230" w:lineRule="auto" w:before="1" w:after="0"/>
        <w:ind w:left="340" w:right="216" w:firstLine="453"/>
        <w:jc w:val="both"/>
        <w:rPr>
          <w:sz w:val="21"/>
        </w:rPr>
      </w:pPr>
      <w:r>
        <w:rPr/>
        <w:pict>
          <v:line style="position:absolute;mso-position-horizontal-relative:page;mso-position-vertical-relative:paragraph;z-index:-251515904;mso-wrap-distance-left:0;mso-wrap-distance-right:0" from="51.035809pt,362.876617pt" to="195.055809pt,362.876617pt" stroked="true" strokeweight=".36pt" strokecolor="#000000">
            <v:stroke dashstyle="solid"/>
            <w10:wrap type="topAndBottom"/>
          </v:line>
        </w:pict>
      </w:r>
      <w:r>
        <w:rPr>
          <w:i/>
          <w:spacing w:val="-5"/>
          <w:sz w:val="21"/>
        </w:rPr>
        <w:t>Проблема взаимодействия общества </w:t>
      </w:r>
      <w:r>
        <w:rPr>
          <w:i/>
          <w:sz w:val="21"/>
        </w:rPr>
        <w:t>и </w:t>
      </w:r>
      <w:r>
        <w:rPr>
          <w:i/>
          <w:spacing w:val="-5"/>
          <w:sz w:val="21"/>
        </w:rPr>
        <w:t>государства </w:t>
      </w:r>
      <w:r>
        <w:rPr>
          <w:spacing w:val="-5"/>
          <w:sz w:val="21"/>
        </w:rPr>
        <w:t>рассматри- вается </w:t>
      </w:r>
      <w:r>
        <w:rPr>
          <w:sz w:val="21"/>
        </w:rPr>
        <w:t>в </w:t>
      </w:r>
      <w:r>
        <w:rPr>
          <w:spacing w:val="-5"/>
          <w:sz w:val="21"/>
        </w:rPr>
        <w:t>контексте соответствия последнего потребностям личности </w:t>
      </w:r>
      <w:r>
        <w:rPr>
          <w:sz w:val="21"/>
        </w:rPr>
        <w:t>и </w:t>
      </w:r>
      <w:r>
        <w:rPr>
          <w:spacing w:val="-5"/>
          <w:sz w:val="21"/>
        </w:rPr>
        <w:t>духовным  задачам   общества.  Суть   проблемы  заключена  </w:t>
      </w:r>
      <w:r>
        <w:rPr>
          <w:spacing w:val="-3"/>
          <w:sz w:val="21"/>
        </w:rPr>
        <w:t>не  </w:t>
      </w:r>
      <w:r>
        <w:rPr>
          <w:spacing w:val="-5"/>
          <w:sz w:val="21"/>
        </w:rPr>
        <w:t>столько </w:t>
      </w:r>
      <w:r>
        <w:rPr>
          <w:sz w:val="21"/>
        </w:rPr>
        <w:t>в </w:t>
      </w:r>
      <w:r>
        <w:rPr>
          <w:spacing w:val="-5"/>
          <w:sz w:val="21"/>
        </w:rPr>
        <w:t>опасности превращения государства </w:t>
      </w:r>
      <w:r>
        <w:rPr>
          <w:sz w:val="21"/>
        </w:rPr>
        <w:t>в </w:t>
      </w:r>
      <w:r>
        <w:rPr>
          <w:spacing w:val="-5"/>
          <w:sz w:val="21"/>
        </w:rPr>
        <w:t>силу, довлеющую </w:t>
      </w:r>
      <w:r>
        <w:rPr>
          <w:spacing w:val="-4"/>
          <w:sz w:val="21"/>
        </w:rPr>
        <w:t>над обще- </w:t>
      </w:r>
      <w:r>
        <w:rPr>
          <w:spacing w:val="-5"/>
          <w:sz w:val="21"/>
        </w:rPr>
        <w:t>ством </w:t>
      </w:r>
      <w:r>
        <w:rPr>
          <w:sz w:val="21"/>
        </w:rPr>
        <w:t>и </w:t>
      </w:r>
      <w:r>
        <w:rPr>
          <w:spacing w:val="-5"/>
          <w:sz w:val="21"/>
        </w:rPr>
        <w:t>подменяющую </w:t>
      </w:r>
      <w:r>
        <w:rPr>
          <w:spacing w:val="-4"/>
          <w:sz w:val="21"/>
        </w:rPr>
        <w:t>его </w:t>
      </w:r>
      <w:r>
        <w:rPr>
          <w:spacing w:val="-5"/>
          <w:sz w:val="21"/>
        </w:rPr>
        <w:t>собой, </w:t>
      </w:r>
      <w:r>
        <w:rPr>
          <w:sz w:val="21"/>
        </w:rPr>
        <w:t>– </w:t>
      </w:r>
      <w:r>
        <w:rPr>
          <w:spacing w:val="-4"/>
          <w:sz w:val="21"/>
        </w:rPr>
        <w:t>как </w:t>
      </w:r>
      <w:r>
        <w:rPr>
          <w:spacing w:val="-3"/>
          <w:sz w:val="21"/>
        </w:rPr>
        <w:t>это </w:t>
      </w:r>
      <w:r>
        <w:rPr>
          <w:spacing w:val="-4"/>
          <w:sz w:val="21"/>
        </w:rPr>
        <w:t>было </w:t>
      </w:r>
      <w:r>
        <w:rPr>
          <w:sz w:val="21"/>
        </w:rPr>
        <w:t>в </w:t>
      </w:r>
      <w:r>
        <w:rPr>
          <w:spacing w:val="-5"/>
          <w:sz w:val="21"/>
        </w:rPr>
        <w:t>истории древних </w:t>
      </w:r>
      <w:r>
        <w:rPr>
          <w:spacing w:val="-4"/>
          <w:sz w:val="21"/>
        </w:rPr>
        <w:t>дес- </w:t>
      </w:r>
      <w:r>
        <w:rPr>
          <w:spacing w:val="-5"/>
          <w:sz w:val="21"/>
        </w:rPr>
        <w:t>потий </w:t>
      </w:r>
      <w:r>
        <w:rPr>
          <w:sz w:val="21"/>
        </w:rPr>
        <w:t>и </w:t>
      </w:r>
      <w:r>
        <w:rPr>
          <w:spacing w:val="-5"/>
          <w:sz w:val="21"/>
        </w:rPr>
        <w:t>империй </w:t>
      </w:r>
      <w:r>
        <w:rPr>
          <w:sz w:val="21"/>
        </w:rPr>
        <w:t>и в </w:t>
      </w:r>
      <w:r>
        <w:rPr>
          <w:spacing w:val="-5"/>
          <w:sz w:val="21"/>
        </w:rPr>
        <w:t>тоталитарных государствах </w:t>
      </w:r>
      <w:r>
        <w:rPr>
          <w:sz w:val="21"/>
        </w:rPr>
        <w:t>ХХ в., – </w:t>
      </w:r>
      <w:r>
        <w:rPr>
          <w:spacing w:val="-5"/>
          <w:sz w:val="21"/>
        </w:rPr>
        <w:t>сколько </w:t>
      </w:r>
      <w:r>
        <w:rPr>
          <w:sz w:val="21"/>
        </w:rPr>
        <w:t>в </w:t>
      </w:r>
      <w:r>
        <w:rPr>
          <w:spacing w:val="-3"/>
          <w:sz w:val="21"/>
        </w:rPr>
        <w:t>за- </w:t>
      </w:r>
      <w:r>
        <w:rPr>
          <w:spacing w:val="-5"/>
          <w:sz w:val="21"/>
        </w:rPr>
        <w:t>мещении </w:t>
      </w:r>
      <w:r>
        <w:rPr>
          <w:sz w:val="21"/>
        </w:rPr>
        <w:t>в </w:t>
      </w:r>
      <w:r>
        <w:rPr>
          <w:spacing w:val="-5"/>
          <w:sz w:val="21"/>
        </w:rPr>
        <w:t>общественном сознании религии государством. Богослов подчёркивает, </w:t>
      </w:r>
      <w:r>
        <w:rPr>
          <w:spacing w:val="-4"/>
          <w:sz w:val="21"/>
        </w:rPr>
        <w:t>что </w:t>
      </w:r>
      <w:r>
        <w:rPr>
          <w:spacing w:val="-5"/>
          <w:sz w:val="21"/>
        </w:rPr>
        <w:t>христианин </w:t>
      </w:r>
      <w:r>
        <w:rPr>
          <w:spacing w:val="-6"/>
          <w:sz w:val="21"/>
        </w:rPr>
        <w:t>«остерегается </w:t>
      </w:r>
      <w:r>
        <w:rPr>
          <w:spacing w:val="-5"/>
          <w:sz w:val="21"/>
        </w:rPr>
        <w:t>авторитаризма </w:t>
      </w:r>
      <w:r>
        <w:rPr>
          <w:sz w:val="21"/>
        </w:rPr>
        <w:t>и </w:t>
      </w:r>
      <w:r>
        <w:rPr>
          <w:spacing w:val="-5"/>
          <w:sz w:val="21"/>
        </w:rPr>
        <w:t>патерна- лизма, которые коренятся </w:t>
      </w:r>
      <w:r>
        <w:rPr>
          <w:sz w:val="21"/>
        </w:rPr>
        <w:t>не в </w:t>
      </w:r>
      <w:r>
        <w:rPr>
          <w:spacing w:val="-5"/>
          <w:sz w:val="21"/>
        </w:rPr>
        <w:t>духе </w:t>
      </w:r>
      <w:r>
        <w:rPr>
          <w:spacing w:val="-4"/>
          <w:sz w:val="21"/>
        </w:rPr>
        <w:t>веры, </w:t>
      </w:r>
      <w:r>
        <w:rPr>
          <w:sz w:val="21"/>
        </w:rPr>
        <w:t>а в </w:t>
      </w:r>
      <w:r>
        <w:rPr>
          <w:spacing w:val="-5"/>
          <w:sz w:val="21"/>
        </w:rPr>
        <w:t>чертах, присущих челове- ческой падшей природе </w:t>
      </w:r>
      <w:r>
        <w:rPr>
          <w:spacing w:val="-3"/>
          <w:sz w:val="21"/>
        </w:rPr>
        <w:t>(Мф </w:t>
      </w:r>
      <w:r>
        <w:rPr>
          <w:spacing w:val="-5"/>
          <w:sz w:val="21"/>
        </w:rPr>
        <w:t>20:25–27, </w:t>
      </w:r>
      <w:r>
        <w:rPr>
          <w:spacing w:val="-4"/>
          <w:sz w:val="21"/>
        </w:rPr>
        <w:t>23:8–12)» </w:t>
      </w:r>
      <w:r>
        <w:rPr>
          <w:sz w:val="21"/>
        </w:rPr>
        <w:t>и </w:t>
      </w:r>
      <w:r>
        <w:rPr>
          <w:spacing w:val="-5"/>
          <w:sz w:val="21"/>
        </w:rPr>
        <w:t>«считает отделение </w:t>
      </w:r>
      <w:r>
        <w:rPr>
          <w:spacing w:val="-4"/>
          <w:sz w:val="21"/>
        </w:rPr>
        <w:t>Церкви </w:t>
      </w:r>
      <w:r>
        <w:rPr>
          <w:spacing w:val="-3"/>
          <w:sz w:val="21"/>
        </w:rPr>
        <w:t>от </w:t>
      </w:r>
      <w:r>
        <w:rPr>
          <w:spacing w:val="-5"/>
          <w:sz w:val="21"/>
        </w:rPr>
        <w:t>государства оптимальной ситуацией </w:t>
      </w:r>
      <w:r>
        <w:rPr>
          <w:spacing w:val="-4"/>
          <w:sz w:val="21"/>
        </w:rPr>
        <w:t>для </w:t>
      </w:r>
      <w:r>
        <w:rPr>
          <w:spacing w:val="-3"/>
          <w:sz w:val="21"/>
        </w:rPr>
        <w:t>веры </w:t>
      </w:r>
      <w:r>
        <w:rPr>
          <w:sz w:val="21"/>
        </w:rPr>
        <w:t>и </w:t>
      </w:r>
      <w:r>
        <w:rPr>
          <w:spacing w:val="-5"/>
          <w:sz w:val="21"/>
        </w:rPr>
        <w:t>усматривает опасность </w:t>
      </w:r>
      <w:r>
        <w:rPr>
          <w:sz w:val="21"/>
        </w:rPr>
        <w:t>в </w:t>
      </w:r>
      <w:r>
        <w:rPr>
          <w:spacing w:val="-5"/>
          <w:sz w:val="21"/>
        </w:rPr>
        <w:t>самой </w:t>
      </w:r>
      <w:r>
        <w:rPr>
          <w:spacing w:val="-4"/>
          <w:sz w:val="21"/>
        </w:rPr>
        <w:t>идее </w:t>
      </w:r>
      <w:r>
        <w:rPr>
          <w:spacing w:val="-5"/>
          <w:sz w:val="21"/>
        </w:rPr>
        <w:t>государственной </w:t>
      </w:r>
      <w:r>
        <w:rPr>
          <w:spacing w:val="-4"/>
          <w:sz w:val="21"/>
        </w:rPr>
        <w:t>религии»</w:t>
      </w:r>
      <w:r>
        <w:rPr>
          <w:spacing w:val="-4"/>
          <w:position w:val="7"/>
          <w:sz w:val="14"/>
        </w:rPr>
        <w:t>81</w:t>
      </w:r>
      <w:r>
        <w:rPr>
          <w:spacing w:val="-4"/>
          <w:sz w:val="21"/>
        </w:rPr>
        <w:t>. </w:t>
      </w:r>
      <w:r>
        <w:rPr>
          <w:spacing w:val="-3"/>
          <w:sz w:val="21"/>
        </w:rPr>
        <w:t>Уже </w:t>
      </w:r>
      <w:r>
        <w:rPr>
          <w:spacing w:val="-5"/>
          <w:sz w:val="21"/>
        </w:rPr>
        <w:t>потому, </w:t>
      </w:r>
      <w:r>
        <w:rPr>
          <w:spacing w:val="-3"/>
          <w:sz w:val="21"/>
        </w:rPr>
        <w:t>что </w:t>
      </w:r>
      <w:r>
        <w:rPr>
          <w:spacing w:val="-5"/>
          <w:sz w:val="21"/>
        </w:rPr>
        <w:t>государство </w:t>
      </w:r>
      <w:r>
        <w:rPr>
          <w:sz w:val="21"/>
        </w:rPr>
        <w:t>– </w:t>
      </w:r>
      <w:r>
        <w:rPr>
          <w:spacing w:val="-5"/>
          <w:sz w:val="21"/>
        </w:rPr>
        <w:t>орган насилия, религия </w:t>
      </w:r>
      <w:r>
        <w:rPr>
          <w:spacing w:val="-3"/>
          <w:sz w:val="21"/>
        </w:rPr>
        <w:t>не </w:t>
      </w:r>
      <w:r>
        <w:rPr>
          <w:spacing w:val="-5"/>
          <w:sz w:val="21"/>
        </w:rPr>
        <w:t>должна </w:t>
      </w:r>
      <w:r>
        <w:rPr>
          <w:spacing w:val="-4"/>
          <w:sz w:val="21"/>
        </w:rPr>
        <w:t>быть </w:t>
      </w:r>
      <w:r>
        <w:rPr>
          <w:spacing w:val="-5"/>
          <w:sz w:val="21"/>
        </w:rPr>
        <w:t>государствен- </w:t>
      </w:r>
      <w:r>
        <w:rPr>
          <w:spacing w:val="-3"/>
          <w:sz w:val="21"/>
        </w:rPr>
        <w:t>ной</w:t>
      </w:r>
      <w:r>
        <w:rPr>
          <w:spacing w:val="-3"/>
          <w:position w:val="7"/>
          <w:sz w:val="14"/>
        </w:rPr>
        <w:t>82</w:t>
      </w:r>
      <w:r>
        <w:rPr>
          <w:spacing w:val="-3"/>
          <w:sz w:val="21"/>
        </w:rPr>
        <w:t>. Для </w:t>
      </w:r>
      <w:r>
        <w:rPr>
          <w:spacing w:val="-5"/>
          <w:sz w:val="21"/>
        </w:rPr>
        <w:t>общества равную опасность представляет </w:t>
      </w:r>
      <w:r>
        <w:rPr>
          <w:sz w:val="21"/>
        </w:rPr>
        <w:t>и </w:t>
      </w:r>
      <w:r>
        <w:rPr>
          <w:spacing w:val="-5"/>
          <w:sz w:val="21"/>
        </w:rPr>
        <w:t>основанное </w:t>
      </w:r>
      <w:r>
        <w:rPr>
          <w:spacing w:val="-3"/>
          <w:sz w:val="21"/>
        </w:rPr>
        <w:t>на </w:t>
      </w:r>
      <w:r>
        <w:rPr>
          <w:spacing w:val="-5"/>
          <w:sz w:val="21"/>
        </w:rPr>
        <w:t>магизме обожествление носителей верховной </w:t>
      </w:r>
      <w:r>
        <w:rPr>
          <w:spacing w:val="-4"/>
          <w:sz w:val="21"/>
        </w:rPr>
        <w:t>власти </w:t>
      </w:r>
      <w:r>
        <w:rPr>
          <w:sz w:val="21"/>
        </w:rPr>
        <w:t>– </w:t>
      </w:r>
      <w:r>
        <w:rPr>
          <w:spacing w:val="-5"/>
          <w:sz w:val="21"/>
        </w:rPr>
        <w:t>вплоть </w:t>
      </w:r>
      <w:r>
        <w:rPr>
          <w:spacing w:val="-3"/>
          <w:sz w:val="21"/>
        </w:rPr>
        <w:t>до </w:t>
      </w:r>
      <w:r>
        <w:rPr>
          <w:spacing w:val="-4"/>
          <w:sz w:val="21"/>
        </w:rPr>
        <w:t>куль- тов </w:t>
      </w:r>
      <w:r>
        <w:rPr>
          <w:spacing w:val="-5"/>
          <w:sz w:val="21"/>
        </w:rPr>
        <w:t>личности </w:t>
      </w:r>
      <w:r>
        <w:rPr>
          <w:spacing w:val="-4"/>
          <w:sz w:val="21"/>
        </w:rPr>
        <w:t>при </w:t>
      </w:r>
      <w:r>
        <w:rPr>
          <w:spacing w:val="-5"/>
          <w:sz w:val="21"/>
        </w:rPr>
        <w:t>тоталитаризме </w:t>
      </w:r>
      <w:r>
        <w:rPr>
          <w:sz w:val="21"/>
        </w:rPr>
        <w:t>ХХ </w:t>
      </w:r>
      <w:r>
        <w:rPr>
          <w:spacing w:val="-3"/>
          <w:sz w:val="21"/>
        </w:rPr>
        <w:t>в., </w:t>
      </w:r>
      <w:r>
        <w:rPr>
          <w:sz w:val="21"/>
        </w:rPr>
        <w:t>и </w:t>
      </w:r>
      <w:r>
        <w:rPr>
          <w:spacing w:val="-5"/>
          <w:sz w:val="21"/>
        </w:rPr>
        <w:t>перенос религиозности </w:t>
      </w:r>
      <w:r>
        <w:rPr>
          <w:spacing w:val="-3"/>
          <w:sz w:val="21"/>
        </w:rPr>
        <w:t>на по- </w:t>
      </w:r>
      <w:r>
        <w:rPr>
          <w:spacing w:val="-5"/>
          <w:sz w:val="21"/>
        </w:rPr>
        <w:t>литику </w:t>
      </w:r>
      <w:r>
        <w:rPr>
          <w:sz w:val="21"/>
        </w:rPr>
        <w:t>в </w:t>
      </w:r>
      <w:r>
        <w:rPr>
          <w:spacing w:val="-5"/>
          <w:sz w:val="21"/>
        </w:rPr>
        <w:t>обществах, лишённых </w:t>
      </w:r>
      <w:r>
        <w:rPr>
          <w:spacing w:val="-4"/>
          <w:sz w:val="21"/>
        </w:rPr>
        <w:t>веры </w:t>
      </w:r>
      <w:r>
        <w:rPr>
          <w:spacing w:val="-5"/>
          <w:sz w:val="21"/>
        </w:rPr>
        <w:t>(как </w:t>
      </w:r>
      <w:r>
        <w:rPr>
          <w:sz w:val="21"/>
        </w:rPr>
        <w:t>в </w:t>
      </w:r>
      <w:r>
        <w:rPr>
          <w:spacing w:val="-4"/>
          <w:sz w:val="21"/>
        </w:rPr>
        <w:t>СССР)</w:t>
      </w:r>
      <w:r>
        <w:rPr>
          <w:spacing w:val="-4"/>
          <w:position w:val="7"/>
          <w:sz w:val="14"/>
        </w:rPr>
        <w:t>83</w:t>
      </w:r>
      <w:r>
        <w:rPr>
          <w:spacing w:val="-4"/>
          <w:sz w:val="21"/>
        </w:rPr>
        <w:t>. После </w:t>
      </w:r>
      <w:r>
        <w:rPr>
          <w:spacing w:val="-5"/>
          <w:sz w:val="21"/>
        </w:rPr>
        <w:t>всесторон- него анализа проблемы </w:t>
      </w:r>
      <w:r>
        <w:rPr>
          <w:sz w:val="21"/>
        </w:rPr>
        <w:t>в </w:t>
      </w:r>
      <w:r>
        <w:rPr>
          <w:spacing w:val="-5"/>
          <w:sz w:val="21"/>
        </w:rPr>
        <w:t>статье «Религия, </w:t>
      </w:r>
      <w:r>
        <w:rPr>
          <w:spacing w:val="-4"/>
          <w:sz w:val="21"/>
        </w:rPr>
        <w:t>культ </w:t>
      </w:r>
      <w:r>
        <w:rPr>
          <w:spacing w:val="-5"/>
          <w:sz w:val="21"/>
        </w:rPr>
        <w:t>личности </w:t>
      </w:r>
      <w:r>
        <w:rPr>
          <w:sz w:val="21"/>
        </w:rPr>
        <w:t>и </w:t>
      </w:r>
      <w:r>
        <w:rPr>
          <w:spacing w:val="-5"/>
          <w:sz w:val="21"/>
        </w:rPr>
        <w:t>секулярное государство» </w:t>
      </w:r>
      <w:r>
        <w:rPr>
          <w:spacing w:val="-3"/>
          <w:sz w:val="21"/>
        </w:rPr>
        <w:t>о. </w:t>
      </w:r>
      <w:r>
        <w:rPr>
          <w:spacing w:val="-5"/>
          <w:sz w:val="21"/>
        </w:rPr>
        <w:t>Александр обосновывает </w:t>
      </w:r>
      <w:r>
        <w:rPr>
          <w:spacing w:val="-3"/>
          <w:sz w:val="21"/>
        </w:rPr>
        <w:t>её </w:t>
      </w:r>
      <w:r>
        <w:rPr>
          <w:spacing w:val="-5"/>
          <w:sz w:val="21"/>
        </w:rPr>
        <w:t>решение </w:t>
      </w:r>
      <w:r>
        <w:rPr>
          <w:spacing w:val="-4"/>
          <w:sz w:val="21"/>
        </w:rPr>
        <w:t>для </w:t>
      </w:r>
      <w:r>
        <w:rPr>
          <w:spacing w:val="-5"/>
          <w:sz w:val="21"/>
        </w:rPr>
        <w:t>современных обществ </w:t>
      </w:r>
      <w:r>
        <w:rPr>
          <w:sz w:val="21"/>
        </w:rPr>
        <w:t>с </w:t>
      </w:r>
      <w:r>
        <w:rPr>
          <w:spacing w:val="-5"/>
          <w:sz w:val="21"/>
        </w:rPr>
        <w:t>позиций должного, заданного социально-политическим </w:t>
      </w:r>
      <w:r>
        <w:rPr>
          <w:spacing w:val="-4"/>
          <w:sz w:val="21"/>
        </w:rPr>
        <w:t>изме- </w:t>
      </w:r>
      <w:r>
        <w:rPr>
          <w:spacing w:val="-5"/>
          <w:sz w:val="21"/>
        </w:rPr>
        <w:t>рением христианства. Во-первых, принятие государства </w:t>
      </w:r>
      <w:r>
        <w:rPr>
          <w:spacing w:val="-4"/>
          <w:sz w:val="21"/>
        </w:rPr>
        <w:t>как </w:t>
      </w:r>
      <w:r>
        <w:rPr>
          <w:spacing w:val="-5"/>
          <w:sz w:val="21"/>
        </w:rPr>
        <w:t>данности, </w:t>
      </w:r>
      <w:r>
        <w:rPr>
          <w:spacing w:val="-6"/>
          <w:sz w:val="21"/>
        </w:rPr>
        <w:t>упорядочивающей </w:t>
      </w:r>
      <w:r>
        <w:rPr>
          <w:spacing w:val="-5"/>
          <w:sz w:val="21"/>
        </w:rPr>
        <w:t>власть, являющейся носителем закона </w:t>
      </w:r>
      <w:r>
        <w:rPr>
          <w:sz w:val="21"/>
        </w:rPr>
        <w:t>и </w:t>
      </w:r>
      <w:r>
        <w:rPr>
          <w:spacing w:val="-5"/>
          <w:sz w:val="21"/>
        </w:rPr>
        <w:t>права </w:t>
      </w:r>
      <w:r>
        <w:rPr>
          <w:sz w:val="21"/>
        </w:rPr>
        <w:t>в </w:t>
      </w:r>
      <w:r>
        <w:rPr>
          <w:spacing w:val="-5"/>
          <w:sz w:val="21"/>
        </w:rPr>
        <w:t>об- ществе, </w:t>
      </w:r>
      <w:r>
        <w:rPr>
          <w:spacing w:val="-3"/>
          <w:sz w:val="21"/>
        </w:rPr>
        <w:t>не </w:t>
      </w:r>
      <w:r>
        <w:rPr>
          <w:spacing w:val="-5"/>
          <w:sz w:val="21"/>
        </w:rPr>
        <w:t>означает, </w:t>
      </w:r>
      <w:r>
        <w:rPr>
          <w:spacing w:val="-3"/>
          <w:sz w:val="21"/>
        </w:rPr>
        <w:t>что </w:t>
      </w:r>
      <w:r>
        <w:rPr>
          <w:spacing w:val="-5"/>
          <w:sz w:val="21"/>
        </w:rPr>
        <w:t>общество позволяет </w:t>
      </w:r>
      <w:r>
        <w:rPr>
          <w:spacing w:val="-3"/>
          <w:sz w:val="21"/>
        </w:rPr>
        <w:t>ему </w:t>
      </w:r>
      <w:r>
        <w:rPr>
          <w:spacing w:val="-5"/>
          <w:sz w:val="21"/>
        </w:rPr>
        <w:t>подавлять личность </w:t>
      </w:r>
      <w:r>
        <w:rPr>
          <w:sz w:val="21"/>
        </w:rPr>
        <w:t>и </w:t>
      </w:r>
      <w:r>
        <w:rPr>
          <w:spacing w:val="-5"/>
          <w:sz w:val="21"/>
        </w:rPr>
        <w:t>претендовать </w:t>
      </w:r>
      <w:r>
        <w:rPr>
          <w:spacing w:val="-3"/>
          <w:sz w:val="21"/>
        </w:rPr>
        <w:t>на </w:t>
      </w:r>
      <w:r>
        <w:rPr>
          <w:spacing w:val="-5"/>
          <w:sz w:val="21"/>
        </w:rPr>
        <w:t>всеобъемлющее регулирование жизни, </w:t>
      </w:r>
      <w:r>
        <w:rPr>
          <w:sz w:val="21"/>
        </w:rPr>
        <w:t>в </w:t>
      </w:r>
      <w:r>
        <w:rPr>
          <w:spacing w:val="-4"/>
          <w:sz w:val="21"/>
        </w:rPr>
        <w:t>т.ч. </w:t>
      </w:r>
      <w:r>
        <w:rPr>
          <w:sz w:val="21"/>
        </w:rPr>
        <w:t>с </w:t>
      </w:r>
      <w:r>
        <w:rPr>
          <w:spacing w:val="-4"/>
          <w:sz w:val="21"/>
        </w:rPr>
        <w:t>помо- щью </w:t>
      </w:r>
      <w:r>
        <w:rPr>
          <w:spacing w:val="-5"/>
          <w:sz w:val="21"/>
        </w:rPr>
        <w:t>единой идеологии </w:t>
      </w:r>
      <w:r>
        <w:rPr>
          <w:sz w:val="21"/>
        </w:rPr>
        <w:t>и </w:t>
      </w:r>
      <w:r>
        <w:rPr>
          <w:spacing w:val="-4"/>
          <w:sz w:val="21"/>
        </w:rPr>
        <w:t>тем </w:t>
      </w:r>
      <w:r>
        <w:rPr>
          <w:spacing w:val="-5"/>
          <w:sz w:val="21"/>
        </w:rPr>
        <w:t>более государственной религии. </w:t>
      </w:r>
      <w:r>
        <w:rPr>
          <w:spacing w:val="-4"/>
          <w:sz w:val="21"/>
        </w:rPr>
        <w:t>Поэтому </w:t>
      </w:r>
      <w:r>
        <w:rPr>
          <w:spacing w:val="-5"/>
          <w:sz w:val="21"/>
        </w:rPr>
        <w:t>императивом стала демократия </w:t>
      </w:r>
      <w:r>
        <w:rPr>
          <w:sz w:val="21"/>
        </w:rPr>
        <w:t>– </w:t>
      </w:r>
      <w:r>
        <w:rPr>
          <w:spacing w:val="-5"/>
          <w:sz w:val="21"/>
        </w:rPr>
        <w:t>исходящая </w:t>
      </w:r>
      <w:r>
        <w:rPr>
          <w:spacing w:val="-3"/>
          <w:sz w:val="21"/>
        </w:rPr>
        <w:t>из </w:t>
      </w:r>
      <w:r>
        <w:rPr>
          <w:spacing w:val="-5"/>
          <w:sz w:val="21"/>
        </w:rPr>
        <w:t>сознания высокой </w:t>
      </w:r>
      <w:r>
        <w:rPr>
          <w:spacing w:val="-4"/>
          <w:sz w:val="21"/>
        </w:rPr>
        <w:t>цен- </w:t>
      </w:r>
      <w:r>
        <w:rPr>
          <w:spacing w:val="-5"/>
          <w:sz w:val="21"/>
        </w:rPr>
        <w:t>ности личности, </w:t>
      </w:r>
      <w:r>
        <w:rPr>
          <w:sz w:val="21"/>
        </w:rPr>
        <w:t>и </w:t>
      </w:r>
      <w:r>
        <w:rPr>
          <w:spacing w:val="-3"/>
          <w:sz w:val="21"/>
        </w:rPr>
        <w:t>из </w:t>
      </w:r>
      <w:r>
        <w:rPr>
          <w:spacing w:val="-5"/>
          <w:sz w:val="21"/>
        </w:rPr>
        <w:t>стремления </w:t>
      </w:r>
      <w:r>
        <w:rPr>
          <w:spacing w:val="-4"/>
          <w:sz w:val="21"/>
        </w:rPr>
        <w:t>дать </w:t>
      </w:r>
      <w:r>
        <w:rPr>
          <w:spacing w:val="-5"/>
          <w:sz w:val="21"/>
        </w:rPr>
        <w:t>обществу рациональную структу- </w:t>
      </w:r>
      <w:r>
        <w:rPr>
          <w:spacing w:val="-3"/>
          <w:sz w:val="21"/>
        </w:rPr>
        <w:t>ру</w:t>
      </w:r>
      <w:r>
        <w:rPr>
          <w:spacing w:val="-3"/>
          <w:position w:val="7"/>
          <w:sz w:val="14"/>
        </w:rPr>
        <w:t>84</w:t>
      </w:r>
      <w:r>
        <w:rPr>
          <w:spacing w:val="-3"/>
          <w:sz w:val="21"/>
        </w:rPr>
        <w:t>. </w:t>
      </w:r>
      <w:r>
        <w:rPr>
          <w:spacing w:val="-5"/>
          <w:sz w:val="21"/>
        </w:rPr>
        <w:t>Во-вторых, современные </w:t>
      </w:r>
      <w:r>
        <w:rPr>
          <w:spacing w:val="-6"/>
          <w:sz w:val="21"/>
        </w:rPr>
        <w:t>поликультурные, </w:t>
      </w:r>
      <w:r>
        <w:rPr>
          <w:spacing w:val="-5"/>
          <w:sz w:val="21"/>
        </w:rPr>
        <w:t>поликонфессиональные </w:t>
      </w:r>
      <w:r>
        <w:rPr>
          <w:sz w:val="21"/>
        </w:rPr>
        <w:t>и </w:t>
      </w:r>
      <w:r>
        <w:rPr>
          <w:spacing w:val="-5"/>
          <w:sz w:val="21"/>
        </w:rPr>
        <w:t>особенно пост-тоталитарные общества, пережившие рецидив язычес- </w:t>
      </w:r>
      <w:r>
        <w:rPr>
          <w:spacing w:val="-4"/>
          <w:sz w:val="21"/>
        </w:rPr>
        <w:t>кого </w:t>
      </w:r>
      <w:r>
        <w:rPr>
          <w:spacing w:val="-5"/>
          <w:sz w:val="21"/>
        </w:rPr>
        <w:t>«человекобожия», </w:t>
      </w:r>
      <w:r>
        <w:rPr>
          <w:spacing w:val="-4"/>
          <w:sz w:val="21"/>
        </w:rPr>
        <w:t>могут </w:t>
      </w:r>
      <w:r>
        <w:rPr>
          <w:spacing w:val="-5"/>
          <w:sz w:val="21"/>
        </w:rPr>
        <w:t>допустить только секулярное государство, которое  служит  интересам   граждан  независимо  </w:t>
      </w:r>
      <w:r>
        <w:rPr>
          <w:spacing w:val="-3"/>
          <w:sz w:val="21"/>
        </w:rPr>
        <w:t>от  их </w:t>
      </w:r>
      <w:r>
        <w:rPr>
          <w:spacing w:val="43"/>
          <w:sz w:val="21"/>
        </w:rPr>
        <w:t> </w:t>
      </w:r>
      <w:r>
        <w:rPr>
          <w:spacing w:val="-5"/>
          <w:sz w:val="21"/>
        </w:rPr>
        <w:t>вероисповеда-</w:t>
      </w:r>
    </w:p>
    <w:p>
      <w:pPr>
        <w:spacing w:line="200" w:lineRule="exact" w:before="5"/>
        <w:ind w:left="340" w:right="0" w:firstLine="0"/>
        <w:jc w:val="left"/>
        <w:rPr>
          <w:sz w:val="18"/>
        </w:rPr>
      </w:pPr>
      <w:r>
        <w:rPr>
          <w:position w:val="6"/>
          <w:sz w:val="12"/>
        </w:rPr>
        <w:t>78 </w:t>
      </w:r>
      <w:r>
        <w:rPr>
          <w:sz w:val="18"/>
        </w:rPr>
        <w:t>Мень 1992(1): 455-456.</w:t>
      </w:r>
    </w:p>
    <w:p>
      <w:pPr>
        <w:spacing w:line="191" w:lineRule="exact" w:before="0"/>
        <w:ind w:left="340" w:right="0" w:firstLine="0"/>
        <w:jc w:val="left"/>
        <w:rPr>
          <w:sz w:val="18"/>
        </w:rPr>
      </w:pPr>
      <w:r>
        <w:rPr>
          <w:position w:val="6"/>
          <w:sz w:val="12"/>
        </w:rPr>
        <w:t>79 </w:t>
      </w:r>
      <w:r>
        <w:rPr>
          <w:sz w:val="18"/>
        </w:rPr>
        <w:t>Отец Александр 1999: 263.</w:t>
      </w:r>
    </w:p>
    <w:p>
      <w:pPr>
        <w:spacing w:line="191" w:lineRule="exact" w:before="0"/>
        <w:ind w:left="340" w:right="0" w:firstLine="0"/>
        <w:jc w:val="left"/>
        <w:rPr>
          <w:sz w:val="18"/>
        </w:rPr>
      </w:pPr>
      <w:r>
        <w:rPr>
          <w:position w:val="6"/>
          <w:sz w:val="12"/>
        </w:rPr>
        <w:t>80 </w:t>
      </w:r>
      <w:r>
        <w:rPr>
          <w:sz w:val="18"/>
        </w:rPr>
        <w:t>Мень 1992(1): 468.</w:t>
      </w:r>
    </w:p>
    <w:p>
      <w:pPr>
        <w:spacing w:line="190" w:lineRule="exact" w:before="0"/>
        <w:ind w:left="340" w:right="0" w:firstLine="0"/>
        <w:jc w:val="left"/>
        <w:rPr>
          <w:sz w:val="18"/>
        </w:rPr>
      </w:pPr>
      <w:r>
        <w:rPr>
          <w:position w:val="6"/>
          <w:sz w:val="12"/>
        </w:rPr>
        <w:t>81 </w:t>
      </w:r>
      <w:r>
        <w:rPr>
          <w:sz w:val="18"/>
        </w:rPr>
        <w:t>Там же: 28.</w:t>
      </w:r>
    </w:p>
    <w:p>
      <w:pPr>
        <w:spacing w:line="190" w:lineRule="exact" w:before="0"/>
        <w:ind w:left="340" w:right="0" w:firstLine="0"/>
        <w:jc w:val="left"/>
        <w:rPr>
          <w:sz w:val="18"/>
        </w:rPr>
      </w:pPr>
      <w:r>
        <w:rPr>
          <w:position w:val="6"/>
          <w:sz w:val="12"/>
        </w:rPr>
        <w:t>82 </w:t>
      </w:r>
      <w:r>
        <w:rPr>
          <w:sz w:val="18"/>
        </w:rPr>
        <w:t>Отец Александр 1999: 266.</w:t>
      </w:r>
    </w:p>
    <w:p>
      <w:pPr>
        <w:spacing w:line="190" w:lineRule="exact" w:before="0"/>
        <w:ind w:left="340" w:right="0" w:firstLine="0"/>
        <w:jc w:val="left"/>
        <w:rPr>
          <w:sz w:val="18"/>
        </w:rPr>
      </w:pPr>
      <w:r>
        <w:rPr>
          <w:position w:val="6"/>
          <w:sz w:val="12"/>
        </w:rPr>
        <w:t>83 </w:t>
      </w:r>
      <w:r>
        <w:rPr>
          <w:sz w:val="18"/>
        </w:rPr>
        <w:t>Мень 1992(1): 446.</w:t>
      </w:r>
    </w:p>
    <w:p>
      <w:pPr>
        <w:spacing w:line="200" w:lineRule="exact" w:before="0"/>
        <w:ind w:left="340" w:right="0" w:firstLine="0"/>
        <w:jc w:val="left"/>
        <w:rPr>
          <w:sz w:val="18"/>
        </w:rPr>
      </w:pPr>
      <w:r>
        <w:rPr>
          <w:position w:val="6"/>
          <w:sz w:val="12"/>
        </w:rPr>
        <w:t>84 </w:t>
      </w:r>
      <w:r>
        <w:rPr>
          <w:sz w:val="18"/>
        </w:rPr>
        <w:t>Там же: 399.</w:t>
      </w:r>
    </w:p>
    <w:p>
      <w:pPr>
        <w:spacing w:after="0" w:line="200" w:lineRule="exact"/>
        <w:jc w:val="left"/>
        <w:rPr>
          <w:sz w:val="18"/>
        </w:rPr>
        <w:sectPr>
          <w:pgSz w:w="8230" w:h="12190"/>
          <w:pgMar w:header="656" w:footer="0" w:top="900" w:bottom="280" w:left="680" w:right="680"/>
        </w:sectPr>
      </w:pPr>
    </w:p>
    <w:p>
      <w:pPr>
        <w:pStyle w:val="BodyText"/>
        <w:spacing w:before="6"/>
        <w:ind w:left="0"/>
        <w:jc w:val="left"/>
        <w:rPr>
          <w:sz w:val="10"/>
        </w:rPr>
      </w:pPr>
    </w:p>
    <w:p>
      <w:pPr>
        <w:pStyle w:val="BodyText"/>
        <w:spacing w:line="232" w:lineRule="auto" w:before="99"/>
        <w:ind w:left="366" w:right="215"/>
        <w:jc w:val="right"/>
      </w:pPr>
      <w:r>
        <w:rPr>
          <w:spacing w:val="-3"/>
        </w:rPr>
        <w:t>ния</w:t>
      </w:r>
      <w:r>
        <w:rPr>
          <w:spacing w:val="-3"/>
          <w:position w:val="7"/>
          <w:sz w:val="14"/>
        </w:rPr>
        <w:t>85</w:t>
      </w:r>
      <w:r>
        <w:rPr>
          <w:spacing w:val="-3"/>
        </w:rPr>
        <w:t>. </w:t>
      </w:r>
      <w:r>
        <w:rPr>
          <w:spacing w:val="-5"/>
        </w:rPr>
        <w:t>Богослов постоянно </w:t>
      </w:r>
      <w:r>
        <w:rPr>
          <w:spacing w:val="-4"/>
        </w:rPr>
        <w:t>говорит </w:t>
      </w:r>
      <w:r>
        <w:rPr/>
        <w:t>о </w:t>
      </w:r>
      <w:r>
        <w:rPr>
          <w:spacing w:val="-5"/>
        </w:rPr>
        <w:t>важности секуляризма</w:t>
      </w:r>
      <w:r>
        <w:rPr>
          <w:spacing w:val="-14"/>
        </w:rPr>
        <w:t> </w:t>
      </w:r>
      <w:r>
        <w:rPr/>
        <w:t>в</w:t>
      </w:r>
      <w:r>
        <w:rPr>
          <w:spacing w:val="36"/>
        </w:rPr>
        <w:t> </w:t>
      </w:r>
      <w:r>
        <w:rPr>
          <w:spacing w:val="-5"/>
        </w:rPr>
        <w:t>общест-</w:t>
      </w:r>
      <w:r>
        <w:rPr>
          <w:w w:val="100"/>
        </w:rPr>
        <w:t> </w:t>
      </w:r>
      <w:r>
        <w:rPr>
          <w:spacing w:val="-5"/>
        </w:rPr>
        <w:t>венной</w:t>
      </w:r>
      <w:r>
        <w:rPr>
          <w:spacing w:val="14"/>
        </w:rPr>
        <w:t> </w:t>
      </w:r>
      <w:r>
        <w:rPr>
          <w:spacing w:val="-5"/>
        </w:rPr>
        <w:t>жизни</w:t>
      </w:r>
      <w:r>
        <w:rPr>
          <w:spacing w:val="15"/>
        </w:rPr>
        <w:t> </w:t>
      </w:r>
      <w:r>
        <w:rPr/>
        <w:t>и</w:t>
      </w:r>
      <w:r>
        <w:rPr>
          <w:spacing w:val="15"/>
        </w:rPr>
        <w:t> </w:t>
      </w:r>
      <w:r>
        <w:rPr/>
        <w:t>в</w:t>
      </w:r>
      <w:r>
        <w:rPr>
          <w:spacing w:val="15"/>
        </w:rPr>
        <w:t> </w:t>
      </w:r>
      <w:r>
        <w:rPr>
          <w:spacing w:val="-5"/>
        </w:rPr>
        <w:t>политических</w:t>
      </w:r>
      <w:r>
        <w:rPr>
          <w:spacing w:val="15"/>
        </w:rPr>
        <w:t> </w:t>
      </w:r>
      <w:r>
        <w:rPr>
          <w:spacing w:val="-5"/>
        </w:rPr>
        <w:t>институтах:</w:t>
      </w:r>
      <w:r>
        <w:rPr>
          <w:spacing w:val="14"/>
        </w:rPr>
        <w:t> </w:t>
      </w:r>
      <w:r>
        <w:rPr>
          <w:spacing w:val="-4"/>
        </w:rPr>
        <w:t>вера</w:t>
      </w:r>
      <w:r>
        <w:rPr>
          <w:spacing w:val="17"/>
        </w:rPr>
        <w:t> </w:t>
      </w:r>
      <w:r>
        <w:rPr>
          <w:spacing w:val="-5"/>
        </w:rPr>
        <w:t>«не</w:t>
      </w:r>
      <w:r>
        <w:rPr>
          <w:spacing w:val="17"/>
        </w:rPr>
        <w:t> </w:t>
      </w:r>
      <w:r>
        <w:rPr>
          <w:spacing w:val="-5"/>
        </w:rPr>
        <w:t>имеет</w:t>
      </w:r>
      <w:r>
        <w:rPr>
          <w:spacing w:val="13"/>
        </w:rPr>
        <w:t> </w:t>
      </w:r>
      <w:r>
        <w:rPr>
          <w:spacing w:val="-5"/>
        </w:rPr>
        <w:t>ничего</w:t>
      </w:r>
      <w:r>
        <w:rPr>
          <w:spacing w:val="15"/>
        </w:rPr>
        <w:t> </w:t>
      </w:r>
      <w:r>
        <w:rPr>
          <w:spacing w:val="-3"/>
        </w:rPr>
        <w:t>об-</w:t>
      </w:r>
      <w:r>
        <w:rPr>
          <w:w w:val="100"/>
        </w:rPr>
        <w:t> </w:t>
      </w:r>
      <w:r>
        <w:rPr>
          <w:spacing w:val="-5"/>
        </w:rPr>
        <w:t>щего </w:t>
      </w:r>
      <w:r>
        <w:rPr>
          <w:spacing w:val="-3"/>
        </w:rPr>
        <w:t>ни </w:t>
      </w:r>
      <w:r>
        <w:rPr/>
        <w:t>с </w:t>
      </w:r>
      <w:r>
        <w:rPr>
          <w:spacing w:val="-5"/>
        </w:rPr>
        <w:t>чиновниками, </w:t>
      </w:r>
      <w:r>
        <w:rPr>
          <w:spacing w:val="-3"/>
        </w:rPr>
        <w:t>ни </w:t>
      </w:r>
      <w:r>
        <w:rPr/>
        <w:t>с </w:t>
      </w:r>
      <w:r>
        <w:rPr>
          <w:spacing w:val="-5"/>
        </w:rPr>
        <w:t>государством, которое</w:t>
      </w:r>
      <w:r>
        <w:rPr>
          <w:spacing w:val="13"/>
        </w:rPr>
        <w:t> </w:t>
      </w:r>
      <w:r>
        <w:rPr>
          <w:spacing w:val="-4"/>
        </w:rPr>
        <w:t>должно</w:t>
      </w:r>
      <w:r>
        <w:rPr>
          <w:spacing w:val="10"/>
        </w:rPr>
        <w:t> </w:t>
      </w:r>
      <w:r>
        <w:rPr>
          <w:spacing w:val="-5"/>
        </w:rPr>
        <w:t>заботиться</w:t>
      </w:r>
      <w:r>
        <w:rPr>
          <w:w w:val="100"/>
        </w:rPr>
        <w:t> </w:t>
      </w:r>
      <w:r>
        <w:rPr>
          <w:spacing w:val="-5"/>
        </w:rPr>
        <w:t>только</w:t>
      </w:r>
      <w:r>
        <w:rPr>
          <w:spacing w:val="28"/>
        </w:rPr>
        <w:t> </w:t>
      </w:r>
      <w:r>
        <w:rPr>
          <w:spacing w:val="-3"/>
        </w:rPr>
        <w:t>об</w:t>
      </w:r>
      <w:r>
        <w:rPr>
          <w:spacing w:val="30"/>
        </w:rPr>
        <w:t> </w:t>
      </w:r>
      <w:r>
        <w:rPr>
          <w:spacing w:val="-5"/>
        </w:rPr>
        <w:t>одном</w:t>
      </w:r>
      <w:r>
        <w:rPr>
          <w:spacing w:val="32"/>
        </w:rPr>
        <w:t> </w:t>
      </w:r>
      <w:r>
        <w:rPr/>
        <w:t>–</w:t>
      </w:r>
      <w:r>
        <w:rPr>
          <w:spacing w:val="30"/>
        </w:rPr>
        <w:t> </w:t>
      </w:r>
      <w:r>
        <w:rPr>
          <w:spacing w:val="-4"/>
        </w:rPr>
        <w:t>чтобы</w:t>
      </w:r>
      <w:r>
        <w:rPr>
          <w:spacing w:val="28"/>
        </w:rPr>
        <w:t> </w:t>
      </w:r>
      <w:r>
        <w:rPr>
          <w:spacing w:val="-5"/>
        </w:rPr>
        <w:t>священные</w:t>
      </w:r>
      <w:r>
        <w:rPr>
          <w:spacing w:val="29"/>
        </w:rPr>
        <w:t> </w:t>
      </w:r>
      <w:r>
        <w:rPr>
          <w:spacing w:val="-5"/>
        </w:rPr>
        <w:t>права</w:t>
      </w:r>
      <w:r>
        <w:rPr>
          <w:spacing w:val="29"/>
        </w:rPr>
        <w:t> </w:t>
      </w:r>
      <w:r>
        <w:rPr>
          <w:spacing w:val="-5"/>
        </w:rPr>
        <w:t>совести</w:t>
      </w:r>
      <w:r>
        <w:rPr>
          <w:spacing w:val="29"/>
        </w:rPr>
        <w:t> </w:t>
      </w:r>
      <w:r>
        <w:rPr>
          <w:spacing w:val="-5"/>
        </w:rPr>
        <w:t>человека</w:t>
      </w:r>
      <w:r>
        <w:rPr>
          <w:spacing w:val="29"/>
        </w:rPr>
        <w:t> </w:t>
      </w:r>
      <w:r>
        <w:rPr>
          <w:spacing w:val="-3"/>
        </w:rPr>
        <w:t>не</w:t>
      </w:r>
      <w:r>
        <w:rPr>
          <w:spacing w:val="29"/>
        </w:rPr>
        <w:t> </w:t>
      </w:r>
      <w:r>
        <w:rPr>
          <w:spacing w:val="-4"/>
        </w:rPr>
        <w:t>были</w:t>
      </w:r>
      <w:r>
        <w:rPr>
          <w:w w:val="100"/>
        </w:rPr>
        <w:t> </w:t>
      </w:r>
      <w:r>
        <w:rPr>
          <w:spacing w:val="-4"/>
        </w:rPr>
        <w:t>затронуты»</w:t>
      </w:r>
      <w:r>
        <w:rPr>
          <w:spacing w:val="-4"/>
          <w:position w:val="7"/>
          <w:sz w:val="14"/>
        </w:rPr>
        <w:t>86</w:t>
      </w:r>
      <w:r>
        <w:rPr>
          <w:spacing w:val="-4"/>
        </w:rPr>
        <w:t>. Право </w:t>
      </w:r>
      <w:r>
        <w:rPr>
          <w:spacing w:val="-3"/>
        </w:rPr>
        <w:t>на </w:t>
      </w:r>
      <w:r>
        <w:rPr>
          <w:spacing w:val="-5"/>
        </w:rPr>
        <w:t>автономию религиозной</w:t>
      </w:r>
      <w:r>
        <w:rPr>
          <w:spacing w:val="17"/>
        </w:rPr>
        <w:t> </w:t>
      </w:r>
      <w:r>
        <w:rPr>
          <w:spacing w:val="-5"/>
        </w:rPr>
        <w:t>жизни выстрадано</w:t>
      </w:r>
      <w:r>
        <w:rPr>
          <w:spacing w:val="22"/>
        </w:rPr>
        <w:t> </w:t>
      </w:r>
      <w:r>
        <w:rPr>
          <w:spacing w:val="-3"/>
        </w:rPr>
        <w:t>со-</w:t>
      </w:r>
      <w:r>
        <w:rPr>
          <w:w w:val="100"/>
        </w:rPr>
        <w:t> </w:t>
      </w:r>
      <w:r>
        <w:rPr>
          <w:spacing w:val="-5"/>
        </w:rPr>
        <w:t>временным обществом, </w:t>
      </w:r>
      <w:r>
        <w:rPr/>
        <w:t>и </w:t>
      </w:r>
      <w:r>
        <w:rPr>
          <w:spacing w:val="-4"/>
        </w:rPr>
        <w:t>потому </w:t>
      </w:r>
      <w:r>
        <w:rPr>
          <w:spacing w:val="-5"/>
        </w:rPr>
        <w:t>принцип секулярности</w:t>
      </w:r>
      <w:r>
        <w:rPr>
          <w:spacing w:val="41"/>
        </w:rPr>
        <w:t> </w:t>
      </w:r>
      <w:r>
        <w:rPr>
          <w:spacing w:val="-5"/>
        </w:rPr>
        <w:t>должен</w:t>
      </w:r>
      <w:r>
        <w:rPr>
          <w:spacing w:val="12"/>
        </w:rPr>
        <w:t> </w:t>
      </w:r>
      <w:r>
        <w:rPr>
          <w:spacing w:val="-4"/>
        </w:rPr>
        <w:t>вопло-</w:t>
      </w:r>
      <w:r>
        <w:rPr>
          <w:w w:val="100"/>
        </w:rPr>
        <w:t> </w:t>
      </w:r>
      <w:r>
        <w:rPr>
          <w:spacing w:val="-5"/>
        </w:rPr>
        <w:t>титься </w:t>
      </w:r>
      <w:r>
        <w:rPr/>
        <w:t>во </w:t>
      </w:r>
      <w:r>
        <w:rPr>
          <w:spacing w:val="-4"/>
        </w:rPr>
        <w:t>всей его </w:t>
      </w:r>
      <w:r>
        <w:rPr>
          <w:spacing w:val="-5"/>
        </w:rPr>
        <w:t>полноте. Условием </w:t>
      </w:r>
      <w:r>
        <w:rPr>
          <w:spacing w:val="-3"/>
        </w:rPr>
        <w:t>же </w:t>
      </w:r>
      <w:r>
        <w:rPr/>
        <w:t>и </w:t>
      </w:r>
      <w:r>
        <w:rPr>
          <w:spacing w:val="-4"/>
        </w:rPr>
        <w:t>для </w:t>
      </w:r>
      <w:r>
        <w:rPr>
          <w:spacing w:val="-6"/>
        </w:rPr>
        <w:t>демократии, </w:t>
      </w:r>
      <w:r>
        <w:rPr/>
        <w:t>и</w:t>
      </w:r>
      <w:r>
        <w:rPr>
          <w:spacing w:val="-10"/>
        </w:rPr>
        <w:t> </w:t>
      </w:r>
      <w:r>
        <w:rPr>
          <w:spacing w:val="-4"/>
        </w:rPr>
        <w:t>для</w:t>
      </w:r>
      <w:r>
        <w:rPr>
          <w:spacing w:val="7"/>
        </w:rPr>
        <w:t> </w:t>
      </w:r>
      <w:r>
        <w:rPr>
          <w:spacing w:val="-5"/>
        </w:rPr>
        <w:t>секу-</w:t>
      </w:r>
      <w:r>
        <w:rPr>
          <w:w w:val="100"/>
        </w:rPr>
        <w:t> </w:t>
      </w:r>
      <w:r>
        <w:rPr>
          <w:spacing w:val="-5"/>
        </w:rPr>
        <w:t>лярного государства </w:t>
      </w:r>
      <w:r>
        <w:rPr>
          <w:spacing w:val="-4"/>
        </w:rPr>
        <w:t>должно </w:t>
      </w:r>
      <w:r>
        <w:rPr>
          <w:spacing w:val="-5"/>
        </w:rPr>
        <w:t>быть развитие правового</w:t>
      </w:r>
      <w:r>
        <w:rPr>
          <w:spacing w:val="18"/>
        </w:rPr>
        <w:t> </w:t>
      </w:r>
      <w:r>
        <w:rPr>
          <w:spacing w:val="-5"/>
        </w:rPr>
        <w:t>сознания</w:t>
      </w:r>
      <w:r>
        <w:rPr>
          <w:spacing w:val="-3"/>
        </w:rPr>
        <w:t> людей</w:t>
      </w:r>
      <w:r>
        <w:rPr>
          <w:spacing w:val="-3"/>
          <w:position w:val="7"/>
          <w:sz w:val="14"/>
        </w:rPr>
        <w:t>87</w:t>
      </w:r>
      <w:r>
        <w:rPr>
          <w:spacing w:val="-3"/>
        </w:rPr>
        <w:t>.</w:t>
      </w:r>
      <w:r>
        <w:rPr>
          <w:w w:val="100"/>
        </w:rPr>
        <w:t> </w:t>
      </w:r>
      <w:r>
        <w:rPr>
          <w:spacing w:val="-5"/>
        </w:rPr>
        <w:t>Предлагаемая реконструкция даёт возможность увидеть</w:t>
      </w:r>
      <w:r>
        <w:rPr>
          <w:spacing w:val="-2"/>
        </w:rPr>
        <w:t> </w:t>
      </w:r>
      <w:r>
        <w:rPr/>
        <w:t>в </w:t>
      </w:r>
      <w:r>
        <w:rPr>
          <w:spacing w:val="-3"/>
        </w:rPr>
        <w:t>о.</w:t>
      </w:r>
      <w:r>
        <w:rPr>
          <w:spacing w:val="11"/>
        </w:rPr>
        <w:t> </w:t>
      </w:r>
      <w:r>
        <w:rPr>
          <w:spacing w:val="-4"/>
        </w:rPr>
        <w:t>Алек-</w:t>
      </w:r>
      <w:r>
        <w:rPr>
          <w:w w:val="100"/>
        </w:rPr>
        <w:t> </w:t>
      </w:r>
      <w:r>
        <w:rPr>
          <w:spacing w:val="-5"/>
        </w:rPr>
        <w:t>сандре социального мыслителя, </w:t>
      </w:r>
      <w:r>
        <w:rPr/>
        <w:t>с </w:t>
      </w:r>
      <w:r>
        <w:rPr>
          <w:spacing w:val="-5"/>
        </w:rPr>
        <w:t>религиозных</w:t>
      </w:r>
      <w:r>
        <w:rPr>
          <w:spacing w:val="13"/>
        </w:rPr>
        <w:t> </w:t>
      </w:r>
      <w:r>
        <w:rPr>
          <w:spacing w:val="-5"/>
        </w:rPr>
        <w:t>христианских</w:t>
      </w:r>
      <w:r>
        <w:rPr>
          <w:spacing w:val="39"/>
        </w:rPr>
        <w:t> </w:t>
      </w:r>
      <w:r>
        <w:rPr>
          <w:spacing w:val="-5"/>
        </w:rPr>
        <w:t>позиций</w:t>
      </w:r>
      <w:r>
        <w:rPr>
          <w:w w:val="100"/>
        </w:rPr>
        <w:t> </w:t>
      </w:r>
      <w:r>
        <w:rPr>
          <w:spacing w:val="-6"/>
        </w:rPr>
        <w:t>предлагающего </w:t>
      </w:r>
      <w:r>
        <w:rPr>
          <w:spacing w:val="-5"/>
        </w:rPr>
        <w:t>возможные позитивные решения</w:t>
      </w:r>
      <w:r>
        <w:rPr>
          <w:spacing w:val="4"/>
        </w:rPr>
        <w:t> </w:t>
      </w:r>
      <w:r>
        <w:rPr>
          <w:spacing w:val="-5"/>
        </w:rPr>
        <w:t>проблем</w:t>
      </w:r>
      <w:r>
        <w:rPr>
          <w:spacing w:val="11"/>
        </w:rPr>
        <w:t> </w:t>
      </w:r>
      <w:r>
        <w:rPr>
          <w:spacing w:val="-5"/>
        </w:rPr>
        <w:t>общественно-</w:t>
      </w:r>
      <w:r>
        <w:rPr>
          <w:w w:val="100"/>
        </w:rPr>
        <w:t> </w:t>
      </w:r>
      <w:r>
        <w:rPr>
          <w:spacing w:val="-3"/>
        </w:rPr>
        <w:t>го</w:t>
      </w:r>
      <w:r>
        <w:rPr>
          <w:spacing w:val="6"/>
        </w:rPr>
        <w:t> </w:t>
      </w:r>
      <w:r>
        <w:rPr>
          <w:spacing w:val="-5"/>
        </w:rPr>
        <w:t>развития</w:t>
      </w:r>
      <w:r>
        <w:rPr>
          <w:spacing w:val="6"/>
        </w:rPr>
        <w:t> </w:t>
      </w:r>
      <w:r>
        <w:rPr/>
        <w:t>в</w:t>
      </w:r>
      <w:r>
        <w:rPr>
          <w:spacing w:val="8"/>
        </w:rPr>
        <w:t> </w:t>
      </w:r>
      <w:r>
        <w:rPr>
          <w:spacing w:val="-4"/>
        </w:rPr>
        <w:t>новом</w:t>
      </w:r>
      <w:r>
        <w:rPr>
          <w:spacing w:val="9"/>
        </w:rPr>
        <w:t> </w:t>
      </w:r>
      <w:r>
        <w:rPr>
          <w:spacing w:val="-3"/>
        </w:rPr>
        <w:t>XXI</w:t>
      </w:r>
      <w:r>
        <w:rPr>
          <w:spacing w:val="4"/>
        </w:rPr>
        <w:t> </w:t>
      </w:r>
      <w:r>
        <w:rPr>
          <w:spacing w:val="-5"/>
        </w:rPr>
        <w:t>веке.</w:t>
      </w:r>
      <w:r>
        <w:rPr>
          <w:spacing w:val="7"/>
        </w:rPr>
        <w:t> </w:t>
      </w:r>
      <w:r>
        <w:rPr>
          <w:spacing w:val="-5"/>
        </w:rPr>
        <w:t>Связав</w:t>
      </w:r>
      <w:r>
        <w:rPr>
          <w:spacing w:val="8"/>
        </w:rPr>
        <w:t> </w:t>
      </w:r>
      <w:r>
        <w:rPr>
          <w:spacing w:val="-6"/>
        </w:rPr>
        <w:t>социальное</w:t>
      </w:r>
      <w:r>
        <w:rPr>
          <w:spacing w:val="7"/>
        </w:rPr>
        <w:t> </w:t>
      </w:r>
      <w:r>
        <w:rPr>
          <w:spacing w:val="-4"/>
        </w:rPr>
        <w:t>бытие</w:t>
      </w:r>
      <w:r>
        <w:rPr>
          <w:spacing w:val="7"/>
        </w:rPr>
        <w:t> </w:t>
      </w:r>
      <w:r>
        <w:rPr/>
        <w:t>с</w:t>
      </w:r>
      <w:r>
        <w:rPr>
          <w:spacing w:val="7"/>
        </w:rPr>
        <w:t> </w:t>
      </w:r>
      <w:r>
        <w:rPr>
          <w:spacing w:val="-5"/>
        </w:rPr>
        <w:t>бытием</w:t>
      </w:r>
      <w:r>
        <w:rPr>
          <w:spacing w:val="8"/>
        </w:rPr>
        <w:t> </w:t>
      </w:r>
      <w:r>
        <w:rPr>
          <w:spacing w:val="-4"/>
        </w:rPr>
        <w:t>духа,</w:t>
      </w:r>
      <w:r>
        <w:rPr>
          <w:w w:val="100"/>
        </w:rPr>
        <w:t> </w:t>
      </w:r>
      <w:r>
        <w:rPr>
          <w:spacing w:val="-3"/>
        </w:rPr>
        <w:t>о. </w:t>
      </w:r>
      <w:r>
        <w:rPr>
          <w:spacing w:val="-5"/>
        </w:rPr>
        <w:t>Александр выявил,  </w:t>
      </w:r>
      <w:r>
        <w:rPr/>
        <w:t>с </w:t>
      </w:r>
      <w:r>
        <w:rPr>
          <w:spacing w:val="-4"/>
        </w:rPr>
        <w:t>одной </w:t>
      </w:r>
      <w:r>
        <w:rPr>
          <w:spacing w:val="-5"/>
        </w:rPr>
        <w:t>стороны,  </w:t>
      </w:r>
      <w:r>
        <w:rPr>
          <w:spacing w:val="-3"/>
        </w:rPr>
        <w:t>его </w:t>
      </w:r>
      <w:r>
        <w:rPr>
          <w:spacing w:val="-5"/>
        </w:rPr>
        <w:t>метафизическую</w:t>
      </w:r>
      <w:r>
        <w:rPr>
          <w:spacing w:val="-33"/>
        </w:rPr>
        <w:t> </w:t>
      </w:r>
      <w:r>
        <w:rPr>
          <w:spacing w:val="-5"/>
        </w:rPr>
        <w:t>природу,</w:t>
      </w:r>
      <w:r>
        <w:rPr>
          <w:spacing w:val="10"/>
        </w:rPr>
        <w:t> </w:t>
      </w:r>
      <w:r>
        <w:rPr/>
        <w:t>а</w:t>
      </w:r>
      <w:r>
        <w:rPr>
          <w:w w:val="100"/>
        </w:rPr>
        <w:t> </w:t>
      </w:r>
      <w:r>
        <w:rPr/>
        <w:t>с </w:t>
      </w:r>
      <w:r>
        <w:rPr>
          <w:spacing w:val="-5"/>
        </w:rPr>
        <w:t>другой </w:t>
      </w:r>
      <w:r>
        <w:rPr/>
        <w:t>– </w:t>
      </w:r>
      <w:r>
        <w:rPr>
          <w:spacing w:val="-5"/>
        </w:rPr>
        <w:t>показал </w:t>
      </w:r>
      <w:r>
        <w:rPr>
          <w:spacing w:val="-4"/>
        </w:rPr>
        <w:t>его как сферу </w:t>
      </w:r>
      <w:r>
        <w:rPr>
          <w:spacing w:val="-5"/>
        </w:rPr>
        <w:t>воплощения</w:t>
      </w:r>
      <w:r>
        <w:rPr>
          <w:spacing w:val="-3"/>
        </w:rPr>
        <w:t> </w:t>
      </w:r>
      <w:r>
        <w:rPr>
          <w:spacing w:val="-5"/>
        </w:rPr>
        <w:t>человеческой</w:t>
      </w:r>
      <w:r>
        <w:rPr>
          <w:spacing w:val="33"/>
        </w:rPr>
        <w:t> </w:t>
      </w:r>
      <w:r>
        <w:rPr>
          <w:spacing w:val="-5"/>
        </w:rPr>
        <w:t>свободы.</w:t>
      </w:r>
      <w:r>
        <w:rPr>
          <w:w w:val="100"/>
        </w:rPr>
        <w:t> </w:t>
      </w:r>
      <w:r>
        <w:rPr>
          <w:spacing w:val="-6"/>
        </w:rPr>
        <w:t>Реалистически </w:t>
      </w:r>
      <w:r>
        <w:rPr>
          <w:spacing w:val="-5"/>
        </w:rPr>
        <w:t>рассматривая общество </w:t>
      </w:r>
      <w:r>
        <w:rPr/>
        <w:t>и </w:t>
      </w:r>
      <w:r>
        <w:rPr>
          <w:spacing w:val="-5"/>
        </w:rPr>
        <w:t>историю человечества</w:t>
      </w:r>
      <w:r>
        <w:rPr>
          <w:spacing w:val="-4"/>
        </w:rPr>
        <w:t> как</w:t>
      </w:r>
      <w:r>
        <w:rPr>
          <w:spacing w:val="12"/>
        </w:rPr>
        <w:t> </w:t>
      </w:r>
      <w:r>
        <w:rPr>
          <w:spacing w:val="-4"/>
        </w:rPr>
        <w:t>аре-</w:t>
      </w:r>
      <w:r>
        <w:rPr>
          <w:w w:val="100"/>
        </w:rPr>
        <w:t> </w:t>
      </w:r>
      <w:r>
        <w:rPr/>
        <w:t>ну </w:t>
      </w:r>
      <w:r>
        <w:rPr>
          <w:spacing w:val="-5"/>
        </w:rPr>
        <w:t>борьбы </w:t>
      </w:r>
      <w:r>
        <w:rPr>
          <w:spacing w:val="-4"/>
        </w:rPr>
        <w:t>добра </w:t>
      </w:r>
      <w:r>
        <w:rPr>
          <w:spacing w:val="-3"/>
        </w:rPr>
        <w:t>со </w:t>
      </w:r>
      <w:r>
        <w:rPr>
          <w:spacing w:val="-4"/>
        </w:rPr>
        <w:t>злом </w:t>
      </w:r>
      <w:r>
        <w:rPr/>
        <w:t>в </w:t>
      </w:r>
      <w:r>
        <w:rPr>
          <w:spacing w:val="-5"/>
        </w:rPr>
        <w:t>личности, социальных</w:t>
      </w:r>
      <w:r>
        <w:rPr>
          <w:spacing w:val="1"/>
        </w:rPr>
        <w:t> </w:t>
      </w:r>
      <w:r>
        <w:rPr>
          <w:spacing w:val="-5"/>
        </w:rPr>
        <w:t>отношениях,</w:t>
      </w:r>
      <w:r>
        <w:rPr>
          <w:spacing w:val="5"/>
        </w:rPr>
        <w:t> </w:t>
      </w:r>
      <w:r>
        <w:rPr>
          <w:spacing w:val="-5"/>
        </w:rPr>
        <w:t>институ-</w:t>
      </w:r>
      <w:r>
        <w:rPr>
          <w:w w:val="100"/>
        </w:rPr>
        <w:t> </w:t>
      </w:r>
      <w:r>
        <w:rPr>
          <w:spacing w:val="-5"/>
        </w:rPr>
        <w:t>тах,</w:t>
      </w:r>
      <w:r>
        <w:rPr>
          <w:spacing w:val="10"/>
        </w:rPr>
        <w:t> </w:t>
      </w:r>
      <w:r>
        <w:rPr>
          <w:spacing w:val="-5"/>
        </w:rPr>
        <w:t>религиозной</w:t>
      </w:r>
      <w:r>
        <w:rPr>
          <w:spacing w:val="11"/>
        </w:rPr>
        <w:t> </w:t>
      </w:r>
      <w:r>
        <w:rPr/>
        <w:t>и</w:t>
      </w:r>
      <w:r>
        <w:rPr>
          <w:spacing w:val="11"/>
        </w:rPr>
        <w:t> </w:t>
      </w:r>
      <w:r>
        <w:rPr>
          <w:spacing w:val="-5"/>
        </w:rPr>
        <w:t>культурной</w:t>
      </w:r>
      <w:r>
        <w:rPr>
          <w:spacing w:val="11"/>
        </w:rPr>
        <w:t> </w:t>
      </w:r>
      <w:r>
        <w:rPr>
          <w:spacing w:val="-5"/>
        </w:rPr>
        <w:t>жизни,</w:t>
      </w:r>
      <w:r>
        <w:rPr>
          <w:spacing w:val="10"/>
        </w:rPr>
        <w:t> </w:t>
      </w:r>
      <w:r>
        <w:rPr/>
        <w:t>он</w:t>
      </w:r>
      <w:r>
        <w:rPr>
          <w:spacing w:val="11"/>
        </w:rPr>
        <w:t> </w:t>
      </w:r>
      <w:r>
        <w:rPr>
          <w:spacing w:val="-5"/>
        </w:rPr>
        <w:t>проводит</w:t>
      </w:r>
      <w:r>
        <w:rPr>
          <w:spacing w:val="10"/>
        </w:rPr>
        <w:t> </w:t>
      </w:r>
      <w:r>
        <w:rPr>
          <w:spacing w:val="-4"/>
        </w:rPr>
        <w:t>идею</w:t>
      </w:r>
      <w:r>
        <w:rPr>
          <w:spacing w:val="12"/>
        </w:rPr>
        <w:t> </w:t>
      </w:r>
      <w:r>
        <w:rPr/>
        <w:t>о</w:t>
      </w:r>
      <w:r>
        <w:rPr>
          <w:spacing w:val="11"/>
        </w:rPr>
        <w:t> </w:t>
      </w:r>
      <w:r>
        <w:rPr>
          <w:spacing w:val="-5"/>
        </w:rPr>
        <w:t>конечности,</w:t>
      </w:r>
      <w:r>
        <w:rPr>
          <w:w w:val="100"/>
        </w:rPr>
        <w:t> </w:t>
      </w:r>
      <w:r>
        <w:rPr>
          <w:spacing w:val="-5"/>
        </w:rPr>
        <w:t>обречённости</w:t>
      </w:r>
      <w:r>
        <w:rPr>
          <w:spacing w:val="4"/>
        </w:rPr>
        <w:t> </w:t>
      </w:r>
      <w:r>
        <w:rPr>
          <w:spacing w:val="-4"/>
        </w:rPr>
        <w:t>зла</w:t>
      </w:r>
      <w:r>
        <w:rPr>
          <w:spacing w:val="5"/>
        </w:rPr>
        <w:t> </w:t>
      </w:r>
      <w:r>
        <w:rPr/>
        <w:t>–</w:t>
      </w:r>
      <w:r>
        <w:rPr>
          <w:spacing w:val="6"/>
        </w:rPr>
        <w:t> </w:t>
      </w:r>
      <w:r>
        <w:rPr>
          <w:spacing w:val="-5"/>
        </w:rPr>
        <w:t>несмотря</w:t>
      </w:r>
      <w:r>
        <w:rPr>
          <w:spacing w:val="4"/>
        </w:rPr>
        <w:t> </w:t>
      </w:r>
      <w:r>
        <w:rPr>
          <w:spacing w:val="-3"/>
        </w:rPr>
        <w:t>на</w:t>
      </w:r>
      <w:r>
        <w:rPr>
          <w:spacing w:val="4"/>
        </w:rPr>
        <w:t> </w:t>
      </w:r>
      <w:r>
        <w:rPr>
          <w:spacing w:val="-4"/>
        </w:rPr>
        <w:t>все</w:t>
      </w:r>
      <w:r>
        <w:rPr>
          <w:spacing w:val="5"/>
        </w:rPr>
        <w:t> </w:t>
      </w:r>
      <w:r>
        <w:rPr>
          <w:spacing w:val="-5"/>
        </w:rPr>
        <w:t>социальные</w:t>
      </w:r>
      <w:r>
        <w:rPr>
          <w:spacing w:val="7"/>
        </w:rPr>
        <w:t> </w:t>
      </w:r>
      <w:r>
        <w:rPr>
          <w:spacing w:val="-5"/>
        </w:rPr>
        <w:t>явления,</w:t>
      </w:r>
      <w:r>
        <w:rPr>
          <w:spacing w:val="6"/>
        </w:rPr>
        <w:t> </w:t>
      </w:r>
      <w:r>
        <w:rPr/>
        <w:t>в</w:t>
      </w:r>
      <w:r>
        <w:rPr>
          <w:spacing w:val="6"/>
        </w:rPr>
        <w:t> </w:t>
      </w:r>
      <w:r>
        <w:rPr>
          <w:spacing w:val="-5"/>
        </w:rPr>
        <w:t>которых</w:t>
      </w:r>
      <w:r>
        <w:rPr>
          <w:spacing w:val="5"/>
        </w:rPr>
        <w:t> </w:t>
      </w:r>
      <w:r>
        <w:rPr>
          <w:spacing w:val="-3"/>
        </w:rPr>
        <w:t>оно</w:t>
      </w:r>
      <w:r>
        <w:rPr>
          <w:w w:val="100"/>
        </w:rPr>
        <w:t> </w:t>
      </w:r>
      <w:r>
        <w:rPr>
          <w:spacing w:val="-3"/>
        </w:rPr>
        <w:t>на </w:t>
      </w:r>
      <w:r>
        <w:rPr>
          <w:spacing w:val="-5"/>
        </w:rPr>
        <w:t>первый взгляд торжествует: конфликты, войны,</w:t>
      </w:r>
      <w:r>
        <w:rPr>
          <w:spacing w:val="9"/>
        </w:rPr>
        <w:t> </w:t>
      </w:r>
      <w:r>
        <w:rPr>
          <w:spacing w:val="-5"/>
        </w:rPr>
        <w:t>насилие,</w:t>
      </w:r>
      <w:r>
        <w:rPr>
          <w:spacing w:val="30"/>
        </w:rPr>
        <w:t> </w:t>
      </w:r>
      <w:r>
        <w:rPr>
          <w:spacing w:val="-5"/>
        </w:rPr>
        <w:t>фанатизм,</w:t>
      </w:r>
      <w:r>
        <w:rPr>
          <w:w w:val="100"/>
        </w:rPr>
        <w:t> </w:t>
      </w:r>
      <w:r>
        <w:rPr>
          <w:spacing w:val="-5"/>
        </w:rPr>
        <w:t>тоталитаризм. </w:t>
      </w:r>
      <w:r>
        <w:rPr>
          <w:spacing w:val="-4"/>
        </w:rPr>
        <w:t>Зло </w:t>
      </w:r>
      <w:r>
        <w:rPr>
          <w:spacing w:val="-5"/>
        </w:rPr>
        <w:t>обречено уже потому, </w:t>
      </w:r>
      <w:r>
        <w:rPr>
          <w:spacing w:val="-4"/>
        </w:rPr>
        <w:t>что</w:t>
      </w:r>
      <w:r>
        <w:rPr>
          <w:spacing w:val="43"/>
        </w:rPr>
        <w:t> </w:t>
      </w:r>
      <w:r>
        <w:rPr>
          <w:spacing w:val="-5"/>
        </w:rPr>
        <w:t>человек, группы,</w:t>
      </w:r>
      <w:r>
        <w:rPr>
          <w:spacing w:val="28"/>
        </w:rPr>
        <w:t> </w:t>
      </w:r>
      <w:r>
        <w:rPr>
          <w:spacing w:val="-4"/>
        </w:rPr>
        <w:t>творче-</w:t>
      </w:r>
      <w:r>
        <w:rPr>
          <w:w w:val="100"/>
        </w:rPr>
        <w:t> </w:t>
      </w:r>
      <w:r>
        <w:rPr>
          <w:spacing w:val="-5"/>
        </w:rPr>
        <w:t>ские</w:t>
      </w:r>
      <w:r>
        <w:rPr>
          <w:spacing w:val="18"/>
        </w:rPr>
        <w:t> </w:t>
      </w:r>
      <w:r>
        <w:rPr>
          <w:spacing w:val="-5"/>
        </w:rPr>
        <w:t>меньшинства</w:t>
      </w:r>
      <w:r>
        <w:rPr>
          <w:spacing w:val="18"/>
        </w:rPr>
        <w:t> </w:t>
      </w:r>
      <w:r>
        <w:rPr>
          <w:spacing w:val="-4"/>
        </w:rPr>
        <w:t>несмотря</w:t>
      </w:r>
      <w:r>
        <w:rPr>
          <w:spacing w:val="18"/>
        </w:rPr>
        <w:t> </w:t>
      </w:r>
      <w:r>
        <w:rPr>
          <w:spacing w:val="-3"/>
        </w:rPr>
        <w:t>на</w:t>
      </w:r>
      <w:r>
        <w:rPr>
          <w:spacing w:val="18"/>
        </w:rPr>
        <w:t> </w:t>
      </w:r>
      <w:r>
        <w:rPr>
          <w:spacing w:val="-5"/>
        </w:rPr>
        <w:t>фатальное</w:t>
      </w:r>
      <w:r>
        <w:rPr>
          <w:spacing w:val="18"/>
        </w:rPr>
        <w:t> </w:t>
      </w:r>
      <w:r>
        <w:rPr>
          <w:spacing w:val="-5"/>
        </w:rPr>
        <w:t>давление</w:t>
      </w:r>
      <w:r>
        <w:rPr>
          <w:spacing w:val="18"/>
        </w:rPr>
        <w:t> </w:t>
      </w:r>
      <w:r>
        <w:rPr>
          <w:spacing w:val="-5"/>
        </w:rPr>
        <w:t>обстоятельств,</w:t>
      </w:r>
      <w:r>
        <w:rPr>
          <w:spacing w:val="19"/>
        </w:rPr>
        <w:t> </w:t>
      </w:r>
      <w:r>
        <w:rPr>
          <w:spacing w:val="-3"/>
        </w:rPr>
        <w:t>всё-</w:t>
      </w:r>
      <w:r>
        <w:rPr>
          <w:w w:val="100"/>
        </w:rPr>
        <w:t> </w:t>
      </w:r>
      <w:r>
        <w:rPr>
          <w:spacing w:val="-5"/>
        </w:rPr>
        <w:t>таки свободно выбирают </w:t>
      </w:r>
      <w:r>
        <w:rPr>
          <w:spacing w:val="-4"/>
        </w:rPr>
        <w:t>добро </w:t>
      </w:r>
      <w:r>
        <w:rPr/>
        <w:t>– </w:t>
      </w:r>
      <w:r>
        <w:rPr>
          <w:spacing w:val="-3"/>
        </w:rPr>
        <w:t>от </w:t>
      </w:r>
      <w:r>
        <w:rPr>
          <w:spacing w:val="-5"/>
        </w:rPr>
        <w:t>прямого противостояния</w:t>
      </w:r>
      <w:r>
        <w:rPr>
          <w:spacing w:val="-13"/>
        </w:rPr>
        <w:t> </w:t>
      </w:r>
      <w:r>
        <w:rPr>
          <w:spacing w:val="-3"/>
        </w:rPr>
        <w:t>злу </w:t>
      </w:r>
      <w:r>
        <w:rPr/>
        <w:t>и</w:t>
      </w:r>
      <w:r>
        <w:rPr>
          <w:spacing w:val="22"/>
        </w:rPr>
        <w:t> </w:t>
      </w:r>
      <w:r>
        <w:rPr>
          <w:spacing w:val="-3"/>
        </w:rPr>
        <w:t>до</w:t>
      </w:r>
      <w:r>
        <w:rPr>
          <w:w w:val="100"/>
        </w:rPr>
        <w:t> </w:t>
      </w:r>
      <w:r>
        <w:rPr>
          <w:spacing w:val="-5"/>
        </w:rPr>
        <w:t>творческого</w:t>
      </w:r>
      <w:r>
        <w:rPr>
          <w:spacing w:val="10"/>
        </w:rPr>
        <w:t> </w:t>
      </w:r>
      <w:r>
        <w:rPr>
          <w:spacing w:val="-5"/>
        </w:rPr>
        <w:t>служения.</w:t>
      </w:r>
      <w:r>
        <w:rPr>
          <w:spacing w:val="12"/>
        </w:rPr>
        <w:t> </w:t>
      </w:r>
      <w:r>
        <w:rPr>
          <w:spacing w:val="-6"/>
        </w:rPr>
        <w:t>Социальная</w:t>
      </w:r>
      <w:r>
        <w:rPr>
          <w:spacing w:val="9"/>
        </w:rPr>
        <w:t> </w:t>
      </w:r>
      <w:r>
        <w:rPr>
          <w:spacing w:val="-5"/>
        </w:rPr>
        <w:t>философия</w:t>
      </w:r>
      <w:r>
        <w:rPr>
          <w:spacing w:val="8"/>
        </w:rPr>
        <w:t> </w:t>
      </w:r>
      <w:r>
        <w:rPr>
          <w:spacing w:val="-3"/>
        </w:rPr>
        <w:t>о.</w:t>
      </w:r>
      <w:r>
        <w:rPr>
          <w:spacing w:val="-1"/>
        </w:rPr>
        <w:t> </w:t>
      </w:r>
      <w:r>
        <w:rPr>
          <w:spacing w:val="-5"/>
        </w:rPr>
        <w:t>Александра</w:t>
      </w:r>
      <w:r>
        <w:rPr>
          <w:spacing w:val="11"/>
        </w:rPr>
        <w:t> </w:t>
      </w:r>
      <w:r>
        <w:rPr/>
        <w:t>–</w:t>
      </w:r>
      <w:r>
        <w:rPr>
          <w:spacing w:val="10"/>
        </w:rPr>
        <w:t> </w:t>
      </w:r>
      <w:r>
        <w:rPr>
          <w:spacing w:val="-3"/>
        </w:rPr>
        <w:t>не</w:t>
      </w:r>
      <w:r>
        <w:rPr>
          <w:spacing w:val="10"/>
        </w:rPr>
        <w:t> </w:t>
      </w:r>
      <w:r>
        <w:rPr>
          <w:spacing w:val="-4"/>
        </w:rPr>
        <w:t>толь-</w:t>
      </w:r>
      <w:r>
        <w:rPr>
          <w:w w:val="100"/>
        </w:rPr>
        <w:t> </w:t>
      </w:r>
      <w:r>
        <w:rPr>
          <w:spacing w:val="-3"/>
        </w:rPr>
        <w:t>ко </w:t>
      </w:r>
      <w:r>
        <w:rPr>
          <w:spacing w:val="-5"/>
        </w:rPr>
        <w:t>попытка объяснить </w:t>
      </w:r>
      <w:r>
        <w:rPr>
          <w:spacing w:val="-4"/>
        </w:rPr>
        <w:t>смысл </w:t>
      </w:r>
      <w:r>
        <w:rPr>
          <w:spacing w:val="-6"/>
        </w:rPr>
        <w:t>общественного </w:t>
      </w:r>
      <w:r>
        <w:rPr>
          <w:spacing w:val="-5"/>
        </w:rPr>
        <w:t>бытия </w:t>
      </w:r>
      <w:r>
        <w:rPr/>
        <w:t>и</w:t>
      </w:r>
      <w:r>
        <w:rPr>
          <w:spacing w:val="41"/>
        </w:rPr>
        <w:t> </w:t>
      </w:r>
      <w:r>
        <w:rPr>
          <w:spacing w:val="-5"/>
        </w:rPr>
        <w:t>истории, </w:t>
      </w:r>
      <w:r>
        <w:rPr>
          <w:spacing w:val="-3"/>
        </w:rPr>
        <w:t>но</w:t>
      </w:r>
      <w:r>
        <w:rPr>
          <w:spacing w:val="10"/>
        </w:rPr>
        <w:t> </w:t>
      </w:r>
      <w:r>
        <w:rPr>
          <w:spacing w:val="-5"/>
        </w:rPr>
        <w:t>также</w:t>
      </w:r>
      <w:r>
        <w:rPr>
          <w:w w:val="100"/>
        </w:rPr>
        <w:t> </w:t>
      </w:r>
      <w:r>
        <w:rPr>
          <w:spacing w:val="-5"/>
        </w:rPr>
        <w:t>представление должного </w:t>
      </w:r>
      <w:r>
        <w:rPr/>
        <w:t>– </w:t>
      </w:r>
      <w:r>
        <w:rPr>
          <w:spacing w:val="-5"/>
        </w:rPr>
        <w:t>идеала, </w:t>
      </w:r>
      <w:r>
        <w:rPr>
          <w:spacing w:val="-3"/>
        </w:rPr>
        <w:t>на </w:t>
      </w:r>
      <w:r>
        <w:rPr>
          <w:spacing w:val="-5"/>
        </w:rPr>
        <w:t>который</w:t>
      </w:r>
      <w:r>
        <w:rPr>
          <w:spacing w:val="3"/>
        </w:rPr>
        <w:t> </w:t>
      </w:r>
      <w:r>
        <w:rPr>
          <w:spacing w:val="-4"/>
        </w:rPr>
        <w:t>обществу можно</w:t>
      </w:r>
      <w:r>
        <w:rPr>
          <w:spacing w:val="18"/>
        </w:rPr>
        <w:t> </w:t>
      </w:r>
      <w:r>
        <w:rPr>
          <w:spacing w:val="-5"/>
        </w:rPr>
        <w:t>ориен-</w:t>
      </w:r>
      <w:r>
        <w:rPr>
          <w:w w:val="100"/>
        </w:rPr>
        <w:t> </w:t>
      </w:r>
      <w:r>
        <w:rPr>
          <w:spacing w:val="-5"/>
        </w:rPr>
        <w:t>тироваться</w:t>
      </w:r>
      <w:r>
        <w:rPr>
          <w:spacing w:val="12"/>
        </w:rPr>
        <w:t> </w:t>
      </w:r>
      <w:r>
        <w:rPr/>
        <w:t>в</w:t>
      </w:r>
      <w:r>
        <w:rPr>
          <w:spacing w:val="14"/>
        </w:rPr>
        <w:t> </w:t>
      </w:r>
      <w:r>
        <w:rPr>
          <w:spacing w:val="-5"/>
        </w:rPr>
        <w:t>решении</w:t>
      </w:r>
      <w:r>
        <w:rPr>
          <w:spacing w:val="13"/>
        </w:rPr>
        <w:t> </w:t>
      </w:r>
      <w:r>
        <w:rPr>
          <w:spacing w:val="-5"/>
        </w:rPr>
        <w:t>насущных</w:t>
      </w:r>
      <w:r>
        <w:rPr>
          <w:spacing w:val="14"/>
        </w:rPr>
        <w:t> </w:t>
      </w:r>
      <w:r>
        <w:rPr>
          <w:spacing w:val="-6"/>
        </w:rPr>
        <w:t>социальных</w:t>
      </w:r>
      <w:r>
        <w:rPr>
          <w:spacing w:val="13"/>
        </w:rPr>
        <w:t> </w:t>
      </w:r>
      <w:r>
        <w:rPr>
          <w:spacing w:val="-5"/>
        </w:rPr>
        <w:t>проблем</w:t>
      </w:r>
      <w:r>
        <w:rPr>
          <w:spacing w:val="17"/>
        </w:rPr>
        <w:t> </w:t>
      </w:r>
      <w:r>
        <w:rPr/>
        <w:t>и</w:t>
      </w:r>
      <w:r>
        <w:rPr>
          <w:spacing w:val="13"/>
        </w:rPr>
        <w:t> </w:t>
      </w:r>
      <w:r>
        <w:rPr>
          <w:spacing w:val="-5"/>
        </w:rPr>
        <w:t>борьбе</w:t>
      </w:r>
      <w:r>
        <w:rPr>
          <w:spacing w:val="13"/>
        </w:rPr>
        <w:t> </w:t>
      </w:r>
      <w:r>
        <w:rPr/>
        <w:t>с</w:t>
      </w:r>
      <w:r>
        <w:rPr>
          <w:spacing w:val="13"/>
        </w:rPr>
        <w:t> </w:t>
      </w:r>
      <w:r>
        <w:rPr>
          <w:spacing w:val="-5"/>
        </w:rPr>
        <w:t>соци-</w:t>
      </w:r>
      <w:r>
        <w:rPr>
          <w:w w:val="100"/>
        </w:rPr>
        <w:t> </w:t>
      </w:r>
      <w:r>
        <w:rPr>
          <w:spacing w:val="-5"/>
        </w:rPr>
        <w:t>альным </w:t>
      </w:r>
      <w:r>
        <w:rPr>
          <w:spacing w:val="-4"/>
        </w:rPr>
        <w:t>злом. </w:t>
      </w:r>
      <w:r>
        <w:rPr>
          <w:spacing w:val="-5"/>
        </w:rPr>
        <w:t>Зная, </w:t>
      </w:r>
      <w:r>
        <w:rPr>
          <w:spacing w:val="-4"/>
        </w:rPr>
        <w:t>что </w:t>
      </w:r>
      <w:r>
        <w:rPr>
          <w:spacing w:val="-5"/>
        </w:rPr>
        <w:t>решение </w:t>
      </w:r>
      <w:r>
        <w:rPr/>
        <w:t>– </w:t>
      </w:r>
      <w:r>
        <w:rPr>
          <w:spacing w:val="-5"/>
        </w:rPr>
        <w:t>постоянно возобновляющийся</w:t>
      </w:r>
      <w:r>
        <w:rPr>
          <w:spacing w:val="31"/>
        </w:rPr>
        <w:t> </w:t>
      </w:r>
      <w:r>
        <w:rPr/>
        <w:t>во </w:t>
      </w:r>
      <w:r>
        <w:rPr>
          <w:spacing w:val="-3"/>
        </w:rPr>
        <w:t>вре-</w:t>
      </w:r>
      <w:r>
        <w:rPr>
          <w:w w:val="100"/>
        </w:rPr>
        <w:t> </w:t>
      </w:r>
      <w:r>
        <w:rPr>
          <w:spacing w:val="-4"/>
        </w:rPr>
        <w:t>мени </w:t>
      </w:r>
      <w:r>
        <w:rPr>
          <w:spacing w:val="-6"/>
        </w:rPr>
        <w:t>процесс, </w:t>
      </w:r>
      <w:r>
        <w:rPr>
          <w:spacing w:val="-3"/>
        </w:rPr>
        <w:t>о. </w:t>
      </w:r>
      <w:r>
        <w:rPr>
          <w:spacing w:val="-5"/>
        </w:rPr>
        <w:t>Александр видит  идеал  </w:t>
      </w:r>
      <w:r>
        <w:rPr/>
        <w:t>в </w:t>
      </w:r>
      <w:r>
        <w:rPr>
          <w:spacing w:val="-5"/>
        </w:rPr>
        <w:t>открытой</w:t>
      </w:r>
      <w:r>
        <w:rPr>
          <w:spacing w:val="5"/>
        </w:rPr>
        <w:t> </w:t>
      </w:r>
      <w:r>
        <w:rPr>
          <w:spacing w:val="-5"/>
        </w:rPr>
        <w:t>модели</w:t>
      </w:r>
      <w:r>
        <w:rPr>
          <w:spacing w:val="21"/>
        </w:rPr>
        <w:t> </w:t>
      </w:r>
      <w:r>
        <w:rPr>
          <w:spacing w:val="-5"/>
        </w:rPr>
        <w:t>общества;</w:t>
      </w:r>
      <w:r>
        <w:rPr>
          <w:w w:val="100"/>
        </w:rPr>
        <w:t> </w:t>
      </w:r>
      <w:r>
        <w:rPr/>
        <w:t>в </w:t>
      </w:r>
      <w:r>
        <w:rPr>
          <w:spacing w:val="-4"/>
        </w:rPr>
        <w:t>ней </w:t>
      </w:r>
      <w:r>
        <w:rPr>
          <w:spacing w:val="-5"/>
        </w:rPr>
        <w:t>императивами являются открытость Другому,</w:t>
      </w:r>
      <w:r>
        <w:rPr>
          <w:spacing w:val="4"/>
        </w:rPr>
        <w:t> </w:t>
      </w:r>
      <w:r>
        <w:rPr>
          <w:spacing w:val="-5"/>
        </w:rPr>
        <w:t>диалог,</w:t>
      </w:r>
      <w:r>
        <w:rPr>
          <w:spacing w:val="16"/>
        </w:rPr>
        <w:t> </w:t>
      </w:r>
      <w:r>
        <w:rPr>
          <w:spacing w:val="-5"/>
        </w:rPr>
        <w:t>постоянное</w:t>
      </w:r>
      <w:r>
        <w:rPr>
          <w:w w:val="100"/>
        </w:rPr>
        <w:t> </w:t>
      </w:r>
      <w:r>
        <w:rPr>
          <w:spacing w:val="-5"/>
        </w:rPr>
        <w:t>усилие</w:t>
      </w:r>
      <w:r>
        <w:rPr>
          <w:spacing w:val="11"/>
        </w:rPr>
        <w:t> </w:t>
      </w:r>
      <w:r>
        <w:rPr>
          <w:spacing w:val="-5"/>
        </w:rPr>
        <w:t>понимания,</w:t>
      </w:r>
      <w:r>
        <w:rPr>
          <w:spacing w:val="11"/>
        </w:rPr>
        <w:t> </w:t>
      </w:r>
      <w:r>
        <w:rPr>
          <w:spacing w:val="-5"/>
        </w:rPr>
        <w:t>готовность</w:t>
      </w:r>
      <w:r>
        <w:rPr>
          <w:spacing w:val="12"/>
        </w:rPr>
        <w:t> </w:t>
      </w:r>
      <w:r>
        <w:rPr>
          <w:spacing w:val="-5"/>
        </w:rPr>
        <w:t>обмениваться</w:t>
      </w:r>
      <w:r>
        <w:rPr>
          <w:spacing w:val="10"/>
        </w:rPr>
        <w:t> </w:t>
      </w:r>
      <w:r>
        <w:rPr>
          <w:spacing w:val="-5"/>
        </w:rPr>
        <w:t>достижениями</w:t>
      </w:r>
      <w:r>
        <w:rPr>
          <w:spacing w:val="11"/>
        </w:rPr>
        <w:t> </w:t>
      </w:r>
      <w:r>
        <w:rPr>
          <w:spacing w:val="-5"/>
        </w:rPr>
        <w:t>своей</w:t>
      </w:r>
      <w:r>
        <w:rPr>
          <w:spacing w:val="12"/>
        </w:rPr>
        <w:t> </w:t>
      </w:r>
      <w:r>
        <w:rPr>
          <w:spacing w:val="-4"/>
        </w:rPr>
        <w:t>куль-</w:t>
      </w:r>
      <w:r>
        <w:rPr>
          <w:w w:val="100"/>
        </w:rPr>
        <w:t> </w:t>
      </w:r>
      <w:r>
        <w:rPr>
          <w:spacing w:val="-5"/>
        </w:rPr>
        <w:t>туры </w:t>
      </w:r>
      <w:r>
        <w:rPr/>
        <w:t>и </w:t>
      </w:r>
      <w:r>
        <w:rPr>
          <w:spacing w:val="-5"/>
        </w:rPr>
        <w:t>духа, нахождение </w:t>
      </w:r>
      <w:r>
        <w:rPr/>
        <w:t>в </w:t>
      </w:r>
      <w:r>
        <w:rPr>
          <w:spacing w:val="-4"/>
        </w:rPr>
        <w:t>них </w:t>
      </w:r>
      <w:r>
        <w:rPr>
          <w:spacing w:val="-6"/>
        </w:rPr>
        <w:t>универсальных</w:t>
      </w:r>
      <w:r>
        <w:rPr>
          <w:spacing w:val="-4"/>
        </w:rPr>
        <w:t> </w:t>
      </w:r>
      <w:r>
        <w:rPr>
          <w:spacing w:val="-5"/>
        </w:rPr>
        <w:t>смыслов,</w:t>
      </w:r>
      <w:r>
        <w:rPr>
          <w:spacing w:val="-4"/>
        </w:rPr>
        <w:t> </w:t>
      </w:r>
      <w:r>
        <w:rPr>
          <w:spacing w:val="-5"/>
        </w:rPr>
        <w:t>творчество.</w:t>
      </w:r>
      <w:r>
        <w:rPr>
          <w:w w:val="100"/>
        </w:rPr>
        <w:t> </w:t>
      </w:r>
      <w:r>
        <w:rPr>
          <w:spacing w:val="-6"/>
        </w:rPr>
        <w:t>Действенность </w:t>
      </w:r>
      <w:r>
        <w:rPr/>
        <w:t>и </w:t>
      </w:r>
      <w:r>
        <w:rPr>
          <w:spacing w:val="-5"/>
        </w:rPr>
        <w:t>реалистичность </w:t>
      </w:r>
      <w:r>
        <w:rPr>
          <w:spacing w:val="-4"/>
        </w:rPr>
        <w:t>этой </w:t>
      </w:r>
      <w:r>
        <w:rPr>
          <w:spacing w:val="-5"/>
        </w:rPr>
        <w:t>модели </w:t>
      </w:r>
      <w:r>
        <w:rPr/>
        <w:t>и </w:t>
      </w:r>
      <w:r>
        <w:rPr>
          <w:spacing w:val="-5"/>
        </w:rPr>
        <w:t>идеала доказаны</w:t>
      </w:r>
      <w:r>
        <w:rPr>
          <w:spacing w:val="12"/>
        </w:rPr>
        <w:t> </w:t>
      </w:r>
      <w:r>
        <w:rPr/>
        <w:t>в</w:t>
      </w:r>
      <w:r>
        <w:rPr>
          <w:spacing w:val="12"/>
        </w:rPr>
        <w:t> </w:t>
      </w:r>
      <w:r>
        <w:rPr>
          <w:spacing w:val="-5"/>
        </w:rPr>
        <w:t>исто-</w:t>
      </w:r>
      <w:r>
        <w:rPr>
          <w:w w:val="100"/>
        </w:rPr>
        <w:t> </w:t>
      </w:r>
      <w:r>
        <w:rPr>
          <w:spacing w:val="-4"/>
        </w:rPr>
        <w:t>рии</w:t>
      </w:r>
      <w:r>
        <w:rPr>
          <w:spacing w:val="7"/>
        </w:rPr>
        <w:t> </w:t>
      </w:r>
      <w:r>
        <w:rPr/>
        <w:t>–</w:t>
      </w:r>
      <w:r>
        <w:rPr>
          <w:spacing w:val="7"/>
        </w:rPr>
        <w:t> </w:t>
      </w:r>
      <w:r>
        <w:rPr>
          <w:spacing w:val="-5"/>
        </w:rPr>
        <w:t>взлётами</w:t>
      </w:r>
      <w:r>
        <w:rPr>
          <w:spacing w:val="7"/>
        </w:rPr>
        <w:t> </w:t>
      </w:r>
      <w:r>
        <w:rPr>
          <w:spacing w:val="-5"/>
        </w:rPr>
        <w:t>духа,</w:t>
      </w:r>
      <w:r>
        <w:rPr>
          <w:spacing w:val="7"/>
        </w:rPr>
        <w:t> </w:t>
      </w:r>
      <w:r>
        <w:rPr>
          <w:spacing w:val="-5"/>
        </w:rPr>
        <w:t>культуры</w:t>
      </w:r>
      <w:r>
        <w:rPr>
          <w:spacing w:val="7"/>
        </w:rPr>
        <w:t> </w:t>
      </w:r>
      <w:r>
        <w:rPr/>
        <w:t>и</w:t>
      </w:r>
      <w:r>
        <w:rPr>
          <w:spacing w:val="7"/>
        </w:rPr>
        <w:t> </w:t>
      </w:r>
      <w:r>
        <w:rPr>
          <w:spacing w:val="-5"/>
        </w:rPr>
        <w:t>социальности,</w:t>
      </w:r>
      <w:r>
        <w:rPr>
          <w:spacing w:val="7"/>
        </w:rPr>
        <w:t> </w:t>
      </w:r>
      <w:r>
        <w:rPr/>
        <w:t>и</w:t>
      </w:r>
      <w:r>
        <w:rPr>
          <w:spacing w:val="7"/>
        </w:rPr>
        <w:t> </w:t>
      </w:r>
      <w:r>
        <w:rPr>
          <w:spacing w:val="-4"/>
        </w:rPr>
        <w:t>потому</w:t>
      </w:r>
      <w:r>
        <w:rPr>
          <w:spacing w:val="2"/>
        </w:rPr>
        <w:t> </w:t>
      </w:r>
      <w:r>
        <w:rPr>
          <w:spacing w:val="-3"/>
        </w:rPr>
        <w:t>ей</w:t>
      </w:r>
      <w:r>
        <w:rPr>
          <w:spacing w:val="7"/>
        </w:rPr>
        <w:t> </w:t>
      </w:r>
      <w:r>
        <w:rPr>
          <w:spacing w:val="-4"/>
        </w:rPr>
        <w:t>нет</w:t>
      </w:r>
      <w:r>
        <w:rPr>
          <w:spacing w:val="6"/>
        </w:rPr>
        <w:t> </w:t>
      </w:r>
      <w:r>
        <w:rPr>
          <w:spacing w:val="-5"/>
        </w:rPr>
        <w:t>альтер-</w:t>
      </w:r>
    </w:p>
    <w:p>
      <w:pPr>
        <w:pStyle w:val="BodyText"/>
        <w:spacing w:line="207" w:lineRule="exact"/>
        <w:jc w:val="left"/>
      </w:pPr>
      <w:r>
        <w:rPr/>
        <w:t>нативы в начале XXI века.</w:t>
      </w:r>
    </w:p>
    <w:p>
      <w:pPr>
        <w:spacing w:before="90"/>
        <w:ind w:left="359" w:right="240" w:firstLine="0"/>
        <w:jc w:val="center"/>
        <w:rPr>
          <w:b/>
          <w:sz w:val="18"/>
        </w:rPr>
      </w:pPr>
      <w:r>
        <w:rPr>
          <w:b/>
          <w:sz w:val="18"/>
        </w:rPr>
        <w:t>БИБЛИОГРАФИЯ</w:t>
      </w:r>
    </w:p>
    <w:p>
      <w:pPr>
        <w:spacing w:line="188" w:lineRule="exact" w:before="30"/>
        <w:ind w:left="340" w:right="0" w:firstLine="0"/>
        <w:jc w:val="both"/>
        <w:rPr>
          <w:sz w:val="17"/>
        </w:rPr>
      </w:pPr>
      <w:r>
        <w:rPr>
          <w:sz w:val="17"/>
        </w:rPr>
        <w:t>И было утро. Воспоминания об отце Александре Мене. М.: Вита-центр, 1992 [I bylo utro.</w:t>
      </w:r>
    </w:p>
    <w:p>
      <w:pPr>
        <w:spacing w:line="180" w:lineRule="exact" w:before="0"/>
        <w:ind w:left="623" w:right="0" w:firstLine="0"/>
        <w:jc w:val="both"/>
        <w:rPr>
          <w:sz w:val="17"/>
        </w:rPr>
      </w:pPr>
      <w:r>
        <w:rPr>
          <w:sz w:val="17"/>
        </w:rPr>
        <w:t>Vospominaniya ob otce Aleksandre Mene. M.: Vita-centr, 1992].</w:t>
      </w:r>
    </w:p>
    <w:p>
      <w:pPr>
        <w:spacing w:line="220" w:lineRule="auto" w:before="5"/>
        <w:ind w:left="623" w:right="219" w:hanging="284"/>
        <w:jc w:val="both"/>
        <w:rPr>
          <w:sz w:val="17"/>
        </w:rPr>
      </w:pPr>
      <w:r>
        <w:rPr>
          <w:spacing w:val="-3"/>
          <w:sz w:val="17"/>
        </w:rPr>
        <w:t>Илюшенко </w:t>
      </w:r>
      <w:r>
        <w:rPr>
          <w:sz w:val="17"/>
        </w:rPr>
        <w:t>В. И. </w:t>
      </w:r>
      <w:r>
        <w:rPr>
          <w:spacing w:val="-4"/>
          <w:sz w:val="17"/>
        </w:rPr>
        <w:t>Отец Александр </w:t>
      </w:r>
      <w:r>
        <w:rPr>
          <w:spacing w:val="-3"/>
          <w:sz w:val="17"/>
        </w:rPr>
        <w:t>Мень: взгляд </w:t>
      </w:r>
      <w:r>
        <w:rPr>
          <w:sz w:val="17"/>
        </w:rPr>
        <w:t>на </w:t>
      </w:r>
      <w:r>
        <w:rPr>
          <w:spacing w:val="-4"/>
          <w:sz w:val="17"/>
        </w:rPr>
        <w:t>общественную </w:t>
      </w:r>
      <w:r>
        <w:rPr>
          <w:spacing w:val="-3"/>
          <w:sz w:val="17"/>
        </w:rPr>
        <w:t>жизнь // </w:t>
      </w:r>
      <w:r>
        <w:rPr>
          <w:spacing w:val="-4"/>
          <w:sz w:val="17"/>
        </w:rPr>
        <w:t>Илюшенко </w:t>
      </w:r>
      <w:r>
        <w:rPr>
          <w:sz w:val="17"/>
        </w:rPr>
        <w:t>В. И. </w:t>
      </w:r>
      <w:r>
        <w:rPr>
          <w:spacing w:val="-4"/>
          <w:sz w:val="17"/>
        </w:rPr>
        <w:t>Отец Александр </w:t>
      </w:r>
      <w:r>
        <w:rPr>
          <w:spacing w:val="-3"/>
          <w:sz w:val="17"/>
        </w:rPr>
        <w:t>Мень. </w:t>
      </w:r>
      <w:r>
        <w:rPr>
          <w:spacing w:val="-4"/>
          <w:sz w:val="17"/>
        </w:rPr>
        <w:t>Жизнь, смерть. Бессмертие. </w:t>
      </w:r>
      <w:r>
        <w:rPr>
          <w:spacing w:val="-3"/>
          <w:sz w:val="17"/>
        </w:rPr>
        <w:t>М.: Эксмо, 2013(1). </w:t>
      </w:r>
      <w:r>
        <w:rPr>
          <w:sz w:val="17"/>
        </w:rPr>
        <w:t>С </w:t>
      </w:r>
      <w:r>
        <w:rPr>
          <w:spacing w:val="-4"/>
          <w:sz w:val="17"/>
        </w:rPr>
        <w:t>139–146. [Ilyushenko </w:t>
      </w:r>
      <w:r>
        <w:rPr>
          <w:sz w:val="17"/>
        </w:rPr>
        <w:t>V. </w:t>
      </w:r>
      <w:r>
        <w:rPr>
          <w:spacing w:val="-4"/>
          <w:sz w:val="17"/>
        </w:rPr>
        <w:t>I. Otec  Aleksandr Men':  vzglyad </w:t>
      </w:r>
      <w:r>
        <w:rPr>
          <w:sz w:val="17"/>
        </w:rPr>
        <w:t>na </w:t>
      </w:r>
      <w:r>
        <w:rPr>
          <w:spacing w:val="-4"/>
          <w:sz w:val="17"/>
        </w:rPr>
        <w:t>obshchestvennuyu </w:t>
      </w:r>
      <w:r>
        <w:rPr>
          <w:spacing w:val="-3"/>
          <w:sz w:val="17"/>
        </w:rPr>
        <w:t>zhizn' // </w:t>
      </w:r>
      <w:r>
        <w:rPr>
          <w:spacing w:val="17"/>
          <w:sz w:val="17"/>
        </w:rPr>
        <w:t> </w:t>
      </w:r>
      <w:r>
        <w:rPr>
          <w:spacing w:val="-4"/>
          <w:sz w:val="17"/>
        </w:rPr>
        <w:t>Ilyushenko</w:t>
      </w:r>
    </w:p>
    <w:p>
      <w:pPr>
        <w:spacing w:line="220" w:lineRule="auto" w:before="0"/>
        <w:ind w:left="340" w:right="219" w:firstLine="283"/>
        <w:jc w:val="both"/>
        <w:rPr>
          <w:sz w:val="17"/>
        </w:rPr>
      </w:pPr>
      <w:r>
        <w:rPr>
          <w:sz w:val="17"/>
        </w:rPr>
        <w:t>V. I. </w:t>
      </w:r>
      <w:r>
        <w:rPr>
          <w:spacing w:val="-3"/>
          <w:sz w:val="17"/>
        </w:rPr>
        <w:t>Otec </w:t>
      </w:r>
      <w:r>
        <w:rPr>
          <w:spacing w:val="-4"/>
          <w:sz w:val="17"/>
        </w:rPr>
        <w:t>Aleksandr </w:t>
      </w:r>
      <w:r>
        <w:rPr>
          <w:spacing w:val="-3"/>
          <w:sz w:val="17"/>
        </w:rPr>
        <w:t>Men'. </w:t>
      </w:r>
      <w:r>
        <w:rPr>
          <w:spacing w:val="-4"/>
          <w:sz w:val="17"/>
        </w:rPr>
        <w:t>ZHizn', </w:t>
      </w:r>
      <w:r>
        <w:rPr>
          <w:spacing w:val="-3"/>
          <w:sz w:val="17"/>
        </w:rPr>
        <w:t>smert'. </w:t>
      </w:r>
      <w:r>
        <w:rPr>
          <w:spacing w:val="-4"/>
          <w:sz w:val="17"/>
        </w:rPr>
        <w:t>Bessmertie. </w:t>
      </w:r>
      <w:r>
        <w:rPr>
          <w:spacing w:val="-3"/>
          <w:sz w:val="17"/>
        </w:rPr>
        <w:t>M.: </w:t>
      </w:r>
      <w:r>
        <w:rPr>
          <w:spacing w:val="-4"/>
          <w:sz w:val="17"/>
        </w:rPr>
        <w:t>Eksmo, </w:t>
      </w:r>
      <w:r>
        <w:rPr>
          <w:spacing w:val="-3"/>
          <w:sz w:val="17"/>
        </w:rPr>
        <w:t>2013(1). </w:t>
      </w:r>
      <w:r>
        <w:rPr>
          <w:sz w:val="17"/>
        </w:rPr>
        <w:t>S </w:t>
      </w:r>
      <w:r>
        <w:rPr>
          <w:spacing w:val="-3"/>
          <w:sz w:val="17"/>
        </w:rPr>
        <w:t>139–146]. Илюшенко  </w:t>
      </w:r>
      <w:r>
        <w:rPr>
          <w:sz w:val="17"/>
        </w:rPr>
        <w:t>В.  </w:t>
      </w:r>
      <w:r>
        <w:rPr>
          <w:spacing w:val="-3"/>
          <w:sz w:val="17"/>
        </w:rPr>
        <w:t>Отец  </w:t>
      </w:r>
      <w:r>
        <w:rPr>
          <w:spacing w:val="-4"/>
          <w:sz w:val="17"/>
        </w:rPr>
        <w:t>Александр  </w:t>
      </w:r>
      <w:r>
        <w:rPr>
          <w:spacing w:val="-3"/>
          <w:sz w:val="17"/>
        </w:rPr>
        <w:t>Мень.  </w:t>
      </w:r>
      <w:r>
        <w:rPr>
          <w:spacing w:val="-4"/>
          <w:sz w:val="17"/>
        </w:rPr>
        <w:t>Жизнь,  смерть.  Бессмертие.  </w:t>
      </w:r>
      <w:r>
        <w:rPr>
          <w:sz w:val="17"/>
        </w:rPr>
        <w:t>М.: </w:t>
      </w:r>
      <w:r>
        <w:rPr>
          <w:spacing w:val="-3"/>
          <w:sz w:val="17"/>
        </w:rPr>
        <w:t>Эксмо,</w:t>
      </w:r>
      <w:r>
        <w:rPr>
          <w:spacing w:val="-16"/>
          <w:sz w:val="17"/>
        </w:rPr>
        <w:t> </w:t>
      </w:r>
      <w:r>
        <w:rPr>
          <w:spacing w:val="-4"/>
          <w:sz w:val="17"/>
        </w:rPr>
        <w:t>2013(2).</w:t>
      </w:r>
    </w:p>
    <w:p>
      <w:pPr>
        <w:spacing w:line="183" w:lineRule="exact" w:before="0"/>
        <w:ind w:left="623" w:right="0" w:firstLine="0"/>
        <w:jc w:val="both"/>
        <w:rPr>
          <w:sz w:val="17"/>
        </w:rPr>
      </w:pPr>
      <w:r>
        <w:rPr>
          <w:sz w:val="17"/>
        </w:rPr>
        <w:t>[Ilyushenko V. Otec Aleksandr Men'. ZHizn', smert'. Bessmertie. M.: Eksmo, 2013(2)].</w:t>
      </w:r>
    </w:p>
    <w:p>
      <w:pPr>
        <w:pStyle w:val="BodyText"/>
        <w:spacing w:before="5"/>
        <w:ind w:left="0"/>
        <w:jc w:val="left"/>
        <w:rPr>
          <w:sz w:val="9"/>
        </w:rPr>
      </w:pPr>
      <w:r>
        <w:rPr/>
        <w:pict>
          <v:line style="position:absolute;mso-position-horizontal-relative:page;mso-position-vertical-relative:paragraph;z-index:-251514880;mso-wrap-distance-left:0;mso-wrap-distance-right:0" from="51.035809pt,7.611907pt" to="195.055809pt,7.611907pt" stroked="true" strokeweight=".36pt" strokecolor="#000000">
            <v:stroke dashstyle="solid"/>
            <w10:wrap type="topAndBottom"/>
          </v:line>
        </w:pict>
      </w:r>
    </w:p>
    <w:p>
      <w:pPr>
        <w:spacing w:line="203" w:lineRule="exact" w:before="5"/>
        <w:ind w:left="340" w:right="0" w:firstLine="0"/>
        <w:jc w:val="left"/>
        <w:rPr>
          <w:sz w:val="18"/>
        </w:rPr>
      </w:pPr>
      <w:r>
        <w:rPr>
          <w:position w:val="6"/>
          <w:sz w:val="12"/>
        </w:rPr>
        <w:t>85 </w:t>
      </w:r>
      <w:r>
        <w:rPr>
          <w:sz w:val="18"/>
        </w:rPr>
        <w:t>Мень 1992(1): 411.</w:t>
      </w:r>
    </w:p>
    <w:p>
      <w:pPr>
        <w:spacing w:line="194" w:lineRule="exact" w:before="0"/>
        <w:ind w:left="340" w:right="0" w:firstLine="0"/>
        <w:jc w:val="left"/>
        <w:rPr>
          <w:sz w:val="18"/>
        </w:rPr>
      </w:pPr>
      <w:r>
        <w:rPr>
          <w:position w:val="6"/>
          <w:sz w:val="12"/>
        </w:rPr>
        <w:t>86 </w:t>
      </w:r>
      <w:r>
        <w:rPr>
          <w:sz w:val="18"/>
        </w:rPr>
        <w:t>Мень 2013: 74.</w:t>
      </w:r>
    </w:p>
    <w:p>
      <w:pPr>
        <w:spacing w:line="203" w:lineRule="exact" w:before="0"/>
        <w:ind w:left="340" w:right="0" w:firstLine="0"/>
        <w:jc w:val="left"/>
        <w:rPr>
          <w:sz w:val="18"/>
        </w:rPr>
      </w:pPr>
      <w:r>
        <w:rPr>
          <w:position w:val="6"/>
          <w:sz w:val="12"/>
        </w:rPr>
        <w:t>87 </w:t>
      </w:r>
      <w:r>
        <w:rPr>
          <w:sz w:val="18"/>
        </w:rPr>
        <w:t>Мень 1992(1): 453–454.</w:t>
      </w:r>
    </w:p>
    <w:p>
      <w:pPr>
        <w:spacing w:after="0" w:line="203" w:lineRule="exact"/>
        <w:jc w:val="left"/>
        <w:rPr>
          <w:sz w:val="18"/>
        </w:rPr>
        <w:sectPr>
          <w:headerReference w:type="even" r:id="rId58"/>
          <w:headerReference w:type="default" r:id="rId59"/>
          <w:pgSz w:w="8230" w:h="12190"/>
          <w:pgMar w:header="656" w:footer="0" w:top="900" w:bottom="280" w:left="680" w:right="680"/>
        </w:sectPr>
      </w:pPr>
    </w:p>
    <w:p>
      <w:pPr>
        <w:pStyle w:val="BodyText"/>
        <w:spacing w:before="7"/>
        <w:ind w:left="0"/>
        <w:jc w:val="left"/>
        <w:rPr>
          <w:sz w:val="10"/>
        </w:rPr>
      </w:pPr>
    </w:p>
    <w:p>
      <w:pPr>
        <w:spacing w:line="220" w:lineRule="auto" w:before="106"/>
        <w:ind w:left="623" w:right="220" w:hanging="284"/>
        <w:jc w:val="both"/>
        <w:rPr>
          <w:sz w:val="17"/>
        </w:rPr>
      </w:pPr>
      <w:r>
        <w:rPr>
          <w:spacing w:val="-3"/>
          <w:sz w:val="17"/>
        </w:rPr>
        <w:t>Пигров К. </w:t>
      </w:r>
      <w:r>
        <w:rPr>
          <w:sz w:val="17"/>
        </w:rPr>
        <w:t>С. </w:t>
      </w:r>
      <w:r>
        <w:rPr>
          <w:spacing w:val="-4"/>
          <w:sz w:val="17"/>
        </w:rPr>
        <w:t>Социальная философия. СПб.: </w:t>
      </w:r>
      <w:r>
        <w:rPr>
          <w:spacing w:val="-3"/>
          <w:sz w:val="17"/>
        </w:rPr>
        <w:t>Изд-во </w:t>
      </w:r>
      <w:r>
        <w:rPr>
          <w:spacing w:val="-4"/>
          <w:sz w:val="17"/>
        </w:rPr>
        <w:t>СПбГУ, </w:t>
      </w:r>
      <w:r>
        <w:rPr>
          <w:spacing w:val="-3"/>
          <w:sz w:val="17"/>
        </w:rPr>
        <w:t>2005. [Pigrov </w:t>
      </w:r>
      <w:r>
        <w:rPr>
          <w:sz w:val="17"/>
        </w:rPr>
        <w:t>K. S. </w:t>
      </w:r>
      <w:r>
        <w:rPr>
          <w:spacing w:val="-4"/>
          <w:sz w:val="17"/>
        </w:rPr>
        <w:t>Social'naya filosofiya. SPb.: Izd-vo SPbGU, </w:t>
      </w:r>
      <w:r>
        <w:rPr>
          <w:spacing w:val="-3"/>
          <w:sz w:val="17"/>
        </w:rPr>
        <w:t>2005].</w:t>
      </w:r>
    </w:p>
    <w:p>
      <w:pPr>
        <w:spacing w:line="176" w:lineRule="exact" w:before="0"/>
        <w:ind w:left="340" w:right="0" w:firstLine="0"/>
        <w:jc w:val="both"/>
        <w:rPr>
          <w:sz w:val="17"/>
        </w:rPr>
      </w:pPr>
      <w:r>
        <w:rPr>
          <w:sz w:val="17"/>
        </w:rPr>
        <w:t>Рашковский Е.Б. Владимир Соловьёв и Александр Мень в динамике российской истории</w:t>
      </w:r>
    </w:p>
    <w:p>
      <w:pPr>
        <w:spacing w:line="220" w:lineRule="auto" w:before="5"/>
        <w:ind w:left="623" w:right="219" w:firstLine="0"/>
        <w:jc w:val="both"/>
        <w:rPr>
          <w:sz w:val="17"/>
        </w:rPr>
      </w:pPr>
      <w:r>
        <w:rPr>
          <w:sz w:val="17"/>
        </w:rPr>
        <w:t>// </w:t>
      </w:r>
      <w:r>
        <w:rPr>
          <w:spacing w:val="-4"/>
          <w:sz w:val="17"/>
        </w:rPr>
        <w:t>Общественные </w:t>
      </w:r>
      <w:r>
        <w:rPr>
          <w:spacing w:val="-3"/>
          <w:sz w:val="17"/>
        </w:rPr>
        <w:t>науки </w:t>
      </w:r>
      <w:r>
        <w:rPr>
          <w:sz w:val="17"/>
        </w:rPr>
        <w:t>и </w:t>
      </w:r>
      <w:r>
        <w:rPr>
          <w:spacing w:val="-4"/>
          <w:sz w:val="17"/>
        </w:rPr>
        <w:t>современность. </w:t>
      </w:r>
      <w:r>
        <w:rPr>
          <w:spacing w:val="-3"/>
          <w:sz w:val="17"/>
        </w:rPr>
        <w:t>2011. </w:t>
      </w:r>
      <w:r>
        <w:rPr>
          <w:sz w:val="17"/>
        </w:rPr>
        <w:t>№ 5. </w:t>
      </w:r>
      <w:r>
        <w:rPr>
          <w:spacing w:val="-3"/>
          <w:sz w:val="17"/>
        </w:rPr>
        <w:t>С. 118–128. </w:t>
      </w:r>
      <w:r>
        <w:rPr>
          <w:spacing w:val="-4"/>
          <w:sz w:val="17"/>
        </w:rPr>
        <w:t>[Rashkovskij </w:t>
      </w:r>
      <w:r>
        <w:rPr>
          <w:spacing w:val="-3"/>
          <w:sz w:val="17"/>
        </w:rPr>
        <w:t>E.B. Vladimir </w:t>
      </w:r>
      <w:r>
        <w:rPr>
          <w:spacing w:val="-4"/>
          <w:sz w:val="17"/>
        </w:rPr>
        <w:t>Solov'yov </w:t>
      </w:r>
      <w:r>
        <w:rPr>
          <w:sz w:val="17"/>
        </w:rPr>
        <w:t>i </w:t>
      </w:r>
      <w:r>
        <w:rPr>
          <w:spacing w:val="-4"/>
          <w:sz w:val="17"/>
        </w:rPr>
        <w:t>Aleksandr Men' </w:t>
      </w:r>
      <w:r>
        <w:rPr>
          <w:sz w:val="17"/>
        </w:rPr>
        <w:t>v </w:t>
      </w:r>
      <w:r>
        <w:rPr>
          <w:spacing w:val="-3"/>
          <w:sz w:val="17"/>
        </w:rPr>
        <w:t>dinamike </w:t>
      </w:r>
      <w:r>
        <w:rPr>
          <w:spacing w:val="-4"/>
          <w:sz w:val="17"/>
        </w:rPr>
        <w:t>rossijskoj isto-rii </w:t>
      </w:r>
      <w:r>
        <w:rPr>
          <w:sz w:val="17"/>
        </w:rPr>
        <w:t>// </w:t>
      </w:r>
      <w:r>
        <w:rPr>
          <w:spacing w:val="-4"/>
          <w:sz w:val="17"/>
        </w:rPr>
        <w:t>Obshchestvennye </w:t>
      </w:r>
      <w:r>
        <w:rPr>
          <w:spacing w:val="-3"/>
          <w:sz w:val="17"/>
        </w:rPr>
        <w:t>nauki</w:t>
      </w:r>
      <w:r>
        <w:rPr>
          <w:spacing w:val="-6"/>
          <w:sz w:val="17"/>
        </w:rPr>
        <w:t> </w:t>
      </w:r>
      <w:r>
        <w:rPr>
          <w:sz w:val="17"/>
        </w:rPr>
        <w:t>i</w:t>
      </w:r>
      <w:r>
        <w:rPr>
          <w:spacing w:val="-6"/>
          <w:sz w:val="17"/>
        </w:rPr>
        <w:t> </w:t>
      </w:r>
      <w:r>
        <w:rPr>
          <w:spacing w:val="-4"/>
          <w:sz w:val="17"/>
        </w:rPr>
        <w:t>sovremennost'.</w:t>
      </w:r>
      <w:r>
        <w:rPr>
          <w:spacing w:val="-6"/>
          <w:sz w:val="17"/>
        </w:rPr>
        <w:t> </w:t>
      </w:r>
      <w:r>
        <w:rPr>
          <w:spacing w:val="-3"/>
          <w:sz w:val="17"/>
        </w:rPr>
        <w:t>2011.</w:t>
      </w:r>
      <w:r>
        <w:rPr>
          <w:spacing w:val="-9"/>
          <w:sz w:val="17"/>
        </w:rPr>
        <w:t> </w:t>
      </w:r>
      <w:r>
        <w:rPr>
          <w:sz w:val="17"/>
        </w:rPr>
        <w:t>№</w:t>
      </w:r>
      <w:r>
        <w:rPr>
          <w:spacing w:val="-5"/>
          <w:sz w:val="17"/>
        </w:rPr>
        <w:t> </w:t>
      </w:r>
      <w:r>
        <w:rPr>
          <w:sz w:val="17"/>
        </w:rPr>
        <w:t>5.</w:t>
      </w:r>
      <w:r>
        <w:rPr>
          <w:spacing w:val="-4"/>
          <w:sz w:val="17"/>
        </w:rPr>
        <w:t> </w:t>
      </w:r>
      <w:r>
        <w:rPr>
          <w:sz w:val="17"/>
        </w:rPr>
        <w:t>S.</w:t>
      </w:r>
      <w:r>
        <w:rPr>
          <w:spacing w:val="-9"/>
          <w:sz w:val="17"/>
        </w:rPr>
        <w:t> </w:t>
      </w:r>
      <w:r>
        <w:rPr>
          <w:spacing w:val="-4"/>
          <w:sz w:val="17"/>
        </w:rPr>
        <w:t>118–128].</w:t>
      </w:r>
    </w:p>
    <w:p>
      <w:pPr>
        <w:spacing w:line="220" w:lineRule="auto" w:before="1"/>
        <w:ind w:left="623" w:right="218" w:hanging="284"/>
        <w:jc w:val="both"/>
        <w:rPr>
          <w:sz w:val="17"/>
        </w:rPr>
      </w:pPr>
      <w:r>
        <w:rPr>
          <w:spacing w:val="-4"/>
          <w:sz w:val="17"/>
        </w:rPr>
        <w:t>Рашковский Е.Б. История </w:t>
      </w:r>
      <w:r>
        <w:rPr>
          <w:sz w:val="17"/>
        </w:rPr>
        <w:t>и </w:t>
      </w:r>
      <w:r>
        <w:rPr>
          <w:spacing w:val="-3"/>
          <w:sz w:val="17"/>
        </w:rPr>
        <w:t>свобода </w:t>
      </w:r>
      <w:r>
        <w:rPr>
          <w:spacing w:val="-2"/>
          <w:sz w:val="17"/>
        </w:rPr>
        <w:t>(о. </w:t>
      </w:r>
      <w:r>
        <w:rPr>
          <w:spacing w:val="-4"/>
          <w:sz w:val="17"/>
        </w:rPr>
        <w:t>Александр </w:t>
      </w:r>
      <w:r>
        <w:rPr>
          <w:spacing w:val="-3"/>
          <w:sz w:val="17"/>
        </w:rPr>
        <w:t>Мень </w:t>
      </w:r>
      <w:r>
        <w:rPr>
          <w:sz w:val="17"/>
        </w:rPr>
        <w:t>и </w:t>
      </w:r>
      <w:r>
        <w:rPr>
          <w:spacing w:val="-4"/>
          <w:sz w:val="17"/>
        </w:rPr>
        <w:t>культурные горизонты России </w:t>
      </w:r>
      <w:r>
        <w:rPr>
          <w:spacing w:val="-3"/>
          <w:sz w:val="17"/>
        </w:rPr>
        <w:t>конца </w:t>
      </w:r>
      <w:r>
        <w:rPr>
          <w:sz w:val="17"/>
        </w:rPr>
        <w:t>ХХ </w:t>
      </w:r>
      <w:r>
        <w:rPr>
          <w:spacing w:val="-4"/>
          <w:sz w:val="17"/>
        </w:rPr>
        <w:t>столетия) </w:t>
      </w:r>
      <w:r>
        <w:rPr>
          <w:spacing w:val="-3"/>
          <w:sz w:val="17"/>
        </w:rPr>
        <w:t>// </w:t>
      </w:r>
      <w:r>
        <w:rPr>
          <w:spacing w:val="-4"/>
          <w:sz w:val="17"/>
        </w:rPr>
        <w:t>Рашковский </w:t>
      </w:r>
      <w:r>
        <w:rPr>
          <w:spacing w:val="-3"/>
          <w:sz w:val="17"/>
        </w:rPr>
        <w:t>Е.Б. </w:t>
      </w:r>
      <w:r>
        <w:rPr>
          <w:spacing w:val="-4"/>
          <w:sz w:val="17"/>
        </w:rPr>
        <w:t>Профессия </w:t>
      </w:r>
      <w:r>
        <w:rPr>
          <w:sz w:val="17"/>
        </w:rPr>
        <w:t>– </w:t>
      </w:r>
      <w:r>
        <w:rPr>
          <w:spacing w:val="-4"/>
          <w:sz w:val="17"/>
        </w:rPr>
        <w:t>историограф. Материалы </w:t>
      </w:r>
      <w:r>
        <w:rPr>
          <w:sz w:val="17"/>
        </w:rPr>
        <w:t>к </w:t>
      </w:r>
      <w:r>
        <w:rPr>
          <w:spacing w:val="-3"/>
          <w:sz w:val="17"/>
        </w:rPr>
        <w:t>ис- тории </w:t>
      </w:r>
      <w:r>
        <w:rPr>
          <w:spacing w:val="-4"/>
          <w:sz w:val="17"/>
        </w:rPr>
        <w:t>российской </w:t>
      </w:r>
      <w:r>
        <w:rPr>
          <w:spacing w:val="-3"/>
          <w:sz w:val="17"/>
        </w:rPr>
        <w:t>мысли </w:t>
      </w:r>
      <w:r>
        <w:rPr>
          <w:sz w:val="17"/>
        </w:rPr>
        <w:t>и </w:t>
      </w:r>
      <w:r>
        <w:rPr>
          <w:spacing w:val="-4"/>
          <w:sz w:val="17"/>
        </w:rPr>
        <w:t>культуры </w:t>
      </w:r>
      <w:r>
        <w:rPr>
          <w:sz w:val="17"/>
        </w:rPr>
        <w:t>ХХ </w:t>
      </w:r>
      <w:r>
        <w:rPr>
          <w:spacing w:val="-4"/>
          <w:sz w:val="17"/>
        </w:rPr>
        <w:t>столетия. Новосибирск: Сибирский хроно- </w:t>
      </w:r>
      <w:r>
        <w:rPr>
          <w:spacing w:val="-3"/>
          <w:sz w:val="17"/>
        </w:rPr>
        <w:t>граф, 2001. </w:t>
      </w:r>
      <w:r>
        <w:rPr>
          <w:spacing w:val="-4"/>
          <w:sz w:val="17"/>
        </w:rPr>
        <w:t>[Rashkovskij </w:t>
      </w:r>
      <w:r>
        <w:rPr>
          <w:spacing w:val="-3"/>
          <w:sz w:val="17"/>
        </w:rPr>
        <w:t>E.B. </w:t>
      </w:r>
      <w:r>
        <w:rPr>
          <w:spacing w:val="-4"/>
          <w:sz w:val="17"/>
        </w:rPr>
        <w:t>Istoriya </w:t>
      </w:r>
      <w:r>
        <w:rPr>
          <w:sz w:val="17"/>
        </w:rPr>
        <w:t>i </w:t>
      </w:r>
      <w:r>
        <w:rPr>
          <w:spacing w:val="-4"/>
          <w:sz w:val="17"/>
        </w:rPr>
        <w:t>svoboda </w:t>
      </w:r>
      <w:r>
        <w:rPr>
          <w:spacing w:val="-3"/>
          <w:sz w:val="17"/>
        </w:rPr>
        <w:t>(o. </w:t>
      </w:r>
      <w:r>
        <w:rPr>
          <w:spacing w:val="-4"/>
          <w:sz w:val="17"/>
        </w:rPr>
        <w:t>Aleksandr Men' </w:t>
      </w:r>
      <w:r>
        <w:rPr>
          <w:sz w:val="17"/>
        </w:rPr>
        <w:t>i </w:t>
      </w:r>
      <w:r>
        <w:rPr>
          <w:spacing w:val="-4"/>
          <w:sz w:val="17"/>
        </w:rPr>
        <w:t>kul'turnye </w:t>
      </w:r>
      <w:r>
        <w:rPr>
          <w:spacing w:val="-3"/>
          <w:sz w:val="17"/>
        </w:rPr>
        <w:t>gorizonty Rossii konca HKH </w:t>
      </w:r>
      <w:r>
        <w:rPr>
          <w:spacing w:val="-4"/>
          <w:sz w:val="17"/>
        </w:rPr>
        <w:t>stoletiya) </w:t>
      </w:r>
      <w:r>
        <w:rPr>
          <w:spacing w:val="-3"/>
          <w:sz w:val="17"/>
        </w:rPr>
        <w:t>// </w:t>
      </w:r>
      <w:r>
        <w:rPr>
          <w:spacing w:val="-4"/>
          <w:sz w:val="17"/>
        </w:rPr>
        <w:t>Rashkovskij E.B. Professiya </w:t>
      </w:r>
      <w:r>
        <w:rPr>
          <w:sz w:val="17"/>
        </w:rPr>
        <w:t>– </w:t>
      </w:r>
      <w:r>
        <w:rPr>
          <w:spacing w:val="-4"/>
          <w:sz w:val="17"/>
        </w:rPr>
        <w:t>istoriograf. </w:t>
      </w:r>
      <w:r>
        <w:rPr>
          <w:spacing w:val="-3"/>
          <w:sz w:val="17"/>
        </w:rPr>
        <w:t>Mate-rialy </w:t>
      </w:r>
      <w:r>
        <w:rPr>
          <w:sz w:val="17"/>
        </w:rPr>
        <w:t>k </w:t>
      </w:r>
      <w:r>
        <w:rPr>
          <w:spacing w:val="-3"/>
          <w:sz w:val="17"/>
        </w:rPr>
        <w:t>isto- rii </w:t>
      </w:r>
      <w:r>
        <w:rPr>
          <w:spacing w:val="-4"/>
          <w:sz w:val="17"/>
        </w:rPr>
        <w:t>rossijskoj mysli </w:t>
      </w:r>
      <w:r>
        <w:rPr>
          <w:sz w:val="17"/>
        </w:rPr>
        <w:t>i </w:t>
      </w:r>
      <w:r>
        <w:rPr>
          <w:spacing w:val="-3"/>
          <w:sz w:val="17"/>
        </w:rPr>
        <w:t>kul'tury HKH </w:t>
      </w:r>
      <w:r>
        <w:rPr>
          <w:spacing w:val="-4"/>
          <w:sz w:val="17"/>
        </w:rPr>
        <w:t>stoletiya. Novosibirsk: Sibirskij hronograf, 2001].</w:t>
      </w:r>
    </w:p>
    <w:p>
      <w:pPr>
        <w:spacing w:line="220" w:lineRule="auto" w:before="0"/>
        <w:ind w:left="623" w:right="217" w:hanging="284"/>
        <w:jc w:val="both"/>
        <w:rPr>
          <w:sz w:val="17"/>
        </w:rPr>
      </w:pPr>
      <w:r>
        <w:rPr>
          <w:spacing w:val="-4"/>
          <w:sz w:val="17"/>
        </w:rPr>
        <w:t>Рашковский </w:t>
      </w:r>
      <w:r>
        <w:rPr>
          <w:sz w:val="17"/>
        </w:rPr>
        <w:t>Е. Б. </w:t>
      </w:r>
      <w:r>
        <w:rPr>
          <w:spacing w:val="-4"/>
          <w:sz w:val="17"/>
        </w:rPr>
        <w:t>Философия поэзии, поэзия философии. СПб.: </w:t>
      </w:r>
      <w:r>
        <w:rPr>
          <w:spacing w:val="-3"/>
          <w:sz w:val="17"/>
        </w:rPr>
        <w:t>Алетейя, 2016. </w:t>
      </w:r>
      <w:r>
        <w:rPr>
          <w:spacing w:val="-4"/>
          <w:sz w:val="17"/>
        </w:rPr>
        <w:t>[Rashkov- </w:t>
      </w:r>
      <w:r>
        <w:rPr>
          <w:spacing w:val="-3"/>
          <w:sz w:val="17"/>
        </w:rPr>
        <w:t>skij E. </w:t>
      </w:r>
      <w:r>
        <w:rPr>
          <w:sz w:val="17"/>
        </w:rPr>
        <w:t>B. </w:t>
      </w:r>
      <w:r>
        <w:rPr>
          <w:spacing w:val="-4"/>
          <w:sz w:val="17"/>
        </w:rPr>
        <w:t>Filosofiya </w:t>
      </w:r>
      <w:r>
        <w:rPr>
          <w:spacing w:val="-3"/>
          <w:sz w:val="17"/>
        </w:rPr>
        <w:t>poezii, </w:t>
      </w:r>
      <w:r>
        <w:rPr>
          <w:spacing w:val="-4"/>
          <w:sz w:val="17"/>
        </w:rPr>
        <w:t>poeziya filosofii. SPb.: Aletejya, </w:t>
      </w:r>
      <w:r>
        <w:rPr>
          <w:spacing w:val="-3"/>
          <w:sz w:val="17"/>
        </w:rPr>
        <w:t>2016].</w:t>
      </w:r>
    </w:p>
    <w:p>
      <w:pPr>
        <w:spacing w:line="175" w:lineRule="exact" w:before="0"/>
        <w:ind w:left="340" w:right="0" w:firstLine="0"/>
        <w:jc w:val="both"/>
        <w:rPr>
          <w:sz w:val="17"/>
        </w:rPr>
      </w:pPr>
      <w:r>
        <w:rPr>
          <w:sz w:val="17"/>
        </w:rPr>
        <w:t>Мень А.В. Магизм и единобожие. М.: Эксмо, 2005(1). [Men' A.V. Magizm i edinobozhie.</w:t>
      </w:r>
    </w:p>
    <w:p>
      <w:pPr>
        <w:spacing w:line="180" w:lineRule="exact" w:before="0"/>
        <w:ind w:left="623" w:right="0" w:firstLine="0"/>
        <w:jc w:val="both"/>
        <w:rPr>
          <w:sz w:val="17"/>
        </w:rPr>
      </w:pPr>
      <w:r>
        <w:rPr>
          <w:sz w:val="17"/>
        </w:rPr>
        <w:t>M.: Eksmo, 2005(1)].</w:t>
      </w:r>
    </w:p>
    <w:p>
      <w:pPr>
        <w:spacing w:line="180" w:lineRule="exact" w:before="0"/>
        <w:ind w:left="340" w:right="0" w:firstLine="0"/>
        <w:jc w:val="both"/>
        <w:rPr>
          <w:sz w:val="17"/>
        </w:rPr>
      </w:pPr>
      <w:r>
        <w:rPr>
          <w:sz w:val="17"/>
        </w:rPr>
        <w:t>Мень А. В. Магия, оккультизм, христианство. М.: Фонд Александра Меня, 1996. [Men' A.</w:t>
      </w:r>
    </w:p>
    <w:p>
      <w:pPr>
        <w:spacing w:line="180" w:lineRule="exact" w:before="0"/>
        <w:ind w:left="623" w:right="0" w:firstLine="0"/>
        <w:jc w:val="both"/>
        <w:rPr>
          <w:sz w:val="17"/>
        </w:rPr>
      </w:pPr>
      <w:r>
        <w:rPr>
          <w:sz w:val="17"/>
        </w:rPr>
        <w:t>V. Magiya, okkul'tizm, hristianstvo. M.: Fond Aleksandra Menya, 1996].</w:t>
      </w:r>
    </w:p>
    <w:p>
      <w:pPr>
        <w:spacing w:line="220" w:lineRule="auto" w:before="5"/>
        <w:ind w:left="623" w:right="219" w:hanging="284"/>
        <w:jc w:val="both"/>
        <w:rPr>
          <w:sz w:val="17"/>
        </w:rPr>
      </w:pPr>
      <w:r>
        <w:rPr>
          <w:spacing w:val="-3"/>
          <w:sz w:val="17"/>
        </w:rPr>
        <w:t>Мень </w:t>
      </w:r>
      <w:r>
        <w:rPr>
          <w:sz w:val="17"/>
        </w:rPr>
        <w:t>А. В. </w:t>
      </w:r>
      <w:r>
        <w:rPr>
          <w:spacing w:val="-4"/>
          <w:sz w:val="17"/>
        </w:rPr>
        <w:t>Культура </w:t>
      </w:r>
      <w:r>
        <w:rPr>
          <w:sz w:val="17"/>
        </w:rPr>
        <w:t>и </w:t>
      </w:r>
      <w:r>
        <w:rPr>
          <w:spacing w:val="-4"/>
          <w:sz w:val="17"/>
        </w:rPr>
        <w:t>духовное восхождение. </w:t>
      </w:r>
      <w:r>
        <w:rPr>
          <w:spacing w:val="-3"/>
          <w:sz w:val="17"/>
        </w:rPr>
        <w:t>М.: </w:t>
      </w:r>
      <w:r>
        <w:rPr>
          <w:spacing w:val="-4"/>
          <w:sz w:val="17"/>
        </w:rPr>
        <w:t>Искусство, 1992(1). </w:t>
      </w:r>
      <w:r>
        <w:rPr>
          <w:spacing w:val="-3"/>
          <w:sz w:val="17"/>
        </w:rPr>
        <w:t>[Men' </w:t>
      </w:r>
      <w:r>
        <w:rPr>
          <w:sz w:val="17"/>
        </w:rPr>
        <w:t>A. V. </w:t>
      </w:r>
      <w:r>
        <w:rPr>
          <w:spacing w:val="-4"/>
          <w:sz w:val="17"/>
        </w:rPr>
        <w:t>Kul'tu- </w:t>
      </w:r>
      <w:r>
        <w:rPr>
          <w:sz w:val="17"/>
        </w:rPr>
        <w:t>ra i </w:t>
      </w:r>
      <w:r>
        <w:rPr>
          <w:spacing w:val="-4"/>
          <w:sz w:val="17"/>
        </w:rPr>
        <w:t>duhovnoe voskhozhdenie. </w:t>
      </w:r>
      <w:r>
        <w:rPr>
          <w:spacing w:val="-3"/>
          <w:sz w:val="17"/>
        </w:rPr>
        <w:t>M.: </w:t>
      </w:r>
      <w:r>
        <w:rPr>
          <w:spacing w:val="-4"/>
          <w:sz w:val="17"/>
        </w:rPr>
        <w:t>Iskusstvo, 1992(1)].</w:t>
      </w:r>
    </w:p>
    <w:p>
      <w:pPr>
        <w:spacing w:line="220" w:lineRule="auto" w:before="1"/>
        <w:ind w:left="623" w:right="220" w:hanging="284"/>
        <w:jc w:val="both"/>
        <w:rPr>
          <w:sz w:val="17"/>
        </w:rPr>
      </w:pPr>
      <w:r>
        <w:rPr>
          <w:spacing w:val="-3"/>
          <w:sz w:val="17"/>
        </w:rPr>
        <w:t>Мень А.В. </w:t>
      </w:r>
      <w:r>
        <w:rPr>
          <w:spacing w:val="-4"/>
          <w:sz w:val="17"/>
        </w:rPr>
        <w:t>Почему </w:t>
      </w:r>
      <w:r>
        <w:rPr>
          <w:sz w:val="17"/>
        </w:rPr>
        <w:t>нам </w:t>
      </w:r>
      <w:r>
        <w:rPr>
          <w:spacing w:val="-4"/>
          <w:sz w:val="17"/>
        </w:rPr>
        <w:t>трудно поверить </w:t>
      </w:r>
      <w:r>
        <w:rPr>
          <w:sz w:val="17"/>
        </w:rPr>
        <w:t>в </w:t>
      </w:r>
      <w:r>
        <w:rPr>
          <w:spacing w:val="-4"/>
          <w:sz w:val="17"/>
        </w:rPr>
        <w:t>Бога? </w:t>
      </w:r>
      <w:r>
        <w:rPr>
          <w:spacing w:val="-3"/>
          <w:sz w:val="17"/>
        </w:rPr>
        <w:t>М.: Фонд </w:t>
      </w:r>
      <w:r>
        <w:rPr>
          <w:spacing w:val="-4"/>
          <w:sz w:val="17"/>
        </w:rPr>
        <w:t>Александра Меня, 2005(2). </w:t>
      </w:r>
      <w:r>
        <w:rPr>
          <w:spacing w:val="-3"/>
          <w:sz w:val="17"/>
        </w:rPr>
        <w:t>[Men' A.V. </w:t>
      </w:r>
      <w:r>
        <w:rPr>
          <w:spacing w:val="-4"/>
          <w:sz w:val="17"/>
        </w:rPr>
        <w:t>Pochemu </w:t>
      </w:r>
      <w:r>
        <w:rPr>
          <w:spacing w:val="-2"/>
          <w:sz w:val="17"/>
        </w:rPr>
        <w:t>nam </w:t>
      </w:r>
      <w:r>
        <w:rPr>
          <w:spacing w:val="-4"/>
          <w:sz w:val="17"/>
        </w:rPr>
        <w:t>trudno </w:t>
      </w:r>
      <w:r>
        <w:rPr>
          <w:spacing w:val="-3"/>
          <w:sz w:val="17"/>
        </w:rPr>
        <w:t>poverit' </w:t>
      </w:r>
      <w:r>
        <w:rPr>
          <w:sz w:val="17"/>
        </w:rPr>
        <w:t>v </w:t>
      </w:r>
      <w:r>
        <w:rPr>
          <w:spacing w:val="-3"/>
          <w:sz w:val="17"/>
        </w:rPr>
        <w:t>Boga? M.: Fond </w:t>
      </w:r>
      <w:r>
        <w:rPr>
          <w:spacing w:val="-4"/>
          <w:sz w:val="17"/>
        </w:rPr>
        <w:t>Aleksandra Menya, 2005(2).].</w:t>
      </w:r>
    </w:p>
    <w:p>
      <w:pPr>
        <w:spacing w:line="194" w:lineRule="exact" w:before="33"/>
        <w:ind w:left="794" w:right="0" w:firstLine="0"/>
        <w:jc w:val="both"/>
        <w:rPr>
          <w:sz w:val="17"/>
        </w:rPr>
      </w:pPr>
      <w:r>
        <w:rPr>
          <w:sz w:val="17"/>
        </w:rPr>
        <w:t>erit' v Boga? M.: Fond Aleksandra Menya, 2005(2)].</w:t>
      </w:r>
    </w:p>
    <w:p>
      <w:pPr>
        <w:spacing w:line="186" w:lineRule="exact" w:before="0"/>
        <w:ind w:left="340" w:right="0" w:firstLine="0"/>
        <w:jc w:val="both"/>
        <w:rPr>
          <w:sz w:val="17"/>
        </w:rPr>
      </w:pPr>
      <w:r>
        <w:rPr>
          <w:spacing w:val="-4"/>
          <w:sz w:val="17"/>
        </w:rPr>
        <w:t>Мень А.В. Счастье внутри </w:t>
      </w:r>
      <w:r>
        <w:rPr>
          <w:spacing w:val="-3"/>
          <w:sz w:val="17"/>
        </w:rPr>
        <w:t>// </w:t>
      </w:r>
      <w:r>
        <w:rPr>
          <w:spacing w:val="-5"/>
          <w:sz w:val="17"/>
        </w:rPr>
        <w:t>Вышгород. Таллинн. </w:t>
      </w:r>
      <w:r>
        <w:rPr>
          <w:spacing w:val="-4"/>
          <w:sz w:val="17"/>
        </w:rPr>
        <w:t>2005(3). </w:t>
      </w:r>
      <w:r>
        <w:rPr>
          <w:sz w:val="17"/>
        </w:rPr>
        <w:t>№ </w:t>
      </w:r>
      <w:r>
        <w:rPr>
          <w:spacing w:val="-3"/>
          <w:sz w:val="17"/>
        </w:rPr>
        <w:t>3–4. </w:t>
      </w:r>
      <w:r>
        <w:rPr>
          <w:spacing w:val="-5"/>
          <w:sz w:val="17"/>
        </w:rPr>
        <w:t>[Men' </w:t>
      </w:r>
      <w:r>
        <w:rPr>
          <w:spacing w:val="-4"/>
          <w:sz w:val="17"/>
        </w:rPr>
        <w:t>A.V. Schast'e </w:t>
      </w:r>
      <w:r>
        <w:rPr>
          <w:spacing w:val="-5"/>
          <w:sz w:val="17"/>
        </w:rPr>
        <w:t>vnutri</w:t>
      </w:r>
    </w:p>
    <w:p>
      <w:pPr>
        <w:spacing w:line="180" w:lineRule="exact" w:before="0"/>
        <w:ind w:left="623" w:right="0" w:firstLine="0"/>
        <w:jc w:val="both"/>
        <w:rPr>
          <w:sz w:val="17"/>
        </w:rPr>
      </w:pPr>
      <w:r>
        <w:rPr>
          <w:sz w:val="17"/>
        </w:rPr>
        <w:t>// Vyshgorod. Tallinn. 2005(3). № 3–4].</w:t>
      </w:r>
    </w:p>
    <w:p>
      <w:pPr>
        <w:spacing w:line="220" w:lineRule="auto" w:before="5"/>
        <w:ind w:left="623" w:right="219" w:hanging="284"/>
        <w:jc w:val="both"/>
        <w:rPr>
          <w:sz w:val="17"/>
        </w:rPr>
      </w:pPr>
      <w:r>
        <w:rPr>
          <w:spacing w:val="-4"/>
          <w:sz w:val="17"/>
        </w:rPr>
        <w:t>Мень </w:t>
      </w:r>
      <w:r>
        <w:rPr>
          <w:spacing w:val="-3"/>
          <w:sz w:val="17"/>
        </w:rPr>
        <w:t>А. </w:t>
      </w:r>
      <w:r>
        <w:rPr>
          <w:sz w:val="17"/>
        </w:rPr>
        <w:t>В. </w:t>
      </w:r>
      <w:r>
        <w:rPr>
          <w:spacing w:val="-4"/>
          <w:sz w:val="17"/>
        </w:rPr>
        <w:t>Сын </w:t>
      </w:r>
      <w:r>
        <w:rPr>
          <w:spacing w:val="-5"/>
          <w:sz w:val="17"/>
        </w:rPr>
        <w:t>Человеческий. </w:t>
      </w:r>
      <w:r>
        <w:rPr>
          <w:spacing w:val="-4"/>
          <w:sz w:val="17"/>
        </w:rPr>
        <w:t>Изд. 5-е, испр. М.: Жизнь </w:t>
      </w:r>
      <w:r>
        <w:rPr>
          <w:sz w:val="17"/>
        </w:rPr>
        <w:t>с </w:t>
      </w:r>
      <w:r>
        <w:rPr>
          <w:spacing w:val="-4"/>
          <w:sz w:val="17"/>
        </w:rPr>
        <w:t>Богом, </w:t>
      </w:r>
      <w:r>
        <w:rPr>
          <w:spacing w:val="-3"/>
          <w:sz w:val="17"/>
        </w:rPr>
        <w:t>2008. </w:t>
      </w:r>
      <w:r>
        <w:rPr>
          <w:spacing w:val="-4"/>
          <w:sz w:val="17"/>
        </w:rPr>
        <w:t>[Men' </w:t>
      </w:r>
      <w:r>
        <w:rPr>
          <w:spacing w:val="-3"/>
          <w:sz w:val="17"/>
        </w:rPr>
        <w:t>A. V. </w:t>
      </w:r>
      <w:r>
        <w:rPr>
          <w:spacing w:val="-4"/>
          <w:sz w:val="17"/>
        </w:rPr>
        <w:t>Syn </w:t>
      </w:r>
      <w:r>
        <w:rPr>
          <w:spacing w:val="-5"/>
          <w:sz w:val="17"/>
        </w:rPr>
        <w:t>CHelovecheskij. </w:t>
      </w:r>
      <w:r>
        <w:rPr>
          <w:spacing w:val="-4"/>
          <w:sz w:val="17"/>
        </w:rPr>
        <w:t>Izd. 5-e, ispr. M.: </w:t>
      </w:r>
      <w:r>
        <w:rPr>
          <w:spacing w:val="-5"/>
          <w:sz w:val="17"/>
        </w:rPr>
        <w:t>ZHizn' </w:t>
      </w:r>
      <w:r>
        <w:rPr>
          <w:sz w:val="17"/>
        </w:rPr>
        <w:t>s </w:t>
      </w:r>
      <w:r>
        <w:rPr>
          <w:spacing w:val="-4"/>
          <w:sz w:val="17"/>
        </w:rPr>
        <w:t>Bogom, </w:t>
      </w:r>
      <w:r>
        <w:rPr>
          <w:spacing w:val="-3"/>
          <w:sz w:val="17"/>
        </w:rPr>
        <w:t>2008].</w:t>
      </w:r>
    </w:p>
    <w:p>
      <w:pPr>
        <w:spacing w:line="175" w:lineRule="exact" w:before="0"/>
        <w:ind w:left="340" w:right="0" w:firstLine="0"/>
        <w:jc w:val="both"/>
        <w:rPr>
          <w:sz w:val="17"/>
        </w:rPr>
      </w:pPr>
      <w:r>
        <w:rPr>
          <w:sz w:val="17"/>
        </w:rPr>
        <w:t>Мень А.В. Трудный путь к диалогу. М.: Радуга, 1992(2). [Men' A.V. Trudnyj put' k dialogu.</w:t>
      </w:r>
    </w:p>
    <w:p>
      <w:pPr>
        <w:spacing w:line="180" w:lineRule="exact" w:before="0"/>
        <w:ind w:left="623" w:right="0" w:firstLine="0"/>
        <w:jc w:val="both"/>
        <w:rPr>
          <w:sz w:val="17"/>
        </w:rPr>
      </w:pPr>
      <w:r>
        <w:rPr>
          <w:sz w:val="17"/>
        </w:rPr>
        <w:t>M.: Raduga, 1992(2)].</w:t>
      </w:r>
    </w:p>
    <w:p>
      <w:pPr>
        <w:spacing w:line="220" w:lineRule="auto" w:before="5"/>
        <w:ind w:left="623" w:right="217" w:hanging="284"/>
        <w:jc w:val="both"/>
        <w:rPr>
          <w:sz w:val="17"/>
        </w:rPr>
      </w:pPr>
      <w:r>
        <w:rPr>
          <w:spacing w:val="-4"/>
          <w:sz w:val="17"/>
        </w:rPr>
        <w:t>Отец </w:t>
      </w:r>
      <w:r>
        <w:rPr>
          <w:spacing w:val="-5"/>
          <w:sz w:val="17"/>
        </w:rPr>
        <w:t>Александр </w:t>
      </w:r>
      <w:r>
        <w:rPr>
          <w:spacing w:val="-4"/>
          <w:sz w:val="17"/>
        </w:rPr>
        <w:t>Мень </w:t>
      </w:r>
      <w:r>
        <w:rPr>
          <w:spacing w:val="-5"/>
          <w:sz w:val="17"/>
        </w:rPr>
        <w:t>отвечает </w:t>
      </w:r>
      <w:r>
        <w:rPr>
          <w:spacing w:val="-3"/>
          <w:sz w:val="17"/>
        </w:rPr>
        <w:t>на </w:t>
      </w:r>
      <w:r>
        <w:rPr>
          <w:spacing w:val="-5"/>
          <w:sz w:val="17"/>
        </w:rPr>
        <w:t>вопросы слушателей. </w:t>
      </w:r>
      <w:r>
        <w:rPr>
          <w:spacing w:val="-4"/>
          <w:sz w:val="17"/>
        </w:rPr>
        <w:t>М.: Фонд </w:t>
      </w:r>
      <w:r>
        <w:rPr>
          <w:spacing w:val="-5"/>
          <w:sz w:val="17"/>
        </w:rPr>
        <w:t>Александра </w:t>
      </w:r>
      <w:r>
        <w:rPr>
          <w:spacing w:val="-4"/>
          <w:sz w:val="17"/>
        </w:rPr>
        <w:t>Меня, 1999. [Otec </w:t>
      </w:r>
      <w:r>
        <w:rPr>
          <w:spacing w:val="-5"/>
          <w:sz w:val="17"/>
        </w:rPr>
        <w:t>Aleksandr </w:t>
      </w:r>
      <w:r>
        <w:rPr>
          <w:spacing w:val="-4"/>
          <w:sz w:val="17"/>
        </w:rPr>
        <w:t>Men' </w:t>
      </w:r>
      <w:r>
        <w:rPr>
          <w:spacing w:val="-5"/>
          <w:sz w:val="17"/>
        </w:rPr>
        <w:t>otvechaet </w:t>
      </w:r>
      <w:r>
        <w:rPr>
          <w:spacing w:val="-3"/>
          <w:sz w:val="17"/>
        </w:rPr>
        <w:t>na </w:t>
      </w:r>
      <w:r>
        <w:rPr>
          <w:spacing w:val="-4"/>
          <w:sz w:val="17"/>
        </w:rPr>
        <w:t>voprosy slushatelej. M.: Fond </w:t>
      </w:r>
      <w:r>
        <w:rPr>
          <w:spacing w:val="-5"/>
          <w:sz w:val="17"/>
        </w:rPr>
        <w:t>Aleksandra </w:t>
      </w:r>
      <w:r>
        <w:rPr>
          <w:spacing w:val="-4"/>
          <w:sz w:val="17"/>
        </w:rPr>
        <w:t>Menya, </w:t>
      </w:r>
      <w:r>
        <w:rPr>
          <w:spacing w:val="-3"/>
          <w:sz w:val="17"/>
        </w:rPr>
        <w:t>1999].</w:t>
      </w:r>
    </w:p>
    <w:p>
      <w:pPr>
        <w:spacing w:line="223" w:lineRule="auto" w:before="41"/>
        <w:ind w:left="340" w:right="220" w:firstLine="0"/>
        <w:jc w:val="both"/>
        <w:rPr>
          <w:i/>
          <w:sz w:val="18"/>
        </w:rPr>
      </w:pPr>
      <w:r>
        <w:rPr>
          <w:b/>
          <w:i/>
          <w:spacing w:val="-4"/>
          <w:sz w:val="18"/>
        </w:rPr>
        <w:t>Скороходова Татьяна Григорьевна, </w:t>
      </w:r>
      <w:r>
        <w:rPr>
          <w:i/>
          <w:spacing w:val="-4"/>
          <w:sz w:val="18"/>
        </w:rPr>
        <w:t>доктор философских </w:t>
      </w:r>
      <w:r>
        <w:rPr>
          <w:i/>
          <w:spacing w:val="-3"/>
          <w:sz w:val="18"/>
        </w:rPr>
        <w:t>наук; доцент; </w:t>
      </w:r>
      <w:r>
        <w:rPr>
          <w:i/>
          <w:spacing w:val="-4"/>
          <w:sz w:val="18"/>
        </w:rPr>
        <w:t>профессор </w:t>
      </w:r>
      <w:r>
        <w:rPr>
          <w:i/>
          <w:spacing w:val="-3"/>
          <w:sz w:val="18"/>
        </w:rPr>
        <w:t>кафедры «Теория </w:t>
      </w:r>
      <w:r>
        <w:rPr>
          <w:i/>
          <w:sz w:val="18"/>
        </w:rPr>
        <w:t>и </w:t>
      </w:r>
      <w:r>
        <w:rPr>
          <w:i/>
          <w:spacing w:val="-4"/>
          <w:sz w:val="18"/>
        </w:rPr>
        <w:t>практика социальной </w:t>
      </w:r>
      <w:r>
        <w:rPr>
          <w:i/>
          <w:spacing w:val="-3"/>
          <w:sz w:val="18"/>
        </w:rPr>
        <w:t>работы», </w:t>
      </w:r>
      <w:r>
        <w:rPr>
          <w:i/>
          <w:spacing w:val="-4"/>
          <w:sz w:val="18"/>
        </w:rPr>
        <w:t>Пензенский государственный университет; </w:t>
      </w:r>
      <w:hyperlink r:id="rId60">
        <w:r>
          <w:rPr>
            <w:i/>
            <w:spacing w:val="-4"/>
            <w:sz w:val="18"/>
          </w:rPr>
          <w:t>skorokhod71@mail.ru</w:t>
        </w:r>
      </w:hyperlink>
    </w:p>
    <w:p>
      <w:pPr>
        <w:spacing w:line="244" w:lineRule="auto" w:before="59"/>
        <w:ind w:left="340" w:right="220" w:firstLine="45"/>
        <w:jc w:val="both"/>
        <w:rPr>
          <w:sz w:val="18"/>
        </w:rPr>
      </w:pPr>
      <w:r>
        <w:rPr>
          <w:b/>
          <w:spacing w:val="-4"/>
          <w:sz w:val="20"/>
        </w:rPr>
        <w:t>Alexandr </w:t>
      </w:r>
      <w:r>
        <w:rPr>
          <w:b/>
          <w:spacing w:val="-3"/>
          <w:sz w:val="20"/>
        </w:rPr>
        <w:t>Men’ </w:t>
      </w:r>
      <w:r>
        <w:rPr>
          <w:b/>
          <w:spacing w:val="-4"/>
          <w:sz w:val="20"/>
        </w:rPr>
        <w:t>Social-philosophical Thought </w:t>
      </w:r>
      <w:r>
        <w:rPr>
          <w:b/>
          <w:spacing w:val="-3"/>
          <w:sz w:val="20"/>
        </w:rPr>
        <w:t>An </w:t>
      </w:r>
      <w:r>
        <w:rPr>
          <w:b/>
          <w:spacing w:val="-4"/>
          <w:sz w:val="20"/>
        </w:rPr>
        <w:t>Attempt </w:t>
      </w:r>
      <w:r>
        <w:rPr>
          <w:b/>
          <w:sz w:val="20"/>
        </w:rPr>
        <w:t>of </w:t>
      </w:r>
      <w:r>
        <w:rPr>
          <w:b/>
          <w:spacing w:val="-4"/>
          <w:sz w:val="20"/>
        </w:rPr>
        <w:t>Reconstruction </w:t>
      </w:r>
      <w:r>
        <w:rPr>
          <w:spacing w:val="-3"/>
          <w:sz w:val="18"/>
        </w:rPr>
        <w:t>The attempt </w:t>
      </w:r>
      <w:r>
        <w:rPr>
          <w:sz w:val="18"/>
        </w:rPr>
        <w:t>of </w:t>
      </w:r>
      <w:r>
        <w:rPr>
          <w:spacing w:val="-4"/>
          <w:sz w:val="18"/>
        </w:rPr>
        <w:t>reconstruction </w:t>
      </w:r>
      <w:r>
        <w:rPr>
          <w:sz w:val="18"/>
        </w:rPr>
        <w:t>of </w:t>
      </w:r>
      <w:r>
        <w:rPr>
          <w:spacing w:val="-3"/>
          <w:sz w:val="18"/>
        </w:rPr>
        <w:t>A. Men’s </w:t>
      </w:r>
      <w:r>
        <w:rPr>
          <w:spacing w:val="-4"/>
          <w:sz w:val="18"/>
        </w:rPr>
        <w:t>social-philosophical views </w:t>
      </w:r>
      <w:r>
        <w:rPr>
          <w:sz w:val="18"/>
        </w:rPr>
        <w:t>is </w:t>
      </w:r>
      <w:r>
        <w:rPr>
          <w:spacing w:val="-3"/>
          <w:sz w:val="18"/>
        </w:rPr>
        <w:t>presented in the article based </w:t>
      </w:r>
      <w:r>
        <w:rPr>
          <w:sz w:val="18"/>
        </w:rPr>
        <w:t>on </w:t>
      </w:r>
      <w:r>
        <w:rPr>
          <w:spacing w:val="-4"/>
          <w:sz w:val="18"/>
        </w:rPr>
        <w:t>hermeneutical approach </w:t>
      </w:r>
      <w:r>
        <w:rPr>
          <w:spacing w:val="-3"/>
          <w:sz w:val="18"/>
        </w:rPr>
        <w:t>to his works. The </w:t>
      </w:r>
      <w:r>
        <w:rPr>
          <w:spacing w:val="-4"/>
          <w:sz w:val="18"/>
        </w:rPr>
        <w:t>foundation </w:t>
      </w:r>
      <w:r>
        <w:rPr>
          <w:sz w:val="18"/>
        </w:rPr>
        <w:t>of </w:t>
      </w:r>
      <w:r>
        <w:rPr>
          <w:spacing w:val="-3"/>
          <w:sz w:val="18"/>
        </w:rPr>
        <w:t>A. Men’s </w:t>
      </w:r>
      <w:r>
        <w:rPr>
          <w:spacing w:val="-4"/>
          <w:sz w:val="18"/>
        </w:rPr>
        <w:t>views</w:t>
      </w:r>
    </w:p>
    <w:p>
      <w:pPr>
        <w:spacing w:line="225" w:lineRule="auto" w:before="0"/>
        <w:ind w:left="340" w:right="255" w:firstLine="0"/>
        <w:jc w:val="left"/>
        <w:rPr>
          <w:sz w:val="18"/>
        </w:rPr>
      </w:pPr>
      <w:r>
        <w:rPr>
          <w:sz w:val="18"/>
        </w:rPr>
        <w:t>is an </w:t>
      </w:r>
      <w:r>
        <w:rPr>
          <w:spacing w:val="-4"/>
          <w:sz w:val="18"/>
        </w:rPr>
        <w:t>understanding </w:t>
      </w:r>
      <w:r>
        <w:rPr>
          <w:sz w:val="18"/>
        </w:rPr>
        <w:t>of </w:t>
      </w:r>
      <w:r>
        <w:rPr>
          <w:spacing w:val="-3"/>
          <w:sz w:val="18"/>
        </w:rPr>
        <w:t>society </w:t>
      </w:r>
      <w:r>
        <w:rPr>
          <w:sz w:val="18"/>
        </w:rPr>
        <w:t>as </w:t>
      </w:r>
      <w:r>
        <w:rPr>
          <w:spacing w:val="-3"/>
          <w:sz w:val="18"/>
        </w:rPr>
        <w:t>process and </w:t>
      </w:r>
      <w:r>
        <w:rPr>
          <w:spacing w:val="-4"/>
          <w:sz w:val="18"/>
        </w:rPr>
        <w:t>result </w:t>
      </w:r>
      <w:r>
        <w:rPr>
          <w:sz w:val="18"/>
        </w:rPr>
        <w:t>of </w:t>
      </w:r>
      <w:r>
        <w:rPr>
          <w:spacing w:val="-4"/>
          <w:sz w:val="18"/>
        </w:rPr>
        <w:t>embodiment </w:t>
      </w:r>
      <w:r>
        <w:rPr>
          <w:sz w:val="18"/>
        </w:rPr>
        <w:t>of </w:t>
      </w:r>
      <w:r>
        <w:rPr>
          <w:spacing w:val="-3"/>
          <w:sz w:val="18"/>
        </w:rPr>
        <w:t>high meaning in peoples’ life. The </w:t>
      </w:r>
      <w:r>
        <w:rPr>
          <w:spacing w:val="-4"/>
          <w:sz w:val="18"/>
        </w:rPr>
        <w:t>thinker </w:t>
      </w:r>
      <w:r>
        <w:rPr>
          <w:spacing w:val="-2"/>
          <w:sz w:val="18"/>
        </w:rPr>
        <w:t>has </w:t>
      </w:r>
      <w:r>
        <w:rPr>
          <w:spacing w:val="-4"/>
          <w:sz w:val="18"/>
        </w:rPr>
        <w:t>chosen </w:t>
      </w:r>
      <w:r>
        <w:rPr>
          <w:sz w:val="18"/>
        </w:rPr>
        <w:t>a </w:t>
      </w:r>
      <w:r>
        <w:rPr>
          <w:spacing w:val="-4"/>
          <w:sz w:val="18"/>
        </w:rPr>
        <w:t>phenomenon </w:t>
      </w:r>
      <w:r>
        <w:rPr>
          <w:sz w:val="18"/>
        </w:rPr>
        <w:t>of </w:t>
      </w:r>
      <w:r>
        <w:rPr>
          <w:spacing w:val="-4"/>
          <w:sz w:val="18"/>
        </w:rPr>
        <w:t>human </w:t>
      </w:r>
      <w:r>
        <w:rPr>
          <w:spacing w:val="-3"/>
          <w:sz w:val="18"/>
        </w:rPr>
        <w:t>being </w:t>
      </w:r>
      <w:r>
        <w:rPr>
          <w:sz w:val="18"/>
        </w:rPr>
        <w:t>as </w:t>
      </w:r>
      <w:r>
        <w:rPr>
          <w:spacing w:val="-3"/>
          <w:sz w:val="18"/>
        </w:rPr>
        <w:t>the </w:t>
      </w:r>
      <w:r>
        <w:rPr>
          <w:spacing w:val="-4"/>
          <w:sz w:val="18"/>
        </w:rPr>
        <w:t>starting point  </w:t>
      </w:r>
      <w:r>
        <w:rPr>
          <w:sz w:val="18"/>
        </w:rPr>
        <w:t>of his </w:t>
      </w:r>
      <w:r>
        <w:rPr>
          <w:spacing w:val="-4"/>
          <w:sz w:val="18"/>
        </w:rPr>
        <w:t>reflection </w:t>
      </w:r>
      <w:r>
        <w:rPr>
          <w:sz w:val="18"/>
        </w:rPr>
        <w:t>on a </w:t>
      </w:r>
      <w:r>
        <w:rPr>
          <w:spacing w:val="-4"/>
          <w:sz w:val="18"/>
        </w:rPr>
        <w:t>society. Based </w:t>
      </w:r>
      <w:r>
        <w:rPr>
          <w:sz w:val="18"/>
        </w:rPr>
        <w:t>on </w:t>
      </w:r>
      <w:r>
        <w:rPr>
          <w:spacing w:val="-4"/>
          <w:sz w:val="18"/>
        </w:rPr>
        <w:t>Biblical </w:t>
      </w:r>
      <w:r>
        <w:rPr>
          <w:spacing w:val="-3"/>
          <w:sz w:val="18"/>
        </w:rPr>
        <w:t>notions and </w:t>
      </w:r>
      <w:r>
        <w:rPr>
          <w:spacing w:val="-4"/>
          <w:sz w:val="18"/>
        </w:rPr>
        <w:t>thoughts, ‘social’ </w:t>
      </w:r>
      <w:r>
        <w:rPr>
          <w:spacing w:val="-3"/>
          <w:sz w:val="18"/>
        </w:rPr>
        <w:t>in </w:t>
      </w:r>
      <w:r>
        <w:rPr>
          <w:spacing w:val="-4"/>
          <w:sz w:val="18"/>
        </w:rPr>
        <w:t>human </w:t>
      </w:r>
      <w:r>
        <w:rPr>
          <w:spacing w:val="-2"/>
          <w:sz w:val="18"/>
        </w:rPr>
        <w:t>and </w:t>
      </w:r>
      <w:r>
        <w:rPr>
          <w:spacing w:val="-4"/>
          <w:sz w:val="18"/>
        </w:rPr>
        <w:t>society </w:t>
      </w:r>
      <w:r>
        <w:rPr>
          <w:sz w:val="18"/>
        </w:rPr>
        <w:t>is </w:t>
      </w:r>
      <w:r>
        <w:rPr>
          <w:spacing w:val="-4"/>
          <w:sz w:val="18"/>
        </w:rPr>
        <w:t>determined </w:t>
      </w:r>
      <w:r>
        <w:rPr>
          <w:sz w:val="18"/>
        </w:rPr>
        <w:t>by </w:t>
      </w:r>
      <w:r>
        <w:rPr>
          <w:spacing w:val="-3"/>
          <w:sz w:val="18"/>
        </w:rPr>
        <w:t>human’s </w:t>
      </w:r>
      <w:r>
        <w:rPr>
          <w:spacing w:val="-4"/>
          <w:sz w:val="18"/>
        </w:rPr>
        <w:t>spiritual </w:t>
      </w:r>
      <w:r>
        <w:rPr>
          <w:spacing w:val="-3"/>
          <w:sz w:val="18"/>
        </w:rPr>
        <w:t>and </w:t>
      </w:r>
      <w:r>
        <w:rPr>
          <w:spacing w:val="-4"/>
          <w:sz w:val="18"/>
        </w:rPr>
        <w:t>ethical </w:t>
      </w:r>
      <w:r>
        <w:rPr>
          <w:spacing w:val="-3"/>
          <w:sz w:val="18"/>
        </w:rPr>
        <w:t>nature </w:t>
      </w:r>
      <w:r>
        <w:rPr>
          <w:sz w:val="18"/>
        </w:rPr>
        <w:t>as ‘the </w:t>
      </w:r>
      <w:r>
        <w:rPr>
          <w:spacing w:val="-4"/>
          <w:sz w:val="18"/>
        </w:rPr>
        <w:t>image </w:t>
      </w:r>
      <w:r>
        <w:rPr>
          <w:spacing w:val="-2"/>
          <w:sz w:val="18"/>
        </w:rPr>
        <w:t>and </w:t>
      </w:r>
      <w:r>
        <w:rPr>
          <w:spacing w:val="-3"/>
          <w:sz w:val="18"/>
        </w:rPr>
        <w:t>like- ness </w:t>
      </w:r>
      <w:r>
        <w:rPr>
          <w:sz w:val="18"/>
        </w:rPr>
        <w:t>of </w:t>
      </w:r>
      <w:r>
        <w:rPr>
          <w:spacing w:val="-3"/>
          <w:sz w:val="18"/>
        </w:rPr>
        <w:t>God’. </w:t>
      </w:r>
      <w:r>
        <w:rPr>
          <w:spacing w:val="-4"/>
          <w:sz w:val="18"/>
        </w:rPr>
        <w:t>According </w:t>
      </w:r>
      <w:r>
        <w:rPr>
          <w:sz w:val="18"/>
        </w:rPr>
        <w:t>to </w:t>
      </w:r>
      <w:r>
        <w:rPr>
          <w:spacing w:val="-3"/>
          <w:sz w:val="18"/>
        </w:rPr>
        <w:t>A. Men, </w:t>
      </w:r>
      <w:r>
        <w:rPr>
          <w:spacing w:val="-4"/>
          <w:sz w:val="18"/>
        </w:rPr>
        <w:t>development </w:t>
      </w:r>
      <w:r>
        <w:rPr>
          <w:sz w:val="18"/>
        </w:rPr>
        <w:t>of the </w:t>
      </w:r>
      <w:r>
        <w:rPr>
          <w:spacing w:val="-4"/>
          <w:sz w:val="18"/>
        </w:rPr>
        <w:t>society </w:t>
      </w:r>
      <w:r>
        <w:rPr>
          <w:spacing w:val="-3"/>
          <w:sz w:val="18"/>
        </w:rPr>
        <w:t>begins from primordial relations </w:t>
      </w:r>
      <w:r>
        <w:rPr>
          <w:sz w:val="18"/>
        </w:rPr>
        <w:t>of </w:t>
      </w:r>
      <w:r>
        <w:rPr>
          <w:spacing w:val="-3"/>
          <w:sz w:val="18"/>
        </w:rPr>
        <w:t>human to </w:t>
      </w:r>
      <w:r>
        <w:rPr>
          <w:spacing w:val="-4"/>
          <w:sz w:val="18"/>
        </w:rPr>
        <w:t>Other human, </w:t>
      </w:r>
      <w:r>
        <w:rPr>
          <w:spacing w:val="-3"/>
          <w:sz w:val="18"/>
        </w:rPr>
        <w:t>and the </w:t>
      </w:r>
      <w:r>
        <w:rPr>
          <w:spacing w:val="-4"/>
          <w:sz w:val="18"/>
        </w:rPr>
        <w:t>Other </w:t>
      </w:r>
      <w:r>
        <w:rPr>
          <w:spacing w:val="-3"/>
          <w:sz w:val="18"/>
        </w:rPr>
        <w:t>problem had </w:t>
      </w:r>
      <w:r>
        <w:rPr>
          <w:spacing w:val="-4"/>
          <w:sz w:val="18"/>
        </w:rPr>
        <w:t>created </w:t>
      </w:r>
      <w:r>
        <w:rPr>
          <w:spacing w:val="-3"/>
          <w:sz w:val="18"/>
        </w:rPr>
        <w:t>the society </w:t>
      </w:r>
      <w:r>
        <w:rPr>
          <w:sz w:val="18"/>
        </w:rPr>
        <w:t>as </w:t>
      </w:r>
      <w:r>
        <w:rPr>
          <w:spacing w:val="-3"/>
          <w:sz w:val="18"/>
        </w:rPr>
        <w:t>spe- cial sphere </w:t>
      </w:r>
      <w:r>
        <w:rPr>
          <w:sz w:val="18"/>
        </w:rPr>
        <w:t>of a </w:t>
      </w:r>
      <w:r>
        <w:rPr>
          <w:spacing w:val="-3"/>
          <w:sz w:val="18"/>
        </w:rPr>
        <w:t>struggle </w:t>
      </w:r>
      <w:r>
        <w:rPr>
          <w:spacing w:val="-4"/>
          <w:sz w:val="18"/>
        </w:rPr>
        <w:t>between </w:t>
      </w:r>
      <w:r>
        <w:rPr>
          <w:spacing w:val="-3"/>
          <w:sz w:val="18"/>
        </w:rPr>
        <w:t>good and evil. </w:t>
      </w:r>
      <w:r>
        <w:rPr>
          <w:spacing w:val="-4"/>
          <w:sz w:val="18"/>
        </w:rPr>
        <w:t>Using </w:t>
      </w:r>
      <w:r>
        <w:rPr>
          <w:spacing w:val="-3"/>
          <w:sz w:val="18"/>
        </w:rPr>
        <w:t>Henri </w:t>
      </w:r>
      <w:r>
        <w:rPr>
          <w:spacing w:val="-4"/>
          <w:sz w:val="18"/>
        </w:rPr>
        <w:t>Bergson’s </w:t>
      </w:r>
      <w:r>
        <w:rPr>
          <w:spacing w:val="-3"/>
          <w:sz w:val="18"/>
        </w:rPr>
        <w:t>model, </w:t>
      </w:r>
      <w:r>
        <w:rPr>
          <w:sz w:val="18"/>
        </w:rPr>
        <w:t>Men </w:t>
      </w:r>
      <w:r>
        <w:rPr>
          <w:spacing w:val="-2"/>
          <w:sz w:val="18"/>
        </w:rPr>
        <w:t>de- </w:t>
      </w:r>
      <w:r>
        <w:rPr>
          <w:spacing w:val="-3"/>
          <w:sz w:val="18"/>
        </w:rPr>
        <w:t>scribed </w:t>
      </w:r>
      <w:r>
        <w:rPr>
          <w:spacing w:val="-4"/>
          <w:sz w:val="18"/>
        </w:rPr>
        <w:t>‘open’ </w:t>
      </w:r>
      <w:r>
        <w:rPr>
          <w:spacing w:val="-3"/>
          <w:sz w:val="18"/>
        </w:rPr>
        <w:t>and </w:t>
      </w:r>
      <w:r>
        <w:rPr>
          <w:spacing w:val="-4"/>
          <w:sz w:val="18"/>
        </w:rPr>
        <w:t>‘closed’ </w:t>
      </w:r>
      <w:r>
        <w:rPr>
          <w:spacing w:val="-3"/>
          <w:sz w:val="18"/>
        </w:rPr>
        <w:t>types </w:t>
      </w:r>
      <w:r>
        <w:rPr>
          <w:sz w:val="18"/>
        </w:rPr>
        <w:t>of </w:t>
      </w:r>
      <w:r>
        <w:rPr>
          <w:spacing w:val="-3"/>
          <w:sz w:val="18"/>
        </w:rPr>
        <w:t>societies’ life (being), </w:t>
      </w:r>
      <w:r>
        <w:rPr>
          <w:spacing w:val="-4"/>
          <w:sz w:val="18"/>
        </w:rPr>
        <w:t>which </w:t>
      </w:r>
      <w:r>
        <w:rPr>
          <w:spacing w:val="-3"/>
          <w:sz w:val="18"/>
        </w:rPr>
        <w:t>choose either </w:t>
      </w:r>
      <w:r>
        <w:rPr>
          <w:sz w:val="18"/>
        </w:rPr>
        <w:t>a </w:t>
      </w:r>
      <w:r>
        <w:rPr>
          <w:spacing w:val="-3"/>
          <w:sz w:val="18"/>
        </w:rPr>
        <w:t>positive relation to Other peoples and </w:t>
      </w:r>
      <w:r>
        <w:rPr>
          <w:spacing w:val="-4"/>
          <w:sz w:val="18"/>
        </w:rPr>
        <w:t>cultures, </w:t>
      </w:r>
      <w:r>
        <w:rPr>
          <w:sz w:val="18"/>
        </w:rPr>
        <w:t>or </w:t>
      </w:r>
      <w:r>
        <w:rPr>
          <w:spacing w:val="-3"/>
          <w:sz w:val="18"/>
        </w:rPr>
        <w:t>negative one. In </w:t>
      </w:r>
      <w:r>
        <w:rPr>
          <w:sz w:val="18"/>
        </w:rPr>
        <w:t>a </w:t>
      </w:r>
      <w:r>
        <w:rPr>
          <w:spacing w:val="-3"/>
          <w:sz w:val="18"/>
        </w:rPr>
        <w:t>history </w:t>
      </w:r>
      <w:r>
        <w:rPr>
          <w:sz w:val="18"/>
        </w:rPr>
        <w:t>of </w:t>
      </w:r>
      <w:r>
        <w:rPr>
          <w:spacing w:val="-3"/>
          <w:sz w:val="18"/>
        </w:rPr>
        <w:t>societies the pro- gress </w:t>
      </w:r>
      <w:r>
        <w:rPr>
          <w:sz w:val="18"/>
        </w:rPr>
        <w:t>is </w:t>
      </w:r>
      <w:r>
        <w:rPr>
          <w:spacing w:val="-3"/>
          <w:sz w:val="18"/>
        </w:rPr>
        <w:t>possible </w:t>
      </w:r>
      <w:r>
        <w:rPr>
          <w:sz w:val="18"/>
        </w:rPr>
        <w:t>as </w:t>
      </w:r>
      <w:r>
        <w:rPr>
          <w:spacing w:val="-4"/>
          <w:sz w:val="18"/>
        </w:rPr>
        <w:t>development </w:t>
      </w:r>
      <w:r>
        <w:rPr>
          <w:sz w:val="18"/>
        </w:rPr>
        <w:t>of </w:t>
      </w:r>
      <w:r>
        <w:rPr>
          <w:spacing w:val="-3"/>
          <w:sz w:val="18"/>
        </w:rPr>
        <w:t>human spirit in </w:t>
      </w:r>
      <w:r>
        <w:rPr>
          <w:spacing w:val="-4"/>
          <w:sz w:val="18"/>
        </w:rPr>
        <w:t>freedom </w:t>
      </w:r>
      <w:r>
        <w:rPr>
          <w:sz w:val="18"/>
        </w:rPr>
        <w:t>of </w:t>
      </w:r>
      <w:r>
        <w:rPr>
          <w:spacing w:val="-3"/>
          <w:sz w:val="18"/>
        </w:rPr>
        <w:t>good choice. The </w:t>
      </w:r>
      <w:r>
        <w:rPr>
          <w:spacing w:val="-4"/>
          <w:sz w:val="18"/>
        </w:rPr>
        <w:t>problem- </w:t>
      </w:r>
      <w:r>
        <w:rPr>
          <w:sz w:val="18"/>
        </w:rPr>
        <w:t>atic of </w:t>
      </w:r>
      <w:r>
        <w:rPr>
          <w:spacing w:val="-3"/>
          <w:sz w:val="18"/>
        </w:rPr>
        <w:t>being </w:t>
      </w:r>
      <w:r>
        <w:rPr>
          <w:sz w:val="18"/>
        </w:rPr>
        <w:t>of </w:t>
      </w:r>
      <w:r>
        <w:rPr>
          <w:spacing w:val="-3"/>
          <w:sz w:val="18"/>
        </w:rPr>
        <w:t>peoples, cultures </w:t>
      </w:r>
      <w:r>
        <w:rPr>
          <w:spacing w:val="-2"/>
          <w:sz w:val="18"/>
        </w:rPr>
        <w:t>and </w:t>
      </w:r>
      <w:r>
        <w:rPr>
          <w:spacing w:val="-4"/>
          <w:sz w:val="18"/>
        </w:rPr>
        <w:t>civilization </w:t>
      </w:r>
      <w:r>
        <w:rPr>
          <w:sz w:val="18"/>
        </w:rPr>
        <w:t>is </w:t>
      </w:r>
      <w:r>
        <w:rPr>
          <w:spacing w:val="-4"/>
          <w:sz w:val="18"/>
        </w:rPr>
        <w:t>determined </w:t>
      </w:r>
      <w:r>
        <w:rPr>
          <w:sz w:val="18"/>
        </w:rPr>
        <w:t>by a </w:t>
      </w:r>
      <w:r>
        <w:rPr>
          <w:spacing w:val="-3"/>
          <w:sz w:val="18"/>
        </w:rPr>
        <w:t>fight against an evil. The proposed </w:t>
      </w:r>
      <w:r>
        <w:rPr>
          <w:spacing w:val="-4"/>
          <w:sz w:val="18"/>
        </w:rPr>
        <w:t>reconstruction </w:t>
      </w:r>
      <w:r>
        <w:rPr>
          <w:spacing w:val="-3"/>
          <w:sz w:val="18"/>
        </w:rPr>
        <w:t>permits to see </w:t>
      </w:r>
      <w:r>
        <w:rPr>
          <w:spacing w:val="-4"/>
          <w:sz w:val="18"/>
        </w:rPr>
        <w:t>Alexander </w:t>
      </w:r>
      <w:r>
        <w:rPr>
          <w:spacing w:val="-3"/>
          <w:sz w:val="18"/>
        </w:rPr>
        <w:t>Men </w:t>
      </w:r>
      <w:r>
        <w:rPr>
          <w:sz w:val="18"/>
        </w:rPr>
        <w:t>as </w:t>
      </w:r>
      <w:r>
        <w:rPr>
          <w:spacing w:val="-3"/>
          <w:sz w:val="18"/>
        </w:rPr>
        <w:t>social </w:t>
      </w:r>
      <w:r>
        <w:rPr>
          <w:spacing w:val="-4"/>
          <w:sz w:val="18"/>
        </w:rPr>
        <w:t>thinker, who </w:t>
      </w:r>
      <w:r>
        <w:rPr>
          <w:spacing w:val="-3"/>
          <w:sz w:val="18"/>
        </w:rPr>
        <w:t>propos- </w:t>
      </w:r>
      <w:r>
        <w:rPr>
          <w:sz w:val="18"/>
        </w:rPr>
        <w:t>es – </w:t>
      </w:r>
      <w:r>
        <w:rPr>
          <w:spacing w:val="-3"/>
          <w:sz w:val="18"/>
        </w:rPr>
        <w:t>from </w:t>
      </w:r>
      <w:r>
        <w:rPr>
          <w:spacing w:val="-4"/>
          <w:sz w:val="18"/>
        </w:rPr>
        <w:t>Christian </w:t>
      </w:r>
      <w:r>
        <w:rPr>
          <w:spacing w:val="-3"/>
          <w:sz w:val="18"/>
        </w:rPr>
        <w:t>point </w:t>
      </w:r>
      <w:r>
        <w:rPr>
          <w:sz w:val="18"/>
        </w:rPr>
        <w:t>of </w:t>
      </w:r>
      <w:r>
        <w:rPr>
          <w:spacing w:val="-3"/>
          <w:sz w:val="18"/>
        </w:rPr>
        <w:t>view </w:t>
      </w:r>
      <w:r>
        <w:rPr>
          <w:sz w:val="18"/>
        </w:rPr>
        <w:t>– </w:t>
      </w:r>
      <w:r>
        <w:rPr>
          <w:spacing w:val="-3"/>
          <w:sz w:val="18"/>
        </w:rPr>
        <w:t>positive solutions for </w:t>
      </w:r>
      <w:r>
        <w:rPr>
          <w:spacing w:val="-4"/>
          <w:sz w:val="18"/>
        </w:rPr>
        <w:t>social problems </w:t>
      </w:r>
      <w:r>
        <w:rPr>
          <w:sz w:val="18"/>
        </w:rPr>
        <w:t>in XXI </w:t>
      </w:r>
      <w:r>
        <w:rPr>
          <w:spacing w:val="-4"/>
          <w:sz w:val="18"/>
        </w:rPr>
        <w:t>century. </w:t>
      </w:r>
      <w:r>
        <w:rPr>
          <w:b/>
          <w:i/>
          <w:spacing w:val="-3"/>
          <w:sz w:val="18"/>
        </w:rPr>
        <w:t>Keywords</w:t>
      </w:r>
      <w:r>
        <w:rPr>
          <w:i/>
          <w:spacing w:val="-3"/>
          <w:sz w:val="18"/>
        </w:rPr>
        <w:t>: </w:t>
      </w:r>
      <w:r>
        <w:rPr>
          <w:spacing w:val="-4"/>
          <w:sz w:val="18"/>
        </w:rPr>
        <w:t>social philosophy, Alexander </w:t>
      </w:r>
      <w:r>
        <w:rPr>
          <w:spacing w:val="-3"/>
          <w:sz w:val="18"/>
        </w:rPr>
        <w:t>Men, </w:t>
      </w:r>
      <w:r>
        <w:rPr>
          <w:spacing w:val="-4"/>
          <w:sz w:val="18"/>
        </w:rPr>
        <w:t>Christian thought, personalist approach, freedom, ethics, creativity, problem </w:t>
      </w:r>
      <w:r>
        <w:rPr>
          <w:sz w:val="18"/>
        </w:rPr>
        <w:t>of the</w:t>
      </w:r>
      <w:r>
        <w:rPr>
          <w:spacing w:val="-18"/>
          <w:sz w:val="18"/>
        </w:rPr>
        <w:t> </w:t>
      </w:r>
      <w:r>
        <w:rPr>
          <w:spacing w:val="-3"/>
          <w:sz w:val="18"/>
        </w:rPr>
        <w:t>Other</w:t>
      </w:r>
    </w:p>
    <w:p>
      <w:pPr>
        <w:spacing w:line="223" w:lineRule="auto" w:before="68"/>
        <w:ind w:left="340" w:right="230" w:firstLine="0"/>
        <w:jc w:val="left"/>
        <w:rPr>
          <w:i/>
          <w:sz w:val="18"/>
        </w:rPr>
      </w:pPr>
      <w:r>
        <w:rPr>
          <w:b/>
          <w:i/>
          <w:spacing w:val="-4"/>
          <w:sz w:val="18"/>
        </w:rPr>
        <w:t>Skorokhodova Tatiana Grigorievna, </w:t>
      </w:r>
      <w:r>
        <w:rPr>
          <w:i/>
          <w:spacing w:val="-3"/>
          <w:sz w:val="18"/>
        </w:rPr>
        <w:t>Doctor </w:t>
      </w:r>
      <w:r>
        <w:rPr>
          <w:i/>
          <w:sz w:val="18"/>
        </w:rPr>
        <w:t>of </w:t>
      </w:r>
      <w:r>
        <w:rPr>
          <w:i/>
          <w:spacing w:val="-4"/>
          <w:sz w:val="18"/>
        </w:rPr>
        <w:t>Philosophy; </w:t>
      </w:r>
      <w:r>
        <w:rPr>
          <w:i/>
          <w:spacing w:val="-3"/>
          <w:sz w:val="18"/>
        </w:rPr>
        <w:t>Professor, </w:t>
      </w:r>
      <w:r>
        <w:rPr>
          <w:i/>
          <w:spacing w:val="-4"/>
          <w:sz w:val="18"/>
        </w:rPr>
        <w:t>Department </w:t>
      </w:r>
      <w:r>
        <w:rPr>
          <w:i/>
          <w:spacing w:val="-3"/>
          <w:sz w:val="18"/>
        </w:rPr>
        <w:t>“The- </w:t>
      </w:r>
      <w:r>
        <w:rPr>
          <w:i/>
          <w:sz w:val="18"/>
        </w:rPr>
        <w:t>ory </w:t>
      </w:r>
      <w:r>
        <w:rPr>
          <w:i/>
          <w:spacing w:val="-3"/>
          <w:sz w:val="18"/>
        </w:rPr>
        <w:t>and Practice </w:t>
      </w:r>
      <w:r>
        <w:rPr>
          <w:i/>
          <w:sz w:val="18"/>
        </w:rPr>
        <w:t>of </w:t>
      </w:r>
      <w:r>
        <w:rPr>
          <w:i/>
          <w:spacing w:val="-3"/>
          <w:sz w:val="18"/>
        </w:rPr>
        <w:t>Social Work”, Penza State </w:t>
      </w:r>
      <w:r>
        <w:rPr>
          <w:i/>
          <w:spacing w:val="-4"/>
          <w:sz w:val="18"/>
        </w:rPr>
        <w:t>University, </w:t>
      </w:r>
      <w:hyperlink r:id="rId60">
        <w:r>
          <w:rPr>
            <w:i/>
            <w:spacing w:val="-4"/>
            <w:sz w:val="18"/>
          </w:rPr>
          <w:t>skorokhod71@mail.ru</w:t>
        </w:r>
      </w:hyperlink>
    </w:p>
    <w:p>
      <w:pPr>
        <w:spacing w:after="0" w:line="223" w:lineRule="auto"/>
        <w:jc w:val="left"/>
        <w:rPr>
          <w:sz w:val="18"/>
        </w:rPr>
        <w:sectPr>
          <w:pgSz w:w="8230" w:h="12190"/>
          <w:pgMar w:header="656" w:footer="0" w:top="900" w:bottom="280" w:left="680" w:right="680"/>
        </w:sectPr>
      </w:pPr>
    </w:p>
    <w:p>
      <w:pPr>
        <w:pStyle w:val="Heading2"/>
        <w:rPr>
          <w:u w:val="none"/>
        </w:rPr>
      </w:pPr>
      <w:r>
        <w:rPr/>
        <w:pict>
          <v:line style="position:absolute;mso-position-horizontal-relative:page;mso-position-vertical-relative:paragraph;z-index:-251513856;mso-wrap-distance-left:0;mso-wrap-distance-right:0" from="49.59581pt,21.233519pt" to="367.18581pt,21.233519pt" stroked="true" strokeweight=".48pt" strokecolor="#000000">
            <v:stroke dashstyle="solid"/>
            <w10:wrap type="topAndBottom"/>
          </v:line>
        </w:pict>
      </w:r>
      <w:r>
        <w:rPr>
          <w:b w:val="0"/>
          <w:w w:val="100"/>
          <w:u w:val="single"/>
        </w:rPr>
        <w:t> </w:t>
      </w:r>
      <w:r>
        <w:rPr>
          <w:b w:val="0"/>
          <w:u w:val="single"/>
        </w:rPr>
        <w:t> </w:t>
      </w:r>
      <w:r>
        <w:rPr>
          <w:u w:val="single"/>
        </w:rPr>
        <w:t>ПЕРЕКРЕСТКИ ИНТЕРДИСЦИПЛИНАРНОСТИ </w:t>
      </w:r>
    </w:p>
    <w:p>
      <w:pPr>
        <w:pStyle w:val="BodyText"/>
        <w:spacing w:before="9"/>
        <w:ind w:left="0"/>
        <w:jc w:val="left"/>
        <w:rPr>
          <w:b/>
          <w:sz w:val="23"/>
        </w:rPr>
      </w:pPr>
    </w:p>
    <w:p>
      <w:pPr>
        <w:spacing w:before="90"/>
        <w:ind w:left="359" w:right="249" w:firstLine="0"/>
        <w:jc w:val="center"/>
        <w:rPr>
          <w:i/>
          <w:sz w:val="19"/>
        </w:rPr>
      </w:pPr>
      <w:r>
        <w:rPr>
          <w:i/>
          <w:sz w:val="24"/>
        </w:rPr>
        <w:t>Д.П. С</w:t>
      </w:r>
      <w:r>
        <w:rPr>
          <w:i/>
          <w:sz w:val="19"/>
        </w:rPr>
        <w:t>АФРОНОВА</w:t>
      </w:r>
    </w:p>
    <w:p>
      <w:pPr>
        <w:pStyle w:val="Heading5"/>
        <w:spacing w:line="227" w:lineRule="exact" w:before="179"/>
        <w:ind w:right="247"/>
      </w:pPr>
      <w:r>
        <w:rPr/>
        <w:t>УСТНАЯ РЕЧЬ В ПРАВОВОЙ И</w:t>
      </w:r>
      <w:r>
        <w:rPr>
          <w:spacing w:val="-19"/>
        </w:rPr>
        <w:t> </w:t>
      </w:r>
      <w:r>
        <w:rPr/>
        <w:t>ДОКУМЕНТАЛЬНОЙ</w:t>
      </w:r>
    </w:p>
    <w:p>
      <w:pPr>
        <w:spacing w:line="216" w:lineRule="exact" w:before="0"/>
        <w:ind w:left="359" w:right="246" w:firstLine="0"/>
        <w:jc w:val="center"/>
        <w:rPr>
          <w:b/>
          <w:sz w:val="20"/>
        </w:rPr>
      </w:pPr>
      <w:r>
        <w:rPr>
          <w:b/>
          <w:sz w:val="20"/>
        </w:rPr>
        <w:t>ПРАКТИКЕ ЛЕОНСКОГО КОРОЛЕВСТВА X–XI</w:t>
      </w:r>
      <w:r>
        <w:rPr>
          <w:b/>
          <w:spacing w:val="-25"/>
          <w:sz w:val="20"/>
        </w:rPr>
        <w:t> </w:t>
      </w:r>
      <w:r>
        <w:rPr>
          <w:b/>
          <w:sz w:val="20"/>
        </w:rPr>
        <w:t>ВЕКОВ</w:t>
      </w:r>
    </w:p>
    <w:p>
      <w:pPr>
        <w:pStyle w:val="BodyText"/>
        <w:ind w:left="0"/>
        <w:jc w:val="left"/>
        <w:rPr>
          <w:b/>
          <w:sz w:val="20"/>
        </w:rPr>
      </w:pPr>
      <w:r>
        <w:rPr/>
        <w:pict>
          <v:line style="position:absolute;mso-position-horizontal-relative:page;mso-position-vertical-relative:paragraph;z-index:-251512832;mso-wrap-distance-left:0;mso-wrap-distance-right:0" from="92.195808pt,13.711493pt" to="324.705808pt,13.711493pt" stroked="true" strokeweight=".48pt" strokecolor="#000000">
            <v:stroke dashstyle="solid"/>
            <w10:wrap type="topAndBottom"/>
          </v:line>
        </w:pict>
      </w:r>
    </w:p>
    <w:p>
      <w:pPr>
        <w:spacing w:line="223" w:lineRule="auto" w:before="88"/>
        <w:ind w:left="340" w:right="217" w:firstLine="0"/>
        <w:jc w:val="both"/>
        <w:rPr>
          <w:sz w:val="18"/>
        </w:rPr>
      </w:pPr>
      <w:r>
        <w:rPr>
          <w:spacing w:val="-4"/>
          <w:sz w:val="18"/>
        </w:rPr>
        <w:t>Статья посвящена  анализу  </w:t>
      </w:r>
      <w:r>
        <w:rPr>
          <w:spacing w:val="-3"/>
          <w:sz w:val="18"/>
        </w:rPr>
        <w:t>того,  </w:t>
      </w:r>
      <w:r>
        <w:rPr>
          <w:sz w:val="18"/>
        </w:rPr>
        <w:t>в  </w:t>
      </w:r>
      <w:r>
        <w:rPr>
          <w:spacing w:val="-4"/>
          <w:sz w:val="18"/>
        </w:rPr>
        <w:t>какой  мере  устная  </w:t>
      </w:r>
      <w:r>
        <w:rPr>
          <w:spacing w:val="-3"/>
          <w:sz w:val="18"/>
        </w:rPr>
        <w:t>речь  </w:t>
      </w:r>
      <w:r>
        <w:rPr>
          <w:spacing w:val="-4"/>
          <w:sz w:val="18"/>
        </w:rPr>
        <w:t>была  формализована  </w:t>
      </w:r>
      <w:r>
        <w:rPr>
          <w:sz w:val="18"/>
        </w:rPr>
        <w:t>в </w:t>
      </w:r>
      <w:r>
        <w:rPr>
          <w:spacing w:val="-4"/>
          <w:sz w:val="18"/>
        </w:rPr>
        <w:t>правовых трансакциях Леонского королевства </w:t>
      </w:r>
      <w:r>
        <w:rPr>
          <w:spacing w:val="-3"/>
          <w:sz w:val="18"/>
        </w:rPr>
        <w:t>X–XI </w:t>
      </w:r>
      <w:r>
        <w:rPr>
          <w:spacing w:val="-4"/>
          <w:sz w:val="18"/>
        </w:rPr>
        <w:t>вв. </w:t>
      </w:r>
      <w:r>
        <w:rPr>
          <w:sz w:val="18"/>
        </w:rPr>
        <w:t>и </w:t>
      </w:r>
      <w:r>
        <w:rPr>
          <w:spacing w:val="-5"/>
          <w:sz w:val="18"/>
        </w:rPr>
        <w:t>насколько дошедшие </w:t>
      </w:r>
      <w:r>
        <w:rPr>
          <w:spacing w:val="-3"/>
          <w:sz w:val="18"/>
        </w:rPr>
        <w:t>до </w:t>
      </w:r>
      <w:r>
        <w:rPr>
          <w:spacing w:val="-4"/>
          <w:sz w:val="18"/>
        </w:rPr>
        <w:t>нас грамоты этого периода </w:t>
      </w:r>
      <w:r>
        <w:rPr>
          <w:spacing w:val="-5"/>
          <w:sz w:val="18"/>
        </w:rPr>
        <w:t>передают </w:t>
      </w:r>
      <w:r>
        <w:rPr>
          <w:sz w:val="18"/>
        </w:rPr>
        <w:t>ее </w:t>
      </w:r>
      <w:r>
        <w:rPr>
          <w:spacing w:val="-4"/>
          <w:sz w:val="18"/>
        </w:rPr>
        <w:t>характер </w:t>
      </w:r>
      <w:r>
        <w:rPr>
          <w:sz w:val="18"/>
        </w:rPr>
        <w:t>и </w:t>
      </w:r>
      <w:r>
        <w:rPr>
          <w:spacing w:val="-5"/>
          <w:sz w:val="18"/>
        </w:rPr>
        <w:t>содержание. </w:t>
      </w:r>
      <w:r>
        <w:rPr>
          <w:spacing w:val="-3"/>
          <w:sz w:val="18"/>
        </w:rPr>
        <w:t>Эта </w:t>
      </w:r>
      <w:r>
        <w:rPr>
          <w:spacing w:val="-4"/>
          <w:sz w:val="18"/>
        </w:rPr>
        <w:t>проблема рас- </w:t>
      </w:r>
      <w:r>
        <w:rPr>
          <w:spacing w:val="-5"/>
          <w:sz w:val="18"/>
        </w:rPr>
        <w:t>сматривается </w:t>
      </w:r>
      <w:r>
        <w:rPr>
          <w:sz w:val="18"/>
        </w:rPr>
        <w:t>в </w:t>
      </w:r>
      <w:r>
        <w:rPr>
          <w:spacing w:val="-4"/>
          <w:sz w:val="18"/>
        </w:rPr>
        <w:t>связи </w:t>
      </w:r>
      <w:r>
        <w:rPr>
          <w:sz w:val="18"/>
        </w:rPr>
        <w:t>с </w:t>
      </w:r>
      <w:r>
        <w:rPr>
          <w:spacing w:val="-4"/>
          <w:sz w:val="18"/>
        </w:rPr>
        <w:t>практикой </w:t>
      </w:r>
      <w:r>
        <w:rPr>
          <w:spacing w:val="-5"/>
          <w:sz w:val="18"/>
        </w:rPr>
        <w:t>составления завещаний, </w:t>
      </w:r>
      <w:r>
        <w:rPr>
          <w:sz w:val="18"/>
        </w:rPr>
        <w:t>в </w:t>
      </w:r>
      <w:r>
        <w:rPr>
          <w:spacing w:val="-4"/>
          <w:sz w:val="18"/>
        </w:rPr>
        <w:t>частности, </w:t>
      </w:r>
      <w:r>
        <w:rPr>
          <w:spacing w:val="-5"/>
          <w:sz w:val="18"/>
        </w:rPr>
        <w:t>исследуется </w:t>
      </w:r>
      <w:r>
        <w:rPr>
          <w:spacing w:val="-4"/>
          <w:sz w:val="18"/>
        </w:rPr>
        <w:t>роль устной </w:t>
      </w:r>
      <w:r>
        <w:rPr>
          <w:spacing w:val="-5"/>
          <w:sz w:val="18"/>
        </w:rPr>
        <w:t>коммуникации </w:t>
      </w:r>
      <w:r>
        <w:rPr>
          <w:sz w:val="18"/>
        </w:rPr>
        <w:t>в </w:t>
      </w:r>
      <w:r>
        <w:rPr>
          <w:spacing w:val="-5"/>
          <w:sz w:val="18"/>
        </w:rPr>
        <w:t>последнем волеизъявлении, </w:t>
      </w:r>
      <w:r>
        <w:rPr>
          <w:spacing w:val="-3"/>
          <w:sz w:val="18"/>
        </w:rPr>
        <w:t>его </w:t>
      </w:r>
      <w:r>
        <w:rPr>
          <w:spacing w:val="-5"/>
          <w:sz w:val="18"/>
        </w:rPr>
        <w:t>документальном оформлении, </w:t>
      </w:r>
      <w:r>
        <w:rPr>
          <w:spacing w:val="-4"/>
          <w:sz w:val="18"/>
        </w:rPr>
        <w:t>дальнейшем </w:t>
      </w:r>
      <w:r>
        <w:rPr>
          <w:spacing w:val="-5"/>
          <w:sz w:val="18"/>
        </w:rPr>
        <w:t>подтверждении наследственных </w:t>
      </w:r>
      <w:r>
        <w:rPr>
          <w:spacing w:val="-4"/>
          <w:sz w:val="18"/>
        </w:rPr>
        <w:t>прав, </w:t>
      </w:r>
      <w:r>
        <w:rPr>
          <w:sz w:val="18"/>
        </w:rPr>
        <w:t>а </w:t>
      </w:r>
      <w:r>
        <w:rPr>
          <w:spacing w:val="-4"/>
          <w:sz w:val="18"/>
        </w:rPr>
        <w:t>также судебных </w:t>
      </w:r>
      <w:r>
        <w:rPr>
          <w:spacing w:val="-5"/>
          <w:sz w:val="18"/>
        </w:rPr>
        <w:t>разбирательствах </w:t>
      </w:r>
      <w:r>
        <w:rPr>
          <w:spacing w:val="-3"/>
          <w:sz w:val="18"/>
        </w:rPr>
        <w:t>по </w:t>
      </w:r>
      <w:r>
        <w:rPr>
          <w:spacing w:val="-4"/>
          <w:sz w:val="18"/>
        </w:rPr>
        <w:t>этому</w:t>
      </w:r>
      <w:r>
        <w:rPr>
          <w:spacing w:val="-20"/>
          <w:sz w:val="18"/>
        </w:rPr>
        <w:t> </w:t>
      </w:r>
      <w:r>
        <w:rPr>
          <w:spacing w:val="-4"/>
          <w:sz w:val="18"/>
        </w:rPr>
        <w:t>поводу.</w:t>
      </w:r>
    </w:p>
    <w:p>
      <w:pPr>
        <w:spacing w:before="12"/>
        <w:ind w:left="340" w:right="0" w:firstLine="0"/>
        <w:jc w:val="both"/>
        <w:rPr>
          <w:i/>
          <w:sz w:val="18"/>
        </w:rPr>
      </w:pPr>
      <w:r>
        <w:rPr/>
        <w:pict>
          <v:line style="position:absolute;mso-position-horizontal-relative:page;mso-position-vertical-relative:paragraph;z-index:-251511808;mso-wrap-distance-left:0;mso-wrap-distance-right:0" from="92.195808pt,17.282352pt" to="324.705808pt,17.282352pt" stroked="true" strokeweight=".48pt" strokecolor="#000000">
            <v:stroke dashstyle="solid"/>
            <w10:wrap type="topAndBottom"/>
          </v:line>
        </w:pict>
      </w:r>
      <w:r>
        <w:rPr>
          <w:b/>
          <w:i/>
          <w:sz w:val="18"/>
        </w:rPr>
        <w:t>Ключевые слова</w:t>
      </w:r>
      <w:r>
        <w:rPr>
          <w:i/>
          <w:sz w:val="18"/>
        </w:rPr>
        <w:t>: Леонское королевство, устная речь, завещание, Liber Iudiciorum</w:t>
      </w:r>
    </w:p>
    <w:p>
      <w:pPr>
        <w:pStyle w:val="BodyText"/>
        <w:spacing w:before="1"/>
        <w:ind w:left="0"/>
        <w:jc w:val="left"/>
        <w:rPr>
          <w:i/>
          <w:sz w:val="13"/>
        </w:rPr>
      </w:pPr>
    </w:p>
    <w:p>
      <w:pPr>
        <w:pStyle w:val="BodyText"/>
        <w:spacing w:line="230" w:lineRule="auto" w:before="100"/>
        <w:ind w:right="217" w:firstLine="453"/>
      </w:pPr>
      <w:r>
        <w:rPr/>
        <w:pict>
          <v:line style="position:absolute;mso-position-horizontal-relative:page;mso-position-vertical-relative:paragraph;z-index:-251510784;mso-wrap-distance-left:0;mso-wrap-distance-right:0" from="51.035809pt,198.390625pt" to="195.055809pt,198.390625pt" stroked="true" strokeweight=".48pt" strokecolor="#000000">
            <v:stroke dashstyle="solid"/>
            <w10:wrap type="topAndBottom"/>
          </v:line>
        </w:pict>
      </w:r>
      <w:r>
        <w:rPr>
          <w:spacing w:val="-5"/>
        </w:rPr>
        <w:t>Устная речь играла важную </w:t>
      </w:r>
      <w:r>
        <w:rPr>
          <w:spacing w:val="-4"/>
        </w:rPr>
        <w:t>роль </w:t>
      </w:r>
      <w:r>
        <w:rPr/>
        <w:t>в </w:t>
      </w:r>
      <w:r>
        <w:rPr>
          <w:spacing w:val="-5"/>
        </w:rPr>
        <w:t>правовых </w:t>
      </w:r>
      <w:r>
        <w:rPr>
          <w:spacing w:val="-6"/>
        </w:rPr>
        <w:t>процедурах </w:t>
      </w:r>
      <w:r>
        <w:rPr>
          <w:spacing w:val="-5"/>
        </w:rPr>
        <w:t>раннего Средневековья, </w:t>
      </w:r>
      <w:r>
        <w:rPr>
          <w:spacing w:val="-3"/>
        </w:rPr>
        <w:t>но </w:t>
      </w:r>
      <w:r>
        <w:rPr>
          <w:spacing w:val="-5"/>
        </w:rPr>
        <w:t>дошедшие </w:t>
      </w:r>
      <w:r>
        <w:rPr>
          <w:spacing w:val="-3"/>
        </w:rPr>
        <w:t>до </w:t>
      </w:r>
      <w:r>
        <w:rPr>
          <w:spacing w:val="-4"/>
        </w:rPr>
        <w:t>нас </w:t>
      </w:r>
      <w:r>
        <w:rPr>
          <w:spacing w:val="-5"/>
        </w:rPr>
        <w:t>грамоты, </w:t>
      </w:r>
      <w:r>
        <w:rPr>
          <w:spacing w:val="-3"/>
        </w:rPr>
        <w:t>не </w:t>
      </w:r>
      <w:r>
        <w:rPr>
          <w:spacing w:val="-4"/>
        </w:rPr>
        <w:t>говоря </w:t>
      </w:r>
      <w:r>
        <w:rPr>
          <w:spacing w:val="-5"/>
        </w:rPr>
        <w:t>уже </w:t>
      </w:r>
      <w:r>
        <w:rPr>
          <w:spacing w:val="-4"/>
        </w:rPr>
        <w:t>про </w:t>
      </w:r>
      <w:r>
        <w:rPr>
          <w:spacing w:val="-5"/>
        </w:rPr>
        <w:t>нарра- тивные памятники, </w:t>
      </w:r>
      <w:r>
        <w:rPr>
          <w:spacing w:val="-4"/>
        </w:rPr>
        <w:t>как </w:t>
      </w:r>
      <w:r>
        <w:rPr>
          <w:spacing w:val="-5"/>
        </w:rPr>
        <w:t>правило, </w:t>
      </w:r>
      <w:r>
        <w:rPr>
          <w:spacing w:val="-4"/>
        </w:rPr>
        <w:t>дают лишь </w:t>
      </w:r>
      <w:r>
        <w:rPr>
          <w:spacing w:val="-5"/>
        </w:rPr>
        <w:t>косвенные сведения </w:t>
      </w:r>
      <w:r>
        <w:rPr>
          <w:spacing w:val="-3"/>
        </w:rPr>
        <w:t>об </w:t>
      </w:r>
      <w:r>
        <w:rPr>
          <w:spacing w:val="-4"/>
        </w:rPr>
        <w:t>уст- ной </w:t>
      </w:r>
      <w:r>
        <w:rPr>
          <w:spacing w:val="-5"/>
        </w:rPr>
        <w:t>культуре того </w:t>
      </w:r>
      <w:r>
        <w:rPr>
          <w:spacing w:val="-4"/>
        </w:rPr>
        <w:t>времени</w:t>
      </w:r>
      <w:r>
        <w:rPr>
          <w:spacing w:val="-4"/>
          <w:position w:val="7"/>
          <w:sz w:val="14"/>
        </w:rPr>
        <w:t>1</w:t>
      </w:r>
      <w:r>
        <w:rPr>
          <w:spacing w:val="-4"/>
        </w:rPr>
        <w:t>. </w:t>
      </w:r>
      <w:r>
        <w:rPr/>
        <w:t>В </w:t>
      </w:r>
      <w:r>
        <w:rPr>
          <w:spacing w:val="-5"/>
        </w:rPr>
        <w:t>раннее Средневековье письменная </w:t>
      </w:r>
      <w:r>
        <w:rPr>
          <w:spacing w:val="-4"/>
        </w:rPr>
        <w:t>тра- </w:t>
      </w:r>
      <w:r>
        <w:rPr>
          <w:spacing w:val="-5"/>
        </w:rPr>
        <w:t>диция существовала </w:t>
      </w:r>
      <w:r>
        <w:rPr/>
        <w:t>в </w:t>
      </w:r>
      <w:r>
        <w:rPr>
          <w:spacing w:val="-4"/>
        </w:rPr>
        <w:t>форме </w:t>
      </w:r>
      <w:r>
        <w:rPr>
          <w:spacing w:val="-5"/>
        </w:rPr>
        <w:t>«островков </w:t>
      </w:r>
      <w:r>
        <w:rPr/>
        <w:t>в </w:t>
      </w:r>
      <w:r>
        <w:rPr>
          <w:spacing w:val="-4"/>
        </w:rPr>
        <w:t>море» </w:t>
      </w:r>
      <w:r>
        <w:rPr>
          <w:spacing w:val="-5"/>
        </w:rPr>
        <w:t>устной коммуникации </w:t>
      </w:r>
      <w:r>
        <w:rPr/>
        <w:t>и </w:t>
      </w:r>
      <w:r>
        <w:rPr>
          <w:spacing w:val="-5"/>
        </w:rPr>
        <w:t>позволяет составить </w:t>
      </w:r>
      <w:r>
        <w:rPr>
          <w:spacing w:val="-4"/>
        </w:rPr>
        <w:t>лишь </w:t>
      </w:r>
      <w:r>
        <w:rPr>
          <w:spacing w:val="-5"/>
        </w:rPr>
        <w:t>общие </w:t>
      </w:r>
      <w:r>
        <w:rPr>
          <w:spacing w:val="-6"/>
        </w:rPr>
        <w:t>представления </w:t>
      </w:r>
      <w:r>
        <w:rPr/>
        <w:t>о </w:t>
      </w:r>
      <w:r>
        <w:rPr>
          <w:spacing w:val="-3"/>
        </w:rPr>
        <w:t>ней</w:t>
      </w:r>
      <w:r>
        <w:rPr>
          <w:spacing w:val="-3"/>
          <w:position w:val="7"/>
          <w:sz w:val="14"/>
        </w:rPr>
        <w:t>2</w:t>
      </w:r>
      <w:r>
        <w:rPr>
          <w:spacing w:val="-3"/>
        </w:rPr>
        <w:t>. </w:t>
      </w:r>
      <w:r>
        <w:rPr>
          <w:spacing w:val="-5"/>
        </w:rPr>
        <w:t>Среди специа- листов </w:t>
      </w:r>
      <w:r>
        <w:rPr>
          <w:spacing w:val="-3"/>
        </w:rPr>
        <w:t>нет </w:t>
      </w:r>
      <w:r>
        <w:rPr>
          <w:spacing w:val="-5"/>
        </w:rPr>
        <w:t>единства мнений </w:t>
      </w:r>
      <w:r>
        <w:rPr/>
        <w:t>о </w:t>
      </w:r>
      <w:r>
        <w:rPr>
          <w:spacing w:val="-4"/>
        </w:rPr>
        <w:t>том, </w:t>
      </w:r>
      <w:r>
        <w:rPr/>
        <w:t>на </w:t>
      </w:r>
      <w:r>
        <w:rPr>
          <w:spacing w:val="-5"/>
        </w:rPr>
        <w:t>каких языках разговаривали </w:t>
      </w:r>
      <w:r>
        <w:rPr/>
        <w:t>в </w:t>
      </w:r>
      <w:r>
        <w:rPr>
          <w:spacing w:val="-3"/>
        </w:rPr>
        <w:t>ро- </w:t>
      </w:r>
      <w:r>
        <w:rPr>
          <w:spacing w:val="-5"/>
        </w:rPr>
        <w:t>манской Европе раннего Средневековья, </w:t>
      </w:r>
      <w:r>
        <w:rPr/>
        <w:t>в </w:t>
      </w:r>
      <w:r>
        <w:rPr>
          <w:spacing w:val="-5"/>
        </w:rPr>
        <w:t>какой </w:t>
      </w:r>
      <w:r>
        <w:rPr>
          <w:spacing w:val="-4"/>
        </w:rPr>
        <w:t>мере </w:t>
      </w:r>
      <w:r>
        <w:rPr>
          <w:spacing w:val="-5"/>
        </w:rPr>
        <w:t>вернакуляр </w:t>
      </w:r>
      <w:r>
        <w:rPr>
          <w:spacing w:val="-4"/>
        </w:rPr>
        <w:t>отли- </w:t>
      </w:r>
      <w:r>
        <w:rPr>
          <w:spacing w:val="-5"/>
        </w:rPr>
        <w:t>чался </w:t>
      </w:r>
      <w:r>
        <w:rPr/>
        <w:t>от </w:t>
      </w:r>
      <w:r>
        <w:rPr>
          <w:spacing w:val="-3"/>
        </w:rPr>
        <w:t>той </w:t>
      </w:r>
      <w:r>
        <w:rPr>
          <w:spacing w:val="-5"/>
        </w:rPr>
        <w:t>латыни, </w:t>
      </w:r>
      <w:r>
        <w:rPr>
          <w:spacing w:val="-3"/>
        </w:rPr>
        <w:t>на </w:t>
      </w:r>
      <w:r>
        <w:rPr>
          <w:spacing w:val="-5"/>
        </w:rPr>
        <w:t>которой составлена бóльшая часть источников этого периода. Согласно теории </w:t>
      </w:r>
      <w:r>
        <w:rPr/>
        <w:t>Р. </w:t>
      </w:r>
      <w:r>
        <w:rPr>
          <w:spacing w:val="-5"/>
        </w:rPr>
        <w:t>Райта, процесс расхождения </w:t>
      </w:r>
      <w:r>
        <w:rPr>
          <w:spacing w:val="-4"/>
        </w:rPr>
        <w:t>между </w:t>
      </w:r>
      <w:r>
        <w:rPr>
          <w:spacing w:val="-5"/>
        </w:rPr>
        <w:t>разговорными романскими </w:t>
      </w:r>
      <w:r>
        <w:rPr/>
        <w:t>и </w:t>
      </w:r>
      <w:r>
        <w:rPr>
          <w:spacing w:val="-6"/>
        </w:rPr>
        <w:t>латинским </w:t>
      </w:r>
      <w:r>
        <w:rPr>
          <w:spacing w:val="-5"/>
        </w:rPr>
        <w:t>языками </w:t>
      </w:r>
      <w:r>
        <w:rPr>
          <w:spacing w:val="-3"/>
        </w:rPr>
        <w:t>был </w:t>
      </w:r>
      <w:r>
        <w:rPr>
          <w:spacing w:val="-6"/>
        </w:rPr>
        <w:t>постепенным </w:t>
      </w:r>
      <w:r>
        <w:rPr/>
        <w:t>и </w:t>
      </w:r>
      <w:r>
        <w:rPr>
          <w:spacing w:val="-5"/>
        </w:rPr>
        <w:t>продолжался </w:t>
      </w:r>
      <w:r>
        <w:rPr>
          <w:spacing w:val="-4"/>
        </w:rPr>
        <w:t>как </w:t>
      </w:r>
      <w:r>
        <w:rPr>
          <w:spacing w:val="-5"/>
        </w:rPr>
        <w:t>минимум </w:t>
      </w:r>
      <w:r>
        <w:rPr>
          <w:spacing w:val="-3"/>
        </w:rPr>
        <w:t>до </w:t>
      </w:r>
      <w:r>
        <w:rPr>
          <w:spacing w:val="-5"/>
        </w:rPr>
        <w:t>IX–X </w:t>
      </w:r>
      <w:r>
        <w:rPr>
          <w:spacing w:val="-4"/>
        </w:rPr>
        <w:t>вв.</w:t>
      </w:r>
      <w:r>
        <w:rPr>
          <w:spacing w:val="-4"/>
          <w:position w:val="7"/>
          <w:sz w:val="14"/>
        </w:rPr>
        <w:t>3 </w:t>
      </w:r>
      <w:r>
        <w:rPr>
          <w:spacing w:val="-5"/>
        </w:rPr>
        <w:t>Принято считать, </w:t>
      </w:r>
      <w:r>
        <w:rPr>
          <w:spacing w:val="-3"/>
        </w:rPr>
        <w:t>что до </w:t>
      </w:r>
      <w:r>
        <w:rPr>
          <w:spacing w:val="-5"/>
        </w:rPr>
        <w:t>этого времени </w:t>
      </w:r>
      <w:r>
        <w:rPr/>
        <w:t>в </w:t>
      </w:r>
      <w:r>
        <w:rPr>
          <w:spacing w:val="-5"/>
        </w:rPr>
        <w:t>романской </w:t>
      </w:r>
      <w:r>
        <w:rPr>
          <w:spacing w:val="-4"/>
        </w:rPr>
        <w:t>Европе </w:t>
      </w:r>
      <w:r>
        <w:rPr>
          <w:spacing w:val="-5"/>
        </w:rPr>
        <w:t>латинский </w:t>
      </w:r>
      <w:r>
        <w:rPr>
          <w:spacing w:val="-4"/>
        </w:rPr>
        <w:t>текст, </w:t>
      </w:r>
      <w:r>
        <w:rPr>
          <w:spacing w:val="-5"/>
        </w:rPr>
        <w:t>будучи зачитанным  вслух, </w:t>
      </w:r>
      <w:r>
        <w:rPr>
          <w:spacing w:val="-4"/>
        </w:rPr>
        <w:t>был </w:t>
      </w:r>
      <w:r>
        <w:rPr>
          <w:spacing w:val="-5"/>
        </w:rPr>
        <w:t>понятен неграмотным носителям вернакуляра, </w:t>
      </w:r>
      <w:r>
        <w:rPr/>
        <w:t>а </w:t>
      </w:r>
      <w:r>
        <w:rPr>
          <w:spacing w:val="-5"/>
        </w:rPr>
        <w:t>отражение  </w:t>
      </w:r>
      <w:r>
        <w:rPr>
          <w:spacing w:val="-3"/>
        </w:rPr>
        <w:t>их </w:t>
      </w:r>
      <w:r>
        <w:rPr>
          <w:spacing w:val="-4"/>
        </w:rPr>
        <w:t>слов </w:t>
      </w:r>
      <w:r>
        <w:rPr>
          <w:spacing w:val="-3"/>
        </w:rPr>
        <w:t>на </w:t>
      </w:r>
      <w:r>
        <w:rPr>
          <w:spacing w:val="-5"/>
        </w:rPr>
        <w:t>письме требовало скорее </w:t>
      </w:r>
      <w:r>
        <w:rPr>
          <w:spacing w:val="-4"/>
        </w:rPr>
        <w:t>смены </w:t>
      </w:r>
      <w:r>
        <w:rPr>
          <w:spacing w:val="-5"/>
        </w:rPr>
        <w:t>регистра </w:t>
      </w:r>
      <w:r>
        <w:rPr>
          <w:spacing w:val="-4"/>
        </w:rPr>
        <w:t>речи, </w:t>
      </w:r>
      <w:r>
        <w:rPr>
          <w:spacing w:val="-3"/>
        </w:rPr>
        <w:t>но не </w:t>
      </w:r>
      <w:r>
        <w:rPr>
          <w:spacing w:val="-5"/>
        </w:rPr>
        <w:t>перево- </w:t>
      </w:r>
      <w:r>
        <w:rPr>
          <w:spacing w:val="-3"/>
        </w:rPr>
        <w:t>да  </w:t>
      </w:r>
      <w:r>
        <w:rPr/>
        <w:t>в  </w:t>
      </w:r>
      <w:r>
        <w:rPr>
          <w:spacing w:val="-5"/>
        </w:rPr>
        <w:t>буквальном  смысле  </w:t>
      </w:r>
      <w:r>
        <w:rPr>
          <w:spacing w:val="-4"/>
        </w:rPr>
        <w:t>этого  слова</w:t>
      </w:r>
      <w:r>
        <w:rPr>
          <w:spacing w:val="-4"/>
          <w:position w:val="7"/>
          <w:sz w:val="14"/>
        </w:rPr>
        <w:t>4</w:t>
      </w:r>
      <w:r>
        <w:rPr>
          <w:spacing w:val="-4"/>
        </w:rPr>
        <w:t>..  Устная  речь  </w:t>
      </w:r>
      <w:r>
        <w:rPr>
          <w:spacing w:val="-2"/>
        </w:rPr>
        <w:t> </w:t>
      </w:r>
      <w:r>
        <w:rPr>
          <w:spacing w:val="-5"/>
        </w:rPr>
        <w:t>романоязычного</w:t>
      </w:r>
    </w:p>
    <w:p>
      <w:pPr>
        <w:spacing w:line="205" w:lineRule="exact" w:before="7"/>
        <w:ind w:left="340" w:right="0" w:firstLine="0"/>
        <w:jc w:val="left"/>
        <w:rPr>
          <w:sz w:val="18"/>
        </w:rPr>
      </w:pPr>
      <w:r>
        <w:rPr>
          <w:position w:val="6"/>
          <w:sz w:val="12"/>
        </w:rPr>
        <w:t>1  </w:t>
      </w:r>
      <w:r>
        <w:rPr>
          <w:spacing w:val="-3"/>
          <w:sz w:val="18"/>
        </w:rPr>
        <w:t>Stock 1983: </w:t>
      </w:r>
      <w:r>
        <w:rPr>
          <w:sz w:val="18"/>
        </w:rPr>
        <w:t>8; </w:t>
      </w:r>
      <w:r>
        <w:rPr>
          <w:spacing w:val="-3"/>
          <w:sz w:val="18"/>
        </w:rPr>
        <w:t>Innes 1998: 3–36; Geary 2002: 114–117; Richter 2012: 103–104; </w:t>
      </w:r>
      <w:r>
        <w:rPr>
          <w:spacing w:val="-1"/>
          <w:sz w:val="18"/>
        </w:rPr>
        <w:t> </w:t>
      </w:r>
      <w:r>
        <w:rPr>
          <w:spacing w:val="-3"/>
          <w:sz w:val="18"/>
        </w:rPr>
        <w:t>Frank-</w:t>
      </w:r>
    </w:p>
    <w:p>
      <w:pPr>
        <w:spacing w:line="192" w:lineRule="exact" w:before="0"/>
        <w:ind w:left="340" w:right="0" w:firstLine="0"/>
        <w:jc w:val="left"/>
        <w:rPr>
          <w:sz w:val="18"/>
        </w:rPr>
      </w:pPr>
      <w:r>
        <w:rPr>
          <w:sz w:val="18"/>
        </w:rPr>
        <w:t>Job, Selig 2016: 25.</w:t>
      </w:r>
    </w:p>
    <w:p>
      <w:pPr>
        <w:spacing w:line="194" w:lineRule="exact" w:before="0"/>
        <w:ind w:left="340" w:right="0" w:firstLine="0"/>
        <w:jc w:val="left"/>
        <w:rPr>
          <w:sz w:val="18"/>
        </w:rPr>
      </w:pPr>
      <w:r>
        <w:rPr>
          <w:position w:val="6"/>
          <w:sz w:val="12"/>
        </w:rPr>
        <w:t>2 </w:t>
      </w:r>
      <w:r>
        <w:rPr>
          <w:sz w:val="18"/>
        </w:rPr>
        <w:t>Гуревич 1990: 161.</w:t>
      </w:r>
    </w:p>
    <w:p>
      <w:pPr>
        <w:spacing w:line="225" w:lineRule="auto" w:before="1"/>
        <w:ind w:left="340" w:right="218" w:firstLine="0"/>
        <w:jc w:val="both"/>
        <w:rPr>
          <w:sz w:val="18"/>
        </w:rPr>
      </w:pPr>
      <w:r>
        <w:rPr>
          <w:position w:val="6"/>
          <w:sz w:val="12"/>
        </w:rPr>
        <w:t>3 </w:t>
      </w:r>
      <w:r>
        <w:rPr>
          <w:sz w:val="18"/>
        </w:rPr>
        <w:t>Р. </w:t>
      </w:r>
      <w:r>
        <w:rPr>
          <w:spacing w:val="-3"/>
          <w:sz w:val="18"/>
        </w:rPr>
        <w:t>Райт </w:t>
      </w:r>
      <w:r>
        <w:rPr>
          <w:spacing w:val="-4"/>
          <w:sz w:val="18"/>
        </w:rPr>
        <w:t>высказал предположение </w:t>
      </w:r>
      <w:r>
        <w:rPr>
          <w:sz w:val="18"/>
        </w:rPr>
        <w:t>о </w:t>
      </w:r>
      <w:r>
        <w:rPr>
          <w:spacing w:val="-3"/>
          <w:sz w:val="18"/>
        </w:rPr>
        <w:t>том, </w:t>
      </w:r>
      <w:r>
        <w:rPr>
          <w:spacing w:val="-4"/>
          <w:sz w:val="18"/>
        </w:rPr>
        <w:t>что </w:t>
      </w:r>
      <w:r>
        <w:rPr>
          <w:spacing w:val="-3"/>
          <w:sz w:val="18"/>
        </w:rPr>
        <w:t>до </w:t>
      </w:r>
      <w:r>
        <w:rPr>
          <w:spacing w:val="-4"/>
          <w:sz w:val="18"/>
        </w:rPr>
        <w:t>каролингских </w:t>
      </w:r>
      <w:r>
        <w:rPr>
          <w:spacing w:val="-3"/>
          <w:sz w:val="18"/>
        </w:rPr>
        <w:t>реформ </w:t>
      </w:r>
      <w:r>
        <w:rPr>
          <w:spacing w:val="-4"/>
          <w:sz w:val="18"/>
        </w:rPr>
        <w:t>латинский </w:t>
      </w:r>
      <w:r>
        <w:rPr>
          <w:sz w:val="18"/>
        </w:rPr>
        <w:t>язык </w:t>
      </w:r>
      <w:r>
        <w:rPr>
          <w:spacing w:val="-3"/>
          <w:sz w:val="18"/>
        </w:rPr>
        <w:t>был </w:t>
      </w:r>
      <w:r>
        <w:rPr>
          <w:sz w:val="18"/>
        </w:rPr>
        <w:t>не </w:t>
      </w:r>
      <w:r>
        <w:rPr>
          <w:spacing w:val="-3"/>
          <w:sz w:val="18"/>
        </w:rPr>
        <w:t>более </w:t>
      </w:r>
      <w:r>
        <w:rPr>
          <w:spacing w:val="-2"/>
          <w:sz w:val="18"/>
        </w:rPr>
        <w:t>чем  </w:t>
      </w:r>
      <w:r>
        <w:rPr>
          <w:spacing w:val="-3"/>
          <w:sz w:val="18"/>
        </w:rPr>
        <w:t>письменной  формой  </w:t>
      </w:r>
      <w:r>
        <w:rPr>
          <w:spacing w:val="-4"/>
          <w:sz w:val="18"/>
        </w:rPr>
        <w:t>разговорного  романского.  </w:t>
      </w:r>
      <w:r>
        <w:rPr>
          <w:spacing w:val="-3"/>
          <w:sz w:val="18"/>
        </w:rPr>
        <w:t>Хотя  уже </w:t>
      </w:r>
      <w:r>
        <w:rPr>
          <w:sz w:val="18"/>
        </w:rPr>
        <w:t>в </w:t>
      </w:r>
      <w:r>
        <w:rPr>
          <w:spacing w:val="-3"/>
          <w:sz w:val="18"/>
        </w:rPr>
        <w:t>раннее </w:t>
      </w:r>
      <w:r>
        <w:rPr>
          <w:spacing w:val="-4"/>
          <w:sz w:val="18"/>
        </w:rPr>
        <w:t>Средневековье освоение </w:t>
      </w:r>
      <w:r>
        <w:rPr>
          <w:spacing w:val="-3"/>
          <w:sz w:val="18"/>
        </w:rPr>
        <w:t>грамоты </w:t>
      </w:r>
      <w:r>
        <w:rPr>
          <w:sz w:val="18"/>
        </w:rPr>
        <w:t>и </w:t>
      </w:r>
      <w:r>
        <w:rPr>
          <w:spacing w:val="-4"/>
          <w:sz w:val="18"/>
        </w:rPr>
        <w:t>понимание латинских </w:t>
      </w:r>
      <w:r>
        <w:rPr>
          <w:spacing w:val="-3"/>
          <w:sz w:val="18"/>
        </w:rPr>
        <w:t>текстов </w:t>
      </w:r>
      <w:r>
        <w:rPr>
          <w:spacing w:val="-4"/>
          <w:sz w:val="18"/>
        </w:rPr>
        <w:t>станови- </w:t>
      </w:r>
      <w:r>
        <w:rPr>
          <w:spacing w:val="-3"/>
          <w:sz w:val="18"/>
        </w:rPr>
        <w:t>лось все </w:t>
      </w:r>
      <w:r>
        <w:rPr>
          <w:spacing w:val="-4"/>
          <w:sz w:val="18"/>
        </w:rPr>
        <w:t>более </w:t>
      </w:r>
      <w:r>
        <w:rPr>
          <w:spacing w:val="-3"/>
          <w:sz w:val="18"/>
        </w:rPr>
        <w:t>трудным для </w:t>
      </w:r>
      <w:r>
        <w:rPr>
          <w:spacing w:val="-4"/>
          <w:sz w:val="18"/>
        </w:rPr>
        <w:t>носителей романского </w:t>
      </w:r>
      <w:r>
        <w:rPr>
          <w:spacing w:val="-3"/>
          <w:sz w:val="18"/>
        </w:rPr>
        <w:t>языка, </w:t>
      </w:r>
      <w:r>
        <w:rPr>
          <w:sz w:val="18"/>
        </w:rPr>
        <w:t>в </w:t>
      </w:r>
      <w:r>
        <w:rPr>
          <w:spacing w:val="-4"/>
          <w:sz w:val="18"/>
        </w:rPr>
        <w:t>этот </w:t>
      </w:r>
      <w:r>
        <w:rPr>
          <w:spacing w:val="-3"/>
          <w:sz w:val="18"/>
        </w:rPr>
        <w:t>период </w:t>
      </w:r>
      <w:r>
        <w:rPr>
          <w:spacing w:val="-4"/>
          <w:sz w:val="18"/>
        </w:rPr>
        <w:t>вернакуляр </w:t>
      </w:r>
      <w:r>
        <w:rPr>
          <w:sz w:val="18"/>
        </w:rPr>
        <w:t>и </w:t>
      </w:r>
      <w:r>
        <w:rPr>
          <w:spacing w:val="-3"/>
          <w:sz w:val="18"/>
        </w:rPr>
        <w:t>латынь </w:t>
      </w:r>
      <w:r>
        <w:rPr>
          <w:spacing w:val="-4"/>
          <w:sz w:val="18"/>
        </w:rPr>
        <w:t>отличались </w:t>
      </w:r>
      <w:r>
        <w:rPr>
          <w:spacing w:val="-3"/>
          <w:sz w:val="18"/>
        </w:rPr>
        <w:t>скорее </w:t>
      </w:r>
      <w:r>
        <w:rPr>
          <w:spacing w:val="-4"/>
          <w:sz w:val="18"/>
        </w:rPr>
        <w:t>фонетически, </w:t>
      </w:r>
      <w:r>
        <w:rPr>
          <w:sz w:val="18"/>
        </w:rPr>
        <w:t>а не </w:t>
      </w:r>
      <w:r>
        <w:rPr>
          <w:spacing w:val="-4"/>
          <w:sz w:val="18"/>
        </w:rPr>
        <w:t>лексически </w:t>
      </w:r>
      <w:r>
        <w:rPr>
          <w:spacing w:val="-3"/>
          <w:sz w:val="18"/>
        </w:rPr>
        <w:t>или </w:t>
      </w:r>
      <w:r>
        <w:rPr>
          <w:spacing w:val="-4"/>
          <w:sz w:val="18"/>
        </w:rPr>
        <w:t>морфологически, </w:t>
      </w:r>
      <w:r>
        <w:rPr>
          <w:sz w:val="18"/>
        </w:rPr>
        <w:t>и </w:t>
      </w:r>
      <w:r>
        <w:rPr>
          <w:spacing w:val="-4"/>
          <w:sz w:val="18"/>
        </w:rPr>
        <w:t>представляли </w:t>
      </w:r>
      <w:r>
        <w:rPr>
          <w:spacing w:val="-3"/>
          <w:sz w:val="18"/>
        </w:rPr>
        <w:t>собой два разных регистра речи, </w:t>
      </w:r>
      <w:r>
        <w:rPr>
          <w:sz w:val="18"/>
        </w:rPr>
        <w:t>а не </w:t>
      </w:r>
      <w:r>
        <w:rPr>
          <w:spacing w:val="-3"/>
          <w:sz w:val="18"/>
        </w:rPr>
        <w:t>два </w:t>
      </w:r>
      <w:r>
        <w:rPr>
          <w:spacing w:val="-4"/>
          <w:sz w:val="18"/>
        </w:rPr>
        <w:t>разных </w:t>
      </w:r>
      <w:r>
        <w:rPr>
          <w:sz w:val="18"/>
        </w:rPr>
        <w:t>языка </w:t>
      </w:r>
      <w:r>
        <w:rPr>
          <w:spacing w:val="-4"/>
          <w:sz w:val="18"/>
        </w:rPr>
        <w:t>(подробнее </w:t>
      </w:r>
      <w:r>
        <w:rPr>
          <w:spacing w:val="-3"/>
          <w:sz w:val="18"/>
        </w:rPr>
        <w:t>см.: Wright 1982). </w:t>
      </w:r>
      <w:r>
        <w:rPr>
          <w:spacing w:val="-4"/>
          <w:sz w:val="18"/>
        </w:rPr>
        <w:t>Основные положения </w:t>
      </w:r>
      <w:r>
        <w:rPr>
          <w:spacing w:val="-3"/>
          <w:sz w:val="18"/>
        </w:rPr>
        <w:t>теории </w:t>
      </w:r>
      <w:r>
        <w:rPr>
          <w:sz w:val="18"/>
        </w:rPr>
        <w:t>Р. </w:t>
      </w:r>
      <w:r>
        <w:rPr>
          <w:spacing w:val="-3"/>
          <w:sz w:val="18"/>
        </w:rPr>
        <w:t>Райта </w:t>
      </w:r>
      <w:r>
        <w:rPr>
          <w:spacing w:val="-4"/>
          <w:sz w:val="18"/>
        </w:rPr>
        <w:t>имеют </w:t>
      </w:r>
      <w:r>
        <w:rPr>
          <w:spacing w:val="-3"/>
          <w:sz w:val="18"/>
        </w:rPr>
        <w:t>широкое </w:t>
      </w:r>
      <w:r>
        <w:rPr>
          <w:spacing w:val="-4"/>
          <w:sz w:val="18"/>
        </w:rPr>
        <w:t>признание </w:t>
      </w:r>
      <w:r>
        <w:rPr>
          <w:spacing w:val="-3"/>
          <w:sz w:val="18"/>
        </w:rPr>
        <w:t>среди </w:t>
      </w:r>
      <w:r>
        <w:rPr>
          <w:spacing w:val="-4"/>
          <w:sz w:val="18"/>
        </w:rPr>
        <w:t>историков, хотя </w:t>
      </w:r>
      <w:r>
        <w:rPr>
          <w:spacing w:val="-3"/>
          <w:sz w:val="18"/>
        </w:rPr>
        <w:t>был </w:t>
      </w:r>
      <w:r>
        <w:rPr>
          <w:spacing w:val="-4"/>
          <w:sz w:val="18"/>
        </w:rPr>
        <w:t>предложен </w:t>
      </w:r>
      <w:r>
        <w:rPr>
          <w:spacing w:val="-2"/>
          <w:sz w:val="18"/>
        </w:rPr>
        <w:t>ряд </w:t>
      </w:r>
      <w:r>
        <w:rPr>
          <w:spacing w:val="-3"/>
          <w:sz w:val="18"/>
        </w:rPr>
        <w:t>оговорок </w:t>
      </w:r>
      <w:r>
        <w:rPr>
          <w:spacing w:val="-4"/>
          <w:sz w:val="18"/>
        </w:rPr>
        <w:t>относительно характера </w:t>
      </w:r>
      <w:r>
        <w:rPr>
          <w:sz w:val="18"/>
        </w:rPr>
        <w:t>и </w:t>
      </w:r>
      <w:r>
        <w:rPr>
          <w:spacing w:val="-3"/>
          <w:sz w:val="18"/>
        </w:rPr>
        <w:t>хро- нологии процесса </w:t>
      </w:r>
      <w:r>
        <w:rPr>
          <w:spacing w:val="-4"/>
          <w:sz w:val="18"/>
        </w:rPr>
        <w:t>расхождения разговорного </w:t>
      </w:r>
      <w:r>
        <w:rPr>
          <w:sz w:val="18"/>
        </w:rPr>
        <w:t>и </w:t>
      </w:r>
      <w:r>
        <w:rPr>
          <w:spacing w:val="-4"/>
          <w:sz w:val="18"/>
        </w:rPr>
        <w:t>письменного </w:t>
      </w:r>
      <w:r>
        <w:rPr>
          <w:spacing w:val="-3"/>
          <w:sz w:val="18"/>
        </w:rPr>
        <w:t>языков </w:t>
      </w:r>
      <w:r>
        <w:rPr>
          <w:sz w:val="18"/>
        </w:rPr>
        <w:t>в </w:t>
      </w:r>
      <w:r>
        <w:rPr>
          <w:spacing w:val="-3"/>
          <w:sz w:val="18"/>
        </w:rPr>
        <w:t>разных реги- онах романской Европы </w:t>
      </w:r>
      <w:r>
        <w:rPr>
          <w:spacing w:val="-4"/>
          <w:sz w:val="18"/>
        </w:rPr>
        <w:t>(см.: </w:t>
      </w:r>
      <w:r>
        <w:rPr>
          <w:spacing w:val="-3"/>
          <w:sz w:val="18"/>
        </w:rPr>
        <w:t>Stock 1983: 24; McKitterick 1989: 8–22; </w:t>
      </w:r>
      <w:r>
        <w:rPr>
          <w:spacing w:val="-4"/>
          <w:sz w:val="18"/>
        </w:rPr>
        <w:t>Fouracre, Ger- </w:t>
      </w:r>
      <w:r>
        <w:rPr>
          <w:spacing w:val="-3"/>
          <w:sz w:val="18"/>
        </w:rPr>
        <w:t>berding 1996: 60–64; Kosto 2001: 152–156; Davies 2007:</w:t>
      </w:r>
      <w:r>
        <w:rPr>
          <w:spacing w:val="-33"/>
          <w:sz w:val="18"/>
        </w:rPr>
        <w:t> </w:t>
      </w:r>
      <w:r>
        <w:rPr>
          <w:spacing w:val="-3"/>
          <w:sz w:val="18"/>
        </w:rPr>
        <w:t>103).</w:t>
      </w:r>
    </w:p>
    <w:p>
      <w:pPr>
        <w:spacing w:line="183" w:lineRule="exact" w:before="0"/>
        <w:ind w:left="340" w:right="0" w:firstLine="0"/>
        <w:jc w:val="both"/>
        <w:rPr>
          <w:sz w:val="18"/>
        </w:rPr>
      </w:pPr>
      <w:r>
        <w:rPr>
          <w:position w:val="6"/>
          <w:sz w:val="12"/>
        </w:rPr>
        <w:t>4  </w:t>
      </w:r>
      <w:r>
        <w:rPr>
          <w:spacing w:val="-3"/>
          <w:sz w:val="18"/>
        </w:rPr>
        <w:t>Wright 1999: 50–55. </w:t>
      </w:r>
      <w:r>
        <w:rPr>
          <w:spacing w:val="-5"/>
          <w:sz w:val="18"/>
        </w:rPr>
        <w:t>Даже </w:t>
      </w:r>
      <w:r>
        <w:rPr>
          <w:spacing w:val="-4"/>
          <w:sz w:val="18"/>
        </w:rPr>
        <w:t>если </w:t>
      </w:r>
      <w:r>
        <w:rPr>
          <w:spacing w:val="-5"/>
          <w:sz w:val="18"/>
        </w:rPr>
        <w:t>составители </w:t>
      </w:r>
      <w:r>
        <w:rPr>
          <w:spacing w:val="-4"/>
          <w:sz w:val="18"/>
        </w:rPr>
        <w:t>текстов </w:t>
      </w:r>
      <w:r>
        <w:rPr>
          <w:spacing w:val="-5"/>
          <w:sz w:val="18"/>
        </w:rPr>
        <w:t>стремились </w:t>
      </w:r>
      <w:r>
        <w:rPr>
          <w:spacing w:val="-4"/>
          <w:sz w:val="18"/>
        </w:rPr>
        <w:t>отразить </w:t>
      </w:r>
      <w:r>
        <w:rPr>
          <w:sz w:val="18"/>
        </w:rPr>
        <w:t>в </w:t>
      </w:r>
      <w:r>
        <w:rPr>
          <w:spacing w:val="-3"/>
          <w:sz w:val="18"/>
        </w:rPr>
        <w:t>них </w:t>
      </w:r>
      <w:r>
        <w:rPr>
          <w:spacing w:val="2"/>
          <w:sz w:val="18"/>
        </w:rPr>
        <w:t> </w:t>
      </w:r>
      <w:r>
        <w:rPr>
          <w:spacing w:val="-4"/>
          <w:sz w:val="18"/>
        </w:rPr>
        <w:t>уст-</w:t>
      </w:r>
    </w:p>
    <w:p>
      <w:pPr>
        <w:spacing w:line="199" w:lineRule="exact" w:before="0"/>
        <w:ind w:left="340" w:right="0" w:firstLine="0"/>
        <w:jc w:val="both"/>
        <w:rPr>
          <w:sz w:val="18"/>
        </w:rPr>
      </w:pPr>
      <w:r>
        <w:rPr>
          <w:spacing w:val="-3"/>
          <w:sz w:val="18"/>
        </w:rPr>
        <w:t>ную</w:t>
      </w:r>
      <w:r>
        <w:rPr>
          <w:spacing w:val="2"/>
          <w:sz w:val="18"/>
        </w:rPr>
        <w:t> </w:t>
      </w:r>
      <w:r>
        <w:rPr>
          <w:spacing w:val="-4"/>
          <w:sz w:val="18"/>
        </w:rPr>
        <w:t>речь,</w:t>
      </w:r>
      <w:r>
        <w:rPr>
          <w:spacing w:val="4"/>
          <w:sz w:val="18"/>
        </w:rPr>
        <w:t> </w:t>
      </w:r>
      <w:r>
        <w:rPr>
          <w:spacing w:val="-4"/>
          <w:sz w:val="18"/>
        </w:rPr>
        <w:t>это</w:t>
      </w:r>
      <w:r>
        <w:rPr>
          <w:spacing w:val="4"/>
          <w:sz w:val="18"/>
        </w:rPr>
        <w:t> </w:t>
      </w:r>
      <w:r>
        <w:rPr>
          <w:spacing w:val="-4"/>
          <w:sz w:val="18"/>
        </w:rPr>
        <w:t>является</w:t>
      </w:r>
      <w:r>
        <w:rPr>
          <w:spacing w:val="4"/>
          <w:sz w:val="18"/>
        </w:rPr>
        <w:t> </w:t>
      </w:r>
      <w:r>
        <w:rPr>
          <w:sz w:val="18"/>
        </w:rPr>
        <w:t>не</w:t>
      </w:r>
      <w:r>
        <w:rPr>
          <w:spacing w:val="2"/>
          <w:sz w:val="18"/>
        </w:rPr>
        <w:t> </w:t>
      </w:r>
      <w:r>
        <w:rPr>
          <w:spacing w:val="-4"/>
          <w:sz w:val="18"/>
        </w:rPr>
        <w:t>дословной</w:t>
      </w:r>
      <w:r>
        <w:rPr>
          <w:spacing w:val="3"/>
          <w:sz w:val="18"/>
        </w:rPr>
        <w:t> </w:t>
      </w:r>
      <w:r>
        <w:rPr>
          <w:spacing w:val="-4"/>
          <w:sz w:val="18"/>
        </w:rPr>
        <w:t>фиксацией</w:t>
      </w:r>
      <w:r>
        <w:rPr>
          <w:spacing w:val="4"/>
          <w:sz w:val="18"/>
        </w:rPr>
        <w:t> </w:t>
      </w:r>
      <w:r>
        <w:rPr>
          <w:spacing w:val="-5"/>
          <w:sz w:val="18"/>
        </w:rPr>
        <w:t>сказанного</w:t>
      </w:r>
      <w:r>
        <w:rPr>
          <w:spacing w:val="4"/>
          <w:sz w:val="18"/>
        </w:rPr>
        <w:t> </w:t>
      </w:r>
      <w:r>
        <w:rPr>
          <w:spacing w:val="-4"/>
          <w:sz w:val="18"/>
        </w:rPr>
        <w:t>(англ.</w:t>
      </w:r>
      <w:r>
        <w:rPr>
          <w:spacing w:val="4"/>
          <w:sz w:val="18"/>
        </w:rPr>
        <w:t> </w:t>
      </w:r>
      <w:r>
        <w:rPr>
          <w:i/>
          <w:spacing w:val="-5"/>
          <w:sz w:val="18"/>
        </w:rPr>
        <w:t>in-scripturation</w:t>
      </w:r>
      <w:r>
        <w:rPr>
          <w:spacing w:val="-5"/>
          <w:sz w:val="18"/>
        </w:rPr>
        <w:t>),</w:t>
      </w:r>
      <w:r>
        <w:rPr>
          <w:spacing w:val="3"/>
          <w:sz w:val="18"/>
        </w:rPr>
        <w:t> </w:t>
      </w:r>
      <w:r>
        <w:rPr>
          <w:spacing w:val="-3"/>
          <w:sz w:val="18"/>
        </w:rPr>
        <w:t>а,</w:t>
      </w:r>
    </w:p>
    <w:p>
      <w:pPr>
        <w:spacing w:after="0" w:line="199" w:lineRule="exact"/>
        <w:jc w:val="both"/>
        <w:rPr>
          <w:sz w:val="18"/>
        </w:rPr>
        <w:sectPr>
          <w:headerReference w:type="even" r:id="rId61"/>
          <w:pgSz w:w="8230" w:h="12190"/>
          <w:pgMar w:header="0" w:footer="0" w:top="520" w:bottom="280" w:left="680" w:right="680"/>
        </w:sectPr>
      </w:pPr>
    </w:p>
    <w:p>
      <w:pPr>
        <w:pStyle w:val="BodyText"/>
        <w:spacing w:before="2"/>
        <w:ind w:left="0"/>
        <w:jc w:val="left"/>
        <w:rPr>
          <w:sz w:val="11"/>
        </w:rPr>
      </w:pPr>
    </w:p>
    <w:p>
      <w:pPr>
        <w:pStyle w:val="BodyText"/>
        <w:spacing w:line="235" w:lineRule="auto" w:before="97"/>
        <w:ind w:right="220"/>
      </w:pPr>
      <w:r>
        <w:rPr>
          <w:spacing w:val="-6"/>
        </w:rPr>
        <w:t>«безмолвствующего </w:t>
      </w:r>
      <w:r>
        <w:rPr>
          <w:spacing w:val="-5"/>
        </w:rPr>
        <w:t>большинства» доступна </w:t>
      </w:r>
      <w:r>
        <w:rPr>
          <w:spacing w:val="-4"/>
        </w:rPr>
        <w:t>нам только </w:t>
      </w:r>
      <w:r>
        <w:rPr/>
        <w:t>в </w:t>
      </w:r>
      <w:r>
        <w:rPr>
          <w:spacing w:val="-5"/>
        </w:rPr>
        <w:t>восприятии </w:t>
      </w:r>
      <w:r>
        <w:rPr>
          <w:spacing w:val="-4"/>
        </w:rPr>
        <w:t>его </w:t>
      </w:r>
      <w:r>
        <w:rPr>
          <w:spacing w:val="-5"/>
        </w:rPr>
        <w:t>грамотных современников, составивших дошедшие </w:t>
      </w:r>
      <w:r>
        <w:rPr>
          <w:spacing w:val="-3"/>
        </w:rPr>
        <w:t>до </w:t>
      </w:r>
      <w:r>
        <w:rPr>
          <w:spacing w:val="-4"/>
        </w:rPr>
        <w:t>нас</w:t>
      </w:r>
      <w:r>
        <w:rPr>
          <w:spacing w:val="-7"/>
        </w:rPr>
        <w:t> </w:t>
      </w:r>
      <w:r>
        <w:rPr>
          <w:spacing w:val="-5"/>
        </w:rPr>
        <w:t>тексты.</w:t>
      </w:r>
    </w:p>
    <w:p>
      <w:pPr>
        <w:pStyle w:val="BodyText"/>
        <w:spacing w:line="230" w:lineRule="auto"/>
        <w:ind w:right="219" w:firstLine="453"/>
      </w:pPr>
      <w:r>
        <w:rPr>
          <w:spacing w:val="-5"/>
        </w:rPr>
        <w:t>Некоторые историки полагают, </w:t>
      </w:r>
      <w:r>
        <w:rPr>
          <w:spacing w:val="-3"/>
        </w:rPr>
        <w:t>что </w:t>
      </w:r>
      <w:r>
        <w:rPr>
          <w:spacing w:val="-4"/>
        </w:rPr>
        <w:t>даже </w:t>
      </w:r>
      <w:r>
        <w:rPr/>
        <w:t>в </w:t>
      </w:r>
      <w:r>
        <w:rPr>
          <w:spacing w:val="-5"/>
        </w:rPr>
        <w:t>правовом контексте </w:t>
      </w:r>
      <w:r>
        <w:rPr/>
        <w:t>мы </w:t>
      </w:r>
      <w:r>
        <w:rPr>
          <w:spacing w:val="-5"/>
        </w:rPr>
        <w:t>имеем </w:t>
      </w:r>
      <w:r>
        <w:rPr>
          <w:spacing w:val="-4"/>
        </w:rPr>
        <w:t>дело </w:t>
      </w:r>
      <w:r>
        <w:rPr/>
        <w:t>с </w:t>
      </w:r>
      <w:r>
        <w:rPr>
          <w:spacing w:val="-5"/>
        </w:rPr>
        <w:t>прошедшими </w:t>
      </w:r>
      <w:r>
        <w:rPr>
          <w:spacing w:val="-6"/>
        </w:rPr>
        <w:t>литературную </w:t>
      </w:r>
      <w:r>
        <w:rPr>
          <w:spacing w:val="-5"/>
        </w:rPr>
        <w:t>обработку, </w:t>
      </w:r>
      <w:r>
        <w:rPr/>
        <w:t>а </w:t>
      </w:r>
      <w:r>
        <w:rPr>
          <w:spacing w:val="-5"/>
        </w:rPr>
        <w:t>порой </w:t>
      </w:r>
      <w:r>
        <w:rPr/>
        <w:t>и </w:t>
      </w:r>
      <w:r>
        <w:rPr>
          <w:spacing w:val="-5"/>
        </w:rPr>
        <w:t>полно- стью  вымышленными </w:t>
      </w:r>
      <w:r>
        <w:rPr>
          <w:spacing w:val="-4"/>
        </w:rPr>
        <w:t>речами</w:t>
      </w:r>
      <w:r>
        <w:rPr>
          <w:spacing w:val="-4"/>
          <w:position w:val="7"/>
          <w:sz w:val="14"/>
        </w:rPr>
        <w:t>5</w:t>
      </w:r>
      <w:r>
        <w:rPr>
          <w:spacing w:val="-4"/>
        </w:rPr>
        <w:t>. </w:t>
      </w:r>
      <w:r>
        <w:rPr>
          <w:spacing w:val="-5"/>
        </w:rPr>
        <w:t>Другие,  напротив, </w:t>
      </w:r>
      <w:r>
        <w:rPr>
          <w:spacing w:val="-4"/>
        </w:rPr>
        <w:t>исходят </w:t>
      </w:r>
      <w:r>
        <w:rPr>
          <w:spacing w:val="-3"/>
        </w:rPr>
        <w:t>из </w:t>
      </w:r>
      <w:r>
        <w:rPr>
          <w:spacing w:val="-4"/>
        </w:rPr>
        <w:t>того, </w:t>
      </w:r>
      <w:r>
        <w:rPr>
          <w:spacing w:val="-3"/>
        </w:rPr>
        <w:t>что  </w:t>
      </w:r>
      <w:r>
        <w:rPr/>
        <w:t>в </w:t>
      </w:r>
      <w:r>
        <w:rPr>
          <w:spacing w:val="-5"/>
        </w:rPr>
        <w:t>правовой сфере раннего Средневековья считалось важным дословно отразить </w:t>
      </w:r>
      <w:r>
        <w:rPr>
          <w:spacing w:val="-3"/>
        </w:rPr>
        <w:t>на </w:t>
      </w:r>
      <w:r>
        <w:rPr>
          <w:spacing w:val="-5"/>
        </w:rPr>
        <w:t>письме текст, произнесенный </w:t>
      </w:r>
      <w:r>
        <w:rPr/>
        <w:t>в </w:t>
      </w:r>
      <w:r>
        <w:rPr>
          <w:spacing w:val="-4"/>
        </w:rPr>
        <w:t>ходе </w:t>
      </w:r>
      <w:r>
        <w:rPr>
          <w:spacing w:val="-5"/>
        </w:rPr>
        <w:t>процедуры</w:t>
      </w:r>
      <w:r>
        <w:rPr>
          <w:spacing w:val="-5"/>
          <w:position w:val="7"/>
          <w:sz w:val="14"/>
        </w:rPr>
        <w:t>6</w:t>
      </w:r>
      <w:r>
        <w:rPr>
          <w:spacing w:val="-5"/>
        </w:rPr>
        <w:t>. Наличие вернакуляра </w:t>
      </w:r>
      <w:r>
        <w:rPr>
          <w:spacing w:val="-4"/>
        </w:rPr>
        <w:t>как </w:t>
      </w:r>
      <w:r>
        <w:rPr>
          <w:spacing w:val="-5"/>
        </w:rPr>
        <w:t>таковое, конечно, </w:t>
      </w:r>
      <w:r>
        <w:rPr>
          <w:spacing w:val="-3"/>
        </w:rPr>
        <w:t>не </w:t>
      </w:r>
      <w:r>
        <w:rPr>
          <w:spacing w:val="-5"/>
        </w:rPr>
        <w:t>обязательно указывает </w:t>
      </w:r>
      <w:r>
        <w:rPr>
          <w:spacing w:val="-3"/>
        </w:rPr>
        <w:t>на то, что </w:t>
      </w:r>
      <w:r>
        <w:rPr/>
        <w:t>в </w:t>
      </w:r>
      <w:r>
        <w:rPr>
          <w:spacing w:val="-5"/>
        </w:rPr>
        <w:t>документе </w:t>
      </w:r>
      <w:r>
        <w:rPr>
          <w:spacing w:val="-4"/>
        </w:rPr>
        <w:t>была </w:t>
      </w:r>
      <w:r>
        <w:rPr>
          <w:spacing w:val="-5"/>
        </w:rPr>
        <w:t>дословно передана устная </w:t>
      </w:r>
      <w:r>
        <w:rPr>
          <w:spacing w:val="-3"/>
        </w:rPr>
        <w:t>речь </w:t>
      </w:r>
      <w:r>
        <w:rPr>
          <w:spacing w:val="-6"/>
        </w:rPr>
        <w:t>участников </w:t>
      </w:r>
      <w:r>
        <w:rPr>
          <w:spacing w:val="-5"/>
        </w:rPr>
        <w:t>правовой процедуры</w:t>
      </w:r>
      <w:r>
        <w:rPr>
          <w:spacing w:val="-5"/>
          <w:position w:val="7"/>
          <w:sz w:val="14"/>
        </w:rPr>
        <w:t>7</w:t>
      </w:r>
      <w:r>
        <w:rPr>
          <w:spacing w:val="-5"/>
        </w:rPr>
        <w:t>. </w:t>
      </w:r>
      <w:r>
        <w:rPr/>
        <w:t>Но </w:t>
      </w:r>
      <w:r>
        <w:rPr>
          <w:spacing w:val="-5"/>
        </w:rPr>
        <w:t>систематичность применения вернакуляра </w:t>
      </w:r>
      <w:r>
        <w:rPr/>
        <w:t>в </w:t>
      </w:r>
      <w:r>
        <w:rPr>
          <w:spacing w:val="-5"/>
        </w:rPr>
        <w:t>некоторых раннесредневековых документах позволяет предполагать дословное отражение представленной </w:t>
      </w:r>
      <w:r>
        <w:rPr/>
        <w:t>в </w:t>
      </w:r>
      <w:r>
        <w:rPr>
          <w:spacing w:val="-4"/>
        </w:rPr>
        <w:t>них </w:t>
      </w:r>
      <w:r>
        <w:rPr>
          <w:spacing w:val="-5"/>
        </w:rPr>
        <w:t>устной</w:t>
      </w:r>
      <w:r>
        <w:rPr>
          <w:spacing w:val="-25"/>
        </w:rPr>
        <w:t> </w:t>
      </w:r>
      <w:r>
        <w:rPr>
          <w:spacing w:val="-4"/>
        </w:rPr>
        <w:t>процедуры</w:t>
      </w:r>
      <w:r>
        <w:rPr>
          <w:spacing w:val="-4"/>
          <w:position w:val="7"/>
          <w:sz w:val="14"/>
        </w:rPr>
        <w:t>8</w:t>
      </w:r>
      <w:r>
        <w:rPr>
          <w:spacing w:val="-4"/>
        </w:rPr>
        <w:t>.</w:t>
      </w:r>
    </w:p>
    <w:p>
      <w:pPr>
        <w:pStyle w:val="BodyText"/>
        <w:spacing w:line="232" w:lineRule="auto" w:before="1"/>
        <w:ind w:right="219" w:firstLine="453"/>
      </w:pPr>
      <w:r>
        <w:rPr/>
        <w:pict>
          <v:line style="position:absolute;mso-position-horizontal-relative:page;mso-position-vertical-relative:paragraph;z-index:-251509760;mso-wrap-distance-left:0;mso-wrap-distance-right:0" from="51.035809pt,25.878643pt" to="365.865809pt,25.878643pt" stroked="true" strokeweight=".48pt" strokecolor="#000000">
            <v:stroke dashstyle="solid"/>
            <w10:wrap type="topAndBottom"/>
          </v:line>
        </w:pict>
      </w:r>
      <w:r>
        <w:rPr>
          <w:spacing w:val="-6"/>
        </w:rPr>
        <w:t>Раннесредневековые </w:t>
      </w:r>
      <w:r>
        <w:rPr>
          <w:spacing w:val="-5"/>
        </w:rPr>
        <w:t>документы Леонского королевства содержат свидетельства, </w:t>
      </w:r>
      <w:r>
        <w:rPr/>
        <w:t>в </w:t>
      </w:r>
      <w:r>
        <w:rPr>
          <w:spacing w:val="-5"/>
        </w:rPr>
        <w:t>которых </w:t>
      </w:r>
      <w:r>
        <w:rPr>
          <w:spacing w:val="-4"/>
        </w:rPr>
        <w:t>можно </w:t>
      </w:r>
      <w:r>
        <w:rPr>
          <w:spacing w:val="-5"/>
        </w:rPr>
        <w:t>усмотреть отражение устной коммуни-</w:t>
      </w:r>
    </w:p>
    <w:p>
      <w:pPr>
        <w:spacing w:line="223" w:lineRule="auto" w:before="21"/>
        <w:ind w:left="340" w:right="221" w:firstLine="0"/>
        <w:jc w:val="both"/>
        <w:rPr>
          <w:sz w:val="18"/>
        </w:rPr>
      </w:pPr>
      <w:r>
        <w:rPr>
          <w:sz w:val="18"/>
        </w:rPr>
        <w:t>с </w:t>
      </w:r>
      <w:r>
        <w:rPr>
          <w:spacing w:val="-5"/>
          <w:sz w:val="18"/>
        </w:rPr>
        <w:t>лингвистической </w:t>
      </w:r>
      <w:r>
        <w:rPr>
          <w:spacing w:val="-4"/>
          <w:sz w:val="18"/>
        </w:rPr>
        <w:t>точки зрения, </w:t>
      </w:r>
      <w:r>
        <w:rPr>
          <w:spacing w:val="-5"/>
          <w:sz w:val="18"/>
        </w:rPr>
        <w:t>результатом </w:t>
      </w:r>
      <w:r>
        <w:rPr>
          <w:spacing w:val="-4"/>
          <w:sz w:val="18"/>
        </w:rPr>
        <w:t>более сложной </w:t>
      </w:r>
      <w:r>
        <w:rPr>
          <w:spacing w:val="-5"/>
          <w:sz w:val="18"/>
        </w:rPr>
        <w:t>трансформации, </w:t>
      </w:r>
      <w:r>
        <w:rPr>
          <w:spacing w:val="-4"/>
          <w:sz w:val="18"/>
        </w:rPr>
        <w:t>кото- рая </w:t>
      </w:r>
      <w:r>
        <w:rPr>
          <w:spacing w:val="-5"/>
          <w:sz w:val="18"/>
        </w:rPr>
        <w:t>структурно </w:t>
      </w:r>
      <w:r>
        <w:rPr>
          <w:sz w:val="18"/>
        </w:rPr>
        <w:t>и </w:t>
      </w:r>
      <w:r>
        <w:rPr>
          <w:spacing w:val="-5"/>
          <w:sz w:val="18"/>
        </w:rPr>
        <w:t>лексически меняет </w:t>
      </w:r>
      <w:r>
        <w:rPr>
          <w:spacing w:val="-4"/>
          <w:sz w:val="18"/>
        </w:rPr>
        <w:t>исходный материал (англ. </w:t>
      </w:r>
      <w:r>
        <w:rPr>
          <w:i/>
          <w:spacing w:val="-5"/>
          <w:sz w:val="18"/>
        </w:rPr>
        <w:t>in-scripturalization</w:t>
      </w:r>
      <w:r>
        <w:rPr>
          <w:spacing w:val="-5"/>
          <w:sz w:val="18"/>
        </w:rPr>
        <w:t>). Подробнее </w:t>
      </w:r>
      <w:r>
        <w:rPr>
          <w:spacing w:val="-4"/>
          <w:sz w:val="18"/>
        </w:rPr>
        <w:t>см.: </w:t>
      </w:r>
      <w:r>
        <w:rPr>
          <w:spacing w:val="-3"/>
          <w:sz w:val="18"/>
        </w:rPr>
        <w:t>Geary 2002: </w:t>
      </w:r>
      <w:r>
        <w:rPr>
          <w:sz w:val="18"/>
        </w:rPr>
        <w:t>113; </w:t>
      </w:r>
      <w:r>
        <w:rPr>
          <w:spacing w:val="-4"/>
          <w:sz w:val="18"/>
        </w:rPr>
        <w:t>Frank-Job, </w:t>
      </w:r>
      <w:r>
        <w:rPr>
          <w:sz w:val="18"/>
        </w:rPr>
        <w:t>Selig </w:t>
      </w:r>
      <w:r>
        <w:rPr>
          <w:spacing w:val="-3"/>
          <w:sz w:val="18"/>
        </w:rPr>
        <w:t>2016: 25–26.</w:t>
      </w:r>
    </w:p>
    <w:p>
      <w:pPr>
        <w:spacing w:line="223" w:lineRule="auto" w:before="0"/>
        <w:ind w:left="340" w:right="215" w:firstLine="0"/>
        <w:jc w:val="both"/>
        <w:rPr>
          <w:sz w:val="18"/>
        </w:rPr>
      </w:pPr>
      <w:r>
        <w:rPr>
          <w:position w:val="6"/>
          <w:sz w:val="12"/>
        </w:rPr>
        <w:t>5 </w:t>
      </w:r>
      <w:r>
        <w:rPr>
          <w:sz w:val="18"/>
        </w:rPr>
        <w:t>В </w:t>
      </w:r>
      <w:r>
        <w:rPr>
          <w:spacing w:val="-5"/>
          <w:sz w:val="18"/>
        </w:rPr>
        <w:t>историографии </w:t>
      </w:r>
      <w:r>
        <w:rPr>
          <w:spacing w:val="-4"/>
          <w:sz w:val="18"/>
        </w:rPr>
        <w:t>этот вопрос </w:t>
      </w:r>
      <w:r>
        <w:rPr>
          <w:spacing w:val="-5"/>
          <w:sz w:val="18"/>
        </w:rPr>
        <w:t>подробно рассматривался </w:t>
      </w:r>
      <w:r>
        <w:rPr>
          <w:spacing w:val="-3"/>
          <w:sz w:val="18"/>
        </w:rPr>
        <w:t>на </w:t>
      </w:r>
      <w:r>
        <w:rPr>
          <w:spacing w:val="-4"/>
          <w:sz w:val="18"/>
        </w:rPr>
        <w:t>примере знаменитых клятв </w:t>
      </w:r>
      <w:r>
        <w:rPr>
          <w:spacing w:val="-3"/>
          <w:sz w:val="18"/>
        </w:rPr>
        <w:t>842 г. </w:t>
      </w:r>
      <w:r>
        <w:rPr>
          <w:sz w:val="18"/>
        </w:rPr>
        <w:t>в </w:t>
      </w:r>
      <w:r>
        <w:rPr>
          <w:spacing w:val="-5"/>
          <w:sz w:val="18"/>
        </w:rPr>
        <w:t>Страсбурге, </w:t>
      </w:r>
      <w:r>
        <w:rPr>
          <w:spacing w:val="-4"/>
          <w:sz w:val="18"/>
        </w:rPr>
        <w:t>которые Нитхард привел </w:t>
      </w:r>
      <w:r>
        <w:rPr>
          <w:sz w:val="18"/>
        </w:rPr>
        <w:t>в </w:t>
      </w:r>
      <w:r>
        <w:rPr>
          <w:spacing w:val="-4"/>
          <w:sz w:val="18"/>
        </w:rPr>
        <w:t>своей </w:t>
      </w:r>
      <w:r>
        <w:rPr>
          <w:spacing w:val="-5"/>
          <w:sz w:val="18"/>
        </w:rPr>
        <w:t>«Истории» </w:t>
      </w:r>
      <w:r>
        <w:rPr>
          <w:sz w:val="18"/>
        </w:rPr>
        <w:t>на </w:t>
      </w:r>
      <w:r>
        <w:rPr>
          <w:spacing w:val="-4"/>
          <w:sz w:val="18"/>
        </w:rPr>
        <w:t>латыни </w:t>
      </w:r>
      <w:r>
        <w:rPr>
          <w:sz w:val="18"/>
        </w:rPr>
        <w:t>и в </w:t>
      </w:r>
      <w:r>
        <w:rPr>
          <w:spacing w:val="-5"/>
          <w:sz w:val="18"/>
        </w:rPr>
        <w:t>переводе </w:t>
      </w:r>
      <w:r>
        <w:rPr>
          <w:sz w:val="18"/>
        </w:rPr>
        <w:t>на </w:t>
      </w:r>
      <w:r>
        <w:rPr>
          <w:spacing w:val="-5"/>
          <w:sz w:val="18"/>
        </w:rPr>
        <w:t>разговорные </w:t>
      </w:r>
      <w:r>
        <w:rPr>
          <w:spacing w:val="-4"/>
          <w:sz w:val="18"/>
        </w:rPr>
        <w:t>языки. </w:t>
      </w:r>
      <w:r>
        <w:rPr>
          <w:spacing w:val="-5"/>
          <w:sz w:val="18"/>
        </w:rPr>
        <w:t>Некоторые </w:t>
      </w:r>
      <w:r>
        <w:rPr>
          <w:spacing w:val="-4"/>
          <w:sz w:val="18"/>
        </w:rPr>
        <w:t>историки </w:t>
      </w:r>
      <w:r>
        <w:rPr>
          <w:spacing w:val="-5"/>
          <w:sz w:val="18"/>
        </w:rPr>
        <w:t>рассматривают </w:t>
      </w:r>
      <w:r>
        <w:rPr>
          <w:spacing w:val="-4"/>
          <w:sz w:val="18"/>
        </w:rPr>
        <w:t>сообщение этого автора </w:t>
      </w:r>
      <w:r>
        <w:rPr>
          <w:spacing w:val="-3"/>
          <w:sz w:val="18"/>
        </w:rPr>
        <w:t>как </w:t>
      </w:r>
      <w:r>
        <w:rPr>
          <w:spacing w:val="-5"/>
          <w:sz w:val="18"/>
        </w:rPr>
        <w:t>достоверное </w:t>
      </w:r>
      <w:r>
        <w:rPr>
          <w:spacing w:val="-4"/>
          <w:sz w:val="18"/>
        </w:rPr>
        <w:t>отражение </w:t>
      </w:r>
      <w:r>
        <w:rPr>
          <w:spacing w:val="-5"/>
          <w:sz w:val="18"/>
        </w:rPr>
        <w:t>произнесенных </w:t>
      </w:r>
      <w:r>
        <w:rPr>
          <w:spacing w:val="-3"/>
          <w:sz w:val="18"/>
        </w:rPr>
        <w:t>во </w:t>
      </w:r>
      <w:r>
        <w:rPr>
          <w:spacing w:val="-4"/>
          <w:sz w:val="18"/>
        </w:rPr>
        <w:t>время самой процедуры слов (см., напр.: </w:t>
      </w:r>
      <w:r>
        <w:rPr>
          <w:spacing w:val="-5"/>
          <w:sz w:val="18"/>
        </w:rPr>
        <w:t>Chapman </w:t>
      </w:r>
      <w:r>
        <w:rPr>
          <w:spacing w:val="-4"/>
          <w:sz w:val="18"/>
        </w:rPr>
        <w:t>Stacey 2007: 243–244), </w:t>
      </w:r>
      <w:r>
        <w:rPr>
          <w:spacing w:val="-3"/>
          <w:sz w:val="18"/>
        </w:rPr>
        <w:t>но </w:t>
      </w:r>
      <w:r>
        <w:rPr>
          <w:spacing w:val="-4"/>
          <w:sz w:val="18"/>
        </w:rPr>
        <w:t>многие </w:t>
      </w:r>
      <w:r>
        <w:rPr>
          <w:spacing w:val="-5"/>
          <w:sz w:val="18"/>
        </w:rPr>
        <w:t>склоняются </w:t>
      </w:r>
      <w:r>
        <w:rPr>
          <w:sz w:val="18"/>
        </w:rPr>
        <w:t>к </w:t>
      </w:r>
      <w:r>
        <w:rPr>
          <w:spacing w:val="-4"/>
          <w:sz w:val="18"/>
        </w:rPr>
        <w:t>тому, что Нитхард хотя </w:t>
      </w:r>
      <w:r>
        <w:rPr>
          <w:sz w:val="18"/>
        </w:rPr>
        <w:t>бы </w:t>
      </w:r>
      <w:r>
        <w:rPr>
          <w:spacing w:val="-5"/>
          <w:sz w:val="18"/>
        </w:rPr>
        <w:t>отчасти переработал </w:t>
      </w:r>
      <w:r>
        <w:rPr>
          <w:spacing w:val="-3"/>
          <w:sz w:val="18"/>
        </w:rPr>
        <w:t>тот </w:t>
      </w:r>
      <w:r>
        <w:rPr>
          <w:spacing w:val="-4"/>
          <w:sz w:val="18"/>
        </w:rPr>
        <w:t>текст, </w:t>
      </w:r>
      <w:r>
        <w:rPr>
          <w:spacing w:val="-5"/>
          <w:sz w:val="18"/>
        </w:rPr>
        <w:t>который </w:t>
      </w:r>
      <w:r>
        <w:rPr>
          <w:spacing w:val="-4"/>
          <w:sz w:val="18"/>
        </w:rPr>
        <w:t>мог </w:t>
      </w:r>
      <w:r>
        <w:rPr>
          <w:spacing w:val="-5"/>
          <w:sz w:val="18"/>
        </w:rPr>
        <w:t>слышать </w:t>
      </w:r>
      <w:r>
        <w:rPr>
          <w:spacing w:val="-3"/>
          <w:sz w:val="18"/>
        </w:rPr>
        <w:t>из </w:t>
      </w:r>
      <w:r>
        <w:rPr>
          <w:spacing w:val="-4"/>
          <w:sz w:val="18"/>
        </w:rPr>
        <w:t>уст прино- сивших клятву королей (Nelson 1985: 265–266; </w:t>
      </w:r>
      <w:r>
        <w:rPr>
          <w:spacing w:val="-5"/>
          <w:sz w:val="18"/>
        </w:rPr>
        <w:t>McKitterick </w:t>
      </w:r>
      <w:r>
        <w:rPr>
          <w:spacing w:val="-4"/>
          <w:sz w:val="18"/>
        </w:rPr>
        <w:t>1995: 11–12; </w:t>
      </w:r>
      <w:r>
        <w:rPr>
          <w:spacing w:val="-5"/>
          <w:sz w:val="18"/>
        </w:rPr>
        <w:t>Kosto </w:t>
      </w:r>
      <w:r>
        <w:rPr>
          <w:spacing w:val="-4"/>
          <w:sz w:val="18"/>
        </w:rPr>
        <w:t>2001: 155–156). Еще более </w:t>
      </w:r>
      <w:r>
        <w:rPr>
          <w:spacing w:val="-5"/>
          <w:sz w:val="18"/>
        </w:rPr>
        <w:t>скептический </w:t>
      </w:r>
      <w:r>
        <w:rPr>
          <w:spacing w:val="-4"/>
          <w:sz w:val="18"/>
        </w:rPr>
        <w:t>взгляд </w:t>
      </w:r>
      <w:r>
        <w:rPr>
          <w:spacing w:val="-3"/>
          <w:sz w:val="18"/>
        </w:rPr>
        <w:t>на эту </w:t>
      </w:r>
      <w:r>
        <w:rPr>
          <w:spacing w:val="-4"/>
          <w:sz w:val="18"/>
        </w:rPr>
        <w:t>проблему предложил </w:t>
      </w:r>
      <w:r>
        <w:rPr>
          <w:spacing w:val="-3"/>
          <w:sz w:val="18"/>
        </w:rPr>
        <w:t>П. </w:t>
      </w:r>
      <w:r>
        <w:rPr>
          <w:spacing w:val="-4"/>
          <w:sz w:val="18"/>
        </w:rPr>
        <w:t>Гири: </w:t>
      </w:r>
      <w:r>
        <w:rPr>
          <w:sz w:val="18"/>
        </w:rPr>
        <w:t>с </w:t>
      </w:r>
      <w:r>
        <w:rPr>
          <w:spacing w:val="-3"/>
          <w:sz w:val="18"/>
        </w:rPr>
        <w:t>его </w:t>
      </w:r>
      <w:r>
        <w:rPr>
          <w:spacing w:val="-4"/>
          <w:sz w:val="18"/>
        </w:rPr>
        <w:t>точки зрения, клятвы </w:t>
      </w:r>
      <w:r>
        <w:rPr>
          <w:sz w:val="18"/>
        </w:rPr>
        <w:t>не </w:t>
      </w:r>
      <w:r>
        <w:rPr>
          <w:spacing w:val="-4"/>
          <w:sz w:val="18"/>
        </w:rPr>
        <w:t>только </w:t>
      </w:r>
      <w:r>
        <w:rPr>
          <w:sz w:val="18"/>
        </w:rPr>
        <w:t>в </w:t>
      </w:r>
      <w:r>
        <w:rPr>
          <w:spacing w:val="-5"/>
          <w:sz w:val="18"/>
        </w:rPr>
        <w:t>нарративных, </w:t>
      </w:r>
      <w:r>
        <w:rPr>
          <w:spacing w:val="-3"/>
          <w:sz w:val="18"/>
        </w:rPr>
        <w:t>но </w:t>
      </w:r>
      <w:r>
        <w:rPr>
          <w:sz w:val="18"/>
        </w:rPr>
        <w:t>и в </w:t>
      </w:r>
      <w:r>
        <w:rPr>
          <w:spacing w:val="-5"/>
          <w:sz w:val="18"/>
        </w:rPr>
        <w:t>документальных </w:t>
      </w:r>
      <w:r>
        <w:rPr>
          <w:spacing w:val="-4"/>
          <w:sz w:val="18"/>
        </w:rPr>
        <w:t>источниках </w:t>
      </w:r>
      <w:r>
        <w:rPr>
          <w:spacing w:val="-5"/>
          <w:sz w:val="18"/>
        </w:rPr>
        <w:t>раннего Средневековья </w:t>
      </w:r>
      <w:r>
        <w:rPr>
          <w:spacing w:val="-4"/>
          <w:sz w:val="18"/>
        </w:rPr>
        <w:t>едва </w:t>
      </w:r>
      <w:r>
        <w:rPr>
          <w:spacing w:val="-3"/>
          <w:sz w:val="18"/>
        </w:rPr>
        <w:t>ли </w:t>
      </w:r>
      <w:r>
        <w:rPr>
          <w:spacing w:val="-5"/>
          <w:sz w:val="18"/>
        </w:rPr>
        <w:t>передают </w:t>
      </w:r>
      <w:r>
        <w:rPr>
          <w:spacing w:val="-4"/>
          <w:sz w:val="18"/>
        </w:rPr>
        <w:t>слова </w:t>
      </w:r>
      <w:r>
        <w:rPr>
          <w:spacing w:val="-3"/>
          <w:sz w:val="18"/>
        </w:rPr>
        <w:t>тех, </w:t>
      </w:r>
      <w:r>
        <w:rPr>
          <w:spacing w:val="-4"/>
          <w:sz w:val="18"/>
        </w:rPr>
        <w:t>кто </w:t>
      </w:r>
      <w:r>
        <w:rPr>
          <w:spacing w:val="-5"/>
          <w:sz w:val="18"/>
        </w:rPr>
        <w:t>приносил </w:t>
      </w:r>
      <w:r>
        <w:rPr>
          <w:spacing w:val="-4"/>
          <w:sz w:val="18"/>
        </w:rPr>
        <w:t>присягу. </w:t>
      </w:r>
      <w:r>
        <w:rPr>
          <w:spacing w:val="-3"/>
          <w:sz w:val="18"/>
        </w:rPr>
        <w:t>По </w:t>
      </w:r>
      <w:r>
        <w:rPr>
          <w:spacing w:val="-4"/>
          <w:sz w:val="18"/>
        </w:rPr>
        <w:t>мне- нию Гири, такие тексты отражают скорее </w:t>
      </w:r>
      <w:r>
        <w:rPr>
          <w:spacing w:val="-5"/>
          <w:sz w:val="18"/>
        </w:rPr>
        <w:t>представления </w:t>
      </w:r>
      <w:r>
        <w:rPr>
          <w:sz w:val="18"/>
        </w:rPr>
        <w:t>их </w:t>
      </w:r>
      <w:r>
        <w:rPr>
          <w:spacing w:val="-5"/>
          <w:sz w:val="18"/>
        </w:rPr>
        <w:t>составителей </w:t>
      </w:r>
      <w:r>
        <w:rPr>
          <w:sz w:val="18"/>
        </w:rPr>
        <w:t>о </w:t>
      </w:r>
      <w:r>
        <w:rPr>
          <w:spacing w:val="-4"/>
          <w:sz w:val="18"/>
        </w:rPr>
        <w:t>том, ка- кой должна быть </w:t>
      </w:r>
      <w:r>
        <w:rPr>
          <w:spacing w:val="-5"/>
          <w:sz w:val="18"/>
        </w:rPr>
        <w:t>клятва, </w:t>
      </w:r>
      <w:r>
        <w:rPr>
          <w:sz w:val="18"/>
        </w:rPr>
        <w:t>а </w:t>
      </w:r>
      <w:r>
        <w:rPr>
          <w:spacing w:val="-4"/>
          <w:sz w:val="18"/>
        </w:rPr>
        <w:t>порой </w:t>
      </w:r>
      <w:r>
        <w:rPr>
          <w:spacing w:val="-5"/>
          <w:sz w:val="18"/>
        </w:rPr>
        <w:t>являются </w:t>
      </w:r>
      <w:r>
        <w:rPr>
          <w:spacing w:val="-4"/>
          <w:sz w:val="18"/>
        </w:rPr>
        <w:t>плодом </w:t>
      </w:r>
      <w:r>
        <w:rPr>
          <w:sz w:val="18"/>
        </w:rPr>
        <w:t>их </w:t>
      </w:r>
      <w:r>
        <w:rPr>
          <w:spacing w:val="-5"/>
          <w:sz w:val="18"/>
        </w:rPr>
        <w:t>воображения </w:t>
      </w:r>
      <w:r>
        <w:rPr>
          <w:spacing w:val="-4"/>
          <w:sz w:val="18"/>
        </w:rPr>
        <w:t>(Geary 2007: </w:t>
      </w:r>
      <w:r>
        <w:rPr>
          <w:spacing w:val="-3"/>
          <w:sz w:val="18"/>
        </w:rPr>
        <w:t>239– 240; </w:t>
      </w:r>
      <w:r>
        <w:rPr>
          <w:spacing w:val="-4"/>
          <w:sz w:val="18"/>
        </w:rPr>
        <w:t>Idem 1999: 182–184). </w:t>
      </w:r>
      <w:r>
        <w:rPr>
          <w:spacing w:val="-5"/>
          <w:sz w:val="18"/>
        </w:rPr>
        <w:t>Применительно </w:t>
      </w:r>
      <w:r>
        <w:rPr>
          <w:sz w:val="18"/>
        </w:rPr>
        <w:t>к </w:t>
      </w:r>
      <w:r>
        <w:rPr>
          <w:spacing w:val="-5"/>
          <w:sz w:val="18"/>
        </w:rPr>
        <w:t>нормативным </w:t>
      </w:r>
      <w:r>
        <w:rPr>
          <w:spacing w:val="-4"/>
          <w:sz w:val="18"/>
        </w:rPr>
        <w:t>текстам подобные сомне- ния высказывал </w:t>
      </w:r>
      <w:r>
        <w:rPr>
          <w:spacing w:val="-3"/>
          <w:sz w:val="18"/>
        </w:rPr>
        <w:t>П. </w:t>
      </w:r>
      <w:r>
        <w:rPr>
          <w:spacing w:val="-4"/>
          <w:sz w:val="18"/>
        </w:rPr>
        <w:t>Барнвелл: </w:t>
      </w:r>
      <w:r>
        <w:rPr>
          <w:sz w:val="18"/>
        </w:rPr>
        <w:t>он </w:t>
      </w:r>
      <w:r>
        <w:rPr>
          <w:spacing w:val="-5"/>
          <w:sz w:val="18"/>
        </w:rPr>
        <w:t>предположил, </w:t>
      </w:r>
      <w:r>
        <w:rPr>
          <w:spacing w:val="-4"/>
          <w:sz w:val="18"/>
        </w:rPr>
        <w:t>что </w:t>
      </w:r>
      <w:r>
        <w:rPr>
          <w:spacing w:val="-5"/>
          <w:sz w:val="18"/>
        </w:rPr>
        <w:t>приведенная </w:t>
      </w:r>
      <w:r>
        <w:rPr>
          <w:sz w:val="18"/>
        </w:rPr>
        <w:t>в </w:t>
      </w:r>
      <w:r>
        <w:rPr>
          <w:spacing w:val="-4"/>
          <w:sz w:val="18"/>
        </w:rPr>
        <w:t>варварских прав- дах прямая </w:t>
      </w:r>
      <w:r>
        <w:rPr>
          <w:spacing w:val="-3"/>
          <w:sz w:val="18"/>
        </w:rPr>
        <w:t>речь </w:t>
      </w:r>
      <w:r>
        <w:rPr>
          <w:spacing w:val="-5"/>
          <w:sz w:val="18"/>
        </w:rPr>
        <w:t>является </w:t>
      </w:r>
      <w:r>
        <w:rPr>
          <w:spacing w:val="-4"/>
          <w:sz w:val="18"/>
        </w:rPr>
        <w:t>образцом того, </w:t>
      </w:r>
      <w:r>
        <w:rPr>
          <w:spacing w:val="-3"/>
          <w:sz w:val="18"/>
        </w:rPr>
        <w:t>что </w:t>
      </w:r>
      <w:r>
        <w:rPr>
          <w:spacing w:val="-5"/>
          <w:sz w:val="18"/>
        </w:rPr>
        <w:t>должно </w:t>
      </w:r>
      <w:r>
        <w:rPr>
          <w:spacing w:val="-4"/>
          <w:sz w:val="18"/>
        </w:rPr>
        <w:t>было </w:t>
      </w:r>
      <w:r>
        <w:rPr>
          <w:spacing w:val="-3"/>
          <w:sz w:val="18"/>
        </w:rPr>
        <w:t>быть </w:t>
      </w:r>
      <w:r>
        <w:rPr>
          <w:spacing w:val="-4"/>
          <w:sz w:val="18"/>
        </w:rPr>
        <w:t>сказано </w:t>
      </w:r>
      <w:r>
        <w:rPr>
          <w:sz w:val="18"/>
        </w:rPr>
        <w:t>в </w:t>
      </w:r>
      <w:r>
        <w:rPr>
          <w:spacing w:val="-4"/>
          <w:sz w:val="18"/>
        </w:rPr>
        <w:t>опреде- ленной правовой </w:t>
      </w:r>
      <w:r>
        <w:rPr>
          <w:spacing w:val="-5"/>
          <w:sz w:val="18"/>
        </w:rPr>
        <w:t>ситуации, </w:t>
      </w:r>
      <w:r>
        <w:rPr>
          <w:spacing w:val="-3"/>
          <w:sz w:val="18"/>
        </w:rPr>
        <w:t>но </w:t>
      </w:r>
      <w:r>
        <w:rPr>
          <w:spacing w:val="-4"/>
          <w:sz w:val="18"/>
        </w:rPr>
        <w:t>опять </w:t>
      </w:r>
      <w:r>
        <w:rPr>
          <w:spacing w:val="-3"/>
          <w:sz w:val="18"/>
        </w:rPr>
        <w:t>же </w:t>
      </w:r>
      <w:r>
        <w:rPr>
          <w:sz w:val="18"/>
        </w:rPr>
        <w:t>не </w:t>
      </w:r>
      <w:r>
        <w:rPr>
          <w:spacing w:val="-4"/>
          <w:sz w:val="18"/>
        </w:rPr>
        <w:t>дословным </w:t>
      </w:r>
      <w:r>
        <w:rPr>
          <w:spacing w:val="-5"/>
          <w:sz w:val="18"/>
        </w:rPr>
        <w:t>отражением </w:t>
      </w:r>
      <w:r>
        <w:rPr>
          <w:spacing w:val="-4"/>
          <w:sz w:val="18"/>
        </w:rPr>
        <w:t>того, </w:t>
      </w:r>
      <w:r>
        <w:rPr>
          <w:spacing w:val="-3"/>
          <w:sz w:val="18"/>
        </w:rPr>
        <w:t>что </w:t>
      </w:r>
      <w:r>
        <w:rPr>
          <w:sz w:val="18"/>
        </w:rPr>
        <w:t>в </w:t>
      </w:r>
      <w:r>
        <w:rPr>
          <w:spacing w:val="-4"/>
          <w:sz w:val="18"/>
        </w:rPr>
        <w:t>дей- </w:t>
      </w:r>
      <w:r>
        <w:rPr>
          <w:spacing w:val="-5"/>
          <w:sz w:val="18"/>
        </w:rPr>
        <w:t>ствительности произносили </w:t>
      </w:r>
      <w:r>
        <w:rPr>
          <w:sz w:val="18"/>
        </w:rPr>
        <w:t>на </w:t>
      </w:r>
      <w:r>
        <w:rPr>
          <w:spacing w:val="-4"/>
          <w:sz w:val="18"/>
        </w:rPr>
        <w:t>практике </w:t>
      </w:r>
      <w:r>
        <w:rPr>
          <w:spacing w:val="-5"/>
          <w:sz w:val="18"/>
        </w:rPr>
        <w:t>(Barnwell </w:t>
      </w:r>
      <w:r>
        <w:rPr>
          <w:spacing w:val="-4"/>
          <w:sz w:val="18"/>
        </w:rPr>
        <w:t>2011:</w:t>
      </w:r>
      <w:r>
        <w:rPr>
          <w:spacing w:val="-31"/>
          <w:sz w:val="18"/>
        </w:rPr>
        <w:t> </w:t>
      </w:r>
      <w:r>
        <w:rPr>
          <w:spacing w:val="-4"/>
          <w:sz w:val="18"/>
        </w:rPr>
        <w:t>23–24).</w:t>
      </w:r>
    </w:p>
    <w:p>
      <w:pPr>
        <w:spacing w:line="180" w:lineRule="exact" w:before="0"/>
        <w:ind w:left="340" w:right="0" w:firstLine="0"/>
        <w:jc w:val="both"/>
        <w:rPr>
          <w:sz w:val="18"/>
        </w:rPr>
      </w:pPr>
      <w:r>
        <w:rPr>
          <w:position w:val="6"/>
          <w:sz w:val="12"/>
        </w:rPr>
        <w:t>6 </w:t>
      </w:r>
      <w:r>
        <w:rPr>
          <w:sz w:val="18"/>
        </w:rPr>
        <w:t>Неслучайно, именно в таких грамотах можно найти наиболее ранние случаи упо-</w:t>
      </w:r>
    </w:p>
    <w:p>
      <w:pPr>
        <w:spacing w:line="191" w:lineRule="exact" w:before="0"/>
        <w:ind w:left="340" w:right="0" w:firstLine="0"/>
        <w:jc w:val="left"/>
        <w:rPr>
          <w:sz w:val="18"/>
        </w:rPr>
      </w:pPr>
      <w:r>
        <w:rPr>
          <w:sz w:val="18"/>
        </w:rPr>
        <w:t>требления романского языка на письме. См.: Frank-Job, Selig 2016: 24–30.</w:t>
      </w:r>
    </w:p>
    <w:p>
      <w:pPr>
        <w:spacing w:line="225" w:lineRule="auto" w:before="0"/>
        <w:ind w:left="340" w:right="248" w:firstLine="0"/>
        <w:jc w:val="left"/>
        <w:rPr>
          <w:sz w:val="18"/>
        </w:rPr>
      </w:pPr>
      <w:r>
        <w:rPr>
          <w:position w:val="6"/>
          <w:sz w:val="12"/>
        </w:rPr>
        <w:t>7 </w:t>
      </w:r>
      <w:r>
        <w:rPr>
          <w:spacing w:val="-5"/>
          <w:sz w:val="18"/>
        </w:rPr>
        <w:t>Так, </w:t>
      </w:r>
      <w:r>
        <w:rPr>
          <w:sz w:val="18"/>
        </w:rPr>
        <w:t>в </w:t>
      </w:r>
      <w:r>
        <w:rPr>
          <w:spacing w:val="-5"/>
          <w:sz w:val="18"/>
        </w:rPr>
        <w:t>использовании </w:t>
      </w:r>
      <w:r>
        <w:rPr>
          <w:spacing w:val="-4"/>
          <w:sz w:val="18"/>
        </w:rPr>
        <w:t>романского языка </w:t>
      </w:r>
      <w:r>
        <w:rPr>
          <w:spacing w:val="-5"/>
          <w:sz w:val="18"/>
        </w:rPr>
        <w:t>можно усмотреть </w:t>
      </w:r>
      <w:r>
        <w:rPr>
          <w:spacing w:val="-4"/>
          <w:sz w:val="18"/>
        </w:rPr>
        <w:t>ошибку писца </w:t>
      </w:r>
      <w:r>
        <w:rPr>
          <w:spacing w:val="-3"/>
          <w:sz w:val="18"/>
        </w:rPr>
        <w:t>(Cheyette 2001: 193), </w:t>
      </w:r>
      <w:r>
        <w:rPr>
          <w:spacing w:val="-4"/>
          <w:sz w:val="18"/>
        </w:rPr>
        <w:t>или его стремление </w:t>
      </w:r>
      <w:r>
        <w:rPr>
          <w:spacing w:val="-5"/>
          <w:sz w:val="18"/>
        </w:rPr>
        <w:t>адаптировать </w:t>
      </w:r>
      <w:r>
        <w:rPr>
          <w:spacing w:val="-4"/>
          <w:sz w:val="18"/>
        </w:rPr>
        <w:t>грамоту </w:t>
      </w:r>
      <w:r>
        <w:rPr>
          <w:spacing w:val="-3"/>
          <w:sz w:val="18"/>
        </w:rPr>
        <w:t>для </w:t>
      </w:r>
      <w:r>
        <w:rPr>
          <w:spacing w:val="-5"/>
          <w:sz w:val="18"/>
        </w:rPr>
        <w:t>последующего прочтения </w:t>
      </w:r>
      <w:r>
        <w:rPr>
          <w:spacing w:val="-4"/>
          <w:sz w:val="18"/>
        </w:rPr>
        <w:t>перед </w:t>
      </w:r>
      <w:r>
        <w:rPr>
          <w:spacing w:val="-5"/>
          <w:sz w:val="18"/>
        </w:rPr>
        <w:t>неграмотной аудиторией </w:t>
      </w:r>
      <w:r>
        <w:rPr>
          <w:spacing w:val="-4"/>
          <w:sz w:val="18"/>
        </w:rPr>
        <w:t>(Geary 1999: 182–183). </w:t>
      </w:r>
      <w:r>
        <w:rPr>
          <w:spacing w:val="-5"/>
          <w:sz w:val="18"/>
        </w:rPr>
        <w:t>Подробнее историографиче- </w:t>
      </w:r>
      <w:r>
        <w:rPr>
          <w:spacing w:val="-4"/>
          <w:sz w:val="18"/>
        </w:rPr>
        <w:t>ский обзор различных подходов </w:t>
      </w:r>
      <w:r>
        <w:rPr>
          <w:sz w:val="18"/>
        </w:rPr>
        <w:t>к </w:t>
      </w:r>
      <w:r>
        <w:rPr>
          <w:spacing w:val="-4"/>
          <w:sz w:val="18"/>
        </w:rPr>
        <w:t>этой проблеме см.: </w:t>
      </w:r>
      <w:r>
        <w:rPr>
          <w:spacing w:val="-5"/>
          <w:sz w:val="18"/>
        </w:rPr>
        <w:t>Chapman </w:t>
      </w:r>
      <w:r>
        <w:rPr>
          <w:spacing w:val="-4"/>
          <w:sz w:val="18"/>
        </w:rPr>
        <w:t>Stacey 2007: 234–249.</w:t>
      </w:r>
      <w:r>
        <w:rPr>
          <w:spacing w:val="-4"/>
          <w:position w:val="6"/>
          <w:sz w:val="18"/>
        </w:rPr>
        <w:t> </w:t>
      </w:r>
      <w:r>
        <w:rPr>
          <w:position w:val="6"/>
          <w:sz w:val="12"/>
        </w:rPr>
        <w:t>8 </w:t>
      </w:r>
      <w:r>
        <w:rPr>
          <w:spacing w:val="-5"/>
          <w:sz w:val="18"/>
        </w:rPr>
        <w:t>Например, </w:t>
      </w:r>
      <w:r>
        <w:rPr>
          <w:spacing w:val="-4"/>
          <w:sz w:val="18"/>
        </w:rPr>
        <w:t>особенности </w:t>
      </w:r>
      <w:r>
        <w:rPr>
          <w:spacing w:val="-5"/>
          <w:sz w:val="18"/>
        </w:rPr>
        <w:t>употребления разговорного </w:t>
      </w:r>
      <w:r>
        <w:rPr>
          <w:spacing w:val="-4"/>
          <w:sz w:val="18"/>
        </w:rPr>
        <w:t>языка </w:t>
      </w:r>
      <w:r>
        <w:rPr>
          <w:sz w:val="18"/>
        </w:rPr>
        <w:t>в </w:t>
      </w:r>
      <w:r>
        <w:rPr>
          <w:spacing w:val="-5"/>
          <w:sz w:val="18"/>
        </w:rPr>
        <w:t>латинских </w:t>
      </w:r>
      <w:r>
        <w:rPr>
          <w:spacing w:val="-4"/>
          <w:sz w:val="18"/>
        </w:rPr>
        <w:t>клятвах верности </w:t>
      </w:r>
      <w:r>
        <w:rPr>
          <w:sz w:val="18"/>
        </w:rPr>
        <w:t>XI </w:t>
      </w:r>
      <w:r>
        <w:rPr>
          <w:spacing w:val="-3"/>
          <w:sz w:val="18"/>
        </w:rPr>
        <w:t>в. из </w:t>
      </w:r>
      <w:r>
        <w:rPr>
          <w:spacing w:val="-4"/>
          <w:sz w:val="18"/>
        </w:rPr>
        <w:t>Каталонии </w:t>
      </w:r>
      <w:r>
        <w:rPr>
          <w:spacing w:val="-3"/>
          <w:sz w:val="18"/>
        </w:rPr>
        <w:t>дают </w:t>
      </w:r>
      <w:r>
        <w:rPr>
          <w:spacing w:val="-5"/>
          <w:sz w:val="18"/>
        </w:rPr>
        <w:t>исследователям </w:t>
      </w:r>
      <w:r>
        <w:rPr>
          <w:spacing w:val="-4"/>
          <w:sz w:val="18"/>
        </w:rPr>
        <w:t>основания </w:t>
      </w:r>
      <w:r>
        <w:rPr>
          <w:spacing w:val="-5"/>
          <w:sz w:val="18"/>
        </w:rPr>
        <w:t>предполагать, </w:t>
      </w:r>
      <w:r>
        <w:rPr>
          <w:spacing w:val="-4"/>
          <w:sz w:val="18"/>
        </w:rPr>
        <w:t>что эти тексты записывали </w:t>
      </w:r>
      <w:r>
        <w:rPr>
          <w:sz w:val="18"/>
        </w:rPr>
        <w:t>и </w:t>
      </w:r>
      <w:r>
        <w:rPr>
          <w:spacing w:val="-4"/>
          <w:sz w:val="18"/>
        </w:rPr>
        <w:t>определенным образом озвучивали </w:t>
      </w:r>
      <w:r>
        <w:rPr>
          <w:spacing w:val="-5"/>
          <w:sz w:val="18"/>
        </w:rPr>
        <w:t>непосредственно </w:t>
      </w:r>
      <w:r>
        <w:rPr>
          <w:spacing w:val="-3"/>
          <w:sz w:val="18"/>
        </w:rPr>
        <w:t>во </w:t>
      </w:r>
      <w:r>
        <w:rPr>
          <w:spacing w:val="-4"/>
          <w:sz w:val="18"/>
        </w:rPr>
        <w:t>время </w:t>
      </w:r>
      <w:r>
        <w:rPr>
          <w:spacing w:val="-5"/>
          <w:sz w:val="18"/>
        </w:rPr>
        <w:t>принесения </w:t>
      </w:r>
      <w:r>
        <w:rPr>
          <w:spacing w:val="-4"/>
          <w:sz w:val="18"/>
        </w:rPr>
        <w:t>присяги </w:t>
      </w:r>
      <w:r>
        <w:rPr>
          <w:sz w:val="18"/>
        </w:rPr>
        <w:t>В </w:t>
      </w:r>
      <w:r>
        <w:rPr>
          <w:spacing w:val="-3"/>
          <w:sz w:val="18"/>
        </w:rPr>
        <w:t>таких </w:t>
      </w:r>
      <w:r>
        <w:rPr>
          <w:spacing w:val="-4"/>
          <w:sz w:val="18"/>
        </w:rPr>
        <w:t>клятвах </w:t>
      </w:r>
      <w:r>
        <w:rPr>
          <w:sz w:val="18"/>
        </w:rPr>
        <w:t>на </w:t>
      </w:r>
      <w:r>
        <w:rPr>
          <w:spacing w:val="-5"/>
          <w:sz w:val="18"/>
        </w:rPr>
        <w:t>вернакуляре нередко </w:t>
      </w:r>
      <w:r>
        <w:rPr>
          <w:spacing w:val="-4"/>
          <w:sz w:val="18"/>
        </w:rPr>
        <w:t>было </w:t>
      </w:r>
      <w:r>
        <w:rPr>
          <w:spacing w:val="-5"/>
          <w:sz w:val="18"/>
        </w:rPr>
        <w:t>представлено </w:t>
      </w:r>
      <w:r>
        <w:rPr>
          <w:sz w:val="18"/>
        </w:rPr>
        <w:t>не </w:t>
      </w:r>
      <w:r>
        <w:rPr>
          <w:spacing w:val="-5"/>
          <w:sz w:val="18"/>
        </w:rPr>
        <w:t>конкретное содержание </w:t>
      </w:r>
      <w:r>
        <w:rPr>
          <w:spacing w:val="-4"/>
          <w:sz w:val="18"/>
        </w:rPr>
        <w:t>данных под присягой </w:t>
      </w:r>
      <w:r>
        <w:rPr>
          <w:spacing w:val="-5"/>
          <w:sz w:val="18"/>
        </w:rPr>
        <w:t>обязательств, </w:t>
      </w:r>
      <w:r>
        <w:rPr>
          <w:spacing w:val="-3"/>
          <w:sz w:val="18"/>
        </w:rPr>
        <w:t>но </w:t>
      </w:r>
      <w:r>
        <w:rPr>
          <w:spacing w:val="-5"/>
          <w:sz w:val="18"/>
        </w:rPr>
        <w:t>формульная </w:t>
      </w:r>
      <w:r>
        <w:rPr>
          <w:spacing w:val="-4"/>
          <w:sz w:val="18"/>
        </w:rPr>
        <w:t>состав- ляющая (чаще всего глаголы), </w:t>
      </w:r>
      <w:r>
        <w:rPr>
          <w:spacing w:val="-3"/>
          <w:sz w:val="18"/>
        </w:rPr>
        <w:t>для </w:t>
      </w:r>
      <w:r>
        <w:rPr>
          <w:spacing w:val="-5"/>
          <w:sz w:val="18"/>
        </w:rPr>
        <w:t>которой, </w:t>
      </w:r>
      <w:r>
        <w:rPr>
          <w:spacing w:val="-4"/>
          <w:sz w:val="18"/>
        </w:rPr>
        <w:t>казалось </w:t>
      </w:r>
      <w:r>
        <w:rPr>
          <w:spacing w:val="-3"/>
          <w:sz w:val="18"/>
        </w:rPr>
        <w:t>бы, </w:t>
      </w:r>
      <w:r>
        <w:rPr>
          <w:spacing w:val="-5"/>
          <w:sz w:val="18"/>
        </w:rPr>
        <w:t>можно </w:t>
      </w:r>
      <w:r>
        <w:rPr>
          <w:spacing w:val="-4"/>
          <w:sz w:val="18"/>
        </w:rPr>
        <w:t>было </w:t>
      </w:r>
      <w:r>
        <w:rPr>
          <w:spacing w:val="-5"/>
          <w:sz w:val="18"/>
        </w:rPr>
        <w:t>легко </w:t>
      </w:r>
      <w:r>
        <w:rPr>
          <w:spacing w:val="-4"/>
          <w:sz w:val="18"/>
        </w:rPr>
        <w:t>найти </w:t>
      </w:r>
      <w:r>
        <w:rPr>
          <w:spacing w:val="-5"/>
          <w:sz w:val="18"/>
        </w:rPr>
        <w:t>эквивалент </w:t>
      </w:r>
      <w:r>
        <w:rPr>
          <w:sz w:val="18"/>
        </w:rPr>
        <w:t>в </w:t>
      </w:r>
      <w:r>
        <w:rPr>
          <w:spacing w:val="-4"/>
          <w:sz w:val="18"/>
        </w:rPr>
        <w:t>латинском формуляре. </w:t>
      </w:r>
      <w:r>
        <w:rPr>
          <w:spacing w:val="-5"/>
          <w:sz w:val="18"/>
        </w:rPr>
        <w:t>Согласно </w:t>
      </w:r>
      <w:r>
        <w:rPr>
          <w:sz w:val="18"/>
        </w:rPr>
        <w:t>М. </w:t>
      </w:r>
      <w:r>
        <w:rPr>
          <w:spacing w:val="-4"/>
          <w:sz w:val="18"/>
        </w:rPr>
        <w:t>Зиммерману, </w:t>
      </w:r>
      <w:r>
        <w:rPr>
          <w:spacing w:val="-5"/>
          <w:sz w:val="18"/>
        </w:rPr>
        <w:t>отдельные </w:t>
      </w:r>
      <w:r>
        <w:rPr>
          <w:spacing w:val="-4"/>
          <w:sz w:val="18"/>
        </w:rPr>
        <w:t>слова </w:t>
      </w:r>
      <w:r>
        <w:rPr>
          <w:sz w:val="18"/>
        </w:rPr>
        <w:t>на </w:t>
      </w:r>
      <w:r>
        <w:rPr>
          <w:spacing w:val="-4"/>
          <w:sz w:val="18"/>
        </w:rPr>
        <w:t>романском языке, вставленные </w:t>
      </w:r>
      <w:r>
        <w:rPr>
          <w:sz w:val="18"/>
        </w:rPr>
        <w:t>в </w:t>
      </w:r>
      <w:r>
        <w:rPr>
          <w:spacing w:val="-4"/>
          <w:sz w:val="18"/>
        </w:rPr>
        <w:t>латинский текст такой клятвы, </w:t>
      </w:r>
      <w:r>
        <w:rPr>
          <w:spacing w:val="-5"/>
          <w:sz w:val="18"/>
        </w:rPr>
        <w:t>приносящий </w:t>
      </w:r>
      <w:r>
        <w:rPr>
          <w:sz w:val="18"/>
        </w:rPr>
        <w:t>ее </w:t>
      </w:r>
      <w:r>
        <w:rPr>
          <w:spacing w:val="-3"/>
          <w:sz w:val="18"/>
        </w:rPr>
        <w:t>че- </w:t>
      </w:r>
      <w:r>
        <w:rPr>
          <w:spacing w:val="-4"/>
          <w:sz w:val="18"/>
        </w:rPr>
        <w:t>ловек </w:t>
      </w:r>
      <w:r>
        <w:rPr>
          <w:spacing w:val="-5"/>
          <w:sz w:val="18"/>
        </w:rPr>
        <w:t>самостоятельно произносил </w:t>
      </w:r>
      <w:r>
        <w:rPr>
          <w:sz w:val="18"/>
        </w:rPr>
        <w:t>в </w:t>
      </w:r>
      <w:r>
        <w:rPr>
          <w:spacing w:val="-4"/>
          <w:sz w:val="18"/>
        </w:rPr>
        <w:t>ходе </w:t>
      </w:r>
      <w:r>
        <w:rPr>
          <w:spacing w:val="-5"/>
          <w:sz w:val="18"/>
        </w:rPr>
        <w:t>процедуры, </w:t>
      </w:r>
      <w:r>
        <w:rPr>
          <w:sz w:val="18"/>
        </w:rPr>
        <w:t>в </w:t>
      </w:r>
      <w:r>
        <w:rPr>
          <w:spacing w:val="-3"/>
          <w:sz w:val="18"/>
        </w:rPr>
        <w:t>то </w:t>
      </w:r>
      <w:r>
        <w:rPr>
          <w:spacing w:val="-4"/>
          <w:sz w:val="18"/>
        </w:rPr>
        <w:t>время </w:t>
      </w:r>
      <w:r>
        <w:rPr>
          <w:spacing w:val="-3"/>
          <w:sz w:val="18"/>
        </w:rPr>
        <w:t>как </w:t>
      </w:r>
      <w:r>
        <w:rPr>
          <w:spacing w:val="-4"/>
          <w:sz w:val="18"/>
        </w:rPr>
        <w:t>остальное  </w:t>
      </w:r>
      <w:r>
        <w:rPr>
          <w:sz w:val="18"/>
        </w:rPr>
        <w:t>за </w:t>
      </w:r>
      <w:r>
        <w:rPr>
          <w:spacing w:val="-5"/>
          <w:sz w:val="18"/>
        </w:rPr>
        <w:t>него </w:t>
      </w:r>
      <w:r>
        <w:rPr>
          <w:spacing w:val="-4"/>
          <w:sz w:val="18"/>
        </w:rPr>
        <w:t>зачитывали </w:t>
      </w:r>
      <w:r>
        <w:rPr>
          <w:sz w:val="18"/>
        </w:rPr>
        <w:t>на </w:t>
      </w:r>
      <w:r>
        <w:rPr>
          <w:spacing w:val="-4"/>
          <w:sz w:val="18"/>
        </w:rPr>
        <w:t>латыни (Zimmermann 1985–1986: 145–148; 2003: 54–55; см.</w:t>
      </w:r>
      <w:r>
        <w:rPr>
          <w:spacing w:val="35"/>
          <w:sz w:val="18"/>
        </w:rPr>
        <w:t> </w:t>
      </w:r>
      <w:r>
        <w:rPr>
          <w:spacing w:val="-4"/>
          <w:sz w:val="18"/>
        </w:rPr>
        <w:t>так-</w:t>
      </w:r>
    </w:p>
    <w:p>
      <w:pPr>
        <w:spacing w:line="182" w:lineRule="exact" w:before="0"/>
        <w:ind w:left="340" w:right="0" w:firstLine="0"/>
        <w:jc w:val="left"/>
        <w:rPr>
          <w:sz w:val="18"/>
        </w:rPr>
      </w:pPr>
      <w:r>
        <w:rPr>
          <w:sz w:val="18"/>
        </w:rPr>
        <w:t>же: Kosto 2001: 154–156; Frank-Job, Selig 2016: 28).</w:t>
      </w:r>
    </w:p>
    <w:p>
      <w:pPr>
        <w:spacing w:after="0" w:line="182" w:lineRule="exact"/>
        <w:jc w:val="left"/>
        <w:rPr>
          <w:sz w:val="18"/>
        </w:rPr>
        <w:sectPr>
          <w:headerReference w:type="default" r:id="rId62"/>
          <w:headerReference w:type="even" r:id="rId63"/>
          <w:pgSz w:w="8230" w:h="12190"/>
          <w:pgMar w:header="656" w:footer="0" w:top="900" w:bottom="280" w:left="680" w:right="680"/>
          <w:pgNumType w:start="125"/>
        </w:sectPr>
      </w:pPr>
    </w:p>
    <w:p>
      <w:pPr>
        <w:pStyle w:val="BodyText"/>
        <w:spacing w:before="2"/>
        <w:ind w:left="0"/>
        <w:jc w:val="left"/>
        <w:rPr>
          <w:sz w:val="11"/>
        </w:rPr>
      </w:pPr>
    </w:p>
    <w:p>
      <w:pPr>
        <w:pStyle w:val="BodyText"/>
        <w:spacing w:line="232" w:lineRule="auto" w:before="99"/>
        <w:ind w:right="215"/>
      </w:pPr>
      <w:r>
        <w:rPr/>
        <w:pict>
          <v:line style="position:absolute;mso-position-horizontal-relative:page;mso-position-vertical-relative:paragraph;z-index:-251508736;mso-wrap-distance-left:0;mso-wrap-distance-right:0" from="51.035809pt,373.568634pt" to="195.055809pt,373.568634pt" stroked="true" strokeweight=".48pt" strokecolor="#000000">
            <v:stroke dashstyle="solid"/>
            <w10:wrap type="topAndBottom"/>
          </v:line>
        </w:pict>
      </w:r>
      <w:r>
        <w:rPr>
          <w:spacing w:val="-5"/>
        </w:rPr>
        <w:t>кации. </w:t>
      </w:r>
      <w:r>
        <w:rPr/>
        <w:t>К </w:t>
      </w:r>
      <w:r>
        <w:rPr>
          <w:spacing w:val="-3"/>
        </w:rPr>
        <w:t>их </w:t>
      </w:r>
      <w:r>
        <w:rPr>
          <w:spacing w:val="-5"/>
        </w:rPr>
        <w:t>числу </w:t>
      </w:r>
      <w:r>
        <w:rPr>
          <w:spacing w:val="-4"/>
        </w:rPr>
        <w:t>чаще </w:t>
      </w:r>
      <w:r>
        <w:rPr>
          <w:spacing w:val="-5"/>
        </w:rPr>
        <w:t>всего относят формулы </w:t>
      </w:r>
      <w:r>
        <w:rPr/>
        <w:t>в </w:t>
      </w:r>
      <w:r>
        <w:rPr>
          <w:spacing w:val="-4"/>
        </w:rPr>
        <w:t>первом </w:t>
      </w:r>
      <w:r>
        <w:rPr>
          <w:spacing w:val="-5"/>
        </w:rPr>
        <w:t>лице настоя- щего времени, которые </w:t>
      </w:r>
      <w:r>
        <w:rPr>
          <w:spacing w:val="-4"/>
        </w:rPr>
        <w:t>также можно </w:t>
      </w:r>
      <w:r>
        <w:rPr>
          <w:spacing w:val="-5"/>
        </w:rPr>
        <w:t>описать </w:t>
      </w:r>
      <w:r>
        <w:rPr>
          <w:spacing w:val="-4"/>
        </w:rPr>
        <w:t>как </w:t>
      </w:r>
      <w:r>
        <w:rPr>
          <w:spacing w:val="-5"/>
        </w:rPr>
        <w:t>перформативные</w:t>
      </w:r>
      <w:r>
        <w:rPr>
          <w:spacing w:val="-5"/>
          <w:position w:val="7"/>
          <w:sz w:val="14"/>
        </w:rPr>
        <w:t>9</w:t>
      </w:r>
      <w:r>
        <w:rPr>
          <w:spacing w:val="-5"/>
        </w:rPr>
        <w:t>. Однако </w:t>
      </w:r>
      <w:r>
        <w:rPr/>
        <w:t>в </w:t>
      </w:r>
      <w:r>
        <w:rPr>
          <w:spacing w:val="-4"/>
        </w:rPr>
        <w:t>этом </w:t>
      </w:r>
      <w:r>
        <w:rPr>
          <w:spacing w:val="-5"/>
        </w:rPr>
        <w:t>регионе взаимосвязь таких текстов </w:t>
      </w:r>
      <w:r>
        <w:rPr/>
        <w:t>с </w:t>
      </w:r>
      <w:r>
        <w:rPr>
          <w:spacing w:val="-4"/>
        </w:rPr>
        <w:t>правовой </w:t>
      </w:r>
      <w:r>
        <w:rPr>
          <w:spacing w:val="-5"/>
        </w:rPr>
        <w:t>практикой менее очевидна, </w:t>
      </w:r>
      <w:r>
        <w:rPr>
          <w:spacing w:val="-4"/>
        </w:rPr>
        <w:t>чем </w:t>
      </w:r>
      <w:r>
        <w:rPr/>
        <w:t>в </w:t>
      </w:r>
      <w:r>
        <w:rPr>
          <w:spacing w:val="-5"/>
        </w:rPr>
        <w:t>случае </w:t>
      </w:r>
      <w:r>
        <w:rPr/>
        <w:t>с </w:t>
      </w:r>
      <w:r>
        <w:rPr>
          <w:spacing w:val="-5"/>
        </w:rPr>
        <w:t>каталонскими клятвами верности. </w:t>
      </w:r>
      <w:r>
        <w:rPr>
          <w:spacing w:val="-3"/>
        </w:rPr>
        <w:t>Со- </w:t>
      </w:r>
      <w:r>
        <w:rPr>
          <w:spacing w:val="-6"/>
        </w:rPr>
        <w:t>ставленные </w:t>
      </w:r>
      <w:r>
        <w:rPr/>
        <w:t>на </w:t>
      </w:r>
      <w:r>
        <w:rPr>
          <w:spacing w:val="-5"/>
        </w:rPr>
        <w:t>т.н. «леонской вульгарной латыни» грамоты </w:t>
      </w:r>
      <w:r>
        <w:rPr>
          <w:spacing w:val="-4"/>
        </w:rPr>
        <w:t>X–XI </w:t>
      </w:r>
      <w:r>
        <w:rPr>
          <w:spacing w:val="-3"/>
        </w:rPr>
        <w:t>вв. де- </w:t>
      </w:r>
      <w:r>
        <w:rPr>
          <w:spacing w:val="-5"/>
        </w:rPr>
        <w:t>монстрируют влияния разговорной </w:t>
      </w:r>
      <w:r>
        <w:rPr>
          <w:spacing w:val="-4"/>
        </w:rPr>
        <w:t>речи, </w:t>
      </w:r>
      <w:r>
        <w:rPr>
          <w:spacing w:val="-3"/>
        </w:rPr>
        <w:t>но </w:t>
      </w:r>
      <w:r>
        <w:rPr>
          <w:spacing w:val="-5"/>
        </w:rPr>
        <w:t>среди специалистов </w:t>
      </w:r>
      <w:r>
        <w:rPr>
          <w:spacing w:val="-3"/>
        </w:rPr>
        <w:t>нет </w:t>
      </w:r>
      <w:r>
        <w:rPr>
          <w:spacing w:val="-5"/>
        </w:rPr>
        <w:t>единства </w:t>
      </w:r>
      <w:r>
        <w:rPr/>
        <w:t>в </w:t>
      </w:r>
      <w:r>
        <w:rPr>
          <w:spacing w:val="-4"/>
        </w:rPr>
        <w:t>том, </w:t>
      </w:r>
      <w:r>
        <w:rPr>
          <w:spacing w:val="-3"/>
        </w:rPr>
        <w:t>что </w:t>
      </w:r>
      <w:r>
        <w:rPr>
          <w:spacing w:val="-5"/>
        </w:rPr>
        <w:t>именно </w:t>
      </w:r>
      <w:r>
        <w:rPr/>
        <w:t>в </w:t>
      </w:r>
      <w:r>
        <w:rPr>
          <w:spacing w:val="-5"/>
        </w:rPr>
        <w:t>языке </w:t>
      </w:r>
      <w:r>
        <w:rPr>
          <w:spacing w:val="-4"/>
        </w:rPr>
        <w:t>этих </w:t>
      </w:r>
      <w:r>
        <w:rPr>
          <w:spacing w:val="-5"/>
        </w:rPr>
        <w:t>текстов </w:t>
      </w:r>
      <w:r>
        <w:rPr>
          <w:spacing w:val="-4"/>
        </w:rPr>
        <w:t>может </w:t>
      </w:r>
      <w:r>
        <w:rPr>
          <w:spacing w:val="-5"/>
        </w:rPr>
        <w:t>быть проявлени- </w:t>
      </w:r>
      <w:r>
        <w:rPr>
          <w:spacing w:val="-3"/>
        </w:rPr>
        <w:t>ем </w:t>
      </w:r>
      <w:r>
        <w:rPr>
          <w:spacing w:val="-5"/>
        </w:rPr>
        <w:t>малограмотной латыни, </w:t>
      </w:r>
      <w:r>
        <w:rPr/>
        <w:t>а </w:t>
      </w:r>
      <w:r>
        <w:rPr>
          <w:spacing w:val="-4"/>
        </w:rPr>
        <w:t>что </w:t>
      </w:r>
      <w:r>
        <w:rPr/>
        <w:t>– </w:t>
      </w:r>
      <w:r>
        <w:rPr>
          <w:spacing w:val="-5"/>
        </w:rPr>
        <w:t>вернакуляра. Согласно теории Райта, </w:t>
      </w:r>
      <w:r>
        <w:rPr>
          <w:spacing w:val="-6"/>
        </w:rPr>
        <w:t>процесс </w:t>
      </w:r>
      <w:r>
        <w:rPr>
          <w:spacing w:val="-5"/>
        </w:rPr>
        <w:t>расхождения </w:t>
      </w:r>
      <w:r>
        <w:rPr>
          <w:spacing w:val="-4"/>
        </w:rPr>
        <w:t>между </w:t>
      </w:r>
      <w:r>
        <w:rPr>
          <w:spacing w:val="-5"/>
        </w:rPr>
        <w:t>разговорным </w:t>
      </w:r>
      <w:r>
        <w:rPr/>
        <w:t>и </w:t>
      </w:r>
      <w:r>
        <w:rPr>
          <w:spacing w:val="-5"/>
        </w:rPr>
        <w:t>письменным языками </w:t>
      </w:r>
      <w:r>
        <w:rPr>
          <w:spacing w:val="-6"/>
        </w:rPr>
        <w:t>про- </w:t>
      </w:r>
      <w:r>
        <w:rPr>
          <w:spacing w:val="-5"/>
        </w:rPr>
        <w:t>исходил </w:t>
      </w:r>
      <w:r>
        <w:rPr/>
        <w:t>в </w:t>
      </w:r>
      <w:r>
        <w:rPr>
          <w:spacing w:val="-5"/>
        </w:rPr>
        <w:t>Леоне медленнее, </w:t>
      </w:r>
      <w:r>
        <w:rPr>
          <w:spacing w:val="-4"/>
        </w:rPr>
        <w:t>чем </w:t>
      </w:r>
      <w:r>
        <w:rPr/>
        <w:t>в </w:t>
      </w:r>
      <w:r>
        <w:rPr>
          <w:spacing w:val="-6"/>
        </w:rPr>
        <w:t>посткаролингском </w:t>
      </w:r>
      <w:r>
        <w:rPr>
          <w:spacing w:val="-5"/>
        </w:rPr>
        <w:t>мире, </w:t>
      </w:r>
      <w:r>
        <w:rPr/>
        <w:t>и </w:t>
      </w:r>
      <w:r>
        <w:rPr>
          <w:spacing w:val="-5"/>
        </w:rPr>
        <w:t>продол- жался </w:t>
      </w:r>
      <w:r>
        <w:rPr>
          <w:spacing w:val="-4"/>
        </w:rPr>
        <w:t>как </w:t>
      </w:r>
      <w:r>
        <w:rPr>
          <w:spacing w:val="-5"/>
        </w:rPr>
        <w:t>минимум </w:t>
      </w:r>
      <w:r>
        <w:rPr>
          <w:spacing w:val="-3"/>
        </w:rPr>
        <w:t>до </w:t>
      </w:r>
      <w:r>
        <w:rPr>
          <w:spacing w:val="-5"/>
        </w:rPr>
        <w:t>последней четверти </w:t>
      </w:r>
      <w:r>
        <w:rPr/>
        <w:t>XI </w:t>
      </w:r>
      <w:r>
        <w:rPr>
          <w:spacing w:val="-3"/>
        </w:rPr>
        <w:t>в., </w:t>
      </w:r>
      <w:r>
        <w:rPr>
          <w:spacing w:val="-4"/>
        </w:rPr>
        <w:t>так что </w:t>
      </w:r>
      <w:r>
        <w:rPr>
          <w:spacing w:val="-3"/>
        </w:rPr>
        <w:t>по </w:t>
      </w:r>
      <w:r>
        <w:rPr>
          <w:spacing w:val="-5"/>
        </w:rPr>
        <w:t>отношению </w:t>
      </w:r>
      <w:r>
        <w:rPr/>
        <w:t>к </w:t>
      </w:r>
      <w:r>
        <w:rPr>
          <w:spacing w:val="-5"/>
        </w:rPr>
        <w:t>леонскому раннесредневековому материалу </w:t>
      </w:r>
      <w:r>
        <w:rPr>
          <w:spacing w:val="-4"/>
        </w:rPr>
        <w:t>само </w:t>
      </w:r>
      <w:r>
        <w:rPr>
          <w:spacing w:val="-5"/>
        </w:rPr>
        <w:t>противопоставление латыни </w:t>
      </w:r>
      <w:r>
        <w:rPr/>
        <w:t>и </w:t>
      </w:r>
      <w:r>
        <w:rPr>
          <w:spacing w:val="-5"/>
        </w:rPr>
        <w:t>вернакуляра анахронистично</w:t>
      </w:r>
      <w:r>
        <w:rPr>
          <w:spacing w:val="-5"/>
          <w:position w:val="7"/>
          <w:sz w:val="14"/>
        </w:rPr>
        <w:t>10</w:t>
      </w:r>
      <w:r>
        <w:rPr>
          <w:spacing w:val="-5"/>
        </w:rPr>
        <w:t>. </w:t>
      </w:r>
      <w:r>
        <w:rPr>
          <w:spacing w:val="-4"/>
        </w:rPr>
        <w:t>Поэтому методами </w:t>
      </w:r>
      <w:r>
        <w:rPr>
          <w:spacing w:val="-5"/>
        </w:rPr>
        <w:t>лингвисти- </w:t>
      </w:r>
      <w:r>
        <w:rPr>
          <w:spacing w:val="-3"/>
        </w:rPr>
        <w:t>ки </w:t>
      </w:r>
      <w:r>
        <w:rPr>
          <w:spacing w:val="-4"/>
        </w:rPr>
        <w:t>едва </w:t>
      </w:r>
      <w:r>
        <w:rPr>
          <w:spacing w:val="-3"/>
        </w:rPr>
        <w:t>ли </w:t>
      </w:r>
      <w:r>
        <w:rPr>
          <w:spacing w:val="-4"/>
        </w:rPr>
        <w:t>можно </w:t>
      </w:r>
      <w:r>
        <w:rPr>
          <w:spacing w:val="-6"/>
        </w:rPr>
        <w:t>сколько-нибудь </w:t>
      </w:r>
      <w:r>
        <w:rPr>
          <w:spacing w:val="-5"/>
        </w:rPr>
        <w:t>точно установить, </w:t>
      </w:r>
      <w:r>
        <w:rPr>
          <w:spacing w:val="-4"/>
        </w:rPr>
        <w:t>что </w:t>
      </w:r>
      <w:r>
        <w:rPr>
          <w:spacing w:val="-5"/>
        </w:rPr>
        <w:t>какие-либо фрагменты </w:t>
      </w:r>
      <w:r>
        <w:rPr/>
        <w:t>в </w:t>
      </w:r>
      <w:r>
        <w:rPr>
          <w:spacing w:val="-5"/>
        </w:rPr>
        <w:t>леонских документах </w:t>
      </w:r>
      <w:r>
        <w:rPr>
          <w:spacing w:val="-3"/>
        </w:rPr>
        <w:t>X–XI вв. </w:t>
      </w:r>
      <w:r>
        <w:rPr>
          <w:spacing w:val="-4"/>
        </w:rPr>
        <w:t>были </w:t>
      </w:r>
      <w:r>
        <w:rPr>
          <w:spacing w:val="-5"/>
        </w:rPr>
        <w:t>намеренно записаны </w:t>
      </w:r>
      <w:r>
        <w:rPr>
          <w:spacing w:val="-3"/>
        </w:rPr>
        <w:t>их </w:t>
      </w:r>
      <w:r>
        <w:rPr>
          <w:spacing w:val="-5"/>
        </w:rPr>
        <w:t>современниками </w:t>
      </w:r>
      <w:r>
        <w:rPr>
          <w:spacing w:val="-3"/>
        </w:rPr>
        <w:t>на </w:t>
      </w:r>
      <w:r>
        <w:rPr>
          <w:spacing w:val="-5"/>
        </w:rPr>
        <w:t>вернакуляре </w:t>
      </w:r>
      <w:r>
        <w:rPr>
          <w:spacing w:val="-4"/>
        </w:rPr>
        <w:t>или </w:t>
      </w:r>
      <w:r>
        <w:rPr>
          <w:spacing w:val="-5"/>
        </w:rPr>
        <w:t>переведены </w:t>
      </w:r>
      <w:r>
        <w:rPr>
          <w:spacing w:val="-3"/>
        </w:rPr>
        <w:t>на </w:t>
      </w:r>
      <w:r>
        <w:rPr>
          <w:spacing w:val="-4"/>
        </w:rPr>
        <w:t>него</w:t>
      </w:r>
      <w:r>
        <w:rPr>
          <w:spacing w:val="-4"/>
          <w:position w:val="7"/>
          <w:sz w:val="14"/>
        </w:rPr>
        <w:t>11</w:t>
      </w:r>
      <w:r>
        <w:rPr>
          <w:spacing w:val="-4"/>
        </w:rPr>
        <w:t>.Тем </w:t>
      </w:r>
      <w:r>
        <w:rPr>
          <w:spacing w:val="-3"/>
        </w:rPr>
        <w:t>не </w:t>
      </w:r>
      <w:r>
        <w:rPr>
          <w:spacing w:val="-5"/>
        </w:rPr>
        <w:t>менее </w:t>
      </w:r>
      <w:r>
        <w:rPr/>
        <w:t>в </w:t>
      </w:r>
      <w:r>
        <w:rPr>
          <w:spacing w:val="-5"/>
        </w:rPr>
        <w:t>некоторых случаях историки </w:t>
      </w:r>
      <w:r>
        <w:rPr>
          <w:spacing w:val="-4"/>
        </w:rPr>
        <w:t>все </w:t>
      </w:r>
      <w:r>
        <w:rPr>
          <w:spacing w:val="-3"/>
        </w:rPr>
        <w:t>же </w:t>
      </w:r>
      <w:r>
        <w:rPr>
          <w:spacing w:val="-5"/>
        </w:rPr>
        <w:t>считают возможным рас- сматривать перформативные формулы </w:t>
      </w:r>
      <w:r>
        <w:rPr>
          <w:spacing w:val="-3"/>
        </w:rPr>
        <w:t>из </w:t>
      </w:r>
      <w:r>
        <w:rPr>
          <w:spacing w:val="-5"/>
        </w:rPr>
        <w:t>леонских </w:t>
      </w:r>
      <w:r>
        <w:rPr>
          <w:spacing w:val="-4"/>
        </w:rPr>
        <w:t>грамот как </w:t>
      </w:r>
      <w:r>
        <w:rPr>
          <w:spacing w:val="-5"/>
        </w:rPr>
        <w:t>букваль- </w:t>
      </w:r>
      <w:r>
        <w:rPr>
          <w:spacing w:val="-4"/>
        </w:rPr>
        <w:t>ное </w:t>
      </w:r>
      <w:r>
        <w:rPr>
          <w:spacing w:val="-5"/>
        </w:rPr>
        <w:t>отражение устной коммуникации того времени. </w:t>
      </w:r>
      <w:r>
        <w:rPr>
          <w:spacing w:val="-3"/>
        </w:rPr>
        <w:t>При </w:t>
      </w:r>
      <w:r>
        <w:rPr>
          <w:spacing w:val="-4"/>
        </w:rPr>
        <w:t>этом </w:t>
      </w:r>
      <w:r>
        <w:rPr>
          <w:spacing w:val="-5"/>
        </w:rPr>
        <w:t>данный подход часто обосновывают </w:t>
      </w:r>
      <w:r>
        <w:rPr>
          <w:spacing w:val="-3"/>
        </w:rPr>
        <w:t>не </w:t>
      </w:r>
      <w:r>
        <w:rPr>
          <w:spacing w:val="-5"/>
        </w:rPr>
        <w:t>присутствием вернакуляра </w:t>
      </w:r>
      <w:r>
        <w:rPr/>
        <w:t>в </w:t>
      </w:r>
      <w:r>
        <w:rPr>
          <w:spacing w:val="-5"/>
        </w:rPr>
        <w:t>текстах, </w:t>
      </w:r>
      <w:r>
        <w:rPr>
          <w:spacing w:val="-3"/>
        </w:rPr>
        <w:t>а, </w:t>
      </w:r>
      <w:r>
        <w:rPr>
          <w:spacing w:val="-5"/>
        </w:rPr>
        <w:t>напротив, </w:t>
      </w:r>
      <w:r>
        <w:rPr>
          <w:spacing w:val="-4"/>
        </w:rPr>
        <w:t>тем, что </w:t>
      </w:r>
      <w:r>
        <w:rPr/>
        <w:t>в </w:t>
      </w:r>
      <w:r>
        <w:rPr>
          <w:spacing w:val="-3"/>
        </w:rPr>
        <w:t>них </w:t>
      </w:r>
      <w:r>
        <w:rPr>
          <w:spacing w:val="-4"/>
        </w:rPr>
        <w:t>нет </w:t>
      </w:r>
      <w:r>
        <w:rPr>
          <w:spacing w:val="-5"/>
        </w:rPr>
        <w:t>выраженной взаимосвязи </w:t>
      </w:r>
      <w:r>
        <w:rPr/>
        <w:t>с </w:t>
      </w:r>
      <w:r>
        <w:rPr>
          <w:spacing w:val="-5"/>
        </w:rPr>
        <w:t>разговорной речью </w:t>
      </w:r>
      <w:r>
        <w:rPr>
          <w:spacing w:val="-4"/>
        </w:rPr>
        <w:t>X–XI </w:t>
      </w:r>
      <w:r>
        <w:rPr>
          <w:spacing w:val="-3"/>
        </w:rPr>
        <w:t>вв. </w:t>
      </w:r>
      <w:r>
        <w:rPr>
          <w:spacing w:val="-4"/>
        </w:rPr>
        <w:t>Так, </w:t>
      </w:r>
      <w:r>
        <w:rPr>
          <w:spacing w:val="-5"/>
        </w:rPr>
        <w:t>согласно гипотезе </w:t>
      </w:r>
      <w:r>
        <w:rPr>
          <w:spacing w:val="-3"/>
        </w:rPr>
        <w:t>В. </w:t>
      </w:r>
      <w:r>
        <w:rPr>
          <w:spacing w:val="-5"/>
        </w:rPr>
        <w:t>Дэвис, относительно устойчи- </w:t>
      </w:r>
      <w:r>
        <w:rPr>
          <w:spacing w:val="-3"/>
        </w:rPr>
        <w:t>вое </w:t>
      </w:r>
      <w:r>
        <w:rPr/>
        <w:t>и </w:t>
      </w:r>
      <w:r>
        <w:rPr>
          <w:spacing w:val="-5"/>
        </w:rPr>
        <w:t>единообразное употребление перформативных формул </w:t>
      </w:r>
      <w:r>
        <w:rPr/>
        <w:t>в </w:t>
      </w:r>
      <w:r>
        <w:rPr>
          <w:spacing w:val="-5"/>
        </w:rPr>
        <w:t>леонских судебных документах, фиксирующих клятвы, соглашения </w:t>
      </w:r>
      <w:r>
        <w:rPr/>
        <w:t>и </w:t>
      </w:r>
      <w:r>
        <w:rPr>
          <w:spacing w:val="-5"/>
        </w:rPr>
        <w:t>признания вины, позволяет предположить, </w:t>
      </w:r>
      <w:r>
        <w:rPr>
          <w:spacing w:val="-3"/>
        </w:rPr>
        <w:t>что </w:t>
      </w:r>
      <w:r>
        <w:rPr>
          <w:spacing w:val="-5"/>
        </w:rPr>
        <w:t>именно </w:t>
      </w:r>
      <w:r>
        <w:rPr>
          <w:spacing w:val="-3"/>
        </w:rPr>
        <w:t>эти </w:t>
      </w:r>
      <w:r>
        <w:rPr>
          <w:spacing w:val="-5"/>
        </w:rPr>
        <w:t>тексты </w:t>
      </w:r>
      <w:r>
        <w:rPr>
          <w:spacing w:val="-3"/>
        </w:rPr>
        <w:t>от </w:t>
      </w:r>
      <w:r>
        <w:rPr>
          <w:spacing w:val="-5"/>
        </w:rPr>
        <w:t>первого лица </w:t>
      </w:r>
      <w:r>
        <w:rPr>
          <w:spacing w:val="-4"/>
        </w:rPr>
        <w:t>люди </w:t>
      </w:r>
      <w:r>
        <w:rPr>
          <w:spacing w:val="-5"/>
        </w:rPr>
        <w:t>дословно произносили </w:t>
      </w:r>
      <w:r>
        <w:rPr>
          <w:spacing w:val="-3"/>
        </w:rPr>
        <w:t>на </w:t>
      </w:r>
      <w:r>
        <w:rPr>
          <w:spacing w:val="-4"/>
        </w:rPr>
        <w:t>практике</w:t>
      </w:r>
      <w:r>
        <w:rPr>
          <w:spacing w:val="-4"/>
          <w:position w:val="7"/>
          <w:sz w:val="14"/>
        </w:rPr>
        <w:t>12</w:t>
      </w:r>
      <w:r>
        <w:rPr>
          <w:spacing w:val="-4"/>
        </w:rPr>
        <w:t>. </w:t>
      </w:r>
      <w:r>
        <w:rPr>
          <w:spacing w:val="-5"/>
        </w:rPr>
        <w:t>Использованные </w:t>
      </w:r>
      <w:r>
        <w:rPr/>
        <w:t>в </w:t>
      </w:r>
      <w:r>
        <w:rPr>
          <w:spacing w:val="-4"/>
        </w:rPr>
        <w:t>этих гра- </w:t>
      </w:r>
      <w:r>
        <w:rPr>
          <w:spacing w:val="-5"/>
        </w:rPr>
        <w:t>мотах формулы, </w:t>
      </w:r>
      <w:r>
        <w:rPr>
          <w:spacing w:val="-4"/>
        </w:rPr>
        <w:t>как </w:t>
      </w:r>
      <w:r>
        <w:rPr>
          <w:spacing w:val="-5"/>
        </w:rPr>
        <w:t>правило, имеют вестготское происхождение, </w:t>
      </w:r>
      <w:r>
        <w:rPr/>
        <w:t>а </w:t>
      </w:r>
      <w:r>
        <w:rPr>
          <w:spacing w:val="-3"/>
        </w:rPr>
        <w:t>их </w:t>
      </w:r>
      <w:r>
        <w:rPr>
          <w:spacing w:val="-5"/>
        </w:rPr>
        <w:t>правовое значение, вероятно, зависело </w:t>
      </w:r>
      <w:r>
        <w:rPr>
          <w:spacing w:val="-3"/>
        </w:rPr>
        <w:t>от </w:t>
      </w:r>
      <w:r>
        <w:rPr>
          <w:spacing w:val="-4"/>
        </w:rPr>
        <w:t>того, </w:t>
      </w:r>
      <w:r>
        <w:rPr/>
        <w:t>в </w:t>
      </w:r>
      <w:r>
        <w:rPr>
          <w:spacing w:val="-5"/>
        </w:rPr>
        <w:t>какой </w:t>
      </w:r>
      <w:r>
        <w:rPr>
          <w:spacing w:val="-4"/>
        </w:rPr>
        <w:t>мере они соот- </w:t>
      </w:r>
      <w:r>
        <w:rPr>
          <w:spacing w:val="-5"/>
        </w:rPr>
        <w:t>ветствовали древним образцам </w:t>
      </w:r>
      <w:r>
        <w:rPr>
          <w:spacing w:val="-3"/>
        </w:rPr>
        <w:t>(а не </w:t>
      </w:r>
      <w:r>
        <w:rPr/>
        <w:t>от </w:t>
      </w:r>
      <w:r>
        <w:rPr>
          <w:spacing w:val="-4"/>
        </w:rPr>
        <w:t>того, </w:t>
      </w:r>
      <w:r>
        <w:rPr>
          <w:spacing w:val="-5"/>
        </w:rPr>
        <w:t>насколько </w:t>
      </w:r>
      <w:r>
        <w:rPr>
          <w:spacing w:val="-4"/>
        </w:rPr>
        <w:t>они были понят- </w:t>
      </w:r>
      <w:r>
        <w:rPr>
          <w:spacing w:val="-3"/>
        </w:rPr>
        <w:t>ны </w:t>
      </w:r>
      <w:r>
        <w:rPr>
          <w:spacing w:val="-5"/>
        </w:rPr>
        <w:t>простым участникам </w:t>
      </w:r>
      <w:r>
        <w:rPr>
          <w:spacing w:val="-3"/>
        </w:rPr>
        <w:t>той </w:t>
      </w:r>
      <w:r>
        <w:rPr>
          <w:spacing w:val="-4"/>
        </w:rPr>
        <w:t>или </w:t>
      </w:r>
      <w:r>
        <w:rPr>
          <w:spacing w:val="-5"/>
        </w:rPr>
        <w:t>иной процедуры </w:t>
      </w:r>
      <w:r>
        <w:rPr/>
        <w:t>в </w:t>
      </w:r>
      <w:r>
        <w:rPr>
          <w:spacing w:val="-4"/>
        </w:rPr>
        <w:t>X–XI </w:t>
      </w:r>
      <w:r>
        <w:rPr>
          <w:spacing w:val="-3"/>
        </w:rPr>
        <w:t>вв.)</w:t>
      </w:r>
      <w:r>
        <w:rPr>
          <w:spacing w:val="-3"/>
          <w:position w:val="7"/>
          <w:sz w:val="14"/>
        </w:rPr>
        <w:t>13</w:t>
      </w:r>
      <w:r>
        <w:rPr>
          <w:spacing w:val="-3"/>
        </w:rPr>
        <w:t>. </w:t>
      </w:r>
      <w:r>
        <w:rPr>
          <w:spacing w:val="-5"/>
        </w:rPr>
        <w:t>Извест- </w:t>
      </w:r>
      <w:r>
        <w:rPr>
          <w:spacing w:val="-4"/>
        </w:rPr>
        <w:t>ный нам  </w:t>
      </w:r>
      <w:r>
        <w:rPr>
          <w:spacing w:val="-5"/>
        </w:rPr>
        <w:t>порядок  принесения клятвы,  </w:t>
      </w:r>
      <w:r>
        <w:rPr>
          <w:spacing w:val="-4"/>
        </w:rPr>
        <w:t>ради </w:t>
      </w:r>
      <w:r>
        <w:rPr>
          <w:spacing w:val="-5"/>
        </w:rPr>
        <w:t>которого  </w:t>
      </w:r>
      <w:r>
        <w:rPr>
          <w:spacing w:val="-4"/>
        </w:rPr>
        <w:t>люди </w:t>
      </w:r>
      <w:r>
        <w:rPr>
          <w:spacing w:val="4"/>
        </w:rPr>
        <w:t> </w:t>
      </w:r>
      <w:r>
        <w:rPr>
          <w:spacing w:val="-6"/>
        </w:rPr>
        <w:t>специально</w:t>
      </w:r>
    </w:p>
    <w:p>
      <w:pPr>
        <w:spacing w:line="223" w:lineRule="auto" w:before="19"/>
        <w:ind w:left="340" w:right="217" w:firstLine="0"/>
        <w:jc w:val="left"/>
        <w:rPr>
          <w:sz w:val="18"/>
        </w:rPr>
      </w:pPr>
      <w:r>
        <w:rPr>
          <w:position w:val="6"/>
          <w:sz w:val="12"/>
        </w:rPr>
        <w:t>9 </w:t>
      </w:r>
      <w:r>
        <w:rPr>
          <w:spacing w:val="-5"/>
          <w:sz w:val="18"/>
        </w:rPr>
        <w:t>Термин </w:t>
      </w:r>
      <w:r>
        <w:rPr>
          <w:spacing w:val="-4"/>
          <w:sz w:val="18"/>
        </w:rPr>
        <w:t>введен </w:t>
      </w:r>
      <w:r>
        <w:rPr>
          <w:spacing w:val="-3"/>
          <w:sz w:val="18"/>
        </w:rPr>
        <w:t>Дж. </w:t>
      </w:r>
      <w:r>
        <w:rPr>
          <w:spacing w:val="-4"/>
          <w:sz w:val="18"/>
        </w:rPr>
        <w:t>Остином </w:t>
      </w:r>
      <w:r>
        <w:rPr>
          <w:spacing w:val="-3"/>
          <w:sz w:val="18"/>
        </w:rPr>
        <w:t>для </w:t>
      </w:r>
      <w:r>
        <w:rPr>
          <w:spacing w:val="-5"/>
          <w:sz w:val="18"/>
        </w:rPr>
        <w:t>обозначения </w:t>
      </w:r>
      <w:r>
        <w:rPr>
          <w:spacing w:val="-3"/>
          <w:sz w:val="18"/>
        </w:rPr>
        <w:t>таких </w:t>
      </w:r>
      <w:r>
        <w:rPr>
          <w:spacing w:val="-5"/>
          <w:sz w:val="18"/>
        </w:rPr>
        <w:t>высказываний, </w:t>
      </w:r>
      <w:r>
        <w:rPr>
          <w:spacing w:val="-4"/>
          <w:sz w:val="18"/>
        </w:rPr>
        <w:t>которые экви- валентны </w:t>
      </w:r>
      <w:r>
        <w:rPr>
          <w:spacing w:val="-5"/>
          <w:sz w:val="18"/>
        </w:rPr>
        <w:t>выполнению </w:t>
      </w:r>
      <w:r>
        <w:rPr>
          <w:spacing w:val="-4"/>
          <w:sz w:val="18"/>
        </w:rPr>
        <w:t>самого </w:t>
      </w:r>
      <w:r>
        <w:rPr>
          <w:spacing w:val="-5"/>
          <w:sz w:val="18"/>
        </w:rPr>
        <w:t>действия, </w:t>
      </w:r>
      <w:r>
        <w:rPr>
          <w:spacing w:val="-4"/>
          <w:sz w:val="18"/>
        </w:rPr>
        <w:t>например, если люди </w:t>
      </w:r>
      <w:r>
        <w:rPr>
          <w:spacing w:val="-5"/>
          <w:sz w:val="18"/>
        </w:rPr>
        <w:t>произносят </w:t>
      </w:r>
      <w:r>
        <w:rPr>
          <w:spacing w:val="-4"/>
          <w:sz w:val="18"/>
        </w:rPr>
        <w:t>фразу </w:t>
      </w:r>
      <w:r>
        <w:rPr>
          <w:spacing w:val="-5"/>
          <w:sz w:val="18"/>
        </w:rPr>
        <w:t>«мы клянемся», </w:t>
      </w:r>
      <w:r>
        <w:rPr>
          <w:spacing w:val="-3"/>
          <w:sz w:val="18"/>
        </w:rPr>
        <w:t>они </w:t>
      </w:r>
      <w:r>
        <w:rPr>
          <w:spacing w:val="-4"/>
          <w:sz w:val="18"/>
        </w:rPr>
        <w:t>самим этим речевым актом приносят клятву (cм.: </w:t>
      </w:r>
      <w:r>
        <w:rPr>
          <w:spacing w:val="-5"/>
          <w:sz w:val="18"/>
        </w:rPr>
        <w:t>Арутюнова </w:t>
      </w:r>
      <w:r>
        <w:rPr>
          <w:spacing w:val="-4"/>
          <w:sz w:val="18"/>
        </w:rPr>
        <w:t>1990).</w:t>
      </w:r>
      <w:r>
        <w:rPr>
          <w:spacing w:val="-4"/>
          <w:position w:val="6"/>
          <w:sz w:val="18"/>
        </w:rPr>
        <w:t>  </w:t>
      </w:r>
      <w:r>
        <w:rPr>
          <w:position w:val="6"/>
          <w:sz w:val="12"/>
        </w:rPr>
        <w:t>10 </w:t>
      </w:r>
      <w:r>
        <w:rPr>
          <w:spacing w:val="-3"/>
          <w:sz w:val="18"/>
        </w:rPr>
        <w:t>По </w:t>
      </w:r>
      <w:r>
        <w:rPr>
          <w:spacing w:val="-4"/>
          <w:sz w:val="18"/>
        </w:rPr>
        <w:t>мнению </w:t>
      </w:r>
      <w:r>
        <w:rPr>
          <w:sz w:val="18"/>
        </w:rPr>
        <w:t>Р. </w:t>
      </w:r>
      <w:r>
        <w:rPr>
          <w:spacing w:val="-4"/>
          <w:sz w:val="18"/>
        </w:rPr>
        <w:t>Райта, </w:t>
      </w:r>
      <w:r>
        <w:rPr>
          <w:spacing w:val="-3"/>
          <w:sz w:val="18"/>
        </w:rPr>
        <w:t>до </w:t>
      </w:r>
      <w:r>
        <w:rPr>
          <w:spacing w:val="-4"/>
          <w:sz w:val="18"/>
        </w:rPr>
        <w:t>реформы литургии </w:t>
      </w:r>
      <w:r>
        <w:rPr>
          <w:spacing w:val="-3"/>
          <w:sz w:val="18"/>
        </w:rPr>
        <w:t>1070-х </w:t>
      </w:r>
      <w:r>
        <w:rPr>
          <w:spacing w:val="-4"/>
          <w:sz w:val="18"/>
        </w:rPr>
        <w:t>гг. латынь </w:t>
      </w:r>
      <w:r>
        <w:rPr>
          <w:sz w:val="18"/>
        </w:rPr>
        <w:t>и </w:t>
      </w:r>
      <w:r>
        <w:rPr>
          <w:spacing w:val="-5"/>
          <w:sz w:val="18"/>
        </w:rPr>
        <w:t>вернакуляр </w:t>
      </w:r>
      <w:r>
        <w:rPr>
          <w:spacing w:val="-3"/>
          <w:sz w:val="18"/>
        </w:rPr>
        <w:t>еще </w:t>
      </w:r>
      <w:r>
        <w:rPr>
          <w:sz w:val="18"/>
        </w:rPr>
        <w:t>не </w:t>
      </w:r>
      <w:r>
        <w:rPr>
          <w:spacing w:val="-5"/>
          <w:sz w:val="18"/>
        </w:rPr>
        <w:t>воспринимались </w:t>
      </w:r>
      <w:r>
        <w:rPr>
          <w:sz w:val="18"/>
        </w:rPr>
        <w:t>в </w:t>
      </w:r>
      <w:r>
        <w:rPr>
          <w:spacing w:val="-4"/>
          <w:sz w:val="18"/>
        </w:rPr>
        <w:t>Леоне </w:t>
      </w:r>
      <w:r>
        <w:rPr>
          <w:spacing w:val="-3"/>
          <w:sz w:val="18"/>
        </w:rPr>
        <w:t>как два </w:t>
      </w:r>
      <w:r>
        <w:rPr>
          <w:spacing w:val="-4"/>
          <w:sz w:val="18"/>
        </w:rPr>
        <w:t>разных языка. </w:t>
      </w:r>
      <w:r>
        <w:rPr>
          <w:spacing w:val="-3"/>
          <w:sz w:val="18"/>
        </w:rPr>
        <w:t>Хотя </w:t>
      </w:r>
      <w:r>
        <w:rPr>
          <w:spacing w:val="-5"/>
          <w:sz w:val="18"/>
        </w:rPr>
        <w:t>освоение </w:t>
      </w:r>
      <w:r>
        <w:rPr>
          <w:spacing w:val="-4"/>
          <w:sz w:val="18"/>
        </w:rPr>
        <w:t>грамоты </w:t>
      </w:r>
      <w:r>
        <w:rPr>
          <w:sz w:val="18"/>
        </w:rPr>
        <w:t>и </w:t>
      </w:r>
      <w:r>
        <w:rPr>
          <w:spacing w:val="-5"/>
          <w:sz w:val="18"/>
        </w:rPr>
        <w:t>понимание латинских </w:t>
      </w:r>
      <w:r>
        <w:rPr>
          <w:spacing w:val="-4"/>
          <w:sz w:val="18"/>
        </w:rPr>
        <w:t>текстов </w:t>
      </w:r>
      <w:r>
        <w:rPr>
          <w:spacing w:val="-5"/>
          <w:sz w:val="18"/>
        </w:rPr>
        <w:t>требовало </w:t>
      </w:r>
      <w:r>
        <w:rPr>
          <w:sz w:val="18"/>
        </w:rPr>
        <w:t>от </w:t>
      </w:r>
      <w:r>
        <w:rPr>
          <w:spacing w:val="-4"/>
          <w:sz w:val="18"/>
        </w:rPr>
        <w:t>людей все больше усилий, </w:t>
      </w:r>
      <w:r>
        <w:rPr>
          <w:spacing w:val="-3"/>
          <w:sz w:val="18"/>
        </w:rPr>
        <w:t>до </w:t>
      </w:r>
      <w:r>
        <w:rPr>
          <w:spacing w:val="-4"/>
          <w:sz w:val="18"/>
        </w:rPr>
        <w:t>конца </w:t>
      </w:r>
      <w:r>
        <w:rPr>
          <w:sz w:val="18"/>
        </w:rPr>
        <w:t>XI </w:t>
      </w:r>
      <w:r>
        <w:rPr>
          <w:spacing w:val="-3"/>
          <w:sz w:val="18"/>
        </w:rPr>
        <w:t>в. </w:t>
      </w:r>
      <w:r>
        <w:rPr>
          <w:spacing w:val="-4"/>
          <w:sz w:val="18"/>
        </w:rPr>
        <w:t>тексты </w:t>
      </w:r>
      <w:r>
        <w:rPr>
          <w:sz w:val="18"/>
        </w:rPr>
        <w:t>на </w:t>
      </w:r>
      <w:r>
        <w:rPr>
          <w:spacing w:val="-5"/>
          <w:sz w:val="18"/>
        </w:rPr>
        <w:t>латыни, </w:t>
      </w:r>
      <w:r>
        <w:rPr>
          <w:spacing w:val="-4"/>
          <w:sz w:val="18"/>
        </w:rPr>
        <w:t>зачитанные вслух, </w:t>
      </w:r>
      <w:r>
        <w:rPr>
          <w:spacing w:val="-3"/>
          <w:sz w:val="18"/>
        </w:rPr>
        <w:t>еще </w:t>
      </w:r>
      <w:r>
        <w:rPr>
          <w:spacing w:val="-4"/>
          <w:sz w:val="18"/>
        </w:rPr>
        <w:t>были понятны неграмотным </w:t>
      </w:r>
      <w:r>
        <w:rPr>
          <w:spacing w:val="-5"/>
          <w:sz w:val="18"/>
        </w:rPr>
        <w:t>носителям романского </w:t>
      </w:r>
      <w:r>
        <w:rPr>
          <w:spacing w:val="-4"/>
          <w:sz w:val="18"/>
        </w:rPr>
        <w:t>языка  без  </w:t>
      </w:r>
      <w:r>
        <w:rPr>
          <w:spacing w:val="-5"/>
          <w:sz w:val="18"/>
        </w:rPr>
        <w:t>перевода.  </w:t>
      </w:r>
      <w:r>
        <w:rPr>
          <w:spacing w:val="-4"/>
          <w:sz w:val="18"/>
        </w:rPr>
        <w:t>Подробнее  см.:  Wright 1991: 21–34; Idem </w:t>
      </w:r>
      <w:r>
        <w:rPr>
          <w:spacing w:val="-3"/>
          <w:sz w:val="18"/>
        </w:rPr>
        <w:t>2013: </w:t>
      </w:r>
      <w:r>
        <w:rPr>
          <w:spacing w:val="-4"/>
          <w:sz w:val="18"/>
        </w:rPr>
        <w:t>119–120;</w:t>
      </w:r>
      <w:r>
        <w:rPr>
          <w:spacing w:val="-12"/>
          <w:sz w:val="18"/>
        </w:rPr>
        <w:t> </w:t>
      </w:r>
      <w:r>
        <w:rPr>
          <w:spacing w:val="-5"/>
          <w:sz w:val="18"/>
        </w:rPr>
        <w:t>García</w:t>
      </w:r>
    </w:p>
    <w:p>
      <w:pPr>
        <w:spacing w:line="186" w:lineRule="exact" w:before="0"/>
        <w:ind w:left="340" w:right="0" w:firstLine="0"/>
        <w:jc w:val="left"/>
        <w:rPr>
          <w:sz w:val="18"/>
        </w:rPr>
      </w:pPr>
      <w:r>
        <w:rPr>
          <w:sz w:val="18"/>
        </w:rPr>
        <w:t>Valle 1998: 140–161; Pérez González 2008: 47–101; Banniard 2013: 84–87.</w:t>
      </w:r>
    </w:p>
    <w:p>
      <w:pPr>
        <w:spacing w:line="223" w:lineRule="auto" w:before="2"/>
        <w:ind w:left="340" w:right="220" w:firstLine="0"/>
        <w:jc w:val="left"/>
        <w:rPr>
          <w:sz w:val="18"/>
        </w:rPr>
      </w:pPr>
      <w:r>
        <w:rPr>
          <w:position w:val="6"/>
          <w:sz w:val="12"/>
        </w:rPr>
        <w:t>11 </w:t>
      </w:r>
      <w:r>
        <w:rPr>
          <w:spacing w:val="-3"/>
          <w:sz w:val="18"/>
        </w:rPr>
        <w:t>Влияние </w:t>
      </w:r>
      <w:r>
        <w:rPr>
          <w:spacing w:val="-4"/>
          <w:sz w:val="18"/>
        </w:rPr>
        <w:t>вернакуляра прослеживается </w:t>
      </w:r>
      <w:r>
        <w:rPr>
          <w:spacing w:val="-3"/>
          <w:sz w:val="18"/>
        </w:rPr>
        <w:t>как </w:t>
      </w:r>
      <w:r>
        <w:rPr>
          <w:sz w:val="18"/>
        </w:rPr>
        <w:t>в </w:t>
      </w:r>
      <w:r>
        <w:rPr>
          <w:spacing w:val="-3"/>
          <w:sz w:val="18"/>
        </w:rPr>
        <w:t>формульной, </w:t>
      </w:r>
      <w:r>
        <w:rPr>
          <w:spacing w:val="-2"/>
          <w:sz w:val="18"/>
        </w:rPr>
        <w:t>так </w:t>
      </w:r>
      <w:r>
        <w:rPr>
          <w:sz w:val="18"/>
        </w:rPr>
        <w:t>и в </w:t>
      </w:r>
      <w:r>
        <w:rPr>
          <w:spacing w:val="-3"/>
          <w:sz w:val="18"/>
        </w:rPr>
        <w:t>свободной </w:t>
      </w:r>
      <w:r>
        <w:rPr>
          <w:sz w:val="18"/>
        </w:rPr>
        <w:t>от </w:t>
      </w:r>
      <w:r>
        <w:rPr>
          <w:spacing w:val="-4"/>
          <w:sz w:val="18"/>
        </w:rPr>
        <w:t>формул, </w:t>
      </w:r>
      <w:r>
        <w:rPr>
          <w:spacing w:val="-3"/>
          <w:sz w:val="18"/>
        </w:rPr>
        <w:t>т.н. </w:t>
      </w:r>
      <w:r>
        <w:rPr>
          <w:spacing w:val="-4"/>
          <w:sz w:val="18"/>
        </w:rPr>
        <w:t>нарративной </w:t>
      </w:r>
      <w:r>
        <w:rPr>
          <w:spacing w:val="-3"/>
          <w:sz w:val="18"/>
        </w:rPr>
        <w:t>части документов этого периода </w:t>
      </w:r>
      <w:r>
        <w:rPr>
          <w:spacing w:val="-4"/>
          <w:sz w:val="18"/>
        </w:rPr>
        <w:t>(подробнее </w:t>
      </w:r>
      <w:r>
        <w:rPr>
          <w:spacing w:val="-3"/>
          <w:sz w:val="18"/>
        </w:rPr>
        <w:t>см.: Díaz </w:t>
      </w:r>
      <w:r>
        <w:rPr>
          <w:sz w:val="18"/>
        </w:rPr>
        <w:t>y </w:t>
      </w:r>
      <w:r>
        <w:rPr>
          <w:spacing w:val="-3"/>
          <w:sz w:val="18"/>
        </w:rPr>
        <w:t>Díaz 1981: 79–81; </w:t>
      </w:r>
      <w:r>
        <w:rPr>
          <w:spacing w:val="-4"/>
          <w:sz w:val="18"/>
        </w:rPr>
        <w:t>Alvarez </w:t>
      </w:r>
      <w:r>
        <w:rPr>
          <w:spacing w:val="-3"/>
          <w:sz w:val="18"/>
        </w:rPr>
        <w:t>Maurín 1995: 419–431; Evangelista Marques 2018: 157–158. </w:t>
      </w:r>
      <w:r>
        <w:rPr>
          <w:position w:val="6"/>
          <w:sz w:val="12"/>
        </w:rPr>
        <w:t>12 </w:t>
      </w:r>
      <w:r>
        <w:rPr>
          <w:spacing w:val="-3"/>
          <w:sz w:val="18"/>
        </w:rPr>
        <w:t>Хотя </w:t>
      </w:r>
      <w:r>
        <w:rPr>
          <w:spacing w:val="-4"/>
          <w:sz w:val="18"/>
        </w:rPr>
        <w:t>сам этот тезис </w:t>
      </w:r>
      <w:r>
        <w:rPr>
          <w:spacing w:val="-5"/>
          <w:sz w:val="18"/>
        </w:rPr>
        <w:t>встречается </w:t>
      </w:r>
      <w:r>
        <w:rPr>
          <w:sz w:val="18"/>
        </w:rPr>
        <w:t>и в </w:t>
      </w:r>
      <w:r>
        <w:rPr>
          <w:spacing w:val="-4"/>
          <w:sz w:val="18"/>
        </w:rPr>
        <w:t>более ранней </w:t>
      </w:r>
      <w:r>
        <w:rPr>
          <w:spacing w:val="-5"/>
          <w:sz w:val="18"/>
        </w:rPr>
        <w:t>историографии, именно </w:t>
      </w:r>
      <w:r>
        <w:rPr>
          <w:sz w:val="18"/>
        </w:rPr>
        <w:t>в </w:t>
      </w:r>
      <w:r>
        <w:rPr>
          <w:spacing w:val="-4"/>
          <w:sz w:val="18"/>
        </w:rPr>
        <w:t>работе </w:t>
      </w:r>
      <w:r>
        <w:rPr>
          <w:spacing w:val="-3"/>
          <w:sz w:val="18"/>
        </w:rPr>
        <w:t>В.</w:t>
      </w:r>
      <w:r>
        <w:rPr>
          <w:spacing w:val="4"/>
          <w:sz w:val="18"/>
        </w:rPr>
        <w:t> </w:t>
      </w:r>
      <w:r>
        <w:rPr>
          <w:spacing w:val="-4"/>
          <w:sz w:val="18"/>
        </w:rPr>
        <w:t>Дэвис</w:t>
      </w:r>
      <w:r>
        <w:rPr>
          <w:spacing w:val="3"/>
          <w:sz w:val="18"/>
        </w:rPr>
        <w:t> </w:t>
      </w:r>
      <w:r>
        <w:rPr>
          <w:sz w:val="18"/>
        </w:rPr>
        <w:t>он</w:t>
      </w:r>
      <w:r>
        <w:rPr>
          <w:spacing w:val="3"/>
          <w:sz w:val="18"/>
        </w:rPr>
        <w:t> </w:t>
      </w:r>
      <w:r>
        <w:rPr>
          <w:spacing w:val="-5"/>
          <w:sz w:val="18"/>
        </w:rPr>
        <w:t>представлен</w:t>
      </w:r>
      <w:r>
        <w:rPr>
          <w:spacing w:val="6"/>
          <w:sz w:val="18"/>
        </w:rPr>
        <w:t> </w:t>
      </w:r>
      <w:r>
        <w:rPr>
          <w:spacing w:val="-5"/>
          <w:sz w:val="18"/>
        </w:rPr>
        <w:t>наиболее</w:t>
      </w:r>
      <w:r>
        <w:rPr>
          <w:spacing w:val="6"/>
          <w:sz w:val="18"/>
        </w:rPr>
        <w:t> </w:t>
      </w:r>
      <w:r>
        <w:rPr>
          <w:spacing w:val="-5"/>
          <w:sz w:val="18"/>
        </w:rPr>
        <w:t>аргументированно</w:t>
      </w:r>
      <w:r>
        <w:rPr>
          <w:spacing w:val="4"/>
          <w:sz w:val="18"/>
        </w:rPr>
        <w:t> </w:t>
      </w:r>
      <w:r>
        <w:rPr>
          <w:spacing w:val="-4"/>
          <w:sz w:val="18"/>
        </w:rPr>
        <w:t>(Davies</w:t>
      </w:r>
      <w:r>
        <w:rPr>
          <w:spacing w:val="4"/>
          <w:sz w:val="18"/>
        </w:rPr>
        <w:t> </w:t>
      </w:r>
      <w:r>
        <w:rPr>
          <w:spacing w:val="-4"/>
          <w:sz w:val="18"/>
        </w:rPr>
        <w:t>2016:</w:t>
      </w:r>
      <w:r>
        <w:rPr>
          <w:spacing w:val="4"/>
          <w:sz w:val="18"/>
        </w:rPr>
        <w:t> </w:t>
      </w:r>
      <w:r>
        <w:rPr>
          <w:spacing w:val="-3"/>
          <w:sz w:val="18"/>
        </w:rPr>
        <w:t>50,</w:t>
      </w:r>
      <w:r>
        <w:rPr>
          <w:spacing w:val="4"/>
          <w:sz w:val="18"/>
        </w:rPr>
        <w:t> </w:t>
      </w:r>
      <w:r>
        <w:rPr>
          <w:spacing w:val="-4"/>
          <w:sz w:val="18"/>
        </w:rPr>
        <w:t>125–127,</w:t>
      </w:r>
      <w:r>
        <w:rPr>
          <w:spacing w:val="5"/>
          <w:sz w:val="18"/>
        </w:rPr>
        <w:t> </w:t>
      </w:r>
      <w:r>
        <w:rPr>
          <w:spacing w:val="-4"/>
          <w:sz w:val="18"/>
        </w:rPr>
        <w:t>144;</w:t>
      </w:r>
    </w:p>
    <w:p>
      <w:pPr>
        <w:spacing w:line="182" w:lineRule="exact" w:before="0"/>
        <w:ind w:left="340" w:right="0" w:firstLine="0"/>
        <w:jc w:val="left"/>
        <w:rPr>
          <w:sz w:val="18"/>
        </w:rPr>
      </w:pPr>
      <w:r>
        <w:rPr>
          <w:sz w:val="18"/>
        </w:rPr>
        <w:t>см. также: Prieto Morera 1992: 388; Evangelista Marques 2018: 131, 133–134, 142).</w:t>
      </w:r>
    </w:p>
    <w:p>
      <w:pPr>
        <w:spacing w:line="201" w:lineRule="exact" w:before="0"/>
        <w:ind w:left="340" w:right="0" w:firstLine="0"/>
        <w:jc w:val="left"/>
        <w:rPr>
          <w:sz w:val="18"/>
        </w:rPr>
      </w:pPr>
      <w:r>
        <w:rPr>
          <w:position w:val="6"/>
          <w:sz w:val="12"/>
        </w:rPr>
        <w:t>13 </w:t>
      </w:r>
      <w:r>
        <w:rPr>
          <w:sz w:val="18"/>
        </w:rPr>
        <w:t>Об этом см.: Brown 2002: 363–364.</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9"/>
      </w:pPr>
      <w:r>
        <w:rPr>
          <w:spacing w:val="-5"/>
        </w:rPr>
        <w:t>собирались </w:t>
      </w:r>
      <w:r>
        <w:rPr/>
        <w:t>в </w:t>
      </w:r>
      <w:r>
        <w:rPr>
          <w:spacing w:val="-5"/>
        </w:rPr>
        <w:t>церкви </w:t>
      </w:r>
      <w:r>
        <w:rPr/>
        <w:t>в </w:t>
      </w:r>
      <w:r>
        <w:rPr>
          <w:spacing w:val="-5"/>
        </w:rPr>
        <w:t>присутствии сайона, указывает </w:t>
      </w:r>
      <w:r>
        <w:rPr>
          <w:spacing w:val="-3"/>
        </w:rPr>
        <w:t>на </w:t>
      </w:r>
      <w:r>
        <w:rPr>
          <w:spacing w:val="-5"/>
        </w:rPr>
        <w:t>ритуальный характер </w:t>
      </w:r>
      <w:r>
        <w:rPr>
          <w:spacing w:val="-4"/>
        </w:rPr>
        <w:t>этого </w:t>
      </w:r>
      <w:r>
        <w:rPr>
          <w:spacing w:val="-5"/>
        </w:rPr>
        <w:t>действия. Источники </w:t>
      </w:r>
      <w:r>
        <w:rPr>
          <w:spacing w:val="-3"/>
        </w:rPr>
        <w:t>не </w:t>
      </w:r>
      <w:r>
        <w:rPr>
          <w:spacing w:val="-5"/>
        </w:rPr>
        <w:t>сообщают </w:t>
      </w:r>
      <w:r>
        <w:rPr/>
        <w:t>о </w:t>
      </w:r>
      <w:r>
        <w:rPr>
          <w:spacing w:val="-4"/>
        </w:rPr>
        <w:t>том, были </w:t>
      </w:r>
      <w:r>
        <w:rPr>
          <w:spacing w:val="-3"/>
        </w:rPr>
        <w:t>ли </w:t>
      </w:r>
      <w:r>
        <w:rPr>
          <w:spacing w:val="-4"/>
        </w:rPr>
        <w:t>до- </w:t>
      </w:r>
      <w:r>
        <w:rPr>
          <w:spacing w:val="-5"/>
        </w:rPr>
        <w:t>шедшие </w:t>
      </w:r>
      <w:r>
        <w:rPr>
          <w:spacing w:val="-3"/>
        </w:rPr>
        <w:t>до </w:t>
      </w:r>
      <w:r>
        <w:rPr>
          <w:spacing w:val="-4"/>
        </w:rPr>
        <w:t>нас </w:t>
      </w:r>
      <w:r>
        <w:rPr>
          <w:spacing w:val="-5"/>
        </w:rPr>
        <w:t>тексты </w:t>
      </w:r>
      <w:r>
        <w:rPr>
          <w:spacing w:val="-4"/>
        </w:rPr>
        <w:t>клятвы </w:t>
      </w:r>
      <w:r>
        <w:rPr>
          <w:spacing w:val="-6"/>
        </w:rPr>
        <w:t>записаны </w:t>
      </w:r>
      <w:r>
        <w:rPr>
          <w:spacing w:val="-4"/>
        </w:rPr>
        <w:t>или </w:t>
      </w:r>
      <w:r>
        <w:rPr>
          <w:spacing w:val="-5"/>
        </w:rPr>
        <w:t>использованы </w:t>
      </w:r>
      <w:r>
        <w:rPr/>
        <w:t>в </w:t>
      </w:r>
      <w:r>
        <w:rPr>
          <w:spacing w:val="-4"/>
        </w:rPr>
        <w:t>ходе </w:t>
      </w:r>
      <w:r>
        <w:rPr>
          <w:spacing w:val="-5"/>
        </w:rPr>
        <w:t>самой процедуры, </w:t>
      </w:r>
      <w:r>
        <w:rPr>
          <w:spacing w:val="-3"/>
        </w:rPr>
        <w:t>но </w:t>
      </w:r>
      <w:r>
        <w:rPr>
          <w:spacing w:val="-4"/>
        </w:rPr>
        <w:t>можно </w:t>
      </w:r>
      <w:r>
        <w:rPr>
          <w:spacing w:val="-5"/>
        </w:rPr>
        <w:t>предположить, </w:t>
      </w:r>
      <w:r>
        <w:rPr>
          <w:spacing w:val="-4"/>
        </w:rPr>
        <w:t>что </w:t>
      </w:r>
      <w:r>
        <w:rPr/>
        <w:t>в </w:t>
      </w:r>
      <w:r>
        <w:rPr>
          <w:spacing w:val="-5"/>
        </w:rPr>
        <w:t>подобном контексте именно известные </w:t>
      </w:r>
      <w:r>
        <w:rPr>
          <w:spacing w:val="-4"/>
        </w:rPr>
        <w:t>нам слова </w:t>
      </w:r>
      <w:r>
        <w:rPr>
          <w:spacing w:val="-5"/>
        </w:rPr>
        <w:t>древней присяги </w:t>
      </w:r>
      <w:r>
        <w:rPr/>
        <w:t>с </w:t>
      </w:r>
      <w:r>
        <w:rPr>
          <w:spacing w:val="-5"/>
        </w:rPr>
        <w:t>длинным перечнем </w:t>
      </w:r>
      <w:r>
        <w:rPr>
          <w:spacing w:val="-6"/>
        </w:rPr>
        <w:t>сакральных </w:t>
      </w:r>
      <w:r>
        <w:rPr>
          <w:spacing w:val="-4"/>
        </w:rPr>
        <w:t>имен </w:t>
      </w:r>
      <w:r>
        <w:rPr>
          <w:spacing w:val="-5"/>
        </w:rPr>
        <w:t>действительно имели паралитургическое значение. </w:t>
      </w:r>
      <w:r>
        <w:rPr/>
        <w:t>Но </w:t>
      </w:r>
      <w:r>
        <w:rPr>
          <w:spacing w:val="-4"/>
        </w:rPr>
        <w:t>была </w:t>
      </w:r>
      <w:r>
        <w:rPr>
          <w:spacing w:val="-3"/>
        </w:rPr>
        <w:t>ли </w:t>
      </w:r>
      <w:r>
        <w:rPr>
          <w:spacing w:val="-5"/>
        </w:rPr>
        <w:t>устная речь </w:t>
      </w:r>
      <w:r>
        <w:rPr/>
        <w:t>в </w:t>
      </w:r>
      <w:r>
        <w:rPr>
          <w:spacing w:val="-4"/>
        </w:rPr>
        <w:t>этот </w:t>
      </w:r>
      <w:r>
        <w:rPr>
          <w:spacing w:val="-5"/>
        </w:rPr>
        <w:t>период </w:t>
      </w:r>
      <w:r>
        <w:rPr>
          <w:spacing w:val="-4"/>
        </w:rPr>
        <w:t>столь </w:t>
      </w:r>
      <w:r>
        <w:rPr>
          <w:spacing w:val="-3"/>
        </w:rPr>
        <w:t>же </w:t>
      </w:r>
      <w:r>
        <w:rPr>
          <w:spacing w:val="-5"/>
        </w:rPr>
        <w:t>формализована </w:t>
      </w:r>
      <w:r>
        <w:rPr/>
        <w:t>в </w:t>
      </w:r>
      <w:r>
        <w:rPr>
          <w:spacing w:val="-5"/>
        </w:rPr>
        <w:t>правовых процеду- </w:t>
      </w:r>
      <w:r>
        <w:rPr>
          <w:spacing w:val="-4"/>
        </w:rPr>
        <w:t>рах, </w:t>
      </w:r>
      <w:r>
        <w:rPr>
          <w:spacing w:val="-3"/>
        </w:rPr>
        <w:t>не </w:t>
      </w:r>
      <w:r>
        <w:rPr>
          <w:spacing w:val="-5"/>
        </w:rPr>
        <w:t>связанных напрямую </w:t>
      </w:r>
      <w:r>
        <w:rPr/>
        <w:t>с </w:t>
      </w:r>
      <w:r>
        <w:rPr>
          <w:spacing w:val="-5"/>
        </w:rPr>
        <w:t>трансцендентным, подобно</w:t>
      </w:r>
      <w:r>
        <w:rPr>
          <w:spacing w:val="-27"/>
        </w:rPr>
        <w:t> </w:t>
      </w:r>
      <w:r>
        <w:rPr>
          <w:spacing w:val="-5"/>
        </w:rPr>
        <w:t>клятве?</w:t>
      </w:r>
    </w:p>
    <w:p>
      <w:pPr>
        <w:pStyle w:val="BodyText"/>
        <w:spacing w:line="230" w:lineRule="auto"/>
        <w:ind w:right="215" w:firstLine="453"/>
      </w:pPr>
      <w:r>
        <w:rPr>
          <w:spacing w:val="-5"/>
        </w:rPr>
        <w:t>Нельзя исключать, </w:t>
      </w:r>
      <w:r>
        <w:rPr>
          <w:spacing w:val="-3"/>
        </w:rPr>
        <w:t>что </w:t>
      </w:r>
      <w:r>
        <w:rPr/>
        <w:t>в </w:t>
      </w:r>
      <w:r>
        <w:rPr>
          <w:spacing w:val="-3"/>
        </w:rPr>
        <w:t>этом </w:t>
      </w:r>
      <w:r>
        <w:rPr>
          <w:spacing w:val="-5"/>
        </w:rPr>
        <w:t>случае известные </w:t>
      </w:r>
      <w:r>
        <w:rPr>
          <w:spacing w:val="-4"/>
        </w:rPr>
        <w:t>нам </w:t>
      </w:r>
      <w:r>
        <w:rPr/>
        <w:t>по </w:t>
      </w:r>
      <w:r>
        <w:rPr>
          <w:spacing w:val="-5"/>
        </w:rPr>
        <w:t>документам перформативные формулы отражают </w:t>
      </w:r>
      <w:r>
        <w:rPr>
          <w:spacing w:val="-3"/>
        </w:rPr>
        <w:t>не </w:t>
      </w:r>
      <w:r>
        <w:rPr>
          <w:spacing w:val="-5"/>
        </w:rPr>
        <w:t>столько устную практику, сколько </w:t>
      </w:r>
      <w:r>
        <w:rPr>
          <w:spacing w:val="-6"/>
        </w:rPr>
        <w:t>конвенциональный </w:t>
      </w:r>
      <w:r>
        <w:rPr>
          <w:spacing w:val="-5"/>
        </w:rPr>
        <w:t>способ </w:t>
      </w:r>
      <w:r>
        <w:rPr>
          <w:spacing w:val="-3"/>
        </w:rPr>
        <w:t>ее </w:t>
      </w:r>
      <w:r>
        <w:rPr>
          <w:spacing w:val="-5"/>
        </w:rPr>
        <w:t>оформления </w:t>
      </w:r>
      <w:r>
        <w:rPr>
          <w:spacing w:val="-3"/>
        </w:rPr>
        <w:t>на </w:t>
      </w:r>
      <w:r>
        <w:rPr>
          <w:spacing w:val="-4"/>
        </w:rPr>
        <w:t>письме</w:t>
      </w:r>
      <w:r>
        <w:rPr>
          <w:spacing w:val="-4"/>
          <w:position w:val="7"/>
          <w:sz w:val="14"/>
        </w:rPr>
        <w:t>14</w:t>
      </w:r>
      <w:r>
        <w:rPr>
          <w:spacing w:val="-4"/>
        </w:rPr>
        <w:t>. </w:t>
      </w:r>
      <w:r>
        <w:rPr>
          <w:spacing w:val="-5"/>
        </w:rPr>
        <w:t>Вестгот- ская правовая культура, </w:t>
      </w:r>
      <w:r>
        <w:rPr/>
        <w:t>к </w:t>
      </w:r>
      <w:r>
        <w:rPr>
          <w:spacing w:val="-5"/>
        </w:rPr>
        <w:t>которой восходит значительная часть исполь- зованных </w:t>
      </w:r>
      <w:r>
        <w:rPr/>
        <w:t>в </w:t>
      </w:r>
      <w:r>
        <w:rPr>
          <w:spacing w:val="-5"/>
        </w:rPr>
        <w:t>грамотах </w:t>
      </w:r>
      <w:r>
        <w:rPr>
          <w:spacing w:val="-4"/>
        </w:rPr>
        <w:t>X–XI </w:t>
      </w:r>
      <w:r>
        <w:rPr>
          <w:spacing w:val="-3"/>
        </w:rPr>
        <w:t>вв. </w:t>
      </w:r>
      <w:r>
        <w:rPr>
          <w:spacing w:val="-5"/>
        </w:rPr>
        <w:t>формул, </w:t>
      </w:r>
      <w:r>
        <w:rPr/>
        <w:t>во </w:t>
      </w:r>
      <w:r>
        <w:rPr>
          <w:spacing w:val="-5"/>
        </w:rPr>
        <w:t>многом отличалась </w:t>
      </w:r>
      <w:r>
        <w:rPr>
          <w:spacing w:val="-3"/>
        </w:rPr>
        <w:t>от </w:t>
      </w:r>
      <w:r>
        <w:rPr>
          <w:spacing w:val="-4"/>
        </w:rPr>
        <w:t>леон- </w:t>
      </w:r>
      <w:r>
        <w:rPr>
          <w:spacing w:val="-5"/>
        </w:rPr>
        <w:t>ской. Согласно вестготскому праву, различные трансакции </w:t>
      </w:r>
      <w:r>
        <w:rPr>
          <w:spacing w:val="-4"/>
        </w:rPr>
        <w:t>могли </w:t>
      </w:r>
      <w:r>
        <w:rPr>
          <w:spacing w:val="-5"/>
        </w:rPr>
        <w:t>быть проведены </w:t>
      </w:r>
      <w:r>
        <w:rPr>
          <w:i/>
          <w:spacing w:val="-3"/>
        </w:rPr>
        <w:t>in </w:t>
      </w:r>
      <w:r>
        <w:rPr>
          <w:i/>
          <w:spacing w:val="-5"/>
        </w:rPr>
        <w:t>verbis </w:t>
      </w:r>
      <w:r>
        <w:rPr>
          <w:spacing w:val="-4"/>
        </w:rPr>
        <w:t>без </w:t>
      </w:r>
      <w:r>
        <w:rPr>
          <w:spacing w:val="-6"/>
        </w:rPr>
        <w:t>привлечения </w:t>
      </w:r>
      <w:r>
        <w:rPr>
          <w:spacing w:val="-5"/>
        </w:rPr>
        <w:t>письма, </w:t>
      </w:r>
      <w:r>
        <w:rPr>
          <w:spacing w:val="-3"/>
        </w:rPr>
        <w:t>но </w:t>
      </w:r>
      <w:r>
        <w:rPr>
          <w:spacing w:val="-5"/>
        </w:rPr>
        <w:t>документальная </w:t>
      </w:r>
      <w:r>
        <w:rPr>
          <w:spacing w:val="-4"/>
        </w:rPr>
        <w:t>форма </w:t>
      </w:r>
      <w:r>
        <w:rPr>
          <w:spacing w:val="-3"/>
        </w:rPr>
        <w:t>их </w:t>
      </w:r>
      <w:r>
        <w:rPr>
          <w:spacing w:val="-5"/>
        </w:rPr>
        <w:t>фиксации считалась предпочтительной, </w:t>
      </w:r>
      <w:r>
        <w:rPr/>
        <w:t>а </w:t>
      </w:r>
      <w:r>
        <w:rPr>
          <w:spacing w:val="-5"/>
        </w:rPr>
        <w:t>грамоты имели юридиче- </w:t>
      </w:r>
      <w:r>
        <w:rPr>
          <w:spacing w:val="-4"/>
        </w:rPr>
        <w:t>ское </w:t>
      </w:r>
      <w:r>
        <w:rPr>
          <w:spacing w:val="-5"/>
        </w:rPr>
        <w:t>значение </w:t>
      </w:r>
      <w:r>
        <w:rPr/>
        <w:t>и </w:t>
      </w:r>
      <w:r>
        <w:rPr>
          <w:spacing w:val="-5"/>
        </w:rPr>
        <w:t>составлялись </w:t>
      </w:r>
      <w:r>
        <w:rPr>
          <w:spacing w:val="-4"/>
        </w:rPr>
        <w:t>нотариями</w:t>
      </w:r>
      <w:r>
        <w:rPr>
          <w:spacing w:val="-4"/>
          <w:position w:val="7"/>
          <w:sz w:val="14"/>
        </w:rPr>
        <w:t>15</w:t>
      </w:r>
      <w:r>
        <w:rPr>
          <w:spacing w:val="-4"/>
        </w:rPr>
        <w:t>. После VIII </w:t>
      </w:r>
      <w:r>
        <w:rPr/>
        <w:t>в. в </w:t>
      </w:r>
      <w:r>
        <w:rPr>
          <w:spacing w:val="-5"/>
        </w:rPr>
        <w:t>Леонском </w:t>
      </w:r>
      <w:r>
        <w:rPr>
          <w:spacing w:val="-3"/>
        </w:rPr>
        <w:t>ко- </w:t>
      </w:r>
      <w:r>
        <w:rPr>
          <w:spacing w:val="-5"/>
        </w:rPr>
        <w:t>ролевстве вестготские законы </w:t>
      </w:r>
      <w:r>
        <w:rPr>
          <w:spacing w:val="-4"/>
        </w:rPr>
        <w:t>едва </w:t>
      </w:r>
      <w:r>
        <w:rPr>
          <w:spacing w:val="-3"/>
        </w:rPr>
        <w:t>ли </w:t>
      </w:r>
      <w:r>
        <w:rPr>
          <w:spacing w:val="-5"/>
        </w:rPr>
        <w:t>применялись </w:t>
      </w:r>
      <w:r>
        <w:rPr/>
        <w:t>на </w:t>
      </w:r>
      <w:r>
        <w:rPr>
          <w:spacing w:val="-5"/>
        </w:rPr>
        <w:t>практике </w:t>
      </w:r>
      <w:r>
        <w:rPr>
          <w:spacing w:val="-3"/>
        </w:rPr>
        <w:t>бук- </w:t>
      </w:r>
      <w:r>
        <w:rPr>
          <w:spacing w:val="-5"/>
        </w:rPr>
        <w:t>вально, правовой статус документа </w:t>
      </w:r>
      <w:r>
        <w:rPr>
          <w:spacing w:val="-4"/>
        </w:rPr>
        <w:t>был </w:t>
      </w:r>
      <w:r>
        <w:rPr>
          <w:spacing w:val="-3"/>
        </w:rPr>
        <w:t>не </w:t>
      </w:r>
      <w:r>
        <w:rPr>
          <w:spacing w:val="-5"/>
        </w:rPr>
        <w:t>всегда очевиден людям того </w:t>
      </w:r>
      <w:r>
        <w:rPr>
          <w:spacing w:val="-4"/>
        </w:rPr>
        <w:t>времени</w:t>
      </w:r>
      <w:r>
        <w:rPr>
          <w:spacing w:val="-4"/>
          <w:position w:val="7"/>
          <w:sz w:val="14"/>
        </w:rPr>
        <w:t>16</w:t>
      </w:r>
      <w:r>
        <w:rPr>
          <w:spacing w:val="-4"/>
        </w:rPr>
        <w:t>, </w:t>
      </w:r>
      <w:r>
        <w:rPr/>
        <w:t>а </w:t>
      </w:r>
      <w:r>
        <w:rPr>
          <w:spacing w:val="-3"/>
        </w:rPr>
        <w:t>на </w:t>
      </w:r>
      <w:r>
        <w:rPr>
          <w:spacing w:val="-4"/>
        </w:rPr>
        <w:t>смену </w:t>
      </w:r>
      <w:r>
        <w:rPr>
          <w:spacing w:val="-5"/>
        </w:rPr>
        <w:t>нотариям пришли менее подготовленные писцы </w:t>
      </w:r>
      <w:r>
        <w:rPr>
          <w:spacing w:val="-6"/>
        </w:rPr>
        <w:t>монастырских </w:t>
      </w:r>
      <w:r>
        <w:rPr/>
        <w:t>и </w:t>
      </w:r>
      <w:r>
        <w:rPr>
          <w:spacing w:val="-5"/>
        </w:rPr>
        <w:t>епископских </w:t>
      </w:r>
      <w:r>
        <w:rPr>
          <w:spacing w:val="-4"/>
        </w:rPr>
        <w:t>скрипториев</w:t>
      </w:r>
      <w:r>
        <w:rPr>
          <w:spacing w:val="-4"/>
          <w:position w:val="7"/>
          <w:sz w:val="14"/>
        </w:rPr>
        <w:t>17</w:t>
      </w:r>
      <w:r>
        <w:rPr>
          <w:spacing w:val="-4"/>
        </w:rPr>
        <w:t>. </w:t>
      </w:r>
      <w:r>
        <w:rPr>
          <w:spacing w:val="-5"/>
        </w:rPr>
        <w:t>Можно </w:t>
      </w:r>
      <w:r>
        <w:rPr>
          <w:spacing w:val="-4"/>
        </w:rPr>
        <w:t>также </w:t>
      </w:r>
      <w:r>
        <w:rPr>
          <w:spacing w:val="-5"/>
        </w:rPr>
        <w:t>допустить, </w:t>
      </w:r>
      <w:r>
        <w:rPr>
          <w:spacing w:val="-4"/>
        </w:rPr>
        <w:t>что </w:t>
      </w:r>
      <w:r>
        <w:rPr/>
        <w:t>в </w:t>
      </w:r>
      <w:r>
        <w:rPr>
          <w:spacing w:val="-5"/>
        </w:rPr>
        <w:t>правовых процедурах изменилась сфера применения </w:t>
      </w:r>
      <w:r>
        <w:rPr/>
        <w:t>и </w:t>
      </w:r>
      <w:r>
        <w:rPr>
          <w:spacing w:val="-4"/>
        </w:rPr>
        <w:t>само </w:t>
      </w:r>
      <w:r>
        <w:rPr>
          <w:spacing w:val="-5"/>
        </w:rPr>
        <w:t>значе- </w:t>
      </w:r>
      <w:r>
        <w:rPr>
          <w:spacing w:val="-4"/>
        </w:rPr>
        <w:t>ние </w:t>
      </w:r>
      <w:r>
        <w:rPr>
          <w:spacing w:val="-5"/>
        </w:rPr>
        <w:t>устного </w:t>
      </w:r>
      <w:r>
        <w:rPr>
          <w:spacing w:val="-4"/>
        </w:rPr>
        <w:t>слова, будь </w:t>
      </w:r>
      <w:r>
        <w:rPr>
          <w:spacing w:val="-3"/>
        </w:rPr>
        <w:t>то </w:t>
      </w:r>
      <w:r>
        <w:rPr>
          <w:spacing w:val="-5"/>
        </w:rPr>
        <w:t>спонтанная речь </w:t>
      </w:r>
      <w:r>
        <w:rPr>
          <w:spacing w:val="-4"/>
        </w:rPr>
        <w:t>или </w:t>
      </w:r>
      <w:r>
        <w:rPr>
          <w:spacing w:val="-5"/>
        </w:rPr>
        <w:t>древние</w:t>
      </w:r>
      <w:r>
        <w:rPr>
          <w:spacing w:val="-27"/>
        </w:rPr>
        <w:t> </w:t>
      </w:r>
      <w:r>
        <w:rPr>
          <w:spacing w:val="-5"/>
        </w:rPr>
        <w:t>формулы.</w:t>
      </w:r>
    </w:p>
    <w:p>
      <w:pPr>
        <w:pStyle w:val="BodyText"/>
        <w:spacing w:line="214" w:lineRule="exact"/>
        <w:ind w:left="794"/>
      </w:pPr>
      <w:r>
        <w:rPr/>
        <w:t>В</w:t>
      </w:r>
      <w:r>
        <w:rPr>
          <w:spacing w:val="13"/>
        </w:rPr>
        <w:t> </w:t>
      </w:r>
      <w:r>
        <w:rPr>
          <w:spacing w:val="-5"/>
        </w:rPr>
        <w:t>связи</w:t>
      </w:r>
      <w:r>
        <w:rPr>
          <w:spacing w:val="13"/>
        </w:rPr>
        <w:t> </w:t>
      </w:r>
      <w:r>
        <w:rPr/>
        <w:t>с</w:t>
      </w:r>
      <w:r>
        <w:rPr>
          <w:spacing w:val="15"/>
        </w:rPr>
        <w:t> </w:t>
      </w:r>
      <w:r>
        <w:rPr>
          <w:spacing w:val="-5"/>
        </w:rPr>
        <w:t>проблемой</w:t>
      </w:r>
      <w:r>
        <w:rPr>
          <w:spacing w:val="12"/>
        </w:rPr>
        <w:t> </w:t>
      </w:r>
      <w:r>
        <w:rPr>
          <w:spacing w:val="-5"/>
        </w:rPr>
        <w:t>взаимодействия</w:t>
      </w:r>
      <w:r>
        <w:rPr>
          <w:spacing w:val="16"/>
        </w:rPr>
        <w:t> </w:t>
      </w:r>
      <w:r>
        <w:rPr>
          <w:spacing w:val="-5"/>
        </w:rPr>
        <w:t>устной</w:t>
      </w:r>
      <w:r>
        <w:rPr>
          <w:spacing w:val="15"/>
        </w:rPr>
        <w:t> </w:t>
      </w:r>
      <w:r>
        <w:rPr/>
        <w:t>и</w:t>
      </w:r>
      <w:r>
        <w:rPr>
          <w:spacing w:val="12"/>
        </w:rPr>
        <w:t> </w:t>
      </w:r>
      <w:r>
        <w:rPr>
          <w:spacing w:val="-5"/>
        </w:rPr>
        <w:t>письменной</w:t>
      </w:r>
      <w:r>
        <w:rPr>
          <w:spacing w:val="13"/>
        </w:rPr>
        <w:t> </w:t>
      </w:r>
      <w:r>
        <w:rPr>
          <w:spacing w:val="-4"/>
        </w:rPr>
        <w:t>речи</w:t>
      </w:r>
      <w:r>
        <w:rPr>
          <w:spacing w:val="13"/>
        </w:rPr>
        <w:t> </w:t>
      </w:r>
      <w:r>
        <w:rPr/>
        <w:t>в</w:t>
      </w:r>
    </w:p>
    <w:p>
      <w:pPr>
        <w:pStyle w:val="BodyText"/>
        <w:spacing w:line="230" w:lineRule="auto" w:before="1"/>
        <w:ind w:right="216"/>
      </w:pPr>
      <w:r>
        <w:rPr/>
        <w:pict>
          <v:line style="position:absolute;mso-position-horizontal-relative:page;mso-position-vertical-relative:paragraph;z-index:-251507712;mso-wrap-distance-left:0;mso-wrap-distance-right:0" from="51.035809pt,109.180626pt" to="195.055809pt,109.180626pt" stroked="true" strokeweight=".48pt" strokecolor="#000000">
            <v:stroke dashstyle="solid"/>
            <w10:wrap type="topAndBottom"/>
          </v:line>
        </w:pict>
      </w:r>
      <w:r>
        <w:rPr>
          <w:spacing w:val="-5"/>
        </w:rPr>
        <w:t>правовой сфере Леонского королевства особый интерес представляет практика составления </w:t>
      </w:r>
      <w:r>
        <w:rPr>
          <w:spacing w:val="-4"/>
        </w:rPr>
        <w:t>завещаний</w:t>
      </w:r>
      <w:r>
        <w:rPr>
          <w:spacing w:val="-4"/>
          <w:position w:val="7"/>
          <w:sz w:val="14"/>
        </w:rPr>
        <w:t>18</w:t>
      </w:r>
      <w:r>
        <w:rPr>
          <w:spacing w:val="-4"/>
        </w:rPr>
        <w:t>. Сами </w:t>
      </w:r>
      <w:r>
        <w:rPr>
          <w:spacing w:val="-5"/>
        </w:rPr>
        <w:t>обстоятельства, </w:t>
      </w:r>
      <w:r>
        <w:rPr/>
        <w:t>в </w:t>
      </w:r>
      <w:r>
        <w:rPr>
          <w:spacing w:val="-5"/>
        </w:rPr>
        <w:t>которых </w:t>
      </w:r>
      <w:r>
        <w:rPr/>
        <w:t>ча- </w:t>
      </w:r>
      <w:r>
        <w:rPr>
          <w:spacing w:val="-3"/>
        </w:rPr>
        <w:t>ще </w:t>
      </w:r>
      <w:r>
        <w:rPr>
          <w:spacing w:val="-5"/>
        </w:rPr>
        <w:t>всего происходило последнее волеизъявление, казалось </w:t>
      </w:r>
      <w:r>
        <w:rPr>
          <w:spacing w:val="-4"/>
        </w:rPr>
        <w:t>бы, предпо- </w:t>
      </w:r>
      <w:r>
        <w:rPr>
          <w:spacing w:val="-5"/>
        </w:rPr>
        <w:t>лагают особое значение устного слова. Очевидно, </w:t>
      </w:r>
      <w:r>
        <w:rPr>
          <w:spacing w:val="-3"/>
        </w:rPr>
        <w:t>что </w:t>
      </w:r>
      <w:r>
        <w:rPr>
          <w:spacing w:val="-5"/>
        </w:rPr>
        <w:t>устная </w:t>
      </w:r>
      <w:r>
        <w:rPr>
          <w:spacing w:val="-4"/>
        </w:rPr>
        <w:t>коммуни- </w:t>
      </w:r>
      <w:r>
        <w:rPr>
          <w:spacing w:val="-5"/>
        </w:rPr>
        <w:t>кация сопровождала передачу имущества </w:t>
      </w:r>
      <w:r>
        <w:rPr>
          <w:i/>
          <w:spacing w:val="-4"/>
        </w:rPr>
        <w:t>mortis causa </w:t>
      </w:r>
      <w:r>
        <w:rPr/>
        <w:t>в </w:t>
      </w:r>
      <w:r>
        <w:rPr>
          <w:spacing w:val="-4"/>
        </w:rPr>
        <w:t>этот </w:t>
      </w:r>
      <w:r>
        <w:rPr>
          <w:spacing w:val="-5"/>
        </w:rPr>
        <w:t>период. </w:t>
      </w:r>
      <w:r>
        <w:rPr>
          <w:spacing w:val="-4"/>
        </w:rPr>
        <w:t>Более </w:t>
      </w:r>
      <w:r>
        <w:rPr>
          <w:spacing w:val="-5"/>
        </w:rPr>
        <w:t>того, распространено мнение, </w:t>
      </w:r>
      <w:r>
        <w:rPr>
          <w:spacing w:val="-3"/>
        </w:rPr>
        <w:t>что </w:t>
      </w:r>
      <w:r>
        <w:rPr/>
        <w:t>в </w:t>
      </w:r>
      <w:r>
        <w:rPr>
          <w:spacing w:val="-3"/>
        </w:rPr>
        <w:t>X–XI </w:t>
      </w:r>
      <w:r>
        <w:rPr>
          <w:spacing w:val="-4"/>
        </w:rPr>
        <w:t>вв., </w:t>
      </w:r>
      <w:r>
        <w:rPr/>
        <w:t>в </w:t>
      </w:r>
      <w:r>
        <w:rPr>
          <w:spacing w:val="-5"/>
        </w:rPr>
        <w:t>условиях относи- тельной «вульгаризации» </w:t>
      </w:r>
      <w:r>
        <w:rPr>
          <w:spacing w:val="-4"/>
        </w:rPr>
        <w:t>права </w:t>
      </w:r>
      <w:r>
        <w:rPr/>
        <w:t>и </w:t>
      </w:r>
      <w:r>
        <w:rPr>
          <w:spacing w:val="-6"/>
        </w:rPr>
        <w:t>упадка </w:t>
      </w:r>
      <w:r>
        <w:rPr>
          <w:spacing w:val="-5"/>
        </w:rPr>
        <w:t>грамотности, именно завеща- </w:t>
      </w:r>
      <w:r>
        <w:rPr>
          <w:spacing w:val="-4"/>
        </w:rPr>
        <w:t>ние </w:t>
      </w:r>
      <w:r>
        <w:rPr>
          <w:i/>
          <w:spacing w:val="-3"/>
        </w:rPr>
        <w:t>in </w:t>
      </w:r>
      <w:r>
        <w:rPr>
          <w:i/>
          <w:spacing w:val="-4"/>
        </w:rPr>
        <w:t>verbis </w:t>
      </w:r>
      <w:r>
        <w:rPr>
          <w:spacing w:val="-5"/>
        </w:rPr>
        <w:t>вместе </w:t>
      </w:r>
      <w:r>
        <w:rPr/>
        <w:t>с </w:t>
      </w:r>
      <w:r>
        <w:rPr>
          <w:spacing w:val="-6"/>
        </w:rPr>
        <w:t>назначением </w:t>
      </w:r>
      <w:r>
        <w:rPr>
          <w:spacing w:val="-5"/>
        </w:rPr>
        <w:t>исполнителей последней </w:t>
      </w:r>
      <w:r>
        <w:rPr>
          <w:spacing w:val="-4"/>
        </w:rPr>
        <w:t>воли </w:t>
      </w:r>
      <w:r>
        <w:rPr>
          <w:spacing w:val="-5"/>
        </w:rPr>
        <w:t>стало наиболее  распространенным  способом  распоряжаться  имуществом</w:t>
      </w:r>
      <w:r>
        <w:rPr>
          <w:spacing w:val="-6"/>
        </w:rPr>
        <w:t> </w:t>
      </w:r>
      <w:r>
        <w:rPr>
          <w:spacing w:val="-3"/>
        </w:rPr>
        <w:t>по-</w:t>
      </w:r>
    </w:p>
    <w:p>
      <w:pPr>
        <w:spacing w:line="202" w:lineRule="exact" w:before="5"/>
        <w:ind w:left="340" w:right="0" w:firstLine="0"/>
        <w:jc w:val="left"/>
        <w:rPr>
          <w:sz w:val="18"/>
        </w:rPr>
      </w:pPr>
      <w:r>
        <w:rPr>
          <w:position w:val="6"/>
          <w:sz w:val="12"/>
        </w:rPr>
        <w:t>14 </w:t>
      </w:r>
      <w:r>
        <w:rPr>
          <w:sz w:val="18"/>
        </w:rPr>
        <w:t>Evangelista Marques 2018: 132.</w:t>
      </w:r>
    </w:p>
    <w:p>
      <w:pPr>
        <w:spacing w:line="192" w:lineRule="exact" w:before="0"/>
        <w:ind w:left="340" w:right="0" w:firstLine="0"/>
        <w:jc w:val="left"/>
        <w:rPr>
          <w:sz w:val="18"/>
        </w:rPr>
      </w:pPr>
      <w:r>
        <w:rPr>
          <w:position w:val="6"/>
          <w:sz w:val="12"/>
        </w:rPr>
        <w:t>15 </w:t>
      </w:r>
      <w:r>
        <w:rPr>
          <w:sz w:val="18"/>
        </w:rPr>
        <w:t>Marlasca Martínez 1998: 564–566; Everett 2013: 70, 83–86.</w:t>
      </w:r>
    </w:p>
    <w:p>
      <w:pPr>
        <w:spacing w:line="192" w:lineRule="exact" w:before="0"/>
        <w:ind w:left="340" w:right="0" w:firstLine="0"/>
        <w:jc w:val="left"/>
        <w:rPr>
          <w:sz w:val="18"/>
        </w:rPr>
      </w:pPr>
      <w:r>
        <w:rPr>
          <w:position w:val="6"/>
          <w:sz w:val="12"/>
        </w:rPr>
        <w:t>16 </w:t>
      </w:r>
      <w:r>
        <w:rPr>
          <w:sz w:val="18"/>
        </w:rPr>
        <w:t>Подробнее см.: Сафронова 2017; 2018.</w:t>
      </w:r>
    </w:p>
    <w:p>
      <w:pPr>
        <w:spacing w:line="194" w:lineRule="exact" w:before="0"/>
        <w:ind w:left="340" w:right="0" w:firstLine="0"/>
        <w:jc w:val="left"/>
        <w:rPr>
          <w:sz w:val="18"/>
        </w:rPr>
      </w:pPr>
      <w:r>
        <w:rPr>
          <w:position w:val="6"/>
          <w:sz w:val="12"/>
        </w:rPr>
        <w:t>17 </w:t>
      </w:r>
      <w:r>
        <w:rPr>
          <w:sz w:val="18"/>
        </w:rPr>
        <w:t>Collins 1990: 118, 124, 129; Davies 2007: 96–97; Eadem 2016: 141–143; Evangelista</w:t>
      </w:r>
    </w:p>
    <w:p>
      <w:pPr>
        <w:spacing w:line="190" w:lineRule="exact" w:before="0"/>
        <w:ind w:left="340" w:right="0" w:firstLine="0"/>
        <w:jc w:val="left"/>
        <w:rPr>
          <w:sz w:val="18"/>
        </w:rPr>
      </w:pPr>
      <w:r>
        <w:rPr>
          <w:sz w:val="18"/>
        </w:rPr>
        <w:t>Marques 2018: 129, 137.</w:t>
      </w:r>
    </w:p>
    <w:p>
      <w:pPr>
        <w:spacing w:line="223" w:lineRule="auto" w:before="2"/>
        <w:ind w:left="340" w:right="215" w:firstLine="0"/>
        <w:jc w:val="both"/>
        <w:rPr>
          <w:sz w:val="18"/>
        </w:rPr>
      </w:pPr>
      <w:r>
        <w:rPr>
          <w:position w:val="6"/>
          <w:sz w:val="12"/>
        </w:rPr>
        <w:t>18 </w:t>
      </w:r>
      <w:r>
        <w:rPr>
          <w:spacing w:val="-5"/>
          <w:sz w:val="18"/>
        </w:rPr>
        <w:t>Трансакции mortis </w:t>
      </w:r>
      <w:r>
        <w:rPr>
          <w:spacing w:val="-4"/>
          <w:sz w:val="18"/>
        </w:rPr>
        <w:t>causa были </w:t>
      </w:r>
      <w:r>
        <w:rPr>
          <w:spacing w:val="-5"/>
          <w:sz w:val="18"/>
        </w:rPr>
        <w:t>широко распространены </w:t>
      </w:r>
      <w:r>
        <w:rPr>
          <w:sz w:val="18"/>
        </w:rPr>
        <w:t>в </w:t>
      </w:r>
      <w:r>
        <w:rPr>
          <w:spacing w:val="-4"/>
          <w:sz w:val="18"/>
        </w:rPr>
        <w:t>раннее </w:t>
      </w:r>
      <w:r>
        <w:rPr>
          <w:spacing w:val="-5"/>
          <w:sz w:val="18"/>
        </w:rPr>
        <w:t>Средневековье, однако характерные </w:t>
      </w:r>
      <w:r>
        <w:rPr>
          <w:spacing w:val="-4"/>
          <w:sz w:val="18"/>
        </w:rPr>
        <w:t>для более </w:t>
      </w:r>
      <w:r>
        <w:rPr>
          <w:spacing w:val="-5"/>
          <w:sz w:val="18"/>
        </w:rPr>
        <w:t>позднего </w:t>
      </w:r>
      <w:r>
        <w:rPr>
          <w:spacing w:val="-4"/>
          <w:sz w:val="18"/>
        </w:rPr>
        <w:t>права </w:t>
      </w:r>
      <w:r>
        <w:rPr>
          <w:spacing w:val="-5"/>
          <w:sz w:val="18"/>
        </w:rPr>
        <w:t>критерии </w:t>
      </w:r>
      <w:r>
        <w:rPr>
          <w:spacing w:val="-4"/>
          <w:sz w:val="18"/>
        </w:rPr>
        <w:t>едва </w:t>
      </w:r>
      <w:r>
        <w:rPr>
          <w:sz w:val="18"/>
        </w:rPr>
        <w:t>ли </w:t>
      </w:r>
      <w:r>
        <w:rPr>
          <w:spacing w:val="-5"/>
          <w:sz w:val="18"/>
        </w:rPr>
        <w:t>позволяют </w:t>
      </w:r>
      <w:r>
        <w:rPr>
          <w:spacing w:val="-4"/>
          <w:sz w:val="18"/>
        </w:rPr>
        <w:t>опреде- лить сам феномен завещания </w:t>
      </w:r>
      <w:r>
        <w:rPr>
          <w:spacing w:val="-3"/>
          <w:sz w:val="18"/>
        </w:rPr>
        <w:t>X–XI </w:t>
      </w:r>
      <w:r>
        <w:rPr>
          <w:spacing w:val="-4"/>
          <w:sz w:val="18"/>
        </w:rPr>
        <w:t>вв. строго </w:t>
      </w:r>
      <w:r>
        <w:rPr>
          <w:sz w:val="18"/>
        </w:rPr>
        <w:t>в </w:t>
      </w:r>
      <w:r>
        <w:rPr>
          <w:spacing w:val="-4"/>
          <w:sz w:val="18"/>
        </w:rPr>
        <w:t>юридических </w:t>
      </w:r>
      <w:r>
        <w:rPr>
          <w:spacing w:val="-5"/>
          <w:sz w:val="18"/>
        </w:rPr>
        <w:t>категориях. Так, </w:t>
      </w:r>
      <w:r>
        <w:rPr>
          <w:spacing w:val="-3"/>
          <w:sz w:val="18"/>
        </w:rPr>
        <w:t>по </w:t>
      </w:r>
      <w:r>
        <w:rPr>
          <w:spacing w:val="-4"/>
          <w:sz w:val="18"/>
        </w:rPr>
        <w:t>типу письменной фиксации </w:t>
      </w:r>
      <w:r>
        <w:rPr>
          <w:sz w:val="18"/>
        </w:rPr>
        <w:t>и </w:t>
      </w:r>
      <w:r>
        <w:rPr>
          <w:spacing w:val="-4"/>
          <w:sz w:val="18"/>
        </w:rPr>
        <w:t>процедуре </w:t>
      </w:r>
      <w:r>
        <w:rPr>
          <w:spacing w:val="-5"/>
          <w:sz w:val="18"/>
        </w:rPr>
        <w:t>составления завещания </w:t>
      </w:r>
      <w:r>
        <w:rPr>
          <w:sz w:val="18"/>
        </w:rPr>
        <w:t>в </w:t>
      </w:r>
      <w:r>
        <w:rPr>
          <w:spacing w:val="-4"/>
          <w:sz w:val="18"/>
        </w:rPr>
        <w:t>этот период часто </w:t>
      </w:r>
      <w:r>
        <w:rPr>
          <w:spacing w:val="-3"/>
          <w:sz w:val="18"/>
        </w:rPr>
        <w:t>не </w:t>
      </w:r>
      <w:r>
        <w:rPr>
          <w:spacing w:val="-5"/>
          <w:sz w:val="18"/>
        </w:rPr>
        <w:t>отличались </w:t>
      </w:r>
      <w:r>
        <w:rPr>
          <w:sz w:val="18"/>
        </w:rPr>
        <w:t>от </w:t>
      </w:r>
      <w:r>
        <w:rPr>
          <w:spacing w:val="-5"/>
          <w:sz w:val="18"/>
        </w:rPr>
        <w:t>дарения </w:t>
      </w:r>
      <w:r>
        <w:rPr>
          <w:spacing w:val="-4"/>
          <w:sz w:val="18"/>
        </w:rPr>
        <w:t>inter vivos. </w:t>
      </w:r>
      <w:r>
        <w:rPr>
          <w:spacing w:val="-3"/>
          <w:sz w:val="18"/>
        </w:rPr>
        <w:t>Как </w:t>
      </w:r>
      <w:r>
        <w:rPr>
          <w:spacing w:val="-5"/>
          <w:sz w:val="18"/>
        </w:rPr>
        <w:t>известно, </w:t>
      </w:r>
      <w:r>
        <w:rPr>
          <w:spacing w:val="-4"/>
          <w:sz w:val="18"/>
        </w:rPr>
        <w:t>самим термином </w:t>
      </w:r>
      <w:r>
        <w:rPr>
          <w:spacing w:val="-5"/>
          <w:sz w:val="18"/>
        </w:rPr>
        <w:t>«testamentum» </w:t>
      </w:r>
      <w:r>
        <w:rPr>
          <w:sz w:val="18"/>
        </w:rPr>
        <w:t>в </w:t>
      </w:r>
      <w:r>
        <w:rPr>
          <w:spacing w:val="-3"/>
          <w:sz w:val="18"/>
        </w:rPr>
        <w:t>то </w:t>
      </w:r>
      <w:r>
        <w:rPr>
          <w:spacing w:val="-4"/>
          <w:sz w:val="18"/>
        </w:rPr>
        <w:t>время обозначались самые разные </w:t>
      </w:r>
      <w:r>
        <w:rPr>
          <w:spacing w:val="-3"/>
          <w:sz w:val="18"/>
        </w:rPr>
        <w:t>типы </w:t>
      </w:r>
      <w:r>
        <w:rPr>
          <w:spacing w:val="-5"/>
          <w:sz w:val="18"/>
        </w:rPr>
        <w:t>дарений. </w:t>
      </w:r>
      <w:r>
        <w:rPr>
          <w:spacing w:val="-4"/>
          <w:sz w:val="18"/>
        </w:rPr>
        <w:t>Кроме того, акт </w:t>
      </w:r>
      <w:r>
        <w:rPr>
          <w:spacing w:val="-5"/>
          <w:sz w:val="18"/>
        </w:rPr>
        <w:t>передачи </w:t>
      </w:r>
      <w:r>
        <w:rPr>
          <w:spacing w:val="-4"/>
          <w:sz w:val="18"/>
        </w:rPr>
        <w:t>иму- щества </w:t>
      </w:r>
      <w:r>
        <w:rPr>
          <w:spacing w:val="-5"/>
          <w:sz w:val="18"/>
        </w:rPr>
        <w:t>mortis </w:t>
      </w:r>
      <w:r>
        <w:rPr>
          <w:spacing w:val="-4"/>
          <w:sz w:val="18"/>
        </w:rPr>
        <w:t>causa </w:t>
      </w:r>
      <w:r>
        <w:rPr>
          <w:sz w:val="18"/>
        </w:rPr>
        <w:t>в </w:t>
      </w:r>
      <w:r>
        <w:rPr>
          <w:spacing w:val="-3"/>
          <w:sz w:val="18"/>
        </w:rPr>
        <w:t>X–XI </w:t>
      </w:r>
      <w:r>
        <w:rPr>
          <w:spacing w:val="-4"/>
          <w:sz w:val="18"/>
        </w:rPr>
        <w:t>вв. </w:t>
      </w:r>
      <w:r>
        <w:rPr>
          <w:spacing w:val="-5"/>
          <w:sz w:val="18"/>
        </w:rPr>
        <w:t>необязательно </w:t>
      </w:r>
      <w:r>
        <w:rPr>
          <w:spacing w:val="-4"/>
          <w:sz w:val="18"/>
        </w:rPr>
        <w:t>был односторонним </w:t>
      </w:r>
      <w:r>
        <w:rPr>
          <w:sz w:val="18"/>
        </w:rPr>
        <w:t>и </w:t>
      </w:r>
      <w:r>
        <w:rPr>
          <w:spacing w:val="-5"/>
          <w:sz w:val="18"/>
        </w:rPr>
        <w:t>необратимым. Подробнее</w:t>
      </w:r>
      <w:r>
        <w:rPr>
          <w:spacing w:val="19"/>
          <w:sz w:val="18"/>
        </w:rPr>
        <w:t> </w:t>
      </w:r>
      <w:r>
        <w:rPr>
          <w:spacing w:val="-4"/>
          <w:sz w:val="18"/>
        </w:rPr>
        <w:t>см.:</w:t>
      </w:r>
      <w:r>
        <w:rPr>
          <w:spacing w:val="24"/>
          <w:sz w:val="18"/>
        </w:rPr>
        <w:t> </w:t>
      </w:r>
      <w:r>
        <w:rPr>
          <w:spacing w:val="-5"/>
          <w:sz w:val="18"/>
        </w:rPr>
        <w:t>Arvizu</w:t>
      </w:r>
      <w:r>
        <w:rPr>
          <w:spacing w:val="25"/>
          <w:sz w:val="18"/>
        </w:rPr>
        <w:t> </w:t>
      </w:r>
      <w:r>
        <w:rPr>
          <w:sz w:val="18"/>
        </w:rPr>
        <w:t>y</w:t>
      </w:r>
      <w:r>
        <w:rPr>
          <w:spacing w:val="20"/>
          <w:sz w:val="18"/>
        </w:rPr>
        <w:t> </w:t>
      </w:r>
      <w:r>
        <w:rPr>
          <w:spacing w:val="-5"/>
          <w:sz w:val="18"/>
        </w:rPr>
        <w:t>Galarraga</w:t>
      </w:r>
      <w:r>
        <w:rPr>
          <w:spacing w:val="19"/>
          <w:sz w:val="18"/>
        </w:rPr>
        <w:t> </w:t>
      </w:r>
      <w:r>
        <w:rPr>
          <w:spacing w:val="-4"/>
          <w:sz w:val="18"/>
        </w:rPr>
        <w:t>1977:</w:t>
      </w:r>
      <w:r>
        <w:rPr>
          <w:spacing w:val="21"/>
          <w:sz w:val="18"/>
        </w:rPr>
        <w:t> </w:t>
      </w:r>
      <w:r>
        <w:rPr>
          <w:spacing w:val="-4"/>
          <w:sz w:val="18"/>
        </w:rPr>
        <w:t>131–132;</w:t>
      </w:r>
      <w:r>
        <w:rPr>
          <w:spacing w:val="21"/>
          <w:sz w:val="18"/>
        </w:rPr>
        <w:t> </w:t>
      </w:r>
      <w:r>
        <w:rPr>
          <w:spacing w:val="-5"/>
          <w:sz w:val="18"/>
        </w:rPr>
        <w:t>García</w:t>
      </w:r>
      <w:r>
        <w:rPr>
          <w:spacing w:val="22"/>
          <w:sz w:val="18"/>
        </w:rPr>
        <w:t> </w:t>
      </w:r>
      <w:r>
        <w:rPr>
          <w:spacing w:val="-5"/>
          <w:sz w:val="18"/>
        </w:rPr>
        <w:t>Gallo</w:t>
      </w:r>
      <w:r>
        <w:rPr>
          <w:spacing w:val="22"/>
          <w:sz w:val="18"/>
        </w:rPr>
        <w:t> </w:t>
      </w:r>
      <w:r>
        <w:rPr>
          <w:spacing w:val="-3"/>
          <w:sz w:val="18"/>
        </w:rPr>
        <w:t>1977:</w:t>
      </w:r>
      <w:r>
        <w:rPr>
          <w:spacing w:val="21"/>
          <w:sz w:val="18"/>
        </w:rPr>
        <w:t> </w:t>
      </w:r>
      <w:r>
        <w:rPr>
          <w:spacing w:val="-4"/>
          <w:sz w:val="18"/>
        </w:rPr>
        <w:t>426–427,</w:t>
      </w:r>
      <w:r>
        <w:rPr>
          <w:spacing w:val="21"/>
          <w:sz w:val="18"/>
        </w:rPr>
        <w:t> </w:t>
      </w:r>
      <w:r>
        <w:rPr>
          <w:spacing w:val="-4"/>
          <w:sz w:val="18"/>
        </w:rPr>
        <w:t>462–</w:t>
      </w:r>
    </w:p>
    <w:p>
      <w:pPr>
        <w:spacing w:line="191" w:lineRule="exact" w:before="0"/>
        <w:ind w:left="340" w:right="0" w:firstLine="0"/>
        <w:jc w:val="both"/>
        <w:rPr>
          <w:sz w:val="18"/>
        </w:rPr>
      </w:pPr>
      <w:r>
        <w:rPr>
          <w:sz w:val="18"/>
        </w:rPr>
        <w:t>466; Martos Calabrús 1998: 37–38.</w:t>
      </w:r>
    </w:p>
    <w:p>
      <w:pPr>
        <w:spacing w:after="0" w:line="191" w:lineRule="exact"/>
        <w:jc w:val="both"/>
        <w:rPr>
          <w:sz w:val="18"/>
        </w:rPr>
        <w:sectPr>
          <w:pgSz w:w="8230" w:h="12190"/>
          <w:pgMar w:header="656" w:footer="0" w:top="900" w:bottom="280" w:left="680" w:right="680"/>
        </w:sectPr>
      </w:pPr>
    </w:p>
    <w:p>
      <w:pPr>
        <w:pStyle w:val="BodyText"/>
        <w:spacing w:before="6"/>
        <w:ind w:left="0"/>
        <w:jc w:val="left"/>
        <w:rPr>
          <w:sz w:val="10"/>
        </w:rPr>
      </w:pPr>
    </w:p>
    <w:p>
      <w:pPr>
        <w:pStyle w:val="BodyText"/>
        <w:spacing w:line="230" w:lineRule="auto" w:before="101"/>
        <w:ind w:right="216"/>
      </w:pPr>
      <w:r>
        <w:rPr>
          <w:spacing w:val="-4"/>
        </w:rPr>
        <w:t>сле смерти</w:t>
      </w:r>
      <w:r>
        <w:rPr>
          <w:spacing w:val="-4"/>
          <w:position w:val="7"/>
          <w:sz w:val="14"/>
        </w:rPr>
        <w:t>19</w:t>
      </w:r>
      <w:r>
        <w:rPr>
          <w:spacing w:val="-4"/>
        </w:rPr>
        <w:t>. </w:t>
      </w:r>
      <w:r>
        <w:rPr/>
        <w:t>С </w:t>
      </w:r>
      <w:r>
        <w:rPr>
          <w:spacing w:val="-5"/>
        </w:rPr>
        <w:t>другой стороны, корпус леонских документов </w:t>
      </w:r>
      <w:r>
        <w:rPr>
          <w:spacing w:val="-4"/>
        </w:rPr>
        <w:t>X–XI вв. </w:t>
      </w:r>
      <w:r>
        <w:rPr>
          <w:spacing w:val="-5"/>
        </w:rPr>
        <w:t>содержит немало завещаний, которые </w:t>
      </w:r>
      <w:r>
        <w:rPr>
          <w:spacing w:val="-4"/>
        </w:rPr>
        <w:t>всё </w:t>
      </w:r>
      <w:r>
        <w:rPr>
          <w:spacing w:val="-3"/>
        </w:rPr>
        <w:t>же </w:t>
      </w:r>
      <w:r>
        <w:rPr>
          <w:spacing w:val="-5"/>
        </w:rPr>
        <w:t>получили оформление </w:t>
      </w:r>
      <w:r>
        <w:rPr>
          <w:spacing w:val="-3"/>
        </w:rPr>
        <w:t>на </w:t>
      </w:r>
      <w:r>
        <w:rPr>
          <w:spacing w:val="-5"/>
        </w:rPr>
        <w:t>письме. </w:t>
      </w:r>
      <w:r>
        <w:rPr/>
        <w:t>Из </w:t>
      </w:r>
      <w:r>
        <w:rPr>
          <w:spacing w:val="-5"/>
        </w:rPr>
        <w:t>источников </w:t>
      </w:r>
      <w:r>
        <w:rPr/>
        <w:t>мы </w:t>
      </w:r>
      <w:r>
        <w:rPr>
          <w:spacing w:val="-5"/>
        </w:rPr>
        <w:t>знаем, </w:t>
      </w:r>
      <w:r>
        <w:rPr>
          <w:spacing w:val="-4"/>
        </w:rPr>
        <w:t>что </w:t>
      </w:r>
      <w:r>
        <w:rPr/>
        <w:t>в </w:t>
      </w:r>
      <w:r>
        <w:rPr>
          <w:spacing w:val="-4"/>
        </w:rPr>
        <w:t>этот </w:t>
      </w:r>
      <w:r>
        <w:rPr>
          <w:spacing w:val="-5"/>
        </w:rPr>
        <w:t>период </w:t>
      </w:r>
      <w:r>
        <w:rPr>
          <w:spacing w:val="-3"/>
        </w:rPr>
        <w:t>при </w:t>
      </w:r>
      <w:r>
        <w:rPr>
          <w:spacing w:val="-5"/>
        </w:rPr>
        <w:t>подтверждении составленных ранее </w:t>
      </w:r>
      <w:r>
        <w:rPr>
          <w:spacing w:val="-4"/>
        </w:rPr>
        <w:t>грамот </w:t>
      </w:r>
      <w:r>
        <w:rPr>
          <w:spacing w:val="-3"/>
        </w:rPr>
        <w:t>их </w:t>
      </w:r>
      <w:r>
        <w:rPr>
          <w:spacing w:val="-4"/>
        </w:rPr>
        <w:t>могли </w:t>
      </w:r>
      <w:r>
        <w:rPr>
          <w:spacing w:val="-5"/>
        </w:rPr>
        <w:t>публично зачитывать вслух,  </w:t>
      </w:r>
      <w:r>
        <w:rPr>
          <w:spacing w:val="-4"/>
        </w:rPr>
        <w:t>так что </w:t>
      </w:r>
      <w:r>
        <w:rPr>
          <w:spacing w:val="-5"/>
        </w:rPr>
        <w:t>формальный язык этих текстов, скорее всего, </w:t>
      </w:r>
      <w:r>
        <w:rPr>
          <w:spacing w:val="-4"/>
        </w:rPr>
        <w:t>звучал </w:t>
      </w:r>
      <w:r>
        <w:rPr>
          <w:spacing w:val="-3"/>
        </w:rPr>
        <w:t>на </w:t>
      </w:r>
      <w:r>
        <w:rPr>
          <w:spacing w:val="-4"/>
        </w:rPr>
        <w:t>ассамбле- </w:t>
      </w:r>
      <w:r>
        <w:rPr/>
        <w:t>ях</w:t>
      </w:r>
      <w:r>
        <w:rPr>
          <w:position w:val="7"/>
          <w:sz w:val="14"/>
        </w:rPr>
        <w:t>20</w:t>
      </w:r>
      <w:r>
        <w:rPr/>
        <w:t>. Но </w:t>
      </w:r>
      <w:r>
        <w:rPr>
          <w:spacing w:val="-4"/>
        </w:rPr>
        <w:t>было </w:t>
      </w:r>
      <w:r>
        <w:rPr>
          <w:spacing w:val="-3"/>
        </w:rPr>
        <w:t>ли </w:t>
      </w:r>
      <w:r>
        <w:rPr>
          <w:spacing w:val="-4"/>
        </w:rPr>
        <w:t>само </w:t>
      </w:r>
      <w:r>
        <w:rPr>
          <w:spacing w:val="-5"/>
        </w:rPr>
        <w:t>устное волеизъявление </w:t>
      </w:r>
      <w:r>
        <w:rPr/>
        <w:t>в </w:t>
      </w:r>
      <w:r>
        <w:rPr>
          <w:spacing w:val="-4"/>
        </w:rPr>
        <w:t>X–XI </w:t>
      </w:r>
      <w:r>
        <w:rPr>
          <w:spacing w:val="-3"/>
        </w:rPr>
        <w:t>вв. </w:t>
      </w:r>
      <w:r>
        <w:rPr>
          <w:spacing w:val="-5"/>
        </w:rPr>
        <w:t>сколько-нибудь формализовано </w:t>
      </w:r>
      <w:r>
        <w:rPr>
          <w:spacing w:val="-4"/>
        </w:rPr>
        <w:t>или </w:t>
      </w:r>
      <w:r>
        <w:rPr>
          <w:spacing w:val="-5"/>
        </w:rPr>
        <w:t>регламентировано, </w:t>
      </w:r>
      <w:r>
        <w:rPr>
          <w:spacing w:val="-4"/>
        </w:rPr>
        <w:t>как </w:t>
      </w:r>
      <w:r>
        <w:rPr>
          <w:spacing w:val="-3"/>
        </w:rPr>
        <w:t>это </w:t>
      </w:r>
      <w:r>
        <w:rPr>
          <w:spacing w:val="-5"/>
        </w:rPr>
        <w:t>предполагают </w:t>
      </w:r>
      <w:r>
        <w:rPr>
          <w:spacing w:val="-4"/>
        </w:rPr>
        <w:t>перформа- </w:t>
      </w:r>
      <w:r>
        <w:rPr>
          <w:spacing w:val="-5"/>
        </w:rPr>
        <w:t>тивные формулы </w:t>
      </w:r>
      <w:r>
        <w:rPr>
          <w:spacing w:val="-3"/>
        </w:rPr>
        <w:t>из </w:t>
      </w:r>
      <w:r>
        <w:rPr>
          <w:spacing w:val="-5"/>
        </w:rPr>
        <w:t>дошедших </w:t>
      </w:r>
      <w:r>
        <w:rPr>
          <w:spacing w:val="-3"/>
        </w:rPr>
        <w:t>до </w:t>
      </w:r>
      <w:r>
        <w:rPr>
          <w:spacing w:val="-4"/>
        </w:rPr>
        <w:t>нас </w:t>
      </w:r>
      <w:r>
        <w:rPr>
          <w:spacing w:val="-6"/>
        </w:rPr>
        <w:t>завещаний? Фиксировались </w:t>
      </w:r>
      <w:r>
        <w:rPr>
          <w:spacing w:val="-3"/>
        </w:rPr>
        <w:t>ли </w:t>
      </w:r>
      <w:r>
        <w:rPr>
          <w:spacing w:val="-5"/>
        </w:rPr>
        <w:t>пожелания покойного </w:t>
      </w:r>
      <w:r>
        <w:rPr>
          <w:spacing w:val="-3"/>
        </w:rPr>
        <w:t>на </w:t>
      </w:r>
      <w:r>
        <w:rPr>
          <w:spacing w:val="-5"/>
        </w:rPr>
        <w:t>пергамене непосредственно </w:t>
      </w:r>
      <w:r>
        <w:rPr/>
        <w:t>в </w:t>
      </w:r>
      <w:r>
        <w:rPr>
          <w:spacing w:val="-4"/>
        </w:rPr>
        <w:t>момент </w:t>
      </w:r>
      <w:r>
        <w:rPr>
          <w:spacing w:val="-5"/>
        </w:rPr>
        <w:t>волеизъ- явления </w:t>
      </w:r>
      <w:r>
        <w:rPr/>
        <w:t>и </w:t>
      </w:r>
      <w:r>
        <w:rPr>
          <w:spacing w:val="-5"/>
        </w:rPr>
        <w:t>насколько проведенная </w:t>
      </w:r>
      <w:r>
        <w:rPr/>
        <w:t>в </w:t>
      </w:r>
      <w:r>
        <w:rPr>
          <w:spacing w:val="-4"/>
        </w:rPr>
        <w:t>итоге </w:t>
      </w:r>
      <w:r>
        <w:rPr>
          <w:spacing w:val="-5"/>
        </w:rPr>
        <w:t>трансакция соответствовала первоначальным указаниям</w:t>
      </w:r>
      <w:r>
        <w:rPr>
          <w:spacing w:val="-10"/>
        </w:rPr>
        <w:t> </w:t>
      </w:r>
      <w:r>
        <w:rPr>
          <w:spacing w:val="-5"/>
        </w:rPr>
        <w:t>завещателя?</w:t>
      </w:r>
    </w:p>
    <w:p>
      <w:pPr>
        <w:pStyle w:val="BodyText"/>
        <w:spacing w:line="230" w:lineRule="auto"/>
        <w:ind w:right="217" w:firstLine="453"/>
      </w:pPr>
      <w:r>
        <w:rPr/>
        <w:pict>
          <v:line style="position:absolute;mso-position-horizontal-relative:page;mso-position-vertical-relative:paragraph;z-index:-251506688;mso-wrap-distance-left:0;mso-wrap-distance-right:0" from="51.035809pt,260.740601pt" to="195.055809pt,260.740601pt" stroked="true" strokeweight=".48pt" strokecolor="#000000">
            <v:stroke dashstyle="solid"/>
            <w10:wrap type="topAndBottom"/>
          </v:line>
        </w:pict>
      </w:r>
      <w:r>
        <w:rPr>
          <w:spacing w:val="-5"/>
        </w:rPr>
        <w:t>Задача статьи </w:t>
      </w:r>
      <w:r>
        <w:rPr/>
        <w:t>– </w:t>
      </w:r>
      <w:r>
        <w:rPr>
          <w:spacing w:val="-5"/>
        </w:rPr>
        <w:t>рассмотреть </w:t>
      </w:r>
      <w:r>
        <w:rPr>
          <w:spacing w:val="-4"/>
        </w:rPr>
        <w:t>роль </w:t>
      </w:r>
      <w:r>
        <w:rPr>
          <w:spacing w:val="-5"/>
        </w:rPr>
        <w:t>устной </w:t>
      </w:r>
      <w:r>
        <w:rPr>
          <w:spacing w:val="-4"/>
        </w:rPr>
        <w:t>речи </w:t>
      </w:r>
      <w:r>
        <w:rPr/>
        <w:t>в </w:t>
      </w:r>
      <w:r>
        <w:rPr>
          <w:spacing w:val="-5"/>
        </w:rPr>
        <w:t>составлении </w:t>
      </w:r>
      <w:r>
        <w:rPr>
          <w:spacing w:val="-4"/>
        </w:rPr>
        <w:t>заве- </w:t>
      </w:r>
      <w:r>
        <w:rPr>
          <w:spacing w:val="-5"/>
        </w:rPr>
        <w:t>щаний, последующем подтверждении </w:t>
      </w:r>
      <w:r>
        <w:rPr>
          <w:spacing w:val="-6"/>
        </w:rPr>
        <w:t>наследственных </w:t>
      </w:r>
      <w:r>
        <w:rPr>
          <w:spacing w:val="-5"/>
        </w:rPr>
        <w:t>прав </w:t>
      </w:r>
      <w:r>
        <w:rPr/>
        <w:t>и </w:t>
      </w:r>
      <w:r>
        <w:rPr>
          <w:spacing w:val="-5"/>
        </w:rPr>
        <w:t>разбира- тельствах </w:t>
      </w:r>
      <w:r>
        <w:rPr>
          <w:spacing w:val="-3"/>
        </w:rPr>
        <w:t>по этому </w:t>
      </w:r>
      <w:r>
        <w:rPr>
          <w:spacing w:val="-4"/>
        </w:rPr>
        <w:t>поводу </w:t>
      </w:r>
      <w:r>
        <w:rPr/>
        <w:t>в </w:t>
      </w:r>
      <w:r>
        <w:rPr>
          <w:spacing w:val="-5"/>
        </w:rPr>
        <w:t>Леонском королевстве </w:t>
      </w:r>
      <w:r>
        <w:rPr/>
        <w:t>в </w:t>
      </w:r>
      <w:r>
        <w:rPr>
          <w:spacing w:val="-4"/>
        </w:rPr>
        <w:t>X–XI </w:t>
      </w:r>
      <w:r>
        <w:rPr>
          <w:spacing w:val="-3"/>
        </w:rPr>
        <w:t>вв. </w:t>
      </w:r>
      <w:r>
        <w:rPr/>
        <w:t>В </w:t>
      </w:r>
      <w:r>
        <w:rPr>
          <w:spacing w:val="-4"/>
        </w:rPr>
        <w:t>отли- чие </w:t>
      </w:r>
      <w:r>
        <w:rPr/>
        <w:t>от </w:t>
      </w:r>
      <w:r>
        <w:rPr>
          <w:spacing w:val="-5"/>
        </w:rPr>
        <w:t>дипломатики </w:t>
      </w:r>
      <w:r>
        <w:rPr/>
        <w:t>и </w:t>
      </w:r>
      <w:r>
        <w:rPr>
          <w:spacing w:val="-4"/>
        </w:rPr>
        <w:t>правовой </w:t>
      </w:r>
      <w:r>
        <w:rPr>
          <w:spacing w:val="-5"/>
        </w:rPr>
        <w:t>истории, которые </w:t>
      </w:r>
      <w:r>
        <w:rPr>
          <w:spacing w:val="-3"/>
        </w:rPr>
        <w:t>при </w:t>
      </w:r>
      <w:r>
        <w:rPr>
          <w:spacing w:val="-5"/>
        </w:rPr>
        <w:t>изучении </w:t>
      </w:r>
      <w:r>
        <w:rPr>
          <w:spacing w:val="-4"/>
        </w:rPr>
        <w:t>этой </w:t>
      </w:r>
      <w:r>
        <w:rPr>
          <w:spacing w:val="-5"/>
        </w:rPr>
        <w:t>проблемы прибегали </w:t>
      </w:r>
      <w:r>
        <w:rPr/>
        <w:t>к </w:t>
      </w:r>
      <w:r>
        <w:rPr>
          <w:spacing w:val="-5"/>
        </w:rPr>
        <w:t>анализу </w:t>
      </w:r>
      <w:r>
        <w:rPr>
          <w:spacing w:val="-4"/>
        </w:rPr>
        <w:t>формул, </w:t>
      </w:r>
      <w:r>
        <w:rPr>
          <w:spacing w:val="-5"/>
        </w:rPr>
        <w:t>типов документов </w:t>
      </w:r>
      <w:r>
        <w:rPr/>
        <w:t>и </w:t>
      </w:r>
      <w:r>
        <w:rPr>
          <w:spacing w:val="-5"/>
        </w:rPr>
        <w:t>законов, </w:t>
      </w:r>
      <w:r>
        <w:rPr/>
        <w:t>мы </w:t>
      </w:r>
      <w:r>
        <w:rPr>
          <w:spacing w:val="-5"/>
        </w:rPr>
        <w:t>попробуем исследовать </w:t>
      </w:r>
      <w:r>
        <w:rPr>
          <w:spacing w:val="-3"/>
        </w:rPr>
        <w:t>то, </w:t>
      </w:r>
      <w:r>
        <w:rPr>
          <w:spacing w:val="-4"/>
        </w:rPr>
        <w:t>как </w:t>
      </w:r>
      <w:r>
        <w:rPr>
          <w:spacing w:val="-5"/>
        </w:rPr>
        <w:t>устное волеизъявление </w:t>
      </w:r>
      <w:r>
        <w:rPr/>
        <w:t>и </w:t>
      </w:r>
      <w:r>
        <w:rPr>
          <w:spacing w:val="-5"/>
        </w:rPr>
        <w:t>бытование </w:t>
      </w:r>
      <w:r>
        <w:rPr>
          <w:spacing w:val="-4"/>
        </w:rPr>
        <w:t>фик- </w:t>
      </w:r>
      <w:r>
        <w:rPr>
          <w:spacing w:val="-6"/>
        </w:rPr>
        <w:t>сирующего </w:t>
      </w:r>
      <w:r>
        <w:rPr>
          <w:spacing w:val="-4"/>
        </w:rPr>
        <w:t>его </w:t>
      </w:r>
      <w:r>
        <w:rPr>
          <w:spacing w:val="-5"/>
        </w:rPr>
        <w:t>документа описаны </w:t>
      </w:r>
      <w:r>
        <w:rPr/>
        <w:t>в </w:t>
      </w:r>
      <w:r>
        <w:rPr>
          <w:spacing w:val="-4"/>
        </w:rPr>
        <w:t>т.н. </w:t>
      </w:r>
      <w:r>
        <w:rPr>
          <w:spacing w:val="-5"/>
        </w:rPr>
        <w:t>нарративной части </w:t>
      </w:r>
      <w:r>
        <w:rPr>
          <w:spacing w:val="-4"/>
        </w:rPr>
        <w:t>грамот </w:t>
      </w:r>
      <w:r>
        <w:rPr/>
        <w:t>X– XI </w:t>
      </w:r>
      <w:r>
        <w:rPr>
          <w:spacing w:val="-4"/>
        </w:rPr>
        <w:t>вв., </w:t>
      </w:r>
      <w:r>
        <w:rPr>
          <w:spacing w:val="-5"/>
        </w:rPr>
        <w:t>которая также </w:t>
      </w:r>
      <w:r>
        <w:rPr>
          <w:spacing w:val="-4"/>
        </w:rPr>
        <w:t>может </w:t>
      </w:r>
      <w:r>
        <w:rPr>
          <w:spacing w:val="-5"/>
        </w:rPr>
        <w:t>быть отчасти формализована, </w:t>
      </w:r>
      <w:r>
        <w:rPr>
          <w:spacing w:val="-3"/>
        </w:rPr>
        <w:t>но </w:t>
      </w:r>
      <w:r>
        <w:rPr/>
        <w:t>в </w:t>
      </w:r>
      <w:r>
        <w:rPr>
          <w:spacing w:val="-4"/>
        </w:rPr>
        <w:t>этот </w:t>
      </w:r>
      <w:r>
        <w:rPr>
          <w:spacing w:val="-3"/>
        </w:rPr>
        <w:t>пе- </w:t>
      </w:r>
      <w:r>
        <w:rPr>
          <w:spacing w:val="-4"/>
        </w:rPr>
        <w:t>риод </w:t>
      </w:r>
      <w:r>
        <w:rPr>
          <w:spacing w:val="-3"/>
        </w:rPr>
        <w:t>ее </w:t>
      </w:r>
      <w:r>
        <w:rPr>
          <w:spacing w:val="-5"/>
        </w:rPr>
        <w:t>часто составляли </w:t>
      </w:r>
      <w:r>
        <w:rPr/>
        <w:t>в </w:t>
      </w:r>
      <w:r>
        <w:rPr>
          <w:spacing w:val="-5"/>
        </w:rPr>
        <w:t>свободном стиле. Грамоты </w:t>
      </w:r>
      <w:r>
        <w:rPr/>
        <w:t>с </w:t>
      </w:r>
      <w:r>
        <w:rPr>
          <w:spacing w:val="-5"/>
        </w:rPr>
        <w:t>подробным </w:t>
      </w:r>
      <w:r>
        <w:rPr>
          <w:i/>
          <w:spacing w:val="-4"/>
        </w:rPr>
        <w:t>nar- </w:t>
      </w:r>
      <w:r>
        <w:rPr>
          <w:i/>
          <w:spacing w:val="-5"/>
        </w:rPr>
        <w:t>ratio</w:t>
      </w:r>
      <w:r>
        <w:rPr>
          <w:spacing w:val="-5"/>
        </w:rPr>
        <w:t>, </w:t>
      </w:r>
      <w:r>
        <w:rPr>
          <w:spacing w:val="-4"/>
        </w:rPr>
        <w:t>как </w:t>
      </w:r>
      <w:r>
        <w:rPr>
          <w:spacing w:val="-5"/>
        </w:rPr>
        <w:t>правило, фиксировались </w:t>
      </w:r>
      <w:r>
        <w:rPr>
          <w:spacing w:val="-3"/>
        </w:rPr>
        <w:t>на </w:t>
      </w:r>
      <w:r>
        <w:rPr>
          <w:spacing w:val="-5"/>
        </w:rPr>
        <w:t>письме спустя некоторое </w:t>
      </w:r>
      <w:r>
        <w:rPr>
          <w:spacing w:val="-4"/>
        </w:rPr>
        <w:t>время </w:t>
      </w:r>
      <w:r>
        <w:rPr>
          <w:spacing w:val="-5"/>
        </w:rPr>
        <w:t>после представленных </w:t>
      </w:r>
      <w:r>
        <w:rPr/>
        <w:t>в </w:t>
      </w:r>
      <w:r>
        <w:rPr>
          <w:spacing w:val="-3"/>
        </w:rPr>
        <w:t>них </w:t>
      </w:r>
      <w:r>
        <w:rPr>
          <w:spacing w:val="-5"/>
        </w:rPr>
        <w:t>событий, </w:t>
      </w:r>
      <w:r>
        <w:rPr/>
        <w:t>и </w:t>
      </w:r>
      <w:r>
        <w:rPr>
          <w:spacing w:val="-3"/>
        </w:rPr>
        <w:t>наряду </w:t>
      </w:r>
      <w:r>
        <w:rPr/>
        <w:t>с </w:t>
      </w:r>
      <w:r>
        <w:rPr>
          <w:spacing w:val="-5"/>
        </w:rPr>
        <w:t>ретроспективным </w:t>
      </w:r>
      <w:r>
        <w:rPr>
          <w:spacing w:val="-4"/>
        </w:rPr>
        <w:t>опи- </w:t>
      </w:r>
      <w:r>
        <w:rPr>
          <w:spacing w:val="-5"/>
        </w:rPr>
        <w:t>санием собственно правовых процедур </w:t>
      </w:r>
      <w:r>
        <w:rPr/>
        <w:t>в </w:t>
      </w:r>
      <w:r>
        <w:rPr>
          <w:spacing w:val="-3"/>
        </w:rPr>
        <w:t>них </w:t>
      </w:r>
      <w:r>
        <w:rPr>
          <w:spacing w:val="-4"/>
        </w:rPr>
        <w:t>можно </w:t>
      </w:r>
      <w:r>
        <w:rPr>
          <w:spacing w:val="-5"/>
        </w:rPr>
        <w:t>найти различные сведения неюридического характера, например, </w:t>
      </w:r>
      <w:r>
        <w:rPr>
          <w:spacing w:val="-4"/>
        </w:rPr>
        <w:t>биографию </w:t>
      </w:r>
      <w:r>
        <w:rPr>
          <w:spacing w:val="-5"/>
        </w:rPr>
        <w:t>завещателя, обстоятельства волеизъявления </w:t>
      </w:r>
      <w:r>
        <w:rPr/>
        <w:t>и </w:t>
      </w:r>
      <w:r>
        <w:rPr>
          <w:spacing w:val="-5"/>
        </w:rPr>
        <w:t>последующей </w:t>
      </w:r>
      <w:r>
        <w:rPr>
          <w:spacing w:val="-3"/>
        </w:rPr>
        <w:t>тяжбы</w:t>
      </w:r>
      <w:r>
        <w:rPr>
          <w:spacing w:val="-3"/>
          <w:position w:val="7"/>
          <w:sz w:val="14"/>
        </w:rPr>
        <w:t>21</w:t>
      </w:r>
      <w:r>
        <w:rPr>
          <w:spacing w:val="-3"/>
        </w:rPr>
        <w:t>. </w:t>
      </w:r>
      <w:r>
        <w:rPr>
          <w:spacing w:val="-4"/>
        </w:rPr>
        <w:t>Кроме </w:t>
      </w:r>
      <w:r>
        <w:rPr>
          <w:spacing w:val="-5"/>
        </w:rPr>
        <w:t>того, составители таких нарративных сообщений иногда пересказывали </w:t>
      </w:r>
      <w:r>
        <w:rPr>
          <w:spacing w:val="-4"/>
        </w:rPr>
        <w:t>слова </w:t>
      </w:r>
      <w:r>
        <w:rPr>
          <w:spacing w:val="-5"/>
        </w:rPr>
        <w:t>участников </w:t>
      </w:r>
      <w:r>
        <w:rPr>
          <w:spacing w:val="-4"/>
        </w:rPr>
        <w:t>той или </w:t>
      </w:r>
      <w:r>
        <w:rPr>
          <w:spacing w:val="-5"/>
        </w:rPr>
        <w:t>иной процедуры </w:t>
      </w:r>
      <w:r>
        <w:rPr>
          <w:spacing w:val="-4"/>
        </w:rPr>
        <w:t>или даже </w:t>
      </w:r>
      <w:r>
        <w:rPr>
          <w:spacing w:val="-5"/>
        </w:rPr>
        <w:t>передавали </w:t>
      </w:r>
      <w:r>
        <w:rPr>
          <w:spacing w:val="-4"/>
        </w:rPr>
        <w:t>это </w:t>
      </w:r>
      <w:r>
        <w:rPr/>
        <w:t>в </w:t>
      </w:r>
      <w:r>
        <w:rPr>
          <w:spacing w:val="-5"/>
        </w:rPr>
        <w:t>форме прямой речи. Представленные таким образом реплики часто имеют </w:t>
      </w:r>
      <w:r>
        <w:rPr>
          <w:spacing w:val="-4"/>
        </w:rPr>
        <w:t>ри- </w:t>
      </w:r>
      <w:r>
        <w:rPr>
          <w:spacing w:val="-5"/>
        </w:rPr>
        <w:t>торический характер, </w:t>
      </w:r>
      <w:r>
        <w:rPr/>
        <w:t>а </w:t>
      </w:r>
      <w:r>
        <w:rPr>
          <w:spacing w:val="-4"/>
        </w:rPr>
        <w:t>порой даже </w:t>
      </w:r>
      <w:r>
        <w:rPr>
          <w:spacing w:val="-5"/>
        </w:rPr>
        <w:t>явную библейскую первооснову, </w:t>
      </w:r>
      <w:r>
        <w:rPr>
          <w:spacing w:val="-4"/>
        </w:rPr>
        <w:t>так что </w:t>
      </w:r>
      <w:r>
        <w:rPr>
          <w:spacing w:val="-3"/>
        </w:rPr>
        <w:t>они </w:t>
      </w:r>
      <w:r>
        <w:rPr>
          <w:spacing w:val="-4"/>
        </w:rPr>
        <w:t>едва </w:t>
      </w:r>
      <w:r>
        <w:rPr>
          <w:spacing w:val="-3"/>
        </w:rPr>
        <w:t>ли </w:t>
      </w:r>
      <w:r>
        <w:rPr>
          <w:spacing w:val="-5"/>
        </w:rPr>
        <w:t>позволяют </w:t>
      </w:r>
      <w:r>
        <w:rPr>
          <w:spacing w:val="-4"/>
        </w:rPr>
        <w:t>нам </w:t>
      </w:r>
      <w:r>
        <w:rPr>
          <w:spacing w:val="-5"/>
        </w:rPr>
        <w:t>реконструировать конкретное содержа- </w:t>
      </w:r>
      <w:r>
        <w:rPr>
          <w:spacing w:val="-4"/>
        </w:rPr>
        <w:t>ние </w:t>
      </w:r>
      <w:r>
        <w:rPr>
          <w:spacing w:val="-5"/>
        </w:rPr>
        <w:t>устной коммуникации этого периода. </w:t>
      </w:r>
      <w:r>
        <w:rPr>
          <w:spacing w:val="-4"/>
        </w:rPr>
        <w:t>Тем </w:t>
      </w:r>
      <w:r>
        <w:rPr>
          <w:spacing w:val="-3"/>
        </w:rPr>
        <w:t>не </w:t>
      </w:r>
      <w:r>
        <w:rPr>
          <w:spacing w:val="-4"/>
        </w:rPr>
        <w:t>менее можно </w:t>
      </w:r>
      <w:r>
        <w:rPr>
          <w:spacing w:val="-5"/>
        </w:rPr>
        <w:t>предпо- ложить, </w:t>
      </w:r>
      <w:r>
        <w:rPr>
          <w:spacing w:val="-3"/>
        </w:rPr>
        <w:t>что </w:t>
      </w:r>
      <w:r>
        <w:rPr>
          <w:spacing w:val="-4"/>
        </w:rPr>
        <w:t>даже </w:t>
      </w:r>
      <w:r>
        <w:rPr>
          <w:spacing w:val="-3"/>
        </w:rPr>
        <w:t>не </w:t>
      </w:r>
      <w:r>
        <w:rPr>
          <w:spacing w:val="-5"/>
        </w:rPr>
        <w:t>будучи </w:t>
      </w:r>
      <w:r>
        <w:rPr>
          <w:spacing w:val="-6"/>
        </w:rPr>
        <w:t>«процессуальными </w:t>
      </w:r>
      <w:r>
        <w:rPr>
          <w:spacing w:val="-4"/>
        </w:rPr>
        <w:t>актами» или </w:t>
      </w:r>
      <w:r>
        <w:rPr>
          <w:spacing w:val="-5"/>
        </w:rPr>
        <w:t>«расшиф- </w:t>
      </w:r>
      <w:r>
        <w:rPr>
          <w:spacing w:val="-4"/>
        </w:rPr>
        <w:t>ровкой </w:t>
      </w:r>
      <w:r>
        <w:rPr>
          <w:spacing w:val="-6"/>
        </w:rPr>
        <w:t>судебных </w:t>
      </w:r>
      <w:r>
        <w:rPr>
          <w:spacing w:val="-5"/>
        </w:rPr>
        <w:t>слушаний»</w:t>
      </w:r>
      <w:r>
        <w:rPr>
          <w:spacing w:val="-5"/>
          <w:position w:val="7"/>
          <w:sz w:val="14"/>
        </w:rPr>
        <w:t>22 </w:t>
      </w:r>
      <w:r>
        <w:rPr/>
        <w:t>и </w:t>
      </w:r>
      <w:r>
        <w:rPr>
          <w:spacing w:val="-4"/>
        </w:rPr>
        <w:t>вне </w:t>
      </w:r>
      <w:r>
        <w:rPr>
          <w:spacing w:val="-5"/>
        </w:rPr>
        <w:t>зависимости </w:t>
      </w:r>
      <w:r>
        <w:rPr>
          <w:spacing w:val="-3"/>
        </w:rPr>
        <w:t>от </w:t>
      </w:r>
      <w:r>
        <w:rPr>
          <w:spacing w:val="-4"/>
        </w:rPr>
        <w:t>своего </w:t>
      </w:r>
      <w:r>
        <w:rPr>
          <w:spacing w:val="-5"/>
        </w:rPr>
        <w:t>правового</w:t>
      </w:r>
    </w:p>
    <w:p>
      <w:pPr>
        <w:spacing w:line="223" w:lineRule="auto" w:before="17"/>
        <w:ind w:left="340" w:right="218" w:firstLine="0"/>
        <w:jc w:val="both"/>
        <w:rPr>
          <w:sz w:val="18"/>
        </w:rPr>
      </w:pPr>
      <w:r>
        <w:rPr>
          <w:position w:val="6"/>
          <w:sz w:val="12"/>
        </w:rPr>
        <w:t>19 </w:t>
      </w:r>
      <w:r>
        <w:rPr>
          <w:spacing w:val="-3"/>
          <w:sz w:val="18"/>
        </w:rPr>
        <w:t>Сторонники этой гипотезы считают важным </w:t>
      </w:r>
      <w:r>
        <w:rPr>
          <w:spacing w:val="-4"/>
          <w:sz w:val="18"/>
        </w:rPr>
        <w:t>подчеркнуть, </w:t>
      </w:r>
      <w:r>
        <w:rPr>
          <w:spacing w:val="-3"/>
          <w:sz w:val="18"/>
        </w:rPr>
        <w:t>что </w:t>
      </w:r>
      <w:r>
        <w:rPr>
          <w:sz w:val="18"/>
        </w:rPr>
        <w:t>в X–XI </w:t>
      </w:r>
      <w:r>
        <w:rPr>
          <w:spacing w:val="-3"/>
          <w:sz w:val="18"/>
        </w:rPr>
        <w:t>вв. </w:t>
      </w:r>
      <w:r>
        <w:rPr>
          <w:spacing w:val="-4"/>
          <w:sz w:val="18"/>
        </w:rPr>
        <w:t>устный </w:t>
      </w:r>
      <w:r>
        <w:rPr>
          <w:sz w:val="18"/>
        </w:rPr>
        <w:t>тип </w:t>
      </w:r>
      <w:r>
        <w:rPr>
          <w:spacing w:val="-4"/>
          <w:sz w:val="18"/>
        </w:rPr>
        <w:t>завещаний существовал </w:t>
      </w:r>
      <w:r>
        <w:rPr>
          <w:sz w:val="18"/>
        </w:rPr>
        <w:t>на </w:t>
      </w:r>
      <w:r>
        <w:rPr>
          <w:spacing w:val="-3"/>
          <w:sz w:val="18"/>
        </w:rPr>
        <w:t>практике, но </w:t>
      </w:r>
      <w:r>
        <w:rPr>
          <w:sz w:val="18"/>
        </w:rPr>
        <w:t>не </w:t>
      </w:r>
      <w:r>
        <w:rPr>
          <w:spacing w:val="-3"/>
          <w:sz w:val="18"/>
        </w:rPr>
        <w:t>был признан </w:t>
      </w:r>
      <w:r>
        <w:rPr>
          <w:spacing w:val="-4"/>
          <w:sz w:val="18"/>
        </w:rPr>
        <w:t>нормативно </w:t>
      </w:r>
      <w:r>
        <w:rPr>
          <w:sz w:val="18"/>
        </w:rPr>
        <w:t>и не </w:t>
      </w:r>
      <w:r>
        <w:rPr>
          <w:spacing w:val="-3"/>
          <w:sz w:val="18"/>
        </w:rPr>
        <w:t>имел ничего общего </w:t>
      </w:r>
      <w:r>
        <w:rPr>
          <w:sz w:val="18"/>
        </w:rPr>
        <w:t>с </w:t>
      </w:r>
      <w:r>
        <w:rPr>
          <w:spacing w:val="-4"/>
          <w:sz w:val="18"/>
        </w:rPr>
        <w:t>формами завещания </w:t>
      </w:r>
      <w:r>
        <w:rPr>
          <w:spacing w:val="-3"/>
          <w:sz w:val="18"/>
        </w:rPr>
        <w:t>in verbis, </w:t>
      </w:r>
      <w:r>
        <w:rPr>
          <w:spacing w:val="-4"/>
          <w:sz w:val="18"/>
        </w:rPr>
        <w:t>которые допускались позднеримской </w:t>
      </w:r>
      <w:r>
        <w:rPr>
          <w:sz w:val="18"/>
        </w:rPr>
        <w:t>и </w:t>
      </w:r>
      <w:r>
        <w:rPr>
          <w:spacing w:val="-3"/>
          <w:sz w:val="18"/>
        </w:rPr>
        <w:t>вестготской </w:t>
      </w:r>
      <w:r>
        <w:rPr>
          <w:spacing w:val="-4"/>
          <w:sz w:val="18"/>
        </w:rPr>
        <w:t>традициями, поскольку предусмотренные </w:t>
      </w:r>
      <w:r>
        <w:rPr>
          <w:spacing w:val="-3"/>
          <w:sz w:val="18"/>
        </w:rPr>
        <w:t>ими способы </w:t>
      </w:r>
      <w:r>
        <w:rPr>
          <w:spacing w:val="-4"/>
          <w:sz w:val="18"/>
        </w:rPr>
        <w:t>верификации </w:t>
      </w:r>
      <w:r>
        <w:rPr>
          <w:spacing w:val="-3"/>
          <w:sz w:val="18"/>
        </w:rPr>
        <w:t>завещаний </w:t>
      </w:r>
      <w:r>
        <w:rPr>
          <w:sz w:val="18"/>
        </w:rPr>
        <w:t>и их </w:t>
      </w:r>
      <w:r>
        <w:rPr>
          <w:spacing w:val="-3"/>
          <w:sz w:val="18"/>
        </w:rPr>
        <w:t>письменной </w:t>
      </w:r>
      <w:r>
        <w:rPr>
          <w:spacing w:val="-4"/>
          <w:sz w:val="18"/>
        </w:rPr>
        <w:t>фиксации </w:t>
      </w:r>
      <w:r>
        <w:rPr>
          <w:spacing w:val="-3"/>
          <w:sz w:val="18"/>
        </w:rPr>
        <w:t>более </w:t>
      </w:r>
      <w:r>
        <w:rPr>
          <w:sz w:val="18"/>
        </w:rPr>
        <w:t>не </w:t>
      </w:r>
      <w:r>
        <w:rPr>
          <w:spacing w:val="-4"/>
          <w:sz w:val="18"/>
        </w:rPr>
        <w:t>соблюдались </w:t>
      </w:r>
      <w:r>
        <w:rPr>
          <w:spacing w:val="-3"/>
          <w:sz w:val="18"/>
        </w:rPr>
        <w:t>(см.: </w:t>
      </w:r>
      <w:r>
        <w:rPr>
          <w:spacing w:val="-4"/>
          <w:sz w:val="18"/>
        </w:rPr>
        <w:t>Arvizu </w:t>
      </w:r>
      <w:r>
        <w:rPr>
          <w:sz w:val="18"/>
        </w:rPr>
        <w:t>y </w:t>
      </w:r>
      <w:r>
        <w:rPr>
          <w:spacing w:val="-4"/>
          <w:sz w:val="18"/>
        </w:rPr>
        <w:t>Galarra- </w:t>
      </w:r>
      <w:r>
        <w:rPr>
          <w:sz w:val="18"/>
        </w:rPr>
        <w:t>ga</w:t>
      </w:r>
      <w:r>
        <w:rPr>
          <w:spacing w:val="-33"/>
          <w:sz w:val="18"/>
        </w:rPr>
        <w:t> </w:t>
      </w:r>
      <w:r>
        <w:rPr>
          <w:spacing w:val="-3"/>
          <w:sz w:val="18"/>
        </w:rPr>
        <w:t>1977: 269–271; García </w:t>
      </w:r>
      <w:r>
        <w:rPr>
          <w:spacing w:val="-4"/>
          <w:sz w:val="18"/>
        </w:rPr>
        <w:t>Gallo </w:t>
      </w:r>
      <w:r>
        <w:rPr>
          <w:spacing w:val="-3"/>
          <w:sz w:val="18"/>
        </w:rPr>
        <w:t>1977: 426–427; Martos Calabrús 1998: 38–39).</w:t>
      </w:r>
    </w:p>
    <w:p>
      <w:pPr>
        <w:spacing w:line="223" w:lineRule="auto" w:before="0"/>
        <w:ind w:left="340" w:right="216" w:firstLine="0"/>
        <w:jc w:val="both"/>
        <w:rPr>
          <w:sz w:val="18"/>
        </w:rPr>
      </w:pPr>
      <w:r>
        <w:rPr>
          <w:position w:val="6"/>
          <w:sz w:val="12"/>
        </w:rPr>
        <w:t>20 </w:t>
      </w:r>
      <w:r>
        <w:rPr>
          <w:spacing w:val="-3"/>
          <w:sz w:val="18"/>
        </w:rPr>
        <w:t>То, как именно </w:t>
      </w:r>
      <w:r>
        <w:rPr>
          <w:spacing w:val="-4"/>
          <w:sz w:val="18"/>
        </w:rPr>
        <w:t>произносили составленные </w:t>
      </w:r>
      <w:r>
        <w:rPr>
          <w:sz w:val="18"/>
        </w:rPr>
        <w:t>на этом </w:t>
      </w:r>
      <w:r>
        <w:rPr>
          <w:spacing w:val="-3"/>
          <w:sz w:val="18"/>
        </w:rPr>
        <w:t>языке </w:t>
      </w:r>
      <w:r>
        <w:rPr>
          <w:spacing w:val="-4"/>
          <w:sz w:val="18"/>
        </w:rPr>
        <w:t>документы </w:t>
      </w:r>
      <w:r>
        <w:rPr>
          <w:sz w:val="18"/>
        </w:rPr>
        <w:t>в X–XI </w:t>
      </w:r>
      <w:r>
        <w:rPr>
          <w:spacing w:val="-4"/>
          <w:sz w:val="18"/>
        </w:rPr>
        <w:t>вв., </w:t>
      </w:r>
      <w:r>
        <w:rPr>
          <w:spacing w:val="-3"/>
          <w:sz w:val="18"/>
        </w:rPr>
        <w:t>является </w:t>
      </w:r>
      <w:r>
        <w:rPr>
          <w:spacing w:val="-4"/>
          <w:sz w:val="18"/>
        </w:rPr>
        <w:t>предметом </w:t>
      </w:r>
      <w:r>
        <w:rPr>
          <w:spacing w:val="-3"/>
          <w:sz w:val="18"/>
        </w:rPr>
        <w:t>отдельной острой </w:t>
      </w:r>
      <w:r>
        <w:rPr>
          <w:spacing w:val="-4"/>
          <w:sz w:val="18"/>
        </w:rPr>
        <w:t>полемики </w:t>
      </w:r>
      <w:r>
        <w:rPr>
          <w:spacing w:val="-3"/>
          <w:sz w:val="18"/>
        </w:rPr>
        <w:t>среди лингвистов (см.: Pérez Gon- zález 2008: 96–98). Примеры </w:t>
      </w:r>
      <w:r>
        <w:rPr>
          <w:spacing w:val="-4"/>
          <w:sz w:val="18"/>
        </w:rPr>
        <w:t>прочтения леонских </w:t>
      </w:r>
      <w:r>
        <w:rPr>
          <w:spacing w:val="-3"/>
          <w:sz w:val="18"/>
        </w:rPr>
        <w:t>документов на </w:t>
      </w:r>
      <w:r>
        <w:rPr>
          <w:spacing w:val="-4"/>
          <w:sz w:val="18"/>
        </w:rPr>
        <w:t>раннесредневеко- </w:t>
      </w:r>
      <w:r>
        <w:rPr>
          <w:spacing w:val="-3"/>
          <w:sz w:val="18"/>
        </w:rPr>
        <w:t>вых </w:t>
      </w:r>
      <w:r>
        <w:rPr>
          <w:spacing w:val="-4"/>
          <w:sz w:val="18"/>
        </w:rPr>
        <w:t>ассамблеях </w:t>
      </w:r>
      <w:r>
        <w:rPr>
          <w:spacing w:val="-3"/>
          <w:sz w:val="18"/>
        </w:rPr>
        <w:t>см.: </w:t>
      </w:r>
      <w:r>
        <w:rPr>
          <w:spacing w:val="-4"/>
          <w:sz w:val="18"/>
        </w:rPr>
        <w:t>Сафронова </w:t>
      </w:r>
      <w:r>
        <w:rPr>
          <w:spacing w:val="-3"/>
          <w:sz w:val="18"/>
        </w:rPr>
        <w:t>2018.</w:t>
      </w:r>
    </w:p>
    <w:p>
      <w:pPr>
        <w:spacing w:line="223" w:lineRule="auto" w:before="0"/>
        <w:ind w:left="340" w:right="218" w:firstLine="0"/>
        <w:jc w:val="both"/>
        <w:rPr>
          <w:sz w:val="18"/>
        </w:rPr>
      </w:pPr>
      <w:r>
        <w:rPr>
          <w:position w:val="6"/>
          <w:sz w:val="12"/>
        </w:rPr>
        <w:t>21 </w:t>
      </w:r>
      <w:r>
        <w:rPr>
          <w:spacing w:val="-3"/>
          <w:sz w:val="18"/>
        </w:rPr>
        <w:t>Подробный анализ </w:t>
      </w:r>
      <w:r>
        <w:rPr>
          <w:spacing w:val="-4"/>
          <w:sz w:val="18"/>
        </w:rPr>
        <w:t>данного типа </w:t>
      </w:r>
      <w:r>
        <w:rPr>
          <w:spacing w:val="-3"/>
          <w:sz w:val="18"/>
        </w:rPr>
        <w:t>документов см.: Alfonso Anton 2004: 53–55; Da- vies 2016: 37–39, </w:t>
      </w:r>
      <w:r>
        <w:rPr>
          <w:spacing w:val="-2"/>
          <w:sz w:val="18"/>
        </w:rPr>
        <w:t>84, </w:t>
      </w:r>
      <w:r>
        <w:rPr>
          <w:spacing w:val="-3"/>
          <w:sz w:val="18"/>
        </w:rPr>
        <w:t>121–123; </w:t>
      </w:r>
      <w:r>
        <w:rPr>
          <w:spacing w:val="-4"/>
          <w:sz w:val="18"/>
        </w:rPr>
        <w:t>Evangelista </w:t>
      </w:r>
      <w:r>
        <w:rPr>
          <w:spacing w:val="-3"/>
          <w:sz w:val="18"/>
        </w:rPr>
        <w:t>Marques 2018: 133–134, 137–140.</w:t>
      </w:r>
    </w:p>
    <w:p>
      <w:pPr>
        <w:spacing w:line="223" w:lineRule="auto" w:before="0"/>
        <w:ind w:left="340" w:right="217" w:firstLine="0"/>
        <w:jc w:val="both"/>
        <w:rPr>
          <w:sz w:val="18"/>
        </w:rPr>
      </w:pPr>
      <w:r>
        <w:rPr>
          <w:position w:val="6"/>
          <w:sz w:val="12"/>
        </w:rPr>
        <w:t>22 </w:t>
      </w:r>
      <w:r>
        <w:rPr>
          <w:sz w:val="18"/>
        </w:rPr>
        <w:t>В </w:t>
      </w:r>
      <w:r>
        <w:rPr>
          <w:spacing w:val="-3"/>
          <w:sz w:val="18"/>
        </w:rPr>
        <w:t>таких выражениях А. Прието-Морера </w:t>
      </w:r>
      <w:r>
        <w:rPr>
          <w:sz w:val="18"/>
        </w:rPr>
        <w:t>и Р. </w:t>
      </w:r>
      <w:r>
        <w:rPr>
          <w:spacing w:val="-3"/>
          <w:sz w:val="18"/>
        </w:rPr>
        <w:t>Коллинз </w:t>
      </w:r>
      <w:r>
        <w:rPr>
          <w:spacing w:val="-4"/>
          <w:sz w:val="18"/>
        </w:rPr>
        <w:t>соответственно описывали </w:t>
      </w:r>
      <w:r>
        <w:rPr>
          <w:spacing w:val="-3"/>
          <w:sz w:val="18"/>
        </w:rPr>
        <w:t>этот </w:t>
      </w:r>
      <w:r>
        <w:rPr>
          <w:sz w:val="18"/>
        </w:rPr>
        <w:t>тип </w:t>
      </w:r>
      <w:r>
        <w:rPr>
          <w:spacing w:val="-4"/>
          <w:sz w:val="18"/>
        </w:rPr>
        <w:t>источников </w:t>
      </w:r>
      <w:r>
        <w:rPr>
          <w:spacing w:val="-3"/>
          <w:sz w:val="18"/>
        </w:rPr>
        <w:t>(Prieto Morera 1992: </w:t>
      </w:r>
      <w:r>
        <w:rPr>
          <w:sz w:val="18"/>
        </w:rPr>
        <w:t>391; </w:t>
      </w:r>
      <w:r>
        <w:rPr>
          <w:spacing w:val="-3"/>
          <w:sz w:val="18"/>
        </w:rPr>
        <w:t>Collins 1986: 212). </w:t>
      </w:r>
      <w:r>
        <w:rPr>
          <w:spacing w:val="-4"/>
          <w:sz w:val="18"/>
        </w:rPr>
        <w:t>Современные </w:t>
      </w:r>
      <w:r>
        <w:rPr>
          <w:spacing w:val="-3"/>
          <w:sz w:val="18"/>
        </w:rPr>
        <w:t>исто-</w:t>
      </w:r>
    </w:p>
    <w:p>
      <w:pPr>
        <w:spacing w:after="0" w:line="223" w:lineRule="auto"/>
        <w:jc w:val="both"/>
        <w:rPr>
          <w:sz w:val="18"/>
        </w:rPr>
        <w:sectPr>
          <w:pgSz w:w="8230" w:h="12190"/>
          <w:pgMar w:header="656" w:footer="0" w:top="900" w:bottom="280" w:left="680" w:right="680"/>
        </w:sectPr>
      </w:pPr>
    </w:p>
    <w:p>
      <w:pPr>
        <w:pStyle w:val="BodyText"/>
        <w:ind w:left="0"/>
        <w:jc w:val="left"/>
        <w:rPr>
          <w:sz w:val="11"/>
        </w:rPr>
      </w:pPr>
    </w:p>
    <w:p>
      <w:pPr>
        <w:pStyle w:val="BodyText"/>
        <w:spacing w:line="232" w:lineRule="auto" w:before="98"/>
        <w:ind w:right="218"/>
      </w:pPr>
      <w:r>
        <w:rPr>
          <w:spacing w:val="-5"/>
        </w:rPr>
        <w:t>статуса </w:t>
      </w:r>
      <w:r>
        <w:rPr>
          <w:spacing w:val="-4"/>
        </w:rPr>
        <w:t>такие </w:t>
      </w:r>
      <w:r>
        <w:rPr>
          <w:spacing w:val="-5"/>
        </w:rPr>
        <w:t>тексты </w:t>
      </w:r>
      <w:r>
        <w:rPr>
          <w:spacing w:val="-4"/>
        </w:rPr>
        <w:t>так </w:t>
      </w:r>
      <w:r>
        <w:rPr>
          <w:spacing w:val="-3"/>
        </w:rPr>
        <w:t>или </w:t>
      </w:r>
      <w:r>
        <w:rPr>
          <w:spacing w:val="-5"/>
        </w:rPr>
        <w:t>иначе отражают характерные </w:t>
      </w:r>
      <w:r>
        <w:rPr>
          <w:spacing w:val="-4"/>
        </w:rPr>
        <w:t>для X–XI </w:t>
      </w:r>
      <w:r>
        <w:rPr>
          <w:spacing w:val="-3"/>
        </w:rPr>
        <w:t>вв. </w:t>
      </w:r>
      <w:r>
        <w:rPr>
          <w:spacing w:val="-5"/>
        </w:rPr>
        <w:t>представления </w:t>
      </w:r>
      <w:r>
        <w:rPr/>
        <w:t>о </w:t>
      </w:r>
      <w:r>
        <w:rPr>
          <w:spacing w:val="-5"/>
        </w:rPr>
        <w:t>значении устной речи.</w:t>
      </w:r>
    </w:p>
    <w:p>
      <w:pPr>
        <w:pStyle w:val="BodyText"/>
        <w:spacing w:line="230" w:lineRule="auto"/>
        <w:ind w:right="217" w:firstLine="453"/>
      </w:pPr>
      <w:r>
        <w:rPr/>
        <w:t>В </w:t>
      </w:r>
      <w:r>
        <w:rPr>
          <w:spacing w:val="-5"/>
        </w:rPr>
        <w:t>правовой историографии </w:t>
      </w:r>
      <w:r>
        <w:rPr/>
        <w:t>с </w:t>
      </w:r>
      <w:r>
        <w:rPr>
          <w:spacing w:val="-3"/>
        </w:rPr>
        <w:t>ее </w:t>
      </w:r>
      <w:r>
        <w:rPr>
          <w:spacing w:val="-5"/>
        </w:rPr>
        <w:t>вниманием </w:t>
      </w:r>
      <w:r>
        <w:rPr/>
        <w:t>к </w:t>
      </w:r>
      <w:r>
        <w:rPr>
          <w:spacing w:val="-5"/>
        </w:rPr>
        <w:t>нормативной стороне вопроса период </w:t>
      </w:r>
      <w:r>
        <w:rPr>
          <w:spacing w:val="-3"/>
        </w:rPr>
        <w:t>X–XI вв. </w:t>
      </w:r>
      <w:r>
        <w:rPr>
          <w:spacing w:val="-5"/>
        </w:rPr>
        <w:t>часто рассматривался </w:t>
      </w:r>
      <w:r>
        <w:rPr>
          <w:spacing w:val="-4"/>
        </w:rPr>
        <w:t>как время </w:t>
      </w:r>
      <w:r>
        <w:rPr>
          <w:spacing w:val="-5"/>
        </w:rPr>
        <w:t>глубокого упадка </w:t>
      </w:r>
      <w:r>
        <w:rPr/>
        <w:t>в </w:t>
      </w:r>
      <w:r>
        <w:rPr>
          <w:spacing w:val="-5"/>
        </w:rPr>
        <w:t>истории </w:t>
      </w:r>
      <w:r>
        <w:rPr>
          <w:spacing w:val="-4"/>
        </w:rPr>
        <w:t>завещания</w:t>
      </w:r>
      <w:r>
        <w:rPr>
          <w:spacing w:val="-4"/>
          <w:position w:val="7"/>
          <w:sz w:val="14"/>
        </w:rPr>
        <w:t>23</w:t>
      </w:r>
      <w:r>
        <w:rPr>
          <w:spacing w:val="-4"/>
        </w:rPr>
        <w:t>. </w:t>
      </w:r>
      <w:r>
        <w:rPr>
          <w:spacing w:val="-5"/>
        </w:rPr>
        <w:t>Принято считать, </w:t>
      </w:r>
      <w:r>
        <w:rPr>
          <w:spacing w:val="-3"/>
        </w:rPr>
        <w:t>что до </w:t>
      </w:r>
      <w:r>
        <w:rPr>
          <w:spacing w:val="-4"/>
        </w:rPr>
        <w:t>XII </w:t>
      </w:r>
      <w:r>
        <w:rPr/>
        <w:t>в. в </w:t>
      </w:r>
      <w:r>
        <w:rPr>
          <w:spacing w:val="-4"/>
        </w:rPr>
        <w:t>Леон- ском </w:t>
      </w:r>
      <w:r>
        <w:rPr>
          <w:spacing w:val="-5"/>
        </w:rPr>
        <w:t>королевстве вестготские законы </w:t>
      </w:r>
      <w:r>
        <w:rPr/>
        <w:t>о </w:t>
      </w:r>
      <w:r>
        <w:rPr>
          <w:spacing w:val="-5"/>
        </w:rPr>
        <w:t>завещании практически </w:t>
      </w:r>
      <w:r>
        <w:rPr>
          <w:spacing w:val="-3"/>
        </w:rPr>
        <w:t>не со- </w:t>
      </w:r>
      <w:r>
        <w:rPr>
          <w:spacing w:val="-5"/>
        </w:rPr>
        <w:t>блюдались, </w:t>
      </w:r>
      <w:r>
        <w:rPr>
          <w:spacing w:val="-4"/>
        </w:rPr>
        <w:t>тогда как </w:t>
      </w:r>
      <w:r>
        <w:rPr>
          <w:spacing w:val="-5"/>
        </w:rPr>
        <w:t>немногие известные </w:t>
      </w:r>
      <w:r>
        <w:rPr>
          <w:spacing w:val="-4"/>
        </w:rPr>
        <w:t>нам </w:t>
      </w:r>
      <w:r>
        <w:rPr>
          <w:spacing w:val="-5"/>
        </w:rPr>
        <w:t>собственно леонские нормативные памятники </w:t>
      </w:r>
      <w:r>
        <w:rPr>
          <w:spacing w:val="-4"/>
        </w:rPr>
        <w:t>первых веков </w:t>
      </w:r>
      <w:r>
        <w:rPr>
          <w:spacing w:val="-5"/>
        </w:rPr>
        <w:t>Реконкисты </w:t>
      </w:r>
      <w:r>
        <w:rPr>
          <w:spacing w:val="-4"/>
        </w:rPr>
        <w:t>вовсе </w:t>
      </w:r>
      <w:r>
        <w:rPr>
          <w:spacing w:val="-3"/>
        </w:rPr>
        <w:t>не </w:t>
      </w:r>
      <w:r>
        <w:rPr>
          <w:spacing w:val="-5"/>
        </w:rPr>
        <w:t>затрагивают </w:t>
      </w:r>
      <w:r>
        <w:rPr>
          <w:spacing w:val="-4"/>
        </w:rPr>
        <w:t>этот </w:t>
      </w:r>
      <w:r>
        <w:rPr>
          <w:spacing w:val="-5"/>
        </w:rPr>
        <w:t>аспект </w:t>
      </w:r>
      <w:r>
        <w:rPr>
          <w:spacing w:val="-4"/>
        </w:rPr>
        <w:t>права. Тем </w:t>
      </w:r>
      <w:r>
        <w:rPr>
          <w:spacing w:val="-3"/>
        </w:rPr>
        <w:t>не </w:t>
      </w:r>
      <w:r>
        <w:rPr>
          <w:spacing w:val="-5"/>
        </w:rPr>
        <w:t>менее дошедшие </w:t>
      </w:r>
      <w:r>
        <w:rPr>
          <w:spacing w:val="-3"/>
        </w:rPr>
        <w:t>до </w:t>
      </w:r>
      <w:r>
        <w:rPr>
          <w:spacing w:val="-4"/>
        </w:rPr>
        <w:t>нас </w:t>
      </w:r>
      <w:r>
        <w:rPr>
          <w:spacing w:val="-5"/>
        </w:rPr>
        <w:t>документальные </w:t>
      </w:r>
      <w:r>
        <w:rPr>
          <w:spacing w:val="-3"/>
        </w:rPr>
        <w:t>ис- </w:t>
      </w:r>
      <w:r>
        <w:rPr>
          <w:spacing w:val="-5"/>
        </w:rPr>
        <w:t>точники </w:t>
      </w:r>
      <w:r>
        <w:rPr>
          <w:spacing w:val="-4"/>
        </w:rPr>
        <w:t>этого </w:t>
      </w:r>
      <w:r>
        <w:rPr>
          <w:spacing w:val="-5"/>
        </w:rPr>
        <w:t>периода </w:t>
      </w:r>
      <w:r>
        <w:rPr>
          <w:spacing w:val="-4"/>
        </w:rPr>
        <w:t>все </w:t>
      </w:r>
      <w:r>
        <w:rPr>
          <w:spacing w:val="-3"/>
        </w:rPr>
        <w:t>же </w:t>
      </w:r>
      <w:r>
        <w:rPr>
          <w:spacing w:val="-5"/>
        </w:rPr>
        <w:t>позволяют предположить, </w:t>
      </w:r>
      <w:r>
        <w:rPr>
          <w:spacing w:val="-4"/>
        </w:rPr>
        <w:t>что </w:t>
      </w:r>
      <w:r>
        <w:rPr/>
        <w:t>в </w:t>
      </w:r>
      <w:r>
        <w:rPr>
          <w:spacing w:val="-5"/>
        </w:rPr>
        <w:t>Леоне </w:t>
      </w:r>
      <w:r>
        <w:rPr/>
        <w:t>X– XI </w:t>
      </w:r>
      <w:r>
        <w:rPr>
          <w:spacing w:val="-3"/>
        </w:rPr>
        <w:t>вв. </w:t>
      </w:r>
      <w:r>
        <w:rPr>
          <w:spacing w:val="-5"/>
        </w:rPr>
        <w:t>существовали представления если </w:t>
      </w:r>
      <w:r>
        <w:rPr>
          <w:spacing w:val="-3"/>
        </w:rPr>
        <w:t>не </w:t>
      </w:r>
      <w:r>
        <w:rPr/>
        <w:t>о </w:t>
      </w:r>
      <w:r>
        <w:rPr>
          <w:spacing w:val="-4"/>
        </w:rPr>
        <w:t>норме, </w:t>
      </w:r>
      <w:r>
        <w:rPr>
          <w:spacing w:val="-3"/>
        </w:rPr>
        <w:t>то по </w:t>
      </w:r>
      <w:r>
        <w:rPr>
          <w:spacing w:val="-5"/>
        </w:rPr>
        <w:t>крайней </w:t>
      </w:r>
      <w:r>
        <w:rPr>
          <w:spacing w:val="-4"/>
        </w:rPr>
        <w:t>мере </w:t>
      </w:r>
      <w:r>
        <w:rPr/>
        <w:t>о </w:t>
      </w:r>
      <w:r>
        <w:rPr>
          <w:spacing w:val="-5"/>
        </w:rPr>
        <w:t>правильном порядке передачи имущества </w:t>
      </w:r>
      <w:r>
        <w:rPr>
          <w:i/>
          <w:spacing w:val="-4"/>
        </w:rPr>
        <w:t>mortis causa</w:t>
      </w:r>
      <w:r>
        <w:rPr>
          <w:spacing w:val="-4"/>
        </w:rPr>
        <w:t>.</w:t>
      </w:r>
    </w:p>
    <w:p>
      <w:pPr>
        <w:pStyle w:val="BodyText"/>
        <w:spacing w:line="230" w:lineRule="auto"/>
        <w:ind w:right="218" w:firstLine="453"/>
      </w:pPr>
      <w:r>
        <w:rPr/>
        <w:pict>
          <v:line style="position:absolute;mso-position-horizontal-relative:page;mso-position-vertical-relative:paragraph;z-index:-251505664;mso-wrap-distance-left:0;mso-wrap-distance-right:0" from="51.035809pt,201.670624pt" to="365.865809pt,201.670624pt" stroked="true" strokeweight=".48pt" strokecolor="#000000">
            <v:stroke dashstyle="solid"/>
            <w10:wrap type="topAndBottom"/>
          </v:line>
        </w:pict>
      </w:r>
      <w:r>
        <w:rPr>
          <w:spacing w:val="-5"/>
        </w:rPr>
        <w:t>Лучше всего </w:t>
      </w:r>
      <w:r>
        <w:rPr>
          <w:spacing w:val="-4"/>
        </w:rPr>
        <w:t>это </w:t>
      </w:r>
      <w:r>
        <w:rPr>
          <w:spacing w:val="-5"/>
        </w:rPr>
        <w:t>показывает документ рубежа </w:t>
      </w:r>
      <w:r>
        <w:rPr>
          <w:spacing w:val="-4"/>
        </w:rPr>
        <w:t>XI–XII </w:t>
      </w:r>
      <w:r>
        <w:rPr>
          <w:spacing w:val="-3"/>
        </w:rPr>
        <w:t>вв. </w:t>
      </w:r>
      <w:r>
        <w:rPr>
          <w:spacing w:val="-5"/>
        </w:rPr>
        <w:t>(1087– </w:t>
      </w:r>
      <w:r>
        <w:rPr>
          <w:spacing w:val="-4"/>
        </w:rPr>
        <w:t>1109) </w:t>
      </w:r>
      <w:r>
        <w:rPr>
          <w:spacing w:val="-3"/>
        </w:rPr>
        <w:t>из </w:t>
      </w:r>
      <w:r>
        <w:rPr>
          <w:spacing w:val="-5"/>
        </w:rPr>
        <w:t>картулярия монастыря Саагун. Завещатель, который </w:t>
      </w:r>
      <w:r>
        <w:rPr>
          <w:spacing w:val="-4"/>
        </w:rPr>
        <w:t>был маг- </w:t>
      </w:r>
      <w:r>
        <w:rPr>
          <w:spacing w:val="-5"/>
        </w:rPr>
        <w:t>натом </w:t>
      </w:r>
      <w:r>
        <w:rPr>
          <w:spacing w:val="-4"/>
        </w:rPr>
        <w:t>при дворе </w:t>
      </w:r>
      <w:r>
        <w:rPr>
          <w:spacing w:val="-5"/>
        </w:rPr>
        <w:t>Альфонсо </w:t>
      </w:r>
      <w:r>
        <w:rPr/>
        <w:t>VI </w:t>
      </w:r>
      <w:r>
        <w:rPr>
          <w:spacing w:val="-5"/>
        </w:rPr>
        <w:t>(1065–1109), перед своей смертью прика- </w:t>
      </w:r>
      <w:r>
        <w:rPr>
          <w:spacing w:val="-4"/>
        </w:rPr>
        <w:t>зал </w:t>
      </w:r>
      <w:r>
        <w:rPr>
          <w:spacing w:val="-5"/>
        </w:rPr>
        <w:t>отдать </w:t>
      </w:r>
      <w:r>
        <w:rPr>
          <w:spacing w:val="-4"/>
        </w:rPr>
        <w:t>все свое </w:t>
      </w:r>
      <w:r>
        <w:rPr>
          <w:spacing w:val="-5"/>
        </w:rPr>
        <w:t>имущество </w:t>
      </w:r>
      <w:r>
        <w:rPr/>
        <w:t>в </w:t>
      </w:r>
      <w:r>
        <w:rPr>
          <w:spacing w:val="-4"/>
        </w:rPr>
        <w:t>пользу </w:t>
      </w:r>
      <w:r>
        <w:rPr>
          <w:spacing w:val="-5"/>
        </w:rPr>
        <w:t>Саагуна. Однако </w:t>
      </w:r>
      <w:r>
        <w:rPr>
          <w:spacing w:val="-4"/>
        </w:rPr>
        <w:t>аббат мона- </w:t>
      </w:r>
      <w:r>
        <w:rPr>
          <w:spacing w:val="-5"/>
        </w:rPr>
        <w:t>стыря, которым </w:t>
      </w:r>
      <w:r>
        <w:rPr/>
        <w:t>в </w:t>
      </w:r>
      <w:r>
        <w:rPr>
          <w:spacing w:val="-3"/>
        </w:rPr>
        <w:t>то </w:t>
      </w:r>
      <w:r>
        <w:rPr>
          <w:spacing w:val="-4"/>
        </w:rPr>
        <w:t>время был </w:t>
      </w:r>
      <w:r>
        <w:rPr>
          <w:spacing w:val="-5"/>
        </w:rPr>
        <w:t>выходец </w:t>
      </w:r>
      <w:r>
        <w:rPr>
          <w:spacing w:val="-3"/>
        </w:rPr>
        <w:t>из </w:t>
      </w:r>
      <w:r>
        <w:rPr>
          <w:spacing w:val="-5"/>
        </w:rPr>
        <w:t>Клюни Бернард </w:t>
      </w:r>
      <w:r>
        <w:rPr>
          <w:spacing w:val="-3"/>
        </w:rPr>
        <w:t>де </w:t>
      </w:r>
      <w:r>
        <w:rPr>
          <w:spacing w:val="-5"/>
        </w:rPr>
        <w:t>Седирак (1081–1085), вопреки </w:t>
      </w:r>
      <w:r>
        <w:rPr>
          <w:spacing w:val="-4"/>
        </w:rPr>
        <w:t>воле </w:t>
      </w:r>
      <w:r>
        <w:rPr>
          <w:spacing w:val="-5"/>
        </w:rPr>
        <w:t>покойного, </w:t>
      </w:r>
      <w:r>
        <w:rPr>
          <w:spacing w:val="-3"/>
        </w:rPr>
        <w:t>не </w:t>
      </w:r>
      <w:r>
        <w:rPr>
          <w:spacing w:val="-5"/>
        </w:rPr>
        <w:t>составил </w:t>
      </w:r>
      <w:r>
        <w:rPr>
          <w:spacing w:val="-3"/>
        </w:rPr>
        <w:t>об </w:t>
      </w:r>
      <w:r>
        <w:rPr>
          <w:spacing w:val="-4"/>
        </w:rPr>
        <w:t>этом </w:t>
      </w:r>
      <w:r>
        <w:rPr>
          <w:spacing w:val="-5"/>
        </w:rPr>
        <w:t>документ, поскольку, согласно нашему источнику, Бернард «не </w:t>
      </w:r>
      <w:r>
        <w:rPr>
          <w:spacing w:val="-4"/>
        </w:rPr>
        <w:t>знал </w:t>
      </w:r>
      <w:r>
        <w:rPr>
          <w:spacing w:val="-5"/>
        </w:rPr>
        <w:t>обычая </w:t>
      </w:r>
      <w:r>
        <w:rPr>
          <w:spacing w:val="-4"/>
        </w:rPr>
        <w:t>земли </w:t>
      </w:r>
      <w:r>
        <w:rPr>
          <w:spacing w:val="-5"/>
        </w:rPr>
        <w:t>(</w:t>
      </w:r>
      <w:r>
        <w:rPr>
          <w:i/>
          <w:spacing w:val="-5"/>
        </w:rPr>
        <w:t>consuetudo </w:t>
      </w:r>
      <w:r>
        <w:rPr>
          <w:i/>
          <w:spacing w:val="-4"/>
        </w:rPr>
        <w:t>terre</w:t>
      </w:r>
      <w:r>
        <w:rPr>
          <w:spacing w:val="-4"/>
        </w:rPr>
        <w:t>)»</w:t>
      </w:r>
      <w:r>
        <w:rPr>
          <w:spacing w:val="-4"/>
          <w:position w:val="7"/>
          <w:sz w:val="14"/>
        </w:rPr>
        <w:t>24</w:t>
      </w:r>
      <w:r>
        <w:rPr>
          <w:spacing w:val="-4"/>
        </w:rPr>
        <w:t>. </w:t>
      </w:r>
      <w:r>
        <w:rPr/>
        <w:t>В </w:t>
      </w:r>
      <w:r>
        <w:rPr>
          <w:spacing w:val="-5"/>
        </w:rPr>
        <w:t>результате наследство </w:t>
      </w:r>
      <w:r>
        <w:rPr>
          <w:spacing w:val="-4"/>
        </w:rPr>
        <w:t>Саагуна было </w:t>
      </w:r>
      <w:r>
        <w:rPr>
          <w:spacing w:val="-5"/>
        </w:rPr>
        <w:t>оспорено сестрой покойного, </w:t>
      </w:r>
      <w:r>
        <w:rPr>
          <w:spacing w:val="-4"/>
        </w:rPr>
        <w:t>так </w:t>
      </w:r>
      <w:r>
        <w:rPr>
          <w:spacing w:val="-3"/>
        </w:rPr>
        <w:t>что </w:t>
      </w:r>
      <w:r>
        <w:rPr>
          <w:spacing w:val="-5"/>
        </w:rPr>
        <w:t>преемнику Бернарда, </w:t>
      </w:r>
      <w:r>
        <w:rPr>
          <w:spacing w:val="-4"/>
        </w:rPr>
        <w:t>аббату Диего (1087– 1110) </w:t>
      </w:r>
      <w:r>
        <w:rPr>
          <w:spacing w:val="-5"/>
        </w:rPr>
        <w:t>пришлось отстаивать права монастыря </w:t>
      </w:r>
      <w:r>
        <w:rPr>
          <w:spacing w:val="-3"/>
        </w:rPr>
        <w:t>на </w:t>
      </w:r>
      <w:r>
        <w:rPr>
          <w:spacing w:val="-4"/>
        </w:rPr>
        <w:t>это </w:t>
      </w:r>
      <w:r>
        <w:rPr>
          <w:spacing w:val="-5"/>
        </w:rPr>
        <w:t>имущество </w:t>
      </w:r>
      <w:r>
        <w:rPr/>
        <w:t>в </w:t>
      </w:r>
      <w:r>
        <w:rPr>
          <w:spacing w:val="-5"/>
        </w:rPr>
        <w:t>суде </w:t>
      </w:r>
      <w:r>
        <w:rPr/>
        <w:t>в </w:t>
      </w:r>
      <w:r>
        <w:rPr>
          <w:spacing w:val="-5"/>
        </w:rPr>
        <w:t>присутствии Альфонсо </w:t>
      </w:r>
      <w:r>
        <w:rPr/>
        <w:t>VI и </w:t>
      </w:r>
      <w:r>
        <w:rPr>
          <w:spacing w:val="-4"/>
        </w:rPr>
        <w:t>его </w:t>
      </w:r>
      <w:r>
        <w:rPr>
          <w:spacing w:val="-5"/>
        </w:rPr>
        <w:t>магнатов. Участники судебной ассам- </w:t>
      </w:r>
      <w:r>
        <w:rPr>
          <w:spacing w:val="-4"/>
        </w:rPr>
        <w:t>блеи </w:t>
      </w:r>
      <w:r>
        <w:rPr>
          <w:spacing w:val="-5"/>
        </w:rPr>
        <w:t>решили, </w:t>
      </w:r>
      <w:r>
        <w:rPr>
          <w:spacing w:val="-4"/>
        </w:rPr>
        <w:t>что </w:t>
      </w:r>
      <w:r>
        <w:rPr>
          <w:spacing w:val="-5"/>
        </w:rPr>
        <w:t>монастырь </w:t>
      </w:r>
      <w:r>
        <w:rPr>
          <w:spacing w:val="-4"/>
        </w:rPr>
        <w:t>все </w:t>
      </w:r>
      <w:r>
        <w:rPr>
          <w:spacing w:val="-3"/>
        </w:rPr>
        <w:t>же </w:t>
      </w:r>
      <w:r>
        <w:rPr>
          <w:spacing w:val="-4"/>
        </w:rPr>
        <w:t>должен </w:t>
      </w:r>
      <w:r>
        <w:rPr>
          <w:spacing w:val="-5"/>
        </w:rPr>
        <w:t>получить </w:t>
      </w:r>
      <w:r>
        <w:rPr>
          <w:spacing w:val="-6"/>
        </w:rPr>
        <w:t>причитающееся </w:t>
      </w:r>
      <w:r>
        <w:rPr>
          <w:spacing w:val="-3"/>
        </w:rPr>
        <w:t>ему </w:t>
      </w:r>
      <w:r>
        <w:rPr>
          <w:spacing w:val="-5"/>
        </w:rPr>
        <w:t>наследство, </w:t>
      </w:r>
      <w:r>
        <w:rPr/>
        <w:t>и </w:t>
      </w:r>
      <w:r>
        <w:rPr>
          <w:spacing w:val="-5"/>
        </w:rPr>
        <w:t>постановили составить отсутствующее </w:t>
      </w:r>
      <w:r>
        <w:rPr>
          <w:spacing w:val="-3"/>
        </w:rPr>
        <w:t>на </w:t>
      </w:r>
      <w:r>
        <w:rPr>
          <w:spacing w:val="-5"/>
        </w:rPr>
        <w:t>момент тяжбы завещание так, </w:t>
      </w:r>
      <w:r>
        <w:rPr>
          <w:spacing w:val="-4"/>
        </w:rPr>
        <w:t>«чтобы оно </w:t>
      </w:r>
      <w:r>
        <w:rPr>
          <w:spacing w:val="-5"/>
        </w:rPr>
        <w:t>имело силу, </w:t>
      </w:r>
      <w:r>
        <w:rPr>
          <w:spacing w:val="-4"/>
        </w:rPr>
        <w:t>как </w:t>
      </w:r>
      <w:r>
        <w:rPr>
          <w:spacing w:val="-5"/>
        </w:rPr>
        <w:t>если </w:t>
      </w:r>
      <w:r>
        <w:rPr>
          <w:spacing w:val="-3"/>
        </w:rPr>
        <w:t>бы </w:t>
      </w:r>
      <w:r>
        <w:rPr>
          <w:spacing w:val="-4"/>
        </w:rPr>
        <w:t>было </w:t>
      </w:r>
      <w:r>
        <w:rPr>
          <w:spacing w:val="-5"/>
        </w:rPr>
        <w:t>сделано </w:t>
      </w:r>
      <w:r>
        <w:rPr/>
        <w:t>в </w:t>
      </w:r>
      <w:r>
        <w:rPr>
          <w:spacing w:val="-4"/>
        </w:rPr>
        <w:t>его </w:t>
      </w:r>
      <w:r>
        <w:rPr>
          <w:spacing w:val="-5"/>
        </w:rPr>
        <w:t>(завещателя. </w:t>
      </w:r>
      <w:r>
        <w:rPr>
          <w:i/>
        </w:rPr>
        <w:t>– </w:t>
      </w:r>
      <w:r>
        <w:rPr>
          <w:i/>
          <w:spacing w:val="-4"/>
        </w:rPr>
        <w:t>Д.С.</w:t>
      </w:r>
      <w:r>
        <w:rPr>
          <w:spacing w:val="-4"/>
        </w:rPr>
        <w:t>) присутствии»</w:t>
      </w:r>
      <w:r>
        <w:rPr>
          <w:spacing w:val="-4"/>
          <w:position w:val="7"/>
          <w:sz w:val="14"/>
        </w:rPr>
        <w:t>25</w:t>
      </w:r>
      <w:r>
        <w:rPr>
          <w:spacing w:val="-4"/>
        </w:rPr>
        <w:t>. Там </w:t>
      </w:r>
      <w:r>
        <w:rPr>
          <w:spacing w:val="-3"/>
        </w:rPr>
        <w:t>же </w:t>
      </w:r>
      <w:r>
        <w:rPr/>
        <w:t>мы </w:t>
      </w:r>
      <w:r>
        <w:rPr>
          <w:spacing w:val="-5"/>
        </w:rPr>
        <w:t>находим соответ- ствующее изложение </w:t>
      </w:r>
      <w:r>
        <w:rPr>
          <w:spacing w:val="-4"/>
        </w:rPr>
        <w:t>воли </w:t>
      </w:r>
      <w:r>
        <w:rPr>
          <w:spacing w:val="-5"/>
        </w:rPr>
        <w:t>покойного, которое </w:t>
      </w:r>
      <w:r>
        <w:rPr>
          <w:spacing w:val="-4"/>
        </w:rPr>
        <w:t>было </w:t>
      </w:r>
      <w:r>
        <w:rPr>
          <w:spacing w:val="-5"/>
        </w:rPr>
        <w:t>составлено </w:t>
      </w:r>
      <w:r>
        <w:rPr>
          <w:spacing w:val="-3"/>
        </w:rPr>
        <w:t>на </w:t>
      </w:r>
      <w:r>
        <w:rPr>
          <w:spacing w:val="-4"/>
        </w:rPr>
        <w:t>язы- </w:t>
      </w:r>
      <w:r>
        <w:rPr>
          <w:spacing w:val="-3"/>
        </w:rPr>
        <w:t>ке </w:t>
      </w:r>
      <w:r>
        <w:rPr>
          <w:spacing w:val="-5"/>
        </w:rPr>
        <w:t>формул </w:t>
      </w:r>
      <w:r>
        <w:rPr>
          <w:spacing w:val="-3"/>
        </w:rPr>
        <w:t>от </w:t>
      </w:r>
      <w:r>
        <w:rPr>
          <w:spacing w:val="-5"/>
        </w:rPr>
        <w:t>первого </w:t>
      </w:r>
      <w:r>
        <w:rPr>
          <w:spacing w:val="-3"/>
        </w:rPr>
        <w:t>лица </w:t>
      </w:r>
      <w:r>
        <w:rPr>
          <w:spacing w:val="-5"/>
        </w:rPr>
        <w:t>спустя </w:t>
      </w:r>
      <w:r>
        <w:rPr>
          <w:spacing w:val="-4"/>
        </w:rPr>
        <w:t>как </w:t>
      </w:r>
      <w:r>
        <w:rPr>
          <w:spacing w:val="-5"/>
        </w:rPr>
        <w:t>минимум несколько </w:t>
      </w:r>
      <w:r>
        <w:rPr>
          <w:spacing w:val="-4"/>
        </w:rPr>
        <w:t>лет </w:t>
      </w:r>
      <w:r>
        <w:rPr>
          <w:spacing w:val="-5"/>
        </w:rPr>
        <w:t>после</w:t>
      </w:r>
    </w:p>
    <w:p>
      <w:pPr>
        <w:spacing w:line="223" w:lineRule="auto" w:before="23"/>
        <w:ind w:left="340" w:right="219" w:firstLine="0"/>
        <w:jc w:val="both"/>
        <w:rPr>
          <w:sz w:val="18"/>
        </w:rPr>
      </w:pPr>
      <w:r>
        <w:rPr>
          <w:spacing w:val="-3"/>
          <w:sz w:val="18"/>
        </w:rPr>
        <w:t>рики </w:t>
      </w:r>
      <w:r>
        <w:rPr>
          <w:spacing w:val="-4"/>
          <w:sz w:val="18"/>
        </w:rPr>
        <w:t>опираются </w:t>
      </w:r>
      <w:r>
        <w:rPr>
          <w:sz w:val="18"/>
        </w:rPr>
        <w:t>на </w:t>
      </w:r>
      <w:r>
        <w:rPr>
          <w:spacing w:val="-3"/>
          <w:sz w:val="18"/>
        </w:rPr>
        <w:t>такие </w:t>
      </w:r>
      <w:r>
        <w:rPr>
          <w:spacing w:val="-4"/>
          <w:sz w:val="18"/>
        </w:rPr>
        <w:t>нарративные сообщения </w:t>
      </w:r>
      <w:r>
        <w:rPr>
          <w:spacing w:val="-3"/>
          <w:sz w:val="18"/>
        </w:rPr>
        <w:t>при изучении правовой </w:t>
      </w:r>
      <w:r>
        <w:rPr>
          <w:spacing w:val="-4"/>
          <w:sz w:val="18"/>
        </w:rPr>
        <w:t>практики </w:t>
      </w:r>
      <w:r>
        <w:rPr>
          <w:spacing w:val="-3"/>
          <w:sz w:val="18"/>
        </w:rPr>
        <w:t>как таковой, но более </w:t>
      </w:r>
      <w:r>
        <w:rPr>
          <w:spacing w:val="-4"/>
          <w:sz w:val="18"/>
        </w:rPr>
        <w:t>осторожны </w:t>
      </w:r>
      <w:r>
        <w:rPr>
          <w:sz w:val="18"/>
        </w:rPr>
        <w:t>в </w:t>
      </w:r>
      <w:r>
        <w:rPr>
          <w:spacing w:val="-3"/>
          <w:sz w:val="18"/>
        </w:rPr>
        <w:t>оценке </w:t>
      </w:r>
      <w:r>
        <w:rPr>
          <w:spacing w:val="-4"/>
          <w:sz w:val="18"/>
        </w:rPr>
        <w:t>правового статуса </w:t>
      </w:r>
      <w:r>
        <w:rPr>
          <w:spacing w:val="-3"/>
          <w:sz w:val="18"/>
        </w:rPr>
        <w:t>таких грамот: </w:t>
      </w:r>
      <w:r>
        <w:rPr>
          <w:sz w:val="18"/>
        </w:rPr>
        <w:t>их не </w:t>
      </w:r>
      <w:r>
        <w:rPr>
          <w:spacing w:val="-4"/>
          <w:sz w:val="18"/>
        </w:rPr>
        <w:t>рассматривают </w:t>
      </w:r>
      <w:r>
        <w:rPr>
          <w:spacing w:val="-3"/>
          <w:sz w:val="18"/>
        </w:rPr>
        <w:t>как </w:t>
      </w:r>
      <w:r>
        <w:rPr>
          <w:spacing w:val="-4"/>
          <w:sz w:val="18"/>
        </w:rPr>
        <w:t>«официальные» </w:t>
      </w:r>
      <w:r>
        <w:rPr>
          <w:spacing w:val="-3"/>
          <w:sz w:val="18"/>
        </w:rPr>
        <w:t>записи или акты, </w:t>
      </w:r>
      <w:r>
        <w:rPr>
          <w:sz w:val="18"/>
        </w:rPr>
        <w:t>а </w:t>
      </w:r>
      <w:r>
        <w:rPr>
          <w:spacing w:val="-4"/>
          <w:sz w:val="18"/>
        </w:rPr>
        <w:t>приведенную </w:t>
      </w:r>
      <w:r>
        <w:rPr>
          <w:sz w:val="18"/>
        </w:rPr>
        <w:t>в них </w:t>
      </w:r>
      <w:r>
        <w:rPr>
          <w:spacing w:val="-3"/>
          <w:sz w:val="18"/>
        </w:rPr>
        <w:t>прямую </w:t>
      </w:r>
      <w:r>
        <w:rPr>
          <w:sz w:val="18"/>
        </w:rPr>
        <w:t>речь – </w:t>
      </w:r>
      <w:r>
        <w:rPr>
          <w:spacing w:val="-3"/>
          <w:sz w:val="18"/>
        </w:rPr>
        <w:t>как </w:t>
      </w:r>
      <w:r>
        <w:rPr>
          <w:spacing w:val="-4"/>
          <w:sz w:val="18"/>
        </w:rPr>
        <w:t>свидетельство того, </w:t>
      </w:r>
      <w:r>
        <w:rPr>
          <w:spacing w:val="-3"/>
          <w:sz w:val="18"/>
        </w:rPr>
        <w:t>что было </w:t>
      </w:r>
      <w:r>
        <w:rPr>
          <w:sz w:val="18"/>
        </w:rPr>
        <w:t>в </w:t>
      </w:r>
      <w:r>
        <w:rPr>
          <w:spacing w:val="-4"/>
          <w:sz w:val="18"/>
        </w:rPr>
        <w:t>действительности произнесено </w:t>
      </w:r>
      <w:r>
        <w:rPr>
          <w:sz w:val="18"/>
        </w:rPr>
        <w:t>на </w:t>
      </w:r>
      <w:r>
        <w:rPr>
          <w:spacing w:val="-4"/>
          <w:sz w:val="18"/>
        </w:rPr>
        <w:t>практи- </w:t>
      </w:r>
      <w:r>
        <w:rPr>
          <w:sz w:val="18"/>
        </w:rPr>
        <w:t>ке </w:t>
      </w:r>
      <w:r>
        <w:rPr>
          <w:spacing w:val="-3"/>
          <w:sz w:val="18"/>
        </w:rPr>
        <w:t>(Davies 2016: </w:t>
      </w:r>
      <w:r>
        <w:rPr>
          <w:spacing w:val="-2"/>
          <w:sz w:val="18"/>
        </w:rPr>
        <w:t>39, </w:t>
      </w:r>
      <w:r>
        <w:rPr>
          <w:spacing w:val="-3"/>
          <w:sz w:val="18"/>
        </w:rPr>
        <w:t>143–145, 147–149; </w:t>
      </w:r>
      <w:r>
        <w:rPr>
          <w:spacing w:val="-4"/>
          <w:sz w:val="18"/>
        </w:rPr>
        <w:t>Evangelista </w:t>
      </w:r>
      <w:r>
        <w:rPr>
          <w:spacing w:val="-3"/>
          <w:sz w:val="18"/>
        </w:rPr>
        <w:t>Marques 2018: 137–139; </w:t>
      </w:r>
      <w:r>
        <w:rPr>
          <w:spacing w:val="-4"/>
          <w:sz w:val="18"/>
        </w:rPr>
        <w:t>Alfonso </w:t>
      </w:r>
      <w:r>
        <w:rPr>
          <w:spacing w:val="-3"/>
          <w:sz w:val="18"/>
        </w:rPr>
        <w:t>Anton 2004: 54). </w:t>
      </w:r>
      <w:r>
        <w:rPr>
          <w:spacing w:val="-4"/>
          <w:sz w:val="18"/>
        </w:rPr>
        <w:t>Согласившись </w:t>
      </w:r>
      <w:r>
        <w:rPr>
          <w:sz w:val="18"/>
        </w:rPr>
        <w:t>с </w:t>
      </w:r>
      <w:r>
        <w:rPr>
          <w:spacing w:val="-4"/>
          <w:sz w:val="18"/>
        </w:rPr>
        <w:t>самым </w:t>
      </w:r>
      <w:r>
        <w:rPr>
          <w:spacing w:val="-3"/>
          <w:sz w:val="18"/>
        </w:rPr>
        <w:t>последним </w:t>
      </w:r>
      <w:r>
        <w:rPr>
          <w:spacing w:val="-4"/>
          <w:sz w:val="18"/>
        </w:rPr>
        <w:t>аргументом, попробуем </w:t>
      </w:r>
      <w:r>
        <w:rPr>
          <w:spacing w:val="-3"/>
          <w:sz w:val="18"/>
        </w:rPr>
        <w:t>все </w:t>
      </w:r>
      <w:r>
        <w:rPr>
          <w:sz w:val="18"/>
        </w:rPr>
        <w:t>же </w:t>
      </w:r>
      <w:r>
        <w:rPr>
          <w:spacing w:val="-4"/>
          <w:sz w:val="18"/>
        </w:rPr>
        <w:t>предположить, </w:t>
      </w:r>
      <w:r>
        <w:rPr>
          <w:spacing w:val="-3"/>
          <w:sz w:val="18"/>
        </w:rPr>
        <w:t>что само </w:t>
      </w:r>
      <w:r>
        <w:rPr>
          <w:spacing w:val="-4"/>
          <w:sz w:val="18"/>
        </w:rPr>
        <w:t>разделение </w:t>
      </w:r>
      <w:r>
        <w:rPr>
          <w:sz w:val="18"/>
        </w:rPr>
        <w:t>на </w:t>
      </w:r>
      <w:r>
        <w:rPr>
          <w:spacing w:val="-4"/>
          <w:sz w:val="18"/>
        </w:rPr>
        <w:t>«официальные» </w:t>
      </w:r>
      <w:r>
        <w:rPr>
          <w:sz w:val="18"/>
        </w:rPr>
        <w:t>и </w:t>
      </w:r>
      <w:r>
        <w:rPr>
          <w:spacing w:val="-3"/>
          <w:sz w:val="18"/>
        </w:rPr>
        <w:t>«неофициальные» доку- менты может </w:t>
      </w:r>
      <w:r>
        <w:rPr>
          <w:spacing w:val="-4"/>
          <w:sz w:val="18"/>
        </w:rPr>
        <w:t>оказаться анахронистичным </w:t>
      </w:r>
      <w:r>
        <w:rPr>
          <w:sz w:val="18"/>
        </w:rPr>
        <w:t>по </w:t>
      </w:r>
      <w:r>
        <w:rPr>
          <w:spacing w:val="-3"/>
          <w:sz w:val="18"/>
        </w:rPr>
        <w:t>отношению </w:t>
      </w:r>
      <w:r>
        <w:rPr>
          <w:sz w:val="18"/>
        </w:rPr>
        <w:t>к X–XI </w:t>
      </w:r>
      <w:r>
        <w:rPr>
          <w:spacing w:val="-3"/>
          <w:sz w:val="18"/>
        </w:rPr>
        <w:t>вв.</w:t>
      </w:r>
    </w:p>
    <w:p>
      <w:pPr>
        <w:spacing w:line="182" w:lineRule="exact" w:before="0"/>
        <w:ind w:left="340" w:right="0" w:firstLine="0"/>
        <w:jc w:val="both"/>
        <w:rPr>
          <w:sz w:val="18"/>
        </w:rPr>
      </w:pPr>
      <w:r>
        <w:rPr>
          <w:position w:val="6"/>
          <w:sz w:val="12"/>
        </w:rPr>
        <w:t>23 </w:t>
      </w:r>
      <w:r>
        <w:rPr>
          <w:sz w:val="18"/>
        </w:rPr>
        <w:t>Arvizu y Galarraga 1977: 269–271; Cámara Lapuente 2011: 73–75.</w:t>
      </w:r>
    </w:p>
    <w:p>
      <w:pPr>
        <w:spacing w:line="223" w:lineRule="auto" w:before="2"/>
        <w:ind w:left="340" w:right="219" w:firstLine="0"/>
        <w:jc w:val="both"/>
        <w:rPr>
          <w:sz w:val="18"/>
        </w:rPr>
      </w:pPr>
      <w:r>
        <w:rPr>
          <w:position w:val="6"/>
          <w:sz w:val="12"/>
        </w:rPr>
        <w:t>24 </w:t>
      </w:r>
      <w:r>
        <w:rPr>
          <w:spacing w:val="-4"/>
          <w:sz w:val="18"/>
        </w:rPr>
        <w:t>«...In articulo </w:t>
      </w:r>
      <w:r>
        <w:rPr>
          <w:spacing w:val="-3"/>
          <w:sz w:val="18"/>
        </w:rPr>
        <w:t>autem mortis </w:t>
      </w:r>
      <w:r>
        <w:rPr>
          <w:spacing w:val="-4"/>
          <w:sz w:val="18"/>
        </w:rPr>
        <w:t>constitutus, </w:t>
      </w:r>
      <w:r>
        <w:rPr>
          <w:spacing w:val="-3"/>
          <w:sz w:val="18"/>
        </w:rPr>
        <w:t>iussit omnem suam hereditatem eidem monas- terio dari… </w:t>
      </w:r>
      <w:r>
        <w:rPr>
          <w:spacing w:val="-4"/>
          <w:sz w:val="18"/>
        </w:rPr>
        <w:t>Abbas </w:t>
      </w:r>
      <w:r>
        <w:rPr>
          <w:spacing w:val="-3"/>
          <w:sz w:val="18"/>
        </w:rPr>
        <w:t>vero </w:t>
      </w:r>
      <w:r>
        <w:rPr>
          <w:spacing w:val="-4"/>
          <w:sz w:val="18"/>
        </w:rPr>
        <w:t>Bernardus, </w:t>
      </w:r>
      <w:r>
        <w:rPr>
          <w:spacing w:val="-3"/>
          <w:sz w:val="18"/>
        </w:rPr>
        <w:t>tunc </w:t>
      </w:r>
      <w:r>
        <w:rPr>
          <w:spacing w:val="-4"/>
          <w:sz w:val="18"/>
        </w:rPr>
        <w:t>eiusdem monasterii </w:t>
      </w:r>
      <w:r>
        <w:rPr>
          <w:spacing w:val="-3"/>
          <w:sz w:val="18"/>
        </w:rPr>
        <w:t>pater, partiens ipsam heredi- tatem </w:t>
      </w:r>
      <w:r>
        <w:rPr>
          <w:spacing w:val="-2"/>
          <w:sz w:val="18"/>
        </w:rPr>
        <w:t>cum </w:t>
      </w:r>
      <w:r>
        <w:rPr>
          <w:sz w:val="18"/>
        </w:rPr>
        <w:t>eius </w:t>
      </w:r>
      <w:r>
        <w:rPr>
          <w:spacing w:val="-4"/>
          <w:sz w:val="18"/>
        </w:rPr>
        <w:t>sorore, </w:t>
      </w:r>
      <w:r>
        <w:rPr>
          <w:spacing w:val="-3"/>
          <w:sz w:val="18"/>
        </w:rPr>
        <w:t>Santia nomine, </w:t>
      </w:r>
      <w:r>
        <w:rPr>
          <w:spacing w:val="-2"/>
          <w:sz w:val="18"/>
        </w:rPr>
        <w:t>non </w:t>
      </w:r>
      <w:r>
        <w:rPr>
          <w:spacing w:val="-3"/>
          <w:sz w:val="18"/>
        </w:rPr>
        <w:t>fecit </w:t>
      </w:r>
      <w:r>
        <w:rPr>
          <w:spacing w:val="-4"/>
          <w:sz w:val="18"/>
        </w:rPr>
        <w:t>testamentum </w:t>
      </w:r>
      <w:r>
        <w:rPr>
          <w:spacing w:val="-3"/>
          <w:sz w:val="18"/>
        </w:rPr>
        <w:t>(здесь </w:t>
      </w:r>
      <w:r>
        <w:rPr>
          <w:sz w:val="18"/>
        </w:rPr>
        <w:t>и </w:t>
      </w:r>
      <w:r>
        <w:rPr>
          <w:spacing w:val="-3"/>
          <w:sz w:val="18"/>
        </w:rPr>
        <w:t>далее </w:t>
      </w:r>
      <w:r>
        <w:rPr>
          <w:spacing w:val="-4"/>
          <w:sz w:val="18"/>
        </w:rPr>
        <w:t>курсив </w:t>
      </w:r>
      <w:r>
        <w:rPr>
          <w:spacing w:val="-3"/>
          <w:sz w:val="18"/>
        </w:rPr>
        <w:t>мой.</w:t>
      </w:r>
    </w:p>
    <w:p>
      <w:pPr>
        <w:pStyle w:val="ListParagraph"/>
        <w:numPr>
          <w:ilvl w:val="0"/>
          <w:numId w:val="2"/>
        </w:numPr>
        <w:tabs>
          <w:tab w:pos="490" w:val="left" w:leader="none"/>
        </w:tabs>
        <w:spacing w:line="223" w:lineRule="auto" w:before="0" w:after="0"/>
        <w:ind w:left="340" w:right="222" w:firstLine="0"/>
        <w:jc w:val="both"/>
        <w:rPr>
          <w:sz w:val="18"/>
        </w:rPr>
      </w:pPr>
      <w:r>
        <w:rPr>
          <w:i/>
          <w:spacing w:val="-3"/>
          <w:sz w:val="18"/>
        </w:rPr>
        <w:t>Д.С.</w:t>
      </w:r>
      <w:r>
        <w:rPr>
          <w:spacing w:val="-3"/>
          <w:sz w:val="18"/>
        </w:rPr>
        <w:t>) </w:t>
      </w:r>
      <w:r>
        <w:rPr>
          <w:spacing w:val="-4"/>
          <w:sz w:val="18"/>
        </w:rPr>
        <w:t>sicut </w:t>
      </w:r>
      <w:r>
        <w:rPr>
          <w:spacing w:val="-3"/>
          <w:sz w:val="18"/>
        </w:rPr>
        <w:t>moriens ille </w:t>
      </w:r>
      <w:r>
        <w:rPr>
          <w:spacing w:val="-4"/>
          <w:sz w:val="18"/>
        </w:rPr>
        <w:t>fieri preceperat, </w:t>
      </w:r>
      <w:r>
        <w:rPr>
          <w:spacing w:val="-3"/>
          <w:sz w:val="18"/>
        </w:rPr>
        <w:t>ignarus </w:t>
      </w:r>
      <w:r>
        <w:rPr>
          <w:spacing w:val="-4"/>
          <w:sz w:val="18"/>
        </w:rPr>
        <w:t>consuetudinis </w:t>
      </w:r>
      <w:r>
        <w:rPr>
          <w:spacing w:val="-3"/>
          <w:sz w:val="18"/>
        </w:rPr>
        <w:t>terre» (Colección diplo- mática </w:t>
      </w:r>
      <w:r>
        <w:rPr>
          <w:spacing w:val="-2"/>
          <w:sz w:val="18"/>
        </w:rPr>
        <w:t>del </w:t>
      </w:r>
      <w:r>
        <w:rPr>
          <w:spacing w:val="-4"/>
          <w:sz w:val="18"/>
        </w:rPr>
        <w:t>monasterio </w:t>
      </w:r>
      <w:r>
        <w:rPr>
          <w:sz w:val="18"/>
        </w:rPr>
        <w:t>de </w:t>
      </w:r>
      <w:r>
        <w:rPr>
          <w:spacing w:val="-4"/>
          <w:sz w:val="18"/>
        </w:rPr>
        <w:t>Sahagún. </w:t>
      </w:r>
      <w:r>
        <w:rPr>
          <w:spacing w:val="-3"/>
          <w:sz w:val="18"/>
        </w:rPr>
        <w:t>T. III. Doc. 786</w:t>
      </w:r>
      <w:r>
        <w:rPr>
          <w:spacing w:val="-30"/>
          <w:sz w:val="18"/>
        </w:rPr>
        <w:t> </w:t>
      </w:r>
      <w:r>
        <w:rPr>
          <w:spacing w:val="-4"/>
          <w:sz w:val="18"/>
        </w:rPr>
        <w:t>(1080)).</w:t>
      </w:r>
    </w:p>
    <w:p>
      <w:pPr>
        <w:spacing w:line="220" w:lineRule="auto" w:before="0"/>
        <w:ind w:left="340" w:right="217" w:firstLine="0"/>
        <w:jc w:val="both"/>
        <w:rPr>
          <w:sz w:val="18"/>
        </w:rPr>
      </w:pPr>
      <w:r>
        <w:rPr>
          <w:position w:val="6"/>
          <w:sz w:val="12"/>
        </w:rPr>
        <w:t>25 </w:t>
      </w:r>
      <w:r>
        <w:rPr>
          <w:spacing w:val="-4"/>
          <w:sz w:val="18"/>
        </w:rPr>
        <w:t>«Peracto ergo </w:t>
      </w:r>
      <w:r>
        <w:rPr>
          <w:spacing w:val="-3"/>
          <w:sz w:val="18"/>
        </w:rPr>
        <w:t>non grandi </w:t>
      </w:r>
      <w:r>
        <w:rPr>
          <w:spacing w:val="-4"/>
          <w:sz w:val="18"/>
        </w:rPr>
        <w:t>temproe, </w:t>
      </w:r>
      <w:r>
        <w:rPr>
          <w:spacing w:val="-3"/>
          <w:sz w:val="18"/>
        </w:rPr>
        <w:t>surrexit domnus Diacus abbas </w:t>
      </w:r>
      <w:r>
        <w:rPr>
          <w:sz w:val="18"/>
        </w:rPr>
        <w:t>in </w:t>
      </w:r>
      <w:r>
        <w:rPr>
          <w:spacing w:val="-3"/>
          <w:sz w:val="18"/>
        </w:rPr>
        <w:t>eodem loco </w:t>
      </w:r>
      <w:r>
        <w:rPr>
          <w:sz w:val="18"/>
        </w:rPr>
        <w:t>et </w:t>
      </w:r>
      <w:r>
        <w:rPr>
          <w:spacing w:val="-2"/>
          <w:sz w:val="18"/>
        </w:rPr>
        <w:t>co- </w:t>
      </w:r>
      <w:r>
        <w:rPr>
          <w:spacing w:val="-3"/>
          <w:sz w:val="18"/>
        </w:rPr>
        <w:t>tidie mihi </w:t>
      </w:r>
      <w:r>
        <w:rPr>
          <w:spacing w:val="-4"/>
          <w:sz w:val="18"/>
        </w:rPr>
        <w:t>suggerens </w:t>
      </w:r>
      <w:r>
        <w:rPr>
          <w:spacing w:val="-3"/>
          <w:sz w:val="18"/>
        </w:rPr>
        <w:t>quid inde </w:t>
      </w:r>
      <w:r>
        <w:rPr>
          <w:spacing w:val="-4"/>
          <w:sz w:val="18"/>
        </w:rPr>
        <w:t>fieret, offendit </w:t>
      </w:r>
      <w:r>
        <w:rPr>
          <w:spacing w:val="-3"/>
          <w:sz w:val="18"/>
        </w:rPr>
        <w:t>me in </w:t>
      </w:r>
      <w:r>
        <w:rPr>
          <w:spacing w:val="-4"/>
          <w:sz w:val="18"/>
        </w:rPr>
        <w:t>Castro </w:t>
      </w:r>
      <w:r>
        <w:rPr>
          <w:spacing w:val="-3"/>
          <w:sz w:val="18"/>
        </w:rPr>
        <w:t>Froila…. </w:t>
      </w:r>
      <w:r>
        <w:rPr>
          <w:spacing w:val="-4"/>
          <w:sz w:val="18"/>
        </w:rPr>
        <w:t>Iudicaverunt omnes, </w:t>
      </w:r>
      <w:r>
        <w:rPr>
          <w:spacing w:val="-2"/>
          <w:sz w:val="18"/>
        </w:rPr>
        <w:t>qui </w:t>
      </w:r>
      <w:r>
        <w:rPr>
          <w:spacing w:val="-3"/>
          <w:sz w:val="18"/>
        </w:rPr>
        <w:t>huic negotio </w:t>
      </w:r>
      <w:r>
        <w:rPr>
          <w:spacing w:val="-4"/>
          <w:sz w:val="18"/>
        </w:rPr>
        <w:t>intererant, </w:t>
      </w:r>
      <w:r>
        <w:rPr>
          <w:spacing w:val="-3"/>
          <w:sz w:val="18"/>
        </w:rPr>
        <w:t>Petrus scilicet </w:t>
      </w:r>
      <w:r>
        <w:rPr>
          <w:sz w:val="18"/>
        </w:rPr>
        <w:t>et </w:t>
      </w:r>
      <w:r>
        <w:rPr>
          <w:spacing w:val="-4"/>
          <w:sz w:val="18"/>
        </w:rPr>
        <w:t>Garsias comes, </w:t>
      </w:r>
      <w:r>
        <w:rPr>
          <w:spacing w:val="-3"/>
          <w:sz w:val="18"/>
        </w:rPr>
        <w:t>aliique multi nobiles, debere fieri </w:t>
      </w:r>
      <w:r>
        <w:rPr>
          <w:spacing w:val="-4"/>
          <w:sz w:val="18"/>
        </w:rPr>
        <w:t>testamentum, </w:t>
      </w:r>
      <w:r>
        <w:rPr>
          <w:spacing w:val="-3"/>
          <w:sz w:val="18"/>
        </w:rPr>
        <w:t>tantumque valere quam </w:t>
      </w:r>
      <w:r>
        <w:rPr>
          <w:sz w:val="18"/>
        </w:rPr>
        <w:t>si </w:t>
      </w:r>
      <w:r>
        <w:rPr>
          <w:spacing w:val="-3"/>
          <w:sz w:val="18"/>
        </w:rPr>
        <w:t>presente </w:t>
      </w:r>
      <w:r>
        <w:rPr>
          <w:sz w:val="18"/>
        </w:rPr>
        <w:t>eo </w:t>
      </w:r>
      <w:r>
        <w:rPr>
          <w:spacing w:val="-3"/>
          <w:sz w:val="18"/>
        </w:rPr>
        <w:t>factum fuisset… </w:t>
      </w:r>
      <w:r>
        <w:rPr>
          <w:spacing w:val="-2"/>
          <w:sz w:val="18"/>
        </w:rPr>
        <w:t>Ego </w:t>
      </w:r>
      <w:r>
        <w:rPr>
          <w:spacing w:val="-4"/>
          <w:sz w:val="18"/>
        </w:rPr>
        <w:t>Gundisal- </w:t>
      </w:r>
      <w:r>
        <w:rPr>
          <w:spacing w:val="-2"/>
          <w:sz w:val="18"/>
        </w:rPr>
        <w:t>bus </w:t>
      </w:r>
      <w:r>
        <w:rPr>
          <w:spacing w:val="-3"/>
          <w:sz w:val="18"/>
        </w:rPr>
        <w:t>Ferrandiz </w:t>
      </w:r>
      <w:r>
        <w:rPr>
          <w:spacing w:val="-4"/>
          <w:sz w:val="18"/>
        </w:rPr>
        <w:t>facio </w:t>
      </w:r>
      <w:r>
        <w:rPr>
          <w:spacing w:val="-3"/>
          <w:sz w:val="18"/>
        </w:rPr>
        <w:t>textum </w:t>
      </w:r>
      <w:r>
        <w:rPr>
          <w:spacing w:val="-4"/>
          <w:sz w:val="18"/>
        </w:rPr>
        <w:t>scripture, </w:t>
      </w:r>
      <w:r>
        <w:rPr>
          <w:spacing w:val="-3"/>
          <w:sz w:val="18"/>
        </w:rPr>
        <w:t>pro </w:t>
      </w:r>
      <w:r>
        <w:rPr>
          <w:spacing w:val="-4"/>
          <w:sz w:val="18"/>
        </w:rPr>
        <w:t>remedio anime </w:t>
      </w:r>
      <w:r>
        <w:rPr>
          <w:spacing w:val="-3"/>
          <w:sz w:val="18"/>
        </w:rPr>
        <w:t>mee…» (Ibid.).</w:t>
      </w:r>
    </w:p>
    <w:p>
      <w:pPr>
        <w:spacing w:after="0" w:line="220" w:lineRule="auto"/>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7"/>
      </w:pPr>
      <w:r>
        <w:rPr>
          <w:spacing w:val="-5"/>
        </w:rPr>
        <w:t>смерти завещателя. </w:t>
      </w:r>
      <w:r>
        <w:rPr/>
        <w:t>С </w:t>
      </w:r>
      <w:r>
        <w:rPr>
          <w:spacing w:val="-5"/>
        </w:rPr>
        <w:t>одной стороны, фиксация последней </w:t>
      </w:r>
      <w:r>
        <w:rPr>
          <w:spacing w:val="-4"/>
        </w:rPr>
        <w:t>воли </w:t>
      </w:r>
      <w:r>
        <w:rPr>
          <w:spacing w:val="-3"/>
        </w:rPr>
        <w:t>на </w:t>
      </w:r>
      <w:r>
        <w:rPr>
          <w:spacing w:val="-5"/>
        </w:rPr>
        <w:t>письме считалась </w:t>
      </w:r>
      <w:r>
        <w:rPr/>
        <w:t>в </w:t>
      </w:r>
      <w:r>
        <w:rPr>
          <w:spacing w:val="-4"/>
        </w:rPr>
        <w:t>этом </w:t>
      </w:r>
      <w:r>
        <w:rPr>
          <w:spacing w:val="-5"/>
        </w:rPr>
        <w:t>случае необходимой, </w:t>
      </w:r>
      <w:r>
        <w:rPr/>
        <w:t>а с </w:t>
      </w:r>
      <w:r>
        <w:rPr>
          <w:spacing w:val="-4"/>
        </w:rPr>
        <w:t>другой </w:t>
      </w:r>
      <w:r>
        <w:rPr/>
        <w:t>– </w:t>
      </w:r>
      <w:r>
        <w:rPr>
          <w:spacing w:val="-4"/>
        </w:rPr>
        <w:t>было </w:t>
      </w:r>
      <w:r>
        <w:rPr>
          <w:spacing w:val="-5"/>
        </w:rPr>
        <w:t>допу- стимо составить такую </w:t>
      </w:r>
      <w:r>
        <w:rPr>
          <w:spacing w:val="-4"/>
        </w:rPr>
        <w:t>грамоту </w:t>
      </w:r>
      <w:r>
        <w:rPr>
          <w:spacing w:val="-5"/>
        </w:rPr>
        <w:t>постфактум </w:t>
      </w:r>
      <w:r>
        <w:rPr>
          <w:spacing w:val="-3"/>
        </w:rPr>
        <w:t>от </w:t>
      </w:r>
      <w:r>
        <w:rPr>
          <w:spacing w:val="-5"/>
        </w:rPr>
        <w:t>лица покойного, </w:t>
      </w:r>
      <w:r>
        <w:rPr>
          <w:spacing w:val="-4"/>
        </w:rPr>
        <w:t>датиро- вав </w:t>
      </w:r>
      <w:r>
        <w:rPr>
          <w:spacing w:val="-3"/>
        </w:rPr>
        <w:t>ее </w:t>
      </w:r>
      <w:r>
        <w:rPr>
          <w:spacing w:val="-5"/>
        </w:rPr>
        <w:t>задним числом. Другие источники позволяют предположить, </w:t>
      </w:r>
      <w:r>
        <w:rPr>
          <w:spacing w:val="-3"/>
        </w:rPr>
        <w:t>что </w:t>
      </w:r>
      <w:r>
        <w:rPr>
          <w:spacing w:val="-5"/>
        </w:rPr>
        <w:t>данный казус </w:t>
      </w:r>
      <w:r>
        <w:rPr>
          <w:spacing w:val="-3"/>
        </w:rPr>
        <w:t>не </w:t>
      </w:r>
      <w:r>
        <w:rPr>
          <w:spacing w:val="-4"/>
        </w:rPr>
        <w:t>был </w:t>
      </w:r>
      <w:r>
        <w:rPr>
          <w:spacing w:val="-6"/>
        </w:rPr>
        <w:t>исключительным </w:t>
      </w:r>
      <w:r>
        <w:rPr>
          <w:spacing w:val="-4"/>
        </w:rPr>
        <w:t>для </w:t>
      </w:r>
      <w:r>
        <w:rPr>
          <w:spacing w:val="-5"/>
        </w:rPr>
        <w:t>своего времени: выраженная</w:t>
      </w:r>
    </w:p>
    <w:p>
      <w:pPr>
        <w:pStyle w:val="BodyText"/>
        <w:spacing w:line="228" w:lineRule="auto" w:before="5"/>
        <w:ind w:right="221"/>
      </w:pPr>
      <w:r>
        <w:rPr>
          <w:spacing w:val="-5"/>
        </w:rPr>
        <w:t>«</w:t>
      </w:r>
      <w:r>
        <w:rPr>
          <w:i/>
          <w:spacing w:val="-5"/>
        </w:rPr>
        <w:t>ex </w:t>
      </w:r>
      <w:r>
        <w:rPr>
          <w:i/>
          <w:spacing w:val="-3"/>
        </w:rPr>
        <w:t>ore</w:t>
      </w:r>
      <w:r>
        <w:rPr>
          <w:spacing w:val="-3"/>
        </w:rPr>
        <w:t>» </w:t>
      </w:r>
      <w:r>
        <w:rPr>
          <w:spacing w:val="-5"/>
        </w:rPr>
        <w:t>последняя </w:t>
      </w:r>
      <w:r>
        <w:rPr>
          <w:spacing w:val="-4"/>
        </w:rPr>
        <w:t>воля </w:t>
      </w:r>
      <w:r>
        <w:rPr>
          <w:spacing w:val="-5"/>
        </w:rPr>
        <w:t>покойного </w:t>
      </w:r>
      <w:r>
        <w:rPr>
          <w:spacing w:val="-4"/>
        </w:rPr>
        <w:t>могла </w:t>
      </w:r>
      <w:r>
        <w:rPr>
          <w:spacing w:val="-5"/>
        </w:rPr>
        <w:t>быть записана после </w:t>
      </w:r>
      <w:r>
        <w:rPr>
          <w:spacing w:val="-4"/>
        </w:rPr>
        <w:t>его смер- ти, </w:t>
      </w:r>
      <w:r>
        <w:rPr>
          <w:spacing w:val="-3"/>
        </w:rPr>
        <w:t>при </w:t>
      </w:r>
      <w:r>
        <w:rPr>
          <w:spacing w:val="-4"/>
        </w:rPr>
        <w:t>этом </w:t>
      </w:r>
      <w:r>
        <w:rPr>
          <w:spacing w:val="-5"/>
        </w:rPr>
        <w:t>устное волеизъявление, </w:t>
      </w:r>
      <w:r>
        <w:rPr/>
        <w:t>с </w:t>
      </w:r>
      <w:r>
        <w:rPr>
          <w:spacing w:val="-4"/>
        </w:rPr>
        <w:t>точки </w:t>
      </w:r>
      <w:r>
        <w:rPr>
          <w:spacing w:val="-5"/>
        </w:rPr>
        <w:t>зрения </w:t>
      </w:r>
      <w:r>
        <w:rPr>
          <w:spacing w:val="-4"/>
        </w:rPr>
        <w:t>людей </w:t>
      </w:r>
      <w:r>
        <w:rPr>
          <w:spacing w:val="-5"/>
        </w:rPr>
        <w:t>того </w:t>
      </w:r>
      <w:r>
        <w:rPr>
          <w:spacing w:val="-4"/>
        </w:rPr>
        <w:t>време- ни, </w:t>
      </w:r>
      <w:r>
        <w:rPr>
          <w:spacing w:val="-3"/>
        </w:rPr>
        <w:t>по </w:t>
      </w:r>
      <w:r>
        <w:rPr>
          <w:spacing w:val="-4"/>
        </w:rPr>
        <w:t>всей </w:t>
      </w:r>
      <w:r>
        <w:rPr>
          <w:spacing w:val="-5"/>
        </w:rPr>
        <w:t>видимости, </w:t>
      </w:r>
      <w:r>
        <w:rPr>
          <w:spacing w:val="-3"/>
        </w:rPr>
        <w:t>не </w:t>
      </w:r>
      <w:r>
        <w:rPr>
          <w:spacing w:val="-5"/>
        </w:rPr>
        <w:t>требовало какой-либо </w:t>
      </w:r>
      <w:r>
        <w:rPr>
          <w:spacing w:val="-4"/>
        </w:rPr>
        <w:t>верификации</w:t>
      </w:r>
      <w:r>
        <w:rPr>
          <w:spacing w:val="-4"/>
          <w:position w:val="7"/>
          <w:sz w:val="14"/>
        </w:rPr>
        <w:t>26</w:t>
      </w:r>
      <w:r>
        <w:rPr>
          <w:spacing w:val="-4"/>
        </w:rPr>
        <w:t>.</w:t>
      </w:r>
    </w:p>
    <w:p>
      <w:pPr>
        <w:pStyle w:val="BodyText"/>
        <w:spacing w:line="232" w:lineRule="auto" w:before="2"/>
        <w:ind w:right="217" w:firstLine="453"/>
      </w:pPr>
      <w:r>
        <w:rPr>
          <w:spacing w:val="-5"/>
        </w:rPr>
        <w:t>Другой документ </w:t>
      </w:r>
      <w:r>
        <w:rPr>
          <w:spacing w:val="-3"/>
        </w:rPr>
        <w:t>976 г. из </w:t>
      </w:r>
      <w:r>
        <w:rPr>
          <w:spacing w:val="-5"/>
        </w:rPr>
        <w:t>картулярия Саагуна, напротив, </w:t>
      </w:r>
      <w:r>
        <w:rPr>
          <w:spacing w:val="-4"/>
        </w:rPr>
        <w:t>свиде- </w:t>
      </w:r>
      <w:r>
        <w:rPr>
          <w:spacing w:val="-5"/>
        </w:rPr>
        <w:t>тельствует </w:t>
      </w:r>
      <w:r>
        <w:rPr/>
        <w:t>о </w:t>
      </w:r>
      <w:r>
        <w:rPr>
          <w:spacing w:val="-4"/>
        </w:rPr>
        <w:t>том, что </w:t>
      </w:r>
      <w:r>
        <w:rPr>
          <w:spacing w:val="-3"/>
        </w:rPr>
        <w:t>по </w:t>
      </w:r>
      <w:r>
        <w:rPr>
          <w:spacing w:val="-5"/>
        </w:rPr>
        <w:t>крайней </w:t>
      </w:r>
      <w:r>
        <w:rPr>
          <w:spacing w:val="-4"/>
        </w:rPr>
        <w:t>мере </w:t>
      </w:r>
      <w:r>
        <w:rPr/>
        <w:t>в </w:t>
      </w:r>
      <w:r>
        <w:rPr>
          <w:spacing w:val="-5"/>
        </w:rPr>
        <w:t>стенах монастыря </w:t>
      </w:r>
      <w:r>
        <w:rPr>
          <w:spacing w:val="-4"/>
        </w:rPr>
        <w:t>связь между </w:t>
      </w:r>
      <w:r>
        <w:rPr>
          <w:spacing w:val="-5"/>
        </w:rPr>
        <w:t>устной </w:t>
      </w:r>
      <w:r>
        <w:rPr/>
        <w:t>и </w:t>
      </w:r>
      <w:r>
        <w:rPr>
          <w:spacing w:val="-5"/>
        </w:rPr>
        <w:t>письменной </w:t>
      </w:r>
      <w:r>
        <w:rPr>
          <w:spacing w:val="-4"/>
        </w:rPr>
        <w:t>речью при </w:t>
      </w:r>
      <w:r>
        <w:rPr>
          <w:spacing w:val="-6"/>
        </w:rPr>
        <w:t>составлении </w:t>
      </w:r>
      <w:r>
        <w:rPr>
          <w:spacing w:val="-5"/>
        </w:rPr>
        <w:t>завещаний </w:t>
      </w:r>
      <w:r>
        <w:rPr>
          <w:spacing w:val="-4"/>
        </w:rPr>
        <w:t>могла </w:t>
      </w:r>
      <w:r>
        <w:rPr>
          <w:spacing w:val="-5"/>
        </w:rPr>
        <w:t>быть более тесной. Некий </w:t>
      </w:r>
      <w:r>
        <w:rPr>
          <w:spacing w:val="-4"/>
        </w:rPr>
        <w:t>Ансур, </w:t>
      </w:r>
      <w:r>
        <w:rPr>
          <w:spacing w:val="-5"/>
        </w:rPr>
        <w:t>служитель королевского дворца,  будучи  </w:t>
      </w:r>
      <w:r>
        <w:rPr>
          <w:spacing w:val="-4"/>
        </w:rPr>
        <w:t>при </w:t>
      </w:r>
      <w:r>
        <w:rPr>
          <w:spacing w:val="-5"/>
        </w:rPr>
        <w:t>смерти, собрал </w:t>
      </w:r>
      <w:r>
        <w:rPr/>
        <w:t>в </w:t>
      </w:r>
      <w:r>
        <w:rPr>
          <w:spacing w:val="-5"/>
        </w:rPr>
        <w:t>Саагуне ассамблею монахов </w:t>
      </w:r>
      <w:r>
        <w:rPr/>
        <w:t>и </w:t>
      </w:r>
      <w:r>
        <w:rPr>
          <w:spacing w:val="-5"/>
        </w:rPr>
        <w:t>магнатов, </w:t>
      </w:r>
      <w:r>
        <w:rPr>
          <w:spacing w:val="-3"/>
        </w:rPr>
        <w:t>на </w:t>
      </w:r>
      <w:r>
        <w:rPr>
          <w:spacing w:val="-4"/>
        </w:rPr>
        <w:t>кото- рой </w:t>
      </w:r>
      <w:r>
        <w:rPr>
          <w:spacing w:val="-6"/>
        </w:rPr>
        <w:t>«перед </w:t>
      </w:r>
      <w:r>
        <w:rPr>
          <w:spacing w:val="-5"/>
        </w:rPr>
        <w:t>лицом собрания» (</w:t>
      </w:r>
      <w:r>
        <w:rPr>
          <w:i/>
          <w:spacing w:val="-5"/>
        </w:rPr>
        <w:t>coram concilio</w:t>
      </w:r>
      <w:r>
        <w:rPr>
          <w:spacing w:val="-5"/>
        </w:rPr>
        <w:t>) «своим языком»  (</w:t>
      </w:r>
      <w:r>
        <w:rPr>
          <w:i/>
          <w:spacing w:val="-5"/>
        </w:rPr>
        <w:t>lingua </w:t>
      </w:r>
      <w:r>
        <w:rPr>
          <w:i/>
          <w:spacing w:val="-4"/>
        </w:rPr>
        <w:t>sua</w:t>
      </w:r>
      <w:r>
        <w:rPr>
          <w:spacing w:val="-4"/>
        </w:rPr>
        <w:t>) </w:t>
      </w:r>
      <w:r>
        <w:rPr>
          <w:spacing w:val="-5"/>
        </w:rPr>
        <w:t>передал </w:t>
      </w:r>
      <w:r>
        <w:rPr>
          <w:spacing w:val="-4"/>
        </w:rPr>
        <w:t>все свое </w:t>
      </w:r>
      <w:r>
        <w:rPr>
          <w:spacing w:val="-5"/>
        </w:rPr>
        <w:t>имущество </w:t>
      </w:r>
      <w:r>
        <w:rPr/>
        <w:t>в </w:t>
      </w:r>
      <w:r>
        <w:rPr>
          <w:spacing w:val="-4"/>
        </w:rPr>
        <w:t>пользу Саагуна</w:t>
      </w:r>
      <w:r>
        <w:rPr>
          <w:spacing w:val="-4"/>
          <w:position w:val="7"/>
          <w:sz w:val="14"/>
        </w:rPr>
        <w:t>27</w:t>
      </w:r>
      <w:r>
        <w:rPr>
          <w:spacing w:val="-4"/>
        </w:rPr>
        <w:t>. Уже </w:t>
      </w:r>
      <w:r>
        <w:rPr/>
        <w:t>в </w:t>
      </w:r>
      <w:r>
        <w:rPr>
          <w:spacing w:val="-4"/>
        </w:rPr>
        <w:t>тот </w:t>
      </w:r>
      <w:r>
        <w:rPr>
          <w:spacing w:val="-5"/>
        </w:rPr>
        <w:t>момент </w:t>
      </w:r>
      <w:r>
        <w:rPr>
          <w:spacing w:val="-3"/>
        </w:rPr>
        <w:t>об </w:t>
      </w:r>
      <w:r>
        <w:rPr>
          <w:spacing w:val="-4"/>
        </w:rPr>
        <w:t>этом была </w:t>
      </w:r>
      <w:r>
        <w:rPr>
          <w:spacing w:val="-5"/>
        </w:rPr>
        <w:t>сделана </w:t>
      </w:r>
      <w:r>
        <w:rPr>
          <w:spacing w:val="-4"/>
        </w:rPr>
        <w:t>некая </w:t>
      </w:r>
      <w:r>
        <w:rPr>
          <w:spacing w:val="-5"/>
        </w:rPr>
        <w:t>запись </w:t>
      </w:r>
      <w:r>
        <w:rPr>
          <w:spacing w:val="-4"/>
        </w:rPr>
        <w:t>(</w:t>
      </w:r>
      <w:r>
        <w:rPr>
          <w:i/>
          <w:spacing w:val="-4"/>
        </w:rPr>
        <w:t>notitia)</w:t>
      </w:r>
      <w:r>
        <w:rPr>
          <w:spacing w:val="-4"/>
        </w:rPr>
        <w:t>, </w:t>
      </w:r>
      <w:r>
        <w:rPr/>
        <w:t>а </w:t>
      </w:r>
      <w:r>
        <w:rPr>
          <w:spacing w:val="-5"/>
        </w:rPr>
        <w:t>затем </w:t>
      </w:r>
      <w:r>
        <w:rPr/>
        <w:t>– </w:t>
      </w:r>
      <w:r>
        <w:rPr>
          <w:spacing w:val="-5"/>
        </w:rPr>
        <w:t>грамота (</w:t>
      </w:r>
      <w:r>
        <w:rPr>
          <w:i/>
          <w:spacing w:val="-5"/>
        </w:rPr>
        <w:t>scriptura</w:t>
      </w:r>
      <w:r>
        <w:rPr>
          <w:spacing w:val="-5"/>
        </w:rPr>
        <w:t>), которую аббат Саагуна </w:t>
      </w:r>
      <w:r>
        <w:rPr>
          <w:spacing w:val="-4"/>
        </w:rPr>
        <w:t>после </w:t>
      </w:r>
      <w:r>
        <w:rPr>
          <w:spacing w:val="-5"/>
        </w:rPr>
        <w:t>смерти </w:t>
      </w:r>
      <w:r>
        <w:rPr>
          <w:spacing w:val="-4"/>
        </w:rPr>
        <w:t>Ансура </w:t>
      </w:r>
      <w:r>
        <w:rPr>
          <w:spacing w:val="-5"/>
        </w:rPr>
        <w:t>представил (</w:t>
      </w:r>
      <w:r>
        <w:rPr>
          <w:i/>
          <w:spacing w:val="-5"/>
        </w:rPr>
        <w:t>presentavimus</w:t>
      </w:r>
      <w:r>
        <w:rPr>
          <w:spacing w:val="-5"/>
        </w:rPr>
        <w:t>) </w:t>
      </w:r>
      <w:r>
        <w:rPr>
          <w:spacing w:val="-3"/>
        </w:rPr>
        <w:t>на </w:t>
      </w:r>
      <w:r>
        <w:rPr>
          <w:spacing w:val="-5"/>
        </w:rPr>
        <w:t>ассамблее епископов </w:t>
      </w:r>
      <w:r>
        <w:rPr/>
        <w:t>и </w:t>
      </w:r>
      <w:r>
        <w:rPr>
          <w:spacing w:val="-5"/>
        </w:rPr>
        <w:t>магнатов </w:t>
      </w:r>
      <w:r>
        <w:rPr/>
        <w:t>в </w:t>
      </w:r>
      <w:r>
        <w:rPr>
          <w:spacing w:val="-6"/>
        </w:rPr>
        <w:t>присутствии </w:t>
      </w:r>
      <w:r>
        <w:rPr>
          <w:spacing w:val="-4"/>
        </w:rPr>
        <w:t>короля Рамиро </w:t>
      </w:r>
      <w:r>
        <w:rPr>
          <w:spacing w:val="-3"/>
        </w:rPr>
        <w:t>III</w:t>
      </w:r>
      <w:r>
        <w:rPr>
          <w:spacing w:val="-3"/>
          <w:position w:val="7"/>
          <w:sz w:val="14"/>
        </w:rPr>
        <w:t>28</w:t>
      </w:r>
      <w:r>
        <w:rPr>
          <w:spacing w:val="-3"/>
        </w:rPr>
        <w:t>. </w:t>
      </w:r>
      <w:r>
        <w:rPr>
          <w:spacing w:val="-5"/>
        </w:rPr>
        <w:t>Участники </w:t>
      </w:r>
      <w:r>
        <w:rPr>
          <w:spacing w:val="-4"/>
        </w:rPr>
        <w:t>этого </w:t>
      </w:r>
      <w:r>
        <w:rPr>
          <w:spacing w:val="-5"/>
        </w:rPr>
        <w:t>собрания «хорошо изучили» (</w:t>
      </w:r>
      <w:r>
        <w:rPr>
          <w:i/>
          <w:spacing w:val="-5"/>
        </w:rPr>
        <w:t>contractave-runt </w:t>
      </w:r>
      <w:r>
        <w:rPr>
          <w:i/>
          <w:spacing w:val="-4"/>
        </w:rPr>
        <w:t>bene</w:t>
      </w:r>
      <w:r>
        <w:rPr>
          <w:spacing w:val="-4"/>
        </w:rPr>
        <w:t>) </w:t>
      </w:r>
      <w:r>
        <w:rPr>
          <w:spacing w:val="-5"/>
        </w:rPr>
        <w:t>завещание </w:t>
      </w:r>
      <w:r>
        <w:rPr/>
        <w:t>и </w:t>
      </w:r>
      <w:r>
        <w:rPr>
          <w:spacing w:val="-5"/>
        </w:rPr>
        <w:t>подтвердили </w:t>
      </w:r>
      <w:r>
        <w:rPr/>
        <w:t>за </w:t>
      </w:r>
      <w:r>
        <w:rPr>
          <w:spacing w:val="-5"/>
        </w:rPr>
        <w:t>монастырем право </w:t>
      </w:r>
      <w:r>
        <w:rPr>
          <w:spacing w:val="-3"/>
        </w:rPr>
        <w:t>на </w:t>
      </w:r>
      <w:r>
        <w:rPr>
          <w:spacing w:val="-5"/>
        </w:rPr>
        <w:t>переданное </w:t>
      </w:r>
      <w:r>
        <w:rPr>
          <w:spacing w:val="-3"/>
        </w:rPr>
        <w:t>ему </w:t>
      </w:r>
      <w:r>
        <w:rPr>
          <w:spacing w:val="-4"/>
        </w:rPr>
        <w:t>иму- </w:t>
      </w:r>
      <w:r>
        <w:rPr>
          <w:spacing w:val="-5"/>
        </w:rPr>
        <w:t>щество. </w:t>
      </w:r>
      <w:r>
        <w:rPr/>
        <w:t>В </w:t>
      </w:r>
      <w:r>
        <w:rPr>
          <w:spacing w:val="-3"/>
        </w:rPr>
        <w:t>то же </w:t>
      </w:r>
      <w:r>
        <w:rPr>
          <w:spacing w:val="-4"/>
        </w:rPr>
        <w:t>время, вопреки воле </w:t>
      </w:r>
      <w:r>
        <w:rPr>
          <w:spacing w:val="-5"/>
        </w:rPr>
        <w:t>Ансура, ассамблея оставила </w:t>
      </w:r>
      <w:r>
        <w:rPr>
          <w:spacing w:val="-3"/>
        </w:rPr>
        <w:t>за </w:t>
      </w:r>
      <w:r>
        <w:rPr>
          <w:spacing w:val="-4"/>
        </w:rPr>
        <w:t>его </w:t>
      </w:r>
      <w:r>
        <w:rPr>
          <w:spacing w:val="-5"/>
        </w:rPr>
        <w:t>сыновьями право забрать </w:t>
      </w:r>
      <w:r>
        <w:rPr/>
        <w:t>у </w:t>
      </w:r>
      <w:r>
        <w:rPr>
          <w:spacing w:val="-5"/>
        </w:rPr>
        <w:t>Саагуна </w:t>
      </w:r>
      <w:r>
        <w:rPr>
          <w:spacing w:val="-4"/>
        </w:rPr>
        <w:t>половину </w:t>
      </w:r>
      <w:r>
        <w:rPr>
          <w:spacing w:val="-5"/>
        </w:rPr>
        <w:t>наследства, </w:t>
      </w:r>
      <w:r>
        <w:rPr/>
        <w:t>а </w:t>
      </w:r>
      <w:r>
        <w:rPr>
          <w:spacing w:val="-5"/>
        </w:rPr>
        <w:t>затем аббат </w:t>
      </w:r>
      <w:r>
        <w:rPr>
          <w:spacing w:val="-3"/>
        </w:rPr>
        <w:t>из </w:t>
      </w:r>
      <w:r>
        <w:rPr>
          <w:spacing w:val="-5"/>
        </w:rPr>
        <w:t>оставшейся </w:t>
      </w:r>
      <w:r>
        <w:rPr>
          <w:spacing w:val="-3"/>
        </w:rPr>
        <w:t>за </w:t>
      </w:r>
      <w:r>
        <w:rPr>
          <w:spacing w:val="-5"/>
        </w:rPr>
        <w:t>монастырем половины передал часть </w:t>
      </w:r>
      <w:r>
        <w:rPr/>
        <w:t>в </w:t>
      </w:r>
      <w:r>
        <w:rPr>
          <w:spacing w:val="-4"/>
        </w:rPr>
        <w:t>пользу короле- </w:t>
      </w:r>
      <w:r>
        <w:rPr/>
        <w:t>вы </w:t>
      </w:r>
      <w:r>
        <w:rPr>
          <w:spacing w:val="-5"/>
        </w:rPr>
        <w:t>регентши Терезы. </w:t>
      </w:r>
      <w:r>
        <w:rPr>
          <w:spacing w:val="-4"/>
        </w:rPr>
        <w:t>Так, </w:t>
      </w:r>
      <w:r>
        <w:rPr/>
        <w:t>с </w:t>
      </w:r>
      <w:r>
        <w:rPr>
          <w:spacing w:val="-5"/>
        </w:rPr>
        <w:t>одной стороны, устное волеизъявление </w:t>
      </w:r>
      <w:r>
        <w:rPr>
          <w:spacing w:val="-4"/>
        </w:rPr>
        <w:t>Анс- </w:t>
      </w:r>
      <w:r>
        <w:rPr>
          <w:spacing w:val="-5"/>
        </w:rPr>
        <w:t>ура </w:t>
      </w:r>
      <w:r>
        <w:rPr>
          <w:spacing w:val="-4"/>
        </w:rPr>
        <w:t>было </w:t>
      </w:r>
      <w:r>
        <w:rPr>
          <w:spacing w:val="-5"/>
        </w:rPr>
        <w:t>представлено </w:t>
      </w:r>
      <w:r>
        <w:rPr>
          <w:spacing w:val="-4"/>
        </w:rPr>
        <w:t>как </w:t>
      </w:r>
      <w:r>
        <w:rPr>
          <w:spacing w:val="-5"/>
        </w:rPr>
        <w:t>значимое публичное действие, приуроченное </w:t>
      </w:r>
      <w:r>
        <w:rPr/>
        <w:t>к </w:t>
      </w:r>
      <w:r>
        <w:rPr>
          <w:spacing w:val="-5"/>
        </w:rPr>
        <w:t>исповеди </w:t>
      </w:r>
      <w:r>
        <w:rPr>
          <w:spacing w:val="-6"/>
        </w:rPr>
        <w:t>умирающего, </w:t>
      </w:r>
      <w:r>
        <w:rPr/>
        <w:t>но с </w:t>
      </w:r>
      <w:r>
        <w:rPr>
          <w:spacing w:val="-5"/>
        </w:rPr>
        <w:t>другой </w:t>
      </w:r>
      <w:r>
        <w:rPr/>
        <w:t>– </w:t>
      </w:r>
      <w:r>
        <w:rPr>
          <w:spacing w:val="-5"/>
        </w:rPr>
        <w:t>предметом последующей </w:t>
      </w:r>
      <w:r>
        <w:rPr>
          <w:spacing w:val="-4"/>
        </w:rPr>
        <w:t>вери- </w:t>
      </w:r>
      <w:r>
        <w:rPr>
          <w:spacing w:val="-5"/>
        </w:rPr>
        <w:t>фикации стало именно письменное завещание, </w:t>
      </w:r>
      <w:r>
        <w:rPr/>
        <w:t>а </w:t>
      </w:r>
      <w:r>
        <w:rPr>
          <w:spacing w:val="-5"/>
        </w:rPr>
        <w:t>изначальное решение покойного, </w:t>
      </w:r>
      <w:r>
        <w:rPr/>
        <w:t>по </w:t>
      </w:r>
      <w:r>
        <w:rPr>
          <w:spacing w:val="-4"/>
        </w:rPr>
        <w:t>всей </w:t>
      </w:r>
      <w:r>
        <w:rPr>
          <w:spacing w:val="-5"/>
        </w:rPr>
        <w:t>видимости, </w:t>
      </w:r>
      <w:r>
        <w:rPr>
          <w:spacing w:val="-4"/>
        </w:rPr>
        <w:t>было</w:t>
      </w:r>
      <w:r>
        <w:rPr>
          <w:spacing w:val="-31"/>
        </w:rPr>
        <w:t> </w:t>
      </w:r>
      <w:r>
        <w:rPr>
          <w:spacing w:val="-5"/>
        </w:rPr>
        <w:t>пересмотрено.</w:t>
      </w:r>
    </w:p>
    <w:p>
      <w:pPr>
        <w:pStyle w:val="BodyText"/>
        <w:spacing w:line="228" w:lineRule="auto"/>
        <w:ind w:right="219" w:firstLine="453"/>
      </w:pPr>
      <w:r>
        <w:rPr>
          <w:spacing w:val="-5"/>
        </w:rPr>
        <w:t>Нельзя исключать, </w:t>
      </w:r>
      <w:r>
        <w:rPr>
          <w:spacing w:val="-3"/>
        </w:rPr>
        <w:t>что </w:t>
      </w:r>
      <w:r>
        <w:rPr>
          <w:spacing w:val="-4"/>
        </w:rPr>
        <w:t>особое </w:t>
      </w:r>
      <w:r>
        <w:rPr>
          <w:spacing w:val="-5"/>
        </w:rPr>
        <w:t>внимание </w:t>
      </w:r>
      <w:r>
        <w:rPr/>
        <w:t>к </w:t>
      </w:r>
      <w:r>
        <w:rPr>
          <w:spacing w:val="-5"/>
        </w:rPr>
        <w:t>письменной фиксации волеизъявления </w:t>
      </w:r>
      <w:r>
        <w:rPr/>
        <w:t>в </w:t>
      </w:r>
      <w:r>
        <w:rPr>
          <w:spacing w:val="-5"/>
        </w:rPr>
        <w:t>приведенных примерах </w:t>
      </w:r>
      <w:r>
        <w:rPr>
          <w:spacing w:val="-3"/>
        </w:rPr>
        <w:t>из </w:t>
      </w:r>
      <w:r>
        <w:rPr>
          <w:spacing w:val="-5"/>
        </w:rPr>
        <w:t>картулярия Саагуна </w:t>
      </w:r>
      <w:r>
        <w:rPr>
          <w:spacing w:val="-4"/>
        </w:rPr>
        <w:t>отра- </w:t>
      </w:r>
      <w:r>
        <w:rPr>
          <w:spacing w:val="-5"/>
        </w:rPr>
        <w:t>жает присущую именно </w:t>
      </w:r>
      <w:r>
        <w:rPr>
          <w:spacing w:val="-4"/>
        </w:rPr>
        <w:t>церкви </w:t>
      </w:r>
      <w:r>
        <w:rPr>
          <w:spacing w:val="-5"/>
        </w:rPr>
        <w:t>практику, </w:t>
      </w:r>
      <w:r>
        <w:rPr/>
        <w:t>в </w:t>
      </w:r>
      <w:r>
        <w:rPr>
          <w:spacing w:val="-5"/>
        </w:rPr>
        <w:t>которой документ использо-</w:t>
      </w:r>
    </w:p>
    <w:p>
      <w:pPr>
        <w:pStyle w:val="BodyText"/>
        <w:spacing w:before="8"/>
        <w:ind w:left="0"/>
        <w:jc w:val="left"/>
        <w:rPr>
          <w:sz w:val="8"/>
        </w:rPr>
      </w:pPr>
      <w:r>
        <w:rPr/>
        <w:pict>
          <v:line style="position:absolute;mso-position-horizontal-relative:page;mso-position-vertical-relative:paragraph;z-index:-251504640;mso-wrap-distance-left:0;mso-wrap-distance-right:0" from="51.035809pt,7.20643pt" to="195.055809pt,7.20643pt" stroked="true" strokeweight=".48pt" strokecolor="#000000">
            <v:stroke dashstyle="solid"/>
            <w10:wrap type="topAndBottom"/>
          </v:line>
        </w:pict>
      </w:r>
    </w:p>
    <w:p>
      <w:pPr>
        <w:spacing w:line="223" w:lineRule="auto" w:before="17"/>
        <w:ind w:left="340" w:right="230" w:firstLine="0"/>
        <w:jc w:val="left"/>
        <w:rPr>
          <w:sz w:val="18"/>
        </w:rPr>
      </w:pPr>
      <w:r>
        <w:rPr>
          <w:position w:val="6"/>
          <w:sz w:val="12"/>
        </w:rPr>
        <w:t>26 </w:t>
      </w:r>
      <w:r>
        <w:rPr>
          <w:sz w:val="18"/>
        </w:rPr>
        <w:t>В </w:t>
      </w:r>
      <w:r>
        <w:rPr>
          <w:spacing w:val="-4"/>
          <w:sz w:val="18"/>
        </w:rPr>
        <w:t>грамоте </w:t>
      </w:r>
      <w:r>
        <w:rPr>
          <w:spacing w:val="-3"/>
          <w:sz w:val="18"/>
        </w:rPr>
        <w:t>1060 г. из </w:t>
      </w:r>
      <w:r>
        <w:rPr>
          <w:spacing w:val="-5"/>
          <w:sz w:val="18"/>
        </w:rPr>
        <w:t>картулярия </w:t>
      </w:r>
      <w:r>
        <w:rPr>
          <w:spacing w:val="-4"/>
          <w:sz w:val="18"/>
        </w:rPr>
        <w:t>Саагуна </w:t>
      </w:r>
      <w:r>
        <w:rPr>
          <w:spacing w:val="-5"/>
          <w:sz w:val="18"/>
        </w:rPr>
        <w:t>сказано: </w:t>
      </w:r>
      <w:r>
        <w:rPr>
          <w:spacing w:val="-4"/>
          <w:sz w:val="18"/>
        </w:rPr>
        <w:t>«Ista omnia super taxata, </w:t>
      </w:r>
      <w:r>
        <w:rPr>
          <w:spacing w:val="-3"/>
          <w:sz w:val="18"/>
        </w:rPr>
        <w:t>in uita ip- </w:t>
      </w:r>
      <w:r>
        <w:rPr>
          <w:spacing w:val="-4"/>
          <w:sz w:val="18"/>
        </w:rPr>
        <w:t>sius Sesemiri </w:t>
      </w:r>
      <w:r>
        <w:rPr>
          <w:spacing w:val="-5"/>
          <w:sz w:val="18"/>
        </w:rPr>
        <w:t>confessi </w:t>
      </w:r>
      <w:r>
        <w:rPr>
          <w:spacing w:val="-3"/>
          <w:sz w:val="18"/>
        </w:rPr>
        <w:t>et </w:t>
      </w:r>
      <w:r>
        <w:rPr>
          <w:spacing w:val="-4"/>
          <w:sz w:val="18"/>
        </w:rPr>
        <w:t>defunti </w:t>
      </w:r>
      <w:r>
        <w:rPr>
          <w:spacing w:val="-3"/>
          <w:sz w:val="18"/>
        </w:rPr>
        <w:t>nondum </w:t>
      </w:r>
      <w:r>
        <w:rPr>
          <w:spacing w:val="-4"/>
          <w:sz w:val="18"/>
        </w:rPr>
        <w:t>scriptam fuit, </w:t>
      </w:r>
      <w:r>
        <w:rPr>
          <w:spacing w:val="-3"/>
          <w:sz w:val="18"/>
        </w:rPr>
        <w:t>set </w:t>
      </w:r>
      <w:r>
        <w:rPr>
          <w:sz w:val="18"/>
        </w:rPr>
        <w:t>ex </w:t>
      </w:r>
      <w:r>
        <w:rPr>
          <w:spacing w:val="-3"/>
          <w:sz w:val="18"/>
        </w:rPr>
        <w:t>ore </w:t>
      </w:r>
      <w:r>
        <w:rPr>
          <w:sz w:val="18"/>
        </w:rPr>
        <w:t>et de </w:t>
      </w:r>
      <w:r>
        <w:rPr>
          <w:spacing w:val="-4"/>
          <w:sz w:val="18"/>
        </w:rPr>
        <w:t>corde </w:t>
      </w:r>
      <w:r>
        <w:rPr>
          <w:spacing w:val="-3"/>
          <w:sz w:val="18"/>
        </w:rPr>
        <w:t>et </w:t>
      </w:r>
      <w:r>
        <w:rPr>
          <w:spacing w:val="-4"/>
          <w:sz w:val="18"/>
        </w:rPr>
        <w:t>mente deu- </w:t>
      </w:r>
      <w:r>
        <w:rPr>
          <w:spacing w:val="-3"/>
          <w:sz w:val="18"/>
        </w:rPr>
        <w:t>ota </w:t>
      </w:r>
      <w:r>
        <w:rPr>
          <w:spacing w:val="-4"/>
          <w:sz w:val="18"/>
        </w:rPr>
        <w:t>decrebere </w:t>
      </w:r>
      <w:r>
        <w:rPr>
          <w:spacing w:val="-5"/>
          <w:sz w:val="18"/>
        </w:rPr>
        <w:t>mandabit </w:t>
      </w:r>
      <w:r>
        <w:rPr>
          <w:spacing w:val="-3"/>
          <w:sz w:val="18"/>
        </w:rPr>
        <w:t>et </w:t>
      </w:r>
      <w:r>
        <w:rPr>
          <w:spacing w:val="-4"/>
          <w:sz w:val="18"/>
        </w:rPr>
        <w:t>rogabit fratrem </w:t>
      </w:r>
      <w:r>
        <w:rPr>
          <w:spacing w:val="-3"/>
          <w:sz w:val="18"/>
        </w:rPr>
        <w:t>suum </w:t>
      </w:r>
      <w:r>
        <w:rPr>
          <w:spacing w:val="-4"/>
          <w:sz w:val="18"/>
        </w:rPr>
        <w:t>nomine </w:t>
      </w:r>
      <w:r>
        <w:rPr>
          <w:spacing w:val="-5"/>
          <w:sz w:val="18"/>
        </w:rPr>
        <w:t>Gundisalbo </w:t>
      </w:r>
      <w:r>
        <w:rPr>
          <w:spacing w:val="-4"/>
          <w:sz w:val="18"/>
        </w:rPr>
        <w:t>Eiza </w:t>
      </w:r>
      <w:r>
        <w:rPr>
          <w:sz w:val="18"/>
        </w:rPr>
        <w:t>ut </w:t>
      </w:r>
      <w:r>
        <w:rPr>
          <w:spacing w:val="-4"/>
          <w:sz w:val="18"/>
        </w:rPr>
        <w:t>exinde scrip- turam faceret» (Colección </w:t>
      </w:r>
      <w:r>
        <w:rPr>
          <w:spacing w:val="-5"/>
          <w:sz w:val="18"/>
        </w:rPr>
        <w:t>diplomática </w:t>
      </w:r>
      <w:r>
        <w:rPr>
          <w:spacing w:val="-4"/>
          <w:sz w:val="18"/>
        </w:rPr>
        <w:t>del </w:t>
      </w:r>
      <w:r>
        <w:rPr>
          <w:spacing w:val="-5"/>
          <w:sz w:val="18"/>
        </w:rPr>
        <w:t>monasterio </w:t>
      </w:r>
      <w:r>
        <w:rPr>
          <w:sz w:val="18"/>
        </w:rPr>
        <w:t>de </w:t>
      </w:r>
      <w:r>
        <w:rPr>
          <w:spacing w:val="-5"/>
          <w:sz w:val="18"/>
        </w:rPr>
        <w:t>Sahagún. </w:t>
      </w:r>
      <w:r>
        <w:rPr>
          <w:spacing w:val="-3"/>
          <w:sz w:val="18"/>
        </w:rPr>
        <w:t>T. II. </w:t>
      </w:r>
      <w:r>
        <w:rPr>
          <w:spacing w:val="-4"/>
          <w:sz w:val="18"/>
        </w:rPr>
        <w:t>Doc. </w:t>
      </w:r>
      <w:r>
        <w:rPr>
          <w:spacing w:val="-3"/>
          <w:sz w:val="18"/>
        </w:rPr>
        <w:t>611 </w:t>
      </w:r>
      <w:r>
        <w:rPr>
          <w:spacing w:val="-4"/>
          <w:sz w:val="18"/>
        </w:rPr>
        <w:t>(1060)). </w:t>
      </w:r>
      <w:r>
        <w:rPr>
          <w:position w:val="6"/>
          <w:sz w:val="12"/>
        </w:rPr>
        <w:t>27 </w:t>
      </w:r>
      <w:r>
        <w:rPr>
          <w:spacing w:val="-3"/>
          <w:sz w:val="18"/>
        </w:rPr>
        <w:t>«Nam </w:t>
      </w:r>
      <w:r>
        <w:rPr>
          <w:sz w:val="18"/>
        </w:rPr>
        <w:t>post </w:t>
      </w:r>
      <w:r>
        <w:rPr>
          <w:spacing w:val="-3"/>
          <w:sz w:val="18"/>
        </w:rPr>
        <w:t>confessio eius acepta </w:t>
      </w:r>
      <w:r>
        <w:rPr>
          <w:spacing w:val="-4"/>
          <w:sz w:val="18"/>
        </w:rPr>
        <w:t>quoadunabit </w:t>
      </w:r>
      <w:r>
        <w:rPr>
          <w:spacing w:val="-3"/>
          <w:sz w:val="18"/>
        </w:rPr>
        <w:t>ipse memorato </w:t>
      </w:r>
      <w:r>
        <w:rPr>
          <w:spacing w:val="-4"/>
          <w:sz w:val="18"/>
        </w:rPr>
        <w:t>Ansuri </w:t>
      </w:r>
      <w:r>
        <w:rPr>
          <w:spacing w:val="-3"/>
          <w:sz w:val="18"/>
        </w:rPr>
        <w:t>omnes abbates vel </w:t>
      </w:r>
      <w:r>
        <w:rPr>
          <w:sz w:val="18"/>
        </w:rPr>
        <w:t>et </w:t>
      </w:r>
      <w:r>
        <w:rPr>
          <w:spacing w:val="-3"/>
          <w:sz w:val="18"/>
        </w:rPr>
        <w:t>fratres adque multorum filiorum </w:t>
      </w:r>
      <w:r>
        <w:rPr>
          <w:spacing w:val="-4"/>
          <w:sz w:val="18"/>
        </w:rPr>
        <w:t>venenatorum </w:t>
      </w:r>
      <w:r>
        <w:rPr>
          <w:spacing w:val="-3"/>
          <w:sz w:val="18"/>
        </w:rPr>
        <w:t>avitantes </w:t>
      </w:r>
      <w:r>
        <w:rPr>
          <w:spacing w:val="-4"/>
          <w:sz w:val="18"/>
        </w:rPr>
        <w:t>zives </w:t>
      </w:r>
      <w:r>
        <w:rPr>
          <w:spacing w:val="-3"/>
          <w:sz w:val="18"/>
        </w:rPr>
        <w:t>Legione et coram </w:t>
      </w:r>
      <w:r>
        <w:rPr>
          <w:spacing w:val="-4"/>
          <w:sz w:val="18"/>
        </w:rPr>
        <w:t>concilio </w:t>
      </w:r>
      <w:r>
        <w:rPr>
          <w:spacing w:val="-3"/>
          <w:sz w:val="18"/>
        </w:rPr>
        <w:t>fratrum omnia </w:t>
      </w:r>
      <w:r>
        <w:rPr>
          <w:sz w:val="18"/>
        </w:rPr>
        <w:t>que </w:t>
      </w:r>
      <w:r>
        <w:rPr>
          <w:spacing w:val="-4"/>
          <w:sz w:val="18"/>
        </w:rPr>
        <w:t>abuiit </w:t>
      </w:r>
      <w:r>
        <w:rPr>
          <w:spacing w:val="-3"/>
          <w:sz w:val="18"/>
        </w:rPr>
        <w:t>lingua </w:t>
      </w:r>
      <w:r>
        <w:rPr>
          <w:spacing w:val="-4"/>
          <w:sz w:val="18"/>
        </w:rPr>
        <w:t>sua </w:t>
      </w:r>
      <w:r>
        <w:rPr>
          <w:spacing w:val="-2"/>
          <w:sz w:val="18"/>
        </w:rPr>
        <w:t>per </w:t>
      </w:r>
      <w:r>
        <w:rPr>
          <w:spacing w:val="-3"/>
          <w:sz w:val="18"/>
        </w:rPr>
        <w:t>notitia </w:t>
      </w:r>
      <w:r>
        <w:rPr>
          <w:spacing w:val="-4"/>
          <w:sz w:val="18"/>
        </w:rPr>
        <w:t>secundum </w:t>
      </w:r>
      <w:r>
        <w:rPr>
          <w:spacing w:val="-3"/>
          <w:sz w:val="18"/>
        </w:rPr>
        <w:t>in suo testamentum resonat post partem Sanctorum Facundi </w:t>
      </w:r>
      <w:r>
        <w:rPr>
          <w:sz w:val="18"/>
        </w:rPr>
        <w:t>et </w:t>
      </w:r>
      <w:r>
        <w:rPr>
          <w:spacing w:val="-3"/>
          <w:sz w:val="18"/>
        </w:rPr>
        <w:t>Primitibe </w:t>
      </w:r>
      <w:r>
        <w:rPr>
          <w:spacing w:val="-2"/>
          <w:sz w:val="18"/>
        </w:rPr>
        <w:t>per </w:t>
      </w:r>
      <w:r>
        <w:rPr>
          <w:spacing w:val="-3"/>
          <w:sz w:val="18"/>
        </w:rPr>
        <w:t>pactum vel textum scripture redidit…» </w:t>
      </w:r>
      <w:r>
        <w:rPr>
          <w:spacing w:val="-4"/>
          <w:sz w:val="18"/>
        </w:rPr>
        <w:t>(Colección</w:t>
      </w:r>
      <w:r>
        <w:rPr>
          <w:spacing w:val="-8"/>
          <w:sz w:val="18"/>
        </w:rPr>
        <w:t> </w:t>
      </w:r>
      <w:r>
        <w:rPr>
          <w:spacing w:val="-4"/>
          <w:sz w:val="18"/>
        </w:rPr>
        <w:t>diplomática</w:t>
      </w:r>
      <w:r>
        <w:rPr>
          <w:spacing w:val="-7"/>
          <w:sz w:val="18"/>
        </w:rPr>
        <w:t> </w:t>
      </w:r>
      <w:r>
        <w:rPr>
          <w:spacing w:val="-2"/>
          <w:sz w:val="18"/>
        </w:rPr>
        <w:t>del</w:t>
      </w:r>
      <w:r>
        <w:rPr>
          <w:spacing w:val="-7"/>
          <w:sz w:val="18"/>
        </w:rPr>
        <w:t> </w:t>
      </w:r>
      <w:r>
        <w:rPr>
          <w:spacing w:val="-4"/>
          <w:sz w:val="18"/>
        </w:rPr>
        <w:t>monasterio</w:t>
      </w:r>
      <w:r>
        <w:rPr>
          <w:spacing w:val="-7"/>
          <w:sz w:val="18"/>
        </w:rPr>
        <w:t> </w:t>
      </w:r>
      <w:r>
        <w:rPr>
          <w:sz w:val="18"/>
        </w:rPr>
        <w:t>de</w:t>
      </w:r>
      <w:r>
        <w:rPr>
          <w:spacing w:val="-8"/>
          <w:sz w:val="18"/>
        </w:rPr>
        <w:t> </w:t>
      </w:r>
      <w:r>
        <w:rPr>
          <w:spacing w:val="-3"/>
          <w:sz w:val="18"/>
        </w:rPr>
        <w:t>Sahagún.</w:t>
      </w:r>
      <w:r>
        <w:rPr>
          <w:spacing w:val="-5"/>
          <w:sz w:val="18"/>
        </w:rPr>
        <w:t> </w:t>
      </w:r>
      <w:r>
        <w:rPr>
          <w:spacing w:val="-3"/>
          <w:sz w:val="18"/>
        </w:rPr>
        <w:t>T. I.</w:t>
      </w:r>
      <w:r>
        <w:rPr>
          <w:spacing w:val="-4"/>
          <w:sz w:val="18"/>
        </w:rPr>
        <w:t> </w:t>
      </w:r>
      <w:r>
        <w:rPr>
          <w:spacing w:val="-3"/>
          <w:sz w:val="18"/>
        </w:rPr>
        <w:t>Doc.</w:t>
      </w:r>
      <w:r>
        <w:rPr>
          <w:spacing w:val="-8"/>
          <w:sz w:val="18"/>
        </w:rPr>
        <w:t> </w:t>
      </w:r>
      <w:r>
        <w:rPr>
          <w:spacing w:val="-2"/>
          <w:sz w:val="18"/>
        </w:rPr>
        <w:t>284</w:t>
      </w:r>
      <w:r>
        <w:rPr>
          <w:spacing w:val="-6"/>
          <w:sz w:val="18"/>
        </w:rPr>
        <w:t> </w:t>
      </w:r>
      <w:r>
        <w:rPr>
          <w:spacing w:val="-3"/>
          <w:sz w:val="18"/>
        </w:rPr>
        <w:t>(976)).</w:t>
      </w:r>
    </w:p>
    <w:p>
      <w:pPr>
        <w:spacing w:line="180" w:lineRule="exact" w:before="0"/>
        <w:ind w:left="340" w:right="0" w:firstLine="0"/>
        <w:jc w:val="left"/>
        <w:rPr>
          <w:sz w:val="18"/>
        </w:rPr>
      </w:pPr>
      <w:r>
        <w:rPr>
          <w:position w:val="6"/>
          <w:sz w:val="12"/>
        </w:rPr>
        <w:t>28 </w:t>
      </w:r>
      <w:r>
        <w:rPr>
          <w:sz w:val="18"/>
        </w:rPr>
        <w:t>«Igitur post omnia factum sicut est supertaxatum tunc perrexi ego Felicies abba cum</w:t>
      </w:r>
    </w:p>
    <w:p>
      <w:pPr>
        <w:spacing w:line="223" w:lineRule="auto" w:before="4"/>
        <w:ind w:left="340" w:right="219" w:firstLine="0"/>
        <w:jc w:val="both"/>
        <w:rPr>
          <w:sz w:val="18"/>
        </w:rPr>
      </w:pPr>
      <w:r>
        <w:rPr>
          <w:spacing w:val="-3"/>
          <w:sz w:val="18"/>
        </w:rPr>
        <w:t>collegio </w:t>
      </w:r>
      <w:r>
        <w:rPr>
          <w:spacing w:val="-4"/>
          <w:sz w:val="18"/>
        </w:rPr>
        <w:t>fratrum </w:t>
      </w:r>
      <w:r>
        <w:rPr>
          <w:sz w:val="18"/>
        </w:rPr>
        <w:t>in </w:t>
      </w:r>
      <w:r>
        <w:rPr>
          <w:spacing w:val="-4"/>
          <w:sz w:val="18"/>
        </w:rPr>
        <w:t>presenzia </w:t>
      </w:r>
      <w:r>
        <w:rPr>
          <w:spacing w:val="-3"/>
          <w:sz w:val="18"/>
        </w:rPr>
        <w:t>domni nostri </w:t>
      </w:r>
      <w:r>
        <w:rPr>
          <w:spacing w:val="-4"/>
          <w:sz w:val="18"/>
        </w:rPr>
        <w:t>principi </w:t>
      </w:r>
      <w:r>
        <w:rPr>
          <w:spacing w:val="-3"/>
          <w:sz w:val="18"/>
        </w:rPr>
        <w:t>sumi domni Ramiri vel </w:t>
      </w:r>
      <w:r>
        <w:rPr>
          <w:spacing w:val="-4"/>
          <w:sz w:val="18"/>
        </w:rPr>
        <w:t>gloriosa mater </w:t>
      </w:r>
      <w:r>
        <w:rPr>
          <w:sz w:val="18"/>
        </w:rPr>
        <w:t>eius </w:t>
      </w:r>
      <w:r>
        <w:rPr>
          <w:spacing w:val="-4"/>
          <w:sz w:val="18"/>
        </w:rPr>
        <w:t>domnissima </w:t>
      </w:r>
      <w:r>
        <w:rPr>
          <w:spacing w:val="-3"/>
          <w:sz w:val="18"/>
        </w:rPr>
        <w:t>Tarasia Christi ancilla </w:t>
      </w:r>
      <w:r>
        <w:rPr>
          <w:spacing w:val="-2"/>
          <w:sz w:val="18"/>
        </w:rPr>
        <w:t>ubi </w:t>
      </w:r>
      <w:r>
        <w:rPr>
          <w:spacing w:val="-3"/>
          <w:sz w:val="18"/>
        </w:rPr>
        <w:t>erant </w:t>
      </w:r>
      <w:r>
        <w:rPr>
          <w:spacing w:val="-4"/>
          <w:sz w:val="18"/>
        </w:rPr>
        <w:t>congregati </w:t>
      </w:r>
      <w:r>
        <w:rPr>
          <w:spacing w:val="-3"/>
          <w:sz w:val="18"/>
        </w:rPr>
        <w:t>omnes </w:t>
      </w:r>
      <w:r>
        <w:rPr>
          <w:spacing w:val="-4"/>
          <w:sz w:val="18"/>
        </w:rPr>
        <w:t>aepiscopus, abbates… </w:t>
      </w:r>
      <w:r>
        <w:rPr>
          <w:sz w:val="18"/>
        </w:rPr>
        <w:t>et </w:t>
      </w:r>
      <w:r>
        <w:rPr>
          <w:spacing w:val="-2"/>
          <w:sz w:val="18"/>
        </w:rPr>
        <w:t>cum eos </w:t>
      </w:r>
      <w:r>
        <w:rPr>
          <w:spacing w:val="-3"/>
          <w:sz w:val="18"/>
        </w:rPr>
        <w:t>omnes comitibus </w:t>
      </w:r>
      <w:r>
        <w:rPr>
          <w:spacing w:val="-4"/>
          <w:sz w:val="18"/>
        </w:rPr>
        <w:t>adque </w:t>
      </w:r>
      <w:r>
        <w:rPr>
          <w:spacing w:val="-3"/>
          <w:sz w:val="18"/>
        </w:rPr>
        <w:t>cunctarum </w:t>
      </w:r>
      <w:r>
        <w:rPr>
          <w:spacing w:val="-4"/>
          <w:sz w:val="18"/>
        </w:rPr>
        <w:t>magnati </w:t>
      </w:r>
      <w:r>
        <w:rPr>
          <w:spacing w:val="-3"/>
          <w:sz w:val="18"/>
        </w:rPr>
        <w:t>palacii in </w:t>
      </w:r>
      <w:r>
        <w:rPr>
          <w:spacing w:val="-4"/>
          <w:sz w:val="18"/>
        </w:rPr>
        <w:t>cives Neumanzie… </w:t>
      </w:r>
      <w:r>
        <w:rPr>
          <w:spacing w:val="-3"/>
          <w:sz w:val="18"/>
        </w:rPr>
        <w:t>et </w:t>
      </w:r>
      <w:r>
        <w:rPr>
          <w:spacing w:val="-2"/>
          <w:sz w:val="18"/>
        </w:rPr>
        <w:t>nos </w:t>
      </w:r>
      <w:r>
        <w:rPr>
          <w:spacing w:val="-3"/>
          <w:sz w:val="18"/>
        </w:rPr>
        <w:t>coram presentia eius </w:t>
      </w:r>
      <w:r>
        <w:rPr>
          <w:sz w:val="18"/>
        </w:rPr>
        <w:t>hunc </w:t>
      </w:r>
      <w:r>
        <w:rPr>
          <w:spacing w:val="-3"/>
          <w:sz w:val="18"/>
        </w:rPr>
        <w:t>textum scripture </w:t>
      </w:r>
      <w:r>
        <w:rPr>
          <w:spacing w:val="-4"/>
          <w:sz w:val="18"/>
        </w:rPr>
        <w:t>presentavimus; </w:t>
      </w:r>
      <w:r>
        <w:rPr>
          <w:spacing w:val="-3"/>
          <w:sz w:val="18"/>
        </w:rPr>
        <w:t>illi </w:t>
      </w:r>
      <w:r>
        <w:rPr>
          <w:spacing w:val="-4"/>
          <w:sz w:val="18"/>
        </w:rPr>
        <w:t>vero misericordia </w:t>
      </w:r>
      <w:r>
        <w:rPr>
          <w:spacing w:val="-3"/>
          <w:sz w:val="18"/>
        </w:rPr>
        <w:t>ad- moti </w:t>
      </w:r>
      <w:r>
        <w:rPr>
          <w:sz w:val="18"/>
        </w:rPr>
        <w:t>et de </w:t>
      </w:r>
      <w:r>
        <w:rPr>
          <w:spacing w:val="-3"/>
          <w:sz w:val="18"/>
        </w:rPr>
        <w:t>Domini timore repleti </w:t>
      </w:r>
      <w:r>
        <w:rPr>
          <w:spacing w:val="-4"/>
          <w:sz w:val="18"/>
        </w:rPr>
        <w:t>contractaverunt </w:t>
      </w:r>
      <w:r>
        <w:rPr>
          <w:spacing w:val="-3"/>
          <w:sz w:val="18"/>
        </w:rPr>
        <w:t>illum bene </w:t>
      </w:r>
      <w:r>
        <w:rPr>
          <w:sz w:val="18"/>
        </w:rPr>
        <w:t>una </w:t>
      </w:r>
      <w:r>
        <w:rPr>
          <w:spacing w:val="-3"/>
          <w:sz w:val="18"/>
        </w:rPr>
        <w:t>cum pontifices </w:t>
      </w:r>
      <w:r>
        <w:rPr>
          <w:sz w:val="18"/>
        </w:rPr>
        <w:t>et </w:t>
      </w:r>
      <w:r>
        <w:rPr>
          <w:spacing w:val="-4"/>
          <w:sz w:val="18"/>
        </w:rPr>
        <w:t>magna- </w:t>
      </w:r>
      <w:r>
        <w:rPr>
          <w:sz w:val="18"/>
        </w:rPr>
        <w:t>tis </w:t>
      </w:r>
      <w:r>
        <w:rPr>
          <w:spacing w:val="-3"/>
          <w:sz w:val="18"/>
        </w:rPr>
        <w:t>omnibus et </w:t>
      </w:r>
      <w:r>
        <w:rPr>
          <w:spacing w:val="-4"/>
          <w:sz w:val="18"/>
        </w:rPr>
        <w:t>elegerunt </w:t>
      </w:r>
      <w:r>
        <w:rPr>
          <w:spacing w:val="-3"/>
          <w:sz w:val="18"/>
        </w:rPr>
        <w:t>sane, </w:t>
      </w:r>
      <w:r>
        <w:rPr>
          <w:spacing w:val="-4"/>
          <w:sz w:val="18"/>
        </w:rPr>
        <w:t>ordinaverunt…»</w:t>
      </w:r>
      <w:r>
        <w:rPr>
          <w:spacing w:val="-26"/>
          <w:sz w:val="18"/>
        </w:rPr>
        <w:t> </w:t>
      </w:r>
      <w:r>
        <w:rPr>
          <w:spacing w:val="-3"/>
          <w:sz w:val="18"/>
        </w:rPr>
        <w:t>(Ibid.).</w:t>
      </w:r>
    </w:p>
    <w:p>
      <w:pPr>
        <w:spacing w:after="0" w:line="223" w:lineRule="auto"/>
        <w:jc w:val="both"/>
        <w:rPr>
          <w:sz w:val="18"/>
        </w:rPr>
        <w:sectPr>
          <w:headerReference w:type="even" r:id="rId64"/>
          <w:headerReference w:type="default" r:id="rId65"/>
          <w:pgSz w:w="8230" w:h="12190"/>
          <w:pgMar w:header="656" w:footer="0" w:top="900" w:bottom="280" w:left="680" w:right="680"/>
        </w:sectPr>
      </w:pPr>
    </w:p>
    <w:p>
      <w:pPr>
        <w:pStyle w:val="BodyText"/>
        <w:ind w:left="0"/>
        <w:jc w:val="left"/>
        <w:rPr>
          <w:sz w:val="11"/>
        </w:rPr>
      </w:pPr>
    </w:p>
    <w:p>
      <w:pPr>
        <w:pStyle w:val="BodyText"/>
        <w:spacing w:line="228" w:lineRule="auto" w:before="102"/>
        <w:ind w:right="215"/>
      </w:pPr>
      <w:r>
        <w:rPr/>
        <w:pict>
          <v:line style="position:absolute;mso-position-horizontal-relative:page;mso-position-vertical-relative:paragraph;z-index:-251503616;mso-wrap-distance-left:0;mso-wrap-distance-right:0" from="51.035809pt,308.482635pt" to="195.055809pt,308.482635pt" stroked="true" strokeweight=".48pt" strokecolor="#000000">
            <v:stroke dashstyle="solid"/>
            <w10:wrap type="topAndBottom"/>
          </v:line>
        </w:pict>
      </w:r>
      <w:r>
        <w:rPr>
          <w:spacing w:val="-5"/>
        </w:rPr>
        <w:t>вался </w:t>
      </w:r>
      <w:r>
        <w:rPr>
          <w:spacing w:val="-4"/>
        </w:rPr>
        <w:t>для </w:t>
      </w:r>
      <w:r>
        <w:rPr>
          <w:spacing w:val="-5"/>
        </w:rPr>
        <w:t>противодействия внутрисемейному наследованию, установ- ленному </w:t>
      </w:r>
      <w:r>
        <w:rPr>
          <w:spacing w:val="-4"/>
        </w:rPr>
        <w:t>обычаем</w:t>
      </w:r>
      <w:r>
        <w:rPr>
          <w:spacing w:val="-4"/>
          <w:position w:val="7"/>
          <w:sz w:val="14"/>
        </w:rPr>
        <w:t>29</w:t>
      </w:r>
      <w:r>
        <w:rPr>
          <w:spacing w:val="-4"/>
        </w:rPr>
        <w:t>. </w:t>
      </w:r>
      <w:r>
        <w:rPr/>
        <w:t>В </w:t>
      </w:r>
      <w:r>
        <w:rPr>
          <w:spacing w:val="-3"/>
        </w:rPr>
        <w:t>то же </w:t>
      </w:r>
      <w:r>
        <w:rPr>
          <w:spacing w:val="-4"/>
        </w:rPr>
        <w:t>время </w:t>
      </w:r>
      <w:r>
        <w:rPr>
          <w:spacing w:val="-5"/>
        </w:rPr>
        <w:t>другие источники позволяют </w:t>
      </w:r>
      <w:r>
        <w:rPr>
          <w:spacing w:val="-4"/>
        </w:rPr>
        <w:t>пред- </w:t>
      </w:r>
      <w:r>
        <w:rPr>
          <w:spacing w:val="-5"/>
        </w:rPr>
        <w:t>положить, </w:t>
      </w:r>
      <w:r>
        <w:rPr>
          <w:spacing w:val="-4"/>
        </w:rPr>
        <w:t>что </w:t>
      </w:r>
      <w:r>
        <w:rPr/>
        <w:t>в </w:t>
      </w:r>
      <w:r>
        <w:rPr>
          <w:spacing w:val="-5"/>
        </w:rPr>
        <w:t>имущественных трансакциях </w:t>
      </w:r>
      <w:r>
        <w:rPr>
          <w:i/>
          <w:spacing w:val="-4"/>
        </w:rPr>
        <w:t>mortis causa </w:t>
      </w:r>
      <w:r>
        <w:rPr>
          <w:spacing w:val="-4"/>
        </w:rPr>
        <w:t>между миря- нами </w:t>
      </w:r>
      <w:r>
        <w:rPr>
          <w:spacing w:val="-5"/>
        </w:rPr>
        <w:t>грамотам также придавалось особое значение. </w:t>
      </w:r>
      <w:r>
        <w:rPr>
          <w:spacing w:val="-4"/>
        </w:rPr>
        <w:t>Так, </w:t>
      </w:r>
      <w:r>
        <w:rPr>
          <w:spacing w:val="-5"/>
        </w:rPr>
        <w:t>согласно </w:t>
      </w:r>
      <w:r>
        <w:rPr>
          <w:spacing w:val="-4"/>
        </w:rPr>
        <w:t>доку- менту 1068 </w:t>
      </w:r>
      <w:r>
        <w:rPr>
          <w:spacing w:val="-3"/>
        </w:rPr>
        <w:t>г. из </w:t>
      </w:r>
      <w:r>
        <w:rPr>
          <w:spacing w:val="-5"/>
        </w:rPr>
        <w:t>Леонского </w:t>
      </w:r>
      <w:r>
        <w:rPr>
          <w:spacing w:val="-6"/>
        </w:rPr>
        <w:t>кафедрального </w:t>
      </w:r>
      <w:r>
        <w:rPr>
          <w:spacing w:val="-5"/>
        </w:rPr>
        <w:t>архива, </w:t>
      </w:r>
      <w:r>
        <w:rPr>
          <w:spacing w:val="-4"/>
        </w:rPr>
        <w:t>некий </w:t>
      </w:r>
      <w:r>
        <w:rPr>
          <w:spacing w:val="-5"/>
        </w:rPr>
        <w:t>Пелайо Ситис </w:t>
      </w:r>
      <w:r>
        <w:rPr>
          <w:spacing w:val="-4"/>
        </w:rPr>
        <w:t>взял </w:t>
      </w:r>
      <w:r>
        <w:rPr>
          <w:spacing w:val="-3"/>
        </w:rPr>
        <w:t>на </w:t>
      </w:r>
      <w:r>
        <w:rPr>
          <w:spacing w:val="-4"/>
        </w:rPr>
        <w:t>себя </w:t>
      </w:r>
      <w:r>
        <w:rPr>
          <w:spacing w:val="-5"/>
        </w:rPr>
        <w:t>обязательство завещать другому мирянину деревню, </w:t>
      </w:r>
      <w:r>
        <w:rPr>
          <w:spacing w:val="-3"/>
        </w:rPr>
        <w:t>но по- </w:t>
      </w:r>
      <w:r>
        <w:rPr>
          <w:spacing w:val="-5"/>
        </w:rPr>
        <w:t>лучил серьезное ранение </w:t>
      </w:r>
      <w:r>
        <w:rPr/>
        <w:t>и </w:t>
      </w:r>
      <w:r>
        <w:rPr>
          <w:spacing w:val="-4"/>
        </w:rPr>
        <w:t>так </w:t>
      </w:r>
      <w:r>
        <w:rPr/>
        <w:t>и </w:t>
      </w:r>
      <w:r>
        <w:rPr>
          <w:spacing w:val="-3"/>
        </w:rPr>
        <w:t>не </w:t>
      </w:r>
      <w:r>
        <w:rPr>
          <w:spacing w:val="-5"/>
        </w:rPr>
        <w:t>выполнил своего </w:t>
      </w:r>
      <w:r>
        <w:rPr>
          <w:spacing w:val="-4"/>
        </w:rPr>
        <w:t>обещания</w:t>
      </w:r>
      <w:r>
        <w:rPr>
          <w:spacing w:val="-4"/>
          <w:position w:val="7"/>
          <w:sz w:val="14"/>
        </w:rPr>
        <w:t>30</w:t>
      </w:r>
      <w:r>
        <w:rPr>
          <w:spacing w:val="-4"/>
        </w:rPr>
        <w:t>. Уми- </w:t>
      </w:r>
      <w:r>
        <w:rPr>
          <w:spacing w:val="-5"/>
        </w:rPr>
        <w:t>рая, Пелайо приказал жене </w:t>
      </w:r>
      <w:r>
        <w:rPr/>
        <w:t>и </w:t>
      </w:r>
      <w:r>
        <w:rPr>
          <w:spacing w:val="-5"/>
        </w:rPr>
        <w:t>сыновьям </w:t>
      </w:r>
      <w:r>
        <w:rPr/>
        <w:t>от </w:t>
      </w:r>
      <w:r>
        <w:rPr>
          <w:spacing w:val="-3"/>
        </w:rPr>
        <w:t>его </w:t>
      </w:r>
      <w:r>
        <w:rPr>
          <w:spacing w:val="-5"/>
        </w:rPr>
        <w:t>имени позвать </w:t>
      </w:r>
      <w:r>
        <w:rPr>
          <w:i/>
          <w:spacing w:val="-5"/>
        </w:rPr>
        <w:t>homines </w:t>
      </w:r>
      <w:r>
        <w:rPr>
          <w:i/>
          <w:spacing w:val="-5"/>
        </w:rPr>
        <w:t>boni</w:t>
      </w:r>
      <w:r>
        <w:rPr>
          <w:spacing w:val="-5"/>
        </w:rPr>
        <w:t>, </w:t>
      </w:r>
      <w:r>
        <w:rPr>
          <w:spacing w:val="-4"/>
        </w:rPr>
        <w:t>чтобы </w:t>
      </w:r>
      <w:r>
        <w:rPr>
          <w:spacing w:val="-3"/>
        </w:rPr>
        <w:t>те </w:t>
      </w:r>
      <w:r>
        <w:rPr>
          <w:spacing w:val="-5"/>
        </w:rPr>
        <w:t>после </w:t>
      </w:r>
      <w:r>
        <w:rPr>
          <w:spacing w:val="-4"/>
        </w:rPr>
        <w:t>его </w:t>
      </w:r>
      <w:r>
        <w:rPr>
          <w:spacing w:val="-5"/>
        </w:rPr>
        <w:t>смерти составили </w:t>
      </w:r>
      <w:r>
        <w:rPr>
          <w:spacing w:val="-3"/>
        </w:rPr>
        <w:t>за </w:t>
      </w:r>
      <w:r>
        <w:rPr>
          <w:spacing w:val="-4"/>
        </w:rPr>
        <w:t>него </w:t>
      </w:r>
      <w:r>
        <w:rPr>
          <w:spacing w:val="-5"/>
        </w:rPr>
        <w:t>обещанную грамоту.  </w:t>
      </w:r>
      <w:r>
        <w:rPr/>
        <w:t>В </w:t>
      </w:r>
      <w:r>
        <w:rPr>
          <w:spacing w:val="-5"/>
        </w:rPr>
        <w:t>завершении выполненного таким образом завещания отмечается, </w:t>
      </w:r>
      <w:r>
        <w:rPr>
          <w:spacing w:val="-3"/>
        </w:rPr>
        <w:t>что </w:t>
      </w:r>
      <w:r>
        <w:rPr>
          <w:spacing w:val="-4"/>
        </w:rPr>
        <w:t>оно был </w:t>
      </w:r>
      <w:r>
        <w:rPr>
          <w:spacing w:val="-6"/>
        </w:rPr>
        <w:t>записано </w:t>
      </w:r>
      <w:r>
        <w:rPr>
          <w:spacing w:val="-5"/>
        </w:rPr>
        <w:t>спустя </w:t>
      </w:r>
      <w:r>
        <w:rPr>
          <w:spacing w:val="-4"/>
        </w:rPr>
        <w:t>месяц </w:t>
      </w:r>
      <w:r>
        <w:rPr>
          <w:spacing w:val="-5"/>
        </w:rPr>
        <w:t>после смерти покойного </w:t>
      </w:r>
      <w:r>
        <w:rPr/>
        <w:t>в </w:t>
      </w:r>
      <w:r>
        <w:rPr>
          <w:spacing w:val="-5"/>
        </w:rPr>
        <w:t>соответствии   </w:t>
      </w:r>
      <w:r>
        <w:rPr/>
        <w:t>с </w:t>
      </w:r>
      <w:r>
        <w:rPr>
          <w:spacing w:val="-5"/>
        </w:rPr>
        <w:t>нормой </w:t>
      </w:r>
      <w:r>
        <w:rPr>
          <w:spacing w:val="-6"/>
        </w:rPr>
        <w:t>вестготского </w:t>
      </w:r>
      <w:r>
        <w:rPr>
          <w:spacing w:val="-5"/>
        </w:rPr>
        <w:t>кодекса </w:t>
      </w:r>
      <w:r>
        <w:rPr>
          <w:i/>
          <w:spacing w:val="-5"/>
        </w:rPr>
        <w:t>Liber Iudiciorum. </w:t>
      </w:r>
      <w:r>
        <w:rPr>
          <w:spacing w:val="-3"/>
        </w:rPr>
        <w:t>При </w:t>
      </w:r>
      <w:r>
        <w:rPr>
          <w:spacing w:val="-4"/>
        </w:rPr>
        <w:t>этом </w:t>
      </w:r>
      <w:r>
        <w:rPr/>
        <w:t>в </w:t>
      </w:r>
      <w:r>
        <w:rPr>
          <w:spacing w:val="-6"/>
        </w:rPr>
        <w:t>источнике </w:t>
      </w:r>
      <w:r>
        <w:rPr>
          <w:spacing w:val="-4"/>
        </w:rPr>
        <w:t>была </w:t>
      </w:r>
      <w:r>
        <w:rPr>
          <w:spacing w:val="-5"/>
        </w:rPr>
        <w:t>сделана точная </w:t>
      </w:r>
      <w:r>
        <w:rPr>
          <w:spacing w:val="-4"/>
        </w:rPr>
        <w:t>ссылка </w:t>
      </w:r>
      <w:r>
        <w:rPr>
          <w:spacing w:val="-3"/>
        </w:rPr>
        <w:t>на </w:t>
      </w:r>
      <w:r>
        <w:rPr>
          <w:spacing w:val="-5"/>
        </w:rPr>
        <w:t>соответствующий закон </w:t>
      </w:r>
      <w:r>
        <w:rPr>
          <w:spacing w:val="-3"/>
        </w:rPr>
        <w:t>(LI </w:t>
      </w:r>
      <w:r>
        <w:rPr>
          <w:spacing w:val="-4"/>
        </w:rPr>
        <w:t>II, </w:t>
      </w:r>
      <w:r>
        <w:rPr>
          <w:spacing w:val="-3"/>
        </w:rPr>
        <w:t>5, </w:t>
      </w:r>
      <w:r>
        <w:rPr>
          <w:spacing w:val="-4"/>
        </w:rPr>
        <w:t>12), </w:t>
      </w:r>
      <w:r>
        <w:rPr>
          <w:spacing w:val="-5"/>
        </w:rPr>
        <w:t>который </w:t>
      </w:r>
      <w:r>
        <w:rPr>
          <w:spacing w:val="-4"/>
        </w:rPr>
        <w:t>наряду </w:t>
      </w:r>
      <w:r>
        <w:rPr/>
        <w:t>с </w:t>
      </w:r>
      <w:r>
        <w:rPr>
          <w:spacing w:val="-5"/>
        </w:rPr>
        <w:t>прочим </w:t>
      </w:r>
      <w:r>
        <w:rPr>
          <w:spacing w:val="-6"/>
        </w:rPr>
        <w:t>предписывает </w:t>
      </w:r>
      <w:r>
        <w:rPr>
          <w:spacing w:val="-5"/>
        </w:rPr>
        <w:t>огласить </w:t>
      </w:r>
      <w:r>
        <w:rPr>
          <w:spacing w:val="-4"/>
        </w:rPr>
        <w:t>волю </w:t>
      </w:r>
      <w:r>
        <w:rPr>
          <w:spacing w:val="-5"/>
        </w:rPr>
        <w:t>покойного </w:t>
      </w:r>
      <w:r>
        <w:rPr/>
        <w:t>в </w:t>
      </w:r>
      <w:r>
        <w:rPr>
          <w:spacing w:val="-4"/>
        </w:rPr>
        <w:t>те- </w:t>
      </w:r>
      <w:r>
        <w:rPr>
          <w:spacing w:val="-5"/>
        </w:rPr>
        <w:t>чение </w:t>
      </w:r>
      <w:r>
        <w:rPr/>
        <w:t>6 </w:t>
      </w:r>
      <w:r>
        <w:rPr>
          <w:spacing w:val="-4"/>
        </w:rPr>
        <w:t>месяцев</w:t>
      </w:r>
      <w:r>
        <w:rPr>
          <w:spacing w:val="-4"/>
          <w:position w:val="7"/>
          <w:sz w:val="14"/>
        </w:rPr>
        <w:t>31</w:t>
      </w:r>
      <w:r>
        <w:rPr>
          <w:i/>
          <w:spacing w:val="-4"/>
        </w:rPr>
        <w:t>. </w:t>
      </w:r>
      <w:r>
        <w:rPr>
          <w:spacing w:val="-5"/>
        </w:rPr>
        <w:t>Процедура назначения поручителей </w:t>
      </w:r>
      <w:r>
        <w:rPr>
          <w:spacing w:val="-3"/>
        </w:rPr>
        <w:t>на </w:t>
      </w:r>
      <w:r>
        <w:rPr>
          <w:spacing w:val="-5"/>
        </w:rPr>
        <w:t>первый взгляд напоминает </w:t>
      </w:r>
      <w:r>
        <w:rPr>
          <w:spacing w:val="-6"/>
        </w:rPr>
        <w:t>установленную </w:t>
      </w:r>
      <w:r>
        <w:rPr/>
        <w:t>в </w:t>
      </w:r>
      <w:r>
        <w:rPr>
          <w:i/>
          <w:spacing w:val="-5"/>
        </w:rPr>
        <w:t>Liber Iudiciorum. </w:t>
      </w:r>
      <w:r>
        <w:rPr>
          <w:spacing w:val="-4"/>
        </w:rPr>
        <w:t>Тем </w:t>
      </w:r>
      <w:r>
        <w:rPr>
          <w:spacing w:val="-3"/>
        </w:rPr>
        <w:t>не </w:t>
      </w:r>
      <w:r>
        <w:rPr>
          <w:spacing w:val="-5"/>
        </w:rPr>
        <w:t>менее ссылка </w:t>
      </w:r>
      <w:r>
        <w:rPr>
          <w:spacing w:val="-3"/>
        </w:rPr>
        <w:t>на </w:t>
      </w:r>
      <w:r>
        <w:rPr>
          <w:spacing w:val="-5"/>
        </w:rPr>
        <w:t>вестготское право носит </w:t>
      </w:r>
      <w:r>
        <w:rPr>
          <w:spacing w:val="-4"/>
        </w:rPr>
        <w:t>здесь </w:t>
      </w:r>
      <w:r>
        <w:rPr>
          <w:spacing w:val="-5"/>
        </w:rPr>
        <w:t>скорее формальный характер уже </w:t>
      </w:r>
      <w:r>
        <w:rPr>
          <w:spacing w:val="-4"/>
        </w:rPr>
        <w:t>хотя </w:t>
      </w:r>
      <w:r>
        <w:rPr>
          <w:spacing w:val="-3"/>
        </w:rPr>
        <w:t>бы </w:t>
      </w:r>
      <w:r>
        <w:rPr>
          <w:spacing w:val="-5"/>
        </w:rPr>
        <w:t>потому, </w:t>
      </w:r>
      <w:r>
        <w:rPr>
          <w:spacing w:val="-3"/>
        </w:rPr>
        <w:t>что </w:t>
      </w:r>
      <w:r>
        <w:rPr/>
        <w:t>в </w:t>
      </w:r>
      <w:r>
        <w:rPr>
          <w:spacing w:val="-5"/>
        </w:rPr>
        <w:t>кодексе речь идет </w:t>
      </w:r>
      <w:r>
        <w:rPr>
          <w:spacing w:val="-3"/>
        </w:rPr>
        <w:t>об </w:t>
      </w:r>
      <w:r>
        <w:rPr>
          <w:spacing w:val="-5"/>
        </w:rPr>
        <w:t>опубликовании составленной </w:t>
      </w:r>
      <w:r>
        <w:rPr>
          <w:spacing w:val="-3"/>
        </w:rPr>
        <w:t>при </w:t>
      </w:r>
      <w:r>
        <w:rPr>
          <w:spacing w:val="-5"/>
        </w:rPr>
        <w:t>жизни завещателя грамоты, тогда </w:t>
      </w:r>
      <w:r>
        <w:rPr>
          <w:spacing w:val="-4"/>
        </w:rPr>
        <w:t>как </w:t>
      </w:r>
      <w:r>
        <w:rPr/>
        <w:t>в </w:t>
      </w:r>
      <w:r>
        <w:rPr>
          <w:spacing w:val="-5"/>
        </w:rPr>
        <w:t>данном казусе документ </w:t>
      </w:r>
      <w:r>
        <w:rPr>
          <w:spacing w:val="-4"/>
        </w:rPr>
        <w:t>был </w:t>
      </w:r>
      <w:r>
        <w:rPr>
          <w:spacing w:val="-5"/>
        </w:rPr>
        <w:t>сделан </w:t>
      </w:r>
      <w:r>
        <w:rPr>
          <w:spacing w:val="-4"/>
        </w:rPr>
        <w:t>явно после </w:t>
      </w:r>
      <w:r>
        <w:rPr>
          <w:spacing w:val="-5"/>
        </w:rPr>
        <w:t>смерти завещателя. </w:t>
      </w:r>
      <w:r>
        <w:rPr>
          <w:spacing w:val="-4"/>
        </w:rPr>
        <w:t>Данная </w:t>
      </w:r>
      <w:r>
        <w:rPr>
          <w:spacing w:val="-5"/>
        </w:rPr>
        <w:t>статья </w:t>
      </w:r>
      <w:r>
        <w:rPr>
          <w:i/>
          <w:spacing w:val="-4"/>
        </w:rPr>
        <w:t>Liber </w:t>
      </w:r>
      <w:r>
        <w:rPr>
          <w:i/>
          <w:spacing w:val="-5"/>
        </w:rPr>
        <w:t>Iudiciorum </w:t>
      </w:r>
      <w:r>
        <w:rPr>
          <w:spacing w:val="-5"/>
        </w:rPr>
        <w:t>(LI </w:t>
      </w:r>
      <w:r>
        <w:rPr>
          <w:spacing w:val="-4"/>
        </w:rPr>
        <w:t>II, </w:t>
      </w:r>
      <w:r>
        <w:rPr>
          <w:spacing w:val="-3"/>
        </w:rPr>
        <w:t>5, 12) </w:t>
      </w:r>
      <w:r>
        <w:rPr/>
        <w:t>в </w:t>
      </w:r>
      <w:r>
        <w:rPr>
          <w:spacing w:val="-5"/>
        </w:rPr>
        <w:t>целом, скорее всего, </w:t>
      </w:r>
      <w:r>
        <w:rPr>
          <w:spacing w:val="-4"/>
        </w:rPr>
        <w:t>была </w:t>
      </w:r>
      <w:r>
        <w:rPr>
          <w:spacing w:val="-5"/>
        </w:rPr>
        <w:t>хорошо известна </w:t>
      </w:r>
      <w:r>
        <w:rPr/>
        <w:t>в </w:t>
      </w:r>
      <w:r>
        <w:rPr>
          <w:spacing w:val="-4"/>
        </w:rPr>
        <w:t>X–XI </w:t>
      </w:r>
      <w:r>
        <w:rPr>
          <w:spacing w:val="-3"/>
        </w:rPr>
        <w:t>вв.</w:t>
      </w:r>
      <w:r>
        <w:rPr>
          <w:spacing w:val="-3"/>
          <w:position w:val="7"/>
          <w:sz w:val="14"/>
        </w:rPr>
        <w:t>32</w:t>
      </w:r>
      <w:r>
        <w:rPr>
          <w:spacing w:val="-3"/>
        </w:rPr>
        <w:t>: </w:t>
      </w:r>
      <w:r>
        <w:rPr/>
        <w:t>в </w:t>
      </w:r>
      <w:r>
        <w:rPr>
          <w:spacing w:val="-5"/>
        </w:rPr>
        <w:t>документах этого времени </w:t>
      </w:r>
      <w:r>
        <w:rPr>
          <w:spacing w:val="-4"/>
        </w:rPr>
        <w:t>можно </w:t>
      </w:r>
      <w:r>
        <w:rPr>
          <w:spacing w:val="-5"/>
        </w:rPr>
        <w:t>найти развернутые цитаты </w:t>
      </w:r>
      <w:r>
        <w:rPr>
          <w:spacing w:val="-3"/>
        </w:rPr>
        <w:t>из </w:t>
      </w:r>
      <w:r>
        <w:rPr>
          <w:spacing w:val="-5"/>
        </w:rPr>
        <w:t>этого закона </w:t>
      </w:r>
      <w:r>
        <w:rPr/>
        <w:t>с </w:t>
      </w:r>
      <w:r>
        <w:rPr>
          <w:spacing w:val="-6"/>
        </w:rPr>
        <w:t>указанием </w:t>
      </w:r>
      <w:r>
        <w:rPr>
          <w:spacing w:val="-3"/>
        </w:rPr>
        <w:t>на его </w:t>
      </w:r>
      <w:r>
        <w:rPr>
          <w:spacing w:val="-5"/>
        </w:rPr>
        <w:t>вестготское </w:t>
      </w:r>
      <w:r>
        <w:rPr>
          <w:spacing w:val="-4"/>
        </w:rPr>
        <w:t>происхождение</w:t>
      </w:r>
      <w:r>
        <w:rPr>
          <w:spacing w:val="-4"/>
          <w:position w:val="7"/>
          <w:sz w:val="14"/>
        </w:rPr>
        <w:t>33</w:t>
      </w:r>
      <w:r>
        <w:rPr>
          <w:spacing w:val="-4"/>
        </w:rPr>
        <w:t>. Без </w:t>
      </w:r>
      <w:r>
        <w:rPr>
          <w:spacing w:val="-5"/>
        </w:rPr>
        <w:t>прямой ссылки </w:t>
      </w:r>
      <w:r>
        <w:rPr>
          <w:spacing w:val="-3"/>
        </w:rPr>
        <w:t>на </w:t>
      </w:r>
      <w:r>
        <w:rPr>
          <w:spacing w:val="-4"/>
        </w:rPr>
        <w:t>сам </w:t>
      </w:r>
      <w:r>
        <w:rPr>
          <w:spacing w:val="-5"/>
        </w:rPr>
        <w:t>кодекс текстуальное влияние </w:t>
      </w:r>
      <w:r>
        <w:rPr>
          <w:spacing w:val="-4"/>
        </w:rPr>
        <w:t>этой </w:t>
      </w:r>
      <w:r>
        <w:rPr>
          <w:spacing w:val="-5"/>
        </w:rPr>
        <w:t>вестготской </w:t>
      </w:r>
      <w:r>
        <w:rPr>
          <w:spacing w:val="-4"/>
        </w:rPr>
        <w:t>нормы </w:t>
      </w:r>
      <w:r>
        <w:rPr>
          <w:spacing w:val="-5"/>
        </w:rPr>
        <w:t>также прослеживается </w:t>
      </w:r>
      <w:r>
        <w:rPr/>
        <w:t>в </w:t>
      </w:r>
      <w:r>
        <w:rPr>
          <w:spacing w:val="-4"/>
        </w:rPr>
        <w:t>том, как </w:t>
      </w:r>
      <w:r>
        <w:rPr>
          <w:spacing w:val="-5"/>
        </w:rPr>
        <w:t>леонские </w:t>
      </w:r>
      <w:r>
        <w:rPr>
          <w:spacing w:val="-6"/>
        </w:rPr>
        <w:t>источники </w:t>
      </w:r>
      <w:r>
        <w:rPr>
          <w:spacing w:val="-5"/>
        </w:rPr>
        <w:t>описывают назна- чение</w:t>
      </w:r>
      <w:r>
        <w:rPr>
          <w:spacing w:val="3"/>
        </w:rPr>
        <w:t> </w:t>
      </w:r>
      <w:r>
        <w:rPr>
          <w:spacing w:val="-5"/>
        </w:rPr>
        <w:t>исполнителей</w:t>
      </w:r>
      <w:r>
        <w:rPr>
          <w:spacing w:val="4"/>
        </w:rPr>
        <w:t> </w:t>
      </w:r>
      <w:r>
        <w:rPr>
          <w:spacing w:val="-5"/>
        </w:rPr>
        <w:t>последней</w:t>
      </w:r>
      <w:r>
        <w:rPr>
          <w:spacing w:val="4"/>
        </w:rPr>
        <w:t> </w:t>
      </w:r>
      <w:r>
        <w:rPr>
          <w:spacing w:val="-3"/>
        </w:rPr>
        <w:t>воли</w:t>
      </w:r>
      <w:r>
        <w:rPr>
          <w:spacing w:val="-3"/>
          <w:position w:val="7"/>
          <w:sz w:val="14"/>
        </w:rPr>
        <w:t>34</w:t>
      </w:r>
      <w:r>
        <w:rPr>
          <w:spacing w:val="-3"/>
        </w:rPr>
        <w:t>.</w:t>
      </w:r>
      <w:r>
        <w:rPr>
          <w:spacing w:val="5"/>
        </w:rPr>
        <w:t> </w:t>
      </w:r>
      <w:r>
        <w:rPr>
          <w:spacing w:val="-3"/>
        </w:rPr>
        <w:t>При</w:t>
      </w:r>
      <w:r>
        <w:rPr>
          <w:spacing w:val="4"/>
        </w:rPr>
        <w:t> </w:t>
      </w:r>
      <w:r>
        <w:rPr>
          <w:spacing w:val="-4"/>
        </w:rPr>
        <w:t>этом</w:t>
      </w:r>
      <w:r>
        <w:rPr>
          <w:spacing w:val="5"/>
        </w:rPr>
        <w:t> </w:t>
      </w:r>
      <w:r>
        <w:rPr>
          <w:spacing w:val="-5"/>
        </w:rPr>
        <w:t>составители</w:t>
      </w:r>
      <w:r>
        <w:rPr>
          <w:spacing w:val="4"/>
        </w:rPr>
        <w:t> </w:t>
      </w:r>
      <w:r>
        <w:rPr>
          <w:spacing w:val="-4"/>
        </w:rPr>
        <w:t>грамот</w:t>
      </w:r>
      <w:r>
        <w:rPr>
          <w:spacing w:val="5"/>
        </w:rPr>
        <w:t> </w:t>
      </w:r>
      <w:r>
        <w:rPr/>
        <w:t>X–</w:t>
      </w:r>
    </w:p>
    <w:p>
      <w:pPr>
        <w:spacing w:line="200" w:lineRule="exact" w:before="7"/>
        <w:ind w:left="340" w:right="0" w:firstLine="0"/>
        <w:jc w:val="both"/>
        <w:rPr>
          <w:sz w:val="18"/>
        </w:rPr>
      </w:pPr>
      <w:r>
        <w:rPr>
          <w:position w:val="6"/>
          <w:sz w:val="12"/>
        </w:rPr>
        <w:t>29 </w:t>
      </w:r>
      <w:r>
        <w:rPr>
          <w:sz w:val="18"/>
        </w:rPr>
        <w:t>Об этой тенденции на материале варварских правд см.: McKitterick 1989: 65–67.</w:t>
      </w:r>
    </w:p>
    <w:p>
      <w:pPr>
        <w:spacing w:line="220" w:lineRule="auto" w:before="3"/>
        <w:ind w:left="340" w:right="219" w:firstLine="0"/>
        <w:jc w:val="both"/>
        <w:rPr>
          <w:sz w:val="18"/>
        </w:rPr>
      </w:pPr>
      <w:r>
        <w:rPr>
          <w:position w:val="6"/>
          <w:sz w:val="12"/>
        </w:rPr>
        <w:t>30 </w:t>
      </w:r>
      <w:r>
        <w:rPr>
          <w:spacing w:val="-4"/>
          <w:sz w:val="18"/>
        </w:rPr>
        <w:t>«Ipso </w:t>
      </w:r>
      <w:r>
        <w:rPr>
          <w:spacing w:val="-3"/>
          <w:sz w:val="18"/>
        </w:rPr>
        <w:t>Pelagio Citiz </w:t>
      </w:r>
      <w:r>
        <w:rPr>
          <w:spacing w:val="-2"/>
          <w:sz w:val="18"/>
        </w:rPr>
        <w:t>iam </w:t>
      </w:r>
      <w:r>
        <w:rPr>
          <w:spacing w:val="-3"/>
          <w:sz w:val="18"/>
        </w:rPr>
        <w:t>dixerat in </w:t>
      </w:r>
      <w:r>
        <w:rPr>
          <w:sz w:val="18"/>
        </w:rPr>
        <w:t>sua </w:t>
      </w:r>
      <w:r>
        <w:rPr>
          <w:spacing w:val="-3"/>
          <w:sz w:val="18"/>
        </w:rPr>
        <w:t>sanitate kartula </w:t>
      </w:r>
      <w:r>
        <w:rPr>
          <w:spacing w:val="-4"/>
          <w:sz w:val="18"/>
        </w:rPr>
        <w:t>perfiliationis facere </w:t>
      </w:r>
      <w:r>
        <w:rPr>
          <w:sz w:val="18"/>
        </w:rPr>
        <w:t>se </w:t>
      </w:r>
      <w:r>
        <w:rPr>
          <w:spacing w:val="-4"/>
          <w:sz w:val="18"/>
        </w:rPr>
        <w:t>promiserat </w:t>
      </w:r>
      <w:r>
        <w:rPr>
          <w:sz w:val="18"/>
        </w:rPr>
        <w:t>ad </w:t>
      </w:r>
      <w:r>
        <w:rPr>
          <w:spacing w:val="-3"/>
          <w:sz w:val="18"/>
        </w:rPr>
        <w:t>Orfilo </w:t>
      </w:r>
      <w:r>
        <w:rPr>
          <w:spacing w:val="-4"/>
          <w:sz w:val="18"/>
        </w:rPr>
        <w:t>Saluatoriz, </w:t>
      </w:r>
      <w:r>
        <w:rPr>
          <w:sz w:val="18"/>
        </w:rPr>
        <w:t>et </w:t>
      </w:r>
      <w:r>
        <w:rPr>
          <w:spacing w:val="-3"/>
          <w:sz w:val="18"/>
        </w:rPr>
        <w:t>in </w:t>
      </w:r>
      <w:r>
        <w:rPr>
          <w:spacing w:val="-4"/>
          <w:sz w:val="18"/>
        </w:rPr>
        <w:t>ipso </w:t>
      </w:r>
      <w:r>
        <w:rPr>
          <w:spacing w:val="-3"/>
          <w:sz w:val="18"/>
        </w:rPr>
        <w:t>extantem inuenit illic ictum </w:t>
      </w:r>
      <w:r>
        <w:rPr>
          <w:spacing w:val="-4"/>
          <w:sz w:val="18"/>
        </w:rPr>
        <w:t>percussionis </w:t>
      </w:r>
      <w:r>
        <w:rPr>
          <w:sz w:val="18"/>
        </w:rPr>
        <w:t>de </w:t>
      </w:r>
      <w:r>
        <w:rPr>
          <w:spacing w:val="-3"/>
          <w:sz w:val="18"/>
        </w:rPr>
        <w:t>gladio </w:t>
      </w:r>
      <w:r>
        <w:rPr>
          <w:sz w:val="18"/>
        </w:rPr>
        <w:t>et </w:t>
      </w:r>
      <w:r>
        <w:rPr>
          <w:spacing w:val="-3"/>
          <w:sz w:val="18"/>
        </w:rPr>
        <w:t>in </w:t>
      </w:r>
      <w:r>
        <w:rPr>
          <w:spacing w:val="-4"/>
          <w:sz w:val="18"/>
        </w:rPr>
        <w:t>ipsa extrema </w:t>
      </w:r>
      <w:r>
        <w:rPr>
          <w:spacing w:val="-3"/>
          <w:sz w:val="18"/>
        </w:rPr>
        <w:t>mortis </w:t>
      </w:r>
      <w:r>
        <w:rPr>
          <w:spacing w:val="-4"/>
          <w:sz w:val="18"/>
        </w:rPr>
        <w:t>ordinauit </w:t>
      </w:r>
      <w:r>
        <w:rPr>
          <w:spacing w:val="-3"/>
          <w:sz w:val="18"/>
        </w:rPr>
        <w:t>uxori sue Lebsenda </w:t>
      </w:r>
      <w:r>
        <w:rPr>
          <w:sz w:val="18"/>
        </w:rPr>
        <w:t>et </w:t>
      </w:r>
      <w:r>
        <w:rPr>
          <w:spacing w:val="-3"/>
          <w:sz w:val="18"/>
        </w:rPr>
        <w:t>filiis suis </w:t>
      </w:r>
      <w:r>
        <w:rPr>
          <w:spacing w:val="-4"/>
          <w:sz w:val="18"/>
        </w:rPr>
        <w:t>Iohannes, Cipriano, Saluatore </w:t>
      </w:r>
      <w:r>
        <w:rPr>
          <w:sz w:val="18"/>
        </w:rPr>
        <w:t>ut in </w:t>
      </w:r>
      <w:r>
        <w:rPr>
          <w:spacing w:val="-3"/>
          <w:sz w:val="18"/>
        </w:rPr>
        <w:t>persona sua </w:t>
      </w:r>
      <w:r>
        <w:rPr>
          <w:spacing w:val="-4"/>
          <w:sz w:val="18"/>
        </w:rPr>
        <w:t>uocarent </w:t>
      </w:r>
      <w:r>
        <w:rPr>
          <w:spacing w:val="-3"/>
          <w:sz w:val="18"/>
        </w:rPr>
        <w:t>homines bonos </w:t>
      </w:r>
      <w:r>
        <w:rPr>
          <w:sz w:val="18"/>
        </w:rPr>
        <w:t>de </w:t>
      </w:r>
      <w:r>
        <w:rPr>
          <w:spacing w:val="-3"/>
          <w:sz w:val="18"/>
        </w:rPr>
        <w:t>quatuor </w:t>
      </w:r>
      <w:r>
        <w:rPr>
          <w:spacing w:val="-4"/>
          <w:sz w:val="18"/>
        </w:rPr>
        <w:t>genera </w:t>
      </w:r>
      <w:r>
        <w:rPr>
          <w:sz w:val="18"/>
        </w:rPr>
        <w:t>ut </w:t>
      </w:r>
      <w:r>
        <w:rPr>
          <w:spacing w:val="-4"/>
          <w:sz w:val="18"/>
        </w:rPr>
        <w:t>adimplerent…» </w:t>
      </w:r>
      <w:r>
        <w:rPr>
          <w:spacing w:val="-3"/>
          <w:sz w:val="18"/>
        </w:rPr>
        <w:t>(Colección </w:t>
      </w:r>
      <w:r>
        <w:rPr>
          <w:spacing w:val="-4"/>
          <w:sz w:val="18"/>
        </w:rPr>
        <w:t>documental</w:t>
      </w:r>
      <w:r>
        <w:rPr>
          <w:spacing w:val="-7"/>
          <w:sz w:val="18"/>
        </w:rPr>
        <w:t> </w:t>
      </w:r>
      <w:r>
        <w:rPr>
          <w:spacing w:val="-2"/>
          <w:sz w:val="18"/>
        </w:rPr>
        <w:t>del</w:t>
      </w:r>
      <w:r>
        <w:rPr>
          <w:spacing w:val="-7"/>
          <w:sz w:val="18"/>
        </w:rPr>
        <w:t> </w:t>
      </w:r>
      <w:r>
        <w:rPr>
          <w:spacing w:val="-4"/>
          <w:sz w:val="18"/>
        </w:rPr>
        <w:t>archivo</w:t>
      </w:r>
      <w:r>
        <w:rPr>
          <w:spacing w:val="-5"/>
          <w:sz w:val="18"/>
        </w:rPr>
        <w:t> </w:t>
      </w:r>
      <w:r>
        <w:rPr>
          <w:sz w:val="18"/>
        </w:rPr>
        <w:t>de</w:t>
      </w:r>
      <w:r>
        <w:rPr>
          <w:spacing w:val="-8"/>
          <w:sz w:val="18"/>
        </w:rPr>
        <w:t> </w:t>
      </w:r>
      <w:r>
        <w:rPr>
          <w:sz w:val="18"/>
        </w:rPr>
        <w:t>la</w:t>
      </w:r>
      <w:r>
        <w:rPr>
          <w:spacing w:val="-4"/>
          <w:sz w:val="18"/>
        </w:rPr>
        <w:t> catedral</w:t>
      </w:r>
      <w:r>
        <w:rPr>
          <w:spacing w:val="-7"/>
          <w:sz w:val="18"/>
        </w:rPr>
        <w:t> </w:t>
      </w:r>
      <w:r>
        <w:rPr>
          <w:sz w:val="18"/>
        </w:rPr>
        <w:t>de</w:t>
      </w:r>
      <w:r>
        <w:rPr>
          <w:spacing w:val="-4"/>
          <w:sz w:val="18"/>
        </w:rPr>
        <w:t> León. </w:t>
      </w:r>
      <w:r>
        <w:rPr>
          <w:spacing w:val="-3"/>
          <w:sz w:val="18"/>
        </w:rPr>
        <w:t>T.</w:t>
      </w:r>
      <w:r>
        <w:rPr>
          <w:spacing w:val="-5"/>
          <w:sz w:val="18"/>
        </w:rPr>
        <w:t> </w:t>
      </w:r>
      <w:r>
        <w:rPr>
          <w:sz w:val="18"/>
        </w:rPr>
        <w:t>IV.</w:t>
      </w:r>
      <w:r>
        <w:rPr>
          <w:spacing w:val="-7"/>
          <w:sz w:val="18"/>
        </w:rPr>
        <w:t> </w:t>
      </w:r>
      <w:r>
        <w:rPr>
          <w:spacing w:val="-3"/>
          <w:sz w:val="18"/>
        </w:rPr>
        <w:t>Doc.</w:t>
      </w:r>
      <w:r>
        <w:rPr>
          <w:spacing w:val="-9"/>
          <w:sz w:val="18"/>
        </w:rPr>
        <w:t> </w:t>
      </w:r>
      <w:r>
        <w:rPr>
          <w:spacing w:val="-3"/>
          <w:sz w:val="18"/>
        </w:rPr>
        <w:t>1068</w:t>
      </w:r>
      <w:r>
        <w:rPr>
          <w:spacing w:val="-5"/>
          <w:sz w:val="18"/>
        </w:rPr>
        <w:t> </w:t>
      </w:r>
      <w:r>
        <w:rPr>
          <w:spacing w:val="-4"/>
          <w:sz w:val="18"/>
        </w:rPr>
        <w:t>(1049)).</w:t>
      </w:r>
    </w:p>
    <w:p>
      <w:pPr>
        <w:spacing w:line="220" w:lineRule="auto" w:before="0"/>
        <w:ind w:left="340" w:right="216" w:firstLine="0"/>
        <w:jc w:val="both"/>
        <w:rPr>
          <w:sz w:val="18"/>
        </w:rPr>
      </w:pPr>
      <w:r>
        <w:rPr/>
        <w:pict>
          <v:line style="position:absolute;mso-position-horizontal-relative:page;mso-position-vertical-relative:paragraph;z-index:-260934656" from="250.281815pt,66.039375pt" to="250.281815pt,76.599375pt" stroked="true" strokeweight="2.4pt" strokecolor="#ffffff">
            <v:stroke dashstyle="solid"/>
            <w10:wrap type="none"/>
          </v:line>
        </w:pict>
      </w:r>
      <w:r>
        <w:rPr>
          <w:position w:val="6"/>
          <w:sz w:val="12"/>
        </w:rPr>
        <w:t>31 </w:t>
      </w:r>
      <w:r>
        <w:rPr>
          <w:spacing w:val="-4"/>
          <w:sz w:val="18"/>
        </w:rPr>
        <w:t>«Hec </w:t>
      </w:r>
      <w:r>
        <w:rPr>
          <w:spacing w:val="-3"/>
          <w:sz w:val="18"/>
        </w:rPr>
        <w:t>serie constructa </w:t>
      </w:r>
      <w:r>
        <w:rPr>
          <w:spacing w:val="-2"/>
          <w:sz w:val="18"/>
        </w:rPr>
        <w:t>per </w:t>
      </w:r>
      <w:r>
        <w:rPr>
          <w:spacing w:val="-3"/>
          <w:sz w:val="18"/>
        </w:rPr>
        <w:t>ordinacione </w:t>
      </w:r>
      <w:r>
        <w:rPr>
          <w:spacing w:val="-4"/>
          <w:sz w:val="18"/>
        </w:rPr>
        <w:t>defuncti </w:t>
      </w:r>
      <w:r>
        <w:rPr>
          <w:sz w:val="18"/>
        </w:rPr>
        <w:t>ad </w:t>
      </w:r>
      <w:r>
        <w:rPr>
          <w:spacing w:val="-3"/>
          <w:sz w:val="18"/>
        </w:rPr>
        <w:t>mense </w:t>
      </w:r>
      <w:r>
        <w:rPr>
          <w:spacing w:val="-2"/>
          <w:sz w:val="18"/>
        </w:rPr>
        <w:t>uno </w:t>
      </w:r>
      <w:r>
        <w:rPr>
          <w:spacing w:val="-3"/>
          <w:sz w:val="18"/>
        </w:rPr>
        <w:t>quod </w:t>
      </w:r>
      <w:r>
        <w:rPr>
          <w:spacing w:val="-4"/>
          <w:sz w:val="18"/>
        </w:rPr>
        <w:t>defunctus </w:t>
      </w:r>
      <w:r>
        <w:rPr>
          <w:spacing w:val="-3"/>
          <w:sz w:val="18"/>
        </w:rPr>
        <w:t>obiit, </w:t>
      </w:r>
      <w:r>
        <w:rPr>
          <w:spacing w:val="-4"/>
          <w:sz w:val="18"/>
        </w:rPr>
        <w:t>infra menses </w:t>
      </w:r>
      <w:r>
        <w:rPr>
          <w:sz w:val="18"/>
        </w:rPr>
        <w:t>VI </w:t>
      </w:r>
      <w:r>
        <w:rPr>
          <w:spacing w:val="-3"/>
          <w:sz w:val="18"/>
        </w:rPr>
        <w:t>sunt, </w:t>
      </w:r>
      <w:r>
        <w:rPr>
          <w:sz w:val="18"/>
        </w:rPr>
        <w:t>et </w:t>
      </w:r>
      <w:r>
        <w:rPr>
          <w:spacing w:val="-2"/>
          <w:sz w:val="18"/>
        </w:rPr>
        <w:t>hec </w:t>
      </w:r>
      <w:r>
        <w:rPr>
          <w:spacing w:val="-4"/>
          <w:sz w:val="18"/>
        </w:rPr>
        <w:t>confictio </w:t>
      </w:r>
      <w:r>
        <w:rPr>
          <w:spacing w:val="-3"/>
          <w:sz w:val="18"/>
        </w:rPr>
        <w:t>facta sicut dicit in libro </w:t>
      </w:r>
      <w:r>
        <w:rPr>
          <w:spacing w:val="-4"/>
          <w:sz w:val="18"/>
        </w:rPr>
        <w:t>secundo, titulo </w:t>
      </w:r>
      <w:r>
        <w:rPr>
          <w:sz w:val="18"/>
        </w:rPr>
        <w:t>V, </w:t>
      </w:r>
      <w:r>
        <w:rPr>
          <w:spacing w:val="-3"/>
          <w:sz w:val="18"/>
        </w:rPr>
        <w:t>sentencia </w:t>
      </w:r>
      <w:r>
        <w:rPr>
          <w:sz w:val="18"/>
        </w:rPr>
        <w:t>XII </w:t>
      </w:r>
      <w:r>
        <w:rPr>
          <w:spacing w:val="-2"/>
          <w:sz w:val="18"/>
        </w:rPr>
        <w:t>uel </w:t>
      </w:r>
      <w:r>
        <w:rPr>
          <w:spacing w:val="-3"/>
          <w:sz w:val="18"/>
        </w:rPr>
        <w:t>ttercia decima </w:t>
      </w:r>
      <w:r>
        <w:rPr>
          <w:sz w:val="18"/>
        </w:rPr>
        <w:t>de </w:t>
      </w:r>
      <w:r>
        <w:rPr>
          <w:spacing w:val="-3"/>
          <w:sz w:val="18"/>
        </w:rPr>
        <w:t>Gens Gotorum» (Ibid.). </w:t>
      </w:r>
      <w:r>
        <w:rPr>
          <w:sz w:val="18"/>
        </w:rPr>
        <w:t>В </w:t>
      </w:r>
      <w:r>
        <w:rPr>
          <w:spacing w:val="-3"/>
          <w:sz w:val="18"/>
        </w:rPr>
        <w:t>тексте </w:t>
      </w:r>
      <w:r>
        <w:rPr>
          <w:spacing w:val="-4"/>
          <w:sz w:val="18"/>
        </w:rPr>
        <w:t>самого </w:t>
      </w:r>
      <w:r>
        <w:rPr>
          <w:spacing w:val="-3"/>
          <w:sz w:val="18"/>
        </w:rPr>
        <w:t>закона </w:t>
      </w:r>
      <w:r>
        <w:rPr>
          <w:spacing w:val="-4"/>
          <w:sz w:val="18"/>
        </w:rPr>
        <w:t>сказано: «…Ille </w:t>
      </w:r>
      <w:r>
        <w:rPr>
          <w:spacing w:val="-3"/>
          <w:sz w:val="18"/>
        </w:rPr>
        <w:t>vero </w:t>
      </w:r>
      <w:r>
        <w:rPr>
          <w:spacing w:val="-4"/>
          <w:sz w:val="18"/>
        </w:rPr>
        <w:t>scripture, </w:t>
      </w:r>
      <w:r>
        <w:rPr>
          <w:spacing w:val="-2"/>
          <w:sz w:val="18"/>
        </w:rPr>
        <w:t>que </w:t>
      </w:r>
      <w:r>
        <w:rPr>
          <w:spacing w:val="-4"/>
          <w:sz w:val="18"/>
        </w:rPr>
        <w:t>sub </w:t>
      </w:r>
      <w:r>
        <w:rPr>
          <w:spacing w:val="-3"/>
          <w:sz w:val="18"/>
        </w:rPr>
        <w:t>tertii ordinis </w:t>
      </w:r>
      <w:r>
        <w:rPr>
          <w:spacing w:val="-4"/>
          <w:sz w:val="18"/>
        </w:rPr>
        <w:t>alligatione </w:t>
      </w:r>
      <w:r>
        <w:rPr>
          <w:spacing w:val="-3"/>
          <w:sz w:val="18"/>
        </w:rPr>
        <w:t>sunt edite, id est, in quibus </w:t>
      </w:r>
      <w:r>
        <w:rPr>
          <w:spacing w:val="-4"/>
          <w:sz w:val="18"/>
        </w:rPr>
        <w:t>advocates </w:t>
      </w:r>
      <w:r>
        <w:rPr>
          <w:sz w:val="18"/>
        </w:rPr>
        <w:t>a </w:t>
      </w:r>
      <w:r>
        <w:rPr>
          <w:spacing w:val="-3"/>
          <w:sz w:val="18"/>
        </w:rPr>
        <w:t>conditore legitimus testis </w:t>
      </w:r>
      <w:r>
        <w:rPr>
          <w:spacing w:val="-4"/>
          <w:sz w:val="18"/>
        </w:rPr>
        <w:t>suscripsit, </w:t>
      </w:r>
      <w:r>
        <w:rPr>
          <w:spacing w:val="-3"/>
          <w:sz w:val="18"/>
        </w:rPr>
        <w:t>tunc omni </w:t>
      </w:r>
      <w:r>
        <w:rPr>
          <w:spacing w:val="-4"/>
          <w:sz w:val="18"/>
        </w:rPr>
        <w:t>habebuntur </w:t>
      </w:r>
      <w:r>
        <w:rPr>
          <w:spacing w:val="-3"/>
          <w:sz w:val="18"/>
        </w:rPr>
        <w:t>stabiles </w:t>
      </w:r>
      <w:r>
        <w:rPr>
          <w:spacing w:val="-4"/>
          <w:sz w:val="18"/>
        </w:rPr>
        <w:t>firmitate, </w:t>
      </w:r>
      <w:r>
        <w:rPr>
          <w:spacing w:val="-3"/>
          <w:sz w:val="18"/>
        </w:rPr>
        <w:t>quando infra sex </w:t>
      </w:r>
      <w:r>
        <w:rPr>
          <w:spacing w:val="-4"/>
          <w:sz w:val="18"/>
        </w:rPr>
        <w:t>menses </w:t>
      </w:r>
      <w:r>
        <w:rPr>
          <w:sz w:val="18"/>
        </w:rPr>
        <w:t>et </w:t>
      </w:r>
      <w:r>
        <w:rPr>
          <w:spacing w:val="-3"/>
          <w:sz w:val="18"/>
        </w:rPr>
        <w:t>ille, </w:t>
      </w:r>
      <w:r>
        <w:rPr>
          <w:spacing w:val="-2"/>
          <w:sz w:val="18"/>
        </w:rPr>
        <w:t>qui </w:t>
      </w:r>
      <w:r>
        <w:rPr>
          <w:spacing w:val="-3"/>
          <w:sz w:val="18"/>
        </w:rPr>
        <w:t>in eadem scriptura </w:t>
      </w:r>
      <w:r>
        <w:rPr>
          <w:sz w:val="18"/>
        </w:rPr>
        <w:t>ad </w:t>
      </w:r>
      <w:r>
        <w:rPr>
          <w:spacing w:val="-3"/>
          <w:sz w:val="18"/>
        </w:rPr>
        <w:t>vicem morientis </w:t>
      </w:r>
      <w:r>
        <w:rPr>
          <w:spacing w:val="-4"/>
          <w:sz w:val="18"/>
        </w:rPr>
        <w:t>suscriptor accessit, </w:t>
      </w:r>
      <w:r>
        <w:rPr>
          <w:sz w:val="18"/>
        </w:rPr>
        <w:t>et </w:t>
      </w:r>
      <w:r>
        <w:rPr>
          <w:spacing w:val="-4"/>
          <w:sz w:val="18"/>
        </w:rPr>
        <w:t>reliqui </w:t>
      </w:r>
      <w:r>
        <w:rPr>
          <w:spacing w:val="-3"/>
          <w:sz w:val="18"/>
        </w:rPr>
        <w:t>testes, </w:t>
      </w:r>
      <w:r>
        <w:rPr>
          <w:spacing w:val="-2"/>
          <w:sz w:val="18"/>
        </w:rPr>
        <w:t>qui </w:t>
      </w:r>
      <w:r>
        <w:rPr>
          <w:sz w:val="18"/>
        </w:rPr>
        <w:t>ab eo </w:t>
      </w:r>
      <w:r>
        <w:rPr>
          <w:spacing w:val="-4"/>
          <w:sz w:val="18"/>
        </w:rPr>
        <w:t>rogati </w:t>
      </w:r>
      <w:r>
        <w:rPr>
          <w:spacing w:val="-3"/>
          <w:sz w:val="18"/>
        </w:rPr>
        <w:t>sunt, coram iudice </w:t>
      </w:r>
      <w:r>
        <w:rPr>
          <w:spacing w:val="-4"/>
          <w:sz w:val="18"/>
        </w:rPr>
        <w:t>condicionibus </w:t>
      </w:r>
      <w:r>
        <w:rPr>
          <w:spacing w:val="-3"/>
          <w:sz w:val="18"/>
        </w:rPr>
        <w:t>factis </w:t>
      </w:r>
      <w:r>
        <w:rPr>
          <w:spacing w:val="-4"/>
          <w:sz w:val="18"/>
        </w:rPr>
        <w:t>iuraverint...» </w:t>
      </w:r>
      <w:r>
        <w:rPr>
          <w:spacing w:val="-3"/>
          <w:sz w:val="18"/>
        </w:rPr>
        <w:t>(Liber Iudicio- </w:t>
      </w:r>
      <w:r>
        <w:rPr>
          <w:sz w:val="18"/>
        </w:rPr>
        <w:t>rum </w:t>
      </w:r>
      <w:r>
        <w:rPr>
          <w:spacing w:val="-3"/>
          <w:sz w:val="18"/>
        </w:rPr>
        <w:t>sive Lex Visigothorum (далее </w:t>
      </w:r>
      <w:r>
        <w:rPr>
          <w:sz w:val="18"/>
        </w:rPr>
        <w:t>– </w:t>
      </w:r>
      <w:r>
        <w:rPr>
          <w:spacing w:val="-3"/>
          <w:sz w:val="18"/>
        </w:rPr>
        <w:t>LI) (Erv) II, </w:t>
      </w:r>
      <w:r>
        <w:rPr>
          <w:sz w:val="18"/>
        </w:rPr>
        <w:t>5, </w:t>
      </w:r>
      <w:r>
        <w:rPr>
          <w:spacing w:val="-3"/>
          <w:sz w:val="18"/>
        </w:rPr>
        <w:t>12). Подробнее </w:t>
      </w:r>
      <w:r>
        <w:rPr>
          <w:sz w:val="18"/>
        </w:rPr>
        <w:t>об </w:t>
      </w:r>
      <w:r>
        <w:rPr>
          <w:spacing w:val="-3"/>
          <w:sz w:val="18"/>
        </w:rPr>
        <w:t>этом законе </w:t>
      </w:r>
      <w:r>
        <w:rPr>
          <w:spacing w:val="-4"/>
          <w:sz w:val="18"/>
        </w:rPr>
        <w:t>см.: </w:t>
      </w:r>
      <w:r>
        <w:rPr>
          <w:sz w:val="18"/>
        </w:rPr>
        <w:t>King </w:t>
      </w:r>
      <w:r>
        <w:rPr>
          <w:spacing w:val="-3"/>
          <w:sz w:val="18"/>
        </w:rPr>
        <w:t>1972: 109–110; Martos </w:t>
      </w:r>
      <w:r>
        <w:rPr>
          <w:spacing w:val="-4"/>
          <w:sz w:val="18"/>
        </w:rPr>
        <w:t>Calabrús </w:t>
      </w:r>
      <w:r>
        <w:rPr>
          <w:spacing w:val="-3"/>
          <w:sz w:val="18"/>
        </w:rPr>
        <w:t>1998:</w:t>
      </w:r>
      <w:r>
        <w:rPr>
          <w:spacing w:val="-29"/>
          <w:sz w:val="18"/>
        </w:rPr>
        <w:t> </w:t>
      </w:r>
      <w:r>
        <w:rPr>
          <w:spacing w:val="-3"/>
          <w:sz w:val="18"/>
        </w:rPr>
        <w:t>34–36.</w:t>
      </w:r>
    </w:p>
    <w:p>
      <w:pPr>
        <w:spacing w:line="182" w:lineRule="exact" w:before="0"/>
        <w:ind w:left="340" w:right="0" w:firstLine="0"/>
        <w:jc w:val="both"/>
        <w:rPr>
          <w:sz w:val="18"/>
        </w:rPr>
      </w:pPr>
      <w:r>
        <w:rPr>
          <w:position w:val="6"/>
          <w:sz w:val="12"/>
        </w:rPr>
        <w:t>32 </w:t>
      </w:r>
      <w:r>
        <w:rPr>
          <w:sz w:val="18"/>
        </w:rPr>
        <w:t>Подробнее о ссылках на этот закон в леонских и каталонских документах соот-</w:t>
      </w:r>
    </w:p>
    <w:p>
      <w:pPr>
        <w:spacing w:line="190" w:lineRule="exact" w:before="0"/>
        <w:ind w:left="340" w:right="0" w:firstLine="0"/>
        <w:jc w:val="both"/>
        <w:rPr>
          <w:sz w:val="18"/>
        </w:rPr>
      </w:pPr>
      <w:r>
        <w:rPr>
          <w:spacing w:val="-3"/>
          <w:sz w:val="18"/>
        </w:rPr>
        <w:t>ветственно </w:t>
      </w:r>
      <w:r>
        <w:rPr>
          <w:spacing w:val="-4"/>
          <w:sz w:val="18"/>
        </w:rPr>
        <w:t>см.: Rodiño Caramés </w:t>
      </w:r>
      <w:r>
        <w:rPr>
          <w:spacing w:val="-3"/>
          <w:sz w:val="18"/>
        </w:rPr>
        <w:t>1997: 28–29, 47; </w:t>
      </w:r>
      <w:r>
        <w:rPr>
          <w:spacing w:val="-4"/>
          <w:sz w:val="18"/>
        </w:rPr>
        <w:t>Zimmermann </w:t>
      </w:r>
      <w:r>
        <w:rPr>
          <w:spacing w:val="-3"/>
          <w:sz w:val="18"/>
        </w:rPr>
        <w:t>1973: 252,</w:t>
      </w:r>
      <w:r>
        <w:rPr>
          <w:spacing w:val="-1"/>
          <w:sz w:val="18"/>
        </w:rPr>
        <w:t> </w:t>
      </w:r>
      <w:r>
        <w:rPr>
          <w:spacing w:val="-3"/>
          <w:sz w:val="18"/>
        </w:rPr>
        <w:t>260–261.</w:t>
      </w:r>
    </w:p>
    <w:p>
      <w:pPr>
        <w:spacing w:line="192" w:lineRule="exact" w:before="0"/>
        <w:ind w:left="340" w:right="0" w:firstLine="0"/>
        <w:jc w:val="both"/>
        <w:rPr>
          <w:sz w:val="18"/>
        </w:rPr>
      </w:pPr>
      <w:r>
        <w:rPr>
          <w:position w:val="6"/>
          <w:sz w:val="12"/>
        </w:rPr>
        <w:t>33 </w:t>
      </w:r>
      <w:r>
        <w:rPr>
          <w:spacing w:val="-3"/>
          <w:sz w:val="18"/>
        </w:rPr>
        <w:t>Например, </w:t>
      </w:r>
      <w:r>
        <w:rPr>
          <w:spacing w:val="-4"/>
          <w:sz w:val="18"/>
        </w:rPr>
        <w:t>см.: Colección </w:t>
      </w:r>
      <w:r>
        <w:rPr>
          <w:sz w:val="18"/>
        </w:rPr>
        <w:t>de </w:t>
      </w:r>
      <w:r>
        <w:rPr>
          <w:spacing w:val="-4"/>
          <w:sz w:val="18"/>
        </w:rPr>
        <w:t>documentos </w:t>
      </w:r>
      <w:r>
        <w:rPr>
          <w:sz w:val="18"/>
        </w:rPr>
        <w:t>de la </w:t>
      </w:r>
      <w:r>
        <w:rPr>
          <w:spacing w:val="-4"/>
          <w:sz w:val="18"/>
        </w:rPr>
        <w:t>catedral </w:t>
      </w:r>
      <w:r>
        <w:rPr>
          <w:sz w:val="18"/>
        </w:rPr>
        <w:t>de </w:t>
      </w:r>
      <w:r>
        <w:rPr>
          <w:spacing w:val="-3"/>
          <w:sz w:val="18"/>
        </w:rPr>
        <w:t>Oviedo. Doc. </w:t>
      </w:r>
      <w:r>
        <w:rPr>
          <w:sz w:val="18"/>
        </w:rPr>
        <w:t>71</w:t>
      </w:r>
      <w:r>
        <w:rPr>
          <w:spacing w:val="-24"/>
          <w:sz w:val="18"/>
        </w:rPr>
        <w:t> </w:t>
      </w:r>
      <w:r>
        <w:rPr>
          <w:spacing w:val="-4"/>
          <w:sz w:val="18"/>
        </w:rPr>
        <w:t>(1075).</w:t>
      </w:r>
    </w:p>
    <w:p>
      <w:pPr>
        <w:spacing w:line="223" w:lineRule="auto" w:before="0"/>
        <w:ind w:left="340" w:right="216" w:firstLine="0"/>
        <w:jc w:val="both"/>
        <w:rPr>
          <w:sz w:val="18"/>
        </w:rPr>
      </w:pPr>
      <w:r>
        <w:rPr>
          <w:position w:val="6"/>
          <w:sz w:val="12"/>
        </w:rPr>
        <w:t>34 </w:t>
      </w:r>
      <w:r>
        <w:rPr>
          <w:spacing w:val="-5"/>
          <w:sz w:val="18"/>
        </w:rPr>
        <w:t>«Ego </w:t>
      </w:r>
      <w:r>
        <w:rPr>
          <w:spacing w:val="-4"/>
          <w:sz w:val="18"/>
        </w:rPr>
        <w:t>quidem Fronildi, prolem </w:t>
      </w:r>
      <w:r>
        <w:rPr>
          <w:spacing w:val="-5"/>
          <w:sz w:val="18"/>
        </w:rPr>
        <w:t>Pelagii, </w:t>
      </w:r>
      <w:r>
        <w:rPr>
          <w:spacing w:val="-2"/>
          <w:sz w:val="18"/>
        </w:rPr>
        <w:t>dum </w:t>
      </w:r>
      <w:r>
        <w:rPr>
          <w:spacing w:val="-3"/>
          <w:sz w:val="18"/>
        </w:rPr>
        <w:t>me </w:t>
      </w:r>
      <w:r>
        <w:rPr>
          <w:spacing w:val="-4"/>
          <w:sz w:val="18"/>
        </w:rPr>
        <w:t>mortis periculum inmineret, </w:t>
      </w:r>
      <w:r>
        <w:rPr>
          <w:spacing w:val="-5"/>
          <w:sz w:val="18"/>
        </w:rPr>
        <w:t>metuens </w:t>
      </w:r>
      <w:r>
        <w:rPr>
          <w:sz w:val="18"/>
        </w:rPr>
        <w:t>ne </w:t>
      </w:r>
      <w:r>
        <w:rPr>
          <w:spacing w:val="-3"/>
          <w:sz w:val="18"/>
        </w:rPr>
        <w:t>rem </w:t>
      </w:r>
      <w:r>
        <w:rPr>
          <w:spacing w:val="-4"/>
          <w:sz w:val="18"/>
        </w:rPr>
        <w:t>meam inordinata relinquerem </w:t>
      </w:r>
      <w:r>
        <w:rPr>
          <w:spacing w:val="-3"/>
          <w:sz w:val="18"/>
        </w:rPr>
        <w:t>non </w:t>
      </w:r>
      <w:r>
        <w:rPr>
          <w:spacing w:val="-5"/>
          <w:sz w:val="18"/>
        </w:rPr>
        <w:t>preualui subscribere </w:t>
      </w:r>
      <w:r>
        <w:rPr>
          <w:spacing w:val="-3"/>
          <w:sz w:val="18"/>
        </w:rPr>
        <w:t>uel </w:t>
      </w:r>
      <w:r>
        <w:rPr>
          <w:spacing w:val="-4"/>
          <w:sz w:val="18"/>
        </w:rPr>
        <w:t>signum </w:t>
      </w:r>
      <w:r>
        <w:rPr>
          <w:spacing w:val="-5"/>
          <w:sz w:val="18"/>
        </w:rPr>
        <w:t>facere, </w:t>
      </w:r>
      <w:r>
        <w:rPr>
          <w:spacing w:val="-4"/>
          <w:sz w:val="18"/>
        </w:rPr>
        <w:t>tamen </w:t>
      </w:r>
      <w:r>
        <w:rPr>
          <w:spacing w:val="-3"/>
          <w:sz w:val="18"/>
        </w:rPr>
        <w:t>cum </w:t>
      </w:r>
      <w:r>
        <w:rPr>
          <w:spacing w:val="-4"/>
          <w:sz w:val="18"/>
        </w:rPr>
        <w:t>legitimis testibus signatorem alium ordinationis mee institui </w:t>
      </w:r>
      <w:r>
        <w:rPr>
          <w:spacing w:val="-3"/>
          <w:sz w:val="18"/>
        </w:rPr>
        <w:t>et </w:t>
      </w:r>
      <w:r>
        <w:rPr>
          <w:sz w:val="18"/>
        </w:rPr>
        <w:t>a </w:t>
      </w:r>
      <w:r>
        <w:rPr>
          <w:spacing w:val="-3"/>
          <w:sz w:val="18"/>
        </w:rPr>
        <w:t>me </w:t>
      </w:r>
      <w:r>
        <w:rPr>
          <w:spacing w:val="-4"/>
          <w:sz w:val="18"/>
        </w:rPr>
        <w:t>rogitus </w:t>
      </w:r>
      <w:r>
        <w:rPr>
          <w:spacing w:val="-5"/>
          <w:sz w:val="18"/>
        </w:rPr>
        <w:t>subscriptor </w:t>
      </w:r>
      <w:r>
        <w:rPr>
          <w:spacing w:val="-3"/>
          <w:sz w:val="18"/>
        </w:rPr>
        <w:t>uel </w:t>
      </w:r>
      <w:r>
        <w:rPr>
          <w:spacing w:val="-5"/>
          <w:sz w:val="18"/>
        </w:rPr>
        <w:t>signator </w:t>
      </w:r>
      <w:r>
        <w:rPr>
          <w:spacing w:val="-4"/>
          <w:sz w:val="18"/>
        </w:rPr>
        <w:t>Aloytus </w:t>
      </w:r>
      <w:r>
        <w:rPr>
          <w:spacing w:val="-5"/>
          <w:sz w:val="18"/>
        </w:rPr>
        <w:t>Legionensis </w:t>
      </w:r>
      <w:r>
        <w:rPr>
          <w:spacing w:val="-4"/>
          <w:sz w:val="18"/>
        </w:rPr>
        <w:t>episcopus </w:t>
      </w:r>
      <w:r>
        <w:rPr>
          <w:spacing w:val="-3"/>
          <w:sz w:val="18"/>
        </w:rPr>
        <w:t>ad </w:t>
      </w:r>
      <w:r>
        <w:rPr>
          <w:spacing w:val="-4"/>
          <w:sz w:val="18"/>
        </w:rPr>
        <w:t>persona mea testamentum illi </w:t>
      </w:r>
      <w:r>
        <w:rPr>
          <w:spacing w:val="-5"/>
          <w:sz w:val="18"/>
        </w:rPr>
        <w:t>facere </w:t>
      </w:r>
      <w:r>
        <w:rPr>
          <w:spacing w:val="-4"/>
          <w:sz w:val="18"/>
        </w:rPr>
        <w:t>malui…» </w:t>
      </w:r>
      <w:r>
        <w:rPr>
          <w:spacing w:val="-5"/>
          <w:sz w:val="18"/>
        </w:rPr>
        <w:t>(Colección </w:t>
      </w:r>
      <w:r>
        <w:rPr>
          <w:spacing w:val="-4"/>
          <w:sz w:val="18"/>
        </w:rPr>
        <w:t>documental del archivo </w:t>
      </w:r>
      <w:r>
        <w:rPr>
          <w:sz w:val="18"/>
        </w:rPr>
        <w:t>de </w:t>
      </w:r>
      <w:r>
        <w:rPr>
          <w:spacing w:val="-3"/>
          <w:sz w:val="18"/>
        </w:rPr>
        <w:t>la </w:t>
      </w:r>
      <w:r>
        <w:rPr>
          <w:spacing w:val="-5"/>
          <w:sz w:val="18"/>
        </w:rPr>
        <w:t>catedral </w:t>
      </w:r>
      <w:r>
        <w:rPr>
          <w:sz w:val="18"/>
        </w:rPr>
        <w:t>de </w:t>
      </w:r>
      <w:r>
        <w:rPr>
          <w:spacing w:val="-4"/>
          <w:sz w:val="18"/>
        </w:rPr>
        <w:t>León. T. </w:t>
      </w:r>
      <w:r>
        <w:rPr>
          <w:spacing w:val="-3"/>
          <w:sz w:val="18"/>
        </w:rPr>
        <w:t>IV. </w:t>
      </w:r>
      <w:r>
        <w:rPr>
          <w:spacing w:val="-4"/>
          <w:sz w:val="18"/>
        </w:rPr>
        <w:t>Doc. </w:t>
      </w:r>
      <w:r>
        <w:rPr>
          <w:spacing w:val="-3"/>
          <w:sz w:val="18"/>
        </w:rPr>
        <w:t>1114 </w:t>
      </w:r>
      <w:r>
        <w:rPr>
          <w:spacing w:val="-4"/>
          <w:sz w:val="18"/>
        </w:rPr>
        <w:t>(1058)).</w:t>
      </w:r>
    </w:p>
    <w:p>
      <w:pPr>
        <w:spacing w:after="0" w:line="223" w:lineRule="auto"/>
        <w:jc w:val="both"/>
        <w:rPr>
          <w:sz w:val="18"/>
        </w:rPr>
        <w:sectPr>
          <w:pgSz w:w="8230" w:h="12190"/>
          <w:pgMar w:header="656" w:footer="0" w:top="900" w:bottom="280" w:left="680" w:right="680"/>
        </w:sectPr>
      </w:pPr>
    </w:p>
    <w:p>
      <w:pPr>
        <w:pStyle w:val="BodyText"/>
        <w:ind w:left="0"/>
        <w:jc w:val="left"/>
        <w:rPr>
          <w:sz w:val="11"/>
        </w:rPr>
      </w:pPr>
    </w:p>
    <w:p>
      <w:pPr>
        <w:pStyle w:val="BodyText"/>
        <w:spacing w:line="228" w:lineRule="auto" w:before="102"/>
        <w:ind w:right="215"/>
      </w:pPr>
      <w:r>
        <w:rPr/>
        <w:t>XI </w:t>
      </w:r>
      <w:r>
        <w:rPr>
          <w:spacing w:val="-3"/>
        </w:rPr>
        <w:t>вв. </w:t>
      </w:r>
      <w:r>
        <w:rPr>
          <w:spacing w:val="-6"/>
        </w:rPr>
        <w:t>актуализировали </w:t>
      </w:r>
      <w:r>
        <w:rPr>
          <w:spacing w:val="-4"/>
        </w:rPr>
        <w:t>третий </w:t>
      </w:r>
      <w:r>
        <w:rPr>
          <w:spacing w:val="-3"/>
        </w:rPr>
        <w:t>из </w:t>
      </w:r>
      <w:r>
        <w:rPr>
          <w:spacing w:val="-5"/>
        </w:rPr>
        <w:t>четырех вариантов оформления </w:t>
      </w:r>
      <w:r>
        <w:rPr>
          <w:spacing w:val="-4"/>
        </w:rPr>
        <w:t>заве- </w:t>
      </w:r>
      <w:r>
        <w:rPr>
          <w:spacing w:val="-5"/>
        </w:rPr>
        <w:t>щаний, </w:t>
      </w:r>
      <w:r>
        <w:rPr>
          <w:spacing w:val="-6"/>
        </w:rPr>
        <w:t>установленных </w:t>
      </w:r>
      <w:r>
        <w:rPr/>
        <w:t>в </w:t>
      </w:r>
      <w:r>
        <w:rPr>
          <w:spacing w:val="-5"/>
        </w:rPr>
        <w:t>данном вестготском законе: согласно </w:t>
      </w:r>
      <w:r>
        <w:rPr>
          <w:spacing w:val="-3"/>
        </w:rPr>
        <w:t>этому </w:t>
      </w:r>
      <w:r>
        <w:rPr>
          <w:spacing w:val="-5"/>
        </w:rPr>
        <w:t>способу, если завещатель </w:t>
      </w:r>
      <w:r>
        <w:rPr/>
        <w:t>не </w:t>
      </w:r>
      <w:r>
        <w:rPr>
          <w:spacing w:val="-4"/>
        </w:rPr>
        <w:t>смог </w:t>
      </w:r>
      <w:r>
        <w:rPr>
          <w:spacing w:val="-5"/>
        </w:rPr>
        <w:t>самостоятельно </w:t>
      </w:r>
      <w:r>
        <w:rPr>
          <w:spacing w:val="-3"/>
        </w:rPr>
        <w:t>ни </w:t>
      </w:r>
      <w:r>
        <w:rPr>
          <w:spacing w:val="-4"/>
        </w:rPr>
        <w:t>знаком, </w:t>
      </w:r>
      <w:r>
        <w:rPr>
          <w:spacing w:val="-3"/>
        </w:rPr>
        <w:t>ни </w:t>
      </w:r>
      <w:r>
        <w:rPr>
          <w:spacing w:val="-5"/>
        </w:rPr>
        <w:t>подпи- </w:t>
      </w:r>
      <w:r>
        <w:rPr>
          <w:spacing w:val="-4"/>
        </w:rPr>
        <w:t>сью </w:t>
      </w:r>
      <w:r>
        <w:rPr>
          <w:spacing w:val="-5"/>
        </w:rPr>
        <w:t>скрепить составленное </w:t>
      </w:r>
      <w:r>
        <w:rPr>
          <w:spacing w:val="-4"/>
        </w:rPr>
        <w:t>еще </w:t>
      </w:r>
      <w:r>
        <w:rPr>
          <w:spacing w:val="-3"/>
        </w:rPr>
        <w:t>при </w:t>
      </w:r>
      <w:r>
        <w:rPr>
          <w:spacing w:val="-5"/>
        </w:rPr>
        <w:t>своей жизни завещание, </w:t>
      </w:r>
      <w:r>
        <w:rPr>
          <w:spacing w:val="-3"/>
        </w:rPr>
        <w:t>то </w:t>
      </w:r>
      <w:r>
        <w:rPr/>
        <w:t>он </w:t>
      </w:r>
      <w:r>
        <w:rPr>
          <w:spacing w:val="-4"/>
        </w:rPr>
        <w:t>дол- жен был </w:t>
      </w:r>
      <w:r>
        <w:rPr>
          <w:spacing w:val="-5"/>
        </w:rPr>
        <w:t>поручить свидетелям расписаться </w:t>
      </w:r>
      <w:r>
        <w:rPr>
          <w:spacing w:val="-3"/>
        </w:rPr>
        <w:t>на </w:t>
      </w:r>
      <w:r>
        <w:rPr>
          <w:spacing w:val="-4"/>
        </w:rPr>
        <w:t>этой </w:t>
      </w:r>
      <w:r>
        <w:rPr>
          <w:spacing w:val="-5"/>
        </w:rPr>
        <w:t>грамоте </w:t>
      </w:r>
      <w:r>
        <w:rPr/>
        <w:t>и </w:t>
      </w:r>
      <w:r>
        <w:rPr>
          <w:spacing w:val="-5"/>
        </w:rPr>
        <w:t>после </w:t>
      </w:r>
      <w:r>
        <w:rPr>
          <w:spacing w:val="-4"/>
        </w:rPr>
        <w:t>его </w:t>
      </w:r>
      <w:r>
        <w:rPr>
          <w:spacing w:val="-5"/>
        </w:rPr>
        <w:t>смерти подтвердить </w:t>
      </w:r>
      <w:r>
        <w:rPr>
          <w:spacing w:val="-3"/>
        </w:rPr>
        <w:t>ее </w:t>
      </w:r>
      <w:r>
        <w:rPr>
          <w:spacing w:val="-5"/>
        </w:rPr>
        <w:t>подлинность </w:t>
      </w:r>
      <w:r>
        <w:rPr>
          <w:spacing w:val="-4"/>
        </w:rPr>
        <w:t>под </w:t>
      </w:r>
      <w:r>
        <w:rPr>
          <w:spacing w:val="-5"/>
        </w:rPr>
        <w:t>клятвой </w:t>
      </w:r>
      <w:r>
        <w:rPr>
          <w:spacing w:val="-4"/>
        </w:rPr>
        <w:t>перед </w:t>
      </w:r>
      <w:r>
        <w:rPr>
          <w:spacing w:val="-3"/>
        </w:rPr>
        <w:t>судьей</w:t>
      </w:r>
      <w:r>
        <w:rPr>
          <w:spacing w:val="-3"/>
          <w:position w:val="7"/>
          <w:sz w:val="14"/>
        </w:rPr>
        <w:t>35</w:t>
      </w:r>
      <w:r>
        <w:rPr>
          <w:spacing w:val="-3"/>
        </w:rPr>
        <w:t>.</w:t>
      </w:r>
    </w:p>
    <w:p>
      <w:pPr>
        <w:pStyle w:val="BodyText"/>
        <w:spacing w:line="230" w:lineRule="auto" w:before="7"/>
        <w:ind w:right="217" w:firstLine="453"/>
      </w:pPr>
      <w:r>
        <w:rPr>
          <w:spacing w:val="-4"/>
        </w:rPr>
        <w:t>Как </w:t>
      </w:r>
      <w:r>
        <w:rPr>
          <w:spacing w:val="-5"/>
        </w:rPr>
        <w:t>показывают примеры, </w:t>
      </w:r>
      <w:r>
        <w:rPr/>
        <w:t>в </w:t>
      </w:r>
      <w:r>
        <w:rPr>
          <w:spacing w:val="-5"/>
        </w:rPr>
        <w:t>леонской практике </w:t>
      </w:r>
      <w:r>
        <w:rPr>
          <w:spacing w:val="-4"/>
        </w:rPr>
        <w:t>X–XI </w:t>
      </w:r>
      <w:r>
        <w:rPr>
          <w:spacing w:val="-3"/>
        </w:rPr>
        <w:t>вв. </w:t>
      </w:r>
      <w:r>
        <w:rPr>
          <w:spacing w:val="-5"/>
        </w:rPr>
        <w:t>документ нередко составляли уже </w:t>
      </w:r>
      <w:r>
        <w:rPr>
          <w:spacing w:val="-4"/>
        </w:rPr>
        <w:t>после смерти </w:t>
      </w:r>
      <w:r>
        <w:rPr>
          <w:spacing w:val="-5"/>
        </w:rPr>
        <w:t>завещателя, </w:t>
      </w:r>
      <w:r>
        <w:rPr/>
        <w:t>а </w:t>
      </w:r>
      <w:r>
        <w:rPr>
          <w:spacing w:val="-5"/>
        </w:rPr>
        <w:t>опубликование </w:t>
      </w:r>
      <w:r>
        <w:rPr>
          <w:spacing w:val="-4"/>
        </w:rPr>
        <w:t>гра- моты </w:t>
      </w:r>
      <w:r>
        <w:rPr/>
        <w:t>и </w:t>
      </w:r>
      <w:r>
        <w:rPr>
          <w:spacing w:val="-5"/>
        </w:rPr>
        <w:t>клятвенное подтверждение </w:t>
      </w:r>
      <w:r>
        <w:rPr>
          <w:spacing w:val="-3"/>
        </w:rPr>
        <w:t>со </w:t>
      </w:r>
      <w:r>
        <w:rPr>
          <w:spacing w:val="-5"/>
        </w:rPr>
        <w:t>стороны свидетелей </w:t>
      </w:r>
      <w:r>
        <w:rPr/>
        <w:t>в </w:t>
      </w:r>
      <w:r>
        <w:rPr>
          <w:spacing w:val="-5"/>
        </w:rPr>
        <w:t>присут- ствии судьи, скорее </w:t>
      </w:r>
      <w:r>
        <w:rPr>
          <w:spacing w:val="-4"/>
        </w:rPr>
        <w:t>всего, </w:t>
      </w:r>
      <w:r>
        <w:rPr>
          <w:spacing w:val="-3"/>
        </w:rPr>
        <w:t>не </w:t>
      </w:r>
      <w:r>
        <w:rPr>
          <w:spacing w:val="-5"/>
        </w:rPr>
        <w:t>проводилось вовсе. Люди, которым </w:t>
      </w:r>
      <w:r>
        <w:rPr>
          <w:spacing w:val="-4"/>
        </w:rPr>
        <w:t>заве- </w:t>
      </w:r>
      <w:r>
        <w:rPr>
          <w:spacing w:val="-5"/>
        </w:rPr>
        <w:t>щатель поручил распорядиться своим имуществом, </w:t>
      </w:r>
      <w:r>
        <w:rPr/>
        <w:t>в </w:t>
      </w:r>
      <w:r>
        <w:rPr>
          <w:spacing w:val="-5"/>
        </w:rPr>
        <w:t>леонской практике играли </w:t>
      </w:r>
      <w:r>
        <w:rPr>
          <w:spacing w:val="-4"/>
        </w:rPr>
        <w:t>роль </w:t>
      </w:r>
      <w:r>
        <w:rPr>
          <w:spacing w:val="-5"/>
        </w:rPr>
        <w:t>скорее исполнителей </w:t>
      </w:r>
      <w:r>
        <w:rPr>
          <w:spacing w:val="-4"/>
        </w:rPr>
        <w:t>его </w:t>
      </w:r>
      <w:r>
        <w:rPr>
          <w:spacing w:val="-3"/>
        </w:rPr>
        <w:t>воли</w:t>
      </w:r>
      <w:r>
        <w:rPr>
          <w:spacing w:val="-3"/>
          <w:position w:val="7"/>
          <w:sz w:val="14"/>
        </w:rPr>
        <w:t>36</w:t>
      </w:r>
      <w:r>
        <w:rPr>
          <w:spacing w:val="-3"/>
        </w:rPr>
        <w:t>, но не </w:t>
      </w:r>
      <w:r>
        <w:rPr>
          <w:spacing w:val="-6"/>
        </w:rPr>
        <w:t>свидетелей </w:t>
      </w:r>
      <w:r>
        <w:rPr>
          <w:spacing w:val="-5"/>
        </w:rPr>
        <w:t>устного волеизъявления </w:t>
      </w:r>
      <w:r>
        <w:rPr>
          <w:spacing w:val="-4"/>
        </w:rPr>
        <w:t>или </w:t>
      </w:r>
      <w:r>
        <w:rPr>
          <w:spacing w:val="-5"/>
        </w:rPr>
        <w:t>«подписантов» (</w:t>
      </w:r>
      <w:r>
        <w:rPr>
          <w:i/>
          <w:spacing w:val="-5"/>
        </w:rPr>
        <w:t>suscriptor </w:t>
      </w:r>
      <w:r>
        <w:rPr>
          <w:i/>
          <w:spacing w:val="-3"/>
        </w:rPr>
        <w:t>vel </w:t>
      </w:r>
      <w:r>
        <w:rPr>
          <w:i/>
          <w:spacing w:val="-5"/>
        </w:rPr>
        <w:t>signator</w:t>
      </w:r>
      <w:r>
        <w:rPr>
          <w:spacing w:val="-5"/>
        </w:rPr>
        <w:t>) письменного завещания, </w:t>
      </w:r>
      <w:r>
        <w:rPr>
          <w:spacing w:val="-4"/>
        </w:rPr>
        <w:t>как это </w:t>
      </w:r>
      <w:r>
        <w:rPr>
          <w:spacing w:val="-5"/>
        </w:rPr>
        <w:t>предусматривал </w:t>
      </w:r>
      <w:r>
        <w:rPr>
          <w:i/>
          <w:spacing w:val="-4"/>
        </w:rPr>
        <w:t>Liber </w:t>
      </w:r>
      <w:r>
        <w:rPr>
          <w:i/>
          <w:spacing w:val="-5"/>
        </w:rPr>
        <w:t>Iudiciorum. </w:t>
      </w:r>
      <w:r>
        <w:rPr>
          <w:spacing w:val="-4"/>
        </w:rPr>
        <w:t>Если </w:t>
      </w:r>
      <w:r>
        <w:rPr>
          <w:spacing w:val="-5"/>
        </w:rPr>
        <w:t>составители леонских документов </w:t>
      </w:r>
      <w:r>
        <w:rPr/>
        <w:t>в </w:t>
      </w:r>
      <w:r>
        <w:rPr>
          <w:spacing w:val="-4"/>
        </w:rPr>
        <w:t>X–XI </w:t>
      </w:r>
      <w:r>
        <w:rPr>
          <w:spacing w:val="-3"/>
        </w:rPr>
        <w:t>вв. </w:t>
      </w:r>
      <w:r>
        <w:rPr/>
        <w:t>не </w:t>
      </w:r>
      <w:r>
        <w:rPr>
          <w:spacing w:val="-5"/>
        </w:rPr>
        <w:t>просто копировали формулы, </w:t>
      </w:r>
      <w:r>
        <w:rPr>
          <w:spacing w:val="-3"/>
        </w:rPr>
        <w:t>со- </w:t>
      </w:r>
      <w:r>
        <w:rPr>
          <w:spacing w:val="-5"/>
        </w:rPr>
        <w:t>зданные ранее </w:t>
      </w:r>
      <w:r>
        <w:rPr>
          <w:spacing w:val="-4"/>
        </w:rPr>
        <w:t>под </w:t>
      </w:r>
      <w:r>
        <w:rPr>
          <w:spacing w:val="-5"/>
        </w:rPr>
        <w:t>влиянием вестготского закона, </w:t>
      </w:r>
      <w:r>
        <w:rPr/>
        <w:t>но </w:t>
      </w:r>
      <w:r>
        <w:rPr>
          <w:spacing w:val="-5"/>
        </w:rPr>
        <w:t>обращались </w:t>
      </w:r>
      <w:r>
        <w:rPr/>
        <w:t>к </w:t>
      </w:r>
      <w:r>
        <w:rPr>
          <w:spacing w:val="-4"/>
        </w:rPr>
        <w:t>нему </w:t>
      </w:r>
      <w:r>
        <w:rPr>
          <w:spacing w:val="-5"/>
        </w:rPr>
        <w:t>напрямую, </w:t>
      </w:r>
      <w:r>
        <w:rPr>
          <w:spacing w:val="-4"/>
        </w:rPr>
        <w:t>то, </w:t>
      </w:r>
      <w:r>
        <w:rPr>
          <w:spacing w:val="-5"/>
        </w:rPr>
        <w:t>вероятнее </w:t>
      </w:r>
      <w:r>
        <w:rPr>
          <w:spacing w:val="-4"/>
        </w:rPr>
        <w:t>всего, это </w:t>
      </w:r>
      <w:r>
        <w:rPr>
          <w:spacing w:val="-5"/>
        </w:rPr>
        <w:t>делалось </w:t>
      </w:r>
      <w:r>
        <w:rPr>
          <w:spacing w:val="-4"/>
        </w:rPr>
        <w:t>сугубо </w:t>
      </w:r>
      <w:r>
        <w:rPr>
          <w:spacing w:val="-5"/>
        </w:rPr>
        <w:t>формально </w:t>
      </w:r>
      <w:r>
        <w:rPr/>
        <w:t>с </w:t>
      </w:r>
      <w:r>
        <w:rPr>
          <w:spacing w:val="-5"/>
        </w:rPr>
        <w:t>целью представить завещание легитимным. Интересно, </w:t>
      </w:r>
      <w:r>
        <w:rPr>
          <w:spacing w:val="-4"/>
        </w:rPr>
        <w:t>что </w:t>
      </w:r>
      <w:r>
        <w:rPr>
          <w:spacing w:val="-5"/>
        </w:rPr>
        <w:t>четвертый </w:t>
      </w:r>
      <w:r>
        <w:rPr>
          <w:spacing w:val="-3"/>
        </w:rPr>
        <w:t>из </w:t>
      </w:r>
      <w:r>
        <w:rPr>
          <w:spacing w:val="-4"/>
        </w:rPr>
        <w:t>пред- </w:t>
      </w:r>
      <w:r>
        <w:rPr>
          <w:spacing w:val="-6"/>
        </w:rPr>
        <w:t>ставленных </w:t>
      </w:r>
      <w:r>
        <w:rPr/>
        <w:t>в </w:t>
      </w:r>
      <w:r>
        <w:rPr>
          <w:i/>
          <w:spacing w:val="-4"/>
        </w:rPr>
        <w:t>Liber </w:t>
      </w:r>
      <w:r>
        <w:rPr>
          <w:i/>
          <w:spacing w:val="-5"/>
        </w:rPr>
        <w:t>Iudiciorum </w:t>
      </w:r>
      <w:r>
        <w:rPr>
          <w:spacing w:val="-5"/>
        </w:rPr>
        <w:t>способов оформления последней </w:t>
      </w:r>
      <w:r>
        <w:rPr>
          <w:spacing w:val="-4"/>
        </w:rPr>
        <w:t>воли </w:t>
      </w:r>
      <w:r>
        <w:rPr>
          <w:spacing w:val="-5"/>
        </w:rPr>
        <w:t>допускал устное волеизъявление (</w:t>
      </w:r>
      <w:r>
        <w:rPr>
          <w:i/>
          <w:spacing w:val="-5"/>
        </w:rPr>
        <w:t>tantummodo verbis</w:t>
      </w:r>
      <w:r>
        <w:rPr>
          <w:spacing w:val="-5"/>
        </w:rPr>
        <w:t>) </w:t>
      </w:r>
      <w:r>
        <w:rPr>
          <w:spacing w:val="-4"/>
        </w:rPr>
        <w:t>без </w:t>
      </w:r>
      <w:r>
        <w:rPr>
          <w:spacing w:val="-6"/>
        </w:rPr>
        <w:t>составления письменного </w:t>
      </w:r>
      <w:r>
        <w:rPr>
          <w:spacing w:val="-5"/>
        </w:rPr>
        <w:t>завещания, </w:t>
      </w:r>
      <w:r>
        <w:rPr>
          <w:spacing w:val="-3"/>
        </w:rPr>
        <w:t>но </w:t>
      </w:r>
      <w:r>
        <w:rPr/>
        <w:t>в </w:t>
      </w:r>
      <w:r>
        <w:rPr>
          <w:spacing w:val="-5"/>
        </w:rPr>
        <w:t>Леоне </w:t>
      </w:r>
      <w:r>
        <w:rPr>
          <w:spacing w:val="-3"/>
        </w:rPr>
        <w:t>X–XI вв. </w:t>
      </w:r>
      <w:r>
        <w:rPr>
          <w:spacing w:val="-5"/>
        </w:rPr>
        <w:t>данную процедуру </w:t>
      </w:r>
      <w:r>
        <w:rPr>
          <w:spacing w:val="-4"/>
        </w:rPr>
        <w:t>ассо- </w:t>
      </w:r>
      <w:r>
        <w:rPr>
          <w:spacing w:val="-5"/>
        </w:rPr>
        <w:t>циировали именно </w:t>
      </w:r>
      <w:r>
        <w:rPr/>
        <w:t>с </w:t>
      </w:r>
      <w:r>
        <w:rPr>
          <w:spacing w:val="-4"/>
        </w:rPr>
        <w:t>третьим </w:t>
      </w:r>
      <w:r>
        <w:rPr>
          <w:spacing w:val="-5"/>
        </w:rPr>
        <w:t>способом, построенном </w:t>
      </w:r>
      <w:r>
        <w:rPr/>
        <w:t>на </w:t>
      </w:r>
      <w:r>
        <w:rPr>
          <w:spacing w:val="-5"/>
        </w:rPr>
        <w:t>документе.</w:t>
      </w:r>
    </w:p>
    <w:p>
      <w:pPr>
        <w:pStyle w:val="BodyText"/>
        <w:spacing w:line="230" w:lineRule="auto" w:before="12"/>
        <w:ind w:right="217" w:firstLine="453"/>
      </w:pPr>
      <w:r>
        <w:rPr/>
        <w:t>В </w:t>
      </w:r>
      <w:r>
        <w:rPr>
          <w:spacing w:val="-5"/>
        </w:rPr>
        <w:t>судебной практике </w:t>
      </w:r>
      <w:r>
        <w:rPr>
          <w:spacing w:val="-4"/>
        </w:rPr>
        <w:t>X–XI </w:t>
      </w:r>
      <w:r>
        <w:rPr>
          <w:spacing w:val="-3"/>
        </w:rPr>
        <w:t>вв. </w:t>
      </w:r>
      <w:r>
        <w:rPr>
          <w:spacing w:val="-6"/>
        </w:rPr>
        <w:t>разбирательства </w:t>
      </w:r>
      <w:r>
        <w:rPr>
          <w:spacing w:val="-3"/>
        </w:rPr>
        <w:t>по </w:t>
      </w:r>
      <w:r>
        <w:rPr>
          <w:spacing w:val="-4"/>
        </w:rPr>
        <w:t>поводу наслед- ства </w:t>
      </w:r>
      <w:r>
        <w:rPr>
          <w:spacing w:val="-5"/>
        </w:rPr>
        <w:t>также разворачивались вокруг грамоты завещания, </w:t>
      </w:r>
      <w:r>
        <w:rPr>
          <w:spacing w:val="-3"/>
        </w:rPr>
        <w:t>но не </w:t>
      </w:r>
      <w:r>
        <w:rPr>
          <w:spacing w:val="-5"/>
        </w:rPr>
        <w:t>устного волеизъявления. </w:t>
      </w:r>
      <w:r>
        <w:rPr/>
        <w:t>В </w:t>
      </w:r>
      <w:r>
        <w:rPr>
          <w:spacing w:val="-5"/>
        </w:rPr>
        <w:t>таких спорах </w:t>
      </w:r>
      <w:r>
        <w:rPr>
          <w:spacing w:val="-4"/>
        </w:rPr>
        <w:t>между </w:t>
      </w:r>
      <w:r>
        <w:rPr>
          <w:spacing w:val="-5"/>
        </w:rPr>
        <w:t>монахами </w:t>
      </w:r>
      <w:r>
        <w:rPr>
          <w:spacing w:val="-4"/>
        </w:rPr>
        <w:t>одним </w:t>
      </w:r>
      <w:r>
        <w:rPr>
          <w:spacing w:val="-3"/>
        </w:rPr>
        <w:t>из </w:t>
      </w:r>
      <w:r>
        <w:rPr>
          <w:spacing w:val="-6"/>
        </w:rPr>
        <w:t>аргументов </w:t>
      </w:r>
      <w:r>
        <w:rPr>
          <w:spacing w:val="-4"/>
        </w:rPr>
        <w:t>могло </w:t>
      </w:r>
      <w:r>
        <w:rPr>
          <w:spacing w:val="-5"/>
        </w:rPr>
        <w:t>стать </w:t>
      </w:r>
      <w:r>
        <w:rPr>
          <w:spacing w:val="-4"/>
        </w:rPr>
        <w:t>даже </w:t>
      </w:r>
      <w:r>
        <w:rPr>
          <w:spacing w:val="-5"/>
        </w:rPr>
        <w:t>отсутствие </w:t>
      </w:r>
      <w:r>
        <w:rPr>
          <w:spacing w:val="-3"/>
        </w:rPr>
        <w:t>на </w:t>
      </w:r>
      <w:r>
        <w:rPr>
          <w:spacing w:val="-5"/>
        </w:rPr>
        <w:t>соответствующем завещании необходи- </w:t>
      </w:r>
      <w:r>
        <w:rPr>
          <w:spacing w:val="-3"/>
        </w:rPr>
        <w:t>мой </w:t>
      </w:r>
      <w:r>
        <w:rPr>
          <w:spacing w:val="-4"/>
        </w:rPr>
        <w:t>подписи</w:t>
      </w:r>
      <w:r>
        <w:rPr>
          <w:spacing w:val="-4"/>
          <w:position w:val="7"/>
          <w:sz w:val="14"/>
        </w:rPr>
        <w:t>37</w:t>
      </w:r>
      <w:r>
        <w:rPr>
          <w:spacing w:val="-4"/>
        </w:rPr>
        <w:t>. </w:t>
      </w:r>
      <w:r>
        <w:rPr/>
        <w:t>В </w:t>
      </w:r>
      <w:r>
        <w:rPr>
          <w:spacing w:val="-5"/>
        </w:rPr>
        <w:t>тяжбах </w:t>
      </w:r>
      <w:r>
        <w:rPr>
          <w:spacing w:val="-4"/>
        </w:rPr>
        <w:t>между </w:t>
      </w:r>
      <w:r>
        <w:rPr>
          <w:spacing w:val="-5"/>
        </w:rPr>
        <w:t>клириками </w:t>
      </w:r>
      <w:r>
        <w:rPr/>
        <w:t>и </w:t>
      </w:r>
      <w:r>
        <w:rPr>
          <w:spacing w:val="-5"/>
        </w:rPr>
        <w:t>светскими </w:t>
      </w:r>
      <w:r>
        <w:rPr>
          <w:spacing w:val="-4"/>
        </w:rPr>
        <w:t>лицами </w:t>
      </w:r>
      <w:r>
        <w:rPr>
          <w:spacing w:val="-3"/>
        </w:rPr>
        <w:t>за </w:t>
      </w:r>
      <w:r>
        <w:rPr>
          <w:spacing w:val="-4"/>
        </w:rPr>
        <w:t>иму- </w:t>
      </w:r>
      <w:r>
        <w:rPr>
          <w:spacing w:val="-5"/>
        </w:rPr>
        <w:t>щество, завещанное </w:t>
      </w:r>
      <w:r>
        <w:rPr/>
        <w:t>в </w:t>
      </w:r>
      <w:r>
        <w:rPr>
          <w:spacing w:val="-4"/>
        </w:rPr>
        <w:t>пользу </w:t>
      </w:r>
      <w:r>
        <w:rPr>
          <w:spacing w:val="-5"/>
        </w:rPr>
        <w:t>церкви, грамоты </w:t>
      </w:r>
      <w:r>
        <w:rPr>
          <w:spacing w:val="-4"/>
        </w:rPr>
        <w:t>также </w:t>
      </w:r>
      <w:r>
        <w:rPr>
          <w:spacing w:val="-5"/>
        </w:rPr>
        <w:t>играли важную роль. </w:t>
      </w:r>
      <w:r>
        <w:rPr/>
        <w:t>В </w:t>
      </w:r>
      <w:r>
        <w:rPr>
          <w:spacing w:val="-4"/>
        </w:rPr>
        <w:t>ходе </w:t>
      </w:r>
      <w:r>
        <w:rPr>
          <w:spacing w:val="-5"/>
        </w:rPr>
        <w:t>разбирательства мирянин </w:t>
      </w:r>
      <w:r>
        <w:rPr>
          <w:spacing w:val="-3"/>
        </w:rPr>
        <w:t>мог </w:t>
      </w:r>
      <w:r>
        <w:rPr>
          <w:spacing w:val="-5"/>
        </w:rPr>
        <w:t>сослаться </w:t>
      </w:r>
      <w:r>
        <w:rPr/>
        <w:t>на </w:t>
      </w:r>
      <w:r>
        <w:rPr>
          <w:spacing w:val="-5"/>
        </w:rPr>
        <w:t>сделанное </w:t>
      </w:r>
      <w:r>
        <w:rPr/>
        <w:t>в </w:t>
      </w:r>
      <w:r>
        <w:rPr>
          <w:spacing w:val="-4"/>
        </w:rPr>
        <w:t>его пользу </w:t>
      </w:r>
      <w:r>
        <w:rPr>
          <w:spacing w:val="-5"/>
        </w:rPr>
        <w:t>завещание, </w:t>
      </w:r>
      <w:r>
        <w:rPr>
          <w:spacing w:val="-4"/>
        </w:rPr>
        <w:t>так что спор шел </w:t>
      </w:r>
      <w:r>
        <w:rPr/>
        <w:t>о </w:t>
      </w:r>
      <w:r>
        <w:rPr>
          <w:spacing w:val="-4"/>
        </w:rPr>
        <w:t>том, </w:t>
      </w:r>
      <w:r>
        <w:rPr>
          <w:spacing w:val="-5"/>
        </w:rPr>
        <w:t>какой </w:t>
      </w:r>
      <w:r>
        <w:rPr>
          <w:spacing w:val="-3"/>
        </w:rPr>
        <w:t>из </w:t>
      </w:r>
      <w:r>
        <w:rPr>
          <w:spacing w:val="-5"/>
        </w:rPr>
        <w:t>документов, </w:t>
      </w:r>
      <w:r>
        <w:rPr/>
        <w:t>в </w:t>
      </w:r>
      <w:r>
        <w:rPr>
          <w:spacing w:val="-4"/>
        </w:rPr>
        <w:t>поль- </w:t>
      </w:r>
      <w:r>
        <w:rPr/>
        <w:t>зу </w:t>
      </w:r>
      <w:r>
        <w:rPr>
          <w:spacing w:val="-5"/>
        </w:rPr>
        <w:t>светского лица </w:t>
      </w:r>
      <w:r>
        <w:rPr>
          <w:spacing w:val="-4"/>
        </w:rPr>
        <w:t>или </w:t>
      </w:r>
      <w:r>
        <w:rPr/>
        <w:t>в </w:t>
      </w:r>
      <w:r>
        <w:rPr>
          <w:spacing w:val="-4"/>
        </w:rPr>
        <w:t>пользу </w:t>
      </w:r>
      <w:r>
        <w:rPr>
          <w:spacing w:val="-5"/>
        </w:rPr>
        <w:t>церкви, </w:t>
      </w:r>
      <w:r>
        <w:rPr>
          <w:spacing w:val="-3"/>
        </w:rPr>
        <w:t>был </w:t>
      </w:r>
      <w:r>
        <w:rPr>
          <w:spacing w:val="-5"/>
        </w:rPr>
        <w:t>составлен раньше </w:t>
      </w:r>
      <w:r>
        <w:rPr>
          <w:spacing w:val="-4"/>
        </w:rPr>
        <w:t>другого</w:t>
      </w:r>
      <w:r>
        <w:rPr>
          <w:spacing w:val="-4"/>
          <w:position w:val="7"/>
          <w:sz w:val="14"/>
        </w:rPr>
        <w:t>38</w:t>
      </w:r>
      <w:r>
        <w:rPr>
          <w:spacing w:val="-4"/>
        </w:rPr>
        <w:t>, или </w:t>
      </w:r>
      <w:r>
        <w:rPr>
          <w:spacing w:val="-5"/>
        </w:rPr>
        <w:t>существовало </w:t>
      </w:r>
      <w:r>
        <w:rPr>
          <w:spacing w:val="-3"/>
        </w:rPr>
        <w:t>ли </w:t>
      </w:r>
      <w:r>
        <w:rPr/>
        <w:t>в </w:t>
      </w:r>
      <w:r>
        <w:rPr>
          <w:spacing w:val="-5"/>
        </w:rPr>
        <w:t>принципе завещание </w:t>
      </w:r>
      <w:r>
        <w:rPr/>
        <w:t>в </w:t>
      </w:r>
      <w:r>
        <w:rPr>
          <w:spacing w:val="-4"/>
        </w:rPr>
        <w:t>пользу </w:t>
      </w:r>
      <w:r>
        <w:rPr>
          <w:spacing w:val="-3"/>
        </w:rPr>
        <w:t>церкви</w:t>
      </w:r>
      <w:r>
        <w:rPr>
          <w:spacing w:val="-3"/>
          <w:position w:val="7"/>
          <w:sz w:val="14"/>
        </w:rPr>
        <w:t>39</w:t>
      </w:r>
      <w:r>
        <w:rPr>
          <w:spacing w:val="-3"/>
        </w:rPr>
        <w:t>. </w:t>
      </w:r>
      <w:r>
        <w:rPr>
          <w:spacing w:val="-4"/>
        </w:rPr>
        <w:t>Все </w:t>
      </w:r>
      <w:r>
        <w:rPr>
          <w:spacing w:val="-3"/>
        </w:rPr>
        <w:t>же </w:t>
      </w:r>
      <w:r>
        <w:rPr>
          <w:spacing w:val="-4"/>
        </w:rPr>
        <w:t>при </w:t>
      </w:r>
      <w:r>
        <w:rPr>
          <w:spacing w:val="-5"/>
        </w:rPr>
        <w:t>очевидной значимости </w:t>
      </w:r>
      <w:r>
        <w:rPr>
          <w:spacing w:val="-6"/>
        </w:rPr>
        <w:t>письменного </w:t>
      </w:r>
      <w:r>
        <w:rPr>
          <w:spacing w:val="-5"/>
        </w:rPr>
        <w:t>завещания </w:t>
      </w:r>
      <w:r>
        <w:rPr>
          <w:spacing w:val="-4"/>
        </w:rPr>
        <w:t>его </w:t>
      </w:r>
      <w:r>
        <w:rPr>
          <w:spacing w:val="-5"/>
        </w:rPr>
        <w:t>наличие далеко </w:t>
      </w:r>
      <w:r>
        <w:rPr>
          <w:spacing w:val="-3"/>
        </w:rPr>
        <w:t>не </w:t>
      </w:r>
      <w:r>
        <w:rPr>
          <w:spacing w:val="-5"/>
        </w:rPr>
        <w:t>всегда ограждало церковь </w:t>
      </w:r>
      <w:r>
        <w:rPr>
          <w:spacing w:val="-3"/>
        </w:rPr>
        <w:t>от </w:t>
      </w:r>
      <w:r>
        <w:rPr>
          <w:spacing w:val="-5"/>
        </w:rPr>
        <w:t>притязаний </w:t>
      </w:r>
      <w:r>
        <w:rPr>
          <w:spacing w:val="-3"/>
        </w:rPr>
        <w:t>на </w:t>
      </w:r>
      <w:r>
        <w:rPr>
          <w:spacing w:val="-5"/>
        </w:rPr>
        <w:t>дарованное </w:t>
      </w:r>
      <w:r>
        <w:rPr/>
        <w:t>ей </w:t>
      </w:r>
      <w:r>
        <w:rPr>
          <w:spacing w:val="-4"/>
        </w:rPr>
        <w:t>имуще- </w:t>
      </w:r>
      <w:r>
        <w:rPr>
          <w:spacing w:val="-5"/>
        </w:rPr>
        <w:t>ство: клирикам нередко приходилось требовать </w:t>
      </w:r>
      <w:r>
        <w:rPr>
          <w:spacing w:val="-4"/>
        </w:rPr>
        <w:t>свое </w:t>
      </w:r>
      <w:r>
        <w:rPr>
          <w:spacing w:val="-5"/>
        </w:rPr>
        <w:t>наследство </w:t>
      </w:r>
      <w:r>
        <w:rPr/>
        <w:t>и </w:t>
      </w:r>
      <w:r>
        <w:rPr>
          <w:spacing w:val="-4"/>
        </w:rPr>
        <w:t>мно- </w:t>
      </w:r>
      <w:r>
        <w:rPr>
          <w:spacing w:val="-5"/>
        </w:rPr>
        <w:t>гократно</w:t>
      </w:r>
      <w:r>
        <w:rPr>
          <w:spacing w:val="8"/>
        </w:rPr>
        <w:t> </w:t>
      </w:r>
      <w:r>
        <w:rPr>
          <w:spacing w:val="-5"/>
        </w:rPr>
        <w:t>отстаивать.</w:t>
      </w:r>
      <w:r>
        <w:rPr>
          <w:spacing w:val="8"/>
        </w:rPr>
        <w:t> </w:t>
      </w:r>
      <w:r>
        <w:rPr/>
        <w:t>В</w:t>
      </w:r>
      <w:r>
        <w:rPr>
          <w:spacing w:val="9"/>
        </w:rPr>
        <w:t> </w:t>
      </w:r>
      <w:r>
        <w:rPr>
          <w:spacing w:val="-4"/>
        </w:rPr>
        <w:t>такой</w:t>
      </w:r>
      <w:r>
        <w:rPr>
          <w:spacing w:val="8"/>
        </w:rPr>
        <w:t> </w:t>
      </w:r>
      <w:r>
        <w:rPr>
          <w:spacing w:val="-5"/>
        </w:rPr>
        <w:t>ситуации,</w:t>
      </w:r>
      <w:r>
        <w:rPr>
          <w:spacing w:val="8"/>
        </w:rPr>
        <w:t> </w:t>
      </w:r>
      <w:r>
        <w:rPr>
          <w:spacing w:val="-5"/>
        </w:rPr>
        <w:t>согласно</w:t>
      </w:r>
      <w:r>
        <w:rPr>
          <w:spacing w:val="8"/>
        </w:rPr>
        <w:t> </w:t>
      </w:r>
      <w:r>
        <w:rPr>
          <w:spacing w:val="-5"/>
        </w:rPr>
        <w:t>грамоте</w:t>
      </w:r>
      <w:r>
        <w:rPr>
          <w:spacing w:val="9"/>
        </w:rPr>
        <w:t> </w:t>
      </w:r>
      <w:r>
        <w:rPr>
          <w:spacing w:val="-4"/>
        </w:rPr>
        <w:t>1037</w:t>
      </w:r>
      <w:r>
        <w:rPr>
          <w:spacing w:val="8"/>
        </w:rPr>
        <w:t> </w:t>
      </w:r>
      <w:r>
        <w:rPr/>
        <w:t>г.</w:t>
      </w:r>
      <w:r>
        <w:rPr>
          <w:spacing w:val="8"/>
        </w:rPr>
        <w:t> </w:t>
      </w:r>
      <w:r>
        <w:rPr>
          <w:spacing w:val="-3"/>
        </w:rPr>
        <w:t>из</w:t>
      </w:r>
      <w:r>
        <w:rPr>
          <w:spacing w:val="9"/>
        </w:rPr>
        <w:t> </w:t>
      </w:r>
      <w:r>
        <w:rPr>
          <w:spacing w:val="-3"/>
        </w:rPr>
        <w:t>Ле-</w:t>
      </w:r>
    </w:p>
    <w:p>
      <w:pPr>
        <w:pStyle w:val="BodyText"/>
        <w:spacing w:before="3"/>
        <w:ind w:left="0"/>
        <w:jc w:val="left"/>
        <w:rPr>
          <w:sz w:val="10"/>
        </w:rPr>
      </w:pPr>
      <w:r>
        <w:rPr/>
        <w:pict>
          <v:line style="position:absolute;mso-position-horizontal-relative:page;mso-position-vertical-relative:paragraph;z-index:-251501568;mso-wrap-distance-left:0;mso-wrap-distance-right:0" from="51.035809pt,8.131304pt" to="195.055809pt,8.131304pt" stroked="true" strokeweight=".48pt" strokecolor="#000000">
            <v:stroke dashstyle="solid"/>
            <w10:wrap type="topAndBottom"/>
          </v:line>
        </w:pict>
      </w:r>
    </w:p>
    <w:p>
      <w:pPr>
        <w:spacing w:line="223" w:lineRule="auto" w:before="17"/>
        <w:ind w:left="340" w:right="219" w:firstLine="0"/>
        <w:jc w:val="both"/>
        <w:rPr>
          <w:sz w:val="18"/>
        </w:rPr>
      </w:pPr>
      <w:r>
        <w:rPr>
          <w:position w:val="6"/>
          <w:sz w:val="12"/>
        </w:rPr>
        <w:t>35 </w:t>
      </w:r>
      <w:r>
        <w:rPr>
          <w:spacing w:val="-4"/>
          <w:sz w:val="18"/>
        </w:rPr>
        <w:t>«Morientium </w:t>
      </w:r>
      <w:r>
        <w:rPr>
          <w:spacing w:val="-3"/>
          <w:sz w:val="18"/>
        </w:rPr>
        <w:t>extrema voluntas, sive </w:t>
      </w:r>
      <w:r>
        <w:rPr>
          <w:sz w:val="18"/>
        </w:rPr>
        <w:t>sit </w:t>
      </w:r>
      <w:r>
        <w:rPr>
          <w:spacing w:val="-3"/>
          <w:sz w:val="18"/>
        </w:rPr>
        <w:t>auctoris </w:t>
      </w:r>
      <w:r>
        <w:rPr>
          <w:sz w:val="18"/>
        </w:rPr>
        <w:t>et </w:t>
      </w:r>
      <w:r>
        <w:rPr>
          <w:spacing w:val="-3"/>
          <w:sz w:val="18"/>
        </w:rPr>
        <w:t>testium manu </w:t>
      </w:r>
      <w:r>
        <w:rPr>
          <w:spacing w:val="-4"/>
          <w:sz w:val="18"/>
        </w:rPr>
        <w:t>suscripta, </w:t>
      </w:r>
      <w:r>
        <w:rPr>
          <w:spacing w:val="-3"/>
          <w:sz w:val="18"/>
        </w:rPr>
        <w:t>sive utrarumque partium signis </w:t>
      </w:r>
      <w:r>
        <w:rPr>
          <w:spacing w:val="-4"/>
          <w:sz w:val="18"/>
        </w:rPr>
        <w:t>extiterit roborata, </w:t>
      </w:r>
      <w:r>
        <w:rPr>
          <w:spacing w:val="-3"/>
          <w:sz w:val="18"/>
        </w:rPr>
        <w:t>seu </w:t>
      </w:r>
      <w:r>
        <w:rPr>
          <w:spacing w:val="-4"/>
          <w:sz w:val="18"/>
        </w:rPr>
        <w:t>etiam, </w:t>
      </w:r>
      <w:r>
        <w:rPr>
          <w:sz w:val="18"/>
        </w:rPr>
        <w:t>et si </w:t>
      </w:r>
      <w:r>
        <w:rPr>
          <w:spacing w:val="-4"/>
          <w:sz w:val="18"/>
        </w:rPr>
        <w:t>auctor suscribere </w:t>
      </w:r>
      <w:r>
        <w:rPr>
          <w:spacing w:val="-3"/>
          <w:sz w:val="18"/>
        </w:rPr>
        <w:t>vel signum </w:t>
      </w:r>
      <w:r>
        <w:rPr>
          <w:spacing w:val="-4"/>
          <w:sz w:val="18"/>
        </w:rPr>
        <w:t>facere </w:t>
      </w:r>
      <w:r>
        <w:rPr>
          <w:spacing w:val="-2"/>
          <w:sz w:val="18"/>
        </w:rPr>
        <w:t>non </w:t>
      </w:r>
      <w:r>
        <w:rPr>
          <w:spacing w:val="-4"/>
          <w:sz w:val="18"/>
        </w:rPr>
        <w:t>prevaleat, </w:t>
      </w:r>
      <w:r>
        <w:rPr>
          <w:spacing w:val="-3"/>
          <w:sz w:val="18"/>
        </w:rPr>
        <w:t>alium </w:t>
      </w:r>
      <w:r>
        <w:rPr>
          <w:spacing w:val="-4"/>
          <w:sz w:val="18"/>
        </w:rPr>
        <w:t>tamen </w:t>
      </w:r>
      <w:r>
        <w:rPr>
          <w:spacing w:val="-3"/>
          <w:sz w:val="18"/>
        </w:rPr>
        <w:t>cum legitimis testibus </w:t>
      </w:r>
      <w:r>
        <w:rPr>
          <w:spacing w:val="-4"/>
          <w:sz w:val="18"/>
        </w:rPr>
        <w:t>suscriptorem </w:t>
      </w:r>
      <w:r>
        <w:rPr>
          <w:spacing w:val="-3"/>
          <w:sz w:val="18"/>
        </w:rPr>
        <w:t>vel signatorem </w:t>
      </w:r>
      <w:r>
        <w:rPr>
          <w:spacing w:val="-4"/>
          <w:sz w:val="18"/>
        </w:rPr>
        <w:t>ordinationis </w:t>
      </w:r>
      <w:r>
        <w:rPr>
          <w:sz w:val="18"/>
        </w:rPr>
        <w:t>sue </w:t>
      </w:r>
      <w:r>
        <w:rPr>
          <w:spacing w:val="-4"/>
          <w:sz w:val="18"/>
        </w:rPr>
        <w:t>instituat, </w:t>
      </w:r>
      <w:r>
        <w:rPr>
          <w:spacing w:val="-3"/>
          <w:sz w:val="18"/>
        </w:rPr>
        <w:t>sive </w:t>
      </w:r>
      <w:r>
        <w:rPr>
          <w:spacing w:val="-4"/>
          <w:sz w:val="18"/>
        </w:rPr>
        <w:t>quoque, </w:t>
      </w:r>
      <w:r>
        <w:rPr>
          <w:sz w:val="18"/>
        </w:rPr>
        <w:t>si </w:t>
      </w:r>
      <w:r>
        <w:rPr>
          <w:spacing w:val="-4"/>
          <w:sz w:val="18"/>
        </w:rPr>
        <w:t>tantummodo </w:t>
      </w:r>
      <w:r>
        <w:rPr>
          <w:spacing w:val="-3"/>
          <w:sz w:val="18"/>
        </w:rPr>
        <w:t>verbis coram </w:t>
      </w:r>
      <w:r>
        <w:rPr>
          <w:spacing w:val="-4"/>
          <w:sz w:val="18"/>
        </w:rPr>
        <w:t>probationem </w:t>
      </w:r>
      <w:r>
        <w:rPr>
          <w:spacing w:val="-3"/>
          <w:sz w:val="18"/>
        </w:rPr>
        <w:t>ordinatio eius, </w:t>
      </w:r>
      <w:r>
        <w:rPr>
          <w:spacing w:val="-2"/>
          <w:sz w:val="18"/>
        </w:rPr>
        <w:t>qui </w:t>
      </w:r>
      <w:r>
        <w:rPr>
          <w:spacing w:val="-4"/>
          <w:sz w:val="18"/>
        </w:rPr>
        <w:t>moritur, patuerit promulgata: </w:t>
      </w:r>
      <w:r>
        <w:rPr>
          <w:spacing w:val="-2"/>
          <w:sz w:val="18"/>
        </w:rPr>
        <w:t>hec </w:t>
      </w:r>
      <w:r>
        <w:rPr>
          <w:spacing w:val="-3"/>
          <w:sz w:val="18"/>
        </w:rPr>
        <w:t>ordinationum quatuor genera omni </w:t>
      </w:r>
      <w:r>
        <w:rPr>
          <w:spacing w:val="-4"/>
          <w:sz w:val="18"/>
        </w:rPr>
        <w:t>perenniter </w:t>
      </w:r>
      <w:r>
        <w:rPr>
          <w:spacing w:val="-3"/>
          <w:sz w:val="18"/>
        </w:rPr>
        <w:t>valere subsistant» (LI </w:t>
      </w:r>
      <w:r>
        <w:rPr>
          <w:sz w:val="18"/>
        </w:rPr>
        <w:t>II, 5, 12 </w:t>
      </w:r>
      <w:r>
        <w:rPr>
          <w:spacing w:val="-3"/>
          <w:sz w:val="18"/>
        </w:rPr>
        <w:t>(Erv)).</w:t>
      </w:r>
    </w:p>
    <w:p>
      <w:pPr>
        <w:spacing w:line="183" w:lineRule="exact" w:before="0"/>
        <w:ind w:left="340" w:right="0" w:firstLine="0"/>
        <w:jc w:val="left"/>
        <w:rPr>
          <w:sz w:val="18"/>
        </w:rPr>
      </w:pPr>
      <w:r>
        <w:rPr>
          <w:position w:val="6"/>
          <w:sz w:val="12"/>
        </w:rPr>
        <w:t>36 </w:t>
      </w:r>
      <w:r>
        <w:rPr>
          <w:sz w:val="18"/>
        </w:rPr>
        <w:t>Подробнее см.: Arvizu y Galarraga 1977: 309–349; García Gallo 1977: 486–496.</w:t>
      </w:r>
    </w:p>
    <w:p>
      <w:pPr>
        <w:spacing w:line="192" w:lineRule="exact" w:before="0"/>
        <w:ind w:left="340" w:right="0" w:firstLine="0"/>
        <w:jc w:val="left"/>
        <w:rPr>
          <w:sz w:val="18"/>
        </w:rPr>
      </w:pPr>
      <w:r>
        <w:rPr>
          <w:position w:val="6"/>
          <w:sz w:val="12"/>
        </w:rPr>
        <w:t>37 </w:t>
      </w:r>
      <w:r>
        <w:rPr>
          <w:sz w:val="18"/>
        </w:rPr>
        <w:t>Colección diplomática del monasterio de Celanova. T. II. Doc. 191 (982).</w:t>
      </w:r>
    </w:p>
    <w:p>
      <w:pPr>
        <w:spacing w:line="192" w:lineRule="exact" w:before="0"/>
        <w:ind w:left="340" w:right="0" w:firstLine="0"/>
        <w:jc w:val="left"/>
        <w:rPr>
          <w:sz w:val="18"/>
        </w:rPr>
      </w:pPr>
      <w:r>
        <w:rPr>
          <w:position w:val="6"/>
          <w:sz w:val="12"/>
        </w:rPr>
        <w:t>38 </w:t>
      </w:r>
      <w:r>
        <w:rPr>
          <w:sz w:val="18"/>
        </w:rPr>
        <w:t>Colección documental del archivo de la catedral de León. T. I. Doc. 256 (952).</w:t>
      </w:r>
    </w:p>
    <w:p>
      <w:pPr>
        <w:spacing w:line="201" w:lineRule="exact" w:before="0"/>
        <w:ind w:left="340" w:right="0" w:firstLine="0"/>
        <w:jc w:val="left"/>
        <w:rPr>
          <w:sz w:val="18"/>
        </w:rPr>
      </w:pPr>
      <w:r>
        <w:rPr>
          <w:position w:val="6"/>
          <w:sz w:val="12"/>
        </w:rPr>
        <w:t>39 </w:t>
      </w:r>
      <w:r>
        <w:rPr>
          <w:sz w:val="18"/>
        </w:rPr>
        <w:t>Fuentes para la historia de Castilla. T. III. Doc. 210 (957).</w:t>
      </w:r>
    </w:p>
    <w:p>
      <w:pPr>
        <w:spacing w:after="0" w:line="201" w:lineRule="exact"/>
        <w:jc w:val="left"/>
        <w:rPr>
          <w:sz w:val="18"/>
        </w:rPr>
        <w:sectPr>
          <w:headerReference w:type="even" r:id="rId66"/>
          <w:headerReference w:type="default" r:id="rId67"/>
          <w:pgSz w:w="8230" w:h="12190"/>
          <w:pgMar w:header="656" w:footer="0" w:top="900" w:bottom="280" w:left="680" w:right="680"/>
          <w:pgNumType w:start="132"/>
        </w:sectPr>
      </w:pPr>
    </w:p>
    <w:p>
      <w:pPr>
        <w:pStyle w:val="BodyText"/>
        <w:ind w:left="0"/>
        <w:jc w:val="left"/>
        <w:rPr>
          <w:sz w:val="11"/>
        </w:rPr>
      </w:pPr>
    </w:p>
    <w:p>
      <w:pPr>
        <w:pStyle w:val="BodyText"/>
        <w:spacing w:line="230" w:lineRule="auto" w:before="100"/>
        <w:ind w:right="215"/>
      </w:pPr>
      <w:r>
        <w:rPr>
          <w:spacing w:val="-5"/>
        </w:rPr>
        <w:t>онского </w:t>
      </w:r>
      <w:r>
        <w:rPr>
          <w:spacing w:val="-6"/>
        </w:rPr>
        <w:t>кафедрального </w:t>
      </w:r>
      <w:r>
        <w:rPr>
          <w:spacing w:val="-5"/>
        </w:rPr>
        <w:t>архива, епископ </w:t>
      </w:r>
      <w:r>
        <w:rPr/>
        <w:t>и </w:t>
      </w:r>
      <w:r>
        <w:rPr>
          <w:spacing w:val="-5"/>
        </w:rPr>
        <w:t>мерино приказали некоему </w:t>
      </w:r>
      <w:r>
        <w:rPr>
          <w:spacing w:val="-4"/>
        </w:rPr>
        <w:t>Ариасу </w:t>
      </w:r>
      <w:r>
        <w:rPr>
          <w:spacing w:val="-5"/>
        </w:rPr>
        <w:t>выполнить последнюю </w:t>
      </w:r>
      <w:r>
        <w:rPr>
          <w:spacing w:val="-4"/>
        </w:rPr>
        <w:t>волю его </w:t>
      </w:r>
      <w:r>
        <w:rPr>
          <w:spacing w:val="-5"/>
        </w:rPr>
        <w:t>покойного брата, завещавшего </w:t>
      </w:r>
      <w:r>
        <w:rPr>
          <w:spacing w:val="-4"/>
        </w:rPr>
        <w:t>свое </w:t>
      </w:r>
      <w:r>
        <w:rPr>
          <w:spacing w:val="-5"/>
        </w:rPr>
        <w:t>имущество </w:t>
      </w:r>
      <w:r>
        <w:rPr/>
        <w:t>в </w:t>
      </w:r>
      <w:r>
        <w:rPr>
          <w:spacing w:val="-4"/>
        </w:rPr>
        <w:t>пользу </w:t>
      </w:r>
      <w:r>
        <w:rPr>
          <w:spacing w:val="-5"/>
        </w:rPr>
        <w:t>монастыря </w:t>
      </w:r>
      <w:r>
        <w:rPr>
          <w:spacing w:val="-4"/>
        </w:rPr>
        <w:t>св. </w:t>
      </w:r>
      <w:r>
        <w:rPr>
          <w:spacing w:val="-5"/>
        </w:rPr>
        <w:t>Петра </w:t>
      </w:r>
      <w:r>
        <w:rPr/>
        <w:t>и </w:t>
      </w:r>
      <w:r>
        <w:rPr>
          <w:spacing w:val="-4"/>
        </w:rPr>
        <w:t>Павла </w:t>
      </w:r>
      <w:r>
        <w:rPr/>
        <w:t>в </w:t>
      </w:r>
      <w:r>
        <w:rPr>
          <w:spacing w:val="-5"/>
        </w:rPr>
        <w:t>Леоне. </w:t>
      </w:r>
      <w:r>
        <w:rPr/>
        <w:t>В </w:t>
      </w:r>
      <w:r>
        <w:rPr>
          <w:spacing w:val="-4"/>
        </w:rPr>
        <w:t>ответ </w:t>
      </w:r>
      <w:r>
        <w:rPr>
          <w:spacing w:val="-5"/>
        </w:rPr>
        <w:t>Ариас </w:t>
      </w:r>
      <w:r>
        <w:rPr/>
        <w:t>в </w:t>
      </w:r>
      <w:r>
        <w:rPr>
          <w:spacing w:val="-5"/>
        </w:rPr>
        <w:t>присутствии епископа </w:t>
      </w:r>
      <w:r>
        <w:rPr/>
        <w:t>и </w:t>
      </w:r>
      <w:r>
        <w:rPr>
          <w:spacing w:val="-4"/>
        </w:rPr>
        <w:t>мерино </w:t>
      </w:r>
      <w:r>
        <w:rPr>
          <w:spacing w:val="-5"/>
        </w:rPr>
        <w:t>«принял </w:t>
      </w:r>
      <w:r>
        <w:rPr>
          <w:spacing w:val="-3"/>
        </w:rPr>
        <w:t>их </w:t>
      </w:r>
      <w:r>
        <w:rPr>
          <w:spacing w:val="-4"/>
        </w:rPr>
        <w:t>совет» (</w:t>
      </w:r>
      <w:r>
        <w:rPr>
          <w:i/>
          <w:spacing w:val="-4"/>
        </w:rPr>
        <w:t>adquievit </w:t>
      </w:r>
      <w:r>
        <w:rPr>
          <w:i/>
          <w:spacing w:val="-5"/>
        </w:rPr>
        <w:t>ad </w:t>
      </w:r>
      <w:r>
        <w:rPr>
          <w:i/>
          <w:spacing w:val="-5"/>
        </w:rPr>
        <w:t>eorum consilio</w:t>
      </w:r>
      <w:r>
        <w:rPr>
          <w:spacing w:val="-5"/>
        </w:rPr>
        <w:t>) </w:t>
      </w:r>
      <w:r>
        <w:rPr/>
        <w:t>и </w:t>
      </w:r>
      <w:r>
        <w:rPr>
          <w:spacing w:val="-5"/>
        </w:rPr>
        <w:t>«произнес своими устами </w:t>
      </w:r>
      <w:r>
        <w:rPr>
          <w:spacing w:val="-4"/>
        </w:rPr>
        <w:t>(</w:t>
      </w:r>
      <w:r>
        <w:rPr>
          <w:i/>
          <w:spacing w:val="-4"/>
        </w:rPr>
        <w:t>ore </w:t>
      </w:r>
      <w:r>
        <w:rPr>
          <w:i/>
          <w:spacing w:val="-5"/>
        </w:rPr>
        <w:t>propio</w:t>
      </w:r>
      <w:r>
        <w:rPr>
          <w:spacing w:val="-5"/>
        </w:rPr>
        <w:t>): </w:t>
      </w:r>
      <w:r>
        <w:rPr>
          <w:spacing w:val="-3"/>
        </w:rPr>
        <w:t>“Я </w:t>
      </w:r>
      <w:r>
        <w:rPr>
          <w:spacing w:val="-5"/>
        </w:rPr>
        <w:t>выполняю (</w:t>
      </w:r>
      <w:r>
        <w:rPr>
          <w:i/>
          <w:spacing w:val="-5"/>
        </w:rPr>
        <w:t>adimpleam</w:t>
      </w:r>
      <w:r>
        <w:rPr>
          <w:spacing w:val="-5"/>
        </w:rPr>
        <w:t>). Пусть Господь примет </w:t>
      </w:r>
      <w:r>
        <w:rPr>
          <w:spacing w:val="-4"/>
        </w:rPr>
        <w:t>его </w:t>
      </w:r>
      <w:r>
        <w:rPr>
          <w:spacing w:val="-5"/>
        </w:rPr>
        <w:t>(брата Ариаса. </w:t>
      </w:r>
      <w:r>
        <w:rPr>
          <w:i/>
        </w:rPr>
        <w:t>– </w:t>
      </w:r>
      <w:r>
        <w:rPr>
          <w:i/>
          <w:spacing w:val="-4"/>
        </w:rPr>
        <w:t>Д.С.</w:t>
      </w:r>
      <w:r>
        <w:rPr>
          <w:spacing w:val="-4"/>
        </w:rPr>
        <w:t>) </w:t>
      </w:r>
      <w:r>
        <w:rPr>
          <w:spacing w:val="-5"/>
        </w:rPr>
        <w:t>приноше- </w:t>
      </w:r>
      <w:r>
        <w:rPr>
          <w:spacing w:val="-4"/>
        </w:rPr>
        <w:t>ние”»</w:t>
      </w:r>
      <w:r>
        <w:rPr>
          <w:spacing w:val="-4"/>
          <w:position w:val="7"/>
          <w:sz w:val="14"/>
        </w:rPr>
        <w:t>40</w:t>
      </w:r>
      <w:r>
        <w:rPr>
          <w:spacing w:val="-4"/>
        </w:rPr>
        <w:t>. </w:t>
      </w:r>
      <w:r>
        <w:rPr>
          <w:spacing w:val="-5"/>
        </w:rPr>
        <w:t>Прямая </w:t>
      </w:r>
      <w:r>
        <w:rPr>
          <w:spacing w:val="-4"/>
        </w:rPr>
        <w:t>речь </w:t>
      </w:r>
      <w:r>
        <w:rPr>
          <w:spacing w:val="-5"/>
        </w:rPr>
        <w:t>представлена здесь </w:t>
      </w:r>
      <w:r>
        <w:rPr/>
        <w:t>в </w:t>
      </w:r>
      <w:r>
        <w:rPr>
          <w:spacing w:val="-5"/>
        </w:rPr>
        <w:t>нарративном рассказе </w:t>
      </w:r>
      <w:r>
        <w:rPr/>
        <w:t>о </w:t>
      </w:r>
      <w:r>
        <w:rPr>
          <w:spacing w:val="-3"/>
        </w:rPr>
        <w:t>со- </w:t>
      </w:r>
      <w:r>
        <w:rPr>
          <w:spacing w:val="-5"/>
        </w:rPr>
        <w:t>бытиях </w:t>
      </w:r>
      <w:r>
        <w:rPr/>
        <w:t>и не </w:t>
      </w:r>
      <w:r>
        <w:rPr>
          <w:spacing w:val="-5"/>
        </w:rPr>
        <w:t>является формулой </w:t>
      </w:r>
      <w:r>
        <w:rPr/>
        <w:t>в </w:t>
      </w:r>
      <w:r>
        <w:rPr>
          <w:spacing w:val="-5"/>
        </w:rPr>
        <w:t>строгом смысле </w:t>
      </w:r>
      <w:r>
        <w:rPr>
          <w:spacing w:val="-4"/>
        </w:rPr>
        <w:t>слова </w:t>
      </w:r>
      <w:r>
        <w:rPr>
          <w:spacing w:val="-3"/>
        </w:rPr>
        <w:t>(в </w:t>
      </w:r>
      <w:r>
        <w:rPr>
          <w:spacing w:val="-5"/>
        </w:rPr>
        <w:t>отличие </w:t>
      </w:r>
      <w:r>
        <w:rPr>
          <w:spacing w:val="-3"/>
        </w:rPr>
        <w:t>от </w:t>
      </w:r>
      <w:r>
        <w:rPr>
          <w:spacing w:val="-6"/>
        </w:rPr>
        <w:t>следующего </w:t>
      </w:r>
      <w:r>
        <w:rPr>
          <w:spacing w:val="-3"/>
        </w:rPr>
        <w:t>за </w:t>
      </w:r>
      <w:r>
        <w:rPr>
          <w:spacing w:val="-4"/>
        </w:rPr>
        <w:t>этой </w:t>
      </w:r>
      <w:r>
        <w:rPr>
          <w:spacing w:val="-5"/>
        </w:rPr>
        <w:t>фразой формального завещания </w:t>
      </w:r>
      <w:r>
        <w:rPr>
          <w:spacing w:val="-3"/>
        </w:rPr>
        <w:t>от </w:t>
      </w:r>
      <w:r>
        <w:rPr>
          <w:spacing w:val="-5"/>
        </w:rPr>
        <w:t>имени Ариаса). </w:t>
      </w:r>
      <w:r>
        <w:rPr>
          <w:spacing w:val="-3"/>
        </w:rPr>
        <w:t>При </w:t>
      </w:r>
      <w:r>
        <w:rPr>
          <w:spacing w:val="-4"/>
        </w:rPr>
        <w:t>этом </w:t>
      </w:r>
      <w:r>
        <w:rPr>
          <w:spacing w:val="-5"/>
        </w:rPr>
        <w:t>данную реплику отличают присущие юридическому </w:t>
      </w:r>
      <w:r>
        <w:rPr>
          <w:spacing w:val="-4"/>
        </w:rPr>
        <w:t>дискурсу </w:t>
      </w:r>
      <w:r>
        <w:rPr>
          <w:spacing w:val="-5"/>
        </w:rPr>
        <w:t>лексика </w:t>
      </w:r>
      <w:r>
        <w:rPr/>
        <w:t>и </w:t>
      </w:r>
      <w:r>
        <w:rPr>
          <w:spacing w:val="-5"/>
        </w:rPr>
        <w:t>перформативный характер высказывания (</w:t>
      </w:r>
      <w:r>
        <w:rPr>
          <w:i/>
          <w:spacing w:val="-5"/>
        </w:rPr>
        <w:t>adimpleam</w:t>
      </w:r>
      <w:r>
        <w:rPr>
          <w:spacing w:val="-5"/>
        </w:rPr>
        <w:t>).</w:t>
      </w:r>
    </w:p>
    <w:p>
      <w:pPr>
        <w:pStyle w:val="BodyText"/>
        <w:spacing w:line="232" w:lineRule="auto"/>
        <w:ind w:right="217" w:firstLine="453"/>
      </w:pPr>
      <w:r>
        <w:rPr>
          <w:spacing w:val="-5"/>
        </w:rPr>
        <w:t>Похожее подтверждение </w:t>
      </w:r>
      <w:r>
        <w:rPr>
          <w:spacing w:val="-6"/>
        </w:rPr>
        <w:t>наследственных </w:t>
      </w:r>
      <w:r>
        <w:rPr>
          <w:spacing w:val="-5"/>
        </w:rPr>
        <w:t>прав </w:t>
      </w:r>
      <w:r>
        <w:rPr>
          <w:spacing w:val="-4"/>
        </w:rPr>
        <w:t>можно было </w:t>
      </w:r>
      <w:r>
        <w:rPr>
          <w:spacing w:val="-5"/>
        </w:rPr>
        <w:t>«услы- </w:t>
      </w:r>
      <w:r>
        <w:rPr>
          <w:spacing w:val="-4"/>
        </w:rPr>
        <w:t>шать» </w:t>
      </w:r>
      <w:r>
        <w:rPr>
          <w:spacing w:val="-3"/>
        </w:rPr>
        <w:t>из </w:t>
      </w:r>
      <w:r>
        <w:rPr>
          <w:spacing w:val="-5"/>
        </w:rPr>
        <w:t>уст </w:t>
      </w:r>
      <w:r>
        <w:rPr>
          <w:spacing w:val="-4"/>
        </w:rPr>
        <w:t>самого </w:t>
      </w:r>
      <w:r>
        <w:rPr>
          <w:spacing w:val="-5"/>
        </w:rPr>
        <w:t>государя: </w:t>
      </w:r>
      <w:r>
        <w:rPr/>
        <w:t>в </w:t>
      </w:r>
      <w:r>
        <w:rPr>
          <w:spacing w:val="-4"/>
        </w:rPr>
        <w:t>том </w:t>
      </w:r>
      <w:r>
        <w:rPr>
          <w:spacing w:val="-5"/>
        </w:rPr>
        <w:t>случае, если завещатель </w:t>
      </w:r>
      <w:r>
        <w:rPr>
          <w:spacing w:val="-4"/>
        </w:rPr>
        <w:t>был чело- веком </w:t>
      </w:r>
      <w:r>
        <w:rPr>
          <w:spacing w:val="-5"/>
        </w:rPr>
        <w:t>короля, </w:t>
      </w:r>
      <w:r>
        <w:rPr>
          <w:spacing w:val="-3"/>
        </w:rPr>
        <w:t>то </w:t>
      </w:r>
      <w:r>
        <w:rPr>
          <w:spacing w:val="-5"/>
        </w:rPr>
        <w:t>именно </w:t>
      </w:r>
      <w:r>
        <w:rPr/>
        <w:t>к </w:t>
      </w:r>
      <w:r>
        <w:rPr>
          <w:spacing w:val="-4"/>
        </w:rPr>
        <w:t>нему </w:t>
      </w:r>
      <w:r>
        <w:rPr>
          <w:spacing w:val="-5"/>
        </w:rPr>
        <w:t>бенефициар </w:t>
      </w:r>
      <w:r>
        <w:rPr>
          <w:spacing w:val="-3"/>
        </w:rPr>
        <w:t>мог </w:t>
      </w:r>
      <w:r>
        <w:rPr>
          <w:spacing w:val="-5"/>
        </w:rPr>
        <w:t>обратиться </w:t>
      </w:r>
      <w:r>
        <w:rPr/>
        <w:t>с </w:t>
      </w:r>
      <w:r>
        <w:rPr>
          <w:spacing w:val="-4"/>
        </w:rPr>
        <w:t>просьбой </w:t>
      </w:r>
      <w:r>
        <w:rPr>
          <w:spacing w:val="-5"/>
        </w:rPr>
        <w:t>закрепить </w:t>
      </w:r>
      <w:r>
        <w:rPr>
          <w:spacing w:val="-3"/>
        </w:rPr>
        <w:t>за </w:t>
      </w:r>
      <w:r>
        <w:rPr>
          <w:spacing w:val="-5"/>
        </w:rPr>
        <w:t>собой наследство. </w:t>
      </w:r>
      <w:r>
        <w:rPr>
          <w:spacing w:val="-4"/>
        </w:rPr>
        <w:t>Так, </w:t>
      </w:r>
      <w:r>
        <w:rPr>
          <w:spacing w:val="-5"/>
        </w:rPr>
        <w:t>согласно грамоте </w:t>
      </w:r>
      <w:r>
        <w:rPr>
          <w:spacing w:val="-4"/>
        </w:rPr>
        <w:t>1012 </w:t>
      </w:r>
      <w:r>
        <w:rPr>
          <w:spacing w:val="-3"/>
        </w:rPr>
        <w:t>г. из </w:t>
      </w:r>
      <w:r>
        <w:rPr>
          <w:spacing w:val="-4"/>
        </w:rPr>
        <w:t>Леон- </w:t>
      </w:r>
      <w:r>
        <w:rPr>
          <w:spacing w:val="-5"/>
        </w:rPr>
        <w:t>ского </w:t>
      </w:r>
      <w:r>
        <w:rPr>
          <w:spacing w:val="-6"/>
        </w:rPr>
        <w:t>кафедрального </w:t>
      </w:r>
      <w:r>
        <w:rPr>
          <w:spacing w:val="-5"/>
        </w:rPr>
        <w:t>архива, монах Теодомиро получил </w:t>
      </w:r>
      <w:r>
        <w:rPr>
          <w:spacing w:val="-3"/>
        </w:rPr>
        <w:t>по </w:t>
      </w:r>
      <w:r>
        <w:rPr>
          <w:spacing w:val="-5"/>
        </w:rPr>
        <w:t>завещанию деревню </w:t>
      </w:r>
      <w:r>
        <w:rPr/>
        <w:t>и </w:t>
      </w:r>
      <w:r>
        <w:rPr>
          <w:spacing w:val="-3"/>
        </w:rPr>
        <w:t>на </w:t>
      </w:r>
      <w:r>
        <w:rPr>
          <w:spacing w:val="-5"/>
        </w:rPr>
        <w:t>ассамблее королевского дворца попросил Альфонсо </w:t>
      </w:r>
      <w:r>
        <w:rPr/>
        <w:t>V </w:t>
      </w:r>
      <w:r>
        <w:rPr>
          <w:spacing w:val="-5"/>
        </w:rPr>
        <w:t>(999–1028) </w:t>
      </w:r>
      <w:r>
        <w:rPr/>
        <w:t>о </w:t>
      </w:r>
      <w:r>
        <w:rPr>
          <w:spacing w:val="-5"/>
        </w:rPr>
        <w:t>милости (</w:t>
      </w:r>
      <w:r>
        <w:rPr>
          <w:i/>
          <w:spacing w:val="-5"/>
        </w:rPr>
        <w:t>petibit misericordiam</w:t>
      </w:r>
      <w:r>
        <w:rPr>
          <w:spacing w:val="-5"/>
        </w:rPr>
        <w:t>) подтвердить </w:t>
      </w:r>
      <w:r>
        <w:rPr>
          <w:spacing w:val="-4"/>
        </w:rPr>
        <w:t>это </w:t>
      </w:r>
      <w:r>
        <w:rPr>
          <w:spacing w:val="-5"/>
        </w:rPr>
        <w:t>наследство </w:t>
      </w:r>
      <w:r>
        <w:rPr>
          <w:spacing w:val="-3"/>
        </w:rPr>
        <w:t>за </w:t>
      </w:r>
      <w:r>
        <w:rPr>
          <w:spacing w:val="-5"/>
        </w:rPr>
        <w:t>монастырем </w:t>
      </w:r>
      <w:r>
        <w:rPr>
          <w:spacing w:val="-4"/>
        </w:rPr>
        <w:t>св. </w:t>
      </w:r>
      <w:r>
        <w:rPr>
          <w:spacing w:val="-5"/>
        </w:rPr>
        <w:t>Иакова. Источник сообщает: «когда король </w:t>
      </w:r>
      <w:r>
        <w:rPr>
          <w:spacing w:val="-6"/>
        </w:rPr>
        <w:t>услышал </w:t>
      </w:r>
      <w:r>
        <w:rPr>
          <w:spacing w:val="-4"/>
        </w:rPr>
        <w:t>это </w:t>
      </w:r>
      <w:r>
        <w:rPr>
          <w:spacing w:val="-5"/>
        </w:rPr>
        <w:t>прошение (</w:t>
      </w:r>
      <w:r>
        <w:rPr>
          <w:i/>
          <w:spacing w:val="-5"/>
        </w:rPr>
        <w:t>sugessionem</w:t>
      </w:r>
      <w:r>
        <w:rPr>
          <w:spacing w:val="-5"/>
        </w:rPr>
        <w:t>) </w:t>
      </w:r>
      <w:r>
        <w:rPr/>
        <w:t>и </w:t>
      </w:r>
      <w:r>
        <w:rPr>
          <w:spacing w:val="-4"/>
        </w:rPr>
        <w:t>мольбу </w:t>
      </w:r>
      <w:r>
        <w:rPr>
          <w:spacing w:val="-5"/>
        </w:rPr>
        <w:t>(</w:t>
      </w:r>
      <w:r>
        <w:rPr>
          <w:i/>
          <w:spacing w:val="-5"/>
        </w:rPr>
        <w:t>depregationem</w:t>
      </w:r>
      <w:r>
        <w:rPr>
          <w:spacing w:val="-5"/>
        </w:rPr>
        <w:t>), </w:t>
      </w:r>
      <w:r>
        <w:rPr>
          <w:spacing w:val="-3"/>
        </w:rPr>
        <w:t>он </w:t>
      </w:r>
      <w:r>
        <w:rPr>
          <w:spacing w:val="-5"/>
        </w:rPr>
        <w:t>согласился </w:t>
      </w:r>
      <w:r>
        <w:rPr/>
        <w:t>с </w:t>
      </w:r>
      <w:r>
        <w:rPr>
          <w:spacing w:val="-5"/>
        </w:rPr>
        <w:t>этим </w:t>
      </w:r>
      <w:r>
        <w:rPr/>
        <w:t>и </w:t>
      </w:r>
      <w:r>
        <w:rPr>
          <w:spacing w:val="-5"/>
        </w:rPr>
        <w:t>сказал: </w:t>
      </w:r>
      <w:r>
        <w:rPr>
          <w:spacing w:val="-3"/>
        </w:rPr>
        <w:t>“Я </w:t>
      </w:r>
      <w:r>
        <w:rPr>
          <w:spacing w:val="-5"/>
        </w:rPr>
        <w:t>делаю (</w:t>
      </w:r>
      <w:r>
        <w:rPr>
          <w:i/>
          <w:spacing w:val="-5"/>
        </w:rPr>
        <w:t>faciam</w:t>
      </w:r>
      <w:r>
        <w:rPr>
          <w:spacing w:val="-5"/>
        </w:rPr>
        <w:t>) </w:t>
      </w:r>
      <w:r>
        <w:rPr/>
        <w:t>и </w:t>
      </w:r>
      <w:r>
        <w:rPr>
          <w:spacing w:val="-5"/>
        </w:rPr>
        <w:t>выполняю (</w:t>
      </w:r>
      <w:r>
        <w:rPr>
          <w:i/>
          <w:spacing w:val="-5"/>
        </w:rPr>
        <w:t>adinpleam</w:t>
      </w:r>
      <w:r>
        <w:rPr>
          <w:spacing w:val="-5"/>
        </w:rPr>
        <w:t>) </w:t>
      </w:r>
      <w:r>
        <w:rPr>
          <w:spacing w:val="-4"/>
        </w:rPr>
        <w:t>для дома св. </w:t>
      </w:r>
      <w:r>
        <w:rPr>
          <w:spacing w:val="-5"/>
        </w:rPr>
        <w:t>Иакова, </w:t>
      </w:r>
      <w:r>
        <w:rPr>
          <w:spacing w:val="-4"/>
        </w:rPr>
        <w:t>что </w:t>
      </w:r>
      <w:r>
        <w:rPr>
          <w:spacing w:val="-3"/>
        </w:rPr>
        <w:t>ты </w:t>
      </w:r>
      <w:r>
        <w:rPr/>
        <w:t>у </w:t>
      </w:r>
      <w:r>
        <w:rPr>
          <w:spacing w:val="-4"/>
        </w:rPr>
        <w:t>меня просишь”»</w:t>
      </w:r>
      <w:r>
        <w:rPr>
          <w:spacing w:val="-4"/>
          <w:position w:val="7"/>
          <w:sz w:val="14"/>
        </w:rPr>
        <w:t>41</w:t>
      </w:r>
      <w:r>
        <w:rPr>
          <w:spacing w:val="-4"/>
        </w:rPr>
        <w:t>. </w:t>
      </w:r>
      <w:r>
        <w:rPr>
          <w:spacing w:val="-3"/>
        </w:rPr>
        <w:t>Эта </w:t>
      </w:r>
      <w:r>
        <w:rPr>
          <w:spacing w:val="-5"/>
        </w:rPr>
        <w:t>реплика, </w:t>
      </w:r>
      <w:r>
        <w:rPr>
          <w:spacing w:val="-3"/>
        </w:rPr>
        <w:t>не </w:t>
      </w:r>
      <w:r>
        <w:rPr>
          <w:spacing w:val="-5"/>
        </w:rPr>
        <w:t>будучи формулой </w:t>
      </w:r>
      <w:r>
        <w:rPr/>
        <w:t>в </w:t>
      </w:r>
      <w:r>
        <w:rPr>
          <w:spacing w:val="-5"/>
        </w:rPr>
        <w:t>прямом смысле слова, содержит характерную </w:t>
      </w:r>
      <w:r>
        <w:rPr>
          <w:spacing w:val="-4"/>
        </w:rPr>
        <w:t>для </w:t>
      </w:r>
      <w:r>
        <w:rPr>
          <w:spacing w:val="-5"/>
        </w:rPr>
        <w:t>юридического </w:t>
      </w:r>
      <w:r>
        <w:rPr>
          <w:spacing w:val="-4"/>
        </w:rPr>
        <w:t>дис- </w:t>
      </w:r>
      <w:r>
        <w:rPr>
          <w:spacing w:val="-5"/>
        </w:rPr>
        <w:t>курса лексику (</w:t>
      </w:r>
      <w:r>
        <w:rPr>
          <w:i/>
          <w:spacing w:val="-5"/>
        </w:rPr>
        <w:t>adinpleam</w:t>
      </w:r>
      <w:r>
        <w:rPr>
          <w:spacing w:val="-5"/>
        </w:rPr>
        <w:t>) </w:t>
      </w:r>
      <w:r>
        <w:rPr/>
        <w:t>и </w:t>
      </w:r>
      <w:r>
        <w:rPr>
          <w:spacing w:val="-5"/>
        </w:rPr>
        <w:t>перформативность </w:t>
      </w:r>
      <w:r>
        <w:rPr>
          <w:spacing w:val="-4"/>
        </w:rPr>
        <w:t>(</w:t>
      </w:r>
      <w:r>
        <w:rPr>
          <w:i/>
          <w:spacing w:val="-4"/>
        </w:rPr>
        <w:t>faciam</w:t>
      </w:r>
      <w:r>
        <w:rPr>
          <w:spacing w:val="-4"/>
        </w:rPr>
        <w:t>). </w:t>
      </w:r>
      <w:r>
        <w:rPr/>
        <w:t>В </w:t>
      </w:r>
      <w:r>
        <w:rPr>
          <w:spacing w:val="-6"/>
        </w:rPr>
        <w:t>описании </w:t>
      </w:r>
      <w:r>
        <w:rPr>
          <w:spacing w:val="-5"/>
        </w:rPr>
        <w:t>сцены прошения также прослеживается влияние литургического </w:t>
      </w:r>
      <w:r>
        <w:rPr>
          <w:spacing w:val="-4"/>
        </w:rPr>
        <w:t>дис- </w:t>
      </w:r>
      <w:r>
        <w:rPr>
          <w:spacing w:val="-5"/>
        </w:rPr>
        <w:t>курса (</w:t>
      </w:r>
      <w:r>
        <w:rPr>
          <w:i/>
          <w:spacing w:val="-5"/>
        </w:rPr>
        <w:t>misericordiam, depregationem</w:t>
      </w:r>
      <w:r>
        <w:rPr>
          <w:spacing w:val="-5"/>
        </w:rPr>
        <w:t>), </w:t>
      </w:r>
      <w:r>
        <w:rPr>
          <w:spacing w:val="-3"/>
        </w:rPr>
        <w:t>на </w:t>
      </w:r>
      <w:r>
        <w:rPr>
          <w:spacing w:val="-5"/>
        </w:rPr>
        <w:t>основании которого, возможно, </w:t>
      </w:r>
      <w:r>
        <w:rPr>
          <w:spacing w:val="-4"/>
        </w:rPr>
        <w:t>была </w:t>
      </w:r>
      <w:r>
        <w:rPr>
          <w:spacing w:val="-5"/>
        </w:rPr>
        <w:t>смоделирована процедура подтверждения наследственных </w:t>
      </w:r>
      <w:r>
        <w:rPr>
          <w:spacing w:val="-4"/>
        </w:rPr>
        <w:t>прав.</w:t>
      </w:r>
    </w:p>
    <w:p>
      <w:pPr>
        <w:pStyle w:val="BodyText"/>
        <w:spacing w:line="230" w:lineRule="auto"/>
        <w:ind w:right="217" w:firstLine="453"/>
      </w:pPr>
      <w:r>
        <w:rPr/>
        <w:pict>
          <v:line style="position:absolute;mso-position-horizontal-relative:page;mso-position-vertical-relative:paragraph;z-index:-251500544;mso-wrap-distance-left:0;mso-wrap-distance-right:0" from="51.035809pt,72.890633pt" to="195.055809pt,72.890633pt" stroked="true" strokeweight=".48pt" strokecolor="#000000">
            <v:stroke dashstyle="solid"/>
            <w10:wrap type="topAndBottom"/>
          </v:line>
        </w:pict>
      </w:r>
      <w:r>
        <w:rPr>
          <w:spacing w:val="-6"/>
        </w:rPr>
        <w:t>Высказывались </w:t>
      </w:r>
      <w:r>
        <w:rPr>
          <w:spacing w:val="-5"/>
        </w:rPr>
        <w:t>предположения, </w:t>
      </w:r>
      <w:r>
        <w:rPr>
          <w:spacing w:val="-3"/>
        </w:rPr>
        <w:t>что </w:t>
      </w:r>
      <w:r>
        <w:rPr>
          <w:spacing w:val="-5"/>
        </w:rPr>
        <w:t>речь таких прошений соответ- ствовала </w:t>
      </w:r>
      <w:r>
        <w:rPr>
          <w:spacing w:val="-4"/>
        </w:rPr>
        <w:t>языку </w:t>
      </w:r>
      <w:r>
        <w:rPr>
          <w:spacing w:val="-5"/>
        </w:rPr>
        <w:t>«повседневной жизни» того </w:t>
      </w:r>
      <w:r>
        <w:rPr>
          <w:spacing w:val="-4"/>
        </w:rPr>
        <w:t>времени</w:t>
      </w:r>
      <w:r>
        <w:rPr>
          <w:spacing w:val="-4"/>
          <w:position w:val="7"/>
          <w:sz w:val="14"/>
        </w:rPr>
        <w:t>42</w:t>
      </w:r>
      <w:r>
        <w:rPr>
          <w:spacing w:val="-4"/>
        </w:rPr>
        <w:t>. Как </w:t>
      </w:r>
      <w:r>
        <w:rPr>
          <w:spacing w:val="-3"/>
        </w:rPr>
        <w:t>бы то ни </w:t>
      </w:r>
      <w:r>
        <w:rPr>
          <w:spacing w:val="-4"/>
        </w:rPr>
        <w:t>бы- ло, даже будучи </w:t>
      </w:r>
      <w:r>
        <w:rPr>
          <w:spacing w:val="-5"/>
        </w:rPr>
        <w:t>вымыслом составителей источников, подобные </w:t>
      </w:r>
      <w:r>
        <w:rPr>
          <w:spacing w:val="-4"/>
        </w:rPr>
        <w:t>репли- </w:t>
      </w:r>
      <w:r>
        <w:rPr>
          <w:spacing w:val="-3"/>
        </w:rPr>
        <w:t>ки </w:t>
      </w:r>
      <w:r>
        <w:rPr>
          <w:spacing w:val="-4"/>
        </w:rPr>
        <w:t>могли иметь </w:t>
      </w:r>
      <w:r>
        <w:rPr>
          <w:spacing w:val="-5"/>
        </w:rPr>
        <w:t>правовое значение </w:t>
      </w:r>
      <w:r>
        <w:rPr/>
        <w:t>в </w:t>
      </w:r>
      <w:r>
        <w:rPr>
          <w:spacing w:val="-4"/>
        </w:rPr>
        <w:t>том </w:t>
      </w:r>
      <w:r>
        <w:rPr>
          <w:spacing w:val="-5"/>
        </w:rPr>
        <w:t>смысле, </w:t>
      </w:r>
      <w:r>
        <w:rPr>
          <w:spacing w:val="-3"/>
        </w:rPr>
        <w:t>что </w:t>
      </w:r>
      <w:r>
        <w:rPr/>
        <w:t>в </w:t>
      </w:r>
      <w:r>
        <w:rPr>
          <w:spacing w:val="-5"/>
        </w:rPr>
        <w:t>глазах людей  того времени </w:t>
      </w:r>
      <w:r>
        <w:rPr>
          <w:spacing w:val="-4"/>
        </w:rPr>
        <w:t>эти </w:t>
      </w:r>
      <w:r>
        <w:rPr>
          <w:spacing w:val="-5"/>
        </w:rPr>
        <w:t>«свидетельства» устной </w:t>
      </w:r>
      <w:r>
        <w:rPr>
          <w:spacing w:val="-4"/>
        </w:rPr>
        <w:t>речи, наряду </w:t>
      </w:r>
      <w:r>
        <w:rPr/>
        <w:t>с </w:t>
      </w:r>
      <w:r>
        <w:rPr>
          <w:spacing w:val="-5"/>
        </w:rPr>
        <w:t>формулами, </w:t>
      </w:r>
      <w:r>
        <w:rPr>
          <w:spacing w:val="-4"/>
        </w:rPr>
        <w:t>могли </w:t>
      </w:r>
      <w:r>
        <w:rPr>
          <w:spacing w:val="-5"/>
        </w:rPr>
        <w:t>придавать документу легитимность. Современные</w:t>
      </w:r>
      <w:r>
        <w:rPr>
          <w:spacing w:val="36"/>
        </w:rPr>
        <w:t> </w:t>
      </w:r>
      <w:r>
        <w:rPr>
          <w:spacing w:val="-5"/>
        </w:rPr>
        <w:t>исследователи</w:t>
      </w:r>
    </w:p>
    <w:p>
      <w:pPr>
        <w:spacing w:line="223" w:lineRule="auto" w:before="19"/>
        <w:ind w:left="340" w:right="219" w:firstLine="0"/>
        <w:jc w:val="both"/>
        <w:rPr>
          <w:sz w:val="18"/>
        </w:rPr>
      </w:pPr>
      <w:r>
        <w:rPr>
          <w:position w:val="6"/>
          <w:sz w:val="12"/>
        </w:rPr>
        <w:t>40 </w:t>
      </w:r>
      <w:r>
        <w:rPr>
          <w:spacing w:val="-5"/>
          <w:sz w:val="18"/>
        </w:rPr>
        <w:t>«Tunc peruenerunt </w:t>
      </w:r>
      <w:r>
        <w:rPr>
          <w:spacing w:val="-3"/>
          <w:sz w:val="18"/>
        </w:rPr>
        <w:t>in </w:t>
      </w:r>
      <w:r>
        <w:rPr>
          <w:spacing w:val="-5"/>
          <w:sz w:val="18"/>
        </w:rPr>
        <w:t>presencia domno nostro Seruandus, </w:t>
      </w:r>
      <w:r>
        <w:rPr>
          <w:spacing w:val="-4"/>
          <w:sz w:val="18"/>
        </w:rPr>
        <w:t>Dei </w:t>
      </w:r>
      <w:r>
        <w:rPr>
          <w:spacing w:val="-5"/>
          <w:sz w:val="18"/>
        </w:rPr>
        <w:t>gratia episcopus, </w:t>
      </w:r>
      <w:r>
        <w:rPr>
          <w:spacing w:val="-3"/>
          <w:sz w:val="18"/>
        </w:rPr>
        <w:t>et </w:t>
      </w:r>
      <w:r>
        <w:rPr>
          <w:sz w:val="18"/>
        </w:rPr>
        <w:t>de </w:t>
      </w:r>
      <w:r>
        <w:rPr>
          <w:spacing w:val="-5"/>
          <w:sz w:val="18"/>
        </w:rPr>
        <w:t>Uellite Petriz </w:t>
      </w:r>
      <w:r>
        <w:rPr>
          <w:spacing w:val="-3"/>
          <w:sz w:val="18"/>
        </w:rPr>
        <w:t>et </w:t>
      </w:r>
      <w:r>
        <w:rPr>
          <w:spacing w:val="-5"/>
          <w:sz w:val="18"/>
        </w:rPr>
        <w:t>ordinauerunt </w:t>
      </w:r>
      <w:r>
        <w:rPr>
          <w:spacing w:val="-3"/>
          <w:sz w:val="18"/>
        </w:rPr>
        <w:t>ad </w:t>
      </w:r>
      <w:r>
        <w:rPr>
          <w:spacing w:val="-5"/>
          <w:sz w:val="18"/>
        </w:rPr>
        <w:t>ipse Arias </w:t>
      </w:r>
      <w:r>
        <w:rPr>
          <w:spacing w:val="-3"/>
          <w:sz w:val="18"/>
        </w:rPr>
        <w:t>et ad </w:t>
      </w:r>
      <w:r>
        <w:rPr>
          <w:spacing w:val="-5"/>
          <w:sz w:val="18"/>
        </w:rPr>
        <w:t>frater </w:t>
      </w:r>
      <w:r>
        <w:rPr>
          <w:spacing w:val="-4"/>
          <w:sz w:val="18"/>
        </w:rPr>
        <w:t>eius </w:t>
      </w:r>
      <w:r>
        <w:rPr>
          <w:sz w:val="18"/>
        </w:rPr>
        <w:t>ut </w:t>
      </w:r>
      <w:r>
        <w:rPr>
          <w:spacing w:val="-5"/>
          <w:sz w:val="18"/>
        </w:rPr>
        <w:t>dedisset quantum Ruderici reliquerat </w:t>
      </w:r>
      <w:r>
        <w:rPr>
          <w:spacing w:val="-3"/>
          <w:sz w:val="18"/>
        </w:rPr>
        <w:t>ad </w:t>
      </w:r>
      <w:r>
        <w:rPr>
          <w:spacing w:val="-5"/>
          <w:sz w:val="18"/>
        </w:rPr>
        <w:t>Sancti </w:t>
      </w:r>
      <w:r>
        <w:rPr>
          <w:spacing w:val="-4"/>
          <w:sz w:val="18"/>
        </w:rPr>
        <w:t>Petri </w:t>
      </w:r>
      <w:r>
        <w:rPr>
          <w:spacing w:val="-3"/>
          <w:sz w:val="18"/>
        </w:rPr>
        <w:t>pro </w:t>
      </w:r>
      <w:r>
        <w:rPr>
          <w:spacing w:val="-4"/>
          <w:sz w:val="18"/>
        </w:rPr>
        <w:t>sua </w:t>
      </w:r>
      <w:r>
        <w:rPr>
          <w:spacing w:val="-5"/>
          <w:sz w:val="18"/>
        </w:rPr>
        <w:t>anima </w:t>
      </w:r>
      <w:r>
        <w:rPr>
          <w:spacing w:val="-3"/>
          <w:sz w:val="18"/>
        </w:rPr>
        <w:t>et </w:t>
      </w:r>
      <w:r>
        <w:rPr>
          <w:sz w:val="18"/>
        </w:rPr>
        <w:t>de </w:t>
      </w:r>
      <w:r>
        <w:rPr>
          <w:spacing w:val="-4"/>
          <w:sz w:val="18"/>
        </w:rPr>
        <w:t>auium uel </w:t>
      </w:r>
      <w:r>
        <w:rPr>
          <w:spacing w:val="-5"/>
          <w:sz w:val="18"/>
        </w:rPr>
        <w:t>parentum suorum, </w:t>
      </w:r>
      <w:r>
        <w:rPr>
          <w:spacing w:val="-3"/>
          <w:sz w:val="18"/>
        </w:rPr>
        <w:t>et </w:t>
      </w:r>
      <w:r>
        <w:rPr>
          <w:spacing w:val="-4"/>
          <w:sz w:val="18"/>
        </w:rPr>
        <w:t>ipse </w:t>
      </w:r>
      <w:r>
        <w:rPr>
          <w:spacing w:val="-5"/>
          <w:sz w:val="18"/>
        </w:rPr>
        <w:t>Arias adquieuit </w:t>
      </w:r>
      <w:r>
        <w:rPr>
          <w:spacing w:val="-3"/>
          <w:sz w:val="18"/>
        </w:rPr>
        <w:t>ad </w:t>
      </w:r>
      <w:r>
        <w:rPr>
          <w:spacing w:val="-5"/>
          <w:sz w:val="18"/>
        </w:rPr>
        <w:t>eorum consilio </w:t>
      </w:r>
      <w:r>
        <w:rPr>
          <w:spacing w:val="-3"/>
          <w:sz w:val="18"/>
        </w:rPr>
        <w:t>et </w:t>
      </w:r>
      <w:r>
        <w:rPr>
          <w:spacing w:val="-5"/>
          <w:sz w:val="18"/>
        </w:rPr>
        <w:t>narrauit </w:t>
      </w:r>
      <w:r>
        <w:rPr>
          <w:spacing w:val="-3"/>
          <w:sz w:val="18"/>
        </w:rPr>
        <w:t>ore </w:t>
      </w:r>
      <w:r>
        <w:rPr>
          <w:spacing w:val="-5"/>
          <w:sz w:val="18"/>
        </w:rPr>
        <w:t>proprio: “Ego </w:t>
      </w:r>
      <w:r>
        <w:rPr>
          <w:spacing w:val="-6"/>
          <w:sz w:val="18"/>
        </w:rPr>
        <w:t>adimpleam. </w:t>
      </w:r>
      <w:r>
        <w:rPr>
          <w:spacing w:val="-5"/>
          <w:sz w:val="18"/>
        </w:rPr>
        <w:t>Dominus accipiat </w:t>
      </w:r>
      <w:r>
        <w:rPr>
          <w:spacing w:val="-4"/>
          <w:sz w:val="18"/>
        </w:rPr>
        <w:t>uo- </w:t>
      </w:r>
      <w:r>
        <w:rPr>
          <w:spacing w:val="-3"/>
          <w:sz w:val="18"/>
        </w:rPr>
        <w:t>tum </w:t>
      </w:r>
      <w:r>
        <w:rPr>
          <w:spacing w:val="-6"/>
          <w:sz w:val="18"/>
        </w:rPr>
        <w:t>eius”». Colección documental </w:t>
      </w:r>
      <w:r>
        <w:rPr>
          <w:spacing w:val="-4"/>
          <w:sz w:val="18"/>
        </w:rPr>
        <w:t>del </w:t>
      </w:r>
      <w:r>
        <w:rPr>
          <w:spacing w:val="-6"/>
          <w:sz w:val="18"/>
        </w:rPr>
        <w:t>archivo </w:t>
      </w:r>
      <w:r>
        <w:rPr>
          <w:sz w:val="18"/>
        </w:rPr>
        <w:t>de </w:t>
      </w:r>
      <w:r>
        <w:rPr>
          <w:spacing w:val="-3"/>
          <w:sz w:val="18"/>
        </w:rPr>
        <w:t>la </w:t>
      </w:r>
      <w:r>
        <w:rPr>
          <w:spacing w:val="-6"/>
          <w:sz w:val="18"/>
        </w:rPr>
        <w:t>catedral </w:t>
      </w:r>
      <w:r>
        <w:rPr>
          <w:sz w:val="18"/>
        </w:rPr>
        <w:t>de </w:t>
      </w:r>
      <w:r>
        <w:rPr>
          <w:spacing w:val="-6"/>
          <w:sz w:val="18"/>
        </w:rPr>
        <w:t>León. </w:t>
      </w:r>
      <w:r>
        <w:rPr>
          <w:spacing w:val="-5"/>
          <w:sz w:val="18"/>
        </w:rPr>
        <w:t>T. IV. Doc. </w:t>
      </w:r>
      <w:r>
        <w:rPr>
          <w:spacing w:val="-4"/>
          <w:sz w:val="18"/>
        </w:rPr>
        <w:t>951 </w:t>
      </w:r>
      <w:r>
        <w:rPr>
          <w:spacing w:val="-6"/>
          <w:sz w:val="18"/>
        </w:rPr>
        <w:t>(1037).</w:t>
      </w:r>
    </w:p>
    <w:p>
      <w:pPr>
        <w:spacing w:line="223" w:lineRule="auto" w:before="0"/>
        <w:ind w:left="340" w:right="219" w:firstLine="0"/>
        <w:jc w:val="both"/>
        <w:rPr>
          <w:sz w:val="18"/>
        </w:rPr>
      </w:pPr>
      <w:r>
        <w:rPr>
          <w:position w:val="6"/>
          <w:sz w:val="12"/>
        </w:rPr>
        <w:t>41 </w:t>
      </w:r>
      <w:r>
        <w:rPr>
          <w:spacing w:val="-5"/>
          <w:sz w:val="18"/>
        </w:rPr>
        <w:t>«Et </w:t>
      </w:r>
      <w:r>
        <w:rPr>
          <w:spacing w:val="-2"/>
          <w:sz w:val="18"/>
        </w:rPr>
        <w:t>dum </w:t>
      </w:r>
      <w:r>
        <w:rPr>
          <w:spacing w:val="-4"/>
          <w:sz w:val="18"/>
        </w:rPr>
        <w:t>uidit </w:t>
      </w:r>
      <w:r>
        <w:rPr>
          <w:spacing w:val="-3"/>
          <w:sz w:val="18"/>
        </w:rPr>
        <w:t>se in </w:t>
      </w:r>
      <w:r>
        <w:rPr>
          <w:spacing w:val="-4"/>
          <w:sz w:val="18"/>
        </w:rPr>
        <w:t>angustia positus ipse </w:t>
      </w:r>
      <w:r>
        <w:rPr>
          <w:spacing w:val="-5"/>
          <w:sz w:val="18"/>
        </w:rPr>
        <w:t>Teudemirus </w:t>
      </w:r>
      <w:r>
        <w:rPr>
          <w:spacing w:val="-4"/>
          <w:sz w:val="18"/>
        </w:rPr>
        <w:t>confessus </w:t>
      </w:r>
      <w:r>
        <w:rPr>
          <w:spacing w:val="-3"/>
          <w:sz w:val="18"/>
        </w:rPr>
        <w:t>pro </w:t>
      </w:r>
      <w:r>
        <w:rPr>
          <w:spacing w:val="-4"/>
          <w:sz w:val="18"/>
        </w:rPr>
        <w:t>ipsa </w:t>
      </w:r>
      <w:r>
        <w:rPr>
          <w:spacing w:val="-5"/>
          <w:sz w:val="18"/>
        </w:rPr>
        <w:t>uilla, </w:t>
      </w:r>
      <w:r>
        <w:rPr>
          <w:spacing w:val="-4"/>
          <w:sz w:val="18"/>
        </w:rPr>
        <w:t>petibit misericordiam </w:t>
      </w:r>
      <w:r>
        <w:rPr>
          <w:spacing w:val="-3"/>
          <w:sz w:val="18"/>
        </w:rPr>
        <w:t>at </w:t>
      </w:r>
      <w:r>
        <w:rPr>
          <w:spacing w:val="-4"/>
          <w:sz w:val="18"/>
        </w:rPr>
        <w:t>rege domno </w:t>
      </w:r>
      <w:r>
        <w:rPr>
          <w:spacing w:val="-5"/>
          <w:sz w:val="18"/>
        </w:rPr>
        <w:t>Adefonso </w:t>
      </w:r>
      <w:r>
        <w:rPr>
          <w:spacing w:val="-3"/>
          <w:sz w:val="18"/>
        </w:rPr>
        <w:t>et </w:t>
      </w:r>
      <w:r>
        <w:rPr>
          <w:spacing w:val="-4"/>
          <w:sz w:val="18"/>
        </w:rPr>
        <w:t>rogabit </w:t>
      </w:r>
      <w:r>
        <w:rPr>
          <w:spacing w:val="-3"/>
          <w:sz w:val="18"/>
        </w:rPr>
        <w:t>eum cum </w:t>
      </w:r>
      <w:r>
        <w:rPr>
          <w:spacing w:val="-4"/>
          <w:sz w:val="18"/>
        </w:rPr>
        <w:t>regina domna Giloyra </w:t>
      </w:r>
      <w:r>
        <w:rPr>
          <w:sz w:val="18"/>
        </w:rPr>
        <w:t>et </w:t>
      </w:r>
      <w:r>
        <w:rPr>
          <w:spacing w:val="-3"/>
          <w:sz w:val="18"/>
        </w:rPr>
        <w:t>cum </w:t>
      </w:r>
      <w:r>
        <w:rPr>
          <w:spacing w:val="-4"/>
          <w:sz w:val="18"/>
        </w:rPr>
        <w:t>duce Sarracino Siliz </w:t>
      </w:r>
      <w:r>
        <w:rPr>
          <w:spacing w:val="-3"/>
          <w:sz w:val="18"/>
        </w:rPr>
        <w:t>et omnem </w:t>
      </w:r>
      <w:r>
        <w:rPr>
          <w:spacing w:val="-4"/>
          <w:sz w:val="18"/>
        </w:rPr>
        <w:t>togam palatii </w:t>
      </w:r>
      <w:r>
        <w:rPr>
          <w:sz w:val="18"/>
        </w:rPr>
        <w:t>ut </w:t>
      </w:r>
      <w:r>
        <w:rPr>
          <w:spacing w:val="-5"/>
          <w:sz w:val="18"/>
        </w:rPr>
        <w:t>confirmasset </w:t>
      </w:r>
      <w:r>
        <w:rPr>
          <w:spacing w:val="-3"/>
          <w:sz w:val="18"/>
        </w:rPr>
        <w:t>ipsa </w:t>
      </w:r>
      <w:r>
        <w:rPr>
          <w:spacing w:val="-4"/>
          <w:sz w:val="18"/>
        </w:rPr>
        <w:t>uilla </w:t>
      </w:r>
      <w:r>
        <w:rPr>
          <w:spacing w:val="-3"/>
          <w:sz w:val="18"/>
        </w:rPr>
        <w:t>cum </w:t>
      </w:r>
      <w:r>
        <w:rPr>
          <w:spacing w:val="-4"/>
          <w:sz w:val="18"/>
        </w:rPr>
        <w:t>suos omines </w:t>
      </w:r>
      <w:r>
        <w:rPr>
          <w:spacing w:val="-3"/>
          <w:sz w:val="18"/>
        </w:rPr>
        <w:t>at </w:t>
      </w:r>
      <w:r>
        <w:rPr>
          <w:spacing w:val="-4"/>
          <w:sz w:val="18"/>
        </w:rPr>
        <w:t>parte </w:t>
      </w:r>
      <w:r>
        <w:rPr>
          <w:spacing w:val="-5"/>
          <w:sz w:val="18"/>
        </w:rPr>
        <w:t>monasterii </w:t>
      </w:r>
      <w:r>
        <w:rPr>
          <w:spacing w:val="-3"/>
          <w:sz w:val="18"/>
        </w:rPr>
        <w:t>pro </w:t>
      </w:r>
      <w:r>
        <w:rPr>
          <w:spacing w:val="-4"/>
          <w:sz w:val="18"/>
        </w:rPr>
        <w:t>sua anima </w:t>
      </w:r>
      <w:r>
        <w:rPr>
          <w:spacing w:val="-3"/>
          <w:sz w:val="18"/>
        </w:rPr>
        <w:t>et </w:t>
      </w:r>
      <w:r>
        <w:rPr>
          <w:sz w:val="18"/>
        </w:rPr>
        <w:t>de </w:t>
      </w:r>
      <w:r>
        <w:rPr>
          <w:spacing w:val="-4"/>
          <w:sz w:val="18"/>
        </w:rPr>
        <w:t>eius genitore </w:t>
      </w:r>
      <w:r>
        <w:rPr>
          <w:spacing w:val="-3"/>
          <w:sz w:val="18"/>
        </w:rPr>
        <w:t>rex </w:t>
      </w:r>
      <w:r>
        <w:rPr>
          <w:spacing w:val="-4"/>
          <w:sz w:val="18"/>
        </w:rPr>
        <w:t>domno Ueremudo, cuius memorie sit </w:t>
      </w:r>
      <w:r>
        <w:rPr>
          <w:spacing w:val="-3"/>
          <w:sz w:val="18"/>
        </w:rPr>
        <w:t>in </w:t>
      </w:r>
      <w:r>
        <w:rPr>
          <w:spacing w:val="-5"/>
          <w:sz w:val="18"/>
        </w:rPr>
        <w:t>benedictione. </w:t>
      </w:r>
      <w:r>
        <w:rPr>
          <w:spacing w:val="-3"/>
          <w:sz w:val="18"/>
        </w:rPr>
        <w:t>Dum </w:t>
      </w:r>
      <w:r>
        <w:rPr>
          <w:spacing w:val="-4"/>
          <w:sz w:val="18"/>
        </w:rPr>
        <w:t>autem audibit </w:t>
      </w:r>
      <w:r>
        <w:rPr>
          <w:spacing w:val="-3"/>
          <w:sz w:val="18"/>
        </w:rPr>
        <w:t>rex hunc </w:t>
      </w:r>
      <w:r>
        <w:rPr>
          <w:spacing w:val="-4"/>
          <w:sz w:val="18"/>
        </w:rPr>
        <w:t>sugessionem </w:t>
      </w:r>
      <w:r>
        <w:rPr>
          <w:spacing w:val="-3"/>
          <w:sz w:val="18"/>
        </w:rPr>
        <w:t>et </w:t>
      </w:r>
      <w:r>
        <w:rPr>
          <w:spacing w:val="-4"/>
          <w:sz w:val="18"/>
        </w:rPr>
        <w:t>depregationem </w:t>
      </w:r>
      <w:r>
        <w:rPr>
          <w:spacing w:val="-5"/>
          <w:sz w:val="18"/>
        </w:rPr>
        <w:t>adquiebit </w:t>
      </w:r>
      <w:r>
        <w:rPr>
          <w:spacing w:val="-3"/>
          <w:sz w:val="18"/>
        </w:rPr>
        <w:t>eis et </w:t>
      </w:r>
      <w:r>
        <w:rPr>
          <w:spacing w:val="-5"/>
          <w:sz w:val="18"/>
        </w:rPr>
        <w:t>dixit: </w:t>
      </w:r>
      <w:r>
        <w:rPr>
          <w:spacing w:val="-4"/>
          <w:sz w:val="18"/>
        </w:rPr>
        <w:t>“Ego faciam </w:t>
      </w:r>
      <w:r>
        <w:rPr>
          <w:spacing w:val="-3"/>
          <w:sz w:val="18"/>
        </w:rPr>
        <w:t>et </w:t>
      </w:r>
      <w:r>
        <w:rPr>
          <w:spacing w:val="-4"/>
          <w:sz w:val="18"/>
        </w:rPr>
        <w:t>adinpleam </w:t>
      </w:r>
      <w:r>
        <w:rPr>
          <w:spacing w:val="-3"/>
          <w:sz w:val="18"/>
        </w:rPr>
        <w:t>at </w:t>
      </w:r>
      <w:r>
        <w:rPr>
          <w:spacing w:val="-4"/>
          <w:sz w:val="18"/>
        </w:rPr>
        <w:t>domum Sancti Iacobi </w:t>
      </w:r>
      <w:r>
        <w:rPr>
          <w:spacing w:val="-3"/>
          <w:sz w:val="18"/>
        </w:rPr>
        <w:t>quod </w:t>
      </w:r>
      <w:r>
        <w:rPr>
          <w:spacing w:val="-4"/>
          <w:sz w:val="18"/>
        </w:rPr>
        <w:t>mihi postulatis”» (Colección </w:t>
      </w:r>
      <w:r>
        <w:rPr>
          <w:spacing w:val="-5"/>
          <w:sz w:val="18"/>
        </w:rPr>
        <w:t>documental </w:t>
      </w:r>
      <w:r>
        <w:rPr>
          <w:spacing w:val="-3"/>
          <w:sz w:val="18"/>
        </w:rPr>
        <w:t>del </w:t>
      </w:r>
      <w:r>
        <w:rPr>
          <w:spacing w:val="-4"/>
          <w:sz w:val="18"/>
        </w:rPr>
        <w:t>archivo </w:t>
      </w:r>
      <w:r>
        <w:rPr>
          <w:sz w:val="18"/>
        </w:rPr>
        <w:t>de la </w:t>
      </w:r>
      <w:r>
        <w:rPr>
          <w:spacing w:val="-5"/>
          <w:sz w:val="18"/>
        </w:rPr>
        <w:t>catedral </w:t>
      </w:r>
      <w:r>
        <w:rPr>
          <w:sz w:val="18"/>
        </w:rPr>
        <w:t>de </w:t>
      </w:r>
      <w:r>
        <w:rPr>
          <w:spacing w:val="-4"/>
          <w:sz w:val="18"/>
        </w:rPr>
        <w:t>León. T. III. Doc. </w:t>
      </w:r>
      <w:r>
        <w:rPr>
          <w:spacing w:val="-3"/>
          <w:sz w:val="18"/>
        </w:rPr>
        <w:t>708 </w:t>
      </w:r>
      <w:r>
        <w:rPr>
          <w:spacing w:val="-4"/>
          <w:sz w:val="18"/>
        </w:rPr>
        <w:t>(1012)). Похожий пример </w:t>
      </w:r>
      <w:r>
        <w:rPr>
          <w:spacing w:val="-5"/>
          <w:sz w:val="18"/>
        </w:rPr>
        <w:t>можно найти </w:t>
      </w:r>
      <w:r>
        <w:rPr>
          <w:sz w:val="18"/>
        </w:rPr>
        <w:t>в </w:t>
      </w:r>
      <w:r>
        <w:rPr>
          <w:spacing w:val="-4"/>
          <w:sz w:val="18"/>
        </w:rPr>
        <w:t>грамоте того </w:t>
      </w:r>
      <w:r>
        <w:rPr>
          <w:sz w:val="18"/>
        </w:rPr>
        <w:t>же </w:t>
      </w:r>
      <w:r>
        <w:rPr>
          <w:spacing w:val="-3"/>
          <w:sz w:val="18"/>
        </w:rPr>
        <w:t>года из </w:t>
      </w:r>
      <w:r>
        <w:rPr>
          <w:spacing w:val="-4"/>
          <w:sz w:val="18"/>
        </w:rPr>
        <w:t>того </w:t>
      </w:r>
      <w:r>
        <w:rPr>
          <w:spacing w:val="-3"/>
          <w:sz w:val="18"/>
        </w:rPr>
        <w:t>же </w:t>
      </w:r>
      <w:r>
        <w:rPr>
          <w:spacing w:val="-4"/>
          <w:sz w:val="18"/>
        </w:rPr>
        <w:t>архива: Ibid. Doc. </w:t>
      </w:r>
      <w:r>
        <w:rPr>
          <w:spacing w:val="-3"/>
          <w:sz w:val="18"/>
        </w:rPr>
        <w:t>707 </w:t>
      </w:r>
      <w:r>
        <w:rPr>
          <w:spacing w:val="-4"/>
          <w:sz w:val="18"/>
        </w:rPr>
        <w:t>(1012).</w:t>
      </w:r>
    </w:p>
    <w:p>
      <w:pPr>
        <w:spacing w:line="198" w:lineRule="exact" w:before="0"/>
        <w:ind w:left="340" w:right="0" w:firstLine="0"/>
        <w:jc w:val="both"/>
        <w:rPr>
          <w:sz w:val="18"/>
        </w:rPr>
      </w:pPr>
      <w:r>
        <w:rPr>
          <w:position w:val="6"/>
          <w:sz w:val="12"/>
        </w:rPr>
        <w:t>42 </w:t>
      </w:r>
      <w:r>
        <w:rPr>
          <w:sz w:val="18"/>
        </w:rPr>
        <w:t>Koziol 1992: 56–58.</w:t>
      </w:r>
    </w:p>
    <w:p>
      <w:pPr>
        <w:spacing w:after="0" w:line="198"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7"/>
      </w:pPr>
      <w:r>
        <w:rPr>
          <w:spacing w:val="-5"/>
        </w:rPr>
        <w:t>связывают правовой </w:t>
      </w:r>
      <w:r>
        <w:rPr>
          <w:spacing w:val="-4"/>
        </w:rPr>
        <w:t>статус </w:t>
      </w:r>
      <w:r>
        <w:rPr>
          <w:spacing w:val="-5"/>
        </w:rPr>
        <w:t>раннесредневековых </w:t>
      </w:r>
      <w:r>
        <w:rPr>
          <w:spacing w:val="-4"/>
        </w:rPr>
        <w:t>грамот </w:t>
      </w:r>
      <w:r>
        <w:rPr/>
        <w:t>с </w:t>
      </w:r>
      <w:r>
        <w:rPr>
          <w:spacing w:val="-3"/>
        </w:rPr>
        <w:t>их </w:t>
      </w:r>
      <w:r>
        <w:rPr>
          <w:spacing w:val="-5"/>
        </w:rPr>
        <w:t>формаль- </w:t>
      </w:r>
      <w:r>
        <w:rPr>
          <w:spacing w:val="-4"/>
        </w:rPr>
        <w:t>ными </w:t>
      </w:r>
      <w:r>
        <w:rPr>
          <w:spacing w:val="-5"/>
        </w:rPr>
        <w:t>клаузулами, (ссылками </w:t>
      </w:r>
      <w:r>
        <w:rPr>
          <w:spacing w:val="-3"/>
        </w:rPr>
        <w:t>на </w:t>
      </w:r>
      <w:r>
        <w:rPr>
          <w:spacing w:val="-5"/>
        </w:rPr>
        <w:t>закон </w:t>
      </w:r>
      <w:r>
        <w:rPr>
          <w:spacing w:val="-4"/>
        </w:rPr>
        <w:t>или </w:t>
      </w:r>
      <w:r>
        <w:rPr>
          <w:spacing w:val="-5"/>
        </w:rPr>
        <w:t>подписями свидетелей), </w:t>
      </w:r>
      <w:r>
        <w:rPr>
          <w:spacing w:val="-3"/>
        </w:rPr>
        <w:t>но не </w:t>
      </w:r>
      <w:r>
        <w:rPr/>
        <w:t>с </w:t>
      </w:r>
      <w:r>
        <w:rPr>
          <w:spacing w:val="-5"/>
        </w:rPr>
        <w:t>прямой речью, которая, </w:t>
      </w:r>
      <w:r>
        <w:rPr>
          <w:spacing w:val="-3"/>
        </w:rPr>
        <w:t>как </w:t>
      </w:r>
      <w:r>
        <w:rPr>
          <w:spacing w:val="-5"/>
        </w:rPr>
        <w:t>правило, </w:t>
      </w:r>
      <w:r>
        <w:rPr>
          <w:spacing w:val="-3"/>
        </w:rPr>
        <w:t>не </w:t>
      </w:r>
      <w:r>
        <w:rPr>
          <w:spacing w:val="-5"/>
        </w:rPr>
        <w:t>рассматривается </w:t>
      </w:r>
      <w:r>
        <w:rPr>
          <w:spacing w:val="-4"/>
        </w:rPr>
        <w:t>как </w:t>
      </w:r>
      <w:r>
        <w:rPr>
          <w:spacing w:val="-5"/>
        </w:rPr>
        <w:t>юридиче- </w:t>
      </w:r>
      <w:r>
        <w:rPr>
          <w:spacing w:val="-4"/>
        </w:rPr>
        <w:t>ски </w:t>
      </w:r>
      <w:r>
        <w:rPr>
          <w:spacing w:val="-5"/>
        </w:rPr>
        <w:t>значимый элемент документа. </w:t>
      </w:r>
      <w:r>
        <w:rPr/>
        <w:t>На </w:t>
      </w:r>
      <w:r>
        <w:rPr>
          <w:spacing w:val="-4"/>
        </w:rPr>
        <w:t>наш </w:t>
      </w:r>
      <w:r>
        <w:rPr>
          <w:spacing w:val="-5"/>
        </w:rPr>
        <w:t>взгляд, </w:t>
      </w:r>
      <w:r>
        <w:rPr/>
        <w:t>в </w:t>
      </w:r>
      <w:r>
        <w:rPr>
          <w:spacing w:val="-5"/>
        </w:rPr>
        <w:t>документальной культуре </w:t>
      </w:r>
      <w:r>
        <w:rPr>
          <w:spacing w:val="-3"/>
        </w:rPr>
        <w:t>X–XI вв. </w:t>
      </w:r>
      <w:r>
        <w:rPr/>
        <w:t>c </w:t>
      </w:r>
      <w:r>
        <w:rPr>
          <w:spacing w:val="-5"/>
        </w:rPr>
        <w:t>присущим </w:t>
      </w:r>
      <w:r>
        <w:rPr>
          <w:spacing w:val="-3"/>
        </w:rPr>
        <w:t>ей </w:t>
      </w:r>
      <w:r>
        <w:rPr>
          <w:spacing w:val="-5"/>
        </w:rPr>
        <w:t>невысоким доверием </w:t>
      </w:r>
      <w:r>
        <w:rPr/>
        <w:t>к </w:t>
      </w:r>
      <w:r>
        <w:rPr>
          <w:spacing w:val="-5"/>
        </w:rPr>
        <w:t>грамоте </w:t>
      </w:r>
      <w:r>
        <w:rPr>
          <w:spacing w:val="-4"/>
        </w:rPr>
        <w:t>как </w:t>
      </w:r>
      <w:r>
        <w:rPr>
          <w:spacing w:val="-5"/>
        </w:rPr>
        <w:t>таковой устное подтверждение </w:t>
      </w:r>
      <w:r>
        <w:rPr>
          <w:spacing w:val="-3"/>
        </w:rPr>
        <w:t>со </w:t>
      </w:r>
      <w:r>
        <w:rPr>
          <w:spacing w:val="-4"/>
        </w:rPr>
        <w:t>стороны </w:t>
      </w:r>
      <w:r>
        <w:rPr>
          <w:spacing w:val="-5"/>
        </w:rPr>
        <w:t>родственников завещателя, </w:t>
      </w:r>
      <w:r>
        <w:rPr>
          <w:spacing w:val="-6"/>
        </w:rPr>
        <w:t>переданное </w:t>
      </w:r>
      <w:r>
        <w:rPr/>
        <w:t>в </w:t>
      </w:r>
      <w:r>
        <w:rPr>
          <w:spacing w:val="-5"/>
        </w:rPr>
        <w:t>тексте </w:t>
      </w:r>
      <w:r>
        <w:rPr>
          <w:spacing w:val="-4"/>
        </w:rPr>
        <w:t>как </w:t>
      </w:r>
      <w:r>
        <w:rPr/>
        <w:t>бы </w:t>
      </w:r>
      <w:r>
        <w:rPr>
          <w:spacing w:val="-5"/>
        </w:rPr>
        <w:t>дословно, </w:t>
      </w:r>
      <w:r>
        <w:rPr>
          <w:spacing w:val="-4"/>
        </w:rPr>
        <w:t>могло </w:t>
      </w:r>
      <w:r>
        <w:rPr>
          <w:spacing w:val="-5"/>
        </w:rPr>
        <w:t>приобретать </w:t>
      </w:r>
      <w:r>
        <w:rPr>
          <w:spacing w:val="-3"/>
        </w:rPr>
        <w:t>не </w:t>
      </w:r>
      <w:r>
        <w:rPr>
          <w:spacing w:val="-5"/>
        </w:rPr>
        <w:t>меньшее правовое </w:t>
      </w:r>
      <w:r>
        <w:rPr>
          <w:spacing w:val="-6"/>
        </w:rPr>
        <w:t>значение. </w:t>
      </w:r>
      <w:r>
        <w:rPr/>
        <w:t>В </w:t>
      </w:r>
      <w:r>
        <w:rPr>
          <w:spacing w:val="-3"/>
        </w:rPr>
        <w:t>то же </w:t>
      </w:r>
      <w:r>
        <w:rPr>
          <w:spacing w:val="-4"/>
        </w:rPr>
        <w:t>время </w:t>
      </w:r>
      <w:r>
        <w:rPr>
          <w:spacing w:val="-5"/>
        </w:rPr>
        <w:t>прямая </w:t>
      </w:r>
      <w:r>
        <w:rPr>
          <w:spacing w:val="-4"/>
        </w:rPr>
        <w:t>речь, </w:t>
      </w:r>
      <w:r>
        <w:rPr>
          <w:spacing w:val="-5"/>
        </w:rPr>
        <w:t>использованная </w:t>
      </w:r>
      <w:r>
        <w:rPr/>
        <w:t>в </w:t>
      </w:r>
      <w:r>
        <w:rPr>
          <w:spacing w:val="-5"/>
        </w:rPr>
        <w:t>таких леонских грамотах, конечно, </w:t>
      </w:r>
      <w:r>
        <w:rPr>
          <w:spacing w:val="-3"/>
        </w:rPr>
        <w:t>не </w:t>
      </w:r>
      <w:r>
        <w:rPr>
          <w:spacing w:val="-5"/>
        </w:rPr>
        <w:t>делает </w:t>
      </w:r>
      <w:r>
        <w:rPr>
          <w:spacing w:val="-3"/>
        </w:rPr>
        <w:t>их </w:t>
      </w:r>
      <w:r>
        <w:rPr>
          <w:spacing w:val="-5"/>
        </w:rPr>
        <w:t>документальным свидетель- ством </w:t>
      </w:r>
      <w:r>
        <w:rPr>
          <w:spacing w:val="-4"/>
        </w:rPr>
        <w:t>или тем </w:t>
      </w:r>
      <w:r>
        <w:rPr>
          <w:spacing w:val="-5"/>
        </w:rPr>
        <w:t>более протоколом </w:t>
      </w:r>
      <w:r>
        <w:rPr>
          <w:spacing w:val="-6"/>
        </w:rPr>
        <w:t>описанной </w:t>
      </w:r>
      <w:r>
        <w:rPr/>
        <w:t>в </w:t>
      </w:r>
      <w:r>
        <w:rPr>
          <w:spacing w:val="-4"/>
        </w:rPr>
        <w:t>них </w:t>
      </w:r>
      <w:r>
        <w:rPr>
          <w:spacing w:val="-5"/>
        </w:rPr>
        <w:t>процедуры. Изложен- </w:t>
      </w:r>
      <w:r>
        <w:rPr>
          <w:spacing w:val="-4"/>
        </w:rPr>
        <w:t>ные </w:t>
      </w:r>
      <w:r>
        <w:rPr/>
        <w:t>от </w:t>
      </w:r>
      <w:r>
        <w:rPr>
          <w:spacing w:val="-5"/>
        </w:rPr>
        <w:t>первого </w:t>
      </w:r>
      <w:r>
        <w:rPr>
          <w:spacing w:val="-4"/>
        </w:rPr>
        <w:t>лица слова </w:t>
      </w:r>
      <w:r>
        <w:rPr>
          <w:spacing w:val="-3"/>
        </w:rPr>
        <w:t>ее </w:t>
      </w:r>
      <w:r>
        <w:rPr>
          <w:spacing w:val="-5"/>
        </w:rPr>
        <w:t>участников </w:t>
      </w:r>
      <w:r>
        <w:rPr>
          <w:spacing w:val="-4"/>
        </w:rPr>
        <w:t>были </w:t>
      </w:r>
      <w:r>
        <w:rPr>
          <w:spacing w:val="-5"/>
        </w:rPr>
        <w:t>призваны скорее </w:t>
      </w:r>
      <w:r>
        <w:rPr>
          <w:spacing w:val="-4"/>
        </w:rPr>
        <w:t>пере- </w:t>
      </w:r>
      <w:r>
        <w:rPr>
          <w:spacing w:val="-5"/>
        </w:rPr>
        <w:t>дать образ </w:t>
      </w:r>
      <w:r>
        <w:rPr>
          <w:spacing w:val="-4"/>
        </w:rPr>
        <w:t>той </w:t>
      </w:r>
      <w:r>
        <w:rPr>
          <w:spacing w:val="-5"/>
        </w:rPr>
        <w:t>коммуникации, или, </w:t>
      </w:r>
      <w:r>
        <w:rPr>
          <w:spacing w:val="-4"/>
        </w:rPr>
        <w:t>как </w:t>
      </w:r>
      <w:r>
        <w:rPr>
          <w:spacing w:val="-5"/>
        </w:rPr>
        <w:t>описал </w:t>
      </w:r>
      <w:r>
        <w:rPr>
          <w:spacing w:val="-3"/>
        </w:rPr>
        <w:t>это Ч. </w:t>
      </w:r>
      <w:r>
        <w:rPr>
          <w:spacing w:val="-5"/>
        </w:rPr>
        <w:t>Инсли, «эхо того диалога» </w:t>
      </w:r>
      <w:r>
        <w:rPr>
          <w:position w:val="7"/>
          <w:sz w:val="14"/>
        </w:rPr>
        <w:t>43</w:t>
      </w:r>
      <w:r>
        <w:rPr/>
        <w:t>, </w:t>
      </w:r>
      <w:r>
        <w:rPr>
          <w:spacing w:val="-5"/>
        </w:rPr>
        <w:t>который </w:t>
      </w:r>
      <w:r>
        <w:rPr>
          <w:spacing w:val="-3"/>
        </w:rPr>
        <w:t>мог </w:t>
      </w:r>
      <w:r>
        <w:rPr>
          <w:spacing w:val="-5"/>
        </w:rPr>
        <w:t>иметь место </w:t>
      </w:r>
      <w:r>
        <w:rPr>
          <w:spacing w:val="-3"/>
        </w:rPr>
        <w:t>на </w:t>
      </w:r>
      <w:r>
        <w:rPr>
          <w:spacing w:val="-5"/>
        </w:rPr>
        <w:t>практике. </w:t>
      </w:r>
      <w:r>
        <w:rPr>
          <w:spacing w:val="-3"/>
        </w:rPr>
        <w:t>При </w:t>
      </w:r>
      <w:r>
        <w:rPr>
          <w:spacing w:val="-4"/>
        </w:rPr>
        <w:t>этом </w:t>
      </w:r>
      <w:r>
        <w:rPr/>
        <w:t>в </w:t>
      </w:r>
      <w:r>
        <w:rPr>
          <w:spacing w:val="-5"/>
        </w:rPr>
        <w:t>нарра- тивной части </w:t>
      </w:r>
      <w:r>
        <w:rPr>
          <w:spacing w:val="-4"/>
        </w:rPr>
        <w:t>грамот </w:t>
      </w:r>
      <w:r>
        <w:rPr>
          <w:spacing w:val="-5"/>
        </w:rPr>
        <w:t>считалось важным передать </w:t>
      </w:r>
      <w:r>
        <w:rPr/>
        <w:t>в </w:t>
      </w:r>
      <w:r>
        <w:rPr>
          <w:spacing w:val="-4"/>
        </w:rPr>
        <w:t>форме </w:t>
      </w:r>
      <w:r>
        <w:rPr>
          <w:spacing w:val="-5"/>
        </w:rPr>
        <w:t>прямой речи </w:t>
      </w:r>
      <w:r>
        <w:rPr>
          <w:spacing w:val="-3"/>
        </w:rPr>
        <w:t>не </w:t>
      </w:r>
      <w:r>
        <w:rPr>
          <w:spacing w:val="-4"/>
        </w:rPr>
        <w:t>волю </w:t>
      </w:r>
      <w:r>
        <w:rPr>
          <w:spacing w:val="-5"/>
        </w:rPr>
        <w:t>покойного, </w:t>
      </w:r>
      <w:r>
        <w:rPr>
          <w:spacing w:val="-3"/>
        </w:rPr>
        <w:t>но </w:t>
      </w:r>
      <w:r>
        <w:rPr>
          <w:spacing w:val="-5"/>
        </w:rPr>
        <w:t>именно признание </w:t>
      </w:r>
      <w:r>
        <w:rPr>
          <w:spacing w:val="-3"/>
        </w:rPr>
        <w:t>со </w:t>
      </w:r>
      <w:r>
        <w:rPr>
          <w:spacing w:val="-5"/>
        </w:rPr>
        <w:t>стороны </w:t>
      </w:r>
      <w:r>
        <w:rPr>
          <w:spacing w:val="-3"/>
        </w:rPr>
        <w:t>его </w:t>
      </w:r>
      <w:r>
        <w:rPr>
          <w:spacing w:val="-5"/>
        </w:rPr>
        <w:t>родственников </w:t>
      </w:r>
      <w:r>
        <w:rPr>
          <w:spacing w:val="-4"/>
        </w:rPr>
        <w:t>или </w:t>
      </w:r>
      <w:r>
        <w:rPr>
          <w:spacing w:val="-5"/>
        </w:rPr>
        <w:t>короля. Нельзя исключать, </w:t>
      </w:r>
      <w:r>
        <w:rPr>
          <w:spacing w:val="-3"/>
        </w:rPr>
        <w:t>что не </w:t>
      </w:r>
      <w:r>
        <w:rPr>
          <w:spacing w:val="-5"/>
        </w:rPr>
        <w:t>только </w:t>
      </w:r>
      <w:r>
        <w:rPr/>
        <w:t>в </w:t>
      </w:r>
      <w:r>
        <w:rPr>
          <w:spacing w:val="-5"/>
        </w:rPr>
        <w:t>документах, </w:t>
      </w:r>
      <w:r>
        <w:rPr>
          <w:spacing w:val="-3"/>
        </w:rPr>
        <w:t>но </w:t>
      </w:r>
      <w:r>
        <w:rPr/>
        <w:t>и в </w:t>
      </w:r>
      <w:r>
        <w:rPr>
          <w:spacing w:val="-4"/>
        </w:rPr>
        <w:t>пра- вовой </w:t>
      </w:r>
      <w:r>
        <w:rPr>
          <w:spacing w:val="-5"/>
        </w:rPr>
        <w:t>практике того </w:t>
      </w:r>
      <w:r>
        <w:rPr>
          <w:spacing w:val="-4"/>
        </w:rPr>
        <w:t>времени </w:t>
      </w:r>
      <w:r>
        <w:rPr>
          <w:spacing w:val="-5"/>
        </w:rPr>
        <w:t>устное </w:t>
      </w:r>
      <w:r>
        <w:rPr>
          <w:spacing w:val="-4"/>
        </w:rPr>
        <w:t>слово </w:t>
      </w:r>
      <w:r>
        <w:rPr>
          <w:spacing w:val="-5"/>
        </w:rPr>
        <w:t>завещателя играло </w:t>
      </w:r>
      <w:r>
        <w:rPr>
          <w:spacing w:val="-4"/>
        </w:rPr>
        <w:t>второсте- </w:t>
      </w:r>
      <w:r>
        <w:rPr>
          <w:spacing w:val="-6"/>
        </w:rPr>
        <w:t>пенную </w:t>
      </w:r>
      <w:r>
        <w:rPr>
          <w:spacing w:val="-5"/>
        </w:rPr>
        <w:t>роль. Последнее волеизъявление </w:t>
      </w:r>
      <w:r>
        <w:rPr>
          <w:i/>
          <w:spacing w:val="-4"/>
        </w:rPr>
        <w:t>sine </w:t>
      </w:r>
      <w:r>
        <w:rPr>
          <w:i/>
          <w:spacing w:val="-5"/>
        </w:rPr>
        <w:t>scriptura </w:t>
      </w:r>
      <w:r>
        <w:rPr>
          <w:spacing w:val="-4"/>
        </w:rPr>
        <w:t>могло </w:t>
      </w:r>
      <w:r>
        <w:rPr>
          <w:spacing w:val="-5"/>
        </w:rPr>
        <w:t>иметь </w:t>
      </w:r>
      <w:r>
        <w:rPr>
          <w:spacing w:val="-3"/>
        </w:rPr>
        <w:t>пра- </w:t>
      </w:r>
      <w:r>
        <w:rPr>
          <w:spacing w:val="-4"/>
        </w:rPr>
        <w:t>вовые </w:t>
      </w:r>
      <w:r>
        <w:rPr>
          <w:spacing w:val="-5"/>
        </w:rPr>
        <w:t>последствия, однако документальная фиксация трансакций </w:t>
      </w:r>
      <w:r>
        <w:rPr>
          <w:i/>
          <w:spacing w:val="-4"/>
        </w:rPr>
        <w:t>mortis </w:t>
      </w:r>
      <w:r>
        <w:rPr>
          <w:i/>
          <w:spacing w:val="-5"/>
        </w:rPr>
        <w:t>causa </w:t>
      </w:r>
      <w:r>
        <w:rPr>
          <w:spacing w:val="-5"/>
        </w:rPr>
        <w:t>считалась </w:t>
      </w:r>
      <w:r>
        <w:rPr>
          <w:spacing w:val="-4"/>
        </w:rPr>
        <w:t>нормой, </w:t>
      </w:r>
      <w:r>
        <w:rPr>
          <w:spacing w:val="-5"/>
        </w:rPr>
        <w:t>вероятно, </w:t>
      </w:r>
      <w:r>
        <w:rPr>
          <w:spacing w:val="-4"/>
        </w:rPr>
        <w:t>как </w:t>
      </w:r>
      <w:r>
        <w:rPr>
          <w:spacing w:val="-5"/>
        </w:rPr>
        <w:t>среди клириков, </w:t>
      </w:r>
      <w:r>
        <w:rPr>
          <w:spacing w:val="-4"/>
        </w:rPr>
        <w:t>так </w:t>
      </w:r>
      <w:r>
        <w:rPr/>
        <w:t>и</w:t>
      </w:r>
      <w:r>
        <w:rPr>
          <w:spacing w:val="-19"/>
        </w:rPr>
        <w:t> </w:t>
      </w:r>
      <w:r>
        <w:rPr>
          <w:spacing w:val="-5"/>
        </w:rPr>
        <w:t>мирян.</w:t>
      </w:r>
    </w:p>
    <w:p>
      <w:pPr>
        <w:pStyle w:val="BodyText"/>
        <w:spacing w:line="232" w:lineRule="auto"/>
        <w:ind w:right="215" w:firstLine="453"/>
      </w:pPr>
      <w:r>
        <w:rPr/>
        <w:t>В </w:t>
      </w:r>
      <w:r>
        <w:rPr>
          <w:spacing w:val="-5"/>
        </w:rPr>
        <w:t>своем подчеркнутом интересе </w:t>
      </w:r>
      <w:r>
        <w:rPr/>
        <w:t>к </w:t>
      </w:r>
      <w:r>
        <w:rPr>
          <w:spacing w:val="-5"/>
        </w:rPr>
        <w:t>письменному завещанию </w:t>
      </w:r>
      <w:r>
        <w:rPr/>
        <w:t>и </w:t>
      </w:r>
      <w:r>
        <w:rPr>
          <w:spacing w:val="-4"/>
        </w:rPr>
        <w:t>тон- </w:t>
      </w:r>
      <w:r>
        <w:rPr>
          <w:spacing w:val="-5"/>
        </w:rPr>
        <w:t>костям </w:t>
      </w:r>
      <w:r>
        <w:rPr>
          <w:spacing w:val="-4"/>
        </w:rPr>
        <w:t>его </w:t>
      </w:r>
      <w:r>
        <w:rPr>
          <w:spacing w:val="-5"/>
        </w:rPr>
        <w:t>создания </w:t>
      </w:r>
      <w:r>
        <w:rPr>
          <w:spacing w:val="-4"/>
        </w:rPr>
        <w:t>люди X–XI </w:t>
      </w:r>
      <w:r>
        <w:rPr>
          <w:spacing w:val="-3"/>
        </w:rPr>
        <w:t>вв. </w:t>
      </w:r>
      <w:r>
        <w:rPr>
          <w:spacing w:val="-4"/>
        </w:rPr>
        <w:t>были явно </w:t>
      </w:r>
      <w:r>
        <w:rPr>
          <w:spacing w:val="-5"/>
        </w:rPr>
        <w:t>ориентированы </w:t>
      </w:r>
      <w:r>
        <w:rPr>
          <w:spacing w:val="-3"/>
        </w:rPr>
        <w:t>на </w:t>
      </w:r>
      <w:r>
        <w:rPr>
          <w:spacing w:val="-4"/>
        </w:rPr>
        <w:t>вест- </w:t>
      </w:r>
      <w:r>
        <w:rPr>
          <w:spacing w:val="-5"/>
        </w:rPr>
        <w:t>готскую традицию. </w:t>
      </w:r>
      <w:r>
        <w:rPr/>
        <w:t>С </w:t>
      </w:r>
      <w:r>
        <w:rPr>
          <w:spacing w:val="-5"/>
        </w:rPr>
        <w:t>одной стороны, закон </w:t>
      </w:r>
      <w:r>
        <w:rPr>
          <w:i/>
          <w:spacing w:val="-4"/>
        </w:rPr>
        <w:t>Liber </w:t>
      </w:r>
      <w:r>
        <w:rPr>
          <w:i/>
          <w:spacing w:val="-5"/>
        </w:rPr>
        <w:t>Iudiciorum </w:t>
      </w:r>
      <w:r>
        <w:rPr/>
        <w:t>о </w:t>
      </w:r>
      <w:r>
        <w:rPr>
          <w:spacing w:val="-5"/>
        </w:rPr>
        <w:t>составле- </w:t>
      </w:r>
      <w:r>
        <w:rPr>
          <w:spacing w:val="-4"/>
        </w:rPr>
        <w:t>нии </w:t>
      </w:r>
      <w:r>
        <w:rPr>
          <w:spacing w:val="-5"/>
        </w:rPr>
        <w:t>завещаний напрямую </w:t>
      </w:r>
      <w:r>
        <w:rPr>
          <w:spacing w:val="-3"/>
        </w:rPr>
        <w:t>или </w:t>
      </w:r>
      <w:r>
        <w:rPr>
          <w:spacing w:val="-5"/>
        </w:rPr>
        <w:t>опосредованно </w:t>
      </w:r>
      <w:r>
        <w:rPr>
          <w:spacing w:val="-4"/>
        </w:rPr>
        <w:t>через </w:t>
      </w:r>
      <w:r>
        <w:rPr>
          <w:spacing w:val="-5"/>
        </w:rPr>
        <w:t>формулы </w:t>
      </w:r>
      <w:r>
        <w:rPr>
          <w:spacing w:val="-4"/>
        </w:rPr>
        <w:t>был изве- </w:t>
      </w:r>
      <w:r>
        <w:rPr>
          <w:spacing w:val="-5"/>
        </w:rPr>
        <w:t>стен </w:t>
      </w:r>
      <w:r>
        <w:rPr/>
        <w:t>в </w:t>
      </w:r>
      <w:r>
        <w:rPr>
          <w:spacing w:val="-5"/>
        </w:rPr>
        <w:t>Леонском королевстве. </w:t>
      </w:r>
      <w:r>
        <w:rPr/>
        <w:t>С </w:t>
      </w:r>
      <w:r>
        <w:rPr>
          <w:spacing w:val="-5"/>
        </w:rPr>
        <w:t>другой, правовое содержание </w:t>
      </w:r>
      <w:r>
        <w:rPr>
          <w:spacing w:val="-4"/>
        </w:rPr>
        <w:t>этой про- </w:t>
      </w:r>
      <w:r>
        <w:rPr>
          <w:spacing w:val="-5"/>
        </w:rPr>
        <w:t>цедуры, предусмотренное вестготской </w:t>
      </w:r>
      <w:r>
        <w:rPr>
          <w:spacing w:val="-4"/>
        </w:rPr>
        <w:t>нормой, </w:t>
      </w:r>
      <w:r>
        <w:rPr>
          <w:spacing w:val="-3"/>
        </w:rPr>
        <w:t>на </w:t>
      </w:r>
      <w:r>
        <w:rPr>
          <w:spacing w:val="-5"/>
        </w:rPr>
        <w:t>практике </w:t>
      </w:r>
      <w:r>
        <w:rPr>
          <w:spacing w:val="-4"/>
        </w:rPr>
        <w:t>здесь</w:t>
      </w:r>
      <w:r>
        <w:rPr>
          <w:i/>
          <w:spacing w:val="-4"/>
        </w:rPr>
        <w:t>, </w:t>
      </w:r>
      <w:r>
        <w:rPr>
          <w:spacing w:val="-4"/>
        </w:rPr>
        <w:t>ско- рее </w:t>
      </w:r>
      <w:r>
        <w:rPr>
          <w:spacing w:val="-5"/>
        </w:rPr>
        <w:t>всего, </w:t>
      </w:r>
      <w:r>
        <w:rPr>
          <w:spacing w:val="-4"/>
        </w:rPr>
        <w:t>было </w:t>
      </w:r>
      <w:r>
        <w:rPr>
          <w:spacing w:val="-5"/>
        </w:rPr>
        <w:t>утрачено. </w:t>
      </w:r>
      <w:r>
        <w:rPr>
          <w:spacing w:val="-4"/>
        </w:rPr>
        <w:t>Если </w:t>
      </w:r>
      <w:r>
        <w:rPr/>
        <w:t>в </w:t>
      </w:r>
      <w:r>
        <w:rPr>
          <w:spacing w:val="-5"/>
        </w:rPr>
        <w:t>вестготском праве основное внимание уделялось тому, </w:t>
      </w:r>
      <w:r>
        <w:rPr>
          <w:spacing w:val="-4"/>
        </w:rPr>
        <w:t>как следует </w:t>
      </w:r>
      <w:r>
        <w:rPr>
          <w:spacing w:val="-5"/>
        </w:rPr>
        <w:t>установить подлинность </w:t>
      </w:r>
      <w:r>
        <w:rPr>
          <w:spacing w:val="-6"/>
        </w:rPr>
        <w:t>письменного </w:t>
      </w:r>
      <w:r>
        <w:rPr>
          <w:spacing w:val="-3"/>
        </w:rPr>
        <w:t>за- </w:t>
      </w:r>
      <w:r>
        <w:rPr>
          <w:spacing w:val="-5"/>
        </w:rPr>
        <w:t>вещания </w:t>
      </w:r>
      <w:r>
        <w:rPr/>
        <w:t>и </w:t>
      </w:r>
      <w:r>
        <w:rPr>
          <w:spacing w:val="-5"/>
        </w:rPr>
        <w:t>опубликовать </w:t>
      </w:r>
      <w:r>
        <w:rPr>
          <w:spacing w:val="-4"/>
        </w:rPr>
        <w:t>его, </w:t>
      </w:r>
      <w:r>
        <w:rPr>
          <w:spacing w:val="-3"/>
        </w:rPr>
        <w:t>то </w:t>
      </w:r>
      <w:r>
        <w:rPr/>
        <w:t>в </w:t>
      </w:r>
      <w:r>
        <w:rPr>
          <w:spacing w:val="-4"/>
        </w:rPr>
        <w:t>X–XI </w:t>
      </w:r>
      <w:r>
        <w:rPr>
          <w:spacing w:val="-3"/>
        </w:rPr>
        <w:t>вв. </w:t>
      </w:r>
      <w:r>
        <w:rPr>
          <w:spacing w:val="-4"/>
        </w:rPr>
        <w:t>было </w:t>
      </w:r>
      <w:r>
        <w:rPr>
          <w:spacing w:val="-5"/>
        </w:rPr>
        <w:t>важно </w:t>
      </w:r>
      <w:r>
        <w:rPr>
          <w:spacing w:val="-3"/>
        </w:rPr>
        <w:t>не </w:t>
      </w:r>
      <w:r>
        <w:rPr>
          <w:spacing w:val="-5"/>
        </w:rPr>
        <w:t>столько </w:t>
      </w:r>
      <w:r>
        <w:rPr>
          <w:spacing w:val="-4"/>
        </w:rPr>
        <w:t>вери- </w:t>
      </w:r>
      <w:r>
        <w:rPr>
          <w:spacing w:val="-5"/>
        </w:rPr>
        <w:t>фицировать сказанное  умершим завещателем </w:t>
      </w:r>
      <w:r>
        <w:rPr>
          <w:spacing w:val="-4"/>
        </w:rPr>
        <w:t>или </w:t>
      </w:r>
      <w:r>
        <w:rPr>
          <w:spacing w:val="-5"/>
        </w:rPr>
        <w:t>составленную </w:t>
      </w:r>
      <w:r>
        <w:rPr/>
        <w:t>в </w:t>
      </w:r>
      <w:r>
        <w:rPr>
          <w:spacing w:val="-5"/>
        </w:rPr>
        <w:t>связи </w:t>
      </w:r>
      <w:r>
        <w:rPr/>
        <w:t>с </w:t>
      </w:r>
      <w:r>
        <w:rPr>
          <w:spacing w:val="-5"/>
        </w:rPr>
        <w:t>этим грамоту, сколько получить согласие </w:t>
      </w:r>
      <w:r>
        <w:rPr>
          <w:spacing w:val="-3"/>
        </w:rPr>
        <w:t>по </w:t>
      </w:r>
      <w:r>
        <w:rPr>
          <w:spacing w:val="-4"/>
        </w:rPr>
        <w:t>поводу </w:t>
      </w:r>
      <w:r>
        <w:rPr>
          <w:spacing w:val="-5"/>
        </w:rPr>
        <w:t>этого наследства </w:t>
      </w:r>
      <w:r>
        <w:rPr>
          <w:spacing w:val="-3"/>
        </w:rPr>
        <w:t>со </w:t>
      </w:r>
      <w:r>
        <w:rPr>
          <w:spacing w:val="-5"/>
        </w:rPr>
        <w:t>стороны родственников покойного </w:t>
      </w:r>
      <w:r>
        <w:rPr>
          <w:spacing w:val="-4"/>
        </w:rPr>
        <w:t>или власти </w:t>
      </w:r>
      <w:r>
        <w:rPr/>
        <w:t>в </w:t>
      </w:r>
      <w:r>
        <w:rPr>
          <w:spacing w:val="-4"/>
        </w:rPr>
        <w:t>лице</w:t>
      </w:r>
      <w:r>
        <w:rPr>
          <w:spacing w:val="-36"/>
        </w:rPr>
        <w:t> </w:t>
      </w:r>
      <w:r>
        <w:rPr>
          <w:spacing w:val="-5"/>
        </w:rPr>
        <w:t>короля.</w:t>
      </w:r>
    </w:p>
    <w:p>
      <w:pPr>
        <w:pStyle w:val="BodyText"/>
        <w:spacing w:line="232" w:lineRule="auto"/>
        <w:ind w:right="219" w:firstLine="453"/>
      </w:pPr>
      <w:r>
        <w:rPr/>
        <w:t>В </w:t>
      </w:r>
      <w:r>
        <w:rPr>
          <w:spacing w:val="-5"/>
        </w:rPr>
        <w:t>первые </w:t>
      </w:r>
      <w:r>
        <w:rPr>
          <w:spacing w:val="-4"/>
        </w:rPr>
        <w:t>века </w:t>
      </w:r>
      <w:r>
        <w:rPr>
          <w:spacing w:val="-5"/>
        </w:rPr>
        <w:t>Реконкисты письменное завещание по-прежнему играло важную </w:t>
      </w:r>
      <w:r>
        <w:rPr>
          <w:spacing w:val="-4"/>
        </w:rPr>
        <w:t>роль, </w:t>
      </w:r>
      <w:r>
        <w:rPr>
          <w:spacing w:val="-3"/>
        </w:rPr>
        <w:t>но </w:t>
      </w:r>
      <w:r>
        <w:rPr>
          <w:spacing w:val="-5"/>
        </w:rPr>
        <w:t>содержание такого текста </w:t>
      </w:r>
      <w:r>
        <w:rPr>
          <w:spacing w:val="-3"/>
        </w:rPr>
        <w:t>едва ли </w:t>
      </w:r>
      <w:r>
        <w:rPr>
          <w:spacing w:val="-5"/>
        </w:rPr>
        <w:t>буквально отражало современную </w:t>
      </w:r>
      <w:r>
        <w:rPr>
          <w:spacing w:val="-3"/>
        </w:rPr>
        <w:t>ему </w:t>
      </w:r>
      <w:r>
        <w:rPr>
          <w:spacing w:val="-6"/>
        </w:rPr>
        <w:t>устную </w:t>
      </w:r>
      <w:r>
        <w:rPr>
          <w:spacing w:val="-5"/>
        </w:rPr>
        <w:t>практику: такие документы нередко составляли </w:t>
      </w:r>
      <w:r>
        <w:rPr>
          <w:spacing w:val="-4"/>
        </w:rPr>
        <w:t>спустя </w:t>
      </w:r>
      <w:r>
        <w:rPr>
          <w:spacing w:val="-5"/>
        </w:rPr>
        <w:t>некоторое </w:t>
      </w:r>
      <w:r>
        <w:rPr>
          <w:spacing w:val="-4"/>
        </w:rPr>
        <w:t>время после </w:t>
      </w:r>
      <w:r>
        <w:rPr>
          <w:spacing w:val="-5"/>
        </w:rPr>
        <w:t>устного волеизъявления, </w:t>
      </w:r>
      <w:r>
        <w:rPr/>
        <w:t>а </w:t>
      </w:r>
      <w:r>
        <w:rPr>
          <w:spacing w:val="-5"/>
        </w:rPr>
        <w:t>детали зафиксированной </w:t>
      </w:r>
      <w:r>
        <w:rPr>
          <w:spacing w:val="-3"/>
        </w:rPr>
        <w:t>на </w:t>
      </w:r>
      <w:r>
        <w:rPr>
          <w:spacing w:val="-5"/>
        </w:rPr>
        <w:t>письме трансакции </w:t>
      </w:r>
      <w:r>
        <w:rPr>
          <w:spacing w:val="-4"/>
        </w:rPr>
        <w:t>могли </w:t>
      </w:r>
      <w:r>
        <w:rPr/>
        <w:t>в </w:t>
      </w:r>
      <w:r>
        <w:rPr>
          <w:spacing w:val="-5"/>
        </w:rPr>
        <w:t>итоге отличать- </w:t>
      </w:r>
      <w:r>
        <w:rPr>
          <w:spacing w:val="-3"/>
        </w:rPr>
        <w:t>ся от </w:t>
      </w:r>
      <w:r>
        <w:rPr>
          <w:spacing w:val="-5"/>
        </w:rPr>
        <w:t>пожеланий </w:t>
      </w:r>
      <w:r>
        <w:rPr>
          <w:spacing w:val="-4"/>
        </w:rPr>
        <w:t>самого </w:t>
      </w:r>
      <w:r>
        <w:rPr>
          <w:spacing w:val="-5"/>
        </w:rPr>
        <w:t>покойного. Таким образом </w:t>
      </w:r>
      <w:r>
        <w:rPr>
          <w:spacing w:val="-4"/>
        </w:rPr>
        <w:t>можно </w:t>
      </w:r>
      <w:r>
        <w:rPr>
          <w:spacing w:val="-5"/>
        </w:rPr>
        <w:t>предполо- жить, </w:t>
      </w:r>
      <w:r>
        <w:rPr>
          <w:spacing w:val="-3"/>
        </w:rPr>
        <w:t>что </w:t>
      </w:r>
      <w:r>
        <w:rPr>
          <w:spacing w:val="-5"/>
        </w:rPr>
        <w:t>составленная </w:t>
      </w:r>
      <w:r>
        <w:rPr>
          <w:spacing w:val="-3"/>
        </w:rPr>
        <w:t>от </w:t>
      </w:r>
      <w:r>
        <w:rPr>
          <w:spacing w:val="-5"/>
        </w:rPr>
        <w:t>первого лица грамота завещания </w:t>
      </w:r>
      <w:r>
        <w:rPr/>
        <w:t>в </w:t>
      </w:r>
      <w:r>
        <w:rPr>
          <w:spacing w:val="-4"/>
        </w:rPr>
        <w:t>этот пери- </w:t>
      </w:r>
      <w:r>
        <w:rPr>
          <w:spacing w:val="-3"/>
        </w:rPr>
        <w:t>од </w:t>
      </w:r>
      <w:r>
        <w:rPr>
          <w:spacing w:val="-4"/>
        </w:rPr>
        <w:t>едва </w:t>
      </w:r>
      <w:r>
        <w:rPr>
          <w:spacing w:val="-3"/>
        </w:rPr>
        <w:t>ли </w:t>
      </w:r>
      <w:r>
        <w:rPr>
          <w:spacing w:val="-5"/>
        </w:rPr>
        <w:t>рассматривалась </w:t>
      </w:r>
      <w:r>
        <w:rPr>
          <w:spacing w:val="-4"/>
        </w:rPr>
        <w:t>как </w:t>
      </w:r>
      <w:r>
        <w:rPr>
          <w:spacing w:val="-5"/>
        </w:rPr>
        <w:t>буквальное отражение </w:t>
      </w:r>
      <w:r>
        <w:rPr>
          <w:spacing w:val="-4"/>
        </w:rPr>
        <w:t>слов </w:t>
      </w:r>
      <w:r>
        <w:rPr>
          <w:spacing w:val="-6"/>
        </w:rPr>
        <w:t>умершего </w:t>
      </w:r>
      <w:r>
        <w:rPr>
          <w:spacing w:val="-4"/>
        </w:rPr>
        <w:t>или </w:t>
      </w:r>
      <w:r>
        <w:rPr>
          <w:spacing w:val="-5"/>
        </w:rPr>
        <w:t>«сценарий» </w:t>
      </w:r>
      <w:r>
        <w:rPr>
          <w:spacing w:val="-3"/>
        </w:rPr>
        <w:t>для </w:t>
      </w:r>
      <w:r>
        <w:rPr>
          <w:spacing w:val="-5"/>
        </w:rPr>
        <w:t>проведения соответствующей устной процедуры </w:t>
      </w:r>
      <w:r>
        <w:rPr/>
        <w:t>в </w:t>
      </w:r>
      <w:r>
        <w:rPr>
          <w:spacing w:val="-5"/>
        </w:rPr>
        <w:t>будущем. </w:t>
      </w:r>
      <w:r>
        <w:rPr>
          <w:spacing w:val="-4"/>
        </w:rPr>
        <w:t>Право </w:t>
      </w:r>
      <w:r>
        <w:rPr>
          <w:spacing w:val="-5"/>
        </w:rPr>
        <w:t>человека распоряжаться имуществом </w:t>
      </w:r>
      <w:r>
        <w:rPr>
          <w:i/>
          <w:spacing w:val="-5"/>
        </w:rPr>
        <w:t>mortis </w:t>
      </w:r>
      <w:r>
        <w:rPr>
          <w:i/>
          <w:spacing w:val="-4"/>
        </w:rPr>
        <w:t>causa </w:t>
      </w:r>
      <w:r>
        <w:rPr>
          <w:spacing w:val="-4"/>
        </w:rPr>
        <w:t>как </w:t>
      </w:r>
      <w:r>
        <w:rPr>
          <w:spacing w:val="-5"/>
        </w:rPr>
        <w:t>таковое, конечно, </w:t>
      </w:r>
      <w:r>
        <w:rPr>
          <w:spacing w:val="-3"/>
        </w:rPr>
        <w:t>не </w:t>
      </w:r>
      <w:r>
        <w:rPr>
          <w:spacing w:val="-5"/>
        </w:rPr>
        <w:t>ставилось </w:t>
      </w:r>
      <w:r>
        <w:rPr/>
        <w:t>в то </w:t>
      </w:r>
      <w:r>
        <w:rPr>
          <w:spacing w:val="-4"/>
        </w:rPr>
        <w:t>время под </w:t>
      </w:r>
      <w:r>
        <w:rPr>
          <w:spacing w:val="-5"/>
        </w:rPr>
        <w:t>сомнение, </w:t>
      </w:r>
      <w:r>
        <w:rPr>
          <w:spacing w:val="-3"/>
        </w:rPr>
        <w:t>но</w:t>
      </w:r>
      <w:r>
        <w:rPr>
          <w:spacing w:val="11"/>
        </w:rPr>
        <w:t> </w:t>
      </w:r>
      <w:r>
        <w:rPr>
          <w:spacing w:val="-3"/>
        </w:rPr>
        <w:t>на </w:t>
      </w:r>
      <w:r>
        <w:rPr>
          <w:spacing w:val="-5"/>
        </w:rPr>
        <w:t>практике</w:t>
      </w:r>
    </w:p>
    <w:p>
      <w:pPr>
        <w:pStyle w:val="BodyText"/>
        <w:spacing w:before="3"/>
        <w:ind w:left="0"/>
        <w:jc w:val="left"/>
        <w:rPr>
          <w:sz w:val="12"/>
        </w:rPr>
      </w:pPr>
      <w:r>
        <w:rPr/>
        <w:pict>
          <v:line style="position:absolute;mso-position-horizontal-relative:page;mso-position-vertical-relative:paragraph;z-index:-251499520;mso-wrap-distance-left:0;mso-wrap-distance-right:0" from="51.035809pt,9.283634pt" to="195.055809pt,9.283634pt" stroked="true" strokeweight=".48pt" strokecolor="#000000">
            <v:stroke dashstyle="solid"/>
            <w10:wrap type="topAndBottom"/>
          </v:line>
        </w:pict>
      </w:r>
    </w:p>
    <w:p>
      <w:pPr>
        <w:spacing w:before="7"/>
        <w:ind w:left="340" w:right="0" w:firstLine="0"/>
        <w:jc w:val="left"/>
        <w:rPr>
          <w:sz w:val="18"/>
        </w:rPr>
      </w:pPr>
      <w:r>
        <w:rPr>
          <w:position w:val="6"/>
          <w:sz w:val="12"/>
        </w:rPr>
        <w:t>43 </w:t>
      </w:r>
      <w:r>
        <w:rPr>
          <w:sz w:val="18"/>
        </w:rPr>
        <w:t>Insley 2003: 52.</w:t>
      </w:r>
    </w:p>
    <w:p>
      <w:pPr>
        <w:spacing w:after="0"/>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5" w:lineRule="auto" w:before="97"/>
        <w:ind w:right="220"/>
      </w:pPr>
      <w:r>
        <w:rPr>
          <w:spacing w:val="-4"/>
        </w:rPr>
        <w:t>воля </w:t>
      </w:r>
      <w:r>
        <w:rPr>
          <w:spacing w:val="-5"/>
        </w:rPr>
        <w:t>завещателя после </w:t>
      </w:r>
      <w:r>
        <w:rPr>
          <w:spacing w:val="-3"/>
        </w:rPr>
        <w:t>его </w:t>
      </w:r>
      <w:r>
        <w:rPr>
          <w:spacing w:val="-4"/>
        </w:rPr>
        <w:t>смерти </w:t>
      </w:r>
      <w:r>
        <w:rPr>
          <w:spacing w:val="-5"/>
        </w:rPr>
        <w:t>нередко становилась предметом </w:t>
      </w:r>
      <w:r>
        <w:rPr>
          <w:spacing w:val="-4"/>
        </w:rPr>
        <w:t>даль- </w:t>
      </w:r>
      <w:r>
        <w:rPr>
          <w:spacing w:val="-5"/>
        </w:rPr>
        <w:t>нейших переговоров </w:t>
      </w:r>
      <w:r>
        <w:rPr/>
        <w:t>и </w:t>
      </w:r>
      <w:r>
        <w:rPr>
          <w:spacing w:val="-5"/>
        </w:rPr>
        <w:t>судебных разбирательств.</w:t>
      </w:r>
    </w:p>
    <w:p>
      <w:pPr>
        <w:pStyle w:val="BodyText"/>
        <w:spacing w:line="232" w:lineRule="auto"/>
        <w:ind w:right="218" w:firstLine="453"/>
      </w:pPr>
      <w:r>
        <w:rPr>
          <w:spacing w:val="-4"/>
        </w:rPr>
        <w:t>Если </w:t>
      </w:r>
      <w:r>
        <w:rPr/>
        <w:t>в </w:t>
      </w:r>
      <w:r>
        <w:rPr>
          <w:spacing w:val="-4"/>
        </w:rPr>
        <w:t>ходе </w:t>
      </w:r>
      <w:r>
        <w:rPr>
          <w:spacing w:val="-5"/>
        </w:rPr>
        <w:t>такого </w:t>
      </w:r>
      <w:r>
        <w:rPr>
          <w:spacing w:val="-6"/>
        </w:rPr>
        <w:t>урегулирования </w:t>
      </w:r>
      <w:r>
        <w:rPr>
          <w:spacing w:val="-5"/>
        </w:rPr>
        <w:t>устная </w:t>
      </w:r>
      <w:r>
        <w:rPr>
          <w:spacing w:val="-4"/>
        </w:rPr>
        <w:t>речь </w:t>
      </w:r>
      <w:r>
        <w:rPr/>
        <w:t>и </w:t>
      </w:r>
      <w:r>
        <w:rPr>
          <w:spacing w:val="-4"/>
        </w:rPr>
        <w:t>была </w:t>
      </w:r>
      <w:r>
        <w:rPr>
          <w:spacing w:val="-5"/>
        </w:rPr>
        <w:t>каким-то образом формализована, </w:t>
      </w:r>
      <w:r>
        <w:rPr>
          <w:spacing w:val="-3"/>
        </w:rPr>
        <w:t>то </w:t>
      </w:r>
      <w:r>
        <w:rPr>
          <w:spacing w:val="-5"/>
        </w:rPr>
        <w:t>скорее </w:t>
      </w:r>
      <w:r>
        <w:rPr/>
        <w:t>в </w:t>
      </w:r>
      <w:r>
        <w:rPr>
          <w:spacing w:val="-5"/>
        </w:rPr>
        <w:t>момент признания </w:t>
      </w:r>
      <w:r>
        <w:rPr>
          <w:spacing w:val="-4"/>
        </w:rPr>
        <w:t>воли </w:t>
      </w:r>
      <w:r>
        <w:rPr>
          <w:spacing w:val="-5"/>
        </w:rPr>
        <w:t>покойного </w:t>
      </w:r>
      <w:r>
        <w:rPr>
          <w:spacing w:val="-3"/>
        </w:rPr>
        <w:t>со </w:t>
      </w:r>
      <w:r>
        <w:rPr>
          <w:spacing w:val="-5"/>
        </w:rPr>
        <w:t>стороны </w:t>
      </w:r>
      <w:r>
        <w:rPr>
          <w:spacing w:val="-4"/>
        </w:rPr>
        <w:t>тех, кто </w:t>
      </w:r>
      <w:r>
        <w:rPr>
          <w:spacing w:val="-6"/>
        </w:rPr>
        <w:t>потенциально </w:t>
      </w:r>
      <w:r>
        <w:rPr>
          <w:spacing w:val="-3"/>
        </w:rPr>
        <w:t>мог </w:t>
      </w:r>
      <w:r>
        <w:rPr>
          <w:spacing w:val="-5"/>
        </w:rPr>
        <w:t>оспорить </w:t>
      </w:r>
      <w:r>
        <w:rPr>
          <w:spacing w:val="-4"/>
        </w:rPr>
        <w:t>его </w:t>
      </w:r>
      <w:r>
        <w:rPr>
          <w:spacing w:val="-5"/>
        </w:rPr>
        <w:t>наследство. </w:t>
      </w:r>
      <w:r>
        <w:rPr/>
        <w:t>В </w:t>
      </w:r>
      <w:r>
        <w:rPr>
          <w:spacing w:val="-4"/>
        </w:rPr>
        <w:t>отли- чие </w:t>
      </w:r>
      <w:r>
        <w:rPr/>
        <w:t>от </w:t>
      </w:r>
      <w:r>
        <w:rPr>
          <w:spacing w:val="-5"/>
        </w:rPr>
        <w:t>более ранней вестготской традиции </w:t>
      </w:r>
      <w:r>
        <w:rPr>
          <w:spacing w:val="-3"/>
        </w:rPr>
        <w:t>или </w:t>
      </w:r>
      <w:r>
        <w:rPr>
          <w:spacing w:val="-5"/>
        </w:rPr>
        <w:t>каталонской практики </w:t>
      </w:r>
      <w:r>
        <w:rPr/>
        <w:t>X– XI </w:t>
      </w:r>
      <w:r>
        <w:rPr>
          <w:spacing w:val="-3"/>
        </w:rPr>
        <w:t>вв.</w:t>
      </w:r>
      <w:r>
        <w:rPr>
          <w:spacing w:val="-3"/>
          <w:position w:val="7"/>
          <w:sz w:val="14"/>
        </w:rPr>
        <w:t>44 </w:t>
      </w:r>
      <w:r>
        <w:rPr/>
        <w:t>в </w:t>
      </w:r>
      <w:r>
        <w:rPr>
          <w:spacing w:val="-5"/>
        </w:rPr>
        <w:t>Леоне этого периода подтверждение завещания, </w:t>
      </w:r>
      <w:r>
        <w:rPr>
          <w:spacing w:val="-3"/>
        </w:rPr>
        <w:t>по </w:t>
      </w:r>
      <w:r>
        <w:rPr>
          <w:spacing w:val="-4"/>
        </w:rPr>
        <w:t>всей </w:t>
      </w:r>
      <w:r>
        <w:rPr>
          <w:spacing w:val="-5"/>
        </w:rPr>
        <w:t>види- мости, </w:t>
      </w:r>
      <w:r>
        <w:rPr>
          <w:spacing w:val="-3"/>
        </w:rPr>
        <w:t>не </w:t>
      </w:r>
      <w:r>
        <w:rPr>
          <w:spacing w:val="-5"/>
        </w:rPr>
        <w:t>сопровождалось клятвой. </w:t>
      </w:r>
      <w:r>
        <w:rPr/>
        <w:t>В </w:t>
      </w:r>
      <w:r>
        <w:rPr>
          <w:spacing w:val="-3"/>
        </w:rPr>
        <w:t>то же </w:t>
      </w:r>
      <w:r>
        <w:rPr>
          <w:spacing w:val="-4"/>
        </w:rPr>
        <w:t>время </w:t>
      </w:r>
      <w:r>
        <w:rPr>
          <w:spacing w:val="-5"/>
        </w:rPr>
        <w:t>описанная </w:t>
      </w:r>
      <w:r>
        <w:rPr/>
        <w:t>в </w:t>
      </w:r>
      <w:r>
        <w:rPr>
          <w:spacing w:val="-5"/>
        </w:rPr>
        <w:t>наших источниках процедура, </w:t>
      </w:r>
      <w:r>
        <w:rPr/>
        <w:t>в </w:t>
      </w:r>
      <w:r>
        <w:rPr>
          <w:spacing w:val="-4"/>
        </w:rPr>
        <w:t>ходе </w:t>
      </w:r>
      <w:r>
        <w:rPr>
          <w:spacing w:val="-5"/>
        </w:rPr>
        <w:t>которой родственник умершего </w:t>
      </w:r>
      <w:r>
        <w:rPr>
          <w:spacing w:val="-4"/>
        </w:rPr>
        <w:t>или </w:t>
      </w:r>
      <w:r>
        <w:rPr>
          <w:spacing w:val="-3"/>
        </w:rPr>
        <w:t>ко- </w:t>
      </w:r>
      <w:r>
        <w:rPr>
          <w:spacing w:val="-4"/>
        </w:rPr>
        <w:t>роль </w:t>
      </w:r>
      <w:r>
        <w:rPr>
          <w:spacing w:val="-3"/>
        </w:rPr>
        <w:t>по </w:t>
      </w:r>
      <w:r>
        <w:rPr>
          <w:spacing w:val="-5"/>
        </w:rPr>
        <w:t>просьбе бенефициаров «своими устами» признавали </w:t>
      </w:r>
      <w:r>
        <w:rPr>
          <w:spacing w:val="-4"/>
        </w:rPr>
        <w:t>волю за- </w:t>
      </w:r>
      <w:r>
        <w:rPr>
          <w:spacing w:val="-5"/>
        </w:rPr>
        <w:t>вещателя, возможно, подобно </w:t>
      </w:r>
      <w:r>
        <w:rPr>
          <w:spacing w:val="-4"/>
        </w:rPr>
        <w:t>клятве </w:t>
      </w:r>
      <w:r>
        <w:rPr>
          <w:spacing w:val="-5"/>
        </w:rPr>
        <w:t>находилась </w:t>
      </w:r>
      <w:r>
        <w:rPr>
          <w:spacing w:val="-4"/>
        </w:rPr>
        <w:t>под </w:t>
      </w:r>
      <w:r>
        <w:rPr>
          <w:spacing w:val="-5"/>
        </w:rPr>
        <w:t>влиянием </w:t>
      </w:r>
      <w:r>
        <w:rPr>
          <w:spacing w:val="-4"/>
        </w:rPr>
        <w:t>литур- </w:t>
      </w:r>
      <w:r>
        <w:rPr>
          <w:spacing w:val="-6"/>
        </w:rPr>
        <w:t>гического </w:t>
      </w:r>
      <w:r>
        <w:rPr>
          <w:spacing w:val="-5"/>
        </w:rPr>
        <w:t>дискурса. Рискнем также предположить, </w:t>
      </w:r>
      <w:r>
        <w:rPr>
          <w:spacing w:val="-3"/>
        </w:rPr>
        <w:t>что </w:t>
      </w:r>
      <w:r>
        <w:rPr>
          <w:spacing w:val="-5"/>
        </w:rPr>
        <w:t>участники </w:t>
      </w:r>
      <w:r>
        <w:rPr>
          <w:spacing w:val="-4"/>
        </w:rPr>
        <w:t>такого </w:t>
      </w:r>
      <w:r>
        <w:rPr>
          <w:spacing w:val="-5"/>
        </w:rPr>
        <w:t>действия, выражая </w:t>
      </w:r>
      <w:r>
        <w:rPr>
          <w:spacing w:val="-4"/>
        </w:rPr>
        <w:t>свое </w:t>
      </w:r>
      <w:r>
        <w:rPr>
          <w:spacing w:val="-5"/>
        </w:rPr>
        <w:t>согласие, должны </w:t>
      </w:r>
      <w:r>
        <w:rPr>
          <w:spacing w:val="-4"/>
        </w:rPr>
        <w:t>были </w:t>
      </w:r>
      <w:r>
        <w:rPr>
          <w:spacing w:val="-5"/>
        </w:rPr>
        <w:t>произнести определен- </w:t>
      </w:r>
      <w:r>
        <w:rPr>
          <w:spacing w:val="-4"/>
        </w:rPr>
        <w:t>ные слова </w:t>
      </w:r>
      <w:r>
        <w:rPr>
          <w:spacing w:val="-5"/>
        </w:rPr>
        <w:t>(например, «исполняю» </w:t>
      </w:r>
      <w:r>
        <w:rPr>
          <w:spacing w:val="-4"/>
        </w:rPr>
        <w:t>или </w:t>
      </w:r>
      <w:r>
        <w:rPr>
          <w:spacing w:val="-5"/>
        </w:rPr>
        <w:t>«делаю») </w:t>
      </w:r>
      <w:r>
        <w:rPr/>
        <w:t>и </w:t>
      </w:r>
      <w:r>
        <w:rPr>
          <w:spacing w:val="-3"/>
        </w:rPr>
        <w:t>тем </w:t>
      </w:r>
      <w:r>
        <w:rPr>
          <w:spacing w:val="-5"/>
        </w:rPr>
        <w:t>самым </w:t>
      </w:r>
      <w:r>
        <w:rPr>
          <w:spacing w:val="-4"/>
        </w:rPr>
        <w:t>они </w:t>
      </w:r>
      <w:r>
        <w:rPr>
          <w:spacing w:val="-3"/>
        </w:rPr>
        <w:t>вы- </w:t>
      </w:r>
      <w:r>
        <w:rPr>
          <w:spacing w:val="-5"/>
        </w:rPr>
        <w:t>полняли </w:t>
      </w:r>
      <w:r>
        <w:rPr>
          <w:spacing w:val="-4"/>
        </w:rPr>
        <w:t>волю </w:t>
      </w:r>
      <w:r>
        <w:rPr>
          <w:spacing w:val="-5"/>
        </w:rPr>
        <w:t>покойного </w:t>
      </w:r>
      <w:r>
        <w:rPr/>
        <w:t>и </w:t>
      </w:r>
      <w:r>
        <w:rPr>
          <w:spacing w:val="-6"/>
        </w:rPr>
        <w:t>обращенную </w:t>
      </w:r>
      <w:r>
        <w:rPr/>
        <w:t>к </w:t>
      </w:r>
      <w:r>
        <w:rPr>
          <w:spacing w:val="-4"/>
        </w:rPr>
        <w:t>ним </w:t>
      </w:r>
      <w:r>
        <w:rPr>
          <w:spacing w:val="-5"/>
        </w:rPr>
        <w:t>просьбу. Таким образом  </w:t>
      </w:r>
      <w:r>
        <w:rPr/>
        <w:t>в </w:t>
      </w:r>
      <w:r>
        <w:rPr>
          <w:spacing w:val="-5"/>
        </w:rPr>
        <w:t>Леоне </w:t>
      </w:r>
      <w:r>
        <w:rPr>
          <w:spacing w:val="-4"/>
        </w:rPr>
        <w:t>X–XI </w:t>
      </w:r>
      <w:r>
        <w:rPr>
          <w:spacing w:val="-3"/>
        </w:rPr>
        <w:t>вв. </w:t>
      </w:r>
      <w:r>
        <w:rPr>
          <w:spacing w:val="-5"/>
        </w:rPr>
        <w:t>документ играл важную </w:t>
      </w:r>
      <w:r>
        <w:rPr>
          <w:spacing w:val="-4"/>
        </w:rPr>
        <w:t>роль </w:t>
      </w:r>
      <w:r>
        <w:rPr/>
        <w:t>в </w:t>
      </w:r>
      <w:r>
        <w:rPr>
          <w:spacing w:val="-5"/>
        </w:rPr>
        <w:t>трансакциях </w:t>
      </w:r>
      <w:r>
        <w:rPr>
          <w:i/>
          <w:spacing w:val="-5"/>
        </w:rPr>
        <w:t>mortis </w:t>
      </w:r>
      <w:r>
        <w:rPr>
          <w:i/>
          <w:spacing w:val="-5"/>
        </w:rPr>
        <w:t>causa</w:t>
      </w:r>
      <w:r>
        <w:rPr>
          <w:spacing w:val="-5"/>
        </w:rPr>
        <w:t>, </w:t>
      </w:r>
      <w:r>
        <w:rPr>
          <w:spacing w:val="-3"/>
        </w:rPr>
        <w:t>но </w:t>
      </w:r>
      <w:r>
        <w:rPr>
          <w:spacing w:val="-4"/>
        </w:rPr>
        <w:t>его </w:t>
      </w:r>
      <w:r>
        <w:rPr>
          <w:spacing w:val="-5"/>
        </w:rPr>
        <w:t>легитимность </w:t>
      </w:r>
      <w:r>
        <w:rPr/>
        <w:t>во </w:t>
      </w:r>
      <w:r>
        <w:rPr>
          <w:spacing w:val="-5"/>
        </w:rPr>
        <w:t>многом зависела </w:t>
      </w:r>
      <w:r>
        <w:rPr>
          <w:spacing w:val="-3"/>
        </w:rPr>
        <w:t>от </w:t>
      </w:r>
      <w:r>
        <w:rPr>
          <w:spacing w:val="-5"/>
        </w:rPr>
        <w:t>устного подтвержде- </w:t>
      </w:r>
      <w:r>
        <w:rPr>
          <w:spacing w:val="-4"/>
        </w:rPr>
        <w:t>ния </w:t>
      </w:r>
      <w:r>
        <w:rPr>
          <w:spacing w:val="-3"/>
        </w:rPr>
        <w:t>со </w:t>
      </w:r>
      <w:r>
        <w:rPr>
          <w:spacing w:val="-5"/>
        </w:rPr>
        <w:t>стороны </w:t>
      </w:r>
      <w:r>
        <w:rPr>
          <w:spacing w:val="-4"/>
        </w:rPr>
        <w:t>короля или </w:t>
      </w:r>
      <w:r>
        <w:rPr>
          <w:spacing w:val="-5"/>
        </w:rPr>
        <w:t>родственников</w:t>
      </w:r>
      <w:r>
        <w:rPr>
          <w:spacing w:val="-29"/>
        </w:rPr>
        <w:t> </w:t>
      </w:r>
      <w:r>
        <w:rPr>
          <w:spacing w:val="-5"/>
        </w:rPr>
        <w:t>покойного.</w:t>
      </w:r>
    </w:p>
    <w:p>
      <w:pPr>
        <w:spacing w:before="124"/>
        <w:ind w:left="359" w:right="245" w:firstLine="0"/>
        <w:jc w:val="center"/>
        <w:rPr>
          <w:b/>
          <w:sz w:val="18"/>
        </w:rPr>
      </w:pPr>
      <w:r>
        <w:rPr>
          <w:b/>
          <w:sz w:val="18"/>
        </w:rPr>
        <w:t>БИБЛИОГРАФИЯ / REFERENCES</w:t>
      </w:r>
    </w:p>
    <w:p>
      <w:pPr>
        <w:spacing w:line="218" w:lineRule="auto" w:before="40"/>
        <w:ind w:left="623" w:right="219" w:hanging="284"/>
        <w:jc w:val="both"/>
        <w:rPr>
          <w:sz w:val="17"/>
        </w:rPr>
      </w:pPr>
      <w:r>
        <w:rPr>
          <w:spacing w:val="-4"/>
          <w:sz w:val="17"/>
        </w:rPr>
        <w:t>Арутюнова </w:t>
      </w:r>
      <w:r>
        <w:rPr>
          <w:sz w:val="17"/>
        </w:rPr>
        <w:t>Н. Д. </w:t>
      </w:r>
      <w:r>
        <w:rPr>
          <w:spacing w:val="-4"/>
          <w:sz w:val="17"/>
        </w:rPr>
        <w:t>Перформатив </w:t>
      </w:r>
      <w:r>
        <w:rPr>
          <w:sz w:val="17"/>
        </w:rPr>
        <w:t>// </w:t>
      </w:r>
      <w:r>
        <w:rPr>
          <w:spacing w:val="-4"/>
          <w:sz w:val="17"/>
        </w:rPr>
        <w:t>Лингвистический энциклопедический словарь.  М., </w:t>
      </w:r>
      <w:r>
        <w:rPr>
          <w:spacing w:val="-3"/>
          <w:sz w:val="17"/>
        </w:rPr>
        <w:t>1990. </w:t>
      </w:r>
      <w:r>
        <w:rPr>
          <w:sz w:val="17"/>
        </w:rPr>
        <w:t>С. </w:t>
      </w:r>
      <w:r>
        <w:rPr>
          <w:spacing w:val="-4"/>
          <w:sz w:val="17"/>
        </w:rPr>
        <w:t>372–373. [Arutyunova </w:t>
      </w:r>
      <w:r>
        <w:rPr>
          <w:spacing w:val="-3"/>
          <w:sz w:val="17"/>
        </w:rPr>
        <w:t>N.D. </w:t>
      </w:r>
      <w:r>
        <w:rPr>
          <w:spacing w:val="-4"/>
          <w:sz w:val="17"/>
        </w:rPr>
        <w:t>Performativ </w:t>
      </w:r>
      <w:r>
        <w:rPr>
          <w:sz w:val="17"/>
        </w:rPr>
        <w:t>// </w:t>
      </w:r>
      <w:r>
        <w:rPr>
          <w:spacing w:val="-4"/>
          <w:sz w:val="17"/>
        </w:rPr>
        <w:t>Lingvisticheskij jenciklopedicheskij slovar’. </w:t>
      </w:r>
      <w:r>
        <w:rPr>
          <w:spacing w:val="-3"/>
          <w:sz w:val="17"/>
        </w:rPr>
        <w:t>M., 1990. S.</w:t>
      </w:r>
      <w:r>
        <w:rPr>
          <w:spacing w:val="-14"/>
          <w:sz w:val="17"/>
        </w:rPr>
        <w:t> </w:t>
      </w:r>
      <w:r>
        <w:rPr>
          <w:spacing w:val="-3"/>
          <w:sz w:val="17"/>
        </w:rPr>
        <w:t>372–373].</w:t>
      </w:r>
    </w:p>
    <w:p>
      <w:pPr>
        <w:spacing w:line="218" w:lineRule="auto" w:before="0"/>
        <w:ind w:left="623" w:right="215" w:hanging="284"/>
        <w:jc w:val="both"/>
        <w:rPr>
          <w:sz w:val="17"/>
        </w:rPr>
      </w:pPr>
      <w:r>
        <w:rPr>
          <w:spacing w:val="-4"/>
          <w:sz w:val="17"/>
        </w:rPr>
        <w:t>Гуревич </w:t>
      </w:r>
      <w:r>
        <w:rPr>
          <w:spacing w:val="-3"/>
          <w:sz w:val="17"/>
        </w:rPr>
        <w:t>А.Я. </w:t>
      </w:r>
      <w:r>
        <w:rPr>
          <w:spacing w:val="-4"/>
          <w:sz w:val="17"/>
        </w:rPr>
        <w:t>Устная </w:t>
      </w:r>
      <w:r>
        <w:rPr>
          <w:sz w:val="17"/>
        </w:rPr>
        <w:t>и </w:t>
      </w:r>
      <w:r>
        <w:rPr>
          <w:spacing w:val="-4"/>
          <w:sz w:val="17"/>
        </w:rPr>
        <w:t>письменная культура Средневековья: </w:t>
      </w:r>
      <w:r>
        <w:rPr>
          <w:spacing w:val="-3"/>
          <w:sz w:val="17"/>
        </w:rPr>
        <w:t>два </w:t>
      </w:r>
      <w:r>
        <w:rPr>
          <w:spacing w:val="-4"/>
          <w:sz w:val="17"/>
        </w:rPr>
        <w:t>«крестьянских </w:t>
      </w:r>
      <w:r>
        <w:rPr>
          <w:spacing w:val="-3"/>
          <w:sz w:val="17"/>
        </w:rPr>
        <w:t>видения» конца </w:t>
      </w:r>
      <w:r>
        <w:rPr>
          <w:spacing w:val="-4"/>
          <w:sz w:val="17"/>
        </w:rPr>
        <w:t>XII–начала </w:t>
      </w:r>
      <w:r>
        <w:rPr>
          <w:spacing w:val="-3"/>
          <w:sz w:val="17"/>
        </w:rPr>
        <w:t>XIII века </w:t>
      </w:r>
      <w:r>
        <w:rPr>
          <w:sz w:val="17"/>
        </w:rPr>
        <w:t>// Он </w:t>
      </w:r>
      <w:r>
        <w:rPr>
          <w:spacing w:val="-3"/>
          <w:sz w:val="17"/>
        </w:rPr>
        <w:t>же. </w:t>
      </w:r>
      <w:r>
        <w:rPr>
          <w:spacing w:val="-4"/>
          <w:sz w:val="17"/>
        </w:rPr>
        <w:t>Средневековый </w:t>
      </w:r>
      <w:r>
        <w:rPr>
          <w:spacing w:val="-3"/>
          <w:sz w:val="17"/>
        </w:rPr>
        <w:t>мир: </w:t>
      </w:r>
      <w:r>
        <w:rPr>
          <w:spacing w:val="-4"/>
          <w:sz w:val="17"/>
        </w:rPr>
        <w:t>Культура безмолвствую- </w:t>
      </w:r>
      <w:r>
        <w:rPr>
          <w:spacing w:val="-3"/>
          <w:sz w:val="17"/>
        </w:rPr>
        <w:t>щего </w:t>
      </w:r>
      <w:r>
        <w:rPr>
          <w:spacing w:val="-4"/>
          <w:sz w:val="17"/>
        </w:rPr>
        <w:t>большинства. </w:t>
      </w:r>
      <w:r>
        <w:rPr>
          <w:sz w:val="17"/>
        </w:rPr>
        <w:t>М., </w:t>
      </w:r>
      <w:r>
        <w:rPr>
          <w:spacing w:val="-3"/>
          <w:sz w:val="17"/>
        </w:rPr>
        <w:t>1990. </w:t>
      </w:r>
      <w:r>
        <w:rPr>
          <w:sz w:val="17"/>
        </w:rPr>
        <w:t>С. </w:t>
      </w:r>
      <w:r>
        <w:rPr>
          <w:spacing w:val="-4"/>
          <w:sz w:val="17"/>
        </w:rPr>
        <w:t>161–178. </w:t>
      </w:r>
      <w:r>
        <w:rPr>
          <w:spacing w:val="-3"/>
          <w:sz w:val="17"/>
        </w:rPr>
        <w:t>[Gurevich </w:t>
      </w:r>
      <w:r>
        <w:rPr>
          <w:spacing w:val="-4"/>
          <w:sz w:val="17"/>
        </w:rPr>
        <w:t>A.Ya. Ustnaya </w:t>
      </w:r>
      <w:r>
        <w:rPr>
          <w:sz w:val="17"/>
        </w:rPr>
        <w:t>i </w:t>
      </w:r>
      <w:r>
        <w:rPr>
          <w:spacing w:val="-4"/>
          <w:sz w:val="17"/>
        </w:rPr>
        <w:t>pis’mennaya </w:t>
      </w:r>
      <w:r>
        <w:rPr>
          <w:spacing w:val="-3"/>
          <w:sz w:val="17"/>
        </w:rPr>
        <w:t>kultu- </w:t>
      </w:r>
      <w:r>
        <w:rPr>
          <w:sz w:val="17"/>
        </w:rPr>
        <w:t>ra </w:t>
      </w:r>
      <w:r>
        <w:rPr>
          <w:spacing w:val="-4"/>
          <w:sz w:val="17"/>
        </w:rPr>
        <w:t>Srednevekov’ya: </w:t>
      </w:r>
      <w:r>
        <w:rPr>
          <w:spacing w:val="-3"/>
          <w:sz w:val="17"/>
        </w:rPr>
        <w:t>dva “krest’yanskih </w:t>
      </w:r>
      <w:r>
        <w:rPr>
          <w:spacing w:val="-4"/>
          <w:sz w:val="17"/>
        </w:rPr>
        <w:t>videniya” konca XII–nachala XIII </w:t>
      </w:r>
      <w:r>
        <w:rPr>
          <w:spacing w:val="-3"/>
          <w:sz w:val="17"/>
        </w:rPr>
        <w:t>veka </w:t>
      </w:r>
      <w:r>
        <w:rPr>
          <w:sz w:val="17"/>
        </w:rPr>
        <w:t>// On </w:t>
      </w:r>
      <w:r>
        <w:rPr>
          <w:spacing w:val="-3"/>
          <w:sz w:val="17"/>
        </w:rPr>
        <w:t>zhe. </w:t>
      </w:r>
      <w:r>
        <w:rPr>
          <w:spacing w:val="-4"/>
          <w:sz w:val="17"/>
        </w:rPr>
        <w:t>Srednevekovyj </w:t>
      </w:r>
      <w:r>
        <w:rPr>
          <w:spacing w:val="-3"/>
          <w:sz w:val="17"/>
        </w:rPr>
        <w:t>mir: </w:t>
      </w:r>
      <w:r>
        <w:rPr>
          <w:spacing w:val="-4"/>
          <w:sz w:val="17"/>
        </w:rPr>
        <w:t>Kul’tura bezmolvstvuyushhego bol’shinstva. </w:t>
      </w:r>
      <w:r>
        <w:rPr>
          <w:spacing w:val="-3"/>
          <w:sz w:val="17"/>
        </w:rPr>
        <w:t>M., 1990. </w:t>
      </w:r>
      <w:r>
        <w:rPr>
          <w:sz w:val="17"/>
        </w:rPr>
        <w:t>S. </w:t>
      </w:r>
      <w:r>
        <w:rPr>
          <w:spacing w:val="-4"/>
          <w:sz w:val="17"/>
        </w:rPr>
        <w:t>161–178].</w:t>
      </w:r>
    </w:p>
    <w:p>
      <w:pPr>
        <w:pStyle w:val="BodyText"/>
        <w:jc w:val="left"/>
        <w:rPr>
          <w:sz w:val="20"/>
        </w:rPr>
      </w:pPr>
      <w:r>
        <w:rPr>
          <w:sz w:val="20"/>
        </w:rPr>
        <w:pict>
          <v:group style="width:314.75pt;height:27.65pt;mso-position-horizontal-relative:char;mso-position-vertical-relative:line" coordorigin="0,0" coordsize="6295,553">
            <v:rect style="position:absolute;left:0;top:0;width:6295;height:202" filled="true" fillcolor="#ffffff" stroked="false">
              <v:fill type="solid"/>
            </v:rect>
            <v:rect style="position:absolute;left:283;top:177;width:6011;height:202" filled="true" fillcolor="#ffffff" stroked="false">
              <v:fill type="solid"/>
            </v:rect>
            <v:rect style="position:absolute;left:283;top:355;width:3664;height:180" filled="true" fillcolor="#ffffff" stroked="false">
              <v:fill type="solid"/>
            </v:rect>
            <v:shape style="position:absolute;left:0;top:0;width:6295;height:553" type="#_x0000_t202" filled="false" stroked="false">
              <v:textbox inset="0,0,0,0">
                <w:txbxContent>
                  <w:p>
                    <w:pPr>
                      <w:spacing w:line="218" w:lineRule="auto" w:before="16"/>
                      <w:ind w:left="283" w:right="-15" w:hanging="284"/>
                      <w:jc w:val="both"/>
                      <w:rPr>
                        <w:sz w:val="17"/>
                      </w:rPr>
                    </w:pPr>
                    <w:r>
                      <w:rPr>
                        <w:spacing w:val="-4"/>
                        <w:sz w:val="17"/>
                      </w:rPr>
                      <w:t>Сафронова </w:t>
                    </w:r>
                    <w:r>
                      <w:rPr>
                        <w:spacing w:val="-3"/>
                        <w:sz w:val="17"/>
                      </w:rPr>
                      <w:t>Д.П. </w:t>
                    </w:r>
                    <w:r>
                      <w:rPr>
                        <w:spacing w:val="-4"/>
                        <w:sz w:val="17"/>
                      </w:rPr>
                      <w:t>Liber Iudiciorum </w:t>
                    </w:r>
                    <w:r>
                      <w:rPr>
                        <w:sz w:val="17"/>
                      </w:rPr>
                      <w:t>в </w:t>
                    </w:r>
                    <w:r>
                      <w:rPr>
                        <w:spacing w:val="-3"/>
                        <w:sz w:val="17"/>
                      </w:rPr>
                      <w:t>леонских </w:t>
                    </w:r>
                    <w:r>
                      <w:rPr>
                        <w:spacing w:val="-4"/>
                        <w:sz w:val="17"/>
                      </w:rPr>
                      <w:t>документах </w:t>
                    </w:r>
                    <w:r>
                      <w:rPr>
                        <w:spacing w:val="-3"/>
                        <w:sz w:val="17"/>
                      </w:rPr>
                      <w:t>X–XI </w:t>
                    </w:r>
                    <w:r>
                      <w:rPr>
                        <w:spacing w:val="-4"/>
                        <w:sz w:val="17"/>
                      </w:rPr>
                      <w:t>веков </w:t>
                    </w:r>
                    <w:r>
                      <w:rPr>
                        <w:spacing w:val="-3"/>
                        <w:sz w:val="17"/>
                      </w:rPr>
                      <w:t>// Средние  </w:t>
                    </w:r>
                    <w:r>
                      <w:rPr>
                        <w:spacing w:val="-4"/>
                        <w:sz w:val="17"/>
                      </w:rPr>
                      <w:t>века. </w:t>
                    </w:r>
                    <w:r>
                      <w:rPr>
                        <w:spacing w:val="-3"/>
                        <w:sz w:val="17"/>
                      </w:rPr>
                      <w:t>2017. </w:t>
                    </w:r>
                    <w:r>
                      <w:rPr>
                        <w:sz w:val="17"/>
                      </w:rPr>
                      <w:t>N 78 </w:t>
                    </w:r>
                    <w:r>
                      <w:rPr>
                        <w:spacing w:val="-3"/>
                        <w:sz w:val="17"/>
                      </w:rPr>
                      <w:t>(1–2). </w:t>
                    </w:r>
                    <w:r>
                      <w:rPr>
                        <w:sz w:val="17"/>
                      </w:rPr>
                      <w:t>С. </w:t>
                    </w:r>
                    <w:r>
                      <w:rPr>
                        <w:spacing w:val="-3"/>
                        <w:sz w:val="17"/>
                      </w:rPr>
                      <w:t>93–114. </w:t>
                    </w:r>
                    <w:r>
                      <w:rPr>
                        <w:spacing w:val="-4"/>
                        <w:sz w:val="17"/>
                      </w:rPr>
                      <w:t>[Safronova </w:t>
                    </w:r>
                    <w:r>
                      <w:rPr>
                        <w:spacing w:val="-3"/>
                        <w:sz w:val="17"/>
                      </w:rPr>
                      <w:t>D.P. Liber </w:t>
                    </w:r>
                    <w:r>
                      <w:rPr>
                        <w:spacing w:val="-4"/>
                        <w:sz w:val="17"/>
                      </w:rPr>
                      <w:t>Iudiciorum </w:t>
                    </w:r>
                    <w:r>
                      <w:rPr>
                        <w:sz w:val="17"/>
                      </w:rPr>
                      <w:t>v </w:t>
                    </w:r>
                    <w:r>
                      <w:rPr>
                        <w:spacing w:val="-3"/>
                        <w:sz w:val="17"/>
                      </w:rPr>
                      <w:t>leonskih dokumentah </w:t>
                    </w:r>
                    <w:r>
                      <w:rPr>
                        <w:sz w:val="17"/>
                      </w:rPr>
                      <w:t>X– XI</w:t>
                    </w:r>
                    <w:r>
                      <w:rPr>
                        <w:spacing w:val="-6"/>
                        <w:sz w:val="17"/>
                      </w:rPr>
                      <w:t> </w:t>
                    </w:r>
                    <w:r>
                      <w:rPr>
                        <w:spacing w:val="-3"/>
                        <w:sz w:val="17"/>
                      </w:rPr>
                      <w:t>vekov</w:t>
                    </w:r>
                    <w:r>
                      <w:rPr>
                        <w:spacing w:val="-8"/>
                        <w:sz w:val="17"/>
                      </w:rPr>
                      <w:t> </w:t>
                    </w:r>
                    <w:r>
                      <w:rPr>
                        <w:sz w:val="17"/>
                      </w:rPr>
                      <w:t>//</w:t>
                    </w:r>
                    <w:r>
                      <w:rPr>
                        <w:spacing w:val="-6"/>
                        <w:sz w:val="17"/>
                      </w:rPr>
                      <w:t> </w:t>
                    </w:r>
                    <w:r>
                      <w:rPr>
                        <w:spacing w:val="-3"/>
                        <w:sz w:val="17"/>
                      </w:rPr>
                      <w:t>Srednie</w:t>
                    </w:r>
                    <w:r>
                      <w:rPr>
                        <w:spacing w:val="-8"/>
                        <w:sz w:val="17"/>
                      </w:rPr>
                      <w:t> </w:t>
                    </w:r>
                    <w:r>
                      <w:rPr>
                        <w:spacing w:val="-3"/>
                        <w:sz w:val="17"/>
                      </w:rPr>
                      <w:t>veka.</w:t>
                    </w:r>
                    <w:r>
                      <w:rPr>
                        <w:spacing w:val="-9"/>
                        <w:sz w:val="17"/>
                      </w:rPr>
                      <w:t> </w:t>
                    </w:r>
                    <w:r>
                      <w:rPr>
                        <w:spacing w:val="-3"/>
                        <w:sz w:val="17"/>
                      </w:rPr>
                      <w:t>2017.</w:t>
                    </w:r>
                    <w:r>
                      <w:rPr>
                        <w:spacing w:val="-4"/>
                        <w:sz w:val="17"/>
                      </w:rPr>
                      <w:t> </w:t>
                    </w:r>
                    <w:r>
                      <w:rPr>
                        <w:sz w:val="17"/>
                      </w:rPr>
                      <w:t>N</w:t>
                    </w:r>
                    <w:r>
                      <w:rPr>
                        <w:spacing w:val="-10"/>
                        <w:sz w:val="17"/>
                      </w:rPr>
                      <w:t> </w:t>
                    </w:r>
                    <w:r>
                      <w:rPr>
                        <w:sz w:val="17"/>
                      </w:rPr>
                      <w:t>78</w:t>
                    </w:r>
                    <w:r>
                      <w:rPr>
                        <w:spacing w:val="-6"/>
                        <w:sz w:val="17"/>
                      </w:rPr>
                      <w:t> </w:t>
                    </w:r>
                    <w:r>
                      <w:rPr>
                        <w:spacing w:val="-3"/>
                        <w:sz w:val="17"/>
                      </w:rPr>
                      <w:t>(1–2).</w:t>
                    </w:r>
                    <w:r>
                      <w:rPr>
                        <w:spacing w:val="-4"/>
                        <w:sz w:val="17"/>
                      </w:rPr>
                      <w:t> </w:t>
                    </w:r>
                    <w:r>
                      <w:rPr>
                        <w:spacing w:val="-3"/>
                        <w:sz w:val="17"/>
                      </w:rPr>
                      <w:t>S.</w:t>
                    </w:r>
                    <w:r>
                      <w:rPr>
                        <w:spacing w:val="-7"/>
                        <w:sz w:val="17"/>
                      </w:rPr>
                      <w:t> </w:t>
                    </w:r>
                    <w:r>
                      <w:rPr>
                        <w:spacing w:val="-3"/>
                        <w:sz w:val="17"/>
                      </w:rPr>
                      <w:t>93–114].</w:t>
                    </w:r>
                  </w:p>
                </w:txbxContent>
              </v:textbox>
              <w10:wrap type="none"/>
            </v:shape>
          </v:group>
        </w:pict>
      </w:r>
      <w:r>
        <w:rPr>
          <w:sz w:val="20"/>
        </w:rPr>
      </w:r>
    </w:p>
    <w:p>
      <w:pPr>
        <w:spacing w:line="128" w:lineRule="exact" w:before="0"/>
        <w:ind w:left="340" w:right="0" w:firstLine="0"/>
        <w:jc w:val="both"/>
        <w:rPr>
          <w:sz w:val="17"/>
        </w:rPr>
      </w:pPr>
      <w:r>
        <w:rPr/>
        <w:pict>
          <v:shape style="position:absolute;margin-left:65.195816pt;margin-top:5.844951pt;width:300.55pt;height:19pt;mso-position-horizontal-relative:page;mso-position-vertical-relative:paragraph;z-index:-260927488" coordorigin="1304,117" coordsize="6011,380" path="m7315,117l1304,117,1304,294,1304,318,1304,496,6540,496,6540,318,7315,318,7315,117e" filled="true" fillcolor="#ffffff" stroked="false">
            <v:path arrowok="t"/>
            <v:fill type="solid"/>
            <w10:wrap type="none"/>
          </v:shape>
        </w:pict>
      </w:r>
      <w:r>
        <w:rPr>
          <w:sz w:val="17"/>
        </w:rPr>
        <w:t>Сафронова Д.П. Документы на ассамблеях в Леонском королевстве X–XI веков // Сред-</w:t>
      </w:r>
    </w:p>
    <w:p>
      <w:pPr>
        <w:spacing w:line="218" w:lineRule="auto" w:before="5"/>
        <w:ind w:left="623" w:right="217" w:firstLine="0"/>
        <w:jc w:val="both"/>
        <w:rPr>
          <w:sz w:val="17"/>
        </w:rPr>
      </w:pPr>
      <w:r>
        <w:rPr>
          <w:sz w:val="17"/>
        </w:rPr>
        <w:t>ние </w:t>
      </w:r>
      <w:r>
        <w:rPr>
          <w:spacing w:val="-3"/>
          <w:sz w:val="17"/>
        </w:rPr>
        <w:t>века. 2018. </w:t>
      </w:r>
      <w:r>
        <w:rPr>
          <w:sz w:val="17"/>
        </w:rPr>
        <w:t>N 79 </w:t>
      </w:r>
      <w:r>
        <w:rPr>
          <w:spacing w:val="-3"/>
          <w:sz w:val="17"/>
        </w:rPr>
        <w:t>(2). С. </w:t>
      </w:r>
      <w:r>
        <w:rPr>
          <w:spacing w:val="-4"/>
          <w:sz w:val="17"/>
        </w:rPr>
        <w:t>86–106. [Safonova </w:t>
      </w:r>
      <w:r>
        <w:rPr>
          <w:spacing w:val="-3"/>
          <w:sz w:val="17"/>
        </w:rPr>
        <w:t>D.P. </w:t>
      </w:r>
      <w:r>
        <w:rPr>
          <w:spacing w:val="-4"/>
          <w:sz w:val="17"/>
        </w:rPr>
        <w:t>Documenty </w:t>
      </w:r>
      <w:r>
        <w:rPr>
          <w:sz w:val="17"/>
        </w:rPr>
        <w:t>na </w:t>
      </w:r>
      <w:r>
        <w:rPr>
          <w:spacing w:val="-4"/>
          <w:sz w:val="17"/>
        </w:rPr>
        <w:t>assambleyah </w:t>
      </w:r>
      <w:r>
        <w:rPr>
          <w:sz w:val="17"/>
        </w:rPr>
        <w:t>v </w:t>
      </w:r>
      <w:r>
        <w:rPr>
          <w:spacing w:val="-3"/>
          <w:sz w:val="17"/>
        </w:rPr>
        <w:t>Leonskom</w:t>
      </w:r>
      <w:r>
        <w:rPr>
          <w:spacing w:val="-8"/>
          <w:sz w:val="17"/>
        </w:rPr>
        <w:t> </w:t>
      </w:r>
      <w:r>
        <w:rPr>
          <w:spacing w:val="-4"/>
          <w:sz w:val="17"/>
        </w:rPr>
        <w:t>korolevstve</w:t>
      </w:r>
      <w:r>
        <w:rPr>
          <w:spacing w:val="-5"/>
          <w:sz w:val="17"/>
        </w:rPr>
        <w:t> </w:t>
      </w:r>
      <w:r>
        <w:rPr>
          <w:spacing w:val="-3"/>
          <w:sz w:val="17"/>
        </w:rPr>
        <w:t>X–XI</w:t>
      </w:r>
      <w:r>
        <w:rPr>
          <w:spacing w:val="-5"/>
          <w:sz w:val="17"/>
        </w:rPr>
        <w:t> </w:t>
      </w:r>
      <w:r>
        <w:rPr>
          <w:spacing w:val="-4"/>
          <w:sz w:val="17"/>
        </w:rPr>
        <w:t>vekov</w:t>
      </w:r>
      <w:r>
        <w:rPr>
          <w:spacing w:val="-7"/>
          <w:sz w:val="17"/>
        </w:rPr>
        <w:t> </w:t>
      </w:r>
      <w:r>
        <w:rPr>
          <w:spacing w:val="-3"/>
          <w:sz w:val="17"/>
        </w:rPr>
        <w:t>// </w:t>
      </w:r>
      <w:r>
        <w:rPr>
          <w:spacing w:val="-4"/>
          <w:sz w:val="17"/>
        </w:rPr>
        <w:t>Srednie</w:t>
      </w:r>
      <w:r>
        <w:rPr>
          <w:spacing w:val="-5"/>
          <w:sz w:val="17"/>
        </w:rPr>
        <w:t> </w:t>
      </w:r>
      <w:r>
        <w:rPr>
          <w:spacing w:val="-4"/>
          <w:sz w:val="17"/>
        </w:rPr>
        <w:t>veka.</w:t>
      </w:r>
      <w:r>
        <w:rPr>
          <w:spacing w:val="-5"/>
          <w:sz w:val="17"/>
        </w:rPr>
        <w:t> </w:t>
      </w:r>
      <w:r>
        <w:rPr>
          <w:spacing w:val="-3"/>
          <w:sz w:val="17"/>
        </w:rPr>
        <w:t>2018.</w:t>
      </w:r>
      <w:r>
        <w:rPr>
          <w:spacing w:val="-6"/>
          <w:sz w:val="17"/>
        </w:rPr>
        <w:t> </w:t>
      </w:r>
      <w:r>
        <w:rPr>
          <w:sz w:val="17"/>
        </w:rPr>
        <w:t>N</w:t>
      </w:r>
      <w:r>
        <w:rPr>
          <w:spacing w:val="-7"/>
          <w:sz w:val="17"/>
        </w:rPr>
        <w:t> </w:t>
      </w:r>
      <w:r>
        <w:rPr>
          <w:sz w:val="17"/>
        </w:rPr>
        <w:t>79</w:t>
      </w:r>
      <w:r>
        <w:rPr>
          <w:spacing w:val="-5"/>
          <w:sz w:val="17"/>
        </w:rPr>
        <w:t> </w:t>
      </w:r>
      <w:r>
        <w:rPr>
          <w:spacing w:val="-3"/>
          <w:sz w:val="17"/>
        </w:rPr>
        <w:t>(2).</w:t>
      </w:r>
      <w:r>
        <w:rPr>
          <w:spacing w:val="-6"/>
          <w:sz w:val="17"/>
        </w:rPr>
        <w:t> </w:t>
      </w:r>
      <w:r>
        <w:rPr>
          <w:sz w:val="17"/>
        </w:rPr>
        <w:t>S.</w:t>
      </w:r>
      <w:r>
        <w:rPr>
          <w:spacing w:val="-8"/>
          <w:sz w:val="17"/>
        </w:rPr>
        <w:t> </w:t>
      </w:r>
      <w:r>
        <w:rPr>
          <w:spacing w:val="-3"/>
          <w:sz w:val="17"/>
        </w:rPr>
        <w:t>86–106].</w:t>
      </w:r>
    </w:p>
    <w:p>
      <w:pPr>
        <w:spacing w:line="218" w:lineRule="auto" w:before="0"/>
        <w:ind w:left="623" w:right="219" w:hanging="284"/>
        <w:jc w:val="both"/>
        <w:rPr>
          <w:sz w:val="17"/>
        </w:rPr>
      </w:pPr>
      <w:r>
        <w:rPr>
          <w:spacing w:val="-4"/>
          <w:sz w:val="17"/>
        </w:rPr>
        <w:t>Alvarez </w:t>
      </w:r>
      <w:r>
        <w:rPr>
          <w:spacing w:val="-3"/>
          <w:sz w:val="17"/>
        </w:rPr>
        <w:t>Maurín </w:t>
      </w:r>
      <w:r>
        <w:rPr>
          <w:sz w:val="17"/>
        </w:rPr>
        <w:t>M. El </w:t>
      </w:r>
      <w:r>
        <w:rPr>
          <w:spacing w:val="-4"/>
          <w:sz w:val="17"/>
        </w:rPr>
        <w:t>formulismo </w:t>
      </w:r>
      <w:r>
        <w:rPr>
          <w:sz w:val="17"/>
        </w:rPr>
        <w:t>en la </w:t>
      </w:r>
      <w:r>
        <w:rPr>
          <w:spacing w:val="-4"/>
          <w:sz w:val="17"/>
        </w:rPr>
        <w:t>lengua </w:t>
      </w:r>
      <w:r>
        <w:rPr>
          <w:sz w:val="17"/>
        </w:rPr>
        <w:t>de </w:t>
      </w:r>
      <w:r>
        <w:rPr>
          <w:spacing w:val="-2"/>
          <w:sz w:val="17"/>
        </w:rPr>
        <w:t>los </w:t>
      </w:r>
      <w:r>
        <w:rPr>
          <w:spacing w:val="-4"/>
          <w:sz w:val="17"/>
        </w:rPr>
        <w:t>documentos notariales altomedievales </w:t>
      </w:r>
      <w:r>
        <w:rPr>
          <w:spacing w:val="-3"/>
          <w:sz w:val="17"/>
        </w:rPr>
        <w:t>// </w:t>
      </w:r>
      <w:r>
        <w:rPr>
          <w:spacing w:val="-4"/>
          <w:sz w:val="17"/>
        </w:rPr>
        <w:t>Helmantica Alfonso </w:t>
      </w:r>
      <w:r>
        <w:rPr>
          <w:spacing w:val="-3"/>
          <w:sz w:val="17"/>
        </w:rPr>
        <w:t>Anton </w:t>
      </w:r>
      <w:r>
        <w:rPr>
          <w:sz w:val="17"/>
        </w:rPr>
        <w:t>I. </w:t>
      </w:r>
      <w:r>
        <w:rPr>
          <w:spacing w:val="-4"/>
          <w:sz w:val="17"/>
        </w:rPr>
        <w:t>Judicial rhetoric </w:t>
      </w:r>
      <w:r>
        <w:rPr>
          <w:spacing w:val="-2"/>
          <w:sz w:val="17"/>
        </w:rPr>
        <w:t>and </w:t>
      </w:r>
      <w:r>
        <w:rPr>
          <w:spacing w:val="-4"/>
          <w:sz w:val="17"/>
        </w:rPr>
        <w:t>political legitimation </w:t>
      </w:r>
      <w:r>
        <w:rPr>
          <w:spacing w:val="-3"/>
          <w:sz w:val="17"/>
        </w:rPr>
        <w:t>in </w:t>
      </w:r>
      <w:r>
        <w:rPr>
          <w:spacing w:val="-4"/>
          <w:sz w:val="17"/>
        </w:rPr>
        <w:t>medieval León- </w:t>
      </w:r>
      <w:r>
        <w:rPr>
          <w:spacing w:val="-3"/>
          <w:sz w:val="17"/>
        </w:rPr>
        <w:t>Castile </w:t>
      </w:r>
      <w:r>
        <w:rPr>
          <w:sz w:val="17"/>
        </w:rPr>
        <w:t>// </w:t>
      </w:r>
      <w:r>
        <w:rPr>
          <w:spacing w:val="-3"/>
          <w:sz w:val="17"/>
        </w:rPr>
        <w:t>Building </w:t>
      </w:r>
      <w:r>
        <w:rPr>
          <w:spacing w:val="-4"/>
          <w:sz w:val="17"/>
        </w:rPr>
        <w:t>legitimacy: Political discourses </w:t>
      </w:r>
      <w:r>
        <w:rPr>
          <w:spacing w:val="-2"/>
          <w:sz w:val="17"/>
        </w:rPr>
        <w:t>and </w:t>
      </w:r>
      <w:r>
        <w:rPr>
          <w:spacing w:val="-3"/>
          <w:sz w:val="17"/>
        </w:rPr>
        <w:t>forms of </w:t>
      </w:r>
      <w:r>
        <w:rPr>
          <w:spacing w:val="-4"/>
          <w:sz w:val="17"/>
        </w:rPr>
        <w:t>legitimation </w:t>
      </w:r>
      <w:r>
        <w:rPr>
          <w:sz w:val="17"/>
        </w:rPr>
        <w:t>in </w:t>
      </w:r>
      <w:r>
        <w:rPr>
          <w:spacing w:val="-4"/>
          <w:sz w:val="17"/>
        </w:rPr>
        <w:t>medieval </w:t>
      </w:r>
      <w:r>
        <w:rPr>
          <w:spacing w:val="-3"/>
          <w:sz w:val="17"/>
        </w:rPr>
        <w:t>societies</w:t>
      </w:r>
      <w:r>
        <w:rPr>
          <w:spacing w:val="-6"/>
          <w:sz w:val="17"/>
        </w:rPr>
        <w:t> </w:t>
      </w:r>
      <w:r>
        <w:rPr>
          <w:sz w:val="17"/>
        </w:rPr>
        <w:t>/</w:t>
      </w:r>
      <w:r>
        <w:rPr>
          <w:spacing w:val="-6"/>
          <w:sz w:val="17"/>
        </w:rPr>
        <w:t> </w:t>
      </w:r>
      <w:r>
        <w:rPr>
          <w:spacing w:val="-3"/>
          <w:sz w:val="17"/>
        </w:rPr>
        <w:t>Ed.</w:t>
      </w:r>
      <w:r>
        <w:rPr>
          <w:spacing w:val="-6"/>
          <w:sz w:val="17"/>
        </w:rPr>
        <w:t> </w:t>
      </w:r>
      <w:r>
        <w:rPr>
          <w:spacing w:val="-4"/>
          <w:sz w:val="17"/>
        </w:rPr>
        <w:t>Eadem,</w:t>
      </w:r>
      <w:r>
        <w:rPr>
          <w:spacing w:val="-3"/>
          <w:sz w:val="17"/>
        </w:rPr>
        <w:t> </w:t>
      </w:r>
      <w:r>
        <w:rPr>
          <w:sz w:val="17"/>
        </w:rPr>
        <w:t>H.</w:t>
      </w:r>
      <w:r>
        <w:rPr>
          <w:spacing w:val="-6"/>
          <w:sz w:val="17"/>
        </w:rPr>
        <w:t> </w:t>
      </w:r>
      <w:r>
        <w:rPr>
          <w:spacing w:val="-4"/>
          <w:sz w:val="17"/>
        </w:rPr>
        <w:t>Kennedy,</w:t>
      </w:r>
      <w:r>
        <w:rPr>
          <w:spacing w:val="-3"/>
          <w:sz w:val="17"/>
        </w:rPr>
        <w:t> </w:t>
      </w:r>
      <w:r>
        <w:rPr>
          <w:sz w:val="17"/>
        </w:rPr>
        <w:t>J.</w:t>
      </w:r>
      <w:r>
        <w:rPr>
          <w:spacing w:val="-6"/>
          <w:sz w:val="17"/>
        </w:rPr>
        <w:t> </w:t>
      </w:r>
      <w:r>
        <w:rPr>
          <w:spacing w:val="-4"/>
          <w:sz w:val="17"/>
        </w:rPr>
        <w:t>Escalona.</w:t>
      </w:r>
      <w:r>
        <w:rPr>
          <w:spacing w:val="-6"/>
          <w:sz w:val="17"/>
        </w:rPr>
        <w:t> </w:t>
      </w:r>
      <w:r>
        <w:rPr>
          <w:spacing w:val="-4"/>
          <w:sz w:val="17"/>
        </w:rPr>
        <w:t>Leiden;</w:t>
      </w:r>
      <w:r>
        <w:rPr>
          <w:spacing w:val="-9"/>
          <w:sz w:val="17"/>
        </w:rPr>
        <w:t> </w:t>
      </w:r>
      <w:r>
        <w:rPr>
          <w:spacing w:val="-3"/>
          <w:sz w:val="17"/>
        </w:rPr>
        <w:t>Boston,</w:t>
      </w:r>
      <w:r>
        <w:rPr>
          <w:spacing w:val="-8"/>
          <w:sz w:val="17"/>
        </w:rPr>
        <w:t> </w:t>
      </w:r>
      <w:r>
        <w:rPr>
          <w:spacing w:val="-3"/>
          <w:sz w:val="17"/>
        </w:rPr>
        <w:t>2004.</w:t>
      </w:r>
      <w:r>
        <w:rPr>
          <w:spacing w:val="-6"/>
          <w:sz w:val="17"/>
        </w:rPr>
        <w:t> </w:t>
      </w:r>
      <w:r>
        <w:rPr>
          <w:sz w:val="17"/>
        </w:rPr>
        <w:t>P.</w:t>
      </w:r>
      <w:r>
        <w:rPr>
          <w:spacing w:val="-8"/>
          <w:sz w:val="17"/>
        </w:rPr>
        <w:t> </w:t>
      </w:r>
      <w:r>
        <w:rPr>
          <w:spacing w:val="-4"/>
          <w:sz w:val="17"/>
        </w:rPr>
        <w:t>51–87.</w:t>
      </w:r>
    </w:p>
    <w:p>
      <w:pPr>
        <w:spacing w:line="175" w:lineRule="exact" w:before="0"/>
        <w:ind w:left="340" w:right="0" w:firstLine="0"/>
        <w:jc w:val="both"/>
        <w:rPr>
          <w:sz w:val="17"/>
        </w:rPr>
      </w:pPr>
      <w:r>
        <w:rPr>
          <w:sz w:val="17"/>
        </w:rPr>
        <w:t>: Revista de filología clásica y hebrea. 1995. T. 46. N 139–141. P. 419–431.</w:t>
      </w:r>
    </w:p>
    <w:p>
      <w:pPr>
        <w:spacing w:line="220" w:lineRule="auto" w:before="5"/>
        <w:ind w:left="623" w:right="217" w:hanging="284"/>
        <w:jc w:val="both"/>
        <w:rPr>
          <w:sz w:val="17"/>
        </w:rPr>
      </w:pPr>
      <w:r>
        <w:rPr>
          <w:spacing w:val="-3"/>
          <w:sz w:val="17"/>
        </w:rPr>
        <w:t>Arvizu </w:t>
      </w:r>
      <w:r>
        <w:rPr>
          <w:sz w:val="17"/>
        </w:rPr>
        <w:t>y </w:t>
      </w:r>
      <w:r>
        <w:rPr>
          <w:spacing w:val="-4"/>
          <w:sz w:val="17"/>
        </w:rPr>
        <w:t>Galarraga </w:t>
      </w:r>
      <w:r>
        <w:rPr>
          <w:sz w:val="17"/>
        </w:rPr>
        <w:t>F. La </w:t>
      </w:r>
      <w:r>
        <w:rPr>
          <w:spacing w:val="-4"/>
          <w:sz w:val="17"/>
        </w:rPr>
        <w:t>disposición </w:t>
      </w:r>
      <w:r>
        <w:rPr>
          <w:spacing w:val="-3"/>
          <w:sz w:val="17"/>
        </w:rPr>
        <w:t>“mortis causa” </w:t>
      </w:r>
      <w:r>
        <w:rPr>
          <w:sz w:val="17"/>
        </w:rPr>
        <w:t>en el </w:t>
      </w:r>
      <w:r>
        <w:rPr>
          <w:spacing w:val="-4"/>
          <w:sz w:val="17"/>
        </w:rPr>
        <w:t>Derecho español </w:t>
      </w:r>
      <w:r>
        <w:rPr>
          <w:sz w:val="17"/>
        </w:rPr>
        <w:t>de la </w:t>
      </w:r>
      <w:r>
        <w:rPr>
          <w:spacing w:val="-4"/>
          <w:sz w:val="17"/>
        </w:rPr>
        <w:t>Alta </w:t>
      </w:r>
      <w:r>
        <w:rPr>
          <w:spacing w:val="-3"/>
          <w:sz w:val="17"/>
        </w:rPr>
        <w:t>Edad Media. </w:t>
      </w:r>
      <w:r>
        <w:rPr>
          <w:spacing w:val="-4"/>
          <w:sz w:val="17"/>
        </w:rPr>
        <w:t>Pamplona,</w:t>
      </w:r>
      <w:r>
        <w:rPr>
          <w:spacing w:val="-11"/>
          <w:sz w:val="17"/>
        </w:rPr>
        <w:t> </w:t>
      </w:r>
      <w:r>
        <w:rPr>
          <w:spacing w:val="-3"/>
          <w:sz w:val="17"/>
        </w:rPr>
        <w:t>1977.</w:t>
      </w:r>
    </w:p>
    <w:p>
      <w:pPr>
        <w:spacing w:line="220" w:lineRule="auto" w:before="0"/>
        <w:ind w:left="623" w:right="220" w:hanging="284"/>
        <w:jc w:val="both"/>
        <w:rPr>
          <w:sz w:val="17"/>
        </w:rPr>
      </w:pPr>
      <w:r>
        <w:rPr>
          <w:spacing w:val="-4"/>
          <w:sz w:val="17"/>
        </w:rPr>
        <w:t>Banniard </w:t>
      </w:r>
      <w:r>
        <w:rPr>
          <w:sz w:val="17"/>
        </w:rPr>
        <w:t>M. </w:t>
      </w:r>
      <w:r>
        <w:rPr>
          <w:spacing w:val="-3"/>
          <w:sz w:val="17"/>
        </w:rPr>
        <w:t>The transition </w:t>
      </w:r>
      <w:r>
        <w:rPr>
          <w:sz w:val="17"/>
        </w:rPr>
        <w:t>from </w:t>
      </w:r>
      <w:r>
        <w:rPr>
          <w:spacing w:val="-3"/>
          <w:sz w:val="17"/>
        </w:rPr>
        <w:t>Latin </w:t>
      </w:r>
      <w:r>
        <w:rPr>
          <w:sz w:val="17"/>
        </w:rPr>
        <w:t>to </w:t>
      </w:r>
      <w:r>
        <w:rPr>
          <w:spacing w:val="-2"/>
          <w:sz w:val="17"/>
        </w:rPr>
        <w:t>the </w:t>
      </w:r>
      <w:r>
        <w:rPr>
          <w:spacing w:val="-4"/>
          <w:sz w:val="17"/>
        </w:rPr>
        <w:t>Romance languages </w:t>
      </w:r>
      <w:r>
        <w:rPr>
          <w:sz w:val="17"/>
        </w:rPr>
        <w:t>// </w:t>
      </w:r>
      <w:r>
        <w:rPr>
          <w:spacing w:val="-3"/>
          <w:sz w:val="17"/>
        </w:rPr>
        <w:t>The </w:t>
      </w:r>
      <w:r>
        <w:rPr>
          <w:spacing w:val="-4"/>
          <w:sz w:val="17"/>
        </w:rPr>
        <w:t>Cambridge </w:t>
      </w:r>
      <w:r>
        <w:rPr>
          <w:spacing w:val="-3"/>
          <w:sz w:val="17"/>
        </w:rPr>
        <w:t>history </w:t>
      </w:r>
      <w:r>
        <w:rPr>
          <w:sz w:val="17"/>
        </w:rPr>
        <w:t>of </w:t>
      </w:r>
      <w:r>
        <w:rPr>
          <w:spacing w:val="-2"/>
          <w:sz w:val="17"/>
        </w:rPr>
        <w:t>the </w:t>
      </w:r>
      <w:r>
        <w:rPr>
          <w:spacing w:val="-4"/>
          <w:sz w:val="17"/>
        </w:rPr>
        <w:t>Romance languages, </w:t>
      </w:r>
      <w:r>
        <w:rPr>
          <w:spacing w:val="-3"/>
          <w:sz w:val="17"/>
        </w:rPr>
        <w:t>vol. II: </w:t>
      </w:r>
      <w:r>
        <w:rPr>
          <w:spacing w:val="-4"/>
          <w:sz w:val="17"/>
        </w:rPr>
        <w:t>Contexts </w:t>
      </w:r>
      <w:r>
        <w:rPr>
          <w:sz w:val="17"/>
        </w:rPr>
        <w:t>/ </w:t>
      </w:r>
      <w:r>
        <w:rPr>
          <w:spacing w:val="-4"/>
          <w:sz w:val="17"/>
        </w:rPr>
        <w:t>Ed. </w:t>
      </w:r>
      <w:r>
        <w:rPr>
          <w:spacing w:val="-3"/>
          <w:sz w:val="17"/>
        </w:rPr>
        <w:t>M. </w:t>
      </w:r>
      <w:r>
        <w:rPr>
          <w:spacing w:val="-4"/>
          <w:sz w:val="17"/>
        </w:rPr>
        <w:t>Maiden, </w:t>
      </w:r>
      <w:r>
        <w:rPr>
          <w:spacing w:val="-3"/>
          <w:sz w:val="17"/>
        </w:rPr>
        <w:t>J.C. </w:t>
      </w:r>
      <w:r>
        <w:rPr>
          <w:spacing w:val="-4"/>
          <w:sz w:val="17"/>
        </w:rPr>
        <w:t>Smith, </w:t>
      </w:r>
      <w:r>
        <w:rPr>
          <w:spacing w:val="-3"/>
          <w:sz w:val="17"/>
        </w:rPr>
        <w:t>A. </w:t>
      </w:r>
      <w:r>
        <w:rPr>
          <w:spacing w:val="-4"/>
          <w:sz w:val="17"/>
        </w:rPr>
        <w:t>Ledgeway. </w:t>
      </w:r>
      <w:r>
        <w:rPr>
          <w:spacing w:val="-3"/>
          <w:sz w:val="17"/>
        </w:rPr>
        <w:t>Cam- bridge, 2013. </w:t>
      </w:r>
      <w:r>
        <w:rPr>
          <w:sz w:val="17"/>
        </w:rPr>
        <w:t>P.</w:t>
      </w:r>
      <w:r>
        <w:rPr>
          <w:spacing w:val="-19"/>
          <w:sz w:val="17"/>
        </w:rPr>
        <w:t> </w:t>
      </w:r>
      <w:r>
        <w:rPr>
          <w:spacing w:val="-3"/>
          <w:sz w:val="17"/>
        </w:rPr>
        <w:t>57–106.</w:t>
      </w:r>
    </w:p>
    <w:p>
      <w:pPr>
        <w:spacing w:line="220" w:lineRule="auto" w:before="0"/>
        <w:ind w:left="623" w:right="220" w:hanging="284"/>
        <w:jc w:val="both"/>
        <w:rPr>
          <w:sz w:val="17"/>
        </w:rPr>
      </w:pPr>
      <w:r>
        <w:rPr>
          <w:spacing w:val="-4"/>
          <w:sz w:val="17"/>
        </w:rPr>
        <w:t>Barnwell </w:t>
      </w:r>
      <w:r>
        <w:rPr>
          <w:spacing w:val="-3"/>
          <w:sz w:val="17"/>
        </w:rPr>
        <w:t>P.S. </w:t>
      </w:r>
      <w:r>
        <w:rPr>
          <w:spacing w:val="-4"/>
          <w:sz w:val="17"/>
        </w:rPr>
        <w:t>Action, </w:t>
      </w:r>
      <w:r>
        <w:rPr>
          <w:spacing w:val="-3"/>
          <w:sz w:val="17"/>
        </w:rPr>
        <w:t>speech </w:t>
      </w:r>
      <w:r>
        <w:rPr>
          <w:spacing w:val="-2"/>
          <w:sz w:val="17"/>
        </w:rPr>
        <w:t>and </w:t>
      </w:r>
      <w:r>
        <w:rPr>
          <w:spacing w:val="-3"/>
          <w:sz w:val="17"/>
        </w:rPr>
        <w:t>writing </w:t>
      </w:r>
      <w:r>
        <w:rPr>
          <w:sz w:val="17"/>
        </w:rPr>
        <w:t>in </w:t>
      </w:r>
      <w:r>
        <w:rPr>
          <w:spacing w:val="-3"/>
          <w:sz w:val="17"/>
        </w:rPr>
        <w:t>early Frankish legal </w:t>
      </w:r>
      <w:r>
        <w:rPr>
          <w:spacing w:val="-4"/>
          <w:sz w:val="17"/>
        </w:rPr>
        <w:t>proceedings </w:t>
      </w:r>
      <w:r>
        <w:rPr>
          <w:spacing w:val="-3"/>
          <w:sz w:val="17"/>
        </w:rPr>
        <w:t>// </w:t>
      </w:r>
      <w:r>
        <w:rPr>
          <w:spacing w:val="-4"/>
          <w:sz w:val="17"/>
        </w:rPr>
        <w:t>Medieval legal process: Physical, </w:t>
      </w:r>
      <w:r>
        <w:rPr>
          <w:spacing w:val="-3"/>
          <w:sz w:val="17"/>
        </w:rPr>
        <w:t>spoken </w:t>
      </w:r>
      <w:r>
        <w:rPr>
          <w:spacing w:val="-2"/>
          <w:sz w:val="17"/>
        </w:rPr>
        <w:t>and </w:t>
      </w:r>
      <w:r>
        <w:rPr>
          <w:spacing w:val="-4"/>
          <w:sz w:val="17"/>
        </w:rPr>
        <w:t>written </w:t>
      </w:r>
      <w:r>
        <w:rPr>
          <w:spacing w:val="-3"/>
          <w:sz w:val="17"/>
        </w:rPr>
        <w:t>performance </w:t>
      </w:r>
      <w:r>
        <w:rPr>
          <w:sz w:val="17"/>
        </w:rPr>
        <w:t>in </w:t>
      </w:r>
      <w:r>
        <w:rPr>
          <w:spacing w:val="-2"/>
          <w:sz w:val="17"/>
        </w:rPr>
        <w:t>the </w:t>
      </w:r>
      <w:r>
        <w:rPr>
          <w:spacing w:val="-3"/>
          <w:sz w:val="17"/>
        </w:rPr>
        <w:t>Middle Ages </w:t>
      </w:r>
      <w:r>
        <w:rPr>
          <w:sz w:val="17"/>
        </w:rPr>
        <w:t>/ </w:t>
      </w:r>
      <w:r>
        <w:rPr>
          <w:spacing w:val="-3"/>
          <w:sz w:val="17"/>
        </w:rPr>
        <w:t>Ed. </w:t>
      </w:r>
      <w:r>
        <w:rPr>
          <w:sz w:val="17"/>
        </w:rPr>
        <w:t>M. </w:t>
      </w:r>
      <w:r>
        <w:rPr>
          <w:spacing w:val="-4"/>
          <w:sz w:val="17"/>
        </w:rPr>
        <w:t>Mostert,</w:t>
      </w:r>
    </w:p>
    <w:p>
      <w:pPr>
        <w:spacing w:line="175" w:lineRule="exact" w:before="0"/>
        <w:ind w:left="623" w:right="0" w:firstLine="0"/>
        <w:jc w:val="both"/>
        <w:rPr>
          <w:sz w:val="17"/>
        </w:rPr>
      </w:pPr>
      <w:r>
        <w:rPr>
          <w:sz w:val="17"/>
        </w:rPr>
        <w:t>P.S. Barnwell. Turnhout, 2011. P. 11–25.</w:t>
      </w:r>
    </w:p>
    <w:p>
      <w:pPr>
        <w:spacing w:line="220" w:lineRule="auto" w:before="5"/>
        <w:ind w:left="623" w:right="218" w:hanging="284"/>
        <w:jc w:val="both"/>
        <w:rPr>
          <w:sz w:val="17"/>
        </w:rPr>
      </w:pPr>
      <w:r>
        <w:rPr>
          <w:spacing w:val="-3"/>
          <w:sz w:val="17"/>
        </w:rPr>
        <w:t>Brown W. When </w:t>
      </w:r>
      <w:r>
        <w:rPr>
          <w:spacing w:val="-4"/>
          <w:sz w:val="17"/>
        </w:rPr>
        <w:t>documents </w:t>
      </w:r>
      <w:r>
        <w:rPr>
          <w:sz w:val="17"/>
        </w:rPr>
        <w:t>are </w:t>
      </w:r>
      <w:r>
        <w:rPr>
          <w:spacing w:val="-4"/>
          <w:sz w:val="17"/>
        </w:rPr>
        <w:t>destroyed </w:t>
      </w:r>
      <w:r>
        <w:rPr>
          <w:sz w:val="17"/>
        </w:rPr>
        <w:t>or </w:t>
      </w:r>
      <w:r>
        <w:rPr>
          <w:spacing w:val="-3"/>
          <w:sz w:val="17"/>
        </w:rPr>
        <w:t>lost: </w:t>
      </w:r>
      <w:r>
        <w:rPr>
          <w:spacing w:val="-2"/>
          <w:sz w:val="17"/>
        </w:rPr>
        <w:t>Lay </w:t>
      </w:r>
      <w:r>
        <w:rPr>
          <w:spacing w:val="-3"/>
          <w:sz w:val="17"/>
        </w:rPr>
        <w:t>people </w:t>
      </w:r>
      <w:r>
        <w:rPr>
          <w:spacing w:val="-2"/>
          <w:sz w:val="17"/>
        </w:rPr>
        <w:t>and </w:t>
      </w:r>
      <w:r>
        <w:rPr>
          <w:spacing w:val="-4"/>
          <w:sz w:val="17"/>
        </w:rPr>
        <w:t>archives </w:t>
      </w:r>
      <w:r>
        <w:rPr>
          <w:sz w:val="17"/>
        </w:rPr>
        <w:t>in </w:t>
      </w:r>
      <w:r>
        <w:rPr>
          <w:spacing w:val="-2"/>
          <w:sz w:val="17"/>
        </w:rPr>
        <w:t>the </w:t>
      </w:r>
      <w:r>
        <w:rPr>
          <w:spacing w:val="-3"/>
          <w:sz w:val="17"/>
        </w:rPr>
        <w:t>early Middle Ages </w:t>
      </w:r>
      <w:r>
        <w:rPr>
          <w:sz w:val="17"/>
        </w:rPr>
        <w:t>// </w:t>
      </w:r>
      <w:r>
        <w:rPr>
          <w:spacing w:val="-3"/>
          <w:sz w:val="17"/>
        </w:rPr>
        <w:t>Early </w:t>
      </w:r>
      <w:r>
        <w:rPr>
          <w:spacing w:val="-4"/>
          <w:sz w:val="17"/>
        </w:rPr>
        <w:t>Medieval Europe. </w:t>
      </w:r>
      <w:r>
        <w:rPr>
          <w:spacing w:val="-3"/>
          <w:sz w:val="17"/>
        </w:rPr>
        <w:t>2002. Vol. 11. </w:t>
      </w:r>
      <w:r>
        <w:rPr>
          <w:sz w:val="17"/>
        </w:rPr>
        <w:t>P. </w:t>
      </w:r>
      <w:r>
        <w:rPr>
          <w:spacing w:val="-4"/>
          <w:sz w:val="17"/>
        </w:rPr>
        <w:t>337–366.</w:t>
      </w:r>
    </w:p>
    <w:p>
      <w:pPr>
        <w:spacing w:line="220" w:lineRule="auto" w:before="1"/>
        <w:ind w:left="340" w:right="397" w:firstLine="0"/>
        <w:jc w:val="both"/>
        <w:rPr>
          <w:sz w:val="17"/>
        </w:rPr>
      </w:pPr>
      <w:r>
        <w:rPr/>
        <w:pict>
          <v:line style="position:absolute;mso-position-horizontal-relative:page;mso-position-vertical-relative:paragraph;z-index:-251496448;mso-wrap-distance-left:0;mso-wrap-distance-right:0" from="51.035809pt,24.390703pt" to="195.055809pt,24.390703pt" stroked="true" strokeweight=".48pt" strokecolor="#000000">
            <v:stroke dashstyle="solid"/>
            <w10:wrap type="topAndBottom"/>
          </v:line>
        </w:pict>
      </w:r>
      <w:r>
        <w:rPr>
          <w:spacing w:val="-3"/>
          <w:sz w:val="17"/>
        </w:rPr>
        <w:t>Chapman </w:t>
      </w:r>
      <w:r>
        <w:rPr>
          <w:spacing w:val="-4"/>
          <w:sz w:val="17"/>
        </w:rPr>
        <w:t>Stacey </w:t>
      </w:r>
      <w:r>
        <w:rPr>
          <w:sz w:val="17"/>
        </w:rPr>
        <w:t>R. </w:t>
      </w:r>
      <w:r>
        <w:rPr>
          <w:spacing w:val="-3"/>
          <w:sz w:val="17"/>
        </w:rPr>
        <w:t>Dark speech: </w:t>
      </w:r>
      <w:r>
        <w:rPr>
          <w:spacing w:val="-2"/>
          <w:sz w:val="17"/>
        </w:rPr>
        <w:t>the </w:t>
      </w:r>
      <w:r>
        <w:rPr>
          <w:spacing w:val="-4"/>
          <w:sz w:val="17"/>
        </w:rPr>
        <w:t>performance </w:t>
      </w:r>
      <w:r>
        <w:rPr>
          <w:sz w:val="17"/>
        </w:rPr>
        <w:t>of law in </w:t>
      </w:r>
      <w:r>
        <w:rPr>
          <w:spacing w:val="-3"/>
          <w:sz w:val="17"/>
        </w:rPr>
        <w:t>early </w:t>
      </w:r>
      <w:r>
        <w:rPr>
          <w:spacing w:val="-4"/>
          <w:sz w:val="17"/>
        </w:rPr>
        <w:t>Ireland. Philadelphia, </w:t>
      </w:r>
      <w:r>
        <w:rPr>
          <w:spacing w:val="-3"/>
          <w:sz w:val="17"/>
        </w:rPr>
        <w:t>2007. Cheyette </w:t>
      </w:r>
      <w:r>
        <w:rPr>
          <w:sz w:val="17"/>
        </w:rPr>
        <w:t>F. L. </w:t>
      </w:r>
      <w:r>
        <w:rPr>
          <w:spacing w:val="-4"/>
          <w:sz w:val="17"/>
        </w:rPr>
        <w:t>Ermengard </w:t>
      </w:r>
      <w:r>
        <w:rPr>
          <w:sz w:val="17"/>
        </w:rPr>
        <w:t>of </w:t>
      </w:r>
      <w:r>
        <w:rPr>
          <w:spacing w:val="-4"/>
          <w:sz w:val="17"/>
        </w:rPr>
        <w:t>Narbonne </w:t>
      </w:r>
      <w:r>
        <w:rPr>
          <w:spacing w:val="-2"/>
          <w:sz w:val="17"/>
        </w:rPr>
        <w:t>and the </w:t>
      </w:r>
      <w:r>
        <w:rPr>
          <w:spacing w:val="-3"/>
          <w:sz w:val="17"/>
        </w:rPr>
        <w:t>world of </w:t>
      </w:r>
      <w:r>
        <w:rPr>
          <w:spacing w:val="-2"/>
          <w:sz w:val="17"/>
        </w:rPr>
        <w:t>the </w:t>
      </w:r>
      <w:r>
        <w:rPr>
          <w:spacing w:val="-4"/>
          <w:sz w:val="17"/>
        </w:rPr>
        <w:t>troubadours. </w:t>
      </w:r>
      <w:r>
        <w:rPr>
          <w:sz w:val="17"/>
        </w:rPr>
        <w:t>N.</w:t>
      </w:r>
      <w:r>
        <w:rPr>
          <w:spacing w:val="-3"/>
          <w:sz w:val="17"/>
        </w:rPr>
        <w:t> Y., 2001.</w:t>
      </w:r>
    </w:p>
    <w:p>
      <w:pPr>
        <w:spacing w:before="5"/>
        <w:ind w:left="340" w:right="0" w:firstLine="0"/>
        <w:jc w:val="both"/>
        <w:rPr>
          <w:sz w:val="18"/>
        </w:rPr>
      </w:pPr>
      <w:r>
        <w:rPr>
          <w:position w:val="6"/>
          <w:sz w:val="12"/>
        </w:rPr>
        <w:t>44 </w:t>
      </w:r>
      <w:r>
        <w:rPr>
          <w:sz w:val="18"/>
        </w:rPr>
        <w:t>Zimmermann 1973: 262–263; Idem 2003: 27–36.</w:t>
      </w:r>
    </w:p>
    <w:p>
      <w:pPr>
        <w:spacing w:after="0"/>
        <w:jc w:val="both"/>
        <w:rPr>
          <w:sz w:val="18"/>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20" w:hanging="284"/>
        <w:jc w:val="both"/>
        <w:rPr>
          <w:sz w:val="17"/>
        </w:rPr>
      </w:pPr>
      <w:r>
        <w:rPr>
          <w:spacing w:val="-3"/>
          <w:sz w:val="17"/>
        </w:rPr>
        <w:t>Cámara </w:t>
      </w:r>
      <w:r>
        <w:rPr>
          <w:spacing w:val="-4"/>
          <w:sz w:val="17"/>
        </w:rPr>
        <w:t>Lapuente </w:t>
      </w:r>
      <w:r>
        <w:rPr>
          <w:sz w:val="17"/>
        </w:rPr>
        <w:t>S. </w:t>
      </w:r>
      <w:r>
        <w:rPr>
          <w:spacing w:val="-4"/>
          <w:sz w:val="17"/>
        </w:rPr>
        <w:t>Testamentary formalities </w:t>
      </w:r>
      <w:r>
        <w:rPr>
          <w:sz w:val="17"/>
        </w:rPr>
        <w:t>in </w:t>
      </w:r>
      <w:r>
        <w:rPr>
          <w:spacing w:val="-3"/>
          <w:sz w:val="17"/>
        </w:rPr>
        <w:t>Spain // </w:t>
      </w:r>
      <w:r>
        <w:rPr>
          <w:spacing w:val="-4"/>
          <w:sz w:val="17"/>
        </w:rPr>
        <w:t>Comparative </w:t>
      </w:r>
      <w:r>
        <w:rPr>
          <w:spacing w:val="-3"/>
          <w:sz w:val="17"/>
        </w:rPr>
        <w:t>succession </w:t>
      </w:r>
      <w:r>
        <w:rPr>
          <w:spacing w:val="-4"/>
          <w:sz w:val="17"/>
        </w:rPr>
        <w:t>law. Vol. </w:t>
      </w:r>
      <w:r>
        <w:rPr>
          <w:sz w:val="17"/>
        </w:rPr>
        <w:t>1: </w:t>
      </w:r>
      <w:r>
        <w:rPr>
          <w:spacing w:val="-4"/>
          <w:sz w:val="17"/>
        </w:rPr>
        <w:t>Testamentary formalities </w:t>
      </w:r>
      <w:r>
        <w:rPr>
          <w:sz w:val="17"/>
        </w:rPr>
        <w:t>/ </w:t>
      </w:r>
      <w:r>
        <w:rPr>
          <w:spacing w:val="-4"/>
          <w:sz w:val="17"/>
        </w:rPr>
        <w:t>Ed. </w:t>
      </w:r>
      <w:r>
        <w:rPr>
          <w:spacing w:val="-3"/>
          <w:sz w:val="17"/>
        </w:rPr>
        <w:t>K. </w:t>
      </w:r>
      <w:r>
        <w:rPr>
          <w:sz w:val="17"/>
        </w:rPr>
        <w:t>G. C. </w:t>
      </w:r>
      <w:r>
        <w:rPr>
          <w:spacing w:val="-3"/>
          <w:sz w:val="17"/>
        </w:rPr>
        <w:t>Reid, M.J. </w:t>
      </w:r>
      <w:r>
        <w:rPr>
          <w:sz w:val="17"/>
        </w:rPr>
        <w:t>De </w:t>
      </w:r>
      <w:r>
        <w:rPr>
          <w:spacing w:val="-4"/>
          <w:sz w:val="17"/>
        </w:rPr>
        <w:t>Waal, </w:t>
      </w:r>
      <w:r>
        <w:rPr>
          <w:spacing w:val="-3"/>
          <w:sz w:val="17"/>
        </w:rPr>
        <w:t>R. </w:t>
      </w:r>
      <w:r>
        <w:rPr>
          <w:spacing w:val="-4"/>
          <w:sz w:val="17"/>
        </w:rPr>
        <w:t>Zimmermann. Oxford, </w:t>
      </w:r>
      <w:r>
        <w:rPr>
          <w:spacing w:val="-3"/>
          <w:sz w:val="17"/>
        </w:rPr>
        <w:t>2011. </w:t>
      </w:r>
      <w:r>
        <w:rPr>
          <w:sz w:val="17"/>
        </w:rPr>
        <w:t>P.</w:t>
      </w:r>
      <w:r>
        <w:rPr>
          <w:spacing w:val="-11"/>
          <w:sz w:val="17"/>
        </w:rPr>
        <w:t> </w:t>
      </w:r>
      <w:r>
        <w:rPr>
          <w:spacing w:val="-3"/>
          <w:sz w:val="17"/>
        </w:rPr>
        <w:t>71–94.</w:t>
      </w:r>
    </w:p>
    <w:p>
      <w:pPr>
        <w:spacing w:line="220" w:lineRule="auto" w:before="1"/>
        <w:ind w:left="340" w:right="218" w:firstLine="0"/>
        <w:jc w:val="both"/>
        <w:rPr>
          <w:sz w:val="17"/>
        </w:rPr>
      </w:pPr>
      <w:r>
        <w:rPr>
          <w:spacing w:val="-3"/>
          <w:sz w:val="17"/>
        </w:rPr>
        <w:t>Colección </w:t>
      </w:r>
      <w:r>
        <w:rPr>
          <w:sz w:val="17"/>
        </w:rPr>
        <w:t>de </w:t>
      </w:r>
      <w:r>
        <w:rPr>
          <w:spacing w:val="-4"/>
          <w:sz w:val="17"/>
        </w:rPr>
        <w:t>documentos </w:t>
      </w:r>
      <w:r>
        <w:rPr>
          <w:sz w:val="17"/>
        </w:rPr>
        <w:t>de </w:t>
      </w:r>
      <w:r>
        <w:rPr>
          <w:spacing w:val="-3"/>
          <w:sz w:val="17"/>
        </w:rPr>
        <w:t>la catedral </w:t>
      </w:r>
      <w:r>
        <w:rPr>
          <w:sz w:val="17"/>
        </w:rPr>
        <w:t>de </w:t>
      </w:r>
      <w:r>
        <w:rPr>
          <w:spacing w:val="-4"/>
          <w:sz w:val="17"/>
        </w:rPr>
        <w:t>Oviedo </w:t>
      </w:r>
      <w:r>
        <w:rPr>
          <w:sz w:val="17"/>
        </w:rPr>
        <w:t>/ </w:t>
      </w:r>
      <w:r>
        <w:rPr>
          <w:spacing w:val="-4"/>
          <w:sz w:val="17"/>
        </w:rPr>
        <w:t>Ed. </w:t>
      </w:r>
      <w:r>
        <w:rPr>
          <w:spacing w:val="-3"/>
          <w:sz w:val="17"/>
        </w:rPr>
        <w:t>S.G. </w:t>
      </w:r>
      <w:r>
        <w:rPr>
          <w:spacing w:val="-4"/>
          <w:sz w:val="17"/>
        </w:rPr>
        <w:t>Larragueta. Oviedo, </w:t>
      </w:r>
      <w:r>
        <w:rPr>
          <w:spacing w:val="-3"/>
          <w:sz w:val="17"/>
        </w:rPr>
        <w:t>1962</w:t>
      </w:r>
      <w:r>
        <w:rPr>
          <w:i/>
          <w:spacing w:val="-3"/>
          <w:sz w:val="17"/>
        </w:rPr>
        <w:t>. </w:t>
      </w:r>
      <w:r>
        <w:rPr>
          <w:spacing w:val="-3"/>
          <w:sz w:val="17"/>
        </w:rPr>
        <w:t>Colección </w:t>
      </w:r>
      <w:r>
        <w:rPr>
          <w:spacing w:val="-4"/>
          <w:sz w:val="17"/>
        </w:rPr>
        <w:t>diplomática </w:t>
      </w:r>
      <w:r>
        <w:rPr>
          <w:spacing w:val="-3"/>
          <w:sz w:val="17"/>
        </w:rPr>
        <w:t>del </w:t>
      </w:r>
      <w:r>
        <w:rPr>
          <w:spacing w:val="-4"/>
          <w:sz w:val="17"/>
        </w:rPr>
        <w:t>monasterio </w:t>
      </w:r>
      <w:r>
        <w:rPr>
          <w:sz w:val="17"/>
        </w:rPr>
        <w:t>de </w:t>
      </w:r>
      <w:r>
        <w:rPr>
          <w:spacing w:val="-4"/>
          <w:sz w:val="17"/>
        </w:rPr>
        <w:t>Celanova (842–1230) </w:t>
      </w:r>
      <w:r>
        <w:rPr>
          <w:sz w:val="17"/>
        </w:rPr>
        <w:t>/ </w:t>
      </w:r>
      <w:r>
        <w:rPr>
          <w:spacing w:val="-3"/>
          <w:sz w:val="17"/>
        </w:rPr>
        <w:t>Ed. E. </w:t>
      </w:r>
      <w:r>
        <w:rPr>
          <w:spacing w:val="-4"/>
          <w:sz w:val="17"/>
        </w:rPr>
        <w:t>Sáez, </w:t>
      </w:r>
      <w:r>
        <w:rPr>
          <w:spacing w:val="-3"/>
          <w:sz w:val="17"/>
        </w:rPr>
        <w:t>C. Sáez. </w:t>
      </w:r>
      <w:r>
        <w:rPr>
          <w:spacing w:val="-4"/>
          <w:sz w:val="17"/>
        </w:rPr>
        <w:t>Alcalá </w:t>
      </w:r>
      <w:r>
        <w:rPr>
          <w:sz w:val="17"/>
        </w:rPr>
        <w:t>de</w:t>
      </w:r>
    </w:p>
    <w:p>
      <w:pPr>
        <w:spacing w:line="175" w:lineRule="exact" w:before="0"/>
        <w:ind w:left="623" w:right="0" w:firstLine="0"/>
        <w:jc w:val="both"/>
        <w:rPr>
          <w:sz w:val="17"/>
        </w:rPr>
      </w:pPr>
      <w:r>
        <w:rPr>
          <w:sz w:val="17"/>
        </w:rPr>
        <w:t>Henares, 2000. T. II.</w:t>
      </w:r>
    </w:p>
    <w:p>
      <w:pPr>
        <w:spacing w:line="220" w:lineRule="auto" w:before="5"/>
        <w:ind w:left="340" w:right="217" w:firstLine="0"/>
        <w:jc w:val="left"/>
        <w:rPr>
          <w:sz w:val="17"/>
        </w:rPr>
      </w:pPr>
      <w:r>
        <w:rPr>
          <w:spacing w:val="-6"/>
          <w:sz w:val="17"/>
        </w:rPr>
        <w:t>Colección </w:t>
      </w:r>
      <w:r>
        <w:rPr>
          <w:spacing w:val="-7"/>
          <w:sz w:val="17"/>
        </w:rPr>
        <w:t>diplomática </w:t>
      </w:r>
      <w:r>
        <w:rPr>
          <w:spacing w:val="-5"/>
          <w:sz w:val="17"/>
        </w:rPr>
        <w:t>del </w:t>
      </w:r>
      <w:r>
        <w:rPr>
          <w:spacing w:val="-6"/>
          <w:sz w:val="17"/>
        </w:rPr>
        <w:t>monasterio </w:t>
      </w:r>
      <w:r>
        <w:rPr>
          <w:spacing w:val="-3"/>
          <w:sz w:val="17"/>
        </w:rPr>
        <w:t>de </w:t>
      </w:r>
      <w:r>
        <w:rPr>
          <w:spacing w:val="-6"/>
          <w:sz w:val="17"/>
        </w:rPr>
        <w:t>Sahagún </w:t>
      </w:r>
      <w:r>
        <w:rPr>
          <w:sz w:val="17"/>
        </w:rPr>
        <w:t>/ </w:t>
      </w:r>
      <w:r>
        <w:rPr>
          <w:spacing w:val="-5"/>
          <w:sz w:val="17"/>
        </w:rPr>
        <w:t>Ed. </w:t>
      </w:r>
      <w:r>
        <w:rPr>
          <w:sz w:val="17"/>
        </w:rPr>
        <w:t>J. </w:t>
      </w:r>
      <w:r>
        <w:rPr>
          <w:spacing w:val="-4"/>
          <w:sz w:val="17"/>
        </w:rPr>
        <w:t>M. </w:t>
      </w:r>
      <w:r>
        <w:rPr>
          <w:spacing w:val="-6"/>
          <w:sz w:val="17"/>
        </w:rPr>
        <w:t>Mínguez Fernández. León, </w:t>
      </w:r>
      <w:r>
        <w:rPr>
          <w:spacing w:val="-5"/>
          <w:sz w:val="17"/>
        </w:rPr>
        <w:t>1976. T. </w:t>
      </w:r>
      <w:r>
        <w:rPr>
          <w:spacing w:val="-4"/>
          <w:sz w:val="17"/>
        </w:rPr>
        <w:t>I. </w:t>
      </w:r>
      <w:r>
        <w:rPr>
          <w:spacing w:val="-8"/>
          <w:sz w:val="17"/>
        </w:rPr>
        <w:t>Colección </w:t>
      </w:r>
      <w:r>
        <w:rPr>
          <w:spacing w:val="-9"/>
          <w:sz w:val="17"/>
        </w:rPr>
        <w:t>diplomática </w:t>
      </w:r>
      <w:r>
        <w:rPr>
          <w:spacing w:val="-7"/>
          <w:sz w:val="17"/>
        </w:rPr>
        <w:t>del </w:t>
      </w:r>
      <w:r>
        <w:rPr>
          <w:spacing w:val="-8"/>
          <w:sz w:val="17"/>
        </w:rPr>
        <w:t>monasterio </w:t>
      </w:r>
      <w:r>
        <w:rPr>
          <w:spacing w:val="-5"/>
          <w:sz w:val="17"/>
        </w:rPr>
        <w:t>de </w:t>
      </w:r>
      <w:r>
        <w:rPr>
          <w:spacing w:val="-8"/>
          <w:sz w:val="17"/>
        </w:rPr>
        <w:t>Sahagún </w:t>
      </w:r>
      <w:r>
        <w:rPr>
          <w:sz w:val="17"/>
        </w:rPr>
        <w:t>/ </w:t>
      </w:r>
      <w:r>
        <w:rPr>
          <w:spacing w:val="-6"/>
          <w:sz w:val="17"/>
        </w:rPr>
        <w:t>Ed. </w:t>
      </w:r>
      <w:r>
        <w:rPr>
          <w:spacing w:val="-5"/>
          <w:sz w:val="17"/>
        </w:rPr>
        <w:t>M. </w:t>
      </w:r>
      <w:r>
        <w:rPr>
          <w:spacing w:val="-8"/>
          <w:sz w:val="17"/>
        </w:rPr>
        <w:t>Herrero </w:t>
      </w:r>
      <w:r>
        <w:rPr>
          <w:spacing w:val="-5"/>
          <w:sz w:val="17"/>
        </w:rPr>
        <w:t>de la </w:t>
      </w:r>
      <w:r>
        <w:rPr>
          <w:spacing w:val="-8"/>
          <w:sz w:val="17"/>
        </w:rPr>
        <w:t>Fuente. León, 1988. </w:t>
      </w:r>
      <w:r>
        <w:rPr>
          <w:spacing w:val="-6"/>
          <w:sz w:val="17"/>
        </w:rPr>
        <w:t>T. </w:t>
      </w:r>
      <w:r>
        <w:rPr>
          <w:spacing w:val="-9"/>
          <w:sz w:val="17"/>
        </w:rPr>
        <w:t>II–III. </w:t>
      </w:r>
      <w:r>
        <w:rPr>
          <w:spacing w:val="-3"/>
          <w:sz w:val="17"/>
        </w:rPr>
        <w:t>Colección </w:t>
      </w:r>
      <w:r>
        <w:rPr>
          <w:spacing w:val="-4"/>
          <w:sz w:val="17"/>
        </w:rPr>
        <w:t>documental </w:t>
      </w:r>
      <w:r>
        <w:rPr>
          <w:spacing w:val="-3"/>
          <w:sz w:val="17"/>
        </w:rPr>
        <w:t>del </w:t>
      </w:r>
      <w:r>
        <w:rPr>
          <w:spacing w:val="-4"/>
          <w:sz w:val="17"/>
        </w:rPr>
        <w:t>archivo </w:t>
      </w:r>
      <w:r>
        <w:rPr>
          <w:sz w:val="17"/>
        </w:rPr>
        <w:t>de </w:t>
      </w:r>
      <w:r>
        <w:rPr>
          <w:spacing w:val="-3"/>
          <w:sz w:val="17"/>
        </w:rPr>
        <w:t>la catedral </w:t>
      </w:r>
      <w:r>
        <w:rPr>
          <w:sz w:val="17"/>
        </w:rPr>
        <w:t>de </w:t>
      </w:r>
      <w:r>
        <w:rPr>
          <w:spacing w:val="-4"/>
          <w:sz w:val="17"/>
        </w:rPr>
        <w:t>León </w:t>
      </w:r>
      <w:r>
        <w:rPr>
          <w:sz w:val="17"/>
        </w:rPr>
        <w:t>/ </w:t>
      </w:r>
      <w:r>
        <w:rPr>
          <w:spacing w:val="-3"/>
          <w:sz w:val="17"/>
        </w:rPr>
        <w:t>Ed. E. </w:t>
      </w:r>
      <w:r>
        <w:rPr>
          <w:spacing w:val="-4"/>
          <w:sz w:val="17"/>
        </w:rPr>
        <w:t>Sáez. León, </w:t>
      </w:r>
      <w:r>
        <w:rPr>
          <w:spacing w:val="-3"/>
          <w:sz w:val="17"/>
        </w:rPr>
        <w:t>1987. T. </w:t>
      </w:r>
      <w:r>
        <w:rPr>
          <w:sz w:val="17"/>
        </w:rPr>
        <w:t>I. </w:t>
      </w:r>
      <w:r>
        <w:rPr>
          <w:spacing w:val="-3"/>
          <w:sz w:val="17"/>
        </w:rPr>
        <w:t>Colección </w:t>
      </w:r>
      <w:r>
        <w:rPr>
          <w:spacing w:val="-4"/>
          <w:sz w:val="17"/>
        </w:rPr>
        <w:t>documental </w:t>
      </w:r>
      <w:r>
        <w:rPr>
          <w:spacing w:val="-3"/>
          <w:sz w:val="17"/>
        </w:rPr>
        <w:t>del </w:t>
      </w:r>
      <w:r>
        <w:rPr>
          <w:spacing w:val="-4"/>
          <w:sz w:val="17"/>
        </w:rPr>
        <w:t>archivo </w:t>
      </w:r>
      <w:r>
        <w:rPr>
          <w:sz w:val="17"/>
        </w:rPr>
        <w:t>de </w:t>
      </w:r>
      <w:r>
        <w:rPr>
          <w:spacing w:val="-3"/>
          <w:sz w:val="17"/>
        </w:rPr>
        <w:t>la catedral </w:t>
      </w:r>
      <w:r>
        <w:rPr>
          <w:sz w:val="17"/>
        </w:rPr>
        <w:t>de </w:t>
      </w:r>
      <w:r>
        <w:rPr>
          <w:spacing w:val="-4"/>
          <w:sz w:val="17"/>
        </w:rPr>
        <w:t>León </w:t>
      </w:r>
      <w:r>
        <w:rPr>
          <w:sz w:val="17"/>
        </w:rPr>
        <w:t>/ </w:t>
      </w:r>
      <w:r>
        <w:rPr>
          <w:spacing w:val="-4"/>
          <w:sz w:val="17"/>
        </w:rPr>
        <w:t>Ed. </w:t>
      </w:r>
      <w:r>
        <w:rPr>
          <w:sz w:val="17"/>
        </w:rPr>
        <w:t>J. M. </w:t>
      </w:r>
      <w:r>
        <w:rPr>
          <w:spacing w:val="-4"/>
          <w:sz w:val="17"/>
        </w:rPr>
        <w:t>Ruiz </w:t>
      </w:r>
      <w:r>
        <w:rPr>
          <w:spacing w:val="-3"/>
          <w:sz w:val="17"/>
        </w:rPr>
        <w:t>Asencio. </w:t>
      </w:r>
      <w:r>
        <w:rPr>
          <w:spacing w:val="-4"/>
          <w:sz w:val="17"/>
        </w:rPr>
        <w:t>León, </w:t>
      </w:r>
      <w:r>
        <w:rPr>
          <w:spacing w:val="-3"/>
          <w:sz w:val="17"/>
        </w:rPr>
        <w:t>1987–</w:t>
      </w:r>
    </w:p>
    <w:p>
      <w:pPr>
        <w:spacing w:line="176" w:lineRule="exact" w:before="0"/>
        <w:ind w:left="623" w:right="0" w:firstLine="0"/>
        <w:jc w:val="both"/>
        <w:rPr>
          <w:sz w:val="17"/>
        </w:rPr>
      </w:pPr>
      <w:r>
        <w:rPr>
          <w:sz w:val="17"/>
        </w:rPr>
        <w:t>1990. T. III–IV.</w:t>
      </w:r>
    </w:p>
    <w:p>
      <w:pPr>
        <w:spacing w:line="220" w:lineRule="auto" w:before="5"/>
        <w:ind w:left="623" w:right="220" w:hanging="284"/>
        <w:jc w:val="both"/>
        <w:rPr>
          <w:sz w:val="17"/>
        </w:rPr>
      </w:pPr>
      <w:r>
        <w:rPr>
          <w:spacing w:val="-3"/>
          <w:sz w:val="17"/>
        </w:rPr>
        <w:t>Collins R. </w:t>
      </w:r>
      <w:r>
        <w:rPr>
          <w:spacing w:val="-4"/>
          <w:sz w:val="17"/>
        </w:rPr>
        <w:t>Conclusion. </w:t>
      </w:r>
      <w:r>
        <w:rPr>
          <w:spacing w:val="-3"/>
          <w:sz w:val="17"/>
        </w:rPr>
        <w:t>The </w:t>
      </w:r>
      <w:r>
        <w:rPr>
          <w:sz w:val="17"/>
        </w:rPr>
        <w:t>role </w:t>
      </w:r>
      <w:r>
        <w:rPr>
          <w:spacing w:val="-3"/>
          <w:sz w:val="17"/>
        </w:rPr>
        <w:t>of writing </w:t>
      </w:r>
      <w:r>
        <w:rPr>
          <w:sz w:val="17"/>
        </w:rPr>
        <w:t>in </w:t>
      </w:r>
      <w:r>
        <w:rPr>
          <w:spacing w:val="-2"/>
          <w:sz w:val="17"/>
        </w:rPr>
        <w:t>the </w:t>
      </w:r>
      <w:r>
        <w:rPr>
          <w:spacing w:val="-4"/>
          <w:sz w:val="17"/>
        </w:rPr>
        <w:t>resolution </w:t>
      </w:r>
      <w:r>
        <w:rPr>
          <w:spacing w:val="-2"/>
          <w:sz w:val="17"/>
        </w:rPr>
        <w:t>and </w:t>
      </w:r>
      <w:r>
        <w:rPr>
          <w:spacing w:val="-4"/>
          <w:sz w:val="17"/>
        </w:rPr>
        <w:t>recording </w:t>
      </w:r>
      <w:r>
        <w:rPr>
          <w:sz w:val="17"/>
        </w:rPr>
        <w:t>of </w:t>
      </w:r>
      <w:r>
        <w:rPr>
          <w:spacing w:val="-4"/>
          <w:sz w:val="17"/>
        </w:rPr>
        <w:t>disputes </w:t>
      </w:r>
      <w:r>
        <w:rPr>
          <w:spacing w:val="-3"/>
          <w:sz w:val="17"/>
        </w:rPr>
        <w:t>// The </w:t>
      </w:r>
      <w:r>
        <w:rPr>
          <w:spacing w:val="-4"/>
          <w:sz w:val="17"/>
        </w:rPr>
        <w:t>settlement </w:t>
      </w:r>
      <w:r>
        <w:rPr>
          <w:sz w:val="17"/>
        </w:rPr>
        <w:t>of </w:t>
      </w:r>
      <w:r>
        <w:rPr>
          <w:spacing w:val="-4"/>
          <w:sz w:val="17"/>
        </w:rPr>
        <w:t>disputes </w:t>
      </w:r>
      <w:r>
        <w:rPr>
          <w:sz w:val="17"/>
        </w:rPr>
        <w:t>in </w:t>
      </w:r>
      <w:r>
        <w:rPr>
          <w:spacing w:val="-3"/>
          <w:sz w:val="17"/>
        </w:rPr>
        <w:t>early </w:t>
      </w:r>
      <w:r>
        <w:rPr>
          <w:spacing w:val="-4"/>
          <w:sz w:val="17"/>
        </w:rPr>
        <w:t>medieval </w:t>
      </w:r>
      <w:r>
        <w:rPr>
          <w:spacing w:val="-3"/>
          <w:sz w:val="17"/>
        </w:rPr>
        <w:t>Europe </w:t>
      </w:r>
      <w:r>
        <w:rPr>
          <w:sz w:val="17"/>
        </w:rPr>
        <w:t>/ </w:t>
      </w:r>
      <w:r>
        <w:rPr>
          <w:spacing w:val="-3"/>
          <w:sz w:val="17"/>
        </w:rPr>
        <w:t>Ed. </w:t>
      </w:r>
      <w:r>
        <w:rPr>
          <w:sz w:val="17"/>
        </w:rPr>
        <w:t>P. </w:t>
      </w:r>
      <w:r>
        <w:rPr>
          <w:spacing w:val="-4"/>
          <w:sz w:val="17"/>
        </w:rPr>
        <w:t>Fouracre, </w:t>
      </w:r>
      <w:r>
        <w:rPr>
          <w:spacing w:val="-3"/>
          <w:sz w:val="17"/>
        </w:rPr>
        <w:t>W. </w:t>
      </w:r>
      <w:r>
        <w:rPr>
          <w:spacing w:val="-4"/>
          <w:sz w:val="17"/>
        </w:rPr>
        <w:t>Davies. Cambridge, </w:t>
      </w:r>
      <w:r>
        <w:rPr>
          <w:spacing w:val="-3"/>
          <w:sz w:val="17"/>
        </w:rPr>
        <w:t>1986. </w:t>
      </w:r>
      <w:r>
        <w:rPr>
          <w:sz w:val="17"/>
        </w:rPr>
        <w:t>P. </w:t>
      </w:r>
      <w:r>
        <w:rPr>
          <w:spacing w:val="-4"/>
          <w:sz w:val="17"/>
        </w:rPr>
        <w:t>207–228.</w:t>
      </w:r>
    </w:p>
    <w:p>
      <w:pPr>
        <w:spacing w:line="220" w:lineRule="auto" w:before="0"/>
        <w:ind w:left="623" w:right="219" w:hanging="284"/>
        <w:jc w:val="both"/>
        <w:rPr>
          <w:sz w:val="17"/>
        </w:rPr>
      </w:pPr>
      <w:r>
        <w:rPr>
          <w:spacing w:val="-3"/>
          <w:sz w:val="17"/>
        </w:rPr>
        <w:t>Collins R. </w:t>
      </w:r>
      <w:r>
        <w:rPr>
          <w:spacing w:val="-4"/>
          <w:sz w:val="17"/>
        </w:rPr>
        <w:t>Literacy </w:t>
      </w:r>
      <w:r>
        <w:rPr>
          <w:spacing w:val="-2"/>
          <w:sz w:val="17"/>
        </w:rPr>
        <w:t>and the </w:t>
      </w:r>
      <w:r>
        <w:rPr>
          <w:sz w:val="17"/>
        </w:rPr>
        <w:t>laity in </w:t>
      </w:r>
      <w:r>
        <w:rPr>
          <w:spacing w:val="-3"/>
          <w:sz w:val="17"/>
        </w:rPr>
        <w:t>early </w:t>
      </w:r>
      <w:r>
        <w:rPr>
          <w:spacing w:val="-4"/>
          <w:sz w:val="17"/>
        </w:rPr>
        <w:t>medieval </w:t>
      </w:r>
      <w:r>
        <w:rPr>
          <w:spacing w:val="-3"/>
          <w:sz w:val="17"/>
        </w:rPr>
        <w:t>Spain // The uses of </w:t>
      </w:r>
      <w:r>
        <w:rPr>
          <w:spacing w:val="-4"/>
          <w:sz w:val="17"/>
        </w:rPr>
        <w:t>literacy </w:t>
      </w:r>
      <w:r>
        <w:rPr>
          <w:sz w:val="17"/>
        </w:rPr>
        <w:t>in </w:t>
      </w:r>
      <w:r>
        <w:rPr>
          <w:spacing w:val="-3"/>
          <w:sz w:val="17"/>
        </w:rPr>
        <w:t>early </w:t>
      </w:r>
      <w:r>
        <w:rPr>
          <w:spacing w:val="-4"/>
          <w:sz w:val="17"/>
        </w:rPr>
        <w:t>medieval </w:t>
      </w:r>
      <w:r>
        <w:rPr>
          <w:spacing w:val="-3"/>
          <w:sz w:val="17"/>
        </w:rPr>
        <w:t>Europe </w:t>
      </w:r>
      <w:r>
        <w:rPr>
          <w:sz w:val="17"/>
        </w:rPr>
        <w:t>/ </w:t>
      </w:r>
      <w:r>
        <w:rPr>
          <w:spacing w:val="-3"/>
          <w:sz w:val="17"/>
        </w:rPr>
        <w:t>Ed. R. </w:t>
      </w:r>
      <w:r>
        <w:rPr>
          <w:spacing w:val="-4"/>
          <w:sz w:val="17"/>
        </w:rPr>
        <w:t>McKitterick. Cambridge, </w:t>
      </w:r>
      <w:r>
        <w:rPr>
          <w:spacing w:val="-3"/>
          <w:sz w:val="17"/>
        </w:rPr>
        <w:t>1990. </w:t>
      </w:r>
      <w:r>
        <w:rPr>
          <w:sz w:val="17"/>
        </w:rPr>
        <w:t>P. </w:t>
      </w:r>
      <w:r>
        <w:rPr>
          <w:spacing w:val="-3"/>
          <w:sz w:val="17"/>
        </w:rPr>
        <w:t>109–133.</w:t>
      </w:r>
    </w:p>
    <w:p>
      <w:pPr>
        <w:spacing w:line="176" w:lineRule="exact" w:before="0"/>
        <w:ind w:left="340" w:right="0" w:firstLine="0"/>
        <w:jc w:val="both"/>
        <w:rPr>
          <w:sz w:val="17"/>
        </w:rPr>
      </w:pPr>
      <w:r>
        <w:rPr>
          <w:sz w:val="17"/>
        </w:rPr>
        <w:t>Davies W. Acts of giving: Individual, community, and church in tenth-century Christian Spain.</w:t>
      </w:r>
    </w:p>
    <w:p>
      <w:pPr>
        <w:spacing w:line="180" w:lineRule="exact" w:before="0"/>
        <w:ind w:left="623" w:right="0" w:firstLine="0"/>
        <w:jc w:val="both"/>
        <w:rPr>
          <w:sz w:val="17"/>
        </w:rPr>
      </w:pPr>
      <w:r>
        <w:rPr>
          <w:sz w:val="17"/>
        </w:rPr>
        <w:t>Oxford, 2007.</w:t>
      </w:r>
    </w:p>
    <w:p>
      <w:pPr>
        <w:spacing w:line="180" w:lineRule="exact" w:before="0"/>
        <w:ind w:left="340" w:right="0" w:firstLine="0"/>
        <w:jc w:val="both"/>
        <w:rPr>
          <w:sz w:val="17"/>
        </w:rPr>
      </w:pPr>
      <w:r>
        <w:rPr>
          <w:sz w:val="17"/>
        </w:rPr>
        <w:t>Davies W. Windows on justice in northern Iberia 800–1000. Oxford; N.Y., 2016.</w:t>
      </w:r>
    </w:p>
    <w:p>
      <w:pPr>
        <w:spacing w:line="180" w:lineRule="exact" w:before="0"/>
        <w:ind w:left="340" w:right="0" w:firstLine="0"/>
        <w:jc w:val="both"/>
        <w:rPr>
          <w:sz w:val="17"/>
        </w:rPr>
      </w:pPr>
      <w:r>
        <w:rPr>
          <w:sz w:val="17"/>
        </w:rPr>
        <w:t>Díaz y Díaz M.C. El cultivo del latín en el siglo X // Anuario de studios filológicos. 1981. Vol.</w:t>
      </w:r>
    </w:p>
    <w:p>
      <w:pPr>
        <w:spacing w:line="180" w:lineRule="exact" w:before="0"/>
        <w:ind w:left="623" w:right="0" w:firstLine="0"/>
        <w:jc w:val="both"/>
        <w:rPr>
          <w:sz w:val="17"/>
        </w:rPr>
      </w:pPr>
      <w:r>
        <w:rPr>
          <w:sz w:val="17"/>
        </w:rPr>
        <w:t>4. P. 71–81.</w:t>
      </w:r>
    </w:p>
    <w:p>
      <w:pPr>
        <w:spacing w:line="220" w:lineRule="auto" w:before="5"/>
        <w:ind w:left="623" w:right="218" w:hanging="284"/>
        <w:jc w:val="both"/>
        <w:rPr>
          <w:sz w:val="17"/>
        </w:rPr>
      </w:pPr>
      <w:r>
        <w:rPr>
          <w:spacing w:val="-4"/>
          <w:sz w:val="17"/>
        </w:rPr>
        <w:t>Evangelista Marques </w:t>
      </w:r>
      <w:r>
        <w:rPr>
          <w:spacing w:val="-3"/>
          <w:sz w:val="17"/>
        </w:rPr>
        <w:t>A. Between the language </w:t>
      </w:r>
      <w:r>
        <w:rPr>
          <w:sz w:val="17"/>
        </w:rPr>
        <w:t>of </w:t>
      </w:r>
      <w:r>
        <w:rPr>
          <w:spacing w:val="-3"/>
          <w:sz w:val="17"/>
        </w:rPr>
        <w:t>law </w:t>
      </w:r>
      <w:r>
        <w:rPr>
          <w:spacing w:val="-2"/>
          <w:sz w:val="17"/>
        </w:rPr>
        <w:t>and the </w:t>
      </w:r>
      <w:r>
        <w:rPr>
          <w:spacing w:val="-4"/>
          <w:sz w:val="17"/>
        </w:rPr>
        <w:t>language </w:t>
      </w:r>
      <w:r>
        <w:rPr>
          <w:sz w:val="17"/>
        </w:rPr>
        <w:t>of </w:t>
      </w:r>
      <w:r>
        <w:rPr>
          <w:spacing w:val="-4"/>
          <w:sz w:val="17"/>
        </w:rPr>
        <w:t>justice: </w:t>
      </w:r>
      <w:r>
        <w:rPr>
          <w:spacing w:val="-3"/>
          <w:sz w:val="17"/>
        </w:rPr>
        <w:t>The </w:t>
      </w:r>
      <w:r>
        <w:rPr>
          <w:spacing w:val="-2"/>
          <w:sz w:val="17"/>
        </w:rPr>
        <w:t>use </w:t>
      </w:r>
      <w:r>
        <w:rPr>
          <w:sz w:val="17"/>
        </w:rPr>
        <w:t>of </w:t>
      </w:r>
      <w:r>
        <w:rPr>
          <w:spacing w:val="-4"/>
          <w:sz w:val="17"/>
        </w:rPr>
        <w:t>formulas </w:t>
      </w:r>
      <w:r>
        <w:rPr>
          <w:sz w:val="17"/>
        </w:rPr>
        <w:t>in </w:t>
      </w:r>
      <w:r>
        <w:rPr>
          <w:spacing w:val="-3"/>
          <w:sz w:val="17"/>
        </w:rPr>
        <w:t>Portuguese dispute texts (tenth </w:t>
      </w:r>
      <w:r>
        <w:rPr>
          <w:spacing w:val="-2"/>
          <w:sz w:val="17"/>
        </w:rPr>
        <w:t>and </w:t>
      </w:r>
      <w:r>
        <w:rPr>
          <w:spacing w:val="-4"/>
          <w:sz w:val="17"/>
        </w:rPr>
        <w:t>eleventh </w:t>
      </w:r>
      <w:r>
        <w:rPr>
          <w:spacing w:val="-3"/>
          <w:sz w:val="17"/>
        </w:rPr>
        <w:t>centuries) </w:t>
      </w:r>
      <w:r>
        <w:rPr>
          <w:sz w:val="17"/>
        </w:rPr>
        <w:t>// </w:t>
      </w:r>
      <w:r>
        <w:rPr>
          <w:spacing w:val="-4"/>
          <w:sz w:val="17"/>
        </w:rPr>
        <w:t>Law </w:t>
      </w:r>
      <w:r>
        <w:rPr>
          <w:spacing w:val="-2"/>
          <w:sz w:val="17"/>
        </w:rPr>
        <w:t>and </w:t>
      </w:r>
      <w:r>
        <w:rPr>
          <w:spacing w:val="-4"/>
          <w:sz w:val="17"/>
        </w:rPr>
        <w:t>language </w:t>
      </w:r>
      <w:r>
        <w:rPr>
          <w:sz w:val="17"/>
        </w:rPr>
        <w:t>in </w:t>
      </w:r>
      <w:r>
        <w:rPr>
          <w:spacing w:val="-2"/>
          <w:sz w:val="17"/>
        </w:rPr>
        <w:t>the </w:t>
      </w:r>
      <w:r>
        <w:rPr>
          <w:spacing w:val="-3"/>
          <w:sz w:val="17"/>
        </w:rPr>
        <w:t>Middle </w:t>
      </w:r>
      <w:r>
        <w:rPr>
          <w:spacing w:val="-4"/>
          <w:sz w:val="17"/>
        </w:rPr>
        <w:t>Ages </w:t>
      </w:r>
      <w:r>
        <w:rPr>
          <w:sz w:val="17"/>
        </w:rPr>
        <w:t>/ </w:t>
      </w:r>
      <w:r>
        <w:rPr>
          <w:spacing w:val="-4"/>
          <w:sz w:val="17"/>
        </w:rPr>
        <w:t>Ed. M.W. McHaffie, </w:t>
      </w:r>
      <w:r>
        <w:rPr>
          <w:sz w:val="17"/>
        </w:rPr>
        <w:t>J. </w:t>
      </w:r>
      <w:r>
        <w:rPr>
          <w:spacing w:val="-3"/>
          <w:sz w:val="17"/>
        </w:rPr>
        <w:t>Benham, </w:t>
      </w:r>
      <w:r>
        <w:rPr>
          <w:sz w:val="17"/>
        </w:rPr>
        <w:t>H. </w:t>
      </w:r>
      <w:r>
        <w:rPr>
          <w:spacing w:val="-4"/>
          <w:sz w:val="17"/>
        </w:rPr>
        <w:t>Vogt. Leiden, 2018. </w:t>
      </w:r>
      <w:r>
        <w:rPr>
          <w:sz w:val="17"/>
        </w:rPr>
        <w:t>P. </w:t>
      </w:r>
      <w:r>
        <w:rPr>
          <w:spacing w:val="-3"/>
          <w:sz w:val="17"/>
        </w:rPr>
        <w:t>128–164.</w:t>
      </w:r>
    </w:p>
    <w:p>
      <w:pPr>
        <w:spacing w:line="220" w:lineRule="auto" w:before="1"/>
        <w:ind w:left="623" w:right="217" w:hanging="284"/>
        <w:jc w:val="both"/>
        <w:rPr>
          <w:sz w:val="17"/>
        </w:rPr>
      </w:pPr>
      <w:r>
        <w:rPr>
          <w:spacing w:val="-4"/>
          <w:sz w:val="17"/>
        </w:rPr>
        <w:t>Everett </w:t>
      </w:r>
      <w:r>
        <w:rPr>
          <w:sz w:val="17"/>
        </w:rPr>
        <w:t>N. </w:t>
      </w:r>
      <w:r>
        <w:rPr>
          <w:spacing w:val="-2"/>
          <w:sz w:val="17"/>
        </w:rPr>
        <w:t>Lay </w:t>
      </w:r>
      <w:r>
        <w:rPr>
          <w:spacing w:val="-4"/>
          <w:sz w:val="17"/>
        </w:rPr>
        <w:t>documents </w:t>
      </w:r>
      <w:r>
        <w:rPr>
          <w:spacing w:val="-2"/>
          <w:sz w:val="17"/>
        </w:rPr>
        <w:t>and </w:t>
      </w:r>
      <w:r>
        <w:rPr>
          <w:spacing w:val="-4"/>
          <w:sz w:val="17"/>
        </w:rPr>
        <w:t>archives </w:t>
      </w:r>
      <w:r>
        <w:rPr>
          <w:sz w:val="17"/>
        </w:rPr>
        <w:t>in </w:t>
      </w:r>
      <w:r>
        <w:rPr>
          <w:spacing w:val="-3"/>
          <w:sz w:val="17"/>
        </w:rPr>
        <w:t>early </w:t>
      </w:r>
      <w:r>
        <w:rPr>
          <w:spacing w:val="-4"/>
          <w:sz w:val="17"/>
        </w:rPr>
        <w:t>medieval </w:t>
      </w:r>
      <w:r>
        <w:rPr>
          <w:spacing w:val="-3"/>
          <w:sz w:val="17"/>
        </w:rPr>
        <w:t>Spain </w:t>
      </w:r>
      <w:r>
        <w:rPr>
          <w:spacing w:val="-2"/>
          <w:sz w:val="17"/>
        </w:rPr>
        <w:t>and </w:t>
      </w:r>
      <w:r>
        <w:rPr>
          <w:spacing w:val="-4"/>
          <w:sz w:val="17"/>
        </w:rPr>
        <w:t>Italy, </w:t>
      </w:r>
      <w:r>
        <w:rPr>
          <w:sz w:val="17"/>
        </w:rPr>
        <w:t>c. </w:t>
      </w:r>
      <w:r>
        <w:rPr>
          <w:spacing w:val="-3"/>
          <w:sz w:val="17"/>
        </w:rPr>
        <w:t>400–700 // </w:t>
      </w:r>
      <w:r>
        <w:rPr>
          <w:spacing w:val="-4"/>
          <w:sz w:val="17"/>
        </w:rPr>
        <w:t>Docu- </w:t>
      </w:r>
      <w:r>
        <w:rPr>
          <w:spacing w:val="-3"/>
          <w:sz w:val="17"/>
        </w:rPr>
        <w:t>mentary culture </w:t>
      </w:r>
      <w:r>
        <w:rPr>
          <w:spacing w:val="-2"/>
          <w:sz w:val="17"/>
        </w:rPr>
        <w:t>and the </w:t>
      </w:r>
      <w:r>
        <w:rPr>
          <w:spacing w:val="-3"/>
          <w:sz w:val="17"/>
        </w:rPr>
        <w:t>laity </w:t>
      </w:r>
      <w:r>
        <w:rPr>
          <w:sz w:val="17"/>
        </w:rPr>
        <w:t>in </w:t>
      </w:r>
      <w:r>
        <w:rPr>
          <w:spacing w:val="-2"/>
          <w:sz w:val="17"/>
        </w:rPr>
        <w:t>the </w:t>
      </w:r>
      <w:r>
        <w:rPr>
          <w:spacing w:val="-3"/>
          <w:sz w:val="17"/>
        </w:rPr>
        <w:t>early Middle Ages </w:t>
      </w:r>
      <w:r>
        <w:rPr>
          <w:sz w:val="17"/>
        </w:rPr>
        <w:t>/ </w:t>
      </w:r>
      <w:r>
        <w:rPr>
          <w:spacing w:val="-3"/>
          <w:sz w:val="17"/>
        </w:rPr>
        <w:t>Ed. </w:t>
      </w:r>
      <w:r>
        <w:rPr>
          <w:sz w:val="17"/>
        </w:rPr>
        <w:t>W. </w:t>
      </w:r>
      <w:r>
        <w:rPr>
          <w:spacing w:val="-3"/>
          <w:sz w:val="17"/>
        </w:rPr>
        <w:t>Brown, </w:t>
      </w:r>
      <w:r>
        <w:rPr>
          <w:sz w:val="17"/>
        </w:rPr>
        <w:t>M. </w:t>
      </w:r>
      <w:r>
        <w:rPr>
          <w:spacing w:val="-4"/>
          <w:sz w:val="17"/>
        </w:rPr>
        <w:t>Costambeys, </w:t>
      </w:r>
      <w:r>
        <w:rPr>
          <w:spacing w:val="-3"/>
          <w:sz w:val="17"/>
        </w:rPr>
        <w:t>M. Innes, A. </w:t>
      </w:r>
      <w:r>
        <w:rPr>
          <w:sz w:val="17"/>
        </w:rPr>
        <w:t>J. </w:t>
      </w:r>
      <w:r>
        <w:rPr>
          <w:spacing w:val="-3"/>
          <w:sz w:val="17"/>
        </w:rPr>
        <w:t>Kosto. </w:t>
      </w:r>
      <w:r>
        <w:rPr>
          <w:spacing w:val="-4"/>
          <w:sz w:val="17"/>
        </w:rPr>
        <w:t>Cambridge, </w:t>
      </w:r>
      <w:r>
        <w:rPr>
          <w:spacing w:val="-3"/>
          <w:sz w:val="17"/>
        </w:rPr>
        <w:t>2013. </w:t>
      </w:r>
      <w:r>
        <w:rPr>
          <w:sz w:val="17"/>
        </w:rPr>
        <w:t>P. </w:t>
      </w:r>
      <w:r>
        <w:rPr>
          <w:spacing w:val="-3"/>
          <w:sz w:val="17"/>
        </w:rPr>
        <w:t>63–94.</w:t>
      </w:r>
    </w:p>
    <w:p>
      <w:pPr>
        <w:spacing w:line="176" w:lineRule="exact" w:before="0"/>
        <w:ind w:left="340" w:right="0" w:firstLine="0"/>
        <w:jc w:val="both"/>
        <w:rPr>
          <w:sz w:val="17"/>
        </w:rPr>
      </w:pPr>
      <w:r>
        <w:rPr>
          <w:sz w:val="17"/>
        </w:rPr>
        <w:t>Fouracre P., Gerberding R. A. Late Merovingian France: History and hagiography, 640–720.</w:t>
      </w:r>
    </w:p>
    <w:p>
      <w:pPr>
        <w:spacing w:line="180" w:lineRule="exact" w:before="0"/>
        <w:ind w:left="623" w:right="0" w:firstLine="0"/>
        <w:jc w:val="both"/>
        <w:rPr>
          <w:sz w:val="17"/>
        </w:rPr>
      </w:pPr>
      <w:r>
        <w:rPr>
          <w:sz w:val="17"/>
        </w:rPr>
        <w:t>Manchester, 1996.</w:t>
      </w:r>
    </w:p>
    <w:p>
      <w:pPr>
        <w:spacing w:line="220" w:lineRule="auto" w:before="5"/>
        <w:ind w:left="623" w:right="0" w:hanging="284"/>
        <w:jc w:val="left"/>
        <w:rPr>
          <w:sz w:val="17"/>
        </w:rPr>
      </w:pPr>
      <w:r>
        <w:rPr>
          <w:sz w:val="17"/>
        </w:rPr>
        <w:t>Frank-Job B., Selig M. Early evidence and sources // The Oxford guide to the Romance lan- guages / Ed. A. Ledgeway, M. Maiden. Oxford, 2016. P. 24–34.</w:t>
      </w:r>
    </w:p>
    <w:p>
      <w:pPr>
        <w:spacing w:line="220" w:lineRule="auto" w:before="0"/>
        <w:ind w:left="623" w:right="128" w:hanging="284"/>
        <w:jc w:val="left"/>
        <w:rPr>
          <w:sz w:val="17"/>
        </w:rPr>
      </w:pPr>
      <w:r>
        <w:rPr>
          <w:sz w:val="17"/>
        </w:rPr>
        <w:t>Fuentes para la historia de Castilla. T. III: Becerro Gótico de Cardeña / Ed. L.P. Serrano. Val- ladolid, 1910.</w:t>
      </w:r>
    </w:p>
    <w:p>
      <w:pPr>
        <w:spacing w:line="220" w:lineRule="auto" w:before="1"/>
        <w:ind w:left="623" w:right="213" w:hanging="284"/>
        <w:jc w:val="left"/>
        <w:rPr>
          <w:sz w:val="17"/>
        </w:rPr>
      </w:pPr>
      <w:r>
        <w:rPr>
          <w:sz w:val="17"/>
        </w:rPr>
        <w:t>García Gallo A. Del testamento romano al medieval: Las líneas de su evolución en España // Anuario de historia del Derecho español. 1977. N 47. P. 425–498.</w:t>
      </w:r>
    </w:p>
    <w:p>
      <w:pPr>
        <w:spacing w:line="175" w:lineRule="exact" w:before="0"/>
        <w:ind w:left="340" w:right="0" w:firstLine="0"/>
        <w:jc w:val="left"/>
        <w:rPr>
          <w:sz w:val="17"/>
        </w:rPr>
      </w:pPr>
      <w:r>
        <w:rPr>
          <w:sz w:val="17"/>
        </w:rPr>
        <w:t>García Valle A. La variación nominal en los orígenes del español. Madrid, 1998.</w:t>
      </w:r>
    </w:p>
    <w:p>
      <w:pPr>
        <w:spacing w:line="216" w:lineRule="auto" w:before="8"/>
        <w:ind w:left="623" w:right="217" w:hanging="284"/>
        <w:jc w:val="both"/>
        <w:rPr>
          <w:sz w:val="17"/>
        </w:rPr>
      </w:pPr>
      <w:r>
        <w:rPr>
          <w:spacing w:val="-3"/>
          <w:sz w:val="17"/>
        </w:rPr>
        <w:t>Geary </w:t>
      </w:r>
      <w:r>
        <w:rPr>
          <w:sz w:val="17"/>
        </w:rPr>
        <w:t>P. </w:t>
      </w:r>
      <w:r>
        <w:rPr>
          <w:spacing w:val="-4"/>
          <w:sz w:val="17"/>
        </w:rPr>
        <w:t>Land, language </w:t>
      </w:r>
      <w:r>
        <w:rPr>
          <w:spacing w:val="-2"/>
          <w:sz w:val="17"/>
        </w:rPr>
        <w:t>and </w:t>
      </w:r>
      <w:r>
        <w:rPr>
          <w:spacing w:val="-4"/>
          <w:sz w:val="17"/>
        </w:rPr>
        <w:t>memory </w:t>
      </w:r>
      <w:r>
        <w:rPr>
          <w:sz w:val="17"/>
        </w:rPr>
        <w:t>in </w:t>
      </w:r>
      <w:r>
        <w:rPr>
          <w:spacing w:val="-3"/>
          <w:sz w:val="17"/>
        </w:rPr>
        <w:t>Europe </w:t>
      </w:r>
      <w:r>
        <w:rPr>
          <w:spacing w:val="-4"/>
          <w:sz w:val="17"/>
        </w:rPr>
        <w:t>700–1100 </w:t>
      </w:r>
      <w:r>
        <w:rPr>
          <w:spacing w:val="-3"/>
          <w:sz w:val="17"/>
        </w:rPr>
        <w:t>// </w:t>
      </w:r>
      <w:r>
        <w:rPr>
          <w:spacing w:val="-4"/>
          <w:sz w:val="17"/>
        </w:rPr>
        <w:t>Transactions </w:t>
      </w:r>
      <w:r>
        <w:rPr>
          <w:sz w:val="17"/>
        </w:rPr>
        <w:t>of </w:t>
      </w:r>
      <w:r>
        <w:rPr>
          <w:spacing w:val="-2"/>
          <w:sz w:val="17"/>
        </w:rPr>
        <w:t>the </w:t>
      </w:r>
      <w:r>
        <w:rPr>
          <w:spacing w:val="-4"/>
          <w:sz w:val="17"/>
        </w:rPr>
        <w:t>Royal Histori- </w:t>
      </w:r>
      <w:r>
        <w:rPr>
          <w:spacing w:val="-2"/>
          <w:sz w:val="17"/>
        </w:rPr>
        <w:t>cal </w:t>
      </w:r>
      <w:r>
        <w:rPr>
          <w:spacing w:val="-4"/>
          <w:sz w:val="17"/>
        </w:rPr>
        <w:t>Society, </w:t>
      </w:r>
      <w:r>
        <w:rPr>
          <w:sz w:val="17"/>
        </w:rPr>
        <w:t>6</w:t>
      </w:r>
      <w:r>
        <w:rPr>
          <w:position w:val="6"/>
          <w:sz w:val="11"/>
        </w:rPr>
        <w:t>th </w:t>
      </w:r>
      <w:r>
        <w:rPr>
          <w:spacing w:val="-3"/>
          <w:sz w:val="17"/>
        </w:rPr>
        <w:t>series. 1999. </w:t>
      </w:r>
      <w:r>
        <w:rPr>
          <w:spacing w:val="-4"/>
          <w:sz w:val="17"/>
        </w:rPr>
        <w:t>Vol. </w:t>
      </w:r>
      <w:r>
        <w:rPr>
          <w:sz w:val="17"/>
        </w:rPr>
        <w:t>9. P. </w:t>
      </w:r>
      <w:r>
        <w:rPr>
          <w:spacing w:val="-3"/>
          <w:sz w:val="17"/>
        </w:rPr>
        <w:t>169–184.</w:t>
      </w:r>
    </w:p>
    <w:p>
      <w:pPr>
        <w:spacing w:line="220" w:lineRule="auto" w:before="1"/>
        <w:ind w:left="623" w:right="218" w:hanging="284"/>
        <w:jc w:val="both"/>
        <w:rPr>
          <w:sz w:val="17"/>
        </w:rPr>
      </w:pPr>
      <w:r>
        <w:rPr>
          <w:spacing w:val="-3"/>
          <w:sz w:val="17"/>
        </w:rPr>
        <w:t>Geary </w:t>
      </w:r>
      <w:r>
        <w:rPr>
          <w:sz w:val="17"/>
        </w:rPr>
        <w:t>P. </w:t>
      </w:r>
      <w:r>
        <w:rPr>
          <w:spacing w:val="-4"/>
          <w:sz w:val="17"/>
        </w:rPr>
        <w:t>Oathtaking </w:t>
      </w:r>
      <w:r>
        <w:rPr>
          <w:spacing w:val="-2"/>
          <w:sz w:val="17"/>
        </w:rPr>
        <w:t>and </w:t>
      </w:r>
      <w:r>
        <w:rPr>
          <w:spacing w:val="-4"/>
          <w:sz w:val="17"/>
        </w:rPr>
        <w:t>conflict management </w:t>
      </w:r>
      <w:r>
        <w:rPr>
          <w:sz w:val="17"/>
        </w:rPr>
        <w:t>in </w:t>
      </w:r>
      <w:r>
        <w:rPr>
          <w:spacing w:val="-2"/>
          <w:sz w:val="17"/>
        </w:rPr>
        <w:t>the </w:t>
      </w:r>
      <w:r>
        <w:rPr>
          <w:spacing w:val="-3"/>
          <w:sz w:val="17"/>
        </w:rPr>
        <w:t>ninth century // </w:t>
      </w:r>
      <w:r>
        <w:rPr>
          <w:spacing w:val="-4"/>
          <w:sz w:val="17"/>
        </w:rPr>
        <w:t>Rechtsverständnis </w:t>
      </w:r>
      <w:r>
        <w:rPr>
          <w:spacing w:val="-3"/>
          <w:sz w:val="17"/>
        </w:rPr>
        <w:t>und </w:t>
      </w:r>
      <w:r>
        <w:rPr>
          <w:spacing w:val="-4"/>
          <w:sz w:val="17"/>
        </w:rPr>
        <w:t>konfliktbewältigung: Gerichtliche </w:t>
      </w:r>
      <w:r>
        <w:rPr>
          <w:spacing w:val="-3"/>
          <w:sz w:val="17"/>
        </w:rPr>
        <w:t>und </w:t>
      </w:r>
      <w:r>
        <w:rPr>
          <w:spacing w:val="-4"/>
          <w:sz w:val="17"/>
        </w:rPr>
        <w:t>aussergerichtliche </w:t>
      </w:r>
      <w:r>
        <w:rPr>
          <w:spacing w:val="-3"/>
          <w:sz w:val="17"/>
        </w:rPr>
        <w:t>strategien </w:t>
      </w:r>
      <w:r>
        <w:rPr>
          <w:sz w:val="17"/>
        </w:rPr>
        <w:t>im </w:t>
      </w:r>
      <w:r>
        <w:rPr>
          <w:spacing w:val="-4"/>
          <w:sz w:val="17"/>
        </w:rPr>
        <w:t>mittelalter </w:t>
      </w:r>
      <w:r>
        <w:rPr>
          <w:sz w:val="17"/>
        </w:rPr>
        <w:t>/ </w:t>
      </w:r>
      <w:r>
        <w:rPr>
          <w:spacing w:val="-3"/>
          <w:sz w:val="17"/>
        </w:rPr>
        <w:t>Ed. S. Esders. </w:t>
      </w:r>
      <w:r>
        <w:rPr>
          <w:spacing w:val="-4"/>
          <w:sz w:val="17"/>
        </w:rPr>
        <w:t>Cologne, </w:t>
      </w:r>
      <w:r>
        <w:rPr>
          <w:spacing w:val="-3"/>
          <w:sz w:val="17"/>
        </w:rPr>
        <w:t>2007. </w:t>
      </w:r>
      <w:r>
        <w:rPr>
          <w:sz w:val="17"/>
        </w:rPr>
        <w:t>P. </w:t>
      </w:r>
      <w:r>
        <w:rPr>
          <w:spacing w:val="-3"/>
          <w:sz w:val="17"/>
        </w:rPr>
        <w:t>239–253.</w:t>
      </w:r>
    </w:p>
    <w:p>
      <w:pPr>
        <w:spacing w:line="220" w:lineRule="auto" w:before="0"/>
        <w:ind w:left="623" w:right="220" w:hanging="284"/>
        <w:jc w:val="both"/>
        <w:rPr>
          <w:sz w:val="17"/>
        </w:rPr>
      </w:pPr>
      <w:r>
        <w:rPr>
          <w:spacing w:val="-3"/>
          <w:sz w:val="17"/>
        </w:rPr>
        <w:t>Geary P.J. </w:t>
      </w:r>
      <w:r>
        <w:rPr>
          <w:spacing w:val="-4"/>
          <w:sz w:val="17"/>
        </w:rPr>
        <w:t>Oblivion </w:t>
      </w:r>
      <w:r>
        <w:rPr>
          <w:spacing w:val="-3"/>
          <w:sz w:val="17"/>
        </w:rPr>
        <w:t>between orality </w:t>
      </w:r>
      <w:r>
        <w:rPr>
          <w:spacing w:val="-2"/>
          <w:sz w:val="17"/>
        </w:rPr>
        <w:t>and </w:t>
      </w:r>
      <w:r>
        <w:rPr>
          <w:spacing w:val="-3"/>
          <w:sz w:val="17"/>
        </w:rPr>
        <w:t>textuality </w:t>
      </w:r>
      <w:r>
        <w:rPr>
          <w:sz w:val="17"/>
        </w:rPr>
        <w:t>in </w:t>
      </w:r>
      <w:r>
        <w:rPr>
          <w:spacing w:val="-2"/>
          <w:sz w:val="17"/>
        </w:rPr>
        <w:t>the </w:t>
      </w:r>
      <w:r>
        <w:rPr>
          <w:spacing w:val="-3"/>
          <w:sz w:val="17"/>
        </w:rPr>
        <w:t>tenth century </w:t>
      </w:r>
      <w:r>
        <w:rPr>
          <w:sz w:val="17"/>
        </w:rPr>
        <w:t>// </w:t>
      </w:r>
      <w:r>
        <w:rPr>
          <w:spacing w:val="-4"/>
          <w:sz w:val="17"/>
        </w:rPr>
        <w:t>Medieval </w:t>
      </w:r>
      <w:r>
        <w:rPr>
          <w:spacing w:val="-3"/>
          <w:sz w:val="17"/>
        </w:rPr>
        <w:t>concepts of </w:t>
      </w:r>
      <w:r>
        <w:rPr>
          <w:spacing w:val="-2"/>
          <w:sz w:val="17"/>
        </w:rPr>
        <w:t>the </w:t>
      </w:r>
      <w:r>
        <w:rPr>
          <w:spacing w:val="-3"/>
          <w:sz w:val="17"/>
        </w:rPr>
        <w:t>past </w:t>
      </w:r>
      <w:r>
        <w:rPr>
          <w:sz w:val="17"/>
        </w:rPr>
        <w:t>/ </w:t>
      </w:r>
      <w:r>
        <w:rPr>
          <w:spacing w:val="-4"/>
          <w:sz w:val="17"/>
        </w:rPr>
        <w:t>Ed.</w:t>
      </w:r>
      <w:r>
        <w:rPr>
          <w:spacing w:val="-3"/>
          <w:sz w:val="17"/>
        </w:rPr>
        <w:t> G.</w:t>
      </w:r>
      <w:r>
        <w:rPr>
          <w:spacing w:val="-4"/>
          <w:sz w:val="17"/>
        </w:rPr>
        <w:t> Althoff, </w:t>
      </w:r>
      <w:r>
        <w:rPr>
          <w:sz w:val="17"/>
        </w:rPr>
        <w:t>J. </w:t>
      </w:r>
      <w:r>
        <w:rPr>
          <w:spacing w:val="-4"/>
          <w:sz w:val="17"/>
        </w:rPr>
        <w:t>Fried, </w:t>
      </w:r>
      <w:r>
        <w:rPr>
          <w:spacing w:val="-3"/>
          <w:sz w:val="17"/>
        </w:rPr>
        <w:t>P.J. </w:t>
      </w:r>
      <w:r>
        <w:rPr>
          <w:spacing w:val="-4"/>
          <w:sz w:val="17"/>
        </w:rPr>
        <w:t>Geary. Cambridge, </w:t>
      </w:r>
      <w:r>
        <w:rPr>
          <w:spacing w:val="-3"/>
          <w:sz w:val="17"/>
        </w:rPr>
        <w:t>2002. </w:t>
      </w:r>
      <w:r>
        <w:rPr>
          <w:sz w:val="17"/>
        </w:rPr>
        <w:t>P. </w:t>
      </w:r>
      <w:r>
        <w:rPr>
          <w:spacing w:val="-3"/>
          <w:sz w:val="17"/>
        </w:rPr>
        <w:t>111–122.</w:t>
      </w:r>
    </w:p>
    <w:p>
      <w:pPr>
        <w:spacing w:line="220" w:lineRule="auto" w:before="1"/>
        <w:ind w:left="623" w:right="219" w:hanging="284"/>
        <w:jc w:val="both"/>
        <w:rPr>
          <w:sz w:val="17"/>
        </w:rPr>
      </w:pPr>
      <w:r>
        <w:rPr>
          <w:spacing w:val="-4"/>
          <w:sz w:val="17"/>
        </w:rPr>
        <w:t>Innes </w:t>
      </w:r>
      <w:r>
        <w:rPr>
          <w:sz w:val="17"/>
        </w:rPr>
        <w:t>M. </w:t>
      </w:r>
      <w:r>
        <w:rPr>
          <w:spacing w:val="-4"/>
          <w:sz w:val="17"/>
        </w:rPr>
        <w:t>Memory, </w:t>
      </w:r>
      <w:r>
        <w:rPr>
          <w:spacing w:val="-3"/>
          <w:sz w:val="17"/>
        </w:rPr>
        <w:t>orality </w:t>
      </w:r>
      <w:r>
        <w:rPr>
          <w:spacing w:val="-2"/>
          <w:sz w:val="17"/>
        </w:rPr>
        <w:t>and </w:t>
      </w:r>
      <w:r>
        <w:rPr>
          <w:spacing w:val="-3"/>
          <w:sz w:val="17"/>
        </w:rPr>
        <w:t>literacy </w:t>
      </w:r>
      <w:r>
        <w:rPr>
          <w:sz w:val="17"/>
        </w:rPr>
        <w:t>in an </w:t>
      </w:r>
      <w:r>
        <w:rPr>
          <w:spacing w:val="-3"/>
          <w:sz w:val="17"/>
        </w:rPr>
        <w:t>early </w:t>
      </w:r>
      <w:r>
        <w:rPr>
          <w:spacing w:val="-4"/>
          <w:sz w:val="17"/>
        </w:rPr>
        <w:t>medieval </w:t>
      </w:r>
      <w:r>
        <w:rPr>
          <w:spacing w:val="-3"/>
          <w:sz w:val="17"/>
        </w:rPr>
        <w:t>society </w:t>
      </w:r>
      <w:r>
        <w:rPr>
          <w:sz w:val="17"/>
        </w:rPr>
        <w:t>// </w:t>
      </w:r>
      <w:r>
        <w:rPr>
          <w:spacing w:val="-3"/>
          <w:sz w:val="17"/>
        </w:rPr>
        <w:t>Past </w:t>
      </w:r>
      <w:r>
        <w:rPr>
          <w:spacing w:val="-2"/>
          <w:sz w:val="17"/>
        </w:rPr>
        <w:t>and </w:t>
      </w:r>
      <w:r>
        <w:rPr>
          <w:spacing w:val="-3"/>
          <w:sz w:val="17"/>
        </w:rPr>
        <w:t>present. 1998. </w:t>
      </w:r>
      <w:r>
        <w:rPr>
          <w:sz w:val="17"/>
        </w:rPr>
        <w:t>N </w:t>
      </w:r>
      <w:r>
        <w:rPr>
          <w:spacing w:val="-3"/>
          <w:sz w:val="17"/>
        </w:rPr>
        <w:t>158. </w:t>
      </w:r>
      <w:r>
        <w:rPr>
          <w:sz w:val="17"/>
        </w:rPr>
        <w:t>P. </w:t>
      </w:r>
      <w:r>
        <w:rPr>
          <w:spacing w:val="-3"/>
          <w:sz w:val="17"/>
        </w:rPr>
        <w:t>3–36.</w:t>
      </w:r>
    </w:p>
    <w:p>
      <w:pPr>
        <w:spacing w:line="220" w:lineRule="auto" w:before="1"/>
        <w:ind w:left="623" w:right="218" w:hanging="284"/>
        <w:jc w:val="both"/>
        <w:rPr>
          <w:sz w:val="17"/>
        </w:rPr>
      </w:pPr>
      <w:r>
        <w:rPr>
          <w:sz w:val="17"/>
        </w:rPr>
        <w:t>Insley C. Assemblies and charters in late Anglo-Saxon England // Political assemblies in the earlier Middle Ages / Ed. P.S. Barnwell, M. Mostert. Turnhout, 2003. P. 47–59.</w:t>
      </w:r>
    </w:p>
    <w:p>
      <w:pPr>
        <w:spacing w:line="175" w:lineRule="exact" w:before="0"/>
        <w:ind w:left="340" w:right="0" w:firstLine="0"/>
        <w:jc w:val="both"/>
        <w:rPr>
          <w:sz w:val="17"/>
        </w:rPr>
      </w:pPr>
      <w:r>
        <w:rPr>
          <w:sz w:val="17"/>
        </w:rPr>
        <w:t>King P.D. Law and society in the Visigothic kingdom. Cambridge, 1972.</w:t>
      </w:r>
    </w:p>
    <w:p>
      <w:pPr>
        <w:spacing w:line="220" w:lineRule="auto" w:before="4"/>
        <w:ind w:left="623" w:right="0" w:hanging="284"/>
        <w:jc w:val="left"/>
        <w:rPr>
          <w:sz w:val="17"/>
        </w:rPr>
      </w:pPr>
      <w:r>
        <w:rPr>
          <w:sz w:val="17"/>
        </w:rPr>
        <w:t>Kosto A.J. Making agreements in medieval Catalonia: Power, order, and the written word, 1000–1200. Cambridge, 2001.</w:t>
      </w:r>
    </w:p>
    <w:p>
      <w:pPr>
        <w:spacing w:line="220" w:lineRule="auto" w:before="1"/>
        <w:ind w:left="623" w:right="230" w:hanging="284"/>
        <w:jc w:val="left"/>
        <w:rPr>
          <w:sz w:val="17"/>
        </w:rPr>
      </w:pPr>
      <w:r>
        <w:rPr>
          <w:spacing w:val="-3"/>
          <w:sz w:val="17"/>
        </w:rPr>
        <w:t>Koziol </w:t>
      </w:r>
      <w:r>
        <w:rPr>
          <w:sz w:val="17"/>
        </w:rPr>
        <w:t>G. </w:t>
      </w:r>
      <w:r>
        <w:rPr>
          <w:spacing w:val="-3"/>
          <w:sz w:val="17"/>
        </w:rPr>
        <w:t>Begging pardon </w:t>
      </w:r>
      <w:r>
        <w:rPr>
          <w:spacing w:val="-2"/>
          <w:sz w:val="17"/>
        </w:rPr>
        <w:t>and </w:t>
      </w:r>
      <w:r>
        <w:rPr>
          <w:spacing w:val="-3"/>
          <w:sz w:val="17"/>
        </w:rPr>
        <w:t>favor: </w:t>
      </w:r>
      <w:r>
        <w:rPr>
          <w:spacing w:val="-4"/>
          <w:sz w:val="17"/>
        </w:rPr>
        <w:t>Ritual </w:t>
      </w:r>
      <w:r>
        <w:rPr>
          <w:spacing w:val="-2"/>
          <w:sz w:val="17"/>
        </w:rPr>
        <w:t>and </w:t>
      </w:r>
      <w:r>
        <w:rPr>
          <w:spacing w:val="-4"/>
          <w:sz w:val="17"/>
        </w:rPr>
        <w:t>political order </w:t>
      </w:r>
      <w:r>
        <w:rPr>
          <w:sz w:val="17"/>
        </w:rPr>
        <w:t>in </w:t>
      </w:r>
      <w:r>
        <w:rPr>
          <w:spacing w:val="-3"/>
          <w:sz w:val="17"/>
        </w:rPr>
        <w:t>early </w:t>
      </w:r>
      <w:r>
        <w:rPr>
          <w:spacing w:val="-4"/>
          <w:sz w:val="17"/>
        </w:rPr>
        <w:t>Medieval France. </w:t>
      </w:r>
      <w:r>
        <w:rPr>
          <w:spacing w:val="-3"/>
          <w:sz w:val="17"/>
        </w:rPr>
        <w:t>Lon- don, 1992.</w:t>
      </w:r>
    </w:p>
    <w:p>
      <w:pPr>
        <w:spacing w:line="175" w:lineRule="exact" w:before="0"/>
        <w:ind w:left="340" w:right="0" w:firstLine="0"/>
        <w:jc w:val="left"/>
        <w:rPr>
          <w:sz w:val="17"/>
        </w:rPr>
      </w:pPr>
      <w:r>
        <w:rPr>
          <w:sz w:val="17"/>
        </w:rPr>
        <w:t>Liber Iudiciorum sive Lex Visigothorum / Ed. K. Zeumer // Monumenta Germaniae Historica.</w:t>
      </w:r>
    </w:p>
    <w:p>
      <w:pPr>
        <w:spacing w:line="180" w:lineRule="exact" w:before="0"/>
        <w:ind w:left="623" w:right="0" w:firstLine="0"/>
        <w:jc w:val="left"/>
        <w:rPr>
          <w:sz w:val="17"/>
        </w:rPr>
      </w:pPr>
      <w:r>
        <w:rPr>
          <w:sz w:val="17"/>
        </w:rPr>
        <w:t>Legum sectio I. Hannover, 1902. T. I: Leges Visigothorum.</w:t>
      </w:r>
    </w:p>
    <w:p>
      <w:pPr>
        <w:spacing w:line="220" w:lineRule="auto" w:before="5"/>
        <w:ind w:left="623" w:right="230" w:hanging="284"/>
        <w:jc w:val="left"/>
        <w:rPr>
          <w:sz w:val="17"/>
        </w:rPr>
      </w:pPr>
      <w:r>
        <w:rPr>
          <w:spacing w:val="-3"/>
          <w:sz w:val="17"/>
        </w:rPr>
        <w:t>Marlasca </w:t>
      </w:r>
      <w:r>
        <w:rPr>
          <w:spacing w:val="-4"/>
          <w:sz w:val="17"/>
        </w:rPr>
        <w:t>Martínez </w:t>
      </w:r>
      <w:r>
        <w:rPr>
          <w:sz w:val="17"/>
        </w:rPr>
        <w:t>O. </w:t>
      </w:r>
      <w:r>
        <w:rPr>
          <w:spacing w:val="-4"/>
          <w:sz w:val="17"/>
        </w:rPr>
        <w:t>Algunos requisitos </w:t>
      </w:r>
      <w:r>
        <w:rPr>
          <w:spacing w:val="-3"/>
          <w:sz w:val="17"/>
        </w:rPr>
        <w:t>para la </w:t>
      </w:r>
      <w:r>
        <w:rPr>
          <w:spacing w:val="-4"/>
          <w:sz w:val="17"/>
        </w:rPr>
        <w:t>validez </w:t>
      </w:r>
      <w:r>
        <w:rPr>
          <w:sz w:val="17"/>
        </w:rPr>
        <w:t>de </w:t>
      </w:r>
      <w:r>
        <w:rPr>
          <w:spacing w:val="-3"/>
          <w:sz w:val="17"/>
        </w:rPr>
        <w:t>los </w:t>
      </w:r>
      <w:r>
        <w:rPr>
          <w:spacing w:val="-4"/>
          <w:sz w:val="17"/>
        </w:rPr>
        <w:t>documentos </w:t>
      </w:r>
      <w:r>
        <w:rPr>
          <w:sz w:val="17"/>
        </w:rPr>
        <w:t>en la </w:t>
      </w:r>
      <w:r>
        <w:rPr>
          <w:spacing w:val="-2"/>
          <w:sz w:val="17"/>
        </w:rPr>
        <w:t>lex </w:t>
      </w:r>
      <w:r>
        <w:rPr>
          <w:spacing w:val="-4"/>
          <w:sz w:val="17"/>
        </w:rPr>
        <w:t>Visigotho- </w:t>
      </w:r>
      <w:r>
        <w:rPr>
          <w:spacing w:val="-2"/>
          <w:sz w:val="17"/>
        </w:rPr>
        <w:t>rum </w:t>
      </w:r>
      <w:r>
        <w:rPr>
          <w:sz w:val="17"/>
        </w:rPr>
        <w:t>// </w:t>
      </w:r>
      <w:r>
        <w:rPr>
          <w:spacing w:val="-4"/>
          <w:sz w:val="17"/>
        </w:rPr>
        <w:t>Revue international des droits </w:t>
      </w:r>
      <w:r>
        <w:rPr>
          <w:sz w:val="17"/>
        </w:rPr>
        <w:t>de </w:t>
      </w:r>
      <w:r>
        <w:rPr>
          <w:spacing w:val="-4"/>
          <w:sz w:val="17"/>
        </w:rPr>
        <w:t>l’antiquité. </w:t>
      </w:r>
      <w:r>
        <w:rPr>
          <w:spacing w:val="-3"/>
          <w:sz w:val="17"/>
        </w:rPr>
        <w:t>1998. </w:t>
      </w:r>
      <w:r>
        <w:rPr>
          <w:sz w:val="17"/>
        </w:rPr>
        <w:t>N </w:t>
      </w:r>
      <w:r>
        <w:rPr>
          <w:spacing w:val="-2"/>
          <w:sz w:val="17"/>
        </w:rPr>
        <w:t>45. </w:t>
      </w:r>
      <w:r>
        <w:rPr>
          <w:sz w:val="17"/>
        </w:rPr>
        <w:t>P. </w:t>
      </w:r>
      <w:r>
        <w:rPr>
          <w:spacing w:val="-4"/>
          <w:sz w:val="17"/>
        </w:rPr>
        <w:t>563–584.</w:t>
      </w:r>
    </w:p>
    <w:p>
      <w:pPr>
        <w:spacing w:line="220" w:lineRule="auto" w:before="0"/>
        <w:ind w:left="623" w:right="118" w:hanging="284"/>
        <w:jc w:val="left"/>
        <w:rPr>
          <w:sz w:val="17"/>
        </w:rPr>
      </w:pPr>
      <w:r>
        <w:rPr>
          <w:sz w:val="17"/>
        </w:rPr>
        <w:t>Martos Calabrús M.A. Aproximación histórica a las solemnidades del testamento público. Al- mería, 1998.</w:t>
      </w:r>
    </w:p>
    <w:p>
      <w:pPr>
        <w:spacing w:after="0" w:line="220" w:lineRule="auto"/>
        <w:jc w:val="left"/>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30" w:hanging="284"/>
        <w:jc w:val="left"/>
        <w:rPr>
          <w:sz w:val="17"/>
        </w:rPr>
      </w:pPr>
      <w:r>
        <w:rPr>
          <w:spacing w:val="-4"/>
          <w:sz w:val="17"/>
        </w:rPr>
        <w:t>McKitterick </w:t>
      </w:r>
      <w:r>
        <w:rPr>
          <w:spacing w:val="-3"/>
          <w:sz w:val="17"/>
        </w:rPr>
        <w:t>R. </w:t>
      </w:r>
      <w:r>
        <w:rPr>
          <w:spacing w:val="-4"/>
          <w:sz w:val="17"/>
        </w:rPr>
        <w:t>Introduction: </w:t>
      </w:r>
      <w:r>
        <w:rPr>
          <w:spacing w:val="-3"/>
          <w:sz w:val="17"/>
        </w:rPr>
        <w:t>sources </w:t>
      </w:r>
      <w:r>
        <w:rPr>
          <w:spacing w:val="-2"/>
          <w:sz w:val="17"/>
        </w:rPr>
        <w:t>and </w:t>
      </w:r>
      <w:r>
        <w:rPr>
          <w:spacing w:val="-4"/>
          <w:sz w:val="17"/>
        </w:rPr>
        <w:t>interpretation </w:t>
      </w:r>
      <w:r>
        <w:rPr>
          <w:sz w:val="17"/>
        </w:rPr>
        <w:t>// </w:t>
      </w:r>
      <w:r>
        <w:rPr>
          <w:spacing w:val="-3"/>
          <w:sz w:val="17"/>
        </w:rPr>
        <w:t>The new </w:t>
      </w:r>
      <w:r>
        <w:rPr>
          <w:spacing w:val="-4"/>
          <w:sz w:val="17"/>
        </w:rPr>
        <w:t>Cambridge medieval history, </w:t>
      </w:r>
      <w:r>
        <w:rPr>
          <w:spacing w:val="-3"/>
          <w:sz w:val="17"/>
        </w:rPr>
        <w:t>vol. II: </w:t>
      </w:r>
      <w:r>
        <w:rPr>
          <w:sz w:val="17"/>
        </w:rPr>
        <w:t>c. </w:t>
      </w:r>
      <w:r>
        <w:rPr>
          <w:spacing w:val="-4"/>
          <w:sz w:val="17"/>
        </w:rPr>
        <w:t>700–900 </w:t>
      </w:r>
      <w:r>
        <w:rPr>
          <w:sz w:val="17"/>
        </w:rPr>
        <w:t>/ </w:t>
      </w:r>
      <w:r>
        <w:rPr>
          <w:spacing w:val="-3"/>
          <w:sz w:val="17"/>
        </w:rPr>
        <w:t>Ed. </w:t>
      </w:r>
      <w:r>
        <w:rPr>
          <w:i/>
          <w:spacing w:val="-4"/>
          <w:sz w:val="17"/>
        </w:rPr>
        <w:t>Eadem</w:t>
      </w:r>
      <w:r>
        <w:rPr>
          <w:spacing w:val="-4"/>
          <w:sz w:val="17"/>
        </w:rPr>
        <w:t>. Cambridge, </w:t>
      </w:r>
      <w:r>
        <w:rPr>
          <w:spacing w:val="-3"/>
          <w:sz w:val="17"/>
        </w:rPr>
        <w:t>1995. </w:t>
      </w:r>
      <w:r>
        <w:rPr>
          <w:sz w:val="17"/>
        </w:rPr>
        <w:t>P. </w:t>
      </w:r>
      <w:r>
        <w:rPr>
          <w:spacing w:val="-3"/>
          <w:sz w:val="17"/>
        </w:rPr>
        <w:t>1–17.</w:t>
      </w:r>
    </w:p>
    <w:p>
      <w:pPr>
        <w:spacing w:line="176" w:lineRule="exact" w:before="0"/>
        <w:ind w:left="340" w:right="0" w:firstLine="0"/>
        <w:jc w:val="left"/>
        <w:rPr>
          <w:sz w:val="17"/>
        </w:rPr>
      </w:pPr>
      <w:r>
        <w:rPr>
          <w:sz w:val="17"/>
        </w:rPr>
        <w:t>McKitterick R. The Carolingians and the written word. Cambridge, 1989.</w:t>
      </w:r>
    </w:p>
    <w:p>
      <w:pPr>
        <w:spacing w:line="180" w:lineRule="exact" w:before="0"/>
        <w:ind w:left="340" w:right="0" w:firstLine="0"/>
        <w:jc w:val="left"/>
        <w:rPr>
          <w:sz w:val="17"/>
        </w:rPr>
      </w:pPr>
      <w:r>
        <w:rPr>
          <w:sz w:val="17"/>
        </w:rPr>
        <w:t>Nelson J.L. Public histories and private history in the work of Nithard // Speculum. 1985. Vol.</w:t>
      </w:r>
    </w:p>
    <w:p>
      <w:pPr>
        <w:spacing w:line="180" w:lineRule="exact" w:before="0"/>
        <w:ind w:left="623" w:right="0" w:firstLine="0"/>
        <w:jc w:val="left"/>
        <w:rPr>
          <w:sz w:val="17"/>
        </w:rPr>
      </w:pPr>
      <w:r>
        <w:rPr>
          <w:sz w:val="17"/>
        </w:rPr>
        <w:t>60. N 2. P. 251–293.</w:t>
      </w:r>
    </w:p>
    <w:p>
      <w:pPr>
        <w:spacing w:line="180" w:lineRule="exact" w:before="0"/>
        <w:ind w:left="340" w:right="0" w:firstLine="0"/>
        <w:jc w:val="both"/>
        <w:rPr>
          <w:sz w:val="17"/>
        </w:rPr>
      </w:pPr>
      <w:r>
        <w:rPr>
          <w:sz w:val="17"/>
        </w:rPr>
        <w:t>Pérez González M. El latín medieval diplomático // Bulletin Du Cange. 2008. N 66. P. 47–101.</w:t>
      </w:r>
    </w:p>
    <w:p>
      <w:pPr>
        <w:spacing w:line="220" w:lineRule="auto" w:before="5"/>
        <w:ind w:left="623" w:right="219" w:hanging="284"/>
        <w:jc w:val="both"/>
        <w:rPr>
          <w:sz w:val="17"/>
        </w:rPr>
      </w:pPr>
      <w:r>
        <w:rPr>
          <w:spacing w:val="-3"/>
          <w:sz w:val="17"/>
        </w:rPr>
        <w:t>Prieto </w:t>
      </w:r>
      <w:r>
        <w:rPr>
          <w:spacing w:val="-4"/>
          <w:sz w:val="17"/>
        </w:rPr>
        <w:t>Morera </w:t>
      </w:r>
      <w:r>
        <w:rPr>
          <w:sz w:val="17"/>
        </w:rPr>
        <w:t>A. </w:t>
      </w:r>
      <w:r>
        <w:rPr>
          <w:spacing w:val="-3"/>
          <w:sz w:val="17"/>
        </w:rPr>
        <w:t>El proceso </w:t>
      </w:r>
      <w:r>
        <w:rPr>
          <w:sz w:val="17"/>
        </w:rPr>
        <w:t>en el </w:t>
      </w:r>
      <w:r>
        <w:rPr>
          <w:spacing w:val="-3"/>
          <w:sz w:val="17"/>
        </w:rPr>
        <w:t>reino </w:t>
      </w:r>
      <w:r>
        <w:rPr>
          <w:sz w:val="17"/>
        </w:rPr>
        <w:t>de </w:t>
      </w:r>
      <w:r>
        <w:rPr>
          <w:spacing w:val="-3"/>
          <w:sz w:val="17"/>
        </w:rPr>
        <w:t>León </w:t>
      </w:r>
      <w:r>
        <w:rPr>
          <w:sz w:val="17"/>
        </w:rPr>
        <w:t>a la </w:t>
      </w:r>
      <w:r>
        <w:rPr>
          <w:spacing w:val="-3"/>
          <w:sz w:val="17"/>
        </w:rPr>
        <w:t>luz </w:t>
      </w:r>
      <w:r>
        <w:rPr>
          <w:sz w:val="17"/>
        </w:rPr>
        <w:t>de </w:t>
      </w:r>
      <w:r>
        <w:rPr>
          <w:spacing w:val="-2"/>
          <w:sz w:val="17"/>
        </w:rPr>
        <w:t>los </w:t>
      </w:r>
      <w:r>
        <w:rPr>
          <w:spacing w:val="-4"/>
          <w:sz w:val="17"/>
        </w:rPr>
        <w:t>diplomas </w:t>
      </w:r>
      <w:r>
        <w:rPr>
          <w:spacing w:val="-3"/>
          <w:sz w:val="17"/>
        </w:rPr>
        <w:t>// </w:t>
      </w:r>
      <w:r>
        <w:rPr>
          <w:sz w:val="17"/>
        </w:rPr>
        <w:t>El </w:t>
      </w:r>
      <w:r>
        <w:rPr>
          <w:spacing w:val="-3"/>
          <w:sz w:val="17"/>
        </w:rPr>
        <w:t>reino </w:t>
      </w:r>
      <w:r>
        <w:rPr>
          <w:sz w:val="17"/>
        </w:rPr>
        <w:t>de </w:t>
      </w:r>
      <w:r>
        <w:rPr>
          <w:spacing w:val="-3"/>
          <w:sz w:val="17"/>
        </w:rPr>
        <w:t>León </w:t>
      </w:r>
      <w:r>
        <w:rPr>
          <w:sz w:val="17"/>
        </w:rPr>
        <w:t>en la </w:t>
      </w:r>
      <w:r>
        <w:rPr>
          <w:spacing w:val="-4"/>
          <w:sz w:val="17"/>
        </w:rPr>
        <w:t>Alta </w:t>
      </w:r>
      <w:r>
        <w:rPr>
          <w:spacing w:val="-3"/>
          <w:sz w:val="17"/>
        </w:rPr>
        <w:t>Edad Media. </w:t>
      </w:r>
      <w:r>
        <w:rPr>
          <w:sz w:val="17"/>
        </w:rPr>
        <w:t>T. </w:t>
      </w:r>
      <w:r>
        <w:rPr>
          <w:spacing w:val="-3"/>
          <w:sz w:val="17"/>
        </w:rPr>
        <w:t>II: </w:t>
      </w:r>
      <w:r>
        <w:rPr>
          <w:spacing w:val="-4"/>
          <w:sz w:val="17"/>
        </w:rPr>
        <w:t>Ordenamiento </w:t>
      </w:r>
      <w:r>
        <w:rPr>
          <w:spacing w:val="-3"/>
          <w:sz w:val="17"/>
        </w:rPr>
        <w:t>jurídico del reino </w:t>
      </w:r>
      <w:r>
        <w:rPr>
          <w:sz w:val="17"/>
        </w:rPr>
        <w:t>/ </w:t>
      </w:r>
      <w:r>
        <w:rPr>
          <w:spacing w:val="-3"/>
          <w:sz w:val="17"/>
        </w:rPr>
        <w:t>Ed. </w:t>
      </w:r>
      <w:r>
        <w:rPr>
          <w:sz w:val="17"/>
        </w:rPr>
        <w:t>M. </w:t>
      </w:r>
      <w:r>
        <w:rPr>
          <w:spacing w:val="-3"/>
          <w:sz w:val="17"/>
        </w:rPr>
        <w:t>Lucas </w:t>
      </w:r>
      <w:r>
        <w:rPr>
          <w:spacing w:val="-4"/>
          <w:sz w:val="17"/>
        </w:rPr>
        <w:t>Álvarez. León, </w:t>
      </w:r>
      <w:r>
        <w:rPr>
          <w:spacing w:val="-3"/>
          <w:sz w:val="17"/>
        </w:rPr>
        <w:t>1992. </w:t>
      </w:r>
      <w:r>
        <w:rPr>
          <w:sz w:val="17"/>
        </w:rPr>
        <w:t>P. </w:t>
      </w:r>
      <w:r>
        <w:rPr>
          <w:spacing w:val="-4"/>
          <w:sz w:val="17"/>
        </w:rPr>
        <w:t>381–518.</w:t>
      </w:r>
    </w:p>
    <w:p>
      <w:pPr>
        <w:spacing w:line="176" w:lineRule="exact" w:before="0"/>
        <w:ind w:left="340" w:right="0" w:firstLine="0"/>
        <w:jc w:val="both"/>
        <w:rPr>
          <w:sz w:val="17"/>
        </w:rPr>
      </w:pPr>
      <w:r>
        <w:rPr>
          <w:sz w:val="17"/>
        </w:rPr>
        <w:t>Richter M. The written word in context: The early Middle Ages // Medieval oral literature / Ed.</w:t>
      </w:r>
    </w:p>
    <w:p>
      <w:pPr>
        <w:spacing w:line="180" w:lineRule="exact" w:before="0"/>
        <w:ind w:left="623" w:right="0" w:firstLine="0"/>
        <w:jc w:val="both"/>
        <w:rPr>
          <w:sz w:val="17"/>
        </w:rPr>
      </w:pPr>
      <w:r>
        <w:rPr>
          <w:sz w:val="17"/>
        </w:rPr>
        <w:t>K. Reichl. Berlin; Boston, 2012. P. 103–120.</w:t>
      </w:r>
    </w:p>
    <w:p>
      <w:pPr>
        <w:spacing w:line="220" w:lineRule="auto" w:before="5"/>
        <w:ind w:left="623" w:right="0" w:hanging="284"/>
        <w:jc w:val="left"/>
        <w:rPr>
          <w:sz w:val="17"/>
        </w:rPr>
      </w:pPr>
      <w:r>
        <w:rPr>
          <w:spacing w:val="-3"/>
          <w:sz w:val="17"/>
        </w:rPr>
        <w:t>Rodiño </w:t>
      </w:r>
      <w:r>
        <w:rPr>
          <w:spacing w:val="-4"/>
          <w:sz w:val="17"/>
        </w:rPr>
        <w:t>Caramés </w:t>
      </w:r>
      <w:r>
        <w:rPr>
          <w:sz w:val="17"/>
        </w:rPr>
        <w:t>C. A </w:t>
      </w:r>
      <w:r>
        <w:rPr>
          <w:spacing w:val="-3"/>
          <w:sz w:val="17"/>
        </w:rPr>
        <w:t>Lex </w:t>
      </w:r>
      <w:r>
        <w:rPr>
          <w:spacing w:val="-4"/>
          <w:sz w:val="17"/>
        </w:rPr>
        <w:t>gótica </w:t>
      </w:r>
      <w:r>
        <w:rPr>
          <w:sz w:val="17"/>
        </w:rPr>
        <w:t>e o </w:t>
      </w:r>
      <w:r>
        <w:rPr>
          <w:spacing w:val="-3"/>
          <w:sz w:val="17"/>
        </w:rPr>
        <w:t>Liber Iudicum </w:t>
      </w:r>
      <w:r>
        <w:rPr>
          <w:sz w:val="17"/>
        </w:rPr>
        <w:t>no </w:t>
      </w:r>
      <w:r>
        <w:rPr>
          <w:spacing w:val="-3"/>
          <w:sz w:val="17"/>
        </w:rPr>
        <w:t>reino </w:t>
      </w:r>
      <w:r>
        <w:rPr>
          <w:sz w:val="17"/>
        </w:rPr>
        <w:t>de </w:t>
      </w:r>
      <w:r>
        <w:rPr>
          <w:spacing w:val="-4"/>
          <w:sz w:val="17"/>
        </w:rPr>
        <w:t>León </w:t>
      </w:r>
      <w:r>
        <w:rPr>
          <w:sz w:val="17"/>
        </w:rPr>
        <w:t>// </w:t>
      </w:r>
      <w:r>
        <w:rPr>
          <w:spacing w:val="-4"/>
          <w:sz w:val="17"/>
        </w:rPr>
        <w:t>Cuadernos </w:t>
      </w:r>
      <w:r>
        <w:rPr>
          <w:sz w:val="17"/>
        </w:rPr>
        <w:t>de </w:t>
      </w:r>
      <w:r>
        <w:rPr>
          <w:spacing w:val="-4"/>
          <w:sz w:val="17"/>
        </w:rPr>
        <w:t>estudios </w:t>
      </w:r>
      <w:r>
        <w:rPr>
          <w:spacing w:val="-3"/>
          <w:sz w:val="17"/>
        </w:rPr>
        <w:t>gallegos. 1997. Vol. </w:t>
      </w:r>
      <w:r>
        <w:rPr>
          <w:spacing w:val="-2"/>
          <w:sz w:val="17"/>
        </w:rPr>
        <w:t>44. </w:t>
      </w:r>
      <w:r>
        <w:rPr>
          <w:sz w:val="17"/>
        </w:rPr>
        <w:t>N </w:t>
      </w:r>
      <w:r>
        <w:rPr>
          <w:spacing w:val="-3"/>
          <w:sz w:val="17"/>
        </w:rPr>
        <w:t>109. </w:t>
      </w:r>
      <w:r>
        <w:rPr>
          <w:sz w:val="17"/>
        </w:rPr>
        <w:t>P. </w:t>
      </w:r>
      <w:r>
        <w:rPr>
          <w:spacing w:val="-3"/>
          <w:sz w:val="17"/>
        </w:rPr>
        <w:t>9–52.</w:t>
      </w:r>
    </w:p>
    <w:p>
      <w:pPr>
        <w:spacing w:line="220" w:lineRule="auto" w:before="0"/>
        <w:ind w:left="623" w:right="230" w:hanging="284"/>
        <w:jc w:val="left"/>
        <w:rPr>
          <w:sz w:val="17"/>
        </w:rPr>
      </w:pPr>
      <w:r>
        <w:rPr>
          <w:spacing w:val="-3"/>
          <w:sz w:val="17"/>
        </w:rPr>
        <w:t>Stock </w:t>
      </w:r>
      <w:r>
        <w:rPr>
          <w:sz w:val="17"/>
        </w:rPr>
        <w:t>B. </w:t>
      </w:r>
      <w:r>
        <w:rPr>
          <w:spacing w:val="-3"/>
          <w:sz w:val="17"/>
        </w:rPr>
        <w:t>The </w:t>
      </w:r>
      <w:r>
        <w:rPr>
          <w:spacing w:val="-4"/>
          <w:sz w:val="17"/>
        </w:rPr>
        <w:t>implications </w:t>
      </w:r>
      <w:r>
        <w:rPr>
          <w:sz w:val="17"/>
        </w:rPr>
        <w:t>of </w:t>
      </w:r>
      <w:r>
        <w:rPr>
          <w:spacing w:val="-4"/>
          <w:sz w:val="17"/>
        </w:rPr>
        <w:t>literacy: Written language </w:t>
      </w:r>
      <w:r>
        <w:rPr>
          <w:spacing w:val="-2"/>
          <w:sz w:val="17"/>
        </w:rPr>
        <w:t>and </w:t>
      </w:r>
      <w:r>
        <w:rPr>
          <w:spacing w:val="-4"/>
          <w:sz w:val="17"/>
        </w:rPr>
        <w:t>models </w:t>
      </w:r>
      <w:r>
        <w:rPr>
          <w:sz w:val="17"/>
        </w:rPr>
        <w:t>of </w:t>
      </w:r>
      <w:r>
        <w:rPr>
          <w:spacing w:val="-4"/>
          <w:sz w:val="17"/>
        </w:rPr>
        <w:t>interpretation </w:t>
      </w:r>
      <w:r>
        <w:rPr>
          <w:sz w:val="17"/>
        </w:rPr>
        <w:t>in </w:t>
      </w:r>
      <w:r>
        <w:rPr>
          <w:spacing w:val="-2"/>
          <w:sz w:val="17"/>
        </w:rPr>
        <w:t>the </w:t>
      </w:r>
      <w:r>
        <w:rPr>
          <w:spacing w:val="-4"/>
          <w:sz w:val="17"/>
        </w:rPr>
        <w:t>elev- </w:t>
      </w:r>
      <w:r>
        <w:rPr>
          <w:spacing w:val="-3"/>
          <w:sz w:val="17"/>
        </w:rPr>
        <w:t>enth </w:t>
      </w:r>
      <w:r>
        <w:rPr>
          <w:spacing w:val="-2"/>
          <w:sz w:val="17"/>
        </w:rPr>
        <w:t>and </w:t>
      </w:r>
      <w:r>
        <w:rPr>
          <w:spacing w:val="-3"/>
          <w:sz w:val="17"/>
        </w:rPr>
        <w:t>twelfth </w:t>
      </w:r>
      <w:r>
        <w:rPr>
          <w:spacing w:val="-4"/>
          <w:sz w:val="17"/>
        </w:rPr>
        <w:t>centuries. </w:t>
      </w:r>
      <w:r>
        <w:rPr>
          <w:spacing w:val="-3"/>
          <w:sz w:val="17"/>
        </w:rPr>
        <w:t>Princeton, 1983.</w:t>
      </w:r>
    </w:p>
    <w:p>
      <w:pPr>
        <w:spacing w:line="220" w:lineRule="auto" w:before="1"/>
        <w:ind w:left="623" w:right="209" w:hanging="284"/>
        <w:jc w:val="left"/>
        <w:rPr>
          <w:sz w:val="17"/>
        </w:rPr>
      </w:pPr>
      <w:r>
        <w:rPr>
          <w:spacing w:val="-3"/>
          <w:sz w:val="17"/>
        </w:rPr>
        <w:t>Wright </w:t>
      </w:r>
      <w:r>
        <w:rPr>
          <w:sz w:val="17"/>
        </w:rPr>
        <w:t>R. La </w:t>
      </w:r>
      <w:r>
        <w:rPr>
          <w:spacing w:val="-4"/>
          <w:sz w:val="17"/>
        </w:rPr>
        <w:t>traducción </w:t>
      </w:r>
      <w:r>
        <w:rPr>
          <w:spacing w:val="-3"/>
          <w:sz w:val="17"/>
        </w:rPr>
        <w:t>entre </w:t>
      </w:r>
      <w:r>
        <w:rPr>
          <w:sz w:val="17"/>
        </w:rPr>
        <w:t>el </w:t>
      </w:r>
      <w:r>
        <w:rPr>
          <w:spacing w:val="-4"/>
          <w:sz w:val="17"/>
        </w:rPr>
        <w:t>Latín </w:t>
      </w:r>
      <w:r>
        <w:rPr>
          <w:sz w:val="17"/>
        </w:rPr>
        <w:t>y el </w:t>
      </w:r>
      <w:r>
        <w:rPr>
          <w:spacing w:val="-3"/>
          <w:sz w:val="17"/>
        </w:rPr>
        <w:t>Romance </w:t>
      </w:r>
      <w:r>
        <w:rPr>
          <w:sz w:val="17"/>
        </w:rPr>
        <w:t>en la </w:t>
      </w:r>
      <w:r>
        <w:rPr>
          <w:spacing w:val="-3"/>
          <w:sz w:val="17"/>
        </w:rPr>
        <w:t>Alta Edad Media </w:t>
      </w:r>
      <w:r>
        <w:rPr>
          <w:sz w:val="17"/>
        </w:rPr>
        <w:t>// </w:t>
      </w:r>
      <w:r>
        <w:rPr>
          <w:spacing w:val="-3"/>
          <w:sz w:val="17"/>
        </w:rPr>
        <w:t>Signo. </w:t>
      </w:r>
      <w:r>
        <w:rPr>
          <w:spacing w:val="-4"/>
          <w:sz w:val="17"/>
        </w:rPr>
        <w:t>Revista </w:t>
      </w:r>
      <w:r>
        <w:rPr>
          <w:sz w:val="17"/>
        </w:rPr>
        <w:t>de </w:t>
      </w:r>
      <w:r>
        <w:rPr>
          <w:spacing w:val="-4"/>
          <w:sz w:val="17"/>
        </w:rPr>
        <w:t>Historia </w:t>
      </w:r>
      <w:r>
        <w:rPr>
          <w:sz w:val="17"/>
        </w:rPr>
        <w:t>de </w:t>
      </w:r>
      <w:r>
        <w:rPr>
          <w:spacing w:val="-3"/>
          <w:sz w:val="17"/>
        </w:rPr>
        <w:t>la cultura </w:t>
      </w:r>
      <w:r>
        <w:rPr>
          <w:spacing w:val="-4"/>
          <w:sz w:val="17"/>
        </w:rPr>
        <w:t>escrita. </w:t>
      </w:r>
      <w:r>
        <w:rPr>
          <w:spacing w:val="-3"/>
          <w:sz w:val="17"/>
        </w:rPr>
        <w:t>1999. </w:t>
      </w:r>
      <w:r>
        <w:rPr>
          <w:sz w:val="17"/>
        </w:rPr>
        <w:t>N 6. P. </w:t>
      </w:r>
      <w:r>
        <w:rPr>
          <w:spacing w:val="-3"/>
          <w:sz w:val="17"/>
        </w:rPr>
        <w:t>41–63.</w:t>
      </w:r>
    </w:p>
    <w:p>
      <w:pPr>
        <w:spacing w:line="220" w:lineRule="auto" w:before="1"/>
        <w:ind w:left="340" w:right="230" w:firstLine="0"/>
        <w:jc w:val="left"/>
        <w:rPr>
          <w:sz w:val="17"/>
        </w:rPr>
      </w:pPr>
      <w:r>
        <w:rPr>
          <w:spacing w:val="-3"/>
          <w:sz w:val="17"/>
        </w:rPr>
        <w:t>Wright R. Late Latin </w:t>
      </w:r>
      <w:r>
        <w:rPr>
          <w:spacing w:val="-2"/>
          <w:sz w:val="17"/>
        </w:rPr>
        <w:t>and </w:t>
      </w:r>
      <w:r>
        <w:rPr>
          <w:spacing w:val="-3"/>
          <w:sz w:val="17"/>
        </w:rPr>
        <w:t>early </w:t>
      </w:r>
      <w:r>
        <w:rPr>
          <w:spacing w:val="-4"/>
          <w:sz w:val="17"/>
        </w:rPr>
        <w:t>Romance </w:t>
      </w:r>
      <w:r>
        <w:rPr>
          <w:sz w:val="17"/>
        </w:rPr>
        <w:t>in </w:t>
      </w:r>
      <w:r>
        <w:rPr>
          <w:spacing w:val="-3"/>
          <w:sz w:val="17"/>
        </w:rPr>
        <w:t>Spain </w:t>
      </w:r>
      <w:r>
        <w:rPr>
          <w:spacing w:val="-2"/>
          <w:sz w:val="17"/>
        </w:rPr>
        <w:t>and </w:t>
      </w:r>
      <w:r>
        <w:rPr>
          <w:spacing w:val="-4"/>
          <w:sz w:val="17"/>
        </w:rPr>
        <w:t>Carolingian France. </w:t>
      </w:r>
      <w:r>
        <w:rPr>
          <w:spacing w:val="-3"/>
          <w:sz w:val="17"/>
        </w:rPr>
        <w:t>Liverpool, 1982. Wright </w:t>
      </w:r>
      <w:r>
        <w:rPr>
          <w:sz w:val="17"/>
        </w:rPr>
        <w:t>R. </w:t>
      </w:r>
      <w:r>
        <w:rPr>
          <w:spacing w:val="-4"/>
          <w:sz w:val="17"/>
        </w:rPr>
        <w:t>Periodization </w:t>
      </w:r>
      <w:r>
        <w:rPr>
          <w:spacing w:val="-3"/>
          <w:sz w:val="17"/>
        </w:rPr>
        <w:t>// The Cambridge history </w:t>
      </w:r>
      <w:r>
        <w:rPr>
          <w:sz w:val="17"/>
        </w:rPr>
        <w:t>of </w:t>
      </w:r>
      <w:r>
        <w:rPr>
          <w:spacing w:val="-2"/>
          <w:sz w:val="17"/>
        </w:rPr>
        <w:t>the </w:t>
      </w:r>
      <w:r>
        <w:rPr>
          <w:spacing w:val="-4"/>
          <w:sz w:val="17"/>
        </w:rPr>
        <w:t>Romance </w:t>
      </w:r>
      <w:r>
        <w:rPr>
          <w:spacing w:val="-3"/>
          <w:sz w:val="17"/>
        </w:rPr>
        <w:t>languages, vol. II: Contexts </w:t>
      </w:r>
      <w:r>
        <w:rPr>
          <w:sz w:val="17"/>
        </w:rPr>
        <w:t>/</w:t>
      </w:r>
    </w:p>
    <w:p>
      <w:pPr>
        <w:spacing w:line="175" w:lineRule="exact" w:before="0"/>
        <w:ind w:left="623" w:right="0" w:firstLine="0"/>
        <w:jc w:val="left"/>
        <w:rPr>
          <w:sz w:val="17"/>
        </w:rPr>
      </w:pPr>
      <w:r>
        <w:rPr>
          <w:sz w:val="17"/>
        </w:rPr>
        <w:t>Ed. M. Maiden, J.C. Smith, A. Ledgeway. Cambridge, 2013. P. 107–124.</w:t>
      </w:r>
    </w:p>
    <w:p>
      <w:pPr>
        <w:spacing w:line="220" w:lineRule="auto" w:before="4"/>
        <w:ind w:left="623" w:right="219" w:hanging="284"/>
        <w:jc w:val="both"/>
        <w:rPr>
          <w:sz w:val="17"/>
        </w:rPr>
      </w:pPr>
      <w:r>
        <w:rPr>
          <w:spacing w:val="-3"/>
          <w:sz w:val="17"/>
        </w:rPr>
        <w:t>Wright R. </w:t>
      </w:r>
      <w:r>
        <w:rPr>
          <w:spacing w:val="-4"/>
          <w:sz w:val="17"/>
        </w:rPr>
        <w:t>Textos asturianos </w:t>
      </w:r>
      <w:r>
        <w:rPr>
          <w:sz w:val="17"/>
        </w:rPr>
        <w:t>de </w:t>
      </w:r>
      <w:r>
        <w:rPr>
          <w:spacing w:val="-3"/>
          <w:sz w:val="17"/>
        </w:rPr>
        <w:t>los siglos </w:t>
      </w:r>
      <w:r>
        <w:rPr>
          <w:sz w:val="17"/>
        </w:rPr>
        <w:t>IX y X: </w:t>
      </w:r>
      <w:r>
        <w:rPr>
          <w:spacing w:val="-3"/>
          <w:sz w:val="17"/>
        </w:rPr>
        <w:t>¿Latín bárbaro </w:t>
      </w:r>
      <w:r>
        <w:rPr>
          <w:sz w:val="17"/>
        </w:rPr>
        <w:t>o </w:t>
      </w:r>
      <w:r>
        <w:rPr>
          <w:spacing w:val="-4"/>
          <w:sz w:val="17"/>
        </w:rPr>
        <w:t>romance escrito? </w:t>
      </w:r>
      <w:r>
        <w:rPr>
          <w:sz w:val="17"/>
        </w:rPr>
        <w:t>// </w:t>
      </w:r>
      <w:r>
        <w:rPr>
          <w:spacing w:val="-4"/>
          <w:sz w:val="17"/>
        </w:rPr>
        <w:t>Lletres Asturianes. </w:t>
      </w:r>
      <w:r>
        <w:rPr>
          <w:spacing w:val="-3"/>
          <w:sz w:val="17"/>
        </w:rPr>
        <w:t>1991. </w:t>
      </w:r>
      <w:r>
        <w:rPr>
          <w:sz w:val="17"/>
        </w:rPr>
        <w:t>N </w:t>
      </w:r>
      <w:r>
        <w:rPr>
          <w:spacing w:val="-3"/>
          <w:sz w:val="17"/>
        </w:rPr>
        <w:t>41. </w:t>
      </w:r>
      <w:r>
        <w:rPr>
          <w:sz w:val="17"/>
        </w:rPr>
        <w:t>P. </w:t>
      </w:r>
      <w:r>
        <w:rPr>
          <w:spacing w:val="-3"/>
          <w:sz w:val="17"/>
        </w:rPr>
        <w:t>21–34.</w:t>
      </w:r>
    </w:p>
    <w:p>
      <w:pPr>
        <w:spacing w:line="218" w:lineRule="auto" w:before="2"/>
        <w:ind w:left="623" w:right="217" w:hanging="284"/>
        <w:jc w:val="both"/>
        <w:rPr>
          <w:sz w:val="17"/>
        </w:rPr>
      </w:pPr>
      <w:r>
        <w:rPr>
          <w:spacing w:val="-4"/>
          <w:sz w:val="17"/>
        </w:rPr>
        <w:t>Zimmermann </w:t>
      </w:r>
      <w:r>
        <w:rPr>
          <w:sz w:val="17"/>
        </w:rPr>
        <w:t>M. </w:t>
      </w:r>
      <w:r>
        <w:rPr>
          <w:spacing w:val="-3"/>
          <w:sz w:val="17"/>
        </w:rPr>
        <w:t>Aux </w:t>
      </w:r>
      <w:r>
        <w:rPr>
          <w:spacing w:val="-4"/>
          <w:sz w:val="17"/>
        </w:rPr>
        <w:t>origines </w:t>
      </w:r>
      <w:r>
        <w:rPr>
          <w:sz w:val="17"/>
        </w:rPr>
        <w:t>de </w:t>
      </w:r>
      <w:r>
        <w:rPr>
          <w:spacing w:val="-3"/>
          <w:sz w:val="17"/>
        </w:rPr>
        <w:t>la </w:t>
      </w:r>
      <w:r>
        <w:rPr>
          <w:spacing w:val="-4"/>
          <w:sz w:val="17"/>
        </w:rPr>
        <w:t>Catalogne </w:t>
      </w:r>
      <w:r>
        <w:rPr>
          <w:spacing w:val="-3"/>
          <w:sz w:val="17"/>
        </w:rPr>
        <w:t>féodale: </w:t>
      </w:r>
      <w:r>
        <w:rPr>
          <w:spacing w:val="-4"/>
          <w:sz w:val="17"/>
        </w:rPr>
        <w:t>Les serments </w:t>
      </w:r>
      <w:r>
        <w:rPr>
          <w:spacing w:val="-3"/>
          <w:sz w:val="17"/>
        </w:rPr>
        <w:t>non datés </w:t>
      </w:r>
      <w:r>
        <w:rPr>
          <w:sz w:val="17"/>
        </w:rPr>
        <w:t>du </w:t>
      </w:r>
      <w:r>
        <w:rPr>
          <w:spacing w:val="-3"/>
          <w:sz w:val="17"/>
        </w:rPr>
        <w:t>règne </w:t>
      </w:r>
      <w:r>
        <w:rPr>
          <w:sz w:val="17"/>
        </w:rPr>
        <w:t>de </w:t>
      </w:r>
      <w:r>
        <w:rPr>
          <w:spacing w:val="-4"/>
          <w:sz w:val="17"/>
        </w:rPr>
        <w:t>Ramon </w:t>
      </w:r>
      <w:r>
        <w:rPr>
          <w:spacing w:val="-3"/>
          <w:sz w:val="17"/>
        </w:rPr>
        <w:t>Berenguer </w:t>
      </w:r>
      <w:r>
        <w:rPr>
          <w:spacing w:val="-4"/>
          <w:sz w:val="17"/>
        </w:rPr>
        <w:t>I</w:t>
      </w:r>
      <w:r>
        <w:rPr>
          <w:spacing w:val="-4"/>
          <w:position w:val="6"/>
          <w:sz w:val="11"/>
        </w:rPr>
        <w:t>er </w:t>
      </w:r>
      <w:r>
        <w:rPr>
          <w:sz w:val="17"/>
        </w:rPr>
        <w:t>// </w:t>
      </w:r>
      <w:r>
        <w:rPr>
          <w:spacing w:val="-3"/>
          <w:sz w:val="17"/>
        </w:rPr>
        <w:t>Estudi </w:t>
      </w:r>
      <w:r>
        <w:rPr>
          <w:spacing w:val="-4"/>
          <w:sz w:val="17"/>
        </w:rPr>
        <w:t>general: Revista </w:t>
      </w:r>
      <w:r>
        <w:rPr>
          <w:sz w:val="17"/>
        </w:rPr>
        <w:t>de </w:t>
      </w:r>
      <w:r>
        <w:rPr>
          <w:spacing w:val="-3"/>
          <w:sz w:val="17"/>
        </w:rPr>
        <w:t>la </w:t>
      </w:r>
      <w:r>
        <w:rPr>
          <w:spacing w:val="-4"/>
          <w:sz w:val="17"/>
        </w:rPr>
        <w:t>Facultat </w:t>
      </w:r>
      <w:r>
        <w:rPr>
          <w:sz w:val="17"/>
        </w:rPr>
        <w:t>de </w:t>
      </w:r>
      <w:r>
        <w:rPr>
          <w:spacing w:val="-4"/>
          <w:sz w:val="17"/>
        </w:rPr>
        <w:t>lletres </w:t>
      </w:r>
      <w:r>
        <w:rPr>
          <w:spacing w:val="-3"/>
          <w:sz w:val="17"/>
        </w:rPr>
        <w:t>de </w:t>
      </w:r>
      <w:r>
        <w:rPr>
          <w:sz w:val="17"/>
        </w:rPr>
        <w:t>la </w:t>
      </w:r>
      <w:r>
        <w:rPr>
          <w:spacing w:val="-4"/>
          <w:sz w:val="17"/>
        </w:rPr>
        <w:t>Universitat </w:t>
      </w:r>
      <w:r>
        <w:rPr>
          <w:sz w:val="17"/>
        </w:rPr>
        <w:t>de </w:t>
      </w:r>
      <w:r>
        <w:rPr>
          <w:spacing w:val="-3"/>
          <w:sz w:val="17"/>
        </w:rPr>
        <w:t>Girona. </w:t>
      </w:r>
      <w:r>
        <w:rPr>
          <w:spacing w:val="-4"/>
          <w:sz w:val="17"/>
        </w:rPr>
        <w:t>1985–1986. </w:t>
      </w:r>
      <w:r>
        <w:rPr>
          <w:sz w:val="17"/>
        </w:rPr>
        <w:t>N </w:t>
      </w:r>
      <w:r>
        <w:rPr>
          <w:spacing w:val="-3"/>
          <w:sz w:val="17"/>
        </w:rPr>
        <w:t>5–6. </w:t>
      </w:r>
      <w:r>
        <w:rPr>
          <w:sz w:val="17"/>
        </w:rPr>
        <w:t>P. </w:t>
      </w:r>
      <w:r>
        <w:rPr>
          <w:spacing w:val="-4"/>
          <w:sz w:val="17"/>
        </w:rPr>
        <w:t>109–151.</w:t>
      </w:r>
    </w:p>
    <w:p>
      <w:pPr>
        <w:spacing w:line="174" w:lineRule="exact" w:before="0"/>
        <w:ind w:left="340" w:right="0" w:firstLine="0"/>
        <w:jc w:val="both"/>
        <w:rPr>
          <w:sz w:val="17"/>
        </w:rPr>
      </w:pPr>
      <w:r>
        <w:rPr>
          <w:sz w:val="17"/>
        </w:rPr>
        <w:t>Zimmermann M. Écrire et lire en Catalogne: IX</w:t>
      </w:r>
      <w:r>
        <w:rPr>
          <w:position w:val="6"/>
          <w:sz w:val="11"/>
        </w:rPr>
        <w:t>e</w:t>
      </w:r>
      <w:r>
        <w:rPr>
          <w:sz w:val="17"/>
        </w:rPr>
        <w:t>–XII</w:t>
      </w:r>
      <w:r>
        <w:rPr>
          <w:position w:val="6"/>
          <w:sz w:val="11"/>
        </w:rPr>
        <w:t>e </w:t>
      </w:r>
      <w:r>
        <w:rPr>
          <w:sz w:val="17"/>
        </w:rPr>
        <w:t>siècle. Madrid, 2003. T. 1.</w:t>
      </w:r>
    </w:p>
    <w:p>
      <w:pPr>
        <w:spacing w:line="220" w:lineRule="auto" w:before="3"/>
        <w:ind w:left="623" w:right="219" w:hanging="284"/>
        <w:jc w:val="both"/>
        <w:rPr>
          <w:sz w:val="17"/>
        </w:rPr>
      </w:pPr>
      <w:r>
        <w:rPr>
          <w:spacing w:val="-4"/>
          <w:sz w:val="17"/>
        </w:rPr>
        <w:t>Zimmermann </w:t>
      </w:r>
      <w:r>
        <w:rPr>
          <w:sz w:val="17"/>
        </w:rPr>
        <w:t>M. </w:t>
      </w:r>
      <w:r>
        <w:rPr>
          <w:spacing w:val="-3"/>
          <w:sz w:val="17"/>
        </w:rPr>
        <w:t>L'usage </w:t>
      </w:r>
      <w:r>
        <w:rPr>
          <w:sz w:val="17"/>
        </w:rPr>
        <w:t>du </w:t>
      </w:r>
      <w:r>
        <w:rPr>
          <w:spacing w:val="-3"/>
          <w:sz w:val="17"/>
        </w:rPr>
        <w:t>Droit </w:t>
      </w:r>
      <w:r>
        <w:rPr>
          <w:spacing w:val="-4"/>
          <w:sz w:val="17"/>
        </w:rPr>
        <w:t>wisigothique </w:t>
      </w:r>
      <w:r>
        <w:rPr>
          <w:sz w:val="17"/>
        </w:rPr>
        <w:t>en </w:t>
      </w:r>
      <w:r>
        <w:rPr>
          <w:spacing w:val="-4"/>
          <w:sz w:val="17"/>
        </w:rPr>
        <w:t>Catalogne </w:t>
      </w:r>
      <w:r>
        <w:rPr>
          <w:sz w:val="17"/>
        </w:rPr>
        <w:t>du </w:t>
      </w:r>
      <w:r>
        <w:rPr>
          <w:spacing w:val="-3"/>
          <w:sz w:val="17"/>
        </w:rPr>
        <w:t>IX</w:t>
      </w:r>
      <w:r>
        <w:rPr>
          <w:spacing w:val="-3"/>
          <w:position w:val="6"/>
          <w:sz w:val="11"/>
        </w:rPr>
        <w:t>e </w:t>
      </w:r>
      <w:r>
        <w:rPr>
          <w:sz w:val="17"/>
        </w:rPr>
        <w:t>au </w:t>
      </w:r>
      <w:r>
        <w:rPr>
          <w:spacing w:val="-3"/>
          <w:sz w:val="17"/>
        </w:rPr>
        <w:t>XII</w:t>
      </w:r>
      <w:r>
        <w:rPr>
          <w:spacing w:val="-3"/>
          <w:position w:val="6"/>
          <w:sz w:val="11"/>
        </w:rPr>
        <w:t>e </w:t>
      </w:r>
      <w:r>
        <w:rPr>
          <w:spacing w:val="-4"/>
          <w:sz w:val="17"/>
        </w:rPr>
        <w:t>siècle: Approches </w:t>
      </w:r>
      <w:r>
        <w:rPr>
          <w:spacing w:val="-3"/>
          <w:sz w:val="17"/>
        </w:rPr>
        <w:t>d'une </w:t>
      </w:r>
      <w:r>
        <w:rPr>
          <w:spacing w:val="-4"/>
          <w:sz w:val="17"/>
        </w:rPr>
        <w:t>signification </w:t>
      </w:r>
      <w:r>
        <w:rPr>
          <w:spacing w:val="-3"/>
          <w:sz w:val="17"/>
        </w:rPr>
        <w:t>culturelle // </w:t>
      </w:r>
      <w:r>
        <w:rPr>
          <w:spacing w:val="-4"/>
          <w:sz w:val="17"/>
        </w:rPr>
        <w:t>Mélanges </w:t>
      </w:r>
      <w:r>
        <w:rPr>
          <w:sz w:val="17"/>
        </w:rPr>
        <w:t>de la </w:t>
      </w:r>
      <w:r>
        <w:rPr>
          <w:spacing w:val="-3"/>
          <w:sz w:val="17"/>
        </w:rPr>
        <w:t>Casa </w:t>
      </w:r>
      <w:r>
        <w:rPr>
          <w:sz w:val="17"/>
        </w:rPr>
        <w:t>de </w:t>
      </w:r>
      <w:r>
        <w:rPr>
          <w:spacing w:val="-4"/>
          <w:sz w:val="17"/>
        </w:rPr>
        <w:t>Velázquez. </w:t>
      </w:r>
      <w:r>
        <w:rPr>
          <w:spacing w:val="-3"/>
          <w:sz w:val="17"/>
        </w:rPr>
        <w:t>1973. </w:t>
      </w:r>
      <w:r>
        <w:rPr>
          <w:sz w:val="17"/>
        </w:rPr>
        <w:t>N 9. P. </w:t>
      </w:r>
      <w:r>
        <w:rPr>
          <w:spacing w:val="-4"/>
          <w:sz w:val="17"/>
        </w:rPr>
        <w:t>233–281.</w:t>
      </w:r>
    </w:p>
    <w:p>
      <w:pPr>
        <w:spacing w:line="225" w:lineRule="auto" w:before="118"/>
        <w:ind w:left="340" w:right="218" w:firstLine="0"/>
        <w:jc w:val="both"/>
        <w:rPr>
          <w:i/>
          <w:sz w:val="18"/>
        </w:rPr>
      </w:pPr>
      <w:r>
        <w:rPr>
          <w:b/>
          <w:i/>
          <w:spacing w:val="-3"/>
          <w:sz w:val="18"/>
        </w:rPr>
        <w:t>Сафронова </w:t>
      </w:r>
      <w:r>
        <w:rPr>
          <w:b/>
          <w:i/>
          <w:spacing w:val="-4"/>
          <w:sz w:val="18"/>
        </w:rPr>
        <w:t>Дарья Павловна</w:t>
      </w:r>
      <w:r>
        <w:rPr>
          <w:i/>
          <w:spacing w:val="-4"/>
          <w:sz w:val="18"/>
        </w:rPr>
        <w:t>, аспирантка, кафедра истории </w:t>
      </w:r>
      <w:r>
        <w:rPr>
          <w:i/>
          <w:spacing w:val="-3"/>
          <w:sz w:val="18"/>
        </w:rPr>
        <w:t>Средних веков, Исто- </w:t>
      </w:r>
      <w:r>
        <w:rPr>
          <w:i/>
          <w:spacing w:val="-4"/>
          <w:sz w:val="18"/>
        </w:rPr>
        <w:t>рический факультет </w:t>
      </w:r>
      <w:r>
        <w:rPr>
          <w:i/>
          <w:spacing w:val="-3"/>
          <w:sz w:val="18"/>
        </w:rPr>
        <w:t>МГУ </w:t>
      </w:r>
      <w:r>
        <w:rPr>
          <w:i/>
          <w:sz w:val="18"/>
        </w:rPr>
        <w:t>им. </w:t>
      </w:r>
      <w:r>
        <w:rPr>
          <w:i/>
          <w:spacing w:val="-3"/>
          <w:sz w:val="18"/>
        </w:rPr>
        <w:t>М.В. </w:t>
      </w:r>
      <w:r>
        <w:rPr>
          <w:i/>
          <w:spacing w:val="-4"/>
          <w:sz w:val="18"/>
        </w:rPr>
        <w:t>Ломоносова; </w:t>
      </w:r>
      <w:hyperlink r:id="rId68">
        <w:r>
          <w:rPr>
            <w:i/>
            <w:spacing w:val="-4"/>
            <w:sz w:val="18"/>
          </w:rPr>
          <w:t>safronovadp@gmail.com.</w:t>
        </w:r>
      </w:hyperlink>
    </w:p>
    <w:p>
      <w:pPr>
        <w:spacing w:line="228" w:lineRule="auto" w:before="84"/>
        <w:ind w:left="2218" w:right="368" w:hanging="1739"/>
        <w:jc w:val="both"/>
        <w:rPr>
          <w:b/>
          <w:sz w:val="20"/>
        </w:rPr>
      </w:pPr>
      <w:r>
        <w:rPr>
          <w:b/>
          <w:sz w:val="20"/>
        </w:rPr>
        <w:t>Oral speech in legal and documentary practice in the kingdom of León (tenth and eleventh centuries)</w:t>
      </w:r>
    </w:p>
    <w:p>
      <w:pPr>
        <w:spacing w:line="225" w:lineRule="auto" w:before="39"/>
        <w:ind w:left="340" w:right="218" w:firstLine="0"/>
        <w:jc w:val="both"/>
        <w:rPr>
          <w:sz w:val="18"/>
        </w:rPr>
      </w:pPr>
      <w:r>
        <w:rPr>
          <w:sz w:val="18"/>
        </w:rPr>
        <w:t>In the </w:t>
      </w:r>
      <w:r>
        <w:rPr>
          <w:spacing w:val="-3"/>
          <w:sz w:val="18"/>
        </w:rPr>
        <w:t>early Middle </w:t>
      </w:r>
      <w:r>
        <w:rPr>
          <w:spacing w:val="-4"/>
          <w:sz w:val="18"/>
        </w:rPr>
        <w:t>Ages </w:t>
      </w:r>
      <w:r>
        <w:rPr>
          <w:spacing w:val="-3"/>
          <w:sz w:val="18"/>
        </w:rPr>
        <w:t>oral </w:t>
      </w:r>
      <w:r>
        <w:rPr>
          <w:spacing w:val="-4"/>
          <w:sz w:val="18"/>
        </w:rPr>
        <w:t>speech </w:t>
      </w:r>
      <w:r>
        <w:rPr>
          <w:spacing w:val="-3"/>
          <w:sz w:val="18"/>
        </w:rPr>
        <w:t>played </w:t>
      </w:r>
      <w:r>
        <w:rPr>
          <w:sz w:val="18"/>
        </w:rPr>
        <w:t>a </w:t>
      </w:r>
      <w:r>
        <w:rPr>
          <w:spacing w:val="-3"/>
          <w:sz w:val="18"/>
        </w:rPr>
        <w:t>major part in legal </w:t>
      </w:r>
      <w:r>
        <w:rPr>
          <w:spacing w:val="-4"/>
          <w:sz w:val="18"/>
        </w:rPr>
        <w:t>procedures, </w:t>
      </w:r>
      <w:r>
        <w:rPr>
          <w:spacing w:val="-2"/>
          <w:sz w:val="18"/>
        </w:rPr>
        <w:t>but </w:t>
      </w:r>
      <w:r>
        <w:rPr>
          <w:spacing w:val="-3"/>
          <w:sz w:val="18"/>
        </w:rPr>
        <w:t>what </w:t>
      </w:r>
      <w:r>
        <w:rPr>
          <w:spacing w:val="-4"/>
          <w:sz w:val="18"/>
        </w:rPr>
        <w:t>was </w:t>
      </w:r>
      <w:r>
        <w:rPr>
          <w:spacing w:val="-3"/>
          <w:sz w:val="18"/>
        </w:rPr>
        <w:t>said in </w:t>
      </w:r>
      <w:r>
        <w:rPr>
          <w:spacing w:val="-4"/>
          <w:sz w:val="18"/>
        </w:rPr>
        <w:t>their </w:t>
      </w:r>
      <w:r>
        <w:rPr>
          <w:spacing w:val="-3"/>
          <w:sz w:val="18"/>
        </w:rPr>
        <w:t>course </w:t>
      </w:r>
      <w:r>
        <w:rPr>
          <w:sz w:val="18"/>
        </w:rPr>
        <w:t>is only </w:t>
      </w:r>
      <w:r>
        <w:rPr>
          <w:spacing w:val="-3"/>
          <w:sz w:val="18"/>
        </w:rPr>
        <w:t>indirectly accessible to </w:t>
      </w:r>
      <w:r>
        <w:rPr>
          <w:sz w:val="18"/>
        </w:rPr>
        <w:t>us </w:t>
      </w:r>
      <w:r>
        <w:rPr>
          <w:spacing w:val="-4"/>
          <w:sz w:val="18"/>
        </w:rPr>
        <w:t>through </w:t>
      </w:r>
      <w:r>
        <w:rPr>
          <w:spacing w:val="-3"/>
          <w:sz w:val="18"/>
        </w:rPr>
        <w:t>the documents </w:t>
      </w:r>
      <w:r>
        <w:rPr>
          <w:sz w:val="18"/>
        </w:rPr>
        <w:t>of the </w:t>
      </w:r>
      <w:r>
        <w:rPr>
          <w:spacing w:val="-4"/>
          <w:sz w:val="18"/>
        </w:rPr>
        <w:t>time. </w:t>
      </w:r>
      <w:r>
        <w:rPr>
          <w:spacing w:val="-3"/>
          <w:sz w:val="18"/>
        </w:rPr>
        <w:t>The article </w:t>
      </w:r>
      <w:r>
        <w:rPr>
          <w:spacing w:val="-4"/>
          <w:sz w:val="18"/>
        </w:rPr>
        <w:t>examines </w:t>
      </w:r>
      <w:r>
        <w:rPr>
          <w:sz w:val="18"/>
        </w:rPr>
        <w:t>to </w:t>
      </w:r>
      <w:r>
        <w:rPr>
          <w:spacing w:val="-4"/>
          <w:sz w:val="18"/>
        </w:rPr>
        <w:t>what </w:t>
      </w:r>
      <w:r>
        <w:rPr>
          <w:spacing w:val="-3"/>
          <w:sz w:val="18"/>
        </w:rPr>
        <w:t>extent the surviving charters from </w:t>
      </w:r>
      <w:r>
        <w:rPr>
          <w:sz w:val="18"/>
        </w:rPr>
        <w:t>the </w:t>
      </w:r>
      <w:r>
        <w:rPr>
          <w:spacing w:val="-4"/>
          <w:sz w:val="18"/>
        </w:rPr>
        <w:t>kingdom </w:t>
      </w:r>
      <w:r>
        <w:rPr>
          <w:sz w:val="18"/>
        </w:rPr>
        <w:t>of León </w:t>
      </w:r>
      <w:r>
        <w:rPr>
          <w:spacing w:val="-4"/>
          <w:sz w:val="18"/>
        </w:rPr>
        <w:t>echo </w:t>
      </w:r>
      <w:r>
        <w:rPr>
          <w:spacing w:val="-3"/>
          <w:sz w:val="18"/>
        </w:rPr>
        <w:t>patterns and </w:t>
      </w:r>
      <w:r>
        <w:rPr>
          <w:spacing w:val="-4"/>
          <w:sz w:val="18"/>
        </w:rPr>
        <w:t>content </w:t>
      </w:r>
      <w:r>
        <w:rPr>
          <w:sz w:val="18"/>
        </w:rPr>
        <w:t>of </w:t>
      </w:r>
      <w:r>
        <w:rPr>
          <w:spacing w:val="-3"/>
          <w:sz w:val="18"/>
        </w:rPr>
        <w:t>early </w:t>
      </w:r>
      <w:r>
        <w:rPr>
          <w:spacing w:val="-4"/>
          <w:sz w:val="18"/>
        </w:rPr>
        <w:t>medieval </w:t>
      </w:r>
      <w:r>
        <w:rPr>
          <w:spacing w:val="-3"/>
          <w:sz w:val="18"/>
        </w:rPr>
        <w:t>oral </w:t>
      </w:r>
      <w:r>
        <w:rPr>
          <w:spacing w:val="-4"/>
          <w:sz w:val="18"/>
        </w:rPr>
        <w:t>communication, and </w:t>
      </w:r>
      <w:r>
        <w:rPr>
          <w:spacing w:val="-2"/>
          <w:sz w:val="18"/>
        </w:rPr>
        <w:t>how </w:t>
      </w:r>
      <w:r>
        <w:rPr>
          <w:spacing w:val="-3"/>
          <w:sz w:val="18"/>
        </w:rPr>
        <w:t>far </w:t>
      </w:r>
      <w:r>
        <w:rPr>
          <w:sz w:val="18"/>
        </w:rPr>
        <w:t>their </w:t>
      </w:r>
      <w:r>
        <w:rPr>
          <w:spacing w:val="-4"/>
          <w:sz w:val="18"/>
        </w:rPr>
        <w:t>formulaic </w:t>
      </w:r>
      <w:r>
        <w:rPr>
          <w:spacing w:val="-3"/>
          <w:sz w:val="18"/>
        </w:rPr>
        <w:t>language </w:t>
      </w:r>
      <w:r>
        <w:rPr>
          <w:spacing w:val="-4"/>
          <w:sz w:val="18"/>
        </w:rPr>
        <w:t>corresponds </w:t>
      </w:r>
      <w:r>
        <w:rPr>
          <w:spacing w:val="-3"/>
          <w:sz w:val="18"/>
        </w:rPr>
        <w:t>to the </w:t>
      </w:r>
      <w:r>
        <w:rPr>
          <w:spacing w:val="-4"/>
          <w:sz w:val="18"/>
        </w:rPr>
        <w:t>way </w:t>
      </w:r>
      <w:r>
        <w:rPr>
          <w:spacing w:val="-3"/>
          <w:sz w:val="18"/>
        </w:rPr>
        <w:t>people actually spoke during legal </w:t>
      </w:r>
      <w:r>
        <w:rPr>
          <w:spacing w:val="-4"/>
          <w:sz w:val="18"/>
        </w:rPr>
        <w:t>proceedings </w:t>
      </w:r>
      <w:r>
        <w:rPr>
          <w:sz w:val="18"/>
        </w:rPr>
        <w:t>of </w:t>
      </w:r>
      <w:r>
        <w:rPr>
          <w:spacing w:val="-2"/>
          <w:sz w:val="18"/>
        </w:rPr>
        <w:t>the </w:t>
      </w:r>
      <w:r>
        <w:rPr>
          <w:spacing w:val="-3"/>
          <w:sz w:val="18"/>
        </w:rPr>
        <w:t>time. The </w:t>
      </w:r>
      <w:r>
        <w:rPr>
          <w:spacing w:val="-4"/>
          <w:sz w:val="18"/>
        </w:rPr>
        <w:t>analysis </w:t>
      </w:r>
      <w:r>
        <w:rPr>
          <w:sz w:val="18"/>
        </w:rPr>
        <w:t>is </w:t>
      </w:r>
      <w:r>
        <w:rPr>
          <w:spacing w:val="-4"/>
          <w:sz w:val="18"/>
        </w:rPr>
        <w:t>focused </w:t>
      </w:r>
      <w:r>
        <w:rPr>
          <w:sz w:val="18"/>
        </w:rPr>
        <w:t>on </w:t>
      </w:r>
      <w:r>
        <w:rPr>
          <w:spacing w:val="-3"/>
          <w:sz w:val="18"/>
        </w:rPr>
        <w:t>the acts </w:t>
      </w:r>
      <w:r>
        <w:rPr>
          <w:sz w:val="18"/>
        </w:rPr>
        <w:t>of </w:t>
      </w:r>
      <w:r>
        <w:rPr>
          <w:spacing w:val="-4"/>
          <w:sz w:val="18"/>
        </w:rPr>
        <w:t>bequeathing </w:t>
      </w:r>
      <w:r>
        <w:rPr>
          <w:spacing w:val="-3"/>
          <w:sz w:val="18"/>
        </w:rPr>
        <w:t>in tenth- and </w:t>
      </w:r>
      <w:r>
        <w:rPr>
          <w:spacing w:val="-4"/>
          <w:sz w:val="18"/>
        </w:rPr>
        <w:t>eleventh-centuries </w:t>
      </w:r>
      <w:r>
        <w:rPr>
          <w:spacing w:val="-3"/>
          <w:sz w:val="18"/>
        </w:rPr>
        <w:t>León, more </w:t>
      </w:r>
      <w:r>
        <w:rPr>
          <w:spacing w:val="-4"/>
          <w:sz w:val="18"/>
        </w:rPr>
        <w:t>precisely, </w:t>
      </w:r>
      <w:r>
        <w:rPr>
          <w:sz w:val="18"/>
        </w:rPr>
        <w:t>it </w:t>
      </w:r>
      <w:r>
        <w:rPr>
          <w:spacing w:val="-3"/>
          <w:sz w:val="18"/>
        </w:rPr>
        <w:t>studies the </w:t>
      </w:r>
      <w:r>
        <w:rPr>
          <w:sz w:val="18"/>
        </w:rPr>
        <w:t>role of </w:t>
      </w:r>
      <w:r>
        <w:rPr>
          <w:spacing w:val="-3"/>
          <w:sz w:val="18"/>
        </w:rPr>
        <w:t>spoken words in the </w:t>
      </w:r>
      <w:r>
        <w:rPr>
          <w:spacing w:val="-4"/>
          <w:sz w:val="18"/>
        </w:rPr>
        <w:t>expression </w:t>
      </w:r>
      <w:r>
        <w:rPr>
          <w:sz w:val="18"/>
        </w:rPr>
        <w:t>of a </w:t>
      </w:r>
      <w:r>
        <w:rPr>
          <w:spacing w:val="-3"/>
          <w:sz w:val="18"/>
        </w:rPr>
        <w:t>will, the creation </w:t>
      </w:r>
      <w:r>
        <w:rPr>
          <w:sz w:val="18"/>
        </w:rPr>
        <w:t>of a </w:t>
      </w:r>
      <w:r>
        <w:rPr>
          <w:spacing w:val="-3"/>
          <w:sz w:val="18"/>
        </w:rPr>
        <w:t>written testamentary </w:t>
      </w:r>
      <w:r>
        <w:rPr>
          <w:spacing w:val="-4"/>
          <w:sz w:val="18"/>
        </w:rPr>
        <w:t>document, </w:t>
      </w:r>
      <w:r>
        <w:rPr>
          <w:spacing w:val="-3"/>
          <w:sz w:val="18"/>
        </w:rPr>
        <w:t>the </w:t>
      </w:r>
      <w:r>
        <w:rPr>
          <w:spacing w:val="-4"/>
          <w:sz w:val="18"/>
        </w:rPr>
        <w:t>execution </w:t>
      </w:r>
      <w:r>
        <w:rPr>
          <w:sz w:val="18"/>
        </w:rPr>
        <w:t>of a </w:t>
      </w:r>
      <w:r>
        <w:rPr>
          <w:spacing w:val="-3"/>
          <w:sz w:val="18"/>
        </w:rPr>
        <w:t>bequest, and </w:t>
      </w:r>
      <w:r>
        <w:rPr>
          <w:sz w:val="18"/>
        </w:rPr>
        <w:t>the </w:t>
      </w:r>
      <w:r>
        <w:rPr>
          <w:spacing w:val="-4"/>
          <w:sz w:val="18"/>
        </w:rPr>
        <w:t>subse- </w:t>
      </w:r>
      <w:r>
        <w:rPr>
          <w:spacing w:val="-3"/>
          <w:sz w:val="18"/>
        </w:rPr>
        <w:t>quent legal </w:t>
      </w:r>
      <w:r>
        <w:rPr>
          <w:spacing w:val="-4"/>
          <w:sz w:val="18"/>
        </w:rPr>
        <w:t>challenges </w:t>
      </w:r>
      <w:r>
        <w:rPr>
          <w:spacing w:val="-3"/>
          <w:sz w:val="18"/>
        </w:rPr>
        <w:t>to it.</w:t>
      </w:r>
    </w:p>
    <w:p>
      <w:pPr>
        <w:spacing w:before="27"/>
        <w:ind w:left="340" w:right="0" w:firstLine="0"/>
        <w:jc w:val="both"/>
        <w:rPr>
          <w:i/>
          <w:sz w:val="18"/>
        </w:rPr>
      </w:pPr>
      <w:r>
        <w:rPr>
          <w:b/>
          <w:i/>
          <w:spacing w:val="-5"/>
          <w:sz w:val="18"/>
        </w:rPr>
        <w:t>Keywords</w:t>
      </w:r>
      <w:r>
        <w:rPr>
          <w:spacing w:val="-5"/>
          <w:sz w:val="18"/>
        </w:rPr>
        <w:t>: </w:t>
      </w:r>
      <w:r>
        <w:rPr>
          <w:spacing w:val="-4"/>
          <w:sz w:val="18"/>
        </w:rPr>
        <w:t>kingdom </w:t>
      </w:r>
      <w:r>
        <w:rPr>
          <w:sz w:val="18"/>
        </w:rPr>
        <w:t>of </w:t>
      </w:r>
      <w:r>
        <w:rPr>
          <w:spacing w:val="-4"/>
          <w:sz w:val="18"/>
        </w:rPr>
        <w:t>León, oral speech, </w:t>
      </w:r>
      <w:r>
        <w:rPr>
          <w:spacing w:val="-3"/>
          <w:sz w:val="18"/>
        </w:rPr>
        <w:t>acts </w:t>
      </w:r>
      <w:r>
        <w:rPr>
          <w:sz w:val="18"/>
        </w:rPr>
        <w:t>of </w:t>
      </w:r>
      <w:r>
        <w:rPr>
          <w:spacing w:val="-5"/>
          <w:sz w:val="18"/>
        </w:rPr>
        <w:t>bequeathing,</w:t>
      </w:r>
      <w:r>
        <w:rPr>
          <w:spacing w:val="-4"/>
          <w:sz w:val="18"/>
        </w:rPr>
        <w:t> testament, </w:t>
      </w:r>
      <w:r>
        <w:rPr>
          <w:i/>
          <w:spacing w:val="-4"/>
          <w:sz w:val="18"/>
        </w:rPr>
        <w:t>Liber </w:t>
      </w:r>
      <w:r>
        <w:rPr>
          <w:i/>
          <w:spacing w:val="-5"/>
          <w:sz w:val="18"/>
        </w:rPr>
        <w:t>Iudiciorum</w:t>
      </w:r>
    </w:p>
    <w:p>
      <w:pPr>
        <w:spacing w:line="225" w:lineRule="auto" w:before="115"/>
        <w:ind w:left="340" w:right="220" w:firstLine="0"/>
        <w:jc w:val="both"/>
        <w:rPr>
          <w:i/>
          <w:sz w:val="18"/>
        </w:rPr>
      </w:pPr>
      <w:r>
        <w:rPr>
          <w:b/>
          <w:i/>
          <w:sz w:val="18"/>
        </w:rPr>
        <w:t>Daria Safronova. </w:t>
      </w:r>
      <w:r>
        <w:rPr>
          <w:i/>
          <w:sz w:val="18"/>
        </w:rPr>
        <w:t>PhD student, Medieval Studies Department, Faculty of History, Lo- </w:t>
      </w:r>
      <w:r>
        <w:rPr>
          <w:i/>
          <w:sz w:val="18"/>
        </w:rPr>
        <w:t>monosov Moscow State University; </w:t>
      </w:r>
      <w:hyperlink r:id="rId68">
        <w:r>
          <w:rPr>
            <w:i/>
            <w:sz w:val="18"/>
          </w:rPr>
          <w:t>safronovadp@gmail.com</w:t>
        </w:r>
      </w:hyperlink>
    </w:p>
    <w:p>
      <w:pPr>
        <w:spacing w:after="0" w:line="225" w:lineRule="auto"/>
        <w:jc w:val="both"/>
        <w:rPr>
          <w:sz w:val="18"/>
        </w:rPr>
        <w:sectPr>
          <w:pgSz w:w="8230" w:h="12190"/>
          <w:pgMar w:header="656" w:footer="0" w:top="900" w:bottom="280" w:left="680" w:right="680"/>
        </w:sectPr>
      </w:pPr>
    </w:p>
    <w:p>
      <w:pPr>
        <w:spacing w:before="72"/>
        <w:ind w:left="359" w:right="249" w:firstLine="0"/>
        <w:jc w:val="center"/>
        <w:rPr>
          <w:i/>
          <w:sz w:val="19"/>
        </w:rPr>
      </w:pPr>
      <w:r>
        <w:rPr>
          <w:i/>
          <w:sz w:val="24"/>
        </w:rPr>
        <w:t>С.В. А</w:t>
      </w:r>
      <w:r>
        <w:rPr>
          <w:i/>
          <w:sz w:val="19"/>
        </w:rPr>
        <w:t>ЛЕКСЕЕВ</w:t>
      </w:r>
    </w:p>
    <w:p>
      <w:pPr>
        <w:spacing w:line="223" w:lineRule="exact" w:before="197"/>
        <w:ind w:left="359" w:right="243" w:firstLine="0"/>
        <w:jc w:val="center"/>
        <w:rPr>
          <w:b/>
          <w:sz w:val="20"/>
        </w:rPr>
      </w:pPr>
      <w:r>
        <w:rPr>
          <w:b/>
          <w:sz w:val="20"/>
        </w:rPr>
        <w:t>ТЕКСТ И КОНТЕКСТ</w:t>
      </w:r>
    </w:p>
    <w:p>
      <w:pPr>
        <w:spacing w:line="213" w:lineRule="auto" w:before="12"/>
        <w:ind w:left="359" w:right="242" w:firstLine="0"/>
        <w:jc w:val="center"/>
        <w:rPr>
          <w:b/>
          <w:sz w:val="12"/>
        </w:rPr>
      </w:pPr>
      <w:r>
        <w:rPr>
          <w:b/>
          <w:spacing w:val="-4"/>
          <w:sz w:val="19"/>
        </w:rPr>
        <w:t>ДРЕВНЕЙШИХ СЛАВЯНСКИХ ЛИТЕРАТУРНЫХ ПАМЯТНИКОВ СЛЕДЫ “ИММАНЕНТНОГО ИСКУССТВА”</w:t>
      </w:r>
      <w:r>
        <w:rPr>
          <w:b/>
          <w:spacing w:val="-4"/>
          <w:position w:val="7"/>
          <w:sz w:val="12"/>
        </w:rPr>
        <w:t>1</w:t>
      </w:r>
    </w:p>
    <w:p>
      <w:pPr>
        <w:pStyle w:val="BodyText"/>
        <w:spacing w:before="6"/>
        <w:ind w:left="0"/>
        <w:jc w:val="left"/>
        <w:rPr>
          <w:b/>
          <w:sz w:val="20"/>
        </w:rPr>
      </w:pPr>
      <w:r>
        <w:rPr/>
        <w:pict>
          <v:line style="position:absolute;mso-position-horizontal-relative:page;mso-position-vertical-relative:paragraph;z-index:-251494400;mso-wrap-distance-left:0;mso-wrap-distance-right:0" from="92.195808pt,14.031003pt" to="324.705808pt,14.031003pt" stroked="true" strokeweight=".48pt" strokecolor="#000000">
            <v:stroke dashstyle="solid"/>
            <w10:wrap type="topAndBottom"/>
          </v:line>
        </w:pict>
      </w:r>
    </w:p>
    <w:p>
      <w:pPr>
        <w:spacing w:line="225" w:lineRule="auto" w:before="86"/>
        <w:ind w:left="340" w:right="216" w:firstLine="0"/>
        <w:jc w:val="both"/>
        <w:rPr>
          <w:sz w:val="18"/>
        </w:rPr>
      </w:pPr>
      <w:r>
        <w:rPr>
          <w:spacing w:val="-3"/>
          <w:sz w:val="18"/>
        </w:rPr>
        <w:t>Статья посвящена </w:t>
      </w:r>
      <w:r>
        <w:rPr>
          <w:spacing w:val="-4"/>
          <w:sz w:val="18"/>
        </w:rPr>
        <w:t>методам выявления следов устной </w:t>
      </w:r>
      <w:r>
        <w:rPr>
          <w:spacing w:val="-3"/>
          <w:sz w:val="18"/>
        </w:rPr>
        <w:t>традиции </w:t>
      </w:r>
      <w:r>
        <w:rPr>
          <w:sz w:val="18"/>
        </w:rPr>
        <w:t>в </w:t>
      </w:r>
      <w:r>
        <w:rPr>
          <w:spacing w:val="-4"/>
          <w:sz w:val="18"/>
        </w:rPr>
        <w:t>памятниках </w:t>
      </w:r>
      <w:r>
        <w:rPr>
          <w:spacing w:val="-3"/>
          <w:sz w:val="18"/>
        </w:rPr>
        <w:t>ранне- </w:t>
      </w:r>
      <w:r>
        <w:rPr>
          <w:spacing w:val="-4"/>
          <w:sz w:val="18"/>
        </w:rPr>
        <w:t>средневековой славянской литературы. Демонстрируются </w:t>
      </w:r>
      <w:r>
        <w:rPr>
          <w:spacing w:val="-3"/>
          <w:sz w:val="18"/>
        </w:rPr>
        <w:t>возможности </w:t>
      </w:r>
      <w:r>
        <w:rPr>
          <w:spacing w:val="-4"/>
          <w:sz w:val="18"/>
        </w:rPr>
        <w:t>применения методологии, основанной </w:t>
      </w:r>
      <w:r>
        <w:rPr>
          <w:sz w:val="18"/>
        </w:rPr>
        <w:t>на </w:t>
      </w:r>
      <w:r>
        <w:rPr>
          <w:spacing w:val="-3"/>
          <w:sz w:val="18"/>
        </w:rPr>
        <w:t>теории </w:t>
      </w:r>
      <w:r>
        <w:rPr>
          <w:spacing w:val="-4"/>
          <w:sz w:val="18"/>
        </w:rPr>
        <w:t>«имманентного искусства». </w:t>
      </w:r>
      <w:r>
        <w:rPr>
          <w:sz w:val="18"/>
        </w:rPr>
        <w:t>В </w:t>
      </w:r>
      <w:r>
        <w:rPr>
          <w:spacing w:val="-3"/>
          <w:sz w:val="18"/>
        </w:rPr>
        <w:t>основе метода </w:t>
      </w:r>
      <w:r>
        <w:rPr>
          <w:sz w:val="18"/>
        </w:rPr>
        <w:t>— </w:t>
      </w:r>
      <w:r>
        <w:rPr>
          <w:spacing w:val="-4"/>
          <w:sz w:val="18"/>
        </w:rPr>
        <w:t>выявление </w:t>
      </w:r>
      <w:r>
        <w:rPr>
          <w:sz w:val="18"/>
        </w:rPr>
        <w:t>в </w:t>
      </w:r>
      <w:r>
        <w:rPr>
          <w:spacing w:val="-4"/>
          <w:sz w:val="18"/>
        </w:rPr>
        <w:t>сохранившихся </w:t>
      </w:r>
      <w:r>
        <w:rPr>
          <w:spacing w:val="-3"/>
          <w:sz w:val="18"/>
        </w:rPr>
        <w:t>памятниках </w:t>
      </w:r>
      <w:r>
        <w:rPr>
          <w:spacing w:val="-4"/>
          <w:sz w:val="18"/>
        </w:rPr>
        <w:t>элементов «традиционной референциально- сти», </w:t>
      </w:r>
      <w:r>
        <w:rPr>
          <w:spacing w:val="-3"/>
          <w:sz w:val="18"/>
        </w:rPr>
        <w:t>отсылок </w:t>
      </w:r>
      <w:r>
        <w:rPr>
          <w:sz w:val="18"/>
        </w:rPr>
        <w:t>к </w:t>
      </w:r>
      <w:r>
        <w:rPr>
          <w:spacing w:val="-4"/>
          <w:sz w:val="18"/>
        </w:rPr>
        <w:t>существующему </w:t>
      </w:r>
      <w:r>
        <w:rPr>
          <w:sz w:val="18"/>
        </w:rPr>
        <w:t>в </w:t>
      </w:r>
      <w:r>
        <w:rPr>
          <w:spacing w:val="-3"/>
          <w:sz w:val="18"/>
        </w:rPr>
        <w:t>сознании </w:t>
      </w:r>
      <w:r>
        <w:rPr>
          <w:spacing w:val="-4"/>
          <w:sz w:val="18"/>
        </w:rPr>
        <w:t>предполагаемой </w:t>
      </w:r>
      <w:r>
        <w:rPr>
          <w:spacing w:val="-3"/>
          <w:sz w:val="18"/>
        </w:rPr>
        <w:t>аудитории полю обра- </w:t>
      </w:r>
      <w:r>
        <w:rPr>
          <w:sz w:val="18"/>
        </w:rPr>
        <w:t>зов </w:t>
      </w:r>
      <w:r>
        <w:rPr>
          <w:spacing w:val="-4"/>
          <w:sz w:val="18"/>
        </w:rPr>
        <w:t>устной традиции. </w:t>
      </w:r>
      <w:r>
        <w:rPr>
          <w:sz w:val="18"/>
        </w:rPr>
        <w:t>С </w:t>
      </w:r>
      <w:r>
        <w:rPr>
          <w:spacing w:val="-3"/>
          <w:sz w:val="18"/>
        </w:rPr>
        <w:t>этой </w:t>
      </w:r>
      <w:r>
        <w:rPr>
          <w:spacing w:val="-4"/>
          <w:sz w:val="18"/>
        </w:rPr>
        <w:t>точки </w:t>
      </w:r>
      <w:r>
        <w:rPr>
          <w:spacing w:val="-3"/>
          <w:sz w:val="18"/>
        </w:rPr>
        <w:t>зрения </w:t>
      </w:r>
      <w:r>
        <w:rPr>
          <w:spacing w:val="-4"/>
          <w:sz w:val="18"/>
        </w:rPr>
        <w:t>рассмотрены фрагменты русских </w:t>
      </w:r>
      <w:r>
        <w:rPr>
          <w:spacing w:val="-3"/>
          <w:sz w:val="18"/>
        </w:rPr>
        <w:t>летопи- сей, </w:t>
      </w:r>
      <w:r>
        <w:rPr>
          <w:spacing w:val="-4"/>
          <w:sz w:val="18"/>
        </w:rPr>
        <w:t>староболгарских </w:t>
      </w:r>
      <w:r>
        <w:rPr>
          <w:sz w:val="18"/>
        </w:rPr>
        <w:t>и </w:t>
      </w:r>
      <w:r>
        <w:rPr>
          <w:spacing w:val="-4"/>
          <w:sz w:val="18"/>
        </w:rPr>
        <w:t>старочешских памятников. </w:t>
      </w:r>
      <w:r>
        <w:rPr>
          <w:spacing w:val="-3"/>
          <w:sz w:val="18"/>
        </w:rPr>
        <w:t>Метод </w:t>
      </w:r>
      <w:r>
        <w:rPr>
          <w:spacing w:val="-4"/>
          <w:sz w:val="18"/>
        </w:rPr>
        <w:t>позволяет </w:t>
      </w:r>
      <w:r>
        <w:rPr>
          <w:spacing w:val="-3"/>
          <w:sz w:val="18"/>
        </w:rPr>
        <w:t>выявить следы </w:t>
      </w:r>
      <w:r>
        <w:rPr>
          <w:spacing w:val="-4"/>
          <w:sz w:val="18"/>
        </w:rPr>
        <w:t>использования </w:t>
      </w:r>
      <w:r>
        <w:rPr>
          <w:spacing w:val="-3"/>
          <w:sz w:val="18"/>
        </w:rPr>
        <w:t>устной традиции </w:t>
      </w:r>
      <w:r>
        <w:rPr>
          <w:sz w:val="18"/>
        </w:rPr>
        <w:t>и в </w:t>
      </w:r>
      <w:r>
        <w:rPr>
          <w:spacing w:val="-2"/>
          <w:sz w:val="18"/>
        </w:rPr>
        <w:t>тех </w:t>
      </w:r>
      <w:r>
        <w:rPr>
          <w:spacing w:val="-4"/>
          <w:sz w:val="18"/>
        </w:rPr>
        <w:t>произведениях, </w:t>
      </w:r>
      <w:r>
        <w:rPr>
          <w:spacing w:val="-3"/>
          <w:sz w:val="18"/>
        </w:rPr>
        <w:t>для которых </w:t>
      </w:r>
      <w:r>
        <w:rPr>
          <w:spacing w:val="-4"/>
          <w:sz w:val="18"/>
        </w:rPr>
        <w:t>нехарактерно </w:t>
      </w:r>
      <w:r>
        <w:rPr>
          <w:spacing w:val="-3"/>
          <w:sz w:val="18"/>
        </w:rPr>
        <w:t>использование эпических форм или </w:t>
      </w:r>
      <w:r>
        <w:rPr>
          <w:spacing w:val="-4"/>
          <w:sz w:val="18"/>
        </w:rPr>
        <w:t>традиционной фольклорной </w:t>
      </w:r>
      <w:r>
        <w:rPr>
          <w:spacing w:val="-3"/>
          <w:sz w:val="18"/>
        </w:rPr>
        <w:t>фразеологии.</w:t>
      </w:r>
    </w:p>
    <w:p>
      <w:pPr>
        <w:spacing w:line="225" w:lineRule="auto" w:before="16"/>
        <w:ind w:left="340" w:right="242" w:firstLine="0"/>
        <w:jc w:val="both"/>
        <w:rPr>
          <w:i/>
          <w:sz w:val="18"/>
        </w:rPr>
      </w:pPr>
      <w:r>
        <w:rPr/>
        <w:pict>
          <v:line style="position:absolute;mso-position-horizontal-relative:page;mso-position-vertical-relative:paragraph;z-index:-251493376;mso-wrap-distance-left:0;mso-wrap-distance-right:0" from="92.195808pt,26.698202pt" to="324.705808pt,26.698202pt" stroked="true" strokeweight=".48pt" strokecolor="#000000">
            <v:stroke dashstyle="solid"/>
            <w10:wrap type="topAndBottom"/>
          </v:line>
        </w:pict>
      </w:r>
      <w:r>
        <w:rPr>
          <w:b/>
          <w:i/>
          <w:spacing w:val="-4"/>
          <w:sz w:val="18"/>
        </w:rPr>
        <w:t>Ключевые слова: </w:t>
      </w:r>
      <w:r>
        <w:rPr>
          <w:i/>
          <w:spacing w:val="-4"/>
          <w:sz w:val="18"/>
        </w:rPr>
        <w:t>устная традиция, </w:t>
      </w:r>
      <w:r>
        <w:rPr>
          <w:i/>
          <w:spacing w:val="-5"/>
          <w:sz w:val="18"/>
        </w:rPr>
        <w:t>средневековая литература, древнерусская </w:t>
      </w:r>
      <w:r>
        <w:rPr>
          <w:i/>
          <w:spacing w:val="-4"/>
          <w:sz w:val="18"/>
        </w:rPr>
        <w:t>лите- </w:t>
      </w:r>
      <w:r>
        <w:rPr>
          <w:i/>
          <w:spacing w:val="-4"/>
          <w:sz w:val="18"/>
        </w:rPr>
        <w:t>ратура, </w:t>
      </w:r>
      <w:r>
        <w:rPr>
          <w:i/>
          <w:spacing w:val="-5"/>
          <w:sz w:val="18"/>
        </w:rPr>
        <w:t>южнославянская литература, “традиционная референциальность”</w:t>
      </w:r>
    </w:p>
    <w:p>
      <w:pPr>
        <w:pStyle w:val="BodyText"/>
        <w:spacing w:before="10"/>
        <w:ind w:left="0"/>
        <w:jc w:val="left"/>
        <w:rPr>
          <w:i/>
          <w:sz w:val="12"/>
        </w:rPr>
      </w:pPr>
    </w:p>
    <w:p>
      <w:pPr>
        <w:pStyle w:val="BodyText"/>
        <w:spacing w:line="230" w:lineRule="auto" w:before="100"/>
        <w:ind w:right="221" w:firstLine="453"/>
      </w:pPr>
      <w:r>
        <w:rPr>
          <w:spacing w:val="-5"/>
        </w:rPr>
        <w:t>Методы выявления остатков устной историко-эпической традиции </w:t>
      </w:r>
      <w:r>
        <w:rPr/>
        <w:t>в </w:t>
      </w:r>
      <w:r>
        <w:rPr>
          <w:spacing w:val="-5"/>
        </w:rPr>
        <w:t>древнейших </w:t>
      </w:r>
      <w:r>
        <w:rPr>
          <w:spacing w:val="-6"/>
        </w:rPr>
        <w:t>памятниках </w:t>
      </w:r>
      <w:r>
        <w:rPr>
          <w:spacing w:val="-5"/>
        </w:rPr>
        <w:t>славянской, </w:t>
      </w:r>
      <w:r>
        <w:rPr/>
        <w:t>в </w:t>
      </w:r>
      <w:r>
        <w:rPr>
          <w:spacing w:val="-4"/>
        </w:rPr>
        <w:t>том </w:t>
      </w:r>
      <w:r>
        <w:rPr>
          <w:spacing w:val="-5"/>
        </w:rPr>
        <w:t>числе древнерусской </w:t>
      </w:r>
      <w:r>
        <w:rPr>
          <w:spacing w:val="-4"/>
        </w:rPr>
        <w:t>лите- </w:t>
      </w:r>
      <w:r>
        <w:rPr>
          <w:spacing w:val="-5"/>
        </w:rPr>
        <w:t>ратуры, десятилетиями остаются </w:t>
      </w:r>
      <w:r>
        <w:rPr/>
        <w:t>в </w:t>
      </w:r>
      <w:r>
        <w:rPr>
          <w:spacing w:val="-5"/>
        </w:rPr>
        <w:t>центре научных дискуссий. Среди наиболее надежных: выявление поэтических повествовательных </w:t>
      </w:r>
      <w:r>
        <w:rPr>
          <w:spacing w:val="-4"/>
        </w:rPr>
        <w:t>фраг- </w:t>
      </w:r>
      <w:r>
        <w:rPr>
          <w:spacing w:val="-5"/>
        </w:rPr>
        <w:t>ментов </w:t>
      </w:r>
      <w:r>
        <w:rPr/>
        <w:t>и </w:t>
      </w:r>
      <w:r>
        <w:rPr>
          <w:spacing w:val="-5"/>
        </w:rPr>
        <w:t>традиционных формул,  </w:t>
      </w:r>
      <w:r>
        <w:rPr>
          <w:spacing w:val="-4"/>
        </w:rPr>
        <w:t>которые  могут  </w:t>
      </w:r>
      <w:r>
        <w:rPr>
          <w:spacing w:val="-5"/>
        </w:rPr>
        <w:t>восходить  напрямую </w:t>
      </w:r>
      <w:r>
        <w:rPr/>
        <w:t>к </w:t>
      </w:r>
      <w:r>
        <w:rPr>
          <w:spacing w:val="-6"/>
        </w:rPr>
        <w:t>устным </w:t>
      </w:r>
      <w:r>
        <w:rPr>
          <w:spacing w:val="-5"/>
        </w:rPr>
        <w:t>источникам; сюжетно-мотивный, структурный анализ; жанро- </w:t>
      </w:r>
      <w:r>
        <w:rPr>
          <w:spacing w:val="-4"/>
        </w:rPr>
        <w:t>вая </w:t>
      </w:r>
      <w:r>
        <w:rPr>
          <w:spacing w:val="-5"/>
        </w:rPr>
        <w:t>классификация </w:t>
      </w:r>
      <w:r>
        <w:rPr/>
        <w:t>и </w:t>
      </w:r>
      <w:r>
        <w:rPr>
          <w:spacing w:val="-5"/>
        </w:rPr>
        <w:t>реконструкция происхождения сведений конкрет- </w:t>
      </w:r>
      <w:r>
        <w:rPr>
          <w:spacing w:val="-4"/>
        </w:rPr>
        <w:t>ных </w:t>
      </w:r>
      <w:r>
        <w:rPr>
          <w:spacing w:val="-5"/>
        </w:rPr>
        <w:t>памятников, особенно </w:t>
      </w:r>
      <w:r>
        <w:rPr/>
        <w:t>о </w:t>
      </w:r>
      <w:r>
        <w:rPr>
          <w:spacing w:val="-6"/>
        </w:rPr>
        <w:t>дописьменной</w:t>
      </w:r>
      <w:r>
        <w:rPr>
          <w:spacing w:val="-26"/>
        </w:rPr>
        <w:t> </w:t>
      </w:r>
      <w:r>
        <w:rPr>
          <w:spacing w:val="-5"/>
        </w:rPr>
        <w:t>истории.</w:t>
      </w:r>
    </w:p>
    <w:p>
      <w:pPr>
        <w:pStyle w:val="BodyText"/>
        <w:spacing w:line="230" w:lineRule="auto" w:before="1"/>
        <w:ind w:right="216" w:firstLine="453"/>
      </w:pPr>
      <w:r>
        <w:rPr/>
        <w:pict>
          <v:line style="position:absolute;mso-position-horizontal-relative:page;mso-position-vertical-relative:paragraph;z-index:-251492352;mso-wrap-distance-left:0;mso-wrap-distance-right:0" from="51.035809pt,202.626617pt" to="195.055809pt,202.626617pt" stroked="true" strokeweight=".36pt" strokecolor="#000000">
            <v:stroke dashstyle="solid"/>
            <w10:wrap type="topAndBottom"/>
          </v:line>
        </w:pict>
      </w:r>
      <w:r>
        <w:rPr>
          <w:spacing w:val="-5"/>
        </w:rPr>
        <w:t>Одним </w:t>
      </w:r>
      <w:r>
        <w:rPr>
          <w:spacing w:val="-3"/>
        </w:rPr>
        <w:t>из </w:t>
      </w:r>
      <w:r>
        <w:rPr>
          <w:spacing w:val="-5"/>
        </w:rPr>
        <w:t>путей выявления связей литературного памятника </w:t>
      </w:r>
      <w:r>
        <w:rPr/>
        <w:t>с </w:t>
      </w:r>
      <w:r>
        <w:rPr>
          <w:spacing w:val="-4"/>
        </w:rPr>
        <w:t>уст- ной </w:t>
      </w:r>
      <w:r>
        <w:rPr>
          <w:spacing w:val="-5"/>
        </w:rPr>
        <w:t>традицией является определение контекста, </w:t>
      </w:r>
      <w:r>
        <w:rPr/>
        <w:t>к </w:t>
      </w:r>
      <w:r>
        <w:rPr>
          <w:spacing w:val="-4"/>
        </w:rPr>
        <w:t>которому </w:t>
      </w:r>
      <w:r>
        <w:rPr>
          <w:spacing w:val="-5"/>
        </w:rPr>
        <w:t>апеллирует автор. Наличие аллюзий, парафраз, скрытых </w:t>
      </w:r>
      <w:r>
        <w:rPr>
          <w:spacing w:val="-4"/>
        </w:rPr>
        <w:t>цитат </w:t>
      </w:r>
      <w:r>
        <w:rPr>
          <w:spacing w:val="-3"/>
        </w:rPr>
        <w:t>из </w:t>
      </w:r>
      <w:r>
        <w:rPr>
          <w:spacing w:val="-6"/>
        </w:rPr>
        <w:t>письменных </w:t>
      </w:r>
      <w:r>
        <w:rPr>
          <w:spacing w:val="-3"/>
        </w:rPr>
        <w:t>тек- </w:t>
      </w:r>
      <w:r>
        <w:rPr>
          <w:spacing w:val="-5"/>
        </w:rPr>
        <w:t>стов, известных подразумеваемой аудитории, </w:t>
      </w:r>
      <w:r>
        <w:rPr/>
        <w:t>– </w:t>
      </w:r>
      <w:r>
        <w:rPr>
          <w:spacing w:val="-5"/>
        </w:rPr>
        <w:t>неотъемлемая черта </w:t>
      </w:r>
      <w:r>
        <w:rPr>
          <w:spacing w:val="-3"/>
        </w:rPr>
        <w:t>ли- </w:t>
      </w:r>
      <w:r>
        <w:rPr>
          <w:spacing w:val="-5"/>
        </w:rPr>
        <w:t>тературного творчества </w:t>
      </w:r>
      <w:r>
        <w:rPr/>
        <w:t>с </w:t>
      </w:r>
      <w:r>
        <w:rPr>
          <w:spacing w:val="-4"/>
        </w:rPr>
        <w:t>первых его </w:t>
      </w:r>
      <w:r>
        <w:rPr>
          <w:spacing w:val="-5"/>
        </w:rPr>
        <w:t>этапов. Однако </w:t>
      </w:r>
      <w:r>
        <w:rPr/>
        <w:t>в </w:t>
      </w:r>
      <w:r>
        <w:rPr>
          <w:spacing w:val="-6"/>
        </w:rPr>
        <w:t>раннеписьменной </w:t>
      </w:r>
      <w:r>
        <w:rPr>
          <w:spacing w:val="-5"/>
        </w:rPr>
        <w:t>традиции нередки случаи, когда система аллюзий </w:t>
      </w:r>
      <w:r>
        <w:rPr>
          <w:spacing w:val="-4"/>
        </w:rPr>
        <w:t>выводит </w:t>
      </w:r>
      <w:r>
        <w:rPr>
          <w:spacing w:val="-3"/>
        </w:rPr>
        <w:t>за </w:t>
      </w:r>
      <w:r>
        <w:rPr>
          <w:spacing w:val="-5"/>
        </w:rPr>
        <w:t>пределы книжных текстов, апеллирует </w:t>
      </w:r>
      <w:r>
        <w:rPr/>
        <w:t>к </w:t>
      </w:r>
      <w:r>
        <w:rPr>
          <w:spacing w:val="-4"/>
        </w:rPr>
        <w:t>полю </w:t>
      </w:r>
      <w:r>
        <w:rPr>
          <w:spacing w:val="-5"/>
        </w:rPr>
        <w:t>устной традиции </w:t>
      </w:r>
      <w:r>
        <w:rPr/>
        <w:t>– </w:t>
      </w:r>
      <w:r>
        <w:rPr>
          <w:spacing w:val="-5"/>
        </w:rPr>
        <w:t>возможно, лучше известной читателям. Особенно часты такие примеры </w:t>
      </w:r>
      <w:r>
        <w:rPr/>
        <w:t>в </w:t>
      </w:r>
      <w:r>
        <w:rPr>
          <w:spacing w:val="-5"/>
        </w:rPr>
        <w:t>текстах, прямо восходящих </w:t>
      </w:r>
      <w:r>
        <w:rPr/>
        <w:t>к </w:t>
      </w:r>
      <w:r>
        <w:rPr>
          <w:spacing w:val="-4"/>
        </w:rPr>
        <w:t>жанрам </w:t>
      </w:r>
      <w:r>
        <w:rPr>
          <w:spacing w:val="-5"/>
        </w:rPr>
        <w:t>фольклора, </w:t>
      </w:r>
      <w:r>
        <w:rPr/>
        <w:t>– в </w:t>
      </w:r>
      <w:r>
        <w:rPr>
          <w:spacing w:val="-5"/>
        </w:rPr>
        <w:t>раннесредневековых эпиче- ских поэмах Западной </w:t>
      </w:r>
      <w:r>
        <w:rPr>
          <w:spacing w:val="-4"/>
        </w:rPr>
        <w:t>Европы или </w:t>
      </w:r>
      <w:r>
        <w:rPr>
          <w:spacing w:val="-6"/>
        </w:rPr>
        <w:t>исландских </w:t>
      </w:r>
      <w:r>
        <w:rPr>
          <w:spacing w:val="-5"/>
        </w:rPr>
        <w:t>сагах. </w:t>
      </w:r>
      <w:r>
        <w:rPr/>
        <w:t>Но </w:t>
      </w:r>
      <w:r>
        <w:rPr>
          <w:spacing w:val="-5"/>
        </w:rPr>
        <w:t>нередки </w:t>
      </w:r>
      <w:r>
        <w:rPr>
          <w:spacing w:val="-4"/>
        </w:rPr>
        <w:t>они </w:t>
      </w:r>
      <w:r>
        <w:rPr/>
        <w:t>и в </w:t>
      </w:r>
      <w:r>
        <w:rPr>
          <w:spacing w:val="-5"/>
        </w:rPr>
        <w:t>ранних произведениях традиционных </w:t>
      </w:r>
      <w:r>
        <w:rPr>
          <w:spacing w:val="-3"/>
        </w:rPr>
        <w:t>для </w:t>
      </w:r>
      <w:r>
        <w:rPr>
          <w:spacing w:val="-5"/>
        </w:rPr>
        <w:t>средневековой книжности жанров </w:t>
      </w:r>
      <w:r>
        <w:rPr/>
        <w:t>– </w:t>
      </w:r>
      <w:r>
        <w:rPr>
          <w:spacing w:val="-5"/>
        </w:rPr>
        <w:t>хрониках, житиях. </w:t>
      </w:r>
      <w:r>
        <w:rPr>
          <w:spacing w:val="-4"/>
        </w:rPr>
        <w:t>Для </w:t>
      </w:r>
      <w:r>
        <w:rPr>
          <w:spacing w:val="-5"/>
        </w:rPr>
        <w:t>человека раннеписьменной эпохи </w:t>
      </w:r>
      <w:r>
        <w:rPr>
          <w:spacing w:val="-3"/>
        </w:rPr>
        <w:t>от- </w:t>
      </w:r>
      <w:r>
        <w:rPr>
          <w:spacing w:val="-5"/>
        </w:rPr>
        <w:t>сылки такого </w:t>
      </w:r>
      <w:r>
        <w:rPr>
          <w:spacing w:val="-4"/>
        </w:rPr>
        <w:t>рода были </w:t>
      </w:r>
      <w:r>
        <w:rPr>
          <w:spacing w:val="-3"/>
        </w:rPr>
        <w:t>не </w:t>
      </w:r>
      <w:r>
        <w:rPr>
          <w:spacing w:val="-5"/>
        </w:rPr>
        <w:t>менее понятны </w:t>
      </w:r>
      <w:r>
        <w:rPr/>
        <w:t>и </w:t>
      </w:r>
      <w:r>
        <w:rPr>
          <w:spacing w:val="-5"/>
        </w:rPr>
        <w:t>естественны, </w:t>
      </w:r>
      <w:r>
        <w:rPr>
          <w:spacing w:val="-4"/>
        </w:rPr>
        <w:t>чем для совре- </w:t>
      </w:r>
      <w:r>
        <w:rPr>
          <w:spacing w:val="-5"/>
        </w:rPr>
        <w:t>менного </w:t>
      </w:r>
      <w:r>
        <w:rPr>
          <w:spacing w:val="-4"/>
        </w:rPr>
        <w:t>автора </w:t>
      </w:r>
      <w:r>
        <w:rPr>
          <w:spacing w:val="-5"/>
        </w:rPr>
        <w:t>цитирование общеизвестных литературных текстов. </w:t>
      </w:r>
      <w:r>
        <w:rPr>
          <w:spacing w:val="-3"/>
        </w:rPr>
        <w:t>Эта </w:t>
      </w:r>
      <w:r>
        <w:rPr>
          <w:spacing w:val="-5"/>
        </w:rPr>
        <w:t>черта характерна </w:t>
      </w:r>
      <w:r>
        <w:rPr>
          <w:spacing w:val="-3"/>
        </w:rPr>
        <w:t>не </w:t>
      </w:r>
      <w:r>
        <w:rPr/>
        <w:t>в </w:t>
      </w:r>
      <w:r>
        <w:rPr>
          <w:spacing w:val="-5"/>
        </w:rPr>
        <w:t>меньшей, </w:t>
      </w:r>
      <w:r>
        <w:rPr/>
        <w:t>а </w:t>
      </w:r>
      <w:r>
        <w:rPr>
          <w:spacing w:val="-5"/>
        </w:rPr>
        <w:t>скорее </w:t>
      </w:r>
      <w:r>
        <w:rPr/>
        <w:t>в </w:t>
      </w:r>
      <w:r>
        <w:rPr>
          <w:spacing w:val="-5"/>
        </w:rPr>
        <w:t>большей степени </w:t>
      </w:r>
      <w:r>
        <w:rPr>
          <w:spacing w:val="-3"/>
        </w:rPr>
        <w:t>для </w:t>
      </w:r>
      <w:r>
        <w:rPr>
          <w:spacing w:val="-5"/>
        </w:rPr>
        <w:t>самой устной традиции, воспроизводящейся перед аудиторией, знакомой </w:t>
      </w:r>
      <w:r>
        <w:rPr/>
        <w:t>с </w:t>
      </w:r>
      <w:r>
        <w:rPr>
          <w:spacing w:val="-4"/>
        </w:rPr>
        <w:t>кон- </w:t>
      </w:r>
      <w:r>
        <w:rPr>
          <w:spacing w:val="-5"/>
        </w:rPr>
        <w:t>текстом </w:t>
      </w:r>
      <w:r>
        <w:rPr>
          <w:spacing w:val="-3"/>
        </w:rPr>
        <w:t>по </w:t>
      </w:r>
      <w:r>
        <w:rPr>
          <w:spacing w:val="-5"/>
        </w:rPr>
        <w:t>умолчанию. Конкретный «текст» устного </w:t>
      </w:r>
      <w:r>
        <w:rPr>
          <w:spacing w:val="-6"/>
        </w:rPr>
        <w:t>«произведения»,</w:t>
      </w:r>
    </w:p>
    <w:p>
      <w:pPr>
        <w:spacing w:line="223" w:lineRule="auto" w:before="16"/>
        <w:ind w:left="340" w:right="221" w:firstLine="0"/>
        <w:jc w:val="both"/>
        <w:rPr>
          <w:sz w:val="18"/>
        </w:rPr>
      </w:pPr>
      <w:r>
        <w:rPr>
          <w:position w:val="6"/>
          <w:sz w:val="12"/>
        </w:rPr>
        <w:t>1 </w:t>
      </w:r>
      <w:r>
        <w:rPr>
          <w:spacing w:val="-5"/>
          <w:sz w:val="18"/>
        </w:rPr>
        <w:t>Статья подготовлена </w:t>
      </w:r>
      <w:r>
        <w:rPr>
          <w:spacing w:val="-4"/>
          <w:sz w:val="18"/>
        </w:rPr>
        <w:t>при финансовой поддержке РФФИ </w:t>
      </w:r>
      <w:r>
        <w:rPr>
          <w:sz w:val="18"/>
        </w:rPr>
        <w:t>в </w:t>
      </w:r>
      <w:r>
        <w:rPr>
          <w:spacing w:val="-4"/>
          <w:sz w:val="18"/>
        </w:rPr>
        <w:t>рамках </w:t>
      </w:r>
      <w:r>
        <w:rPr>
          <w:spacing w:val="-5"/>
          <w:sz w:val="18"/>
        </w:rPr>
        <w:t>проекта «Устная историко-эпическая </w:t>
      </w:r>
      <w:r>
        <w:rPr>
          <w:spacing w:val="-4"/>
          <w:sz w:val="18"/>
        </w:rPr>
        <w:t>традиция </w:t>
      </w:r>
      <w:r>
        <w:rPr>
          <w:sz w:val="18"/>
        </w:rPr>
        <w:t>в </w:t>
      </w:r>
      <w:r>
        <w:rPr>
          <w:spacing w:val="-5"/>
          <w:sz w:val="18"/>
        </w:rPr>
        <w:t>древнейших памятниках славяноязычной литера- </w:t>
      </w:r>
      <w:r>
        <w:rPr>
          <w:spacing w:val="-4"/>
          <w:sz w:val="18"/>
        </w:rPr>
        <w:t>туры» </w:t>
      </w:r>
      <w:r>
        <w:rPr>
          <w:spacing w:val="-5"/>
          <w:sz w:val="18"/>
        </w:rPr>
        <w:t>(№17-06-00008А).</w:t>
      </w:r>
    </w:p>
    <w:p>
      <w:pPr>
        <w:spacing w:after="0" w:line="223" w:lineRule="auto"/>
        <w:jc w:val="both"/>
        <w:rPr>
          <w:sz w:val="18"/>
        </w:rPr>
        <w:sectPr>
          <w:headerReference w:type="even" r:id="rId69"/>
          <w:pgSz w:w="8230" w:h="12190"/>
          <w:pgMar w:header="0" w:footer="0" w:top="960" w:bottom="280" w:left="680" w:right="680"/>
        </w:sectPr>
      </w:pPr>
    </w:p>
    <w:p>
      <w:pPr>
        <w:pStyle w:val="BodyText"/>
        <w:ind w:left="0"/>
        <w:jc w:val="left"/>
        <w:rPr>
          <w:sz w:val="11"/>
        </w:rPr>
      </w:pPr>
    </w:p>
    <w:p>
      <w:pPr>
        <w:pStyle w:val="BodyText"/>
        <w:spacing w:line="230" w:lineRule="auto" w:before="100"/>
        <w:ind w:right="218"/>
      </w:pPr>
      <w:r>
        <w:rPr>
          <w:spacing w:val="-5"/>
        </w:rPr>
        <w:t>будь </w:t>
      </w:r>
      <w:r>
        <w:rPr/>
        <w:t>то </w:t>
      </w:r>
      <w:r>
        <w:rPr>
          <w:spacing w:val="-5"/>
        </w:rPr>
        <w:t>эпическая песнь, </w:t>
      </w:r>
      <w:r>
        <w:rPr>
          <w:spacing w:val="-4"/>
        </w:rPr>
        <w:t>сказка или </w:t>
      </w:r>
      <w:r>
        <w:rPr>
          <w:spacing w:val="-6"/>
        </w:rPr>
        <w:t>прозаическое </w:t>
      </w:r>
      <w:r>
        <w:rPr>
          <w:spacing w:val="-5"/>
        </w:rPr>
        <w:t>предание, возникает </w:t>
      </w:r>
      <w:r>
        <w:rPr>
          <w:spacing w:val="-4"/>
        </w:rPr>
        <w:t>как </w:t>
      </w:r>
      <w:r>
        <w:rPr>
          <w:spacing w:val="-5"/>
        </w:rPr>
        <w:t>часть постоянно существующего целого, </w:t>
      </w:r>
      <w:r>
        <w:rPr/>
        <w:t>к </w:t>
      </w:r>
      <w:r>
        <w:rPr>
          <w:spacing w:val="-5"/>
        </w:rPr>
        <w:t>которому отсылают </w:t>
      </w:r>
      <w:r>
        <w:rPr>
          <w:spacing w:val="-4"/>
        </w:rPr>
        <w:t>мно- </w:t>
      </w:r>
      <w:r>
        <w:rPr>
          <w:spacing w:val="-5"/>
        </w:rPr>
        <w:t>гочисленные детали, </w:t>
      </w:r>
      <w:r>
        <w:rPr>
          <w:spacing w:val="-4"/>
        </w:rPr>
        <w:t>будь </w:t>
      </w:r>
      <w:r>
        <w:rPr/>
        <w:t>то </w:t>
      </w:r>
      <w:r>
        <w:rPr>
          <w:spacing w:val="-5"/>
        </w:rPr>
        <w:t>традиционные формульные обороты, упо- минания </w:t>
      </w:r>
      <w:r>
        <w:rPr>
          <w:spacing w:val="-4"/>
        </w:rPr>
        <w:t>имен </w:t>
      </w:r>
      <w:r>
        <w:rPr/>
        <w:t>и </w:t>
      </w:r>
      <w:r>
        <w:rPr>
          <w:spacing w:val="-5"/>
        </w:rPr>
        <w:t>названий </w:t>
      </w:r>
      <w:r>
        <w:rPr>
          <w:spacing w:val="-3"/>
        </w:rPr>
        <w:t>или </w:t>
      </w:r>
      <w:r>
        <w:rPr>
          <w:spacing w:val="-6"/>
        </w:rPr>
        <w:t>узнаваемые </w:t>
      </w:r>
      <w:r>
        <w:rPr>
          <w:spacing w:val="-4"/>
        </w:rPr>
        <w:t>мотивы </w:t>
      </w:r>
      <w:r>
        <w:rPr>
          <w:spacing w:val="-5"/>
        </w:rPr>
        <w:t>сюжета. </w:t>
      </w:r>
      <w:r>
        <w:rPr>
          <w:spacing w:val="-4"/>
        </w:rPr>
        <w:t>Эта </w:t>
      </w:r>
      <w:r>
        <w:rPr>
          <w:spacing w:val="-5"/>
        </w:rPr>
        <w:t>характе- ристика устной традиции </w:t>
      </w:r>
      <w:r>
        <w:rPr/>
        <w:t>и </w:t>
      </w:r>
      <w:r>
        <w:rPr>
          <w:spacing w:val="-5"/>
        </w:rPr>
        <w:t>конкретно устной поэзии </w:t>
      </w:r>
      <w:r>
        <w:rPr>
          <w:spacing w:val="-4"/>
        </w:rPr>
        <w:t>легла </w:t>
      </w:r>
      <w:r>
        <w:rPr/>
        <w:t>в </w:t>
      </w:r>
      <w:r>
        <w:rPr>
          <w:spacing w:val="-4"/>
        </w:rPr>
        <w:t>основу тео- рии </w:t>
      </w:r>
      <w:r>
        <w:rPr>
          <w:spacing w:val="-6"/>
        </w:rPr>
        <w:t>«имманентного </w:t>
      </w:r>
      <w:r>
        <w:rPr>
          <w:spacing w:val="-4"/>
        </w:rPr>
        <w:t>искусства» Дж.М. Фоли.</w:t>
      </w:r>
    </w:p>
    <w:p>
      <w:pPr>
        <w:pStyle w:val="BodyText"/>
        <w:spacing w:line="230" w:lineRule="auto" w:before="2"/>
        <w:ind w:right="217" w:firstLine="453"/>
      </w:pPr>
      <w:r>
        <w:rPr>
          <w:spacing w:val="-6"/>
        </w:rPr>
        <w:t>Концепция </w:t>
      </w:r>
      <w:r>
        <w:rPr>
          <w:spacing w:val="-4"/>
        </w:rPr>
        <w:t>Фоли </w:t>
      </w:r>
      <w:r>
        <w:rPr>
          <w:spacing w:val="-5"/>
        </w:rPr>
        <w:t>родилась </w:t>
      </w:r>
      <w:r>
        <w:rPr/>
        <w:t>в </w:t>
      </w:r>
      <w:r>
        <w:rPr>
          <w:spacing w:val="-5"/>
        </w:rPr>
        <w:t>процессе ревизии устно-формульной теории </w:t>
      </w:r>
      <w:r>
        <w:rPr>
          <w:spacing w:val="-3"/>
        </w:rPr>
        <w:t>М. </w:t>
      </w:r>
      <w:r>
        <w:rPr>
          <w:spacing w:val="-4"/>
        </w:rPr>
        <w:t>Пэрри </w:t>
      </w:r>
      <w:r>
        <w:rPr/>
        <w:t>и А. </w:t>
      </w:r>
      <w:r>
        <w:rPr>
          <w:spacing w:val="-4"/>
        </w:rPr>
        <w:t>Лорда. </w:t>
      </w:r>
      <w:r>
        <w:rPr>
          <w:spacing w:val="-5"/>
        </w:rPr>
        <w:t>Критикуя подход, </w:t>
      </w:r>
      <w:r>
        <w:rPr>
          <w:spacing w:val="-3"/>
        </w:rPr>
        <w:t>при </w:t>
      </w:r>
      <w:r>
        <w:rPr>
          <w:spacing w:val="-4"/>
        </w:rPr>
        <w:t>котором </w:t>
      </w:r>
      <w:r>
        <w:rPr>
          <w:spacing w:val="-5"/>
        </w:rPr>
        <w:t>формулы устной </w:t>
      </w:r>
      <w:r>
        <w:rPr>
          <w:spacing w:val="-4"/>
        </w:rPr>
        <w:t>поэзии </w:t>
      </w:r>
      <w:r>
        <w:rPr>
          <w:spacing w:val="-5"/>
        </w:rPr>
        <w:t>рассматриваются </w:t>
      </w:r>
      <w:r>
        <w:rPr>
          <w:spacing w:val="-4"/>
        </w:rPr>
        <w:t>лишь как </w:t>
      </w:r>
      <w:r>
        <w:rPr>
          <w:spacing w:val="-5"/>
        </w:rPr>
        <w:t>метрические инструменты певца,</w:t>
      </w:r>
      <w:r>
        <w:rPr>
          <w:spacing w:val="-17"/>
        </w:rPr>
        <w:t> </w:t>
      </w:r>
      <w:r>
        <w:rPr>
          <w:spacing w:val="-4"/>
        </w:rPr>
        <w:t>Фоли</w:t>
      </w:r>
      <w:r>
        <w:rPr>
          <w:spacing w:val="-16"/>
        </w:rPr>
        <w:t> </w:t>
      </w:r>
      <w:r>
        <w:rPr>
          <w:spacing w:val="-5"/>
        </w:rPr>
        <w:t>призвал</w:t>
      </w:r>
      <w:r>
        <w:rPr>
          <w:spacing w:val="-13"/>
        </w:rPr>
        <w:t> </w:t>
      </w:r>
      <w:r>
        <w:rPr>
          <w:spacing w:val="-5"/>
        </w:rPr>
        <w:t>перейти</w:t>
      </w:r>
      <w:r>
        <w:rPr>
          <w:spacing w:val="-13"/>
        </w:rPr>
        <w:t> </w:t>
      </w:r>
      <w:r>
        <w:rPr>
          <w:spacing w:val="-5"/>
        </w:rPr>
        <w:t>«от</w:t>
      </w:r>
      <w:r>
        <w:rPr>
          <w:spacing w:val="-15"/>
        </w:rPr>
        <w:t> </w:t>
      </w:r>
      <w:r>
        <w:rPr>
          <w:spacing w:val="-5"/>
        </w:rPr>
        <w:t>структуры</w:t>
      </w:r>
      <w:r>
        <w:rPr>
          <w:spacing w:val="-14"/>
        </w:rPr>
        <w:t> </w:t>
      </w:r>
      <w:r>
        <w:rPr/>
        <w:t>к</w:t>
      </w:r>
      <w:r>
        <w:rPr>
          <w:spacing w:val="-15"/>
        </w:rPr>
        <w:t> </w:t>
      </w:r>
      <w:r>
        <w:rPr>
          <w:spacing w:val="-5"/>
        </w:rPr>
        <w:t>значению».</w:t>
      </w:r>
      <w:r>
        <w:rPr>
          <w:spacing w:val="-13"/>
        </w:rPr>
        <w:t> </w:t>
      </w:r>
      <w:r>
        <w:rPr>
          <w:spacing w:val="-4"/>
        </w:rPr>
        <w:t>Фоли</w:t>
      </w:r>
      <w:r>
        <w:rPr>
          <w:spacing w:val="-16"/>
        </w:rPr>
        <w:t> </w:t>
      </w:r>
      <w:r>
        <w:rPr>
          <w:spacing w:val="-5"/>
        </w:rPr>
        <w:t>отказался </w:t>
      </w:r>
      <w:r>
        <w:rPr>
          <w:spacing w:val="-3"/>
        </w:rPr>
        <w:t>от </w:t>
      </w:r>
      <w:r>
        <w:rPr>
          <w:spacing w:val="-5"/>
        </w:rPr>
        <w:t>восприятия формул </w:t>
      </w:r>
      <w:r>
        <w:rPr>
          <w:spacing w:val="-4"/>
        </w:rPr>
        <w:t>как </w:t>
      </w:r>
      <w:r>
        <w:rPr>
          <w:spacing w:val="-5"/>
        </w:rPr>
        <w:t>деталей текстовой конструкции, </w:t>
      </w:r>
      <w:r>
        <w:rPr>
          <w:spacing w:val="-3"/>
        </w:rPr>
        <w:t>не </w:t>
      </w:r>
      <w:r>
        <w:rPr>
          <w:spacing w:val="-5"/>
        </w:rPr>
        <w:t>имеющих </w:t>
      </w:r>
      <w:r>
        <w:rPr>
          <w:spacing w:val="-6"/>
        </w:rPr>
        <w:t>собственного </w:t>
      </w:r>
      <w:r>
        <w:rPr>
          <w:spacing w:val="-5"/>
        </w:rPr>
        <w:t>значения </w:t>
      </w:r>
      <w:r>
        <w:rPr/>
        <w:t>и </w:t>
      </w:r>
      <w:r>
        <w:rPr>
          <w:spacing w:val="-6"/>
        </w:rPr>
        <w:t>подчиненных </w:t>
      </w:r>
      <w:r>
        <w:rPr>
          <w:spacing w:val="-5"/>
        </w:rPr>
        <w:t>просодии. </w:t>
      </w:r>
      <w:r>
        <w:rPr/>
        <w:t>Он </w:t>
      </w:r>
      <w:r>
        <w:rPr>
          <w:spacing w:val="-5"/>
        </w:rPr>
        <w:t>обосновывал </w:t>
      </w:r>
      <w:r>
        <w:rPr>
          <w:spacing w:val="-4"/>
        </w:rPr>
        <w:t>прин- </w:t>
      </w:r>
      <w:r>
        <w:rPr>
          <w:spacing w:val="-6"/>
        </w:rPr>
        <w:t>ципиально </w:t>
      </w:r>
      <w:r>
        <w:rPr>
          <w:spacing w:val="-4"/>
        </w:rPr>
        <w:t>новый </w:t>
      </w:r>
      <w:r>
        <w:rPr>
          <w:spacing w:val="-5"/>
        </w:rPr>
        <w:t>подход, </w:t>
      </w:r>
      <w:r>
        <w:rPr/>
        <w:t>в </w:t>
      </w:r>
      <w:r>
        <w:rPr>
          <w:spacing w:val="-5"/>
        </w:rPr>
        <w:t>рамках которого формулы рассматриваются </w:t>
      </w:r>
      <w:r>
        <w:rPr>
          <w:spacing w:val="-4"/>
        </w:rPr>
        <w:t>как </w:t>
      </w:r>
      <w:r>
        <w:rPr>
          <w:spacing w:val="-5"/>
        </w:rPr>
        <w:t>отсылки </w:t>
      </w:r>
      <w:r>
        <w:rPr/>
        <w:t>к </w:t>
      </w:r>
      <w:r>
        <w:rPr>
          <w:spacing w:val="-5"/>
        </w:rPr>
        <w:t>контексту традиции. Естественно, такого </w:t>
      </w:r>
      <w:r>
        <w:rPr>
          <w:spacing w:val="-4"/>
        </w:rPr>
        <w:t>рода </w:t>
      </w:r>
      <w:r>
        <w:rPr>
          <w:spacing w:val="-5"/>
        </w:rPr>
        <w:t>отсылки </w:t>
      </w:r>
      <w:r>
        <w:rPr>
          <w:spacing w:val="-3"/>
        </w:rPr>
        <w:t>не </w:t>
      </w:r>
      <w:r>
        <w:rPr>
          <w:spacing w:val="-5"/>
        </w:rPr>
        <w:t>сводятся</w:t>
      </w:r>
      <w:r>
        <w:rPr>
          <w:spacing w:val="-15"/>
        </w:rPr>
        <w:t> </w:t>
      </w:r>
      <w:r>
        <w:rPr/>
        <w:t>к</w:t>
      </w:r>
      <w:r>
        <w:rPr>
          <w:spacing w:val="-11"/>
        </w:rPr>
        <w:t> </w:t>
      </w:r>
      <w:r>
        <w:rPr>
          <w:spacing w:val="-5"/>
        </w:rPr>
        <w:t>формулам</w:t>
      </w:r>
      <w:r>
        <w:rPr>
          <w:spacing w:val="-14"/>
        </w:rPr>
        <w:t> </w:t>
      </w:r>
      <w:r>
        <w:rPr/>
        <w:t>и</w:t>
      </w:r>
      <w:r>
        <w:rPr>
          <w:spacing w:val="-9"/>
        </w:rPr>
        <w:t> </w:t>
      </w:r>
      <w:r>
        <w:rPr>
          <w:spacing w:val="-4"/>
        </w:rPr>
        <w:t>«темам»</w:t>
      </w:r>
      <w:r>
        <w:rPr>
          <w:spacing w:val="-17"/>
        </w:rPr>
        <w:t> </w:t>
      </w:r>
      <w:r>
        <w:rPr>
          <w:spacing w:val="-5"/>
        </w:rPr>
        <w:t>(типическим</w:t>
      </w:r>
      <w:r>
        <w:rPr>
          <w:spacing w:val="-14"/>
        </w:rPr>
        <w:t> </w:t>
      </w:r>
      <w:r>
        <w:rPr>
          <w:spacing w:val="-5"/>
        </w:rPr>
        <w:t>местам,</w:t>
      </w:r>
      <w:r>
        <w:rPr>
          <w:spacing w:val="-11"/>
        </w:rPr>
        <w:t> </w:t>
      </w:r>
      <w:r>
        <w:rPr>
          <w:spacing w:val="-5"/>
        </w:rPr>
        <w:t>построенным</w:t>
      </w:r>
      <w:r>
        <w:rPr>
          <w:spacing w:val="-14"/>
        </w:rPr>
        <w:t> </w:t>
      </w:r>
      <w:r>
        <w:rPr>
          <w:spacing w:val="-3"/>
        </w:rPr>
        <w:t>на</w:t>
      </w:r>
      <w:r>
        <w:rPr>
          <w:spacing w:val="-12"/>
        </w:rPr>
        <w:t> </w:t>
      </w:r>
      <w:r>
        <w:rPr>
          <w:spacing w:val="-4"/>
        </w:rPr>
        <w:t>со- </w:t>
      </w:r>
      <w:r>
        <w:rPr>
          <w:spacing w:val="-5"/>
        </w:rPr>
        <w:t>четании повествовательных мотивов </w:t>
      </w:r>
      <w:r>
        <w:rPr/>
        <w:t>с </w:t>
      </w:r>
      <w:r>
        <w:rPr>
          <w:spacing w:val="-5"/>
        </w:rPr>
        <w:t>традиционными формульными </w:t>
      </w:r>
      <w:r>
        <w:rPr>
          <w:spacing w:val="-3"/>
        </w:rPr>
        <w:t>ря- </w:t>
      </w:r>
      <w:r>
        <w:rPr>
          <w:spacing w:val="-5"/>
        </w:rPr>
        <w:t>дами).</w:t>
      </w:r>
      <w:r>
        <w:rPr>
          <w:spacing w:val="-9"/>
        </w:rPr>
        <w:t> </w:t>
      </w:r>
      <w:r>
        <w:rPr/>
        <w:t>Ту</w:t>
      </w:r>
      <w:r>
        <w:rPr>
          <w:spacing w:val="-11"/>
        </w:rPr>
        <w:t> </w:t>
      </w:r>
      <w:r>
        <w:rPr>
          <w:spacing w:val="-3"/>
        </w:rPr>
        <w:t>же</w:t>
      </w:r>
      <w:r>
        <w:rPr>
          <w:spacing w:val="-6"/>
        </w:rPr>
        <w:t> </w:t>
      </w:r>
      <w:r>
        <w:rPr>
          <w:spacing w:val="-4"/>
        </w:rPr>
        <w:t>роль</w:t>
      </w:r>
      <w:r>
        <w:rPr>
          <w:spacing w:val="-6"/>
        </w:rPr>
        <w:t> </w:t>
      </w:r>
      <w:r>
        <w:rPr>
          <w:spacing w:val="-5"/>
        </w:rPr>
        <w:t>играют</w:t>
      </w:r>
      <w:r>
        <w:rPr>
          <w:spacing w:val="-9"/>
        </w:rPr>
        <w:t> </w:t>
      </w:r>
      <w:r>
        <w:rPr>
          <w:spacing w:val="-3"/>
        </w:rPr>
        <w:t>сами</w:t>
      </w:r>
      <w:r>
        <w:rPr>
          <w:spacing w:val="-6"/>
        </w:rPr>
        <w:t> </w:t>
      </w:r>
      <w:r>
        <w:rPr>
          <w:spacing w:val="-5"/>
        </w:rPr>
        <w:t>устойчивые</w:t>
      </w:r>
      <w:r>
        <w:rPr>
          <w:spacing w:val="-8"/>
        </w:rPr>
        <w:t> </w:t>
      </w:r>
      <w:r>
        <w:rPr>
          <w:spacing w:val="-4"/>
        </w:rPr>
        <w:t>мотивы</w:t>
      </w:r>
      <w:r>
        <w:rPr>
          <w:spacing w:val="-8"/>
        </w:rPr>
        <w:t> </w:t>
      </w:r>
      <w:r>
        <w:rPr/>
        <w:t>и</w:t>
      </w:r>
      <w:r>
        <w:rPr>
          <w:spacing w:val="-6"/>
        </w:rPr>
        <w:t> </w:t>
      </w:r>
      <w:r>
        <w:rPr>
          <w:spacing w:val="-5"/>
        </w:rPr>
        <w:t>нераскрытые </w:t>
      </w:r>
      <w:r>
        <w:rPr/>
        <w:t>в</w:t>
      </w:r>
      <w:r>
        <w:rPr>
          <w:spacing w:val="-5"/>
        </w:rPr>
        <w:t> </w:t>
      </w:r>
      <w:r>
        <w:rPr>
          <w:spacing w:val="-4"/>
        </w:rPr>
        <w:t>тек- сте</w:t>
      </w:r>
      <w:r>
        <w:rPr>
          <w:spacing w:val="-12"/>
        </w:rPr>
        <w:t> </w:t>
      </w:r>
      <w:r>
        <w:rPr>
          <w:spacing w:val="-5"/>
        </w:rPr>
        <w:t>реалии</w:t>
      </w:r>
      <w:r>
        <w:rPr>
          <w:spacing w:val="-11"/>
        </w:rPr>
        <w:t> </w:t>
      </w:r>
      <w:r>
        <w:rPr>
          <w:spacing w:val="-5"/>
        </w:rPr>
        <w:t>(например,</w:t>
      </w:r>
      <w:r>
        <w:rPr>
          <w:spacing w:val="-9"/>
        </w:rPr>
        <w:t> </w:t>
      </w:r>
      <w:r>
        <w:rPr>
          <w:spacing w:val="-4"/>
        </w:rPr>
        <w:t>имена</w:t>
      </w:r>
      <w:r>
        <w:rPr>
          <w:spacing w:val="-11"/>
        </w:rPr>
        <w:t> </w:t>
      </w:r>
      <w:r>
        <w:rPr>
          <w:spacing w:val="-4"/>
        </w:rPr>
        <w:t>или</w:t>
      </w:r>
      <w:r>
        <w:rPr>
          <w:spacing w:val="-11"/>
        </w:rPr>
        <w:t> </w:t>
      </w:r>
      <w:r>
        <w:rPr>
          <w:spacing w:val="-5"/>
        </w:rPr>
        <w:t>топонимы).</w:t>
      </w:r>
      <w:r>
        <w:rPr>
          <w:spacing w:val="-9"/>
        </w:rPr>
        <w:t> </w:t>
      </w:r>
      <w:r>
        <w:rPr>
          <w:spacing w:val="-5"/>
        </w:rPr>
        <w:t>Впрочем,</w:t>
      </w:r>
      <w:r>
        <w:rPr>
          <w:spacing w:val="-9"/>
        </w:rPr>
        <w:t> </w:t>
      </w:r>
      <w:r>
        <w:rPr/>
        <w:t>и</w:t>
      </w:r>
      <w:r>
        <w:rPr>
          <w:spacing w:val="-12"/>
        </w:rPr>
        <w:t> </w:t>
      </w:r>
      <w:r>
        <w:rPr>
          <w:spacing w:val="-5"/>
        </w:rPr>
        <w:t>имена</w:t>
      </w:r>
      <w:r>
        <w:rPr>
          <w:spacing w:val="-11"/>
        </w:rPr>
        <w:t> </w:t>
      </w:r>
      <w:r>
        <w:rPr>
          <w:spacing w:val="-5"/>
        </w:rPr>
        <w:t>собствен- </w:t>
      </w:r>
      <w:r>
        <w:rPr>
          <w:spacing w:val="-4"/>
        </w:rPr>
        <w:t>ные </w:t>
      </w:r>
      <w:r>
        <w:rPr/>
        <w:t>с </w:t>
      </w:r>
      <w:r>
        <w:rPr>
          <w:spacing w:val="-5"/>
        </w:rPr>
        <w:t>устойчивыми эпитетами (включая топонимические </w:t>
      </w:r>
      <w:r>
        <w:rPr/>
        <w:t>и </w:t>
      </w:r>
      <w:r>
        <w:rPr>
          <w:spacing w:val="-5"/>
        </w:rPr>
        <w:t>фамильные) </w:t>
      </w:r>
      <w:r>
        <w:rPr>
          <w:spacing w:val="-4"/>
        </w:rPr>
        <w:t>могут </w:t>
      </w:r>
      <w:r>
        <w:rPr>
          <w:spacing w:val="-5"/>
        </w:rPr>
        <w:t>рассматриваться </w:t>
      </w:r>
      <w:r>
        <w:rPr/>
        <w:t>в </w:t>
      </w:r>
      <w:r>
        <w:rPr>
          <w:spacing w:val="-4"/>
        </w:rPr>
        <w:t>рамках этой </w:t>
      </w:r>
      <w:r>
        <w:rPr>
          <w:spacing w:val="-5"/>
        </w:rPr>
        <w:t>концепции </w:t>
      </w:r>
      <w:r>
        <w:rPr>
          <w:spacing w:val="-4"/>
        </w:rPr>
        <w:t>как </w:t>
      </w:r>
      <w:r>
        <w:rPr>
          <w:spacing w:val="-5"/>
        </w:rPr>
        <w:t>формульные. Такой подход, </w:t>
      </w:r>
      <w:r>
        <w:rPr>
          <w:spacing w:val="-3"/>
        </w:rPr>
        <w:t>по </w:t>
      </w:r>
      <w:r>
        <w:rPr>
          <w:spacing w:val="-5"/>
        </w:rPr>
        <w:t>мысли </w:t>
      </w:r>
      <w:r>
        <w:rPr>
          <w:spacing w:val="-4"/>
        </w:rPr>
        <w:t>Фоли, </w:t>
      </w:r>
      <w:r>
        <w:rPr>
          <w:spacing w:val="-5"/>
        </w:rPr>
        <w:t>позволяет осознать </w:t>
      </w:r>
      <w:r>
        <w:rPr>
          <w:spacing w:val="-3"/>
        </w:rPr>
        <w:t>не </w:t>
      </w:r>
      <w:r>
        <w:rPr>
          <w:spacing w:val="-5"/>
        </w:rPr>
        <w:t>только формальную структуру,</w:t>
      </w:r>
      <w:r>
        <w:rPr>
          <w:spacing w:val="-13"/>
        </w:rPr>
        <w:t> </w:t>
      </w:r>
      <w:r>
        <w:rPr>
          <w:spacing w:val="-3"/>
        </w:rPr>
        <w:t>но</w:t>
      </w:r>
      <w:r>
        <w:rPr>
          <w:spacing w:val="-11"/>
        </w:rPr>
        <w:t> </w:t>
      </w:r>
      <w:r>
        <w:rPr/>
        <w:t>и</w:t>
      </w:r>
      <w:r>
        <w:rPr>
          <w:spacing w:val="-14"/>
        </w:rPr>
        <w:t> </w:t>
      </w:r>
      <w:r>
        <w:rPr>
          <w:spacing w:val="-5"/>
        </w:rPr>
        <w:t>подлинную</w:t>
      </w:r>
      <w:r>
        <w:rPr>
          <w:spacing w:val="-10"/>
        </w:rPr>
        <w:t> </w:t>
      </w:r>
      <w:r>
        <w:rPr>
          <w:spacing w:val="-5"/>
        </w:rPr>
        <w:t>эстетику</w:t>
      </w:r>
      <w:r>
        <w:rPr>
          <w:spacing w:val="-16"/>
        </w:rPr>
        <w:t> </w:t>
      </w:r>
      <w:r>
        <w:rPr>
          <w:spacing w:val="-5"/>
        </w:rPr>
        <w:t>произведения.</w:t>
      </w:r>
      <w:r>
        <w:rPr>
          <w:spacing w:val="-11"/>
        </w:rPr>
        <w:t> </w:t>
      </w:r>
      <w:r>
        <w:rPr>
          <w:spacing w:val="-5"/>
        </w:rPr>
        <w:t>Устная</w:t>
      </w:r>
      <w:r>
        <w:rPr>
          <w:spacing w:val="-11"/>
        </w:rPr>
        <w:t> </w:t>
      </w:r>
      <w:r>
        <w:rPr>
          <w:spacing w:val="-5"/>
        </w:rPr>
        <w:t>традиция</w:t>
      </w:r>
      <w:r>
        <w:rPr>
          <w:spacing w:val="-15"/>
        </w:rPr>
        <w:t> </w:t>
      </w:r>
      <w:r>
        <w:rPr>
          <w:spacing w:val="-3"/>
        </w:rPr>
        <w:t>пре- </w:t>
      </w:r>
      <w:r>
        <w:rPr>
          <w:spacing w:val="-5"/>
        </w:rPr>
        <w:t>вращается </w:t>
      </w:r>
      <w:r>
        <w:rPr/>
        <w:t>в </w:t>
      </w:r>
      <w:r>
        <w:rPr>
          <w:spacing w:val="-5"/>
        </w:rPr>
        <w:t>постоянно существующее </w:t>
      </w:r>
      <w:r>
        <w:rPr>
          <w:spacing w:val="-4"/>
        </w:rPr>
        <w:t>вне </w:t>
      </w:r>
      <w:r>
        <w:rPr>
          <w:spacing w:val="-5"/>
        </w:rPr>
        <w:t>конкретного текста явление, совокупное знание исполнителей </w:t>
      </w:r>
      <w:r>
        <w:rPr/>
        <w:t>и </w:t>
      </w:r>
      <w:r>
        <w:rPr>
          <w:spacing w:val="-5"/>
        </w:rPr>
        <w:t>аудитории, определяющее </w:t>
      </w:r>
      <w:r>
        <w:rPr>
          <w:spacing w:val="-3"/>
        </w:rPr>
        <w:t>их </w:t>
      </w:r>
      <w:r>
        <w:rPr>
          <w:spacing w:val="-4"/>
        </w:rPr>
        <w:t>творче- ство </w:t>
      </w:r>
      <w:r>
        <w:rPr/>
        <w:t>и </w:t>
      </w:r>
      <w:r>
        <w:rPr>
          <w:spacing w:val="-3"/>
        </w:rPr>
        <w:t>ее </w:t>
      </w:r>
      <w:r>
        <w:rPr>
          <w:spacing w:val="-5"/>
        </w:rPr>
        <w:t>ожидания, </w:t>
      </w:r>
      <w:r>
        <w:rPr/>
        <w:t>— </w:t>
      </w:r>
      <w:r>
        <w:rPr>
          <w:spacing w:val="-6"/>
        </w:rPr>
        <w:t>«имманентное</w:t>
      </w:r>
      <w:r>
        <w:rPr>
          <w:spacing w:val="-36"/>
        </w:rPr>
        <w:t> </w:t>
      </w:r>
      <w:r>
        <w:rPr>
          <w:spacing w:val="-5"/>
        </w:rPr>
        <w:t>искусство».</w:t>
      </w:r>
    </w:p>
    <w:p>
      <w:pPr>
        <w:pStyle w:val="BodyText"/>
        <w:spacing w:line="230" w:lineRule="auto" w:before="5"/>
        <w:ind w:right="217" w:firstLine="453"/>
      </w:pPr>
      <w:r>
        <w:rPr>
          <w:spacing w:val="-5"/>
        </w:rPr>
        <w:t>Следующее ключевое понятие, вводимое </w:t>
      </w:r>
      <w:r>
        <w:rPr>
          <w:spacing w:val="-4"/>
        </w:rPr>
        <w:t>Фоли: </w:t>
      </w:r>
      <w:r>
        <w:rPr>
          <w:spacing w:val="-6"/>
        </w:rPr>
        <w:t>«традиционная </w:t>
      </w:r>
      <w:r>
        <w:rPr>
          <w:spacing w:val="-3"/>
        </w:rPr>
        <w:t>ре- </w:t>
      </w:r>
      <w:r>
        <w:rPr>
          <w:spacing w:val="-5"/>
        </w:rPr>
        <w:t>ференциальность» (traditional referentiality). </w:t>
      </w:r>
      <w:r>
        <w:rPr>
          <w:spacing w:val="-4"/>
        </w:rPr>
        <w:t>Она отличает </w:t>
      </w:r>
      <w:r>
        <w:rPr>
          <w:spacing w:val="-5"/>
        </w:rPr>
        <w:t>устную </w:t>
      </w:r>
      <w:r>
        <w:rPr>
          <w:spacing w:val="-4"/>
        </w:rPr>
        <w:t>тради- цию </w:t>
      </w:r>
      <w:r>
        <w:rPr>
          <w:spacing w:val="-3"/>
        </w:rPr>
        <w:t>от </w:t>
      </w:r>
      <w:r>
        <w:rPr>
          <w:spacing w:val="-5"/>
        </w:rPr>
        <w:t>литературного произведения, которое </w:t>
      </w:r>
      <w:r>
        <w:rPr/>
        <w:t>в </w:t>
      </w:r>
      <w:r>
        <w:rPr>
          <w:spacing w:val="-5"/>
        </w:rPr>
        <w:t>целом, </w:t>
      </w:r>
      <w:r>
        <w:rPr>
          <w:spacing w:val="-4"/>
        </w:rPr>
        <w:t>даже при </w:t>
      </w:r>
      <w:r>
        <w:rPr>
          <w:spacing w:val="-5"/>
        </w:rPr>
        <w:t>наличии разного </w:t>
      </w:r>
      <w:r>
        <w:rPr>
          <w:spacing w:val="-4"/>
        </w:rPr>
        <w:t>рода </w:t>
      </w:r>
      <w:r>
        <w:rPr>
          <w:spacing w:val="-5"/>
        </w:rPr>
        <w:t>аллюзий </w:t>
      </w:r>
      <w:r>
        <w:rPr>
          <w:spacing w:val="-3"/>
        </w:rPr>
        <w:t>на </w:t>
      </w:r>
      <w:r>
        <w:rPr>
          <w:spacing w:val="-5"/>
        </w:rPr>
        <w:t>внешние источники, объясняет </w:t>
      </w:r>
      <w:r>
        <w:rPr>
          <w:spacing w:val="-4"/>
        </w:rPr>
        <w:t>само себя. </w:t>
      </w:r>
      <w:r>
        <w:rPr/>
        <w:t>В </w:t>
      </w:r>
      <w:r>
        <w:rPr>
          <w:spacing w:val="-4"/>
        </w:rPr>
        <w:t>мире </w:t>
      </w:r>
      <w:r>
        <w:rPr>
          <w:spacing w:val="-5"/>
        </w:rPr>
        <w:t>устного творчества </w:t>
      </w:r>
      <w:r>
        <w:rPr>
          <w:spacing w:val="-4"/>
        </w:rPr>
        <w:t>дело </w:t>
      </w:r>
      <w:r>
        <w:rPr>
          <w:spacing w:val="-5"/>
        </w:rPr>
        <w:t>обстоит </w:t>
      </w:r>
      <w:r>
        <w:rPr>
          <w:spacing w:val="-4"/>
        </w:rPr>
        <w:t>иначе: </w:t>
      </w:r>
      <w:r>
        <w:rPr>
          <w:spacing w:val="-6"/>
        </w:rPr>
        <w:t>«Традиционная </w:t>
      </w:r>
      <w:r>
        <w:rPr>
          <w:spacing w:val="-5"/>
        </w:rPr>
        <w:t>референци- альность… обращается </w:t>
      </w:r>
      <w:r>
        <w:rPr/>
        <w:t>к </w:t>
      </w:r>
      <w:r>
        <w:rPr>
          <w:spacing w:val="-5"/>
        </w:rPr>
        <w:t>контексту, который несопоставимо больше </w:t>
      </w:r>
      <w:r>
        <w:rPr/>
        <w:t>и </w:t>
      </w:r>
      <w:r>
        <w:rPr>
          <w:spacing w:val="-5"/>
        </w:rPr>
        <w:t>отзывчивее, </w:t>
      </w:r>
      <w:r>
        <w:rPr>
          <w:spacing w:val="-4"/>
        </w:rPr>
        <w:t>чем текст или </w:t>
      </w:r>
      <w:r>
        <w:rPr>
          <w:spacing w:val="-5"/>
        </w:rPr>
        <w:t>произведение </w:t>
      </w:r>
      <w:r>
        <w:rPr>
          <w:spacing w:val="-4"/>
        </w:rPr>
        <w:t>сами </w:t>
      </w:r>
      <w:r>
        <w:rPr>
          <w:spacing w:val="-3"/>
        </w:rPr>
        <w:t>по </w:t>
      </w:r>
      <w:r>
        <w:rPr>
          <w:spacing w:val="-5"/>
        </w:rPr>
        <w:t>себе, который приносит жизненность</w:t>
      </w:r>
      <w:r>
        <w:rPr>
          <w:spacing w:val="-13"/>
        </w:rPr>
        <w:t> </w:t>
      </w:r>
      <w:r>
        <w:rPr>
          <w:spacing w:val="-5"/>
        </w:rPr>
        <w:t>целых</w:t>
      </w:r>
      <w:r>
        <w:rPr>
          <w:spacing w:val="-10"/>
        </w:rPr>
        <w:t> </w:t>
      </w:r>
      <w:r>
        <w:rPr>
          <w:spacing w:val="-5"/>
        </w:rPr>
        <w:t>поколений</w:t>
      </w:r>
      <w:r>
        <w:rPr>
          <w:spacing w:val="-13"/>
        </w:rPr>
        <w:t> </w:t>
      </w:r>
      <w:r>
        <w:rPr>
          <w:spacing w:val="-4"/>
        </w:rPr>
        <w:t>поэм</w:t>
      </w:r>
      <w:r>
        <w:rPr>
          <w:spacing w:val="-11"/>
        </w:rPr>
        <w:t> </w:t>
      </w:r>
      <w:r>
        <w:rPr/>
        <w:t>и</w:t>
      </w:r>
      <w:r>
        <w:rPr>
          <w:spacing w:val="-13"/>
        </w:rPr>
        <w:t> </w:t>
      </w:r>
      <w:r>
        <w:rPr>
          <w:spacing w:val="-5"/>
        </w:rPr>
        <w:t>представлений</w:t>
      </w:r>
      <w:r>
        <w:rPr>
          <w:spacing w:val="-10"/>
        </w:rPr>
        <w:t> </w:t>
      </w:r>
      <w:r>
        <w:rPr/>
        <w:t>в</w:t>
      </w:r>
      <w:r>
        <w:rPr>
          <w:spacing w:val="-12"/>
        </w:rPr>
        <w:t> </w:t>
      </w:r>
      <w:r>
        <w:rPr>
          <w:spacing w:val="-5"/>
        </w:rPr>
        <w:t>конкретные</w:t>
      </w:r>
      <w:r>
        <w:rPr>
          <w:spacing w:val="-10"/>
        </w:rPr>
        <w:t> </w:t>
      </w:r>
      <w:r>
        <w:rPr>
          <w:spacing w:val="-3"/>
        </w:rPr>
        <w:t>пред- </w:t>
      </w:r>
      <w:r>
        <w:rPr>
          <w:spacing w:val="-5"/>
        </w:rPr>
        <w:t>ставление </w:t>
      </w:r>
      <w:r>
        <w:rPr>
          <w:spacing w:val="-3"/>
        </w:rPr>
        <w:t>или </w:t>
      </w:r>
      <w:r>
        <w:rPr>
          <w:spacing w:val="-5"/>
        </w:rPr>
        <w:t>текст». </w:t>
      </w:r>
      <w:r>
        <w:rPr>
          <w:spacing w:val="-4"/>
        </w:rPr>
        <w:t>Этот </w:t>
      </w:r>
      <w:r>
        <w:rPr>
          <w:spacing w:val="-5"/>
        </w:rPr>
        <w:t>процесс «постоянного генерирования смысла» </w:t>
      </w:r>
      <w:r>
        <w:rPr>
          <w:spacing w:val="-4"/>
        </w:rPr>
        <w:t>Фоли </w:t>
      </w:r>
      <w:r>
        <w:rPr>
          <w:spacing w:val="-5"/>
        </w:rPr>
        <w:t>определил </w:t>
      </w:r>
      <w:r>
        <w:rPr>
          <w:spacing w:val="-3"/>
        </w:rPr>
        <w:t>как </w:t>
      </w:r>
      <w:r>
        <w:rPr>
          <w:spacing w:val="-5"/>
        </w:rPr>
        <w:t>«метонимию», поскольку здесь «часть </w:t>
      </w:r>
      <w:r>
        <w:rPr>
          <w:spacing w:val="-3"/>
        </w:rPr>
        <w:t>за- </w:t>
      </w:r>
      <w:r>
        <w:rPr>
          <w:spacing w:val="-5"/>
        </w:rPr>
        <w:t>меняет </w:t>
      </w:r>
      <w:r>
        <w:rPr>
          <w:spacing w:val="-4"/>
        </w:rPr>
        <w:t>целое»</w:t>
      </w:r>
      <w:r>
        <w:rPr>
          <w:spacing w:val="-4"/>
          <w:position w:val="7"/>
          <w:sz w:val="14"/>
        </w:rPr>
        <w:t>2</w:t>
      </w:r>
      <w:r>
        <w:rPr>
          <w:spacing w:val="-4"/>
        </w:rPr>
        <w:t>. Если </w:t>
      </w:r>
      <w:r>
        <w:rPr/>
        <w:t>в </w:t>
      </w:r>
      <w:r>
        <w:rPr>
          <w:spacing w:val="-6"/>
        </w:rPr>
        <w:t>современном </w:t>
      </w:r>
      <w:r>
        <w:rPr>
          <w:spacing w:val="-5"/>
        </w:rPr>
        <w:t>литературном творчестве домини- </w:t>
      </w:r>
      <w:r>
        <w:rPr>
          <w:spacing w:val="-4"/>
        </w:rPr>
        <w:t>рует </w:t>
      </w:r>
      <w:r>
        <w:rPr>
          <w:spacing w:val="-5"/>
        </w:rPr>
        <w:t>«присвоенный» автором смысл, </w:t>
      </w:r>
      <w:r>
        <w:rPr/>
        <w:t>в </w:t>
      </w:r>
      <w:r>
        <w:rPr>
          <w:spacing w:val="-4"/>
        </w:rPr>
        <w:t>том числе </w:t>
      </w:r>
      <w:r>
        <w:rPr>
          <w:spacing w:val="-5"/>
        </w:rPr>
        <w:t>прежних литературных памятников, </w:t>
      </w:r>
      <w:r>
        <w:rPr>
          <w:spacing w:val="-3"/>
        </w:rPr>
        <w:t>то </w:t>
      </w:r>
      <w:r>
        <w:rPr>
          <w:spacing w:val="-5"/>
        </w:rPr>
        <w:t>устная традиция зиждется </w:t>
      </w:r>
      <w:r>
        <w:rPr>
          <w:spacing w:val="-3"/>
        </w:rPr>
        <w:t>на </w:t>
      </w:r>
      <w:r>
        <w:rPr>
          <w:spacing w:val="17"/>
        </w:rPr>
        <w:t> </w:t>
      </w:r>
      <w:r>
        <w:rPr>
          <w:spacing w:val="-5"/>
        </w:rPr>
        <w:t>«унаследованном» смысле.</w:t>
      </w:r>
    </w:p>
    <w:p>
      <w:pPr>
        <w:pStyle w:val="BodyText"/>
        <w:spacing w:line="228" w:lineRule="auto" w:before="1"/>
        <w:ind w:right="219"/>
      </w:pPr>
      <w:r>
        <w:rPr/>
        <w:pict>
          <v:line style="position:absolute;mso-position-horizontal-relative:page;mso-position-vertical-relative:paragraph;z-index:-251491328;mso-wrap-distance-left:0;mso-wrap-distance-right:0" from="51.035809pt,62.702599pt" to="195.055809pt,62.702599pt" stroked="true" strokeweight=".36pt" strokecolor="#000000">
            <v:stroke dashstyle="solid"/>
            <w10:wrap type="topAndBottom"/>
          </v:line>
        </w:pict>
      </w:r>
      <w:r>
        <w:rPr>
          <w:spacing w:val="-4"/>
        </w:rPr>
        <w:t>«В </w:t>
      </w:r>
      <w:r>
        <w:rPr>
          <w:spacing w:val="-5"/>
        </w:rPr>
        <w:t>случае </w:t>
      </w:r>
      <w:r>
        <w:rPr/>
        <w:t>с </w:t>
      </w:r>
      <w:r>
        <w:rPr>
          <w:spacing w:val="-5"/>
        </w:rPr>
        <w:t>устным традиционным </w:t>
      </w:r>
      <w:r>
        <w:rPr>
          <w:spacing w:val="-6"/>
        </w:rPr>
        <w:t>произведением </w:t>
      </w:r>
      <w:r>
        <w:rPr>
          <w:spacing w:val="-5"/>
        </w:rPr>
        <w:t>фразеологические </w:t>
      </w:r>
      <w:r>
        <w:rPr>
          <w:spacing w:val="-4"/>
        </w:rPr>
        <w:t>или </w:t>
      </w:r>
      <w:r>
        <w:rPr>
          <w:spacing w:val="-5"/>
        </w:rPr>
        <w:t>сюжетные метонимы </w:t>
      </w:r>
      <w:r>
        <w:rPr>
          <w:spacing w:val="-4"/>
        </w:rPr>
        <w:t>вместе </w:t>
      </w:r>
      <w:r>
        <w:rPr>
          <w:spacing w:val="-5"/>
        </w:rPr>
        <w:t>составляют </w:t>
      </w:r>
      <w:r>
        <w:rPr>
          <w:spacing w:val="-4"/>
        </w:rPr>
        <w:t>род </w:t>
      </w:r>
      <w:r>
        <w:rPr>
          <w:spacing w:val="-5"/>
        </w:rPr>
        <w:t>анафоры, </w:t>
      </w:r>
      <w:r>
        <w:rPr/>
        <w:t>в </w:t>
      </w:r>
      <w:r>
        <w:rPr>
          <w:spacing w:val="-5"/>
        </w:rPr>
        <w:t>которой </w:t>
      </w:r>
      <w:r>
        <w:rPr>
          <w:spacing w:val="-4"/>
        </w:rPr>
        <w:t>повто- </w:t>
      </w:r>
      <w:r>
        <w:rPr>
          <w:spacing w:val="-5"/>
        </w:rPr>
        <w:t>ряющийся</w:t>
      </w:r>
      <w:r>
        <w:rPr>
          <w:spacing w:val="-16"/>
        </w:rPr>
        <w:t> </w:t>
      </w:r>
      <w:r>
        <w:rPr>
          <w:spacing w:val="-5"/>
        </w:rPr>
        <w:t>элемент</w:t>
      </w:r>
      <w:r>
        <w:rPr>
          <w:spacing w:val="-16"/>
        </w:rPr>
        <w:t> </w:t>
      </w:r>
      <w:r>
        <w:rPr>
          <w:spacing w:val="-5"/>
        </w:rPr>
        <w:t>появляется</w:t>
      </w:r>
      <w:r>
        <w:rPr>
          <w:spacing w:val="-16"/>
        </w:rPr>
        <w:t> </w:t>
      </w:r>
      <w:r>
        <w:rPr>
          <w:spacing w:val="-3"/>
        </w:rPr>
        <w:t>не</w:t>
      </w:r>
      <w:r>
        <w:rPr>
          <w:spacing w:val="-15"/>
        </w:rPr>
        <w:t> </w:t>
      </w:r>
      <w:r>
        <w:rPr/>
        <w:t>в</w:t>
      </w:r>
      <w:r>
        <w:rPr>
          <w:spacing w:val="-14"/>
        </w:rPr>
        <w:t> </w:t>
      </w:r>
      <w:r>
        <w:rPr>
          <w:spacing w:val="-5"/>
        </w:rPr>
        <w:t>смежной</w:t>
      </w:r>
      <w:r>
        <w:rPr>
          <w:spacing w:val="-15"/>
        </w:rPr>
        <w:t> </w:t>
      </w:r>
      <w:r>
        <w:rPr>
          <w:spacing w:val="-4"/>
        </w:rPr>
        <w:t>строке</w:t>
      </w:r>
      <w:r>
        <w:rPr>
          <w:spacing w:val="-16"/>
        </w:rPr>
        <w:t> </w:t>
      </w:r>
      <w:r>
        <w:rPr>
          <w:spacing w:val="-4"/>
        </w:rPr>
        <w:t>или</w:t>
      </w:r>
      <w:r>
        <w:rPr>
          <w:spacing w:val="-12"/>
        </w:rPr>
        <w:t> </w:t>
      </w:r>
      <w:r>
        <w:rPr>
          <w:spacing w:val="-5"/>
        </w:rPr>
        <w:t>стансе,</w:t>
      </w:r>
      <w:r>
        <w:rPr>
          <w:spacing w:val="-13"/>
        </w:rPr>
        <w:t> </w:t>
      </w:r>
      <w:r>
        <w:rPr/>
        <w:t>а</w:t>
      </w:r>
      <w:r>
        <w:rPr>
          <w:spacing w:val="-15"/>
        </w:rPr>
        <w:t> </w:t>
      </w:r>
      <w:r>
        <w:rPr/>
        <w:t>в</w:t>
      </w:r>
      <w:r>
        <w:rPr>
          <w:spacing w:val="-14"/>
        </w:rPr>
        <w:t> </w:t>
      </w:r>
      <w:r>
        <w:rPr>
          <w:spacing w:val="-5"/>
        </w:rPr>
        <w:t>“смеж- ных” выступлении </w:t>
      </w:r>
      <w:r>
        <w:rPr>
          <w:spacing w:val="-4"/>
        </w:rPr>
        <w:t>или </w:t>
      </w:r>
      <w:r>
        <w:rPr>
          <w:spacing w:val="-5"/>
        </w:rPr>
        <w:t>тексте поэтической </w:t>
      </w:r>
      <w:r>
        <w:rPr>
          <w:spacing w:val="-4"/>
        </w:rPr>
        <w:t>традиции»</w:t>
      </w:r>
      <w:r>
        <w:rPr>
          <w:spacing w:val="-4"/>
          <w:position w:val="7"/>
          <w:sz w:val="14"/>
        </w:rPr>
        <w:t>3</w:t>
      </w:r>
      <w:r>
        <w:rPr>
          <w:spacing w:val="-4"/>
        </w:rPr>
        <w:t>. </w:t>
      </w:r>
      <w:r>
        <w:rPr>
          <w:spacing w:val="-5"/>
        </w:rPr>
        <w:t>Основываясь </w:t>
      </w:r>
      <w:r>
        <w:rPr>
          <w:spacing w:val="-3"/>
        </w:rPr>
        <w:t>на </w:t>
      </w:r>
      <w:r>
        <w:rPr>
          <w:spacing w:val="-5"/>
        </w:rPr>
        <w:t>рецепционалистском  литературоведческом  подходе, </w:t>
      </w:r>
      <w:r>
        <w:rPr>
          <w:spacing w:val="-3"/>
        </w:rPr>
        <w:t>Фоли</w:t>
      </w:r>
      <w:r>
        <w:rPr>
          <w:spacing w:val="-28"/>
        </w:rPr>
        <w:t> </w:t>
      </w:r>
      <w:r>
        <w:rPr>
          <w:spacing w:val="-6"/>
        </w:rPr>
        <w:t>рассматривал</w:t>
      </w:r>
    </w:p>
    <w:p>
      <w:pPr>
        <w:spacing w:line="201" w:lineRule="exact" w:before="5"/>
        <w:ind w:left="340" w:right="0" w:firstLine="0"/>
        <w:jc w:val="both"/>
        <w:rPr>
          <w:sz w:val="18"/>
        </w:rPr>
      </w:pPr>
      <w:r>
        <w:rPr>
          <w:position w:val="6"/>
          <w:sz w:val="12"/>
        </w:rPr>
        <w:t>2 </w:t>
      </w:r>
      <w:r>
        <w:rPr>
          <w:sz w:val="18"/>
        </w:rPr>
        <w:t>Foley 1991: 7</w:t>
      </w:r>
    </w:p>
    <w:p>
      <w:pPr>
        <w:spacing w:line="201" w:lineRule="exact" w:before="0"/>
        <w:ind w:left="340" w:right="0" w:firstLine="0"/>
        <w:jc w:val="both"/>
        <w:rPr>
          <w:sz w:val="18"/>
        </w:rPr>
      </w:pPr>
      <w:r>
        <w:rPr>
          <w:position w:val="6"/>
          <w:sz w:val="12"/>
        </w:rPr>
        <w:t>3 </w:t>
      </w:r>
      <w:r>
        <w:rPr>
          <w:sz w:val="18"/>
        </w:rPr>
        <w:t>Ibid.: 9.</w:t>
      </w:r>
    </w:p>
    <w:p>
      <w:pPr>
        <w:spacing w:after="0" w:line="201" w:lineRule="exact"/>
        <w:jc w:val="both"/>
        <w:rPr>
          <w:sz w:val="18"/>
        </w:rPr>
        <w:sectPr>
          <w:headerReference w:type="default" r:id="rId70"/>
          <w:headerReference w:type="even" r:id="rId71"/>
          <w:pgSz w:w="8230" w:h="12190"/>
          <w:pgMar w:header="656" w:footer="0" w:top="900" w:bottom="280" w:left="680" w:right="680"/>
        </w:sectPr>
      </w:pPr>
    </w:p>
    <w:p>
      <w:pPr>
        <w:pStyle w:val="BodyText"/>
        <w:ind w:left="0"/>
        <w:jc w:val="left"/>
        <w:rPr>
          <w:sz w:val="11"/>
        </w:rPr>
      </w:pPr>
    </w:p>
    <w:p>
      <w:pPr>
        <w:pStyle w:val="BodyText"/>
        <w:spacing w:line="230" w:lineRule="auto" w:before="100"/>
        <w:ind w:right="216"/>
      </w:pPr>
      <w:r>
        <w:rPr>
          <w:spacing w:val="-4"/>
        </w:rPr>
        <w:t>акт </w:t>
      </w:r>
      <w:r>
        <w:rPr>
          <w:spacing w:val="-5"/>
        </w:rPr>
        <w:t>устного творчества </w:t>
      </w:r>
      <w:r>
        <w:rPr>
          <w:spacing w:val="-4"/>
        </w:rPr>
        <w:t>как </w:t>
      </w:r>
      <w:r>
        <w:rPr>
          <w:spacing w:val="-5"/>
        </w:rPr>
        <w:t>результат соучастия, «совместной активно- </w:t>
      </w:r>
      <w:r>
        <w:rPr>
          <w:spacing w:val="-4"/>
        </w:rPr>
        <w:t>сти» </w:t>
      </w:r>
      <w:r>
        <w:rPr>
          <w:spacing w:val="-5"/>
        </w:rPr>
        <w:t>сказителя </w:t>
      </w:r>
      <w:r>
        <w:rPr/>
        <w:t>и </w:t>
      </w:r>
      <w:r>
        <w:rPr>
          <w:spacing w:val="-5"/>
        </w:rPr>
        <w:t>слушателя. </w:t>
      </w:r>
      <w:r>
        <w:rPr/>
        <w:t>На </w:t>
      </w:r>
      <w:r>
        <w:rPr>
          <w:spacing w:val="-4"/>
        </w:rPr>
        <w:t>место </w:t>
      </w:r>
      <w:r>
        <w:rPr>
          <w:spacing w:val="-5"/>
        </w:rPr>
        <w:t>«подразумеваемого читателя» </w:t>
      </w:r>
      <w:r>
        <w:rPr/>
        <w:t>ре- </w:t>
      </w:r>
      <w:r>
        <w:rPr>
          <w:spacing w:val="-6"/>
        </w:rPr>
        <w:t>цепционалистов, </w:t>
      </w:r>
      <w:r>
        <w:rPr>
          <w:spacing w:val="-5"/>
        </w:rPr>
        <w:t>улавливающего «сигналы» авторского текста, </w:t>
      </w:r>
      <w:r>
        <w:rPr>
          <w:spacing w:val="-4"/>
        </w:rPr>
        <w:t>Фоли ста- вил </w:t>
      </w:r>
      <w:r>
        <w:rPr>
          <w:spacing w:val="-6"/>
        </w:rPr>
        <w:t>«подразумеваемую </w:t>
      </w:r>
      <w:r>
        <w:rPr>
          <w:spacing w:val="-5"/>
        </w:rPr>
        <w:t>аудиторию».</w:t>
      </w:r>
    </w:p>
    <w:p>
      <w:pPr>
        <w:pStyle w:val="BodyText"/>
        <w:spacing w:line="230" w:lineRule="auto" w:before="5"/>
        <w:ind w:right="218" w:firstLine="453"/>
      </w:pPr>
      <w:r>
        <w:rPr>
          <w:spacing w:val="-6"/>
        </w:rPr>
        <w:t>Принципиальным </w:t>
      </w:r>
      <w:r>
        <w:rPr>
          <w:spacing w:val="-5"/>
        </w:rPr>
        <w:t>отличием является отсутствие </w:t>
      </w:r>
      <w:r>
        <w:rPr/>
        <w:t>в </w:t>
      </w:r>
      <w:r>
        <w:rPr>
          <w:spacing w:val="-5"/>
        </w:rPr>
        <w:t>устной традиции </w:t>
      </w:r>
      <w:r>
        <w:rPr>
          <w:spacing w:val="-6"/>
        </w:rPr>
        <w:t>единственного </w:t>
      </w:r>
      <w:r>
        <w:rPr>
          <w:spacing w:val="-5"/>
        </w:rPr>
        <w:t>«текста», </w:t>
      </w:r>
      <w:r>
        <w:rPr>
          <w:spacing w:val="-3"/>
        </w:rPr>
        <w:t>ее </w:t>
      </w:r>
      <w:r>
        <w:rPr>
          <w:spacing w:val="-5"/>
        </w:rPr>
        <w:t>сущность </w:t>
      </w:r>
      <w:r>
        <w:rPr>
          <w:spacing w:val="-4"/>
        </w:rPr>
        <w:t>как </w:t>
      </w:r>
      <w:r>
        <w:rPr>
          <w:spacing w:val="-5"/>
        </w:rPr>
        <w:t>совокупности «выступлений».</w:t>
      </w:r>
    </w:p>
    <w:p>
      <w:pPr>
        <w:pStyle w:val="BodyText"/>
        <w:spacing w:line="232" w:lineRule="auto" w:before="2"/>
        <w:ind w:right="217"/>
      </w:pPr>
      <w:r>
        <w:rPr>
          <w:spacing w:val="-5"/>
        </w:rPr>
        <w:t>«Горизонт ожиданий» аудитории обеспечивается «имманентностью» традиции, постоянным  </w:t>
      </w:r>
      <w:r>
        <w:rPr>
          <w:spacing w:val="-3"/>
        </w:rPr>
        <w:t>ее  </w:t>
      </w:r>
      <w:r>
        <w:rPr>
          <w:spacing w:val="-5"/>
        </w:rPr>
        <w:t>воспроизводством  </w:t>
      </w:r>
      <w:r>
        <w:rPr/>
        <w:t>и  </w:t>
      </w:r>
      <w:r>
        <w:rPr>
          <w:spacing w:val="-4"/>
        </w:rPr>
        <w:t>хорошим  </w:t>
      </w:r>
      <w:r>
        <w:rPr>
          <w:spacing w:val="-5"/>
        </w:rPr>
        <w:t>знакомством </w:t>
      </w:r>
      <w:r>
        <w:rPr/>
        <w:t>с </w:t>
      </w:r>
      <w:r>
        <w:rPr>
          <w:spacing w:val="-5"/>
        </w:rPr>
        <w:t>ней. Адресация </w:t>
      </w:r>
      <w:r>
        <w:rPr/>
        <w:t>к </w:t>
      </w:r>
      <w:r>
        <w:rPr>
          <w:spacing w:val="-5"/>
        </w:rPr>
        <w:t>традиции объясняет </w:t>
      </w:r>
      <w:r>
        <w:rPr/>
        <w:t>и </w:t>
      </w:r>
      <w:r>
        <w:rPr>
          <w:spacing w:val="-5"/>
        </w:rPr>
        <w:t>«повторы» формул, сцен, </w:t>
      </w:r>
      <w:r>
        <w:rPr>
          <w:spacing w:val="-4"/>
        </w:rPr>
        <w:t>фраз </w:t>
      </w:r>
      <w:r>
        <w:rPr/>
        <w:t>в </w:t>
      </w:r>
      <w:r>
        <w:rPr>
          <w:spacing w:val="-5"/>
        </w:rPr>
        <w:t>произведении </w:t>
      </w:r>
      <w:r>
        <w:rPr/>
        <w:t>– </w:t>
      </w:r>
      <w:r>
        <w:rPr>
          <w:spacing w:val="-5"/>
        </w:rPr>
        <w:t>каждый </w:t>
      </w:r>
      <w:r>
        <w:rPr>
          <w:spacing w:val="-4"/>
        </w:rPr>
        <w:t>такой </w:t>
      </w:r>
      <w:r>
        <w:rPr>
          <w:spacing w:val="-5"/>
        </w:rPr>
        <w:t>«повтор» </w:t>
      </w:r>
      <w:r>
        <w:rPr>
          <w:spacing w:val="-3"/>
        </w:rPr>
        <w:t>на </w:t>
      </w:r>
      <w:r>
        <w:rPr>
          <w:spacing w:val="-4"/>
        </w:rPr>
        <w:t>деле </w:t>
      </w:r>
      <w:r>
        <w:rPr>
          <w:spacing w:val="-5"/>
        </w:rPr>
        <w:t>«пересоздание», уни- кальная отсылка </w:t>
      </w:r>
      <w:r>
        <w:rPr/>
        <w:t>к </w:t>
      </w:r>
      <w:r>
        <w:rPr>
          <w:spacing w:val="-5"/>
        </w:rPr>
        <w:t>традиции </w:t>
      </w:r>
      <w:r>
        <w:rPr/>
        <w:t>в </w:t>
      </w:r>
      <w:r>
        <w:rPr>
          <w:spacing w:val="-5"/>
        </w:rPr>
        <w:t>целом. </w:t>
      </w:r>
      <w:r>
        <w:rPr>
          <w:spacing w:val="-4"/>
        </w:rPr>
        <w:t>Объем </w:t>
      </w:r>
      <w:r>
        <w:rPr>
          <w:spacing w:val="-5"/>
        </w:rPr>
        <w:t>наследуемого знания, </w:t>
      </w:r>
      <w:r>
        <w:rPr/>
        <w:t>к </w:t>
      </w:r>
      <w:r>
        <w:rPr>
          <w:spacing w:val="-3"/>
        </w:rPr>
        <w:t>ко- </w:t>
      </w:r>
      <w:r>
        <w:rPr>
          <w:spacing w:val="-4"/>
        </w:rPr>
        <w:t>торому </w:t>
      </w:r>
      <w:r>
        <w:rPr>
          <w:spacing w:val="-5"/>
        </w:rPr>
        <w:t>адресуется конкретное выступление, </w:t>
      </w:r>
      <w:r>
        <w:rPr>
          <w:spacing w:val="-4"/>
        </w:rPr>
        <w:t>шире, </w:t>
      </w:r>
      <w:r>
        <w:rPr>
          <w:spacing w:val="-3"/>
        </w:rPr>
        <w:t>чем </w:t>
      </w:r>
      <w:r>
        <w:rPr>
          <w:spacing w:val="-4"/>
        </w:rPr>
        <w:t>тот, </w:t>
      </w:r>
      <w:r>
        <w:rPr/>
        <w:t>к </w:t>
      </w:r>
      <w:r>
        <w:rPr>
          <w:spacing w:val="-4"/>
        </w:rPr>
        <w:t>которому </w:t>
      </w:r>
      <w:r>
        <w:rPr>
          <w:spacing w:val="-5"/>
        </w:rPr>
        <w:t>адресуются сознательные аллюзии литературных произведений. </w:t>
      </w:r>
      <w:r>
        <w:rPr/>
        <w:t>В </w:t>
      </w:r>
      <w:r>
        <w:rPr>
          <w:spacing w:val="-4"/>
        </w:rPr>
        <w:t>этом </w:t>
      </w:r>
      <w:r>
        <w:rPr>
          <w:spacing w:val="-5"/>
        </w:rPr>
        <w:t>трудность восприятия текстов устно-производных (oral-derived, термин </w:t>
      </w:r>
      <w:r>
        <w:rPr>
          <w:spacing w:val="-4"/>
        </w:rPr>
        <w:t>Фоли </w:t>
      </w:r>
      <w:r>
        <w:rPr/>
        <w:t>в </w:t>
      </w:r>
      <w:r>
        <w:rPr>
          <w:spacing w:val="-5"/>
        </w:rPr>
        <w:t>отношении древних </w:t>
      </w:r>
      <w:r>
        <w:rPr/>
        <w:t>и </w:t>
      </w:r>
      <w:r>
        <w:rPr>
          <w:spacing w:val="-5"/>
        </w:rPr>
        <w:t>средневековых памятников </w:t>
      </w:r>
      <w:r>
        <w:rPr>
          <w:spacing w:val="-6"/>
        </w:rPr>
        <w:t>устного </w:t>
      </w:r>
      <w:r>
        <w:rPr>
          <w:spacing w:val="-4"/>
        </w:rPr>
        <w:t>проис- </w:t>
      </w:r>
      <w:r>
        <w:rPr>
          <w:spacing w:val="-5"/>
        </w:rPr>
        <w:t>хождения). Незнакомство читателя </w:t>
      </w:r>
      <w:r>
        <w:rPr/>
        <w:t>с </w:t>
      </w:r>
      <w:r>
        <w:rPr>
          <w:spacing w:val="-4"/>
        </w:rPr>
        <w:t>живой </w:t>
      </w:r>
      <w:r>
        <w:rPr>
          <w:spacing w:val="-5"/>
        </w:rPr>
        <w:t>традицией ведет </w:t>
      </w:r>
      <w:r>
        <w:rPr/>
        <w:t>к </w:t>
      </w:r>
      <w:r>
        <w:rPr>
          <w:spacing w:val="-5"/>
        </w:rPr>
        <w:t>множе- ственности толкований </w:t>
      </w:r>
      <w:r>
        <w:rPr/>
        <w:t>и </w:t>
      </w:r>
      <w:r>
        <w:rPr>
          <w:spacing w:val="-5"/>
        </w:rPr>
        <w:t>нередко </w:t>
      </w:r>
      <w:r>
        <w:rPr/>
        <w:t>к </w:t>
      </w:r>
      <w:r>
        <w:rPr>
          <w:spacing w:val="-6"/>
        </w:rPr>
        <w:t>исследовательским</w:t>
      </w:r>
      <w:r>
        <w:rPr>
          <w:spacing w:val="-22"/>
        </w:rPr>
        <w:t> </w:t>
      </w:r>
      <w:r>
        <w:rPr>
          <w:spacing w:val="-5"/>
        </w:rPr>
        <w:t>тупикам.</w:t>
      </w:r>
    </w:p>
    <w:p>
      <w:pPr>
        <w:pStyle w:val="BodyText"/>
        <w:spacing w:line="232" w:lineRule="auto"/>
        <w:ind w:right="214" w:firstLine="453"/>
      </w:pPr>
      <w:r>
        <w:rPr/>
        <w:t>С </w:t>
      </w:r>
      <w:r>
        <w:rPr>
          <w:spacing w:val="-3"/>
        </w:rPr>
        <w:t>этой </w:t>
      </w:r>
      <w:r>
        <w:rPr>
          <w:spacing w:val="-4"/>
        </w:rPr>
        <w:t>точки зрения </w:t>
      </w:r>
      <w:r>
        <w:rPr>
          <w:spacing w:val="-3"/>
        </w:rPr>
        <w:t>Фоли </w:t>
      </w:r>
      <w:r>
        <w:rPr>
          <w:spacing w:val="-4"/>
        </w:rPr>
        <w:t>предложил ревизовать </w:t>
      </w:r>
      <w:r>
        <w:rPr/>
        <w:t>и </w:t>
      </w:r>
      <w:r>
        <w:rPr>
          <w:spacing w:val="-3"/>
        </w:rPr>
        <w:t>подход </w:t>
      </w:r>
      <w:r>
        <w:rPr/>
        <w:t>к </w:t>
      </w:r>
      <w:r>
        <w:rPr>
          <w:spacing w:val="-4"/>
        </w:rPr>
        <w:t>«про- белам», нелогичностям </w:t>
      </w:r>
      <w:r>
        <w:rPr/>
        <w:t>и </w:t>
      </w:r>
      <w:r>
        <w:rPr>
          <w:spacing w:val="-4"/>
        </w:rPr>
        <w:t>недоговоренностям </w:t>
      </w:r>
      <w:r>
        <w:rPr/>
        <w:t>в </w:t>
      </w:r>
      <w:r>
        <w:rPr>
          <w:spacing w:val="-4"/>
        </w:rPr>
        <w:t>устно-производных текстах. </w:t>
      </w:r>
      <w:r>
        <w:rPr/>
        <w:t>В </w:t>
      </w:r>
      <w:r>
        <w:rPr>
          <w:spacing w:val="-4"/>
        </w:rPr>
        <w:t>рецепционалистской терминологии </w:t>
      </w:r>
      <w:r>
        <w:rPr>
          <w:spacing w:val="-3"/>
        </w:rPr>
        <w:t>он </w:t>
      </w:r>
      <w:r>
        <w:rPr>
          <w:spacing w:val="-4"/>
        </w:rPr>
        <w:t>определил </w:t>
      </w:r>
      <w:r>
        <w:rPr>
          <w:spacing w:val="-3"/>
        </w:rPr>
        <w:t>их как </w:t>
      </w:r>
      <w:r>
        <w:rPr>
          <w:spacing w:val="-4"/>
        </w:rPr>
        <w:t>«пу- стоты», </w:t>
      </w:r>
      <w:r>
        <w:rPr>
          <w:spacing w:val="-5"/>
        </w:rPr>
        <w:t>приглашающие знающую </w:t>
      </w:r>
      <w:r>
        <w:rPr>
          <w:spacing w:val="-4"/>
        </w:rPr>
        <w:t>аудиторию </w:t>
      </w:r>
      <w:r>
        <w:rPr/>
        <w:t>к </w:t>
      </w:r>
      <w:r>
        <w:rPr>
          <w:spacing w:val="-4"/>
        </w:rPr>
        <w:t>заполнению </w:t>
      </w:r>
      <w:r>
        <w:rPr>
          <w:spacing w:val="-3"/>
        </w:rPr>
        <w:t>на </w:t>
      </w:r>
      <w:r>
        <w:rPr>
          <w:spacing w:val="-4"/>
        </w:rPr>
        <w:t>основе своего знания. </w:t>
      </w:r>
      <w:r>
        <w:rPr>
          <w:spacing w:val="-3"/>
        </w:rPr>
        <w:t>При этом, </w:t>
      </w:r>
      <w:r>
        <w:rPr/>
        <w:t>в </w:t>
      </w:r>
      <w:r>
        <w:rPr>
          <w:spacing w:val="-4"/>
        </w:rPr>
        <w:t>отличие </w:t>
      </w:r>
      <w:r>
        <w:rPr/>
        <w:t>от </w:t>
      </w:r>
      <w:r>
        <w:rPr>
          <w:spacing w:val="-4"/>
        </w:rPr>
        <w:t>литературных примеров, «боль- </w:t>
      </w:r>
      <w:r>
        <w:rPr/>
        <w:t>шая </w:t>
      </w:r>
      <w:r>
        <w:rPr>
          <w:spacing w:val="-4"/>
        </w:rPr>
        <w:t>часть материала, нужного, чтобы заполнить текстовые пустоты, </w:t>
      </w:r>
      <w:r>
        <w:rPr>
          <w:spacing w:val="-3"/>
        </w:rPr>
        <w:t>не просто </w:t>
      </w:r>
      <w:r>
        <w:rPr>
          <w:spacing w:val="-4"/>
        </w:rPr>
        <w:t>доступна, </w:t>
      </w:r>
      <w:r>
        <w:rPr>
          <w:spacing w:val="-3"/>
        </w:rPr>
        <w:t>но </w:t>
      </w:r>
      <w:r>
        <w:rPr>
          <w:spacing w:val="-4"/>
        </w:rPr>
        <w:t>имманентна </w:t>
      </w:r>
      <w:r>
        <w:rPr/>
        <w:t>в </w:t>
      </w:r>
      <w:r>
        <w:rPr>
          <w:spacing w:val="-4"/>
        </w:rPr>
        <w:t>постоянно встречающейся тради- </w:t>
      </w:r>
      <w:r>
        <w:rPr>
          <w:spacing w:val="-3"/>
        </w:rPr>
        <w:t>ции»</w:t>
      </w:r>
      <w:r>
        <w:rPr>
          <w:spacing w:val="-3"/>
          <w:position w:val="7"/>
          <w:sz w:val="14"/>
        </w:rPr>
        <w:t>4</w:t>
      </w:r>
      <w:r>
        <w:rPr>
          <w:spacing w:val="-3"/>
        </w:rPr>
        <w:t>. </w:t>
      </w:r>
      <w:r>
        <w:rPr>
          <w:spacing w:val="-4"/>
        </w:rPr>
        <w:t>Знание </w:t>
      </w:r>
      <w:r>
        <w:rPr>
          <w:spacing w:val="-3"/>
        </w:rPr>
        <w:t>этого </w:t>
      </w:r>
      <w:r>
        <w:rPr>
          <w:spacing w:val="-4"/>
        </w:rPr>
        <w:t>материала аудиторией </w:t>
      </w:r>
      <w:r>
        <w:rPr/>
        <w:t>и </w:t>
      </w:r>
      <w:r>
        <w:rPr>
          <w:spacing w:val="-4"/>
        </w:rPr>
        <w:t>знание </w:t>
      </w:r>
      <w:r>
        <w:rPr>
          <w:spacing w:val="-3"/>
        </w:rPr>
        <w:t>ею </w:t>
      </w:r>
      <w:r>
        <w:rPr>
          <w:spacing w:val="-4"/>
        </w:rPr>
        <w:t>правил воплоще- </w:t>
      </w:r>
      <w:r>
        <w:rPr/>
        <w:t>ния </w:t>
      </w:r>
      <w:r>
        <w:rPr>
          <w:spacing w:val="-3"/>
        </w:rPr>
        <w:t>его </w:t>
      </w:r>
      <w:r>
        <w:rPr/>
        <w:t>в </w:t>
      </w:r>
      <w:r>
        <w:rPr>
          <w:spacing w:val="-4"/>
        </w:rPr>
        <w:t>традиции обязательны </w:t>
      </w:r>
      <w:r>
        <w:rPr/>
        <w:t>для </w:t>
      </w:r>
      <w:r>
        <w:rPr>
          <w:spacing w:val="-5"/>
        </w:rPr>
        <w:t>последней. </w:t>
      </w:r>
      <w:r>
        <w:rPr>
          <w:spacing w:val="-4"/>
        </w:rPr>
        <w:t>«Читатель» устного </w:t>
      </w:r>
      <w:r>
        <w:rPr>
          <w:spacing w:val="-3"/>
        </w:rPr>
        <w:t>тра- </w:t>
      </w:r>
      <w:r>
        <w:rPr>
          <w:spacing w:val="-4"/>
        </w:rPr>
        <w:t>диционного текста должен «попытаться стать насколько возможно ауди- торией, подразумеваемой </w:t>
      </w:r>
      <w:r>
        <w:rPr>
          <w:spacing w:val="-3"/>
        </w:rPr>
        <w:t>этим </w:t>
      </w:r>
      <w:r>
        <w:rPr>
          <w:spacing w:val="-4"/>
        </w:rPr>
        <w:t>текстом»</w:t>
      </w:r>
      <w:r>
        <w:rPr>
          <w:spacing w:val="-4"/>
          <w:position w:val="7"/>
          <w:sz w:val="14"/>
        </w:rPr>
        <w:t>5</w:t>
      </w:r>
      <w:r>
        <w:rPr>
          <w:spacing w:val="-4"/>
        </w:rPr>
        <w:t>.</w:t>
      </w:r>
    </w:p>
    <w:p>
      <w:pPr>
        <w:pStyle w:val="BodyText"/>
        <w:spacing w:line="232" w:lineRule="auto"/>
        <w:ind w:right="218" w:firstLine="453"/>
      </w:pPr>
      <w:r>
        <w:rPr/>
        <w:pict>
          <v:line style="position:absolute;mso-position-horizontal-relative:page;mso-position-vertical-relative:paragraph;z-index:-251490304;mso-wrap-distance-left:0;mso-wrap-distance-right:0" from="51.035809pt,146.994644pt" to="195.055809pt,146.994644pt" stroked="true" strokeweight=".36pt" strokecolor="#000000">
            <v:stroke dashstyle="solid"/>
            <w10:wrap type="topAndBottom"/>
          </v:line>
        </w:pict>
      </w:r>
      <w:r>
        <w:rPr/>
        <w:t>В </w:t>
      </w:r>
      <w:r>
        <w:rPr>
          <w:spacing w:val="-5"/>
        </w:rPr>
        <w:t>составе памятников раннесредневековой славянской литературы выделяются фрагменты, которые </w:t>
      </w:r>
      <w:r>
        <w:rPr>
          <w:spacing w:val="-4"/>
        </w:rPr>
        <w:t>могут </w:t>
      </w:r>
      <w:r>
        <w:rPr>
          <w:spacing w:val="-5"/>
        </w:rPr>
        <w:t>восходить </w:t>
      </w:r>
      <w:r>
        <w:rPr/>
        <w:t>к </w:t>
      </w:r>
      <w:r>
        <w:rPr>
          <w:spacing w:val="-5"/>
        </w:rPr>
        <w:t>историко-генеалоги- ческому </w:t>
      </w:r>
      <w:r>
        <w:rPr>
          <w:spacing w:val="-4"/>
        </w:rPr>
        <w:t>или </w:t>
      </w:r>
      <w:r>
        <w:rPr>
          <w:spacing w:val="-5"/>
        </w:rPr>
        <w:t>героическому, воинскому эпосу. Традиция исследования стихотворно-ритмических отрывков </w:t>
      </w:r>
      <w:r>
        <w:rPr/>
        <w:t>в </w:t>
      </w:r>
      <w:r>
        <w:rPr>
          <w:spacing w:val="-5"/>
        </w:rPr>
        <w:t>русских летописях насчитывает </w:t>
      </w:r>
      <w:r>
        <w:rPr>
          <w:spacing w:val="-3"/>
        </w:rPr>
        <w:t>не </w:t>
      </w:r>
      <w:r>
        <w:rPr>
          <w:spacing w:val="-4"/>
        </w:rPr>
        <w:t>одно </w:t>
      </w:r>
      <w:r>
        <w:rPr>
          <w:spacing w:val="-5"/>
        </w:rPr>
        <w:t>десятилетие</w:t>
      </w:r>
      <w:r>
        <w:rPr>
          <w:spacing w:val="-5"/>
          <w:position w:val="7"/>
          <w:sz w:val="14"/>
        </w:rPr>
        <w:t>6</w:t>
      </w:r>
      <w:r>
        <w:rPr>
          <w:spacing w:val="-5"/>
        </w:rPr>
        <w:t>. Автором статьи совместно </w:t>
      </w:r>
      <w:r>
        <w:rPr/>
        <w:t>с </w:t>
      </w:r>
      <w:r>
        <w:rPr>
          <w:spacing w:val="-4"/>
        </w:rPr>
        <w:t>О.А. </w:t>
      </w:r>
      <w:r>
        <w:rPr>
          <w:spacing w:val="-5"/>
        </w:rPr>
        <w:t>Плотниковой </w:t>
      </w:r>
      <w:r>
        <w:rPr>
          <w:spacing w:val="-4"/>
        </w:rPr>
        <w:t>выде- лен </w:t>
      </w:r>
      <w:r>
        <w:rPr>
          <w:spacing w:val="-5"/>
        </w:rPr>
        <w:t>корпус стихотворных фрагментов </w:t>
      </w:r>
      <w:r>
        <w:rPr/>
        <w:t>в </w:t>
      </w:r>
      <w:r>
        <w:rPr>
          <w:spacing w:val="-5"/>
        </w:rPr>
        <w:t>составе памятников древнерус- </w:t>
      </w:r>
      <w:r>
        <w:rPr>
          <w:spacing w:val="-4"/>
        </w:rPr>
        <w:t>ской </w:t>
      </w:r>
      <w:r>
        <w:rPr/>
        <w:t>и </w:t>
      </w:r>
      <w:r>
        <w:rPr>
          <w:spacing w:val="-5"/>
        </w:rPr>
        <w:t>староболгарской литературы раннего средневековья, исследованы жанровые особенности некоторых </w:t>
      </w:r>
      <w:r>
        <w:rPr>
          <w:spacing w:val="-3"/>
        </w:rPr>
        <w:t>из них</w:t>
      </w:r>
      <w:r>
        <w:rPr>
          <w:spacing w:val="-3"/>
          <w:position w:val="7"/>
          <w:sz w:val="14"/>
        </w:rPr>
        <w:t>7</w:t>
      </w:r>
      <w:r>
        <w:rPr>
          <w:spacing w:val="-3"/>
        </w:rPr>
        <w:t>. </w:t>
      </w:r>
      <w:r>
        <w:rPr>
          <w:spacing w:val="-4"/>
        </w:rPr>
        <w:t>Кроме ого, </w:t>
      </w:r>
      <w:r>
        <w:rPr>
          <w:spacing w:val="-5"/>
        </w:rPr>
        <w:t>проанализировано употребление традиционных </w:t>
      </w:r>
      <w:r>
        <w:rPr>
          <w:spacing w:val="-6"/>
        </w:rPr>
        <w:t>эпических </w:t>
      </w:r>
      <w:r>
        <w:rPr>
          <w:spacing w:val="-4"/>
        </w:rPr>
        <w:t>формул, </w:t>
      </w:r>
      <w:r>
        <w:rPr>
          <w:spacing w:val="-5"/>
        </w:rPr>
        <w:t>часто </w:t>
      </w:r>
      <w:r>
        <w:rPr/>
        <w:t>с </w:t>
      </w:r>
      <w:r>
        <w:rPr>
          <w:spacing w:val="-5"/>
        </w:rPr>
        <w:t>богатым </w:t>
      </w:r>
      <w:r>
        <w:rPr>
          <w:spacing w:val="-4"/>
        </w:rPr>
        <w:t>спек- тром </w:t>
      </w:r>
      <w:r>
        <w:rPr>
          <w:spacing w:val="-5"/>
        </w:rPr>
        <w:t>фольклорных параллелей, </w:t>
      </w:r>
      <w:r>
        <w:rPr/>
        <w:t>в </w:t>
      </w:r>
      <w:r>
        <w:rPr>
          <w:spacing w:val="-5"/>
        </w:rPr>
        <w:t>памятниках славянской литературы </w:t>
      </w:r>
      <w:r>
        <w:rPr/>
        <w:t>X– </w:t>
      </w:r>
      <w:r>
        <w:rPr>
          <w:spacing w:val="-4"/>
        </w:rPr>
        <w:t>XII вв.</w:t>
      </w:r>
      <w:r>
        <w:rPr>
          <w:spacing w:val="-4"/>
          <w:position w:val="7"/>
          <w:sz w:val="14"/>
        </w:rPr>
        <w:t>8 </w:t>
      </w:r>
      <w:r>
        <w:rPr>
          <w:spacing w:val="-5"/>
        </w:rPr>
        <w:t>Наиболее заметны подобные следы устной традиции </w:t>
      </w:r>
      <w:r>
        <w:rPr/>
        <w:t>и </w:t>
      </w:r>
      <w:r>
        <w:rPr>
          <w:spacing w:val="-3"/>
        </w:rPr>
        <w:t>ее </w:t>
      </w:r>
      <w:r>
        <w:rPr>
          <w:spacing w:val="-4"/>
        </w:rPr>
        <w:t>фразео- </w:t>
      </w:r>
      <w:r>
        <w:rPr>
          <w:spacing w:val="-5"/>
        </w:rPr>
        <w:t>логии </w:t>
      </w:r>
      <w:r>
        <w:rPr/>
        <w:t>в </w:t>
      </w:r>
      <w:r>
        <w:rPr>
          <w:spacing w:val="-5"/>
        </w:rPr>
        <w:t>болгарских апокрифах исторического содержания «Толкование</w:t>
      </w:r>
    </w:p>
    <w:p>
      <w:pPr>
        <w:spacing w:line="203" w:lineRule="exact" w:before="5"/>
        <w:ind w:left="340" w:right="0" w:firstLine="0"/>
        <w:jc w:val="left"/>
        <w:rPr>
          <w:sz w:val="18"/>
        </w:rPr>
      </w:pPr>
      <w:r>
        <w:rPr>
          <w:position w:val="6"/>
          <w:sz w:val="12"/>
        </w:rPr>
        <w:t>4 </w:t>
      </w:r>
      <w:r>
        <w:rPr>
          <w:sz w:val="18"/>
        </w:rPr>
        <w:t>Ibid.: 48.</w:t>
      </w:r>
    </w:p>
    <w:p>
      <w:pPr>
        <w:spacing w:line="194" w:lineRule="exact" w:before="0"/>
        <w:ind w:left="340" w:right="0" w:firstLine="0"/>
        <w:jc w:val="left"/>
        <w:rPr>
          <w:sz w:val="18"/>
        </w:rPr>
      </w:pPr>
      <w:r>
        <w:rPr>
          <w:position w:val="6"/>
          <w:sz w:val="12"/>
        </w:rPr>
        <w:t>5 </w:t>
      </w:r>
      <w:r>
        <w:rPr>
          <w:sz w:val="18"/>
        </w:rPr>
        <w:t>Ibid.: 54–55.</w:t>
      </w:r>
    </w:p>
    <w:p>
      <w:pPr>
        <w:spacing w:line="194" w:lineRule="exact" w:before="0"/>
        <w:ind w:left="340" w:right="0" w:firstLine="0"/>
        <w:jc w:val="left"/>
        <w:rPr>
          <w:sz w:val="18"/>
        </w:rPr>
      </w:pPr>
      <w:r>
        <w:rPr>
          <w:position w:val="6"/>
          <w:sz w:val="12"/>
        </w:rPr>
        <w:t>6 </w:t>
      </w:r>
      <w:r>
        <w:rPr>
          <w:sz w:val="18"/>
        </w:rPr>
        <w:t>См.: Трубецкой 1995: 559–563; Рыбаков 2016; Мельникова 1999; Повесть 2012.</w:t>
      </w:r>
    </w:p>
    <w:p>
      <w:pPr>
        <w:spacing w:line="194" w:lineRule="exact" w:before="0"/>
        <w:ind w:left="340" w:right="0" w:firstLine="0"/>
        <w:jc w:val="left"/>
        <w:rPr>
          <w:sz w:val="18"/>
        </w:rPr>
      </w:pPr>
      <w:r>
        <w:rPr>
          <w:position w:val="6"/>
          <w:sz w:val="12"/>
        </w:rPr>
        <w:t>7 </w:t>
      </w:r>
      <w:r>
        <w:rPr>
          <w:sz w:val="18"/>
        </w:rPr>
        <w:t>См.: Алексеев, Плотникова 2018; Алексеев 2019а.</w:t>
      </w:r>
    </w:p>
    <w:p>
      <w:pPr>
        <w:spacing w:line="203" w:lineRule="exact" w:before="0"/>
        <w:ind w:left="340" w:right="0" w:firstLine="0"/>
        <w:jc w:val="left"/>
        <w:rPr>
          <w:sz w:val="18"/>
        </w:rPr>
      </w:pPr>
      <w:r>
        <w:rPr>
          <w:position w:val="6"/>
          <w:sz w:val="12"/>
        </w:rPr>
        <w:t>8 </w:t>
      </w:r>
      <w:r>
        <w:rPr>
          <w:sz w:val="18"/>
        </w:rPr>
        <w:t>См.: Алексеев 2019b.</w:t>
      </w:r>
    </w:p>
    <w:p>
      <w:pPr>
        <w:spacing w:after="0" w:line="203"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left="263" w:right="218"/>
        <w:jc w:val="right"/>
      </w:pPr>
      <w:r>
        <w:rPr>
          <w:spacing w:val="-5"/>
        </w:rPr>
        <w:t>Даниила» </w:t>
      </w:r>
      <w:r>
        <w:rPr/>
        <w:t>и </w:t>
      </w:r>
      <w:r>
        <w:rPr>
          <w:spacing w:val="-6"/>
        </w:rPr>
        <w:t>«Сказание </w:t>
      </w:r>
      <w:r>
        <w:rPr>
          <w:spacing w:val="-5"/>
        </w:rPr>
        <w:t>Исаии», </w:t>
      </w:r>
      <w:r>
        <w:rPr/>
        <w:t>в </w:t>
      </w:r>
      <w:r>
        <w:rPr>
          <w:spacing w:val="-5"/>
        </w:rPr>
        <w:t>болгарском </w:t>
      </w:r>
      <w:r>
        <w:rPr>
          <w:spacing w:val="-3"/>
        </w:rPr>
        <w:t>же </w:t>
      </w:r>
      <w:r>
        <w:rPr>
          <w:spacing w:val="-5"/>
        </w:rPr>
        <w:t>«Житии </w:t>
      </w:r>
      <w:r>
        <w:rPr>
          <w:spacing w:val="-4"/>
        </w:rPr>
        <w:t>св. Ивана Риль-</w:t>
      </w:r>
      <w:r>
        <w:rPr>
          <w:w w:val="100"/>
        </w:rPr>
        <w:t> </w:t>
      </w:r>
      <w:r>
        <w:rPr>
          <w:spacing w:val="-5"/>
        </w:rPr>
        <w:t>ского» (т.н. </w:t>
      </w:r>
      <w:r>
        <w:rPr>
          <w:spacing w:val="-6"/>
        </w:rPr>
        <w:t>«народном», </w:t>
      </w:r>
      <w:r>
        <w:rPr>
          <w:spacing w:val="-5"/>
        </w:rPr>
        <w:t>древнейшем </w:t>
      </w:r>
      <w:r>
        <w:rPr>
          <w:spacing w:val="-3"/>
        </w:rPr>
        <w:t>из </w:t>
      </w:r>
      <w:r>
        <w:rPr>
          <w:spacing w:val="-6"/>
        </w:rPr>
        <w:t>сохранившихся) </w:t>
      </w:r>
      <w:r>
        <w:rPr/>
        <w:t>и в </w:t>
      </w:r>
      <w:r>
        <w:rPr>
          <w:spacing w:val="-5"/>
        </w:rPr>
        <w:t>начальных</w:t>
      </w:r>
      <w:r>
        <w:rPr>
          <w:w w:val="100"/>
        </w:rPr>
        <w:t> </w:t>
      </w:r>
      <w:r>
        <w:rPr>
          <w:spacing w:val="-5"/>
        </w:rPr>
        <w:t>разделах русских летописей </w:t>
      </w:r>
      <w:r>
        <w:rPr/>
        <w:t>— </w:t>
      </w:r>
      <w:r>
        <w:rPr>
          <w:spacing w:val="-5"/>
        </w:rPr>
        <w:t>Начального </w:t>
      </w:r>
      <w:r>
        <w:rPr>
          <w:spacing w:val="-4"/>
        </w:rPr>
        <w:t>свода </w:t>
      </w:r>
      <w:r>
        <w:rPr>
          <w:spacing w:val="-3"/>
        </w:rPr>
        <w:t>по </w:t>
      </w:r>
      <w:r>
        <w:rPr>
          <w:spacing w:val="-5"/>
        </w:rPr>
        <w:t>Новгородской </w:t>
      </w:r>
      <w:r>
        <w:rPr>
          <w:spacing w:val="-4"/>
        </w:rPr>
        <w:t>пер-</w:t>
      </w:r>
      <w:r>
        <w:rPr>
          <w:w w:val="100"/>
        </w:rPr>
        <w:t> </w:t>
      </w:r>
      <w:r>
        <w:rPr>
          <w:spacing w:val="-3"/>
        </w:rPr>
        <w:t>вой </w:t>
      </w:r>
      <w:r>
        <w:rPr>
          <w:spacing w:val="-5"/>
        </w:rPr>
        <w:t>летописи (далее </w:t>
      </w:r>
      <w:r>
        <w:rPr>
          <w:spacing w:val="-3"/>
        </w:rPr>
        <w:t>НС, </w:t>
      </w:r>
      <w:r>
        <w:rPr>
          <w:spacing w:val="-4"/>
        </w:rPr>
        <w:t>Н1Лм</w:t>
      </w:r>
      <w:r>
        <w:rPr>
          <w:spacing w:val="-4"/>
          <w:position w:val="7"/>
          <w:sz w:val="14"/>
        </w:rPr>
        <w:t>9</w:t>
      </w:r>
      <w:r>
        <w:rPr>
          <w:spacing w:val="-4"/>
        </w:rPr>
        <w:t>) </w:t>
      </w:r>
      <w:r>
        <w:rPr/>
        <w:t>и </w:t>
      </w:r>
      <w:r>
        <w:rPr>
          <w:spacing w:val="-4"/>
        </w:rPr>
        <w:t>Повести </w:t>
      </w:r>
      <w:r>
        <w:rPr>
          <w:spacing w:val="-5"/>
        </w:rPr>
        <w:t>временных </w:t>
      </w:r>
      <w:r>
        <w:rPr>
          <w:spacing w:val="-3"/>
        </w:rPr>
        <w:t>лет </w:t>
      </w:r>
      <w:r>
        <w:rPr>
          <w:spacing w:val="-5"/>
        </w:rPr>
        <w:t>(далее </w:t>
      </w:r>
      <w:r>
        <w:rPr>
          <w:spacing w:val="-4"/>
        </w:rPr>
        <w:t>ПВЛ).</w:t>
      </w:r>
      <w:r>
        <w:rPr>
          <w:w w:val="100"/>
        </w:rPr>
        <w:t> </w:t>
      </w:r>
      <w:r>
        <w:rPr>
          <w:spacing w:val="-5"/>
        </w:rPr>
        <w:t>Неудивительно, </w:t>
      </w:r>
      <w:r>
        <w:rPr>
          <w:spacing w:val="-3"/>
        </w:rPr>
        <w:t>что </w:t>
      </w:r>
      <w:r>
        <w:rPr/>
        <w:t>в </w:t>
      </w:r>
      <w:r>
        <w:rPr>
          <w:spacing w:val="-5"/>
        </w:rPr>
        <w:t>целом </w:t>
      </w:r>
      <w:r>
        <w:rPr>
          <w:spacing w:val="-4"/>
        </w:rPr>
        <w:t>ряде </w:t>
      </w:r>
      <w:r>
        <w:rPr>
          <w:spacing w:val="-5"/>
        </w:rPr>
        <w:t>поэтических </w:t>
      </w:r>
      <w:r>
        <w:rPr/>
        <w:t>и </w:t>
      </w:r>
      <w:r>
        <w:rPr>
          <w:spacing w:val="-5"/>
        </w:rPr>
        <w:t>формульных </w:t>
      </w:r>
      <w:r>
        <w:rPr>
          <w:spacing w:val="-4"/>
        </w:rPr>
        <w:t>фраг-</w:t>
      </w:r>
      <w:r>
        <w:rPr>
          <w:w w:val="100"/>
        </w:rPr>
        <w:t> </w:t>
      </w:r>
      <w:r>
        <w:rPr>
          <w:spacing w:val="-5"/>
        </w:rPr>
        <w:t>ментов отражаются </w:t>
      </w:r>
      <w:r>
        <w:rPr/>
        <w:t>— </w:t>
      </w:r>
      <w:r>
        <w:rPr>
          <w:spacing w:val="-4"/>
        </w:rPr>
        <w:t>или </w:t>
      </w:r>
      <w:r>
        <w:rPr>
          <w:spacing w:val="-5"/>
        </w:rPr>
        <w:t>прямо сохраняются </w:t>
      </w:r>
      <w:r>
        <w:rPr>
          <w:spacing w:val="-3"/>
        </w:rPr>
        <w:t>из </w:t>
      </w:r>
      <w:r>
        <w:rPr>
          <w:spacing w:val="-5"/>
        </w:rPr>
        <w:t>устных источников </w:t>
      </w:r>
      <w:r>
        <w:rPr/>
        <w:t>—</w:t>
      </w:r>
      <w:r>
        <w:rPr>
          <w:w w:val="100"/>
        </w:rPr>
        <w:t> </w:t>
      </w:r>
      <w:r>
        <w:rPr>
          <w:spacing w:val="-5"/>
        </w:rPr>
        <w:t>механизмы «традиционной </w:t>
      </w:r>
      <w:r>
        <w:rPr>
          <w:spacing w:val="-6"/>
        </w:rPr>
        <w:t>референциальности». </w:t>
      </w:r>
      <w:r>
        <w:rPr>
          <w:spacing w:val="-4"/>
        </w:rPr>
        <w:t>Так </w:t>
      </w:r>
      <w:r>
        <w:rPr>
          <w:spacing w:val="-5"/>
        </w:rPr>
        <w:t>происходит, </w:t>
      </w:r>
      <w:r>
        <w:rPr>
          <w:spacing w:val="-4"/>
        </w:rPr>
        <w:t>напри-</w:t>
      </w:r>
      <w:r>
        <w:rPr>
          <w:w w:val="100"/>
        </w:rPr>
        <w:t> </w:t>
      </w:r>
      <w:r>
        <w:rPr>
          <w:spacing w:val="-4"/>
        </w:rPr>
        <w:t>мер, </w:t>
      </w:r>
      <w:r>
        <w:rPr/>
        <w:t>с </w:t>
      </w:r>
      <w:r>
        <w:rPr>
          <w:spacing w:val="-5"/>
        </w:rPr>
        <w:t>«темой» кровавой решающей битвы («сечи великой/злой»). </w:t>
      </w:r>
      <w:r>
        <w:rPr>
          <w:spacing w:val="-4"/>
        </w:rPr>
        <w:t>Свя-</w:t>
      </w:r>
      <w:r>
        <w:rPr>
          <w:w w:val="100"/>
        </w:rPr>
        <w:t> </w:t>
      </w:r>
      <w:r>
        <w:rPr>
          <w:spacing w:val="-5"/>
        </w:rPr>
        <w:t>занные </w:t>
      </w:r>
      <w:r>
        <w:rPr/>
        <w:t>с </w:t>
      </w:r>
      <w:r>
        <w:rPr>
          <w:spacing w:val="-4"/>
        </w:rPr>
        <w:t>ней </w:t>
      </w:r>
      <w:r>
        <w:rPr>
          <w:spacing w:val="-5"/>
        </w:rPr>
        <w:t>формулы </w:t>
      </w:r>
      <w:r>
        <w:rPr/>
        <w:t>и </w:t>
      </w:r>
      <w:r>
        <w:rPr>
          <w:spacing w:val="-5"/>
        </w:rPr>
        <w:t>устойчивые мотивы (например, сравнение битвы</w:t>
      </w:r>
      <w:r>
        <w:rPr>
          <w:w w:val="100"/>
        </w:rPr>
        <w:t> </w:t>
      </w:r>
      <w:r>
        <w:rPr/>
        <w:t>с </w:t>
      </w:r>
      <w:r>
        <w:rPr>
          <w:spacing w:val="-5"/>
        </w:rPr>
        <w:t>сенокосом, образ залитой кровью земли) </w:t>
      </w:r>
      <w:r>
        <w:rPr/>
        <w:t>в </w:t>
      </w:r>
      <w:r>
        <w:rPr>
          <w:spacing w:val="-5"/>
        </w:rPr>
        <w:t>разных комбинациях </w:t>
      </w:r>
      <w:r>
        <w:rPr>
          <w:spacing w:val="-4"/>
        </w:rPr>
        <w:t>повто-</w:t>
      </w:r>
      <w:r>
        <w:rPr>
          <w:w w:val="100"/>
        </w:rPr>
        <w:t> </w:t>
      </w:r>
      <w:r>
        <w:rPr>
          <w:spacing w:val="-5"/>
        </w:rPr>
        <w:t>ряются </w:t>
      </w:r>
      <w:r>
        <w:rPr/>
        <w:t>в </w:t>
      </w:r>
      <w:r>
        <w:rPr>
          <w:spacing w:val="-5"/>
        </w:rPr>
        <w:t>различных русских </w:t>
      </w:r>
      <w:r>
        <w:rPr/>
        <w:t>и </w:t>
      </w:r>
      <w:r>
        <w:rPr>
          <w:spacing w:val="-5"/>
        </w:rPr>
        <w:t>болгарских памятниках </w:t>
      </w:r>
      <w:r>
        <w:rPr>
          <w:spacing w:val="-4"/>
        </w:rPr>
        <w:t>при </w:t>
      </w:r>
      <w:r>
        <w:rPr>
          <w:spacing w:val="-5"/>
        </w:rPr>
        <w:t>описании </w:t>
      </w:r>
      <w:r>
        <w:rPr>
          <w:spacing w:val="-4"/>
        </w:rPr>
        <w:t>как</w:t>
      </w:r>
      <w:r>
        <w:rPr>
          <w:w w:val="100"/>
        </w:rPr>
        <w:t> </w:t>
      </w:r>
      <w:r>
        <w:rPr>
          <w:spacing w:val="-5"/>
        </w:rPr>
        <w:t>реальных, </w:t>
      </w:r>
      <w:r>
        <w:rPr>
          <w:spacing w:val="-4"/>
        </w:rPr>
        <w:t>так </w:t>
      </w:r>
      <w:r>
        <w:rPr/>
        <w:t>и </w:t>
      </w:r>
      <w:r>
        <w:rPr>
          <w:spacing w:val="-5"/>
        </w:rPr>
        <w:t>легендарных </w:t>
      </w:r>
      <w:r>
        <w:rPr>
          <w:spacing w:val="-4"/>
        </w:rPr>
        <w:t>событий</w:t>
      </w:r>
      <w:r>
        <w:rPr>
          <w:spacing w:val="-4"/>
          <w:position w:val="7"/>
          <w:sz w:val="14"/>
        </w:rPr>
        <w:t>10</w:t>
      </w:r>
      <w:r>
        <w:rPr>
          <w:spacing w:val="-4"/>
        </w:rPr>
        <w:t>. Все эти </w:t>
      </w:r>
      <w:r>
        <w:rPr>
          <w:spacing w:val="-5"/>
        </w:rPr>
        <w:t>составляющие условный</w:t>
      </w:r>
      <w:r>
        <w:rPr>
          <w:w w:val="100"/>
        </w:rPr>
        <w:t> </w:t>
      </w:r>
      <w:r>
        <w:rPr>
          <w:spacing w:val="-5"/>
        </w:rPr>
        <w:t>архетип страшного сражения формулы-мотивы </w:t>
      </w:r>
      <w:r>
        <w:rPr>
          <w:spacing w:val="-4"/>
        </w:rPr>
        <w:t>носят </w:t>
      </w:r>
      <w:r>
        <w:rPr>
          <w:spacing w:val="-6"/>
        </w:rPr>
        <w:t>общеславянский</w:t>
      </w:r>
      <w:r>
        <w:rPr>
          <w:w w:val="100"/>
        </w:rPr>
        <w:t> </w:t>
      </w:r>
      <w:r>
        <w:rPr>
          <w:spacing w:val="-5"/>
        </w:rPr>
        <w:t>характер, </w:t>
      </w:r>
      <w:r>
        <w:rPr>
          <w:spacing w:val="-3"/>
        </w:rPr>
        <w:t>но их </w:t>
      </w:r>
      <w:r>
        <w:rPr>
          <w:spacing w:val="-5"/>
        </w:rPr>
        <w:t>конкретное </w:t>
      </w:r>
      <w:r>
        <w:rPr>
          <w:spacing w:val="-6"/>
        </w:rPr>
        <w:t>использование, </w:t>
      </w:r>
      <w:r>
        <w:rPr>
          <w:spacing w:val="-5"/>
        </w:rPr>
        <w:t>конечно, </w:t>
      </w:r>
      <w:r>
        <w:rPr>
          <w:spacing w:val="-4"/>
        </w:rPr>
        <w:t>было </w:t>
      </w:r>
      <w:r>
        <w:rPr/>
        <w:t>в </w:t>
      </w:r>
      <w:r>
        <w:rPr>
          <w:spacing w:val="-4"/>
        </w:rPr>
        <w:t>воле </w:t>
      </w:r>
      <w:r>
        <w:rPr>
          <w:spacing w:val="-5"/>
        </w:rPr>
        <w:t>исполь-</w:t>
      </w:r>
      <w:r>
        <w:rPr>
          <w:w w:val="100"/>
        </w:rPr>
        <w:t> </w:t>
      </w:r>
      <w:r>
        <w:rPr>
          <w:spacing w:val="-5"/>
        </w:rPr>
        <w:t>зующего. Например, </w:t>
      </w:r>
      <w:r>
        <w:rPr>
          <w:spacing w:val="-4"/>
        </w:rPr>
        <w:t>заметно, что авторы </w:t>
      </w:r>
      <w:r>
        <w:rPr>
          <w:spacing w:val="-5"/>
        </w:rPr>
        <w:t>болгарских апокрифов основа-</w:t>
      </w:r>
      <w:r>
        <w:rPr>
          <w:w w:val="100"/>
        </w:rPr>
        <w:t> </w:t>
      </w:r>
      <w:r>
        <w:rPr>
          <w:spacing w:val="-5"/>
        </w:rPr>
        <w:t>тельно полагались </w:t>
      </w:r>
      <w:r>
        <w:rPr>
          <w:spacing w:val="-3"/>
        </w:rPr>
        <w:t>на </w:t>
      </w:r>
      <w:r>
        <w:rPr>
          <w:spacing w:val="-4"/>
        </w:rPr>
        <w:t>ряды </w:t>
      </w:r>
      <w:r>
        <w:rPr>
          <w:spacing w:val="-5"/>
        </w:rPr>
        <w:t>формул, </w:t>
      </w:r>
      <w:r>
        <w:rPr>
          <w:spacing w:val="-4"/>
        </w:rPr>
        <w:t>тогда как </w:t>
      </w:r>
      <w:r>
        <w:rPr/>
        <w:t>в </w:t>
      </w:r>
      <w:r>
        <w:rPr>
          <w:spacing w:val="-5"/>
        </w:rPr>
        <w:t>русских летописях клише</w:t>
      </w:r>
      <w:r>
        <w:rPr>
          <w:w w:val="100"/>
        </w:rPr>
        <w:t> </w:t>
      </w:r>
      <w:r>
        <w:rPr>
          <w:spacing w:val="-5"/>
        </w:rPr>
        <w:t>использованы </w:t>
      </w:r>
      <w:r>
        <w:rPr>
          <w:spacing w:val="-3"/>
        </w:rPr>
        <w:t>по </w:t>
      </w:r>
      <w:r>
        <w:rPr>
          <w:spacing w:val="-5"/>
        </w:rPr>
        <w:t>минимуму </w:t>
      </w:r>
      <w:r>
        <w:rPr/>
        <w:t>и </w:t>
      </w:r>
      <w:r>
        <w:rPr>
          <w:spacing w:val="-5"/>
        </w:rPr>
        <w:t>творчески. </w:t>
      </w:r>
      <w:r>
        <w:rPr>
          <w:spacing w:val="-4"/>
        </w:rPr>
        <w:t>Большая </w:t>
      </w:r>
      <w:r>
        <w:rPr>
          <w:spacing w:val="-5"/>
        </w:rPr>
        <w:t>часть русских </w:t>
      </w:r>
      <w:r>
        <w:rPr>
          <w:spacing w:val="-4"/>
        </w:rPr>
        <w:t>приме-</w:t>
      </w:r>
      <w:r>
        <w:rPr>
          <w:w w:val="100"/>
        </w:rPr>
        <w:t> </w:t>
      </w:r>
      <w:r>
        <w:rPr>
          <w:spacing w:val="-4"/>
        </w:rPr>
        <w:t>ров </w:t>
      </w:r>
      <w:r>
        <w:rPr>
          <w:spacing w:val="-5"/>
        </w:rPr>
        <w:t>показывает, </w:t>
      </w:r>
      <w:r>
        <w:rPr>
          <w:spacing w:val="-4"/>
        </w:rPr>
        <w:t>что </w:t>
      </w:r>
      <w:r>
        <w:rPr>
          <w:spacing w:val="-5"/>
        </w:rPr>
        <w:t>«тема» сохраняется </w:t>
      </w:r>
      <w:r>
        <w:rPr/>
        <w:t>в </w:t>
      </w:r>
      <w:r>
        <w:rPr>
          <w:spacing w:val="-4"/>
        </w:rPr>
        <w:t>них </w:t>
      </w:r>
      <w:r>
        <w:rPr/>
        <w:t>в </w:t>
      </w:r>
      <w:r>
        <w:rPr>
          <w:spacing w:val="-5"/>
        </w:rPr>
        <w:t>основном </w:t>
      </w:r>
      <w:r>
        <w:rPr>
          <w:spacing w:val="-3"/>
        </w:rPr>
        <w:t>на </w:t>
      </w:r>
      <w:r>
        <w:rPr>
          <w:spacing w:val="-5"/>
        </w:rPr>
        <w:t>уровне </w:t>
      </w:r>
      <w:r>
        <w:rPr>
          <w:spacing w:val="-4"/>
        </w:rPr>
        <w:t>стан-</w:t>
      </w:r>
      <w:r>
        <w:rPr>
          <w:w w:val="100"/>
        </w:rPr>
        <w:t> </w:t>
      </w:r>
      <w:r>
        <w:rPr>
          <w:spacing w:val="-5"/>
        </w:rPr>
        <w:t>дартного словоупотребления. </w:t>
      </w:r>
      <w:r>
        <w:rPr>
          <w:spacing w:val="-4"/>
        </w:rPr>
        <w:t>Всё это, </w:t>
      </w:r>
      <w:r>
        <w:rPr>
          <w:spacing w:val="-5"/>
        </w:rPr>
        <w:t>однако, вполне соответствует </w:t>
      </w:r>
      <w:r>
        <w:rPr>
          <w:spacing w:val="-4"/>
        </w:rPr>
        <w:t>тео-</w:t>
      </w:r>
      <w:r>
        <w:rPr>
          <w:w w:val="100"/>
        </w:rPr>
        <w:t> </w:t>
      </w:r>
      <w:r>
        <w:rPr>
          <w:spacing w:val="-4"/>
        </w:rPr>
        <w:t>рии </w:t>
      </w:r>
      <w:r>
        <w:rPr>
          <w:spacing w:val="-6"/>
        </w:rPr>
        <w:t>«имманентного </w:t>
      </w:r>
      <w:r>
        <w:rPr>
          <w:spacing w:val="-5"/>
        </w:rPr>
        <w:t>искусства» </w:t>
      </w:r>
      <w:r>
        <w:rPr/>
        <w:t>и </w:t>
      </w:r>
      <w:r>
        <w:rPr>
          <w:spacing w:val="-5"/>
        </w:rPr>
        <w:t>иным близким </w:t>
      </w:r>
      <w:r>
        <w:rPr/>
        <w:t>к </w:t>
      </w:r>
      <w:r>
        <w:rPr>
          <w:spacing w:val="-4"/>
        </w:rPr>
        <w:t>ней </w:t>
      </w:r>
      <w:r>
        <w:rPr>
          <w:spacing w:val="-5"/>
        </w:rPr>
        <w:t>подходам. </w:t>
      </w:r>
      <w:r>
        <w:rPr/>
        <w:t>В </w:t>
      </w:r>
      <w:r>
        <w:rPr>
          <w:spacing w:val="-5"/>
        </w:rPr>
        <w:t>глазах</w:t>
      </w:r>
      <w:r>
        <w:rPr>
          <w:w w:val="100"/>
        </w:rPr>
        <w:t> </w:t>
      </w:r>
      <w:r>
        <w:rPr>
          <w:spacing w:val="-5"/>
        </w:rPr>
        <w:t>знакомой </w:t>
      </w:r>
      <w:r>
        <w:rPr/>
        <w:t>с </w:t>
      </w:r>
      <w:r>
        <w:rPr>
          <w:spacing w:val="-5"/>
        </w:rPr>
        <w:t>«темой» аудитории отдельные отсылки </w:t>
      </w:r>
      <w:r>
        <w:rPr/>
        <w:t>к </w:t>
      </w:r>
      <w:r>
        <w:rPr>
          <w:spacing w:val="-4"/>
        </w:rPr>
        <w:t>ней, будь </w:t>
      </w:r>
      <w:r>
        <w:rPr>
          <w:spacing w:val="-3"/>
        </w:rPr>
        <w:t>то </w:t>
      </w:r>
      <w:r>
        <w:rPr>
          <w:spacing w:val="-5"/>
        </w:rPr>
        <w:t>устные</w:t>
      </w:r>
    </w:p>
    <w:p>
      <w:pPr>
        <w:pStyle w:val="BodyText"/>
        <w:spacing w:line="226" w:lineRule="exact"/>
      </w:pPr>
      <w:r>
        <w:rPr/>
        <w:t>или письменные, вызывали весь комплекс связанных с ней образов.</w:t>
      </w:r>
    </w:p>
    <w:p>
      <w:pPr>
        <w:pStyle w:val="BodyText"/>
        <w:spacing w:line="232" w:lineRule="auto" w:before="4"/>
        <w:ind w:right="218" w:firstLine="453"/>
      </w:pPr>
      <w:r>
        <w:rPr>
          <w:spacing w:val="-3"/>
        </w:rPr>
        <w:t>Ярким </w:t>
      </w:r>
      <w:r>
        <w:rPr>
          <w:spacing w:val="-4"/>
        </w:rPr>
        <w:t>примером вызываемого единственной формулой ассоциа- тивного </w:t>
      </w:r>
      <w:r>
        <w:rPr>
          <w:spacing w:val="-3"/>
        </w:rPr>
        <w:t>ряда, </w:t>
      </w:r>
      <w:r>
        <w:rPr>
          <w:spacing w:val="-4"/>
        </w:rPr>
        <w:t>причем </w:t>
      </w:r>
      <w:r>
        <w:rPr/>
        <w:t>в </w:t>
      </w:r>
      <w:r>
        <w:rPr>
          <w:spacing w:val="-4"/>
        </w:rPr>
        <w:t>рамках прозаического повествования летописца, является зачин рассказов </w:t>
      </w:r>
      <w:r>
        <w:rPr/>
        <w:t>о </w:t>
      </w:r>
      <w:r>
        <w:rPr>
          <w:spacing w:val="-4"/>
        </w:rPr>
        <w:t>смертях первых киевских Рюриковичей </w:t>
      </w:r>
      <w:r>
        <w:rPr/>
        <w:t>— </w:t>
      </w:r>
      <w:r>
        <w:rPr>
          <w:spacing w:val="-4"/>
        </w:rPr>
        <w:t>Олега </w:t>
      </w:r>
      <w:r>
        <w:rPr/>
        <w:t>и </w:t>
      </w:r>
      <w:r>
        <w:rPr>
          <w:spacing w:val="-3"/>
        </w:rPr>
        <w:t>Игоря </w:t>
      </w:r>
      <w:r>
        <w:rPr/>
        <w:t>в </w:t>
      </w:r>
      <w:r>
        <w:rPr>
          <w:spacing w:val="-3"/>
        </w:rPr>
        <w:t>ПВЛ. </w:t>
      </w:r>
      <w:r>
        <w:rPr/>
        <w:t>Об </w:t>
      </w:r>
      <w:r>
        <w:rPr>
          <w:spacing w:val="-4"/>
        </w:rPr>
        <w:t>обоих говорится, </w:t>
      </w:r>
      <w:r>
        <w:rPr>
          <w:spacing w:val="-3"/>
        </w:rPr>
        <w:t>что они </w:t>
      </w:r>
      <w:r>
        <w:rPr>
          <w:spacing w:val="-4"/>
        </w:rPr>
        <w:t>прокняжили </w:t>
      </w:r>
      <w:r>
        <w:rPr>
          <w:spacing w:val="-3"/>
        </w:rPr>
        <w:t>год </w:t>
      </w:r>
      <w:r>
        <w:rPr/>
        <w:t>в </w:t>
      </w:r>
      <w:r>
        <w:rPr>
          <w:spacing w:val="-4"/>
        </w:rPr>
        <w:t>Киеве, «миръ </w:t>
      </w:r>
      <w:r>
        <w:rPr>
          <w:spacing w:val="-3"/>
        </w:rPr>
        <w:t>имѣя къ </w:t>
      </w:r>
      <w:r>
        <w:rPr>
          <w:spacing w:val="-4"/>
        </w:rPr>
        <w:t>всѣмъ странамъ», </w:t>
      </w:r>
      <w:r>
        <w:rPr>
          <w:spacing w:val="-3"/>
        </w:rPr>
        <w:t>вслед за </w:t>
      </w:r>
      <w:r>
        <w:rPr>
          <w:spacing w:val="-4"/>
        </w:rPr>
        <w:t>чем «приспѣ осень». </w:t>
      </w:r>
      <w:r>
        <w:rPr/>
        <w:t>Для </w:t>
      </w:r>
      <w:r>
        <w:rPr>
          <w:spacing w:val="-4"/>
        </w:rPr>
        <w:t>человека «изнутри» раннесредневековой культуры возникал </w:t>
      </w:r>
      <w:r>
        <w:rPr>
          <w:spacing w:val="-5"/>
        </w:rPr>
        <w:t>образ </w:t>
      </w:r>
      <w:r>
        <w:rPr>
          <w:spacing w:val="-4"/>
        </w:rPr>
        <w:t>исчерпавшего свое </w:t>
      </w:r>
      <w:r>
        <w:rPr>
          <w:spacing w:val="-5"/>
        </w:rPr>
        <w:t>предназначение </w:t>
      </w:r>
      <w:r>
        <w:rPr>
          <w:spacing w:val="-3"/>
        </w:rPr>
        <w:t>героя, не </w:t>
      </w:r>
      <w:r>
        <w:rPr>
          <w:spacing w:val="-4"/>
        </w:rPr>
        <w:t>водящего </w:t>
      </w:r>
      <w:r>
        <w:rPr>
          <w:spacing w:val="-3"/>
        </w:rPr>
        <w:t>больше </w:t>
      </w:r>
      <w:r>
        <w:rPr>
          <w:spacing w:val="-4"/>
        </w:rPr>
        <w:t>воинов </w:t>
      </w:r>
      <w:r>
        <w:rPr/>
        <w:t>в </w:t>
      </w:r>
      <w:r>
        <w:rPr>
          <w:spacing w:val="-4"/>
        </w:rPr>
        <w:t>обычные</w:t>
      </w:r>
      <w:r>
        <w:rPr>
          <w:spacing w:val="-11"/>
        </w:rPr>
        <w:t> </w:t>
      </w:r>
      <w:r>
        <w:rPr>
          <w:spacing w:val="-3"/>
        </w:rPr>
        <w:t>летние</w:t>
      </w:r>
      <w:r>
        <w:rPr>
          <w:spacing w:val="-10"/>
        </w:rPr>
        <w:t> </w:t>
      </w:r>
      <w:r>
        <w:rPr>
          <w:spacing w:val="-4"/>
        </w:rPr>
        <w:t>походы.</w:t>
      </w:r>
      <w:r>
        <w:rPr>
          <w:spacing w:val="-8"/>
        </w:rPr>
        <w:t> </w:t>
      </w:r>
      <w:r>
        <w:rPr>
          <w:spacing w:val="-4"/>
        </w:rPr>
        <w:t>Для</w:t>
      </w:r>
      <w:r>
        <w:rPr>
          <w:spacing w:val="-9"/>
        </w:rPr>
        <w:t> </w:t>
      </w:r>
      <w:r>
        <w:rPr>
          <w:spacing w:val="-4"/>
        </w:rPr>
        <w:t>повествования</w:t>
      </w:r>
      <w:r>
        <w:rPr>
          <w:spacing w:val="-11"/>
        </w:rPr>
        <w:t> </w:t>
      </w:r>
      <w:r>
        <w:rPr/>
        <w:t>о</w:t>
      </w:r>
      <w:r>
        <w:rPr>
          <w:spacing w:val="-8"/>
        </w:rPr>
        <w:t> </w:t>
      </w:r>
      <w:r>
        <w:rPr>
          <w:spacing w:val="-4"/>
        </w:rPr>
        <w:t>смерти</w:t>
      </w:r>
      <w:r>
        <w:rPr>
          <w:spacing w:val="-10"/>
        </w:rPr>
        <w:t> </w:t>
      </w:r>
      <w:r>
        <w:rPr>
          <w:spacing w:val="-4"/>
        </w:rPr>
        <w:t>вождя-воителя</w:t>
      </w:r>
      <w:r>
        <w:rPr>
          <w:spacing w:val="-11"/>
        </w:rPr>
        <w:t> </w:t>
      </w:r>
      <w:r>
        <w:rPr>
          <w:spacing w:val="-3"/>
        </w:rPr>
        <w:t>это зачин </w:t>
      </w:r>
      <w:r>
        <w:rPr>
          <w:spacing w:val="-4"/>
        </w:rPr>
        <w:t>естественный, </w:t>
      </w:r>
      <w:r>
        <w:rPr/>
        <w:t>и </w:t>
      </w:r>
      <w:r>
        <w:rPr>
          <w:spacing w:val="-4"/>
        </w:rPr>
        <w:t>именно </w:t>
      </w:r>
      <w:r>
        <w:rPr>
          <w:spacing w:val="-3"/>
        </w:rPr>
        <w:t>так он </w:t>
      </w:r>
      <w:r>
        <w:rPr/>
        <w:t>и </w:t>
      </w:r>
      <w:r>
        <w:rPr>
          <w:spacing w:val="-4"/>
        </w:rPr>
        <w:t>употреблен </w:t>
      </w:r>
      <w:r>
        <w:rPr/>
        <w:t>в</w:t>
      </w:r>
      <w:r>
        <w:rPr>
          <w:spacing w:val="-31"/>
        </w:rPr>
        <w:t> </w:t>
      </w:r>
      <w:r>
        <w:rPr>
          <w:spacing w:val="-3"/>
        </w:rPr>
        <w:t>ПВЛ</w:t>
      </w:r>
      <w:r>
        <w:rPr>
          <w:spacing w:val="-3"/>
          <w:position w:val="7"/>
          <w:sz w:val="14"/>
        </w:rPr>
        <w:t>11</w:t>
      </w:r>
      <w:r>
        <w:rPr>
          <w:spacing w:val="-3"/>
        </w:rPr>
        <w:t>.</w:t>
      </w:r>
    </w:p>
    <w:p>
      <w:pPr>
        <w:pStyle w:val="BodyText"/>
        <w:spacing w:line="235" w:lineRule="auto" w:before="10"/>
        <w:ind w:right="217" w:firstLine="453"/>
      </w:pPr>
      <w:r>
        <w:rPr/>
        <w:t>В </w:t>
      </w:r>
      <w:r>
        <w:rPr>
          <w:spacing w:val="-3"/>
        </w:rPr>
        <w:t>ряде </w:t>
      </w:r>
      <w:r>
        <w:rPr>
          <w:spacing w:val="-4"/>
        </w:rPr>
        <w:t>болгарских памятников </w:t>
      </w:r>
      <w:r>
        <w:rPr>
          <w:spacing w:val="-3"/>
        </w:rPr>
        <w:t>можно </w:t>
      </w:r>
      <w:r>
        <w:rPr>
          <w:spacing w:val="-4"/>
        </w:rPr>
        <w:t>найти примеры более слож- </w:t>
      </w:r>
      <w:r>
        <w:rPr>
          <w:spacing w:val="-3"/>
        </w:rPr>
        <w:t>ные. Они </w:t>
      </w:r>
      <w:r>
        <w:rPr>
          <w:spacing w:val="-4"/>
        </w:rPr>
        <w:t>демонстрируют </w:t>
      </w:r>
      <w:r>
        <w:rPr>
          <w:spacing w:val="-3"/>
        </w:rPr>
        <w:t>не </w:t>
      </w:r>
      <w:r>
        <w:rPr>
          <w:spacing w:val="-4"/>
        </w:rPr>
        <w:t>столько сознательное </w:t>
      </w:r>
      <w:r>
        <w:rPr>
          <w:spacing w:val="-3"/>
        </w:rPr>
        <w:t>или </w:t>
      </w:r>
      <w:r>
        <w:rPr>
          <w:spacing w:val="-4"/>
        </w:rPr>
        <w:t>интуитивное </w:t>
      </w:r>
      <w:r>
        <w:rPr/>
        <w:t>ис- </w:t>
      </w:r>
      <w:r>
        <w:rPr>
          <w:spacing w:val="-4"/>
        </w:rPr>
        <w:t>пользование книжником механизмов «традиционной референциально- сти», сколько подчиненность </w:t>
      </w:r>
      <w:r>
        <w:rPr>
          <w:spacing w:val="-3"/>
        </w:rPr>
        <w:t>его </w:t>
      </w:r>
      <w:r>
        <w:rPr>
          <w:spacing w:val="-4"/>
        </w:rPr>
        <w:t>собственного сознания </w:t>
      </w:r>
      <w:r>
        <w:rPr>
          <w:spacing w:val="-3"/>
        </w:rPr>
        <w:t>этим </w:t>
      </w:r>
      <w:r>
        <w:rPr>
          <w:spacing w:val="-4"/>
        </w:rPr>
        <w:t>механиз- </w:t>
      </w:r>
      <w:r>
        <w:rPr>
          <w:spacing w:val="-3"/>
        </w:rPr>
        <w:t>мом.</w:t>
      </w:r>
      <w:r>
        <w:rPr>
          <w:spacing w:val="-6"/>
        </w:rPr>
        <w:t> </w:t>
      </w:r>
      <w:r>
        <w:rPr>
          <w:spacing w:val="-3"/>
        </w:rPr>
        <w:t>При</w:t>
      </w:r>
      <w:r>
        <w:rPr>
          <w:spacing w:val="-6"/>
        </w:rPr>
        <w:t> </w:t>
      </w:r>
      <w:r>
        <w:rPr>
          <w:spacing w:val="-4"/>
        </w:rPr>
        <w:t>переводе</w:t>
      </w:r>
      <w:r>
        <w:rPr>
          <w:spacing w:val="-6"/>
        </w:rPr>
        <w:t> </w:t>
      </w:r>
      <w:r>
        <w:rPr/>
        <w:t>в</w:t>
      </w:r>
      <w:r>
        <w:rPr>
          <w:spacing w:val="-7"/>
        </w:rPr>
        <w:t> </w:t>
      </w:r>
      <w:r>
        <w:rPr/>
        <w:t>X</w:t>
      </w:r>
      <w:r>
        <w:rPr>
          <w:spacing w:val="-5"/>
        </w:rPr>
        <w:t> </w:t>
      </w:r>
      <w:r>
        <w:rPr>
          <w:spacing w:val="-3"/>
        </w:rPr>
        <w:t>или</w:t>
      </w:r>
      <w:r>
        <w:rPr>
          <w:spacing w:val="-6"/>
        </w:rPr>
        <w:t> </w:t>
      </w:r>
      <w:r>
        <w:rPr/>
        <w:t>XI</w:t>
      </w:r>
      <w:r>
        <w:rPr>
          <w:spacing w:val="-9"/>
        </w:rPr>
        <w:t> </w:t>
      </w:r>
      <w:r>
        <w:rPr/>
        <w:t>в.</w:t>
      </w:r>
      <w:r>
        <w:rPr>
          <w:spacing w:val="-6"/>
        </w:rPr>
        <w:t> </w:t>
      </w:r>
      <w:r>
        <w:rPr>
          <w:spacing w:val="-4"/>
        </w:rPr>
        <w:t>греческого</w:t>
      </w:r>
      <w:r>
        <w:rPr>
          <w:spacing w:val="-6"/>
        </w:rPr>
        <w:t> </w:t>
      </w:r>
      <w:r>
        <w:rPr>
          <w:spacing w:val="-4"/>
        </w:rPr>
        <w:t>апокрифа</w:t>
      </w:r>
      <w:r>
        <w:rPr>
          <w:spacing w:val="-6"/>
        </w:rPr>
        <w:t> </w:t>
      </w:r>
      <w:r>
        <w:rPr>
          <w:spacing w:val="-4"/>
        </w:rPr>
        <w:t>«Прение</w:t>
      </w:r>
      <w:r>
        <w:rPr>
          <w:spacing w:val="-8"/>
        </w:rPr>
        <w:t> </w:t>
      </w:r>
      <w:r>
        <w:rPr>
          <w:spacing w:val="-4"/>
        </w:rPr>
        <w:t>Христа</w:t>
      </w:r>
      <w:r>
        <w:rPr>
          <w:spacing w:val="-8"/>
        </w:rPr>
        <w:t> </w:t>
      </w:r>
      <w:r>
        <w:rPr/>
        <w:t>с </w:t>
      </w:r>
      <w:r>
        <w:rPr>
          <w:spacing w:val="-4"/>
        </w:rPr>
        <w:t>дьяволом» болгарский автор описал явление демонского полчища </w:t>
      </w:r>
      <w:r>
        <w:rPr>
          <w:spacing w:val="-3"/>
        </w:rPr>
        <w:t>тра- </w:t>
      </w:r>
      <w:r>
        <w:rPr>
          <w:spacing w:val="-4"/>
        </w:rPr>
        <w:t>диционной славянской эпической формулой. Описание реакции при- </w:t>
      </w:r>
      <w:r>
        <w:rPr>
          <w:spacing w:val="-3"/>
        </w:rPr>
        <w:t>роды </w:t>
      </w:r>
      <w:r>
        <w:rPr/>
        <w:t>в </w:t>
      </w:r>
      <w:r>
        <w:rPr>
          <w:spacing w:val="-4"/>
        </w:rPr>
        <w:t>оригинале </w:t>
      </w:r>
      <w:r>
        <w:rPr/>
        <w:t>в </w:t>
      </w:r>
      <w:r>
        <w:rPr>
          <w:spacing w:val="-2"/>
        </w:rPr>
        <w:t>эту </w:t>
      </w:r>
      <w:r>
        <w:rPr>
          <w:spacing w:val="-4"/>
        </w:rPr>
        <w:t>формулу, известную </w:t>
      </w:r>
      <w:r>
        <w:rPr/>
        <w:t>не </w:t>
      </w:r>
      <w:r>
        <w:rPr>
          <w:spacing w:val="-4"/>
        </w:rPr>
        <w:t>только славянам, явно укладывалось. Начиная </w:t>
      </w:r>
      <w:r>
        <w:rPr/>
        <w:t>с </w:t>
      </w:r>
      <w:r>
        <w:rPr>
          <w:spacing w:val="-3"/>
        </w:rPr>
        <w:t>этого места </w:t>
      </w:r>
      <w:r>
        <w:rPr>
          <w:spacing w:val="-4"/>
        </w:rPr>
        <w:t>переводчик перешел </w:t>
      </w:r>
      <w:r>
        <w:rPr>
          <w:spacing w:val="-3"/>
        </w:rPr>
        <w:t>со </w:t>
      </w:r>
      <w:r>
        <w:rPr>
          <w:spacing w:val="-4"/>
        </w:rPr>
        <w:t>слабо </w:t>
      </w:r>
      <w:r>
        <w:rPr>
          <w:spacing w:val="-3"/>
        </w:rPr>
        <w:t>рит- </w:t>
      </w:r>
      <w:r>
        <w:rPr>
          <w:spacing w:val="-4"/>
        </w:rPr>
        <w:t>мизованной прозы </w:t>
      </w:r>
      <w:r>
        <w:rPr>
          <w:spacing w:val="-3"/>
        </w:rPr>
        <w:t>на </w:t>
      </w:r>
      <w:r>
        <w:rPr>
          <w:spacing w:val="-4"/>
        </w:rPr>
        <w:t>четко выделяемый</w:t>
      </w:r>
      <w:r>
        <w:rPr>
          <w:spacing w:val="-15"/>
        </w:rPr>
        <w:t> </w:t>
      </w:r>
      <w:r>
        <w:rPr>
          <w:spacing w:val="-4"/>
        </w:rPr>
        <w:t>стих:</w:t>
      </w:r>
    </w:p>
    <w:p>
      <w:pPr>
        <w:pStyle w:val="BodyText"/>
        <w:ind w:left="0"/>
        <w:jc w:val="left"/>
        <w:rPr>
          <w:sz w:val="16"/>
        </w:rPr>
      </w:pPr>
      <w:r>
        <w:rPr/>
        <w:pict>
          <v:line style="position:absolute;mso-position-horizontal-relative:page;mso-position-vertical-relative:paragraph;z-index:-251489280;mso-wrap-distance-left:0;mso-wrap-distance-right:0" from="51.035809pt,11.36547pt" to="195.055809pt,11.36547pt" stroked="true" strokeweight=".36pt" strokecolor="#000000">
            <v:stroke dashstyle="solid"/>
            <w10:wrap type="topAndBottom"/>
          </v:line>
        </w:pict>
      </w:r>
    </w:p>
    <w:p>
      <w:pPr>
        <w:spacing w:line="203" w:lineRule="exact" w:before="5"/>
        <w:ind w:left="340" w:right="0" w:firstLine="0"/>
        <w:jc w:val="left"/>
        <w:rPr>
          <w:sz w:val="18"/>
        </w:rPr>
      </w:pPr>
      <w:r>
        <w:rPr>
          <w:position w:val="6"/>
          <w:sz w:val="12"/>
        </w:rPr>
        <w:t>9 </w:t>
      </w:r>
      <w:r>
        <w:rPr>
          <w:sz w:val="18"/>
        </w:rPr>
        <w:t>Полное собрание 2000. Далее отсылки даются к погодным статьям Н1Лм.</w:t>
      </w:r>
    </w:p>
    <w:p>
      <w:pPr>
        <w:spacing w:line="194" w:lineRule="exact" w:before="0"/>
        <w:ind w:left="340" w:right="0" w:firstLine="0"/>
        <w:jc w:val="left"/>
        <w:rPr>
          <w:sz w:val="18"/>
        </w:rPr>
      </w:pPr>
      <w:r>
        <w:rPr>
          <w:position w:val="6"/>
          <w:sz w:val="12"/>
        </w:rPr>
        <w:t>10 </w:t>
      </w:r>
      <w:r>
        <w:rPr>
          <w:sz w:val="18"/>
        </w:rPr>
        <w:t>Подробнее см.: Алексеев 2019а: 19, 23–25, 27; Алексеев 2019b: 205, 208.</w:t>
      </w:r>
    </w:p>
    <w:p>
      <w:pPr>
        <w:spacing w:line="203" w:lineRule="exact" w:before="0"/>
        <w:ind w:left="340" w:right="0" w:firstLine="0"/>
        <w:jc w:val="left"/>
        <w:rPr>
          <w:sz w:val="18"/>
        </w:rPr>
      </w:pPr>
      <w:r>
        <w:rPr>
          <w:position w:val="6"/>
          <w:sz w:val="12"/>
        </w:rPr>
        <w:t>11 </w:t>
      </w:r>
      <w:r>
        <w:rPr>
          <w:sz w:val="18"/>
        </w:rPr>
        <w:t>См.: Алексеев 2019b: 214–215.</w:t>
      </w:r>
    </w:p>
    <w:p>
      <w:pPr>
        <w:spacing w:after="0" w:line="203" w:lineRule="exact"/>
        <w:jc w:val="left"/>
        <w:rPr>
          <w:sz w:val="18"/>
        </w:rPr>
        <w:sectPr>
          <w:headerReference w:type="default" r:id="rId72"/>
          <w:headerReference w:type="even" r:id="rId73"/>
          <w:pgSz w:w="8230" w:h="12190"/>
          <w:pgMar w:header="656" w:footer="0" w:top="900" w:bottom="280" w:left="680" w:right="680"/>
        </w:sectPr>
      </w:pPr>
    </w:p>
    <w:p>
      <w:pPr>
        <w:pStyle w:val="BodyText"/>
        <w:spacing w:before="11"/>
        <w:ind w:left="0"/>
        <w:jc w:val="left"/>
        <w:rPr>
          <w:sz w:val="10"/>
        </w:rPr>
      </w:pPr>
    </w:p>
    <w:p>
      <w:pPr>
        <w:spacing w:line="202" w:lineRule="exact" w:before="92"/>
        <w:ind w:left="2213" w:right="0" w:firstLine="0"/>
        <w:jc w:val="left"/>
        <w:rPr>
          <w:sz w:val="18"/>
        </w:rPr>
      </w:pPr>
      <w:r>
        <w:rPr>
          <w:sz w:val="18"/>
        </w:rPr>
        <w:t>Горы трепещѫщѫ</w:t>
      </w:r>
    </w:p>
    <w:p>
      <w:pPr>
        <w:spacing w:line="228" w:lineRule="auto" w:before="4"/>
        <w:ind w:left="2213" w:right="2210" w:firstLine="0"/>
        <w:jc w:val="left"/>
        <w:rPr>
          <w:sz w:val="18"/>
        </w:rPr>
      </w:pPr>
      <w:r>
        <w:rPr>
          <w:sz w:val="18"/>
        </w:rPr>
        <w:t>И </w:t>
      </w:r>
      <w:r>
        <w:rPr>
          <w:spacing w:val="-4"/>
          <w:sz w:val="18"/>
        </w:rPr>
        <w:t>хлымы </w:t>
      </w:r>
      <w:r>
        <w:rPr>
          <w:spacing w:val="-3"/>
          <w:sz w:val="18"/>
        </w:rPr>
        <w:t>трепещѫще </w:t>
      </w:r>
      <w:r>
        <w:rPr>
          <w:sz w:val="18"/>
        </w:rPr>
        <w:t>и </w:t>
      </w:r>
      <w:r>
        <w:rPr>
          <w:spacing w:val="-4"/>
          <w:sz w:val="18"/>
        </w:rPr>
        <w:t>бѣжащѫ </w:t>
      </w:r>
      <w:r>
        <w:rPr>
          <w:sz w:val="18"/>
        </w:rPr>
        <w:t>И </w:t>
      </w:r>
      <w:r>
        <w:rPr>
          <w:spacing w:val="-3"/>
          <w:sz w:val="18"/>
        </w:rPr>
        <w:t>рѣкы</w:t>
      </w:r>
      <w:r>
        <w:rPr>
          <w:spacing w:val="-13"/>
          <w:sz w:val="18"/>
        </w:rPr>
        <w:t> </w:t>
      </w:r>
      <w:r>
        <w:rPr>
          <w:spacing w:val="-3"/>
          <w:sz w:val="18"/>
        </w:rPr>
        <w:t>ѡтстсѫщѫ,</w:t>
      </w:r>
    </w:p>
    <w:p>
      <w:pPr>
        <w:spacing w:line="223" w:lineRule="auto" w:before="1"/>
        <w:ind w:left="2213" w:right="2718" w:firstLine="0"/>
        <w:jc w:val="left"/>
        <w:rPr>
          <w:sz w:val="18"/>
        </w:rPr>
      </w:pPr>
      <w:r>
        <w:rPr>
          <w:sz w:val="18"/>
        </w:rPr>
        <w:t>Море </w:t>
      </w:r>
      <w:r>
        <w:rPr>
          <w:spacing w:val="-3"/>
          <w:sz w:val="18"/>
        </w:rPr>
        <w:t>бездна мѫтѧше</w:t>
      </w:r>
      <w:r>
        <w:rPr>
          <w:spacing w:val="-25"/>
          <w:sz w:val="18"/>
        </w:rPr>
        <w:t> </w:t>
      </w:r>
      <w:r>
        <w:rPr>
          <w:sz w:val="18"/>
        </w:rPr>
        <w:t>сѧ И </w:t>
      </w:r>
      <w:r>
        <w:rPr>
          <w:spacing w:val="-3"/>
          <w:sz w:val="18"/>
        </w:rPr>
        <w:t>рыбы</w:t>
      </w:r>
      <w:r>
        <w:rPr>
          <w:spacing w:val="-13"/>
          <w:sz w:val="18"/>
        </w:rPr>
        <w:t> </w:t>
      </w:r>
      <w:r>
        <w:rPr>
          <w:spacing w:val="-3"/>
          <w:sz w:val="18"/>
        </w:rPr>
        <w:t>скачѧщѫ</w:t>
      </w:r>
      <w:r>
        <w:rPr>
          <w:spacing w:val="-3"/>
          <w:position w:val="6"/>
          <w:sz w:val="12"/>
        </w:rPr>
        <w:t>12</w:t>
      </w:r>
      <w:r>
        <w:rPr>
          <w:spacing w:val="-3"/>
          <w:sz w:val="18"/>
        </w:rPr>
        <w:t>.</w:t>
      </w:r>
    </w:p>
    <w:p>
      <w:pPr>
        <w:pStyle w:val="BodyText"/>
        <w:spacing w:line="228" w:lineRule="auto" w:before="44"/>
        <w:ind w:right="217" w:firstLine="453"/>
      </w:pPr>
      <w:r>
        <w:rPr>
          <w:spacing w:val="-5"/>
        </w:rPr>
        <w:t>Другой</w:t>
      </w:r>
      <w:r>
        <w:rPr>
          <w:spacing w:val="-11"/>
        </w:rPr>
        <w:t> </w:t>
      </w:r>
      <w:r>
        <w:rPr>
          <w:spacing w:val="-4"/>
        </w:rPr>
        <w:t>раз</w:t>
      </w:r>
      <w:r>
        <w:rPr>
          <w:spacing w:val="-9"/>
        </w:rPr>
        <w:t> </w:t>
      </w:r>
      <w:r>
        <w:rPr/>
        <w:t>и</w:t>
      </w:r>
      <w:r>
        <w:rPr>
          <w:spacing w:val="-10"/>
        </w:rPr>
        <w:t> </w:t>
      </w:r>
      <w:r>
        <w:rPr>
          <w:spacing w:val="-5"/>
        </w:rPr>
        <w:t>независимо</w:t>
      </w:r>
      <w:r>
        <w:rPr>
          <w:spacing w:val="-10"/>
        </w:rPr>
        <w:t> </w:t>
      </w:r>
      <w:r>
        <w:rPr>
          <w:spacing w:val="-3"/>
        </w:rPr>
        <w:t>та</w:t>
      </w:r>
      <w:r>
        <w:rPr>
          <w:spacing w:val="-7"/>
        </w:rPr>
        <w:t> </w:t>
      </w:r>
      <w:r>
        <w:rPr>
          <w:spacing w:val="-3"/>
        </w:rPr>
        <w:t>же</w:t>
      </w:r>
      <w:r>
        <w:rPr>
          <w:spacing w:val="-10"/>
        </w:rPr>
        <w:t> </w:t>
      </w:r>
      <w:r>
        <w:rPr>
          <w:spacing w:val="-5"/>
        </w:rPr>
        <w:t>формула</w:t>
      </w:r>
      <w:r>
        <w:rPr>
          <w:spacing w:val="-7"/>
        </w:rPr>
        <w:t> </w:t>
      </w:r>
      <w:r>
        <w:rPr>
          <w:spacing w:val="-6"/>
        </w:rPr>
        <w:t>употреблена</w:t>
      </w:r>
      <w:r>
        <w:rPr>
          <w:spacing w:val="-10"/>
        </w:rPr>
        <w:t> </w:t>
      </w:r>
      <w:r>
        <w:rPr/>
        <w:t>в</w:t>
      </w:r>
      <w:r>
        <w:rPr>
          <w:spacing w:val="-8"/>
        </w:rPr>
        <w:t> </w:t>
      </w:r>
      <w:r>
        <w:rPr>
          <w:spacing w:val="-5"/>
        </w:rPr>
        <w:t>другом</w:t>
      </w:r>
      <w:r>
        <w:rPr>
          <w:spacing w:val="-9"/>
        </w:rPr>
        <w:t> </w:t>
      </w:r>
      <w:r>
        <w:rPr>
          <w:spacing w:val="-4"/>
        </w:rPr>
        <w:t>пере- </w:t>
      </w:r>
      <w:r>
        <w:rPr>
          <w:spacing w:val="-5"/>
        </w:rPr>
        <w:t>водном апокрифе </w:t>
      </w:r>
      <w:r>
        <w:rPr/>
        <w:t>– </w:t>
      </w:r>
      <w:r>
        <w:rPr>
          <w:spacing w:val="-5"/>
        </w:rPr>
        <w:t>Видение Даниила», </w:t>
      </w:r>
      <w:r>
        <w:rPr>
          <w:spacing w:val="-4"/>
        </w:rPr>
        <w:t>где </w:t>
      </w:r>
      <w:r>
        <w:rPr>
          <w:spacing w:val="-5"/>
        </w:rPr>
        <w:t>описывается, напротив, поход положительного персонажа, эсхатологического </w:t>
      </w:r>
      <w:r>
        <w:rPr>
          <w:spacing w:val="-4"/>
        </w:rPr>
        <w:t>царя </w:t>
      </w:r>
      <w:r>
        <w:rPr>
          <w:spacing w:val="-5"/>
        </w:rPr>
        <w:t>Михаила: </w:t>
      </w:r>
      <w:r>
        <w:rPr>
          <w:spacing w:val="-3"/>
        </w:rPr>
        <w:t>«И </w:t>
      </w:r>
      <w:r>
        <w:rPr>
          <w:spacing w:val="-5"/>
        </w:rPr>
        <w:t>вьчно- </w:t>
      </w:r>
      <w:r>
        <w:rPr>
          <w:spacing w:val="-4"/>
        </w:rPr>
        <w:t>уть горы </w:t>
      </w:r>
      <w:r>
        <w:rPr>
          <w:spacing w:val="-5"/>
        </w:rPr>
        <w:t>растоупати </w:t>
      </w:r>
      <w:r>
        <w:rPr>
          <w:spacing w:val="-3"/>
        </w:rPr>
        <w:t>се, </w:t>
      </w:r>
      <w:r>
        <w:rPr>
          <w:spacing w:val="-4"/>
        </w:rPr>
        <w:t>рыби </w:t>
      </w:r>
      <w:r>
        <w:rPr>
          <w:spacing w:val="-5"/>
        </w:rPr>
        <w:t>измирати </w:t>
      </w:r>
      <w:r>
        <w:rPr/>
        <w:t>в </w:t>
      </w:r>
      <w:r>
        <w:rPr>
          <w:spacing w:val="-3"/>
        </w:rPr>
        <w:t>рѣкахь»</w:t>
      </w:r>
      <w:r>
        <w:rPr>
          <w:spacing w:val="-3"/>
          <w:position w:val="7"/>
          <w:sz w:val="14"/>
        </w:rPr>
        <w:t>13</w:t>
      </w:r>
      <w:r>
        <w:rPr>
          <w:spacing w:val="-3"/>
        </w:rPr>
        <w:t>. </w:t>
      </w:r>
      <w:r>
        <w:rPr>
          <w:spacing w:val="-4"/>
        </w:rPr>
        <w:t>Это вставка </w:t>
      </w:r>
      <w:r>
        <w:rPr>
          <w:spacing w:val="-5"/>
        </w:rPr>
        <w:t>болгар- ского переводчика, </w:t>
      </w:r>
      <w:r>
        <w:rPr>
          <w:spacing w:val="-3"/>
        </w:rPr>
        <w:t>не </w:t>
      </w:r>
      <w:r>
        <w:rPr>
          <w:spacing w:val="-5"/>
        </w:rPr>
        <w:t>имеющая прототипа </w:t>
      </w:r>
      <w:r>
        <w:rPr/>
        <w:t>в</w:t>
      </w:r>
      <w:r>
        <w:rPr>
          <w:spacing w:val="-31"/>
        </w:rPr>
        <w:t> </w:t>
      </w:r>
      <w:r>
        <w:rPr>
          <w:spacing w:val="-5"/>
        </w:rPr>
        <w:t>оригинале.</w:t>
      </w:r>
    </w:p>
    <w:p>
      <w:pPr>
        <w:pStyle w:val="BodyText"/>
        <w:spacing w:line="230" w:lineRule="auto" w:before="6"/>
        <w:ind w:right="216" w:firstLine="453"/>
      </w:pPr>
      <w:r>
        <w:rPr>
          <w:spacing w:val="-2"/>
        </w:rPr>
        <w:t>Оба</w:t>
      </w:r>
      <w:r>
        <w:rPr>
          <w:spacing w:val="-11"/>
        </w:rPr>
        <w:t> </w:t>
      </w:r>
      <w:r>
        <w:rPr>
          <w:spacing w:val="-4"/>
        </w:rPr>
        <w:t>случая</w:t>
      </w:r>
      <w:r>
        <w:rPr>
          <w:spacing w:val="-10"/>
        </w:rPr>
        <w:t> </w:t>
      </w:r>
      <w:r>
        <w:rPr>
          <w:spacing w:val="-4"/>
        </w:rPr>
        <w:t>представляют</w:t>
      </w:r>
      <w:r>
        <w:rPr>
          <w:spacing w:val="-12"/>
        </w:rPr>
        <w:t> </w:t>
      </w:r>
      <w:r>
        <w:rPr>
          <w:spacing w:val="-4"/>
        </w:rPr>
        <w:t>собой</w:t>
      </w:r>
      <w:r>
        <w:rPr>
          <w:spacing w:val="-11"/>
        </w:rPr>
        <w:t> </w:t>
      </w:r>
      <w:r>
        <w:rPr>
          <w:spacing w:val="-4"/>
        </w:rPr>
        <w:t>любопытные</w:t>
      </w:r>
      <w:r>
        <w:rPr>
          <w:spacing w:val="-11"/>
        </w:rPr>
        <w:t> </w:t>
      </w:r>
      <w:r>
        <w:rPr>
          <w:spacing w:val="-4"/>
        </w:rPr>
        <w:t>образцы</w:t>
      </w:r>
      <w:r>
        <w:rPr>
          <w:spacing w:val="-11"/>
        </w:rPr>
        <w:t> </w:t>
      </w:r>
      <w:r>
        <w:rPr>
          <w:spacing w:val="-4"/>
        </w:rPr>
        <w:t>обратной</w:t>
      </w:r>
      <w:r>
        <w:rPr>
          <w:spacing w:val="-11"/>
        </w:rPr>
        <w:t> </w:t>
      </w:r>
      <w:r>
        <w:rPr>
          <w:spacing w:val="-3"/>
        </w:rPr>
        <w:t>от- </w:t>
      </w:r>
      <w:r>
        <w:rPr>
          <w:spacing w:val="-4"/>
        </w:rPr>
        <w:t>сылки </w:t>
      </w:r>
      <w:r>
        <w:rPr/>
        <w:t>к </w:t>
      </w:r>
      <w:r>
        <w:rPr>
          <w:spacing w:val="-4"/>
        </w:rPr>
        <w:t>традиции. Здесь </w:t>
      </w:r>
      <w:r>
        <w:rPr>
          <w:spacing w:val="-3"/>
        </w:rPr>
        <w:t>не </w:t>
      </w:r>
      <w:r>
        <w:rPr>
          <w:spacing w:val="-4"/>
        </w:rPr>
        <w:t>формула адресуется </w:t>
      </w:r>
      <w:r>
        <w:rPr/>
        <w:t>к </w:t>
      </w:r>
      <w:r>
        <w:rPr>
          <w:spacing w:val="-4"/>
        </w:rPr>
        <w:t>некоей </w:t>
      </w:r>
      <w:r>
        <w:rPr>
          <w:spacing w:val="-5"/>
        </w:rPr>
        <w:t>традиционно </w:t>
      </w:r>
      <w:r>
        <w:rPr>
          <w:spacing w:val="-4"/>
        </w:rPr>
        <w:t>известной ситуации, раскрывая </w:t>
      </w:r>
      <w:r>
        <w:rPr/>
        <w:t>ее и </w:t>
      </w:r>
      <w:r>
        <w:rPr>
          <w:spacing w:val="-3"/>
        </w:rPr>
        <w:t>вызывая </w:t>
      </w:r>
      <w:r>
        <w:rPr>
          <w:spacing w:val="-4"/>
        </w:rPr>
        <w:t>дополнительные ассоциа- тивные </w:t>
      </w:r>
      <w:r>
        <w:rPr>
          <w:spacing w:val="-3"/>
        </w:rPr>
        <w:t>ряды. </w:t>
      </w:r>
      <w:r>
        <w:rPr/>
        <w:t>Но </w:t>
      </w:r>
      <w:r>
        <w:rPr>
          <w:spacing w:val="-4"/>
        </w:rPr>
        <w:t>ситуация вызывает </w:t>
      </w:r>
      <w:r>
        <w:rPr/>
        <w:t>в </w:t>
      </w:r>
      <w:r>
        <w:rPr>
          <w:spacing w:val="-4"/>
        </w:rPr>
        <w:t>памяти вовсе </w:t>
      </w:r>
      <w:r>
        <w:rPr/>
        <w:t>не </w:t>
      </w:r>
      <w:r>
        <w:rPr>
          <w:spacing w:val="-4"/>
        </w:rPr>
        <w:t>склонного </w:t>
      </w:r>
      <w:r>
        <w:rPr/>
        <w:t>к </w:t>
      </w:r>
      <w:r>
        <w:rPr>
          <w:spacing w:val="-3"/>
        </w:rPr>
        <w:t>ори- </w:t>
      </w:r>
      <w:r>
        <w:rPr>
          <w:spacing w:val="-4"/>
        </w:rPr>
        <w:t>гинальности переводчика формулу. </w:t>
      </w:r>
      <w:r>
        <w:rPr/>
        <w:t>В </w:t>
      </w:r>
      <w:r>
        <w:rPr>
          <w:spacing w:val="-3"/>
        </w:rPr>
        <w:t>итоге </w:t>
      </w:r>
      <w:r>
        <w:rPr>
          <w:spacing w:val="-4"/>
        </w:rPr>
        <w:t>литературный </w:t>
      </w:r>
      <w:r>
        <w:rPr/>
        <w:t>по </w:t>
      </w:r>
      <w:r>
        <w:rPr>
          <w:spacing w:val="-4"/>
        </w:rPr>
        <w:t>происхож- дению текст «присваивается» </w:t>
      </w:r>
      <w:r>
        <w:rPr/>
        <w:t>в </w:t>
      </w:r>
      <w:r>
        <w:rPr>
          <w:spacing w:val="-4"/>
        </w:rPr>
        <w:t>свою, исходно </w:t>
      </w:r>
      <w:r>
        <w:rPr>
          <w:spacing w:val="-5"/>
        </w:rPr>
        <w:t>устную </w:t>
      </w:r>
      <w:r>
        <w:rPr>
          <w:spacing w:val="-4"/>
        </w:rPr>
        <w:t>традицию, </w:t>
      </w:r>
      <w:r>
        <w:rPr/>
        <w:t>и </w:t>
      </w:r>
      <w:r>
        <w:rPr>
          <w:spacing w:val="-3"/>
        </w:rPr>
        <w:t>об- </w:t>
      </w:r>
      <w:r>
        <w:rPr>
          <w:spacing w:val="-4"/>
        </w:rPr>
        <w:t>ретает ассоциации </w:t>
      </w:r>
      <w:r>
        <w:rPr/>
        <w:t>с </w:t>
      </w:r>
      <w:r>
        <w:rPr>
          <w:spacing w:val="-3"/>
        </w:rPr>
        <w:t>ней </w:t>
      </w:r>
      <w:r>
        <w:rPr/>
        <w:t>в </w:t>
      </w:r>
      <w:r>
        <w:rPr>
          <w:spacing w:val="-4"/>
        </w:rPr>
        <w:t>глазах нового</w:t>
      </w:r>
      <w:r>
        <w:rPr>
          <w:spacing w:val="-32"/>
        </w:rPr>
        <w:t> </w:t>
      </w:r>
      <w:r>
        <w:rPr>
          <w:spacing w:val="-4"/>
        </w:rPr>
        <w:t>автора.</w:t>
      </w:r>
    </w:p>
    <w:p>
      <w:pPr>
        <w:pStyle w:val="BodyText"/>
        <w:spacing w:line="230" w:lineRule="auto"/>
        <w:ind w:right="218" w:firstLine="453"/>
      </w:pPr>
      <w:r>
        <w:rPr/>
        <w:t>В </w:t>
      </w:r>
      <w:r>
        <w:rPr>
          <w:spacing w:val="-5"/>
        </w:rPr>
        <w:t>«Житии </w:t>
      </w:r>
      <w:r>
        <w:rPr>
          <w:spacing w:val="-4"/>
        </w:rPr>
        <w:t>Ивана </w:t>
      </w:r>
      <w:r>
        <w:rPr>
          <w:spacing w:val="-5"/>
        </w:rPr>
        <w:t>Рильского» </w:t>
      </w:r>
      <w:r>
        <w:rPr>
          <w:spacing w:val="-4"/>
        </w:rPr>
        <w:t>при </w:t>
      </w:r>
      <w:r>
        <w:rPr>
          <w:spacing w:val="-5"/>
        </w:rPr>
        <w:t>описании затворничества святого дважды употребляется </w:t>
      </w:r>
      <w:r>
        <w:rPr>
          <w:spacing w:val="-3"/>
        </w:rPr>
        <w:t>(в </w:t>
      </w:r>
      <w:r>
        <w:rPr>
          <w:spacing w:val="-4"/>
        </w:rPr>
        <w:t>первом </w:t>
      </w:r>
      <w:r>
        <w:rPr>
          <w:spacing w:val="-5"/>
        </w:rPr>
        <w:t>случае </w:t>
      </w:r>
      <w:r>
        <w:rPr>
          <w:spacing w:val="-4"/>
        </w:rPr>
        <w:t>вновь </w:t>
      </w:r>
      <w:r>
        <w:rPr>
          <w:spacing w:val="-5"/>
        </w:rPr>
        <w:t>провоцируя переход </w:t>
      </w:r>
      <w:r>
        <w:rPr>
          <w:spacing w:val="-3"/>
        </w:rPr>
        <w:t>ав- </w:t>
      </w:r>
      <w:r>
        <w:rPr>
          <w:spacing w:val="-4"/>
        </w:rPr>
        <w:t>тора </w:t>
      </w:r>
      <w:r>
        <w:rPr/>
        <w:t>на </w:t>
      </w:r>
      <w:r>
        <w:rPr>
          <w:spacing w:val="-4"/>
        </w:rPr>
        <w:t>стих) </w:t>
      </w:r>
      <w:r>
        <w:rPr>
          <w:spacing w:val="-5"/>
        </w:rPr>
        <w:t>другая </w:t>
      </w:r>
      <w:r>
        <w:rPr>
          <w:spacing w:val="-4"/>
        </w:rPr>
        <w:t>широко </w:t>
      </w:r>
      <w:r>
        <w:rPr>
          <w:spacing w:val="-5"/>
        </w:rPr>
        <w:t>известная </w:t>
      </w:r>
      <w:r>
        <w:rPr/>
        <w:t>в </w:t>
      </w:r>
      <w:r>
        <w:rPr>
          <w:spacing w:val="-5"/>
        </w:rPr>
        <w:t>славянской устной </w:t>
      </w:r>
      <w:r>
        <w:rPr>
          <w:spacing w:val="-4"/>
        </w:rPr>
        <w:t>поэзии фор- мула:</w:t>
      </w:r>
      <w:r>
        <w:rPr>
          <w:spacing w:val="-9"/>
        </w:rPr>
        <w:t> </w:t>
      </w:r>
      <w:r>
        <w:rPr>
          <w:spacing w:val="-5"/>
        </w:rPr>
        <w:t>«Идеже</w:t>
      </w:r>
      <w:r>
        <w:rPr>
          <w:spacing w:val="-11"/>
        </w:rPr>
        <w:t> </w:t>
      </w:r>
      <w:r>
        <w:rPr>
          <w:spacing w:val="-4"/>
        </w:rPr>
        <w:t>слнце</w:t>
      </w:r>
      <w:r>
        <w:rPr>
          <w:spacing w:val="-11"/>
        </w:rPr>
        <w:t> </w:t>
      </w:r>
      <w:r>
        <w:rPr>
          <w:spacing w:val="-3"/>
        </w:rPr>
        <w:t>не</w:t>
      </w:r>
      <w:r>
        <w:rPr>
          <w:spacing w:val="-11"/>
        </w:rPr>
        <w:t> </w:t>
      </w:r>
      <w:r>
        <w:rPr>
          <w:spacing w:val="-5"/>
        </w:rPr>
        <w:t>призирааше,</w:t>
      </w:r>
      <w:r>
        <w:rPr>
          <w:spacing w:val="-11"/>
        </w:rPr>
        <w:t> </w:t>
      </w:r>
      <w:r>
        <w:rPr>
          <w:spacing w:val="-3"/>
        </w:rPr>
        <w:t>ни</w:t>
      </w:r>
      <w:r>
        <w:rPr>
          <w:spacing w:val="-11"/>
        </w:rPr>
        <w:t> </w:t>
      </w:r>
      <w:r>
        <w:rPr>
          <w:spacing w:val="-4"/>
        </w:rPr>
        <w:t>вѣтрь</w:t>
      </w:r>
      <w:r>
        <w:rPr>
          <w:spacing w:val="-11"/>
        </w:rPr>
        <w:t> </w:t>
      </w:r>
      <w:r>
        <w:rPr>
          <w:spacing w:val="-5"/>
        </w:rPr>
        <w:t>вѣаше»;</w:t>
      </w:r>
      <w:r>
        <w:rPr>
          <w:spacing w:val="-9"/>
        </w:rPr>
        <w:t> </w:t>
      </w:r>
      <w:r>
        <w:rPr>
          <w:spacing w:val="-5"/>
        </w:rPr>
        <w:t>«Идеже</w:t>
      </w:r>
      <w:r>
        <w:rPr>
          <w:spacing w:val="-11"/>
        </w:rPr>
        <w:t> </w:t>
      </w:r>
      <w:r>
        <w:rPr>
          <w:spacing w:val="-5"/>
        </w:rPr>
        <w:t>сльньце</w:t>
      </w:r>
      <w:r>
        <w:rPr>
          <w:spacing w:val="-11"/>
        </w:rPr>
        <w:t> </w:t>
      </w:r>
      <w:r>
        <w:rPr>
          <w:spacing w:val="-3"/>
        </w:rPr>
        <w:t>не </w:t>
      </w:r>
      <w:r>
        <w:rPr>
          <w:spacing w:val="-5"/>
        </w:rPr>
        <w:t>сїаеть,</w:t>
      </w:r>
      <w:r>
        <w:rPr>
          <w:spacing w:val="-17"/>
        </w:rPr>
        <w:t> </w:t>
      </w:r>
      <w:r>
        <w:rPr/>
        <w:t>ни</w:t>
      </w:r>
      <w:r>
        <w:rPr>
          <w:spacing w:val="-17"/>
        </w:rPr>
        <w:t> </w:t>
      </w:r>
      <w:r>
        <w:rPr>
          <w:spacing w:val="-4"/>
        </w:rPr>
        <w:t>вѣтрь</w:t>
      </w:r>
      <w:r>
        <w:rPr>
          <w:spacing w:val="-17"/>
        </w:rPr>
        <w:t> </w:t>
      </w:r>
      <w:r>
        <w:rPr>
          <w:spacing w:val="-3"/>
        </w:rPr>
        <w:t>вѣеть»</w:t>
      </w:r>
      <w:r>
        <w:rPr>
          <w:spacing w:val="-3"/>
          <w:position w:val="7"/>
          <w:sz w:val="14"/>
        </w:rPr>
        <w:t>14</w:t>
      </w:r>
      <w:r>
        <w:rPr>
          <w:spacing w:val="-3"/>
        </w:rPr>
        <w:t>.</w:t>
      </w:r>
      <w:r>
        <w:rPr>
          <w:spacing w:val="-16"/>
        </w:rPr>
        <w:t> </w:t>
      </w:r>
      <w:r>
        <w:rPr/>
        <w:t>И</w:t>
      </w:r>
      <w:r>
        <w:rPr>
          <w:spacing w:val="-15"/>
        </w:rPr>
        <w:t> </w:t>
      </w:r>
      <w:r>
        <w:rPr>
          <w:spacing w:val="-5"/>
        </w:rPr>
        <w:t>здесь</w:t>
      </w:r>
      <w:r>
        <w:rPr>
          <w:spacing w:val="-17"/>
        </w:rPr>
        <w:t> </w:t>
      </w:r>
      <w:r>
        <w:rPr/>
        <w:t>мы</w:t>
      </w:r>
      <w:r>
        <w:rPr>
          <w:spacing w:val="-18"/>
        </w:rPr>
        <w:t> </w:t>
      </w:r>
      <w:r>
        <w:rPr>
          <w:spacing w:val="-5"/>
        </w:rPr>
        <w:t>наблюдаем</w:t>
      </w:r>
      <w:r>
        <w:rPr>
          <w:spacing w:val="-16"/>
        </w:rPr>
        <w:t> </w:t>
      </w:r>
      <w:r>
        <w:rPr/>
        <w:t>ту</w:t>
      </w:r>
      <w:r>
        <w:rPr>
          <w:spacing w:val="-19"/>
        </w:rPr>
        <w:t> </w:t>
      </w:r>
      <w:r>
        <w:rPr>
          <w:spacing w:val="-3"/>
        </w:rPr>
        <w:t>же</w:t>
      </w:r>
      <w:r>
        <w:rPr>
          <w:spacing w:val="-17"/>
        </w:rPr>
        <w:t> </w:t>
      </w:r>
      <w:r>
        <w:rPr>
          <w:spacing w:val="-5"/>
        </w:rPr>
        <w:t>обратную</w:t>
      </w:r>
      <w:r>
        <w:rPr>
          <w:spacing w:val="-17"/>
        </w:rPr>
        <w:t> </w:t>
      </w:r>
      <w:r>
        <w:rPr>
          <w:spacing w:val="-5"/>
        </w:rPr>
        <w:t>обычной</w:t>
      </w:r>
    </w:p>
    <w:p>
      <w:pPr>
        <w:pStyle w:val="BodyText"/>
        <w:spacing w:line="230" w:lineRule="auto"/>
        <w:ind w:right="216"/>
      </w:pPr>
      <w:r>
        <w:rPr>
          <w:spacing w:val="-6"/>
        </w:rPr>
        <w:t>«традиционной </w:t>
      </w:r>
      <w:r>
        <w:rPr>
          <w:spacing w:val="-5"/>
        </w:rPr>
        <w:t>референциальности» картину. Фольклорная формула описывает девушку-затворницу, иногда пленного героя. </w:t>
      </w:r>
      <w:r>
        <w:rPr>
          <w:spacing w:val="-4"/>
        </w:rPr>
        <w:t>Автор </w:t>
      </w:r>
      <w:r>
        <w:rPr>
          <w:spacing w:val="-5"/>
        </w:rPr>
        <w:t>«Жития» соотнес </w:t>
      </w:r>
      <w:r>
        <w:rPr/>
        <w:t>с </w:t>
      </w:r>
      <w:r>
        <w:rPr>
          <w:spacing w:val="-5"/>
        </w:rPr>
        <w:t>традиционной формулой </w:t>
      </w:r>
      <w:r>
        <w:rPr>
          <w:spacing w:val="-6"/>
        </w:rPr>
        <w:t>нетрадиционную </w:t>
      </w:r>
      <w:r>
        <w:rPr>
          <w:spacing w:val="-3"/>
        </w:rPr>
        <w:t>для </w:t>
      </w:r>
      <w:r>
        <w:rPr/>
        <w:t>ее </w:t>
      </w:r>
      <w:r>
        <w:rPr>
          <w:spacing w:val="-5"/>
        </w:rPr>
        <w:t>обычного </w:t>
      </w:r>
      <w:r>
        <w:rPr>
          <w:spacing w:val="-3"/>
        </w:rPr>
        <w:t>об- </w:t>
      </w:r>
      <w:r>
        <w:rPr>
          <w:spacing w:val="-5"/>
        </w:rPr>
        <w:t>рамления ситуацию, </w:t>
      </w:r>
      <w:r>
        <w:rPr/>
        <w:t>— </w:t>
      </w:r>
      <w:r>
        <w:rPr>
          <w:spacing w:val="-5"/>
        </w:rPr>
        <w:t>использовав, </w:t>
      </w:r>
      <w:r>
        <w:rPr/>
        <w:t>с </w:t>
      </w:r>
      <w:r>
        <w:rPr>
          <w:spacing w:val="-5"/>
        </w:rPr>
        <w:t>полным сознанием </w:t>
      </w:r>
      <w:r>
        <w:rPr>
          <w:spacing w:val="-4"/>
        </w:rPr>
        <w:t>или нет, </w:t>
      </w:r>
      <w:r>
        <w:rPr>
          <w:spacing w:val="-5"/>
        </w:rPr>
        <w:t>уст- </w:t>
      </w:r>
      <w:r>
        <w:rPr>
          <w:spacing w:val="-4"/>
        </w:rPr>
        <w:t>ный </w:t>
      </w:r>
      <w:r>
        <w:rPr>
          <w:spacing w:val="-5"/>
        </w:rPr>
        <w:t>фразеологизм </w:t>
      </w:r>
      <w:r>
        <w:rPr>
          <w:spacing w:val="-4"/>
        </w:rPr>
        <w:t>как </w:t>
      </w:r>
      <w:r>
        <w:rPr>
          <w:spacing w:val="-5"/>
        </w:rPr>
        <w:t>художественное средство. </w:t>
      </w:r>
      <w:r>
        <w:rPr/>
        <w:t>С </w:t>
      </w:r>
      <w:r>
        <w:rPr>
          <w:spacing w:val="-4"/>
        </w:rPr>
        <w:t>другой </w:t>
      </w:r>
      <w:r>
        <w:rPr>
          <w:spacing w:val="-5"/>
        </w:rPr>
        <w:t>стороны, </w:t>
      </w:r>
      <w:r>
        <w:rPr>
          <w:spacing w:val="-4"/>
        </w:rPr>
        <w:t>тра- </w:t>
      </w:r>
      <w:r>
        <w:rPr>
          <w:spacing w:val="-6"/>
        </w:rPr>
        <w:t>диционный </w:t>
      </w:r>
      <w:r>
        <w:rPr>
          <w:spacing w:val="-5"/>
        </w:rPr>
        <w:t>ассоциативный </w:t>
      </w:r>
      <w:r>
        <w:rPr>
          <w:spacing w:val="-4"/>
        </w:rPr>
        <w:t>ряд </w:t>
      </w:r>
      <w:r>
        <w:rPr>
          <w:spacing w:val="-5"/>
        </w:rPr>
        <w:t>(картина крайнего затворничества, </w:t>
      </w:r>
      <w:r>
        <w:rPr>
          <w:spacing w:val="-4"/>
        </w:rPr>
        <w:t>зато- </w:t>
      </w:r>
      <w:r>
        <w:rPr>
          <w:spacing w:val="-5"/>
        </w:rPr>
        <w:t>чения, только добровольного) здесь </w:t>
      </w:r>
      <w:r>
        <w:rPr>
          <w:spacing w:val="-4"/>
        </w:rPr>
        <w:t>всё </w:t>
      </w:r>
      <w:r>
        <w:rPr>
          <w:spacing w:val="-5"/>
        </w:rPr>
        <w:t>равно уместен.</w:t>
      </w:r>
    </w:p>
    <w:p>
      <w:pPr>
        <w:pStyle w:val="BodyText"/>
        <w:spacing w:line="230" w:lineRule="auto"/>
        <w:ind w:left="277" w:right="215" w:firstLine="453"/>
        <w:jc w:val="right"/>
      </w:pPr>
      <w:r>
        <w:rPr/>
        <w:pict>
          <v:line style="position:absolute;mso-position-horizontal-relative:page;mso-position-vertical-relative:paragraph;z-index:-251488256;mso-wrap-distance-left:0;mso-wrap-distance-right:0" from="51.035809pt,164.656616pt" to="195.055809pt,164.656616pt" stroked="true" strokeweight=".36pt" strokecolor="#000000">
            <v:stroke dashstyle="solid"/>
            <w10:wrap type="topAndBottom"/>
          </v:line>
        </w:pict>
      </w:r>
      <w:r>
        <w:rPr>
          <w:spacing w:val="-5"/>
        </w:rPr>
        <w:t>Отсылки </w:t>
      </w:r>
      <w:r>
        <w:rPr/>
        <w:t>к </w:t>
      </w:r>
      <w:r>
        <w:rPr>
          <w:spacing w:val="-5"/>
        </w:rPr>
        <w:t>контексту традиции необязательно заключены </w:t>
      </w:r>
      <w:r>
        <w:rPr/>
        <w:t>в </w:t>
      </w:r>
      <w:r>
        <w:rPr>
          <w:spacing w:val="-4"/>
        </w:rPr>
        <w:t>строгие</w:t>
      </w:r>
      <w:r>
        <w:rPr>
          <w:w w:val="100"/>
        </w:rPr>
        <w:t> </w:t>
      </w:r>
      <w:r>
        <w:rPr>
          <w:spacing w:val="-5"/>
        </w:rPr>
        <w:t>формы. </w:t>
      </w:r>
      <w:r>
        <w:rPr/>
        <w:t>И </w:t>
      </w:r>
      <w:r>
        <w:rPr>
          <w:spacing w:val="-5"/>
        </w:rPr>
        <w:t>простое упоминание нераскрытой </w:t>
      </w:r>
      <w:r>
        <w:rPr/>
        <w:t>в </w:t>
      </w:r>
      <w:r>
        <w:rPr>
          <w:spacing w:val="-5"/>
        </w:rPr>
        <w:t>тексте реалии, естественно,</w:t>
      </w:r>
      <w:r>
        <w:rPr>
          <w:w w:val="100"/>
        </w:rPr>
        <w:t> </w:t>
      </w:r>
      <w:r>
        <w:rPr>
          <w:spacing w:val="-5"/>
        </w:rPr>
        <w:t>указывает </w:t>
      </w:r>
      <w:r>
        <w:rPr>
          <w:spacing w:val="-3"/>
        </w:rPr>
        <w:t>на </w:t>
      </w:r>
      <w:r>
        <w:rPr>
          <w:spacing w:val="-5"/>
        </w:rPr>
        <w:t>внетекстовый контекст, </w:t>
      </w:r>
      <w:r>
        <w:rPr/>
        <w:t>в </w:t>
      </w:r>
      <w:r>
        <w:rPr>
          <w:spacing w:val="-5"/>
        </w:rPr>
        <w:t>котором </w:t>
      </w:r>
      <w:r>
        <w:rPr>
          <w:spacing w:val="-4"/>
        </w:rPr>
        <w:t>она </w:t>
      </w:r>
      <w:r>
        <w:rPr>
          <w:spacing w:val="-5"/>
        </w:rPr>
        <w:t>хорошо знакома</w:t>
      </w:r>
      <w:r>
        <w:rPr>
          <w:w w:val="100"/>
        </w:rPr>
        <w:t> </w:t>
      </w:r>
      <w:r>
        <w:rPr>
          <w:spacing w:val="-5"/>
        </w:rPr>
        <w:t>аудитории. </w:t>
      </w:r>
      <w:r>
        <w:rPr>
          <w:spacing w:val="-4"/>
        </w:rPr>
        <w:t>Этот </w:t>
      </w:r>
      <w:r>
        <w:rPr>
          <w:spacing w:val="-5"/>
        </w:rPr>
        <w:t>«прием» </w:t>
      </w:r>
      <w:r>
        <w:rPr>
          <w:spacing w:val="-3"/>
        </w:rPr>
        <w:t>(в </w:t>
      </w:r>
      <w:r>
        <w:rPr>
          <w:spacing w:val="-5"/>
        </w:rPr>
        <w:t>большинстве случаев несознательный) </w:t>
      </w:r>
      <w:r>
        <w:rPr/>
        <w:t>в </w:t>
      </w:r>
      <w:r>
        <w:rPr>
          <w:spacing w:val="-4"/>
        </w:rPr>
        <w:t>уст-</w:t>
      </w:r>
      <w:r>
        <w:rPr>
          <w:w w:val="100"/>
        </w:rPr>
        <w:t> </w:t>
      </w:r>
      <w:r>
        <w:rPr>
          <w:spacing w:val="-4"/>
        </w:rPr>
        <w:t>ных </w:t>
      </w:r>
      <w:r>
        <w:rPr>
          <w:spacing w:val="-5"/>
        </w:rPr>
        <w:t>памятника.х </w:t>
      </w:r>
      <w:r>
        <w:rPr>
          <w:spacing w:val="-4"/>
        </w:rPr>
        <w:t>тоже </w:t>
      </w:r>
      <w:r>
        <w:rPr>
          <w:spacing w:val="-5"/>
        </w:rPr>
        <w:t>является фактически компонентом традиционной</w:t>
      </w:r>
      <w:r>
        <w:rPr>
          <w:w w:val="100"/>
        </w:rPr>
        <w:t> </w:t>
      </w:r>
      <w:r>
        <w:rPr>
          <w:spacing w:val="-5"/>
        </w:rPr>
        <w:t>фразеологии. </w:t>
      </w:r>
      <w:r>
        <w:rPr/>
        <w:t>В </w:t>
      </w:r>
      <w:r>
        <w:rPr>
          <w:spacing w:val="-5"/>
        </w:rPr>
        <w:t>памятниках </w:t>
      </w:r>
      <w:r>
        <w:rPr>
          <w:spacing w:val="-3"/>
        </w:rPr>
        <w:t>же </w:t>
      </w:r>
      <w:r>
        <w:rPr>
          <w:spacing w:val="-5"/>
        </w:rPr>
        <w:t>литературных </w:t>
      </w:r>
      <w:r>
        <w:rPr>
          <w:spacing w:val="-3"/>
        </w:rPr>
        <w:t>он </w:t>
      </w:r>
      <w:r>
        <w:rPr>
          <w:spacing w:val="-5"/>
        </w:rPr>
        <w:t>применяется, когда </w:t>
      </w:r>
      <w:r>
        <w:rPr>
          <w:spacing w:val="-3"/>
        </w:rPr>
        <w:t>ав-</w:t>
      </w:r>
      <w:r>
        <w:rPr>
          <w:w w:val="100"/>
        </w:rPr>
        <w:t> </w:t>
      </w:r>
      <w:r>
        <w:rPr>
          <w:spacing w:val="-4"/>
        </w:rPr>
        <w:t>тор </w:t>
      </w:r>
      <w:r>
        <w:rPr>
          <w:spacing w:val="-5"/>
        </w:rPr>
        <w:t>убежден </w:t>
      </w:r>
      <w:r>
        <w:rPr/>
        <w:t>в </w:t>
      </w:r>
      <w:r>
        <w:rPr>
          <w:spacing w:val="-5"/>
        </w:rPr>
        <w:t>знакомстве </w:t>
      </w:r>
      <w:r>
        <w:rPr>
          <w:spacing w:val="-4"/>
        </w:rPr>
        <w:t>его </w:t>
      </w:r>
      <w:r>
        <w:rPr>
          <w:spacing w:val="-5"/>
        </w:rPr>
        <w:t>читателей </w:t>
      </w:r>
      <w:r>
        <w:rPr/>
        <w:t>с </w:t>
      </w:r>
      <w:r>
        <w:rPr>
          <w:spacing w:val="-5"/>
        </w:rPr>
        <w:t>упоминаемыми реалиями </w:t>
      </w:r>
      <w:r>
        <w:rPr/>
        <w:t>—</w:t>
      </w:r>
      <w:r>
        <w:rPr>
          <w:w w:val="100"/>
        </w:rPr>
        <w:t> </w:t>
      </w:r>
      <w:r>
        <w:rPr>
          <w:spacing w:val="-4"/>
        </w:rPr>
        <w:t>даже </w:t>
      </w:r>
      <w:r>
        <w:rPr>
          <w:spacing w:val="-5"/>
        </w:rPr>
        <w:t>если </w:t>
      </w:r>
      <w:r>
        <w:rPr>
          <w:spacing w:val="-4"/>
        </w:rPr>
        <w:t>это </w:t>
      </w:r>
      <w:r>
        <w:rPr>
          <w:spacing w:val="-5"/>
        </w:rPr>
        <w:t>реалии прошлого. </w:t>
      </w:r>
      <w:r>
        <w:rPr>
          <w:spacing w:val="-4"/>
        </w:rPr>
        <w:t>Если </w:t>
      </w:r>
      <w:r>
        <w:rPr>
          <w:spacing w:val="-5"/>
        </w:rPr>
        <w:t>контекст, </w:t>
      </w:r>
      <w:r>
        <w:rPr/>
        <w:t>к </w:t>
      </w:r>
      <w:r>
        <w:rPr>
          <w:spacing w:val="-3"/>
        </w:rPr>
        <w:t>которому </w:t>
      </w:r>
      <w:r>
        <w:rPr>
          <w:spacing w:val="-5"/>
        </w:rPr>
        <w:t>следует </w:t>
      </w:r>
      <w:r>
        <w:rPr>
          <w:spacing w:val="-3"/>
        </w:rPr>
        <w:t>от-</w:t>
      </w:r>
      <w:r>
        <w:rPr>
          <w:w w:val="100"/>
        </w:rPr>
        <w:t> </w:t>
      </w:r>
      <w:r>
        <w:rPr>
          <w:spacing w:val="-5"/>
        </w:rPr>
        <w:t>сылка, отсутствует </w:t>
      </w:r>
      <w:r>
        <w:rPr/>
        <w:t>в </w:t>
      </w:r>
      <w:r>
        <w:rPr>
          <w:spacing w:val="-5"/>
        </w:rPr>
        <w:t>литературе, </w:t>
      </w:r>
      <w:r>
        <w:rPr>
          <w:spacing w:val="-3"/>
        </w:rPr>
        <w:t>то </w:t>
      </w:r>
      <w:r>
        <w:rPr>
          <w:spacing w:val="-5"/>
        </w:rPr>
        <w:t>искать </w:t>
      </w:r>
      <w:r>
        <w:rPr>
          <w:spacing w:val="-4"/>
        </w:rPr>
        <w:t>его </w:t>
      </w:r>
      <w:r>
        <w:rPr>
          <w:spacing w:val="-5"/>
        </w:rPr>
        <w:t>следует </w:t>
      </w:r>
      <w:r>
        <w:rPr/>
        <w:t>в </w:t>
      </w:r>
      <w:r>
        <w:rPr>
          <w:spacing w:val="-5"/>
        </w:rPr>
        <w:t>устной традиции.</w:t>
      </w:r>
      <w:r>
        <w:rPr>
          <w:w w:val="100"/>
        </w:rPr>
        <w:t> </w:t>
      </w:r>
      <w:r>
        <w:rPr>
          <w:spacing w:val="-3"/>
        </w:rPr>
        <w:t>Два </w:t>
      </w:r>
      <w:r>
        <w:rPr>
          <w:spacing w:val="-5"/>
        </w:rPr>
        <w:t>случая таких «глухих» </w:t>
      </w:r>
      <w:r>
        <w:rPr>
          <w:spacing w:val="-3"/>
        </w:rPr>
        <w:t>для </w:t>
      </w:r>
      <w:r>
        <w:rPr>
          <w:spacing w:val="-5"/>
        </w:rPr>
        <w:t>неосведомленного </w:t>
      </w:r>
      <w:r>
        <w:rPr>
          <w:spacing w:val="-4"/>
        </w:rPr>
        <w:t>читателя </w:t>
      </w:r>
      <w:r>
        <w:rPr>
          <w:spacing w:val="-5"/>
        </w:rPr>
        <w:t>отсылок</w:t>
      </w:r>
      <w:r>
        <w:rPr>
          <w:w w:val="100"/>
        </w:rPr>
        <w:t> </w:t>
      </w:r>
      <w:r>
        <w:rPr>
          <w:spacing w:val="-5"/>
        </w:rPr>
        <w:t>находятся </w:t>
      </w:r>
      <w:r>
        <w:rPr/>
        <w:t>в </w:t>
      </w:r>
      <w:r>
        <w:rPr>
          <w:spacing w:val="-4"/>
        </w:rPr>
        <w:t>тех </w:t>
      </w:r>
      <w:r>
        <w:rPr>
          <w:spacing w:val="-5"/>
        </w:rPr>
        <w:t>фрагментах </w:t>
      </w:r>
      <w:r>
        <w:rPr>
          <w:spacing w:val="-3"/>
        </w:rPr>
        <w:t>НС, </w:t>
      </w:r>
      <w:r>
        <w:rPr/>
        <w:t>в </w:t>
      </w:r>
      <w:r>
        <w:rPr>
          <w:spacing w:val="-5"/>
        </w:rPr>
        <w:t>которых </w:t>
      </w:r>
      <w:r>
        <w:rPr/>
        <w:t>с </w:t>
      </w:r>
      <w:r>
        <w:rPr>
          <w:spacing w:val="-5"/>
        </w:rPr>
        <w:t>большей </w:t>
      </w:r>
      <w:r>
        <w:rPr>
          <w:spacing w:val="-3"/>
        </w:rPr>
        <w:t>или </w:t>
      </w:r>
      <w:r>
        <w:rPr>
          <w:spacing w:val="-5"/>
        </w:rPr>
        <w:t>меньшей </w:t>
      </w:r>
      <w:r>
        <w:rPr>
          <w:spacing w:val="-4"/>
        </w:rPr>
        <w:t>чет-</w:t>
      </w:r>
      <w:r>
        <w:rPr>
          <w:w w:val="100"/>
        </w:rPr>
        <w:t> </w:t>
      </w:r>
      <w:r>
        <w:rPr>
          <w:spacing w:val="-5"/>
        </w:rPr>
        <w:t>костью выделяются стихотворно-ритмические структуры. Таков, </w:t>
      </w:r>
      <w:r>
        <w:rPr/>
        <w:t>в </w:t>
      </w:r>
      <w:r>
        <w:rPr>
          <w:spacing w:val="-5"/>
        </w:rPr>
        <w:t>част-</w:t>
      </w:r>
      <w:r>
        <w:rPr>
          <w:w w:val="100"/>
        </w:rPr>
        <w:t> </w:t>
      </w:r>
      <w:r>
        <w:rPr>
          <w:spacing w:val="-5"/>
        </w:rPr>
        <w:t>ности, построенный ритмически, </w:t>
      </w:r>
      <w:r>
        <w:rPr/>
        <w:t>в </w:t>
      </w:r>
      <w:r>
        <w:rPr>
          <w:spacing w:val="-5"/>
        </w:rPr>
        <w:t>поэтическом </w:t>
      </w:r>
      <w:r>
        <w:rPr/>
        <w:t>и </w:t>
      </w:r>
      <w:r>
        <w:rPr>
          <w:spacing w:val="-5"/>
        </w:rPr>
        <w:t>содержательном </w:t>
      </w:r>
      <w:r>
        <w:rPr>
          <w:spacing w:val="-4"/>
        </w:rPr>
        <w:t>отно-</w:t>
      </w:r>
      <w:r>
        <w:rPr>
          <w:w w:val="100"/>
        </w:rPr>
        <w:t> </w:t>
      </w:r>
      <w:r>
        <w:rPr>
          <w:spacing w:val="-5"/>
        </w:rPr>
        <w:t>шениях параллельный следующему далее </w:t>
      </w:r>
      <w:r>
        <w:rPr>
          <w:spacing w:val="-4"/>
        </w:rPr>
        <w:t>тексту </w:t>
      </w:r>
      <w:r>
        <w:rPr/>
        <w:t>о </w:t>
      </w:r>
      <w:r>
        <w:rPr>
          <w:spacing w:val="-5"/>
        </w:rPr>
        <w:t>призвании варягов</w:t>
      </w:r>
    </w:p>
    <w:p>
      <w:pPr>
        <w:spacing w:line="201" w:lineRule="exact" w:before="5"/>
        <w:ind w:left="340" w:right="0" w:firstLine="0"/>
        <w:jc w:val="left"/>
        <w:rPr>
          <w:sz w:val="18"/>
        </w:rPr>
      </w:pPr>
      <w:r>
        <w:rPr>
          <w:position w:val="6"/>
          <w:sz w:val="12"/>
        </w:rPr>
        <w:t>12 </w:t>
      </w:r>
      <w:r>
        <w:rPr>
          <w:sz w:val="18"/>
        </w:rPr>
        <w:t>Иванов 1970: 251. См. также: Алексеев 2019b: 206–208.</w:t>
      </w:r>
    </w:p>
    <w:p>
      <w:pPr>
        <w:spacing w:line="192" w:lineRule="exact" w:before="0"/>
        <w:ind w:left="340" w:right="0" w:firstLine="0"/>
        <w:jc w:val="left"/>
        <w:rPr>
          <w:sz w:val="18"/>
        </w:rPr>
      </w:pPr>
      <w:r>
        <w:rPr>
          <w:position w:val="6"/>
          <w:sz w:val="12"/>
        </w:rPr>
        <w:t>13 </w:t>
      </w:r>
      <w:r>
        <w:rPr>
          <w:sz w:val="18"/>
        </w:rPr>
        <w:t>Тъпкова-Заимова, Милтенова 1996: 120.</w:t>
      </w:r>
    </w:p>
    <w:p>
      <w:pPr>
        <w:spacing w:line="201" w:lineRule="exact" w:before="0"/>
        <w:ind w:left="340" w:right="0" w:firstLine="0"/>
        <w:jc w:val="left"/>
        <w:rPr>
          <w:sz w:val="18"/>
        </w:rPr>
      </w:pPr>
      <w:r>
        <w:rPr>
          <w:position w:val="6"/>
          <w:sz w:val="12"/>
        </w:rPr>
        <w:t>14 </w:t>
      </w:r>
      <w:r>
        <w:rPr>
          <w:sz w:val="18"/>
        </w:rPr>
        <w:t>Иванов 1936: 29, 30. См. также: Алексеев 2019b: 208–210.</w:t>
      </w:r>
    </w:p>
    <w:p>
      <w:pPr>
        <w:spacing w:after="0" w:line="201"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6"/>
      </w:pPr>
      <w:r>
        <w:rPr>
          <w:spacing w:val="-5"/>
        </w:rPr>
        <w:t>фрагмент </w:t>
      </w:r>
      <w:r>
        <w:rPr/>
        <w:t>о </w:t>
      </w:r>
      <w:r>
        <w:rPr>
          <w:spacing w:val="-4"/>
        </w:rPr>
        <w:t>Кие </w:t>
      </w:r>
      <w:r>
        <w:rPr/>
        <w:t>и </w:t>
      </w:r>
      <w:r>
        <w:rPr>
          <w:spacing w:val="-5"/>
        </w:rPr>
        <w:t>основании Киева </w:t>
      </w:r>
      <w:r>
        <w:rPr>
          <w:spacing w:val="-4"/>
        </w:rPr>
        <w:t>(Н1Лм, 6362). </w:t>
      </w:r>
      <w:r>
        <w:rPr>
          <w:spacing w:val="-5"/>
        </w:rPr>
        <w:t>Следующие </w:t>
      </w:r>
      <w:r>
        <w:rPr>
          <w:spacing w:val="-3"/>
        </w:rPr>
        <w:t>за </w:t>
      </w:r>
      <w:r>
        <w:rPr>
          <w:spacing w:val="-5"/>
        </w:rPr>
        <w:t>называ- нием трех братьев-основателей Кия, </w:t>
      </w:r>
      <w:r>
        <w:rPr>
          <w:spacing w:val="-4"/>
        </w:rPr>
        <w:t>Щека </w:t>
      </w:r>
      <w:r>
        <w:rPr/>
        <w:t>и </w:t>
      </w:r>
      <w:r>
        <w:rPr>
          <w:spacing w:val="-4"/>
        </w:rPr>
        <w:t>Хорива слова </w:t>
      </w:r>
      <w:r>
        <w:rPr>
          <w:spacing w:val="-3"/>
        </w:rPr>
        <w:t>«а </w:t>
      </w:r>
      <w:r>
        <w:rPr>
          <w:spacing w:val="-5"/>
        </w:rPr>
        <w:t>сестра </w:t>
      </w:r>
      <w:r>
        <w:rPr>
          <w:spacing w:val="-3"/>
        </w:rPr>
        <w:t>их </w:t>
      </w:r>
      <w:r>
        <w:rPr>
          <w:spacing w:val="-5"/>
        </w:rPr>
        <w:t>Лыбедь» </w:t>
      </w:r>
      <w:r>
        <w:rPr/>
        <w:t>в </w:t>
      </w:r>
      <w:r>
        <w:rPr>
          <w:spacing w:val="-4"/>
        </w:rPr>
        <w:t>этом </w:t>
      </w:r>
      <w:r>
        <w:rPr>
          <w:spacing w:val="-5"/>
        </w:rPr>
        <w:t>тексте совершенно излишни </w:t>
      </w:r>
      <w:r>
        <w:rPr>
          <w:spacing w:val="-3"/>
        </w:rPr>
        <w:t>для </w:t>
      </w:r>
      <w:r>
        <w:rPr>
          <w:spacing w:val="-5"/>
        </w:rPr>
        <w:t>повествования </w:t>
      </w:r>
      <w:r>
        <w:rPr/>
        <w:t>и </w:t>
      </w:r>
      <w:r>
        <w:rPr>
          <w:spacing w:val="-5"/>
        </w:rPr>
        <w:t>никак </w:t>
      </w:r>
      <w:r>
        <w:rPr>
          <w:spacing w:val="-3"/>
        </w:rPr>
        <w:t>не </w:t>
      </w:r>
      <w:r>
        <w:rPr>
          <w:spacing w:val="-5"/>
        </w:rPr>
        <w:t>объяснены. Современный исследователь понимает, </w:t>
      </w:r>
      <w:r>
        <w:rPr>
          <w:spacing w:val="-4"/>
        </w:rPr>
        <w:t>что </w:t>
      </w:r>
      <w:r>
        <w:rPr>
          <w:spacing w:val="-5"/>
        </w:rPr>
        <w:t>речь </w:t>
      </w:r>
      <w:r>
        <w:rPr>
          <w:spacing w:val="-3"/>
        </w:rPr>
        <w:t>об </w:t>
      </w:r>
      <w:r>
        <w:rPr>
          <w:spacing w:val="-4"/>
        </w:rPr>
        <w:t>эпо- ниме реки </w:t>
      </w:r>
      <w:r>
        <w:rPr>
          <w:spacing w:val="-5"/>
        </w:rPr>
        <w:t>Лыбедь. </w:t>
      </w:r>
      <w:r>
        <w:rPr>
          <w:spacing w:val="-4"/>
        </w:rPr>
        <w:t>Понимал это </w:t>
      </w:r>
      <w:r>
        <w:rPr/>
        <w:t>и </w:t>
      </w:r>
      <w:r>
        <w:rPr>
          <w:spacing w:val="-5"/>
        </w:rPr>
        <w:t>средневековый киевлянин, подразуме- ваемый читатель летописи, </w:t>
      </w:r>
      <w:r>
        <w:rPr/>
        <w:t>– </w:t>
      </w:r>
      <w:r>
        <w:rPr>
          <w:spacing w:val="-3"/>
        </w:rPr>
        <w:t>но </w:t>
      </w:r>
      <w:r>
        <w:rPr>
          <w:spacing w:val="-4"/>
        </w:rPr>
        <w:t>столь </w:t>
      </w:r>
      <w:r>
        <w:rPr>
          <w:spacing w:val="-3"/>
        </w:rPr>
        <w:t>же </w:t>
      </w:r>
      <w:r>
        <w:rPr>
          <w:spacing w:val="-5"/>
        </w:rPr>
        <w:t>«понятно» назначение </w:t>
      </w:r>
      <w:r>
        <w:rPr>
          <w:spacing w:val="-4"/>
        </w:rPr>
        <w:t>Щека </w:t>
      </w:r>
      <w:r>
        <w:rPr/>
        <w:t>и </w:t>
      </w:r>
      <w:r>
        <w:rPr>
          <w:spacing w:val="-5"/>
        </w:rPr>
        <w:t>Хорива, которые, </w:t>
      </w:r>
      <w:r>
        <w:rPr>
          <w:spacing w:val="-4"/>
        </w:rPr>
        <w:t>тем  </w:t>
      </w:r>
      <w:r>
        <w:rPr>
          <w:spacing w:val="-3"/>
        </w:rPr>
        <w:t>не </w:t>
      </w:r>
      <w:r>
        <w:rPr>
          <w:spacing w:val="-5"/>
        </w:rPr>
        <w:t>менее, действуют  дальше.  </w:t>
      </w:r>
      <w:r>
        <w:rPr>
          <w:spacing w:val="-4"/>
        </w:rPr>
        <w:t>Фраза имеет </w:t>
      </w:r>
      <w:r>
        <w:rPr>
          <w:spacing w:val="-5"/>
        </w:rPr>
        <w:t>смысл </w:t>
      </w:r>
      <w:r>
        <w:rPr/>
        <w:t>в </w:t>
      </w:r>
      <w:r>
        <w:rPr>
          <w:spacing w:val="-6"/>
        </w:rPr>
        <w:t>единственном </w:t>
      </w:r>
      <w:r>
        <w:rPr>
          <w:spacing w:val="-5"/>
        </w:rPr>
        <w:t>случае </w:t>
      </w:r>
      <w:r>
        <w:rPr/>
        <w:t>— </w:t>
      </w:r>
      <w:r>
        <w:rPr>
          <w:spacing w:val="-4"/>
        </w:rPr>
        <w:t>если </w:t>
      </w:r>
      <w:r>
        <w:rPr/>
        <w:t>о </w:t>
      </w:r>
      <w:r>
        <w:rPr>
          <w:spacing w:val="-5"/>
        </w:rPr>
        <w:t>Лыбеди существовали </w:t>
      </w:r>
      <w:r>
        <w:rPr>
          <w:spacing w:val="-6"/>
        </w:rPr>
        <w:t>общеизвестные </w:t>
      </w:r>
      <w:r>
        <w:rPr/>
        <w:t>и </w:t>
      </w:r>
      <w:r>
        <w:rPr>
          <w:spacing w:val="-5"/>
        </w:rPr>
        <w:t>достаточно</w:t>
      </w:r>
      <w:r>
        <w:rPr>
          <w:spacing w:val="-13"/>
        </w:rPr>
        <w:t> </w:t>
      </w:r>
      <w:r>
        <w:rPr>
          <w:spacing w:val="-5"/>
        </w:rPr>
        <w:t>развернутые</w:t>
      </w:r>
      <w:r>
        <w:rPr>
          <w:spacing w:val="-14"/>
        </w:rPr>
        <w:t> </w:t>
      </w:r>
      <w:r>
        <w:rPr>
          <w:spacing w:val="-5"/>
        </w:rPr>
        <w:t>предания,</w:t>
      </w:r>
      <w:r>
        <w:rPr>
          <w:spacing w:val="-13"/>
        </w:rPr>
        <w:t> </w:t>
      </w:r>
      <w:r>
        <w:rPr>
          <w:spacing w:val="-5"/>
        </w:rPr>
        <w:t>которые,</w:t>
      </w:r>
      <w:r>
        <w:rPr>
          <w:spacing w:val="-13"/>
        </w:rPr>
        <w:t> </w:t>
      </w:r>
      <w:r>
        <w:rPr>
          <w:spacing w:val="-4"/>
        </w:rPr>
        <w:t>тем</w:t>
      </w:r>
      <w:r>
        <w:rPr>
          <w:spacing w:val="-13"/>
        </w:rPr>
        <w:t> </w:t>
      </w:r>
      <w:r>
        <w:rPr>
          <w:spacing w:val="-3"/>
        </w:rPr>
        <w:t>не</w:t>
      </w:r>
      <w:r>
        <w:rPr>
          <w:spacing w:val="-14"/>
        </w:rPr>
        <w:t> </w:t>
      </w:r>
      <w:r>
        <w:rPr>
          <w:spacing w:val="-4"/>
        </w:rPr>
        <w:t>менее,</w:t>
      </w:r>
      <w:r>
        <w:rPr>
          <w:spacing w:val="-12"/>
        </w:rPr>
        <w:t> </w:t>
      </w:r>
      <w:r>
        <w:rPr>
          <w:spacing w:val="-5"/>
        </w:rPr>
        <w:t>летописец</w:t>
      </w:r>
      <w:r>
        <w:rPr>
          <w:spacing w:val="-11"/>
        </w:rPr>
        <w:t> </w:t>
      </w:r>
      <w:r>
        <w:rPr>
          <w:spacing w:val="-5"/>
        </w:rPr>
        <w:t>(или </w:t>
      </w:r>
      <w:r>
        <w:rPr>
          <w:spacing w:val="-4"/>
        </w:rPr>
        <w:t>его </w:t>
      </w:r>
      <w:r>
        <w:rPr>
          <w:spacing w:val="-5"/>
        </w:rPr>
        <w:t>информант) </w:t>
      </w:r>
      <w:r>
        <w:rPr>
          <w:spacing w:val="-3"/>
        </w:rPr>
        <w:t>не </w:t>
      </w:r>
      <w:r>
        <w:rPr>
          <w:spacing w:val="-4"/>
        </w:rPr>
        <w:t>считал </w:t>
      </w:r>
      <w:r>
        <w:rPr>
          <w:spacing w:val="-5"/>
        </w:rPr>
        <w:t>нужным</w:t>
      </w:r>
      <w:r>
        <w:rPr>
          <w:spacing w:val="-29"/>
        </w:rPr>
        <w:t> </w:t>
      </w:r>
      <w:r>
        <w:rPr>
          <w:spacing w:val="-5"/>
        </w:rPr>
        <w:t>воспроизводить.</w:t>
      </w:r>
    </w:p>
    <w:p>
      <w:pPr>
        <w:pStyle w:val="BodyText"/>
        <w:spacing w:line="232" w:lineRule="auto"/>
        <w:ind w:right="215" w:firstLine="453"/>
      </w:pPr>
      <w:r>
        <w:rPr>
          <w:spacing w:val="-4"/>
        </w:rPr>
        <w:t>Некоторый свет </w:t>
      </w:r>
      <w:r>
        <w:rPr>
          <w:spacing w:val="-3"/>
        </w:rPr>
        <w:t>на </w:t>
      </w:r>
      <w:r>
        <w:rPr>
          <w:spacing w:val="-2"/>
        </w:rPr>
        <w:t>это </w:t>
      </w:r>
      <w:r>
        <w:rPr>
          <w:spacing w:val="-4"/>
        </w:rPr>
        <w:t>способно пролить действительно записан- </w:t>
      </w:r>
      <w:r>
        <w:rPr>
          <w:spacing w:val="-3"/>
        </w:rPr>
        <w:t>ное, </w:t>
      </w:r>
      <w:r>
        <w:rPr/>
        <w:t>но в </w:t>
      </w:r>
      <w:r>
        <w:rPr>
          <w:spacing w:val="-4"/>
        </w:rPr>
        <w:t>60-х </w:t>
      </w:r>
      <w:r>
        <w:rPr>
          <w:spacing w:val="-3"/>
        </w:rPr>
        <w:t>гг. XIX в., </w:t>
      </w:r>
      <w:r>
        <w:rPr>
          <w:spacing w:val="-4"/>
        </w:rPr>
        <w:t>устное предание </w:t>
      </w:r>
      <w:r>
        <w:rPr/>
        <w:t>о </w:t>
      </w:r>
      <w:r>
        <w:rPr>
          <w:spacing w:val="-4"/>
        </w:rPr>
        <w:t>княжне </w:t>
      </w:r>
      <w:r>
        <w:rPr>
          <w:spacing w:val="-3"/>
        </w:rPr>
        <w:t>Лыбеди</w:t>
      </w:r>
      <w:r>
        <w:rPr>
          <w:spacing w:val="-3"/>
          <w:position w:val="7"/>
          <w:sz w:val="14"/>
        </w:rPr>
        <w:t>15</w:t>
      </w:r>
      <w:r>
        <w:rPr>
          <w:spacing w:val="-3"/>
        </w:rPr>
        <w:t>. </w:t>
      </w:r>
      <w:r>
        <w:rPr/>
        <w:t>В </w:t>
      </w:r>
      <w:r>
        <w:rPr>
          <w:spacing w:val="-3"/>
        </w:rPr>
        <w:t>нем </w:t>
      </w:r>
      <w:r>
        <w:rPr/>
        <w:t>мо- </w:t>
      </w:r>
      <w:r>
        <w:rPr>
          <w:spacing w:val="-4"/>
        </w:rPr>
        <w:t>гут </w:t>
      </w:r>
      <w:r>
        <w:rPr>
          <w:spacing w:val="-3"/>
        </w:rPr>
        <w:t>иметься </w:t>
      </w:r>
      <w:r>
        <w:rPr>
          <w:spacing w:val="-4"/>
        </w:rPr>
        <w:t>некоторые древние элементы (например, помещение </w:t>
      </w:r>
      <w:r>
        <w:rPr>
          <w:spacing w:val="-3"/>
        </w:rPr>
        <w:t>геро- </w:t>
      </w:r>
      <w:r>
        <w:rPr/>
        <w:t>ини на </w:t>
      </w:r>
      <w:r>
        <w:rPr>
          <w:spacing w:val="-4"/>
        </w:rPr>
        <w:t>Девич-горе), </w:t>
      </w:r>
      <w:r>
        <w:rPr>
          <w:spacing w:val="-3"/>
        </w:rPr>
        <w:t>но </w:t>
      </w:r>
      <w:r>
        <w:rPr>
          <w:spacing w:val="-4"/>
        </w:rPr>
        <w:t>сюжет скорее принадлежит позднейшему фольк- лору. Согласно преданию, Лыбедь протекла </w:t>
      </w:r>
      <w:r>
        <w:rPr/>
        <w:t>от </w:t>
      </w:r>
      <w:r>
        <w:rPr>
          <w:spacing w:val="-3"/>
        </w:rPr>
        <w:t>слез </w:t>
      </w:r>
      <w:r>
        <w:rPr>
          <w:spacing w:val="-4"/>
        </w:rPr>
        <w:t>дочери киевского </w:t>
      </w:r>
      <w:r>
        <w:rPr>
          <w:spacing w:val="-3"/>
        </w:rPr>
        <w:t>князя, </w:t>
      </w:r>
      <w:r>
        <w:rPr>
          <w:spacing w:val="-4"/>
        </w:rPr>
        <w:t>пролитых, когда отвергавшая женихов красавица </w:t>
      </w:r>
      <w:r>
        <w:rPr>
          <w:spacing w:val="-3"/>
        </w:rPr>
        <w:t>была </w:t>
      </w:r>
      <w:r>
        <w:rPr>
          <w:spacing w:val="-4"/>
        </w:rPr>
        <w:t>вынуж- </w:t>
      </w:r>
      <w:r>
        <w:rPr>
          <w:spacing w:val="-3"/>
        </w:rPr>
        <w:t>дена </w:t>
      </w:r>
      <w:r>
        <w:rPr>
          <w:spacing w:val="-4"/>
        </w:rPr>
        <w:t>доживать свои </w:t>
      </w:r>
      <w:r>
        <w:rPr>
          <w:spacing w:val="-3"/>
        </w:rPr>
        <w:t>дни </w:t>
      </w:r>
      <w:r>
        <w:rPr/>
        <w:t>в </w:t>
      </w:r>
      <w:r>
        <w:rPr>
          <w:spacing w:val="-4"/>
        </w:rPr>
        <w:t>одиночестве. Важно, </w:t>
      </w:r>
      <w:r>
        <w:rPr>
          <w:spacing w:val="-3"/>
        </w:rPr>
        <w:t>что </w:t>
      </w:r>
      <w:r>
        <w:rPr>
          <w:spacing w:val="-4"/>
        </w:rPr>
        <w:t>Лыбедь была извест- </w:t>
      </w:r>
      <w:r>
        <w:rPr>
          <w:spacing w:val="-3"/>
        </w:rPr>
        <w:t>ным </w:t>
      </w:r>
      <w:r>
        <w:rPr>
          <w:spacing w:val="-4"/>
        </w:rPr>
        <w:t>персонажем </w:t>
      </w:r>
      <w:r>
        <w:rPr/>
        <w:t>— </w:t>
      </w:r>
      <w:r>
        <w:rPr>
          <w:spacing w:val="-3"/>
        </w:rPr>
        <w:t>из всех </w:t>
      </w:r>
      <w:r>
        <w:rPr>
          <w:spacing w:val="-4"/>
        </w:rPr>
        <w:t>действующих </w:t>
      </w:r>
      <w:r>
        <w:rPr>
          <w:spacing w:val="-3"/>
        </w:rPr>
        <w:t>лиц </w:t>
      </w:r>
      <w:r>
        <w:rPr>
          <w:spacing w:val="-4"/>
        </w:rPr>
        <w:t>летописного сказания она прожила </w:t>
      </w:r>
      <w:r>
        <w:rPr/>
        <w:t>в </w:t>
      </w:r>
      <w:r>
        <w:rPr>
          <w:spacing w:val="-4"/>
        </w:rPr>
        <w:t>устной памяти дольше всего. Самые поздние </w:t>
      </w:r>
      <w:r>
        <w:rPr/>
        <w:t>и </w:t>
      </w:r>
      <w:r>
        <w:rPr>
          <w:spacing w:val="-3"/>
        </w:rPr>
        <w:t>не </w:t>
      </w:r>
      <w:r>
        <w:rPr>
          <w:spacing w:val="-4"/>
        </w:rPr>
        <w:t>вполне убе- дительные следы бытования местных преданий </w:t>
      </w:r>
      <w:r>
        <w:rPr/>
        <w:t>о </w:t>
      </w:r>
      <w:r>
        <w:rPr>
          <w:spacing w:val="-3"/>
        </w:rPr>
        <w:t>Кие </w:t>
      </w:r>
      <w:r>
        <w:rPr>
          <w:spacing w:val="-4"/>
        </w:rPr>
        <w:t>относятся </w:t>
      </w:r>
      <w:r>
        <w:rPr>
          <w:spacing w:val="-3"/>
        </w:rPr>
        <w:t>ко вре- мени</w:t>
      </w:r>
      <w:r>
        <w:rPr>
          <w:spacing w:val="-8"/>
        </w:rPr>
        <w:t> </w:t>
      </w:r>
      <w:r>
        <w:rPr>
          <w:spacing w:val="-4"/>
        </w:rPr>
        <w:t>создания</w:t>
      </w:r>
      <w:r>
        <w:rPr>
          <w:spacing w:val="-6"/>
        </w:rPr>
        <w:t> </w:t>
      </w:r>
      <w:r>
        <w:rPr>
          <w:spacing w:val="-5"/>
        </w:rPr>
        <w:t>«Синопсиса»</w:t>
      </w:r>
      <w:r>
        <w:rPr>
          <w:spacing w:val="-11"/>
        </w:rPr>
        <w:t> </w:t>
      </w:r>
      <w:r>
        <w:rPr/>
        <w:t>И.</w:t>
      </w:r>
      <w:r>
        <w:rPr>
          <w:spacing w:val="-6"/>
        </w:rPr>
        <w:t> </w:t>
      </w:r>
      <w:r>
        <w:rPr>
          <w:spacing w:val="-4"/>
        </w:rPr>
        <w:t>Гизеля</w:t>
      </w:r>
      <w:r>
        <w:rPr>
          <w:spacing w:val="-8"/>
        </w:rPr>
        <w:t> </w:t>
      </w:r>
      <w:r>
        <w:rPr/>
        <w:t>в</w:t>
      </w:r>
      <w:r>
        <w:rPr>
          <w:spacing w:val="-1"/>
        </w:rPr>
        <w:t> </w:t>
      </w:r>
      <w:r>
        <w:rPr>
          <w:spacing w:val="-3"/>
        </w:rPr>
        <w:t>XVII</w:t>
      </w:r>
      <w:r>
        <w:rPr>
          <w:spacing w:val="-9"/>
        </w:rPr>
        <w:t> </w:t>
      </w:r>
      <w:r>
        <w:rPr/>
        <w:t>в.</w:t>
      </w:r>
      <w:r>
        <w:rPr>
          <w:spacing w:val="-7"/>
        </w:rPr>
        <w:t> </w:t>
      </w:r>
      <w:r>
        <w:rPr/>
        <w:t>В</w:t>
      </w:r>
      <w:r>
        <w:rPr>
          <w:spacing w:val="-7"/>
        </w:rPr>
        <w:t> </w:t>
      </w:r>
      <w:r>
        <w:rPr>
          <w:spacing w:val="-4"/>
        </w:rPr>
        <w:t>дальнейшем</w:t>
      </w:r>
      <w:r>
        <w:rPr>
          <w:spacing w:val="-6"/>
        </w:rPr>
        <w:t> </w:t>
      </w:r>
      <w:r>
        <w:rPr>
          <w:spacing w:val="-3"/>
        </w:rPr>
        <w:t>Кий</w:t>
      </w:r>
      <w:r>
        <w:rPr>
          <w:spacing w:val="-8"/>
        </w:rPr>
        <w:t> </w:t>
      </w:r>
      <w:r>
        <w:rPr>
          <w:spacing w:val="-3"/>
        </w:rPr>
        <w:t>при- </w:t>
      </w:r>
      <w:r>
        <w:rPr>
          <w:spacing w:val="-4"/>
        </w:rPr>
        <w:t>надлежит </w:t>
      </w:r>
      <w:r>
        <w:rPr>
          <w:spacing w:val="-3"/>
        </w:rPr>
        <w:t>лишь </w:t>
      </w:r>
      <w:r>
        <w:rPr>
          <w:spacing w:val="-4"/>
        </w:rPr>
        <w:t>литературной традиции. Лыбедь </w:t>
      </w:r>
      <w:r>
        <w:rPr>
          <w:spacing w:val="-3"/>
        </w:rPr>
        <w:t>же жила </w:t>
      </w:r>
      <w:r>
        <w:rPr/>
        <w:t>в </w:t>
      </w:r>
      <w:r>
        <w:rPr>
          <w:spacing w:val="-4"/>
        </w:rPr>
        <w:t>предании независимо </w:t>
      </w:r>
      <w:r>
        <w:rPr/>
        <w:t>от </w:t>
      </w:r>
      <w:r>
        <w:rPr>
          <w:spacing w:val="-4"/>
        </w:rPr>
        <w:t>книги, будучи </w:t>
      </w:r>
      <w:r>
        <w:rPr/>
        <w:t>в </w:t>
      </w:r>
      <w:r>
        <w:rPr>
          <w:spacing w:val="-3"/>
        </w:rPr>
        <w:t>ней </w:t>
      </w:r>
      <w:r>
        <w:rPr>
          <w:spacing w:val="-4"/>
        </w:rPr>
        <w:t>только бессюжетным именем. </w:t>
      </w:r>
      <w:r>
        <w:rPr>
          <w:spacing w:val="-3"/>
        </w:rPr>
        <w:t>Прак- </w:t>
      </w:r>
      <w:r>
        <w:rPr>
          <w:spacing w:val="-4"/>
        </w:rPr>
        <w:t>тически аналогичный пример, вновь связанный </w:t>
      </w:r>
      <w:r>
        <w:rPr/>
        <w:t>с </w:t>
      </w:r>
      <w:r>
        <w:rPr>
          <w:spacing w:val="-4"/>
        </w:rPr>
        <w:t>персонажем-эпони- </w:t>
      </w:r>
      <w:r>
        <w:rPr>
          <w:spacing w:val="-3"/>
        </w:rPr>
        <w:t>мом,</w:t>
      </w:r>
      <w:r>
        <w:rPr>
          <w:spacing w:val="-11"/>
        </w:rPr>
        <w:t> </w:t>
      </w:r>
      <w:r>
        <w:rPr>
          <w:spacing w:val="-5"/>
        </w:rPr>
        <w:t>присутствует</w:t>
      </w:r>
      <w:r>
        <w:rPr>
          <w:spacing w:val="-11"/>
        </w:rPr>
        <w:t> </w:t>
      </w:r>
      <w:r>
        <w:rPr/>
        <w:t>во</w:t>
      </w:r>
      <w:r>
        <w:rPr>
          <w:spacing w:val="-13"/>
        </w:rPr>
        <w:t> </w:t>
      </w:r>
      <w:r>
        <w:rPr>
          <w:spacing w:val="-4"/>
        </w:rPr>
        <w:t>фрагменте</w:t>
      </w:r>
      <w:r>
        <w:rPr>
          <w:spacing w:val="-14"/>
        </w:rPr>
        <w:t> </w:t>
      </w:r>
      <w:r>
        <w:rPr/>
        <w:t>о</w:t>
      </w:r>
      <w:r>
        <w:rPr>
          <w:spacing w:val="-11"/>
        </w:rPr>
        <w:t> </w:t>
      </w:r>
      <w:r>
        <w:rPr>
          <w:spacing w:val="-4"/>
        </w:rPr>
        <w:t>сватовстве</w:t>
      </w:r>
      <w:r>
        <w:rPr>
          <w:spacing w:val="-14"/>
        </w:rPr>
        <w:t> </w:t>
      </w:r>
      <w:r>
        <w:rPr>
          <w:spacing w:val="-4"/>
        </w:rPr>
        <w:t>Владимира</w:t>
      </w:r>
      <w:r>
        <w:rPr>
          <w:spacing w:val="-10"/>
        </w:rPr>
        <w:t> </w:t>
      </w:r>
      <w:r>
        <w:rPr>
          <w:spacing w:val="-4"/>
        </w:rPr>
        <w:t>(Н1Лм,</w:t>
      </w:r>
      <w:r>
        <w:rPr>
          <w:spacing w:val="-13"/>
        </w:rPr>
        <w:t> </w:t>
      </w:r>
      <w:r>
        <w:rPr>
          <w:spacing w:val="-3"/>
        </w:rPr>
        <w:t>6488)</w:t>
      </w:r>
      <w:r>
        <w:rPr>
          <w:spacing w:val="-3"/>
          <w:position w:val="7"/>
          <w:sz w:val="14"/>
        </w:rPr>
        <w:t>16</w:t>
      </w:r>
      <w:r>
        <w:rPr>
          <w:spacing w:val="-3"/>
        </w:rPr>
        <w:t>. </w:t>
      </w:r>
      <w:r>
        <w:rPr>
          <w:spacing w:val="-4"/>
        </w:rPr>
        <w:t>Летописец посреди рассказа внезапно отступает </w:t>
      </w:r>
      <w:r>
        <w:rPr/>
        <w:t>от </w:t>
      </w:r>
      <w:r>
        <w:rPr>
          <w:spacing w:val="-4"/>
        </w:rPr>
        <w:t>сюжета </w:t>
      </w:r>
      <w:r>
        <w:rPr/>
        <w:t>и</w:t>
      </w:r>
      <w:r>
        <w:rPr>
          <w:spacing w:val="2"/>
        </w:rPr>
        <w:t> </w:t>
      </w:r>
      <w:r>
        <w:rPr>
          <w:spacing w:val="-4"/>
        </w:rPr>
        <w:t>сообщает:</w:t>
      </w:r>
    </w:p>
    <w:p>
      <w:pPr>
        <w:spacing w:line="232" w:lineRule="auto" w:before="21"/>
        <w:ind w:left="1929" w:right="2015" w:firstLine="0"/>
        <w:jc w:val="left"/>
        <w:rPr>
          <w:sz w:val="18"/>
        </w:rPr>
      </w:pPr>
      <w:r>
        <w:rPr>
          <w:sz w:val="18"/>
        </w:rPr>
        <w:t>Бѣ </w:t>
      </w:r>
      <w:r>
        <w:rPr>
          <w:spacing w:val="-3"/>
          <w:sz w:val="18"/>
        </w:rPr>
        <w:t>бо Рогъволодъ пришед изъ </w:t>
      </w:r>
      <w:r>
        <w:rPr>
          <w:spacing w:val="-4"/>
          <w:sz w:val="18"/>
        </w:rPr>
        <w:t>заморья, </w:t>
      </w:r>
      <w:r>
        <w:rPr>
          <w:spacing w:val="-3"/>
          <w:sz w:val="18"/>
        </w:rPr>
        <w:t>Имѧше власть свою </w:t>
      </w:r>
      <w:r>
        <w:rPr>
          <w:sz w:val="18"/>
        </w:rPr>
        <w:t>в </w:t>
      </w:r>
      <w:r>
        <w:rPr>
          <w:spacing w:val="-4"/>
          <w:sz w:val="18"/>
        </w:rPr>
        <w:t>Полотьскѣ,</w:t>
      </w:r>
    </w:p>
    <w:p>
      <w:pPr>
        <w:spacing w:line="197" w:lineRule="exact" w:before="0"/>
        <w:ind w:left="1929" w:right="0" w:firstLine="0"/>
        <w:jc w:val="left"/>
        <w:rPr>
          <w:sz w:val="18"/>
        </w:rPr>
      </w:pPr>
      <w:r>
        <w:rPr>
          <w:sz w:val="18"/>
        </w:rPr>
        <w:t>А Турыи Турове,</w:t>
      </w:r>
    </w:p>
    <w:p>
      <w:pPr>
        <w:spacing w:line="203" w:lineRule="exact" w:before="0"/>
        <w:ind w:left="1929" w:right="0" w:firstLine="0"/>
        <w:jc w:val="left"/>
        <w:rPr>
          <w:sz w:val="18"/>
        </w:rPr>
      </w:pPr>
      <w:r>
        <w:rPr>
          <w:sz w:val="18"/>
        </w:rPr>
        <w:t>Ѡт него же и туриця прозвашасѧ</w:t>
      </w:r>
    </w:p>
    <w:p>
      <w:pPr>
        <w:pStyle w:val="BodyText"/>
        <w:spacing w:line="232" w:lineRule="auto" w:before="49"/>
        <w:ind w:right="216" w:firstLine="453"/>
      </w:pPr>
      <w:r>
        <w:rPr>
          <w:spacing w:val="-4"/>
        </w:rPr>
        <w:t>Упоминание происхождения Рогволода вполне оправдано сюже- </w:t>
      </w:r>
      <w:r>
        <w:rPr>
          <w:spacing w:val="-3"/>
        </w:rPr>
        <w:t>том,</w:t>
      </w:r>
      <w:r>
        <w:rPr>
          <w:spacing w:val="-11"/>
        </w:rPr>
        <w:t> </w:t>
      </w:r>
      <w:r>
        <w:rPr>
          <w:spacing w:val="-3"/>
        </w:rPr>
        <w:t>но</w:t>
      </w:r>
      <w:r>
        <w:rPr>
          <w:spacing w:val="-13"/>
        </w:rPr>
        <w:t> </w:t>
      </w:r>
      <w:r>
        <w:rPr/>
        <w:t>о</w:t>
      </w:r>
      <w:r>
        <w:rPr>
          <w:spacing w:val="-12"/>
        </w:rPr>
        <w:t> </w:t>
      </w:r>
      <w:r>
        <w:rPr>
          <w:spacing w:val="-4"/>
        </w:rPr>
        <w:t>Туры</w:t>
      </w:r>
      <w:r>
        <w:rPr>
          <w:spacing w:val="-11"/>
        </w:rPr>
        <w:t> </w:t>
      </w:r>
      <w:r>
        <w:rPr>
          <w:spacing w:val="-4"/>
        </w:rPr>
        <w:t>этого</w:t>
      </w:r>
      <w:r>
        <w:rPr>
          <w:spacing w:val="-11"/>
        </w:rPr>
        <w:t> </w:t>
      </w:r>
      <w:r>
        <w:rPr>
          <w:spacing w:val="-4"/>
        </w:rPr>
        <w:t>сказать</w:t>
      </w:r>
      <w:r>
        <w:rPr>
          <w:spacing w:val="-12"/>
        </w:rPr>
        <w:t> </w:t>
      </w:r>
      <w:r>
        <w:rPr>
          <w:spacing w:val="-4"/>
        </w:rPr>
        <w:t>нельзя.</w:t>
      </w:r>
      <w:r>
        <w:rPr>
          <w:spacing w:val="-13"/>
        </w:rPr>
        <w:t> </w:t>
      </w:r>
      <w:r>
        <w:rPr/>
        <w:t>Из</w:t>
      </w:r>
      <w:r>
        <w:rPr>
          <w:spacing w:val="-9"/>
        </w:rPr>
        <w:t> </w:t>
      </w:r>
      <w:r>
        <w:rPr>
          <w:spacing w:val="-4"/>
        </w:rPr>
        <w:t>текста</w:t>
      </w:r>
      <w:r>
        <w:rPr>
          <w:spacing w:val="-13"/>
        </w:rPr>
        <w:t> </w:t>
      </w:r>
      <w:r>
        <w:rPr>
          <w:spacing w:val="-4"/>
        </w:rPr>
        <w:t>даже</w:t>
      </w:r>
      <w:r>
        <w:rPr>
          <w:spacing w:val="-13"/>
        </w:rPr>
        <w:t> </w:t>
      </w:r>
      <w:r>
        <w:rPr>
          <w:spacing w:val="-4"/>
        </w:rPr>
        <w:t>неясно,</w:t>
      </w:r>
      <w:r>
        <w:rPr>
          <w:spacing w:val="-13"/>
        </w:rPr>
        <w:t> </w:t>
      </w:r>
      <w:r>
        <w:rPr/>
        <w:t>в</w:t>
      </w:r>
      <w:r>
        <w:rPr>
          <w:spacing w:val="-11"/>
        </w:rPr>
        <w:t> </w:t>
      </w:r>
      <w:r>
        <w:rPr>
          <w:spacing w:val="-4"/>
        </w:rPr>
        <w:t>какой</w:t>
      </w:r>
      <w:r>
        <w:rPr>
          <w:spacing w:val="-13"/>
        </w:rPr>
        <w:t> </w:t>
      </w:r>
      <w:r>
        <w:rPr>
          <w:spacing w:val="-4"/>
        </w:rPr>
        <w:t>Туры находился связи </w:t>
      </w:r>
      <w:r>
        <w:rPr/>
        <w:t>с </w:t>
      </w:r>
      <w:r>
        <w:rPr>
          <w:spacing w:val="-4"/>
        </w:rPr>
        <w:t>Рогволодом. Можно </w:t>
      </w:r>
      <w:r>
        <w:rPr>
          <w:spacing w:val="-5"/>
        </w:rPr>
        <w:t>предполагать, </w:t>
      </w:r>
      <w:r>
        <w:rPr>
          <w:spacing w:val="-4"/>
        </w:rPr>
        <w:t>что Туры </w:t>
      </w:r>
      <w:r>
        <w:rPr>
          <w:spacing w:val="-3"/>
        </w:rPr>
        <w:t>вместе </w:t>
      </w:r>
      <w:r>
        <w:rPr/>
        <w:t>с </w:t>
      </w:r>
      <w:r>
        <w:rPr>
          <w:spacing w:val="-4"/>
        </w:rPr>
        <w:t>Рогволодом «пришел </w:t>
      </w:r>
      <w:r>
        <w:rPr>
          <w:spacing w:val="-3"/>
        </w:rPr>
        <w:t>из </w:t>
      </w:r>
      <w:r>
        <w:rPr>
          <w:spacing w:val="-4"/>
        </w:rPr>
        <w:t>заморья», </w:t>
      </w:r>
      <w:r>
        <w:rPr/>
        <w:t>но </w:t>
      </w:r>
      <w:r>
        <w:rPr>
          <w:spacing w:val="-3"/>
        </w:rPr>
        <w:t>это не </w:t>
      </w:r>
      <w:r>
        <w:rPr>
          <w:spacing w:val="-4"/>
        </w:rPr>
        <w:t>сказано </w:t>
      </w:r>
      <w:r>
        <w:rPr>
          <w:spacing w:val="-3"/>
        </w:rPr>
        <w:t>прямо </w:t>
      </w:r>
      <w:r>
        <w:rPr/>
        <w:t>и </w:t>
      </w:r>
      <w:r>
        <w:rPr>
          <w:spacing w:val="-4"/>
        </w:rPr>
        <w:t>остается предположением. </w:t>
      </w:r>
      <w:r>
        <w:rPr/>
        <w:t>В </w:t>
      </w:r>
      <w:r>
        <w:rPr>
          <w:spacing w:val="-4"/>
        </w:rPr>
        <w:t>любом случае, </w:t>
      </w:r>
      <w:r>
        <w:rPr>
          <w:spacing w:val="-3"/>
        </w:rPr>
        <w:t>это </w:t>
      </w:r>
      <w:r>
        <w:rPr>
          <w:spacing w:val="-4"/>
        </w:rPr>
        <w:t>единственное упоминание Туры </w:t>
      </w:r>
      <w:r>
        <w:rPr/>
        <w:t>в </w:t>
      </w:r>
      <w:r>
        <w:rPr>
          <w:spacing w:val="-2"/>
        </w:rPr>
        <w:t>НС, </w:t>
      </w:r>
      <w:r>
        <w:rPr>
          <w:spacing w:val="-3"/>
        </w:rPr>
        <w:t>ПВЛ </w:t>
      </w:r>
      <w:r>
        <w:rPr/>
        <w:t>и </w:t>
      </w:r>
      <w:r>
        <w:rPr>
          <w:spacing w:val="-4"/>
        </w:rPr>
        <w:t>вообще </w:t>
      </w:r>
      <w:r>
        <w:rPr/>
        <w:t>в </w:t>
      </w:r>
      <w:r>
        <w:rPr>
          <w:spacing w:val="-4"/>
        </w:rPr>
        <w:t>древнерусской литературе. Смысл </w:t>
      </w:r>
      <w:r>
        <w:rPr>
          <w:spacing w:val="-3"/>
        </w:rPr>
        <w:t>оно </w:t>
      </w:r>
      <w:r>
        <w:rPr>
          <w:spacing w:val="-4"/>
        </w:rPr>
        <w:t>имеет </w:t>
      </w:r>
      <w:r>
        <w:rPr>
          <w:spacing w:val="-3"/>
        </w:rPr>
        <w:t>лишь </w:t>
      </w:r>
      <w:r>
        <w:rPr/>
        <w:t>в </w:t>
      </w:r>
      <w:r>
        <w:rPr>
          <w:spacing w:val="-4"/>
        </w:rPr>
        <w:t>одном случае </w:t>
      </w:r>
      <w:r>
        <w:rPr/>
        <w:t>– </w:t>
      </w:r>
      <w:r>
        <w:rPr>
          <w:spacing w:val="-3"/>
        </w:rPr>
        <w:t>если </w:t>
      </w:r>
      <w:r>
        <w:rPr>
          <w:spacing w:val="-4"/>
        </w:rPr>
        <w:t>апеллировало </w:t>
      </w:r>
      <w:r>
        <w:rPr/>
        <w:t>к </w:t>
      </w:r>
      <w:r>
        <w:rPr>
          <w:spacing w:val="-4"/>
        </w:rPr>
        <w:t>хорошо известному </w:t>
      </w:r>
      <w:r>
        <w:rPr>
          <w:spacing w:val="-3"/>
        </w:rPr>
        <w:t>контек- сту </w:t>
      </w:r>
      <w:r>
        <w:rPr>
          <w:spacing w:val="-4"/>
        </w:rPr>
        <w:t>традиции, содержавшему </w:t>
      </w:r>
      <w:r>
        <w:rPr/>
        <w:t>и </w:t>
      </w:r>
      <w:r>
        <w:rPr>
          <w:spacing w:val="-4"/>
        </w:rPr>
        <w:t>объяснение того, </w:t>
      </w:r>
      <w:r>
        <w:rPr>
          <w:spacing w:val="-3"/>
        </w:rPr>
        <w:t>как </w:t>
      </w:r>
      <w:r>
        <w:rPr>
          <w:spacing w:val="-4"/>
        </w:rPr>
        <w:t>Туры </w:t>
      </w:r>
      <w:r>
        <w:rPr/>
        <w:t>и </w:t>
      </w:r>
      <w:r>
        <w:rPr>
          <w:spacing w:val="-4"/>
        </w:rPr>
        <w:t>Рогволод связаны, </w:t>
      </w:r>
      <w:r>
        <w:rPr/>
        <w:t>а </w:t>
      </w:r>
      <w:r>
        <w:rPr>
          <w:spacing w:val="-3"/>
        </w:rPr>
        <w:t>может, </w:t>
      </w:r>
      <w:r>
        <w:rPr/>
        <w:t>и </w:t>
      </w:r>
      <w:r>
        <w:rPr>
          <w:spacing w:val="-4"/>
        </w:rPr>
        <w:t>какие-то сюжеты </w:t>
      </w:r>
      <w:r>
        <w:rPr/>
        <w:t>о </w:t>
      </w:r>
      <w:r>
        <w:rPr>
          <w:spacing w:val="-4"/>
        </w:rPr>
        <w:t>Туры </w:t>
      </w:r>
      <w:r>
        <w:rPr/>
        <w:t>и</w:t>
      </w:r>
      <w:r>
        <w:rPr>
          <w:spacing w:val="-34"/>
        </w:rPr>
        <w:t> </w:t>
      </w:r>
      <w:r>
        <w:rPr>
          <w:spacing w:val="-4"/>
        </w:rPr>
        <w:t>Владимире.</w:t>
      </w:r>
    </w:p>
    <w:p>
      <w:pPr>
        <w:pStyle w:val="BodyText"/>
        <w:spacing w:line="232" w:lineRule="auto"/>
        <w:ind w:right="218" w:firstLine="453"/>
      </w:pPr>
      <w:r>
        <w:rPr/>
        <w:pict>
          <v:line style="position:absolute;mso-position-horizontal-relative:page;mso-position-vertical-relative:paragraph;z-index:-251487232;mso-wrap-distance-left:0;mso-wrap-distance-right:0" from="51.035809pt,41.488655pt" to="195.055809pt,41.488655pt" stroked="true" strokeweight=".36pt" strokecolor="#000000">
            <v:stroke dashstyle="solid"/>
            <w10:wrap type="topAndBottom"/>
          </v:line>
        </w:pict>
      </w:r>
      <w:r>
        <w:rPr>
          <w:spacing w:val="-4"/>
        </w:rPr>
        <w:t>Вновь этот </w:t>
      </w:r>
      <w:r>
        <w:rPr>
          <w:spacing w:val="-5"/>
        </w:rPr>
        <w:t>контекст, </w:t>
      </w:r>
      <w:r>
        <w:rPr/>
        <w:t>— а </w:t>
      </w:r>
      <w:r>
        <w:rPr>
          <w:spacing w:val="-5"/>
        </w:rPr>
        <w:t>вернее, </w:t>
      </w:r>
      <w:r>
        <w:rPr>
          <w:spacing w:val="-4"/>
        </w:rPr>
        <w:t>сам факт </w:t>
      </w:r>
      <w:r>
        <w:rPr>
          <w:spacing w:val="-3"/>
        </w:rPr>
        <w:t>его </w:t>
      </w:r>
      <w:r>
        <w:rPr>
          <w:spacing w:val="-5"/>
        </w:rPr>
        <w:t>существования, </w:t>
      </w:r>
      <w:r>
        <w:rPr/>
        <w:t>— </w:t>
      </w:r>
      <w:r>
        <w:rPr>
          <w:spacing w:val="-5"/>
        </w:rPr>
        <w:t>частично приоткрывается </w:t>
      </w:r>
      <w:r>
        <w:rPr>
          <w:spacing w:val="-3"/>
        </w:rPr>
        <w:t>для </w:t>
      </w:r>
      <w:r>
        <w:rPr>
          <w:spacing w:val="-4"/>
        </w:rPr>
        <w:t>нас </w:t>
      </w:r>
      <w:r>
        <w:rPr>
          <w:spacing w:val="-5"/>
        </w:rPr>
        <w:t>фольклором нового времени. Предания </w:t>
      </w:r>
      <w:r>
        <w:rPr/>
        <w:t>о </w:t>
      </w:r>
      <w:r>
        <w:rPr>
          <w:spacing w:val="-5"/>
        </w:rPr>
        <w:t>Туре, эпониме Турова, </w:t>
      </w:r>
      <w:r>
        <w:rPr/>
        <w:t>и об </w:t>
      </w:r>
      <w:r>
        <w:rPr>
          <w:spacing w:val="-5"/>
        </w:rPr>
        <w:t>основании </w:t>
      </w:r>
      <w:r>
        <w:rPr>
          <w:spacing w:val="-3"/>
        </w:rPr>
        <w:t>города</w:t>
      </w:r>
      <w:r>
        <w:rPr>
          <w:spacing w:val="-3"/>
          <w:position w:val="7"/>
          <w:sz w:val="14"/>
        </w:rPr>
        <w:t>17</w:t>
      </w:r>
      <w:r>
        <w:rPr>
          <w:spacing w:val="-3"/>
        </w:rPr>
        <w:t>, </w:t>
      </w:r>
      <w:r>
        <w:rPr>
          <w:spacing w:val="-5"/>
        </w:rPr>
        <w:t>записывались </w:t>
      </w:r>
      <w:r>
        <w:rPr/>
        <w:t>в </w:t>
      </w:r>
      <w:r>
        <w:rPr>
          <w:spacing w:val="-5"/>
        </w:rPr>
        <w:t>1880-х</w:t>
      </w:r>
    </w:p>
    <w:p>
      <w:pPr>
        <w:spacing w:line="201" w:lineRule="exact" w:before="5"/>
        <w:ind w:left="340" w:right="0" w:firstLine="0"/>
        <w:jc w:val="left"/>
        <w:rPr>
          <w:sz w:val="18"/>
        </w:rPr>
      </w:pPr>
      <w:r>
        <w:rPr>
          <w:position w:val="6"/>
          <w:sz w:val="12"/>
        </w:rPr>
        <w:t>15 </w:t>
      </w:r>
      <w:r>
        <w:rPr>
          <w:sz w:val="18"/>
        </w:rPr>
        <w:t>Легенди 1985: 170–171.</w:t>
      </w:r>
    </w:p>
    <w:p>
      <w:pPr>
        <w:spacing w:line="191" w:lineRule="exact" w:before="0"/>
        <w:ind w:left="340" w:right="0" w:firstLine="0"/>
        <w:jc w:val="left"/>
        <w:rPr>
          <w:sz w:val="18"/>
        </w:rPr>
      </w:pPr>
      <w:r>
        <w:rPr>
          <w:position w:val="6"/>
          <w:sz w:val="12"/>
        </w:rPr>
        <w:t>16 </w:t>
      </w:r>
      <w:r>
        <w:rPr>
          <w:sz w:val="18"/>
        </w:rPr>
        <w:t>Реконструкцию поэтической структуры см.: Начальная летопись 1999: 127–128.</w:t>
      </w:r>
    </w:p>
    <w:p>
      <w:pPr>
        <w:spacing w:line="200" w:lineRule="exact" w:before="0"/>
        <w:ind w:left="340" w:right="0" w:firstLine="0"/>
        <w:jc w:val="left"/>
        <w:rPr>
          <w:sz w:val="18"/>
        </w:rPr>
      </w:pPr>
      <w:r>
        <w:rPr>
          <w:position w:val="6"/>
          <w:sz w:val="12"/>
        </w:rPr>
        <w:t>17 </w:t>
      </w:r>
      <w:r>
        <w:rPr>
          <w:sz w:val="18"/>
        </w:rPr>
        <w:t>Легенды 1983: 281, 282</w:t>
      </w:r>
    </w:p>
    <w:p>
      <w:pPr>
        <w:spacing w:after="0" w:line="200" w:lineRule="exact"/>
        <w:jc w:val="left"/>
        <w:rPr>
          <w:sz w:val="18"/>
        </w:rPr>
        <w:sectPr>
          <w:headerReference w:type="default" r:id="rId74"/>
          <w:headerReference w:type="even" r:id="rId75"/>
          <w:pgSz w:w="8230" w:h="12190"/>
          <w:pgMar w:header="656" w:footer="0" w:top="900" w:bottom="280" w:left="680" w:right="680"/>
          <w:pgNumType w:start="143"/>
        </w:sectPr>
      </w:pPr>
    </w:p>
    <w:p>
      <w:pPr>
        <w:pStyle w:val="BodyText"/>
        <w:spacing w:before="5"/>
        <w:ind w:left="0"/>
        <w:jc w:val="left"/>
        <w:rPr>
          <w:sz w:val="11"/>
        </w:rPr>
      </w:pPr>
    </w:p>
    <w:p>
      <w:pPr>
        <w:pStyle w:val="BodyText"/>
        <w:spacing w:line="235" w:lineRule="auto" w:before="96"/>
        <w:ind w:right="219"/>
      </w:pPr>
      <w:r>
        <w:rPr/>
        <w:t>и </w:t>
      </w:r>
      <w:r>
        <w:rPr>
          <w:spacing w:val="-5"/>
        </w:rPr>
        <w:t>1920-х </w:t>
      </w:r>
      <w:r>
        <w:rPr>
          <w:spacing w:val="-3"/>
        </w:rPr>
        <w:t>гг. </w:t>
      </w:r>
      <w:r>
        <w:rPr/>
        <w:t>С </w:t>
      </w:r>
      <w:r>
        <w:rPr>
          <w:spacing w:val="-4"/>
        </w:rPr>
        <w:t>Туром </w:t>
      </w:r>
      <w:r>
        <w:rPr>
          <w:spacing w:val="-5"/>
        </w:rPr>
        <w:t>связывалось </w:t>
      </w:r>
      <w:r>
        <w:rPr>
          <w:spacing w:val="-3"/>
        </w:rPr>
        <w:t>не </w:t>
      </w:r>
      <w:r>
        <w:rPr>
          <w:spacing w:val="-5"/>
        </w:rPr>
        <w:t>только название города, </w:t>
      </w:r>
      <w:r>
        <w:rPr>
          <w:spacing w:val="-3"/>
        </w:rPr>
        <w:t>но </w:t>
      </w:r>
      <w:r>
        <w:rPr/>
        <w:t>и </w:t>
      </w:r>
      <w:r>
        <w:rPr>
          <w:spacing w:val="-4"/>
        </w:rPr>
        <w:t>проис- </w:t>
      </w:r>
      <w:r>
        <w:rPr>
          <w:spacing w:val="-5"/>
        </w:rPr>
        <w:t>хождение </w:t>
      </w:r>
      <w:r>
        <w:rPr>
          <w:spacing w:val="-4"/>
        </w:rPr>
        <w:t>ряда </w:t>
      </w:r>
      <w:r>
        <w:rPr>
          <w:spacing w:val="-5"/>
        </w:rPr>
        <w:t>местных достопримечательностей. Персонажем </w:t>
      </w:r>
      <w:r>
        <w:rPr>
          <w:spacing w:val="-4"/>
        </w:rPr>
        <w:t>он, </w:t>
      </w:r>
      <w:r>
        <w:rPr>
          <w:spacing w:val="-3"/>
        </w:rPr>
        <w:t>ви- </w:t>
      </w:r>
      <w:r>
        <w:rPr>
          <w:spacing w:val="-4"/>
        </w:rPr>
        <w:t>димо, был тоже </w:t>
      </w:r>
      <w:r>
        <w:rPr>
          <w:spacing w:val="-5"/>
        </w:rPr>
        <w:t>достаточно популярным, чтобы </w:t>
      </w:r>
      <w:r>
        <w:rPr>
          <w:spacing w:val="-4"/>
        </w:rPr>
        <w:t>дожить </w:t>
      </w:r>
      <w:r>
        <w:rPr/>
        <w:t>в </w:t>
      </w:r>
      <w:r>
        <w:rPr>
          <w:spacing w:val="-5"/>
        </w:rPr>
        <w:t>фольклоре </w:t>
      </w:r>
      <w:r>
        <w:rPr>
          <w:spacing w:val="-3"/>
        </w:rPr>
        <w:t>до </w:t>
      </w:r>
      <w:r>
        <w:rPr>
          <w:spacing w:val="-5"/>
        </w:rPr>
        <w:t>столь позднего времени,  причем  </w:t>
      </w:r>
      <w:r>
        <w:rPr/>
        <w:t>в  </w:t>
      </w:r>
      <w:r>
        <w:rPr>
          <w:spacing w:val="-5"/>
        </w:rPr>
        <w:t>несвязанных  сюжетах.  </w:t>
      </w:r>
      <w:r>
        <w:rPr/>
        <w:t>О </w:t>
      </w:r>
      <w:r>
        <w:rPr>
          <w:spacing w:val="-4"/>
        </w:rPr>
        <w:t>его  </w:t>
      </w:r>
      <w:r>
        <w:rPr>
          <w:spacing w:val="-5"/>
        </w:rPr>
        <w:t>связи </w:t>
      </w:r>
      <w:r>
        <w:rPr/>
        <w:t>с </w:t>
      </w:r>
      <w:r>
        <w:rPr>
          <w:spacing w:val="-5"/>
        </w:rPr>
        <w:t>Рогволодом, который </w:t>
      </w:r>
      <w:r>
        <w:rPr>
          <w:spacing w:val="-6"/>
        </w:rPr>
        <w:t>персонажем </w:t>
      </w:r>
      <w:r>
        <w:rPr>
          <w:spacing w:val="-5"/>
        </w:rPr>
        <w:t>туровских преданий остаться </w:t>
      </w:r>
      <w:r>
        <w:rPr/>
        <w:t>не </w:t>
      </w:r>
      <w:r>
        <w:rPr>
          <w:spacing w:val="-3"/>
        </w:rPr>
        <w:t>мог </w:t>
      </w:r>
      <w:r>
        <w:rPr>
          <w:spacing w:val="-4"/>
        </w:rPr>
        <w:t>(хотя</w:t>
      </w:r>
      <w:r>
        <w:rPr>
          <w:spacing w:val="-10"/>
        </w:rPr>
        <w:t> </w:t>
      </w:r>
      <w:r>
        <w:rPr>
          <w:spacing w:val="-5"/>
        </w:rPr>
        <w:t>оставался</w:t>
      </w:r>
      <w:r>
        <w:rPr>
          <w:spacing w:val="-10"/>
        </w:rPr>
        <w:t> </w:t>
      </w:r>
      <w:r>
        <w:rPr/>
        <w:t>в</w:t>
      </w:r>
      <w:r>
        <w:rPr>
          <w:spacing w:val="-7"/>
        </w:rPr>
        <w:t> </w:t>
      </w:r>
      <w:r>
        <w:rPr>
          <w:spacing w:val="-5"/>
        </w:rPr>
        <w:t>полоцких</w:t>
      </w:r>
      <w:r>
        <w:rPr>
          <w:spacing w:val="-6"/>
        </w:rPr>
        <w:t> </w:t>
      </w:r>
      <w:r>
        <w:rPr>
          <w:spacing w:val="-5"/>
        </w:rPr>
        <w:t>XIX</w:t>
      </w:r>
      <w:r>
        <w:rPr>
          <w:spacing w:val="-7"/>
        </w:rPr>
        <w:t> </w:t>
      </w:r>
      <w:r>
        <w:rPr>
          <w:spacing w:val="-3"/>
        </w:rPr>
        <w:t>в.</w:t>
      </w:r>
      <w:r>
        <w:rPr>
          <w:spacing w:val="-3"/>
          <w:position w:val="7"/>
          <w:sz w:val="14"/>
        </w:rPr>
        <w:t>18</w:t>
      </w:r>
      <w:r>
        <w:rPr>
          <w:spacing w:val="-3"/>
        </w:rPr>
        <w:t>),</w:t>
      </w:r>
      <w:r>
        <w:rPr>
          <w:spacing w:val="-9"/>
        </w:rPr>
        <w:t> </w:t>
      </w:r>
      <w:r>
        <w:rPr/>
        <w:t>мы</w:t>
      </w:r>
      <w:r>
        <w:rPr>
          <w:spacing w:val="-9"/>
        </w:rPr>
        <w:t> </w:t>
      </w:r>
      <w:r>
        <w:rPr>
          <w:spacing w:val="-3"/>
        </w:rPr>
        <w:t>не</w:t>
      </w:r>
      <w:r>
        <w:rPr>
          <w:spacing w:val="-8"/>
        </w:rPr>
        <w:t> </w:t>
      </w:r>
      <w:r>
        <w:rPr>
          <w:spacing w:val="-5"/>
        </w:rPr>
        <w:t>получим</w:t>
      </w:r>
      <w:r>
        <w:rPr>
          <w:spacing w:val="-8"/>
        </w:rPr>
        <w:t> </w:t>
      </w:r>
      <w:r>
        <w:rPr>
          <w:spacing w:val="-4"/>
        </w:rPr>
        <w:t>здесь</w:t>
      </w:r>
      <w:r>
        <w:rPr>
          <w:spacing w:val="-8"/>
        </w:rPr>
        <w:t> </w:t>
      </w:r>
      <w:r>
        <w:rPr>
          <w:spacing w:val="-3"/>
        </w:rPr>
        <w:t>ни</w:t>
      </w:r>
      <w:r>
        <w:rPr>
          <w:spacing w:val="-9"/>
        </w:rPr>
        <w:t> </w:t>
      </w:r>
      <w:r>
        <w:rPr>
          <w:spacing w:val="-5"/>
        </w:rPr>
        <w:t>намека.</w:t>
      </w:r>
      <w:r>
        <w:rPr>
          <w:spacing w:val="-9"/>
        </w:rPr>
        <w:t> </w:t>
      </w:r>
      <w:r>
        <w:rPr/>
        <w:t>Но </w:t>
      </w:r>
      <w:r>
        <w:rPr>
          <w:spacing w:val="-4"/>
        </w:rPr>
        <w:t>сам </w:t>
      </w:r>
      <w:r>
        <w:rPr>
          <w:spacing w:val="-5"/>
        </w:rPr>
        <w:t>характер отсылки </w:t>
      </w:r>
      <w:r>
        <w:rPr/>
        <w:t>в НС </w:t>
      </w:r>
      <w:r>
        <w:rPr>
          <w:spacing w:val="-5"/>
        </w:rPr>
        <w:t>показывает, </w:t>
      </w:r>
      <w:r>
        <w:rPr>
          <w:spacing w:val="-4"/>
        </w:rPr>
        <w:t>что </w:t>
      </w:r>
      <w:r>
        <w:rPr/>
        <w:t>в </w:t>
      </w:r>
      <w:r>
        <w:rPr>
          <w:spacing w:val="-5"/>
        </w:rPr>
        <w:t>средневековой традиции связь </w:t>
      </w:r>
      <w:r>
        <w:rPr>
          <w:spacing w:val="-4"/>
        </w:rPr>
        <w:t>была </w:t>
      </w:r>
      <w:r>
        <w:rPr>
          <w:spacing w:val="-5"/>
        </w:rPr>
        <w:t>прямой, известной </w:t>
      </w:r>
      <w:r>
        <w:rPr/>
        <w:t>и </w:t>
      </w:r>
      <w:r>
        <w:rPr>
          <w:spacing w:val="-5"/>
        </w:rPr>
        <w:t>понятной </w:t>
      </w:r>
      <w:r>
        <w:rPr>
          <w:spacing w:val="-3"/>
        </w:rPr>
        <w:t>для </w:t>
      </w:r>
      <w:r>
        <w:rPr>
          <w:spacing w:val="-5"/>
        </w:rPr>
        <w:t>подразумеваемой аудито- рии. </w:t>
      </w:r>
      <w:r>
        <w:rPr/>
        <w:t>К </w:t>
      </w:r>
      <w:r>
        <w:rPr>
          <w:spacing w:val="-4"/>
        </w:rPr>
        <w:t>тому </w:t>
      </w:r>
      <w:r>
        <w:rPr>
          <w:spacing w:val="-3"/>
        </w:rPr>
        <w:t>же </w:t>
      </w:r>
      <w:r>
        <w:rPr>
          <w:spacing w:val="-5"/>
        </w:rPr>
        <w:t>первая </w:t>
      </w:r>
      <w:r>
        <w:rPr>
          <w:spacing w:val="-4"/>
        </w:rPr>
        <w:t>фраза </w:t>
      </w:r>
      <w:r>
        <w:rPr/>
        <w:t>о </w:t>
      </w:r>
      <w:r>
        <w:rPr>
          <w:spacing w:val="-5"/>
        </w:rPr>
        <w:t>Рогволоде </w:t>
      </w:r>
      <w:r>
        <w:rPr/>
        <w:t>и </w:t>
      </w:r>
      <w:r>
        <w:rPr>
          <w:spacing w:val="-5"/>
        </w:rPr>
        <w:t>последняя </w:t>
      </w:r>
      <w:r>
        <w:rPr/>
        <w:t>о </w:t>
      </w:r>
      <w:r>
        <w:rPr>
          <w:spacing w:val="-5"/>
        </w:rPr>
        <w:t>Туры образуют единую </w:t>
      </w:r>
      <w:r>
        <w:rPr/>
        <w:t>и </w:t>
      </w:r>
      <w:r>
        <w:rPr>
          <w:spacing w:val="-5"/>
        </w:rPr>
        <w:t>традиционную «тему» заселения </w:t>
      </w:r>
      <w:r>
        <w:rPr/>
        <w:t>с </w:t>
      </w:r>
      <w:r>
        <w:rPr>
          <w:spacing w:val="-5"/>
        </w:rPr>
        <w:t>называнием («пришел </w:t>
      </w:r>
      <w:r>
        <w:rPr/>
        <w:t>–</w:t>
      </w:r>
      <w:r>
        <w:rPr>
          <w:spacing w:val="14"/>
        </w:rPr>
        <w:t> </w:t>
      </w:r>
      <w:r>
        <w:rPr>
          <w:spacing w:val="-4"/>
        </w:rPr>
        <w:t>сел</w:t>
      </w:r>
    </w:p>
    <w:p>
      <w:pPr>
        <w:pStyle w:val="ListParagraph"/>
        <w:numPr>
          <w:ilvl w:val="0"/>
          <w:numId w:val="2"/>
        </w:numPr>
        <w:tabs>
          <w:tab w:pos="495" w:val="left" w:leader="none"/>
        </w:tabs>
        <w:spacing w:line="235" w:lineRule="auto" w:before="0" w:after="0"/>
        <w:ind w:left="340" w:right="223" w:firstLine="0"/>
        <w:jc w:val="both"/>
        <w:rPr>
          <w:sz w:val="21"/>
        </w:rPr>
      </w:pPr>
      <w:r>
        <w:rPr>
          <w:spacing w:val="-5"/>
          <w:sz w:val="21"/>
        </w:rPr>
        <w:t>назвал(ся)»), отмеченную </w:t>
      </w:r>
      <w:r>
        <w:rPr>
          <w:sz w:val="21"/>
        </w:rPr>
        <w:t>и в </w:t>
      </w:r>
      <w:r>
        <w:rPr>
          <w:spacing w:val="-5"/>
          <w:sz w:val="21"/>
        </w:rPr>
        <w:t>русских, </w:t>
      </w:r>
      <w:r>
        <w:rPr>
          <w:sz w:val="21"/>
        </w:rPr>
        <w:t>и в </w:t>
      </w:r>
      <w:r>
        <w:rPr>
          <w:spacing w:val="-5"/>
          <w:sz w:val="21"/>
        </w:rPr>
        <w:t>болгарских памятниках. </w:t>
      </w:r>
      <w:r>
        <w:rPr>
          <w:spacing w:val="-3"/>
          <w:sz w:val="21"/>
        </w:rPr>
        <w:t>Это </w:t>
      </w:r>
      <w:r>
        <w:rPr>
          <w:spacing w:val="-6"/>
          <w:sz w:val="21"/>
        </w:rPr>
        <w:t>полноценно </w:t>
      </w:r>
      <w:r>
        <w:rPr>
          <w:spacing w:val="-5"/>
          <w:sz w:val="21"/>
        </w:rPr>
        <w:t>включает механизм </w:t>
      </w:r>
      <w:r>
        <w:rPr>
          <w:spacing w:val="-6"/>
          <w:sz w:val="21"/>
        </w:rPr>
        <w:t>«традиционной </w:t>
      </w:r>
      <w:r>
        <w:rPr>
          <w:spacing w:val="-5"/>
          <w:sz w:val="21"/>
        </w:rPr>
        <w:t>референциальности», указывая подготовленному слушателю </w:t>
      </w:r>
      <w:r>
        <w:rPr>
          <w:spacing w:val="-3"/>
          <w:sz w:val="21"/>
        </w:rPr>
        <w:t>или </w:t>
      </w:r>
      <w:r>
        <w:rPr>
          <w:spacing w:val="-5"/>
          <w:sz w:val="21"/>
        </w:rPr>
        <w:t>читателю </w:t>
      </w:r>
      <w:r>
        <w:rPr>
          <w:sz w:val="21"/>
        </w:rPr>
        <w:t>на </w:t>
      </w:r>
      <w:r>
        <w:rPr>
          <w:spacing w:val="-5"/>
          <w:sz w:val="21"/>
        </w:rPr>
        <w:t>совместное </w:t>
      </w:r>
      <w:r>
        <w:rPr>
          <w:spacing w:val="-4"/>
          <w:sz w:val="21"/>
        </w:rPr>
        <w:t>или </w:t>
      </w:r>
      <w:r>
        <w:rPr>
          <w:spacing w:val="-5"/>
          <w:sz w:val="21"/>
        </w:rPr>
        <w:t>аналогичное действие</w:t>
      </w:r>
      <w:r>
        <w:rPr>
          <w:spacing w:val="-15"/>
          <w:sz w:val="21"/>
        </w:rPr>
        <w:t> </w:t>
      </w:r>
      <w:r>
        <w:rPr>
          <w:spacing w:val="-5"/>
          <w:sz w:val="21"/>
        </w:rPr>
        <w:t>персонажей.</w:t>
      </w:r>
    </w:p>
    <w:p>
      <w:pPr>
        <w:pStyle w:val="BodyText"/>
        <w:spacing w:line="235" w:lineRule="auto"/>
        <w:ind w:right="215" w:firstLine="453"/>
      </w:pPr>
      <w:r>
        <w:rPr/>
        <w:t>Но </w:t>
      </w:r>
      <w:r>
        <w:rPr>
          <w:spacing w:val="-5"/>
        </w:rPr>
        <w:t>отсылки </w:t>
      </w:r>
      <w:r>
        <w:rPr/>
        <w:t>в НС к </w:t>
      </w:r>
      <w:r>
        <w:rPr>
          <w:spacing w:val="-5"/>
        </w:rPr>
        <w:t>контексту внелитературной традиции встреча- ются </w:t>
      </w:r>
      <w:r>
        <w:rPr/>
        <w:t>и в </w:t>
      </w:r>
      <w:r>
        <w:rPr>
          <w:spacing w:val="-5"/>
        </w:rPr>
        <w:t>рамках «обычного» прозаического </w:t>
      </w:r>
      <w:r>
        <w:rPr>
          <w:spacing w:val="-4"/>
        </w:rPr>
        <w:t>текста, как, </w:t>
      </w:r>
      <w:r>
        <w:rPr>
          <w:spacing w:val="-5"/>
        </w:rPr>
        <w:t>например, </w:t>
      </w:r>
      <w:r>
        <w:rPr>
          <w:spacing w:val="-4"/>
        </w:rPr>
        <w:t>име- </w:t>
      </w:r>
      <w:r>
        <w:rPr>
          <w:spacing w:val="-5"/>
        </w:rPr>
        <w:t>нование воеводы Свенельда «отцом Мстиши» </w:t>
      </w:r>
      <w:r>
        <w:rPr/>
        <w:t>в </w:t>
      </w:r>
      <w:r>
        <w:rPr>
          <w:spacing w:val="-5"/>
        </w:rPr>
        <w:t>статье </w:t>
      </w:r>
      <w:r>
        <w:rPr>
          <w:spacing w:val="-4"/>
        </w:rPr>
        <w:t>6453 </w:t>
      </w:r>
      <w:r>
        <w:rPr>
          <w:spacing w:val="-3"/>
        </w:rPr>
        <w:t>г., </w:t>
      </w:r>
      <w:r>
        <w:rPr>
          <w:spacing w:val="-4"/>
        </w:rPr>
        <w:t>породив- шее </w:t>
      </w:r>
      <w:r>
        <w:rPr>
          <w:spacing w:val="-5"/>
        </w:rPr>
        <w:t>немало научных </w:t>
      </w:r>
      <w:r>
        <w:rPr>
          <w:spacing w:val="-4"/>
        </w:rPr>
        <w:t>споров </w:t>
      </w:r>
      <w:r>
        <w:rPr/>
        <w:t>и </w:t>
      </w:r>
      <w:r>
        <w:rPr>
          <w:spacing w:val="-3"/>
        </w:rPr>
        <w:t>до </w:t>
      </w:r>
      <w:r>
        <w:rPr>
          <w:spacing w:val="-4"/>
        </w:rPr>
        <w:t>сих пор </w:t>
      </w:r>
      <w:r>
        <w:rPr>
          <w:spacing w:val="-3"/>
        </w:rPr>
        <w:t>не </w:t>
      </w:r>
      <w:r>
        <w:rPr>
          <w:spacing w:val="-5"/>
        </w:rPr>
        <w:t>имеющее </w:t>
      </w:r>
      <w:r>
        <w:rPr>
          <w:spacing w:val="-6"/>
        </w:rPr>
        <w:t>однозначного </w:t>
      </w:r>
      <w:r>
        <w:rPr>
          <w:spacing w:val="-4"/>
        </w:rPr>
        <w:t>тол- </w:t>
      </w:r>
      <w:r>
        <w:rPr>
          <w:spacing w:val="-5"/>
        </w:rPr>
        <w:t>кования. </w:t>
      </w:r>
      <w:r>
        <w:rPr>
          <w:spacing w:val="-4"/>
        </w:rPr>
        <w:t>Есть </w:t>
      </w:r>
      <w:r>
        <w:rPr/>
        <w:t>и </w:t>
      </w:r>
      <w:r>
        <w:rPr>
          <w:spacing w:val="-5"/>
        </w:rPr>
        <w:t>другие примеры. </w:t>
      </w:r>
      <w:r>
        <w:rPr/>
        <w:t>В </w:t>
      </w:r>
      <w:r>
        <w:rPr>
          <w:spacing w:val="-5"/>
        </w:rPr>
        <w:t>статье </w:t>
      </w:r>
      <w:r>
        <w:rPr>
          <w:spacing w:val="-4"/>
        </w:rPr>
        <w:t>6362 </w:t>
      </w:r>
      <w:r>
        <w:rPr>
          <w:spacing w:val="-3"/>
        </w:rPr>
        <w:t>г. </w:t>
      </w:r>
      <w:r>
        <w:rPr>
          <w:spacing w:val="-5"/>
        </w:rPr>
        <w:t>вводится </w:t>
      </w:r>
      <w:r>
        <w:rPr>
          <w:spacing w:val="-4"/>
        </w:rPr>
        <w:t>ряд </w:t>
      </w:r>
      <w:r>
        <w:rPr>
          <w:spacing w:val="-5"/>
        </w:rPr>
        <w:t>названий славянских</w:t>
      </w:r>
      <w:r>
        <w:rPr>
          <w:spacing w:val="-14"/>
        </w:rPr>
        <w:t> </w:t>
      </w:r>
      <w:r>
        <w:rPr/>
        <w:t>и</w:t>
      </w:r>
      <w:r>
        <w:rPr>
          <w:spacing w:val="-15"/>
        </w:rPr>
        <w:t> </w:t>
      </w:r>
      <w:r>
        <w:rPr>
          <w:spacing w:val="-5"/>
        </w:rPr>
        <w:t>неславянских</w:t>
      </w:r>
      <w:r>
        <w:rPr>
          <w:spacing w:val="-11"/>
        </w:rPr>
        <w:t> </w:t>
      </w:r>
      <w:r>
        <w:rPr>
          <w:spacing w:val="-5"/>
        </w:rPr>
        <w:t>племен.</w:t>
      </w:r>
      <w:r>
        <w:rPr>
          <w:spacing w:val="-14"/>
        </w:rPr>
        <w:t> </w:t>
      </w:r>
      <w:r>
        <w:rPr>
          <w:spacing w:val="-4"/>
        </w:rPr>
        <w:t>Если</w:t>
      </w:r>
      <w:r>
        <w:rPr>
          <w:spacing w:val="-15"/>
        </w:rPr>
        <w:t> </w:t>
      </w:r>
      <w:r>
        <w:rPr>
          <w:spacing w:val="-5"/>
        </w:rPr>
        <w:t>названия</w:t>
      </w:r>
      <w:r>
        <w:rPr>
          <w:spacing w:val="-15"/>
        </w:rPr>
        <w:t> </w:t>
      </w:r>
      <w:r>
        <w:rPr>
          <w:spacing w:val="-5"/>
        </w:rPr>
        <w:t>северных</w:t>
      </w:r>
      <w:r>
        <w:rPr>
          <w:spacing w:val="-13"/>
        </w:rPr>
        <w:t> </w:t>
      </w:r>
      <w:r>
        <w:rPr>
          <w:spacing w:val="-5"/>
        </w:rPr>
        <w:t>племен</w:t>
      </w:r>
      <w:r>
        <w:rPr>
          <w:spacing w:val="-15"/>
        </w:rPr>
        <w:t> </w:t>
      </w:r>
      <w:r>
        <w:rPr>
          <w:spacing w:val="-4"/>
        </w:rPr>
        <w:t>(нов- </w:t>
      </w:r>
      <w:r>
        <w:rPr>
          <w:spacing w:val="-5"/>
        </w:rPr>
        <w:t>городских словен, кривичей, мери, чуди) оставались </w:t>
      </w:r>
      <w:r>
        <w:rPr/>
        <w:t>во </w:t>
      </w:r>
      <w:r>
        <w:rPr>
          <w:spacing w:val="-5"/>
        </w:rPr>
        <w:t>второй половине </w:t>
      </w:r>
      <w:r>
        <w:rPr/>
        <w:t>XI в. </w:t>
      </w:r>
      <w:r>
        <w:rPr>
          <w:spacing w:val="-5"/>
        </w:rPr>
        <w:t>вполне актуальны, </w:t>
      </w:r>
      <w:r>
        <w:rPr>
          <w:spacing w:val="-3"/>
        </w:rPr>
        <w:t>то про </w:t>
      </w:r>
      <w:r>
        <w:rPr>
          <w:spacing w:val="-6"/>
        </w:rPr>
        <w:t>угличей </w:t>
      </w:r>
      <w:r>
        <w:rPr/>
        <w:t>и </w:t>
      </w:r>
      <w:r>
        <w:rPr>
          <w:spacing w:val="-5"/>
        </w:rPr>
        <w:t>древлян безоговорочно того </w:t>
      </w:r>
      <w:r>
        <w:rPr>
          <w:spacing w:val="-3"/>
        </w:rPr>
        <w:t>же </w:t>
      </w:r>
      <w:r>
        <w:rPr>
          <w:spacing w:val="-5"/>
        </w:rPr>
        <w:t>сказать нельзя. Название </w:t>
      </w:r>
      <w:r>
        <w:rPr>
          <w:spacing w:val="-4"/>
        </w:rPr>
        <w:t>страны </w:t>
      </w:r>
      <w:r>
        <w:rPr>
          <w:spacing w:val="-5"/>
        </w:rPr>
        <w:t>древлян Дерев </w:t>
      </w:r>
      <w:r>
        <w:rPr/>
        <w:t>к </w:t>
      </w:r>
      <w:r>
        <w:rPr>
          <w:spacing w:val="-5"/>
        </w:rPr>
        <w:t>западу </w:t>
      </w:r>
      <w:r>
        <w:rPr/>
        <w:t>от </w:t>
      </w:r>
      <w:r>
        <w:rPr>
          <w:spacing w:val="-5"/>
        </w:rPr>
        <w:t>Киева </w:t>
      </w:r>
      <w:r>
        <w:rPr>
          <w:spacing w:val="-4"/>
        </w:rPr>
        <w:t>было </w:t>
      </w:r>
      <w:r>
        <w:rPr>
          <w:spacing w:val="-5"/>
        </w:rPr>
        <w:t>известно киевлянам </w:t>
      </w:r>
      <w:r>
        <w:rPr>
          <w:spacing w:val="-4"/>
        </w:rPr>
        <w:t>как </w:t>
      </w:r>
      <w:r>
        <w:rPr>
          <w:spacing w:val="-5"/>
        </w:rPr>
        <w:t>реалия </w:t>
      </w:r>
      <w:r>
        <w:rPr>
          <w:spacing w:val="-4"/>
        </w:rPr>
        <w:t>еще </w:t>
      </w:r>
      <w:r>
        <w:rPr/>
        <w:t>и в </w:t>
      </w:r>
      <w:r>
        <w:rPr>
          <w:spacing w:val="-3"/>
        </w:rPr>
        <w:t>XII в., </w:t>
      </w:r>
      <w:r>
        <w:rPr/>
        <w:t>но </w:t>
      </w:r>
      <w:r>
        <w:rPr>
          <w:spacing w:val="-4"/>
        </w:rPr>
        <w:t>сами </w:t>
      </w:r>
      <w:r>
        <w:rPr>
          <w:spacing w:val="-5"/>
        </w:rPr>
        <w:t>древляне </w:t>
      </w:r>
      <w:r>
        <w:rPr/>
        <w:t>в XI в. </w:t>
      </w:r>
      <w:r>
        <w:rPr>
          <w:spacing w:val="-5"/>
        </w:rPr>
        <w:t>уже</w:t>
      </w:r>
      <w:r>
        <w:rPr>
          <w:spacing w:val="-8"/>
        </w:rPr>
        <w:t> </w:t>
      </w:r>
      <w:r>
        <w:rPr>
          <w:spacing w:val="-5"/>
        </w:rPr>
        <w:t>стали</w:t>
      </w:r>
      <w:r>
        <w:rPr>
          <w:spacing w:val="-12"/>
        </w:rPr>
        <w:t> </w:t>
      </w:r>
      <w:r>
        <w:rPr>
          <w:spacing w:val="-5"/>
        </w:rPr>
        <w:t>историей.</w:t>
      </w:r>
      <w:r>
        <w:rPr>
          <w:spacing w:val="-8"/>
        </w:rPr>
        <w:t> </w:t>
      </w:r>
      <w:r>
        <w:rPr>
          <w:spacing w:val="-5"/>
        </w:rPr>
        <w:t>Упоминания</w:t>
      </w:r>
      <w:r>
        <w:rPr>
          <w:spacing w:val="-6"/>
        </w:rPr>
        <w:t> </w:t>
      </w:r>
      <w:r>
        <w:rPr>
          <w:spacing w:val="-5"/>
        </w:rPr>
        <w:t>угличей</w:t>
      </w:r>
      <w:r>
        <w:rPr>
          <w:spacing w:val="-8"/>
        </w:rPr>
        <w:t> </w:t>
      </w:r>
      <w:r>
        <w:rPr>
          <w:spacing w:val="-5"/>
        </w:rPr>
        <w:t>(уличей)</w:t>
      </w:r>
      <w:r>
        <w:rPr>
          <w:spacing w:val="-7"/>
        </w:rPr>
        <w:t> </w:t>
      </w:r>
      <w:r>
        <w:rPr/>
        <w:t>в</w:t>
      </w:r>
      <w:r>
        <w:rPr>
          <w:spacing w:val="-9"/>
        </w:rPr>
        <w:t> </w:t>
      </w:r>
      <w:r>
        <w:rPr/>
        <w:t>НС</w:t>
      </w:r>
      <w:r>
        <w:rPr>
          <w:spacing w:val="-10"/>
        </w:rPr>
        <w:t> </w:t>
      </w:r>
      <w:r>
        <w:rPr/>
        <w:t>и</w:t>
      </w:r>
      <w:r>
        <w:rPr>
          <w:spacing w:val="-11"/>
        </w:rPr>
        <w:t> </w:t>
      </w:r>
      <w:r>
        <w:rPr>
          <w:spacing w:val="-3"/>
        </w:rPr>
        <w:t>ПВЛ</w:t>
      </w:r>
      <w:r>
        <w:rPr>
          <w:spacing w:val="-11"/>
        </w:rPr>
        <w:t> </w:t>
      </w:r>
      <w:r>
        <w:rPr/>
        <w:t>–</w:t>
      </w:r>
      <w:r>
        <w:rPr>
          <w:spacing w:val="-11"/>
        </w:rPr>
        <w:t> </w:t>
      </w:r>
      <w:r>
        <w:rPr>
          <w:spacing w:val="-4"/>
        </w:rPr>
        <w:t>исклю- </w:t>
      </w:r>
      <w:r>
        <w:rPr>
          <w:spacing w:val="-5"/>
        </w:rPr>
        <w:t>чительно воспоминание </w:t>
      </w:r>
      <w:r>
        <w:rPr/>
        <w:t>о </w:t>
      </w:r>
      <w:r>
        <w:rPr>
          <w:spacing w:val="-4"/>
        </w:rPr>
        <w:t>прошлом. Между тем </w:t>
      </w:r>
      <w:r>
        <w:rPr>
          <w:spacing w:val="-5"/>
        </w:rPr>
        <w:t>именно последних </w:t>
      </w:r>
      <w:r>
        <w:rPr>
          <w:spacing w:val="-4"/>
        </w:rPr>
        <w:t>лето- </w:t>
      </w:r>
      <w:r>
        <w:rPr>
          <w:spacing w:val="-5"/>
        </w:rPr>
        <w:t>писец </w:t>
      </w:r>
      <w:r>
        <w:rPr>
          <w:spacing w:val="-4"/>
        </w:rPr>
        <w:t>вводит без </w:t>
      </w:r>
      <w:r>
        <w:rPr>
          <w:spacing w:val="-5"/>
        </w:rPr>
        <w:t>всяких комментариев (древляне </w:t>
      </w:r>
      <w:r>
        <w:rPr>
          <w:spacing w:val="-4"/>
        </w:rPr>
        <w:t>хотя </w:t>
      </w:r>
      <w:r>
        <w:rPr>
          <w:spacing w:val="-3"/>
        </w:rPr>
        <w:t>бы </w:t>
      </w:r>
      <w:r>
        <w:rPr>
          <w:spacing w:val="-4"/>
        </w:rPr>
        <w:t>выше </w:t>
      </w:r>
      <w:r>
        <w:rPr>
          <w:spacing w:val="-5"/>
        </w:rPr>
        <w:t>названы соседями </w:t>
      </w:r>
      <w:r>
        <w:rPr>
          <w:spacing w:val="-4"/>
        </w:rPr>
        <w:t>полян) </w:t>
      </w:r>
      <w:r>
        <w:rPr/>
        <w:t>и</w:t>
      </w:r>
      <w:r>
        <w:rPr>
          <w:spacing w:val="-39"/>
        </w:rPr>
        <w:t> </w:t>
      </w:r>
      <w:r>
        <w:rPr>
          <w:spacing w:val="-5"/>
        </w:rPr>
        <w:t>объясняет </w:t>
      </w:r>
      <w:r>
        <w:rPr>
          <w:spacing w:val="-3"/>
        </w:rPr>
        <w:t>их </w:t>
      </w:r>
      <w:r>
        <w:rPr>
          <w:spacing w:val="-5"/>
        </w:rPr>
        <w:t>размещение только </w:t>
      </w:r>
      <w:r>
        <w:rPr/>
        <w:t>в </w:t>
      </w:r>
      <w:r>
        <w:rPr>
          <w:spacing w:val="-5"/>
        </w:rPr>
        <w:t>статье </w:t>
      </w:r>
      <w:r>
        <w:rPr>
          <w:spacing w:val="-4"/>
        </w:rPr>
        <w:t>6430 </w:t>
      </w:r>
      <w:r>
        <w:rPr>
          <w:spacing w:val="-3"/>
        </w:rPr>
        <w:t>г.</w:t>
      </w:r>
    </w:p>
    <w:p>
      <w:pPr>
        <w:pStyle w:val="BodyText"/>
        <w:spacing w:line="235" w:lineRule="auto"/>
        <w:ind w:right="216" w:firstLine="453"/>
      </w:pPr>
      <w:r>
        <w:rPr/>
        <w:pict>
          <v:line style="position:absolute;mso-position-horizontal-relative:page;mso-position-vertical-relative:paragraph;z-index:-251486208;mso-wrap-distance-left:0;mso-wrap-distance-right:0" from="51.035809pt,173.01268pt" to="195.055809pt,173.01268pt" stroked="true" strokeweight=".36pt" strokecolor="#000000">
            <v:stroke dashstyle="solid"/>
            <w10:wrap type="topAndBottom"/>
          </v:line>
        </w:pict>
      </w:r>
      <w:r>
        <w:rPr>
          <w:spacing w:val="-4"/>
        </w:rPr>
        <w:t>Еще </w:t>
      </w:r>
      <w:r>
        <w:rPr>
          <w:spacing w:val="-5"/>
        </w:rPr>
        <w:t>один, давно выявленный пример </w:t>
      </w:r>
      <w:r>
        <w:rPr/>
        <w:t>– </w:t>
      </w:r>
      <w:r>
        <w:rPr>
          <w:spacing w:val="-5"/>
        </w:rPr>
        <w:t>фраза князя Владимира, </w:t>
      </w:r>
      <w:r>
        <w:rPr>
          <w:spacing w:val="-3"/>
        </w:rPr>
        <w:t>об- </w:t>
      </w:r>
      <w:r>
        <w:rPr>
          <w:spacing w:val="-5"/>
        </w:rPr>
        <w:t>ращенная </w:t>
      </w:r>
      <w:r>
        <w:rPr/>
        <w:t>к </w:t>
      </w:r>
      <w:r>
        <w:rPr>
          <w:spacing w:val="-5"/>
        </w:rPr>
        <w:t>латинским проповедникам: «Идѣте </w:t>
      </w:r>
      <w:r>
        <w:rPr/>
        <w:t>вы к </w:t>
      </w:r>
      <w:r>
        <w:rPr>
          <w:spacing w:val="-4"/>
        </w:rPr>
        <w:t>собѣ, яко отци </w:t>
      </w:r>
      <w:r>
        <w:rPr>
          <w:spacing w:val="-5"/>
        </w:rPr>
        <w:t>наши </w:t>
      </w:r>
      <w:r>
        <w:rPr>
          <w:spacing w:val="-3"/>
        </w:rPr>
        <w:t>не</w:t>
      </w:r>
      <w:r>
        <w:rPr>
          <w:spacing w:val="-11"/>
        </w:rPr>
        <w:t> </w:t>
      </w:r>
      <w:r>
        <w:rPr>
          <w:spacing w:val="-4"/>
        </w:rPr>
        <w:t>суть</w:t>
      </w:r>
      <w:r>
        <w:rPr>
          <w:spacing w:val="-10"/>
        </w:rPr>
        <w:t> </w:t>
      </w:r>
      <w:r>
        <w:rPr>
          <w:spacing w:val="-5"/>
        </w:rPr>
        <w:t>сего</w:t>
      </w:r>
      <w:r>
        <w:rPr>
          <w:spacing w:val="-8"/>
        </w:rPr>
        <w:t> </w:t>
      </w:r>
      <w:r>
        <w:rPr>
          <w:spacing w:val="-5"/>
        </w:rPr>
        <w:t>прияли»</w:t>
      </w:r>
      <w:r>
        <w:rPr>
          <w:spacing w:val="-12"/>
        </w:rPr>
        <w:t> </w:t>
      </w:r>
      <w:r>
        <w:rPr>
          <w:spacing w:val="-4"/>
        </w:rPr>
        <w:t>(Н1Лм,</w:t>
      </w:r>
      <w:r>
        <w:rPr>
          <w:spacing w:val="-11"/>
        </w:rPr>
        <w:t> </w:t>
      </w:r>
      <w:r>
        <w:rPr>
          <w:spacing w:val="-4"/>
        </w:rPr>
        <w:t>6494,</w:t>
      </w:r>
      <w:r>
        <w:rPr>
          <w:spacing w:val="-10"/>
        </w:rPr>
        <w:t> </w:t>
      </w:r>
      <w:r>
        <w:rPr/>
        <w:t>с</w:t>
      </w:r>
      <w:r>
        <w:rPr>
          <w:spacing w:val="-7"/>
        </w:rPr>
        <w:t> </w:t>
      </w:r>
      <w:r>
        <w:rPr>
          <w:spacing w:val="-5"/>
        </w:rPr>
        <w:t>учетом</w:t>
      </w:r>
      <w:r>
        <w:rPr>
          <w:spacing w:val="-10"/>
        </w:rPr>
        <w:t> </w:t>
      </w:r>
      <w:r>
        <w:rPr>
          <w:spacing w:val="-5"/>
        </w:rPr>
        <w:t>разночтений).</w:t>
      </w:r>
      <w:r>
        <w:rPr>
          <w:spacing w:val="-10"/>
        </w:rPr>
        <w:t> </w:t>
      </w:r>
      <w:r>
        <w:rPr/>
        <w:t>В</w:t>
      </w:r>
      <w:r>
        <w:rPr>
          <w:spacing w:val="-9"/>
        </w:rPr>
        <w:t> </w:t>
      </w:r>
      <w:r>
        <w:rPr>
          <w:spacing w:val="-5"/>
        </w:rPr>
        <w:t>рамках</w:t>
      </w:r>
      <w:r>
        <w:rPr>
          <w:spacing w:val="-11"/>
        </w:rPr>
        <w:t> </w:t>
      </w:r>
      <w:r>
        <w:rPr>
          <w:spacing w:val="-4"/>
        </w:rPr>
        <w:t>лето- </w:t>
      </w:r>
      <w:r>
        <w:rPr>
          <w:spacing w:val="-6"/>
        </w:rPr>
        <w:t>писного</w:t>
      </w:r>
      <w:r>
        <w:rPr>
          <w:spacing w:val="-10"/>
        </w:rPr>
        <w:t> </w:t>
      </w:r>
      <w:r>
        <w:rPr>
          <w:spacing w:val="-5"/>
        </w:rPr>
        <w:t>текста</w:t>
      </w:r>
      <w:r>
        <w:rPr>
          <w:spacing w:val="-12"/>
        </w:rPr>
        <w:t> </w:t>
      </w:r>
      <w:r>
        <w:rPr/>
        <w:t>и</w:t>
      </w:r>
      <w:r>
        <w:rPr>
          <w:spacing w:val="-14"/>
        </w:rPr>
        <w:t> </w:t>
      </w:r>
      <w:r>
        <w:rPr>
          <w:spacing w:val="-4"/>
        </w:rPr>
        <w:t>его</w:t>
      </w:r>
      <w:r>
        <w:rPr>
          <w:spacing w:val="-12"/>
        </w:rPr>
        <w:t> </w:t>
      </w:r>
      <w:r>
        <w:rPr>
          <w:spacing w:val="-5"/>
        </w:rPr>
        <w:t>литературного</w:t>
      </w:r>
      <w:r>
        <w:rPr>
          <w:spacing w:val="-13"/>
        </w:rPr>
        <w:t> </w:t>
      </w:r>
      <w:r>
        <w:rPr>
          <w:spacing w:val="-5"/>
        </w:rPr>
        <w:t>окружения</w:t>
      </w:r>
      <w:r>
        <w:rPr>
          <w:spacing w:val="-15"/>
        </w:rPr>
        <w:t> </w:t>
      </w:r>
      <w:r>
        <w:rPr>
          <w:spacing w:val="-4"/>
        </w:rPr>
        <w:t>эта</w:t>
      </w:r>
      <w:r>
        <w:rPr>
          <w:spacing w:val="-12"/>
        </w:rPr>
        <w:t> </w:t>
      </w:r>
      <w:r>
        <w:rPr>
          <w:spacing w:val="-4"/>
        </w:rPr>
        <w:t>фраза</w:t>
      </w:r>
      <w:r>
        <w:rPr>
          <w:spacing w:val="-9"/>
        </w:rPr>
        <w:t> </w:t>
      </w:r>
      <w:r>
        <w:rPr>
          <w:spacing w:val="-5"/>
        </w:rPr>
        <w:t>реальных</w:t>
      </w:r>
      <w:r>
        <w:rPr>
          <w:spacing w:val="-12"/>
        </w:rPr>
        <w:t> </w:t>
      </w:r>
      <w:r>
        <w:rPr>
          <w:spacing w:val="-3"/>
        </w:rPr>
        <w:t>объяс- </w:t>
      </w:r>
      <w:r>
        <w:rPr>
          <w:spacing w:val="-5"/>
        </w:rPr>
        <w:t>нений </w:t>
      </w:r>
      <w:r>
        <w:rPr/>
        <w:t>не </w:t>
      </w:r>
      <w:r>
        <w:rPr>
          <w:spacing w:val="-5"/>
        </w:rPr>
        <w:t>имеет. </w:t>
      </w:r>
      <w:r>
        <w:rPr/>
        <w:t>О </w:t>
      </w:r>
      <w:r>
        <w:rPr>
          <w:spacing w:val="-5"/>
        </w:rPr>
        <w:t>взаимоотношениях «отцов» Владимира </w:t>
      </w:r>
      <w:r>
        <w:rPr/>
        <w:t>с </w:t>
      </w:r>
      <w:r>
        <w:rPr>
          <w:spacing w:val="-5"/>
        </w:rPr>
        <w:t>Западом </w:t>
      </w:r>
      <w:r>
        <w:rPr/>
        <w:t>ни- </w:t>
      </w:r>
      <w:r>
        <w:rPr>
          <w:spacing w:val="-5"/>
        </w:rPr>
        <w:t>каких </w:t>
      </w:r>
      <w:r>
        <w:rPr>
          <w:spacing w:val="-6"/>
        </w:rPr>
        <w:t>древнерусских </w:t>
      </w:r>
      <w:r>
        <w:rPr>
          <w:spacing w:val="-5"/>
        </w:rPr>
        <w:t>свидетельств </w:t>
      </w:r>
      <w:r>
        <w:rPr/>
        <w:t>не </w:t>
      </w:r>
      <w:r>
        <w:rPr>
          <w:spacing w:val="-5"/>
        </w:rPr>
        <w:t>сохранилось. </w:t>
      </w:r>
      <w:r>
        <w:rPr/>
        <w:t>Но </w:t>
      </w:r>
      <w:r>
        <w:rPr>
          <w:spacing w:val="-5"/>
        </w:rPr>
        <w:t>Владимир ссыла- </w:t>
      </w:r>
      <w:r>
        <w:rPr>
          <w:spacing w:val="-4"/>
        </w:rPr>
        <w:t>ется </w:t>
      </w:r>
      <w:r>
        <w:rPr>
          <w:spacing w:val="-3"/>
        </w:rPr>
        <w:t>на </w:t>
      </w:r>
      <w:r>
        <w:rPr>
          <w:spacing w:val="-5"/>
        </w:rPr>
        <w:t>известный исторический </w:t>
      </w:r>
      <w:r>
        <w:rPr>
          <w:spacing w:val="-4"/>
        </w:rPr>
        <w:t>факт </w:t>
      </w:r>
      <w:r>
        <w:rPr/>
        <w:t>– </w:t>
      </w:r>
      <w:r>
        <w:rPr>
          <w:spacing w:val="-5"/>
        </w:rPr>
        <w:t>неудачную миссию Адальберта </w:t>
      </w:r>
      <w:r>
        <w:rPr>
          <w:spacing w:val="-4"/>
        </w:rPr>
        <w:t>964</w:t>
      </w:r>
      <w:r>
        <w:rPr>
          <w:spacing w:val="-14"/>
        </w:rPr>
        <w:t> </w:t>
      </w:r>
      <w:r>
        <w:rPr>
          <w:spacing w:val="-3"/>
        </w:rPr>
        <w:t>г.</w:t>
      </w:r>
      <w:r>
        <w:rPr>
          <w:spacing w:val="-3"/>
          <w:position w:val="7"/>
          <w:sz w:val="14"/>
        </w:rPr>
        <w:t>19</w:t>
      </w:r>
      <w:r>
        <w:rPr>
          <w:spacing w:val="9"/>
          <w:position w:val="7"/>
          <w:sz w:val="14"/>
        </w:rPr>
        <w:t> </w:t>
      </w:r>
      <w:r>
        <w:rPr>
          <w:spacing w:val="-5"/>
        </w:rPr>
        <w:t>Независимо</w:t>
      </w:r>
      <w:r>
        <w:rPr>
          <w:spacing w:val="-14"/>
        </w:rPr>
        <w:t> </w:t>
      </w:r>
      <w:r>
        <w:rPr/>
        <w:t>от</w:t>
      </w:r>
      <w:r>
        <w:rPr>
          <w:spacing w:val="-12"/>
        </w:rPr>
        <w:t> </w:t>
      </w:r>
      <w:r>
        <w:rPr>
          <w:spacing w:val="-5"/>
        </w:rPr>
        <w:t>того,</w:t>
      </w:r>
      <w:r>
        <w:rPr>
          <w:spacing w:val="-12"/>
        </w:rPr>
        <w:t> </w:t>
      </w:r>
      <w:r>
        <w:rPr>
          <w:spacing w:val="-4"/>
        </w:rPr>
        <w:t>когда</w:t>
      </w:r>
      <w:r>
        <w:rPr>
          <w:spacing w:val="-13"/>
        </w:rPr>
        <w:t> </w:t>
      </w:r>
      <w:r>
        <w:rPr>
          <w:spacing w:val="-5"/>
        </w:rPr>
        <w:t>именно</w:t>
      </w:r>
      <w:r>
        <w:rPr>
          <w:spacing w:val="-11"/>
        </w:rPr>
        <w:t> </w:t>
      </w:r>
      <w:r>
        <w:rPr/>
        <w:t>в</w:t>
      </w:r>
      <w:r>
        <w:rPr>
          <w:spacing w:val="-11"/>
        </w:rPr>
        <w:t> </w:t>
      </w:r>
      <w:r>
        <w:rPr/>
        <w:t>XI</w:t>
      </w:r>
      <w:r>
        <w:rPr>
          <w:spacing w:val="-14"/>
        </w:rPr>
        <w:t> </w:t>
      </w:r>
      <w:r>
        <w:rPr/>
        <w:t>в.</w:t>
      </w:r>
      <w:r>
        <w:rPr>
          <w:spacing w:val="-14"/>
        </w:rPr>
        <w:t> </w:t>
      </w:r>
      <w:r>
        <w:rPr>
          <w:spacing w:val="-4"/>
        </w:rPr>
        <w:t>был</w:t>
      </w:r>
      <w:r>
        <w:rPr>
          <w:spacing w:val="-10"/>
        </w:rPr>
        <w:t> </w:t>
      </w:r>
      <w:r>
        <w:rPr>
          <w:spacing w:val="-5"/>
        </w:rPr>
        <w:t>создан</w:t>
      </w:r>
      <w:r>
        <w:rPr>
          <w:spacing w:val="-14"/>
        </w:rPr>
        <w:t> </w:t>
      </w:r>
      <w:r>
        <w:rPr>
          <w:spacing w:val="-5"/>
        </w:rPr>
        <w:t>соответству- </w:t>
      </w:r>
      <w:r>
        <w:rPr>
          <w:spacing w:val="-4"/>
        </w:rPr>
        <w:t>ющий </w:t>
      </w:r>
      <w:r>
        <w:rPr>
          <w:spacing w:val="-5"/>
        </w:rPr>
        <w:t>летописный текст, </w:t>
      </w:r>
      <w:r>
        <w:rPr>
          <w:spacing w:val="-4"/>
        </w:rPr>
        <w:t>автор его </w:t>
      </w:r>
      <w:r>
        <w:rPr>
          <w:spacing w:val="-3"/>
        </w:rPr>
        <w:t>мог </w:t>
      </w:r>
      <w:r>
        <w:rPr>
          <w:spacing w:val="-5"/>
        </w:rPr>
        <w:t>апеллировать </w:t>
      </w:r>
      <w:r>
        <w:rPr/>
        <w:t>в </w:t>
      </w:r>
      <w:r>
        <w:rPr>
          <w:spacing w:val="-5"/>
        </w:rPr>
        <w:t>данном случае только</w:t>
      </w:r>
      <w:r>
        <w:rPr>
          <w:spacing w:val="-14"/>
        </w:rPr>
        <w:t> </w:t>
      </w:r>
      <w:r>
        <w:rPr/>
        <w:t>к</w:t>
      </w:r>
      <w:r>
        <w:rPr>
          <w:spacing w:val="-9"/>
        </w:rPr>
        <w:t> </w:t>
      </w:r>
      <w:r>
        <w:rPr>
          <w:spacing w:val="-5"/>
        </w:rPr>
        <w:t>устной</w:t>
      </w:r>
      <w:r>
        <w:rPr>
          <w:spacing w:val="-11"/>
        </w:rPr>
        <w:t> </w:t>
      </w:r>
      <w:r>
        <w:rPr>
          <w:spacing w:val="-5"/>
        </w:rPr>
        <w:t>традиции:</w:t>
      </w:r>
      <w:r>
        <w:rPr>
          <w:spacing w:val="-15"/>
        </w:rPr>
        <w:t> </w:t>
      </w:r>
      <w:r>
        <w:rPr/>
        <w:t>из</w:t>
      </w:r>
      <w:r>
        <w:rPr>
          <w:spacing w:val="-13"/>
        </w:rPr>
        <w:t> </w:t>
      </w:r>
      <w:r>
        <w:rPr>
          <w:spacing w:val="-4"/>
        </w:rPr>
        <w:t>нее</w:t>
      </w:r>
      <w:r>
        <w:rPr>
          <w:spacing w:val="-14"/>
        </w:rPr>
        <w:t> </w:t>
      </w:r>
      <w:r>
        <w:rPr>
          <w:spacing w:val="-3"/>
        </w:rPr>
        <w:t>мог</w:t>
      </w:r>
      <w:r>
        <w:rPr>
          <w:spacing w:val="-11"/>
        </w:rPr>
        <w:t> </w:t>
      </w:r>
      <w:r>
        <w:rPr>
          <w:spacing w:val="-3"/>
        </w:rPr>
        <w:t>он</w:t>
      </w:r>
      <w:r>
        <w:rPr>
          <w:spacing w:val="-12"/>
        </w:rPr>
        <w:t> </w:t>
      </w:r>
      <w:r>
        <w:rPr>
          <w:spacing w:val="-5"/>
        </w:rPr>
        <w:t>получить</w:t>
      </w:r>
      <w:r>
        <w:rPr>
          <w:spacing w:val="-12"/>
        </w:rPr>
        <w:t> </w:t>
      </w:r>
      <w:r>
        <w:rPr/>
        <w:t>и</w:t>
      </w:r>
      <w:r>
        <w:rPr>
          <w:spacing w:val="-11"/>
        </w:rPr>
        <w:t> </w:t>
      </w:r>
      <w:r>
        <w:rPr>
          <w:spacing w:val="-3"/>
        </w:rPr>
        <w:t>эту</w:t>
      </w:r>
      <w:r>
        <w:rPr>
          <w:spacing w:val="-12"/>
        </w:rPr>
        <w:t> </w:t>
      </w:r>
      <w:r>
        <w:rPr>
          <w:spacing w:val="-5"/>
        </w:rPr>
        <w:t>фразу,</w:t>
      </w:r>
      <w:r>
        <w:rPr>
          <w:spacing w:val="-12"/>
        </w:rPr>
        <w:t> </w:t>
      </w:r>
      <w:r>
        <w:rPr/>
        <w:t>и</w:t>
      </w:r>
      <w:r>
        <w:rPr>
          <w:spacing w:val="-11"/>
        </w:rPr>
        <w:t> </w:t>
      </w:r>
      <w:r>
        <w:rPr>
          <w:spacing w:val="-3"/>
        </w:rPr>
        <w:t>ее</w:t>
      </w:r>
      <w:r>
        <w:rPr>
          <w:spacing w:val="-12"/>
        </w:rPr>
        <w:t> </w:t>
      </w:r>
      <w:r>
        <w:rPr>
          <w:spacing w:val="-5"/>
        </w:rPr>
        <w:t>смысл (если</w:t>
      </w:r>
      <w:r>
        <w:rPr>
          <w:spacing w:val="-11"/>
        </w:rPr>
        <w:t> </w:t>
      </w:r>
      <w:r>
        <w:rPr>
          <w:spacing w:val="-5"/>
        </w:rPr>
        <w:t>признать,</w:t>
      </w:r>
      <w:r>
        <w:rPr>
          <w:spacing w:val="-11"/>
        </w:rPr>
        <w:t> </w:t>
      </w:r>
      <w:r>
        <w:rPr>
          <w:spacing w:val="-3"/>
        </w:rPr>
        <w:t>что</w:t>
      </w:r>
      <w:r>
        <w:rPr>
          <w:spacing w:val="-11"/>
        </w:rPr>
        <w:t> </w:t>
      </w:r>
      <w:r>
        <w:rPr>
          <w:spacing w:val="-3"/>
        </w:rPr>
        <w:t>ему</w:t>
      </w:r>
      <w:r>
        <w:rPr>
          <w:spacing w:val="-15"/>
        </w:rPr>
        <w:t> </w:t>
      </w:r>
      <w:r>
        <w:rPr>
          <w:spacing w:val="-4"/>
        </w:rPr>
        <w:t>самому</w:t>
      </w:r>
      <w:r>
        <w:rPr>
          <w:spacing w:val="-14"/>
        </w:rPr>
        <w:t> </w:t>
      </w:r>
      <w:r>
        <w:rPr>
          <w:spacing w:val="-3"/>
        </w:rPr>
        <w:t>он</w:t>
      </w:r>
      <w:r>
        <w:rPr>
          <w:spacing w:val="-13"/>
        </w:rPr>
        <w:t> </w:t>
      </w:r>
      <w:r>
        <w:rPr>
          <w:spacing w:val="-4"/>
        </w:rPr>
        <w:t>был</w:t>
      </w:r>
      <w:r>
        <w:rPr>
          <w:spacing w:val="-9"/>
        </w:rPr>
        <w:t> </w:t>
      </w:r>
      <w:r>
        <w:rPr>
          <w:spacing w:val="-5"/>
        </w:rPr>
        <w:t>ясен).</w:t>
      </w:r>
      <w:r>
        <w:rPr>
          <w:spacing w:val="-13"/>
        </w:rPr>
        <w:t> </w:t>
      </w:r>
      <w:r>
        <w:rPr>
          <w:spacing w:val="-4"/>
        </w:rPr>
        <w:t>То,</w:t>
      </w:r>
      <w:r>
        <w:rPr>
          <w:spacing w:val="-11"/>
        </w:rPr>
        <w:t> </w:t>
      </w:r>
      <w:r>
        <w:rPr>
          <w:spacing w:val="-3"/>
        </w:rPr>
        <w:t>что</w:t>
      </w:r>
      <w:r>
        <w:rPr>
          <w:spacing w:val="-11"/>
        </w:rPr>
        <w:t> </w:t>
      </w:r>
      <w:r>
        <w:rPr>
          <w:spacing w:val="-5"/>
        </w:rPr>
        <w:t>повествование</w:t>
      </w:r>
      <w:r>
        <w:rPr>
          <w:spacing w:val="-13"/>
        </w:rPr>
        <w:t> </w:t>
      </w:r>
      <w:r>
        <w:rPr/>
        <w:t>о</w:t>
      </w:r>
      <w:r>
        <w:rPr>
          <w:spacing w:val="-10"/>
        </w:rPr>
        <w:t> </w:t>
      </w:r>
      <w:r>
        <w:rPr>
          <w:spacing w:val="-3"/>
        </w:rPr>
        <w:t>вы- </w:t>
      </w:r>
      <w:r>
        <w:rPr>
          <w:spacing w:val="-4"/>
        </w:rPr>
        <w:t>боре</w:t>
      </w:r>
      <w:r>
        <w:rPr>
          <w:spacing w:val="-11"/>
        </w:rPr>
        <w:t> </w:t>
      </w:r>
      <w:r>
        <w:rPr>
          <w:spacing w:val="-4"/>
        </w:rPr>
        <w:t>вер</w:t>
      </w:r>
      <w:r>
        <w:rPr>
          <w:spacing w:val="-11"/>
        </w:rPr>
        <w:t> </w:t>
      </w:r>
      <w:r>
        <w:rPr/>
        <w:t>и</w:t>
      </w:r>
      <w:r>
        <w:rPr>
          <w:spacing w:val="-11"/>
        </w:rPr>
        <w:t> </w:t>
      </w:r>
      <w:r>
        <w:rPr>
          <w:spacing w:val="-5"/>
        </w:rPr>
        <w:t>крещении</w:t>
      </w:r>
      <w:r>
        <w:rPr>
          <w:spacing w:val="-11"/>
        </w:rPr>
        <w:t> </w:t>
      </w:r>
      <w:r>
        <w:rPr>
          <w:spacing w:val="-4"/>
        </w:rPr>
        <w:t>создано</w:t>
      </w:r>
      <w:r>
        <w:rPr>
          <w:spacing w:val="-10"/>
        </w:rPr>
        <w:t> </w:t>
      </w:r>
      <w:r>
        <w:rPr>
          <w:spacing w:val="-3"/>
        </w:rPr>
        <w:t>не</w:t>
      </w:r>
      <w:r>
        <w:rPr>
          <w:spacing w:val="-11"/>
        </w:rPr>
        <w:t> </w:t>
      </w:r>
      <w:r>
        <w:rPr>
          <w:spacing w:val="-5"/>
        </w:rPr>
        <w:t>современником</w:t>
      </w:r>
      <w:r>
        <w:rPr>
          <w:spacing w:val="-10"/>
        </w:rPr>
        <w:t> </w:t>
      </w:r>
      <w:r>
        <w:rPr>
          <w:spacing w:val="-5"/>
        </w:rPr>
        <w:t>событий,</w:t>
      </w:r>
      <w:r>
        <w:rPr>
          <w:spacing w:val="-10"/>
        </w:rPr>
        <w:t> </w:t>
      </w:r>
      <w:r>
        <w:rPr>
          <w:spacing w:val="-5"/>
        </w:rPr>
        <w:t>очевидно.</w:t>
      </w:r>
      <w:r>
        <w:rPr>
          <w:spacing w:val="-11"/>
        </w:rPr>
        <w:t> </w:t>
      </w:r>
      <w:r>
        <w:rPr/>
        <w:t>Но</w:t>
      </w:r>
      <w:r>
        <w:rPr>
          <w:spacing w:val="-11"/>
        </w:rPr>
        <w:t> </w:t>
      </w:r>
      <w:r>
        <w:rPr/>
        <w:t>и </w:t>
      </w:r>
      <w:r>
        <w:rPr>
          <w:spacing w:val="-5"/>
        </w:rPr>
        <w:t>современнику </w:t>
      </w:r>
      <w:r>
        <w:rPr>
          <w:spacing w:val="-4"/>
        </w:rPr>
        <w:t>могли </w:t>
      </w:r>
      <w:r>
        <w:rPr>
          <w:spacing w:val="-5"/>
        </w:rPr>
        <w:t>потребоваться отсутствующие </w:t>
      </w:r>
      <w:r>
        <w:rPr>
          <w:spacing w:val="-4"/>
        </w:rPr>
        <w:t>здесь </w:t>
      </w:r>
      <w:r>
        <w:rPr>
          <w:spacing w:val="-5"/>
        </w:rPr>
        <w:t>пояснения, если </w:t>
      </w:r>
      <w:r>
        <w:rPr>
          <w:spacing w:val="-3"/>
        </w:rPr>
        <w:t>бы </w:t>
      </w:r>
      <w:r>
        <w:rPr>
          <w:spacing w:val="-5"/>
        </w:rPr>
        <w:t>визит латинского епископа </w:t>
      </w:r>
      <w:r>
        <w:rPr>
          <w:spacing w:val="-3"/>
        </w:rPr>
        <w:t>не </w:t>
      </w:r>
      <w:r>
        <w:rPr>
          <w:spacing w:val="-5"/>
        </w:rPr>
        <w:t>удержался </w:t>
      </w:r>
      <w:r>
        <w:rPr/>
        <w:t>в </w:t>
      </w:r>
      <w:r>
        <w:rPr>
          <w:spacing w:val="-5"/>
        </w:rPr>
        <w:t>устной</w:t>
      </w:r>
      <w:r>
        <w:rPr>
          <w:spacing w:val="-29"/>
        </w:rPr>
        <w:t> </w:t>
      </w:r>
      <w:r>
        <w:rPr>
          <w:spacing w:val="-5"/>
        </w:rPr>
        <w:t>памяти.</w:t>
      </w:r>
    </w:p>
    <w:p>
      <w:pPr>
        <w:spacing w:line="203" w:lineRule="exact" w:before="5"/>
        <w:ind w:left="340" w:right="0" w:firstLine="0"/>
        <w:jc w:val="both"/>
        <w:rPr>
          <w:sz w:val="18"/>
        </w:rPr>
      </w:pPr>
      <w:r>
        <w:rPr>
          <w:position w:val="6"/>
          <w:sz w:val="12"/>
        </w:rPr>
        <w:t>18 </w:t>
      </w:r>
      <w:r>
        <w:rPr>
          <w:sz w:val="18"/>
        </w:rPr>
        <w:t>См. Там же: 229–230</w:t>
      </w:r>
    </w:p>
    <w:p>
      <w:pPr>
        <w:spacing w:line="203" w:lineRule="exact" w:before="0"/>
        <w:ind w:left="340" w:right="0" w:firstLine="0"/>
        <w:jc w:val="both"/>
        <w:rPr>
          <w:sz w:val="18"/>
        </w:rPr>
      </w:pPr>
      <w:r>
        <w:rPr>
          <w:position w:val="6"/>
          <w:sz w:val="12"/>
        </w:rPr>
        <w:t>19 </w:t>
      </w:r>
      <w:r>
        <w:rPr>
          <w:sz w:val="18"/>
        </w:rPr>
        <w:t>См.: Назаренко 1993: 106–109, 111–129.</w:t>
      </w:r>
    </w:p>
    <w:p>
      <w:pPr>
        <w:spacing w:after="0" w:line="203" w:lineRule="exact"/>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6" w:firstLine="453"/>
      </w:pPr>
      <w:r>
        <w:rPr>
          <w:spacing w:val="-4"/>
        </w:rPr>
        <w:t>Для </w:t>
      </w:r>
      <w:r>
        <w:rPr>
          <w:spacing w:val="-5"/>
        </w:rPr>
        <w:t>летописи подобные примеры  </w:t>
      </w:r>
      <w:r>
        <w:rPr/>
        <w:t>– </w:t>
      </w:r>
      <w:r>
        <w:rPr>
          <w:spacing w:val="-4"/>
        </w:rPr>
        <w:t>лишь </w:t>
      </w:r>
      <w:r>
        <w:rPr>
          <w:spacing w:val="-5"/>
        </w:rPr>
        <w:t>дополнительные штрихи </w:t>
      </w:r>
      <w:r>
        <w:rPr/>
        <w:t>к </w:t>
      </w:r>
      <w:r>
        <w:rPr>
          <w:spacing w:val="-5"/>
        </w:rPr>
        <w:t>характеристике того устного </w:t>
      </w:r>
      <w:r>
        <w:rPr>
          <w:spacing w:val="-4"/>
        </w:rPr>
        <w:t>фона, </w:t>
      </w:r>
      <w:r>
        <w:rPr>
          <w:spacing w:val="-3"/>
        </w:rPr>
        <w:t>на </w:t>
      </w:r>
      <w:r>
        <w:rPr>
          <w:spacing w:val="-5"/>
        </w:rPr>
        <w:t>котором </w:t>
      </w:r>
      <w:r>
        <w:rPr>
          <w:spacing w:val="-4"/>
        </w:rPr>
        <w:t>она </w:t>
      </w:r>
      <w:r>
        <w:rPr>
          <w:spacing w:val="-5"/>
        </w:rPr>
        <w:t>рождалась. </w:t>
      </w:r>
      <w:r>
        <w:rPr>
          <w:spacing w:val="-4"/>
        </w:rPr>
        <w:t>Другое дело </w:t>
      </w:r>
      <w:r>
        <w:rPr/>
        <w:t>– </w:t>
      </w:r>
      <w:r>
        <w:rPr>
          <w:spacing w:val="-5"/>
        </w:rPr>
        <w:t>«избыточные» генеалогические сведения старочешского </w:t>
      </w:r>
      <w:r>
        <w:rPr>
          <w:spacing w:val="-4"/>
        </w:rPr>
        <w:t>«Жития св.</w:t>
      </w:r>
      <w:r>
        <w:rPr>
          <w:spacing w:val="-5"/>
        </w:rPr>
        <w:t> Людмилы»</w:t>
      </w:r>
      <w:r>
        <w:rPr>
          <w:spacing w:val="-20"/>
        </w:rPr>
        <w:t> </w:t>
      </w:r>
      <w:r>
        <w:rPr/>
        <w:t>–</w:t>
      </w:r>
      <w:r>
        <w:rPr>
          <w:spacing w:val="-12"/>
        </w:rPr>
        <w:t> </w:t>
      </w:r>
      <w:r>
        <w:rPr/>
        <w:t>в</w:t>
      </w:r>
      <w:r>
        <w:rPr>
          <w:spacing w:val="-14"/>
        </w:rPr>
        <w:t> </w:t>
      </w:r>
      <w:r>
        <w:rPr>
          <w:spacing w:val="-4"/>
        </w:rPr>
        <w:t>нем</w:t>
      </w:r>
      <w:r>
        <w:rPr>
          <w:spacing w:val="-13"/>
        </w:rPr>
        <w:t> </w:t>
      </w:r>
      <w:r>
        <w:rPr>
          <w:spacing w:val="-4"/>
        </w:rPr>
        <w:t>следы</w:t>
      </w:r>
      <w:r>
        <w:rPr>
          <w:spacing w:val="-12"/>
        </w:rPr>
        <w:t> </w:t>
      </w:r>
      <w:r>
        <w:rPr>
          <w:spacing w:val="-5"/>
        </w:rPr>
        <w:t>традиционной</w:t>
      </w:r>
      <w:r>
        <w:rPr>
          <w:spacing w:val="-13"/>
        </w:rPr>
        <w:t> </w:t>
      </w:r>
      <w:r>
        <w:rPr>
          <w:spacing w:val="-5"/>
        </w:rPr>
        <w:t>фразеологии</w:t>
      </w:r>
      <w:r>
        <w:rPr>
          <w:spacing w:val="-12"/>
        </w:rPr>
        <w:t> </w:t>
      </w:r>
      <w:r>
        <w:rPr>
          <w:spacing w:val="-4"/>
        </w:rPr>
        <w:t>скудны</w:t>
      </w:r>
      <w:r>
        <w:rPr>
          <w:spacing w:val="-4"/>
          <w:position w:val="7"/>
          <w:sz w:val="14"/>
        </w:rPr>
        <w:t>20</w:t>
      </w:r>
      <w:r>
        <w:rPr>
          <w:spacing w:val="-4"/>
        </w:rPr>
        <w:t>.</w:t>
      </w:r>
      <w:r>
        <w:rPr>
          <w:spacing w:val="-12"/>
        </w:rPr>
        <w:t> </w:t>
      </w:r>
      <w:r>
        <w:rPr>
          <w:spacing w:val="-4"/>
        </w:rPr>
        <w:t>«3</w:t>
      </w:r>
      <w:r>
        <w:rPr>
          <w:spacing w:val="-12"/>
        </w:rPr>
        <w:t> </w:t>
      </w:r>
      <w:r>
        <w:rPr>
          <w:spacing w:val="-3"/>
        </w:rPr>
        <w:t>сы- ны </w:t>
      </w:r>
      <w:r>
        <w:rPr/>
        <w:t>и </w:t>
      </w:r>
      <w:r>
        <w:rPr>
          <w:spacing w:val="-4"/>
        </w:rPr>
        <w:t>дщерь» </w:t>
      </w:r>
      <w:r>
        <w:rPr>
          <w:spacing w:val="-5"/>
        </w:rPr>
        <w:t>святой княгини </w:t>
      </w:r>
      <w:r>
        <w:rPr/>
        <w:t>и </w:t>
      </w:r>
      <w:r>
        <w:rPr>
          <w:spacing w:val="-3"/>
        </w:rPr>
        <w:t>ее </w:t>
      </w:r>
      <w:r>
        <w:rPr>
          <w:spacing w:val="-4"/>
        </w:rPr>
        <w:t>мужа  </w:t>
      </w:r>
      <w:r>
        <w:rPr>
          <w:spacing w:val="-5"/>
        </w:rPr>
        <w:t>Боривоя  </w:t>
      </w:r>
      <w:r>
        <w:rPr>
          <w:spacing w:val="-3"/>
        </w:rPr>
        <w:t>не </w:t>
      </w:r>
      <w:r>
        <w:rPr>
          <w:spacing w:val="-5"/>
        </w:rPr>
        <w:t>фигурируют  далее  </w:t>
      </w:r>
      <w:r>
        <w:rPr/>
        <w:t>в </w:t>
      </w:r>
      <w:r>
        <w:rPr>
          <w:spacing w:val="-5"/>
        </w:rPr>
        <w:t>тексте (точнее, </w:t>
      </w:r>
      <w:r>
        <w:rPr>
          <w:spacing w:val="-3"/>
        </w:rPr>
        <w:t>из </w:t>
      </w:r>
      <w:r>
        <w:rPr>
          <w:spacing w:val="-5"/>
        </w:rPr>
        <w:t>сыновей присутствует только </w:t>
      </w:r>
      <w:r>
        <w:rPr>
          <w:spacing w:val="-4"/>
        </w:rPr>
        <w:t>князь </w:t>
      </w:r>
      <w:r>
        <w:rPr>
          <w:spacing w:val="-5"/>
        </w:rPr>
        <w:t>Вратислав, </w:t>
      </w:r>
      <w:r>
        <w:rPr>
          <w:spacing w:val="-4"/>
        </w:rPr>
        <w:t>отец св. </w:t>
      </w:r>
      <w:r>
        <w:rPr>
          <w:spacing w:val="-5"/>
        </w:rPr>
        <w:t>Вацлава). </w:t>
      </w:r>
      <w:r>
        <w:rPr>
          <w:spacing w:val="-4"/>
        </w:rPr>
        <w:t>Более того, </w:t>
      </w:r>
      <w:r>
        <w:rPr/>
        <w:t>о </w:t>
      </w:r>
      <w:r>
        <w:rPr>
          <w:spacing w:val="-5"/>
        </w:rPr>
        <w:t>третьем </w:t>
      </w:r>
      <w:r>
        <w:rPr>
          <w:spacing w:val="-4"/>
        </w:rPr>
        <w:t>сыне </w:t>
      </w:r>
      <w:r>
        <w:rPr/>
        <w:t>и о </w:t>
      </w:r>
      <w:r>
        <w:rPr>
          <w:spacing w:val="-5"/>
        </w:rPr>
        <w:t>дочери (тем более </w:t>
      </w:r>
      <w:r>
        <w:rPr/>
        <w:t>о </w:t>
      </w:r>
      <w:r>
        <w:rPr>
          <w:spacing w:val="-5"/>
        </w:rPr>
        <w:t>трех </w:t>
      </w:r>
      <w:r>
        <w:rPr>
          <w:spacing w:val="-3"/>
        </w:rPr>
        <w:t>до- </w:t>
      </w:r>
      <w:r>
        <w:rPr>
          <w:spacing w:val="-5"/>
        </w:rPr>
        <w:t>черях, </w:t>
      </w:r>
      <w:r>
        <w:rPr>
          <w:spacing w:val="-4"/>
        </w:rPr>
        <w:t>как </w:t>
      </w:r>
      <w:r>
        <w:rPr/>
        <w:t>в </w:t>
      </w:r>
      <w:r>
        <w:rPr>
          <w:spacing w:val="-5"/>
        </w:rPr>
        <w:t>некоторых списках) </w:t>
      </w:r>
      <w:r>
        <w:rPr/>
        <w:t>мы </w:t>
      </w:r>
      <w:r>
        <w:rPr>
          <w:spacing w:val="-4"/>
        </w:rPr>
        <w:t>вовсе </w:t>
      </w:r>
      <w:r>
        <w:rPr>
          <w:spacing w:val="-5"/>
        </w:rPr>
        <w:t>ничего </w:t>
      </w:r>
      <w:r>
        <w:rPr>
          <w:spacing w:val="-3"/>
        </w:rPr>
        <w:t>не </w:t>
      </w:r>
      <w:r>
        <w:rPr>
          <w:spacing w:val="-4"/>
        </w:rPr>
        <w:t>знаем. </w:t>
      </w:r>
      <w:r>
        <w:rPr/>
        <w:t>С </w:t>
      </w:r>
      <w:r>
        <w:rPr>
          <w:spacing w:val="-5"/>
        </w:rPr>
        <w:t>одной </w:t>
      </w:r>
      <w:r>
        <w:rPr>
          <w:spacing w:val="-4"/>
        </w:rPr>
        <w:t>сто- </w:t>
      </w:r>
      <w:r>
        <w:rPr>
          <w:spacing w:val="-5"/>
        </w:rPr>
        <w:t>роны, </w:t>
      </w:r>
      <w:r>
        <w:rPr>
          <w:spacing w:val="-4"/>
        </w:rPr>
        <w:t>сами </w:t>
      </w:r>
      <w:r>
        <w:rPr>
          <w:spacing w:val="-5"/>
        </w:rPr>
        <w:t>«три </w:t>
      </w:r>
      <w:r>
        <w:rPr>
          <w:spacing w:val="-4"/>
        </w:rPr>
        <w:t>сына» могут быть </w:t>
      </w:r>
      <w:r>
        <w:rPr>
          <w:spacing w:val="-5"/>
        </w:rPr>
        <w:t>данью </w:t>
      </w:r>
      <w:r>
        <w:rPr>
          <w:spacing w:val="-4"/>
        </w:rPr>
        <w:t>фольклорному </w:t>
      </w:r>
      <w:r>
        <w:rPr>
          <w:spacing w:val="-5"/>
        </w:rPr>
        <w:t>«закону трех», </w:t>
      </w:r>
      <w:r>
        <w:rPr>
          <w:spacing w:val="-4"/>
        </w:rPr>
        <w:t>что </w:t>
      </w:r>
      <w:r>
        <w:rPr/>
        <w:t>и </w:t>
      </w:r>
      <w:r>
        <w:rPr>
          <w:spacing w:val="-5"/>
        </w:rPr>
        <w:t>подозревалось </w:t>
      </w:r>
      <w:r>
        <w:rPr>
          <w:spacing w:val="-4"/>
        </w:rPr>
        <w:t>рядом </w:t>
      </w:r>
      <w:r>
        <w:rPr>
          <w:spacing w:val="-5"/>
        </w:rPr>
        <w:t>исследователей. </w:t>
      </w:r>
      <w:r>
        <w:rPr/>
        <w:t>С </w:t>
      </w:r>
      <w:r>
        <w:rPr>
          <w:spacing w:val="-5"/>
        </w:rPr>
        <w:t>другой </w:t>
      </w:r>
      <w:r>
        <w:rPr/>
        <w:t>– </w:t>
      </w:r>
      <w:r>
        <w:rPr>
          <w:spacing w:val="-5"/>
        </w:rPr>
        <w:t>здесь отсылка </w:t>
      </w:r>
      <w:r>
        <w:rPr>
          <w:spacing w:val="-4"/>
        </w:rPr>
        <w:t>как </w:t>
      </w:r>
      <w:r>
        <w:rPr>
          <w:spacing w:val="-5"/>
        </w:rPr>
        <w:t>минимум </w:t>
      </w:r>
      <w:r>
        <w:rPr/>
        <w:t>к </w:t>
      </w:r>
      <w:r>
        <w:rPr>
          <w:spacing w:val="-5"/>
        </w:rPr>
        <w:t>известному </w:t>
      </w:r>
      <w:r>
        <w:rPr>
          <w:spacing w:val="-3"/>
        </w:rPr>
        <w:t>по </w:t>
      </w:r>
      <w:r>
        <w:rPr>
          <w:spacing w:val="-5"/>
        </w:rPr>
        <w:t>латинским житиям </w:t>
      </w:r>
      <w:r>
        <w:rPr>
          <w:spacing w:val="-4"/>
        </w:rPr>
        <w:t>князю </w:t>
      </w:r>
      <w:r>
        <w:rPr>
          <w:spacing w:val="-5"/>
        </w:rPr>
        <w:t>Спитигневу, </w:t>
      </w:r>
      <w:r>
        <w:rPr>
          <w:spacing w:val="-3"/>
        </w:rPr>
        <w:t>из ис- </w:t>
      </w:r>
      <w:r>
        <w:rPr>
          <w:spacing w:val="-5"/>
        </w:rPr>
        <w:t>торической схемы </w:t>
      </w:r>
      <w:r>
        <w:rPr>
          <w:spacing w:val="-4"/>
        </w:rPr>
        <w:t>«Жития» </w:t>
      </w:r>
      <w:r>
        <w:rPr>
          <w:spacing w:val="-5"/>
        </w:rPr>
        <w:t>вычеркнутому. </w:t>
      </w:r>
      <w:r>
        <w:rPr/>
        <w:t>В </w:t>
      </w:r>
      <w:r>
        <w:rPr>
          <w:spacing w:val="-4"/>
        </w:rPr>
        <w:t>любом </w:t>
      </w:r>
      <w:r>
        <w:rPr>
          <w:spacing w:val="-5"/>
        </w:rPr>
        <w:t>случае, «глухим»</w:t>
      </w:r>
      <w:r>
        <w:rPr>
          <w:spacing w:val="24"/>
        </w:rPr>
        <w:t> </w:t>
      </w:r>
      <w:r>
        <w:rPr/>
        <w:t>и</w:t>
      </w:r>
    </w:p>
    <w:p>
      <w:pPr>
        <w:pStyle w:val="BodyText"/>
        <w:spacing w:line="230" w:lineRule="auto"/>
        <w:ind w:right="217"/>
      </w:pPr>
      <w:r>
        <w:rPr>
          <w:spacing w:val="-5"/>
        </w:rPr>
        <w:t>«излишним» остается </w:t>
      </w:r>
      <w:r>
        <w:rPr>
          <w:spacing w:val="-6"/>
        </w:rPr>
        <w:t>упоминание </w:t>
      </w:r>
      <w:r>
        <w:rPr>
          <w:spacing w:val="-4"/>
        </w:rPr>
        <w:t>дочери или </w:t>
      </w:r>
      <w:r>
        <w:rPr>
          <w:spacing w:val="-5"/>
        </w:rPr>
        <w:t>дочерей, </w:t>
      </w:r>
      <w:r>
        <w:rPr/>
        <w:t>о </w:t>
      </w:r>
      <w:r>
        <w:rPr>
          <w:spacing w:val="-5"/>
        </w:rPr>
        <w:t>которых </w:t>
      </w:r>
      <w:r>
        <w:rPr>
          <w:spacing w:val="-4"/>
        </w:rPr>
        <w:t>лите- </w:t>
      </w:r>
      <w:r>
        <w:rPr>
          <w:spacing w:val="-5"/>
        </w:rPr>
        <w:t>ратурная традиция </w:t>
      </w:r>
      <w:r>
        <w:rPr>
          <w:spacing w:val="-3"/>
        </w:rPr>
        <w:t>не </w:t>
      </w:r>
      <w:r>
        <w:rPr>
          <w:spacing w:val="-5"/>
        </w:rPr>
        <w:t>говорит ничего, </w:t>
      </w:r>
      <w:r>
        <w:rPr>
          <w:spacing w:val="-3"/>
        </w:rPr>
        <w:t>но </w:t>
      </w:r>
      <w:r>
        <w:rPr/>
        <w:t>о </w:t>
      </w:r>
      <w:r>
        <w:rPr>
          <w:spacing w:val="-5"/>
        </w:rPr>
        <w:t>которых, </w:t>
      </w:r>
      <w:r>
        <w:rPr>
          <w:spacing w:val="-4"/>
        </w:rPr>
        <w:t>судя </w:t>
      </w:r>
      <w:r>
        <w:rPr>
          <w:spacing w:val="-3"/>
        </w:rPr>
        <w:t>по </w:t>
      </w:r>
      <w:r>
        <w:rPr>
          <w:spacing w:val="-5"/>
        </w:rPr>
        <w:t>всему, </w:t>
      </w:r>
      <w:r>
        <w:rPr>
          <w:spacing w:val="-4"/>
        </w:rPr>
        <w:t>еще </w:t>
      </w:r>
      <w:r>
        <w:rPr>
          <w:spacing w:val="-5"/>
        </w:rPr>
        <w:t>помнили </w:t>
      </w:r>
      <w:r>
        <w:rPr>
          <w:spacing w:val="-3"/>
        </w:rPr>
        <w:t>на </w:t>
      </w:r>
      <w:r>
        <w:rPr>
          <w:spacing w:val="-4"/>
        </w:rPr>
        <w:t>момент </w:t>
      </w:r>
      <w:r>
        <w:rPr>
          <w:spacing w:val="-5"/>
        </w:rPr>
        <w:t>создания «Жития». Детализация княжеской генеало- </w:t>
      </w:r>
      <w:r>
        <w:rPr>
          <w:spacing w:val="-4"/>
        </w:rPr>
        <w:t>гии  </w:t>
      </w:r>
      <w:r>
        <w:rPr>
          <w:spacing w:val="-5"/>
        </w:rPr>
        <w:t>(как  </w:t>
      </w:r>
      <w:r>
        <w:rPr/>
        <w:t>и в  </w:t>
      </w:r>
      <w:r>
        <w:rPr>
          <w:spacing w:val="-5"/>
        </w:rPr>
        <w:t>начале  русского  «Сказания  </w:t>
      </w:r>
      <w:r>
        <w:rPr/>
        <w:t>о </w:t>
      </w:r>
      <w:r>
        <w:rPr>
          <w:spacing w:val="-5"/>
        </w:rPr>
        <w:t>Борисе  </w:t>
      </w:r>
      <w:r>
        <w:rPr/>
        <w:t>и </w:t>
      </w:r>
      <w:r>
        <w:rPr>
          <w:spacing w:val="-5"/>
        </w:rPr>
        <w:t>Глебе»)</w:t>
      </w:r>
      <w:r>
        <w:rPr>
          <w:spacing w:val="-23"/>
        </w:rPr>
        <w:t> </w:t>
      </w:r>
      <w:r>
        <w:rPr>
          <w:spacing w:val="-5"/>
        </w:rPr>
        <w:t>помещает</w:t>
      </w:r>
    </w:p>
    <w:p>
      <w:pPr>
        <w:pStyle w:val="BodyText"/>
        <w:spacing w:line="231" w:lineRule="exact"/>
      </w:pPr>
      <w:r>
        <w:rPr/>
        <w:t>«Житие» в контекст «официального» династического предания.</w:t>
      </w:r>
    </w:p>
    <w:p>
      <w:pPr>
        <w:pStyle w:val="BodyText"/>
        <w:spacing w:line="230" w:lineRule="auto" w:before="2"/>
        <w:ind w:right="215" w:firstLine="453"/>
        <w:jc w:val="right"/>
      </w:pPr>
      <w:r>
        <w:rPr/>
        <w:pict>
          <v:line style="position:absolute;mso-position-horizontal-relative:page;mso-position-vertical-relative:paragraph;z-index:-251485184;mso-wrap-distance-left:0;mso-wrap-distance-right:0" from="51.035809pt,306.496643pt" to="195.055809pt,306.496643pt" stroked="true" strokeweight=".36pt" strokecolor="#000000">
            <v:stroke dashstyle="solid"/>
            <w10:wrap type="topAndBottom"/>
          </v:line>
        </w:pict>
      </w:r>
      <w:r>
        <w:rPr/>
        <w:t>В </w:t>
      </w:r>
      <w:r>
        <w:rPr>
          <w:spacing w:val="-4"/>
        </w:rPr>
        <w:t>этом </w:t>
      </w:r>
      <w:r>
        <w:rPr>
          <w:spacing w:val="-5"/>
        </w:rPr>
        <w:t>плане совершенно уникален целый</w:t>
      </w:r>
      <w:r>
        <w:rPr>
          <w:spacing w:val="-16"/>
        </w:rPr>
        <w:t> </w:t>
      </w:r>
      <w:r>
        <w:rPr>
          <w:spacing w:val="-5"/>
        </w:rPr>
        <w:t>жанр</w:t>
      </w:r>
      <w:r>
        <w:rPr>
          <w:spacing w:val="25"/>
        </w:rPr>
        <w:t> </w:t>
      </w:r>
      <w:r>
        <w:rPr>
          <w:spacing w:val="-5"/>
        </w:rPr>
        <w:t>староболгарской</w:t>
      </w:r>
      <w:r>
        <w:rPr>
          <w:w w:val="100"/>
        </w:rPr>
        <w:t> </w:t>
      </w:r>
      <w:r>
        <w:rPr>
          <w:spacing w:val="-5"/>
        </w:rPr>
        <w:t>исторической апокалиптики, </w:t>
      </w:r>
      <w:r>
        <w:rPr>
          <w:spacing w:val="-4"/>
        </w:rPr>
        <w:t>как </w:t>
      </w:r>
      <w:r>
        <w:rPr/>
        <w:t>в </w:t>
      </w:r>
      <w:r>
        <w:rPr>
          <w:spacing w:val="-5"/>
        </w:rPr>
        <w:t>болгарских своих образцах, </w:t>
      </w:r>
      <w:r>
        <w:rPr>
          <w:spacing w:val="-4"/>
        </w:rPr>
        <w:t>так </w:t>
      </w:r>
      <w:r>
        <w:rPr/>
        <w:t>и</w:t>
      </w:r>
      <w:r>
        <w:rPr>
          <w:spacing w:val="10"/>
        </w:rPr>
        <w:t> </w:t>
      </w:r>
      <w:r>
        <w:rPr/>
        <w:t>в</w:t>
      </w:r>
      <w:r>
        <w:rPr>
          <w:spacing w:val="-1"/>
        </w:rPr>
        <w:t> </w:t>
      </w:r>
      <w:r>
        <w:rPr>
          <w:spacing w:val="-3"/>
        </w:rPr>
        <w:t>их</w:t>
      </w:r>
      <w:r>
        <w:rPr>
          <w:w w:val="100"/>
        </w:rPr>
        <w:t> </w:t>
      </w:r>
      <w:r>
        <w:rPr>
          <w:spacing w:val="-6"/>
        </w:rPr>
        <w:t>греческих</w:t>
      </w:r>
      <w:r>
        <w:rPr>
          <w:spacing w:val="-9"/>
        </w:rPr>
        <w:t> </w:t>
      </w:r>
      <w:r>
        <w:rPr>
          <w:spacing w:val="-5"/>
        </w:rPr>
        <w:t>прообразах.</w:t>
      </w:r>
      <w:r>
        <w:rPr>
          <w:spacing w:val="-9"/>
        </w:rPr>
        <w:t> </w:t>
      </w:r>
      <w:r>
        <w:rPr>
          <w:spacing w:val="-4"/>
        </w:rPr>
        <w:t>Любой</w:t>
      </w:r>
      <w:r>
        <w:rPr>
          <w:spacing w:val="-12"/>
        </w:rPr>
        <w:t> </w:t>
      </w:r>
      <w:r>
        <w:rPr>
          <w:spacing w:val="-5"/>
        </w:rPr>
        <w:t>памятник</w:t>
      </w:r>
      <w:r>
        <w:rPr>
          <w:spacing w:val="-11"/>
        </w:rPr>
        <w:t> </w:t>
      </w:r>
      <w:r>
        <w:rPr>
          <w:spacing w:val="-4"/>
        </w:rPr>
        <w:t>этого</w:t>
      </w:r>
      <w:r>
        <w:rPr>
          <w:spacing w:val="-11"/>
        </w:rPr>
        <w:t> </w:t>
      </w:r>
      <w:r>
        <w:rPr>
          <w:spacing w:val="-5"/>
        </w:rPr>
        <w:t>жанра,</w:t>
      </w:r>
      <w:r>
        <w:rPr>
          <w:spacing w:val="-11"/>
        </w:rPr>
        <w:t> </w:t>
      </w:r>
      <w:r>
        <w:rPr>
          <w:spacing w:val="-5"/>
        </w:rPr>
        <w:t>начиная</w:t>
      </w:r>
      <w:r>
        <w:rPr>
          <w:spacing w:val="-10"/>
        </w:rPr>
        <w:t> </w:t>
      </w:r>
      <w:r>
        <w:rPr/>
        <w:t>с</w:t>
      </w:r>
      <w:r>
        <w:rPr>
          <w:spacing w:val="-12"/>
        </w:rPr>
        <w:t> </w:t>
      </w:r>
      <w:r>
        <w:rPr>
          <w:spacing w:val="-5"/>
        </w:rPr>
        <w:t>позднеан-</w:t>
      </w:r>
      <w:r>
        <w:rPr>
          <w:w w:val="100"/>
        </w:rPr>
        <w:t> </w:t>
      </w:r>
      <w:r>
        <w:rPr>
          <w:spacing w:val="-5"/>
        </w:rPr>
        <w:t>тичных «Книг Сивиллы», представлял собой </w:t>
      </w:r>
      <w:r>
        <w:rPr>
          <w:spacing w:val="-3"/>
        </w:rPr>
        <w:t>по</w:t>
      </w:r>
      <w:r>
        <w:rPr>
          <w:spacing w:val="7"/>
        </w:rPr>
        <w:t> </w:t>
      </w:r>
      <w:r>
        <w:rPr>
          <w:spacing w:val="-4"/>
        </w:rPr>
        <w:t>существу</w:t>
      </w:r>
      <w:r>
        <w:rPr>
          <w:spacing w:val="-11"/>
        </w:rPr>
        <w:t> </w:t>
      </w:r>
      <w:r>
        <w:rPr>
          <w:spacing w:val="-5"/>
        </w:rPr>
        <w:t>энциклопедию</w:t>
      </w:r>
      <w:r>
        <w:rPr>
          <w:w w:val="100"/>
        </w:rPr>
        <w:t> </w:t>
      </w:r>
      <w:r>
        <w:rPr>
          <w:spacing w:val="-5"/>
        </w:rPr>
        <w:t>отсылок </w:t>
      </w:r>
      <w:r>
        <w:rPr/>
        <w:t>к </w:t>
      </w:r>
      <w:r>
        <w:rPr>
          <w:spacing w:val="-6"/>
        </w:rPr>
        <w:t>историческим </w:t>
      </w:r>
      <w:r>
        <w:rPr>
          <w:spacing w:val="-5"/>
        </w:rPr>
        <w:t>познаниям подразумеваемой</w:t>
      </w:r>
      <w:r>
        <w:rPr>
          <w:spacing w:val="-1"/>
        </w:rPr>
        <w:t> </w:t>
      </w:r>
      <w:r>
        <w:rPr>
          <w:spacing w:val="-5"/>
        </w:rPr>
        <w:t>аудитории.</w:t>
      </w:r>
      <w:r>
        <w:rPr>
          <w:spacing w:val="2"/>
        </w:rPr>
        <w:t> </w:t>
      </w:r>
      <w:r>
        <w:rPr>
          <w:spacing w:val="-4"/>
        </w:rPr>
        <w:t>Проис-</w:t>
      </w:r>
      <w:r>
        <w:rPr>
          <w:w w:val="100"/>
        </w:rPr>
        <w:t> </w:t>
      </w:r>
      <w:r>
        <w:rPr>
          <w:spacing w:val="-5"/>
        </w:rPr>
        <w:t>шедшие исторические события </w:t>
      </w:r>
      <w:r>
        <w:rPr>
          <w:spacing w:val="-4"/>
        </w:rPr>
        <w:t>автор</w:t>
      </w:r>
      <w:r>
        <w:rPr>
          <w:spacing w:val="-28"/>
        </w:rPr>
        <w:t> </w:t>
      </w:r>
      <w:r>
        <w:rPr>
          <w:spacing w:val="-5"/>
        </w:rPr>
        <w:t>апокрифа стремился</w:t>
      </w:r>
      <w:r>
        <w:rPr>
          <w:spacing w:val="26"/>
        </w:rPr>
        <w:t> </w:t>
      </w:r>
      <w:r>
        <w:rPr>
          <w:spacing w:val="-5"/>
        </w:rPr>
        <w:t>представить</w:t>
      </w:r>
      <w:r>
        <w:rPr>
          <w:w w:val="100"/>
        </w:rPr>
        <w:t> </w:t>
      </w:r>
      <w:r>
        <w:rPr>
          <w:spacing w:val="-4"/>
        </w:rPr>
        <w:t>как</w:t>
      </w:r>
      <w:r>
        <w:rPr>
          <w:spacing w:val="14"/>
        </w:rPr>
        <w:t> </w:t>
      </w:r>
      <w:r>
        <w:rPr>
          <w:spacing w:val="-5"/>
        </w:rPr>
        <w:t>предсказанные</w:t>
      </w:r>
      <w:r>
        <w:rPr>
          <w:spacing w:val="15"/>
        </w:rPr>
        <w:t> </w:t>
      </w:r>
      <w:r>
        <w:rPr>
          <w:spacing w:val="-5"/>
        </w:rPr>
        <w:t>издревле,</w:t>
      </w:r>
      <w:r>
        <w:rPr>
          <w:spacing w:val="15"/>
        </w:rPr>
        <w:t> </w:t>
      </w:r>
      <w:r>
        <w:rPr>
          <w:spacing w:val="-3"/>
        </w:rPr>
        <w:t>что</w:t>
      </w:r>
      <w:r>
        <w:rPr>
          <w:spacing w:val="15"/>
        </w:rPr>
        <w:t> </w:t>
      </w:r>
      <w:r>
        <w:rPr>
          <w:spacing w:val="-5"/>
        </w:rPr>
        <w:t>придавало</w:t>
      </w:r>
      <w:r>
        <w:rPr>
          <w:spacing w:val="14"/>
        </w:rPr>
        <w:t> </w:t>
      </w:r>
      <w:r>
        <w:rPr>
          <w:spacing w:val="-4"/>
        </w:rPr>
        <w:t>вес</w:t>
      </w:r>
      <w:r>
        <w:rPr>
          <w:spacing w:val="17"/>
        </w:rPr>
        <w:t> </w:t>
      </w:r>
      <w:r>
        <w:rPr>
          <w:spacing w:val="-5"/>
        </w:rPr>
        <w:t>дальнейшим</w:t>
      </w:r>
      <w:r>
        <w:rPr>
          <w:spacing w:val="16"/>
        </w:rPr>
        <w:t> </w:t>
      </w:r>
      <w:r>
        <w:rPr>
          <w:spacing w:val="-5"/>
        </w:rPr>
        <w:t>предвеща-</w:t>
      </w:r>
      <w:r>
        <w:rPr>
          <w:w w:val="100"/>
        </w:rPr>
        <w:t> </w:t>
      </w:r>
      <w:r>
        <w:rPr>
          <w:spacing w:val="-5"/>
        </w:rPr>
        <w:t>ниям. </w:t>
      </w:r>
      <w:r>
        <w:rPr>
          <w:spacing w:val="-3"/>
        </w:rPr>
        <w:t>Но, </w:t>
      </w:r>
      <w:r>
        <w:rPr/>
        <w:t>с </w:t>
      </w:r>
      <w:r>
        <w:rPr>
          <w:spacing w:val="-4"/>
        </w:rPr>
        <w:t>другой </w:t>
      </w:r>
      <w:r>
        <w:rPr>
          <w:spacing w:val="-5"/>
        </w:rPr>
        <w:t>стороны, </w:t>
      </w:r>
      <w:r>
        <w:rPr>
          <w:spacing w:val="-3"/>
        </w:rPr>
        <w:t>эти </w:t>
      </w:r>
      <w:r>
        <w:rPr>
          <w:spacing w:val="-4"/>
        </w:rPr>
        <w:t>события </w:t>
      </w:r>
      <w:r>
        <w:rPr>
          <w:spacing w:val="-5"/>
        </w:rPr>
        <w:t>должны</w:t>
      </w:r>
      <w:r>
        <w:rPr>
          <w:spacing w:val="4"/>
        </w:rPr>
        <w:t> </w:t>
      </w:r>
      <w:r>
        <w:rPr>
          <w:spacing w:val="-4"/>
        </w:rPr>
        <w:t>были быть</w:t>
      </w:r>
      <w:r>
        <w:rPr>
          <w:spacing w:val="12"/>
        </w:rPr>
        <w:t> </w:t>
      </w:r>
      <w:r>
        <w:rPr>
          <w:spacing w:val="-5"/>
        </w:rPr>
        <w:t>представ-</w:t>
      </w:r>
      <w:r>
        <w:rPr>
          <w:w w:val="100"/>
        </w:rPr>
        <w:t> </w:t>
      </w:r>
      <w:r>
        <w:rPr>
          <w:spacing w:val="-5"/>
        </w:rPr>
        <w:t>лены </w:t>
      </w:r>
      <w:r>
        <w:rPr/>
        <w:t>в </w:t>
      </w:r>
      <w:r>
        <w:rPr>
          <w:spacing w:val="-5"/>
        </w:rPr>
        <w:t>стилистически украшенном </w:t>
      </w:r>
      <w:r>
        <w:rPr/>
        <w:t>и </w:t>
      </w:r>
      <w:r>
        <w:rPr>
          <w:spacing w:val="-5"/>
        </w:rPr>
        <w:t>закамуфлированном виде,</w:t>
      </w:r>
      <w:r>
        <w:rPr>
          <w:spacing w:val="27"/>
        </w:rPr>
        <w:t> </w:t>
      </w:r>
      <w:r>
        <w:rPr/>
        <w:t>в</w:t>
      </w:r>
      <w:r>
        <w:rPr>
          <w:spacing w:val="17"/>
        </w:rPr>
        <w:t> </w:t>
      </w:r>
      <w:r>
        <w:rPr>
          <w:spacing w:val="-5"/>
        </w:rPr>
        <w:t>стиле</w:t>
      </w:r>
      <w:r>
        <w:rPr>
          <w:w w:val="100"/>
        </w:rPr>
        <w:t> </w:t>
      </w:r>
      <w:r>
        <w:rPr>
          <w:spacing w:val="-5"/>
        </w:rPr>
        <w:t>мистического прорицания. Расшифровка </w:t>
      </w:r>
      <w:r>
        <w:rPr>
          <w:spacing w:val="-4"/>
        </w:rPr>
        <w:t>для </w:t>
      </w:r>
      <w:r>
        <w:rPr>
          <w:spacing w:val="-5"/>
        </w:rPr>
        <w:t>читателя </w:t>
      </w:r>
      <w:r>
        <w:rPr>
          <w:spacing w:val="-4"/>
        </w:rPr>
        <w:t>или</w:t>
      </w:r>
      <w:r>
        <w:rPr>
          <w:spacing w:val="1"/>
        </w:rPr>
        <w:t> </w:t>
      </w:r>
      <w:r>
        <w:rPr>
          <w:spacing w:val="-5"/>
        </w:rPr>
        <w:t>слушателя</w:t>
      </w:r>
      <w:r>
        <w:rPr>
          <w:spacing w:val="3"/>
        </w:rPr>
        <w:t> </w:t>
      </w:r>
      <w:r>
        <w:rPr>
          <w:spacing w:val="-3"/>
        </w:rPr>
        <w:t>не</w:t>
      </w:r>
      <w:r>
        <w:rPr>
          <w:w w:val="100"/>
        </w:rPr>
        <w:t> </w:t>
      </w:r>
      <w:r>
        <w:rPr>
          <w:spacing w:val="-5"/>
        </w:rPr>
        <w:t>должна</w:t>
      </w:r>
      <w:r>
        <w:rPr>
          <w:spacing w:val="-18"/>
        </w:rPr>
        <w:t> </w:t>
      </w:r>
      <w:r>
        <w:rPr>
          <w:spacing w:val="-4"/>
        </w:rPr>
        <w:t>была</w:t>
      </w:r>
      <w:r>
        <w:rPr>
          <w:spacing w:val="-17"/>
        </w:rPr>
        <w:t> </w:t>
      </w:r>
      <w:r>
        <w:rPr>
          <w:spacing w:val="-5"/>
        </w:rPr>
        <w:t>создавать</w:t>
      </w:r>
      <w:r>
        <w:rPr>
          <w:spacing w:val="-13"/>
        </w:rPr>
        <w:t> </w:t>
      </w:r>
      <w:r>
        <w:rPr>
          <w:spacing w:val="-5"/>
        </w:rPr>
        <w:t>проблему,</w:t>
      </w:r>
      <w:r>
        <w:rPr>
          <w:spacing w:val="-14"/>
        </w:rPr>
        <w:t> </w:t>
      </w:r>
      <w:r>
        <w:rPr>
          <w:spacing w:val="-3"/>
        </w:rPr>
        <w:t>но</w:t>
      </w:r>
      <w:r>
        <w:rPr>
          <w:spacing w:val="-17"/>
        </w:rPr>
        <w:t> </w:t>
      </w:r>
      <w:r>
        <w:rPr/>
        <w:t>он</w:t>
      </w:r>
      <w:r>
        <w:rPr>
          <w:spacing w:val="-17"/>
        </w:rPr>
        <w:t> </w:t>
      </w:r>
      <w:r>
        <w:rPr>
          <w:spacing w:val="-5"/>
        </w:rPr>
        <w:t>должен</w:t>
      </w:r>
      <w:r>
        <w:rPr>
          <w:spacing w:val="-18"/>
        </w:rPr>
        <w:t> </w:t>
      </w:r>
      <w:r>
        <w:rPr>
          <w:spacing w:val="-4"/>
        </w:rPr>
        <w:t>был</w:t>
      </w:r>
      <w:r>
        <w:rPr>
          <w:spacing w:val="-13"/>
        </w:rPr>
        <w:t> </w:t>
      </w:r>
      <w:r>
        <w:rPr/>
        <w:t>с</w:t>
      </w:r>
      <w:r>
        <w:rPr>
          <w:spacing w:val="-15"/>
        </w:rPr>
        <w:t> </w:t>
      </w:r>
      <w:r>
        <w:rPr>
          <w:spacing w:val="-3"/>
        </w:rPr>
        <w:t>ней</w:t>
      </w:r>
      <w:r>
        <w:rPr>
          <w:spacing w:val="-17"/>
        </w:rPr>
        <w:t> </w:t>
      </w:r>
      <w:r>
        <w:rPr>
          <w:spacing w:val="-5"/>
        </w:rPr>
        <w:t>справиться</w:t>
      </w:r>
      <w:r>
        <w:rPr>
          <w:spacing w:val="-19"/>
        </w:rPr>
        <w:t> </w:t>
      </w:r>
      <w:r>
        <w:rPr>
          <w:spacing w:val="-4"/>
        </w:rPr>
        <w:t>сам.</w:t>
      </w:r>
      <w:r>
        <w:rPr>
          <w:w w:val="100"/>
        </w:rPr>
        <w:t> </w:t>
      </w:r>
      <w:r>
        <w:rPr>
          <w:spacing w:val="-4"/>
        </w:rPr>
        <w:t>Если </w:t>
      </w:r>
      <w:r>
        <w:rPr/>
        <w:t>б </w:t>
      </w:r>
      <w:r>
        <w:rPr>
          <w:spacing w:val="-5"/>
        </w:rPr>
        <w:t>персонажи «Толкования Даниила», «Сказания</w:t>
      </w:r>
      <w:r>
        <w:rPr>
          <w:spacing w:val="-40"/>
        </w:rPr>
        <w:t> </w:t>
      </w:r>
      <w:r>
        <w:rPr>
          <w:spacing w:val="-5"/>
        </w:rPr>
        <w:t>Исаии»,</w:t>
      </w:r>
      <w:r>
        <w:rPr>
          <w:spacing w:val="-9"/>
        </w:rPr>
        <w:t> </w:t>
      </w:r>
      <w:r>
        <w:rPr>
          <w:spacing w:val="-4"/>
        </w:rPr>
        <w:t>«Бол-</w:t>
      </w:r>
      <w:r>
        <w:rPr>
          <w:w w:val="100"/>
        </w:rPr>
        <w:t> </w:t>
      </w:r>
      <w:r>
        <w:rPr>
          <w:spacing w:val="-5"/>
        </w:rPr>
        <w:t>гарской апокрифической летописи» </w:t>
      </w:r>
      <w:r>
        <w:rPr>
          <w:spacing w:val="-3"/>
        </w:rPr>
        <w:t>не </w:t>
      </w:r>
      <w:r>
        <w:rPr>
          <w:spacing w:val="-4"/>
        </w:rPr>
        <w:t>были </w:t>
      </w:r>
      <w:r>
        <w:rPr>
          <w:spacing w:val="-5"/>
        </w:rPr>
        <w:t>хорошо</w:t>
      </w:r>
      <w:r>
        <w:rPr>
          <w:spacing w:val="37"/>
        </w:rPr>
        <w:t> </w:t>
      </w:r>
      <w:r>
        <w:rPr>
          <w:spacing w:val="-5"/>
        </w:rPr>
        <w:t>известны</w:t>
      </w:r>
      <w:r>
        <w:rPr>
          <w:spacing w:val="26"/>
        </w:rPr>
        <w:t> </w:t>
      </w:r>
      <w:r>
        <w:rPr>
          <w:spacing w:val="-4"/>
        </w:rPr>
        <w:t>аудито-</w:t>
      </w:r>
      <w:r>
        <w:rPr>
          <w:w w:val="100"/>
        </w:rPr>
        <w:t> </w:t>
      </w:r>
      <w:r>
        <w:rPr>
          <w:spacing w:val="-5"/>
        </w:rPr>
        <w:t>рии, </w:t>
      </w:r>
      <w:r>
        <w:rPr>
          <w:spacing w:val="-3"/>
        </w:rPr>
        <w:t>то </w:t>
      </w:r>
      <w:r>
        <w:rPr>
          <w:spacing w:val="-5"/>
        </w:rPr>
        <w:t>включать повествования </w:t>
      </w:r>
      <w:r>
        <w:rPr/>
        <w:t>о </w:t>
      </w:r>
      <w:r>
        <w:rPr>
          <w:spacing w:val="-3"/>
        </w:rPr>
        <w:t>них </w:t>
      </w:r>
      <w:r>
        <w:rPr/>
        <w:t>в</w:t>
      </w:r>
      <w:r>
        <w:rPr>
          <w:spacing w:val="-36"/>
        </w:rPr>
        <w:t> </w:t>
      </w:r>
      <w:r>
        <w:rPr>
          <w:spacing w:val="-5"/>
        </w:rPr>
        <w:t>приписанные библейским</w:t>
      </w:r>
      <w:r>
        <w:rPr>
          <w:spacing w:val="-7"/>
        </w:rPr>
        <w:t> </w:t>
      </w:r>
      <w:r>
        <w:rPr>
          <w:spacing w:val="-5"/>
        </w:rPr>
        <w:t>персо-</w:t>
      </w:r>
      <w:r>
        <w:rPr>
          <w:w w:val="100"/>
        </w:rPr>
        <w:t> </w:t>
      </w:r>
      <w:r>
        <w:rPr>
          <w:spacing w:val="-5"/>
        </w:rPr>
        <w:t>нажам пророчества </w:t>
      </w:r>
      <w:r>
        <w:rPr>
          <w:spacing w:val="-3"/>
        </w:rPr>
        <w:t>не </w:t>
      </w:r>
      <w:r>
        <w:rPr>
          <w:spacing w:val="-5"/>
        </w:rPr>
        <w:t>имело </w:t>
      </w:r>
      <w:r>
        <w:rPr>
          <w:spacing w:val="-3"/>
        </w:rPr>
        <w:t>бы </w:t>
      </w:r>
      <w:r>
        <w:rPr>
          <w:spacing w:val="-5"/>
        </w:rPr>
        <w:t>смысла. </w:t>
      </w:r>
      <w:r>
        <w:rPr>
          <w:spacing w:val="-4"/>
        </w:rPr>
        <w:t>Если </w:t>
      </w:r>
      <w:r>
        <w:rPr>
          <w:spacing w:val="-3"/>
        </w:rPr>
        <w:t>бы </w:t>
      </w:r>
      <w:r>
        <w:rPr>
          <w:spacing w:val="-5"/>
        </w:rPr>
        <w:t>аудитория </w:t>
      </w:r>
      <w:r>
        <w:rPr>
          <w:spacing w:val="-4"/>
        </w:rPr>
        <w:t>знала</w:t>
      </w:r>
      <w:r>
        <w:rPr>
          <w:spacing w:val="-22"/>
        </w:rPr>
        <w:t> </w:t>
      </w:r>
      <w:r>
        <w:rPr/>
        <w:t>о</w:t>
      </w:r>
      <w:r>
        <w:rPr>
          <w:spacing w:val="-4"/>
        </w:rPr>
        <w:t> хане</w:t>
      </w:r>
      <w:r>
        <w:rPr>
          <w:w w:val="100"/>
        </w:rPr>
        <w:t> </w:t>
      </w:r>
      <w:r>
        <w:rPr>
          <w:spacing w:val="-5"/>
        </w:rPr>
        <w:t>Аспарухе, </w:t>
      </w:r>
      <w:r>
        <w:rPr>
          <w:spacing w:val="-4"/>
        </w:rPr>
        <w:t>князе </w:t>
      </w:r>
      <w:r>
        <w:rPr>
          <w:spacing w:val="-5"/>
        </w:rPr>
        <w:t>Борисе, </w:t>
      </w:r>
      <w:r>
        <w:rPr>
          <w:spacing w:val="-4"/>
        </w:rPr>
        <w:t>царях </w:t>
      </w:r>
      <w:r>
        <w:rPr>
          <w:spacing w:val="-5"/>
        </w:rPr>
        <w:t>Симеоне </w:t>
      </w:r>
      <w:r>
        <w:rPr/>
        <w:t>и</w:t>
      </w:r>
      <w:r>
        <w:rPr>
          <w:spacing w:val="44"/>
        </w:rPr>
        <w:t> </w:t>
      </w:r>
      <w:r>
        <w:rPr>
          <w:spacing w:val="-5"/>
        </w:rPr>
        <w:t>Петре, </w:t>
      </w:r>
      <w:r>
        <w:rPr>
          <w:spacing w:val="-4"/>
        </w:rPr>
        <w:t>вожде</w:t>
      </w:r>
      <w:r>
        <w:rPr>
          <w:spacing w:val="22"/>
        </w:rPr>
        <w:t> </w:t>
      </w:r>
      <w:r>
        <w:rPr>
          <w:spacing w:val="-5"/>
        </w:rPr>
        <w:t>антивизантий-</w:t>
      </w:r>
      <w:r>
        <w:rPr>
          <w:w w:val="100"/>
        </w:rPr>
        <w:t> </w:t>
      </w:r>
      <w:r>
        <w:rPr>
          <w:spacing w:val="-5"/>
        </w:rPr>
        <w:t>ского восстания </w:t>
      </w:r>
      <w:r>
        <w:rPr/>
        <w:t>XI в. </w:t>
      </w:r>
      <w:r>
        <w:rPr>
          <w:spacing w:val="-5"/>
        </w:rPr>
        <w:t>Петре </w:t>
      </w:r>
      <w:r>
        <w:rPr>
          <w:spacing w:val="-4"/>
        </w:rPr>
        <w:t>Деляне</w:t>
      </w:r>
      <w:r>
        <w:rPr>
          <w:spacing w:val="-4"/>
          <w:position w:val="7"/>
          <w:sz w:val="14"/>
        </w:rPr>
        <w:t>21 </w:t>
      </w:r>
      <w:r>
        <w:rPr>
          <w:spacing w:val="-3"/>
        </w:rPr>
        <w:t>из </w:t>
      </w:r>
      <w:r>
        <w:rPr>
          <w:spacing w:val="-5"/>
        </w:rPr>
        <w:t>достоверных</w:t>
      </w:r>
      <w:r>
        <w:rPr>
          <w:spacing w:val="-17"/>
        </w:rPr>
        <w:t> </w:t>
      </w:r>
      <w:r>
        <w:rPr>
          <w:spacing w:val="-5"/>
        </w:rPr>
        <w:t>письменных</w:t>
      </w:r>
      <w:r>
        <w:rPr>
          <w:spacing w:val="-7"/>
        </w:rPr>
        <w:t> </w:t>
      </w:r>
      <w:r>
        <w:rPr>
          <w:spacing w:val="-5"/>
        </w:rPr>
        <w:t>источ-</w:t>
      </w:r>
      <w:r>
        <w:rPr>
          <w:w w:val="100"/>
        </w:rPr>
        <w:t> </w:t>
      </w:r>
      <w:r>
        <w:rPr>
          <w:spacing w:val="-5"/>
        </w:rPr>
        <w:t>ников, </w:t>
      </w:r>
      <w:r>
        <w:rPr>
          <w:spacing w:val="-3"/>
        </w:rPr>
        <w:t>то их </w:t>
      </w:r>
      <w:r>
        <w:rPr>
          <w:spacing w:val="-5"/>
        </w:rPr>
        <w:t>узнаваемость сработала </w:t>
      </w:r>
      <w:r>
        <w:rPr>
          <w:spacing w:val="-3"/>
        </w:rPr>
        <w:t>бы</w:t>
      </w:r>
      <w:r>
        <w:rPr>
          <w:spacing w:val="17"/>
        </w:rPr>
        <w:t> </w:t>
      </w:r>
      <w:r>
        <w:rPr>
          <w:spacing w:val="-5"/>
        </w:rPr>
        <w:t>против прорицателя,</w:t>
      </w:r>
      <w:r>
        <w:rPr>
          <w:spacing w:val="19"/>
        </w:rPr>
        <w:t> </w:t>
      </w:r>
      <w:r>
        <w:rPr>
          <w:spacing w:val="-5"/>
        </w:rPr>
        <w:t>сообщав-</w:t>
      </w:r>
      <w:r>
        <w:rPr>
          <w:w w:val="100"/>
        </w:rPr>
        <w:t> </w:t>
      </w:r>
      <w:r>
        <w:rPr>
          <w:spacing w:val="-5"/>
        </w:rPr>
        <w:t>шего </w:t>
      </w:r>
      <w:r>
        <w:rPr/>
        <w:t>о </w:t>
      </w:r>
      <w:r>
        <w:rPr>
          <w:spacing w:val="-4"/>
        </w:rPr>
        <w:t>них </w:t>
      </w:r>
      <w:r>
        <w:rPr>
          <w:spacing w:val="-5"/>
        </w:rPr>
        <w:t>фантастические подробности. Следовательно,</w:t>
      </w:r>
      <w:r>
        <w:rPr>
          <w:spacing w:val="-21"/>
        </w:rPr>
        <w:t> </w:t>
      </w:r>
      <w:r>
        <w:rPr/>
        <w:t>в</w:t>
      </w:r>
      <w:r>
        <w:rPr>
          <w:spacing w:val="-3"/>
        </w:rPr>
        <w:t> </w:t>
      </w:r>
      <w:r>
        <w:rPr>
          <w:spacing w:val="-5"/>
        </w:rPr>
        <w:t>исторические</w:t>
      </w:r>
      <w:r>
        <w:rPr>
          <w:w w:val="100"/>
        </w:rPr>
        <w:t> </w:t>
      </w:r>
      <w:r>
        <w:rPr>
          <w:spacing w:val="-6"/>
        </w:rPr>
        <w:t>апокалипсисы </w:t>
      </w:r>
      <w:r>
        <w:rPr>
          <w:spacing w:val="-5"/>
        </w:rPr>
        <w:t>включались </w:t>
      </w:r>
      <w:r>
        <w:rPr/>
        <w:t>те </w:t>
      </w:r>
      <w:r>
        <w:rPr>
          <w:spacing w:val="-5"/>
        </w:rPr>
        <w:t>сведения </w:t>
      </w:r>
      <w:r>
        <w:rPr/>
        <w:t>о </w:t>
      </w:r>
      <w:r>
        <w:rPr>
          <w:spacing w:val="-5"/>
        </w:rPr>
        <w:t>героях болгарской</w:t>
      </w:r>
      <w:r>
        <w:rPr>
          <w:spacing w:val="42"/>
        </w:rPr>
        <w:t> </w:t>
      </w:r>
      <w:r>
        <w:rPr>
          <w:spacing w:val="-5"/>
        </w:rPr>
        <w:t>истории,</w:t>
      </w:r>
      <w:r>
        <w:rPr>
          <w:spacing w:val="1"/>
        </w:rPr>
        <w:t> </w:t>
      </w:r>
      <w:r>
        <w:rPr>
          <w:spacing w:val="-3"/>
        </w:rPr>
        <w:t>ко-</w:t>
      </w:r>
      <w:r>
        <w:rPr>
          <w:w w:val="100"/>
        </w:rPr>
        <w:t> </w:t>
      </w:r>
      <w:r>
        <w:rPr>
          <w:spacing w:val="-5"/>
        </w:rPr>
        <w:t>торые аудитория </w:t>
      </w:r>
      <w:r>
        <w:rPr>
          <w:spacing w:val="-4"/>
        </w:rPr>
        <w:t>могла </w:t>
      </w:r>
      <w:r>
        <w:rPr>
          <w:spacing w:val="-5"/>
        </w:rPr>
        <w:t>распознать </w:t>
      </w:r>
      <w:r>
        <w:rPr>
          <w:spacing w:val="-3"/>
        </w:rPr>
        <w:t>по </w:t>
      </w:r>
      <w:r>
        <w:rPr>
          <w:spacing w:val="-5"/>
        </w:rPr>
        <w:t>иным источникам</w:t>
      </w:r>
      <w:r>
        <w:rPr>
          <w:spacing w:val="4"/>
        </w:rPr>
        <w:t> </w:t>
      </w:r>
      <w:r>
        <w:rPr/>
        <w:t>–</w:t>
      </w:r>
      <w:r>
        <w:rPr>
          <w:spacing w:val="-5"/>
        </w:rPr>
        <w:t> фольклорным.</w:t>
      </w:r>
      <w:r>
        <w:rPr>
          <w:w w:val="100"/>
        </w:rPr>
        <w:t> </w:t>
      </w:r>
      <w:r>
        <w:rPr>
          <w:spacing w:val="-5"/>
        </w:rPr>
        <w:t>Характерна </w:t>
      </w:r>
      <w:r>
        <w:rPr/>
        <w:t>в </w:t>
      </w:r>
      <w:r>
        <w:rPr>
          <w:spacing w:val="-4"/>
        </w:rPr>
        <w:t>этой </w:t>
      </w:r>
      <w:r>
        <w:rPr>
          <w:spacing w:val="-5"/>
        </w:rPr>
        <w:t>связи литературная </w:t>
      </w:r>
      <w:r>
        <w:rPr>
          <w:spacing w:val="-4"/>
        </w:rPr>
        <w:t>история </w:t>
      </w:r>
      <w:r>
        <w:rPr>
          <w:spacing w:val="-5"/>
        </w:rPr>
        <w:t>титула</w:t>
      </w:r>
      <w:r>
        <w:rPr>
          <w:spacing w:val="8"/>
        </w:rPr>
        <w:t> </w:t>
      </w:r>
      <w:r>
        <w:rPr>
          <w:spacing w:val="-5"/>
        </w:rPr>
        <w:t>Деляна</w:t>
      </w:r>
      <w:r>
        <w:rPr>
          <w:spacing w:val="13"/>
        </w:rPr>
        <w:t> </w:t>
      </w:r>
      <w:r>
        <w:rPr>
          <w:spacing w:val="-4"/>
        </w:rPr>
        <w:t>«ка-</w:t>
      </w:r>
      <w:r>
        <w:rPr>
          <w:w w:val="100"/>
        </w:rPr>
        <w:t> </w:t>
      </w:r>
      <w:r>
        <w:rPr>
          <w:spacing w:val="-6"/>
          <w:w w:val="100"/>
        </w:rPr>
        <w:t> </w:t>
      </w:r>
      <w:r>
        <w:rPr>
          <w:spacing w:val="-5"/>
        </w:rPr>
        <w:t>ган». </w:t>
      </w:r>
      <w:r>
        <w:rPr/>
        <w:t>Ни </w:t>
      </w:r>
      <w:r>
        <w:rPr>
          <w:spacing w:val="-3"/>
        </w:rPr>
        <w:t>из </w:t>
      </w:r>
      <w:r>
        <w:rPr>
          <w:spacing w:val="-5"/>
        </w:rPr>
        <w:t>одного византийского источника </w:t>
      </w:r>
      <w:r>
        <w:rPr/>
        <w:t>о </w:t>
      </w:r>
      <w:r>
        <w:rPr>
          <w:spacing w:val="-5"/>
        </w:rPr>
        <w:t>принятии </w:t>
      </w:r>
      <w:r>
        <w:rPr>
          <w:spacing w:val="-3"/>
        </w:rPr>
        <w:t>им</w:t>
      </w:r>
      <w:r>
        <w:rPr>
          <w:spacing w:val="-34"/>
        </w:rPr>
        <w:t> </w:t>
      </w:r>
      <w:r>
        <w:rPr>
          <w:spacing w:val="-5"/>
        </w:rPr>
        <w:t>этого</w:t>
      </w:r>
      <w:r>
        <w:rPr>
          <w:spacing w:val="-7"/>
        </w:rPr>
        <w:t> </w:t>
      </w:r>
      <w:r>
        <w:rPr>
          <w:spacing w:val="-4"/>
        </w:rPr>
        <w:t>тюрко-</w:t>
      </w:r>
      <w:r>
        <w:rPr>
          <w:w w:val="100"/>
        </w:rPr>
        <w:t> </w:t>
      </w:r>
      <w:r>
        <w:rPr>
          <w:spacing w:val="-5"/>
        </w:rPr>
        <w:t>болгарского титула неизвестно, </w:t>
      </w:r>
      <w:r>
        <w:rPr>
          <w:spacing w:val="-3"/>
        </w:rPr>
        <w:t>хотя </w:t>
      </w:r>
      <w:r>
        <w:rPr>
          <w:spacing w:val="-5"/>
        </w:rPr>
        <w:t>известно, </w:t>
      </w:r>
      <w:r>
        <w:rPr>
          <w:spacing w:val="-4"/>
        </w:rPr>
        <w:t>что вожди</w:t>
      </w:r>
      <w:r>
        <w:rPr>
          <w:spacing w:val="1"/>
        </w:rPr>
        <w:t> </w:t>
      </w:r>
      <w:r>
        <w:rPr>
          <w:spacing w:val="-5"/>
        </w:rPr>
        <w:t>болгарских </w:t>
      </w:r>
      <w:r>
        <w:rPr/>
        <w:t>по-</w:t>
      </w:r>
      <w:r>
        <w:rPr>
          <w:w w:val="100"/>
        </w:rPr>
        <w:t> </w:t>
      </w:r>
      <w:r>
        <w:rPr>
          <w:spacing w:val="-5"/>
        </w:rPr>
        <w:t>встанцев </w:t>
      </w:r>
      <w:r>
        <w:rPr/>
        <w:t>XI в. и </w:t>
      </w:r>
      <w:r>
        <w:rPr>
          <w:spacing w:val="-5"/>
        </w:rPr>
        <w:t>позже обращались </w:t>
      </w:r>
      <w:r>
        <w:rPr/>
        <w:t>к </w:t>
      </w:r>
      <w:r>
        <w:rPr>
          <w:spacing w:val="-5"/>
        </w:rPr>
        <w:t>наследию древнего ханства</w:t>
      </w:r>
      <w:r>
        <w:rPr>
          <w:spacing w:val="7"/>
        </w:rPr>
        <w:t> </w:t>
      </w:r>
      <w:r>
        <w:rPr/>
        <w:t>в </w:t>
      </w:r>
      <w:r>
        <w:rPr>
          <w:spacing w:val="-5"/>
        </w:rPr>
        <w:t>своей</w:t>
      </w:r>
      <w:r>
        <w:rPr>
          <w:w w:val="100"/>
        </w:rPr>
        <w:t> </w:t>
      </w:r>
      <w:r>
        <w:rPr>
          <w:spacing w:val="-5"/>
        </w:rPr>
        <w:t>титулатуре. </w:t>
      </w:r>
      <w:r>
        <w:rPr/>
        <w:t>Но </w:t>
      </w:r>
      <w:r>
        <w:rPr>
          <w:spacing w:val="-4"/>
        </w:rPr>
        <w:t>для </w:t>
      </w:r>
      <w:r>
        <w:rPr>
          <w:spacing w:val="-5"/>
        </w:rPr>
        <w:t>автора «Толкования Даниила» неназываемый </w:t>
      </w:r>
      <w:r>
        <w:rPr>
          <w:spacing w:val="-3"/>
        </w:rPr>
        <w:t>по</w:t>
      </w:r>
      <w:r>
        <w:rPr>
          <w:spacing w:val="-28"/>
        </w:rPr>
        <w:t> </w:t>
      </w:r>
      <w:r>
        <w:rPr>
          <w:spacing w:val="-3"/>
        </w:rPr>
        <w:t>име-</w:t>
      </w:r>
    </w:p>
    <w:p>
      <w:pPr>
        <w:spacing w:line="201" w:lineRule="exact" w:before="5"/>
        <w:ind w:left="340" w:right="0" w:firstLine="0"/>
        <w:jc w:val="both"/>
        <w:rPr>
          <w:sz w:val="18"/>
        </w:rPr>
      </w:pPr>
      <w:r>
        <w:rPr>
          <w:position w:val="6"/>
          <w:sz w:val="12"/>
        </w:rPr>
        <w:t>20 </w:t>
      </w:r>
      <w:r>
        <w:rPr>
          <w:sz w:val="18"/>
        </w:rPr>
        <w:t>Сказания 1970: 106–110.</w:t>
      </w:r>
    </w:p>
    <w:p>
      <w:pPr>
        <w:spacing w:line="201" w:lineRule="exact" w:before="0"/>
        <w:ind w:left="340" w:right="0" w:firstLine="0"/>
        <w:jc w:val="both"/>
        <w:rPr>
          <w:sz w:val="18"/>
        </w:rPr>
      </w:pPr>
      <w:r>
        <w:rPr>
          <w:position w:val="6"/>
          <w:sz w:val="12"/>
        </w:rPr>
        <w:t>21 </w:t>
      </w:r>
      <w:r>
        <w:rPr>
          <w:sz w:val="18"/>
        </w:rPr>
        <w:t>О сюжете см.: Алексеев 2019а: 15–19.</w:t>
      </w:r>
    </w:p>
    <w:p>
      <w:pPr>
        <w:spacing w:after="0" w:line="201" w:lineRule="exact"/>
        <w:jc w:val="both"/>
        <w:rPr>
          <w:sz w:val="18"/>
        </w:rPr>
        <w:sectPr>
          <w:pgSz w:w="8230" w:h="12190"/>
          <w:pgMar w:header="656" w:footer="0" w:top="900" w:bottom="280" w:left="680" w:right="680"/>
        </w:sectPr>
      </w:pPr>
    </w:p>
    <w:p>
      <w:pPr>
        <w:pStyle w:val="BodyText"/>
        <w:spacing w:before="6"/>
        <w:ind w:left="0"/>
        <w:jc w:val="left"/>
        <w:rPr>
          <w:sz w:val="10"/>
        </w:rPr>
      </w:pPr>
    </w:p>
    <w:p>
      <w:pPr>
        <w:pStyle w:val="BodyText"/>
        <w:spacing w:line="230" w:lineRule="auto" w:before="101"/>
        <w:ind w:right="216"/>
      </w:pPr>
      <w:r>
        <w:rPr/>
        <w:pict>
          <v:line style="position:absolute;mso-position-horizontal-relative:page;mso-position-vertical-relative:paragraph;z-index:-260915200" from="176.821808pt,27.793076pt" to="244.405808pt,27.793076pt" stroked="true" strokeweight=".48pt" strokecolor="#000000">
            <v:stroke dashstyle="solid"/>
            <w10:wrap type="none"/>
          </v:line>
        </w:pict>
      </w:r>
      <w:r>
        <w:rPr>
          <w:spacing w:val="-3"/>
        </w:rPr>
        <w:t>ни </w:t>
      </w:r>
      <w:r>
        <w:rPr>
          <w:spacing w:val="-4"/>
        </w:rPr>
        <w:t>Делян </w:t>
      </w:r>
      <w:r>
        <w:rPr/>
        <w:t>– </w:t>
      </w:r>
      <w:r>
        <w:rPr>
          <w:spacing w:val="-4"/>
        </w:rPr>
        <w:t>«каган»</w:t>
      </w:r>
      <w:r>
        <w:rPr>
          <w:spacing w:val="-4"/>
          <w:position w:val="7"/>
          <w:sz w:val="14"/>
        </w:rPr>
        <w:t>22</w:t>
      </w:r>
      <w:r>
        <w:rPr>
          <w:spacing w:val="-4"/>
        </w:rPr>
        <w:t>. </w:t>
      </w:r>
      <w:r>
        <w:rPr>
          <w:spacing w:val="-5"/>
        </w:rPr>
        <w:t>Это, очевидно, такой </w:t>
      </w:r>
      <w:r>
        <w:rPr>
          <w:spacing w:val="-3"/>
        </w:rPr>
        <w:t>же </w:t>
      </w:r>
      <w:r>
        <w:rPr>
          <w:spacing w:val="-5"/>
        </w:rPr>
        <w:t>узнаваемый </w:t>
      </w:r>
      <w:r>
        <w:rPr>
          <w:spacing w:val="-4"/>
        </w:rPr>
        <w:t>его </w:t>
      </w:r>
      <w:r>
        <w:rPr>
          <w:spacing w:val="-5"/>
        </w:rPr>
        <w:t>признак, </w:t>
      </w:r>
      <w:r>
        <w:rPr>
          <w:spacing w:val="-4"/>
        </w:rPr>
        <w:t>как </w:t>
      </w:r>
      <w:r>
        <w:rPr/>
        <w:t>и </w:t>
      </w:r>
      <w:r>
        <w:rPr>
          <w:spacing w:val="-5"/>
        </w:rPr>
        <w:t>намек </w:t>
      </w:r>
      <w:r>
        <w:rPr>
          <w:spacing w:val="-3"/>
        </w:rPr>
        <w:t>на </w:t>
      </w:r>
      <w:r>
        <w:rPr>
          <w:spacing w:val="-4"/>
        </w:rPr>
        <w:t>его </w:t>
      </w:r>
      <w:r>
        <w:rPr>
          <w:spacing w:val="-5"/>
        </w:rPr>
        <w:t>слепоту («клосьнь окомь») </w:t>
      </w:r>
      <w:r>
        <w:rPr/>
        <w:t>– </w:t>
      </w:r>
      <w:r>
        <w:rPr>
          <w:spacing w:val="-5"/>
        </w:rPr>
        <w:t>исторический </w:t>
      </w:r>
      <w:r>
        <w:rPr>
          <w:spacing w:val="-4"/>
        </w:rPr>
        <w:t>Делян был </w:t>
      </w:r>
      <w:r>
        <w:rPr>
          <w:spacing w:val="-5"/>
        </w:rPr>
        <w:t>предательски ослеплен </w:t>
      </w:r>
      <w:r>
        <w:rPr>
          <w:spacing w:val="-4"/>
        </w:rPr>
        <w:t>своим </w:t>
      </w:r>
      <w:r>
        <w:rPr>
          <w:spacing w:val="-5"/>
        </w:rPr>
        <w:t>соперником, царевичем Алусианом. </w:t>
      </w:r>
      <w:r>
        <w:rPr/>
        <w:t>Но </w:t>
      </w:r>
      <w:r>
        <w:rPr>
          <w:spacing w:val="-3"/>
        </w:rPr>
        <w:t>ав- </w:t>
      </w:r>
      <w:r>
        <w:rPr>
          <w:spacing w:val="-4"/>
        </w:rPr>
        <w:t>тор </w:t>
      </w:r>
      <w:r>
        <w:rPr>
          <w:spacing w:val="-5"/>
        </w:rPr>
        <w:t>«Сказания Исаии», «узнавший» Деляна </w:t>
      </w:r>
      <w:r>
        <w:rPr/>
        <w:t>и </w:t>
      </w:r>
      <w:r>
        <w:rPr>
          <w:spacing w:val="-5"/>
        </w:rPr>
        <w:t>приведший </w:t>
      </w:r>
      <w:r>
        <w:rPr>
          <w:spacing w:val="-4"/>
        </w:rPr>
        <w:t>его </w:t>
      </w:r>
      <w:r>
        <w:rPr>
          <w:spacing w:val="-5"/>
        </w:rPr>
        <w:t>прозвание («порѣкло») </w:t>
      </w:r>
      <w:r>
        <w:rPr>
          <w:spacing w:val="-6"/>
        </w:rPr>
        <w:t>«Ѡдолѣнь», </w:t>
      </w:r>
      <w:r>
        <w:rPr>
          <w:spacing w:val="-5"/>
        </w:rPr>
        <w:t>заменяет «кагана» непонятным </w:t>
      </w:r>
      <w:r>
        <w:rPr>
          <w:spacing w:val="-4"/>
        </w:rPr>
        <w:t>«Гагень»</w:t>
      </w:r>
      <w:r>
        <w:rPr>
          <w:spacing w:val="-4"/>
          <w:position w:val="7"/>
          <w:sz w:val="14"/>
        </w:rPr>
        <w:t>23</w:t>
      </w:r>
      <w:r>
        <w:rPr>
          <w:spacing w:val="-4"/>
        </w:rPr>
        <w:t>, </w:t>
      </w:r>
      <w:r>
        <w:rPr>
          <w:spacing w:val="-3"/>
        </w:rPr>
        <w:t>ко- </w:t>
      </w:r>
      <w:r>
        <w:rPr>
          <w:spacing w:val="-5"/>
        </w:rPr>
        <w:t>торое </w:t>
      </w:r>
      <w:r>
        <w:rPr/>
        <w:t>и </w:t>
      </w:r>
      <w:r>
        <w:rPr>
          <w:spacing w:val="-5"/>
        </w:rPr>
        <w:t>воспринимает </w:t>
      </w:r>
      <w:r>
        <w:rPr>
          <w:spacing w:val="-4"/>
        </w:rPr>
        <w:t>как </w:t>
      </w:r>
      <w:r>
        <w:rPr>
          <w:spacing w:val="-5"/>
        </w:rPr>
        <w:t>личное </w:t>
      </w:r>
      <w:r>
        <w:rPr>
          <w:spacing w:val="-4"/>
        </w:rPr>
        <w:t>имя героя. </w:t>
      </w:r>
      <w:r>
        <w:rPr>
          <w:spacing w:val="-5"/>
        </w:rPr>
        <w:t>Никаких мотивов, </w:t>
      </w:r>
      <w:r>
        <w:rPr>
          <w:spacing w:val="-4"/>
        </w:rPr>
        <w:t>кроме </w:t>
      </w:r>
      <w:r>
        <w:rPr>
          <w:spacing w:val="-3"/>
        </w:rPr>
        <w:t>ис- </w:t>
      </w:r>
      <w:r>
        <w:rPr>
          <w:spacing w:val="-5"/>
        </w:rPr>
        <w:t>кажения древнего тюркского титула </w:t>
      </w:r>
      <w:r>
        <w:rPr>
          <w:spacing w:val="-4"/>
        </w:rPr>
        <w:t>при </w:t>
      </w:r>
      <w:r>
        <w:rPr>
          <w:spacing w:val="-5"/>
        </w:rPr>
        <w:t>передаче </w:t>
      </w:r>
      <w:r>
        <w:rPr>
          <w:spacing w:val="-3"/>
        </w:rPr>
        <w:t>из уст </w:t>
      </w:r>
      <w:r>
        <w:rPr/>
        <w:t>в </w:t>
      </w:r>
      <w:r>
        <w:rPr>
          <w:spacing w:val="-5"/>
        </w:rPr>
        <w:t>уста </w:t>
      </w:r>
      <w:r>
        <w:rPr/>
        <w:t>в </w:t>
      </w:r>
      <w:r>
        <w:rPr>
          <w:spacing w:val="-5"/>
        </w:rPr>
        <w:t>славян- </w:t>
      </w:r>
      <w:r>
        <w:rPr>
          <w:spacing w:val="-4"/>
        </w:rPr>
        <w:t>ской </w:t>
      </w:r>
      <w:r>
        <w:rPr>
          <w:spacing w:val="-5"/>
        </w:rPr>
        <w:t>языковой среде, </w:t>
      </w:r>
      <w:r>
        <w:rPr>
          <w:spacing w:val="-3"/>
        </w:rPr>
        <w:t>за </w:t>
      </w:r>
      <w:r>
        <w:rPr>
          <w:spacing w:val="-4"/>
        </w:rPr>
        <w:t>этим </w:t>
      </w:r>
      <w:r>
        <w:rPr>
          <w:spacing w:val="-5"/>
        </w:rPr>
        <w:t>стоять </w:t>
      </w:r>
      <w:r>
        <w:rPr>
          <w:spacing w:val="-3"/>
        </w:rPr>
        <w:t>не </w:t>
      </w:r>
      <w:r>
        <w:rPr>
          <w:spacing w:val="-4"/>
        </w:rPr>
        <w:t>может. </w:t>
      </w:r>
      <w:r>
        <w:rPr>
          <w:spacing w:val="-5"/>
        </w:rPr>
        <w:t>Похоже, </w:t>
      </w:r>
      <w:r>
        <w:rPr>
          <w:spacing w:val="-3"/>
        </w:rPr>
        <w:t>но </w:t>
      </w:r>
      <w:r>
        <w:rPr>
          <w:spacing w:val="-5"/>
        </w:rPr>
        <w:t>ближе </w:t>
      </w:r>
      <w:r>
        <w:rPr/>
        <w:t>к </w:t>
      </w:r>
      <w:r>
        <w:rPr>
          <w:spacing w:val="-4"/>
        </w:rPr>
        <w:t>«ка- гану» </w:t>
      </w:r>
      <w:r>
        <w:rPr>
          <w:spacing w:val="-5"/>
        </w:rPr>
        <w:t>(«Гаган Оделѣнь») именуется </w:t>
      </w:r>
      <w:r>
        <w:rPr>
          <w:spacing w:val="-4"/>
        </w:rPr>
        <w:t>Делян </w:t>
      </w:r>
      <w:r>
        <w:rPr/>
        <w:t>и в </w:t>
      </w:r>
      <w:r>
        <w:rPr>
          <w:spacing w:val="-6"/>
        </w:rPr>
        <w:t>«Апокрифической </w:t>
      </w:r>
      <w:r>
        <w:rPr>
          <w:spacing w:val="-4"/>
        </w:rPr>
        <w:t>лето- писи»</w:t>
      </w:r>
      <w:r>
        <w:rPr>
          <w:spacing w:val="-4"/>
          <w:position w:val="7"/>
          <w:sz w:val="14"/>
        </w:rPr>
        <w:t>24</w:t>
      </w:r>
      <w:r>
        <w:rPr>
          <w:spacing w:val="-4"/>
        </w:rPr>
        <w:t>, хотя </w:t>
      </w:r>
      <w:r>
        <w:rPr>
          <w:spacing w:val="-5"/>
        </w:rPr>
        <w:t>рассказ </w:t>
      </w:r>
      <w:r>
        <w:rPr/>
        <w:t>о </w:t>
      </w:r>
      <w:r>
        <w:rPr>
          <w:spacing w:val="-4"/>
        </w:rPr>
        <w:t>нем здесь сух </w:t>
      </w:r>
      <w:r>
        <w:rPr/>
        <w:t>и </w:t>
      </w:r>
      <w:r>
        <w:rPr>
          <w:spacing w:val="-5"/>
        </w:rPr>
        <w:t>формально </w:t>
      </w:r>
      <w:r>
        <w:rPr>
          <w:spacing w:val="-4"/>
        </w:rPr>
        <w:t>более </w:t>
      </w:r>
      <w:r>
        <w:rPr>
          <w:spacing w:val="-5"/>
        </w:rPr>
        <w:t>«историчен», ничего общего </w:t>
      </w:r>
      <w:r>
        <w:rPr/>
        <w:t>с </w:t>
      </w:r>
      <w:r>
        <w:rPr>
          <w:spacing w:val="-5"/>
        </w:rPr>
        <w:t>эпическим повествованием «Сказания» </w:t>
      </w:r>
      <w:r>
        <w:rPr>
          <w:spacing w:val="-3"/>
        </w:rPr>
        <w:t>не </w:t>
      </w:r>
      <w:r>
        <w:rPr>
          <w:spacing w:val="-4"/>
        </w:rPr>
        <w:t>имея. Прин- </w:t>
      </w:r>
      <w:r>
        <w:rPr>
          <w:spacing w:val="-6"/>
        </w:rPr>
        <w:t>ципиально </w:t>
      </w:r>
      <w:r>
        <w:rPr>
          <w:spacing w:val="-4"/>
        </w:rPr>
        <w:t>то, что как  </w:t>
      </w:r>
      <w:r>
        <w:rPr>
          <w:spacing w:val="-5"/>
        </w:rPr>
        <w:t>«каган» </w:t>
      </w:r>
      <w:r>
        <w:rPr>
          <w:spacing w:val="-4"/>
        </w:rPr>
        <w:t>без  </w:t>
      </w:r>
      <w:r>
        <w:rPr>
          <w:spacing w:val="-5"/>
        </w:rPr>
        <w:t>иных имен,  </w:t>
      </w:r>
      <w:r>
        <w:rPr>
          <w:spacing w:val="-4"/>
        </w:rPr>
        <w:t>так </w:t>
      </w:r>
      <w:r>
        <w:rPr/>
        <w:t>и </w:t>
      </w:r>
      <w:r>
        <w:rPr>
          <w:spacing w:val="-4"/>
        </w:rPr>
        <w:t>«Гаген </w:t>
      </w:r>
      <w:r>
        <w:rPr>
          <w:spacing w:val="-5"/>
        </w:rPr>
        <w:t>Оделян» </w:t>
      </w:r>
      <w:r>
        <w:rPr/>
        <w:t>–  в </w:t>
      </w:r>
      <w:r>
        <w:rPr>
          <w:spacing w:val="-5"/>
        </w:rPr>
        <w:t>равной степени должны </w:t>
      </w:r>
      <w:r>
        <w:rPr>
          <w:spacing w:val="-4"/>
        </w:rPr>
        <w:t>были </w:t>
      </w:r>
      <w:r>
        <w:rPr>
          <w:spacing w:val="-5"/>
        </w:rPr>
        <w:t>быть узнаваемы «потребителем» текста. </w:t>
      </w:r>
      <w:r>
        <w:rPr>
          <w:spacing w:val="-4"/>
        </w:rPr>
        <w:t>Вне </w:t>
      </w:r>
      <w:r>
        <w:rPr>
          <w:spacing w:val="-5"/>
        </w:rPr>
        <w:t>контекста устной традиции </w:t>
      </w:r>
      <w:r>
        <w:rPr>
          <w:spacing w:val="-4"/>
        </w:rPr>
        <w:t>это было </w:t>
      </w:r>
      <w:r>
        <w:rPr>
          <w:spacing w:val="-3"/>
        </w:rPr>
        <w:t>бы</w:t>
      </w:r>
      <w:r>
        <w:rPr>
          <w:spacing w:val="-30"/>
        </w:rPr>
        <w:t> </w:t>
      </w:r>
      <w:r>
        <w:rPr>
          <w:spacing w:val="-5"/>
        </w:rPr>
        <w:t>недостижимо.</w:t>
      </w:r>
    </w:p>
    <w:p>
      <w:pPr>
        <w:pStyle w:val="BodyText"/>
        <w:spacing w:line="232" w:lineRule="auto"/>
        <w:ind w:right="217" w:firstLine="453"/>
      </w:pPr>
      <w:r>
        <w:rPr>
          <w:spacing w:val="-4"/>
        </w:rPr>
        <w:t>Отсылка </w:t>
      </w:r>
      <w:r>
        <w:rPr/>
        <w:t>к </w:t>
      </w:r>
      <w:r>
        <w:rPr>
          <w:spacing w:val="-4"/>
        </w:rPr>
        <w:t>общеизвестным преданиям становится базовым </w:t>
      </w:r>
      <w:r>
        <w:rPr>
          <w:spacing w:val="-3"/>
        </w:rPr>
        <w:t>мето- дом </w:t>
      </w:r>
      <w:r>
        <w:rPr>
          <w:spacing w:val="-4"/>
        </w:rPr>
        <w:t>выстраивания «пророческого» текста. </w:t>
      </w:r>
      <w:r>
        <w:rPr>
          <w:spacing w:val="-3"/>
        </w:rPr>
        <w:t>Это </w:t>
      </w:r>
      <w:r>
        <w:rPr>
          <w:spacing w:val="-4"/>
        </w:rPr>
        <w:t>было особенно важно </w:t>
      </w:r>
      <w:r>
        <w:rPr/>
        <w:t>для</w:t>
      </w:r>
    </w:p>
    <w:p>
      <w:pPr>
        <w:pStyle w:val="BodyText"/>
        <w:spacing w:line="235" w:lineRule="auto"/>
        <w:ind w:right="215"/>
      </w:pPr>
      <w:r>
        <w:rPr>
          <w:spacing w:val="-4"/>
        </w:rPr>
        <w:t>«Летописи», </w:t>
      </w:r>
      <w:r>
        <w:rPr>
          <w:spacing w:val="-3"/>
        </w:rPr>
        <w:t>автор </w:t>
      </w:r>
      <w:r>
        <w:rPr>
          <w:spacing w:val="-4"/>
        </w:rPr>
        <w:t>которой пунктиром, серией коротких рассказов, </w:t>
      </w:r>
      <w:r>
        <w:rPr>
          <w:spacing w:val="-3"/>
        </w:rPr>
        <w:t>ими- </w:t>
      </w:r>
      <w:r>
        <w:rPr>
          <w:spacing w:val="-4"/>
        </w:rPr>
        <w:t>тирующих родовую </w:t>
      </w:r>
      <w:r>
        <w:rPr>
          <w:spacing w:val="-5"/>
        </w:rPr>
        <w:t>хронику, </w:t>
      </w:r>
      <w:r>
        <w:rPr>
          <w:spacing w:val="-4"/>
        </w:rPr>
        <w:t>попытался охватить всю историю Болга- </w:t>
      </w:r>
      <w:r>
        <w:rPr/>
        <w:t>рии</w:t>
      </w:r>
      <w:r>
        <w:rPr>
          <w:spacing w:val="-13"/>
        </w:rPr>
        <w:t> </w:t>
      </w:r>
      <w:r>
        <w:rPr/>
        <w:t>и</w:t>
      </w:r>
      <w:r>
        <w:rPr>
          <w:spacing w:val="-10"/>
        </w:rPr>
        <w:t> </w:t>
      </w:r>
      <w:r>
        <w:rPr>
          <w:spacing w:val="-4"/>
        </w:rPr>
        <w:t>Византии.</w:t>
      </w:r>
      <w:r>
        <w:rPr>
          <w:spacing w:val="-10"/>
        </w:rPr>
        <w:t> </w:t>
      </w:r>
      <w:r>
        <w:rPr>
          <w:spacing w:val="-3"/>
        </w:rPr>
        <w:t>Цель</w:t>
      </w:r>
      <w:r>
        <w:rPr>
          <w:spacing w:val="-11"/>
        </w:rPr>
        <w:t> </w:t>
      </w:r>
      <w:r>
        <w:rPr>
          <w:spacing w:val="-3"/>
        </w:rPr>
        <w:t>этой</w:t>
      </w:r>
      <w:r>
        <w:rPr>
          <w:spacing w:val="-12"/>
        </w:rPr>
        <w:t> </w:t>
      </w:r>
      <w:r>
        <w:rPr>
          <w:spacing w:val="-4"/>
        </w:rPr>
        <w:t>конструкции</w:t>
      </w:r>
      <w:r>
        <w:rPr>
          <w:spacing w:val="-13"/>
        </w:rPr>
        <w:t> </w:t>
      </w:r>
      <w:r>
        <w:rPr/>
        <w:t>–</w:t>
      </w:r>
      <w:r>
        <w:rPr>
          <w:spacing w:val="-10"/>
        </w:rPr>
        <w:t> </w:t>
      </w:r>
      <w:r>
        <w:rPr>
          <w:spacing w:val="-4"/>
        </w:rPr>
        <w:t>предсказать</w:t>
      </w:r>
      <w:r>
        <w:rPr>
          <w:spacing w:val="-10"/>
        </w:rPr>
        <w:t> </w:t>
      </w:r>
      <w:r>
        <w:rPr>
          <w:spacing w:val="-4"/>
        </w:rPr>
        <w:t>короткое</w:t>
      </w:r>
      <w:r>
        <w:rPr>
          <w:spacing w:val="-10"/>
        </w:rPr>
        <w:t> </w:t>
      </w:r>
      <w:r>
        <w:rPr>
          <w:spacing w:val="-4"/>
        </w:rPr>
        <w:t>царство- вание </w:t>
      </w:r>
      <w:r>
        <w:rPr/>
        <w:t>в </w:t>
      </w:r>
      <w:r>
        <w:rPr>
          <w:spacing w:val="-4"/>
        </w:rPr>
        <w:t>итоге вообще </w:t>
      </w:r>
      <w:r>
        <w:rPr>
          <w:spacing w:val="-3"/>
        </w:rPr>
        <w:t>не </w:t>
      </w:r>
      <w:r>
        <w:rPr>
          <w:spacing w:val="-4"/>
        </w:rPr>
        <w:t>состоявшемуся узурпатору Ареву, </w:t>
      </w:r>
      <w:r>
        <w:rPr/>
        <w:t>– </w:t>
      </w:r>
      <w:r>
        <w:rPr>
          <w:spacing w:val="-3"/>
        </w:rPr>
        <w:t>может </w:t>
      </w:r>
      <w:r>
        <w:rPr/>
        <w:t>по- </w:t>
      </w:r>
      <w:r>
        <w:rPr>
          <w:spacing w:val="-4"/>
        </w:rPr>
        <w:t>казаться нам </w:t>
      </w:r>
      <w:r>
        <w:rPr/>
        <w:t>в </w:t>
      </w:r>
      <w:r>
        <w:rPr>
          <w:spacing w:val="-4"/>
        </w:rPr>
        <w:t>ретроспекции немного мелочной. </w:t>
      </w:r>
      <w:r>
        <w:rPr/>
        <w:t>Но у </w:t>
      </w:r>
      <w:r>
        <w:rPr>
          <w:spacing w:val="-4"/>
        </w:rPr>
        <w:t>автора апокрифа перспектива </w:t>
      </w:r>
      <w:r>
        <w:rPr>
          <w:spacing w:val="-3"/>
        </w:rPr>
        <w:t>была своя, </w:t>
      </w:r>
      <w:r>
        <w:rPr/>
        <w:t>а </w:t>
      </w:r>
      <w:r>
        <w:rPr>
          <w:spacing w:val="-3"/>
        </w:rPr>
        <w:t>нам она </w:t>
      </w:r>
      <w:r>
        <w:rPr>
          <w:spacing w:val="-4"/>
        </w:rPr>
        <w:t>обеспечила путеводитель </w:t>
      </w:r>
      <w:r>
        <w:rPr>
          <w:spacing w:val="-3"/>
        </w:rPr>
        <w:t>по </w:t>
      </w:r>
      <w:r>
        <w:rPr>
          <w:spacing w:val="-4"/>
        </w:rPr>
        <w:t>болгар- </w:t>
      </w:r>
      <w:r>
        <w:rPr>
          <w:spacing w:val="-3"/>
        </w:rPr>
        <w:t>скому </w:t>
      </w:r>
      <w:r>
        <w:rPr>
          <w:spacing w:val="-4"/>
        </w:rPr>
        <w:t>историческому преданию конца </w:t>
      </w:r>
      <w:r>
        <w:rPr/>
        <w:t>XI</w:t>
      </w:r>
      <w:r>
        <w:rPr>
          <w:spacing w:val="-25"/>
        </w:rPr>
        <w:t> </w:t>
      </w:r>
      <w:r>
        <w:rPr>
          <w:spacing w:val="-4"/>
        </w:rPr>
        <w:t>в.</w:t>
      </w:r>
    </w:p>
    <w:p>
      <w:pPr>
        <w:pStyle w:val="BodyText"/>
        <w:spacing w:line="235" w:lineRule="auto"/>
        <w:ind w:right="219" w:firstLine="453"/>
      </w:pPr>
      <w:r>
        <w:rPr>
          <w:spacing w:val="-4"/>
        </w:rPr>
        <w:t>Таким образом, </w:t>
      </w:r>
      <w:r>
        <w:rPr/>
        <w:t>к </w:t>
      </w:r>
      <w:r>
        <w:rPr>
          <w:spacing w:val="-4"/>
        </w:rPr>
        <w:t>выделению ритмических отрывков </w:t>
      </w:r>
      <w:r>
        <w:rPr/>
        <w:t>и </w:t>
      </w:r>
      <w:r>
        <w:rPr>
          <w:spacing w:val="-4"/>
        </w:rPr>
        <w:t>формуль- </w:t>
      </w:r>
      <w:r>
        <w:rPr/>
        <w:t>ных </w:t>
      </w:r>
      <w:r>
        <w:rPr>
          <w:spacing w:val="-4"/>
        </w:rPr>
        <w:t>оборотов </w:t>
      </w:r>
      <w:r>
        <w:rPr>
          <w:spacing w:val="-3"/>
        </w:rPr>
        <w:t>как </w:t>
      </w:r>
      <w:r>
        <w:rPr>
          <w:spacing w:val="-4"/>
        </w:rPr>
        <w:t>текстуального маркера </w:t>
      </w:r>
      <w:r>
        <w:rPr>
          <w:spacing w:val="-5"/>
        </w:rPr>
        <w:t>использования </w:t>
      </w:r>
      <w:r>
        <w:rPr>
          <w:spacing w:val="-4"/>
        </w:rPr>
        <w:t>устных источ- ников </w:t>
      </w:r>
      <w:r>
        <w:rPr/>
        <w:t>в </w:t>
      </w:r>
      <w:r>
        <w:rPr>
          <w:spacing w:val="-4"/>
        </w:rPr>
        <w:t>раннеписьменных </w:t>
      </w:r>
      <w:r>
        <w:rPr>
          <w:spacing w:val="-3"/>
        </w:rPr>
        <w:t>можно </w:t>
      </w:r>
      <w:r>
        <w:rPr>
          <w:spacing w:val="-4"/>
        </w:rPr>
        <w:t>добавить </w:t>
      </w:r>
      <w:r>
        <w:rPr/>
        <w:t>и </w:t>
      </w:r>
      <w:r>
        <w:rPr>
          <w:spacing w:val="-4"/>
        </w:rPr>
        <w:t>отсылки </w:t>
      </w:r>
      <w:r>
        <w:rPr/>
        <w:t>к </w:t>
      </w:r>
      <w:r>
        <w:rPr>
          <w:spacing w:val="-4"/>
        </w:rPr>
        <w:t>внелитератур- </w:t>
      </w:r>
      <w:r>
        <w:rPr>
          <w:spacing w:val="-3"/>
        </w:rPr>
        <w:t>ному </w:t>
      </w:r>
      <w:r>
        <w:rPr>
          <w:spacing w:val="-4"/>
        </w:rPr>
        <w:t>контексту. </w:t>
      </w:r>
      <w:r>
        <w:rPr>
          <w:spacing w:val="-3"/>
        </w:rPr>
        <w:t>Это </w:t>
      </w:r>
      <w:r>
        <w:rPr>
          <w:spacing w:val="-4"/>
        </w:rPr>
        <w:t>позволяет обосновывать наличие устных корней </w:t>
      </w:r>
      <w:r>
        <w:rPr>
          <w:spacing w:val="-3"/>
        </w:rPr>
        <w:t>не </w:t>
      </w:r>
      <w:r>
        <w:rPr>
          <w:spacing w:val="-4"/>
        </w:rPr>
        <w:t>только </w:t>
      </w:r>
      <w:r>
        <w:rPr/>
        <w:t>у </w:t>
      </w:r>
      <w:r>
        <w:rPr>
          <w:spacing w:val="-4"/>
        </w:rPr>
        <w:t>имеющих </w:t>
      </w:r>
      <w:r>
        <w:rPr/>
        <w:t>и </w:t>
      </w:r>
      <w:r>
        <w:rPr>
          <w:spacing w:val="-3"/>
        </w:rPr>
        <w:t>иные </w:t>
      </w:r>
      <w:r>
        <w:rPr>
          <w:spacing w:val="-4"/>
        </w:rPr>
        <w:t>признаки таковых русских летописных </w:t>
      </w:r>
      <w:r>
        <w:rPr/>
        <w:t>по- </w:t>
      </w:r>
      <w:r>
        <w:rPr>
          <w:spacing w:val="-4"/>
        </w:rPr>
        <w:t>вествований, </w:t>
      </w:r>
      <w:r>
        <w:rPr/>
        <w:t>но и у </w:t>
      </w:r>
      <w:r>
        <w:rPr>
          <w:spacing w:val="-4"/>
        </w:rPr>
        <w:t>памятников </w:t>
      </w:r>
      <w:r>
        <w:rPr>
          <w:spacing w:val="-3"/>
        </w:rPr>
        <w:t>чисто </w:t>
      </w:r>
      <w:r>
        <w:rPr>
          <w:spacing w:val="-4"/>
        </w:rPr>
        <w:t>прозаических, </w:t>
      </w:r>
      <w:r>
        <w:rPr>
          <w:spacing w:val="-3"/>
        </w:rPr>
        <w:t>как </w:t>
      </w:r>
      <w:r>
        <w:rPr>
          <w:spacing w:val="-4"/>
        </w:rPr>
        <w:t>«Болгарская апокрифическая </w:t>
      </w:r>
      <w:r>
        <w:rPr>
          <w:spacing w:val="-5"/>
        </w:rPr>
        <w:t>летопись».</w:t>
      </w:r>
    </w:p>
    <w:p>
      <w:pPr>
        <w:spacing w:before="96"/>
        <w:ind w:left="359" w:right="240" w:firstLine="0"/>
        <w:jc w:val="center"/>
        <w:rPr>
          <w:b/>
          <w:sz w:val="18"/>
        </w:rPr>
      </w:pPr>
      <w:r>
        <w:rPr>
          <w:b/>
          <w:sz w:val="18"/>
        </w:rPr>
        <w:t>БИБЛИОГРАФИЯ / REFERENCES</w:t>
      </w:r>
    </w:p>
    <w:p>
      <w:pPr>
        <w:spacing w:line="220" w:lineRule="auto" w:before="48"/>
        <w:ind w:left="623" w:right="218" w:hanging="284"/>
        <w:jc w:val="both"/>
        <w:rPr>
          <w:sz w:val="17"/>
        </w:rPr>
      </w:pPr>
      <w:r>
        <w:rPr>
          <w:spacing w:val="-4"/>
          <w:sz w:val="17"/>
        </w:rPr>
        <w:t>Алексеев С.В. «Устроение земли» </w:t>
      </w:r>
      <w:r>
        <w:rPr>
          <w:sz w:val="17"/>
        </w:rPr>
        <w:t>в </w:t>
      </w:r>
      <w:r>
        <w:rPr>
          <w:spacing w:val="-4"/>
          <w:sz w:val="17"/>
        </w:rPr>
        <w:t>древнерусской </w:t>
      </w:r>
      <w:r>
        <w:rPr>
          <w:sz w:val="17"/>
        </w:rPr>
        <w:t>и </w:t>
      </w:r>
      <w:r>
        <w:rPr>
          <w:spacing w:val="-4"/>
          <w:sz w:val="17"/>
        </w:rPr>
        <w:t>средневековой южнославянской </w:t>
      </w:r>
      <w:r>
        <w:rPr>
          <w:spacing w:val="-3"/>
          <w:sz w:val="17"/>
        </w:rPr>
        <w:t>ли- тературе </w:t>
      </w:r>
      <w:r>
        <w:rPr>
          <w:sz w:val="17"/>
        </w:rPr>
        <w:t>// </w:t>
      </w:r>
      <w:r>
        <w:rPr>
          <w:spacing w:val="-4"/>
          <w:sz w:val="17"/>
        </w:rPr>
        <w:t>Novogardia. </w:t>
      </w:r>
      <w:r>
        <w:rPr>
          <w:spacing w:val="-2"/>
          <w:sz w:val="17"/>
        </w:rPr>
        <w:t>№1. </w:t>
      </w:r>
      <w:r>
        <w:rPr>
          <w:spacing w:val="-3"/>
          <w:sz w:val="17"/>
        </w:rPr>
        <w:t>2019 (а). </w:t>
      </w:r>
      <w:r>
        <w:rPr>
          <w:sz w:val="17"/>
        </w:rPr>
        <w:t>С. </w:t>
      </w:r>
      <w:r>
        <w:rPr>
          <w:spacing w:val="-4"/>
          <w:sz w:val="17"/>
        </w:rPr>
        <w:t>5–32.</w:t>
      </w:r>
    </w:p>
    <w:p>
      <w:pPr>
        <w:spacing w:line="220" w:lineRule="auto" w:before="1"/>
        <w:ind w:left="623" w:right="219" w:hanging="284"/>
        <w:jc w:val="both"/>
        <w:rPr>
          <w:sz w:val="17"/>
        </w:rPr>
      </w:pPr>
      <w:r>
        <w:rPr>
          <w:spacing w:val="-4"/>
          <w:sz w:val="17"/>
        </w:rPr>
        <w:t>Алексеев </w:t>
      </w:r>
      <w:r>
        <w:rPr>
          <w:spacing w:val="-3"/>
          <w:sz w:val="17"/>
        </w:rPr>
        <w:t>С.В. </w:t>
      </w:r>
      <w:r>
        <w:rPr>
          <w:spacing w:val="-4"/>
          <w:sz w:val="17"/>
        </w:rPr>
        <w:t>Формулы </w:t>
      </w:r>
      <w:r>
        <w:rPr>
          <w:spacing w:val="-3"/>
          <w:sz w:val="17"/>
        </w:rPr>
        <w:t>устного </w:t>
      </w:r>
      <w:r>
        <w:rPr>
          <w:spacing w:val="-4"/>
          <w:sz w:val="17"/>
        </w:rPr>
        <w:t>происхождения </w:t>
      </w:r>
      <w:r>
        <w:rPr>
          <w:sz w:val="17"/>
        </w:rPr>
        <w:t>в </w:t>
      </w:r>
      <w:r>
        <w:rPr>
          <w:spacing w:val="-4"/>
          <w:sz w:val="17"/>
        </w:rPr>
        <w:t>раннесредневековой славянской лите- </w:t>
      </w:r>
      <w:r>
        <w:rPr>
          <w:spacing w:val="-3"/>
          <w:sz w:val="17"/>
        </w:rPr>
        <w:t>ратуре // III </w:t>
      </w:r>
      <w:r>
        <w:rPr>
          <w:spacing w:val="-4"/>
          <w:sz w:val="17"/>
        </w:rPr>
        <w:t>Академические </w:t>
      </w:r>
      <w:r>
        <w:rPr>
          <w:spacing w:val="-3"/>
          <w:sz w:val="17"/>
        </w:rPr>
        <w:t>чтения памяти Вл.А. Лукова: </w:t>
      </w:r>
      <w:r>
        <w:rPr>
          <w:spacing w:val="-4"/>
          <w:sz w:val="17"/>
        </w:rPr>
        <w:t>Тезаурусы </w:t>
      </w:r>
      <w:r>
        <w:rPr>
          <w:sz w:val="17"/>
        </w:rPr>
        <w:t>и </w:t>
      </w:r>
      <w:r>
        <w:rPr>
          <w:spacing w:val="-4"/>
          <w:sz w:val="17"/>
        </w:rPr>
        <w:t>проблемы куль- </w:t>
      </w:r>
      <w:r>
        <w:rPr>
          <w:spacing w:val="-3"/>
          <w:sz w:val="17"/>
        </w:rPr>
        <w:t>туры. М., 2019 (b). </w:t>
      </w:r>
      <w:r>
        <w:rPr>
          <w:sz w:val="17"/>
        </w:rPr>
        <w:t>С. </w:t>
      </w:r>
      <w:r>
        <w:rPr>
          <w:spacing w:val="-3"/>
          <w:sz w:val="17"/>
        </w:rPr>
        <w:t>199–217.</w:t>
      </w:r>
    </w:p>
    <w:p>
      <w:pPr>
        <w:spacing w:line="220" w:lineRule="auto" w:before="1"/>
        <w:ind w:left="623" w:right="217" w:hanging="284"/>
        <w:jc w:val="both"/>
        <w:rPr>
          <w:sz w:val="17"/>
        </w:rPr>
      </w:pPr>
      <w:r>
        <w:rPr>
          <w:spacing w:val="-4"/>
          <w:sz w:val="17"/>
        </w:rPr>
        <w:t>Алексеев </w:t>
      </w:r>
      <w:r>
        <w:rPr>
          <w:spacing w:val="-3"/>
          <w:sz w:val="17"/>
        </w:rPr>
        <w:t>С.В., </w:t>
      </w:r>
      <w:r>
        <w:rPr>
          <w:spacing w:val="-4"/>
          <w:sz w:val="17"/>
        </w:rPr>
        <w:t>Плотникова </w:t>
      </w:r>
      <w:r>
        <w:rPr>
          <w:spacing w:val="-3"/>
          <w:sz w:val="17"/>
        </w:rPr>
        <w:t>О.А. </w:t>
      </w:r>
      <w:r>
        <w:rPr>
          <w:spacing w:val="-4"/>
          <w:sz w:val="17"/>
        </w:rPr>
        <w:t>Указатель сюжетов </w:t>
      </w:r>
      <w:r>
        <w:rPr>
          <w:sz w:val="17"/>
        </w:rPr>
        <w:t>и </w:t>
      </w:r>
      <w:r>
        <w:rPr>
          <w:spacing w:val="-4"/>
          <w:sz w:val="17"/>
        </w:rPr>
        <w:t>мотивов устного происхождения </w:t>
      </w:r>
      <w:r>
        <w:rPr>
          <w:sz w:val="17"/>
        </w:rPr>
        <w:t>в </w:t>
      </w:r>
      <w:r>
        <w:rPr>
          <w:spacing w:val="-4"/>
          <w:sz w:val="17"/>
        </w:rPr>
        <w:t>древнейших памятниках славяноязычной литературы </w:t>
      </w:r>
      <w:r>
        <w:rPr>
          <w:spacing w:val="-3"/>
          <w:sz w:val="17"/>
        </w:rPr>
        <w:t>[М., </w:t>
      </w:r>
      <w:r>
        <w:rPr>
          <w:spacing w:val="-4"/>
          <w:sz w:val="17"/>
        </w:rPr>
        <w:t>2018] </w:t>
      </w:r>
      <w:r>
        <w:rPr>
          <w:spacing w:val="-3"/>
          <w:sz w:val="17"/>
        </w:rPr>
        <w:t>URL: </w:t>
      </w:r>
      <w:hyperlink r:id="rId76">
        <w:r>
          <w:rPr>
            <w:spacing w:val="-4"/>
            <w:sz w:val="17"/>
          </w:rPr>
          <w:t>http://uka-</w:t>
        </w:r>
      </w:hyperlink>
      <w:r>
        <w:rPr>
          <w:spacing w:val="-4"/>
          <w:sz w:val="17"/>
        </w:rPr>
        <w:t> zatel.iporadetel.ru</w:t>
      </w:r>
    </w:p>
    <w:p>
      <w:pPr>
        <w:spacing w:line="220" w:lineRule="auto" w:before="0"/>
        <w:ind w:left="623" w:right="218" w:hanging="284"/>
        <w:jc w:val="both"/>
        <w:rPr>
          <w:sz w:val="17"/>
        </w:rPr>
      </w:pPr>
      <w:r>
        <w:rPr>
          <w:spacing w:val="-4"/>
          <w:sz w:val="17"/>
        </w:rPr>
        <w:t>Иванов </w:t>
      </w:r>
      <w:r>
        <w:rPr>
          <w:spacing w:val="-3"/>
          <w:sz w:val="17"/>
        </w:rPr>
        <w:t>Й. Жития на </w:t>
      </w:r>
      <w:r>
        <w:rPr>
          <w:spacing w:val="-2"/>
          <w:sz w:val="17"/>
        </w:rPr>
        <w:t>св. </w:t>
      </w:r>
      <w:r>
        <w:rPr>
          <w:spacing w:val="-3"/>
          <w:sz w:val="17"/>
        </w:rPr>
        <w:t>Иван </w:t>
      </w:r>
      <w:r>
        <w:rPr>
          <w:spacing w:val="-4"/>
          <w:sz w:val="17"/>
        </w:rPr>
        <w:t>Рилски </w:t>
      </w:r>
      <w:r>
        <w:rPr>
          <w:sz w:val="17"/>
        </w:rPr>
        <w:t>с </w:t>
      </w:r>
      <w:r>
        <w:rPr>
          <w:spacing w:val="-3"/>
          <w:sz w:val="17"/>
        </w:rPr>
        <w:t>уводни </w:t>
      </w:r>
      <w:r>
        <w:rPr>
          <w:spacing w:val="-4"/>
          <w:sz w:val="17"/>
        </w:rPr>
        <w:t>бележки </w:t>
      </w:r>
      <w:r>
        <w:rPr>
          <w:spacing w:val="-3"/>
          <w:sz w:val="17"/>
        </w:rPr>
        <w:t>// </w:t>
      </w:r>
      <w:r>
        <w:rPr>
          <w:spacing w:val="-4"/>
          <w:sz w:val="17"/>
        </w:rPr>
        <w:t>Годишник </w:t>
      </w:r>
      <w:r>
        <w:rPr>
          <w:sz w:val="17"/>
        </w:rPr>
        <w:t>на </w:t>
      </w:r>
      <w:r>
        <w:rPr>
          <w:spacing w:val="-4"/>
          <w:sz w:val="17"/>
        </w:rPr>
        <w:t>историко-филоло- </w:t>
      </w:r>
      <w:r>
        <w:rPr>
          <w:spacing w:val="-3"/>
          <w:sz w:val="17"/>
        </w:rPr>
        <w:t>гически </w:t>
      </w:r>
      <w:r>
        <w:rPr>
          <w:spacing w:val="-4"/>
          <w:sz w:val="17"/>
        </w:rPr>
        <w:t>факултет </w:t>
      </w:r>
      <w:r>
        <w:rPr>
          <w:sz w:val="17"/>
        </w:rPr>
        <w:t>на </w:t>
      </w:r>
      <w:r>
        <w:rPr>
          <w:spacing w:val="-4"/>
          <w:sz w:val="17"/>
        </w:rPr>
        <w:t>Софийски университет. </w:t>
      </w:r>
      <w:r>
        <w:rPr>
          <w:spacing w:val="-3"/>
          <w:sz w:val="17"/>
        </w:rPr>
        <w:t>1936. Кн. </w:t>
      </w:r>
      <w:r>
        <w:rPr>
          <w:spacing w:val="-4"/>
          <w:sz w:val="17"/>
        </w:rPr>
        <w:t>XXXII. </w:t>
      </w:r>
      <w:r>
        <w:rPr>
          <w:sz w:val="17"/>
        </w:rPr>
        <w:t>Т. </w:t>
      </w:r>
      <w:r>
        <w:rPr>
          <w:spacing w:val="-2"/>
          <w:sz w:val="17"/>
        </w:rPr>
        <w:t>13. 108 </w:t>
      </w:r>
      <w:r>
        <w:rPr>
          <w:sz w:val="17"/>
        </w:rPr>
        <w:t>с.</w:t>
      </w:r>
    </w:p>
    <w:p>
      <w:pPr>
        <w:spacing w:line="220" w:lineRule="auto" w:before="0"/>
        <w:ind w:left="340" w:right="524" w:firstLine="0"/>
        <w:jc w:val="left"/>
        <w:rPr>
          <w:sz w:val="17"/>
        </w:rPr>
      </w:pPr>
      <w:r>
        <w:rPr>
          <w:spacing w:val="-4"/>
          <w:sz w:val="17"/>
        </w:rPr>
        <w:t>Иванов </w:t>
      </w:r>
      <w:r>
        <w:rPr>
          <w:spacing w:val="-3"/>
          <w:sz w:val="17"/>
        </w:rPr>
        <w:t>Й. </w:t>
      </w:r>
      <w:r>
        <w:rPr>
          <w:spacing w:val="-4"/>
          <w:sz w:val="17"/>
        </w:rPr>
        <w:t>Богомилски </w:t>
      </w:r>
      <w:r>
        <w:rPr>
          <w:spacing w:val="-3"/>
          <w:sz w:val="17"/>
        </w:rPr>
        <w:t>книги </w:t>
      </w:r>
      <w:r>
        <w:rPr>
          <w:sz w:val="17"/>
        </w:rPr>
        <w:t>и </w:t>
      </w:r>
      <w:r>
        <w:rPr>
          <w:spacing w:val="-4"/>
          <w:sz w:val="17"/>
        </w:rPr>
        <w:t>легенди. София: Наука </w:t>
      </w:r>
      <w:r>
        <w:rPr>
          <w:sz w:val="17"/>
        </w:rPr>
        <w:t>и </w:t>
      </w:r>
      <w:r>
        <w:rPr>
          <w:spacing w:val="-4"/>
          <w:sz w:val="17"/>
        </w:rPr>
        <w:t>изкуство, </w:t>
      </w:r>
      <w:r>
        <w:rPr>
          <w:spacing w:val="-3"/>
          <w:sz w:val="17"/>
        </w:rPr>
        <w:t>1970. </w:t>
      </w:r>
      <w:r>
        <w:rPr>
          <w:spacing w:val="-2"/>
          <w:sz w:val="17"/>
        </w:rPr>
        <w:t>400 </w:t>
      </w:r>
      <w:r>
        <w:rPr>
          <w:sz w:val="17"/>
        </w:rPr>
        <w:t>с. </w:t>
      </w:r>
      <w:r>
        <w:rPr>
          <w:spacing w:val="-3"/>
          <w:sz w:val="17"/>
        </w:rPr>
        <w:t>Легенди та </w:t>
      </w:r>
      <w:r>
        <w:rPr>
          <w:spacing w:val="-4"/>
          <w:sz w:val="17"/>
        </w:rPr>
        <w:t>перекази </w:t>
      </w:r>
      <w:r>
        <w:rPr>
          <w:sz w:val="17"/>
        </w:rPr>
        <w:t>/ </w:t>
      </w:r>
      <w:r>
        <w:rPr>
          <w:spacing w:val="-3"/>
          <w:sz w:val="17"/>
        </w:rPr>
        <w:t>Упор. та прим. А.Л. Иоанидi. Київ: </w:t>
      </w:r>
      <w:r>
        <w:rPr>
          <w:spacing w:val="-4"/>
          <w:sz w:val="17"/>
        </w:rPr>
        <w:t>Наукова думка, </w:t>
      </w:r>
      <w:r>
        <w:rPr>
          <w:spacing w:val="-3"/>
          <w:sz w:val="17"/>
        </w:rPr>
        <w:t>1985. 400 </w:t>
      </w:r>
      <w:r>
        <w:rPr>
          <w:sz w:val="17"/>
        </w:rPr>
        <w:t>с.</w:t>
      </w:r>
    </w:p>
    <w:p>
      <w:pPr>
        <w:spacing w:line="183" w:lineRule="exact" w:before="0"/>
        <w:ind w:left="340" w:right="0" w:firstLine="0"/>
        <w:jc w:val="left"/>
        <w:rPr>
          <w:sz w:val="17"/>
        </w:rPr>
      </w:pPr>
      <w:r>
        <w:rPr>
          <w:spacing w:val="-5"/>
          <w:sz w:val="17"/>
        </w:rPr>
        <w:t>Легенды </w:t>
      </w:r>
      <w:r>
        <w:rPr>
          <w:sz w:val="17"/>
        </w:rPr>
        <w:t>i </w:t>
      </w:r>
      <w:r>
        <w:rPr>
          <w:spacing w:val="-5"/>
          <w:sz w:val="17"/>
        </w:rPr>
        <w:t>паданнi </w:t>
      </w:r>
      <w:r>
        <w:rPr>
          <w:sz w:val="17"/>
        </w:rPr>
        <w:t>/ </w:t>
      </w:r>
      <w:r>
        <w:rPr>
          <w:spacing w:val="-4"/>
          <w:sz w:val="17"/>
        </w:rPr>
        <w:t>Склад. </w:t>
      </w:r>
      <w:r>
        <w:rPr>
          <w:spacing w:val="-5"/>
          <w:sz w:val="17"/>
        </w:rPr>
        <w:t>М.Я. Грынблат, </w:t>
      </w:r>
      <w:r>
        <w:rPr>
          <w:spacing w:val="-4"/>
          <w:sz w:val="17"/>
        </w:rPr>
        <w:t>А.I. </w:t>
      </w:r>
      <w:r>
        <w:rPr>
          <w:spacing w:val="-5"/>
          <w:sz w:val="17"/>
        </w:rPr>
        <w:t>Гурскi. Мiнск:</w:t>
      </w:r>
      <w:r>
        <w:rPr>
          <w:spacing w:val="-4"/>
          <w:sz w:val="17"/>
        </w:rPr>
        <w:t> Навука </w:t>
      </w:r>
      <w:r>
        <w:rPr>
          <w:sz w:val="17"/>
        </w:rPr>
        <w:t>i </w:t>
      </w:r>
      <w:r>
        <w:rPr>
          <w:spacing w:val="-4"/>
          <w:sz w:val="17"/>
        </w:rPr>
        <w:t>тэхнiка, 1983. 544 с.</w:t>
      </w:r>
    </w:p>
    <w:p>
      <w:pPr>
        <w:pStyle w:val="BodyText"/>
        <w:spacing w:before="1"/>
        <w:ind w:left="0"/>
        <w:jc w:val="left"/>
        <w:rPr>
          <w:sz w:val="9"/>
        </w:rPr>
      </w:pPr>
      <w:r>
        <w:rPr/>
        <w:pict>
          <v:line style="position:absolute;mso-position-horizontal-relative:page;mso-position-vertical-relative:paragraph;z-index:-251484160;mso-wrap-distance-left:0;mso-wrap-distance-right:0" from="51.035809pt,7.375751pt" to="195.055809pt,7.375751pt" stroked="true" strokeweight=".36pt" strokecolor="#000000">
            <v:stroke dashstyle="solid"/>
            <w10:wrap type="topAndBottom"/>
          </v:line>
        </w:pict>
      </w:r>
    </w:p>
    <w:p>
      <w:pPr>
        <w:spacing w:line="203" w:lineRule="exact" w:before="5"/>
        <w:ind w:left="340" w:right="0" w:firstLine="0"/>
        <w:jc w:val="left"/>
        <w:rPr>
          <w:sz w:val="18"/>
        </w:rPr>
      </w:pPr>
      <w:r>
        <w:rPr>
          <w:position w:val="6"/>
          <w:sz w:val="12"/>
        </w:rPr>
        <w:t>22 </w:t>
      </w:r>
      <w:r>
        <w:rPr>
          <w:sz w:val="18"/>
        </w:rPr>
        <w:t>Тъпкова-Заимова, Милтенова 1996: 125.</w:t>
      </w:r>
    </w:p>
    <w:p>
      <w:pPr>
        <w:spacing w:line="194" w:lineRule="exact" w:before="0"/>
        <w:ind w:left="340" w:right="0" w:firstLine="0"/>
        <w:jc w:val="left"/>
        <w:rPr>
          <w:sz w:val="18"/>
        </w:rPr>
      </w:pPr>
      <w:r>
        <w:rPr>
          <w:position w:val="6"/>
          <w:sz w:val="12"/>
        </w:rPr>
        <w:t>23  </w:t>
      </w:r>
      <w:r>
        <w:rPr>
          <w:spacing w:val="-3"/>
          <w:sz w:val="18"/>
        </w:rPr>
        <w:t>Там </w:t>
      </w:r>
      <w:r>
        <w:rPr>
          <w:spacing w:val="-2"/>
          <w:sz w:val="18"/>
        </w:rPr>
        <w:t>же:</w:t>
      </w:r>
      <w:r>
        <w:rPr>
          <w:spacing w:val="-25"/>
          <w:sz w:val="18"/>
        </w:rPr>
        <w:t> </w:t>
      </w:r>
      <w:r>
        <w:rPr>
          <w:spacing w:val="-3"/>
          <w:sz w:val="18"/>
        </w:rPr>
        <w:t>150.</w:t>
      </w:r>
    </w:p>
    <w:p>
      <w:pPr>
        <w:spacing w:line="203" w:lineRule="exact" w:before="0"/>
        <w:ind w:left="340" w:right="0" w:firstLine="0"/>
        <w:jc w:val="left"/>
        <w:rPr>
          <w:sz w:val="18"/>
        </w:rPr>
      </w:pPr>
      <w:r>
        <w:rPr>
          <w:position w:val="6"/>
          <w:sz w:val="12"/>
        </w:rPr>
        <w:t>24  </w:t>
      </w:r>
      <w:r>
        <w:rPr>
          <w:spacing w:val="-3"/>
          <w:sz w:val="18"/>
        </w:rPr>
        <w:t>Там </w:t>
      </w:r>
      <w:r>
        <w:rPr>
          <w:spacing w:val="-2"/>
          <w:sz w:val="18"/>
        </w:rPr>
        <w:t>же:</w:t>
      </w:r>
      <w:r>
        <w:rPr>
          <w:spacing w:val="-25"/>
          <w:sz w:val="18"/>
        </w:rPr>
        <w:t> </w:t>
      </w:r>
      <w:r>
        <w:rPr>
          <w:spacing w:val="-3"/>
          <w:sz w:val="18"/>
        </w:rPr>
        <w:t>198.</w:t>
      </w:r>
    </w:p>
    <w:p>
      <w:pPr>
        <w:spacing w:after="0" w:line="203" w:lineRule="exact"/>
        <w:jc w:val="left"/>
        <w:rPr>
          <w:sz w:val="18"/>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8" w:hanging="284"/>
        <w:jc w:val="both"/>
        <w:rPr>
          <w:sz w:val="17"/>
        </w:rPr>
      </w:pPr>
      <w:r>
        <w:rPr>
          <w:spacing w:val="-4"/>
          <w:sz w:val="17"/>
        </w:rPr>
        <w:t>Мельникова </w:t>
      </w:r>
      <w:r>
        <w:rPr>
          <w:spacing w:val="-3"/>
          <w:sz w:val="17"/>
        </w:rPr>
        <w:t>Е.А. </w:t>
      </w:r>
      <w:r>
        <w:rPr>
          <w:spacing w:val="-4"/>
          <w:sz w:val="17"/>
        </w:rPr>
        <w:t>Устная традиция </w:t>
      </w:r>
      <w:r>
        <w:rPr>
          <w:sz w:val="17"/>
        </w:rPr>
        <w:t>в </w:t>
      </w:r>
      <w:r>
        <w:rPr>
          <w:spacing w:val="-4"/>
          <w:sz w:val="17"/>
        </w:rPr>
        <w:t>Повести временных лет: </w:t>
      </w:r>
      <w:r>
        <w:rPr>
          <w:sz w:val="17"/>
        </w:rPr>
        <w:t>к </w:t>
      </w:r>
      <w:r>
        <w:rPr>
          <w:spacing w:val="-3"/>
          <w:sz w:val="17"/>
        </w:rPr>
        <w:t>вопросу </w:t>
      </w:r>
      <w:r>
        <w:rPr>
          <w:sz w:val="17"/>
        </w:rPr>
        <w:t>о </w:t>
      </w:r>
      <w:r>
        <w:rPr>
          <w:spacing w:val="-3"/>
          <w:sz w:val="17"/>
        </w:rPr>
        <w:t>типах </w:t>
      </w:r>
      <w:r>
        <w:rPr>
          <w:spacing w:val="-4"/>
          <w:sz w:val="17"/>
        </w:rPr>
        <w:t>устных преданий </w:t>
      </w:r>
      <w:r>
        <w:rPr>
          <w:spacing w:val="-3"/>
          <w:sz w:val="17"/>
        </w:rPr>
        <w:t>// </w:t>
      </w:r>
      <w:r>
        <w:rPr>
          <w:spacing w:val="-4"/>
          <w:sz w:val="17"/>
        </w:rPr>
        <w:t>Восточная Европа </w:t>
      </w:r>
      <w:r>
        <w:rPr>
          <w:sz w:val="17"/>
        </w:rPr>
        <w:t>в </w:t>
      </w:r>
      <w:r>
        <w:rPr>
          <w:spacing w:val="-4"/>
          <w:sz w:val="17"/>
        </w:rPr>
        <w:t>исторической ретроспективе. М.: </w:t>
      </w:r>
      <w:r>
        <w:rPr>
          <w:spacing w:val="-3"/>
          <w:sz w:val="17"/>
        </w:rPr>
        <w:t>Языки </w:t>
      </w:r>
      <w:r>
        <w:rPr>
          <w:spacing w:val="-4"/>
          <w:sz w:val="17"/>
        </w:rPr>
        <w:t>славянских культур, </w:t>
      </w:r>
      <w:r>
        <w:rPr>
          <w:spacing w:val="-3"/>
          <w:sz w:val="17"/>
        </w:rPr>
        <w:t>1999. </w:t>
      </w:r>
      <w:r>
        <w:rPr>
          <w:sz w:val="17"/>
        </w:rPr>
        <w:t>С. </w:t>
      </w:r>
      <w:r>
        <w:rPr>
          <w:spacing w:val="-3"/>
          <w:sz w:val="17"/>
        </w:rPr>
        <w:t>153–165.</w:t>
      </w:r>
    </w:p>
    <w:p>
      <w:pPr>
        <w:spacing w:line="220" w:lineRule="auto" w:before="1"/>
        <w:ind w:left="340" w:right="216" w:firstLine="0"/>
        <w:jc w:val="both"/>
        <w:rPr>
          <w:sz w:val="17"/>
        </w:rPr>
      </w:pPr>
      <w:r>
        <w:rPr>
          <w:spacing w:val="-4"/>
          <w:sz w:val="17"/>
        </w:rPr>
        <w:t>Назаренко </w:t>
      </w:r>
      <w:r>
        <w:rPr>
          <w:spacing w:val="-3"/>
          <w:sz w:val="17"/>
        </w:rPr>
        <w:t>А.В. </w:t>
      </w:r>
      <w:r>
        <w:rPr>
          <w:spacing w:val="-4"/>
          <w:sz w:val="17"/>
        </w:rPr>
        <w:t>Немецкие латиноязычные источники IX–XI </w:t>
      </w:r>
      <w:r>
        <w:rPr>
          <w:spacing w:val="-2"/>
          <w:sz w:val="17"/>
        </w:rPr>
        <w:t>вв. </w:t>
      </w:r>
      <w:r>
        <w:rPr>
          <w:spacing w:val="-3"/>
          <w:sz w:val="17"/>
        </w:rPr>
        <w:t>М.: </w:t>
      </w:r>
      <w:r>
        <w:rPr>
          <w:spacing w:val="-4"/>
          <w:sz w:val="17"/>
        </w:rPr>
        <w:t>Наука, </w:t>
      </w:r>
      <w:r>
        <w:rPr>
          <w:spacing w:val="-3"/>
          <w:sz w:val="17"/>
        </w:rPr>
        <w:t>1993. </w:t>
      </w:r>
      <w:r>
        <w:rPr>
          <w:spacing w:val="-2"/>
          <w:sz w:val="17"/>
        </w:rPr>
        <w:t>240 </w:t>
      </w:r>
      <w:r>
        <w:rPr>
          <w:sz w:val="17"/>
        </w:rPr>
        <w:t>с. </w:t>
      </w:r>
      <w:r>
        <w:rPr>
          <w:spacing w:val="-4"/>
          <w:sz w:val="17"/>
        </w:rPr>
        <w:t>Начальная летопись </w:t>
      </w:r>
      <w:r>
        <w:rPr>
          <w:sz w:val="17"/>
        </w:rPr>
        <w:t>/ </w:t>
      </w:r>
      <w:r>
        <w:rPr>
          <w:spacing w:val="-3"/>
          <w:sz w:val="17"/>
        </w:rPr>
        <w:t>пер. </w:t>
      </w:r>
      <w:r>
        <w:rPr>
          <w:sz w:val="17"/>
        </w:rPr>
        <w:t>и </w:t>
      </w:r>
      <w:r>
        <w:rPr>
          <w:spacing w:val="-4"/>
          <w:sz w:val="17"/>
        </w:rPr>
        <w:t>комм. </w:t>
      </w:r>
      <w:r>
        <w:rPr>
          <w:spacing w:val="-3"/>
          <w:sz w:val="17"/>
        </w:rPr>
        <w:t>С.В. </w:t>
      </w:r>
      <w:r>
        <w:rPr>
          <w:spacing w:val="-4"/>
          <w:sz w:val="17"/>
        </w:rPr>
        <w:t>Алексеева. </w:t>
      </w:r>
      <w:r>
        <w:rPr>
          <w:spacing w:val="-3"/>
          <w:sz w:val="17"/>
        </w:rPr>
        <w:t>М.: </w:t>
      </w:r>
      <w:r>
        <w:rPr>
          <w:spacing w:val="-4"/>
          <w:sz w:val="17"/>
        </w:rPr>
        <w:t>Историко-просветительское обще-</w:t>
      </w:r>
    </w:p>
    <w:p>
      <w:pPr>
        <w:spacing w:line="175" w:lineRule="exact" w:before="0"/>
        <w:ind w:left="623" w:right="0" w:firstLine="0"/>
        <w:jc w:val="both"/>
        <w:rPr>
          <w:sz w:val="17"/>
        </w:rPr>
      </w:pPr>
      <w:r>
        <w:rPr>
          <w:sz w:val="17"/>
        </w:rPr>
        <w:t>ство, 1999. 192 с.</w:t>
      </w:r>
    </w:p>
    <w:p>
      <w:pPr>
        <w:spacing w:line="220" w:lineRule="auto" w:before="5"/>
        <w:ind w:left="623" w:right="0" w:hanging="284"/>
        <w:jc w:val="left"/>
        <w:rPr>
          <w:sz w:val="17"/>
        </w:rPr>
      </w:pPr>
      <w:r>
        <w:rPr>
          <w:spacing w:val="-3"/>
          <w:sz w:val="17"/>
        </w:rPr>
        <w:t>Повесть временных лет </w:t>
      </w:r>
      <w:r>
        <w:rPr>
          <w:sz w:val="17"/>
        </w:rPr>
        <w:t>/ </w:t>
      </w:r>
      <w:r>
        <w:rPr>
          <w:spacing w:val="-4"/>
          <w:sz w:val="17"/>
        </w:rPr>
        <w:t>пер. Д.С. Лихачева, О.В. Творогова; комм. А.Г. Боброва, </w:t>
      </w:r>
      <w:r>
        <w:rPr>
          <w:spacing w:val="-3"/>
          <w:sz w:val="17"/>
        </w:rPr>
        <w:t>С.Л. </w:t>
      </w:r>
      <w:r>
        <w:rPr>
          <w:spacing w:val="-4"/>
          <w:sz w:val="17"/>
        </w:rPr>
        <w:t>Николаева, А.Ю. Чернова. СПб.: </w:t>
      </w:r>
      <w:r>
        <w:rPr>
          <w:spacing w:val="-3"/>
          <w:sz w:val="17"/>
        </w:rPr>
        <w:t>Вита </w:t>
      </w:r>
      <w:r>
        <w:rPr>
          <w:spacing w:val="-4"/>
          <w:sz w:val="17"/>
        </w:rPr>
        <w:t>Нова, </w:t>
      </w:r>
      <w:r>
        <w:rPr>
          <w:spacing w:val="-3"/>
          <w:sz w:val="17"/>
        </w:rPr>
        <w:t>2012. </w:t>
      </w:r>
      <w:r>
        <w:rPr>
          <w:spacing w:val="-2"/>
          <w:sz w:val="17"/>
        </w:rPr>
        <w:t>512</w:t>
      </w:r>
      <w:r>
        <w:rPr>
          <w:spacing w:val="-22"/>
          <w:sz w:val="17"/>
        </w:rPr>
        <w:t> </w:t>
      </w:r>
      <w:r>
        <w:rPr>
          <w:sz w:val="17"/>
        </w:rPr>
        <w:t>с.</w:t>
      </w:r>
    </w:p>
    <w:p>
      <w:pPr>
        <w:spacing w:line="220" w:lineRule="auto" w:before="0"/>
        <w:ind w:left="623" w:right="0" w:hanging="284"/>
        <w:jc w:val="left"/>
        <w:rPr>
          <w:sz w:val="17"/>
        </w:rPr>
      </w:pPr>
      <w:r>
        <w:rPr>
          <w:spacing w:val="-4"/>
          <w:sz w:val="17"/>
        </w:rPr>
        <w:t>Полное</w:t>
      </w:r>
      <w:r>
        <w:rPr>
          <w:spacing w:val="-10"/>
          <w:sz w:val="17"/>
        </w:rPr>
        <w:t> </w:t>
      </w:r>
      <w:r>
        <w:rPr>
          <w:spacing w:val="-4"/>
          <w:sz w:val="17"/>
        </w:rPr>
        <w:t>собрание</w:t>
      </w:r>
      <w:r>
        <w:rPr>
          <w:spacing w:val="-11"/>
          <w:sz w:val="17"/>
        </w:rPr>
        <w:t> </w:t>
      </w:r>
      <w:r>
        <w:rPr>
          <w:spacing w:val="-3"/>
          <w:sz w:val="17"/>
        </w:rPr>
        <w:t>русских</w:t>
      </w:r>
      <w:r>
        <w:rPr>
          <w:spacing w:val="-12"/>
          <w:sz w:val="17"/>
        </w:rPr>
        <w:t> </w:t>
      </w:r>
      <w:r>
        <w:rPr>
          <w:spacing w:val="-4"/>
          <w:sz w:val="17"/>
        </w:rPr>
        <w:t>летописей.</w:t>
      </w:r>
      <w:r>
        <w:rPr>
          <w:spacing w:val="-10"/>
          <w:sz w:val="17"/>
        </w:rPr>
        <w:t> </w:t>
      </w:r>
      <w:r>
        <w:rPr>
          <w:sz w:val="17"/>
        </w:rPr>
        <w:t>Т.</w:t>
      </w:r>
      <w:r>
        <w:rPr>
          <w:spacing w:val="-13"/>
          <w:sz w:val="17"/>
        </w:rPr>
        <w:t> </w:t>
      </w:r>
      <w:r>
        <w:rPr>
          <w:sz w:val="17"/>
        </w:rPr>
        <w:t>3.</w:t>
      </w:r>
      <w:r>
        <w:rPr>
          <w:spacing w:val="-11"/>
          <w:sz w:val="17"/>
        </w:rPr>
        <w:t> </w:t>
      </w:r>
      <w:r>
        <w:rPr>
          <w:spacing w:val="-4"/>
          <w:sz w:val="17"/>
        </w:rPr>
        <w:t>Новгородская</w:t>
      </w:r>
      <w:r>
        <w:rPr>
          <w:spacing w:val="-9"/>
          <w:sz w:val="17"/>
        </w:rPr>
        <w:t> </w:t>
      </w:r>
      <w:r>
        <w:rPr>
          <w:spacing w:val="-4"/>
          <w:sz w:val="17"/>
        </w:rPr>
        <w:t>первая</w:t>
      </w:r>
      <w:r>
        <w:rPr>
          <w:spacing w:val="-9"/>
          <w:sz w:val="17"/>
        </w:rPr>
        <w:t> </w:t>
      </w:r>
      <w:r>
        <w:rPr>
          <w:spacing w:val="-4"/>
          <w:sz w:val="17"/>
        </w:rPr>
        <w:t>летопись</w:t>
      </w:r>
      <w:r>
        <w:rPr>
          <w:spacing w:val="-14"/>
          <w:sz w:val="17"/>
        </w:rPr>
        <w:t> </w:t>
      </w:r>
      <w:r>
        <w:rPr>
          <w:spacing w:val="-3"/>
          <w:sz w:val="17"/>
        </w:rPr>
        <w:t>старшего</w:t>
      </w:r>
      <w:r>
        <w:rPr>
          <w:spacing w:val="-12"/>
          <w:sz w:val="17"/>
        </w:rPr>
        <w:t> </w:t>
      </w:r>
      <w:r>
        <w:rPr>
          <w:sz w:val="17"/>
        </w:rPr>
        <w:t>и</w:t>
      </w:r>
      <w:r>
        <w:rPr>
          <w:spacing w:val="-13"/>
          <w:sz w:val="17"/>
        </w:rPr>
        <w:t> </w:t>
      </w:r>
      <w:r>
        <w:rPr>
          <w:spacing w:val="-3"/>
          <w:sz w:val="17"/>
        </w:rPr>
        <w:t>млад- шего </w:t>
      </w:r>
      <w:r>
        <w:rPr>
          <w:spacing w:val="-4"/>
          <w:sz w:val="17"/>
        </w:rPr>
        <w:t>изводов. М.: </w:t>
      </w:r>
      <w:r>
        <w:rPr>
          <w:spacing w:val="-3"/>
          <w:sz w:val="17"/>
        </w:rPr>
        <w:t>Языки русской </w:t>
      </w:r>
      <w:r>
        <w:rPr>
          <w:spacing w:val="-4"/>
          <w:sz w:val="17"/>
        </w:rPr>
        <w:t>культуры, </w:t>
      </w:r>
      <w:r>
        <w:rPr>
          <w:spacing w:val="-3"/>
          <w:sz w:val="17"/>
        </w:rPr>
        <w:t>2000. 720</w:t>
      </w:r>
      <w:r>
        <w:rPr>
          <w:spacing w:val="-26"/>
          <w:sz w:val="17"/>
        </w:rPr>
        <w:t> </w:t>
      </w:r>
      <w:r>
        <w:rPr>
          <w:sz w:val="17"/>
        </w:rPr>
        <w:t>с.</w:t>
      </w:r>
    </w:p>
    <w:p>
      <w:pPr>
        <w:spacing w:line="220" w:lineRule="auto" w:before="1"/>
        <w:ind w:left="623" w:right="208" w:hanging="284"/>
        <w:jc w:val="left"/>
        <w:rPr>
          <w:sz w:val="17"/>
        </w:rPr>
      </w:pPr>
      <w:r>
        <w:rPr>
          <w:sz w:val="17"/>
        </w:rPr>
        <w:t>Рыбаков Б.А. Древняя Русь: Сказания. Былины. Летописи. М.: Академический проект, 2016. 495 с.</w:t>
      </w:r>
    </w:p>
    <w:p>
      <w:pPr>
        <w:spacing w:line="220" w:lineRule="auto" w:before="0"/>
        <w:ind w:left="623" w:right="0" w:hanging="284"/>
        <w:jc w:val="left"/>
        <w:rPr>
          <w:sz w:val="17"/>
        </w:rPr>
      </w:pPr>
      <w:r>
        <w:rPr>
          <w:spacing w:val="-4"/>
          <w:sz w:val="17"/>
        </w:rPr>
        <w:t>Сказания </w:t>
      </w:r>
      <w:r>
        <w:rPr>
          <w:sz w:val="17"/>
        </w:rPr>
        <w:t>о </w:t>
      </w:r>
      <w:r>
        <w:rPr>
          <w:spacing w:val="-4"/>
          <w:sz w:val="17"/>
        </w:rPr>
        <w:t>начале Чешского государства </w:t>
      </w:r>
      <w:r>
        <w:rPr>
          <w:sz w:val="17"/>
        </w:rPr>
        <w:t>в </w:t>
      </w:r>
      <w:r>
        <w:rPr>
          <w:spacing w:val="-4"/>
          <w:sz w:val="17"/>
        </w:rPr>
        <w:t>древнерусской письменности </w:t>
      </w:r>
      <w:r>
        <w:rPr>
          <w:sz w:val="17"/>
        </w:rPr>
        <w:t>/ </w:t>
      </w:r>
      <w:r>
        <w:rPr>
          <w:spacing w:val="-4"/>
          <w:sz w:val="17"/>
        </w:rPr>
        <w:t>предисловие, комментарии </w:t>
      </w:r>
      <w:r>
        <w:rPr>
          <w:sz w:val="17"/>
        </w:rPr>
        <w:t>и </w:t>
      </w:r>
      <w:r>
        <w:rPr>
          <w:spacing w:val="-4"/>
          <w:sz w:val="17"/>
        </w:rPr>
        <w:t>перевод А.И. </w:t>
      </w:r>
      <w:r>
        <w:rPr>
          <w:spacing w:val="-3"/>
          <w:sz w:val="17"/>
        </w:rPr>
        <w:t>Рогова. М.: </w:t>
      </w:r>
      <w:r>
        <w:rPr>
          <w:spacing w:val="-4"/>
          <w:sz w:val="17"/>
        </w:rPr>
        <w:t>Наука, </w:t>
      </w:r>
      <w:r>
        <w:rPr>
          <w:spacing w:val="-3"/>
          <w:sz w:val="17"/>
        </w:rPr>
        <w:t>1970. 128 </w:t>
      </w:r>
      <w:r>
        <w:rPr>
          <w:sz w:val="17"/>
        </w:rPr>
        <w:t>с.</w:t>
      </w:r>
    </w:p>
    <w:p>
      <w:pPr>
        <w:spacing w:line="175" w:lineRule="exact" w:before="0"/>
        <w:ind w:left="340" w:right="0" w:firstLine="0"/>
        <w:jc w:val="left"/>
        <w:rPr>
          <w:sz w:val="17"/>
        </w:rPr>
      </w:pPr>
      <w:r>
        <w:rPr>
          <w:sz w:val="17"/>
        </w:rPr>
        <w:t>Трубецкой Н.С. История. Язык. Культура. М.: Прогресс, 1995. 799 с.</w:t>
      </w:r>
    </w:p>
    <w:p>
      <w:pPr>
        <w:spacing w:line="220" w:lineRule="auto" w:before="5"/>
        <w:ind w:left="623" w:right="217" w:hanging="284"/>
        <w:jc w:val="both"/>
        <w:rPr>
          <w:sz w:val="17"/>
        </w:rPr>
      </w:pPr>
      <w:r>
        <w:rPr>
          <w:spacing w:val="-4"/>
          <w:sz w:val="17"/>
        </w:rPr>
        <w:t>Тъпкова-Заимова, </w:t>
      </w:r>
      <w:r>
        <w:rPr>
          <w:spacing w:val="-2"/>
          <w:sz w:val="17"/>
        </w:rPr>
        <w:t>В., </w:t>
      </w:r>
      <w:r>
        <w:rPr>
          <w:spacing w:val="-4"/>
          <w:sz w:val="17"/>
        </w:rPr>
        <w:t>Милтенова, </w:t>
      </w:r>
      <w:r>
        <w:rPr>
          <w:sz w:val="17"/>
        </w:rPr>
        <w:t>А. </w:t>
      </w:r>
      <w:r>
        <w:rPr>
          <w:spacing w:val="-3"/>
          <w:sz w:val="17"/>
        </w:rPr>
        <w:t>(1996) </w:t>
      </w:r>
      <w:r>
        <w:rPr>
          <w:spacing w:val="-4"/>
          <w:sz w:val="17"/>
        </w:rPr>
        <w:t>Историко-апокалиптичната книжнина </w:t>
      </w:r>
      <w:r>
        <w:rPr>
          <w:spacing w:val="-3"/>
          <w:sz w:val="17"/>
        </w:rPr>
        <w:t>във Ви- зантия</w:t>
      </w:r>
      <w:r>
        <w:rPr>
          <w:spacing w:val="-9"/>
          <w:sz w:val="17"/>
        </w:rPr>
        <w:t> </w:t>
      </w:r>
      <w:r>
        <w:rPr>
          <w:sz w:val="17"/>
        </w:rPr>
        <w:t>и</w:t>
      </w:r>
      <w:r>
        <w:rPr>
          <w:spacing w:val="-13"/>
          <w:sz w:val="17"/>
        </w:rPr>
        <w:t> </w:t>
      </w:r>
      <w:r>
        <w:rPr>
          <w:sz w:val="17"/>
        </w:rPr>
        <w:t>в</w:t>
      </w:r>
      <w:r>
        <w:rPr>
          <w:spacing w:val="-11"/>
          <w:sz w:val="17"/>
        </w:rPr>
        <w:t> </w:t>
      </w:r>
      <w:r>
        <w:rPr>
          <w:spacing w:val="-4"/>
          <w:sz w:val="17"/>
        </w:rPr>
        <w:t>средневековна</w:t>
      </w:r>
      <w:r>
        <w:rPr>
          <w:spacing w:val="-11"/>
          <w:sz w:val="17"/>
        </w:rPr>
        <w:t> </w:t>
      </w:r>
      <w:r>
        <w:rPr>
          <w:spacing w:val="-4"/>
          <w:sz w:val="17"/>
        </w:rPr>
        <w:t>България.</w:t>
      </w:r>
      <w:r>
        <w:rPr>
          <w:spacing w:val="-11"/>
          <w:sz w:val="17"/>
        </w:rPr>
        <w:t> </w:t>
      </w:r>
      <w:r>
        <w:rPr>
          <w:spacing w:val="-3"/>
          <w:sz w:val="17"/>
        </w:rPr>
        <w:t>София:</w:t>
      </w:r>
      <w:r>
        <w:rPr>
          <w:spacing w:val="-10"/>
          <w:sz w:val="17"/>
        </w:rPr>
        <w:t> </w:t>
      </w:r>
      <w:r>
        <w:rPr>
          <w:spacing w:val="-4"/>
          <w:sz w:val="17"/>
        </w:rPr>
        <w:t>Университетско</w:t>
      </w:r>
      <w:r>
        <w:rPr>
          <w:spacing w:val="-11"/>
          <w:sz w:val="17"/>
        </w:rPr>
        <w:t> </w:t>
      </w:r>
      <w:r>
        <w:rPr>
          <w:spacing w:val="-4"/>
          <w:sz w:val="17"/>
        </w:rPr>
        <w:t>издателство</w:t>
      </w:r>
      <w:r>
        <w:rPr>
          <w:spacing w:val="-11"/>
          <w:sz w:val="17"/>
        </w:rPr>
        <w:t> </w:t>
      </w:r>
      <w:r>
        <w:rPr>
          <w:spacing w:val="-3"/>
          <w:sz w:val="17"/>
        </w:rPr>
        <w:t>«Св.</w:t>
      </w:r>
      <w:r>
        <w:rPr>
          <w:spacing w:val="-9"/>
          <w:sz w:val="17"/>
        </w:rPr>
        <w:t> </w:t>
      </w:r>
      <w:r>
        <w:rPr>
          <w:spacing w:val="-4"/>
          <w:sz w:val="17"/>
        </w:rPr>
        <w:t>Климент Охридски», </w:t>
      </w:r>
      <w:r>
        <w:rPr>
          <w:spacing w:val="-3"/>
          <w:sz w:val="17"/>
        </w:rPr>
        <w:t>1996. 360</w:t>
      </w:r>
      <w:r>
        <w:rPr>
          <w:spacing w:val="-12"/>
          <w:sz w:val="17"/>
        </w:rPr>
        <w:t> </w:t>
      </w:r>
      <w:r>
        <w:rPr>
          <w:sz w:val="17"/>
        </w:rPr>
        <w:t>с.</w:t>
      </w:r>
    </w:p>
    <w:p>
      <w:pPr>
        <w:spacing w:line="220" w:lineRule="auto" w:before="1"/>
        <w:ind w:left="623" w:right="219" w:hanging="284"/>
        <w:jc w:val="both"/>
        <w:rPr>
          <w:sz w:val="17"/>
        </w:rPr>
      </w:pPr>
      <w:r>
        <w:rPr>
          <w:spacing w:val="-3"/>
          <w:sz w:val="17"/>
        </w:rPr>
        <w:t>Foley J.M. </w:t>
      </w:r>
      <w:r>
        <w:rPr>
          <w:spacing w:val="-4"/>
          <w:sz w:val="17"/>
        </w:rPr>
        <w:t>Immanent Art: </w:t>
      </w:r>
      <w:r>
        <w:rPr>
          <w:spacing w:val="-3"/>
          <w:sz w:val="17"/>
        </w:rPr>
        <w:t>From Structure </w:t>
      </w:r>
      <w:r>
        <w:rPr>
          <w:sz w:val="17"/>
        </w:rPr>
        <w:t>to </w:t>
      </w:r>
      <w:r>
        <w:rPr>
          <w:spacing w:val="-4"/>
          <w:sz w:val="17"/>
        </w:rPr>
        <w:t>Meaning </w:t>
      </w:r>
      <w:r>
        <w:rPr>
          <w:sz w:val="17"/>
        </w:rPr>
        <w:t>in </w:t>
      </w:r>
      <w:r>
        <w:rPr>
          <w:spacing w:val="-4"/>
          <w:sz w:val="17"/>
        </w:rPr>
        <w:t>Traditional </w:t>
      </w:r>
      <w:r>
        <w:rPr>
          <w:spacing w:val="-3"/>
          <w:sz w:val="17"/>
        </w:rPr>
        <w:t>Oral </w:t>
      </w:r>
      <w:r>
        <w:rPr>
          <w:spacing w:val="-4"/>
          <w:sz w:val="17"/>
        </w:rPr>
        <w:t>Epic. Bloomington: </w:t>
      </w:r>
      <w:r>
        <w:rPr>
          <w:spacing w:val="-3"/>
          <w:sz w:val="17"/>
        </w:rPr>
        <w:t>Indiana University Press, 1991. </w:t>
      </w:r>
      <w:r>
        <w:rPr>
          <w:spacing w:val="-2"/>
          <w:sz w:val="17"/>
        </w:rPr>
        <w:t>278 pp.</w:t>
      </w:r>
    </w:p>
    <w:p>
      <w:pPr>
        <w:spacing w:before="105"/>
        <w:ind w:left="359" w:right="240" w:firstLine="0"/>
        <w:jc w:val="center"/>
        <w:rPr>
          <w:b/>
          <w:sz w:val="18"/>
        </w:rPr>
      </w:pPr>
      <w:r>
        <w:rPr>
          <w:b/>
          <w:sz w:val="18"/>
        </w:rPr>
        <w:t>БИБЛИОГРАФИЯ / REFERENCES</w:t>
      </w:r>
    </w:p>
    <w:p>
      <w:pPr>
        <w:spacing w:line="188" w:lineRule="exact" w:before="36"/>
        <w:ind w:left="340" w:right="0" w:firstLine="0"/>
        <w:jc w:val="both"/>
        <w:rPr>
          <w:sz w:val="17"/>
        </w:rPr>
      </w:pPr>
      <w:r>
        <w:rPr>
          <w:sz w:val="17"/>
        </w:rPr>
        <w:t>Alekseev S.V. «Ustroenie zemli» v drevnerusskoj i srednevekovoj yuzhnoslavyanskoj literature</w:t>
      </w:r>
    </w:p>
    <w:p>
      <w:pPr>
        <w:spacing w:line="180" w:lineRule="exact" w:before="0"/>
        <w:ind w:left="623" w:right="0" w:firstLine="0"/>
        <w:jc w:val="both"/>
        <w:rPr>
          <w:sz w:val="17"/>
        </w:rPr>
      </w:pPr>
      <w:r>
        <w:rPr>
          <w:sz w:val="17"/>
        </w:rPr>
        <w:t>// Novogardia. №1. 2019 (a). S. 5–32.</w:t>
      </w:r>
    </w:p>
    <w:p>
      <w:pPr>
        <w:spacing w:line="220" w:lineRule="auto" w:before="4"/>
        <w:ind w:left="623" w:right="219" w:hanging="284"/>
        <w:jc w:val="both"/>
        <w:rPr>
          <w:sz w:val="17"/>
        </w:rPr>
      </w:pPr>
      <w:r>
        <w:rPr>
          <w:spacing w:val="-3"/>
          <w:sz w:val="17"/>
        </w:rPr>
        <w:t>Alekseev S.V. </w:t>
      </w:r>
      <w:r>
        <w:rPr>
          <w:spacing w:val="-4"/>
          <w:sz w:val="17"/>
        </w:rPr>
        <w:t>Formuly </w:t>
      </w:r>
      <w:r>
        <w:rPr>
          <w:spacing w:val="-3"/>
          <w:sz w:val="17"/>
        </w:rPr>
        <w:t>ustnogo </w:t>
      </w:r>
      <w:r>
        <w:rPr>
          <w:spacing w:val="-4"/>
          <w:sz w:val="17"/>
        </w:rPr>
        <w:t>proiskhozhdeniya </w:t>
      </w:r>
      <w:r>
        <w:rPr>
          <w:sz w:val="17"/>
        </w:rPr>
        <w:t>v </w:t>
      </w:r>
      <w:r>
        <w:rPr>
          <w:spacing w:val="-4"/>
          <w:sz w:val="17"/>
        </w:rPr>
        <w:t>rannesrednevekovoj slavyanskoj literature </w:t>
      </w:r>
      <w:r>
        <w:rPr>
          <w:spacing w:val="-3"/>
          <w:sz w:val="17"/>
        </w:rPr>
        <w:t>// III</w:t>
      </w:r>
      <w:r>
        <w:rPr>
          <w:spacing w:val="-12"/>
          <w:sz w:val="17"/>
        </w:rPr>
        <w:t> </w:t>
      </w:r>
      <w:r>
        <w:rPr>
          <w:spacing w:val="-4"/>
          <w:sz w:val="17"/>
        </w:rPr>
        <w:t>Akademicheskie</w:t>
      </w:r>
      <w:r>
        <w:rPr>
          <w:spacing w:val="-13"/>
          <w:sz w:val="17"/>
        </w:rPr>
        <w:t> </w:t>
      </w:r>
      <w:r>
        <w:rPr>
          <w:spacing w:val="-4"/>
          <w:sz w:val="17"/>
        </w:rPr>
        <w:t>chteniya</w:t>
      </w:r>
      <w:r>
        <w:rPr>
          <w:spacing w:val="-11"/>
          <w:sz w:val="17"/>
        </w:rPr>
        <w:t> </w:t>
      </w:r>
      <w:r>
        <w:rPr>
          <w:spacing w:val="-4"/>
          <w:sz w:val="17"/>
        </w:rPr>
        <w:t>pamyati</w:t>
      </w:r>
      <w:r>
        <w:rPr>
          <w:spacing w:val="-13"/>
          <w:sz w:val="17"/>
        </w:rPr>
        <w:t> </w:t>
      </w:r>
      <w:r>
        <w:rPr>
          <w:spacing w:val="-3"/>
          <w:sz w:val="17"/>
        </w:rPr>
        <w:t>Vl.A.</w:t>
      </w:r>
      <w:r>
        <w:rPr>
          <w:spacing w:val="-9"/>
          <w:sz w:val="17"/>
        </w:rPr>
        <w:t> </w:t>
      </w:r>
      <w:r>
        <w:rPr>
          <w:spacing w:val="-4"/>
          <w:sz w:val="17"/>
        </w:rPr>
        <w:t>Lukova:</w:t>
      </w:r>
      <w:r>
        <w:rPr>
          <w:spacing w:val="-11"/>
          <w:sz w:val="17"/>
        </w:rPr>
        <w:t> </w:t>
      </w:r>
      <w:r>
        <w:rPr>
          <w:spacing w:val="-4"/>
          <w:sz w:val="17"/>
        </w:rPr>
        <w:t>Tezaurusy</w:t>
      </w:r>
      <w:r>
        <w:rPr>
          <w:spacing w:val="-14"/>
          <w:sz w:val="17"/>
        </w:rPr>
        <w:t> </w:t>
      </w:r>
      <w:r>
        <w:rPr>
          <w:sz w:val="17"/>
        </w:rPr>
        <w:t>i</w:t>
      </w:r>
      <w:r>
        <w:rPr>
          <w:spacing w:val="-14"/>
          <w:sz w:val="17"/>
        </w:rPr>
        <w:t> </w:t>
      </w:r>
      <w:r>
        <w:rPr>
          <w:spacing w:val="-3"/>
          <w:sz w:val="17"/>
        </w:rPr>
        <w:t>problemy</w:t>
      </w:r>
      <w:r>
        <w:rPr>
          <w:spacing w:val="-13"/>
          <w:sz w:val="17"/>
        </w:rPr>
        <w:t> </w:t>
      </w:r>
      <w:r>
        <w:rPr>
          <w:spacing w:val="-4"/>
          <w:sz w:val="17"/>
        </w:rPr>
        <w:t>kul'tury.</w:t>
      </w:r>
      <w:r>
        <w:rPr>
          <w:spacing w:val="-9"/>
          <w:sz w:val="17"/>
        </w:rPr>
        <w:t> </w:t>
      </w:r>
      <w:r>
        <w:rPr>
          <w:spacing w:val="-3"/>
          <w:sz w:val="17"/>
        </w:rPr>
        <w:t>M.,</w:t>
      </w:r>
      <w:r>
        <w:rPr>
          <w:spacing w:val="-14"/>
          <w:sz w:val="17"/>
        </w:rPr>
        <w:t> </w:t>
      </w:r>
      <w:r>
        <w:rPr>
          <w:spacing w:val="-3"/>
          <w:sz w:val="17"/>
        </w:rPr>
        <w:t>2019 (b). S.</w:t>
      </w:r>
      <w:r>
        <w:rPr>
          <w:spacing w:val="-8"/>
          <w:sz w:val="17"/>
        </w:rPr>
        <w:t> </w:t>
      </w:r>
      <w:r>
        <w:rPr>
          <w:spacing w:val="-4"/>
          <w:sz w:val="17"/>
        </w:rPr>
        <w:t>199–217.</w:t>
      </w:r>
    </w:p>
    <w:p>
      <w:pPr>
        <w:spacing w:line="220" w:lineRule="auto" w:before="1"/>
        <w:ind w:left="623" w:right="215" w:hanging="284"/>
        <w:jc w:val="both"/>
        <w:rPr>
          <w:sz w:val="17"/>
        </w:rPr>
      </w:pPr>
      <w:r>
        <w:rPr>
          <w:sz w:val="17"/>
        </w:rPr>
        <w:t>Alekseev S.V., Plotnikova O.A. Ukazatel' syuzhetov i motivov ustnogo proiskhozhdeniya v drevnejshih pamyatnikah slavyanoyazychnoj literatury [M., 2018] URL: </w:t>
      </w:r>
      <w:hyperlink r:id="rId76">
        <w:r>
          <w:rPr>
            <w:sz w:val="17"/>
          </w:rPr>
          <w:t>http://uka-</w:t>
        </w:r>
      </w:hyperlink>
      <w:r>
        <w:rPr>
          <w:sz w:val="17"/>
        </w:rPr>
        <w:t> zatel.iporadetel.ru (vremya dostupa 18.06.2019)</w:t>
      </w:r>
    </w:p>
    <w:p>
      <w:pPr>
        <w:spacing w:line="220" w:lineRule="auto" w:before="1"/>
        <w:ind w:left="623" w:right="219" w:hanging="284"/>
        <w:jc w:val="both"/>
        <w:rPr>
          <w:sz w:val="17"/>
        </w:rPr>
      </w:pPr>
      <w:r>
        <w:rPr>
          <w:spacing w:val="-3"/>
          <w:sz w:val="17"/>
        </w:rPr>
        <w:t>Ivanov </w:t>
      </w:r>
      <w:r>
        <w:rPr>
          <w:sz w:val="17"/>
        </w:rPr>
        <w:t>J. </w:t>
      </w:r>
      <w:r>
        <w:rPr>
          <w:spacing w:val="-4"/>
          <w:sz w:val="17"/>
        </w:rPr>
        <w:t>ZHitiya </w:t>
      </w:r>
      <w:r>
        <w:rPr>
          <w:sz w:val="17"/>
        </w:rPr>
        <w:t>na </w:t>
      </w:r>
      <w:r>
        <w:rPr>
          <w:spacing w:val="-3"/>
          <w:sz w:val="17"/>
        </w:rPr>
        <w:t>sv. Ivan Rilski </w:t>
      </w:r>
      <w:r>
        <w:rPr>
          <w:sz w:val="17"/>
        </w:rPr>
        <w:t>s </w:t>
      </w:r>
      <w:r>
        <w:rPr>
          <w:spacing w:val="-4"/>
          <w:sz w:val="17"/>
        </w:rPr>
        <w:t>uvodni belezhki </w:t>
      </w:r>
      <w:r>
        <w:rPr>
          <w:spacing w:val="-3"/>
          <w:sz w:val="17"/>
        </w:rPr>
        <w:t>// </w:t>
      </w:r>
      <w:r>
        <w:rPr>
          <w:spacing w:val="-4"/>
          <w:sz w:val="17"/>
        </w:rPr>
        <w:t>Godishnik </w:t>
      </w:r>
      <w:r>
        <w:rPr>
          <w:spacing w:val="-3"/>
          <w:sz w:val="17"/>
        </w:rPr>
        <w:t>na </w:t>
      </w:r>
      <w:r>
        <w:rPr>
          <w:spacing w:val="-4"/>
          <w:sz w:val="17"/>
        </w:rPr>
        <w:t>istoriko-filologicheski fakultet na Sofijski universitet. </w:t>
      </w:r>
      <w:r>
        <w:rPr>
          <w:spacing w:val="-3"/>
          <w:sz w:val="17"/>
        </w:rPr>
        <w:t>1936. Kn. </w:t>
      </w:r>
      <w:r>
        <w:rPr>
          <w:spacing w:val="-4"/>
          <w:sz w:val="17"/>
        </w:rPr>
        <w:t>XXXII. </w:t>
      </w:r>
      <w:r>
        <w:rPr>
          <w:sz w:val="17"/>
        </w:rPr>
        <w:t>T. </w:t>
      </w:r>
      <w:r>
        <w:rPr>
          <w:spacing w:val="-2"/>
          <w:sz w:val="17"/>
        </w:rPr>
        <w:t>13. </w:t>
      </w:r>
      <w:r>
        <w:rPr>
          <w:spacing w:val="-3"/>
          <w:sz w:val="17"/>
        </w:rPr>
        <w:t>108 </w:t>
      </w:r>
      <w:r>
        <w:rPr>
          <w:sz w:val="17"/>
        </w:rPr>
        <w:t>s.</w:t>
      </w:r>
    </w:p>
    <w:p>
      <w:pPr>
        <w:spacing w:line="175" w:lineRule="exact" w:before="0"/>
        <w:ind w:left="340" w:right="0" w:firstLine="0"/>
        <w:jc w:val="both"/>
        <w:rPr>
          <w:sz w:val="17"/>
        </w:rPr>
      </w:pPr>
      <w:r>
        <w:rPr>
          <w:sz w:val="17"/>
        </w:rPr>
        <w:t>Ivanov J. Bogomilski knigi i legendi. Sofiya: Nauka i izkustvo, 1970. 400 s.</w:t>
      </w:r>
    </w:p>
    <w:p>
      <w:pPr>
        <w:spacing w:line="180" w:lineRule="exact" w:before="0"/>
        <w:ind w:left="340" w:right="0" w:firstLine="0"/>
        <w:jc w:val="both"/>
        <w:rPr>
          <w:sz w:val="17"/>
        </w:rPr>
      </w:pPr>
      <w:r>
        <w:rPr>
          <w:sz w:val="17"/>
        </w:rPr>
        <w:t>Legendi ta perekazi / Upor. ta prim. A.L. Ioanidi. Kiїv: Naukova dumka, 1985. 400 s.</w:t>
      </w:r>
    </w:p>
    <w:p>
      <w:pPr>
        <w:spacing w:line="220" w:lineRule="auto" w:before="5"/>
        <w:ind w:left="43" w:right="219" w:firstLine="0"/>
        <w:jc w:val="right"/>
        <w:rPr>
          <w:sz w:val="17"/>
        </w:rPr>
      </w:pPr>
      <w:r>
        <w:rPr>
          <w:spacing w:val="-4"/>
          <w:sz w:val="17"/>
        </w:rPr>
        <w:t>Legendy </w:t>
      </w:r>
      <w:r>
        <w:rPr>
          <w:sz w:val="17"/>
        </w:rPr>
        <w:t>i </w:t>
      </w:r>
      <w:r>
        <w:rPr>
          <w:spacing w:val="-4"/>
          <w:sz w:val="17"/>
        </w:rPr>
        <w:t>padanni </w:t>
      </w:r>
      <w:r>
        <w:rPr>
          <w:sz w:val="17"/>
        </w:rPr>
        <w:t>/ </w:t>
      </w:r>
      <w:r>
        <w:rPr>
          <w:spacing w:val="-4"/>
          <w:sz w:val="17"/>
        </w:rPr>
        <w:t>Sklad. </w:t>
      </w:r>
      <w:r>
        <w:rPr>
          <w:spacing w:val="-3"/>
          <w:sz w:val="17"/>
        </w:rPr>
        <w:t>M.YA. </w:t>
      </w:r>
      <w:r>
        <w:rPr>
          <w:spacing w:val="-4"/>
          <w:sz w:val="17"/>
        </w:rPr>
        <w:t>Grynblat, A.I. Gurski. </w:t>
      </w:r>
      <w:r>
        <w:rPr>
          <w:spacing w:val="-3"/>
          <w:sz w:val="17"/>
        </w:rPr>
        <w:t>Minsk: </w:t>
      </w:r>
      <w:r>
        <w:rPr>
          <w:spacing w:val="-4"/>
          <w:sz w:val="17"/>
        </w:rPr>
        <w:t>Navuka </w:t>
      </w:r>
      <w:r>
        <w:rPr>
          <w:sz w:val="17"/>
        </w:rPr>
        <w:t>i </w:t>
      </w:r>
      <w:r>
        <w:rPr>
          <w:spacing w:val="-4"/>
          <w:sz w:val="17"/>
        </w:rPr>
        <w:t>tekhnika, </w:t>
      </w:r>
      <w:r>
        <w:rPr>
          <w:spacing w:val="-3"/>
          <w:sz w:val="17"/>
        </w:rPr>
        <w:t>1983. 544 </w:t>
      </w:r>
      <w:r>
        <w:rPr>
          <w:sz w:val="17"/>
        </w:rPr>
        <w:t>s.</w:t>
      </w:r>
      <w:r>
        <w:rPr>
          <w:w w:val="100"/>
          <w:sz w:val="17"/>
        </w:rPr>
        <w:t> </w:t>
      </w:r>
      <w:r>
        <w:rPr>
          <w:spacing w:val="-4"/>
          <w:sz w:val="17"/>
        </w:rPr>
        <w:t>Mel'nikova </w:t>
      </w:r>
      <w:r>
        <w:rPr>
          <w:spacing w:val="-3"/>
          <w:sz w:val="17"/>
        </w:rPr>
        <w:t>E.A. </w:t>
      </w:r>
      <w:r>
        <w:rPr>
          <w:spacing w:val="-4"/>
          <w:sz w:val="17"/>
        </w:rPr>
        <w:t>Ustnaya tradiciya </w:t>
      </w:r>
      <w:r>
        <w:rPr>
          <w:sz w:val="17"/>
        </w:rPr>
        <w:t>v </w:t>
      </w:r>
      <w:r>
        <w:rPr>
          <w:spacing w:val="-3"/>
          <w:sz w:val="17"/>
        </w:rPr>
        <w:t>Povesti </w:t>
      </w:r>
      <w:r>
        <w:rPr>
          <w:spacing w:val="-4"/>
          <w:sz w:val="17"/>
        </w:rPr>
        <w:t>vremennyh </w:t>
      </w:r>
      <w:r>
        <w:rPr>
          <w:sz w:val="17"/>
        </w:rPr>
        <w:t>let: k </w:t>
      </w:r>
      <w:r>
        <w:rPr>
          <w:spacing w:val="-4"/>
          <w:sz w:val="17"/>
        </w:rPr>
        <w:t>voprosu </w:t>
      </w:r>
      <w:r>
        <w:rPr>
          <w:sz w:val="17"/>
        </w:rPr>
        <w:t>o </w:t>
      </w:r>
      <w:r>
        <w:rPr>
          <w:spacing w:val="-4"/>
          <w:sz w:val="17"/>
        </w:rPr>
        <w:t>tipah ustnyh predanij </w:t>
      </w:r>
      <w:r>
        <w:rPr>
          <w:spacing w:val="-3"/>
          <w:sz w:val="17"/>
        </w:rPr>
        <w:t>//</w:t>
      </w:r>
      <w:r>
        <w:rPr>
          <w:w w:val="100"/>
          <w:sz w:val="17"/>
        </w:rPr>
        <w:t> </w:t>
      </w:r>
      <w:r>
        <w:rPr>
          <w:spacing w:val="-4"/>
          <w:sz w:val="17"/>
        </w:rPr>
        <w:t>Vostochnaya Evropa </w:t>
      </w:r>
      <w:r>
        <w:rPr>
          <w:sz w:val="17"/>
        </w:rPr>
        <w:t>v </w:t>
      </w:r>
      <w:r>
        <w:rPr>
          <w:spacing w:val="-4"/>
          <w:sz w:val="17"/>
        </w:rPr>
        <w:t>istoricheskoj retrospektive. </w:t>
      </w:r>
      <w:r>
        <w:rPr>
          <w:spacing w:val="-3"/>
          <w:sz w:val="17"/>
        </w:rPr>
        <w:t>M.: </w:t>
      </w:r>
      <w:r>
        <w:rPr>
          <w:spacing w:val="-4"/>
          <w:sz w:val="17"/>
        </w:rPr>
        <w:t>YAzyki </w:t>
      </w:r>
      <w:r>
        <w:rPr>
          <w:spacing w:val="-3"/>
          <w:sz w:val="17"/>
        </w:rPr>
        <w:t>slavyanskih </w:t>
      </w:r>
      <w:r>
        <w:rPr>
          <w:spacing w:val="-4"/>
          <w:sz w:val="17"/>
        </w:rPr>
        <w:t>kul'tur, </w:t>
      </w:r>
      <w:r>
        <w:rPr>
          <w:spacing w:val="-3"/>
          <w:sz w:val="17"/>
        </w:rPr>
        <w:t>1999.</w:t>
      </w:r>
    </w:p>
    <w:p>
      <w:pPr>
        <w:spacing w:line="176" w:lineRule="exact" w:before="0"/>
        <w:ind w:left="623" w:right="0" w:firstLine="0"/>
        <w:jc w:val="left"/>
        <w:rPr>
          <w:sz w:val="17"/>
        </w:rPr>
      </w:pPr>
      <w:r>
        <w:rPr>
          <w:sz w:val="17"/>
        </w:rPr>
        <w:t>S. 153–165.</w:t>
      </w:r>
    </w:p>
    <w:p>
      <w:pPr>
        <w:spacing w:line="220" w:lineRule="auto" w:before="5"/>
        <w:ind w:left="340" w:right="0" w:firstLine="0"/>
        <w:jc w:val="left"/>
        <w:rPr>
          <w:sz w:val="17"/>
        </w:rPr>
      </w:pPr>
      <w:r>
        <w:rPr>
          <w:spacing w:val="-4"/>
          <w:sz w:val="17"/>
        </w:rPr>
        <w:t>Nazarenko </w:t>
      </w:r>
      <w:r>
        <w:rPr>
          <w:spacing w:val="-3"/>
          <w:sz w:val="17"/>
        </w:rPr>
        <w:t>A.V. </w:t>
      </w:r>
      <w:r>
        <w:rPr>
          <w:spacing w:val="-4"/>
          <w:sz w:val="17"/>
        </w:rPr>
        <w:t>Nemeckie latinoyazychnye istochniki IX–XI vv. </w:t>
      </w:r>
      <w:r>
        <w:rPr>
          <w:sz w:val="17"/>
        </w:rPr>
        <w:t>M.: </w:t>
      </w:r>
      <w:r>
        <w:rPr>
          <w:spacing w:val="-3"/>
          <w:sz w:val="17"/>
        </w:rPr>
        <w:t>Nauka, 1993. 240 </w:t>
      </w:r>
      <w:r>
        <w:rPr>
          <w:sz w:val="17"/>
        </w:rPr>
        <w:t>s. </w:t>
      </w:r>
      <w:r>
        <w:rPr>
          <w:spacing w:val="-4"/>
          <w:sz w:val="17"/>
        </w:rPr>
        <w:t>Nachal'naya letopis' </w:t>
      </w:r>
      <w:r>
        <w:rPr>
          <w:sz w:val="17"/>
        </w:rPr>
        <w:t>/ </w:t>
      </w:r>
      <w:r>
        <w:rPr>
          <w:spacing w:val="-3"/>
          <w:sz w:val="17"/>
        </w:rPr>
        <w:t>per. </w:t>
      </w:r>
      <w:r>
        <w:rPr>
          <w:sz w:val="17"/>
        </w:rPr>
        <w:t>i </w:t>
      </w:r>
      <w:r>
        <w:rPr>
          <w:spacing w:val="-4"/>
          <w:sz w:val="17"/>
        </w:rPr>
        <w:t>komm. </w:t>
      </w:r>
      <w:r>
        <w:rPr>
          <w:spacing w:val="-3"/>
          <w:sz w:val="17"/>
        </w:rPr>
        <w:t>S.V. </w:t>
      </w:r>
      <w:r>
        <w:rPr>
          <w:spacing w:val="-4"/>
          <w:sz w:val="17"/>
        </w:rPr>
        <w:t>Alekseeva. </w:t>
      </w:r>
      <w:r>
        <w:rPr>
          <w:spacing w:val="-3"/>
          <w:sz w:val="17"/>
        </w:rPr>
        <w:t>M.: </w:t>
      </w:r>
      <w:r>
        <w:rPr>
          <w:spacing w:val="-4"/>
          <w:sz w:val="17"/>
        </w:rPr>
        <w:t>Istoriko-prosvetitel'skoe obshchestvo,</w:t>
      </w:r>
    </w:p>
    <w:p>
      <w:pPr>
        <w:spacing w:line="175" w:lineRule="exact" w:before="0"/>
        <w:ind w:left="623" w:right="0" w:firstLine="0"/>
        <w:jc w:val="left"/>
        <w:rPr>
          <w:sz w:val="17"/>
        </w:rPr>
      </w:pPr>
      <w:r>
        <w:rPr>
          <w:sz w:val="17"/>
        </w:rPr>
        <w:t>1999. 192 s.</w:t>
      </w:r>
    </w:p>
    <w:p>
      <w:pPr>
        <w:spacing w:line="220" w:lineRule="auto" w:before="5"/>
        <w:ind w:left="623" w:right="0" w:hanging="284"/>
        <w:jc w:val="left"/>
        <w:rPr>
          <w:sz w:val="17"/>
        </w:rPr>
      </w:pPr>
      <w:r>
        <w:rPr>
          <w:spacing w:val="-3"/>
          <w:sz w:val="17"/>
        </w:rPr>
        <w:t>Povest' </w:t>
      </w:r>
      <w:r>
        <w:rPr>
          <w:spacing w:val="-4"/>
          <w:sz w:val="17"/>
        </w:rPr>
        <w:t>vremennyh </w:t>
      </w:r>
      <w:r>
        <w:rPr>
          <w:spacing w:val="-2"/>
          <w:sz w:val="17"/>
        </w:rPr>
        <w:t>let </w:t>
      </w:r>
      <w:r>
        <w:rPr>
          <w:sz w:val="17"/>
        </w:rPr>
        <w:t>/ </w:t>
      </w:r>
      <w:r>
        <w:rPr>
          <w:spacing w:val="-3"/>
          <w:sz w:val="17"/>
        </w:rPr>
        <w:t>per. D.S. </w:t>
      </w:r>
      <w:r>
        <w:rPr>
          <w:spacing w:val="-4"/>
          <w:sz w:val="17"/>
        </w:rPr>
        <w:t>Lihacheva, </w:t>
      </w:r>
      <w:r>
        <w:rPr>
          <w:spacing w:val="-3"/>
          <w:sz w:val="17"/>
        </w:rPr>
        <w:t>O.V. </w:t>
      </w:r>
      <w:r>
        <w:rPr>
          <w:spacing w:val="-4"/>
          <w:sz w:val="17"/>
        </w:rPr>
        <w:t>Tvorogova; komm. A.G. Bobrova, </w:t>
      </w:r>
      <w:r>
        <w:rPr>
          <w:spacing w:val="-3"/>
          <w:sz w:val="17"/>
        </w:rPr>
        <w:t>S.L. </w:t>
      </w:r>
      <w:r>
        <w:rPr>
          <w:spacing w:val="-4"/>
          <w:sz w:val="17"/>
        </w:rPr>
        <w:t>Niko- </w:t>
      </w:r>
      <w:r>
        <w:rPr>
          <w:spacing w:val="-3"/>
          <w:sz w:val="17"/>
        </w:rPr>
        <w:t>laeva, </w:t>
      </w:r>
      <w:r>
        <w:rPr>
          <w:spacing w:val="-4"/>
          <w:sz w:val="17"/>
        </w:rPr>
        <w:t>A.YU. CHernova. </w:t>
      </w:r>
      <w:r>
        <w:rPr>
          <w:spacing w:val="-3"/>
          <w:sz w:val="17"/>
        </w:rPr>
        <w:t>SPb.: </w:t>
      </w:r>
      <w:r>
        <w:rPr>
          <w:spacing w:val="-4"/>
          <w:sz w:val="17"/>
        </w:rPr>
        <w:t>Vita Nova, </w:t>
      </w:r>
      <w:r>
        <w:rPr>
          <w:spacing w:val="-3"/>
          <w:sz w:val="17"/>
        </w:rPr>
        <w:t>2012. 512 </w:t>
      </w:r>
      <w:r>
        <w:rPr>
          <w:sz w:val="17"/>
        </w:rPr>
        <w:t>s.</w:t>
      </w:r>
    </w:p>
    <w:p>
      <w:pPr>
        <w:spacing w:line="220" w:lineRule="auto" w:before="0"/>
        <w:ind w:left="623" w:right="0" w:hanging="284"/>
        <w:jc w:val="left"/>
        <w:rPr>
          <w:sz w:val="17"/>
        </w:rPr>
      </w:pPr>
      <w:r>
        <w:rPr>
          <w:spacing w:val="-3"/>
          <w:sz w:val="17"/>
        </w:rPr>
        <w:t>Polnoe sobranie russkih </w:t>
      </w:r>
      <w:r>
        <w:rPr>
          <w:spacing w:val="-4"/>
          <w:sz w:val="17"/>
        </w:rPr>
        <w:t>letopisej. </w:t>
      </w:r>
      <w:r>
        <w:rPr>
          <w:spacing w:val="-3"/>
          <w:sz w:val="17"/>
        </w:rPr>
        <w:t>T. </w:t>
      </w:r>
      <w:r>
        <w:rPr>
          <w:sz w:val="17"/>
        </w:rPr>
        <w:t>3. </w:t>
      </w:r>
      <w:r>
        <w:rPr>
          <w:spacing w:val="-4"/>
          <w:sz w:val="17"/>
        </w:rPr>
        <w:t>Novgorodskaya pervaya </w:t>
      </w:r>
      <w:r>
        <w:rPr>
          <w:spacing w:val="-3"/>
          <w:sz w:val="17"/>
        </w:rPr>
        <w:t>letopis' starshego </w:t>
      </w:r>
      <w:r>
        <w:rPr>
          <w:sz w:val="17"/>
        </w:rPr>
        <w:t>i </w:t>
      </w:r>
      <w:r>
        <w:rPr>
          <w:spacing w:val="-4"/>
          <w:sz w:val="17"/>
        </w:rPr>
        <w:t>mladshego izvodov. </w:t>
      </w:r>
      <w:r>
        <w:rPr>
          <w:sz w:val="17"/>
        </w:rPr>
        <w:t>M.: </w:t>
      </w:r>
      <w:r>
        <w:rPr>
          <w:spacing w:val="-4"/>
          <w:sz w:val="17"/>
        </w:rPr>
        <w:t>YAzyki </w:t>
      </w:r>
      <w:r>
        <w:rPr>
          <w:spacing w:val="-3"/>
          <w:sz w:val="17"/>
        </w:rPr>
        <w:t>russkoj kul'tury, 2000. 720 </w:t>
      </w:r>
      <w:r>
        <w:rPr>
          <w:sz w:val="17"/>
        </w:rPr>
        <w:t>s.</w:t>
      </w:r>
    </w:p>
    <w:p>
      <w:pPr>
        <w:spacing w:line="176" w:lineRule="exact" w:before="0"/>
        <w:ind w:left="340" w:right="0" w:firstLine="0"/>
        <w:jc w:val="left"/>
        <w:rPr>
          <w:sz w:val="17"/>
        </w:rPr>
      </w:pPr>
      <w:r>
        <w:rPr>
          <w:sz w:val="17"/>
        </w:rPr>
        <w:t>Rybakov B.A. Drevnyaya Rus': Skazaniya. Byliny. Letopisi. M.: Akademicheskij proekt, 2016.</w:t>
      </w:r>
    </w:p>
    <w:p>
      <w:pPr>
        <w:spacing w:line="180" w:lineRule="exact" w:before="0"/>
        <w:ind w:left="623" w:right="0" w:firstLine="0"/>
        <w:jc w:val="left"/>
        <w:rPr>
          <w:sz w:val="17"/>
        </w:rPr>
      </w:pPr>
      <w:r>
        <w:rPr>
          <w:sz w:val="17"/>
        </w:rPr>
        <w:t>495 s.</w:t>
      </w:r>
    </w:p>
    <w:p>
      <w:pPr>
        <w:spacing w:line="220" w:lineRule="auto" w:before="5"/>
        <w:ind w:left="623" w:right="0" w:hanging="284"/>
        <w:jc w:val="left"/>
        <w:rPr>
          <w:sz w:val="17"/>
        </w:rPr>
      </w:pPr>
      <w:r>
        <w:rPr>
          <w:spacing w:val="-4"/>
          <w:sz w:val="17"/>
        </w:rPr>
        <w:t>Skazaniya </w:t>
      </w:r>
      <w:r>
        <w:rPr>
          <w:sz w:val="17"/>
        </w:rPr>
        <w:t>o </w:t>
      </w:r>
      <w:r>
        <w:rPr>
          <w:spacing w:val="-3"/>
          <w:sz w:val="17"/>
        </w:rPr>
        <w:t>nachale </w:t>
      </w:r>
      <w:r>
        <w:rPr>
          <w:spacing w:val="-4"/>
          <w:sz w:val="17"/>
        </w:rPr>
        <w:t>CHeshskogo gosudarstva </w:t>
      </w:r>
      <w:r>
        <w:rPr>
          <w:sz w:val="17"/>
        </w:rPr>
        <w:t>v </w:t>
      </w:r>
      <w:r>
        <w:rPr>
          <w:spacing w:val="-4"/>
          <w:sz w:val="17"/>
        </w:rPr>
        <w:t>drevnerusskoj pis'mennosti </w:t>
      </w:r>
      <w:r>
        <w:rPr>
          <w:sz w:val="17"/>
        </w:rPr>
        <w:t>/ </w:t>
      </w:r>
      <w:r>
        <w:rPr>
          <w:spacing w:val="-4"/>
          <w:sz w:val="17"/>
        </w:rPr>
        <w:t>predislovie, </w:t>
      </w:r>
      <w:r>
        <w:rPr>
          <w:spacing w:val="-3"/>
          <w:sz w:val="17"/>
        </w:rPr>
        <w:t>kom- </w:t>
      </w:r>
      <w:r>
        <w:rPr>
          <w:spacing w:val="-4"/>
          <w:sz w:val="17"/>
        </w:rPr>
        <w:t>mentarii </w:t>
      </w:r>
      <w:r>
        <w:rPr>
          <w:sz w:val="17"/>
        </w:rPr>
        <w:t>i </w:t>
      </w:r>
      <w:r>
        <w:rPr>
          <w:spacing w:val="-4"/>
          <w:sz w:val="17"/>
        </w:rPr>
        <w:t>perevod </w:t>
      </w:r>
      <w:r>
        <w:rPr>
          <w:spacing w:val="-3"/>
          <w:sz w:val="17"/>
        </w:rPr>
        <w:t>A.I. </w:t>
      </w:r>
      <w:r>
        <w:rPr>
          <w:spacing w:val="-4"/>
          <w:sz w:val="17"/>
        </w:rPr>
        <w:t>Rogova. </w:t>
      </w:r>
      <w:r>
        <w:rPr>
          <w:spacing w:val="-3"/>
          <w:sz w:val="17"/>
        </w:rPr>
        <w:t>M.: Nauka, 1970. </w:t>
      </w:r>
      <w:r>
        <w:rPr>
          <w:spacing w:val="-2"/>
          <w:sz w:val="17"/>
        </w:rPr>
        <w:t>128 </w:t>
      </w:r>
      <w:r>
        <w:rPr>
          <w:sz w:val="17"/>
        </w:rPr>
        <w:t>s.</w:t>
      </w:r>
    </w:p>
    <w:p>
      <w:pPr>
        <w:spacing w:line="175" w:lineRule="exact" w:before="0"/>
        <w:ind w:left="340" w:right="0" w:firstLine="0"/>
        <w:jc w:val="left"/>
        <w:rPr>
          <w:sz w:val="17"/>
        </w:rPr>
      </w:pPr>
      <w:r>
        <w:rPr>
          <w:sz w:val="17"/>
        </w:rPr>
        <w:t>Trubeckoj N.S. Istoriya. YAzyk. Kul'tura. M.: Progress, 1995. 799 s.</w:t>
      </w:r>
    </w:p>
    <w:p>
      <w:pPr>
        <w:spacing w:line="220" w:lineRule="auto" w:before="5"/>
        <w:ind w:left="623" w:right="218" w:hanging="284"/>
        <w:jc w:val="both"/>
        <w:rPr>
          <w:sz w:val="17"/>
        </w:rPr>
      </w:pPr>
      <w:r>
        <w:rPr>
          <w:spacing w:val="-4"/>
          <w:sz w:val="17"/>
        </w:rPr>
        <w:t>T"pkova-Zaimova, </w:t>
      </w:r>
      <w:r>
        <w:rPr>
          <w:spacing w:val="-3"/>
          <w:sz w:val="17"/>
        </w:rPr>
        <w:t>V., </w:t>
      </w:r>
      <w:r>
        <w:rPr>
          <w:spacing w:val="-4"/>
          <w:sz w:val="17"/>
        </w:rPr>
        <w:t>Miltenova, </w:t>
      </w:r>
      <w:r>
        <w:rPr>
          <w:sz w:val="17"/>
        </w:rPr>
        <w:t>A. </w:t>
      </w:r>
      <w:r>
        <w:rPr>
          <w:spacing w:val="-3"/>
          <w:sz w:val="17"/>
        </w:rPr>
        <w:t>(1996) </w:t>
      </w:r>
      <w:r>
        <w:rPr>
          <w:spacing w:val="-4"/>
          <w:sz w:val="17"/>
        </w:rPr>
        <w:t>Istoriko-apokaliptichnata knizhnina </w:t>
      </w:r>
      <w:r>
        <w:rPr>
          <w:spacing w:val="-3"/>
          <w:sz w:val="17"/>
        </w:rPr>
        <w:t>v"v </w:t>
      </w:r>
      <w:r>
        <w:rPr>
          <w:spacing w:val="-4"/>
          <w:sz w:val="17"/>
        </w:rPr>
        <w:t>Vizantiya </w:t>
      </w:r>
      <w:r>
        <w:rPr>
          <w:sz w:val="17"/>
        </w:rPr>
        <w:t>i v </w:t>
      </w:r>
      <w:r>
        <w:rPr>
          <w:spacing w:val="-4"/>
          <w:sz w:val="17"/>
        </w:rPr>
        <w:t>srednevekovna B"lgariya. Sofiya: Universitetsko izdatelstvo «Sv. Kliment Ohridski»,  </w:t>
      </w:r>
      <w:r>
        <w:rPr>
          <w:spacing w:val="-3"/>
          <w:sz w:val="17"/>
        </w:rPr>
        <w:t>1996. 360</w:t>
      </w:r>
      <w:r>
        <w:rPr>
          <w:spacing w:val="-10"/>
          <w:sz w:val="17"/>
        </w:rPr>
        <w:t> </w:t>
      </w:r>
      <w:r>
        <w:rPr>
          <w:sz w:val="17"/>
        </w:rPr>
        <w:t>s.</w:t>
      </w:r>
    </w:p>
    <w:p>
      <w:pPr>
        <w:spacing w:line="220" w:lineRule="auto" w:before="0"/>
        <w:ind w:left="623" w:right="219" w:hanging="284"/>
        <w:jc w:val="both"/>
        <w:rPr>
          <w:sz w:val="17"/>
        </w:rPr>
      </w:pPr>
      <w:r>
        <w:rPr>
          <w:spacing w:val="-3"/>
          <w:sz w:val="17"/>
        </w:rPr>
        <w:t>Foley J.M. </w:t>
      </w:r>
      <w:r>
        <w:rPr>
          <w:spacing w:val="-4"/>
          <w:sz w:val="17"/>
        </w:rPr>
        <w:t>Immanent Art: </w:t>
      </w:r>
      <w:r>
        <w:rPr>
          <w:spacing w:val="-3"/>
          <w:sz w:val="17"/>
        </w:rPr>
        <w:t>From Structure </w:t>
      </w:r>
      <w:r>
        <w:rPr>
          <w:sz w:val="17"/>
        </w:rPr>
        <w:t>to </w:t>
      </w:r>
      <w:r>
        <w:rPr>
          <w:spacing w:val="-4"/>
          <w:sz w:val="17"/>
        </w:rPr>
        <w:t>Meaning </w:t>
      </w:r>
      <w:r>
        <w:rPr>
          <w:sz w:val="17"/>
        </w:rPr>
        <w:t>in </w:t>
      </w:r>
      <w:r>
        <w:rPr>
          <w:spacing w:val="-4"/>
          <w:sz w:val="17"/>
        </w:rPr>
        <w:t>Traditional </w:t>
      </w:r>
      <w:r>
        <w:rPr>
          <w:spacing w:val="-3"/>
          <w:sz w:val="17"/>
        </w:rPr>
        <w:t>Oral </w:t>
      </w:r>
      <w:r>
        <w:rPr>
          <w:spacing w:val="-4"/>
          <w:sz w:val="17"/>
        </w:rPr>
        <w:t>Epic. Bloomington: </w:t>
      </w:r>
      <w:r>
        <w:rPr>
          <w:spacing w:val="-3"/>
          <w:sz w:val="17"/>
        </w:rPr>
        <w:t>Indiana University Press, 1991. </w:t>
      </w:r>
      <w:r>
        <w:rPr>
          <w:spacing w:val="-2"/>
          <w:sz w:val="17"/>
        </w:rPr>
        <w:t>278 pp.</w:t>
      </w:r>
    </w:p>
    <w:p>
      <w:pPr>
        <w:spacing w:after="0" w:line="220" w:lineRule="auto"/>
        <w:jc w:val="both"/>
        <w:rPr>
          <w:sz w:val="17"/>
        </w:rPr>
        <w:sectPr>
          <w:pgSz w:w="8230" w:h="12190"/>
          <w:pgMar w:header="656" w:footer="0" w:top="900" w:bottom="280" w:left="680" w:right="680"/>
        </w:sectPr>
      </w:pPr>
    </w:p>
    <w:p>
      <w:pPr>
        <w:pStyle w:val="BodyText"/>
        <w:spacing w:before="8"/>
        <w:ind w:left="0"/>
        <w:jc w:val="left"/>
        <w:rPr>
          <w:sz w:val="10"/>
        </w:rPr>
      </w:pPr>
    </w:p>
    <w:p>
      <w:pPr>
        <w:spacing w:line="223" w:lineRule="auto" w:before="104"/>
        <w:ind w:left="340" w:right="217" w:firstLine="0"/>
        <w:jc w:val="both"/>
        <w:rPr>
          <w:i/>
          <w:sz w:val="18"/>
        </w:rPr>
      </w:pPr>
      <w:r>
        <w:rPr>
          <w:b/>
          <w:i/>
          <w:spacing w:val="-4"/>
          <w:sz w:val="18"/>
        </w:rPr>
        <w:t>Алексеев </w:t>
      </w:r>
      <w:r>
        <w:rPr>
          <w:b/>
          <w:i/>
          <w:spacing w:val="-3"/>
          <w:sz w:val="18"/>
        </w:rPr>
        <w:t>Сергей </w:t>
      </w:r>
      <w:r>
        <w:rPr>
          <w:b/>
          <w:i/>
          <w:spacing w:val="-4"/>
          <w:sz w:val="18"/>
        </w:rPr>
        <w:t>Викторович</w:t>
      </w:r>
      <w:r>
        <w:rPr>
          <w:i/>
          <w:spacing w:val="-4"/>
          <w:sz w:val="18"/>
        </w:rPr>
        <w:t>, </w:t>
      </w:r>
      <w:r>
        <w:rPr>
          <w:i/>
          <w:spacing w:val="-3"/>
          <w:sz w:val="18"/>
        </w:rPr>
        <w:t>доктор </w:t>
      </w:r>
      <w:r>
        <w:rPr>
          <w:i/>
          <w:spacing w:val="-4"/>
          <w:sz w:val="18"/>
        </w:rPr>
        <w:t>исторических наук, профессор, профессор </w:t>
      </w:r>
      <w:r>
        <w:rPr>
          <w:i/>
          <w:spacing w:val="-3"/>
          <w:sz w:val="18"/>
        </w:rPr>
        <w:t>ка- </w:t>
      </w:r>
      <w:r>
        <w:rPr>
          <w:i/>
          <w:spacing w:val="-3"/>
          <w:sz w:val="18"/>
        </w:rPr>
        <w:t>федры </w:t>
      </w:r>
      <w:r>
        <w:rPr>
          <w:i/>
          <w:spacing w:val="-4"/>
          <w:sz w:val="18"/>
        </w:rPr>
        <w:t>истории </w:t>
      </w:r>
      <w:r>
        <w:rPr>
          <w:i/>
          <w:sz w:val="18"/>
        </w:rPr>
        <w:t>и </w:t>
      </w:r>
      <w:r>
        <w:rPr>
          <w:i/>
          <w:spacing w:val="-4"/>
          <w:sz w:val="18"/>
        </w:rPr>
        <w:t>исторического архивоведения Московского государственного </w:t>
      </w:r>
      <w:r>
        <w:rPr>
          <w:i/>
          <w:sz w:val="18"/>
        </w:rPr>
        <w:t>ин- </w:t>
      </w:r>
      <w:r>
        <w:rPr>
          <w:i/>
          <w:spacing w:val="-4"/>
          <w:sz w:val="18"/>
        </w:rPr>
        <w:t>ститута культуры, председатель Историко-просветительского </w:t>
      </w:r>
      <w:r>
        <w:rPr>
          <w:i/>
          <w:spacing w:val="-3"/>
          <w:sz w:val="18"/>
        </w:rPr>
        <w:t>общества «Раде- тель»; </w:t>
      </w:r>
      <w:hyperlink r:id="rId77">
        <w:r>
          <w:rPr>
            <w:i/>
            <w:spacing w:val="-4"/>
            <w:sz w:val="18"/>
          </w:rPr>
          <w:t>ipo1972@mail.ru</w:t>
        </w:r>
      </w:hyperlink>
    </w:p>
    <w:p>
      <w:pPr>
        <w:spacing w:line="211" w:lineRule="auto" w:before="77"/>
        <w:ind w:left="2280" w:right="1053" w:hanging="1117"/>
        <w:jc w:val="both"/>
        <w:rPr>
          <w:b/>
          <w:sz w:val="20"/>
        </w:rPr>
      </w:pPr>
      <w:r>
        <w:rPr>
          <w:b/>
          <w:sz w:val="20"/>
        </w:rPr>
        <w:t>Text and context of the Old Slavic literary monuments traces of the “immanent art”</w:t>
      </w:r>
    </w:p>
    <w:p>
      <w:pPr>
        <w:spacing w:line="225" w:lineRule="auto" w:before="36"/>
        <w:ind w:left="340" w:right="218" w:firstLine="0"/>
        <w:jc w:val="both"/>
        <w:rPr>
          <w:sz w:val="18"/>
        </w:rPr>
      </w:pPr>
      <w:r>
        <w:rPr>
          <w:spacing w:val="-3"/>
          <w:sz w:val="18"/>
        </w:rPr>
        <w:t>The </w:t>
      </w:r>
      <w:r>
        <w:rPr>
          <w:spacing w:val="-4"/>
          <w:sz w:val="18"/>
        </w:rPr>
        <w:t>article </w:t>
      </w:r>
      <w:r>
        <w:rPr>
          <w:sz w:val="18"/>
        </w:rPr>
        <w:t>is </w:t>
      </w:r>
      <w:r>
        <w:rPr>
          <w:spacing w:val="-4"/>
          <w:sz w:val="18"/>
        </w:rPr>
        <w:t>devoted </w:t>
      </w:r>
      <w:r>
        <w:rPr>
          <w:spacing w:val="-3"/>
          <w:sz w:val="18"/>
        </w:rPr>
        <w:t>to </w:t>
      </w:r>
      <w:r>
        <w:rPr>
          <w:spacing w:val="-4"/>
          <w:sz w:val="18"/>
        </w:rPr>
        <w:t>methods </w:t>
      </w:r>
      <w:r>
        <w:rPr>
          <w:spacing w:val="-3"/>
          <w:sz w:val="18"/>
        </w:rPr>
        <w:t>for </w:t>
      </w:r>
      <w:r>
        <w:rPr>
          <w:spacing w:val="-4"/>
          <w:sz w:val="18"/>
        </w:rPr>
        <w:t>identifying </w:t>
      </w:r>
      <w:r>
        <w:rPr>
          <w:sz w:val="18"/>
        </w:rPr>
        <w:t>of </w:t>
      </w:r>
      <w:r>
        <w:rPr>
          <w:spacing w:val="-3"/>
          <w:sz w:val="18"/>
        </w:rPr>
        <w:t>the </w:t>
      </w:r>
      <w:r>
        <w:rPr>
          <w:spacing w:val="-4"/>
          <w:sz w:val="18"/>
        </w:rPr>
        <w:t>traces </w:t>
      </w:r>
      <w:r>
        <w:rPr>
          <w:sz w:val="18"/>
        </w:rPr>
        <w:t>of </w:t>
      </w:r>
      <w:r>
        <w:rPr>
          <w:spacing w:val="-4"/>
          <w:sz w:val="18"/>
        </w:rPr>
        <w:t>oral tradition </w:t>
      </w:r>
      <w:r>
        <w:rPr>
          <w:spacing w:val="-3"/>
          <w:sz w:val="18"/>
        </w:rPr>
        <w:t>in the </w:t>
      </w:r>
      <w:r>
        <w:rPr>
          <w:spacing w:val="-4"/>
          <w:sz w:val="18"/>
        </w:rPr>
        <w:t>monu- ments </w:t>
      </w:r>
      <w:r>
        <w:rPr>
          <w:sz w:val="18"/>
        </w:rPr>
        <w:t>of </w:t>
      </w:r>
      <w:r>
        <w:rPr>
          <w:spacing w:val="-4"/>
          <w:sz w:val="18"/>
        </w:rPr>
        <w:t>early </w:t>
      </w:r>
      <w:r>
        <w:rPr>
          <w:spacing w:val="-5"/>
          <w:sz w:val="18"/>
        </w:rPr>
        <w:t>medieval </w:t>
      </w:r>
      <w:r>
        <w:rPr>
          <w:spacing w:val="-4"/>
          <w:sz w:val="18"/>
        </w:rPr>
        <w:t>Slavic </w:t>
      </w:r>
      <w:r>
        <w:rPr>
          <w:spacing w:val="-5"/>
          <w:sz w:val="18"/>
        </w:rPr>
        <w:t>literature. </w:t>
      </w:r>
      <w:r>
        <w:rPr>
          <w:spacing w:val="-4"/>
          <w:sz w:val="18"/>
        </w:rPr>
        <w:t>The possibilities </w:t>
      </w:r>
      <w:r>
        <w:rPr>
          <w:sz w:val="18"/>
        </w:rPr>
        <w:t>of </w:t>
      </w:r>
      <w:r>
        <w:rPr>
          <w:spacing w:val="-4"/>
          <w:sz w:val="18"/>
        </w:rPr>
        <w:t>applying </w:t>
      </w:r>
      <w:r>
        <w:rPr>
          <w:sz w:val="18"/>
        </w:rPr>
        <w:t>of </w:t>
      </w:r>
      <w:r>
        <w:rPr>
          <w:spacing w:val="-3"/>
          <w:sz w:val="18"/>
        </w:rPr>
        <w:t>the </w:t>
      </w:r>
      <w:r>
        <w:rPr>
          <w:spacing w:val="-4"/>
          <w:sz w:val="18"/>
        </w:rPr>
        <w:t>methodology based </w:t>
      </w:r>
      <w:r>
        <w:rPr>
          <w:sz w:val="18"/>
        </w:rPr>
        <w:t>on </w:t>
      </w:r>
      <w:r>
        <w:rPr>
          <w:spacing w:val="-3"/>
          <w:sz w:val="18"/>
        </w:rPr>
        <w:t>the </w:t>
      </w:r>
      <w:r>
        <w:rPr>
          <w:spacing w:val="-4"/>
          <w:sz w:val="18"/>
        </w:rPr>
        <w:t>theory </w:t>
      </w:r>
      <w:r>
        <w:rPr>
          <w:sz w:val="18"/>
        </w:rPr>
        <w:t>of </w:t>
      </w:r>
      <w:r>
        <w:rPr>
          <w:spacing w:val="-5"/>
          <w:sz w:val="18"/>
        </w:rPr>
        <w:t>"immanent </w:t>
      </w:r>
      <w:r>
        <w:rPr>
          <w:spacing w:val="-4"/>
          <w:sz w:val="18"/>
        </w:rPr>
        <w:t>art" are </w:t>
      </w:r>
      <w:r>
        <w:rPr>
          <w:spacing w:val="-5"/>
          <w:sz w:val="18"/>
        </w:rPr>
        <w:t>demonstrated. </w:t>
      </w:r>
      <w:r>
        <w:rPr>
          <w:spacing w:val="-3"/>
          <w:sz w:val="18"/>
        </w:rPr>
        <w:t>The </w:t>
      </w:r>
      <w:r>
        <w:rPr>
          <w:spacing w:val="-5"/>
          <w:sz w:val="18"/>
        </w:rPr>
        <w:t>method </w:t>
      </w:r>
      <w:r>
        <w:rPr>
          <w:sz w:val="18"/>
        </w:rPr>
        <w:t>is </w:t>
      </w:r>
      <w:r>
        <w:rPr>
          <w:spacing w:val="-4"/>
          <w:sz w:val="18"/>
        </w:rPr>
        <w:t>based </w:t>
      </w:r>
      <w:r>
        <w:rPr>
          <w:sz w:val="18"/>
        </w:rPr>
        <w:t>on </w:t>
      </w:r>
      <w:r>
        <w:rPr>
          <w:spacing w:val="-3"/>
          <w:sz w:val="18"/>
        </w:rPr>
        <w:t>the </w:t>
      </w:r>
      <w:r>
        <w:rPr>
          <w:spacing w:val="-4"/>
          <w:sz w:val="18"/>
        </w:rPr>
        <w:t>identi- </w:t>
      </w:r>
      <w:r>
        <w:rPr>
          <w:spacing w:val="-5"/>
          <w:sz w:val="18"/>
        </w:rPr>
        <w:t>fication </w:t>
      </w:r>
      <w:r>
        <w:rPr>
          <w:sz w:val="18"/>
        </w:rPr>
        <w:t>of </w:t>
      </w:r>
      <w:r>
        <w:rPr>
          <w:spacing w:val="-4"/>
          <w:sz w:val="18"/>
        </w:rPr>
        <w:t>elements </w:t>
      </w:r>
      <w:r>
        <w:rPr>
          <w:sz w:val="18"/>
        </w:rPr>
        <w:t>of </w:t>
      </w:r>
      <w:r>
        <w:rPr>
          <w:spacing w:val="-4"/>
          <w:sz w:val="18"/>
        </w:rPr>
        <w:t>“traditional </w:t>
      </w:r>
      <w:r>
        <w:rPr>
          <w:spacing w:val="-5"/>
          <w:sz w:val="18"/>
        </w:rPr>
        <w:t>referentiality”, references </w:t>
      </w:r>
      <w:r>
        <w:rPr>
          <w:spacing w:val="-3"/>
          <w:sz w:val="18"/>
        </w:rPr>
        <w:t>in the </w:t>
      </w:r>
      <w:r>
        <w:rPr>
          <w:spacing w:val="-4"/>
          <w:sz w:val="18"/>
        </w:rPr>
        <w:t>preserved </w:t>
      </w:r>
      <w:r>
        <w:rPr>
          <w:spacing w:val="-5"/>
          <w:sz w:val="18"/>
        </w:rPr>
        <w:t>monuments </w:t>
      </w:r>
      <w:r>
        <w:rPr>
          <w:spacing w:val="-3"/>
          <w:sz w:val="18"/>
        </w:rPr>
        <w:t>to the </w:t>
      </w:r>
      <w:r>
        <w:rPr>
          <w:spacing w:val="-5"/>
          <w:sz w:val="18"/>
        </w:rPr>
        <w:t>field </w:t>
      </w:r>
      <w:r>
        <w:rPr>
          <w:sz w:val="18"/>
        </w:rPr>
        <w:t>of </w:t>
      </w:r>
      <w:r>
        <w:rPr>
          <w:spacing w:val="-4"/>
          <w:sz w:val="18"/>
        </w:rPr>
        <w:t>images </w:t>
      </w:r>
      <w:r>
        <w:rPr>
          <w:sz w:val="18"/>
        </w:rPr>
        <w:t>of </w:t>
      </w:r>
      <w:r>
        <w:rPr>
          <w:spacing w:val="-4"/>
          <w:sz w:val="18"/>
        </w:rPr>
        <w:t>oral </w:t>
      </w:r>
      <w:r>
        <w:rPr>
          <w:spacing w:val="-5"/>
          <w:sz w:val="18"/>
        </w:rPr>
        <w:t>tradition </w:t>
      </w:r>
      <w:r>
        <w:rPr>
          <w:spacing w:val="-3"/>
          <w:sz w:val="18"/>
        </w:rPr>
        <w:t>in the </w:t>
      </w:r>
      <w:r>
        <w:rPr>
          <w:spacing w:val="-4"/>
          <w:sz w:val="18"/>
        </w:rPr>
        <w:t>minds </w:t>
      </w:r>
      <w:r>
        <w:rPr>
          <w:sz w:val="18"/>
        </w:rPr>
        <w:t>of </w:t>
      </w:r>
      <w:r>
        <w:rPr>
          <w:spacing w:val="-3"/>
          <w:sz w:val="18"/>
        </w:rPr>
        <w:t>the </w:t>
      </w:r>
      <w:r>
        <w:rPr>
          <w:spacing w:val="-4"/>
          <w:sz w:val="18"/>
        </w:rPr>
        <w:t>implied audience. </w:t>
      </w:r>
      <w:r>
        <w:rPr>
          <w:spacing w:val="-3"/>
          <w:sz w:val="18"/>
        </w:rPr>
        <w:t>From </w:t>
      </w:r>
      <w:r>
        <w:rPr>
          <w:spacing w:val="-4"/>
          <w:sz w:val="18"/>
        </w:rPr>
        <w:t>this point </w:t>
      </w:r>
      <w:r>
        <w:rPr>
          <w:sz w:val="18"/>
        </w:rPr>
        <w:t>of </w:t>
      </w:r>
      <w:r>
        <w:rPr>
          <w:spacing w:val="-4"/>
          <w:sz w:val="18"/>
        </w:rPr>
        <w:t>view,</w:t>
      </w:r>
      <w:r>
        <w:rPr>
          <w:spacing w:val="-12"/>
          <w:sz w:val="18"/>
        </w:rPr>
        <w:t> </w:t>
      </w:r>
      <w:r>
        <w:rPr>
          <w:spacing w:val="-4"/>
          <w:sz w:val="18"/>
        </w:rPr>
        <w:t>fragments</w:t>
      </w:r>
      <w:r>
        <w:rPr>
          <w:spacing w:val="-15"/>
          <w:sz w:val="18"/>
        </w:rPr>
        <w:t> </w:t>
      </w:r>
      <w:r>
        <w:rPr>
          <w:sz w:val="18"/>
        </w:rPr>
        <w:t>of</w:t>
      </w:r>
      <w:r>
        <w:rPr>
          <w:spacing w:val="-17"/>
          <w:sz w:val="18"/>
        </w:rPr>
        <w:t> </w:t>
      </w:r>
      <w:r>
        <w:rPr>
          <w:spacing w:val="-4"/>
          <w:sz w:val="18"/>
        </w:rPr>
        <w:t>Old</w:t>
      </w:r>
      <w:r>
        <w:rPr>
          <w:spacing w:val="-13"/>
          <w:sz w:val="18"/>
        </w:rPr>
        <w:t> </w:t>
      </w:r>
      <w:r>
        <w:rPr>
          <w:spacing w:val="-5"/>
          <w:sz w:val="18"/>
        </w:rPr>
        <w:t>Russian</w:t>
      </w:r>
      <w:r>
        <w:rPr>
          <w:spacing w:val="-11"/>
          <w:sz w:val="18"/>
        </w:rPr>
        <w:t> </w:t>
      </w:r>
      <w:r>
        <w:rPr>
          <w:spacing w:val="-5"/>
          <w:sz w:val="18"/>
        </w:rPr>
        <w:t>chronicles,</w:t>
      </w:r>
      <w:r>
        <w:rPr>
          <w:spacing w:val="-14"/>
          <w:sz w:val="18"/>
        </w:rPr>
        <w:t> </w:t>
      </w:r>
      <w:r>
        <w:rPr>
          <w:spacing w:val="-4"/>
          <w:sz w:val="18"/>
        </w:rPr>
        <w:t>Old</w:t>
      </w:r>
      <w:r>
        <w:rPr>
          <w:spacing w:val="-13"/>
          <w:sz w:val="18"/>
        </w:rPr>
        <w:t> </w:t>
      </w:r>
      <w:r>
        <w:rPr>
          <w:spacing w:val="-4"/>
          <w:sz w:val="18"/>
        </w:rPr>
        <w:t>Bulgarian</w:t>
      </w:r>
      <w:r>
        <w:rPr>
          <w:spacing w:val="-13"/>
          <w:sz w:val="18"/>
        </w:rPr>
        <w:t> </w:t>
      </w:r>
      <w:r>
        <w:rPr>
          <w:spacing w:val="-4"/>
          <w:sz w:val="18"/>
        </w:rPr>
        <w:t>and</w:t>
      </w:r>
      <w:r>
        <w:rPr>
          <w:spacing w:val="-12"/>
          <w:sz w:val="18"/>
        </w:rPr>
        <w:t> </w:t>
      </w:r>
      <w:r>
        <w:rPr>
          <w:spacing w:val="-4"/>
          <w:sz w:val="18"/>
        </w:rPr>
        <w:t>Old</w:t>
      </w:r>
      <w:r>
        <w:rPr>
          <w:spacing w:val="-13"/>
          <w:sz w:val="18"/>
        </w:rPr>
        <w:t> </w:t>
      </w:r>
      <w:r>
        <w:rPr>
          <w:spacing w:val="-4"/>
          <w:sz w:val="18"/>
        </w:rPr>
        <w:t>Czech</w:t>
      </w:r>
      <w:r>
        <w:rPr>
          <w:spacing w:val="-13"/>
          <w:sz w:val="18"/>
        </w:rPr>
        <w:t> </w:t>
      </w:r>
      <w:r>
        <w:rPr>
          <w:spacing w:val="-4"/>
          <w:sz w:val="18"/>
        </w:rPr>
        <w:t>literary</w:t>
      </w:r>
      <w:r>
        <w:rPr>
          <w:spacing w:val="-16"/>
          <w:sz w:val="18"/>
        </w:rPr>
        <w:t> </w:t>
      </w:r>
      <w:r>
        <w:rPr>
          <w:spacing w:val="-5"/>
          <w:sz w:val="18"/>
        </w:rPr>
        <w:t>monuments </w:t>
      </w:r>
      <w:r>
        <w:rPr>
          <w:spacing w:val="-3"/>
          <w:sz w:val="18"/>
        </w:rPr>
        <w:t>are </w:t>
      </w:r>
      <w:r>
        <w:rPr>
          <w:spacing w:val="-5"/>
          <w:sz w:val="18"/>
        </w:rPr>
        <w:t>considered. </w:t>
      </w:r>
      <w:r>
        <w:rPr>
          <w:spacing w:val="-4"/>
          <w:sz w:val="18"/>
        </w:rPr>
        <w:t>The </w:t>
      </w:r>
      <w:r>
        <w:rPr>
          <w:spacing w:val="-5"/>
          <w:sz w:val="18"/>
        </w:rPr>
        <w:t>method </w:t>
      </w:r>
      <w:r>
        <w:rPr>
          <w:spacing w:val="-4"/>
          <w:sz w:val="18"/>
        </w:rPr>
        <w:t>allows </w:t>
      </w:r>
      <w:r>
        <w:rPr>
          <w:spacing w:val="-3"/>
          <w:sz w:val="18"/>
        </w:rPr>
        <w:t>to </w:t>
      </w:r>
      <w:r>
        <w:rPr>
          <w:spacing w:val="-5"/>
          <w:sz w:val="18"/>
        </w:rPr>
        <w:t>reveal </w:t>
      </w:r>
      <w:r>
        <w:rPr>
          <w:spacing w:val="-3"/>
          <w:sz w:val="18"/>
        </w:rPr>
        <w:t>the </w:t>
      </w:r>
      <w:r>
        <w:rPr>
          <w:spacing w:val="-4"/>
          <w:sz w:val="18"/>
        </w:rPr>
        <w:t>traces </w:t>
      </w:r>
      <w:r>
        <w:rPr>
          <w:sz w:val="18"/>
        </w:rPr>
        <w:t>of </w:t>
      </w:r>
      <w:r>
        <w:rPr>
          <w:spacing w:val="-3"/>
          <w:sz w:val="18"/>
        </w:rPr>
        <w:t>the use </w:t>
      </w:r>
      <w:r>
        <w:rPr>
          <w:sz w:val="18"/>
        </w:rPr>
        <w:t>of </w:t>
      </w:r>
      <w:r>
        <w:rPr>
          <w:spacing w:val="-4"/>
          <w:sz w:val="18"/>
        </w:rPr>
        <w:t>oral </w:t>
      </w:r>
      <w:r>
        <w:rPr>
          <w:spacing w:val="-5"/>
          <w:sz w:val="18"/>
        </w:rPr>
        <w:t>tradition </w:t>
      </w:r>
      <w:r>
        <w:rPr>
          <w:spacing w:val="-3"/>
          <w:sz w:val="18"/>
        </w:rPr>
        <w:t>in </w:t>
      </w:r>
      <w:r>
        <w:rPr>
          <w:spacing w:val="-4"/>
          <w:sz w:val="18"/>
        </w:rPr>
        <w:t>those works</w:t>
      </w:r>
      <w:r>
        <w:rPr>
          <w:spacing w:val="-7"/>
          <w:sz w:val="18"/>
        </w:rPr>
        <w:t> </w:t>
      </w:r>
      <w:r>
        <w:rPr>
          <w:spacing w:val="-4"/>
          <w:sz w:val="18"/>
        </w:rPr>
        <w:t>for</w:t>
      </w:r>
      <w:r>
        <w:rPr>
          <w:spacing w:val="-6"/>
          <w:sz w:val="18"/>
        </w:rPr>
        <w:t> </w:t>
      </w:r>
      <w:r>
        <w:rPr>
          <w:spacing w:val="-4"/>
          <w:sz w:val="18"/>
        </w:rPr>
        <w:t>which</w:t>
      </w:r>
      <w:r>
        <w:rPr>
          <w:spacing w:val="-6"/>
          <w:sz w:val="18"/>
        </w:rPr>
        <w:t> </w:t>
      </w:r>
      <w:r>
        <w:rPr>
          <w:spacing w:val="-3"/>
          <w:sz w:val="18"/>
        </w:rPr>
        <w:t>the</w:t>
      </w:r>
      <w:r>
        <w:rPr>
          <w:spacing w:val="-9"/>
          <w:sz w:val="18"/>
        </w:rPr>
        <w:t> </w:t>
      </w:r>
      <w:r>
        <w:rPr>
          <w:spacing w:val="-3"/>
          <w:sz w:val="18"/>
        </w:rPr>
        <w:t>use</w:t>
      </w:r>
      <w:r>
        <w:rPr>
          <w:spacing w:val="-8"/>
          <w:sz w:val="18"/>
        </w:rPr>
        <w:t> </w:t>
      </w:r>
      <w:r>
        <w:rPr>
          <w:sz w:val="18"/>
        </w:rPr>
        <w:t>of</w:t>
      </w:r>
      <w:r>
        <w:rPr>
          <w:spacing w:val="-8"/>
          <w:sz w:val="18"/>
        </w:rPr>
        <w:t> </w:t>
      </w:r>
      <w:r>
        <w:rPr>
          <w:spacing w:val="-3"/>
          <w:sz w:val="18"/>
        </w:rPr>
        <w:t>epic</w:t>
      </w:r>
      <w:r>
        <w:rPr>
          <w:spacing w:val="-6"/>
          <w:sz w:val="18"/>
        </w:rPr>
        <w:t> </w:t>
      </w:r>
      <w:r>
        <w:rPr>
          <w:spacing w:val="-4"/>
          <w:sz w:val="18"/>
        </w:rPr>
        <w:t>forms</w:t>
      </w:r>
      <w:r>
        <w:rPr>
          <w:spacing w:val="-9"/>
          <w:sz w:val="18"/>
        </w:rPr>
        <w:t> </w:t>
      </w:r>
      <w:r>
        <w:rPr>
          <w:sz w:val="18"/>
        </w:rPr>
        <w:t>or</w:t>
      </w:r>
      <w:r>
        <w:rPr>
          <w:spacing w:val="-6"/>
          <w:sz w:val="18"/>
        </w:rPr>
        <w:t> </w:t>
      </w:r>
      <w:r>
        <w:rPr>
          <w:spacing w:val="-5"/>
          <w:sz w:val="18"/>
        </w:rPr>
        <w:t>traditional</w:t>
      </w:r>
      <w:r>
        <w:rPr>
          <w:spacing w:val="-2"/>
          <w:sz w:val="18"/>
        </w:rPr>
        <w:t> </w:t>
      </w:r>
      <w:r>
        <w:rPr>
          <w:spacing w:val="-4"/>
          <w:sz w:val="18"/>
        </w:rPr>
        <w:t>folklore</w:t>
      </w:r>
      <w:r>
        <w:rPr>
          <w:spacing w:val="-9"/>
          <w:sz w:val="18"/>
        </w:rPr>
        <w:t> </w:t>
      </w:r>
      <w:r>
        <w:rPr>
          <w:spacing w:val="-4"/>
          <w:sz w:val="18"/>
        </w:rPr>
        <w:t>phraseology</w:t>
      </w:r>
      <w:r>
        <w:rPr>
          <w:spacing w:val="-9"/>
          <w:sz w:val="18"/>
        </w:rPr>
        <w:t> </w:t>
      </w:r>
      <w:r>
        <w:rPr>
          <w:spacing w:val="-3"/>
          <w:sz w:val="18"/>
        </w:rPr>
        <w:t>is</w:t>
      </w:r>
      <w:r>
        <w:rPr>
          <w:spacing w:val="-7"/>
          <w:sz w:val="18"/>
        </w:rPr>
        <w:t> </w:t>
      </w:r>
      <w:r>
        <w:rPr>
          <w:spacing w:val="-5"/>
          <w:sz w:val="18"/>
        </w:rPr>
        <w:t>uncharacteristic.</w:t>
      </w:r>
    </w:p>
    <w:p>
      <w:pPr>
        <w:spacing w:line="225" w:lineRule="auto" w:before="35"/>
        <w:ind w:left="340" w:right="220" w:firstLine="0"/>
        <w:jc w:val="both"/>
        <w:rPr>
          <w:sz w:val="18"/>
        </w:rPr>
      </w:pPr>
      <w:r>
        <w:rPr>
          <w:b/>
          <w:i/>
          <w:spacing w:val="-3"/>
          <w:sz w:val="18"/>
        </w:rPr>
        <w:t>Keywords: </w:t>
      </w:r>
      <w:r>
        <w:rPr>
          <w:spacing w:val="-3"/>
          <w:sz w:val="18"/>
        </w:rPr>
        <w:t>oral </w:t>
      </w:r>
      <w:r>
        <w:rPr>
          <w:spacing w:val="-4"/>
          <w:sz w:val="18"/>
        </w:rPr>
        <w:t>tradition, medieval </w:t>
      </w:r>
      <w:r>
        <w:rPr>
          <w:spacing w:val="-3"/>
          <w:sz w:val="18"/>
        </w:rPr>
        <w:t>literature, Old Russian literature, </w:t>
      </w:r>
      <w:r>
        <w:rPr>
          <w:spacing w:val="-4"/>
          <w:sz w:val="18"/>
        </w:rPr>
        <w:t>South </w:t>
      </w:r>
      <w:r>
        <w:rPr>
          <w:spacing w:val="-3"/>
          <w:sz w:val="18"/>
        </w:rPr>
        <w:t>Slavic </w:t>
      </w:r>
      <w:r>
        <w:rPr>
          <w:spacing w:val="-4"/>
          <w:sz w:val="18"/>
        </w:rPr>
        <w:t>literature, </w:t>
      </w:r>
      <w:r>
        <w:rPr>
          <w:spacing w:val="-3"/>
          <w:sz w:val="18"/>
        </w:rPr>
        <w:t>“traditional </w:t>
      </w:r>
      <w:r>
        <w:rPr>
          <w:spacing w:val="-4"/>
          <w:sz w:val="18"/>
        </w:rPr>
        <w:t>referentiality”</w:t>
      </w:r>
    </w:p>
    <w:p>
      <w:pPr>
        <w:spacing w:line="223" w:lineRule="auto" w:before="83"/>
        <w:ind w:left="340" w:right="223" w:firstLine="0"/>
        <w:jc w:val="both"/>
        <w:rPr>
          <w:i/>
          <w:sz w:val="18"/>
        </w:rPr>
      </w:pPr>
      <w:r>
        <w:rPr>
          <w:b/>
          <w:i/>
          <w:spacing w:val="-3"/>
          <w:sz w:val="18"/>
        </w:rPr>
        <w:t>Sergey </w:t>
      </w:r>
      <w:r>
        <w:rPr>
          <w:b/>
          <w:i/>
          <w:spacing w:val="-4"/>
          <w:sz w:val="18"/>
        </w:rPr>
        <w:t>Alekseev</w:t>
      </w:r>
      <w:r>
        <w:rPr>
          <w:i/>
          <w:spacing w:val="-4"/>
          <w:sz w:val="18"/>
        </w:rPr>
        <w:t>, </w:t>
      </w:r>
      <w:r>
        <w:rPr>
          <w:i/>
          <w:sz w:val="18"/>
        </w:rPr>
        <w:t>Dr. </w:t>
      </w:r>
      <w:r>
        <w:rPr>
          <w:i/>
          <w:spacing w:val="-2"/>
          <w:sz w:val="18"/>
        </w:rPr>
        <w:t>Sc. </w:t>
      </w:r>
      <w:r>
        <w:rPr>
          <w:i/>
          <w:spacing w:val="-4"/>
          <w:sz w:val="18"/>
        </w:rPr>
        <w:t>(History), Professor, </w:t>
      </w:r>
      <w:r>
        <w:rPr>
          <w:i/>
          <w:spacing w:val="-3"/>
          <w:sz w:val="18"/>
        </w:rPr>
        <w:t>Professor </w:t>
      </w:r>
      <w:r>
        <w:rPr>
          <w:i/>
          <w:sz w:val="18"/>
        </w:rPr>
        <w:t>of the </w:t>
      </w:r>
      <w:r>
        <w:rPr>
          <w:i/>
          <w:spacing w:val="-4"/>
          <w:sz w:val="18"/>
        </w:rPr>
        <w:t>Department </w:t>
      </w:r>
      <w:r>
        <w:rPr>
          <w:i/>
          <w:sz w:val="18"/>
        </w:rPr>
        <w:t>of </w:t>
      </w:r>
      <w:r>
        <w:rPr>
          <w:i/>
          <w:spacing w:val="-3"/>
          <w:sz w:val="18"/>
        </w:rPr>
        <w:t>History and </w:t>
      </w:r>
      <w:r>
        <w:rPr>
          <w:i/>
          <w:spacing w:val="-3"/>
          <w:sz w:val="18"/>
        </w:rPr>
        <w:t>Historical Archival Studies </w:t>
      </w:r>
      <w:r>
        <w:rPr>
          <w:i/>
          <w:sz w:val="18"/>
        </w:rPr>
        <w:t>of </w:t>
      </w:r>
      <w:r>
        <w:rPr>
          <w:i/>
          <w:spacing w:val="-3"/>
          <w:sz w:val="18"/>
        </w:rPr>
        <w:t>the Moscow State Institute </w:t>
      </w:r>
      <w:r>
        <w:rPr>
          <w:i/>
          <w:sz w:val="18"/>
        </w:rPr>
        <w:t>of </w:t>
      </w:r>
      <w:r>
        <w:rPr>
          <w:i/>
          <w:spacing w:val="-4"/>
          <w:sz w:val="18"/>
        </w:rPr>
        <w:t>Culture, </w:t>
      </w:r>
      <w:r>
        <w:rPr>
          <w:i/>
          <w:spacing w:val="-3"/>
          <w:sz w:val="18"/>
        </w:rPr>
        <w:t>President </w:t>
      </w:r>
      <w:r>
        <w:rPr>
          <w:i/>
          <w:sz w:val="18"/>
        </w:rPr>
        <w:t>of </w:t>
      </w:r>
      <w:r>
        <w:rPr>
          <w:i/>
          <w:spacing w:val="-3"/>
          <w:sz w:val="18"/>
        </w:rPr>
        <w:t>the His- torical </w:t>
      </w:r>
      <w:r>
        <w:rPr>
          <w:i/>
          <w:spacing w:val="-2"/>
          <w:sz w:val="18"/>
        </w:rPr>
        <w:t>and </w:t>
      </w:r>
      <w:r>
        <w:rPr>
          <w:i/>
          <w:spacing w:val="-4"/>
          <w:sz w:val="18"/>
        </w:rPr>
        <w:t>Educational </w:t>
      </w:r>
      <w:r>
        <w:rPr>
          <w:i/>
          <w:spacing w:val="-3"/>
          <w:sz w:val="18"/>
        </w:rPr>
        <w:t>Society "Radetel"; </w:t>
      </w:r>
      <w:hyperlink r:id="rId77">
        <w:r>
          <w:rPr>
            <w:i/>
            <w:spacing w:val="-4"/>
            <w:sz w:val="18"/>
          </w:rPr>
          <w:t>ipo1972@mail.ru</w:t>
        </w:r>
      </w:hyperlink>
    </w:p>
    <w:p>
      <w:pPr>
        <w:spacing w:after="0" w:line="223" w:lineRule="auto"/>
        <w:jc w:val="both"/>
        <w:rPr>
          <w:sz w:val="18"/>
        </w:rPr>
        <w:sectPr>
          <w:pgSz w:w="8230" w:h="12190"/>
          <w:pgMar w:header="656" w:footer="0" w:top="900" w:bottom="280" w:left="680" w:right="680"/>
        </w:sectPr>
      </w:pPr>
    </w:p>
    <w:p>
      <w:pPr>
        <w:spacing w:before="112"/>
        <w:ind w:left="359" w:right="249" w:firstLine="0"/>
        <w:jc w:val="center"/>
        <w:rPr>
          <w:i/>
          <w:sz w:val="19"/>
        </w:rPr>
      </w:pPr>
      <w:r>
        <w:rPr>
          <w:i/>
          <w:sz w:val="24"/>
        </w:rPr>
        <w:t>К.А. С</w:t>
      </w:r>
      <w:r>
        <w:rPr>
          <w:i/>
          <w:sz w:val="19"/>
        </w:rPr>
        <w:t>ОЗИНОВА</w:t>
      </w:r>
    </w:p>
    <w:p>
      <w:pPr>
        <w:pStyle w:val="Heading5"/>
        <w:spacing w:line="226" w:lineRule="exact" w:before="186"/>
        <w:ind w:right="245"/>
      </w:pPr>
      <w:r>
        <w:rPr/>
        <w:t>«БИБЛИОТЕЧНАЯ РЕВОЛЮЦИЯ» И КУЛЬТУРА</w:t>
      </w:r>
      <w:r>
        <w:rPr>
          <w:spacing w:val="-23"/>
        </w:rPr>
        <w:t> </w:t>
      </w:r>
      <w:r>
        <w:rPr/>
        <w:t>ЧТЕНИЯ</w:t>
      </w:r>
    </w:p>
    <w:p>
      <w:pPr>
        <w:spacing w:line="219" w:lineRule="exact" w:before="0"/>
        <w:ind w:left="359" w:right="247" w:firstLine="0"/>
        <w:jc w:val="center"/>
        <w:rPr>
          <w:b/>
          <w:sz w:val="13"/>
        </w:rPr>
      </w:pPr>
      <w:r>
        <w:rPr>
          <w:b/>
          <w:sz w:val="20"/>
        </w:rPr>
        <w:t>В АНГЛИИ ВО ВТОРОЙ ПОЛОВИНЕ XVIII – НАЧАЛЕ XIX</w:t>
      </w:r>
      <w:r>
        <w:rPr>
          <w:b/>
          <w:spacing w:val="-26"/>
          <w:sz w:val="20"/>
        </w:rPr>
        <w:t> </w:t>
      </w:r>
      <w:r>
        <w:rPr>
          <w:b/>
          <w:sz w:val="20"/>
        </w:rPr>
        <w:t>В.</w:t>
      </w:r>
      <w:r>
        <w:rPr>
          <w:b/>
          <w:position w:val="7"/>
          <w:sz w:val="13"/>
        </w:rPr>
        <w:t>1</w:t>
      </w:r>
    </w:p>
    <w:p>
      <w:pPr>
        <w:pStyle w:val="BodyText"/>
        <w:ind w:left="0"/>
        <w:jc w:val="left"/>
        <w:rPr>
          <w:b/>
          <w:sz w:val="20"/>
        </w:rPr>
      </w:pPr>
      <w:r>
        <w:rPr/>
        <w:pict>
          <v:line style="position:absolute;mso-position-horizontal-relative:page;mso-position-vertical-relative:paragraph;z-index:-251482112;mso-wrap-distance-left:0;mso-wrap-distance-right:0" from="92.195808pt,13.715375pt" to="324.705808pt,13.715375pt" stroked="true" strokeweight=".48pt" strokecolor="#000000">
            <v:stroke dashstyle="solid"/>
            <w10:wrap type="topAndBottom"/>
          </v:line>
        </w:pict>
      </w:r>
    </w:p>
    <w:p>
      <w:pPr>
        <w:spacing w:line="228" w:lineRule="auto" w:before="84" w:after="124"/>
        <w:ind w:left="340" w:right="213" w:firstLine="0"/>
        <w:jc w:val="left"/>
        <w:rPr>
          <w:i/>
          <w:sz w:val="18"/>
        </w:rPr>
      </w:pPr>
      <w:r>
        <w:rPr>
          <w:spacing w:val="-5"/>
          <w:sz w:val="18"/>
        </w:rPr>
        <w:t>Вторая </w:t>
      </w:r>
      <w:r>
        <w:rPr>
          <w:spacing w:val="-6"/>
          <w:sz w:val="18"/>
        </w:rPr>
        <w:t>половина </w:t>
      </w:r>
      <w:r>
        <w:rPr>
          <w:spacing w:val="-4"/>
          <w:sz w:val="18"/>
        </w:rPr>
        <w:t>XVIII </w:t>
      </w:r>
      <w:r>
        <w:rPr>
          <w:spacing w:val="-3"/>
          <w:sz w:val="18"/>
        </w:rPr>
        <w:t>в. </w:t>
      </w:r>
      <w:r>
        <w:rPr>
          <w:sz w:val="18"/>
        </w:rPr>
        <w:t>в </w:t>
      </w:r>
      <w:r>
        <w:rPr>
          <w:spacing w:val="-5"/>
          <w:sz w:val="18"/>
        </w:rPr>
        <w:t>Англии отмечена расцветом издательского дела </w:t>
      </w:r>
      <w:r>
        <w:rPr>
          <w:sz w:val="18"/>
        </w:rPr>
        <w:t>и </w:t>
      </w:r>
      <w:r>
        <w:rPr>
          <w:spacing w:val="-5"/>
          <w:sz w:val="18"/>
        </w:rPr>
        <w:t>книж- </w:t>
      </w:r>
      <w:r>
        <w:rPr>
          <w:spacing w:val="-4"/>
          <w:sz w:val="18"/>
        </w:rPr>
        <w:t>ной </w:t>
      </w:r>
      <w:r>
        <w:rPr>
          <w:spacing w:val="-6"/>
          <w:sz w:val="18"/>
        </w:rPr>
        <w:t>индустрии. </w:t>
      </w:r>
      <w:r>
        <w:rPr>
          <w:sz w:val="18"/>
        </w:rPr>
        <w:t>С </w:t>
      </w:r>
      <w:r>
        <w:rPr>
          <w:spacing w:val="-5"/>
          <w:sz w:val="18"/>
        </w:rPr>
        <w:t>ростом уровня грамотности </w:t>
      </w:r>
      <w:r>
        <w:rPr>
          <w:spacing w:val="-4"/>
          <w:sz w:val="18"/>
        </w:rPr>
        <w:t>все </w:t>
      </w:r>
      <w:r>
        <w:rPr>
          <w:spacing w:val="-5"/>
          <w:sz w:val="18"/>
        </w:rPr>
        <w:t>больше мужчин </w:t>
      </w:r>
      <w:r>
        <w:rPr>
          <w:sz w:val="18"/>
        </w:rPr>
        <w:t>и </w:t>
      </w:r>
      <w:r>
        <w:rPr>
          <w:spacing w:val="-5"/>
          <w:sz w:val="18"/>
        </w:rPr>
        <w:t>женщин начина- </w:t>
      </w:r>
      <w:r>
        <w:rPr>
          <w:spacing w:val="-3"/>
          <w:sz w:val="18"/>
        </w:rPr>
        <w:t>ют </w:t>
      </w:r>
      <w:r>
        <w:rPr>
          <w:spacing w:val="-6"/>
          <w:sz w:val="18"/>
        </w:rPr>
        <w:t>интересоваться </w:t>
      </w:r>
      <w:r>
        <w:rPr>
          <w:spacing w:val="-5"/>
          <w:sz w:val="18"/>
        </w:rPr>
        <w:t>книжной </w:t>
      </w:r>
      <w:r>
        <w:rPr>
          <w:spacing w:val="-6"/>
          <w:sz w:val="18"/>
        </w:rPr>
        <w:t>культурой, распространение </w:t>
      </w:r>
      <w:r>
        <w:rPr>
          <w:spacing w:val="-5"/>
          <w:sz w:val="18"/>
        </w:rPr>
        <w:t>которой связано </w:t>
      </w:r>
      <w:r>
        <w:rPr>
          <w:sz w:val="18"/>
        </w:rPr>
        <w:t>с </w:t>
      </w:r>
      <w:r>
        <w:rPr>
          <w:spacing w:val="-5"/>
          <w:sz w:val="18"/>
        </w:rPr>
        <w:t>деятель- ностью </w:t>
      </w:r>
      <w:r>
        <w:rPr>
          <w:spacing w:val="-6"/>
          <w:sz w:val="18"/>
        </w:rPr>
        <w:t>публичных </w:t>
      </w:r>
      <w:r>
        <w:rPr>
          <w:spacing w:val="-5"/>
          <w:sz w:val="18"/>
        </w:rPr>
        <w:t>платных библиотек. </w:t>
      </w:r>
      <w:r>
        <w:rPr>
          <w:spacing w:val="-3"/>
          <w:sz w:val="18"/>
        </w:rPr>
        <w:t>На </w:t>
      </w:r>
      <w:r>
        <w:rPr>
          <w:spacing w:val="-4"/>
          <w:sz w:val="18"/>
        </w:rPr>
        <w:t>то </w:t>
      </w:r>
      <w:r>
        <w:rPr>
          <w:spacing w:val="-3"/>
          <w:sz w:val="18"/>
        </w:rPr>
        <w:t>же </w:t>
      </w:r>
      <w:r>
        <w:rPr>
          <w:spacing w:val="-5"/>
          <w:sz w:val="18"/>
        </w:rPr>
        <w:t>время </w:t>
      </w:r>
      <w:r>
        <w:rPr>
          <w:spacing w:val="-6"/>
          <w:sz w:val="18"/>
        </w:rPr>
        <w:t>приходится </w:t>
      </w:r>
      <w:r>
        <w:rPr>
          <w:spacing w:val="-5"/>
          <w:sz w:val="18"/>
        </w:rPr>
        <w:t>расцвет такого </w:t>
      </w:r>
      <w:r>
        <w:rPr>
          <w:spacing w:val="-6"/>
          <w:sz w:val="18"/>
        </w:rPr>
        <w:t>литературного </w:t>
      </w:r>
      <w:r>
        <w:rPr>
          <w:spacing w:val="-5"/>
          <w:sz w:val="18"/>
        </w:rPr>
        <w:t>жанра </w:t>
      </w:r>
      <w:r>
        <w:rPr>
          <w:spacing w:val="-4"/>
          <w:sz w:val="18"/>
        </w:rPr>
        <w:t>как роман </w:t>
      </w:r>
      <w:r>
        <w:rPr>
          <w:sz w:val="18"/>
        </w:rPr>
        <w:t>и </w:t>
      </w:r>
      <w:r>
        <w:rPr>
          <w:spacing w:val="-6"/>
          <w:sz w:val="18"/>
        </w:rPr>
        <w:t>увеличение </w:t>
      </w:r>
      <w:r>
        <w:rPr>
          <w:spacing w:val="-5"/>
          <w:sz w:val="18"/>
        </w:rPr>
        <w:t>числа женщин среди </w:t>
      </w:r>
      <w:r>
        <w:rPr>
          <w:spacing w:val="-6"/>
          <w:sz w:val="18"/>
        </w:rPr>
        <w:t>писателей. </w:t>
      </w:r>
      <w:r>
        <w:rPr>
          <w:spacing w:val="-4"/>
          <w:sz w:val="18"/>
        </w:rPr>
        <w:t>Романы </w:t>
      </w:r>
      <w:r>
        <w:rPr>
          <w:sz w:val="18"/>
        </w:rPr>
        <w:t>и </w:t>
      </w:r>
      <w:r>
        <w:rPr>
          <w:spacing w:val="-6"/>
          <w:sz w:val="18"/>
        </w:rPr>
        <w:t>переписка </w:t>
      </w:r>
      <w:r>
        <w:rPr>
          <w:spacing w:val="-5"/>
          <w:sz w:val="18"/>
        </w:rPr>
        <w:t>Джейн Остен </w:t>
      </w:r>
      <w:r>
        <w:rPr>
          <w:spacing w:val="-6"/>
          <w:sz w:val="18"/>
        </w:rPr>
        <w:t>фиксируют </w:t>
      </w:r>
      <w:r>
        <w:rPr>
          <w:spacing w:val="-5"/>
          <w:sz w:val="18"/>
        </w:rPr>
        <w:t>процесс </w:t>
      </w:r>
      <w:r>
        <w:rPr>
          <w:spacing w:val="-6"/>
          <w:sz w:val="18"/>
        </w:rPr>
        <w:t>«библиотечной революции», </w:t>
      </w:r>
      <w:r>
        <w:rPr>
          <w:spacing w:val="-5"/>
          <w:sz w:val="18"/>
        </w:rPr>
        <w:t>которая сделала чтение модной </w:t>
      </w:r>
      <w:r>
        <w:rPr>
          <w:spacing w:val="-6"/>
          <w:sz w:val="18"/>
        </w:rPr>
        <w:t>социальной практикой, доступной </w:t>
      </w:r>
      <w:r>
        <w:rPr>
          <w:spacing w:val="-5"/>
          <w:sz w:val="18"/>
        </w:rPr>
        <w:t>широкому </w:t>
      </w:r>
      <w:r>
        <w:rPr>
          <w:spacing w:val="-4"/>
          <w:sz w:val="18"/>
        </w:rPr>
        <w:t>кругу </w:t>
      </w:r>
      <w:r>
        <w:rPr>
          <w:spacing w:val="-6"/>
          <w:sz w:val="18"/>
        </w:rPr>
        <w:t>читателей. </w:t>
      </w:r>
      <w:r>
        <w:rPr>
          <w:b/>
          <w:i/>
          <w:spacing w:val="-3"/>
          <w:sz w:val="18"/>
        </w:rPr>
        <w:t>Ключевые слова: </w:t>
      </w:r>
      <w:r>
        <w:rPr>
          <w:i/>
          <w:spacing w:val="-4"/>
          <w:sz w:val="18"/>
        </w:rPr>
        <w:t>культура чтения, публичные </w:t>
      </w:r>
      <w:r>
        <w:rPr>
          <w:i/>
          <w:spacing w:val="-3"/>
          <w:sz w:val="18"/>
        </w:rPr>
        <w:t>библиотеки, Джейн </w:t>
      </w:r>
      <w:r>
        <w:rPr>
          <w:i/>
          <w:spacing w:val="-4"/>
          <w:sz w:val="18"/>
        </w:rPr>
        <w:t>Остен, роман, </w:t>
      </w:r>
      <w:r>
        <w:rPr>
          <w:i/>
          <w:spacing w:val="-4"/>
          <w:sz w:val="18"/>
        </w:rPr>
        <w:t>библиотечная </w:t>
      </w:r>
      <w:r>
        <w:rPr>
          <w:i/>
          <w:spacing w:val="-3"/>
          <w:sz w:val="18"/>
        </w:rPr>
        <w:t>революция, </w:t>
      </w:r>
      <w:r>
        <w:rPr>
          <w:i/>
          <w:spacing w:val="-4"/>
          <w:sz w:val="18"/>
        </w:rPr>
        <w:t>эпоха </w:t>
      </w:r>
      <w:r>
        <w:rPr>
          <w:i/>
          <w:spacing w:val="-3"/>
          <w:sz w:val="18"/>
        </w:rPr>
        <w:t>Перемен</w:t>
      </w:r>
    </w:p>
    <w:p>
      <w:pPr>
        <w:pStyle w:val="BodyText"/>
        <w:spacing w:line="20" w:lineRule="exact"/>
        <w:ind w:left="1158"/>
        <w:jc w:val="left"/>
        <w:rPr>
          <w:sz w:val="2"/>
        </w:rPr>
      </w:pPr>
      <w:r>
        <w:rPr>
          <w:sz w:val="2"/>
        </w:rPr>
        <w:pict>
          <v:group style="width:232.55pt;height:.5pt;mso-position-horizontal-relative:char;mso-position-vertical-relative:line" coordorigin="0,0" coordsize="4651,10">
            <v:line style="position:absolute" from="0,5" to="4650,5" stroked="true" strokeweight=".48pt" strokecolor="#000000">
              <v:stroke dashstyle="solid"/>
            </v:line>
          </v:group>
        </w:pict>
      </w:r>
      <w:r>
        <w:rPr>
          <w:sz w:val="2"/>
        </w:rPr>
      </w:r>
    </w:p>
    <w:p>
      <w:pPr>
        <w:pStyle w:val="BodyText"/>
        <w:spacing w:before="8"/>
        <w:ind w:left="0"/>
        <w:jc w:val="left"/>
        <w:rPr>
          <w:i/>
          <w:sz w:val="14"/>
        </w:rPr>
      </w:pPr>
    </w:p>
    <w:p>
      <w:pPr>
        <w:pStyle w:val="BodyText"/>
        <w:spacing w:line="232" w:lineRule="auto" w:before="98"/>
        <w:ind w:right="215" w:firstLine="453"/>
      </w:pPr>
      <w:r>
        <w:rPr>
          <w:spacing w:val="-5"/>
        </w:rPr>
        <w:t>Конец </w:t>
      </w:r>
      <w:r>
        <w:rPr>
          <w:spacing w:val="-4"/>
        </w:rPr>
        <w:t>XVIII века </w:t>
      </w:r>
      <w:r>
        <w:rPr/>
        <w:t>в </w:t>
      </w:r>
      <w:r>
        <w:rPr>
          <w:spacing w:val="-5"/>
        </w:rPr>
        <w:t>Британии отмечен невиданным расцветом </w:t>
      </w:r>
      <w:r>
        <w:rPr>
          <w:spacing w:val="-3"/>
        </w:rPr>
        <w:t>ли- </w:t>
      </w:r>
      <w:r>
        <w:rPr>
          <w:spacing w:val="-5"/>
        </w:rPr>
        <w:t>тературного дела. Писательство приобрело статус самостоятельной </w:t>
      </w:r>
      <w:r>
        <w:rPr/>
        <w:t>про- </w:t>
      </w:r>
      <w:r>
        <w:rPr>
          <w:spacing w:val="-5"/>
        </w:rPr>
        <w:t>фессии. Издательская индустрия, благодаря внедрению </w:t>
      </w:r>
      <w:r>
        <w:rPr>
          <w:spacing w:val="-4"/>
        </w:rPr>
        <w:t>новых техноло- гий </w:t>
      </w:r>
      <w:r>
        <w:rPr>
          <w:spacing w:val="-5"/>
        </w:rPr>
        <w:t>постоянно увеличивала тиражи изданий. Изменения произошли также </w:t>
      </w:r>
      <w:r>
        <w:rPr/>
        <w:t>в </w:t>
      </w:r>
      <w:r>
        <w:rPr>
          <w:spacing w:val="-5"/>
        </w:rPr>
        <w:t>структурах повседневности читателей, </w:t>
      </w:r>
      <w:r>
        <w:rPr/>
        <w:t>во </w:t>
      </w:r>
      <w:r>
        <w:rPr>
          <w:spacing w:val="-5"/>
        </w:rPr>
        <w:t>второй половине </w:t>
      </w:r>
      <w:r>
        <w:rPr>
          <w:spacing w:val="-4"/>
        </w:rPr>
        <w:t>века </w:t>
      </w:r>
      <w:r>
        <w:rPr>
          <w:spacing w:val="-5"/>
        </w:rPr>
        <w:t>представители нобилити </w:t>
      </w:r>
      <w:r>
        <w:rPr/>
        <w:t>и </w:t>
      </w:r>
      <w:r>
        <w:rPr>
          <w:spacing w:val="-5"/>
        </w:rPr>
        <w:t>джентри больше времени </w:t>
      </w:r>
      <w:r>
        <w:rPr>
          <w:spacing w:val="-4"/>
        </w:rPr>
        <w:t>стали </w:t>
      </w:r>
      <w:r>
        <w:rPr>
          <w:spacing w:val="-5"/>
        </w:rPr>
        <w:t>посвящать чтению. Обращение </w:t>
      </w:r>
      <w:r>
        <w:rPr/>
        <w:t>к </w:t>
      </w:r>
      <w:r>
        <w:rPr>
          <w:spacing w:val="-5"/>
        </w:rPr>
        <w:t>истории </w:t>
      </w:r>
      <w:r>
        <w:rPr/>
        <w:t>и </w:t>
      </w:r>
      <w:r>
        <w:rPr>
          <w:spacing w:val="-5"/>
        </w:rPr>
        <w:t>практикам чтения указывает </w:t>
      </w:r>
      <w:r>
        <w:rPr>
          <w:spacing w:val="-3"/>
        </w:rPr>
        <w:t>на </w:t>
      </w:r>
      <w:r>
        <w:rPr>
          <w:spacing w:val="-5"/>
        </w:rPr>
        <w:t>связь </w:t>
      </w:r>
      <w:r>
        <w:rPr>
          <w:spacing w:val="-4"/>
        </w:rPr>
        <w:t>между </w:t>
      </w:r>
      <w:r>
        <w:rPr>
          <w:spacing w:val="-5"/>
        </w:rPr>
        <w:t>интеллектуальными </w:t>
      </w:r>
      <w:r>
        <w:rPr/>
        <w:t>и </w:t>
      </w:r>
      <w:r>
        <w:rPr>
          <w:spacing w:val="-5"/>
        </w:rPr>
        <w:t>культурными событиями </w:t>
      </w:r>
      <w:r>
        <w:rPr/>
        <w:t>и </w:t>
      </w:r>
      <w:r>
        <w:rPr>
          <w:spacing w:val="-5"/>
        </w:rPr>
        <w:t>социально- политическими изменениями </w:t>
      </w:r>
      <w:r>
        <w:rPr/>
        <w:t>во </w:t>
      </w:r>
      <w:r>
        <w:rPr>
          <w:spacing w:val="-5"/>
        </w:rPr>
        <w:t>второй половине </w:t>
      </w:r>
      <w:r>
        <w:rPr>
          <w:spacing w:val="-4"/>
        </w:rPr>
        <w:t>XVIII </w:t>
      </w:r>
      <w:r>
        <w:rPr/>
        <w:t>– </w:t>
      </w:r>
      <w:r>
        <w:rPr>
          <w:spacing w:val="-5"/>
        </w:rPr>
        <w:t>начале </w:t>
      </w:r>
      <w:r>
        <w:rPr>
          <w:spacing w:val="-4"/>
        </w:rPr>
        <w:t>XIX </w:t>
      </w:r>
      <w:r>
        <w:rPr/>
        <w:t>в. </w:t>
      </w:r>
      <w:r>
        <w:rPr>
          <w:spacing w:val="-5"/>
        </w:rPr>
        <w:t>Данное </w:t>
      </w:r>
      <w:r>
        <w:rPr>
          <w:spacing w:val="-4"/>
        </w:rPr>
        <w:t>время можно </w:t>
      </w:r>
      <w:r>
        <w:rPr>
          <w:spacing w:val="-5"/>
        </w:rPr>
        <w:t>характеризовать </w:t>
      </w:r>
      <w:r>
        <w:rPr>
          <w:spacing w:val="-4"/>
        </w:rPr>
        <w:t>как эпоху Перемен, </w:t>
      </w:r>
      <w:r>
        <w:rPr/>
        <w:t>и </w:t>
      </w:r>
      <w:r>
        <w:rPr>
          <w:spacing w:val="-5"/>
        </w:rPr>
        <w:t>историки книги </w:t>
      </w:r>
      <w:r>
        <w:rPr>
          <w:spacing w:val="-4"/>
        </w:rPr>
        <w:t>все </w:t>
      </w:r>
      <w:r>
        <w:rPr>
          <w:spacing w:val="-5"/>
        </w:rPr>
        <w:t>чаще </w:t>
      </w:r>
      <w:r>
        <w:rPr>
          <w:spacing w:val="-6"/>
        </w:rPr>
        <w:t>указывают </w:t>
      </w:r>
      <w:r>
        <w:rPr>
          <w:spacing w:val="-3"/>
        </w:rPr>
        <w:t>на </w:t>
      </w:r>
      <w:r>
        <w:rPr>
          <w:spacing w:val="-5"/>
        </w:rPr>
        <w:t>необходимость изучения практик чтения этого периода, если </w:t>
      </w:r>
      <w:r>
        <w:rPr/>
        <w:t>мы </w:t>
      </w:r>
      <w:r>
        <w:rPr>
          <w:spacing w:val="-4"/>
        </w:rPr>
        <w:t>хотим </w:t>
      </w:r>
      <w:r>
        <w:rPr>
          <w:spacing w:val="-5"/>
        </w:rPr>
        <w:t>понять влияние текстов </w:t>
      </w:r>
      <w:r>
        <w:rPr>
          <w:spacing w:val="-3"/>
        </w:rPr>
        <w:t>на </w:t>
      </w:r>
      <w:r>
        <w:rPr>
          <w:spacing w:val="-5"/>
        </w:rPr>
        <w:t>отдельных </w:t>
      </w:r>
      <w:r>
        <w:rPr>
          <w:spacing w:val="-3"/>
        </w:rPr>
        <w:t>лю- </w:t>
      </w:r>
      <w:r>
        <w:rPr>
          <w:spacing w:val="-4"/>
        </w:rPr>
        <w:t>дей </w:t>
      </w:r>
      <w:r>
        <w:rPr/>
        <w:t>и </w:t>
      </w:r>
      <w:r>
        <w:rPr>
          <w:spacing w:val="-5"/>
        </w:rPr>
        <w:t>общество </w:t>
      </w:r>
      <w:r>
        <w:rPr/>
        <w:t>в </w:t>
      </w:r>
      <w:r>
        <w:rPr>
          <w:spacing w:val="-4"/>
        </w:rPr>
        <w:t>целом, </w:t>
      </w:r>
      <w:r>
        <w:rPr/>
        <w:t>а </w:t>
      </w:r>
      <w:r>
        <w:rPr>
          <w:spacing w:val="-4"/>
        </w:rPr>
        <w:t>также </w:t>
      </w:r>
      <w:r>
        <w:rPr>
          <w:spacing w:val="-5"/>
        </w:rPr>
        <w:t>связь </w:t>
      </w:r>
      <w:r>
        <w:rPr>
          <w:spacing w:val="-4"/>
        </w:rPr>
        <w:t>между </w:t>
      </w:r>
      <w:r>
        <w:rPr>
          <w:spacing w:val="-5"/>
        </w:rPr>
        <w:t>«книжной революцией» </w:t>
      </w:r>
      <w:r>
        <w:rPr/>
        <w:t>и </w:t>
      </w:r>
      <w:r>
        <w:rPr>
          <w:spacing w:val="-5"/>
        </w:rPr>
        <w:t>формированием гражданского общества </w:t>
      </w:r>
      <w:r>
        <w:rPr/>
        <w:t>в </w:t>
      </w:r>
      <w:r>
        <w:rPr>
          <w:spacing w:val="-5"/>
        </w:rPr>
        <w:t>Британии.</w:t>
      </w:r>
    </w:p>
    <w:p>
      <w:pPr>
        <w:pStyle w:val="BodyText"/>
        <w:spacing w:line="232" w:lineRule="auto"/>
        <w:ind w:right="218" w:firstLine="453"/>
      </w:pPr>
      <w:r>
        <w:rPr/>
        <w:pict>
          <v:line style="position:absolute;mso-position-horizontal-relative:page;mso-position-vertical-relative:paragraph;z-index:-251480064;mso-wrap-distance-left:0;mso-wrap-distance-right:0" from="51.035809pt,134.634644pt" to="195.055809pt,134.634644pt" stroked="true" strokeweight=".36pt" strokecolor="#000000">
            <v:stroke dashstyle="solid"/>
            <w10:wrap type="topAndBottom"/>
          </v:line>
        </w:pict>
      </w:r>
      <w:r>
        <w:rPr>
          <w:spacing w:val="-5"/>
        </w:rPr>
        <w:t>Последние исследования, </w:t>
      </w:r>
      <w:r>
        <w:rPr>
          <w:spacing w:val="-6"/>
        </w:rPr>
        <w:t>посвященные </w:t>
      </w:r>
      <w:r>
        <w:rPr>
          <w:spacing w:val="-5"/>
        </w:rPr>
        <w:t>истории </w:t>
      </w:r>
      <w:r>
        <w:rPr>
          <w:spacing w:val="-4"/>
        </w:rPr>
        <w:t>чтения </w:t>
      </w:r>
      <w:r>
        <w:rPr/>
        <w:t>в </w:t>
      </w:r>
      <w:r>
        <w:rPr>
          <w:spacing w:val="-4"/>
        </w:rPr>
        <w:t>XVIII </w:t>
      </w:r>
      <w:r>
        <w:rPr>
          <w:spacing w:val="-3"/>
        </w:rPr>
        <w:t>в., </w:t>
      </w:r>
      <w:r>
        <w:rPr>
          <w:spacing w:val="-5"/>
        </w:rPr>
        <w:t>основанные </w:t>
      </w:r>
      <w:r>
        <w:rPr>
          <w:spacing w:val="-3"/>
        </w:rPr>
        <w:t>на </w:t>
      </w:r>
      <w:r>
        <w:rPr>
          <w:spacing w:val="-5"/>
        </w:rPr>
        <w:t>источниках личного происхождения, каталогах библио- </w:t>
      </w:r>
      <w:r>
        <w:rPr>
          <w:spacing w:val="-4"/>
        </w:rPr>
        <w:t>тек </w:t>
      </w:r>
      <w:r>
        <w:rPr/>
        <w:t>и </w:t>
      </w:r>
      <w:r>
        <w:rPr>
          <w:spacing w:val="-5"/>
        </w:rPr>
        <w:t>документах книготорговцев, раскрывают разнообразие выбора читателей, </w:t>
      </w:r>
      <w:r>
        <w:rPr/>
        <w:t>а </w:t>
      </w:r>
      <w:r>
        <w:rPr>
          <w:spacing w:val="-5"/>
        </w:rPr>
        <w:t>также многообразие методов чтения, которые </w:t>
      </w:r>
      <w:r>
        <w:rPr>
          <w:spacing w:val="-4"/>
        </w:rPr>
        <w:t>они приме- </w:t>
      </w:r>
      <w:r>
        <w:rPr>
          <w:spacing w:val="-5"/>
        </w:rPr>
        <w:t>няли </w:t>
      </w:r>
      <w:r>
        <w:rPr>
          <w:spacing w:val="-4"/>
        </w:rPr>
        <w:t>при </w:t>
      </w:r>
      <w:r>
        <w:rPr>
          <w:spacing w:val="-5"/>
        </w:rPr>
        <w:t>выборе </w:t>
      </w:r>
      <w:r>
        <w:rPr>
          <w:spacing w:val="-4"/>
        </w:rPr>
        <w:t>между рядом </w:t>
      </w:r>
      <w:r>
        <w:rPr>
          <w:spacing w:val="-6"/>
        </w:rPr>
        <w:t>доступных </w:t>
      </w:r>
      <w:r>
        <w:rPr>
          <w:spacing w:val="-5"/>
        </w:rPr>
        <w:t>стратегий чтения. Таким </w:t>
      </w:r>
      <w:r>
        <w:rPr>
          <w:spacing w:val="-4"/>
        </w:rPr>
        <w:t>об- </w:t>
      </w:r>
      <w:r>
        <w:rPr>
          <w:spacing w:val="-5"/>
        </w:rPr>
        <w:t>разом, любая теоретическая парадигма </w:t>
      </w:r>
      <w:r>
        <w:rPr>
          <w:spacing w:val="-4"/>
        </w:rPr>
        <w:t>вряд </w:t>
      </w:r>
      <w:r>
        <w:rPr>
          <w:spacing w:val="-3"/>
        </w:rPr>
        <w:t>ли </w:t>
      </w:r>
      <w:r>
        <w:rPr>
          <w:spacing w:val="-4"/>
        </w:rPr>
        <w:t>охватит </w:t>
      </w:r>
      <w:r>
        <w:rPr>
          <w:spacing w:val="-5"/>
        </w:rPr>
        <w:t>полный спектр опытов чтения рядового читателя второй половины </w:t>
      </w:r>
      <w:r>
        <w:rPr>
          <w:spacing w:val="-4"/>
        </w:rPr>
        <w:t>XVIII </w:t>
      </w:r>
      <w:r>
        <w:rPr/>
        <w:t>– </w:t>
      </w:r>
      <w:r>
        <w:rPr>
          <w:spacing w:val="-5"/>
        </w:rPr>
        <w:t>начала </w:t>
      </w:r>
      <w:r>
        <w:rPr>
          <w:spacing w:val="-4"/>
        </w:rPr>
        <w:t>XIX </w:t>
      </w:r>
      <w:r>
        <w:rPr/>
        <w:t>в. Но мы </w:t>
      </w:r>
      <w:r>
        <w:rPr>
          <w:spacing w:val="-4"/>
        </w:rPr>
        <w:t>можем </w:t>
      </w:r>
      <w:r>
        <w:rPr>
          <w:spacing w:val="-5"/>
        </w:rPr>
        <w:t>проследить эволюцию культуры чтения </w:t>
      </w:r>
      <w:r>
        <w:rPr>
          <w:spacing w:val="-3"/>
        </w:rPr>
        <w:t>на </w:t>
      </w:r>
      <w:r>
        <w:rPr>
          <w:spacing w:val="-5"/>
        </w:rPr>
        <w:t>примере одного </w:t>
      </w:r>
      <w:r>
        <w:rPr>
          <w:spacing w:val="-3"/>
        </w:rPr>
        <w:t>из </w:t>
      </w:r>
      <w:r>
        <w:rPr>
          <w:spacing w:val="-5"/>
        </w:rPr>
        <w:t>популярных </w:t>
      </w:r>
      <w:r>
        <w:rPr/>
        <w:t>в </w:t>
      </w:r>
      <w:r>
        <w:rPr>
          <w:spacing w:val="-3"/>
        </w:rPr>
        <w:t>то </w:t>
      </w:r>
      <w:r>
        <w:rPr>
          <w:spacing w:val="-4"/>
        </w:rPr>
        <w:t>время </w:t>
      </w:r>
      <w:r>
        <w:rPr>
          <w:spacing w:val="-5"/>
        </w:rPr>
        <w:t>жанров литературы </w:t>
      </w:r>
      <w:r>
        <w:rPr/>
        <w:t>– </w:t>
      </w:r>
      <w:r>
        <w:rPr>
          <w:spacing w:val="-5"/>
        </w:rPr>
        <w:t>романа, </w:t>
      </w:r>
      <w:r>
        <w:rPr/>
        <w:t>а </w:t>
      </w:r>
      <w:r>
        <w:rPr>
          <w:spacing w:val="-5"/>
        </w:rPr>
        <w:t>также способах распространения </w:t>
      </w:r>
      <w:r>
        <w:rPr/>
        <w:t>и </w:t>
      </w:r>
      <w:r>
        <w:rPr>
          <w:spacing w:val="-5"/>
        </w:rPr>
        <w:t>циркуляции </w:t>
      </w:r>
      <w:r>
        <w:rPr>
          <w:spacing w:val="-4"/>
        </w:rPr>
        <w:t>книжной </w:t>
      </w:r>
      <w:r>
        <w:rPr>
          <w:spacing w:val="-5"/>
        </w:rPr>
        <w:t>продукции через библиотеки.</w:t>
      </w:r>
      <w:r>
        <w:rPr>
          <w:spacing w:val="7"/>
        </w:rPr>
        <w:t> </w:t>
      </w:r>
      <w:r>
        <w:rPr>
          <w:spacing w:val="-5"/>
        </w:rPr>
        <w:t>Основные</w:t>
      </w:r>
      <w:r>
        <w:rPr>
          <w:spacing w:val="8"/>
        </w:rPr>
        <w:t> </w:t>
      </w:r>
      <w:r>
        <w:rPr>
          <w:spacing w:val="-5"/>
        </w:rPr>
        <w:t>методологические</w:t>
      </w:r>
      <w:r>
        <w:rPr>
          <w:spacing w:val="8"/>
        </w:rPr>
        <w:t> </w:t>
      </w:r>
      <w:r>
        <w:rPr>
          <w:spacing w:val="-5"/>
        </w:rPr>
        <w:t>подходы</w:t>
      </w:r>
      <w:r>
        <w:rPr>
          <w:spacing w:val="8"/>
        </w:rPr>
        <w:t> </w:t>
      </w:r>
      <w:r>
        <w:rPr/>
        <w:t>к</w:t>
      </w:r>
      <w:r>
        <w:rPr>
          <w:spacing w:val="9"/>
        </w:rPr>
        <w:t> </w:t>
      </w:r>
      <w:r>
        <w:rPr>
          <w:spacing w:val="-5"/>
        </w:rPr>
        <w:t>истории</w:t>
      </w:r>
      <w:r>
        <w:rPr>
          <w:spacing w:val="8"/>
        </w:rPr>
        <w:t> </w:t>
      </w:r>
      <w:r>
        <w:rPr>
          <w:spacing w:val="-4"/>
        </w:rPr>
        <w:t>книги</w:t>
      </w:r>
      <w:r>
        <w:rPr>
          <w:spacing w:val="8"/>
        </w:rPr>
        <w:t> </w:t>
      </w:r>
      <w:r>
        <w:rPr>
          <w:spacing w:val="-3"/>
        </w:rPr>
        <w:t>бы-</w:t>
      </w:r>
    </w:p>
    <w:p>
      <w:pPr>
        <w:spacing w:line="228" w:lineRule="auto" w:before="18"/>
        <w:ind w:left="340" w:right="220" w:firstLine="0"/>
        <w:jc w:val="both"/>
        <w:rPr>
          <w:sz w:val="18"/>
        </w:rPr>
      </w:pPr>
      <w:r>
        <w:rPr>
          <w:position w:val="6"/>
          <w:sz w:val="12"/>
        </w:rPr>
        <w:t>1 </w:t>
      </w:r>
      <w:r>
        <w:rPr>
          <w:sz w:val="18"/>
        </w:rPr>
        <w:t>Исследование выполнено при поддержке гранта Российского научного фонда (проект № 19-18-00186 «Культура Духа» vs «Культура Разума»: Интеллектуалы и Власть в Британии и России в эпоху Перемен (XVII–XVIII вв.)»</w:t>
      </w:r>
    </w:p>
    <w:p>
      <w:pPr>
        <w:spacing w:after="0" w:line="228" w:lineRule="auto"/>
        <w:jc w:val="both"/>
        <w:rPr>
          <w:sz w:val="18"/>
        </w:rPr>
        <w:sectPr>
          <w:headerReference w:type="default" r:id="rId78"/>
          <w:pgSz w:w="8230" w:h="12190"/>
          <w:pgMar w:header="0" w:footer="0" w:top="1120" w:bottom="280" w:left="680" w:right="680"/>
        </w:sectPr>
      </w:pPr>
    </w:p>
    <w:p>
      <w:pPr>
        <w:pStyle w:val="BodyText"/>
        <w:spacing w:before="8"/>
        <w:ind w:left="0"/>
        <w:jc w:val="left"/>
        <w:rPr>
          <w:sz w:val="10"/>
        </w:rPr>
      </w:pPr>
    </w:p>
    <w:p>
      <w:pPr>
        <w:pStyle w:val="BodyText"/>
        <w:spacing w:line="232" w:lineRule="auto" w:before="99"/>
        <w:ind w:right="215"/>
      </w:pPr>
      <w:r>
        <w:rPr>
          <w:spacing w:val="-3"/>
        </w:rPr>
        <w:t>ли </w:t>
      </w:r>
      <w:r>
        <w:rPr>
          <w:spacing w:val="-5"/>
        </w:rPr>
        <w:t>сформулированы </w:t>
      </w:r>
      <w:r>
        <w:rPr/>
        <w:t>в </w:t>
      </w:r>
      <w:r>
        <w:rPr>
          <w:spacing w:val="-4"/>
        </w:rPr>
        <w:t>трудах </w:t>
      </w:r>
      <w:r>
        <w:rPr>
          <w:spacing w:val="-3"/>
        </w:rPr>
        <w:t>Л. </w:t>
      </w:r>
      <w:r>
        <w:rPr>
          <w:spacing w:val="-4"/>
        </w:rPr>
        <w:t>Февра, </w:t>
      </w:r>
      <w:r>
        <w:rPr/>
        <w:t>Р. </w:t>
      </w:r>
      <w:r>
        <w:rPr>
          <w:spacing w:val="-5"/>
        </w:rPr>
        <w:t>Дарнтона, </w:t>
      </w:r>
      <w:r>
        <w:rPr/>
        <w:t>Р. </w:t>
      </w:r>
      <w:r>
        <w:rPr>
          <w:spacing w:val="-4"/>
        </w:rPr>
        <w:t>Шартье</w:t>
      </w:r>
      <w:r>
        <w:rPr>
          <w:spacing w:val="-4"/>
          <w:position w:val="7"/>
          <w:sz w:val="14"/>
        </w:rPr>
        <w:t>2</w:t>
      </w:r>
      <w:r>
        <w:rPr>
          <w:spacing w:val="-4"/>
        </w:rPr>
        <w:t>, </w:t>
      </w:r>
      <w:r>
        <w:rPr/>
        <w:t>в </w:t>
      </w:r>
      <w:r>
        <w:rPr>
          <w:spacing w:val="-4"/>
        </w:rPr>
        <w:t>кото- рых </w:t>
      </w:r>
      <w:r>
        <w:rPr>
          <w:spacing w:val="-5"/>
        </w:rPr>
        <w:t>впервые </w:t>
      </w:r>
      <w:r>
        <w:rPr>
          <w:spacing w:val="-4"/>
        </w:rPr>
        <w:t>были </w:t>
      </w:r>
      <w:r>
        <w:rPr>
          <w:spacing w:val="-5"/>
        </w:rPr>
        <w:t>поставлены такие вопросы: </w:t>
      </w:r>
      <w:r>
        <w:rPr>
          <w:spacing w:val="-4"/>
        </w:rPr>
        <w:t>каким </w:t>
      </w:r>
      <w:r>
        <w:rPr>
          <w:spacing w:val="-5"/>
        </w:rPr>
        <w:t>образом распро- странение печатной продукции формировало новый способ мышления </w:t>
      </w:r>
      <w:r>
        <w:rPr/>
        <w:t>и </w:t>
      </w:r>
      <w:r>
        <w:rPr>
          <w:spacing w:val="-5"/>
        </w:rPr>
        <w:t>новый </w:t>
      </w:r>
      <w:r>
        <w:rPr>
          <w:spacing w:val="-4"/>
        </w:rPr>
        <w:t>тип </w:t>
      </w:r>
      <w:r>
        <w:rPr>
          <w:spacing w:val="-5"/>
        </w:rPr>
        <w:t>отношений человека </w:t>
      </w:r>
      <w:r>
        <w:rPr/>
        <w:t>с </w:t>
      </w:r>
      <w:r>
        <w:rPr>
          <w:spacing w:val="-5"/>
        </w:rPr>
        <w:t>властью? какие трансформации </w:t>
      </w:r>
      <w:r>
        <w:rPr>
          <w:spacing w:val="-4"/>
        </w:rPr>
        <w:t>пре- </w:t>
      </w:r>
      <w:r>
        <w:rPr>
          <w:spacing w:val="-5"/>
        </w:rPr>
        <w:t>терпели социальные коммуникации?</w:t>
      </w:r>
    </w:p>
    <w:p>
      <w:pPr>
        <w:pStyle w:val="BodyText"/>
        <w:spacing w:line="232" w:lineRule="auto" w:before="1"/>
        <w:ind w:right="216" w:firstLine="453"/>
      </w:pPr>
      <w:r>
        <w:rPr>
          <w:spacing w:val="-3"/>
        </w:rPr>
        <w:t>Под </w:t>
      </w:r>
      <w:r>
        <w:rPr>
          <w:spacing w:val="-5"/>
        </w:rPr>
        <w:t>воздействием этих подходов формировался </w:t>
      </w:r>
      <w:r>
        <w:rPr/>
        <w:t>и </w:t>
      </w:r>
      <w:r>
        <w:rPr>
          <w:spacing w:val="-5"/>
        </w:rPr>
        <w:t>особый интерес  </w:t>
      </w:r>
      <w:r>
        <w:rPr/>
        <w:t>к </w:t>
      </w:r>
      <w:r>
        <w:rPr>
          <w:spacing w:val="-5"/>
        </w:rPr>
        <w:t>истории книги </w:t>
      </w:r>
      <w:r>
        <w:rPr/>
        <w:t>в </w:t>
      </w:r>
      <w:r>
        <w:rPr>
          <w:spacing w:val="-5"/>
        </w:rPr>
        <w:t>Англии </w:t>
      </w:r>
      <w:r>
        <w:rPr/>
        <w:t>в </w:t>
      </w:r>
      <w:r>
        <w:rPr>
          <w:spacing w:val="-4"/>
        </w:rPr>
        <w:t>Новое время </w:t>
      </w:r>
      <w:r>
        <w:rPr/>
        <w:t>и к </w:t>
      </w:r>
      <w:r>
        <w:rPr>
          <w:spacing w:val="-5"/>
        </w:rPr>
        <w:t>практикам чтения англичан </w:t>
      </w:r>
      <w:r>
        <w:rPr/>
        <w:t>и </w:t>
      </w:r>
      <w:r>
        <w:rPr>
          <w:spacing w:val="-6"/>
        </w:rPr>
        <w:t>англичанок </w:t>
      </w:r>
      <w:r>
        <w:rPr/>
        <w:t>во </w:t>
      </w:r>
      <w:r>
        <w:rPr>
          <w:spacing w:val="-5"/>
        </w:rPr>
        <w:t>второй половине </w:t>
      </w:r>
      <w:r>
        <w:rPr>
          <w:spacing w:val="-4"/>
        </w:rPr>
        <w:t>XVIII </w:t>
      </w:r>
      <w:r>
        <w:rPr/>
        <w:t>– </w:t>
      </w:r>
      <w:r>
        <w:rPr>
          <w:spacing w:val="-5"/>
        </w:rPr>
        <w:t>начале XIX </w:t>
      </w:r>
      <w:r>
        <w:rPr/>
        <w:t>в. </w:t>
      </w:r>
      <w:r>
        <w:rPr>
          <w:spacing w:val="-4"/>
        </w:rPr>
        <w:t>Так, </w:t>
      </w:r>
      <w:r>
        <w:rPr/>
        <w:t>в </w:t>
      </w:r>
      <w:r>
        <w:rPr>
          <w:spacing w:val="-5"/>
        </w:rPr>
        <w:t>отдель- ную группу </w:t>
      </w:r>
      <w:r>
        <w:rPr>
          <w:spacing w:val="-4"/>
        </w:rPr>
        <w:t>можно </w:t>
      </w:r>
      <w:r>
        <w:rPr>
          <w:spacing w:val="-5"/>
        </w:rPr>
        <w:t>выделить исследования, посвященные развитию </w:t>
      </w:r>
      <w:r>
        <w:rPr>
          <w:spacing w:val="-4"/>
        </w:rPr>
        <w:t>из- </w:t>
      </w:r>
      <w:r>
        <w:rPr>
          <w:spacing w:val="-6"/>
        </w:rPr>
        <w:t>дательского </w:t>
      </w:r>
      <w:r>
        <w:rPr>
          <w:spacing w:val="-4"/>
        </w:rPr>
        <w:t>дела </w:t>
      </w:r>
      <w:r>
        <w:rPr/>
        <w:t>в </w:t>
      </w:r>
      <w:r>
        <w:rPr>
          <w:spacing w:val="-5"/>
        </w:rPr>
        <w:t>Англии </w:t>
      </w:r>
      <w:r>
        <w:rPr/>
        <w:t>в </w:t>
      </w:r>
      <w:r>
        <w:rPr>
          <w:spacing w:val="-5"/>
        </w:rPr>
        <w:t>XVIII–XIX </w:t>
      </w:r>
      <w:r>
        <w:rPr/>
        <w:t>в. </w:t>
      </w:r>
      <w:r>
        <w:rPr>
          <w:spacing w:val="-4"/>
        </w:rPr>
        <w:t>Кроме того, </w:t>
      </w:r>
      <w:r>
        <w:rPr>
          <w:spacing w:val="-5"/>
        </w:rPr>
        <w:t>особую популяр- ность приобрели исследования </w:t>
      </w:r>
      <w:r>
        <w:rPr>
          <w:spacing w:val="-4"/>
        </w:rPr>
        <w:t>т.н. </w:t>
      </w:r>
      <w:r>
        <w:rPr>
          <w:spacing w:val="-5"/>
        </w:rPr>
        <w:t>циркулирующих библиотек (circulating </w:t>
      </w:r>
      <w:r>
        <w:rPr>
          <w:spacing w:val="-4"/>
        </w:rPr>
        <w:t>library </w:t>
      </w:r>
      <w:r>
        <w:rPr/>
        <w:t>– </w:t>
      </w:r>
      <w:r>
        <w:rPr>
          <w:spacing w:val="-5"/>
        </w:rPr>
        <w:t>публичная платная библиотека </w:t>
      </w:r>
      <w:r>
        <w:rPr/>
        <w:t>с </w:t>
      </w:r>
      <w:r>
        <w:rPr>
          <w:spacing w:val="-5"/>
        </w:rPr>
        <w:t>выдачей книг </w:t>
      </w:r>
      <w:r>
        <w:rPr>
          <w:spacing w:val="-3"/>
        </w:rPr>
        <w:t>на </w:t>
      </w:r>
      <w:r>
        <w:rPr>
          <w:spacing w:val="-4"/>
        </w:rPr>
        <w:t>дом)</w:t>
      </w:r>
      <w:r>
        <w:rPr>
          <w:spacing w:val="-4"/>
          <w:position w:val="7"/>
          <w:sz w:val="14"/>
        </w:rPr>
        <w:t>3</w:t>
      </w:r>
      <w:r>
        <w:rPr>
          <w:spacing w:val="-4"/>
        </w:rPr>
        <w:t>, </w:t>
      </w:r>
      <w:r>
        <w:rPr>
          <w:spacing w:val="-5"/>
        </w:rPr>
        <w:t>получивших широкое распространение </w:t>
      </w:r>
      <w:r>
        <w:rPr/>
        <w:t>во </w:t>
      </w:r>
      <w:r>
        <w:rPr>
          <w:spacing w:val="-5"/>
        </w:rPr>
        <w:t>второй половине </w:t>
      </w:r>
      <w:r>
        <w:rPr>
          <w:spacing w:val="-4"/>
        </w:rPr>
        <w:t>XVIII </w:t>
      </w:r>
      <w:r>
        <w:rPr/>
        <w:t>в. </w:t>
      </w:r>
      <w:r>
        <w:rPr>
          <w:spacing w:val="-5"/>
        </w:rPr>
        <w:t>Джеймс </w:t>
      </w:r>
      <w:r>
        <w:rPr>
          <w:spacing w:val="-4"/>
        </w:rPr>
        <w:t>Рэйвен </w:t>
      </w:r>
      <w:r>
        <w:rPr>
          <w:spacing w:val="-5"/>
        </w:rPr>
        <w:t>отмечает, </w:t>
      </w:r>
      <w:r>
        <w:rPr>
          <w:spacing w:val="-4"/>
        </w:rPr>
        <w:t>что </w:t>
      </w:r>
      <w:r>
        <w:rPr/>
        <w:t>в </w:t>
      </w:r>
      <w:r>
        <w:rPr>
          <w:spacing w:val="-5"/>
        </w:rPr>
        <w:t>Англии </w:t>
      </w:r>
      <w:r>
        <w:rPr>
          <w:spacing w:val="-4"/>
        </w:rPr>
        <w:t>XVIII </w:t>
      </w:r>
      <w:r>
        <w:rPr>
          <w:spacing w:val="-3"/>
        </w:rPr>
        <w:t>века </w:t>
      </w:r>
      <w:r>
        <w:rPr>
          <w:spacing w:val="-6"/>
        </w:rPr>
        <w:t>фактически </w:t>
      </w:r>
      <w:r>
        <w:rPr>
          <w:spacing w:val="-4"/>
        </w:rPr>
        <w:t>про- </w:t>
      </w:r>
      <w:r>
        <w:rPr>
          <w:spacing w:val="-5"/>
        </w:rPr>
        <w:t>изошла </w:t>
      </w:r>
      <w:r>
        <w:rPr>
          <w:spacing w:val="-6"/>
        </w:rPr>
        <w:t>«библиотечная </w:t>
      </w:r>
      <w:r>
        <w:rPr>
          <w:spacing w:val="-5"/>
        </w:rPr>
        <w:t>революция». </w:t>
      </w:r>
      <w:r>
        <w:rPr>
          <w:spacing w:val="-4"/>
        </w:rPr>
        <w:t>Другая </w:t>
      </w:r>
      <w:r>
        <w:rPr>
          <w:spacing w:val="-5"/>
        </w:rPr>
        <w:t>группа исследований </w:t>
      </w:r>
      <w:r>
        <w:rPr/>
        <w:t>– </w:t>
      </w:r>
      <w:r>
        <w:rPr>
          <w:spacing w:val="-3"/>
        </w:rPr>
        <w:t>ра- </w:t>
      </w:r>
      <w:r>
        <w:rPr>
          <w:spacing w:val="-5"/>
        </w:rPr>
        <w:t>боты, посвященные непосредственно практикам чтения, распространен- </w:t>
      </w:r>
      <w:r>
        <w:rPr>
          <w:spacing w:val="-4"/>
        </w:rPr>
        <w:t>ным </w:t>
      </w:r>
      <w:r>
        <w:rPr/>
        <w:t>в </w:t>
      </w:r>
      <w:r>
        <w:rPr>
          <w:spacing w:val="-3"/>
        </w:rPr>
        <w:t>тот </w:t>
      </w:r>
      <w:r>
        <w:rPr>
          <w:spacing w:val="-4"/>
        </w:rPr>
        <w:t>период</w:t>
      </w:r>
      <w:r>
        <w:rPr>
          <w:spacing w:val="-4"/>
          <w:position w:val="7"/>
          <w:sz w:val="14"/>
        </w:rPr>
        <w:t>4</w:t>
      </w:r>
      <w:r>
        <w:rPr>
          <w:spacing w:val="-4"/>
        </w:rPr>
        <w:t>. Так, </w:t>
      </w:r>
      <w:r>
        <w:rPr>
          <w:spacing w:val="-5"/>
        </w:rPr>
        <w:t>исследование Жаклин Пирсон сосредоточено </w:t>
      </w:r>
      <w:r>
        <w:rPr/>
        <w:t>на </w:t>
      </w:r>
      <w:r>
        <w:rPr>
          <w:spacing w:val="-5"/>
        </w:rPr>
        <w:t>чтении романов англичанками </w:t>
      </w:r>
      <w:r>
        <w:rPr/>
        <w:t>в </w:t>
      </w:r>
      <w:r>
        <w:rPr>
          <w:spacing w:val="-4"/>
        </w:rPr>
        <w:t>эпоху </w:t>
      </w:r>
      <w:r>
        <w:rPr>
          <w:spacing w:val="-5"/>
        </w:rPr>
        <w:t>Джейн </w:t>
      </w:r>
      <w:r>
        <w:rPr>
          <w:spacing w:val="-4"/>
        </w:rPr>
        <w:t>Остен. Она </w:t>
      </w:r>
      <w:r>
        <w:rPr>
          <w:spacing w:val="-5"/>
        </w:rPr>
        <w:t>выдвигает тезис </w:t>
      </w:r>
      <w:r>
        <w:rPr/>
        <w:t>о </w:t>
      </w:r>
      <w:r>
        <w:rPr>
          <w:spacing w:val="-4"/>
        </w:rPr>
        <w:t>том, что </w:t>
      </w:r>
      <w:r>
        <w:rPr>
          <w:spacing w:val="-5"/>
        </w:rPr>
        <w:t>именно </w:t>
      </w:r>
      <w:r>
        <w:rPr>
          <w:spacing w:val="-4"/>
        </w:rPr>
        <w:t>роман является </w:t>
      </w:r>
      <w:r>
        <w:rPr>
          <w:spacing w:val="-5"/>
        </w:rPr>
        <w:t>наиболее репрезентативным жанром </w:t>
      </w:r>
      <w:r>
        <w:rPr>
          <w:spacing w:val="-3"/>
        </w:rPr>
        <w:t>для </w:t>
      </w:r>
      <w:r>
        <w:rPr>
          <w:spacing w:val="-5"/>
        </w:rPr>
        <w:t>исследования практик </w:t>
      </w:r>
      <w:r>
        <w:rPr>
          <w:spacing w:val="-4"/>
        </w:rPr>
        <w:t>чтения этого времени </w:t>
      </w:r>
      <w:r>
        <w:rPr/>
        <w:t>в </w:t>
      </w:r>
      <w:r>
        <w:rPr>
          <w:spacing w:val="-5"/>
        </w:rPr>
        <w:t>русле гендер- ного подхода. Однако </w:t>
      </w:r>
      <w:r>
        <w:rPr>
          <w:spacing w:val="-3"/>
        </w:rPr>
        <w:t>ее </w:t>
      </w:r>
      <w:r>
        <w:rPr>
          <w:spacing w:val="-4"/>
        </w:rPr>
        <w:t>выводы </w:t>
      </w:r>
      <w:r>
        <w:rPr/>
        <w:t>в </w:t>
      </w:r>
      <w:r>
        <w:rPr>
          <w:spacing w:val="-5"/>
        </w:rPr>
        <w:t>большей </w:t>
      </w:r>
      <w:r>
        <w:rPr>
          <w:spacing w:val="-6"/>
        </w:rPr>
        <w:t>степени </w:t>
      </w:r>
      <w:r>
        <w:rPr>
          <w:spacing w:val="-5"/>
        </w:rPr>
        <w:t>опираются </w:t>
      </w:r>
      <w:r>
        <w:rPr/>
        <w:t>на </w:t>
      </w:r>
      <w:r>
        <w:rPr>
          <w:spacing w:val="-4"/>
        </w:rPr>
        <w:t>лите- </w:t>
      </w:r>
      <w:r>
        <w:rPr>
          <w:spacing w:val="-5"/>
        </w:rPr>
        <w:t>ратурный дискурс эпохи, нежели практический </w:t>
      </w:r>
      <w:r>
        <w:rPr>
          <w:spacing w:val="-4"/>
        </w:rPr>
        <w:t>опыт </w:t>
      </w:r>
      <w:r>
        <w:rPr>
          <w:spacing w:val="-5"/>
        </w:rPr>
        <w:t>отдельных </w:t>
      </w:r>
      <w:r>
        <w:rPr>
          <w:spacing w:val="-4"/>
        </w:rPr>
        <w:t>чита- </w:t>
      </w:r>
      <w:r>
        <w:rPr>
          <w:spacing w:val="-5"/>
        </w:rPr>
        <w:t>тельниц, зафиксированный </w:t>
      </w:r>
      <w:r>
        <w:rPr/>
        <w:t>в </w:t>
      </w:r>
      <w:r>
        <w:rPr>
          <w:spacing w:val="-5"/>
        </w:rPr>
        <w:t>источниках личного происхождения. </w:t>
      </w:r>
      <w:r>
        <w:rPr>
          <w:spacing w:val="-4"/>
        </w:rPr>
        <w:t>Эдварда Копланд исследует феномен профессионализации женского писательства </w:t>
      </w:r>
      <w:r>
        <w:rPr/>
        <w:t>в </w:t>
      </w:r>
      <w:r>
        <w:rPr>
          <w:spacing w:val="-4"/>
        </w:rPr>
        <w:t>Англии 1790–1820-х </w:t>
      </w:r>
      <w:r>
        <w:rPr>
          <w:spacing w:val="-3"/>
        </w:rPr>
        <w:t>гг., </w:t>
      </w:r>
      <w:r>
        <w:rPr>
          <w:spacing w:val="-4"/>
        </w:rPr>
        <w:t>карьерные стратегии писатель- </w:t>
      </w:r>
      <w:r>
        <w:rPr/>
        <w:t>ниц и </w:t>
      </w:r>
      <w:r>
        <w:rPr>
          <w:spacing w:val="-4"/>
        </w:rPr>
        <w:t>проблемы </w:t>
      </w:r>
      <w:r>
        <w:rPr/>
        <w:t>их </w:t>
      </w:r>
      <w:r>
        <w:rPr>
          <w:spacing w:val="-4"/>
        </w:rPr>
        <w:t>взаимодействия </w:t>
      </w:r>
      <w:r>
        <w:rPr/>
        <w:t>с </w:t>
      </w:r>
      <w:r>
        <w:rPr>
          <w:spacing w:val="-4"/>
        </w:rPr>
        <w:t>издателями, </w:t>
      </w:r>
      <w:r>
        <w:rPr/>
        <w:t>в т.ч. </w:t>
      </w:r>
      <w:r>
        <w:rPr>
          <w:spacing w:val="-3"/>
        </w:rPr>
        <w:t>по </w:t>
      </w:r>
      <w:r>
        <w:rPr>
          <w:spacing w:val="-5"/>
        </w:rPr>
        <w:t>вопросам </w:t>
      </w:r>
      <w:r>
        <w:rPr>
          <w:spacing w:val="-4"/>
        </w:rPr>
        <w:t>выплаты гонораров </w:t>
      </w:r>
      <w:r>
        <w:rPr>
          <w:spacing w:val="-3"/>
        </w:rPr>
        <w:t>за </w:t>
      </w:r>
      <w:r>
        <w:rPr>
          <w:spacing w:val="-4"/>
        </w:rPr>
        <w:t>публикацию </w:t>
      </w:r>
      <w:r>
        <w:rPr>
          <w:spacing w:val="-3"/>
        </w:rPr>
        <w:t>их</w:t>
      </w:r>
      <w:r>
        <w:rPr>
          <w:spacing w:val="-11"/>
        </w:rPr>
        <w:t> </w:t>
      </w:r>
      <w:r>
        <w:rPr>
          <w:spacing w:val="-4"/>
        </w:rPr>
        <w:t>произведений</w:t>
      </w:r>
      <w:r>
        <w:rPr>
          <w:spacing w:val="-4"/>
          <w:position w:val="7"/>
          <w:sz w:val="14"/>
        </w:rPr>
        <w:t>5</w:t>
      </w:r>
      <w:r>
        <w:rPr>
          <w:spacing w:val="-4"/>
        </w:rPr>
        <w:t>.</w:t>
      </w:r>
    </w:p>
    <w:p>
      <w:pPr>
        <w:pStyle w:val="BodyText"/>
        <w:spacing w:line="211" w:lineRule="exact"/>
        <w:ind w:left="794"/>
      </w:pPr>
      <w:r>
        <w:rPr/>
        <w:t>Среди исследований литературной жизни Англии XVIII в. следует</w:t>
      </w:r>
    </w:p>
    <w:p>
      <w:pPr>
        <w:pStyle w:val="BodyText"/>
        <w:spacing w:line="232" w:lineRule="auto"/>
        <w:ind w:right="218"/>
      </w:pPr>
      <w:r>
        <w:rPr>
          <w:spacing w:val="-3"/>
        </w:rPr>
        <w:t>также </w:t>
      </w:r>
      <w:r>
        <w:rPr>
          <w:spacing w:val="-4"/>
        </w:rPr>
        <w:t>отметить сочинения </w:t>
      </w:r>
      <w:r>
        <w:rPr>
          <w:spacing w:val="-3"/>
        </w:rPr>
        <w:t>Е.П. </w:t>
      </w:r>
      <w:r>
        <w:rPr>
          <w:spacing w:val="-4"/>
        </w:rPr>
        <w:t>Зыковой </w:t>
      </w:r>
      <w:r>
        <w:rPr/>
        <w:t>и </w:t>
      </w:r>
      <w:r>
        <w:rPr>
          <w:spacing w:val="-3"/>
        </w:rPr>
        <w:t>Л.А. </w:t>
      </w:r>
      <w:r>
        <w:rPr>
          <w:spacing w:val="-4"/>
        </w:rPr>
        <w:t>Алябьевой</w:t>
      </w:r>
      <w:r>
        <w:rPr>
          <w:spacing w:val="-4"/>
          <w:position w:val="7"/>
          <w:sz w:val="14"/>
        </w:rPr>
        <w:t>6</w:t>
      </w:r>
      <w:r>
        <w:rPr>
          <w:spacing w:val="-4"/>
        </w:rPr>
        <w:t>. Последняя, </w:t>
      </w:r>
      <w:r>
        <w:rPr/>
        <w:t>в </w:t>
      </w:r>
      <w:r>
        <w:rPr>
          <w:spacing w:val="-4"/>
        </w:rPr>
        <w:t>частности, детально рассматривает зарождение </w:t>
      </w:r>
      <w:r>
        <w:rPr/>
        <w:t>и </w:t>
      </w:r>
      <w:r>
        <w:rPr>
          <w:spacing w:val="-4"/>
        </w:rPr>
        <w:t>развитие издатель- </w:t>
      </w:r>
      <w:r>
        <w:rPr>
          <w:spacing w:val="-3"/>
        </w:rPr>
        <w:t>ского </w:t>
      </w:r>
      <w:r>
        <w:rPr>
          <w:spacing w:val="-4"/>
        </w:rPr>
        <w:t>дела </w:t>
      </w:r>
      <w:r>
        <w:rPr/>
        <w:t>в </w:t>
      </w:r>
      <w:r>
        <w:rPr>
          <w:spacing w:val="-4"/>
        </w:rPr>
        <w:t>Англии </w:t>
      </w:r>
      <w:r>
        <w:rPr/>
        <w:t>и </w:t>
      </w:r>
      <w:r>
        <w:rPr>
          <w:spacing w:val="-4"/>
        </w:rPr>
        <w:t>законодательное регулирование авторского </w:t>
      </w:r>
      <w:r>
        <w:rPr>
          <w:spacing w:val="-3"/>
        </w:rPr>
        <w:t>пра- ва, </w:t>
      </w:r>
      <w:r>
        <w:rPr/>
        <w:t>а </w:t>
      </w:r>
      <w:r>
        <w:rPr>
          <w:spacing w:val="-4"/>
        </w:rPr>
        <w:t>также обращает внимание </w:t>
      </w:r>
      <w:r>
        <w:rPr>
          <w:spacing w:val="-3"/>
        </w:rPr>
        <w:t>на рост </w:t>
      </w:r>
      <w:r>
        <w:rPr>
          <w:spacing w:val="-4"/>
        </w:rPr>
        <w:t>читательской активности </w:t>
      </w:r>
      <w:r>
        <w:rPr/>
        <w:t>и </w:t>
      </w:r>
      <w:r>
        <w:rPr>
          <w:spacing w:val="-3"/>
        </w:rPr>
        <w:t>осо- </w:t>
      </w:r>
      <w:r>
        <w:rPr>
          <w:spacing w:val="-4"/>
        </w:rPr>
        <w:t>бую </w:t>
      </w:r>
      <w:r>
        <w:rPr>
          <w:spacing w:val="-3"/>
        </w:rPr>
        <w:t>роль </w:t>
      </w:r>
      <w:r>
        <w:rPr>
          <w:spacing w:val="-4"/>
        </w:rPr>
        <w:t>романа </w:t>
      </w:r>
      <w:r>
        <w:rPr>
          <w:spacing w:val="-3"/>
        </w:rPr>
        <w:t>как </w:t>
      </w:r>
      <w:r>
        <w:rPr>
          <w:spacing w:val="-4"/>
        </w:rPr>
        <w:t>средства профессионализации писателей. Внимание автора сосредоточено </w:t>
      </w:r>
      <w:r>
        <w:rPr/>
        <w:t>на  </w:t>
      </w:r>
      <w:r>
        <w:rPr>
          <w:spacing w:val="-4"/>
        </w:rPr>
        <w:t>писателях-мужчинах  </w:t>
      </w:r>
      <w:r>
        <w:rPr>
          <w:spacing w:val="-3"/>
        </w:rPr>
        <w:t>(Д.  </w:t>
      </w:r>
      <w:r>
        <w:rPr>
          <w:spacing w:val="-4"/>
        </w:rPr>
        <w:t>Дефо, </w:t>
      </w:r>
      <w:r>
        <w:rPr>
          <w:spacing w:val="-3"/>
        </w:rPr>
        <w:t>Дж. </w:t>
      </w:r>
      <w:r>
        <w:rPr>
          <w:spacing w:val="-4"/>
        </w:rPr>
        <w:t>Свифт, </w:t>
      </w:r>
      <w:r>
        <w:rPr/>
        <w:t>А. </w:t>
      </w:r>
      <w:r>
        <w:rPr>
          <w:spacing w:val="-4"/>
        </w:rPr>
        <w:t>Поуп, </w:t>
      </w:r>
      <w:r>
        <w:rPr/>
        <w:t>С. </w:t>
      </w:r>
      <w:r>
        <w:rPr>
          <w:spacing w:val="-4"/>
        </w:rPr>
        <w:t>Джонсон </w:t>
      </w:r>
      <w:r>
        <w:rPr/>
        <w:t>и </w:t>
      </w:r>
      <w:r>
        <w:rPr>
          <w:spacing w:val="-3"/>
        </w:rPr>
        <w:t>др.). </w:t>
      </w:r>
      <w:r>
        <w:rPr>
          <w:spacing w:val="-4"/>
        </w:rPr>
        <w:t>Женщины-писательницы, </w:t>
      </w:r>
      <w:r>
        <w:rPr/>
        <w:t>да и </w:t>
      </w:r>
      <w:r>
        <w:rPr>
          <w:spacing w:val="-4"/>
        </w:rPr>
        <w:t>вообще женская тема, здесь фактически</w:t>
      </w:r>
      <w:r>
        <w:rPr>
          <w:spacing w:val="-18"/>
        </w:rPr>
        <w:t> </w:t>
      </w:r>
      <w:r>
        <w:rPr>
          <w:spacing w:val="-4"/>
        </w:rPr>
        <w:t>отсутствует.</w:t>
      </w:r>
    </w:p>
    <w:p>
      <w:pPr>
        <w:pStyle w:val="BodyText"/>
        <w:spacing w:line="232" w:lineRule="auto"/>
        <w:ind w:right="220" w:firstLine="453"/>
      </w:pPr>
      <w:r>
        <w:rPr/>
        <w:pict>
          <v:line style="position:absolute;mso-position-horizontal-relative:page;mso-position-vertical-relative:paragraph;z-index:-251479040;mso-wrap-distance-left:0;mso-wrap-distance-right:0" from="51.035809pt,27.684652pt" to="195.055809pt,27.684652pt" stroked="true" strokeweight=".36pt" strokecolor="#000000">
            <v:stroke dashstyle="solid"/>
            <w10:wrap type="topAndBottom"/>
          </v:line>
        </w:pict>
      </w:r>
      <w:r>
        <w:rPr>
          <w:spacing w:val="-3"/>
        </w:rPr>
        <w:t>Тем </w:t>
      </w:r>
      <w:r>
        <w:rPr/>
        <w:t>не </w:t>
      </w:r>
      <w:r>
        <w:rPr>
          <w:spacing w:val="-4"/>
        </w:rPr>
        <w:t>менее, </w:t>
      </w:r>
      <w:r>
        <w:rPr>
          <w:spacing w:val="-3"/>
        </w:rPr>
        <w:t>все </w:t>
      </w:r>
      <w:r>
        <w:rPr>
          <w:spacing w:val="-4"/>
        </w:rPr>
        <w:t>исследователи единогласно сходятся </w:t>
      </w:r>
      <w:r>
        <w:rPr/>
        <w:t>во </w:t>
      </w:r>
      <w:r>
        <w:rPr>
          <w:spacing w:val="-4"/>
        </w:rPr>
        <w:t>мнении, </w:t>
      </w:r>
      <w:r>
        <w:rPr>
          <w:spacing w:val="-3"/>
        </w:rPr>
        <w:t>что </w:t>
      </w:r>
      <w:r>
        <w:rPr>
          <w:spacing w:val="-4"/>
        </w:rPr>
        <w:t>рассматриваемый период </w:t>
      </w:r>
      <w:r>
        <w:rPr>
          <w:spacing w:val="-3"/>
        </w:rPr>
        <w:t>стал для </w:t>
      </w:r>
      <w:r>
        <w:rPr>
          <w:spacing w:val="-4"/>
        </w:rPr>
        <w:t>Англии временем невиданного</w:t>
      </w:r>
    </w:p>
    <w:p>
      <w:pPr>
        <w:spacing w:line="203" w:lineRule="exact" w:before="7"/>
        <w:ind w:left="340" w:right="0" w:firstLine="0"/>
        <w:jc w:val="left"/>
        <w:rPr>
          <w:sz w:val="18"/>
        </w:rPr>
      </w:pPr>
      <w:r>
        <w:rPr>
          <w:position w:val="6"/>
          <w:sz w:val="12"/>
        </w:rPr>
        <w:t>2 </w:t>
      </w:r>
      <w:r>
        <w:rPr>
          <w:sz w:val="18"/>
        </w:rPr>
        <w:t>См.: Chartier 1994; Febvre 1997; Darnton 1979.</w:t>
      </w:r>
    </w:p>
    <w:p>
      <w:pPr>
        <w:spacing w:line="193" w:lineRule="exact" w:before="0"/>
        <w:ind w:left="340" w:right="0" w:firstLine="0"/>
        <w:jc w:val="left"/>
        <w:rPr>
          <w:sz w:val="18"/>
        </w:rPr>
      </w:pPr>
      <w:r>
        <w:rPr>
          <w:position w:val="6"/>
          <w:sz w:val="12"/>
        </w:rPr>
        <w:t>3 </w:t>
      </w:r>
      <w:r>
        <w:rPr>
          <w:sz w:val="18"/>
        </w:rPr>
        <w:t>См.: Erickson 1990; Feather 1985; Jacobs 1995; Sturges 1989.</w:t>
      </w:r>
    </w:p>
    <w:p>
      <w:pPr>
        <w:spacing w:line="195" w:lineRule="exact" w:before="0"/>
        <w:ind w:left="340" w:right="0" w:firstLine="0"/>
        <w:jc w:val="left"/>
        <w:rPr>
          <w:sz w:val="18"/>
        </w:rPr>
      </w:pPr>
      <w:r>
        <w:rPr>
          <w:position w:val="6"/>
          <w:sz w:val="12"/>
        </w:rPr>
        <w:t>4 </w:t>
      </w:r>
      <w:r>
        <w:rPr>
          <w:sz w:val="18"/>
        </w:rPr>
        <w:t>The Practice and Representation 1996; Pearson 1999; Raven 1998; Richardson 1994;</w:t>
      </w:r>
    </w:p>
    <w:p>
      <w:pPr>
        <w:spacing w:line="192" w:lineRule="exact" w:before="0"/>
        <w:ind w:left="340" w:right="0" w:firstLine="0"/>
        <w:jc w:val="left"/>
        <w:rPr>
          <w:sz w:val="18"/>
        </w:rPr>
      </w:pPr>
      <w:r>
        <w:rPr>
          <w:sz w:val="18"/>
        </w:rPr>
        <w:t>Michaelson 2002.</w:t>
      </w:r>
    </w:p>
    <w:p>
      <w:pPr>
        <w:spacing w:line="194" w:lineRule="exact" w:before="0"/>
        <w:ind w:left="340" w:right="0" w:firstLine="0"/>
        <w:jc w:val="left"/>
        <w:rPr>
          <w:sz w:val="18"/>
        </w:rPr>
      </w:pPr>
      <w:r>
        <w:rPr>
          <w:position w:val="6"/>
          <w:sz w:val="12"/>
        </w:rPr>
        <w:t>5 </w:t>
      </w:r>
      <w:r>
        <w:rPr>
          <w:sz w:val="18"/>
        </w:rPr>
        <w:t>См.: Copeland 1995.</w:t>
      </w:r>
    </w:p>
    <w:p>
      <w:pPr>
        <w:spacing w:line="203" w:lineRule="exact" w:before="0"/>
        <w:ind w:left="340" w:right="0" w:firstLine="0"/>
        <w:jc w:val="left"/>
        <w:rPr>
          <w:sz w:val="18"/>
        </w:rPr>
      </w:pPr>
      <w:r>
        <w:rPr>
          <w:position w:val="6"/>
          <w:sz w:val="12"/>
        </w:rPr>
        <w:t>6 </w:t>
      </w:r>
      <w:r>
        <w:rPr>
          <w:sz w:val="18"/>
        </w:rPr>
        <w:t>См.: Зыкова 2013; Алябьева 2004.</w:t>
      </w:r>
    </w:p>
    <w:p>
      <w:pPr>
        <w:spacing w:after="0" w:line="203" w:lineRule="exact"/>
        <w:jc w:val="left"/>
        <w:rPr>
          <w:sz w:val="18"/>
        </w:rPr>
        <w:sectPr>
          <w:headerReference w:type="even" r:id="rId79"/>
          <w:headerReference w:type="default" r:id="rId80"/>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7"/>
      </w:pPr>
      <w:r>
        <w:rPr>
          <w:spacing w:val="-4"/>
        </w:rPr>
        <w:t>издательского </w:t>
      </w:r>
      <w:r>
        <w:rPr>
          <w:spacing w:val="-3"/>
        </w:rPr>
        <w:t>бума, </w:t>
      </w:r>
      <w:r>
        <w:rPr>
          <w:spacing w:val="-4"/>
        </w:rPr>
        <w:t>расцветом </w:t>
      </w:r>
      <w:r>
        <w:rPr/>
        <w:t>не </w:t>
      </w:r>
      <w:r>
        <w:rPr>
          <w:spacing w:val="-4"/>
        </w:rPr>
        <w:t>только книжного дела, </w:t>
      </w:r>
      <w:r>
        <w:rPr/>
        <w:t>но и </w:t>
      </w:r>
      <w:r>
        <w:rPr>
          <w:spacing w:val="-4"/>
        </w:rPr>
        <w:t>периоди- ческих изданий, библиотечной революции, </w:t>
      </w:r>
      <w:r>
        <w:rPr/>
        <w:t>а </w:t>
      </w:r>
      <w:r>
        <w:rPr>
          <w:spacing w:val="-4"/>
        </w:rPr>
        <w:t>также началом возвыше- </w:t>
      </w:r>
      <w:r>
        <w:rPr/>
        <w:t>ния </w:t>
      </w:r>
      <w:r>
        <w:rPr>
          <w:spacing w:val="-4"/>
        </w:rPr>
        <w:t>такого литературного жанра </w:t>
      </w:r>
      <w:r>
        <w:rPr>
          <w:spacing w:val="-3"/>
        </w:rPr>
        <w:t>как роман.</w:t>
      </w:r>
    </w:p>
    <w:p>
      <w:pPr>
        <w:pStyle w:val="BodyText"/>
        <w:spacing w:line="235" w:lineRule="auto" w:before="1"/>
        <w:ind w:right="215" w:firstLine="453"/>
      </w:pPr>
      <w:r>
        <w:rPr/>
        <w:t>В </w:t>
      </w:r>
      <w:r>
        <w:rPr>
          <w:spacing w:val="-4"/>
        </w:rPr>
        <w:t>связи </w:t>
      </w:r>
      <w:r>
        <w:rPr/>
        <w:t>с </w:t>
      </w:r>
      <w:r>
        <w:rPr>
          <w:spacing w:val="-3"/>
        </w:rPr>
        <w:t>тем, что </w:t>
      </w:r>
      <w:r>
        <w:rPr>
          <w:spacing w:val="-4"/>
        </w:rPr>
        <w:t>история </w:t>
      </w:r>
      <w:r>
        <w:rPr>
          <w:spacing w:val="-3"/>
        </w:rPr>
        <w:t>чтения </w:t>
      </w:r>
      <w:r>
        <w:rPr>
          <w:spacing w:val="-4"/>
        </w:rPr>
        <w:t>имеет отношение </w:t>
      </w:r>
      <w:r>
        <w:rPr/>
        <w:t>к </w:t>
      </w:r>
      <w:r>
        <w:rPr>
          <w:spacing w:val="-4"/>
        </w:rPr>
        <w:t>истории </w:t>
      </w:r>
      <w:r>
        <w:rPr/>
        <w:t>ли- </w:t>
      </w:r>
      <w:r>
        <w:rPr>
          <w:spacing w:val="-4"/>
        </w:rPr>
        <w:t>тературы </w:t>
      </w:r>
      <w:r>
        <w:rPr/>
        <w:t>и </w:t>
      </w:r>
      <w:r>
        <w:rPr>
          <w:spacing w:val="-4"/>
        </w:rPr>
        <w:t>интеллектуальной истории, </w:t>
      </w:r>
      <w:r>
        <w:rPr/>
        <w:t>а </w:t>
      </w:r>
      <w:r>
        <w:rPr>
          <w:spacing w:val="-4"/>
        </w:rPr>
        <w:t>также </w:t>
      </w:r>
      <w:r>
        <w:rPr/>
        <w:t>к </w:t>
      </w:r>
      <w:r>
        <w:rPr>
          <w:spacing w:val="-4"/>
        </w:rPr>
        <w:t>истории повседневно- </w:t>
      </w:r>
      <w:r>
        <w:rPr>
          <w:spacing w:val="-3"/>
        </w:rPr>
        <w:t>сти </w:t>
      </w:r>
      <w:r>
        <w:rPr/>
        <w:t>и </w:t>
      </w:r>
      <w:r>
        <w:rPr>
          <w:spacing w:val="-4"/>
        </w:rPr>
        <w:t>гендерной истории, </w:t>
      </w:r>
      <w:r>
        <w:rPr/>
        <w:t>в </w:t>
      </w:r>
      <w:r>
        <w:rPr>
          <w:spacing w:val="-4"/>
        </w:rPr>
        <w:t>методологических подходах наблюдается большое разнообразие. Хотя </w:t>
      </w:r>
      <w:r>
        <w:rPr>
          <w:spacing w:val="-3"/>
        </w:rPr>
        <w:t>данная </w:t>
      </w:r>
      <w:r>
        <w:rPr>
          <w:spacing w:val="-4"/>
        </w:rPr>
        <w:t>статья сосредоточена </w:t>
      </w:r>
      <w:r>
        <w:rPr/>
        <w:t>на </w:t>
      </w:r>
      <w:r>
        <w:rPr>
          <w:spacing w:val="-4"/>
        </w:rPr>
        <w:t>исследо- вании культуры </w:t>
      </w:r>
      <w:r>
        <w:rPr>
          <w:spacing w:val="-3"/>
        </w:rPr>
        <w:t>чтения </w:t>
      </w:r>
      <w:r>
        <w:rPr>
          <w:spacing w:val="-4"/>
        </w:rPr>
        <w:t>англичан, автор стремится поместить </w:t>
      </w:r>
      <w:r>
        <w:rPr>
          <w:spacing w:val="-3"/>
        </w:rPr>
        <w:t>этот во- прос </w:t>
      </w:r>
      <w:r>
        <w:rPr/>
        <w:t>в </w:t>
      </w:r>
      <w:r>
        <w:rPr>
          <w:spacing w:val="-3"/>
        </w:rPr>
        <w:t>более </w:t>
      </w:r>
      <w:r>
        <w:rPr>
          <w:spacing w:val="-4"/>
        </w:rPr>
        <w:t>широкий контекст истории чтения, учитывая теоретиче- </w:t>
      </w:r>
      <w:r>
        <w:rPr>
          <w:spacing w:val="-3"/>
        </w:rPr>
        <w:t>ские </w:t>
      </w:r>
      <w:r>
        <w:rPr>
          <w:spacing w:val="-4"/>
        </w:rPr>
        <w:t>подходы, которые </w:t>
      </w:r>
      <w:r>
        <w:rPr>
          <w:spacing w:val="-3"/>
        </w:rPr>
        <w:t>были </w:t>
      </w:r>
      <w:r>
        <w:rPr>
          <w:spacing w:val="-4"/>
        </w:rPr>
        <w:t>разработаны </w:t>
      </w:r>
      <w:r>
        <w:rPr/>
        <w:t>и </w:t>
      </w:r>
      <w:r>
        <w:rPr>
          <w:spacing w:val="-4"/>
        </w:rPr>
        <w:t>применены </w:t>
      </w:r>
      <w:r>
        <w:rPr/>
        <w:t>к </w:t>
      </w:r>
      <w:r>
        <w:rPr>
          <w:spacing w:val="-5"/>
        </w:rPr>
        <w:t>другим </w:t>
      </w:r>
      <w:r>
        <w:rPr>
          <w:spacing w:val="-4"/>
        </w:rPr>
        <w:t>странам, например, Франции, </w:t>
      </w:r>
      <w:r>
        <w:rPr>
          <w:spacing w:val="-3"/>
        </w:rPr>
        <w:t>или </w:t>
      </w:r>
      <w:r>
        <w:rPr/>
        <w:t>же к </w:t>
      </w:r>
      <w:r>
        <w:rPr>
          <w:spacing w:val="-4"/>
        </w:rPr>
        <w:t>другим периодам.</w:t>
      </w:r>
    </w:p>
    <w:p>
      <w:pPr>
        <w:pStyle w:val="BodyText"/>
        <w:spacing w:line="232" w:lineRule="auto"/>
        <w:ind w:right="215" w:firstLine="453"/>
      </w:pPr>
      <w:r>
        <w:rPr>
          <w:spacing w:val="-4"/>
        </w:rPr>
        <w:t>Постепенный </w:t>
      </w:r>
      <w:r>
        <w:rPr>
          <w:spacing w:val="-3"/>
        </w:rPr>
        <w:t>рост </w:t>
      </w:r>
      <w:r>
        <w:rPr>
          <w:spacing w:val="-4"/>
        </w:rPr>
        <w:t>уровня грамотности среди </w:t>
      </w:r>
      <w:r>
        <w:rPr>
          <w:spacing w:val="-5"/>
        </w:rPr>
        <w:t>англичан </w:t>
      </w:r>
      <w:r>
        <w:rPr>
          <w:spacing w:val="-4"/>
        </w:rPr>
        <w:t>фиксиру- </w:t>
      </w:r>
      <w:r>
        <w:rPr>
          <w:spacing w:val="-3"/>
        </w:rPr>
        <w:t>ется </w:t>
      </w:r>
      <w:r>
        <w:rPr>
          <w:spacing w:val="-4"/>
        </w:rPr>
        <w:t>еще </w:t>
      </w:r>
      <w:r>
        <w:rPr/>
        <w:t>с </w:t>
      </w:r>
      <w:r>
        <w:rPr>
          <w:spacing w:val="-4"/>
        </w:rPr>
        <w:t>середины </w:t>
      </w:r>
      <w:r>
        <w:rPr>
          <w:spacing w:val="-3"/>
        </w:rPr>
        <w:t>XVII </w:t>
      </w:r>
      <w:r>
        <w:rPr/>
        <w:t>в. К </w:t>
      </w:r>
      <w:r>
        <w:rPr>
          <w:spacing w:val="-4"/>
        </w:rPr>
        <w:t>1714 </w:t>
      </w:r>
      <w:r>
        <w:rPr/>
        <w:t>г. </w:t>
      </w:r>
      <w:r>
        <w:rPr>
          <w:spacing w:val="-4"/>
        </w:rPr>
        <w:t>уровень грамотности среди </w:t>
      </w:r>
      <w:r>
        <w:rPr>
          <w:spacing w:val="-3"/>
        </w:rPr>
        <w:t>муж- </w:t>
      </w:r>
      <w:r>
        <w:rPr/>
        <w:t>чин </w:t>
      </w:r>
      <w:r>
        <w:rPr>
          <w:spacing w:val="-4"/>
        </w:rPr>
        <w:t>составил 45%, среди женщин </w:t>
      </w:r>
      <w:r>
        <w:rPr/>
        <w:t>– </w:t>
      </w:r>
      <w:r>
        <w:rPr>
          <w:spacing w:val="-3"/>
        </w:rPr>
        <w:t>25%</w:t>
      </w:r>
      <w:r>
        <w:rPr>
          <w:spacing w:val="-3"/>
          <w:position w:val="7"/>
          <w:sz w:val="14"/>
        </w:rPr>
        <w:t>7</w:t>
      </w:r>
      <w:r>
        <w:rPr>
          <w:spacing w:val="-3"/>
        </w:rPr>
        <w:t>. </w:t>
      </w:r>
      <w:r>
        <w:rPr/>
        <w:t>В </w:t>
      </w:r>
      <w:r>
        <w:rPr>
          <w:spacing w:val="-3"/>
        </w:rPr>
        <w:t>конце </w:t>
      </w:r>
      <w:r>
        <w:rPr>
          <w:spacing w:val="-4"/>
        </w:rPr>
        <w:t>XVIII </w:t>
      </w:r>
      <w:r>
        <w:rPr/>
        <w:t>в. </w:t>
      </w:r>
      <w:r>
        <w:rPr>
          <w:spacing w:val="-4"/>
        </w:rPr>
        <w:t>(1790-е </w:t>
      </w:r>
      <w:r>
        <w:rPr>
          <w:spacing w:val="-3"/>
        </w:rPr>
        <w:t>гг.) </w:t>
      </w:r>
      <w:r>
        <w:rPr>
          <w:spacing w:val="-4"/>
        </w:rPr>
        <w:t>уровень грамотности среди </w:t>
      </w:r>
      <w:r>
        <w:rPr>
          <w:spacing w:val="-3"/>
        </w:rPr>
        <w:t>мужчин </w:t>
      </w:r>
      <w:r>
        <w:rPr>
          <w:spacing w:val="-4"/>
        </w:rPr>
        <w:t>достиг уже </w:t>
      </w:r>
      <w:r>
        <w:rPr>
          <w:spacing w:val="-3"/>
        </w:rPr>
        <w:t>60%, </w:t>
      </w:r>
      <w:r>
        <w:rPr/>
        <w:t>а </w:t>
      </w:r>
      <w:r>
        <w:rPr>
          <w:spacing w:val="-4"/>
        </w:rPr>
        <w:t>среди женщин составил </w:t>
      </w:r>
      <w:r>
        <w:rPr/>
        <w:t>40% </w:t>
      </w:r>
      <w:r>
        <w:rPr>
          <w:spacing w:val="-3"/>
        </w:rPr>
        <w:t>(к 1830 </w:t>
      </w:r>
      <w:r>
        <w:rPr/>
        <w:t>г. </w:t>
      </w:r>
      <w:r>
        <w:rPr>
          <w:spacing w:val="-4"/>
        </w:rPr>
        <w:t>соответственно </w:t>
      </w:r>
      <w:r>
        <w:rPr/>
        <w:t>– 66 и </w:t>
      </w:r>
      <w:r>
        <w:rPr>
          <w:spacing w:val="-3"/>
        </w:rPr>
        <w:t>50%)</w:t>
      </w:r>
      <w:r>
        <w:rPr>
          <w:spacing w:val="-3"/>
          <w:position w:val="7"/>
          <w:sz w:val="14"/>
        </w:rPr>
        <w:t>8</w:t>
      </w:r>
      <w:r>
        <w:rPr>
          <w:spacing w:val="-3"/>
        </w:rPr>
        <w:t>. </w:t>
      </w:r>
      <w:r>
        <w:rPr/>
        <w:t>Для </w:t>
      </w:r>
      <w:r>
        <w:rPr>
          <w:spacing w:val="-4"/>
        </w:rPr>
        <w:t>многих </w:t>
      </w:r>
      <w:r>
        <w:rPr>
          <w:spacing w:val="-3"/>
        </w:rPr>
        <w:t>кни- </w:t>
      </w:r>
      <w:r>
        <w:rPr>
          <w:spacing w:val="-4"/>
        </w:rPr>
        <w:t>готорговцев </w:t>
      </w:r>
      <w:r>
        <w:rPr>
          <w:spacing w:val="-3"/>
        </w:rPr>
        <w:t>это </w:t>
      </w:r>
      <w:r>
        <w:rPr>
          <w:spacing w:val="-4"/>
        </w:rPr>
        <w:t>было прямым поводом </w:t>
      </w:r>
      <w:r>
        <w:rPr/>
        <w:t>для </w:t>
      </w:r>
      <w:r>
        <w:rPr>
          <w:spacing w:val="-4"/>
        </w:rPr>
        <w:t>радости, </w:t>
      </w:r>
      <w:r>
        <w:rPr>
          <w:spacing w:val="-3"/>
        </w:rPr>
        <w:t>ведь </w:t>
      </w:r>
      <w:r>
        <w:rPr>
          <w:spacing w:val="-4"/>
        </w:rPr>
        <w:t>теперь пред- ставители любого социального </w:t>
      </w:r>
      <w:r>
        <w:rPr>
          <w:spacing w:val="-3"/>
        </w:rPr>
        <w:t>слоя </w:t>
      </w:r>
      <w:r>
        <w:rPr>
          <w:spacing w:val="-4"/>
        </w:rPr>
        <w:t>могли читать </w:t>
      </w:r>
      <w:r>
        <w:rPr/>
        <w:t>и </w:t>
      </w:r>
      <w:r>
        <w:rPr>
          <w:spacing w:val="-4"/>
        </w:rPr>
        <w:t>приобретать книги. </w:t>
      </w:r>
      <w:r>
        <w:rPr/>
        <w:t>В </w:t>
      </w:r>
      <w:r>
        <w:rPr>
          <w:spacing w:val="-3"/>
        </w:rPr>
        <w:t>это </w:t>
      </w:r>
      <w:r>
        <w:rPr/>
        <w:t>же </w:t>
      </w:r>
      <w:r>
        <w:rPr>
          <w:spacing w:val="-3"/>
        </w:rPr>
        <w:t>время на </w:t>
      </w:r>
      <w:r>
        <w:rPr>
          <w:spacing w:val="-4"/>
        </w:rPr>
        <w:t>страницах консервативного «Антиякобитского </w:t>
      </w:r>
      <w:r>
        <w:rPr>
          <w:spacing w:val="-3"/>
        </w:rPr>
        <w:t>обо- зрения» можно </w:t>
      </w:r>
      <w:r>
        <w:rPr>
          <w:spacing w:val="-4"/>
        </w:rPr>
        <w:t>было встретить достаточно едкие замечания: «Они </w:t>
      </w:r>
      <w:r>
        <w:rPr/>
        <w:t>на- </w:t>
      </w:r>
      <w:r>
        <w:rPr>
          <w:spacing w:val="-4"/>
        </w:rPr>
        <w:t>учились читать, писать, размышлять, </w:t>
      </w:r>
      <w:r>
        <w:rPr/>
        <w:t>и </w:t>
      </w:r>
      <w:r>
        <w:rPr>
          <w:spacing w:val="-4"/>
        </w:rPr>
        <w:t>теперь </w:t>
      </w:r>
      <w:r>
        <w:rPr/>
        <w:t>мы </w:t>
      </w:r>
      <w:r>
        <w:rPr>
          <w:spacing w:val="-4"/>
        </w:rPr>
        <w:t>видим ничем </w:t>
      </w:r>
      <w:r>
        <w:rPr>
          <w:spacing w:val="-3"/>
        </w:rPr>
        <w:t>не при- </w:t>
      </w:r>
      <w:r>
        <w:rPr>
          <w:spacing w:val="-4"/>
        </w:rPr>
        <w:t>крытое любопытство </w:t>
      </w:r>
      <w:r>
        <w:rPr/>
        <w:t>к </w:t>
      </w:r>
      <w:r>
        <w:rPr>
          <w:spacing w:val="-4"/>
        </w:rPr>
        <w:t>вредной литературе, какую только </w:t>
      </w:r>
      <w:r>
        <w:rPr>
          <w:spacing w:val="-3"/>
        </w:rPr>
        <w:t>можно отыс- кать»</w:t>
      </w:r>
      <w:r>
        <w:rPr>
          <w:spacing w:val="-3"/>
          <w:position w:val="7"/>
          <w:sz w:val="14"/>
        </w:rPr>
        <w:t>9</w:t>
      </w:r>
      <w:r>
        <w:rPr>
          <w:spacing w:val="-3"/>
        </w:rPr>
        <w:t>. </w:t>
      </w:r>
      <w:r>
        <w:rPr>
          <w:spacing w:val="-4"/>
        </w:rPr>
        <w:t>Цифры, </w:t>
      </w:r>
      <w:r>
        <w:rPr>
          <w:spacing w:val="-5"/>
        </w:rPr>
        <w:t>приведенные </w:t>
      </w:r>
      <w:r>
        <w:rPr>
          <w:spacing w:val="-3"/>
        </w:rPr>
        <w:t>Дж. </w:t>
      </w:r>
      <w:r>
        <w:rPr>
          <w:spacing w:val="-4"/>
        </w:rPr>
        <w:t>Рэйвеном наглядно демонстрируют, </w:t>
      </w:r>
      <w:r>
        <w:rPr>
          <w:spacing w:val="-3"/>
        </w:rPr>
        <w:t>что до 1700 </w:t>
      </w:r>
      <w:r>
        <w:rPr/>
        <w:t>г. </w:t>
      </w:r>
      <w:r>
        <w:rPr>
          <w:spacing w:val="-4"/>
        </w:rPr>
        <w:t>ежегодно выпускалось </w:t>
      </w:r>
      <w:r>
        <w:rPr/>
        <w:t>до 1 </w:t>
      </w:r>
      <w:r>
        <w:rPr>
          <w:spacing w:val="-3"/>
        </w:rPr>
        <w:t>800 </w:t>
      </w:r>
      <w:r>
        <w:rPr>
          <w:spacing w:val="-4"/>
        </w:rPr>
        <w:t>различных печатных </w:t>
      </w:r>
      <w:r>
        <w:rPr>
          <w:spacing w:val="-3"/>
        </w:rPr>
        <w:t>из- </w:t>
      </w:r>
      <w:r>
        <w:rPr>
          <w:spacing w:val="-4"/>
        </w:rPr>
        <w:t>даний, </w:t>
      </w:r>
      <w:r>
        <w:rPr/>
        <w:t>а к </w:t>
      </w:r>
      <w:r>
        <w:rPr>
          <w:spacing w:val="-3"/>
        </w:rPr>
        <w:t>1830 </w:t>
      </w:r>
      <w:r>
        <w:rPr/>
        <w:t>г. </w:t>
      </w:r>
      <w:r>
        <w:rPr>
          <w:spacing w:val="-3"/>
        </w:rPr>
        <w:t>их </w:t>
      </w:r>
      <w:r>
        <w:rPr>
          <w:spacing w:val="-4"/>
        </w:rPr>
        <w:t>число возросло </w:t>
      </w:r>
      <w:r>
        <w:rPr/>
        <w:t>до 6 </w:t>
      </w:r>
      <w:r>
        <w:rPr>
          <w:spacing w:val="-3"/>
        </w:rPr>
        <w:t>000</w:t>
      </w:r>
      <w:r>
        <w:rPr>
          <w:spacing w:val="-3"/>
          <w:position w:val="7"/>
          <w:sz w:val="14"/>
        </w:rPr>
        <w:t>10</w:t>
      </w:r>
      <w:r>
        <w:rPr>
          <w:spacing w:val="-3"/>
        </w:rPr>
        <w:t>. </w:t>
      </w:r>
      <w:r>
        <w:rPr/>
        <w:t>У </w:t>
      </w:r>
      <w:r>
        <w:rPr>
          <w:spacing w:val="-4"/>
        </w:rPr>
        <w:t>одних определенные опасения вызывало столь стремительное распространение грамотности, другие думали </w:t>
      </w:r>
      <w:r>
        <w:rPr/>
        <w:t>о </w:t>
      </w:r>
      <w:r>
        <w:rPr>
          <w:spacing w:val="-4"/>
        </w:rPr>
        <w:t>том, </w:t>
      </w:r>
      <w:r>
        <w:rPr>
          <w:spacing w:val="-3"/>
        </w:rPr>
        <w:t>как </w:t>
      </w:r>
      <w:r>
        <w:rPr>
          <w:spacing w:val="-4"/>
        </w:rPr>
        <w:t>контролировать </w:t>
      </w:r>
      <w:r>
        <w:rPr>
          <w:spacing w:val="-3"/>
        </w:rPr>
        <w:t>этот </w:t>
      </w:r>
      <w:r>
        <w:rPr>
          <w:spacing w:val="-4"/>
        </w:rPr>
        <w:t>процесс.</w:t>
      </w:r>
    </w:p>
    <w:p>
      <w:pPr>
        <w:pStyle w:val="BodyText"/>
        <w:spacing w:line="235" w:lineRule="auto" w:before="5"/>
        <w:ind w:right="217" w:firstLine="453"/>
      </w:pPr>
      <w:r>
        <w:rPr>
          <w:spacing w:val="-4"/>
        </w:rPr>
        <w:t>Более </w:t>
      </w:r>
      <w:r>
        <w:rPr>
          <w:spacing w:val="-5"/>
        </w:rPr>
        <w:t>всего беспокойство вызывало </w:t>
      </w:r>
      <w:r>
        <w:rPr>
          <w:spacing w:val="-6"/>
        </w:rPr>
        <w:t>увеличение </w:t>
      </w:r>
      <w:r>
        <w:rPr>
          <w:spacing w:val="-4"/>
        </w:rPr>
        <w:t>числа </w:t>
      </w:r>
      <w:r>
        <w:rPr>
          <w:spacing w:val="-5"/>
        </w:rPr>
        <w:t>женщин </w:t>
      </w:r>
      <w:r>
        <w:rPr>
          <w:spacing w:val="-4"/>
        </w:rPr>
        <w:t>как </w:t>
      </w:r>
      <w:r>
        <w:rPr>
          <w:spacing w:val="-5"/>
        </w:rPr>
        <w:t>среди читающей публики, </w:t>
      </w:r>
      <w:r>
        <w:rPr>
          <w:spacing w:val="-4"/>
        </w:rPr>
        <w:t>так </w:t>
      </w:r>
      <w:r>
        <w:rPr/>
        <w:t>и </w:t>
      </w:r>
      <w:r>
        <w:rPr>
          <w:spacing w:val="-6"/>
        </w:rPr>
        <w:t>писателей. </w:t>
      </w:r>
      <w:r>
        <w:rPr>
          <w:spacing w:val="-5"/>
        </w:rPr>
        <w:t>Дискуссия </w:t>
      </w:r>
      <w:r>
        <w:rPr/>
        <w:t>о </w:t>
      </w:r>
      <w:r>
        <w:rPr>
          <w:spacing w:val="-6"/>
        </w:rPr>
        <w:t>социальной </w:t>
      </w:r>
      <w:r>
        <w:rPr/>
        <w:t>ро- </w:t>
      </w:r>
      <w:r>
        <w:rPr>
          <w:spacing w:val="-3"/>
        </w:rPr>
        <w:t>ли </w:t>
      </w:r>
      <w:r>
        <w:rPr>
          <w:spacing w:val="-5"/>
        </w:rPr>
        <w:t>романа достигла пика </w:t>
      </w:r>
      <w:r>
        <w:rPr/>
        <w:t>в </w:t>
      </w:r>
      <w:r>
        <w:rPr>
          <w:spacing w:val="-4"/>
        </w:rPr>
        <w:t>эпоху </w:t>
      </w:r>
      <w:r>
        <w:rPr>
          <w:spacing w:val="-5"/>
        </w:rPr>
        <w:t>Регентства. </w:t>
      </w:r>
      <w:r>
        <w:rPr/>
        <w:t>С </w:t>
      </w:r>
      <w:r>
        <w:rPr>
          <w:spacing w:val="-4"/>
        </w:rPr>
        <w:t>одной </w:t>
      </w:r>
      <w:r>
        <w:rPr>
          <w:spacing w:val="-5"/>
        </w:rPr>
        <w:t>стороны, </w:t>
      </w:r>
      <w:r>
        <w:rPr>
          <w:spacing w:val="-4"/>
        </w:rPr>
        <w:t>была </w:t>
      </w:r>
      <w:r>
        <w:rPr>
          <w:spacing w:val="-5"/>
        </w:rPr>
        <w:t>сильна негативная оценка </w:t>
      </w:r>
      <w:r>
        <w:rPr>
          <w:spacing w:val="-4"/>
        </w:rPr>
        <w:t>авторов </w:t>
      </w:r>
      <w:r>
        <w:rPr>
          <w:spacing w:val="-5"/>
        </w:rPr>
        <w:t>романов </w:t>
      </w:r>
      <w:r>
        <w:rPr>
          <w:spacing w:val="-4"/>
        </w:rPr>
        <w:t>как </w:t>
      </w:r>
      <w:r>
        <w:rPr>
          <w:spacing w:val="-5"/>
        </w:rPr>
        <w:t>«отравителей душ», </w:t>
      </w:r>
      <w:r>
        <w:rPr>
          <w:spacing w:val="-3"/>
        </w:rPr>
        <w:t>их </w:t>
      </w:r>
      <w:r>
        <w:rPr>
          <w:spacing w:val="-5"/>
        </w:rPr>
        <w:t>обвиняли </w:t>
      </w:r>
      <w:r>
        <w:rPr/>
        <w:t>в </w:t>
      </w:r>
      <w:r>
        <w:rPr>
          <w:spacing w:val="-6"/>
        </w:rPr>
        <w:t>«аморальности» </w:t>
      </w:r>
      <w:r>
        <w:rPr/>
        <w:t>и </w:t>
      </w:r>
      <w:r>
        <w:rPr>
          <w:spacing w:val="-5"/>
        </w:rPr>
        <w:t>описании преступных страстей. </w:t>
      </w:r>
      <w:r>
        <w:rPr>
          <w:spacing w:val="-4"/>
        </w:rPr>
        <w:t>Острое </w:t>
      </w:r>
      <w:r>
        <w:rPr>
          <w:spacing w:val="-5"/>
        </w:rPr>
        <w:t>неодобрение высказывалось </w:t>
      </w:r>
      <w:r>
        <w:rPr>
          <w:spacing w:val="-3"/>
        </w:rPr>
        <w:t>по </w:t>
      </w:r>
      <w:r>
        <w:rPr>
          <w:spacing w:val="-4"/>
        </w:rPr>
        <w:t>поводу влияния романов  </w:t>
      </w:r>
      <w:r>
        <w:rPr>
          <w:spacing w:val="-3"/>
        </w:rPr>
        <w:t>на </w:t>
      </w:r>
      <w:r>
        <w:rPr>
          <w:spacing w:val="-5"/>
        </w:rPr>
        <w:t>моральный </w:t>
      </w:r>
      <w:r>
        <w:rPr/>
        <w:t>и </w:t>
      </w:r>
      <w:r>
        <w:rPr>
          <w:spacing w:val="-5"/>
        </w:rPr>
        <w:t>нравственный облик </w:t>
      </w:r>
      <w:r>
        <w:rPr>
          <w:spacing w:val="-4"/>
        </w:rPr>
        <w:t>юных </w:t>
      </w:r>
      <w:r>
        <w:rPr>
          <w:spacing w:val="-5"/>
        </w:rPr>
        <w:t>девушек </w:t>
      </w:r>
      <w:r>
        <w:rPr>
          <w:spacing w:val="-3"/>
        </w:rPr>
        <w:t>из </w:t>
      </w:r>
      <w:r>
        <w:rPr>
          <w:spacing w:val="-5"/>
        </w:rPr>
        <w:t>числа нобилити </w:t>
      </w:r>
      <w:r>
        <w:rPr/>
        <w:t>и </w:t>
      </w:r>
      <w:r>
        <w:rPr>
          <w:spacing w:val="-5"/>
        </w:rPr>
        <w:t>джентри. Чтение романов часто осуждалось, причем </w:t>
      </w:r>
      <w:r>
        <w:rPr>
          <w:spacing w:val="-3"/>
        </w:rPr>
        <w:t>не </w:t>
      </w:r>
      <w:r>
        <w:rPr>
          <w:spacing w:val="-5"/>
        </w:rPr>
        <w:t>только </w:t>
      </w:r>
      <w:r>
        <w:rPr>
          <w:spacing w:val="-3"/>
        </w:rPr>
        <w:t>на </w:t>
      </w:r>
      <w:r>
        <w:rPr>
          <w:spacing w:val="-5"/>
        </w:rPr>
        <w:t>страницах </w:t>
      </w:r>
      <w:r>
        <w:rPr>
          <w:spacing w:val="-3"/>
        </w:rPr>
        <w:t>по- </w:t>
      </w:r>
      <w:r>
        <w:rPr>
          <w:spacing w:val="-5"/>
        </w:rPr>
        <w:t>пулярных </w:t>
      </w:r>
      <w:r>
        <w:rPr/>
        <w:t>в то </w:t>
      </w:r>
      <w:r>
        <w:rPr>
          <w:spacing w:val="-4"/>
        </w:rPr>
        <w:t>время </w:t>
      </w:r>
      <w:r>
        <w:rPr>
          <w:spacing w:val="-5"/>
        </w:rPr>
        <w:t>наставлений </w:t>
      </w:r>
      <w:r>
        <w:rPr>
          <w:spacing w:val="-4"/>
        </w:rPr>
        <w:t>для </w:t>
      </w:r>
      <w:r>
        <w:rPr>
          <w:spacing w:val="-5"/>
        </w:rPr>
        <w:t>юных леди, </w:t>
      </w:r>
      <w:r>
        <w:rPr>
          <w:spacing w:val="-4"/>
        </w:rPr>
        <w:t>но, </w:t>
      </w:r>
      <w:r>
        <w:rPr>
          <w:spacing w:val="-3"/>
        </w:rPr>
        <w:t>что </w:t>
      </w:r>
      <w:r>
        <w:rPr>
          <w:spacing w:val="-5"/>
        </w:rPr>
        <w:t>примечатель- </w:t>
      </w:r>
      <w:r>
        <w:rPr>
          <w:spacing w:val="-4"/>
        </w:rPr>
        <w:t>но, </w:t>
      </w:r>
      <w:r>
        <w:rPr>
          <w:spacing w:val="-5"/>
        </w:rPr>
        <w:t>подобную критику </w:t>
      </w:r>
      <w:r>
        <w:rPr>
          <w:spacing w:val="-4"/>
        </w:rPr>
        <w:t>можно было </w:t>
      </w:r>
      <w:r>
        <w:rPr>
          <w:spacing w:val="-5"/>
        </w:rPr>
        <w:t>встретить </w:t>
      </w:r>
      <w:r>
        <w:rPr/>
        <w:t>в </w:t>
      </w:r>
      <w:r>
        <w:rPr>
          <w:spacing w:val="-5"/>
        </w:rPr>
        <w:t>литературных </w:t>
      </w:r>
      <w:r>
        <w:rPr>
          <w:spacing w:val="-4"/>
        </w:rPr>
        <w:t>произве- </w:t>
      </w:r>
      <w:r>
        <w:rPr>
          <w:spacing w:val="-5"/>
        </w:rPr>
        <w:t>дениях, авторство которых принадлежало женщинам: </w:t>
      </w:r>
      <w:r>
        <w:rPr>
          <w:spacing w:val="-4"/>
        </w:rPr>
        <w:t>так, </w:t>
      </w:r>
      <w:r>
        <w:rPr>
          <w:spacing w:val="-3"/>
        </w:rPr>
        <w:t>М.</w:t>
      </w:r>
      <w:r>
        <w:rPr>
          <w:spacing w:val="-19"/>
        </w:rPr>
        <w:t> </w:t>
      </w:r>
      <w:r>
        <w:rPr>
          <w:spacing w:val="-5"/>
        </w:rPr>
        <w:t>Уолстон-</w:t>
      </w:r>
    </w:p>
    <w:p>
      <w:pPr>
        <w:pStyle w:val="BodyText"/>
        <w:ind w:left="0"/>
        <w:jc w:val="left"/>
        <w:rPr>
          <w:sz w:val="20"/>
        </w:rPr>
      </w:pPr>
    </w:p>
    <w:p>
      <w:pPr>
        <w:pStyle w:val="BodyText"/>
        <w:spacing w:before="4"/>
        <w:ind w:left="0"/>
        <w:jc w:val="left"/>
        <w:rPr>
          <w:sz w:val="11"/>
        </w:rPr>
      </w:pPr>
      <w:r>
        <w:rPr/>
        <w:pict>
          <v:line style="position:absolute;mso-position-horizontal-relative:page;mso-position-vertical-relative:paragraph;z-index:-251478016;mso-wrap-distance-left:0;mso-wrap-distance-right:0" from="51.035809pt,8.712067pt" to="195.055809pt,8.712067pt" stroked="true" strokeweight=".36pt" strokecolor="#000000">
            <v:stroke dashstyle="solid"/>
            <w10:wrap type="topAndBottom"/>
          </v:line>
        </w:pict>
      </w:r>
    </w:p>
    <w:p>
      <w:pPr>
        <w:spacing w:line="201" w:lineRule="exact" w:before="7"/>
        <w:ind w:left="340" w:right="0" w:firstLine="0"/>
        <w:jc w:val="left"/>
        <w:rPr>
          <w:sz w:val="18"/>
        </w:rPr>
      </w:pPr>
      <w:r>
        <w:rPr>
          <w:position w:val="6"/>
          <w:sz w:val="12"/>
        </w:rPr>
        <w:t>7 </w:t>
      </w:r>
      <w:r>
        <w:rPr>
          <w:sz w:val="18"/>
        </w:rPr>
        <w:t>Cressy 1980: 176.</w:t>
      </w:r>
    </w:p>
    <w:p>
      <w:pPr>
        <w:spacing w:line="192" w:lineRule="exact" w:before="0"/>
        <w:ind w:left="340" w:right="0" w:firstLine="0"/>
        <w:jc w:val="left"/>
        <w:rPr>
          <w:sz w:val="18"/>
        </w:rPr>
      </w:pPr>
      <w:r>
        <w:rPr>
          <w:position w:val="6"/>
          <w:sz w:val="12"/>
        </w:rPr>
        <w:t>8 </w:t>
      </w:r>
      <w:r>
        <w:rPr>
          <w:sz w:val="18"/>
        </w:rPr>
        <w:t>Schofield 1973: 445–446.</w:t>
      </w:r>
    </w:p>
    <w:p>
      <w:pPr>
        <w:spacing w:line="192" w:lineRule="exact" w:before="0"/>
        <w:ind w:left="340" w:right="0" w:firstLine="0"/>
        <w:jc w:val="left"/>
        <w:rPr>
          <w:sz w:val="18"/>
        </w:rPr>
      </w:pPr>
      <w:r>
        <w:rPr>
          <w:position w:val="6"/>
          <w:sz w:val="12"/>
        </w:rPr>
        <w:t>9 </w:t>
      </w:r>
      <w:r>
        <w:rPr>
          <w:sz w:val="18"/>
        </w:rPr>
        <w:t>Цит. по: Richardson 1994: 46.</w:t>
      </w:r>
    </w:p>
    <w:p>
      <w:pPr>
        <w:spacing w:line="201" w:lineRule="exact" w:before="0"/>
        <w:ind w:left="340" w:right="0" w:firstLine="0"/>
        <w:jc w:val="left"/>
        <w:rPr>
          <w:sz w:val="18"/>
        </w:rPr>
      </w:pPr>
      <w:r>
        <w:rPr>
          <w:position w:val="6"/>
          <w:sz w:val="12"/>
        </w:rPr>
        <w:t>10 </w:t>
      </w:r>
      <w:r>
        <w:rPr>
          <w:sz w:val="18"/>
        </w:rPr>
        <w:t>Raven 2005: 194.</w:t>
      </w:r>
    </w:p>
    <w:p>
      <w:pPr>
        <w:spacing w:after="0" w:line="201"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7" w:lineRule="auto" w:before="94"/>
        <w:ind w:right="215"/>
      </w:pPr>
      <w:r>
        <w:rPr>
          <w:spacing w:val="-5"/>
        </w:rPr>
        <w:t>крафт </w:t>
      </w:r>
      <w:r>
        <w:rPr/>
        <w:t>и Х. </w:t>
      </w:r>
      <w:r>
        <w:rPr>
          <w:spacing w:val="-4"/>
        </w:rPr>
        <w:t>Мор </w:t>
      </w:r>
      <w:r>
        <w:rPr/>
        <w:t>в </w:t>
      </w:r>
      <w:r>
        <w:rPr>
          <w:spacing w:val="-5"/>
        </w:rPr>
        <w:t>своих работах неустанно предостерегали </w:t>
      </w:r>
      <w:r>
        <w:rPr>
          <w:spacing w:val="-3"/>
        </w:rPr>
        <w:t>от </w:t>
      </w:r>
      <w:r>
        <w:rPr>
          <w:spacing w:val="-5"/>
        </w:rPr>
        <w:t>угроз, </w:t>
      </w:r>
      <w:r>
        <w:rPr>
          <w:spacing w:val="-3"/>
        </w:rPr>
        <w:t>ис- </w:t>
      </w:r>
      <w:r>
        <w:rPr>
          <w:spacing w:val="-5"/>
        </w:rPr>
        <w:t>ходящих </w:t>
      </w:r>
      <w:r>
        <w:rPr>
          <w:spacing w:val="-3"/>
        </w:rPr>
        <w:t>от </w:t>
      </w:r>
      <w:r>
        <w:rPr>
          <w:spacing w:val="-5"/>
        </w:rPr>
        <w:t>модных романов.</w:t>
      </w:r>
    </w:p>
    <w:p>
      <w:pPr>
        <w:pStyle w:val="BodyText"/>
        <w:spacing w:line="235" w:lineRule="auto"/>
        <w:ind w:right="215" w:firstLine="453"/>
      </w:pPr>
      <w:r>
        <w:rPr>
          <w:spacing w:val="-5"/>
        </w:rPr>
        <w:t>Другой взгляд </w:t>
      </w:r>
      <w:r>
        <w:rPr>
          <w:spacing w:val="-3"/>
        </w:rPr>
        <w:t>на </w:t>
      </w:r>
      <w:r>
        <w:rPr>
          <w:spacing w:val="-5"/>
        </w:rPr>
        <w:t>жанр </w:t>
      </w:r>
      <w:r>
        <w:rPr>
          <w:spacing w:val="-4"/>
        </w:rPr>
        <w:t>романа </w:t>
      </w:r>
      <w:r>
        <w:rPr/>
        <w:t>и </w:t>
      </w:r>
      <w:r>
        <w:rPr>
          <w:spacing w:val="-4"/>
        </w:rPr>
        <w:t>саму фигуру </w:t>
      </w:r>
      <w:r>
        <w:rPr>
          <w:spacing w:val="-5"/>
        </w:rPr>
        <w:t>романиста представ- ляет известная английская </w:t>
      </w:r>
      <w:r>
        <w:rPr>
          <w:spacing w:val="-6"/>
        </w:rPr>
        <w:t>писательница </w:t>
      </w:r>
      <w:r>
        <w:rPr>
          <w:spacing w:val="-4"/>
        </w:rPr>
        <w:t>Дж. </w:t>
      </w:r>
      <w:r>
        <w:rPr>
          <w:spacing w:val="-5"/>
        </w:rPr>
        <w:t>Остен, расцвет творчества которой пришелся </w:t>
      </w:r>
      <w:r>
        <w:rPr>
          <w:spacing w:val="-3"/>
        </w:rPr>
        <w:t>на </w:t>
      </w:r>
      <w:r>
        <w:rPr>
          <w:spacing w:val="-4"/>
        </w:rPr>
        <w:t>эпоху </w:t>
      </w:r>
      <w:r>
        <w:rPr>
          <w:spacing w:val="-5"/>
        </w:rPr>
        <w:t>Регентства. </w:t>
      </w:r>
      <w:r>
        <w:rPr>
          <w:spacing w:val="-3"/>
        </w:rPr>
        <w:t>Ее </w:t>
      </w:r>
      <w:r>
        <w:rPr>
          <w:spacing w:val="-5"/>
        </w:rPr>
        <w:t>романы </w:t>
      </w:r>
      <w:r>
        <w:rPr/>
        <w:t>и </w:t>
      </w:r>
      <w:r>
        <w:rPr>
          <w:spacing w:val="-5"/>
        </w:rPr>
        <w:t>переписка фикси- руют </w:t>
      </w:r>
      <w:r>
        <w:rPr/>
        <w:t>не </w:t>
      </w:r>
      <w:r>
        <w:rPr>
          <w:spacing w:val="-5"/>
        </w:rPr>
        <w:t>только распространенные </w:t>
      </w:r>
      <w:r>
        <w:rPr/>
        <w:t>в </w:t>
      </w:r>
      <w:r>
        <w:rPr>
          <w:spacing w:val="-3"/>
        </w:rPr>
        <w:t>то </w:t>
      </w:r>
      <w:r>
        <w:rPr>
          <w:spacing w:val="-4"/>
        </w:rPr>
        <w:t>время </w:t>
      </w:r>
      <w:r>
        <w:rPr>
          <w:spacing w:val="-5"/>
        </w:rPr>
        <w:t>практики чтения, </w:t>
      </w:r>
      <w:r>
        <w:rPr>
          <w:spacing w:val="-3"/>
        </w:rPr>
        <w:t>но </w:t>
      </w:r>
      <w:r>
        <w:rPr/>
        <w:t>и </w:t>
      </w:r>
      <w:r>
        <w:rPr>
          <w:spacing w:val="-5"/>
        </w:rPr>
        <w:t>взгляды </w:t>
      </w:r>
      <w:r>
        <w:rPr>
          <w:spacing w:val="-3"/>
        </w:rPr>
        <w:t>на </w:t>
      </w:r>
      <w:r>
        <w:rPr>
          <w:spacing w:val="-5"/>
        </w:rPr>
        <w:t>популярную литературу, женское писательство </w:t>
      </w:r>
      <w:r>
        <w:rPr/>
        <w:t>и </w:t>
      </w:r>
      <w:r>
        <w:rPr>
          <w:spacing w:val="-5"/>
        </w:rPr>
        <w:t>женщин- читательниц, </w:t>
      </w:r>
      <w:r>
        <w:rPr/>
        <w:t>а </w:t>
      </w:r>
      <w:r>
        <w:rPr>
          <w:spacing w:val="-5"/>
        </w:rPr>
        <w:t>также </w:t>
      </w:r>
      <w:r>
        <w:rPr>
          <w:spacing w:val="-4"/>
        </w:rPr>
        <w:t>роль </w:t>
      </w:r>
      <w:r>
        <w:rPr>
          <w:spacing w:val="-5"/>
        </w:rPr>
        <w:t>публичных библиотек </w:t>
      </w:r>
      <w:r>
        <w:rPr>
          <w:spacing w:val="-4"/>
        </w:rPr>
        <w:t>как </w:t>
      </w:r>
      <w:r>
        <w:rPr>
          <w:spacing w:val="-5"/>
        </w:rPr>
        <w:t>особого </w:t>
      </w:r>
      <w:r>
        <w:rPr>
          <w:spacing w:val="-4"/>
        </w:rPr>
        <w:t>компонен- </w:t>
      </w:r>
      <w:r>
        <w:rPr>
          <w:spacing w:val="-3"/>
        </w:rPr>
        <w:t>та </w:t>
      </w:r>
      <w:r>
        <w:rPr>
          <w:spacing w:val="-5"/>
        </w:rPr>
        <w:t>культуры чтения. </w:t>
      </w:r>
      <w:r>
        <w:rPr>
          <w:spacing w:val="-4"/>
        </w:rPr>
        <w:t>Она </w:t>
      </w:r>
      <w:r>
        <w:rPr>
          <w:spacing w:val="-5"/>
        </w:rPr>
        <w:t>неуклонно выступает </w:t>
      </w:r>
      <w:r>
        <w:rPr/>
        <w:t>в </w:t>
      </w:r>
      <w:r>
        <w:rPr>
          <w:spacing w:val="-4"/>
        </w:rPr>
        <w:t>защиту </w:t>
      </w:r>
      <w:r>
        <w:rPr>
          <w:spacing w:val="-5"/>
        </w:rPr>
        <w:t>чтения романов </w:t>
      </w:r>
      <w:r>
        <w:rPr>
          <w:spacing w:val="-4"/>
        </w:rPr>
        <w:t>как </w:t>
      </w:r>
      <w:r>
        <w:rPr>
          <w:spacing w:val="-5"/>
        </w:rPr>
        <w:t>мужчинами, </w:t>
      </w:r>
      <w:r>
        <w:rPr>
          <w:spacing w:val="-4"/>
        </w:rPr>
        <w:t>так </w:t>
      </w:r>
      <w:r>
        <w:rPr/>
        <w:t>и </w:t>
      </w:r>
      <w:r>
        <w:rPr>
          <w:spacing w:val="-5"/>
        </w:rPr>
        <w:t>женщинами, </w:t>
      </w:r>
      <w:r>
        <w:rPr>
          <w:spacing w:val="-3"/>
        </w:rPr>
        <w:t>не </w:t>
      </w:r>
      <w:r>
        <w:rPr>
          <w:spacing w:val="-4"/>
        </w:rPr>
        <w:t>считая это </w:t>
      </w:r>
      <w:r>
        <w:rPr>
          <w:spacing w:val="-5"/>
        </w:rPr>
        <w:t>неким </w:t>
      </w:r>
      <w:r>
        <w:rPr>
          <w:spacing w:val="-6"/>
        </w:rPr>
        <w:t>постыдным </w:t>
      </w:r>
      <w:r>
        <w:rPr>
          <w:spacing w:val="-4"/>
        </w:rPr>
        <w:t>дея- </w:t>
      </w:r>
      <w:r>
        <w:rPr>
          <w:spacing w:val="-5"/>
        </w:rPr>
        <w:t>нием, которое необходимо скрывать </w:t>
      </w:r>
      <w:r>
        <w:rPr/>
        <w:t>от </w:t>
      </w:r>
      <w:r>
        <w:rPr>
          <w:spacing w:val="-5"/>
        </w:rPr>
        <w:t>общества. </w:t>
      </w:r>
      <w:r>
        <w:rPr>
          <w:spacing w:val="-4"/>
        </w:rPr>
        <w:t>Однако она </w:t>
      </w:r>
      <w:r>
        <w:rPr>
          <w:spacing w:val="-5"/>
        </w:rPr>
        <w:t>осуждает неразборчивость </w:t>
      </w:r>
      <w:r>
        <w:rPr/>
        <w:t>в </w:t>
      </w:r>
      <w:r>
        <w:rPr>
          <w:spacing w:val="-5"/>
        </w:rPr>
        <w:t>выборе книг </w:t>
      </w:r>
      <w:r>
        <w:rPr>
          <w:spacing w:val="-4"/>
        </w:rPr>
        <w:t>для </w:t>
      </w:r>
      <w:r>
        <w:rPr>
          <w:spacing w:val="-5"/>
        </w:rPr>
        <w:t>чтения, иронизируя </w:t>
      </w:r>
      <w:r>
        <w:rPr>
          <w:spacing w:val="-3"/>
        </w:rPr>
        <w:t>по </w:t>
      </w:r>
      <w:r>
        <w:rPr>
          <w:spacing w:val="-4"/>
        </w:rPr>
        <w:t>поводу мас- совой </w:t>
      </w:r>
      <w:r>
        <w:rPr>
          <w:spacing w:val="-6"/>
        </w:rPr>
        <w:t>увлеченности </w:t>
      </w:r>
      <w:r>
        <w:rPr>
          <w:spacing w:val="-3"/>
        </w:rPr>
        <w:t>ее </w:t>
      </w:r>
      <w:r>
        <w:rPr>
          <w:spacing w:val="-5"/>
        </w:rPr>
        <w:t>современниц готическими романами. Самый </w:t>
      </w:r>
      <w:r>
        <w:rPr>
          <w:spacing w:val="-3"/>
        </w:rPr>
        <w:t>яр- </w:t>
      </w:r>
      <w:r>
        <w:rPr>
          <w:spacing w:val="-4"/>
        </w:rPr>
        <w:t>кий </w:t>
      </w:r>
      <w:r>
        <w:rPr>
          <w:spacing w:val="-5"/>
        </w:rPr>
        <w:t>пример </w:t>
      </w:r>
      <w:r>
        <w:rPr>
          <w:spacing w:val="-3"/>
        </w:rPr>
        <w:t>ее </w:t>
      </w:r>
      <w:r>
        <w:rPr>
          <w:spacing w:val="-4"/>
        </w:rPr>
        <w:t>роман </w:t>
      </w:r>
      <w:r>
        <w:rPr>
          <w:spacing w:val="-6"/>
        </w:rPr>
        <w:t>«Нортенгерское </w:t>
      </w:r>
      <w:r>
        <w:rPr>
          <w:spacing w:val="-5"/>
        </w:rPr>
        <w:t>аббатство», </w:t>
      </w:r>
      <w:r>
        <w:rPr>
          <w:spacing w:val="-4"/>
        </w:rPr>
        <w:t>где </w:t>
      </w:r>
      <w:r>
        <w:rPr>
          <w:spacing w:val="-5"/>
        </w:rPr>
        <w:t>главная героиня, Кэтрин Морланд, недостаточно искушенная </w:t>
      </w:r>
      <w:r>
        <w:rPr/>
        <w:t>в </w:t>
      </w:r>
      <w:r>
        <w:rPr>
          <w:spacing w:val="-5"/>
        </w:rPr>
        <w:t>чтении, открыв </w:t>
      </w:r>
      <w:r>
        <w:rPr>
          <w:spacing w:val="-3"/>
        </w:rPr>
        <w:t>для </w:t>
      </w:r>
      <w:r>
        <w:rPr>
          <w:spacing w:val="-4"/>
        </w:rPr>
        <w:t>себя </w:t>
      </w:r>
      <w:r>
        <w:rPr>
          <w:spacing w:val="-5"/>
        </w:rPr>
        <w:t>готические романы </w:t>
      </w:r>
      <w:r>
        <w:rPr/>
        <w:t>А. </w:t>
      </w:r>
      <w:r>
        <w:rPr>
          <w:spacing w:val="-5"/>
        </w:rPr>
        <w:t>Радклифф, руководствуется </w:t>
      </w:r>
      <w:r>
        <w:rPr>
          <w:spacing w:val="-4"/>
        </w:rPr>
        <w:t>ими </w:t>
      </w:r>
      <w:r>
        <w:rPr/>
        <w:t>в </w:t>
      </w:r>
      <w:r>
        <w:rPr>
          <w:spacing w:val="-5"/>
        </w:rPr>
        <w:t>выстраивании реальных жизненных стратегий. Неловкие ситуации, </w:t>
      </w:r>
      <w:r>
        <w:rPr/>
        <w:t>в </w:t>
      </w:r>
      <w:r>
        <w:rPr>
          <w:spacing w:val="-5"/>
        </w:rPr>
        <w:t>которые попада- </w:t>
      </w:r>
      <w:r>
        <w:rPr>
          <w:spacing w:val="-3"/>
        </w:rPr>
        <w:t>ет </w:t>
      </w:r>
      <w:r>
        <w:rPr>
          <w:spacing w:val="-5"/>
        </w:rPr>
        <w:t>героиня, благодаря </w:t>
      </w:r>
      <w:r>
        <w:rPr>
          <w:spacing w:val="-4"/>
        </w:rPr>
        <w:t>своему </w:t>
      </w:r>
      <w:r>
        <w:rPr>
          <w:spacing w:val="-5"/>
        </w:rPr>
        <w:t>неразборчивому чтению, демонстрируют важность осознанного подхода </w:t>
      </w:r>
      <w:r>
        <w:rPr/>
        <w:t>к </w:t>
      </w:r>
      <w:r>
        <w:rPr>
          <w:spacing w:val="-4"/>
        </w:rPr>
        <w:t>выбору</w:t>
      </w:r>
      <w:r>
        <w:rPr>
          <w:spacing w:val="-34"/>
        </w:rPr>
        <w:t> </w:t>
      </w:r>
      <w:r>
        <w:rPr>
          <w:spacing w:val="-4"/>
        </w:rPr>
        <w:t>книги.</w:t>
      </w:r>
    </w:p>
    <w:p>
      <w:pPr>
        <w:pStyle w:val="BodyText"/>
        <w:spacing w:line="235" w:lineRule="auto"/>
        <w:ind w:right="216" w:firstLine="453"/>
      </w:pPr>
      <w:r>
        <w:rPr>
          <w:spacing w:val="-5"/>
        </w:rPr>
        <w:t>Большинство писателей </w:t>
      </w:r>
      <w:r>
        <w:rPr>
          <w:spacing w:val="-4"/>
        </w:rPr>
        <w:t>были </w:t>
      </w:r>
      <w:r>
        <w:rPr>
          <w:spacing w:val="-5"/>
        </w:rPr>
        <w:t>солидарны </w:t>
      </w:r>
      <w:r>
        <w:rPr/>
        <w:t>в </w:t>
      </w:r>
      <w:r>
        <w:rPr>
          <w:spacing w:val="-4"/>
        </w:rPr>
        <w:t>том, что книги религи- </w:t>
      </w:r>
      <w:r>
        <w:rPr>
          <w:spacing w:val="-5"/>
        </w:rPr>
        <w:t>озного содержания </w:t>
      </w:r>
      <w:r>
        <w:rPr/>
        <w:t>и </w:t>
      </w:r>
      <w:r>
        <w:rPr>
          <w:spacing w:val="-5"/>
        </w:rPr>
        <w:t>разного </w:t>
      </w:r>
      <w:r>
        <w:rPr>
          <w:spacing w:val="-4"/>
        </w:rPr>
        <w:t>рода </w:t>
      </w:r>
      <w:r>
        <w:rPr>
          <w:spacing w:val="-5"/>
        </w:rPr>
        <w:t>наставления </w:t>
      </w:r>
      <w:r>
        <w:rPr>
          <w:spacing w:val="-4"/>
        </w:rPr>
        <w:t>могут </w:t>
      </w:r>
      <w:r>
        <w:rPr>
          <w:spacing w:val="-5"/>
        </w:rPr>
        <w:t>украсить </w:t>
      </w:r>
      <w:r>
        <w:rPr>
          <w:spacing w:val="-4"/>
        </w:rPr>
        <w:t>комнату любой </w:t>
      </w:r>
      <w:r>
        <w:rPr>
          <w:spacing w:val="-5"/>
        </w:rPr>
        <w:t>девушки среднего </w:t>
      </w:r>
      <w:r>
        <w:rPr>
          <w:spacing w:val="-3"/>
        </w:rPr>
        <w:t>или </w:t>
      </w:r>
      <w:r>
        <w:rPr>
          <w:spacing w:val="-5"/>
        </w:rPr>
        <w:t>высшего класса </w:t>
      </w:r>
      <w:r>
        <w:rPr/>
        <w:t>и </w:t>
      </w:r>
      <w:r>
        <w:rPr>
          <w:spacing w:val="-5"/>
        </w:rPr>
        <w:t>способствовать </w:t>
      </w:r>
      <w:r>
        <w:rPr>
          <w:spacing w:val="-4"/>
        </w:rPr>
        <w:t>форми- </w:t>
      </w:r>
      <w:r>
        <w:rPr>
          <w:spacing w:val="-5"/>
        </w:rPr>
        <w:t>рованию </w:t>
      </w:r>
      <w:r>
        <w:rPr/>
        <w:t>и </w:t>
      </w:r>
      <w:r>
        <w:rPr>
          <w:spacing w:val="-5"/>
        </w:rPr>
        <w:t>укреплению </w:t>
      </w:r>
      <w:r>
        <w:rPr>
          <w:spacing w:val="-3"/>
        </w:rPr>
        <w:t>ее </w:t>
      </w:r>
      <w:r>
        <w:rPr>
          <w:spacing w:val="-5"/>
        </w:rPr>
        <w:t>разума. Разногласия вызывали </w:t>
      </w:r>
      <w:r>
        <w:rPr/>
        <w:t>в </w:t>
      </w:r>
      <w:r>
        <w:rPr>
          <w:spacing w:val="-5"/>
        </w:rPr>
        <w:t>основном романы </w:t>
      </w:r>
      <w:r>
        <w:rPr/>
        <w:t>и </w:t>
      </w:r>
      <w:r>
        <w:rPr>
          <w:spacing w:val="-5"/>
        </w:rPr>
        <w:t>другие художественные произведения, опираясь </w:t>
      </w:r>
      <w:r>
        <w:rPr>
          <w:spacing w:val="-3"/>
        </w:rPr>
        <w:t>на </w:t>
      </w:r>
      <w:r>
        <w:rPr>
          <w:spacing w:val="-4"/>
        </w:rPr>
        <w:t>которые </w:t>
      </w:r>
      <w:r>
        <w:rPr>
          <w:spacing w:val="-5"/>
        </w:rPr>
        <w:t>девушки </w:t>
      </w:r>
      <w:r>
        <w:rPr>
          <w:spacing w:val="-4"/>
        </w:rPr>
        <w:t>могли </w:t>
      </w:r>
      <w:r>
        <w:rPr>
          <w:spacing w:val="-5"/>
        </w:rPr>
        <w:t>выбирать неверные поведенческие стратегии </w:t>
      </w:r>
      <w:r>
        <w:rPr/>
        <w:t>в </w:t>
      </w:r>
      <w:r>
        <w:rPr>
          <w:spacing w:val="-5"/>
        </w:rPr>
        <w:t>светском обществе. </w:t>
      </w:r>
      <w:r>
        <w:rPr/>
        <w:t>В </w:t>
      </w:r>
      <w:r>
        <w:rPr>
          <w:spacing w:val="-4"/>
        </w:rPr>
        <w:t>эпоху </w:t>
      </w:r>
      <w:r>
        <w:rPr>
          <w:spacing w:val="-5"/>
        </w:rPr>
        <w:t>Регентства </w:t>
      </w:r>
      <w:r>
        <w:rPr>
          <w:spacing w:val="-4"/>
        </w:rPr>
        <w:t>Джейн </w:t>
      </w:r>
      <w:r>
        <w:rPr>
          <w:spacing w:val="-5"/>
        </w:rPr>
        <w:t>Остен </w:t>
      </w:r>
      <w:r>
        <w:rPr>
          <w:spacing w:val="-4"/>
        </w:rPr>
        <w:t>была едва </w:t>
      </w:r>
      <w:r>
        <w:rPr>
          <w:spacing w:val="-3"/>
        </w:rPr>
        <w:t>ли не </w:t>
      </w:r>
      <w:r>
        <w:rPr>
          <w:spacing w:val="-5"/>
        </w:rPr>
        <w:t>единствен- </w:t>
      </w:r>
      <w:r>
        <w:rPr>
          <w:spacing w:val="-4"/>
        </w:rPr>
        <w:t>ным </w:t>
      </w:r>
      <w:r>
        <w:rPr>
          <w:spacing w:val="-5"/>
        </w:rPr>
        <w:t>автором, выступающим </w:t>
      </w:r>
      <w:r>
        <w:rPr/>
        <w:t>в </w:t>
      </w:r>
      <w:r>
        <w:rPr>
          <w:spacing w:val="-4"/>
        </w:rPr>
        <w:t>пользу </w:t>
      </w:r>
      <w:r>
        <w:rPr>
          <w:spacing w:val="-5"/>
        </w:rPr>
        <w:t>широкого круга женского </w:t>
      </w:r>
      <w:r>
        <w:rPr>
          <w:spacing w:val="-4"/>
        </w:rPr>
        <w:t>чтения.</w:t>
      </w:r>
    </w:p>
    <w:p>
      <w:pPr>
        <w:pStyle w:val="BodyText"/>
        <w:spacing w:line="232" w:lineRule="auto"/>
        <w:ind w:right="215" w:firstLine="453"/>
      </w:pPr>
      <w:r>
        <w:rPr/>
        <w:pict>
          <v:line style="position:absolute;mso-position-horizontal-relative:page;mso-position-vertical-relative:paragraph;z-index:-251476992;mso-wrap-distance-left:0;mso-wrap-distance-right:0" from="51.035809pt,159.714661pt" to="195.055809pt,159.714661pt" stroked="true" strokeweight=".36pt" strokecolor="#000000">
            <v:stroke dashstyle="solid"/>
            <w10:wrap type="topAndBottom"/>
          </v:line>
        </w:pict>
      </w:r>
      <w:r>
        <w:rPr>
          <w:spacing w:val="-4"/>
        </w:rPr>
        <w:t>Gример читательницы конца XVIII </w:t>
      </w:r>
      <w:r>
        <w:rPr/>
        <w:t>– </w:t>
      </w:r>
      <w:r>
        <w:rPr>
          <w:spacing w:val="-4"/>
        </w:rPr>
        <w:t>начала </w:t>
      </w:r>
      <w:r>
        <w:rPr>
          <w:spacing w:val="-3"/>
        </w:rPr>
        <w:t>XIX </w:t>
      </w:r>
      <w:r>
        <w:rPr/>
        <w:t>в. – </w:t>
      </w:r>
      <w:r>
        <w:rPr>
          <w:spacing w:val="-3"/>
        </w:rPr>
        <w:t>Анна </w:t>
      </w:r>
      <w:r>
        <w:rPr/>
        <w:t>Лар- </w:t>
      </w:r>
      <w:r>
        <w:rPr>
          <w:spacing w:val="-3"/>
        </w:rPr>
        <w:t>пент </w:t>
      </w:r>
      <w:r>
        <w:rPr>
          <w:spacing w:val="-4"/>
        </w:rPr>
        <w:t>(1758–1832), </w:t>
      </w:r>
      <w:r>
        <w:rPr/>
        <w:t>в </w:t>
      </w:r>
      <w:r>
        <w:rPr>
          <w:spacing w:val="-4"/>
        </w:rPr>
        <w:t>девичестве </w:t>
      </w:r>
      <w:r>
        <w:rPr>
          <w:spacing w:val="-3"/>
        </w:rPr>
        <w:t>Анна </w:t>
      </w:r>
      <w:r>
        <w:rPr>
          <w:spacing w:val="-4"/>
        </w:rPr>
        <w:t>Портер (дочь знаменитого дипло- </w:t>
      </w:r>
      <w:r>
        <w:rPr>
          <w:spacing w:val="-3"/>
        </w:rPr>
        <w:t>мата сэра Дж. </w:t>
      </w:r>
      <w:r>
        <w:rPr>
          <w:spacing w:val="-4"/>
        </w:rPr>
        <w:t>Портера), оставившая «журналы» </w:t>
      </w:r>
      <w:r>
        <w:rPr/>
        <w:t>с </w:t>
      </w:r>
      <w:r>
        <w:rPr>
          <w:spacing w:val="-4"/>
        </w:rPr>
        <w:t>подробными описа- </w:t>
      </w:r>
      <w:r>
        <w:rPr>
          <w:spacing w:val="-3"/>
        </w:rPr>
        <w:t>ниями </w:t>
      </w:r>
      <w:r>
        <w:rPr>
          <w:spacing w:val="-4"/>
        </w:rPr>
        <w:t>прочитанных </w:t>
      </w:r>
      <w:r>
        <w:rPr>
          <w:spacing w:val="-3"/>
        </w:rPr>
        <w:t>ею книг</w:t>
      </w:r>
      <w:r>
        <w:rPr>
          <w:spacing w:val="-3"/>
          <w:position w:val="7"/>
          <w:sz w:val="14"/>
        </w:rPr>
        <w:t>11</w:t>
      </w:r>
      <w:r>
        <w:rPr>
          <w:spacing w:val="-3"/>
        </w:rPr>
        <w:t>. </w:t>
      </w:r>
      <w:r>
        <w:rPr>
          <w:spacing w:val="-5"/>
        </w:rPr>
        <w:t>«Журналы» </w:t>
      </w:r>
      <w:r>
        <w:rPr>
          <w:spacing w:val="-4"/>
        </w:rPr>
        <w:t>Анны </w:t>
      </w:r>
      <w:r>
        <w:rPr>
          <w:spacing w:val="-5"/>
        </w:rPr>
        <w:t>Ларпент охватывают период </w:t>
      </w:r>
      <w:r>
        <w:rPr/>
        <w:t>с </w:t>
      </w:r>
      <w:r>
        <w:rPr>
          <w:spacing w:val="-4"/>
        </w:rPr>
        <w:t>1773 </w:t>
      </w:r>
      <w:r>
        <w:rPr>
          <w:spacing w:val="-3"/>
        </w:rPr>
        <w:t>по </w:t>
      </w:r>
      <w:r>
        <w:rPr>
          <w:spacing w:val="-4"/>
        </w:rPr>
        <w:t>1826 </w:t>
      </w:r>
      <w:r>
        <w:rPr>
          <w:spacing w:val="-3"/>
        </w:rPr>
        <w:t>г. </w:t>
      </w:r>
      <w:r>
        <w:rPr/>
        <w:t>В </w:t>
      </w:r>
      <w:r>
        <w:rPr>
          <w:spacing w:val="-4"/>
        </w:rPr>
        <w:t>конце </w:t>
      </w:r>
      <w:r>
        <w:rPr>
          <w:spacing w:val="-5"/>
        </w:rPr>
        <w:t>месяца </w:t>
      </w:r>
      <w:r>
        <w:rPr>
          <w:spacing w:val="-4"/>
        </w:rPr>
        <w:t>или года </w:t>
      </w:r>
      <w:r>
        <w:rPr>
          <w:spacing w:val="-3"/>
        </w:rPr>
        <w:t>она </w:t>
      </w:r>
      <w:r>
        <w:rPr>
          <w:spacing w:val="-5"/>
        </w:rPr>
        <w:t>составляла список прочитанного, </w:t>
      </w:r>
      <w:r>
        <w:rPr>
          <w:spacing w:val="-4"/>
        </w:rPr>
        <w:t>где </w:t>
      </w:r>
      <w:r>
        <w:rPr>
          <w:spacing w:val="-5"/>
        </w:rPr>
        <w:t>выделяла следующие категории: Библия, религиоз- </w:t>
      </w:r>
      <w:r>
        <w:rPr>
          <w:spacing w:val="-4"/>
        </w:rPr>
        <w:t>ные </w:t>
      </w:r>
      <w:r>
        <w:rPr>
          <w:spacing w:val="-5"/>
        </w:rPr>
        <w:t>трактаты, история, биографии </w:t>
      </w:r>
      <w:r>
        <w:rPr/>
        <w:t>и </w:t>
      </w:r>
      <w:r>
        <w:rPr>
          <w:spacing w:val="-5"/>
        </w:rPr>
        <w:t>политика, путешествия, </w:t>
      </w:r>
      <w:r>
        <w:rPr>
          <w:spacing w:val="-4"/>
        </w:rPr>
        <w:t>драма </w:t>
      </w:r>
      <w:r>
        <w:rPr/>
        <w:t>и </w:t>
      </w:r>
      <w:r>
        <w:rPr>
          <w:spacing w:val="-5"/>
        </w:rPr>
        <w:t>поэзия, романы </w:t>
      </w:r>
      <w:r>
        <w:rPr/>
        <w:t>и </w:t>
      </w:r>
      <w:r>
        <w:rPr>
          <w:spacing w:val="-5"/>
        </w:rPr>
        <w:t>романсы </w:t>
      </w:r>
      <w:r>
        <w:rPr/>
        <w:t>и </w:t>
      </w:r>
      <w:r>
        <w:rPr>
          <w:spacing w:val="-5"/>
        </w:rPr>
        <w:t>«разное» </w:t>
      </w:r>
      <w:r>
        <w:rPr>
          <w:spacing w:val="-3"/>
        </w:rPr>
        <w:t>(в </w:t>
      </w:r>
      <w:r>
        <w:rPr>
          <w:spacing w:val="-4"/>
        </w:rPr>
        <w:t>этой </w:t>
      </w:r>
      <w:r>
        <w:rPr>
          <w:spacing w:val="-5"/>
        </w:rPr>
        <w:t>категории </w:t>
      </w:r>
      <w:r>
        <w:rPr>
          <w:spacing w:val="-4"/>
        </w:rPr>
        <w:t>были </w:t>
      </w:r>
      <w:r>
        <w:rPr>
          <w:spacing w:val="-6"/>
        </w:rPr>
        <w:t>рецензии, </w:t>
      </w:r>
      <w:r>
        <w:rPr>
          <w:spacing w:val="-5"/>
        </w:rPr>
        <w:t>периодика </w:t>
      </w:r>
      <w:r>
        <w:rPr/>
        <w:t>и </w:t>
      </w:r>
      <w:r>
        <w:rPr>
          <w:spacing w:val="-5"/>
        </w:rPr>
        <w:t>газетные статьи). Предостережения </w:t>
      </w:r>
      <w:r>
        <w:rPr/>
        <w:t>о </w:t>
      </w:r>
      <w:r>
        <w:rPr>
          <w:spacing w:val="-4"/>
        </w:rPr>
        <w:t>вреде </w:t>
      </w:r>
      <w:r>
        <w:rPr>
          <w:spacing w:val="-5"/>
        </w:rPr>
        <w:t>чтения романов </w:t>
      </w:r>
      <w:r>
        <w:rPr>
          <w:spacing w:val="-4"/>
        </w:rPr>
        <w:t>она могла </w:t>
      </w:r>
      <w:r>
        <w:rPr>
          <w:spacing w:val="-5"/>
        </w:rPr>
        <w:t>найти, например, </w:t>
      </w:r>
      <w:r>
        <w:rPr/>
        <w:t>в </w:t>
      </w:r>
      <w:r>
        <w:rPr>
          <w:spacing w:val="-5"/>
        </w:rPr>
        <w:t>прочитанном </w:t>
      </w:r>
      <w:r>
        <w:rPr>
          <w:spacing w:val="-3"/>
        </w:rPr>
        <w:t>ею </w:t>
      </w:r>
      <w:r>
        <w:rPr>
          <w:spacing w:val="-5"/>
        </w:rPr>
        <w:t>«Эссе </w:t>
      </w:r>
      <w:r>
        <w:rPr>
          <w:spacing w:val="-3"/>
        </w:rPr>
        <w:t>об </w:t>
      </w:r>
      <w:r>
        <w:rPr>
          <w:spacing w:val="-5"/>
        </w:rPr>
        <w:t>образовании юных </w:t>
      </w:r>
      <w:r>
        <w:rPr>
          <w:spacing w:val="-4"/>
        </w:rPr>
        <w:t>леди» (1798) Дж. </w:t>
      </w:r>
      <w:r>
        <w:rPr>
          <w:spacing w:val="-5"/>
        </w:rPr>
        <w:t>Робертсона: «Юная леди, </w:t>
      </w:r>
      <w:r>
        <w:rPr>
          <w:spacing w:val="-4"/>
        </w:rPr>
        <w:t>которая </w:t>
      </w:r>
      <w:r>
        <w:rPr>
          <w:spacing w:val="-5"/>
        </w:rPr>
        <w:t>занимает </w:t>
      </w:r>
      <w:r>
        <w:rPr>
          <w:spacing w:val="-4"/>
        </w:rPr>
        <w:t>свое время </w:t>
      </w:r>
      <w:r>
        <w:rPr>
          <w:spacing w:val="-6"/>
        </w:rPr>
        <w:t>чтением </w:t>
      </w:r>
      <w:r>
        <w:rPr>
          <w:spacing w:val="-5"/>
        </w:rPr>
        <w:t>романов, никогда </w:t>
      </w:r>
      <w:r>
        <w:rPr>
          <w:spacing w:val="-3"/>
        </w:rPr>
        <w:t>не </w:t>
      </w:r>
      <w:r>
        <w:rPr>
          <w:spacing w:val="-5"/>
        </w:rPr>
        <w:t>получит удовольствия </w:t>
      </w:r>
      <w:r>
        <w:rPr/>
        <w:t>от </w:t>
      </w:r>
      <w:r>
        <w:rPr>
          <w:spacing w:val="-5"/>
        </w:rPr>
        <w:t>чтения других книг… </w:t>
      </w:r>
      <w:r>
        <w:rPr>
          <w:spacing w:val="-3"/>
        </w:rPr>
        <w:t>Ее </w:t>
      </w:r>
      <w:r>
        <w:rPr>
          <w:spacing w:val="-5"/>
        </w:rPr>
        <w:t>разум </w:t>
      </w:r>
      <w:r>
        <w:rPr>
          <w:spacing w:val="-4"/>
        </w:rPr>
        <w:t>будет </w:t>
      </w:r>
      <w:r>
        <w:rPr>
          <w:spacing w:val="-5"/>
        </w:rPr>
        <w:t>вскоре развращен </w:t>
      </w:r>
      <w:r>
        <w:rPr>
          <w:spacing w:val="-6"/>
        </w:rPr>
        <w:t>безнравственными </w:t>
      </w:r>
      <w:r>
        <w:rPr>
          <w:spacing w:val="-4"/>
        </w:rPr>
        <w:t>опи-</w:t>
      </w:r>
    </w:p>
    <w:p>
      <w:pPr>
        <w:spacing w:line="223" w:lineRule="auto" w:before="19"/>
        <w:ind w:left="340" w:right="218" w:firstLine="0"/>
        <w:jc w:val="both"/>
        <w:rPr>
          <w:sz w:val="18"/>
        </w:rPr>
      </w:pPr>
      <w:r>
        <w:rPr>
          <w:position w:val="6"/>
          <w:sz w:val="12"/>
        </w:rPr>
        <w:t>11 </w:t>
      </w:r>
      <w:r>
        <w:rPr>
          <w:spacing w:val="-5"/>
          <w:sz w:val="18"/>
        </w:rPr>
        <w:t>Brewer </w:t>
      </w:r>
      <w:r>
        <w:rPr>
          <w:spacing w:val="-4"/>
          <w:sz w:val="18"/>
        </w:rPr>
        <w:t>1996: 226–245. </w:t>
      </w:r>
      <w:r>
        <w:rPr>
          <w:spacing w:val="-5"/>
          <w:sz w:val="18"/>
        </w:rPr>
        <w:t>Интересно, </w:t>
      </w:r>
      <w:r>
        <w:rPr>
          <w:spacing w:val="-4"/>
          <w:sz w:val="18"/>
        </w:rPr>
        <w:t>что она вышла замуж </w:t>
      </w:r>
      <w:r>
        <w:rPr>
          <w:sz w:val="18"/>
        </w:rPr>
        <w:t>за </w:t>
      </w:r>
      <w:r>
        <w:rPr>
          <w:spacing w:val="-5"/>
          <w:sz w:val="18"/>
        </w:rPr>
        <w:t>театрального </w:t>
      </w:r>
      <w:r>
        <w:rPr>
          <w:spacing w:val="-4"/>
          <w:sz w:val="18"/>
        </w:rPr>
        <w:t>инспекто- </w:t>
      </w:r>
      <w:r>
        <w:rPr>
          <w:sz w:val="18"/>
        </w:rPr>
        <w:t>ра </w:t>
      </w:r>
      <w:r>
        <w:rPr>
          <w:spacing w:val="-4"/>
          <w:sz w:val="18"/>
        </w:rPr>
        <w:t>Дж. Ларпента, </w:t>
      </w:r>
      <w:r>
        <w:rPr>
          <w:spacing w:val="-5"/>
          <w:sz w:val="18"/>
        </w:rPr>
        <w:t>располагавшего собранием </w:t>
      </w:r>
      <w:r>
        <w:rPr>
          <w:spacing w:val="-4"/>
          <w:sz w:val="18"/>
        </w:rPr>
        <w:t>рукописей всех </w:t>
      </w:r>
      <w:r>
        <w:rPr>
          <w:spacing w:val="-5"/>
          <w:sz w:val="18"/>
        </w:rPr>
        <w:t>пьес, </w:t>
      </w:r>
      <w:r>
        <w:rPr>
          <w:spacing w:val="-4"/>
          <w:sz w:val="18"/>
        </w:rPr>
        <w:t>проходивших </w:t>
      </w:r>
      <w:r>
        <w:rPr>
          <w:spacing w:val="-5"/>
          <w:sz w:val="18"/>
        </w:rPr>
        <w:t>процедуру лицензирования </w:t>
      </w:r>
      <w:r>
        <w:rPr>
          <w:sz w:val="18"/>
        </w:rPr>
        <w:t>с </w:t>
      </w:r>
      <w:r>
        <w:rPr>
          <w:spacing w:val="-3"/>
          <w:sz w:val="18"/>
        </w:rPr>
        <w:t>1737 по 1824 г. </w:t>
      </w:r>
      <w:r>
        <w:rPr>
          <w:sz w:val="18"/>
        </w:rPr>
        <w:t>– </w:t>
      </w:r>
      <w:r>
        <w:rPr>
          <w:spacing w:val="-4"/>
          <w:sz w:val="18"/>
        </w:rPr>
        <w:t>Conolly 1971: </w:t>
      </w:r>
      <w:r>
        <w:rPr>
          <w:spacing w:val="-3"/>
          <w:sz w:val="18"/>
        </w:rPr>
        <w:t>49.</w:t>
      </w:r>
    </w:p>
    <w:p>
      <w:pPr>
        <w:spacing w:after="0" w:line="223" w:lineRule="auto"/>
        <w:jc w:val="both"/>
        <w:rPr>
          <w:sz w:val="18"/>
        </w:rPr>
        <w:sectPr>
          <w:headerReference w:type="even" r:id="rId81"/>
          <w:headerReference w:type="default" r:id="rId82"/>
          <w:pgSz w:w="8230" w:h="12190"/>
          <w:pgMar w:header="656" w:footer="0" w:top="900" w:bottom="280" w:left="680" w:right="680"/>
          <w:pgNumType w:start="152"/>
        </w:sectPr>
      </w:pPr>
    </w:p>
    <w:p>
      <w:pPr>
        <w:pStyle w:val="BodyText"/>
        <w:spacing w:before="2"/>
        <w:ind w:left="0"/>
        <w:jc w:val="left"/>
        <w:rPr>
          <w:sz w:val="11"/>
        </w:rPr>
      </w:pPr>
    </w:p>
    <w:p>
      <w:pPr>
        <w:pStyle w:val="BodyText"/>
        <w:spacing w:line="232" w:lineRule="auto" w:before="99"/>
        <w:ind w:right="215"/>
      </w:pPr>
      <w:r>
        <w:rPr>
          <w:spacing w:val="-5"/>
        </w:rPr>
        <w:t>саниями </w:t>
      </w:r>
      <w:r>
        <w:rPr/>
        <w:t>и </w:t>
      </w:r>
      <w:r>
        <w:rPr>
          <w:spacing w:val="-5"/>
        </w:rPr>
        <w:t>сладострастными картинами, </w:t>
      </w:r>
      <w:r>
        <w:rPr/>
        <w:t>а </w:t>
      </w:r>
      <w:r>
        <w:rPr>
          <w:spacing w:val="-3"/>
        </w:rPr>
        <w:t>ее </w:t>
      </w:r>
      <w:r>
        <w:rPr>
          <w:spacing w:val="-5"/>
        </w:rPr>
        <w:t>разум </w:t>
      </w:r>
      <w:r>
        <w:rPr>
          <w:spacing w:val="-4"/>
        </w:rPr>
        <w:t>будет </w:t>
      </w:r>
      <w:r>
        <w:rPr>
          <w:spacing w:val="-5"/>
        </w:rPr>
        <w:t>полон глупо- стей </w:t>
      </w:r>
      <w:r>
        <w:rPr>
          <w:spacing w:val="-4"/>
        </w:rPr>
        <w:t>или даже </w:t>
      </w:r>
      <w:r>
        <w:rPr>
          <w:spacing w:val="-5"/>
        </w:rPr>
        <w:t>непристойных </w:t>
      </w:r>
      <w:r>
        <w:rPr/>
        <w:t>и </w:t>
      </w:r>
      <w:r>
        <w:rPr>
          <w:spacing w:val="-5"/>
        </w:rPr>
        <w:t>распутных </w:t>
      </w:r>
      <w:r>
        <w:rPr>
          <w:spacing w:val="-4"/>
        </w:rPr>
        <w:t>мыслей»</w:t>
      </w:r>
      <w:r>
        <w:rPr>
          <w:spacing w:val="-4"/>
          <w:position w:val="7"/>
          <w:sz w:val="14"/>
        </w:rPr>
        <w:t>12</w:t>
      </w:r>
      <w:r>
        <w:rPr>
          <w:spacing w:val="-4"/>
        </w:rPr>
        <w:t>. Сама Анна вряд  </w:t>
      </w:r>
      <w:r>
        <w:rPr>
          <w:spacing w:val="-3"/>
        </w:rPr>
        <w:t>ли </w:t>
      </w:r>
      <w:r>
        <w:rPr>
          <w:spacing w:val="-4"/>
        </w:rPr>
        <w:t>могла </w:t>
      </w:r>
      <w:r>
        <w:rPr>
          <w:spacing w:val="-5"/>
        </w:rPr>
        <w:t>отнести </w:t>
      </w:r>
      <w:r>
        <w:rPr>
          <w:spacing w:val="-4"/>
        </w:rPr>
        <w:t>себя </w:t>
      </w:r>
      <w:r>
        <w:rPr/>
        <w:t>к </w:t>
      </w:r>
      <w:r>
        <w:rPr>
          <w:spacing w:val="-5"/>
        </w:rPr>
        <w:t>описанной </w:t>
      </w:r>
      <w:r>
        <w:rPr>
          <w:spacing w:val="-4"/>
        </w:rPr>
        <w:t>выше </w:t>
      </w:r>
      <w:r>
        <w:rPr>
          <w:spacing w:val="-5"/>
        </w:rPr>
        <w:t>категории читательниц. </w:t>
      </w:r>
      <w:r>
        <w:rPr>
          <w:spacing w:val="-4"/>
        </w:rPr>
        <w:t>Рома- </w:t>
      </w:r>
      <w:r>
        <w:rPr>
          <w:spacing w:val="-3"/>
        </w:rPr>
        <w:t>ны </w:t>
      </w:r>
      <w:r>
        <w:rPr>
          <w:spacing w:val="-5"/>
        </w:rPr>
        <w:t>составляли большую часть </w:t>
      </w:r>
      <w:r>
        <w:rPr>
          <w:spacing w:val="-3"/>
        </w:rPr>
        <w:t>ее </w:t>
      </w:r>
      <w:r>
        <w:rPr>
          <w:spacing w:val="-6"/>
        </w:rPr>
        <w:t>«литературного </w:t>
      </w:r>
      <w:r>
        <w:rPr>
          <w:spacing w:val="-5"/>
        </w:rPr>
        <w:t>меню»,  </w:t>
      </w:r>
      <w:r>
        <w:rPr>
          <w:spacing w:val="-4"/>
        </w:rPr>
        <w:t>кроме  </w:t>
      </w:r>
      <w:r>
        <w:rPr>
          <w:spacing w:val="-5"/>
        </w:rPr>
        <w:t>того, </w:t>
      </w:r>
      <w:r>
        <w:rPr>
          <w:spacing w:val="-4"/>
        </w:rPr>
        <w:t>она </w:t>
      </w:r>
      <w:r>
        <w:rPr>
          <w:spacing w:val="-5"/>
        </w:rPr>
        <w:t>постоянно следила </w:t>
      </w:r>
      <w:r>
        <w:rPr>
          <w:spacing w:val="-3"/>
        </w:rPr>
        <w:t>за </w:t>
      </w:r>
      <w:r>
        <w:rPr>
          <w:spacing w:val="-4"/>
        </w:rPr>
        <w:t>новыми </w:t>
      </w:r>
      <w:r>
        <w:rPr>
          <w:spacing w:val="-5"/>
        </w:rPr>
        <w:t>отзывами </w:t>
      </w:r>
      <w:r>
        <w:rPr/>
        <w:t>о </w:t>
      </w:r>
      <w:r>
        <w:rPr>
          <w:spacing w:val="-5"/>
        </w:rPr>
        <w:t>литературных новинках </w:t>
      </w:r>
      <w:r>
        <w:rPr/>
        <w:t>и </w:t>
      </w:r>
      <w:r>
        <w:rPr>
          <w:spacing w:val="-5"/>
        </w:rPr>
        <w:t>интересовалась рецензиями. Например, </w:t>
      </w:r>
      <w:r>
        <w:rPr/>
        <w:t>о </w:t>
      </w:r>
      <w:r>
        <w:rPr>
          <w:spacing w:val="-5"/>
        </w:rPr>
        <w:t>выходе </w:t>
      </w:r>
      <w:r>
        <w:rPr>
          <w:spacing w:val="-4"/>
        </w:rPr>
        <w:t>нового </w:t>
      </w:r>
      <w:r>
        <w:rPr>
          <w:spacing w:val="-5"/>
        </w:rPr>
        <w:t>романа </w:t>
      </w:r>
      <w:r>
        <w:rPr>
          <w:spacing w:val="-3"/>
        </w:rPr>
        <w:t>Джейн </w:t>
      </w:r>
      <w:r>
        <w:rPr>
          <w:spacing w:val="-5"/>
        </w:rPr>
        <w:t>Остен </w:t>
      </w:r>
      <w:r>
        <w:rPr>
          <w:spacing w:val="-6"/>
        </w:rPr>
        <w:t>«Нортенгерское </w:t>
      </w:r>
      <w:r>
        <w:rPr>
          <w:spacing w:val="-5"/>
        </w:rPr>
        <w:t>аббатство» </w:t>
      </w:r>
      <w:r>
        <w:rPr/>
        <w:t>в </w:t>
      </w:r>
      <w:r>
        <w:rPr>
          <w:spacing w:val="-5"/>
        </w:rPr>
        <w:t>декабре </w:t>
      </w:r>
      <w:r>
        <w:rPr>
          <w:spacing w:val="-4"/>
        </w:rPr>
        <w:t>1817 </w:t>
      </w:r>
      <w:r>
        <w:rPr>
          <w:spacing w:val="-3"/>
        </w:rPr>
        <w:t>г. она </w:t>
      </w:r>
      <w:r>
        <w:rPr>
          <w:spacing w:val="-5"/>
        </w:rPr>
        <w:t>узнала практи- чески </w:t>
      </w:r>
      <w:r>
        <w:rPr>
          <w:spacing w:val="-4"/>
        </w:rPr>
        <w:t>сразу же, </w:t>
      </w:r>
      <w:r>
        <w:rPr>
          <w:spacing w:val="-3"/>
        </w:rPr>
        <w:t>что </w:t>
      </w:r>
      <w:r>
        <w:rPr>
          <w:spacing w:val="-5"/>
        </w:rPr>
        <w:t>демонстрирует запись </w:t>
      </w:r>
      <w:r>
        <w:rPr/>
        <w:t>в </w:t>
      </w:r>
      <w:r>
        <w:rPr>
          <w:spacing w:val="-3"/>
        </w:rPr>
        <w:t>ее </w:t>
      </w:r>
      <w:r>
        <w:rPr>
          <w:spacing w:val="-5"/>
        </w:rPr>
        <w:t>дневнике </w:t>
      </w:r>
      <w:r>
        <w:rPr/>
        <w:t>о </w:t>
      </w:r>
      <w:r>
        <w:rPr>
          <w:spacing w:val="-6"/>
        </w:rPr>
        <w:t>прочтении </w:t>
      </w:r>
      <w:r>
        <w:rPr>
          <w:spacing w:val="-5"/>
        </w:rPr>
        <w:t>романа, сделанная уже </w:t>
      </w:r>
      <w:r>
        <w:rPr/>
        <w:t>в </w:t>
      </w:r>
      <w:r>
        <w:rPr>
          <w:spacing w:val="-4"/>
        </w:rPr>
        <w:t>январе 1818 </w:t>
      </w:r>
      <w:r>
        <w:rPr/>
        <w:t>г.</w:t>
      </w:r>
      <w:r>
        <w:rPr>
          <w:position w:val="7"/>
          <w:sz w:val="14"/>
        </w:rPr>
        <w:t>13 </w:t>
      </w:r>
      <w:r>
        <w:rPr/>
        <w:t>Из </w:t>
      </w:r>
      <w:r>
        <w:rPr>
          <w:spacing w:val="-4"/>
        </w:rPr>
        <w:t>записей </w:t>
      </w:r>
      <w:r>
        <w:rPr/>
        <w:t>А. </w:t>
      </w:r>
      <w:r>
        <w:rPr>
          <w:spacing w:val="-4"/>
        </w:rPr>
        <w:t>Ларпент видно, </w:t>
      </w:r>
      <w:r>
        <w:rPr>
          <w:spacing w:val="-3"/>
        </w:rPr>
        <w:t>что </w:t>
      </w:r>
      <w:r>
        <w:rPr/>
        <w:t>в </w:t>
      </w:r>
      <w:r>
        <w:rPr>
          <w:spacing w:val="-4"/>
        </w:rPr>
        <w:t>круг </w:t>
      </w:r>
      <w:r>
        <w:rPr/>
        <w:t>ее </w:t>
      </w:r>
      <w:r>
        <w:rPr>
          <w:spacing w:val="-3"/>
        </w:rPr>
        <w:t>чтения </w:t>
      </w:r>
      <w:r>
        <w:rPr>
          <w:spacing w:val="-4"/>
        </w:rPr>
        <w:t>входило немало авторов-женщин, талантом </w:t>
      </w:r>
      <w:r>
        <w:rPr>
          <w:spacing w:val="-3"/>
        </w:rPr>
        <w:t>кото- </w:t>
      </w:r>
      <w:r>
        <w:rPr/>
        <w:t>рых </w:t>
      </w:r>
      <w:r>
        <w:rPr>
          <w:spacing w:val="-3"/>
        </w:rPr>
        <w:t>она </w:t>
      </w:r>
      <w:r>
        <w:rPr>
          <w:spacing w:val="-4"/>
        </w:rPr>
        <w:t>восхищалась. Однако </w:t>
      </w:r>
      <w:r>
        <w:rPr/>
        <w:t>она </w:t>
      </w:r>
      <w:r>
        <w:rPr>
          <w:spacing w:val="-4"/>
        </w:rPr>
        <w:t>достаточно неоднозначно относилась </w:t>
      </w:r>
      <w:r>
        <w:rPr/>
        <w:t>к </w:t>
      </w:r>
      <w:r>
        <w:rPr>
          <w:spacing w:val="-4"/>
        </w:rPr>
        <w:t>профессионализации женского писательства </w:t>
      </w:r>
      <w:r>
        <w:rPr/>
        <w:t>и </w:t>
      </w:r>
      <w:r>
        <w:rPr>
          <w:spacing w:val="-4"/>
        </w:rPr>
        <w:t>сокрушалась, </w:t>
      </w:r>
      <w:r>
        <w:rPr>
          <w:spacing w:val="-3"/>
        </w:rPr>
        <w:t>что од- </w:t>
      </w:r>
      <w:r>
        <w:rPr/>
        <w:t>ной </w:t>
      </w:r>
      <w:r>
        <w:rPr>
          <w:spacing w:val="-4"/>
        </w:rPr>
        <w:t>знакомой вдове-писательнице, приходится писать </w:t>
      </w:r>
      <w:r>
        <w:rPr>
          <w:spacing w:val="-3"/>
        </w:rPr>
        <w:t>ради </w:t>
      </w:r>
      <w:r>
        <w:rPr>
          <w:spacing w:val="-4"/>
        </w:rPr>
        <w:t>«куска </w:t>
      </w:r>
      <w:r>
        <w:rPr>
          <w:spacing w:val="-3"/>
        </w:rPr>
        <w:t>хле- ба»</w:t>
      </w:r>
      <w:r>
        <w:rPr>
          <w:spacing w:val="-3"/>
          <w:position w:val="7"/>
          <w:sz w:val="14"/>
        </w:rPr>
        <w:t>14</w:t>
      </w:r>
      <w:r>
        <w:rPr>
          <w:spacing w:val="-3"/>
        </w:rPr>
        <w:t>. Анна </w:t>
      </w:r>
      <w:r>
        <w:rPr>
          <w:spacing w:val="-4"/>
        </w:rPr>
        <w:t>непрестанно переживала </w:t>
      </w:r>
      <w:r>
        <w:rPr>
          <w:spacing w:val="-3"/>
        </w:rPr>
        <w:t>за </w:t>
      </w:r>
      <w:r>
        <w:rPr>
          <w:spacing w:val="-4"/>
        </w:rPr>
        <w:t>тяжелую судьбу своей любимой писательницы </w:t>
      </w:r>
      <w:r>
        <w:rPr/>
        <w:t>Ш. </w:t>
      </w:r>
      <w:r>
        <w:rPr>
          <w:spacing w:val="-3"/>
        </w:rPr>
        <w:t>Смит, которая была </w:t>
      </w:r>
      <w:r>
        <w:rPr>
          <w:spacing w:val="-4"/>
        </w:rPr>
        <w:t>вынуждена зарабатывать </w:t>
      </w:r>
      <w:r>
        <w:rPr>
          <w:spacing w:val="-3"/>
        </w:rPr>
        <w:t>себе на </w:t>
      </w:r>
      <w:r>
        <w:rPr>
          <w:spacing w:val="-4"/>
        </w:rPr>
        <w:t>жизнь публикацией своих произведений</w:t>
      </w:r>
      <w:r>
        <w:rPr>
          <w:spacing w:val="-4"/>
          <w:position w:val="7"/>
          <w:sz w:val="14"/>
        </w:rPr>
        <w:t>15</w:t>
      </w:r>
      <w:r>
        <w:rPr>
          <w:spacing w:val="-4"/>
        </w:rPr>
        <w:t>. Записи </w:t>
      </w:r>
      <w:r>
        <w:rPr/>
        <w:t>А. </w:t>
      </w:r>
      <w:r>
        <w:rPr>
          <w:spacing w:val="-4"/>
        </w:rPr>
        <w:t>Ларпент свиде- тельствуют </w:t>
      </w:r>
      <w:r>
        <w:rPr/>
        <w:t>о </w:t>
      </w:r>
      <w:r>
        <w:rPr>
          <w:spacing w:val="-3"/>
        </w:rPr>
        <w:t>том, что </w:t>
      </w:r>
      <w:r>
        <w:rPr>
          <w:spacing w:val="-4"/>
        </w:rPr>
        <w:t>чтение стало </w:t>
      </w:r>
      <w:r>
        <w:rPr/>
        <w:t>в </w:t>
      </w:r>
      <w:r>
        <w:rPr>
          <w:spacing w:val="-3"/>
        </w:rPr>
        <w:t>конце </w:t>
      </w:r>
      <w:r>
        <w:rPr>
          <w:spacing w:val="-4"/>
        </w:rPr>
        <w:t>XVIII </w:t>
      </w:r>
      <w:r>
        <w:rPr/>
        <w:t>– </w:t>
      </w:r>
      <w:r>
        <w:rPr>
          <w:spacing w:val="-3"/>
        </w:rPr>
        <w:t>начале XIX </w:t>
      </w:r>
      <w:r>
        <w:rPr/>
        <w:t>в. </w:t>
      </w:r>
      <w:r>
        <w:rPr>
          <w:spacing w:val="-4"/>
        </w:rPr>
        <w:t>неиз- менной </w:t>
      </w:r>
      <w:r>
        <w:rPr/>
        <w:t>и </w:t>
      </w:r>
      <w:r>
        <w:rPr>
          <w:spacing w:val="-4"/>
        </w:rPr>
        <w:t>важной частью </w:t>
      </w:r>
      <w:r>
        <w:rPr>
          <w:spacing w:val="-5"/>
        </w:rPr>
        <w:t>повседневного </w:t>
      </w:r>
      <w:r>
        <w:rPr>
          <w:spacing w:val="-3"/>
        </w:rPr>
        <w:t>быта </w:t>
      </w:r>
      <w:r>
        <w:rPr>
          <w:spacing w:val="-4"/>
        </w:rPr>
        <w:t>англичан </w:t>
      </w:r>
      <w:r>
        <w:rPr/>
        <w:t>и </w:t>
      </w:r>
      <w:r>
        <w:rPr>
          <w:spacing w:val="-4"/>
        </w:rPr>
        <w:t>англичанок, </w:t>
      </w:r>
      <w:r>
        <w:rPr>
          <w:spacing w:val="-3"/>
        </w:rPr>
        <w:t>как </w:t>
      </w:r>
      <w:r>
        <w:rPr/>
        <w:t>и </w:t>
      </w:r>
      <w:r>
        <w:rPr>
          <w:spacing w:val="-4"/>
        </w:rPr>
        <w:t>коллективное чтение </w:t>
      </w:r>
      <w:r>
        <w:rPr>
          <w:spacing w:val="-3"/>
        </w:rPr>
        <w:t>книг </w:t>
      </w:r>
      <w:r>
        <w:rPr/>
        <w:t>в </w:t>
      </w:r>
      <w:r>
        <w:rPr>
          <w:spacing w:val="-3"/>
        </w:rPr>
        <w:t>кругу семьи или </w:t>
      </w:r>
      <w:r>
        <w:rPr>
          <w:spacing w:val="-4"/>
        </w:rPr>
        <w:t>ближайших </w:t>
      </w:r>
      <w:r>
        <w:rPr>
          <w:spacing w:val="-3"/>
        </w:rPr>
        <w:t>род- </w:t>
      </w:r>
      <w:r>
        <w:rPr>
          <w:spacing w:val="-4"/>
        </w:rPr>
        <w:t>ственников </w:t>
      </w:r>
      <w:r>
        <w:rPr/>
        <w:t>и </w:t>
      </w:r>
      <w:r>
        <w:rPr>
          <w:spacing w:val="-4"/>
        </w:rPr>
        <w:t>друзей. Супруги </w:t>
      </w:r>
      <w:r>
        <w:rPr>
          <w:spacing w:val="-3"/>
        </w:rPr>
        <w:t>часто </w:t>
      </w:r>
      <w:r>
        <w:rPr>
          <w:spacing w:val="-4"/>
        </w:rPr>
        <w:t>читали друг другу вслух, внося разнообразие </w:t>
      </w:r>
      <w:r>
        <w:rPr/>
        <w:t>в </w:t>
      </w:r>
      <w:r>
        <w:rPr>
          <w:spacing w:val="-4"/>
        </w:rPr>
        <w:t>индивидуальные практики</w:t>
      </w:r>
      <w:r>
        <w:rPr>
          <w:spacing w:val="-14"/>
        </w:rPr>
        <w:t> </w:t>
      </w:r>
      <w:r>
        <w:rPr>
          <w:spacing w:val="-4"/>
        </w:rPr>
        <w:t>чтения.</w:t>
      </w:r>
    </w:p>
    <w:p>
      <w:pPr>
        <w:pStyle w:val="BodyText"/>
        <w:spacing w:line="210" w:lineRule="exact"/>
        <w:ind w:left="794"/>
      </w:pPr>
      <w:r>
        <w:rPr>
          <w:spacing w:val="-4"/>
        </w:rPr>
        <w:t>Один </w:t>
      </w:r>
      <w:r>
        <w:rPr>
          <w:spacing w:val="-3"/>
        </w:rPr>
        <w:t>из </w:t>
      </w:r>
      <w:r>
        <w:rPr>
          <w:spacing w:val="-5"/>
        </w:rPr>
        <w:t>наиболее известных романов </w:t>
      </w:r>
      <w:r>
        <w:rPr>
          <w:spacing w:val="-4"/>
        </w:rPr>
        <w:t>Дж. </w:t>
      </w:r>
      <w:r>
        <w:rPr>
          <w:spacing w:val="-5"/>
        </w:rPr>
        <w:t>Остен «Гордость </w:t>
      </w:r>
      <w:r>
        <w:rPr/>
        <w:t>и</w:t>
      </w:r>
      <w:r>
        <w:rPr>
          <w:spacing w:val="29"/>
        </w:rPr>
        <w:t> </w:t>
      </w:r>
      <w:r>
        <w:rPr>
          <w:spacing w:val="-4"/>
        </w:rPr>
        <w:t>пред-</w:t>
      </w:r>
    </w:p>
    <w:p>
      <w:pPr>
        <w:pStyle w:val="BodyText"/>
        <w:spacing w:line="232" w:lineRule="auto" w:before="1"/>
        <w:ind w:right="216"/>
      </w:pPr>
      <w:r>
        <w:rPr>
          <w:spacing w:val="-5"/>
        </w:rPr>
        <w:t>убеждение» иллюстрирует </w:t>
      </w:r>
      <w:r>
        <w:rPr>
          <w:spacing w:val="-4"/>
        </w:rPr>
        <w:t>факт </w:t>
      </w:r>
      <w:r>
        <w:rPr>
          <w:spacing w:val="-6"/>
        </w:rPr>
        <w:t>обеспокоенности </w:t>
      </w:r>
      <w:r>
        <w:rPr/>
        <w:t>в </w:t>
      </w:r>
      <w:r>
        <w:rPr>
          <w:spacing w:val="-5"/>
        </w:rPr>
        <w:t>обществе возросшей доступностью </w:t>
      </w:r>
      <w:r>
        <w:rPr>
          <w:spacing w:val="-4"/>
        </w:rPr>
        <w:t>книг для </w:t>
      </w:r>
      <w:r>
        <w:rPr>
          <w:spacing w:val="-5"/>
        </w:rPr>
        <w:t>чтения. </w:t>
      </w:r>
      <w:r>
        <w:rPr>
          <w:spacing w:val="-4"/>
        </w:rPr>
        <w:t>Так один </w:t>
      </w:r>
      <w:r>
        <w:rPr>
          <w:spacing w:val="-3"/>
        </w:rPr>
        <w:t>из </w:t>
      </w:r>
      <w:r>
        <w:rPr>
          <w:spacing w:val="-5"/>
        </w:rPr>
        <w:t>героев романа, мистер </w:t>
      </w:r>
      <w:r>
        <w:rPr>
          <w:spacing w:val="-4"/>
        </w:rPr>
        <w:t>Кол- </w:t>
      </w:r>
      <w:r>
        <w:rPr>
          <w:spacing w:val="-5"/>
        </w:rPr>
        <w:t>линз, открыто выражает неудовольствие </w:t>
      </w:r>
      <w:r>
        <w:rPr>
          <w:spacing w:val="-3"/>
        </w:rPr>
        <w:t>по </w:t>
      </w:r>
      <w:r>
        <w:rPr>
          <w:spacing w:val="-4"/>
        </w:rPr>
        <w:t>поводу того, </w:t>
      </w:r>
      <w:r>
        <w:rPr>
          <w:spacing w:val="-3"/>
        </w:rPr>
        <w:t>что ему </w:t>
      </w:r>
      <w:r>
        <w:rPr>
          <w:spacing w:val="-4"/>
        </w:rPr>
        <w:t>пред- </w:t>
      </w:r>
      <w:r>
        <w:rPr>
          <w:spacing w:val="-5"/>
        </w:rPr>
        <w:t>лагают прочесть </w:t>
      </w:r>
      <w:r>
        <w:rPr>
          <w:spacing w:val="-4"/>
        </w:rPr>
        <w:t>роман </w:t>
      </w:r>
      <w:r>
        <w:rPr>
          <w:spacing w:val="-3"/>
        </w:rPr>
        <w:t>из </w:t>
      </w:r>
      <w:r>
        <w:rPr>
          <w:spacing w:val="-5"/>
        </w:rPr>
        <w:t>публичной библиотеки: «взглянув </w:t>
      </w:r>
      <w:r>
        <w:rPr/>
        <w:t>на </w:t>
      </w:r>
      <w:r>
        <w:rPr>
          <w:spacing w:val="-4"/>
        </w:rPr>
        <w:t>нее </w:t>
      </w:r>
      <w:r>
        <w:rPr>
          <w:spacing w:val="-5"/>
        </w:rPr>
        <w:t>(легко </w:t>
      </w:r>
      <w:r>
        <w:rPr>
          <w:spacing w:val="-4"/>
        </w:rPr>
        <w:t>было </w:t>
      </w:r>
      <w:r>
        <w:rPr>
          <w:spacing w:val="-5"/>
        </w:rPr>
        <w:t>видеть, </w:t>
      </w:r>
      <w:r>
        <w:rPr>
          <w:spacing w:val="-4"/>
        </w:rPr>
        <w:t>что </w:t>
      </w:r>
      <w:r>
        <w:rPr>
          <w:spacing w:val="-3"/>
        </w:rPr>
        <w:t>эта </w:t>
      </w:r>
      <w:r>
        <w:rPr>
          <w:spacing w:val="-5"/>
        </w:rPr>
        <w:t>книга </w:t>
      </w:r>
      <w:r>
        <w:rPr>
          <w:spacing w:val="-3"/>
        </w:rPr>
        <w:t>из </w:t>
      </w:r>
      <w:r>
        <w:rPr>
          <w:spacing w:val="-5"/>
        </w:rPr>
        <w:t>общественной библиотеки), </w:t>
      </w:r>
      <w:r>
        <w:rPr>
          <w:spacing w:val="-3"/>
        </w:rPr>
        <w:t>он </w:t>
      </w:r>
      <w:r>
        <w:rPr>
          <w:spacing w:val="-4"/>
        </w:rPr>
        <w:t>сра- </w:t>
      </w:r>
      <w:r>
        <w:rPr/>
        <w:t>зу </w:t>
      </w:r>
      <w:r>
        <w:rPr>
          <w:spacing w:val="-3"/>
        </w:rPr>
        <w:t>же от </w:t>
      </w:r>
      <w:r>
        <w:rPr>
          <w:spacing w:val="-4"/>
        </w:rPr>
        <w:t>нее </w:t>
      </w:r>
      <w:r>
        <w:rPr>
          <w:spacing w:val="-5"/>
        </w:rPr>
        <w:t>отпрянул </w:t>
      </w:r>
      <w:r>
        <w:rPr/>
        <w:t>и, </w:t>
      </w:r>
      <w:r>
        <w:rPr>
          <w:spacing w:val="-5"/>
        </w:rPr>
        <w:t>попросив прощения, </w:t>
      </w:r>
      <w:r>
        <w:rPr>
          <w:spacing w:val="-4"/>
        </w:rPr>
        <w:t>заявил, что </w:t>
      </w:r>
      <w:r>
        <w:rPr>
          <w:spacing w:val="-5"/>
        </w:rPr>
        <w:t>никогда </w:t>
      </w:r>
      <w:r>
        <w:rPr>
          <w:spacing w:val="-3"/>
        </w:rPr>
        <w:t>не </w:t>
      </w:r>
      <w:r>
        <w:rPr>
          <w:spacing w:val="-5"/>
        </w:rPr>
        <w:t>читает </w:t>
      </w:r>
      <w:r>
        <w:rPr>
          <w:spacing w:val="-4"/>
        </w:rPr>
        <w:t>романов»</w:t>
      </w:r>
      <w:r>
        <w:rPr>
          <w:spacing w:val="-4"/>
          <w:position w:val="7"/>
          <w:sz w:val="14"/>
        </w:rPr>
        <w:t>16</w:t>
      </w:r>
      <w:r>
        <w:rPr>
          <w:spacing w:val="-4"/>
        </w:rPr>
        <w:t>. </w:t>
      </w:r>
      <w:r>
        <w:rPr/>
        <w:t>В </w:t>
      </w:r>
      <w:r>
        <w:rPr>
          <w:spacing w:val="-5"/>
        </w:rPr>
        <w:t>отличие </w:t>
      </w:r>
      <w:r>
        <w:rPr>
          <w:spacing w:val="-3"/>
        </w:rPr>
        <w:t>от </w:t>
      </w:r>
      <w:r>
        <w:rPr>
          <w:spacing w:val="-5"/>
        </w:rPr>
        <w:t>частной библиотеки, содержание </w:t>
      </w:r>
      <w:r>
        <w:rPr>
          <w:spacing w:val="-4"/>
        </w:rPr>
        <w:t>кото- рой </w:t>
      </w:r>
      <w:r>
        <w:rPr>
          <w:spacing w:val="-3"/>
        </w:rPr>
        <w:t>мог </w:t>
      </w:r>
      <w:r>
        <w:rPr>
          <w:spacing w:val="-5"/>
        </w:rPr>
        <w:t>тщательно контролировать глава семейства, публичная библио- тека являла собой угрозу беспорядочного чтения </w:t>
      </w:r>
      <w:r>
        <w:rPr/>
        <w:t>и </w:t>
      </w:r>
      <w:r>
        <w:rPr>
          <w:spacing w:val="-5"/>
        </w:rPr>
        <w:t>личного, </w:t>
      </w:r>
      <w:r>
        <w:rPr>
          <w:spacing w:val="-4"/>
        </w:rPr>
        <w:t>неподкреп- </w:t>
      </w:r>
      <w:r>
        <w:rPr>
          <w:spacing w:val="-5"/>
        </w:rPr>
        <w:t>ленного какими-либо авторитетами, выбора книги. </w:t>
      </w:r>
      <w:r>
        <w:rPr/>
        <w:t>В </w:t>
      </w:r>
      <w:r>
        <w:rPr>
          <w:spacing w:val="-4"/>
        </w:rPr>
        <w:t>связи </w:t>
      </w:r>
      <w:r>
        <w:rPr/>
        <w:t>с </w:t>
      </w:r>
      <w:r>
        <w:rPr>
          <w:spacing w:val="-4"/>
        </w:rPr>
        <w:t>довольно </w:t>
      </w:r>
      <w:r>
        <w:rPr>
          <w:spacing w:val="-5"/>
        </w:rPr>
        <w:t>высокой стоимостью печатных изданий, публичные библиотеки </w:t>
      </w:r>
      <w:r>
        <w:rPr>
          <w:spacing w:val="-4"/>
        </w:rPr>
        <w:t>пользо- </w:t>
      </w:r>
      <w:r>
        <w:rPr>
          <w:spacing w:val="-5"/>
        </w:rPr>
        <w:t>вались популярностью; </w:t>
      </w:r>
      <w:r>
        <w:rPr>
          <w:spacing w:val="-4"/>
        </w:rPr>
        <w:t>они </w:t>
      </w:r>
      <w:r>
        <w:rPr>
          <w:spacing w:val="-5"/>
        </w:rPr>
        <w:t>имели дифференцированную систему </w:t>
      </w:r>
      <w:r>
        <w:rPr>
          <w:spacing w:val="-4"/>
        </w:rPr>
        <w:t>плат- ной </w:t>
      </w:r>
      <w:r>
        <w:rPr>
          <w:spacing w:val="-5"/>
        </w:rPr>
        <w:t>подписки </w:t>
      </w:r>
      <w:r>
        <w:rPr/>
        <w:t>и </w:t>
      </w:r>
      <w:r>
        <w:rPr>
          <w:spacing w:val="-5"/>
        </w:rPr>
        <w:t>позволяли  читателям </w:t>
      </w:r>
      <w:r>
        <w:rPr>
          <w:spacing w:val="-4"/>
        </w:rPr>
        <w:t>брать книги </w:t>
      </w:r>
      <w:r>
        <w:rPr>
          <w:spacing w:val="-3"/>
        </w:rPr>
        <w:t>на </w:t>
      </w:r>
      <w:r>
        <w:rPr>
          <w:spacing w:val="-4"/>
        </w:rPr>
        <w:t>дом.  Дж. </w:t>
      </w:r>
      <w:r>
        <w:rPr>
          <w:spacing w:val="-5"/>
        </w:rPr>
        <w:t>Остен,    </w:t>
      </w:r>
      <w:r>
        <w:rPr/>
        <w:t>в </w:t>
      </w:r>
      <w:r>
        <w:rPr>
          <w:spacing w:val="-5"/>
        </w:rPr>
        <w:t>письме </w:t>
      </w:r>
      <w:r>
        <w:rPr/>
        <w:t>к </w:t>
      </w:r>
      <w:r>
        <w:rPr>
          <w:spacing w:val="-5"/>
        </w:rPr>
        <w:t>своей любимой </w:t>
      </w:r>
      <w:r>
        <w:rPr>
          <w:spacing w:val="-6"/>
        </w:rPr>
        <w:t>племяннице </w:t>
      </w:r>
      <w:r>
        <w:rPr>
          <w:spacing w:val="-5"/>
        </w:rPr>
        <w:t>Фанни </w:t>
      </w:r>
      <w:r>
        <w:rPr>
          <w:spacing w:val="-4"/>
        </w:rPr>
        <w:t>Найт </w:t>
      </w:r>
      <w:r>
        <w:rPr>
          <w:spacing w:val="-3"/>
        </w:rPr>
        <w:t>(30 </w:t>
      </w:r>
      <w:r>
        <w:rPr>
          <w:spacing w:val="-5"/>
        </w:rPr>
        <w:t>ноября </w:t>
      </w:r>
      <w:r>
        <w:rPr>
          <w:spacing w:val="-4"/>
        </w:rPr>
        <w:t>1814 </w:t>
      </w:r>
      <w:r>
        <w:rPr>
          <w:spacing w:val="-3"/>
        </w:rPr>
        <w:t>г.) </w:t>
      </w:r>
      <w:r>
        <w:rPr>
          <w:spacing w:val="-5"/>
        </w:rPr>
        <w:t>отметила,  </w:t>
      </w:r>
      <w:r>
        <w:rPr>
          <w:spacing w:val="-3"/>
        </w:rPr>
        <w:t>что  </w:t>
      </w:r>
      <w:r>
        <w:rPr/>
        <w:t>в </w:t>
      </w:r>
      <w:r>
        <w:rPr>
          <w:spacing w:val="-4"/>
        </w:rPr>
        <w:t>связи  </w:t>
      </w:r>
      <w:r>
        <w:rPr/>
        <w:t>с </w:t>
      </w:r>
      <w:r>
        <w:rPr>
          <w:spacing w:val="-5"/>
        </w:rPr>
        <w:t>высокими  ценами  </w:t>
      </w:r>
      <w:r>
        <w:rPr/>
        <w:t>на </w:t>
      </w:r>
      <w:r>
        <w:rPr>
          <w:spacing w:val="-5"/>
        </w:rPr>
        <w:t>новые  </w:t>
      </w:r>
      <w:r>
        <w:rPr>
          <w:spacing w:val="-4"/>
        </w:rPr>
        <w:t>романы </w:t>
      </w:r>
      <w:r>
        <w:rPr>
          <w:spacing w:val="4"/>
        </w:rPr>
        <w:t> </w:t>
      </w:r>
      <w:r>
        <w:rPr>
          <w:spacing w:val="-5"/>
        </w:rPr>
        <w:t>читатели</w:t>
      </w:r>
    </w:p>
    <w:p>
      <w:pPr>
        <w:pStyle w:val="BodyText"/>
        <w:spacing w:line="230" w:lineRule="exact"/>
      </w:pPr>
      <w:r>
        <w:rPr/>
        <w:pict>
          <v:line style="position:absolute;mso-position-horizontal-relative:page;mso-position-vertical-relative:paragraph;z-index:-251475968;mso-wrap-distance-left:0;mso-wrap-distance-right:0" from="51.035809pt,16.225891pt" to="195.055809pt,16.225891pt" stroked="true" strokeweight=".36pt" strokecolor="#000000">
            <v:stroke dashstyle="solid"/>
            <w10:wrap type="topAndBottom"/>
          </v:line>
        </w:pict>
      </w:r>
      <w:r>
        <w:rPr/>
        <w:t>«более готовы брать книги в долг, нежели покупать их»</w:t>
      </w:r>
      <w:r>
        <w:rPr>
          <w:position w:val="7"/>
          <w:sz w:val="14"/>
        </w:rPr>
        <w:t>17</w:t>
      </w:r>
      <w:r>
        <w:rPr/>
        <w:t>.</w:t>
      </w:r>
    </w:p>
    <w:p>
      <w:pPr>
        <w:spacing w:line="201" w:lineRule="exact" w:before="7"/>
        <w:ind w:left="340" w:right="0" w:firstLine="0"/>
        <w:jc w:val="left"/>
        <w:rPr>
          <w:sz w:val="18"/>
        </w:rPr>
      </w:pPr>
      <w:r>
        <w:rPr>
          <w:position w:val="6"/>
          <w:sz w:val="12"/>
        </w:rPr>
        <w:t>12 </w:t>
      </w:r>
      <w:r>
        <w:rPr>
          <w:sz w:val="18"/>
        </w:rPr>
        <w:t>Robertson 1798: 44–45.</w:t>
      </w:r>
    </w:p>
    <w:p>
      <w:pPr>
        <w:spacing w:line="192" w:lineRule="exact" w:before="0"/>
        <w:ind w:left="340" w:right="0" w:firstLine="0"/>
        <w:jc w:val="left"/>
        <w:rPr>
          <w:sz w:val="18"/>
        </w:rPr>
      </w:pPr>
      <w:r>
        <w:rPr>
          <w:position w:val="6"/>
          <w:sz w:val="12"/>
        </w:rPr>
        <w:t>13 </w:t>
      </w:r>
      <w:r>
        <w:rPr>
          <w:sz w:val="18"/>
        </w:rPr>
        <w:t>BL, Larpent, M1016/4, 7 January 1818.</w:t>
      </w:r>
    </w:p>
    <w:p>
      <w:pPr>
        <w:spacing w:line="192" w:lineRule="exact" w:before="0"/>
        <w:ind w:left="340" w:right="0" w:firstLine="0"/>
        <w:jc w:val="left"/>
        <w:rPr>
          <w:sz w:val="18"/>
        </w:rPr>
      </w:pPr>
      <w:r>
        <w:rPr>
          <w:position w:val="6"/>
          <w:sz w:val="12"/>
        </w:rPr>
        <w:t>14 </w:t>
      </w:r>
      <w:r>
        <w:rPr>
          <w:sz w:val="18"/>
        </w:rPr>
        <w:t>BL, Larpent, M1016/4, 15 February 1790.</w:t>
      </w:r>
    </w:p>
    <w:p>
      <w:pPr>
        <w:spacing w:line="192" w:lineRule="exact" w:before="0"/>
        <w:ind w:left="340" w:right="0" w:firstLine="0"/>
        <w:jc w:val="left"/>
        <w:rPr>
          <w:sz w:val="18"/>
        </w:rPr>
      </w:pPr>
      <w:r>
        <w:rPr>
          <w:position w:val="6"/>
          <w:sz w:val="12"/>
        </w:rPr>
        <w:t>15 </w:t>
      </w:r>
      <w:r>
        <w:rPr>
          <w:sz w:val="18"/>
        </w:rPr>
        <w:t>BL, Larpent, M1016/4, 26 April 1793.</w:t>
      </w:r>
    </w:p>
    <w:p>
      <w:pPr>
        <w:spacing w:line="192" w:lineRule="exact" w:before="0"/>
        <w:ind w:left="340" w:right="0" w:firstLine="0"/>
        <w:jc w:val="left"/>
        <w:rPr>
          <w:sz w:val="18"/>
        </w:rPr>
      </w:pPr>
      <w:r>
        <w:rPr>
          <w:position w:val="6"/>
          <w:sz w:val="12"/>
        </w:rPr>
        <w:t>16 </w:t>
      </w:r>
      <w:r>
        <w:rPr>
          <w:sz w:val="18"/>
        </w:rPr>
        <w:t>Остен 1993: 60.</w:t>
      </w:r>
    </w:p>
    <w:p>
      <w:pPr>
        <w:spacing w:line="201" w:lineRule="exact" w:before="0"/>
        <w:ind w:left="340" w:right="0" w:firstLine="0"/>
        <w:jc w:val="left"/>
        <w:rPr>
          <w:sz w:val="18"/>
        </w:rPr>
      </w:pPr>
      <w:r>
        <w:rPr>
          <w:position w:val="6"/>
          <w:sz w:val="12"/>
        </w:rPr>
        <w:t>17 </w:t>
      </w:r>
      <w:r>
        <w:rPr>
          <w:sz w:val="18"/>
        </w:rPr>
        <w:t>Letters to Fanny Knight.</w:t>
      </w:r>
    </w:p>
    <w:p>
      <w:pPr>
        <w:spacing w:after="0" w:line="201"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6" w:firstLine="453"/>
      </w:pPr>
      <w:r>
        <w:rPr>
          <w:spacing w:val="-5"/>
        </w:rPr>
        <w:t>Коммерческие библиотеки, созданные </w:t>
      </w:r>
      <w:r>
        <w:rPr>
          <w:spacing w:val="-3"/>
        </w:rPr>
        <w:t>на </w:t>
      </w:r>
      <w:r>
        <w:rPr>
          <w:spacing w:val="-4"/>
        </w:rPr>
        <w:t>основе </w:t>
      </w:r>
      <w:r>
        <w:rPr>
          <w:spacing w:val="-5"/>
        </w:rPr>
        <w:t>услуг </w:t>
      </w:r>
      <w:r>
        <w:rPr>
          <w:spacing w:val="-4"/>
        </w:rPr>
        <w:t>книготор- </w:t>
      </w:r>
      <w:r>
        <w:rPr>
          <w:spacing w:val="-5"/>
        </w:rPr>
        <w:t>говцев, впервые появились </w:t>
      </w:r>
      <w:r>
        <w:rPr/>
        <w:t>в </w:t>
      </w:r>
      <w:r>
        <w:rPr>
          <w:spacing w:val="-5"/>
        </w:rPr>
        <w:t>Англии </w:t>
      </w:r>
      <w:r>
        <w:rPr>
          <w:spacing w:val="-4"/>
        </w:rPr>
        <w:t>около 1740 </w:t>
      </w:r>
      <w:r>
        <w:rPr>
          <w:spacing w:val="-3"/>
        </w:rPr>
        <w:t>г. </w:t>
      </w:r>
      <w:r>
        <w:rPr>
          <w:spacing w:val="-4"/>
        </w:rPr>
        <w:t>Первой </w:t>
      </w:r>
      <w:r>
        <w:rPr/>
        <w:t>в </w:t>
      </w:r>
      <w:r>
        <w:rPr>
          <w:spacing w:val="-5"/>
        </w:rPr>
        <w:t>Лондоне открылась библиотека </w:t>
      </w:r>
      <w:r>
        <w:rPr/>
        <w:t>на </w:t>
      </w:r>
      <w:r>
        <w:rPr>
          <w:spacing w:val="-5"/>
        </w:rPr>
        <w:t>Стрэнд стрит </w:t>
      </w:r>
      <w:r>
        <w:rPr>
          <w:spacing w:val="-4"/>
        </w:rPr>
        <w:t>132, </w:t>
      </w:r>
      <w:r>
        <w:rPr>
          <w:spacing w:val="-5"/>
        </w:rPr>
        <w:t>принадлежавшая книготор- </w:t>
      </w:r>
      <w:r>
        <w:rPr>
          <w:spacing w:val="-4"/>
        </w:rPr>
        <w:t>говцу Райту</w:t>
      </w:r>
      <w:r>
        <w:rPr>
          <w:spacing w:val="-4"/>
          <w:position w:val="7"/>
          <w:sz w:val="14"/>
        </w:rPr>
        <w:t>18</w:t>
      </w:r>
      <w:r>
        <w:rPr>
          <w:spacing w:val="-4"/>
        </w:rPr>
        <w:t>. </w:t>
      </w:r>
      <w:r>
        <w:rPr/>
        <w:t>К </w:t>
      </w:r>
      <w:r>
        <w:rPr>
          <w:spacing w:val="-4"/>
        </w:rPr>
        <w:t>1760 </w:t>
      </w:r>
      <w:r>
        <w:rPr>
          <w:spacing w:val="-3"/>
        </w:rPr>
        <w:t>г. </w:t>
      </w:r>
      <w:r>
        <w:rPr/>
        <w:t>в </w:t>
      </w:r>
      <w:r>
        <w:rPr>
          <w:spacing w:val="-5"/>
        </w:rPr>
        <w:t>Лондоне </w:t>
      </w:r>
      <w:r>
        <w:rPr>
          <w:spacing w:val="-4"/>
        </w:rPr>
        <w:t>уже </w:t>
      </w:r>
      <w:r>
        <w:rPr>
          <w:spacing w:val="-5"/>
        </w:rPr>
        <w:t>действовало </w:t>
      </w:r>
      <w:r>
        <w:rPr>
          <w:spacing w:val="-3"/>
        </w:rPr>
        <w:t>20 </w:t>
      </w:r>
      <w:r>
        <w:rPr>
          <w:spacing w:val="-5"/>
        </w:rPr>
        <w:t>публичных </w:t>
      </w:r>
      <w:r>
        <w:rPr>
          <w:spacing w:val="-4"/>
        </w:rPr>
        <w:t>биб- </w:t>
      </w:r>
      <w:r>
        <w:rPr>
          <w:spacing w:val="-5"/>
        </w:rPr>
        <w:t>лиотек. </w:t>
      </w:r>
      <w:r>
        <w:rPr/>
        <w:t>В </w:t>
      </w:r>
      <w:r>
        <w:rPr>
          <w:spacing w:val="-4"/>
        </w:rPr>
        <w:t>1801 г., </w:t>
      </w:r>
      <w:r>
        <w:rPr>
          <w:spacing w:val="-3"/>
        </w:rPr>
        <w:t>по </w:t>
      </w:r>
      <w:r>
        <w:rPr>
          <w:spacing w:val="-5"/>
        </w:rPr>
        <w:t>данным </w:t>
      </w:r>
      <w:r>
        <w:rPr>
          <w:spacing w:val="-6"/>
        </w:rPr>
        <w:t>«Манфли </w:t>
      </w:r>
      <w:r>
        <w:rPr>
          <w:spacing w:val="-5"/>
        </w:rPr>
        <w:t>мэгазин», только </w:t>
      </w:r>
      <w:r>
        <w:rPr/>
        <w:t>в </w:t>
      </w:r>
      <w:r>
        <w:rPr>
          <w:spacing w:val="-4"/>
        </w:rPr>
        <w:t>Лондоне </w:t>
      </w:r>
      <w:r>
        <w:rPr>
          <w:spacing w:val="-5"/>
        </w:rPr>
        <w:t>насчитывалось порядка </w:t>
      </w:r>
      <w:r>
        <w:rPr/>
        <w:t>1 </w:t>
      </w:r>
      <w:r>
        <w:rPr>
          <w:spacing w:val="-3"/>
        </w:rPr>
        <w:t>000 </w:t>
      </w:r>
      <w:r>
        <w:rPr>
          <w:spacing w:val="-5"/>
        </w:rPr>
        <w:t>публичных </w:t>
      </w:r>
      <w:r>
        <w:rPr>
          <w:spacing w:val="-4"/>
        </w:rPr>
        <w:t>библиотек</w:t>
      </w:r>
      <w:r>
        <w:rPr>
          <w:spacing w:val="-4"/>
          <w:position w:val="7"/>
          <w:sz w:val="14"/>
        </w:rPr>
        <w:t>19</w:t>
      </w:r>
      <w:r>
        <w:rPr>
          <w:spacing w:val="-4"/>
        </w:rPr>
        <w:t>. </w:t>
      </w:r>
      <w:r>
        <w:rPr/>
        <w:t>В </w:t>
      </w:r>
      <w:r>
        <w:rPr>
          <w:spacing w:val="-4"/>
        </w:rPr>
        <w:t>1821 </w:t>
      </w:r>
      <w:r>
        <w:rPr>
          <w:spacing w:val="-3"/>
        </w:rPr>
        <w:t>г. </w:t>
      </w:r>
      <w:r>
        <w:rPr>
          <w:spacing w:val="-4"/>
        </w:rPr>
        <w:t>это </w:t>
      </w:r>
      <w:r>
        <w:rPr>
          <w:spacing w:val="-3"/>
        </w:rPr>
        <w:t>же </w:t>
      </w:r>
      <w:r>
        <w:rPr>
          <w:spacing w:val="-5"/>
        </w:rPr>
        <w:t>издание сообщало, </w:t>
      </w:r>
      <w:r>
        <w:rPr>
          <w:spacing w:val="-3"/>
        </w:rPr>
        <w:t>что </w:t>
      </w:r>
      <w:r>
        <w:rPr>
          <w:spacing w:val="-5"/>
        </w:rPr>
        <w:t>уже </w:t>
      </w:r>
      <w:r>
        <w:rPr>
          <w:spacing w:val="-4"/>
        </w:rPr>
        <w:t>около 1500 </w:t>
      </w:r>
      <w:r>
        <w:rPr>
          <w:spacing w:val="-5"/>
        </w:rPr>
        <w:t>библиотек, выдающих художе- ственную литературу, «регулярно снабжают книгами </w:t>
      </w:r>
      <w:r>
        <w:rPr>
          <w:spacing w:val="-3"/>
        </w:rPr>
        <w:t>по </w:t>
      </w:r>
      <w:r>
        <w:rPr>
          <w:spacing w:val="-5"/>
        </w:rPr>
        <w:t>меньшей </w:t>
      </w:r>
      <w:r>
        <w:rPr>
          <w:spacing w:val="-4"/>
        </w:rPr>
        <w:t>мере 100 000 </w:t>
      </w:r>
      <w:r>
        <w:rPr>
          <w:spacing w:val="-5"/>
        </w:rPr>
        <w:t>человек </w:t>
      </w:r>
      <w:r>
        <w:rPr>
          <w:spacing w:val="-3"/>
        </w:rPr>
        <w:t>на </w:t>
      </w:r>
      <w:r>
        <w:rPr>
          <w:spacing w:val="-5"/>
        </w:rPr>
        <w:t>постоянной основе, </w:t>
      </w:r>
      <w:r>
        <w:rPr/>
        <w:t>и </w:t>
      </w:r>
      <w:r>
        <w:rPr>
          <w:spacing w:val="-4"/>
        </w:rPr>
        <w:t>еще 100 000 </w:t>
      </w:r>
      <w:r>
        <w:rPr>
          <w:spacing w:val="-5"/>
        </w:rPr>
        <w:t>человек </w:t>
      </w:r>
      <w:r>
        <w:rPr>
          <w:spacing w:val="-4"/>
        </w:rPr>
        <w:t>время </w:t>
      </w:r>
      <w:r>
        <w:rPr>
          <w:spacing w:val="-3"/>
        </w:rPr>
        <w:t>от </w:t>
      </w:r>
      <w:r>
        <w:rPr>
          <w:spacing w:val="-4"/>
        </w:rPr>
        <w:t>времени»</w:t>
      </w:r>
      <w:r>
        <w:rPr>
          <w:spacing w:val="-4"/>
          <w:position w:val="7"/>
          <w:sz w:val="14"/>
        </w:rPr>
        <w:t>20</w:t>
      </w:r>
      <w:r>
        <w:rPr>
          <w:spacing w:val="-4"/>
        </w:rPr>
        <w:t>. </w:t>
      </w:r>
      <w:r>
        <w:rPr>
          <w:spacing w:val="-5"/>
        </w:rPr>
        <w:t>Параллельно </w:t>
      </w:r>
      <w:r>
        <w:rPr/>
        <w:t>с </w:t>
      </w:r>
      <w:r>
        <w:rPr>
          <w:spacing w:val="-3"/>
        </w:rPr>
        <w:t>этим </w:t>
      </w:r>
      <w:r>
        <w:rPr>
          <w:spacing w:val="-4"/>
        </w:rPr>
        <w:t>были </w:t>
      </w:r>
      <w:r>
        <w:rPr>
          <w:spacing w:val="-5"/>
        </w:rPr>
        <w:t>созданы библиотеки </w:t>
      </w:r>
      <w:r>
        <w:rPr>
          <w:spacing w:val="-3"/>
        </w:rPr>
        <w:t>по </w:t>
      </w:r>
      <w:r>
        <w:rPr>
          <w:spacing w:val="-5"/>
        </w:rPr>
        <w:t>подписке  </w:t>
      </w:r>
      <w:r>
        <w:rPr/>
        <w:t>в </w:t>
      </w:r>
      <w:r>
        <w:rPr>
          <w:spacing w:val="-5"/>
        </w:rPr>
        <w:t>крупных городах </w:t>
      </w:r>
      <w:r>
        <w:rPr/>
        <w:t>и </w:t>
      </w:r>
      <w:r>
        <w:rPr>
          <w:spacing w:val="-5"/>
        </w:rPr>
        <w:t>поселках, </w:t>
      </w:r>
      <w:r>
        <w:rPr>
          <w:spacing w:val="-4"/>
        </w:rPr>
        <w:t>хотя </w:t>
      </w:r>
      <w:r>
        <w:rPr>
          <w:spacing w:val="-5"/>
        </w:rPr>
        <w:t>термин </w:t>
      </w:r>
      <w:r>
        <w:rPr>
          <w:spacing w:val="-6"/>
        </w:rPr>
        <w:t>«циркулирующая» </w:t>
      </w:r>
      <w:r>
        <w:rPr>
          <w:spacing w:val="-4"/>
        </w:rPr>
        <w:t>или </w:t>
      </w:r>
      <w:r>
        <w:rPr>
          <w:spacing w:val="-5"/>
        </w:rPr>
        <w:t>«по подписке» скрывало растущее различие </w:t>
      </w:r>
      <w:r>
        <w:rPr>
          <w:spacing w:val="-4"/>
        </w:rPr>
        <w:t>между видами </w:t>
      </w:r>
      <w:r>
        <w:rPr>
          <w:spacing w:val="-6"/>
        </w:rPr>
        <w:t>предлагаемых </w:t>
      </w:r>
      <w:r>
        <w:rPr>
          <w:spacing w:val="-5"/>
        </w:rPr>
        <w:t>библиотеками </w:t>
      </w:r>
      <w:r>
        <w:rPr>
          <w:spacing w:val="-6"/>
        </w:rPr>
        <w:t>услуг. </w:t>
      </w:r>
      <w:r>
        <w:rPr>
          <w:spacing w:val="-4"/>
        </w:rPr>
        <w:t>Тогда как </w:t>
      </w:r>
      <w:r>
        <w:rPr>
          <w:spacing w:val="-5"/>
        </w:rPr>
        <w:t>небольшие библиотеки рассылали </w:t>
      </w:r>
      <w:r>
        <w:rPr>
          <w:spacing w:val="-4"/>
        </w:rPr>
        <w:t>ката- логи </w:t>
      </w:r>
      <w:r>
        <w:rPr>
          <w:spacing w:val="-5"/>
        </w:rPr>
        <w:t>своим членам, </w:t>
      </w:r>
      <w:r>
        <w:rPr/>
        <w:t>и </w:t>
      </w:r>
      <w:r>
        <w:rPr>
          <w:spacing w:val="-3"/>
        </w:rPr>
        <w:t>не </w:t>
      </w:r>
      <w:r>
        <w:rPr>
          <w:spacing w:val="-5"/>
        </w:rPr>
        <w:t>поощряли личное посещение, крупные библио- теки, наоборот, старались разместить </w:t>
      </w:r>
      <w:r>
        <w:rPr>
          <w:spacing w:val="-4"/>
        </w:rPr>
        <w:t>свои фонды </w:t>
      </w:r>
      <w:r>
        <w:rPr/>
        <w:t>в </w:t>
      </w:r>
      <w:r>
        <w:rPr>
          <w:spacing w:val="-4"/>
        </w:rPr>
        <w:t>новых </w:t>
      </w:r>
      <w:r>
        <w:rPr>
          <w:spacing w:val="-5"/>
        </w:rPr>
        <w:t>зданиях, </w:t>
      </w:r>
      <w:r>
        <w:rPr>
          <w:spacing w:val="-4"/>
        </w:rPr>
        <w:t>что- </w:t>
      </w:r>
      <w:r>
        <w:rPr>
          <w:spacing w:val="-3"/>
        </w:rPr>
        <w:t>бы </w:t>
      </w:r>
      <w:r>
        <w:rPr>
          <w:spacing w:val="-5"/>
        </w:rPr>
        <w:t>привлечь читателей, </w:t>
      </w:r>
      <w:r>
        <w:rPr>
          <w:spacing w:val="-3"/>
        </w:rPr>
        <w:t>не </w:t>
      </w:r>
      <w:r>
        <w:rPr>
          <w:spacing w:val="-5"/>
        </w:rPr>
        <w:t>скупясь </w:t>
      </w:r>
      <w:r>
        <w:rPr>
          <w:spacing w:val="-3"/>
        </w:rPr>
        <w:t>на </w:t>
      </w:r>
      <w:r>
        <w:rPr>
          <w:spacing w:val="-5"/>
        </w:rPr>
        <w:t>оформление читальных залов. Пример </w:t>
      </w:r>
      <w:r>
        <w:rPr>
          <w:spacing w:val="-6"/>
        </w:rPr>
        <w:t>крупных </w:t>
      </w:r>
      <w:r>
        <w:rPr>
          <w:spacing w:val="-5"/>
        </w:rPr>
        <w:t>библиотек вдохновил скромные библиотеки десятков </w:t>
      </w:r>
      <w:r>
        <w:rPr>
          <w:spacing w:val="-6"/>
        </w:rPr>
        <w:t>дискуссионных </w:t>
      </w:r>
      <w:r>
        <w:rPr>
          <w:spacing w:val="-5"/>
        </w:rPr>
        <w:t>клубов </w:t>
      </w:r>
      <w:r>
        <w:rPr/>
        <w:t>и </w:t>
      </w:r>
      <w:r>
        <w:rPr>
          <w:spacing w:val="-6"/>
        </w:rPr>
        <w:t>джентельменских </w:t>
      </w:r>
      <w:r>
        <w:rPr>
          <w:spacing w:val="-5"/>
        </w:rPr>
        <w:t>обществ. Библиомания </w:t>
      </w:r>
      <w:r>
        <w:rPr>
          <w:spacing w:val="-3"/>
        </w:rPr>
        <w:t>по- </w:t>
      </w:r>
      <w:r>
        <w:rPr>
          <w:spacing w:val="-5"/>
        </w:rPr>
        <w:t>всеместно распространилась </w:t>
      </w:r>
      <w:r>
        <w:rPr/>
        <w:t>и </w:t>
      </w:r>
      <w:r>
        <w:rPr>
          <w:spacing w:val="-3"/>
        </w:rPr>
        <w:t>на </w:t>
      </w:r>
      <w:r>
        <w:rPr>
          <w:spacing w:val="-4"/>
        </w:rPr>
        <w:t>дома </w:t>
      </w:r>
      <w:r>
        <w:rPr>
          <w:spacing w:val="-6"/>
        </w:rPr>
        <w:t>имущих </w:t>
      </w:r>
      <w:r>
        <w:rPr>
          <w:spacing w:val="-5"/>
        </w:rPr>
        <w:t>классов. </w:t>
      </w:r>
      <w:r>
        <w:rPr>
          <w:spacing w:val="-6"/>
        </w:rPr>
        <w:t>Беспрецедент- </w:t>
      </w:r>
      <w:r>
        <w:rPr>
          <w:spacing w:val="-4"/>
        </w:rPr>
        <w:t>ное </w:t>
      </w:r>
      <w:r>
        <w:rPr>
          <w:spacing w:val="-5"/>
        </w:rPr>
        <w:t>число библиотек </w:t>
      </w:r>
      <w:r>
        <w:rPr>
          <w:spacing w:val="-4"/>
        </w:rPr>
        <w:t>было </w:t>
      </w:r>
      <w:r>
        <w:rPr>
          <w:spacing w:val="-5"/>
        </w:rPr>
        <w:t>построено </w:t>
      </w:r>
      <w:r>
        <w:rPr/>
        <w:t>в </w:t>
      </w:r>
      <w:r>
        <w:rPr>
          <w:spacing w:val="-5"/>
        </w:rPr>
        <w:t>последние </w:t>
      </w:r>
      <w:r>
        <w:rPr>
          <w:spacing w:val="-3"/>
        </w:rPr>
        <w:t>две </w:t>
      </w:r>
      <w:r>
        <w:rPr>
          <w:spacing w:val="-5"/>
        </w:rPr>
        <w:t>трети </w:t>
      </w:r>
      <w:r>
        <w:rPr>
          <w:spacing w:val="-4"/>
        </w:rPr>
        <w:t>XVIII</w:t>
      </w:r>
      <w:r>
        <w:rPr>
          <w:spacing w:val="-17"/>
        </w:rPr>
        <w:t> </w:t>
      </w:r>
      <w:r>
        <w:rPr>
          <w:spacing w:val="-4"/>
        </w:rPr>
        <w:t>века.</w:t>
      </w:r>
    </w:p>
    <w:p>
      <w:pPr>
        <w:pStyle w:val="BodyText"/>
        <w:spacing w:line="230" w:lineRule="auto"/>
        <w:ind w:right="218" w:firstLine="453"/>
      </w:pPr>
      <w:r>
        <w:rPr>
          <w:spacing w:val="-4"/>
        </w:rPr>
        <w:t>Новые </w:t>
      </w:r>
      <w:r>
        <w:rPr>
          <w:spacing w:val="-5"/>
        </w:rPr>
        <w:t>библиотеки, </w:t>
      </w:r>
      <w:r>
        <w:rPr>
          <w:spacing w:val="-4"/>
        </w:rPr>
        <w:t>как </w:t>
      </w:r>
      <w:r>
        <w:rPr>
          <w:spacing w:val="-5"/>
        </w:rPr>
        <w:t>коммерческие, открытые </w:t>
      </w:r>
      <w:r>
        <w:rPr>
          <w:spacing w:val="-3"/>
        </w:rPr>
        <w:t>для </w:t>
      </w:r>
      <w:r>
        <w:rPr>
          <w:spacing w:val="-5"/>
        </w:rPr>
        <w:t>широкой публики, </w:t>
      </w:r>
      <w:r>
        <w:rPr>
          <w:spacing w:val="-4"/>
        </w:rPr>
        <w:t>так </w:t>
      </w:r>
      <w:r>
        <w:rPr/>
        <w:t>и </w:t>
      </w:r>
      <w:r>
        <w:rPr>
          <w:spacing w:val="-5"/>
        </w:rPr>
        <w:t>частные, создали особое пространство </w:t>
      </w:r>
      <w:r>
        <w:rPr>
          <w:spacing w:val="-4"/>
        </w:rPr>
        <w:t>для чтения </w:t>
      </w:r>
      <w:r>
        <w:rPr/>
        <w:t>и </w:t>
      </w:r>
      <w:r>
        <w:rPr>
          <w:spacing w:val="-3"/>
        </w:rPr>
        <w:t>об- </w:t>
      </w:r>
      <w:r>
        <w:rPr>
          <w:spacing w:val="-5"/>
        </w:rPr>
        <w:t>щения. По-видимому, </w:t>
      </w:r>
      <w:r>
        <w:rPr>
          <w:spacing w:val="-4"/>
        </w:rPr>
        <w:t>многие </w:t>
      </w:r>
      <w:r>
        <w:rPr>
          <w:spacing w:val="-5"/>
        </w:rPr>
        <w:t>частные библиотеки </w:t>
      </w:r>
      <w:r>
        <w:rPr>
          <w:spacing w:val="-4"/>
        </w:rPr>
        <w:t>были </w:t>
      </w:r>
      <w:r>
        <w:rPr>
          <w:spacing w:val="-6"/>
        </w:rPr>
        <w:t>предназначены </w:t>
      </w:r>
      <w:r>
        <w:rPr>
          <w:spacing w:val="-4"/>
        </w:rPr>
        <w:t>для </w:t>
      </w:r>
      <w:r>
        <w:rPr>
          <w:spacing w:val="-5"/>
        </w:rPr>
        <w:t>демонстрации особых интеллектуальных притязаний владельцев, туда допускались </w:t>
      </w:r>
      <w:r>
        <w:rPr>
          <w:spacing w:val="-3"/>
        </w:rPr>
        <w:t>не </w:t>
      </w:r>
      <w:r>
        <w:rPr>
          <w:spacing w:val="-4"/>
        </w:rPr>
        <w:t>только </w:t>
      </w:r>
      <w:r>
        <w:rPr>
          <w:spacing w:val="-5"/>
        </w:rPr>
        <w:t>родственники, </w:t>
      </w:r>
      <w:r>
        <w:rPr>
          <w:spacing w:val="-3"/>
        </w:rPr>
        <w:t>но </w:t>
      </w:r>
      <w:r>
        <w:rPr/>
        <w:t>и </w:t>
      </w:r>
      <w:r>
        <w:rPr>
          <w:spacing w:val="-5"/>
        </w:rPr>
        <w:t>друзья </w:t>
      </w:r>
      <w:r>
        <w:rPr/>
        <w:t>с </w:t>
      </w:r>
      <w:r>
        <w:rPr>
          <w:spacing w:val="-5"/>
        </w:rPr>
        <w:t>соседями. Предполагается, </w:t>
      </w:r>
      <w:r>
        <w:rPr>
          <w:spacing w:val="-3"/>
        </w:rPr>
        <w:t>что </w:t>
      </w:r>
      <w:r>
        <w:rPr>
          <w:spacing w:val="-5"/>
        </w:rPr>
        <w:t>публичные коммерческие библиотеки ограничива- </w:t>
      </w:r>
      <w:r>
        <w:rPr>
          <w:spacing w:val="-3"/>
        </w:rPr>
        <w:t>ли </w:t>
      </w:r>
      <w:r>
        <w:rPr>
          <w:spacing w:val="-5"/>
        </w:rPr>
        <w:t>доступ </w:t>
      </w:r>
      <w:r>
        <w:rPr>
          <w:spacing w:val="-3"/>
        </w:rPr>
        <w:t>за </w:t>
      </w:r>
      <w:r>
        <w:rPr>
          <w:spacing w:val="-4"/>
        </w:rPr>
        <w:t>плату </w:t>
      </w:r>
      <w:r>
        <w:rPr>
          <w:spacing w:val="-3"/>
        </w:rPr>
        <w:t>или </w:t>
      </w:r>
      <w:r>
        <w:rPr>
          <w:spacing w:val="-5"/>
        </w:rPr>
        <w:t>членство </w:t>
      </w:r>
      <w:r>
        <w:rPr>
          <w:spacing w:val="-4"/>
        </w:rPr>
        <w:t>для того, чтобы </w:t>
      </w:r>
      <w:r>
        <w:rPr>
          <w:spacing w:val="-5"/>
        </w:rPr>
        <w:t>обеспечить </w:t>
      </w:r>
      <w:r>
        <w:rPr/>
        <w:t>в </w:t>
      </w:r>
      <w:r>
        <w:rPr>
          <w:spacing w:val="-5"/>
        </w:rPr>
        <w:t>читатель- ских залах конфиденциальность </w:t>
      </w:r>
      <w:r>
        <w:rPr/>
        <w:t>и </w:t>
      </w:r>
      <w:r>
        <w:rPr>
          <w:spacing w:val="-4"/>
        </w:rPr>
        <w:t>даже </w:t>
      </w:r>
      <w:r>
        <w:rPr>
          <w:spacing w:val="-5"/>
        </w:rPr>
        <w:t>воссоздать </w:t>
      </w:r>
      <w:r>
        <w:rPr>
          <w:spacing w:val="-4"/>
        </w:rPr>
        <w:t>обстановку </w:t>
      </w:r>
      <w:r>
        <w:rPr>
          <w:spacing w:val="-5"/>
        </w:rPr>
        <w:t>семейной жизни. </w:t>
      </w:r>
      <w:r>
        <w:rPr>
          <w:spacing w:val="-4"/>
        </w:rPr>
        <w:t>Все </w:t>
      </w:r>
      <w:r>
        <w:rPr>
          <w:spacing w:val="-5"/>
        </w:rPr>
        <w:t>крупные библиотеки предоставляли своим читателям </w:t>
      </w:r>
      <w:r>
        <w:rPr>
          <w:spacing w:val="-4"/>
        </w:rPr>
        <w:t>про- </w:t>
      </w:r>
      <w:r>
        <w:rPr>
          <w:spacing w:val="-5"/>
        </w:rPr>
        <w:t>странство </w:t>
      </w:r>
      <w:r>
        <w:rPr>
          <w:spacing w:val="-3"/>
        </w:rPr>
        <w:t>для </w:t>
      </w:r>
      <w:r>
        <w:rPr>
          <w:spacing w:val="-5"/>
        </w:rPr>
        <w:t>чтения, </w:t>
      </w:r>
      <w:r>
        <w:rPr>
          <w:spacing w:val="-4"/>
        </w:rPr>
        <w:t>как </w:t>
      </w:r>
      <w:r>
        <w:rPr>
          <w:spacing w:val="-5"/>
        </w:rPr>
        <w:t>индивидуальное, </w:t>
      </w:r>
      <w:r>
        <w:rPr>
          <w:spacing w:val="-4"/>
        </w:rPr>
        <w:t>так </w:t>
      </w:r>
      <w:r>
        <w:rPr/>
        <w:t>и </w:t>
      </w:r>
      <w:r>
        <w:rPr>
          <w:spacing w:val="-5"/>
        </w:rPr>
        <w:t>коллективное, </w:t>
      </w:r>
      <w:r>
        <w:rPr>
          <w:spacing w:val="-4"/>
        </w:rPr>
        <w:t>предна- </w:t>
      </w:r>
      <w:r>
        <w:rPr>
          <w:spacing w:val="-6"/>
        </w:rPr>
        <w:t>значенное </w:t>
      </w:r>
      <w:r>
        <w:rPr>
          <w:spacing w:val="-4"/>
        </w:rPr>
        <w:t>для </w:t>
      </w:r>
      <w:r>
        <w:rPr>
          <w:spacing w:val="-5"/>
        </w:rPr>
        <w:t>совместного чтения </w:t>
      </w:r>
      <w:r>
        <w:rPr/>
        <w:t>и </w:t>
      </w:r>
      <w:r>
        <w:rPr>
          <w:spacing w:val="-5"/>
        </w:rPr>
        <w:t>обсуждения книг. Библиотеки </w:t>
      </w:r>
      <w:r>
        <w:rPr>
          <w:spacing w:val="-4"/>
        </w:rPr>
        <w:t>так- </w:t>
      </w:r>
      <w:r>
        <w:rPr>
          <w:spacing w:val="-3"/>
        </w:rPr>
        <w:t>же </w:t>
      </w:r>
      <w:r>
        <w:rPr>
          <w:spacing w:val="-5"/>
        </w:rPr>
        <w:t>предоставляли читателям возможность </w:t>
      </w:r>
      <w:r>
        <w:rPr>
          <w:spacing w:val="-4"/>
        </w:rPr>
        <w:t>выбора, </w:t>
      </w:r>
      <w:r>
        <w:rPr>
          <w:spacing w:val="-5"/>
        </w:rPr>
        <w:t>просмотра </w:t>
      </w:r>
      <w:r>
        <w:rPr/>
        <w:t>и </w:t>
      </w:r>
      <w:r>
        <w:rPr>
          <w:spacing w:val="-5"/>
        </w:rPr>
        <w:t>частичного ознакомления </w:t>
      </w:r>
      <w:r>
        <w:rPr/>
        <w:t>с </w:t>
      </w:r>
      <w:r>
        <w:rPr>
          <w:spacing w:val="-5"/>
        </w:rPr>
        <w:t>книгами, </w:t>
      </w:r>
      <w:r>
        <w:rPr>
          <w:spacing w:val="-3"/>
        </w:rPr>
        <w:t>но </w:t>
      </w:r>
      <w:r>
        <w:rPr>
          <w:spacing w:val="-5"/>
        </w:rPr>
        <w:t>также поощряли индивидуаль- </w:t>
      </w:r>
      <w:r>
        <w:rPr>
          <w:spacing w:val="-4"/>
        </w:rPr>
        <w:t>ное </w:t>
      </w:r>
      <w:r>
        <w:rPr>
          <w:spacing w:val="-5"/>
        </w:rPr>
        <w:t>чтение </w:t>
      </w:r>
      <w:r>
        <w:rPr>
          <w:spacing w:val="-4"/>
        </w:rPr>
        <w:t>про себя </w:t>
      </w:r>
      <w:r>
        <w:rPr/>
        <w:t>и </w:t>
      </w:r>
      <w:r>
        <w:rPr>
          <w:spacing w:val="-4"/>
        </w:rPr>
        <w:t>вслух для </w:t>
      </w:r>
      <w:r>
        <w:rPr>
          <w:spacing w:val="-5"/>
        </w:rPr>
        <w:t>компании, </w:t>
      </w:r>
      <w:r>
        <w:rPr>
          <w:spacing w:val="-4"/>
        </w:rPr>
        <w:t>как </w:t>
      </w:r>
      <w:r>
        <w:rPr/>
        <w:t>в </w:t>
      </w:r>
      <w:r>
        <w:rPr>
          <w:spacing w:val="-5"/>
        </w:rPr>
        <w:t>домашних библиоте- </w:t>
      </w:r>
      <w:r>
        <w:rPr>
          <w:spacing w:val="-4"/>
        </w:rPr>
        <w:t>ках. </w:t>
      </w:r>
      <w:r>
        <w:rPr>
          <w:spacing w:val="-5"/>
        </w:rPr>
        <w:t>Многие публичные библиотеки </w:t>
      </w:r>
      <w:r>
        <w:rPr>
          <w:spacing w:val="-4"/>
        </w:rPr>
        <w:t>стали </w:t>
      </w:r>
      <w:r>
        <w:rPr>
          <w:spacing w:val="-5"/>
        </w:rPr>
        <w:t>местами модной социабель- ности, </w:t>
      </w:r>
      <w:r>
        <w:rPr>
          <w:spacing w:val="-4"/>
        </w:rPr>
        <w:t>там </w:t>
      </w:r>
      <w:r>
        <w:rPr>
          <w:spacing w:val="-5"/>
        </w:rPr>
        <w:t>назначались </w:t>
      </w:r>
      <w:r>
        <w:rPr>
          <w:spacing w:val="-4"/>
        </w:rPr>
        <w:t>встречи </w:t>
      </w:r>
      <w:r>
        <w:rPr/>
        <w:t>и </w:t>
      </w:r>
      <w:r>
        <w:rPr>
          <w:spacing w:val="-4"/>
        </w:rPr>
        <w:t>велись </w:t>
      </w:r>
      <w:r>
        <w:rPr>
          <w:spacing w:val="-5"/>
        </w:rPr>
        <w:t>деловые переговоры.</w:t>
      </w:r>
    </w:p>
    <w:p>
      <w:pPr>
        <w:pStyle w:val="BodyText"/>
        <w:spacing w:line="230" w:lineRule="auto"/>
        <w:ind w:right="215" w:firstLine="453"/>
      </w:pPr>
      <w:r>
        <w:rPr/>
        <w:pict>
          <v:line style="position:absolute;mso-position-horizontal-relative:page;mso-position-vertical-relative:paragraph;z-index:-251474944;mso-wrap-distance-left:0;mso-wrap-distance-right:0" from="51.035809pt,60.706627pt" to="195.055809pt,60.706627pt" stroked="true" strokeweight=".36pt" strokecolor="#000000">
            <v:stroke dashstyle="solid"/>
            <w10:wrap type="topAndBottom"/>
          </v:line>
        </w:pict>
      </w:r>
      <w:r>
        <w:rPr>
          <w:spacing w:val="-4"/>
        </w:rPr>
        <w:t>Хотя </w:t>
      </w:r>
      <w:r>
        <w:rPr>
          <w:spacing w:val="-5"/>
        </w:rPr>
        <w:t>библиотеки получили распространение прежде </w:t>
      </w:r>
      <w:r>
        <w:rPr>
          <w:spacing w:val="-4"/>
        </w:rPr>
        <w:t>всего </w:t>
      </w:r>
      <w:r>
        <w:rPr/>
        <w:t>в </w:t>
      </w:r>
      <w:r>
        <w:rPr>
          <w:spacing w:val="-4"/>
        </w:rPr>
        <w:t>круп- ных </w:t>
      </w:r>
      <w:r>
        <w:rPr>
          <w:spacing w:val="-5"/>
        </w:rPr>
        <w:t>городах, </w:t>
      </w:r>
      <w:r>
        <w:rPr/>
        <w:t>у </w:t>
      </w:r>
      <w:r>
        <w:rPr>
          <w:spacing w:val="-5"/>
        </w:rPr>
        <w:t>англичан, </w:t>
      </w:r>
      <w:r>
        <w:rPr>
          <w:spacing w:val="-3"/>
        </w:rPr>
        <w:t>они </w:t>
      </w:r>
      <w:r>
        <w:rPr>
          <w:spacing w:val="-5"/>
        </w:rPr>
        <w:t>также </w:t>
      </w:r>
      <w:r>
        <w:rPr>
          <w:spacing w:val="-6"/>
        </w:rPr>
        <w:t>ассоциировались </w:t>
      </w:r>
      <w:r>
        <w:rPr/>
        <w:t>и с </w:t>
      </w:r>
      <w:r>
        <w:rPr>
          <w:spacing w:val="-5"/>
        </w:rPr>
        <w:t>досугом </w:t>
      </w:r>
      <w:r>
        <w:rPr/>
        <w:t>и </w:t>
      </w:r>
      <w:r>
        <w:rPr>
          <w:spacing w:val="-4"/>
        </w:rPr>
        <w:t>про- </w:t>
      </w:r>
      <w:r>
        <w:rPr>
          <w:spacing w:val="-5"/>
        </w:rPr>
        <w:t>цветали более </w:t>
      </w:r>
      <w:r>
        <w:rPr>
          <w:spacing w:val="-4"/>
        </w:rPr>
        <w:t>всего </w:t>
      </w:r>
      <w:r>
        <w:rPr/>
        <w:t>в </w:t>
      </w:r>
      <w:r>
        <w:rPr>
          <w:spacing w:val="-5"/>
        </w:rPr>
        <w:t>курортных </w:t>
      </w:r>
      <w:r>
        <w:rPr>
          <w:spacing w:val="-4"/>
        </w:rPr>
        <w:t>зонах. Так, </w:t>
      </w:r>
      <w:r>
        <w:rPr>
          <w:spacing w:val="-5"/>
        </w:rPr>
        <w:t>героиня романа «Гордость  </w:t>
      </w:r>
      <w:r>
        <w:rPr/>
        <w:t>и </w:t>
      </w:r>
      <w:r>
        <w:rPr>
          <w:spacing w:val="-5"/>
        </w:rPr>
        <w:t>предубеждение» </w:t>
      </w:r>
      <w:r>
        <w:rPr>
          <w:spacing w:val="-4"/>
        </w:rPr>
        <w:t>Лидия </w:t>
      </w:r>
      <w:r>
        <w:rPr>
          <w:spacing w:val="-5"/>
        </w:rPr>
        <w:t>Беннет </w:t>
      </w:r>
      <w:r>
        <w:rPr/>
        <w:t>в </w:t>
      </w:r>
      <w:r>
        <w:rPr>
          <w:spacing w:val="-5"/>
        </w:rPr>
        <w:t>Брайтоне посещает </w:t>
      </w:r>
      <w:r>
        <w:rPr>
          <w:spacing w:val="-4"/>
        </w:rPr>
        <w:t>одну </w:t>
      </w:r>
      <w:r>
        <w:rPr>
          <w:spacing w:val="-3"/>
        </w:rPr>
        <w:t>из </w:t>
      </w:r>
      <w:r>
        <w:rPr>
          <w:spacing w:val="-4"/>
        </w:rPr>
        <w:t>город- </w:t>
      </w:r>
      <w:r>
        <w:rPr>
          <w:spacing w:val="-5"/>
        </w:rPr>
        <w:t>ских библиотек. </w:t>
      </w:r>
      <w:r>
        <w:rPr>
          <w:spacing w:val="-4"/>
        </w:rPr>
        <w:t>Даже </w:t>
      </w:r>
      <w:r>
        <w:rPr>
          <w:spacing w:val="-3"/>
        </w:rPr>
        <w:t>на </w:t>
      </w:r>
      <w:r>
        <w:rPr>
          <w:spacing w:val="-5"/>
        </w:rPr>
        <w:t>небольшом курорте </w:t>
      </w:r>
      <w:r>
        <w:rPr/>
        <w:t>в </w:t>
      </w:r>
      <w:r>
        <w:rPr>
          <w:spacing w:val="-6"/>
        </w:rPr>
        <w:t>незаконченном</w:t>
      </w:r>
      <w:r>
        <w:rPr>
          <w:spacing w:val="3"/>
        </w:rPr>
        <w:t> </w:t>
      </w:r>
      <w:r>
        <w:rPr>
          <w:spacing w:val="-5"/>
        </w:rPr>
        <w:t>романе</w:t>
      </w:r>
    </w:p>
    <w:p>
      <w:pPr>
        <w:spacing w:line="201" w:lineRule="exact" w:before="7"/>
        <w:ind w:left="340" w:right="0" w:firstLine="0"/>
        <w:jc w:val="left"/>
        <w:rPr>
          <w:sz w:val="18"/>
        </w:rPr>
      </w:pPr>
      <w:r>
        <w:rPr>
          <w:position w:val="6"/>
          <w:sz w:val="12"/>
        </w:rPr>
        <w:t>18 </w:t>
      </w:r>
      <w:r>
        <w:rPr>
          <w:sz w:val="18"/>
        </w:rPr>
        <w:t>The Monthly Magazine. Vol. 11. 1801: 238.</w:t>
      </w:r>
    </w:p>
    <w:p>
      <w:pPr>
        <w:spacing w:line="192" w:lineRule="exact" w:before="0"/>
        <w:ind w:left="340" w:right="0" w:firstLine="0"/>
        <w:jc w:val="left"/>
        <w:rPr>
          <w:sz w:val="18"/>
        </w:rPr>
      </w:pPr>
      <w:r>
        <w:rPr>
          <w:position w:val="6"/>
          <w:sz w:val="12"/>
        </w:rPr>
        <w:t>19 </w:t>
      </w:r>
      <w:r>
        <w:rPr>
          <w:sz w:val="18"/>
        </w:rPr>
        <w:t>Ibid: 238.</w:t>
      </w:r>
    </w:p>
    <w:p>
      <w:pPr>
        <w:spacing w:line="201" w:lineRule="exact" w:before="0"/>
        <w:ind w:left="340" w:right="0" w:firstLine="0"/>
        <w:jc w:val="left"/>
        <w:rPr>
          <w:sz w:val="18"/>
        </w:rPr>
      </w:pPr>
      <w:r>
        <w:rPr>
          <w:position w:val="6"/>
          <w:sz w:val="12"/>
        </w:rPr>
        <w:t>20 </w:t>
      </w:r>
      <w:r>
        <w:rPr>
          <w:sz w:val="18"/>
        </w:rPr>
        <w:t>The Monthly Magazine; or, British Register. V. 51. 1821: 398.</w:t>
      </w:r>
    </w:p>
    <w:p>
      <w:pPr>
        <w:spacing w:after="0" w:line="201"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7"/>
      </w:pPr>
      <w:r>
        <w:rPr>
          <w:spacing w:val="-5"/>
        </w:rPr>
        <w:t>«Сэндитон» имеется публичная библиотека </w:t>
      </w:r>
      <w:r>
        <w:rPr>
          <w:spacing w:val="-4"/>
        </w:rPr>
        <w:t>для </w:t>
      </w:r>
      <w:r>
        <w:rPr>
          <w:spacing w:val="-5"/>
        </w:rPr>
        <w:t>отдыхающих. </w:t>
      </w:r>
      <w:r>
        <w:rPr>
          <w:spacing w:val="-4"/>
        </w:rPr>
        <w:t>Более  </w:t>
      </w:r>
      <w:r>
        <w:rPr>
          <w:spacing w:val="-5"/>
        </w:rPr>
        <w:t>того, </w:t>
      </w:r>
      <w:r>
        <w:rPr>
          <w:spacing w:val="-3"/>
        </w:rPr>
        <w:t>из </w:t>
      </w:r>
      <w:r>
        <w:rPr>
          <w:spacing w:val="-5"/>
        </w:rPr>
        <w:t>текста романа </w:t>
      </w:r>
      <w:r>
        <w:rPr>
          <w:spacing w:val="-4"/>
        </w:rPr>
        <w:t>ясно </w:t>
      </w:r>
      <w:r>
        <w:rPr>
          <w:spacing w:val="-5"/>
        </w:rPr>
        <w:t>следует, </w:t>
      </w:r>
      <w:r>
        <w:rPr>
          <w:spacing w:val="-3"/>
        </w:rPr>
        <w:t>что на </w:t>
      </w:r>
      <w:r>
        <w:rPr>
          <w:spacing w:val="-5"/>
        </w:rPr>
        <w:t>развивающемся курорте библиотека </w:t>
      </w:r>
      <w:r>
        <w:rPr>
          <w:spacing w:val="-4"/>
        </w:rPr>
        <w:t>займет </w:t>
      </w:r>
      <w:r>
        <w:rPr>
          <w:spacing w:val="-5"/>
        </w:rPr>
        <w:t>центральное положение </w:t>
      </w:r>
      <w:r>
        <w:rPr/>
        <w:t>в </w:t>
      </w:r>
      <w:r>
        <w:rPr>
          <w:spacing w:val="-5"/>
        </w:rPr>
        <w:t>организации досугового пространства курорта. </w:t>
      </w:r>
      <w:r>
        <w:rPr/>
        <w:t>В </w:t>
      </w:r>
      <w:r>
        <w:rPr>
          <w:spacing w:val="-5"/>
        </w:rPr>
        <w:t>Меритоне («Гордость </w:t>
      </w:r>
      <w:r>
        <w:rPr/>
        <w:t>и </w:t>
      </w:r>
      <w:r>
        <w:rPr>
          <w:spacing w:val="-5"/>
        </w:rPr>
        <w:t>предубеждение») </w:t>
      </w:r>
      <w:r>
        <w:rPr>
          <w:spacing w:val="-3"/>
        </w:rPr>
        <w:t>по- </w:t>
      </w:r>
      <w:r>
        <w:rPr>
          <w:spacing w:val="-5"/>
        </w:rPr>
        <w:t>сещение библиотеки также приравнивается </w:t>
      </w:r>
      <w:r>
        <w:rPr/>
        <w:t>к </w:t>
      </w:r>
      <w:r>
        <w:rPr>
          <w:spacing w:val="-4"/>
        </w:rPr>
        <w:t>особому </w:t>
      </w:r>
      <w:r>
        <w:rPr>
          <w:spacing w:val="-5"/>
        </w:rPr>
        <w:t>социальному </w:t>
      </w:r>
      <w:r>
        <w:rPr>
          <w:spacing w:val="-3"/>
        </w:rPr>
        <w:t>со- </w:t>
      </w:r>
      <w:r>
        <w:rPr>
          <w:spacing w:val="-5"/>
        </w:rPr>
        <w:t>бытию. Библиотеку посещали </w:t>
      </w:r>
      <w:r>
        <w:rPr/>
        <w:t>в </w:t>
      </w:r>
      <w:r>
        <w:rPr>
          <w:spacing w:val="-5"/>
        </w:rPr>
        <w:t>надежде встретить  приятных  людей. </w:t>
      </w:r>
      <w:r>
        <w:rPr>
          <w:spacing w:val="-4"/>
        </w:rPr>
        <w:t>Как </w:t>
      </w:r>
      <w:r>
        <w:rPr>
          <w:spacing w:val="-5"/>
        </w:rPr>
        <w:t>замечает Лидия, </w:t>
      </w:r>
      <w:r>
        <w:rPr>
          <w:spacing w:val="-3"/>
        </w:rPr>
        <w:t>со </w:t>
      </w:r>
      <w:r>
        <w:rPr>
          <w:spacing w:val="-4"/>
        </w:rPr>
        <w:t>слов </w:t>
      </w:r>
      <w:r>
        <w:rPr>
          <w:spacing w:val="-5"/>
        </w:rPr>
        <w:t>своей тетушки, «полковник Форстер </w:t>
      </w:r>
      <w:r>
        <w:rPr/>
        <w:t>и </w:t>
      </w:r>
      <w:r>
        <w:rPr>
          <w:spacing w:val="-3"/>
        </w:rPr>
        <w:t>ка- </w:t>
      </w:r>
      <w:r>
        <w:rPr>
          <w:spacing w:val="-5"/>
        </w:rPr>
        <w:t>питан Картер </w:t>
      </w:r>
      <w:r>
        <w:rPr>
          <w:spacing w:val="-3"/>
        </w:rPr>
        <w:t>не </w:t>
      </w:r>
      <w:r>
        <w:rPr>
          <w:spacing w:val="-4"/>
        </w:rPr>
        <w:t>так </w:t>
      </w:r>
      <w:r>
        <w:rPr>
          <w:spacing w:val="-5"/>
        </w:rPr>
        <w:t>часто бывают </w:t>
      </w:r>
      <w:r>
        <w:rPr/>
        <w:t>у </w:t>
      </w:r>
      <w:r>
        <w:rPr>
          <w:spacing w:val="-4"/>
        </w:rPr>
        <w:t>мисс </w:t>
      </w:r>
      <w:r>
        <w:rPr>
          <w:spacing w:val="-5"/>
        </w:rPr>
        <w:t>Уотсон. Теперь </w:t>
      </w:r>
      <w:r>
        <w:rPr>
          <w:spacing w:val="-4"/>
        </w:rPr>
        <w:t>она </w:t>
      </w:r>
      <w:r>
        <w:rPr>
          <w:spacing w:val="-3"/>
        </w:rPr>
        <w:t>их </w:t>
      </w:r>
      <w:r>
        <w:rPr>
          <w:spacing w:val="-5"/>
        </w:rPr>
        <w:t>чаще видит </w:t>
      </w:r>
      <w:r>
        <w:rPr/>
        <w:t>в </w:t>
      </w:r>
      <w:r>
        <w:rPr>
          <w:spacing w:val="-5"/>
        </w:rPr>
        <w:t>библиотеке </w:t>
      </w:r>
      <w:r>
        <w:rPr>
          <w:spacing w:val="-4"/>
        </w:rPr>
        <w:t>Кларка»</w:t>
      </w:r>
      <w:r>
        <w:rPr>
          <w:spacing w:val="-4"/>
          <w:position w:val="7"/>
          <w:sz w:val="14"/>
        </w:rPr>
        <w:t>21</w:t>
      </w:r>
      <w:r>
        <w:rPr>
          <w:spacing w:val="-4"/>
        </w:rPr>
        <w:t>. </w:t>
      </w:r>
      <w:r>
        <w:rPr>
          <w:spacing w:val="-5"/>
        </w:rPr>
        <w:t>Известно, </w:t>
      </w:r>
      <w:r>
        <w:rPr>
          <w:spacing w:val="-3"/>
        </w:rPr>
        <w:t>что </w:t>
      </w:r>
      <w:r>
        <w:rPr>
          <w:spacing w:val="-4"/>
        </w:rPr>
        <w:t>Джейн </w:t>
      </w:r>
      <w:r>
        <w:rPr>
          <w:spacing w:val="-5"/>
        </w:rPr>
        <w:t>Остен </w:t>
      </w:r>
      <w:r>
        <w:rPr>
          <w:spacing w:val="-4"/>
        </w:rPr>
        <w:t>сама была </w:t>
      </w:r>
      <w:r>
        <w:rPr>
          <w:spacing w:val="-6"/>
        </w:rPr>
        <w:t>подписчиком </w:t>
      </w:r>
      <w:r>
        <w:rPr>
          <w:spacing w:val="-5"/>
        </w:rPr>
        <w:t>библиотеки миссис Мартин </w:t>
      </w:r>
      <w:r>
        <w:rPr/>
        <w:t>в </w:t>
      </w:r>
      <w:r>
        <w:rPr>
          <w:spacing w:val="-5"/>
        </w:rPr>
        <w:t>Бэйсингстоке. </w:t>
      </w:r>
      <w:r>
        <w:rPr>
          <w:spacing w:val="-4"/>
        </w:rPr>
        <w:t>Так, </w:t>
      </w:r>
      <w:r>
        <w:rPr/>
        <w:t>в </w:t>
      </w:r>
      <w:r>
        <w:rPr>
          <w:spacing w:val="-5"/>
        </w:rPr>
        <w:t>письме </w:t>
      </w:r>
      <w:r>
        <w:rPr/>
        <w:t>к </w:t>
      </w:r>
      <w:r>
        <w:rPr>
          <w:spacing w:val="-5"/>
        </w:rPr>
        <w:t>своей сестре Кассандре </w:t>
      </w:r>
      <w:r>
        <w:rPr/>
        <w:t>от </w:t>
      </w:r>
      <w:r>
        <w:rPr>
          <w:spacing w:val="-3"/>
        </w:rPr>
        <w:t>18 </w:t>
      </w:r>
      <w:r>
        <w:rPr>
          <w:spacing w:val="-5"/>
        </w:rPr>
        <w:t>декабря </w:t>
      </w:r>
      <w:r>
        <w:rPr>
          <w:spacing w:val="-4"/>
        </w:rPr>
        <w:t>1798 </w:t>
      </w:r>
      <w:r>
        <w:rPr>
          <w:spacing w:val="-3"/>
        </w:rPr>
        <w:t>г. она </w:t>
      </w:r>
      <w:r>
        <w:rPr>
          <w:spacing w:val="-5"/>
        </w:rPr>
        <w:t>пишет: </w:t>
      </w:r>
      <w:r>
        <w:rPr>
          <w:spacing w:val="-4"/>
        </w:rPr>
        <w:t>«Я </w:t>
      </w:r>
      <w:r>
        <w:rPr>
          <w:spacing w:val="-5"/>
        </w:rPr>
        <w:t>получила </w:t>
      </w:r>
      <w:r>
        <w:rPr>
          <w:spacing w:val="-4"/>
        </w:rPr>
        <w:t>одну </w:t>
      </w:r>
      <w:r>
        <w:rPr>
          <w:spacing w:val="-5"/>
        </w:rPr>
        <w:t>очень вежливую </w:t>
      </w:r>
      <w:r>
        <w:rPr>
          <w:spacing w:val="-4"/>
        </w:rPr>
        <w:t>записку </w:t>
      </w:r>
      <w:r>
        <w:rPr/>
        <w:t>от </w:t>
      </w:r>
      <w:r>
        <w:rPr>
          <w:spacing w:val="-5"/>
        </w:rPr>
        <w:t>миссис Мартин, </w:t>
      </w:r>
      <w:r>
        <w:rPr/>
        <w:t>с </w:t>
      </w:r>
      <w:r>
        <w:rPr>
          <w:spacing w:val="-5"/>
        </w:rPr>
        <w:t>приглашением стать </w:t>
      </w:r>
      <w:r>
        <w:rPr>
          <w:spacing w:val="-6"/>
        </w:rPr>
        <w:t>подписчиком </w:t>
      </w:r>
      <w:r>
        <w:rPr/>
        <w:t>ее </w:t>
      </w:r>
      <w:r>
        <w:rPr>
          <w:spacing w:val="-5"/>
        </w:rPr>
        <w:t>библиотеки, открытие которой состоится </w:t>
      </w:r>
      <w:r>
        <w:rPr>
          <w:spacing w:val="-3"/>
        </w:rPr>
        <w:t>14 </w:t>
      </w:r>
      <w:r>
        <w:rPr>
          <w:spacing w:val="-5"/>
        </w:rPr>
        <w:t>января… Маменька найдет средства… Чтобы заинтересовать </w:t>
      </w:r>
      <w:r>
        <w:rPr>
          <w:spacing w:val="-3"/>
        </w:rPr>
        <w:t>нас </w:t>
      </w:r>
      <w:r>
        <w:rPr>
          <w:spacing w:val="-5"/>
        </w:rPr>
        <w:t>миссис Мартин пишет, </w:t>
      </w:r>
      <w:r>
        <w:rPr>
          <w:spacing w:val="-4"/>
        </w:rPr>
        <w:t>что </w:t>
      </w:r>
      <w:r>
        <w:rPr>
          <w:spacing w:val="-3"/>
        </w:rPr>
        <w:t>ее </w:t>
      </w:r>
      <w:r>
        <w:rPr>
          <w:spacing w:val="-5"/>
        </w:rPr>
        <w:t>коллекция состоит </w:t>
      </w:r>
      <w:r>
        <w:rPr>
          <w:spacing w:val="-3"/>
        </w:rPr>
        <w:t>не </w:t>
      </w:r>
      <w:r>
        <w:rPr>
          <w:spacing w:val="-5"/>
        </w:rPr>
        <w:t>только </w:t>
      </w:r>
      <w:r>
        <w:rPr>
          <w:spacing w:val="-3"/>
        </w:rPr>
        <w:t>из </w:t>
      </w:r>
      <w:r>
        <w:rPr>
          <w:spacing w:val="-5"/>
        </w:rPr>
        <w:t>романов, </w:t>
      </w:r>
      <w:r>
        <w:rPr>
          <w:spacing w:val="-3"/>
        </w:rPr>
        <w:t>но </w:t>
      </w:r>
      <w:r>
        <w:rPr/>
        <w:t>и </w:t>
      </w:r>
      <w:r>
        <w:rPr>
          <w:spacing w:val="-5"/>
        </w:rPr>
        <w:t>других книг </w:t>
      </w:r>
      <w:r>
        <w:rPr/>
        <w:t>и </w:t>
      </w:r>
      <w:r>
        <w:rPr>
          <w:spacing w:val="-5"/>
        </w:rPr>
        <w:t>т.д., </w:t>
      </w:r>
      <w:r>
        <w:rPr>
          <w:spacing w:val="-4"/>
        </w:rPr>
        <w:t>хотя она могла </w:t>
      </w:r>
      <w:r>
        <w:rPr/>
        <w:t>не </w:t>
      </w:r>
      <w:r>
        <w:rPr>
          <w:spacing w:val="-5"/>
        </w:rPr>
        <w:t>опасаться претензий </w:t>
      </w:r>
      <w:r>
        <w:rPr/>
        <w:t>по </w:t>
      </w:r>
      <w:r>
        <w:rPr>
          <w:spacing w:val="-4"/>
        </w:rPr>
        <w:t>этому поводу </w:t>
      </w:r>
      <w:r>
        <w:rPr>
          <w:spacing w:val="-3"/>
        </w:rPr>
        <w:t>от </w:t>
      </w:r>
      <w:r>
        <w:rPr>
          <w:spacing w:val="-4"/>
        </w:rPr>
        <w:t>нашей </w:t>
      </w:r>
      <w:r>
        <w:rPr>
          <w:spacing w:val="-5"/>
        </w:rPr>
        <w:t>семьи, </w:t>
      </w:r>
      <w:r>
        <w:rPr>
          <w:spacing w:val="-4"/>
        </w:rPr>
        <w:t>члены </w:t>
      </w:r>
      <w:r>
        <w:rPr>
          <w:spacing w:val="-5"/>
        </w:rPr>
        <w:t>которой большие любители </w:t>
      </w:r>
      <w:r>
        <w:rPr>
          <w:spacing w:val="-4"/>
        </w:rPr>
        <w:t>романов </w:t>
      </w:r>
      <w:r>
        <w:rPr/>
        <w:t>и ни </w:t>
      </w:r>
      <w:r>
        <w:rPr>
          <w:spacing w:val="-5"/>
        </w:rPr>
        <w:t>капли </w:t>
      </w:r>
      <w:r>
        <w:rPr>
          <w:spacing w:val="-3"/>
        </w:rPr>
        <w:t>не </w:t>
      </w:r>
      <w:r>
        <w:rPr>
          <w:spacing w:val="-4"/>
        </w:rPr>
        <w:t>стес- </w:t>
      </w:r>
      <w:r>
        <w:rPr>
          <w:spacing w:val="-5"/>
        </w:rPr>
        <w:t>няются этого, </w:t>
      </w:r>
      <w:r>
        <w:rPr>
          <w:spacing w:val="-4"/>
        </w:rPr>
        <w:t>но, </w:t>
      </w:r>
      <w:r>
        <w:rPr>
          <w:spacing w:val="-5"/>
        </w:rPr>
        <w:t>предполагаю, </w:t>
      </w:r>
      <w:r>
        <w:rPr>
          <w:spacing w:val="-4"/>
        </w:rPr>
        <w:t>что </w:t>
      </w:r>
      <w:r>
        <w:rPr>
          <w:spacing w:val="-5"/>
        </w:rPr>
        <w:t>данный </w:t>
      </w:r>
      <w:r>
        <w:rPr>
          <w:spacing w:val="-4"/>
        </w:rPr>
        <w:t>факт </w:t>
      </w:r>
      <w:r>
        <w:rPr>
          <w:spacing w:val="-5"/>
        </w:rPr>
        <w:t>важен </w:t>
      </w:r>
      <w:r>
        <w:rPr>
          <w:spacing w:val="-4"/>
        </w:rPr>
        <w:t>для </w:t>
      </w:r>
      <w:r>
        <w:rPr>
          <w:spacing w:val="-5"/>
        </w:rPr>
        <w:t>другой </w:t>
      </w:r>
      <w:r>
        <w:rPr>
          <w:spacing w:val="-3"/>
        </w:rPr>
        <w:t>по- </w:t>
      </w:r>
      <w:r>
        <w:rPr>
          <w:spacing w:val="-5"/>
        </w:rPr>
        <w:t>ловины </w:t>
      </w:r>
      <w:r>
        <w:rPr>
          <w:spacing w:val="-3"/>
        </w:rPr>
        <w:t>ее  </w:t>
      </w:r>
      <w:r>
        <w:rPr>
          <w:spacing w:val="-5"/>
        </w:rPr>
        <w:t>потенциальных  </w:t>
      </w:r>
      <w:r>
        <w:rPr>
          <w:spacing w:val="-4"/>
        </w:rPr>
        <w:t>подписчиков»</w:t>
      </w:r>
      <w:r>
        <w:rPr>
          <w:spacing w:val="-4"/>
          <w:position w:val="7"/>
          <w:sz w:val="14"/>
        </w:rPr>
        <w:t>22</w:t>
      </w:r>
      <w:r>
        <w:rPr>
          <w:spacing w:val="-4"/>
        </w:rPr>
        <w:t>.  Как  </w:t>
      </w:r>
      <w:r>
        <w:rPr>
          <w:spacing w:val="-5"/>
        </w:rPr>
        <w:t>отмечает  </w:t>
      </w:r>
      <w:r>
        <w:rPr>
          <w:spacing w:val="-3"/>
        </w:rPr>
        <w:t>Л. </w:t>
      </w:r>
      <w:r>
        <w:rPr>
          <w:spacing w:val="-5"/>
        </w:rPr>
        <w:t>Эриксон, </w:t>
      </w:r>
      <w:r>
        <w:rPr/>
        <w:t>к </w:t>
      </w:r>
      <w:r>
        <w:rPr>
          <w:spacing w:val="-4"/>
        </w:rPr>
        <w:t>1814 </w:t>
      </w:r>
      <w:r>
        <w:rPr>
          <w:spacing w:val="-3"/>
        </w:rPr>
        <w:t>г. </w:t>
      </w:r>
      <w:r>
        <w:rPr>
          <w:spacing w:val="-4"/>
        </w:rPr>
        <w:t>было </w:t>
      </w:r>
      <w:r>
        <w:rPr>
          <w:spacing w:val="-5"/>
        </w:rPr>
        <w:t>типичным </w:t>
      </w:r>
      <w:r>
        <w:rPr>
          <w:spacing w:val="-4"/>
        </w:rPr>
        <w:t>стать </w:t>
      </w:r>
      <w:r>
        <w:rPr>
          <w:spacing w:val="-5"/>
        </w:rPr>
        <w:t>подписчиком такой публичной библио- теки,</w:t>
      </w:r>
      <w:r>
        <w:rPr>
          <w:spacing w:val="-10"/>
        </w:rPr>
        <w:t> </w:t>
      </w:r>
      <w:r>
        <w:rPr>
          <w:spacing w:val="-4"/>
        </w:rPr>
        <w:t>как</w:t>
      </w:r>
      <w:r>
        <w:rPr>
          <w:spacing w:val="-8"/>
        </w:rPr>
        <w:t> </w:t>
      </w:r>
      <w:r>
        <w:rPr>
          <w:spacing w:val="-5"/>
        </w:rPr>
        <w:t>например</w:t>
      </w:r>
      <w:r>
        <w:rPr>
          <w:spacing w:val="-6"/>
        </w:rPr>
        <w:t> </w:t>
      </w:r>
      <w:r>
        <w:rPr/>
        <w:t>у</w:t>
      </w:r>
      <w:r>
        <w:rPr>
          <w:spacing w:val="-12"/>
        </w:rPr>
        <w:t> </w:t>
      </w:r>
      <w:r>
        <w:rPr>
          <w:spacing w:val="-4"/>
        </w:rPr>
        <w:t>миссис</w:t>
      </w:r>
      <w:r>
        <w:rPr>
          <w:spacing w:val="-9"/>
        </w:rPr>
        <w:t> </w:t>
      </w:r>
      <w:r>
        <w:rPr>
          <w:spacing w:val="-5"/>
        </w:rPr>
        <w:t>Мартин,</w:t>
      </w:r>
      <w:r>
        <w:rPr>
          <w:spacing w:val="-9"/>
        </w:rPr>
        <w:t> </w:t>
      </w:r>
      <w:r>
        <w:rPr>
          <w:spacing w:val="-3"/>
        </w:rPr>
        <w:t>за</w:t>
      </w:r>
      <w:r>
        <w:rPr>
          <w:spacing w:val="-10"/>
        </w:rPr>
        <w:t> </w:t>
      </w:r>
      <w:r>
        <w:rPr>
          <w:spacing w:val="-3"/>
        </w:rPr>
        <w:t>две</w:t>
      </w:r>
      <w:r>
        <w:rPr>
          <w:spacing w:val="-7"/>
        </w:rPr>
        <w:t> </w:t>
      </w:r>
      <w:r>
        <w:rPr>
          <w:spacing w:val="-5"/>
        </w:rPr>
        <w:t>гинеи</w:t>
      </w:r>
      <w:r>
        <w:rPr>
          <w:spacing w:val="-9"/>
        </w:rPr>
        <w:t> </w:t>
      </w:r>
      <w:r>
        <w:rPr/>
        <w:t>в</w:t>
      </w:r>
      <w:r>
        <w:rPr>
          <w:spacing w:val="-9"/>
        </w:rPr>
        <w:t> </w:t>
      </w:r>
      <w:r>
        <w:rPr/>
        <w:t>год</w:t>
      </w:r>
      <w:r>
        <w:rPr>
          <w:position w:val="7"/>
          <w:sz w:val="14"/>
        </w:rPr>
        <w:t>23</w:t>
      </w:r>
      <w:r>
        <w:rPr/>
        <w:t>.</w:t>
      </w:r>
    </w:p>
    <w:p>
      <w:pPr>
        <w:pStyle w:val="BodyText"/>
        <w:spacing w:line="232" w:lineRule="auto"/>
        <w:ind w:right="215" w:firstLine="453"/>
      </w:pPr>
      <w:r>
        <w:rPr/>
        <w:pict>
          <v:line style="position:absolute;mso-position-horizontal-relative:page;mso-position-vertical-relative:paragraph;z-index:-251473920;mso-wrap-distance-left:0;mso-wrap-distance-right:0" from="51.035809pt,225.014664pt" to="195.055809pt,225.014664pt" stroked="true" strokeweight=".36pt" strokecolor="#000000">
            <v:stroke dashstyle="solid"/>
            <w10:wrap type="topAndBottom"/>
          </v:line>
        </w:pict>
      </w:r>
      <w:r>
        <w:rPr/>
        <w:t>В </w:t>
      </w:r>
      <w:r>
        <w:rPr>
          <w:spacing w:val="-5"/>
        </w:rPr>
        <w:t>конце </w:t>
      </w:r>
      <w:r>
        <w:rPr>
          <w:spacing w:val="-4"/>
        </w:rPr>
        <w:t>XVIII </w:t>
      </w:r>
      <w:r>
        <w:rPr/>
        <w:t>– </w:t>
      </w:r>
      <w:r>
        <w:rPr>
          <w:spacing w:val="-5"/>
        </w:rPr>
        <w:t>начале </w:t>
      </w:r>
      <w:r>
        <w:rPr>
          <w:spacing w:val="-4"/>
        </w:rPr>
        <w:t>XIX </w:t>
      </w:r>
      <w:r>
        <w:rPr/>
        <w:t>в. </w:t>
      </w:r>
      <w:r>
        <w:rPr>
          <w:spacing w:val="-5"/>
        </w:rPr>
        <w:t>одним </w:t>
      </w:r>
      <w:r>
        <w:rPr>
          <w:spacing w:val="-3"/>
        </w:rPr>
        <w:t>из </w:t>
      </w:r>
      <w:r>
        <w:rPr>
          <w:spacing w:val="-5"/>
        </w:rPr>
        <w:t>вариантов размещения </w:t>
      </w:r>
      <w:r>
        <w:rPr>
          <w:spacing w:val="-3"/>
        </w:rPr>
        <w:t>ре- </w:t>
      </w:r>
      <w:r>
        <w:rPr>
          <w:spacing w:val="-4"/>
        </w:rPr>
        <w:t>кламы для </w:t>
      </w:r>
      <w:r>
        <w:rPr>
          <w:spacing w:val="-5"/>
        </w:rPr>
        <w:t>потенциальных </w:t>
      </w:r>
      <w:r>
        <w:rPr>
          <w:spacing w:val="-6"/>
        </w:rPr>
        <w:t>подписчиков </w:t>
      </w:r>
      <w:r>
        <w:rPr>
          <w:spacing w:val="-4"/>
        </w:rPr>
        <w:t>стали </w:t>
      </w:r>
      <w:r>
        <w:rPr>
          <w:spacing w:val="-5"/>
        </w:rPr>
        <w:t>туристические </w:t>
      </w:r>
      <w:r>
        <w:rPr>
          <w:spacing w:val="-4"/>
        </w:rPr>
        <w:t>справоч- </w:t>
      </w:r>
      <w:r>
        <w:rPr>
          <w:spacing w:val="-5"/>
        </w:rPr>
        <w:t>ники </w:t>
      </w:r>
      <w:r>
        <w:rPr/>
        <w:t>и </w:t>
      </w:r>
      <w:r>
        <w:rPr>
          <w:spacing w:val="-5"/>
        </w:rPr>
        <w:t>путеводители </w:t>
      </w:r>
      <w:r>
        <w:rPr>
          <w:spacing w:val="-3"/>
        </w:rPr>
        <w:t>по </w:t>
      </w:r>
      <w:r>
        <w:rPr>
          <w:spacing w:val="-5"/>
        </w:rPr>
        <w:t>популярным курортным местечкам Англии. Наиболее известным курортом эпохи Регентства стал </w:t>
      </w:r>
      <w:r>
        <w:rPr>
          <w:spacing w:val="-4"/>
        </w:rPr>
        <w:t>Бат.  </w:t>
      </w:r>
      <w:r>
        <w:rPr>
          <w:spacing w:val="-5"/>
        </w:rPr>
        <w:t>«Новый </w:t>
      </w:r>
      <w:r>
        <w:rPr>
          <w:spacing w:val="-3"/>
        </w:rPr>
        <w:t>гид по </w:t>
      </w:r>
      <w:r>
        <w:rPr>
          <w:spacing w:val="-4"/>
        </w:rPr>
        <w:t>Бату» </w:t>
      </w:r>
      <w:r>
        <w:rPr>
          <w:spacing w:val="-3"/>
        </w:rPr>
        <w:t>за </w:t>
      </w:r>
      <w:r>
        <w:rPr>
          <w:spacing w:val="-4"/>
        </w:rPr>
        <w:t>1807 </w:t>
      </w:r>
      <w:r>
        <w:rPr/>
        <w:t>г. </w:t>
      </w:r>
      <w:r>
        <w:rPr>
          <w:spacing w:val="-5"/>
        </w:rPr>
        <w:t>открывался рекламой публичной библиотеки </w:t>
      </w:r>
      <w:r>
        <w:rPr>
          <w:spacing w:val="-4"/>
        </w:rPr>
        <w:t>Джона </w:t>
      </w:r>
      <w:r>
        <w:rPr>
          <w:spacing w:val="-5"/>
        </w:rPr>
        <w:t>Севеджа, приглашавшей </w:t>
      </w:r>
      <w:r>
        <w:rPr>
          <w:spacing w:val="-4"/>
        </w:rPr>
        <w:t>новых </w:t>
      </w:r>
      <w:r>
        <w:rPr>
          <w:spacing w:val="-6"/>
        </w:rPr>
        <w:t>подписчиков </w:t>
      </w:r>
      <w:r>
        <w:rPr>
          <w:spacing w:val="-5"/>
        </w:rPr>
        <w:t>приобщиться </w:t>
      </w:r>
      <w:r>
        <w:rPr/>
        <w:t>к </w:t>
      </w:r>
      <w:r>
        <w:rPr>
          <w:spacing w:val="-4"/>
        </w:rPr>
        <w:t>широкому </w:t>
      </w:r>
      <w:r>
        <w:rPr>
          <w:spacing w:val="-5"/>
        </w:rPr>
        <w:t>кругу чтения. Примечательно, </w:t>
      </w:r>
      <w:r>
        <w:rPr>
          <w:spacing w:val="-3"/>
        </w:rPr>
        <w:t>что </w:t>
      </w:r>
      <w:r>
        <w:rPr>
          <w:spacing w:val="-5"/>
        </w:rPr>
        <w:t>владелец указывал </w:t>
      </w:r>
      <w:r>
        <w:rPr/>
        <w:t>в </w:t>
      </w:r>
      <w:r>
        <w:rPr>
          <w:spacing w:val="-5"/>
        </w:rPr>
        <w:t>рекламе </w:t>
      </w:r>
      <w:r>
        <w:rPr>
          <w:spacing w:val="-3"/>
        </w:rPr>
        <w:t>на </w:t>
      </w:r>
      <w:r>
        <w:rPr>
          <w:spacing w:val="-4"/>
        </w:rPr>
        <w:t>соци- </w:t>
      </w:r>
      <w:r>
        <w:rPr>
          <w:spacing w:val="-5"/>
        </w:rPr>
        <w:t>альное положение будущих подписчиков, </w:t>
      </w:r>
      <w:r>
        <w:rPr>
          <w:spacing w:val="-4"/>
        </w:rPr>
        <w:t>желая </w:t>
      </w:r>
      <w:r>
        <w:rPr>
          <w:spacing w:val="-5"/>
        </w:rPr>
        <w:t>видеть </w:t>
      </w:r>
      <w:r>
        <w:rPr/>
        <w:t>в </w:t>
      </w:r>
      <w:r>
        <w:rPr>
          <w:spacing w:val="-4"/>
        </w:rPr>
        <w:t>ряду </w:t>
      </w:r>
      <w:r>
        <w:rPr>
          <w:spacing w:val="-5"/>
        </w:rPr>
        <w:t>потенци- альных клиентов </w:t>
      </w:r>
      <w:r>
        <w:rPr>
          <w:spacing w:val="-6"/>
        </w:rPr>
        <w:t>исключительно </w:t>
      </w:r>
      <w:r>
        <w:rPr>
          <w:spacing w:val="-5"/>
        </w:rPr>
        <w:t>нобилити </w:t>
      </w:r>
      <w:r>
        <w:rPr/>
        <w:t>и </w:t>
      </w:r>
      <w:r>
        <w:rPr>
          <w:spacing w:val="-5"/>
        </w:rPr>
        <w:t>джентри, </w:t>
      </w:r>
      <w:r>
        <w:rPr/>
        <w:t>с </w:t>
      </w:r>
      <w:r>
        <w:rPr>
          <w:spacing w:val="-5"/>
        </w:rPr>
        <w:t>небольшой </w:t>
      </w:r>
      <w:r>
        <w:rPr>
          <w:spacing w:val="-3"/>
        </w:rPr>
        <w:t>ого- </w:t>
      </w:r>
      <w:r>
        <w:rPr>
          <w:spacing w:val="-5"/>
        </w:rPr>
        <w:t>воркой, </w:t>
      </w:r>
      <w:r>
        <w:rPr>
          <w:spacing w:val="-4"/>
        </w:rPr>
        <w:t>что </w:t>
      </w:r>
      <w:r>
        <w:rPr>
          <w:spacing w:val="-5"/>
        </w:rPr>
        <w:t>приглашаются </w:t>
      </w:r>
      <w:r>
        <w:rPr/>
        <w:t>и </w:t>
      </w:r>
      <w:r>
        <w:rPr>
          <w:spacing w:val="-3"/>
        </w:rPr>
        <w:t>их </w:t>
      </w:r>
      <w:r>
        <w:rPr>
          <w:spacing w:val="-5"/>
        </w:rPr>
        <w:t>друзья, видимо, исключительно </w:t>
      </w:r>
      <w:r>
        <w:rPr>
          <w:spacing w:val="-3"/>
        </w:rPr>
        <w:t>по </w:t>
      </w:r>
      <w:r>
        <w:rPr>
          <w:spacing w:val="-4"/>
        </w:rPr>
        <w:t>ре- </w:t>
      </w:r>
      <w:r>
        <w:rPr>
          <w:spacing w:val="-5"/>
        </w:rPr>
        <w:t>комендации. Издателем данного </w:t>
      </w:r>
      <w:r>
        <w:rPr>
          <w:spacing w:val="-4"/>
        </w:rPr>
        <w:t>гида </w:t>
      </w:r>
      <w:r>
        <w:rPr>
          <w:spacing w:val="-3"/>
        </w:rPr>
        <w:t>по </w:t>
      </w:r>
      <w:r>
        <w:rPr>
          <w:spacing w:val="-4"/>
        </w:rPr>
        <w:t>Бату </w:t>
      </w:r>
      <w:r>
        <w:rPr>
          <w:spacing w:val="-5"/>
        </w:rPr>
        <w:t>являлся </w:t>
      </w:r>
      <w:r>
        <w:rPr>
          <w:spacing w:val="-4"/>
        </w:rPr>
        <w:t>сам </w:t>
      </w:r>
      <w:r>
        <w:rPr>
          <w:spacing w:val="-5"/>
        </w:rPr>
        <w:t>Севедж, </w:t>
      </w:r>
      <w:r>
        <w:rPr>
          <w:spacing w:val="-3"/>
        </w:rPr>
        <w:t>со- </w:t>
      </w:r>
      <w:r>
        <w:rPr>
          <w:spacing w:val="-5"/>
        </w:rPr>
        <w:t>державший помимо </w:t>
      </w:r>
      <w:r>
        <w:rPr>
          <w:spacing w:val="-6"/>
        </w:rPr>
        <w:t>библиотеки </w:t>
      </w:r>
      <w:r>
        <w:rPr>
          <w:spacing w:val="-4"/>
        </w:rPr>
        <w:t>еще </w:t>
      </w:r>
      <w:r>
        <w:rPr/>
        <w:t>и </w:t>
      </w:r>
      <w:r>
        <w:rPr>
          <w:spacing w:val="-5"/>
        </w:rPr>
        <w:t>типографию </w:t>
      </w:r>
      <w:r>
        <w:rPr>
          <w:spacing w:val="-4"/>
        </w:rPr>
        <w:t>при </w:t>
      </w:r>
      <w:r>
        <w:rPr>
          <w:spacing w:val="-5"/>
        </w:rPr>
        <w:t>ней. Ценовая политика </w:t>
      </w:r>
      <w:r>
        <w:rPr>
          <w:spacing w:val="-4"/>
        </w:rPr>
        <w:t>была </w:t>
      </w:r>
      <w:r>
        <w:rPr>
          <w:spacing w:val="-5"/>
        </w:rPr>
        <w:t>достаточно умеренной, годовую </w:t>
      </w:r>
      <w:r>
        <w:rPr>
          <w:spacing w:val="-4"/>
        </w:rPr>
        <w:t>подписку можно было </w:t>
      </w:r>
      <w:r>
        <w:rPr>
          <w:spacing w:val="-5"/>
        </w:rPr>
        <w:t>получить </w:t>
      </w:r>
      <w:r>
        <w:rPr>
          <w:spacing w:val="-3"/>
        </w:rPr>
        <w:t>за 15 </w:t>
      </w:r>
      <w:r>
        <w:rPr>
          <w:spacing w:val="-5"/>
        </w:rPr>
        <w:t>шиллингов, квартальную </w:t>
      </w:r>
      <w:r>
        <w:rPr/>
        <w:t>– </w:t>
      </w:r>
      <w:r>
        <w:rPr>
          <w:spacing w:val="-3"/>
        </w:rPr>
        <w:t>за </w:t>
      </w:r>
      <w:r>
        <w:rPr/>
        <w:t>7 </w:t>
      </w:r>
      <w:r>
        <w:rPr>
          <w:spacing w:val="-5"/>
        </w:rPr>
        <w:t>шилл. </w:t>
      </w:r>
      <w:r>
        <w:rPr/>
        <w:t>и 6 </w:t>
      </w:r>
      <w:r>
        <w:rPr>
          <w:spacing w:val="-5"/>
        </w:rPr>
        <w:t>пенсов, </w:t>
      </w:r>
      <w:r>
        <w:rPr>
          <w:spacing w:val="-4"/>
        </w:rPr>
        <w:t>месяч- </w:t>
      </w:r>
      <w:r>
        <w:rPr>
          <w:spacing w:val="-5"/>
        </w:rPr>
        <w:t>ную </w:t>
      </w:r>
      <w:r>
        <w:rPr/>
        <w:t>– </w:t>
      </w:r>
      <w:r>
        <w:rPr>
          <w:spacing w:val="-3"/>
        </w:rPr>
        <w:t>за </w:t>
      </w:r>
      <w:r>
        <w:rPr/>
        <w:t>5 </w:t>
      </w:r>
      <w:r>
        <w:rPr>
          <w:spacing w:val="-4"/>
        </w:rPr>
        <w:t>шилл., </w:t>
      </w:r>
      <w:r>
        <w:rPr/>
        <w:t>а </w:t>
      </w:r>
      <w:r>
        <w:rPr>
          <w:spacing w:val="-5"/>
        </w:rPr>
        <w:t>поскольку </w:t>
      </w:r>
      <w:r>
        <w:rPr>
          <w:spacing w:val="-3"/>
        </w:rPr>
        <w:t>на </w:t>
      </w:r>
      <w:r>
        <w:rPr>
          <w:spacing w:val="-4"/>
        </w:rPr>
        <w:t>курорт </w:t>
      </w:r>
      <w:r>
        <w:rPr>
          <w:spacing w:val="-5"/>
        </w:rPr>
        <w:t>отдыхающие </w:t>
      </w:r>
      <w:r>
        <w:rPr>
          <w:spacing w:val="-4"/>
        </w:rPr>
        <w:t>могли </w:t>
      </w:r>
      <w:r>
        <w:rPr>
          <w:spacing w:val="-5"/>
        </w:rPr>
        <w:t>приезжать </w:t>
      </w:r>
      <w:r>
        <w:rPr>
          <w:spacing w:val="-3"/>
        </w:rPr>
        <w:t>на </w:t>
      </w:r>
      <w:r>
        <w:rPr>
          <w:spacing w:val="-5"/>
        </w:rPr>
        <w:t>довольно короткий </w:t>
      </w:r>
      <w:r>
        <w:rPr>
          <w:spacing w:val="-4"/>
        </w:rPr>
        <w:t>срок, </w:t>
      </w:r>
      <w:r>
        <w:rPr>
          <w:spacing w:val="-5"/>
        </w:rPr>
        <w:t>предлагалась </w:t>
      </w:r>
      <w:r>
        <w:rPr>
          <w:spacing w:val="-4"/>
        </w:rPr>
        <w:t>даже </w:t>
      </w:r>
      <w:r>
        <w:rPr>
          <w:spacing w:val="-5"/>
        </w:rPr>
        <w:t>недельная подписка </w:t>
      </w:r>
      <w:r>
        <w:rPr/>
        <w:t>– </w:t>
      </w:r>
      <w:r>
        <w:rPr>
          <w:spacing w:val="-5"/>
        </w:rPr>
        <w:t>всего </w:t>
      </w:r>
      <w:r>
        <w:rPr>
          <w:spacing w:val="-3"/>
        </w:rPr>
        <w:t>за </w:t>
      </w:r>
      <w:r>
        <w:rPr/>
        <w:t>1 </w:t>
      </w:r>
      <w:r>
        <w:rPr>
          <w:spacing w:val="-5"/>
        </w:rPr>
        <w:t>шилл. </w:t>
      </w:r>
      <w:r>
        <w:rPr/>
        <w:t>и 6 </w:t>
      </w:r>
      <w:r>
        <w:rPr>
          <w:spacing w:val="-4"/>
        </w:rPr>
        <w:t>пенс.</w:t>
      </w:r>
      <w:r>
        <w:rPr>
          <w:spacing w:val="-4"/>
          <w:position w:val="7"/>
          <w:sz w:val="14"/>
        </w:rPr>
        <w:t>24 </w:t>
      </w:r>
      <w:r>
        <w:rPr/>
        <w:t>В </w:t>
      </w:r>
      <w:r>
        <w:rPr>
          <w:spacing w:val="-5"/>
        </w:rPr>
        <w:t>библиотеке </w:t>
      </w:r>
      <w:r>
        <w:rPr>
          <w:spacing w:val="-4"/>
        </w:rPr>
        <w:t>был </w:t>
      </w:r>
      <w:r>
        <w:rPr>
          <w:spacing w:val="-5"/>
        </w:rPr>
        <w:t>также читальный </w:t>
      </w:r>
      <w:r>
        <w:rPr>
          <w:spacing w:val="-4"/>
        </w:rPr>
        <w:t>зал, где можно было </w:t>
      </w:r>
      <w:r>
        <w:rPr>
          <w:spacing w:val="-6"/>
        </w:rPr>
        <w:t>познакомиться </w:t>
      </w:r>
      <w:r>
        <w:rPr/>
        <w:t>с </w:t>
      </w:r>
      <w:r>
        <w:rPr>
          <w:spacing w:val="-5"/>
        </w:rPr>
        <w:t>периодикой </w:t>
      </w:r>
      <w:r>
        <w:rPr/>
        <w:t>– </w:t>
      </w:r>
      <w:r>
        <w:rPr>
          <w:spacing w:val="-5"/>
        </w:rPr>
        <w:t>свежими </w:t>
      </w:r>
      <w:r>
        <w:rPr>
          <w:spacing w:val="-6"/>
        </w:rPr>
        <w:t>газетами </w:t>
      </w:r>
      <w:r>
        <w:rPr/>
        <w:t>и </w:t>
      </w:r>
      <w:r>
        <w:rPr>
          <w:spacing w:val="-4"/>
        </w:rPr>
        <w:t>обозре- </w:t>
      </w:r>
      <w:r>
        <w:rPr>
          <w:spacing w:val="-5"/>
        </w:rPr>
        <w:t>ниями</w:t>
      </w:r>
      <w:r>
        <w:rPr>
          <w:spacing w:val="12"/>
        </w:rPr>
        <w:t> </w:t>
      </w:r>
      <w:r>
        <w:rPr>
          <w:spacing w:val="-5"/>
        </w:rPr>
        <w:t>Лондона,</w:t>
      </w:r>
      <w:r>
        <w:rPr>
          <w:spacing w:val="13"/>
        </w:rPr>
        <w:t> </w:t>
      </w:r>
      <w:r>
        <w:rPr>
          <w:spacing w:val="-4"/>
        </w:rPr>
        <w:t>Бата</w:t>
      </w:r>
      <w:r>
        <w:rPr>
          <w:spacing w:val="15"/>
        </w:rPr>
        <w:t> </w:t>
      </w:r>
      <w:r>
        <w:rPr/>
        <w:t>и</w:t>
      </w:r>
      <w:r>
        <w:rPr>
          <w:spacing w:val="13"/>
        </w:rPr>
        <w:t> </w:t>
      </w:r>
      <w:r>
        <w:rPr>
          <w:spacing w:val="-5"/>
        </w:rPr>
        <w:t>Бристоля.</w:t>
      </w:r>
      <w:r>
        <w:rPr>
          <w:spacing w:val="15"/>
        </w:rPr>
        <w:t> </w:t>
      </w:r>
      <w:r>
        <w:rPr>
          <w:spacing w:val="-4"/>
        </w:rPr>
        <w:t>Говоря</w:t>
      </w:r>
      <w:r>
        <w:rPr>
          <w:spacing w:val="14"/>
        </w:rPr>
        <w:t> </w:t>
      </w:r>
      <w:r>
        <w:rPr/>
        <w:t>о</w:t>
      </w:r>
      <w:r>
        <w:rPr>
          <w:spacing w:val="13"/>
        </w:rPr>
        <w:t> </w:t>
      </w:r>
      <w:r>
        <w:rPr>
          <w:spacing w:val="-5"/>
        </w:rPr>
        <w:t>ситуации,</w:t>
      </w:r>
      <w:r>
        <w:rPr>
          <w:spacing w:val="13"/>
        </w:rPr>
        <w:t> </w:t>
      </w:r>
      <w:r>
        <w:rPr>
          <w:spacing w:val="-5"/>
        </w:rPr>
        <w:t>предшествующей</w:t>
      </w:r>
    </w:p>
    <w:p>
      <w:pPr>
        <w:spacing w:line="201" w:lineRule="exact" w:before="5"/>
        <w:ind w:left="340" w:right="0" w:firstLine="0"/>
        <w:jc w:val="left"/>
        <w:rPr>
          <w:sz w:val="18"/>
        </w:rPr>
      </w:pPr>
      <w:r>
        <w:rPr>
          <w:position w:val="6"/>
          <w:sz w:val="12"/>
        </w:rPr>
        <w:t>21 </w:t>
      </w:r>
      <w:r>
        <w:rPr>
          <w:sz w:val="18"/>
        </w:rPr>
        <w:t>Остен 1993: 28.</w:t>
      </w:r>
    </w:p>
    <w:p>
      <w:pPr>
        <w:spacing w:line="192" w:lineRule="exact" w:before="0"/>
        <w:ind w:left="340" w:right="0" w:firstLine="0"/>
        <w:jc w:val="left"/>
        <w:rPr>
          <w:sz w:val="18"/>
        </w:rPr>
      </w:pPr>
      <w:r>
        <w:rPr>
          <w:position w:val="6"/>
          <w:sz w:val="12"/>
        </w:rPr>
        <w:t>22 </w:t>
      </w:r>
      <w:r>
        <w:rPr>
          <w:sz w:val="18"/>
        </w:rPr>
        <w:t>Letters of Jane Austen 2009. Vol. 1: 178.</w:t>
      </w:r>
    </w:p>
    <w:p>
      <w:pPr>
        <w:spacing w:line="193" w:lineRule="exact" w:before="0"/>
        <w:ind w:left="340" w:right="0" w:firstLine="0"/>
        <w:jc w:val="left"/>
        <w:rPr>
          <w:sz w:val="18"/>
        </w:rPr>
      </w:pPr>
      <w:r>
        <w:rPr>
          <w:position w:val="6"/>
          <w:sz w:val="12"/>
        </w:rPr>
        <w:t>23 </w:t>
      </w:r>
      <w:r>
        <w:rPr>
          <w:sz w:val="18"/>
        </w:rPr>
        <w:t>Erickson 1990: 579.</w:t>
      </w:r>
    </w:p>
    <w:p>
      <w:pPr>
        <w:spacing w:line="203" w:lineRule="exact" w:before="0"/>
        <w:ind w:left="340" w:right="0" w:firstLine="0"/>
        <w:jc w:val="left"/>
        <w:rPr>
          <w:sz w:val="18"/>
        </w:rPr>
      </w:pPr>
      <w:r>
        <w:rPr>
          <w:position w:val="6"/>
          <w:sz w:val="12"/>
        </w:rPr>
        <w:t>24 </w:t>
      </w:r>
      <w:r>
        <w:rPr>
          <w:sz w:val="18"/>
        </w:rPr>
        <w:t>The New Bath Guide 1807.</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6"/>
      </w:pPr>
      <w:r>
        <w:rPr>
          <w:spacing w:val="-4"/>
        </w:rPr>
        <w:t>росту цен </w:t>
      </w:r>
      <w:r>
        <w:rPr/>
        <w:t>на </w:t>
      </w:r>
      <w:r>
        <w:rPr>
          <w:spacing w:val="-5"/>
        </w:rPr>
        <w:t>печатную продукцию, </w:t>
      </w:r>
      <w:r>
        <w:rPr>
          <w:spacing w:val="-4"/>
        </w:rPr>
        <w:t>можно </w:t>
      </w:r>
      <w:r>
        <w:rPr>
          <w:spacing w:val="-5"/>
        </w:rPr>
        <w:t>обратиться </w:t>
      </w:r>
      <w:r>
        <w:rPr/>
        <w:t>к </w:t>
      </w:r>
      <w:r>
        <w:rPr>
          <w:spacing w:val="-5"/>
        </w:rPr>
        <w:t>расценкам </w:t>
      </w:r>
      <w:r>
        <w:rPr>
          <w:spacing w:val="-3"/>
        </w:rPr>
        <w:t>за </w:t>
      </w:r>
      <w:r>
        <w:rPr>
          <w:spacing w:val="-4"/>
        </w:rPr>
        <w:t>1789 </w:t>
      </w:r>
      <w:r>
        <w:rPr>
          <w:spacing w:val="-3"/>
        </w:rPr>
        <w:t>г. </w:t>
      </w:r>
      <w:r>
        <w:rPr>
          <w:spacing w:val="-5"/>
        </w:rPr>
        <w:t>библиотеки </w:t>
      </w:r>
      <w:r>
        <w:rPr/>
        <w:t>в </w:t>
      </w:r>
      <w:r>
        <w:rPr>
          <w:spacing w:val="-5"/>
        </w:rPr>
        <w:t>Ноттингеме </w:t>
      </w:r>
      <w:r>
        <w:rPr/>
        <w:t>– </w:t>
      </w:r>
      <w:r>
        <w:rPr>
          <w:spacing w:val="-5"/>
        </w:rPr>
        <w:t>Heath’s Circulating Library. Годовая подписка здесь составляла </w:t>
      </w:r>
      <w:r>
        <w:rPr/>
        <w:t>8 </w:t>
      </w:r>
      <w:r>
        <w:rPr>
          <w:spacing w:val="-4"/>
        </w:rPr>
        <w:t>шилл., </w:t>
      </w:r>
      <w:r>
        <w:rPr>
          <w:spacing w:val="-5"/>
        </w:rPr>
        <w:t>полугодовая </w:t>
      </w:r>
      <w:r>
        <w:rPr/>
        <w:t>– 4 </w:t>
      </w:r>
      <w:r>
        <w:rPr>
          <w:spacing w:val="-4"/>
        </w:rPr>
        <w:t>шилл. </w:t>
      </w:r>
      <w:r>
        <w:rPr/>
        <w:t>и 6 </w:t>
      </w:r>
      <w:r>
        <w:rPr>
          <w:spacing w:val="-5"/>
        </w:rPr>
        <w:t>пенс., квартальная </w:t>
      </w:r>
      <w:r>
        <w:rPr/>
        <w:t>– 2 </w:t>
      </w:r>
      <w:r>
        <w:rPr>
          <w:spacing w:val="-4"/>
        </w:rPr>
        <w:t>шилл. </w:t>
      </w:r>
      <w:r>
        <w:rPr/>
        <w:t>и 6 </w:t>
      </w:r>
      <w:r>
        <w:rPr>
          <w:spacing w:val="-5"/>
        </w:rPr>
        <w:t>пенс., </w:t>
      </w:r>
      <w:r>
        <w:rPr/>
        <w:t>а </w:t>
      </w:r>
      <w:r>
        <w:rPr>
          <w:spacing w:val="-5"/>
        </w:rPr>
        <w:t>месячная </w:t>
      </w:r>
      <w:r>
        <w:rPr/>
        <w:t>– </w:t>
      </w:r>
      <w:r>
        <w:rPr>
          <w:spacing w:val="-5"/>
        </w:rPr>
        <w:t>всего </w:t>
      </w:r>
      <w:r>
        <w:rPr/>
        <w:t>1 </w:t>
      </w:r>
      <w:r>
        <w:rPr>
          <w:spacing w:val="-5"/>
        </w:rPr>
        <w:t>шилл. </w:t>
      </w:r>
      <w:r>
        <w:rPr>
          <w:spacing w:val="-4"/>
        </w:rPr>
        <w:t>Эта </w:t>
      </w:r>
      <w:r>
        <w:rPr>
          <w:spacing w:val="-5"/>
        </w:rPr>
        <w:t>инфор- мация размещалась </w:t>
      </w:r>
      <w:r>
        <w:rPr>
          <w:spacing w:val="-3"/>
        </w:rPr>
        <w:t>на </w:t>
      </w:r>
      <w:r>
        <w:rPr>
          <w:spacing w:val="-5"/>
        </w:rPr>
        <w:t>экслибрисе </w:t>
      </w:r>
      <w:r>
        <w:rPr>
          <w:spacing w:val="-6"/>
        </w:rPr>
        <w:t>принадлежавшей </w:t>
      </w:r>
      <w:r>
        <w:rPr>
          <w:spacing w:val="-4"/>
        </w:rPr>
        <w:t>этой </w:t>
      </w:r>
      <w:r>
        <w:rPr>
          <w:spacing w:val="-5"/>
        </w:rPr>
        <w:t>библиотеке книги «Ромео </w:t>
      </w:r>
      <w:r>
        <w:rPr/>
        <w:t>и </w:t>
      </w:r>
      <w:r>
        <w:rPr>
          <w:spacing w:val="-5"/>
        </w:rPr>
        <w:t>Джульетта» Шекспира </w:t>
      </w:r>
      <w:r>
        <w:rPr>
          <w:spacing w:val="-4"/>
        </w:rPr>
        <w:t>(1763). </w:t>
      </w:r>
      <w:r>
        <w:rPr/>
        <w:t>В </w:t>
      </w:r>
      <w:r>
        <w:rPr>
          <w:spacing w:val="-4"/>
        </w:rPr>
        <w:t>1794 </w:t>
      </w:r>
      <w:r>
        <w:rPr>
          <w:spacing w:val="-3"/>
        </w:rPr>
        <w:t>г. </w:t>
      </w:r>
      <w:r>
        <w:rPr>
          <w:spacing w:val="-5"/>
        </w:rPr>
        <w:t>подписчиком </w:t>
      </w:r>
      <w:r>
        <w:rPr>
          <w:spacing w:val="-6"/>
        </w:rPr>
        <w:t>Манчестерской </w:t>
      </w:r>
      <w:r>
        <w:rPr>
          <w:spacing w:val="-5"/>
        </w:rPr>
        <w:t>библиотеки (Manchester Circulating Library) </w:t>
      </w:r>
      <w:r>
        <w:rPr>
          <w:spacing w:val="-3"/>
        </w:rPr>
        <w:t>мог </w:t>
      </w:r>
      <w:r>
        <w:rPr>
          <w:spacing w:val="-4"/>
        </w:rPr>
        <w:t>стать любой </w:t>
      </w:r>
      <w:r>
        <w:rPr>
          <w:spacing w:val="-5"/>
        </w:rPr>
        <w:t>желающий, проживающий </w:t>
      </w:r>
      <w:r>
        <w:rPr>
          <w:spacing w:val="-3"/>
        </w:rPr>
        <w:t>не </w:t>
      </w:r>
      <w:r>
        <w:rPr>
          <w:spacing w:val="-5"/>
        </w:rPr>
        <w:t>более </w:t>
      </w:r>
      <w:r>
        <w:rPr>
          <w:spacing w:val="-4"/>
        </w:rPr>
        <w:t>чем </w:t>
      </w:r>
      <w:r>
        <w:rPr/>
        <w:t>в </w:t>
      </w:r>
      <w:r>
        <w:rPr>
          <w:spacing w:val="-5"/>
        </w:rPr>
        <w:t>двух милях </w:t>
      </w:r>
      <w:r>
        <w:rPr>
          <w:spacing w:val="-3"/>
        </w:rPr>
        <w:t>от </w:t>
      </w:r>
      <w:r>
        <w:rPr>
          <w:spacing w:val="-5"/>
        </w:rPr>
        <w:t>города, </w:t>
      </w:r>
      <w:r>
        <w:rPr>
          <w:spacing w:val="-3"/>
        </w:rPr>
        <w:t>за </w:t>
      </w:r>
      <w:r>
        <w:rPr/>
        <w:t>8 </w:t>
      </w:r>
      <w:r>
        <w:rPr>
          <w:spacing w:val="-4"/>
        </w:rPr>
        <w:t>шилл. </w:t>
      </w:r>
      <w:r>
        <w:rPr/>
        <w:t>в </w:t>
      </w:r>
      <w:r>
        <w:rPr>
          <w:spacing w:val="-3"/>
        </w:rPr>
        <w:t>год</w:t>
      </w:r>
      <w:r>
        <w:rPr>
          <w:spacing w:val="-3"/>
          <w:position w:val="7"/>
          <w:sz w:val="14"/>
        </w:rPr>
        <w:t>25</w:t>
      </w:r>
      <w:r>
        <w:rPr>
          <w:spacing w:val="-3"/>
        </w:rPr>
        <w:t>. </w:t>
      </w:r>
      <w:r>
        <w:rPr/>
        <w:t>На </w:t>
      </w:r>
      <w:r>
        <w:rPr>
          <w:spacing w:val="-5"/>
        </w:rPr>
        <w:t>курортах читателям предлагалась краткосрочная подписка: </w:t>
      </w:r>
      <w:r>
        <w:rPr>
          <w:spacing w:val="-4"/>
        </w:rPr>
        <w:t>так, </w:t>
      </w:r>
      <w:r>
        <w:rPr>
          <w:spacing w:val="-5"/>
        </w:rPr>
        <w:t>стоимость двухмесячной подписки </w:t>
      </w:r>
      <w:r>
        <w:rPr/>
        <w:t>в </w:t>
      </w:r>
      <w:r>
        <w:rPr>
          <w:spacing w:val="-5"/>
        </w:rPr>
        <w:t>библиотеке </w:t>
      </w:r>
      <w:r>
        <w:rPr>
          <w:spacing w:val="-3"/>
        </w:rPr>
        <w:t>на по- </w:t>
      </w:r>
      <w:r>
        <w:rPr>
          <w:spacing w:val="-5"/>
        </w:rPr>
        <w:t>пулярном курорте </w:t>
      </w:r>
      <w:r>
        <w:rPr/>
        <w:t>в </w:t>
      </w:r>
      <w:r>
        <w:rPr>
          <w:spacing w:val="-5"/>
        </w:rPr>
        <w:t>Северном Йоркшире (Hargrove's circulating </w:t>
      </w:r>
      <w:r>
        <w:rPr>
          <w:spacing w:val="-4"/>
        </w:rPr>
        <w:t>library </w:t>
      </w:r>
      <w:r>
        <w:rPr>
          <w:spacing w:val="-3"/>
        </w:rPr>
        <w:t>at </w:t>
      </w:r>
      <w:r>
        <w:rPr>
          <w:spacing w:val="-5"/>
        </w:rPr>
        <w:t>Harrogate) </w:t>
      </w:r>
      <w:r>
        <w:rPr/>
        <w:t>в </w:t>
      </w:r>
      <w:r>
        <w:rPr>
          <w:spacing w:val="-4"/>
        </w:rPr>
        <w:t>1801 </w:t>
      </w:r>
      <w:r>
        <w:rPr>
          <w:spacing w:val="-3"/>
        </w:rPr>
        <w:t>г. </w:t>
      </w:r>
      <w:r>
        <w:rPr>
          <w:spacing w:val="-5"/>
        </w:rPr>
        <w:t>составляла </w:t>
      </w:r>
      <w:r>
        <w:rPr/>
        <w:t>5 </w:t>
      </w:r>
      <w:r>
        <w:rPr>
          <w:spacing w:val="-4"/>
        </w:rPr>
        <w:t>шилл.</w:t>
      </w:r>
      <w:r>
        <w:rPr>
          <w:spacing w:val="-4"/>
          <w:position w:val="7"/>
          <w:sz w:val="14"/>
        </w:rPr>
        <w:t>26 </w:t>
      </w:r>
      <w:r>
        <w:rPr/>
        <w:t>В </w:t>
      </w:r>
      <w:r>
        <w:rPr>
          <w:spacing w:val="-4"/>
        </w:rPr>
        <w:t>1809 </w:t>
      </w:r>
      <w:r>
        <w:rPr>
          <w:spacing w:val="-3"/>
        </w:rPr>
        <w:t>г. </w:t>
      </w:r>
      <w:r>
        <w:rPr>
          <w:spacing w:val="-5"/>
        </w:rPr>
        <w:t>стоимость годовой подписки библиотеки </w:t>
      </w:r>
      <w:r>
        <w:rPr>
          <w:spacing w:val="-4"/>
        </w:rPr>
        <w:t>Дж. </w:t>
      </w:r>
      <w:r>
        <w:rPr>
          <w:spacing w:val="-5"/>
        </w:rPr>
        <w:t>Сторри </w:t>
      </w:r>
      <w:r>
        <w:rPr>
          <w:spacing w:val="-3"/>
        </w:rPr>
        <w:t>на </w:t>
      </w:r>
      <w:r>
        <w:rPr>
          <w:spacing w:val="-5"/>
        </w:rPr>
        <w:t>Питергейт </w:t>
      </w:r>
      <w:r>
        <w:rPr/>
        <w:t>в </w:t>
      </w:r>
      <w:r>
        <w:rPr>
          <w:spacing w:val="-4"/>
        </w:rPr>
        <w:t>Йорке </w:t>
      </w:r>
      <w:r>
        <w:rPr>
          <w:spacing w:val="-5"/>
        </w:rPr>
        <w:t>уже составляла </w:t>
      </w:r>
      <w:r>
        <w:rPr/>
        <w:t>1 </w:t>
      </w:r>
      <w:r>
        <w:rPr>
          <w:spacing w:val="-5"/>
        </w:rPr>
        <w:t>фунт </w:t>
      </w:r>
      <w:r>
        <w:rPr/>
        <w:t>и 8 </w:t>
      </w:r>
      <w:r>
        <w:rPr>
          <w:spacing w:val="-4"/>
        </w:rPr>
        <w:t>шилл.</w:t>
      </w:r>
      <w:r>
        <w:rPr>
          <w:spacing w:val="-4"/>
          <w:position w:val="7"/>
          <w:sz w:val="14"/>
        </w:rPr>
        <w:t>27 </w:t>
      </w:r>
      <w:r>
        <w:rPr>
          <w:spacing w:val="-5"/>
        </w:rPr>
        <w:t>Таким образом, </w:t>
      </w:r>
      <w:r>
        <w:rPr>
          <w:spacing w:val="-6"/>
        </w:rPr>
        <w:t>начиная </w:t>
      </w:r>
      <w:r>
        <w:rPr/>
        <w:t>с </w:t>
      </w:r>
      <w:r>
        <w:rPr>
          <w:spacing w:val="-5"/>
        </w:rPr>
        <w:t>конца </w:t>
      </w:r>
      <w:r>
        <w:rPr>
          <w:spacing w:val="-4"/>
        </w:rPr>
        <w:t>XVIII </w:t>
      </w:r>
      <w:r>
        <w:rPr>
          <w:spacing w:val="-3"/>
        </w:rPr>
        <w:t>в., </w:t>
      </w:r>
      <w:r>
        <w:rPr>
          <w:spacing w:val="-5"/>
        </w:rPr>
        <w:t>стоимость подписки </w:t>
      </w:r>
      <w:r>
        <w:rPr>
          <w:spacing w:val="-3"/>
        </w:rPr>
        <w:t>на </w:t>
      </w:r>
      <w:r>
        <w:rPr>
          <w:spacing w:val="-5"/>
        </w:rPr>
        <w:t>библиотечные </w:t>
      </w:r>
      <w:r>
        <w:rPr>
          <w:spacing w:val="-6"/>
        </w:rPr>
        <w:t>услуги </w:t>
      </w:r>
      <w:r>
        <w:rPr>
          <w:spacing w:val="-5"/>
        </w:rPr>
        <w:t>неуклонно росла, </w:t>
      </w:r>
      <w:r>
        <w:rPr>
          <w:spacing w:val="-4"/>
        </w:rPr>
        <w:t>хотя </w:t>
      </w:r>
      <w:r>
        <w:rPr>
          <w:spacing w:val="-5"/>
        </w:rPr>
        <w:t>данный </w:t>
      </w:r>
      <w:r>
        <w:rPr>
          <w:spacing w:val="-4"/>
        </w:rPr>
        <w:t>рост </w:t>
      </w:r>
      <w:r>
        <w:rPr>
          <w:spacing w:val="-5"/>
        </w:rPr>
        <w:t>несоизмерим </w:t>
      </w:r>
      <w:r>
        <w:rPr/>
        <w:t>с </w:t>
      </w:r>
      <w:r>
        <w:rPr>
          <w:spacing w:val="-4"/>
        </w:rPr>
        <w:t>ростом цен </w:t>
      </w:r>
      <w:r>
        <w:rPr>
          <w:spacing w:val="-3"/>
        </w:rPr>
        <w:t>на </w:t>
      </w:r>
      <w:r>
        <w:rPr>
          <w:spacing w:val="-5"/>
        </w:rPr>
        <w:t>печатную продукцию, связанный </w:t>
      </w:r>
      <w:r>
        <w:rPr/>
        <w:t>с </w:t>
      </w:r>
      <w:r>
        <w:rPr>
          <w:spacing w:val="-5"/>
        </w:rPr>
        <w:t>удоро- жанием бумаги </w:t>
      </w:r>
      <w:r>
        <w:rPr>
          <w:spacing w:val="-4"/>
        </w:rPr>
        <w:t>из-за </w:t>
      </w:r>
      <w:r>
        <w:rPr>
          <w:spacing w:val="-5"/>
        </w:rPr>
        <w:t>Наполеоновских войн. </w:t>
      </w:r>
      <w:r>
        <w:rPr>
          <w:spacing w:val="-4"/>
        </w:rPr>
        <w:t>Для </w:t>
      </w:r>
      <w:r>
        <w:rPr>
          <w:spacing w:val="-5"/>
        </w:rPr>
        <w:t>большинства читающе- </w:t>
      </w:r>
      <w:r>
        <w:rPr>
          <w:spacing w:val="-3"/>
        </w:rPr>
        <w:t>го </w:t>
      </w:r>
      <w:r>
        <w:rPr>
          <w:spacing w:val="-5"/>
        </w:rPr>
        <w:t>населения Англии </w:t>
      </w:r>
      <w:r>
        <w:rPr/>
        <w:t>в </w:t>
      </w:r>
      <w:r>
        <w:rPr>
          <w:spacing w:val="-4"/>
        </w:rPr>
        <w:t>этот </w:t>
      </w:r>
      <w:r>
        <w:rPr>
          <w:spacing w:val="-5"/>
        </w:rPr>
        <w:t>период коммерческие библиотеки открыли широкие возможности </w:t>
      </w:r>
      <w:r>
        <w:rPr>
          <w:spacing w:val="-4"/>
        </w:rPr>
        <w:t>для </w:t>
      </w:r>
      <w:r>
        <w:rPr>
          <w:spacing w:val="-5"/>
        </w:rPr>
        <w:t>приобщения </w:t>
      </w:r>
      <w:r>
        <w:rPr/>
        <w:t>к </w:t>
      </w:r>
      <w:r>
        <w:rPr>
          <w:spacing w:val="-5"/>
        </w:rPr>
        <w:t>культуре</w:t>
      </w:r>
      <w:r>
        <w:rPr>
          <w:spacing w:val="-30"/>
        </w:rPr>
        <w:t> </w:t>
      </w:r>
      <w:r>
        <w:rPr>
          <w:spacing w:val="-5"/>
        </w:rPr>
        <w:t>чтения.</w:t>
      </w:r>
    </w:p>
    <w:p>
      <w:pPr>
        <w:pStyle w:val="BodyText"/>
        <w:spacing w:line="219" w:lineRule="exact"/>
        <w:ind w:left="350" w:right="223"/>
        <w:jc w:val="right"/>
      </w:pPr>
      <w:r>
        <w:rPr/>
        <w:t>В </w:t>
      </w:r>
      <w:r>
        <w:rPr>
          <w:spacing w:val="-4"/>
        </w:rPr>
        <w:t>1815  </w:t>
      </w:r>
      <w:r>
        <w:rPr>
          <w:spacing w:val="-3"/>
        </w:rPr>
        <w:t>г.  </w:t>
      </w:r>
      <w:r>
        <w:rPr>
          <w:spacing w:val="-5"/>
        </w:rPr>
        <w:t>трехтомный  </w:t>
      </w:r>
      <w:r>
        <w:rPr>
          <w:spacing w:val="-4"/>
        </w:rPr>
        <w:t>роман  </w:t>
      </w:r>
      <w:r>
        <w:rPr>
          <w:spacing w:val="-5"/>
        </w:rPr>
        <w:t>обошелся  </w:t>
      </w:r>
      <w:r>
        <w:rPr>
          <w:spacing w:val="-3"/>
        </w:rPr>
        <w:t>бы </w:t>
      </w:r>
      <w:r>
        <w:rPr>
          <w:spacing w:val="-5"/>
        </w:rPr>
        <w:t>читателю  </w:t>
      </w:r>
      <w:r>
        <w:rPr/>
        <w:t>в </w:t>
      </w:r>
      <w:r>
        <w:rPr>
          <w:spacing w:val="-5"/>
        </w:rPr>
        <w:t>среднем</w:t>
      </w:r>
      <w:r>
        <w:rPr>
          <w:spacing w:val="5"/>
        </w:rPr>
        <w:t> </w:t>
      </w:r>
      <w:r>
        <w:rPr/>
        <w:t>в</w:t>
      </w:r>
    </w:p>
    <w:p>
      <w:pPr>
        <w:pStyle w:val="BodyText"/>
        <w:spacing w:line="232" w:lineRule="auto" w:before="2"/>
        <w:ind w:left="350" w:right="215"/>
        <w:jc w:val="right"/>
      </w:pPr>
      <w:r>
        <w:rPr/>
        <w:pict>
          <v:line style="position:absolute;mso-position-horizontal-relative:page;mso-position-vertical-relative:paragraph;z-index:-251472896;mso-wrap-distance-left:0;mso-wrap-distance-right:0" from="51.035809pt,215.394653pt" to="195.055809pt,215.394653pt" stroked="true" strokeweight=".36pt" strokecolor="#000000">
            <v:stroke dashstyle="solid"/>
            <w10:wrap type="topAndBottom"/>
          </v:line>
        </w:pict>
      </w:r>
      <w:r>
        <w:rPr>
          <w:spacing w:val="-4"/>
        </w:rPr>
        <w:t>одну </w:t>
      </w:r>
      <w:r>
        <w:rPr>
          <w:spacing w:val="-5"/>
        </w:rPr>
        <w:t>гинею. Соответственно, опираясь </w:t>
      </w:r>
      <w:r>
        <w:rPr>
          <w:spacing w:val="-3"/>
        </w:rPr>
        <w:t>на </w:t>
      </w:r>
      <w:r>
        <w:rPr>
          <w:spacing w:val="-5"/>
        </w:rPr>
        <w:t>стоимость</w:t>
      </w:r>
      <w:r>
        <w:rPr>
          <w:spacing w:val="-17"/>
        </w:rPr>
        <w:t> </w:t>
      </w:r>
      <w:r>
        <w:rPr>
          <w:spacing w:val="-5"/>
        </w:rPr>
        <w:t>подписки</w:t>
      </w:r>
      <w:r>
        <w:rPr>
          <w:spacing w:val="19"/>
        </w:rPr>
        <w:t> </w:t>
      </w:r>
      <w:r>
        <w:rPr>
          <w:spacing w:val="-5"/>
        </w:rPr>
        <w:t>коммер-</w:t>
      </w:r>
      <w:r>
        <w:rPr>
          <w:w w:val="100"/>
        </w:rPr>
        <w:t> </w:t>
      </w:r>
      <w:r>
        <w:rPr>
          <w:spacing w:val="-5"/>
        </w:rPr>
        <w:t>ческих</w:t>
      </w:r>
      <w:r>
        <w:rPr>
          <w:spacing w:val="13"/>
        </w:rPr>
        <w:t> </w:t>
      </w:r>
      <w:r>
        <w:rPr>
          <w:spacing w:val="-5"/>
        </w:rPr>
        <w:t>библиотек,</w:t>
      </w:r>
      <w:r>
        <w:rPr>
          <w:spacing w:val="14"/>
        </w:rPr>
        <w:t> </w:t>
      </w:r>
      <w:r>
        <w:rPr>
          <w:spacing w:val="-5"/>
        </w:rPr>
        <w:t>среднестатистический</w:t>
      </w:r>
      <w:r>
        <w:rPr>
          <w:spacing w:val="14"/>
        </w:rPr>
        <w:t> </w:t>
      </w:r>
      <w:r>
        <w:rPr>
          <w:spacing w:val="-5"/>
        </w:rPr>
        <w:t>английский</w:t>
      </w:r>
      <w:r>
        <w:rPr>
          <w:spacing w:val="13"/>
        </w:rPr>
        <w:t> </w:t>
      </w:r>
      <w:r>
        <w:rPr>
          <w:spacing w:val="-5"/>
        </w:rPr>
        <w:t>читатель</w:t>
      </w:r>
      <w:r>
        <w:rPr>
          <w:spacing w:val="14"/>
        </w:rPr>
        <w:t> </w:t>
      </w:r>
      <w:r>
        <w:rPr/>
        <w:t>мог</w:t>
      </w:r>
      <w:r>
        <w:rPr>
          <w:spacing w:val="14"/>
        </w:rPr>
        <w:t> </w:t>
      </w:r>
      <w:r>
        <w:rPr>
          <w:spacing w:val="-4"/>
        </w:rPr>
        <w:t>про-</w:t>
      </w:r>
      <w:r>
        <w:rPr>
          <w:w w:val="100"/>
        </w:rPr>
        <w:t> </w:t>
      </w:r>
      <w:r>
        <w:rPr>
          <w:spacing w:val="-5"/>
        </w:rPr>
        <w:t>читать </w:t>
      </w:r>
      <w:r>
        <w:rPr/>
        <w:t>в </w:t>
      </w:r>
      <w:r>
        <w:rPr>
          <w:spacing w:val="-4"/>
        </w:rPr>
        <w:t>год около </w:t>
      </w:r>
      <w:r>
        <w:rPr>
          <w:spacing w:val="-5"/>
        </w:rPr>
        <w:t>двадцати шести </w:t>
      </w:r>
      <w:r>
        <w:rPr>
          <w:spacing w:val="-4"/>
        </w:rPr>
        <w:t>романов </w:t>
      </w:r>
      <w:r>
        <w:rPr>
          <w:spacing w:val="-3"/>
        </w:rPr>
        <w:t>по </w:t>
      </w:r>
      <w:r>
        <w:rPr>
          <w:spacing w:val="-5"/>
        </w:rPr>
        <w:t>цене</w:t>
      </w:r>
      <w:r>
        <w:rPr>
          <w:spacing w:val="11"/>
        </w:rPr>
        <w:t> </w:t>
      </w:r>
      <w:r>
        <w:rPr>
          <w:spacing w:val="-4"/>
        </w:rPr>
        <w:t>лишь</w:t>
      </w:r>
      <w:r>
        <w:rPr>
          <w:spacing w:val="35"/>
        </w:rPr>
        <w:t> </w:t>
      </w:r>
      <w:r>
        <w:rPr>
          <w:spacing w:val="-5"/>
        </w:rPr>
        <w:t>немногим</w:t>
      </w:r>
      <w:r>
        <w:rPr>
          <w:w w:val="100"/>
        </w:rPr>
        <w:t> </w:t>
      </w:r>
      <w:r>
        <w:rPr>
          <w:spacing w:val="-5"/>
        </w:rPr>
        <w:t>превышающей стоимость приобретения одного.</w:t>
      </w:r>
      <w:r>
        <w:rPr>
          <w:spacing w:val="17"/>
        </w:rPr>
        <w:t> </w:t>
      </w:r>
      <w:r>
        <w:rPr>
          <w:spacing w:val="-4"/>
        </w:rPr>
        <w:t>Среди</w:t>
      </w:r>
      <w:r>
        <w:rPr>
          <w:spacing w:val="34"/>
        </w:rPr>
        <w:t> </w:t>
      </w:r>
      <w:r>
        <w:rPr>
          <w:spacing w:val="-5"/>
        </w:rPr>
        <w:t>крупнейших</w:t>
      </w:r>
      <w:r>
        <w:rPr>
          <w:w w:val="100"/>
        </w:rPr>
        <w:t> </w:t>
      </w:r>
      <w:r>
        <w:rPr>
          <w:spacing w:val="-5"/>
        </w:rPr>
        <w:t>библиотек второй </w:t>
      </w:r>
      <w:r>
        <w:rPr>
          <w:spacing w:val="-4"/>
        </w:rPr>
        <w:t>половины XVIII </w:t>
      </w:r>
      <w:r>
        <w:rPr>
          <w:spacing w:val="-3"/>
        </w:rPr>
        <w:t>в., </w:t>
      </w:r>
      <w:r>
        <w:rPr>
          <w:spacing w:val="-4"/>
        </w:rPr>
        <w:t>чьи </w:t>
      </w:r>
      <w:r>
        <w:rPr>
          <w:spacing w:val="-5"/>
        </w:rPr>
        <w:t>каталоги сохранились,</w:t>
      </w:r>
      <w:r>
        <w:rPr>
          <w:spacing w:val="-7"/>
        </w:rPr>
        <w:t> </w:t>
      </w:r>
      <w:r>
        <w:rPr/>
        <w:t>–</w:t>
      </w:r>
      <w:r>
        <w:rPr>
          <w:spacing w:val="13"/>
        </w:rPr>
        <w:t> </w:t>
      </w:r>
      <w:r>
        <w:rPr>
          <w:spacing w:val="-4"/>
        </w:rPr>
        <w:t>лон-</w:t>
      </w:r>
      <w:r>
        <w:rPr>
          <w:w w:val="100"/>
        </w:rPr>
        <w:t> </w:t>
      </w:r>
      <w:r>
        <w:rPr>
          <w:spacing w:val="-5"/>
        </w:rPr>
        <w:t>донская библиотека Джона Лейна </w:t>
      </w:r>
      <w:r>
        <w:rPr>
          <w:spacing w:val="-4"/>
        </w:rPr>
        <w:t>(John </w:t>
      </w:r>
      <w:r>
        <w:rPr>
          <w:spacing w:val="-5"/>
        </w:rPr>
        <w:t>Lane). </w:t>
      </w:r>
      <w:r>
        <w:rPr>
          <w:spacing w:val="-3"/>
        </w:rPr>
        <w:t>Ее</w:t>
      </w:r>
      <w:r>
        <w:rPr>
          <w:spacing w:val="14"/>
        </w:rPr>
        <w:t> </w:t>
      </w:r>
      <w:r>
        <w:rPr>
          <w:spacing w:val="-4"/>
        </w:rPr>
        <w:t>каталог</w:t>
      </w:r>
      <w:r>
        <w:rPr>
          <w:spacing w:val="22"/>
        </w:rPr>
        <w:t> </w:t>
      </w:r>
      <w:r>
        <w:rPr>
          <w:spacing w:val="-5"/>
        </w:rPr>
        <w:t>насчитывает</w:t>
      </w:r>
      <w:r>
        <w:rPr>
          <w:w w:val="100"/>
        </w:rPr>
        <w:t> </w:t>
      </w:r>
      <w:r>
        <w:rPr>
          <w:spacing w:val="-5"/>
        </w:rPr>
        <w:t>более</w:t>
      </w:r>
      <w:r>
        <w:rPr>
          <w:spacing w:val="13"/>
        </w:rPr>
        <w:t> </w:t>
      </w:r>
      <w:r>
        <w:rPr>
          <w:spacing w:val="-4"/>
        </w:rPr>
        <w:t>200</w:t>
      </w:r>
      <w:r>
        <w:rPr>
          <w:spacing w:val="-5"/>
        </w:rPr>
        <w:t> </w:t>
      </w:r>
      <w:r>
        <w:rPr>
          <w:spacing w:val="-4"/>
        </w:rPr>
        <w:t>000</w:t>
      </w:r>
      <w:r>
        <w:rPr>
          <w:spacing w:val="14"/>
        </w:rPr>
        <w:t> </w:t>
      </w:r>
      <w:r>
        <w:rPr>
          <w:spacing w:val="-5"/>
        </w:rPr>
        <w:t>книг,</w:t>
      </w:r>
      <w:r>
        <w:rPr>
          <w:spacing w:val="14"/>
        </w:rPr>
        <w:t> </w:t>
      </w:r>
      <w:r>
        <w:rPr/>
        <w:t>в</w:t>
      </w:r>
      <w:r>
        <w:rPr>
          <w:spacing w:val="15"/>
        </w:rPr>
        <w:t> </w:t>
      </w:r>
      <w:r>
        <w:rPr>
          <w:spacing w:val="-3"/>
        </w:rPr>
        <w:t>то</w:t>
      </w:r>
      <w:r>
        <w:rPr>
          <w:spacing w:val="14"/>
        </w:rPr>
        <w:t> </w:t>
      </w:r>
      <w:r>
        <w:rPr>
          <w:spacing w:val="-4"/>
        </w:rPr>
        <w:t>время</w:t>
      </w:r>
      <w:r>
        <w:rPr>
          <w:spacing w:val="13"/>
        </w:rPr>
        <w:t> </w:t>
      </w:r>
      <w:r>
        <w:rPr>
          <w:spacing w:val="-4"/>
        </w:rPr>
        <w:t>как</w:t>
      </w:r>
      <w:r>
        <w:rPr>
          <w:spacing w:val="15"/>
        </w:rPr>
        <w:t> </w:t>
      </w:r>
      <w:r>
        <w:rPr>
          <w:spacing w:val="-5"/>
        </w:rPr>
        <w:t>самый</w:t>
      </w:r>
      <w:r>
        <w:rPr>
          <w:spacing w:val="14"/>
        </w:rPr>
        <w:t> </w:t>
      </w:r>
      <w:r>
        <w:rPr>
          <w:spacing w:val="-5"/>
        </w:rPr>
        <w:t>небольшой</w:t>
      </w:r>
      <w:r>
        <w:rPr>
          <w:spacing w:val="14"/>
        </w:rPr>
        <w:t> </w:t>
      </w:r>
      <w:r>
        <w:rPr>
          <w:spacing w:val="-5"/>
        </w:rPr>
        <w:t>книжный</w:t>
      </w:r>
      <w:r>
        <w:rPr>
          <w:spacing w:val="14"/>
        </w:rPr>
        <w:t> </w:t>
      </w:r>
      <w:r>
        <w:rPr>
          <w:spacing w:val="-5"/>
        </w:rPr>
        <w:t>каталог</w:t>
      </w:r>
      <w:r>
        <w:rPr>
          <w:w w:val="100"/>
        </w:rPr>
        <w:t> </w:t>
      </w:r>
      <w:r>
        <w:rPr>
          <w:spacing w:val="-3"/>
        </w:rPr>
        <w:t>из</w:t>
      </w:r>
      <w:r>
        <w:rPr>
          <w:spacing w:val="5"/>
        </w:rPr>
        <w:t> </w:t>
      </w:r>
      <w:r>
        <w:rPr>
          <w:spacing w:val="-5"/>
        </w:rPr>
        <w:t>дошедших</w:t>
      </w:r>
      <w:r>
        <w:rPr>
          <w:spacing w:val="6"/>
        </w:rPr>
        <w:t> </w:t>
      </w:r>
      <w:r>
        <w:rPr>
          <w:spacing w:val="-3"/>
        </w:rPr>
        <w:t>до</w:t>
      </w:r>
      <w:r>
        <w:rPr>
          <w:spacing w:val="6"/>
        </w:rPr>
        <w:t> </w:t>
      </w:r>
      <w:r>
        <w:rPr>
          <w:spacing w:val="-4"/>
        </w:rPr>
        <w:t>нас</w:t>
      </w:r>
      <w:r>
        <w:rPr>
          <w:spacing w:val="5"/>
        </w:rPr>
        <w:t> </w:t>
      </w:r>
      <w:r>
        <w:rPr>
          <w:spacing w:val="-5"/>
        </w:rPr>
        <w:t>(библиотека</w:t>
      </w:r>
      <w:r>
        <w:rPr>
          <w:spacing w:val="4"/>
        </w:rPr>
        <w:t> </w:t>
      </w:r>
      <w:r>
        <w:rPr>
          <w:spacing w:val="-5"/>
        </w:rPr>
        <w:t>Джеймса</w:t>
      </w:r>
      <w:r>
        <w:rPr>
          <w:spacing w:val="5"/>
        </w:rPr>
        <w:t> </w:t>
      </w:r>
      <w:r>
        <w:rPr>
          <w:spacing w:val="-5"/>
        </w:rPr>
        <w:t>Сандерса</w:t>
      </w:r>
      <w:r>
        <w:rPr>
          <w:spacing w:val="5"/>
        </w:rPr>
        <w:t> </w:t>
      </w:r>
      <w:r>
        <w:rPr/>
        <w:t>в</w:t>
      </w:r>
      <w:r>
        <w:rPr>
          <w:spacing w:val="9"/>
        </w:rPr>
        <w:t> </w:t>
      </w:r>
      <w:r>
        <w:rPr>
          <w:spacing w:val="-5"/>
        </w:rPr>
        <w:t>Дерби,</w:t>
      </w:r>
      <w:r>
        <w:rPr>
          <w:spacing w:val="6"/>
        </w:rPr>
        <w:t> </w:t>
      </w:r>
      <w:r>
        <w:rPr>
          <w:spacing w:val="-5"/>
        </w:rPr>
        <w:t>примерно</w:t>
      </w:r>
      <w:r>
        <w:rPr>
          <w:w w:val="100"/>
        </w:rPr>
        <w:t> </w:t>
      </w:r>
      <w:r>
        <w:rPr>
          <w:spacing w:val="-3"/>
        </w:rPr>
        <w:t>на </w:t>
      </w:r>
      <w:r>
        <w:rPr>
          <w:spacing w:val="-4"/>
        </w:rPr>
        <w:t>1770 </w:t>
      </w:r>
      <w:r>
        <w:rPr>
          <w:spacing w:val="-3"/>
        </w:rPr>
        <w:t>г.) </w:t>
      </w:r>
      <w:r>
        <w:rPr>
          <w:spacing w:val="-5"/>
        </w:rPr>
        <w:t>включал всего </w:t>
      </w:r>
      <w:r>
        <w:rPr>
          <w:spacing w:val="-3"/>
        </w:rPr>
        <w:t>200 </w:t>
      </w:r>
      <w:r>
        <w:rPr>
          <w:spacing w:val="-5"/>
        </w:rPr>
        <w:t>наименований</w:t>
      </w:r>
      <w:r>
        <w:rPr>
          <w:spacing w:val="-5"/>
          <w:position w:val="7"/>
          <w:sz w:val="14"/>
        </w:rPr>
        <w:t>28</w:t>
      </w:r>
      <w:r>
        <w:rPr>
          <w:spacing w:val="-5"/>
        </w:rPr>
        <w:t>. Тогда </w:t>
      </w:r>
      <w:r>
        <w:rPr>
          <w:spacing w:val="-4"/>
        </w:rPr>
        <w:t>как</w:t>
      </w:r>
      <w:r>
        <w:rPr>
          <w:spacing w:val="-1"/>
        </w:rPr>
        <w:t> </w:t>
      </w:r>
      <w:r>
        <w:rPr>
          <w:spacing w:val="-5"/>
        </w:rPr>
        <w:t>домашняя</w:t>
      </w:r>
      <w:r>
        <w:rPr>
          <w:spacing w:val="1"/>
        </w:rPr>
        <w:t> </w:t>
      </w:r>
      <w:r>
        <w:rPr>
          <w:spacing w:val="-4"/>
        </w:rPr>
        <w:t>биб-</w:t>
      </w:r>
      <w:r>
        <w:rPr>
          <w:w w:val="100"/>
        </w:rPr>
        <w:t> </w:t>
      </w:r>
      <w:r>
        <w:rPr>
          <w:spacing w:val="-5"/>
        </w:rPr>
        <w:t>лиотека Джорджа Остена </w:t>
      </w:r>
      <w:r>
        <w:rPr/>
        <w:t>в </w:t>
      </w:r>
      <w:r>
        <w:rPr>
          <w:spacing w:val="-5"/>
        </w:rPr>
        <w:t>Стивентоне, расставание </w:t>
      </w:r>
      <w:r>
        <w:rPr/>
        <w:t>с</w:t>
      </w:r>
      <w:r>
        <w:rPr>
          <w:spacing w:val="-24"/>
        </w:rPr>
        <w:t> </w:t>
      </w:r>
      <w:r>
        <w:rPr>
          <w:spacing w:val="-5"/>
        </w:rPr>
        <w:t>которой</w:t>
      </w:r>
      <w:r>
        <w:rPr>
          <w:spacing w:val="35"/>
        </w:rPr>
        <w:t> </w:t>
      </w:r>
      <w:r>
        <w:rPr>
          <w:spacing w:val="-5"/>
        </w:rPr>
        <w:t>доста-</w:t>
      </w:r>
      <w:r>
        <w:rPr>
          <w:w w:val="100"/>
        </w:rPr>
        <w:t> </w:t>
      </w:r>
      <w:r>
        <w:rPr>
          <w:spacing w:val="-5"/>
        </w:rPr>
        <w:t>точно болезненно воспринималось Джейн </w:t>
      </w:r>
      <w:r>
        <w:rPr>
          <w:spacing w:val="-4"/>
        </w:rPr>
        <w:t>Остен, </w:t>
      </w:r>
      <w:r>
        <w:rPr>
          <w:spacing w:val="-5"/>
        </w:rPr>
        <w:t>насчитывала</w:t>
      </w:r>
      <w:r>
        <w:rPr>
          <w:spacing w:val="11"/>
        </w:rPr>
        <w:t> </w:t>
      </w:r>
      <w:r>
        <w:rPr>
          <w:spacing w:val="-4"/>
        </w:rPr>
        <w:t>500</w:t>
      </w:r>
      <w:r>
        <w:rPr>
          <w:spacing w:val="-2"/>
        </w:rPr>
        <w:t> </w:t>
      </w:r>
      <w:r>
        <w:rPr>
          <w:spacing w:val="-4"/>
        </w:rPr>
        <w:t>книг.</w:t>
      </w:r>
      <w:r>
        <w:rPr>
          <w:w w:val="100"/>
        </w:rPr>
        <w:t> </w:t>
      </w:r>
      <w:r>
        <w:rPr>
          <w:spacing w:val="-5"/>
        </w:rPr>
        <w:t>Исследование </w:t>
      </w:r>
      <w:r>
        <w:rPr/>
        <w:t>П. </w:t>
      </w:r>
      <w:r>
        <w:rPr>
          <w:spacing w:val="-4"/>
        </w:rPr>
        <w:t>Кауфмана</w:t>
      </w:r>
      <w:r>
        <w:rPr>
          <w:spacing w:val="-4"/>
          <w:position w:val="7"/>
          <w:sz w:val="14"/>
        </w:rPr>
        <w:t>29 </w:t>
      </w:r>
      <w:r>
        <w:rPr>
          <w:spacing w:val="-5"/>
        </w:rPr>
        <w:t>выявило, </w:t>
      </w:r>
      <w:r>
        <w:rPr>
          <w:spacing w:val="-3"/>
        </w:rPr>
        <w:t>что </w:t>
      </w:r>
      <w:r>
        <w:rPr/>
        <w:t>в </w:t>
      </w:r>
      <w:r>
        <w:rPr>
          <w:spacing w:val="-5"/>
        </w:rPr>
        <w:t>каталогах </w:t>
      </w:r>
      <w:r>
        <w:rPr>
          <w:spacing w:val="-3"/>
        </w:rPr>
        <w:t>17</w:t>
      </w:r>
      <w:r>
        <w:rPr>
          <w:spacing w:val="-11"/>
        </w:rPr>
        <w:t> </w:t>
      </w:r>
      <w:r>
        <w:rPr>
          <w:spacing w:val="-3"/>
        </w:rPr>
        <w:t>из</w:t>
      </w:r>
      <w:r>
        <w:rPr>
          <w:spacing w:val="38"/>
        </w:rPr>
        <w:t> </w:t>
      </w:r>
      <w:r>
        <w:rPr>
          <w:spacing w:val="-3"/>
        </w:rPr>
        <w:t>22</w:t>
      </w:r>
      <w:r>
        <w:rPr>
          <w:w w:val="100"/>
        </w:rPr>
        <w:t> </w:t>
      </w:r>
      <w:r>
        <w:rPr>
          <w:spacing w:val="-5"/>
        </w:rPr>
        <w:t>крупнейших библиотек </w:t>
      </w:r>
      <w:r>
        <w:rPr>
          <w:spacing w:val="-4"/>
        </w:rPr>
        <w:t>второй </w:t>
      </w:r>
      <w:r>
        <w:rPr>
          <w:spacing w:val="-5"/>
        </w:rPr>
        <w:t>половины </w:t>
      </w:r>
      <w:r>
        <w:rPr>
          <w:spacing w:val="-4"/>
        </w:rPr>
        <w:t>XVIII </w:t>
      </w:r>
      <w:r>
        <w:rPr/>
        <w:t>в.</w:t>
      </w:r>
      <w:r>
        <w:rPr>
          <w:spacing w:val="39"/>
        </w:rPr>
        <w:t> </w:t>
      </w:r>
      <w:r>
        <w:rPr>
          <w:spacing w:val="-5"/>
        </w:rPr>
        <w:t>(располагающих</w:t>
      </w:r>
      <w:r>
        <w:rPr>
          <w:spacing w:val="3"/>
        </w:rPr>
        <w:t> </w:t>
      </w:r>
      <w:r>
        <w:rPr>
          <w:spacing w:val="-4"/>
        </w:rPr>
        <w:t>фон-</w:t>
      </w:r>
      <w:r>
        <w:rPr>
          <w:w w:val="100"/>
        </w:rPr>
        <w:t> </w:t>
      </w:r>
      <w:r>
        <w:rPr>
          <w:spacing w:val="-4"/>
        </w:rPr>
        <w:t>дами</w:t>
      </w:r>
      <w:r>
        <w:rPr>
          <w:spacing w:val="3"/>
        </w:rPr>
        <w:t> </w:t>
      </w:r>
      <w:r>
        <w:rPr>
          <w:spacing w:val="-3"/>
        </w:rPr>
        <w:t>из</w:t>
      </w:r>
      <w:r>
        <w:rPr>
          <w:spacing w:val="4"/>
        </w:rPr>
        <w:t> </w:t>
      </w:r>
      <w:r>
        <w:rPr>
          <w:spacing w:val="-3"/>
        </w:rPr>
        <w:t>не</w:t>
      </w:r>
      <w:r>
        <w:rPr>
          <w:spacing w:val="3"/>
        </w:rPr>
        <w:t> </w:t>
      </w:r>
      <w:r>
        <w:rPr>
          <w:spacing w:val="-5"/>
        </w:rPr>
        <w:t>менее</w:t>
      </w:r>
      <w:r>
        <w:rPr>
          <w:spacing w:val="6"/>
        </w:rPr>
        <w:t> </w:t>
      </w:r>
      <w:r>
        <w:rPr/>
        <w:t>5</w:t>
      </w:r>
      <w:r>
        <w:rPr>
          <w:spacing w:val="4"/>
        </w:rPr>
        <w:t> </w:t>
      </w:r>
      <w:r>
        <w:rPr>
          <w:spacing w:val="-4"/>
        </w:rPr>
        <w:t>000</w:t>
      </w:r>
      <w:r>
        <w:rPr>
          <w:spacing w:val="4"/>
        </w:rPr>
        <w:t> </w:t>
      </w:r>
      <w:r>
        <w:rPr>
          <w:spacing w:val="-5"/>
        </w:rPr>
        <w:t>книг)</w:t>
      </w:r>
      <w:r>
        <w:rPr>
          <w:spacing w:val="3"/>
        </w:rPr>
        <w:t> </w:t>
      </w:r>
      <w:r>
        <w:rPr>
          <w:spacing w:val="-4"/>
        </w:rPr>
        <w:t>20%,</w:t>
      </w:r>
      <w:r>
        <w:rPr>
          <w:spacing w:val="5"/>
        </w:rPr>
        <w:t> </w:t>
      </w:r>
      <w:r>
        <w:rPr>
          <w:spacing w:val="-4"/>
        </w:rPr>
        <w:t>около</w:t>
      </w:r>
      <w:r>
        <w:rPr>
          <w:spacing w:val="4"/>
        </w:rPr>
        <w:t> </w:t>
      </w:r>
      <w:r>
        <w:rPr>
          <w:spacing w:val="-5"/>
        </w:rPr>
        <w:t>тысячи</w:t>
      </w:r>
      <w:r>
        <w:rPr>
          <w:spacing w:val="3"/>
        </w:rPr>
        <w:t> </w:t>
      </w:r>
      <w:r>
        <w:rPr>
          <w:spacing w:val="-4"/>
        </w:rPr>
        <w:t>книг,</w:t>
      </w:r>
      <w:r>
        <w:rPr>
          <w:spacing w:val="5"/>
        </w:rPr>
        <w:t> </w:t>
      </w:r>
      <w:r>
        <w:rPr>
          <w:spacing w:val="-5"/>
        </w:rPr>
        <w:t>составляли</w:t>
      </w:r>
      <w:r>
        <w:rPr>
          <w:spacing w:val="3"/>
        </w:rPr>
        <w:t> </w:t>
      </w:r>
      <w:r>
        <w:rPr>
          <w:spacing w:val="-4"/>
        </w:rPr>
        <w:t>рома-</w:t>
      </w:r>
      <w:r>
        <w:rPr>
          <w:w w:val="100"/>
        </w:rPr>
        <w:t> </w:t>
      </w:r>
      <w:r>
        <w:rPr>
          <w:spacing w:val="-4"/>
        </w:rPr>
        <w:t>ны. </w:t>
      </w:r>
      <w:r>
        <w:rPr>
          <w:spacing w:val="-5"/>
        </w:rPr>
        <w:t>Однако анализ </w:t>
      </w:r>
      <w:r>
        <w:rPr>
          <w:spacing w:val="-4"/>
        </w:rPr>
        <w:t>пяти </w:t>
      </w:r>
      <w:r>
        <w:rPr>
          <w:spacing w:val="-5"/>
        </w:rPr>
        <w:t>каталогов малых библиотек </w:t>
      </w:r>
      <w:r>
        <w:rPr>
          <w:spacing w:val="-3"/>
        </w:rPr>
        <w:t>(до</w:t>
      </w:r>
      <w:r>
        <w:rPr>
          <w:spacing w:val="41"/>
        </w:rPr>
        <w:t> </w:t>
      </w:r>
      <w:r>
        <w:rPr>
          <w:spacing w:val="-4"/>
        </w:rPr>
        <w:t>430</w:t>
      </w:r>
      <w:r>
        <w:rPr>
          <w:spacing w:val="6"/>
        </w:rPr>
        <w:t> </w:t>
      </w:r>
      <w:r>
        <w:rPr>
          <w:spacing w:val="-5"/>
        </w:rPr>
        <w:t>наименова-</w:t>
      </w:r>
      <w:r>
        <w:rPr>
          <w:w w:val="100"/>
        </w:rPr>
        <w:t> </w:t>
      </w:r>
      <w:r>
        <w:rPr>
          <w:spacing w:val="-5"/>
        </w:rPr>
        <w:t>ний)</w:t>
      </w:r>
      <w:r>
        <w:rPr>
          <w:spacing w:val="10"/>
        </w:rPr>
        <w:t> </w:t>
      </w:r>
      <w:r>
        <w:rPr>
          <w:spacing w:val="-5"/>
        </w:rPr>
        <w:t>показал</w:t>
      </w:r>
      <w:r>
        <w:rPr>
          <w:spacing w:val="12"/>
        </w:rPr>
        <w:t> </w:t>
      </w:r>
      <w:r>
        <w:rPr>
          <w:spacing w:val="-3"/>
        </w:rPr>
        <w:t>что</w:t>
      </w:r>
      <w:r>
        <w:rPr>
          <w:spacing w:val="14"/>
        </w:rPr>
        <w:t> </w:t>
      </w:r>
      <w:r>
        <w:rPr>
          <w:spacing w:val="-5"/>
        </w:rPr>
        <w:t>уже</w:t>
      </w:r>
      <w:r>
        <w:rPr>
          <w:spacing w:val="12"/>
        </w:rPr>
        <w:t> </w:t>
      </w:r>
      <w:r>
        <w:rPr>
          <w:spacing w:val="-4"/>
        </w:rPr>
        <w:t>70%</w:t>
      </w:r>
      <w:r>
        <w:rPr>
          <w:spacing w:val="13"/>
        </w:rPr>
        <w:t> </w:t>
      </w:r>
      <w:r>
        <w:rPr>
          <w:spacing w:val="-3"/>
        </w:rPr>
        <w:t>из</w:t>
      </w:r>
      <w:r>
        <w:rPr>
          <w:spacing w:val="12"/>
        </w:rPr>
        <w:t> </w:t>
      </w:r>
      <w:r>
        <w:rPr>
          <w:spacing w:val="-5"/>
        </w:rPr>
        <w:t>книг</w:t>
      </w:r>
      <w:r>
        <w:rPr>
          <w:spacing w:val="12"/>
        </w:rPr>
        <w:t> </w:t>
      </w:r>
      <w:r>
        <w:rPr>
          <w:spacing w:val="-5"/>
        </w:rPr>
        <w:t>приходилось</w:t>
      </w:r>
      <w:r>
        <w:rPr>
          <w:spacing w:val="12"/>
        </w:rPr>
        <w:t> </w:t>
      </w:r>
      <w:r>
        <w:rPr>
          <w:spacing w:val="-3"/>
        </w:rPr>
        <w:t>на</w:t>
      </w:r>
      <w:r>
        <w:rPr>
          <w:spacing w:val="12"/>
        </w:rPr>
        <w:t> </w:t>
      </w:r>
      <w:r>
        <w:rPr>
          <w:spacing w:val="-5"/>
        </w:rPr>
        <w:t>романы.</w:t>
      </w:r>
      <w:r>
        <w:rPr>
          <w:spacing w:val="12"/>
        </w:rPr>
        <w:t> </w:t>
      </w:r>
      <w:r>
        <w:rPr>
          <w:spacing w:val="-4"/>
        </w:rPr>
        <w:t>Дж.</w:t>
      </w:r>
      <w:r>
        <w:rPr>
          <w:spacing w:val="12"/>
        </w:rPr>
        <w:t> </w:t>
      </w:r>
      <w:r>
        <w:rPr>
          <w:spacing w:val="-5"/>
        </w:rPr>
        <w:t>Рэйвен</w:t>
      </w:r>
      <w:r>
        <w:rPr>
          <w:w w:val="100"/>
        </w:rPr>
        <w:t> </w:t>
      </w:r>
      <w:r>
        <w:rPr>
          <w:spacing w:val="-5"/>
        </w:rPr>
        <w:t>приводит</w:t>
      </w:r>
      <w:r>
        <w:rPr>
          <w:spacing w:val="24"/>
        </w:rPr>
        <w:t> </w:t>
      </w:r>
      <w:r>
        <w:rPr>
          <w:spacing w:val="-5"/>
        </w:rPr>
        <w:t>данные</w:t>
      </w:r>
      <w:r>
        <w:rPr>
          <w:spacing w:val="26"/>
        </w:rPr>
        <w:t> </w:t>
      </w:r>
      <w:r>
        <w:rPr/>
        <w:t>о</w:t>
      </w:r>
      <w:r>
        <w:rPr>
          <w:spacing w:val="28"/>
        </w:rPr>
        <w:t> </w:t>
      </w:r>
      <w:r>
        <w:rPr>
          <w:spacing w:val="-4"/>
        </w:rPr>
        <w:t>том,</w:t>
      </w:r>
      <w:r>
        <w:rPr>
          <w:spacing w:val="26"/>
        </w:rPr>
        <w:t> </w:t>
      </w:r>
      <w:r>
        <w:rPr>
          <w:spacing w:val="-3"/>
        </w:rPr>
        <w:t>что</w:t>
      </w:r>
      <w:r>
        <w:rPr>
          <w:spacing w:val="26"/>
        </w:rPr>
        <w:t> </w:t>
      </w:r>
      <w:r>
        <w:rPr>
          <w:spacing w:val="-5"/>
        </w:rPr>
        <w:t>каждые</w:t>
      </w:r>
      <w:r>
        <w:rPr>
          <w:spacing w:val="25"/>
        </w:rPr>
        <w:t> </w:t>
      </w:r>
      <w:r>
        <w:rPr>
          <w:spacing w:val="-4"/>
        </w:rPr>
        <w:t>400</w:t>
      </w:r>
      <w:r>
        <w:rPr>
          <w:spacing w:val="26"/>
        </w:rPr>
        <w:t> </w:t>
      </w:r>
      <w:r>
        <w:rPr>
          <w:spacing w:val="-5"/>
        </w:rPr>
        <w:t>экземпляров</w:t>
      </w:r>
      <w:r>
        <w:rPr>
          <w:spacing w:val="27"/>
        </w:rPr>
        <w:t> </w:t>
      </w:r>
      <w:r>
        <w:rPr>
          <w:spacing w:val="-5"/>
        </w:rPr>
        <w:t>романа</w:t>
      </w:r>
      <w:r>
        <w:rPr>
          <w:spacing w:val="26"/>
        </w:rPr>
        <w:t> </w:t>
      </w:r>
      <w:r>
        <w:rPr>
          <w:spacing w:val="-3"/>
        </w:rPr>
        <w:t>из</w:t>
      </w:r>
      <w:r>
        <w:rPr>
          <w:spacing w:val="27"/>
        </w:rPr>
        <w:t> </w:t>
      </w:r>
      <w:r>
        <w:rPr/>
        <w:t>1</w:t>
      </w:r>
      <w:r>
        <w:rPr>
          <w:spacing w:val="-2"/>
        </w:rPr>
        <w:t> </w:t>
      </w:r>
      <w:r>
        <w:rPr>
          <w:spacing w:val="-5"/>
        </w:rPr>
        <w:t>000</w:t>
      </w:r>
      <w:r>
        <w:rPr>
          <w:spacing w:val="-5"/>
          <w:w w:val="100"/>
        </w:rPr>
        <w:t> </w:t>
      </w:r>
      <w:r>
        <w:rPr>
          <w:spacing w:val="-5"/>
        </w:rPr>
        <w:t>продавались публичным  </w:t>
      </w:r>
      <w:r>
        <w:rPr>
          <w:spacing w:val="-4"/>
        </w:rPr>
        <w:t>библиотекам</w:t>
      </w:r>
      <w:r>
        <w:rPr>
          <w:spacing w:val="-4"/>
          <w:position w:val="7"/>
          <w:sz w:val="14"/>
        </w:rPr>
        <w:t>30</w:t>
      </w:r>
      <w:r>
        <w:rPr>
          <w:spacing w:val="-4"/>
        </w:rPr>
        <w:t>. </w:t>
      </w:r>
      <w:r>
        <w:rPr>
          <w:spacing w:val="-5"/>
        </w:rPr>
        <w:t>Исследование </w:t>
      </w:r>
      <w:r>
        <w:rPr>
          <w:spacing w:val="-3"/>
        </w:rPr>
        <w:t>Ж. </w:t>
      </w:r>
      <w:r>
        <w:rPr>
          <w:spacing w:val="-5"/>
        </w:rPr>
        <w:t>Фергус </w:t>
      </w:r>
      <w:r>
        <w:rPr>
          <w:spacing w:val="21"/>
        </w:rPr>
        <w:t> </w:t>
      </w:r>
      <w:r>
        <w:rPr>
          <w:spacing w:val="-4"/>
        </w:rPr>
        <w:t>запи-</w:t>
      </w:r>
    </w:p>
    <w:p>
      <w:pPr>
        <w:spacing w:line="201" w:lineRule="exact" w:before="7"/>
        <w:ind w:left="340" w:right="0" w:firstLine="0"/>
        <w:jc w:val="left"/>
        <w:rPr>
          <w:sz w:val="18"/>
        </w:rPr>
      </w:pPr>
      <w:r>
        <w:rPr>
          <w:position w:val="6"/>
          <w:sz w:val="12"/>
        </w:rPr>
        <w:t>25 </w:t>
      </w:r>
      <w:r>
        <w:rPr>
          <w:sz w:val="18"/>
        </w:rPr>
        <w:t>A Catalogue of the Present Collection of Books 1794: 73.</w:t>
      </w:r>
    </w:p>
    <w:p>
      <w:pPr>
        <w:spacing w:line="192" w:lineRule="exact" w:before="0"/>
        <w:ind w:left="340" w:right="0" w:firstLine="0"/>
        <w:jc w:val="left"/>
        <w:rPr>
          <w:sz w:val="18"/>
        </w:rPr>
      </w:pPr>
      <w:r>
        <w:rPr>
          <w:position w:val="6"/>
          <w:sz w:val="12"/>
        </w:rPr>
        <w:t>26 </w:t>
      </w:r>
      <w:r>
        <w:rPr>
          <w:sz w:val="18"/>
        </w:rPr>
        <w:t>Catalogue of Hargrove's circulating library 1801: 1.</w:t>
      </w:r>
    </w:p>
    <w:p>
      <w:pPr>
        <w:spacing w:line="192" w:lineRule="exact" w:before="0"/>
        <w:ind w:left="340" w:right="0" w:firstLine="0"/>
        <w:jc w:val="left"/>
        <w:rPr>
          <w:sz w:val="18"/>
        </w:rPr>
      </w:pPr>
      <w:r>
        <w:rPr>
          <w:position w:val="6"/>
          <w:sz w:val="12"/>
        </w:rPr>
        <w:t>27 </w:t>
      </w:r>
      <w:r>
        <w:rPr>
          <w:sz w:val="18"/>
        </w:rPr>
        <w:t>Catalogue of W. Storry's general circulating library 1809.</w:t>
      </w:r>
    </w:p>
    <w:p>
      <w:pPr>
        <w:spacing w:line="192" w:lineRule="exact" w:before="0"/>
        <w:ind w:left="340" w:right="0" w:firstLine="0"/>
        <w:jc w:val="left"/>
        <w:rPr>
          <w:sz w:val="18"/>
        </w:rPr>
      </w:pPr>
      <w:r>
        <w:rPr>
          <w:position w:val="6"/>
          <w:sz w:val="12"/>
        </w:rPr>
        <w:t>28 </w:t>
      </w:r>
      <w:r>
        <w:rPr>
          <w:sz w:val="18"/>
        </w:rPr>
        <w:t>Erickson 1990: 577, 580.</w:t>
      </w:r>
    </w:p>
    <w:p>
      <w:pPr>
        <w:spacing w:line="192" w:lineRule="exact" w:before="0"/>
        <w:ind w:left="340" w:right="0" w:firstLine="0"/>
        <w:jc w:val="left"/>
        <w:rPr>
          <w:sz w:val="18"/>
        </w:rPr>
      </w:pPr>
      <w:r>
        <w:rPr>
          <w:position w:val="6"/>
          <w:sz w:val="12"/>
        </w:rPr>
        <w:t>29 </w:t>
      </w:r>
      <w:r>
        <w:rPr>
          <w:sz w:val="18"/>
        </w:rPr>
        <w:t>Kaufman 1967.</w:t>
      </w:r>
    </w:p>
    <w:p>
      <w:pPr>
        <w:spacing w:line="201" w:lineRule="exact" w:before="0"/>
        <w:ind w:left="340" w:right="0" w:firstLine="0"/>
        <w:jc w:val="left"/>
        <w:rPr>
          <w:sz w:val="18"/>
        </w:rPr>
      </w:pPr>
      <w:r>
        <w:rPr>
          <w:position w:val="6"/>
          <w:sz w:val="12"/>
        </w:rPr>
        <w:t>30 </w:t>
      </w:r>
      <w:r>
        <w:rPr>
          <w:sz w:val="18"/>
        </w:rPr>
        <w:t>Raven 2005: 201.</w:t>
      </w:r>
    </w:p>
    <w:p>
      <w:pPr>
        <w:spacing w:after="0" w:line="201"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6"/>
      </w:pPr>
      <w:r>
        <w:rPr>
          <w:spacing w:val="-4"/>
        </w:rPr>
        <w:t>сей </w:t>
      </w:r>
      <w:r>
        <w:rPr>
          <w:spacing w:val="-5"/>
        </w:rPr>
        <w:t>библиотеки-книжной </w:t>
      </w:r>
      <w:r>
        <w:rPr>
          <w:spacing w:val="-4"/>
        </w:rPr>
        <w:t>лавки </w:t>
      </w:r>
      <w:r>
        <w:rPr>
          <w:spacing w:val="-5"/>
        </w:rPr>
        <w:t>Сэмюэля </w:t>
      </w:r>
      <w:r>
        <w:rPr>
          <w:spacing w:val="-4"/>
        </w:rPr>
        <w:t>Клэя </w:t>
      </w:r>
      <w:r>
        <w:rPr/>
        <w:t>в </w:t>
      </w:r>
      <w:r>
        <w:rPr>
          <w:spacing w:val="-5"/>
        </w:rPr>
        <w:t>Уорвике (1770–1772) продемонстрировало, </w:t>
      </w:r>
      <w:r>
        <w:rPr>
          <w:spacing w:val="-4"/>
        </w:rPr>
        <w:t>что </w:t>
      </w:r>
      <w:r>
        <w:rPr>
          <w:spacing w:val="-3"/>
        </w:rPr>
        <w:t>72% </w:t>
      </w:r>
      <w:r>
        <w:rPr>
          <w:spacing w:val="-5"/>
        </w:rPr>
        <w:t>приобретенных </w:t>
      </w:r>
      <w:r>
        <w:rPr>
          <w:spacing w:val="-4"/>
        </w:rPr>
        <w:t>или </w:t>
      </w:r>
      <w:r>
        <w:rPr>
          <w:spacing w:val="-5"/>
        </w:rPr>
        <w:t>взятых </w:t>
      </w:r>
      <w:r>
        <w:rPr>
          <w:spacing w:val="-3"/>
        </w:rPr>
        <w:t>на </w:t>
      </w:r>
      <w:r>
        <w:rPr>
          <w:spacing w:val="-4"/>
        </w:rPr>
        <w:t>дом </w:t>
      </w:r>
      <w:r>
        <w:rPr>
          <w:spacing w:val="-5"/>
        </w:rPr>
        <w:t>книг </w:t>
      </w:r>
      <w:r>
        <w:rPr>
          <w:spacing w:val="-4"/>
        </w:rPr>
        <w:t>были </w:t>
      </w:r>
      <w:r>
        <w:rPr>
          <w:spacing w:val="-5"/>
        </w:rPr>
        <w:t>романами. Проведенный Фергус анализ записей </w:t>
      </w:r>
      <w:r>
        <w:rPr/>
        <w:t>о </w:t>
      </w:r>
      <w:r>
        <w:rPr>
          <w:spacing w:val="-5"/>
        </w:rPr>
        <w:t>выдаче книг </w:t>
      </w:r>
      <w:r>
        <w:rPr/>
        <w:t>– </w:t>
      </w:r>
      <w:r>
        <w:rPr>
          <w:spacing w:val="-5"/>
        </w:rPr>
        <w:t>единственное достоверное свидетельство </w:t>
      </w:r>
      <w:r>
        <w:rPr/>
        <w:t>о </w:t>
      </w:r>
      <w:r>
        <w:rPr>
          <w:spacing w:val="-5"/>
        </w:rPr>
        <w:t>гендерном составе подпис- чиков </w:t>
      </w:r>
      <w:r>
        <w:rPr/>
        <w:t>– </w:t>
      </w:r>
      <w:r>
        <w:rPr>
          <w:spacing w:val="-5"/>
        </w:rPr>
        <w:t>выявил, </w:t>
      </w:r>
      <w:r>
        <w:rPr>
          <w:spacing w:val="-4"/>
        </w:rPr>
        <w:t>что </w:t>
      </w:r>
      <w:r>
        <w:rPr>
          <w:spacing w:val="-3"/>
        </w:rPr>
        <w:t>54% </w:t>
      </w:r>
      <w:r>
        <w:rPr>
          <w:spacing w:val="-5"/>
        </w:rPr>
        <w:t>клиентов библиотеки </w:t>
      </w:r>
      <w:r>
        <w:rPr>
          <w:spacing w:val="-4"/>
        </w:rPr>
        <w:t>Клэя </w:t>
      </w:r>
      <w:r>
        <w:rPr>
          <w:spacing w:val="-5"/>
        </w:rPr>
        <w:t>составляли женщи- </w:t>
      </w:r>
      <w:r>
        <w:rPr>
          <w:spacing w:val="-4"/>
        </w:rPr>
        <w:t>ны, </w:t>
      </w:r>
      <w:r>
        <w:rPr>
          <w:spacing w:val="-5"/>
        </w:rPr>
        <w:t>поэтому, </w:t>
      </w:r>
      <w:r>
        <w:rPr>
          <w:spacing w:val="-4"/>
        </w:rPr>
        <w:t>как </w:t>
      </w:r>
      <w:r>
        <w:rPr>
          <w:spacing w:val="-5"/>
        </w:rPr>
        <w:t>утверждает Фергус «хотя Клэем </w:t>
      </w:r>
      <w:r>
        <w:rPr>
          <w:spacing w:val="-4"/>
        </w:rPr>
        <w:t>среди </w:t>
      </w:r>
      <w:r>
        <w:rPr>
          <w:spacing w:val="-5"/>
        </w:rPr>
        <w:t>покупателей </w:t>
      </w:r>
      <w:r>
        <w:rPr>
          <w:spacing w:val="-4"/>
        </w:rPr>
        <w:t>было </w:t>
      </w:r>
      <w:r>
        <w:rPr>
          <w:spacing w:val="-5"/>
        </w:rPr>
        <w:t>зафиксировано </w:t>
      </w:r>
      <w:r>
        <w:rPr>
          <w:spacing w:val="-4"/>
        </w:rPr>
        <w:t>больше </w:t>
      </w:r>
      <w:r>
        <w:rPr>
          <w:spacing w:val="-5"/>
        </w:rPr>
        <w:t>мужчин, </w:t>
      </w:r>
      <w:r>
        <w:rPr>
          <w:spacing w:val="-4"/>
        </w:rPr>
        <w:t>чем </w:t>
      </w:r>
      <w:r>
        <w:rPr>
          <w:spacing w:val="-5"/>
        </w:rPr>
        <w:t>женщин, </w:t>
      </w:r>
      <w:r>
        <w:rPr>
          <w:spacing w:val="-3"/>
        </w:rPr>
        <w:t>но </w:t>
      </w:r>
      <w:r>
        <w:rPr>
          <w:spacing w:val="-5"/>
        </w:rPr>
        <w:t>среди </w:t>
      </w:r>
      <w:r>
        <w:rPr>
          <w:spacing w:val="-4"/>
        </w:rPr>
        <w:t>тех, кто </w:t>
      </w:r>
      <w:r>
        <w:rPr>
          <w:spacing w:val="-5"/>
        </w:rPr>
        <w:t>пользовался услугами библиотеки </w:t>
      </w:r>
      <w:r>
        <w:rPr>
          <w:spacing w:val="-4"/>
        </w:rPr>
        <w:t>было </w:t>
      </w:r>
      <w:r>
        <w:rPr>
          <w:spacing w:val="-5"/>
        </w:rPr>
        <w:t>больше </w:t>
      </w:r>
      <w:r>
        <w:rPr>
          <w:spacing w:val="-4"/>
        </w:rPr>
        <w:t>женщин»</w:t>
      </w:r>
      <w:r>
        <w:rPr>
          <w:spacing w:val="-4"/>
          <w:position w:val="7"/>
          <w:sz w:val="14"/>
        </w:rPr>
        <w:t>31</w:t>
      </w:r>
      <w:r>
        <w:rPr>
          <w:spacing w:val="-4"/>
        </w:rPr>
        <w:t>. </w:t>
      </w:r>
      <w:r>
        <w:rPr>
          <w:spacing w:val="-5"/>
        </w:rPr>
        <w:t>Фергус подчеркивает, </w:t>
      </w:r>
      <w:r>
        <w:rPr>
          <w:spacing w:val="-4"/>
        </w:rPr>
        <w:t>что </w:t>
      </w:r>
      <w:r>
        <w:rPr>
          <w:spacing w:val="-5"/>
        </w:rPr>
        <w:t>данный перечень является уникальным, </w:t>
      </w:r>
      <w:r>
        <w:rPr>
          <w:spacing w:val="-3"/>
        </w:rPr>
        <w:t>так </w:t>
      </w:r>
      <w:r>
        <w:rPr>
          <w:spacing w:val="-4"/>
        </w:rPr>
        <w:t>как </w:t>
      </w:r>
      <w:r>
        <w:rPr>
          <w:spacing w:val="-5"/>
        </w:rPr>
        <w:t>чаще </w:t>
      </w:r>
      <w:r>
        <w:rPr>
          <w:spacing w:val="-4"/>
        </w:rPr>
        <w:t>всего  </w:t>
      </w:r>
      <w:r>
        <w:rPr>
          <w:spacing w:val="-5"/>
        </w:rPr>
        <w:t>содержание  сохранившихся  каталогов  библиотек   </w:t>
      </w:r>
      <w:r>
        <w:rPr>
          <w:spacing w:val="-3"/>
        </w:rPr>
        <w:t>не  </w:t>
      </w:r>
      <w:r>
        <w:rPr>
          <w:spacing w:val="-5"/>
        </w:rPr>
        <w:t>позволяет </w:t>
      </w:r>
      <w:r>
        <w:rPr/>
        <w:t>с </w:t>
      </w:r>
      <w:r>
        <w:rPr>
          <w:spacing w:val="-6"/>
        </w:rPr>
        <w:t>уверенностью </w:t>
      </w:r>
      <w:r>
        <w:rPr>
          <w:spacing w:val="-5"/>
        </w:rPr>
        <w:t>судить </w:t>
      </w:r>
      <w:r>
        <w:rPr/>
        <w:t>о </w:t>
      </w:r>
      <w:r>
        <w:rPr>
          <w:spacing w:val="-4"/>
        </w:rPr>
        <w:t>том, </w:t>
      </w:r>
      <w:r>
        <w:rPr>
          <w:spacing w:val="-5"/>
        </w:rPr>
        <w:t>какие книги действительно пользовались спросом </w:t>
      </w:r>
      <w:r>
        <w:rPr/>
        <w:t>у </w:t>
      </w:r>
      <w:r>
        <w:rPr>
          <w:spacing w:val="-5"/>
        </w:rPr>
        <w:t>читателей, </w:t>
      </w:r>
      <w:r>
        <w:rPr/>
        <w:t>а </w:t>
      </w:r>
      <w:r>
        <w:rPr>
          <w:spacing w:val="-4"/>
        </w:rPr>
        <w:t>какие были </w:t>
      </w:r>
      <w:r>
        <w:rPr>
          <w:spacing w:val="-5"/>
        </w:rPr>
        <w:t>помещены </w:t>
      </w:r>
      <w:r>
        <w:rPr>
          <w:spacing w:val="-6"/>
        </w:rPr>
        <w:t>владельцем </w:t>
      </w:r>
      <w:r>
        <w:rPr/>
        <w:t>в </w:t>
      </w:r>
      <w:r>
        <w:rPr>
          <w:spacing w:val="-5"/>
        </w:rPr>
        <w:t>каталог, чтобы придать </w:t>
      </w:r>
      <w:r>
        <w:rPr>
          <w:spacing w:val="-3"/>
        </w:rPr>
        <w:t>ему </w:t>
      </w:r>
      <w:r>
        <w:rPr>
          <w:spacing w:val="-5"/>
        </w:rPr>
        <w:t>более авторитетный</w:t>
      </w:r>
      <w:r>
        <w:rPr>
          <w:spacing w:val="-28"/>
        </w:rPr>
        <w:t> </w:t>
      </w:r>
      <w:r>
        <w:rPr>
          <w:spacing w:val="-4"/>
        </w:rPr>
        <w:t>вид.</w:t>
      </w:r>
    </w:p>
    <w:p>
      <w:pPr>
        <w:pStyle w:val="BodyText"/>
        <w:spacing w:line="230" w:lineRule="auto"/>
        <w:ind w:right="217" w:firstLine="453"/>
      </w:pPr>
      <w:r>
        <w:rPr>
          <w:spacing w:val="-5"/>
        </w:rPr>
        <w:t>Каталоги публичных библиотек имели разную структуру: </w:t>
      </w:r>
      <w:r>
        <w:rPr>
          <w:spacing w:val="-4"/>
        </w:rPr>
        <w:t>одни были </w:t>
      </w:r>
      <w:r>
        <w:rPr>
          <w:spacing w:val="-5"/>
        </w:rPr>
        <w:t>организованы </w:t>
      </w:r>
      <w:r>
        <w:rPr>
          <w:spacing w:val="-3"/>
        </w:rPr>
        <w:t>по </w:t>
      </w:r>
      <w:r>
        <w:rPr>
          <w:spacing w:val="-5"/>
        </w:rPr>
        <w:t>тематическим разделам, другие пользовались алфавитным указателем </w:t>
      </w:r>
      <w:r>
        <w:rPr/>
        <w:t>в </w:t>
      </w:r>
      <w:r>
        <w:rPr>
          <w:spacing w:val="-5"/>
        </w:rPr>
        <w:t>соотношении </w:t>
      </w:r>
      <w:r>
        <w:rPr/>
        <w:t>с </w:t>
      </w:r>
      <w:r>
        <w:rPr>
          <w:spacing w:val="-5"/>
        </w:rPr>
        <w:t>распространенными тогда книжными форматами (ин-фолио, ин-кварто, ин-октаво…). Чаще всего </w:t>
      </w:r>
      <w:r>
        <w:rPr>
          <w:spacing w:val="-4"/>
        </w:rPr>
        <w:t>они </w:t>
      </w:r>
      <w:r>
        <w:rPr>
          <w:spacing w:val="-5"/>
        </w:rPr>
        <w:t>выпускались ежегодно </w:t>
      </w:r>
      <w:r>
        <w:rPr/>
        <w:t>и </w:t>
      </w:r>
      <w:r>
        <w:rPr>
          <w:spacing w:val="-5"/>
        </w:rPr>
        <w:t>выкупались подписчиками </w:t>
      </w:r>
      <w:r>
        <w:rPr>
          <w:spacing w:val="-3"/>
        </w:rPr>
        <w:t>за </w:t>
      </w:r>
      <w:r>
        <w:rPr>
          <w:spacing w:val="-5"/>
        </w:rPr>
        <w:t>небольшую плату (один шиллинг), </w:t>
      </w:r>
      <w:r>
        <w:rPr>
          <w:spacing w:val="-4"/>
        </w:rPr>
        <w:t>старые </w:t>
      </w:r>
      <w:r>
        <w:rPr>
          <w:spacing w:val="-3"/>
        </w:rPr>
        <w:t>же </w:t>
      </w:r>
      <w:r>
        <w:rPr>
          <w:spacing w:val="-5"/>
        </w:rPr>
        <w:t>каталоги изымались </w:t>
      </w:r>
      <w:r>
        <w:rPr/>
        <w:t>во </w:t>
      </w:r>
      <w:r>
        <w:rPr>
          <w:spacing w:val="-5"/>
        </w:rPr>
        <w:t>избежание недоразумений. Каталог Манчестерской библиотеки (Manchester </w:t>
      </w:r>
      <w:r>
        <w:rPr>
          <w:spacing w:val="-4"/>
        </w:rPr>
        <w:t>Circu- </w:t>
      </w:r>
      <w:r>
        <w:rPr>
          <w:spacing w:val="-5"/>
        </w:rPr>
        <w:t>lating Library) </w:t>
      </w:r>
      <w:r>
        <w:rPr>
          <w:spacing w:val="-3"/>
        </w:rPr>
        <w:t>за </w:t>
      </w:r>
      <w:r>
        <w:rPr>
          <w:spacing w:val="-4"/>
        </w:rPr>
        <w:t>1794 </w:t>
      </w:r>
      <w:r>
        <w:rPr>
          <w:spacing w:val="-3"/>
        </w:rPr>
        <w:t>г. </w:t>
      </w:r>
      <w:r>
        <w:rPr>
          <w:spacing w:val="-5"/>
        </w:rPr>
        <w:t>состоит </w:t>
      </w:r>
      <w:r>
        <w:rPr>
          <w:spacing w:val="-3"/>
        </w:rPr>
        <w:t>из </w:t>
      </w:r>
      <w:r>
        <w:rPr>
          <w:spacing w:val="-4"/>
        </w:rPr>
        <w:t>1819 </w:t>
      </w:r>
      <w:r>
        <w:rPr>
          <w:spacing w:val="-5"/>
        </w:rPr>
        <w:t>наименований, общее число подписчиков, указанных </w:t>
      </w:r>
      <w:r>
        <w:rPr/>
        <w:t>в </w:t>
      </w:r>
      <w:r>
        <w:rPr>
          <w:spacing w:val="-4"/>
        </w:rPr>
        <w:t>конце </w:t>
      </w:r>
      <w:r>
        <w:rPr>
          <w:spacing w:val="-5"/>
        </w:rPr>
        <w:t>каталога, составляет </w:t>
      </w:r>
      <w:r>
        <w:rPr>
          <w:spacing w:val="-3"/>
        </w:rPr>
        <w:t>339 </w:t>
      </w:r>
      <w:r>
        <w:rPr>
          <w:spacing w:val="-4"/>
        </w:rPr>
        <w:t>чел. (из них</w:t>
      </w:r>
      <w:r>
        <w:rPr>
          <w:spacing w:val="-5"/>
        </w:rPr>
        <w:t> </w:t>
      </w:r>
      <w:r>
        <w:rPr>
          <w:spacing w:val="-3"/>
        </w:rPr>
        <w:t>51</w:t>
      </w:r>
    </w:p>
    <w:p>
      <w:pPr>
        <w:pStyle w:val="ListParagraph"/>
        <w:numPr>
          <w:ilvl w:val="0"/>
          <w:numId w:val="2"/>
        </w:numPr>
        <w:tabs>
          <w:tab w:pos="526" w:val="left" w:leader="none"/>
        </w:tabs>
        <w:spacing w:line="230" w:lineRule="auto" w:before="0" w:after="0"/>
        <w:ind w:left="340" w:right="216" w:firstLine="0"/>
        <w:jc w:val="both"/>
        <w:rPr>
          <w:sz w:val="21"/>
        </w:rPr>
      </w:pPr>
      <w:r>
        <w:rPr>
          <w:spacing w:val="-5"/>
          <w:sz w:val="21"/>
        </w:rPr>
        <w:t>женского </w:t>
      </w:r>
      <w:r>
        <w:rPr>
          <w:spacing w:val="-4"/>
          <w:sz w:val="21"/>
        </w:rPr>
        <w:t>пола)</w:t>
      </w:r>
      <w:r>
        <w:rPr>
          <w:spacing w:val="-4"/>
          <w:position w:val="7"/>
          <w:sz w:val="14"/>
        </w:rPr>
        <w:t>32</w:t>
      </w:r>
      <w:r>
        <w:rPr>
          <w:spacing w:val="-4"/>
          <w:sz w:val="21"/>
        </w:rPr>
        <w:t>. </w:t>
      </w:r>
      <w:r>
        <w:rPr>
          <w:sz w:val="21"/>
        </w:rPr>
        <w:t>Из </w:t>
      </w:r>
      <w:r>
        <w:rPr>
          <w:spacing w:val="-5"/>
          <w:sz w:val="21"/>
        </w:rPr>
        <w:t>общего числа книг романы составляют только </w:t>
      </w:r>
      <w:r>
        <w:rPr>
          <w:spacing w:val="-4"/>
          <w:sz w:val="21"/>
        </w:rPr>
        <w:t>156 </w:t>
      </w:r>
      <w:r>
        <w:rPr>
          <w:spacing w:val="-6"/>
          <w:sz w:val="21"/>
        </w:rPr>
        <w:t>наименований, </w:t>
      </w:r>
      <w:r>
        <w:rPr>
          <w:spacing w:val="-5"/>
          <w:sz w:val="21"/>
        </w:rPr>
        <w:t>поэзия </w:t>
      </w:r>
      <w:r>
        <w:rPr>
          <w:sz w:val="21"/>
        </w:rPr>
        <w:t>– </w:t>
      </w:r>
      <w:r>
        <w:rPr>
          <w:spacing w:val="-4"/>
          <w:sz w:val="21"/>
        </w:rPr>
        <w:t>344, </w:t>
      </w:r>
      <w:r>
        <w:rPr>
          <w:spacing w:val="-5"/>
          <w:sz w:val="21"/>
        </w:rPr>
        <w:t>пьесы </w:t>
      </w:r>
      <w:r>
        <w:rPr>
          <w:sz w:val="21"/>
        </w:rPr>
        <w:t>– </w:t>
      </w:r>
      <w:r>
        <w:rPr>
          <w:spacing w:val="-4"/>
          <w:sz w:val="21"/>
        </w:rPr>
        <w:t>35, </w:t>
      </w:r>
      <w:r>
        <w:rPr>
          <w:spacing w:val="-5"/>
          <w:sz w:val="21"/>
        </w:rPr>
        <w:t>альманахи </w:t>
      </w:r>
      <w:r>
        <w:rPr>
          <w:sz w:val="21"/>
        </w:rPr>
        <w:t>и </w:t>
      </w:r>
      <w:r>
        <w:rPr>
          <w:spacing w:val="-5"/>
          <w:sz w:val="21"/>
        </w:rPr>
        <w:t>сборники </w:t>
      </w:r>
      <w:r>
        <w:rPr>
          <w:sz w:val="21"/>
        </w:rPr>
        <w:t>– </w:t>
      </w:r>
      <w:r>
        <w:rPr>
          <w:spacing w:val="-4"/>
          <w:sz w:val="21"/>
        </w:rPr>
        <w:t>65, </w:t>
      </w:r>
      <w:r>
        <w:rPr>
          <w:spacing w:val="-3"/>
          <w:sz w:val="21"/>
        </w:rPr>
        <w:t>но </w:t>
      </w:r>
      <w:r>
        <w:rPr>
          <w:sz w:val="21"/>
        </w:rPr>
        <w:t>в </w:t>
      </w:r>
      <w:r>
        <w:rPr>
          <w:spacing w:val="-5"/>
          <w:sz w:val="21"/>
        </w:rPr>
        <w:t>каталоге отсутствуют указания </w:t>
      </w:r>
      <w:r>
        <w:rPr>
          <w:spacing w:val="-3"/>
          <w:sz w:val="21"/>
        </w:rPr>
        <w:t>на </w:t>
      </w:r>
      <w:r>
        <w:rPr>
          <w:spacing w:val="-5"/>
          <w:sz w:val="21"/>
        </w:rPr>
        <w:t>количество экземпляров </w:t>
      </w:r>
      <w:r>
        <w:rPr>
          <w:spacing w:val="-4"/>
          <w:sz w:val="21"/>
        </w:rPr>
        <w:t>той или </w:t>
      </w:r>
      <w:r>
        <w:rPr>
          <w:spacing w:val="-5"/>
          <w:sz w:val="21"/>
        </w:rPr>
        <w:t>иной</w:t>
      </w:r>
      <w:r>
        <w:rPr>
          <w:spacing w:val="13"/>
          <w:sz w:val="21"/>
        </w:rPr>
        <w:t> </w:t>
      </w:r>
      <w:r>
        <w:rPr>
          <w:spacing w:val="-5"/>
          <w:sz w:val="21"/>
        </w:rPr>
        <w:t>книги.</w:t>
      </w:r>
      <w:r>
        <w:rPr>
          <w:spacing w:val="13"/>
          <w:sz w:val="21"/>
        </w:rPr>
        <w:t> </w:t>
      </w:r>
      <w:r>
        <w:rPr>
          <w:spacing w:val="-5"/>
          <w:sz w:val="21"/>
        </w:rPr>
        <w:t>Каталог</w:t>
      </w:r>
      <w:r>
        <w:rPr>
          <w:spacing w:val="13"/>
          <w:sz w:val="21"/>
        </w:rPr>
        <w:t> </w:t>
      </w:r>
      <w:r>
        <w:rPr>
          <w:spacing w:val="-5"/>
          <w:sz w:val="21"/>
        </w:rPr>
        <w:t>библиотеки</w:t>
      </w:r>
      <w:r>
        <w:rPr>
          <w:spacing w:val="13"/>
          <w:sz w:val="21"/>
        </w:rPr>
        <w:t> </w:t>
      </w:r>
      <w:r>
        <w:rPr>
          <w:spacing w:val="-4"/>
          <w:sz w:val="21"/>
        </w:rPr>
        <w:t>состоит</w:t>
      </w:r>
      <w:r>
        <w:rPr>
          <w:spacing w:val="12"/>
          <w:sz w:val="21"/>
        </w:rPr>
        <w:t> </w:t>
      </w:r>
      <w:r>
        <w:rPr>
          <w:spacing w:val="-3"/>
          <w:sz w:val="21"/>
        </w:rPr>
        <w:t>из</w:t>
      </w:r>
      <w:r>
        <w:rPr>
          <w:spacing w:val="13"/>
          <w:sz w:val="21"/>
        </w:rPr>
        <w:t> </w:t>
      </w:r>
      <w:r>
        <w:rPr>
          <w:spacing w:val="-3"/>
          <w:sz w:val="21"/>
        </w:rPr>
        <w:t>15</w:t>
      </w:r>
      <w:r>
        <w:rPr>
          <w:spacing w:val="13"/>
          <w:sz w:val="21"/>
        </w:rPr>
        <w:t> </w:t>
      </w:r>
      <w:r>
        <w:rPr>
          <w:spacing w:val="-5"/>
          <w:sz w:val="21"/>
        </w:rPr>
        <w:t>разделов</w:t>
      </w:r>
      <w:r>
        <w:rPr>
          <w:spacing w:val="15"/>
          <w:sz w:val="21"/>
        </w:rPr>
        <w:t> </w:t>
      </w:r>
      <w:r>
        <w:rPr>
          <w:sz w:val="21"/>
        </w:rPr>
        <w:t>и</w:t>
      </w:r>
      <w:r>
        <w:rPr>
          <w:spacing w:val="13"/>
          <w:sz w:val="21"/>
        </w:rPr>
        <w:t> </w:t>
      </w:r>
      <w:r>
        <w:rPr>
          <w:spacing w:val="-6"/>
          <w:sz w:val="21"/>
        </w:rPr>
        <w:t>начинается</w:t>
      </w:r>
      <w:r>
        <w:rPr>
          <w:spacing w:val="14"/>
          <w:sz w:val="21"/>
        </w:rPr>
        <w:t> </w:t>
      </w:r>
      <w:r>
        <w:rPr>
          <w:sz w:val="21"/>
        </w:rPr>
        <w:t>с</w:t>
      </w:r>
    </w:p>
    <w:p>
      <w:pPr>
        <w:pStyle w:val="BodyText"/>
        <w:spacing w:line="230" w:lineRule="auto"/>
        <w:ind w:right="218"/>
      </w:pPr>
      <w:r>
        <w:rPr>
          <w:spacing w:val="-5"/>
        </w:rPr>
        <w:t>«Проповедей, богословия </w:t>
      </w:r>
      <w:r>
        <w:rPr/>
        <w:t>и </w:t>
      </w:r>
      <w:r>
        <w:rPr>
          <w:spacing w:val="-5"/>
        </w:rPr>
        <w:t>церковной </w:t>
      </w:r>
      <w:r>
        <w:rPr>
          <w:spacing w:val="-4"/>
        </w:rPr>
        <w:t>истории» (180 </w:t>
      </w:r>
      <w:r>
        <w:rPr>
          <w:spacing w:val="-5"/>
        </w:rPr>
        <w:t>книг). Периодика </w:t>
      </w:r>
      <w:r>
        <w:rPr>
          <w:spacing w:val="-6"/>
        </w:rPr>
        <w:t>представлена </w:t>
      </w:r>
      <w:r>
        <w:rPr>
          <w:spacing w:val="-5"/>
        </w:rPr>
        <w:t>«Аналитикал </w:t>
      </w:r>
      <w:r>
        <w:rPr>
          <w:spacing w:val="-4"/>
        </w:rPr>
        <w:t>ревью» (18 томов </w:t>
      </w:r>
      <w:r>
        <w:rPr/>
        <w:t>с </w:t>
      </w:r>
      <w:r>
        <w:rPr>
          <w:spacing w:val="-4"/>
        </w:rPr>
        <w:t>1788 </w:t>
      </w:r>
      <w:r>
        <w:rPr>
          <w:spacing w:val="-3"/>
        </w:rPr>
        <w:t>по </w:t>
      </w:r>
      <w:r>
        <w:rPr>
          <w:spacing w:val="-4"/>
        </w:rPr>
        <w:t>1794 </w:t>
      </w:r>
      <w:r>
        <w:rPr>
          <w:spacing w:val="-5"/>
        </w:rPr>
        <w:t>гг.), </w:t>
      </w:r>
      <w:r>
        <w:rPr>
          <w:spacing w:val="-4"/>
        </w:rPr>
        <w:t>«Бри- тиш </w:t>
      </w:r>
      <w:r>
        <w:rPr>
          <w:spacing w:val="-5"/>
        </w:rPr>
        <w:t>критик» </w:t>
      </w:r>
      <w:r>
        <w:rPr>
          <w:spacing w:val="-3"/>
        </w:rPr>
        <w:t>(3 т. </w:t>
      </w:r>
      <w:r>
        <w:rPr/>
        <w:t>с </w:t>
      </w:r>
      <w:r>
        <w:rPr>
          <w:spacing w:val="-4"/>
        </w:rPr>
        <w:t>мая 1793 </w:t>
      </w:r>
      <w:r>
        <w:rPr>
          <w:spacing w:val="-5"/>
        </w:rPr>
        <w:t>г.), «Критикал </w:t>
      </w:r>
      <w:r>
        <w:rPr>
          <w:spacing w:val="-4"/>
        </w:rPr>
        <w:t>ревью» (11 т.), </w:t>
      </w:r>
      <w:r>
        <w:rPr>
          <w:spacing w:val="-5"/>
        </w:rPr>
        <w:t>«Инглиш </w:t>
      </w:r>
      <w:r>
        <w:rPr>
          <w:spacing w:val="-3"/>
        </w:rPr>
        <w:t>ре- вью»</w:t>
      </w:r>
      <w:r>
        <w:rPr>
          <w:spacing w:val="12"/>
        </w:rPr>
        <w:t> </w:t>
      </w:r>
      <w:r>
        <w:rPr>
          <w:spacing w:val="-4"/>
        </w:rPr>
        <w:t>(21</w:t>
      </w:r>
      <w:r>
        <w:rPr>
          <w:spacing w:val="17"/>
        </w:rPr>
        <w:t> </w:t>
      </w:r>
      <w:r>
        <w:rPr>
          <w:spacing w:val="-3"/>
        </w:rPr>
        <w:t>т.,</w:t>
      </w:r>
      <w:r>
        <w:rPr>
          <w:spacing w:val="18"/>
        </w:rPr>
        <w:t> </w:t>
      </w:r>
      <w:r>
        <w:rPr>
          <w:spacing w:val="-4"/>
        </w:rPr>
        <w:t>1783–</w:t>
      </w:r>
      <w:r>
        <w:rPr>
          <w:spacing w:val="18"/>
        </w:rPr>
        <w:t> </w:t>
      </w:r>
      <w:r>
        <w:rPr>
          <w:spacing w:val="-4"/>
        </w:rPr>
        <w:t>1794</w:t>
      </w:r>
      <w:r>
        <w:rPr>
          <w:spacing w:val="17"/>
        </w:rPr>
        <w:t> </w:t>
      </w:r>
      <w:r>
        <w:rPr>
          <w:spacing w:val="-5"/>
        </w:rPr>
        <w:t>гг.),</w:t>
      </w:r>
      <w:r>
        <w:rPr>
          <w:spacing w:val="20"/>
        </w:rPr>
        <w:t> </w:t>
      </w:r>
      <w:r>
        <w:rPr>
          <w:spacing w:val="-6"/>
        </w:rPr>
        <w:t>«Европиан</w:t>
      </w:r>
      <w:r>
        <w:rPr>
          <w:spacing w:val="17"/>
        </w:rPr>
        <w:t> </w:t>
      </w:r>
      <w:r>
        <w:rPr>
          <w:spacing w:val="-5"/>
        </w:rPr>
        <w:t>мэгазин»</w:t>
      </w:r>
      <w:r>
        <w:rPr>
          <w:spacing w:val="14"/>
        </w:rPr>
        <w:t> </w:t>
      </w:r>
      <w:r>
        <w:rPr>
          <w:spacing w:val="-4"/>
        </w:rPr>
        <w:t>(25</w:t>
      </w:r>
      <w:r>
        <w:rPr>
          <w:spacing w:val="20"/>
        </w:rPr>
        <w:t> </w:t>
      </w:r>
      <w:r>
        <w:rPr>
          <w:spacing w:val="-3"/>
        </w:rPr>
        <w:t>т.,</w:t>
      </w:r>
      <w:r>
        <w:rPr>
          <w:spacing w:val="18"/>
        </w:rPr>
        <w:t> </w:t>
      </w:r>
      <w:r>
        <w:rPr>
          <w:spacing w:val="-5"/>
        </w:rPr>
        <w:t>1782–1794</w:t>
      </w:r>
      <w:r>
        <w:rPr>
          <w:spacing w:val="18"/>
        </w:rPr>
        <w:t> </w:t>
      </w:r>
      <w:r>
        <w:rPr>
          <w:spacing w:val="-5"/>
        </w:rPr>
        <w:t>гг.),</w:t>
      </w:r>
    </w:p>
    <w:p>
      <w:pPr>
        <w:pStyle w:val="BodyText"/>
        <w:spacing w:line="228" w:lineRule="exact"/>
      </w:pPr>
      <w:r>
        <w:rPr>
          <w:spacing w:val="-6"/>
        </w:rPr>
        <w:t>«Джентельменс  </w:t>
      </w:r>
      <w:r>
        <w:rPr>
          <w:spacing w:val="-5"/>
        </w:rPr>
        <w:t>мэгазин»  </w:t>
      </w:r>
      <w:r>
        <w:rPr>
          <w:spacing w:val="-3"/>
        </w:rPr>
        <w:t>(64  т.,  </w:t>
      </w:r>
      <w:r>
        <w:rPr>
          <w:spacing w:val="-5"/>
        </w:rPr>
        <w:t>1731–1794  </w:t>
      </w:r>
      <w:r>
        <w:rPr>
          <w:spacing w:val="-4"/>
        </w:rPr>
        <w:t>гг.),  </w:t>
      </w:r>
      <w:r>
        <w:rPr>
          <w:spacing w:val="-5"/>
        </w:rPr>
        <w:t>«Литерари  </w:t>
      </w:r>
      <w:r>
        <w:rPr>
          <w:spacing w:val="-4"/>
        </w:rPr>
        <w:t>ревью» </w:t>
      </w:r>
      <w:r>
        <w:rPr>
          <w:spacing w:val="35"/>
        </w:rPr>
        <w:t> </w:t>
      </w:r>
      <w:r>
        <w:rPr/>
        <w:t>и</w:t>
      </w:r>
    </w:p>
    <w:p>
      <w:pPr>
        <w:pStyle w:val="BodyText"/>
        <w:spacing w:line="233" w:lineRule="exact"/>
      </w:pPr>
      <w:r>
        <w:rPr/>
        <w:t>«Хисторикал джорнал», «Манфли ревью» (13 томов) и т.д.</w:t>
      </w:r>
    </w:p>
    <w:p>
      <w:pPr>
        <w:pStyle w:val="BodyText"/>
        <w:spacing w:line="230" w:lineRule="auto" w:before="2"/>
        <w:ind w:right="217" w:firstLine="453"/>
      </w:pPr>
      <w:r>
        <w:rPr/>
        <w:pict>
          <v:line style="position:absolute;mso-position-horizontal-relative:page;mso-position-vertical-relative:paragraph;z-index:-251471872;mso-wrap-distance-left:0;mso-wrap-distance-right:0" from="51.035809pt,107.156616pt" to="195.055809pt,107.156616pt" stroked="true" strokeweight=".36pt" strokecolor="#000000">
            <v:stroke dashstyle="solid"/>
            <w10:wrap type="topAndBottom"/>
          </v:line>
        </w:pict>
      </w:r>
      <w:r>
        <w:rPr>
          <w:spacing w:val="-5"/>
        </w:rPr>
        <w:t>Библиотека Харгрува </w:t>
      </w:r>
      <w:r>
        <w:rPr/>
        <w:t>в </w:t>
      </w:r>
      <w:r>
        <w:rPr>
          <w:spacing w:val="-5"/>
        </w:rPr>
        <w:t>Харрогейте </w:t>
      </w:r>
      <w:r>
        <w:rPr>
          <w:spacing w:val="-4"/>
        </w:rPr>
        <w:t>была </w:t>
      </w:r>
      <w:r>
        <w:rPr>
          <w:spacing w:val="-5"/>
        </w:rPr>
        <w:t>рассчитана </w:t>
      </w:r>
      <w:r>
        <w:rPr>
          <w:spacing w:val="-3"/>
        </w:rPr>
        <w:t>на </w:t>
      </w:r>
      <w:r>
        <w:rPr>
          <w:spacing w:val="-5"/>
        </w:rPr>
        <w:t>временных подписчиков, приезжавших отдохнуть </w:t>
      </w:r>
      <w:r>
        <w:rPr>
          <w:spacing w:val="-3"/>
        </w:rPr>
        <w:t>на </w:t>
      </w:r>
      <w:r>
        <w:rPr>
          <w:spacing w:val="-5"/>
        </w:rPr>
        <w:t>курорт, </w:t>
      </w:r>
      <w:r>
        <w:rPr>
          <w:spacing w:val="-4"/>
        </w:rPr>
        <w:t>поэтому </w:t>
      </w:r>
      <w:r>
        <w:rPr>
          <w:spacing w:val="-5"/>
        </w:rPr>
        <w:t>владелец </w:t>
      </w:r>
      <w:r>
        <w:rPr/>
        <w:t>не </w:t>
      </w:r>
      <w:r>
        <w:rPr>
          <w:spacing w:val="-5"/>
        </w:rPr>
        <w:t>видел смысла </w:t>
      </w:r>
      <w:r>
        <w:rPr/>
        <w:t>в </w:t>
      </w:r>
      <w:r>
        <w:rPr>
          <w:spacing w:val="-5"/>
        </w:rPr>
        <w:t>организации каталога </w:t>
      </w:r>
      <w:r>
        <w:rPr>
          <w:spacing w:val="-3"/>
        </w:rPr>
        <w:t>по </w:t>
      </w:r>
      <w:r>
        <w:rPr>
          <w:spacing w:val="-5"/>
        </w:rPr>
        <w:t>разделам. </w:t>
      </w:r>
      <w:r>
        <w:rPr/>
        <w:t>В </w:t>
      </w:r>
      <w:r>
        <w:rPr>
          <w:spacing w:val="-5"/>
        </w:rPr>
        <w:t>отдельную катего- </w:t>
      </w:r>
      <w:r>
        <w:rPr>
          <w:spacing w:val="-4"/>
        </w:rPr>
        <w:t>рию </w:t>
      </w:r>
      <w:r>
        <w:rPr>
          <w:spacing w:val="-5"/>
        </w:rPr>
        <w:t>выделены </w:t>
      </w:r>
      <w:r>
        <w:rPr>
          <w:spacing w:val="-4"/>
        </w:rPr>
        <w:t>лишь </w:t>
      </w:r>
      <w:r>
        <w:rPr>
          <w:spacing w:val="-5"/>
        </w:rPr>
        <w:t>пьесы </w:t>
      </w:r>
      <w:r>
        <w:rPr>
          <w:spacing w:val="-4"/>
        </w:rPr>
        <w:t>(61 </w:t>
      </w:r>
      <w:r>
        <w:rPr>
          <w:spacing w:val="-6"/>
        </w:rPr>
        <w:t>наименование). </w:t>
      </w:r>
      <w:r>
        <w:rPr>
          <w:spacing w:val="-5"/>
        </w:rPr>
        <w:t>Всего </w:t>
      </w:r>
      <w:r>
        <w:rPr/>
        <w:t>в </w:t>
      </w:r>
      <w:r>
        <w:rPr>
          <w:spacing w:val="-5"/>
        </w:rPr>
        <w:t>библиотеке </w:t>
      </w:r>
      <w:r>
        <w:rPr>
          <w:spacing w:val="-4"/>
        </w:rPr>
        <w:t>бо- лее 1500 томов (875 </w:t>
      </w:r>
      <w:r>
        <w:rPr>
          <w:spacing w:val="-5"/>
        </w:rPr>
        <w:t>наименований)</w:t>
      </w:r>
      <w:r>
        <w:rPr>
          <w:spacing w:val="-5"/>
          <w:position w:val="7"/>
          <w:sz w:val="14"/>
        </w:rPr>
        <w:t>33</w:t>
      </w:r>
      <w:r>
        <w:rPr>
          <w:spacing w:val="-5"/>
        </w:rPr>
        <w:t>. </w:t>
      </w:r>
      <w:r>
        <w:rPr/>
        <w:t>В </w:t>
      </w:r>
      <w:r>
        <w:rPr>
          <w:spacing w:val="-5"/>
        </w:rPr>
        <w:t>каталоге представлены пропо- веди, жизнеописания, романы, письма, травелоги, </w:t>
      </w:r>
      <w:r>
        <w:rPr>
          <w:spacing w:val="-4"/>
        </w:rPr>
        <w:t>т.е. </w:t>
      </w:r>
      <w:r>
        <w:rPr>
          <w:spacing w:val="-5"/>
        </w:rPr>
        <w:t>издания которые </w:t>
      </w:r>
      <w:r>
        <w:rPr>
          <w:spacing w:val="-4"/>
        </w:rPr>
        <w:t>могут </w:t>
      </w:r>
      <w:r>
        <w:rPr>
          <w:spacing w:val="-5"/>
        </w:rPr>
        <w:t>скрасить досуг отдыхающего. Серьезные научные издания здесь практически отсутствуют, </w:t>
      </w:r>
      <w:r>
        <w:rPr>
          <w:spacing w:val="-4"/>
        </w:rPr>
        <w:t>тогда как </w:t>
      </w:r>
      <w:r>
        <w:rPr/>
        <w:t>в </w:t>
      </w:r>
      <w:r>
        <w:rPr>
          <w:spacing w:val="-5"/>
        </w:rPr>
        <w:t>библиотеке Манчестера большой корпус изданий составляли разделы </w:t>
      </w:r>
      <w:r>
        <w:rPr>
          <w:spacing w:val="-3"/>
        </w:rPr>
        <w:t>по </w:t>
      </w:r>
      <w:r>
        <w:rPr>
          <w:spacing w:val="-5"/>
        </w:rPr>
        <w:t>метафизике, логике, законам </w:t>
      </w:r>
      <w:r>
        <w:rPr/>
        <w:t>и</w:t>
      </w:r>
    </w:p>
    <w:p>
      <w:pPr>
        <w:spacing w:line="201" w:lineRule="exact" w:before="7"/>
        <w:ind w:left="340" w:right="0" w:firstLine="0"/>
        <w:jc w:val="left"/>
        <w:rPr>
          <w:sz w:val="18"/>
        </w:rPr>
      </w:pPr>
      <w:r>
        <w:rPr>
          <w:position w:val="6"/>
          <w:sz w:val="12"/>
        </w:rPr>
        <w:t>31 </w:t>
      </w:r>
      <w:r>
        <w:rPr>
          <w:sz w:val="18"/>
        </w:rPr>
        <w:t>Fergus 1984: 178.</w:t>
      </w:r>
    </w:p>
    <w:p>
      <w:pPr>
        <w:spacing w:line="192" w:lineRule="exact" w:before="0"/>
        <w:ind w:left="340" w:right="0" w:firstLine="0"/>
        <w:jc w:val="left"/>
        <w:rPr>
          <w:sz w:val="18"/>
        </w:rPr>
      </w:pPr>
      <w:r>
        <w:rPr>
          <w:position w:val="6"/>
          <w:sz w:val="12"/>
        </w:rPr>
        <w:t>32 </w:t>
      </w:r>
      <w:r>
        <w:rPr>
          <w:sz w:val="18"/>
        </w:rPr>
        <w:t>A Catalogue of the Present Collection of Books 1794: 82-86.</w:t>
      </w:r>
    </w:p>
    <w:p>
      <w:pPr>
        <w:spacing w:line="201" w:lineRule="exact" w:before="0"/>
        <w:ind w:left="340" w:right="0" w:firstLine="0"/>
        <w:jc w:val="left"/>
        <w:rPr>
          <w:sz w:val="18"/>
        </w:rPr>
      </w:pPr>
      <w:r>
        <w:rPr>
          <w:position w:val="6"/>
          <w:sz w:val="12"/>
        </w:rPr>
        <w:t>33 </w:t>
      </w:r>
      <w:r>
        <w:rPr>
          <w:sz w:val="18"/>
        </w:rPr>
        <w:t>Catalogue of Hargrove's circulating library 1801.</w:t>
      </w:r>
    </w:p>
    <w:p>
      <w:pPr>
        <w:spacing w:after="0" w:line="201"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5"/>
      </w:pPr>
      <w:r>
        <w:rPr>
          <w:spacing w:val="-5"/>
        </w:rPr>
        <w:t>политике, торговле, ботанике, физике, хирургии </w:t>
      </w:r>
      <w:r>
        <w:rPr/>
        <w:t>и </w:t>
      </w:r>
      <w:r>
        <w:rPr>
          <w:spacing w:val="-4"/>
        </w:rPr>
        <w:t>химии. </w:t>
      </w:r>
      <w:r>
        <w:rPr>
          <w:spacing w:val="-5"/>
        </w:rPr>
        <w:t>Каталог </w:t>
      </w:r>
      <w:r>
        <w:rPr>
          <w:spacing w:val="-4"/>
        </w:rPr>
        <w:t>биб- </w:t>
      </w:r>
      <w:r>
        <w:rPr>
          <w:spacing w:val="-5"/>
        </w:rPr>
        <w:t>лиотеки </w:t>
      </w:r>
      <w:r>
        <w:rPr>
          <w:spacing w:val="-4"/>
        </w:rPr>
        <w:t>Дж. </w:t>
      </w:r>
      <w:r>
        <w:rPr>
          <w:spacing w:val="-5"/>
        </w:rPr>
        <w:t>Сторри </w:t>
      </w:r>
      <w:r>
        <w:rPr>
          <w:spacing w:val="-3"/>
        </w:rPr>
        <w:t>на </w:t>
      </w:r>
      <w:r>
        <w:rPr>
          <w:spacing w:val="-5"/>
        </w:rPr>
        <w:t>Питергейт </w:t>
      </w:r>
      <w:r>
        <w:rPr/>
        <w:t>в </w:t>
      </w:r>
      <w:r>
        <w:rPr>
          <w:spacing w:val="-4"/>
        </w:rPr>
        <w:t>Йорке </w:t>
      </w:r>
      <w:r>
        <w:rPr>
          <w:spacing w:val="-5"/>
        </w:rPr>
        <w:t>также составлен </w:t>
      </w:r>
      <w:r>
        <w:rPr/>
        <w:t>в </w:t>
      </w:r>
      <w:r>
        <w:rPr>
          <w:spacing w:val="-5"/>
        </w:rPr>
        <w:t>алфавит- </w:t>
      </w:r>
      <w:r>
        <w:rPr>
          <w:spacing w:val="-4"/>
        </w:rPr>
        <w:t>ном </w:t>
      </w:r>
      <w:r>
        <w:rPr>
          <w:spacing w:val="-5"/>
        </w:rPr>
        <w:t>порядке, </w:t>
      </w:r>
      <w:r>
        <w:rPr>
          <w:spacing w:val="-3"/>
        </w:rPr>
        <w:t>по </w:t>
      </w:r>
      <w:r>
        <w:rPr>
          <w:spacing w:val="-5"/>
        </w:rPr>
        <w:t>книжным форматам </w:t>
      </w:r>
      <w:r>
        <w:rPr/>
        <w:t>и </w:t>
      </w:r>
      <w:r>
        <w:rPr>
          <w:spacing w:val="-4"/>
        </w:rPr>
        <w:t>состоит </w:t>
      </w:r>
      <w:r>
        <w:rPr>
          <w:spacing w:val="-3"/>
        </w:rPr>
        <w:t>из 10 </w:t>
      </w:r>
      <w:r>
        <w:rPr>
          <w:spacing w:val="-4"/>
        </w:rPr>
        <w:t>000 томов </w:t>
      </w:r>
      <w:r>
        <w:rPr>
          <w:spacing w:val="-5"/>
        </w:rPr>
        <w:t>(2820 </w:t>
      </w:r>
      <w:r>
        <w:rPr>
          <w:spacing w:val="-6"/>
        </w:rPr>
        <w:t>наименований). </w:t>
      </w:r>
      <w:r>
        <w:rPr>
          <w:spacing w:val="-5"/>
        </w:rPr>
        <w:t>Пьесы выделены </w:t>
      </w:r>
      <w:r>
        <w:rPr/>
        <w:t>в </w:t>
      </w:r>
      <w:r>
        <w:rPr>
          <w:spacing w:val="-6"/>
        </w:rPr>
        <w:t>отдельную </w:t>
      </w:r>
      <w:r>
        <w:rPr>
          <w:spacing w:val="-5"/>
        </w:rPr>
        <w:t>категорию </w:t>
      </w:r>
      <w:r>
        <w:rPr>
          <w:spacing w:val="-4"/>
        </w:rPr>
        <w:t>(520 </w:t>
      </w:r>
      <w:r>
        <w:rPr>
          <w:spacing w:val="-5"/>
        </w:rPr>
        <w:t>наимено- </w:t>
      </w:r>
      <w:r>
        <w:rPr>
          <w:spacing w:val="-4"/>
        </w:rPr>
        <w:t>ваний)</w:t>
      </w:r>
      <w:r>
        <w:rPr>
          <w:spacing w:val="-4"/>
          <w:position w:val="7"/>
          <w:sz w:val="14"/>
        </w:rPr>
        <w:t>34</w:t>
      </w:r>
      <w:r>
        <w:rPr>
          <w:spacing w:val="-4"/>
        </w:rPr>
        <w:t>. </w:t>
      </w:r>
      <w:r>
        <w:rPr>
          <w:spacing w:val="-5"/>
        </w:rPr>
        <w:t>Однако краткое руководство </w:t>
      </w:r>
      <w:r>
        <w:rPr>
          <w:spacing w:val="-3"/>
        </w:rPr>
        <w:t>по </w:t>
      </w:r>
      <w:r>
        <w:rPr>
          <w:spacing w:val="-5"/>
        </w:rPr>
        <w:t>открытию публичной библио- теки, выпущенное </w:t>
      </w:r>
      <w:r>
        <w:rPr/>
        <w:t>в </w:t>
      </w:r>
      <w:r>
        <w:rPr>
          <w:spacing w:val="-4"/>
        </w:rPr>
        <w:t>1797 </w:t>
      </w:r>
      <w:r>
        <w:rPr>
          <w:spacing w:val="-3"/>
        </w:rPr>
        <w:t>г., </w:t>
      </w:r>
      <w:r>
        <w:rPr>
          <w:spacing w:val="-4"/>
        </w:rPr>
        <w:t>для </w:t>
      </w:r>
      <w:r>
        <w:rPr>
          <w:spacing w:val="-5"/>
        </w:rPr>
        <w:t>извлечения максимальной коммерче- </w:t>
      </w:r>
      <w:r>
        <w:rPr>
          <w:spacing w:val="-4"/>
        </w:rPr>
        <w:t>ской </w:t>
      </w:r>
      <w:r>
        <w:rPr>
          <w:spacing w:val="-5"/>
        </w:rPr>
        <w:t>выгоды рекомендовало будущим владельцам составить каталог </w:t>
      </w:r>
      <w:r>
        <w:rPr>
          <w:spacing w:val="-3"/>
        </w:rPr>
        <w:t>из </w:t>
      </w:r>
      <w:r>
        <w:rPr>
          <w:spacing w:val="-4"/>
        </w:rPr>
        <w:t>1500 </w:t>
      </w:r>
      <w:r>
        <w:rPr>
          <w:spacing w:val="-5"/>
        </w:rPr>
        <w:t>книг, причем </w:t>
      </w:r>
      <w:r>
        <w:rPr>
          <w:spacing w:val="-4"/>
        </w:rPr>
        <w:t>1050 </w:t>
      </w:r>
      <w:r>
        <w:rPr>
          <w:spacing w:val="-3"/>
        </w:rPr>
        <w:t>из </w:t>
      </w:r>
      <w:r>
        <w:rPr>
          <w:spacing w:val="-4"/>
        </w:rPr>
        <w:t>них, т.е. 79% </w:t>
      </w:r>
      <w:r>
        <w:rPr>
          <w:spacing w:val="-5"/>
        </w:rPr>
        <w:t>должны составлять</w:t>
      </w:r>
      <w:r>
        <w:rPr>
          <w:spacing w:val="-16"/>
        </w:rPr>
        <w:t> </w:t>
      </w:r>
      <w:r>
        <w:rPr>
          <w:spacing w:val="-4"/>
        </w:rPr>
        <w:t>романы</w:t>
      </w:r>
      <w:r>
        <w:rPr>
          <w:spacing w:val="-4"/>
          <w:position w:val="7"/>
          <w:sz w:val="14"/>
        </w:rPr>
        <w:t>35</w:t>
      </w:r>
      <w:r>
        <w:rPr>
          <w:spacing w:val="-4"/>
        </w:rPr>
        <w:t>.</w:t>
      </w:r>
    </w:p>
    <w:p>
      <w:pPr>
        <w:pStyle w:val="BodyText"/>
        <w:spacing w:line="230" w:lineRule="auto"/>
        <w:ind w:right="215" w:firstLine="453"/>
      </w:pPr>
      <w:r>
        <w:rPr>
          <w:spacing w:val="-5"/>
        </w:rPr>
        <w:t>Владельцы частных библиотек также составляли рукописные </w:t>
      </w:r>
      <w:r>
        <w:rPr>
          <w:spacing w:val="-4"/>
        </w:rPr>
        <w:t>ката- </w:t>
      </w:r>
      <w:r>
        <w:rPr>
          <w:spacing w:val="-5"/>
        </w:rPr>
        <w:t>логи, которые дополнялись </w:t>
      </w:r>
      <w:r>
        <w:rPr>
          <w:spacing w:val="-3"/>
        </w:rPr>
        <w:t>из </w:t>
      </w:r>
      <w:r>
        <w:rPr>
          <w:spacing w:val="-4"/>
        </w:rPr>
        <w:t>года </w:t>
      </w:r>
      <w:r>
        <w:rPr/>
        <w:t>в </w:t>
      </w:r>
      <w:r>
        <w:rPr>
          <w:spacing w:val="-4"/>
        </w:rPr>
        <w:t>год. </w:t>
      </w:r>
      <w:r>
        <w:rPr>
          <w:spacing w:val="-5"/>
        </w:rPr>
        <w:t>Сохранился каталог принад- лежавшей </w:t>
      </w:r>
      <w:r>
        <w:rPr>
          <w:spacing w:val="-4"/>
        </w:rPr>
        <w:t>Эдварду Найту, брату </w:t>
      </w:r>
      <w:r>
        <w:rPr>
          <w:spacing w:val="-3"/>
        </w:rPr>
        <w:t>Дж. </w:t>
      </w:r>
      <w:r>
        <w:rPr>
          <w:spacing w:val="-5"/>
        </w:rPr>
        <w:t>Остен, библиотеки Годмершем- </w:t>
      </w:r>
      <w:r>
        <w:rPr>
          <w:spacing w:val="-4"/>
        </w:rPr>
        <w:t>парка</w:t>
      </w:r>
      <w:r>
        <w:rPr>
          <w:spacing w:val="-4"/>
          <w:position w:val="7"/>
          <w:sz w:val="14"/>
        </w:rPr>
        <w:t>36</w:t>
      </w:r>
      <w:r>
        <w:rPr>
          <w:spacing w:val="-4"/>
        </w:rPr>
        <w:t>, </w:t>
      </w:r>
      <w:r>
        <w:rPr>
          <w:spacing w:val="-5"/>
        </w:rPr>
        <w:t>составленный </w:t>
      </w:r>
      <w:r>
        <w:rPr/>
        <w:t>в </w:t>
      </w:r>
      <w:r>
        <w:rPr>
          <w:spacing w:val="-4"/>
        </w:rPr>
        <w:t>1818 г., </w:t>
      </w:r>
      <w:r>
        <w:rPr>
          <w:spacing w:val="-5"/>
        </w:rPr>
        <w:t>через </w:t>
      </w:r>
      <w:r>
        <w:rPr>
          <w:spacing w:val="-4"/>
        </w:rPr>
        <w:t>год </w:t>
      </w:r>
      <w:r>
        <w:rPr>
          <w:spacing w:val="-5"/>
        </w:rPr>
        <w:t>после смерти </w:t>
      </w:r>
      <w:r>
        <w:rPr>
          <w:spacing w:val="-6"/>
        </w:rPr>
        <w:t>писательницы. </w:t>
      </w:r>
      <w:r>
        <w:rPr/>
        <w:t>Из </w:t>
      </w:r>
      <w:r>
        <w:rPr>
          <w:spacing w:val="-6"/>
        </w:rPr>
        <w:t>переписки </w:t>
      </w:r>
      <w:r>
        <w:rPr>
          <w:spacing w:val="-5"/>
        </w:rPr>
        <w:t>следует, </w:t>
      </w:r>
      <w:r>
        <w:rPr>
          <w:spacing w:val="-3"/>
        </w:rPr>
        <w:t>что она </w:t>
      </w:r>
      <w:r>
        <w:rPr>
          <w:spacing w:val="-4"/>
        </w:rPr>
        <w:t>была там </w:t>
      </w:r>
      <w:r>
        <w:rPr>
          <w:spacing w:val="-5"/>
        </w:rPr>
        <w:t>частым гостем. Библиотека </w:t>
      </w:r>
      <w:r>
        <w:rPr>
          <w:spacing w:val="-4"/>
        </w:rPr>
        <w:t>Эд- варда была </w:t>
      </w:r>
      <w:r>
        <w:rPr>
          <w:spacing w:val="-5"/>
        </w:rPr>
        <w:t>гораздо богаче библиотеки </w:t>
      </w:r>
      <w:r>
        <w:rPr>
          <w:spacing w:val="-4"/>
        </w:rPr>
        <w:t>его </w:t>
      </w:r>
      <w:r>
        <w:rPr>
          <w:spacing w:val="-5"/>
        </w:rPr>
        <w:t>отца </w:t>
      </w:r>
      <w:r>
        <w:rPr/>
        <w:t>и </w:t>
      </w:r>
      <w:r>
        <w:rPr>
          <w:spacing w:val="-5"/>
        </w:rPr>
        <w:t>насчитывала более тысячи записей </w:t>
      </w:r>
      <w:r>
        <w:rPr/>
        <w:t>в </w:t>
      </w:r>
      <w:r>
        <w:rPr>
          <w:spacing w:val="-5"/>
        </w:rPr>
        <w:t>каталоге. Каталог </w:t>
      </w:r>
      <w:r>
        <w:rPr>
          <w:spacing w:val="-4"/>
        </w:rPr>
        <w:t>был </w:t>
      </w:r>
      <w:r>
        <w:rPr>
          <w:spacing w:val="-5"/>
        </w:rPr>
        <w:t>составлен </w:t>
      </w:r>
      <w:r>
        <w:rPr/>
        <w:t>с </w:t>
      </w:r>
      <w:r>
        <w:rPr>
          <w:spacing w:val="-5"/>
        </w:rPr>
        <w:t>особым тщанием, место каждой книги </w:t>
      </w:r>
      <w:r>
        <w:rPr>
          <w:spacing w:val="-3"/>
        </w:rPr>
        <w:t>на </w:t>
      </w:r>
      <w:r>
        <w:rPr>
          <w:spacing w:val="-4"/>
        </w:rPr>
        <w:t>полке </w:t>
      </w:r>
      <w:r>
        <w:rPr>
          <w:spacing w:val="-5"/>
        </w:rPr>
        <w:t>фиксировалось </w:t>
      </w:r>
      <w:r>
        <w:rPr/>
        <w:t>в </w:t>
      </w:r>
      <w:r>
        <w:rPr>
          <w:spacing w:val="-5"/>
        </w:rPr>
        <w:t>каталоге, также состави- тель отмечал форматы </w:t>
      </w:r>
      <w:r>
        <w:rPr>
          <w:spacing w:val="-4"/>
        </w:rPr>
        <w:t>книг, год </w:t>
      </w:r>
      <w:r>
        <w:rPr>
          <w:spacing w:val="-5"/>
        </w:rPr>
        <w:t>издания, количество </w:t>
      </w:r>
      <w:r>
        <w:rPr>
          <w:spacing w:val="-4"/>
        </w:rPr>
        <w:t>томов. </w:t>
      </w:r>
      <w:r>
        <w:rPr>
          <w:spacing w:val="-5"/>
        </w:rPr>
        <w:t>Подобная систематизация каталога указывает </w:t>
      </w:r>
      <w:r>
        <w:rPr>
          <w:spacing w:val="-3"/>
        </w:rPr>
        <w:t>на </w:t>
      </w:r>
      <w:r>
        <w:rPr>
          <w:spacing w:val="-5"/>
        </w:rPr>
        <w:t>особое значение, придаваемое чтению </w:t>
      </w:r>
      <w:r>
        <w:rPr/>
        <w:t>в </w:t>
      </w:r>
      <w:r>
        <w:rPr>
          <w:spacing w:val="-5"/>
        </w:rPr>
        <w:t>данной семье, </w:t>
      </w:r>
      <w:r>
        <w:rPr>
          <w:spacing w:val="-3"/>
        </w:rPr>
        <w:t>что </w:t>
      </w:r>
      <w:r>
        <w:rPr>
          <w:spacing w:val="-5"/>
        </w:rPr>
        <w:t>также является </w:t>
      </w:r>
      <w:r>
        <w:rPr>
          <w:spacing w:val="-4"/>
        </w:rPr>
        <w:t>особой </w:t>
      </w:r>
      <w:r>
        <w:rPr>
          <w:spacing w:val="-5"/>
        </w:rPr>
        <w:t>приметой</w:t>
      </w:r>
      <w:r>
        <w:rPr>
          <w:spacing w:val="-18"/>
        </w:rPr>
        <w:t> </w:t>
      </w:r>
      <w:r>
        <w:rPr>
          <w:spacing w:val="-5"/>
        </w:rPr>
        <w:t>времени.</w:t>
      </w:r>
    </w:p>
    <w:p>
      <w:pPr>
        <w:pStyle w:val="BodyText"/>
        <w:spacing w:line="230" w:lineRule="auto"/>
        <w:ind w:right="216" w:firstLine="453"/>
      </w:pPr>
      <w:r>
        <w:rPr/>
        <w:pict>
          <v:line style="position:absolute;mso-position-horizontal-relative:page;mso-position-vertical-relative:paragraph;z-index:-251470848;mso-wrap-distance-left:0;mso-wrap-distance-right:0" from="51.035809pt,257.916626pt" to="195.055809pt,257.916626pt" stroked="true" strokeweight=".36pt" strokecolor="#000000">
            <v:stroke dashstyle="solid"/>
            <w10:wrap type="topAndBottom"/>
          </v:line>
        </w:pict>
      </w:r>
      <w:r>
        <w:rPr>
          <w:spacing w:val="-5"/>
        </w:rPr>
        <w:t>Коллекция включала </w:t>
      </w:r>
      <w:r>
        <w:rPr/>
        <w:t>в </w:t>
      </w:r>
      <w:r>
        <w:rPr>
          <w:spacing w:val="-4"/>
        </w:rPr>
        <w:t>себя </w:t>
      </w:r>
      <w:r>
        <w:rPr>
          <w:spacing w:val="-5"/>
        </w:rPr>
        <w:t>тексты греческих </w:t>
      </w:r>
      <w:r>
        <w:rPr/>
        <w:t>и </w:t>
      </w:r>
      <w:r>
        <w:rPr>
          <w:spacing w:val="-5"/>
        </w:rPr>
        <w:t>римских филосо- </w:t>
      </w:r>
      <w:r>
        <w:rPr>
          <w:spacing w:val="-4"/>
        </w:rPr>
        <w:t>фов (на </w:t>
      </w:r>
      <w:r>
        <w:rPr>
          <w:spacing w:val="-5"/>
        </w:rPr>
        <w:t>греческом </w:t>
      </w:r>
      <w:r>
        <w:rPr>
          <w:spacing w:val="-4"/>
        </w:rPr>
        <w:t>или </w:t>
      </w:r>
      <w:r>
        <w:rPr>
          <w:spacing w:val="-5"/>
        </w:rPr>
        <w:t>латыни), которые украсили </w:t>
      </w:r>
      <w:r>
        <w:rPr>
          <w:spacing w:val="-3"/>
        </w:rPr>
        <w:t>бы </w:t>
      </w:r>
      <w:r>
        <w:rPr>
          <w:spacing w:val="-5"/>
        </w:rPr>
        <w:t>библиотеку </w:t>
      </w:r>
      <w:r>
        <w:rPr>
          <w:spacing w:val="-4"/>
        </w:rPr>
        <w:t>любо- </w:t>
      </w:r>
      <w:r>
        <w:rPr>
          <w:spacing w:val="-3"/>
        </w:rPr>
        <w:t>го </w:t>
      </w:r>
      <w:r>
        <w:rPr>
          <w:spacing w:val="-5"/>
        </w:rPr>
        <w:t>джентльмена (Плутарх, Платон, Гомер, Софокл, Гораций </w:t>
      </w:r>
      <w:r>
        <w:rPr/>
        <w:t>и </w:t>
      </w:r>
      <w:r>
        <w:rPr>
          <w:spacing w:val="-5"/>
        </w:rPr>
        <w:t>т.д.). </w:t>
      </w:r>
      <w:r>
        <w:rPr>
          <w:spacing w:val="-4"/>
        </w:rPr>
        <w:t>Сре- </w:t>
      </w:r>
      <w:r>
        <w:rPr>
          <w:spacing w:val="-3"/>
        </w:rPr>
        <w:t>ди </w:t>
      </w:r>
      <w:r>
        <w:rPr>
          <w:spacing w:val="-5"/>
        </w:rPr>
        <w:t>наименований </w:t>
      </w:r>
      <w:r>
        <w:rPr>
          <w:spacing w:val="-4"/>
        </w:rPr>
        <w:t>можно </w:t>
      </w:r>
      <w:r>
        <w:rPr>
          <w:spacing w:val="-5"/>
        </w:rPr>
        <w:t>встретить книги </w:t>
      </w:r>
      <w:r>
        <w:rPr>
          <w:spacing w:val="-3"/>
        </w:rPr>
        <w:t>на </w:t>
      </w:r>
      <w:r>
        <w:rPr>
          <w:spacing w:val="-5"/>
        </w:rPr>
        <w:t>французском (произведе- </w:t>
      </w:r>
      <w:r>
        <w:rPr>
          <w:spacing w:val="-4"/>
        </w:rPr>
        <w:t>ния </w:t>
      </w:r>
      <w:r>
        <w:rPr>
          <w:spacing w:val="-5"/>
        </w:rPr>
        <w:t>Вольтера </w:t>
      </w:r>
      <w:r>
        <w:rPr/>
        <w:t>и </w:t>
      </w:r>
      <w:r>
        <w:rPr>
          <w:spacing w:val="-5"/>
        </w:rPr>
        <w:t>Руссо), несколько книг </w:t>
      </w:r>
      <w:r>
        <w:rPr>
          <w:spacing w:val="-3"/>
        </w:rPr>
        <w:t>на </w:t>
      </w:r>
      <w:r>
        <w:rPr>
          <w:spacing w:val="-5"/>
        </w:rPr>
        <w:t>итальянском </w:t>
      </w:r>
      <w:r>
        <w:rPr>
          <w:spacing w:val="-3"/>
        </w:rPr>
        <w:t>и, по </w:t>
      </w:r>
      <w:r>
        <w:rPr>
          <w:spacing w:val="-5"/>
        </w:rPr>
        <w:t>крайней мере, </w:t>
      </w:r>
      <w:r>
        <w:rPr>
          <w:spacing w:val="-4"/>
        </w:rPr>
        <w:t>одну </w:t>
      </w:r>
      <w:r>
        <w:rPr>
          <w:spacing w:val="-3"/>
        </w:rPr>
        <w:t>на </w:t>
      </w:r>
      <w:r>
        <w:rPr>
          <w:spacing w:val="-5"/>
        </w:rPr>
        <w:t>немецком. Каталог библиотеки Годмершем-парка </w:t>
      </w:r>
      <w:r>
        <w:rPr>
          <w:spacing w:val="-4"/>
        </w:rPr>
        <w:t>отража- </w:t>
      </w:r>
      <w:r>
        <w:rPr>
          <w:spacing w:val="-3"/>
        </w:rPr>
        <w:t>ет </w:t>
      </w:r>
      <w:r>
        <w:rPr>
          <w:spacing w:val="-5"/>
        </w:rPr>
        <w:t>интересы </w:t>
      </w:r>
      <w:r>
        <w:rPr/>
        <w:t>и </w:t>
      </w:r>
      <w:r>
        <w:rPr>
          <w:spacing w:val="-4"/>
        </w:rPr>
        <w:t>круг чтения </w:t>
      </w:r>
      <w:r>
        <w:rPr>
          <w:spacing w:val="-5"/>
        </w:rPr>
        <w:t>сельского джентри того времени. Здесь </w:t>
      </w:r>
      <w:r>
        <w:rPr>
          <w:spacing w:val="-3"/>
        </w:rPr>
        <w:t>мож- но </w:t>
      </w:r>
      <w:r>
        <w:rPr>
          <w:spacing w:val="-5"/>
        </w:rPr>
        <w:t>найти популярные </w:t>
      </w:r>
      <w:r>
        <w:rPr/>
        <w:t>в </w:t>
      </w:r>
      <w:r>
        <w:rPr>
          <w:spacing w:val="-3"/>
        </w:rPr>
        <w:t>то </w:t>
      </w:r>
      <w:r>
        <w:rPr>
          <w:spacing w:val="-4"/>
        </w:rPr>
        <w:t>время </w:t>
      </w:r>
      <w:r>
        <w:rPr>
          <w:spacing w:val="-5"/>
        </w:rPr>
        <w:t>травелоги, книги </w:t>
      </w:r>
      <w:r>
        <w:rPr>
          <w:spacing w:val="-3"/>
        </w:rPr>
        <w:t>по </w:t>
      </w:r>
      <w:r>
        <w:rPr>
          <w:spacing w:val="-5"/>
        </w:rPr>
        <w:t>истории </w:t>
      </w:r>
      <w:r>
        <w:rPr>
          <w:spacing w:val="-3"/>
        </w:rPr>
        <w:t>(в </w:t>
      </w:r>
      <w:r>
        <w:rPr>
          <w:spacing w:val="-4"/>
        </w:rPr>
        <w:t>основ- ном </w:t>
      </w:r>
      <w:r>
        <w:rPr>
          <w:spacing w:val="-5"/>
        </w:rPr>
        <w:t>история Англии, Европы, </w:t>
      </w:r>
      <w:r>
        <w:rPr/>
        <w:t>а </w:t>
      </w:r>
      <w:r>
        <w:rPr>
          <w:spacing w:val="-5"/>
        </w:rPr>
        <w:t>также отдельных </w:t>
      </w:r>
      <w:r>
        <w:rPr>
          <w:spacing w:val="-4"/>
        </w:rPr>
        <w:t>стран </w:t>
      </w:r>
      <w:r>
        <w:rPr>
          <w:spacing w:val="-5"/>
        </w:rPr>
        <w:t>(Греция, Россия, Османская империя </w:t>
      </w:r>
      <w:r>
        <w:rPr/>
        <w:t>и </w:t>
      </w:r>
      <w:r>
        <w:rPr>
          <w:spacing w:val="-5"/>
        </w:rPr>
        <w:t>др.). Каталог содержит немало </w:t>
      </w:r>
      <w:r>
        <w:rPr>
          <w:spacing w:val="-4"/>
        </w:rPr>
        <w:t>книг </w:t>
      </w:r>
      <w:r>
        <w:rPr>
          <w:spacing w:val="-5"/>
        </w:rPr>
        <w:t>религиозного </w:t>
      </w:r>
      <w:r>
        <w:rPr>
          <w:spacing w:val="-6"/>
        </w:rPr>
        <w:t>содержания, </w:t>
      </w:r>
      <w:r>
        <w:rPr>
          <w:spacing w:val="-5"/>
        </w:rPr>
        <w:t>несколько </w:t>
      </w:r>
      <w:r>
        <w:rPr>
          <w:spacing w:val="-4"/>
        </w:rPr>
        <w:t>библий XVII века </w:t>
      </w:r>
      <w:r>
        <w:rPr>
          <w:spacing w:val="-5"/>
        </w:rPr>
        <w:t>(например, </w:t>
      </w:r>
      <w:r>
        <w:rPr>
          <w:spacing w:val="-3"/>
        </w:rPr>
        <w:t>за </w:t>
      </w:r>
      <w:r>
        <w:rPr>
          <w:spacing w:val="-4"/>
        </w:rPr>
        <w:t>1615 </w:t>
      </w:r>
      <w:r>
        <w:rPr>
          <w:spacing w:val="-5"/>
        </w:rPr>
        <w:t>г.), </w:t>
      </w:r>
      <w:r>
        <w:rPr>
          <w:spacing w:val="-4"/>
        </w:rPr>
        <w:t>сборни- </w:t>
      </w:r>
      <w:r>
        <w:rPr>
          <w:spacing w:val="-3"/>
        </w:rPr>
        <w:t>ки </w:t>
      </w:r>
      <w:r>
        <w:rPr>
          <w:spacing w:val="-5"/>
        </w:rPr>
        <w:t>проповедей разных </w:t>
      </w:r>
      <w:r>
        <w:rPr>
          <w:spacing w:val="-4"/>
        </w:rPr>
        <w:t>авторов, что </w:t>
      </w:r>
      <w:r>
        <w:rPr>
          <w:spacing w:val="-5"/>
        </w:rPr>
        <w:t>неудивительно, особенно </w:t>
      </w:r>
      <w:r>
        <w:rPr>
          <w:spacing w:val="-4"/>
        </w:rPr>
        <w:t>для </w:t>
      </w:r>
      <w:r>
        <w:rPr>
          <w:spacing w:val="-5"/>
        </w:rPr>
        <w:t>данной семьи, несколько членов которой избрали </w:t>
      </w:r>
      <w:r>
        <w:rPr>
          <w:spacing w:val="-4"/>
        </w:rPr>
        <w:t>для себя </w:t>
      </w:r>
      <w:r>
        <w:rPr>
          <w:spacing w:val="-5"/>
        </w:rPr>
        <w:t>духовную карьеру, </w:t>
      </w:r>
      <w:r>
        <w:rPr/>
        <w:t>а </w:t>
      </w:r>
      <w:r>
        <w:rPr>
          <w:spacing w:val="-5"/>
        </w:rPr>
        <w:t>глава семьи, </w:t>
      </w:r>
      <w:r>
        <w:rPr>
          <w:spacing w:val="-4"/>
        </w:rPr>
        <w:t>отец </w:t>
      </w:r>
      <w:r>
        <w:rPr>
          <w:spacing w:val="-5"/>
        </w:rPr>
        <w:t>Эдварда </w:t>
      </w:r>
      <w:r>
        <w:rPr/>
        <w:t>и </w:t>
      </w:r>
      <w:r>
        <w:rPr>
          <w:spacing w:val="-5"/>
        </w:rPr>
        <w:t>Джейн, являлся приходским священником. Здесь </w:t>
      </w:r>
      <w:r>
        <w:rPr>
          <w:spacing w:val="-3"/>
        </w:rPr>
        <w:t>же </w:t>
      </w:r>
      <w:r>
        <w:rPr>
          <w:spacing w:val="-5"/>
        </w:rPr>
        <w:t>присутствуют </w:t>
      </w:r>
      <w:r>
        <w:rPr/>
        <w:t>и </w:t>
      </w:r>
      <w:r>
        <w:rPr>
          <w:spacing w:val="-5"/>
        </w:rPr>
        <w:t>популярные </w:t>
      </w:r>
      <w:r>
        <w:rPr/>
        <w:t>в </w:t>
      </w:r>
      <w:r>
        <w:rPr>
          <w:spacing w:val="-3"/>
        </w:rPr>
        <w:t>то </w:t>
      </w:r>
      <w:r>
        <w:rPr>
          <w:spacing w:val="-4"/>
        </w:rPr>
        <w:t>время </w:t>
      </w:r>
      <w:r>
        <w:rPr>
          <w:spacing w:val="-5"/>
        </w:rPr>
        <w:t>наставления таких </w:t>
      </w:r>
      <w:r>
        <w:rPr>
          <w:spacing w:val="-3"/>
        </w:rPr>
        <w:t>ав- </w:t>
      </w:r>
      <w:r>
        <w:rPr>
          <w:spacing w:val="-5"/>
        </w:rPr>
        <w:t>торов </w:t>
      </w:r>
      <w:r>
        <w:rPr>
          <w:spacing w:val="-4"/>
        </w:rPr>
        <w:t>как </w:t>
      </w:r>
      <w:r>
        <w:rPr>
          <w:spacing w:val="-5"/>
        </w:rPr>
        <w:t>Джейн </w:t>
      </w:r>
      <w:r>
        <w:rPr>
          <w:spacing w:val="-4"/>
        </w:rPr>
        <w:t>Уэст, Эстер </w:t>
      </w:r>
      <w:r>
        <w:rPr>
          <w:spacing w:val="-5"/>
        </w:rPr>
        <w:t>Шапон </w:t>
      </w:r>
      <w:r>
        <w:rPr/>
        <w:t>и </w:t>
      </w:r>
      <w:r>
        <w:rPr>
          <w:spacing w:val="-5"/>
        </w:rPr>
        <w:t>Ханна </w:t>
      </w:r>
      <w:r>
        <w:rPr>
          <w:spacing w:val="-4"/>
        </w:rPr>
        <w:t>Мор, книги </w:t>
      </w:r>
      <w:r>
        <w:rPr>
          <w:spacing w:val="-3"/>
        </w:rPr>
        <w:t>по </w:t>
      </w:r>
      <w:r>
        <w:rPr>
          <w:spacing w:val="-5"/>
        </w:rPr>
        <w:t>архитекту- </w:t>
      </w:r>
      <w:r>
        <w:rPr>
          <w:spacing w:val="-3"/>
        </w:rPr>
        <w:t>ре </w:t>
      </w:r>
      <w:r>
        <w:rPr/>
        <w:t>и </w:t>
      </w:r>
      <w:r>
        <w:rPr>
          <w:spacing w:val="-5"/>
        </w:rPr>
        <w:t>живописи, парламентские отчеты (несколько владельцев Годмер- </w:t>
      </w:r>
      <w:r>
        <w:rPr>
          <w:spacing w:val="-4"/>
        </w:rPr>
        <w:t>шема были </w:t>
      </w:r>
      <w:r>
        <w:rPr>
          <w:spacing w:val="-5"/>
        </w:rPr>
        <w:t>членами парламента), труды </w:t>
      </w:r>
      <w:r>
        <w:rPr>
          <w:spacing w:val="-3"/>
        </w:rPr>
        <w:t>по </w:t>
      </w:r>
      <w:r>
        <w:rPr>
          <w:spacing w:val="-5"/>
        </w:rPr>
        <w:t>медицине, </w:t>
      </w:r>
      <w:r>
        <w:rPr>
          <w:spacing w:val="-4"/>
        </w:rPr>
        <w:t>словари </w:t>
      </w:r>
      <w:r>
        <w:rPr>
          <w:spacing w:val="-5"/>
        </w:rPr>
        <w:t>(включая </w:t>
      </w:r>
      <w:r>
        <w:rPr>
          <w:spacing w:val="-3"/>
        </w:rPr>
        <w:t>два </w:t>
      </w:r>
      <w:r>
        <w:rPr>
          <w:spacing w:val="-5"/>
        </w:rPr>
        <w:t>издания словаря Джонсона) </w:t>
      </w:r>
      <w:r>
        <w:rPr/>
        <w:t>и </w:t>
      </w:r>
      <w:r>
        <w:rPr>
          <w:spacing w:val="-5"/>
        </w:rPr>
        <w:t>учебники </w:t>
      </w:r>
      <w:r>
        <w:rPr>
          <w:spacing w:val="-3"/>
        </w:rPr>
        <w:t>по </w:t>
      </w:r>
      <w:r>
        <w:rPr>
          <w:spacing w:val="-5"/>
        </w:rPr>
        <w:t>грамматике </w:t>
      </w:r>
      <w:r>
        <w:rPr>
          <w:spacing w:val="-4"/>
        </w:rPr>
        <w:t>(не </w:t>
      </w:r>
      <w:r>
        <w:rPr>
          <w:spacing w:val="-5"/>
        </w:rPr>
        <w:t>только </w:t>
      </w:r>
      <w:r>
        <w:rPr>
          <w:spacing w:val="-6"/>
        </w:rPr>
        <w:t>английской, </w:t>
      </w:r>
      <w:r>
        <w:rPr>
          <w:spacing w:val="-3"/>
        </w:rPr>
        <w:t>но </w:t>
      </w:r>
      <w:r>
        <w:rPr/>
        <w:t>и </w:t>
      </w:r>
      <w:r>
        <w:rPr>
          <w:spacing w:val="-5"/>
        </w:rPr>
        <w:t>греческой), </w:t>
      </w:r>
      <w:r>
        <w:rPr>
          <w:spacing w:val="-4"/>
        </w:rPr>
        <w:t>ряд </w:t>
      </w:r>
      <w:r>
        <w:rPr>
          <w:spacing w:val="-5"/>
        </w:rPr>
        <w:t>периодических изданий. Учитывая, </w:t>
      </w:r>
      <w:r>
        <w:rPr>
          <w:spacing w:val="-3"/>
        </w:rPr>
        <w:t>что </w:t>
      </w:r>
      <w:r>
        <w:rPr>
          <w:spacing w:val="-5"/>
        </w:rPr>
        <w:t>библиотека принадлежала </w:t>
      </w:r>
      <w:r>
        <w:rPr>
          <w:spacing w:val="-4"/>
        </w:rPr>
        <w:t>семье </w:t>
      </w:r>
      <w:r>
        <w:rPr>
          <w:spacing w:val="-5"/>
        </w:rPr>
        <w:t>сельских джентри, </w:t>
      </w:r>
      <w:r>
        <w:rPr/>
        <w:t>в </w:t>
      </w:r>
      <w:r>
        <w:rPr>
          <w:spacing w:val="-3"/>
        </w:rPr>
        <w:t>ней </w:t>
      </w:r>
      <w:r>
        <w:rPr>
          <w:spacing w:val="-5"/>
        </w:rPr>
        <w:t>присутствуют книги </w:t>
      </w:r>
      <w:r>
        <w:rPr>
          <w:spacing w:val="-3"/>
        </w:rPr>
        <w:t>по </w:t>
      </w:r>
      <w:r>
        <w:rPr>
          <w:spacing w:val="-5"/>
        </w:rPr>
        <w:t>сельскому хозяйству, искусству верховой </w:t>
      </w:r>
      <w:r>
        <w:rPr>
          <w:spacing w:val="-4"/>
        </w:rPr>
        <w:t>езды, </w:t>
      </w:r>
      <w:r>
        <w:rPr>
          <w:spacing w:val="-5"/>
        </w:rPr>
        <w:t>садоводству </w:t>
      </w:r>
      <w:r>
        <w:rPr/>
        <w:t>и</w:t>
      </w:r>
    </w:p>
    <w:p>
      <w:pPr>
        <w:spacing w:line="201" w:lineRule="exact" w:before="7"/>
        <w:ind w:left="340" w:right="0" w:firstLine="0"/>
        <w:jc w:val="left"/>
        <w:rPr>
          <w:sz w:val="18"/>
        </w:rPr>
      </w:pPr>
      <w:r>
        <w:rPr>
          <w:position w:val="6"/>
          <w:sz w:val="12"/>
        </w:rPr>
        <w:t>34 </w:t>
      </w:r>
      <w:r>
        <w:rPr>
          <w:sz w:val="18"/>
        </w:rPr>
        <w:t>Catalogue of W. Storry's general circulating library 1809: 61-67.</w:t>
      </w:r>
    </w:p>
    <w:p>
      <w:pPr>
        <w:spacing w:line="192" w:lineRule="exact" w:before="0"/>
        <w:ind w:left="340" w:right="0" w:firstLine="0"/>
        <w:jc w:val="left"/>
        <w:rPr>
          <w:sz w:val="18"/>
        </w:rPr>
      </w:pPr>
      <w:r>
        <w:rPr>
          <w:position w:val="6"/>
          <w:sz w:val="12"/>
        </w:rPr>
        <w:t>35 </w:t>
      </w:r>
      <w:r>
        <w:rPr>
          <w:sz w:val="18"/>
        </w:rPr>
        <w:t>The Use of Circulating Libraries Considered 1797.</w:t>
      </w:r>
    </w:p>
    <w:p>
      <w:pPr>
        <w:spacing w:line="201" w:lineRule="exact" w:before="0"/>
        <w:ind w:left="340" w:right="0" w:firstLine="0"/>
        <w:jc w:val="left"/>
        <w:rPr>
          <w:sz w:val="18"/>
        </w:rPr>
      </w:pPr>
      <w:r>
        <w:rPr>
          <w:position w:val="6"/>
          <w:sz w:val="12"/>
        </w:rPr>
        <w:t>36 </w:t>
      </w:r>
      <w:r>
        <w:rPr>
          <w:sz w:val="18"/>
        </w:rPr>
        <w:t>Library Catalogue Godmersham Park 1818.</w:t>
      </w:r>
    </w:p>
    <w:p>
      <w:pPr>
        <w:spacing w:after="0" w:line="201"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8"/>
      </w:pPr>
      <w:r>
        <w:rPr>
          <w:spacing w:val="-5"/>
        </w:rPr>
        <w:t>парковому искусству. Художественная литература представлена </w:t>
      </w:r>
      <w:r>
        <w:rPr>
          <w:spacing w:val="-4"/>
        </w:rPr>
        <w:t>произ- </w:t>
      </w:r>
      <w:r>
        <w:rPr>
          <w:spacing w:val="-5"/>
        </w:rPr>
        <w:t>ведениями Шекспира (три издания полного собрания </w:t>
      </w:r>
      <w:r>
        <w:rPr>
          <w:spacing w:val="-6"/>
        </w:rPr>
        <w:t>сочинений), </w:t>
      </w:r>
      <w:r>
        <w:rPr>
          <w:spacing w:val="-3"/>
        </w:rPr>
        <w:t>Мил- </w:t>
      </w:r>
      <w:r>
        <w:rPr>
          <w:spacing w:val="-5"/>
        </w:rPr>
        <w:t>тона, Драйдена </w:t>
      </w:r>
      <w:r>
        <w:rPr/>
        <w:t>и </w:t>
      </w:r>
      <w:r>
        <w:rPr>
          <w:spacing w:val="-5"/>
        </w:rPr>
        <w:t>Поупа. </w:t>
      </w:r>
      <w:r>
        <w:rPr/>
        <w:t>В </w:t>
      </w:r>
      <w:r>
        <w:rPr>
          <w:spacing w:val="-5"/>
        </w:rPr>
        <w:t>библиотеке </w:t>
      </w:r>
      <w:r>
        <w:rPr>
          <w:spacing w:val="-4"/>
        </w:rPr>
        <w:t>также </w:t>
      </w:r>
      <w:r>
        <w:rPr>
          <w:spacing w:val="-5"/>
        </w:rPr>
        <w:t>собрана </w:t>
      </w:r>
      <w:r>
        <w:rPr>
          <w:spacing w:val="-4"/>
        </w:rPr>
        <w:t>богатая </w:t>
      </w:r>
      <w:r>
        <w:rPr>
          <w:spacing w:val="-5"/>
        </w:rPr>
        <w:t>коллекция романов: самой Остен, Ричардсона, Филдинга, Стерна, Свифта </w:t>
      </w:r>
      <w:r>
        <w:rPr/>
        <w:t>и </w:t>
      </w:r>
      <w:r>
        <w:rPr>
          <w:spacing w:val="-4"/>
        </w:rPr>
        <w:t>др. </w:t>
      </w:r>
      <w:r>
        <w:rPr>
          <w:spacing w:val="-3"/>
        </w:rPr>
        <w:t>пи- </w:t>
      </w:r>
      <w:r>
        <w:rPr>
          <w:spacing w:val="-5"/>
        </w:rPr>
        <w:t>сателей. </w:t>
      </w:r>
      <w:r>
        <w:rPr>
          <w:spacing w:val="-4"/>
        </w:rPr>
        <w:t>Тем </w:t>
      </w:r>
      <w:r>
        <w:rPr>
          <w:spacing w:val="-3"/>
        </w:rPr>
        <w:t>не </w:t>
      </w:r>
      <w:r>
        <w:rPr>
          <w:spacing w:val="-5"/>
        </w:rPr>
        <w:t>менее, доступ </w:t>
      </w:r>
      <w:r>
        <w:rPr/>
        <w:t>в </w:t>
      </w:r>
      <w:r>
        <w:rPr>
          <w:spacing w:val="-5"/>
        </w:rPr>
        <w:t>подобную богатую частную библиотеку </w:t>
      </w:r>
      <w:r>
        <w:rPr>
          <w:spacing w:val="-4"/>
        </w:rPr>
        <w:t>был </w:t>
      </w:r>
      <w:r>
        <w:rPr>
          <w:spacing w:val="-5"/>
        </w:rPr>
        <w:t>открыт только </w:t>
      </w:r>
      <w:r>
        <w:rPr>
          <w:spacing w:val="-4"/>
        </w:rPr>
        <w:t>для </w:t>
      </w:r>
      <w:r>
        <w:rPr>
          <w:spacing w:val="-5"/>
        </w:rPr>
        <w:t>близких родственников </w:t>
      </w:r>
      <w:r>
        <w:rPr/>
        <w:t>и </w:t>
      </w:r>
      <w:r>
        <w:rPr>
          <w:spacing w:val="-5"/>
        </w:rPr>
        <w:t>узкого круга  друзей. </w:t>
      </w:r>
      <w:r>
        <w:rPr/>
        <w:t>Не </w:t>
      </w:r>
      <w:r>
        <w:rPr>
          <w:spacing w:val="-4"/>
        </w:rPr>
        <w:t>имея </w:t>
      </w:r>
      <w:r>
        <w:rPr>
          <w:spacing w:val="-5"/>
        </w:rPr>
        <w:t>возможности приобщиться </w:t>
      </w:r>
      <w:r>
        <w:rPr/>
        <w:t>к </w:t>
      </w:r>
      <w:r>
        <w:rPr>
          <w:spacing w:val="-3"/>
        </w:rPr>
        <w:t>ее </w:t>
      </w:r>
      <w:r>
        <w:rPr>
          <w:spacing w:val="-5"/>
        </w:rPr>
        <w:t>книжным богатствам приходи- </w:t>
      </w:r>
      <w:r>
        <w:rPr>
          <w:spacing w:val="-4"/>
        </w:rPr>
        <w:t>лось </w:t>
      </w:r>
      <w:r>
        <w:rPr>
          <w:spacing w:val="-5"/>
        </w:rPr>
        <w:t>обращаться </w:t>
      </w:r>
      <w:r>
        <w:rPr/>
        <w:t>к </w:t>
      </w:r>
      <w:r>
        <w:rPr>
          <w:spacing w:val="-6"/>
        </w:rPr>
        <w:t>услугам </w:t>
      </w:r>
      <w:r>
        <w:rPr>
          <w:spacing w:val="-5"/>
        </w:rPr>
        <w:t>коммерческих</w:t>
      </w:r>
      <w:r>
        <w:rPr>
          <w:spacing w:val="-23"/>
        </w:rPr>
        <w:t> </w:t>
      </w:r>
      <w:r>
        <w:rPr>
          <w:spacing w:val="-5"/>
        </w:rPr>
        <w:t>библиотек.</w:t>
      </w:r>
    </w:p>
    <w:p>
      <w:pPr>
        <w:pStyle w:val="BodyText"/>
        <w:spacing w:line="230" w:lineRule="auto" w:before="6"/>
        <w:ind w:right="215" w:firstLine="453"/>
      </w:pPr>
      <w:r>
        <w:rPr>
          <w:spacing w:val="-5"/>
        </w:rPr>
        <w:t>Самый короткий срок, </w:t>
      </w:r>
      <w:r>
        <w:rPr>
          <w:spacing w:val="-3"/>
        </w:rPr>
        <w:t>на </w:t>
      </w:r>
      <w:r>
        <w:rPr>
          <w:spacing w:val="-5"/>
        </w:rPr>
        <w:t>который выдавались книги, составлял </w:t>
      </w:r>
      <w:r>
        <w:rPr>
          <w:spacing w:val="-3"/>
        </w:rPr>
        <w:t>от </w:t>
      </w:r>
      <w:r>
        <w:rPr>
          <w:spacing w:val="-5"/>
        </w:rPr>
        <w:t>двух </w:t>
      </w:r>
      <w:r>
        <w:rPr>
          <w:spacing w:val="-3"/>
        </w:rPr>
        <w:t>до </w:t>
      </w:r>
      <w:r>
        <w:rPr>
          <w:spacing w:val="-4"/>
        </w:rPr>
        <w:t>шести </w:t>
      </w:r>
      <w:r>
        <w:rPr>
          <w:spacing w:val="-5"/>
        </w:rPr>
        <w:t>дней </w:t>
      </w:r>
      <w:r>
        <w:rPr>
          <w:spacing w:val="-3"/>
        </w:rPr>
        <w:t>на </w:t>
      </w:r>
      <w:r>
        <w:rPr>
          <w:spacing w:val="-4"/>
        </w:rPr>
        <w:t>новое </w:t>
      </w:r>
      <w:r>
        <w:rPr>
          <w:spacing w:val="-5"/>
        </w:rPr>
        <w:t>издание. </w:t>
      </w:r>
      <w:r>
        <w:rPr>
          <w:spacing w:val="-4"/>
        </w:rPr>
        <w:t>Все </w:t>
      </w:r>
      <w:r>
        <w:rPr>
          <w:spacing w:val="-5"/>
        </w:rPr>
        <w:t>исследователи отмечают, </w:t>
      </w:r>
      <w:r>
        <w:rPr>
          <w:spacing w:val="-3"/>
        </w:rPr>
        <w:t>что </w:t>
      </w:r>
      <w:r>
        <w:rPr>
          <w:spacing w:val="-5"/>
        </w:rPr>
        <w:t>соотношение художественных </w:t>
      </w:r>
      <w:r>
        <w:rPr/>
        <w:t>и </w:t>
      </w:r>
      <w:r>
        <w:rPr>
          <w:spacing w:val="-5"/>
        </w:rPr>
        <w:t>других </w:t>
      </w:r>
      <w:r>
        <w:rPr>
          <w:spacing w:val="-4"/>
        </w:rPr>
        <w:t>книг </w:t>
      </w:r>
      <w:r>
        <w:rPr/>
        <w:t>в </w:t>
      </w:r>
      <w:r>
        <w:rPr>
          <w:spacing w:val="-5"/>
        </w:rPr>
        <w:t>городских </w:t>
      </w:r>
      <w:r>
        <w:rPr/>
        <w:t>и </w:t>
      </w:r>
      <w:r>
        <w:rPr>
          <w:spacing w:val="-5"/>
        </w:rPr>
        <w:t>провинци- альных библиотеках отличалось </w:t>
      </w:r>
      <w:r>
        <w:rPr/>
        <w:t>в </w:t>
      </w:r>
      <w:r>
        <w:rPr>
          <w:spacing w:val="-5"/>
        </w:rPr>
        <w:t>сторону преобладания художествен- </w:t>
      </w:r>
      <w:r>
        <w:rPr>
          <w:spacing w:val="-4"/>
        </w:rPr>
        <w:t>ной </w:t>
      </w:r>
      <w:r>
        <w:rPr>
          <w:spacing w:val="-5"/>
        </w:rPr>
        <w:t>литературы </w:t>
      </w:r>
      <w:r>
        <w:rPr/>
        <w:t>в </w:t>
      </w:r>
      <w:r>
        <w:rPr>
          <w:spacing w:val="-5"/>
        </w:rPr>
        <w:t>небольших провинциальных библиотеках. Многие библиотеки имели </w:t>
      </w:r>
      <w:r>
        <w:rPr>
          <w:spacing w:val="-3"/>
        </w:rPr>
        <w:t>по </w:t>
      </w:r>
      <w:r>
        <w:rPr>
          <w:spacing w:val="-5"/>
        </w:rPr>
        <w:t>несколько копий, </w:t>
      </w:r>
      <w:r>
        <w:rPr>
          <w:spacing w:val="-4"/>
        </w:rPr>
        <w:t>что </w:t>
      </w:r>
      <w:r>
        <w:rPr>
          <w:spacing w:val="-5"/>
        </w:rPr>
        <w:t>искажает </w:t>
      </w:r>
      <w:r>
        <w:rPr>
          <w:spacing w:val="-4"/>
        </w:rPr>
        <w:t>статистику</w:t>
      </w:r>
      <w:r>
        <w:rPr>
          <w:spacing w:val="-4"/>
          <w:position w:val="7"/>
          <w:sz w:val="14"/>
        </w:rPr>
        <w:t>37</w:t>
      </w:r>
      <w:r>
        <w:rPr>
          <w:spacing w:val="-4"/>
        </w:rPr>
        <w:t>. Под- </w:t>
      </w:r>
      <w:r>
        <w:rPr>
          <w:spacing w:val="-6"/>
        </w:rPr>
        <w:t>писчикам </w:t>
      </w:r>
      <w:r>
        <w:rPr>
          <w:spacing w:val="-5"/>
        </w:rPr>
        <w:t>библиотеки Харгрува </w:t>
      </w:r>
      <w:r>
        <w:rPr/>
        <w:t>в </w:t>
      </w:r>
      <w:r>
        <w:rPr>
          <w:spacing w:val="-5"/>
        </w:rPr>
        <w:t>Харрогейте разрешалось </w:t>
      </w:r>
      <w:r>
        <w:rPr>
          <w:spacing w:val="-4"/>
        </w:rPr>
        <w:t>брать </w:t>
      </w:r>
      <w:r>
        <w:rPr>
          <w:spacing w:val="-3"/>
        </w:rPr>
        <w:t>не </w:t>
      </w:r>
      <w:r>
        <w:rPr>
          <w:spacing w:val="-4"/>
        </w:rPr>
        <w:t>бо- лее </w:t>
      </w:r>
      <w:r>
        <w:rPr>
          <w:spacing w:val="-5"/>
        </w:rPr>
        <w:t>одной книги </w:t>
      </w:r>
      <w:r>
        <w:rPr>
          <w:spacing w:val="-3"/>
        </w:rPr>
        <w:t>за </w:t>
      </w:r>
      <w:r>
        <w:rPr>
          <w:spacing w:val="-4"/>
        </w:rPr>
        <w:t>раз </w:t>
      </w:r>
      <w:r>
        <w:rPr>
          <w:spacing w:val="-3"/>
        </w:rPr>
        <w:t>на </w:t>
      </w:r>
      <w:r>
        <w:rPr>
          <w:spacing w:val="-4"/>
        </w:rPr>
        <w:t>срок </w:t>
      </w:r>
      <w:r>
        <w:rPr>
          <w:spacing w:val="-3"/>
        </w:rPr>
        <w:t>не </w:t>
      </w:r>
      <w:r>
        <w:rPr>
          <w:spacing w:val="-5"/>
        </w:rPr>
        <w:t>более двух месяцев. </w:t>
      </w:r>
      <w:r>
        <w:rPr/>
        <w:t>В </w:t>
      </w:r>
      <w:r>
        <w:rPr>
          <w:spacing w:val="-5"/>
        </w:rPr>
        <w:t>правилах </w:t>
      </w:r>
      <w:r>
        <w:rPr>
          <w:spacing w:val="-4"/>
        </w:rPr>
        <w:t>поль- </w:t>
      </w:r>
      <w:r>
        <w:rPr>
          <w:spacing w:val="-5"/>
        </w:rPr>
        <w:t>зования Манчестерской библиотекой </w:t>
      </w:r>
      <w:r>
        <w:rPr>
          <w:spacing w:val="-6"/>
        </w:rPr>
        <w:t>указано, </w:t>
      </w:r>
      <w:r>
        <w:rPr>
          <w:spacing w:val="-3"/>
        </w:rPr>
        <w:t>что срок, на </w:t>
      </w:r>
      <w:r>
        <w:rPr>
          <w:spacing w:val="-5"/>
        </w:rPr>
        <w:t>который выдается </w:t>
      </w:r>
      <w:r>
        <w:rPr>
          <w:spacing w:val="-3"/>
        </w:rPr>
        <w:t>то </w:t>
      </w:r>
      <w:r>
        <w:rPr>
          <w:spacing w:val="-4"/>
        </w:rPr>
        <w:t>или иное </w:t>
      </w:r>
      <w:r>
        <w:rPr>
          <w:spacing w:val="-5"/>
        </w:rPr>
        <w:t>издание, отдельно указан </w:t>
      </w:r>
      <w:r>
        <w:rPr>
          <w:spacing w:val="-3"/>
        </w:rPr>
        <w:t>на </w:t>
      </w:r>
      <w:r>
        <w:rPr>
          <w:spacing w:val="-4"/>
        </w:rPr>
        <w:t>каждой </w:t>
      </w:r>
      <w:r>
        <w:rPr>
          <w:spacing w:val="-5"/>
        </w:rPr>
        <w:t>книге,  </w:t>
      </w:r>
      <w:r>
        <w:rPr>
          <w:spacing w:val="-3"/>
        </w:rPr>
        <w:t>но, </w:t>
      </w:r>
      <w:r>
        <w:rPr>
          <w:spacing w:val="-5"/>
        </w:rPr>
        <w:t>если подписчик </w:t>
      </w:r>
      <w:r>
        <w:rPr>
          <w:spacing w:val="-3"/>
        </w:rPr>
        <w:t>не </w:t>
      </w:r>
      <w:r>
        <w:rPr>
          <w:spacing w:val="-4"/>
        </w:rPr>
        <w:t>вернет книгу </w:t>
      </w:r>
      <w:r>
        <w:rPr/>
        <w:t>в </w:t>
      </w:r>
      <w:r>
        <w:rPr>
          <w:spacing w:val="-5"/>
        </w:rPr>
        <w:t>указанный </w:t>
      </w:r>
      <w:r>
        <w:rPr>
          <w:spacing w:val="-4"/>
        </w:rPr>
        <w:t>срок, </w:t>
      </w:r>
      <w:r>
        <w:rPr>
          <w:spacing w:val="-3"/>
        </w:rPr>
        <w:t>то </w:t>
      </w:r>
      <w:r>
        <w:rPr>
          <w:spacing w:val="-4"/>
        </w:rPr>
        <w:t>будет </w:t>
      </w:r>
      <w:r>
        <w:rPr>
          <w:spacing w:val="-5"/>
        </w:rPr>
        <w:t>вынужден заплатить штраф </w:t>
      </w:r>
      <w:r>
        <w:rPr/>
        <w:t>в </w:t>
      </w:r>
      <w:r>
        <w:rPr>
          <w:spacing w:val="-5"/>
        </w:rPr>
        <w:t>размере </w:t>
      </w:r>
      <w:r>
        <w:rPr>
          <w:spacing w:val="-4"/>
        </w:rPr>
        <w:t>один </w:t>
      </w:r>
      <w:r>
        <w:rPr>
          <w:spacing w:val="-5"/>
        </w:rPr>
        <w:t>пенни </w:t>
      </w:r>
      <w:r>
        <w:rPr>
          <w:spacing w:val="-3"/>
        </w:rPr>
        <w:t>за </w:t>
      </w:r>
      <w:r>
        <w:rPr>
          <w:spacing w:val="-5"/>
        </w:rPr>
        <w:t>памфлет, </w:t>
      </w:r>
      <w:r>
        <w:rPr>
          <w:spacing w:val="-3"/>
        </w:rPr>
        <w:t>два </w:t>
      </w:r>
      <w:r>
        <w:rPr>
          <w:spacing w:val="-5"/>
        </w:rPr>
        <w:t>пенса </w:t>
      </w:r>
      <w:r>
        <w:rPr>
          <w:spacing w:val="-3"/>
        </w:rPr>
        <w:t>за </w:t>
      </w:r>
      <w:r>
        <w:rPr>
          <w:spacing w:val="-4"/>
        </w:rPr>
        <w:t>книгу </w:t>
      </w:r>
      <w:r>
        <w:rPr/>
        <w:t>в </w:t>
      </w:r>
      <w:r>
        <w:rPr>
          <w:spacing w:val="-5"/>
        </w:rPr>
        <w:t>формате ин-октаво, </w:t>
      </w:r>
      <w:r>
        <w:rPr>
          <w:spacing w:val="-3"/>
        </w:rPr>
        <w:t>за </w:t>
      </w:r>
      <w:r>
        <w:rPr>
          <w:spacing w:val="-5"/>
        </w:rPr>
        <w:t>ин-кварто </w:t>
      </w:r>
      <w:r>
        <w:rPr>
          <w:spacing w:val="-4"/>
        </w:rPr>
        <w:t>или </w:t>
      </w:r>
      <w:r>
        <w:rPr>
          <w:spacing w:val="-5"/>
        </w:rPr>
        <w:t>ин-фолио </w:t>
      </w:r>
      <w:r>
        <w:rPr/>
        <w:t>– </w:t>
      </w:r>
      <w:r>
        <w:rPr>
          <w:spacing w:val="-4"/>
        </w:rPr>
        <w:t>три </w:t>
      </w:r>
      <w:r>
        <w:rPr>
          <w:spacing w:val="-5"/>
        </w:rPr>
        <w:t>пенса </w:t>
      </w:r>
      <w:r>
        <w:rPr>
          <w:spacing w:val="-3"/>
        </w:rPr>
        <w:t>за </w:t>
      </w:r>
      <w:r>
        <w:rPr>
          <w:spacing w:val="-5"/>
        </w:rPr>
        <w:t>каждый просроченный </w:t>
      </w:r>
      <w:r>
        <w:rPr>
          <w:spacing w:val="-4"/>
        </w:rPr>
        <w:t>день. Пока </w:t>
      </w:r>
      <w:r>
        <w:rPr>
          <w:spacing w:val="-5"/>
        </w:rPr>
        <w:t>штраф </w:t>
      </w:r>
      <w:r>
        <w:rPr>
          <w:spacing w:val="-3"/>
        </w:rPr>
        <w:t>не </w:t>
      </w:r>
      <w:r>
        <w:rPr>
          <w:spacing w:val="-4"/>
        </w:rPr>
        <w:t>будет </w:t>
      </w:r>
      <w:r>
        <w:rPr>
          <w:spacing w:val="-5"/>
        </w:rPr>
        <w:t>погашен, подписчик </w:t>
      </w:r>
      <w:r>
        <w:rPr>
          <w:spacing w:val="-3"/>
        </w:rPr>
        <w:t>не мог </w:t>
      </w:r>
      <w:r>
        <w:rPr>
          <w:spacing w:val="-5"/>
        </w:rPr>
        <w:t>получить новую книгу. </w:t>
      </w:r>
      <w:r>
        <w:rPr/>
        <w:t>В </w:t>
      </w:r>
      <w:r>
        <w:rPr>
          <w:spacing w:val="-5"/>
        </w:rPr>
        <w:t>случае утери подписчик должен </w:t>
      </w:r>
      <w:r>
        <w:rPr>
          <w:spacing w:val="-4"/>
        </w:rPr>
        <w:t>был </w:t>
      </w:r>
      <w:r>
        <w:rPr>
          <w:spacing w:val="-5"/>
        </w:rPr>
        <w:t>выпла- </w:t>
      </w:r>
      <w:r>
        <w:rPr>
          <w:spacing w:val="-4"/>
        </w:rPr>
        <w:t>тить </w:t>
      </w:r>
      <w:r>
        <w:rPr>
          <w:spacing w:val="-5"/>
        </w:rPr>
        <w:t>библиотеке реальную стоимость</w:t>
      </w:r>
      <w:r>
        <w:rPr>
          <w:spacing w:val="-21"/>
        </w:rPr>
        <w:t> </w:t>
      </w:r>
      <w:r>
        <w:rPr>
          <w:spacing w:val="-4"/>
        </w:rPr>
        <w:t>книги</w:t>
      </w:r>
      <w:r>
        <w:rPr>
          <w:spacing w:val="-4"/>
          <w:position w:val="7"/>
          <w:sz w:val="14"/>
        </w:rPr>
        <w:t>38</w:t>
      </w:r>
      <w:r>
        <w:rPr>
          <w:spacing w:val="-4"/>
        </w:rPr>
        <w:t>.</w:t>
      </w:r>
    </w:p>
    <w:p>
      <w:pPr>
        <w:pStyle w:val="BodyText"/>
        <w:spacing w:line="230" w:lineRule="auto" w:before="10"/>
        <w:ind w:right="217" w:firstLine="453"/>
      </w:pPr>
      <w:r>
        <w:rPr/>
        <w:pict>
          <v:line style="position:absolute;mso-position-horizontal-relative:page;mso-position-vertical-relative:paragraph;z-index:-251469824;mso-wrap-distance-left:0;mso-wrap-distance-right:0" from="51.035809pt,189.876633pt" to="195.055809pt,189.876633pt" stroked="true" strokeweight=".36pt" strokecolor="#000000">
            <v:stroke dashstyle="solid"/>
            <w10:wrap type="topAndBottom"/>
          </v:line>
        </w:pict>
      </w:r>
      <w:r>
        <w:rPr/>
        <w:t>В </w:t>
      </w:r>
      <w:r>
        <w:rPr>
          <w:spacing w:val="-5"/>
        </w:rPr>
        <w:t>сельской местности публичных библиотек </w:t>
      </w:r>
      <w:r>
        <w:rPr>
          <w:spacing w:val="-3"/>
        </w:rPr>
        <w:t>не </w:t>
      </w:r>
      <w:r>
        <w:rPr>
          <w:spacing w:val="-5"/>
        </w:rPr>
        <w:t>было, </w:t>
      </w:r>
      <w:r>
        <w:rPr>
          <w:spacing w:val="-4"/>
        </w:rPr>
        <w:t>так как од- ним </w:t>
      </w:r>
      <w:r>
        <w:rPr>
          <w:spacing w:val="-3"/>
        </w:rPr>
        <w:t>из  </w:t>
      </w:r>
      <w:r>
        <w:rPr>
          <w:spacing w:val="-5"/>
        </w:rPr>
        <w:t>условий  успешного  ведения  бизнеса  </w:t>
      </w:r>
      <w:r>
        <w:rPr>
          <w:spacing w:val="-4"/>
        </w:rPr>
        <w:t>было  </w:t>
      </w:r>
      <w:r>
        <w:rPr>
          <w:spacing w:val="-5"/>
        </w:rPr>
        <w:t>наличие  </w:t>
      </w:r>
      <w:r>
        <w:rPr>
          <w:spacing w:val="-3"/>
        </w:rPr>
        <w:t>не  </w:t>
      </w:r>
      <w:r>
        <w:rPr>
          <w:spacing w:val="-4"/>
        </w:rPr>
        <w:t>менее </w:t>
      </w:r>
      <w:r>
        <w:rPr/>
        <w:t>2 </w:t>
      </w:r>
      <w:r>
        <w:rPr>
          <w:spacing w:val="-4"/>
        </w:rPr>
        <w:t>000 жителей</w:t>
      </w:r>
      <w:r>
        <w:rPr>
          <w:spacing w:val="-4"/>
          <w:position w:val="7"/>
          <w:sz w:val="14"/>
        </w:rPr>
        <w:t>39</w:t>
      </w:r>
      <w:r>
        <w:rPr>
          <w:spacing w:val="-4"/>
        </w:rPr>
        <w:t>. </w:t>
      </w:r>
      <w:r>
        <w:rPr>
          <w:spacing w:val="-5"/>
        </w:rPr>
        <w:t>Однако </w:t>
      </w:r>
      <w:r>
        <w:rPr>
          <w:spacing w:val="-6"/>
        </w:rPr>
        <w:t>крупные </w:t>
      </w:r>
      <w:r>
        <w:rPr>
          <w:spacing w:val="-5"/>
        </w:rPr>
        <w:t>городские библиотеки предлагали особые льготные условия </w:t>
      </w:r>
      <w:r>
        <w:rPr>
          <w:spacing w:val="-3"/>
        </w:rPr>
        <w:t>для </w:t>
      </w:r>
      <w:r>
        <w:rPr>
          <w:spacing w:val="-6"/>
        </w:rPr>
        <w:t>подписчиков </w:t>
      </w:r>
      <w:r>
        <w:rPr>
          <w:spacing w:val="-3"/>
        </w:rPr>
        <w:t>из </w:t>
      </w:r>
      <w:r>
        <w:rPr>
          <w:spacing w:val="-5"/>
        </w:rPr>
        <w:t>сельской местности. </w:t>
      </w:r>
      <w:r>
        <w:rPr/>
        <w:t>По </w:t>
      </w:r>
      <w:r>
        <w:rPr>
          <w:spacing w:val="-4"/>
        </w:rPr>
        <w:t>той </w:t>
      </w:r>
      <w:r>
        <w:rPr>
          <w:spacing w:val="-3"/>
        </w:rPr>
        <w:t>же </w:t>
      </w:r>
      <w:r>
        <w:rPr>
          <w:spacing w:val="-5"/>
        </w:rPr>
        <w:t>подписной стоимости, </w:t>
      </w:r>
      <w:r>
        <w:rPr>
          <w:spacing w:val="-3"/>
        </w:rPr>
        <w:t>что </w:t>
      </w:r>
      <w:r>
        <w:rPr/>
        <w:t>и </w:t>
      </w:r>
      <w:r>
        <w:rPr>
          <w:spacing w:val="-4"/>
        </w:rPr>
        <w:t>для </w:t>
      </w:r>
      <w:r>
        <w:rPr>
          <w:spacing w:val="-5"/>
        </w:rPr>
        <w:t>городских жителей, </w:t>
      </w:r>
      <w:r>
        <w:rPr>
          <w:spacing w:val="-4"/>
        </w:rPr>
        <w:t>они могли </w:t>
      </w:r>
      <w:r>
        <w:rPr>
          <w:spacing w:val="-5"/>
        </w:rPr>
        <w:t>взять больше книг </w:t>
      </w:r>
      <w:r>
        <w:rPr>
          <w:spacing w:val="-3"/>
        </w:rPr>
        <w:t>на </w:t>
      </w:r>
      <w:r>
        <w:rPr>
          <w:spacing w:val="-4"/>
        </w:rPr>
        <w:t>свой </w:t>
      </w:r>
      <w:r>
        <w:rPr>
          <w:spacing w:val="-5"/>
        </w:rPr>
        <w:t>абонемент. </w:t>
      </w:r>
      <w:r>
        <w:rPr/>
        <w:t>Не </w:t>
      </w:r>
      <w:r>
        <w:rPr>
          <w:spacing w:val="-4"/>
        </w:rPr>
        <w:t>имея </w:t>
      </w:r>
      <w:r>
        <w:rPr>
          <w:spacing w:val="-5"/>
        </w:rPr>
        <w:t>финансовой возможно- </w:t>
      </w:r>
      <w:r>
        <w:rPr>
          <w:spacing w:val="-4"/>
        </w:rPr>
        <w:t>сти  </w:t>
      </w:r>
      <w:r>
        <w:rPr>
          <w:spacing w:val="-5"/>
        </w:rPr>
        <w:t>абонироваться  </w:t>
      </w:r>
      <w:r>
        <w:rPr/>
        <w:t>в  </w:t>
      </w:r>
      <w:r>
        <w:rPr>
          <w:spacing w:val="-4"/>
        </w:rPr>
        <w:t>городской  </w:t>
      </w:r>
      <w:r>
        <w:rPr>
          <w:spacing w:val="-5"/>
        </w:rPr>
        <w:t>библиотеке,  оставалось  приобщиться </w:t>
      </w:r>
      <w:r>
        <w:rPr/>
        <w:t>к </w:t>
      </w:r>
      <w:r>
        <w:rPr>
          <w:spacing w:val="-5"/>
        </w:rPr>
        <w:t>книжным новинкам через частную библиотеку </w:t>
      </w:r>
      <w:r>
        <w:rPr>
          <w:spacing w:val="-4"/>
        </w:rPr>
        <w:t>более </w:t>
      </w:r>
      <w:r>
        <w:rPr>
          <w:spacing w:val="-5"/>
        </w:rPr>
        <w:t>состоятельных друзей </w:t>
      </w:r>
      <w:r>
        <w:rPr>
          <w:spacing w:val="-4"/>
        </w:rPr>
        <w:t>или </w:t>
      </w:r>
      <w:r>
        <w:rPr>
          <w:spacing w:val="-5"/>
        </w:rPr>
        <w:t>родственников, </w:t>
      </w:r>
      <w:r>
        <w:rPr>
          <w:spacing w:val="-4"/>
        </w:rPr>
        <w:t>либо </w:t>
      </w:r>
      <w:r>
        <w:rPr>
          <w:spacing w:val="-5"/>
        </w:rPr>
        <w:t>вступить </w:t>
      </w:r>
      <w:r>
        <w:rPr/>
        <w:t>в </w:t>
      </w:r>
      <w:r>
        <w:rPr>
          <w:spacing w:val="-5"/>
        </w:rPr>
        <w:t>книжный клуб </w:t>
      </w:r>
      <w:r>
        <w:rPr>
          <w:spacing w:val="-4"/>
        </w:rPr>
        <w:t>или обще- </w:t>
      </w:r>
      <w:r>
        <w:rPr>
          <w:spacing w:val="-5"/>
        </w:rPr>
        <w:t>ство, которое покупало </w:t>
      </w:r>
      <w:r>
        <w:rPr>
          <w:spacing w:val="-4"/>
        </w:rPr>
        <w:t>книги </w:t>
      </w:r>
      <w:r>
        <w:rPr>
          <w:spacing w:val="-3"/>
        </w:rPr>
        <w:t>на </w:t>
      </w:r>
      <w:r>
        <w:rPr>
          <w:spacing w:val="-5"/>
        </w:rPr>
        <w:t>небольшие взносы </w:t>
      </w:r>
      <w:r>
        <w:rPr>
          <w:spacing w:val="-4"/>
        </w:rPr>
        <w:t>своих </w:t>
      </w:r>
      <w:r>
        <w:rPr>
          <w:spacing w:val="-5"/>
        </w:rPr>
        <w:t>членов. </w:t>
      </w:r>
      <w:r>
        <w:rPr/>
        <w:t>В </w:t>
      </w:r>
      <w:r>
        <w:rPr>
          <w:spacing w:val="-3"/>
        </w:rPr>
        <w:t>по- </w:t>
      </w:r>
      <w:r>
        <w:rPr>
          <w:spacing w:val="-5"/>
        </w:rPr>
        <w:t>следние </w:t>
      </w:r>
      <w:r>
        <w:rPr>
          <w:spacing w:val="-4"/>
        </w:rPr>
        <w:t>годы </w:t>
      </w:r>
      <w:r>
        <w:rPr>
          <w:spacing w:val="-5"/>
        </w:rPr>
        <w:t>жизни </w:t>
      </w:r>
      <w:r>
        <w:rPr/>
        <w:t>в </w:t>
      </w:r>
      <w:r>
        <w:rPr>
          <w:spacing w:val="-4"/>
        </w:rPr>
        <w:t>одном </w:t>
      </w:r>
      <w:r>
        <w:rPr>
          <w:spacing w:val="-3"/>
        </w:rPr>
        <w:t>из </w:t>
      </w:r>
      <w:r>
        <w:rPr>
          <w:spacing w:val="-5"/>
        </w:rPr>
        <w:t>книжных обществ </w:t>
      </w:r>
      <w:r>
        <w:rPr/>
        <w:t>в </w:t>
      </w:r>
      <w:r>
        <w:rPr>
          <w:spacing w:val="-5"/>
        </w:rPr>
        <w:t>Чотоне состояла </w:t>
      </w:r>
      <w:r>
        <w:rPr/>
        <w:t>и </w:t>
      </w:r>
      <w:r>
        <w:rPr>
          <w:spacing w:val="-4"/>
        </w:rPr>
        <w:t>Джейн </w:t>
      </w:r>
      <w:r>
        <w:rPr>
          <w:spacing w:val="-5"/>
        </w:rPr>
        <w:t>Остен. Библиотеки, </w:t>
      </w:r>
      <w:r>
        <w:rPr>
          <w:spacing w:val="-3"/>
        </w:rPr>
        <w:t>не </w:t>
      </w:r>
      <w:r>
        <w:rPr>
          <w:spacing w:val="-5"/>
        </w:rPr>
        <w:t>набравшие нужного </w:t>
      </w:r>
      <w:r>
        <w:rPr>
          <w:spacing w:val="-4"/>
        </w:rPr>
        <w:t>числа </w:t>
      </w:r>
      <w:r>
        <w:rPr>
          <w:spacing w:val="-5"/>
        </w:rPr>
        <w:t>подписчиков, старались покрыть </w:t>
      </w:r>
      <w:r>
        <w:rPr>
          <w:spacing w:val="-4"/>
        </w:rPr>
        <w:t>свои расходы </w:t>
      </w:r>
      <w:r>
        <w:rPr>
          <w:spacing w:val="-3"/>
        </w:rPr>
        <w:t>за </w:t>
      </w:r>
      <w:r>
        <w:rPr>
          <w:spacing w:val="-4"/>
        </w:rPr>
        <w:t>счет </w:t>
      </w:r>
      <w:r>
        <w:rPr>
          <w:spacing w:val="-5"/>
        </w:rPr>
        <w:t>продажи сопутствующих </w:t>
      </w:r>
      <w:r>
        <w:rPr>
          <w:spacing w:val="-4"/>
        </w:rPr>
        <w:t>това- ров. </w:t>
      </w:r>
      <w:r>
        <w:rPr/>
        <w:t>В </w:t>
      </w:r>
      <w:r>
        <w:rPr>
          <w:spacing w:val="-6"/>
        </w:rPr>
        <w:t>незаконченном </w:t>
      </w:r>
      <w:r>
        <w:rPr>
          <w:spacing w:val="-4"/>
        </w:rPr>
        <w:t>романе </w:t>
      </w:r>
      <w:r>
        <w:rPr>
          <w:spacing w:val="-3"/>
        </w:rPr>
        <w:t>Дж. </w:t>
      </w:r>
      <w:r>
        <w:rPr>
          <w:spacing w:val="-5"/>
        </w:rPr>
        <w:t>Остен «Сэндитон» </w:t>
      </w:r>
      <w:r>
        <w:rPr>
          <w:spacing w:val="-4"/>
        </w:rPr>
        <w:t>есть </w:t>
      </w:r>
      <w:r>
        <w:rPr>
          <w:spacing w:val="-5"/>
        </w:rPr>
        <w:t>отсылка </w:t>
      </w:r>
      <w:r>
        <w:rPr/>
        <w:t>к та- </w:t>
      </w:r>
      <w:r>
        <w:rPr>
          <w:spacing w:val="-4"/>
        </w:rPr>
        <w:t>кой </w:t>
      </w:r>
      <w:r>
        <w:rPr>
          <w:spacing w:val="-5"/>
        </w:rPr>
        <w:t>библиотеке. </w:t>
      </w:r>
      <w:r>
        <w:rPr>
          <w:spacing w:val="-4"/>
        </w:rPr>
        <w:t>Одна </w:t>
      </w:r>
      <w:r>
        <w:rPr>
          <w:spacing w:val="-3"/>
        </w:rPr>
        <w:t>из </w:t>
      </w:r>
      <w:r>
        <w:rPr>
          <w:spacing w:val="-5"/>
        </w:rPr>
        <w:t>героинь романа, Шарлота Хейвуд, намеревает- </w:t>
      </w:r>
      <w:r>
        <w:rPr>
          <w:spacing w:val="-3"/>
        </w:rPr>
        <w:t>ся </w:t>
      </w:r>
      <w:r>
        <w:rPr>
          <w:spacing w:val="-5"/>
        </w:rPr>
        <w:t>купить «новые зонтики, новые перчатки </w:t>
      </w:r>
      <w:r>
        <w:rPr/>
        <w:t>и </w:t>
      </w:r>
      <w:r>
        <w:rPr>
          <w:spacing w:val="-5"/>
        </w:rPr>
        <w:t>новые</w:t>
      </w:r>
      <w:r>
        <w:rPr>
          <w:spacing w:val="-6"/>
        </w:rPr>
        <w:t> </w:t>
      </w:r>
      <w:r>
        <w:rPr>
          <w:spacing w:val="-4"/>
        </w:rPr>
        <w:t>брошки </w:t>
      </w:r>
      <w:r>
        <w:rPr/>
        <w:t>в </w:t>
      </w:r>
      <w:r>
        <w:rPr>
          <w:spacing w:val="-5"/>
        </w:rPr>
        <w:t>платной</w:t>
      </w:r>
    </w:p>
    <w:p>
      <w:pPr>
        <w:spacing w:line="223" w:lineRule="auto" w:before="19"/>
        <w:ind w:left="340" w:right="0" w:firstLine="0"/>
        <w:jc w:val="left"/>
        <w:rPr>
          <w:sz w:val="18"/>
        </w:rPr>
      </w:pPr>
      <w:r>
        <w:rPr>
          <w:position w:val="6"/>
          <w:sz w:val="12"/>
        </w:rPr>
        <w:t>37 </w:t>
      </w:r>
      <w:r>
        <w:rPr>
          <w:spacing w:val="-3"/>
          <w:sz w:val="18"/>
        </w:rPr>
        <w:t>Erickson 1990: 580. </w:t>
      </w:r>
      <w:r>
        <w:rPr>
          <w:spacing w:val="-4"/>
          <w:sz w:val="18"/>
        </w:rPr>
        <w:t>Дж. Лейн </w:t>
      </w:r>
      <w:r>
        <w:rPr>
          <w:sz w:val="18"/>
        </w:rPr>
        <w:t>в </w:t>
      </w:r>
      <w:r>
        <w:rPr>
          <w:spacing w:val="-3"/>
          <w:sz w:val="18"/>
        </w:rPr>
        <w:t>1798 г. </w:t>
      </w:r>
      <w:r>
        <w:rPr>
          <w:spacing w:val="-4"/>
          <w:sz w:val="18"/>
        </w:rPr>
        <w:t>извещал, что </w:t>
      </w:r>
      <w:r>
        <w:rPr>
          <w:sz w:val="18"/>
        </w:rPr>
        <w:t>у </w:t>
      </w:r>
      <w:r>
        <w:rPr>
          <w:spacing w:val="-4"/>
          <w:sz w:val="18"/>
        </w:rPr>
        <w:t>него имеется </w:t>
      </w:r>
      <w:r>
        <w:rPr>
          <w:sz w:val="18"/>
        </w:rPr>
        <w:t>не </w:t>
      </w:r>
      <w:r>
        <w:rPr>
          <w:spacing w:val="-4"/>
          <w:sz w:val="18"/>
        </w:rPr>
        <w:t>менее </w:t>
      </w:r>
      <w:r>
        <w:rPr>
          <w:spacing w:val="-5"/>
          <w:sz w:val="18"/>
        </w:rPr>
        <w:t>25-ти экземпляров нового </w:t>
      </w:r>
      <w:r>
        <w:rPr>
          <w:spacing w:val="-4"/>
          <w:sz w:val="18"/>
        </w:rPr>
        <w:t>романа (William Lane’s Minerva press circulating </w:t>
      </w:r>
      <w:r>
        <w:rPr>
          <w:spacing w:val="-5"/>
          <w:sz w:val="18"/>
        </w:rPr>
        <w:t>library).</w:t>
      </w:r>
    </w:p>
    <w:p>
      <w:pPr>
        <w:spacing w:line="185" w:lineRule="exact" w:before="0"/>
        <w:ind w:left="340" w:right="0" w:firstLine="0"/>
        <w:jc w:val="left"/>
        <w:rPr>
          <w:sz w:val="18"/>
        </w:rPr>
      </w:pPr>
      <w:r>
        <w:rPr>
          <w:position w:val="6"/>
          <w:sz w:val="12"/>
        </w:rPr>
        <w:t>38 </w:t>
      </w:r>
      <w:r>
        <w:rPr>
          <w:sz w:val="18"/>
        </w:rPr>
        <w:t>A Catalogue of the Present Collection of Books 1794: 76-77.</w:t>
      </w:r>
    </w:p>
    <w:p>
      <w:pPr>
        <w:spacing w:line="201" w:lineRule="exact" w:before="0"/>
        <w:ind w:left="340" w:right="0" w:firstLine="0"/>
        <w:jc w:val="left"/>
        <w:rPr>
          <w:sz w:val="18"/>
        </w:rPr>
      </w:pPr>
      <w:r>
        <w:rPr>
          <w:position w:val="6"/>
          <w:sz w:val="12"/>
        </w:rPr>
        <w:t>39 </w:t>
      </w:r>
      <w:r>
        <w:rPr>
          <w:sz w:val="18"/>
        </w:rPr>
        <w:t>Feather 1985: 148.</w:t>
      </w:r>
    </w:p>
    <w:p>
      <w:pPr>
        <w:spacing w:after="0" w:line="201" w:lineRule="exact"/>
        <w:jc w:val="left"/>
        <w:rPr>
          <w:sz w:val="18"/>
        </w:rPr>
        <w:sectPr>
          <w:pgSz w:w="8230" w:h="12190"/>
          <w:pgMar w:header="656" w:footer="0" w:top="900" w:bottom="280" w:left="680" w:right="680"/>
        </w:sectPr>
      </w:pPr>
    </w:p>
    <w:p>
      <w:pPr>
        <w:pStyle w:val="BodyText"/>
        <w:spacing w:before="8"/>
        <w:ind w:left="0"/>
        <w:jc w:val="left"/>
        <w:rPr>
          <w:sz w:val="10"/>
        </w:rPr>
      </w:pPr>
    </w:p>
    <w:p>
      <w:pPr>
        <w:pStyle w:val="BodyText"/>
        <w:spacing w:line="230" w:lineRule="auto" w:before="101"/>
        <w:ind w:right="218"/>
      </w:pPr>
      <w:r>
        <w:rPr>
          <w:spacing w:val="-5"/>
        </w:rPr>
        <w:t>библиотеке, заботливо поддерживаемой мистером </w:t>
      </w:r>
      <w:r>
        <w:rPr>
          <w:spacing w:val="-4"/>
        </w:rPr>
        <w:t>Паркером»</w:t>
      </w:r>
      <w:r>
        <w:rPr>
          <w:spacing w:val="-4"/>
          <w:position w:val="7"/>
          <w:sz w:val="14"/>
        </w:rPr>
        <w:t>40</w:t>
      </w:r>
      <w:r>
        <w:rPr>
          <w:spacing w:val="-4"/>
        </w:rPr>
        <w:t>. Автор </w:t>
      </w:r>
      <w:r>
        <w:rPr>
          <w:spacing w:val="-5"/>
        </w:rPr>
        <w:t>отмечает, </w:t>
      </w:r>
      <w:r>
        <w:rPr>
          <w:spacing w:val="-3"/>
        </w:rPr>
        <w:t>что </w:t>
      </w:r>
      <w:r>
        <w:rPr>
          <w:spacing w:val="-6"/>
        </w:rPr>
        <w:t>«библиотека, </w:t>
      </w:r>
      <w:r>
        <w:rPr>
          <w:spacing w:val="-5"/>
        </w:rPr>
        <w:t>разумеется, предлагала, </w:t>
      </w:r>
      <w:r>
        <w:rPr>
          <w:spacing w:val="-4"/>
        </w:rPr>
        <w:t>что </w:t>
      </w:r>
      <w:r>
        <w:rPr>
          <w:spacing w:val="-5"/>
        </w:rPr>
        <w:t>угодно: любые </w:t>
      </w:r>
      <w:r>
        <w:rPr>
          <w:spacing w:val="-6"/>
        </w:rPr>
        <w:t>бесполезные </w:t>
      </w:r>
      <w:r>
        <w:rPr>
          <w:spacing w:val="-4"/>
        </w:rPr>
        <w:t>вещи </w:t>
      </w:r>
      <w:r>
        <w:rPr/>
        <w:t>в </w:t>
      </w:r>
      <w:r>
        <w:rPr>
          <w:spacing w:val="-4"/>
        </w:rPr>
        <w:t>мире, </w:t>
      </w:r>
      <w:r>
        <w:rPr>
          <w:spacing w:val="-5"/>
        </w:rPr>
        <w:t>обойтись </w:t>
      </w:r>
      <w:r>
        <w:rPr>
          <w:spacing w:val="-4"/>
        </w:rPr>
        <w:t>без </w:t>
      </w:r>
      <w:r>
        <w:rPr>
          <w:spacing w:val="-5"/>
        </w:rPr>
        <w:t>которых </w:t>
      </w:r>
      <w:r>
        <w:rPr>
          <w:spacing w:val="-4"/>
        </w:rPr>
        <w:t>невозможно»</w:t>
      </w:r>
      <w:r>
        <w:rPr>
          <w:spacing w:val="-4"/>
          <w:position w:val="7"/>
          <w:sz w:val="14"/>
        </w:rPr>
        <w:t>41</w:t>
      </w:r>
      <w:r>
        <w:rPr>
          <w:spacing w:val="-4"/>
        </w:rPr>
        <w:t>.</w:t>
      </w:r>
    </w:p>
    <w:p>
      <w:pPr>
        <w:pStyle w:val="BodyText"/>
        <w:spacing w:line="230" w:lineRule="auto" w:before="2"/>
        <w:ind w:right="216" w:firstLine="453"/>
      </w:pPr>
      <w:r>
        <w:rPr>
          <w:spacing w:val="-5"/>
        </w:rPr>
        <w:t>Женское </w:t>
      </w:r>
      <w:r>
        <w:rPr>
          <w:spacing w:val="-6"/>
        </w:rPr>
        <w:t>писательство </w:t>
      </w:r>
      <w:r>
        <w:rPr>
          <w:spacing w:val="-4"/>
        </w:rPr>
        <w:t>стало </w:t>
      </w:r>
      <w:r>
        <w:rPr>
          <w:spacing w:val="-5"/>
        </w:rPr>
        <w:t>важной чертой эпохи, </w:t>
      </w:r>
      <w:r>
        <w:rPr/>
        <w:t>но </w:t>
      </w:r>
      <w:r>
        <w:rPr>
          <w:spacing w:val="-5"/>
        </w:rPr>
        <w:t>немногие </w:t>
      </w:r>
      <w:r>
        <w:rPr>
          <w:spacing w:val="-6"/>
        </w:rPr>
        <w:t>писательницы </w:t>
      </w:r>
      <w:r>
        <w:rPr>
          <w:spacing w:val="-5"/>
        </w:rPr>
        <w:t>сумели получить </w:t>
      </w:r>
      <w:r>
        <w:rPr>
          <w:spacing w:val="-3"/>
        </w:rPr>
        <w:t>за </w:t>
      </w:r>
      <w:r>
        <w:rPr>
          <w:spacing w:val="-5"/>
        </w:rPr>
        <w:t>публикацию своих произведений </w:t>
      </w:r>
      <w:r>
        <w:rPr>
          <w:spacing w:val="-3"/>
        </w:rPr>
        <w:t>зна- </w:t>
      </w:r>
      <w:r>
        <w:rPr>
          <w:spacing w:val="-5"/>
        </w:rPr>
        <w:t>чительное вознаграждение. </w:t>
      </w:r>
      <w:r>
        <w:rPr>
          <w:spacing w:val="-4"/>
        </w:rPr>
        <w:t>Сумма </w:t>
      </w:r>
      <w:r>
        <w:rPr>
          <w:spacing w:val="-5"/>
        </w:rPr>
        <w:t>гонораров </w:t>
      </w:r>
      <w:r>
        <w:rPr>
          <w:spacing w:val="-4"/>
        </w:rPr>
        <w:t>Дж. Остен </w:t>
      </w:r>
      <w:r>
        <w:rPr>
          <w:spacing w:val="-3"/>
        </w:rPr>
        <w:t>за </w:t>
      </w:r>
      <w:r>
        <w:rPr>
          <w:spacing w:val="-5"/>
        </w:rPr>
        <w:t>публикацию четырех романов составила всего </w:t>
      </w:r>
      <w:r>
        <w:rPr>
          <w:spacing w:val="-4"/>
        </w:rPr>
        <w:t>684 </w:t>
      </w:r>
      <w:r>
        <w:rPr>
          <w:spacing w:val="-5"/>
        </w:rPr>
        <w:t>фунта </w:t>
      </w:r>
      <w:r>
        <w:rPr/>
        <w:t>и </w:t>
      </w:r>
      <w:r>
        <w:rPr>
          <w:spacing w:val="-3"/>
        </w:rPr>
        <w:t>13 </w:t>
      </w:r>
      <w:r>
        <w:rPr>
          <w:spacing w:val="-4"/>
        </w:rPr>
        <w:t>шилл.</w:t>
      </w:r>
      <w:r>
        <w:rPr>
          <w:spacing w:val="-4"/>
          <w:position w:val="7"/>
          <w:sz w:val="14"/>
        </w:rPr>
        <w:t>42 </w:t>
      </w:r>
      <w:r>
        <w:rPr/>
        <w:t>По </w:t>
      </w:r>
      <w:r>
        <w:rPr>
          <w:spacing w:val="-5"/>
        </w:rPr>
        <w:t>меркам </w:t>
      </w:r>
      <w:r>
        <w:rPr>
          <w:spacing w:val="-4"/>
        </w:rPr>
        <w:t>то- </w:t>
      </w:r>
      <w:r>
        <w:rPr>
          <w:spacing w:val="-3"/>
        </w:rPr>
        <w:t>го </w:t>
      </w:r>
      <w:r>
        <w:rPr>
          <w:spacing w:val="-5"/>
        </w:rPr>
        <w:t>времени </w:t>
      </w:r>
      <w:r>
        <w:rPr/>
        <w:t>– </w:t>
      </w:r>
      <w:r>
        <w:rPr>
          <w:spacing w:val="-5"/>
        </w:rPr>
        <w:t>достаточно скромный </w:t>
      </w:r>
      <w:r>
        <w:rPr>
          <w:spacing w:val="-4"/>
        </w:rPr>
        <w:t>доход. После 1800 </w:t>
      </w:r>
      <w:r>
        <w:rPr>
          <w:spacing w:val="-3"/>
        </w:rPr>
        <w:t>г. </w:t>
      </w:r>
      <w:r>
        <w:rPr>
          <w:spacing w:val="-5"/>
        </w:rPr>
        <w:t>фиксируется возрастающая дифференциация </w:t>
      </w:r>
      <w:r>
        <w:rPr/>
        <w:t>в </w:t>
      </w:r>
      <w:r>
        <w:rPr>
          <w:spacing w:val="-5"/>
        </w:rPr>
        <w:t>суммах авторских гонораров. </w:t>
      </w:r>
      <w:r>
        <w:rPr/>
        <w:t>К </w:t>
      </w:r>
      <w:r>
        <w:rPr>
          <w:spacing w:val="-4"/>
        </w:rPr>
        <w:t>при- </w:t>
      </w:r>
      <w:r>
        <w:rPr>
          <w:spacing w:val="-5"/>
        </w:rPr>
        <w:t>меру, </w:t>
      </w:r>
      <w:r>
        <w:rPr/>
        <w:t>Ф. </w:t>
      </w:r>
      <w:r>
        <w:rPr>
          <w:spacing w:val="-5"/>
        </w:rPr>
        <w:t>Берни получила </w:t>
      </w:r>
      <w:r>
        <w:rPr>
          <w:spacing w:val="-4"/>
        </w:rPr>
        <w:t>более </w:t>
      </w:r>
      <w:r>
        <w:rPr/>
        <w:t>4 </w:t>
      </w:r>
      <w:r>
        <w:rPr>
          <w:spacing w:val="-4"/>
        </w:rPr>
        <w:t>000 </w:t>
      </w:r>
      <w:r>
        <w:rPr>
          <w:spacing w:val="-5"/>
        </w:rPr>
        <w:t>фунтов </w:t>
      </w:r>
      <w:r>
        <w:rPr>
          <w:spacing w:val="-3"/>
        </w:rPr>
        <w:t>по ее </w:t>
      </w:r>
      <w:r>
        <w:rPr>
          <w:spacing w:val="-5"/>
        </w:rPr>
        <w:t>контрактам </w:t>
      </w:r>
      <w:r>
        <w:rPr>
          <w:spacing w:val="-3"/>
        </w:rPr>
        <w:t>за </w:t>
      </w:r>
      <w:r>
        <w:rPr>
          <w:spacing w:val="-4"/>
        </w:rPr>
        <w:t>рома- </w:t>
      </w:r>
      <w:r>
        <w:rPr>
          <w:spacing w:val="-3"/>
        </w:rPr>
        <w:t>ны </w:t>
      </w:r>
      <w:r>
        <w:rPr>
          <w:spacing w:val="-5"/>
        </w:rPr>
        <w:t>«Камилла» </w:t>
      </w:r>
      <w:r>
        <w:rPr>
          <w:spacing w:val="-4"/>
        </w:rPr>
        <w:t>(1796) </w:t>
      </w:r>
      <w:r>
        <w:rPr/>
        <w:t>и </w:t>
      </w:r>
      <w:r>
        <w:rPr>
          <w:spacing w:val="-5"/>
        </w:rPr>
        <w:t>«Странница» (1814). </w:t>
      </w:r>
      <w:r>
        <w:rPr/>
        <w:t>М. </w:t>
      </w:r>
      <w:r>
        <w:rPr>
          <w:spacing w:val="-5"/>
        </w:rPr>
        <w:t>Эджворт выручила </w:t>
      </w:r>
      <w:r>
        <w:rPr>
          <w:spacing w:val="-4"/>
        </w:rPr>
        <w:t>1200 </w:t>
      </w:r>
      <w:r>
        <w:rPr>
          <w:spacing w:val="-5"/>
        </w:rPr>
        <w:t>фунтов </w:t>
      </w:r>
      <w:r>
        <w:rPr>
          <w:spacing w:val="-3"/>
        </w:rPr>
        <w:t>за </w:t>
      </w:r>
      <w:r>
        <w:rPr>
          <w:spacing w:val="-5"/>
        </w:rPr>
        <w:t>публикацию серии романов «Повести </w:t>
      </w:r>
      <w:r>
        <w:rPr>
          <w:spacing w:val="-3"/>
        </w:rPr>
        <w:t>из </w:t>
      </w:r>
      <w:r>
        <w:rPr>
          <w:spacing w:val="-5"/>
        </w:rPr>
        <w:t>светской жизни» (1812) </w:t>
      </w:r>
      <w:r>
        <w:rPr/>
        <w:t>и </w:t>
      </w:r>
      <w:r>
        <w:rPr>
          <w:spacing w:val="-5"/>
        </w:rPr>
        <w:t>позднее </w:t>
      </w:r>
      <w:r>
        <w:rPr>
          <w:spacing w:val="-4"/>
        </w:rPr>
        <w:t>2100 </w:t>
      </w:r>
      <w:r>
        <w:rPr>
          <w:spacing w:val="-5"/>
        </w:rPr>
        <w:t>фунтов </w:t>
      </w:r>
      <w:r>
        <w:rPr>
          <w:spacing w:val="-3"/>
        </w:rPr>
        <w:t>за </w:t>
      </w:r>
      <w:r>
        <w:rPr>
          <w:spacing w:val="-5"/>
        </w:rPr>
        <w:t>наименее популярный </w:t>
      </w:r>
      <w:r>
        <w:rPr>
          <w:spacing w:val="-4"/>
        </w:rPr>
        <w:t>роман </w:t>
      </w:r>
      <w:r>
        <w:rPr>
          <w:spacing w:val="-5"/>
        </w:rPr>
        <w:t>«Покрови- </w:t>
      </w:r>
      <w:r>
        <w:rPr>
          <w:spacing w:val="-4"/>
        </w:rPr>
        <w:t>тельство»</w:t>
      </w:r>
      <w:r>
        <w:rPr>
          <w:spacing w:val="-4"/>
          <w:position w:val="7"/>
          <w:sz w:val="14"/>
        </w:rPr>
        <w:t>43</w:t>
      </w:r>
      <w:r>
        <w:rPr>
          <w:spacing w:val="-4"/>
        </w:rPr>
        <w:t>. Эти </w:t>
      </w:r>
      <w:r>
        <w:rPr>
          <w:spacing w:val="-5"/>
        </w:rPr>
        <w:t>гонорары </w:t>
      </w:r>
      <w:r>
        <w:rPr>
          <w:spacing w:val="-4"/>
        </w:rPr>
        <w:t>уже </w:t>
      </w:r>
      <w:r>
        <w:rPr>
          <w:spacing w:val="-5"/>
        </w:rPr>
        <w:t>более соответствуют уровню профессио- нального писателя, зарабатывающего литературным трудом </w:t>
      </w:r>
      <w:r>
        <w:rPr>
          <w:spacing w:val="-3"/>
        </w:rPr>
        <w:t>на </w:t>
      </w:r>
      <w:r>
        <w:rPr>
          <w:spacing w:val="-5"/>
        </w:rPr>
        <w:t>жизнь.</w:t>
      </w:r>
    </w:p>
    <w:p>
      <w:pPr>
        <w:pStyle w:val="BodyText"/>
        <w:spacing w:line="232" w:lineRule="auto" w:before="3" w:after="18"/>
        <w:ind w:right="217" w:firstLine="453"/>
      </w:pPr>
      <w:r>
        <w:rPr/>
        <w:t>По </w:t>
      </w:r>
      <w:r>
        <w:rPr>
          <w:spacing w:val="-5"/>
        </w:rPr>
        <w:t>иронии судьбы, «возвышение романа» фактически привело </w:t>
      </w:r>
      <w:r>
        <w:rPr/>
        <w:t>к </w:t>
      </w:r>
      <w:r>
        <w:rPr>
          <w:spacing w:val="-5"/>
        </w:rPr>
        <w:t>тому, </w:t>
      </w:r>
      <w:r>
        <w:rPr>
          <w:spacing w:val="-3"/>
        </w:rPr>
        <w:t>что </w:t>
      </w:r>
      <w:r>
        <w:rPr>
          <w:spacing w:val="-5"/>
        </w:rPr>
        <w:t>женщины стали особенно искусны </w:t>
      </w:r>
      <w:r>
        <w:rPr/>
        <w:t>в </w:t>
      </w:r>
      <w:r>
        <w:rPr>
          <w:spacing w:val="-5"/>
        </w:rPr>
        <w:t>данном жанре, </w:t>
      </w:r>
      <w:r>
        <w:rPr>
          <w:spacing w:val="-4"/>
        </w:rPr>
        <w:t>поэтому </w:t>
      </w:r>
      <w:r>
        <w:rPr>
          <w:spacing w:val="-6"/>
        </w:rPr>
        <w:t>начинающие </w:t>
      </w:r>
      <w:r>
        <w:rPr>
          <w:spacing w:val="-5"/>
        </w:rPr>
        <w:t>издатели </w:t>
      </w:r>
      <w:r>
        <w:rPr>
          <w:spacing w:val="-4"/>
        </w:rPr>
        <w:t>были </w:t>
      </w:r>
      <w:r>
        <w:rPr>
          <w:spacing w:val="-5"/>
        </w:rPr>
        <w:t>вынуждены публиковать </w:t>
      </w:r>
      <w:r>
        <w:rPr>
          <w:spacing w:val="-6"/>
        </w:rPr>
        <w:t>начинающих </w:t>
      </w:r>
      <w:r>
        <w:rPr>
          <w:spacing w:val="-3"/>
        </w:rPr>
        <w:t>пи- </w:t>
      </w:r>
      <w:r>
        <w:rPr>
          <w:spacing w:val="-5"/>
        </w:rPr>
        <w:t>сательниц, </w:t>
      </w:r>
      <w:r>
        <w:rPr>
          <w:spacing w:val="-4"/>
        </w:rPr>
        <w:t>чтобы </w:t>
      </w:r>
      <w:r>
        <w:rPr>
          <w:spacing w:val="-5"/>
        </w:rPr>
        <w:t>преуспеть </w:t>
      </w:r>
      <w:r>
        <w:rPr/>
        <w:t>с </w:t>
      </w:r>
      <w:r>
        <w:rPr>
          <w:spacing w:val="-5"/>
        </w:rPr>
        <w:t>экономической точки зрения. Публикация </w:t>
      </w:r>
      <w:r>
        <w:rPr>
          <w:spacing w:val="-6"/>
        </w:rPr>
        <w:t>начинающих </w:t>
      </w:r>
      <w:r>
        <w:rPr>
          <w:spacing w:val="-5"/>
        </w:rPr>
        <w:t>авторов рассматривалась </w:t>
      </w:r>
      <w:r>
        <w:rPr>
          <w:spacing w:val="-3"/>
        </w:rPr>
        <w:t>как </w:t>
      </w:r>
      <w:r>
        <w:rPr>
          <w:spacing w:val="-5"/>
        </w:rPr>
        <w:t>дешевый ресурс, необходи- </w:t>
      </w:r>
      <w:r>
        <w:rPr>
          <w:spacing w:val="-4"/>
        </w:rPr>
        <w:t>мый </w:t>
      </w:r>
      <w:r>
        <w:rPr>
          <w:spacing w:val="-5"/>
        </w:rPr>
        <w:t>издательствам публичных библиотек, чтобы конкурировать </w:t>
      </w:r>
      <w:r>
        <w:rPr/>
        <w:t>с </w:t>
      </w:r>
      <w:r>
        <w:rPr>
          <w:spacing w:val="-4"/>
        </w:rPr>
        <w:t>круп- ными </w:t>
      </w:r>
      <w:r>
        <w:rPr>
          <w:spacing w:val="-5"/>
        </w:rPr>
        <w:t>издательствами. </w:t>
      </w:r>
      <w:r>
        <w:rPr>
          <w:spacing w:val="-3"/>
        </w:rPr>
        <w:t>Это </w:t>
      </w:r>
      <w:r>
        <w:rPr>
          <w:spacing w:val="-5"/>
        </w:rPr>
        <w:t>также стимулировало дальнейшее </w:t>
      </w:r>
      <w:r>
        <w:rPr>
          <w:spacing w:val="-4"/>
        </w:rPr>
        <w:t>распро- </w:t>
      </w:r>
      <w:r>
        <w:rPr>
          <w:spacing w:val="-5"/>
        </w:rPr>
        <w:t>странение женского писательства </w:t>
      </w:r>
      <w:r>
        <w:rPr/>
        <w:t>и </w:t>
      </w:r>
      <w:r>
        <w:rPr>
          <w:spacing w:val="-4"/>
        </w:rPr>
        <w:t>самого </w:t>
      </w:r>
      <w:r>
        <w:rPr>
          <w:spacing w:val="-5"/>
        </w:rPr>
        <w:t>жанра романа. </w:t>
      </w:r>
      <w:r>
        <w:rPr>
          <w:spacing w:val="-4"/>
        </w:rPr>
        <w:t>Кроме того, </w:t>
      </w:r>
      <w:r>
        <w:rPr>
          <w:spacing w:val="-5"/>
        </w:rPr>
        <w:t>библиотеки </w:t>
      </w:r>
      <w:r>
        <w:rPr>
          <w:spacing w:val="-4"/>
        </w:rPr>
        <w:t>были </w:t>
      </w:r>
      <w:r>
        <w:rPr>
          <w:spacing w:val="-5"/>
        </w:rPr>
        <w:t>заинтересованы, чтобы читательская аудитория </w:t>
      </w:r>
      <w:r>
        <w:rPr>
          <w:spacing w:val="-3"/>
        </w:rPr>
        <w:t>не </w:t>
      </w:r>
      <w:r>
        <w:rPr>
          <w:spacing w:val="-6"/>
        </w:rPr>
        <w:t>иссякала. </w:t>
      </w:r>
      <w:r>
        <w:rPr>
          <w:spacing w:val="-5"/>
        </w:rPr>
        <w:t>Имеющиеся данные свидетельствуют </w:t>
      </w:r>
      <w:r>
        <w:rPr/>
        <w:t>о </w:t>
      </w:r>
      <w:r>
        <w:rPr>
          <w:spacing w:val="-4"/>
        </w:rPr>
        <w:t>том, что </w:t>
      </w:r>
      <w:r>
        <w:rPr>
          <w:spacing w:val="-5"/>
        </w:rPr>
        <w:t>публичные библиотеки помогли </w:t>
      </w:r>
      <w:r>
        <w:rPr>
          <w:spacing w:val="-3"/>
        </w:rPr>
        <w:t>их </w:t>
      </w:r>
      <w:r>
        <w:rPr>
          <w:spacing w:val="-5"/>
        </w:rPr>
        <w:t>владельцам конкурировать </w:t>
      </w:r>
      <w:r>
        <w:rPr/>
        <w:t>с </w:t>
      </w:r>
      <w:r>
        <w:rPr>
          <w:spacing w:val="-5"/>
        </w:rPr>
        <w:t>обычными издате- </w:t>
      </w:r>
      <w:r>
        <w:rPr>
          <w:spacing w:val="-4"/>
        </w:rPr>
        <w:t>лями </w:t>
      </w:r>
      <w:r>
        <w:rPr>
          <w:spacing w:val="-3"/>
        </w:rPr>
        <w:t>не </w:t>
      </w:r>
      <w:r>
        <w:rPr>
          <w:spacing w:val="-5"/>
        </w:rPr>
        <w:t>столько </w:t>
      </w:r>
      <w:r>
        <w:rPr>
          <w:spacing w:val="-3"/>
        </w:rPr>
        <w:t>за </w:t>
      </w:r>
      <w:r>
        <w:rPr>
          <w:spacing w:val="-4"/>
        </w:rPr>
        <w:t>счет </w:t>
      </w:r>
      <w:r>
        <w:rPr>
          <w:spacing w:val="-5"/>
        </w:rPr>
        <w:t>массового привлечения начинающих авторов, сколько </w:t>
      </w:r>
      <w:r>
        <w:rPr>
          <w:spacing w:val="-3"/>
        </w:rPr>
        <w:t>за </w:t>
      </w:r>
      <w:r>
        <w:rPr>
          <w:spacing w:val="-5"/>
        </w:rPr>
        <w:t>счет активного поощрения самого писательства, посредством создания простой </w:t>
      </w:r>
      <w:r>
        <w:rPr/>
        <w:t>и </w:t>
      </w:r>
      <w:r>
        <w:rPr>
          <w:spacing w:val="-5"/>
        </w:rPr>
        <w:t>доступной площадки </w:t>
      </w:r>
      <w:r>
        <w:rPr>
          <w:spacing w:val="-4"/>
        </w:rPr>
        <w:t>для </w:t>
      </w:r>
      <w:r>
        <w:rPr>
          <w:spacing w:val="-5"/>
        </w:rPr>
        <w:t>взаимодействия авторов, особенно женщин, </w:t>
      </w:r>
      <w:r>
        <w:rPr/>
        <w:t>с </w:t>
      </w:r>
      <w:r>
        <w:rPr>
          <w:spacing w:val="-5"/>
        </w:rPr>
        <w:t>издателем. Библиотеки мыслились </w:t>
      </w:r>
      <w:r>
        <w:rPr>
          <w:spacing w:val="-3"/>
        </w:rPr>
        <w:t>их </w:t>
      </w:r>
      <w:r>
        <w:rPr>
          <w:spacing w:val="-5"/>
        </w:rPr>
        <w:t>владельцами </w:t>
      </w:r>
      <w:r>
        <w:rPr>
          <w:spacing w:val="-4"/>
        </w:rPr>
        <w:t>как </w:t>
      </w:r>
      <w:r>
        <w:rPr>
          <w:spacing w:val="-5"/>
        </w:rPr>
        <w:t>особая социальная </w:t>
      </w:r>
      <w:r>
        <w:rPr>
          <w:spacing w:val="-4"/>
        </w:rPr>
        <w:t>сеть, </w:t>
      </w:r>
      <w:r>
        <w:rPr>
          <w:spacing w:val="-5"/>
        </w:rPr>
        <w:t>позволяющая читателям </w:t>
      </w:r>
      <w:r>
        <w:rPr/>
        <w:t>и </w:t>
      </w:r>
      <w:r>
        <w:rPr>
          <w:spacing w:val="-6"/>
        </w:rPr>
        <w:t>потенциальным </w:t>
      </w:r>
      <w:r>
        <w:rPr>
          <w:spacing w:val="-5"/>
        </w:rPr>
        <w:t>авторам получить </w:t>
      </w:r>
      <w:r>
        <w:rPr>
          <w:spacing w:val="-4"/>
        </w:rPr>
        <w:t>прямой </w:t>
      </w:r>
      <w:r>
        <w:rPr/>
        <w:t>и </w:t>
      </w:r>
      <w:r>
        <w:rPr>
          <w:spacing w:val="-5"/>
        </w:rPr>
        <w:t>открытый доступ </w:t>
      </w:r>
      <w:r>
        <w:rPr/>
        <w:t>к </w:t>
      </w:r>
      <w:r>
        <w:rPr>
          <w:spacing w:val="-5"/>
        </w:rPr>
        <w:t>таинству издательского дела. Издатели циркулирующих библиотек также </w:t>
      </w:r>
      <w:r>
        <w:rPr>
          <w:spacing w:val="-4"/>
        </w:rPr>
        <w:t>имели </w:t>
      </w:r>
      <w:r>
        <w:rPr>
          <w:spacing w:val="-6"/>
        </w:rPr>
        <w:t>уникальную </w:t>
      </w:r>
      <w:r>
        <w:rPr>
          <w:spacing w:val="-5"/>
        </w:rPr>
        <w:t>возможность гарантировать своим начинающим авторам «тираж» </w:t>
      </w:r>
      <w:r>
        <w:rPr>
          <w:spacing w:val="-4"/>
        </w:rPr>
        <w:t>(чита- </w:t>
      </w:r>
      <w:r>
        <w:rPr>
          <w:spacing w:val="-5"/>
        </w:rPr>
        <w:t>тельскую аудиторию) изданных </w:t>
      </w:r>
      <w:r>
        <w:rPr>
          <w:spacing w:val="-4"/>
        </w:rPr>
        <w:t>ими </w:t>
      </w:r>
      <w:r>
        <w:rPr>
          <w:spacing w:val="-5"/>
        </w:rPr>
        <w:t>книг, </w:t>
      </w:r>
      <w:r>
        <w:rPr/>
        <w:t>и </w:t>
      </w:r>
      <w:r>
        <w:rPr>
          <w:spacing w:val="-4"/>
        </w:rPr>
        <w:t>эта </w:t>
      </w:r>
      <w:r>
        <w:rPr>
          <w:spacing w:val="-5"/>
        </w:rPr>
        <w:t>возможность, вероятно, </w:t>
      </w:r>
      <w:r>
        <w:rPr>
          <w:spacing w:val="-4"/>
        </w:rPr>
        <w:t>тоже </w:t>
      </w:r>
      <w:r>
        <w:rPr>
          <w:spacing w:val="-5"/>
        </w:rPr>
        <w:t>привлекала потенциальных авторов. </w:t>
      </w:r>
      <w:r>
        <w:rPr/>
        <w:t>В </w:t>
      </w:r>
      <w:r>
        <w:rPr>
          <w:spacing w:val="-3"/>
        </w:rPr>
        <w:t>то же </w:t>
      </w:r>
      <w:r>
        <w:rPr>
          <w:spacing w:val="-4"/>
        </w:rPr>
        <w:t>время </w:t>
      </w:r>
      <w:r>
        <w:rPr>
          <w:spacing w:val="-5"/>
        </w:rPr>
        <w:t>библиотечный бизнес позволял издателям мудро спекулировать </w:t>
      </w:r>
      <w:r>
        <w:rPr>
          <w:spacing w:val="-4"/>
        </w:rPr>
        <w:t>новыми </w:t>
      </w:r>
      <w:r>
        <w:rPr>
          <w:spacing w:val="-5"/>
        </w:rPr>
        <w:t>талантами: библиотечный </w:t>
      </w:r>
      <w:r>
        <w:rPr>
          <w:spacing w:val="-4"/>
        </w:rPr>
        <w:t>опыт </w:t>
      </w:r>
      <w:r>
        <w:rPr>
          <w:spacing w:val="-5"/>
        </w:rPr>
        <w:t>взаимодействия </w:t>
      </w:r>
      <w:r>
        <w:rPr/>
        <w:t>с </w:t>
      </w:r>
      <w:r>
        <w:rPr>
          <w:spacing w:val="-5"/>
        </w:rPr>
        <w:t>читателями </w:t>
      </w:r>
      <w:r>
        <w:rPr>
          <w:spacing w:val="-4"/>
        </w:rPr>
        <w:t>давал </w:t>
      </w:r>
      <w:r>
        <w:rPr>
          <w:spacing w:val="-5"/>
        </w:rPr>
        <w:t>издателям </w:t>
      </w:r>
      <w:r>
        <w:rPr>
          <w:spacing w:val="-4"/>
        </w:rPr>
        <w:t>цир- </w:t>
      </w:r>
      <w:r>
        <w:rPr>
          <w:spacing w:val="-5"/>
        </w:rPr>
        <w:t>кулирующих библиотек постоянный «живой» </w:t>
      </w:r>
      <w:r>
        <w:rPr>
          <w:spacing w:val="-4"/>
        </w:rPr>
        <w:t>контакт </w:t>
      </w:r>
      <w:r>
        <w:rPr/>
        <w:t>с </w:t>
      </w:r>
      <w:r>
        <w:rPr>
          <w:spacing w:val="-5"/>
        </w:rPr>
        <w:t>книжным рын- </w:t>
      </w:r>
      <w:r>
        <w:rPr>
          <w:spacing w:val="-4"/>
        </w:rPr>
        <w:t>ком </w:t>
      </w:r>
      <w:r>
        <w:rPr>
          <w:spacing w:val="-3"/>
        </w:rPr>
        <w:t>и, </w:t>
      </w:r>
      <w:r>
        <w:rPr>
          <w:spacing w:val="-5"/>
        </w:rPr>
        <w:t>таким образом, </w:t>
      </w:r>
      <w:r>
        <w:rPr>
          <w:spacing w:val="-4"/>
        </w:rPr>
        <w:t>хорошую </w:t>
      </w:r>
      <w:r>
        <w:rPr>
          <w:spacing w:val="-5"/>
        </w:rPr>
        <w:t>осведомленность </w:t>
      </w:r>
      <w:r>
        <w:rPr/>
        <w:t>о </w:t>
      </w:r>
      <w:r>
        <w:rPr>
          <w:spacing w:val="-5"/>
        </w:rPr>
        <w:t>читательских </w:t>
      </w:r>
      <w:r>
        <w:rPr>
          <w:spacing w:val="-4"/>
        </w:rPr>
        <w:t>запро-</w:t>
      </w:r>
    </w:p>
    <w:p>
      <w:pPr>
        <w:pStyle w:val="BodyText"/>
        <w:spacing w:line="20" w:lineRule="exact"/>
        <w:ind w:left="336"/>
        <w:jc w:val="left"/>
        <w:rPr>
          <w:sz w:val="2"/>
        </w:rPr>
      </w:pPr>
      <w:r>
        <w:rPr>
          <w:sz w:val="2"/>
        </w:rPr>
        <w:pict>
          <v:group style="width:144.050pt;height:.4pt;mso-position-horizontal-relative:char;mso-position-vertical-relative:line" coordorigin="0,0" coordsize="2881,8">
            <v:line style="position:absolute" from="0,4" to="2880,4" stroked="true" strokeweight=".36pt" strokecolor="#000000">
              <v:stroke dashstyle="solid"/>
            </v:line>
          </v:group>
        </w:pict>
      </w:r>
      <w:r>
        <w:rPr>
          <w:sz w:val="2"/>
        </w:rPr>
      </w:r>
    </w:p>
    <w:p>
      <w:pPr>
        <w:spacing w:line="201" w:lineRule="exact" w:before="24"/>
        <w:ind w:left="340" w:right="0" w:firstLine="0"/>
        <w:jc w:val="left"/>
        <w:rPr>
          <w:sz w:val="18"/>
        </w:rPr>
      </w:pPr>
      <w:r>
        <w:rPr>
          <w:position w:val="6"/>
          <w:sz w:val="12"/>
        </w:rPr>
        <w:t>40 </w:t>
      </w:r>
      <w:r>
        <w:rPr>
          <w:sz w:val="18"/>
        </w:rPr>
        <w:t>Остен 2010: 149.</w:t>
      </w:r>
    </w:p>
    <w:p>
      <w:pPr>
        <w:spacing w:line="192" w:lineRule="exact" w:before="0"/>
        <w:ind w:left="340" w:right="0" w:firstLine="0"/>
        <w:jc w:val="left"/>
        <w:rPr>
          <w:sz w:val="18"/>
        </w:rPr>
      </w:pPr>
      <w:r>
        <w:rPr>
          <w:position w:val="6"/>
          <w:sz w:val="12"/>
        </w:rPr>
        <w:t>41 </w:t>
      </w:r>
      <w:r>
        <w:rPr>
          <w:sz w:val="18"/>
        </w:rPr>
        <w:t>Там же: 171.</w:t>
      </w:r>
    </w:p>
    <w:p>
      <w:pPr>
        <w:spacing w:line="192" w:lineRule="exact" w:before="0"/>
        <w:ind w:left="340" w:right="0" w:firstLine="0"/>
        <w:jc w:val="left"/>
        <w:rPr>
          <w:sz w:val="18"/>
        </w:rPr>
      </w:pPr>
      <w:r>
        <w:rPr>
          <w:position w:val="6"/>
          <w:sz w:val="12"/>
        </w:rPr>
        <w:t>42 </w:t>
      </w:r>
      <w:r>
        <w:rPr>
          <w:sz w:val="18"/>
        </w:rPr>
        <w:t>Honan 1987: 393.</w:t>
      </w:r>
    </w:p>
    <w:p>
      <w:pPr>
        <w:spacing w:line="201" w:lineRule="exact" w:before="0"/>
        <w:ind w:left="340" w:right="0" w:firstLine="0"/>
        <w:jc w:val="left"/>
        <w:rPr>
          <w:sz w:val="18"/>
        </w:rPr>
      </w:pPr>
      <w:r>
        <w:rPr>
          <w:position w:val="6"/>
          <w:sz w:val="12"/>
        </w:rPr>
        <w:t>43 </w:t>
      </w:r>
      <w:r>
        <w:rPr>
          <w:sz w:val="18"/>
        </w:rPr>
        <w:t>См.: Fergus 1991: 13–15.</w:t>
      </w:r>
    </w:p>
    <w:p>
      <w:pPr>
        <w:spacing w:after="0" w:line="201" w:lineRule="exact"/>
        <w:jc w:val="left"/>
        <w:rPr>
          <w:sz w:val="18"/>
        </w:rPr>
        <w:sectPr>
          <w:headerReference w:type="even" r:id="rId83"/>
          <w:headerReference w:type="default" r:id="rId84"/>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8"/>
      </w:pPr>
      <w:r>
        <w:rPr>
          <w:spacing w:val="-4"/>
        </w:rPr>
        <w:t>сах для того, </w:t>
      </w:r>
      <w:r>
        <w:rPr>
          <w:spacing w:val="-5"/>
        </w:rPr>
        <w:t>чтобы оценить насколько </w:t>
      </w:r>
      <w:r>
        <w:rPr>
          <w:spacing w:val="-3"/>
        </w:rPr>
        <w:t>та </w:t>
      </w:r>
      <w:r>
        <w:rPr>
          <w:spacing w:val="-4"/>
        </w:rPr>
        <w:t>или иная </w:t>
      </w:r>
      <w:r>
        <w:rPr>
          <w:spacing w:val="-5"/>
        </w:rPr>
        <w:t>рукопись </w:t>
      </w:r>
      <w:r>
        <w:rPr>
          <w:spacing w:val="-4"/>
        </w:rPr>
        <w:t>будет соот- </w:t>
      </w:r>
      <w:r>
        <w:rPr>
          <w:spacing w:val="-5"/>
        </w:rPr>
        <w:t>ветствовать современным </w:t>
      </w:r>
      <w:r>
        <w:rPr>
          <w:spacing w:val="-6"/>
        </w:rPr>
        <w:t>тенденциям </w:t>
      </w:r>
      <w:r>
        <w:rPr>
          <w:spacing w:val="-5"/>
        </w:rPr>
        <w:t>книжного рынка.</w:t>
      </w:r>
    </w:p>
    <w:p>
      <w:pPr>
        <w:pStyle w:val="BodyText"/>
        <w:spacing w:line="230" w:lineRule="auto"/>
        <w:ind w:right="223" w:firstLine="453"/>
      </w:pPr>
      <w:r>
        <w:rPr>
          <w:spacing w:val="-5"/>
        </w:rPr>
        <w:t>Сохранилось достаточно </w:t>
      </w:r>
      <w:r>
        <w:rPr>
          <w:spacing w:val="-4"/>
        </w:rPr>
        <w:t>мало </w:t>
      </w:r>
      <w:r>
        <w:rPr>
          <w:spacing w:val="-5"/>
        </w:rPr>
        <w:t>деловых записей издателей цирку- лирующих библиотек, </w:t>
      </w:r>
      <w:r>
        <w:rPr>
          <w:spacing w:val="-4"/>
        </w:rPr>
        <w:t>поэтому </w:t>
      </w:r>
      <w:r>
        <w:rPr>
          <w:spacing w:val="-5"/>
        </w:rPr>
        <w:t>трудно проверить, </w:t>
      </w:r>
      <w:r>
        <w:rPr>
          <w:spacing w:val="-4"/>
        </w:rPr>
        <w:t>как </w:t>
      </w:r>
      <w:r>
        <w:rPr>
          <w:spacing w:val="-5"/>
        </w:rPr>
        <w:t>часто находились</w:t>
      </w:r>
    </w:p>
    <w:p>
      <w:pPr>
        <w:pStyle w:val="BodyText"/>
        <w:spacing w:line="230" w:lineRule="auto"/>
        <w:ind w:right="215"/>
      </w:pPr>
      <w:r>
        <w:rPr>
          <w:spacing w:val="-5"/>
        </w:rPr>
        <w:t>«новые таланты» </w:t>
      </w:r>
      <w:r>
        <w:rPr/>
        <w:t>и </w:t>
      </w:r>
      <w:r>
        <w:rPr>
          <w:spacing w:val="-5"/>
        </w:rPr>
        <w:t>какую </w:t>
      </w:r>
      <w:r>
        <w:rPr>
          <w:spacing w:val="-4"/>
        </w:rPr>
        <w:t>долю </w:t>
      </w:r>
      <w:r>
        <w:rPr>
          <w:spacing w:val="-3"/>
        </w:rPr>
        <w:t>из </w:t>
      </w:r>
      <w:r>
        <w:rPr>
          <w:spacing w:val="-4"/>
        </w:rPr>
        <w:t>них </w:t>
      </w:r>
      <w:r>
        <w:rPr>
          <w:spacing w:val="-5"/>
        </w:rPr>
        <w:t>составляли женщины. Многие женские романы печатались анонимно, </w:t>
      </w:r>
      <w:r>
        <w:rPr/>
        <w:t>в </w:t>
      </w:r>
      <w:r>
        <w:rPr>
          <w:spacing w:val="-5"/>
        </w:rPr>
        <w:t>связи </w:t>
      </w:r>
      <w:r>
        <w:rPr>
          <w:spacing w:val="-4"/>
        </w:rPr>
        <w:t>как </w:t>
      </w:r>
      <w:r>
        <w:rPr/>
        <w:t>с </w:t>
      </w:r>
      <w:r>
        <w:rPr>
          <w:spacing w:val="-5"/>
        </w:rPr>
        <w:t>опасениями </w:t>
      </w:r>
      <w:r>
        <w:rPr>
          <w:spacing w:val="-4"/>
        </w:rPr>
        <w:t>полу- </w:t>
      </w:r>
      <w:r>
        <w:rPr>
          <w:spacing w:val="-5"/>
        </w:rPr>
        <w:t>чить негативные </w:t>
      </w:r>
      <w:r>
        <w:rPr>
          <w:spacing w:val="-4"/>
        </w:rPr>
        <w:t>отзывы </w:t>
      </w:r>
      <w:r>
        <w:rPr/>
        <w:t>в </w:t>
      </w:r>
      <w:r>
        <w:rPr>
          <w:spacing w:val="-5"/>
        </w:rPr>
        <w:t>прессе, </w:t>
      </w:r>
      <w:r>
        <w:rPr>
          <w:spacing w:val="-4"/>
        </w:rPr>
        <w:t>так </w:t>
      </w:r>
      <w:r>
        <w:rPr/>
        <w:t>и </w:t>
      </w:r>
      <w:r>
        <w:rPr>
          <w:spacing w:val="-3"/>
        </w:rPr>
        <w:t>со </w:t>
      </w:r>
      <w:r>
        <w:rPr>
          <w:spacing w:val="-5"/>
        </w:rPr>
        <w:t>сложностью </w:t>
      </w:r>
      <w:r>
        <w:rPr>
          <w:spacing w:val="-6"/>
        </w:rPr>
        <w:t>выстраивания </w:t>
      </w:r>
      <w:r>
        <w:rPr>
          <w:spacing w:val="-5"/>
        </w:rPr>
        <w:t>деловых отношений </w:t>
      </w:r>
      <w:r>
        <w:rPr>
          <w:spacing w:val="-4"/>
        </w:rPr>
        <w:t>между </w:t>
      </w:r>
      <w:r>
        <w:rPr>
          <w:spacing w:val="-5"/>
        </w:rPr>
        <w:t>автором </w:t>
      </w:r>
      <w:r>
        <w:rPr/>
        <w:t>и </w:t>
      </w:r>
      <w:r>
        <w:rPr>
          <w:spacing w:val="-5"/>
        </w:rPr>
        <w:t>издателем. </w:t>
      </w:r>
      <w:r>
        <w:rPr>
          <w:spacing w:val="-4"/>
        </w:rPr>
        <w:t>Так, Дж. </w:t>
      </w:r>
      <w:r>
        <w:rPr>
          <w:spacing w:val="-5"/>
        </w:rPr>
        <w:t>Остен </w:t>
      </w:r>
      <w:r>
        <w:rPr>
          <w:spacing w:val="-4"/>
        </w:rPr>
        <w:t>пред- </w:t>
      </w:r>
      <w:r>
        <w:rPr>
          <w:spacing w:val="-5"/>
        </w:rPr>
        <w:t>почитала использовать посредника </w:t>
      </w:r>
      <w:r>
        <w:rPr>
          <w:spacing w:val="-4"/>
        </w:rPr>
        <w:t>для </w:t>
      </w:r>
      <w:r>
        <w:rPr>
          <w:spacing w:val="-5"/>
        </w:rPr>
        <w:t>контактов </w:t>
      </w:r>
      <w:r>
        <w:rPr/>
        <w:t>с </w:t>
      </w:r>
      <w:r>
        <w:rPr>
          <w:spacing w:val="-5"/>
        </w:rPr>
        <w:t>издателем, </w:t>
      </w:r>
      <w:r>
        <w:rPr>
          <w:spacing w:val="-4"/>
        </w:rPr>
        <w:t>напри- мер, </w:t>
      </w:r>
      <w:r>
        <w:rPr>
          <w:spacing w:val="-5"/>
        </w:rPr>
        <w:t>своего брата Генри. </w:t>
      </w:r>
      <w:r>
        <w:rPr>
          <w:spacing w:val="-3"/>
        </w:rPr>
        <w:t>Но, </w:t>
      </w:r>
      <w:r>
        <w:rPr>
          <w:spacing w:val="-4"/>
        </w:rPr>
        <w:t>как </w:t>
      </w:r>
      <w:r>
        <w:rPr>
          <w:spacing w:val="-5"/>
        </w:rPr>
        <w:t>уже </w:t>
      </w:r>
      <w:r>
        <w:rPr>
          <w:spacing w:val="-4"/>
        </w:rPr>
        <w:t>было </w:t>
      </w:r>
      <w:r>
        <w:rPr>
          <w:spacing w:val="-5"/>
        </w:rPr>
        <w:t>сказано выше, предпочти- тельным </w:t>
      </w:r>
      <w:r>
        <w:rPr/>
        <w:t>и </w:t>
      </w:r>
      <w:r>
        <w:rPr>
          <w:spacing w:val="-5"/>
        </w:rPr>
        <w:t>наиболее простым путем </w:t>
      </w:r>
      <w:r>
        <w:rPr>
          <w:spacing w:val="-4"/>
        </w:rPr>
        <w:t>для </w:t>
      </w:r>
      <w:r>
        <w:rPr>
          <w:spacing w:val="-5"/>
        </w:rPr>
        <w:t>публикации романа, особенно </w:t>
      </w:r>
      <w:r>
        <w:rPr>
          <w:spacing w:val="-4"/>
        </w:rPr>
        <w:t>для </w:t>
      </w:r>
      <w:r>
        <w:rPr>
          <w:spacing w:val="-5"/>
        </w:rPr>
        <w:t>женщины, </w:t>
      </w:r>
      <w:r>
        <w:rPr>
          <w:spacing w:val="-4"/>
        </w:rPr>
        <w:t>стали </w:t>
      </w:r>
      <w:r>
        <w:rPr>
          <w:spacing w:val="-5"/>
        </w:rPr>
        <w:t>издательства публичных библиотек. </w:t>
      </w:r>
      <w:r>
        <w:rPr>
          <w:spacing w:val="-4"/>
        </w:rPr>
        <w:t>Они </w:t>
      </w:r>
      <w:r>
        <w:rPr>
          <w:spacing w:val="-5"/>
        </w:rPr>
        <w:t>достаточ- </w:t>
      </w:r>
      <w:r>
        <w:rPr>
          <w:spacing w:val="-3"/>
        </w:rPr>
        <w:t>но </w:t>
      </w:r>
      <w:r>
        <w:rPr>
          <w:spacing w:val="-5"/>
        </w:rPr>
        <w:t>охотно печатали </w:t>
      </w:r>
      <w:r>
        <w:rPr>
          <w:spacing w:val="-4"/>
        </w:rPr>
        <w:t>книги </w:t>
      </w:r>
      <w:r>
        <w:rPr>
          <w:spacing w:val="-6"/>
        </w:rPr>
        <w:t>неуверенных </w:t>
      </w:r>
      <w:r>
        <w:rPr/>
        <w:t>в </w:t>
      </w:r>
      <w:r>
        <w:rPr>
          <w:spacing w:val="-5"/>
        </w:rPr>
        <w:t>себе начинающих литерато- </w:t>
      </w:r>
      <w:r>
        <w:rPr>
          <w:spacing w:val="-4"/>
        </w:rPr>
        <w:t>ров. Так, </w:t>
      </w:r>
      <w:r>
        <w:rPr>
          <w:spacing w:val="-5"/>
        </w:rPr>
        <w:t>карьера двух наиболее известных </w:t>
      </w:r>
      <w:r>
        <w:rPr/>
        <w:t>и </w:t>
      </w:r>
      <w:r>
        <w:rPr>
          <w:spacing w:val="-5"/>
        </w:rPr>
        <w:t>популярных писательниц </w:t>
      </w:r>
      <w:r>
        <w:rPr>
          <w:spacing w:val="-4"/>
        </w:rPr>
        <w:t>XVIII века, </w:t>
      </w:r>
      <w:r>
        <w:rPr/>
        <w:t>Ф. </w:t>
      </w:r>
      <w:r>
        <w:rPr>
          <w:spacing w:val="-5"/>
        </w:rPr>
        <w:t>Берни </w:t>
      </w:r>
      <w:r>
        <w:rPr/>
        <w:t>и А. </w:t>
      </w:r>
      <w:r>
        <w:rPr>
          <w:spacing w:val="-5"/>
        </w:rPr>
        <w:t>Радклифф, </w:t>
      </w:r>
      <w:r>
        <w:rPr>
          <w:spacing w:val="-6"/>
        </w:rPr>
        <w:t>началась </w:t>
      </w:r>
      <w:r>
        <w:rPr>
          <w:spacing w:val="-3"/>
        </w:rPr>
        <w:t>при </w:t>
      </w:r>
      <w:r>
        <w:rPr>
          <w:spacing w:val="-5"/>
        </w:rPr>
        <w:t>поддержке издатель- </w:t>
      </w:r>
      <w:r>
        <w:rPr>
          <w:spacing w:val="-4"/>
        </w:rPr>
        <w:t>ства </w:t>
      </w:r>
      <w:r>
        <w:rPr>
          <w:spacing w:val="-5"/>
        </w:rPr>
        <w:t>одной </w:t>
      </w:r>
      <w:r>
        <w:rPr>
          <w:spacing w:val="-3"/>
        </w:rPr>
        <w:t>из </w:t>
      </w:r>
      <w:r>
        <w:rPr>
          <w:spacing w:val="-5"/>
        </w:rPr>
        <w:t>библиотек. </w:t>
      </w:r>
      <w:r>
        <w:rPr>
          <w:spacing w:val="-3"/>
        </w:rPr>
        <w:t>Но, </w:t>
      </w:r>
      <w:r>
        <w:rPr>
          <w:spacing w:val="-4"/>
        </w:rPr>
        <w:t>как </w:t>
      </w:r>
      <w:r>
        <w:rPr>
          <w:spacing w:val="-5"/>
        </w:rPr>
        <w:t>только произведения этих авторов </w:t>
      </w:r>
      <w:r>
        <w:rPr>
          <w:spacing w:val="-3"/>
        </w:rPr>
        <w:t>по- </w:t>
      </w:r>
      <w:r>
        <w:rPr>
          <w:spacing w:val="-5"/>
        </w:rPr>
        <w:t>лучали известность, </w:t>
      </w:r>
      <w:r>
        <w:rPr>
          <w:spacing w:val="-4"/>
        </w:rPr>
        <w:t>они </w:t>
      </w:r>
      <w:r>
        <w:rPr>
          <w:spacing w:val="-5"/>
        </w:rPr>
        <w:t>предпочитали сотрудничать </w:t>
      </w:r>
      <w:r>
        <w:rPr/>
        <w:t>с </w:t>
      </w:r>
      <w:r>
        <w:rPr>
          <w:spacing w:val="-5"/>
        </w:rPr>
        <w:t>более авторитет- </w:t>
      </w:r>
      <w:r>
        <w:rPr>
          <w:spacing w:val="-4"/>
        </w:rPr>
        <w:t>ными </w:t>
      </w:r>
      <w:r>
        <w:rPr>
          <w:spacing w:val="-5"/>
        </w:rPr>
        <w:t>издательскими домами. </w:t>
      </w:r>
      <w:r>
        <w:rPr>
          <w:spacing w:val="-4"/>
        </w:rPr>
        <w:t>Так, </w:t>
      </w:r>
      <w:r>
        <w:rPr>
          <w:spacing w:val="-5"/>
        </w:rPr>
        <w:t>«Берни анонимно </w:t>
      </w:r>
      <w:r>
        <w:rPr>
          <w:spacing w:val="-4"/>
        </w:rPr>
        <w:t>продала </w:t>
      </w:r>
      <w:r>
        <w:rPr>
          <w:spacing w:val="-5"/>
        </w:rPr>
        <w:t>“Эвелину” издателю </w:t>
      </w:r>
      <w:r>
        <w:rPr>
          <w:spacing w:val="-4"/>
        </w:rPr>
        <w:t>Томасу </w:t>
      </w:r>
      <w:r>
        <w:rPr>
          <w:spacing w:val="-5"/>
        </w:rPr>
        <w:t>Лоундсу </w:t>
      </w:r>
      <w:r>
        <w:rPr/>
        <w:t>за </w:t>
      </w:r>
      <w:r>
        <w:rPr>
          <w:spacing w:val="-3"/>
        </w:rPr>
        <w:t>20 </w:t>
      </w:r>
      <w:r>
        <w:rPr>
          <w:spacing w:val="-5"/>
        </w:rPr>
        <w:t>гиней, тогда </w:t>
      </w:r>
      <w:r>
        <w:rPr>
          <w:spacing w:val="-4"/>
        </w:rPr>
        <w:t>как </w:t>
      </w:r>
      <w:r>
        <w:rPr>
          <w:spacing w:val="-5"/>
        </w:rPr>
        <w:t>Радклифф опубликова- </w:t>
      </w:r>
      <w:r>
        <w:rPr>
          <w:spacing w:val="-3"/>
        </w:rPr>
        <w:t>ла </w:t>
      </w:r>
      <w:r>
        <w:rPr>
          <w:spacing w:val="-4"/>
        </w:rPr>
        <w:t>три первых </w:t>
      </w:r>
      <w:r>
        <w:rPr>
          <w:spacing w:val="-5"/>
        </w:rPr>
        <w:t>романа, включая </w:t>
      </w:r>
      <w:r>
        <w:rPr>
          <w:spacing w:val="-4"/>
        </w:rPr>
        <w:t>“Роман </w:t>
      </w:r>
      <w:r>
        <w:rPr/>
        <w:t>в </w:t>
      </w:r>
      <w:r>
        <w:rPr>
          <w:spacing w:val="-5"/>
        </w:rPr>
        <w:t>лесу”, </w:t>
      </w:r>
      <w:r>
        <w:rPr/>
        <w:t>у </w:t>
      </w:r>
      <w:r>
        <w:rPr>
          <w:spacing w:val="-4"/>
        </w:rPr>
        <w:t>Томаса Хукхэма»</w:t>
      </w:r>
      <w:r>
        <w:rPr>
          <w:spacing w:val="-4"/>
          <w:position w:val="7"/>
          <w:sz w:val="14"/>
        </w:rPr>
        <w:t>44</w:t>
      </w:r>
      <w:r>
        <w:rPr>
          <w:spacing w:val="-4"/>
        </w:rPr>
        <w:t>. После </w:t>
      </w:r>
      <w:r>
        <w:rPr>
          <w:spacing w:val="-5"/>
        </w:rPr>
        <w:t>того </w:t>
      </w:r>
      <w:r>
        <w:rPr>
          <w:spacing w:val="-4"/>
        </w:rPr>
        <w:t>как </w:t>
      </w:r>
      <w:r>
        <w:rPr>
          <w:spacing w:val="-5"/>
        </w:rPr>
        <w:t>«Роман </w:t>
      </w:r>
      <w:r>
        <w:rPr/>
        <w:t>в </w:t>
      </w:r>
      <w:r>
        <w:rPr>
          <w:spacing w:val="-4"/>
        </w:rPr>
        <w:t>лесу» </w:t>
      </w:r>
      <w:r>
        <w:rPr>
          <w:spacing w:val="-5"/>
        </w:rPr>
        <w:t>стал бестселлером </w:t>
      </w:r>
      <w:r>
        <w:rPr/>
        <w:t>А. </w:t>
      </w:r>
      <w:r>
        <w:rPr>
          <w:spacing w:val="-5"/>
        </w:rPr>
        <w:t>Радклифф отказа- лась </w:t>
      </w:r>
      <w:r>
        <w:rPr>
          <w:spacing w:val="-3"/>
        </w:rPr>
        <w:t>от </w:t>
      </w:r>
      <w:r>
        <w:rPr>
          <w:spacing w:val="-5"/>
        </w:rPr>
        <w:t>принципа анонимности </w:t>
      </w:r>
      <w:r>
        <w:rPr/>
        <w:t>и </w:t>
      </w:r>
      <w:r>
        <w:rPr>
          <w:spacing w:val="-3"/>
        </w:rPr>
        <w:t>от </w:t>
      </w:r>
      <w:r>
        <w:rPr>
          <w:spacing w:val="-5"/>
        </w:rPr>
        <w:t>Томаса Хукхэма </w:t>
      </w:r>
      <w:r>
        <w:rPr/>
        <w:t>в </w:t>
      </w:r>
      <w:r>
        <w:rPr>
          <w:spacing w:val="-4"/>
        </w:rPr>
        <w:t>пользу </w:t>
      </w:r>
      <w:r>
        <w:rPr>
          <w:spacing w:val="-5"/>
        </w:rPr>
        <w:t>Джорджа Робинсона, карьерный </w:t>
      </w:r>
      <w:r>
        <w:rPr>
          <w:spacing w:val="-4"/>
        </w:rPr>
        <w:t>старт </w:t>
      </w:r>
      <w:r>
        <w:rPr>
          <w:spacing w:val="-5"/>
        </w:rPr>
        <w:t>которого поддерживала династия Лонгман. </w:t>
      </w:r>
      <w:r>
        <w:rPr/>
        <w:t>К </w:t>
      </w:r>
      <w:r>
        <w:rPr>
          <w:spacing w:val="-4"/>
        </w:rPr>
        <w:t>1780 гг. </w:t>
      </w:r>
      <w:r>
        <w:rPr>
          <w:spacing w:val="-3"/>
        </w:rPr>
        <w:t>он </w:t>
      </w:r>
      <w:r>
        <w:rPr>
          <w:spacing w:val="-5"/>
        </w:rPr>
        <w:t>стал одним </w:t>
      </w:r>
      <w:r>
        <w:rPr>
          <w:spacing w:val="-3"/>
        </w:rPr>
        <w:t>из </w:t>
      </w:r>
      <w:r>
        <w:rPr>
          <w:spacing w:val="-5"/>
        </w:rPr>
        <w:t>ведущих скупщиков авторских прав </w:t>
      </w:r>
      <w:r>
        <w:rPr/>
        <w:t>в </w:t>
      </w:r>
      <w:r>
        <w:rPr>
          <w:spacing w:val="-4"/>
        </w:rPr>
        <w:t>Лон- </w:t>
      </w:r>
      <w:r>
        <w:rPr>
          <w:spacing w:val="-5"/>
        </w:rPr>
        <w:t>доне. </w:t>
      </w:r>
      <w:r>
        <w:rPr>
          <w:spacing w:val="-4"/>
        </w:rPr>
        <w:t>Потом </w:t>
      </w:r>
      <w:r>
        <w:rPr>
          <w:spacing w:val="-3"/>
        </w:rPr>
        <w:t>она </w:t>
      </w:r>
      <w:r>
        <w:rPr>
          <w:spacing w:val="-5"/>
        </w:rPr>
        <w:t>посчитала более выгодным </w:t>
      </w:r>
      <w:r>
        <w:rPr>
          <w:spacing w:val="-4"/>
        </w:rPr>
        <w:t>для себя вновь </w:t>
      </w:r>
      <w:r>
        <w:rPr>
          <w:spacing w:val="-5"/>
        </w:rPr>
        <w:t>сменить </w:t>
      </w:r>
      <w:r>
        <w:rPr>
          <w:spacing w:val="-3"/>
        </w:rPr>
        <w:t>из- </w:t>
      </w:r>
      <w:r>
        <w:rPr>
          <w:spacing w:val="-5"/>
        </w:rPr>
        <w:t>дателя</w:t>
      </w:r>
      <w:r>
        <w:rPr>
          <w:spacing w:val="-8"/>
        </w:rPr>
        <w:t> </w:t>
      </w:r>
      <w:r>
        <w:rPr>
          <w:spacing w:val="-3"/>
        </w:rPr>
        <w:t>на</w:t>
      </w:r>
      <w:r>
        <w:rPr>
          <w:spacing w:val="-9"/>
        </w:rPr>
        <w:t> </w:t>
      </w:r>
      <w:r>
        <w:rPr>
          <w:spacing w:val="-5"/>
        </w:rPr>
        <w:t>Кэделла</w:t>
      </w:r>
      <w:r>
        <w:rPr>
          <w:spacing w:val="-10"/>
        </w:rPr>
        <w:t> </w:t>
      </w:r>
      <w:r>
        <w:rPr/>
        <w:t>и</w:t>
      </w:r>
      <w:r>
        <w:rPr>
          <w:spacing w:val="-6"/>
        </w:rPr>
        <w:t> </w:t>
      </w:r>
      <w:r>
        <w:rPr>
          <w:spacing w:val="-5"/>
        </w:rPr>
        <w:t>Дэвиса,</w:t>
      </w:r>
      <w:r>
        <w:rPr>
          <w:spacing w:val="-6"/>
        </w:rPr>
        <w:t> </w:t>
      </w:r>
      <w:r>
        <w:rPr>
          <w:spacing w:val="-4"/>
        </w:rPr>
        <w:t>так</w:t>
      </w:r>
      <w:r>
        <w:rPr>
          <w:spacing w:val="-7"/>
        </w:rPr>
        <w:t> </w:t>
      </w:r>
      <w:r>
        <w:rPr>
          <w:spacing w:val="-3"/>
        </w:rPr>
        <w:t>же</w:t>
      </w:r>
      <w:r>
        <w:rPr>
          <w:spacing w:val="-9"/>
        </w:rPr>
        <w:t> </w:t>
      </w:r>
      <w:r>
        <w:rPr>
          <w:spacing w:val="-5"/>
        </w:rPr>
        <w:t>поступила</w:t>
      </w:r>
      <w:r>
        <w:rPr>
          <w:spacing w:val="-9"/>
        </w:rPr>
        <w:t> </w:t>
      </w:r>
      <w:r>
        <w:rPr/>
        <w:t>и</w:t>
      </w:r>
      <w:r>
        <w:rPr>
          <w:spacing w:val="-9"/>
        </w:rPr>
        <w:t> </w:t>
      </w:r>
      <w:r>
        <w:rPr>
          <w:spacing w:val="-3"/>
        </w:rPr>
        <w:t>Берни</w:t>
      </w:r>
      <w:r>
        <w:rPr>
          <w:spacing w:val="-3"/>
          <w:position w:val="7"/>
          <w:sz w:val="14"/>
        </w:rPr>
        <w:t>45</w:t>
      </w:r>
      <w:r>
        <w:rPr>
          <w:spacing w:val="-3"/>
        </w:rPr>
        <w:t>.</w:t>
      </w:r>
    </w:p>
    <w:p>
      <w:pPr>
        <w:pStyle w:val="BodyText"/>
        <w:spacing w:line="230" w:lineRule="auto"/>
        <w:ind w:right="218" w:firstLine="453"/>
      </w:pPr>
      <w:r>
        <w:rPr/>
        <w:t>В </w:t>
      </w:r>
      <w:r>
        <w:rPr>
          <w:spacing w:val="-5"/>
        </w:rPr>
        <w:t>отличие </w:t>
      </w:r>
      <w:r>
        <w:rPr/>
        <w:t>от Ф. </w:t>
      </w:r>
      <w:r>
        <w:rPr>
          <w:spacing w:val="-5"/>
        </w:rPr>
        <w:t>Берни </w:t>
      </w:r>
      <w:r>
        <w:rPr/>
        <w:t>и А. </w:t>
      </w:r>
      <w:r>
        <w:rPr>
          <w:spacing w:val="-5"/>
        </w:rPr>
        <w:t>Радклифф, </w:t>
      </w:r>
      <w:r>
        <w:rPr>
          <w:spacing w:val="-4"/>
        </w:rPr>
        <w:t>все </w:t>
      </w:r>
      <w:r>
        <w:rPr>
          <w:spacing w:val="-5"/>
        </w:rPr>
        <w:t>романы </w:t>
      </w:r>
      <w:r>
        <w:rPr>
          <w:spacing w:val="-4"/>
        </w:rPr>
        <w:t>Джейн </w:t>
      </w:r>
      <w:r>
        <w:rPr>
          <w:spacing w:val="-5"/>
        </w:rPr>
        <w:t>Остен </w:t>
      </w:r>
      <w:r>
        <w:rPr>
          <w:spacing w:val="-4"/>
        </w:rPr>
        <w:t>были </w:t>
      </w:r>
      <w:r>
        <w:rPr>
          <w:spacing w:val="-5"/>
        </w:rPr>
        <w:t>опубликованы анонимно. </w:t>
      </w:r>
      <w:r>
        <w:rPr>
          <w:spacing w:val="-3"/>
        </w:rPr>
        <w:t>При </w:t>
      </w:r>
      <w:r>
        <w:rPr>
          <w:spacing w:val="-5"/>
        </w:rPr>
        <w:t>издании романа «Чувство </w:t>
      </w:r>
      <w:r>
        <w:rPr/>
        <w:t>и </w:t>
      </w:r>
      <w:r>
        <w:rPr>
          <w:spacing w:val="-4"/>
        </w:rPr>
        <w:t>чув- </w:t>
      </w:r>
      <w:r>
        <w:rPr>
          <w:spacing w:val="-5"/>
        </w:rPr>
        <w:t>ствительность» </w:t>
      </w:r>
      <w:r>
        <w:rPr>
          <w:spacing w:val="-4"/>
        </w:rPr>
        <w:t>автор был </w:t>
      </w:r>
      <w:r>
        <w:rPr>
          <w:spacing w:val="-5"/>
        </w:rPr>
        <w:t>обозначен просто </w:t>
      </w:r>
      <w:r>
        <w:rPr>
          <w:spacing w:val="-4"/>
        </w:rPr>
        <w:t>как </w:t>
      </w:r>
      <w:r>
        <w:rPr>
          <w:spacing w:val="-5"/>
        </w:rPr>
        <w:t>«леди» </w:t>
      </w:r>
      <w:r>
        <w:rPr>
          <w:spacing w:val="-3"/>
        </w:rPr>
        <w:t>(By </w:t>
      </w:r>
      <w:r>
        <w:rPr/>
        <w:t>a </w:t>
      </w:r>
      <w:r>
        <w:rPr>
          <w:spacing w:val="-5"/>
        </w:rPr>
        <w:t>Lady). </w:t>
      </w:r>
      <w:r>
        <w:rPr>
          <w:spacing w:val="-4"/>
        </w:rPr>
        <w:t>Все </w:t>
      </w:r>
      <w:r>
        <w:rPr>
          <w:spacing w:val="-6"/>
        </w:rPr>
        <w:t>последующие </w:t>
      </w:r>
      <w:r>
        <w:rPr>
          <w:spacing w:val="-4"/>
        </w:rPr>
        <w:t>романы </w:t>
      </w:r>
      <w:r>
        <w:rPr>
          <w:spacing w:val="-5"/>
        </w:rPr>
        <w:t>писательницы содержали сведения </w:t>
      </w:r>
      <w:r>
        <w:rPr>
          <w:spacing w:val="-3"/>
        </w:rPr>
        <w:t>об </w:t>
      </w:r>
      <w:r>
        <w:rPr>
          <w:spacing w:val="-4"/>
        </w:rPr>
        <w:t>авторе </w:t>
      </w:r>
      <w:r>
        <w:rPr>
          <w:spacing w:val="-3"/>
        </w:rPr>
        <w:t>на </w:t>
      </w:r>
      <w:r>
        <w:rPr>
          <w:spacing w:val="-5"/>
        </w:rPr>
        <w:t>титульной странице </w:t>
      </w:r>
      <w:r>
        <w:rPr>
          <w:spacing w:val="-4"/>
        </w:rPr>
        <w:t>как </w:t>
      </w:r>
      <w:r>
        <w:rPr>
          <w:spacing w:val="-5"/>
        </w:rPr>
        <w:t>«автора такого-то романа». Примерно </w:t>
      </w:r>
      <w:r>
        <w:rPr>
          <w:spacing w:val="-4"/>
        </w:rPr>
        <w:t>три чет- </w:t>
      </w:r>
      <w:r>
        <w:rPr>
          <w:spacing w:val="-5"/>
        </w:rPr>
        <w:t>верти романов, опубликованных </w:t>
      </w:r>
      <w:r>
        <w:rPr/>
        <w:t>в </w:t>
      </w:r>
      <w:r>
        <w:rPr>
          <w:spacing w:val="-5"/>
        </w:rPr>
        <w:t>период </w:t>
      </w:r>
      <w:r>
        <w:rPr/>
        <w:t>с </w:t>
      </w:r>
      <w:r>
        <w:rPr>
          <w:spacing w:val="-4"/>
        </w:rPr>
        <w:t>1770 </w:t>
      </w:r>
      <w:r>
        <w:rPr>
          <w:spacing w:val="-3"/>
        </w:rPr>
        <w:t>по </w:t>
      </w:r>
      <w:r>
        <w:rPr>
          <w:spacing w:val="-4"/>
        </w:rPr>
        <w:t>1820 г., </w:t>
      </w:r>
      <w:r>
        <w:rPr>
          <w:spacing w:val="-3"/>
        </w:rPr>
        <w:t>не </w:t>
      </w:r>
      <w:r>
        <w:rPr>
          <w:spacing w:val="-5"/>
        </w:rPr>
        <w:t>содержа- </w:t>
      </w:r>
      <w:r>
        <w:rPr>
          <w:spacing w:val="-3"/>
        </w:rPr>
        <w:t>ли </w:t>
      </w:r>
      <w:r>
        <w:rPr>
          <w:spacing w:val="-5"/>
        </w:rPr>
        <w:t>сведений </w:t>
      </w:r>
      <w:r>
        <w:rPr>
          <w:spacing w:val="-3"/>
        </w:rPr>
        <w:t>об </w:t>
      </w:r>
      <w:r>
        <w:rPr>
          <w:spacing w:val="-5"/>
        </w:rPr>
        <w:t>авторе, </w:t>
      </w:r>
      <w:r>
        <w:rPr>
          <w:spacing w:val="-3"/>
        </w:rPr>
        <w:t>чаще </w:t>
      </w:r>
      <w:r>
        <w:rPr>
          <w:spacing w:val="-5"/>
        </w:rPr>
        <w:t>всего </w:t>
      </w:r>
      <w:r>
        <w:rPr>
          <w:spacing w:val="-4"/>
        </w:rPr>
        <w:t>для </w:t>
      </w:r>
      <w:r>
        <w:rPr>
          <w:spacing w:val="-5"/>
        </w:rPr>
        <w:t>обозначения автора издатель прибегал </w:t>
      </w:r>
      <w:r>
        <w:rPr/>
        <w:t>к </w:t>
      </w:r>
      <w:r>
        <w:rPr>
          <w:spacing w:val="-5"/>
        </w:rPr>
        <w:t>подписи «леди» </w:t>
      </w:r>
      <w:r>
        <w:rPr>
          <w:spacing w:val="-4"/>
        </w:rPr>
        <w:t>или </w:t>
      </w:r>
      <w:r>
        <w:rPr>
          <w:spacing w:val="-5"/>
        </w:rPr>
        <w:t>«молодая леди».</w:t>
      </w:r>
    </w:p>
    <w:p>
      <w:pPr>
        <w:pStyle w:val="BodyText"/>
        <w:spacing w:line="230" w:lineRule="auto"/>
        <w:ind w:right="215" w:firstLine="453"/>
      </w:pPr>
      <w:r>
        <w:rPr/>
        <w:t>К </w:t>
      </w:r>
      <w:r>
        <w:rPr>
          <w:spacing w:val="-5"/>
        </w:rPr>
        <w:t>1790-м </w:t>
      </w:r>
      <w:r>
        <w:rPr>
          <w:spacing w:val="-4"/>
        </w:rPr>
        <w:t>гг. </w:t>
      </w:r>
      <w:r>
        <w:rPr>
          <w:spacing w:val="-5"/>
        </w:rPr>
        <w:t>больше </w:t>
      </w:r>
      <w:r>
        <w:rPr>
          <w:spacing w:val="-4"/>
        </w:rPr>
        <w:t>пятой </w:t>
      </w:r>
      <w:r>
        <w:rPr>
          <w:spacing w:val="-5"/>
        </w:rPr>
        <w:t>части </w:t>
      </w:r>
      <w:r>
        <w:rPr>
          <w:spacing w:val="-4"/>
        </w:rPr>
        <w:t>(21%) всех </w:t>
      </w:r>
      <w:r>
        <w:rPr>
          <w:spacing w:val="-5"/>
        </w:rPr>
        <w:t>романов, </w:t>
      </w:r>
      <w:r>
        <w:rPr>
          <w:spacing w:val="-4"/>
        </w:rPr>
        <w:t>судя </w:t>
      </w:r>
      <w:r>
        <w:rPr>
          <w:spacing w:val="-3"/>
        </w:rPr>
        <w:t>по ти- </w:t>
      </w:r>
      <w:r>
        <w:rPr>
          <w:spacing w:val="-5"/>
        </w:rPr>
        <w:t>тульным страницам, имели женское </w:t>
      </w:r>
      <w:r>
        <w:rPr>
          <w:spacing w:val="-4"/>
        </w:rPr>
        <w:t>авторство</w:t>
      </w:r>
      <w:r>
        <w:rPr>
          <w:spacing w:val="-4"/>
          <w:position w:val="7"/>
          <w:sz w:val="14"/>
        </w:rPr>
        <w:t>46</w:t>
      </w:r>
      <w:r>
        <w:rPr>
          <w:spacing w:val="-4"/>
        </w:rPr>
        <w:t>. Кроме </w:t>
      </w:r>
      <w:r>
        <w:rPr>
          <w:spacing w:val="-5"/>
        </w:rPr>
        <w:t>того, многие романы, </w:t>
      </w:r>
      <w:r>
        <w:rPr>
          <w:spacing w:val="-6"/>
        </w:rPr>
        <w:t>написанные </w:t>
      </w:r>
      <w:r>
        <w:rPr>
          <w:spacing w:val="-5"/>
        </w:rPr>
        <w:t>женщинами, выходили анонимно </w:t>
      </w:r>
      <w:r>
        <w:rPr/>
        <w:t>и </w:t>
      </w:r>
      <w:r>
        <w:rPr>
          <w:spacing w:val="-4"/>
        </w:rPr>
        <w:t>под </w:t>
      </w:r>
      <w:r>
        <w:rPr>
          <w:spacing w:val="-5"/>
        </w:rPr>
        <w:t>псевдони- </w:t>
      </w:r>
      <w:r>
        <w:rPr>
          <w:spacing w:val="-4"/>
        </w:rPr>
        <w:t>мами. </w:t>
      </w:r>
      <w:r>
        <w:rPr>
          <w:spacing w:val="-5"/>
        </w:rPr>
        <w:t>Только </w:t>
      </w:r>
      <w:r>
        <w:rPr/>
        <w:t>к </w:t>
      </w:r>
      <w:r>
        <w:rPr>
          <w:spacing w:val="-5"/>
        </w:rPr>
        <w:t>1820-м </w:t>
      </w:r>
      <w:r>
        <w:rPr>
          <w:spacing w:val="-4"/>
        </w:rPr>
        <w:t>гг. </w:t>
      </w:r>
      <w:r>
        <w:rPr>
          <w:spacing w:val="-5"/>
        </w:rPr>
        <w:t>мужчины-романисты </w:t>
      </w:r>
      <w:r>
        <w:rPr>
          <w:spacing w:val="-4"/>
        </w:rPr>
        <w:t>вновь </w:t>
      </w:r>
      <w:r>
        <w:rPr>
          <w:spacing w:val="-5"/>
        </w:rPr>
        <w:t>получили числен- </w:t>
      </w:r>
      <w:r>
        <w:rPr>
          <w:spacing w:val="-4"/>
        </w:rPr>
        <w:t>ное </w:t>
      </w:r>
      <w:r>
        <w:rPr>
          <w:spacing w:val="-5"/>
        </w:rPr>
        <w:t>превосходство.</w:t>
      </w:r>
    </w:p>
    <w:p>
      <w:pPr>
        <w:pStyle w:val="BodyText"/>
        <w:spacing w:line="230" w:lineRule="auto"/>
        <w:ind w:right="219" w:firstLine="453"/>
      </w:pPr>
      <w:r>
        <w:rPr/>
        <w:pict>
          <v:line style="position:absolute;mso-position-horizontal-relative:page;mso-position-vertical-relative:paragraph;z-index:-251467776;mso-wrap-distance-left:0;mso-wrap-distance-right:0" from="51.035809pt,25.790627pt" to="195.055809pt,25.790627pt" stroked="true" strokeweight=".36pt" strokecolor="#000000">
            <v:stroke dashstyle="solid"/>
            <w10:wrap type="topAndBottom"/>
          </v:line>
        </w:pict>
      </w:r>
      <w:r>
        <w:rPr>
          <w:spacing w:val="-4"/>
        </w:rPr>
        <w:t>Около 86% </w:t>
      </w:r>
      <w:r>
        <w:rPr>
          <w:spacing w:val="-5"/>
        </w:rPr>
        <w:t>книг, издаваемых публичными библиотеками </w:t>
      </w:r>
      <w:r>
        <w:rPr/>
        <w:t>во </w:t>
      </w:r>
      <w:r>
        <w:rPr>
          <w:spacing w:val="-4"/>
        </w:rPr>
        <w:t>вто- рой </w:t>
      </w:r>
      <w:r>
        <w:rPr>
          <w:spacing w:val="-5"/>
        </w:rPr>
        <w:t>половине </w:t>
      </w:r>
      <w:r>
        <w:rPr>
          <w:spacing w:val="-4"/>
        </w:rPr>
        <w:t>XVIII </w:t>
      </w:r>
      <w:r>
        <w:rPr>
          <w:spacing w:val="-5"/>
        </w:rPr>
        <w:t>века, приходилось </w:t>
      </w:r>
      <w:r>
        <w:rPr>
          <w:spacing w:val="-3"/>
        </w:rPr>
        <w:t>на </w:t>
      </w:r>
      <w:r>
        <w:rPr>
          <w:spacing w:val="-5"/>
        </w:rPr>
        <w:t>романы, </w:t>
      </w:r>
      <w:r>
        <w:rPr>
          <w:spacing w:val="-4"/>
        </w:rPr>
        <w:t>тогда как </w:t>
      </w:r>
      <w:r>
        <w:rPr/>
        <w:t>в </w:t>
      </w:r>
      <w:r>
        <w:rPr>
          <w:spacing w:val="-5"/>
        </w:rPr>
        <w:t>обычных</w:t>
      </w:r>
    </w:p>
    <w:p>
      <w:pPr>
        <w:spacing w:line="201" w:lineRule="exact" w:before="7"/>
        <w:ind w:left="340" w:right="0" w:firstLine="0"/>
        <w:jc w:val="left"/>
        <w:rPr>
          <w:sz w:val="18"/>
        </w:rPr>
      </w:pPr>
      <w:r>
        <w:rPr>
          <w:position w:val="6"/>
          <w:sz w:val="12"/>
        </w:rPr>
        <w:t>44 </w:t>
      </w:r>
      <w:r>
        <w:rPr>
          <w:sz w:val="18"/>
        </w:rPr>
        <w:t>Jacobs 1995: 620.</w:t>
      </w:r>
    </w:p>
    <w:p>
      <w:pPr>
        <w:spacing w:line="192" w:lineRule="exact" w:before="0"/>
        <w:ind w:left="340" w:right="0" w:firstLine="0"/>
        <w:jc w:val="left"/>
        <w:rPr>
          <w:sz w:val="18"/>
        </w:rPr>
      </w:pPr>
      <w:r>
        <w:rPr>
          <w:position w:val="6"/>
          <w:sz w:val="12"/>
        </w:rPr>
        <w:t>45 </w:t>
      </w:r>
      <w:r>
        <w:rPr>
          <w:sz w:val="18"/>
        </w:rPr>
        <w:t>Plomer 1968. Note 15.</w:t>
      </w:r>
    </w:p>
    <w:p>
      <w:pPr>
        <w:spacing w:line="201" w:lineRule="exact" w:before="0"/>
        <w:ind w:left="340" w:right="0" w:firstLine="0"/>
        <w:jc w:val="left"/>
        <w:rPr>
          <w:sz w:val="18"/>
        </w:rPr>
      </w:pPr>
      <w:r>
        <w:rPr>
          <w:position w:val="6"/>
          <w:sz w:val="12"/>
        </w:rPr>
        <w:t>46 </w:t>
      </w:r>
      <w:r>
        <w:rPr>
          <w:sz w:val="18"/>
        </w:rPr>
        <w:t>Raven 2003: 150.</w:t>
      </w:r>
    </w:p>
    <w:p>
      <w:pPr>
        <w:spacing w:after="0" w:line="201" w:lineRule="exact"/>
        <w:jc w:val="left"/>
        <w:rPr>
          <w:sz w:val="18"/>
        </w:rPr>
        <w:sectPr>
          <w:pgSz w:w="8230" w:h="12190"/>
          <w:pgMar w:header="656" w:footer="0" w:top="900" w:bottom="280" w:left="680" w:right="680"/>
        </w:sectPr>
      </w:pPr>
    </w:p>
    <w:p>
      <w:pPr>
        <w:pStyle w:val="BodyText"/>
        <w:spacing w:before="6"/>
        <w:ind w:left="0"/>
        <w:jc w:val="left"/>
        <w:rPr>
          <w:sz w:val="10"/>
        </w:rPr>
      </w:pPr>
    </w:p>
    <w:p>
      <w:pPr>
        <w:pStyle w:val="BodyText"/>
        <w:spacing w:line="230" w:lineRule="auto" w:before="101"/>
        <w:ind w:right="219"/>
      </w:pPr>
      <w:r>
        <w:rPr>
          <w:spacing w:val="-5"/>
        </w:rPr>
        <w:t>издательствах </w:t>
      </w:r>
      <w:r>
        <w:rPr>
          <w:spacing w:val="-4"/>
        </w:rPr>
        <w:t>эта </w:t>
      </w:r>
      <w:r>
        <w:rPr>
          <w:spacing w:val="-5"/>
        </w:rPr>
        <w:t>цифра составляла </w:t>
      </w:r>
      <w:r>
        <w:rPr>
          <w:spacing w:val="-4"/>
        </w:rPr>
        <w:t>около </w:t>
      </w:r>
      <w:r>
        <w:rPr/>
        <w:t>68%</w:t>
      </w:r>
      <w:r>
        <w:rPr>
          <w:position w:val="7"/>
          <w:sz w:val="14"/>
        </w:rPr>
        <w:t>47</w:t>
      </w:r>
      <w:r>
        <w:rPr/>
        <w:t>. В </w:t>
      </w:r>
      <w:r>
        <w:rPr>
          <w:spacing w:val="-5"/>
        </w:rPr>
        <w:t>рамках исследова- </w:t>
      </w:r>
      <w:r>
        <w:rPr>
          <w:spacing w:val="-4"/>
        </w:rPr>
        <w:t>ний </w:t>
      </w:r>
      <w:r>
        <w:rPr>
          <w:spacing w:val="-5"/>
        </w:rPr>
        <w:t>истории книги </w:t>
      </w:r>
      <w:r>
        <w:rPr/>
        <w:t>в </w:t>
      </w:r>
      <w:r>
        <w:rPr>
          <w:spacing w:val="-5"/>
        </w:rPr>
        <w:t>британской историографии неоднократно </w:t>
      </w:r>
      <w:r>
        <w:rPr>
          <w:spacing w:val="-4"/>
        </w:rPr>
        <w:t>пред- </w:t>
      </w:r>
      <w:r>
        <w:rPr>
          <w:spacing w:val="-6"/>
        </w:rPr>
        <w:t>принимались </w:t>
      </w:r>
      <w:r>
        <w:rPr>
          <w:spacing w:val="-5"/>
        </w:rPr>
        <w:t>попытки проанализировать каталоги публичных библио- тек, </w:t>
      </w:r>
      <w:r>
        <w:rPr>
          <w:spacing w:val="-3"/>
        </w:rPr>
        <w:t>но </w:t>
      </w:r>
      <w:r>
        <w:rPr>
          <w:spacing w:val="-5"/>
        </w:rPr>
        <w:t>редко внимание авторов </w:t>
      </w:r>
      <w:r>
        <w:rPr>
          <w:spacing w:val="-4"/>
        </w:rPr>
        <w:t>было </w:t>
      </w:r>
      <w:r>
        <w:rPr>
          <w:spacing w:val="-5"/>
        </w:rPr>
        <w:t>направлено </w:t>
      </w:r>
      <w:r>
        <w:rPr>
          <w:spacing w:val="-3"/>
        </w:rPr>
        <w:t>на </w:t>
      </w:r>
      <w:r>
        <w:rPr>
          <w:spacing w:val="-5"/>
        </w:rPr>
        <w:t>сопутствующую </w:t>
      </w:r>
      <w:r>
        <w:rPr>
          <w:spacing w:val="-6"/>
        </w:rPr>
        <w:t>издательскую </w:t>
      </w:r>
      <w:r>
        <w:rPr>
          <w:spacing w:val="-5"/>
        </w:rPr>
        <w:t>деятельность библиотек. </w:t>
      </w:r>
      <w:r>
        <w:rPr/>
        <w:t>В </w:t>
      </w:r>
      <w:r>
        <w:rPr>
          <w:spacing w:val="-5"/>
        </w:rPr>
        <w:t>результате </w:t>
      </w:r>
      <w:r>
        <w:rPr>
          <w:spacing w:val="-6"/>
        </w:rPr>
        <w:t>сравнительного </w:t>
      </w:r>
      <w:r>
        <w:rPr>
          <w:spacing w:val="-5"/>
        </w:rPr>
        <w:t>анализа популярности </w:t>
      </w:r>
      <w:r>
        <w:rPr/>
        <w:t>и </w:t>
      </w:r>
      <w:r>
        <w:rPr>
          <w:spacing w:val="-5"/>
        </w:rPr>
        <w:t>жанрового разнообразия книг, </w:t>
      </w:r>
      <w:r>
        <w:rPr/>
        <w:t>с </w:t>
      </w:r>
      <w:r>
        <w:rPr>
          <w:spacing w:val="-5"/>
        </w:rPr>
        <w:t>учетом гендер- </w:t>
      </w:r>
      <w:r>
        <w:rPr>
          <w:spacing w:val="-4"/>
        </w:rPr>
        <w:t>ной </w:t>
      </w:r>
      <w:r>
        <w:rPr>
          <w:spacing w:val="-5"/>
        </w:rPr>
        <w:t>принадлежности авторов, </w:t>
      </w:r>
      <w:r>
        <w:rPr>
          <w:spacing w:val="-6"/>
        </w:rPr>
        <w:t>представленных </w:t>
      </w:r>
      <w:r>
        <w:rPr>
          <w:spacing w:val="-5"/>
        </w:rPr>
        <w:t>издательством публич- </w:t>
      </w:r>
      <w:r>
        <w:rPr>
          <w:spacing w:val="-4"/>
        </w:rPr>
        <w:t>ных </w:t>
      </w:r>
      <w:r>
        <w:rPr>
          <w:spacing w:val="-5"/>
        </w:rPr>
        <w:t>библиотек </w:t>
      </w:r>
      <w:r>
        <w:rPr/>
        <w:t>и </w:t>
      </w:r>
      <w:r>
        <w:rPr>
          <w:spacing w:val="-5"/>
        </w:rPr>
        <w:t>обычных издательств, </w:t>
      </w:r>
      <w:r>
        <w:rPr>
          <w:spacing w:val="-3"/>
        </w:rPr>
        <w:t>Э. </w:t>
      </w:r>
      <w:r>
        <w:rPr>
          <w:spacing w:val="-5"/>
        </w:rPr>
        <w:t>Джейкобс пришел </w:t>
      </w:r>
      <w:r>
        <w:rPr/>
        <w:t>к </w:t>
      </w:r>
      <w:r>
        <w:rPr>
          <w:spacing w:val="-5"/>
        </w:rPr>
        <w:t>следую- </w:t>
      </w:r>
      <w:r>
        <w:rPr>
          <w:spacing w:val="-4"/>
        </w:rPr>
        <w:t>щим </w:t>
      </w:r>
      <w:r>
        <w:rPr>
          <w:spacing w:val="-5"/>
        </w:rPr>
        <w:t>выводам: </w:t>
      </w:r>
      <w:r>
        <w:rPr>
          <w:spacing w:val="-3"/>
        </w:rPr>
        <w:t>12 из 22 </w:t>
      </w:r>
      <w:r>
        <w:rPr>
          <w:spacing w:val="-5"/>
        </w:rPr>
        <w:t>книг, отпечатанных </w:t>
      </w:r>
      <w:r>
        <w:rPr/>
        <w:t>в </w:t>
      </w:r>
      <w:r>
        <w:rPr>
          <w:spacing w:val="-5"/>
        </w:rPr>
        <w:t>издательстве публичной библиотеки, </w:t>
      </w:r>
      <w:r>
        <w:rPr>
          <w:spacing w:val="-6"/>
        </w:rPr>
        <w:t>принадлежали </w:t>
      </w:r>
      <w:r>
        <w:rPr>
          <w:spacing w:val="-5"/>
        </w:rPr>
        <w:t>анонимным </w:t>
      </w:r>
      <w:r>
        <w:rPr>
          <w:spacing w:val="-4"/>
        </w:rPr>
        <w:t>авторам </w:t>
      </w:r>
      <w:r>
        <w:rPr>
          <w:spacing w:val="-5"/>
        </w:rPr>
        <w:t>(т.е. </w:t>
      </w:r>
      <w:r>
        <w:rPr>
          <w:spacing w:val="-4"/>
        </w:rPr>
        <w:t>52%), </w:t>
      </w:r>
      <w:r>
        <w:rPr>
          <w:spacing w:val="-5"/>
        </w:rPr>
        <w:t>оставшиеся несть </w:t>
      </w:r>
      <w:r>
        <w:rPr/>
        <w:t>– </w:t>
      </w:r>
      <w:r>
        <w:rPr>
          <w:spacing w:val="-5"/>
        </w:rPr>
        <w:t>женского авторства, четыре </w:t>
      </w:r>
      <w:r>
        <w:rPr/>
        <w:t>– </w:t>
      </w:r>
      <w:r>
        <w:rPr>
          <w:spacing w:val="-5"/>
        </w:rPr>
        <w:t>мужского. Тогда </w:t>
      </w:r>
      <w:r>
        <w:rPr>
          <w:spacing w:val="-4"/>
        </w:rPr>
        <w:t>как </w:t>
      </w:r>
      <w:r>
        <w:rPr/>
        <w:t>в </w:t>
      </w:r>
      <w:r>
        <w:rPr>
          <w:spacing w:val="-5"/>
        </w:rPr>
        <w:t>обычном издательстве только </w:t>
      </w:r>
      <w:r>
        <w:rPr>
          <w:spacing w:val="-3"/>
        </w:rPr>
        <w:t>11 из 59 </w:t>
      </w:r>
      <w:r>
        <w:rPr>
          <w:spacing w:val="-5"/>
        </w:rPr>
        <w:t>книг </w:t>
      </w:r>
      <w:r>
        <w:rPr>
          <w:spacing w:val="-6"/>
        </w:rPr>
        <w:t>принадлежали </w:t>
      </w:r>
      <w:r>
        <w:rPr>
          <w:spacing w:val="-5"/>
        </w:rPr>
        <w:t>анонимным авторам, т.е. уже </w:t>
      </w:r>
      <w:r>
        <w:rPr>
          <w:spacing w:val="-4"/>
        </w:rPr>
        <w:t>19%. </w:t>
      </w:r>
      <w:r>
        <w:rPr>
          <w:spacing w:val="-5"/>
        </w:rPr>
        <w:t>Здесь преобладало соотношение </w:t>
      </w:r>
      <w:r>
        <w:rPr/>
        <w:t>в </w:t>
      </w:r>
      <w:r>
        <w:rPr>
          <w:spacing w:val="-4"/>
        </w:rPr>
        <w:t>пользу мужчин: </w:t>
      </w:r>
      <w:r>
        <w:rPr>
          <w:spacing w:val="-5"/>
        </w:rPr>
        <w:t>17  (29%) женщины </w:t>
      </w:r>
      <w:r>
        <w:rPr/>
        <w:t>и </w:t>
      </w:r>
      <w:r>
        <w:rPr>
          <w:spacing w:val="-3"/>
        </w:rPr>
        <w:t>31 </w:t>
      </w:r>
      <w:r>
        <w:rPr>
          <w:spacing w:val="-4"/>
        </w:rPr>
        <w:t>(53%)</w:t>
      </w:r>
      <w:r>
        <w:rPr>
          <w:spacing w:val="-30"/>
        </w:rPr>
        <w:t> </w:t>
      </w:r>
      <w:r>
        <w:rPr>
          <w:spacing w:val="-4"/>
        </w:rPr>
        <w:t>мужчины)</w:t>
      </w:r>
      <w:r>
        <w:rPr>
          <w:spacing w:val="-4"/>
          <w:position w:val="7"/>
          <w:sz w:val="14"/>
        </w:rPr>
        <w:t>48</w:t>
      </w:r>
      <w:r>
        <w:rPr>
          <w:spacing w:val="-4"/>
        </w:rPr>
        <w:t>.</w:t>
      </w:r>
    </w:p>
    <w:p>
      <w:pPr>
        <w:pStyle w:val="BodyText"/>
        <w:spacing w:line="235" w:lineRule="auto" w:before="1"/>
        <w:ind w:right="215" w:firstLine="453"/>
      </w:pPr>
      <w:r>
        <w:rPr>
          <w:spacing w:val="-5"/>
        </w:rPr>
        <w:t>Итак, одной </w:t>
      </w:r>
      <w:r>
        <w:rPr>
          <w:spacing w:val="-3"/>
        </w:rPr>
        <w:t>из </w:t>
      </w:r>
      <w:r>
        <w:rPr>
          <w:spacing w:val="-5"/>
        </w:rPr>
        <w:t>причин разительных социальных </w:t>
      </w:r>
      <w:r>
        <w:rPr>
          <w:spacing w:val="-6"/>
        </w:rPr>
        <w:t>изменений, </w:t>
      </w:r>
      <w:r>
        <w:rPr>
          <w:spacing w:val="-3"/>
        </w:rPr>
        <w:t>про- </w:t>
      </w:r>
      <w:r>
        <w:rPr>
          <w:spacing w:val="-5"/>
        </w:rPr>
        <w:t>изошедших </w:t>
      </w:r>
      <w:r>
        <w:rPr/>
        <w:t>в </w:t>
      </w:r>
      <w:r>
        <w:rPr>
          <w:spacing w:val="-5"/>
        </w:rPr>
        <w:t>Британии </w:t>
      </w:r>
      <w:r>
        <w:rPr>
          <w:spacing w:val="-3"/>
        </w:rPr>
        <w:t>между </w:t>
      </w:r>
      <w:r>
        <w:rPr>
          <w:spacing w:val="-5"/>
        </w:rPr>
        <w:t>концом </w:t>
      </w:r>
      <w:r>
        <w:rPr>
          <w:spacing w:val="-4"/>
        </w:rPr>
        <w:t>XVIII </w:t>
      </w:r>
      <w:r>
        <w:rPr/>
        <w:t>в. и </w:t>
      </w:r>
      <w:r>
        <w:rPr>
          <w:spacing w:val="-5"/>
        </w:rPr>
        <w:t>началом XIX </w:t>
      </w:r>
      <w:r>
        <w:rPr>
          <w:spacing w:val="-3"/>
        </w:rPr>
        <w:t>в., </w:t>
      </w:r>
      <w:r>
        <w:rPr>
          <w:spacing w:val="-4"/>
        </w:rPr>
        <w:t>стал </w:t>
      </w:r>
      <w:r>
        <w:rPr>
          <w:spacing w:val="-5"/>
        </w:rPr>
        <w:t>подъем </w:t>
      </w:r>
      <w:r>
        <w:rPr/>
        <w:t>и </w:t>
      </w:r>
      <w:r>
        <w:rPr>
          <w:spacing w:val="-5"/>
        </w:rPr>
        <w:t>стремительное развитие книжного дела. Изменения </w:t>
      </w:r>
      <w:r>
        <w:rPr/>
        <w:t>в </w:t>
      </w:r>
      <w:r>
        <w:rPr>
          <w:spacing w:val="-5"/>
        </w:rPr>
        <w:t>техноло- </w:t>
      </w:r>
      <w:r>
        <w:rPr>
          <w:spacing w:val="-4"/>
        </w:rPr>
        <w:t>гии </w:t>
      </w:r>
      <w:r>
        <w:rPr>
          <w:spacing w:val="-5"/>
        </w:rPr>
        <w:t>печати, производстве бумаги, авторском праве </w:t>
      </w:r>
      <w:r>
        <w:rPr/>
        <w:t>и </w:t>
      </w:r>
      <w:r>
        <w:rPr>
          <w:spacing w:val="-5"/>
        </w:rPr>
        <w:t>продаже </w:t>
      </w:r>
      <w:r>
        <w:rPr>
          <w:spacing w:val="-4"/>
        </w:rPr>
        <w:t>книг, сде- лали </w:t>
      </w:r>
      <w:r>
        <w:rPr>
          <w:spacing w:val="-5"/>
        </w:rPr>
        <w:t>чтение общепринятым </w:t>
      </w:r>
      <w:r>
        <w:rPr/>
        <w:t>и </w:t>
      </w:r>
      <w:r>
        <w:rPr>
          <w:spacing w:val="-6"/>
        </w:rPr>
        <w:t>распространенным </w:t>
      </w:r>
      <w:r>
        <w:rPr>
          <w:spacing w:val="-5"/>
        </w:rPr>
        <w:t>явлением «долгого» </w:t>
      </w:r>
      <w:r>
        <w:rPr>
          <w:spacing w:val="-4"/>
        </w:rPr>
        <w:t>XVIII </w:t>
      </w:r>
      <w:r>
        <w:rPr/>
        <w:t>в. </w:t>
      </w:r>
      <w:r>
        <w:rPr>
          <w:spacing w:val="-5"/>
        </w:rPr>
        <w:t>Владение книгой </w:t>
      </w:r>
      <w:r>
        <w:rPr>
          <w:spacing w:val="-4"/>
        </w:rPr>
        <w:t>было </w:t>
      </w:r>
      <w:r>
        <w:rPr>
          <w:spacing w:val="-5"/>
        </w:rPr>
        <w:t>своеобразным маркером социальных притязаний </w:t>
      </w:r>
      <w:r>
        <w:rPr/>
        <w:t>и </w:t>
      </w:r>
      <w:r>
        <w:rPr>
          <w:spacing w:val="-5"/>
        </w:rPr>
        <w:t>интеллектуальных достижений. Благодаря публичным библиотекам чтение </w:t>
      </w:r>
      <w:r>
        <w:rPr>
          <w:spacing w:val="-4"/>
        </w:rPr>
        <w:t>стало </w:t>
      </w:r>
      <w:r>
        <w:rPr>
          <w:spacing w:val="-5"/>
        </w:rPr>
        <w:t>более доступным, особенно </w:t>
      </w:r>
      <w:r>
        <w:rPr>
          <w:spacing w:val="-4"/>
        </w:rPr>
        <w:t>для </w:t>
      </w:r>
      <w:r>
        <w:rPr>
          <w:spacing w:val="-5"/>
        </w:rPr>
        <w:t>женщин, позволяя </w:t>
      </w:r>
      <w:r>
        <w:rPr>
          <w:spacing w:val="-3"/>
        </w:rPr>
        <w:t>им </w:t>
      </w:r>
      <w:r>
        <w:rPr>
          <w:spacing w:val="-5"/>
        </w:rPr>
        <w:t>обрести интеллектуальную независимость. </w:t>
      </w:r>
      <w:r>
        <w:rPr>
          <w:spacing w:val="-4"/>
        </w:rPr>
        <w:t>Кроме </w:t>
      </w:r>
      <w:r>
        <w:rPr>
          <w:spacing w:val="-5"/>
        </w:rPr>
        <w:t>того, </w:t>
      </w:r>
      <w:r>
        <w:rPr>
          <w:spacing w:val="-3"/>
        </w:rPr>
        <w:t>из- </w:t>
      </w:r>
      <w:r>
        <w:rPr>
          <w:spacing w:val="-5"/>
        </w:rPr>
        <w:t>дательства публичных библиотек активно поддерживали </w:t>
      </w:r>
      <w:r>
        <w:rPr>
          <w:spacing w:val="-6"/>
        </w:rPr>
        <w:t>начинающих </w:t>
      </w:r>
      <w:r>
        <w:rPr>
          <w:spacing w:val="-5"/>
        </w:rPr>
        <w:t>авторов, особенно женщин, обеспечив </w:t>
      </w:r>
      <w:r>
        <w:rPr>
          <w:spacing w:val="-3"/>
        </w:rPr>
        <w:t>им </w:t>
      </w:r>
      <w:r>
        <w:rPr>
          <w:spacing w:val="-5"/>
        </w:rPr>
        <w:t>возможность публикации, </w:t>
      </w:r>
      <w:r>
        <w:rPr/>
        <w:t>а </w:t>
      </w:r>
      <w:r>
        <w:rPr>
          <w:spacing w:val="-5"/>
        </w:rPr>
        <w:t>также способствовали возвышению такого жанра </w:t>
      </w:r>
      <w:r>
        <w:rPr>
          <w:spacing w:val="-4"/>
        </w:rPr>
        <w:t>как роман, </w:t>
      </w:r>
      <w:r>
        <w:rPr>
          <w:spacing w:val="-5"/>
        </w:rPr>
        <w:t>безусловно, преследуя </w:t>
      </w:r>
      <w:r>
        <w:rPr>
          <w:spacing w:val="-4"/>
        </w:rPr>
        <w:t>при этом </w:t>
      </w:r>
      <w:r>
        <w:rPr>
          <w:spacing w:val="-5"/>
        </w:rPr>
        <w:t>коммерческую выгоду. Однако </w:t>
      </w:r>
      <w:r>
        <w:rPr/>
        <w:t>мы </w:t>
      </w:r>
      <w:r>
        <w:rPr>
          <w:spacing w:val="-4"/>
        </w:rPr>
        <w:t>все еще </w:t>
      </w:r>
      <w:r>
        <w:rPr>
          <w:spacing w:val="-3"/>
        </w:rPr>
        <w:t>не </w:t>
      </w:r>
      <w:r>
        <w:rPr>
          <w:spacing w:val="-5"/>
        </w:rPr>
        <w:t>рас- полагаем достаточным </w:t>
      </w:r>
      <w:r>
        <w:rPr>
          <w:spacing w:val="-4"/>
        </w:rPr>
        <w:t>кругом </w:t>
      </w:r>
      <w:r>
        <w:rPr>
          <w:spacing w:val="-5"/>
        </w:rPr>
        <w:t>источников, </w:t>
      </w:r>
      <w:r>
        <w:rPr>
          <w:spacing w:val="-4"/>
        </w:rPr>
        <w:t>чтобы </w:t>
      </w:r>
      <w:r>
        <w:rPr>
          <w:spacing w:val="-5"/>
        </w:rPr>
        <w:t>реконструировать </w:t>
      </w:r>
      <w:r>
        <w:rPr/>
        <w:t>и </w:t>
      </w:r>
      <w:r>
        <w:rPr>
          <w:spacing w:val="-5"/>
        </w:rPr>
        <w:t>понять отдельные читательские стратегии </w:t>
      </w:r>
      <w:r>
        <w:rPr/>
        <w:t>и </w:t>
      </w:r>
      <w:r>
        <w:rPr>
          <w:spacing w:val="-5"/>
        </w:rPr>
        <w:t>практики чтения. </w:t>
      </w:r>
      <w:r>
        <w:rPr/>
        <w:t>И </w:t>
      </w:r>
      <w:r>
        <w:rPr>
          <w:spacing w:val="-4"/>
        </w:rPr>
        <w:t>даже </w:t>
      </w:r>
      <w:r>
        <w:rPr>
          <w:spacing w:val="-3"/>
        </w:rPr>
        <w:t>те </w:t>
      </w:r>
      <w:r>
        <w:rPr>
          <w:spacing w:val="-5"/>
        </w:rPr>
        <w:t>источники, которые имеются, больше говорят </w:t>
      </w:r>
      <w:r>
        <w:rPr/>
        <w:t>о </w:t>
      </w:r>
      <w:r>
        <w:rPr>
          <w:spacing w:val="-4"/>
        </w:rPr>
        <w:t>том, </w:t>
      </w:r>
      <w:r>
        <w:rPr>
          <w:spacing w:val="-3"/>
        </w:rPr>
        <w:t>что </w:t>
      </w:r>
      <w:r>
        <w:rPr>
          <w:spacing w:val="-4"/>
        </w:rPr>
        <w:t>люди </w:t>
      </w:r>
      <w:r>
        <w:rPr>
          <w:spacing w:val="-5"/>
        </w:rPr>
        <w:t>читали </w:t>
      </w:r>
      <w:r>
        <w:rPr/>
        <w:t>и </w:t>
      </w:r>
      <w:r>
        <w:rPr>
          <w:spacing w:val="-3"/>
        </w:rPr>
        <w:t>об </w:t>
      </w:r>
      <w:r>
        <w:rPr>
          <w:spacing w:val="-5"/>
        </w:rPr>
        <w:t>историческом контексте этого чтения, нежели </w:t>
      </w:r>
      <w:r>
        <w:rPr/>
        <w:t>о </w:t>
      </w:r>
      <w:r>
        <w:rPr>
          <w:spacing w:val="-4"/>
        </w:rPr>
        <w:t>том, </w:t>
      </w:r>
      <w:r>
        <w:rPr>
          <w:spacing w:val="-5"/>
        </w:rPr>
        <w:t>почему читали именно </w:t>
      </w:r>
      <w:r>
        <w:rPr>
          <w:spacing w:val="-4"/>
        </w:rPr>
        <w:t>эти </w:t>
      </w:r>
      <w:r>
        <w:rPr>
          <w:spacing w:val="-5"/>
        </w:rPr>
        <w:t>книги, </w:t>
      </w:r>
      <w:r>
        <w:rPr/>
        <w:t>а </w:t>
      </w:r>
      <w:r>
        <w:rPr>
          <w:spacing w:val="-3"/>
        </w:rPr>
        <w:t>не </w:t>
      </w:r>
      <w:r>
        <w:rPr>
          <w:spacing w:val="-5"/>
        </w:rPr>
        <w:t>другие, </w:t>
      </w:r>
      <w:r>
        <w:rPr/>
        <w:t>и </w:t>
      </w:r>
      <w:r>
        <w:rPr>
          <w:spacing w:val="-4"/>
        </w:rPr>
        <w:t>как </w:t>
      </w:r>
      <w:r>
        <w:rPr>
          <w:spacing w:val="-5"/>
        </w:rPr>
        <w:t>воспринимали прочитанное.</w:t>
      </w:r>
    </w:p>
    <w:p>
      <w:pPr>
        <w:spacing w:before="92"/>
        <w:ind w:left="359" w:right="240" w:firstLine="0"/>
        <w:jc w:val="center"/>
        <w:rPr>
          <w:b/>
          <w:sz w:val="18"/>
        </w:rPr>
      </w:pPr>
      <w:r>
        <w:rPr>
          <w:b/>
          <w:sz w:val="18"/>
        </w:rPr>
        <w:t>БИБЛИОГРАФИЯ / REFERENCES</w:t>
      </w:r>
    </w:p>
    <w:p>
      <w:pPr>
        <w:spacing w:line="220" w:lineRule="auto" w:before="46"/>
        <w:ind w:left="623" w:right="219" w:hanging="284"/>
        <w:jc w:val="both"/>
        <w:rPr>
          <w:sz w:val="17"/>
        </w:rPr>
      </w:pPr>
      <w:r>
        <w:rPr>
          <w:spacing w:val="-4"/>
          <w:sz w:val="17"/>
        </w:rPr>
        <w:t>Алябьева </w:t>
      </w:r>
      <w:r>
        <w:rPr>
          <w:sz w:val="17"/>
        </w:rPr>
        <w:t>Л. </w:t>
      </w:r>
      <w:r>
        <w:rPr>
          <w:spacing w:val="-4"/>
          <w:sz w:val="17"/>
        </w:rPr>
        <w:t>Литературная профессия </w:t>
      </w:r>
      <w:r>
        <w:rPr>
          <w:sz w:val="17"/>
        </w:rPr>
        <w:t>в </w:t>
      </w:r>
      <w:r>
        <w:rPr>
          <w:spacing w:val="-4"/>
          <w:sz w:val="17"/>
        </w:rPr>
        <w:t>Англии </w:t>
      </w:r>
      <w:r>
        <w:rPr>
          <w:sz w:val="17"/>
        </w:rPr>
        <w:t>в </w:t>
      </w:r>
      <w:r>
        <w:rPr>
          <w:spacing w:val="-3"/>
          <w:sz w:val="17"/>
        </w:rPr>
        <w:t>XVI–XIX веках. </w:t>
      </w:r>
      <w:r>
        <w:rPr>
          <w:sz w:val="17"/>
        </w:rPr>
        <w:t>М.: </w:t>
      </w:r>
      <w:r>
        <w:rPr>
          <w:spacing w:val="-3"/>
          <w:sz w:val="17"/>
        </w:rPr>
        <w:t>НЛО, 2004. </w:t>
      </w:r>
      <w:r>
        <w:rPr>
          <w:spacing w:val="-2"/>
          <w:sz w:val="17"/>
        </w:rPr>
        <w:t>400 </w:t>
      </w:r>
      <w:r>
        <w:rPr>
          <w:sz w:val="17"/>
        </w:rPr>
        <w:t>с. </w:t>
      </w:r>
      <w:r>
        <w:rPr>
          <w:spacing w:val="-4"/>
          <w:sz w:val="17"/>
        </w:rPr>
        <w:t>[Alyab'eva </w:t>
      </w:r>
      <w:r>
        <w:rPr>
          <w:spacing w:val="-3"/>
          <w:sz w:val="17"/>
        </w:rPr>
        <w:t>L. </w:t>
      </w:r>
      <w:r>
        <w:rPr>
          <w:spacing w:val="-4"/>
          <w:sz w:val="17"/>
        </w:rPr>
        <w:t>Literaturnaya professiya </w:t>
      </w:r>
      <w:r>
        <w:rPr>
          <w:sz w:val="17"/>
        </w:rPr>
        <w:t>v </w:t>
      </w:r>
      <w:r>
        <w:rPr>
          <w:spacing w:val="-3"/>
          <w:sz w:val="17"/>
        </w:rPr>
        <w:t>Anglii </w:t>
      </w:r>
      <w:r>
        <w:rPr>
          <w:sz w:val="17"/>
        </w:rPr>
        <w:t>v </w:t>
      </w:r>
      <w:r>
        <w:rPr>
          <w:spacing w:val="-4"/>
          <w:sz w:val="17"/>
        </w:rPr>
        <w:t>XVI–XIX vekah. </w:t>
      </w:r>
      <w:r>
        <w:rPr>
          <w:spacing w:val="-3"/>
          <w:sz w:val="17"/>
        </w:rPr>
        <w:t>M.: </w:t>
      </w:r>
      <w:r>
        <w:rPr>
          <w:spacing w:val="-4"/>
          <w:sz w:val="17"/>
        </w:rPr>
        <w:t>Novoe literaturnoe obozrenie, </w:t>
      </w:r>
      <w:r>
        <w:rPr>
          <w:spacing w:val="-3"/>
          <w:sz w:val="17"/>
        </w:rPr>
        <w:t>2004. 400 s.].</w:t>
      </w:r>
    </w:p>
    <w:p>
      <w:pPr>
        <w:spacing w:line="220" w:lineRule="auto" w:before="1"/>
        <w:ind w:left="623" w:right="219" w:hanging="284"/>
        <w:jc w:val="both"/>
        <w:rPr>
          <w:sz w:val="17"/>
        </w:rPr>
      </w:pPr>
      <w:r>
        <w:rPr>
          <w:spacing w:val="-3"/>
          <w:sz w:val="17"/>
        </w:rPr>
        <w:t>Зыкова Е.П. </w:t>
      </w:r>
      <w:r>
        <w:rPr>
          <w:spacing w:val="-4"/>
          <w:sz w:val="17"/>
        </w:rPr>
        <w:t>Литературный </w:t>
      </w:r>
      <w:r>
        <w:rPr>
          <w:spacing w:val="-3"/>
          <w:sz w:val="17"/>
        </w:rPr>
        <w:t>быт </w:t>
      </w:r>
      <w:r>
        <w:rPr>
          <w:sz w:val="17"/>
        </w:rPr>
        <w:t>и </w:t>
      </w:r>
      <w:r>
        <w:rPr>
          <w:spacing w:val="-4"/>
          <w:sz w:val="17"/>
        </w:rPr>
        <w:t>литературные нравы Англии </w:t>
      </w:r>
      <w:r>
        <w:rPr>
          <w:sz w:val="17"/>
        </w:rPr>
        <w:t>в </w:t>
      </w:r>
      <w:r>
        <w:rPr>
          <w:spacing w:val="-4"/>
          <w:sz w:val="17"/>
        </w:rPr>
        <w:t>XVIII </w:t>
      </w:r>
      <w:r>
        <w:rPr>
          <w:spacing w:val="-3"/>
          <w:sz w:val="17"/>
        </w:rPr>
        <w:t>веке: </w:t>
      </w:r>
      <w:r>
        <w:rPr>
          <w:spacing w:val="-4"/>
          <w:sz w:val="17"/>
        </w:rPr>
        <w:t>искусство </w:t>
      </w:r>
      <w:r>
        <w:rPr>
          <w:spacing w:val="-3"/>
          <w:sz w:val="17"/>
        </w:rPr>
        <w:t>жизни </w:t>
      </w:r>
      <w:r>
        <w:rPr>
          <w:sz w:val="17"/>
        </w:rPr>
        <w:t>в </w:t>
      </w:r>
      <w:r>
        <w:rPr>
          <w:spacing w:val="-3"/>
          <w:sz w:val="17"/>
        </w:rPr>
        <w:t>зеркале </w:t>
      </w:r>
      <w:r>
        <w:rPr>
          <w:spacing w:val="-4"/>
          <w:sz w:val="17"/>
        </w:rPr>
        <w:t>писем, дневников, мемуаров. </w:t>
      </w:r>
      <w:r>
        <w:rPr>
          <w:spacing w:val="-2"/>
          <w:sz w:val="17"/>
        </w:rPr>
        <w:t>М.: </w:t>
      </w:r>
      <w:r>
        <w:rPr>
          <w:spacing w:val="-3"/>
          <w:sz w:val="17"/>
        </w:rPr>
        <w:t>ИМЛИ РАН, </w:t>
      </w:r>
      <w:r>
        <w:rPr>
          <w:spacing w:val="-4"/>
          <w:sz w:val="17"/>
        </w:rPr>
        <w:t>2013. </w:t>
      </w:r>
      <w:r>
        <w:rPr>
          <w:spacing w:val="-3"/>
          <w:sz w:val="17"/>
        </w:rPr>
        <w:t>232 </w:t>
      </w:r>
      <w:r>
        <w:rPr>
          <w:sz w:val="17"/>
        </w:rPr>
        <w:t>с. </w:t>
      </w:r>
      <w:r>
        <w:rPr>
          <w:spacing w:val="-4"/>
          <w:sz w:val="17"/>
        </w:rPr>
        <w:t>[Zykova</w:t>
      </w:r>
    </w:p>
    <w:p>
      <w:pPr>
        <w:spacing w:line="220" w:lineRule="auto" w:before="0"/>
        <w:ind w:left="623" w:right="217" w:firstLine="0"/>
        <w:jc w:val="both"/>
        <w:rPr>
          <w:sz w:val="17"/>
        </w:rPr>
      </w:pPr>
      <w:r>
        <w:rPr>
          <w:sz w:val="17"/>
        </w:rPr>
        <w:t>E.P. Literaturnyj byt i literaturnye nravy Anglii v XVIII veke: iskusstvo zhizni v zerkale pisem, dnevnikov, memuarov. M.: IMLI RAN, 2013. 232 s.].</w:t>
      </w:r>
    </w:p>
    <w:p>
      <w:pPr>
        <w:spacing w:line="220" w:lineRule="auto" w:before="0"/>
        <w:ind w:left="623" w:right="220" w:hanging="284"/>
        <w:jc w:val="both"/>
        <w:rPr>
          <w:sz w:val="17"/>
        </w:rPr>
      </w:pPr>
      <w:r>
        <w:rPr/>
        <w:pict>
          <v:line style="position:absolute;mso-position-horizontal-relative:page;mso-position-vertical-relative:paragraph;z-index:-251466752;mso-wrap-distance-left:0;mso-wrap-distance-right:0" from="51.035809pt,32.200703pt" to="195.055809pt,32.200703pt" stroked="true" strokeweight=".36pt" strokecolor="#000000">
            <v:stroke dashstyle="solid"/>
            <w10:wrap type="topAndBottom"/>
          </v:line>
        </w:pict>
      </w:r>
      <w:r>
        <w:rPr>
          <w:spacing w:val="-4"/>
          <w:sz w:val="17"/>
        </w:rPr>
        <w:t>Остен Дж. Гордость </w:t>
      </w:r>
      <w:r>
        <w:rPr>
          <w:sz w:val="17"/>
        </w:rPr>
        <w:t>и </w:t>
      </w:r>
      <w:r>
        <w:rPr>
          <w:spacing w:val="-5"/>
          <w:sz w:val="17"/>
        </w:rPr>
        <w:t>предубеждение. Нортенгерское </w:t>
      </w:r>
      <w:r>
        <w:rPr>
          <w:spacing w:val="-4"/>
          <w:sz w:val="17"/>
        </w:rPr>
        <w:t>аббатство. Романы </w:t>
      </w:r>
      <w:r>
        <w:rPr>
          <w:sz w:val="17"/>
        </w:rPr>
        <w:t>/ </w:t>
      </w:r>
      <w:r>
        <w:rPr>
          <w:spacing w:val="-4"/>
          <w:sz w:val="17"/>
        </w:rPr>
        <w:t>пер.  </w:t>
      </w:r>
      <w:r>
        <w:rPr>
          <w:sz w:val="17"/>
        </w:rPr>
        <w:t>с </w:t>
      </w:r>
      <w:r>
        <w:rPr>
          <w:spacing w:val="-5"/>
          <w:sz w:val="17"/>
        </w:rPr>
        <w:t>англ. И.С. Маршака. Пермь: КАПИК, </w:t>
      </w:r>
      <w:r>
        <w:rPr>
          <w:spacing w:val="-4"/>
          <w:sz w:val="17"/>
        </w:rPr>
        <w:t>1993. 512 </w:t>
      </w:r>
      <w:r>
        <w:rPr>
          <w:sz w:val="17"/>
        </w:rPr>
        <w:t>с. </w:t>
      </w:r>
      <w:r>
        <w:rPr>
          <w:spacing w:val="-4"/>
          <w:sz w:val="17"/>
        </w:rPr>
        <w:t>[Osten Dzh. </w:t>
      </w:r>
      <w:r>
        <w:rPr>
          <w:spacing w:val="-5"/>
          <w:sz w:val="17"/>
        </w:rPr>
        <w:t>Gordost' </w:t>
      </w:r>
      <w:r>
        <w:rPr>
          <w:sz w:val="17"/>
        </w:rPr>
        <w:t>i </w:t>
      </w:r>
      <w:r>
        <w:rPr>
          <w:spacing w:val="-5"/>
          <w:sz w:val="17"/>
        </w:rPr>
        <w:t>predubezhdenie. Nortengerskoe </w:t>
      </w:r>
      <w:r>
        <w:rPr>
          <w:spacing w:val="-4"/>
          <w:sz w:val="17"/>
        </w:rPr>
        <w:t>abbatstvo. Romany </w:t>
      </w:r>
      <w:r>
        <w:rPr>
          <w:sz w:val="17"/>
        </w:rPr>
        <w:t>/ </w:t>
      </w:r>
      <w:r>
        <w:rPr>
          <w:spacing w:val="-4"/>
          <w:sz w:val="17"/>
        </w:rPr>
        <w:t>per. </w:t>
      </w:r>
      <w:r>
        <w:rPr>
          <w:sz w:val="17"/>
        </w:rPr>
        <w:t>s </w:t>
      </w:r>
      <w:r>
        <w:rPr>
          <w:spacing w:val="-4"/>
          <w:sz w:val="17"/>
        </w:rPr>
        <w:t>angl. I.S. Marshaka. </w:t>
      </w:r>
      <w:r>
        <w:rPr>
          <w:spacing w:val="-5"/>
          <w:sz w:val="17"/>
        </w:rPr>
        <w:t>Perm': KAPIK, </w:t>
      </w:r>
      <w:r>
        <w:rPr>
          <w:spacing w:val="-4"/>
          <w:sz w:val="17"/>
        </w:rPr>
        <w:t>1993. </w:t>
      </w:r>
      <w:r>
        <w:rPr>
          <w:spacing w:val="-3"/>
          <w:sz w:val="17"/>
        </w:rPr>
        <w:t>512</w:t>
      </w:r>
      <w:r>
        <w:rPr>
          <w:spacing w:val="-30"/>
          <w:sz w:val="17"/>
        </w:rPr>
        <w:t> </w:t>
      </w:r>
      <w:r>
        <w:rPr>
          <w:spacing w:val="-4"/>
          <w:sz w:val="17"/>
        </w:rPr>
        <w:t>s.].</w:t>
      </w:r>
    </w:p>
    <w:p>
      <w:pPr>
        <w:spacing w:line="201" w:lineRule="exact" w:before="7"/>
        <w:ind w:left="340" w:right="0" w:firstLine="0"/>
        <w:jc w:val="both"/>
        <w:rPr>
          <w:sz w:val="18"/>
        </w:rPr>
      </w:pPr>
      <w:r>
        <w:rPr>
          <w:position w:val="6"/>
          <w:sz w:val="12"/>
        </w:rPr>
        <w:t>47  </w:t>
      </w:r>
      <w:r>
        <w:rPr>
          <w:spacing w:val="-3"/>
          <w:sz w:val="18"/>
        </w:rPr>
        <w:t>Jacobs 1995:</w:t>
      </w:r>
      <w:r>
        <w:rPr>
          <w:spacing w:val="-26"/>
          <w:sz w:val="18"/>
        </w:rPr>
        <w:t> </w:t>
      </w:r>
      <w:r>
        <w:rPr>
          <w:spacing w:val="-3"/>
          <w:sz w:val="18"/>
        </w:rPr>
        <w:t>607.</w:t>
      </w:r>
    </w:p>
    <w:p>
      <w:pPr>
        <w:spacing w:line="201" w:lineRule="exact" w:before="0"/>
        <w:ind w:left="340" w:right="0" w:firstLine="0"/>
        <w:jc w:val="both"/>
        <w:rPr>
          <w:sz w:val="18"/>
        </w:rPr>
      </w:pPr>
      <w:r>
        <w:rPr>
          <w:position w:val="6"/>
          <w:sz w:val="12"/>
        </w:rPr>
        <w:t>48  </w:t>
      </w:r>
      <w:r>
        <w:rPr>
          <w:spacing w:val="-3"/>
          <w:sz w:val="18"/>
        </w:rPr>
        <w:t>Jacobs 1995:</w:t>
      </w:r>
      <w:r>
        <w:rPr>
          <w:spacing w:val="-26"/>
          <w:sz w:val="18"/>
        </w:rPr>
        <w:t> </w:t>
      </w:r>
      <w:r>
        <w:rPr>
          <w:spacing w:val="-3"/>
          <w:sz w:val="18"/>
        </w:rPr>
        <w:t>607.</w:t>
      </w:r>
    </w:p>
    <w:p>
      <w:pPr>
        <w:spacing w:after="0" w:line="201" w:lineRule="exact"/>
        <w:jc w:val="both"/>
        <w:rPr>
          <w:sz w:val="18"/>
        </w:rPr>
        <w:sectPr>
          <w:headerReference w:type="even" r:id="rId85"/>
          <w:headerReference w:type="default" r:id="rId86"/>
          <w:pgSz w:w="8230" w:h="12190"/>
          <w:pgMar w:header="656" w:footer="0" w:top="900" w:bottom="280" w:left="680" w:right="680"/>
          <w:pgNumType w:start="162"/>
        </w:sectPr>
      </w:pPr>
    </w:p>
    <w:p>
      <w:pPr>
        <w:pStyle w:val="BodyText"/>
        <w:spacing w:before="7"/>
        <w:ind w:left="0"/>
        <w:jc w:val="left"/>
        <w:rPr>
          <w:sz w:val="10"/>
        </w:rPr>
      </w:pPr>
    </w:p>
    <w:p>
      <w:pPr>
        <w:spacing w:line="220" w:lineRule="auto" w:before="106"/>
        <w:ind w:left="623" w:right="217" w:hanging="284"/>
        <w:jc w:val="both"/>
        <w:rPr>
          <w:sz w:val="17"/>
        </w:rPr>
      </w:pPr>
      <w:r>
        <w:rPr>
          <w:spacing w:val="-3"/>
          <w:sz w:val="17"/>
        </w:rPr>
        <w:t>Остен Дж. Любовь </w:t>
      </w:r>
      <w:r>
        <w:rPr>
          <w:sz w:val="17"/>
        </w:rPr>
        <w:t>и </w:t>
      </w:r>
      <w:r>
        <w:rPr>
          <w:spacing w:val="-3"/>
          <w:sz w:val="17"/>
        </w:rPr>
        <w:t>дружба. Уотсоны. </w:t>
      </w:r>
      <w:r>
        <w:rPr>
          <w:spacing w:val="-4"/>
          <w:sz w:val="17"/>
        </w:rPr>
        <w:t>Сэндитон. </w:t>
      </w:r>
      <w:r>
        <w:rPr>
          <w:spacing w:val="-2"/>
          <w:sz w:val="17"/>
        </w:rPr>
        <w:t>М.: </w:t>
      </w:r>
      <w:r>
        <w:rPr>
          <w:spacing w:val="-4"/>
          <w:sz w:val="17"/>
        </w:rPr>
        <w:t>АСТ: Астрель, </w:t>
      </w:r>
      <w:r>
        <w:rPr>
          <w:spacing w:val="-3"/>
          <w:sz w:val="17"/>
        </w:rPr>
        <w:t>2010. 221 </w:t>
      </w:r>
      <w:r>
        <w:rPr>
          <w:sz w:val="17"/>
        </w:rPr>
        <w:t>c. </w:t>
      </w:r>
      <w:r>
        <w:rPr>
          <w:spacing w:val="-3"/>
          <w:sz w:val="17"/>
        </w:rPr>
        <w:t>[Osten Dzh. </w:t>
      </w:r>
      <w:r>
        <w:rPr>
          <w:spacing w:val="-4"/>
          <w:sz w:val="17"/>
        </w:rPr>
        <w:t>Lyubov' </w:t>
      </w:r>
      <w:r>
        <w:rPr>
          <w:sz w:val="17"/>
        </w:rPr>
        <w:t>i </w:t>
      </w:r>
      <w:r>
        <w:rPr>
          <w:spacing w:val="-4"/>
          <w:sz w:val="17"/>
        </w:rPr>
        <w:t>druzhba. Uotsony. Senditon. </w:t>
      </w:r>
      <w:r>
        <w:rPr>
          <w:spacing w:val="-3"/>
          <w:sz w:val="17"/>
        </w:rPr>
        <w:t>M.: AST: </w:t>
      </w:r>
      <w:r>
        <w:rPr>
          <w:spacing w:val="-4"/>
          <w:sz w:val="17"/>
        </w:rPr>
        <w:t>Astrel', </w:t>
      </w:r>
      <w:r>
        <w:rPr>
          <w:spacing w:val="-3"/>
          <w:sz w:val="17"/>
        </w:rPr>
        <w:t>2010. </w:t>
      </w:r>
      <w:r>
        <w:rPr>
          <w:spacing w:val="-2"/>
          <w:sz w:val="17"/>
        </w:rPr>
        <w:t>221 </w:t>
      </w:r>
      <w:r>
        <w:rPr>
          <w:spacing w:val="-3"/>
          <w:sz w:val="17"/>
        </w:rPr>
        <w:t>c.].</w:t>
      </w:r>
    </w:p>
    <w:p>
      <w:pPr>
        <w:spacing w:line="220" w:lineRule="auto" w:before="1"/>
        <w:ind w:left="623" w:right="220" w:hanging="284"/>
        <w:jc w:val="both"/>
        <w:rPr>
          <w:sz w:val="17"/>
        </w:rPr>
      </w:pPr>
      <w:r>
        <w:rPr>
          <w:sz w:val="17"/>
        </w:rPr>
        <w:t>A </w:t>
      </w:r>
      <w:r>
        <w:rPr>
          <w:spacing w:val="-4"/>
          <w:sz w:val="17"/>
        </w:rPr>
        <w:t>Catalogue </w:t>
      </w:r>
      <w:r>
        <w:rPr>
          <w:spacing w:val="-3"/>
          <w:sz w:val="17"/>
        </w:rPr>
        <w:t>of the </w:t>
      </w:r>
      <w:r>
        <w:rPr>
          <w:spacing w:val="-5"/>
          <w:sz w:val="17"/>
        </w:rPr>
        <w:t>Present Collection </w:t>
      </w:r>
      <w:r>
        <w:rPr>
          <w:spacing w:val="-3"/>
          <w:sz w:val="17"/>
        </w:rPr>
        <w:t>of </w:t>
      </w:r>
      <w:r>
        <w:rPr>
          <w:spacing w:val="-4"/>
          <w:sz w:val="17"/>
        </w:rPr>
        <w:t>Books, </w:t>
      </w:r>
      <w:r>
        <w:rPr>
          <w:spacing w:val="-3"/>
          <w:sz w:val="17"/>
        </w:rPr>
        <w:t>in the </w:t>
      </w:r>
      <w:r>
        <w:rPr>
          <w:spacing w:val="-5"/>
          <w:sz w:val="17"/>
        </w:rPr>
        <w:t>Manchester Circulating Library; </w:t>
      </w:r>
      <w:r>
        <w:rPr>
          <w:sz w:val="17"/>
        </w:rPr>
        <w:t>a </w:t>
      </w:r>
      <w:r>
        <w:rPr>
          <w:spacing w:val="-3"/>
          <w:sz w:val="17"/>
        </w:rPr>
        <w:t>copy of the </w:t>
      </w:r>
      <w:r>
        <w:rPr>
          <w:spacing w:val="-4"/>
          <w:sz w:val="17"/>
        </w:rPr>
        <w:t>laws; </w:t>
      </w:r>
      <w:r>
        <w:rPr>
          <w:spacing w:val="-2"/>
          <w:sz w:val="17"/>
        </w:rPr>
        <w:t>and </w:t>
      </w:r>
      <w:r>
        <w:rPr>
          <w:sz w:val="17"/>
        </w:rPr>
        <w:t>a </w:t>
      </w:r>
      <w:r>
        <w:rPr>
          <w:spacing w:val="-4"/>
          <w:sz w:val="17"/>
        </w:rPr>
        <w:t>list </w:t>
      </w:r>
      <w:r>
        <w:rPr>
          <w:spacing w:val="-3"/>
          <w:sz w:val="17"/>
        </w:rPr>
        <w:t>of </w:t>
      </w:r>
      <w:r>
        <w:rPr>
          <w:spacing w:val="-2"/>
          <w:sz w:val="17"/>
        </w:rPr>
        <w:t>the </w:t>
      </w:r>
      <w:r>
        <w:rPr>
          <w:spacing w:val="-4"/>
          <w:sz w:val="17"/>
        </w:rPr>
        <w:t>subscribers. </w:t>
      </w:r>
      <w:r>
        <w:rPr>
          <w:spacing w:val="-5"/>
          <w:sz w:val="17"/>
        </w:rPr>
        <w:t>Manchester: </w:t>
      </w:r>
      <w:r>
        <w:rPr>
          <w:spacing w:val="-4"/>
          <w:sz w:val="17"/>
        </w:rPr>
        <w:t>Printed </w:t>
      </w:r>
      <w:r>
        <w:rPr>
          <w:sz w:val="17"/>
        </w:rPr>
        <w:t>at </w:t>
      </w:r>
      <w:r>
        <w:rPr>
          <w:spacing w:val="-3"/>
          <w:sz w:val="17"/>
        </w:rPr>
        <w:t>G. </w:t>
      </w:r>
      <w:r>
        <w:rPr>
          <w:spacing w:val="-4"/>
          <w:sz w:val="17"/>
        </w:rPr>
        <w:t>Nicholson </w:t>
      </w:r>
      <w:r>
        <w:rPr>
          <w:sz w:val="17"/>
        </w:rPr>
        <w:t>&amp; </w:t>
      </w:r>
      <w:r>
        <w:rPr>
          <w:spacing w:val="-4"/>
          <w:sz w:val="17"/>
        </w:rPr>
        <w:t>Co.'s Office, 1794. </w:t>
      </w:r>
      <w:r>
        <w:rPr>
          <w:sz w:val="17"/>
        </w:rPr>
        <w:t>87 p.</w:t>
      </w:r>
    </w:p>
    <w:p>
      <w:pPr>
        <w:spacing w:line="220" w:lineRule="auto" w:before="0"/>
        <w:ind w:left="623" w:right="217" w:hanging="284"/>
        <w:jc w:val="both"/>
        <w:rPr>
          <w:sz w:val="17"/>
        </w:rPr>
      </w:pPr>
      <w:r>
        <w:rPr>
          <w:spacing w:val="-3"/>
          <w:sz w:val="17"/>
        </w:rPr>
        <w:t>Brewer </w:t>
      </w:r>
      <w:r>
        <w:rPr>
          <w:sz w:val="17"/>
        </w:rPr>
        <w:t>J. </w:t>
      </w:r>
      <w:r>
        <w:rPr>
          <w:spacing w:val="-4"/>
          <w:sz w:val="17"/>
        </w:rPr>
        <w:t>Reconstruction </w:t>
      </w:r>
      <w:r>
        <w:rPr>
          <w:spacing w:val="-2"/>
          <w:sz w:val="17"/>
        </w:rPr>
        <w:t>the </w:t>
      </w:r>
      <w:r>
        <w:rPr>
          <w:spacing w:val="-3"/>
          <w:sz w:val="17"/>
        </w:rPr>
        <w:t>reader: </w:t>
      </w:r>
      <w:r>
        <w:rPr>
          <w:spacing w:val="-4"/>
          <w:sz w:val="17"/>
        </w:rPr>
        <w:t>Prescriptions, </w:t>
      </w:r>
      <w:r>
        <w:rPr>
          <w:spacing w:val="-3"/>
          <w:sz w:val="17"/>
        </w:rPr>
        <w:t>texts </w:t>
      </w:r>
      <w:r>
        <w:rPr>
          <w:spacing w:val="-2"/>
          <w:sz w:val="17"/>
        </w:rPr>
        <w:t>and </w:t>
      </w:r>
      <w:r>
        <w:rPr>
          <w:spacing w:val="-4"/>
          <w:sz w:val="17"/>
        </w:rPr>
        <w:t>strategies </w:t>
      </w:r>
      <w:r>
        <w:rPr>
          <w:sz w:val="17"/>
        </w:rPr>
        <w:t>in </w:t>
      </w:r>
      <w:r>
        <w:rPr>
          <w:spacing w:val="-3"/>
          <w:sz w:val="17"/>
        </w:rPr>
        <w:t>Anna </w:t>
      </w:r>
      <w:r>
        <w:rPr>
          <w:spacing w:val="-4"/>
          <w:sz w:val="17"/>
        </w:rPr>
        <w:t>Larpent’s </w:t>
      </w:r>
      <w:r>
        <w:rPr>
          <w:spacing w:val="-3"/>
          <w:sz w:val="17"/>
        </w:rPr>
        <w:t>read- </w:t>
      </w:r>
      <w:r>
        <w:rPr>
          <w:spacing w:val="-2"/>
          <w:sz w:val="17"/>
        </w:rPr>
        <w:t>ing </w:t>
      </w:r>
      <w:r>
        <w:rPr>
          <w:sz w:val="17"/>
        </w:rPr>
        <w:t>// </w:t>
      </w:r>
      <w:r>
        <w:rPr>
          <w:spacing w:val="-3"/>
          <w:sz w:val="17"/>
        </w:rPr>
        <w:t>The practice </w:t>
      </w:r>
      <w:r>
        <w:rPr>
          <w:spacing w:val="-2"/>
          <w:sz w:val="17"/>
        </w:rPr>
        <w:t>and </w:t>
      </w:r>
      <w:r>
        <w:rPr>
          <w:spacing w:val="-4"/>
          <w:sz w:val="17"/>
        </w:rPr>
        <w:t>representation </w:t>
      </w:r>
      <w:r>
        <w:rPr>
          <w:sz w:val="17"/>
        </w:rPr>
        <w:t>of </w:t>
      </w:r>
      <w:r>
        <w:rPr>
          <w:spacing w:val="-3"/>
          <w:sz w:val="17"/>
        </w:rPr>
        <w:t>reading </w:t>
      </w:r>
      <w:r>
        <w:rPr>
          <w:sz w:val="17"/>
        </w:rPr>
        <w:t>in </w:t>
      </w:r>
      <w:r>
        <w:rPr>
          <w:spacing w:val="-3"/>
          <w:sz w:val="17"/>
        </w:rPr>
        <w:t>England </w:t>
      </w:r>
      <w:r>
        <w:rPr>
          <w:sz w:val="17"/>
        </w:rPr>
        <w:t>/ </w:t>
      </w:r>
      <w:r>
        <w:rPr>
          <w:spacing w:val="-3"/>
          <w:sz w:val="17"/>
        </w:rPr>
        <w:t>eds. </w:t>
      </w:r>
      <w:r>
        <w:rPr>
          <w:sz w:val="17"/>
        </w:rPr>
        <w:t>J. </w:t>
      </w:r>
      <w:r>
        <w:rPr>
          <w:spacing w:val="-4"/>
          <w:sz w:val="17"/>
        </w:rPr>
        <w:t>Raven, </w:t>
      </w:r>
      <w:r>
        <w:rPr>
          <w:sz w:val="17"/>
        </w:rPr>
        <w:t>H. </w:t>
      </w:r>
      <w:r>
        <w:rPr>
          <w:spacing w:val="-4"/>
          <w:sz w:val="17"/>
        </w:rPr>
        <w:t>Small </w:t>
      </w:r>
      <w:r>
        <w:rPr>
          <w:spacing w:val="-2"/>
          <w:sz w:val="17"/>
        </w:rPr>
        <w:t>and </w:t>
      </w:r>
      <w:r>
        <w:rPr>
          <w:spacing w:val="-3"/>
          <w:sz w:val="17"/>
        </w:rPr>
        <w:t>N. </w:t>
      </w:r>
      <w:r>
        <w:rPr>
          <w:spacing w:val="-4"/>
          <w:sz w:val="17"/>
        </w:rPr>
        <w:t>Tadmor. Cambridge, </w:t>
      </w:r>
      <w:r>
        <w:rPr>
          <w:spacing w:val="-3"/>
          <w:sz w:val="17"/>
        </w:rPr>
        <w:t>1996. </w:t>
      </w:r>
      <w:r>
        <w:rPr>
          <w:sz w:val="17"/>
        </w:rPr>
        <w:t>P. </w:t>
      </w:r>
      <w:r>
        <w:rPr>
          <w:spacing w:val="-3"/>
          <w:sz w:val="17"/>
        </w:rPr>
        <w:t>226–245.</w:t>
      </w:r>
    </w:p>
    <w:p>
      <w:pPr>
        <w:spacing w:line="220" w:lineRule="auto" w:before="1"/>
        <w:ind w:left="340" w:right="2998" w:firstLine="0"/>
        <w:jc w:val="left"/>
        <w:rPr>
          <w:sz w:val="17"/>
        </w:rPr>
      </w:pPr>
      <w:r>
        <w:rPr>
          <w:spacing w:val="-3"/>
          <w:sz w:val="17"/>
        </w:rPr>
        <w:t>British </w:t>
      </w:r>
      <w:r>
        <w:rPr>
          <w:spacing w:val="-4"/>
          <w:sz w:val="17"/>
        </w:rPr>
        <w:t>Library, Larpent, M1016/4, </w:t>
      </w:r>
      <w:r>
        <w:rPr>
          <w:sz w:val="17"/>
        </w:rPr>
        <w:t>15 </w:t>
      </w:r>
      <w:r>
        <w:rPr>
          <w:spacing w:val="-4"/>
          <w:sz w:val="17"/>
        </w:rPr>
        <w:t>February </w:t>
      </w:r>
      <w:r>
        <w:rPr>
          <w:spacing w:val="-3"/>
          <w:sz w:val="17"/>
        </w:rPr>
        <w:t>1790. British </w:t>
      </w:r>
      <w:r>
        <w:rPr>
          <w:spacing w:val="-4"/>
          <w:sz w:val="17"/>
        </w:rPr>
        <w:t>Library, Larpent, M1016/4, </w:t>
      </w:r>
      <w:r>
        <w:rPr>
          <w:sz w:val="17"/>
        </w:rPr>
        <w:t>26 </w:t>
      </w:r>
      <w:r>
        <w:rPr>
          <w:spacing w:val="-4"/>
          <w:sz w:val="17"/>
        </w:rPr>
        <w:t>April </w:t>
      </w:r>
      <w:r>
        <w:rPr>
          <w:spacing w:val="-3"/>
          <w:sz w:val="17"/>
        </w:rPr>
        <w:t>1793.</w:t>
      </w:r>
    </w:p>
    <w:p>
      <w:pPr>
        <w:spacing w:line="175" w:lineRule="exact" w:before="0"/>
        <w:ind w:left="340" w:right="0" w:firstLine="0"/>
        <w:jc w:val="left"/>
        <w:rPr>
          <w:sz w:val="17"/>
        </w:rPr>
      </w:pPr>
      <w:r>
        <w:rPr>
          <w:sz w:val="17"/>
        </w:rPr>
        <w:t>British Library, Larpent, M1016/4, 7 January 1818.</w:t>
      </w:r>
    </w:p>
    <w:p>
      <w:pPr>
        <w:spacing w:line="220" w:lineRule="auto" w:before="5"/>
        <w:ind w:left="340" w:right="0" w:firstLine="0"/>
        <w:jc w:val="left"/>
        <w:rPr>
          <w:sz w:val="17"/>
        </w:rPr>
      </w:pPr>
      <w:r>
        <w:rPr>
          <w:spacing w:val="-4"/>
          <w:sz w:val="17"/>
        </w:rPr>
        <w:t>Catalogue </w:t>
      </w:r>
      <w:r>
        <w:rPr>
          <w:sz w:val="17"/>
        </w:rPr>
        <w:t>of </w:t>
      </w:r>
      <w:r>
        <w:rPr>
          <w:spacing w:val="-4"/>
          <w:sz w:val="17"/>
        </w:rPr>
        <w:t>Hargrove's circulating </w:t>
      </w:r>
      <w:r>
        <w:rPr>
          <w:spacing w:val="-3"/>
          <w:sz w:val="17"/>
        </w:rPr>
        <w:t>library </w:t>
      </w:r>
      <w:r>
        <w:rPr>
          <w:sz w:val="17"/>
        </w:rPr>
        <w:t>at </w:t>
      </w:r>
      <w:r>
        <w:rPr>
          <w:spacing w:val="-4"/>
          <w:sz w:val="17"/>
        </w:rPr>
        <w:t>Harrogate, etc. York: </w:t>
      </w:r>
      <w:r>
        <w:rPr>
          <w:sz w:val="17"/>
        </w:rPr>
        <w:t>W. </w:t>
      </w:r>
      <w:r>
        <w:rPr>
          <w:spacing w:val="-3"/>
          <w:sz w:val="17"/>
        </w:rPr>
        <w:t>Blanchard, 1801. </w:t>
      </w:r>
      <w:r>
        <w:rPr>
          <w:sz w:val="17"/>
        </w:rPr>
        <w:t>35 р. </w:t>
      </w:r>
      <w:r>
        <w:rPr>
          <w:spacing w:val="-4"/>
          <w:sz w:val="17"/>
        </w:rPr>
        <w:t>Catalogue </w:t>
      </w:r>
      <w:r>
        <w:rPr>
          <w:sz w:val="17"/>
        </w:rPr>
        <w:t>of W. </w:t>
      </w:r>
      <w:r>
        <w:rPr>
          <w:spacing w:val="-3"/>
          <w:sz w:val="17"/>
        </w:rPr>
        <w:t>Storry's </w:t>
      </w:r>
      <w:r>
        <w:rPr>
          <w:spacing w:val="-4"/>
          <w:sz w:val="17"/>
        </w:rPr>
        <w:t>general </w:t>
      </w:r>
      <w:r>
        <w:rPr>
          <w:spacing w:val="-3"/>
          <w:sz w:val="17"/>
        </w:rPr>
        <w:t>circulating </w:t>
      </w:r>
      <w:r>
        <w:rPr>
          <w:spacing w:val="-4"/>
          <w:sz w:val="17"/>
        </w:rPr>
        <w:t>library, Petergate, York, etc. </w:t>
      </w:r>
      <w:r>
        <w:rPr>
          <w:spacing w:val="-3"/>
          <w:sz w:val="17"/>
        </w:rPr>
        <w:t>York: Printed </w:t>
      </w:r>
      <w:r>
        <w:rPr>
          <w:sz w:val="17"/>
        </w:rPr>
        <w:t>by W.</w:t>
      </w:r>
    </w:p>
    <w:p>
      <w:pPr>
        <w:spacing w:line="175" w:lineRule="exact" w:before="0"/>
        <w:ind w:left="623" w:right="0" w:firstLine="0"/>
        <w:jc w:val="left"/>
        <w:rPr>
          <w:sz w:val="17"/>
        </w:rPr>
      </w:pPr>
      <w:r>
        <w:rPr>
          <w:sz w:val="17"/>
        </w:rPr>
        <w:t>Storry, 1809. 67 р.</w:t>
      </w:r>
    </w:p>
    <w:p>
      <w:pPr>
        <w:spacing w:line="220" w:lineRule="auto" w:before="5"/>
        <w:ind w:left="623" w:right="142" w:hanging="284"/>
        <w:jc w:val="left"/>
        <w:rPr>
          <w:sz w:val="17"/>
        </w:rPr>
      </w:pPr>
      <w:r>
        <w:rPr>
          <w:sz w:val="17"/>
        </w:rPr>
        <w:t>Chartier R. The order of books: Readers, Authors, and Libraries in Europe Between the Four- teenth and Eighteenth Centuries. Stanford, 1994. 126 p.</w:t>
      </w:r>
    </w:p>
    <w:p>
      <w:pPr>
        <w:spacing w:line="220" w:lineRule="auto" w:before="1"/>
        <w:ind w:left="623" w:right="0" w:hanging="284"/>
        <w:jc w:val="left"/>
        <w:rPr>
          <w:sz w:val="17"/>
        </w:rPr>
      </w:pPr>
      <w:r>
        <w:rPr>
          <w:sz w:val="17"/>
        </w:rPr>
        <w:t>Conolly L.W. The Censor’s Wife and the Theatre: The Diary of Anna Margaretta Larpent, 1790–1800 // Huntington Library Quarterly. Vol. 35, № 1. Nov., 1971. P. 49-64.</w:t>
      </w:r>
    </w:p>
    <w:p>
      <w:pPr>
        <w:spacing w:line="220" w:lineRule="auto" w:before="0"/>
        <w:ind w:left="623" w:right="0" w:hanging="284"/>
        <w:jc w:val="left"/>
        <w:rPr>
          <w:sz w:val="17"/>
        </w:rPr>
      </w:pPr>
      <w:r>
        <w:rPr>
          <w:sz w:val="17"/>
        </w:rPr>
        <w:t>Copeland E. Women Writing About Money: Women's Fiction in England, 1790–1820. Cam- bridge, 1995. 291 p.</w:t>
      </w:r>
    </w:p>
    <w:p>
      <w:pPr>
        <w:spacing w:line="220" w:lineRule="auto" w:before="0"/>
        <w:ind w:left="623" w:right="0" w:hanging="284"/>
        <w:jc w:val="left"/>
        <w:rPr>
          <w:sz w:val="17"/>
        </w:rPr>
      </w:pPr>
      <w:r>
        <w:rPr>
          <w:spacing w:val="-3"/>
          <w:sz w:val="17"/>
        </w:rPr>
        <w:t>Cressy </w:t>
      </w:r>
      <w:r>
        <w:rPr>
          <w:sz w:val="17"/>
        </w:rPr>
        <w:t>D. </w:t>
      </w:r>
      <w:r>
        <w:rPr>
          <w:spacing w:val="-3"/>
          <w:sz w:val="17"/>
        </w:rPr>
        <w:t>Literacy </w:t>
      </w:r>
      <w:r>
        <w:rPr>
          <w:spacing w:val="-2"/>
          <w:sz w:val="17"/>
        </w:rPr>
        <w:t>and the </w:t>
      </w:r>
      <w:r>
        <w:rPr>
          <w:spacing w:val="-3"/>
          <w:sz w:val="17"/>
        </w:rPr>
        <w:t>social order: reading </w:t>
      </w:r>
      <w:r>
        <w:rPr>
          <w:spacing w:val="-2"/>
          <w:sz w:val="17"/>
        </w:rPr>
        <w:t>and </w:t>
      </w:r>
      <w:r>
        <w:rPr>
          <w:spacing w:val="-3"/>
          <w:sz w:val="17"/>
        </w:rPr>
        <w:t>writing </w:t>
      </w:r>
      <w:r>
        <w:rPr>
          <w:sz w:val="17"/>
        </w:rPr>
        <w:t>in </w:t>
      </w:r>
      <w:r>
        <w:rPr>
          <w:spacing w:val="-4"/>
          <w:sz w:val="17"/>
        </w:rPr>
        <w:t>Tudor </w:t>
      </w:r>
      <w:r>
        <w:rPr>
          <w:spacing w:val="-2"/>
          <w:sz w:val="17"/>
        </w:rPr>
        <w:t>and </w:t>
      </w:r>
      <w:r>
        <w:rPr>
          <w:spacing w:val="-3"/>
          <w:sz w:val="17"/>
        </w:rPr>
        <w:t>Stuart </w:t>
      </w:r>
      <w:r>
        <w:rPr>
          <w:spacing w:val="-4"/>
          <w:sz w:val="17"/>
        </w:rPr>
        <w:t>England. Cam- </w:t>
      </w:r>
      <w:r>
        <w:rPr>
          <w:spacing w:val="-3"/>
          <w:sz w:val="17"/>
        </w:rPr>
        <w:t>bridge: </w:t>
      </w:r>
      <w:r>
        <w:rPr>
          <w:spacing w:val="-4"/>
          <w:sz w:val="17"/>
        </w:rPr>
        <w:t>Cambridge </w:t>
      </w:r>
      <w:r>
        <w:rPr>
          <w:spacing w:val="-3"/>
          <w:sz w:val="17"/>
        </w:rPr>
        <w:t>University </w:t>
      </w:r>
      <w:r>
        <w:rPr>
          <w:spacing w:val="-4"/>
          <w:sz w:val="17"/>
        </w:rPr>
        <w:t>Press, </w:t>
      </w:r>
      <w:r>
        <w:rPr>
          <w:spacing w:val="-3"/>
          <w:sz w:val="17"/>
        </w:rPr>
        <w:t>1980. 256 </w:t>
      </w:r>
      <w:r>
        <w:rPr>
          <w:sz w:val="17"/>
        </w:rPr>
        <w:t>p.</w:t>
      </w:r>
    </w:p>
    <w:p>
      <w:pPr>
        <w:spacing w:line="220" w:lineRule="auto" w:before="0"/>
        <w:ind w:left="623" w:right="207" w:hanging="284"/>
        <w:jc w:val="left"/>
        <w:rPr>
          <w:sz w:val="17"/>
        </w:rPr>
      </w:pPr>
      <w:r>
        <w:rPr>
          <w:sz w:val="17"/>
        </w:rPr>
        <w:t>Darnton R. The business of Enlightenment: Publishing history of the “Encyclopedie”, 1775– 1800. Cambridge, 1979. 624 p.</w:t>
      </w:r>
    </w:p>
    <w:p>
      <w:pPr>
        <w:spacing w:line="220" w:lineRule="auto" w:before="1"/>
        <w:ind w:left="623" w:right="0" w:hanging="284"/>
        <w:jc w:val="left"/>
        <w:rPr>
          <w:sz w:val="17"/>
        </w:rPr>
      </w:pPr>
      <w:r>
        <w:rPr>
          <w:spacing w:val="-5"/>
          <w:sz w:val="17"/>
        </w:rPr>
        <w:t>Erickson </w:t>
      </w:r>
      <w:r>
        <w:rPr>
          <w:spacing w:val="-3"/>
          <w:sz w:val="17"/>
        </w:rPr>
        <w:t>L. </w:t>
      </w:r>
      <w:r>
        <w:rPr>
          <w:spacing w:val="-4"/>
          <w:sz w:val="17"/>
        </w:rPr>
        <w:t>The </w:t>
      </w:r>
      <w:r>
        <w:rPr>
          <w:spacing w:val="-5"/>
          <w:sz w:val="17"/>
        </w:rPr>
        <w:t>Economy </w:t>
      </w:r>
      <w:r>
        <w:rPr>
          <w:spacing w:val="-3"/>
          <w:sz w:val="17"/>
        </w:rPr>
        <w:t>of </w:t>
      </w:r>
      <w:r>
        <w:rPr>
          <w:spacing w:val="-5"/>
          <w:sz w:val="17"/>
        </w:rPr>
        <w:t>Novel Reading: </w:t>
      </w:r>
      <w:r>
        <w:rPr>
          <w:spacing w:val="-4"/>
          <w:sz w:val="17"/>
        </w:rPr>
        <w:t>Jane </w:t>
      </w:r>
      <w:r>
        <w:rPr>
          <w:spacing w:val="-5"/>
          <w:sz w:val="17"/>
        </w:rPr>
        <w:t>Austen </w:t>
      </w:r>
      <w:r>
        <w:rPr>
          <w:spacing w:val="-4"/>
          <w:sz w:val="17"/>
        </w:rPr>
        <w:t>and the </w:t>
      </w:r>
      <w:r>
        <w:rPr>
          <w:spacing w:val="-5"/>
          <w:sz w:val="17"/>
        </w:rPr>
        <w:t>Circulating Library </w:t>
      </w:r>
      <w:r>
        <w:rPr>
          <w:spacing w:val="-3"/>
          <w:sz w:val="17"/>
        </w:rPr>
        <w:t>// </w:t>
      </w:r>
      <w:r>
        <w:rPr>
          <w:spacing w:val="-5"/>
          <w:sz w:val="17"/>
        </w:rPr>
        <w:t>Studies </w:t>
      </w:r>
      <w:r>
        <w:rPr>
          <w:spacing w:val="-3"/>
          <w:sz w:val="17"/>
        </w:rPr>
        <w:t>in </w:t>
      </w:r>
      <w:r>
        <w:rPr>
          <w:spacing w:val="-5"/>
          <w:sz w:val="17"/>
        </w:rPr>
        <w:t>English </w:t>
      </w:r>
      <w:r>
        <w:rPr>
          <w:spacing w:val="-6"/>
          <w:sz w:val="17"/>
        </w:rPr>
        <w:t>Literature, </w:t>
      </w:r>
      <w:r>
        <w:rPr>
          <w:spacing w:val="-5"/>
          <w:sz w:val="17"/>
        </w:rPr>
        <w:t>1500–1900. </w:t>
      </w:r>
      <w:r>
        <w:rPr>
          <w:spacing w:val="-3"/>
          <w:sz w:val="17"/>
        </w:rPr>
        <w:t>V. </w:t>
      </w:r>
      <w:r>
        <w:rPr>
          <w:spacing w:val="-4"/>
          <w:sz w:val="17"/>
        </w:rPr>
        <w:t>30. </w:t>
      </w:r>
      <w:r>
        <w:rPr>
          <w:spacing w:val="-6"/>
          <w:sz w:val="17"/>
        </w:rPr>
        <w:t>Nineteenth Century. </w:t>
      </w:r>
      <w:r>
        <w:rPr>
          <w:spacing w:val="-5"/>
          <w:sz w:val="17"/>
        </w:rPr>
        <w:t>Autumn, </w:t>
      </w:r>
      <w:r>
        <w:rPr>
          <w:spacing w:val="-4"/>
          <w:sz w:val="17"/>
        </w:rPr>
        <w:t>1990. </w:t>
      </w:r>
      <w:r>
        <w:rPr>
          <w:sz w:val="17"/>
        </w:rPr>
        <w:t>№ 4. P. </w:t>
      </w:r>
      <w:r>
        <w:rPr>
          <w:spacing w:val="-5"/>
          <w:sz w:val="17"/>
        </w:rPr>
        <w:t>573–590.</w:t>
      </w:r>
    </w:p>
    <w:p>
      <w:pPr>
        <w:spacing w:line="220" w:lineRule="auto" w:before="0"/>
        <w:ind w:left="340" w:right="221" w:firstLine="0"/>
        <w:jc w:val="both"/>
        <w:rPr>
          <w:sz w:val="17"/>
        </w:rPr>
      </w:pPr>
      <w:r>
        <w:rPr>
          <w:spacing w:val="-3"/>
          <w:sz w:val="17"/>
        </w:rPr>
        <w:t>Feather </w:t>
      </w:r>
      <w:r>
        <w:rPr>
          <w:sz w:val="17"/>
        </w:rPr>
        <w:t>J. </w:t>
      </w:r>
      <w:r>
        <w:rPr>
          <w:spacing w:val="-3"/>
          <w:sz w:val="17"/>
        </w:rPr>
        <w:t>The </w:t>
      </w:r>
      <w:r>
        <w:rPr>
          <w:spacing w:val="-4"/>
          <w:sz w:val="17"/>
        </w:rPr>
        <w:t>Provincial </w:t>
      </w:r>
      <w:r>
        <w:rPr>
          <w:spacing w:val="-3"/>
          <w:sz w:val="17"/>
        </w:rPr>
        <w:t>Book Trade </w:t>
      </w:r>
      <w:r>
        <w:rPr>
          <w:sz w:val="17"/>
        </w:rPr>
        <w:t>in </w:t>
      </w:r>
      <w:r>
        <w:rPr>
          <w:spacing w:val="-4"/>
          <w:sz w:val="17"/>
        </w:rPr>
        <w:t>Eighteenth </w:t>
      </w:r>
      <w:r>
        <w:rPr>
          <w:spacing w:val="-3"/>
          <w:sz w:val="17"/>
        </w:rPr>
        <w:t>Century </w:t>
      </w:r>
      <w:r>
        <w:rPr>
          <w:spacing w:val="-4"/>
          <w:sz w:val="17"/>
        </w:rPr>
        <w:t>England. Cambridge, </w:t>
      </w:r>
      <w:r>
        <w:rPr>
          <w:spacing w:val="-3"/>
          <w:sz w:val="17"/>
        </w:rPr>
        <w:t>1985. </w:t>
      </w:r>
      <w:r>
        <w:rPr>
          <w:spacing w:val="-2"/>
          <w:sz w:val="17"/>
        </w:rPr>
        <w:t>196 </w:t>
      </w:r>
      <w:r>
        <w:rPr>
          <w:sz w:val="17"/>
        </w:rPr>
        <w:t>p. </w:t>
      </w:r>
      <w:r>
        <w:rPr>
          <w:spacing w:val="-6"/>
          <w:sz w:val="17"/>
        </w:rPr>
        <w:t>Febvre L., Martin H.–J. </w:t>
      </w:r>
      <w:r>
        <w:rPr>
          <w:spacing w:val="-4"/>
          <w:sz w:val="17"/>
        </w:rPr>
        <w:t>The </w:t>
      </w:r>
      <w:r>
        <w:rPr>
          <w:spacing w:val="-5"/>
          <w:sz w:val="17"/>
        </w:rPr>
        <w:t>coming of the book: </w:t>
      </w:r>
      <w:r>
        <w:rPr>
          <w:spacing w:val="-4"/>
          <w:sz w:val="17"/>
        </w:rPr>
        <w:t>the </w:t>
      </w:r>
      <w:r>
        <w:rPr>
          <w:spacing w:val="-6"/>
          <w:sz w:val="17"/>
        </w:rPr>
        <w:t>impact </w:t>
      </w:r>
      <w:r>
        <w:rPr>
          <w:spacing w:val="-5"/>
          <w:sz w:val="17"/>
        </w:rPr>
        <w:t>of </w:t>
      </w:r>
      <w:r>
        <w:rPr>
          <w:spacing w:val="-6"/>
          <w:sz w:val="17"/>
        </w:rPr>
        <w:t>printing, 1450–1800. </w:t>
      </w:r>
      <w:r>
        <w:rPr>
          <w:spacing w:val="-5"/>
          <w:sz w:val="17"/>
        </w:rPr>
        <w:t>L, 1997. </w:t>
      </w:r>
      <w:r>
        <w:rPr>
          <w:spacing w:val="-4"/>
          <w:sz w:val="17"/>
        </w:rPr>
        <w:t>378 </w:t>
      </w:r>
      <w:r>
        <w:rPr>
          <w:spacing w:val="-3"/>
          <w:sz w:val="17"/>
        </w:rPr>
        <w:t>p. </w:t>
      </w:r>
      <w:r>
        <w:rPr>
          <w:spacing w:val="-5"/>
          <w:sz w:val="17"/>
        </w:rPr>
        <w:t>Fergus </w:t>
      </w:r>
      <w:r>
        <w:rPr>
          <w:sz w:val="17"/>
        </w:rPr>
        <w:t>J. </w:t>
      </w:r>
      <w:r>
        <w:rPr>
          <w:spacing w:val="-5"/>
          <w:sz w:val="17"/>
        </w:rPr>
        <w:t>Eighteenth-Century </w:t>
      </w:r>
      <w:r>
        <w:rPr>
          <w:spacing w:val="-4"/>
          <w:sz w:val="17"/>
        </w:rPr>
        <w:t>Readers </w:t>
      </w:r>
      <w:r>
        <w:rPr>
          <w:spacing w:val="-3"/>
          <w:sz w:val="17"/>
        </w:rPr>
        <w:t>in </w:t>
      </w:r>
      <w:r>
        <w:rPr>
          <w:spacing w:val="-5"/>
          <w:sz w:val="17"/>
        </w:rPr>
        <w:t>Provincial England: </w:t>
      </w:r>
      <w:r>
        <w:rPr>
          <w:spacing w:val="-4"/>
          <w:sz w:val="17"/>
        </w:rPr>
        <w:t>The </w:t>
      </w:r>
      <w:r>
        <w:rPr>
          <w:spacing w:val="-5"/>
          <w:sz w:val="17"/>
        </w:rPr>
        <w:t>Customers </w:t>
      </w:r>
      <w:r>
        <w:rPr>
          <w:spacing w:val="-3"/>
          <w:sz w:val="17"/>
        </w:rPr>
        <w:t>of </w:t>
      </w:r>
      <w:r>
        <w:rPr>
          <w:spacing w:val="-5"/>
          <w:sz w:val="17"/>
        </w:rPr>
        <w:t>Samuel </w:t>
      </w:r>
      <w:r>
        <w:rPr>
          <w:spacing w:val="-4"/>
          <w:sz w:val="17"/>
        </w:rPr>
        <w:t>Clay's</w:t>
      </w:r>
    </w:p>
    <w:p>
      <w:pPr>
        <w:spacing w:line="220" w:lineRule="auto" w:before="1"/>
        <w:ind w:left="623" w:right="219" w:firstLine="0"/>
        <w:jc w:val="both"/>
        <w:rPr>
          <w:sz w:val="17"/>
        </w:rPr>
      </w:pPr>
      <w:r>
        <w:rPr>
          <w:spacing w:val="-5"/>
          <w:sz w:val="17"/>
        </w:rPr>
        <w:t>Circulating </w:t>
      </w:r>
      <w:r>
        <w:rPr>
          <w:spacing w:val="-4"/>
          <w:sz w:val="17"/>
        </w:rPr>
        <w:t>Library </w:t>
      </w:r>
      <w:r>
        <w:rPr>
          <w:spacing w:val="-3"/>
          <w:sz w:val="17"/>
        </w:rPr>
        <w:t>and </w:t>
      </w:r>
      <w:r>
        <w:rPr>
          <w:spacing w:val="-4"/>
          <w:sz w:val="17"/>
        </w:rPr>
        <w:t>Bookshop </w:t>
      </w:r>
      <w:r>
        <w:rPr>
          <w:spacing w:val="-3"/>
          <w:sz w:val="17"/>
        </w:rPr>
        <w:t>in </w:t>
      </w:r>
      <w:r>
        <w:rPr>
          <w:spacing w:val="-4"/>
          <w:sz w:val="17"/>
        </w:rPr>
        <w:t>Warwick, 1770-2 </w:t>
      </w:r>
      <w:r>
        <w:rPr>
          <w:spacing w:val="-3"/>
          <w:sz w:val="17"/>
        </w:rPr>
        <w:t>// </w:t>
      </w:r>
      <w:r>
        <w:rPr>
          <w:spacing w:val="-5"/>
          <w:sz w:val="17"/>
        </w:rPr>
        <w:t>Papers </w:t>
      </w:r>
      <w:r>
        <w:rPr>
          <w:spacing w:val="-3"/>
          <w:sz w:val="17"/>
        </w:rPr>
        <w:t>of the </w:t>
      </w:r>
      <w:r>
        <w:rPr>
          <w:spacing w:val="-5"/>
          <w:sz w:val="17"/>
        </w:rPr>
        <w:t>Bibliographical </w:t>
      </w:r>
      <w:r>
        <w:rPr>
          <w:spacing w:val="-4"/>
          <w:sz w:val="17"/>
        </w:rPr>
        <w:t>So- ciety </w:t>
      </w:r>
      <w:r>
        <w:rPr>
          <w:spacing w:val="-3"/>
          <w:sz w:val="17"/>
        </w:rPr>
        <w:t>of </w:t>
      </w:r>
      <w:r>
        <w:rPr>
          <w:spacing w:val="-5"/>
          <w:sz w:val="17"/>
        </w:rPr>
        <w:t>America. </w:t>
      </w:r>
      <w:r>
        <w:rPr>
          <w:spacing w:val="-4"/>
          <w:sz w:val="17"/>
        </w:rPr>
        <w:t>1984. </w:t>
      </w:r>
      <w:r>
        <w:rPr>
          <w:sz w:val="17"/>
        </w:rPr>
        <w:t>№ </w:t>
      </w:r>
      <w:r>
        <w:rPr>
          <w:spacing w:val="-3"/>
          <w:sz w:val="17"/>
        </w:rPr>
        <w:t>78. </w:t>
      </w:r>
      <w:r>
        <w:rPr>
          <w:sz w:val="17"/>
        </w:rPr>
        <w:t>Р. </w:t>
      </w:r>
      <w:r>
        <w:rPr>
          <w:spacing w:val="-4"/>
          <w:sz w:val="17"/>
        </w:rPr>
        <w:t>178. </w:t>
      </w:r>
      <w:r>
        <w:rPr>
          <w:sz w:val="17"/>
        </w:rPr>
        <w:t>Р. </w:t>
      </w:r>
      <w:r>
        <w:rPr>
          <w:spacing w:val="-4"/>
          <w:sz w:val="17"/>
        </w:rPr>
        <w:t>155-213.</w:t>
      </w:r>
    </w:p>
    <w:p>
      <w:pPr>
        <w:spacing w:line="220" w:lineRule="auto" w:before="0"/>
        <w:ind w:left="340" w:right="1453" w:firstLine="0"/>
        <w:jc w:val="both"/>
        <w:rPr>
          <w:sz w:val="17"/>
        </w:rPr>
      </w:pPr>
      <w:r>
        <w:rPr>
          <w:spacing w:val="-3"/>
          <w:sz w:val="17"/>
        </w:rPr>
        <w:t>Fergus </w:t>
      </w:r>
      <w:r>
        <w:rPr>
          <w:sz w:val="17"/>
        </w:rPr>
        <w:t>J. Jane </w:t>
      </w:r>
      <w:r>
        <w:rPr>
          <w:spacing w:val="-4"/>
          <w:sz w:val="17"/>
        </w:rPr>
        <w:t>Austen: </w:t>
      </w:r>
      <w:r>
        <w:rPr>
          <w:sz w:val="17"/>
        </w:rPr>
        <w:t>A </w:t>
      </w:r>
      <w:r>
        <w:rPr>
          <w:spacing w:val="-4"/>
          <w:sz w:val="17"/>
        </w:rPr>
        <w:t>Literary Life. Basingstoke: Macmillan, </w:t>
      </w:r>
      <w:r>
        <w:rPr>
          <w:spacing w:val="-3"/>
          <w:sz w:val="17"/>
        </w:rPr>
        <w:t>1991. 201 </w:t>
      </w:r>
      <w:r>
        <w:rPr>
          <w:sz w:val="17"/>
        </w:rPr>
        <w:t>р. </w:t>
      </w:r>
      <w:r>
        <w:rPr>
          <w:spacing w:val="-3"/>
          <w:sz w:val="17"/>
        </w:rPr>
        <w:t>Honan </w:t>
      </w:r>
      <w:r>
        <w:rPr>
          <w:sz w:val="17"/>
        </w:rPr>
        <w:t>P. Jane </w:t>
      </w:r>
      <w:r>
        <w:rPr>
          <w:spacing w:val="-4"/>
          <w:sz w:val="17"/>
        </w:rPr>
        <w:t>Austen: </w:t>
      </w:r>
      <w:r>
        <w:rPr>
          <w:spacing w:val="-3"/>
          <w:sz w:val="17"/>
        </w:rPr>
        <w:t>Her Life. L.: Weidenfeld </w:t>
      </w:r>
      <w:r>
        <w:rPr>
          <w:spacing w:val="-2"/>
          <w:sz w:val="17"/>
        </w:rPr>
        <w:t>and </w:t>
      </w:r>
      <w:r>
        <w:rPr>
          <w:spacing w:val="-4"/>
          <w:sz w:val="17"/>
        </w:rPr>
        <w:t>Nicolson, </w:t>
      </w:r>
      <w:r>
        <w:rPr>
          <w:spacing w:val="-3"/>
          <w:sz w:val="17"/>
        </w:rPr>
        <w:t>1987. 452 </w:t>
      </w:r>
      <w:r>
        <w:rPr>
          <w:sz w:val="17"/>
        </w:rPr>
        <w:t>p.</w:t>
      </w:r>
    </w:p>
    <w:p>
      <w:pPr>
        <w:spacing w:line="220" w:lineRule="auto" w:before="1"/>
        <w:ind w:left="623" w:right="0" w:hanging="284"/>
        <w:jc w:val="left"/>
        <w:rPr>
          <w:sz w:val="17"/>
        </w:rPr>
      </w:pPr>
      <w:r>
        <w:rPr>
          <w:spacing w:val="-3"/>
          <w:sz w:val="17"/>
        </w:rPr>
        <w:t>Jacobs E. </w:t>
      </w:r>
      <w:r>
        <w:rPr>
          <w:spacing w:val="-4"/>
          <w:sz w:val="17"/>
        </w:rPr>
        <w:t>Anonymous Signatures: Circulating Libraries, Conventionality, </w:t>
      </w:r>
      <w:r>
        <w:rPr>
          <w:spacing w:val="-2"/>
          <w:sz w:val="17"/>
        </w:rPr>
        <w:t>and the </w:t>
      </w:r>
      <w:r>
        <w:rPr>
          <w:spacing w:val="-3"/>
          <w:sz w:val="17"/>
        </w:rPr>
        <w:t>Production of </w:t>
      </w:r>
      <w:r>
        <w:rPr>
          <w:spacing w:val="-4"/>
          <w:sz w:val="17"/>
        </w:rPr>
        <w:t>Gothic Romances </w:t>
      </w:r>
      <w:r>
        <w:rPr>
          <w:spacing w:val="-3"/>
          <w:sz w:val="17"/>
        </w:rPr>
        <w:t>//</w:t>
      </w:r>
      <w:r>
        <w:rPr>
          <w:spacing w:val="-4"/>
          <w:sz w:val="17"/>
        </w:rPr>
        <w:t> ELH. Vol. </w:t>
      </w:r>
      <w:r>
        <w:rPr>
          <w:spacing w:val="-2"/>
          <w:sz w:val="17"/>
        </w:rPr>
        <w:t>62. </w:t>
      </w:r>
      <w:r>
        <w:rPr>
          <w:sz w:val="17"/>
        </w:rPr>
        <w:t>№ 3. </w:t>
      </w:r>
      <w:r>
        <w:rPr>
          <w:spacing w:val="-3"/>
          <w:sz w:val="17"/>
        </w:rPr>
        <w:t>Fall, 1995. </w:t>
      </w:r>
      <w:r>
        <w:rPr>
          <w:sz w:val="17"/>
        </w:rPr>
        <w:t>P. </w:t>
      </w:r>
      <w:r>
        <w:rPr>
          <w:spacing w:val="-4"/>
          <w:sz w:val="17"/>
        </w:rPr>
        <w:t>603–629.</w:t>
      </w:r>
    </w:p>
    <w:p>
      <w:pPr>
        <w:spacing w:line="220" w:lineRule="auto" w:before="0"/>
        <w:ind w:left="623" w:right="0" w:hanging="284"/>
        <w:jc w:val="left"/>
        <w:rPr>
          <w:sz w:val="17"/>
        </w:rPr>
      </w:pPr>
      <w:r>
        <w:rPr>
          <w:spacing w:val="-3"/>
          <w:sz w:val="17"/>
        </w:rPr>
        <w:t>Kaufman </w:t>
      </w:r>
      <w:r>
        <w:rPr>
          <w:sz w:val="17"/>
        </w:rPr>
        <w:t>P. </w:t>
      </w:r>
      <w:r>
        <w:rPr>
          <w:spacing w:val="-3"/>
          <w:sz w:val="17"/>
        </w:rPr>
        <w:t>The </w:t>
      </w:r>
      <w:r>
        <w:rPr>
          <w:spacing w:val="-4"/>
          <w:sz w:val="17"/>
        </w:rPr>
        <w:t>Community </w:t>
      </w:r>
      <w:r>
        <w:rPr>
          <w:spacing w:val="-3"/>
          <w:sz w:val="17"/>
        </w:rPr>
        <w:t>Library: </w:t>
      </w:r>
      <w:r>
        <w:rPr>
          <w:sz w:val="17"/>
        </w:rPr>
        <w:t>A </w:t>
      </w:r>
      <w:r>
        <w:rPr>
          <w:spacing w:val="-4"/>
          <w:sz w:val="17"/>
        </w:rPr>
        <w:t>Chapter </w:t>
      </w:r>
      <w:r>
        <w:rPr>
          <w:sz w:val="17"/>
        </w:rPr>
        <w:t>in </w:t>
      </w:r>
      <w:r>
        <w:rPr>
          <w:spacing w:val="-4"/>
          <w:sz w:val="17"/>
        </w:rPr>
        <w:t>English Social </w:t>
      </w:r>
      <w:r>
        <w:rPr>
          <w:spacing w:val="-3"/>
          <w:sz w:val="17"/>
        </w:rPr>
        <w:t>History </w:t>
      </w:r>
      <w:r>
        <w:rPr>
          <w:sz w:val="17"/>
        </w:rPr>
        <w:t>// </w:t>
      </w:r>
      <w:r>
        <w:rPr>
          <w:spacing w:val="-4"/>
          <w:sz w:val="17"/>
        </w:rPr>
        <w:t>Transactions </w:t>
      </w:r>
      <w:r>
        <w:rPr>
          <w:sz w:val="17"/>
        </w:rPr>
        <w:t>of </w:t>
      </w:r>
      <w:r>
        <w:rPr>
          <w:spacing w:val="-2"/>
          <w:sz w:val="17"/>
        </w:rPr>
        <w:t>the </w:t>
      </w:r>
      <w:r>
        <w:rPr>
          <w:spacing w:val="-3"/>
          <w:sz w:val="17"/>
        </w:rPr>
        <w:t>American </w:t>
      </w:r>
      <w:r>
        <w:rPr>
          <w:spacing w:val="-4"/>
          <w:sz w:val="17"/>
        </w:rPr>
        <w:t>Philosophical Society. Vol. </w:t>
      </w:r>
      <w:r>
        <w:rPr>
          <w:spacing w:val="-2"/>
          <w:sz w:val="17"/>
        </w:rPr>
        <w:t>57. </w:t>
      </w:r>
      <w:r>
        <w:rPr>
          <w:spacing w:val="-3"/>
          <w:sz w:val="17"/>
        </w:rPr>
        <w:t>No. </w:t>
      </w:r>
      <w:r>
        <w:rPr>
          <w:sz w:val="17"/>
        </w:rPr>
        <w:t>7. </w:t>
      </w:r>
      <w:r>
        <w:rPr>
          <w:spacing w:val="-3"/>
          <w:sz w:val="17"/>
        </w:rPr>
        <w:t>1967. </w:t>
      </w:r>
      <w:r>
        <w:rPr>
          <w:sz w:val="17"/>
        </w:rPr>
        <w:t>P. </w:t>
      </w:r>
      <w:r>
        <w:rPr>
          <w:spacing w:val="-4"/>
          <w:sz w:val="17"/>
        </w:rPr>
        <w:t>1-67.</w:t>
      </w:r>
    </w:p>
    <w:p>
      <w:pPr>
        <w:spacing w:line="175" w:lineRule="exact" w:before="0"/>
        <w:ind w:left="340" w:right="0" w:firstLine="0"/>
        <w:jc w:val="left"/>
        <w:rPr>
          <w:sz w:val="17"/>
        </w:rPr>
      </w:pPr>
      <w:r>
        <w:rPr>
          <w:spacing w:val="-5"/>
          <w:sz w:val="17"/>
        </w:rPr>
        <w:t>Letters </w:t>
      </w:r>
      <w:r>
        <w:rPr>
          <w:spacing w:val="-3"/>
          <w:sz w:val="17"/>
        </w:rPr>
        <w:t>of Jane </w:t>
      </w:r>
      <w:r>
        <w:rPr>
          <w:spacing w:val="-4"/>
          <w:sz w:val="17"/>
        </w:rPr>
        <w:t>Austen </w:t>
      </w:r>
      <w:r>
        <w:rPr>
          <w:sz w:val="17"/>
        </w:rPr>
        <w:t>/ </w:t>
      </w:r>
      <w:r>
        <w:rPr>
          <w:spacing w:val="-4"/>
          <w:sz w:val="17"/>
        </w:rPr>
        <w:t>еd. </w:t>
      </w:r>
      <w:r>
        <w:rPr>
          <w:spacing w:val="-5"/>
          <w:sz w:val="17"/>
        </w:rPr>
        <w:t>E.H. Knatchbull–Hugessen, </w:t>
      </w:r>
      <w:r>
        <w:rPr>
          <w:spacing w:val="-4"/>
          <w:sz w:val="17"/>
        </w:rPr>
        <w:t>Lord </w:t>
      </w:r>
      <w:r>
        <w:rPr>
          <w:spacing w:val="-5"/>
          <w:sz w:val="17"/>
        </w:rPr>
        <w:t>Brabourne. Cambridge: </w:t>
      </w:r>
      <w:r>
        <w:rPr>
          <w:spacing w:val="-4"/>
          <w:sz w:val="17"/>
        </w:rPr>
        <w:t>U.P., 2009.</w:t>
      </w:r>
    </w:p>
    <w:p>
      <w:pPr>
        <w:spacing w:line="180" w:lineRule="exact" w:before="0"/>
        <w:ind w:left="623" w:right="0" w:firstLine="0"/>
        <w:jc w:val="left"/>
        <w:rPr>
          <w:sz w:val="17"/>
        </w:rPr>
      </w:pPr>
      <w:r>
        <w:rPr>
          <w:sz w:val="17"/>
        </w:rPr>
        <w:t>Vol. 1. 374 p.</w:t>
      </w:r>
    </w:p>
    <w:p>
      <w:pPr>
        <w:spacing w:line="220" w:lineRule="auto" w:before="5"/>
        <w:ind w:left="340" w:right="2021" w:firstLine="0"/>
        <w:jc w:val="left"/>
        <w:rPr>
          <w:sz w:val="17"/>
        </w:rPr>
      </w:pPr>
      <w:r>
        <w:rPr>
          <w:spacing w:val="-5"/>
          <w:sz w:val="17"/>
        </w:rPr>
        <w:t>Letters </w:t>
      </w:r>
      <w:r>
        <w:rPr>
          <w:sz w:val="17"/>
        </w:rPr>
        <w:t>to </w:t>
      </w:r>
      <w:r>
        <w:rPr>
          <w:spacing w:val="-4"/>
          <w:sz w:val="17"/>
        </w:rPr>
        <w:t>Fanny </w:t>
      </w:r>
      <w:r>
        <w:rPr>
          <w:spacing w:val="-5"/>
          <w:sz w:val="17"/>
        </w:rPr>
        <w:t>Knight. </w:t>
      </w:r>
      <w:r>
        <w:rPr>
          <w:sz w:val="17"/>
        </w:rPr>
        <w:t>23 </w:t>
      </w:r>
      <w:r>
        <w:rPr>
          <w:spacing w:val="-4"/>
          <w:sz w:val="17"/>
        </w:rPr>
        <w:t>Hans Place: Wednesday (Nov. </w:t>
      </w:r>
      <w:r>
        <w:rPr>
          <w:spacing w:val="-3"/>
          <w:sz w:val="17"/>
        </w:rPr>
        <w:t>30, </w:t>
      </w:r>
      <w:r>
        <w:rPr>
          <w:spacing w:val="-4"/>
          <w:sz w:val="17"/>
        </w:rPr>
        <w:t>1814). URL: </w:t>
      </w:r>
      <w:hyperlink r:id="rId87">
        <w:r>
          <w:rPr>
            <w:spacing w:val="-5"/>
            <w:sz w:val="17"/>
          </w:rPr>
          <w:t>http://www.pemberley.com/janeinfo/brablt15.html#letter81</w:t>
        </w:r>
      </w:hyperlink>
    </w:p>
    <w:p>
      <w:pPr>
        <w:spacing w:line="220" w:lineRule="auto" w:before="0"/>
        <w:ind w:left="623" w:right="216" w:hanging="284"/>
        <w:jc w:val="left"/>
        <w:rPr>
          <w:sz w:val="17"/>
        </w:rPr>
      </w:pPr>
      <w:r>
        <w:rPr>
          <w:spacing w:val="-4"/>
          <w:sz w:val="17"/>
        </w:rPr>
        <w:t>Library </w:t>
      </w:r>
      <w:r>
        <w:rPr>
          <w:spacing w:val="-5"/>
          <w:sz w:val="17"/>
        </w:rPr>
        <w:t>Catalogue </w:t>
      </w:r>
      <w:r>
        <w:rPr>
          <w:spacing w:val="-4"/>
          <w:sz w:val="17"/>
        </w:rPr>
        <w:t>Godmersham </w:t>
      </w:r>
      <w:r>
        <w:rPr>
          <w:spacing w:val="-3"/>
          <w:sz w:val="17"/>
        </w:rPr>
        <w:t>Park </w:t>
      </w:r>
      <w:r>
        <w:rPr>
          <w:spacing w:val="-4"/>
          <w:sz w:val="17"/>
        </w:rPr>
        <w:t>1818. URL: </w:t>
      </w:r>
      <w:r>
        <w:rPr>
          <w:spacing w:val="-5"/>
          <w:sz w:val="17"/>
        </w:rPr>
        <w:t>https://chawtonhouse.org/wp-content/uploads/ 2012/03/Godmersham-catalogue.pdf</w:t>
      </w:r>
    </w:p>
    <w:p>
      <w:pPr>
        <w:spacing w:line="176" w:lineRule="exact" w:before="0"/>
        <w:ind w:left="340" w:right="0" w:firstLine="0"/>
        <w:jc w:val="left"/>
        <w:rPr>
          <w:sz w:val="17"/>
        </w:rPr>
      </w:pPr>
      <w:r>
        <w:rPr>
          <w:sz w:val="17"/>
        </w:rPr>
        <w:t>Michaelson P. H. Speaking volumes: Women, reading, and speech in the age of Jane Austen.</w:t>
      </w:r>
    </w:p>
    <w:p>
      <w:pPr>
        <w:spacing w:line="180" w:lineRule="exact" w:before="0"/>
        <w:ind w:left="623" w:right="0" w:firstLine="0"/>
        <w:jc w:val="left"/>
        <w:rPr>
          <w:sz w:val="17"/>
        </w:rPr>
      </w:pPr>
      <w:r>
        <w:rPr>
          <w:sz w:val="17"/>
        </w:rPr>
        <w:t>Stanford, 2002. 261 p.</w:t>
      </w:r>
    </w:p>
    <w:p>
      <w:pPr>
        <w:spacing w:line="220" w:lineRule="auto" w:before="5"/>
        <w:ind w:left="340" w:right="0" w:firstLine="0"/>
        <w:jc w:val="left"/>
        <w:rPr>
          <w:sz w:val="17"/>
        </w:rPr>
      </w:pPr>
      <w:r>
        <w:rPr>
          <w:spacing w:val="-3"/>
          <w:sz w:val="17"/>
        </w:rPr>
        <w:t>Pearson </w:t>
      </w:r>
      <w:r>
        <w:rPr>
          <w:sz w:val="17"/>
        </w:rPr>
        <w:t>J. </w:t>
      </w:r>
      <w:r>
        <w:rPr>
          <w:spacing w:val="-4"/>
          <w:sz w:val="17"/>
        </w:rPr>
        <w:t>Women’s </w:t>
      </w:r>
      <w:r>
        <w:rPr>
          <w:spacing w:val="-3"/>
          <w:sz w:val="17"/>
        </w:rPr>
        <w:t>reading </w:t>
      </w:r>
      <w:r>
        <w:rPr>
          <w:sz w:val="17"/>
        </w:rPr>
        <w:t>in </w:t>
      </w:r>
      <w:r>
        <w:rPr>
          <w:spacing w:val="-4"/>
          <w:sz w:val="17"/>
        </w:rPr>
        <w:t>Britain, 1750–1835: </w:t>
      </w:r>
      <w:r>
        <w:rPr>
          <w:sz w:val="17"/>
        </w:rPr>
        <w:t>А </w:t>
      </w:r>
      <w:r>
        <w:rPr>
          <w:spacing w:val="-4"/>
          <w:sz w:val="17"/>
        </w:rPr>
        <w:t>dangerous recreation. Cambridge, </w:t>
      </w:r>
      <w:r>
        <w:rPr>
          <w:spacing w:val="-3"/>
          <w:sz w:val="17"/>
        </w:rPr>
        <w:t>1999. Plomer </w:t>
      </w:r>
      <w:r>
        <w:rPr>
          <w:sz w:val="17"/>
        </w:rPr>
        <w:t>H. A </w:t>
      </w:r>
      <w:r>
        <w:rPr>
          <w:spacing w:val="-4"/>
          <w:sz w:val="17"/>
        </w:rPr>
        <w:t>Dictionary </w:t>
      </w:r>
      <w:r>
        <w:rPr>
          <w:sz w:val="17"/>
        </w:rPr>
        <w:t>of </w:t>
      </w:r>
      <w:r>
        <w:rPr>
          <w:spacing w:val="-2"/>
          <w:sz w:val="17"/>
        </w:rPr>
        <w:t>the </w:t>
      </w:r>
      <w:r>
        <w:rPr>
          <w:spacing w:val="-3"/>
          <w:sz w:val="17"/>
        </w:rPr>
        <w:t>Printers </w:t>
      </w:r>
      <w:r>
        <w:rPr>
          <w:spacing w:val="-2"/>
          <w:sz w:val="17"/>
        </w:rPr>
        <w:t>and </w:t>
      </w:r>
      <w:r>
        <w:rPr>
          <w:spacing w:val="-4"/>
          <w:sz w:val="17"/>
        </w:rPr>
        <w:t>Booksellers </w:t>
      </w:r>
      <w:r>
        <w:rPr>
          <w:spacing w:val="-3"/>
          <w:sz w:val="17"/>
        </w:rPr>
        <w:t>... from 1726-1775. L: </w:t>
      </w:r>
      <w:r>
        <w:rPr>
          <w:spacing w:val="-4"/>
          <w:sz w:val="17"/>
        </w:rPr>
        <w:t>Bibliographical</w:t>
      </w:r>
    </w:p>
    <w:p>
      <w:pPr>
        <w:spacing w:line="175" w:lineRule="exact" w:before="0"/>
        <w:ind w:left="623" w:right="0" w:firstLine="0"/>
        <w:jc w:val="left"/>
        <w:rPr>
          <w:sz w:val="17"/>
        </w:rPr>
      </w:pPr>
      <w:r>
        <w:rPr>
          <w:sz w:val="17"/>
        </w:rPr>
        <w:t>Society, 1968. Note 15.</w:t>
      </w:r>
    </w:p>
    <w:p>
      <w:pPr>
        <w:spacing w:line="180" w:lineRule="exact" w:before="0"/>
        <w:ind w:left="340" w:right="0" w:firstLine="0"/>
        <w:jc w:val="both"/>
        <w:rPr>
          <w:sz w:val="17"/>
        </w:rPr>
      </w:pPr>
      <w:r>
        <w:rPr>
          <w:sz w:val="17"/>
        </w:rPr>
        <w:t>Raven J. Book production / Jane Austen in context. Cambridge: C.U.P., 2005. P. 201.</w:t>
      </w:r>
    </w:p>
    <w:p>
      <w:pPr>
        <w:spacing w:line="220" w:lineRule="auto" w:before="5"/>
        <w:ind w:left="623" w:right="217" w:hanging="284"/>
        <w:jc w:val="both"/>
        <w:rPr>
          <w:sz w:val="17"/>
        </w:rPr>
      </w:pPr>
      <w:r>
        <w:rPr>
          <w:spacing w:val="-4"/>
          <w:sz w:val="17"/>
        </w:rPr>
        <w:t>Raven </w:t>
      </w:r>
      <w:r>
        <w:rPr>
          <w:sz w:val="17"/>
        </w:rPr>
        <w:t>J. </w:t>
      </w:r>
      <w:r>
        <w:rPr>
          <w:spacing w:val="-3"/>
          <w:sz w:val="17"/>
        </w:rPr>
        <w:t>New reading histories, print culture </w:t>
      </w:r>
      <w:r>
        <w:rPr>
          <w:spacing w:val="-2"/>
          <w:sz w:val="17"/>
        </w:rPr>
        <w:t>and the </w:t>
      </w:r>
      <w:r>
        <w:rPr>
          <w:spacing w:val="-4"/>
          <w:sz w:val="17"/>
        </w:rPr>
        <w:t>identification </w:t>
      </w:r>
      <w:r>
        <w:rPr>
          <w:sz w:val="17"/>
        </w:rPr>
        <w:t>of </w:t>
      </w:r>
      <w:r>
        <w:rPr>
          <w:spacing w:val="-4"/>
          <w:sz w:val="17"/>
        </w:rPr>
        <w:t>change: </w:t>
      </w:r>
      <w:r>
        <w:rPr>
          <w:spacing w:val="-2"/>
          <w:sz w:val="17"/>
        </w:rPr>
        <w:t>the </w:t>
      </w:r>
      <w:r>
        <w:rPr>
          <w:sz w:val="17"/>
        </w:rPr>
        <w:t>case of </w:t>
      </w:r>
      <w:r>
        <w:rPr>
          <w:spacing w:val="-4"/>
          <w:sz w:val="17"/>
        </w:rPr>
        <w:t>eight- eenth–century England </w:t>
      </w:r>
      <w:r>
        <w:rPr>
          <w:spacing w:val="-3"/>
          <w:sz w:val="17"/>
        </w:rPr>
        <w:t>// </w:t>
      </w:r>
      <w:r>
        <w:rPr>
          <w:spacing w:val="-4"/>
          <w:sz w:val="17"/>
        </w:rPr>
        <w:t>Social History.</w:t>
      </w:r>
      <w:r>
        <w:rPr>
          <w:spacing w:val="-3"/>
          <w:sz w:val="17"/>
        </w:rPr>
        <w:t> Vol. </w:t>
      </w:r>
      <w:r>
        <w:rPr>
          <w:spacing w:val="-2"/>
          <w:sz w:val="17"/>
        </w:rPr>
        <w:t>23, </w:t>
      </w:r>
      <w:r>
        <w:rPr>
          <w:sz w:val="17"/>
        </w:rPr>
        <w:t>№ 3. </w:t>
      </w:r>
      <w:r>
        <w:rPr>
          <w:spacing w:val="-3"/>
          <w:sz w:val="17"/>
        </w:rPr>
        <w:t>1998. </w:t>
      </w:r>
      <w:r>
        <w:rPr>
          <w:sz w:val="17"/>
        </w:rPr>
        <w:t>P. </w:t>
      </w:r>
      <w:r>
        <w:rPr>
          <w:spacing w:val="-3"/>
          <w:sz w:val="17"/>
        </w:rPr>
        <w:t>268–287.</w:t>
      </w:r>
    </w:p>
    <w:p>
      <w:pPr>
        <w:spacing w:line="220" w:lineRule="auto" w:before="0"/>
        <w:ind w:left="623" w:right="222" w:hanging="284"/>
        <w:jc w:val="both"/>
        <w:rPr>
          <w:sz w:val="17"/>
        </w:rPr>
      </w:pPr>
      <w:r>
        <w:rPr>
          <w:spacing w:val="-4"/>
          <w:sz w:val="17"/>
        </w:rPr>
        <w:t>Raven </w:t>
      </w:r>
      <w:r>
        <w:rPr>
          <w:sz w:val="17"/>
        </w:rPr>
        <w:t>J. </w:t>
      </w:r>
      <w:r>
        <w:rPr>
          <w:spacing w:val="-3"/>
          <w:sz w:val="17"/>
        </w:rPr>
        <w:t>The </w:t>
      </w:r>
      <w:r>
        <w:rPr>
          <w:spacing w:val="-4"/>
          <w:sz w:val="17"/>
        </w:rPr>
        <w:t>Anonymous Novel </w:t>
      </w:r>
      <w:r>
        <w:rPr>
          <w:sz w:val="17"/>
        </w:rPr>
        <w:t>in </w:t>
      </w:r>
      <w:r>
        <w:rPr>
          <w:spacing w:val="-3"/>
          <w:sz w:val="17"/>
        </w:rPr>
        <w:t>Britain </w:t>
      </w:r>
      <w:r>
        <w:rPr>
          <w:spacing w:val="-2"/>
          <w:sz w:val="17"/>
        </w:rPr>
        <w:t>and </w:t>
      </w:r>
      <w:r>
        <w:rPr>
          <w:spacing w:val="-4"/>
          <w:sz w:val="17"/>
        </w:rPr>
        <w:t>Ireland, 1750–1830 </w:t>
      </w:r>
      <w:r>
        <w:rPr>
          <w:sz w:val="17"/>
        </w:rPr>
        <w:t>/ </w:t>
      </w:r>
      <w:r>
        <w:rPr>
          <w:spacing w:val="-4"/>
          <w:sz w:val="17"/>
        </w:rPr>
        <w:t>The </w:t>
      </w:r>
      <w:r>
        <w:rPr>
          <w:spacing w:val="-3"/>
          <w:sz w:val="17"/>
        </w:rPr>
        <w:t>Faces of </w:t>
      </w:r>
      <w:r>
        <w:rPr>
          <w:spacing w:val="-4"/>
          <w:sz w:val="17"/>
        </w:rPr>
        <w:t>Anonymity: Anonymous </w:t>
      </w:r>
      <w:r>
        <w:rPr>
          <w:spacing w:val="-2"/>
          <w:sz w:val="17"/>
        </w:rPr>
        <w:t>and </w:t>
      </w:r>
      <w:r>
        <w:rPr>
          <w:spacing w:val="-4"/>
          <w:sz w:val="17"/>
        </w:rPr>
        <w:t>Pseudonymous Publications </w:t>
      </w:r>
      <w:r>
        <w:rPr>
          <w:sz w:val="17"/>
        </w:rPr>
        <w:t>from </w:t>
      </w:r>
      <w:r>
        <w:rPr>
          <w:spacing w:val="-2"/>
          <w:sz w:val="17"/>
        </w:rPr>
        <w:t>the </w:t>
      </w:r>
      <w:r>
        <w:rPr>
          <w:spacing w:val="-3"/>
          <w:sz w:val="17"/>
        </w:rPr>
        <w:t>Sixteenth </w:t>
      </w:r>
      <w:r>
        <w:rPr>
          <w:sz w:val="17"/>
        </w:rPr>
        <w:t>to </w:t>
      </w:r>
      <w:r>
        <w:rPr>
          <w:spacing w:val="-2"/>
          <w:sz w:val="17"/>
        </w:rPr>
        <w:t>the </w:t>
      </w:r>
      <w:r>
        <w:rPr>
          <w:spacing w:val="-4"/>
          <w:sz w:val="17"/>
        </w:rPr>
        <w:t>Twentieth Century. Basingstoke: Macmillan, </w:t>
      </w:r>
      <w:r>
        <w:rPr>
          <w:spacing w:val="-3"/>
          <w:sz w:val="17"/>
        </w:rPr>
        <w:t>2003. </w:t>
      </w:r>
      <w:r>
        <w:rPr>
          <w:sz w:val="17"/>
        </w:rPr>
        <w:t>P. </w:t>
      </w:r>
      <w:r>
        <w:rPr>
          <w:spacing w:val="-4"/>
          <w:sz w:val="17"/>
        </w:rPr>
        <w:t>141–166.</w:t>
      </w:r>
    </w:p>
    <w:p>
      <w:pPr>
        <w:spacing w:line="220" w:lineRule="auto" w:before="1"/>
        <w:ind w:left="623" w:right="217" w:hanging="284"/>
        <w:jc w:val="both"/>
        <w:rPr>
          <w:sz w:val="17"/>
        </w:rPr>
      </w:pPr>
      <w:r>
        <w:rPr>
          <w:sz w:val="17"/>
        </w:rPr>
        <w:t>Richardson A. Literature, Education, and Romanticism: Reading as a Social Practice, 1780– 1832. Cambridge, 1994. 327 p.</w:t>
      </w:r>
    </w:p>
    <w:p>
      <w:pPr>
        <w:spacing w:after="0" w:line="220" w:lineRule="auto"/>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0" w:hanging="284"/>
        <w:jc w:val="left"/>
        <w:rPr>
          <w:sz w:val="17"/>
        </w:rPr>
      </w:pPr>
      <w:r>
        <w:rPr>
          <w:spacing w:val="-3"/>
          <w:sz w:val="17"/>
        </w:rPr>
        <w:t>Robertson </w:t>
      </w:r>
      <w:r>
        <w:rPr>
          <w:sz w:val="17"/>
        </w:rPr>
        <w:t>J. </w:t>
      </w:r>
      <w:r>
        <w:rPr>
          <w:spacing w:val="-3"/>
          <w:sz w:val="17"/>
        </w:rPr>
        <w:t>Essay </w:t>
      </w:r>
      <w:r>
        <w:rPr>
          <w:sz w:val="17"/>
        </w:rPr>
        <w:t>on </w:t>
      </w:r>
      <w:r>
        <w:rPr>
          <w:spacing w:val="-2"/>
          <w:sz w:val="17"/>
        </w:rPr>
        <w:t>the </w:t>
      </w:r>
      <w:r>
        <w:rPr>
          <w:spacing w:val="-3"/>
          <w:sz w:val="17"/>
        </w:rPr>
        <w:t>Education </w:t>
      </w:r>
      <w:r>
        <w:rPr>
          <w:sz w:val="17"/>
        </w:rPr>
        <w:t>of </w:t>
      </w:r>
      <w:r>
        <w:rPr>
          <w:spacing w:val="-4"/>
          <w:sz w:val="17"/>
        </w:rPr>
        <w:t>Young </w:t>
      </w:r>
      <w:r>
        <w:rPr>
          <w:spacing w:val="-3"/>
          <w:sz w:val="17"/>
        </w:rPr>
        <w:t>Ladies. </w:t>
      </w:r>
      <w:r>
        <w:rPr>
          <w:spacing w:val="-4"/>
          <w:sz w:val="17"/>
        </w:rPr>
        <w:t>Addressed </w:t>
      </w:r>
      <w:r>
        <w:rPr>
          <w:sz w:val="17"/>
        </w:rPr>
        <w:t>to a </w:t>
      </w:r>
      <w:r>
        <w:rPr>
          <w:spacing w:val="-4"/>
          <w:sz w:val="17"/>
        </w:rPr>
        <w:t>person </w:t>
      </w:r>
      <w:r>
        <w:rPr>
          <w:sz w:val="17"/>
        </w:rPr>
        <w:t>of </w:t>
      </w:r>
      <w:r>
        <w:rPr>
          <w:spacing w:val="-4"/>
          <w:sz w:val="17"/>
        </w:rPr>
        <w:t>distinction. </w:t>
      </w:r>
      <w:r>
        <w:rPr>
          <w:spacing w:val="-3"/>
          <w:sz w:val="17"/>
        </w:rPr>
        <w:t>L.: printed for T.</w:t>
      </w:r>
      <w:r>
        <w:rPr>
          <w:spacing w:val="-4"/>
          <w:sz w:val="17"/>
        </w:rPr>
        <w:t> Cadell, </w:t>
      </w:r>
      <w:r>
        <w:rPr>
          <w:spacing w:val="-3"/>
          <w:sz w:val="17"/>
        </w:rPr>
        <w:t>junior, </w:t>
      </w:r>
      <w:r>
        <w:rPr>
          <w:spacing w:val="-2"/>
          <w:sz w:val="17"/>
        </w:rPr>
        <w:t>and </w:t>
      </w:r>
      <w:r>
        <w:rPr>
          <w:sz w:val="17"/>
        </w:rPr>
        <w:t>W. </w:t>
      </w:r>
      <w:r>
        <w:rPr>
          <w:spacing w:val="-3"/>
          <w:sz w:val="17"/>
        </w:rPr>
        <w:t>Davies, </w:t>
      </w:r>
      <w:r>
        <w:rPr>
          <w:sz w:val="17"/>
        </w:rPr>
        <w:t>in </w:t>
      </w:r>
      <w:r>
        <w:rPr>
          <w:spacing w:val="-2"/>
          <w:sz w:val="17"/>
        </w:rPr>
        <w:t>the </w:t>
      </w:r>
      <w:r>
        <w:rPr>
          <w:spacing w:val="-4"/>
          <w:sz w:val="17"/>
        </w:rPr>
        <w:t>Strand, </w:t>
      </w:r>
      <w:r>
        <w:rPr>
          <w:spacing w:val="-3"/>
          <w:sz w:val="17"/>
        </w:rPr>
        <w:t>1798. </w:t>
      </w:r>
      <w:r>
        <w:rPr>
          <w:sz w:val="17"/>
        </w:rPr>
        <w:t>49 p.</w:t>
      </w:r>
    </w:p>
    <w:p>
      <w:pPr>
        <w:spacing w:line="176" w:lineRule="exact" w:before="0"/>
        <w:ind w:left="340" w:right="0" w:firstLine="0"/>
        <w:jc w:val="left"/>
        <w:rPr>
          <w:sz w:val="17"/>
        </w:rPr>
      </w:pPr>
      <w:r>
        <w:rPr>
          <w:sz w:val="17"/>
        </w:rPr>
        <w:t>Schofield R. S. Dimensions of illiteracy, 1750–1850. Explorations in Economic History. 1973.</w:t>
      </w:r>
    </w:p>
    <w:p>
      <w:pPr>
        <w:spacing w:line="180" w:lineRule="exact" w:before="0"/>
        <w:ind w:left="623" w:right="0" w:firstLine="0"/>
        <w:jc w:val="left"/>
        <w:rPr>
          <w:sz w:val="17"/>
        </w:rPr>
      </w:pPr>
      <w:r>
        <w:rPr>
          <w:sz w:val="17"/>
        </w:rPr>
        <w:t>№ 10. P. 437–454.</w:t>
      </w:r>
    </w:p>
    <w:p>
      <w:pPr>
        <w:spacing w:line="220" w:lineRule="auto" w:before="5"/>
        <w:ind w:left="623" w:right="0" w:hanging="284"/>
        <w:jc w:val="left"/>
        <w:rPr>
          <w:sz w:val="17"/>
        </w:rPr>
      </w:pPr>
      <w:r>
        <w:rPr>
          <w:spacing w:val="-5"/>
          <w:sz w:val="17"/>
        </w:rPr>
        <w:t>Sturges </w:t>
      </w:r>
      <w:r>
        <w:rPr>
          <w:sz w:val="17"/>
        </w:rPr>
        <w:t>P. </w:t>
      </w:r>
      <w:r>
        <w:rPr>
          <w:spacing w:val="-4"/>
          <w:sz w:val="17"/>
        </w:rPr>
        <w:t>The Place </w:t>
      </w:r>
      <w:r>
        <w:rPr>
          <w:spacing w:val="-3"/>
          <w:sz w:val="17"/>
        </w:rPr>
        <w:t>of </w:t>
      </w:r>
      <w:r>
        <w:rPr>
          <w:spacing w:val="-5"/>
          <w:sz w:val="17"/>
        </w:rPr>
        <w:t>Libraries </w:t>
      </w:r>
      <w:r>
        <w:rPr>
          <w:sz w:val="17"/>
        </w:rPr>
        <w:t>in </w:t>
      </w:r>
      <w:r>
        <w:rPr>
          <w:spacing w:val="-2"/>
          <w:sz w:val="17"/>
        </w:rPr>
        <w:t>the </w:t>
      </w:r>
      <w:r>
        <w:rPr>
          <w:spacing w:val="-4"/>
          <w:sz w:val="17"/>
        </w:rPr>
        <w:t>English Urban </w:t>
      </w:r>
      <w:r>
        <w:rPr>
          <w:spacing w:val="-5"/>
          <w:sz w:val="17"/>
        </w:rPr>
        <w:t>Renaissance </w:t>
      </w:r>
      <w:r>
        <w:rPr>
          <w:spacing w:val="-3"/>
          <w:sz w:val="17"/>
        </w:rPr>
        <w:t>of </w:t>
      </w:r>
      <w:r>
        <w:rPr>
          <w:spacing w:val="-2"/>
          <w:sz w:val="17"/>
        </w:rPr>
        <w:t>the </w:t>
      </w:r>
      <w:r>
        <w:rPr>
          <w:spacing w:val="-5"/>
          <w:sz w:val="17"/>
        </w:rPr>
        <w:t>Eighteenth </w:t>
      </w:r>
      <w:r>
        <w:rPr>
          <w:spacing w:val="-4"/>
          <w:sz w:val="17"/>
        </w:rPr>
        <w:t>Century </w:t>
      </w:r>
      <w:r>
        <w:rPr>
          <w:spacing w:val="-3"/>
          <w:sz w:val="17"/>
        </w:rPr>
        <w:t>// </w:t>
      </w:r>
      <w:r>
        <w:rPr>
          <w:spacing w:val="-5"/>
          <w:sz w:val="17"/>
        </w:rPr>
        <w:t>Libraries </w:t>
      </w:r>
      <w:r>
        <w:rPr>
          <w:sz w:val="17"/>
        </w:rPr>
        <w:t>&amp; </w:t>
      </w:r>
      <w:r>
        <w:rPr>
          <w:spacing w:val="-5"/>
          <w:sz w:val="17"/>
        </w:rPr>
        <w:t>Culture. Vol. </w:t>
      </w:r>
      <w:r>
        <w:rPr>
          <w:spacing w:val="-3"/>
          <w:sz w:val="17"/>
        </w:rPr>
        <w:t>24, </w:t>
      </w:r>
      <w:r>
        <w:rPr>
          <w:sz w:val="17"/>
        </w:rPr>
        <w:t>№ 1, </w:t>
      </w:r>
      <w:r>
        <w:rPr>
          <w:spacing w:val="-4"/>
          <w:sz w:val="17"/>
        </w:rPr>
        <w:t>Libraries </w:t>
      </w:r>
      <w:r>
        <w:rPr>
          <w:sz w:val="17"/>
        </w:rPr>
        <w:t>at </w:t>
      </w:r>
      <w:r>
        <w:rPr>
          <w:spacing w:val="-5"/>
          <w:sz w:val="17"/>
        </w:rPr>
        <w:t>Times </w:t>
      </w:r>
      <w:r>
        <w:rPr>
          <w:spacing w:val="-3"/>
          <w:sz w:val="17"/>
        </w:rPr>
        <w:t>of</w:t>
      </w:r>
      <w:r>
        <w:rPr>
          <w:spacing w:val="-4"/>
          <w:sz w:val="17"/>
        </w:rPr>
        <w:t> Cultural </w:t>
      </w:r>
      <w:r>
        <w:rPr>
          <w:spacing w:val="-5"/>
          <w:sz w:val="17"/>
        </w:rPr>
        <w:t>Change. </w:t>
      </w:r>
      <w:r>
        <w:rPr>
          <w:spacing w:val="-4"/>
          <w:sz w:val="17"/>
        </w:rPr>
        <w:t>1989. </w:t>
      </w:r>
      <w:r>
        <w:rPr>
          <w:sz w:val="17"/>
        </w:rPr>
        <w:t>P. </w:t>
      </w:r>
      <w:r>
        <w:rPr>
          <w:spacing w:val="-5"/>
          <w:sz w:val="17"/>
        </w:rPr>
        <w:t>57–68.</w:t>
      </w:r>
    </w:p>
    <w:p>
      <w:pPr>
        <w:spacing w:line="175" w:lineRule="exact" w:before="0"/>
        <w:ind w:left="340" w:right="0" w:firstLine="0"/>
        <w:jc w:val="left"/>
        <w:rPr>
          <w:sz w:val="17"/>
        </w:rPr>
      </w:pPr>
      <w:r>
        <w:rPr>
          <w:sz w:val="17"/>
        </w:rPr>
        <w:t>The Monthly Magazine; or, British Register. C. 1. V. 51. 1821. 682 р.</w:t>
      </w:r>
    </w:p>
    <w:p>
      <w:pPr>
        <w:spacing w:line="220" w:lineRule="auto" w:before="5"/>
        <w:ind w:left="340" w:right="1204" w:firstLine="0"/>
        <w:jc w:val="left"/>
        <w:rPr>
          <w:sz w:val="17"/>
        </w:rPr>
      </w:pPr>
      <w:r>
        <w:rPr>
          <w:spacing w:val="-4"/>
          <w:sz w:val="17"/>
        </w:rPr>
        <w:t>URL: </w:t>
      </w:r>
      <w:r>
        <w:rPr>
          <w:spacing w:val="-5"/>
          <w:sz w:val="17"/>
        </w:rPr>
        <w:t>https://babel.hathitrust.org/ cgi/pt?id=chi.28583726&amp;view=1up&amp;seq=410 </w:t>
      </w:r>
      <w:r>
        <w:rPr>
          <w:spacing w:val="-4"/>
          <w:sz w:val="17"/>
        </w:rPr>
        <w:t>The Monthly </w:t>
      </w:r>
      <w:r>
        <w:rPr>
          <w:spacing w:val="-5"/>
          <w:sz w:val="17"/>
        </w:rPr>
        <w:t>Magazine. </w:t>
      </w:r>
      <w:r>
        <w:rPr>
          <w:spacing w:val="-3"/>
          <w:sz w:val="17"/>
        </w:rPr>
        <w:t>L. </w:t>
      </w:r>
      <w:r>
        <w:rPr>
          <w:spacing w:val="-4"/>
          <w:sz w:val="17"/>
        </w:rPr>
        <w:t>Vol. </w:t>
      </w:r>
      <w:r>
        <w:rPr>
          <w:spacing w:val="-3"/>
          <w:sz w:val="17"/>
        </w:rPr>
        <w:t>11. </w:t>
      </w:r>
      <w:r>
        <w:rPr>
          <w:spacing w:val="-4"/>
          <w:sz w:val="17"/>
        </w:rPr>
        <w:t>1801. </w:t>
      </w:r>
      <w:r>
        <w:rPr>
          <w:spacing w:val="-3"/>
          <w:sz w:val="17"/>
        </w:rPr>
        <w:t>658 </w:t>
      </w:r>
      <w:r>
        <w:rPr>
          <w:sz w:val="17"/>
        </w:rPr>
        <w:t>р.</w:t>
      </w:r>
    </w:p>
    <w:p>
      <w:pPr>
        <w:spacing w:line="175" w:lineRule="exact" w:before="0"/>
        <w:ind w:left="340" w:right="0" w:firstLine="0"/>
        <w:jc w:val="left"/>
        <w:rPr>
          <w:sz w:val="17"/>
        </w:rPr>
      </w:pPr>
      <w:r>
        <w:rPr>
          <w:sz w:val="17"/>
        </w:rPr>
        <w:t>URL: https://babel.hathitrust.org/cgi/pt?id=chi.79289495&amp;view=1up&amp;seq=244</w:t>
      </w:r>
    </w:p>
    <w:p>
      <w:pPr>
        <w:spacing w:line="220" w:lineRule="auto" w:before="5"/>
        <w:ind w:left="623" w:right="218" w:hanging="284"/>
        <w:jc w:val="both"/>
        <w:rPr>
          <w:sz w:val="17"/>
        </w:rPr>
      </w:pPr>
      <w:r>
        <w:rPr>
          <w:spacing w:val="-3"/>
          <w:sz w:val="17"/>
        </w:rPr>
        <w:t>The New </w:t>
      </w:r>
      <w:r>
        <w:rPr>
          <w:sz w:val="17"/>
        </w:rPr>
        <w:t>Bath </w:t>
      </w:r>
      <w:r>
        <w:rPr>
          <w:spacing w:val="-3"/>
          <w:sz w:val="17"/>
        </w:rPr>
        <w:t>Guide; or, Useful Pocket </w:t>
      </w:r>
      <w:r>
        <w:rPr>
          <w:spacing w:val="-4"/>
          <w:sz w:val="17"/>
        </w:rPr>
        <w:t>Companion: </w:t>
      </w:r>
      <w:r>
        <w:rPr>
          <w:spacing w:val="-3"/>
          <w:sz w:val="17"/>
        </w:rPr>
        <w:t>For </w:t>
      </w:r>
      <w:r>
        <w:rPr>
          <w:spacing w:val="-4"/>
          <w:sz w:val="17"/>
        </w:rPr>
        <w:t>All </w:t>
      </w:r>
      <w:r>
        <w:rPr>
          <w:spacing w:val="-3"/>
          <w:sz w:val="17"/>
        </w:rPr>
        <w:t>Persons Residing </w:t>
      </w:r>
      <w:r>
        <w:rPr>
          <w:sz w:val="17"/>
        </w:rPr>
        <w:t>at or </w:t>
      </w:r>
      <w:r>
        <w:rPr>
          <w:spacing w:val="-4"/>
          <w:sz w:val="17"/>
        </w:rPr>
        <w:t>Resorting </w:t>
      </w:r>
      <w:r>
        <w:rPr>
          <w:sz w:val="17"/>
        </w:rPr>
        <w:t>to </w:t>
      </w:r>
      <w:r>
        <w:rPr>
          <w:spacing w:val="-3"/>
          <w:sz w:val="17"/>
        </w:rPr>
        <w:t>this Antient </w:t>
      </w:r>
      <w:r>
        <w:rPr>
          <w:spacing w:val="-4"/>
          <w:sz w:val="17"/>
        </w:rPr>
        <w:t>City. </w:t>
      </w:r>
      <w:r>
        <w:rPr>
          <w:sz w:val="17"/>
        </w:rPr>
        <w:t>A </w:t>
      </w:r>
      <w:r>
        <w:rPr>
          <w:spacing w:val="-3"/>
          <w:sz w:val="17"/>
        </w:rPr>
        <w:t>New Edition, </w:t>
      </w:r>
      <w:r>
        <w:rPr>
          <w:spacing w:val="-4"/>
          <w:sz w:val="17"/>
        </w:rPr>
        <w:t>Improved </w:t>
      </w:r>
      <w:r>
        <w:rPr>
          <w:spacing w:val="-2"/>
          <w:sz w:val="17"/>
        </w:rPr>
        <w:t>and </w:t>
      </w:r>
      <w:r>
        <w:rPr>
          <w:spacing w:val="-3"/>
          <w:sz w:val="17"/>
        </w:rPr>
        <w:t>Much Enlarged. Bath: Printed </w:t>
      </w:r>
      <w:r>
        <w:rPr>
          <w:spacing w:val="-2"/>
          <w:sz w:val="17"/>
        </w:rPr>
        <w:t>for </w:t>
      </w:r>
      <w:r>
        <w:rPr>
          <w:sz w:val="17"/>
        </w:rPr>
        <w:t>J. </w:t>
      </w:r>
      <w:r>
        <w:rPr>
          <w:spacing w:val="-4"/>
          <w:sz w:val="17"/>
        </w:rPr>
        <w:t>Savage, </w:t>
      </w:r>
      <w:r>
        <w:rPr>
          <w:spacing w:val="-3"/>
          <w:sz w:val="17"/>
        </w:rPr>
        <w:t>1807. </w:t>
      </w:r>
      <w:r>
        <w:rPr>
          <w:sz w:val="17"/>
        </w:rPr>
        <w:t>80</w:t>
      </w:r>
      <w:r>
        <w:rPr>
          <w:spacing w:val="-13"/>
          <w:sz w:val="17"/>
        </w:rPr>
        <w:t> </w:t>
      </w:r>
      <w:r>
        <w:rPr>
          <w:sz w:val="17"/>
        </w:rPr>
        <w:t>p.</w:t>
      </w:r>
    </w:p>
    <w:p>
      <w:pPr>
        <w:spacing w:line="176" w:lineRule="exact" w:before="0"/>
        <w:ind w:left="340" w:right="0" w:firstLine="0"/>
        <w:jc w:val="both"/>
        <w:rPr>
          <w:sz w:val="17"/>
        </w:rPr>
      </w:pPr>
      <w:r>
        <w:rPr>
          <w:sz w:val="17"/>
        </w:rPr>
        <w:t>The Practice and Representation of reading in England / ed. by J. Raven, H. Small, N. Tadmor.</w:t>
      </w:r>
    </w:p>
    <w:p>
      <w:pPr>
        <w:spacing w:line="180" w:lineRule="exact" w:before="0"/>
        <w:ind w:left="623" w:right="0" w:firstLine="0"/>
        <w:jc w:val="both"/>
        <w:rPr>
          <w:sz w:val="17"/>
        </w:rPr>
      </w:pPr>
      <w:r>
        <w:rPr>
          <w:sz w:val="17"/>
        </w:rPr>
        <w:t>Cambridge, 1996. 313 p.</w:t>
      </w:r>
    </w:p>
    <w:p>
      <w:pPr>
        <w:spacing w:line="220" w:lineRule="auto" w:before="5"/>
        <w:ind w:left="623" w:right="220" w:hanging="284"/>
        <w:jc w:val="both"/>
        <w:rPr>
          <w:sz w:val="17"/>
        </w:rPr>
      </w:pPr>
      <w:r>
        <w:rPr>
          <w:spacing w:val="-3"/>
          <w:sz w:val="17"/>
        </w:rPr>
        <w:t>The </w:t>
      </w:r>
      <w:r>
        <w:rPr>
          <w:spacing w:val="-2"/>
          <w:sz w:val="17"/>
        </w:rPr>
        <w:t>Use </w:t>
      </w:r>
      <w:r>
        <w:rPr>
          <w:spacing w:val="-3"/>
          <w:sz w:val="17"/>
        </w:rPr>
        <w:t>of </w:t>
      </w:r>
      <w:r>
        <w:rPr>
          <w:spacing w:val="-4"/>
          <w:sz w:val="17"/>
        </w:rPr>
        <w:t>Circulating Libraries Considered: </w:t>
      </w:r>
      <w:r>
        <w:rPr>
          <w:spacing w:val="-3"/>
          <w:sz w:val="17"/>
        </w:rPr>
        <w:t>With </w:t>
      </w:r>
      <w:r>
        <w:rPr>
          <w:spacing w:val="-4"/>
          <w:sz w:val="17"/>
        </w:rPr>
        <w:t>Instructions </w:t>
      </w:r>
      <w:r>
        <w:rPr>
          <w:spacing w:val="-2"/>
          <w:sz w:val="17"/>
        </w:rPr>
        <w:t>for </w:t>
      </w:r>
      <w:r>
        <w:rPr>
          <w:spacing w:val="-4"/>
          <w:sz w:val="17"/>
        </w:rPr>
        <w:t>Opening </w:t>
      </w:r>
      <w:r>
        <w:rPr>
          <w:spacing w:val="-2"/>
          <w:sz w:val="17"/>
        </w:rPr>
        <w:t>and </w:t>
      </w:r>
      <w:r>
        <w:rPr>
          <w:spacing w:val="-4"/>
          <w:sz w:val="17"/>
        </w:rPr>
        <w:t>Conducting </w:t>
      </w:r>
      <w:r>
        <w:rPr>
          <w:sz w:val="17"/>
        </w:rPr>
        <w:t>a </w:t>
      </w:r>
      <w:r>
        <w:rPr>
          <w:spacing w:val="-4"/>
          <w:sz w:val="17"/>
        </w:rPr>
        <w:t>Library, </w:t>
      </w:r>
      <w:r>
        <w:rPr>
          <w:spacing w:val="-3"/>
          <w:sz w:val="17"/>
        </w:rPr>
        <w:t>Either Upon </w:t>
      </w:r>
      <w:r>
        <w:rPr>
          <w:sz w:val="17"/>
        </w:rPr>
        <w:t>a </w:t>
      </w:r>
      <w:r>
        <w:rPr>
          <w:spacing w:val="-3"/>
          <w:sz w:val="17"/>
        </w:rPr>
        <w:t>Large </w:t>
      </w:r>
      <w:r>
        <w:rPr>
          <w:sz w:val="17"/>
        </w:rPr>
        <w:t>or </w:t>
      </w:r>
      <w:r>
        <w:rPr>
          <w:spacing w:val="-4"/>
          <w:sz w:val="17"/>
        </w:rPr>
        <w:t>Small </w:t>
      </w:r>
      <w:r>
        <w:rPr>
          <w:spacing w:val="-3"/>
          <w:sz w:val="17"/>
        </w:rPr>
        <w:t>Plan. </w:t>
      </w:r>
      <w:r>
        <w:rPr>
          <w:sz w:val="17"/>
        </w:rPr>
        <w:t>J. </w:t>
      </w:r>
      <w:r>
        <w:rPr>
          <w:spacing w:val="-4"/>
          <w:sz w:val="17"/>
        </w:rPr>
        <w:t>Hamilton, Paternoster-Row, </w:t>
      </w:r>
      <w:r>
        <w:rPr>
          <w:spacing w:val="-2"/>
          <w:sz w:val="17"/>
        </w:rPr>
        <w:t>and </w:t>
      </w:r>
      <w:r>
        <w:rPr>
          <w:sz w:val="17"/>
        </w:rPr>
        <w:t>T. </w:t>
      </w:r>
      <w:r>
        <w:rPr>
          <w:spacing w:val="-4"/>
          <w:sz w:val="17"/>
        </w:rPr>
        <w:t>Wilson, Bromley, </w:t>
      </w:r>
      <w:r>
        <w:rPr>
          <w:spacing w:val="-3"/>
          <w:sz w:val="17"/>
        </w:rPr>
        <w:t>1797. </w:t>
      </w:r>
      <w:r>
        <w:rPr>
          <w:sz w:val="17"/>
        </w:rPr>
        <w:t>58 р.</w:t>
      </w:r>
    </w:p>
    <w:p>
      <w:pPr>
        <w:spacing w:line="225" w:lineRule="auto" w:before="39"/>
        <w:ind w:left="340" w:right="216" w:firstLine="0"/>
        <w:jc w:val="both"/>
        <w:rPr>
          <w:i/>
          <w:sz w:val="18"/>
        </w:rPr>
      </w:pPr>
      <w:r>
        <w:rPr>
          <w:b/>
          <w:i/>
          <w:spacing w:val="-4"/>
          <w:sz w:val="18"/>
        </w:rPr>
        <w:t>Созинова Ксения Андреевна</w:t>
      </w:r>
      <w:r>
        <w:rPr>
          <w:b/>
          <w:spacing w:val="-4"/>
          <w:sz w:val="18"/>
        </w:rPr>
        <w:t>, </w:t>
      </w:r>
      <w:r>
        <w:rPr>
          <w:i/>
          <w:spacing w:val="-4"/>
          <w:sz w:val="18"/>
        </w:rPr>
        <w:t>кандидат исторических наук, старший преподава- </w:t>
      </w:r>
      <w:r>
        <w:rPr>
          <w:i/>
          <w:spacing w:val="-4"/>
          <w:sz w:val="18"/>
        </w:rPr>
        <w:t>тель, кафедра </w:t>
      </w:r>
      <w:r>
        <w:rPr>
          <w:i/>
          <w:spacing w:val="-5"/>
          <w:sz w:val="18"/>
        </w:rPr>
        <w:t>зарубежного регионоведения, Уральский федеральный университет </w:t>
      </w:r>
      <w:r>
        <w:rPr>
          <w:i/>
          <w:spacing w:val="-3"/>
          <w:sz w:val="18"/>
        </w:rPr>
        <w:t>им. </w:t>
      </w:r>
      <w:r>
        <w:rPr>
          <w:i/>
          <w:spacing w:val="-4"/>
          <w:sz w:val="18"/>
        </w:rPr>
        <w:t>первого </w:t>
      </w:r>
      <w:r>
        <w:rPr>
          <w:i/>
          <w:spacing w:val="-5"/>
          <w:sz w:val="18"/>
        </w:rPr>
        <w:t>Президента </w:t>
      </w:r>
      <w:r>
        <w:rPr>
          <w:i/>
          <w:spacing w:val="-4"/>
          <w:sz w:val="18"/>
        </w:rPr>
        <w:t>России </w:t>
      </w:r>
      <w:r>
        <w:rPr>
          <w:i/>
          <w:spacing w:val="-5"/>
          <w:sz w:val="18"/>
        </w:rPr>
        <w:t>Б.Н. </w:t>
      </w:r>
      <w:r>
        <w:rPr>
          <w:i/>
          <w:spacing w:val="-4"/>
          <w:sz w:val="18"/>
        </w:rPr>
        <w:t>Ельцина,</w:t>
      </w:r>
      <w:r>
        <w:rPr>
          <w:i/>
          <w:spacing w:val="-22"/>
          <w:sz w:val="18"/>
        </w:rPr>
        <w:t> </w:t>
      </w:r>
      <w:hyperlink r:id="rId88">
        <w:r>
          <w:rPr>
            <w:i/>
            <w:spacing w:val="-5"/>
            <w:sz w:val="18"/>
          </w:rPr>
          <w:t>sozinovak@gmail.com</w:t>
        </w:r>
      </w:hyperlink>
    </w:p>
    <w:p>
      <w:pPr>
        <w:spacing w:line="225" w:lineRule="auto" w:before="42"/>
        <w:ind w:left="1039" w:right="926" w:firstLine="62"/>
        <w:jc w:val="both"/>
        <w:rPr>
          <w:b/>
          <w:sz w:val="20"/>
        </w:rPr>
      </w:pPr>
      <w:r>
        <w:rPr>
          <w:b/>
          <w:sz w:val="20"/>
        </w:rPr>
        <w:t>"Library revolution" and culture of reading in Еngland in the second half of the 18 - beginning of the 19</w:t>
      </w:r>
      <w:r>
        <w:rPr>
          <w:b/>
          <w:position w:val="7"/>
          <w:sz w:val="13"/>
        </w:rPr>
        <w:t>th </w:t>
      </w:r>
      <w:r>
        <w:rPr>
          <w:b/>
          <w:sz w:val="20"/>
        </w:rPr>
        <w:t>century</w:t>
      </w:r>
    </w:p>
    <w:p>
      <w:pPr>
        <w:spacing w:line="225" w:lineRule="auto" w:before="0"/>
        <w:ind w:left="340" w:right="218" w:firstLine="0"/>
        <w:jc w:val="both"/>
        <w:rPr>
          <w:sz w:val="18"/>
        </w:rPr>
      </w:pPr>
      <w:r>
        <w:rPr>
          <w:spacing w:val="-3"/>
          <w:sz w:val="18"/>
        </w:rPr>
        <w:t>The publishing and book industry flourished in </w:t>
      </w:r>
      <w:r>
        <w:rPr>
          <w:spacing w:val="-4"/>
          <w:sz w:val="18"/>
        </w:rPr>
        <w:t>England </w:t>
      </w:r>
      <w:r>
        <w:rPr>
          <w:spacing w:val="-3"/>
          <w:sz w:val="18"/>
        </w:rPr>
        <w:t>in </w:t>
      </w:r>
      <w:r>
        <w:rPr>
          <w:sz w:val="18"/>
        </w:rPr>
        <w:t>the </w:t>
      </w:r>
      <w:r>
        <w:rPr>
          <w:spacing w:val="-4"/>
          <w:sz w:val="18"/>
        </w:rPr>
        <w:t>second </w:t>
      </w:r>
      <w:r>
        <w:rPr>
          <w:spacing w:val="-3"/>
          <w:sz w:val="18"/>
        </w:rPr>
        <w:t>half </w:t>
      </w:r>
      <w:r>
        <w:rPr>
          <w:sz w:val="18"/>
        </w:rPr>
        <w:t>of the </w:t>
      </w:r>
      <w:r>
        <w:rPr>
          <w:spacing w:val="-3"/>
          <w:sz w:val="18"/>
        </w:rPr>
        <w:t>18th </w:t>
      </w:r>
      <w:r>
        <w:rPr>
          <w:sz w:val="18"/>
        </w:rPr>
        <w:t>c. </w:t>
      </w:r>
      <w:r>
        <w:rPr>
          <w:spacing w:val="-3"/>
          <w:sz w:val="18"/>
        </w:rPr>
        <w:t>The level </w:t>
      </w:r>
      <w:r>
        <w:rPr>
          <w:sz w:val="18"/>
        </w:rPr>
        <w:t>of </w:t>
      </w:r>
      <w:r>
        <w:rPr>
          <w:spacing w:val="-3"/>
          <w:sz w:val="18"/>
        </w:rPr>
        <w:t>literacy </w:t>
      </w:r>
      <w:r>
        <w:rPr>
          <w:spacing w:val="-2"/>
          <w:sz w:val="18"/>
        </w:rPr>
        <w:t>has </w:t>
      </w:r>
      <w:r>
        <w:rPr>
          <w:spacing w:val="-4"/>
          <w:sz w:val="18"/>
        </w:rPr>
        <w:t>increased, </w:t>
      </w:r>
      <w:r>
        <w:rPr>
          <w:spacing w:val="-2"/>
          <w:sz w:val="18"/>
        </w:rPr>
        <w:t>and </w:t>
      </w:r>
      <w:r>
        <w:rPr>
          <w:spacing w:val="-3"/>
          <w:sz w:val="18"/>
        </w:rPr>
        <w:t>more </w:t>
      </w:r>
      <w:r>
        <w:rPr>
          <w:spacing w:val="-4"/>
          <w:sz w:val="18"/>
        </w:rPr>
        <w:t>men </w:t>
      </w:r>
      <w:r>
        <w:rPr>
          <w:spacing w:val="-3"/>
          <w:sz w:val="18"/>
        </w:rPr>
        <w:t>and </w:t>
      </w:r>
      <w:r>
        <w:rPr>
          <w:spacing w:val="-4"/>
          <w:sz w:val="18"/>
        </w:rPr>
        <w:t>women were </w:t>
      </w:r>
      <w:r>
        <w:rPr>
          <w:spacing w:val="-3"/>
          <w:sz w:val="18"/>
        </w:rPr>
        <w:t>becoming </w:t>
      </w:r>
      <w:r>
        <w:rPr>
          <w:spacing w:val="-4"/>
          <w:sz w:val="18"/>
        </w:rPr>
        <w:t>interested </w:t>
      </w:r>
      <w:r>
        <w:rPr>
          <w:spacing w:val="-3"/>
          <w:sz w:val="18"/>
        </w:rPr>
        <w:t>in culture </w:t>
      </w:r>
      <w:r>
        <w:rPr>
          <w:sz w:val="18"/>
        </w:rPr>
        <w:t>of </w:t>
      </w:r>
      <w:r>
        <w:rPr>
          <w:spacing w:val="-4"/>
          <w:sz w:val="18"/>
        </w:rPr>
        <w:t>reading, </w:t>
      </w:r>
      <w:r>
        <w:rPr>
          <w:spacing w:val="-3"/>
          <w:sz w:val="18"/>
        </w:rPr>
        <w:t>the spread </w:t>
      </w:r>
      <w:r>
        <w:rPr>
          <w:sz w:val="18"/>
        </w:rPr>
        <w:t>of </w:t>
      </w:r>
      <w:r>
        <w:rPr>
          <w:spacing w:val="-3"/>
          <w:sz w:val="18"/>
        </w:rPr>
        <w:t>which </w:t>
      </w:r>
      <w:r>
        <w:rPr>
          <w:sz w:val="18"/>
        </w:rPr>
        <w:t>is </w:t>
      </w:r>
      <w:r>
        <w:rPr>
          <w:spacing w:val="-4"/>
          <w:sz w:val="18"/>
        </w:rPr>
        <w:t>associated with </w:t>
      </w:r>
      <w:r>
        <w:rPr>
          <w:spacing w:val="-3"/>
          <w:sz w:val="18"/>
        </w:rPr>
        <w:t>the </w:t>
      </w:r>
      <w:r>
        <w:rPr>
          <w:spacing w:val="-4"/>
          <w:sz w:val="18"/>
        </w:rPr>
        <w:t>activities </w:t>
      </w:r>
      <w:r>
        <w:rPr>
          <w:sz w:val="18"/>
        </w:rPr>
        <w:t>of </w:t>
      </w:r>
      <w:r>
        <w:rPr>
          <w:spacing w:val="-3"/>
          <w:sz w:val="18"/>
        </w:rPr>
        <w:t>circulating librar- ies. At </w:t>
      </w:r>
      <w:r>
        <w:rPr>
          <w:sz w:val="18"/>
        </w:rPr>
        <w:t>the </w:t>
      </w:r>
      <w:r>
        <w:rPr>
          <w:spacing w:val="-4"/>
          <w:sz w:val="18"/>
        </w:rPr>
        <w:t>same </w:t>
      </w:r>
      <w:r>
        <w:rPr>
          <w:spacing w:val="-3"/>
          <w:sz w:val="18"/>
        </w:rPr>
        <w:t>time, </w:t>
      </w:r>
      <w:r>
        <w:rPr>
          <w:sz w:val="18"/>
        </w:rPr>
        <w:t>the rise of </w:t>
      </w:r>
      <w:r>
        <w:rPr>
          <w:spacing w:val="-3"/>
          <w:sz w:val="18"/>
        </w:rPr>
        <w:t>such </w:t>
      </w:r>
      <w:r>
        <w:rPr>
          <w:sz w:val="18"/>
        </w:rPr>
        <w:t>a </w:t>
      </w:r>
      <w:r>
        <w:rPr>
          <w:spacing w:val="-3"/>
          <w:sz w:val="18"/>
        </w:rPr>
        <w:t>literary genre </w:t>
      </w:r>
      <w:r>
        <w:rPr>
          <w:sz w:val="18"/>
        </w:rPr>
        <w:t>as a </w:t>
      </w:r>
      <w:r>
        <w:rPr>
          <w:spacing w:val="-3"/>
          <w:sz w:val="18"/>
        </w:rPr>
        <w:t>novel </w:t>
      </w:r>
      <w:r>
        <w:rPr>
          <w:spacing w:val="-2"/>
          <w:sz w:val="18"/>
        </w:rPr>
        <w:t>and </w:t>
      </w:r>
      <w:r>
        <w:rPr>
          <w:spacing w:val="-3"/>
          <w:sz w:val="18"/>
        </w:rPr>
        <w:t>an </w:t>
      </w:r>
      <w:r>
        <w:rPr>
          <w:spacing w:val="-4"/>
          <w:sz w:val="18"/>
        </w:rPr>
        <w:t>increase </w:t>
      </w:r>
      <w:r>
        <w:rPr>
          <w:sz w:val="18"/>
        </w:rPr>
        <w:t>in </w:t>
      </w:r>
      <w:r>
        <w:rPr>
          <w:spacing w:val="-3"/>
          <w:sz w:val="18"/>
        </w:rPr>
        <w:t>the number </w:t>
      </w:r>
      <w:r>
        <w:rPr>
          <w:sz w:val="18"/>
        </w:rPr>
        <w:t>of </w:t>
      </w:r>
      <w:r>
        <w:rPr>
          <w:spacing w:val="-4"/>
          <w:sz w:val="18"/>
        </w:rPr>
        <w:t>women </w:t>
      </w:r>
      <w:r>
        <w:rPr>
          <w:spacing w:val="-3"/>
          <w:sz w:val="18"/>
        </w:rPr>
        <w:t>among </w:t>
      </w:r>
      <w:r>
        <w:rPr>
          <w:spacing w:val="-4"/>
          <w:sz w:val="18"/>
        </w:rPr>
        <w:t>writers occurred. </w:t>
      </w:r>
      <w:r>
        <w:rPr>
          <w:spacing w:val="-3"/>
          <w:sz w:val="18"/>
        </w:rPr>
        <w:t>The novels </w:t>
      </w:r>
      <w:r>
        <w:rPr>
          <w:spacing w:val="-4"/>
          <w:sz w:val="18"/>
        </w:rPr>
        <w:t>and correspondence </w:t>
      </w:r>
      <w:r>
        <w:rPr>
          <w:sz w:val="18"/>
        </w:rPr>
        <w:t>of </w:t>
      </w:r>
      <w:r>
        <w:rPr>
          <w:spacing w:val="-3"/>
          <w:sz w:val="18"/>
        </w:rPr>
        <w:t>the </w:t>
      </w:r>
      <w:r>
        <w:rPr>
          <w:spacing w:val="-4"/>
          <w:sz w:val="18"/>
        </w:rPr>
        <w:t>such </w:t>
      </w:r>
      <w:r>
        <w:rPr>
          <w:spacing w:val="-3"/>
          <w:sz w:val="18"/>
        </w:rPr>
        <w:t>English writer </w:t>
      </w:r>
      <w:r>
        <w:rPr>
          <w:sz w:val="18"/>
        </w:rPr>
        <w:t>as </w:t>
      </w:r>
      <w:r>
        <w:rPr>
          <w:spacing w:val="-3"/>
          <w:sz w:val="18"/>
        </w:rPr>
        <w:t>Jane </w:t>
      </w:r>
      <w:r>
        <w:rPr>
          <w:spacing w:val="-4"/>
          <w:sz w:val="18"/>
        </w:rPr>
        <w:t>Austen </w:t>
      </w:r>
      <w:r>
        <w:rPr>
          <w:spacing w:val="-3"/>
          <w:sz w:val="18"/>
        </w:rPr>
        <w:t>record </w:t>
      </w:r>
      <w:r>
        <w:rPr>
          <w:sz w:val="18"/>
        </w:rPr>
        <w:t>the </w:t>
      </w:r>
      <w:r>
        <w:rPr>
          <w:spacing w:val="-3"/>
          <w:sz w:val="18"/>
        </w:rPr>
        <w:t>process </w:t>
      </w:r>
      <w:r>
        <w:rPr>
          <w:sz w:val="18"/>
        </w:rPr>
        <w:t>of </w:t>
      </w:r>
      <w:r>
        <w:rPr>
          <w:spacing w:val="-3"/>
          <w:sz w:val="18"/>
        </w:rPr>
        <w:t>the </w:t>
      </w:r>
      <w:r>
        <w:rPr>
          <w:spacing w:val="-4"/>
          <w:sz w:val="18"/>
        </w:rPr>
        <w:t>“library </w:t>
      </w:r>
      <w:r>
        <w:rPr>
          <w:spacing w:val="-3"/>
          <w:sz w:val="18"/>
        </w:rPr>
        <w:t>revolution” </w:t>
      </w:r>
      <w:r>
        <w:rPr>
          <w:spacing w:val="-4"/>
          <w:sz w:val="18"/>
        </w:rPr>
        <w:t>when libraries </w:t>
      </w:r>
      <w:r>
        <w:rPr>
          <w:spacing w:val="-3"/>
          <w:sz w:val="18"/>
        </w:rPr>
        <w:t>made reading </w:t>
      </w:r>
      <w:r>
        <w:rPr>
          <w:sz w:val="18"/>
        </w:rPr>
        <w:t>a </w:t>
      </w:r>
      <w:r>
        <w:rPr>
          <w:spacing w:val="-4"/>
          <w:sz w:val="18"/>
        </w:rPr>
        <w:t>fashionable social </w:t>
      </w:r>
      <w:r>
        <w:rPr>
          <w:spacing w:val="-3"/>
          <w:sz w:val="18"/>
        </w:rPr>
        <w:t>practice</w:t>
      </w:r>
      <w:r>
        <w:rPr>
          <w:spacing w:val="-4"/>
          <w:sz w:val="18"/>
        </w:rPr>
        <w:t> accessible </w:t>
      </w:r>
      <w:r>
        <w:rPr>
          <w:sz w:val="18"/>
        </w:rPr>
        <w:t>to a </w:t>
      </w:r>
      <w:r>
        <w:rPr>
          <w:spacing w:val="-3"/>
          <w:sz w:val="18"/>
        </w:rPr>
        <w:t>wide circle </w:t>
      </w:r>
      <w:r>
        <w:rPr>
          <w:sz w:val="18"/>
        </w:rPr>
        <w:t>of </w:t>
      </w:r>
      <w:r>
        <w:rPr>
          <w:spacing w:val="-4"/>
          <w:sz w:val="18"/>
        </w:rPr>
        <w:t>readers.</w:t>
      </w:r>
    </w:p>
    <w:p>
      <w:pPr>
        <w:spacing w:line="223" w:lineRule="auto" w:before="19"/>
        <w:ind w:left="340" w:right="219" w:firstLine="0"/>
        <w:jc w:val="both"/>
        <w:rPr>
          <w:sz w:val="18"/>
        </w:rPr>
      </w:pPr>
      <w:r>
        <w:rPr>
          <w:b/>
          <w:i/>
          <w:spacing w:val="-3"/>
          <w:sz w:val="18"/>
        </w:rPr>
        <w:t>Keywords: </w:t>
      </w:r>
      <w:r>
        <w:rPr>
          <w:spacing w:val="-3"/>
          <w:sz w:val="18"/>
        </w:rPr>
        <w:t>culture </w:t>
      </w:r>
      <w:r>
        <w:rPr>
          <w:sz w:val="18"/>
        </w:rPr>
        <w:t>of </w:t>
      </w:r>
      <w:r>
        <w:rPr>
          <w:spacing w:val="-3"/>
          <w:sz w:val="18"/>
        </w:rPr>
        <w:t>reading, </w:t>
      </w:r>
      <w:r>
        <w:rPr>
          <w:spacing w:val="-4"/>
          <w:sz w:val="18"/>
        </w:rPr>
        <w:t>circulating </w:t>
      </w:r>
      <w:r>
        <w:rPr>
          <w:spacing w:val="-3"/>
          <w:sz w:val="18"/>
        </w:rPr>
        <w:t>libraries, Jane </w:t>
      </w:r>
      <w:r>
        <w:rPr>
          <w:spacing w:val="-4"/>
          <w:sz w:val="18"/>
        </w:rPr>
        <w:t>Austen, </w:t>
      </w:r>
      <w:r>
        <w:rPr>
          <w:spacing w:val="-3"/>
          <w:sz w:val="18"/>
        </w:rPr>
        <w:t>novel, library </w:t>
      </w:r>
      <w:r>
        <w:rPr>
          <w:spacing w:val="-4"/>
          <w:sz w:val="18"/>
        </w:rPr>
        <w:t>revolution, </w:t>
      </w:r>
      <w:r>
        <w:rPr>
          <w:spacing w:val="-3"/>
          <w:sz w:val="18"/>
        </w:rPr>
        <w:t>Transition </w:t>
      </w:r>
      <w:r>
        <w:rPr>
          <w:sz w:val="18"/>
        </w:rPr>
        <w:t>Era</w:t>
      </w:r>
    </w:p>
    <w:p>
      <w:pPr>
        <w:spacing w:line="223" w:lineRule="auto" w:before="23"/>
        <w:ind w:left="340" w:right="219" w:firstLine="0"/>
        <w:jc w:val="both"/>
        <w:rPr>
          <w:i/>
          <w:sz w:val="18"/>
        </w:rPr>
      </w:pPr>
      <w:r>
        <w:rPr>
          <w:b/>
          <w:i/>
          <w:spacing w:val="-4"/>
          <w:sz w:val="18"/>
        </w:rPr>
        <w:t>Ksenia </w:t>
      </w:r>
      <w:r>
        <w:rPr>
          <w:b/>
          <w:i/>
          <w:spacing w:val="-5"/>
          <w:sz w:val="18"/>
        </w:rPr>
        <w:t>Sozinova</w:t>
      </w:r>
      <w:r>
        <w:rPr>
          <w:i/>
          <w:spacing w:val="-5"/>
          <w:sz w:val="18"/>
        </w:rPr>
        <w:t>, </w:t>
      </w:r>
      <w:r>
        <w:rPr>
          <w:i/>
          <w:spacing w:val="-4"/>
          <w:sz w:val="18"/>
        </w:rPr>
        <w:t>Ph.D </w:t>
      </w:r>
      <w:r>
        <w:rPr>
          <w:i/>
          <w:spacing w:val="-3"/>
          <w:sz w:val="18"/>
        </w:rPr>
        <w:t>in </w:t>
      </w:r>
      <w:r>
        <w:rPr>
          <w:i/>
          <w:spacing w:val="-4"/>
          <w:sz w:val="18"/>
        </w:rPr>
        <w:t>History, </w:t>
      </w:r>
      <w:r>
        <w:rPr>
          <w:i/>
          <w:spacing w:val="-5"/>
          <w:sz w:val="18"/>
        </w:rPr>
        <w:t>assistant </w:t>
      </w:r>
      <w:r>
        <w:rPr>
          <w:i/>
          <w:spacing w:val="-4"/>
          <w:sz w:val="18"/>
        </w:rPr>
        <w:t>lecturer, Chair </w:t>
      </w:r>
      <w:r>
        <w:rPr>
          <w:i/>
          <w:sz w:val="18"/>
        </w:rPr>
        <w:t>of </w:t>
      </w:r>
      <w:r>
        <w:rPr>
          <w:i/>
          <w:spacing w:val="-4"/>
          <w:sz w:val="18"/>
        </w:rPr>
        <w:t>Foreign Regional </w:t>
      </w:r>
      <w:r>
        <w:rPr>
          <w:i/>
          <w:spacing w:val="-5"/>
          <w:sz w:val="18"/>
        </w:rPr>
        <w:t>Studies, </w:t>
      </w:r>
      <w:r>
        <w:rPr>
          <w:i/>
          <w:spacing w:val="-4"/>
          <w:sz w:val="18"/>
        </w:rPr>
        <w:t>Ural Federal </w:t>
      </w:r>
      <w:r>
        <w:rPr>
          <w:i/>
          <w:spacing w:val="-5"/>
          <w:sz w:val="18"/>
        </w:rPr>
        <w:t>University </w:t>
      </w:r>
      <w:r>
        <w:rPr>
          <w:i/>
          <w:spacing w:val="-4"/>
          <w:sz w:val="18"/>
        </w:rPr>
        <w:t>named after </w:t>
      </w:r>
      <w:r>
        <w:rPr>
          <w:i/>
          <w:spacing w:val="-3"/>
          <w:sz w:val="18"/>
        </w:rPr>
        <w:t>the </w:t>
      </w:r>
      <w:r>
        <w:rPr>
          <w:i/>
          <w:spacing w:val="-4"/>
          <w:sz w:val="18"/>
        </w:rPr>
        <w:t>First </w:t>
      </w:r>
      <w:r>
        <w:rPr>
          <w:i/>
          <w:spacing w:val="-5"/>
          <w:sz w:val="18"/>
        </w:rPr>
        <w:t>President </w:t>
      </w:r>
      <w:r>
        <w:rPr>
          <w:i/>
          <w:sz w:val="18"/>
        </w:rPr>
        <w:t>of </w:t>
      </w:r>
      <w:r>
        <w:rPr>
          <w:i/>
          <w:spacing w:val="-4"/>
          <w:sz w:val="18"/>
        </w:rPr>
        <w:t>Russia B.N. </w:t>
      </w:r>
      <w:r>
        <w:rPr>
          <w:i/>
          <w:spacing w:val="-5"/>
          <w:sz w:val="18"/>
        </w:rPr>
        <w:t>Yeltsin, sozino-</w:t>
      </w:r>
      <w:hyperlink r:id="rId89">
        <w:r>
          <w:rPr>
            <w:i/>
            <w:spacing w:val="-5"/>
            <w:sz w:val="18"/>
          </w:rPr>
          <w:t> vak@gmail.com</w:t>
        </w:r>
      </w:hyperlink>
    </w:p>
    <w:p>
      <w:pPr>
        <w:spacing w:after="0" w:line="223" w:lineRule="auto"/>
        <w:jc w:val="both"/>
        <w:rPr>
          <w:sz w:val="18"/>
        </w:rPr>
        <w:sectPr>
          <w:pgSz w:w="8230" w:h="12190"/>
          <w:pgMar w:header="656" w:footer="0" w:top="900" w:bottom="280" w:left="680" w:right="680"/>
        </w:sectPr>
      </w:pPr>
    </w:p>
    <w:p>
      <w:pPr>
        <w:spacing w:before="72"/>
        <w:ind w:left="359" w:right="249" w:firstLine="0"/>
        <w:jc w:val="center"/>
        <w:rPr>
          <w:i/>
          <w:sz w:val="19"/>
        </w:rPr>
      </w:pPr>
      <w:r>
        <w:rPr>
          <w:i/>
          <w:sz w:val="24"/>
        </w:rPr>
        <w:t>Н.В. Н</w:t>
      </w:r>
      <w:r>
        <w:rPr>
          <w:i/>
          <w:sz w:val="19"/>
        </w:rPr>
        <w:t>ИКИФОРОВА</w:t>
      </w:r>
    </w:p>
    <w:p>
      <w:pPr>
        <w:spacing w:line="211" w:lineRule="exact" w:before="163"/>
        <w:ind w:left="359" w:right="241" w:firstLine="0"/>
        <w:jc w:val="center"/>
        <w:rPr>
          <w:b/>
          <w:sz w:val="20"/>
        </w:rPr>
      </w:pPr>
      <w:r>
        <w:rPr>
          <w:b/>
          <w:sz w:val="20"/>
        </w:rPr>
        <w:t>«ВЕЩЕСТВО, КОТОРОЕ НЕ ПОЙМАТЬ РУКАМИ»</w:t>
      </w:r>
    </w:p>
    <w:p>
      <w:pPr>
        <w:spacing w:line="171" w:lineRule="exact" w:before="0"/>
        <w:ind w:left="359" w:right="246" w:firstLine="0"/>
        <w:jc w:val="center"/>
        <w:rPr>
          <w:b/>
          <w:sz w:val="19"/>
        </w:rPr>
      </w:pPr>
      <w:r>
        <w:rPr>
          <w:b/>
          <w:sz w:val="19"/>
        </w:rPr>
        <w:t>ВОСПРИЯТИЕ ЭЛЕКТРИЧЕСТВА</w:t>
      </w:r>
    </w:p>
    <w:p>
      <w:pPr>
        <w:pStyle w:val="Heading5"/>
        <w:spacing w:line="213" w:lineRule="exact"/>
        <w:ind w:right="247"/>
        <w:rPr>
          <w:sz w:val="12"/>
        </w:rPr>
      </w:pPr>
      <w:r>
        <w:rPr/>
        <w:t>с середины XVIII в. до середины XIX в.</w:t>
      </w:r>
      <w:r>
        <w:rPr>
          <w:position w:val="7"/>
          <w:sz w:val="12"/>
        </w:rPr>
        <w:t>1</w:t>
      </w:r>
    </w:p>
    <w:p>
      <w:pPr>
        <w:pStyle w:val="BodyText"/>
        <w:spacing w:before="5"/>
        <w:ind w:left="0"/>
        <w:jc w:val="left"/>
        <w:rPr>
          <w:b/>
          <w:sz w:val="17"/>
        </w:rPr>
      </w:pPr>
      <w:r>
        <w:rPr/>
        <w:pict>
          <v:line style="position:absolute;mso-position-horizontal-relative:page;mso-position-vertical-relative:paragraph;z-index:-251465728;mso-wrap-distance-left:0;mso-wrap-distance-right:0" from="92.195808pt,12.26403pt" to="324.705808pt,12.26403pt" stroked="true" strokeweight=".48pt" strokecolor="#000000">
            <v:stroke dashstyle="solid"/>
            <w10:wrap type="topAndBottom"/>
          </v:line>
        </w:pict>
      </w:r>
    </w:p>
    <w:p>
      <w:pPr>
        <w:spacing w:line="225" w:lineRule="auto" w:before="86" w:after="121"/>
        <w:ind w:left="340" w:right="199" w:firstLine="0"/>
        <w:jc w:val="left"/>
        <w:rPr>
          <w:i/>
          <w:sz w:val="18"/>
        </w:rPr>
      </w:pPr>
      <w:r>
        <w:rPr>
          <w:sz w:val="18"/>
        </w:rPr>
        <w:t>В </w:t>
      </w:r>
      <w:r>
        <w:rPr>
          <w:spacing w:val="-4"/>
          <w:sz w:val="18"/>
        </w:rPr>
        <w:t>статье </w:t>
      </w:r>
      <w:r>
        <w:rPr>
          <w:sz w:val="18"/>
        </w:rPr>
        <w:t>на </w:t>
      </w:r>
      <w:r>
        <w:rPr>
          <w:spacing w:val="-4"/>
          <w:sz w:val="18"/>
        </w:rPr>
        <w:t>материале русских научных, </w:t>
      </w:r>
      <w:r>
        <w:rPr>
          <w:spacing w:val="-5"/>
          <w:sz w:val="18"/>
        </w:rPr>
        <w:t>художественных, </w:t>
      </w:r>
      <w:r>
        <w:rPr>
          <w:spacing w:val="-4"/>
          <w:sz w:val="18"/>
        </w:rPr>
        <w:t>философских, </w:t>
      </w:r>
      <w:r>
        <w:rPr>
          <w:spacing w:val="-5"/>
          <w:sz w:val="18"/>
        </w:rPr>
        <w:t>публицисти- ческих </w:t>
      </w:r>
      <w:r>
        <w:rPr>
          <w:sz w:val="18"/>
        </w:rPr>
        <w:t>и </w:t>
      </w:r>
      <w:r>
        <w:rPr>
          <w:spacing w:val="-5"/>
          <w:sz w:val="18"/>
        </w:rPr>
        <w:t>поэтических </w:t>
      </w:r>
      <w:r>
        <w:rPr>
          <w:spacing w:val="-4"/>
          <w:sz w:val="18"/>
        </w:rPr>
        <w:t>текстов </w:t>
      </w:r>
      <w:r>
        <w:rPr>
          <w:spacing w:val="-5"/>
          <w:sz w:val="18"/>
        </w:rPr>
        <w:t>рассматриваются </w:t>
      </w:r>
      <w:r>
        <w:rPr>
          <w:spacing w:val="-4"/>
          <w:sz w:val="18"/>
        </w:rPr>
        <w:t>способы научного </w:t>
      </w:r>
      <w:r>
        <w:rPr>
          <w:spacing w:val="-5"/>
          <w:sz w:val="18"/>
        </w:rPr>
        <w:t>описания </w:t>
      </w:r>
      <w:r>
        <w:rPr>
          <w:spacing w:val="-4"/>
          <w:sz w:val="18"/>
        </w:rPr>
        <w:t>электри- чества </w:t>
      </w:r>
      <w:r>
        <w:rPr>
          <w:sz w:val="18"/>
        </w:rPr>
        <w:t>и </w:t>
      </w:r>
      <w:r>
        <w:rPr>
          <w:spacing w:val="-5"/>
          <w:sz w:val="18"/>
        </w:rPr>
        <w:t>электрическая метафорика вненаучных </w:t>
      </w:r>
      <w:r>
        <w:rPr>
          <w:spacing w:val="-4"/>
          <w:sz w:val="18"/>
        </w:rPr>
        <w:t>текстов </w:t>
      </w:r>
      <w:r>
        <w:rPr>
          <w:sz w:val="18"/>
        </w:rPr>
        <w:t>с </w:t>
      </w:r>
      <w:r>
        <w:rPr>
          <w:spacing w:val="-4"/>
          <w:sz w:val="18"/>
        </w:rPr>
        <w:t>середины XVIII </w:t>
      </w:r>
      <w:r>
        <w:rPr>
          <w:spacing w:val="-3"/>
          <w:sz w:val="18"/>
        </w:rPr>
        <w:t>до </w:t>
      </w:r>
      <w:r>
        <w:rPr>
          <w:spacing w:val="-4"/>
          <w:sz w:val="18"/>
        </w:rPr>
        <w:t>сере- дины </w:t>
      </w:r>
      <w:r>
        <w:rPr>
          <w:spacing w:val="-3"/>
          <w:sz w:val="18"/>
        </w:rPr>
        <w:t>XIX в. </w:t>
      </w:r>
      <w:r>
        <w:rPr>
          <w:spacing w:val="-4"/>
          <w:sz w:val="18"/>
        </w:rPr>
        <w:t>Естественнонаучная сфера </w:t>
      </w:r>
      <w:r>
        <w:rPr>
          <w:spacing w:val="-3"/>
          <w:sz w:val="18"/>
        </w:rPr>
        <w:t>не </w:t>
      </w:r>
      <w:r>
        <w:rPr>
          <w:spacing w:val="-4"/>
          <w:sz w:val="18"/>
        </w:rPr>
        <w:t>была свободна </w:t>
      </w:r>
      <w:r>
        <w:rPr>
          <w:sz w:val="18"/>
        </w:rPr>
        <w:t>от </w:t>
      </w:r>
      <w:r>
        <w:rPr>
          <w:spacing w:val="-5"/>
          <w:sz w:val="18"/>
        </w:rPr>
        <w:t>романтизированных </w:t>
      </w:r>
      <w:r>
        <w:rPr>
          <w:sz w:val="18"/>
        </w:rPr>
        <w:t>и </w:t>
      </w:r>
      <w:r>
        <w:rPr>
          <w:spacing w:val="-5"/>
          <w:sz w:val="18"/>
        </w:rPr>
        <w:t>теологических представлений, </w:t>
      </w:r>
      <w:r>
        <w:rPr>
          <w:sz w:val="18"/>
        </w:rPr>
        <w:t>а </w:t>
      </w:r>
      <w:r>
        <w:rPr>
          <w:spacing w:val="-5"/>
          <w:sz w:val="18"/>
        </w:rPr>
        <w:t>литература </w:t>
      </w:r>
      <w:r>
        <w:rPr>
          <w:sz w:val="18"/>
        </w:rPr>
        <w:t>и </w:t>
      </w:r>
      <w:r>
        <w:rPr>
          <w:spacing w:val="-4"/>
          <w:sz w:val="18"/>
        </w:rPr>
        <w:t>публицистика </w:t>
      </w:r>
      <w:r>
        <w:rPr>
          <w:spacing w:val="-5"/>
          <w:sz w:val="18"/>
        </w:rPr>
        <w:t>подвергали </w:t>
      </w:r>
      <w:r>
        <w:rPr>
          <w:spacing w:val="-4"/>
          <w:sz w:val="18"/>
        </w:rPr>
        <w:t>научные кон- </w:t>
      </w:r>
      <w:r>
        <w:rPr>
          <w:spacing w:val="-5"/>
          <w:sz w:val="18"/>
        </w:rPr>
        <w:t>цепты художественному воображению. Представления </w:t>
      </w:r>
      <w:r>
        <w:rPr>
          <w:sz w:val="18"/>
        </w:rPr>
        <w:t>об </w:t>
      </w:r>
      <w:r>
        <w:rPr>
          <w:spacing w:val="-5"/>
          <w:sz w:val="18"/>
        </w:rPr>
        <w:t>электричестве проецирова- </w:t>
      </w:r>
      <w:r>
        <w:rPr>
          <w:spacing w:val="-4"/>
          <w:sz w:val="18"/>
        </w:rPr>
        <w:t>лись </w:t>
      </w:r>
      <w:r>
        <w:rPr>
          <w:spacing w:val="-3"/>
          <w:sz w:val="18"/>
        </w:rPr>
        <w:t>на </w:t>
      </w:r>
      <w:r>
        <w:rPr>
          <w:spacing w:val="-4"/>
          <w:sz w:val="18"/>
        </w:rPr>
        <w:t>многие сферы </w:t>
      </w:r>
      <w:r>
        <w:rPr>
          <w:spacing w:val="-5"/>
          <w:sz w:val="18"/>
        </w:rPr>
        <w:t>жизни, </w:t>
      </w:r>
      <w:r>
        <w:rPr>
          <w:sz w:val="18"/>
        </w:rPr>
        <w:t>а </w:t>
      </w:r>
      <w:r>
        <w:rPr>
          <w:spacing w:val="-4"/>
          <w:sz w:val="18"/>
        </w:rPr>
        <w:t>само </w:t>
      </w:r>
      <w:r>
        <w:rPr>
          <w:spacing w:val="-5"/>
          <w:sz w:val="18"/>
        </w:rPr>
        <w:t>электричество становилось фигуративным </w:t>
      </w:r>
      <w:r>
        <w:rPr>
          <w:spacing w:val="-4"/>
          <w:sz w:val="18"/>
        </w:rPr>
        <w:t>тро- пом для </w:t>
      </w:r>
      <w:r>
        <w:rPr>
          <w:spacing w:val="-5"/>
          <w:sz w:val="18"/>
        </w:rPr>
        <w:t>описания необъяснимых процессов, </w:t>
      </w:r>
      <w:r>
        <w:rPr>
          <w:sz w:val="18"/>
        </w:rPr>
        <w:t>в </w:t>
      </w:r>
      <w:r>
        <w:rPr>
          <w:spacing w:val="-3"/>
          <w:sz w:val="18"/>
        </w:rPr>
        <w:t>т.ч. </w:t>
      </w:r>
      <w:r>
        <w:rPr>
          <w:spacing w:val="-4"/>
          <w:sz w:val="18"/>
        </w:rPr>
        <w:t>национальных чувств или </w:t>
      </w:r>
      <w:r>
        <w:rPr>
          <w:spacing w:val="-5"/>
          <w:sz w:val="18"/>
        </w:rPr>
        <w:t>любви. </w:t>
      </w:r>
      <w:r>
        <w:rPr>
          <w:b/>
          <w:i/>
          <w:spacing w:val="-3"/>
          <w:sz w:val="18"/>
        </w:rPr>
        <w:t>Ключевые слова</w:t>
      </w:r>
      <w:r>
        <w:rPr>
          <w:i/>
          <w:spacing w:val="-3"/>
          <w:sz w:val="18"/>
        </w:rPr>
        <w:t>: </w:t>
      </w:r>
      <w:r>
        <w:rPr>
          <w:i/>
          <w:spacing w:val="-4"/>
          <w:sz w:val="18"/>
        </w:rPr>
        <w:t>электричество, метафора, аналогия, гальванизм, электрическая </w:t>
      </w:r>
      <w:r>
        <w:rPr>
          <w:i/>
          <w:spacing w:val="-3"/>
          <w:sz w:val="18"/>
        </w:rPr>
        <w:t>цепь, </w:t>
      </w:r>
      <w:r>
        <w:rPr>
          <w:i/>
          <w:spacing w:val="-4"/>
          <w:sz w:val="18"/>
        </w:rPr>
        <w:t>«электрический дискурс»</w:t>
      </w:r>
    </w:p>
    <w:p>
      <w:pPr>
        <w:pStyle w:val="BodyText"/>
        <w:spacing w:line="20" w:lineRule="exact"/>
        <w:ind w:left="1158"/>
        <w:jc w:val="left"/>
        <w:rPr>
          <w:sz w:val="2"/>
        </w:rPr>
      </w:pPr>
      <w:r>
        <w:rPr>
          <w:sz w:val="2"/>
        </w:rPr>
        <w:pict>
          <v:group style="width:232.55pt;height:.5pt;mso-position-horizontal-relative:char;mso-position-vertical-relative:line" coordorigin="0,0" coordsize="4651,10">
            <v:line style="position:absolute" from="0,5" to="4650,5" stroked="true" strokeweight=".48pt" strokecolor="#000000">
              <v:stroke dashstyle="solid"/>
            </v:line>
          </v:group>
        </w:pict>
      </w:r>
      <w:r>
        <w:rPr>
          <w:sz w:val="2"/>
        </w:rPr>
      </w:r>
    </w:p>
    <w:p>
      <w:pPr>
        <w:pStyle w:val="BodyText"/>
        <w:spacing w:before="6"/>
        <w:ind w:left="0"/>
        <w:jc w:val="left"/>
        <w:rPr>
          <w:i/>
          <w:sz w:val="14"/>
        </w:rPr>
      </w:pPr>
    </w:p>
    <w:p>
      <w:pPr>
        <w:pStyle w:val="BodyText"/>
        <w:spacing w:line="230" w:lineRule="auto" w:before="100"/>
        <w:ind w:right="216" w:firstLine="453"/>
      </w:pPr>
      <w:r>
        <w:rPr>
          <w:spacing w:val="-5"/>
        </w:rPr>
        <w:t>XIX </w:t>
      </w:r>
      <w:r>
        <w:rPr>
          <w:spacing w:val="-4"/>
        </w:rPr>
        <w:t>век был </w:t>
      </w:r>
      <w:r>
        <w:rPr>
          <w:spacing w:val="-5"/>
        </w:rPr>
        <w:t>периодом мощного научно-технического развития, </w:t>
      </w:r>
      <w:r>
        <w:rPr/>
        <w:t>по- </w:t>
      </w:r>
      <w:r>
        <w:rPr>
          <w:spacing w:val="-5"/>
        </w:rPr>
        <w:t>явления множества технических нововведений, трансформировавших быт, труд, досуг, транспорт, коммуникацию. Культура модерна ассоции- руется </w:t>
      </w:r>
      <w:r>
        <w:rPr/>
        <w:t>с </w:t>
      </w:r>
      <w:r>
        <w:rPr>
          <w:spacing w:val="-5"/>
        </w:rPr>
        <w:t>рационализацией сознания </w:t>
      </w:r>
      <w:r>
        <w:rPr/>
        <w:t>и </w:t>
      </w:r>
      <w:r>
        <w:rPr>
          <w:spacing w:val="-5"/>
        </w:rPr>
        <w:t>развитием технологий, </w:t>
      </w:r>
      <w:r>
        <w:rPr/>
        <w:t>а </w:t>
      </w:r>
      <w:r>
        <w:rPr>
          <w:spacing w:val="-4"/>
        </w:rPr>
        <w:t>электри- </w:t>
      </w:r>
      <w:r>
        <w:rPr>
          <w:spacing w:val="-5"/>
        </w:rPr>
        <w:t>чество принято представлять маркером современности </w:t>
      </w:r>
      <w:r>
        <w:rPr/>
        <w:t>и </w:t>
      </w:r>
      <w:r>
        <w:rPr>
          <w:spacing w:val="-5"/>
        </w:rPr>
        <w:t>символом </w:t>
      </w:r>
      <w:r>
        <w:rPr>
          <w:spacing w:val="-4"/>
        </w:rPr>
        <w:t>под- </w:t>
      </w:r>
      <w:r>
        <w:rPr>
          <w:spacing w:val="-5"/>
        </w:rPr>
        <w:t>чинения природы. </w:t>
      </w:r>
      <w:r>
        <w:rPr>
          <w:spacing w:val="-4"/>
        </w:rPr>
        <w:t>Тем </w:t>
      </w:r>
      <w:r>
        <w:rPr/>
        <w:t>не </w:t>
      </w:r>
      <w:r>
        <w:rPr>
          <w:spacing w:val="-5"/>
        </w:rPr>
        <w:t>менее, новейшие исследования демонстри- руют, </w:t>
      </w:r>
      <w:r>
        <w:rPr>
          <w:spacing w:val="-3"/>
        </w:rPr>
        <w:t>что </w:t>
      </w:r>
      <w:r>
        <w:rPr>
          <w:spacing w:val="-5"/>
        </w:rPr>
        <w:t>рациональность науки </w:t>
      </w:r>
      <w:r>
        <w:rPr/>
        <w:t>и </w:t>
      </w:r>
      <w:r>
        <w:rPr>
          <w:spacing w:val="-5"/>
        </w:rPr>
        <w:t>техники </w:t>
      </w:r>
      <w:r>
        <w:rPr/>
        <w:t>и </w:t>
      </w:r>
      <w:r>
        <w:rPr>
          <w:spacing w:val="-3"/>
        </w:rPr>
        <w:t>их </w:t>
      </w:r>
      <w:r>
        <w:rPr>
          <w:spacing w:val="-5"/>
        </w:rPr>
        <w:t>дистанцированность </w:t>
      </w:r>
      <w:r>
        <w:rPr>
          <w:spacing w:val="-3"/>
        </w:rPr>
        <w:t>от </w:t>
      </w:r>
      <w:r>
        <w:rPr>
          <w:spacing w:val="-5"/>
        </w:rPr>
        <w:t>воображения, эмоций </w:t>
      </w:r>
      <w:r>
        <w:rPr/>
        <w:t>и </w:t>
      </w:r>
      <w:r>
        <w:rPr>
          <w:spacing w:val="-5"/>
        </w:rPr>
        <w:t>субъективности </w:t>
      </w:r>
      <w:r>
        <w:rPr>
          <w:spacing w:val="-3"/>
        </w:rPr>
        <w:t>не </w:t>
      </w:r>
      <w:r>
        <w:rPr>
          <w:spacing w:val="-4"/>
        </w:rPr>
        <w:t>были само собой </w:t>
      </w:r>
      <w:r>
        <w:rPr>
          <w:spacing w:val="-5"/>
        </w:rPr>
        <w:t>разумеющи- мися. </w:t>
      </w:r>
      <w:r>
        <w:rPr>
          <w:spacing w:val="-3"/>
        </w:rPr>
        <w:t>Это </w:t>
      </w:r>
      <w:r>
        <w:rPr>
          <w:spacing w:val="-4"/>
        </w:rPr>
        <w:t>ярко </w:t>
      </w:r>
      <w:r>
        <w:rPr>
          <w:spacing w:val="-5"/>
        </w:rPr>
        <w:t>видно </w:t>
      </w:r>
      <w:r>
        <w:rPr/>
        <w:t>в </w:t>
      </w:r>
      <w:r>
        <w:rPr>
          <w:spacing w:val="-5"/>
        </w:rPr>
        <w:t>истории освоения электричества, которое долго представлялось </w:t>
      </w:r>
      <w:r>
        <w:rPr/>
        <w:t>и </w:t>
      </w:r>
      <w:r>
        <w:rPr>
          <w:spacing w:val="-5"/>
        </w:rPr>
        <w:t>обывателям, </w:t>
      </w:r>
      <w:r>
        <w:rPr/>
        <w:t>и </w:t>
      </w:r>
      <w:r>
        <w:rPr>
          <w:spacing w:val="-5"/>
        </w:rPr>
        <w:t>ученым мистической неведомой силой </w:t>
      </w:r>
      <w:r>
        <w:rPr/>
        <w:t>–</w:t>
      </w:r>
    </w:p>
    <w:p>
      <w:pPr>
        <w:pStyle w:val="BodyText"/>
        <w:spacing w:line="230" w:lineRule="auto"/>
        <w:ind w:right="218"/>
      </w:pPr>
      <w:r>
        <w:rPr>
          <w:spacing w:val="-6"/>
        </w:rPr>
        <w:t>«хамелеоническим </w:t>
      </w:r>
      <w:r>
        <w:rPr>
          <w:spacing w:val="-5"/>
        </w:rPr>
        <w:t>веществом», которое ученые никогда </w:t>
      </w:r>
      <w:r>
        <w:rPr>
          <w:spacing w:val="-3"/>
        </w:rPr>
        <w:t>не </w:t>
      </w:r>
      <w:r>
        <w:rPr>
          <w:spacing w:val="-5"/>
        </w:rPr>
        <w:t>«поймают руками» </w:t>
      </w:r>
      <w:r>
        <w:rPr/>
        <w:t>– </w:t>
      </w:r>
      <w:r>
        <w:rPr>
          <w:spacing w:val="-5"/>
        </w:rPr>
        <w:t>именно </w:t>
      </w:r>
      <w:r>
        <w:rPr>
          <w:spacing w:val="-4"/>
        </w:rPr>
        <w:t>так </w:t>
      </w:r>
      <w:r>
        <w:rPr>
          <w:spacing w:val="-5"/>
        </w:rPr>
        <w:t>иронически называл электричество </w:t>
      </w:r>
      <w:r>
        <w:rPr>
          <w:spacing w:val="-4"/>
        </w:rPr>
        <w:t>чёрт, </w:t>
      </w:r>
      <w:r>
        <w:rPr>
          <w:spacing w:val="-5"/>
        </w:rPr>
        <w:t>персонаж фантастической повести </w:t>
      </w:r>
      <w:r>
        <w:rPr/>
        <w:t>О. </w:t>
      </w:r>
      <w:r>
        <w:rPr>
          <w:spacing w:val="-5"/>
        </w:rPr>
        <w:t>Сенковского «Записки </w:t>
      </w:r>
      <w:r>
        <w:rPr>
          <w:spacing w:val="-4"/>
        </w:rPr>
        <w:t>домового»</w:t>
      </w:r>
      <w:r>
        <w:rPr>
          <w:spacing w:val="-4"/>
          <w:position w:val="7"/>
          <w:sz w:val="14"/>
        </w:rPr>
        <w:t>2</w:t>
      </w:r>
      <w:r>
        <w:rPr>
          <w:spacing w:val="-4"/>
        </w:rPr>
        <w:t>. </w:t>
      </w:r>
      <w:r>
        <w:rPr>
          <w:spacing w:val="-5"/>
        </w:rPr>
        <w:t>Сложный комплекс аффективных коннотаций, связанных </w:t>
      </w:r>
      <w:r>
        <w:rPr/>
        <w:t>с </w:t>
      </w:r>
      <w:r>
        <w:rPr>
          <w:spacing w:val="-5"/>
        </w:rPr>
        <w:t>электричеством, </w:t>
      </w:r>
      <w:r>
        <w:rPr>
          <w:spacing w:val="-4"/>
        </w:rPr>
        <w:t>при- </w:t>
      </w:r>
      <w:r>
        <w:rPr>
          <w:spacing w:val="-5"/>
        </w:rPr>
        <w:t>сутствовал </w:t>
      </w:r>
      <w:r>
        <w:rPr/>
        <w:t>в </w:t>
      </w:r>
      <w:r>
        <w:rPr>
          <w:spacing w:val="-6"/>
        </w:rPr>
        <w:t>рассматриваемую </w:t>
      </w:r>
      <w:r>
        <w:rPr>
          <w:spacing w:val="-4"/>
        </w:rPr>
        <w:t>эпоху как </w:t>
      </w:r>
      <w:r>
        <w:rPr/>
        <w:t>в </w:t>
      </w:r>
      <w:r>
        <w:rPr>
          <w:spacing w:val="-5"/>
        </w:rPr>
        <w:t>научных текстах, </w:t>
      </w:r>
      <w:r>
        <w:rPr>
          <w:spacing w:val="-4"/>
        </w:rPr>
        <w:t>так </w:t>
      </w:r>
      <w:r>
        <w:rPr/>
        <w:t>и в </w:t>
      </w:r>
      <w:r>
        <w:rPr>
          <w:spacing w:val="-4"/>
        </w:rPr>
        <w:t>ху- </w:t>
      </w:r>
      <w:r>
        <w:rPr>
          <w:spacing w:val="-5"/>
        </w:rPr>
        <w:t>дожественном, политическом, </w:t>
      </w:r>
      <w:r>
        <w:rPr>
          <w:spacing w:val="-6"/>
        </w:rPr>
        <w:t>поэтическом </w:t>
      </w:r>
      <w:r>
        <w:rPr>
          <w:spacing w:val="-5"/>
        </w:rPr>
        <w:t>дискурсах. Электричество вызывало восхищение, вселяло </w:t>
      </w:r>
      <w:r>
        <w:rPr>
          <w:spacing w:val="-4"/>
        </w:rPr>
        <w:t>страх </w:t>
      </w:r>
      <w:r>
        <w:rPr/>
        <w:t>и </w:t>
      </w:r>
      <w:r>
        <w:rPr>
          <w:spacing w:val="-5"/>
        </w:rPr>
        <w:t>продуцировало большое количе- </w:t>
      </w:r>
      <w:r>
        <w:rPr>
          <w:spacing w:val="-4"/>
        </w:rPr>
        <w:t>ство </w:t>
      </w:r>
      <w:r>
        <w:rPr>
          <w:spacing w:val="-5"/>
        </w:rPr>
        <w:t>предположений, спекуляций, метафор, аналогий, которые «путеше- ствовали» </w:t>
      </w:r>
      <w:r>
        <w:rPr>
          <w:spacing w:val="-4"/>
        </w:rPr>
        <w:t>между </w:t>
      </w:r>
      <w:r>
        <w:rPr>
          <w:spacing w:val="-5"/>
        </w:rPr>
        <w:t>разнообразными сферами, текстами </w:t>
      </w:r>
      <w:r>
        <w:rPr/>
        <w:t>и </w:t>
      </w:r>
      <w:r>
        <w:rPr>
          <w:spacing w:val="-5"/>
        </w:rPr>
        <w:t>жанрами.</w:t>
      </w:r>
    </w:p>
    <w:p>
      <w:pPr>
        <w:pStyle w:val="BodyText"/>
        <w:spacing w:line="230" w:lineRule="auto"/>
        <w:ind w:right="218" w:firstLine="453"/>
      </w:pPr>
      <w:r>
        <w:rPr/>
        <w:pict>
          <v:line style="position:absolute;mso-position-horizontal-relative:page;mso-position-vertical-relative:paragraph;z-index:-251463680;mso-wrap-distance-left:0;mso-wrap-distance-right:0" from="51.035809pt,72.046623pt" to="195.055809pt,72.046623pt" stroked="true" strokeweight=".48pt" strokecolor="#000000">
            <v:stroke dashstyle="solid"/>
            <w10:wrap type="topAndBottom"/>
          </v:line>
        </w:pict>
      </w:r>
      <w:r>
        <w:rPr/>
        <w:t>В </w:t>
      </w:r>
      <w:r>
        <w:rPr>
          <w:spacing w:val="-6"/>
        </w:rPr>
        <w:t>исследовательской </w:t>
      </w:r>
      <w:r>
        <w:rPr>
          <w:spacing w:val="-5"/>
        </w:rPr>
        <w:t>литературе </w:t>
      </w:r>
      <w:r>
        <w:rPr>
          <w:spacing w:val="-3"/>
        </w:rPr>
        <w:t>по </w:t>
      </w:r>
      <w:r>
        <w:rPr>
          <w:spacing w:val="-5"/>
        </w:rPr>
        <w:t>истории электричества </w:t>
      </w:r>
      <w:r>
        <w:rPr>
          <w:spacing w:val="-4"/>
        </w:rPr>
        <w:t>сформи- </w:t>
      </w:r>
      <w:r>
        <w:rPr>
          <w:spacing w:val="-5"/>
        </w:rPr>
        <w:t>ровалась традиция анализа </w:t>
      </w:r>
      <w:r>
        <w:rPr>
          <w:spacing w:val="-6"/>
        </w:rPr>
        <w:t>социокультурного </w:t>
      </w:r>
      <w:r>
        <w:rPr>
          <w:spacing w:val="-5"/>
        </w:rPr>
        <w:t>контекста научных иссле- дований, описания электричества </w:t>
      </w:r>
      <w:r>
        <w:rPr/>
        <w:t>и </w:t>
      </w:r>
      <w:r>
        <w:rPr>
          <w:spacing w:val="-5"/>
        </w:rPr>
        <w:t>рецепции электрических феноменов широкой публикой. </w:t>
      </w:r>
      <w:r>
        <w:rPr/>
        <w:t>На </w:t>
      </w:r>
      <w:r>
        <w:rPr>
          <w:spacing w:val="-5"/>
        </w:rPr>
        <w:t>материале викторианской культуры продемон- стрирована схожесть языковых стратегий </w:t>
      </w:r>
      <w:r>
        <w:rPr/>
        <w:t>в </w:t>
      </w:r>
      <w:r>
        <w:rPr>
          <w:spacing w:val="-5"/>
        </w:rPr>
        <w:t>художественной литературе </w:t>
      </w:r>
      <w:r>
        <w:rPr/>
        <w:t>и</w:t>
      </w:r>
      <w:r>
        <w:rPr>
          <w:spacing w:val="-11"/>
        </w:rPr>
        <w:t> </w:t>
      </w:r>
      <w:r>
        <w:rPr>
          <w:spacing w:val="-5"/>
        </w:rPr>
        <w:t>естественных</w:t>
      </w:r>
      <w:r>
        <w:rPr>
          <w:spacing w:val="-11"/>
        </w:rPr>
        <w:t> </w:t>
      </w:r>
      <w:r>
        <w:rPr>
          <w:spacing w:val="-5"/>
        </w:rPr>
        <w:t>науках.</w:t>
      </w:r>
      <w:r>
        <w:rPr>
          <w:spacing w:val="-11"/>
        </w:rPr>
        <w:t> </w:t>
      </w:r>
      <w:r>
        <w:rPr>
          <w:spacing w:val="-5"/>
        </w:rPr>
        <w:t>Литераторы</w:t>
      </w:r>
      <w:r>
        <w:rPr>
          <w:spacing w:val="-8"/>
        </w:rPr>
        <w:t> </w:t>
      </w:r>
      <w:r>
        <w:rPr/>
        <w:t>и</w:t>
      </w:r>
      <w:r>
        <w:rPr>
          <w:spacing w:val="-7"/>
        </w:rPr>
        <w:t> </w:t>
      </w:r>
      <w:r>
        <w:rPr>
          <w:spacing w:val="-5"/>
        </w:rPr>
        <w:t>ученые</w:t>
      </w:r>
      <w:r>
        <w:rPr>
          <w:spacing w:val="-8"/>
        </w:rPr>
        <w:t> </w:t>
      </w:r>
      <w:r>
        <w:rPr>
          <w:spacing w:val="-5"/>
        </w:rPr>
        <w:t>«работали»</w:t>
      </w:r>
      <w:r>
        <w:rPr>
          <w:spacing w:val="-11"/>
        </w:rPr>
        <w:t> </w:t>
      </w:r>
      <w:r>
        <w:rPr>
          <w:spacing w:val="-3"/>
        </w:rPr>
        <w:t>на</w:t>
      </w:r>
      <w:r>
        <w:rPr>
          <w:spacing w:val="-11"/>
        </w:rPr>
        <w:t> </w:t>
      </w:r>
      <w:r>
        <w:rPr>
          <w:spacing w:val="-4"/>
        </w:rPr>
        <w:t>одну</w:t>
      </w:r>
      <w:r>
        <w:rPr>
          <w:spacing w:val="-11"/>
        </w:rPr>
        <w:t> </w:t>
      </w:r>
      <w:r>
        <w:rPr/>
        <w:t>и</w:t>
      </w:r>
      <w:r>
        <w:rPr>
          <w:spacing w:val="-10"/>
        </w:rPr>
        <w:t> </w:t>
      </w:r>
      <w:r>
        <w:rPr/>
        <w:t>ту</w:t>
      </w:r>
      <w:r>
        <w:rPr>
          <w:spacing w:val="-14"/>
        </w:rPr>
        <w:t> </w:t>
      </w:r>
      <w:r>
        <w:rPr>
          <w:spacing w:val="-3"/>
        </w:rPr>
        <w:t>же</w:t>
      </w:r>
    </w:p>
    <w:p>
      <w:pPr>
        <w:spacing w:line="220" w:lineRule="auto" w:before="21"/>
        <w:ind w:left="340" w:right="216" w:firstLine="0"/>
        <w:jc w:val="both"/>
        <w:rPr>
          <w:sz w:val="18"/>
        </w:rPr>
      </w:pPr>
      <w:r>
        <w:rPr>
          <w:position w:val="6"/>
          <w:sz w:val="12"/>
        </w:rPr>
        <w:t>1</w:t>
      </w:r>
      <w:r>
        <w:rPr>
          <w:spacing w:val="11"/>
          <w:position w:val="6"/>
          <w:sz w:val="12"/>
        </w:rPr>
        <w:t> </w:t>
      </w:r>
      <w:r>
        <w:rPr>
          <w:spacing w:val="-6"/>
          <w:sz w:val="18"/>
        </w:rPr>
        <w:t>Статья</w:t>
      </w:r>
      <w:r>
        <w:rPr>
          <w:spacing w:val="-11"/>
          <w:sz w:val="18"/>
        </w:rPr>
        <w:t> </w:t>
      </w:r>
      <w:r>
        <w:rPr>
          <w:spacing w:val="-6"/>
          <w:sz w:val="18"/>
        </w:rPr>
        <w:t>подготовлена</w:t>
      </w:r>
      <w:r>
        <w:rPr>
          <w:spacing w:val="-12"/>
          <w:sz w:val="18"/>
        </w:rPr>
        <w:t> </w:t>
      </w:r>
      <w:r>
        <w:rPr>
          <w:sz w:val="18"/>
        </w:rPr>
        <w:t>в</w:t>
      </w:r>
      <w:r>
        <w:rPr>
          <w:spacing w:val="-16"/>
          <w:sz w:val="18"/>
        </w:rPr>
        <w:t> </w:t>
      </w:r>
      <w:r>
        <w:rPr>
          <w:spacing w:val="-6"/>
          <w:sz w:val="18"/>
        </w:rPr>
        <w:t>результате</w:t>
      </w:r>
      <w:r>
        <w:rPr>
          <w:spacing w:val="-13"/>
          <w:sz w:val="18"/>
        </w:rPr>
        <w:t> </w:t>
      </w:r>
      <w:r>
        <w:rPr>
          <w:spacing w:val="-7"/>
          <w:sz w:val="18"/>
        </w:rPr>
        <w:t>проведения</w:t>
      </w:r>
      <w:r>
        <w:rPr>
          <w:spacing w:val="-10"/>
          <w:sz w:val="18"/>
        </w:rPr>
        <w:t> </w:t>
      </w:r>
      <w:r>
        <w:rPr>
          <w:spacing w:val="-6"/>
          <w:sz w:val="18"/>
        </w:rPr>
        <w:t>исследования</w:t>
      </w:r>
      <w:r>
        <w:rPr>
          <w:spacing w:val="-11"/>
          <w:sz w:val="18"/>
        </w:rPr>
        <w:t> </w:t>
      </w:r>
      <w:r>
        <w:rPr>
          <w:sz w:val="18"/>
        </w:rPr>
        <w:t>в</w:t>
      </w:r>
      <w:r>
        <w:rPr>
          <w:spacing w:val="-16"/>
          <w:sz w:val="18"/>
        </w:rPr>
        <w:t> </w:t>
      </w:r>
      <w:r>
        <w:rPr>
          <w:spacing w:val="-6"/>
          <w:sz w:val="18"/>
        </w:rPr>
        <w:t>рамках</w:t>
      </w:r>
      <w:r>
        <w:rPr>
          <w:spacing w:val="-13"/>
          <w:sz w:val="18"/>
        </w:rPr>
        <w:t> </w:t>
      </w:r>
      <w:r>
        <w:rPr>
          <w:spacing w:val="-6"/>
          <w:sz w:val="18"/>
        </w:rPr>
        <w:t>Программы</w:t>
      </w:r>
      <w:r>
        <w:rPr>
          <w:spacing w:val="-14"/>
          <w:sz w:val="18"/>
        </w:rPr>
        <w:t> </w:t>
      </w:r>
      <w:r>
        <w:rPr>
          <w:spacing w:val="-5"/>
          <w:sz w:val="18"/>
        </w:rPr>
        <w:t>фун- </w:t>
      </w:r>
      <w:r>
        <w:rPr>
          <w:spacing w:val="-6"/>
          <w:sz w:val="18"/>
        </w:rPr>
        <w:t>даментальных </w:t>
      </w:r>
      <w:r>
        <w:rPr>
          <w:spacing w:val="-7"/>
          <w:sz w:val="18"/>
        </w:rPr>
        <w:t>исследований </w:t>
      </w:r>
      <w:r>
        <w:rPr>
          <w:spacing w:val="-6"/>
          <w:sz w:val="18"/>
        </w:rPr>
        <w:t>Национального </w:t>
      </w:r>
      <w:r>
        <w:rPr>
          <w:spacing w:val="-7"/>
          <w:sz w:val="18"/>
        </w:rPr>
        <w:t>исследовательского </w:t>
      </w:r>
      <w:r>
        <w:rPr>
          <w:spacing w:val="-6"/>
          <w:sz w:val="18"/>
        </w:rPr>
        <w:t>университета «Выс- </w:t>
      </w:r>
      <w:r>
        <w:rPr>
          <w:spacing w:val="-5"/>
          <w:sz w:val="18"/>
        </w:rPr>
        <w:t>шая</w:t>
      </w:r>
      <w:r>
        <w:rPr>
          <w:spacing w:val="-17"/>
          <w:sz w:val="18"/>
        </w:rPr>
        <w:t> </w:t>
      </w:r>
      <w:r>
        <w:rPr>
          <w:spacing w:val="-5"/>
          <w:sz w:val="18"/>
        </w:rPr>
        <w:t>школа</w:t>
      </w:r>
      <w:r>
        <w:rPr>
          <w:spacing w:val="-16"/>
          <w:sz w:val="18"/>
        </w:rPr>
        <w:t> </w:t>
      </w:r>
      <w:r>
        <w:rPr>
          <w:spacing w:val="-6"/>
          <w:sz w:val="18"/>
        </w:rPr>
        <w:t>экономики»</w:t>
      </w:r>
      <w:r>
        <w:rPr>
          <w:spacing w:val="-19"/>
          <w:sz w:val="18"/>
        </w:rPr>
        <w:t> </w:t>
      </w:r>
      <w:r>
        <w:rPr>
          <w:spacing w:val="-5"/>
          <w:sz w:val="18"/>
        </w:rPr>
        <w:t>(НИУ</w:t>
      </w:r>
      <w:r>
        <w:rPr>
          <w:spacing w:val="-18"/>
          <w:sz w:val="18"/>
        </w:rPr>
        <w:t> </w:t>
      </w:r>
      <w:r>
        <w:rPr>
          <w:spacing w:val="-5"/>
          <w:sz w:val="18"/>
        </w:rPr>
        <w:t>ВШЭ)</w:t>
      </w:r>
      <w:r>
        <w:rPr>
          <w:spacing w:val="-18"/>
          <w:sz w:val="18"/>
        </w:rPr>
        <w:t> </w:t>
      </w:r>
      <w:r>
        <w:rPr>
          <w:sz w:val="18"/>
        </w:rPr>
        <w:t>и</w:t>
      </w:r>
      <w:r>
        <w:rPr>
          <w:spacing w:val="-15"/>
          <w:sz w:val="18"/>
        </w:rPr>
        <w:t> </w:t>
      </w:r>
      <w:r>
        <w:rPr>
          <w:sz w:val="18"/>
        </w:rPr>
        <w:t>с</w:t>
      </w:r>
      <w:r>
        <w:rPr>
          <w:spacing w:val="-19"/>
          <w:sz w:val="18"/>
        </w:rPr>
        <w:t> </w:t>
      </w:r>
      <w:r>
        <w:rPr>
          <w:spacing w:val="-6"/>
          <w:sz w:val="18"/>
        </w:rPr>
        <w:t>использованием</w:t>
      </w:r>
      <w:r>
        <w:rPr>
          <w:spacing w:val="-17"/>
          <w:sz w:val="18"/>
        </w:rPr>
        <w:t> </w:t>
      </w:r>
      <w:r>
        <w:rPr>
          <w:spacing w:val="-6"/>
          <w:sz w:val="18"/>
        </w:rPr>
        <w:t>средств</w:t>
      </w:r>
      <w:r>
        <w:rPr>
          <w:spacing w:val="-19"/>
          <w:sz w:val="18"/>
        </w:rPr>
        <w:t> </w:t>
      </w:r>
      <w:r>
        <w:rPr>
          <w:spacing w:val="-6"/>
          <w:sz w:val="18"/>
        </w:rPr>
        <w:t>субсидии</w:t>
      </w:r>
      <w:r>
        <w:rPr>
          <w:spacing w:val="-16"/>
          <w:sz w:val="18"/>
        </w:rPr>
        <w:t> </w:t>
      </w:r>
      <w:r>
        <w:rPr>
          <w:sz w:val="18"/>
        </w:rPr>
        <w:t>в</w:t>
      </w:r>
      <w:r>
        <w:rPr>
          <w:spacing w:val="-19"/>
          <w:sz w:val="18"/>
        </w:rPr>
        <w:t> </w:t>
      </w:r>
      <w:r>
        <w:rPr>
          <w:spacing w:val="-5"/>
          <w:sz w:val="18"/>
        </w:rPr>
        <w:t>рамках</w:t>
      </w:r>
      <w:r>
        <w:rPr>
          <w:spacing w:val="-19"/>
          <w:sz w:val="18"/>
        </w:rPr>
        <w:t> </w:t>
      </w:r>
      <w:r>
        <w:rPr>
          <w:spacing w:val="-5"/>
          <w:sz w:val="18"/>
        </w:rPr>
        <w:t>гос- </w:t>
      </w:r>
      <w:r>
        <w:rPr>
          <w:spacing w:val="-6"/>
          <w:sz w:val="18"/>
        </w:rPr>
        <w:t>ударственной</w:t>
      </w:r>
      <w:r>
        <w:rPr>
          <w:spacing w:val="-12"/>
          <w:sz w:val="18"/>
        </w:rPr>
        <w:t> </w:t>
      </w:r>
      <w:r>
        <w:rPr>
          <w:spacing w:val="-6"/>
          <w:sz w:val="18"/>
        </w:rPr>
        <w:t>поддержки</w:t>
      </w:r>
      <w:r>
        <w:rPr>
          <w:spacing w:val="-11"/>
          <w:sz w:val="18"/>
        </w:rPr>
        <w:t> </w:t>
      </w:r>
      <w:r>
        <w:rPr>
          <w:spacing w:val="-6"/>
          <w:sz w:val="18"/>
        </w:rPr>
        <w:t>ведущих</w:t>
      </w:r>
      <w:r>
        <w:rPr>
          <w:spacing w:val="-12"/>
          <w:sz w:val="18"/>
        </w:rPr>
        <w:t> </w:t>
      </w:r>
      <w:r>
        <w:rPr>
          <w:spacing w:val="-6"/>
          <w:sz w:val="18"/>
        </w:rPr>
        <w:t>университетов</w:t>
      </w:r>
      <w:r>
        <w:rPr>
          <w:spacing w:val="-14"/>
          <w:sz w:val="18"/>
        </w:rPr>
        <w:t> </w:t>
      </w:r>
      <w:r>
        <w:rPr>
          <w:spacing w:val="-6"/>
          <w:sz w:val="18"/>
        </w:rPr>
        <w:t>Российской</w:t>
      </w:r>
      <w:r>
        <w:rPr>
          <w:spacing w:val="-11"/>
          <w:sz w:val="18"/>
        </w:rPr>
        <w:t> </w:t>
      </w:r>
      <w:r>
        <w:rPr>
          <w:spacing w:val="-6"/>
          <w:sz w:val="18"/>
        </w:rPr>
        <w:t>Федерации</w:t>
      </w:r>
      <w:r>
        <w:rPr>
          <w:spacing w:val="-11"/>
          <w:sz w:val="18"/>
        </w:rPr>
        <w:t> </w:t>
      </w:r>
      <w:r>
        <w:rPr>
          <w:spacing w:val="-6"/>
          <w:sz w:val="18"/>
        </w:rPr>
        <w:t>“5-100”.</w:t>
      </w:r>
    </w:p>
    <w:p>
      <w:pPr>
        <w:spacing w:line="190" w:lineRule="exact" w:before="0"/>
        <w:ind w:left="340" w:right="0" w:firstLine="0"/>
        <w:jc w:val="both"/>
        <w:rPr>
          <w:sz w:val="18"/>
        </w:rPr>
      </w:pPr>
      <w:r>
        <w:rPr>
          <w:position w:val="6"/>
          <w:sz w:val="12"/>
        </w:rPr>
        <w:t>2 </w:t>
      </w:r>
      <w:r>
        <w:rPr>
          <w:sz w:val="18"/>
        </w:rPr>
        <w:t>Собрание сочинений Сенковского 1858: 238.</w:t>
      </w:r>
    </w:p>
    <w:p>
      <w:pPr>
        <w:spacing w:after="0" w:line="190" w:lineRule="exact"/>
        <w:jc w:val="both"/>
        <w:rPr>
          <w:sz w:val="18"/>
        </w:rPr>
        <w:sectPr>
          <w:headerReference w:type="default" r:id="rId90"/>
          <w:pgSz w:w="8230" w:h="12190"/>
          <w:pgMar w:header="0" w:footer="0" w:top="960" w:bottom="280" w:left="680" w:right="680"/>
        </w:sectPr>
      </w:pPr>
    </w:p>
    <w:p>
      <w:pPr>
        <w:pStyle w:val="BodyText"/>
        <w:ind w:left="0"/>
        <w:jc w:val="left"/>
        <w:rPr>
          <w:sz w:val="11"/>
        </w:rPr>
      </w:pPr>
    </w:p>
    <w:p>
      <w:pPr>
        <w:pStyle w:val="BodyText"/>
        <w:spacing w:line="230" w:lineRule="auto" w:before="100"/>
        <w:ind w:right="215"/>
      </w:pPr>
      <w:r>
        <w:rPr>
          <w:spacing w:val="-5"/>
        </w:rPr>
        <w:t>читательскую аудиторию </w:t>
      </w:r>
      <w:r>
        <w:rPr/>
        <w:t>и </w:t>
      </w:r>
      <w:r>
        <w:rPr>
          <w:spacing w:val="-5"/>
        </w:rPr>
        <w:t>использовали метафоры </w:t>
      </w:r>
      <w:r>
        <w:rPr/>
        <w:t>и </w:t>
      </w:r>
      <w:r>
        <w:rPr>
          <w:spacing w:val="-5"/>
        </w:rPr>
        <w:t>аналогии </w:t>
      </w:r>
      <w:r>
        <w:rPr/>
        <w:t>и </w:t>
      </w:r>
      <w:r>
        <w:rPr>
          <w:spacing w:val="-4"/>
        </w:rPr>
        <w:t>для ху- </w:t>
      </w:r>
      <w:r>
        <w:rPr>
          <w:spacing w:val="-6"/>
        </w:rPr>
        <w:t>дожественных </w:t>
      </w:r>
      <w:r>
        <w:rPr>
          <w:spacing w:val="-5"/>
        </w:rPr>
        <w:t>текстов, </w:t>
      </w:r>
      <w:r>
        <w:rPr/>
        <w:t>и </w:t>
      </w:r>
      <w:r>
        <w:rPr>
          <w:spacing w:val="-3"/>
        </w:rPr>
        <w:t>для </w:t>
      </w:r>
      <w:r>
        <w:rPr>
          <w:spacing w:val="-4"/>
        </w:rPr>
        <w:t>научных</w:t>
      </w:r>
      <w:r>
        <w:rPr>
          <w:spacing w:val="-4"/>
          <w:position w:val="7"/>
          <w:sz w:val="14"/>
        </w:rPr>
        <w:t>3</w:t>
      </w:r>
      <w:r>
        <w:rPr>
          <w:spacing w:val="-4"/>
        </w:rPr>
        <w:t>. </w:t>
      </w:r>
      <w:r>
        <w:rPr>
          <w:spacing w:val="-5"/>
        </w:rPr>
        <w:t>Некоторые авторы обращают внимание </w:t>
      </w:r>
      <w:r>
        <w:rPr>
          <w:spacing w:val="-3"/>
        </w:rPr>
        <w:t>на </w:t>
      </w:r>
      <w:r>
        <w:rPr>
          <w:spacing w:val="-5"/>
        </w:rPr>
        <w:t>развертывание </w:t>
      </w:r>
      <w:r>
        <w:rPr>
          <w:spacing w:val="-6"/>
        </w:rPr>
        <w:t>«электрического </w:t>
      </w:r>
      <w:r>
        <w:rPr>
          <w:spacing w:val="-5"/>
        </w:rPr>
        <w:t>дискурса» </w:t>
      </w:r>
      <w:r>
        <w:rPr/>
        <w:t>в </w:t>
      </w:r>
      <w:r>
        <w:rPr>
          <w:spacing w:val="-5"/>
        </w:rPr>
        <w:t>художествен- </w:t>
      </w:r>
      <w:r>
        <w:rPr>
          <w:spacing w:val="-4"/>
        </w:rPr>
        <w:t>ной </w:t>
      </w:r>
      <w:r>
        <w:rPr>
          <w:spacing w:val="-5"/>
        </w:rPr>
        <w:t>литературе </w:t>
      </w:r>
      <w:r>
        <w:rPr/>
        <w:t>и </w:t>
      </w:r>
      <w:r>
        <w:rPr>
          <w:spacing w:val="-4"/>
        </w:rPr>
        <w:t>поэзии</w:t>
      </w:r>
      <w:r>
        <w:rPr>
          <w:spacing w:val="-4"/>
          <w:position w:val="7"/>
          <w:sz w:val="14"/>
        </w:rPr>
        <w:t>4</w:t>
      </w:r>
      <w:r>
        <w:rPr>
          <w:spacing w:val="-4"/>
        </w:rPr>
        <w:t>. </w:t>
      </w:r>
      <w:r>
        <w:rPr>
          <w:spacing w:val="-5"/>
        </w:rPr>
        <w:t>Ускользающая природа </w:t>
      </w:r>
      <w:r>
        <w:rPr/>
        <w:t>и </w:t>
      </w:r>
      <w:r>
        <w:rPr>
          <w:spacing w:val="-5"/>
        </w:rPr>
        <w:t>одновременная наглядность эффектов электричества заставляли соотносить </w:t>
      </w:r>
      <w:r>
        <w:rPr>
          <w:spacing w:val="-3"/>
        </w:rPr>
        <w:t>его </w:t>
      </w:r>
      <w:r>
        <w:rPr/>
        <w:t>с </w:t>
      </w:r>
      <w:r>
        <w:rPr>
          <w:spacing w:val="-4"/>
        </w:rPr>
        <w:t>эмоци- ями, </w:t>
      </w:r>
      <w:r>
        <w:rPr>
          <w:spacing w:val="-5"/>
        </w:rPr>
        <w:t>аффектами, непостоянством, мгновенностью. Представления </w:t>
      </w:r>
      <w:r>
        <w:rPr>
          <w:spacing w:val="-3"/>
        </w:rPr>
        <w:t>об </w:t>
      </w:r>
      <w:r>
        <w:rPr>
          <w:spacing w:val="-5"/>
        </w:rPr>
        <w:t>электричестве проецировались </w:t>
      </w:r>
      <w:r>
        <w:rPr>
          <w:spacing w:val="-3"/>
        </w:rPr>
        <w:t>на </w:t>
      </w:r>
      <w:r>
        <w:rPr>
          <w:spacing w:val="-5"/>
        </w:rPr>
        <w:t>многие </w:t>
      </w:r>
      <w:r>
        <w:rPr>
          <w:spacing w:val="-4"/>
        </w:rPr>
        <w:t>сферы </w:t>
      </w:r>
      <w:r>
        <w:rPr>
          <w:spacing w:val="-5"/>
        </w:rPr>
        <w:t>культурной </w:t>
      </w:r>
      <w:r>
        <w:rPr/>
        <w:t>и </w:t>
      </w:r>
      <w:r>
        <w:rPr>
          <w:spacing w:val="-5"/>
        </w:rPr>
        <w:t>социаль- </w:t>
      </w:r>
      <w:r>
        <w:rPr>
          <w:spacing w:val="-4"/>
        </w:rPr>
        <w:t>ной </w:t>
      </w:r>
      <w:r>
        <w:rPr>
          <w:spacing w:val="-5"/>
        </w:rPr>
        <w:t>жизни, </w:t>
      </w:r>
      <w:r>
        <w:rPr>
          <w:spacing w:val="-4"/>
        </w:rPr>
        <w:t>само </w:t>
      </w:r>
      <w:r>
        <w:rPr>
          <w:spacing w:val="-5"/>
        </w:rPr>
        <w:t>электричество становилось фигуративным тропом </w:t>
      </w:r>
      <w:r>
        <w:rPr>
          <w:spacing w:val="-4"/>
        </w:rPr>
        <w:t>для </w:t>
      </w:r>
      <w:r>
        <w:rPr>
          <w:spacing w:val="-5"/>
        </w:rPr>
        <w:t>описания необъяснимых процессов </w:t>
      </w:r>
      <w:r>
        <w:rPr/>
        <w:t>– </w:t>
      </w:r>
      <w:r>
        <w:rPr>
          <w:spacing w:val="-5"/>
        </w:rPr>
        <w:t>например, любовного влечения </w:t>
      </w:r>
      <w:r>
        <w:rPr>
          <w:spacing w:val="-4"/>
        </w:rPr>
        <w:t>или </w:t>
      </w:r>
      <w:r>
        <w:rPr>
          <w:spacing w:val="-5"/>
        </w:rPr>
        <w:t>распространения революционных идей </w:t>
      </w:r>
      <w:r>
        <w:rPr/>
        <w:t>в </w:t>
      </w:r>
      <w:r>
        <w:rPr>
          <w:spacing w:val="-5"/>
        </w:rPr>
        <w:t>обществе. Научная терминоло- гия, описывающая электрические процессы </w:t>
      </w:r>
      <w:r>
        <w:rPr/>
        <w:t>и </w:t>
      </w:r>
      <w:r>
        <w:rPr>
          <w:spacing w:val="-4"/>
        </w:rPr>
        <w:t>приборы, </w:t>
      </w:r>
      <w:r>
        <w:rPr>
          <w:spacing w:val="-5"/>
        </w:rPr>
        <w:t>циркулировала </w:t>
      </w:r>
      <w:r>
        <w:rPr>
          <w:spacing w:val="-4"/>
        </w:rPr>
        <w:t>между </w:t>
      </w:r>
      <w:r>
        <w:rPr>
          <w:spacing w:val="-5"/>
        </w:rPr>
        <w:t>естественно-научными, политическими, социологическими </w:t>
      </w:r>
      <w:r>
        <w:rPr/>
        <w:t>и </w:t>
      </w:r>
      <w:r>
        <w:rPr>
          <w:spacing w:val="-3"/>
        </w:rPr>
        <w:t>ху- </w:t>
      </w:r>
      <w:r>
        <w:rPr>
          <w:spacing w:val="-5"/>
        </w:rPr>
        <w:t>дожественными текстами. История понятий «система», </w:t>
      </w:r>
      <w:r>
        <w:rPr>
          <w:spacing w:val="-6"/>
        </w:rPr>
        <w:t>«сеть», </w:t>
      </w:r>
      <w:r>
        <w:rPr>
          <w:spacing w:val="-5"/>
        </w:rPr>
        <w:t>«взаимо- связь», </w:t>
      </w:r>
      <w:r>
        <w:rPr>
          <w:spacing w:val="-3"/>
        </w:rPr>
        <w:t>их </w:t>
      </w:r>
      <w:r>
        <w:rPr>
          <w:spacing w:val="-5"/>
        </w:rPr>
        <w:t>кристаллизация </w:t>
      </w:r>
      <w:r>
        <w:rPr/>
        <w:t>в </w:t>
      </w:r>
      <w:r>
        <w:rPr>
          <w:spacing w:val="-5"/>
        </w:rPr>
        <w:t>контексте технологий электрической </w:t>
      </w:r>
      <w:r>
        <w:rPr>
          <w:spacing w:val="-4"/>
        </w:rPr>
        <w:t>комму- </w:t>
      </w:r>
      <w:r>
        <w:rPr>
          <w:spacing w:val="-5"/>
        </w:rPr>
        <w:t>никации </w:t>
      </w:r>
      <w:r>
        <w:rPr/>
        <w:t>и </w:t>
      </w:r>
      <w:r>
        <w:rPr>
          <w:spacing w:val="-5"/>
        </w:rPr>
        <w:t>управления энергетическими предприятиями, </w:t>
      </w:r>
      <w:r>
        <w:rPr>
          <w:spacing w:val="-4"/>
        </w:rPr>
        <w:t>как </w:t>
      </w:r>
      <w:r>
        <w:rPr/>
        <w:t>и </w:t>
      </w:r>
      <w:r>
        <w:rPr>
          <w:spacing w:val="-5"/>
        </w:rPr>
        <w:t>последую- </w:t>
      </w:r>
      <w:r>
        <w:rPr>
          <w:spacing w:val="-4"/>
        </w:rPr>
        <w:t>щий </w:t>
      </w:r>
      <w:r>
        <w:rPr>
          <w:spacing w:val="-5"/>
        </w:rPr>
        <w:t>трансфер </w:t>
      </w:r>
      <w:r>
        <w:rPr/>
        <w:t>в </w:t>
      </w:r>
      <w:r>
        <w:rPr>
          <w:spacing w:val="-5"/>
        </w:rPr>
        <w:t>социальную сферу, прослежены </w:t>
      </w:r>
      <w:r>
        <w:rPr/>
        <w:t>на </w:t>
      </w:r>
      <w:r>
        <w:rPr>
          <w:spacing w:val="-5"/>
        </w:rPr>
        <w:t>материале американ- </w:t>
      </w:r>
      <w:r>
        <w:rPr>
          <w:spacing w:val="-4"/>
        </w:rPr>
        <w:t>ской </w:t>
      </w:r>
      <w:r>
        <w:rPr>
          <w:spacing w:val="-5"/>
        </w:rPr>
        <w:t>культуры второй половины XIX </w:t>
      </w:r>
      <w:r>
        <w:rPr>
          <w:spacing w:val="-3"/>
        </w:rPr>
        <w:t>века</w:t>
      </w:r>
      <w:r>
        <w:rPr>
          <w:spacing w:val="-3"/>
          <w:position w:val="7"/>
          <w:sz w:val="14"/>
        </w:rPr>
        <w:t>5</w:t>
      </w:r>
      <w:r>
        <w:rPr>
          <w:spacing w:val="-3"/>
        </w:rPr>
        <w:t>.</w:t>
      </w:r>
    </w:p>
    <w:p>
      <w:pPr>
        <w:pStyle w:val="BodyText"/>
        <w:spacing w:line="230" w:lineRule="auto"/>
        <w:ind w:right="216" w:firstLine="453"/>
      </w:pPr>
      <w:r>
        <w:rPr>
          <w:spacing w:val="-4"/>
        </w:rPr>
        <w:t>Анализ дискурса </w:t>
      </w:r>
      <w:r>
        <w:rPr/>
        <w:t>об </w:t>
      </w:r>
      <w:r>
        <w:rPr>
          <w:spacing w:val="-4"/>
        </w:rPr>
        <w:t>электричестве </w:t>
      </w:r>
      <w:r>
        <w:rPr/>
        <w:t>– </w:t>
      </w:r>
      <w:r>
        <w:rPr>
          <w:spacing w:val="-4"/>
        </w:rPr>
        <w:t>языковых средств, репрезента- </w:t>
      </w:r>
      <w:r>
        <w:rPr>
          <w:spacing w:val="-3"/>
        </w:rPr>
        <w:t>ций, </w:t>
      </w:r>
      <w:r>
        <w:rPr>
          <w:spacing w:val="-4"/>
        </w:rPr>
        <w:t>тропов </w:t>
      </w:r>
      <w:r>
        <w:rPr/>
        <w:t>– </w:t>
      </w:r>
      <w:r>
        <w:rPr>
          <w:spacing w:val="-3"/>
        </w:rPr>
        <w:t>на </w:t>
      </w:r>
      <w:r>
        <w:rPr>
          <w:spacing w:val="-4"/>
        </w:rPr>
        <w:t>начальном </w:t>
      </w:r>
      <w:r>
        <w:rPr>
          <w:spacing w:val="-3"/>
        </w:rPr>
        <w:t>этапе </w:t>
      </w:r>
      <w:r>
        <w:rPr>
          <w:spacing w:val="-4"/>
        </w:rPr>
        <w:t>развития электрических исследований позволяет учесть </w:t>
      </w:r>
      <w:r>
        <w:rPr>
          <w:spacing w:val="-5"/>
        </w:rPr>
        <w:t>сложную </w:t>
      </w:r>
      <w:r>
        <w:rPr>
          <w:spacing w:val="-4"/>
        </w:rPr>
        <w:t>культурную </w:t>
      </w:r>
      <w:r>
        <w:rPr>
          <w:spacing w:val="-3"/>
        </w:rPr>
        <w:t>ткань, </w:t>
      </w:r>
      <w:r>
        <w:rPr/>
        <w:t>в </w:t>
      </w:r>
      <w:r>
        <w:rPr>
          <w:spacing w:val="-4"/>
        </w:rPr>
        <w:t>которой формировалась наука </w:t>
      </w:r>
      <w:r>
        <w:rPr/>
        <w:t>и </w:t>
      </w:r>
      <w:r>
        <w:rPr>
          <w:spacing w:val="-4"/>
        </w:rPr>
        <w:t>воспринимались природные явления </w:t>
      </w:r>
      <w:r>
        <w:rPr/>
        <w:t>и </w:t>
      </w:r>
      <w:r>
        <w:rPr>
          <w:spacing w:val="-4"/>
        </w:rPr>
        <w:t>теоретические конструк- </w:t>
      </w:r>
      <w:r>
        <w:rPr>
          <w:spacing w:val="-3"/>
        </w:rPr>
        <w:t>ции, </w:t>
      </w:r>
      <w:r>
        <w:rPr/>
        <w:t>а </w:t>
      </w:r>
      <w:r>
        <w:rPr>
          <w:spacing w:val="-4"/>
        </w:rPr>
        <w:t>также увидеть, </w:t>
      </w:r>
      <w:r>
        <w:rPr>
          <w:spacing w:val="-5"/>
        </w:rPr>
        <w:t>насколько </w:t>
      </w:r>
      <w:r>
        <w:rPr>
          <w:spacing w:val="-4"/>
        </w:rPr>
        <w:t>проницаемыми </w:t>
      </w:r>
      <w:r>
        <w:rPr>
          <w:spacing w:val="-3"/>
        </w:rPr>
        <w:t>были </w:t>
      </w:r>
      <w:r>
        <w:rPr>
          <w:spacing w:val="-4"/>
        </w:rPr>
        <w:t>границы </w:t>
      </w:r>
      <w:r>
        <w:rPr>
          <w:spacing w:val="-3"/>
        </w:rPr>
        <w:t>рацио- </w:t>
      </w:r>
      <w:r>
        <w:rPr>
          <w:spacing w:val="-4"/>
        </w:rPr>
        <w:t>нального, иррационального, научного,  творческого,  художественного. </w:t>
      </w:r>
      <w:r>
        <w:rPr/>
        <w:t>В </w:t>
      </w:r>
      <w:r>
        <w:rPr>
          <w:spacing w:val="-4"/>
        </w:rPr>
        <w:t>настоящей статье предпринята попытка </w:t>
      </w:r>
      <w:r>
        <w:rPr>
          <w:spacing w:val="-3"/>
        </w:rPr>
        <w:t>на </w:t>
      </w:r>
      <w:r>
        <w:rPr>
          <w:spacing w:val="-4"/>
        </w:rPr>
        <w:t>материале русских науч- </w:t>
      </w:r>
      <w:r>
        <w:rPr>
          <w:spacing w:val="-3"/>
        </w:rPr>
        <w:t>ных, </w:t>
      </w:r>
      <w:r>
        <w:rPr>
          <w:spacing w:val="-4"/>
        </w:rPr>
        <w:t>художественных, философских, публицистических </w:t>
      </w:r>
      <w:r>
        <w:rPr/>
        <w:t>и </w:t>
      </w:r>
      <w:r>
        <w:rPr>
          <w:spacing w:val="-4"/>
        </w:rPr>
        <w:t>поэтических текстов охарактеризовать </w:t>
      </w:r>
      <w:r>
        <w:rPr>
          <w:spacing w:val="-3"/>
        </w:rPr>
        <w:t>как </w:t>
      </w:r>
      <w:r>
        <w:rPr>
          <w:spacing w:val="-4"/>
        </w:rPr>
        <w:t>способы научного описания электриче- </w:t>
      </w:r>
      <w:r>
        <w:rPr>
          <w:spacing w:val="-3"/>
        </w:rPr>
        <w:t>ства,  </w:t>
      </w:r>
      <w:r>
        <w:rPr>
          <w:spacing w:val="-4"/>
        </w:rPr>
        <w:t>так  </w:t>
      </w:r>
      <w:r>
        <w:rPr/>
        <w:t>и </w:t>
      </w:r>
      <w:r>
        <w:rPr>
          <w:spacing w:val="-5"/>
        </w:rPr>
        <w:t>электрическую  </w:t>
      </w:r>
      <w:r>
        <w:rPr>
          <w:spacing w:val="-4"/>
        </w:rPr>
        <w:t>метафорику вненаучных  текстов  </w:t>
      </w:r>
      <w:r>
        <w:rPr/>
        <w:t>в </w:t>
      </w:r>
      <w:r>
        <w:rPr>
          <w:spacing w:val="-5"/>
        </w:rPr>
        <w:t>период  </w:t>
      </w:r>
      <w:r>
        <w:rPr/>
        <w:t>с </w:t>
      </w:r>
      <w:r>
        <w:rPr>
          <w:spacing w:val="-4"/>
        </w:rPr>
        <w:t>середины XVIII </w:t>
      </w:r>
      <w:r>
        <w:rPr/>
        <w:t>до </w:t>
      </w:r>
      <w:r>
        <w:rPr>
          <w:spacing w:val="-4"/>
        </w:rPr>
        <w:t>середины </w:t>
      </w:r>
      <w:r>
        <w:rPr>
          <w:spacing w:val="-3"/>
        </w:rPr>
        <w:t>XIX</w:t>
      </w:r>
      <w:r>
        <w:rPr>
          <w:spacing w:val="-30"/>
        </w:rPr>
        <w:t> </w:t>
      </w:r>
      <w:r>
        <w:rPr>
          <w:spacing w:val="-2"/>
        </w:rPr>
        <w:t>вв.</w:t>
      </w:r>
    </w:p>
    <w:p>
      <w:pPr>
        <w:pStyle w:val="Heading5"/>
        <w:spacing w:before="12"/>
        <w:ind w:left="652"/>
        <w:jc w:val="both"/>
      </w:pPr>
      <w:r>
        <w:rPr/>
        <w:t>Концептуальные принципы описания электрических теорий</w:t>
      </w:r>
    </w:p>
    <w:p>
      <w:pPr>
        <w:pStyle w:val="BodyText"/>
        <w:spacing w:line="230" w:lineRule="auto" w:before="33"/>
        <w:ind w:right="218" w:firstLine="453"/>
      </w:pPr>
      <w:r>
        <w:rPr/>
        <w:t>В </w:t>
      </w:r>
      <w:r>
        <w:rPr>
          <w:spacing w:val="-5"/>
        </w:rPr>
        <w:t>России «мода </w:t>
      </w:r>
      <w:r>
        <w:rPr>
          <w:spacing w:val="-3"/>
        </w:rPr>
        <w:t>на </w:t>
      </w:r>
      <w:r>
        <w:rPr>
          <w:spacing w:val="-5"/>
        </w:rPr>
        <w:t>электричество», </w:t>
      </w:r>
      <w:r>
        <w:rPr>
          <w:spacing w:val="-4"/>
        </w:rPr>
        <w:t>как </w:t>
      </w:r>
      <w:r>
        <w:rPr/>
        <w:t>и в </w:t>
      </w:r>
      <w:r>
        <w:rPr>
          <w:spacing w:val="-5"/>
        </w:rPr>
        <w:t>Европе, начала </w:t>
      </w:r>
      <w:r>
        <w:rPr>
          <w:spacing w:val="-4"/>
        </w:rPr>
        <w:t>разви- </w:t>
      </w:r>
      <w:r>
        <w:rPr>
          <w:spacing w:val="-5"/>
        </w:rPr>
        <w:t>ваться </w:t>
      </w:r>
      <w:r>
        <w:rPr/>
        <w:t>в </w:t>
      </w:r>
      <w:r>
        <w:rPr>
          <w:spacing w:val="-4"/>
        </w:rPr>
        <w:t>XVIII </w:t>
      </w:r>
      <w:r>
        <w:rPr/>
        <w:t>в. </w:t>
      </w:r>
      <w:r>
        <w:rPr>
          <w:spacing w:val="-5"/>
        </w:rPr>
        <w:t>Электрическими </w:t>
      </w:r>
      <w:r>
        <w:rPr>
          <w:spacing w:val="-6"/>
        </w:rPr>
        <w:t>экспериментами </w:t>
      </w:r>
      <w:r>
        <w:rPr>
          <w:spacing w:val="-5"/>
        </w:rPr>
        <w:t>занимались </w:t>
      </w:r>
      <w:r>
        <w:rPr/>
        <w:t>в </w:t>
      </w:r>
      <w:r>
        <w:rPr>
          <w:spacing w:val="-5"/>
        </w:rPr>
        <w:t>стенах лабораторий, </w:t>
      </w:r>
      <w:r>
        <w:rPr/>
        <w:t>во </w:t>
      </w:r>
      <w:r>
        <w:rPr>
          <w:spacing w:val="-5"/>
        </w:rPr>
        <w:t>дворах имений </w:t>
      </w:r>
      <w:r>
        <w:rPr/>
        <w:t>и </w:t>
      </w:r>
      <w:r>
        <w:rPr>
          <w:spacing w:val="-5"/>
        </w:rPr>
        <w:t>залах дворцов.</w:t>
      </w:r>
      <w:r>
        <w:rPr>
          <w:spacing w:val="-5"/>
          <w:shd w:fill="FDFDFD" w:color="auto" w:val="clear"/>
        </w:rPr>
        <w:t> Например, мемуарист</w:t>
      </w:r>
      <w:r>
        <w:rPr>
          <w:spacing w:val="11"/>
          <w:shd w:fill="FDFDFD" w:color="auto" w:val="clear"/>
        </w:rPr>
        <w:t> </w:t>
      </w:r>
      <w:r>
        <w:rPr>
          <w:shd w:fill="FDFDFD" w:color="auto" w:val="clear"/>
        </w:rPr>
        <w:t>и</w:t>
      </w:r>
    </w:p>
    <w:p>
      <w:pPr>
        <w:pStyle w:val="BodyText"/>
        <w:spacing w:line="233" w:lineRule="exact"/>
        <w:jc w:val="left"/>
      </w:pPr>
      <w:r>
        <w:rPr>
          <w:spacing w:val="-53"/>
          <w:w w:val="100"/>
          <w:shd w:fill="FDFDFD" w:color="auto" w:val="clear"/>
        </w:rPr>
        <w:t> </w:t>
      </w:r>
      <w:r>
        <w:rPr>
          <w:spacing w:val="-5"/>
          <w:shd w:fill="FDFDFD" w:color="auto" w:val="clear"/>
        </w:rPr>
        <w:t>воспитатель цесаревича </w:t>
      </w:r>
      <w:r>
        <w:rPr>
          <w:spacing w:val="-4"/>
          <w:shd w:fill="FDFDFD" w:color="auto" w:val="clear"/>
        </w:rPr>
        <w:t>Павла </w:t>
      </w:r>
      <w:r>
        <w:rPr>
          <w:spacing w:val="-5"/>
          <w:shd w:fill="FDFDFD" w:color="auto" w:val="clear"/>
        </w:rPr>
        <w:t>Петровича, будущего </w:t>
      </w:r>
      <w:r>
        <w:rPr>
          <w:spacing w:val="-4"/>
          <w:shd w:fill="FDFDFD" w:color="auto" w:val="clear"/>
        </w:rPr>
        <w:t>Павла </w:t>
      </w:r>
      <w:r>
        <w:rPr>
          <w:spacing w:val="-3"/>
          <w:shd w:fill="FDFDFD" w:color="auto" w:val="clear"/>
        </w:rPr>
        <w:t>I, </w:t>
      </w:r>
      <w:r>
        <w:rPr>
          <w:spacing w:val="-4"/>
          <w:shd w:fill="FDFDFD" w:color="auto" w:val="clear"/>
        </w:rPr>
        <w:t>С.М.</w:t>
      </w:r>
      <w:r>
        <w:rPr>
          <w:spacing w:val="8"/>
          <w:shd w:fill="FDFDFD" w:color="auto" w:val="clear"/>
        </w:rPr>
        <w:t> </w:t>
      </w:r>
      <w:r>
        <w:rPr>
          <w:spacing w:val="-4"/>
          <w:shd w:fill="FDFDFD" w:color="auto" w:val="clear"/>
        </w:rPr>
        <w:t>Поро-</w:t>
      </w:r>
    </w:p>
    <w:p>
      <w:pPr>
        <w:pStyle w:val="BodyText"/>
        <w:spacing w:line="234" w:lineRule="exact"/>
        <w:jc w:val="left"/>
      </w:pPr>
      <w:r>
        <w:rPr>
          <w:spacing w:val="-53"/>
          <w:w w:val="100"/>
          <w:shd w:fill="FDFDFD" w:color="auto" w:val="clear"/>
        </w:rPr>
        <w:t> </w:t>
      </w:r>
      <w:r>
        <w:rPr>
          <w:spacing w:val="-4"/>
          <w:shd w:fill="FDFDFD" w:color="auto" w:val="clear"/>
        </w:rPr>
        <w:t>шин  </w:t>
      </w:r>
      <w:r>
        <w:rPr>
          <w:spacing w:val="-6"/>
          <w:shd w:fill="FDFDFD" w:color="auto" w:val="clear"/>
        </w:rPr>
        <w:t>упоминал,  </w:t>
      </w:r>
      <w:r>
        <w:rPr>
          <w:spacing w:val="-4"/>
          <w:shd w:fill="FDFDFD" w:color="auto" w:val="clear"/>
        </w:rPr>
        <w:t>что при дворе </w:t>
      </w:r>
      <w:r>
        <w:rPr>
          <w:spacing w:val="-5"/>
          <w:shd w:fill="FDFDFD" w:color="auto" w:val="clear"/>
        </w:rPr>
        <w:t>пользовались  электрической  машиной </w:t>
      </w:r>
      <w:r>
        <w:rPr>
          <w:spacing w:val="8"/>
          <w:shd w:fill="FDFDFD" w:color="auto" w:val="clear"/>
        </w:rPr>
        <w:t> </w:t>
      </w:r>
      <w:r>
        <w:rPr>
          <w:shd w:fill="FDFDFD" w:color="auto" w:val="clear"/>
        </w:rPr>
        <w:t>–</w:t>
      </w:r>
    </w:p>
    <w:p>
      <w:pPr>
        <w:pStyle w:val="BodyText"/>
        <w:spacing w:line="231" w:lineRule="exact"/>
        <w:jc w:val="left"/>
      </w:pPr>
      <w:r>
        <w:rPr/>
        <w:pict>
          <v:line style="position:absolute;mso-position-horizontal-relative:page;mso-position-vertical-relative:paragraph;z-index:-260893696" from="88.055809pt,11.280751pt" to="88.055809pt,23.760751pt" stroked="true" strokeweight="2.52pt" strokecolor="#fdfdfd">
            <v:stroke dashstyle="solid"/>
            <w10:wrap type="none"/>
          </v:line>
        </w:pict>
      </w:r>
      <w:r>
        <w:rPr>
          <w:spacing w:val="-53"/>
          <w:w w:val="100"/>
          <w:shd w:fill="FDFDFD" w:color="auto" w:val="clear"/>
        </w:rPr>
        <w:t> </w:t>
      </w:r>
      <w:r>
        <w:rPr>
          <w:spacing w:val="-5"/>
          <w:shd w:fill="FDFDFD" w:color="auto" w:val="clear"/>
        </w:rPr>
        <w:t>опыты показывали высокопоставленным </w:t>
      </w:r>
      <w:r>
        <w:rPr>
          <w:spacing w:val="-4"/>
          <w:shd w:fill="FDFDFD" w:color="auto" w:val="clear"/>
        </w:rPr>
        <w:t>гостям, </w:t>
      </w:r>
      <w:r>
        <w:rPr>
          <w:shd w:fill="FDFDFD" w:color="auto" w:val="clear"/>
        </w:rPr>
        <w:t>с </w:t>
      </w:r>
      <w:r>
        <w:rPr>
          <w:spacing w:val="-4"/>
          <w:shd w:fill="FDFDFD" w:color="auto" w:val="clear"/>
        </w:rPr>
        <w:t>ней </w:t>
      </w:r>
      <w:r>
        <w:rPr>
          <w:spacing w:val="-5"/>
          <w:shd w:fill="FDFDFD" w:color="auto" w:val="clear"/>
        </w:rPr>
        <w:t>«забавлялся</w:t>
      </w:r>
      <w:r>
        <w:rPr>
          <w:spacing w:val="15"/>
          <w:shd w:fill="FDFDFD" w:color="auto" w:val="clear"/>
        </w:rPr>
        <w:t> </w:t>
      </w:r>
      <w:r>
        <w:rPr>
          <w:spacing w:val="-4"/>
          <w:shd w:fill="FDFDFD" w:color="auto" w:val="clear"/>
        </w:rPr>
        <w:t>цеса-</w:t>
      </w:r>
    </w:p>
    <w:p>
      <w:pPr>
        <w:pStyle w:val="BodyText"/>
        <w:spacing w:line="230" w:lineRule="auto" w:before="1"/>
        <w:ind w:right="219"/>
      </w:pPr>
      <w:r>
        <w:rPr/>
        <w:pict>
          <v:line style="position:absolute;mso-position-horizontal-relative:page;mso-position-vertical-relative:paragraph;z-index:-251462656;mso-wrap-distance-left:0;mso-wrap-distance-right:0" from="51.035809pt,74.969048pt" to="195.055809pt,74.969048pt" stroked="true" strokeweight=".48pt" strokecolor="#000000">
            <v:stroke dashstyle="solid"/>
            <w10:wrap type="topAndBottom"/>
          </v:line>
        </w:pict>
      </w:r>
      <w:r>
        <w:rPr>
          <w:spacing w:val="-53"/>
          <w:w w:val="100"/>
          <w:shd w:fill="FDFDFD" w:color="auto" w:val="clear"/>
        </w:rPr>
        <w:t> </w:t>
      </w:r>
      <w:r>
        <w:rPr>
          <w:spacing w:val="-4"/>
          <w:shd w:fill="FDFDFD" w:color="auto" w:val="clear"/>
        </w:rPr>
        <w:t>ревич»</w:t>
      </w:r>
      <w:r>
        <w:rPr>
          <w:spacing w:val="-4"/>
          <w:position w:val="7"/>
          <w:sz w:val="14"/>
        </w:rPr>
        <w:t>6</w:t>
      </w:r>
      <w:r>
        <w:rPr>
          <w:spacing w:val="-4"/>
        </w:rPr>
        <w:t>. </w:t>
      </w:r>
      <w:r>
        <w:rPr>
          <w:spacing w:val="-5"/>
        </w:rPr>
        <w:t>Основными научными центрами </w:t>
      </w:r>
      <w:r>
        <w:rPr>
          <w:spacing w:val="-4"/>
        </w:rPr>
        <w:t>были </w:t>
      </w:r>
      <w:r>
        <w:rPr>
          <w:spacing w:val="-5"/>
        </w:rPr>
        <w:t>Академия наук, Медико- хирургическая академия </w:t>
      </w:r>
      <w:r>
        <w:rPr/>
        <w:t>в </w:t>
      </w:r>
      <w:r>
        <w:rPr>
          <w:spacing w:val="-5"/>
        </w:rPr>
        <w:t>Санкт-Петербурге </w:t>
      </w:r>
      <w:r>
        <w:rPr/>
        <w:t>и </w:t>
      </w:r>
      <w:r>
        <w:rPr>
          <w:spacing w:val="-5"/>
        </w:rPr>
        <w:t>Московский университет. Российские </w:t>
      </w:r>
      <w:r>
        <w:rPr>
          <w:spacing w:val="-6"/>
        </w:rPr>
        <w:t>ученые </w:t>
      </w:r>
      <w:r>
        <w:rPr>
          <w:spacing w:val="-4"/>
        </w:rPr>
        <w:t>были </w:t>
      </w:r>
      <w:r>
        <w:rPr>
          <w:spacing w:val="-5"/>
        </w:rPr>
        <w:t>осведомлены </w:t>
      </w:r>
      <w:r>
        <w:rPr/>
        <w:t>о </w:t>
      </w:r>
      <w:r>
        <w:rPr>
          <w:spacing w:val="-5"/>
        </w:rPr>
        <w:t>новейших </w:t>
      </w:r>
      <w:r>
        <w:rPr>
          <w:spacing w:val="-6"/>
        </w:rPr>
        <w:t>исследованиях </w:t>
      </w:r>
      <w:r>
        <w:rPr/>
        <w:t>в </w:t>
      </w:r>
      <w:r>
        <w:rPr>
          <w:spacing w:val="-3"/>
        </w:rPr>
        <w:t>Ев- </w:t>
      </w:r>
      <w:r>
        <w:rPr>
          <w:spacing w:val="-4"/>
        </w:rPr>
        <w:t>ропе </w:t>
      </w:r>
      <w:r>
        <w:rPr/>
        <w:t>и </w:t>
      </w:r>
      <w:r>
        <w:rPr>
          <w:spacing w:val="-5"/>
        </w:rPr>
        <w:t>Северной Америке, обзоры </w:t>
      </w:r>
      <w:r>
        <w:rPr>
          <w:spacing w:val="-6"/>
        </w:rPr>
        <w:t>зарубежных </w:t>
      </w:r>
      <w:r>
        <w:rPr>
          <w:spacing w:val="-5"/>
        </w:rPr>
        <w:t>теорий включали </w:t>
      </w:r>
      <w:r>
        <w:rPr/>
        <w:t>в </w:t>
      </w:r>
      <w:r>
        <w:rPr>
          <w:spacing w:val="-5"/>
        </w:rPr>
        <w:t>науч- </w:t>
      </w:r>
      <w:r>
        <w:rPr>
          <w:spacing w:val="-4"/>
        </w:rPr>
        <w:t>ные </w:t>
      </w:r>
      <w:r>
        <w:rPr>
          <w:spacing w:val="-5"/>
        </w:rPr>
        <w:t>трактаты, некоторые ученые состояли </w:t>
      </w:r>
      <w:r>
        <w:rPr/>
        <w:t>в </w:t>
      </w:r>
      <w:r>
        <w:rPr>
          <w:spacing w:val="-5"/>
        </w:rPr>
        <w:t>переписке </w:t>
      </w:r>
      <w:r>
        <w:rPr/>
        <w:t>с </w:t>
      </w:r>
      <w:r>
        <w:rPr>
          <w:spacing w:val="-5"/>
        </w:rPr>
        <w:t>западными </w:t>
      </w:r>
      <w:r>
        <w:rPr>
          <w:spacing w:val="-4"/>
        </w:rPr>
        <w:t>кол- </w:t>
      </w:r>
      <w:r>
        <w:rPr>
          <w:spacing w:val="-5"/>
        </w:rPr>
        <w:t>легами (например, </w:t>
      </w:r>
      <w:r>
        <w:rPr>
          <w:spacing w:val="-4"/>
        </w:rPr>
        <w:t>Б.С. Якоби </w:t>
      </w:r>
      <w:r>
        <w:rPr>
          <w:spacing w:val="-5"/>
        </w:rPr>
        <w:t>переписывался </w:t>
      </w:r>
      <w:r>
        <w:rPr/>
        <w:t>с </w:t>
      </w:r>
      <w:r>
        <w:rPr>
          <w:spacing w:val="-3"/>
        </w:rPr>
        <w:t>М. </w:t>
      </w:r>
      <w:r>
        <w:rPr>
          <w:spacing w:val="-5"/>
        </w:rPr>
        <w:t>Фарадеем).</w:t>
      </w:r>
    </w:p>
    <w:p>
      <w:pPr>
        <w:spacing w:line="201" w:lineRule="exact" w:before="7"/>
        <w:ind w:left="340" w:right="0" w:firstLine="0"/>
        <w:jc w:val="left"/>
        <w:rPr>
          <w:sz w:val="18"/>
        </w:rPr>
      </w:pPr>
      <w:r>
        <w:rPr>
          <w:position w:val="6"/>
          <w:sz w:val="12"/>
        </w:rPr>
        <w:t>3 </w:t>
      </w:r>
      <w:r>
        <w:rPr>
          <w:sz w:val="18"/>
        </w:rPr>
        <w:t>Pratt-Smith 2017; Gold 2012.; Otis 2009.</w:t>
      </w:r>
    </w:p>
    <w:p>
      <w:pPr>
        <w:spacing w:line="193" w:lineRule="exact" w:before="0"/>
        <w:ind w:left="340" w:right="0" w:firstLine="0"/>
        <w:jc w:val="left"/>
        <w:rPr>
          <w:sz w:val="18"/>
        </w:rPr>
      </w:pPr>
      <w:r>
        <w:rPr>
          <w:position w:val="6"/>
          <w:sz w:val="12"/>
        </w:rPr>
        <w:t>4 </w:t>
      </w:r>
      <w:r>
        <w:rPr>
          <w:sz w:val="18"/>
        </w:rPr>
        <w:t>Gooday 2008; Banerjee 2013; Pratt-Smith 2017.</w:t>
      </w:r>
    </w:p>
    <w:p>
      <w:pPr>
        <w:spacing w:line="193" w:lineRule="exact" w:before="0"/>
        <w:ind w:left="340" w:right="0" w:firstLine="0"/>
        <w:jc w:val="left"/>
        <w:rPr>
          <w:sz w:val="18"/>
        </w:rPr>
      </w:pPr>
      <w:r>
        <w:rPr>
          <w:position w:val="6"/>
          <w:sz w:val="12"/>
        </w:rPr>
        <w:t>5 </w:t>
      </w:r>
      <w:r>
        <w:rPr>
          <w:sz w:val="18"/>
        </w:rPr>
        <w:t>Harvey 2004; Fairclough 2017; Lieberman 2014.</w:t>
      </w:r>
    </w:p>
    <w:p>
      <w:pPr>
        <w:spacing w:line="201" w:lineRule="exact" w:before="0"/>
        <w:ind w:left="340" w:right="0" w:firstLine="0"/>
        <w:jc w:val="left"/>
        <w:rPr>
          <w:sz w:val="18"/>
        </w:rPr>
      </w:pPr>
      <w:r>
        <w:rPr>
          <w:position w:val="6"/>
          <w:sz w:val="12"/>
        </w:rPr>
        <w:t>6 </w:t>
      </w:r>
      <w:r>
        <w:rPr>
          <w:sz w:val="18"/>
        </w:rPr>
        <w:t>Порошин 1844: 313.</w:t>
      </w:r>
    </w:p>
    <w:p>
      <w:pPr>
        <w:spacing w:after="0" w:line="201" w:lineRule="exact"/>
        <w:jc w:val="left"/>
        <w:rPr>
          <w:sz w:val="18"/>
        </w:rPr>
        <w:sectPr>
          <w:headerReference w:type="even" r:id="rId91"/>
          <w:headerReference w:type="default" r:id="rId92"/>
          <w:pgSz w:w="8230" w:h="12190"/>
          <w:pgMar w:header="656" w:footer="0" w:top="900" w:bottom="280" w:left="680" w:right="680"/>
          <w:pgNumType w:start="166"/>
        </w:sectPr>
      </w:pPr>
    </w:p>
    <w:p>
      <w:pPr>
        <w:pStyle w:val="BodyText"/>
        <w:spacing w:before="2"/>
        <w:ind w:left="0"/>
        <w:jc w:val="left"/>
        <w:rPr>
          <w:sz w:val="11"/>
        </w:rPr>
      </w:pPr>
    </w:p>
    <w:p>
      <w:pPr>
        <w:pStyle w:val="BodyText"/>
        <w:spacing w:line="239" w:lineRule="exact" w:before="93"/>
        <w:ind w:left="350" w:right="223"/>
        <w:jc w:val="right"/>
      </w:pPr>
      <w:r>
        <w:rPr>
          <w:spacing w:val="-53"/>
          <w:w w:val="100"/>
          <w:shd w:fill="FDFDFD" w:color="auto" w:val="clear"/>
        </w:rPr>
        <w:t> </w:t>
      </w:r>
      <w:r>
        <w:rPr>
          <w:spacing w:val="-5"/>
          <w:shd w:fill="FDFDFD" w:color="auto" w:val="clear"/>
        </w:rPr>
        <w:t>Вплоть </w:t>
      </w:r>
      <w:r>
        <w:rPr>
          <w:spacing w:val="-3"/>
          <w:shd w:fill="FDFDFD" w:color="auto" w:val="clear"/>
        </w:rPr>
        <w:t>до </w:t>
      </w:r>
      <w:r>
        <w:rPr>
          <w:spacing w:val="-5"/>
          <w:shd w:fill="FDFDFD" w:color="auto" w:val="clear"/>
        </w:rPr>
        <w:t>второй трети </w:t>
      </w:r>
      <w:r>
        <w:rPr>
          <w:spacing w:val="-3"/>
          <w:shd w:fill="FDFDFD" w:color="auto" w:val="clear"/>
        </w:rPr>
        <w:t>XIX </w:t>
      </w:r>
      <w:r>
        <w:rPr>
          <w:shd w:fill="FDFDFD" w:color="auto" w:val="clear"/>
        </w:rPr>
        <w:t>в. </w:t>
      </w:r>
      <w:r>
        <w:rPr>
          <w:spacing w:val="-5"/>
          <w:shd w:fill="FDFDFD" w:color="auto" w:val="clear"/>
        </w:rPr>
        <w:t>общепринятым </w:t>
      </w:r>
      <w:r>
        <w:rPr>
          <w:spacing w:val="-4"/>
          <w:shd w:fill="FDFDFD" w:color="auto" w:val="clear"/>
        </w:rPr>
        <w:t>было</w:t>
      </w:r>
      <w:r>
        <w:rPr>
          <w:spacing w:val="34"/>
          <w:shd w:fill="FDFDFD" w:color="auto" w:val="clear"/>
        </w:rPr>
        <w:t> </w:t>
      </w:r>
      <w:r>
        <w:rPr>
          <w:spacing w:val="-6"/>
          <w:shd w:fill="FDFDFD" w:color="auto" w:val="clear"/>
        </w:rPr>
        <w:t>представление</w:t>
      </w:r>
    </w:p>
    <w:p>
      <w:pPr>
        <w:pStyle w:val="BodyText"/>
        <w:spacing w:line="234" w:lineRule="exact"/>
        <w:ind w:left="350" w:right="218"/>
        <w:jc w:val="right"/>
      </w:pPr>
      <w:r>
        <w:rPr>
          <w:spacing w:val="-53"/>
          <w:w w:val="100"/>
          <w:shd w:fill="FDFDFD" w:color="auto" w:val="clear"/>
        </w:rPr>
        <w:t> </w:t>
      </w:r>
      <w:r>
        <w:rPr>
          <w:spacing w:val="-3"/>
          <w:shd w:fill="FDFDFD" w:color="auto" w:val="clear"/>
        </w:rPr>
        <w:t>об </w:t>
      </w:r>
      <w:r>
        <w:rPr>
          <w:spacing w:val="-5"/>
          <w:shd w:fill="FDFDFD" w:color="auto" w:val="clear"/>
        </w:rPr>
        <w:t>электричестве </w:t>
      </w:r>
      <w:r>
        <w:rPr>
          <w:spacing w:val="-4"/>
          <w:shd w:fill="FDFDFD" w:color="auto" w:val="clear"/>
        </w:rPr>
        <w:t>как </w:t>
      </w:r>
      <w:r>
        <w:rPr>
          <w:spacing w:val="-3"/>
          <w:shd w:fill="FDFDFD" w:color="auto" w:val="clear"/>
        </w:rPr>
        <w:t>об </w:t>
      </w:r>
      <w:r>
        <w:rPr>
          <w:spacing w:val="-4"/>
          <w:shd w:fill="FDFDFD" w:color="auto" w:val="clear"/>
        </w:rPr>
        <w:t>одной </w:t>
      </w:r>
      <w:r>
        <w:rPr>
          <w:spacing w:val="-3"/>
          <w:shd w:fill="FDFDFD" w:color="auto" w:val="clear"/>
        </w:rPr>
        <w:t>из </w:t>
      </w:r>
      <w:r>
        <w:rPr>
          <w:spacing w:val="-5"/>
          <w:shd w:fill="FDFDFD" w:color="auto" w:val="clear"/>
        </w:rPr>
        <w:t>«невесомых жидкостей», </w:t>
      </w:r>
      <w:r>
        <w:rPr>
          <w:spacing w:val="-4"/>
          <w:shd w:fill="FDFDFD" w:color="auto" w:val="clear"/>
        </w:rPr>
        <w:t>наряду </w:t>
      </w:r>
      <w:r>
        <w:rPr>
          <w:shd w:fill="FDFDFD" w:color="auto" w:val="clear"/>
        </w:rPr>
        <w:t>с</w:t>
      </w:r>
      <w:r>
        <w:rPr>
          <w:spacing w:val="-21"/>
          <w:shd w:fill="FDFDFD" w:color="auto" w:val="clear"/>
        </w:rPr>
        <w:t> </w:t>
      </w:r>
      <w:r>
        <w:rPr>
          <w:spacing w:val="-4"/>
          <w:shd w:fill="FDFDFD" w:color="auto" w:val="clear"/>
        </w:rPr>
        <w:t>фло-</w:t>
      </w:r>
    </w:p>
    <w:p>
      <w:pPr>
        <w:pStyle w:val="BodyText"/>
        <w:spacing w:line="237" w:lineRule="exact"/>
        <w:ind w:left="350" w:right="221"/>
        <w:jc w:val="right"/>
      </w:pPr>
      <w:r>
        <w:rPr>
          <w:spacing w:val="-53"/>
          <w:w w:val="100"/>
          <w:shd w:fill="FDFDFD" w:color="auto" w:val="clear"/>
        </w:rPr>
        <w:t> </w:t>
      </w:r>
      <w:r>
        <w:rPr>
          <w:spacing w:val="-5"/>
          <w:shd w:fill="FDFDFD" w:color="auto" w:val="clear"/>
        </w:rPr>
        <w:t>гистоном </w:t>
      </w:r>
      <w:r>
        <w:rPr>
          <w:shd w:fill="FDFDFD" w:color="auto" w:val="clear"/>
        </w:rPr>
        <w:t>и </w:t>
      </w:r>
      <w:r>
        <w:rPr>
          <w:spacing w:val="-5"/>
          <w:shd w:fill="FDFDFD" w:color="auto" w:val="clear"/>
        </w:rPr>
        <w:t>теплородом способной</w:t>
      </w:r>
      <w:r>
        <w:rPr>
          <w:spacing w:val="-41"/>
          <w:shd w:fill="FDFDFD" w:color="auto" w:val="clear"/>
        </w:rPr>
        <w:t> </w:t>
      </w:r>
      <w:r>
        <w:rPr>
          <w:spacing w:val="-5"/>
          <w:shd w:fill="FDFDFD" w:color="auto" w:val="clear"/>
        </w:rPr>
        <w:t>производить «странные явления» </w:t>
      </w:r>
      <w:r>
        <w:rPr>
          <w:spacing w:val="-4"/>
          <w:shd w:fill="FDFDFD" w:color="auto" w:val="clear"/>
        </w:rPr>
        <w:t>при-</w:t>
      </w:r>
    </w:p>
    <w:p>
      <w:pPr>
        <w:pStyle w:val="BodyText"/>
        <w:jc w:val="left"/>
        <w:rPr>
          <w:sz w:val="20"/>
        </w:rPr>
      </w:pPr>
      <w:r>
        <w:rPr>
          <w:sz w:val="20"/>
        </w:rPr>
        <w:pict>
          <v:group style="width:314.75pt;height:23.55pt;mso-position-horizontal-relative:char;mso-position-vertical-relative:line" coordorigin="0,0" coordsize="6295,471">
            <v:rect style="position:absolute;left:0;top:225;width:6295;height:236" filled="true" fillcolor="#fdfdfd" stroked="false">
              <v:fill type="solid"/>
            </v:rect>
            <v:shape style="position:absolute;left:0;top:234;width:6295;height:237" type="#_x0000_t202" filled="false" stroked="false">
              <v:textbox inset="0,0,0,0">
                <w:txbxContent>
                  <w:p>
                    <w:pPr>
                      <w:spacing w:line="236" w:lineRule="exact" w:before="0"/>
                      <w:ind w:left="0" w:right="-15" w:firstLine="0"/>
                      <w:jc w:val="left"/>
                      <w:rPr>
                        <w:sz w:val="21"/>
                      </w:rPr>
                    </w:pPr>
                    <w:r>
                      <w:rPr>
                        <w:spacing w:val="-4"/>
                        <w:sz w:val="21"/>
                      </w:rPr>
                      <w:t>вать </w:t>
                    </w:r>
                    <w:r>
                      <w:rPr>
                        <w:spacing w:val="-5"/>
                        <w:sz w:val="21"/>
                      </w:rPr>
                      <w:t>искры, производить «чувствование некоторой </w:t>
                    </w:r>
                    <w:r>
                      <w:rPr>
                        <w:spacing w:val="-3"/>
                        <w:sz w:val="21"/>
                      </w:rPr>
                      <w:t>боли»</w:t>
                    </w:r>
                    <w:r>
                      <w:rPr>
                        <w:spacing w:val="-3"/>
                        <w:position w:val="7"/>
                        <w:sz w:val="14"/>
                      </w:rPr>
                      <w:t>8</w:t>
                    </w:r>
                    <w:r>
                      <w:rPr>
                        <w:spacing w:val="-3"/>
                        <w:sz w:val="21"/>
                      </w:rPr>
                      <w:t>. </w:t>
                    </w:r>
                    <w:r>
                      <w:rPr>
                        <w:sz w:val="21"/>
                      </w:rPr>
                      <w:t>Но</w:t>
                    </w:r>
                    <w:r>
                      <w:rPr>
                        <w:spacing w:val="6"/>
                        <w:sz w:val="21"/>
                      </w:rPr>
                      <w:t> </w:t>
                    </w:r>
                    <w:r>
                      <w:rPr>
                        <w:spacing w:val="-5"/>
                        <w:sz w:val="21"/>
                      </w:rPr>
                      <w:t>представ-</w:t>
                    </w:r>
                  </w:p>
                </w:txbxContent>
              </v:textbox>
              <w10:wrap type="none"/>
            </v:shape>
            <v:shape style="position:absolute;left:0;top:0;width:6295;height:234" type="#_x0000_t202" filled="true" fillcolor="#fdfdfd" stroked="false">
              <v:textbox inset="0,0,0,0">
                <w:txbxContent>
                  <w:p>
                    <w:pPr>
                      <w:spacing w:line="234" w:lineRule="exact" w:before="0"/>
                      <w:ind w:left="0" w:right="-15" w:firstLine="0"/>
                      <w:jc w:val="left"/>
                      <w:rPr>
                        <w:sz w:val="21"/>
                      </w:rPr>
                    </w:pPr>
                    <w:r>
                      <w:rPr>
                        <w:spacing w:val="-5"/>
                        <w:sz w:val="21"/>
                      </w:rPr>
                      <w:t>тягивания, отталкивания</w:t>
                    </w:r>
                    <w:r>
                      <w:rPr>
                        <w:spacing w:val="-5"/>
                        <w:position w:val="7"/>
                        <w:sz w:val="14"/>
                      </w:rPr>
                      <w:t>7</w:t>
                    </w:r>
                    <w:r>
                      <w:rPr>
                        <w:spacing w:val="-5"/>
                        <w:sz w:val="21"/>
                      </w:rPr>
                      <w:t>, «издавать </w:t>
                    </w:r>
                    <w:r>
                      <w:rPr>
                        <w:spacing w:val="-4"/>
                        <w:sz w:val="21"/>
                      </w:rPr>
                      <w:t>ветерок» </w:t>
                    </w:r>
                    <w:r>
                      <w:rPr>
                        <w:sz w:val="21"/>
                      </w:rPr>
                      <w:t>и </w:t>
                    </w:r>
                    <w:r>
                      <w:rPr>
                        <w:spacing w:val="-5"/>
                        <w:sz w:val="21"/>
                      </w:rPr>
                      <w:t>холодноватый запах,</w:t>
                    </w:r>
                    <w:r>
                      <w:rPr>
                        <w:spacing w:val="-1"/>
                        <w:sz w:val="21"/>
                      </w:rPr>
                      <w:t> </w:t>
                    </w:r>
                    <w:r>
                      <w:rPr>
                        <w:spacing w:val="-3"/>
                        <w:sz w:val="21"/>
                      </w:rPr>
                      <w:t>да-</w:t>
                    </w:r>
                  </w:p>
                </w:txbxContent>
              </v:textbox>
              <v:fill type="solid"/>
              <w10:wrap type="none"/>
            </v:shape>
          </v:group>
        </w:pict>
      </w:r>
      <w:r>
        <w:rPr>
          <w:sz w:val="20"/>
        </w:rPr>
      </w:r>
    </w:p>
    <w:p>
      <w:pPr>
        <w:pStyle w:val="BodyText"/>
        <w:spacing w:line="194" w:lineRule="exact"/>
        <w:jc w:val="left"/>
      </w:pPr>
      <w:r>
        <w:rPr>
          <w:spacing w:val="-53"/>
          <w:w w:val="100"/>
          <w:shd w:fill="FDFDFD" w:color="auto" w:val="clear"/>
        </w:rPr>
        <w:t> </w:t>
      </w:r>
      <w:r>
        <w:rPr>
          <w:spacing w:val="-5"/>
          <w:shd w:fill="FDFDFD" w:color="auto" w:val="clear"/>
        </w:rPr>
        <w:t>ление </w:t>
      </w:r>
      <w:r>
        <w:rPr>
          <w:spacing w:val="-3"/>
          <w:shd w:fill="FDFDFD" w:color="auto" w:val="clear"/>
        </w:rPr>
        <w:t>об </w:t>
      </w:r>
      <w:r>
        <w:rPr>
          <w:spacing w:val="-5"/>
          <w:shd w:fill="FDFDFD" w:color="auto" w:val="clear"/>
        </w:rPr>
        <w:t>электричестве </w:t>
      </w:r>
      <w:r>
        <w:rPr>
          <w:spacing w:val="-4"/>
          <w:shd w:fill="FDFDFD" w:color="auto" w:val="clear"/>
        </w:rPr>
        <w:t>как </w:t>
      </w:r>
      <w:r>
        <w:rPr>
          <w:shd w:fill="FDFDFD" w:color="auto" w:val="clear"/>
        </w:rPr>
        <w:t>о </w:t>
      </w:r>
      <w:r>
        <w:rPr>
          <w:spacing w:val="-5"/>
          <w:shd w:fill="FDFDFD" w:color="auto" w:val="clear"/>
        </w:rPr>
        <w:t>жидкости </w:t>
      </w:r>
      <w:r>
        <w:rPr>
          <w:spacing w:val="-4"/>
          <w:shd w:fill="FDFDFD" w:color="auto" w:val="clear"/>
        </w:rPr>
        <w:t>или </w:t>
      </w:r>
      <w:r>
        <w:rPr>
          <w:spacing w:val="-5"/>
          <w:shd w:fill="FDFDFD" w:color="auto" w:val="clear"/>
        </w:rPr>
        <w:t>материи объяснялось</w:t>
      </w:r>
      <w:r>
        <w:rPr>
          <w:spacing w:val="5"/>
          <w:shd w:fill="FDFDFD" w:color="auto" w:val="clear"/>
        </w:rPr>
        <w:t> </w:t>
      </w:r>
      <w:r>
        <w:rPr>
          <w:spacing w:val="-4"/>
          <w:shd w:fill="FDFDFD" w:color="auto" w:val="clear"/>
        </w:rPr>
        <w:t>по-раз-</w:t>
      </w:r>
    </w:p>
    <w:p>
      <w:pPr>
        <w:pStyle w:val="BodyText"/>
        <w:spacing w:line="232" w:lineRule="auto" w:before="1"/>
        <w:ind w:right="215"/>
      </w:pPr>
      <w:r>
        <w:rPr/>
        <w:pict>
          <v:rect style="position:absolute;margin-left:147.781815pt;margin-top:34.758656pt;width:8.64pt;height:12.48pt;mso-position-horizontal-relative:page;mso-position-vertical-relative:paragraph;z-index:-260888576" filled="true" fillcolor="#fdfdfd" stroked="false">
            <v:fill type="solid"/>
            <w10:wrap type="none"/>
          </v:rect>
        </w:pict>
      </w:r>
      <w:r>
        <w:rPr>
          <w:spacing w:val="-53"/>
          <w:w w:val="100"/>
          <w:shd w:fill="FDFDFD" w:color="auto" w:val="clear"/>
        </w:rPr>
        <w:t> </w:t>
      </w:r>
      <w:r>
        <w:rPr>
          <w:spacing w:val="-5"/>
          <w:shd w:fill="FDFDFD" w:color="auto" w:val="clear"/>
        </w:rPr>
        <w:t>ному. </w:t>
      </w:r>
      <w:r>
        <w:rPr>
          <w:spacing w:val="-6"/>
          <w:shd w:fill="FDFDFD" w:color="auto" w:val="clear"/>
        </w:rPr>
        <w:t>«</w:t>
      </w:r>
      <w:r>
        <w:rPr>
          <w:spacing w:val="-6"/>
        </w:rPr>
        <w:t>Неопределенная </w:t>
      </w:r>
      <w:r>
        <w:rPr>
          <w:spacing w:val="-5"/>
        </w:rPr>
        <w:t>идентичность» электричества отражена </w:t>
      </w:r>
      <w:r>
        <w:rPr/>
        <w:t>в </w:t>
      </w:r>
      <w:r>
        <w:rPr>
          <w:spacing w:val="-4"/>
        </w:rPr>
        <w:t>том, как </w:t>
      </w:r>
      <w:r>
        <w:rPr>
          <w:spacing w:val="-5"/>
        </w:rPr>
        <w:t>строились научные </w:t>
      </w:r>
      <w:r>
        <w:rPr/>
        <w:t>и </w:t>
      </w:r>
      <w:r>
        <w:rPr>
          <w:spacing w:val="-5"/>
        </w:rPr>
        <w:t>учебные трактаты </w:t>
      </w:r>
      <w:r>
        <w:rPr>
          <w:spacing w:val="-3"/>
        </w:rPr>
        <w:t>по </w:t>
      </w:r>
      <w:r>
        <w:rPr>
          <w:spacing w:val="-5"/>
        </w:rPr>
        <w:t>электричеству. </w:t>
      </w:r>
      <w:r>
        <w:rPr/>
        <w:t>В </w:t>
      </w:r>
      <w:r>
        <w:rPr>
          <w:spacing w:val="-5"/>
        </w:rPr>
        <w:t>первых разделах приводились существующие теории </w:t>
      </w:r>
      <w:r>
        <w:rPr>
          <w:spacing w:val="-4"/>
        </w:rPr>
        <w:t>без </w:t>
      </w:r>
      <w:r>
        <w:rPr>
          <w:spacing w:val="-5"/>
        </w:rPr>
        <w:t>указания приоритетно- </w:t>
      </w:r>
      <w:r>
        <w:rPr>
          <w:spacing w:val="-4"/>
        </w:rPr>
        <w:t>сти </w:t>
      </w:r>
      <w:r>
        <w:rPr>
          <w:spacing w:val="-5"/>
        </w:rPr>
        <w:t>какой-либо </w:t>
      </w:r>
      <w:r>
        <w:rPr>
          <w:spacing w:val="-3"/>
        </w:rPr>
        <w:t>из них</w:t>
      </w:r>
      <w:r>
        <w:rPr>
          <w:spacing w:val="-3"/>
          <w:position w:val="7"/>
          <w:sz w:val="14"/>
        </w:rPr>
        <w:t>9</w:t>
      </w:r>
      <w:r>
        <w:rPr>
          <w:spacing w:val="-3"/>
        </w:rPr>
        <w:t>. Ш. </w:t>
      </w:r>
      <w:r>
        <w:rPr>
          <w:spacing w:val="-4"/>
        </w:rPr>
        <w:t>Дюфэ, </w:t>
      </w:r>
      <w:r>
        <w:rPr/>
        <w:t>Б. </w:t>
      </w:r>
      <w:r>
        <w:rPr>
          <w:spacing w:val="-5"/>
        </w:rPr>
        <w:t>Франклин, </w:t>
      </w:r>
      <w:r>
        <w:rPr>
          <w:spacing w:val="-4"/>
        </w:rPr>
        <w:t>М.В. </w:t>
      </w:r>
      <w:r>
        <w:rPr>
          <w:spacing w:val="-5"/>
        </w:rPr>
        <w:t>Ломоносов указы- </w:t>
      </w:r>
      <w:r>
        <w:rPr>
          <w:spacing w:val="-4"/>
        </w:rPr>
        <w:t>вали </w:t>
      </w:r>
      <w:r>
        <w:rPr>
          <w:spacing w:val="-3"/>
        </w:rPr>
        <w:t>на то, что эта </w:t>
      </w:r>
      <w:r>
        <w:rPr>
          <w:spacing w:val="-5"/>
        </w:rPr>
        <w:t>жидкость </w:t>
      </w:r>
      <w:r>
        <w:rPr>
          <w:spacing w:val="-4"/>
        </w:rPr>
        <w:t>или </w:t>
      </w:r>
      <w:r>
        <w:rPr>
          <w:spacing w:val="-5"/>
        </w:rPr>
        <w:t>материя состоит </w:t>
      </w:r>
      <w:r>
        <w:rPr>
          <w:spacing w:val="-3"/>
        </w:rPr>
        <w:t>из </w:t>
      </w:r>
      <w:r>
        <w:rPr>
          <w:spacing w:val="-5"/>
        </w:rPr>
        <w:t>мельчайших движу- щихся частиц. </w:t>
      </w:r>
      <w:r>
        <w:rPr/>
        <w:t>Р. </w:t>
      </w:r>
      <w:r>
        <w:rPr>
          <w:spacing w:val="-5"/>
        </w:rPr>
        <w:t>Коломбо полагал, </w:t>
      </w:r>
      <w:r>
        <w:rPr>
          <w:spacing w:val="-3"/>
        </w:rPr>
        <w:t>что </w:t>
      </w:r>
      <w:r>
        <w:rPr>
          <w:spacing w:val="-5"/>
        </w:rPr>
        <w:t>существуют </w:t>
      </w:r>
      <w:r>
        <w:rPr>
          <w:spacing w:val="-3"/>
        </w:rPr>
        <w:t>две </w:t>
      </w:r>
      <w:r>
        <w:rPr>
          <w:spacing w:val="-5"/>
        </w:rPr>
        <w:t>различные элек- трические материи </w:t>
      </w:r>
      <w:r>
        <w:rPr/>
        <w:t>– </w:t>
      </w:r>
      <w:r>
        <w:rPr>
          <w:spacing w:val="-5"/>
        </w:rPr>
        <w:t>«стекольная </w:t>
      </w:r>
      <w:r>
        <w:rPr/>
        <w:t>и </w:t>
      </w:r>
      <w:r>
        <w:rPr>
          <w:spacing w:val="-5"/>
        </w:rPr>
        <w:t>смольная», </w:t>
      </w:r>
      <w:r>
        <w:rPr>
          <w:spacing w:val="-4"/>
        </w:rPr>
        <w:t>или </w:t>
      </w:r>
      <w:r>
        <w:rPr>
          <w:spacing w:val="-5"/>
        </w:rPr>
        <w:t>положительная </w:t>
      </w:r>
      <w:r>
        <w:rPr/>
        <w:t>и </w:t>
      </w:r>
      <w:r>
        <w:rPr>
          <w:spacing w:val="-3"/>
        </w:rPr>
        <w:t>от- </w:t>
      </w:r>
      <w:r>
        <w:rPr>
          <w:spacing w:val="-5"/>
        </w:rPr>
        <w:t>рицательная. </w:t>
      </w:r>
      <w:r>
        <w:rPr/>
        <w:t>По </w:t>
      </w:r>
      <w:r>
        <w:rPr>
          <w:spacing w:val="-5"/>
        </w:rPr>
        <w:t>теории </w:t>
      </w:r>
      <w:r>
        <w:rPr>
          <w:spacing w:val="-3"/>
        </w:rPr>
        <w:t>Ж. </w:t>
      </w:r>
      <w:r>
        <w:rPr>
          <w:spacing w:val="-5"/>
        </w:rPr>
        <w:t>Ноллета, наэлектризованное тело </w:t>
      </w:r>
      <w:r>
        <w:rPr>
          <w:spacing w:val="-4"/>
        </w:rPr>
        <w:t>мечет лучи </w:t>
      </w:r>
      <w:r>
        <w:rPr>
          <w:spacing w:val="-5"/>
        </w:rPr>
        <w:t>электрической материи, </w:t>
      </w:r>
      <w:r>
        <w:rPr/>
        <w:t>и </w:t>
      </w:r>
      <w:r>
        <w:rPr>
          <w:spacing w:val="-5"/>
        </w:rPr>
        <w:t>электрическая материя </w:t>
      </w:r>
      <w:r>
        <w:rPr>
          <w:spacing w:val="-4"/>
        </w:rPr>
        <w:t>также </w:t>
      </w:r>
      <w:r>
        <w:rPr>
          <w:spacing w:val="-5"/>
        </w:rPr>
        <w:t>притекает </w:t>
      </w:r>
      <w:r>
        <w:rPr/>
        <w:t>к телу </w:t>
      </w:r>
      <w:r>
        <w:rPr>
          <w:spacing w:val="-3"/>
        </w:rPr>
        <w:t>со </w:t>
      </w:r>
      <w:r>
        <w:rPr>
          <w:spacing w:val="-4"/>
        </w:rPr>
        <w:t>всех сторон </w:t>
      </w:r>
      <w:r>
        <w:rPr/>
        <w:t>в </w:t>
      </w:r>
      <w:r>
        <w:rPr>
          <w:spacing w:val="-4"/>
        </w:rPr>
        <w:t>виде лучей. </w:t>
      </w:r>
      <w:r>
        <w:rPr>
          <w:spacing w:val="-5"/>
        </w:rPr>
        <w:t>Аналогия электричества </w:t>
      </w:r>
      <w:r>
        <w:rPr/>
        <w:t>с </w:t>
      </w:r>
      <w:r>
        <w:rPr>
          <w:spacing w:val="-5"/>
        </w:rPr>
        <w:t>материальной </w:t>
      </w:r>
      <w:r>
        <w:rPr>
          <w:spacing w:val="-3"/>
        </w:rPr>
        <w:t>те- </w:t>
      </w:r>
      <w:r>
        <w:rPr>
          <w:spacing w:val="-5"/>
        </w:rPr>
        <w:t>кучей жидкостью определяла язык описания, </w:t>
      </w:r>
      <w:r>
        <w:rPr/>
        <w:t>в </w:t>
      </w:r>
      <w:r>
        <w:rPr>
          <w:spacing w:val="-5"/>
        </w:rPr>
        <w:t>котором преобладали </w:t>
      </w:r>
      <w:r>
        <w:rPr>
          <w:spacing w:val="-4"/>
        </w:rPr>
        <w:t>гла- голы </w:t>
      </w:r>
      <w:r>
        <w:rPr>
          <w:spacing w:val="-5"/>
        </w:rPr>
        <w:t>движения. </w:t>
      </w:r>
      <w:r>
        <w:rPr>
          <w:spacing w:val="-4"/>
        </w:rPr>
        <w:t>Речь шла </w:t>
      </w:r>
      <w:r>
        <w:rPr>
          <w:spacing w:val="-3"/>
        </w:rPr>
        <w:t>об </w:t>
      </w:r>
      <w:r>
        <w:rPr>
          <w:spacing w:val="-5"/>
        </w:rPr>
        <w:t>электрической жидкости </w:t>
      </w:r>
      <w:r>
        <w:rPr>
          <w:spacing w:val="-3"/>
        </w:rPr>
        <w:t>или </w:t>
      </w:r>
      <w:r>
        <w:rPr>
          <w:spacing w:val="-5"/>
        </w:rPr>
        <w:t>материи, </w:t>
      </w:r>
      <w:r>
        <w:rPr>
          <w:spacing w:val="-4"/>
        </w:rPr>
        <w:t>кото- рая </w:t>
      </w:r>
      <w:r>
        <w:rPr>
          <w:spacing w:val="-5"/>
        </w:rPr>
        <w:t>истекала </w:t>
      </w:r>
      <w:r>
        <w:rPr>
          <w:spacing w:val="-3"/>
        </w:rPr>
        <w:t>из </w:t>
      </w:r>
      <w:r>
        <w:rPr>
          <w:spacing w:val="-4"/>
        </w:rPr>
        <w:t>тел, </w:t>
      </w:r>
      <w:r>
        <w:rPr>
          <w:spacing w:val="-5"/>
        </w:rPr>
        <w:t>двигалась </w:t>
      </w:r>
      <w:r>
        <w:rPr/>
        <w:t>и </w:t>
      </w:r>
      <w:r>
        <w:rPr>
          <w:spacing w:val="-5"/>
        </w:rPr>
        <w:t>ударялась </w:t>
      </w:r>
      <w:r>
        <w:rPr/>
        <w:t>о </w:t>
      </w:r>
      <w:r>
        <w:rPr>
          <w:spacing w:val="-5"/>
        </w:rPr>
        <w:t>воздух, выбрасывалась </w:t>
      </w:r>
      <w:r>
        <w:rPr/>
        <w:t>и </w:t>
      </w:r>
      <w:r>
        <w:rPr>
          <w:spacing w:val="-3"/>
        </w:rPr>
        <w:t>от- </w:t>
      </w:r>
      <w:r>
        <w:rPr>
          <w:spacing w:val="-5"/>
        </w:rPr>
        <w:t>скакивала </w:t>
      </w:r>
      <w:r>
        <w:rPr>
          <w:spacing w:val="-3"/>
        </w:rPr>
        <w:t>от </w:t>
      </w:r>
      <w:r>
        <w:rPr>
          <w:spacing w:val="-4"/>
        </w:rPr>
        <w:t>тел (Э.  </w:t>
      </w:r>
      <w:r>
        <w:rPr>
          <w:spacing w:val="-5"/>
        </w:rPr>
        <w:t>Ленц),  будучи слишком  разреженной, стремилась  </w:t>
      </w:r>
      <w:r>
        <w:rPr/>
        <w:t>в </w:t>
      </w:r>
      <w:r>
        <w:rPr>
          <w:spacing w:val="-5"/>
        </w:rPr>
        <w:t>сторону густоты, захватывая </w:t>
      </w:r>
      <w:r>
        <w:rPr>
          <w:spacing w:val="-3"/>
        </w:rPr>
        <w:t>на </w:t>
      </w:r>
      <w:r>
        <w:rPr>
          <w:spacing w:val="-5"/>
        </w:rPr>
        <w:t>своем </w:t>
      </w:r>
      <w:r>
        <w:rPr>
          <w:spacing w:val="-4"/>
        </w:rPr>
        <w:t>пути </w:t>
      </w:r>
      <w:r>
        <w:rPr>
          <w:spacing w:val="-5"/>
        </w:rPr>
        <w:t>легкие тела </w:t>
      </w:r>
      <w:r>
        <w:rPr>
          <w:spacing w:val="-4"/>
        </w:rPr>
        <w:t>(Х. </w:t>
      </w:r>
      <w:r>
        <w:rPr>
          <w:spacing w:val="-5"/>
        </w:rPr>
        <w:t>Вольф, </w:t>
      </w:r>
      <w:r>
        <w:rPr>
          <w:spacing w:val="-4"/>
        </w:rPr>
        <w:t>П.И. </w:t>
      </w:r>
      <w:r>
        <w:rPr>
          <w:spacing w:val="-5"/>
        </w:rPr>
        <w:t>Гиларовский). </w:t>
      </w:r>
      <w:r>
        <w:rPr>
          <w:spacing w:val="-3"/>
        </w:rPr>
        <w:t>Для </w:t>
      </w:r>
      <w:r>
        <w:rPr>
          <w:spacing w:val="-5"/>
        </w:rPr>
        <w:t>характеристики «поведения» электричества </w:t>
      </w:r>
      <w:r>
        <w:rPr>
          <w:spacing w:val="-4"/>
        </w:rPr>
        <w:t>были </w:t>
      </w:r>
      <w:r>
        <w:rPr>
          <w:spacing w:val="-5"/>
        </w:rPr>
        <w:t>важны </w:t>
      </w:r>
      <w:r>
        <w:rPr/>
        <w:t>и </w:t>
      </w:r>
      <w:r>
        <w:rPr>
          <w:spacing w:val="-5"/>
        </w:rPr>
        <w:t>пространственные категории: растекание электрической </w:t>
      </w:r>
      <w:r>
        <w:rPr>
          <w:spacing w:val="-4"/>
        </w:rPr>
        <w:t>жидко- сти </w:t>
      </w:r>
      <w:r>
        <w:rPr/>
        <w:t>по </w:t>
      </w:r>
      <w:r>
        <w:rPr>
          <w:spacing w:val="-5"/>
        </w:rPr>
        <w:t>поверхности, наэлектризованная атмосфера вокруг </w:t>
      </w:r>
      <w:r>
        <w:rPr>
          <w:spacing w:val="-4"/>
        </w:rPr>
        <w:t>тела </w:t>
      </w:r>
      <w:r>
        <w:rPr/>
        <w:t>– </w:t>
      </w:r>
      <w:r>
        <w:rPr>
          <w:spacing w:val="-5"/>
        </w:rPr>
        <w:t>характе- ристики, которые позднее оформятся </w:t>
      </w:r>
      <w:r>
        <w:rPr/>
        <w:t>в </w:t>
      </w:r>
      <w:r>
        <w:rPr>
          <w:spacing w:val="-5"/>
        </w:rPr>
        <w:t>концепции электрического</w:t>
      </w:r>
      <w:r>
        <w:rPr>
          <w:spacing w:val="3"/>
        </w:rPr>
        <w:t> </w:t>
      </w:r>
      <w:r>
        <w:rPr>
          <w:spacing w:val="-4"/>
        </w:rPr>
        <w:t>поля.</w:t>
      </w:r>
    </w:p>
    <w:p>
      <w:pPr>
        <w:pStyle w:val="BodyText"/>
        <w:spacing w:line="232" w:lineRule="auto"/>
        <w:ind w:right="215" w:firstLine="453"/>
      </w:pPr>
      <w:r>
        <w:rPr/>
        <w:pict>
          <v:line style="position:absolute;mso-position-horizontal-relative:page;mso-position-vertical-relative:paragraph;z-index:-251457536;mso-wrap-distance-left:0;mso-wrap-distance-right:0" from="51.035809pt,181.73465pt" to="195.055809pt,181.73465pt" stroked="true" strokeweight=".48pt" strokecolor="#000000">
            <v:stroke dashstyle="solid"/>
            <w10:wrap type="topAndBottom"/>
          </v:line>
        </w:pict>
      </w:r>
      <w:r>
        <w:rPr/>
        <w:t>В </w:t>
      </w:r>
      <w:r>
        <w:rPr>
          <w:spacing w:val="-5"/>
        </w:rPr>
        <w:t>1830-х </w:t>
      </w:r>
      <w:r>
        <w:rPr>
          <w:spacing w:val="-4"/>
        </w:rPr>
        <w:t>гг. </w:t>
      </w:r>
      <w:r>
        <w:rPr>
          <w:spacing w:val="-5"/>
        </w:rPr>
        <w:t>Фарадей формулирует </w:t>
      </w:r>
      <w:r>
        <w:rPr>
          <w:spacing w:val="-4"/>
        </w:rPr>
        <w:t>новую </w:t>
      </w:r>
      <w:r>
        <w:rPr>
          <w:spacing w:val="-5"/>
        </w:rPr>
        <w:t>теорию электричества, указывая </w:t>
      </w:r>
      <w:r>
        <w:rPr>
          <w:spacing w:val="-3"/>
        </w:rPr>
        <w:t>на </w:t>
      </w:r>
      <w:r>
        <w:rPr>
          <w:spacing w:val="-5"/>
        </w:rPr>
        <w:t>схожесть </w:t>
      </w:r>
      <w:r>
        <w:rPr/>
        <w:t>с </w:t>
      </w:r>
      <w:r>
        <w:rPr>
          <w:spacing w:val="-5"/>
        </w:rPr>
        <w:t>явлениями магнетизма </w:t>
      </w:r>
      <w:r>
        <w:rPr/>
        <w:t>и </w:t>
      </w:r>
      <w:r>
        <w:rPr>
          <w:spacing w:val="-5"/>
        </w:rPr>
        <w:t>отрицая наличие </w:t>
      </w:r>
      <w:r>
        <w:rPr>
          <w:spacing w:val="-4"/>
        </w:rPr>
        <w:t>мате- </w:t>
      </w:r>
      <w:r>
        <w:rPr>
          <w:spacing w:val="-5"/>
        </w:rPr>
        <w:t>риальной электрической жидкости. </w:t>
      </w:r>
      <w:r>
        <w:rPr>
          <w:spacing w:val="-3"/>
        </w:rPr>
        <w:t>Для </w:t>
      </w:r>
      <w:r>
        <w:rPr>
          <w:spacing w:val="-5"/>
        </w:rPr>
        <w:t>описания своей теории </w:t>
      </w:r>
      <w:r>
        <w:rPr>
          <w:spacing w:val="-3"/>
        </w:rPr>
        <w:t>он </w:t>
      </w:r>
      <w:r>
        <w:rPr>
          <w:spacing w:val="-4"/>
        </w:rPr>
        <w:t>выби- </w:t>
      </w:r>
      <w:r>
        <w:rPr>
          <w:spacing w:val="-5"/>
        </w:rPr>
        <w:t>рает термин «силовые линии», подсказанный расположением магнитной стружки </w:t>
      </w:r>
      <w:r>
        <w:rPr/>
        <w:t>в </w:t>
      </w:r>
      <w:r>
        <w:rPr>
          <w:spacing w:val="-5"/>
        </w:rPr>
        <w:t>магнитном поле. Выбор термина </w:t>
      </w:r>
      <w:r>
        <w:rPr>
          <w:spacing w:val="-4"/>
        </w:rPr>
        <w:t>был </w:t>
      </w:r>
      <w:r>
        <w:rPr>
          <w:spacing w:val="-5"/>
        </w:rPr>
        <w:t>важным риторическим жестом </w:t>
      </w:r>
      <w:r>
        <w:rPr/>
        <w:t>– </w:t>
      </w:r>
      <w:r>
        <w:rPr>
          <w:spacing w:val="-5"/>
        </w:rPr>
        <w:t>позволял отдалиться </w:t>
      </w:r>
      <w:r>
        <w:rPr>
          <w:spacing w:val="-3"/>
        </w:rPr>
        <w:t>от </w:t>
      </w:r>
      <w:r>
        <w:rPr>
          <w:spacing w:val="-5"/>
        </w:rPr>
        <w:t>механистического представления </w:t>
      </w:r>
      <w:r>
        <w:rPr>
          <w:spacing w:val="-3"/>
        </w:rPr>
        <w:t>об </w:t>
      </w:r>
      <w:r>
        <w:rPr>
          <w:spacing w:val="-5"/>
        </w:rPr>
        <w:t>электричестве </w:t>
      </w:r>
      <w:r>
        <w:rPr>
          <w:spacing w:val="-4"/>
        </w:rPr>
        <w:t>как </w:t>
      </w:r>
      <w:r>
        <w:rPr>
          <w:spacing w:val="-5"/>
        </w:rPr>
        <w:t>жидкости </w:t>
      </w:r>
      <w:r>
        <w:rPr/>
        <w:t>и </w:t>
      </w:r>
      <w:r>
        <w:rPr>
          <w:spacing w:val="-5"/>
        </w:rPr>
        <w:t>указать </w:t>
      </w:r>
      <w:r>
        <w:rPr>
          <w:spacing w:val="-3"/>
        </w:rPr>
        <w:t>на </w:t>
      </w:r>
      <w:r>
        <w:rPr>
          <w:spacing w:val="-5"/>
        </w:rPr>
        <w:t>единство </w:t>
      </w:r>
      <w:r>
        <w:rPr>
          <w:spacing w:val="-4"/>
        </w:rPr>
        <w:t>материи </w:t>
      </w:r>
      <w:r>
        <w:rPr/>
        <w:t>и </w:t>
      </w:r>
      <w:r>
        <w:rPr>
          <w:spacing w:val="-5"/>
        </w:rPr>
        <w:t>простран- ства. Выбранная метафора </w:t>
      </w:r>
      <w:r>
        <w:rPr>
          <w:spacing w:val="-4"/>
        </w:rPr>
        <w:t>была </w:t>
      </w:r>
      <w:r>
        <w:rPr>
          <w:spacing w:val="-5"/>
        </w:rPr>
        <w:t>связана </w:t>
      </w:r>
      <w:r>
        <w:rPr/>
        <w:t>с </w:t>
      </w:r>
      <w:r>
        <w:rPr>
          <w:spacing w:val="-5"/>
        </w:rPr>
        <w:t>образом земного шара, </w:t>
      </w:r>
      <w:r>
        <w:rPr>
          <w:spacing w:val="-4"/>
        </w:rPr>
        <w:t>опоя- </w:t>
      </w:r>
      <w:r>
        <w:rPr>
          <w:spacing w:val="-5"/>
        </w:rPr>
        <w:t>санного воображаемыми линиями долготы </w:t>
      </w:r>
      <w:r>
        <w:rPr/>
        <w:t>– в </w:t>
      </w:r>
      <w:r>
        <w:rPr>
          <w:spacing w:val="-5"/>
        </w:rPr>
        <w:t>реальности </w:t>
      </w:r>
      <w:r>
        <w:rPr>
          <w:spacing w:val="-4"/>
        </w:rPr>
        <w:t>этих </w:t>
      </w:r>
      <w:r>
        <w:rPr>
          <w:spacing w:val="-5"/>
        </w:rPr>
        <w:t>линий </w:t>
      </w:r>
      <w:r>
        <w:rPr/>
        <w:t>не </w:t>
      </w:r>
      <w:r>
        <w:rPr>
          <w:spacing w:val="-5"/>
        </w:rPr>
        <w:t>было,</w:t>
      </w:r>
      <w:r>
        <w:rPr>
          <w:spacing w:val="-11"/>
        </w:rPr>
        <w:t> </w:t>
      </w:r>
      <w:r>
        <w:rPr>
          <w:spacing w:val="-3"/>
        </w:rPr>
        <w:t>но</w:t>
      </w:r>
      <w:r>
        <w:rPr>
          <w:spacing w:val="-11"/>
        </w:rPr>
        <w:t> </w:t>
      </w:r>
      <w:r>
        <w:rPr>
          <w:spacing w:val="-4"/>
        </w:rPr>
        <w:t>они</w:t>
      </w:r>
      <w:r>
        <w:rPr>
          <w:spacing w:val="-10"/>
        </w:rPr>
        <w:t> </w:t>
      </w:r>
      <w:r>
        <w:rPr>
          <w:spacing w:val="-5"/>
        </w:rPr>
        <w:t>позволяли</w:t>
      </w:r>
      <w:r>
        <w:rPr>
          <w:spacing w:val="-11"/>
        </w:rPr>
        <w:t> </w:t>
      </w:r>
      <w:r>
        <w:rPr>
          <w:spacing w:val="-5"/>
        </w:rPr>
        <w:t>понять</w:t>
      </w:r>
      <w:r>
        <w:rPr>
          <w:spacing w:val="-10"/>
        </w:rPr>
        <w:t> </w:t>
      </w:r>
      <w:r>
        <w:rPr>
          <w:spacing w:val="-3"/>
        </w:rPr>
        <w:t>идею</w:t>
      </w:r>
      <w:r>
        <w:rPr>
          <w:spacing w:val="-3"/>
          <w:position w:val="7"/>
          <w:sz w:val="14"/>
        </w:rPr>
        <w:t>10</w:t>
      </w:r>
      <w:r>
        <w:rPr>
          <w:spacing w:val="-3"/>
        </w:rPr>
        <w:t>.</w:t>
      </w:r>
      <w:r>
        <w:rPr>
          <w:spacing w:val="-11"/>
        </w:rPr>
        <w:t> </w:t>
      </w:r>
      <w:r>
        <w:rPr>
          <w:spacing w:val="-5"/>
        </w:rPr>
        <w:t>Позднее</w:t>
      </w:r>
      <w:r>
        <w:rPr>
          <w:spacing w:val="-10"/>
        </w:rPr>
        <w:t> </w:t>
      </w:r>
      <w:r>
        <w:rPr>
          <w:spacing w:val="-5"/>
        </w:rPr>
        <w:t>идеи</w:t>
      </w:r>
      <w:r>
        <w:rPr>
          <w:spacing w:val="-11"/>
        </w:rPr>
        <w:t> </w:t>
      </w:r>
      <w:r>
        <w:rPr>
          <w:spacing w:val="-5"/>
        </w:rPr>
        <w:t>Фарадея</w:t>
      </w:r>
      <w:r>
        <w:rPr>
          <w:spacing w:val="-11"/>
        </w:rPr>
        <w:t> </w:t>
      </w:r>
      <w:r>
        <w:rPr>
          <w:spacing w:val="-5"/>
        </w:rPr>
        <w:t>разрабаты- </w:t>
      </w:r>
      <w:r>
        <w:rPr>
          <w:spacing w:val="-4"/>
        </w:rPr>
        <w:t>вал </w:t>
      </w:r>
      <w:r>
        <w:rPr>
          <w:spacing w:val="-3"/>
        </w:rPr>
        <w:t>Д. </w:t>
      </w:r>
      <w:r>
        <w:rPr>
          <w:spacing w:val="-5"/>
        </w:rPr>
        <w:t>Максвелл </w:t>
      </w:r>
      <w:r>
        <w:rPr/>
        <w:t>с </w:t>
      </w:r>
      <w:r>
        <w:rPr>
          <w:spacing w:val="-4"/>
        </w:rPr>
        <w:t>помощью </w:t>
      </w:r>
      <w:r>
        <w:rPr>
          <w:spacing w:val="-5"/>
        </w:rPr>
        <w:t>математизации. Конструируя новые </w:t>
      </w:r>
      <w:r>
        <w:rPr>
          <w:spacing w:val="-4"/>
        </w:rPr>
        <w:t>кон- </w:t>
      </w:r>
      <w:r>
        <w:rPr>
          <w:spacing w:val="-5"/>
        </w:rPr>
        <w:t>цепты </w:t>
      </w:r>
      <w:r>
        <w:rPr>
          <w:spacing w:val="-4"/>
        </w:rPr>
        <w:t>для </w:t>
      </w:r>
      <w:r>
        <w:rPr>
          <w:spacing w:val="-5"/>
        </w:rPr>
        <w:t>детализации </w:t>
      </w:r>
      <w:r>
        <w:rPr>
          <w:spacing w:val="-4"/>
        </w:rPr>
        <w:t>своей модели, </w:t>
      </w:r>
      <w:r>
        <w:rPr/>
        <w:t>он </w:t>
      </w:r>
      <w:r>
        <w:rPr>
          <w:spacing w:val="-4"/>
        </w:rPr>
        <w:t>ввел термин </w:t>
      </w:r>
      <w:r>
        <w:rPr>
          <w:spacing w:val="-5"/>
        </w:rPr>
        <w:t>«воображаемая жидкость»,</w:t>
      </w:r>
      <w:r>
        <w:rPr>
          <w:spacing w:val="-15"/>
        </w:rPr>
        <w:t> </w:t>
      </w:r>
      <w:r>
        <w:rPr>
          <w:spacing w:val="-5"/>
        </w:rPr>
        <w:t>подчеркивая,</w:t>
      </w:r>
      <w:r>
        <w:rPr>
          <w:spacing w:val="-18"/>
        </w:rPr>
        <w:t> </w:t>
      </w:r>
      <w:r>
        <w:rPr>
          <w:spacing w:val="-3"/>
        </w:rPr>
        <w:t>что</w:t>
      </w:r>
      <w:r>
        <w:rPr>
          <w:spacing w:val="-18"/>
        </w:rPr>
        <w:t> </w:t>
      </w:r>
      <w:r>
        <w:rPr>
          <w:spacing w:val="-5"/>
        </w:rPr>
        <w:t>речь</w:t>
      </w:r>
      <w:r>
        <w:rPr>
          <w:spacing w:val="-16"/>
        </w:rPr>
        <w:t> </w:t>
      </w:r>
      <w:r>
        <w:rPr>
          <w:spacing w:val="-5"/>
        </w:rPr>
        <w:t>идет</w:t>
      </w:r>
      <w:r>
        <w:rPr>
          <w:spacing w:val="-16"/>
        </w:rPr>
        <w:t> </w:t>
      </w:r>
      <w:r>
        <w:rPr/>
        <w:t>о</w:t>
      </w:r>
      <w:r>
        <w:rPr>
          <w:spacing w:val="-15"/>
        </w:rPr>
        <w:t> </w:t>
      </w:r>
      <w:r>
        <w:rPr>
          <w:spacing w:val="-5"/>
        </w:rPr>
        <w:t>геометрической</w:t>
      </w:r>
      <w:r>
        <w:rPr>
          <w:spacing w:val="-18"/>
        </w:rPr>
        <w:t> </w:t>
      </w:r>
      <w:r>
        <w:rPr>
          <w:spacing w:val="-5"/>
        </w:rPr>
        <w:t>идее,</w:t>
      </w:r>
      <w:r>
        <w:rPr>
          <w:spacing w:val="-14"/>
        </w:rPr>
        <w:t> </w:t>
      </w:r>
      <w:r>
        <w:rPr/>
        <w:t>а</w:t>
      </w:r>
      <w:r>
        <w:rPr>
          <w:spacing w:val="-18"/>
        </w:rPr>
        <w:t> </w:t>
      </w:r>
      <w:r>
        <w:rPr>
          <w:spacing w:val="-3"/>
        </w:rPr>
        <w:t>не</w:t>
      </w:r>
      <w:r>
        <w:rPr>
          <w:spacing w:val="-16"/>
        </w:rPr>
        <w:t> </w:t>
      </w:r>
      <w:r>
        <w:rPr/>
        <w:t>о</w:t>
      </w:r>
      <w:r>
        <w:rPr>
          <w:spacing w:val="-18"/>
        </w:rPr>
        <w:t> </w:t>
      </w:r>
      <w:r>
        <w:rPr>
          <w:spacing w:val="-4"/>
        </w:rPr>
        <w:t>жид- </w:t>
      </w:r>
      <w:r>
        <w:rPr>
          <w:spacing w:val="-5"/>
        </w:rPr>
        <w:t>кости, которую </w:t>
      </w:r>
      <w:r>
        <w:rPr>
          <w:spacing w:val="-4"/>
        </w:rPr>
        <w:t>можно </w:t>
      </w:r>
      <w:r>
        <w:rPr>
          <w:spacing w:val="-5"/>
        </w:rPr>
        <w:t>обнаружить эмпирически. </w:t>
      </w:r>
      <w:r>
        <w:rPr/>
        <w:t>Он </w:t>
      </w:r>
      <w:r>
        <w:rPr>
          <w:spacing w:val="-3"/>
        </w:rPr>
        <w:t>не </w:t>
      </w:r>
      <w:r>
        <w:rPr>
          <w:spacing w:val="-5"/>
        </w:rPr>
        <w:t>просто применил метафору </w:t>
      </w:r>
      <w:r>
        <w:rPr>
          <w:spacing w:val="-3"/>
        </w:rPr>
        <w:t>для </w:t>
      </w:r>
      <w:r>
        <w:rPr>
          <w:spacing w:val="-5"/>
        </w:rPr>
        <w:t>описания наблюдаемого, </w:t>
      </w:r>
      <w:r>
        <w:rPr>
          <w:spacing w:val="-3"/>
        </w:rPr>
        <w:t>но </w:t>
      </w:r>
      <w:r>
        <w:rPr>
          <w:spacing w:val="-4"/>
        </w:rPr>
        <w:t>вывел </w:t>
      </w:r>
      <w:r>
        <w:rPr>
          <w:spacing w:val="-5"/>
        </w:rPr>
        <w:t>описание</w:t>
      </w:r>
      <w:r>
        <w:rPr>
          <w:spacing w:val="-26"/>
        </w:rPr>
        <w:t> </w:t>
      </w:r>
      <w:r>
        <w:rPr>
          <w:spacing w:val="-5"/>
        </w:rPr>
        <w:t>электричества</w:t>
      </w:r>
    </w:p>
    <w:p>
      <w:pPr>
        <w:spacing w:line="203" w:lineRule="exact" w:before="5"/>
        <w:ind w:left="340" w:right="0" w:firstLine="0"/>
        <w:jc w:val="left"/>
        <w:rPr>
          <w:sz w:val="18"/>
        </w:rPr>
      </w:pPr>
      <w:r>
        <w:rPr>
          <w:position w:val="6"/>
          <w:sz w:val="12"/>
        </w:rPr>
        <w:t>7 </w:t>
      </w:r>
      <w:r>
        <w:rPr>
          <w:sz w:val="18"/>
        </w:rPr>
        <w:t>Словарь Академии Российской 1794: 1006.</w:t>
      </w:r>
    </w:p>
    <w:p>
      <w:pPr>
        <w:spacing w:line="194" w:lineRule="exact" w:before="0"/>
        <w:ind w:left="340" w:right="0" w:firstLine="0"/>
        <w:jc w:val="left"/>
        <w:rPr>
          <w:sz w:val="18"/>
        </w:rPr>
      </w:pPr>
      <w:r>
        <w:rPr>
          <w:position w:val="6"/>
          <w:sz w:val="12"/>
        </w:rPr>
        <w:t>8 </w:t>
      </w:r>
      <w:r>
        <w:rPr>
          <w:sz w:val="18"/>
        </w:rPr>
        <w:t>Страхов 1810: 386.</w:t>
      </w:r>
    </w:p>
    <w:p>
      <w:pPr>
        <w:spacing w:line="225" w:lineRule="auto" w:before="2"/>
        <w:ind w:left="340" w:right="0" w:firstLine="0"/>
        <w:jc w:val="left"/>
        <w:rPr>
          <w:sz w:val="18"/>
        </w:rPr>
      </w:pPr>
      <w:r>
        <w:rPr>
          <w:position w:val="6"/>
          <w:sz w:val="12"/>
        </w:rPr>
        <w:t>9 </w:t>
      </w:r>
      <w:r>
        <w:rPr>
          <w:spacing w:val="-5"/>
          <w:sz w:val="18"/>
        </w:rPr>
        <w:t>Описываемая </w:t>
      </w:r>
      <w:r>
        <w:rPr>
          <w:spacing w:val="-4"/>
          <w:sz w:val="18"/>
        </w:rPr>
        <w:t>далее структура </w:t>
      </w:r>
      <w:r>
        <w:rPr>
          <w:spacing w:val="-5"/>
          <w:sz w:val="18"/>
        </w:rPr>
        <w:t>встречается </w:t>
      </w:r>
      <w:r>
        <w:rPr>
          <w:spacing w:val="-3"/>
          <w:sz w:val="18"/>
        </w:rPr>
        <w:t>во </w:t>
      </w:r>
      <w:r>
        <w:rPr>
          <w:spacing w:val="-4"/>
          <w:sz w:val="18"/>
        </w:rPr>
        <w:t>многих работах, напр.: Вольф 1760; Ги- </w:t>
      </w:r>
      <w:r>
        <w:rPr>
          <w:spacing w:val="-5"/>
          <w:sz w:val="18"/>
        </w:rPr>
        <w:t>ларовский </w:t>
      </w:r>
      <w:r>
        <w:rPr>
          <w:spacing w:val="-4"/>
          <w:sz w:val="18"/>
        </w:rPr>
        <w:t>1793; </w:t>
      </w:r>
      <w:r>
        <w:rPr>
          <w:spacing w:val="-3"/>
          <w:sz w:val="18"/>
        </w:rPr>
        <w:t>Ленц </w:t>
      </w:r>
      <w:r>
        <w:rPr>
          <w:spacing w:val="-4"/>
          <w:sz w:val="18"/>
        </w:rPr>
        <w:t>1839; Щеглов 1834; Двигубский 1824–1825.</w:t>
      </w:r>
    </w:p>
    <w:p>
      <w:pPr>
        <w:spacing w:line="197" w:lineRule="exact" w:before="0"/>
        <w:ind w:left="340" w:right="0" w:firstLine="0"/>
        <w:jc w:val="left"/>
        <w:rPr>
          <w:sz w:val="18"/>
        </w:rPr>
      </w:pPr>
      <w:r>
        <w:rPr>
          <w:position w:val="6"/>
          <w:sz w:val="12"/>
        </w:rPr>
        <w:t>10 </w:t>
      </w:r>
      <w:r>
        <w:rPr>
          <w:sz w:val="18"/>
        </w:rPr>
        <w:t>Jenkins 2007: 128.</w:t>
      </w:r>
    </w:p>
    <w:p>
      <w:pPr>
        <w:spacing w:after="0" w:line="197"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20"/>
      </w:pPr>
      <w:r>
        <w:rPr>
          <w:spacing w:val="-3"/>
        </w:rPr>
        <w:t>на </w:t>
      </w:r>
      <w:r>
        <w:rPr>
          <w:spacing w:val="-5"/>
        </w:rPr>
        <w:t>новый уровень </w:t>
      </w:r>
      <w:r>
        <w:rPr/>
        <w:t>– </w:t>
      </w:r>
      <w:r>
        <w:rPr>
          <w:spacing w:val="-5"/>
        </w:rPr>
        <w:t>предложил </w:t>
      </w:r>
      <w:r>
        <w:rPr>
          <w:spacing w:val="-6"/>
        </w:rPr>
        <w:t>абстрактную концептуальную </w:t>
      </w:r>
      <w:r>
        <w:rPr>
          <w:spacing w:val="-5"/>
        </w:rPr>
        <w:t>модель того, </w:t>
      </w:r>
      <w:r>
        <w:rPr>
          <w:spacing w:val="-4"/>
        </w:rPr>
        <w:t>что </w:t>
      </w:r>
      <w:r>
        <w:rPr>
          <w:spacing w:val="-5"/>
        </w:rPr>
        <w:t>наблюдать </w:t>
      </w:r>
      <w:r>
        <w:rPr>
          <w:spacing w:val="-4"/>
        </w:rPr>
        <w:t>невозможно</w:t>
      </w:r>
      <w:r>
        <w:rPr>
          <w:spacing w:val="-4"/>
          <w:position w:val="7"/>
          <w:sz w:val="14"/>
        </w:rPr>
        <w:t>11</w:t>
      </w:r>
      <w:r>
        <w:rPr>
          <w:spacing w:val="-4"/>
        </w:rPr>
        <w:t>. </w:t>
      </w:r>
      <w:r>
        <w:rPr>
          <w:spacing w:val="-5"/>
        </w:rPr>
        <w:t>Максвелл также писал стихотворе- ния, </w:t>
      </w:r>
      <w:r>
        <w:rPr/>
        <w:t>в </w:t>
      </w:r>
      <w:r>
        <w:rPr>
          <w:spacing w:val="-5"/>
        </w:rPr>
        <w:t>которых проговаривал свойства </w:t>
      </w:r>
      <w:r>
        <w:rPr/>
        <w:t>и </w:t>
      </w:r>
      <w:r>
        <w:rPr>
          <w:spacing w:val="-5"/>
        </w:rPr>
        <w:t>характеристики электричества. Метафоры, вымысел, спекуляции оказывались необходимыми, чтобы рассуждать </w:t>
      </w:r>
      <w:r>
        <w:rPr>
          <w:spacing w:val="-3"/>
        </w:rPr>
        <w:t>об </w:t>
      </w:r>
      <w:r>
        <w:rPr>
          <w:spacing w:val="-5"/>
        </w:rPr>
        <w:t>электричестве, описывать </w:t>
      </w:r>
      <w:r>
        <w:rPr/>
        <w:t>и </w:t>
      </w:r>
      <w:r>
        <w:rPr>
          <w:spacing w:val="-5"/>
        </w:rPr>
        <w:t>репрезентировать </w:t>
      </w:r>
      <w:r>
        <w:rPr>
          <w:spacing w:val="-4"/>
        </w:rPr>
        <w:t>его.</w:t>
      </w:r>
    </w:p>
    <w:p>
      <w:pPr>
        <w:pStyle w:val="BodyText"/>
        <w:spacing w:line="230" w:lineRule="auto" w:before="5"/>
        <w:ind w:right="215" w:firstLine="453"/>
      </w:pPr>
      <w:r>
        <w:rPr/>
        <w:t>В </w:t>
      </w:r>
      <w:r>
        <w:rPr>
          <w:spacing w:val="-5"/>
        </w:rPr>
        <w:t>научных текстах </w:t>
      </w:r>
      <w:r>
        <w:rPr>
          <w:spacing w:val="-3"/>
        </w:rPr>
        <w:t>по </w:t>
      </w:r>
      <w:r>
        <w:rPr>
          <w:spacing w:val="-4"/>
        </w:rPr>
        <w:t>физике </w:t>
      </w:r>
      <w:r>
        <w:rPr>
          <w:spacing w:val="-5"/>
        </w:rPr>
        <w:t>обращает </w:t>
      </w:r>
      <w:r>
        <w:rPr>
          <w:spacing w:val="-3"/>
        </w:rPr>
        <w:t>на </w:t>
      </w:r>
      <w:r>
        <w:rPr>
          <w:spacing w:val="-4"/>
        </w:rPr>
        <w:t>себя </w:t>
      </w:r>
      <w:r>
        <w:rPr>
          <w:spacing w:val="-5"/>
        </w:rPr>
        <w:t>внимание </w:t>
      </w:r>
      <w:r>
        <w:rPr>
          <w:spacing w:val="-4"/>
        </w:rPr>
        <w:t>роль тела </w:t>
      </w:r>
      <w:r>
        <w:rPr/>
        <w:t>в </w:t>
      </w:r>
      <w:r>
        <w:rPr>
          <w:spacing w:val="-6"/>
        </w:rPr>
        <w:t>электрических </w:t>
      </w:r>
      <w:r>
        <w:rPr>
          <w:spacing w:val="-5"/>
        </w:rPr>
        <w:t>экспериментах </w:t>
      </w:r>
      <w:r>
        <w:rPr/>
        <w:t>и </w:t>
      </w:r>
      <w:r>
        <w:rPr>
          <w:spacing w:val="-5"/>
        </w:rPr>
        <w:t>измерениях. Понять, </w:t>
      </w:r>
      <w:r>
        <w:rPr>
          <w:spacing w:val="-3"/>
        </w:rPr>
        <w:t>что </w:t>
      </w:r>
      <w:r>
        <w:rPr>
          <w:spacing w:val="-5"/>
        </w:rPr>
        <w:t>электричество присутствует, </w:t>
      </w:r>
      <w:r>
        <w:rPr>
          <w:spacing w:val="-4"/>
        </w:rPr>
        <w:t>можно </w:t>
      </w:r>
      <w:r>
        <w:rPr>
          <w:spacing w:val="-5"/>
        </w:rPr>
        <w:t>было, ощутив ветерок, запах </w:t>
      </w:r>
      <w:r>
        <w:rPr>
          <w:spacing w:val="-3"/>
        </w:rPr>
        <w:t>или </w:t>
      </w:r>
      <w:r>
        <w:rPr>
          <w:spacing w:val="-5"/>
        </w:rPr>
        <w:t>удар. Болезненное ощущение становилось </w:t>
      </w:r>
      <w:r>
        <w:rPr>
          <w:spacing w:val="-4"/>
        </w:rPr>
        <w:t>также </w:t>
      </w:r>
      <w:r>
        <w:rPr>
          <w:spacing w:val="-5"/>
        </w:rPr>
        <w:t>критерием технического измерения, </w:t>
      </w:r>
      <w:r>
        <w:rPr/>
        <w:t>а </w:t>
      </w:r>
      <w:r>
        <w:rPr>
          <w:spacing w:val="-5"/>
        </w:rPr>
        <w:t>субъект научного познания </w:t>
      </w:r>
      <w:r>
        <w:rPr/>
        <w:t>– </w:t>
      </w:r>
      <w:r>
        <w:rPr>
          <w:spacing w:val="-5"/>
        </w:rPr>
        <w:t>исследователь </w:t>
      </w:r>
      <w:r>
        <w:rPr/>
        <w:t>– </w:t>
      </w:r>
      <w:r>
        <w:rPr>
          <w:spacing w:val="-5"/>
        </w:rPr>
        <w:t>превращался также </w:t>
      </w:r>
      <w:r>
        <w:rPr/>
        <w:t>в </w:t>
      </w:r>
      <w:r>
        <w:rPr>
          <w:spacing w:val="-3"/>
        </w:rPr>
        <w:t>объ- </w:t>
      </w:r>
      <w:r>
        <w:rPr>
          <w:spacing w:val="-5"/>
        </w:rPr>
        <w:t>ект, </w:t>
      </w:r>
      <w:r>
        <w:rPr>
          <w:spacing w:val="-4"/>
        </w:rPr>
        <w:t>над </w:t>
      </w:r>
      <w:r>
        <w:rPr>
          <w:spacing w:val="-5"/>
        </w:rPr>
        <w:t>которым проводится </w:t>
      </w:r>
      <w:r>
        <w:rPr>
          <w:spacing w:val="-4"/>
        </w:rPr>
        <w:t>опыт. </w:t>
      </w:r>
      <w:r>
        <w:rPr>
          <w:spacing w:val="-5"/>
        </w:rPr>
        <w:t>Упоминания «самоэлектризации» есть практически </w:t>
      </w:r>
      <w:r>
        <w:rPr/>
        <w:t>у </w:t>
      </w:r>
      <w:r>
        <w:rPr>
          <w:spacing w:val="-4"/>
        </w:rPr>
        <w:t>всех </w:t>
      </w:r>
      <w:r>
        <w:rPr>
          <w:spacing w:val="-5"/>
        </w:rPr>
        <w:t>ученых-электриков. </w:t>
      </w:r>
      <w:r>
        <w:rPr/>
        <w:t>В </w:t>
      </w:r>
      <w:r>
        <w:rPr>
          <w:spacing w:val="-5"/>
        </w:rPr>
        <w:t>тактильном измерении участвуют пальцы, ладони, губы, язык, нос, </w:t>
      </w:r>
      <w:r>
        <w:rPr/>
        <w:t>а </w:t>
      </w:r>
      <w:r>
        <w:rPr>
          <w:spacing w:val="-4"/>
        </w:rPr>
        <w:t>боль или </w:t>
      </w:r>
      <w:r>
        <w:rPr>
          <w:spacing w:val="-5"/>
        </w:rPr>
        <w:t>кисловатый </w:t>
      </w:r>
      <w:r>
        <w:rPr>
          <w:spacing w:val="-4"/>
        </w:rPr>
        <w:t>вкус </w:t>
      </w:r>
      <w:r>
        <w:rPr/>
        <w:t>во </w:t>
      </w:r>
      <w:r>
        <w:rPr>
          <w:spacing w:val="-3"/>
        </w:rPr>
        <w:t>рту </w:t>
      </w:r>
      <w:r>
        <w:rPr/>
        <w:t>– </w:t>
      </w:r>
      <w:r>
        <w:rPr>
          <w:spacing w:val="-5"/>
        </w:rPr>
        <w:t>закономерные </w:t>
      </w:r>
      <w:r>
        <w:rPr/>
        <w:t>и </w:t>
      </w:r>
      <w:r>
        <w:rPr>
          <w:spacing w:val="-5"/>
        </w:rPr>
        <w:t>желательные индикаторы наличия электриче- ства. Экспериментирование </w:t>
      </w:r>
      <w:r>
        <w:rPr/>
        <w:t>с </w:t>
      </w:r>
      <w:r>
        <w:rPr>
          <w:spacing w:val="-5"/>
        </w:rPr>
        <w:t>использованием человеческого </w:t>
      </w:r>
      <w:r>
        <w:rPr>
          <w:spacing w:val="-4"/>
        </w:rPr>
        <w:t>тела как </w:t>
      </w:r>
      <w:r>
        <w:rPr>
          <w:spacing w:val="-3"/>
        </w:rPr>
        <w:t>ин- </w:t>
      </w:r>
      <w:r>
        <w:rPr>
          <w:spacing w:val="-5"/>
        </w:rPr>
        <w:t>струмента заставляло области исследования природы </w:t>
      </w:r>
      <w:r>
        <w:rPr/>
        <w:t>и </w:t>
      </w:r>
      <w:r>
        <w:rPr>
          <w:spacing w:val="-5"/>
        </w:rPr>
        <w:t>медицины </w:t>
      </w:r>
      <w:r>
        <w:rPr>
          <w:spacing w:val="-4"/>
        </w:rPr>
        <w:t>пере- </w:t>
      </w:r>
      <w:r>
        <w:rPr>
          <w:spacing w:val="-5"/>
        </w:rPr>
        <w:t>секаться. </w:t>
      </w:r>
      <w:r>
        <w:rPr>
          <w:spacing w:val="-4"/>
        </w:rPr>
        <w:t>Так, В.В. </w:t>
      </w:r>
      <w:r>
        <w:rPr>
          <w:spacing w:val="-5"/>
        </w:rPr>
        <w:t>Петров, профессор Медико-хирургической академии </w:t>
      </w:r>
      <w:r>
        <w:rPr/>
        <w:t>в </w:t>
      </w:r>
      <w:r>
        <w:rPr>
          <w:spacing w:val="-5"/>
        </w:rPr>
        <w:t>Санкт-Петербурге, посвятил </w:t>
      </w:r>
      <w:r>
        <w:rPr>
          <w:spacing w:val="-4"/>
        </w:rPr>
        <w:t>ряд </w:t>
      </w:r>
      <w:r>
        <w:rPr>
          <w:spacing w:val="-5"/>
        </w:rPr>
        <w:t>опытов уточнению лечебных способ- ностей электричества, пропуская «Гальвани-вольтовскую жидкость» </w:t>
      </w:r>
      <w:r>
        <w:rPr/>
        <w:t>че- </w:t>
      </w:r>
      <w:r>
        <w:rPr>
          <w:spacing w:val="-4"/>
        </w:rPr>
        <w:t>рез </w:t>
      </w:r>
      <w:r>
        <w:rPr>
          <w:spacing w:val="-5"/>
        </w:rPr>
        <w:t>ткани </w:t>
      </w:r>
      <w:r>
        <w:rPr>
          <w:spacing w:val="-4"/>
        </w:rPr>
        <w:t>тел </w:t>
      </w:r>
      <w:r>
        <w:rPr>
          <w:spacing w:val="-5"/>
        </w:rPr>
        <w:t>животных, фиксируя </w:t>
      </w:r>
      <w:r>
        <w:rPr>
          <w:spacing w:val="-6"/>
        </w:rPr>
        <w:t>учащение </w:t>
      </w:r>
      <w:r>
        <w:rPr>
          <w:spacing w:val="-4"/>
        </w:rPr>
        <w:t>дыхания</w:t>
      </w:r>
      <w:r>
        <w:rPr>
          <w:spacing w:val="-4"/>
          <w:position w:val="7"/>
          <w:sz w:val="14"/>
        </w:rPr>
        <w:t>12</w:t>
      </w:r>
      <w:r>
        <w:rPr>
          <w:spacing w:val="-4"/>
        </w:rPr>
        <w:t>. </w:t>
      </w:r>
      <w:r>
        <w:rPr>
          <w:spacing w:val="-5"/>
        </w:rPr>
        <w:t>Сторонником </w:t>
      </w:r>
      <w:r>
        <w:rPr>
          <w:spacing w:val="-6"/>
        </w:rPr>
        <w:t>медицинского </w:t>
      </w:r>
      <w:r>
        <w:rPr>
          <w:spacing w:val="-5"/>
        </w:rPr>
        <w:t>«электрицизма» </w:t>
      </w:r>
      <w:r>
        <w:rPr>
          <w:spacing w:val="-4"/>
        </w:rPr>
        <w:t>был А.Т. </w:t>
      </w:r>
      <w:r>
        <w:rPr>
          <w:spacing w:val="-5"/>
        </w:rPr>
        <w:t>Болотов, который подробно </w:t>
      </w:r>
      <w:r>
        <w:rPr>
          <w:spacing w:val="-4"/>
        </w:rPr>
        <w:t>опи- сал свой опыт </w:t>
      </w:r>
      <w:r>
        <w:rPr>
          <w:spacing w:val="-5"/>
        </w:rPr>
        <w:t>лечения болезней электрофором (электростатической </w:t>
      </w:r>
      <w:r>
        <w:rPr>
          <w:spacing w:val="-3"/>
        </w:rPr>
        <w:t>ма- </w:t>
      </w:r>
      <w:r>
        <w:rPr>
          <w:spacing w:val="-5"/>
        </w:rPr>
        <w:t>шиной). </w:t>
      </w:r>
      <w:r>
        <w:rPr/>
        <w:t>По </w:t>
      </w:r>
      <w:r>
        <w:rPr>
          <w:spacing w:val="-3"/>
        </w:rPr>
        <w:t>его </w:t>
      </w:r>
      <w:r>
        <w:rPr>
          <w:spacing w:val="-5"/>
        </w:rPr>
        <w:t>мнению, болезни вызывались переизбытком </w:t>
      </w:r>
      <w:r>
        <w:rPr>
          <w:spacing w:val="-4"/>
        </w:rPr>
        <w:t>или недо- </w:t>
      </w:r>
      <w:r>
        <w:rPr>
          <w:spacing w:val="-5"/>
        </w:rPr>
        <w:t>статком электрической материи, присутствующей </w:t>
      </w:r>
      <w:r>
        <w:rPr/>
        <w:t>во </w:t>
      </w:r>
      <w:r>
        <w:rPr>
          <w:spacing w:val="-4"/>
        </w:rPr>
        <w:t>всех </w:t>
      </w:r>
      <w:r>
        <w:rPr>
          <w:spacing w:val="-5"/>
        </w:rPr>
        <w:t>телах </w:t>
      </w:r>
      <w:r>
        <w:rPr/>
        <w:t>и </w:t>
      </w:r>
      <w:r>
        <w:rPr>
          <w:spacing w:val="-4"/>
        </w:rPr>
        <w:t>веще- </w:t>
      </w:r>
      <w:r>
        <w:rPr>
          <w:spacing w:val="-5"/>
        </w:rPr>
        <w:t>ствах, </w:t>
      </w:r>
      <w:r>
        <w:rPr/>
        <w:t>а </w:t>
      </w:r>
      <w:r>
        <w:rPr>
          <w:spacing w:val="-5"/>
        </w:rPr>
        <w:t>электричество способно производить лечебный эффект, только когда частички, </w:t>
      </w:r>
      <w:r>
        <w:rPr>
          <w:spacing w:val="-3"/>
        </w:rPr>
        <w:t>из </w:t>
      </w:r>
      <w:r>
        <w:rPr>
          <w:spacing w:val="-5"/>
        </w:rPr>
        <w:t>которых </w:t>
      </w:r>
      <w:r>
        <w:rPr>
          <w:spacing w:val="-4"/>
        </w:rPr>
        <w:t>оно </w:t>
      </w:r>
      <w:r>
        <w:rPr>
          <w:spacing w:val="-5"/>
        </w:rPr>
        <w:t>состоит, приведены </w:t>
      </w:r>
      <w:r>
        <w:rPr/>
        <w:t>в </w:t>
      </w:r>
      <w:r>
        <w:rPr>
          <w:spacing w:val="-5"/>
        </w:rPr>
        <w:t>движение. </w:t>
      </w:r>
      <w:r>
        <w:rPr>
          <w:spacing w:val="-4"/>
        </w:rPr>
        <w:t>Болотов </w:t>
      </w:r>
      <w:r>
        <w:rPr>
          <w:spacing w:val="-5"/>
        </w:rPr>
        <w:t>разделял распространенное представление, </w:t>
      </w:r>
      <w:r>
        <w:rPr>
          <w:spacing w:val="-3"/>
        </w:rPr>
        <w:t>что </w:t>
      </w:r>
      <w:r>
        <w:rPr>
          <w:spacing w:val="-5"/>
        </w:rPr>
        <w:t>электричество ускоряет телесные процессы, «простирается </w:t>
      </w:r>
      <w:r>
        <w:rPr>
          <w:spacing w:val="-3"/>
        </w:rPr>
        <w:t>на </w:t>
      </w:r>
      <w:r>
        <w:rPr>
          <w:spacing w:val="-4"/>
        </w:rPr>
        <w:t>рост </w:t>
      </w:r>
      <w:r>
        <w:rPr/>
        <w:t>и </w:t>
      </w:r>
      <w:r>
        <w:rPr>
          <w:spacing w:val="-5"/>
        </w:rPr>
        <w:t>плодородие произрастений </w:t>
      </w:r>
      <w:r>
        <w:rPr/>
        <w:t>и </w:t>
      </w:r>
      <w:r>
        <w:rPr>
          <w:spacing w:val="-3"/>
        </w:rPr>
        <w:t>на </w:t>
      </w:r>
      <w:r>
        <w:rPr>
          <w:spacing w:val="-5"/>
        </w:rPr>
        <w:t>самую живость </w:t>
      </w:r>
      <w:r>
        <w:rPr>
          <w:spacing w:val="-4"/>
        </w:rPr>
        <w:t>животных»</w:t>
      </w:r>
      <w:r>
        <w:rPr>
          <w:spacing w:val="-4"/>
          <w:position w:val="7"/>
          <w:sz w:val="14"/>
        </w:rPr>
        <w:t>13</w:t>
      </w:r>
      <w:r>
        <w:rPr>
          <w:spacing w:val="-4"/>
        </w:rPr>
        <w:t>. </w:t>
      </w:r>
      <w:r>
        <w:rPr>
          <w:spacing w:val="-5"/>
        </w:rPr>
        <w:t>Электрические телесные ощущения </w:t>
      </w:r>
      <w:r>
        <w:rPr>
          <w:spacing w:val="-4"/>
        </w:rPr>
        <w:t>были </w:t>
      </w:r>
      <w:r>
        <w:rPr>
          <w:spacing w:val="-5"/>
        </w:rPr>
        <w:t>способом фиксации </w:t>
      </w:r>
      <w:r>
        <w:rPr/>
        <w:t>и </w:t>
      </w:r>
      <w:r>
        <w:rPr>
          <w:spacing w:val="-5"/>
        </w:rPr>
        <w:t>описания физического явления, </w:t>
      </w:r>
      <w:r>
        <w:rPr/>
        <w:t>а</w:t>
      </w:r>
      <w:r>
        <w:rPr>
          <w:spacing w:val="-17"/>
        </w:rPr>
        <w:t> </w:t>
      </w:r>
      <w:r>
        <w:rPr>
          <w:spacing w:val="-5"/>
        </w:rPr>
        <w:t>понятие</w:t>
      </w:r>
    </w:p>
    <w:p>
      <w:pPr>
        <w:pStyle w:val="BodyText"/>
        <w:spacing w:line="228" w:lineRule="auto"/>
        <w:ind w:right="222"/>
      </w:pPr>
      <w:r>
        <w:rPr>
          <w:spacing w:val="-5"/>
        </w:rPr>
        <w:t>«электрический удар» </w:t>
      </w:r>
      <w:r>
        <w:rPr/>
        <w:t>и </w:t>
      </w:r>
      <w:r>
        <w:rPr>
          <w:spacing w:val="-5"/>
        </w:rPr>
        <w:t>сравнение сильных эмоций </w:t>
      </w:r>
      <w:r>
        <w:rPr/>
        <w:t>с </w:t>
      </w:r>
      <w:r>
        <w:rPr>
          <w:spacing w:val="-5"/>
        </w:rPr>
        <w:t>электризацией стали расхожими </w:t>
      </w:r>
      <w:r>
        <w:rPr/>
        <w:t>в </w:t>
      </w:r>
      <w:r>
        <w:rPr>
          <w:spacing w:val="-5"/>
        </w:rPr>
        <w:t>повседневном языке </w:t>
      </w:r>
      <w:r>
        <w:rPr/>
        <w:t>и </w:t>
      </w:r>
      <w:r>
        <w:rPr>
          <w:spacing w:val="-5"/>
        </w:rPr>
        <w:t>литературных текстах </w:t>
      </w:r>
      <w:r>
        <w:rPr>
          <w:spacing w:val="-4"/>
        </w:rPr>
        <w:t>XIX в.</w:t>
      </w:r>
    </w:p>
    <w:p>
      <w:pPr>
        <w:pStyle w:val="BodyText"/>
        <w:spacing w:line="232" w:lineRule="auto" w:before="2"/>
        <w:ind w:right="216" w:firstLine="453"/>
      </w:pPr>
      <w:r>
        <w:rPr/>
        <w:t>И </w:t>
      </w:r>
      <w:r>
        <w:rPr>
          <w:spacing w:val="-4"/>
        </w:rPr>
        <w:t>для </w:t>
      </w:r>
      <w:r>
        <w:rPr>
          <w:spacing w:val="-5"/>
        </w:rPr>
        <w:t>философских концепций, </w:t>
      </w:r>
      <w:r>
        <w:rPr/>
        <w:t>и </w:t>
      </w:r>
      <w:r>
        <w:rPr>
          <w:spacing w:val="-3"/>
        </w:rPr>
        <w:t>для </w:t>
      </w:r>
      <w:r>
        <w:rPr>
          <w:spacing w:val="-5"/>
        </w:rPr>
        <w:t>физических </w:t>
      </w:r>
      <w:r>
        <w:rPr>
          <w:spacing w:val="-4"/>
        </w:rPr>
        <w:t>моделей </w:t>
      </w:r>
      <w:r>
        <w:rPr>
          <w:spacing w:val="-5"/>
        </w:rPr>
        <w:t>рубежа XVIII–XIX </w:t>
      </w:r>
      <w:r>
        <w:rPr>
          <w:spacing w:val="-3"/>
        </w:rPr>
        <w:t>вв. </w:t>
      </w:r>
      <w:r>
        <w:rPr>
          <w:spacing w:val="-5"/>
        </w:rPr>
        <w:t>значимым было </w:t>
      </w:r>
      <w:r>
        <w:rPr>
          <w:spacing w:val="-6"/>
        </w:rPr>
        <w:t>представление </w:t>
      </w:r>
      <w:r>
        <w:rPr/>
        <w:t>о </w:t>
      </w:r>
      <w:r>
        <w:rPr>
          <w:spacing w:val="-5"/>
        </w:rPr>
        <w:t>единстве природы, </w:t>
      </w:r>
      <w:r>
        <w:rPr>
          <w:spacing w:val="-4"/>
        </w:rPr>
        <w:t>слож- ном </w:t>
      </w:r>
      <w:r>
        <w:rPr>
          <w:spacing w:val="-5"/>
        </w:rPr>
        <w:t>взаимодействии различных </w:t>
      </w:r>
      <w:r>
        <w:rPr>
          <w:spacing w:val="-4"/>
        </w:rPr>
        <w:t>сил </w:t>
      </w:r>
      <w:r>
        <w:rPr/>
        <w:t>и </w:t>
      </w:r>
      <w:r>
        <w:rPr>
          <w:spacing w:val="-5"/>
        </w:rPr>
        <w:t>электричестве </w:t>
      </w:r>
      <w:r>
        <w:rPr>
          <w:spacing w:val="-3"/>
        </w:rPr>
        <w:t>как </w:t>
      </w:r>
      <w:r>
        <w:rPr>
          <w:spacing w:val="-5"/>
        </w:rPr>
        <w:t>организующем начале природных процессов. </w:t>
      </w:r>
      <w:r>
        <w:rPr/>
        <w:t>В </w:t>
      </w:r>
      <w:r>
        <w:rPr>
          <w:spacing w:val="-5"/>
        </w:rPr>
        <w:t>1750-х </w:t>
      </w:r>
      <w:r>
        <w:rPr>
          <w:spacing w:val="-3"/>
        </w:rPr>
        <w:t>гг. </w:t>
      </w:r>
      <w:r>
        <w:rPr>
          <w:spacing w:val="-5"/>
        </w:rPr>
        <w:t>выявляется тождество искус- ственного (произведенного </w:t>
      </w:r>
      <w:r>
        <w:rPr/>
        <w:t>в </w:t>
      </w:r>
      <w:r>
        <w:rPr>
          <w:spacing w:val="-5"/>
        </w:rPr>
        <w:t>лаборатории) </w:t>
      </w:r>
      <w:r>
        <w:rPr/>
        <w:t>и </w:t>
      </w:r>
      <w:r>
        <w:rPr>
          <w:spacing w:val="-5"/>
        </w:rPr>
        <w:t>природного (атмосферного)</w:t>
      </w:r>
    </w:p>
    <w:p>
      <w:pPr>
        <w:pStyle w:val="BodyText"/>
        <w:spacing w:line="232" w:lineRule="auto"/>
        <w:ind w:right="215"/>
      </w:pPr>
      <w:r>
        <w:rPr/>
        <w:pict>
          <v:line style="position:absolute;mso-position-horizontal-relative:page;mso-position-vertical-relative:paragraph;z-index:-251455488;mso-wrap-distance-left:0;mso-wrap-distance-right:0" from="51.035809pt,63.144653pt" to="195.055809pt,63.144653pt" stroked="true" strokeweight=".48pt" strokecolor="#000000">
            <v:stroke dashstyle="solid"/>
            <w10:wrap type="topAndBottom"/>
          </v:line>
        </w:pict>
      </w:r>
      <w:r>
        <w:rPr>
          <w:spacing w:val="-5"/>
        </w:rPr>
        <w:t>«электричеств» </w:t>
      </w:r>
      <w:r>
        <w:rPr>
          <w:spacing w:val="-4"/>
        </w:rPr>
        <w:t>(М. </w:t>
      </w:r>
      <w:r>
        <w:rPr>
          <w:spacing w:val="-5"/>
        </w:rPr>
        <w:t>Ломоносов, </w:t>
      </w:r>
      <w:r>
        <w:rPr>
          <w:spacing w:val="-3"/>
        </w:rPr>
        <w:t>Г. </w:t>
      </w:r>
      <w:r>
        <w:rPr>
          <w:spacing w:val="-5"/>
        </w:rPr>
        <w:t>Рихман), </w:t>
      </w:r>
      <w:r>
        <w:rPr/>
        <w:t>в </w:t>
      </w:r>
      <w:r>
        <w:rPr>
          <w:spacing w:val="-4"/>
        </w:rPr>
        <w:t>1820-х гг. </w:t>
      </w:r>
      <w:r>
        <w:rPr>
          <w:spacing w:val="-5"/>
        </w:rPr>
        <w:t>подтверждается связь </w:t>
      </w:r>
      <w:r>
        <w:rPr>
          <w:spacing w:val="-4"/>
        </w:rPr>
        <w:t>между </w:t>
      </w:r>
      <w:r>
        <w:rPr>
          <w:spacing w:val="-5"/>
        </w:rPr>
        <w:t>явлениями электричества </w:t>
      </w:r>
      <w:r>
        <w:rPr/>
        <w:t>и </w:t>
      </w:r>
      <w:r>
        <w:rPr>
          <w:spacing w:val="-5"/>
        </w:rPr>
        <w:t>магнетизма (первым </w:t>
      </w:r>
      <w:r>
        <w:rPr>
          <w:spacing w:val="-3"/>
        </w:rPr>
        <w:t>на </w:t>
      </w:r>
      <w:r>
        <w:rPr>
          <w:spacing w:val="-4"/>
        </w:rPr>
        <w:t>это ука- зал </w:t>
      </w:r>
      <w:r>
        <w:rPr>
          <w:spacing w:val="-3"/>
        </w:rPr>
        <w:t>Г. </w:t>
      </w:r>
      <w:r>
        <w:rPr>
          <w:spacing w:val="-5"/>
        </w:rPr>
        <w:t>Эрстед), которые </w:t>
      </w:r>
      <w:r>
        <w:rPr>
          <w:spacing w:val="-4"/>
        </w:rPr>
        <w:t>прежде </w:t>
      </w:r>
      <w:r>
        <w:rPr>
          <w:spacing w:val="-5"/>
        </w:rPr>
        <w:t>считались схожими, </w:t>
      </w:r>
      <w:r>
        <w:rPr>
          <w:spacing w:val="-3"/>
        </w:rPr>
        <w:t>но </w:t>
      </w:r>
      <w:r>
        <w:rPr>
          <w:spacing w:val="-5"/>
        </w:rPr>
        <w:t>отдельными </w:t>
      </w:r>
      <w:r>
        <w:rPr>
          <w:spacing w:val="-4"/>
        </w:rPr>
        <w:t>друг </w:t>
      </w:r>
      <w:r>
        <w:rPr>
          <w:spacing w:val="-3"/>
        </w:rPr>
        <w:t>от </w:t>
      </w:r>
      <w:r>
        <w:rPr>
          <w:spacing w:val="-5"/>
        </w:rPr>
        <w:t>друга, </w:t>
      </w:r>
      <w:r>
        <w:rPr/>
        <w:t>а </w:t>
      </w:r>
      <w:r>
        <w:rPr>
          <w:spacing w:val="-5"/>
        </w:rPr>
        <w:t>также </w:t>
      </w:r>
      <w:r>
        <w:rPr>
          <w:spacing w:val="-4"/>
        </w:rPr>
        <w:t>между </w:t>
      </w:r>
      <w:r>
        <w:rPr>
          <w:spacing w:val="-5"/>
        </w:rPr>
        <w:t>электричеством </w:t>
      </w:r>
      <w:r>
        <w:rPr/>
        <w:t>и </w:t>
      </w:r>
      <w:r>
        <w:rPr>
          <w:spacing w:val="-5"/>
        </w:rPr>
        <w:t>теплотой </w:t>
      </w:r>
      <w:r>
        <w:rPr>
          <w:spacing w:val="-4"/>
        </w:rPr>
        <w:t>(Т.И. </w:t>
      </w:r>
      <w:r>
        <w:rPr>
          <w:spacing w:val="-5"/>
        </w:rPr>
        <w:t>Зеебек). </w:t>
      </w:r>
      <w:r>
        <w:rPr>
          <w:spacing w:val="-4"/>
        </w:rPr>
        <w:t>Идеи </w:t>
      </w:r>
      <w:r>
        <w:rPr>
          <w:spacing w:val="-5"/>
        </w:rPr>
        <w:t>взаимодействия </w:t>
      </w:r>
      <w:r>
        <w:rPr/>
        <w:t>и </w:t>
      </w:r>
      <w:r>
        <w:rPr>
          <w:spacing w:val="-5"/>
        </w:rPr>
        <w:t>потенциального  взаимопревращения  электрической</w:t>
      </w:r>
      <w:r>
        <w:rPr>
          <w:spacing w:val="-12"/>
        </w:rPr>
        <w:t> </w:t>
      </w:r>
      <w:r>
        <w:rPr/>
        <w:t>и</w:t>
      </w:r>
    </w:p>
    <w:p>
      <w:pPr>
        <w:spacing w:line="204" w:lineRule="exact" w:before="7"/>
        <w:ind w:left="340" w:right="0" w:firstLine="0"/>
        <w:jc w:val="left"/>
        <w:rPr>
          <w:sz w:val="18"/>
        </w:rPr>
      </w:pPr>
      <w:r>
        <w:rPr>
          <w:position w:val="6"/>
          <w:sz w:val="12"/>
        </w:rPr>
        <w:t>11 </w:t>
      </w:r>
      <w:r>
        <w:rPr>
          <w:sz w:val="18"/>
        </w:rPr>
        <w:t>Pratt-Smith 2017: 56–69.</w:t>
      </w:r>
    </w:p>
    <w:p>
      <w:pPr>
        <w:spacing w:line="197" w:lineRule="exact" w:before="0"/>
        <w:ind w:left="340" w:right="0" w:firstLine="0"/>
        <w:jc w:val="left"/>
        <w:rPr>
          <w:sz w:val="18"/>
        </w:rPr>
      </w:pPr>
      <w:r>
        <w:rPr>
          <w:position w:val="6"/>
          <w:sz w:val="12"/>
        </w:rPr>
        <w:t>12 </w:t>
      </w:r>
      <w:r>
        <w:rPr>
          <w:sz w:val="18"/>
        </w:rPr>
        <w:t>Петров 1803: 66.</w:t>
      </w:r>
    </w:p>
    <w:p>
      <w:pPr>
        <w:spacing w:line="204" w:lineRule="exact" w:before="0"/>
        <w:ind w:left="340" w:right="0" w:firstLine="0"/>
        <w:jc w:val="left"/>
        <w:rPr>
          <w:sz w:val="18"/>
        </w:rPr>
      </w:pPr>
      <w:r>
        <w:rPr>
          <w:position w:val="6"/>
          <w:sz w:val="12"/>
        </w:rPr>
        <w:t>13 </w:t>
      </w:r>
      <w:r>
        <w:rPr>
          <w:sz w:val="18"/>
        </w:rPr>
        <w:t>Болотов 1803: 11.</w:t>
      </w:r>
    </w:p>
    <w:p>
      <w:pPr>
        <w:spacing w:after="0" w:line="204"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7"/>
      </w:pPr>
      <w:r>
        <w:rPr>
          <w:spacing w:val="-5"/>
        </w:rPr>
        <w:t>магнитной </w:t>
      </w:r>
      <w:r>
        <w:rPr>
          <w:spacing w:val="-4"/>
        </w:rPr>
        <w:t>сил </w:t>
      </w:r>
      <w:r>
        <w:rPr>
          <w:spacing w:val="-3"/>
        </w:rPr>
        <w:t>были </w:t>
      </w:r>
      <w:r>
        <w:rPr>
          <w:spacing w:val="-5"/>
        </w:rPr>
        <w:t>развиты </w:t>
      </w:r>
      <w:r>
        <w:rPr/>
        <w:t>в </w:t>
      </w:r>
      <w:r>
        <w:rPr>
          <w:spacing w:val="-5"/>
        </w:rPr>
        <w:t>исследованиях Ампера, Фарадея, </w:t>
      </w:r>
      <w:r>
        <w:rPr>
          <w:spacing w:val="-4"/>
        </w:rPr>
        <w:t>Макс- </w:t>
      </w:r>
      <w:r>
        <w:rPr>
          <w:spacing w:val="-5"/>
        </w:rPr>
        <w:t>велла, </w:t>
      </w:r>
      <w:r>
        <w:rPr/>
        <w:t>в </w:t>
      </w:r>
      <w:r>
        <w:rPr>
          <w:spacing w:val="-5"/>
        </w:rPr>
        <w:t>России этими проблемами занимались </w:t>
      </w:r>
      <w:r>
        <w:rPr>
          <w:spacing w:val="-3"/>
        </w:rPr>
        <w:t>Э. Ленц, </w:t>
      </w:r>
      <w:r>
        <w:rPr>
          <w:spacing w:val="-4"/>
        </w:rPr>
        <w:t>П.Л. </w:t>
      </w:r>
      <w:r>
        <w:rPr>
          <w:spacing w:val="-5"/>
        </w:rPr>
        <w:t>Шиллинг, </w:t>
      </w:r>
      <w:r>
        <w:rPr>
          <w:spacing w:val="-4"/>
        </w:rPr>
        <w:t>Б.С. </w:t>
      </w:r>
      <w:r>
        <w:rPr>
          <w:spacing w:val="-5"/>
        </w:rPr>
        <w:t>Якоби. </w:t>
      </w:r>
      <w:r>
        <w:rPr/>
        <w:t>В </w:t>
      </w:r>
      <w:r>
        <w:rPr>
          <w:spacing w:val="-4"/>
        </w:rPr>
        <w:t>1830-х </w:t>
      </w:r>
      <w:r>
        <w:rPr>
          <w:spacing w:val="-3"/>
        </w:rPr>
        <w:t>гг. </w:t>
      </w:r>
      <w:r>
        <w:rPr>
          <w:spacing w:val="-4"/>
        </w:rPr>
        <w:t>много </w:t>
      </w:r>
      <w:r>
        <w:rPr>
          <w:spacing w:val="-5"/>
        </w:rPr>
        <w:t>внимания уделялось электрохимическим </w:t>
      </w:r>
      <w:r>
        <w:rPr>
          <w:spacing w:val="-6"/>
        </w:rPr>
        <w:t>экспериментам </w:t>
      </w:r>
      <w:r>
        <w:rPr/>
        <w:t>и </w:t>
      </w:r>
      <w:r>
        <w:rPr>
          <w:spacing w:val="-5"/>
        </w:rPr>
        <w:t>установлению взаимосвязи </w:t>
      </w:r>
      <w:r>
        <w:rPr>
          <w:spacing w:val="-4"/>
        </w:rPr>
        <w:t>между </w:t>
      </w:r>
      <w:r>
        <w:rPr>
          <w:spacing w:val="-5"/>
        </w:rPr>
        <w:t>химическим </w:t>
      </w:r>
      <w:r>
        <w:rPr>
          <w:spacing w:val="-4"/>
        </w:rPr>
        <w:t>срод- </w:t>
      </w:r>
      <w:r>
        <w:rPr>
          <w:spacing w:val="-5"/>
        </w:rPr>
        <w:t>ством </w:t>
      </w:r>
      <w:r>
        <w:rPr/>
        <w:t>и </w:t>
      </w:r>
      <w:r>
        <w:rPr>
          <w:spacing w:val="-5"/>
        </w:rPr>
        <w:t>электричеством </w:t>
      </w:r>
      <w:r>
        <w:rPr>
          <w:spacing w:val="-4"/>
        </w:rPr>
        <w:t>(Х. Дэви, Б.С. </w:t>
      </w:r>
      <w:r>
        <w:rPr>
          <w:spacing w:val="-5"/>
        </w:rPr>
        <w:t>Якоби).</w:t>
      </w:r>
    </w:p>
    <w:p>
      <w:pPr>
        <w:pStyle w:val="BodyText"/>
        <w:spacing w:line="230" w:lineRule="auto"/>
        <w:ind w:right="216" w:firstLine="453"/>
      </w:pPr>
      <w:r>
        <w:rPr>
          <w:spacing w:val="-6"/>
        </w:rPr>
        <w:t>Взаимоотношение </w:t>
      </w:r>
      <w:r>
        <w:rPr>
          <w:spacing w:val="-5"/>
        </w:rPr>
        <w:t>химических </w:t>
      </w:r>
      <w:r>
        <w:rPr/>
        <w:t>и </w:t>
      </w:r>
      <w:r>
        <w:rPr>
          <w:spacing w:val="-5"/>
        </w:rPr>
        <w:t>электрических сил, открытие </w:t>
      </w:r>
      <w:r>
        <w:rPr>
          <w:spacing w:val="-4"/>
        </w:rPr>
        <w:t>явле- ний </w:t>
      </w:r>
      <w:r>
        <w:rPr>
          <w:spacing w:val="-5"/>
        </w:rPr>
        <w:t>электромагнетизма позволяли предполагать превращение одной силы </w:t>
      </w:r>
      <w:r>
        <w:rPr/>
        <w:t>в </w:t>
      </w:r>
      <w:r>
        <w:rPr>
          <w:spacing w:val="-5"/>
        </w:rPr>
        <w:t>другую. Концепция единства </w:t>
      </w:r>
      <w:r>
        <w:rPr/>
        <w:t>и </w:t>
      </w:r>
      <w:r>
        <w:rPr>
          <w:spacing w:val="-5"/>
        </w:rPr>
        <w:t>взаимного превращения </w:t>
      </w:r>
      <w:r>
        <w:rPr>
          <w:spacing w:val="-4"/>
        </w:rPr>
        <w:t>была </w:t>
      </w:r>
      <w:r>
        <w:rPr>
          <w:spacing w:val="-6"/>
        </w:rPr>
        <w:t>направлением </w:t>
      </w:r>
      <w:r>
        <w:rPr>
          <w:spacing w:val="-5"/>
        </w:rPr>
        <w:t>мысли, позднее оформившимся </w:t>
      </w:r>
      <w:r>
        <w:rPr/>
        <w:t>в </w:t>
      </w:r>
      <w:r>
        <w:rPr>
          <w:spacing w:val="-5"/>
        </w:rPr>
        <w:t>закон сохранения </w:t>
      </w:r>
      <w:r>
        <w:rPr>
          <w:spacing w:val="-4"/>
        </w:rPr>
        <w:t>энер- </w:t>
      </w:r>
      <w:r>
        <w:rPr>
          <w:spacing w:val="-5"/>
        </w:rPr>
        <w:t>гии. </w:t>
      </w:r>
      <w:r>
        <w:rPr>
          <w:spacing w:val="-4"/>
        </w:rPr>
        <w:t>Идея </w:t>
      </w:r>
      <w:r>
        <w:rPr>
          <w:spacing w:val="-5"/>
        </w:rPr>
        <w:t>единства природных сил, выявляемая </w:t>
      </w:r>
      <w:r>
        <w:rPr/>
        <w:t>в </w:t>
      </w:r>
      <w:r>
        <w:rPr>
          <w:spacing w:val="-5"/>
        </w:rPr>
        <w:t>физических исследова- ниях, </w:t>
      </w:r>
      <w:r>
        <w:rPr>
          <w:spacing w:val="-4"/>
        </w:rPr>
        <w:t>была </w:t>
      </w:r>
      <w:r>
        <w:rPr>
          <w:spacing w:val="-5"/>
        </w:rPr>
        <w:t>созвучна холистической метафизике натурфилософии, </w:t>
      </w:r>
      <w:r>
        <w:rPr/>
        <w:t>в </w:t>
      </w:r>
      <w:r>
        <w:rPr>
          <w:spacing w:val="-4"/>
        </w:rPr>
        <w:t>кото- рой </w:t>
      </w:r>
      <w:r>
        <w:rPr>
          <w:spacing w:val="-5"/>
        </w:rPr>
        <w:t>вселенная </w:t>
      </w:r>
      <w:r>
        <w:rPr/>
        <w:t>– </w:t>
      </w:r>
      <w:r>
        <w:rPr>
          <w:spacing w:val="-5"/>
        </w:rPr>
        <w:t>постоянно развивающийся</w:t>
      </w:r>
      <w:r>
        <w:rPr>
          <w:spacing w:val="-28"/>
        </w:rPr>
        <w:t> </w:t>
      </w:r>
      <w:r>
        <w:rPr>
          <w:spacing w:val="-5"/>
        </w:rPr>
        <w:t>организм.</w:t>
      </w:r>
    </w:p>
    <w:p>
      <w:pPr>
        <w:pStyle w:val="Heading5"/>
        <w:spacing w:before="4"/>
        <w:ind w:left="1588"/>
        <w:jc w:val="both"/>
      </w:pPr>
      <w:r>
        <w:rPr/>
        <w:t>Электричество и метафора тайны жизни</w:t>
      </w:r>
    </w:p>
    <w:p>
      <w:pPr>
        <w:pStyle w:val="BodyText"/>
        <w:spacing w:line="236" w:lineRule="exact" w:before="8"/>
        <w:ind w:left="350" w:right="218"/>
        <w:jc w:val="right"/>
      </w:pPr>
      <w:r>
        <w:rPr>
          <w:spacing w:val="-53"/>
          <w:w w:val="100"/>
          <w:shd w:fill="FDFDFD" w:color="auto" w:val="clear"/>
        </w:rPr>
        <w:t> </w:t>
      </w:r>
      <w:r>
        <w:rPr>
          <w:spacing w:val="-5"/>
          <w:shd w:fill="FDFDFD" w:color="auto" w:val="clear"/>
        </w:rPr>
        <w:t>Ускользающая  </w:t>
      </w:r>
      <w:r>
        <w:rPr>
          <w:spacing w:val="-3"/>
          <w:shd w:fill="FDFDFD" w:color="auto" w:val="clear"/>
        </w:rPr>
        <w:t>от  </w:t>
      </w:r>
      <w:r>
        <w:rPr>
          <w:spacing w:val="-5"/>
          <w:shd w:fill="FDFDFD" w:color="auto" w:val="clear"/>
        </w:rPr>
        <w:t>наблюдения  </w:t>
      </w:r>
      <w:r>
        <w:rPr>
          <w:shd w:fill="FDFDFD" w:color="auto" w:val="clear"/>
        </w:rPr>
        <w:t>и </w:t>
      </w:r>
      <w:r>
        <w:rPr>
          <w:spacing w:val="-5"/>
          <w:shd w:fill="FDFDFD" w:color="auto" w:val="clear"/>
        </w:rPr>
        <w:t>познания  природа</w:t>
      </w:r>
      <w:r>
        <w:rPr>
          <w:spacing w:val="-3"/>
          <w:shd w:fill="FDFDFD" w:color="auto" w:val="clear"/>
        </w:rPr>
        <w:t> </w:t>
      </w:r>
      <w:r>
        <w:rPr>
          <w:spacing w:val="-5"/>
          <w:shd w:fill="FDFDFD" w:color="auto" w:val="clear"/>
        </w:rPr>
        <w:t>электричества</w:t>
      </w:r>
    </w:p>
    <w:p>
      <w:pPr>
        <w:pStyle w:val="BodyText"/>
        <w:spacing w:line="230" w:lineRule="exact"/>
        <w:ind w:left="350" w:right="223"/>
        <w:jc w:val="right"/>
      </w:pPr>
      <w:r>
        <w:rPr>
          <w:spacing w:val="-53"/>
          <w:w w:val="100"/>
          <w:shd w:fill="FDFDFD" w:color="auto" w:val="clear"/>
        </w:rPr>
        <w:t> </w:t>
      </w:r>
      <w:r>
        <w:rPr>
          <w:spacing w:val="-5"/>
          <w:shd w:fill="FDFDFD" w:color="auto" w:val="clear"/>
        </w:rPr>
        <w:t>стала основой </w:t>
      </w:r>
      <w:r>
        <w:rPr>
          <w:spacing w:val="-4"/>
          <w:shd w:fill="FDFDFD" w:color="auto" w:val="clear"/>
        </w:rPr>
        <w:t>ряда </w:t>
      </w:r>
      <w:r>
        <w:rPr>
          <w:spacing w:val="-5"/>
          <w:shd w:fill="FDFDFD" w:color="auto" w:val="clear"/>
        </w:rPr>
        <w:t>интеллектуальных построений, наиболее значимые</w:t>
      </w:r>
      <w:r>
        <w:rPr>
          <w:spacing w:val="-40"/>
          <w:shd w:fill="FDFDFD" w:color="auto" w:val="clear"/>
        </w:rPr>
        <w:t> </w:t>
      </w:r>
      <w:r>
        <w:rPr>
          <w:spacing w:val="-4"/>
          <w:shd w:fill="FDFDFD" w:color="auto" w:val="clear"/>
        </w:rPr>
        <w:t>из</w:t>
      </w:r>
    </w:p>
    <w:p>
      <w:pPr>
        <w:pStyle w:val="BodyText"/>
        <w:spacing w:line="232" w:lineRule="exact"/>
        <w:ind w:left="350" w:right="223"/>
        <w:jc w:val="right"/>
      </w:pPr>
      <w:r>
        <w:rPr>
          <w:spacing w:val="-53"/>
          <w:w w:val="100"/>
          <w:shd w:fill="FDFDFD" w:color="auto" w:val="clear"/>
        </w:rPr>
        <w:t> </w:t>
      </w:r>
      <w:r>
        <w:rPr>
          <w:spacing w:val="-5"/>
          <w:shd w:fill="FDFDFD" w:color="auto" w:val="clear"/>
        </w:rPr>
        <w:t>которых</w:t>
      </w:r>
      <w:r>
        <w:rPr>
          <w:spacing w:val="-9"/>
          <w:shd w:fill="FDFDFD" w:color="auto" w:val="clear"/>
        </w:rPr>
        <w:t> </w:t>
      </w:r>
      <w:r>
        <w:rPr>
          <w:shd w:fill="FDFDFD" w:color="auto" w:val="clear"/>
        </w:rPr>
        <w:t>–</w:t>
      </w:r>
      <w:r>
        <w:rPr>
          <w:spacing w:val="-10"/>
          <w:shd w:fill="FDFDFD" w:color="auto" w:val="clear"/>
        </w:rPr>
        <w:t> </w:t>
      </w:r>
      <w:r>
        <w:rPr>
          <w:spacing w:val="-5"/>
          <w:shd w:fill="FDFDFD" w:color="auto" w:val="clear"/>
        </w:rPr>
        <w:t>представление</w:t>
      </w:r>
      <w:r>
        <w:rPr>
          <w:spacing w:val="-10"/>
          <w:shd w:fill="FDFDFD" w:color="auto" w:val="clear"/>
        </w:rPr>
        <w:t> </w:t>
      </w:r>
      <w:r>
        <w:rPr>
          <w:spacing w:val="-3"/>
          <w:shd w:fill="FDFDFD" w:color="auto" w:val="clear"/>
        </w:rPr>
        <w:t>об</w:t>
      </w:r>
      <w:r>
        <w:rPr>
          <w:spacing w:val="-8"/>
          <w:shd w:fill="FDFDFD" w:color="auto" w:val="clear"/>
        </w:rPr>
        <w:t> </w:t>
      </w:r>
      <w:r>
        <w:rPr>
          <w:spacing w:val="-5"/>
          <w:shd w:fill="FDFDFD" w:color="auto" w:val="clear"/>
        </w:rPr>
        <w:t>электрической</w:t>
      </w:r>
      <w:r>
        <w:rPr>
          <w:spacing w:val="-10"/>
          <w:shd w:fill="FDFDFD" w:color="auto" w:val="clear"/>
        </w:rPr>
        <w:t> </w:t>
      </w:r>
      <w:r>
        <w:rPr>
          <w:spacing w:val="-5"/>
          <w:shd w:fill="FDFDFD" w:color="auto" w:val="clear"/>
        </w:rPr>
        <w:t>силе</w:t>
      </w:r>
      <w:r>
        <w:rPr>
          <w:spacing w:val="-10"/>
          <w:shd w:fill="FDFDFD" w:color="auto" w:val="clear"/>
        </w:rPr>
        <w:t> </w:t>
      </w:r>
      <w:r>
        <w:rPr>
          <w:spacing w:val="-4"/>
          <w:shd w:fill="FDFDFD" w:color="auto" w:val="clear"/>
        </w:rPr>
        <w:t>как</w:t>
      </w:r>
      <w:r>
        <w:rPr>
          <w:spacing w:val="-8"/>
          <w:shd w:fill="FDFDFD" w:color="auto" w:val="clear"/>
        </w:rPr>
        <w:t> </w:t>
      </w:r>
      <w:r>
        <w:rPr>
          <w:spacing w:val="-5"/>
          <w:shd w:fill="FDFDFD" w:color="auto" w:val="clear"/>
        </w:rPr>
        <w:t>причине</w:t>
      </w:r>
      <w:r>
        <w:rPr>
          <w:spacing w:val="-10"/>
          <w:shd w:fill="FDFDFD" w:color="auto" w:val="clear"/>
        </w:rPr>
        <w:t> </w:t>
      </w:r>
      <w:r>
        <w:rPr>
          <w:spacing w:val="-5"/>
          <w:shd w:fill="FDFDFD" w:color="auto" w:val="clear"/>
        </w:rPr>
        <w:t>жизни</w:t>
      </w:r>
      <w:r>
        <w:rPr>
          <w:spacing w:val="-10"/>
          <w:shd w:fill="FDFDFD" w:color="auto" w:val="clear"/>
        </w:rPr>
        <w:t> </w:t>
      </w:r>
      <w:r>
        <w:rPr>
          <w:shd w:fill="FDFDFD" w:color="auto" w:val="clear"/>
        </w:rPr>
        <w:t>и</w:t>
      </w:r>
      <w:r>
        <w:rPr>
          <w:spacing w:val="-12"/>
          <w:shd w:fill="FDFDFD" w:color="auto" w:val="clear"/>
        </w:rPr>
        <w:t> </w:t>
      </w:r>
      <w:r>
        <w:rPr>
          <w:spacing w:val="-4"/>
          <w:shd w:fill="FDFDFD" w:color="auto" w:val="clear"/>
        </w:rPr>
        <w:t>ор-</w:t>
      </w:r>
    </w:p>
    <w:p>
      <w:pPr>
        <w:pStyle w:val="BodyText"/>
        <w:spacing w:line="232" w:lineRule="exact"/>
        <w:ind w:left="350" w:right="216"/>
        <w:jc w:val="right"/>
      </w:pPr>
      <w:r>
        <w:rPr>
          <w:spacing w:val="-53"/>
          <w:w w:val="100"/>
          <w:shd w:fill="FDFDFD" w:color="auto" w:val="clear"/>
        </w:rPr>
        <w:t> </w:t>
      </w:r>
      <w:r>
        <w:rPr>
          <w:spacing w:val="-6"/>
          <w:shd w:fill="FDFDFD" w:color="auto" w:val="clear"/>
        </w:rPr>
        <w:t>ганизующем </w:t>
      </w:r>
      <w:r>
        <w:rPr>
          <w:spacing w:val="-5"/>
          <w:shd w:fill="FDFDFD" w:color="auto" w:val="clear"/>
        </w:rPr>
        <w:t>начале </w:t>
      </w:r>
      <w:r>
        <w:rPr>
          <w:spacing w:val="-4"/>
          <w:shd w:fill="FDFDFD" w:color="auto" w:val="clear"/>
        </w:rPr>
        <w:t>природы. </w:t>
      </w:r>
      <w:r>
        <w:rPr>
          <w:shd w:fill="FDFDFD" w:color="auto" w:val="clear"/>
        </w:rPr>
        <w:t>В </w:t>
      </w:r>
      <w:r>
        <w:rPr>
          <w:spacing w:val="-5"/>
          <w:shd w:fill="FDFDFD" w:color="auto" w:val="clear"/>
        </w:rPr>
        <w:t>текстах натурфилософов </w:t>
      </w:r>
      <w:r>
        <w:rPr>
          <w:shd w:fill="FDFDFD" w:color="auto" w:val="clear"/>
        </w:rPr>
        <w:t>– Ф.</w:t>
      </w:r>
      <w:r>
        <w:rPr>
          <w:spacing w:val="5"/>
          <w:shd w:fill="FDFDFD" w:color="auto" w:val="clear"/>
        </w:rPr>
        <w:t> </w:t>
      </w:r>
      <w:r>
        <w:rPr>
          <w:spacing w:val="-5"/>
          <w:shd w:fill="FDFDFD" w:color="auto" w:val="clear"/>
        </w:rPr>
        <w:t>Шеллинга</w:t>
      </w:r>
    </w:p>
    <w:p>
      <w:pPr>
        <w:pStyle w:val="BodyText"/>
        <w:spacing w:line="230" w:lineRule="exact"/>
        <w:ind w:left="350" w:right="218"/>
        <w:jc w:val="right"/>
      </w:pPr>
      <w:r>
        <w:rPr>
          <w:spacing w:val="-53"/>
          <w:w w:val="100"/>
          <w:shd w:fill="FDFDFD" w:color="auto" w:val="clear"/>
        </w:rPr>
        <w:t> </w:t>
      </w:r>
      <w:r>
        <w:rPr>
          <w:shd w:fill="FDFDFD" w:color="auto" w:val="clear"/>
        </w:rPr>
        <w:t>и </w:t>
      </w:r>
      <w:r>
        <w:rPr>
          <w:spacing w:val="-4"/>
          <w:shd w:fill="FDFDFD" w:color="auto" w:val="clear"/>
        </w:rPr>
        <w:t>его </w:t>
      </w:r>
      <w:r>
        <w:rPr>
          <w:spacing w:val="-5"/>
          <w:shd w:fill="FDFDFD" w:color="auto" w:val="clear"/>
        </w:rPr>
        <w:t>последователей </w:t>
      </w:r>
      <w:r>
        <w:rPr>
          <w:shd w:fill="FDFDFD" w:color="auto" w:val="clear"/>
        </w:rPr>
        <w:t>в </w:t>
      </w:r>
      <w:r>
        <w:rPr>
          <w:spacing w:val="-5"/>
          <w:shd w:fill="FDFDFD" w:color="auto" w:val="clear"/>
        </w:rPr>
        <w:t>России </w:t>
      </w:r>
      <w:r>
        <w:rPr>
          <w:spacing w:val="-4"/>
          <w:shd w:fill="FDFDFD" w:color="auto" w:val="clear"/>
        </w:rPr>
        <w:t>Д.М. </w:t>
      </w:r>
      <w:r>
        <w:rPr>
          <w:spacing w:val="-5"/>
          <w:shd w:fill="FDFDFD" w:color="auto" w:val="clear"/>
        </w:rPr>
        <w:t>Велланского, </w:t>
      </w:r>
      <w:r>
        <w:rPr>
          <w:spacing w:val="-4"/>
          <w:shd w:fill="FDFDFD" w:color="auto" w:val="clear"/>
        </w:rPr>
        <w:t>М.Г. </w:t>
      </w:r>
      <w:r>
        <w:rPr>
          <w:spacing w:val="-5"/>
          <w:shd w:fill="FDFDFD" w:color="auto" w:val="clear"/>
        </w:rPr>
        <w:t>Павлова, </w:t>
      </w:r>
      <w:r>
        <w:rPr>
          <w:spacing w:val="-4"/>
          <w:shd w:fill="FDFDFD" w:color="auto" w:val="clear"/>
        </w:rPr>
        <w:t>А.А.</w:t>
      </w:r>
      <w:r>
        <w:rPr>
          <w:spacing w:val="-24"/>
          <w:shd w:fill="FDFDFD" w:color="auto" w:val="clear"/>
        </w:rPr>
        <w:t> </w:t>
      </w:r>
      <w:r>
        <w:rPr>
          <w:spacing w:val="-4"/>
          <w:shd w:fill="FDFDFD" w:color="auto" w:val="clear"/>
        </w:rPr>
        <w:t>Га-</w:t>
      </w:r>
    </w:p>
    <w:p>
      <w:pPr>
        <w:pStyle w:val="BodyText"/>
        <w:spacing w:line="230" w:lineRule="exact"/>
        <w:ind w:left="350" w:right="219"/>
        <w:jc w:val="right"/>
      </w:pPr>
      <w:r>
        <w:rPr>
          <w:spacing w:val="-53"/>
          <w:w w:val="100"/>
          <w:shd w:fill="FDFDFD" w:color="auto" w:val="clear"/>
        </w:rPr>
        <w:t> </w:t>
      </w:r>
      <w:r>
        <w:rPr>
          <w:spacing w:val="-5"/>
          <w:shd w:fill="FDFDFD" w:color="auto" w:val="clear"/>
        </w:rPr>
        <w:t>лича, </w:t>
      </w:r>
      <w:r>
        <w:rPr>
          <w:spacing w:val="-4"/>
          <w:shd w:fill="FDFDFD" w:color="auto" w:val="clear"/>
        </w:rPr>
        <w:t>И.А. </w:t>
      </w:r>
      <w:r>
        <w:rPr>
          <w:spacing w:val="-5"/>
          <w:shd w:fill="FDFDFD" w:color="auto" w:val="clear"/>
        </w:rPr>
        <w:t>Кедрова, </w:t>
      </w:r>
      <w:r>
        <w:rPr>
          <w:spacing w:val="-4"/>
          <w:shd w:fill="FDFDFD" w:color="auto" w:val="clear"/>
        </w:rPr>
        <w:t>В.Ф. </w:t>
      </w:r>
      <w:r>
        <w:rPr>
          <w:spacing w:val="-5"/>
          <w:shd w:fill="FDFDFD" w:color="auto" w:val="clear"/>
        </w:rPr>
        <w:t>Одоевского </w:t>
      </w:r>
      <w:r>
        <w:rPr>
          <w:shd w:fill="FDFDFD" w:color="auto" w:val="clear"/>
        </w:rPr>
        <w:t>– </w:t>
      </w:r>
      <w:r>
        <w:rPr>
          <w:spacing w:val="-5"/>
          <w:shd w:fill="FDFDFD" w:color="auto" w:val="clear"/>
        </w:rPr>
        <w:t>важно </w:t>
      </w:r>
      <w:r>
        <w:rPr>
          <w:spacing w:val="-6"/>
          <w:shd w:fill="FDFDFD" w:color="auto" w:val="clear"/>
        </w:rPr>
        <w:t>указание </w:t>
      </w:r>
      <w:r>
        <w:rPr>
          <w:spacing w:val="-3"/>
          <w:shd w:fill="FDFDFD" w:color="auto" w:val="clear"/>
        </w:rPr>
        <w:t>на </w:t>
      </w:r>
      <w:r>
        <w:rPr>
          <w:spacing w:val="-5"/>
          <w:shd w:fill="FDFDFD" w:color="auto" w:val="clear"/>
        </w:rPr>
        <w:t>единство </w:t>
      </w:r>
      <w:r>
        <w:rPr>
          <w:spacing w:val="4"/>
          <w:shd w:fill="FDFDFD" w:color="auto" w:val="clear"/>
        </w:rPr>
        <w:t> </w:t>
      </w:r>
      <w:r>
        <w:rPr>
          <w:spacing w:val="-4"/>
          <w:shd w:fill="FDFDFD" w:color="auto" w:val="clear"/>
        </w:rPr>
        <w:t>при-</w:t>
      </w:r>
    </w:p>
    <w:p>
      <w:pPr>
        <w:pStyle w:val="BodyText"/>
        <w:spacing w:line="232" w:lineRule="exact"/>
        <w:ind w:left="350" w:right="223"/>
        <w:jc w:val="right"/>
      </w:pPr>
      <w:r>
        <w:rPr>
          <w:spacing w:val="-53"/>
          <w:w w:val="100"/>
          <w:shd w:fill="FDFDFD" w:color="auto" w:val="clear"/>
        </w:rPr>
        <w:t> </w:t>
      </w:r>
      <w:r>
        <w:rPr>
          <w:spacing w:val="-4"/>
          <w:shd w:fill="FDFDFD" w:color="auto" w:val="clear"/>
        </w:rPr>
        <w:t>роды</w:t>
      </w:r>
      <w:r>
        <w:rPr>
          <w:spacing w:val="8"/>
          <w:shd w:fill="FDFDFD" w:color="auto" w:val="clear"/>
        </w:rPr>
        <w:t> </w:t>
      </w:r>
      <w:r>
        <w:rPr>
          <w:shd w:fill="FDFDFD" w:color="auto" w:val="clear"/>
        </w:rPr>
        <w:t>и</w:t>
      </w:r>
      <w:r>
        <w:rPr>
          <w:spacing w:val="11"/>
          <w:shd w:fill="FDFDFD" w:color="auto" w:val="clear"/>
        </w:rPr>
        <w:t> </w:t>
      </w:r>
      <w:r>
        <w:rPr>
          <w:spacing w:val="-3"/>
          <w:shd w:fill="FDFDFD" w:color="auto" w:val="clear"/>
        </w:rPr>
        <w:t>ее</w:t>
      </w:r>
      <w:r>
        <w:rPr>
          <w:spacing w:val="11"/>
          <w:shd w:fill="FDFDFD" w:color="auto" w:val="clear"/>
        </w:rPr>
        <w:t> </w:t>
      </w:r>
      <w:r>
        <w:rPr>
          <w:spacing w:val="-5"/>
          <w:shd w:fill="FDFDFD" w:color="auto" w:val="clear"/>
        </w:rPr>
        <w:t>явлений,</w:t>
      </w:r>
      <w:r>
        <w:rPr>
          <w:spacing w:val="11"/>
          <w:shd w:fill="FDFDFD" w:color="auto" w:val="clear"/>
        </w:rPr>
        <w:t> </w:t>
      </w:r>
      <w:r>
        <w:rPr>
          <w:shd w:fill="FDFDFD" w:color="auto" w:val="clear"/>
        </w:rPr>
        <w:t>а</w:t>
      </w:r>
      <w:r>
        <w:rPr>
          <w:spacing w:val="12"/>
          <w:shd w:fill="FDFDFD" w:color="auto" w:val="clear"/>
        </w:rPr>
        <w:t> </w:t>
      </w:r>
      <w:r>
        <w:rPr>
          <w:spacing w:val="-5"/>
          <w:shd w:fill="FDFDFD" w:color="auto" w:val="clear"/>
        </w:rPr>
        <w:t>также</w:t>
      </w:r>
      <w:r>
        <w:rPr>
          <w:spacing w:val="11"/>
          <w:shd w:fill="FDFDFD" w:color="auto" w:val="clear"/>
        </w:rPr>
        <w:t> </w:t>
      </w:r>
      <w:r>
        <w:rPr>
          <w:spacing w:val="-5"/>
          <w:shd w:fill="FDFDFD" w:color="auto" w:val="clear"/>
        </w:rPr>
        <w:t>поиск</w:t>
      </w:r>
      <w:r>
        <w:rPr>
          <w:spacing w:val="11"/>
          <w:shd w:fill="FDFDFD" w:color="auto" w:val="clear"/>
        </w:rPr>
        <w:t> </w:t>
      </w:r>
      <w:r>
        <w:rPr>
          <w:spacing w:val="-5"/>
          <w:shd w:fill="FDFDFD" w:color="auto" w:val="clear"/>
        </w:rPr>
        <w:t>единых</w:t>
      </w:r>
      <w:r>
        <w:rPr>
          <w:spacing w:val="11"/>
          <w:shd w:fill="FDFDFD" w:color="auto" w:val="clear"/>
        </w:rPr>
        <w:t> </w:t>
      </w:r>
      <w:r>
        <w:rPr>
          <w:spacing w:val="-5"/>
          <w:shd w:fill="FDFDFD" w:color="auto" w:val="clear"/>
        </w:rPr>
        <w:t>принципов</w:t>
      </w:r>
      <w:r>
        <w:rPr>
          <w:spacing w:val="13"/>
          <w:shd w:fill="FDFDFD" w:color="auto" w:val="clear"/>
        </w:rPr>
        <w:t> </w:t>
      </w:r>
      <w:r>
        <w:rPr>
          <w:shd w:fill="FDFDFD" w:color="auto" w:val="clear"/>
        </w:rPr>
        <w:t>в</w:t>
      </w:r>
      <w:r>
        <w:rPr>
          <w:spacing w:val="9"/>
          <w:shd w:fill="FDFDFD" w:color="auto" w:val="clear"/>
        </w:rPr>
        <w:t> </w:t>
      </w:r>
      <w:r>
        <w:rPr>
          <w:spacing w:val="-5"/>
          <w:shd w:fill="FDFDFD" w:color="auto" w:val="clear"/>
        </w:rPr>
        <w:t>человеке</w:t>
      </w:r>
      <w:r>
        <w:rPr>
          <w:spacing w:val="11"/>
          <w:shd w:fill="FDFDFD" w:color="auto" w:val="clear"/>
        </w:rPr>
        <w:t> </w:t>
      </w:r>
      <w:r>
        <w:rPr>
          <w:shd w:fill="FDFDFD" w:color="auto" w:val="clear"/>
        </w:rPr>
        <w:t>и</w:t>
      </w:r>
      <w:r>
        <w:rPr>
          <w:spacing w:val="11"/>
          <w:shd w:fill="FDFDFD" w:color="auto" w:val="clear"/>
        </w:rPr>
        <w:t> </w:t>
      </w:r>
      <w:r>
        <w:rPr>
          <w:spacing w:val="-4"/>
          <w:shd w:fill="FDFDFD" w:color="auto" w:val="clear"/>
        </w:rPr>
        <w:t>при-</w:t>
      </w:r>
    </w:p>
    <w:p>
      <w:pPr>
        <w:pStyle w:val="BodyText"/>
        <w:spacing w:line="228" w:lineRule="auto" w:before="6"/>
        <w:ind w:right="220"/>
      </w:pPr>
      <w:r>
        <w:rPr>
          <w:spacing w:val="-53"/>
          <w:w w:val="100"/>
          <w:shd w:fill="FDFDFD" w:color="auto" w:val="clear"/>
        </w:rPr>
        <w:t> </w:t>
      </w:r>
      <w:r>
        <w:rPr>
          <w:spacing w:val="-5"/>
          <w:shd w:fill="FDFDFD" w:color="auto" w:val="clear"/>
        </w:rPr>
        <w:t>роде. </w:t>
      </w:r>
      <w:r>
        <w:rPr>
          <w:spacing w:val="-5"/>
        </w:rPr>
        <w:t>Природа рассматривалась </w:t>
      </w:r>
      <w:r>
        <w:rPr>
          <w:spacing w:val="-4"/>
        </w:rPr>
        <w:t>как </w:t>
      </w:r>
      <w:r>
        <w:rPr>
          <w:spacing w:val="-5"/>
        </w:rPr>
        <w:t>многообразие </w:t>
      </w:r>
      <w:r>
        <w:rPr/>
        <w:t>и </w:t>
      </w:r>
      <w:r>
        <w:rPr>
          <w:spacing w:val="-5"/>
        </w:rPr>
        <w:t>единство </w:t>
      </w:r>
      <w:r>
        <w:rPr>
          <w:spacing w:val="-4"/>
        </w:rPr>
        <w:t>сил </w:t>
      </w:r>
      <w:r>
        <w:rPr/>
        <w:t>и </w:t>
      </w:r>
      <w:r>
        <w:rPr>
          <w:spacing w:val="-3"/>
        </w:rPr>
        <w:t>про- </w:t>
      </w:r>
      <w:r>
        <w:rPr>
          <w:spacing w:val="-5"/>
        </w:rPr>
        <w:t>цессов, главные </w:t>
      </w:r>
      <w:r>
        <w:rPr>
          <w:spacing w:val="-3"/>
        </w:rPr>
        <w:t>из </w:t>
      </w:r>
      <w:r>
        <w:rPr>
          <w:spacing w:val="-4"/>
        </w:rPr>
        <w:t>которых </w:t>
      </w:r>
      <w:r>
        <w:rPr/>
        <w:t>– </w:t>
      </w:r>
      <w:r>
        <w:rPr>
          <w:spacing w:val="-5"/>
        </w:rPr>
        <w:t>магнетизм, электричество </w:t>
      </w:r>
      <w:r>
        <w:rPr/>
        <w:t>и </w:t>
      </w:r>
      <w:r>
        <w:rPr>
          <w:spacing w:val="-5"/>
        </w:rPr>
        <w:t>химические </w:t>
      </w:r>
      <w:r>
        <w:rPr>
          <w:spacing w:val="-6"/>
        </w:rPr>
        <w:t>процессы. </w:t>
      </w:r>
      <w:r>
        <w:rPr>
          <w:spacing w:val="-5"/>
        </w:rPr>
        <w:t>Шеллинг </w:t>
      </w:r>
      <w:r>
        <w:rPr/>
        <w:t>и </w:t>
      </w:r>
      <w:r>
        <w:rPr>
          <w:spacing w:val="-4"/>
        </w:rPr>
        <w:t>его </w:t>
      </w:r>
      <w:r>
        <w:rPr>
          <w:spacing w:val="-5"/>
        </w:rPr>
        <w:t>последователи </w:t>
      </w:r>
      <w:r>
        <w:rPr>
          <w:spacing w:val="-4"/>
        </w:rPr>
        <w:t>под </w:t>
      </w:r>
      <w:r>
        <w:rPr>
          <w:spacing w:val="-5"/>
        </w:rPr>
        <w:t>электричеством </w:t>
      </w:r>
      <w:r>
        <w:rPr>
          <w:spacing w:val="-6"/>
        </w:rPr>
        <w:t>понимали</w:t>
      </w:r>
    </w:p>
    <w:p>
      <w:pPr>
        <w:pStyle w:val="BodyText"/>
        <w:spacing w:line="230" w:lineRule="auto" w:before="1"/>
        <w:ind w:right="218"/>
      </w:pPr>
      <w:r>
        <w:rPr/>
        <w:pict>
          <v:shape style="position:absolute;margin-left:51.035812pt;margin-top:45.701622pt;width:314.75pt;height:93.4pt;mso-position-horizontal-relative:page;mso-position-vertical-relative:paragraph;z-index:-260885504" coordorigin="1021,914" coordsize="6295,1868" path="m7315,2071l7315,1838,7315,1608,7315,1377,7315,1147,7315,914,6653,914,6653,2088,6653,2301,6513,2301,6513,2088,6653,2088,6653,914,1474,914,1474,1147,1021,1147,1021,2782,4617,2782,4617,2551,7315,2551,7315,2301,7315,2071e" filled="true" fillcolor="#fdfdfd" stroked="false">
            <v:path arrowok="t"/>
            <v:fill type="solid"/>
            <w10:wrap type="none"/>
          </v:shape>
        </w:pict>
      </w:r>
      <w:r>
        <w:rPr>
          <w:spacing w:val="-6"/>
        </w:rPr>
        <w:t>«динамичеcкий </w:t>
      </w:r>
      <w:r>
        <w:rPr>
          <w:spacing w:val="-5"/>
        </w:rPr>
        <w:t>процесс», объединяющий </w:t>
      </w:r>
      <w:r>
        <w:rPr/>
        <w:t>в </w:t>
      </w:r>
      <w:r>
        <w:rPr>
          <w:spacing w:val="-5"/>
        </w:rPr>
        <w:t>себе электрическую, магнит- ную, химическую </w:t>
      </w:r>
      <w:r>
        <w:rPr/>
        <w:t>и </w:t>
      </w:r>
      <w:r>
        <w:rPr>
          <w:spacing w:val="-6"/>
        </w:rPr>
        <w:t>специфическую </w:t>
      </w:r>
      <w:r>
        <w:rPr>
          <w:spacing w:val="-5"/>
        </w:rPr>
        <w:t>жизненную деятельность, т.е. </w:t>
      </w:r>
      <w:r>
        <w:rPr>
          <w:spacing w:val="-4"/>
        </w:rPr>
        <w:t>элек- </w:t>
      </w:r>
      <w:r>
        <w:rPr>
          <w:spacing w:val="-5"/>
        </w:rPr>
        <w:t>тричество воспринималось </w:t>
      </w:r>
      <w:r>
        <w:rPr>
          <w:spacing w:val="-3"/>
        </w:rPr>
        <w:t>как </w:t>
      </w:r>
      <w:r>
        <w:rPr>
          <w:spacing w:val="-5"/>
        </w:rPr>
        <w:t>центральное явление физического </w:t>
      </w:r>
      <w:r>
        <w:rPr>
          <w:spacing w:val="-4"/>
        </w:rPr>
        <w:t>мира </w:t>
      </w:r>
      <w:r>
        <w:rPr/>
        <w:t>и </w:t>
      </w:r>
      <w:r>
        <w:rPr>
          <w:spacing w:val="-5"/>
        </w:rPr>
        <w:t>элемент, связывающий органическую </w:t>
      </w:r>
      <w:r>
        <w:rPr/>
        <w:t>и </w:t>
      </w:r>
      <w:r>
        <w:rPr>
          <w:spacing w:val="-5"/>
        </w:rPr>
        <w:t>неорганическую природу.</w:t>
      </w:r>
    </w:p>
    <w:p>
      <w:pPr>
        <w:pStyle w:val="BodyText"/>
        <w:spacing w:line="230" w:lineRule="auto"/>
        <w:ind w:right="218" w:firstLine="453"/>
      </w:pPr>
      <w:r>
        <w:rPr/>
        <w:t>В</w:t>
      </w:r>
      <w:r>
        <w:rPr>
          <w:spacing w:val="-15"/>
        </w:rPr>
        <w:t> </w:t>
      </w:r>
      <w:r>
        <w:rPr>
          <w:spacing w:val="-5"/>
        </w:rPr>
        <w:t>натурфилософском</w:t>
      </w:r>
      <w:r>
        <w:rPr>
          <w:spacing w:val="-14"/>
        </w:rPr>
        <w:t> </w:t>
      </w:r>
      <w:r>
        <w:rPr>
          <w:spacing w:val="-5"/>
        </w:rPr>
        <w:t>дискурсе</w:t>
      </w:r>
      <w:r>
        <w:rPr>
          <w:spacing w:val="-16"/>
        </w:rPr>
        <w:t> </w:t>
      </w:r>
      <w:r>
        <w:rPr>
          <w:spacing w:val="-5"/>
        </w:rPr>
        <w:t>рассуждения</w:t>
      </w:r>
      <w:r>
        <w:rPr>
          <w:spacing w:val="-14"/>
        </w:rPr>
        <w:t> </w:t>
      </w:r>
      <w:r>
        <w:rPr>
          <w:spacing w:val="-3"/>
        </w:rPr>
        <w:t>об</w:t>
      </w:r>
      <w:r>
        <w:rPr>
          <w:spacing w:val="-15"/>
        </w:rPr>
        <w:t> </w:t>
      </w:r>
      <w:r>
        <w:rPr>
          <w:spacing w:val="-5"/>
        </w:rPr>
        <w:t>электричестве</w:t>
      </w:r>
      <w:r>
        <w:rPr>
          <w:spacing w:val="-13"/>
        </w:rPr>
        <w:t> </w:t>
      </w:r>
      <w:r>
        <w:rPr>
          <w:spacing w:val="-4"/>
        </w:rPr>
        <w:t>поме- </w:t>
      </w:r>
      <w:r>
        <w:rPr>
          <w:spacing w:val="-5"/>
        </w:rPr>
        <w:t>щались </w:t>
      </w:r>
      <w:r>
        <w:rPr>
          <w:spacing w:val="-4"/>
        </w:rPr>
        <w:t>также </w:t>
      </w:r>
      <w:r>
        <w:rPr/>
        <w:t>в </w:t>
      </w:r>
      <w:r>
        <w:rPr>
          <w:spacing w:val="-5"/>
        </w:rPr>
        <w:t>пространство теологических рассуждений. </w:t>
      </w:r>
      <w:r>
        <w:rPr>
          <w:spacing w:val="-4"/>
        </w:rPr>
        <w:t>Как </w:t>
      </w:r>
      <w:r>
        <w:rPr>
          <w:spacing w:val="-5"/>
        </w:rPr>
        <w:t>тончай- </w:t>
      </w:r>
      <w:r>
        <w:rPr>
          <w:spacing w:val="-4"/>
        </w:rPr>
        <w:t>шая</w:t>
      </w:r>
      <w:r>
        <w:rPr>
          <w:spacing w:val="-15"/>
        </w:rPr>
        <w:t> </w:t>
      </w:r>
      <w:r>
        <w:rPr>
          <w:spacing w:val="-5"/>
        </w:rPr>
        <w:t>невесомая</w:t>
      </w:r>
      <w:r>
        <w:rPr>
          <w:spacing w:val="-14"/>
        </w:rPr>
        <w:t> </w:t>
      </w:r>
      <w:r>
        <w:rPr>
          <w:spacing w:val="-5"/>
        </w:rPr>
        <w:t>жидкость</w:t>
      </w:r>
      <w:r>
        <w:rPr>
          <w:spacing w:val="-14"/>
        </w:rPr>
        <w:t> </w:t>
      </w:r>
      <w:r>
        <w:rPr>
          <w:spacing w:val="-3"/>
        </w:rPr>
        <w:t>или</w:t>
      </w:r>
      <w:r>
        <w:rPr>
          <w:spacing w:val="-15"/>
        </w:rPr>
        <w:t> </w:t>
      </w:r>
      <w:r>
        <w:rPr>
          <w:spacing w:val="-5"/>
        </w:rPr>
        <w:t>материя,</w:t>
      </w:r>
      <w:r>
        <w:rPr>
          <w:spacing w:val="-10"/>
        </w:rPr>
        <w:t> </w:t>
      </w:r>
      <w:r>
        <w:rPr>
          <w:spacing w:val="-5"/>
        </w:rPr>
        <w:t>связанная</w:t>
      </w:r>
      <w:r>
        <w:rPr>
          <w:spacing w:val="-12"/>
        </w:rPr>
        <w:t> </w:t>
      </w:r>
      <w:r>
        <w:rPr/>
        <w:t>с</w:t>
      </w:r>
      <w:r>
        <w:rPr>
          <w:spacing w:val="-15"/>
        </w:rPr>
        <w:t> </w:t>
      </w:r>
      <w:r>
        <w:rPr>
          <w:spacing w:val="-4"/>
        </w:rPr>
        <w:t>эфиром,</w:t>
      </w:r>
      <w:r>
        <w:rPr>
          <w:spacing w:val="-11"/>
        </w:rPr>
        <w:t> </w:t>
      </w:r>
      <w:r>
        <w:rPr>
          <w:spacing w:val="-5"/>
        </w:rPr>
        <w:t>электричество воспринималось </w:t>
      </w:r>
      <w:r>
        <w:rPr>
          <w:spacing w:val="-4"/>
        </w:rPr>
        <w:t>как </w:t>
      </w:r>
      <w:r>
        <w:rPr>
          <w:spacing w:val="-5"/>
        </w:rPr>
        <w:t>проявление божественного участия. </w:t>
      </w:r>
      <w:r>
        <w:rPr>
          <w:spacing w:val="-4"/>
        </w:rPr>
        <w:t>Так, </w:t>
      </w:r>
      <w:r>
        <w:rPr/>
        <w:t>И. </w:t>
      </w:r>
      <w:r>
        <w:rPr>
          <w:spacing w:val="-5"/>
        </w:rPr>
        <w:t>Гердер уподоблял  электричество  </w:t>
      </w:r>
      <w:r>
        <w:rPr/>
        <w:t>и </w:t>
      </w:r>
      <w:r>
        <w:rPr>
          <w:spacing w:val="-5"/>
        </w:rPr>
        <w:t>магнетизм  божественной  искре,</w:t>
      </w:r>
      <w:r>
        <w:rPr>
          <w:spacing w:val="3"/>
        </w:rPr>
        <w:t> </w:t>
      </w:r>
      <w:r>
        <w:rPr>
          <w:spacing w:val="-5"/>
        </w:rPr>
        <w:t>способной</w:t>
      </w:r>
    </w:p>
    <w:p>
      <w:pPr>
        <w:pStyle w:val="BodyText"/>
        <w:spacing w:line="230" w:lineRule="auto"/>
        <w:ind w:right="215"/>
      </w:pPr>
      <w:r>
        <w:rPr/>
        <w:pict>
          <v:line style="position:absolute;mso-position-horizontal-relative:page;mso-position-vertical-relative:paragraph;z-index:-251454464;mso-wrap-distance-left:0;mso-wrap-distance-right:0" from="51.035809pt,141.309052pt" to="195.055809pt,141.309052pt" stroked="true" strokeweight=".48pt" strokecolor="#000000">
            <v:stroke dashstyle="solid"/>
            <w10:wrap type="topAndBottom"/>
          </v:line>
        </w:pict>
      </w:r>
      <w:r>
        <w:rPr>
          <w:spacing w:val="-5"/>
        </w:rPr>
        <w:t>«возжечь жизнь», породить </w:t>
      </w:r>
      <w:r>
        <w:rPr>
          <w:spacing w:val="-4"/>
        </w:rPr>
        <w:t>любовь </w:t>
      </w:r>
      <w:r>
        <w:rPr/>
        <w:t>и </w:t>
      </w:r>
      <w:r>
        <w:rPr>
          <w:spacing w:val="-5"/>
        </w:rPr>
        <w:t>направить существование</w:t>
      </w:r>
      <w:r>
        <w:rPr>
          <w:spacing w:val="-5"/>
          <w:position w:val="7"/>
          <w:sz w:val="14"/>
        </w:rPr>
        <w:t>14</w:t>
      </w:r>
      <w:r>
        <w:rPr>
          <w:spacing w:val="-5"/>
        </w:rPr>
        <w:t>, указы- </w:t>
      </w:r>
      <w:r>
        <w:rPr>
          <w:spacing w:val="-4"/>
        </w:rPr>
        <w:t>вал, что </w:t>
      </w:r>
      <w:r>
        <w:rPr>
          <w:spacing w:val="-5"/>
        </w:rPr>
        <w:t>электричество улавливается </w:t>
      </w:r>
      <w:r>
        <w:rPr>
          <w:spacing w:val="-3"/>
        </w:rPr>
        <w:t>на </w:t>
      </w:r>
      <w:r>
        <w:rPr>
          <w:spacing w:val="-5"/>
        </w:rPr>
        <w:t>стыке </w:t>
      </w:r>
      <w:r>
        <w:rPr>
          <w:spacing w:val="-4"/>
        </w:rPr>
        <w:t>тела </w:t>
      </w:r>
      <w:r>
        <w:rPr/>
        <w:t>и </w:t>
      </w:r>
      <w:r>
        <w:rPr>
          <w:spacing w:val="-4"/>
        </w:rPr>
        <w:t>души </w:t>
      </w:r>
      <w:r>
        <w:rPr/>
        <w:t>и </w:t>
      </w:r>
      <w:r>
        <w:rPr>
          <w:spacing w:val="-5"/>
        </w:rPr>
        <w:t>оживляет, приводит </w:t>
      </w:r>
      <w:r>
        <w:rPr/>
        <w:t>в </w:t>
      </w:r>
      <w:r>
        <w:rPr>
          <w:spacing w:val="-5"/>
        </w:rPr>
        <w:t>движение </w:t>
      </w:r>
      <w:r>
        <w:rPr>
          <w:spacing w:val="-4"/>
        </w:rPr>
        <w:t>тело </w:t>
      </w:r>
      <w:r>
        <w:rPr/>
        <w:t>и </w:t>
      </w:r>
      <w:r>
        <w:rPr>
          <w:spacing w:val="-5"/>
        </w:rPr>
        <w:t>природу: «Кажется, </w:t>
      </w:r>
      <w:r>
        <w:rPr>
          <w:spacing w:val="-4"/>
        </w:rPr>
        <w:t>что </w:t>
      </w:r>
      <w:r>
        <w:rPr/>
        <w:t>в </w:t>
      </w:r>
      <w:r>
        <w:rPr>
          <w:spacing w:val="-5"/>
        </w:rPr>
        <w:t>природе </w:t>
      </w:r>
      <w:r>
        <w:rPr>
          <w:spacing w:val="-4"/>
        </w:rPr>
        <w:t>суще- </w:t>
      </w:r>
      <w:r>
        <w:rPr>
          <w:spacing w:val="-5"/>
        </w:rPr>
        <w:t>ствует </w:t>
      </w:r>
      <w:r>
        <w:rPr>
          <w:spacing w:val="-4"/>
        </w:rPr>
        <w:t>одно </w:t>
      </w:r>
      <w:r>
        <w:rPr>
          <w:spacing w:val="-5"/>
        </w:rPr>
        <w:t>главное начало жизни, т.е. эфирное </w:t>
      </w:r>
      <w:r>
        <w:rPr>
          <w:spacing w:val="-3"/>
        </w:rPr>
        <w:t>или </w:t>
      </w:r>
      <w:r>
        <w:rPr>
          <w:spacing w:val="-5"/>
        </w:rPr>
        <w:t>электрическое тече- ние, которое </w:t>
      </w:r>
      <w:r>
        <w:rPr/>
        <w:t>в </w:t>
      </w:r>
      <w:r>
        <w:rPr>
          <w:spacing w:val="-5"/>
        </w:rPr>
        <w:t>трубках растения, </w:t>
      </w:r>
      <w:r>
        <w:rPr/>
        <w:t>в </w:t>
      </w:r>
      <w:r>
        <w:rPr>
          <w:spacing w:val="-5"/>
        </w:rPr>
        <w:t>жилках </w:t>
      </w:r>
      <w:r>
        <w:rPr/>
        <w:t>и </w:t>
      </w:r>
      <w:r>
        <w:rPr>
          <w:spacing w:val="-5"/>
        </w:rPr>
        <w:t>мускулах животного, </w:t>
      </w:r>
      <w:r>
        <w:rPr>
          <w:spacing w:val="-4"/>
        </w:rPr>
        <w:t>нако- </w:t>
      </w:r>
      <w:r>
        <w:rPr>
          <w:spacing w:val="-5"/>
        </w:rPr>
        <w:t>нец, </w:t>
      </w:r>
      <w:r>
        <w:rPr>
          <w:spacing w:val="-4"/>
        </w:rPr>
        <w:t>даже </w:t>
      </w:r>
      <w:r>
        <w:rPr/>
        <w:t>в </w:t>
      </w:r>
      <w:r>
        <w:rPr>
          <w:spacing w:val="-5"/>
        </w:rPr>
        <w:t>нервном строении, </w:t>
      </w:r>
      <w:r>
        <w:rPr>
          <w:spacing w:val="-4"/>
        </w:rPr>
        <w:t>все </w:t>
      </w:r>
      <w:r>
        <w:rPr>
          <w:spacing w:val="-5"/>
        </w:rPr>
        <w:t>более </w:t>
      </w:r>
      <w:r>
        <w:rPr/>
        <w:t>и </w:t>
      </w:r>
      <w:r>
        <w:rPr>
          <w:spacing w:val="-5"/>
        </w:rPr>
        <w:t>более обрабатывается, </w:t>
      </w:r>
      <w:r>
        <w:rPr/>
        <w:t>и </w:t>
      </w:r>
      <w:r>
        <w:rPr>
          <w:spacing w:val="-4"/>
        </w:rPr>
        <w:t>нако- нец </w:t>
      </w:r>
      <w:r>
        <w:rPr>
          <w:spacing w:val="-5"/>
        </w:rPr>
        <w:t>возжигает </w:t>
      </w:r>
      <w:r>
        <w:rPr>
          <w:spacing w:val="-3"/>
        </w:rPr>
        <w:t>те </w:t>
      </w:r>
      <w:r>
        <w:rPr>
          <w:spacing w:val="-5"/>
        </w:rPr>
        <w:t>побуждения </w:t>
      </w:r>
      <w:r>
        <w:rPr/>
        <w:t>и </w:t>
      </w:r>
      <w:r>
        <w:rPr>
          <w:spacing w:val="-5"/>
        </w:rPr>
        <w:t>душевные </w:t>
      </w:r>
      <w:r>
        <w:rPr>
          <w:spacing w:val="-4"/>
        </w:rPr>
        <w:t>силы, коих </w:t>
      </w:r>
      <w:r>
        <w:rPr>
          <w:spacing w:val="-5"/>
        </w:rPr>
        <w:t>действия </w:t>
      </w:r>
      <w:r>
        <w:rPr/>
        <w:t>в </w:t>
      </w:r>
      <w:r>
        <w:rPr>
          <w:spacing w:val="-4"/>
        </w:rPr>
        <w:t>творе- </w:t>
      </w:r>
      <w:r>
        <w:rPr>
          <w:spacing w:val="-5"/>
        </w:rPr>
        <w:t>ниях живущих приводят </w:t>
      </w:r>
      <w:r>
        <w:rPr>
          <w:spacing w:val="-3"/>
        </w:rPr>
        <w:t>нас </w:t>
      </w:r>
      <w:r>
        <w:rPr/>
        <w:t>в </w:t>
      </w:r>
      <w:r>
        <w:rPr>
          <w:spacing w:val="-5"/>
        </w:rPr>
        <w:t>изумление. </w:t>
      </w:r>
      <w:r>
        <w:rPr>
          <w:spacing w:val="-4"/>
        </w:rPr>
        <w:t>Росту </w:t>
      </w:r>
      <w:r>
        <w:rPr>
          <w:spacing w:val="-5"/>
        </w:rPr>
        <w:t>прозябаемых поспеше- ствует электрика, несмотря </w:t>
      </w:r>
      <w:r>
        <w:rPr>
          <w:spacing w:val="-3"/>
        </w:rPr>
        <w:t>на </w:t>
      </w:r>
      <w:r>
        <w:rPr>
          <w:spacing w:val="-4"/>
        </w:rPr>
        <w:t>то, что </w:t>
      </w:r>
      <w:r>
        <w:rPr>
          <w:spacing w:val="-3"/>
        </w:rPr>
        <w:t>их </w:t>
      </w:r>
      <w:r>
        <w:rPr>
          <w:spacing w:val="-5"/>
        </w:rPr>
        <w:t>жизненный </w:t>
      </w:r>
      <w:r>
        <w:rPr>
          <w:spacing w:val="-3"/>
        </w:rPr>
        <w:t>сок </w:t>
      </w:r>
      <w:r>
        <w:rPr>
          <w:spacing w:val="-5"/>
        </w:rPr>
        <w:t>гораздо образо- ваннее </w:t>
      </w:r>
      <w:r>
        <w:rPr/>
        <w:t>и </w:t>
      </w:r>
      <w:r>
        <w:rPr>
          <w:spacing w:val="-5"/>
        </w:rPr>
        <w:t>тонее, нежели электрическая сила, показывающаяся </w:t>
      </w:r>
      <w:r>
        <w:rPr/>
        <w:t>в </w:t>
      </w:r>
      <w:r>
        <w:rPr>
          <w:spacing w:val="-5"/>
        </w:rPr>
        <w:t>мертвой Природе.</w:t>
      </w:r>
      <w:r>
        <w:rPr>
          <w:spacing w:val="-13"/>
        </w:rPr>
        <w:t> </w:t>
      </w:r>
      <w:r>
        <w:rPr>
          <w:spacing w:val="-5"/>
        </w:rPr>
        <w:t>Течение</w:t>
      </w:r>
      <w:r>
        <w:rPr>
          <w:spacing w:val="-12"/>
        </w:rPr>
        <w:t> </w:t>
      </w:r>
      <w:r>
        <w:rPr>
          <w:spacing w:val="-4"/>
        </w:rPr>
        <w:t>сей</w:t>
      </w:r>
      <w:r>
        <w:rPr>
          <w:spacing w:val="-12"/>
        </w:rPr>
        <w:t> </w:t>
      </w:r>
      <w:r>
        <w:rPr>
          <w:spacing w:val="-5"/>
        </w:rPr>
        <w:t>материи</w:t>
      </w:r>
      <w:r>
        <w:rPr>
          <w:spacing w:val="-12"/>
        </w:rPr>
        <w:t> </w:t>
      </w:r>
      <w:r>
        <w:rPr>
          <w:spacing w:val="-5"/>
        </w:rPr>
        <w:t>действует</w:t>
      </w:r>
      <w:r>
        <w:rPr>
          <w:spacing w:val="-14"/>
        </w:rPr>
        <w:t> </w:t>
      </w:r>
      <w:r>
        <w:rPr>
          <w:spacing w:val="-4"/>
        </w:rPr>
        <w:t>еще</w:t>
      </w:r>
      <w:r>
        <w:rPr>
          <w:spacing w:val="-12"/>
        </w:rPr>
        <w:t> </w:t>
      </w:r>
      <w:r>
        <w:rPr>
          <w:spacing w:val="-3"/>
        </w:rPr>
        <w:t>на</w:t>
      </w:r>
      <w:r>
        <w:rPr>
          <w:spacing w:val="-12"/>
        </w:rPr>
        <w:t> </w:t>
      </w:r>
      <w:r>
        <w:rPr>
          <w:spacing w:val="-5"/>
        </w:rPr>
        <w:t>животных</w:t>
      </w:r>
      <w:r>
        <w:rPr>
          <w:spacing w:val="-12"/>
        </w:rPr>
        <w:t> </w:t>
      </w:r>
      <w:r>
        <w:rPr/>
        <w:t>и</w:t>
      </w:r>
      <w:r>
        <w:rPr>
          <w:spacing w:val="-13"/>
        </w:rPr>
        <w:t> </w:t>
      </w:r>
      <w:r>
        <w:rPr>
          <w:spacing w:val="-3"/>
        </w:rPr>
        <w:t>на</w:t>
      </w:r>
      <w:r>
        <w:rPr>
          <w:spacing w:val="-12"/>
        </w:rPr>
        <w:t> </w:t>
      </w:r>
      <w:r>
        <w:rPr>
          <w:spacing w:val="-5"/>
        </w:rPr>
        <w:t>человека, </w:t>
      </w:r>
      <w:r>
        <w:rPr/>
        <w:t>и </w:t>
      </w:r>
      <w:r>
        <w:rPr>
          <w:spacing w:val="-3"/>
        </w:rPr>
        <w:t>не </w:t>
      </w:r>
      <w:r>
        <w:rPr>
          <w:spacing w:val="-5"/>
        </w:rPr>
        <w:t>только </w:t>
      </w:r>
      <w:r>
        <w:rPr>
          <w:spacing w:val="-3"/>
        </w:rPr>
        <w:t>на </w:t>
      </w:r>
      <w:r>
        <w:rPr>
          <w:spacing w:val="-4"/>
        </w:rPr>
        <w:t>одни </w:t>
      </w:r>
      <w:r>
        <w:rPr>
          <w:spacing w:val="-5"/>
        </w:rPr>
        <w:t>грубые части </w:t>
      </w:r>
      <w:r>
        <w:rPr>
          <w:spacing w:val="-3"/>
        </w:rPr>
        <w:t>их </w:t>
      </w:r>
      <w:r>
        <w:rPr>
          <w:spacing w:val="-5"/>
        </w:rPr>
        <w:t>телесной машины, </w:t>
      </w:r>
      <w:r>
        <w:rPr>
          <w:spacing w:val="-3"/>
        </w:rPr>
        <w:t>но </w:t>
      </w:r>
      <w:r>
        <w:rPr>
          <w:spacing w:val="-4"/>
        </w:rPr>
        <w:t>даже там,</w:t>
      </w:r>
      <w:r>
        <w:rPr>
          <w:spacing w:val="22"/>
        </w:rPr>
        <w:t> </w:t>
      </w:r>
      <w:r>
        <w:rPr/>
        <w:t>где</w:t>
      </w:r>
    </w:p>
    <w:p>
      <w:pPr>
        <w:spacing w:before="5"/>
        <w:ind w:left="340" w:right="0" w:firstLine="0"/>
        <w:jc w:val="both"/>
        <w:rPr>
          <w:sz w:val="18"/>
        </w:rPr>
      </w:pPr>
      <w:r>
        <w:rPr>
          <w:position w:val="6"/>
          <w:sz w:val="12"/>
        </w:rPr>
        <w:t>14 </w:t>
      </w:r>
      <w:r>
        <w:rPr>
          <w:sz w:val="18"/>
        </w:rPr>
        <w:t>Гердер 1829: 253–254.</w:t>
      </w:r>
    </w:p>
    <w:p>
      <w:pPr>
        <w:spacing w:after="0"/>
        <w:jc w:val="both"/>
        <w:rPr>
          <w:sz w:val="18"/>
        </w:rPr>
        <w:sectPr>
          <w:pgSz w:w="8230" w:h="12190"/>
          <w:pgMar w:header="656" w:footer="0" w:top="900" w:bottom="280" w:left="680" w:right="680"/>
        </w:sectPr>
      </w:pPr>
    </w:p>
    <w:p>
      <w:pPr>
        <w:pStyle w:val="BodyText"/>
        <w:ind w:left="0"/>
        <w:jc w:val="left"/>
        <w:rPr>
          <w:sz w:val="11"/>
        </w:rPr>
      </w:pPr>
    </w:p>
    <w:p>
      <w:pPr>
        <w:pStyle w:val="BodyText"/>
        <w:spacing w:line="228" w:lineRule="auto" w:before="102"/>
        <w:ind w:right="216"/>
      </w:pPr>
      <w:r>
        <w:rPr/>
        <w:pict>
          <v:shape style="position:absolute;margin-left:51.035812pt;margin-top:154.742615pt;width:314.75pt;height:232.85pt;mso-position-horizontal-relative:page;mso-position-vertical-relative:paragraph;z-index:-260883456" coordorigin="1021,3095" coordsize="6295,4657" path="m7315,5879l3253,5879,3253,5663,7315,5663,7315,5413,7315,3325,7315,3095,3052,3095,3052,5896,3052,6110,2881,6110,2881,5896,3052,5896,3052,3095,1474,3095,1474,3325,1021,3325,1021,5896,2742,5896,2742,6110,1021,6110,1021,6342,1021,7751,6696,7751,6696,7521,7315,7521,7315,7271,7315,6110,7315,5879e" filled="true" fillcolor="#fdfdfd" stroked="false">
            <v:path arrowok="t"/>
            <v:fill type="solid"/>
            <w10:wrap type="none"/>
          </v:shape>
        </w:pict>
      </w:r>
      <w:r>
        <w:rPr>
          <w:spacing w:val="-4"/>
        </w:rPr>
        <w:t>сии </w:t>
      </w:r>
      <w:r>
        <w:rPr>
          <w:spacing w:val="-5"/>
        </w:rPr>
        <w:t>смежны уже </w:t>
      </w:r>
      <w:r>
        <w:rPr/>
        <w:t>с </w:t>
      </w:r>
      <w:r>
        <w:rPr>
          <w:spacing w:val="-5"/>
        </w:rPr>
        <w:t>душею. Нервы, оживляемые существом, коего законы уже </w:t>
      </w:r>
      <w:r>
        <w:rPr>
          <w:spacing w:val="-4"/>
        </w:rPr>
        <w:t>почти выше </w:t>
      </w:r>
      <w:r>
        <w:rPr>
          <w:spacing w:val="-5"/>
        </w:rPr>
        <w:t>существа </w:t>
      </w:r>
      <w:r>
        <w:rPr>
          <w:spacing w:val="-4"/>
        </w:rPr>
        <w:t>(так как </w:t>
      </w:r>
      <w:r>
        <w:rPr>
          <w:spacing w:val="-5"/>
        </w:rPr>
        <w:t>действуют </w:t>
      </w:r>
      <w:r>
        <w:rPr/>
        <w:t>в </w:t>
      </w:r>
      <w:r>
        <w:rPr>
          <w:spacing w:val="-3"/>
        </w:rPr>
        <w:t>роде </w:t>
      </w:r>
      <w:r>
        <w:rPr>
          <w:spacing w:val="-5"/>
        </w:rPr>
        <w:t>вездесущности) имеют </w:t>
      </w:r>
      <w:r>
        <w:rPr>
          <w:spacing w:val="-4"/>
        </w:rPr>
        <w:t>еще </w:t>
      </w:r>
      <w:r>
        <w:rPr>
          <w:spacing w:val="-5"/>
        </w:rPr>
        <w:t>соприкосновение </w:t>
      </w:r>
      <w:r>
        <w:rPr/>
        <w:t>с </w:t>
      </w:r>
      <w:r>
        <w:rPr>
          <w:spacing w:val="-6"/>
        </w:rPr>
        <w:t>электрической </w:t>
      </w:r>
      <w:r>
        <w:rPr>
          <w:spacing w:val="-4"/>
        </w:rPr>
        <w:t>силой </w:t>
      </w:r>
      <w:r>
        <w:rPr/>
        <w:t>в </w:t>
      </w:r>
      <w:r>
        <w:rPr>
          <w:spacing w:val="-5"/>
        </w:rPr>
        <w:t>теле. Короче </w:t>
      </w:r>
      <w:r>
        <w:rPr>
          <w:spacing w:val="-4"/>
        </w:rPr>
        <w:t>ска- </w:t>
      </w:r>
      <w:r>
        <w:rPr>
          <w:spacing w:val="-5"/>
        </w:rPr>
        <w:t>зать, Природа </w:t>
      </w:r>
      <w:r>
        <w:rPr>
          <w:spacing w:val="-4"/>
        </w:rPr>
        <w:t>дала </w:t>
      </w:r>
      <w:r>
        <w:rPr>
          <w:spacing w:val="-5"/>
        </w:rPr>
        <w:t>своим </w:t>
      </w:r>
      <w:r>
        <w:rPr>
          <w:spacing w:val="-6"/>
        </w:rPr>
        <w:t>одушевленным </w:t>
      </w:r>
      <w:r>
        <w:rPr>
          <w:spacing w:val="-5"/>
        </w:rPr>
        <w:t>чадам самое лучшее, </w:t>
      </w:r>
      <w:r>
        <w:rPr>
          <w:spacing w:val="-4"/>
        </w:rPr>
        <w:t>что могла, </w:t>
      </w:r>
      <w:r>
        <w:rPr>
          <w:spacing w:val="-5"/>
        </w:rPr>
        <w:t>органическое подобие собственной своей творческой силы, животвор- ную </w:t>
      </w:r>
      <w:r>
        <w:rPr>
          <w:spacing w:val="-4"/>
        </w:rPr>
        <w:t>теплоту»</w:t>
      </w:r>
      <w:r>
        <w:rPr>
          <w:spacing w:val="-4"/>
          <w:position w:val="7"/>
          <w:sz w:val="14"/>
        </w:rPr>
        <w:t>15</w:t>
      </w:r>
      <w:r>
        <w:rPr>
          <w:spacing w:val="-4"/>
        </w:rPr>
        <w:t>. Рассуждения Гердера </w:t>
      </w:r>
      <w:r>
        <w:rPr/>
        <w:t>о </w:t>
      </w:r>
      <w:r>
        <w:rPr>
          <w:spacing w:val="-4"/>
        </w:rPr>
        <w:t>материи </w:t>
      </w:r>
      <w:r>
        <w:rPr/>
        <w:t>и </w:t>
      </w:r>
      <w:r>
        <w:rPr>
          <w:spacing w:val="-3"/>
        </w:rPr>
        <w:t>душе </w:t>
      </w:r>
      <w:r>
        <w:rPr/>
        <w:t>и </w:t>
      </w:r>
      <w:r>
        <w:rPr>
          <w:spacing w:val="-3"/>
        </w:rPr>
        <w:t>роли </w:t>
      </w:r>
      <w:r>
        <w:rPr>
          <w:spacing w:val="-4"/>
        </w:rPr>
        <w:t>внешней непостижимой </w:t>
      </w:r>
      <w:r>
        <w:rPr>
          <w:spacing w:val="-3"/>
        </w:rPr>
        <w:t>силы </w:t>
      </w:r>
      <w:r>
        <w:rPr>
          <w:spacing w:val="-4"/>
        </w:rPr>
        <w:t>встраивались </w:t>
      </w:r>
      <w:r>
        <w:rPr/>
        <w:t>в </w:t>
      </w:r>
      <w:r>
        <w:rPr>
          <w:spacing w:val="-4"/>
        </w:rPr>
        <w:t>дискуссии </w:t>
      </w:r>
      <w:r>
        <w:rPr/>
        <w:t>о </w:t>
      </w:r>
      <w:r>
        <w:rPr>
          <w:spacing w:val="-4"/>
        </w:rPr>
        <w:t>природе материи </w:t>
      </w:r>
      <w:r>
        <w:rPr/>
        <w:t>и </w:t>
      </w:r>
      <w:r>
        <w:rPr>
          <w:spacing w:val="-3"/>
        </w:rPr>
        <w:t>души, </w:t>
      </w:r>
      <w:r>
        <w:rPr/>
        <w:t>и </w:t>
      </w:r>
      <w:r>
        <w:rPr>
          <w:spacing w:val="-4"/>
        </w:rPr>
        <w:t>взаимоотношении </w:t>
      </w:r>
      <w:r>
        <w:rPr>
          <w:spacing w:val="-3"/>
        </w:rPr>
        <w:t>между </w:t>
      </w:r>
      <w:r>
        <w:rPr>
          <w:spacing w:val="-4"/>
        </w:rPr>
        <w:t>электричеством </w:t>
      </w:r>
      <w:r>
        <w:rPr/>
        <w:t>и </w:t>
      </w:r>
      <w:r>
        <w:rPr>
          <w:spacing w:val="-4"/>
        </w:rPr>
        <w:t>нематериальными непостижимыми силами. Ученые-электрики </w:t>
      </w:r>
      <w:r>
        <w:rPr/>
        <w:t>и </w:t>
      </w:r>
      <w:r>
        <w:rPr>
          <w:spacing w:val="-4"/>
        </w:rPr>
        <w:t>демонстраторы опытов </w:t>
      </w:r>
      <w:r>
        <w:rPr/>
        <w:t>в </w:t>
      </w:r>
      <w:r>
        <w:rPr>
          <w:spacing w:val="-3"/>
        </w:rPr>
        <w:t>той или иной </w:t>
      </w:r>
      <w:r>
        <w:rPr>
          <w:spacing w:val="-4"/>
        </w:rPr>
        <w:t>степени обращались </w:t>
      </w:r>
      <w:r>
        <w:rPr/>
        <w:t>к </w:t>
      </w:r>
      <w:r>
        <w:rPr>
          <w:spacing w:val="-4"/>
        </w:rPr>
        <w:t>спорам </w:t>
      </w:r>
      <w:r>
        <w:rPr/>
        <w:t>о </w:t>
      </w:r>
      <w:r>
        <w:rPr>
          <w:spacing w:val="-4"/>
        </w:rPr>
        <w:t>материальности электри- </w:t>
      </w:r>
      <w:r>
        <w:rPr>
          <w:spacing w:val="-3"/>
        </w:rPr>
        <w:t>чества </w:t>
      </w:r>
      <w:r>
        <w:rPr/>
        <w:t>и </w:t>
      </w:r>
      <w:r>
        <w:rPr>
          <w:spacing w:val="-4"/>
        </w:rPr>
        <w:t>божественном происхождении </w:t>
      </w:r>
      <w:r>
        <w:rPr>
          <w:spacing w:val="-3"/>
        </w:rPr>
        <w:t>эфира</w:t>
      </w:r>
      <w:r>
        <w:rPr>
          <w:spacing w:val="-3"/>
          <w:position w:val="7"/>
          <w:sz w:val="14"/>
        </w:rPr>
        <w:t>16</w:t>
      </w:r>
      <w:r>
        <w:rPr>
          <w:spacing w:val="-3"/>
        </w:rPr>
        <w:t>. </w:t>
      </w:r>
      <w:r>
        <w:rPr/>
        <w:t>По </w:t>
      </w:r>
      <w:r>
        <w:rPr>
          <w:spacing w:val="-4"/>
        </w:rPr>
        <w:t>замечанию </w:t>
      </w:r>
      <w:r>
        <w:rPr/>
        <w:t>С. </w:t>
      </w:r>
      <w:r>
        <w:rPr>
          <w:spacing w:val="-3"/>
        </w:rPr>
        <w:t>Шаф- фера, </w:t>
      </w:r>
      <w:r>
        <w:rPr>
          <w:spacing w:val="-4"/>
        </w:rPr>
        <w:t>электрические опыты-зрелища воспринимались </w:t>
      </w:r>
      <w:r>
        <w:rPr/>
        <w:t>в </w:t>
      </w:r>
      <w:r>
        <w:rPr>
          <w:spacing w:val="-4"/>
        </w:rPr>
        <w:t>конце XVIII </w:t>
      </w:r>
      <w:r>
        <w:rPr/>
        <w:t>в. </w:t>
      </w:r>
      <w:r>
        <w:rPr>
          <w:spacing w:val="-3"/>
        </w:rPr>
        <w:t>как </w:t>
      </w:r>
      <w:r>
        <w:rPr>
          <w:spacing w:val="-4"/>
        </w:rPr>
        <w:t>проявление присутствия божественного </w:t>
      </w:r>
      <w:r>
        <w:rPr/>
        <w:t>в </w:t>
      </w:r>
      <w:r>
        <w:rPr>
          <w:spacing w:val="-4"/>
        </w:rPr>
        <w:t>природном </w:t>
      </w:r>
      <w:r>
        <w:rPr>
          <w:spacing w:val="-3"/>
        </w:rPr>
        <w:t>мире</w:t>
      </w:r>
      <w:r>
        <w:rPr>
          <w:spacing w:val="-3"/>
          <w:position w:val="7"/>
          <w:sz w:val="14"/>
        </w:rPr>
        <w:t>17</w:t>
      </w:r>
      <w:r>
        <w:rPr>
          <w:spacing w:val="-3"/>
        </w:rPr>
        <w:t>.</w:t>
      </w:r>
    </w:p>
    <w:p>
      <w:pPr>
        <w:pStyle w:val="BodyText"/>
        <w:spacing w:line="230" w:lineRule="auto" w:before="8"/>
        <w:ind w:right="216" w:firstLine="453"/>
      </w:pPr>
      <w:r>
        <w:rPr/>
        <w:t>У </w:t>
      </w:r>
      <w:r>
        <w:rPr>
          <w:spacing w:val="-4"/>
        </w:rPr>
        <w:t>А.И. </w:t>
      </w:r>
      <w:r>
        <w:rPr>
          <w:spacing w:val="-5"/>
        </w:rPr>
        <w:t>Галича, натурфилософа </w:t>
      </w:r>
      <w:r>
        <w:rPr>
          <w:spacing w:val="-6"/>
        </w:rPr>
        <w:t>шеллингианца, </w:t>
      </w:r>
      <w:r>
        <w:rPr>
          <w:spacing w:val="-5"/>
        </w:rPr>
        <w:t>электричество, </w:t>
      </w:r>
      <w:r>
        <w:rPr>
          <w:spacing w:val="-4"/>
        </w:rPr>
        <w:t>наря- </w:t>
      </w:r>
      <w:r>
        <w:rPr/>
        <w:t>ду с </w:t>
      </w:r>
      <w:r>
        <w:rPr>
          <w:spacing w:val="-5"/>
        </w:rPr>
        <w:t>магнетизмом </w:t>
      </w:r>
      <w:r>
        <w:rPr/>
        <w:t>и </w:t>
      </w:r>
      <w:r>
        <w:rPr>
          <w:spacing w:val="-5"/>
        </w:rPr>
        <w:t>химизмом, предстает проявлением всемирной души. </w:t>
      </w:r>
      <w:r>
        <w:rPr/>
        <w:t>В</w:t>
      </w:r>
      <w:r>
        <w:rPr>
          <w:spacing w:val="-14"/>
        </w:rPr>
        <w:t> </w:t>
      </w:r>
      <w:r>
        <w:rPr>
          <w:spacing w:val="-5"/>
        </w:rPr>
        <w:t>творении</w:t>
      </w:r>
      <w:r>
        <w:rPr>
          <w:spacing w:val="-11"/>
        </w:rPr>
        <w:t> </w:t>
      </w:r>
      <w:r>
        <w:rPr/>
        <w:t>и</w:t>
      </w:r>
      <w:r>
        <w:rPr>
          <w:spacing w:val="-15"/>
        </w:rPr>
        <w:t> </w:t>
      </w:r>
      <w:r>
        <w:rPr>
          <w:spacing w:val="-5"/>
        </w:rPr>
        <w:t>развитии</w:t>
      </w:r>
      <w:r>
        <w:rPr>
          <w:spacing w:val="-15"/>
        </w:rPr>
        <w:t> </w:t>
      </w:r>
      <w:r>
        <w:rPr>
          <w:spacing w:val="-5"/>
        </w:rPr>
        <w:t>вселенной</w:t>
      </w:r>
      <w:r>
        <w:rPr>
          <w:spacing w:val="-11"/>
        </w:rPr>
        <w:t> </w:t>
      </w:r>
      <w:r>
        <w:rPr>
          <w:spacing w:val="-5"/>
        </w:rPr>
        <w:t>участвуют</w:t>
      </w:r>
      <w:r>
        <w:rPr>
          <w:spacing w:val="-13"/>
        </w:rPr>
        <w:t> </w:t>
      </w:r>
      <w:r>
        <w:rPr>
          <w:spacing w:val="-5"/>
        </w:rPr>
        <w:t>физические</w:t>
      </w:r>
      <w:r>
        <w:rPr>
          <w:spacing w:val="-11"/>
        </w:rPr>
        <w:t> </w:t>
      </w:r>
      <w:r>
        <w:rPr/>
        <w:t>и</w:t>
      </w:r>
      <w:r>
        <w:rPr>
          <w:spacing w:val="-15"/>
        </w:rPr>
        <w:t> </w:t>
      </w:r>
      <w:r>
        <w:rPr>
          <w:spacing w:val="-5"/>
        </w:rPr>
        <w:t>духовные</w:t>
      </w:r>
      <w:r>
        <w:rPr>
          <w:spacing w:val="-15"/>
        </w:rPr>
        <w:t> </w:t>
      </w:r>
      <w:r>
        <w:rPr>
          <w:spacing w:val="-4"/>
        </w:rPr>
        <w:t>про- </w:t>
      </w:r>
      <w:r>
        <w:rPr>
          <w:spacing w:val="-5"/>
        </w:rPr>
        <w:t>цессы, которые взаимопроникают </w:t>
      </w:r>
      <w:r>
        <w:rPr/>
        <w:t>и </w:t>
      </w:r>
      <w:r>
        <w:rPr>
          <w:spacing w:val="-5"/>
        </w:rPr>
        <w:t>гармонично взаимодействуют. </w:t>
      </w:r>
      <w:r>
        <w:rPr>
          <w:spacing w:val="-4"/>
        </w:rPr>
        <w:t>Чело- век, </w:t>
      </w:r>
      <w:r>
        <w:rPr>
          <w:spacing w:val="-5"/>
        </w:rPr>
        <w:t>являясь средоточием </w:t>
      </w:r>
      <w:r>
        <w:rPr/>
        <w:t>и </w:t>
      </w:r>
      <w:r>
        <w:rPr>
          <w:spacing w:val="-6"/>
        </w:rPr>
        <w:t>концентрированным </w:t>
      </w:r>
      <w:r>
        <w:rPr>
          <w:spacing w:val="-5"/>
        </w:rPr>
        <w:t>проявлением процессов вселенной, ощущает </w:t>
      </w:r>
      <w:r>
        <w:rPr>
          <w:spacing w:val="-4"/>
        </w:rPr>
        <w:t>все </w:t>
      </w:r>
      <w:r>
        <w:rPr>
          <w:spacing w:val="-3"/>
        </w:rPr>
        <w:t>эти </w:t>
      </w:r>
      <w:r>
        <w:rPr>
          <w:spacing w:val="-6"/>
        </w:rPr>
        <w:t>процессы. </w:t>
      </w:r>
      <w:r>
        <w:rPr>
          <w:spacing w:val="-5"/>
        </w:rPr>
        <w:t>Электризация </w:t>
      </w:r>
      <w:r>
        <w:rPr>
          <w:spacing w:val="-4"/>
        </w:rPr>
        <w:t>могла </w:t>
      </w:r>
      <w:r>
        <w:rPr>
          <w:spacing w:val="-5"/>
        </w:rPr>
        <w:t>быть </w:t>
      </w:r>
      <w:r>
        <w:rPr>
          <w:spacing w:val="-4"/>
        </w:rPr>
        <w:t>для </w:t>
      </w:r>
      <w:r>
        <w:rPr>
          <w:spacing w:val="-3"/>
        </w:rPr>
        <w:t>че- </w:t>
      </w:r>
      <w:r>
        <w:rPr>
          <w:spacing w:val="-5"/>
        </w:rPr>
        <w:t>ловека импульсом, стимулирующим жизненные движения </w:t>
      </w:r>
      <w:r>
        <w:rPr/>
        <w:t>и </w:t>
      </w:r>
      <w:r>
        <w:rPr>
          <w:spacing w:val="-5"/>
        </w:rPr>
        <w:t>чувственное воображение, духовную жизнь. Рассуждения </w:t>
      </w:r>
      <w:r>
        <w:rPr/>
        <w:t>о </w:t>
      </w:r>
      <w:r>
        <w:rPr>
          <w:spacing w:val="-5"/>
        </w:rPr>
        <w:t>действии электричества формулировались </w:t>
      </w:r>
      <w:r>
        <w:rPr>
          <w:spacing w:val="-3"/>
        </w:rPr>
        <w:t>на </w:t>
      </w:r>
      <w:r>
        <w:rPr>
          <w:spacing w:val="-5"/>
        </w:rPr>
        <w:t>границе телесности </w:t>
      </w:r>
      <w:r>
        <w:rPr/>
        <w:t>и </w:t>
      </w:r>
      <w:r>
        <w:rPr>
          <w:spacing w:val="-4"/>
        </w:rPr>
        <w:t>души, </w:t>
      </w:r>
      <w:r>
        <w:rPr/>
        <w:t>и </w:t>
      </w:r>
      <w:r>
        <w:rPr>
          <w:spacing w:val="-4"/>
        </w:rPr>
        <w:t>Галич </w:t>
      </w:r>
      <w:r>
        <w:rPr>
          <w:spacing w:val="-5"/>
        </w:rPr>
        <w:t>задавался </w:t>
      </w:r>
      <w:r>
        <w:rPr>
          <w:spacing w:val="-3"/>
        </w:rPr>
        <w:t>во- </w:t>
      </w:r>
      <w:r>
        <w:rPr>
          <w:spacing w:val="-5"/>
        </w:rPr>
        <w:t>просом, </w:t>
      </w:r>
      <w:r>
        <w:rPr/>
        <w:t>не </w:t>
      </w:r>
      <w:r>
        <w:rPr>
          <w:spacing w:val="-5"/>
        </w:rPr>
        <w:t>является </w:t>
      </w:r>
      <w:r>
        <w:rPr>
          <w:spacing w:val="-3"/>
        </w:rPr>
        <w:t>ли </w:t>
      </w:r>
      <w:r>
        <w:rPr>
          <w:spacing w:val="-5"/>
        </w:rPr>
        <w:t>духовность «возгонкой натуральной</w:t>
      </w:r>
      <w:r>
        <w:rPr>
          <w:spacing w:val="17"/>
        </w:rPr>
        <w:t> </w:t>
      </w:r>
      <w:r>
        <w:rPr>
          <w:spacing w:val="-5"/>
        </w:rPr>
        <w:t>жизни»,</w:t>
      </w:r>
    </w:p>
    <w:p>
      <w:pPr>
        <w:pStyle w:val="BodyText"/>
        <w:spacing w:line="230" w:lineRule="auto"/>
        <w:ind w:right="217"/>
      </w:pPr>
      <w:r>
        <w:rPr>
          <w:spacing w:val="-5"/>
        </w:rPr>
        <w:t>«крайней степенью превращения эфира»,  </w:t>
      </w:r>
      <w:r>
        <w:rPr>
          <w:spacing w:val="-3"/>
        </w:rPr>
        <w:t>не </w:t>
      </w:r>
      <w:r>
        <w:rPr>
          <w:spacing w:val="-5"/>
        </w:rPr>
        <w:t>преобразуются </w:t>
      </w:r>
      <w:r>
        <w:rPr>
          <w:spacing w:val="-3"/>
        </w:rPr>
        <w:t>ли </w:t>
      </w:r>
      <w:r>
        <w:rPr>
          <w:spacing w:val="-5"/>
        </w:rPr>
        <w:t>чувства  </w:t>
      </w:r>
      <w:r>
        <w:rPr/>
        <w:t>в </w:t>
      </w:r>
      <w:r>
        <w:rPr>
          <w:spacing w:val="-5"/>
        </w:rPr>
        <w:t>наблюдение </w:t>
      </w:r>
      <w:r>
        <w:rPr/>
        <w:t>и </w:t>
      </w:r>
      <w:r>
        <w:rPr>
          <w:spacing w:val="-5"/>
        </w:rPr>
        <w:t>познание </w:t>
      </w:r>
      <w:r>
        <w:rPr>
          <w:spacing w:val="-4"/>
        </w:rPr>
        <w:t>через </w:t>
      </w:r>
      <w:r>
        <w:rPr>
          <w:spacing w:val="-5"/>
        </w:rPr>
        <w:t>внутреннее порождение тончайшей </w:t>
      </w:r>
      <w:r>
        <w:rPr>
          <w:spacing w:val="-4"/>
        </w:rPr>
        <w:t>элек- </w:t>
      </w:r>
      <w:r>
        <w:rPr>
          <w:spacing w:val="-5"/>
        </w:rPr>
        <w:t>трической </w:t>
      </w:r>
      <w:r>
        <w:rPr>
          <w:spacing w:val="-4"/>
        </w:rPr>
        <w:t>материи</w:t>
      </w:r>
      <w:r>
        <w:rPr>
          <w:spacing w:val="-4"/>
          <w:position w:val="7"/>
          <w:sz w:val="14"/>
        </w:rPr>
        <w:t>18</w:t>
      </w:r>
      <w:r>
        <w:rPr>
          <w:spacing w:val="-4"/>
        </w:rPr>
        <w:t>. Мотив </w:t>
      </w:r>
      <w:r>
        <w:rPr>
          <w:spacing w:val="-5"/>
        </w:rPr>
        <w:t>электричества </w:t>
      </w:r>
      <w:r>
        <w:rPr>
          <w:spacing w:val="-4"/>
        </w:rPr>
        <w:t>как </w:t>
      </w:r>
      <w:r>
        <w:rPr>
          <w:spacing w:val="-5"/>
        </w:rPr>
        <w:t>феномена рождения жизни </w:t>
      </w:r>
      <w:r>
        <w:rPr>
          <w:spacing w:val="-3"/>
        </w:rPr>
        <w:t>из </w:t>
      </w:r>
      <w:r>
        <w:rPr>
          <w:spacing w:val="-5"/>
        </w:rPr>
        <w:t>соединения противоположных начал </w:t>
      </w:r>
      <w:r>
        <w:rPr/>
        <w:t>– </w:t>
      </w:r>
      <w:r>
        <w:rPr>
          <w:spacing w:val="-5"/>
        </w:rPr>
        <w:t>мужского </w:t>
      </w:r>
      <w:r>
        <w:rPr/>
        <w:t>и </w:t>
      </w:r>
      <w:r>
        <w:rPr>
          <w:spacing w:val="-5"/>
        </w:rPr>
        <w:t>женского, положительного </w:t>
      </w:r>
      <w:r>
        <w:rPr/>
        <w:t>и </w:t>
      </w:r>
      <w:r>
        <w:rPr>
          <w:spacing w:val="-5"/>
        </w:rPr>
        <w:t>отрицательного электричества представлен </w:t>
      </w:r>
      <w:r>
        <w:rPr/>
        <w:t>в </w:t>
      </w:r>
      <w:r>
        <w:rPr>
          <w:spacing w:val="-4"/>
        </w:rPr>
        <w:t>фило- </w:t>
      </w:r>
      <w:r>
        <w:rPr>
          <w:spacing w:val="-5"/>
        </w:rPr>
        <w:t>софской поэзии масонского толка. </w:t>
      </w:r>
      <w:r>
        <w:rPr/>
        <w:t>В </w:t>
      </w:r>
      <w:r>
        <w:rPr>
          <w:spacing w:val="-4"/>
        </w:rPr>
        <w:t>оде </w:t>
      </w:r>
      <w:r>
        <w:rPr>
          <w:spacing w:val="-5"/>
        </w:rPr>
        <w:t>«Любовь» </w:t>
      </w:r>
      <w:r>
        <w:rPr>
          <w:spacing w:val="-4"/>
        </w:rPr>
        <w:t>(1785) </w:t>
      </w:r>
      <w:r>
        <w:rPr>
          <w:spacing w:val="-5"/>
        </w:rPr>
        <w:t>обыгрывается </w:t>
      </w:r>
      <w:r>
        <w:rPr>
          <w:spacing w:val="-6"/>
        </w:rPr>
        <w:t>алхимический </w:t>
      </w:r>
      <w:r>
        <w:rPr>
          <w:spacing w:val="-4"/>
        </w:rPr>
        <w:t>мотив </w:t>
      </w:r>
      <w:r>
        <w:rPr>
          <w:spacing w:val="-5"/>
        </w:rPr>
        <w:t>рождения </w:t>
      </w:r>
      <w:r>
        <w:rPr>
          <w:spacing w:val="-4"/>
        </w:rPr>
        <w:t>мира </w:t>
      </w:r>
      <w:r>
        <w:rPr>
          <w:spacing w:val="-3"/>
        </w:rPr>
        <w:t>из </w:t>
      </w:r>
      <w:r>
        <w:rPr>
          <w:spacing w:val="-5"/>
        </w:rPr>
        <w:t>двух начал, причем любовь, </w:t>
      </w:r>
      <w:r>
        <w:rPr>
          <w:spacing w:val="-3"/>
        </w:rPr>
        <w:t>со- </w:t>
      </w:r>
      <w:r>
        <w:rPr>
          <w:spacing w:val="-6"/>
        </w:rPr>
        <w:t>единение </w:t>
      </w:r>
      <w:r>
        <w:rPr/>
        <w:t>– </w:t>
      </w:r>
      <w:r>
        <w:rPr>
          <w:spacing w:val="-3"/>
        </w:rPr>
        <w:t>это </w:t>
      </w:r>
      <w:r>
        <w:rPr>
          <w:spacing w:val="-5"/>
        </w:rPr>
        <w:t>результат электризации. Также обыгрывается тождествен- ность электричества </w:t>
      </w:r>
      <w:r>
        <w:rPr/>
        <w:t>и </w:t>
      </w:r>
      <w:r>
        <w:rPr>
          <w:spacing w:val="-5"/>
        </w:rPr>
        <w:t>магнетизма </w:t>
      </w:r>
      <w:r>
        <w:rPr/>
        <w:t>и </w:t>
      </w:r>
      <w:r>
        <w:rPr>
          <w:spacing w:val="-5"/>
        </w:rPr>
        <w:t>живительные способности </w:t>
      </w:r>
      <w:r>
        <w:rPr>
          <w:spacing w:val="-4"/>
        </w:rPr>
        <w:t>этих </w:t>
      </w:r>
      <w:r>
        <w:rPr>
          <w:spacing w:val="-5"/>
        </w:rPr>
        <w:t>сил, электричество </w:t>
      </w:r>
      <w:r>
        <w:rPr/>
        <w:t>– </w:t>
      </w:r>
      <w:r>
        <w:rPr>
          <w:spacing w:val="-3"/>
        </w:rPr>
        <w:t>это </w:t>
      </w:r>
      <w:r>
        <w:rPr>
          <w:spacing w:val="-5"/>
        </w:rPr>
        <w:t>«первобытная </w:t>
      </w:r>
      <w:r>
        <w:rPr>
          <w:spacing w:val="-4"/>
        </w:rPr>
        <w:t>вода» </w:t>
      </w:r>
      <w:r>
        <w:rPr/>
        <w:t>и </w:t>
      </w:r>
      <w:r>
        <w:rPr>
          <w:spacing w:val="-5"/>
        </w:rPr>
        <w:t>живительный</w:t>
      </w:r>
      <w:r>
        <w:rPr>
          <w:spacing w:val="-37"/>
        </w:rPr>
        <w:t> </w:t>
      </w:r>
      <w:r>
        <w:rPr>
          <w:spacing w:val="-5"/>
        </w:rPr>
        <w:t>бальзам:</w:t>
      </w:r>
    </w:p>
    <w:p>
      <w:pPr>
        <w:spacing w:line="206" w:lineRule="exact" w:before="16"/>
        <w:ind w:left="2184" w:right="0" w:firstLine="0"/>
        <w:jc w:val="left"/>
        <w:rPr>
          <w:sz w:val="19"/>
        </w:rPr>
      </w:pPr>
      <w:r>
        <w:rPr>
          <w:sz w:val="19"/>
        </w:rPr>
        <w:t>«В </w:t>
      </w:r>
      <w:r>
        <w:rPr>
          <w:spacing w:val="-3"/>
          <w:sz w:val="19"/>
        </w:rPr>
        <w:t>себе </w:t>
      </w:r>
      <w:r>
        <w:rPr>
          <w:spacing w:val="-4"/>
          <w:sz w:val="19"/>
        </w:rPr>
        <w:t>натура</w:t>
      </w:r>
      <w:r>
        <w:rPr>
          <w:spacing w:val="-13"/>
          <w:sz w:val="19"/>
        </w:rPr>
        <w:t> </w:t>
      </w:r>
      <w:r>
        <w:rPr>
          <w:spacing w:val="-3"/>
          <w:sz w:val="19"/>
        </w:rPr>
        <w:t>заключает</w:t>
      </w:r>
    </w:p>
    <w:p>
      <w:pPr>
        <w:spacing w:line="208" w:lineRule="auto" w:before="10"/>
        <w:ind w:left="2184" w:right="2456" w:firstLine="0"/>
        <w:jc w:val="left"/>
        <w:rPr>
          <w:sz w:val="19"/>
        </w:rPr>
      </w:pPr>
      <w:r>
        <w:rPr>
          <w:sz w:val="19"/>
        </w:rPr>
        <w:t>И </w:t>
      </w:r>
      <w:r>
        <w:rPr>
          <w:spacing w:val="-4"/>
          <w:sz w:val="19"/>
        </w:rPr>
        <w:t>мужеский </w:t>
      </w:r>
      <w:r>
        <w:rPr>
          <w:sz w:val="19"/>
        </w:rPr>
        <w:t>и </w:t>
      </w:r>
      <w:r>
        <w:rPr>
          <w:spacing w:val="-3"/>
          <w:sz w:val="19"/>
        </w:rPr>
        <w:t>женский пол; Любовь всеобща</w:t>
      </w:r>
      <w:r>
        <w:rPr>
          <w:spacing w:val="-7"/>
          <w:sz w:val="19"/>
        </w:rPr>
        <w:t> </w:t>
      </w:r>
      <w:r>
        <w:rPr>
          <w:spacing w:val="-4"/>
          <w:sz w:val="19"/>
        </w:rPr>
        <w:t>созидает</w:t>
      </w:r>
    </w:p>
    <w:p>
      <w:pPr>
        <w:spacing w:line="208" w:lineRule="auto" w:before="0"/>
        <w:ind w:left="2184" w:right="1900" w:firstLine="0"/>
        <w:jc w:val="left"/>
        <w:rPr>
          <w:sz w:val="19"/>
        </w:rPr>
      </w:pPr>
      <w:r>
        <w:rPr>
          <w:sz w:val="19"/>
        </w:rPr>
        <w:t>В вещах двуродных свой престол. Свились, где виноградны лозы,</w:t>
      </w:r>
    </w:p>
    <w:p>
      <w:pPr>
        <w:spacing w:line="211" w:lineRule="auto" w:before="0"/>
        <w:ind w:left="2184" w:right="1597" w:firstLine="0"/>
        <w:jc w:val="left"/>
        <w:rPr>
          <w:sz w:val="19"/>
        </w:rPr>
      </w:pPr>
      <w:r>
        <w:rPr>
          <w:sz w:val="19"/>
        </w:rPr>
        <w:t>Где </w:t>
      </w:r>
      <w:r>
        <w:rPr>
          <w:spacing w:val="-3"/>
          <w:sz w:val="19"/>
        </w:rPr>
        <w:t>две </w:t>
      </w:r>
      <w:r>
        <w:rPr>
          <w:spacing w:val="-4"/>
          <w:sz w:val="19"/>
        </w:rPr>
        <w:t>сплелись друг </w:t>
      </w:r>
      <w:r>
        <w:rPr>
          <w:sz w:val="19"/>
        </w:rPr>
        <w:t>с </w:t>
      </w:r>
      <w:r>
        <w:rPr>
          <w:spacing w:val="-3"/>
          <w:sz w:val="19"/>
        </w:rPr>
        <w:t>дружкой розы, </w:t>
      </w:r>
      <w:r>
        <w:rPr>
          <w:sz w:val="19"/>
        </w:rPr>
        <w:t>Где </w:t>
      </w:r>
      <w:r>
        <w:rPr>
          <w:spacing w:val="-3"/>
          <w:sz w:val="19"/>
        </w:rPr>
        <w:t>птички вьют </w:t>
      </w:r>
      <w:r>
        <w:rPr>
          <w:spacing w:val="-4"/>
          <w:sz w:val="19"/>
        </w:rPr>
        <w:t>гнездо весной,</w:t>
      </w:r>
    </w:p>
    <w:p>
      <w:pPr>
        <w:spacing w:line="211" w:lineRule="auto" w:before="0"/>
        <w:ind w:left="2184" w:right="1846" w:firstLine="0"/>
        <w:jc w:val="left"/>
        <w:rPr>
          <w:sz w:val="19"/>
        </w:rPr>
      </w:pPr>
      <w:r>
        <w:rPr/>
        <w:pict>
          <v:line style="position:absolute;mso-position-horizontal-relative:page;mso-position-vertical-relative:paragraph;z-index:-251452416;mso-wrap-distance-left:0;mso-wrap-distance-right:0" from="51.035809pt,33.964848pt" to="195.055809pt,33.964848pt" stroked="true" strokeweight=".48pt" strokecolor="#000000">
            <v:stroke dashstyle="solid"/>
            <w10:wrap type="topAndBottom"/>
          </v:line>
        </w:pict>
      </w:r>
      <w:r>
        <w:rPr>
          <w:sz w:val="19"/>
        </w:rPr>
        <w:t>Где отрок нежну мать целует, Любовь всемирна показует Возженный тамо факел свой. &lt;…&gt;</w:t>
      </w:r>
    </w:p>
    <w:p>
      <w:pPr>
        <w:spacing w:line="200" w:lineRule="exact" w:before="7"/>
        <w:ind w:left="340" w:right="0" w:firstLine="0"/>
        <w:jc w:val="left"/>
        <w:rPr>
          <w:sz w:val="18"/>
        </w:rPr>
      </w:pPr>
      <w:r>
        <w:rPr>
          <w:position w:val="6"/>
          <w:sz w:val="12"/>
        </w:rPr>
        <w:t>15 </w:t>
      </w:r>
      <w:r>
        <w:rPr>
          <w:sz w:val="18"/>
        </w:rPr>
        <w:t>Там же: 103.</w:t>
      </w:r>
    </w:p>
    <w:p>
      <w:pPr>
        <w:spacing w:line="190" w:lineRule="exact" w:before="0"/>
        <w:ind w:left="340" w:right="0" w:firstLine="0"/>
        <w:jc w:val="left"/>
        <w:rPr>
          <w:sz w:val="18"/>
        </w:rPr>
      </w:pPr>
      <w:r>
        <w:rPr>
          <w:position w:val="6"/>
          <w:sz w:val="12"/>
        </w:rPr>
        <w:t>16 </w:t>
      </w:r>
      <w:r>
        <w:rPr>
          <w:sz w:val="18"/>
        </w:rPr>
        <w:t>Fairclough 2017: 31.</w:t>
      </w:r>
    </w:p>
    <w:p>
      <w:pPr>
        <w:spacing w:line="190" w:lineRule="exact" w:before="0"/>
        <w:ind w:left="340" w:right="0" w:firstLine="0"/>
        <w:jc w:val="left"/>
        <w:rPr>
          <w:sz w:val="18"/>
        </w:rPr>
      </w:pPr>
      <w:r>
        <w:rPr>
          <w:position w:val="6"/>
          <w:sz w:val="12"/>
        </w:rPr>
        <w:t>17 </w:t>
      </w:r>
      <w:r>
        <w:rPr>
          <w:sz w:val="18"/>
        </w:rPr>
        <w:t>Schaffer 1983.</w:t>
      </w:r>
    </w:p>
    <w:p>
      <w:pPr>
        <w:spacing w:line="200" w:lineRule="exact" w:before="0"/>
        <w:ind w:left="340" w:right="0" w:firstLine="0"/>
        <w:jc w:val="left"/>
        <w:rPr>
          <w:sz w:val="18"/>
        </w:rPr>
      </w:pPr>
      <w:r>
        <w:rPr>
          <w:position w:val="6"/>
          <w:sz w:val="12"/>
        </w:rPr>
        <w:t>18 </w:t>
      </w:r>
      <w:r>
        <w:rPr>
          <w:sz w:val="18"/>
        </w:rPr>
        <w:t>Галич 1834: 140–144.</w:t>
      </w:r>
    </w:p>
    <w:p>
      <w:pPr>
        <w:spacing w:after="0" w:line="200" w:lineRule="exact"/>
        <w:jc w:val="left"/>
        <w:rPr>
          <w:sz w:val="18"/>
        </w:rPr>
        <w:sectPr>
          <w:headerReference w:type="even" r:id="rId93"/>
          <w:headerReference w:type="default" r:id="rId94"/>
          <w:pgSz w:w="8230" w:h="12190"/>
          <w:pgMar w:header="656" w:footer="0" w:top="900" w:bottom="280" w:left="680" w:right="680"/>
        </w:sectPr>
      </w:pPr>
    </w:p>
    <w:p>
      <w:pPr>
        <w:pStyle w:val="BodyText"/>
        <w:ind w:left="0"/>
        <w:jc w:val="left"/>
        <w:rPr>
          <w:sz w:val="10"/>
        </w:rPr>
      </w:pPr>
    </w:p>
    <w:p>
      <w:pPr>
        <w:spacing w:line="216" w:lineRule="auto" w:before="109"/>
        <w:ind w:left="2184" w:right="2174" w:firstLine="0"/>
        <w:jc w:val="left"/>
        <w:rPr>
          <w:sz w:val="19"/>
        </w:rPr>
      </w:pPr>
      <w:r>
        <w:rPr>
          <w:sz w:val="19"/>
        </w:rPr>
        <w:t>Коль сладко зреть тебя душою Сияющих душ в тишине: Электризованны тобою</w:t>
      </w:r>
    </w:p>
    <w:p>
      <w:pPr>
        <w:spacing w:line="213" w:lineRule="auto" w:before="0"/>
        <w:ind w:left="2184" w:right="1906" w:firstLine="0"/>
        <w:jc w:val="left"/>
        <w:rPr>
          <w:sz w:val="19"/>
        </w:rPr>
      </w:pPr>
      <w:r>
        <w:rPr>
          <w:spacing w:val="-3"/>
          <w:sz w:val="19"/>
        </w:rPr>
        <w:t>Едину </w:t>
      </w:r>
      <w:r>
        <w:rPr>
          <w:sz w:val="19"/>
        </w:rPr>
        <w:t>точку </w:t>
      </w:r>
      <w:r>
        <w:rPr>
          <w:spacing w:val="-3"/>
          <w:sz w:val="19"/>
        </w:rPr>
        <w:t>зрят оне. &lt;…&gt; Любовь воды дщерь </w:t>
      </w:r>
      <w:r>
        <w:rPr>
          <w:spacing w:val="-4"/>
          <w:sz w:val="19"/>
        </w:rPr>
        <w:t>первобытной!</w:t>
      </w:r>
    </w:p>
    <w:p>
      <w:pPr>
        <w:spacing w:line="216" w:lineRule="auto" w:before="1"/>
        <w:ind w:left="2184" w:right="1981" w:firstLine="0"/>
        <w:jc w:val="left"/>
        <w:rPr>
          <w:sz w:val="19"/>
        </w:rPr>
      </w:pPr>
      <w:r>
        <w:rPr>
          <w:sz w:val="19"/>
        </w:rPr>
        <w:t>… Ты двух в едино составляешь, И в средоточие сливаешь.</w:t>
      </w:r>
    </w:p>
    <w:p>
      <w:pPr>
        <w:spacing w:line="213" w:lineRule="auto" w:before="0"/>
        <w:ind w:left="2184" w:right="2078" w:firstLine="0"/>
        <w:jc w:val="left"/>
        <w:rPr>
          <w:sz w:val="19"/>
        </w:rPr>
      </w:pPr>
      <w:r>
        <w:rPr>
          <w:spacing w:val="-3"/>
          <w:sz w:val="19"/>
        </w:rPr>
        <w:t>Когда </w:t>
      </w:r>
      <w:r>
        <w:rPr>
          <w:sz w:val="19"/>
        </w:rPr>
        <w:t>ты в </w:t>
      </w:r>
      <w:r>
        <w:rPr>
          <w:spacing w:val="-3"/>
          <w:sz w:val="19"/>
        </w:rPr>
        <w:t>полной чистоте, Тогда любовь </w:t>
      </w:r>
      <w:r>
        <w:rPr>
          <w:sz w:val="19"/>
        </w:rPr>
        <w:t>во </w:t>
      </w:r>
      <w:r>
        <w:rPr>
          <w:spacing w:val="-3"/>
          <w:sz w:val="19"/>
        </w:rPr>
        <w:t>всех </w:t>
      </w:r>
      <w:r>
        <w:rPr>
          <w:spacing w:val="-4"/>
          <w:sz w:val="19"/>
        </w:rPr>
        <w:t>пребуди, </w:t>
      </w:r>
      <w:r>
        <w:rPr>
          <w:spacing w:val="-3"/>
          <w:sz w:val="19"/>
        </w:rPr>
        <w:t>Живым бальзамом нашей </w:t>
      </w:r>
      <w:r>
        <w:rPr>
          <w:spacing w:val="-4"/>
          <w:sz w:val="19"/>
        </w:rPr>
        <w:t>груди, </w:t>
      </w:r>
      <w:r>
        <w:rPr>
          <w:spacing w:val="-3"/>
          <w:sz w:val="19"/>
        </w:rPr>
        <w:t>Тебе престол готов </w:t>
      </w:r>
      <w:r>
        <w:rPr>
          <w:sz w:val="19"/>
        </w:rPr>
        <w:t>в чете»</w:t>
      </w:r>
      <w:r>
        <w:rPr>
          <w:position w:val="7"/>
          <w:sz w:val="12"/>
        </w:rPr>
        <w:t>19</w:t>
      </w:r>
      <w:r>
        <w:rPr>
          <w:sz w:val="19"/>
        </w:rPr>
        <w:t>.</w:t>
      </w:r>
    </w:p>
    <w:p>
      <w:pPr>
        <w:pStyle w:val="BodyText"/>
        <w:spacing w:line="230" w:lineRule="auto" w:before="80"/>
        <w:ind w:right="218" w:firstLine="453"/>
      </w:pPr>
      <w:r>
        <w:rPr/>
        <w:t>В </w:t>
      </w:r>
      <w:r>
        <w:rPr>
          <w:spacing w:val="-4"/>
        </w:rPr>
        <w:t>том </w:t>
      </w:r>
      <w:r>
        <w:rPr>
          <w:spacing w:val="-3"/>
        </w:rPr>
        <w:t>же </w:t>
      </w:r>
      <w:r>
        <w:rPr>
          <w:spacing w:val="-5"/>
        </w:rPr>
        <w:t>сборнике </w:t>
      </w:r>
      <w:r>
        <w:rPr/>
        <w:t>в </w:t>
      </w:r>
      <w:r>
        <w:rPr>
          <w:spacing w:val="-5"/>
        </w:rPr>
        <w:t>Гимне Богине </w:t>
      </w:r>
      <w:r>
        <w:rPr>
          <w:spacing w:val="-4"/>
        </w:rPr>
        <w:t>любви </w:t>
      </w:r>
      <w:r>
        <w:rPr>
          <w:spacing w:val="-5"/>
        </w:rPr>
        <w:t>встречаются </w:t>
      </w:r>
      <w:r>
        <w:rPr>
          <w:spacing w:val="-3"/>
        </w:rPr>
        <w:t>те же мо- </w:t>
      </w:r>
      <w:r>
        <w:rPr>
          <w:spacing w:val="-5"/>
        </w:rPr>
        <w:t>тивы: </w:t>
      </w:r>
      <w:r>
        <w:rPr>
          <w:spacing w:val="-4"/>
        </w:rPr>
        <w:t>любовь как </w:t>
      </w:r>
      <w:r>
        <w:rPr>
          <w:spacing w:val="-5"/>
        </w:rPr>
        <w:t>древняя </w:t>
      </w:r>
      <w:r>
        <w:rPr>
          <w:spacing w:val="-4"/>
        </w:rPr>
        <w:t>сила, </w:t>
      </w:r>
      <w:r>
        <w:rPr>
          <w:spacing w:val="-5"/>
        </w:rPr>
        <w:t>соединяющая сущности, словно магнит; источник первобытной </w:t>
      </w:r>
      <w:r>
        <w:rPr>
          <w:spacing w:val="-4"/>
        </w:rPr>
        <w:t>любовной </w:t>
      </w:r>
      <w:r>
        <w:rPr>
          <w:spacing w:val="-5"/>
        </w:rPr>
        <w:t>силы </w:t>
      </w:r>
      <w:r>
        <w:rPr/>
        <w:t>– </w:t>
      </w:r>
      <w:r>
        <w:rPr>
          <w:spacing w:val="-5"/>
        </w:rPr>
        <w:t>тончайший огонь электриче- </w:t>
      </w:r>
      <w:r>
        <w:rPr>
          <w:spacing w:val="-4"/>
        </w:rPr>
        <w:t>ской </w:t>
      </w:r>
      <w:r>
        <w:rPr>
          <w:spacing w:val="-5"/>
        </w:rPr>
        <w:t>искры; подчеркиваются живительные возможности электричества. </w:t>
      </w:r>
      <w:r>
        <w:rPr>
          <w:spacing w:val="-4"/>
        </w:rPr>
        <w:t>Кроме </w:t>
      </w:r>
      <w:r>
        <w:rPr>
          <w:spacing w:val="-5"/>
        </w:rPr>
        <w:t>того, </w:t>
      </w:r>
      <w:r>
        <w:rPr>
          <w:spacing w:val="-4"/>
        </w:rPr>
        <w:t>имеется </w:t>
      </w:r>
      <w:r>
        <w:rPr>
          <w:spacing w:val="-5"/>
        </w:rPr>
        <w:t>намек </w:t>
      </w:r>
      <w:r>
        <w:rPr>
          <w:spacing w:val="-3"/>
        </w:rPr>
        <w:t>на </w:t>
      </w:r>
      <w:r>
        <w:rPr>
          <w:spacing w:val="-5"/>
        </w:rPr>
        <w:t>мифологему соединения противоположно- стей</w:t>
      </w:r>
      <w:r>
        <w:rPr>
          <w:spacing w:val="-9"/>
        </w:rPr>
        <w:t> </w:t>
      </w:r>
      <w:r>
        <w:rPr/>
        <w:t>–</w:t>
      </w:r>
      <w:r>
        <w:rPr>
          <w:spacing w:val="-8"/>
        </w:rPr>
        <w:t> </w:t>
      </w:r>
      <w:r>
        <w:rPr>
          <w:spacing w:val="-4"/>
        </w:rPr>
        <w:t>огня</w:t>
      </w:r>
      <w:r>
        <w:rPr>
          <w:spacing w:val="-9"/>
        </w:rPr>
        <w:t> </w:t>
      </w:r>
      <w:r>
        <w:rPr/>
        <w:t>и</w:t>
      </w:r>
      <w:r>
        <w:rPr>
          <w:spacing w:val="-8"/>
        </w:rPr>
        <w:t> </w:t>
      </w:r>
      <w:r>
        <w:rPr>
          <w:spacing w:val="-4"/>
        </w:rPr>
        <w:t>воды,</w:t>
      </w:r>
      <w:r>
        <w:rPr>
          <w:spacing w:val="-8"/>
        </w:rPr>
        <w:t> </w:t>
      </w:r>
      <w:r>
        <w:rPr>
          <w:spacing w:val="-5"/>
        </w:rPr>
        <w:t>мужского</w:t>
      </w:r>
      <w:r>
        <w:rPr>
          <w:spacing w:val="-9"/>
        </w:rPr>
        <w:t> </w:t>
      </w:r>
      <w:r>
        <w:rPr/>
        <w:t>и</w:t>
      </w:r>
      <w:r>
        <w:rPr>
          <w:spacing w:val="-8"/>
        </w:rPr>
        <w:t> </w:t>
      </w:r>
      <w:r>
        <w:rPr>
          <w:spacing w:val="-5"/>
        </w:rPr>
        <w:t>женского</w:t>
      </w:r>
      <w:r>
        <w:rPr>
          <w:spacing w:val="-7"/>
        </w:rPr>
        <w:t> </w:t>
      </w:r>
      <w:r>
        <w:rPr/>
        <w:t>–</w:t>
      </w:r>
      <w:r>
        <w:rPr>
          <w:spacing w:val="-8"/>
        </w:rPr>
        <w:t> </w:t>
      </w:r>
      <w:r>
        <w:rPr>
          <w:spacing w:val="-4"/>
        </w:rPr>
        <w:t>как</w:t>
      </w:r>
      <w:r>
        <w:rPr>
          <w:spacing w:val="-8"/>
        </w:rPr>
        <w:t> </w:t>
      </w:r>
      <w:r>
        <w:rPr>
          <w:spacing w:val="-5"/>
        </w:rPr>
        <w:t>способ</w:t>
      </w:r>
      <w:r>
        <w:rPr>
          <w:spacing w:val="-8"/>
        </w:rPr>
        <w:t> </w:t>
      </w:r>
      <w:r>
        <w:rPr>
          <w:spacing w:val="-5"/>
        </w:rPr>
        <w:t>творения</w:t>
      </w:r>
      <w:r>
        <w:rPr>
          <w:spacing w:val="-10"/>
        </w:rPr>
        <w:t> </w:t>
      </w:r>
      <w:r>
        <w:rPr>
          <w:spacing w:val="-5"/>
        </w:rPr>
        <w:t>мира,</w:t>
      </w:r>
      <w:r>
        <w:rPr>
          <w:spacing w:val="-8"/>
        </w:rPr>
        <w:t> </w:t>
      </w:r>
      <w:r>
        <w:rPr>
          <w:spacing w:val="-3"/>
        </w:rPr>
        <w:t>ха- </w:t>
      </w:r>
      <w:r>
        <w:rPr>
          <w:spacing w:val="-5"/>
        </w:rPr>
        <w:t>рактерный </w:t>
      </w:r>
      <w:r>
        <w:rPr>
          <w:spacing w:val="-4"/>
        </w:rPr>
        <w:t>для </w:t>
      </w:r>
      <w:r>
        <w:rPr>
          <w:spacing w:val="-5"/>
        </w:rPr>
        <w:t>славянской, </w:t>
      </w:r>
      <w:r>
        <w:rPr>
          <w:spacing w:val="-6"/>
        </w:rPr>
        <w:t>индийской, </w:t>
      </w:r>
      <w:r>
        <w:rPr>
          <w:spacing w:val="-5"/>
        </w:rPr>
        <w:t>китайской культурных традиций. </w:t>
      </w:r>
      <w:r>
        <w:rPr>
          <w:spacing w:val="-4"/>
        </w:rPr>
        <w:t>Как </w:t>
      </w:r>
      <w:r>
        <w:rPr>
          <w:spacing w:val="-5"/>
        </w:rPr>
        <w:t>отмечает </w:t>
      </w:r>
      <w:r>
        <w:rPr>
          <w:spacing w:val="-4"/>
        </w:rPr>
        <w:t>Н.И. </w:t>
      </w:r>
      <w:r>
        <w:rPr>
          <w:spacing w:val="-5"/>
        </w:rPr>
        <w:t>Костомаров, </w:t>
      </w:r>
      <w:r>
        <w:rPr/>
        <w:t>у </w:t>
      </w:r>
      <w:r>
        <w:rPr>
          <w:spacing w:val="-5"/>
        </w:rPr>
        <w:t>славян «брачное соединение </w:t>
      </w:r>
      <w:r>
        <w:rPr>
          <w:spacing w:val="-4"/>
        </w:rPr>
        <w:t>света </w:t>
      </w:r>
      <w:r>
        <w:rPr/>
        <w:t>с </w:t>
      </w:r>
      <w:r>
        <w:rPr>
          <w:spacing w:val="-3"/>
        </w:rPr>
        <w:t>во- </w:t>
      </w:r>
      <w:r>
        <w:rPr>
          <w:spacing w:val="-4"/>
        </w:rPr>
        <w:t>дою было </w:t>
      </w:r>
      <w:r>
        <w:rPr>
          <w:spacing w:val="-5"/>
        </w:rPr>
        <w:t>первообразом творения, </w:t>
      </w:r>
      <w:r>
        <w:rPr>
          <w:spacing w:val="-4"/>
        </w:rPr>
        <w:t>любви </w:t>
      </w:r>
      <w:r>
        <w:rPr/>
        <w:t>во </w:t>
      </w:r>
      <w:r>
        <w:rPr>
          <w:spacing w:val="-5"/>
        </w:rPr>
        <w:t>вселенной, жизни </w:t>
      </w:r>
      <w:r>
        <w:rPr/>
        <w:t>в </w:t>
      </w:r>
      <w:r>
        <w:rPr>
          <w:spacing w:val="-5"/>
        </w:rPr>
        <w:t>природе </w:t>
      </w:r>
      <w:r>
        <w:rPr/>
        <w:t>и </w:t>
      </w:r>
      <w:r>
        <w:rPr>
          <w:spacing w:val="-5"/>
        </w:rPr>
        <w:t>полового соединения </w:t>
      </w:r>
      <w:r>
        <w:rPr>
          <w:spacing w:val="-4"/>
        </w:rPr>
        <w:t>тварей»</w:t>
      </w:r>
      <w:r>
        <w:rPr>
          <w:spacing w:val="-4"/>
          <w:position w:val="7"/>
          <w:sz w:val="14"/>
        </w:rPr>
        <w:t>20</w:t>
      </w:r>
      <w:r>
        <w:rPr>
          <w:spacing w:val="-4"/>
        </w:rPr>
        <w:t>. </w:t>
      </w:r>
      <w:r>
        <w:rPr>
          <w:spacing w:val="-5"/>
        </w:rPr>
        <w:t>Стихия </w:t>
      </w:r>
      <w:r>
        <w:rPr>
          <w:spacing w:val="-4"/>
        </w:rPr>
        <w:t>воды, </w:t>
      </w:r>
      <w:r>
        <w:rPr>
          <w:spacing w:val="-5"/>
        </w:rPr>
        <w:t>соединяющаяся </w:t>
      </w:r>
      <w:r>
        <w:rPr/>
        <w:t>с </w:t>
      </w:r>
      <w:r>
        <w:rPr>
          <w:spacing w:val="-4"/>
        </w:rPr>
        <w:t>элек- </w:t>
      </w:r>
      <w:r>
        <w:rPr>
          <w:spacing w:val="-5"/>
        </w:rPr>
        <w:t>трическим огнем, оживляет </w:t>
      </w:r>
      <w:r>
        <w:rPr>
          <w:spacing w:val="-4"/>
        </w:rPr>
        <w:t>все </w:t>
      </w:r>
      <w:r>
        <w:rPr>
          <w:spacing w:val="-5"/>
        </w:rPr>
        <w:t>сущее </w:t>
      </w:r>
      <w:r>
        <w:rPr/>
        <w:t>и </w:t>
      </w:r>
      <w:r>
        <w:rPr>
          <w:spacing w:val="-5"/>
        </w:rPr>
        <w:t>создает вселенную. </w:t>
      </w:r>
      <w:r>
        <w:rPr>
          <w:spacing w:val="-4"/>
        </w:rPr>
        <w:t>Так, </w:t>
      </w:r>
      <w:r>
        <w:rPr/>
        <w:t>в </w:t>
      </w:r>
      <w:r>
        <w:rPr>
          <w:spacing w:val="-5"/>
        </w:rPr>
        <w:t>натур- философии </w:t>
      </w:r>
      <w:r>
        <w:rPr/>
        <w:t>и </w:t>
      </w:r>
      <w:r>
        <w:rPr>
          <w:spacing w:val="-5"/>
        </w:rPr>
        <w:t>литературной традиции феномен электричества помеща- </w:t>
      </w:r>
      <w:r>
        <w:rPr>
          <w:spacing w:val="-4"/>
        </w:rPr>
        <w:t>ется </w:t>
      </w:r>
      <w:r>
        <w:rPr/>
        <w:t>в </w:t>
      </w:r>
      <w:r>
        <w:rPr>
          <w:spacing w:val="-5"/>
        </w:rPr>
        <w:t>теологический контекст </w:t>
      </w:r>
      <w:r>
        <w:rPr/>
        <w:t>– </w:t>
      </w:r>
      <w:r>
        <w:rPr>
          <w:spacing w:val="-5"/>
        </w:rPr>
        <w:t>электрические эффекты вызываются </w:t>
      </w:r>
      <w:r>
        <w:rPr/>
        <w:t>и </w:t>
      </w:r>
      <w:r>
        <w:rPr>
          <w:spacing w:val="-5"/>
        </w:rPr>
        <w:t>наблюдаются </w:t>
      </w:r>
      <w:r>
        <w:rPr/>
        <w:t>в </w:t>
      </w:r>
      <w:r>
        <w:rPr>
          <w:spacing w:val="-5"/>
        </w:rPr>
        <w:t>строго научном секулярном контексте </w:t>
      </w:r>
      <w:r>
        <w:rPr/>
        <w:t>и </w:t>
      </w:r>
      <w:r>
        <w:rPr>
          <w:spacing w:val="-5"/>
        </w:rPr>
        <w:t>рационально </w:t>
      </w:r>
      <w:r>
        <w:rPr>
          <w:spacing w:val="-6"/>
        </w:rPr>
        <w:t>концептуализируются, </w:t>
      </w:r>
      <w:r>
        <w:rPr>
          <w:spacing w:val="-3"/>
        </w:rPr>
        <w:t>но при </w:t>
      </w:r>
      <w:r>
        <w:rPr>
          <w:spacing w:val="-4"/>
        </w:rPr>
        <w:t>этом </w:t>
      </w:r>
      <w:r>
        <w:rPr>
          <w:spacing w:val="-5"/>
        </w:rPr>
        <w:t>источник, порождающий электриче- </w:t>
      </w:r>
      <w:r>
        <w:rPr>
          <w:spacing w:val="-4"/>
        </w:rPr>
        <w:t>ство скрыт </w:t>
      </w:r>
      <w:r>
        <w:rPr/>
        <w:t>и </w:t>
      </w:r>
      <w:r>
        <w:rPr>
          <w:spacing w:val="-5"/>
        </w:rPr>
        <w:t>связывается </w:t>
      </w:r>
      <w:r>
        <w:rPr/>
        <w:t>с </w:t>
      </w:r>
      <w:r>
        <w:rPr>
          <w:spacing w:val="-5"/>
        </w:rPr>
        <w:t>божественным, первобытным,</w:t>
      </w:r>
      <w:r>
        <w:rPr>
          <w:spacing w:val="-26"/>
        </w:rPr>
        <w:t> </w:t>
      </w:r>
      <w:r>
        <w:rPr>
          <w:spacing w:val="-5"/>
        </w:rPr>
        <w:t>неведомым.</w:t>
      </w:r>
    </w:p>
    <w:p>
      <w:pPr>
        <w:spacing w:line="216" w:lineRule="auto" w:before="59"/>
        <w:ind w:left="2184" w:right="2324" w:firstLine="0"/>
        <w:jc w:val="left"/>
        <w:rPr>
          <w:sz w:val="19"/>
        </w:rPr>
      </w:pPr>
      <w:r>
        <w:rPr>
          <w:sz w:val="19"/>
        </w:rPr>
        <w:t>Первобытная праматерь Бывших, сущих и грядущих! О прекрасная Богиня,</w:t>
      </w:r>
    </w:p>
    <w:p>
      <w:pPr>
        <w:spacing w:line="216" w:lineRule="auto" w:before="0"/>
        <w:ind w:left="2184" w:right="2611" w:firstLine="0"/>
        <w:jc w:val="left"/>
        <w:rPr>
          <w:sz w:val="19"/>
        </w:rPr>
      </w:pPr>
      <w:r>
        <w:rPr>
          <w:sz w:val="19"/>
        </w:rPr>
        <w:t>Из </w:t>
      </w:r>
      <w:r>
        <w:rPr>
          <w:spacing w:val="-3"/>
          <w:sz w:val="19"/>
        </w:rPr>
        <w:t>утробы </w:t>
      </w:r>
      <w:r>
        <w:rPr>
          <w:spacing w:val="-2"/>
          <w:sz w:val="19"/>
        </w:rPr>
        <w:t>вод </w:t>
      </w:r>
      <w:r>
        <w:rPr>
          <w:spacing w:val="-4"/>
          <w:sz w:val="19"/>
        </w:rPr>
        <w:t>рожденна! </w:t>
      </w:r>
      <w:r>
        <w:rPr>
          <w:sz w:val="19"/>
        </w:rPr>
        <w:t>Все на </w:t>
      </w:r>
      <w:r>
        <w:rPr>
          <w:spacing w:val="-3"/>
          <w:sz w:val="19"/>
        </w:rPr>
        <w:t>свете </w:t>
      </w:r>
      <w:r>
        <w:rPr>
          <w:spacing w:val="-4"/>
          <w:sz w:val="19"/>
        </w:rPr>
        <w:t>проращаешь, </w:t>
      </w:r>
      <w:r>
        <w:rPr>
          <w:spacing w:val="-3"/>
          <w:sz w:val="19"/>
        </w:rPr>
        <w:t>Огнь </w:t>
      </w:r>
      <w:r>
        <w:rPr>
          <w:sz w:val="19"/>
        </w:rPr>
        <w:t>с </w:t>
      </w:r>
      <w:r>
        <w:rPr>
          <w:spacing w:val="-3"/>
          <w:sz w:val="19"/>
        </w:rPr>
        <w:t>водой </w:t>
      </w:r>
      <w:r>
        <w:rPr>
          <w:spacing w:val="-4"/>
          <w:sz w:val="19"/>
        </w:rPr>
        <w:t>соединяешь, </w:t>
      </w:r>
      <w:r>
        <w:rPr>
          <w:sz w:val="19"/>
        </w:rPr>
        <w:t>Все </w:t>
      </w:r>
      <w:r>
        <w:rPr>
          <w:spacing w:val="-4"/>
          <w:sz w:val="19"/>
        </w:rPr>
        <w:t>связуешь </w:t>
      </w:r>
      <w:r>
        <w:rPr>
          <w:sz w:val="19"/>
        </w:rPr>
        <w:t>и </w:t>
      </w:r>
      <w:r>
        <w:rPr>
          <w:spacing w:val="-3"/>
          <w:sz w:val="19"/>
        </w:rPr>
        <w:t>питаешь, Матерь наша </w:t>
      </w:r>
      <w:r>
        <w:rPr>
          <w:sz w:val="19"/>
        </w:rPr>
        <w:t>и</w:t>
      </w:r>
      <w:r>
        <w:rPr>
          <w:spacing w:val="-10"/>
          <w:sz w:val="19"/>
        </w:rPr>
        <w:t> </w:t>
      </w:r>
      <w:r>
        <w:rPr>
          <w:spacing w:val="-4"/>
          <w:sz w:val="19"/>
        </w:rPr>
        <w:t>Богиня!</w:t>
      </w:r>
    </w:p>
    <w:p>
      <w:pPr>
        <w:spacing w:line="216" w:lineRule="auto" w:before="0"/>
        <w:ind w:left="2184" w:right="2297" w:firstLine="0"/>
        <w:jc w:val="left"/>
        <w:rPr>
          <w:sz w:val="19"/>
        </w:rPr>
      </w:pPr>
      <w:r>
        <w:rPr>
          <w:spacing w:val="-4"/>
          <w:sz w:val="19"/>
        </w:rPr>
        <w:t>Магнитизм </w:t>
      </w:r>
      <w:r>
        <w:rPr>
          <w:sz w:val="19"/>
        </w:rPr>
        <w:t>ты </w:t>
      </w:r>
      <w:r>
        <w:rPr>
          <w:spacing w:val="-3"/>
          <w:sz w:val="19"/>
        </w:rPr>
        <w:t>всей природы, </w:t>
      </w:r>
      <w:r>
        <w:rPr>
          <w:spacing w:val="-4"/>
          <w:sz w:val="19"/>
        </w:rPr>
        <w:t>Магнитизм </w:t>
      </w:r>
      <w:r>
        <w:rPr>
          <w:sz w:val="19"/>
        </w:rPr>
        <w:t>ты </w:t>
      </w:r>
      <w:r>
        <w:rPr>
          <w:spacing w:val="-3"/>
          <w:sz w:val="19"/>
        </w:rPr>
        <w:t>человека, </w:t>
      </w:r>
      <w:r>
        <w:rPr>
          <w:spacing w:val="-4"/>
          <w:sz w:val="19"/>
        </w:rPr>
        <w:t>Магнитизм </w:t>
      </w:r>
      <w:r>
        <w:rPr>
          <w:spacing w:val="-3"/>
          <w:sz w:val="19"/>
        </w:rPr>
        <w:t>духов </w:t>
      </w:r>
      <w:r>
        <w:rPr>
          <w:sz w:val="19"/>
        </w:rPr>
        <w:t>ты </w:t>
      </w:r>
      <w:r>
        <w:rPr>
          <w:spacing w:val="-3"/>
          <w:sz w:val="19"/>
        </w:rPr>
        <w:t>высших! Магнитическою силой Хитростью своей</w:t>
      </w:r>
      <w:r>
        <w:rPr>
          <w:spacing w:val="-8"/>
          <w:sz w:val="19"/>
        </w:rPr>
        <w:t> </w:t>
      </w:r>
      <w:r>
        <w:rPr>
          <w:spacing w:val="-4"/>
          <w:sz w:val="19"/>
        </w:rPr>
        <w:t>науки</w:t>
      </w:r>
    </w:p>
    <w:p>
      <w:pPr>
        <w:spacing w:line="213" w:lineRule="auto" w:before="0"/>
        <w:ind w:left="2184" w:right="2343" w:firstLine="0"/>
        <w:jc w:val="left"/>
        <w:rPr>
          <w:sz w:val="12"/>
        </w:rPr>
      </w:pPr>
      <w:r>
        <w:rPr>
          <w:sz w:val="19"/>
        </w:rPr>
        <w:t>Вещь ты к </w:t>
      </w:r>
      <w:r>
        <w:rPr>
          <w:spacing w:val="-3"/>
          <w:sz w:val="19"/>
        </w:rPr>
        <w:t>вещи </w:t>
      </w:r>
      <w:r>
        <w:rPr>
          <w:spacing w:val="-4"/>
          <w:sz w:val="19"/>
        </w:rPr>
        <w:t>привлекая, </w:t>
      </w:r>
      <w:r>
        <w:rPr>
          <w:spacing w:val="-3"/>
          <w:sz w:val="19"/>
        </w:rPr>
        <w:t>Часть </w:t>
      </w:r>
      <w:r>
        <w:rPr>
          <w:sz w:val="19"/>
        </w:rPr>
        <w:t>к </w:t>
      </w:r>
      <w:r>
        <w:rPr>
          <w:spacing w:val="-3"/>
          <w:sz w:val="19"/>
        </w:rPr>
        <w:t>частице </w:t>
      </w:r>
      <w:r>
        <w:rPr>
          <w:spacing w:val="-4"/>
          <w:sz w:val="19"/>
        </w:rPr>
        <w:t>прилепляя, </w:t>
      </w:r>
      <w:r>
        <w:rPr>
          <w:spacing w:val="-3"/>
          <w:sz w:val="19"/>
        </w:rPr>
        <w:t>Так миры </w:t>
      </w:r>
      <w:r>
        <w:rPr>
          <w:sz w:val="19"/>
        </w:rPr>
        <w:t>ты  </w:t>
      </w:r>
      <w:r>
        <w:rPr>
          <w:spacing w:val="-4"/>
          <w:sz w:val="19"/>
        </w:rPr>
        <w:t>производишь; </w:t>
      </w:r>
      <w:r>
        <w:rPr>
          <w:sz w:val="19"/>
        </w:rPr>
        <w:t>И </w:t>
      </w:r>
      <w:r>
        <w:rPr>
          <w:spacing w:val="-3"/>
          <w:sz w:val="19"/>
        </w:rPr>
        <w:t>огнем своим </w:t>
      </w:r>
      <w:r>
        <w:rPr>
          <w:spacing w:val="-4"/>
          <w:sz w:val="19"/>
        </w:rPr>
        <w:t>тончайшим </w:t>
      </w:r>
      <w:r>
        <w:rPr>
          <w:spacing w:val="-3"/>
          <w:sz w:val="19"/>
        </w:rPr>
        <w:t>Электрической </w:t>
      </w:r>
      <w:r>
        <w:rPr>
          <w:spacing w:val="-2"/>
          <w:sz w:val="19"/>
        </w:rPr>
        <w:t>той </w:t>
      </w:r>
      <w:r>
        <w:rPr>
          <w:spacing w:val="-3"/>
          <w:sz w:val="19"/>
        </w:rPr>
        <w:t>искры, Ты живишь, что</w:t>
      </w:r>
      <w:r>
        <w:rPr>
          <w:spacing w:val="-9"/>
          <w:sz w:val="19"/>
        </w:rPr>
        <w:t> </w:t>
      </w:r>
      <w:r>
        <w:rPr>
          <w:spacing w:val="-3"/>
          <w:sz w:val="19"/>
        </w:rPr>
        <w:t>породила!»</w:t>
      </w:r>
      <w:r>
        <w:rPr>
          <w:spacing w:val="-3"/>
          <w:position w:val="7"/>
          <w:sz w:val="12"/>
        </w:rPr>
        <w:t>21</w:t>
      </w:r>
    </w:p>
    <w:p>
      <w:pPr>
        <w:pStyle w:val="BodyText"/>
        <w:ind w:left="0"/>
        <w:jc w:val="left"/>
        <w:rPr>
          <w:sz w:val="9"/>
        </w:rPr>
      </w:pPr>
      <w:r>
        <w:rPr/>
        <w:pict>
          <v:line style="position:absolute;mso-position-horizontal-relative:page;mso-position-vertical-relative:paragraph;z-index:-251450368;mso-wrap-distance-left:0;mso-wrap-distance-right:0" from="51.035809pt,7.42391pt" to="195.055809pt,7.42391pt" stroked="true" strokeweight=".48pt" strokecolor="#000000">
            <v:stroke dashstyle="solid"/>
            <w10:wrap type="topAndBottom"/>
          </v:line>
        </w:pict>
      </w:r>
    </w:p>
    <w:p>
      <w:pPr>
        <w:spacing w:line="201" w:lineRule="exact" w:before="5"/>
        <w:ind w:left="340" w:right="0" w:firstLine="0"/>
        <w:jc w:val="left"/>
        <w:rPr>
          <w:sz w:val="18"/>
        </w:rPr>
      </w:pPr>
      <w:r>
        <w:rPr>
          <w:position w:val="6"/>
          <w:sz w:val="12"/>
        </w:rPr>
        <w:t>19 </w:t>
      </w:r>
      <w:r>
        <w:rPr>
          <w:sz w:val="18"/>
        </w:rPr>
        <w:t>Покоящийся трудолюбец 1785: 129–143.</w:t>
      </w:r>
    </w:p>
    <w:p>
      <w:pPr>
        <w:spacing w:line="192" w:lineRule="exact" w:before="0"/>
        <w:ind w:left="340" w:right="0" w:firstLine="0"/>
        <w:jc w:val="left"/>
        <w:rPr>
          <w:sz w:val="18"/>
        </w:rPr>
      </w:pPr>
      <w:r>
        <w:rPr>
          <w:position w:val="6"/>
          <w:sz w:val="12"/>
        </w:rPr>
        <w:t>20 </w:t>
      </w:r>
      <w:r>
        <w:rPr>
          <w:sz w:val="18"/>
        </w:rPr>
        <w:t>Костомаров 1994: 20.</w:t>
      </w:r>
    </w:p>
    <w:p>
      <w:pPr>
        <w:spacing w:line="201" w:lineRule="exact" w:before="0"/>
        <w:ind w:left="340" w:right="0" w:firstLine="0"/>
        <w:jc w:val="left"/>
        <w:rPr>
          <w:sz w:val="18"/>
        </w:rPr>
      </w:pPr>
      <w:r>
        <w:rPr>
          <w:position w:val="6"/>
          <w:sz w:val="12"/>
        </w:rPr>
        <w:t>21 </w:t>
      </w:r>
      <w:r>
        <w:rPr>
          <w:sz w:val="18"/>
        </w:rPr>
        <w:t>Покоящийся трудолюбец 1785: 153–154.</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6" w:firstLine="453"/>
      </w:pPr>
      <w:r>
        <w:rPr/>
        <w:pict>
          <v:shape style="position:absolute;margin-left:51.035812pt;margin-top:4.4986pt;width:314.75pt;height:141.3pt;mso-position-horizontal-relative:page;mso-position-vertical-relative:paragraph;z-index:-260880384" coordorigin="1021,90" coordsize="6295,2826" path="m7315,325l7315,90,1474,90,1474,325,1021,325,1021,558,1021,2915,5166,2915,5166,2680,7315,2680,7315,2430,7315,558,7315,325e" filled="true" fillcolor="#fdfdfd" stroked="false">
            <v:path arrowok="t"/>
            <v:fill type="solid"/>
            <w10:wrap type="none"/>
          </v:shape>
        </w:pict>
      </w:r>
      <w:r>
        <w:rPr>
          <w:spacing w:val="-4"/>
        </w:rPr>
        <w:t>Открытие </w:t>
      </w:r>
      <w:r>
        <w:rPr>
          <w:spacing w:val="-3"/>
        </w:rPr>
        <w:t>Л. </w:t>
      </w:r>
      <w:r>
        <w:rPr>
          <w:spacing w:val="-4"/>
        </w:rPr>
        <w:t>Гальвани некоего животного электричества развивало представления </w:t>
      </w:r>
      <w:r>
        <w:rPr/>
        <w:t>о </w:t>
      </w:r>
      <w:r>
        <w:rPr>
          <w:spacing w:val="-4"/>
        </w:rPr>
        <w:t>теле </w:t>
      </w:r>
      <w:r>
        <w:rPr>
          <w:spacing w:val="-3"/>
        </w:rPr>
        <w:t>как </w:t>
      </w:r>
      <w:r>
        <w:rPr>
          <w:spacing w:val="-4"/>
        </w:rPr>
        <w:t>источнике электричества. Гальвани обратил внимание </w:t>
      </w:r>
      <w:r>
        <w:rPr/>
        <w:t>на </w:t>
      </w:r>
      <w:r>
        <w:rPr>
          <w:spacing w:val="-3"/>
        </w:rPr>
        <w:t>то, что </w:t>
      </w:r>
      <w:r>
        <w:rPr>
          <w:spacing w:val="-4"/>
        </w:rPr>
        <w:t>мышцы лягушки, которую </w:t>
      </w:r>
      <w:r>
        <w:rPr/>
        <w:t>он </w:t>
      </w:r>
      <w:r>
        <w:rPr>
          <w:spacing w:val="-4"/>
        </w:rPr>
        <w:t>препарировал </w:t>
      </w:r>
      <w:r>
        <w:rPr>
          <w:spacing w:val="-3"/>
        </w:rPr>
        <w:t>на столе, </w:t>
      </w:r>
      <w:r>
        <w:rPr>
          <w:spacing w:val="-4"/>
        </w:rPr>
        <w:t>сокращаются </w:t>
      </w:r>
      <w:r>
        <w:rPr/>
        <w:t>и в </w:t>
      </w:r>
      <w:r>
        <w:rPr>
          <w:spacing w:val="-4"/>
        </w:rPr>
        <w:t>отсутствие внешнего источника тока, </w:t>
      </w:r>
      <w:r>
        <w:rPr>
          <w:spacing w:val="-3"/>
        </w:rPr>
        <w:t>при про- стом </w:t>
      </w:r>
      <w:r>
        <w:rPr>
          <w:spacing w:val="-4"/>
        </w:rPr>
        <w:t>наложении </w:t>
      </w:r>
      <w:r>
        <w:rPr/>
        <w:t>на </w:t>
      </w:r>
      <w:r>
        <w:rPr>
          <w:spacing w:val="-3"/>
        </w:rPr>
        <w:t>них двух </w:t>
      </w:r>
      <w:r>
        <w:rPr>
          <w:spacing w:val="-4"/>
        </w:rPr>
        <w:t>разных металлов, соединенных проводни- </w:t>
      </w:r>
      <w:r>
        <w:rPr>
          <w:spacing w:val="-3"/>
        </w:rPr>
        <w:t>ком. </w:t>
      </w:r>
      <w:r>
        <w:rPr>
          <w:spacing w:val="-4"/>
        </w:rPr>
        <w:t>Многие считали, </w:t>
      </w:r>
      <w:r>
        <w:rPr>
          <w:spacing w:val="-3"/>
        </w:rPr>
        <w:t>что тело </w:t>
      </w:r>
      <w:r>
        <w:rPr>
          <w:spacing w:val="-4"/>
        </w:rPr>
        <w:t>человека </w:t>
      </w:r>
      <w:r>
        <w:rPr/>
        <w:t>и </w:t>
      </w:r>
      <w:r>
        <w:rPr>
          <w:spacing w:val="-4"/>
        </w:rPr>
        <w:t>животного наполнено элек- трической материей, </w:t>
      </w:r>
      <w:r>
        <w:rPr/>
        <w:t>а </w:t>
      </w:r>
      <w:r>
        <w:rPr>
          <w:spacing w:val="-4"/>
        </w:rPr>
        <w:t>самочувствие зависит </w:t>
      </w:r>
      <w:r>
        <w:rPr/>
        <w:t>от </w:t>
      </w:r>
      <w:r>
        <w:rPr>
          <w:spacing w:val="-4"/>
        </w:rPr>
        <w:t>баланса электрических жидкостей внутри </w:t>
      </w:r>
      <w:r>
        <w:rPr/>
        <w:t>и </w:t>
      </w:r>
      <w:r>
        <w:rPr>
          <w:spacing w:val="-4"/>
        </w:rPr>
        <w:t>вокруг организма. Позднее итальянский ученый Вольта покажет, </w:t>
      </w:r>
      <w:r>
        <w:rPr>
          <w:spacing w:val="-3"/>
        </w:rPr>
        <w:t>что </w:t>
      </w:r>
      <w:r>
        <w:rPr>
          <w:spacing w:val="-4"/>
        </w:rPr>
        <w:t>причина сокращения </w:t>
      </w:r>
      <w:r>
        <w:rPr>
          <w:spacing w:val="-3"/>
        </w:rPr>
        <w:t>мышц </w:t>
      </w:r>
      <w:r>
        <w:rPr>
          <w:spacing w:val="-4"/>
        </w:rPr>
        <w:t>кроется </w:t>
      </w:r>
      <w:r>
        <w:rPr/>
        <w:t>в </w:t>
      </w:r>
      <w:r>
        <w:rPr>
          <w:spacing w:val="-4"/>
        </w:rPr>
        <w:t>возникнове- </w:t>
      </w:r>
      <w:r>
        <w:rPr/>
        <w:t>нии </w:t>
      </w:r>
      <w:r>
        <w:rPr>
          <w:spacing w:val="-4"/>
        </w:rPr>
        <w:t>электродвижущей </w:t>
      </w:r>
      <w:r>
        <w:rPr>
          <w:spacing w:val="-3"/>
        </w:rPr>
        <w:t>силы при </w:t>
      </w:r>
      <w:r>
        <w:rPr>
          <w:spacing w:val="-4"/>
        </w:rPr>
        <w:t>соприкосновении металла </w:t>
      </w:r>
      <w:r>
        <w:rPr/>
        <w:t>с </w:t>
      </w:r>
      <w:r>
        <w:rPr>
          <w:spacing w:val="-3"/>
        </w:rPr>
        <w:t>живой тка- </w:t>
      </w:r>
      <w:r>
        <w:rPr>
          <w:spacing w:val="-4"/>
        </w:rPr>
        <w:t>нью-электролитом. </w:t>
      </w:r>
      <w:r>
        <w:rPr/>
        <w:t>Но </w:t>
      </w:r>
      <w:r>
        <w:rPr>
          <w:spacing w:val="-4"/>
        </w:rPr>
        <w:t>представления </w:t>
      </w:r>
      <w:r>
        <w:rPr/>
        <w:t>о </w:t>
      </w:r>
      <w:r>
        <w:rPr>
          <w:spacing w:val="-4"/>
        </w:rPr>
        <w:t>наличии электрической материи </w:t>
      </w:r>
      <w:r>
        <w:rPr/>
        <w:t>в </w:t>
      </w:r>
      <w:r>
        <w:rPr>
          <w:spacing w:val="-4"/>
        </w:rPr>
        <w:t>теле получили широчайшее распространение.</w:t>
      </w:r>
    </w:p>
    <w:p>
      <w:pPr>
        <w:pStyle w:val="BodyText"/>
        <w:spacing w:line="232" w:lineRule="auto"/>
        <w:ind w:right="216" w:firstLine="453"/>
      </w:pPr>
      <w:r>
        <w:rPr>
          <w:spacing w:val="-4"/>
        </w:rPr>
        <w:t>Популярной идеей </w:t>
      </w:r>
      <w:r>
        <w:rPr>
          <w:spacing w:val="-3"/>
        </w:rPr>
        <w:t>было </w:t>
      </w:r>
      <w:r>
        <w:rPr>
          <w:spacing w:val="-4"/>
        </w:rPr>
        <w:t>наличие </w:t>
      </w:r>
      <w:r>
        <w:rPr/>
        <w:t>в </w:t>
      </w:r>
      <w:r>
        <w:rPr>
          <w:spacing w:val="-4"/>
        </w:rPr>
        <w:t>теле нервной жидкости, тожде- ственной электрической материи, </w:t>
      </w:r>
      <w:r>
        <w:rPr>
          <w:spacing w:val="-3"/>
        </w:rPr>
        <w:t>что </w:t>
      </w:r>
      <w:r>
        <w:rPr>
          <w:spacing w:val="-4"/>
        </w:rPr>
        <w:t>подтверждалось существованием электрических </w:t>
      </w:r>
      <w:r>
        <w:rPr>
          <w:spacing w:val="-3"/>
        </w:rPr>
        <w:t>рыб: </w:t>
      </w:r>
      <w:r>
        <w:rPr>
          <w:spacing w:val="-4"/>
        </w:rPr>
        <w:t>«нервная система, </w:t>
      </w:r>
      <w:r>
        <w:rPr>
          <w:spacing w:val="-3"/>
        </w:rPr>
        <w:t>как </w:t>
      </w:r>
      <w:r>
        <w:rPr>
          <w:spacing w:val="-4"/>
        </w:rPr>
        <w:t>единственный источник </w:t>
      </w:r>
      <w:r>
        <w:rPr/>
        <w:t>жи- </w:t>
      </w:r>
      <w:r>
        <w:rPr>
          <w:spacing w:val="-4"/>
        </w:rPr>
        <w:t>вотного электричества, состоящая </w:t>
      </w:r>
      <w:r>
        <w:rPr>
          <w:spacing w:val="-3"/>
        </w:rPr>
        <w:t>из </w:t>
      </w:r>
      <w:r>
        <w:rPr>
          <w:spacing w:val="-4"/>
        </w:rPr>
        <w:t>бесчисленного множества </w:t>
      </w:r>
      <w:r>
        <w:rPr>
          <w:spacing w:val="-3"/>
        </w:rPr>
        <w:t>шари- ков, </w:t>
      </w:r>
      <w:r>
        <w:rPr>
          <w:spacing w:val="-4"/>
        </w:rPr>
        <w:t>плавающих </w:t>
      </w:r>
      <w:r>
        <w:rPr/>
        <w:t>в </w:t>
      </w:r>
      <w:r>
        <w:rPr>
          <w:spacing w:val="-4"/>
        </w:rPr>
        <w:t>слизеобразном веществе нервов, есть истинный </w:t>
      </w:r>
      <w:r>
        <w:rPr>
          <w:spacing w:val="-3"/>
        </w:rPr>
        <w:t>Галь- </w:t>
      </w:r>
      <w:r>
        <w:rPr>
          <w:spacing w:val="-4"/>
        </w:rPr>
        <w:t>ванический снаряд </w:t>
      </w:r>
      <w:r>
        <w:rPr/>
        <w:t>в </w:t>
      </w:r>
      <w:r>
        <w:rPr>
          <w:spacing w:val="-4"/>
        </w:rPr>
        <w:t>живом животном </w:t>
      </w:r>
      <w:r>
        <w:rPr>
          <w:spacing w:val="-3"/>
        </w:rPr>
        <w:t>теле»</w:t>
      </w:r>
      <w:r>
        <w:rPr>
          <w:spacing w:val="-3"/>
          <w:position w:val="7"/>
          <w:sz w:val="14"/>
        </w:rPr>
        <w:t>22</w:t>
      </w:r>
      <w:r>
        <w:rPr>
          <w:spacing w:val="-3"/>
        </w:rPr>
        <w:t>.</w:t>
      </w:r>
      <w:r>
        <w:rPr>
          <w:spacing w:val="-3"/>
          <w:shd w:fill="FDFDFD" w:color="auto" w:val="clear"/>
        </w:rPr>
        <w:t> </w:t>
      </w:r>
      <w:r>
        <w:rPr>
          <w:spacing w:val="-4"/>
          <w:shd w:fill="FDFDFD" w:color="auto" w:val="clear"/>
        </w:rPr>
        <w:t>Многие физиологи срав-</w:t>
      </w:r>
    </w:p>
    <w:p>
      <w:pPr>
        <w:pStyle w:val="BodyText"/>
        <w:spacing w:line="230" w:lineRule="auto"/>
        <w:ind w:right="215"/>
      </w:pPr>
      <w:r>
        <w:rPr/>
        <w:pict>
          <v:shape style="position:absolute;margin-left:51.035812pt;margin-top:58.006622pt;width:314.75pt;height:70.95pt;mso-position-horizontal-relative:page;mso-position-vertical-relative:paragraph;z-index:-260879360" coordorigin="1021,1160" coordsize="6295,1419" path="m7315,1160l1897,1160,1897,1393,1021,1393,1021,2579,6907,2579,6907,2346,7315,2346,7315,2097,7315,1861,7315,1629,7315,1393,7315,1160e" filled="true" fillcolor="#fdfdfd" stroked="false">
            <v:path arrowok="t"/>
            <v:fill type="solid"/>
            <w10:wrap type="none"/>
          </v:shape>
        </w:pict>
      </w:r>
      <w:r>
        <w:rPr>
          <w:spacing w:val="-53"/>
          <w:w w:val="100"/>
          <w:shd w:fill="FDFDFD" w:color="auto" w:val="clear"/>
        </w:rPr>
        <w:t> </w:t>
      </w:r>
      <w:r>
        <w:rPr>
          <w:spacing w:val="-4"/>
          <w:shd w:fill="FDFDFD" w:color="auto" w:val="clear"/>
        </w:rPr>
        <w:t>нивали гальванический процесс </w:t>
      </w:r>
      <w:r>
        <w:rPr>
          <w:shd w:fill="FDFDFD" w:color="auto" w:val="clear"/>
        </w:rPr>
        <w:t>с </w:t>
      </w:r>
      <w:r>
        <w:rPr>
          <w:spacing w:val="-4"/>
          <w:shd w:fill="FDFDFD" w:color="auto" w:val="clear"/>
        </w:rPr>
        <w:t>жизненным: «</w:t>
      </w:r>
      <w:r>
        <w:rPr>
          <w:spacing w:val="-4"/>
        </w:rPr>
        <w:t>Разлагая химическим образом вещества человеческого тела, </w:t>
      </w:r>
      <w:r>
        <w:rPr>
          <w:spacing w:val="-3"/>
        </w:rPr>
        <w:t>не </w:t>
      </w:r>
      <w:r>
        <w:rPr>
          <w:spacing w:val="-4"/>
        </w:rPr>
        <w:t>находим </w:t>
      </w:r>
      <w:r>
        <w:rPr/>
        <w:t>мы </w:t>
      </w:r>
      <w:r>
        <w:rPr>
          <w:spacing w:val="-4"/>
        </w:rPr>
        <w:t>животворной </w:t>
      </w:r>
      <w:r>
        <w:rPr>
          <w:spacing w:val="-3"/>
        </w:rPr>
        <w:t>силы. </w:t>
      </w:r>
      <w:r>
        <w:rPr>
          <w:spacing w:val="-4"/>
        </w:rPr>
        <w:t>Вольтов столбик представляет </w:t>
      </w:r>
      <w:r>
        <w:rPr>
          <w:spacing w:val="-3"/>
        </w:rPr>
        <w:t>нам закон </w:t>
      </w:r>
      <w:r>
        <w:rPr>
          <w:spacing w:val="-4"/>
        </w:rPr>
        <w:t>натуры. </w:t>
      </w:r>
      <w:r>
        <w:rPr>
          <w:spacing w:val="-3"/>
        </w:rPr>
        <w:t>Для </w:t>
      </w:r>
      <w:r>
        <w:rPr>
          <w:spacing w:val="-4"/>
        </w:rPr>
        <w:t>электриче- </w:t>
      </w:r>
      <w:r>
        <w:rPr>
          <w:spacing w:val="-3"/>
        </w:rPr>
        <w:t>ского </w:t>
      </w:r>
      <w:r>
        <w:rPr>
          <w:spacing w:val="-4"/>
        </w:rPr>
        <w:t>процесса </w:t>
      </w:r>
      <w:r>
        <w:rPr/>
        <w:t>в </w:t>
      </w:r>
      <w:r>
        <w:rPr>
          <w:spacing w:val="-4"/>
        </w:rPr>
        <w:t>Вольтовом столбике, </w:t>
      </w:r>
      <w:r>
        <w:rPr>
          <w:spacing w:val="-3"/>
        </w:rPr>
        <w:t>для </w:t>
      </w:r>
      <w:r>
        <w:rPr>
          <w:spacing w:val="-4"/>
        </w:rPr>
        <w:t>химического действия </w:t>
      </w:r>
      <w:r>
        <w:rPr/>
        <w:t>тел и </w:t>
      </w:r>
      <w:r>
        <w:rPr>
          <w:spacing w:val="-4"/>
        </w:rPr>
        <w:t>жизненного происшествия </w:t>
      </w:r>
      <w:r>
        <w:rPr/>
        <w:t>в </w:t>
      </w:r>
      <w:r>
        <w:rPr>
          <w:spacing w:val="-4"/>
        </w:rPr>
        <w:t>организме нужны одинаковые принадлеж- </w:t>
      </w:r>
      <w:r>
        <w:rPr>
          <w:spacing w:val="-3"/>
        </w:rPr>
        <w:t>ности»</w:t>
      </w:r>
      <w:r>
        <w:rPr>
          <w:spacing w:val="-3"/>
          <w:position w:val="7"/>
          <w:sz w:val="14"/>
        </w:rPr>
        <w:t>23</w:t>
      </w:r>
      <w:r>
        <w:rPr>
          <w:spacing w:val="-3"/>
        </w:rPr>
        <w:t>. </w:t>
      </w:r>
      <w:r>
        <w:rPr/>
        <w:t>И. </w:t>
      </w:r>
      <w:r>
        <w:rPr>
          <w:spacing w:val="-4"/>
        </w:rPr>
        <w:t>Двигубский, ссылаясь </w:t>
      </w:r>
      <w:r>
        <w:rPr/>
        <w:t>на </w:t>
      </w:r>
      <w:r>
        <w:rPr>
          <w:spacing w:val="-4"/>
        </w:rPr>
        <w:t>опыты, </w:t>
      </w:r>
      <w:r>
        <w:rPr>
          <w:spacing w:val="-5"/>
        </w:rPr>
        <w:t>проведенные </w:t>
      </w:r>
      <w:r>
        <w:rPr/>
        <w:t>в </w:t>
      </w:r>
      <w:r>
        <w:rPr>
          <w:spacing w:val="-4"/>
        </w:rPr>
        <w:t>Европе, указывает, </w:t>
      </w:r>
      <w:r>
        <w:rPr>
          <w:spacing w:val="-3"/>
        </w:rPr>
        <w:t>что </w:t>
      </w:r>
      <w:r>
        <w:rPr>
          <w:spacing w:val="-4"/>
        </w:rPr>
        <w:t>электрический разряд </w:t>
      </w:r>
      <w:r>
        <w:rPr>
          <w:spacing w:val="-3"/>
        </w:rPr>
        <w:t>как </w:t>
      </w:r>
      <w:r>
        <w:rPr>
          <w:spacing w:val="-4"/>
        </w:rPr>
        <w:t>будто </w:t>
      </w:r>
      <w:r>
        <w:rPr>
          <w:spacing w:val="-3"/>
        </w:rPr>
        <w:t>может </w:t>
      </w:r>
      <w:r>
        <w:rPr>
          <w:spacing w:val="-4"/>
        </w:rPr>
        <w:t>оживить утоплен- </w:t>
      </w:r>
      <w:r>
        <w:rPr>
          <w:spacing w:val="-3"/>
        </w:rPr>
        <w:t>ника,</w:t>
      </w:r>
      <w:r>
        <w:rPr>
          <w:spacing w:val="-13"/>
        </w:rPr>
        <w:t> </w:t>
      </w:r>
      <w:r>
        <w:rPr/>
        <w:t>и</w:t>
      </w:r>
      <w:r>
        <w:rPr>
          <w:spacing w:val="-10"/>
        </w:rPr>
        <w:t> </w:t>
      </w:r>
      <w:r>
        <w:rPr>
          <w:spacing w:val="-3"/>
        </w:rPr>
        <w:t>что</w:t>
      </w:r>
      <w:r>
        <w:rPr>
          <w:spacing w:val="-12"/>
        </w:rPr>
        <w:t> </w:t>
      </w:r>
      <w:r>
        <w:rPr>
          <w:spacing w:val="-4"/>
        </w:rPr>
        <w:t>электричество</w:t>
      </w:r>
      <w:r>
        <w:rPr>
          <w:spacing w:val="-12"/>
        </w:rPr>
        <w:t> </w:t>
      </w:r>
      <w:r>
        <w:rPr>
          <w:spacing w:val="-4"/>
        </w:rPr>
        <w:t>хорошо</w:t>
      </w:r>
      <w:r>
        <w:rPr>
          <w:spacing w:val="-13"/>
        </w:rPr>
        <w:t> </w:t>
      </w:r>
      <w:r>
        <w:rPr>
          <w:spacing w:val="-3"/>
        </w:rPr>
        <w:t>влияет</w:t>
      </w:r>
      <w:r>
        <w:rPr>
          <w:spacing w:val="-13"/>
        </w:rPr>
        <w:t> </w:t>
      </w:r>
      <w:r>
        <w:rPr/>
        <w:t>на</w:t>
      </w:r>
      <w:r>
        <w:rPr>
          <w:spacing w:val="-10"/>
        </w:rPr>
        <w:t> </w:t>
      </w:r>
      <w:r>
        <w:rPr>
          <w:spacing w:val="-4"/>
        </w:rPr>
        <w:t>растения</w:t>
      </w:r>
      <w:r>
        <w:rPr>
          <w:spacing w:val="-10"/>
        </w:rPr>
        <w:t> </w:t>
      </w:r>
      <w:r>
        <w:rPr/>
        <w:t>–</w:t>
      </w:r>
      <w:r>
        <w:rPr>
          <w:spacing w:val="-13"/>
        </w:rPr>
        <w:t> </w:t>
      </w:r>
      <w:r>
        <w:rPr>
          <w:spacing w:val="-4"/>
        </w:rPr>
        <w:t>электризованные побеги здоровее </w:t>
      </w:r>
      <w:r>
        <w:rPr/>
        <w:t>и </w:t>
      </w:r>
      <w:r>
        <w:rPr>
          <w:spacing w:val="-4"/>
        </w:rPr>
        <w:t>сильнее благоухают</w:t>
      </w:r>
      <w:r>
        <w:rPr>
          <w:spacing w:val="-4"/>
          <w:position w:val="7"/>
          <w:sz w:val="14"/>
        </w:rPr>
        <w:t>24</w:t>
      </w:r>
      <w:r>
        <w:rPr>
          <w:spacing w:val="-4"/>
        </w:rPr>
        <w:t>. Электричество </w:t>
      </w:r>
      <w:r>
        <w:rPr/>
        <w:t>– </w:t>
      </w:r>
      <w:r>
        <w:rPr>
          <w:spacing w:val="-4"/>
        </w:rPr>
        <w:t>причина </w:t>
      </w:r>
      <w:r>
        <w:rPr/>
        <w:t>и ис- </w:t>
      </w:r>
      <w:r>
        <w:rPr>
          <w:spacing w:val="-4"/>
        </w:rPr>
        <w:t>точник жизни, </w:t>
      </w:r>
      <w:r>
        <w:rPr>
          <w:spacing w:val="-3"/>
        </w:rPr>
        <w:t>что </w:t>
      </w:r>
      <w:r>
        <w:rPr>
          <w:spacing w:val="-4"/>
        </w:rPr>
        <w:t>проявилось </w:t>
      </w:r>
      <w:r>
        <w:rPr/>
        <w:t>в </w:t>
      </w:r>
      <w:r>
        <w:rPr>
          <w:spacing w:val="-4"/>
        </w:rPr>
        <w:t>предположении, </w:t>
      </w:r>
      <w:r>
        <w:rPr>
          <w:spacing w:val="-3"/>
        </w:rPr>
        <w:t>что </w:t>
      </w:r>
      <w:r>
        <w:rPr>
          <w:spacing w:val="-4"/>
        </w:rPr>
        <w:t>сама «плодотвор- </w:t>
      </w:r>
      <w:r>
        <w:rPr/>
        <w:t>ная </w:t>
      </w:r>
      <w:r>
        <w:rPr>
          <w:spacing w:val="-3"/>
        </w:rPr>
        <w:t>сила </w:t>
      </w:r>
      <w:r>
        <w:rPr>
          <w:spacing w:val="-4"/>
        </w:rPr>
        <w:t>мужского семени» </w:t>
      </w:r>
      <w:r>
        <w:rPr>
          <w:spacing w:val="-3"/>
        </w:rPr>
        <w:t>может </w:t>
      </w:r>
      <w:r>
        <w:rPr>
          <w:spacing w:val="-4"/>
        </w:rPr>
        <w:t>происходить </w:t>
      </w:r>
      <w:r>
        <w:rPr/>
        <w:t>от</w:t>
      </w:r>
      <w:r>
        <w:rPr>
          <w:spacing w:val="-20"/>
        </w:rPr>
        <w:t> </w:t>
      </w:r>
      <w:r>
        <w:rPr>
          <w:spacing w:val="-4"/>
        </w:rPr>
        <w:t>электричества</w:t>
      </w:r>
      <w:r>
        <w:rPr>
          <w:spacing w:val="-4"/>
          <w:position w:val="7"/>
          <w:sz w:val="14"/>
        </w:rPr>
        <w:t>25</w:t>
      </w:r>
      <w:r>
        <w:rPr>
          <w:spacing w:val="-4"/>
        </w:rPr>
        <w:t>.</w:t>
      </w:r>
    </w:p>
    <w:p>
      <w:pPr>
        <w:pStyle w:val="BodyText"/>
        <w:spacing w:line="232" w:lineRule="auto" w:before="3"/>
        <w:ind w:right="217" w:firstLine="453"/>
      </w:pPr>
      <w:r>
        <w:rPr>
          <w:spacing w:val="-4"/>
        </w:rPr>
        <w:t>Соматические возможности электричества позволяли практикам электротехники утверждать терапевтические возможности электриче- </w:t>
      </w:r>
      <w:r>
        <w:rPr>
          <w:spacing w:val="-3"/>
        </w:rPr>
        <w:t>ства </w:t>
      </w:r>
      <w:r>
        <w:rPr/>
        <w:t>и </w:t>
      </w:r>
      <w:r>
        <w:rPr>
          <w:spacing w:val="-4"/>
        </w:rPr>
        <w:t>предполагать электричество </w:t>
      </w:r>
      <w:r>
        <w:rPr/>
        <w:t>в </w:t>
      </w:r>
      <w:r>
        <w:rPr>
          <w:spacing w:val="-4"/>
        </w:rPr>
        <w:t>качестве жизненной </w:t>
      </w:r>
      <w:r>
        <w:rPr>
          <w:spacing w:val="-3"/>
        </w:rPr>
        <w:t>силы. </w:t>
      </w:r>
      <w:r>
        <w:rPr>
          <w:spacing w:val="-4"/>
        </w:rPr>
        <w:t>Пересе- </w:t>
      </w:r>
      <w:r>
        <w:rPr>
          <w:spacing w:val="-3"/>
        </w:rPr>
        <w:t>чение </w:t>
      </w:r>
      <w:r>
        <w:rPr>
          <w:spacing w:val="-4"/>
        </w:rPr>
        <w:t>тем любви, эротики, излечения </w:t>
      </w:r>
      <w:r>
        <w:rPr/>
        <w:t>и </w:t>
      </w:r>
      <w:r>
        <w:rPr>
          <w:spacing w:val="-4"/>
        </w:rPr>
        <w:t>обновления электричеством </w:t>
      </w:r>
      <w:r>
        <w:rPr>
          <w:spacing w:val="-3"/>
        </w:rPr>
        <w:t>по- </w:t>
      </w:r>
      <w:r>
        <w:rPr>
          <w:spacing w:val="-4"/>
        </w:rPr>
        <w:t>родили большое количество различных экспериментов </w:t>
      </w:r>
      <w:r>
        <w:rPr/>
        <w:t>и </w:t>
      </w:r>
      <w:r>
        <w:rPr>
          <w:spacing w:val="-4"/>
        </w:rPr>
        <w:t>медицинских практик. Самые яркие </w:t>
      </w:r>
      <w:r>
        <w:rPr/>
        <w:t>и </w:t>
      </w:r>
      <w:r>
        <w:rPr>
          <w:spacing w:val="-4"/>
        </w:rPr>
        <w:t>одиозные примеры </w:t>
      </w:r>
      <w:r>
        <w:rPr/>
        <w:t>– </w:t>
      </w:r>
      <w:r>
        <w:rPr>
          <w:spacing w:val="-4"/>
        </w:rPr>
        <w:t>применение животного магнетизма </w:t>
      </w:r>
      <w:r>
        <w:rPr>
          <w:spacing w:val="-3"/>
        </w:rPr>
        <w:t>для </w:t>
      </w:r>
      <w:r>
        <w:rPr>
          <w:spacing w:val="-4"/>
        </w:rPr>
        <w:t>лечения болезней, предложенное Антоном Месмером, </w:t>
      </w:r>
      <w:r>
        <w:rPr/>
        <w:t>а </w:t>
      </w:r>
      <w:r>
        <w:rPr>
          <w:spacing w:val="-3"/>
        </w:rPr>
        <w:t>также </w:t>
      </w:r>
      <w:r>
        <w:rPr>
          <w:spacing w:val="-4"/>
        </w:rPr>
        <w:t>электрическая «божественная кровать» Джеймса </w:t>
      </w:r>
      <w:r>
        <w:rPr>
          <w:spacing w:val="-3"/>
        </w:rPr>
        <w:t>Грэма, </w:t>
      </w:r>
      <w:r>
        <w:rPr>
          <w:spacing w:val="-4"/>
        </w:rPr>
        <w:t>обещав- </w:t>
      </w:r>
      <w:r>
        <w:rPr/>
        <w:t>шая </w:t>
      </w:r>
      <w:r>
        <w:rPr>
          <w:spacing w:val="-4"/>
        </w:rPr>
        <w:t>супружеским парам успешно </w:t>
      </w:r>
      <w:r>
        <w:rPr>
          <w:spacing w:val="-3"/>
        </w:rPr>
        <w:t>зачать ребенка</w:t>
      </w:r>
      <w:r>
        <w:rPr>
          <w:spacing w:val="-3"/>
          <w:position w:val="7"/>
          <w:sz w:val="14"/>
        </w:rPr>
        <w:t>26</w:t>
      </w:r>
      <w:r>
        <w:rPr>
          <w:spacing w:val="-3"/>
        </w:rPr>
        <w:t>.</w:t>
      </w:r>
    </w:p>
    <w:p>
      <w:pPr>
        <w:pStyle w:val="BodyText"/>
        <w:spacing w:line="232" w:lineRule="auto"/>
        <w:ind w:right="221" w:firstLine="453"/>
      </w:pPr>
      <w:r>
        <w:rPr/>
        <w:pict>
          <v:line style="position:absolute;mso-position-horizontal-relative:page;mso-position-vertical-relative:paragraph;z-index:-251449344;mso-wrap-distance-left:0;mso-wrap-distance-right:0" from="51.035809pt,29.66865pt" to="195.055809pt,29.66865pt" stroked="true" strokeweight=".48pt" strokecolor="#000000">
            <v:stroke dashstyle="solid"/>
            <w10:wrap type="topAndBottom"/>
          </v:line>
        </w:pict>
      </w:r>
      <w:r>
        <w:rPr/>
        <w:t>Действие электричества на тело описывалось как оживляющее, взбадривающее и возбуждающее.</w:t>
      </w:r>
    </w:p>
    <w:p>
      <w:pPr>
        <w:spacing w:line="203" w:lineRule="exact" w:before="5"/>
        <w:ind w:left="340" w:right="0" w:firstLine="0"/>
        <w:jc w:val="left"/>
        <w:rPr>
          <w:sz w:val="18"/>
        </w:rPr>
      </w:pPr>
      <w:r>
        <w:rPr>
          <w:position w:val="6"/>
          <w:sz w:val="12"/>
        </w:rPr>
        <w:t>22 </w:t>
      </w:r>
      <w:r>
        <w:rPr>
          <w:sz w:val="18"/>
        </w:rPr>
        <w:t>Лебедев 1832: 17–18.</w:t>
      </w:r>
    </w:p>
    <w:p>
      <w:pPr>
        <w:spacing w:line="194" w:lineRule="exact" w:before="0"/>
        <w:ind w:left="340" w:right="0" w:firstLine="0"/>
        <w:jc w:val="left"/>
        <w:rPr>
          <w:sz w:val="18"/>
        </w:rPr>
      </w:pPr>
      <w:r>
        <w:rPr>
          <w:position w:val="6"/>
          <w:sz w:val="12"/>
        </w:rPr>
        <w:t>23 </w:t>
      </w:r>
      <w:r>
        <w:rPr>
          <w:sz w:val="18"/>
        </w:rPr>
        <w:t>Прохаска 1822: 28–29.</w:t>
      </w:r>
    </w:p>
    <w:p>
      <w:pPr>
        <w:spacing w:line="194" w:lineRule="exact" w:before="0"/>
        <w:ind w:left="340" w:right="0" w:firstLine="0"/>
        <w:jc w:val="left"/>
        <w:rPr>
          <w:sz w:val="18"/>
        </w:rPr>
      </w:pPr>
      <w:r>
        <w:rPr>
          <w:position w:val="6"/>
          <w:sz w:val="12"/>
        </w:rPr>
        <w:t>24 </w:t>
      </w:r>
      <w:r>
        <w:rPr>
          <w:sz w:val="18"/>
        </w:rPr>
        <w:t>Двигубский 1824–1825: 26.</w:t>
      </w:r>
    </w:p>
    <w:p>
      <w:pPr>
        <w:spacing w:line="194" w:lineRule="exact" w:before="0"/>
        <w:ind w:left="340" w:right="0" w:firstLine="0"/>
        <w:jc w:val="left"/>
        <w:rPr>
          <w:sz w:val="18"/>
        </w:rPr>
      </w:pPr>
      <w:r>
        <w:rPr>
          <w:position w:val="6"/>
          <w:sz w:val="12"/>
        </w:rPr>
        <w:t>25  </w:t>
      </w:r>
      <w:r>
        <w:rPr>
          <w:spacing w:val="-3"/>
          <w:sz w:val="18"/>
        </w:rPr>
        <w:t>Вилльденов 1819:</w:t>
      </w:r>
      <w:r>
        <w:rPr>
          <w:spacing w:val="-25"/>
          <w:sz w:val="18"/>
        </w:rPr>
        <w:t> </w:t>
      </w:r>
      <w:r>
        <w:rPr>
          <w:spacing w:val="-3"/>
          <w:sz w:val="18"/>
        </w:rPr>
        <w:t>466.</w:t>
      </w:r>
    </w:p>
    <w:p>
      <w:pPr>
        <w:spacing w:line="203" w:lineRule="exact" w:before="0"/>
        <w:ind w:left="340" w:right="0" w:firstLine="0"/>
        <w:jc w:val="left"/>
        <w:rPr>
          <w:sz w:val="18"/>
        </w:rPr>
      </w:pPr>
      <w:r>
        <w:rPr>
          <w:position w:val="6"/>
          <w:sz w:val="12"/>
        </w:rPr>
        <w:t>26  </w:t>
      </w:r>
      <w:r>
        <w:rPr>
          <w:spacing w:val="-4"/>
          <w:sz w:val="18"/>
        </w:rPr>
        <w:t>Fairclough </w:t>
      </w:r>
      <w:r>
        <w:rPr>
          <w:spacing w:val="-3"/>
          <w:sz w:val="18"/>
        </w:rPr>
        <w:t>2017:</w:t>
      </w:r>
      <w:r>
        <w:rPr>
          <w:spacing w:val="-16"/>
          <w:sz w:val="18"/>
        </w:rPr>
        <w:t> </w:t>
      </w:r>
      <w:r>
        <w:rPr>
          <w:spacing w:val="-4"/>
          <w:sz w:val="18"/>
        </w:rPr>
        <w:t>83–84.</w:t>
      </w:r>
    </w:p>
    <w:p>
      <w:pPr>
        <w:spacing w:after="0" w:line="203" w:lineRule="exact"/>
        <w:jc w:val="left"/>
        <w:rPr>
          <w:sz w:val="18"/>
        </w:rPr>
        <w:sectPr>
          <w:headerReference w:type="even" r:id="rId95"/>
          <w:headerReference w:type="default" r:id="rId96"/>
          <w:pgSz w:w="8230" w:h="12190"/>
          <w:pgMar w:header="656" w:footer="0" w:top="900" w:bottom="280" w:left="680" w:right="680"/>
          <w:pgNumType w:start="172"/>
        </w:sectPr>
      </w:pPr>
    </w:p>
    <w:p>
      <w:pPr>
        <w:pStyle w:val="BodyText"/>
        <w:spacing w:before="11"/>
        <w:ind w:left="0"/>
        <w:jc w:val="left"/>
        <w:rPr>
          <w:sz w:val="8"/>
        </w:rPr>
      </w:pPr>
    </w:p>
    <w:p>
      <w:pPr>
        <w:pStyle w:val="Heading5"/>
        <w:spacing w:before="92"/>
        <w:ind w:left="794"/>
        <w:jc w:val="both"/>
      </w:pPr>
      <w:r>
        <w:rPr/>
        <w:t>Электрические метафоры любви в художественных текстах</w:t>
      </w:r>
    </w:p>
    <w:p>
      <w:pPr>
        <w:pStyle w:val="BodyText"/>
        <w:spacing w:line="232" w:lineRule="auto" w:before="31"/>
        <w:ind w:right="216" w:firstLine="453"/>
      </w:pPr>
      <w:r>
        <w:rPr/>
        <w:pict>
          <v:shape style="position:absolute;margin-left:51.035812pt;margin-top:211.728653pt;width:314.75pt;height:71.1pt;mso-position-horizontal-relative:page;mso-position-vertical-relative:paragraph;z-index:-260877312" coordorigin="1021,4235" coordsize="6295,1422" path="m7315,4470l7315,4235,1474,4235,1474,4470,1021,4470,1021,4703,1021,5656,7128,5656,7128,5421,7315,5421,7315,5170,7315,4938,7315,4703,7315,4470e" filled="true" fillcolor="#fdfdfd" stroked="false">
            <v:path arrowok="t"/>
            <v:fill type="solid"/>
            <w10:wrap type="none"/>
          </v:shape>
        </w:pict>
      </w:r>
      <w:r>
        <w:rPr>
          <w:spacing w:val="-4"/>
        </w:rPr>
        <w:t>Тема </w:t>
      </w:r>
      <w:r>
        <w:rPr>
          <w:spacing w:val="-6"/>
        </w:rPr>
        <w:t>сексуального </w:t>
      </w:r>
      <w:r>
        <w:rPr>
          <w:spacing w:val="-5"/>
        </w:rPr>
        <w:t>возбуждения сопровождала описания электриче- ских явлений </w:t>
      </w:r>
      <w:r>
        <w:rPr/>
        <w:t>и </w:t>
      </w:r>
      <w:r>
        <w:rPr>
          <w:spacing w:val="-5"/>
        </w:rPr>
        <w:t>экспериментов </w:t>
      </w:r>
      <w:r>
        <w:rPr>
          <w:spacing w:val="-4"/>
        </w:rPr>
        <w:t>XVIII </w:t>
      </w:r>
      <w:r>
        <w:rPr/>
        <w:t>в. в </w:t>
      </w:r>
      <w:r>
        <w:rPr>
          <w:spacing w:val="-5"/>
        </w:rPr>
        <w:t>европейских текстах. </w:t>
      </w:r>
      <w:r>
        <w:rPr>
          <w:spacing w:val="-4"/>
        </w:rPr>
        <w:t>Как отме- </w:t>
      </w:r>
      <w:r>
        <w:rPr>
          <w:spacing w:val="-5"/>
        </w:rPr>
        <w:t>чает </w:t>
      </w:r>
      <w:r>
        <w:rPr>
          <w:spacing w:val="-3"/>
        </w:rPr>
        <w:t>М. </w:t>
      </w:r>
      <w:r>
        <w:rPr>
          <w:spacing w:val="-5"/>
        </w:rPr>
        <w:t>Фэйрклаф, электрические представления </w:t>
      </w:r>
      <w:r>
        <w:rPr>
          <w:spacing w:val="-4"/>
        </w:rPr>
        <w:t>часто </w:t>
      </w:r>
      <w:r>
        <w:rPr>
          <w:spacing w:val="-5"/>
        </w:rPr>
        <w:t>включали </w:t>
      </w:r>
      <w:r>
        <w:rPr>
          <w:spacing w:val="-4"/>
        </w:rPr>
        <w:t>эле- мент</w:t>
      </w:r>
      <w:r>
        <w:rPr>
          <w:spacing w:val="-17"/>
        </w:rPr>
        <w:t> </w:t>
      </w:r>
      <w:r>
        <w:rPr>
          <w:spacing w:val="-5"/>
        </w:rPr>
        <w:t>эротической</w:t>
      </w:r>
      <w:r>
        <w:rPr>
          <w:spacing w:val="-16"/>
        </w:rPr>
        <w:t> </w:t>
      </w:r>
      <w:r>
        <w:rPr>
          <w:spacing w:val="-4"/>
        </w:rPr>
        <w:t>игры.</w:t>
      </w:r>
      <w:r>
        <w:rPr>
          <w:spacing w:val="-15"/>
        </w:rPr>
        <w:t> </w:t>
      </w:r>
      <w:r>
        <w:rPr>
          <w:spacing w:val="-5"/>
        </w:rPr>
        <w:t>Согласно</w:t>
      </w:r>
      <w:r>
        <w:rPr>
          <w:spacing w:val="-16"/>
        </w:rPr>
        <w:t> </w:t>
      </w:r>
      <w:r>
        <w:rPr>
          <w:spacing w:val="-3"/>
        </w:rPr>
        <w:t>К.</w:t>
      </w:r>
      <w:r>
        <w:rPr>
          <w:spacing w:val="-1"/>
        </w:rPr>
        <w:t> </w:t>
      </w:r>
      <w:r>
        <w:rPr>
          <w:spacing w:val="-5"/>
        </w:rPr>
        <w:t>Харви,</w:t>
      </w:r>
      <w:r>
        <w:rPr>
          <w:spacing w:val="-16"/>
        </w:rPr>
        <w:t> </w:t>
      </w:r>
      <w:r>
        <w:rPr>
          <w:spacing w:val="-5"/>
        </w:rPr>
        <w:t>электрические</w:t>
      </w:r>
      <w:r>
        <w:rPr>
          <w:spacing w:val="-15"/>
        </w:rPr>
        <w:t> </w:t>
      </w:r>
      <w:r>
        <w:rPr>
          <w:spacing w:val="-5"/>
        </w:rPr>
        <w:t>эксперименты часто описывались </w:t>
      </w:r>
      <w:r>
        <w:rPr/>
        <w:t>в </w:t>
      </w:r>
      <w:r>
        <w:rPr>
          <w:spacing w:val="-5"/>
        </w:rPr>
        <w:t>сатирических очерках, </w:t>
      </w:r>
      <w:r>
        <w:rPr/>
        <w:t>и </w:t>
      </w:r>
      <w:r>
        <w:rPr>
          <w:spacing w:val="-5"/>
        </w:rPr>
        <w:t>электрические искры, огонь,</w:t>
      </w:r>
      <w:r>
        <w:rPr>
          <w:spacing w:val="-15"/>
        </w:rPr>
        <w:t> </w:t>
      </w:r>
      <w:r>
        <w:rPr>
          <w:spacing w:val="-4"/>
        </w:rPr>
        <w:t>жар</w:t>
      </w:r>
      <w:r>
        <w:rPr>
          <w:spacing w:val="-14"/>
        </w:rPr>
        <w:t> </w:t>
      </w:r>
      <w:r>
        <w:rPr>
          <w:spacing w:val="-4"/>
        </w:rPr>
        <w:t>были,</w:t>
      </w:r>
      <w:r>
        <w:rPr>
          <w:spacing w:val="-14"/>
        </w:rPr>
        <w:t> </w:t>
      </w:r>
      <w:r>
        <w:rPr>
          <w:spacing w:val="-4"/>
        </w:rPr>
        <w:t>судя</w:t>
      </w:r>
      <w:r>
        <w:rPr>
          <w:spacing w:val="-16"/>
        </w:rPr>
        <w:t> </w:t>
      </w:r>
      <w:r>
        <w:rPr>
          <w:spacing w:val="-3"/>
        </w:rPr>
        <w:t>по</w:t>
      </w:r>
      <w:r>
        <w:rPr>
          <w:spacing w:val="-14"/>
        </w:rPr>
        <w:t> </w:t>
      </w:r>
      <w:r>
        <w:rPr>
          <w:spacing w:val="-4"/>
        </w:rPr>
        <w:t>всему,</w:t>
      </w:r>
      <w:r>
        <w:rPr>
          <w:spacing w:val="-14"/>
        </w:rPr>
        <w:t> </w:t>
      </w:r>
      <w:r>
        <w:rPr>
          <w:spacing w:val="-5"/>
        </w:rPr>
        <w:t>намеком</w:t>
      </w:r>
      <w:r>
        <w:rPr>
          <w:spacing w:val="-14"/>
        </w:rPr>
        <w:t> </w:t>
      </w:r>
      <w:r>
        <w:rPr>
          <w:spacing w:val="-3"/>
        </w:rPr>
        <w:t>на</w:t>
      </w:r>
      <w:r>
        <w:rPr>
          <w:spacing w:val="-12"/>
        </w:rPr>
        <w:t> </w:t>
      </w:r>
      <w:r>
        <w:rPr>
          <w:spacing w:val="-4"/>
        </w:rPr>
        <w:t>оргазм</w:t>
      </w:r>
      <w:r>
        <w:rPr>
          <w:spacing w:val="-4"/>
          <w:position w:val="7"/>
          <w:sz w:val="14"/>
        </w:rPr>
        <w:t>27</w:t>
      </w:r>
      <w:r>
        <w:rPr>
          <w:spacing w:val="-4"/>
        </w:rPr>
        <w:t>.</w:t>
      </w:r>
      <w:r>
        <w:rPr>
          <w:spacing w:val="-14"/>
        </w:rPr>
        <w:t> </w:t>
      </w:r>
      <w:r>
        <w:rPr>
          <w:spacing w:val="-5"/>
        </w:rPr>
        <w:t>Непристойный</w:t>
      </w:r>
      <w:r>
        <w:rPr>
          <w:spacing w:val="-16"/>
        </w:rPr>
        <w:t> </w:t>
      </w:r>
      <w:r>
        <w:rPr>
          <w:spacing w:val="-4"/>
        </w:rPr>
        <w:t>пам- флет 1745 года </w:t>
      </w:r>
      <w:r>
        <w:rPr>
          <w:spacing w:val="-5"/>
        </w:rPr>
        <w:t>указывает </w:t>
      </w:r>
      <w:r>
        <w:rPr/>
        <w:t>на </w:t>
      </w:r>
      <w:r>
        <w:rPr>
          <w:spacing w:val="-5"/>
        </w:rPr>
        <w:t>эротизм жестов, которыми электризуются приборы, </w:t>
      </w:r>
      <w:r>
        <w:rPr/>
        <w:t>а </w:t>
      </w:r>
      <w:r>
        <w:rPr>
          <w:spacing w:val="-5"/>
        </w:rPr>
        <w:t>также уподобляет половые органы электрическим инструмен- </w:t>
      </w:r>
      <w:r>
        <w:rPr>
          <w:spacing w:val="-3"/>
        </w:rPr>
        <w:t>там</w:t>
      </w:r>
      <w:r>
        <w:rPr>
          <w:spacing w:val="-3"/>
          <w:position w:val="7"/>
          <w:sz w:val="14"/>
        </w:rPr>
        <w:t>28</w:t>
      </w:r>
      <w:r>
        <w:rPr>
          <w:spacing w:val="-3"/>
        </w:rPr>
        <w:t>. </w:t>
      </w:r>
      <w:r>
        <w:rPr>
          <w:spacing w:val="-5"/>
        </w:rPr>
        <w:t>Можно предположить, </w:t>
      </w:r>
      <w:r>
        <w:rPr>
          <w:spacing w:val="-4"/>
        </w:rPr>
        <w:t>что </w:t>
      </w:r>
      <w:r>
        <w:rPr>
          <w:spacing w:val="-5"/>
        </w:rPr>
        <w:t>сравнение электричества </w:t>
      </w:r>
      <w:r>
        <w:rPr/>
        <w:t>с </w:t>
      </w:r>
      <w:r>
        <w:rPr>
          <w:spacing w:val="-5"/>
        </w:rPr>
        <w:t>эротическим опытом </w:t>
      </w:r>
      <w:r>
        <w:rPr>
          <w:spacing w:val="-4"/>
        </w:rPr>
        <w:t>было </w:t>
      </w:r>
      <w:r>
        <w:rPr>
          <w:spacing w:val="-5"/>
        </w:rPr>
        <w:t>актуально потому, </w:t>
      </w:r>
      <w:r>
        <w:rPr>
          <w:spacing w:val="-3"/>
        </w:rPr>
        <w:t>что </w:t>
      </w:r>
      <w:r>
        <w:rPr>
          <w:spacing w:val="-4"/>
        </w:rPr>
        <w:t>для </w:t>
      </w:r>
      <w:r>
        <w:rPr>
          <w:spacing w:val="-5"/>
        </w:rPr>
        <w:t>описания табуированной </w:t>
      </w:r>
      <w:r>
        <w:rPr>
          <w:spacing w:val="-4"/>
        </w:rPr>
        <w:t>темы </w:t>
      </w:r>
      <w:r>
        <w:rPr>
          <w:spacing w:val="-3"/>
        </w:rPr>
        <w:t>не </w:t>
      </w:r>
      <w:r>
        <w:rPr>
          <w:spacing w:val="-4"/>
        </w:rPr>
        <w:t>было </w:t>
      </w:r>
      <w:r>
        <w:rPr>
          <w:spacing w:val="-5"/>
        </w:rPr>
        <w:t>приемлемого выразительного репертуара, </w:t>
      </w:r>
      <w:r>
        <w:rPr/>
        <w:t>и </w:t>
      </w:r>
      <w:r>
        <w:rPr>
          <w:spacing w:val="-5"/>
        </w:rPr>
        <w:t>электризация </w:t>
      </w:r>
      <w:r>
        <w:rPr>
          <w:spacing w:val="-4"/>
        </w:rPr>
        <w:t>была </w:t>
      </w:r>
      <w:r>
        <w:rPr>
          <w:spacing w:val="-5"/>
        </w:rPr>
        <w:t>удобным эвфемизмом. </w:t>
      </w:r>
      <w:r>
        <w:rPr>
          <w:spacing w:val="-4"/>
        </w:rPr>
        <w:t>Кроме того, само </w:t>
      </w:r>
      <w:r>
        <w:rPr>
          <w:spacing w:val="-5"/>
        </w:rPr>
        <w:t>сексуальное влечение, подобно </w:t>
      </w:r>
      <w:r>
        <w:rPr>
          <w:spacing w:val="-6"/>
        </w:rPr>
        <w:t>электрическим </w:t>
      </w:r>
      <w:r>
        <w:rPr>
          <w:spacing w:val="-5"/>
        </w:rPr>
        <w:t>феноменам воспринималось </w:t>
      </w:r>
      <w:r>
        <w:rPr>
          <w:spacing w:val="-4"/>
        </w:rPr>
        <w:t>как </w:t>
      </w:r>
      <w:r>
        <w:rPr>
          <w:spacing w:val="-5"/>
        </w:rPr>
        <w:t>нечто невидимое, неопи- суемое, </w:t>
      </w:r>
      <w:r>
        <w:rPr>
          <w:spacing w:val="-3"/>
        </w:rPr>
        <w:t>но </w:t>
      </w:r>
      <w:r>
        <w:rPr>
          <w:spacing w:val="-5"/>
        </w:rPr>
        <w:t>осязаемое. Электрическая машина </w:t>
      </w:r>
      <w:r>
        <w:rPr>
          <w:spacing w:val="-4"/>
        </w:rPr>
        <w:t>была музой, </w:t>
      </w:r>
      <w:r>
        <w:rPr>
          <w:spacing w:val="-3"/>
        </w:rPr>
        <w:t>ее </w:t>
      </w:r>
      <w:r>
        <w:rPr>
          <w:spacing w:val="-5"/>
        </w:rPr>
        <w:t>ассоцииро- </w:t>
      </w:r>
      <w:r>
        <w:rPr>
          <w:spacing w:val="-4"/>
        </w:rPr>
        <w:t>вали </w:t>
      </w:r>
      <w:r>
        <w:rPr/>
        <w:t>с </w:t>
      </w:r>
      <w:r>
        <w:rPr>
          <w:spacing w:val="-5"/>
        </w:rPr>
        <w:t>любовью </w:t>
      </w:r>
      <w:r>
        <w:rPr/>
        <w:t>и </w:t>
      </w:r>
      <w:r>
        <w:rPr>
          <w:spacing w:val="-6"/>
        </w:rPr>
        <w:t>соблазнением. </w:t>
      </w:r>
      <w:r>
        <w:rPr>
          <w:spacing w:val="-5"/>
        </w:rPr>
        <w:t>Например, </w:t>
      </w:r>
      <w:r>
        <w:rPr>
          <w:spacing w:val="-3"/>
        </w:rPr>
        <w:t>на </w:t>
      </w:r>
      <w:r>
        <w:rPr>
          <w:spacing w:val="-5"/>
        </w:rPr>
        <w:t>картине </w:t>
      </w:r>
      <w:r>
        <w:rPr>
          <w:spacing w:val="-3"/>
        </w:rPr>
        <w:t>Л. </w:t>
      </w:r>
      <w:r>
        <w:rPr>
          <w:spacing w:val="-5"/>
        </w:rPr>
        <w:t>Буальи «Элек- трическая </w:t>
      </w:r>
      <w:r>
        <w:rPr>
          <w:spacing w:val="-4"/>
        </w:rPr>
        <w:t>искра» (1799) </w:t>
      </w:r>
      <w:r>
        <w:rPr>
          <w:spacing w:val="-3"/>
        </w:rPr>
        <w:t>двое </w:t>
      </w:r>
      <w:r>
        <w:rPr>
          <w:spacing w:val="-5"/>
        </w:rPr>
        <w:t>влюбленных находятся </w:t>
      </w:r>
      <w:r>
        <w:rPr/>
        <w:t>в </w:t>
      </w:r>
      <w:r>
        <w:rPr>
          <w:spacing w:val="-5"/>
        </w:rPr>
        <w:t>мастерской </w:t>
      </w:r>
      <w:r>
        <w:rPr>
          <w:spacing w:val="-4"/>
        </w:rPr>
        <w:t>алхи- </w:t>
      </w:r>
      <w:r>
        <w:rPr>
          <w:spacing w:val="-5"/>
        </w:rPr>
        <w:t>мика, прикасаются </w:t>
      </w:r>
      <w:r>
        <w:rPr/>
        <w:t>к </w:t>
      </w:r>
      <w:r>
        <w:rPr>
          <w:spacing w:val="-4"/>
        </w:rPr>
        <w:t>стреле </w:t>
      </w:r>
      <w:r>
        <w:rPr>
          <w:spacing w:val="-5"/>
        </w:rPr>
        <w:t>купидона, подключенной </w:t>
      </w:r>
      <w:r>
        <w:rPr/>
        <w:t>к </w:t>
      </w:r>
      <w:r>
        <w:rPr>
          <w:spacing w:val="-5"/>
        </w:rPr>
        <w:t>электрической машине, которая </w:t>
      </w:r>
      <w:r>
        <w:rPr>
          <w:spacing w:val="-4"/>
        </w:rPr>
        <w:t>вот-вот зажжет</w:t>
      </w:r>
      <w:r>
        <w:rPr>
          <w:spacing w:val="-28"/>
        </w:rPr>
        <w:t> </w:t>
      </w:r>
      <w:r>
        <w:rPr>
          <w:spacing w:val="-5"/>
        </w:rPr>
        <w:t>искру.</w:t>
      </w:r>
    </w:p>
    <w:p>
      <w:pPr>
        <w:pStyle w:val="BodyText"/>
        <w:spacing w:line="230" w:lineRule="auto"/>
        <w:ind w:right="216" w:firstLine="453"/>
      </w:pPr>
      <w:r>
        <w:rPr>
          <w:spacing w:val="-5"/>
        </w:rPr>
        <w:t>Телесное соприкосновение </w:t>
      </w:r>
      <w:r>
        <w:rPr/>
        <w:t>с </w:t>
      </w:r>
      <w:r>
        <w:rPr>
          <w:spacing w:val="-5"/>
        </w:rPr>
        <w:t>электричеством </w:t>
      </w:r>
      <w:r>
        <w:rPr/>
        <w:t>– </w:t>
      </w:r>
      <w:r>
        <w:rPr>
          <w:spacing w:val="-5"/>
        </w:rPr>
        <w:t>электрический удар, электрическая вспышка </w:t>
      </w:r>
      <w:r>
        <w:rPr/>
        <w:t>– </w:t>
      </w:r>
      <w:r>
        <w:rPr>
          <w:spacing w:val="-4"/>
        </w:rPr>
        <w:t>стало </w:t>
      </w:r>
      <w:r>
        <w:rPr>
          <w:spacing w:val="-5"/>
        </w:rPr>
        <w:t>распространенной метафорой </w:t>
      </w:r>
      <w:r>
        <w:rPr/>
        <w:t>в </w:t>
      </w:r>
      <w:r>
        <w:rPr>
          <w:spacing w:val="-5"/>
        </w:rPr>
        <w:t>русских </w:t>
      </w:r>
      <w:r>
        <w:rPr>
          <w:spacing w:val="-6"/>
        </w:rPr>
        <w:t>художественных </w:t>
      </w:r>
      <w:r>
        <w:rPr>
          <w:spacing w:val="-5"/>
        </w:rPr>
        <w:t>текстах </w:t>
      </w:r>
      <w:r>
        <w:rPr/>
        <w:t>с </w:t>
      </w:r>
      <w:r>
        <w:rPr>
          <w:spacing w:val="-5"/>
        </w:rPr>
        <w:t>начала </w:t>
      </w:r>
      <w:r>
        <w:rPr>
          <w:spacing w:val="-4"/>
        </w:rPr>
        <w:t>XIX </w:t>
      </w:r>
      <w:r>
        <w:rPr/>
        <w:t>в. </w:t>
      </w:r>
      <w:r>
        <w:rPr>
          <w:spacing w:val="-5"/>
        </w:rPr>
        <w:t>Выделяются </w:t>
      </w:r>
      <w:r>
        <w:rPr>
          <w:spacing w:val="-3"/>
        </w:rPr>
        <w:t>две </w:t>
      </w:r>
      <w:r>
        <w:rPr>
          <w:spacing w:val="-6"/>
        </w:rPr>
        <w:t>группы </w:t>
      </w:r>
      <w:r>
        <w:rPr>
          <w:spacing w:val="-4"/>
        </w:rPr>
        <w:t>мета- фор. </w:t>
      </w:r>
      <w:r>
        <w:rPr>
          <w:spacing w:val="-5"/>
        </w:rPr>
        <w:t>Во-первых, «электрическое прикосновение» выступает </w:t>
      </w:r>
      <w:r>
        <w:rPr>
          <w:spacing w:val="-4"/>
        </w:rPr>
        <w:t>как </w:t>
      </w:r>
      <w:r>
        <w:rPr>
          <w:spacing w:val="-5"/>
        </w:rPr>
        <w:t>знак любви, страсти, романтического флирта. </w:t>
      </w:r>
      <w:r>
        <w:rPr/>
        <w:t>В </w:t>
      </w:r>
      <w:r>
        <w:rPr>
          <w:spacing w:val="-5"/>
        </w:rPr>
        <w:t>повести </w:t>
      </w:r>
      <w:r>
        <w:rPr/>
        <w:t>А. </w:t>
      </w:r>
      <w:r>
        <w:rPr>
          <w:spacing w:val="-5"/>
        </w:rPr>
        <w:t>Шлихтера </w:t>
      </w:r>
      <w:r>
        <w:rPr>
          <w:spacing w:val="-4"/>
        </w:rPr>
        <w:t>«Смо- </w:t>
      </w:r>
      <w:r>
        <w:rPr>
          <w:spacing w:val="-5"/>
        </w:rPr>
        <w:t>лянка» </w:t>
      </w:r>
      <w:r>
        <w:rPr>
          <w:spacing w:val="-4"/>
        </w:rPr>
        <w:t>встреча </w:t>
      </w:r>
      <w:r>
        <w:rPr/>
        <w:t>с </w:t>
      </w:r>
      <w:r>
        <w:rPr>
          <w:spacing w:val="-5"/>
        </w:rPr>
        <w:t>незнакомкой подобна запуску электрической </w:t>
      </w:r>
      <w:r>
        <w:rPr>
          <w:spacing w:val="-3"/>
        </w:rPr>
        <w:t>машины</w:t>
      </w:r>
      <w:r>
        <w:rPr>
          <w:spacing w:val="-3"/>
          <w:position w:val="7"/>
          <w:sz w:val="14"/>
        </w:rPr>
        <w:t>29</w:t>
      </w:r>
      <w:r>
        <w:rPr>
          <w:spacing w:val="-3"/>
        </w:rPr>
        <w:t>. </w:t>
      </w:r>
      <w:r>
        <w:rPr>
          <w:spacing w:val="-5"/>
        </w:rPr>
        <w:t>Прикосновение девушки напоминает электрическую искру: «Когда </w:t>
      </w:r>
      <w:r>
        <w:rPr>
          <w:spacing w:val="-3"/>
        </w:rPr>
        <w:t>рука ее</w:t>
      </w:r>
      <w:r>
        <w:rPr>
          <w:spacing w:val="-14"/>
        </w:rPr>
        <w:t> </w:t>
      </w:r>
      <w:r>
        <w:rPr>
          <w:spacing w:val="-5"/>
        </w:rPr>
        <w:t>легла</w:t>
      </w:r>
      <w:r>
        <w:rPr>
          <w:spacing w:val="-13"/>
        </w:rPr>
        <w:t> </w:t>
      </w:r>
      <w:r>
        <w:rPr>
          <w:spacing w:val="-3"/>
        </w:rPr>
        <w:t>на</w:t>
      </w:r>
      <w:r>
        <w:rPr>
          <w:spacing w:val="-13"/>
        </w:rPr>
        <w:t> </w:t>
      </w:r>
      <w:r>
        <w:rPr>
          <w:spacing w:val="-3"/>
        </w:rPr>
        <w:t>мою</w:t>
      </w:r>
      <w:r>
        <w:rPr>
          <w:spacing w:val="-12"/>
        </w:rPr>
        <w:t> </w:t>
      </w:r>
      <w:r>
        <w:rPr>
          <w:spacing w:val="-5"/>
        </w:rPr>
        <w:t>руку,</w:t>
      </w:r>
      <w:r>
        <w:rPr>
          <w:spacing w:val="-12"/>
        </w:rPr>
        <w:t> </w:t>
      </w:r>
      <w:r>
        <w:rPr/>
        <w:t>–</w:t>
      </w:r>
      <w:r>
        <w:rPr>
          <w:spacing w:val="-11"/>
        </w:rPr>
        <w:t> </w:t>
      </w:r>
      <w:r>
        <w:rPr>
          <w:spacing w:val="-5"/>
        </w:rPr>
        <w:t>электрическая</w:t>
      </w:r>
      <w:r>
        <w:rPr>
          <w:spacing w:val="-14"/>
        </w:rPr>
        <w:t> </w:t>
      </w:r>
      <w:r>
        <w:rPr>
          <w:spacing w:val="-4"/>
        </w:rPr>
        <w:t>искра</w:t>
      </w:r>
      <w:r>
        <w:rPr>
          <w:spacing w:val="-13"/>
        </w:rPr>
        <w:t> </w:t>
      </w:r>
      <w:r>
        <w:rPr>
          <w:spacing w:val="-5"/>
        </w:rPr>
        <w:t>пробежала</w:t>
      </w:r>
      <w:r>
        <w:rPr>
          <w:spacing w:val="-11"/>
        </w:rPr>
        <w:t> </w:t>
      </w:r>
      <w:r>
        <w:rPr>
          <w:spacing w:val="-3"/>
        </w:rPr>
        <w:t>по</w:t>
      </w:r>
      <w:r>
        <w:rPr>
          <w:spacing w:val="-13"/>
        </w:rPr>
        <w:t> </w:t>
      </w:r>
      <w:r>
        <w:rPr>
          <w:spacing w:val="-4"/>
        </w:rPr>
        <w:t>моему</w:t>
      </w:r>
      <w:r>
        <w:rPr>
          <w:spacing w:val="-16"/>
        </w:rPr>
        <w:t> </w:t>
      </w:r>
      <w:r>
        <w:rPr>
          <w:spacing w:val="-3"/>
        </w:rPr>
        <w:t>телу»</w:t>
      </w:r>
      <w:r>
        <w:rPr>
          <w:spacing w:val="-3"/>
          <w:position w:val="7"/>
          <w:sz w:val="14"/>
        </w:rPr>
        <w:t>30</w:t>
      </w:r>
      <w:r>
        <w:rPr>
          <w:spacing w:val="-3"/>
        </w:rPr>
        <w:t>;</w:t>
      </w:r>
    </w:p>
    <w:p>
      <w:pPr>
        <w:pStyle w:val="BodyText"/>
        <w:spacing w:line="230" w:lineRule="auto"/>
        <w:ind w:right="218"/>
      </w:pPr>
      <w:r>
        <w:rPr>
          <w:spacing w:val="-5"/>
        </w:rPr>
        <w:t>«он нечаянно касался </w:t>
      </w:r>
      <w:r>
        <w:rPr>
          <w:spacing w:val="-3"/>
        </w:rPr>
        <w:t>ея </w:t>
      </w:r>
      <w:r>
        <w:rPr>
          <w:spacing w:val="-4"/>
        </w:rPr>
        <w:t>руки или </w:t>
      </w:r>
      <w:r>
        <w:rPr>
          <w:spacing w:val="-5"/>
        </w:rPr>
        <w:t>платья </w:t>
      </w:r>
      <w:r>
        <w:rPr/>
        <w:t>и </w:t>
      </w:r>
      <w:r>
        <w:rPr>
          <w:spacing w:val="-5"/>
        </w:rPr>
        <w:t>чувствовал, </w:t>
      </w:r>
      <w:r>
        <w:rPr>
          <w:spacing w:val="-4"/>
        </w:rPr>
        <w:t>как </w:t>
      </w:r>
      <w:r>
        <w:rPr>
          <w:spacing w:val="-5"/>
        </w:rPr>
        <w:t>внезапный трепет обнимал </w:t>
      </w:r>
      <w:r>
        <w:rPr>
          <w:spacing w:val="-4"/>
        </w:rPr>
        <w:t>все </w:t>
      </w:r>
      <w:r>
        <w:rPr>
          <w:spacing w:val="-5"/>
        </w:rPr>
        <w:t>существо девушки </w:t>
      </w:r>
      <w:r>
        <w:rPr/>
        <w:t>и </w:t>
      </w:r>
      <w:r>
        <w:rPr>
          <w:spacing w:val="-5"/>
        </w:rPr>
        <w:t>сообщался </w:t>
      </w:r>
      <w:r>
        <w:rPr>
          <w:spacing w:val="-4"/>
        </w:rPr>
        <w:t>ему </w:t>
      </w:r>
      <w:r>
        <w:rPr>
          <w:spacing w:val="-5"/>
        </w:rPr>
        <w:t>электрическою </w:t>
      </w:r>
      <w:r>
        <w:rPr>
          <w:spacing w:val="-4"/>
        </w:rPr>
        <w:t>искрою»</w:t>
      </w:r>
      <w:r>
        <w:rPr>
          <w:spacing w:val="-4"/>
          <w:position w:val="7"/>
          <w:sz w:val="14"/>
        </w:rPr>
        <w:t>31</w:t>
      </w:r>
      <w:r>
        <w:rPr>
          <w:spacing w:val="-4"/>
        </w:rPr>
        <w:t>. </w:t>
      </w:r>
      <w:r>
        <w:rPr>
          <w:spacing w:val="-5"/>
        </w:rPr>
        <w:t>Электричество подобно нежному чувству: «Голова </w:t>
      </w:r>
      <w:r>
        <w:rPr>
          <w:spacing w:val="-3"/>
        </w:rPr>
        <w:t>ее </w:t>
      </w:r>
      <w:r>
        <w:rPr>
          <w:spacing w:val="-5"/>
        </w:rPr>
        <w:t>лежала </w:t>
      </w:r>
      <w:r>
        <w:rPr>
          <w:spacing w:val="-3"/>
        </w:rPr>
        <w:t>на </w:t>
      </w:r>
      <w:r>
        <w:rPr>
          <w:spacing w:val="-4"/>
        </w:rPr>
        <w:t>моей </w:t>
      </w:r>
      <w:r>
        <w:rPr>
          <w:spacing w:val="-5"/>
        </w:rPr>
        <w:t>груди, </w:t>
      </w:r>
      <w:r>
        <w:rPr/>
        <w:t>в </w:t>
      </w:r>
      <w:r>
        <w:rPr>
          <w:spacing w:val="-5"/>
        </w:rPr>
        <w:t>которую какой-то электрический </w:t>
      </w:r>
      <w:r>
        <w:rPr>
          <w:spacing w:val="-3"/>
        </w:rPr>
        <w:t>ток </w:t>
      </w:r>
      <w:r>
        <w:rPr>
          <w:spacing w:val="-5"/>
        </w:rPr>
        <w:t>лился жгучими струями; </w:t>
      </w:r>
      <w:r>
        <w:rPr/>
        <w:t>я </w:t>
      </w:r>
      <w:r>
        <w:rPr>
          <w:spacing w:val="-5"/>
        </w:rPr>
        <w:t>вдыхал </w:t>
      </w:r>
      <w:r>
        <w:rPr/>
        <w:t>в </w:t>
      </w:r>
      <w:r>
        <w:rPr>
          <w:spacing w:val="-5"/>
        </w:rPr>
        <w:t>себя благовоние </w:t>
      </w:r>
      <w:r>
        <w:rPr>
          <w:spacing w:val="-3"/>
        </w:rPr>
        <w:t>ее </w:t>
      </w:r>
      <w:r>
        <w:rPr>
          <w:spacing w:val="-4"/>
        </w:rPr>
        <w:t>волос; чувства </w:t>
      </w:r>
      <w:r>
        <w:rPr>
          <w:spacing w:val="-3"/>
        </w:rPr>
        <w:t>мои </w:t>
      </w:r>
      <w:r>
        <w:rPr>
          <w:spacing w:val="-5"/>
        </w:rPr>
        <w:t>разделялись </w:t>
      </w:r>
      <w:r>
        <w:rPr>
          <w:spacing w:val="-4"/>
        </w:rPr>
        <w:t>между </w:t>
      </w:r>
      <w:r>
        <w:rPr>
          <w:spacing w:val="-5"/>
        </w:rPr>
        <w:t>состраданием </w:t>
      </w:r>
      <w:r>
        <w:rPr/>
        <w:t>и </w:t>
      </w:r>
      <w:r>
        <w:rPr>
          <w:spacing w:val="-5"/>
        </w:rPr>
        <w:t>удовольствием»</w:t>
      </w:r>
      <w:r>
        <w:rPr>
          <w:spacing w:val="-5"/>
          <w:position w:val="7"/>
          <w:sz w:val="14"/>
        </w:rPr>
        <w:t>32</w:t>
      </w:r>
      <w:r>
        <w:rPr>
          <w:spacing w:val="-5"/>
        </w:rPr>
        <w:t>. Второй </w:t>
      </w:r>
      <w:r>
        <w:rPr>
          <w:spacing w:val="-4"/>
        </w:rPr>
        <w:t>сюжет </w:t>
      </w:r>
      <w:r>
        <w:rPr/>
        <w:t>– </w:t>
      </w:r>
      <w:r>
        <w:rPr>
          <w:spacing w:val="-5"/>
        </w:rPr>
        <w:t>девушка </w:t>
      </w:r>
      <w:r>
        <w:rPr>
          <w:spacing w:val="-4"/>
        </w:rPr>
        <w:t>как </w:t>
      </w:r>
      <w:r>
        <w:rPr>
          <w:spacing w:val="-5"/>
        </w:rPr>
        <w:t>источник электрической </w:t>
      </w:r>
      <w:r>
        <w:rPr>
          <w:spacing w:val="-4"/>
        </w:rPr>
        <w:t>силы </w:t>
      </w:r>
      <w:r>
        <w:rPr/>
        <w:t>с </w:t>
      </w:r>
      <w:r>
        <w:rPr>
          <w:spacing w:val="-5"/>
        </w:rPr>
        <w:t>оживляющим действием: «Зачем </w:t>
      </w:r>
      <w:r>
        <w:rPr>
          <w:spacing w:val="-3"/>
        </w:rPr>
        <w:t>же- </w:t>
      </w:r>
      <w:r>
        <w:rPr>
          <w:spacing w:val="-5"/>
        </w:rPr>
        <w:t>нился </w:t>
      </w:r>
      <w:r>
        <w:rPr>
          <w:spacing w:val="-3"/>
        </w:rPr>
        <w:t>он на </w:t>
      </w:r>
      <w:r>
        <w:rPr>
          <w:spacing w:val="-4"/>
        </w:rPr>
        <w:t>этой </w:t>
      </w:r>
      <w:r>
        <w:rPr>
          <w:spacing w:val="-5"/>
        </w:rPr>
        <w:t>живой, очаровательной Магдалене? …самым рассуди- тельным людям </w:t>
      </w:r>
      <w:r>
        <w:rPr/>
        <w:t>в </w:t>
      </w:r>
      <w:r>
        <w:rPr>
          <w:spacing w:val="-5"/>
        </w:rPr>
        <w:t>преклонных летах являются иногда страсти, мгновенно возбуждаемые какою-то непонятною силой, </w:t>
      </w:r>
      <w:r>
        <w:rPr>
          <w:spacing w:val="-4"/>
        </w:rPr>
        <w:t>так труп </w:t>
      </w:r>
      <w:r>
        <w:rPr>
          <w:spacing w:val="-5"/>
        </w:rPr>
        <w:t>показывает </w:t>
      </w:r>
      <w:r>
        <w:rPr>
          <w:spacing w:val="-4"/>
        </w:rPr>
        <w:t>при- </w:t>
      </w:r>
      <w:r>
        <w:rPr>
          <w:spacing w:val="-5"/>
        </w:rPr>
        <w:t>знаки насильственной жизни, возбужденный потоком </w:t>
      </w:r>
      <w:r>
        <w:rPr>
          <w:spacing w:val="-4"/>
        </w:rPr>
        <w:t>гальванизма»</w:t>
      </w:r>
      <w:r>
        <w:rPr>
          <w:spacing w:val="-4"/>
          <w:position w:val="7"/>
          <w:sz w:val="14"/>
        </w:rPr>
        <w:t>33</w:t>
      </w:r>
      <w:r>
        <w:rPr>
          <w:spacing w:val="-4"/>
        </w:rPr>
        <w:t>.</w:t>
      </w:r>
    </w:p>
    <w:p>
      <w:pPr>
        <w:pStyle w:val="BodyText"/>
        <w:ind w:left="0"/>
        <w:jc w:val="left"/>
        <w:rPr>
          <w:sz w:val="14"/>
        </w:rPr>
      </w:pPr>
      <w:r>
        <w:rPr/>
        <w:pict>
          <v:line style="position:absolute;mso-position-horizontal-relative:page;mso-position-vertical-relative:paragraph;z-index:-251446272;mso-wrap-distance-left:0;mso-wrap-distance-right:0" from="51.035809pt,10.254569pt" to="195.055809pt,10.254569pt" stroked="true" strokeweight=".48pt" strokecolor="#000000">
            <v:stroke dashstyle="solid"/>
            <w10:wrap type="topAndBottom"/>
          </v:line>
        </w:pict>
      </w:r>
    </w:p>
    <w:p>
      <w:pPr>
        <w:spacing w:line="203" w:lineRule="exact" w:before="7"/>
        <w:ind w:left="340" w:right="0" w:firstLine="0"/>
        <w:jc w:val="left"/>
        <w:rPr>
          <w:sz w:val="18"/>
        </w:rPr>
      </w:pPr>
      <w:r>
        <w:rPr>
          <w:position w:val="6"/>
          <w:sz w:val="12"/>
        </w:rPr>
        <w:t>27 </w:t>
      </w:r>
      <w:r>
        <w:rPr>
          <w:sz w:val="18"/>
        </w:rPr>
        <w:t>Harvey 2004: 88</w:t>
      </w:r>
    </w:p>
    <w:p>
      <w:pPr>
        <w:spacing w:line="193" w:lineRule="exact" w:before="0"/>
        <w:ind w:left="340" w:right="0" w:firstLine="0"/>
        <w:jc w:val="left"/>
        <w:rPr>
          <w:sz w:val="18"/>
        </w:rPr>
      </w:pPr>
      <w:r>
        <w:rPr>
          <w:position w:val="6"/>
          <w:sz w:val="12"/>
        </w:rPr>
        <w:t>28 </w:t>
      </w:r>
      <w:r>
        <w:rPr>
          <w:sz w:val="18"/>
        </w:rPr>
        <w:t>Fairclough 2017: 79</w:t>
      </w:r>
    </w:p>
    <w:p>
      <w:pPr>
        <w:spacing w:line="193" w:lineRule="exact" w:before="0"/>
        <w:ind w:left="340" w:right="0" w:firstLine="0"/>
        <w:jc w:val="left"/>
        <w:rPr>
          <w:sz w:val="18"/>
        </w:rPr>
      </w:pPr>
      <w:r>
        <w:rPr>
          <w:position w:val="6"/>
          <w:sz w:val="12"/>
        </w:rPr>
        <w:t>29  </w:t>
      </w:r>
      <w:r>
        <w:rPr>
          <w:spacing w:val="-3"/>
          <w:sz w:val="18"/>
        </w:rPr>
        <w:t>Шлихтер 1834:</w:t>
      </w:r>
      <w:r>
        <w:rPr>
          <w:spacing w:val="-26"/>
          <w:sz w:val="18"/>
        </w:rPr>
        <w:t> </w:t>
      </w:r>
      <w:r>
        <w:rPr>
          <w:spacing w:val="-3"/>
          <w:sz w:val="18"/>
        </w:rPr>
        <w:t>5–6.</w:t>
      </w:r>
    </w:p>
    <w:p>
      <w:pPr>
        <w:spacing w:line="194" w:lineRule="exact" w:before="0"/>
        <w:ind w:left="340" w:right="0" w:firstLine="0"/>
        <w:jc w:val="left"/>
        <w:rPr>
          <w:sz w:val="18"/>
        </w:rPr>
      </w:pPr>
      <w:r>
        <w:rPr>
          <w:position w:val="6"/>
          <w:sz w:val="12"/>
        </w:rPr>
        <w:t>30  </w:t>
      </w:r>
      <w:r>
        <w:rPr>
          <w:spacing w:val="-3"/>
          <w:sz w:val="18"/>
        </w:rPr>
        <w:t>Григорьев 1845:</w:t>
      </w:r>
      <w:r>
        <w:rPr>
          <w:spacing w:val="-28"/>
          <w:sz w:val="18"/>
        </w:rPr>
        <w:t> </w:t>
      </w:r>
      <w:r>
        <w:rPr>
          <w:spacing w:val="-2"/>
          <w:sz w:val="18"/>
        </w:rPr>
        <w:t>10.</w:t>
      </w:r>
    </w:p>
    <w:p>
      <w:pPr>
        <w:spacing w:line="194" w:lineRule="exact" w:before="0"/>
        <w:ind w:left="340" w:right="0" w:firstLine="0"/>
        <w:jc w:val="left"/>
        <w:rPr>
          <w:sz w:val="18"/>
        </w:rPr>
      </w:pPr>
      <w:r>
        <w:rPr>
          <w:position w:val="6"/>
          <w:sz w:val="12"/>
        </w:rPr>
        <w:t>31 </w:t>
      </w:r>
      <w:r>
        <w:rPr>
          <w:sz w:val="18"/>
        </w:rPr>
        <w:t>Жукова 1838: 126.</w:t>
      </w:r>
    </w:p>
    <w:p>
      <w:pPr>
        <w:spacing w:line="194" w:lineRule="exact" w:before="0"/>
        <w:ind w:left="340" w:right="0" w:firstLine="0"/>
        <w:jc w:val="left"/>
        <w:rPr>
          <w:sz w:val="18"/>
        </w:rPr>
      </w:pPr>
      <w:r>
        <w:rPr>
          <w:position w:val="6"/>
          <w:sz w:val="12"/>
        </w:rPr>
        <w:t>32 </w:t>
      </w:r>
      <w:r>
        <w:rPr>
          <w:sz w:val="18"/>
        </w:rPr>
        <w:t>Бестужев 1983: 152.</w:t>
      </w:r>
    </w:p>
    <w:p>
      <w:pPr>
        <w:spacing w:line="203" w:lineRule="exact" w:before="0"/>
        <w:ind w:left="340" w:right="0" w:firstLine="0"/>
        <w:jc w:val="left"/>
        <w:rPr>
          <w:sz w:val="18"/>
        </w:rPr>
      </w:pPr>
      <w:r>
        <w:rPr>
          <w:position w:val="6"/>
          <w:sz w:val="12"/>
        </w:rPr>
        <w:t>33 </w:t>
      </w:r>
      <w:r>
        <w:rPr>
          <w:sz w:val="18"/>
        </w:rPr>
        <w:t>Тайна // Иллюстрация. 1848, № 2., том VI: 18.</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3" w:firstLine="453"/>
      </w:pPr>
      <w:r>
        <w:rPr>
          <w:spacing w:val="-5"/>
        </w:rPr>
        <w:t>Флирт</w:t>
      </w:r>
      <w:r>
        <w:rPr>
          <w:spacing w:val="-14"/>
        </w:rPr>
        <w:t> </w:t>
      </w:r>
      <w:r>
        <w:rPr/>
        <w:t>и</w:t>
      </w:r>
      <w:r>
        <w:rPr>
          <w:spacing w:val="-15"/>
        </w:rPr>
        <w:t> </w:t>
      </w:r>
      <w:r>
        <w:rPr>
          <w:spacing w:val="-6"/>
        </w:rPr>
        <w:t>романтическая</w:t>
      </w:r>
      <w:r>
        <w:rPr>
          <w:spacing w:val="-14"/>
        </w:rPr>
        <w:t> </w:t>
      </w:r>
      <w:r>
        <w:rPr>
          <w:spacing w:val="-5"/>
        </w:rPr>
        <w:t>игра</w:t>
      </w:r>
      <w:r>
        <w:rPr>
          <w:spacing w:val="-15"/>
        </w:rPr>
        <w:t> </w:t>
      </w:r>
      <w:r>
        <w:rPr>
          <w:spacing w:val="-5"/>
        </w:rPr>
        <w:t>могут</w:t>
      </w:r>
      <w:r>
        <w:rPr>
          <w:spacing w:val="-13"/>
        </w:rPr>
        <w:t> </w:t>
      </w:r>
      <w:r>
        <w:rPr>
          <w:spacing w:val="-5"/>
        </w:rPr>
        <w:t>быть</w:t>
      </w:r>
      <w:r>
        <w:rPr>
          <w:spacing w:val="-12"/>
        </w:rPr>
        <w:t> </w:t>
      </w:r>
      <w:r>
        <w:rPr>
          <w:spacing w:val="-6"/>
        </w:rPr>
        <w:t>полезны</w:t>
      </w:r>
      <w:r>
        <w:rPr>
          <w:spacing w:val="-16"/>
        </w:rPr>
        <w:t> </w:t>
      </w:r>
      <w:r>
        <w:rPr/>
        <w:t>и</w:t>
      </w:r>
      <w:r>
        <w:rPr>
          <w:spacing w:val="-12"/>
        </w:rPr>
        <w:t> </w:t>
      </w:r>
      <w:r>
        <w:rPr>
          <w:spacing w:val="-6"/>
        </w:rPr>
        <w:t>опасны,</w:t>
      </w:r>
      <w:r>
        <w:rPr>
          <w:spacing w:val="-12"/>
        </w:rPr>
        <w:t> </w:t>
      </w:r>
      <w:r>
        <w:rPr>
          <w:spacing w:val="-5"/>
        </w:rPr>
        <w:t>как</w:t>
      </w:r>
      <w:r>
        <w:rPr>
          <w:spacing w:val="-15"/>
        </w:rPr>
        <w:t> </w:t>
      </w:r>
      <w:r>
        <w:rPr>
          <w:spacing w:val="-5"/>
        </w:rPr>
        <w:t>элек- </w:t>
      </w:r>
      <w:r>
        <w:rPr>
          <w:spacing w:val="-6"/>
        </w:rPr>
        <w:t>тричество, способное излечить </w:t>
      </w:r>
      <w:r>
        <w:rPr>
          <w:spacing w:val="-4"/>
        </w:rPr>
        <w:t>или </w:t>
      </w:r>
      <w:r>
        <w:rPr>
          <w:spacing w:val="-6"/>
        </w:rPr>
        <w:t>убить: «Двадцать </w:t>
      </w:r>
      <w:r>
        <w:rPr>
          <w:spacing w:val="-5"/>
        </w:rPr>
        <w:t>восемь </w:t>
      </w:r>
      <w:r>
        <w:rPr>
          <w:spacing w:val="-4"/>
        </w:rPr>
        <w:t>лет </w:t>
      </w:r>
      <w:r>
        <w:rPr/>
        <w:t>– в </w:t>
      </w:r>
      <w:r>
        <w:rPr>
          <w:spacing w:val="-6"/>
        </w:rPr>
        <w:t>годах девушки </w:t>
      </w:r>
      <w:r>
        <w:rPr>
          <w:spacing w:val="-5"/>
        </w:rPr>
        <w:t>это </w:t>
      </w:r>
      <w:r>
        <w:rPr>
          <w:spacing w:val="-6"/>
        </w:rPr>
        <w:t>драгоценная </w:t>
      </w:r>
      <w:r>
        <w:rPr>
          <w:spacing w:val="-5"/>
        </w:rPr>
        <w:t>точка </w:t>
      </w:r>
      <w:r>
        <w:rPr>
          <w:spacing w:val="-6"/>
        </w:rPr>
        <w:t>жизни… Разговор </w:t>
      </w:r>
      <w:r>
        <w:rPr>
          <w:spacing w:val="-3"/>
        </w:rPr>
        <w:t>ее </w:t>
      </w:r>
      <w:r>
        <w:rPr>
          <w:spacing w:val="-5"/>
        </w:rPr>
        <w:t>боек, жив </w:t>
      </w:r>
      <w:r>
        <w:rPr/>
        <w:t>и </w:t>
      </w:r>
      <w:r>
        <w:rPr>
          <w:spacing w:val="-6"/>
        </w:rPr>
        <w:t>сильно электризует. </w:t>
      </w:r>
      <w:r>
        <w:rPr/>
        <w:t>Им </w:t>
      </w:r>
      <w:r>
        <w:rPr>
          <w:spacing w:val="-5"/>
        </w:rPr>
        <w:t>можно </w:t>
      </w:r>
      <w:r>
        <w:rPr>
          <w:spacing w:val="-6"/>
        </w:rPr>
        <w:t>лечиться </w:t>
      </w:r>
      <w:r>
        <w:rPr/>
        <w:t>с </w:t>
      </w:r>
      <w:r>
        <w:rPr>
          <w:spacing w:val="-6"/>
        </w:rPr>
        <w:t>успехом, </w:t>
      </w:r>
      <w:r>
        <w:rPr>
          <w:spacing w:val="-3"/>
        </w:rPr>
        <w:t>но </w:t>
      </w:r>
      <w:r>
        <w:rPr>
          <w:spacing w:val="-6"/>
        </w:rPr>
        <w:t>пользоваться </w:t>
      </w:r>
      <w:r>
        <w:rPr>
          <w:spacing w:val="-5"/>
        </w:rPr>
        <w:t>надо так </w:t>
      </w:r>
      <w:r>
        <w:rPr>
          <w:spacing w:val="-4"/>
        </w:rPr>
        <w:t>же </w:t>
      </w:r>
      <w:r>
        <w:rPr>
          <w:spacing w:val="-6"/>
        </w:rPr>
        <w:t>осторожно, </w:t>
      </w:r>
      <w:r>
        <w:rPr>
          <w:spacing w:val="-5"/>
        </w:rPr>
        <w:t>как </w:t>
      </w:r>
      <w:r>
        <w:rPr/>
        <w:t>и </w:t>
      </w:r>
      <w:r>
        <w:rPr>
          <w:spacing w:val="-5"/>
        </w:rPr>
        <w:t>вообще </w:t>
      </w:r>
      <w:r>
        <w:rPr>
          <w:spacing w:val="-6"/>
        </w:rPr>
        <w:t>электричеством. </w:t>
      </w:r>
      <w:r>
        <w:rPr>
          <w:spacing w:val="-3"/>
        </w:rPr>
        <w:t>Вы </w:t>
      </w:r>
      <w:r>
        <w:rPr>
          <w:spacing w:val="-5"/>
        </w:rPr>
        <w:t>верно </w:t>
      </w:r>
      <w:r>
        <w:rPr>
          <w:spacing w:val="-6"/>
        </w:rPr>
        <w:t>замечали, </w:t>
      </w:r>
      <w:r>
        <w:rPr>
          <w:spacing w:val="-4"/>
        </w:rPr>
        <w:t>что </w:t>
      </w:r>
      <w:r>
        <w:rPr>
          <w:spacing w:val="-6"/>
        </w:rPr>
        <w:t>когда </w:t>
      </w:r>
      <w:r>
        <w:rPr>
          <w:spacing w:val="-4"/>
        </w:rPr>
        <w:t>эти</w:t>
      </w:r>
      <w:r>
        <w:rPr>
          <w:spacing w:val="-17"/>
        </w:rPr>
        <w:t> </w:t>
      </w:r>
      <w:r>
        <w:rPr>
          <w:spacing w:val="-6"/>
        </w:rPr>
        <w:t>девушки</w:t>
      </w:r>
      <w:r>
        <w:rPr>
          <w:spacing w:val="-17"/>
        </w:rPr>
        <w:t> </w:t>
      </w:r>
      <w:r>
        <w:rPr>
          <w:spacing w:val="-6"/>
        </w:rPr>
        <w:t>накидывают</w:t>
      </w:r>
      <w:r>
        <w:rPr>
          <w:spacing w:val="-19"/>
        </w:rPr>
        <w:t> </w:t>
      </w:r>
      <w:r>
        <w:rPr>
          <w:spacing w:val="-5"/>
        </w:rPr>
        <w:t>вам</w:t>
      </w:r>
      <w:r>
        <w:rPr>
          <w:spacing w:val="-15"/>
        </w:rPr>
        <w:t> </w:t>
      </w:r>
      <w:r>
        <w:rPr>
          <w:spacing w:val="-6"/>
        </w:rPr>
        <w:t>руку,</w:t>
      </w:r>
      <w:r>
        <w:rPr>
          <w:spacing w:val="-17"/>
        </w:rPr>
        <w:t> </w:t>
      </w:r>
      <w:r>
        <w:rPr>
          <w:spacing w:val="-5"/>
        </w:rPr>
        <w:t>чтобы</w:t>
      </w:r>
      <w:r>
        <w:rPr>
          <w:spacing w:val="-17"/>
        </w:rPr>
        <w:t> </w:t>
      </w:r>
      <w:r>
        <w:rPr>
          <w:spacing w:val="-6"/>
        </w:rPr>
        <w:t>вальсировать</w:t>
      </w:r>
      <w:r>
        <w:rPr>
          <w:spacing w:val="-20"/>
        </w:rPr>
        <w:t> </w:t>
      </w:r>
      <w:r>
        <w:rPr/>
        <w:t>с</w:t>
      </w:r>
      <w:r>
        <w:rPr>
          <w:spacing w:val="-17"/>
        </w:rPr>
        <w:t> </w:t>
      </w:r>
      <w:r>
        <w:rPr>
          <w:spacing w:val="-5"/>
        </w:rPr>
        <w:t>вами,</w:t>
      </w:r>
      <w:r>
        <w:rPr>
          <w:spacing w:val="-17"/>
        </w:rPr>
        <w:t> </w:t>
      </w:r>
      <w:r>
        <w:rPr>
          <w:spacing w:val="-4"/>
        </w:rPr>
        <w:t>по</w:t>
      </w:r>
      <w:r>
        <w:rPr>
          <w:spacing w:val="-19"/>
        </w:rPr>
        <w:t> </w:t>
      </w:r>
      <w:r>
        <w:rPr>
          <w:spacing w:val="-4"/>
        </w:rPr>
        <w:t>вас</w:t>
      </w:r>
      <w:r>
        <w:rPr>
          <w:spacing w:val="-17"/>
        </w:rPr>
        <w:t> </w:t>
      </w:r>
      <w:r>
        <w:rPr>
          <w:spacing w:val="-5"/>
        </w:rPr>
        <w:t>про- бегает</w:t>
      </w:r>
      <w:r>
        <w:rPr>
          <w:spacing w:val="-20"/>
        </w:rPr>
        <w:t> </w:t>
      </w:r>
      <w:r>
        <w:rPr>
          <w:spacing w:val="-5"/>
        </w:rPr>
        <w:t>целая</w:t>
      </w:r>
      <w:r>
        <w:rPr>
          <w:spacing w:val="-18"/>
        </w:rPr>
        <w:t> </w:t>
      </w:r>
      <w:r>
        <w:rPr>
          <w:spacing w:val="-6"/>
        </w:rPr>
        <w:t>электрическая</w:t>
      </w:r>
      <w:r>
        <w:rPr>
          <w:spacing w:val="-17"/>
        </w:rPr>
        <w:t> </w:t>
      </w:r>
      <w:r>
        <w:rPr>
          <w:spacing w:val="-6"/>
        </w:rPr>
        <w:t>струя…</w:t>
      </w:r>
      <w:r>
        <w:rPr>
          <w:spacing w:val="-16"/>
        </w:rPr>
        <w:t> </w:t>
      </w:r>
      <w:r>
        <w:rPr>
          <w:spacing w:val="-4"/>
        </w:rPr>
        <w:t>они</w:t>
      </w:r>
      <w:r>
        <w:rPr>
          <w:spacing w:val="-20"/>
        </w:rPr>
        <w:t> </w:t>
      </w:r>
      <w:r>
        <w:rPr>
          <w:spacing w:val="-4"/>
        </w:rPr>
        <w:t>вас</w:t>
      </w:r>
      <w:r>
        <w:rPr>
          <w:spacing w:val="-19"/>
        </w:rPr>
        <w:t> </w:t>
      </w:r>
      <w:r>
        <w:rPr>
          <w:spacing w:val="-6"/>
        </w:rPr>
        <w:t>куда-то</w:t>
      </w:r>
      <w:r>
        <w:rPr>
          <w:spacing w:val="-16"/>
        </w:rPr>
        <w:t> </w:t>
      </w:r>
      <w:r>
        <w:rPr>
          <w:spacing w:val="-4"/>
        </w:rPr>
        <w:t>мчат</w:t>
      </w:r>
      <w:r>
        <w:rPr>
          <w:spacing w:val="-17"/>
        </w:rPr>
        <w:t> </w:t>
      </w:r>
      <w:r>
        <w:rPr>
          <w:spacing w:val="-6"/>
        </w:rPr>
        <w:t>действием</w:t>
      </w:r>
      <w:r>
        <w:rPr>
          <w:spacing w:val="-18"/>
        </w:rPr>
        <w:t> </w:t>
      </w:r>
      <w:r>
        <w:rPr>
          <w:spacing w:val="-5"/>
        </w:rPr>
        <w:t>какой- </w:t>
      </w:r>
      <w:r>
        <w:rPr>
          <w:spacing w:val="-3"/>
        </w:rPr>
        <w:t>то </w:t>
      </w:r>
      <w:r>
        <w:rPr>
          <w:spacing w:val="-6"/>
        </w:rPr>
        <w:t>гальванической </w:t>
      </w:r>
      <w:r>
        <w:rPr>
          <w:spacing w:val="-5"/>
        </w:rPr>
        <w:t>силы… </w:t>
      </w:r>
      <w:r>
        <w:rPr>
          <w:spacing w:val="-6"/>
        </w:rPr>
        <w:t>никакое сильное, кровяное </w:t>
      </w:r>
      <w:r>
        <w:rPr>
          <w:spacing w:val="-5"/>
        </w:rPr>
        <w:t>сердце </w:t>
      </w:r>
      <w:r>
        <w:rPr>
          <w:spacing w:val="-3"/>
        </w:rPr>
        <w:t>не </w:t>
      </w:r>
      <w:r>
        <w:rPr>
          <w:spacing w:val="-6"/>
        </w:rPr>
        <w:t>вынесет </w:t>
      </w:r>
      <w:r>
        <w:rPr>
          <w:spacing w:val="-4"/>
        </w:rPr>
        <w:t>той </w:t>
      </w:r>
      <w:r>
        <w:rPr>
          <w:spacing w:val="-5"/>
        </w:rPr>
        <w:t>массы </w:t>
      </w:r>
      <w:r>
        <w:rPr>
          <w:spacing w:val="-6"/>
        </w:rPr>
        <w:t>электричества, чудным </w:t>
      </w:r>
      <w:r>
        <w:rPr>
          <w:spacing w:val="-5"/>
        </w:rPr>
        <w:t>ореолом </w:t>
      </w:r>
      <w:r>
        <w:rPr>
          <w:spacing w:val="-6"/>
        </w:rPr>
        <w:t>окружающей двадцати </w:t>
      </w:r>
      <w:r>
        <w:rPr>
          <w:spacing w:val="-5"/>
        </w:rPr>
        <w:t>вось- </w:t>
      </w:r>
      <w:r>
        <w:rPr>
          <w:spacing w:val="-6"/>
        </w:rPr>
        <w:t>милетнюю девушку, </w:t>
      </w:r>
      <w:r>
        <w:rPr>
          <w:spacing w:val="-4"/>
        </w:rPr>
        <w:t>без </w:t>
      </w:r>
      <w:r>
        <w:rPr>
          <w:spacing w:val="-5"/>
        </w:rPr>
        <w:t>того чтобы </w:t>
      </w:r>
      <w:r>
        <w:rPr>
          <w:spacing w:val="-3"/>
        </w:rPr>
        <w:t>не </w:t>
      </w:r>
      <w:r>
        <w:rPr>
          <w:spacing w:val="-7"/>
        </w:rPr>
        <w:t>вспыхнуть </w:t>
      </w:r>
      <w:r>
        <w:rPr/>
        <w:t>и </w:t>
      </w:r>
      <w:r>
        <w:rPr>
          <w:spacing w:val="-3"/>
        </w:rPr>
        <w:t>не</w:t>
      </w:r>
      <w:r>
        <w:rPr>
          <w:spacing w:val="-25"/>
        </w:rPr>
        <w:t> </w:t>
      </w:r>
      <w:r>
        <w:rPr>
          <w:spacing w:val="-5"/>
        </w:rPr>
        <w:t>испепелиться»</w:t>
      </w:r>
      <w:r>
        <w:rPr>
          <w:spacing w:val="-5"/>
          <w:position w:val="7"/>
          <w:sz w:val="14"/>
        </w:rPr>
        <w:t>34</w:t>
      </w:r>
      <w:r>
        <w:rPr>
          <w:spacing w:val="-5"/>
        </w:rPr>
        <w:t>.</w:t>
      </w:r>
    </w:p>
    <w:p>
      <w:pPr>
        <w:pStyle w:val="Heading5"/>
        <w:spacing w:before="21"/>
        <w:ind w:left="1504"/>
        <w:jc w:val="both"/>
      </w:pPr>
      <w:r>
        <w:rPr/>
        <w:t>Электричество в политических метафорах</w:t>
      </w:r>
    </w:p>
    <w:p>
      <w:pPr>
        <w:pStyle w:val="BodyText"/>
        <w:spacing w:line="230" w:lineRule="auto" w:before="11"/>
        <w:ind w:right="215" w:firstLine="453"/>
      </w:pPr>
      <w:r>
        <w:rPr/>
        <w:t>На </w:t>
      </w:r>
      <w:r>
        <w:rPr>
          <w:spacing w:val="-4"/>
        </w:rPr>
        <w:t>рубеже XVIII </w:t>
      </w:r>
      <w:r>
        <w:rPr/>
        <w:t>и </w:t>
      </w:r>
      <w:r>
        <w:rPr>
          <w:spacing w:val="-3"/>
        </w:rPr>
        <w:t>XIX </w:t>
      </w:r>
      <w:r>
        <w:rPr>
          <w:spacing w:val="-2"/>
        </w:rPr>
        <w:t>вв. </w:t>
      </w:r>
      <w:r>
        <w:rPr>
          <w:spacing w:val="-4"/>
        </w:rPr>
        <w:t>политические процессы также зачастую описывались </w:t>
      </w:r>
      <w:r>
        <w:rPr/>
        <w:t>с </w:t>
      </w:r>
      <w:r>
        <w:rPr>
          <w:spacing w:val="-5"/>
        </w:rPr>
        <w:t>использованием </w:t>
      </w:r>
      <w:r>
        <w:rPr>
          <w:spacing w:val="-4"/>
        </w:rPr>
        <w:t>электрических аналогий. Неосязаемое электричество производило наглядный эффект, подобно тому, как </w:t>
      </w:r>
      <w:r>
        <w:rPr>
          <w:spacing w:val="-3"/>
        </w:rPr>
        <w:t>эмо- ции, </w:t>
      </w:r>
      <w:r>
        <w:rPr>
          <w:spacing w:val="-4"/>
        </w:rPr>
        <w:t>чувства </w:t>
      </w:r>
      <w:r>
        <w:rPr/>
        <w:t>и </w:t>
      </w:r>
      <w:r>
        <w:rPr>
          <w:spacing w:val="-4"/>
        </w:rPr>
        <w:t>революционные </w:t>
      </w:r>
      <w:r>
        <w:rPr>
          <w:spacing w:val="-3"/>
        </w:rPr>
        <w:t>идеи </w:t>
      </w:r>
      <w:r>
        <w:rPr>
          <w:spacing w:val="-4"/>
        </w:rPr>
        <w:t>мгновенно </w:t>
      </w:r>
      <w:r>
        <w:rPr>
          <w:spacing w:val="-5"/>
        </w:rPr>
        <w:t>передавались </w:t>
      </w:r>
      <w:r>
        <w:rPr/>
        <w:t>и </w:t>
      </w:r>
      <w:r>
        <w:rPr>
          <w:spacing w:val="-4"/>
        </w:rPr>
        <w:t>распро- странялись </w:t>
      </w:r>
      <w:r>
        <w:rPr/>
        <w:t>по </w:t>
      </w:r>
      <w:r>
        <w:rPr>
          <w:spacing w:val="-4"/>
        </w:rPr>
        <w:t>стране. Передача смыслов </w:t>
      </w:r>
      <w:r>
        <w:rPr/>
        <w:t>и </w:t>
      </w:r>
      <w:r>
        <w:rPr>
          <w:spacing w:val="-4"/>
        </w:rPr>
        <w:t>эмоций проявлялась </w:t>
      </w:r>
      <w:r>
        <w:rPr/>
        <w:t>в </w:t>
      </w:r>
      <w:r>
        <w:rPr>
          <w:spacing w:val="-4"/>
        </w:rPr>
        <w:t>«элек- трической коммуникации», способной активировать политические </w:t>
      </w:r>
      <w:r>
        <w:rPr>
          <w:spacing w:val="-3"/>
        </w:rPr>
        <w:t>инте- ресы. </w:t>
      </w:r>
      <w:r>
        <w:rPr>
          <w:spacing w:val="-4"/>
        </w:rPr>
        <w:t>«Электрический язык» </w:t>
      </w:r>
      <w:r>
        <w:rPr/>
        <w:t>был </w:t>
      </w:r>
      <w:r>
        <w:rPr>
          <w:spacing w:val="-4"/>
        </w:rPr>
        <w:t>выразительным средством </w:t>
      </w:r>
      <w:r>
        <w:rPr/>
        <w:t>в </w:t>
      </w:r>
      <w:r>
        <w:rPr>
          <w:spacing w:val="-4"/>
        </w:rPr>
        <w:t>коммен- тариях</w:t>
      </w:r>
      <w:r>
        <w:rPr>
          <w:spacing w:val="-6"/>
        </w:rPr>
        <w:t> </w:t>
      </w:r>
      <w:r>
        <w:rPr/>
        <w:t>о</w:t>
      </w:r>
      <w:r>
        <w:rPr>
          <w:spacing w:val="-9"/>
        </w:rPr>
        <w:t> </w:t>
      </w:r>
      <w:r>
        <w:rPr>
          <w:spacing w:val="-4"/>
        </w:rPr>
        <w:t>революциях</w:t>
      </w:r>
      <w:r>
        <w:rPr>
          <w:spacing w:val="-9"/>
        </w:rPr>
        <w:t> </w:t>
      </w:r>
      <w:r>
        <w:rPr/>
        <w:t>во</w:t>
      </w:r>
      <w:r>
        <w:rPr>
          <w:spacing w:val="-9"/>
        </w:rPr>
        <w:t> </w:t>
      </w:r>
      <w:r>
        <w:rPr>
          <w:spacing w:val="-4"/>
        </w:rPr>
        <w:t>Франции</w:t>
      </w:r>
      <w:r>
        <w:rPr>
          <w:spacing w:val="-5"/>
        </w:rPr>
        <w:t> </w:t>
      </w:r>
      <w:r>
        <w:rPr/>
        <w:t>и</w:t>
      </w:r>
      <w:r>
        <w:rPr>
          <w:spacing w:val="-9"/>
        </w:rPr>
        <w:t> </w:t>
      </w:r>
      <w:r>
        <w:rPr/>
        <w:t>в</w:t>
      </w:r>
      <w:r>
        <w:rPr>
          <w:spacing w:val="-8"/>
        </w:rPr>
        <w:t> </w:t>
      </w:r>
      <w:r>
        <w:rPr>
          <w:spacing w:val="-4"/>
        </w:rPr>
        <w:t>Британии,</w:t>
      </w:r>
      <w:r>
        <w:rPr>
          <w:spacing w:val="-9"/>
        </w:rPr>
        <w:t> </w:t>
      </w:r>
      <w:r>
        <w:rPr>
          <w:spacing w:val="-4"/>
        </w:rPr>
        <w:t>электричество</w:t>
      </w:r>
      <w:r>
        <w:rPr>
          <w:spacing w:val="-5"/>
        </w:rPr>
        <w:t> </w:t>
      </w:r>
      <w:r>
        <w:rPr>
          <w:spacing w:val="-4"/>
        </w:rPr>
        <w:t>трактова- </w:t>
      </w:r>
      <w:r>
        <w:rPr>
          <w:spacing w:val="-3"/>
        </w:rPr>
        <w:t>лось как </w:t>
      </w:r>
      <w:r>
        <w:rPr>
          <w:spacing w:val="-4"/>
        </w:rPr>
        <w:t>катализатор коллективных действий </w:t>
      </w:r>
      <w:r>
        <w:rPr/>
        <w:t>и </w:t>
      </w:r>
      <w:r>
        <w:rPr>
          <w:spacing w:val="-3"/>
        </w:rPr>
        <w:t>сила, </w:t>
      </w:r>
      <w:r>
        <w:rPr>
          <w:spacing w:val="-4"/>
        </w:rPr>
        <w:t>политически </w:t>
      </w:r>
      <w:r>
        <w:rPr>
          <w:spacing w:val="-3"/>
        </w:rPr>
        <w:t>ожив- </w:t>
      </w:r>
      <w:r>
        <w:rPr>
          <w:spacing w:val="-4"/>
        </w:rPr>
        <w:t>ляющая </w:t>
      </w:r>
      <w:r>
        <w:rPr/>
        <w:t>и </w:t>
      </w:r>
      <w:r>
        <w:rPr>
          <w:spacing w:val="-4"/>
        </w:rPr>
        <w:t>оздоравливающая </w:t>
      </w:r>
      <w:r>
        <w:rPr>
          <w:spacing w:val="-3"/>
        </w:rPr>
        <w:t>сообщества</w:t>
      </w:r>
      <w:r>
        <w:rPr>
          <w:spacing w:val="-3"/>
          <w:position w:val="7"/>
          <w:sz w:val="14"/>
        </w:rPr>
        <w:t>35</w:t>
      </w:r>
      <w:r>
        <w:rPr>
          <w:spacing w:val="-3"/>
        </w:rPr>
        <w:t>. </w:t>
      </w:r>
      <w:r>
        <w:rPr/>
        <w:t>В </w:t>
      </w:r>
      <w:r>
        <w:rPr>
          <w:spacing w:val="-4"/>
        </w:rPr>
        <w:t>американской публици- </w:t>
      </w:r>
      <w:r>
        <w:rPr>
          <w:spacing w:val="-3"/>
        </w:rPr>
        <w:t>стике</w:t>
      </w:r>
      <w:r>
        <w:rPr>
          <w:spacing w:val="-13"/>
        </w:rPr>
        <w:t> </w:t>
      </w:r>
      <w:r>
        <w:rPr>
          <w:spacing w:val="-4"/>
        </w:rPr>
        <w:t>рубежа</w:t>
      </w:r>
      <w:r>
        <w:rPr>
          <w:spacing w:val="-16"/>
        </w:rPr>
        <w:t> </w:t>
      </w:r>
      <w:r>
        <w:rPr>
          <w:spacing w:val="-4"/>
        </w:rPr>
        <w:t>XVIII</w:t>
      </w:r>
      <w:r>
        <w:rPr>
          <w:spacing w:val="-16"/>
        </w:rPr>
        <w:t> </w:t>
      </w:r>
      <w:r>
        <w:rPr/>
        <w:t>и</w:t>
      </w:r>
      <w:r>
        <w:rPr>
          <w:spacing w:val="-12"/>
        </w:rPr>
        <w:t> </w:t>
      </w:r>
      <w:r>
        <w:rPr>
          <w:spacing w:val="-3"/>
        </w:rPr>
        <w:t>XIX</w:t>
      </w:r>
      <w:r>
        <w:rPr>
          <w:spacing w:val="-12"/>
        </w:rPr>
        <w:t> </w:t>
      </w:r>
      <w:r>
        <w:rPr>
          <w:spacing w:val="-2"/>
        </w:rPr>
        <w:t>вв.</w:t>
      </w:r>
      <w:r>
        <w:rPr>
          <w:spacing w:val="-12"/>
        </w:rPr>
        <w:t> </w:t>
      </w:r>
      <w:r>
        <w:rPr>
          <w:spacing w:val="-4"/>
        </w:rPr>
        <w:t>управление</w:t>
      </w:r>
      <w:r>
        <w:rPr>
          <w:spacing w:val="-16"/>
        </w:rPr>
        <w:t> </w:t>
      </w:r>
      <w:r>
        <w:rPr>
          <w:spacing w:val="-4"/>
        </w:rPr>
        <w:t>природными</w:t>
      </w:r>
      <w:r>
        <w:rPr>
          <w:spacing w:val="-16"/>
        </w:rPr>
        <w:t> </w:t>
      </w:r>
      <w:r>
        <w:rPr>
          <w:spacing w:val="-4"/>
        </w:rPr>
        <w:t>силами</w:t>
      </w:r>
      <w:r>
        <w:rPr>
          <w:spacing w:val="-16"/>
        </w:rPr>
        <w:t> </w:t>
      </w:r>
      <w:r>
        <w:rPr/>
        <w:t>в</w:t>
      </w:r>
      <w:r>
        <w:rPr>
          <w:spacing w:val="-11"/>
        </w:rPr>
        <w:t> </w:t>
      </w:r>
      <w:r>
        <w:rPr>
          <w:spacing w:val="-4"/>
        </w:rPr>
        <w:t>научном эксперименте сравнивалось </w:t>
      </w:r>
      <w:r>
        <w:rPr/>
        <w:t>с </w:t>
      </w:r>
      <w:r>
        <w:rPr>
          <w:spacing w:val="-4"/>
        </w:rPr>
        <w:t>подчинением политических сил. </w:t>
      </w:r>
      <w:r>
        <w:rPr/>
        <w:t>В </w:t>
      </w:r>
      <w:r>
        <w:rPr>
          <w:spacing w:val="-3"/>
        </w:rPr>
        <w:t>Аме- рике </w:t>
      </w:r>
      <w:r>
        <w:rPr>
          <w:spacing w:val="-4"/>
        </w:rPr>
        <w:t>электрифицированное тело стало символом республиканского </w:t>
      </w:r>
      <w:r>
        <w:rPr>
          <w:spacing w:val="-3"/>
        </w:rPr>
        <w:t>со- </w:t>
      </w:r>
      <w:r>
        <w:rPr>
          <w:spacing w:val="-4"/>
        </w:rPr>
        <w:t>противления, метафорой пробуждения </w:t>
      </w:r>
      <w:r>
        <w:rPr/>
        <w:t>и </w:t>
      </w:r>
      <w:r>
        <w:rPr>
          <w:spacing w:val="-4"/>
        </w:rPr>
        <w:t>духовного</w:t>
      </w:r>
      <w:r>
        <w:rPr/>
        <w:t> </w:t>
      </w:r>
      <w:r>
        <w:rPr>
          <w:spacing w:val="-4"/>
        </w:rPr>
        <w:t>перерождения</w:t>
      </w:r>
      <w:r>
        <w:rPr>
          <w:spacing w:val="-4"/>
          <w:position w:val="7"/>
          <w:sz w:val="14"/>
        </w:rPr>
        <w:t>36</w:t>
      </w:r>
      <w:r>
        <w:rPr>
          <w:spacing w:val="-4"/>
        </w:rPr>
        <w:t>.</w:t>
      </w:r>
    </w:p>
    <w:p>
      <w:pPr>
        <w:pStyle w:val="BodyText"/>
        <w:spacing w:line="232" w:lineRule="auto"/>
        <w:ind w:right="215" w:firstLine="453"/>
      </w:pPr>
      <w:r>
        <w:rPr/>
        <w:pict>
          <v:line style="position:absolute;mso-position-horizontal-relative:page;mso-position-vertical-relative:paragraph;z-index:-251444224;mso-wrap-distance-left:0;mso-wrap-distance-right:0" from="51.035809pt,180.894653pt" to="195.055809pt,180.894653pt" stroked="true" strokeweight=".48pt" strokecolor="#000000">
            <v:stroke dashstyle="solid"/>
            <w10:wrap type="topAndBottom"/>
          </v:line>
        </w:pict>
      </w:r>
      <w:r>
        <w:rPr/>
        <w:t>В </w:t>
      </w:r>
      <w:r>
        <w:rPr>
          <w:spacing w:val="-5"/>
        </w:rPr>
        <w:t>русских текстах </w:t>
      </w:r>
      <w:r>
        <w:rPr>
          <w:spacing w:val="-4"/>
        </w:rPr>
        <w:t>также </w:t>
      </w:r>
      <w:r>
        <w:rPr>
          <w:spacing w:val="-5"/>
        </w:rPr>
        <w:t>встречаются «электрифицированные» </w:t>
      </w:r>
      <w:r>
        <w:rPr>
          <w:spacing w:val="-3"/>
        </w:rPr>
        <w:t>опи- </w:t>
      </w:r>
      <w:r>
        <w:rPr>
          <w:spacing w:val="-5"/>
        </w:rPr>
        <w:t>сания </w:t>
      </w:r>
      <w:r>
        <w:rPr>
          <w:spacing w:val="-6"/>
        </w:rPr>
        <w:t>политических </w:t>
      </w:r>
      <w:r>
        <w:rPr>
          <w:spacing w:val="-5"/>
        </w:rPr>
        <w:t>смыслов. Однако </w:t>
      </w:r>
      <w:r>
        <w:rPr/>
        <w:t>в </w:t>
      </w:r>
      <w:r>
        <w:rPr>
          <w:spacing w:val="-5"/>
        </w:rPr>
        <w:t>отличие </w:t>
      </w:r>
      <w:r>
        <w:rPr>
          <w:spacing w:val="-3"/>
        </w:rPr>
        <w:t>от </w:t>
      </w:r>
      <w:r>
        <w:rPr>
          <w:spacing w:val="-5"/>
        </w:rPr>
        <w:t>американских </w:t>
      </w:r>
      <w:r>
        <w:rPr/>
        <w:t>и </w:t>
      </w:r>
      <w:r>
        <w:rPr>
          <w:spacing w:val="-4"/>
        </w:rPr>
        <w:t>фран- </w:t>
      </w:r>
      <w:r>
        <w:rPr>
          <w:spacing w:val="-5"/>
        </w:rPr>
        <w:t>цузских примеров, электризация выражает </w:t>
      </w:r>
      <w:r>
        <w:rPr>
          <w:spacing w:val="-3"/>
        </w:rPr>
        <w:t>не </w:t>
      </w:r>
      <w:r>
        <w:rPr>
          <w:spacing w:val="-5"/>
        </w:rPr>
        <w:t>революционные изменения </w:t>
      </w:r>
      <w:r>
        <w:rPr/>
        <w:t>и </w:t>
      </w:r>
      <w:r>
        <w:rPr>
          <w:spacing w:val="-5"/>
        </w:rPr>
        <w:t>сдвиги, </w:t>
      </w:r>
      <w:r>
        <w:rPr/>
        <w:t>а </w:t>
      </w:r>
      <w:r>
        <w:rPr>
          <w:spacing w:val="-5"/>
        </w:rPr>
        <w:t>консолидацию, объединение </w:t>
      </w:r>
      <w:r>
        <w:rPr/>
        <w:t>и </w:t>
      </w:r>
      <w:r>
        <w:rPr>
          <w:spacing w:val="-5"/>
        </w:rPr>
        <w:t>стабильность империи. </w:t>
      </w:r>
      <w:r>
        <w:rPr/>
        <w:t>В </w:t>
      </w:r>
      <w:r>
        <w:rPr>
          <w:spacing w:val="-4"/>
        </w:rPr>
        <w:t>ряде </w:t>
      </w:r>
      <w:r>
        <w:rPr>
          <w:spacing w:val="-5"/>
        </w:rPr>
        <w:t>работ электрическая цепь сравнивается </w:t>
      </w:r>
      <w:r>
        <w:rPr/>
        <w:t>с </w:t>
      </w:r>
      <w:r>
        <w:rPr>
          <w:spacing w:val="-6"/>
        </w:rPr>
        <w:t>нацией, </w:t>
      </w:r>
      <w:r>
        <w:rPr>
          <w:spacing w:val="-5"/>
        </w:rPr>
        <w:t>мгновенно </w:t>
      </w:r>
      <w:r>
        <w:rPr/>
        <w:t>и </w:t>
      </w:r>
      <w:r>
        <w:rPr>
          <w:spacing w:val="-5"/>
        </w:rPr>
        <w:t>незримо объединяющей людей </w:t>
      </w:r>
      <w:r>
        <w:rPr>
          <w:spacing w:val="-4"/>
        </w:rPr>
        <w:t>общими </w:t>
      </w:r>
      <w:r>
        <w:rPr>
          <w:spacing w:val="-5"/>
        </w:rPr>
        <w:t>ценностями. </w:t>
      </w:r>
      <w:r>
        <w:rPr>
          <w:spacing w:val="-4"/>
        </w:rPr>
        <w:t>Так, </w:t>
      </w:r>
      <w:r>
        <w:rPr/>
        <w:t>в </w:t>
      </w:r>
      <w:r>
        <w:rPr>
          <w:spacing w:val="-5"/>
        </w:rPr>
        <w:t>воспоминаниях </w:t>
      </w:r>
      <w:r>
        <w:rPr>
          <w:spacing w:val="-4"/>
        </w:rPr>
        <w:t>Ф.Ф. </w:t>
      </w:r>
      <w:r>
        <w:rPr>
          <w:spacing w:val="-5"/>
        </w:rPr>
        <w:t>Вигеля электричество </w:t>
      </w:r>
      <w:r>
        <w:rPr/>
        <w:t>в </w:t>
      </w:r>
      <w:r>
        <w:rPr>
          <w:spacing w:val="-5"/>
        </w:rPr>
        <w:t>отношении событий </w:t>
      </w:r>
      <w:r>
        <w:rPr/>
        <w:t>в </w:t>
      </w:r>
      <w:r>
        <w:rPr>
          <w:spacing w:val="-5"/>
        </w:rPr>
        <w:t>Европе </w:t>
      </w:r>
      <w:r>
        <w:rPr/>
        <w:t>и </w:t>
      </w:r>
      <w:r>
        <w:rPr>
          <w:spacing w:val="-5"/>
        </w:rPr>
        <w:t>России репрезен- тирует соответственно революцию </w:t>
      </w:r>
      <w:r>
        <w:rPr/>
        <w:t>и </w:t>
      </w:r>
      <w:r>
        <w:rPr>
          <w:spacing w:val="-5"/>
        </w:rPr>
        <w:t>объедение отечества. </w:t>
      </w:r>
      <w:r>
        <w:rPr>
          <w:spacing w:val="-4"/>
        </w:rPr>
        <w:t>Говоря </w:t>
      </w:r>
      <w:r>
        <w:rPr>
          <w:spacing w:val="-3"/>
        </w:rPr>
        <w:t>об ис- </w:t>
      </w:r>
      <w:r>
        <w:rPr>
          <w:spacing w:val="-5"/>
        </w:rPr>
        <w:t>панской революции </w:t>
      </w:r>
      <w:r>
        <w:rPr>
          <w:spacing w:val="-4"/>
        </w:rPr>
        <w:t>1820 г., </w:t>
      </w:r>
      <w:r>
        <w:rPr>
          <w:spacing w:val="-3"/>
        </w:rPr>
        <w:t>он </w:t>
      </w:r>
      <w:r>
        <w:rPr>
          <w:spacing w:val="-5"/>
        </w:rPr>
        <w:t>сравнивает </w:t>
      </w:r>
      <w:r>
        <w:rPr>
          <w:spacing w:val="-3"/>
        </w:rPr>
        <w:t>ее </w:t>
      </w:r>
      <w:r>
        <w:rPr/>
        <w:t>с </w:t>
      </w:r>
      <w:r>
        <w:rPr>
          <w:spacing w:val="-5"/>
        </w:rPr>
        <w:t>электрическим проводни- </w:t>
      </w:r>
      <w:r>
        <w:rPr>
          <w:spacing w:val="-4"/>
        </w:rPr>
        <w:t>ком, </w:t>
      </w:r>
      <w:r>
        <w:rPr>
          <w:spacing w:val="-5"/>
        </w:rPr>
        <w:t>«который </w:t>
      </w:r>
      <w:r>
        <w:rPr/>
        <w:t>в </w:t>
      </w:r>
      <w:r>
        <w:rPr>
          <w:spacing w:val="-4"/>
        </w:rPr>
        <w:t>минуту </w:t>
      </w:r>
      <w:r>
        <w:rPr>
          <w:spacing w:val="-5"/>
        </w:rPr>
        <w:t>пожирает великое </w:t>
      </w:r>
      <w:r>
        <w:rPr>
          <w:spacing w:val="-4"/>
        </w:rPr>
        <w:t>пространство»</w:t>
      </w:r>
      <w:r>
        <w:rPr>
          <w:spacing w:val="-4"/>
          <w:position w:val="7"/>
          <w:sz w:val="14"/>
        </w:rPr>
        <w:t>37</w:t>
      </w:r>
      <w:r>
        <w:rPr>
          <w:spacing w:val="-4"/>
        </w:rPr>
        <w:t>, </w:t>
      </w:r>
      <w:r>
        <w:rPr/>
        <w:t>а в </w:t>
      </w:r>
      <w:r>
        <w:rPr>
          <w:spacing w:val="-5"/>
        </w:rPr>
        <w:t>отноше- </w:t>
      </w:r>
      <w:r>
        <w:rPr>
          <w:spacing w:val="-4"/>
        </w:rPr>
        <w:t>нии </w:t>
      </w:r>
      <w:r>
        <w:rPr>
          <w:spacing w:val="-5"/>
        </w:rPr>
        <w:t>России электрическая метафора </w:t>
      </w:r>
      <w:r>
        <w:rPr>
          <w:spacing w:val="-6"/>
        </w:rPr>
        <w:t>указывает </w:t>
      </w:r>
      <w:r>
        <w:rPr/>
        <w:t>на </w:t>
      </w:r>
      <w:r>
        <w:rPr>
          <w:spacing w:val="-6"/>
        </w:rPr>
        <w:t>консолидацию </w:t>
      </w:r>
      <w:r>
        <w:rPr/>
        <w:t>и </w:t>
      </w:r>
      <w:r>
        <w:rPr>
          <w:spacing w:val="-4"/>
        </w:rPr>
        <w:t>про- </w:t>
      </w:r>
      <w:r>
        <w:rPr>
          <w:spacing w:val="-5"/>
        </w:rPr>
        <w:t>тивостояние </w:t>
      </w:r>
      <w:r>
        <w:rPr>
          <w:spacing w:val="-4"/>
        </w:rPr>
        <w:t>врагу (речь идет </w:t>
      </w:r>
      <w:r>
        <w:rPr/>
        <w:t>о </w:t>
      </w:r>
      <w:r>
        <w:rPr>
          <w:spacing w:val="-5"/>
        </w:rPr>
        <w:t>реакции </w:t>
      </w:r>
      <w:r>
        <w:rPr>
          <w:spacing w:val="-3"/>
        </w:rPr>
        <w:t>на </w:t>
      </w:r>
      <w:r>
        <w:rPr>
          <w:spacing w:val="-4"/>
        </w:rPr>
        <w:t>взятие </w:t>
      </w:r>
      <w:r>
        <w:rPr>
          <w:spacing w:val="-5"/>
        </w:rPr>
        <w:t>Наполеоном </w:t>
      </w:r>
      <w:r>
        <w:rPr>
          <w:spacing w:val="-4"/>
        </w:rPr>
        <w:t>Смолен- </w:t>
      </w:r>
      <w:r>
        <w:rPr>
          <w:spacing w:val="-5"/>
        </w:rPr>
        <w:t>ска):</w:t>
      </w:r>
      <w:r>
        <w:rPr>
          <w:spacing w:val="-11"/>
        </w:rPr>
        <w:t> </w:t>
      </w:r>
      <w:r>
        <w:rPr>
          <w:spacing w:val="-5"/>
        </w:rPr>
        <w:t>«Это</w:t>
      </w:r>
      <w:r>
        <w:rPr>
          <w:spacing w:val="-12"/>
        </w:rPr>
        <w:t> </w:t>
      </w:r>
      <w:r>
        <w:rPr>
          <w:spacing w:val="-4"/>
        </w:rPr>
        <w:t>был</w:t>
      </w:r>
      <w:r>
        <w:rPr>
          <w:spacing w:val="-12"/>
        </w:rPr>
        <w:t> </w:t>
      </w:r>
      <w:r>
        <w:rPr>
          <w:spacing w:val="-5"/>
        </w:rPr>
        <w:t>третий</w:t>
      </w:r>
      <w:r>
        <w:rPr>
          <w:spacing w:val="-12"/>
        </w:rPr>
        <w:t> </w:t>
      </w:r>
      <w:r>
        <w:rPr>
          <w:spacing w:val="-5"/>
        </w:rPr>
        <w:t>электрический</w:t>
      </w:r>
      <w:r>
        <w:rPr>
          <w:spacing w:val="-10"/>
        </w:rPr>
        <w:t> </w:t>
      </w:r>
      <w:r>
        <w:rPr>
          <w:spacing w:val="-5"/>
        </w:rPr>
        <w:t>удар,</w:t>
      </w:r>
      <w:r>
        <w:rPr>
          <w:spacing w:val="-12"/>
        </w:rPr>
        <w:t> </w:t>
      </w:r>
      <w:r>
        <w:rPr>
          <w:spacing w:val="-5"/>
        </w:rPr>
        <w:t>который</w:t>
      </w:r>
      <w:r>
        <w:rPr>
          <w:spacing w:val="-12"/>
        </w:rPr>
        <w:t> </w:t>
      </w:r>
      <w:r>
        <w:rPr>
          <w:spacing w:val="-5"/>
        </w:rPr>
        <w:t>раздался</w:t>
      </w:r>
      <w:r>
        <w:rPr>
          <w:spacing w:val="-13"/>
        </w:rPr>
        <w:t> </w:t>
      </w:r>
      <w:r>
        <w:rPr>
          <w:spacing w:val="-3"/>
        </w:rPr>
        <w:t>по</w:t>
      </w:r>
      <w:r>
        <w:rPr>
          <w:spacing w:val="-12"/>
        </w:rPr>
        <w:t> </w:t>
      </w:r>
      <w:r>
        <w:rPr>
          <w:spacing w:val="-4"/>
        </w:rPr>
        <w:t>всей</w:t>
      </w:r>
      <w:r>
        <w:rPr>
          <w:spacing w:val="-12"/>
        </w:rPr>
        <w:t> </w:t>
      </w:r>
      <w:r>
        <w:rPr>
          <w:spacing w:val="-4"/>
        </w:rPr>
        <w:t>Рос- </w:t>
      </w:r>
      <w:r>
        <w:rPr>
          <w:spacing w:val="-5"/>
        </w:rPr>
        <w:t>сии, который, поражая печалью сердца русских, </w:t>
      </w:r>
      <w:r>
        <w:rPr>
          <w:spacing w:val="-4"/>
        </w:rPr>
        <w:t>как будто всякий </w:t>
      </w:r>
      <w:r>
        <w:rPr>
          <w:spacing w:val="-3"/>
        </w:rPr>
        <w:t>раз </w:t>
      </w:r>
      <w:r>
        <w:rPr>
          <w:spacing w:val="-4"/>
        </w:rPr>
        <w:t>все </w:t>
      </w:r>
      <w:r>
        <w:rPr>
          <w:spacing w:val="-5"/>
        </w:rPr>
        <w:t>более возжигал </w:t>
      </w:r>
      <w:r>
        <w:rPr/>
        <w:t>в </w:t>
      </w:r>
      <w:r>
        <w:rPr>
          <w:spacing w:val="-4"/>
        </w:rPr>
        <w:t>них </w:t>
      </w:r>
      <w:r>
        <w:rPr>
          <w:spacing w:val="-5"/>
        </w:rPr>
        <w:t>мужество </w:t>
      </w:r>
      <w:r>
        <w:rPr/>
        <w:t>и </w:t>
      </w:r>
      <w:r>
        <w:rPr>
          <w:spacing w:val="-5"/>
        </w:rPr>
        <w:t>усердие защищать</w:t>
      </w:r>
      <w:r>
        <w:rPr>
          <w:spacing w:val="-33"/>
        </w:rPr>
        <w:t> </w:t>
      </w:r>
      <w:r>
        <w:rPr>
          <w:spacing w:val="-4"/>
        </w:rPr>
        <w:t>отечество»</w:t>
      </w:r>
      <w:r>
        <w:rPr>
          <w:spacing w:val="-4"/>
          <w:position w:val="7"/>
          <w:sz w:val="14"/>
        </w:rPr>
        <w:t>38</w:t>
      </w:r>
      <w:r>
        <w:rPr>
          <w:spacing w:val="-4"/>
        </w:rPr>
        <w:t>.</w:t>
      </w:r>
    </w:p>
    <w:p>
      <w:pPr>
        <w:spacing w:line="203" w:lineRule="exact" w:before="5"/>
        <w:ind w:left="340" w:right="0" w:firstLine="0"/>
        <w:jc w:val="left"/>
        <w:rPr>
          <w:sz w:val="18"/>
        </w:rPr>
      </w:pPr>
      <w:r>
        <w:rPr>
          <w:position w:val="6"/>
          <w:sz w:val="12"/>
        </w:rPr>
        <w:t>34 </w:t>
      </w:r>
      <w:r>
        <w:rPr>
          <w:sz w:val="18"/>
        </w:rPr>
        <w:t>Смирнов 1842: 60.</w:t>
      </w:r>
    </w:p>
    <w:p>
      <w:pPr>
        <w:spacing w:line="194" w:lineRule="exact" w:before="0"/>
        <w:ind w:left="340" w:right="0" w:firstLine="0"/>
        <w:jc w:val="left"/>
        <w:rPr>
          <w:sz w:val="18"/>
        </w:rPr>
      </w:pPr>
      <w:r>
        <w:rPr>
          <w:position w:val="6"/>
          <w:sz w:val="12"/>
        </w:rPr>
        <w:t>35  </w:t>
      </w:r>
      <w:r>
        <w:rPr>
          <w:spacing w:val="-4"/>
          <w:sz w:val="18"/>
        </w:rPr>
        <w:t>Fairclough </w:t>
      </w:r>
      <w:r>
        <w:rPr>
          <w:spacing w:val="-3"/>
          <w:sz w:val="18"/>
        </w:rPr>
        <w:t>2017:</w:t>
      </w:r>
      <w:r>
        <w:rPr>
          <w:spacing w:val="-17"/>
          <w:sz w:val="18"/>
        </w:rPr>
        <w:t> </w:t>
      </w:r>
      <w:r>
        <w:rPr>
          <w:spacing w:val="-3"/>
          <w:sz w:val="18"/>
        </w:rPr>
        <w:t>121.</w:t>
      </w:r>
    </w:p>
    <w:p>
      <w:pPr>
        <w:spacing w:line="194" w:lineRule="exact" w:before="0"/>
        <w:ind w:left="340" w:right="0" w:firstLine="0"/>
        <w:jc w:val="left"/>
        <w:rPr>
          <w:sz w:val="18"/>
        </w:rPr>
      </w:pPr>
      <w:r>
        <w:rPr>
          <w:position w:val="6"/>
          <w:sz w:val="12"/>
        </w:rPr>
        <w:t>36  </w:t>
      </w:r>
      <w:r>
        <w:rPr>
          <w:spacing w:val="-4"/>
          <w:sz w:val="18"/>
        </w:rPr>
        <w:t>Delbourgo </w:t>
      </w:r>
      <w:r>
        <w:rPr>
          <w:spacing w:val="-3"/>
          <w:sz w:val="18"/>
        </w:rPr>
        <w:t>2006:</w:t>
      </w:r>
      <w:r>
        <w:rPr>
          <w:spacing w:val="-17"/>
          <w:sz w:val="18"/>
        </w:rPr>
        <w:t> </w:t>
      </w:r>
      <w:r>
        <w:rPr>
          <w:spacing w:val="-3"/>
          <w:sz w:val="18"/>
        </w:rPr>
        <w:t>129.</w:t>
      </w:r>
    </w:p>
    <w:p>
      <w:pPr>
        <w:spacing w:line="194" w:lineRule="exact" w:before="0"/>
        <w:ind w:left="340" w:right="0" w:firstLine="0"/>
        <w:jc w:val="left"/>
        <w:rPr>
          <w:sz w:val="18"/>
        </w:rPr>
      </w:pPr>
      <w:r>
        <w:rPr>
          <w:position w:val="6"/>
          <w:sz w:val="12"/>
        </w:rPr>
        <w:t>37 </w:t>
      </w:r>
      <w:r>
        <w:rPr>
          <w:sz w:val="18"/>
        </w:rPr>
        <w:t>Вигель 1928: 150.</w:t>
      </w:r>
    </w:p>
    <w:p>
      <w:pPr>
        <w:spacing w:line="203" w:lineRule="exact" w:before="0"/>
        <w:ind w:left="340" w:right="0" w:firstLine="0"/>
        <w:jc w:val="left"/>
        <w:rPr>
          <w:sz w:val="18"/>
        </w:rPr>
      </w:pPr>
      <w:r>
        <w:rPr>
          <w:position w:val="6"/>
          <w:sz w:val="12"/>
        </w:rPr>
        <w:t>38 </w:t>
      </w:r>
      <w:r>
        <w:rPr>
          <w:sz w:val="18"/>
        </w:rPr>
        <w:t>Там же: 19.</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8" w:firstLine="453"/>
      </w:pPr>
      <w:r>
        <w:rPr/>
        <w:t>В </w:t>
      </w:r>
      <w:r>
        <w:rPr>
          <w:spacing w:val="-4"/>
        </w:rPr>
        <w:t>своем сочинении «О любви </w:t>
      </w:r>
      <w:r>
        <w:rPr/>
        <w:t>к </w:t>
      </w:r>
      <w:r>
        <w:rPr>
          <w:spacing w:val="-4"/>
        </w:rPr>
        <w:t>отечеству </w:t>
      </w:r>
      <w:r>
        <w:rPr/>
        <w:t>и </w:t>
      </w:r>
      <w:r>
        <w:rPr>
          <w:spacing w:val="-4"/>
        </w:rPr>
        <w:t>народной гордости» </w:t>
      </w:r>
      <w:r>
        <w:rPr>
          <w:spacing w:val="-3"/>
        </w:rPr>
        <w:t>(1802) Н.М. </w:t>
      </w:r>
      <w:r>
        <w:rPr>
          <w:spacing w:val="-4"/>
        </w:rPr>
        <w:t>Карамзин пишет </w:t>
      </w:r>
      <w:r>
        <w:rPr/>
        <w:t>о </w:t>
      </w:r>
      <w:r>
        <w:rPr>
          <w:spacing w:val="-4"/>
        </w:rPr>
        <w:t>природной, физической привязанности человека  </w:t>
      </w:r>
      <w:r>
        <w:rPr/>
        <w:t>к  </w:t>
      </w:r>
      <w:r>
        <w:rPr>
          <w:spacing w:val="-4"/>
        </w:rPr>
        <w:t>родине,  порожденной  </w:t>
      </w:r>
      <w:r>
        <w:rPr>
          <w:spacing w:val="-5"/>
        </w:rPr>
        <w:t>«пленительными </w:t>
      </w:r>
      <w:r>
        <w:rPr>
          <w:spacing w:val="-4"/>
        </w:rPr>
        <w:t> воспоминаниями»,</w:t>
      </w:r>
    </w:p>
    <w:p>
      <w:pPr>
        <w:pStyle w:val="BodyText"/>
        <w:spacing w:line="230" w:lineRule="auto" w:before="5"/>
        <w:ind w:right="218"/>
      </w:pPr>
      <w:r>
        <w:rPr>
          <w:spacing w:val="-4"/>
        </w:rPr>
        <w:t>«самое расположение нерв, образованных </w:t>
      </w:r>
      <w:r>
        <w:rPr/>
        <w:t>в </w:t>
      </w:r>
      <w:r>
        <w:rPr>
          <w:spacing w:val="-4"/>
        </w:rPr>
        <w:t>человеке </w:t>
      </w:r>
      <w:r>
        <w:rPr>
          <w:spacing w:val="-3"/>
        </w:rPr>
        <w:t>по </w:t>
      </w:r>
      <w:r>
        <w:rPr>
          <w:spacing w:val="-5"/>
        </w:rPr>
        <w:t>климату, </w:t>
      </w:r>
      <w:r>
        <w:rPr>
          <w:spacing w:val="-4"/>
        </w:rPr>
        <w:t>привя- зывает </w:t>
      </w:r>
      <w:r>
        <w:rPr>
          <w:spacing w:val="-3"/>
        </w:rPr>
        <w:t>нас </w:t>
      </w:r>
      <w:r>
        <w:rPr/>
        <w:t>к </w:t>
      </w:r>
      <w:r>
        <w:rPr>
          <w:spacing w:val="-5"/>
        </w:rPr>
        <w:t>родине».  </w:t>
      </w:r>
      <w:r>
        <w:rPr/>
        <w:t>А </w:t>
      </w:r>
      <w:r>
        <w:rPr>
          <w:spacing w:val="-4"/>
        </w:rPr>
        <w:t>люди, происходящие </w:t>
      </w:r>
      <w:r>
        <w:rPr/>
        <w:t>из </w:t>
      </w:r>
      <w:r>
        <w:rPr>
          <w:spacing w:val="-4"/>
        </w:rPr>
        <w:t>одного места, </w:t>
      </w:r>
      <w:r>
        <w:rPr>
          <w:spacing w:val="7"/>
        </w:rPr>
        <w:t> </w:t>
      </w:r>
      <w:r>
        <w:rPr>
          <w:spacing w:val="-4"/>
        </w:rPr>
        <w:t>связаны</w:t>
      </w:r>
    </w:p>
    <w:p>
      <w:pPr>
        <w:pStyle w:val="BodyText"/>
        <w:spacing w:line="230" w:lineRule="auto" w:before="2"/>
        <w:ind w:right="218"/>
      </w:pPr>
      <w:r>
        <w:rPr>
          <w:spacing w:val="-4"/>
        </w:rPr>
        <w:t>«электрической цепью» </w:t>
      </w:r>
      <w:r>
        <w:rPr/>
        <w:t>и </w:t>
      </w:r>
      <w:r>
        <w:rPr>
          <w:spacing w:val="-4"/>
        </w:rPr>
        <w:t>словно родные друг другу: </w:t>
      </w:r>
      <w:r>
        <w:rPr>
          <w:i/>
        </w:rPr>
        <w:t>«</w:t>
      </w:r>
      <w:r>
        <w:rPr/>
        <w:t>С </w:t>
      </w:r>
      <w:r>
        <w:rPr>
          <w:spacing w:val="-3"/>
        </w:rPr>
        <w:t>кем </w:t>
      </w:r>
      <w:r>
        <w:rPr/>
        <w:t>мы </w:t>
      </w:r>
      <w:r>
        <w:rPr>
          <w:spacing w:val="-4"/>
        </w:rPr>
        <w:t>живем, </w:t>
      </w:r>
      <w:r>
        <w:rPr/>
        <w:t>к</w:t>
      </w:r>
      <w:r>
        <w:rPr>
          <w:spacing w:val="-9"/>
        </w:rPr>
        <w:t> </w:t>
      </w:r>
      <w:r>
        <w:rPr>
          <w:spacing w:val="-4"/>
        </w:rPr>
        <w:t>тем</w:t>
      </w:r>
      <w:r>
        <w:rPr>
          <w:spacing w:val="-11"/>
        </w:rPr>
        <w:t> </w:t>
      </w:r>
      <w:r>
        <w:rPr>
          <w:spacing w:val="-4"/>
        </w:rPr>
        <w:t>привыкаем.</w:t>
      </w:r>
      <w:r>
        <w:rPr>
          <w:spacing w:val="-12"/>
        </w:rPr>
        <w:t> </w:t>
      </w:r>
      <w:r>
        <w:rPr>
          <w:spacing w:val="-4"/>
        </w:rPr>
        <w:t>Душа</w:t>
      </w:r>
      <w:r>
        <w:rPr>
          <w:spacing w:val="-12"/>
        </w:rPr>
        <w:t> </w:t>
      </w:r>
      <w:r>
        <w:rPr>
          <w:spacing w:val="-3"/>
        </w:rPr>
        <w:t>их</w:t>
      </w:r>
      <w:r>
        <w:rPr>
          <w:spacing w:val="-12"/>
        </w:rPr>
        <w:t> </w:t>
      </w:r>
      <w:r>
        <w:rPr>
          <w:spacing w:val="-4"/>
        </w:rPr>
        <w:t>сообразуется</w:t>
      </w:r>
      <w:r>
        <w:rPr>
          <w:spacing w:val="-13"/>
        </w:rPr>
        <w:t> </w:t>
      </w:r>
      <w:r>
        <w:rPr/>
        <w:t>с</w:t>
      </w:r>
      <w:r>
        <w:rPr>
          <w:spacing w:val="-12"/>
        </w:rPr>
        <w:t> </w:t>
      </w:r>
      <w:r>
        <w:rPr>
          <w:spacing w:val="-4"/>
        </w:rPr>
        <w:t>нашею…</w:t>
      </w:r>
      <w:r>
        <w:rPr>
          <w:spacing w:val="-15"/>
        </w:rPr>
        <w:t> </w:t>
      </w:r>
      <w:r>
        <w:rPr>
          <w:spacing w:val="-4"/>
        </w:rPr>
        <w:t>Надобно</w:t>
      </w:r>
      <w:r>
        <w:rPr>
          <w:spacing w:val="-14"/>
        </w:rPr>
        <w:t> </w:t>
      </w:r>
      <w:r>
        <w:rPr>
          <w:spacing w:val="-4"/>
        </w:rPr>
        <w:t>видеть</w:t>
      </w:r>
      <w:r>
        <w:rPr>
          <w:spacing w:val="-12"/>
        </w:rPr>
        <w:t> </w:t>
      </w:r>
      <w:r>
        <w:rPr>
          <w:spacing w:val="-4"/>
        </w:rPr>
        <w:t>двух единоземцев, которые </w:t>
      </w:r>
      <w:r>
        <w:rPr/>
        <w:t>в </w:t>
      </w:r>
      <w:r>
        <w:rPr>
          <w:spacing w:val="-3"/>
        </w:rPr>
        <w:t>чужой земле </w:t>
      </w:r>
      <w:r>
        <w:rPr>
          <w:spacing w:val="-4"/>
        </w:rPr>
        <w:t>находят друг друга: </w:t>
      </w:r>
      <w:r>
        <w:rPr/>
        <w:t>с </w:t>
      </w:r>
      <w:r>
        <w:rPr>
          <w:spacing w:val="-4"/>
        </w:rPr>
        <w:t>каким удо- вольствием </w:t>
      </w:r>
      <w:r>
        <w:rPr>
          <w:spacing w:val="-3"/>
        </w:rPr>
        <w:t>они </w:t>
      </w:r>
      <w:r>
        <w:rPr>
          <w:spacing w:val="-4"/>
        </w:rPr>
        <w:t>обнимаются </w:t>
      </w:r>
      <w:r>
        <w:rPr/>
        <w:t>и </w:t>
      </w:r>
      <w:r>
        <w:rPr>
          <w:spacing w:val="-4"/>
        </w:rPr>
        <w:t>спешат изливать </w:t>
      </w:r>
      <w:r>
        <w:rPr>
          <w:spacing w:val="-3"/>
        </w:rPr>
        <w:t>душу </w:t>
      </w:r>
      <w:r>
        <w:rPr/>
        <w:t>в </w:t>
      </w:r>
      <w:r>
        <w:rPr>
          <w:spacing w:val="-4"/>
        </w:rPr>
        <w:t>искренних разго- ворах! </w:t>
      </w:r>
      <w:r>
        <w:rPr/>
        <w:t>Им </w:t>
      </w:r>
      <w:r>
        <w:rPr>
          <w:spacing w:val="-4"/>
        </w:rPr>
        <w:t>кажется, </w:t>
      </w:r>
      <w:r>
        <w:rPr>
          <w:spacing w:val="-3"/>
        </w:rPr>
        <w:t>что они, говоря </w:t>
      </w:r>
      <w:r>
        <w:rPr>
          <w:spacing w:val="-4"/>
        </w:rPr>
        <w:t>даже иностранным языком, лучше разумеют друг друга, нежели прочих; </w:t>
      </w:r>
      <w:r>
        <w:rPr>
          <w:spacing w:val="-3"/>
        </w:rPr>
        <w:t>ибо </w:t>
      </w:r>
      <w:r>
        <w:rPr/>
        <w:t>в </w:t>
      </w:r>
      <w:r>
        <w:rPr>
          <w:spacing w:val="-4"/>
        </w:rPr>
        <w:t>характере единоземцев есть всегда некоторое сходство, </w:t>
      </w:r>
      <w:r>
        <w:rPr/>
        <w:t>и </w:t>
      </w:r>
      <w:r>
        <w:rPr>
          <w:spacing w:val="-4"/>
        </w:rPr>
        <w:t>жители одного Государства образуют </w:t>
      </w:r>
      <w:r>
        <w:rPr>
          <w:spacing w:val="-3"/>
        </w:rPr>
        <w:t>все- гда, </w:t>
      </w:r>
      <w:r>
        <w:rPr>
          <w:spacing w:val="-4"/>
        </w:rPr>
        <w:t>так сказать, </w:t>
      </w:r>
      <w:r>
        <w:rPr>
          <w:spacing w:val="-5"/>
        </w:rPr>
        <w:t>электрическую </w:t>
      </w:r>
      <w:r>
        <w:rPr>
          <w:spacing w:val="-4"/>
        </w:rPr>
        <w:t>цепь, </w:t>
      </w:r>
      <w:r>
        <w:rPr>
          <w:spacing w:val="-5"/>
        </w:rPr>
        <w:t>передающую </w:t>
      </w:r>
      <w:r>
        <w:rPr>
          <w:spacing w:val="-3"/>
        </w:rPr>
        <w:t>им одно </w:t>
      </w:r>
      <w:r>
        <w:rPr>
          <w:spacing w:val="-4"/>
        </w:rPr>
        <w:t>впечатление посредством самых отдаленных колец </w:t>
      </w:r>
      <w:r>
        <w:rPr>
          <w:spacing w:val="-3"/>
        </w:rPr>
        <w:t>или</w:t>
      </w:r>
      <w:r>
        <w:rPr>
          <w:spacing w:val="-13"/>
        </w:rPr>
        <w:t> </w:t>
      </w:r>
      <w:r>
        <w:rPr>
          <w:spacing w:val="-4"/>
        </w:rPr>
        <w:t>звеньев»</w:t>
      </w:r>
      <w:r>
        <w:rPr>
          <w:spacing w:val="-4"/>
          <w:position w:val="7"/>
          <w:sz w:val="14"/>
        </w:rPr>
        <w:t>39</w:t>
      </w:r>
      <w:r>
        <w:rPr>
          <w:spacing w:val="-4"/>
        </w:rPr>
        <w:t>.</w:t>
      </w:r>
    </w:p>
    <w:p>
      <w:pPr>
        <w:pStyle w:val="BodyText"/>
        <w:spacing w:line="230" w:lineRule="auto" w:before="5"/>
        <w:ind w:right="216" w:firstLine="453"/>
      </w:pPr>
      <w:r>
        <w:rPr>
          <w:spacing w:val="-5"/>
        </w:rPr>
        <w:t>Писатель </w:t>
      </w:r>
      <w:r>
        <w:rPr/>
        <w:t>и </w:t>
      </w:r>
      <w:r>
        <w:rPr>
          <w:spacing w:val="-5"/>
        </w:rPr>
        <w:t>публицист </w:t>
      </w:r>
      <w:r>
        <w:rPr>
          <w:spacing w:val="-4"/>
        </w:rPr>
        <w:t>М.П. </w:t>
      </w:r>
      <w:r>
        <w:rPr>
          <w:spacing w:val="-5"/>
        </w:rPr>
        <w:t>Погодин, сторонник теории народниче- </w:t>
      </w:r>
      <w:r>
        <w:rPr>
          <w:spacing w:val="-4"/>
        </w:rPr>
        <w:t>ства </w:t>
      </w:r>
      <w:r>
        <w:rPr>
          <w:spacing w:val="-5"/>
        </w:rPr>
        <w:t>объясняет целостность огромной России единством языка, </w:t>
      </w:r>
      <w:r>
        <w:rPr>
          <w:spacing w:val="-4"/>
        </w:rPr>
        <w:t>веры </w:t>
      </w:r>
      <w:r>
        <w:rPr/>
        <w:t>и </w:t>
      </w:r>
      <w:r>
        <w:rPr>
          <w:spacing w:val="-5"/>
        </w:rPr>
        <w:t>образа мыслей, подобным «электрической цепи»: «[Россия] заселена </w:t>
      </w:r>
      <w:r>
        <w:rPr>
          <w:spacing w:val="-3"/>
        </w:rPr>
        <w:t>пре- </w:t>
      </w:r>
      <w:r>
        <w:rPr>
          <w:spacing w:val="-5"/>
        </w:rPr>
        <w:t>имущественно племенами, которые </w:t>
      </w:r>
      <w:r>
        <w:rPr>
          <w:spacing w:val="-4"/>
        </w:rPr>
        <w:t>говорят </w:t>
      </w:r>
      <w:r>
        <w:rPr>
          <w:spacing w:val="-5"/>
        </w:rPr>
        <w:t>одним </w:t>
      </w:r>
      <w:r>
        <w:rPr>
          <w:spacing w:val="-4"/>
        </w:rPr>
        <w:t>языком, </w:t>
      </w:r>
      <w:r>
        <w:rPr>
          <w:spacing w:val="-5"/>
        </w:rPr>
        <w:t>имеют следо- вательно </w:t>
      </w:r>
      <w:r>
        <w:rPr>
          <w:spacing w:val="-4"/>
        </w:rPr>
        <w:t>один </w:t>
      </w:r>
      <w:r>
        <w:rPr>
          <w:spacing w:val="-5"/>
        </w:rPr>
        <w:t>образ мыслей, исповедуют </w:t>
      </w:r>
      <w:r>
        <w:rPr>
          <w:spacing w:val="-4"/>
        </w:rPr>
        <w:t>одну Веру, </w:t>
      </w:r>
      <w:r>
        <w:rPr/>
        <w:t>и, </w:t>
      </w:r>
      <w:r>
        <w:rPr>
          <w:spacing w:val="-4"/>
        </w:rPr>
        <w:t>как </w:t>
      </w:r>
      <w:r>
        <w:rPr>
          <w:spacing w:val="-5"/>
        </w:rPr>
        <w:t>кольца </w:t>
      </w:r>
      <w:r>
        <w:rPr>
          <w:spacing w:val="-4"/>
        </w:rPr>
        <w:t>элек- </w:t>
      </w:r>
      <w:r>
        <w:rPr>
          <w:spacing w:val="-5"/>
        </w:rPr>
        <w:t>трической цепи, потрясаются внезапно </w:t>
      </w:r>
      <w:r>
        <w:rPr>
          <w:spacing w:val="-3"/>
        </w:rPr>
        <w:t>от </w:t>
      </w:r>
      <w:r>
        <w:rPr>
          <w:spacing w:val="-5"/>
        </w:rPr>
        <w:t>единого прикосновения, </w:t>
      </w:r>
      <w:r>
        <w:rPr>
          <w:spacing w:val="-4"/>
        </w:rPr>
        <w:t>между тем, как все </w:t>
      </w:r>
      <w:r>
        <w:rPr>
          <w:spacing w:val="-5"/>
        </w:rPr>
        <w:t>предшествовавшие состояли </w:t>
      </w:r>
      <w:r>
        <w:rPr>
          <w:spacing w:val="-3"/>
        </w:rPr>
        <w:t>из </w:t>
      </w:r>
      <w:r>
        <w:rPr>
          <w:spacing w:val="-5"/>
        </w:rPr>
        <w:t>племен разноязычных, </w:t>
      </w:r>
      <w:r>
        <w:rPr>
          <w:spacing w:val="-4"/>
        </w:rPr>
        <w:t>кото- рые </w:t>
      </w:r>
      <w:r>
        <w:rPr>
          <w:spacing w:val="-3"/>
        </w:rPr>
        <w:t>не </w:t>
      </w:r>
      <w:r>
        <w:rPr>
          <w:spacing w:val="-5"/>
        </w:rPr>
        <w:t>понимали, ненавидели </w:t>
      </w:r>
      <w:r>
        <w:rPr>
          <w:spacing w:val="-4"/>
        </w:rPr>
        <w:t>друг </w:t>
      </w:r>
      <w:r>
        <w:rPr>
          <w:spacing w:val="-5"/>
        </w:rPr>
        <w:t>друга, </w:t>
      </w:r>
      <w:r>
        <w:rPr/>
        <w:t>и </w:t>
      </w:r>
      <w:r>
        <w:rPr>
          <w:spacing w:val="-4"/>
        </w:rPr>
        <w:t>были </w:t>
      </w:r>
      <w:r>
        <w:rPr>
          <w:spacing w:val="-5"/>
        </w:rPr>
        <w:t>соединяемы временно, </w:t>
      </w:r>
      <w:r>
        <w:rPr>
          <w:spacing w:val="-6"/>
        </w:rPr>
        <w:t>механически, </w:t>
      </w:r>
      <w:r>
        <w:rPr>
          <w:spacing w:val="-5"/>
        </w:rPr>
        <w:t>силою </w:t>
      </w:r>
      <w:r>
        <w:rPr>
          <w:spacing w:val="-4"/>
        </w:rPr>
        <w:t>оружия, или </w:t>
      </w:r>
      <w:r>
        <w:rPr>
          <w:spacing w:val="-5"/>
        </w:rPr>
        <w:t>другими слабейшими связями, </w:t>
      </w:r>
      <w:r>
        <w:rPr>
          <w:spacing w:val="-4"/>
        </w:rPr>
        <w:t>под </w:t>
      </w:r>
      <w:r>
        <w:rPr>
          <w:spacing w:val="-3"/>
        </w:rPr>
        <w:t>вли- </w:t>
      </w:r>
      <w:r>
        <w:rPr>
          <w:spacing w:val="-5"/>
        </w:rPr>
        <w:t>янием одного какого-нибудь могущесвтенного гения… </w:t>
      </w:r>
      <w:r>
        <w:rPr>
          <w:spacing w:val="-4"/>
        </w:rPr>
        <w:t>Даже </w:t>
      </w:r>
      <w:r>
        <w:rPr>
          <w:spacing w:val="-5"/>
        </w:rPr>
        <w:t>нынешние Европейские Государства </w:t>
      </w:r>
      <w:r>
        <w:rPr/>
        <w:t>в </w:t>
      </w:r>
      <w:r>
        <w:rPr>
          <w:spacing w:val="-5"/>
        </w:rPr>
        <w:t>малых своих размерах </w:t>
      </w:r>
      <w:r>
        <w:rPr>
          <w:spacing w:val="-3"/>
        </w:rPr>
        <w:t>не </w:t>
      </w:r>
      <w:r>
        <w:rPr>
          <w:spacing w:val="-4"/>
        </w:rPr>
        <w:t>могут </w:t>
      </w:r>
      <w:r>
        <w:rPr>
          <w:spacing w:val="-5"/>
        </w:rPr>
        <w:t>представить такой целостности, </w:t>
      </w:r>
      <w:r>
        <w:rPr/>
        <w:t>и </w:t>
      </w:r>
      <w:r>
        <w:rPr>
          <w:spacing w:val="-4"/>
        </w:rPr>
        <w:t>занимая </w:t>
      </w:r>
      <w:r>
        <w:rPr>
          <w:spacing w:val="-5"/>
        </w:rPr>
        <w:t>несравненно меньшее пространство, </w:t>
      </w:r>
      <w:r>
        <w:rPr>
          <w:spacing w:val="-3"/>
        </w:rPr>
        <w:t>со- </w:t>
      </w:r>
      <w:r>
        <w:rPr>
          <w:spacing w:val="-5"/>
        </w:rPr>
        <w:t>стоят </w:t>
      </w:r>
      <w:r>
        <w:rPr>
          <w:spacing w:val="-3"/>
        </w:rPr>
        <w:t>из </w:t>
      </w:r>
      <w:r>
        <w:rPr>
          <w:spacing w:val="-5"/>
        </w:rPr>
        <w:t>гораздо большего количества разнородных </w:t>
      </w:r>
      <w:r>
        <w:rPr>
          <w:spacing w:val="-4"/>
        </w:rPr>
        <w:t>частей»</w:t>
      </w:r>
      <w:r>
        <w:rPr>
          <w:spacing w:val="-4"/>
          <w:position w:val="7"/>
          <w:sz w:val="14"/>
        </w:rPr>
        <w:t>40</w:t>
      </w:r>
      <w:r>
        <w:rPr>
          <w:spacing w:val="-4"/>
        </w:rPr>
        <w:t>.</w:t>
      </w:r>
    </w:p>
    <w:p>
      <w:pPr>
        <w:pStyle w:val="BodyText"/>
        <w:spacing w:line="230" w:lineRule="auto" w:before="13"/>
        <w:ind w:right="218" w:firstLine="453"/>
      </w:pPr>
      <w:r>
        <w:rPr>
          <w:spacing w:val="-5"/>
        </w:rPr>
        <w:t>Историк</w:t>
      </w:r>
      <w:r>
        <w:rPr>
          <w:spacing w:val="-15"/>
        </w:rPr>
        <w:t> </w:t>
      </w:r>
      <w:r>
        <w:rPr/>
        <w:t>и</w:t>
      </w:r>
      <w:r>
        <w:rPr>
          <w:spacing w:val="-13"/>
        </w:rPr>
        <w:t> </w:t>
      </w:r>
      <w:r>
        <w:rPr>
          <w:spacing w:val="-5"/>
        </w:rPr>
        <w:t>востоковед</w:t>
      </w:r>
      <w:r>
        <w:rPr>
          <w:spacing w:val="-12"/>
        </w:rPr>
        <w:t> </w:t>
      </w:r>
      <w:r>
        <w:rPr>
          <w:spacing w:val="-4"/>
        </w:rPr>
        <w:t>В.В.</w:t>
      </w:r>
      <w:r>
        <w:rPr>
          <w:spacing w:val="-15"/>
        </w:rPr>
        <w:t> </w:t>
      </w:r>
      <w:r>
        <w:rPr>
          <w:spacing w:val="-5"/>
        </w:rPr>
        <w:t>Григорьев,</w:t>
      </w:r>
      <w:r>
        <w:rPr>
          <w:spacing w:val="-12"/>
        </w:rPr>
        <w:t> </w:t>
      </w:r>
      <w:r>
        <w:rPr>
          <w:spacing w:val="-5"/>
        </w:rPr>
        <w:t>описывая</w:t>
      </w:r>
      <w:r>
        <w:rPr>
          <w:spacing w:val="-17"/>
        </w:rPr>
        <w:t> </w:t>
      </w:r>
      <w:r>
        <w:rPr>
          <w:spacing w:val="-5"/>
        </w:rPr>
        <w:t>огромность</w:t>
      </w:r>
      <w:r>
        <w:rPr>
          <w:spacing w:val="-13"/>
        </w:rPr>
        <w:t> </w:t>
      </w:r>
      <w:r>
        <w:rPr>
          <w:spacing w:val="-5"/>
        </w:rPr>
        <w:t>России, поставленной «на рубеже </w:t>
      </w:r>
      <w:r>
        <w:rPr>
          <w:spacing w:val="-4"/>
        </w:rPr>
        <w:t>двух </w:t>
      </w:r>
      <w:r>
        <w:rPr>
          <w:spacing w:val="-5"/>
        </w:rPr>
        <w:t>миров», также уподобляет единство </w:t>
      </w:r>
      <w:r>
        <w:rPr>
          <w:spacing w:val="-4"/>
        </w:rPr>
        <w:t>мыс- </w:t>
      </w:r>
      <w:r>
        <w:rPr>
          <w:spacing w:val="-5"/>
        </w:rPr>
        <w:t>лей, чувств </w:t>
      </w:r>
      <w:r>
        <w:rPr/>
        <w:t>и </w:t>
      </w:r>
      <w:r>
        <w:rPr>
          <w:spacing w:val="-5"/>
        </w:rPr>
        <w:t>порывов сообщества действию электрической цепи: «И </w:t>
      </w:r>
      <w:r>
        <w:rPr>
          <w:spacing w:val="-3"/>
        </w:rPr>
        <w:t>кто же </w:t>
      </w:r>
      <w:r>
        <w:rPr>
          <w:spacing w:val="-4"/>
        </w:rPr>
        <w:t>эти мы? </w:t>
      </w:r>
      <w:r>
        <w:rPr/>
        <w:t>– </w:t>
      </w:r>
      <w:r>
        <w:rPr>
          <w:spacing w:val="-4"/>
        </w:rPr>
        <w:t>Сорок </w:t>
      </w:r>
      <w:r>
        <w:rPr>
          <w:spacing w:val="-5"/>
        </w:rPr>
        <w:t>миллионов людей единокровных, единоязычных, единоверных, проникаемых </w:t>
      </w:r>
      <w:r>
        <w:rPr/>
        <w:t>и </w:t>
      </w:r>
      <w:r>
        <w:rPr>
          <w:spacing w:val="-5"/>
        </w:rPr>
        <w:t>движимых одинаково, </w:t>
      </w:r>
      <w:r>
        <w:rPr>
          <w:spacing w:val="-4"/>
        </w:rPr>
        <w:t>как </w:t>
      </w:r>
      <w:r>
        <w:rPr>
          <w:spacing w:val="-5"/>
        </w:rPr>
        <w:t>кольца электри- ческой цепи, </w:t>
      </w:r>
      <w:r>
        <w:rPr>
          <w:spacing w:val="-4"/>
        </w:rPr>
        <w:t>волею </w:t>
      </w:r>
      <w:r>
        <w:rPr/>
        <w:t>и </w:t>
      </w:r>
      <w:r>
        <w:rPr>
          <w:spacing w:val="-5"/>
        </w:rPr>
        <w:t>мыслею Одного, </w:t>
      </w:r>
      <w:r>
        <w:rPr/>
        <w:t>в </w:t>
      </w:r>
      <w:r>
        <w:rPr>
          <w:spacing w:val="-5"/>
        </w:rPr>
        <w:t>лице которого Творец дает </w:t>
      </w:r>
      <w:r>
        <w:rPr>
          <w:spacing w:val="-4"/>
        </w:rPr>
        <w:t>нам </w:t>
      </w:r>
      <w:r>
        <w:rPr>
          <w:spacing w:val="-5"/>
        </w:rPr>
        <w:t>Отца, </w:t>
      </w:r>
      <w:r>
        <w:rPr>
          <w:spacing w:val="-4"/>
        </w:rPr>
        <w:t>Вождя </w:t>
      </w:r>
      <w:r>
        <w:rPr/>
        <w:t>и</w:t>
      </w:r>
      <w:r>
        <w:rPr>
          <w:spacing w:val="-22"/>
        </w:rPr>
        <w:t> </w:t>
      </w:r>
      <w:r>
        <w:rPr>
          <w:spacing w:val="-4"/>
        </w:rPr>
        <w:t>Судью»</w:t>
      </w:r>
      <w:r>
        <w:rPr>
          <w:spacing w:val="-4"/>
          <w:position w:val="7"/>
          <w:sz w:val="14"/>
        </w:rPr>
        <w:t>41</w:t>
      </w:r>
      <w:r>
        <w:rPr>
          <w:spacing w:val="-4"/>
        </w:rPr>
        <w:t>.</w:t>
      </w:r>
    </w:p>
    <w:p>
      <w:pPr>
        <w:pStyle w:val="BodyText"/>
        <w:spacing w:line="230" w:lineRule="auto" w:before="3"/>
        <w:ind w:right="218" w:firstLine="453"/>
      </w:pPr>
      <w:r>
        <w:rPr>
          <w:spacing w:val="-5"/>
        </w:rPr>
        <w:t>Экономист </w:t>
      </w:r>
      <w:r>
        <w:rPr>
          <w:spacing w:val="-4"/>
        </w:rPr>
        <w:t>А.И. </w:t>
      </w:r>
      <w:r>
        <w:rPr>
          <w:spacing w:val="-5"/>
        </w:rPr>
        <w:t>Бутовский, </w:t>
      </w:r>
      <w:r>
        <w:rPr/>
        <w:t>в </w:t>
      </w:r>
      <w:r>
        <w:rPr>
          <w:spacing w:val="-5"/>
        </w:rPr>
        <w:t>обоснование добросовестного труда государственных служащих, отмечает: служение отечеству </w:t>
      </w:r>
      <w:r>
        <w:rPr/>
        <w:t>– </w:t>
      </w:r>
      <w:r>
        <w:rPr>
          <w:spacing w:val="-4"/>
        </w:rPr>
        <w:t>это </w:t>
      </w:r>
      <w:r>
        <w:rPr>
          <w:spacing w:val="-5"/>
        </w:rPr>
        <w:t>«нрав- ственный движитель» </w:t>
      </w:r>
      <w:r>
        <w:rPr/>
        <w:t>и </w:t>
      </w:r>
      <w:r>
        <w:rPr>
          <w:spacing w:val="-5"/>
        </w:rPr>
        <w:t>пронизывает нацию </w:t>
      </w:r>
      <w:r>
        <w:rPr>
          <w:spacing w:val="-4"/>
        </w:rPr>
        <w:t>как </w:t>
      </w:r>
      <w:r>
        <w:rPr>
          <w:spacing w:val="-5"/>
        </w:rPr>
        <w:t>«электрическая струя»:</w:t>
      </w:r>
    </w:p>
    <w:p>
      <w:pPr>
        <w:pStyle w:val="BodyText"/>
        <w:spacing w:line="230" w:lineRule="auto" w:before="3"/>
        <w:ind w:right="219"/>
      </w:pPr>
      <w:r>
        <w:rPr/>
        <w:pict>
          <v:line style="position:absolute;mso-position-horizontal-relative:page;mso-position-vertical-relative:paragraph;z-index:-251443200;mso-wrap-distance-left:0;mso-wrap-distance-right:0" from="51.035809pt,53.356621pt" to="195.055809pt,53.356621pt" stroked="true" strokeweight=".48pt" strokecolor="#000000">
            <v:stroke dashstyle="solid"/>
            <w10:wrap type="topAndBottom"/>
          </v:line>
        </w:pict>
      </w:r>
      <w:r>
        <w:rPr>
          <w:i/>
          <w:spacing w:val="-5"/>
        </w:rPr>
        <w:t>«</w:t>
      </w:r>
      <w:r>
        <w:rPr>
          <w:spacing w:val="-5"/>
        </w:rPr>
        <w:t>Служить отечеству </w:t>
      </w:r>
      <w:r>
        <w:rPr/>
        <w:t>– </w:t>
      </w:r>
      <w:r>
        <w:rPr>
          <w:spacing w:val="-3"/>
        </w:rPr>
        <w:t>не </w:t>
      </w:r>
      <w:r>
        <w:rPr>
          <w:spacing w:val="-4"/>
        </w:rPr>
        <w:t>есть </w:t>
      </w:r>
      <w:r>
        <w:rPr>
          <w:spacing w:val="-3"/>
        </w:rPr>
        <w:t>ли </w:t>
      </w:r>
      <w:r>
        <w:rPr>
          <w:spacing w:val="-4"/>
        </w:rPr>
        <w:t>это </w:t>
      </w:r>
      <w:r>
        <w:rPr>
          <w:spacing w:val="-5"/>
        </w:rPr>
        <w:t>выражение цели </w:t>
      </w:r>
      <w:r>
        <w:rPr>
          <w:spacing w:val="-4"/>
        </w:rPr>
        <w:t>самой </w:t>
      </w:r>
      <w:r>
        <w:rPr>
          <w:spacing w:val="-5"/>
        </w:rPr>
        <w:t>возвышен- ной,</w:t>
      </w:r>
      <w:r>
        <w:rPr>
          <w:spacing w:val="-13"/>
        </w:rPr>
        <w:t> </w:t>
      </w:r>
      <w:r>
        <w:rPr>
          <w:spacing w:val="-5"/>
        </w:rPr>
        <w:t>заранее</w:t>
      </w:r>
      <w:r>
        <w:rPr>
          <w:spacing w:val="-12"/>
        </w:rPr>
        <w:t> </w:t>
      </w:r>
      <w:r>
        <w:rPr>
          <w:spacing w:val="-5"/>
        </w:rPr>
        <w:t>извиняющей</w:t>
      </w:r>
      <w:r>
        <w:rPr>
          <w:spacing w:val="-12"/>
        </w:rPr>
        <w:t> </w:t>
      </w:r>
      <w:r>
        <w:rPr>
          <w:spacing w:val="-5"/>
        </w:rPr>
        <w:t>частные</w:t>
      </w:r>
      <w:r>
        <w:rPr>
          <w:spacing w:val="-12"/>
        </w:rPr>
        <w:t> </w:t>
      </w:r>
      <w:r>
        <w:rPr>
          <w:spacing w:val="-5"/>
        </w:rPr>
        <w:t>неудачи</w:t>
      </w:r>
      <w:r>
        <w:rPr>
          <w:spacing w:val="-12"/>
        </w:rPr>
        <w:t> </w:t>
      </w:r>
      <w:r>
        <w:rPr/>
        <w:t>и</w:t>
      </w:r>
      <w:r>
        <w:rPr>
          <w:spacing w:val="-9"/>
        </w:rPr>
        <w:t> </w:t>
      </w:r>
      <w:r>
        <w:rPr>
          <w:spacing w:val="-5"/>
        </w:rPr>
        <w:t>утешающе</w:t>
      </w:r>
      <w:r>
        <w:rPr>
          <w:spacing w:val="-12"/>
        </w:rPr>
        <w:t> </w:t>
      </w:r>
      <w:r>
        <w:rPr/>
        <w:t>в</w:t>
      </w:r>
      <w:r>
        <w:rPr>
          <w:spacing w:val="-11"/>
        </w:rPr>
        <w:t> </w:t>
      </w:r>
      <w:r>
        <w:rPr>
          <w:spacing w:val="-4"/>
        </w:rPr>
        <w:t>них</w:t>
      </w:r>
      <w:r>
        <w:rPr>
          <w:spacing w:val="-12"/>
        </w:rPr>
        <w:t> </w:t>
      </w:r>
      <w:r>
        <w:rPr>
          <w:spacing w:val="-5"/>
        </w:rPr>
        <w:t>человека… Обстоятельства принуждают </w:t>
      </w:r>
      <w:r>
        <w:rPr>
          <w:spacing w:val="-3"/>
        </w:rPr>
        <w:t>ли </w:t>
      </w:r>
      <w:r>
        <w:rPr>
          <w:spacing w:val="-5"/>
        </w:rPr>
        <w:t>воззвать </w:t>
      </w:r>
      <w:r>
        <w:rPr/>
        <w:t>к </w:t>
      </w:r>
      <w:r>
        <w:rPr>
          <w:spacing w:val="-3"/>
        </w:rPr>
        <w:t>этому </w:t>
      </w:r>
      <w:r>
        <w:rPr>
          <w:spacing w:val="-5"/>
        </w:rPr>
        <w:t>чувству, </w:t>
      </w:r>
      <w:r>
        <w:rPr>
          <w:spacing w:val="-3"/>
        </w:rPr>
        <w:t>оно </w:t>
      </w:r>
      <w:r>
        <w:rPr>
          <w:spacing w:val="-5"/>
        </w:rPr>
        <w:t>пробегает </w:t>
      </w:r>
      <w:r>
        <w:rPr>
          <w:spacing w:val="-4"/>
        </w:rPr>
        <w:t>как </w:t>
      </w:r>
      <w:r>
        <w:rPr>
          <w:spacing w:val="-5"/>
        </w:rPr>
        <w:t>электрическая </w:t>
      </w:r>
      <w:r>
        <w:rPr>
          <w:spacing w:val="-4"/>
        </w:rPr>
        <w:t>струя </w:t>
      </w:r>
      <w:r>
        <w:rPr>
          <w:spacing w:val="-3"/>
        </w:rPr>
        <w:t>по </w:t>
      </w:r>
      <w:r>
        <w:rPr>
          <w:spacing w:val="-5"/>
        </w:rPr>
        <w:t>нации, </w:t>
      </w:r>
      <w:r>
        <w:rPr/>
        <w:t>и </w:t>
      </w:r>
      <w:r>
        <w:rPr>
          <w:spacing w:val="-5"/>
        </w:rPr>
        <w:t>всякий спешит </w:t>
      </w:r>
      <w:r>
        <w:rPr>
          <w:spacing w:val="-3"/>
        </w:rPr>
        <w:t>на</w:t>
      </w:r>
      <w:r>
        <w:rPr>
          <w:spacing w:val="-31"/>
        </w:rPr>
        <w:t> </w:t>
      </w:r>
      <w:r>
        <w:rPr>
          <w:spacing w:val="-4"/>
        </w:rPr>
        <w:t>призыв»</w:t>
      </w:r>
      <w:r>
        <w:rPr>
          <w:spacing w:val="-4"/>
          <w:position w:val="7"/>
          <w:sz w:val="14"/>
        </w:rPr>
        <w:t>42</w:t>
      </w:r>
      <w:r>
        <w:rPr>
          <w:spacing w:val="-4"/>
        </w:rPr>
        <w:t>.</w:t>
      </w:r>
    </w:p>
    <w:p>
      <w:pPr>
        <w:spacing w:line="201" w:lineRule="exact" w:before="5"/>
        <w:ind w:left="340" w:right="0" w:firstLine="0"/>
        <w:jc w:val="left"/>
        <w:rPr>
          <w:sz w:val="18"/>
        </w:rPr>
      </w:pPr>
      <w:r>
        <w:rPr>
          <w:position w:val="6"/>
          <w:sz w:val="12"/>
        </w:rPr>
        <w:t>39 </w:t>
      </w:r>
      <w:r>
        <w:rPr>
          <w:sz w:val="18"/>
        </w:rPr>
        <w:t>Карамзин 1812: 235.</w:t>
      </w:r>
    </w:p>
    <w:p>
      <w:pPr>
        <w:spacing w:line="192" w:lineRule="exact" w:before="0"/>
        <w:ind w:left="340" w:right="0" w:firstLine="0"/>
        <w:jc w:val="left"/>
        <w:rPr>
          <w:sz w:val="18"/>
        </w:rPr>
      </w:pPr>
      <w:r>
        <w:rPr>
          <w:position w:val="6"/>
          <w:sz w:val="12"/>
        </w:rPr>
        <w:t>40 </w:t>
      </w:r>
      <w:r>
        <w:rPr>
          <w:sz w:val="18"/>
        </w:rPr>
        <w:t>Погодин 1846: 2.</w:t>
      </w:r>
    </w:p>
    <w:p>
      <w:pPr>
        <w:spacing w:line="192" w:lineRule="exact" w:before="0"/>
        <w:ind w:left="340" w:right="0" w:firstLine="0"/>
        <w:jc w:val="left"/>
        <w:rPr>
          <w:sz w:val="18"/>
        </w:rPr>
      </w:pPr>
      <w:r>
        <w:rPr>
          <w:position w:val="6"/>
          <w:sz w:val="12"/>
        </w:rPr>
        <w:t>41 </w:t>
      </w:r>
      <w:r>
        <w:rPr>
          <w:sz w:val="18"/>
        </w:rPr>
        <w:t>Григорьев 1840: 5.</w:t>
      </w:r>
    </w:p>
    <w:p>
      <w:pPr>
        <w:spacing w:line="201" w:lineRule="exact" w:before="0"/>
        <w:ind w:left="340" w:right="0" w:firstLine="0"/>
        <w:jc w:val="left"/>
        <w:rPr>
          <w:sz w:val="18"/>
        </w:rPr>
      </w:pPr>
      <w:r>
        <w:rPr>
          <w:position w:val="6"/>
          <w:sz w:val="12"/>
        </w:rPr>
        <w:t>42 </w:t>
      </w:r>
      <w:r>
        <w:rPr>
          <w:sz w:val="18"/>
        </w:rPr>
        <w:t>Бутовский 1847: 485–486.</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5" w:lineRule="auto" w:before="97"/>
        <w:ind w:right="216" w:firstLine="453"/>
      </w:pPr>
      <w:r>
        <w:rPr>
          <w:spacing w:val="-3"/>
        </w:rPr>
        <w:t>Поэт А.Н. </w:t>
      </w:r>
      <w:r>
        <w:rPr>
          <w:spacing w:val="-4"/>
        </w:rPr>
        <w:t>Нахимов </w:t>
      </w:r>
      <w:r>
        <w:rPr/>
        <w:t>в </w:t>
      </w:r>
      <w:r>
        <w:rPr>
          <w:spacing w:val="-4"/>
        </w:rPr>
        <w:t>очерке «Пример правительства сильнее зако- </w:t>
      </w:r>
      <w:r>
        <w:rPr>
          <w:spacing w:val="-3"/>
        </w:rPr>
        <w:t>нов» </w:t>
      </w:r>
      <w:r>
        <w:rPr>
          <w:spacing w:val="-4"/>
        </w:rPr>
        <w:t>аналогично описывает магическое влияние </w:t>
      </w:r>
      <w:r>
        <w:rPr>
          <w:spacing w:val="-3"/>
        </w:rPr>
        <w:t>Петра </w:t>
      </w:r>
      <w:r>
        <w:rPr/>
        <w:t>I на </w:t>
      </w:r>
      <w:r>
        <w:rPr>
          <w:spacing w:val="-4"/>
        </w:rPr>
        <w:t>подданных:</w:t>
      </w:r>
    </w:p>
    <w:p>
      <w:pPr>
        <w:pStyle w:val="BodyText"/>
        <w:spacing w:line="232" w:lineRule="auto"/>
        <w:ind w:right="214"/>
      </w:pPr>
      <w:r>
        <w:rPr>
          <w:spacing w:val="-4"/>
        </w:rPr>
        <w:t>«Петр преобразил Россию; </w:t>
      </w:r>
      <w:r>
        <w:rPr/>
        <w:t>но </w:t>
      </w:r>
      <w:r>
        <w:rPr>
          <w:spacing w:val="-3"/>
        </w:rPr>
        <w:t>его </w:t>
      </w:r>
      <w:r>
        <w:rPr>
          <w:spacing w:val="-4"/>
        </w:rPr>
        <w:t>могущественная палица </w:t>
      </w:r>
      <w:r>
        <w:rPr>
          <w:spacing w:val="-3"/>
        </w:rPr>
        <w:t>не </w:t>
      </w:r>
      <w:r>
        <w:rPr>
          <w:spacing w:val="-4"/>
        </w:rPr>
        <w:t>произвела </w:t>
      </w:r>
      <w:r>
        <w:rPr>
          <w:spacing w:val="-3"/>
        </w:rPr>
        <w:t>бы… </w:t>
      </w:r>
      <w:r>
        <w:rPr>
          <w:spacing w:val="-4"/>
        </w:rPr>
        <w:t>чуда </w:t>
      </w:r>
      <w:r>
        <w:rPr>
          <w:spacing w:val="-3"/>
        </w:rPr>
        <w:t>над сею </w:t>
      </w:r>
      <w:r>
        <w:rPr>
          <w:spacing w:val="-4"/>
        </w:rPr>
        <w:t>дикою скалою… </w:t>
      </w:r>
      <w:r>
        <w:rPr>
          <w:spacing w:val="-3"/>
        </w:rPr>
        <w:t>он </w:t>
      </w:r>
      <w:r>
        <w:rPr>
          <w:spacing w:val="-4"/>
        </w:rPr>
        <w:t>соединил </w:t>
      </w:r>
      <w:r>
        <w:rPr/>
        <w:t>с </w:t>
      </w:r>
      <w:r>
        <w:rPr>
          <w:spacing w:val="-3"/>
        </w:rPr>
        <w:t>нею </w:t>
      </w:r>
      <w:r>
        <w:rPr>
          <w:spacing w:val="-4"/>
        </w:rPr>
        <w:t>волшебную </w:t>
      </w:r>
      <w:r>
        <w:rPr>
          <w:spacing w:val="-3"/>
        </w:rPr>
        <w:t>силу </w:t>
      </w:r>
      <w:r>
        <w:rPr>
          <w:spacing w:val="-4"/>
        </w:rPr>
        <w:t>примера… часто видели Россияне </w:t>
      </w:r>
      <w:r>
        <w:rPr/>
        <w:t>в </w:t>
      </w:r>
      <w:r>
        <w:rPr>
          <w:spacing w:val="-4"/>
        </w:rPr>
        <w:t>Петре </w:t>
      </w:r>
      <w:r>
        <w:rPr>
          <w:spacing w:val="-3"/>
        </w:rPr>
        <w:t>не </w:t>
      </w:r>
      <w:r>
        <w:rPr>
          <w:spacing w:val="-5"/>
        </w:rPr>
        <w:t>величественного </w:t>
      </w:r>
      <w:r>
        <w:rPr>
          <w:spacing w:val="-4"/>
        </w:rPr>
        <w:t>монарха, окруженного пышными министрами, кичливыми военначальниками, гибкими </w:t>
      </w:r>
      <w:r>
        <w:rPr>
          <w:spacing w:val="-5"/>
        </w:rPr>
        <w:t>царедворцами, </w:t>
      </w:r>
      <w:r>
        <w:rPr/>
        <w:t>но </w:t>
      </w:r>
      <w:r>
        <w:rPr>
          <w:spacing w:val="-3"/>
        </w:rPr>
        <w:t>потом </w:t>
      </w:r>
      <w:r>
        <w:rPr/>
        <w:t>и </w:t>
      </w:r>
      <w:r>
        <w:rPr>
          <w:spacing w:val="-5"/>
        </w:rPr>
        <w:t>пылью </w:t>
      </w:r>
      <w:r>
        <w:rPr>
          <w:spacing w:val="-4"/>
        </w:rPr>
        <w:t>покрытого работника… Чу- десною деятельностью сообщал </w:t>
      </w:r>
      <w:r>
        <w:rPr>
          <w:spacing w:val="-3"/>
        </w:rPr>
        <w:t>всем, </w:t>
      </w:r>
      <w:r>
        <w:rPr/>
        <w:t>от </w:t>
      </w:r>
      <w:r>
        <w:rPr>
          <w:spacing w:val="-4"/>
        </w:rPr>
        <w:t>министра </w:t>
      </w:r>
      <w:r>
        <w:rPr>
          <w:spacing w:val="-3"/>
        </w:rPr>
        <w:t>до </w:t>
      </w:r>
      <w:r>
        <w:rPr>
          <w:spacing w:val="-4"/>
        </w:rPr>
        <w:t>матроса, электри- ческую</w:t>
      </w:r>
      <w:r>
        <w:rPr>
          <w:spacing w:val="-6"/>
        </w:rPr>
        <w:t> </w:t>
      </w:r>
      <w:r>
        <w:rPr>
          <w:spacing w:val="-3"/>
        </w:rPr>
        <w:t>искру</w:t>
      </w:r>
      <w:r>
        <w:rPr>
          <w:spacing w:val="-12"/>
        </w:rPr>
        <w:t> </w:t>
      </w:r>
      <w:r>
        <w:rPr>
          <w:spacing w:val="-4"/>
        </w:rPr>
        <w:t>божества</w:t>
      </w:r>
      <w:r>
        <w:rPr>
          <w:spacing w:val="-10"/>
        </w:rPr>
        <w:t> </w:t>
      </w:r>
      <w:r>
        <w:rPr>
          <w:spacing w:val="-4"/>
        </w:rPr>
        <w:t>своего.</w:t>
      </w:r>
      <w:r>
        <w:rPr>
          <w:spacing w:val="-10"/>
        </w:rPr>
        <w:t> </w:t>
      </w:r>
      <w:r>
        <w:rPr>
          <w:spacing w:val="-4"/>
        </w:rPr>
        <w:t>Когда,</w:t>
      </w:r>
      <w:r>
        <w:rPr>
          <w:spacing w:val="-10"/>
        </w:rPr>
        <w:t> </w:t>
      </w:r>
      <w:r>
        <w:rPr>
          <w:spacing w:val="-4"/>
        </w:rPr>
        <w:t>возстав</w:t>
      </w:r>
      <w:r>
        <w:rPr>
          <w:spacing w:val="-6"/>
        </w:rPr>
        <w:t> </w:t>
      </w:r>
      <w:r>
        <w:rPr/>
        <w:t>от</w:t>
      </w:r>
      <w:r>
        <w:rPr>
          <w:spacing w:val="-11"/>
        </w:rPr>
        <w:t> </w:t>
      </w:r>
      <w:r>
        <w:rPr>
          <w:spacing w:val="-4"/>
        </w:rPr>
        <w:t>трона,</w:t>
      </w:r>
      <w:r>
        <w:rPr>
          <w:spacing w:val="-10"/>
        </w:rPr>
        <w:t> </w:t>
      </w:r>
      <w:r>
        <w:rPr>
          <w:spacing w:val="-4"/>
        </w:rPr>
        <w:t>становился</w:t>
      </w:r>
      <w:r>
        <w:rPr>
          <w:spacing w:val="-11"/>
        </w:rPr>
        <w:t> </w:t>
      </w:r>
      <w:r>
        <w:rPr/>
        <w:t>в</w:t>
      </w:r>
      <w:r>
        <w:rPr>
          <w:spacing w:val="-9"/>
        </w:rPr>
        <w:t> </w:t>
      </w:r>
      <w:r>
        <w:rPr>
          <w:spacing w:val="-3"/>
        </w:rPr>
        <w:t>ряд </w:t>
      </w:r>
      <w:r>
        <w:rPr/>
        <w:t>с </w:t>
      </w:r>
      <w:r>
        <w:rPr>
          <w:spacing w:val="-4"/>
        </w:rPr>
        <w:t>подданными своими, </w:t>
      </w:r>
      <w:r>
        <w:rPr/>
        <w:t>то в </w:t>
      </w:r>
      <w:r>
        <w:rPr>
          <w:spacing w:val="-4"/>
        </w:rPr>
        <w:t>темноте низкого звания его искра </w:t>
      </w:r>
      <w:r>
        <w:rPr/>
        <w:t>сия </w:t>
      </w:r>
      <w:r>
        <w:rPr>
          <w:spacing w:val="-3"/>
        </w:rPr>
        <w:t>бли- стала </w:t>
      </w:r>
      <w:r>
        <w:rPr>
          <w:spacing w:val="-4"/>
        </w:rPr>
        <w:t>ярче, нежели </w:t>
      </w:r>
      <w:r>
        <w:rPr>
          <w:spacing w:val="-3"/>
        </w:rPr>
        <w:t>при </w:t>
      </w:r>
      <w:r>
        <w:rPr>
          <w:spacing w:val="-4"/>
        </w:rPr>
        <w:t>свете царского</w:t>
      </w:r>
      <w:r>
        <w:rPr>
          <w:spacing w:val="-17"/>
        </w:rPr>
        <w:t> </w:t>
      </w:r>
      <w:r>
        <w:rPr>
          <w:spacing w:val="-3"/>
        </w:rPr>
        <w:t>величия»</w:t>
      </w:r>
      <w:r>
        <w:rPr>
          <w:spacing w:val="-3"/>
          <w:position w:val="7"/>
          <w:sz w:val="14"/>
        </w:rPr>
        <w:t>43</w:t>
      </w:r>
      <w:r>
        <w:rPr>
          <w:spacing w:val="-3"/>
        </w:rPr>
        <w:t>.</w:t>
      </w:r>
    </w:p>
    <w:p>
      <w:pPr>
        <w:pStyle w:val="BodyText"/>
        <w:spacing w:line="232" w:lineRule="auto"/>
        <w:ind w:right="217" w:firstLine="453"/>
      </w:pPr>
      <w:r>
        <w:rPr/>
        <w:t>В </w:t>
      </w:r>
      <w:r>
        <w:rPr>
          <w:spacing w:val="-6"/>
        </w:rPr>
        <w:t>естественнонаучных </w:t>
      </w:r>
      <w:r>
        <w:rPr>
          <w:spacing w:val="-5"/>
        </w:rPr>
        <w:t>взглядах </w:t>
      </w:r>
      <w:r>
        <w:rPr>
          <w:spacing w:val="-4"/>
        </w:rPr>
        <w:t>ряда </w:t>
      </w:r>
      <w:r>
        <w:rPr>
          <w:spacing w:val="-5"/>
        </w:rPr>
        <w:t>декабристов вселенная </w:t>
      </w:r>
      <w:r>
        <w:rPr>
          <w:spacing w:val="-4"/>
        </w:rPr>
        <w:t>описы- </w:t>
      </w:r>
      <w:r>
        <w:rPr>
          <w:spacing w:val="-5"/>
        </w:rPr>
        <w:t>валась </w:t>
      </w:r>
      <w:r>
        <w:rPr>
          <w:spacing w:val="-4"/>
        </w:rPr>
        <w:t>как </w:t>
      </w:r>
      <w:r>
        <w:rPr>
          <w:spacing w:val="-5"/>
        </w:rPr>
        <w:t>целостное единство, наполненное движением </w:t>
      </w:r>
      <w:r>
        <w:rPr/>
        <w:t>и </w:t>
      </w:r>
      <w:r>
        <w:rPr>
          <w:spacing w:val="-5"/>
        </w:rPr>
        <w:t>подверженное постоянным изменениям, разрушению, возникновению нового (Г.С. </w:t>
      </w:r>
      <w:r>
        <w:rPr>
          <w:spacing w:val="-3"/>
        </w:rPr>
        <w:t>Ба- </w:t>
      </w:r>
      <w:r>
        <w:rPr>
          <w:spacing w:val="-5"/>
        </w:rPr>
        <w:t>теньков, Якушкин, </w:t>
      </w:r>
      <w:r>
        <w:rPr>
          <w:spacing w:val="-4"/>
        </w:rPr>
        <w:t>В.Ф. </w:t>
      </w:r>
      <w:r>
        <w:rPr>
          <w:spacing w:val="-5"/>
        </w:rPr>
        <w:t>Раевский, </w:t>
      </w:r>
      <w:r>
        <w:rPr>
          <w:spacing w:val="-4"/>
        </w:rPr>
        <w:t>П.А. </w:t>
      </w:r>
      <w:r>
        <w:rPr>
          <w:spacing w:val="-5"/>
        </w:rPr>
        <w:t>Бестужев). </w:t>
      </w:r>
      <w:r>
        <w:rPr>
          <w:spacing w:val="-4"/>
        </w:rPr>
        <w:t>Силы </w:t>
      </w:r>
      <w:r>
        <w:rPr>
          <w:spacing w:val="-5"/>
        </w:rPr>
        <w:t>электричества </w:t>
      </w:r>
      <w:r>
        <w:rPr/>
        <w:t>и </w:t>
      </w:r>
      <w:r>
        <w:rPr>
          <w:spacing w:val="-5"/>
        </w:rPr>
        <w:t>магнетизма трактовались </w:t>
      </w:r>
      <w:r>
        <w:rPr>
          <w:spacing w:val="-3"/>
        </w:rPr>
        <w:t>ими </w:t>
      </w:r>
      <w:r>
        <w:rPr>
          <w:spacing w:val="-4"/>
        </w:rPr>
        <w:t>как формы </w:t>
      </w:r>
      <w:r>
        <w:rPr>
          <w:spacing w:val="-5"/>
        </w:rPr>
        <w:t>движения материи, </w:t>
      </w:r>
      <w:r>
        <w:rPr/>
        <w:t>в </w:t>
      </w:r>
      <w:r>
        <w:rPr>
          <w:spacing w:val="-5"/>
        </w:rPr>
        <w:t>которых проявляется целостность природы. </w:t>
      </w:r>
      <w:r>
        <w:rPr/>
        <w:t>В </w:t>
      </w:r>
      <w:r>
        <w:rPr>
          <w:spacing w:val="-4"/>
        </w:rPr>
        <w:t>этих </w:t>
      </w:r>
      <w:r>
        <w:rPr>
          <w:spacing w:val="-5"/>
        </w:rPr>
        <w:t>естественнонаучных моделях электричество выступает </w:t>
      </w:r>
      <w:r>
        <w:rPr/>
        <w:t>в </w:t>
      </w:r>
      <w:r>
        <w:rPr>
          <w:spacing w:val="-5"/>
        </w:rPr>
        <w:t>качестве организующего принципа, </w:t>
      </w:r>
      <w:r>
        <w:rPr>
          <w:spacing w:val="-4"/>
        </w:rPr>
        <w:t>формы </w:t>
      </w:r>
      <w:r>
        <w:rPr>
          <w:spacing w:val="-5"/>
        </w:rPr>
        <w:t>существования материи. </w:t>
      </w:r>
      <w:r>
        <w:rPr>
          <w:spacing w:val="-3"/>
        </w:rPr>
        <w:t>Н.А. </w:t>
      </w:r>
      <w:r>
        <w:rPr>
          <w:spacing w:val="-5"/>
        </w:rPr>
        <w:t>Бестужев писал </w:t>
      </w:r>
      <w:r>
        <w:rPr>
          <w:spacing w:val="-3"/>
        </w:rPr>
        <w:t>об </w:t>
      </w:r>
      <w:r>
        <w:rPr>
          <w:spacing w:val="-5"/>
        </w:rPr>
        <w:t>электричестве </w:t>
      </w:r>
      <w:r>
        <w:rPr>
          <w:spacing w:val="-4"/>
        </w:rPr>
        <w:t>как </w:t>
      </w:r>
      <w:r>
        <w:rPr/>
        <w:t>о </w:t>
      </w:r>
      <w:r>
        <w:rPr>
          <w:spacing w:val="-5"/>
        </w:rPr>
        <w:t>главной объединяющей силе, которая «проявляется </w:t>
      </w:r>
      <w:r>
        <w:rPr/>
        <w:t>в </w:t>
      </w:r>
      <w:r>
        <w:rPr>
          <w:spacing w:val="-5"/>
        </w:rPr>
        <w:t>дыхании растений, </w:t>
      </w:r>
      <w:r>
        <w:rPr/>
        <w:t>и в </w:t>
      </w:r>
      <w:r>
        <w:rPr>
          <w:spacing w:val="-5"/>
        </w:rPr>
        <w:t>дыхании нашего шара, </w:t>
      </w:r>
      <w:r>
        <w:rPr/>
        <w:t>в </w:t>
      </w:r>
      <w:r>
        <w:rPr>
          <w:spacing w:val="-5"/>
        </w:rPr>
        <w:t>громах, </w:t>
      </w:r>
      <w:r>
        <w:rPr/>
        <w:t>в </w:t>
      </w:r>
      <w:r>
        <w:rPr>
          <w:spacing w:val="-5"/>
        </w:rPr>
        <w:t>северном </w:t>
      </w:r>
      <w:r>
        <w:rPr>
          <w:spacing w:val="-4"/>
        </w:rPr>
        <w:t>сиянии»</w:t>
      </w:r>
      <w:r>
        <w:rPr>
          <w:spacing w:val="-4"/>
          <w:position w:val="7"/>
          <w:sz w:val="14"/>
        </w:rPr>
        <w:t>44</w:t>
      </w:r>
      <w:r>
        <w:rPr>
          <w:spacing w:val="-4"/>
        </w:rPr>
        <w:t>. </w:t>
      </w:r>
      <w:r>
        <w:rPr>
          <w:spacing w:val="-5"/>
        </w:rPr>
        <w:t>Политическая философия декабристов рефлектирует представления </w:t>
      </w:r>
      <w:r>
        <w:rPr/>
        <w:t>о </w:t>
      </w:r>
      <w:r>
        <w:rPr>
          <w:spacing w:val="-5"/>
        </w:rPr>
        <w:t>развивающейся природе, </w:t>
      </w:r>
      <w:r>
        <w:rPr>
          <w:spacing w:val="-4"/>
        </w:rPr>
        <w:t>где </w:t>
      </w:r>
      <w:r>
        <w:rPr>
          <w:spacing w:val="-5"/>
        </w:rPr>
        <w:t>движения, превращения, прогрессивное развитие </w:t>
      </w:r>
      <w:r>
        <w:rPr/>
        <w:t>в </w:t>
      </w:r>
      <w:r>
        <w:rPr>
          <w:spacing w:val="-5"/>
        </w:rPr>
        <w:t>равной </w:t>
      </w:r>
      <w:r>
        <w:rPr>
          <w:spacing w:val="-4"/>
        </w:rPr>
        <w:t>мере </w:t>
      </w:r>
      <w:r>
        <w:rPr>
          <w:spacing w:val="-5"/>
        </w:rPr>
        <w:t>относится </w:t>
      </w:r>
      <w:r>
        <w:rPr/>
        <w:t>и к </w:t>
      </w:r>
      <w:r>
        <w:rPr>
          <w:spacing w:val="-5"/>
        </w:rPr>
        <w:t>физическим веществам, </w:t>
      </w:r>
      <w:r>
        <w:rPr/>
        <w:t>и к </w:t>
      </w:r>
      <w:r>
        <w:rPr>
          <w:spacing w:val="-4"/>
        </w:rPr>
        <w:t>народам</w:t>
      </w:r>
      <w:r>
        <w:rPr>
          <w:spacing w:val="-4"/>
          <w:position w:val="7"/>
          <w:sz w:val="14"/>
        </w:rPr>
        <w:t>45</w:t>
      </w:r>
      <w:r>
        <w:rPr>
          <w:spacing w:val="-4"/>
        </w:rPr>
        <w:t>. </w:t>
      </w:r>
      <w:r>
        <w:rPr>
          <w:spacing w:val="-5"/>
        </w:rPr>
        <w:t>Размышления </w:t>
      </w:r>
      <w:r>
        <w:rPr/>
        <w:t>о </w:t>
      </w:r>
      <w:r>
        <w:rPr>
          <w:spacing w:val="-5"/>
        </w:rPr>
        <w:t>прогрессе </w:t>
      </w:r>
      <w:r>
        <w:rPr/>
        <w:t>и </w:t>
      </w:r>
      <w:r>
        <w:rPr>
          <w:spacing w:val="-5"/>
        </w:rPr>
        <w:t>развитии государств </w:t>
      </w:r>
      <w:r>
        <w:rPr/>
        <w:t>в </w:t>
      </w:r>
      <w:r>
        <w:rPr>
          <w:spacing w:val="-5"/>
        </w:rPr>
        <w:t>представлениях декабристов </w:t>
      </w:r>
      <w:r>
        <w:rPr>
          <w:spacing w:val="-4"/>
        </w:rPr>
        <w:t>затра- </w:t>
      </w:r>
      <w:r>
        <w:rPr>
          <w:spacing w:val="-5"/>
        </w:rPr>
        <w:t>гивали будущее технологий </w:t>
      </w:r>
      <w:r>
        <w:rPr/>
        <w:t>и </w:t>
      </w:r>
      <w:r>
        <w:rPr>
          <w:spacing w:val="-5"/>
        </w:rPr>
        <w:t>промышленности, </w:t>
      </w:r>
      <w:r>
        <w:rPr/>
        <w:t>в </w:t>
      </w:r>
      <w:r>
        <w:rPr>
          <w:spacing w:val="-4"/>
        </w:rPr>
        <w:t>частности, </w:t>
      </w:r>
      <w:r>
        <w:rPr>
          <w:spacing w:val="-5"/>
        </w:rPr>
        <w:t>широкое </w:t>
      </w:r>
      <w:r>
        <w:rPr>
          <w:spacing w:val="-6"/>
        </w:rPr>
        <w:t>использование </w:t>
      </w:r>
      <w:r>
        <w:rPr>
          <w:spacing w:val="-5"/>
        </w:rPr>
        <w:t>электричества </w:t>
      </w:r>
      <w:r>
        <w:rPr>
          <w:spacing w:val="-4"/>
        </w:rPr>
        <w:t>(С.П. </w:t>
      </w:r>
      <w:r>
        <w:rPr>
          <w:spacing w:val="-5"/>
        </w:rPr>
        <w:t>Трубецкой, </w:t>
      </w:r>
      <w:r>
        <w:rPr>
          <w:spacing w:val="-4"/>
        </w:rPr>
        <w:t>В.Ф. </w:t>
      </w:r>
      <w:r>
        <w:rPr>
          <w:spacing w:val="-5"/>
        </w:rPr>
        <w:t>Одоевский).</w:t>
      </w:r>
    </w:p>
    <w:p>
      <w:pPr>
        <w:pStyle w:val="BodyText"/>
        <w:spacing w:line="230" w:lineRule="auto"/>
        <w:ind w:right="218" w:firstLine="453"/>
      </w:pPr>
      <w:r>
        <w:rPr/>
        <w:t>В </w:t>
      </w:r>
      <w:r>
        <w:rPr>
          <w:spacing w:val="-5"/>
        </w:rPr>
        <w:t>футуристическом романе </w:t>
      </w:r>
      <w:r>
        <w:rPr>
          <w:spacing w:val="-4"/>
        </w:rPr>
        <w:t>В.Ф. </w:t>
      </w:r>
      <w:r>
        <w:rPr>
          <w:spacing w:val="-5"/>
        </w:rPr>
        <w:t>Одоевского «4338-й </w:t>
      </w:r>
      <w:r>
        <w:rPr>
          <w:spacing w:val="-4"/>
        </w:rPr>
        <w:t>год: Петер- </w:t>
      </w:r>
      <w:r>
        <w:rPr>
          <w:spacing w:val="-5"/>
        </w:rPr>
        <w:t>бургские письма» </w:t>
      </w:r>
      <w:r>
        <w:rPr>
          <w:spacing w:val="-4"/>
        </w:rPr>
        <w:t>(1835) </w:t>
      </w:r>
      <w:r>
        <w:rPr>
          <w:spacing w:val="-5"/>
        </w:rPr>
        <w:t>электричество выступает </w:t>
      </w:r>
      <w:r>
        <w:rPr/>
        <w:t>в </w:t>
      </w:r>
      <w:r>
        <w:rPr>
          <w:spacing w:val="-4"/>
        </w:rPr>
        <w:t>роли </w:t>
      </w:r>
      <w:r>
        <w:rPr>
          <w:spacing w:val="-5"/>
        </w:rPr>
        <w:t>своего </w:t>
      </w:r>
      <w:r>
        <w:rPr>
          <w:spacing w:val="-4"/>
        </w:rPr>
        <w:t>рода</w:t>
      </w:r>
    </w:p>
    <w:p>
      <w:pPr>
        <w:pStyle w:val="BodyText"/>
        <w:spacing w:line="232" w:lineRule="auto"/>
        <w:ind w:right="217"/>
      </w:pPr>
      <w:r>
        <w:rPr>
          <w:spacing w:val="-5"/>
        </w:rPr>
        <w:t>«мета-технологии», трансформируя повседневность, социальную </w:t>
      </w:r>
      <w:r>
        <w:rPr/>
        <w:t>и </w:t>
      </w:r>
      <w:r>
        <w:rPr>
          <w:spacing w:val="-4"/>
        </w:rPr>
        <w:t>поли- </w:t>
      </w:r>
      <w:r>
        <w:rPr>
          <w:spacing w:val="-5"/>
        </w:rPr>
        <w:t>тическую сферы: города России электрифицированы, растения выращи- </w:t>
      </w:r>
      <w:r>
        <w:rPr>
          <w:spacing w:val="-4"/>
        </w:rPr>
        <w:t>вают при </w:t>
      </w:r>
      <w:r>
        <w:rPr>
          <w:spacing w:val="-5"/>
        </w:rPr>
        <w:t>искусственном свете, развит летающий электрический </w:t>
      </w:r>
      <w:r>
        <w:rPr>
          <w:spacing w:val="-4"/>
        </w:rPr>
        <w:t>транс- порт </w:t>
      </w:r>
      <w:r>
        <w:rPr/>
        <w:t>и </w:t>
      </w:r>
      <w:r>
        <w:rPr>
          <w:spacing w:val="-5"/>
        </w:rPr>
        <w:t>электросвязь, </w:t>
      </w:r>
      <w:r>
        <w:rPr/>
        <w:t>а </w:t>
      </w:r>
      <w:r>
        <w:rPr>
          <w:spacing w:val="-5"/>
        </w:rPr>
        <w:t>лечатся магнетическими ваннами (которые </w:t>
      </w:r>
      <w:r>
        <w:rPr>
          <w:spacing w:val="-3"/>
        </w:rPr>
        <w:t>ли- </w:t>
      </w:r>
      <w:r>
        <w:rPr>
          <w:spacing w:val="-4"/>
        </w:rPr>
        <w:t>шают </w:t>
      </w:r>
      <w:r>
        <w:rPr>
          <w:spacing w:val="-5"/>
        </w:rPr>
        <w:t>возможности говорить неправду </w:t>
      </w:r>
      <w:r>
        <w:rPr/>
        <w:t>и </w:t>
      </w:r>
      <w:r>
        <w:rPr>
          <w:spacing w:val="-5"/>
        </w:rPr>
        <w:t>являются залогом нравственно- </w:t>
      </w:r>
      <w:r>
        <w:rPr>
          <w:spacing w:val="-3"/>
        </w:rPr>
        <w:t>го </w:t>
      </w:r>
      <w:r>
        <w:rPr>
          <w:spacing w:val="-5"/>
        </w:rPr>
        <w:t>благополучия). Благодаря развитию электротехники Россия </w:t>
      </w:r>
      <w:r>
        <w:rPr/>
        <w:t>в </w:t>
      </w:r>
      <w:r>
        <w:rPr>
          <w:spacing w:val="-5"/>
        </w:rPr>
        <w:t>романе становится центром всемирного просвещения </w:t>
      </w:r>
      <w:r>
        <w:rPr/>
        <w:t>и </w:t>
      </w:r>
      <w:r>
        <w:rPr>
          <w:spacing w:val="-4"/>
        </w:rPr>
        <w:t>ведущей </w:t>
      </w:r>
      <w:r>
        <w:rPr>
          <w:spacing w:val="-5"/>
        </w:rPr>
        <w:t>державой. </w:t>
      </w:r>
      <w:r>
        <w:rPr/>
        <w:t>В </w:t>
      </w:r>
      <w:r>
        <w:rPr>
          <w:spacing w:val="-3"/>
        </w:rPr>
        <w:t>по- </w:t>
      </w:r>
      <w:r>
        <w:rPr>
          <w:spacing w:val="-5"/>
        </w:rPr>
        <w:t>вествовании выстраивается связь </w:t>
      </w:r>
      <w:r>
        <w:rPr>
          <w:spacing w:val="-4"/>
        </w:rPr>
        <w:t>между </w:t>
      </w:r>
      <w:r>
        <w:rPr>
          <w:spacing w:val="-5"/>
        </w:rPr>
        <w:t>электрификацией, модерниза- цией </w:t>
      </w:r>
      <w:r>
        <w:rPr/>
        <w:t>и </w:t>
      </w:r>
      <w:r>
        <w:rPr>
          <w:spacing w:val="-5"/>
        </w:rPr>
        <w:t>геополитическим доминированием</w:t>
      </w:r>
      <w:r>
        <w:rPr>
          <w:spacing w:val="-5"/>
          <w:position w:val="7"/>
          <w:sz w:val="14"/>
        </w:rPr>
        <w:t>46</w:t>
      </w:r>
      <w:r>
        <w:rPr>
          <w:spacing w:val="-5"/>
        </w:rPr>
        <w:t>.</w:t>
      </w:r>
    </w:p>
    <w:p>
      <w:pPr>
        <w:pStyle w:val="BodyText"/>
        <w:spacing w:line="230" w:lineRule="auto"/>
        <w:ind w:right="218" w:firstLine="453"/>
      </w:pPr>
      <w:r>
        <w:rPr/>
        <w:pict>
          <v:line style="position:absolute;mso-position-horizontal-relative:page;mso-position-vertical-relative:paragraph;z-index:-251442176;mso-wrap-distance-left:0;mso-wrap-distance-right:0" from="51.035809pt,39.770626pt" to="195.055809pt,39.770626pt" stroked="true" strokeweight=".48pt" strokecolor="#000000">
            <v:stroke dashstyle="solid"/>
            <w10:wrap type="topAndBottom"/>
          </v:line>
        </w:pict>
      </w:r>
      <w:r>
        <w:rPr/>
        <w:t>В </w:t>
      </w:r>
      <w:r>
        <w:rPr>
          <w:spacing w:val="-6"/>
        </w:rPr>
        <w:t>приведенных </w:t>
      </w:r>
      <w:r>
        <w:rPr>
          <w:spacing w:val="-5"/>
        </w:rPr>
        <w:t>примерах </w:t>
      </w:r>
      <w:r>
        <w:rPr>
          <w:spacing w:val="-4"/>
        </w:rPr>
        <w:t>тема </w:t>
      </w:r>
      <w:r>
        <w:rPr>
          <w:spacing w:val="-5"/>
        </w:rPr>
        <w:t>электричества концентрирует целый набор</w:t>
      </w:r>
      <w:r>
        <w:rPr>
          <w:spacing w:val="-12"/>
        </w:rPr>
        <w:t> </w:t>
      </w:r>
      <w:r>
        <w:rPr>
          <w:spacing w:val="-5"/>
        </w:rPr>
        <w:t>значений</w:t>
      </w:r>
      <w:r>
        <w:rPr>
          <w:spacing w:val="-9"/>
        </w:rPr>
        <w:t> </w:t>
      </w:r>
      <w:r>
        <w:rPr/>
        <w:t>–</w:t>
      </w:r>
      <w:r>
        <w:rPr>
          <w:spacing w:val="-12"/>
        </w:rPr>
        <w:t> </w:t>
      </w:r>
      <w:r>
        <w:rPr>
          <w:spacing w:val="-4"/>
        </w:rPr>
        <w:t>речь</w:t>
      </w:r>
      <w:r>
        <w:rPr>
          <w:spacing w:val="-9"/>
        </w:rPr>
        <w:t> </w:t>
      </w:r>
      <w:r>
        <w:rPr>
          <w:spacing w:val="-5"/>
        </w:rPr>
        <w:t>идет</w:t>
      </w:r>
      <w:r>
        <w:rPr>
          <w:spacing w:val="-7"/>
        </w:rPr>
        <w:t> </w:t>
      </w:r>
      <w:r>
        <w:rPr/>
        <w:t>о</w:t>
      </w:r>
      <w:r>
        <w:rPr>
          <w:spacing w:val="-12"/>
        </w:rPr>
        <w:t> </w:t>
      </w:r>
      <w:r>
        <w:rPr>
          <w:spacing w:val="-5"/>
        </w:rPr>
        <w:t>мгновенной</w:t>
      </w:r>
      <w:r>
        <w:rPr>
          <w:spacing w:val="-10"/>
        </w:rPr>
        <w:t> </w:t>
      </w:r>
      <w:r>
        <w:rPr>
          <w:spacing w:val="-5"/>
        </w:rPr>
        <w:t>коммуникации,</w:t>
      </w:r>
      <w:r>
        <w:rPr>
          <w:spacing w:val="-12"/>
        </w:rPr>
        <w:t> </w:t>
      </w:r>
      <w:r>
        <w:rPr>
          <w:spacing w:val="-5"/>
        </w:rPr>
        <w:t>передаче</w:t>
      </w:r>
      <w:r>
        <w:rPr>
          <w:spacing w:val="-9"/>
        </w:rPr>
        <w:t> </w:t>
      </w:r>
      <w:r>
        <w:rPr>
          <w:spacing w:val="-4"/>
        </w:rPr>
        <w:t>смыс- лов</w:t>
      </w:r>
      <w:r>
        <w:rPr>
          <w:spacing w:val="10"/>
        </w:rPr>
        <w:t> </w:t>
      </w:r>
      <w:r>
        <w:rPr>
          <w:spacing w:val="-3"/>
        </w:rPr>
        <w:t>на</w:t>
      </w:r>
      <w:r>
        <w:rPr>
          <w:spacing w:val="10"/>
        </w:rPr>
        <w:t> </w:t>
      </w:r>
      <w:r>
        <w:rPr>
          <w:spacing w:val="-5"/>
        </w:rPr>
        <w:t>большие</w:t>
      </w:r>
      <w:r>
        <w:rPr>
          <w:spacing w:val="9"/>
        </w:rPr>
        <w:t> </w:t>
      </w:r>
      <w:r>
        <w:rPr>
          <w:spacing w:val="-5"/>
        </w:rPr>
        <w:t>расстояния</w:t>
      </w:r>
      <w:r>
        <w:rPr>
          <w:spacing w:val="12"/>
        </w:rPr>
        <w:t> </w:t>
      </w:r>
      <w:r>
        <w:rPr/>
        <w:t>и</w:t>
      </w:r>
      <w:r>
        <w:rPr>
          <w:spacing w:val="9"/>
        </w:rPr>
        <w:t> </w:t>
      </w:r>
      <w:r>
        <w:rPr>
          <w:spacing w:val="-5"/>
        </w:rPr>
        <w:t>оживляющем</w:t>
      </w:r>
      <w:r>
        <w:rPr>
          <w:spacing w:val="11"/>
        </w:rPr>
        <w:t> </w:t>
      </w:r>
      <w:r>
        <w:rPr>
          <w:spacing w:val="-5"/>
        </w:rPr>
        <w:t>воздействии</w:t>
      </w:r>
      <w:r>
        <w:rPr>
          <w:spacing w:val="9"/>
        </w:rPr>
        <w:t> </w:t>
      </w:r>
      <w:r>
        <w:rPr>
          <w:spacing w:val="-3"/>
        </w:rPr>
        <w:t>на</w:t>
      </w:r>
      <w:r>
        <w:rPr>
          <w:spacing w:val="10"/>
        </w:rPr>
        <w:t> </w:t>
      </w:r>
      <w:r>
        <w:rPr>
          <w:spacing w:val="-5"/>
        </w:rPr>
        <w:t>сообщества.</w:t>
      </w:r>
    </w:p>
    <w:p>
      <w:pPr>
        <w:spacing w:line="201" w:lineRule="exact" w:before="5"/>
        <w:ind w:left="340" w:right="0" w:firstLine="0"/>
        <w:jc w:val="left"/>
        <w:rPr>
          <w:sz w:val="18"/>
        </w:rPr>
      </w:pPr>
      <w:r>
        <w:rPr>
          <w:position w:val="6"/>
          <w:sz w:val="12"/>
        </w:rPr>
        <w:t>43 </w:t>
      </w:r>
      <w:r>
        <w:rPr>
          <w:sz w:val="18"/>
        </w:rPr>
        <w:t>Нахимов 1849: 167.</w:t>
      </w:r>
    </w:p>
    <w:p>
      <w:pPr>
        <w:spacing w:line="192" w:lineRule="exact" w:before="0"/>
        <w:ind w:left="340" w:right="0" w:firstLine="0"/>
        <w:jc w:val="left"/>
        <w:rPr>
          <w:sz w:val="18"/>
        </w:rPr>
      </w:pPr>
      <w:r>
        <w:rPr>
          <w:position w:val="6"/>
          <w:sz w:val="12"/>
        </w:rPr>
        <w:t>44 </w:t>
      </w:r>
      <w:r>
        <w:rPr>
          <w:sz w:val="18"/>
        </w:rPr>
        <w:t>Естественнонаучное наследие декабристов 1995: 171.</w:t>
      </w:r>
    </w:p>
    <w:p>
      <w:pPr>
        <w:spacing w:line="192" w:lineRule="exact" w:before="0"/>
        <w:ind w:left="340" w:right="0" w:firstLine="0"/>
        <w:jc w:val="left"/>
        <w:rPr>
          <w:sz w:val="18"/>
        </w:rPr>
      </w:pPr>
      <w:r>
        <w:rPr>
          <w:position w:val="6"/>
          <w:sz w:val="12"/>
        </w:rPr>
        <w:t>45 </w:t>
      </w:r>
      <w:r>
        <w:rPr>
          <w:sz w:val="18"/>
        </w:rPr>
        <w:t>Габов 1954: 244–248.</w:t>
      </w:r>
    </w:p>
    <w:p>
      <w:pPr>
        <w:spacing w:line="201" w:lineRule="exact" w:before="0"/>
        <w:ind w:left="340" w:right="0" w:firstLine="0"/>
        <w:jc w:val="left"/>
        <w:rPr>
          <w:sz w:val="18"/>
        </w:rPr>
      </w:pPr>
      <w:r>
        <w:rPr>
          <w:position w:val="6"/>
          <w:sz w:val="12"/>
        </w:rPr>
        <w:t>46 </w:t>
      </w:r>
      <w:r>
        <w:rPr>
          <w:sz w:val="18"/>
        </w:rPr>
        <w:t>Одоевский 1959: 416–448.</w:t>
      </w:r>
    </w:p>
    <w:p>
      <w:pPr>
        <w:spacing w:after="0" w:line="201"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8"/>
      </w:pPr>
      <w:r>
        <w:rPr>
          <w:spacing w:val="-5"/>
        </w:rPr>
        <w:t>Электричество объединяло </w:t>
      </w:r>
      <w:r>
        <w:rPr/>
        <w:t>и </w:t>
      </w:r>
      <w:r>
        <w:rPr>
          <w:spacing w:val="-5"/>
        </w:rPr>
        <w:t>оживляло отечество </w:t>
      </w:r>
      <w:r>
        <w:rPr>
          <w:spacing w:val="-3"/>
        </w:rPr>
        <w:t>и, </w:t>
      </w:r>
      <w:r>
        <w:rPr/>
        <w:t>в </w:t>
      </w:r>
      <w:r>
        <w:rPr>
          <w:spacing w:val="-5"/>
        </w:rPr>
        <w:t>отличие </w:t>
      </w:r>
      <w:r>
        <w:rPr/>
        <w:t>от </w:t>
      </w:r>
      <w:r>
        <w:rPr>
          <w:spacing w:val="-4"/>
        </w:rPr>
        <w:t>фран- </w:t>
      </w:r>
      <w:r>
        <w:rPr>
          <w:spacing w:val="-5"/>
        </w:rPr>
        <w:t>цузской политической культуры, указывало </w:t>
      </w:r>
      <w:r>
        <w:rPr>
          <w:spacing w:val="-3"/>
        </w:rPr>
        <w:t>не </w:t>
      </w:r>
      <w:r>
        <w:rPr/>
        <w:t>на </w:t>
      </w:r>
      <w:r>
        <w:rPr>
          <w:spacing w:val="-5"/>
        </w:rPr>
        <w:t>суверенитет народа, </w:t>
      </w:r>
      <w:r>
        <w:rPr/>
        <w:t>а </w:t>
      </w:r>
      <w:r>
        <w:rPr>
          <w:spacing w:val="-3"/>
        </w:rPr>
        <w:t>на </w:t>
      </w:r>
      <w:r>
        <w:rPr>
          <w:spacing w:val="-5"/>
        </w:rPr>
        <w:t>легитимность власти монарха, </w:t>
      </w:r>
      <w:r>
        <w:rPr>
          <w:spacing w:val="-3"/>
        </w:rPr>
        <w:t>на </w:t>
      </w:r>
      <w:r>
        <w:rPr>
          <w:spacing w:val="-5"/>
        </w:rPr>
        <w:t>органическую </w:t>
      </w:r>
      <w:r>
        <w:rPr>
          <w:spacing w:val="-4"/>
        </w:rPr>
        <w:t>связь </w:t>
      </w:r>
      <w:r>
        <w:rPr>
          <w:spacing w:val="-5"/>
        </w:rPr>
        <w:t>народов </w:t>
      </w:r>
      <w:r>
        <w:rPr>
          <w:spacing w:val="-4"/>
        </w:rPr>
        <w:t>импе- </w:t>
      </w:r>
      <w:r>
        <w:rPr>
          <w:spacing w:val="-5"/>
        </w:rPr>
        <w:t>рии, </w:t>
      </w:r>
      <w:r>
        <w:rPr>
          <w:spacing w:val="-3"/>
        </w:rPr>
        <w:t>на </w:t>
      </w:r>
      <w:r>
        <w:rPr>
          <w:spacing w:val="-5"/>
        </w:rPr>
        <w:t>незримую общность, обязанную территории </w:t>
      </w:r>
      <w:r>
        <w:rPr/>
        <w:t>и </w:t>
      </w:r>
      <w:r>
        <w:rPr>
          <w:spacing w:val="-4"/>
        </w:rPr>
        <w:t>общему </w:t>
      </w:r>
      <w:r>
        <w:rPr>
          <w:spacing w:val="-3"/>
        </w:rPr>
        <w:t>языку</w:t>
      </w:r>
      <w:r>
        <w:rPr>
          <w:spacing w:val="-3"/>
          <w:position w:val="7"/>
          <w:sz w:val="14"/>
        </w:rPr>
        <w:t>47</w:t>
      </w:r>
      <w:r>
        <w:rPr>
          <w:spacing w:val="-3"/>
        </w:rPr>
        <w:t>.  </w:t>
      </w:r>
      <w:r>
        <w:rPr/>
        <w:t>В </w:t>
      </w:r>
      <w:r>
        <w:rPr>
          <w:spacing w:val="-5"/>
        </w:rPr>
        <w:t>философском наследии декабристов электричество вписывалось </w:t>
      </w:r>
      <w:r>
        <w:rPr/>
        <w:t>в </w:t>
      </w:r>
      <w:r>
        <w:rPr>
          <w:spacing w:val="-3"/>
        </w:rPr>
        <w:t>ди- </w:t>
      </w:r>
      <w:r>
        <w:rPr>
          <w:spacing w:val="-4"/>
        </w:rPr>
        <w:t>намику </w:t>
      </w:r>
      <w:r>
        <w:rPr>
          <w:spacing w:val="-5"/>
        </w:rPr>
        <w:t>представлений </w:t>
      </w:r>
      <w:r>
        <w:rPr/>
        <w:t>о </w:t>
      </w:r>
      <w:r>
        <w:rPr>
          <w:spacing w:val="-5"/>
        </w:rPr>
        <w:t>вселенной, </w:t>
      </w:r>
      <w:r>
        <w:rPr/>
        <w:t>в </w:t>
      </w:r>
      <w:r>
        <w:rPr>
          <w:spacing w:val="-5"/>
        </w:rPr>
        <w:t>которой преобразоваться должно </w:t>
      </w:r>
      <w:r>
        <w:rPr>
          <w:spacing w:val="-4"/>
        </w:rPr>
        <w:t>было</w:t>
      </w:r>
      <w:r>
        <w:rPr>
          <w:spacing w:val="-11"/>
        </w:rPr>
        <w:t> </w:t>
      </w:r>
      <w:r>
        <w:rPr>
          <w:spacing w:val="-4"/>
        </w:rPr>
        <w:t>все</w:t>
      </w:r>
      <w:r>
        <w:rPr>
          <w:spacing w:val="-11"/>
        </w:rPr>
        <w:t> </w:t>
      </w:r>
      <w:r>
        <w:rPr/>
        <w:t>–</w:t>
      </w:r>
      <w:r>
        <w:rPr>
          <w:spacing w:val="-11"/>
        </w:rPr>
        <w:t> </w:t>
      </w:r>
      <w:r>
        <w:rPr/>
        <w:t>от</w:t>
      </w:r>
      <w:r>
        <w:rPr>
          <w:spacing w:val="-11"/>
        </w:rPr>
        <w:t> </w:t>
      </w:r>
      <w:r>
        <w:rPr>
          <w:spacing w:val="-5"/>
        </w:rPr>
        <w:t>геологических</w:t>
      </w:r>
      <w:r>
        <w:rPr>
          <w:spacing w:val="-8"/>
        </w:rPr>
        <w:t> </w:t>
      </w:r>
      <w:r>
        <w:rPr>
          <w:spacing w:val="-5"/>
        </w:rPr>
        <w:t>пород</w:t>
      </w:r>
      <w:r>
        <w:rPr>
          <w:spacing w:val="-9"/>
        </w:rPr>
        <w:t> </w:t>
      </w:r>
      <w:r>
        <w:rPr>
          <w:spacing w:val="-3"/>
        </w:rPr>
        <w:t>до</w:t>
      </w:r>
      <w:r>
        <w:rPr>
          <w:spacing w:val="-8"/>
        </w:rPr>
        <w:t> </w:t>
      </w:r>
      <w:r>
        <w:rPr>
          <w:spacing w:val="-5"/>
        </w:rPr>
        <w:t>техники</w:t>
      </w:r>
      <w:r>
        <w:rPr>
          <w:spacing w:val="-7"/>
        </w:rPr>
        <w:t> </w:t>
      </w:r>
      <w:r>
        <w:rPr/>
        <w:t>и</w:t>
      </w:r>
      <w:r>
        <w:rPr>
          <w:spacing w:val="-11"/>
        </w:rPr>
        <w:t> </w:t>
      </w:r>
      <w:r>
        <w:rPr>
          <w:spacing w:val="-5"/>
        </w:rPr>
        <w:t>политической</w:t>
      </w:r>
      <w:r>
        <w:rPr>
          <w:spacing w:val="-11"/>
        </w:rPr>
        <w:t> </w:t>
      </w:r>
      <w:r>
        <w:rPr>
          <w:spacing w:val="-5"/>
        </w:rPr>
        <w:t>культуры.</w:t>
      </w:r>
    </w:p>
    <w:p>
      <w:pPr>
        <w:pStyle w:val="BodyText"/>
        <w:spacing w:line="231" w:lineRule="exact" w:before="9"/>
        <w:ind w:left="359" w:right="242"/>
        <w:jc w:val="center"/>
      </w:pPr>
      <w:r>
        <w:rPr/>
        <w:t>***</w:t>
      </w:r>
    </w:p>
    <w:p>
      <w:pPr>
        <w:pStyle w:val="BodyText"/>
        <w:spacing w:line="230" w:lineRule="auto"/>
        <w:ind w:right="215" w:firstLine="453"/>
      </w:pPr>
      <w:r>
        <w:rPr>
          <w:spacing w:val="-5"/>
        </w:rPr>
        <w:t>Неуловимость, необъяснимая природа электричества обуславлива- </w:t>
      </w:r>
      <w:r>
        <w:rPr>
          <w:spacing w:val="-3"/>
        </w:rPr>
        <w:t>ли </w:t>
      </w:r>
      <w:r>
        <w:rPr>
          <w:spacing w:val="-5"/>
        </w:rPr>
        <w:t>способы </w:t>
      </w:r>
      <w:r>
        <w:rPr>
          <w:spacing w:val="-4"/>
        </w:rPr>
        <w:t>его </w:t>
      </w:r>
      <w:r>
        <w:rPr>
          <w:spacing w:val="-5"/>
        </w:rPr>
        <w:t>изучения </w:t>
      </w:r>
      <w:r>
        <w:rPr/>
        <w:t>и </w:t>
      </w:r>
      <w:r>
        <w:rPr>
          <w:spacing w:val="-5"/>
        </w:rPr>
        <w:t>публичных репрезентаций. </w:t>
      </w:r>
      <w:r>
        <w:rPr>
          <w:spacing w:val="-3"/>
        </w:rPr>
        <w:t>При </w:t>
      </w:r>
      <w:r>
        <w:rPr>
          <w:spacing w:val="-5"/>
        </w:rPr>
        <w:t>работе </w:t>
      </w:r>
      <w:r>
        <w:rPr/>
        <w:t>с </w:t>
      </w:r>
      <w:r>
        <w:rPr>
          <w:spacing w:val="-4"/>
        </w:rPr>
        <w:t>явле- </w:t>
      </w:r>
      <w:r>
        <w:rPr>
          <w:spacing w:val="-5"/>
        </w:rPr>
        <w:t>ниями электричества </w:t>
      </w:r>
      <w:r>
        <w:rPr/>
        <w:t>и </w:t>
      </w:r>
      <w:r>
        <w:rPr>
          <w:spacing w:val="-3"/>
        </w:rPr>
        <w:t>их </w:t>
      </w:r>
      <w:r>
        <w:rPr>
          <w:spacing w:val="-5"/>
        </w:rPr>
        <w:t>описаниями естествоиспытатели </w:t>
      </w:r>
      <w:r>
        <w:rPr>
          <w:spacing w:val="-4"/>
        </w:rPr>
        <w:t>были вынуж- </w:t>
      </w:r>
      <w:r>
        <w:rPr>
          <w:spacing w:val="-5"/>
        </w:rPr>
        <w:t>дены</w:t>
      </w:r>
      <w:r>
        <w:rPr>
          <w:spacing w:val="-18"/>
        </w:rPr>
        <w:t> </w:t>
      </w:r>
      <w:r>
        <w:rPr/>
        <w:t>во</w:t>
      </w:r>
      <w:r>
        <w:rPr>
          <w:spacing w:val="-17"/>
        </w:rPr>
        <w:t> </w:t>
      </w:r>
      <w:r>
        <w:rPr>
          <w:spacing w:val="-5"/>
        </w:rPr>
        <w:t>многом</w:t>
      </w:r>
      <w:r>
        <w:rPr>
          <w:spacing w:val="-16"/>
        </w:rPr>
        <w:t> </w:t>
      </w:r>
      <w:r>
        <w:rPr>
          <w:spacing w:val="-5"/>
        </w:rPr>
        <w:t>полагаться</w:t>
      </w:r>
      <w:r>
        <w:rPr>
          <w:spacing w:val="-15"/>
        </w:rPr>
        <w:t> </w:t>
      </w:r>
      <w:r>
        <w:rPr>
          <w:spacing w:val="-3"/>
        </w:rPr>
        <w:t>на</w:t>
      </w:r>
      <w:r>
        <w:rPr>
          <w:spacing w:val="-17"/>
        </w:rPr>
        <w:t> </w:t>
      </w:r>
      <w:r>
        <w:rPr>
          <w:spacing w:val="-5"/>
        </w:rPr>
        <w:t>воображение.</w:t>
      </w:r>
      <w:r>
        <w:rPr>
          <w:spacing w:val="-14"/>
        </w:rPr>
        <w:t> </w:t>
      </w:r>
      <w:r>
        <w:rPr>
          <w:spacing w:val="-5"/>
        </w:rPr>
        <w:t>Онтология</w:t>
      </w:r>
      <w:r>
        <w:rPr>
          <w:spacing w:val="-12"/>
        </w:rPr>
        <w:t> </w:t>
      </w:r>
      <w:r>
        <w:rPr>
          <w:spacing w:val="-5"/>
        </w:rPr>
        <w:t>электричества</w:t>
      </w:r>
      <w:r>
        <w:rPr>
          <w:spacing w:val="-17"/>
        </w:rPr>
        <w:t> </w:t>
      </w:r>
      <w:r>
        <w:rPr/>
        <w:t>со- </w:t>
      </w:r>
      <w:r>
        <w:rPr>
          <w:spacing w:val="-5"/>
        </w:rPr>
        <w:t>относилась </w:t>
      </w:r>
      <w:r>
        <w:rPr/>
        <w:t>с </w:t>
      </w:r>
      <w:r>
        <w:rPr>
          <w:spacing w:val="-5"/>
        </w:rPr>
        <w:t>представлениями </w:t>
      </w:r>
      <w:r>
        <w:rPr>
          <w:spacing w:val="-3"/>
        </w:rPr>
        <w:t>об </w:t>
      </w:r>
      <w:r>
        <w:rPr>
          <w:spacing w:val="-5"/>
        </w:rPr>
        <w:t>устройстве вселенной, </w:t>
      </w:r>
      <w:r>
        <w:rPr/>
        <w:t>а </w:t>
      </w:r>
      <w:r>
        <w:rPr>
          <w:spacing w:val="-5"/>
        </w:rPr>
        <w:t>концептуали- зация электрических </w:t>
      </w:r>
      <w:r>
        <w:rPr>
          <w:spacing w:val="-4"/>
        </w:rPr>
        <w:t>явлений </w:t>
      </w:r>
      <w:r>
        <w:rPr/>
        <w:t>в </w:t>
      </w:r>
      <w:r>
        <w:rPr>
          <w:spacing w:val="-5"/>
        </w:rPr>
        <w:t>различных моделях опиралась </w:t>
      </w:r>
      <w:r>
        <w:rPr>
          <w:spacing w:val="-3"/>
        </w:rPr>
        <w:t>на </w:t>
      </w:r>
      <w:r>
        <w:rPr>
          <w:spacing w:val="-4"/>
        </w:rPr>
        <w:t>механи- </w:t>
      </w:r>
      <w:r>
        <w:rPr>
          <w:spacing w:val="-5"/>
        </w:rPr>
        <w:t>стические аналогии. Метафоры </w:t>
      </w:r>
      <w:r>
        <w:rPr/>
        <w:t>и </w:t>
      </w:r>
      <w:r>
        <w:rPr>
          <w:spacing w:val="-5"/>
        </w:rPr>
        <w:t>модели (репрезентация электричества </w:t>
      </w:r>
      <w:r>
        <w:rPr>
          <w:spacing w:val="-4"/>
        </w:rPr>
        <w:t>как </w:t>
      </w:r>
      <w:r>
        <w:rPr>
          <w:spacing w:val="-5"/>
        </w:rPr>
        <w:t>жидкости, </w:t>
      </w:r>
      <w:r>
        <w:rPr>
          <w:spacing w:val="-4"/>
        </w:rPr>
        <w:t>вихря или </w:t>
      </w:r>
      <w:r>
        <w:rPr>
          <w:spacing w:val="-5"/>
        </w:rPr>
        <w:t>силовых линий), связанные </w:t>
      </w:r>
      <w:r>
        <w:rPr/>
        <w:t>со </w:t>
      </w:r>
      <w:r>
        <w:rPr>
          <w:spacing w:val="-5"/>
        </w:rPr>
        <w:t>знакомыми </w:t>
      </w:r>
      <w:r>
        <w:rPr/>
        <w:t>на- </w:t>
      </w:r>
      <w:r>
        <w:rPr>
          <w:spacing w:val="-5"/>
        </w:rPr>
        <w:t>блюдаемыми объектами, помогали делать заключения </w:t>
      </w:r>
      <w:r>
        <w:rPr/>
        <w:t>о </w:t>
      </w:r>
      <w:r>
        <w:rPr>
          <w:spacing w:val="-5"/>
        </w:rPr>
        <w:t>невидимых </w:t>
      </w:r>
      <w:r>
        <w:rPr>
          <w:spacing w:val="-4"/>
        </w:rPr>
        <w:t>си- лах. </w:t>
      </w:r>
      <w:r>
        <w:rPr/>
        <w:t>В </w:t>
      </w:r>
      <w:r>
        <w:rPr>
          <w:spacing w:val="-5"/>
        </w:rPr>
        <w:t>изображении </w:t>
      </w:r>
      <w:r>
        <w:rPr/>
        <w:t>и </w:t>
      </w:r>
      <w:r>
        <w:rPr>
          <w:spacing w:val="-5"/>
        </w:rPr>
        <w:t>описании неизведанного ученые действовали </w:t>
      </w:r>
      <w:r>
        <w:rPr>
          <w:spacing w:val="-4"/>
        </w:rPr>
        <w:t>как </w:t>
      </w:r>
      <w:r>
        <w:rPr>
          <w:spacing w:val="-5"/>
        </w:rPr>
        <w:t>поэты </w:t>
      </w:r>
      <w:r>
        <w:rPr/>
        <w:t>и </w:t>
      </w:r>
      <w:r>
        <w:rPr>
          <w:spacing w:val="-5"/>
        </w:rPr>
        <w:t>литераторы, приглашая читателей вообразить скрытый невиди- </w:t>
      </w:r>
      <w:r>
        <w:rPr>
          <w:spacing w:val="-4"/>
        </w:rPr>
        <w:t>мый мир. </w:t>
      </w:r>
      <w:r>
        <w:rPr>
          <w:spacing w:val="-5"/>
        </w:rPr>
        <w:t>Ключевыми аспектами электротехнического экспериментиро- вания</w:t>
      </w:r>
      <w:r>
        <w:rPr>
          <w:spacing w:val="-15"/>
        </w:rPr>
        <w:t> </w:t>
      </w:r>
      <w:r>
        <w:rPr>
          <w:spacing w:val="-4"/>
        </w:rPr>
        <w:t>были</w:t>
      </w:r>
      <w:r>
        <w:rPr>
          <w:spacing w:val="-14"/>
        </w:rPr>
        <w:t> </w:t>
      </w:r>
      <w:r>
        <w:rPr>
          <w:spacing w:val="-5"/>
        </w:rPr>
        <w:t>зрелищность</w:t>
      </w:r>
      <w:r>
        <w:rPr>
          <w:spacing w:val="-11"/>
        </w:rPr>
        <w:t> </w:t>
      </w:r>
      <w:r>
        <w:rPr/>
        <w:t>и</w:t>
      </w:r>
      <w:r>
        <w:rPr>
          <w:spacing w:val="-14"/>
        </w:rPr>
        <w:t> </w:t>
      </w:r>
      <w:r>
        <w:rPr>
          <w:spacing w:val="-5"/>
        </w:rPr>
        <w:t>центральность</w:t>
      </w:r>
      <w:r>
        <w:rPr>
          <w:spacing w:val="-14"/>
        </w:rPr>
        <w:t> </w:t>
      </w:r>
      <w:r>
        <w:rPr>
          <w:spacing w:val="-5"/>
        </w:rPr>
        <w:t>человеческого</w:t>
      </w:r>
      <w:r>
        <w:rPr>
          <w:spacing w:val="-11"/>
        </w:rPr>
        <w:t> </w:t>
      </w:r>
      <w:r>
        <w:rPr>
          <w:spacing w:val="-5"/>
        </w:rPr>
        <w:t>тела</w:t>
      </w:r>
      <w:r>
        <w:rPr>
          <w:spacing w:val="-14"/>
        </w:rPr>
        <w:t> </w:t>
      </w:r>
      <w:r>
        <w:rPr>
          <w:spacing w:val="-4"/>
        </w:rPr>
        <w:t>как</w:t>
      </w:r>
      <w:r>
        <w:rPr>
          <w:spacing w:val="-13"/>
        </w:rPr>
        <w:t> </w:t>
      </w:r>
      <w:r>
        <w:rPr>
          <w:spacing w:val="-5"/>
        </w:rPr>
        <w:t>объекта опыта</w:t>
      </w:r>
      <w:r>
        <w:rPr>
          <w:spacing w:val="-16"/>
        </w:rPr>
        <w:t> </w:t>
      </w:r>
      <w:r>
        <w:rPr/>
        <w:t>и</w:t>
      </w:r>
      <w:r>
        <w:rPr>
          <w:spacing w:val="-17"/>
        </w:rPr>
        <w:t> </w:t>
      </w:r>
      <w:r>
        <w:rPr>
          <w:spacing w:val="-4"/>
        </w:rPr>
        <w:t>своего</w:t>
      </w:r>
      <w:r>
        <w:rPr>
          <w:spacing w:val="-17"/>
        </w:rPr>
        <w:t> </w:t>
      </w:r>
      <w:r>
        <w:rPr>
          <w:spacing w:val="-4"/>
        </w:rPr>
        <w:t>рода</w:t>
      </w:r>
      <w:r>
        <w:rPr>
          <w:spacing w:val="-15"/>
        </w:rPr>
        <w:t> </w:t>
      </w:r>
      <w:r>
        <w:rPr>
          <w:spacing w:val="-5"/>
        </w:rPr>
        <w:t>измерительного</w:t>
      </w:r>
      <w:r>
        <w:rPr>
          <w:spacing w:val="-14"/>
        </w:rPr>
        <w:t> </w:t>
      </w:r>
      <w:r>
        <w:rPr>
          <w:spacing w:val="-5"/>
        </w:rPr>
        <w:t>прибора.</w:t>
      </w:r>
      <w:r>
        <w:rPr>
          <w:spacing w:val="-14"/>
        </w:rPr>
        <w:t> </w:t>
      </w:r>
      <w:r>
        <w:rPr>
          <w:spacing w:val="-4"/>
        </w:rPr>
        <w:t>Тело</w:t>
      </w:r>
      <w:r>
        <w:rPr>
          <w:spacing w:val="-14"/>
        </w:rPr>
        <w:t> </w:t>
      </w:r>
      <w:r>
        <w:rPr>
          <w:spacing w:val="-5"/>
        </w:rPr>
        <w:t>становилось</w:t>
      </w:r>
      <w:r>
        <w:rPr>
          <w:spacing w:val="-17"/>
        </w:rPr>
        <w:t> </w:t>
      </w:r>
      <w:r>
        <w:rPr>
          <w:spacing w:val="-5"/>
        </w:rPr>
        <w:t>зоной</w:t>
      </w:r>
      <w:r>
        <w:rPr>
          <w:spacing w:val="-15"/>
        </w:rPr>
        <w:t> </w:t>
      </w:r>
      <w:r>
        <w:rPr>
          <w:spacing w:val="-4"/>
        </w:rPr>
        <w:t>пе- </w:t>
      </w:r>
      <w:r>
        <w:rPr>
          <w:spacing w:val="-5"/>
        </w:rPr>
        <w:t>ресечения естествознания </w:t>
      </w:r>
      <w:r>
        <w:rPr/>
        <w:t>и </w:t>
      </w:r>
      <w:r>
        <w:rPr>
          <w:spacing w:val="-5"/>
        </w:rPr>
        <w:t>медицины, </w:t>
      </w:r>
      <w:r>
        <w:rPr/>
        <w:t>и </w:t>
      </w:r>
      <w:r>
        <w:rPr>
          <w:spacing w:val="-5"/>
        </w:rPr>
        <w:t>физические эксперименты </w:t>
      </w:r>
      <w:r>
        <w:rPr/>
        <w:t>на- </w:t>
      </w:r>
      <w:r>
        <w:rPr>
          <w:spacing w:val="-5"/>
        </w:rPr>
        <w:t>правляли практики лечебной электризации. </w:t>
      </w:r>
      <w:r>
        <w:rPr>
          <w:spacing w:val="-4"/>
        </w:rPr>
        <w:t>Эффекты </w:t>
      </w:r>
      <w:r>
        <w:rPr>
          <w:spacing w:val="-5"/>
        </w:rPr>
        <w:t>электричества </w:t>
      </w:r>
      <w:r>
        <w:rPr>
          <w:spacing w:val="-4"/>
        </w:rPr>
        <w:t>можно было </w:t>
      </w:r>
      <w:r>
        <w:rPr>
          <w:spacing w:val="-5"/>
        </w:rPr>
        <w:t>увидеть </w:t>
      </w:r>
      <w:r>
        <w:rPr/>
        <w:t>и </w:t>
      </w:r>
      <w:r>
        <w:rPr>
          <w:spacing w:val="-5"/>
        </w:rPr>
        <w:t>ощутить, </w:t>
      </w:r>
      <w:r>
        <w:rPr/>
        <w:t>но </w:t>
      </w:r>
      <w:r>
        <w:rPr>
          <w:spacing w:val="-5"/>
        </w:rPr>
        <w:t>узнать природу явления </w:t>
      </w:r>
      <w:r>
        <w:rPr/>
        <w:t>– </w:t>
      </w:r>
      <w:r>
        <w:rPr>
          <w:spacing w:val="-4"/>
        </w:rPr>
        <w:t>нет. Таин- </w:t>
      </w:r>
      <w:r>
        <w:rPr>
          <w:spacing w:val="-5"/>
        </w:rPr>
        <w:t>ственность </w:t>
      </w:r>
      <w:r>
        <w:rPr/>
        <w:t>и </w:t>
      </w:r>
      <w:r>
        <w:rPr>
          <w:spacing w:val="-5"/>
        </w:rPr>
        <w:t>одновременная наглядность электрической материи направ- </w:t>
      </w:r>
      <w:r>
        <w:rPr>
          <w:spacing w:val="-4"/>
        </w:rPr>
        <w:t>ляли </w:t>
      </w:r>
      <w:r>
        <w:rPr>
          <w:spacing w:val="-5"/>
        </w:rPr>
        <w:t>натурфилософские рассуждения относительно </w:t>
      </w:r>
      <w:r>
        <w:rPr>
          <w:spacing w:val="-4"/>
        </w:rPr>
        <w:t>роли </w:t>
      </w:r>
      <w:r>
        <w:rPr>
          <w:spacing w:val="-5"/>
        </w:rPr>
        <w:t>электричества  </w:t>
      </w:r>
      <w:r>
        <w:rPr/>
        <w:t>в </w:t>
      </w:r>
      <w:r>
        <w:rPr>
          <w:spacing w:val="-5"/>
        </w:rPr>
        <w:t>строении вселенной </w:t>
      </w:r>
      <w:r>
        <w:rPr/>
        <w:t>и </w:t>
      </w:r>
      <w:r>
        <w:rPr>
          <w:spacing w:val="-5"/>
        </w:rPr>
        <w:t>порождении жизни. Разнообразие электрических явлений провоцировало </w:t>
      </w:r>
      <w:r>
        <w:rPr>
          <w:spacing w:val="-4"/>
        </w:rPr>
        <w:t>споры </w:t>
      </w:r>
      <w:r>
        <w:rPr/>
        <w:t>о </w:t>
      </w:r>
      <w:r>
        <w:rPr>
          <w:spacing w:val="-5"/>
        </w:rPr>
        <w:t>материальности электричества, матери- альности </w:t>
      </w:r>
      <w:r>
        <w:rPr>
          <w:spacing w:val="-4"/>
        </w:rPr>
        <w:t>души, </w:t>
      </w:r>
      <w:r>
        <w:rPr/>
        <w:t>о </w:t>
      </w:r>
      <w:r>
        <w:rPr>
          <w:spacing w:val="-5"/>
        </w:rPr>
        <w:t>божественном участии </w:t>
      </w:r>
      <w:r>
        <w:rPr/>
        <w:t>во </w:t>
      </w:r>
      <w:r>
        <w:rPr>
          <w:spacing w:val="-5"/>
        </w:rPr>
        <w:t>вселенских</w:t>
      </w:r>
      <w:r>
        <w:rPr>
          <w:spacing w:val="-27"/>
        </w:rPr>
        <w:t> </w:t>
      </w:r>
      <w:r>
        <w:rPr>
          <w:spacing w:val="-6"/>
        </w:rPr>
        <w:t>процессах.</w:t>
      </w:r>
    </w:p>
    <w:p>
      <w:pPr>
        <w:pStyle w:val="BodyText"/>
        <w:spacing w:line="230" w:lineRule="auto" w:before="4"/>
        <w:ind w:right="218" w:firstLine="453"/>
      </w:pPr>
      <w:r>
        <w:rPr/>
        <w:pict>
          <v:line style="position:absolute;mso-position-horizontal-relative:page;mso-position-vertical-relative:paragraph;z-index:-251441152;mso-wrap-distance-left:0;mso-wrap-distance-right:0" from="51.035809pt,165.036621pt" to="195.055809pt,165.036621pt" stroked="true" strokeweight=".48pt" strokecolor="#000000">
            <v:stroke dashstyle="solid"/>
            <w10:wrap type="topAndBottom"/>
          </v:line>
        </w:pict>
      </w:r>
      <w:r>
        <w:rPr>
          <w:spacing w:val="-5"/>
        </w:rPr>
        <w:t>Теории </w:t>
      </w:r>
      <w:r>
        <w:rPr/>
        <w:t>и </w:t>
      </w:r>
      <w:r>
        <w:rPr>
          <w:spacing w:val="-5"/>
        </w:rPr>
        <w:t>разработки ученых-электриков продуцировали широкий набор образов, проникавших </w:t>
      </w:r>
      <w:r>
        <w:rPr>
          <w:spacing w:val="-3"/>
        </w:rPr>
        <w:t>из </w:t>
      </w:r>
      <w:r>
        <w:rPr>
          <w:spacing w:val="-5"/>
        </w:rPr>
        <w:t>научных текстов </w:t>
      </w:r>
      <w:r>
        <w:rPr/>
        <w:t>в </w:t>
      </w:r>
      <w:r>
        <w:rPr>
          <w:spacing w:val="-5"/>
        </w:rPr>
        <w:t>художественную </w:t>
      </w:r>
      <w:r>
        <w:rPr>
          <w:spacing w:val="-3"/>
        </w:rPr>
        <w:t>ли- </w:t>
      </w:r>
      <w:r>
        <w:rPr>
          <w:spacing w:val="-5"/>
        </w:rPr>
        <w:t>тературу, поэзию, философию, публицистику. Наиболее заметными </w:t>
      </w:r>
      <w:r>
        <w:rPr>
          <w:spacing w:val="-3"/>
        </w:rPr>
        <w:t>мо- </w:t>
      </w:r>
      <w:r>
        <w:rPr>
          <w:spacing w:val="-5"/>
        </w:rPr>
        <w:t>тивами стали воздействие электричества </w:t>
      </w:r>
      <w:r>
        <w:rPr>
          <w:spacing w:val="-3"/>
        </w:rPr>
        <w:t>на </w:t>
      </w:r>
      <w:r>
        <w:rPr>
          <w:spacing w:val="-5"/>
        </w:rPr>
        <w:t>человеческое тело, </w:t>
      </w:r>
      <w:r>
        <w:rPr>
          <w:spacing w:val="-3"/>
        </w:rPr>
        <w:t>что </w:t>
      </w:r>
      <w:r>
        <w:rPr>
          <w:spacing w:val="-4"/>
        </w:rPr>
        <w:t>про- </w:t>
      </w:r>
      <w:r>
        <w:rPr>
          <w:spacing w:val="-5"/>
        </w:rPr>
        <w:t>явилось </w:t>
      </w:r>
      <w:r>
        <w:rPr/>
        <w:t>в </w:t>
      </w:r>
      <w:r>
        <w:rPr>
          <w:spacing w:val="-5"/>
        </w:rPr>
        <w:t>романтических </w:t>
      </w:r>
      <w:r>
        <w:rPr/>
        <w:t>и </w:t>
      </w:r>
      <w:r>
        <w:rPr>
          <w:spacing w:val="-5"/>
        </w:rPr>
        <w:t>эротических метафорах, </w:t>
      </w:r>
      <w:r>
        <w:rPr/>
        <w:t>а </w:t>
      </w:r>
      <w:r>
        <w:rPr>
          <w:spacing w:val="-4"/>
        </w:rPr>
        <w:t>также </w:t>
      </w:r>
      <w:r>
        <w:rPr/>
        <w:t>в </w:t>
      </w:r>
      <w:r>
        <w:rPr>
          <w:spacing w:val="-5"/>
        </w:rPr>
        <w:t>политиче- </w:t>
      </w:r>
      <w:r>
        <w:rPr>
          <w:spacing w:val="-4"/>
        </w:rPr>
        <w:t>ском </w:t>
      </w:r>
      <w:r>
        <w:rPr>
          <w:spacing w:val="-5"/>
        </w:rPr>
        <w:t>дискурсе. Также </w:t>
      </w:r>
      <w:r>
        <w:rPr>
          <w:spacing w:val="-4"/>
        </w:rPr>
        <w:t>был </w:t>
      </w:r>
      <w:r>
        <w:rPr>
          <w:spacing w:val="-5"/>
        </w:rPr>
        <w:t>развит виталистский дискурс, представляю- </w:t>
      </w:r>
      <w:r>
        <w:rPr>
          <w:spacing w:val="-4"/>
        </w:rPr>
        <w:t>щий </w:t>
      </w:r>
      <w:r>
        <w:rPr>
          <w:spacing w:val="-5"/>
        </w:rPr>
        <w:t>электричество </w:t>
      </w:r>
      <w:r>
        <w:rPr>
          <w:spacing w:val="-4"/>
        </w:rPr>
        <w:t>как </w:t>
      </w:r>
      <w:r>
        <w:rPr>
          <w:spacing w:val="-5"/>
        </w:rPr>
        <w:t>живительную силу. Мистичность </w:t>
      </w:r>
      <w:r>
        <w:rPr/>
        <w:t>и </w:t>
      </w:r>
      <w:r>
        <w:rPr>
          <w:spacing w:val="-4"/>
        </w:rPr>
        <w:t>даже </w:t>
      </w:r>
      <w:r>
        <w:rPr>
          <w:spacing w:val="-5"/>
        </w:rPr>
        <w:t>ирраци- ональность </w:t>
      </w:r>
      <w:r>
        <w:rPr/>
        <w:t>в </w:t>
      </w:r>
      <w:r>
        <w:rPr>
          <w:spacing w:val="-5"/>
        </w:rPr>
        <w:t>восприятии электричества </w:t>
      </w:r>
      <w:r>
        <w:rPr/>
        <w:t>и </w:t>
      </w:r>
      <w:r>
        <w:rPr>
          <w:spacing w:val="-5"/>
        </w:rPr>
        <w:t>электрических явлений будет </w:t>
      </w:r>
      <w:r>
        <w:rPr>
          <w:spacing w:val="-6"/>
        </w:rPr>
        <w:t>актуальна </w:t>
      </w:r>
      <w:r>
        <w:rPr>
          <w:spacing w:val="-3"/>
        </w:rPr>
        <w:t>на </w:t>
      </w:r>
      <w:r>
        <w:rPr>
          <w:spacing w:val="-5"/>
        </w:rPr>
        <w:t>протяжении </w:t>
      </w:r>
      <w:r>
        <w:rPr>
          <w:spacing w:val="-4"/>
        </w:rPr>
        <w:t>всего XIX </w:t>
      </w:r>
      <w:r>
        <w:rPr/>
        <w:t>в. и </w:t>
      </w:r>
      <w:r>
        <w:rPr>
          <w:spacing w:val="-4"/>
        </w:rPr>
        <w:t>даже </w:t>
      </w:r>
      <w:r>
        <w:rPr/>
        <w:t>в XX в. </w:t>
      </w:r>
      <w:r>
        <w:rPr>
          <w:spacing w:val="-5"/>
        </w:rPr>
        <w:t>Своего </w:t>
      </w:r>
      <w:r>
        <w:rPr>
          <w:spacing w:val="-4"/>
        </w:rPr>
        <w:t>рода кон- </w:t>
      </w:r>
      <w:r>
        <w:rPr>
          <w:spacing w:val="-6"/>
        </w:rPr>
        <w:t>цептуальный </w:t>
      </w:r>
      <w:r>
        <w:rPr>
          <w:spacing w:val="-5"/>
        </w:rPr>
        <w:t>сдвиг </w:t>
      </w:r>
      <w:r>
        <w:rPr/>
        <w:t>в </w:t>
      </w:r>
      <w:r>
        <w:rPr>
          <w:spacing w:val="-5"/>
        </w:rPr>
        <w:t>интерпретации электричества происходит </w:t>
      </w:r>
      <w:r>
        <w:rPr/>
        <w:t>в </w:t>
      </w:r>
      <w:r>
        <w:rPr>
          <w:spacing w:val="-4"/>
        </w:rPr>
        <w:t>сере- </w:t>
      </w:r>
      <w:r>
        <w:rPr>
          <w:spacing w:val="-5"/>
        </w:rPr>
        <w:t>дине </w:t>
      </w:r>
      <w:r>
        <w:rPr>
          <w:spacing w:val="-4"/>
        </w:rPr>
        <w:t>XIX века </w:t>
      </w:r>
      <w:r>
        <w:rPr>
          <w:spacing w:val="-5"/>
        </w:rPr>
        <w:t>после изобретения телеграфа, электродвигателя </w:t>
      </w:r>
      <w:r>
        <w:rPr/>
        <w:t>и </w:t>
      </w:r>
      <w:r>
        <w:rPr>
          <w:spacing w:val="-5"/>
        </w:rPr>
        <w:t>целого набора военных применений электричества. Можно предположить, </w:t>
      </w:r>
      <w:r>
        <w:rPr>
          <w:spacing w:val="-4"/>
        </w:rPr>
        <w:t>что </w:t>
      </w:r>
      <w:r>
        <w:rPr>
          <w:spacing w:val="-3"/>
        </w:rPr>
        <w:t>до</w:t>
      </w:r>
      <w:r>
        <w:rPr>
          <w:spacing w:val="-18"/>
        </w:rPr>
        <w:t> </w:t>
      </w:r>
      <w:r>
        <w:rPr>
          <w:spacing w:val="-5"/>
        </w:rPr>
        <w:t>середины</w:t>
      </w:r>
      <w:r>
        <w:rPr>
          <w:spacing w:val="-18"/>
        </w:rPr>
        <w:t> </w:t>
      </w:r>
      <w:r>
        <w:rPr>
          <w:spacing w:val="-4"/>
        </w:rPr>
        <w:t>XIX </w:t>
      </w:r>
      <w:r>
        <w:rPr>
          <w:spacing w:val="-3"/>
        </w:rPr>
        <w:t>в.,</w:t>
      </w:r>
      <w:r>
        <w:rPr>
          <w:spacing w:val="-14"/>
        </w:rPr>
        <w:t> </w:t>
      </w:r>
      <w:r>
        <w:rPr>
          <w:spacing w:val="-4"/>
        </w:rPr>
        <w:t>пока</w:t>
      </w:r>
      <w:r>
        <w:rPr>
          <w:spacing w:val="-16"/>
        </w:rPr>
        <w:t> </w:t>
      </w:r>
      <w:r>
        <w:rPr>
          <w:spacing w:val="-3"/>
        </w:rPr>
        <w:t>не</w:t>
      </w:r>
      <w:r>
        <w:rPr>
          <w:spacing w:val="-12"/>
        </w:rPr>
        <w:t> </w:t>
      </w:r>
      <w:r>
        <w:rPr>
          <w:spacing w:val="-4"/>
        </w:rPr>
        <w:t>было</w:t>
      </w:r>
      <w:r>
        <w:rPr>
          <w:spacing w:val="-18"/>
        </w:rPr>
        <w:t> </w:t>
      </w:r>
      <w:r>
        <w:rPr>
          <w:spacing w:val="-5"/>
        </w:rPr>
        <w:t>широко</w:t>
      </w:r>
      <w:r>
        <w:rPr>
          <w:spacing w:val="-14"/>
        </w:rPr>
        <w:t> </w:t>
      </w:r>
      <w:r>
        <w:rPr>
          <w:spacing w:val="-5"/>
        </w:rPr>
        <w:t>применяемых</w:t>
      </w:r>
      <w:r>
        <w:rPr>
          <w:spacing w:val="-15"/>
        </w:rPr>
        <w:t> </w:t>
      </w:r>
      <w:r>
        <w:rPr>
          <w:spacing w:val="-5"/>
        </w:rPr>
        <w:t>технологий</w:t>
      </w:r>
      <w:r>
        <w:rPr>
          <w:spacing w:val="-18"/>
        </w:rPr>
        <w:t> </w:t>
      </w:r>
      <w:r>
        <w:rPr>
          <w:spacing w:val="-4"/>
        </w:rPr>
        <w:t>элек- </w:t>
      </w:r>
      <w:r>
        <w:rPr>
          <w:spacing w:val="-5"/>
        </w:rPr>
        <w:t>тротехники, электричество </w:t>
      </w:r>
      <w:r>
        <w:rPr>
          <w:spacing w:val="-4"/>
        </w:rPr>
        <w:t>было </w:t>
      </w:r>
      <w:r>
        <w:rPr>
          <w:spacing w:val="-5"/>
        </w:rPr>
        <w:t>источником </w:t>
      </w:r>
      <w:r>
        <w:rPr>
          <w:spacing w:val="-4"/>
        </w:rPr>
        <w:t>метафор для</w:t>
      </w:r>
      <w:r>
        <w:rPr>
          <w:spacing w:val="26"/>
        </w:rPr>
        <w:t> </w:t>
      </w:r>
      <w:r>
        <w:rPr>
          <w:spacing w:val="-5"/>
        </w:rPr>
        <w:t>различных</w:t>
      </w:r>
    </w:p>
    <w:p>
      <w:pPr>
        <w:spacing w:before="5"/>
        <w:ind w:left="340" w:right="0" w:firstLine="0"/>
        <w:jc w:val="both"/>
        <w:rPr>
          <w:sz w:val="18"/>
        </w:rPr>
      </w:pPr>
      <w:r>
        <w:rPr>
          <w:position w:val="6"/>
          <w:sz w:val="12"/>
        </w:rPr>
        <w:t>47 </w:t>
      </w:r>
      <w:r>
        <w:rPr>
          <w:sz w:val="18"/>
        </w:rPr>
        <w:t>Миллер 2012.</w:t>
      </w:r>
    </w:p>
    <w:p>
      <w:pPr>
        <w:spacing w:after="0"/>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8"/>
      </w:pPr>
      <w:r>
        <w:rPr>
          <w:spacing w:val="-5"/>
        </w:rPr>
        <w:t>культурных</w:t>
      </w:r>
      <w:r>
        <w:rPr>
          <w:spacing w:val="-10"/>
        </w:rPr>
        <w:t> </w:t>
      </w:r>
      <w:r>
        <w:rPr>
          <w:spacing w:val="-4"/>
        </w:rPr>
        <w:t>сфер.</w:t>
      </w:r>
      <w:r>
        <w:rPr>
          <w:spacing w:val="-10"/>
        </w:rPr>
        <w:t> </w:t>
      </w:r>
      <w:r>
        <w:rPr>
          <w:spacing w:val="-3"/>
        </w:rPr>
        <w:t>Во</w:t>
      </w:r>
      <w:r>
        <w:rPr>
          <w:spacing w:val="-10"/>
        </w:rPr>
        <w:t> </w:t>
      </w:r>
      <w:r>
        <w:rPr>
          <w:spacing w:val="-5"/>
        </w:rPr>
        <w:t>второй</w:t>
      </w:r>
      <w:r>
        <w:rPr>
          <w:spacing w:val="-7"/>
        </w:rPr>
        <w:t> </w:t>
      </w:r>
      <w:r>
        <w:rPr>
          <w:spacing w:val="-3"/>
        </w:rPr>
        <w:t>же</w:t>
      </w:r>
      <w:r>
        <w:rPr>
          <w:spacing w:val="-10"/>
        </w:rPr>
        <w:t> </w:t>
      </w:r>
      <w:r>
        <w:rPr>
          <w:spacing w:val="-5"/>
        </w:rPr>
        <w:t>половине</w:t>
      </w:r>
      <w:r>
        <w:rPr>
          <w:spacing w:val="-9"/>
        </w:rPr>
        <w:t> </w:t>
      </w:r>
      <w:r>
        <w:rPr>
          <w:spacing w:val="-5"/>
        </w:rPr>
        <w:t>XIX</w:t>
      </w:r>
      <w:r>
        <w:rPr>
          <w:spacing w:val="-8"/>
        </w:rPr>
        <w:t> </w:t>
      </w:r>
      <w:r>
        <w:rPr/>
        <w:t>в.</w:t>
      </w:r>
      <w:r>
        <w:rPr>
          <w:spacing w:val="-10"/>
        </w:rPr>
        <w:t> </w:t>
      </w:r>
      <w:r>
        <w:rPr>
          <w:spacing w:val="-4"/>
        </w:rPr>
        <w:t>для</w:t>
      </w:r>
      <w:r>
        <w:rPr>
          <w:spacing w:val="-11"/>
        </w:rPr>
        <w:t> </w:t>
      </w:r>
      <w:r>
        <w:rPr>
          <w:spacing w:val="-5"/>
        </w:rPr>
        <w:t>продвижения</w:t>
      </w:r>
      <w:r>
        <w:rPr>
          <w:spacing w:val="-10"/>
        </w:rPr>
        <w:t> </w:t>
      </w:r>
      <w:r>
        <w:rPr>
          <w:spacing w:val="-5"/>
        </w:rPr>
        <w:t>новых электрических технологий </w:t>
      </w:r>
      <w:r>
        <w:rPr/>
        <w:t>и </w:t>
      </w:r>
      <w:r>
        <w:rPr>
          <w:spacing w:val="-3"/>
        </w:rPr>
        <w:t>их </w:t>
      </w:r>
      <w:r>
        <w:rPr>
          <w:spacing w:val="-6"/>
        </w:rPr>
        <w:t>рутинизации </w:t>
      </w:r>
      <w:r>
        <w:rPr/>
        <w:t>в </w:t>
      </w:r>
      <w:r>
        <w:rPr>
          <w:spacing w:val="-5"/>
        </w:rPr>
        <w:t>сфере </w:t>
      </w:r>
      <w:r>
        <w:rPr>
          <w:spacing w:val="-4"/>
        </w:rPr>
        <w:t>связи, </w:t>
      </w:r>
      <w:r>
        <w:rPr>
          <w:spacing w:val="-5"/>
        </w:rPr>
        <w:t>транспорта, освещения, наоборот, потребуется мобилизация классических, </w:t>
      </w:r>
      <w:r>
        <w:rPr>
          <w:spacing w:val="-4"/>
        </w:rPr>
        <w:t>хорошо </w:t>
      </w:r>
      <w:r>
        <w:rPr>
          <w:spacing w:val="-5"/>
        </w:rPr>
        <w:t>известных образов, эмблем </w:t>
      </w:r>
      <w:r>
        <w:rPr/>
        <w:t>и </w:t>
      </w:r>
      <w:r>
        <w:rPr>
          <w:spacing w:val="-4"/>
        </w:rPr>
        <w:t>аллегорий</w:t>
      </w:r>
      <w:r>
        <w:rPr>
          <w:spacing w:val="-4"/>
          <w:position w:val="7"/>
          <w:sz w:val="14"/>
        </w:rPr>
        <w:t>48</w:t>
      </w:r>
      <w:r>
        <w:rPr>
          <w:spacing w:val="-4"/>
        </w:rPr>
        <w:t>. </w:t>
      </w:r>
      <w:r>
        <w:rPr/>
        <w:t>В </w:t>
      </w:r>
      <w:r>
        <w:rPr>
          <w:spacing w:val="-4"/>
        </w:rPr>
        <w:t>этот </w:t>
      </w:r>
      <w:r>
        <w:rPr>
          <w:spacing w:val="-5"/>
        </w:rPr>
        <w:t>период натурфилософ- </w:t>
      </w:r>
      <w:r>
        <w:rPr>
          <w:spacing w:val="-4"/>
        </w:rPr>
        <w:t>ское </w:t>
      </w:r>
      <w:r>
        <w:rPr>
          <w:spacing w:val="-5"/>
        </w:rPr>
        <w:t>видение электричества отойдет </w:t>
      </w:r>
      <w:r>
        <w:rPr>
          <w:spacing w:val="-3"/>
        </w:rPr>
        <w:t>на </w:t>
      </w:r>
      <w:r>
        <w:rPr>
          <w:spacing w:val="-5"/>
        </w:rPr>
        <w:t>второй план, уступая </w:t>
      </w:r>
      <w:r>
        <w:rPr>
          <w:spacing w:val="-4"/>
        </w:rPr>
        <w:t>место срав- </w:t>
      </w:r>
      <w:r>
        <w:rPr>
          <w:spacing w:val="-5"/>
        </w:rPr>
        <w:t>нению электрических технологий </w:t>
      </w:r>
      <w:r>
        <w:rPr/>
        <w:t>с </w:t>
      </w:r>
      <w:r>
        <w:rPr>
          <w:spacing w:val="-5"/>
        </w:rPr>
        <w:t>человеческим телом (например, </w:t>
      </w:r>
      <w:r>
        <w:rPr>
          <w:spacing w:val="-4"/>
        </w:rPr>
        <w:t>срав- </w:t>
      </w:r>
      <w:r>
        <w:rPr>
          <w:spacing w:val="-5"/>
        </w:rPr>
        <w:t>нение телеграфных проводов, передающих сообщения </w:t>
      </w:r>
      <w:r>
        <w:rPr/>
        <w:t>с </w:t>
      </w:r>
      <w:r>
        <w:rPr>
          <w:spacing w:val="-5"/>
        </w:rPr>
        <w:t>человеческими нервами, передающими импульсы </w:t>
      </w:r>
      <w:r>
        <w:rPr>
          <w:spacing w:val="-4"/>
        </w:rPr>
        <w:t>мозга) </w:t>
      </w:r>
      <w:r>
        <w:rPr/>
        <w:t>и </w:t>
      </w:r>
      <w:r>
        <w:rPr>
          <w:spacing w:val="-5"/>
        </w:rPr>
        <w:t>рассуждениям </w:t>
      </w:r>
      <w:r>
        <w:rPr/>
        <w:t>о </w:t>
      </w:r>
      <w:r>
        <w:rPr>
          <w:spacing w:val="-5"/>
        </w:rPr>
        <w:t>возможном будущем</w:t>
      </w:r>
      <w:r>
        <w:rPr>
          <w:spacing w:val="-9"/>
        </w:rPr>
        <w:t> </w:t>
      </w:r>
      <w:r>
        <w:rPr>
          <w:spacing w:val="-5"/>
        </w:rPr>
        <w:t>электротехники.</w:t>
      </w:r>
    </w:p>
    <w:p>
      <w:pPr>
        <w:spacing w:before="54"/>
        <w:ind w:left="359" w:right="241" w:firstLine="0"/>
        <w:jc w:val="center"/>
        <w:rPr>
          <w:b/>
          <w:sz w:val="18"/>
        </w:rPr>
      </w:pPr>
      <w:r>
        <w:rPr>
          <w:b/>
          <w:sz w:val="18"/>
        </w:rPr>
        <w:t>БИБЛИОГРАФИЯ / REFERENCES</w:t>
      </w:r>
    </w:p>
    <w:p>
      <w:pPr>
        <w:spacing w:line="218" w:lineRule="auto" w:before="40"/>
        <w:ind w:left="623" w:right="219" w:hanging="284"/>
        <w:jc w:val="both"/>
        <w:rPr>
          <w:sz w:val="17"/>
        </w:rPr>
      </w:pPr>
      <w:r>
        <w:rPr>
          <w:spacing w:val="-3"/>
          <w:sz w:val="17"/>
        </w:rPr>
        <w:t>Бестужев Н.А. </w:t>
      </w:r>
      <w:r>
        <w:rPr>
          <w:spacing w:val="-4"/>
          <w:sz w:val="17"/>
        </w:rPr>
        <w:t>Избранная проза. </w:t>
      </w:r>
      <w:r>
        <w:rPr>
          <w:sz w:val="17"/>
        </w:rPr>
        <w:t>М. </w:t>
      </w:r>
      <w:r>
        <w:rPr>
          <w:spacing w:val="-3"/>
          <w:sz w:val="17"/>
        </w:rPr>
        <w:t>Сов. Россия, 1983. 336 </w:t>
      </w:r>
      <w:r>
        <w:rPr>
          <w:sz w:val="17"/>
        </w:rPr>
        <w:t>с. </w:t>
      </w:r>
      <w:r>
        <w:rPr>
          <w:spacing w:val="-3"/>
          <w:sz w:val="17"/>
        </w:rPr>
        <w:t>[Bestuzhev N.A. </w:t>
      </w:r>
      <w:r>
        <w:rPr>
          <w:spacing w:val="-4"/>
          <w:sz w:val="17"/>
        </w:rPr>
        <w:t>Izbrannaya </w:t>
      </w:r>
      <w:r>
        <w:rPr>
          <w:spacing w:val="-3"/>
          <w:sz w:val="17"/>
        </w:rPr>
        <w:t>proza. M. </w:t>
      </w:r>
      <w:r>
        <w:rPr>
          <w:spacing w:val="-4"/>
          <w:sz w:val="17"/>
        </w:rPr>
        <w:t>Sov. Rossiya, </w:t>
      </w:r>
      <w:r>
        <w:rPr>
          <w:spacing w:val="-3"/>
          <w:sz w:val="17"/>
        </w:rPr>
        <w:t>1983. </w:t>
      </w:r>
      <w:r>
        <w:rPr>
          <w:spacing w:val="-2"/>
          <w:sz w:val="17"/>
        </w:rPr>
        <w:t>336 </w:t>
      </w:r>
      <w:r>
        <w:rPr>
          <w:spacing w:val="-3"/>
          <w:sz w:val="17"/>
        </w:rPr>
        <w:t>s.]</w:t>
      </w:r>
    </w:p>
    <w:p>
      <w:pPr>
        <w:spacing w:line="218" w:lineRule="auto" w:before="1"/>
        <w:ind w:left="623" w:right="219" w:hanging="284"/>
        <w:jc w:val="both"/>
        <w:rPr>
          <w:sz w:val="17"/>
        </w:rPr>
      </w:pPr>
      <w:r>
        <w:rPr>
          <w:spacing w:val="-5"/>
          <w:sz w:val="17"/>
        </w:rPr>
        <w:t>Болотов А.Т. </w:t>
      </w:r>
      <w:r>
        <w:rPr>
          <w:spacing w:val="-4"/>
          <w:sz w:val="17"/>
        </w:rPr>
        <w:t>Краткия </w:t>
      </w:r>
      <w:r>
        <w:rPr>
          <w:sz w:val="17"/>
        </w:rPr>
        <w:t>и </w:t>
      </w:r>
      <w:r>
        <w:rPr>
          <w:spacing w:val="-3"/>
          <w:sz w:val="17"/>
        </w:rPr>
        <w:t>на </w:t>
      </w:r>
      <w:r>
        <w:rPr>
          <w:spacing w:val="-5"/>
          <w:sz w:val="17"/>
        </w:rPr>
        <w:t>опытности основанныя замечания </w:t>
      </w:r>
      <w:r>
        <w:rPr>
          <w:sz w:val="17"/>
        </w:rPr>
        <w:t>о </w:t>
      </w:r>
      <w:r>
        <w:rPr>
          <w:spacing w:val="-4"/>
          <w:sz w:val="17"/>
        </w:rPr>
        <w:t>електрицизме </w:t>
      </w:r>
      <w:r>
        <w:rPr>
          <w:sz w:val="17"/>
        </w:rPr>
        <w:t>и о </w:t>
      </w:r>
      <w:r>
        <w:rPr>
          <w:spacing w:val="-5"/>
          <w:sz w:val="17"/>
        </w:rPr>
        <w:t>способно- </w:t>
      </w:r>
      <w:r>
        <w:rPr>
          <w:spacing w:val="-3"/>
          <w:sz w:val="17"/>
        </w:rPr>
        <w:t>сти </w:t>
      </w:r>
      <w:r>
        <w:rPr>
          <w:spacing w:val="-5"/>
          <w:sz w:val="17"/>
        </w:rPr>
        <w:t>електрических </w:t>
      </w:r>
      <w:r>
        <w:rPr>
          <w:spacing w:val="-4"/>
          <w:sz w:val="17"/>
        </w:rPr>
        <w:t>махин </w:t>
      </w:r>
      <w:r>
        <w:rPr>
          <w:sz w:val="17"/>
        </w:rPr>
        <w:t>к </w:t>
      </w:r>
      <w:r>
        <w:rPr>
          <w:spacing w:val="-4"/>
          <w:sz w:val="17"/>
        </w:rPr>
        <w:t>помоганию </w:t>
      </w:r>
      <w:r>
        <w:rPr>
          <w:spacing w:val="-3"/>
          <w:sz w:val="17"/>
        </w:rPr>
        <w:t>от </w:t>
      </w:r>
      <w:r>
        <w:rPr>
          <w:spacing w:val="-4"/>
          <w:sz w:val="17"/>
        </w:rPr>
        <w:t>разных </w:t>
      </w:r>
      <w:r>
        <w:rPr>
          <w:spacing w:val="-5"/>
          <w:sz w:val="17"/>
        </w:rPr>
        <w:t>болезней. </w:t>
      </w:r>
      <w:r>
        <w:rPr>
          <w:sz w:val="17"/>
        </w:rPr>
        <w:t>С </w:t>
      </w:r>
      <w:r>
        <w:rPr>
          <w:spacing w:val="-5"/>
          <w:sz w:val="17"/>
        </w:rPr>
        <w:t>изображением </w:t>
      </w:r>
      <w:r>
        <w:rPr>
          <w:sz w:val="17"/>
        </w:rPr>
        <w:t>и </w:t>
      </w:r>
      <w:r>
        <w:rPr>
          <w:spacing w:val="-4"/>
          <w:sz w:val="17"/>
        </w:rPr>
        <w:t>описа- </w:t>
      </w:r>
      <w:r>
        <w:rPr>
          <w:spacing w:val="-5"/>
          <w:sz w:val="17"/>
        </w:rPr>
        <w:t>нием наипростейшаго </w:t>
      </w:r>
      <w:r>
        <w:rPr>
          <w:spacing w:val="-4"/>
          <w:sz w:val="17"/>
        </w:rPr>
        <w:t>рода махин </w:t>
      </w:r>
      <w:r>
        <w:rPr>
          <w:sz w:val="17"/>
        </w:rPr>
        <w:t>и </w:t>
      </w:r>
      <w:r>
        <w:rPr>
          <w:spacing w:val="-4"/>
          <w:sz w:val="17"/>
        </w:rPr>
        <w:t>разных способов, </w:t>
      </w:r>
      <w:r>
        <w:rPr>
          <w:spacing w:val="-5"/>
          <w:sz w:val="17"/>
        </w:rPr>
        <w:t>употребляемых </w:t>
      </w:r>
      <w:r>
        <w:rPr>
          <w:spacing w:val="-3"/>
          <w:sz w:val="17"/>
        </w:rPr>
        <w:t>при </w:t>
      </w:r>
      <w:r>
        <w:rPr>
          <w:spacing w:val="-5"/>
          <w:sz w:val="17"/>
        </w:rPr>
        <w:t>врачевании </w:t>
      </w:r>
      <w:r>
        <w:rPr>
          <w:spacing w:val="-4"/>
          <w:sz w:val="17"/>
        </w:rPr>
        <w:t>ими </w:t>
      </w:r>
      <w:r>
        <w:rPr>
          <w:spacing w:val="-5"/>
          <w:sz w:val="17"/>
        </w:rPr>
        <w:t>болезней. </w:t>
      </w:r>
      <w:r>
        <w:rPr>
          <w:spacing w:val="-4"/>
          <w:sz w:val="17"/>
        </w:rPr>
        <w:t>СПб., 1803. </w:t>
      </w:r>
      <w:r>
        <w:rPr>
          <w:spacing w:val="-3"/>
          <w:sz w:val="17"/>
        </w:rPr>
        <w:t>120 </w:t>
      </w:r>
      <w:r>
        <w:rPr>
          <w:sz w:val="17"/>
        </w:rPr>
        <w:t>с. </w:t>
      </w:r>
      <w:r>
        <w:rPr>
          <w:spacing w:val="-5"/>
          <w:sz w:val="17"/>
        </w:rPr>
        <w:t>[Bolotov </w:t>
      </w:r>
      <w:r>
        <w:rPr>
          <w:spacing w:val="-4"/>
          <w:sz w:val="17"/>
        </w:rPr>
        <w:t>A.T. </w:t>
      </w:r>
      <w:r>
        <w:rPr>
          <w:spacing w:val="-5"/>
          <w:sz w:val="17"/>
        </w:rPr>
        <w:t>Kratkiya </w:t>
      </w:r>
      <w:r>
        <w:rPr>
          <w:sz w:val="17"/>
        </w:rPr>
        <w:t>i </w:t>
      </w:r>
      <w:r>
        <w:rPr>
          <w:spacing w:val="-3"/>
          <w:sz w:val="17"/>
        </w:rPr>
        <w:t>na </w:t>
      </w:r>
      <w:r>
        <w:rPr>
          <w:spacing w:val="-5"/>
          <w:sz w:val="17"/>
        </w:rPr>
        <w:t>opytnosti osnovannyya </w:t>
      </w:r>
      <w:r>
        <w:rPr>
          <w:spacing w:val="-4"/>
          <w:sz w:val="17"/>
        </w:rPr>
        <w:t>zame- chaniya</w:t>
      </w:r>
      <w:r>
        <w:rPr>
          <w:spacing w:val="-8"/>
          <w:sz w:val="17"/>
        </w:rPr>
        <w:t> </w:t>
      </w:r>
      <w:r>
        <w:rPr>
          <w:sz w:val="17"/>
        </w:rPr>
        <w:t>o</w:t>
      </w:r>
      <w:r>
        <w:rPr>
          <w:spacing w:val="-10"/>
          <w:sz w:val="17"/>
        </w:rPr>
        <w:t> </w:t>
      </w:r>
      <w:r>
        <w:rPr>
          <w:spacing w:val="-5"/>
          <w:sz w:val="17"/>
        </w:rPr>
        <w:t>elektricizme</w:t>
      </w:r>
      <w:r>
        <w:rPr>
          <w:spacing w:val="-10"/>
          <w:sz w:val="17"/>
        </w:rPr>
        <w:t> </w:t>
      </w:r>
      <w:r>
        <w:rPr>
          <w:sz w:val="17"/>
        </w:rPr>
        <w:t>i</w:t>
      </w:r>
      <w:r>
        <w:rPr>
          <w:spacing w:val="-7"/>
          <w:sz w:val="17"/>
        </w:rPr>
        <w:t> </w:t>
      </w:r>
      <w:r>
        <w:rPr>
          <w:sz w:val="17"/>
        </w:rPr>
        <w:t>o</w:t>
      </w:r>
      <w:r>
        <w:rPr>
          <w:spacing w:val="-13"/>
          <w:sz w:val="17"/>
        </w:rPr>
        <w:t> </w:t>
      </w:r>
      <w:r>
        <w:rPr>
          <w:spacing w:val="-5"/>
          <w:sz w:val="17"/>
        </w:rPr>
        <w:t>sposobnosti</w:t>
      </w:r>
      <w:r>
        <w:rPr>
          <w:spacing w:val="-7"/>
          <w:sz w:val="17"/>
        </w:rPr>
        <w:t> </w:t>
      </w:r>
      <w:r>
        <w:rPr>
          <w:spacing w:val="-5"/>
          <w:sz w:val="17"/>
        </w:rPr>
        <w:t>elektricheskih</w:t>
      </w:r>
      <w:r>
        <w:rPr>
          <w:spacing w:val="-8"/>
          <w:sz w:val="17"/>
        </w:rPr>
        <w:t> </w:t>
      </w:r>
      <w:r>
        <w:rPr>
          <w:spacing w:val="-4"/>
          <w:sz w:val="17"/>
        </w:rPr>
        <w:t>mahin</w:t>
      </w:r>
      <w:r>
        <w:rPr>
          <w:spacing w:val="-12"/>
          <w:sz w:val="17"/>
        </w:rPr>
        <w:t> </w:t>
      </w:r>
      <w:r>
        <w:rPr>
          <w:sz w:val="17"/>
        </w:rPr>
        <w:t>k</w:t>
      </w:r>
      <w:r>
        <w:rPr>
          <w:spacing w:val="-10"/>
          <w:sz w:val="17"/>
        </w:rPr>
        <w:t> </w:t>
      </w:r>
      <w:r>
        <w:rPr>
          <w:spacing w:val="-4"/>
          <w:sz w:val="17"/>
        </w:rPr>
        <w:t>pomoganiyu</w:t>
      </w:r>
      <w:r>
        <w:rPr>
          <w:spacing w:val="-7"/>
          <w:sz w:val="17"/>
        </w:rPr>
        <w:t> </w:t>
      </w:r>
      <w:r>
        <w:rPr>
          <w:sz w:val="17"/>
        </w:rPr>
        <w:t>ot</w:t>
      </w:r>
      <w:r>
        <w:rPr>
          <w:spacing w:val="-10"/>
          <w:sz w:val="17"/>
        </w:rPr>
        <w:t> </w:t>
      </w:r>
      <w:r>
        <w:rPr>
          <w:spacing w:val="-4"/>
          <w:sz w:val="17"/>
        </w:rPr>
        <w:t>raznyh</w:t>
      </w:r>
      <w:r>
        <w:rPr>
          <w:spacing w:val="-10"/>
          <w:sz w:val="17"/>
        </w:rPr>
        <w:t> </w:t>
      </w:r>
      <w:r>
        <w:rPr>
          <w:spacing w:val="-5"/>
          <w:sz w:val="17"/>
        </w:rPr>
        <w:t>boleznej. </w:t>
      </w:r>
      <w:r>
        <w:rPr>
          <w:sz w:val="17"/>
        </w:rPr>
        <w:t>S </w:t>
      </w:r>
      <w:r>
        <w:rPr>
          <w:spacing w:val="-4"/>
          <w:sz w:val="17"/>
        </w:rPr>
        <w:t>izobrazheniem </w:t>
      </w:r>
      <w:r>
        <w:rPr>
          <w:sz w:val="17"/>
        </w:rPr>
        <w:t>i </w:t>
      </w:r>
      <w:r>
        <w:rPr>
          <w:spacing w:val="-4"/>
          <w:sz w:val="17"/>
        </w:rPr>
        <w:t>opisaniem </w:t>
      </w:r>
      <w:r>
        <w:rPr>
          <w:spacing w:val="-5"/>
          <w:sz w:val="17"/>
        </w:rPr>
        <w:t>naiprostejshago </w:t>
      </w:r>
      <w:r>
        <w:rPr>
          <w:spacing w:val="-4"/>
          <w:sz w:val="17"/>
        </w:rPr>
        <w:t>roda mahin </w:t>
      </w:r>
      <w:r>
        <w:rPr>
          <w:sz w:val="17"/>
        </w:rPr>
        <w:t>i </w:t>
      </w:r>
      <w:r>
        <w:rPr>
          <w:spacing w:val="-4"/>
          <w:sz w:val="17"/>
        </w:rPr>
        <w:t>raznyh sposobov, </w:t>
      </w:r>
      <w:r>
        <w:rPr>
          <w:spacing w:val="-5"/>
          <w:sz w:val="17"/>
        </w:rPr>
        <w:t>upotreblyaemyh </w:t>
      </w:r>
      <w:r>
        <w:rPr>
          <w:spacing w:val="-3"/>
          <w:sz w:val="17"/>
        </w:rPr>
        <w:t>pri</w:t>
      </w:r>
      <w:r>
        <w:rPr>
          <w:spacing w:val="-9"/>
          <w:sz w:val="17"/>
        </w:rPr>
        <w:t> </w:t>
      </w:r>
      <w:r>
        <w:rPr>
          <w:spacing w:val="-5"/>
          <w:sz w:val="17"/>
        </w:rPr>
        <w:t>vrachevanii</w:t>
      </w:r>
      <w:r>
        <w:rPr>
          <w:spacing w:val="-9"/>
          <w:sz w:val="17"/>
        </w:rPr>
        <w:t> </w:t>
      </w:r>
      <w:r>
        <w:rPr>
          <w:spacing w:val="-4"/>
          <w:sz w:val="17"/>
        </w:rPr>
        <w:t>imi</w:t>
      </w:r>
      <w:r>
        <w:rPr>
          <w:spacing w:val="-9"/>
          <w:sz w:val="17"/>
        </w:rPr>
        <w:t> </w:t>
      </w:r>
      <w:r>
        <w:rPr>
          <w:spacing w:val="-4"/>
          <w:sz w:val="17"/>
        </w:rPr>
        <w:t>boleznej.</w:t>
      </w:r>
      <w:r>
        <w:rPr>
          <w:spacing w:val="-5"/>
          <w:sz w:val="17"/>
        </w:rPr>
        <w:t> </w:t>
      </w:r>
      <w:r>
        <w:rPr>
          <w:spacing w:val="-4"/>
          <w:sz w:val="17"/>
        </w:rPr>
        <w:t>SPb.,</w:t>
      </w:r>
      <w:r>
        <w:rPr>
          <w:spacing w:val="-9"/>
          <w:sz w:val="17"/>
        </w:rPr>
        <w:t> </w:t>
      </w:r>
      <w:r>
        <w:rPr>
          <w:spacing w:val="-4"/>
          <w:sz w:val="17"/>
        </w:rPr>
        <w:t>1803.</w:t>
      </w:r>
      <w:r>
        <w:rPr>
          <w:spacing w:val="-9"/>
          <w:sz w:val="17"/>
        </w:rPr>
        <w:t> </w:t>
      </w:r>
      <w:r>
        <w:rPr>
          <w:spacing w:val="-3"/>
          <w:sz w:val="17"/>
        </w:rPr>
        <w:t>120</w:t>
      </w:r>
      <w:r>
        <w:rPr>
          <w:spacing w:val="-8"/>
          <w:sz w:val="17"/>
        </w:rPr>
        <w:t> </w:t>
      </w:r>
      <w:r>
        <w:rPr>
          <w:spacing w:val="-4"/>
          <w:sz w:val="17"/>
        </w:rPr>
        <w:t>s.]</w:t>
      </w:r>
    </w:p>
    <w:p>
      <w:pPr>
        <w:spacing w:line="218" w:lineRule="auto" w:before="1"/>
        <w:ind w:left="623" w:right="219" w:hanging="284"/>
        <w:jc w:val="both"/>
        <w:rPr>
          <w:sz w:val="17"/>
        </w:rPr>
      </w:pPr>
      <w:r>
        <w:rPr>
          <w:spacing w:val="-5"/>
          <w:sz w:val="17"/>
        </w:rPr>
        <w:t>Бутовский А.И. </w:t>
      </w:r>
      <w:r>
        <w:rPr>
          <w:spacing w:val="-4"/>
          <w:sz w:val="17"/>
        </w:rPr>
        <w:t>Опыт </w:t>
      </w:r>
      <w:r>
        <w:rPr>
          <w:sz w:val="17"/>
        </w:rPr>
        <w:t>о </w:t>
      </w:r>
      <w:r>
        <w:rPr>
          <w:spacing w:val="-5"/>
          <w:sz w:val="17"/>
        </w:rPr>
        <w:t>народном богатстве, </w:t>
      </w:r>
      <w:r>
        <w:rPr>
          <w:spacing w:val="-3"/>
          <w:sz w:val="17"/>
        </w:rPr>
        <w:t>или </w:t>
      </w:r>
      <w:r>
        <w:rPr>
          <w:sz w:val="17"/>
        </w:rPr>
        <w:t>о </w:t>
      </w:r>
      <w:r>
        <w:rPr>
          <w:spacing w:val="-4"/>
          <w:sz w:val="17"/>
        </w:rPr>
        <w:t>началах </w:t>
      </w:r>
      <w:r>
        <w:rPr>
          <w:spacing w:val="-5"/>
          <w:sz w:val="17"/>
        </w:rPr>
        <w:t>политической экономии. </w:t>
      </w:r>
      <w:r>
        <w:rPr>
          <w:spacing w:val="-3"/>
          <w:sz w:val="17"/>
        </w:rPr>
        <w:t>Т. </w:t>
      </w:r>
      <w:r>
        <w:rPr>
          <w:sz w:val="17"/>
        </w:rPr>
        <w:t>2. </w:t>
      </w:r>
      <w:r>
        <w:rPr>
          <w:spacing w:val="-4"/>
          <w:sz w:val="17"/>
        </w:rPr>
        <w:t>СПб., </w:t>
      </w:r>
      <w:r>
        <w:rPr>
          <w:spacing w:val="-3"/>
          <w:sz w:val="17"/>
        </w:rPr>
        <w:t>1847 </w:t>
      </w:r>
      <w:r>
        <w:rPr>
          <w:spacing w:val="-5"/>
          <w:sz w:val="17"/>
        </w:rPr>
        <w:t>[Butovskij </w:t>
      </w:r>
      <w:r>
        <w:rPr>
          <w:spacing w:val="-4"/>
          <w:sz w:val="17"/>
        </w:rPr>
        <w:t>A.I. </w:t>
      </w:r>
      <w:r>
        <w:rPr>
          <w:spacing w:val="-5"/>
          <w:sz w:val="17"/>
        </w:rPr>
        <w:t>Opyt </w:t>
      </w:r>
      <w:r>
        <w:rPr>
          <w:sz w:val="17"/>
        </w:rPr>
        <w:t>o </w:t>
      </w:r>
      <w:r>
        <w:rPr>
          <w:spacing w:val="-4"/>
          <w:sz w:val="17"/>
        </w:rPr>
        <w:t>narodnom bogatstve, ili </w:t>
      </w:r>
      <w:r>
        <w:rPr>
          <w:sz w:val="17"/>
        </w:rPr>
        <w:t>o </w:t>
      </w:r>
      <w:r>
        <w:rPr>
          <w:spacing w:val="-4"/>
          <w:sz w:val="17"/>
        </w:rPr>
        <w:t>nachalah </w:t>
      </w:r>
      <w:r>
        <w:rPr>
          <w:spacing w:val="-5"/>
          <w:sz w:val="17"/>
        </w:rPr>
        <w:t>politicheskoj ehkono- </w:t>
      </w:r>
      <w:r>
        <w:rPr>
          <w:spacing w:val="-4"/>
          <w:sz w:val="17"/>
        </w:rPr>
        <w:t>mii. </w:t>
      </w:r>
      <w:r>
        <w:rPr>
          <w:spacing w:val="-3"/>
          <w:sz w:val="17"/>
        </w:rPr>
        <w:t>T. </w:t>
      </w:r>
      <w:r>
        <w:rPr>
          <w:sz w:val="17"/>
        </w:rPr>
        <w:t>2. </w:t>
      </w:r>
      <w:r>
        <w:rPr>
          <w:spacing w:val="-4"/>
          <w:sz w:val="17"/>
        </w:rPr>
        <w:t>SPb. 1847]</w:t>
      </w:r>
    </w:p>
    <w:p>
      <w:pPr>
        <w:spacing w:line="218" w:lineRule="auto" w:before="0"/>
        <w:ind w:left="623" w:right="219" w:hanging="284"/>
        <w:jc w:val="both"/>
        <w:rPr>
          <w:sz w:val="17"/>
        </w:rPr>
      </w:pPr>
      <w:r>
        <w:rPr>
          <w:sz w:val="17"/>
        </w:rPr>
        <w:t>Вигель Ф.Ф. Записки. Ред. С.Я. Штрайх. Т.2. М.: Артель писателей, Круг, 1928. 356 с. [Vigel' F.F. Zapiski. Red. S.YA. SHtrajh. T.2. M.: Artel' pisatelej, Krug, 1928. 356 s.]</w:t>
      </w:r>
    </w:p>
    <w:p>
      <w:pPr>
        <w:spacing w:line="218" w:lineRule="auto" w:before="1"/>
        <w:ind w:left="623" w:right="219" w:hanging="284"/>
        <w:jc w:val="both"/>
        <w:rPr>
          <w:sz w:val="17"/>
        </w:rPr>
      </w:pPr>
      <w:r>
        <w:rPr>
          <w:spacing w:val="-5"/>
          <w:sz w:val="17"/>
        </w:rPr>
        <w:t>Вилльденов </w:t>
      </w:r>
      <w:r>
        <w:rPr>
          <w:spacing w:val="-4"/>
          <w:sz w:val="17"/>
        </w:rPr>
        <w:t>К.Л. Ботаника </w:t>
      </w:r>
      <w:r>
        <w:rPr>
          <w:spacing w:val="-5"/>
          <w:sz w:val="17"/>
        </w:rPr>
        <w:t>Вилльденова, Заключающая </w:t>
      </w:r>
      <w:r>
        <w:rPr>
          <w:sz w:val="17"/>
        </w:rPr>
        <w:t>в </w:t>
      </w:r>
      <w:r>
        <w:rPr>
          <w:spacing w:val="-4"/>
          <w:sz w:val="17"/>
        </w:rPr>
        <w:t>себе </w:t>
      </w:r>
      <w:r>
        <w:rPr>
          <w:spacing w:val="-5"/>
          <w:sz w:val="17"/>
        </w:rPr>
        <w:t>терминологию, </w:t>
      </w:r>
      <w:r>
        <w:rPr>
          <w:spacing w:val="-4"/>
          <w:sz w:val="17"/>
        </w:rPr>
        <w:t>разныя </w:t>
      </w:r>
      <w:r>
        <w:rPr>
          <w:spacing w:val="-3"/>
          <w:sz w:val="17"/>
        </w:rPr>
        <w:t>си- </w:t>
      </w:r>
      <w:r>
        <w:rPr>
          <w:spacing w:val="-5"/>
          <w:sz w:val="17"/>
        </w:rPr>
        <w:t>стемы, ботаническия </w:t>
      </w:r>
      <w:r>
        <w:rPr>
          <w:spacing w:val="-4"/>
          <w:sz w:val="17"/>
        </w:rPr>
        <w:t>правила, названия </w:t>
      </w:r>
      <w:r>
        <w:rPr>
          <w:spacing w:val="-5"/>
          <w:sz w:val="17"/>
        </w:rPr>
        <w:t>растений, естествословие, болезни </w:t>
      </w:r>
      <w:r>
        <w:rPr>
          <w:sz w:val="17"/>
        </w:rPr>
        <w:t>и </w:t>
      </w:r>
      <w:r>
        <w:rPr>
          <w:spacing w:val="-4"/>
          <w:sz w:val="17"/>
        </w:rPr>
        <w:t>историю </w:t>
      </w:r>
      <w:r>
        <w:rPr>
          <w:spacing w:val="-5"/>
          <w:sz w:val="17"/>
        </w:rPr>
        <w:t>прозябаемых, </w:t>
      </w:r>
      <w:r>
        <w:rPr>
          <w:sz w:val="17"/>
        </w:rPr>
        <w:t>и </w:t>
      </w:r>
      <w:r>
        <w:rPr>
          <w:spacing w:val="-5"/>
          <w:sz w:val="17"/>
        </w:rPr>
        <w:t>наконец </w:t>
      </w:r>
      <w:r>
        <w:rPr>
          <w:spacing w:val="-4"/>
          <w:sz w:val="17"/>
        </w:rPr>
        <w:t>историю самаго </w:t>
      </w:r>
      <w:r>
        <w:rPr>
          <w:spacing w:val="-5"/>
          <w:sz w:val="17"/>
        </w:rPr>
        <w:t>травопознания. Перев. штаб-лекарем </w:t>
      </w:r>
      <w:r>
        <w:rPr>
          <w:spacing w:val="-4"/>
          <w:sz w:val="17"/>
        </w:rPr>
        <w:t>Ив. Рей- </w:t>
      </w:r>
      <w:r>
        <w:rPr>
          <w:spacing w:val="-5"/>
          <w:sz w:val="17"/>
        </w:rPr>
        <w:t>польским. </w:t>
      </w:r>
      <w:r>
        <w:rPr>
          <w:spacing w:val="-4"/>
          <w:sz w:val="17"/>
        </w:rPr>
        <w:t>М.: </w:t>
      </w:r>
      <w:r>
        <w:rPr>
          <w:sz w:val="17"/>
        </w:rPr>
        <w:t>В </w:t>
      </w:r>
      <w:r>
        <w:rPr>
          <w:spacing w:val="-5"/>
          <w:sz w:val="17"/>
        </w:rPr>
        <w:t>Театральной </w:t>
      </w:r>
      <w:r>
        <w:rPr>
          <w:spacing w:val="-4"/>
          <w:sz w:val="17"/>
        </w:rPr>
        <w:t>тип., 1819. 716 </w:t>
      </w:r>
      <w:r>
        <w:rPr>
          <w:sz w:val="17"/>
        </w:rPr>
        <w:t>с. </w:t>
      </w:r>
      <w:r>
        <w:rPr>
          <w:spacing w:val="-5"/>
          <w:sz w:val="17"/>
        </w:rPr>
        <w:t>[Vill'denov </w:t>
      </w:r>
      <w:r>
        <w:rPr>
          <w:spacing w:val="-4"/>
          <w:sz w:val="17"/>
        </w:rPr>
        <w:t>K.L. Botanika </w:t>
      </w:r>
      <w:r>
        <w:rPr>
          <w:spacing w:val="-5"/>
          <w:sz w:val="17"/>
        </w:rPr>
        <w:t>Vill'denova, Za- klyuchayushchaya </w:t>
      </w:r>
      <w:r>
        <w:rPr>
          <w:sz w:val="17"/>
        </w:rPr>
        <w:t>v </w:t>
      </w:r>
      <w:r>
        <w:rPr>
          <w:spacing w:val="-4"/>
          <w:sz w:val="17"/>
        </w:rPr>
        <w:t>sebe </w:t>
      </w:r>
      <w:r>
        <w:rPr>
          <w:spacing w:val="-5"/>
          <w:sz w:val="17"/>
        </w:rPr>
        <w:t>terminologiyu, </w:t>
      </w:r>
      <w:r>
        <w:rPr>
          <w:spacing w:val="-4"/>
          <w:sz w:val="17"/>
        </w:rPr>
        <w:t>raznyya sistemy, </w:t>
      </w:r>
      <w:r>
        <w:rPr>
          <w:spacing w:val="-5"/>
          <w:sz w:val="17"/>
        </w:rPr>
        <w:t>botanicheskiya pravila, nazvaniya rastenij, estestvoslovie, bolezni </w:t>
      </w:r>
      <w:r>
        <w:rPr>
          <w:sz w:val="17"/>
        </w:rPr>
        <w:t>i </w:t>
      </w:r>
      <w:r>
        <w:rPr>
          <w:spacing w:val="-5"/>
          <w:sz w:val="17"/>
        </w:rPr>
        <w:t>istoriyu prozyabaemyh, </w:t>
      </w:r>
      <w:r>
        <w:rPr>
          <w:sz w:val="17"/>
        </w:rPr>
        <w:t>i </w:t>
      </w:r>
      <w:r>
        <w:rPr>
          <w:spacing w:val="-5"/>
          <w:sz w:val="17"/>
        </w:rPr>
        <w:t>nakonec </w:t>
      </w:r>
      <w:r>
        <w:rPr>
          <w:spacing w:val="-4"/>
          <w:sz w:val="17"/>
        </w:rPr>
        <w:t>istoriyu samago travo- </w:t>
      </w:r>
      <w:r>
        <w:rPr>
          <w:spacing w:val="-5"/>
          <w:sz w:val="17"/>
        </w:rPr>
        <w:t>poznaniya. </w:t>
      </w:r>
      <w:r>
        <w:rPr>
          <w:spacing w:val="-4"/>
          <w:sz w:val="17"/>
        </w:rPr>
        <w:t>Perev </w:t>
      </w:r>
      <w:r>
        <w:rPr>
          <w:spacing w:val="-5"/>
          <w:sz w:val="17"/>
        </w:rPr>
        <w:t>shtab-lekarem </w:t>
      </w:r>
      <w:r>
        <w:rPr>
          <w:spacing w:val="-4"/>
          <w:sz w:val="17"/>
        </w:rPr>
        <w:t>Iv. </w:t>
      </w:r>
      <w:r>
        <w:rPr>
          <w:spacing w:val="-5"/>
          <w:sz w:val="17"/>
        </w:rPr>
        <w:t>Rejpol'skim. </w:t>
      </w:r>
      <w:r>
        <w:rPr>
          <w:spacing w:val="-4"/>
          <w:sz w:val="17"/>
        </w:rPr>
        <w:t>M.: </w:t>
      </w:r>
      <w:r>
        <w:rPr>
          <w:sz w:val="17"/>
        </w:rPr>
        <w:t>V </w:t>
      </w:r>
      <w:r>
        <w:rPr>
          <w:spacing w:val="-5"/>
          <w:sz w:val="17"/>
        </w:rPr>
        <w:t>Teatral'noj </w:t>
      </w:r>
      <w:r>
        <w:rPr>
          <w:spacing w:val="-4"/>
          <w:sz w:val="17"/>
        </w:rPr>
        <w:t>tipografii, 1819. 716 </w:t>
      </w:r>
      <w:r>
        <w:rPr>
          <w:spacing w:val="-6"/>
          <w:sz w:val="17"/>
        </w:rPr>
        <w:t>s.]</w:t>
      </w:r>
    </w:p>
    <w:p>
      <w:pPr>
        <w:spacing w:line="218" w:lineRule="auto" w:before="1"/>
        <w:ind w:left="623" w:right="217" w:hanging="284"/>
        <w:jc w:val="both"/>
        <w:rPr>
          <w:sz w:val="17"/>
        </w:rPr>
      </w:pPr>
      <w:r>
        <w:rPr>
          <w:spacing w:val="-3"/>
          <w:sz w:val="17"/>
        </w:rPr>
        <w:t>Вольф Х. </w:t>
      </w:r>
      <w:r>
        <w:rPr>
          <w:spacing w:val="-4"/>
          <w:sz w:val="17"/>
        </w:rPr>
        <w:t>Вольфианская теоретическая физика </w:t>
      </w:r>
      <w:r>
        <w:rPr>
          <w:spacing w:val="-3"/>
          <w:sz w:val="17"/>
        </w:rPr>
        <w:t>пер. </w:t>
      </w:r>
      <w:r>
        <w:rPr>
          <w:sz w:val="17"/>
        </w:rPr>
        <w:t>Б. </w:t>
      </w:r>
      <w:r>
        <w:rPr>
          <w:spacing w:val="-4"/>
          <w:sz w:val="17"/>
        </w:rPr>
        <w:t>Волкова. СПб. </w:t>
      </w:r>
      <w:r>
        <w:rPr>
          <w:spacing w:val="-3"/>
          <w:sz w:val="17"/>
        </w:rPr>
        <w:t>1760 [Vol'f H. </w:t>
      </w:r>
      <w:r>
        <w:rPr>
          <w:spacing w:val="-4"/>
          <w:sz w:val="17"/>
        </w:rPr>
        <w:t>Vol'fi- anskaya teoreticheskaya </w:t>
      </w:r>
      <w:r>
        <w:rPr>
          <w:spacing w:val="-3"/>
          <w:sz w:val="17"/>
        </w:rPr>
        <w:t>fizika per. </w:t>
      </w:r>
      <w:r>
        <w:rPr>
          <w:sz w:val="17"/>
        </w:rPr>
        <w:t>B. </w:t>
      </w:r>
      <w:r>
        <w:rPr>
          <w:spacing w:val="-4"/>
          <w:sz w:val="17"/>
        </w:rPr>
        <w:t>Volkova. </w:t>
      </w:r>
      <w:r>
        <w:rPr>
          <w:spacing w:val="-3"/>
          <w:sz w:val="17"/>
        </w:rPr>
        <w:t>SPb. </w:t>
      </w:r>
      <w:r>
        <w:rPr>
          <w:spacing w:val="-4"/>
          <w:sz w:val="17"/>
        </w:rPr>
        <w:t>1760]</w:t>
      </w:r>
    </w:p>
    <w:p>
      <w:pPr>
        <w:spacing w:line="218" w:lineRule="auto" w:before="0"/>
        <w:ind w:left="623" w:right="217" w:hanging="284"/>
        <w:jc w:val="both"/>
        <w:rPr>
          <w:sz w:val="17"/>
        </w:rPr>
      </w:pPr>
      <w:r>
        <w:rPr>
          <w:spacing w:val="-3"/>
          <w:sz w:val="17"/>
        </w:rPr>
        <w:t>Габов Г.И. </w:t>
      </w:r>
      <w:r>
        <w:rPr>
          <w:spacing w:val="-4"/>
          <w:sz w:val="17"/>
        </w:rPr>
        <w:t>Общественно-политические </w:t>
      </w:r>
      <w:r>
        <w:rPr>
          <w:sz w:val="17"/>
        </w:rPr>
        <w:t>и </w:t>
      </w:r>
      <w:r>
        <w:rPr>
          <w:spacing w:val="-4"/>
          <w:sz w:val="17"/>
        </w:rPr>
        <w:t>философские </w:t>
      </w:r>
      <w:r>
        <w:rPr>
          <w:spacing w:val="-3"/>
          <w:sz w:val="17"/>
        </w:rPr>
        <w:t>взгляды </w:t>
      </w:r>
      <w:r>
        <w:rPr>
          <w:spacing w:val="-4"/>
          <w:sz w:val="17"/>
        </w:rPr>
        <w:t>декабристов. </w:t>
      </w:r>
      <w:r>
        <w:rPr>
          <w:spacing w:val="-3"/>
          <w:sz w:val="17"/>
        </w:rPr>
        <w:t>М. </w:t>
      </w:r>
      <w:r>
        <w:rPr>
          <w:spacing w:val="-4"/>
          <w:sz w:val="17"/>
        </w:rPr>
        <w:t>Госполи- тиздат, </w:t>
      </w:r>
      <w:r>
        <w:rPr>
          <w:spacing w:val="-3"/>
          <w:sz w:val="17"/>
        </w:rPr>
        <w:t>1954. </w:t>
      </w:r>
      <w:r>
        <w:rPr>
          <w:spacing w:val="-2"/>
          <w:sz w:val="17"/>
        </w:rPr>
        <w:t>296 </w:t>
      </w:r>
      <w:r>
        <w:rPr>
          <w:sz w:val="17"/>
        </w:rPr>
        <w:t>с. </w:t>
      </w:r>
      <w:r>
        <w:rPr>
          <w:spacing w:val="-3"/>
          <w:sz w:val="17"/>
        </w:rPr>
        <w:t>[Gabov G.I. </w:t>
      </w:r>
      <w:r>
        <w:rPr>
          <w:spacing w:val="-4"/>
          <w:sz w:val="17"/>
        </w:rPr>
        <w:t>Obshchestvenno-politicheskie </w:t>
      </w:r>
      <w:r>
        <w:rPr>
          <w:sz w:val="17"/>
        </w:rPr>
        <w:t>i </w:t>
      </w:r>
      <w:r>
        <w:rPr>
          <w:spacing w:val="-3"/>
          <w:sz w:val="17"/>
        </w:rPr>
        <w:t>filosofskie </w:t>
      </w:r>
      <w:r>
        <w:rPr>
          <w:spacing w:val="-4"/>
          <w:sz w:val="17"/>
        </w:rPr>
        <w:t>vzglyady </w:t>
      </w:r>
      <w:r>
        <w:rPr>
          <w:spacing w:val="-3"/>
          <w:sz w:val="17"/>
        </w:rPr>
        <w:t>deka- </w:t>
      </w:r>
      <w:r>
        <w:rPr>
          <w:spacing w:val="-4"/>
          <w:sz w:val="17"/>
        </w:rPr>
        <w:t>bristov. </w:t>
      </w:r>
      <w:r>
        <w:rPr>
          <w:spacing w:val="-3"/>
          <w:sz w:val="17"/>
        </w:rPr>
        <w:t>M. </w:t>
      </w:r>
      <w:r>
        <w:rPr>
          <w:spacing w:val="-4"/>
          <w:sz w:val="17"/>
        </w:rPr>
        <w:t>Gospolitizdat, </w:t>
      </w:r>
      <w:r>
        <w:rPr>
          <w:spacing w:val="-3"/>
          <w:sz w:val="17"/>
        </w:rPr>
        <w:t>1954. 296 </w:t>
      </w:r>
      <w:r>
        <w:rPr>
          <w:spacing w:val="-4"/>
          <w:sz w:val="17"/>
        </w:rPr>
        <w:t>s.]</w:t>
      </w:r>
    </w:p>
    <w:p>
      <w:pPr>
        <w:spacing w:line="218" w:lineRule="auto" w:before="1"/>
        <w:ind w:left="623" w:right="219" w:hanging="284"/>
        <w:jc w:val="both"/>
        <w:rPr>
          <w:sz w:val="17"/>
        </w:rPr>
      </w:pPr>
      <w:r>
        <w:rPr>
          <w:spacing w:val="-3"/>
          <w:sz w:val="17"/>
        </w:rPr>
        <w:t>Галич </w:t>
      </w:r>
      <w:r>
        <w:rPr>
          <w:spacing w:val="-4"/>
          <w:sz w:val="17"/>
        </w:rPr>
        <w:t>А.И. Картина человека: </w:t>
      </w:r>
      <w:r>
        <w:rPr>
          <w:spacing w:val="-3"/>
          <w:sz w:val="17"/>
        </w:rPr>
        <w:t>Опыт </w:t>
      </w:r>
      <w:r>
        <w:rPr>
          <w:spacing w:val="-4"/>
          <w:sz w:val="17"/>
        </w:rPr>
        <w:t>наставительного </w:t>
      </w:r>
      <w:r>
        <w:rPr>
          <w:spacing w:val="-3"/>
          <w:sz w:val="17"/>
        </w:rPr>
        <w:t>чтения </w:t>
      </w:r>
      <w:r>
        <w:rPr>
          <w:sz w:val="17"/>
        </w:rPr>
        <w:t>о </w:t>
      </w:r>
      <w:r>
        <w:rPr>
          <w:spacing w:val="-4"/>
          <w:sz w:val="17"/>
        </w:rPr>
        <w:t>предметах самопознания </w:t>
      </w:r>
      <w:r>
        <w:rPr>
          <w:spacing w:val="-3"/>
          <w:sz w:val="17"/>
        </w:rPr>
        <w:t>для всех </w:t>
      </w:r>
      <w:r>
        <w:rPr>
          <w:spacing w:val="-4"/>
          <w:sz w:val="17"/>
        </w:rPr>
        <w:t>образованных сословий. </w:t>
      </w:r>
      <w:r>
        <w:rPr>
          <w:spacing w:val="-3"/>
          <w:sz w:val="17"/>
        </w:rPr>
        <w:t>СПб. Тип. </w:t>
      </w:r>
      <w:r>
        <w:rPr>
          <w:spacing w:val="-4"/>
          <w:sz w:val="17"/>
        </w:rPr>
        <w:t>Императорской Академии наук, 1834. [Galich </w:t>
      </w:r>
      <w:r>
        <w:rPr>
          <w:spacing w:val="-3"/>
          <w:sz w:val="17"/>
        </w:rPr>
        <w:t>A.I. </w:t>
      </w:r>
      <w:r>
        <w:rPr>
          <w:spacing w:val="-4"/>
          <w:sz w:val="17"/>
        </w:rPr>
        <w:t>Kartina cheloveka: Opyt nastavitel'nogo chteniya </w:t>
      </w:r>
      <w:r>
        <w:rPr>
          <w:sz w:val="17"/>
        </w:rPr>
        <w:t>o </w:t>
      </w:r>
      <w:r>
        <w:rPr>
          <w:spacing w:val="-4"/>
          <w:sz w:val="17"/>
        </w:rPr>
        <w:t>predmetah samopoznaniya </w:t>
      </w:r>
      <w:r>
        <w:rPr>
          <w:spacing w:val="-3"/>
          <w:sz w:val="17"/>
        </w:rPr>
        <w:t>dlya vsekh </w:t>
      </w:r>
      <w:r>
        <w:rPr>
          <w:spacing w:val="-4"/>
          <w:sz w:val="17"/>
        </w:rPr>
        <w:t>obrazovannyh </w:t>
      </w:r>
      <w:r>
        <w:rPr>
          <w:spacing w:val="-3"/>
          <w:sz w:val="17"/>
        </w:rPr>
        <w:t>soslovij. SPb. </w:t>
      </w:r>
      <w:r>
        <w:rPr>
          <w:spacing w:val="-4"/>
          <w:sz w:val="17"/>
        </w:rPr>
        <w:t>Tipografiya Imperatorskoj Akademii nauk, 1834]</w:t>
      </w:r>
    </w:p>
    <w:p>
      <w:pPr>
        <w:spacing w:line="220" w:lineRule="auto" w:before="0"/>
        <w:ind w:left="623" w:right="219" w:hanging="284"/>
        <w:jc w:val="both"/>
        <w:rPr>
          <w:sz w:val="17"/>
        </w:rPr>
      </w:pPr>
      <w:r>
        <w:rPr>
          <w:spacing w:val="-5"/>
          <w:sz w:val="17"/>
        </w:rPr>
        <w:t>Гердер </w:t>
      </w:r>
      <w:r>
        <w:rPr>
          <w:spacing w:val="-3"/>
          <w:sz w:val="17"/>
        </w:rPr>
        <w:t>И. </w:t>
      </w:r>
      <w:r>
        <w:rPr>
          <w:spacing w:val="-5"/>
          <w:sz w:val="17"/>
        </w:rPr>
        <w:t>Мысли, относящиеся </w:t>
      </w:r>
      <w:r>
        <w:rPr>
          <w:sz w:val="17"/>
        </w:rPr>
        <w:t>к </w:t>
      </w:r>
      <w:r>
        <w:rPr>
          <w:spacing w:val="-5"/>
          <w:sz w:val="17"/>
        </w:rPr>
        <w:t>философической </w:t>
      </w:r>
      <w:r>
        <w:rPr>
          <w:spacing w:val="-4"/>
          <w:sz w:val="17"/>
        </w:rPr>
        <w:t>истории </w:t>
      </w:r>
      <w:r>
        <w:rPr>
          <w:spacing w:val="-5"/>
          <w:sz w:val="17"/>
        </w:rPr>
        <w:t>человечества </w:t>
      </w:r>
      <w:r>
        <w:rPr>
          <w:spacing w:val="-4"/>
          <w:sz w:val="17"/>
        </w:rPr>
        <w:t>СПб.: тип. </w:t>
      </w:r>
      <w:r>
        <w:rPr>
          <w:spacing w:val="-3"/>
          <w:sz w:val="17"/>
        </w:rPr>
        <w:t>Н. </w:t>
      </w:r>
      <w:r>
        <w:rPr>
          <w:spacing w:val="-5"/>
          <w:sz w:val="17"/>
        </w:rPr>
        <w:t>Греча, </w:t>
      </w:r>
      <w:r>
        <w:rPr>
          <w:spacing w:val="-4"/>
          <w:sz w:val="17"/>
        </w:rPr>
        <w:t>1829. </w:t>
      </w:r>
      <w:r>
        <w:rPr>
          <w:spacing w:val="-3"/>
          <w:sz w:val="17"/>
        </w:rPr>
        <w:t>302 </w:t>
      </w:r>
      <w:r>
        <w:rPr>
          <w:sz w:val="17"/>
        </w:rPr>
        <w:t>с. </w:t>
      </w:r>
      <w:r>
        <w:rPr>
          <w:spacing w:val="-5"/>
          <w:sz w:val="17"/>
        </w:rPr>
        <w:t>[Gerder </w:t>
      </w:r>
      <w:r>
        <w:rPr>
          <w:spacing w:val="-4"/>
          <w:sz w:val="17"/>
        </w:rPr>
        <w:t>I. Mysli, </w:t>
      </w:r>
      <w:r>
        <w:rPr>
          <w:spacing w:val="-5"/>
          <w:sz w:val="17"/>
        </w:rPr>
        <w:t>otnosyashchiesya </w:t>
      </w:r>
      <w:r>
        <w:rPr>
          <w:sz w:val="17"/>
        </w:rPr>
        <w:t>k </w:t>
      </w:r>
      <w:r>
        <w:rPr>
          <w:spacing w:val="-5"/>
          <w:sz w:val="17"/>
        </w:rPr>
        <w:t>filosoficheskoj istorii </w:t>
      </w:r>
      <w:r>
        <w:rPr>
          <w:spacing w:val="-4"/>
          <w:sz w:val="17"/>
        </w:rPr>
        <w:t>chelovech- </w:t>
      </w:r>
      <w:r>
        <w:rPr>
          <w:spacing w:val="-5"/>
          <w:sz w:val="17"/>
        </w:rPr>
        <w:t>estva. </w:t>
      </w:r>
      <w:r>
        <w:rPr>
          <w:spacing w:val="-4"/>
          <w:sz w:val="17"/>
        </w:rPr>
        <w:t>SPb.: tip. </w:t>
      </w:r>
      <w:r>
        <w:rPr>
          <w:spacing w:val="-3"/>
          <w:sz w:val="17"/>
        </w:rPr>
        <w:t>N. </w:t>
      </w:r>
      <w:r>
        <w:rPr>
          <w:spacing w:val="-5"/>
          <w:sz w:val="17"/>
        </w:rPr>
        <w:t>Grecha, </w:t>
      </w:r>
      <w:r>
        <w:rPr>
          <w:spacing w:val="-4"/>
          <w:sz w:val="17"/>
        </w:rPr>
        <w:t>1829. </w:t>
      </w:r>
      <w:r>
        <w:rPr>
          <w:spacing w:val="-3"/>
          <w:sz w:val="17"/>
        </w:rPr>
        <w:t>302 </w:t>
      </w:r>
      <w:r>
        <w:rPr>
          <w:spacing w:val="-5"/>
          <w:sz w:val="17"/>
        </w:rPr>
        <w:t>s.]</w:t>
      </w:r>
    </w:p>
    <w:p>
      <w:pPr>
        <w:spacing w:line="218" w:lineRule="auto" w:before="0"/>
        <w:ind w:left="623" w:right="219" w:hanging="284"/>
        <w:jc w:val="both"/>
        <w:rPr>
          <w:sz w:val="17"/>
        </w:rPr>
      </w:pPr>
      <w:r>
        <w:rPr>
          <w:spacing w:val="-4"/>
          <w:sz w:val="17"/>
        </w:rPr>
        <w:t>Гиларовский </w:t>
      </w:r>
      <w:r>
        <w:rPr>
          <w:spacing w:val="-3"/>
          <w:sz w:val="17"/>
        </w:rPr>
        <w:t>П.И. </w:t>
      </w:r>
      <w:r>
        <w:rPr>
          <w:spacing w:val="-4"/>
          <w:sz w:val="17"/>
        </w:rPr>
        <w:t>Руководство </w:t>
      </w:r>
      <w:r>
        <w:rPr>
          <w:sz w:val="17"/>
        </w:rPr>
        <w:t>к </w:t>
      </w:r>
      <w:r>
        <w:rPr>
          <w:spacing w:val="-3"/>
          <w:sz w:val="17"/>
        </w:rPr>
        <w:t>физике. </w:t>
      </w:r>
      <w:r>
        <w:rPr>
          <w:spacing w:val="-4"/>
          <w:sz w:val="17"/>
        </w:rPr>
        <w:t>СПб. </w:t>
      </w:r>
      <w:r>
        <w:rPr>
          <w:spacing w:val="-3"/>
          <w:sz w:val="17"/>
        </w:rPr>
        <w:t>Тип. </w:t>
      </w:r>
      <w:r>
        <w:rPr>
          <w:spacing w:val="-4"/>
          <w:sz w:val="17"/>
        </w:rPr>
        <w:t>Вильковскаго, </w:t>
      </w:r>
      <w:r>
        <w:rPr>
          <w:spacing w:val="-3"/>
          <w:sz w:val="17"/>
        </w:rPr>
        <w:t>1793 </w:t>
      </w:r>
      <w:r>
        <w:rPr>
          <w:spacing w:val="-4"/>
          <w:sz w:val="17"/>
        </w:rPr>
        <w:t>[Gilarovskij </w:t>
      </w:r>
      <w:r>
        <w:rPr>
          <w:sz w:val="17"/>
        </w:rPr>
        <w:t>P.I. </w:t>
      </w:r>
      <w:r>
        <w:rPr>
          <w:spacing w:val="-4"/>
          <w:sz w:val="17"/>
        </w:rPr>
        <w:t>Rukovodstvo </w:t>
      </w:r>
      <w:r>
        <w:rPr>
          <w:sz w:val="17"/>
        </w:rPr>
        <w:t>k </w:t>
      </w:r>
      <w:r>
        <w:rPr>
          <w:spacing w:val="-4"/>
          <w:sz w:val="17"/>
        </w:rPr>
        <w:t>fizike. </w:t>
      </w:r>
      <w:r>
        <w:rPr>
          <w:spacing w:val="-3"/>
          <w:sz w:val="17"/>
        </w:rPr>
        <w:t>SPb. </w:t>
      </w:r>
      <w:r>
        <w:rPr>
          <w:spacing w:val="-4"/>
          <w:sz w:val="17"/>
        </w:rPr>
        <w:t>Tip. Vil'kovskago, </w:t>
      </w:r>
      <w:r>
        <w:rPr>
          <w:spacing w:val="-3"/>
          <w:sz w:val="17"/>
        </w:rPr>
        <w:t>1793]</w:t>
      </w:r>
    </w:p>
    <w:p>
      <w:pPr>
        <w:spacing w:line="218" w:lineRule="auto" w:before="0"/>
        <w:ind w:left="623" w:right="220" w:hanging="284"/>
        <w:jc w:val="both"/>
        <w:rPr>
          <w:sz w:val="17"/>
        </w:rPr>
      </w:pPr>
      <w:r>
        <w:rPr>
          <w:sz w:val="17"/>
        </w:rPr>
        <w:t>Григорьев А.А. Мое знакомство с Виталиным (1845). М. Директ-медиа, 2014. 28 с. [Grigor'ev A.A. Moe znakomstvo s Vitalinym (1845). M. Direkt-media, 2014. 28 s.]</w:t>
      </w:r>
    </w:p>
    <w:p>
      <w:pPr>
        <w:spacing w:line="218" w:lineRule="auto" w:before="0"/>
        <w:ind w:left="623" w:right="219" w:hanging="284"/>
        <w:jc w:val="both"/>
        <w:rPr>
          <w:sz w:val="17"/>
        </w:rPr>
      </w:pPr>
      <w:r>
        <w:rPr>
          <w:spacing w:val="-4"/>
          <w:sz w:val="17"/>
        </w:rPr>
        <w:t>Григорьев </w:t>
      </w:r>
      <w:r>
        <w:rPr>
          <w:spacing w:val="-3"/>
          <w:sz w:val="17"/>
        </w:rPr>
        <w:t>В.В. </w:t>
      </w:r>
      <w:r>
        <w:rPr>
          <w:sz w:val="17"/>
        </w:rPr>
        <w:t>Об </w:t>
      </w:r>
      <w:r>
        <w:rPr>
          <w:spacing w:val="-4"/>
          <w:sz w:val="17"/>
        </w:rPr>
        <w:t>отношении </w:t>
      </w:r>
      <w:r>
        <w:rPr>
          <w:spacing w:val="-3"/>
          <w:sz w:val="17"/>
        </w:rPr>
        <w:t>России </w:t>
      </w:r>
      <w:r>
        <w:rPr>
          <w:sz w:val="17"/>
        </w:rPr>
        <w:t>к </w:t>
      </w:r>
      <w:r>
        <w:rPr>
          <w:spacing w:val="-4"/>
          <w:sz w:val="17"/>
        </w:rPr>
        <w:t>Востоку: </w:t>
      </w:r>
      <w:r>
        <w:rPr>
          <w:spacing w:val="-3"/>
          <w:sz w:val="17"/>
        </w:rPr>
        <w:t>Речь, </w:t>
      </w:r>
      <w:r>
        <w:rPr>
          <w:spacing w:val="-4"/>
          <w:sz w:val="17"/>
        </w:rPr>
        <w:t>произнес. исправляющим долж- </w:t>
      </w:r>
      <w:r>
        <w:rPr>
          <w:spacing w:val="-3"/>
          <w:sz w:val="17"/>
        </w:rPr>
        <w:t>ность </w:t>
      </w:r>
      <w:r>
        <w:rPr>
          <w:spacing w:val="-4"/>
          <w:sz w:val="17"/>
        </w:rPr>
        <w:t>проф. </w:t>
      </w:r>
      <w:r>
        <w:rPr>
          <w:sz w:val="17"/>
        </w:rPr>
        <w:t>В. </w:t>
      </w:r>
      <w:r>
        <w:rPr>
          <w:spacing w:val="-4"/>
          <w:sz w:val="17"/>
        </w:rPr>
        <w:t>Григорьевым. Одесса. </w:t>
      </w:r>
      <w:r>
        <w:rPr>
          <w:spacing w:val="-3"/>
          <w:sz w:val="17"/>
        </w:rPr>
        <w:t>1840. [Grigor'ev V.V. </w:t>
      </w:r>
      <w:r>
        <w:rPr>
          <w:sz w:val="17"/>
        </w:rPr>
        <w:t>Ob </w:t>
      </w:r>
      <w:r>
        <w:rPr>
          <w:spacing w:val="-4"/>
          <w:sz w:val="17"/>
        </w:rPr>
        <w:t>otnoshenii Rossii </w:t>
      </w:r>
      <w:r>
        <w:rPr>
          <w:sz w:val="17"/>
        </w:rPr>
        <w:t>k </w:t>
      </w:r>
      <w:r>
        <w:rPr>
          <w:spacing w:val="-3"/>
          <w:sz w:val="17"/>
        </w:rPr>
        <w:t>Vos- toku: </w:t>
      </w:r>
      <w:r>
        <w:rPr>
          <w:spacing w:val="-4"/>
          <w:sz w:val="17"/>
        </w:rPr>
        <w:t>Rech', proiznes. ispravlyayushchim </w:t>
      </w:r>
      <w:r>
        <w:rPr>
          <w:spacing w:val="-3"/>
          <w:sz w:val="17"/>
        </w:rPr>
        <w:t>dolzhnost' prof. V. </w:t>
      </w:r>
      <w:r>
        <w:rPr>
          <w:spacing w:val="-4"/>
          <w:sz w:val="17"/>
        </w:rPr>
        <w:t>Grigor'evym. </w:t>
      </w:r>
      <w:r>
        <w:rPr>
          <w:spacing w:val="-3"/>
          <w:sz w:val="17"/>
        </w:rPr>
        <w:t>Odessa. </w:t>
      </w:r>
      <w:r>
        <w:rPr>
          <w:spacing w:val="-4"/>
          <w:sz w:val="17"/>
        </w:rPr>
        <w:t>1840.]</w:t>
      </w:r>
    </w:p>
    <w:p>
      <w:pPr>
        <w:spacing w:line="174" w:lineRule="exact" w:before="0"/>
        <w:ind w:left="340" w:right="0" w:firstLine="0"/>
        <w:jc w:val="both"/>
        <w:rPr>
          <w:sz w:val="17"/>
        </w:rPr>
      </w:pPr>
      <w:r>
        <w:rPr>
          <w:spacing w:val="-4"/>
          <w:sz w:val="17"/>
        </w:rPr>
        <w:t>Двигубский </w:t>
      </w:r>
      <w:r>
        <w:rPr>
          <w:spacing w:val="-3"/>
          <w:sz w:val="17"/>
        </w:rPr>
        <w:t>И.А. </w:t>
      </w:r>
      <w:r>
        <w:rPr>
          <w:spacing w:val="-4"/>
          <w:sz w:val="17"/>
        </w:rPr>
        <w:t>Физика. </w:t>
      </w:r>
      <w:r>
        <w:rPr>
          <w:sz w:val="17"/>
        </w:rPr>
        <w:t>Ч. </w:t>
      </w:r>
      <w:r>
        <w:rPr>
          <w:spacing w:val="-3"/>
          <w:sz w:val="17"/>
        </w:rPr>
        <w:t>1–2. </w:t>
      </w:r>
      <w:r>
        <w:rPr>
          <w:sz w:val="17"/>
        </w:rPr>
        <w:t>М. </w:t>
      </w:r>
      <w:r>
        <w:rPr>
          <w:spacing w:val="-4"/>
          <w:sz w:val="17"/>
        </w:rPr>
        <w:t>Университетская типография, 1824–1825. [Dvigubskij</w:t>
      </w:r>
    </w:p>
    <w:p>
      <w:pPr>
        <w:spacing w:line="178" w:lineRule="exact" w:before="0"/>
        <w:ind w:left="623" w:right="0" w:firstLine="0"/>
        <w:jc w:val="both"/>
        <w:rPr>
          <w:sz w:val="17"/>
        </w:rPr>
      </w:pPr>
      <w:r>
        <w:rPr>
          <w:sz w:val="17"/>
        </w:rPr>
        <w:t>I.A. Fizika. CH. 1–2. M. Universitetskaya tipografiya, 1824–1825.]</w:t>
      </w:r>
    </w:p>
    <w:p>
      <w:pPr>
        <w:spacing w:line="218" w:lineRule="auto" w:before="0"/>
        <w:ind w:left="623" w:right="221" w:hanging="284"/>
        <w:jc w:val="both"/>
        <w:rPr>
          <w:sz w:val="17"/>
        </w:rPr>
      </w:pPr>
      <w:r>
        <w:rPr/>
        <w:pict>
          <v:line style="position:absolute;mso-position-horizontal-relative:page;mso-position-vertical-relative:paragraph;z-index:-251440128;mso-wrap-distance-left:0;mso-wrap-distance-right:0" from="51.035809pt,19.941345pt" to="195.055809pt,19.941345pt" stroked="true" strokeweight=".48pt" strokecolor="#000000">
            <v:stroke dashstyle="solid"/>
            <w10:wrap type="topAndBottom"/>
          </v:line>
        </w:pict>
      </w:r>
      <w:r>
        <w:rPr>
          <w:spacing w:val="-4"/>
          <w:sz w:val="17"/>
        </w:rPr>
        <w:t>Естественнонаучное наследие декабристов. </w:t>
      </w:r>
      <w:r>
        <w:rPr>
          <w:spacing w:val="-3"/>
          <w:sz w:val="17"/>
        </w:rPr>
        <w:t>Г.С. </w:t>
      </w:r>
      <w:r>
        <w:rPr>
          <w:spacing w:val="-4"/>
          <w:sz w:val="17"/>
        </w:rPr>
        <w:t>Батеньков, </w:t>
      </w:r>
      <w:r>
        <w:rPr>
          <w:spacing w:val="-3"/>
          <w:sz w:val="17"/>
        </w:rPr>
        <w:t>Н.А. </w:t>
      </w:r>
      <w:r>
        <w:rPr>
          <w:spacing w:val="-4"/>
          <w:sz w:val="17"/>
        </w:rPr>
        <w:t>Бестужев, </w:t>
      </w:r>
      <w:r>
        <w:rPr>
          <w:spacing w:val="-3"/>
          <w:sz w:val="17"/>
        </w:rPr>
        <w:t>М.А. Бесту- жев, К.П. </w:t>
      </w:r>
      <w:r>
        <w:rPr>
          <w:spacing w:val="-4"/>
          <w:sz w:val="17"/>
        </w:rPr>
        <w:t>Торсон. </w:t>
      </w:r>
      <w:r>
        <w:rPr>
          <w:spacing w:val="-3"/>
          <w:sz w:val="17"/>
        </w:rPr>
        <w:t>Сост. </w:t>
      </w:r>
      <w:r>
        <w:rPr>
          <w:sz w:val="17"/>
        </w:rPr>
        <w:t>к. </w:t>
      </w:r>
      <w:r>
        <w:rPr>
          <w:spacing w:val="-3"/>
          <w:sz w:val="17"/>
        </w:rPr>
        <w:t>г. </w:t>
      </w:r>
      <w:r>
        <w:rPr>
          <w:sz w:val="17"/>
        </w:rPr>
        <w:t>н. </w:t>
      </w:r>
      <w:r>
        <w:rPr>
          <w:spacing w:val="-4"/>
          <w:sz w:val="17"/>
        </w:rPr>
        <w:t>О.А. Александровская, Г.А. Фирсова; </w:t>
      </w:r>
      <w:r>
        <w:rPr>
          <w:spacing w:val="-3"/>
          <w:sz w:val="17"/>
        </w:rPr>
        <w:t>Отв. ред. </w:t>
      </w:r>
      <w:r>
        <w:rPr>
          <w:spacing w:val="-4"/>
          <w:sz w:val="17"/>
        </w:rPr>
        <w:t>акад.</w:t>
      </w:r>
    </w:p>
    <w:p>
      <w:pPr>
        <w:spacing w:before="5"/>
        <w:ind w:left="340" w:right="0" w:firstLine="0"/>
        <w:jc w:val="both"/>
        <w:rPr>
          <w:sz w:val="18"/>
        </w:rPr>
      </w:pPr>
      <w:r>
        <w:rPr>
          <w:position w:val="6"/>
          <w:sz w:val="12"/>
        </w:rPr>
        <w:t>48 </w:t>
      </w:r>
      <w:r>
        <w:rPr>
          <w:sz w:val="18"/>
        </w:rPr>
        <w:t>Про аллегории электричества см., например: Pierre 2012.; Gooday 2008.</w:t>
      </w:r>
    </w:p>
    <w:p>
      <w:pPr>
        <w:spacing w:after="0"/>
        <w:jc w:val="both"/>
        <w:rPr>
          <w:sz w:val="18"/>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9" w:firstLine="0"/>
        <w:jc w:val="both"/>
        <w:rPr>
          <w:sz w:val="17"/>
        </w:rPr>
      </w:pPr>
      <w:r>
        <w:rPr>
          <w:spacing w:val="-3"/>
          <w:sz w:val="17"/>
        </w:rPr>
        <w:t>П.В. </w:t>
      </w:r>
      <w:r>
        <w:rPr>
          <w:spacing w:val="-4"/>
          <w:sz w:val="17"/>
        </w:rPr>
        <w:t>Волобуев. </w:t>
      </w:r>
      <w:r>
        <w:rPr>
          <w:spacing w:val="-3"/>
          <w:sz w:val="17"/>
        </w:rPr>
        <w:t>М. </w:t>
      </w:r>
      <w:r>
        <w:rPr>
          <w:spacing w:val="-4"/>
          <w:sz w:val="17"/>
        </w:rPr>
        <w:t>Наука, </w:t>
      </w:r>
      <w:r>
        <w:rPr>
          <w:spacing w:val="-3"/>
          <w:sz w:val="17"/>
        </w:rPr>
        <w:t>1995. 464 </w:t>
      </w:r>
      <w:r>
        <w:rPr>
          <w:sz w:val="17"/>
        </w:rPr>
        <w:t>с. </w:t>
      </w:r>
      <w:r>
        <w:rPr>
          <w:spacing w:val="-4"/>
          <w:sz w:val="17"/>
        </w:rPr>
        <w:t>[Estestvennonauchnoe </w:t>
      </w:r>
      <w:r>
        <w:rPr>
          <w:spacing w:val="-3"/>
          <w:sz w:val="17"/>
        </w:rPr>
        <w:t>nasledie </w:t>
      </w:r>
      <w:r>
        <w:rPr>
          <w:spacing w:val="-4"/>
          <w:sz w:val="17"/>
        </w:rPr>
        <w:t>dekabristov. </w:t>
      </w:r>
      <w:r>
        <w:rPr>
          <w:spacing w:val="-3"/>
          <w:sz w:val="17"/>
        </w:rPr>
        <w:t>G.S. </w:t>
      </w:r>
      <w:r>
        <w:rPr>
          <w:spacing w:val="-4"/>
          <w:sz w:val="17"/>
        </w:rPr>
        <w:t>Baten'kov, </w:t>
      </w:r>
      <w:r>
        <w:rPr>
          <w:spacing w:val="-3"/>
          <w:sz w:val="17"/>
        </w:rPr>
        <w:t>N.A. </w:t>
      </w:r>
      <w:r>
        <w:rPr>
          <w:spacing w:val="-4"/>
          <w:sz w:val="17"/>
        </w:rPr>
        <w:t>Bestuzhev, </w:t>
      </w:r>
      <w:r>
        <w:rPr>
          <w:spacing w:val="-3"/>
          <w:sz w:val="17"/>
        </w:rPr>
        <w:t>M.A. </w:t>
      </w:r>
      <w:r>
        <w:rPr>
          <w:spacing w:val="-4"/>
          <w:sz w:val="17"/>
        </w:rPr>
        <w:t>Bestuzhev, </w:t>
      </w:r>
      <w:r>
        <w:rPr>
          <w:spacing w:val="-3"/>
          <w:sz w:val="17"/>
        </w:rPr>
        <w:t>K.P. </w:t>
      </w:r>
      <w:r>
        <w:rPr>
          <w:spacing w:val="-4"/>
          <w:sz w:val="17"/>
        </w:rPr>
        <w:t>Torson. Sost. </w:t>
      </w:r>
      <w:r>
        <w:rPr>
          <w:sz w:val="17"/>
        </w:rPr>
        <w:t>k. </w:t>
      </w:r>
      <w:r>
        <w:rPr>
          <w:spacing w:val="-3"/>
          <w:sz w:val="17"/>
        </w:rPr>
        <w:t>g. </w:t>
      </w:r>
      <w:r>
        <w:rPr>
          <w:sz w:val="17"/>
        </w:rPr>
        <w:t>n. </w:t>
      </w:r>
      <w:r>
        <w:rPr>
          <w:spacing w:val="-4"/>
          <w:sz w:val="17"/>
        </w:rPr>
        <w:t>O.A. Aleksan- drovskaya, </w:t>
      </w:r>
      <w:r>
        <w:rPr>
          <w:spacing w:val="-3"/>
          <w:sz w:val="17"/>
        </w:rPr>
        <w:t>G.A. </w:t>
      </w:r>
      <w:r>
        <w:rPr>
          <w:spacing w:val="-4"/>
          <w:sz w:val="17"/>
        </w:rPr>
        <w:t>Firsova; Otv. </w:t>
      </w:r>
      <w:r>
        <w:rPr>
          <w:spacing w:val="-3"/>
          <w:sz w:val="17"/>
        </w:rPr>
        <w:t>red. akad. P.V. </w:t>
      </w:r>
      <w:r>
        <w:rPr>
          <w:spacing w:val="-4"/>
          <w:sz w:val="17"/>
        </w:rPr>
        <w:t>Volobuev. </w:t>
      </w:r>
      <w:r>
        <w:rPr>
          <w:spacing w:val="-3"/>
          <w:sz w:val="17"/>
        </w:rPr>
        <w:t>M. </w:t>
      </w:r>
      <w:r>
        <w:rPr>
          <w:spacing w:val="-4"/>
          <w:sz w:val="17"/>
        </w:rPr>
        <w:t>Nauka, </w:t>
      </w:r>
      <w:r>
        <w:rPr>
          <w:spacing w:val="-3"/>
          <w:sz w:val="17"/>
        </w:rPr>
        <w:t>1995. </w:t>
      </w:r>
      <w:r>
        <w:rPr>
          <w:spacing w:val="-2"/>
          <w:sz w:val="17"/>
        </w:rPr>
        <w:t>464 </w:t>
      </w:r>
      <w:r>
        <w:rPr>
          <w:spacing w:val="-4"/>
          <w:sz w:val="17"/>
        </w:rPr>
        <w:t>s.]</w:t>
      </w:r>
    </w:p>
    <w:p>
      <w:pPr>
        <w:spacing w:line="218" w:lineRule="auto" w:before="0"/>
        <w:ind w:left="623" w:right="219" w:hanging="284"/>
        <w:jc w:val="both"/>
        <w:rPr>
          <w:sz w:val="17"/>
        </w:rPr>
      </w:pPr>
      <w:r>
        <w:rPr>
          <w:sz w:val="17"/>
        </w:rPr>
        <w:t>Жукова М.С. Вечера на Карповке. Ч. 2. СПб.: тип. А. Смирдина, 1838 [ZHukova M.S. Vechera na Karpovke. CH. 2. SPb.: tip. A. Smirdina, 1838]</w:t>
      </w:r>
    </w:p>
    <w:p>
      <w:pPr>
        <w:spacing w:line="172" w:lineRule="exact" w:before="0"/>
        <w:ind w:left="340" w:right="0" w:firstLine="0"/>
        <w:jc w:val="both"/>
        <w:rPr>
          <w:sz w:val="17"/>
        </w:rPr>
      </w:pPr>
      <w:r>
        <w:rPr>
          <w:sz w:val="17"/>
        </w:rPr>
        <w:t>Костомаров Н.И. Славянская мифология. Исторические монографии и исследования. М.:</w:t>
      </w:r>
    </w:p>
    <w:p>
      <w:pPr>
        <w:spacing w:line="218" w:lineRule="auto" w:before="3"/>
        <w:ind w:left="623" w:right="219" w:firstLine="0"/>
        <w:jc w:val="both"/>
        <w:rPr>
          <w:sz w:val="17"/>
        </w:rPr>
      </w:pPr>
      <w:r>
        <w:rPr>
          <w:spacing w:val="-4"/>
          <w:sz w:val="17"/>
        </w:rPr>
        <w:t>«Чарли», </w:t>
      </w:r>
      <w:r>
        <w:rPr>
          <w:spacing w:val="-3"/>
          <w:sz w:val="17"/>
        </w:rPr>
        <w:t>1994. 688 </w:t>
      </w:r>
      <w:r>
        <w:rPr>
          <w:sz w:val="17"/>
        </w:rPr>
        <w:t>с. </w:t>
      </w:r>
      <w:r>
        <w:rPr>
          <w:spacing w:val="-4"/>
          <w:sz w:val="17"/>
        </w:rPr>
        <w:t>[Kostomarov </w:t>
      </w:r>
      <w:r>
        <w:rPr>
          <w:spacing w:val="-3"/>
          <w:sz w:val="17"/>
        </w:rPr>
        <w:t>N.I. </w:t>
      </w:r>
      <w:r>
        <w:rPr>
          <w:spacing w:val="-4"/>
          <w:sz w:val="17"/>
        </w:rPr>
        <w:t>Slavyanskaya mifologiya. Istoricheskie monografii </w:t>
      </w:r>
      <w:r>
        <w:rPr>
          <w:sz w:val="17"/>
        </w:rPr>
        <w:t>i </w:t>
      </w:r>
      <w:r>
        <w:rPr>
          <w:spacing w:val="-4"/>
          <w:sz w:val="17"/>
        </w:rPr>
        <w:t>issledovaniya. </w:t>
      </w:r>
      <w:r>
        <w:rPr>
          <w:spacing w:val="-3"/>
          <w:sz w:val="17"/>
        </w:rPr>
        <w:t>M.: </w:t>
      </w:r>
      <w:r>
        <w:rPr>
          <w:spacing w:val="-4"/>
          <w:sz w:val="17"/>
        </w:rPr>
        <w:t>«CHarli», </w:t>
      </w:r>
      <w:r>
        <w:rPr>
          <w:spacing w:val="-3"/>
          <w:sz w:val="17"/>
        </w:rPr>
        <w:t>1994. </w:t>
      </w:r>
      <w:r>
        <w:rPr>
          <w:spacing w:val="-2"/>
          <w:sz w:val="17"/>
        </w:rPr>
        <w:t>688 </w:t>
      </w:r>
      <w:r>
        <w:rPr>
          <w:spacing w:val="-3"/>
          <w:sz w:val="17"/>
        </w:rPr>
        <w:t>s.]</w:t>
      </w:r>
    </w:p>
    <w:p>
      <w:pPr>
        <w:spacing w:line="218" w:lineRule="auto" w:before="2"/>
        <w:ind w:left="623" w:right="219" w:hanging="284"/>
        <w:jc w:val="both"/>
        <w:rPr>
          <w:sz w:val="17"/>
        </w:rPr>
      </w:pPr>
      <w:r>
        <w:rPr>
          <w:spacing w:val="-4"/>
          <w:sz w:val="17"/>
        </w:rPr>
        <w:t>Карамзин </w:t>
      </w:r>
      <w:r>
        <w:rPr>
          <w:spacing w:val="-3"/>
          <w:sz w:val="17"/>
        </w:rPr>
        <w:t>Н. </w:t>
      </w:r>
      <w:r>
        <w:rPr>
          <w:sz w:val="17"/>
        </w:rPr>
        <w:t>M. О </w:t>
      </w:r>
      <w:r>
        <w:rPr>
          <w:spacing w:val="-4"/>
          <w:sz w:val="17"/>
        </w:rPr>
        <w:t>любви </w:t>
      </w:r>
      <w:r>
        <w:rPr>
          <w:sz w:val="17"/>
        </w:rPr>
        <w:t>к </w:t>
      </w:r>
      <w:r>
        <w:rPr>
          <w:spacing w:val="-4"/>
          <w:sz w:val="17"/>
        </w:rPr>
        <w:t>Отечеству </w:t>
      </w:r>
      <w:r>
        <w:rPr>
          <w:sz w:val="17"/>
        </w:rPr>
        <w:t>и </w:t>
      </w:r>
      <w:r>
        <w:rPr>
          <w:spacing w:val="-4"/>
          <w:sz w:val="17"/>
        </w:rPr>
        <w:t>народной гордости </w:t>
      </w:r>
      <w:r>
        <w:rPr>
          <w:spacing w:val="-3"/>
          <w:sz w:val="17"/>
        </w:rPr>
        <w:t>// Греч </w:t>
      </w:r>
      <w:r>
        <w:rPr>
          <w:spacing w:val="-4"/>
          <w:sz w:val="17"/>
        </w:rPr>
        <w:t>Н.И. Избранныя места </w:t>
      </w:r>
      <w:r>
        <w:rPr>
          <w:sz w:val="17"/>
        </w:rPr>
        <w:t>из </w:t>
      </w:r>
      <w:r>
        <w:rPr>
          <w:spacing w:val="-3"/>
          <w:sz w:val="17"/>
        </w:rPr>
        <w:t>русских </w:t>
      </w:r>
      <w:r>
        <w:rPr>
          <w:spacing w:val="-4"/>
          <w:sz w:val="17"/>
        </w:rPr>
        <w:t>сочинений </w:t>
      </w:r>
      <w:r>
        <w:rPr>
          <w:sz w:val="17"/>
        </w:rPr>
        <w:t>и </w:t>
      </w:r>
      <w:r>
        <w:rPr>
          <w:spacing w:val="-4"/>
          <w:sz w:val="17"/>
        </w:rPr>
        <w:t>переводов </w:t>
      </w:r>
      <w:r>
        <w:rPr>
          <w:sz w:val="17"/>
        </w:rPr>
        <w:t>в </w:t>
      </w:r>
      <w:r>
        <w:rPr>
          <w:spacing w:val="-3"/>
          <w:sz w:val="17"/>
        </w:rPr>
        <w:t>прозе. </w:t>
      </w:r>
      <w:r>
        <w:rPr>
          <w:spacing w:val="-4"/>
          <w:sz w:val="17"/>
        </w:rPr>
        <w:t>СПб. </w:t>
      </w:r>
      <w:r>
        <w:rPr>
          <w:sz w:val="17"/>
        </w:rPr>
        <w:t>В </w:t>
      </w:r>
      <w:r>
        <w:rPr>
          <w:spacing w:val="-4"/>
          <w:sz w:val="17"/>
        </w:rPr>
        <w:t>типографии </w:t>
      </w:r>
      <w:r>
        <w:rPr>
          <w:sz w:val="17"/>
        </w:rPr>
        <w:t>Ф. </w:t>
      </w:r>
      <w:r>
        <w:rPr>
          <w:spacing w:val="-4"/>
          <w:sz w:val="17"/>
        </w:rPr>
        <w:t>Дрехслера, 1812. [Karamzin </w:t>
      </w:r>
      <w:r>
        <w:rPr>
          <w:sz w:val="17"/>
        </w:rPr>
        <w:t>N. M. O </w:t>
      </w:r>
      <w:r>
        <w:rPr>
          <w:spacing w:val="-4"/>
          <w:sz w:val="17"/>
        </w:rPr>
        <w:t>lyubvi </w:t>
      </w:r>
      <w:r>
        <w:rPr>
          <w:sz w:val="17"/>
        </w:rPr>
        <w:t>k </w:t>
      </w:r>
      <w:r>
        <w:rPr>
          <w:spacing w:val="-4"/>
          <w:sz w:val="17"/>
        </w:rPr>
        <w:t>Otechestvu </w:t>
      </w:r>
      <w:r>
        <w:rPr>
          <w:sz w:val="17"/>
        </w:rPr>
        <w:t>i </w:t>
      </w:r>
      <w:r>
        <w:rPr>
          <w:spacing w:val="-4"/>
          <w:sz w:val="17"/>
        </w:rPr>
        <w:t>narodnoj gordosti </w:t>
      </w:r>
      <w:r>
        <w:rPr>
          <w:spacing w:val="-3"/>
          <w:sz w:val="17"/>
        </w:rPr>
        <w:t>// </w:t>
      </w:r>
      <w:r>
        <w:rPr>
          <w:spacing w:val="-4"/>
          <w:sz w:val="17"/>
        </w:rPr>
        <w:t>Grech </w:t>
      </w:r>
      <w:r>
        <w:rPr>
          <w:spacing w:val="-3"/>
          <w:sz w:val="17"/>
        </w:rPr>
        <w:t>N.I. </w:t>
      </w:r>
      <w:r>
        <w:rPr>
          <w:spacing w:val="-4"/>
          <w:sz w:val="17"/>
        </w:rPr>
        <w:t>Izbrannyya </w:t>
      </w:r>
      <w:r>
        <w:rPr>
          <w:spacing w:val="-3"/>
          <w:sz w:val="17"/>
        </w:rPr>
        <w:t>mesta </w:t>
      </w:r>
      <w:r>
        <w:rPr>
          <w:sz w:val="17"/>
        </w:rPr>
        <w:t>iz </w:t>
      </w:r>
      <w:r>
        <w:rPr>
          <w:spacing w:val="-3"/>
          <w:sz w:val="17"/>
        </w:rPr>
        <w:t>russkih </w:t>
      </w:r>
      <w:r>
        <w:rPr>
          <w:spacing w:val="-4"/>
          <w:sz w:val="17"/>
        </w:rPr>
        <w:t>sochinenij </w:t>
      </w:r>
      <w:r>
        <w:rPr>
          <w:sz w:val="17"/>
        </w:rPr>
        <w:t>i</w:t>
      </w:r>
      <w:r>
        <w:rPr>
          <w:spacing w:val="-4"/>
          <w:sz w:val="17"/>
        </w:rPr>
        <w:t> perevodov </w:t>
      </w:r>
      <w:r>
        <w:rPr>
          <w:sz w:val="17"/>
        </w:rPr>
        <w:t>v </w:t>
      </w:r>
      <w:r>
        <w:rPr>
          <w:spacing w:val="-3"/>
          <w:sz w:val="17"/>
        </w:rPr>
        <w:t>proze. SPb. </w:t>
      </w:r>
      <w:r>
        <w:rPr>
          <w:sz w:val="17"/>
        </w:rPr>
        <w:t>V </w:t>
      </w:r>
      <w:r>
        <w:rPr>
          <w:spacing w:val="-4"/>
          <w:sz w:val="17"/>
        </w:rPr>
        <w:t>tipografii </w:t>
      </w:r>
      <w:r>
        <w:rPr>
          <w:spacing w:val="-3"/>
          <w:sz w:val="17"/>
        </w:rPr>
        <w:t>F. </w:t>
      </w:r>
      <w:r>
        <w:rPr>
          <w:spacing w:val="-4"/>
          <w:sz w:val="17"/>
        </w:rPr>
        <w:t>Drekhslera, 1812.]</w:t>
      </w:r>
    </w:p>
    <w:p>
      <w:pPr>
        <w:spacing w:line="218" w:lineRule="auto" w:before="0"/>
        <w:ind w:left="623" w:right="217" w:hanging="284"/>
        <w:jc w:val="both"/>
        <w:rPr>
          <w:sz w:val="17"/>
        </w:rPr>
      </w:pPr>
      <w:r>
        <w:rPr>
          <w:spacing w:val="-3"/>
          <w:sz w:val="17"/>
        </w:rPr>
        <w:t>Лебедев </w:t>
      </w:r>
      <w:r>
        <w:rPr>
          <w:spacing w:val="-4"/>
          <w:sz w:val="17"/>
        </w:rPr>
        <w:t>К.В. Краткое начертание </w:t>
      </w:r>
      <w:r>
        <w:rPr>
          <w:spacing w:val="-3"/>
          <w:sz w:val="17"/>
        </w:rPr>
        <w:t>общей </w:t>
      </w:r>
      <w:r>
        <w:rPr>
          <w:spacing w:val="-4"/>
          <w:sz w:val="17"/>
        </w:rPr>
        <w:t>антропологии: Для руководства учащихся. </w:t>
      </w:r>
      <w:r>
        <w:rPr>
          <w:spacing w:val="-3"/>
          <w:sz w:val="17"/>
        </w:rPr>
        <w:t>М. </w:t>
      </w:r>
      <w:r>
        <w:rPr>
          <w:spacing w:val="-4"/>
          <w:sz w:val="17"/>
        </w:rPr>
        <w:t>Университетская типография, </w:t>
      </w:r>
      <w:r>
        <w:rPr>
          <w:spacing w:val="-3"/>
          <w:sz w:val="17"/>
        </w:rPr>
        <w:t>1832. [Lebedev K.V. Kratkoe </w:t>
      </w:r>
      <w:r>
        <w:rPr>
          <w:spacing w:val="-4"/>
          <w:sz w:val="17"/>
        </w:rPr>
        <w:t>nachertanie obshchej </w:t>
      </w:r>
      <w:r>
        <w:rPr>
          <w:spacing w:val="-2"/>
          <w:sz w:val="17"/>
        </w:rPr>
        <w:t>an- </w:t>
      </w:r>
      <w:r>
        <w:rPr>
          <w:spacing w:val="-4"/>
          <w:sz w:val="17"/>
        </w:rPr>
        <w:t>tropologii: Dlya rukovodstva uchashchihsya. </w:t>
      </w:r>
      <w:r>
        <w:rPr>
          <w:sz w:val="17"/>
        </w:rPr>
        <w:t>M. </w:t>
      </w:r>
      <w:r>
        <w:rPr>
          <w:spacing w:val="-4"/>
          <w:sz w:val="17"/>
        </w:rPr>
        <w:t>Universitetskaya tipografiya, 1832.]</w:t>
      </w:r>
    </w:p>
    <w:p>
      <w:pPr>
        <w:spacing w:line="218" w:lineRule="auto" w:before="0"/>
        <w:ind w:left="340" w:right="219" w:firstLine="0"/>
        <w:jc w:val="right"/>
        <w:rPr>
          <w:sz w:val="17"/>
        </w:rPr>
      </w:pPr>
      <w:r>
        <w:rPr>
          <w:spacing w:val="-3"/>
          <w:sz w:val="17"/>
        </w:rPr>
        <w:t>Ленц Э.Х. </w:t>
      </w:r>
      <w:r>
        <w:rPr>
          <w:spacing w:val="-4"/>
          <w:sz w:val="17"/>
        </w:rPr>
        <w:t>Руководство </w:t>
      </w:r>
      <w:r>
        <w:rPr>
          <w:sz w:val="17"/>
        </w:rPr>
        <w:t>к </w:t>
      </w:r>
      <w:r>
        <w:rPr>
          <w:spacing w:val="-4"/>
          <w:sz w:val="17"/>
        </w:rPr>
        <w:t>физике, составленное </w:t>
      </w:r>
      <w:r>
        <w:rPr>
          <w:sz w:val="17"/>
        </w:rPr>
        <w:t>по </w:t>
      </w:r>
      <w:r>
        <w:rPr>
          <w:spacing w:val="-4"/>
          <w:sz w:val="17"/>
        </w:rPr>
        <w:t>поручению</w:t>
      </w:r>
      <w:r>
        <w:rPr>
          <w:spacing w:val="-13"/>
          <w:sz w:val="17"/>
        </w:rPr>
        <w:t> </w:t>
      </w:r>
      <w:r>
        <w:rPr>
          <w:spacing w:val="-4"/>
          <w:sz w:val="17"/>
        </w:rPr>
        <w:t>Министерства</w:t>
      </w:r>
      <w:r>
        <w:rPr>
          <w:spacing w:val="18"/>
          <w:sz w:val="17"/>
        </w:rPr>
        <w:t> </w:t>
      </w:r>
      <w:r>
        <w:rPr>
          <w:spacing w:val="-4"/>
          <w:sz w:val="17"/>
        </w:rPr>
        <w:t>народного</w:t>
      </w:r>
      <w:r>
        <w:rPr>
          <w:w w:val="100"/>
          <w:sz w:val="17"/>
        </w:rPr>
        <w:t> </w:t>
      </w:r>
      <w:r>
        <w:rPr>
          <w:spacing w:val="-4"/>
          <w:sz w:val="17"/>
        </w:rPr>
        <w:t>просвещения</w:t>
      </w:r>
      <w:r>
        <w:rPr>
          <w:spacing w:val="-10"/>
          <w:sz w:val="17"/>
        </w:rPr>
        <w:t> </w:t>
      </w:r>
      <w:r>
        <w:rPr>
          <w:spacing w:val="-3"/>
          <w:sz w:val="17"/>
        </w:rPr>
        <w:t>для</w:t>
      </w:r>
      <w:r>
        <w:rPr>
          <w:spacing w:val="-9"/>
          <w:sz w:val="17"/>
        </w:rPr>
        <w:t> </w:t>
      </w:r>
      <w:r>
        <w:rPr>
          <w:spacing w:val="-3"/>
          <w:sz w:val="17"/>
        </w:rPr>
        <w:t>русских</w:t>
      </w:r>
      <w:r>
        <w:rPr>
          <w:spacing w:val="-8"/>
          <w:sz w:val="17"/>
        </w:rPr>
        <w:t> </w:t>
      </w:r>
      <w:r>
        <w:rPr>
          <w:spacing w:val="-4"/>
          <w:sz w:val="17"/>
        </w:rPr>
        <w:t>гимназий</w:t>
      </w:r>
      <w:r>
        <w:rPr>
          <w:spacing w:val="-7"/>
          <w:sz w:val="17"/>
        </w:rPr>
        <w:t> </w:t>
      </w:r>
      <w:r>
        <w:rPr>
          <w:spacing w:val="-3"/>
          <w:sz w:val="17"/>
        </w:rPr>
        <w:t>Э.</w:t>
      </w:r>
      <w:r>
        <w:rPr>
          <w:spacing w:val="-7"/>
          <w:sz w:val="17"/>
        </w:rPr>
        <w:t> </w:t>
      </w:r>
      <w:r>
        <w:rPr>
          <w:spacing w:val="-4"/>
          <w:sz w:val="17"/>
        </w:rPr>
        <w:t>Ленцом,</w:t>
      </w:r>
      <w:r>
        <w:rPr>
          <w:spacing w:val="-9"/>
          <w:sz w:val="17"/>
        </w:rPr>
        <w:t> </w:t>
      </w:r>
      <w:r>
        <w:rPr>
          <w:spacing w:val="-4"/>
          <w:sz w:val="17"/>
        </w:rPr>
        <w:t>академиком</w:t>
      </w:r>
      <w:r>
        <w:rPr>
          <w:spacing w:val="-7"/>
          <w:sz w:val="17"/>
        </w:rPr>
        <w:t> </w:t>
      </w:r>
      <w:r>
        <w:rPr>
          <w:spacing w:val="-4"/>
          <w:sz w:val="17"/>
        </w:rPr>
        <w:t>Императорской</w:t>
      </w:r>
      <w:r>
        <w:rPr>
          <w:spacing w:val="-10"/>
          <w:sz w:val="17"/>
        </w:rPr>
        <w:t> </w:t>
      </w:r>
      <w:r>
        <w:rPr>
          <w:spacing w:val="-4"/>
          <w:sz w:val="17"/>
        </w:rPr>
        <w:t>Академии</w:t>
      </w:r>
      <w:r>
        <w:rPr>
          <w:w w:val="100"/>
          <w:sz w:val="17"/>
        </w:rPr>
        <w:t> </w:t>
      </w:r>
      <w:r>
        <w:rPr>
          <w:spacing w:val="-3"/>
          <w:sz w:val="17"/>
        </w:rPr>
        <w:t>наук </w:t>
      </w:r>
      <w:r>
        <w:rPr>
          <w:sz w:val="17"/>
        </w:rPr>
        <w:t>и </w:t>
      </w:r>
      <w:r>
        <w:rPr>
          <w:spacing w:val="-4"/>
          <w:sz w:val="17"/>
        </w:rPr>
        <w:t>профессором </w:t>
      </w:r>
      <w:r>
        <w:rPr>
          <w:spacing w:val="-3"/>
          <w:sz w:val="17"/>
        </w:rPr>
        <w:t>физики при </w:t>
      </w:r>
      <w:r>
        <w:rPr>
          <w:spacing w:val="-4"/>
          <w:sz w:val="17"/>
        </w:rPr>
        <w:t>Императорском</w:t>
      </w:r>
      <w:r>
        <w:rPr>
          <w:spacing w:val="1"/>
          <w:sz w:val="17"/>
        </w:rPr>
        <w:t> </w:t>
      </w:r>
      <w:r>
        <w:rPr>
          <w:spacing w:val="-4"/>
          <w:sz w:val="17"/>
        </w:rPr>
        <w:t>Санкт-Петербургском</w:t>
      </w:r>
      <w:r>
        <w:rPr>
          <w:spacing w:val="-1"/>
          <w:sz w:val="17"/>
        </w:rPr>
        <w:t> </w:t>
      </w:r>
      <w:r>
        <w:rPr>
          <w:spacing w:val="-4"/>
          <w:sz w:val="17"/>
        </w:rPr>
        <w:t>университете.</w:t>
      </w:r>
      <w:r>
        <w:rPr>
          <w:w w:val="100"/>
          <w:sz w:val="17"/>
        </w:rPr>
        <w:t> </w:t>
      </w:r>
      <w:r>
        <w:rPr>
          <w:spacing w:val="-4"/>
          <w:sz w:val="17"/>
        </w:rPr>
        <w:t>СПб.:Тип. Императорской Академии наук, </w:t>
      </w:r>
      <w:r>
        <w:rPr>
          <w:spacing w:val="-3"/>
          <w:sz w:val="17"/>
        </w:rPr>
        <w:t>1839. [Lenc EH.H. </w:t>
      </w:r>
      <w:r>
        <w:rPr>
          <w:spacing w:val="-4"/>
          <w:sz w:val="17"/>
        </w:rPr>
        <w:t>Rukovodstvo</w:t>
      </w:r>
      <w:r>
        <w:rPr>
          <w:sz w:val="17"/>
        </w:rPr>
        <w:t> k</w:t>
      </w:r>
      <w:r>
        <w:rPr>
          <w:spacing w:val="29"/>
          <w:sz w:val="17"/>
        </w:rPr>
        <w:t> </w:t>
      </w:r>
      <w:r>
        <w:rPr>
          <w:spacing w:val="-4"/>
          <w:sz w:val="17"/>
        </w:rPr>
        <w:t>fizike,</w:t>
      </w:r>
      <w:r>
        <w:rPr>
          <w:w w:val="100"/>
          <w:sz w:val="17"/>
        </w:rPr>
        <w:t> </w:t>
      </w:r>
      <w:r>
        <w:rPr>
          <w:spacing w:val="-4"/>
          <w:sz w:val="17"/>
        </w:rPr>
        <w:t>sostavlennoe </w:t>
      </w:r>
      <w:r>
        <w:rPr>
          <w:sz w:val="17"/>
        </w:rPr>
        <w:t>po </w:t>
      </w:r>
      <w:r>
        <w:rPr>
          <w:spacing w:val="-4"/>
          <w:sz w:val="17"/>
        </w:rPr>
        <w:t>porucheniyu Ministerstva narodnogo prosveshcheniya dlya</w:t>
      </w:r>
      <w:r>
        <w:rPr>
          <w:spacing w:val="-17"/>
          <w:sz w:val="17"/>
        </w:rPr>
        <w:t> </w:t>
      </w:r>
      <w:r>
        <w:rPr>
          <w:spacing w:val="-3"/>
          <w:sz w:val="17"/>
        </w:rPr>
        <w:t>russkih</w:t>
      </w:r>
      <w:r>
        <w:rPr>
          <w:spacing w:val="-6"/>
          <w:sz w:val="17"/>
        </w:rPr>
        <w:t> </w:t>
      </w:r>
      <w:r>
        <w:rPr>
          <w:spacing w:val="-4"/>
          <w:sz w:val="17"/>
        </w:rPr>
        <w:t>gimnazij</w:t>
      </w:r>
      <w:r>
        <w:rPr>
          <w:w w:val="100"/>
          <w:sz w:val="17"/>
        </w:rPr>
        <w:t> </w:t>
      </w:r>
      <w:r>
        <w:rPr>
          <w:spacing w:val="-4"/>
          <w:w w:val="100"/>
          <w:sz w:val="17"/>
        </w:rPr>
        <w:t> </w:t>
      </w:r>
      <w:r>
        <w:rPr>
          <w:spacing w:val="-3"/>
          <w:sz w:val="17"/>
        </w:rPr>
        <w:t>EH. </w:t>
      </w:r>
      <w:r>
        <w:rPr>
          <w:spacing w:val="-4"/>
          <w:sz w:val="17"/>
        </w:rPr>
        <w:t>Lencom, akademikom Imperatorskoj Akademii </w:t>
      </w:r>
      <w:r>
        <w:rPr>
          <w:spacing w:val="-3"/>
          <w:sz w:val="17"/>
        </w:rPr>
        <w:t>nauk </w:t>
      </w:r>
      <w:r>
        <w:rPr>
          <w:sz w:val="17"/>
        </w:rPr>
        <w:t>i </w:t>
      </w:r>
      <w:r>
        <w:rPr>
          <w:spacing w:val="-4"/>
          <w:sz w:val="17"/>
        </w:rPr>
        <w:t>professorom </w:t>
      </w:r>
      <w:r>
        <w:rPr>
          <w:spacing w:val="-3"/>
          <w:sz w:val="17"/>
        </w:rPr>
        <w:t>fiziki</w:t>
      </w:r>
      <w:r>
        <w:rPr>
          <w:spacing w:val="-2"/>
          <w:sz w:val="17"/>
        </w:rPr>
        <w:t> pri</w:t>
      </w:r>
      <w:r>
        <w:rPr>
          <w:spacing w:val="14"/>
          <w:sz w:val="17"/>
        </w:rPr>
        <w:t> </w:t>
      </w:r>
      <w:r>
        <w:rPr>
          <w:spacing w:val="-4"/>
          <w:sz w:val="17"/>
        </w:rPr>
        <w:t>Impera-</w:t>
      </w:r>
      <w:r>
        <w:rPr>
          <w:w w:val="100"/>
          <w:sz w:val="17"/>
        </w:rPr>
        <w:t> </w:t>
      </w:r>
      <w:r>
        <w:rPr>
          <w:spacing w:val="-3"/>
          <w:sz w:val="17"/>
        </w:rPr>
        <w:t>torskom </w:t>
      </w:r>
      <w:r>
        <w:rPr>
          <w:spacing w:val="-4"/>
          <w:sz w:val="17"/>
        </w:rPr>
        <w:t>Sankt-Peterburgskom universitete. </w:t>
      </w:r>
      <w:r>
        <w:rPr>
          <w:spacing w:val="-3"/>
          <w:sz w:val="17"/>
        </w:rPr>
        <w:t>SPb.: </w:t>
      </w:r>
      <w:r>
        <w:rPr>
          <w:spacing w:val="-4"/>
          <w:sz w:val="17"/>
        </w:rPr>
        <w:t>Tip. Imperatorskoj Akademii</w:t>
      </w:r>
      <w:r>
        <w:rPr>
          <w:spacing w:val="21"/>
          <w:sz w:val="17"/>
        </w:rPr>
        <w:t> </w:t>
      </w:r>
      <w:r>
        <w:rPr>
          <w:spacing w:val="-3"/>
          <w:sz w:val="17"/>
        </w:rPr>
        <w:t>nauk,</w:t>
      </w:r>
      <w:r>
        <w:rPr>
          <w:spacing w:val="-2"/>
          <w:sz w:val="17"/>
        </w:rPr>
        <w:t> </w:t>
      </w:r>
      <w:r>
        <w:rPr>
          <w:spacing w:val="-4"/>
          <w:sz w:val="17"/>
        </w:rPr>
        <w:t>1839.]</w:t>
      </w:r>
      <w:r>
        <w:rPr>
          <w:w w:val="100"/>
          <w:sz w:val="17"/>
        </w:rPr>
        <w:t> </w:t>
      </w:r>
      <w:r>
        <w:rPr>
          <w:i/>
          <w:spacing w:val="-3"/>
          <w:sz w:val="17"/>
        </w:rPr>
        <w:t>Миллер А. </w:t>
      </w:r>
      <w:r>
        <w:rPr>
          <w:spacing w:val="-4"/>
          <w:sz w:val="17"/>
        </w:rPr>
        <w:t>История понятия </w:t>
      </w:r>
      <w:r>
        <w:rPr>
          <w:spacing w:val="-3"/>
          <w:sz w:val="17"/>
        </w:rPr>
        <w:t>“нация” </w:t>
      </w:r>
      <w:r>
        <w:rPr>
          <w:sz w:val="17"/>
        </w:rPr>
        <w:t>в </w:t>
      </w:r>
      <w:r>
        <w:rPr>
          <w:spacing w:val="-3"/>
          <w:sz w:val="17"/>
        </w:rPr>
        <w:t>России // </w:t>
      </w:r>
      <w:r>
        <w:rPr>
          <w:spacing w:val="-4"/>
          <w:sz w:val="17"/>
        </w:rPr>
        <w:t>Отечественные записки., </w:t>
      </w:r>
      <w:r>
        <w:rPr>
          <w:spacing w:val="-3"/>
          <w:sz w:val="17"/>
        </w:rPr>
        <w:t>2012, </w:t>
      </w:r>
      <w:r>
        <w:rPr>
          <w:sz w:val="17"/>
        </w:rPr>
        <w:t>№</w:t>
      </w:r>
      <w:r>
        <w:rPr>
          <w:spacing w:val="10"/>
          <w:sz w:val="17"/>
        </w:rPr>
        <w:t> </w:t>
      </w:r>
      <w:r>
        <w:rPr>
          <w:sz w:val="17"/>
        </w:rPr>
        <w:t>1.</w:t>
      </w:r>
      <w:r>
        <w:rPr>
          <w:spacing w:val="3"/>
          <w:sz w:val="17"/>
        </w:rPr>
        <w:t> </w:t>
      </w:r>
      <w:r>
        <w:rPr>
          <w:spacing w:val="-4"/>
          <w:sz w:val="17"/>
        </w:rPr>
        <w:t>URL:</w:t>
      </w:r>
      <w:r>
        <w:rPr>
          <w:w w:val="100"/>
          <w:sz w:val="17"/>
        </w:rPr>
        <w:t> </w:t>
      </w:r>
      <w:r>
        <w:rPr>
          <w:spacing w:val="-3"/>
          <w:sz w:val="17"/>
        </w:rPr>
        <w:t>http:// </w:t>
      </w:r>
      <w:r>
        <w:rPr>
          <w:spacing w:val="-4"/>
          <w:sz w:val="17"/>
        </w:rPr>
        <w:t>magazines.russ.ru/oz/2012/1/m22-pr.html </w:t>
      </w:r>
      <w:r>
        <w:rPr>
          <w:spacing w:val="-3"/>
          <w:sz w:val="17"/>
        </w:rPr>
        <w:t>(дата </w:t>
      </w:r>
      <w:r>
        <w:rPr>
          <w:spacing w:val="-4"/>
          <w:sz w:val="17"/>
        </w:rPr>
        <w:t>обращения 01.10.2012). [Miller</w:t>
      </w:r>
      <w:r>
        <w:rPr>
          <w:sz w:val="17"/>
        </w:rPr>
        <w:t> </w:t>
      </w:r>
      <w:r>
        <w:rPr>
          <w:spacing w:val="-3"/>
          <w:sz w:val="17"/>
        </w:rPr>
        <w:t>A.</w:t>
      </w:r>
    </w:p>
    <w:p>
      <w:pPr>
        <w:spacing w:line="218" w:lineRule="auto" w:before="1"/>
        <w:ind w:left="623" w:right="221" w:firstLine="0"/>
        <w:jc w:val="both"/>
        <w:rPr>
          <w:sz w:val="17"/>
        </w:rPr>
      </w:pPr>
      <w:r>
        <w:rPr>
          <w:sz w:val="17"/>
        </w:rPr>
        <w:t>Istoriya ponyatiya “naciya” v Rossii // Otechestvennye zapiski., 2012, № 1. URL: http:// magazines.russ.ru/oz/2012/1/m22-pr.html (data obrashcheniya 01.10.2012).]</w:t>
      </w:r>
    </w:p>
    <w:p>
      <w:pPr>
        <w:spacing w:line="218" w:lineRule="auto" w:before="1"/>
        <w:ind w:left="623" w:right="219" w:hanging="284"/>
        <w:jc w:val="both"/>
        <w:rPr>
          <w:sz w:val="17"/>
        </w:rPr>
      </w:pPr>
      <w:r>
        <w:rPr>
          <w:spacing w:val="-4"/>
          <w:sz w:val="17"/>
        </w:rPr>
        <w:t>Нахимов </w:t>
      </w:r>
      <w:r>
        <w:rPr>
          <w:spacing w:val="-3"/>
          <w:sz w:val="17"/>
        </w:rPr>
        <w:t>А.Н. </w:t>
      </w:r>
      <w:r>
        <w:rPr>
          <w:spacing w:val="-4"/>
          <w:sz w:val="17"/>
        </w:rPr>
        <w:t>Пример правительства </w:t>
      </w:r>
      <w:r>
        <w:rPr>
          <w:spacing w:val="-3"/>
          <w:sz w:val="17"/>
        </w:rPr>
        <w:t>сильнее </w:t>
      </w:r>
      <w:r>
        <w:rPr>
          <w:spacing w:val="-4"/>
          <w:sz w:val="17"/>
        </w:rPr>
        <w:t>законов </w:t>
      </w:r>
      <w:r>
        <w:rPr>
          <w:spacing w:val="-3"/>
          <w:sz w:val="17"/>
        </w:rPr>
        <w:t>// </w:t>
      </w:r>
      <w:r>
        <w:rPr>
          <w:spacing w:val="-4"/>
          <w:sz w:val="17"/>
        </w:rPr>
        <w:t>Сочинения Нахимова. </w:t>
      </w:r>
      <w:r>
        <w:rPr>
          <w:spacing w:val="-3"/>
          <w:sz w:val="17"/>
        </w:rPr>
        <w:t>Т. </w:t>
      </w:r>
      <w:r>
        <w:rPr>
          <w:sz w:val="17"/>
        </w:rPr>
        <w:t>1 </w:t>
      </w:r>
      <w:r>
        <w:rPr>
          <w:spacing w:val="-4"/>
          <w:sz w:val="17"/>
        </w:rPr>
        <w:t>СПб. </w:t>
      </w:r>
      <w:r>
        <w:rPr>
          <w:spacing w:val="-3"/>
          <w:sz w:val="17"/>
        </w:rPr>
        <w:t>Тип. </w:t>
      </w:r>
      <w:r>
        <w:rPr>
          <w:spacing w:val="-4"/>
          <w:sz w:val="17"/>
        </w:rPr>
        <w:t>Императорской Академии наук, </w:t>
      </w:r>
      <w:r>
        <w:rPr>
          <w:spacing w:val="-3"/>
          <w:sz w:val="17"/>
        </w:rPr>
        <w:t>1849. [Nahimov A.N. Primer </w:t>
      </w:r>
      <w:r>
        <w:rPr>
          <w:spacing w:val="-4"/>
          <w:sz w:val="17"/>
        </w:rPr>
        <w:t>pravitel'stva </w:t>
      </w:r>
      <w:r>
        <w:rPr>
          <w:spacing w:val="-3"/>
          <w:sz w:val="17"/>
        </w:rPr>
        <w:t>sil'nee </w:t>
      </w:r>
      <w:r>
        <w:rPr>
          <w:spacing w:val="-2"/>
          <w:sz w:val="17"/>
        </w:rPr>
        <w:t>za- </w:t>
      </w:r>
      <w:r>
        <w:rPr>
          <w:spacing w:val="-3"/>
          <w:sz w:val="17"/>
        </w:rPr>
        <w:t>konov </w:t>
      </w:r>
      <w:r>
        <w:rPr>
          <w:sz w:val="17"/>
        </w:rPr>
        <w:t>// </w:t>
      </w:r>
      <w:r>
        <w:rPr>
          <w:spacing w:val="-4"/>
          <w:sz w:val="17"/>
        </w:rPr>
        <w:t>Sochineniya Nahimova. </w:t>
      </w:r>
      <w:r>
        <w:rPr>
          <w:sz w:val="17"/>
        </w:rPr>
        <w:t>T. 1 </w:t>
      </w:r>
      <w:r>
        <w:rPr>
          <w:spacing w:val="-3"/>
          <w:sz w:val="17"/>
        </w:rPr>
        <w:t>SPb. Tip. </w:t>
      </w:r>
      <w:r>
        <w:rPr>
          <w:spacing w:val="-4"/>
          <w:sz w:val="17"/>
        </w:rPr>
        <w:t>Imperatorskoj Akademii nauk, 1849.]</w:t>
      </w:r>
    </w:p>
    <w:p>
      <w:pPr>
        <w:spacing w:line="218" w:lineRule="auto" w:before="0"/>
        <w:ind w:left="623" w:right="219" w:hanging="284"/>
        <w:jc w:val="both"/>
        <w:rPr>
          <w:sz w:val="17"/>
        </w:rPr>
      </w:pPr>
      <w:r>
        <w:rPr>
          <w:spacing w:val="-5"/>
          <w:sz w:val="17"/>
        </w:rPr>
        <w:t>Одоевский </w:t>
      </w:r>
      <w:r>
        <w:rPr>
          <w:sz w:val="17"/>
        </w:rPr>
        <w:t>В. </w:t>
      </w:r>
      <w:r>
        <w:rPr>
          <w:spacing w:val="-3"/>
          <w:sz w:val="17"/>
        </w:rPr>
        <w:t>Ф. </w:t>
      </w:r>
      <w:r>
        <w:rPr>
          <w:spacing w:val="-5"/>
          <w:sz w:val="17"/>
        </w:rPr>
        <w:t>Повести </w:t>
      </w:r>
      <w:r>
        <w:rPr>
          <w:sz w:val="17"/>
        </w:rPr>
        <w:t>и </w:t>
      </w:r>
      <w:r>
        <w:rPr>
          <w:spacing w:val="-4"/>
          <w:sz w:val="17"/>
        </w:rPr>
        <w:t>рассказы </w:t>
      </w:r>
      <w:r>
        <w:rPr>
          <w:spacing w:val="-5"/>
          <w:sz w:val="17"/>
        </w:rPr>
        <w:t>[Подгот. </w:t>
      </w:r>
      <w:r>
        <w:rPr>
          <w:spacing w:val="-4"/>
          <w:sz w:val="17"/>
        </w:rPr>
        <w:t>Е.Ю. Хин]. </w:t>
      </w:r>
      <w:r>
        <w:rPr>
          <w:spacing w:val="-3"/>
          <w:sz w:val="17"/>
        </w:rPr>
        <w:t>М. </w:t>
      </w:r>
      <w:r>
        <w:rPr>
          <w:spacing w:val="-5"/>
          <w:sz w:val="17"/>
        </w:rPr>
        <w:t>Гослитиздат. </w:t>
      </w:r>
      <w:r>
        <w:rPr>
          <w:spacing w:val="-4"/>
          <w:sz w:val="17"/>
        </w:rPr>
        <w:t>1959. </w:t>
      </w:r>
      <w:r>
        <w:rPr>
          <w:spacing w:val="-3"/>
          <w:sz w:val="17"/>
        </w:rPr>
        <w:t>495 </w:t>
      </w:r>
      <w:r>
        <w:rPr>
          <w:sz w:val="17"/>
        </w:rPr>
        <w:t>с. </w:t>
      </w:r>
      <w:r>
        <w:rPr>
          <w:spacing w:val="-5"/>
          <w:sz w:val="17"/>
        </w:rPr>
        <w:t>[Odoevskij </w:t>
      </w:r>
      <w:r>
        <w:rPr>
          <w:spacing w:val="-3"/>
          <w:sz w:val="17"/>
        </w:rPr>
        <w:t>V. </w:t>
      </w:r>
      <w:r>
        <w:rPr>
          <w:sz w:val="17"/>
        </w:rPr>
        <w:t>F. </w:t>
      </w:r>
      <w:r>
        <w:rPr>
          <w:spacing w:val="-4"/>
          <w:sz w:val="17"/>
        </w:rPr>
        <w:t>Povesti </w:t>
      </w:r>
      <w:r>
        <w:rPr>
          <w:sz w:val="17"/>
        </w:rPr>
        <w:t>i </w:t>
      </w:r>
      <w:r>
        <w:rPr>
          <w:spacing w:val="-4"/>
          <w:sz w:val="17"/>
        </w:rPr>
        <w:t>rasskazy [Podgot. teksta E.YU. Hin]. </w:t>
      </w:r>
      <w:r>
        <w:rPr>
          <w:spacing w:val="-3"/>
          <w:sz w:val="17"/>
        </w:rPr>
        <w:t>M. </w:t>
      </w:r>
      <w:r>
        <w:rPr>
          <w:spacing w:val="-5"/>
          <w:sz w:val="17"/>
        </w:rPr>
        <w:t>Goslitizdat. </w:t>
      </w:r>
      <w:r>
        <w:rPr>
          <w:spacing w:val="-4"/>
          <w:sz w:val="17"/>
        </w:rPr>
        <w:t>1959. </w:t>
      </w:r>
      <w:r>
        <w:rPr>
          <w:spacing w:val="-3"/>
          <w:sz w:val="17"/>
        </w:rPr>
        <w:t>495</w:t>
      </w:r>
      <w:r>
        <w:rPr>
          <w:spacing w:val="-6"/>
          <w:sz w:val="17"/>
        </w:rPr>
        <w:t> s.]</w:t>
      </w:r>
    </w:p>
    <w:p>
      <w:pPr>
        <w:spacing w:line="218" w:lineRule="auto" w:before="0"/>
        <w:ind w:left="623" w:right="217" w:hanging="284"/>
        <w:jc w:val="both"/>
        <w:rPr>
          <w:sz w:val="17"/>
        </w:rPr>
      </w:pPr>
      <w:r>
        <w:rPr>
          <w:spacing w:val="-5"/>
          <w:sz w:val="17"/>
        </w:rPr>
        <w:t>Петров </w:t>
      </w:r>
      <w:r>
        <w:rPr>
          <w:spacing w:val="-4"/>
          <w:sz w:val="17"/>
        </w:rPr>
        <w:t>В.В. Известие </w:t>
      </w:r>
      <w:r>
        <w:rPr>
          <w:sz w:val="17"/>
        </w:rPr>
        <w:t>о </w:t>
      </w:r>
      <w:r>
        <w:rPr>
          <w:spacing w:val="-5"/>
          <w:sz w:val="17"/>
        </w:rPr>
        <w:t>гальвани-вольтовских </w:t>
      </w:r>
      <w:r>
        <w:rPr>
          <w:spacing w:val="-4"/>
          <w:sz w:val="17"/>
        </w:rPr>
        <w:t>опытах [1803] </w:t>
      </w:r>
      <w:r>
        <w:rPr>
          <w:spacing w:val="-3"/>
          <w:sz w:val="17"/>
        </w:rPr>
        <w:t>// </w:t>
      </w:r>
      <w:r>
        <w:rPr>
          <w:spacing w:val="-4"/>
          <w:sz w:val="17"/>
        </w:rPr>
        <w:t>Рейс Ф.Ф., </w:t>
      </w:r>
      <w:r>
        <w:rPr>
          <w:spacing w:val="-5"/>
          <w:sz w:val="17"/>
        </w:rPr>
        <w:t>Гроттгус </w:t>
      </w:r>
      <w:r>
        <w:rPr>
          <w:spacing w:val="-4"/>
          <w:sz w:val="17"/>
        </w:rPr>
        <w:t>Т., Пет- ров В.В. </w:t>
      </w:r>
      <w:r>
        <w:rPr>
          <w:spacing w:val="-5"/>
          <w:sz w:val="17"/>
        </w:rPr>
        <w:t>Избранные </w:t>
      </w:r>
      <w:r>
        <w:rPr>
          <w:spacing w:val="-4"/>
          <w:sz w:val="17"/>
        </w:rPr>
        <w:t>труды </w:t>
      </w:r>
      <w:r>
        <w:rPr>
          <w:sz w:val="17"/>
        </w:rPr>
        <w:t>по </w:t>
      </w:r>
      <w:r>
        <w:rPr>
          <w:spacing w:val="-5"/>
          <w:sz w:val="17"/>
        </w:rPr>
        <w:t>электричеству </w:t>
      </w:r>
      <w:r>
        <w:rPr>
          <w:sz w:val="17"/>
        </w:rPr>
        <w:t>/ </w:t>
      </w:r>
      <w:r>
        <w:rPr>
          <w:spacing w:val="-4"/>
          <w:sz w:val="17"/>
        </w:rPr>
        <w:t>Под ред. проф. Л.Д. </w:t>
      </w:r>
      <w:r>
        <w:rPr>
          <w:spacing w:val="-5"/>
          <w:sz w:val="17"/>
        </w:rPr>
        <w:t>Белькинда. </w:t>
      </w:r>
      <w:r>
        <w:rPr>
          <w:spacing w:val="-3"/>
          <w:sz w:val="17"/>
        </w:rPr>
        <w:t>М. </w:t>
      </w:r>
      <w:r>
        <w:rPr>
          <w:spacing w:val="-4"/>
          <w:sz w:val="17"/>
        </w:rPr>
        <w:t>Гос- </w:t>
      </w:r>
      <w:r>
        <w:rPr>
          <w:spacing w:val="-5"/>
          <w:sz w:val="17"/>
        </w:rPr>
        <w:t>техиздат, </w:t>
      </w:r>
      <w:r>
        <w:rPr>
          <w:spacing w:val="-4"/>
          <w:sz w:val="17"/>
        </w:rPr>
        <w:t>1956. </w:t>
      </w:r>
      <w:r>
        <w:rPr>
          <w:spacing w:val="-3"/>
          <w:sz w:val="17"/>
        </w:rPr>
        <w:t>С. 11–95 </w:t>
      </w:r>
      <w:r>
        <w:rPr>
          <w:spacing w:val="-4"/>
          <w:sz w:val="17"/>
        </w:rPr>
        <w:t>[Petrov V.V. </w:t>
      </w:r>
      <w:r>
        <w:rPr>
          <w:spacing w:val="-5"/>
          <w:sz w:val="17"/>
        </w:rPr>
        <w:t>Izvestie </w:t>
      </w:r>
      <w:r>
        <w:rPr>
          <w:sz w:val="17"/>
        </w:rPr>
        <w:t>o </w:t>
      </w:r>
      <w:r>
        <w:rPr>
          <w:spacing w:val="-5"/>
          <w:sz w:val="17"/>
        </w:rPr>
        <w:t>gal'vani-vol'tovskih </w:t>
      </w:r>
      <w:r>
        <w:rPr>
          <w:spacing w:val="-4"/>
          <w:sz w:val="17"/>
        </w:rPr>
        <w:t>opytah [1803] </w:t>
      </w:r>
      <w:r>
        <w:rPr>
          <w:spacing w:val="-3"/>
          <w:sz w:val="17"/>
        </w:rPr>
        <w:t>// </w:t>
      </w:r>
      <w:r>
        <w:rPr>
          <w:spacing w:val="-5"/>
          <w:sz w:val="17"/>
        </w:rPr>
        <w:t>Rejs </w:t>
      </w:r>
      <w:r>
        <w:rPr>
          <w:spacing w:val="-4"/>
          <w:sz w:val="17"/>
        </w:rPr>
        <w:t>F.F., Grottgus T., Petrov V.V. </w:t>
      </w:r>
      <w:r>
        <w:rPr>
          <w:spacing w:val="-5"/>
          <w:sz w:val="17"/>
        </w:rPr>
        <w:t>Izbrannye </w:t>
      </w:r>
      <w:r>
        <w:rPr>
          <w:spacing w:val="-3"/>
          <w:sz w:val="17"/>
        </w:rPr>
        <w:t>trudy </w:t>
      </w:r>
      <w:r>
        <w:rPr>
          <w:sz w:val="17"/>
        </w:rPr>
        <w:t>po </w:t>
      </w:r>
      <w:r>
        <w:rPr>
          <w:spacing w:val="-5"/>
          <w:sz w:val="17"/>
        </w:rPr>
        <w:t>ehlektrichestvu </w:t>
      </w:r>
      <w:r>
        <w:rPr>
          <w:sz w:val="17"/>
        </w:rPr>
        <w:t>/ </w:t>
      </w:r>
      <w:r>
        <w:rPr>
          <w:spacing w:val="-3"/>
          <w:sz w:val="17"/>
        </w:rPr>
        <w:t>Pod </w:t>
      </w:r>
      <w:r>
        <w:rPr>
          <w:spacing w:val="-4"/>
          <w:sz w:val="17"/>
        </w:rPr>
        <w:t>red. prof. L.D. </w:t>
      </w:r>
      <w:r>
        <w:rPr>
          <w:spacing w:val="-5"/>
          <w:sz w:val="17"/>
        </w:rPr>
        <w:t>Bel'kinda. </w:t>
      </w:r>
      <w:r>
        <w:rPr>
          <w:spacing w:val="-3"/>
          <w:sz w:val="17"/>
        </w:rPr>
        <w:t>M. </w:t>
      </w:r>
      <w:r>
        <w:rPr>
          <w:spacing w:val="-5"/>
          <w:sz w:val="17"/>
        </w:rPr>
        <w:t>Gostekhizdat, </w:t>
      </w:r>
      <w:r>
        <w:rPr>
          <w:spacing w:val="-4"/>
          <w:sz w:val="17"/>
        </w:rPr>
        <w:t>1956. </w:t>
      </w:r>
      <w:r>
        <w:rPr>
          <w:spacing w:val="-3"/>
          <w:sz w:val="17"/>
        </w:rPr>
        <w:t>S. </w:t>
      </w:r>
      <w:r>
        <w:rPr>
          <w:spacing w:val="-4"/>
          <w:sz w:val="17"/>
        </w:rPr>
        <w:t>11–95.]</w:t>
      </w:r>
    </w:p>
    <w:p>
      <w:pPr>
        <w:spacing w:line="173" w:lineRule="exact" w:before="0"/>
        <w:ind w:left="340" w:right="0" w:firstLine="0"/>
        <w:jc w:val="both"/>
        <w:rPr>
          <w:sz w:val="17"/>
        </w:rPr>
      </w:pPr>
      <w:r>
        <w:rPr>
          <w:spacing w:val="-3"/>
          <w:sz w:val="17"/>
        </w:rPr>
        <w:t>Погодин М.П. Взгляд на </w:t>
      </w:r>
      <w:r>
        <w:rPr>
          <w:spacing w:val="-4"/>
          <w:sz w:val="17"/>
        </w:rPr>
        <w:t>русскую </w:t>
      </w:r>
      <w:r>
        <w:rPr>
          <w:spacing w:val="-3"/>
          <w:sz w:val="17"/>
        </w:rPr>
        <w:t>историю: </w:t>
      </w:r>
      <w:r>
        <w:rPr>
          <w:spacing w:val="-4"/>
          <w:sz w:val="17"/>
        </w:rPr>
        <w:t>Лекция </w:t>
      </w:r>
      <w:r>
        <w:rPr>
          <w:spacing w:val="-3"/>
          <w:sz w:val="17"/>
        </w:rPr>
        <w:t>при </w:t>
      </w:r>
      <w:r>
        <w:rPr>
          <w:spacing w:val="-4"/>
          <w:sz w:val="17"/>
        </w:rPr>
        <w:t>открытии курса </w:t>
      </w:r>
      <w:r>
        <w:rPr>
          <w:sz w:val="17"/>
        </w:rPr>
        <w:t>в </w:t>
      </w:r>
      <w:r>
        <w:rPr>
          <w:spacing w:val="-3"/>
          <w:sz w:val="17"/>
        </w:rPr>
        <w:t>сентябре 1832 г.</w:t>
      </w:r>
    </w:p>
    <w:p>
      <w:pPr>
        <w:spacing w:line="218" w:lineRule="auto" w:before="5"/>
        <w:ind w:left="623" w:right="217" w:firstLine="0"/>
        <w:jc w:val="both"/>
        <w:rPr>
          <w:sz w:val="17"/>
        </w:rPr>
      </w:pPr>
      <w:r>
        <w:rPr>
          <w:sz w:val="17"/>
        </w:rPr>
        <w:t>// </w:t>
      </w:r>
      <w:r>
        <w:rPr>
          <w:spacing w:val="-4"/>
          <w:sz w:val="17"/>
        </w:rPr>
        <w:t>Историко-критические </w:t>
      </w:r>
      <w:r>
        <w:rPr>
          <w:spacing w:val="-3"/>
          <w:sz w:val="17"/>
        </w:rPr>
        <w:t>отрывки М. </w:t>
      </w:r>
      <w:r>
        <w:rPr>
          <w:spacing w:val="-4"/>
          <w:sz w:val="17"/>
        </w:rPr>
        <w:t>Погодина. </w:t>
      </w:r>
      <w:r>
        <w:rPr>
          <w:spacing w:val="-3"/>
          <w:sz w:val="17"/>
        </w:rPr>
        <w:t>М. 1846. [Pogodin M.P. </w:t>
      </w:r>
      <w:r>
        <w:rPr>
          <w:spacing w:val="-4"/>
          <w:sz w:val="17"/>
        </w:rPr>
        <w:t>Vzglyad </w:t>
      </w:r>
      <w:r>
        <w:rPr>
          <w:spacing w:val="-6"/>
          <w:sz w:val="17"/>
        </w:rPr>
        <w:t>na </w:t>
      </w:r>
      <w:r>
        <w:rPr>
          <w:spacing w:val="-4"/>
          <w:sz w:val="17"/>
        </w:rPr>
        <w:t>russkuyu istoriyu: Lekciya </w:t>
      </w:r>
      <w:r>
        <w:rPr>
          <w:spacing w:val="-2"/>
          <w:sz w:val="17"/>
        </w:rPr>
        <w:t>pri </w:t>
      </w:r>
      <w:r>
        <w:rPr>
          <w:spacing w:val="-4"/>
          <w:sz w:val="17"/>
        </w:rPr>
        <w:t>otkrytii </w:t>
      </w:r>
      <w:r>
        <w:rPr>
          <w:spacing w:val="-3"/>
          <w:sz w:val="17"/>
        </w:rPr>
        <w:t>kursa </w:t>
      </w:r>
      <w:r>
        <w:rPr>
          <w:sz w:val="17"/>
        </w:rPr>
        <w:t>v </w:t>
      </w:r>
      <w:r>
        <w:rPr>
          <w:spacing w:val="-4"/>
          <w:sz w:val="17"/>
        </w:rPr>
        <w:t>sentyabre </w:t>
      </w:r>
      <w:r>
        <w:rPr>
          <w:spacing w:val="-3"/>
          <w:sz w:val="17"/>
        </w:rPr>
        <w:t>1832 </w:t>
      </w:r>
      <w:r>
        <w:rPr>
          <w:sz w:val="17"/>
        </w:rPr>
        <w:t>g. // </w:t>
      </w:r>
      <w:r>
        <w:rPr>
          <w:spacing w:val="-4"/>
          <w:sz w:val="17"/>
        </w:rPr>
        <w:t>Istoriko-kriticheskie </w:t>
      </w:r>
      <w:r>
        <w:rPr>
          <w:spacing w:val="-3"/>
          <w:sz w:val="17"/>
        </w:rPr>
        <w:t>ot- ryvki </w:t>
      </w:r>
      <w:r>
        <w:rPr>
          <w:sz w:val="17"/>
        </w:rPr>
        <w:t>M. </w:t>
      </w:r>
      <w:r>
        <w:rPr>
          <w:spacing w:val="-4"/>
          <w:sz w:val="17"/>
        </w:rPr>
        <w:t>Pogodina. </w:t>
      </w:r>
      <w:r>
        <w:rPr>
          <w:spacing w:val="-3"/>
          <w:sz w:val="17"/>
        </w:rPr>
        <w:t>M. </w:t>
      </w:r>
      <w:r>
        <w:rPr>
          <w:spacing w:val="-4"/>
          <w:sz w:val="17"/>
        </w:rPr>
        <w:t>1846]</w:t>
      </w:r>
    </w:p>
    <w:p>
      <w:pPr>
        <w:spacing w:line="218" w:lineRule="auto" w:before="1"/>
        <w:ind w:left="623" w:right="217" w:hanging="284"/>
        <w:jc w:val="both"/>
        <w:rPr>
          <w:sz w:val="17"/>
        </w:rPr>
      </w:pPr>
      <w:r>
        <w:rPr>
          <w:spacing w:val="-4"/>
          <w:sz w:val="17"/>
        </w:rPr>
        <w:t>Покоящийся трудолюбец: </w:t>
      </w:r>
      <w:r>
        <w:rPr>
          <w:spacing w:val="-3"/>
          <w:sz w:val="17"/>
        </w:rPr>
        <w:t>Часть </w:t>
      </w:r>
      <w:r>
        <w:rPr>
          <w:sz w:val="17"/>
        </w:rPr>
        <w:t>4: </w:t>
      </w:r>
      <w:r>
        <w:rPr>
          <w:spacing w:val="-4"/>
          <w:sz w:val="17"/>
        </w:rPr>
        <w:t>Периодическое издание, служащее продолжением </w:t>
      </w:r>
      <w:r>
        <w:rPr>
          <w:spacing w:val="-3"/>
          <w:sz w:val="17"/>
        </w:rPr>
        <w:t>Ве- черния </w:t>
      </w:r>
      <w:r>
        <w:rPr>
          <w:spacing w:val="-4"/>
          <w:sz w:val="17"/>
        </w:rPr>
        <w:t>зари: Заключающее </w:t>
      </w:r>
      <w:r>
        <w:rPr>
          <w:sz w:val="17"/>
        </w:rPr>
        <w:t>в </w:t>
      </w:r>
      <w:r>
        <w:rPr>
          <w:spacing w:val="-3"/>
          <w:sz w:val="17"/>
        </w:rPr>
        <w:t>себе </w:t>
      </w:r>
      <w:r>
        <w:rPr>
          <w:spacing w:val="-4"/>
          <w:sz w:val="17"/>
        </w:rPr>
        <w:t>богословския, философическия, нравоучительныя, историческия, </w:t>
      </w:r>
      <w:r>
        <w:rPr>
          <w:sz w:val="17"/>
        </w:rPr>
        <w:t>и </w:t>
      </w:r>
      <w:r>
        <w:rPr>
          <w:spacing w:val="-3"/>
          <w:sz w:val="17"/>
        </w:rPr>
        <w:t>всякаго рода как </w:t>
      </w:r>
      <w:r>
        <w:rPr>
          <w:spacing w:val="-4"/>
          <w:sz w:val="17"/>
        </w:rPr>
        <w:t>важныя </w:t>
      </w:r>
      <w:r>
        <w:rPr>
          <w:spacing w:val="-3"/>
          <w:sz w:val="17"/>
        </w:rPr>
        <w:t>так </w:t>
      </w:r>
      <w:r>
        <w:rPr>
          <w:sz w:val="17"/>
        </w:rPr>
        <w:t>и </w:t>
      </w:r>
      <w:r>
        <w:rPr>
          <w:spacing w:val="-4"/>
          <w:sz w:val="17"/>
        </w:rPr>
        <w:t>забавныя материи, </w:t>
      </w:r>
      <w:r>
        <w:rPr>
          <w:sz w:val="17"/>
        </w:rPr>
        <w:t>к </w:t>
      </w:r>
      <w:r>
        <w:rPr>
          <w:spacing w:val="-4"/>
          <w:sz w:val="17"/>
        </w:rPr>
        <w:t>пользе </w:t>
      </w:r>
      <w:r>
        <w:rPr>
          <w:sz w:val="17"/>
        </w:rPr>
        <w:t>и </w:t>
      </w:r>
      <w:r>
        <w:rPr>
          <w:spacing w:val="-4"/>
          <w:sz w:val="17"/>
        </w:rPr>
        <w:t>удоволь- </w:t>
      </w:r>
      <w:r>
        <w:rPr>
          <w:spacing w:val="-3"/>
          <w:sz w:val="17"/>
        </w:rPr>
        <w:t>ствию </w:t>
      </w:r>
      <w:r>
        <w:rPr>
          <w:spacing w:val="-4"/>
          <w:sz w:val="17"/>
        </w:rPr>
        <w:t>любопытных читателей, состоящия </w:t>
      </w:r>
      <w:r>
        <w:rPr>
          <w:sz w:val="17"/>
        </w:rPr>
        <w:t>из </w:t>
      </w:r>
      <w:r>
        <w:rPr>
          <w:spacing w:val="-4"/>
          <w:sz w:val="17"/>
        </w:rPr>
        <w:t>подлинных сочинений </w:t>
      </w:r>
      <w:r>
        <w:rPr>
          <w:spacing w:val="-3"/>
          <w:sz w:val="17"/>
        </w:rPr>
        <w:t>на </w:t>
      </w:r>
      <w:r>
        <w:rPr>
          <w:spacing w:val="-4"/>
          <w:sz w:val="17"/>
        </w:rPr>
        <w:t>российском </w:t>
      </w:r>
      <w:r>
        <w:rPr>
          <w:spacing w:val="-3"/>
          <w:sz w:val="17"/>
        </w:rPr>
        <w:t>языке </w:t>
      </w:r>
      <w:r>
        <w:rPr>
          <w:sz w:val="17"/>
        </w:rPr>
        <w:t>и </w:t>
      </w:r>
      <w:r>
        <w:rPr>
          <w:spacing w:val="-4"/>
          <w:sz w:val="17"/>
        </w:rPr>
        <w:t>переводов </w:t>
      </w:r>
      <w:r>
        <w:rPr>
          <w:sz w:val="17"/>
        </w:rPr>
        <w:t>с </w:t>
      </w:r>
      <w:r>
        <w:rPr>
          <w:spacing w:val="-4"/>
          <w:sz w:val="17"/>
        </w:rPr>
        <w:t>лучших иностранных писателей </w:t>
      </w:r>
      <w:r>
        <w:rPr>
          <w:sz w:val="17"/>
        </w:rPr>
        <w:t>в </w:t>
      </w:r>
      <w:r>
        <w:rPr>
          <w:spacing w:val="-3"/>
          <w:sz w:val="17"/>
        </w:rPr>
        <w:t>стихах </w:t>
      </w:r>
      <w:r>
        <w:rPr>
          <w:sz w:val="17"/>
        </w:rPr>
        <w:t>и </w:t>
      </w:r>
      <w:r>
        <w:rPr>
          <w:spacing w:val="-3"/>
          <w:sz w:val="17"/>
        </w:rPr>
        <w:t>прозе. М. </w:t>
      </w:r>
      <w:r>
        <w:rPr>
          <w:spacing w:val="-4"/>
          <w:sz w:val="17"/>
        </w:rPr>
        <w:t>Универси- тетская типография, </w:t>
      </w:r>
      <w:r>
        <w:rPr>
          <w:sz w:val="17"/>
        </w:rPr>
        <w:t>у Н. </w:t>
      </w:r>
      <w:r>
        <w:rPr>
          <w:spacing w:val="-4"/>
          <w:sz w:val="17"/>
        </w:rPr>
        <w:t>Новикова, </w:t>
      </w:r>
      <w:r>
        <w:rPr>
          <w:spacing w:val="-3"/>
          <w:sz w:val="17"/>
        </w:rPr>
        <w:t>1785. </w:t>
      </w:r>
      <w:r>
        <w:rPr>
          <w:spacing w:val="-4"/>
          <w:sz w:val="17"/>
        </w:rPr>
        <w:t>[Pokoyashchijsya trudolyubec: CHast' </w:t>
      </w:r>
      <w:r>
        <w:rPr>
          <w:sz w:val="17"/>
        </w:rPr>
        <w:t>4: </w:t>
      </w:r>
      <w:r>
        <w:rPr>
          <w:spacing w:val="-4"/>
          <w:sz w:val="17"/>
        </w:rPr>
        <w:t>Peri- </w:t>
      </w:r>
      <w:r>
        <w:rPr>
          <w:spacing w:val="-3"/>
          <w:sz w:val="17"/>
        </w:rPr>
        <w:t>odicheskoe </w:t>
      </w:r>
      <w:r>
        <w:rPr>
          <w:spacing w:val="-4"/>
          <w:sz w:val="17"/>
        </w:rPr>
        <w:t>izdanie, sluzhashchee prodolzheniem Vecherniya </w:t>
      </w:r>
      <w:r>
        <w:rPr>
          <w:spacing w:val="-3"/>
          <w:sz w:val="17"/>
        </w:rPr>
        <w:t>zari: </w:t>
      </w:r>
      <w:r>
        <w:rPr>
          <w:spacing w:val="-4"/>
          <w:sz w:val="17"/>
        </w:rPr>
        <w:t>Zaklyuchayushchee </w:t>
      </w:r>
      <w:r>
        <w:rPr>
          <w:sz w:val="17"/>
        </w:rPr>
        <w:t>v sebe </w:t>
      </w:r>
      <w:r>
        <w:rPr>
          <w:spacing w:val="-4"/>
          <w:sz w:val="17"/>
        </w:rPr>
        <w:t>bogoslovskiya, filosoficheskiya, nravouchitel'nyya, istoricheskiya, </w:t>
      </w:r>
      <w:r>
        <w:rPr>
          <w:sz w:val="17"/>
        </w:rPr>
        <w:t>i </w:t>
      </w:r>
      <w:r>
        <w:rPr>
          <w:spacing w:val="-3"/>
          <w:sz w:val="17"/>
        </w:rPr>
        <w:t>vsyakago roda </w:t>
      </w:r>
      <w:r>
        <w:rPr>
          <w:spacing w:val="-4"/>
          <w:sz w:val="17"/>
        </w:rPr>
        <w:t>kak vazhnyya </w:t>
      </w:r>
      <w:r>
        <w:rPr>
          <w:spacing w:val="-3"/>
          <w:sz w:val="17"/>
        </w:rPr>
        <w:t>tak </w:t>
      </w:r>
      <w:r>
        <w:rPr>
          <w:sz w:val="17"/>
        </w:rPr>
        <w:t>i </w:t>
      </w:r>
      <w:r>
        <w:rPr>
          <w:spacing w:val="-4"/>
          <w:sz w:val="17"/>
        </w:rPr>
        <w:t>zabavnyya materii, </w:t>
      </w:r>
      <w:r>
        <w:rPr>
          <w:sz w:val="17"/>
        </w:rPr>
        <w:t>k </w:t>
      </w:r>
      <w:r>
        <w:rPr>
          <w:spacing w:val="-3"/>
          <w:sz w:val="17"/>
        </w:rPr>
        <w:t>pol'ze </w:t>
      </w:r>
      <w:r>
        <w:rPr>
          <w:sz w:val="17"/>
        </w:rPr>
        <w:t>i </w:t>
      </w:r>
      <w:r>
        <w:rPr>
          <w:spacing w:val="-4"/>
          <w:sz w:val="17"/>
        </w:rPr>
        <w:t>udovol'stviyu lyubopytnyh chitatelej, sostoyash- </w:t>
      </w:r>
      <w:r>
        <w:rPr>
          <w:spacing w:val="-3"/>
          <w:sz w:val="17"/>
        </w:rPr>
        <w:t>chiya iz </w:t>
      </w:r>
      <w:r>
        <w:rPr>
          <w:spacing w:val="-4"/>
          <w:sz w:val="17"/>
        </w:rPr>
        <w:t>podlinnyh sochinenij </w:t>
      </w:r>
      <w:r>
        <w:rPr>
          <w:sz w:val="17"/>
        </w:rPr>
        <w:t>na </w:t>
      </w:r>
      <w:r>
        <w:rPr>
          <w:spacing w:val="-4"/>
          <w:sz w:val="17"/>
        </w:rPr>
        <w:t>rossijskom </w:t>
      </w:r>
      <w:r>
        <w:rPr>
          <w:spacing w:val="-3"/>
          <w:sz w:val="17"/>
        </w:rPr>
        <w:t>yazyke </w:t>
      </w:r>
      <w:r>
        <w:rPr>
          <w:sz w:val="17"/>
        </w:rPr>
        <w:t>i </w:t>
      </w:r>
      <w:r>
        <w:rPr>
          <w:spacing w:val="-4"/>
          <w:sz w:val="17"/>
        </w:rPr>
        <w:t>perevodov </w:t>
      </w:r>
      <w:r>
        <w:rPr>
          <w:sz w:val="17"/>
        </w:rPr>
        <w:t>s </w:t>
      </w:r>
      <w:r>
        <w:rPr>
          <w:spacing w:val="-3"/>
          <w:sz w:val="17"/>
        </w:rPr>
        <w:t>luchshih </w:t>
      </w:r>
      <w:r>
        <w:rPr>
          <w:spacing w:val="-4"/>
          <w:sz w:val="17"/>
        </w:rPr>
        <w:t>inostrannyh pisatelej </w:t>
      </w:r>
      <w:r>
        <w:rPr>
          <w:sz w:val="17"/>
        </w:rPr>
        <w:t>v </w:t>
      </w:r>
      <w:r>
        <w:rPr>
          <w:spacing w:val="-3"/>
          <w:sz w:val="17"/>
        </w:rPr>
        <w:t>stihah </w:t>
      </w:r>
      <w:r>
        <w:rPr>
          <w:sz w:val="17"/>
        </w:rPr>
        <w:t>i </w:t>
      </w:r>
      <w:r>
        <w:rPr>
          <w:spacing w:val="-3"/>
          <w:sz w:val="17"/>
        </w:rPr>
        <w:t>proze. M. </w:t>
      </w:r>
      <w:r>
        <w:rPr>
          <w:spacing w:val="-4"/>
          <w:sz w:val="17"/>
        </w:rPr>
        <w:t>Universitetskaya tipografiya, </w:t>
      </w:r>
      <w:r>
        <w:rPr>
          <w:sz w:val="17"/>
        </w:rPr>
        <w:t>u</w:t>
      </w:r>
      <w:r>
        <w:rPr>
          <w:spacing w:val="-32"/>
          <w:sz w:val="17"/>
        </w:rPr>
        <w:t> </w:t>
      </w:r>
      <w:r>
        <w:rPr>
          <w:sz w:val="17"/>
        </w:rPr>
        <w:t>N. </w:t>
      </w:r>
      <w:r>
        <w:rPr>
          <w:spacing w:val="-4"/>
          <w:sz w:val="17"/>
        </w:rPr>
        <w:t>Novikova, </w:t>
      </w:r>
      <w:r>
        <w:rPr>
          <w:spacing w:val="-3"/>
          <w:sz w:val="17"/>
        </w:rPr>
        <w:t>1785]</w:t>
      </w:r>
    </w:p>
    <w:p>
      <w:pPr>
        <w:spacing w:line="218" w:lineRule="auto" w:before="2"/>
        <w:ind w:left="623" w:right="218" w:hanging="284"/>
        <w:jc w:val="both"/>
        <w:rPr>
          <w:sz w:val="17"/>
        </w:rPr>
      </w:pPr>
      <w:r>
        <w:rPr>
          <w:spacing w:val="-4"/>
          <w:sz w:val="17"/>
        </w:rPr>
        <w:t>Порошин </w:t>
      </w:r>
      <w:r>
        <w:rPr>
          <w:spacing w:val="-3"/>
          <w:sz w:val="17"/>
        </w:rPr>
        <w:t>С.А. </w:t>
      </w:r>
      <w:r>
        <w:rPr>
          <w:spacing w:val="-4"/>
          <w:sz w:val="17"/>
        </w:rPr>
        <w:t>Записки </w:t>
      </w:r>
      <w:r>
        <w:rPr>
          <w:spacing w:val="-3"/>
          <w:sz w:val="17"/>
        </w:rPr>
        <w:t>служащие </w:t>
      </w:r>
      <w:r>
        <w:rPr>
          <w:sz w:val="17"/>
        </w:rPr>
        <w:t>к </w:t>
      </w:r>
      <w:r>
        <w:rPr>
          <w:spacing w:val="-3"/>
          <w:sz w:val="17"/>
        </w:rPr>
        <w:t>истории его </w:t>
      </w:r>
      <w:r>
        <w:rPr>
          <w:spacing w:val="-4"/>
          <w:sz w:val="17"/>
        </w:rPr>
        <w:t>императорского высочества благоверного </w:t>
      </w:r>
      <w:r>
        <w:rPr>
          <w:spacing w:val="-3"/>
          <w:sz w:val="17"/>
        </w:rPr>
        <w:t>государя </w:t>
      </w:r>
      <w:r>
        <w:rPr>
          <w:spacing w:val="-4"/>
          <w:sz w:val="17"/>
        </w:rPr>
        <w:t>цесаревича </w:t>
      </w:r>
      <w:r>
        <w:rPr>
          <w:sz w:val="17"/>
        </w:rPr>
        <w:t>и </w:t>
      </w:r>
      <w:r>
        <w:rPr>
          <w:spacing w:val="-3"/>
          <w:sz w:val="17"/>
        </w:rPr>
        <w:t>великого </w:t>
      </w:r>
      <w:r>
        <w:rPr>
          <w:spacing w:val="-4"/>
          <w:sz w:val="17"/>
        </w:rPr>
        <w:t>князя Павла Петровича наследника престолу </w:t>
      </w:r>
      <w:r>
        <w:rPr>
          <w:spacing w:val="-3"/>
          <w:sz w:val="17"/>
        </w:rPr>
        <w:t>Россий- ского. </w:t>
      </w:r>
      <w:r>
        <w:rPr>
          <w:spacing w:val="-4"/>
          <w:sz w:val="17"/>
        </w:rPr>
        <w:t>СПб.: </w:t>
      </w:r>
      <w:r>
        <w:rPr>
          <w:spacing w:val="-3"/>
          <w:sz w:val="17"/>
        </w:rPr>
        <w:t>тип. </w:t>
      </w:r>
      <w:r>
        <w:rPr>
          <w:sz w:val="17"/>
        </w:rPr>
        <w:t>К. </w:t>
      </w:r>
      <w:r>
        <w:rPr>
          <w:spacing w:val="-4"/>
          <w:sz w:val="17"/>
        </w:rPr>
        <w:t>Крайя, </w:t>
      </w:r>
      <w:r>
        <w:rPr>
          <w:spacing w:val="-3"/>
          <w:sz w:val="17"/>
        </w:rPr>
        <w:t>1844. 563 </w:t>
      </w:r>
      <w:r>
        <w:rPr>
          <w:sz w:val="17"/>
        </w:rPr>
        <w:t>с. </w:t>
      </w:r>
      <w:r>
        <w:rPr>
          <w:spacing w:val="-3"/>
          <w:sz w:val="17"/>
        </w:rPr>
        <w:t>[Poroshin S.A. </w:t>
      </w:r>
      <w:r>
        <w:rPr>
          <w:spacing w:val="-4"/>
          <w:sz w:val="17"/>
        </w:rPr>
        <w:t>Zapiski sluzhashchie </w:t>
      </w:r>
      <w:r>
        <w:rPr>
          <w:sz w:val="17"/>
        </w:rPr>
        <w:t>k </w:t>
      </w:r>
      <w:r>
        <w:rPr>
          <w:spacing w:val="-3"/>
          <w:sz w:val="17"/>
        </w:rPr>
        <w:t>istorii ego </w:t>
      </w:r>
      <w:r>
        <w:rPr>
          <w:spacing w:val="-4"/>
          <w:sz w:val="17"/>
        </w:rPr>
        <w:t>imperatorskogo vysochestva blagovernogo gosudarya cesarevicha </w:t>
      </w:r>
      <w:r>
        <w:rPr>
          <w:sz w:val="17"/>
        </w:rPr>
        <w:t>i </w:t>
      </w:r>
      <w:r>
        <w:rPr>
          <w:spacing w:val="-4"/>
          <w:sz w:val="17"/>
        </w:rPr>
        <w:t>velikogo knyazya Pavla Petrovicha naslednika </w:t>
      </w:r>
      <w:r>
        <w:rPr>
          <w:spacing w:val="-3"/>
          <w:sz w:val="17"/>
        </w:rPr>
        <w:t>prestolu </w:t>
      </w:r>
      <w:r>
        <w:rPr>
          <w:spacing w:val="-4"/>
          <w:sz w:val="17"/>
        </w:rPr>
        <w:t>Rossijskogo. SPb.: </w:t>
      </w:r>
      <w:r>
        <w:rPr>
          <w:spacing w:val="-3"/>
          <w:sz w:val="17"/>
        </w:rPr>
        <w:t>tip. K. </w:t>
      </w:r>
      <w:r>
        <w:rPr>
          <w:spacing w:val="-4"/>
          <w:sz w:val="17"/>
        </w:rPr>
        <w:t>Krajya, </w:t>
      </w:r>
      <w:r>
        <w:rPr>
          <w:spacing w:val="-3"/>
          <w:sz w:val="17"/>
        </w:rPr>
        <w:t>1844. </w:t>
      </w:r>
      <w:r>
        <w:rPr>
          <w:spacing w:val="-2"/>
          <w:sz w:val="17"/>
        </w:rPr>
        <w:t>563 </w:t>
      </w:r>
      <w:r>
        <w:rPr>
          <w:spacing w:val="-3"/>
          <w:sz w:val="17"/>
        </w:rPr>
        <w:t>s.]</w:t>
      </w:r>
    </w:p>
    <w:p>
      <w:pPr>
        <w:spacing w:line="218" w:lineRule="auto" w:before="1"/>
        <w:ind w:left="623" w:right="217" w:hanging="284"/>
        <w:jc w:val="both"/>
        <w:rPr>
          <w:sz w:val="17"/>
        </w:rPr>
      </w:pPr>
      <w:r>
        <w:rPr>
          <w:spacing w:val="-5"/>
          <w:sz w:val="17"/>
        </w:rPr>
        <w:t>Прохаска </w:t>
      </w:r>
      <w:r>
        <w:rPr>
          <w:spacing w:val="-3"/>
          <w:sz w:val="17"/>
        </w:rPr>
        <w:t>Г. </w:t>
      </w:r>
      <w:r>
        <w:rPr>
          <w:spacing w:val="-4"/>
          <w:sz w:val="17"/>
        </w:rPr>
        <w:t>Физиология </w:t>
      </w:r>
      <w:r>
        <w:rPr>
          <w:spacing w:val="-3"/>
          <w:sz w:val="17"/>
        </w:rPr>
        <w:t>или наука </w:t>
      </w:r>
      <w:r>
        <w:rPr>
          <w:sz w:val="17"/>
        </w:rPr>
        <w:t>о </w:t>
      </w:r>
      <w:r>
        <w:rPr>
          <w:spacing w:val="-5"/>
          <w:sz w:val="17"/>
        </w:rPr>
        <w:t>естестве человеческом. </w:t>
      </w:r>
      <w:r>
        <w:rPr>
          <w:spacing w:val="-4"/>
          <w:sz w:val="17"/>
        </w:rPr>
        <w:t>Пер. </w:t>
      </w:r>
      <w:r>
        <w:rPr>
          <w:sz w:val="17"/>
        </w:rPr>
        <w:t>с </w:t>
      </w:r>
      <w:r>
        <w:rPr>
          <w:spacing w:val="-4"/>
          <w:sz w:val="17"/>
        </w:rPr>
        <w:t>нем. </w:t>
      </w:r>
      <w:r>
        <w:rPr>
          <w:spacing w:val="-3"/>
          <w:sz w:val="17"/>
        </w:rPr>
        <w:t>Д. </w:t>
      </w:r>
      <w:r>
        <w:rPr>
          <w:spacing w:val="-5"/>
          <w:sz w:val="17"/>
        </w:rPr>
        <w:t>Велланским. СПб.:тип. </w:t>
      </w:r>
      <w:r>
        <w:rPr>
          <w:spacing w:val="-4"/>
          <w:sz w:val="17"/>
        </w:rPr>
        <w:t>Имп. </w:t>
      </w:r>
      <w:r>
        <w:rPr>
          <w:spacing w:val="-5"/>
          <w:sz w:val="17"/>
        </w:rPr>
        <w:t>Воспитательнаго </w:t>
      </w:r>
      <w:r>
        <w:rPr>
          <w:spacing w:val="-4"/>
          <w:sz w:val="17"/>
        </w:rPr>
        <w:t>дома, </w:t>
      </w:r>
      <w:r>
        <w:rPr>
          <w:spacing w:val="-3"/>
          <w:sz w:val="17"/>
        </w:rPr>
        <w:t>1822 </w:t>
      </w:r>
      <w:r>
        <w:rPr>
          <w:spacing w:val="-4"/>
          <w:sz w:val="17"/>
        </w:rPr>
        <w:t>[Prohaska </w:t>
      </w:r>
      <w:r>
        <w:rPr>
          <w:spacing w:val="-3"/>
          <w:sz w:val="17"/>
        </w:rPr>
        <w:t>G. </w:t>
      </w:r>
      <w:r>
        <w:rPr>
          <w:spacing w:val="-5"/>
          <w:sz w:val="17"/>
        </w:rPr>
        <w:t>Fiziologiya </w:t>
      </w:r>
      <w:r>
        <w:rPr>
          <w:spacing w:val="-3"/>
          <w:sz w:val="17"/>
        </w:rPr>
        <w:t>ili </w:t>
      </w:r>
      <w:r>
        <w:rPr>
          <w:spacing w:val="-4"/>
          <w:sz w:val="17"/>
        </w:rPr>
        <w:t>nauka </w:t>
      </w:r>
      <w:r>
        <w:rPr>
          <w:sz w:val="17"/>
        </w:rPr>
        <w:t>o </w:t>
      </w:r>
      <w:r>
        <w:rPr>
          <w:spacing w:val="-4"/>
          <w:sz w:val="17"/>
        </w:rPr>
        <w:t>estestve </w:t>
      </w:r>
      <w:r>
        <w:rPr>
          <w:spacing w:val="-5"/>
          <w:sz w:val="17"/>
        </w:rPr>
        <w:t>chelovecheskom. </w:t>
      </w:r>
      <w:r>
        <w:rPr>
          <w:spacing w:val="-4"/>
          <w:sz w:val="17"/>
        </w:rPr>
        <w:t>Per. </w:t>
      </w:r>
      <w:r>
        <w:rPr>
          <w:sz w:val="17"/>
        </w:rPr>
        <w:t>s </w:t>
      </w:r>
      <w:r>
        <w:rPr>
          <w:spacing w:val="-4"/>
          <w:sz w:val="17"/>
        </w:rPr>
        <w:t>nem. </w:t>
      </w:r>
      <w:r>
        <w:rPr>
          <w:spacing w:val="-3"/>
          <w:sz w:val="17"/>
        </w:rPr>
        <w:t>D. </w:t>
      </w:r>
      <w:r>
        <w:rPr>
          <w:spacing w:val="-5"/>
          <w:sz w:val="17"/>
        </w:rPr>
        <w:t>Vellanskim. </w:t>
      </w:r>
      <w:r>
        <w:rPr>
          <w:spacing w:val="-4"/>
          <w:sz w:val="17"/>
        </w:rPr>
        <w:t>SPb.: tip. Imp. </w:t>
      </w:r>
      <w:r>
        <w:rPr>
          <w:spacing w:val="-5"/>
          <w:sz w:val="17"/>
        </w:rPr>
        <w:t>Vospitatel'nago </w:t>
      </w:r>
      <w:r>
        <w:rPr>
          <w:spacing w:val="-4"/>
          <w:sz w:val="17"/>
        </w:rPr>
        <w:t>doma, 1822]</w:t>
      </w:r>
    </w:p>
    <w:p>
      <w:pPr>
        <w:spacing w:after="0" w:line="218" w:lineRule="auto"/>
        <w:jc w:val="both"/>
        <w:rPr>
          <w:sz w:val="17"/>
        </w:rPr>
        <w:sectPr>
          <w:pgSz w:w="8230" w:h="12190"/>
          <w:pgMar w:header="656" w:footer="0" w:top="900" w:bottom="280" w:left="680" w:right="680"/>
        </w:sectPr>
      </w:pPr>
    </w:p>
    <w:p>
      <w:pPr>
        <w:pStyle w:val="BodyText"/>
        <w:spacing w:before="7"/>
        <w:ind w:left="0"/>
        <w:jc w:val="left"/>
        <w:rPr>
          <w:sz w:val="10"/>
        </w:rPr>
      </w:pPr>
    </w:p>
    <w:p>
      <w:pPr>
        <w:spacing w:line="187" w:lineRule="exact" w:before="93"/>
        <w:ind w:left="340" w:right="0" w:firstLine="0"/>
        <w:jc w:val="both"/>
        <w:rPr>
          <w:sz w:val="17"/>
        </w:rPr>
      </w:pPr>
      <w:r>
        <w:rPr>
          <w:sz w:val="17"/>
        </w:rPr>
        <w:t>Словарь Академии Российской. Санкт-Петербург, 1789–1794. Ч. 6. 1794. с. 1006 [Slovar'</w:t>
      </w:r>
    </w:p>
    <w:p>
      <w:pPr>
        <w:spacing w:line="179" w:lineRule="exact" w:before="0"/>
        <w:ind w:left="623" w:right="0" w:firstLine="0"/>
        <w:jc w:val="both"/>
        <w:rPr>
          <w:sz w:val="17"/>
        </w:rPr>
      </w:pPr>
      <w:r>
        <w:rPr>
          <w:sz w:val="17"/>
        </w:rPr>
        <w:t>Akademii Rossijskoj. Sankt-Peterburg, 1789–1794. CH. 6. 1794. s. 1006]</w:t>
      </w:r>
    </w:p>
    <w:p>
      <w:pPr>
        <w:spacing w:line="218" w:lineRule="auto" w:before="7"/>
        <w:ind w:left="623" w:right="217" w:hanging="284"/>
        <w:jc w:val="both"/>
        <w:rPr>
          <w:sz w:val="17"/>
        </w:rPr>
      </w:pPr>
      <w:r>
        <w:rPr>
          <w:spacing w:val="-4"/>
          <w:sz w:val="17"/>
        </w:rPr>
        <w:t>Смирнов </w:t>
      </w:r>
      <w:r>
        <w:rPr>
          <w:spacing w:val="-3"/>
          <w:sz w:val="17"/>
        </w:rPr>
        <w:t>Д.А. Жизнь </w:t>
      </w:r>
      <w:r>
        <w:rPr>
          <w:sz w:val="17"/>
        </w:rPr>
        <w:t>и </w:t>
      </w:r>
      <w:r>
        <w:rPr>
          <w:spacing w:val="-3"/>
          <w:sz w:val="17"/>
        </w:rPr>
        <w:t>смерть Фомы </w:t>
      </w:r>
      <w:r>
        <w:rPr>
          <w:spacing w:val="-4"/>
          <w:sz w:val="17"/>
        </w:rPr>
        <w:t>Федоровича </w:t>
      </w:r>
      <w:r>
        <w:rPr>
          <w:spacing w:val="-3"/>
          <w:sz w:val="17"/>
        </w:rPr>
        <w:t>// </w:t>
      </w:r>
      <w:r>
        <w:rPr>
          <w:spacing w:val="-4"/>
          <w:sz w:val="17"/>
        </w:rPr>
        <w:t>Русская беседа. </w:t>
      </w:r>
      <w:r>
        <w:rPr>
          <w:sz w:val="17"/>
        </w:rPr>
        <w:t>Т. 3. </w:t>
      </w:r>
      <w:r>
        <w:rPr>
          <w:spacing w:val="-4"/>
          <w:sz w:val="17"/>
        </w:rPr>
        <w:t>СПб. </w:t>
      </w:r>
      <w:r>
        <w:rPr>
          <w:spacing w:val="-3"/>
          <w:sz w:val="17"/>
        </w:rPr>
        <w:t>Тип. </w:t>
      </w:r>
      <w:r>
        <w:rPr>
          <w:spacing w:val="-4"/>
          <w:sz w:val="17"/>
        </w:rPr>
        <w:t>Импе- </w:t>
      </w:r>
      <w:r>
        <w:rPr>
          <w:spacing w:val="-3"/>
          <w:sz w:val="17"/>
        </w:rPr>
        <w:t>раторской </w:t>
      </w:r>
      <w:r>
        <w:rPr>
          <w:spacing w:val="-4"/>
          <w:sz w:val="17"/>
        </w:rPr>
        <w:t>Академии наук, </w:t>
      </w:r>
      <w:r>
        <w:rPr>
          <w:spacing w:val="-3"/>
          <w:sz w:val="17"/>
        </w:rPr>
        <w:t>1842 [Smirnov D.A. </w:t>
      </w:r>
      <w:r>
        <w:rPr>
          <w:spacing w:val="-4"/>
          <w:sz w:val="17"/>
        </w:rPr>
        <w:t>ZHizn' </w:t>
      </w:r>
      <w:r>
        <w:rPr>
          <w:sz w:val="17"/>
        </w:rPr>
        <w:t>i </w:t>
      </w:r>
      <w:r>
        <w:rPr>
          <w:spacing w:val="-4"/>
          <w:sz w:val="17"/>
        </w:rPr>
        <w:t>smert' Fomy Fedorovicha </w:t>
      </w:r>
      <w:r>
        <w:rPr>
          <w:spacing w:val="-3"/>
          <w:sz w:val="17"/>
        </w:rPr>
        <w:t>// </w:t>
      </w:r>
      <w:r>
        <w:rPr>
          <w:spacing w:val="-4"/>
          <w:sz w:val="17"/>
        </w:rPr>
        <w:t>Russ- </w:t>
      </w:r>
      <w:r>
        <w:rPr>
          <w:spacing w:val="-3"/>
          <w:sz w:val="17"/>
        </w:rPr>
        <w:t>kaya beseda. </w:t>
      </w:r>
      <w:r>
        <w:rPr>
          <w:sz w:val="17"/>
        </w:rPr>
        <w:t>T. 3. </w:t>
      </w:r>
      <w:r>
        <w:rPr>
          <w:spacing w:val="-3"/>
          <w:sz w:val="17"/>
        </w:rPr>
        <w:t>SPb. </w:t>
      </w:r>
      <w:r>
        <w:rPr>
          <w:spacing w:val="-4"/>
          <w:sz w:val="17"/>
        </w:rPr>
        <w:t>Tip. Imperatorskoj Akademii nauk, </w:t>
      </w:r>
      <w:r>
        <w:rPr>
          <w:spacing w:val="-3"/>
          <w:sz w:val="17"/>
        </w:rPr>
        <w:t>1842]</w:t>
      </w:r>
    </w:p>
    <w:p>
      <w:pPr>
        <w:spacing w:line="218" w:lineRule="auto" w:before="0"/>
        <w:ind w:left="623" w:right="217" w:hanging="284"/>
        <w:jc w:val="both"/>
        <w:rPr>
          <w:sz w:val="17"/>
        </w:rPr>
      </w:pPr>
      <w:r>
        <w:rPr>
          <w:spacing w:val="-4"/>
          <w:sz w:val="17"/>
        </w:rPr>
        <w:t>Собрание </w:t>
      </w:r>
      <w:r>
        <w:rPr>
          <w:spacing w:val="-5"/>
          <w:sz w:val="17"/>
        </w:rPr>
        <w:t>сочинений Сенковского </w:t>
      </w:r>
      <w:r>
        <w:rPr>
          <w:spacing w:val="-4"/>
          <w:sz w:val="17"/>
        </w:rPr>
        <w:t>(Барона </w:t>
      </w:r>
      <w:r>
        <w:rPr>
          <w:spacing w:val="-5"/>
          <w:sz w:val="17"/>
        </w:rPr>
        <w:t>Брамбеуса) </w:t>
      </w:r>
      <w:r>
        <w:rPr>
          <w:spacing w:val="-3"/>
          <w:sz w:val="17"/>
        </w:rPr>
        <w:t>[т. </w:t>
      </w:r>
      <w:r>
        <w:rPr>
          <w:spacing w:val="-4"/>
          <w:sz w:val="17"/>
        </w:rPr>
        <w:t>1–9]. </w:t>
      </w:r>
      <w:r>
        <w:rPr>
          <w:spacing w:val="-3"/>
          <w:sz w:val="17"/>
        </w:rPr>
        <w:t>Т. </w:t>
      </w:r>
      <w:r>
        <w:rPr>
          <w:sz w:val="17"/>
        </w:rPr>
        <w:t>3. </w:t>
      </w:r>
      <w:r>
        <w:rPr>
          <w:spacing w:val="-4"/>
          <w:sz w:val="17"/>
        </w:rPr>
        <w:t>1858. Тип. </w:t>
      </w:r>
      <w:r>
        <w:rPr>
          <w:spacing w:val="-5"/>
          <w:sz w:val="17"/>
        </w:rPr>
        <w:t>Император- </w:t>
      </w:r>
      <w:r>
        <w:rPr>
          <w:spacing w:val="-4"/>
          <w:sz w:val="17"/>
        </w:rPr>
        <w:t>ской </w:t>
      </w:r>
      <w:r>
        <w:rPr>
          <w:spacing w:val="-5"/>
          <w:sz w:val="17"/>
        </w:rPr>
        <w:t>Академии </w:t>
      </w:r>
      <w:r>
        <w:rPr>
          <w:spacing w:val="-4"/>
          <w:sz w:val="17"/>
        </w:rPr>
        <w:t>наук. </w:t>
      </w:r>
      <w:r>
        <w:rPr>
          <w:spacing w:val="-3"/>
          <w:sz w:val="17"/>
        </w:rPr>
        <w:t>503 </w:t>
      </w:r>
      <w:r>
        <w:rPr>
          <w:sz w:val="17"/>
        </w:rPr>
        <w:t>с. </w:t>
      </w:r>
      <w:r>
        <w:rPr>
          <w:spacing w:val="-4"/>
          <w:sz w:val="17"/>
        </w:rPr>
        <w:t>[Sobranie </w:t>
      </w:r>
      <w:r>
        <w:rPr>
          <w:spacing w:val="-5"/>
          <w:sz w:val="17"/>
        </w:rPr>
        <w:t>sochinenij Senkovskogo </w:t>
      </w:r>
      <w:r>
        <w:rPr>
          <w:spacing w:val="-4"/>
          <w:sz w:val="17"/>
        </w:rPr>
        <w:t>(Barona </w:t>
      </w:r>
      <w:r>
        <w:rPr>
          <w:spacing w:val="-5"/>
          <w:sz w:val="17"/>
        </w:rPr>
        <w:t>Brambeusa) </w:t>
      </w:r>
      <w:r>
        <w:rPr>
          <w:spacing w:val="-3"/>
          <w:sz w:val="17"/>
        </w:rPr>
        <w:t>[t. </w:t>
      </w:r>
      <w:r>
        <w:rPr>
          <w:sz w:val="17"/>
        </w:rPr>
        <w:t>1– </w:t>
      </w:r>
      <w:r>
        <w:rPr>
          <w:spacing w:val="-2"/>
          <w:sz w:val="17"/>
        </w:rPr>
        <w:t>9]. </w:t>
      </w:r>
      <w:r>
        <w:rPr>
          <w:spacing w:val="-3"/>
          <w:sz w:val="17"/>
        </w:rPr>
        <w:t>T. </w:t>
      </w:r>
      <w:r>
        <w:rPr>
          <w:sz w:val="17"/>
        </w:rPr>
        <w:t>3. </w:t>
      </w:r>
      <w:r>
        <w:rPr>
          <w:spacing w:val="-4"/>
          <w:sz w:val="17"/>
        </w:rPr>
        <w:t>1858. Tip. </w:t>
      </w:r>
      <w:r>
        <w:rPr>
          <w:spacing w:val="-5"/>
          <w:sz w:val="17"/>
        </w:rPr>
        <w:t>Imperatorskoj Akademii </w:t>
      </w:r>
      <w:r>
        <w:rPr>
          <w:spacing w:val="-4"/>
          <w:sz w:val="17"/>
        </w:rPr>
        <w:t>nauk. </w:t>
      </w:r>
      <w:r>
        <w:rPr>
          <w:spacing w:val="-3"/>
          <w:sz w:val="17"/>
        </w:rPr>
        <w:t>503 </w:t>
      </w:r>
      <w:r>
        <w:rPr>
          <w:spacing w:val="-5"/>
          <w:sz w:val="17"/>
        </w:rPr>
        <w:t>s.]</w:t>
      </w:r>
    </w:p>
    <w:p>
      <w:pPr>
        <w:spacing w:line="218" w:lineRule="auto" w:before="1"/>
        <w:ind w:left="350" w:right="218" w:firstLine="0"/>
        <w:jc w:val="right"/>
        <w:rPr>
          <w:sz w:val="17"/>
        </w:rPr>
      </w:pPr>
      <w:r>
        <w:rPr>
          <w:spacing w:val="-5"/>
          <w:sz w:val="17"/>
        </w:rPr>
        <w:t>Страхов</w:t>
      </w:r>
      <w:r>
        <w:rPr>
          <w:spacing w:val="-16"/>
          <w:sz w:val="17"/>
        </w:rPr>
        <w:t> </w:t>
      </w:r>
      <w:r>
        <w:rPr>
          <w:spacing w:val="-4"/>
          <w:sz w:val="17"/>
        </w:rPr>
        <w:t>П.</w:t>
      </w:r>
      <w:r>
        <w:rPr>
          <w:spacing w:val="-16"/>
          <w:sz w:val="17"/>
        </w:rPr>
        <w:t> </w:t>
      </w:r>
      <w:r>
        <w:rPr>
          <w:spacing w:val="-5"/>
          <w:sz w:val="17"/>
        </w:rPr>
        <w:t>Краткое</w:t>
      </w:r>
      <w:r>
        <w:rPr>
          <w:spacing w:val="-18"/>
          <w:sz w:val="17"/>
        </w:rPr>
        <w:t> </w:t>
      </w:r>
      <w:r>
        <w:rPr>
          <w:spacing w:val="-5"/>
          <w:sz w:val="17"/>
        </w:rPr>
        <w:t>начертание</w:t>
      </w:r>
      <w:r>
        <w:rPr>
          <w:spacing w:val="-17"/>
          <w:sz w:val="17"/>
        </w:rPr>
        <w:t> </w:t>
      </w:r>
      <w:r>
        <w:rPr>
          <w:spacing w:val="-5"/>
          <w:sz w:val="17"/>
        </w:rPr>
        <w:t>физики.</w:t>
      </w:r>
      <w:r>
        <w:rPr>
          <w:spacing w:val="-16"/>
          <w:sz w:val="17"/>
        </w:rPr>
        <w:t> </w:t>
      </w:r>
      <w:r>
        <w:rPr>
          <w:spacing w:val="-3"/>
          <w:sz w:val="17"/>
        </w:rPr>
        <w:t>М.</w:t>
      </w:r>
      <w:r>
        <w:rPr>
          <w:spacing w:val="-19"/>
          <w:sz w:val="17"/>
        </w:rPr>
        <w:t> </w:t>
      </w:r>
      <w:r>
        <w:rPr>
          <w:spacing w:val="-4"/>
          <w:sz w:val="17"/>
        </w:rPr>
        <w:t>1810</w:t>
      </w:r>
      <w:r>
        <w:rPr>
          <w:spacing w:val="-18"/>
          <w:sz w:val="17"/>
        </w:rPr>
        <w:t> </w:t>
      </w:r>
      <w:r>
        <w:rPr>
          <w:spacing w:val="-5"/>
          <w:sz w:val="17"/>
        </w:rPr>
        <w:t>[Strahov</w:t>
      </w:r>
      <w:r>
        <w:rPr>
          <w:spacing w:val="-21"/>
          <w:sz w:val="17"/>
        </w:rPr>
        <w:t> </w:t>
      </w:r>
      <w:r>
        <w:rPr>
          <w:sz w:val="17"/>
        </w:rPr>
        <w:t>P.</w:t>
      </w:r>
      <w:r>
        <w:rPr>
          <w:spacing w:val="-15"/>
          <w:sz w:val="17"/>
        </w:rPr>
        <w:t> </w:t>
      </w:r>
      <w:r>
        <w:rPr>
          <w:spacing w:val="-5"/>
          <w:sz w:val="17"/>
        </w:rPr>
        <w:t>Kratkoe</w:t>
      </w:r>
      <w:r>
        <w:rPr>
          <w:spacing w:val="-18"/>
          <w:sz w:val="17"/>
        </w:rPr>
        <w:t> </w:t>
      </w:r>
      <w:r>
        <w:rPr>
          <w:spacing w:val="-5"/>
          <w:sz w:val="17"/>
        </w:rPr>
        <w:t>nachertanie</w:t>
      </w:r>
      <w:r>
        <w:rPr>
          <w:spacing w:val="-18"/>
          <w:sz w:val="17"/>
        </w:rPr>
        <w:t> </w:t>
      </w:r>
      <w:r>
        <w:rPr>
          <w:spacing w:val="-5"/>
          <w:sz w:val="17"/>
        </w:rPr>
        <w:t>fiziki.</w:t>
      </w:r>
      <w:r>
        <w:rPr>
          <w:spacing w:val="-19"/>
          <w:sz w:val="17"/>
        </w:rPr>
        <w:t> </w:t>
      </w:r>
      <w:r>
        <w:rPr>
          <w:spacing w:val="-3"/>
          <w:sz w:val="17"/>
        </w:rPr>
        <w:t>M.</w:t>
      </w:r>
      <w:r>
        <w:rPr>
          <w:spacing w:val="-19"/>
          <w:sz w:val="17"/>
        </w:rPr>
        <w:t> </w:t>
      </w:r>
      <w:r>
        <w:rPr>
          <w:spacing w:val="-5"/>
          <w:sz w:val="17"/>
        </w:rPr>
        <w:t>1810]</w:t>
      </w:r>
      <w:r>
        <w:rPr>
          <w:w w:val="100"/>
          <w:sz w:val="17"/>
        </w:rPr>
        <w:t> </w:t>
      </w:r>
      <w:r>
        <w:rPr>
          <w:spacing w:val="-4"/>
          <w:sz w:val="17"/>
        </w:rPr>
        <w:t>Тайна </w:t>
      </w:r>
      <w:r>
        <w:rPr>
          <w:spacing w:val="-3"/>
          <w:sz w:val="17"/>
        </w:rPr>
        <w:t>// </w:t>
      </w:r>
      <w:r>
        <w:rPr>
          <w:spacing w:val="-5"/>
          <w:sz w:val="17"/>
        </w:rPr>
        <w:t>Иллюстрация: еженедельное </w:t>
      </w:r>
      <w:r>
        <w:rPr>
          <w:spacing w:val="-4"/>
          <w:sz w:val="17"/>
        </w:rPr>
        <w:t>издание всего </w:t>
      </w:r>
      <w:r>
        <w:rPr>
          <w:spacing w:val="-5"/>
          <w:sz w:val="17"/>
        </w:rPr>
        <w:t>полезного </w:t>
      </w:r>
      <w:r>
        <w:rPr>
          <w:sz w:val="17"/>
        </w:rPr>
        <w:t>и</w:t>
      </w:r>
      <w:r>
        <w:rPr>
          <w:spacing w:val="-29"/>
          <w:sz w:val="17"/>
        </w:rPr>
        <w:t> </w:t>
      </w:r>
      <w:r>
        <w:rPr>
          <w:spacing w:val="-4"/>
          <w:sz w:val="17"/>
        </w:rPr>
        <w:t>изящного. СПб. 1848, </w:t>
      </w:r>
      <w:r>
        <w:rPr>
          <w:sz w:val="17"/>
        </w:rPr>
        <w:t>№</w:t>
      </w:r>
      <w:r>
        <w:rPr>
          <w:spacing w:val="-7"/>
          <w:sz w:val="17"/>
        </w:rPr>
        <w:t> </w:t>
      </w:r>
      <w:r>
        <w:rPr>
          <w:sz w:val="17"/>
        </w:rPr>
        <w:t>2,</w:t>
      </w:r>
      <w:r>
        <w:rPr>
          <w:w w:val="100"/>
          <w:sz w:val="17"/>
        </w:rPr>
        <w:t> </w:t>
      </w:r>
      <w:r>
        <w:rPr>
          <w:spacing w:val="-3"/>
          <w:sz w:val="17"/>
        </w:rPr>
        <w:t>т. </w:t>
      </w:r>
      <w:r>
        <w:rPr>
          <w:sz w:val="17"/>
        </w:rPr>
        <w:t>VI </w:t>
      </w:r>
      <w:r>
        <w:rPr>
          <w:spacing w:val="-4"/>
          <w:sz w:val="17"/>
        </w:rPr>
        <w:t>[Tajna </w:t>
      </w:r>
      <w:r>
        <w:rPr>
          <w:spacing w:val="-3"/>
          <w:sz w:val="17"/>
        </w:rPr>
        <w:t>// </w:t>
      </w:r>
      <w:r>
        <w:rPr>
          <w:spacing w:val="-5"/>
          <w:sz w:val="17"/>
        </w:rPr>
        <w:t>Illyustraciya: ezhenedel'noe </w:t>
      </w:r>
      <w:r>
        <w:rPr>
          <w:spacing w:val="-4"/>
          <w:sz w:val="17"/>
        </w:rPr>
        <w:t>izdanie vsego poleznogo </w:t>
      </w:r>
      <w:r>
        <w:rPr>
          <w:sz w:val="17"/>
        </w:rPr>
        <w:t>i </w:t>
      </w:r>
      <w:r>
        <w:rPr>
          <w:spacing w:val="-5"/>
          <w:sz w:val="17"/>
        </w:rPr>
        <w:t>izyashchnogo.</w:t>
      </w:r>
      <w:r>
        <w:rPr>
          <w:spacing w:val="26"/>
          <w:sz w:val="17"/>
        </w:rPr>
        <w:t> </w:t>
      </w:r>
      <w:r>
        <w:rPr>
          <w:spacing w:val="-4"/>
          <w:sz w:val="17"/>
        </w:rPr>
        <w:t>SPb.</w:t>
      </w:r>
    </w:p>
    <w:p>
      <w:pPr>
        <w:spacing w:line="171" w:lineRule="exact" w:before="0"/>
        <w:ind w:left="623" w:right="0" w:firstLine="0"/>
        <w:jc w:val="left"/>
        <w:rPr>
          <w:sz w:val="17"/>
        </w:rPr>
      </w:pPr>
      <w:r>
        <w:rPr>
          <w:sz w:val="17"/>
        </w:rPr>
        <w:t>1848, № 2, t. VI]</w:t>
      </w:r>
    </w:p>
    <w:p>
      <w:pPr>
        <w:spacing w:line="218" w:lineRule="auto" w:before="5"/>
        <w:ind w:left="623" w:right="0" w:hanging="284"/>
        <w:jc w:val="left"/>
        <w:rPr>
          <w:sz w:val="17"/>
        </w:rPr>
      </w:pPr>
      <w:r>
        <w:rPr>
          <w:spacing w:val="-4"/>
          <w:sz w:val="17"/>
        </w:rPr>
        <w:t>Шлихтер </w:t>
      </w:r>
      <w:r>
        <w:rPr>
          <w:spacing w:val="-3"/>
          <w:sz w:val="17"/>
        </w:rPr>
        <w:t>А.И. </w:t>
      </w:r>
      <w:r>
        <w:rPr>
          <w:spacing w:val="-4"/>
          <w:sz w:val="17"/>
        </w:rPr>
        <w:t>Смолянка. СПб.: </w:t>
      </w:r>
      <w:r>
        <w:rPr>
          <w:spacing w:val="-3"/>
          <w:sz w:val="17"/>
        </w:rPr>
        <w:t>тип. </w:t>
      </w:r>
      <w:r>
        <w:rPr>
          <w:sz w:val="17"/>
        </w:rPr>
        <w:t>Н. </w:t>
      </w:r>
      <w:r>
        <w:rPr>
          <w:spacing w:val="-4"/>
          <w:sz w:val="17"/>
        </w:rPr>
        <w:t>Греча, </w:t>
      </w:r>
      <w:r>
        <w:rPr>
          <w:spacing w:val="-3"/>
          <w:sz w:val="17"/>
        </w:rPr>
        <w:t>1834. </w:t>
      </w:r>
      <w:r>
        <w:rPr>
          <w:sz w:val="17"/>
        </w:rPr>
        <w:t>36 с. </w:t>
      </w:r>
      <w:r>
        <w:rPr>
          <w:spacing w:val="-4"/>
          <w:sz w:val="17"/>
        </w:rPr>
        <w:t>[SHlihter </w:t>
      </w:r>
      <w:r>
        <w:rPr>
          <w:spacing w:val="-3"/>
          <w:sz w:val="17"/>
        </w:rPr>
        <w:t>A.I. </w:t>
      </w:r>
      <w:r>
        <w:rPr>
          <w:spacing w:val="-4"/>
          <w:sz w:val="17"/>
        </w:rPr>
        <w:t>Smolyanka. Sankt- Peterburg: </w:t>
      </w:r>
      <w:r>
        <w:rPr>
          <w:spacing w:val="-3"/>
          <w:sz w:val="17"/>
        </w:rPr>
        <w:t>tip. N. </w:t>
      </w:r>
      <w:r>
        <w:rPr>
          <w:spacing w:val="-4"/>
          <w:sz w:val="17"/>
        </w:rPr>
        <w:t>Grecha, </w:t>
      </w:r>
      <w:r>
        <w:rPr>
          <w:spacing w:val="-3"/>
          <w:sz w:val="17"/>
        </w:rPr>
        <w:t>1834. </w:t>
      </w:r>
      <w:r>
        <w:rPr>
          <w:sz w:val="17"/>
        </w:rPr>
        <w:t>36 </w:t>
      </w:r>
      <w:r>
        <w:rPr>
          <w:spacing w:val="-3"/>
          <w:sz w:val="17"/>
        </w:rPr>
        <w:t>s.]</w:t>
      </w:r>
    </w:p>
    <w:p>
      <w:pPr>
        <w:spacing w:line="218" w:lineRule="auto" w:before="2"/>
        <w:ind w:left="623" w:right="0" w:hanging="284"/>
        <w:jc w:val="left"/>
        <w:rPr>
          <w:sz w:val="17"/>
        </w:rPr>
      </w:pPr>
      <w:r>
        <w:rPr>
          <w:spacing w:val="-3"/>
          <w:sz w:val="17"/>
        </w:rPr>
        <w:t>Щеглов Н.Т. </w:t>
      </w:r>
      <w:r>
        <w:rPr>
          <w:spacing w:val="-4"/>
          <w:sz w:val="17"/>
        </w:rPr>
        <w:t>Начальные основания </w:t>
      </w:r>
      <w:r>
        <w:rPr>
          <w:spacing w:val="-3"/>
          <w:sz w:val="17"/>
        </w:rPr>
        <w:t>физики. </w:t>
      </w:r>
      <w:r>
        <w:rPr>
          <w:spacing w:val="-4"/>
          <w:sz w:val="17"/>
        </w:rPr>
        <w:t>СПб.: Тип. </w:t>
      </w:r>
      <w:r>
        <w:rPr>
          <w:spacing w:val="-3"/>
          <w:sz w:val="17"/>
        </w:rPr>
        <w:t>Х. Гинце, 1834 </w:t>
      </w:r>
      <w:r>
        <w:rPr>
          <w:spacing w:val="-4"/>
          <w:sz w:val="17"/>
        </w:rPr>
        <w:t>[SHCHeglov </w:t>
      </w:r>
      <w:r>
        <w:rPr>
          <w:spacing w:val="-3"/>
          <w:sz w:val="17"/>
        </w:rPr>
        <w:t>N.T. </w:t>
      </w:r>
      <w:r>
        <w:rPr>
          <w:spacing w:val="-4"/>
          <w:sz w:val="17"/>
        </w:rPr>
        <w:t>Nachal'nye osnovaniya fiziki. </w:t>
      </w:r>
      <w:r>
        <w:rPr>
          <w:spacing w:val="-3"/>
          <w:sz w:val="17"/>
        </w:rPr>
        <w:t>SPb. Tip. </w:t>
      </w:r>
      <w:r>
        <w:rPr>
          <w:sz w:val="17"/>
        </w:rPr>
        <w:t>H. </w:t>
      </w:r>
      <w:r>
        <w:rPr>
          <w:spacing w:val="-3"/>
          <w:sz w:val="17"/>
        </w:rPr>
        <w:t>Gince, 1834]</w:t>
      </w:r>
    </w:p>
    <w:p>
      <w:pPr>
        <w:spacing w:line="218" w:lineRule="auto" w:before="0"/>
        <w:ind w:left="623" w:right="360" w:hanging="284"/>
        <w:jc w:val="left"/>
        <w:rPr>
          <w:sz w:val="17"/>
        </w:rPr>
      </w:pPr>
      <w:r>
        <w:rPr>
          <w:spacing w:val="-3"/>
          <w:sz w:val="17"/>
        </w:rPr>
        <w:t>Banerjee </w:t>
      </w:r>
      <w:r>
        <w:rPr>
          <w:sz w:val="17"/>
        </w:rPr>
        <w:t>A. We </w:t>
      </w:r>
      <w:r>
        <w:rPr>
          <w:spacing w:val="-3"/>
          <w:sz w:val="17"/>
        </w:rPr>
        <w:t>Modern </w:t>
      </w:r>
      <w:r>
        <w:rPr>
          <w:spacing w:val="-4"/>
          <w:sz w:val="17"/>
        </w:rPr>
        <w:t>People: Science </w:t>
      </w:r>
      <w:r>
        <w:rPr>
          <w:spacing w:val="-3"/>
          <w:sz w:val="17"/>
        </w:rPr>
        <w:t>Fiction </w:t>
      </w:r>
      <w:r>
        <w:rPr>
          <w:spacing w:val="-2"/>
          <w:sz w:val="17"/>
        </w:rPr>
        <w:t>and the </w:t>
      </w:r>
      <w:r>
        <w:rPr>
          <w:spacing w:val="-3"/>
          <w:sz w:val="17"/>
        </w:rPr>
        <w:t>Making of </w:t>
      </w:r>
      <w:r>
        <w:rPr>
          <w:spacing w:val="-4"/>
          <w:sz w:val="17"/>
        </w:rPr>
        <w:t>Russian Modernity. </w:t>
      </w:r>
      <w:r>
        <w:rPr>
          <w:spacing w:val="-3"/>
          <w:sz w:val="17"/>
        </w:rPr>
        <w:t>Wes- leyan </w:t>
      </w:r>
      <w:r>
        <w:rPr>
          <w:spacing w:val="-4"/>
          <w:sz w:val="17"/>
        </w:rPr>
        <w:t>University </w:t>
      </w:r>
      <w:r>
        <w:rPr>
          <w:spacing w:val="-3"/>
          <w:sz w:val="17"/>
        </w:rPr>
        <w:t>Press, 2013.</w:t>
      </w:r>
    </w:p>
    <w:p>
      <w:pPr>
        <w:spacing w:line="218" w:lineRule="auto" w:before="0"/>
        <w:ind w:left="623" w:right="217" w:hanging="284"/>
        <w:jc w:val="left"/>
        <w:rPr>
          <w:sz w:val="17"/>
        </w:rPr>
      </w:pPr>
      <w:r>
        <w:rPr>
          <w:spacing w:val="-4"/>
          <w:sz w:val="17"/>
        </w:rPr>
        <w:t>Delbourgo </w:t>
      </w:r>
      <w:r>
        <w:rPr>
          <w:sz w:val="17"/>
        </w:rPr>
        <w:t>J. A </w:t>
      </w:r>
      <w:r>
        <w:rPr>
          <w:spacing w:val="-3"/>
          <w:sz w:val="17"/>
        </w:rPr>
        <w:t>Most </w:t>
      </w:r>
      <w:r>
        <w:rPr>
          <w:spacing w:val="-4"/>
          <w:sz w:val="17"/>
        </w:rPr>
        <w:t>Amazing Scene </w:t>
      </w:r>
      <w:r>
        <w:rPr>
          <w:sz w:val="17"/>
        </w:rPr>
        <w:t>of </w:t>
      </w:r>
      <w:r>
        <w:rPr>
          <w:spacing w:val="-4"/>
          <w:sz w:val="17"/>
        </w:rPr>
        <w:t>Wonders: Electricity </w:t>
      </w:r>
      <w:r>
        <w:rPr>
          <w:spacing w:val="-2"/>
          <w:sz w:val="17"/>
        </w:rPr>
        <w:t>and </w:t>
      </w:r>
      <w:r>
        <w:rPr>
          <w:spacing w:val="-4"/>
          <w:sz w:val="17"/>
        </w:rPr>
        <w:t>Enlightenment </w:t>
      </w:r>
      <w:r>
        <w:rPr>
          <w:sz w:val="17"/>
        </w:rPr>
        <w:t>in </w:t>
      </w:r>
      <w:r>
        <w:rPr>
          <w:spacing w:val="-3"/>
          <w:sz w:val="17"/>
        </w:rPr>
        <w:t>Early </w:t>
      </w:r>
      <w:r>
        <w:rPr>
          <w:spacing w:val="-4"/>
          <w:sz w:val="17"/>
        </w:rPr>
        <w:t>Amer- </w:t>
      </w:r>
      <w:r>
        <w:rPr>
          <w:spacing w:val="-3"/>
          <w:sz w:val="17"/>
        </w:rPr>
        <w:t>ica. </w:t>
      </w:r>
      <w:r>
        <w:rPr>
          <w:spacing w:val="-4"/>
          <w:sz w:val="17"/>
        </w:rPr>
        <w:t>Cambridge, </w:t>
      </w:r>
      <w:r>
        <w:rPr>
          <w:spacing w:val="-3"/>
          <w:sz w:val="17"/>
        </w:rPr>
        <w:t>MA: </w:t>
      </w:r>
      <w:r>
        <w:rPr>
          <w:spacing w:val="-4"/>
          <w:sz w:val="17"/>
        </w:rPr>
        <w:t>Harvard </w:t>
      </w:r>
      <w:r>
        <w:rPr>
          <w:spacing w:val="-3"/>
          <w:sz w:val="17"/>
        </w:rPr>
        <w:t>University Press, 2006.</w:t>
      </w:r>
    </w:p>
    <w:p>
      <w:pPr>
        <w:spacing w:line="218" w:lineRule="auto" w:before="1"/>
        <w:ind w:left="623" w:right="0" w:hanging="284"/>
        <w:jc w:val="left"/>
        <w:rPr>
          <w:sz w:val="17"/>
        </w:rPr>
      </w:pPr>
      <w:r>
        <w:rPr>
          <w:spacing w:val="-4"/>
          <w:sz w:val="17"/>
        </w:rPr>
        <w:t>Fairclough </w:t>
      </w:r>
      <w:r>
        <w:rPr>
          <w:sz w:val="17"/>
        </w:rPr>
        <w:t>M. </w:t>
      </w:r>
      <w:r>
        <w:rPr>
          <w:spacing w:val="-4"/>
          <w:sz w:val="17"/>
        </w:rPr>
        <w:t>Literature, Electricity </w:t>
      </w:r>
      <w:r>
        <w:rPr>
          <w:spacing w:val="-2"/>
          <w:sz w:val="17"/>
        </w:rPr>
        <w:t>and </w:t>
      </w:r>
      <w:r>
        <w:rPr>
          <w:spacing w:val="-4"/>
          <w:sz w:val="17"/>
        </w:rPr>
        <w:t>Politics 1740–1840: ‘Electrick Communication Every </w:t>
      </w:r>
      <w:r>
        <w:rPr>
          <w:spacing w:val="-3"/>
          <w:sz w:val="17"/>
        </w:rPr>
        <w:t>Where’. </w:t>
      </w:r>
      <w:r>
        <w:rPr>
          <w:spacing w:val="-4"/>
          <w:sz w:val="17"/>
        </w:rPr>
        <w:t>London: Palgrave Macmillan, </w:t>
      </w:r>
      <w:r>
        <w:rPr>
          <w:spacing w:val="-3"/>
          <w:sz w:val="17"/>
        </w:rPr>
        <w:t>2017.</w:t>
      </w:r>
    </w:p>
    <w:p>
      <w:pPr>
        <w:spacing w:line="218" w:lineRule="auto" w:before="0"/>
        <w:ind w:left="340" w:right="0" w:firstLine="0"/>
        <w:jc w:val="left"/>
        <w:rPr>
          <w:sz w:val="17"/>
        </w:rPr>
      </w:pPr>
      <w:r>
        <w:rPr>
          <w:spacing w:val="-5"/>
          <w:sz w:val="17"/>
        </w:rPr>
        <w:t>Gold </w:t>
      </w:r>
      <w:r>
        <w:rPr>
          <w:spacing w:val="-4"/>
          <w:sz w:val="17"/>
        </w:rPr>
        <w:t>B.J. </w:t>
      </w:r>
      <w:r>
        <w:rPr>
          <w:spacing w:val="-6"/>
          <w:sz w:val="17"/>
        </w:rPr>
        <w:t>ThermoPoetics: </w:t>
      </w:r>
      <w:r>
        <w:rPr>
          <w:spacing w:val="-5"/>
          <w:sz w:val="17"/>
        </w:rPr>
        <w:t>Energy </w:t>
      </w:r>
      <w:r>
        <w:rPr>
          <w:spacing w:val="-3"/>
          <w:sz w:val="17"/>
        </w:rPr>
        <w:t>in </w:t>
      </w:r>
      <w:r>
        <w:rPr>
          <w:spacing w:val="-6"/>
          <w:sz w:val="17"/>
        </w:rPr>
        <w:t>Victorian Literature </w:t>
      </w:r>
      <w:r>
        <w:rPr>
          <w:spacing w:val="-4"/>
          <w:sz w:val="17"/>
        </w:rPr>
        <w:t>and </w:t>
      </w:r>
      <w:r>
        <w:rPr>
          <w:spacing w:val="-6"/>
          <w:sz w:val="17"/>
        </w:rPr>
        <w:t>Science. Cambridge: </w:t>
      </w:r>
      <w:r>
        <w:rPr>
          <w:spacing w:val="-5"/>
          <w:sz w:val="17"/>
        </w:rPr>
        <w:t>MIT Press, 2012. </w:t>
      </w:r>
      <w:r>
        <w:rPr>
          <w:spacing w:val="-3"/>
          <w:sz w:val="17"/>
        </w:rPr>
        <w:t>Gooday </w:t>
      </w:r>
      <w:r>
        <w:rPr>
          <w:sz w:val="17"/>
        </w:rPr>
        <w:t>G. </w:t>
      </w:r>
      <w:r>
        <w:rPr>
          <w:spacing w:val="-4"/>
          <w:sz w:val="17"/>
        </w:rPr>
        <w:t>Domesticating Electricity: Technology, Uncertainty </w:t>
      </w:r>
      <w:r>
        <w:rPr>
          <w:spacing w:val="-2"/>
          <w:sz w:val="17"/>
        </w:rPr>
        <w:t>and </w:t>
      </w:r>
      <w:r>
        <w:rPr>
          <w:spacing w:val="-4"/>
          <w:sz w:val="17"/>
        </w:rPr>
        <w:t>Gender, 1880–1914. </w:t>
      </w:r>
      <w:r>
        <w:rPr>
          <w:spacing w:val="-3"/>
          <w:sz w:val="17"/>
        </w:rPr>
        <w:t>Picker-</w:t>
      </w:r>
    </w:p>
    <w:p>
      <w:pPr>
        <w:spacing w:line="172" w:lineRule="exact" w:before="0"/>
        <w:ind w:left="623" w:right="0" w:firstLine="0"/>
        <w:jc w:val="left"/>
        <w:rPr>
          <w:sz w:val="17"/>
        </w:rPr>
      </w:pPr>
      <w:r>
        <w:rPr>
          <w:sz w:val="17"/>
        </w:rPr>
        <w:t>ing&amp;Chatto, 2008.</w:t>
      </w:r>
    </w:p>
    <w:p>
      <w:pPr>
        <w:spacing w:line="179" w:lineRule="exact" w:before="0"/>
        <w:ind w:left="340" w:right="0" w:firstLine="0"/>
        <w:jc w:val="left"/>
        <w:rPr>
          <w:sz w:val="17"/>
        </w:rPr>
      </w:pPr>
      <w:r>
        <w:rPr>
          <w:spacing w:val="-3"/>
          <w:sz w:val="17"/>
        </w:rPr>
        <w:t>Harvey </w:t>
      </w:r>
      <w:r>
        <w:rPr>
          <w:sz w:val="17"/>
        </w:rPr>
        <w:t>K. </w:t>
      </w:r>
      <w:r>
        <w:rPr>
          <w:spacing w:val="-3"/>
          <w:sz w:val="17"/>
        </w:rPr>
        <w:t>Reading Sex </w:t>
      </w:r>
      <w:r>
        <w:rPr>
          <w:sz w:val="17"/>
        </w:rPr>
        <w:t>in </w:t>
      </w:r>
      <w:r>
        <w:rPr>
          <w:spacing w:val="-2"/>
          <w:sz w:val="17"/>
        </w:rPr>
        <w:t>the </w:t>
      </w:r>
      <w:r>
        <w:rPr>
          <w:spacing w:val="-4"/>
          <w:sz w:val="17"/>
        </w:rPr>
        <w:t>Eighteenth Century: </w:t>
      </w:r>
      <w:r>
        <w:rPr>
          <w:spacing w:val="-3"/>
          <w:sz w:val="17"/>
        </w:rPr>
        <w:t>Bodies </w:t>
      </w:r>
      <w:r>
        <w:rPr>
          <w:spacing w:val="-2"/>
          <w:sz w:val="17"/>
        </w:rPr>
        <w:t>and </w:t>
      </w:r>
      <w:r>
        <w:rPr>
          <w:spacing w:val="-4"/>
          <w:sz w:val="17"/>
        </w:rPr>
        <w:t>Gender </w:t>
      </w:r>
      <w:r>
        <w:rPr>
          <w:sz w:val="17"/>
        </w:rPr>
        <w:t>in </w:t>
      </w:r>
      <w:r>
        <w:rPr>
          <w:spacing w:val="-3"/>
          <w:sz w:val="17"/>
        </w:rPr>
        <w:t>English </w:t>
      </w:r>
      <w:r>
        <w:rPr>
          <w:spacing w:val="-4"/>
          <w:sz w:val="17"/>
        </w:rPr>
        <w:t>Erotic Culture.</w:t>
      </w:r>
    </w:p>
    <w:p>
      <w:pPr>
        <w:spacing w:line="179" w:lineRule="exact" w:before="0"/>
        <w:ind w:left="623" w:right="0" w:firstLine="0"/>
        <w:jc w:val="left"/>
        <w:rPr>
          <w:sz w:val="17"/>
        </w:rPr>
      </w:pPr>
      <w:r>
        <w:rPr>
          <w:sz w:val="17"/>
        </w:rPr>
        <w:t>Cambridge: Cambridge University Press, 2004.</w:t>
      </w:r>
    </w:p>
    <w:p>
      <w:pPr>
        <w:spacing w:line="218" w:lineRule="auto" w:before="5"/>
        <w:ind w:left="623" w:right="133" w:hanging="284"/>
        <w:jc w:val="left"/>
        <w:rPr>
          <w:sz w:val="17"/>
        </w:rPr>
      </w:pPr>
      <w:r>
        <w:rPr>
          <w:spacing w:val="-3"/>
          <w:sz w:val="17"/>
        </w:rPr>
        <w:t>Jenkins </w:t>
      </w:r>
      <w:r>
        <w:rPr>
          <w:sz w:val="17"/>
        </w:rPr>
        <w:t>A. </w:t>
      </w:r>
      <w:r>
        <w:rPr>
          <w:spacing w:val="-3"/>
          <w:sz w:val="17"/>
        </w:rPr>
        <w:t>Space </w:t>
      </w:r>
      <w:r>
        <w:rPr>
          <w:spacing w:val="-2"/>
          <w:sz w:val="17"/>
        </w:rPr>
        <w:t>and the </w:t>
      </w:r>
      <w:r>
        <w:rPr>
          <w:spacing w:val="-3"/>
          <w:sz w:val="17"/>
        </w:rPr>
        <w:t>‘March </w:t>
      </w:r>
      <w:r>
        <w:rPr>
          <w:sz w:val="17"/>
        </w:rPr>
        <w:t>of </w:t>
      </w:r>
      <w:r>
        <w:rPr>
          <w:spacing w:val="-3"/>
          <w:sz w:val="17"/>
        </w:rPr>
        <w:t>Mind’: </w:t>
      </w:r>
      <w:r>
        <w:rPr>
          <w:spacing w:val="-4"/>
          <w:sz w:val="17"/>
        </w:rPr>
        <w:t>Literature </w:t>
      </w:r>
      <w:r>
        <w:rPr>
          <w:spacing w:val="-2"/>
          <w:sz w:val="17"/>
        </w:rPr>
        <w:t>and the </w:t>
      </w:r>
      <w:r>
        <w:rPr>
          <w:spacing w:val="-4"/>
          <w:sz w:val="17"/>
        </w:rPr>
        <w:t>Physical Sciences </w:t>
      </w:r>
      <w:r>
        <w:rPr>
          <w:sz w:val="17"/>
        </w:rPr>
        <w:t>in </w:t>
      </w:r>
      <w:r>
        <w:rPr>
          <w:spacing w:val="-3"/>
          <w:sz w:val="17"/>
        </w:rPr>
        <w:t>Britain, 1815– 1850. </w:t>
      </w:r>
      <w:r>
        <w:rPr>
          <w:spacing w:val="-4"/>
          <w:sz w:val="17"/>
        </w:rPr>
        <w:t>Oxford: </w:t>
      </w:r>
      <w:r>
        <w:rPr>
          <w:spacing w:val="-3"/>
          <w:sz w:val="17"/>
        </w:rPr>
        <w:t>Oxford University Press, 2007.</w:t>
      </w:r>
    </w:p>
    <w:p>
      <w:pPr>
        <w:spacing w:line="218" w:lineRule="auto" w:before="0"/>
        <w:ind w:left="623" w:right="230" w:hanging="284"/>
        <w:jc w:val="left"/>
        <w:rPr>
          <w:sz w:val="17"/>
        </w:rPr>
      </w:pPr>
      <w:r>
        <w:rPr>
          <w:spacing w:val="-4"/>
          <w:sz w:val="17"/>
        </w:rPr>
        <w:t>Lieberman </w:t>
      </w:r>
      <w:r>
        <w:rPr>
          <w:spacing w:val="-3"/>
          <w:sz w:val="17"/>
        </w:rPr>
        <w:t>J.L. Power </w:t>
      </w:r>
      <w:r>
        <w:rPr>
          <w:spacing w:val="-4"/>
          <w:sz w:val="17"/>
        </w:rPr>
        <w:t>Lines: Electricity </w:t>
      </w:r>
      <w:r>
        <w:rPr>
          <w:sz w:val="17"/>
        </w:rPr>
        <w:t>in </w:t>
      </w:r>
      <w:r>
        <w:rPr>
          <w:spacing w:val="-4"/>
          <w:sz w:val="17"/>
        </w:rPr>
        <w:t>American </w:t>
      </w:r>
      <w:r>
        <w:rPr>
          <w:spacing w:val="-3"/>
          <w:sz w:val="17"/>
        </w:rPr>
        <w:t>Life </w:t>
      </w:r>
      <w:r>
        <w:rPr>
          <w:spacing w:val="-2"/>
          <w:sz w:val="17"/>
        </w:rPr>
        <w:t>and </w:t>
      </w:r>
      <w:r>
        <w:rPr>
          <w:spacing w:val="-4"/>
          <w:sz w:val="17"/>
        </w:rPr>
        <w:t>Letters, 1882–1952. Cambridge: </w:t>
      </w:r>
      <w:r>
        <w:rPr>
          <w:spacing w:val="-3"/>
          <w:sz w:val="17"/>
        </w:rPr>
        <w:t>M.A.: MIT Press, 2014.</w:t>
      </w:r>
    </w:p>
    <w:p>
      <w:pPr>
        <w:spacing w:line="218" w:lineRule="auto" w:before="0"/>
        <w:ind w:left="43" w:right="217" w:firstLine="0"/>
        <w:jc w:val="right"/>
        <w:rPr>
          <w:sz w:val="17"/>
        </w:rPr>
      </w:pPr>
      <w:r>
        <w:rPr>
          <w:spacing w:val="-4"/>
          <w:sz w:val="17"/>
        </w:rPr>
        <w:t>Otis </w:t>
      </w:r>
      <w:r>
        <w:rPr>
          <w:spacing w:val="-3"/>
          <w:sz w:val="17"/>
        </w:rPr>
        <w:t>L. </w:t>
      </w:r>
      <w:r>
        <w:rPr>
          <w:spacing w:val="-4"/>
          <w:sz w:val="17"/>
        </w:rPr>
        <w:t>(ed.) </w:t>
      </w:r>
      <w:r>
        <w:rPr>
          <w:spacing w:val="-5"/>
          <w:sz w:val="17"/>
        </w:rPr>
        <w:t>Literature </w:t>
      </w:r>
      <w:r>
        <w:rPr>
          <w:spacing w:val="-3"/>
          <w:sz w:val="17"/>
        </w:rPr>
        <w:t>and </w:t>
      </w:r>
      <w:r>
        <w:rPr>
          <w:spacing w:val="-4"/>
          <w:sz w:val="17"/>
        </w:rPr>
        <w:t>Science </w:t>
      </w:r>
      <w:r>
        <w:rPr>
          <w:sz w:val="17"/>
        </w:rPr>
        <w:t>in </w:t>
      </w:r>
      <w:r>
        <w:rPr>
          <w:spacing w:val="-3"/>
          <w:sz w:val="17"/>
        </w:rPr>
        <w:t>the </w:t>
      </w:r>
      <w:r>
        <w:rPr>
          <w:spacing w:val="-4"/>
          <w:sz w:val="17"/>
        </w:rPr>
        <w:t>Nineteenth </w:t>
      </w:r>
      <w:r>
        <w:rPr>
          <w:spacing w:val="-5"/>
          <w:sz w:val="17"/>
        </w:rPr>
        <w:t>Century: </w:t>
      </w:r>
      <w:r>
        <w:rPr>
          <w:sz w:val="17"/>
        </w:rPr>
        <w:t>An </w:t>
      </w:r>
      <w:r>
        <w:rPr>
          <w:spacing w:val="-5"/>
          <w:sz w:val="17"/>
        </w:rPr>
        <w:t>Anthology. </w:t>
      </w:r>
      <w:r>
        <w:rPr>
          <w:spacing w:val="-4"/>
          <w:sz w:val="17"/>
        </w:rPr>
        <w:t>Oxford: U.P., 2009.</w:t>
      </w:r>
      <w:r>
        <w:rPr>
          <w:w w:val="100"/>
          <w:sz w:val="17"/>
        </w:rPr>
        <w:t> </w:t>
      </w:r>
      <w:r>
        <w:rPr>
          <w:spacing w:val="-3"/>
          <w:sz w:val="17"/>
        </w:rPr>
        <w:t>Pierre C.Y. </w:t>
      </w:r>
      <w:r>
        <w:rPr>
          <w:spacing w:val="-4"/>
          <w:sz w:val="17"/>
        </w:rPr>
        <w:t>Louis-Ernest </w:t>
      </w:r>
      <w:r>
        <w:rPr>
          <w:spacing w:val="-3"/>
          <w:sz w:val="17"/>
        </w:rPr>
        <w:t>Barrias </w:t>
      </w:r>
      <w:r>
        <w:rPr>
          <w:spacing w:val="-2"/>
          <w:sz w:val="17"/>
        </w:rPr>
        <w:t>and </w:t>
      </w:r>
      <w:r>
        <w:rPr>
          <w:spacing w:val="-3"/>
          <w:sz w:val="17"/>
        </w:rPr>
        <w:t>Modern </w:t>
      </w:r>
      <w:r>
        <w:rPr>
          <w:spacing w:val="-4"/>
          <w:sz w:val="17"/>
        </w:rPr>
        <w:t>Allegories </w:t>
      </w:r>
      <w:r>
        <w:rPr>
          <w:sz w:val="17"/>
        </w:rPr>
        <w:t>of </w:t>
      </w:r>
      <w:r>
        <w:rPr>
          <w:spacing w:val="-4"/>
          <w:sz w:val="17"/>
        </w:rPr>
        <w:t>Technology. </w:t>
      </w:r>
      <w:r>
        <w:rPr>
          <w:sz w:val="17"/>
        </w:rPr>
        <w:t>A </w:t>
      </w:r>
      <w:r>
        <w:rPr>
          <w:spacing w:val="-4"/>
          <w:sz w:val="17"/>
        </w:rPr>
        <w:t>journal </w:t>
      </w:r>
      <w:r>
        <w:rPr>
          <w:spacing w:val="-3"/>
          <w:sz w:val="17"/>
        </w:rPr>
        <w:t>of nineteenth</w:t>
      </w:r>
      <w:r>
        <w:rPr>
          <w:w w:val="100"/>
          <w:sz w:val="17"/>
        </w:rPr>
        <w:t> </w:t>
      </w:r>
      <w:r>
        <w:rPr>
          <w:spacing w:val="-3"/>
          <w:sz w:val="17"/>
        </w:rPr>
        <w:t>century </w:t>
      </w:r>
      <w:r>
        <w:rPr>
          <w:spacing w:val="-4"/>
          <w:sz w:val="17"/>
        </w:rPr>
        <w:t>culture. Nineteenth-Century </w:t>
      </w:r>
      <w:r>
        <w:rPr>
          <w:spacing w:val="-3"/>
          <w:sz w:val="17"/>
        </w:rPr>
        <w:t>Art </w:t>
      </w:r>
      <w:r>
        <w:rPr>
          <w:spacing w:val="-4"/>
          <w:sz w:val="17"/>
        </w:rPr>
        <w:t>Worldwide. Volume </w:t>
      </w:r>
      <w:r>
        <w:rPr>
          <w:spacing w:val="-3"/>
          <w:sz w:val="17"/>
        </w:rPr>
        <w:t>11, Issue </w:t>
      </w:r>
      <w:r>
        <w:rPr>
          <w:sz w:val="17"/>
        </w:rPr>
        <w:t>2, </w:t>
      </w:r>
      <w:r>
        <w:rPr>
          <w:spacing w:val="-4"/>
          <w:sz w:val="17"/>
        </w:rPr>
        <w:t>Summer </w:t>
      </w:r>
      <w:r>
        <w:rPr>
          <w:spacing w:val="-3"/>
          <w:sz w:val="17"/>
        </w:rPr>
        <w:t>2012.</w:t>
      </w:r>
    </w:p>
    <w:p>
      <w:pPr>
        <w:spacing w:line="174" w:lineRule="exact" w:before="0"/>
        <w:ind w:left="623" w:right="0" w:firstLine="0"/>
        <w:jc w:val="both"/>
        <w:rPr>
          <w:sz w:val="17"/>
        </w:rPr>
      </w:pPr>
      <w:r>
        <w:rPr>
          <w:sz w:val="17"/>
        </w:rPr>
        <w:t>URL. </w:t>
      </w:r>
      <w:hyperlink r:id="rId98">
        <w:r>
          <w:rPr>
            <w:sz w:val="17"/>
            <w:u w:val="single"/>
          </w:rPr>
          <w:t>www.19thc-artworldwide.org/summer12/caterina-pierre-louis-ernest-barrias</w:t>
        </w:r>
      </w:hyperlink>
    </w:p>
    <w:p>
      <w:pPr>
        <w:spacing w:line="218" w:lineRule="auto" w:before="5"/>
        <w:ind w:left="623" w:right="219" w:hanging="284"/>
        <w:jc w:val="both"/>
        <w:rPr>
          <w:sz w:val="17"/>
        </w:rPr>
      </w:pPr>
      <w:r>
        <w:rPr>
          <w:spacing w:val="-3"/>
          <w:sz w:val="17"/>
        </w:rPr>
        <w:t>Pratt-Smith </w:t>
      </w:r>
      <w:r>
        <w:rPr>
          <w:sz w:val="17"/>
        </w:rPr>
        <w:t>S. </w:t>
      </w:r>
      <w:r>
        <w:rPr>
          <w:spacing w:val="-4"/>
          <w:sz w:val="17"/>
        </w:rPr>
        <w:t>Transformations </w:t>
      </w:r>
      <w:r>
        <w:rPr>
          <w:spacing w:val="-3"/>
          <w:sz w:val="17"/>
        </w:rPr>
        <w:t>of </w:t>
      </w:r>
      <w:r>
        <w:rPr>
          <w:spacing w:val="-4"/>
          <w:sz w:val="17"/>
        </w:rPr>
        <w:t>Electricity </w:t>
      </w:r>
      <w:r>
        <w:rPr>
          <w:sz w:val="17"/>
        </w:rPr>
        <w:t>in </w:t>
      </w:r>
      <w:r>
        <w:rPr>
          <w:spacing w:val="-4"/>
          <w:sz w:val="17"/>
        </w:rPr>
        <w:t>Nineteenth-Century Literature </w:t>
      </w:r>
      <w:r>
        <w:rPr>
          <w:spacing w:val="-2"/>
          <w:sz w:val="17"/>
        </w:rPr>
        <w:t>and </w:t>
      </w:r>
      <w:r>
        <w:rPr>
          <w:spacing w:val="-4"/>
          <w:sz w:val="17"/>
        </w:rPr>
        <w:t>Science. Tay- </w:t>
      </w:r>
      <w:r>
        <w:rPr>
          <w:spacing w:val="-2"/>
          <w:sz w:val="17"/>
        </w:rPr>
        <w:t>lor </w:t>
      </w:r>
      <w:r>
        <w:rPr>
          <w:sz w:val="17"/>
        </w:rPr>
        <w:t>&amp; </w:t>
      </w:r>
      <w:r>
        <w:rPr>
          <w:spacing w:val="-4"/>
          <w:sz w:val="17"/>
        </w:rPr>
        <w:t>Francis, </w:t>
      </w:r>
      <w:r>
        <w:rPr>
          <w:spacing w:val="-3"/>
          <w:sz w:val="17"/>
        </w:rPr>
        <w:t>2017.</w:t>
      </w:r>
    </w:p>
    <w:p>
      <w:pPr>
        <w:spacing w:line="220" w:lineRule="auto" w:before="0"/>
        <w:ind w:left="623" w:right="217" w:hanging="284"/>
        <w:jc w:val="both"/>
        <w:rPr>
          <w:sz w:val="17"/>
        </w:rPr>
      </w:pPr>
      <w:r>
        <w:rPr>
          <w:spacing w:val="-3"/>
          <w:sz w:val="17"/>
        </w:rPr>
        <w:t>Schaffer </w:t>
      </w:r>
      <w:r>
        <w:rPr>
          <w:sz w:val="17"/>
        </w:rPr>
        <w:t>S. </w:t>
      </w:r>
      <w:r>
        <w:rPr>
          <w:spacing w:val="-4"/>
          <w:sz w:val="17"/>
        </w:rPr>
        <w:t>Natural </w:t>
      </w:r>
      <w:r>
        <w:rPr>
          <w:spacing w:val="-3"/>
          <w:sz w:val="17"/>
        </w:rPr>
        <w:t>Philosophy </w:t>
      </w:r>
      <w:r>
        <w:rPr>
          <w:spacing w:val="-2"/>
          <w:sz w:val="17"/>
        </w:rPr>
        <w:t>and </w:t>
      </w:r>
      <w:r>
        <w:rPr>
          <w:spacing w:val="-4"/>
          <w:sz w:val="17"/>
        </w:rPr>
        <w:t>Public Spectacle </w:t>
      </w:r>
      <w:r>
        <w:rPr>
          <w:sz w:val="17"/>
        </w:rPr>
        <w:t>in </w:t>
      </w:r>
      <w:r>
        <w:rPr>
          <w:spacing w:val="-2"/>
          <w:sz w:val="17"/>
        </w:rPr>
        <w:t>the </w:t>
      </w:r>
      <w:r>
        <w:rPr>
          <w:spacing w:val="-4"/>
          <w:sz w:val="17"/>
        </w:rPr>
        <w:t>Eighteenth </w:t>
      </w:r>
      <w:r>
        <w:rPr>
          <w:spacing w:val="-3"/>
          <w:sz w:val="17"/>
        </w:rPr>
        <w:t>Century // History </w:t>
      </w:r>
      <w:r>
        <w:rPr>
          <w:sz w:val="17"/>
        </w:rPr>
        <w:t>of </w:t>
      </w:r>
      <w:r>
        <w:rPr>
          <w:spacing w:val="-4"/>
          <w:sz w:val="17"/>
        </w:rPr>
        <w:t>Sci- </w:t>
      </w:r>
      <w:r>
        <w:rPr>
          <w:spacing w:val="-3"/>
          <w:sz w:val="17"/>
        </w:rPr>
        <w:t>ence. </w:t>
      </w:r>
      <w:r>
        <w:rPr>
          <w:sz w:val="17"/>
        </w:rPr>
        <w:t>21 </w:t>
      </w:r>
      <w:r>
        <w:rPr>
          <w:spacing w:val="-4"/>
          <w:sz w:val="17"/>
        </w:rPr>
        <w:t>(1983). </w:t>
      </w:r>
      <w:r>
        <w:rPr>
          <w:sz w:val="17"/>
        </w:rPr>
        <w:t>P. </w:t>
      </w:r>
      <w:r>
        <w:rPr>
          <w:spacing w:val="-3"/>
          <w:sz w:val="17"/>
        </w:rPr>
        <w:t>1–51.</w:t>
      </w:r>
    </w:p>
    <w:p>
      <w:pPr>
        <w:spacing w:line="208" w:lineRule="auto" w:before="34"/>
        <w:ind w:left="340" w:right="219" w:firstLine="0"/>
        <w:jc w:val="both"/>
        <w:rPr>
          <w:i/>
          <w:sz w:val="18"/>
        </w:rPr>
      </w:pPr>
      <w:r>
        <w:rPr>
          <w:b/>
          <w:i/>
          <w:spacing w:val="-4"/>
          <w:sz w:val="18"/>
        </w:rPr>
        <w:t>Наталия </w:t>
      </w:r>
      <w:r>
        <w:rPr>
          <w:b/>
          <w:i/>
          <w:spacing w:val="-5"/>
          <w:sz w:val="18"/>
        </w:rPr>
        <w:t>Владимировна </w:t>
      </w:r>
      <w:r>
        <w:rPr>
          <w:b/>
          <w:i/>
          <w:spacing w:val="-4"/>
          <w:sz w:val="18"/>
        </w:rPr>
        <w:t>Никифорова, </w:t>
      </w:r>
      <w:r>
        <w:rPr>
          <w:i/>
          <w:spacing w:val="-5"/>
          <w:sz w:val="18"/>
        </w:rPr>
        <w:t>кандидат культурологии, Национальный </w:t>
      </w:r>
      <w:r>
        <w:rPr>
          <w:i/>
          <w:spacing w:val="-4"/>
          <w:sz w:val="18"/>
        </w:rPr>
        <w:t>ис- </w:t>
      </w:r>
      <w:r>
        <w:rPr>
          <w:i/>
          <w:spacing w:val="-5"/>
          <w:sz w:val="18"/>
        </w:rPr>
        <w:t>следовательский университет </w:t>
      </w:r>
      <w:r>
        <w:rPr>
          <w:i/>
          <w:spacing w:val="-4"/>
          <w:sz w:val="18"/>
        </w:rPr>
        <w:t>«Высшая школа </w:t>
      </w:r>
      <w:r>
        <w:rPr>
          <w:i/>
          <w:spacing w:val="-5"/>
          <w:sz w:val="18"/>
        </w:rPr>
        <w:t>экономики», Институт гуманитар- </w:t>
      </w:r>
      <w:r>
        <w:rPr>
          <w:i/>
          <w:spacing w:val="-4"/>
          <w:sz w:val="18"/>
        </w:rPr>
        <w:t>ных </w:t>
      </w:r>
      <w:r>
        <w:rPr>
          <w:i/>
          <w:spacing w:val="-5"/>
          <w:sz w:val="18"/>
        </w:rPr>
        <w:t>историко-теоретических исследований </w:t>
      </w:r>
      <w:r>
        <w:rPr>
          <w:i/>
          <w:spacing w:val="-3"/>
          <w:sz w:val="18"/>
        </w:rPr>
        <w:t>им. </w:t>
      </w:r>
      <w:r>
        <w:rPr>
          <w:i/>
          <w:spacing w:val="-4"/>
          <w:sz w:val="18"/>
        </w:rPr>
        <w:t>А.В. </w:t>
      </w:r>
      <w:r>
        <w:rPr>
          <w:i/>
          <w:spacing w:val="-5"/>
          <w:sz w:val="18"/>
        </w:rPr>
        <w:t>Полетаева; </w:t>
      </w:r>
      <w:hyperlink r:id="rId99">
        <w:r>
          <w:rPr>
            <w:i/>
            <w:spacing w:val="-5"/>
            <w:sz w:val="18"/>
          </w:rPr>
          <w:t>nvnikiforova@hse.ru</w:t>
        </w:r>
      </w:hyperlink>
    </w:p>
    <w:p>
      <w:pPr>
        <w:spacing w:line="211" w:lineRule="auto" w:before="58"/>
        <w:ind w:left="1471" w:right="535" w:hanging="824"/>
        <w:jc w:val="both"/>
        <w:rPr>
          <w:b/>
          <w:sz w:val="20"/>
        </w:rPr>
      </w:pPr>
      <w:r>
        <w:rPr>
          <w:b/>
          <w:sz w:val="20"/>
        </w:rPr>
        <w:t>“Matter that can’t be caught with hands”. Perception of electricity from mid-eighteenth to mid-nineteenth century</w:t>
      </w:r>
    </w:p>
    <w:p>
      <w:pPr>
        <w:spacing w:line="225" w:lineRule="auto" w:before="37"/>
        <w:ind w:left="340" w:right="219" w:firstLine="0"/>
        <w:jc w:val="both"/>
        <w:rPr>
          <w:sz w:val="18"/>
        </w:rPr>
      </w:pPr>
      <w:r>
        <w:rPr>
          <w:spacing w:val="-3"/>
          <w:sz w:val="18"/>
        </w:rPr>
        <w:t>Basing </w:t>
      </w:r>
      <w:r>
        <w:rPr>
          <w:sz w:val="18"/>
        </w:rPr>
        <w:t>on </w:t>
      </w:r>
      <w:r>
        <w:rPr>
          <w:spacing w:val="-3"/>
          <w:sz w:val="18"/>
        </w:rPr>
        <w:t>the materials </w:t>
      </w:r>
      <w:r>
        <w:rPr>
          <w:sz w:val="18"/>
        </w:rPr>
        <w:t>of </w:t>
      </w:r>
      <w:r>
        <w:rPr>
          <w:spacing w:val="-4"/>
          <w:sz w:val="18"/>
        </w:rPr>
        <w:t>Russian scientific, literary, philosophical, journalist </w:t>
      </w:r>
      <w:r>
        <w:rPr>
          <w:spacing w:val="-3"/>
          <w:sz w:val="18"/>
        </w:rPr>
        <w:t>and poetic texts, the article looks at the </w:t>
      </w:r>
      <w:r>
        <w:rPr>
          <w:spacing w:val="-4"/>
          <w:sz w:val="18"/>
        </w:rPr>
        <w:t>ways </w:t>
      </w:r>
      <w:r>
        <w:rPr>
          <w:spacing w:val="-3"/>
          <w:sz w:val="18"/>
        </w:rPr>
        <w:t>electricity </w:t>
      </w:r>
      <w:r>
        <w:rPr>
          <w:spacing w:val="-4"/>
          <w:sz w:val="18"/>
        </w:rPr>
        <w:t>was </w:t>
      </w:r>
      <w:r>
        <w:rPr>
          <w:spacing w:val="-3"/>
          <w:sz w:val="18"/>
        </w:rPr>
        <w:t>described </w:t>
      </w:r>
      <w:r>
        <w:rPr>
          <w:spacing w:val="-4"/>
          <w:sz w:val="18"/>
        </w:rPr>
        <w:t>scientifically </w:t>
      </w:r>
      <w:r>
        <w:rPr>
          <w:spacing w:val="-2"/>
          <w:sz w:val="18"/>
        </w:rPr>
        <w:t>and how </w:t>
      </w:r>
      <w:r>
        <w:rPr>
          <w:spacing w:val="-4"/>
          <w:sz w:val="18"/>
        </w:rPr>
        <w:t>electrical </w:t>
      </w:r>
      <w:r>
        <w:rPr>
          <w:spacing w:val="-3"/>
          <w:sz w:val="18"/>
        </w:rPr>
        <w:t>metaphors </w:t>
      </w:r>
      <w:r>
        <w:rPr>
          <w:spacing w:val="-4"/>
          <w:sz w:val="18"/>
        </w:rPr>
        <w:t>were </w:t>
      </w:r>
      <w:r>
        <w:rPr>
          <w:spacing w:val="-3"/>
          <w:sz w:val="18"/>
        </w:rPr>
        <w:t>used in </w:t>
      </w:r>
      <w:r>
        <w:rPr>
          <w:spacing w:val="-4"/>
          <w:sz w:val="18"/>
        </w:rPr>
        <w:t>non-scientific </w:t>
      </w:r>
      <w:r>
        <w:rPr>
          <w:spacing w:val="-3"/>
          <w:sz w:val="18"/>
        </w:rPr>
        <w:t>texts from </w:t>
      </w:r>
      <w:r>
        <w:rPr>
          <w:spacing w:val="-4"/>
          <w:sz w:val="18"/>
        </w:rPr>
        <w:t>mid-eighteenth </w:t>
      </w:r>
      <w:r>
        <w:rPr>
          <w:spacing w:val="-3"/>
          <w:sz w:val="18"/>
        </w:rPr>
        <w:t>to </w:t>
      </w:r>
      <w:r>
        <w:rPr>
          <w:spacing w:val="-4"/>
          <w:sz w:val="18"/>
        </w:rPr>
        <w:t>mid-nineteenth century. </w:t>
      </w:r>
      <w:r>
        <w:rPr>
          <w:spacing w:val="-3"/>
          <w:sz w:val="18"/>
        </w:rPr>
        <w:t>Natural science </w:t>
      </w:r>
      <w:r>
        <w:rPr>
          <w:spacing w:val="-4"/>
          <w:sz w:val="18"/>
        </w:rPr>
        <w:t>was </w:t>
      </w:r>
      <w:r>
        <w:rPr>
          <w:spacing w:val="-2"/>
          <w:sz w:val="18"/>
        </w:rPr>
        <w:t>not </w:t>
      </w:r>
      <w:r>
        <w:rPr>
          <w:spacing w:val="-3"/>
          <w:sz w:val="18"/>
        </w:rPr>
        <w:t>free from </w:t>
      </w:r>
      <w:r>
        <w:rPr>
          <w:spacing w:val="-4"/>
          <w:sz w:val="18"/>
        </w:rPr>
        <w:t>romanticized </w:t>
      </w:r>
      <w:r>
        <w:rPr>
          <w:spacing w:val="-3"/>
          <w:sz w:val="18"/>
        </w:rPr>
        <w:t>and </w:t>
      </w:r>
      <w:r>
        <w:rPr>
          <w:spacing w:val="-4"/>
          <w:sz w:val="18"/>
        </w:rPr>
        <w:t>theological ideas, </w:t>
      </w:r>
      <w:r>
        <w:rPr>
          <w:spacing w:val="-3"/>
          <w:sz w:val="18"/>
        </w:rPr>
        <w:t>while </w:t>
      </w:r>
      <w:r>
        <w:rPr>
          <w:spacing w:val="-4"/>
          <w:sz w:val="18"/>
        </w:rPr>
        <w:t>literature and </w:t>
      </w:r>
      <w:r>
        <w:rPr>
          <w:spacing w:val="-3"/>
          <w:sz w:val="18"/>
        </w:rPr>
        <w:t>journalist texts </w:t>
      </w:r>
      <w:r>
        <w:rPr>
          <w:spacing w:val="-2"/>
          <w:sz w:val="18"/>
        </w:rPr>
        <w:t>put </w:t>
      </w:r>
      <w:r>
        <w:rPr>
          <w:spacing w:val="-3"/>
          <w:sz w:val="18"/>
        </w:rPr>
        <w:t>scientific concepts to artistic </w:t>
      </w:r>
      <w:r>
        <w:rPr>
          <w:spacing w:val="-4"/>
          <w:sz w:val="18"/>
        </w:rPr>
        <w:t>imagination. </w:t>
      </w:r>
      <w:r>
        <w:rPr>
          <w:spacing w:val="-3"/>
          <w:sz w:val="18"/>
        </w:rPr>
        <w:t>The ideas </w:t>
      </w:r>
      <w:r>
        <w:rPr>
          <w:spacing w:val="-4"/>
          <w:sz w:val="18"/>
        </w:rPr>
        <w:t>about electricity were </w:t>
      </w:r>
      <w:r>
        <w:rPr>
          <w:spacing w:val="-3"/>
          <w:sz w:val="18"/>
        </w:rPr>
        <w:t>projected onto various </w:t>
      </w:r>
      <w:r>
        <w:rPr>
          <w:spacing w:val="-4"/>
          <w:sz w:val="18"/>
        </w:rPr>
        <w:t>spheres </w:t>
      </w:r>
      <w:r>
        <w:rPr>
          <w:sz w:val="18"/>
        </w:rPr>
        <w:t>of </w:t>
      </w:r>
      <w:r>
        <w:rPr>
          <w:spacing w:val="-3"/>
          <w:sz w:val="18"/>
        </w:rPr>
        <w:t>life, and electricity itself </w:t>
      </w:r>
      <w:r>
        <w:rPr>
          <w:spacing w:val="-4"/>
          <w:sz w:val="18"/>
        </w:rPr>
        <w:t>became </w:t>
      </w:r>
      <w:r>
        <w:rPr>
          <w:sz w:val="18"/>
        </w:rPr>
        <w:t>a </w:t>
      </w:r>
      <w:r>
        <w:rPr>
          <w:spacing w:val="-3"/>
          <w:sz w:val="18"/>
        </w:rPr>
        <w:t>trope to describe inexplicable </w:t>
      </w:r>
      <w:r>
        <w:rPr>
          <w:spacing w:val="-4"/>
          <w:sz w:val="18"/>
        </w:rPr>
        <w:t>phenomena, </w:t>
      </w:r>
      <w:r>
        <w:rPr>
          <w:spacing w:val="-3"/>
          <w:sz w:val="18"/>
        </w:rPr>
        <w:t>such </w:t>
      </w:r>
      <w:r>
        <w:rPr>
          <w:sz w:val="18"/>
        </w:rPr>
        <w:t>as </w:t>
      </w:r>
      <w:r>
        <w:rPr>
          <w:spacing w:val="-4"/>
          <w:sz w:val="18"/>
        </w:rPr>
        <w:t>national feeling </w:t>
      </w:r>
      <w:r>
        <w:rPr>
          <w:sz w:val="18"/>
        </w:rPr>
        <w:t>or </w:t>
      </w:r>
      <w:r>
        <w:rPr>
          <w:spacing w:val="-3"/>
          <w:sz w:val="18"/>
        </w:rPr>
        <w:t>the</w:t>
      </w:r>
      <w:r>
        <w:rPr>
          <w:spacing w:val="-4"/>
          <w:sz w:val="18"/>
        </w:rPr>
        <w:t> feeling </w:t>
      </w:r>
      <w:r>
        <w:rPr>
          <w:sz w:val="18"/>
        </w:rPr>
        <w:t>of </w:t>
      </w:r>
      <w:r>
        <w:rPr>
          <w:spacing w:val="-4"/>
          <w:sz w:val="18"/>
        </w:rPr>
        <w:t>love.</w:t>
      </w:r>
    </w:p>
    <w:p>
      <w:pPr>
        <w:spacing w:before="5"/>
        <w:ind w:left="340" w:right="0" w:firstLine="0"/>
        <w:jc w:val="both"/>
        <w:rPr>
          <w:sz w:val="18"/>
        </w:rPr>
      </w:pPr>
      <w:r>
        <w:rPr>
          <w:b/>
          <w:i/>
          <w:sz w:val="18"/>
        </w:rPr>
        <w:t>Key words</w:t>
      </w:r>
      <w:r>
        <w:rPr>
          <w:i/>
          <w:sz w:val="18"/>
        </w:rPr>
        <w:t>: </w:t>
      </w:r>
      <w:r>
        <w:rPr>
          <w:sz w:val="18"/>
        </w:rPr>
        <w:t>electricity, metaphor, analogy, galvanism, electric circuit, electrical discourse</w:t>
      </w:r>
    </w:p>
    <w:p>
      <w:pPr>
        <w:spacing w:line="223" w:lineRule="auto" w:before="40"/>
        <w:ind w:left="340" w:right="220" w:firstLine="0"/>
        <w:jc w:val="both"/>
        <w:rPr>
          <w:i/>
          <w:sz w:val="18"/>
        </w:rPr>
      </w:pPr>
      <w:r>
        <w:rPr>
          <w:b/>
          <w:i/>
          <w:spacing w:val="-4"/>
          <w:sz w:val="18"/>
        </w:rPr>
        <w:t>Natalia</w:t>
      </w:r>
      <w:r>
        <w:rPr>
          <w:b/>
          <w:i/>
          <w:spacing w:val="-10"/>
          <w:sz w:val="18"/>
        </w:rPr>
        <w:t> </w:t>
      </w:r>
      <w:r>
        <w:rPr>
          <w:b/>
          <w:i/>
          <w:spacing w:val="-4"/>
          <w:sz w:val="18"/>
        </w:rPr>
        <w:t>Nikiforova,</w:t>
      </w:r>
      <w:r>
        <w:rPr>
          <w:b/>
          <w:i/>
          <w:spacing w:val="-12"/>
          <w:sz w:val="18"/>
        </w:rPr>
        <w:t> </w:t>
      </w:r>
      <w:r>
        <w:rPr>
          <w:i/>
          <w:spacing w:val="-2"/>
          <w:sz w:val="18"/>
        </w:rPr>
        <w:t>Phd</w:t>
      </w:r>
      <w:r>
        <w:rPr>
          <w:i/>
          <w:spacing w:val="-9"/>
          <w:sz w:val="18"/>
        </w:rPr>
        <w:t> </w:t>
      </w:r>
      <w:r>
        <w:rPr>
          <w:i/>
          <w:spacing w:val="-4"/>
          <w:sz w:val="18"/>
        </w:rPr>
        <w:t>(Russian</w:t>
      </w:r>
      <w:r>
        <w:rPr>
          <w:i/>
          <w:spacing w:val="-13"/>
          <w:sz w:val="18"/>
        </w:rPr>
        <w:t> </w:t>
      </w:r>
      <w:r>
        <w:rPr>
          <w:i/>
          <w:spacing w:val="-3"/>
          <w:sz w:val="18"/>
        </w:rPr>
        <w:t>Candidate</w:t>
      </w:r>
      <w:r>
        <w:rPr>
          <w:i/>
          <w:spacing w:val="-15"/>
          <w:sz w:val="18"/>
        </w:rPr>
        <w:t> </w:t>
      </w:r>
      <w:r>
        <w:rPr>
          <w:i/>
          <w:sz w:val="18"/>
        </w:rPr>
        <w:t>of</w:t>
      </w:r>
      <w:r>
        <w:rPr>
          <w:i/>
          <w:spacing w:val="-11"/>
          <w:sz w:val="18"/>
        </w:rPr>
        <w:t> </w:t>
      </w:r>
      <w:r>
        <w:rPr>
          <w:i/>
          <w:spacing w:val="-4"/>
          <w:sz w:val="18"/>
        </w:rPr>
        <w:t>Culturology),</w:t>
      </w:r>
      <w:r>
        <w:rPr>
          <w:i/>
          <w:spacing w:val="-11"/>
          <w:sz w:val="18"/>
        </w:rPr>
        <w:t> </w:t>
      </w:r>
      <w:r>
        <w:rPr>
          <w:i/>
          <w:spacing w:val="-4"/>
          <w:sz w:val="18"/>
        </w:rPr>
        <w:t>National</w:t>
      </w:r>
      <w:r>
        <w:rPr>
          <w:i/>
          <w:spacing w:val="-11"/>
          <w:sz w:val="18"/>
        </w:rPr>
        <w:t> </w:t>
      </w:r>
      <w:r>
        <w:rPr>
          <w:i/>
          <w:spacing w:val="-3"/>
          <w:sz w:val="18"/>
        </w:rPr>
        <w:t>Research</w:t>
      </w:r>
      <w:r>
        <w:rPr>
          <w:i/>
          <w:spacing w:val="-13"/>
          <w:sz w:val="18"/>
        </w:rPr>
        <w:t> </w:t>
      </w:r>
      <w:r>
        <w:rPr>
          <w:i/>
          <w:spacing w:val="-3"/>
          <w:sz w:val="18"/>
        </w:rPr>
        <w:t>University </w:t>
      </w:r>
      <w:r>
        <w:rPr>
          <w:i/>
          <w:spacing w:val="-3"/>
          <w:sz w:val="18"/>
        </w:rPr>
        <w:t>Higher School </w:t>
      </w:r>
      <w:r>
        <w:rPr>
          <w:i/>
          <w:sz w:val="18"/>
        </w:rPr>
        <w:t>of </w:t>
      </w:r>
      <w:r>
        <w:rPr>
          <w:i/>
          <w:spacing w:val="-4"/>
          <w:sz w:val="18"/>
        </w:rPr>
        <w:t>Economics, </w:t>
      </w:r>
      <w:r>
        <w:rPr>
          <w:i/>
          <w:spacing w:val="-3"/>
          <w:sz w:val="18"/>
        </w:rPr>
        <w:t>Poletayev </w:t>
      </w:r>
      <w:r>
        <w:rPr>
          <w:i/>
          <w:spacing w:val="-4"/>
          <w:sz w:val="18"/>
        </w:rPr>
        <w:t>Institute </w:t>
      </w:r>
      <w:r>
        <w:rPr>
          <w:i/>
          <w:spacing w:val="-3"/>
          <w:sz w:val="18"/>
        </w:rPr>
        <w:t>for </w:t>
      </w:r>
      <w:r>
        <w:rPr>
          <w:i/>
          <w:spacing w:val="-4"/>
          <w:sz w:val="18"/>
        </w:rPr>
        <w:t>Theoretical </w:t>
      </w:r>
      <w:r>
        <w:rPr>
          <w:i/>
          <w:spacing w:val="-3"/>
          <w:sz w:val="18"/>
        </w:rPr>
        <w:t>and Historical Studies in </w:t>
      </w:r>
      <w:r>
        <w:rPr>
          <w:i/>
          <w:sz w:val="18"/>
        </w:rPr>
        <w:t>the </w:t>
      </w:r>
      <w:r>
        <w:rPr>
          <w:i/>
          <w:spacing w:val="-4"/>
          <w:sz w:val="18"/>
        </w:rPr>
        <w:t>Humanities, Postdoctoral Researcher,</w:t>
      </w:r>
      <w:r>
        <w:rPr>
          <w:i/>
          <w:spacing w:val="-17"/>
          <w:sz w:val="18"/>
        </w:rPr>
        <w:t> </w:t>
      </w:r>
      <w:hyperlink r:id="rId99">
        <w:r>
          <w:rPr>
            <w:i/>
            <w:spacing w:val="-4"/>
            <w:sz w:val="18"/>
          </w:rPr>
          <w:t>nvnikiforova@hse.ru</w:t>
        </w:r>
      </w:hyperlink>
    </w:p>
    <w:p>
      <w:pPr>
        <w:spacing w:after="0" w:line="223" w:lineRule="auto"/>
        <w:jc w:val="both"/>
        <w:rPr>
          <w:sz w:val="18"/>
        </w:rPr>
        <w:sectPr>
          <w:headerReference w:type="even" r:id="rId97"/>
          <w:pgSz w:w="8230" w:h="12190"/>
          <w:pgMar w:header="656" w:footer="0" w:top="900" w:bottom="280" w:left="680" w:right="680"/>
        </w:sectPr>
      </w:pPr>
    </w:p>
    <w:p>
      <w:pPr>
        <w:spacing w:before="72"/>
        <w:ind w:left="359" w:right="247" w:firstLine="0"/>
        <w:jc w:val="center"/>
        <w:rPr>
          <w:i/>
          <w:sz w:val="19"/>
        </w:rPr>
      </w:pPr>
      <w:r>
        <w:rPr>
          <w:i/>
          <w:sz w:val="24"/>
        </w:rPr>
        <w:t>И.А. Г</w:t>
      </w:r>
      <w:r>
        <w:rPr>
          <w:i/>
          <w:sz w:val="19"/>
        </w:rPr>
        <w:t>ОЛОВНЕВ</w:t>
      </w:r>
    </w:p>
    <w:p>
      <w:pPr>
        <w:pStyle w:val="Heading6"/>
        <w:spacing w:line="231" w:lineRule="exact" w:before="187"/>
        <w:ind w:left="359" w:right="248"/>
        <w:jc w:val="center"/>
        <w:rPr>
          <w:i/>
        </w:rPr>
      </w:pPr>
      <w:r>
        <w:rPr>
          <w:i/>
          <w:w w:val="105"/>
        </w:rPr>
        <w:t>УЧЕНЫЙ КАМЧАДАЛ ИЗ СТРАНЫ ВУЛКАНОВ</w:t>
      </w:r>
    </w:p>
    <w:p>
      <w:pPr>
        <w:spacing w:line="213" w:lineRule="exact" w:before="0"/>
        <w:ind w:left="359" w:right="247" w:firstLine="0"/>
        <w:jc w:val="center"/>
        <w:rPr>
          <w:b/>
          <w:sz w:val="12"/>
        </w:rPr>
      </w:pPr>
      <w:r>
        <w:rPr>
          <w:b/>
          <w:i/>
          <w:w w:val="105"/>
          <w:sz w:val="19"/>
        </w:rPr>
        <w:t>ПРОКОПИЙ НОВОГРАБЛЕНОВ И ЕГО ОБРАЗЫ КАМЧАТКИ</w:t>
      </w:r>
      <w:r>
        <w:rPr>
          <w:b/>
          <w:w w:val="105"/>
          <w:position w:val="7"/>
          <w:sz w:val="12"/>
        </w:rPr>
        <w:t>1</w:t>
      </w:r>
    </w:p>
    <w:p>
      <w:pPr>
        <w:pStyle w:val="BodyText"/>
        <w:spacing w:before="2"/>
        <w:ind w:left="0"/>
        <w:jc w:val="left"/>
        <w:rPr>
          <w:b/>
          <w:sz w:val="20"/>
        </w:rPr>
      </w:pPr>
      <w:r>
        <w:rPr/>
        <w:pict>
          <v:line style="position:absolute;mso-position-horizontal-relative:page;mso-position-vertical-relative:paragraph;z-index:-251439104;mso-wrap-distance-left:0;mso-wrap-distance-right:0" from="92.195808pt,13.813529pt" to="324.705808pt,13.813529pt" stroked="true" strokeweight=".48pt" strokecolor="#000000">
            <v:stroke dashstyle="solid"/>
            <w10:wrap type="topAndBottom"/>
          </v:line>
        </w:pict>
      </w:r>
    </w:p>
    <w:p>
      <w:pPr>
        <w:spacing w:line="225" w:lineRule="auto" w:before="86"/>
        <w:ind w:left="340" w:right="218" w:firstLine="0"/>
        <w:jc w:val="both"/>
        <w:rPr>
          <w:sz w:val="18"/>
        </w:rPr>
      </w:pPr>
      <w:r>
        <w:rPr>
          <w:spacing w:val="-4"/>
          <w:sz w:val="18"/>
        </w:rPr>
        <w:t>Статья </w:t>
      </w:r>
      <w:r>
        <w:rPr>
          <w:spacing w:val="-5"/>
          <w:sz w:val="18"/>
        </w:rPr>
        <w:t>освещает уникальную </w:t>
      </w:r>
      <w:r>
        <w:rPr>
          <w:spacing w:val="-4"/>
          <w:sz w:val="18"/>
        </w:rPr>
        <w:t>страницу </w:t>
      </w:r>
      <w:r>
        <w:rPr>
          <w:sz w:val="18"/>
        </w:rPr>
        <w:t>в </w:t>
      </w:r>
      <w:r>
        <w:rPr>
          <w:spacing w:val="-4"/>
          <w:sz w:val="18"/>
        </w:rPr>
        <w:t>истории </w:t>
      </w:r>
      <w:r>
        <w:rPr>
          <w:spacing w:val="-5"/>
          <w:sz w:val="18"/>
        </w:rPr>
        <w:t>научного освоения </w:t>
      </w:r>
      <w:r>
        <w:rPr>
          <w:spacing w:val="-4"/>
          <w:sz w:val="18"/>
        </w:rPr>
        <w:t>Камчатки </w:t>
      </w:r>
      <w:r>
        <w:rPr>
          <w:sz w:val="18"/>
        </w:rPr>
        <w:t>– </w:t>
      </w:r>
      <w:r>
        <w:rPr>
          <w:spacing w:val="-5"/>
          <w:sz w:val="18"/>
        </w:rPr>
        <w:t>творчество </w:t>
      </w:r>
      <w:r>
        <w:rPr>
          <w:spacing w:val="-4"/>
          <w:sz w:val="18"/>
        </w:rPr>
        <w:t>Прокопия </w:t>
      </w:r>
      <w:r>
        <w:rPr>
          <w:spacing w:val="-5"/>
          <w:sz w:val="18"/>
        </w:rPr>
        <w:t>Трифоновича Новограбленова </w:t>
      </w:r>
      <w:r>
        <w:rPr>
          <w:sz w:val="18"/>
        </w:rPr>
        <w:t>– </w:t>
      </w:r>
      <w:r>
        <w:rPr>
          <w:spacing w:val="-5"/>
          <w:sz w:val="18"/>
        </w:rPr>
        <w:t>первого потомственного </w:t>
      </w:r>
      <w:r>
        <w:rPr>
          <w:spacing w:val="-4"/>
          <w:sz w:val="18"/>
        </w:rPr>
        <w:t>кам- </w:t>
      </w:r>
      <w:r>
        <w:rPr>
          <w:spacing w:val="-5"/>
          <w:sz w:val="18"/>
        </w:rPr>
        <w:t>чадала, посвятившего </w:t>
      </w:r>
      <w:r>
        <w:rPr>
          <w:spacing w:val="-4"/>
          <w:sz w:val="18"/>
        </w:rPr>
        <w:t>свою </w:t>
      </w:r>
      <w:r>
        <w:rPr>
          <w:spacing w:val="-5"/>
          <w:sz w:val="18"/>
        </w:rPr>
        <w:t>деятельность всестороннему </w:t>
      </w:r>
      <w:r>
        <w:rPr>
          <w:spacing w:val="-4"/>
          <w:sz w:val="18"/>
        </w:rPr>
        <w:t>описанию края. Статья </w:t>
      </w:r>
      <w:r>
        <w:rPr>
          <w:spacing w:val="-3"/>
          <w:sz w:val="18"/>
        </w:rPr>
        <w:t>фо- </w:t>
      </w:r>
      <w:r>
        <w:rPr>
          <w:spacing w:val="-5"/>
          <w:sz w:val="18"/>
        </w:rPr>
        <w:t>кусируется </w:t>
      </w:r>
      <w:r>
        <w:rPr>
          <w:sz w:val="18"/>
        </w:rPr>
        <w:t>на </w:t>
      </w:r>
      <w:r>
        <w:rPr>
          <w:spacing w:val="-4"/>
          <w:sz w:val="18"/>
        </w:rPr>
        <w:t>анализе </w:t>
      </w:r>
      <w:r>
        <w:rPr>
          <w:spacing w:val="-5"/>
          <w:sz w:val="18"/>
        </w:rPr>
        <w:t>фотографического наследия </w:t>
      </w:r>
      <w:r>
        <w:rPr>
          <w:spacing w:val="-4"/>
          <w:sz w:val="18"/>
        </w:rPr>
        <w:t>П.Т. </w:t>
      </w:r>
      <w:r>
        <w:rPr>
          <w:spacing w:val="-5"/>
          <w:sz w:val="18"/>
        </w:rPr>
        <w:t>Новограбленова, структури- рованного </w:t>
      </w:r>
      <w:r>
        <w:rPr>
          <w:spacing w:val="-3"/>
          <w:sz w:val="18"/>
        </w:rPr>
        <w:t>по </w:t>
      </w:r>
      <w:r>
        <w:rPr>
          <w:spacing w:val="-4"/>
          <w:sz w:val="18"/>
        </w:rPr>
        <w:t>основным направлениям его работ </w:t>
      </w:r>
      <w:r>
        <w:rPr>
          <w:sz w:val="18"/>
        </w:rPr>
        <w:t>– </w:t>
      </w:r>
      <w:r>
        <w:rPr>
          <w:spacing w:val="-5"/>
          <w:sz w:val="18"/>
        </w:rPr>
        <w:t>этно-археология </w:t>
      </w:r>
      <w:r>
        <w:rPr>
          <w:sz w:val="18"/>
        </w:rPr>
        <w:t>и </w:t>
      </w:r>
      <w:r>
        <w:rPr>
          <w:spacing w:val="-5"/>
          <w:sz w:val="18"/>
        </w:rPr>
        <w:t>краеведение. </w:t>
      </w:r>
      <w:r>
        <w:rPr>
          <w:spacing w:val="-3"/>
          <w:sz w:val="18"/>
        </w:rPr>
        <w:t>На </w:t>
      </w:r>
      <w:r>
        <w:rPr>
          <w:spacing w:val="-4"/>
          <w:sz w:val="18"/>
        </w:rPr>
        <w:t>основе </w:t>
      </w:r>
      <w:r>
        <w:rPr>
          <w:spacing w:val="-5"/>
          <w:sz w:val="18"/>
        </w:rPr>
        <w:t>сопоставления </w:t>
      </w:r>
      <w:r>
        <w:rPr>
          <w:spacing w:val="-3"/>
          <w:sz w:val="18"/>
        </w:rPr>
        <w:t>его </w:t>
      </w:r>
      <w:r>
        <w:rPr>
          <w:spacing w:val="-5"/>
          <w:sz w:val="18"/>
        </w:rPr>
        <w:t>дневниковых </w:t>
      </w:r>
      <w:r>
        <w:rPr>
          <w:spacing w:val="-4"/>
          <w:sz w:val="18"/>
        </w:rPr>
        <w:t>записей, печатных работ </w:t>
      </w:r>
      <w:r>
        <w:rPr>
          <w:sz w:val="18"/>
        </w:rPr>
        <w:t>и </w:t>
      </w:r>
      <w:r>
        <w:rPr>
          <w:spacing w:val="-5"/>
          <w:sz w:val="18"/>
        </w:rPr>
        <w:t>изобразительных материалов, </w:t>
      </w:r>
      <w:r>
        <w:rPr>
          <w:spacing w:val="-4"/>
          <w:sz w:val="18"/>
        </w:rPr>
        <w:t>делается вывод </w:t>
      </w:r>
      <w:r>
        <w:rPr>
          <w:sz w:val="18"/>
        </w:rPr>
        <w:t>о </w:t>
      </w:r>
      <w:r>
        <w:rPr>
          <w:spacing w:val="-4"/>
          <w:sz w:val="18"/>
        </w:rPr>
        <w:t>значительной </w:t>
      </w:r>
      <w:r>
        <w:rPr>
          <w:spacing w:val="-5"/>
          <w:sz w:val="18"/>
        </w:rPr>
        <w:t>исследовательской </w:t>
      </w:r>
      <w:r>
        <w:rPr>
          <w:spacing w:val="-4"/>
          <w:sz w:val="18"/>
        </w:rPr>
        <w:t>ценности </w:t>
      </w:r>
      <w:r>
        <w:rPr>
          <w:spacing w:val="-5"/>
          <w:sz w:val="18"/>
        </w:rPr>
        <w:t>визуальных источников </w:t>
      </w:r>
      <w:r>
        <w:rPr>
          <w:spacing w:val="-3"/>
          <w:sz w:val="18"/>
        </w:rPr>
        <w:t>для </w:t>
      </w:r>
      <w:r>
        <w:rPr>
          <w:spacing w:val="-4"/>
          <w:sz w:val="18"/>
        </w:rPr>
        <w:t>изучения советской </w:t>
      </w:r>
      <w:r>
        <w:rPr>
          <w:spacing w:val="-5"/>
          <w:sz w:val="18"/>
        </w:rPr>
        <w:t>истории Дальневосточного фронтира.</w:t>
      </w:r>
    </w:p>
    <w:p>
      <w:pPr>
        <w:spacing w:line="225" w:lineRule="auto" w:before="16"/>
        <w:ind w:left="340" w:right="220" w:firstLine="0"/>
        <w:jc w:val="both"/>
        <w:rPr>
          <w:i/>
          <w:sz w:val="18"/>
        </w:rPr>
      </w:pPr>
      <w:r>
        <w:rPr/>
        <w:pict>
          <v:line style="position:absolute;mso-position-horizontal-relative:page;mso-position-vertical-relative:paragraph;z-index:-251438080;mso-wrap-distance-left:0;mso-wrap-distance-right:0" from="92.195808pt,26.698195pt" to="324.705808pt,26.698195pt" stroked="true" strokeweight=".48pt" strokecolor="#000000">
            <v:stroke dashstyle="solid"/>
            <w10:wrap type="topAndBottom"/>
          </v:line>
        </w:pict>
      </w:r>
      <w:r>
        <w:rPr>
          <w:b/>
          <w:i/>
          <w:sz w:val="18"/>
        </w:rPr>
        <w:t>Ключевые слова</w:t>
      </w:r>
      <w:r>
        <w:rPr>
          <w:i/>
          <w:sz w:val="18"/>
        </w:rPr>
        <w:t>: советская история, визуальная антропология, образ региона, </w:t>
      </w:r>
      <w:r>
        <w:rPr>
          <w:i/>
          <w:sz w:val="18"/>
        </w:rPr>
        <w:t>Прокопий Новограбленов, Камчатка</w:t>
      </w:r>
    </w:p>
    <w:p>
      <w:pPr>
        <w:pStyle w:val="BodyText"/>
        <w:spacing w:before="1"/>
        <w:ind w:left="0"/>
        <w:jc w:val="left"/>
        <w:rPr>
          <w:i/>
          <w:sz w:val="13"/>
        </w:rPr>
      </w:pPr>
    </w:p>
    <w:p>
      <w:pPr>
        <w:pStyle w:val="BodyText"/>
        <w:spacing w:line="232" w:lineRule="auto" w:before="98"/>
        <w:ind w:right="215" w:firstLine="453"/>
      </w:pPr>
      <w:r>
        <w:rPr/>
        <w:pict>
          <v:line style="position:absolute;mso-position-horizontal-relative:page;mso-position-vertical-relative:paragraph;z-index:-251437056;mso-wrap-distance-left:0;mso-wrap-distance-right:0" from="51.035809pt,300.594666pt" to="195.055809pt,300.594666pt" stroked="true" strokeweight=".36pt" strokecolor="#000000">
            <v:stroke dashstyle="solid"/>
            <w10:wrap type="topAndBottom"/>
          </v:line>
        </w:pict>
      </w:r>
      <w:r>
        <w:rPr/>
        <w:t>В </w:t>
      </w:r>
      <w:r>
        <w:rPr>
          <w:spacing w:val="-6"/>
        </w:rPr>
        <w:t>исследовательском </w:t>
      </w:r>
      <w:r>
        <w:rPr>
          <w:spacing w:val="-5"/>
        </w:rPr>
        <w:t>освоении Дальнего Востока существенную </w:t>
      </w:r>
      <w:r>
        <w:rPr>
          <w:spacing w:val="-4"/>
        </w:rPr>
        <w:t>роль </w:t>
      </w:r>
      <w:r>
        <w:rPr>
          <w:spacing w:val="-5"/>
        </w:rPr>
        <w:t>исторически играли местные краеведы, посвятившие жизнь </w:t>
      </w:r>
      <w:r>
        <w:rPr>
          <w:spacing w:val="-4"/>
        </w:rPr>
        <w:t>науч- ным </w:t>
      </w:r>
      <w:r>
        <w:rPr>
          <w:spacing w:val="-5"/>
        </w:rPr>
        <w:t>изысканиям </w:t>
      </w:r>
      <w:r>
        <w:rPr/>
        <w:t>в </w:t>
      </w:r>
      <w:r>
        <w:rPr>
          <w:spacing w:val="-5"/>
        </w:rPr>
        <w:t>широком спектре направлений, </w:t>
      </w:r>
      <w:r>
        <w:rPr>
          <w:spacing w:val="-3"/>
        </w:rPr>
        <w:t>но </w:t>
      </w:r>
      <w:r>
        <w:rPr/>
        <w:t>в </w:t>
      </w:r>
      <w:r>
        <w:rPr>
          <w:spacing w:val="-4"/>
        </w:rPr>
        <w:t>силу </w:t>
      </w:r>
      <w:r>
        <w:rPr>
          <w:spacing w:val="-5"/>
        </w:rPr>
        <w:t>разных </w:t>
      </w:r>
      <w:r>
        <w:rPr>
          <w:spacing w:val="-3"/>
        </w:rPr>
        <w:t>об- </w:t>
      </w:r>
      <w:r>
        <w:rPr>
          <w:spacing w:val="-5"/>
        </w:rPr>
        <w:t>стоятельств </w:t>
      </w:r>
      <w:r>
        <w:rPr>
          <w:spacing w:val="-3"/>
        </w:rPr>
        <w:t>не </w:t>
      </w:r>
      <w:r>
        <w:rPr>
          <w:spacing w:val="-5"/>
        </w:rPr>
        <w:t>сумевшие популяризировать результаты своей </w:t>
      </w:r>
      <w:r>
        <w:rPr>
          <w:spacing w:val="-4"/>
        </w:rPr>
        <w:t>деятель- </w:t>
      </w:r>
      <w:r>
        <w:rPr>
          <w:spacing w:val="-5"/>
        </w:rPr>
        <w:t>ности. Дальневосточные </w:t>
      </w:r>
      <w:r>
        <w:rPr>
          <w:spacing w:val="-4"/>
        </w:rPr>
        <w:t>архивы </w:t>
      </w:r>
      <w:r>
        <w:rPr/>
        <w:t>– </w:t>
      </w:r>
      <w:r>
        <w:rPr>
          <w:spacing w:val="-5"/>
        </w:rPr>
        <w:t>настоящих </w:t>
      </w:r>
      <w:r>
        <w:rPr>
          <w:spacing w:val="-4"/>
        </w:rPr>
        <w:t>клады </w:t>
      </w:r>
      <w:r>
        <w:rPr>
          <w:spacing w:val="-5"/>
        </w:rPr>
        <w:t>исходных материа- </w:t>
      </w:r>
      <w:r>
        <w:rPr>
          <w:spacing w:val="-4"/>
        </w:rPr>
        <w:t>лов: </w:t>
      </w:r>
      <w:r>
        <w:rPr>
          <w:spacing w:val="-5"/>
        </w:rPr>
        <w:t>дневниковых </w:t>
      </w:r>
      <w:r>
        <w:rPr>
          <w:spacing w:val="-6"/>
        </w:rPr>
        <w:t>записей, </w:t>
      </w:r>
      <w:r>
        <w:rPr>
          <w:spacing w:val="-5"/>
        </w:rPr>
        <w:t>фотодокументов, артефактов. Многие  </w:t>
      </w:r>
      <w:r>
        <w:rPr>
          <w:spacing w:val="-3"/>
        </w:rPr>
        <w:t>из  </w:t>
      </w:r>
      <w:r>
        <w:rPr>
          <w:spacing w:val="-5"/>
        </w:rPr>
        <w:t>этих ценных исследовательских документов </w:t>
      </w:r>
      <w:r>
        <w:rPr>
          <w:spacing w:val="-3"/>
        </w:rPr>
        <w:t>до </w:t>
      </w:r>
      <w:r>
        <w:rPr>
          <w:spacing w:val="-4"/>
        </w:rPr>
        <w:t>сих </w:t>
      </w:r>
      <w:r>
        <w:rPr>
          <w:spacing w:val="-3"/>
        </w:rPr>
        <w:t>пор </w:t>
      </w:r>
      <w:r>
        <w:rPr>
          <w:spacing w:val="-4"/>
        </w:rPr>
        <w:t>даже </w:t>
      </w:r>
      <w:r>
        <w:rPr>
          <w:spacing w:val="-3"/>
        </w:rPr>
        <w:t>не </w:t>
      </w:r>
      <w:r>
        <w:rPr>
          <w:spacing w:val="-5"/>
        </w:rPr>
        <w:t>катало- гизированы надлежащим </w:t>
      </w:r>
      <w:r>
        <w:rPr>
          <w:spacing w:val="-4"/>
        </w:rPr>
        <w:t>образом. </w:t>
      </w:r>
      <w:r>
        <w:rPr/>
        <w:t>К </w:t>
      </w:r>
      <w:r>
        <w:rPr>
          <w:spacing w:val="-4"/>
        </w:rPr>
        <w:t>ним </w:t>
      </w:r>
      <w:r>
        <w:rPr>
          <w:spacing w:val="-5"/>
        </w:rPr>
        <w:t>относится </w:t>
      </w:r>
      <w:r>
        <w:rPr/>
        <w:t>и </w:t>
      </w:r>
      <w:r>
        <w:rPr>
          <w:spacing w:val="-5"/>
        </w:rPr>
        <w:t>архив </w:t>
      </w:r>
      <w:r>
        <w:rPr>
          <w:spacing w:val="-4"/>
        </w:rPr>
        <w:t>П.Т. Ново- </w:t>
      </w:r>
      <w:r>
        <w:rPr>
          <w:spacing w:val="-5"/>
        </w:rPr>
        <w:t>грабленова (14.08.1892 </w:t>
      </w:r>
      <w:r>
        <w:rPr/>
        <w:t>– </w:t>
      </w:r>
      <w:r>
        <w:rPr>
          <w:spacing w:val="-5"/>
        </w:rPr>
        <w:t>01.01.1934) </w:t>
      </w:r>
      <w:r>
        <w:rPr/>
        <w:t>– </w:t>
      </w:r>
      <w:r>
        <w:rPr>
          <w:spacing w:val="-5"/>
        </w:rPr>
        <w:t>основателя полноценного </w:t>
      </w:r>
      <w:r>
        <w:rPr>
          <w:spacing w:val="-4"/>
        </w:rPr>
        <w:t>крае- </w:t>
      </w:r>
      <w:r>
        <w:rPr>
          <w:spacing w:val="-5"/>
        </w:rPr>
        <w:t>ведческого движения </w:t>
      </w:r>
      <w:r>
        <w:rPr/>
        <w:t>на </w:t>
      </w:r>
      <w:r>
        <w:rPr>
          <w:spacing w:val="-5"/>
        </w:rPr>
        <w:t>Камчатке. Основной именной </w:t>
      </w:r>
      <w:r>
        <w:rPr>
          <w:spacing w:val="-4"/>
        </w:rPr>
        <w:t>фонд </w:t>
      </w:r>
      <w:r>
        <w:rPr>
          <w:spacing w:val="-5"/>
        </w:rPr>
        <w:t>исследова- теля хранится </w:t>
      </w:r>
      <w:r>
        <w:rPr/>
        <w:t>в </w:t>
      </w:r>
      <w:r>
        <w:rPr>
          <w:spacing w:val="-5"/>
        </w:rPr>
        <w:t>Приморском отделении Русского географического </w:t>
      </w:r>
      <w:r>
        <w:rPr>
          <w:spacing w:val="-3"/>
        </w:rPr>
        <w:t>об- </w:t>
      </w:r>
      <w:r>
        <w:rPr>
          <w:spacing w:val="-5"/>
        </w:rPr>
        <w:t>щества </w:t>
      </w:r>
      <w:r>
        <w:rPr>
          <w:spacing w:val="-4"/>
        </w:rPr>
        <w:t>(г. </w:t>
      </w:r>
      <w:r>
        <w:rPr>
          <w:spacing w:val="-5"/>
        </w:rPr>
        <w:t>Владивосток), действительным членом которого </w:t>
      </w:r>
      <w:r>
        <w:rPr>
          <w:spacing w:val="-3"/>
        </w:rPr>
        <w:t>он </w:t>
      </w:r>
      <w:r>
        <w:rPr>
          <w:spacing w:val="-5"/>
        </w:rPr>
        <w:t>являлся; фрагментарно, материалы </w:t>
      </w:r>
      <w:r>
        <w:rPr/>
        <w:t>о </w:t>
      </w:r>
      <w:r>
        <w:rPr>
          <w:spacing w:val="-4"/>
        </w:rPr>
        <w:t>его </w:t>
      </w:r>
      <w:r>
        <w:rPr>
          <w:spacing w:val="-5"/>
        </w:rPr>
        <w:t>жизни </w:t>
      </w:r>
      <w:r>
        <w:rPr/>
        <w:t>и </w:t>
      </w:r>
      <w:r>
        <w:rPr>
          <w:spacing w:val="-5"/>
        </w:rPr>
        <w:t>деятельности представлены </w:t>
      </w:r>
      <w:r>
        <w:rPr/>
        <w:t>в </w:t>
      </w:r>
      <w:r>
        <w:rPr>
          <w:spacing w:val="-6"/>
        </w:rPr>
        <w:t>фондохранилищах </w:t>
      </w:r>
      <w:r>
        <w:rPr>
          <w:spacing w:val="-5"/>
        </w:rPr>
        <w:t>Камчатского краеведческого </w:t>
      </w:r>
      <w:r>
        <w:rPr>
          <w:spacing w:val="-4"/>
        </w:rPr>
        <w:t>музея </w:t>
      </w:r>
      <w:r>
        <w:rPr/>
        <w:t>и </w:t>
      </w:r>
      <w:r>
        <w:rPr>
          <w:spacing w:val="-5"/>
        </w:rPr>
        <w:t>Государствен- ного </w:t>
      </w:r>
      <w:r>
        <w:rPr>
          <w:spacing w:val="-4"/>
        </w:rPr>
        <w:t>архива </w:t>
      </w:r>
      <w:r>
        <w:rPr>
          <w:spacing w:val="-5"/>
        </w:rPr>
        <w:t>Камчатского </w:t>
      </w:r>
      <w:r>
        <w:rPr>
          <w:spacing w:val="-4"/>
        </w:rPr>
        <w:t>края (г. </w:t>
      </w:r>
      <w:r>
        <w:rPr>
          <w:spacing w:val="-5"/>
        </w:rPr>
        <w:t>Петропавловск-Камчатский). </w:t>
      </w:r>
      <w:r>
        <w:rPr/>
        <w:t>За </w:t>
      </w:r>
      <w:r>
        <w:rPr>
          <w:spacing w:val="-4"/>
        </w:rPr>
        <w:t>отно- </w:t>
      </w:r>
      <w:r>
        <w:rPr>
          <w:spacing w:val="-5"/>
        </w:rPr>
        <w:t>сительно небольшой период деятельности </w:t>
      </w:r>
      <w:r>
        <w:rPr/>
        <w:t>в </w:t>
      </w:r>
      <w:r>
        <w:rPr>
          <w:spacing w:val="-4"/>
        </w:rPr>
        <w:t>1920– начале 1930-х </w:t>
      </w:r>
      <w:r>
        <w:rPr>
          <w:spacing w:val="-3"/>
        </w:rPr>
        <w:t>гг. </w:t>
      </w:r>
      <w:r>
        <w:rPr>
          <w:spacing w:val="-4"/>
        </w:rPr>
        <w:t>П.Т. </w:t>
      </w:r>
      <w:r>
        <w:rPr>
          <w:spacing w:val="-5"/>
        </w:rPr>
        <w:t>Новограбленову удалось кардинально преобразить исследовательскую </w:t>
      </w:r>
      <w:r>
        <w:rPr>
          <w:spacing w:val="-4"/>
        </w:rPr>
        <w:t>среду </w:t>
      </w:r>
      <w:r>
        <w:rPr/>
        <w:t>и </w:t>
      </w:r>
      <w:r>
        <w:rPr>
          <w:spacing w:val="-5"/>
        </w:rPr>
        <w:t>работу </w:t>
      </w:r>
      <w:r>
        <w:rPr/>
        <w:t>в </w:t>
      </w:r>
      <w:r>
        <w:rPr>
          <w:spacing w:val="-4"/>
        </w:rPr>
        <w:t>крае. </w:t>
      </w:r>
      <w:r>
        <w:rPr/>
        <w:t>Он </w:t>
      </w:r>
      <w:r>
        <w:rPr>
          <w:spacing w:val="-5"/>
        </w:rPr>
        <w:t>активно сотрудничал </w:t>
      </w:r>
      <w:r>
        <w:rPr/>
        <w:t>с </w:t>
      </w:r>
      <w:r>
        <w:rPr>
          <w:spacing w:val="-5"/>
        </w:rPr>
        <w:t>российскими (В.К. </w:t>
      </w:r>
      <w:r>
        <w:rPr>
          <w:spacing w:val="-3"/>
        </w:rPr>
        <w:t>Ар- </w:t>
      </w:r>
      <w:r>
        <w:rPr>
          <w:spacing w:val="-5"/>
        </w:rPr>
        <w:t>сеньевым, </w:t>
      </w:r>
      <w:r>
        <w:rPr>
          <w:spacing w:val="-4"/>
        </w:rPr>
        <w:t>П.И. </w:t>
      </w:r>
      <w:r>
        <w:rPr>
          <w:spacing w:val="-5"/>
        </w:rPr>
        <w:t>Полевым, </w:t>
      </w:r>
      <w:r>
        <w:rPr>
          <w:spacing w:val="-4"/>
        </w:rPr>
        <w:t>В.А. </w:t>
      </w:r>
      <w:r>
        <w:rPr>
          <w:spacing w:val="-5"/>
        </w:rPr>
        <w:t>Обручевым, </w:t>
      </w:r>
      <w:r>
        <w:rPr>
          <w:spacing w:val="-4"/>
        </w:rPr>
        <w:t>В.Л. </w:t>
      </w:r>
      <w:r>
        <w:rPr>
          <w:spacing w:val="-5"/>
        </w:rPr>
        <w:t>Комаровым, </w:t>
      </w:r>
      <w:r>
        <w:rPr>
          <w:spacing w:val="-4"/>
        </w:rPr>
        <w:t>С.Ф. Оль- </w:t>
      </w:r>
      <w:r>
        <w:rPr>
          <w:spacing w:val="-5"/>
        </w:rPr>
        <w:t>денбургом </w:t>
      </w:r>
      <w:r>
        <w:rPr/>
        <w:t>и </w:t>
      </w:r>
      <w:r>
        <w:rPr>
          <w:spacing w:val="-4"/>
        </w:rPr>
        <w:t>др.) </w:t>
      </w:r>
      <w:r>
        <w:rPr/>
        <w:t>и </w:t>
      </w:r>
      <w:r>
        <w:rPr>
          <w:spacing w:val="-5"/>
        </w:rPr>
        <w:t>зарубежными </w:t>
      </w:r>
      <w:r>
        <w:rPr>
          <w:spacing w:val="-4"/>
        </w:rPr>
        <w:t>(С. </w:t>
      </w:r>
      <w:r>
        <w:rPr>
          <w:spacing w:val="-5"/>
        </w:rPr>
        <w:t>Бергман, </w:t>
      </w:r>
      <w:r>
        <w:rPr>
          <w:spacing w:val="-3"/>
        </w:rPr>
        <w:t>Э. </w:t>
      </w:r>
      <w:r>
        <w:rPr>
          <w:spacing w:val="-5"/>
        </w:rPr>
        <w:t>Хульстен, </w:t>
      </w:r>
      <w:r>
        <w:rPr/>
        <w:t>Р. </w:t>
      </w:r>
      <w:r>
        <w:rPr>
          <w:spacing w:val="-5"/>
        </w:rPr>
        <w:t>Малэс </w:t>
      </w:r>
      <w:r>
        <w:rPr/>
        <w:t>и </w:t>
      </w:r>
      <w:r>
        <w:rPr>
          <w:spacing w:val="-4"/>
        </w:rPr>
        <w:t>др.) </w:t>
      </w:r>
      <w:r>
        <w:rPr>
          <w:spacing w:val="-5"/>
        </w:rPr>
        <w:t>учеными, </w:t>
      </w:r>
      <w:r>
        <w:rPr>
          <w:spacing w:val="-4"/>
        </w:rPr>
        <w:t>стал </w:t>
      </w:r>
      <w:r>
        <w:rPr>
          <w:spacing w:val="-5"/>
        </w:rPr>
        <w:t>основателем </w:t>
      </w:r>
      <w:r>
        <w:rPr>
          <w:spacing w:val="-4"/>
        </w:rPr>
        <w:t>музея </w:t>
      </w:r>
      <w:r>
        <w:rPr/>
        <w:t>и </w:t>
      </w:r>
      <w:r>
        <w:rPr>
          <w:spacing w:val="-5"/>
        </w:rPr>
        <w:t>краеведческого общества </w:t>
      </w:r>
      <w:r>
        <w:rPr>
          <w:spacing w:val="-3"/>
        </w:rPr>
        <w:t>на </w:t>
      </w:r>
      <w:r>
        <w:rPr>
          <w:spacing w:val="-5"/>
        </w:rPr>
        <w:t>Камчатке, автором </w:t>
      </w:r>
      <w:r>
        <w:rPr>
          <w:spacing w:val="-4"/>
        </w:rPr>
        <w:t>порядка ста </w:t>
      </w:r>
      <w:r>
        <w:rPr>
          <w:spacing w:val="-5"/>
        </w:rPr>
        <w:t>научных публикаций. </w:t>
      </w:r>
      <w:r>
        <w:rPr>
          <w:spacing w:val="-3"/>
        </w:rPr>
        <w:t>При </w:t>
      </w:r>
      <w:r>
        <w:rPr>
          <w:spacing w:val="-4"/>
        </w:rPr>
        <w:t>этом, его </w:t>
      </w:r>
      <w:r>
        <w:rPr>
          <w:spacing w:val="-5"/>
        </w:rPr>
        <w:t>научное наследие остается совершенно неизученным. Особый интерес представляют </w:t>
      </w:r>
      <w:r>
        <w:rPr/>
        <w:t>в </w:t>
      </w:r>
      <w:r>
        <w:rPr>
          <w:spacing w:val="-5"/>
        </w:rPr>
        <w:t>данном случае фотографические материалы </w:t>
      </w:r>
      <w:r>
        <w:rPr>
          <w:spacing w:val="-3"/>
        </w:rPr>
        <w:t>по </w:t>
      </w:r>
      <w:r>
        <w:rPr>
          <w:spacing w:val="-5"/>
        </w:rPr>
        <w:t>геоло- гии, этнографии </w:t>
      </w:r>
      <w:r>
        <w:rPr/>
        <w:t>и </w:t>
      </w:r>
      <w:r>
        <w:rPr>
          <w:spacing w:val="-5"/>
        </w:rPr>
        <w:t>истории полуострова, которые </w:t>
      </w:r>
      <w:r>
        <w:rPr>
          <w:spacing w:val="-3"/>
        </w:rPr>
        <w:t>по сей </w:t>
      </w:r>
      <w:r>
        <w:rPr>
          <w:spacing w:val="-5"/>
        </w:rPr>
        <w:t>день</w:t>
      </w:r>
      <w:r>
        <w:rPr>
          <w:spacing w:val="8"/>
        </w:rPr>
        <w:t> </w:t>
      </w:r>
      <w:r>
        <w:rPr>
          <w:spacing w:val="-5"/>
        </w:rPr>
        <w:t>пребывают</w:t>
      </w:r>
    </w:p>
    <w:p>
      <w:pPr>
        <w:spacing w:line="223" w:lineRule="auto" w:before="16"/>
        <w:ind w:left="340" w:right="218" w:firstLine="0"/>
        <w:jc w:val="both"/>
        <w:rPr>
          <w:sz w:val="18"/>
        </w:rPr>
      </w:pPr>
      <w:r>
        <w:rPr>
          <w:position w:val="6"/>
          <w:sz w:val="12"/>
        </w:rPr>
        <w:t>1 </w:t>
      </w:r>
      <w:r>
        <w:rPr>
          <w:sz w:val="18"/>
        </w:rPr>
        <w:t>Работа выполнена при поддержке гранта РФФИ, проект № 18-59-23007 «Опыты изучения и визуальной репрезентации фронтирных территорий России и СССР в визуальной антропологии первой половины XX века: на примере исследований российских и венгерских ученых и кинематографистов».</w:t>
      </w:r>
    </w:p>
    <w:p>
      <w:pPr>
        <w:spacing w:after="0" w:line="223" w:lineRule="auto"/>
        <w:jc w:val="both"/>
        <w:rPr>
          <w:sz w:val="18"/>
        </w:rPr>
        <w:sectPr>
          <w:headerReference w:type="default" r:id="rId100"/>
          <w:pgSz w:w="8230" w:h="12190"/>
          <w:pgMar w:header="0" w:footer="0" w:top="960" w:bottom="280" w:left="680" w:right="680"/>
        </w:sectPr>
      </w:pPr>
    </w:p>
    <w:p>
      <w:pPr>
        <w:pStyle w:val="BodyText"/>
        <w:spacing w:before="2"/>
        <w:ind w:left="0"/>
        <w:jc w:val="left"/>
        <w:rPr>
          <w:sz w:val="11"/>
        </w:rPr>
      </w:pPr>
    </w:p>
    <w:p>
      <w:pPr>
        <w:pStyle w:val="BodyText"/>
        <w:spacing w:line="232" w:lineRule="auto" w:before="99"/>
        <w:ind w:right="217"/>
      </w:pPr>
      <w:r>
        <w:rPr/>
        <w:t>в </w:t>
      </w:r>
      <w:r>
        <w:rPr>
          <w:spacing w:val="-6"/>
        </w:rPr>
        <w:t>незаслуженном </w:t>
      </w:r>
      <w:r>
        <w:rPr>
          <w:spacing w:val="-5"/>
        </w:rPr>
        <w:t>забвении среди прочих неопубликованных  архивов </w:t>
      </w:r>
      <w:r>
        <w:rPr>
          <w:spacing w:val="-4"/>
        </w:rPr>
        <w:t>П.Т. </w:t>
      </w:r>
      <w:r>
        <w:rPr>
          <w:spacing w:val="-5"/>
        </w:rPr>
        <w:t>Новограбленова. Между </w:t>
      </w:r>
      <w:r>
        <w:rPr>
          <w:spacing w:val="-4"/>
        </w:rPr>
        <w:t>тем, сам </w:t>
      </w:r>
      <w:r>
        <w:rPr>
          <w:spacing w:val="-3"/>
        </w:rPr>
        <w:t>он </w:t>
      </w:r>
      <w:r>
        <w:rPr>
          <w:spacing w:val="-5"/>
        </w:rPr>
        <w:t>уделял визуальности серьезное внимание, </w:t>
      </w:r>
      <w:r>
        <w:rPr/>
        <w:t>в </w:t>
      </w:r>
      <w:r>
        <w:rPr>
          <w:spacing w:val="-4"/>
        </w:rPr>
        <w:t>ходе </w:t>
      </w:r>
      <w:r>
        <w:rPr>
          <w:spacing w:val="-5"/>
        </w:rPr>
        <w:t>своей исследовательской деятельности запечатлевая образы Камчатки </w:t>
      </w:r>
      <w:r>
        <w:rPr/>
        <w:t>в </w:t>
      </w:r>
      <w:r>
        <w:rPr>
          <w:spacing w:val="-5"/>
        </w:rPr>
        <w:t>фотографиях, рисунках </w:t>
      </w:r>
      <w:r>
        <w:rPr/>
        <w:t>и</w:t>
      </w:r>
      <w:r>
        <w:rPr>
          <w:spacing w:val="-29"/>
        </w:rPr>
        <w:t> </w:t>
      </w:r>
      <w:r>
        <w:rPr>
          <w:spacing w:val="-5"/>
        </w:rPr>
        <w:t>дневниках.</w:t>
      </w:r>
    </w:p>
    <w:p>
      <w:pPr>
        <w:pStyle w:val="BodyText"/>
        <w:spacing w:line="231" w:lineRule="exact"/>
      </w:pPr>
      <w:r>
        <w:rPr>
          <w:spacing w:val="-5"/>
        </w:rPr>
        <w:t>Прокопий</w:t>
      </w:r>
      <w:r>
        <w:rPr>
          <w:spacing w:val="12"/>
        </w:rPr>
        <w:t> </w:t>
      </w:r>
      <w:r>
        <w:rPr>
          <w:spacing w:val="-6"/>
        </w:rPr>
        <w:t>(названный</w:t>
      </w:r>
      <w:r>
        <w:rPr>
          <w:spacing w:val="12"/>
        </w:rPr>
        <w:t> </w:t>
      </w:r>
      <w:r>
        <w:rPr/>
        <w:t>в</w:t>
      </w:r>
      <w:r>
        <w:rPr>
          <w:spacing w:val="13"/>
        </w:rPr>
        <w:t> </w:t>
      </w:r>
      <w:r>
        <w:rPr>
          <w:spacing w:val="-5"/>
        </w:rPr>
        <w:t>честь</w:t>
      </w:r>
      <w:r>
        <w:rPr>
          <w:spacing w:val="12"/>
        </w:rPr>
        <w:t> </w:t>
      </w:r>
      <w:r>
        <w:rPr>
          <w:spacing w:val="-4"/>
        </w:rPr>
        <w:t>деда</w:t>
      </w:r>
      <w:r>
        <w:rPr>
          <w:spacing w:val="12"/>
        </w:rPr>
        <w:t> </w:t>
      </w:r>
      <w:r>
        <w:rPr>
          <w:spacing w:val="-3"/>
        </w:rPr>
        <w:t>по</w:t>
      </w:r>
      <w:r>
        <w:rPr>
          <w:spacing w:val="13"/>
        </w:rPr>
        <w:t> </w:t>
      </w:r>
      <w:r>
        <w:rPr>
          <w:spacing w:val="-5"/>
        </w:rPr>
        <w:t>материнской</w:t>
      </w:r>
      <w:r>
        <w:rPr>
          <w:spacing w:val="12"/>
        </w:rPr>
        <w:t> </w:t>
      </w:r>
      <w:r>
        <w:rPr>
          <w:spacing w:val="-5"/>
        </w:rPr>
        <w:t>линии)</w:t>
      </w:r>
      <w:r>
        <w:rPr>
          <w:spacing w:val="12"/>
        </w:rPr>
        <w:t> </w:t>
      </w:r>
      <w:r>
        <w:rPr>
          <w:spacing w:val="-5"/>
        </w:rPr>
        <w:t>Новограбле-</w:t>
      </w:r>
    </w:p>
    <w:p>
      <w:pPr>
        <w:pStyle w:val="BodyText"/>
        <w:spacing w:line="232" w:lineRule="auto" w:before="1"/>
        <w:ind w:left="3288" w:right="217"/>
      </w:pPr>
      <w:r>
        <w:rPr/>
        <w:drawing>
          <wp:anchor distT="0" distB="0" distL="0" distR="0" allowOverlap="1" layoutInCell="1" locked="0" behindDoc="0" simplePos="0" relativeHeight="251880448">
            <wp:simplePos x="0" y="0"/>
            <wp:positionH relativeFrom="page">
              <wp:posOffset>650263</wp:posOffset>
            </wp:positionH>
            <wp:positionV relativeFrom="paragraph">
              <wp:posOffset>86089</wp:posOffset>
            </wp:positionV>
            <wp:extent cx="1753235" cy="2208529"/>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03" cstate="print"/>
                    <a:stretch>
                      <a:fillRect/>
                    </a:stretch>
                  </pic:blipFill>
                  <pic:spPr>
                    <a:xfrm>
                      <a:off x="0" y="0"/>
                      <a:ext cx="1753235" cy="2208529"/>
                    </a:xfrm>
                    <a:prstGeom prst="rect">
                      <a:avLst/>
                    </a:prstGeom>
                  </pic:spPr>
                </pic:pic>
              </a:graphicData>
            </a:graphic>
          </wp:anchor>
        </w:drawing>
      </w:r>
      <w:r>
        <w:rPr>
          <w:spacing w:val="-4"/>
        </w:rPr>
        <w:t>нов </w:t>
      </w:r>
      <w:r>
        <w:rPr>
          <w:spacing w:val="-5"/>
        </w:rPr>
        <w:t>родился </w:t>
      </w:r>
      <w:r>
        <w:rPr>
          <w:spacing w:val="-3"/>
        </w:rPr>
        <w:t>14 </w:t>
      </w:r>
      <w:r>
        <w:rPr>
          <w:spacing w:val="-5"/>
        </w:rPr>
        <w:t>августа </w:t>
      </w:r>
      <w:r>
        <w:rPr>
          <w:spacing w:val="-3"/>
        </w:rPr>
        <w:t>1892 </w:t>
      </w:r>
      <w:r>
        <w:rPr/>
        <w:t>г. в </w:t>
      </w:r>
      <w:r>
        <w:rPr>
          <w:spacing w:val="-4"/>
        </w:rPr>
        <w:t>семье </w:t>
      </w:r>
      <w:r>
        <w:rPr>
          <w:spacing w:val="-5"/>
        </w:rPr>
        <w:t>петропавловского мещанина Трифона </w:t>
      </w:r>
      <w:r>
        <w:rPr/>
        <w:t>и </w:t>
      </w:r>
      <w:r>
        <w:rPr>
          <w:spacing w:val="-4"/>
        </w:rPr>
        <w:t>его </w:t>
      </w:r>
      <w:r>
        <w:rPr>
          <w:spacing w:val="-5"/>
        </w:rPr>
        <w:t>жены Феодосии (дочери </w:t>
      </w:r>
      <w:r>
        <w:rPr>
          <w:spacing w:val="-4"/>
        </w:rPr>
        <w:t>камча- дала </w:t>
      </w:r>
      <w:r>
        <w:rPr>
          <w:spacing w:val="-5"/>
        </w:rPr>
        <w:t>Прокопия Панова </w:t>
      </w:r>
      <w:r>
        <w:rPr/>
        <w:t>из </w:t>
      </w:r>
      <w:r>
        <w:rPr>
          <w:spacing w:val="-5"/>
        </w:rPr>
        <w:t>селения Апачинского). </w:t>
      </w:r>
      <w:r>
        <w:rPr/>
        <w:t>В </w:t>
      </w:r>
      <w:r>
        <w:rPr>
          <w:spacing w:val="-4"/>
        </w:rPr>
        <w:t>1907 </w:t>
      </w:r>
      <w:r>
        <w:rPr>
          <w:spacing w:val="-3"/>
        </w:rPr>
        <w:t>г., </w:t>
      </w:r>
      <w:r>
        <w:rPr>
          <w:spacing w:val="-4"/>
        </w:rPr>
        <w:t>после окон- </w:t>
      </w:r>
      <w:r>
        <w:rPr>
          <w:spacing w:val="-5"/>
        </w:rPr>
        <w:t>чания Петропавловского городского училища, </w:t>
      </w:r>
      <w:r>
        <w:rPr>
          <w:spacing w:val="-3"/>
        </w:rPr>
        <w:t>он </w:t>
      </w:r>
      <w:r>
        <w:rPr>
          <w:spacing w:val="-5"/>
        </w:rPr>
        <w:t>поступил </w:t>
      </w:r>
      <w:r>
        <w:rPr/>
        <w:t>на </w:t>
      </w:r>
      <w:r>
        <w:rPr>
          <w:spacing w:val="-4"/>
        </w:rPr>
        <w:t>службу мат- </w:t>
      </w:r>
      <w:r>
        <w:rPr>
          <w:spacing w:val="-5"/>
        </w:rPr>
        <w:t>росом парохода «Котик» Камчатского торгово-промышленного общества </w:t>
      </w:r>
      <w:r>
        <w:rPr>
          <w:spacing w:val="-6"/>
        </w:rPr>
        <w:t>и, </w:t>
      </w:r>
      <w:r>
        <w:rPr>
          <w:spacing w:val="-5"/>
        </w:rPr>
        <w:t>приняв морское «крещение» </w:t>
      </w:r>
      <w:r>
        <w:rPr/>
        <w:t>в </w:t>
      </w:r>
      <w:r>
        <w:rPr>
          <w:spacing w:val="-5"/>
        </w:rPr>
        <w:t>полных </w:t>
      </w:r>
      <w:r>
        <w:rPr>
          <w:spacing w:val="-6"/>
        </w:rPr>
        <w:t>приключений </w:t>
      </w:r>
      <w:r>
        <w:rPr>
          <w:spacing w:val="-5"/>
        </w:rPr>
        <w:t>походах </w:t>
      </w:r>
      <w:r>
        <w:rPr/>
        <w:t>в </w:t>
      </w:r>
      <w:r>
        <w:rPr>
          <w:spacing w:val="-5"/>
        </w:rPr>
        <w:t>российские </w:t>
      </w:r>
      <w:r>
        <w:rPr/>
        <w:t>и </w:t>
      </w:r>
      <w:r>
        <w:rPr>
          <w:spacing w:val="-5"/>
        </w:rPr>
        <w:t>японские </w:t>
      </w:r>
      <w:r>
        <w:rPr>
          <w:spacing w:val="-4"/>
        </w:rPr>
        <w:t>порты, </w:t>
      </w:r>
      <w:r>
        <w:rPr>
          <w:spacing w:val="-5"/>
        </w:rPr>
        <w:t>готовился поступать </w:t>
      </w:r>
      <w:r>
        <w:rPr/>
        <w:t>в </w:t>
      </w:r>
      <w:r>
        <w:rPr>
          <w:spacing w:val="-5"/>
        </w:rPr>
        <w:t>морское училище. Однако спустя </w:t>
      </w:r>
      <w:r>
        <w:rPr>
          <w:spacing w:val="-3"/>
        </w:rPr>
        <w:t>не- </w:t>
      </w:r>
      <w:r>
        <w:rPr>
          <w:spacing w:val="-5"/>
        </w:rPr>
        <w:t>сколько </w:t>
      </w:r>
      <w:r>
        <w:rPr>
          <w:spacing w:val="-3"/>
        </w:rPr>
        <w:t>лет </w:t>
      </w:r>
      <w:r>
        <w:rPr>
          <w:spacing w:val="-5"/>
        </w:rPr>
        <w:t>морячества </w:t>
      </w:r>
      <w:r>
        <w:rPr>
          <w:spacing w:val="-4"/>
        </w:rPr>
        <w:t>планы </w:t>
      </w:r>
      <w:r>
        <w:rPr>
          <w:spacing w:val="-5"/>
        </w:rPr>
        <w:t>переме- нились: </w:t>
      </w:r>
      <w:r>
        <w:rPr/>
        <w:t>в </w:t>
      </w:r>
      <w:r>
        <w:rPr>
          <w:spacing w:val="-4"/>
        </w:rPr>
        <w:t>1911 </w:t>
      </w:r>
      <w:r>
        <w:rPr>
          <w:spacing w:val="-3"/>
        </w:rPr>
        <w:t>г. </w:t>
      </w:r>
      <w:r>
        <w:rPr>
          <w:spacing w:val="-4"/>
        </w:rPr>
        <w:t>были </w:t>
      </w:r>
      <w:r>
        <w:rPr>
          <w:spacing w:val="-5"/>
        </w:rPr>
        <w:t>открыты </w:t>
      </w:r>
      <w:r>
        <w:rPr>
          <w:spacing w:val="-4"/>
        </w:rPr>
        <w:t>педа- </w:t>
      </w:r>
      <w:r>
        <w:rPr>
          <w:spacing w:val="-5"/>
        </w:rPr>
        <w:t>гогические   курсы   </w:t>
      </w:r>
      <w:r>
        <w:rPr>
          <w:spacing w:val="-4"/>
        </w:rPr>
        <w:t>при </w:t>
      </w:r>
      <w:r>
        <w:rPr>
          <w:spacing w:val="-2"/>
        </w:rPr>
        <w:t> </w:t>
      </w:r>
      <w:r>
        <w:rPr>
          <w:spacing w:val="-5"/>
        </w:rPr>
        <w:t>Петропавлов-</w:t>
      </w:r>
    </w:p>
    <w:p>
      <w:pPr>
        <w:pStyle w:val="BodyText"/>
        <w:spacing w:line="214" w:lineRule="exact"/>
      </w:pPr>
      <w:r>
        <w:rPr>
          <w:spacing w:val="-4"/>
        </w:rPr>
        <w:t>ском  </w:t>
      </w:r>
      <w:r>
        <w:rPr>
          <w:spacing w:val="-6"/>
        </w:rPr>
        <w:t>училище,  </w:t>
      </w:r>
      <w:r>
        <w:rPr>
          <w:spacing w:val="-4"/>
        </w:rPr>
        <w:t>куда </w:t>
      </w:r>
      <w:r>
        <w:rPr>
          <w:spacing w:val="-3"/>
        </w:rPr>
        <w:t>он </w:t>
      </w:r>
      <w:r>
        <w:rPr/>
        <w:t>и </w:t>
      </w:r>
      <w:r>
        <w:rPr>
          <w:spacing w:val="-5"/>
        </w:rPr>
        <w:t>поступил  учиться.  </w:t>
      </w:r>
      <w:r>
        <w:rPr/>
        <w:t>С </w:t>
      </w:r>
      <w:r>
        <w:rPr>
          <w:spacing w:val="-4"/>
        </w:rPr>
        <w:t>этого </w:t>
      </w:r>
      <w:r>
        <w:rPr>
          <w:spacing w:val="-5"/>
        </w:rPr>
        <w:t>момента </w:t>
      </w:r>
      <w:r>
        <w:rPr>
          <w:spacing w:val="38"/>
        </w:rPr>
        <w:t> </w:t>
      </w:r>
      <w:r>
        <w:rPr>
          <w:spacing w:val="-5"/>
        </w:rPr>
        <w:t>молодой</w:t>
      </w:r>
    </w:p>
    <w:p>
      <w:pPr>
        <w:pStyle w:val="BodyText"/>
        <w:spacing w:line="232" w:lineRule="auto" w:before="2"/>
        <w:ind w:right="217"/>
      </w:pPr>
      <w:r>
        <w:rPr>
          <w:spacing w:val="-5"/>
        </w:rPr>
        <w:t>камчадал пустился </w:t>
      </w:r>
      <w:r>
        <w:rPr/>
        <w:t>в </w:t>
      </w:r>
      <w:r>
        <w:rPr>
          <w:spacing w:val="-5"/>
        </w:rPr>
        <w:t>плавание </w:t>
      </w:r>
      <w:r>
        <w:rPr>
          <w:spacing w:val="-3"/>
        </w:rPr>
        <w:t>по </w:t>
      </w:r>
      <w:r>
        <w:rPr>
          <w:spacing w:val="-4"/>
        </w:rPr>
        <w:t>океану </w:t>
      </w:r>
      <w:r>
        <w:rPr>
          <w:spacing w:val="-5"/>
        </w:rPr>
        <w:t>учений. </w:t>
      </w:r>
      <w:r>
        <w:rPr>
          <w:spacing w:val="-4"/>
        </w:rPr>
        <w:t>После </w:t>
      </w:r>
      <w:r>
        <w:rPr>
          <w:spacing w:val="-5"/>
        </w:rPr>
        <w:t>окончания </w:t>
      </w:r>
      <w:r>
        <w:rPr>
          <w:spacing w:val="-4"/>
        </w:rPr>
        <w:t>кур- сов, П.Т. </w:t>
      </w:r>
      <w:r>
        <w:rPr>
          <w:spacing w:val="-5"/>
        </w:rPr>
        <w:t>Новограбленов принял решение продолжить </w:t>
      </w:r>
      <w:r>
        <w:rPr>
          <w:spacing w:val="-4"/>
        </w:rPr>
        <w:t>учебу </w:t>
      </w:r>
      <w:r>
        <w:rPr/>
        <w:t>– и </w:t>
      </w:r>
      <w:r>
        <w:rPr>
          <w:spacing w:val="-5"/>
        </w:rPr>
        <w:t>посту- </w:t>
      </w:r>
      <w:r>
        <w:rPr>
          <w:spacing w:val="-4"/>
        </w:rPr>
        <w:t>пил </w:t>
      </w:r>
      <w:r>
        <w:rPr/>
        <w:t>в </w:t>
      </w:r>
      <w:r>
        <w:rPr>
          <w:spacing w:val="-5"/>
        </w:rPr>
        <w:t>Томский учительский институт, задавший высокую планку </w:t>
      </w:r>
      <w:r>
        <w:rPr/>
        <w:t>в </w:t>
      </w:r>
      <w:r>
        <w:rPr>
          <w:spacing w:val="-5"/>
        </w:rPr>
        <w:t>его образованности </w:t>
      </w:r>
      <w:r>
        <w:rPr/>
        <w:t>и </w:t>
      </w:r>
      <w:r>
        <w:rPr>
          <w:spacing w:val="-5"/>
        </w:rPr>
        <w:t>сформировавший профиль будущей </w:t>
      </w:r>
      <w:r>
        <w:rPr>
          <w:spacing w:val="-6"/>
        </w:rPr>
        <w:t>профессии. </w:t>
      </w:r>
      <w:r>
        <w:rPr>
          <w:spacing w:val="-3"/>
        </w:rPr>
        <w:t>Во </w:t>
      </w:r>
      <w:r>
        <w:rPr>
          <w:spacing w:val="-4"/>
        </w:rPr>
        <w:t>время </w:t>
      </w:r>
      <w:r>
        <w:rPr>
          <w:spacing w:val="-5"/>
        </w:rPr>
        <w:t>обучения </w:t>
      </w:r>
      <w:r>
        <w:rPr/>
        <w:t>в </w:t>
      </w:r>
      <w:r>
        <w:rPr>
          <w:spacing w:val="-5"/>
        </w:rPr>
        <w:t>Томске произошло важное событие </w:t>
      </w:r>
      <w:r>
        <w:rPr/>
        <w:t>и в </w:t>
      </w:r>
      <w:r>
        <w:rPr>
          <w:spacing w:val="-4"/>
        </w:rPr>
        <w:t>его </w:t>
      </w:r>
      <w:r>
        <w:rPr>
          <w:spacing w:val="-5"/>
        </w:rPr>
        <w:t>личной жизни </w:t>
      </w:r>
      <w:r>
        <w:rPr/>
        <w:t>– в </w:t>
      </w:r>
      <w:r>
        <w:rPr>
          <w:spacing w:val="-4"/>
        </w:rPr>
        <w:t>1915 </w:t>
      </w:r>
      <w:r>
        <w:rPr>
          <w:spacing w:val="-3"/>
        </w:rPr>
        <w:t>г. он </w:t>
      </w:r>
      <w:r>
        <w:rPr>
          <w:spacing w:val="-5"/>
        </w:rPr>
        <w:t>женился </w:t>
      </w:r>
      <w:r>
        <w:rPr>
          <w:spacing w:val="-3"/>
        </w:rPr>
        <w:t>на </w:t>
      </w:r>
      <w:r>
        <w:rPr>
          <w:spacing w:val="-4"/>
        </w:rPr>
        <w:t>дочери </w:t>
      </w:r>
      <w:r>
        <w:rPr>
          <w:spacing w:val="-5"/>
        </w:rPr>
        <w:t>священника Антонине </w:t>
      </w:r>
      <w:r>
        <w:rPr>
          <w:spacing w:val="-4"/>
        </w:rPr>
        <w:t>Аркадь- евне </w:t>
      </w:r>
      <w:r>
        <w:rPr>
          <w:spacing w:val="-5"/>
        </w:rPr>
        <w:t>Коронтовой. </w:t>
      </w:r>
      <w:r>
        <w:rPr>
          <w:spacing w:val="-4"/>
        </w:rPr>
        <w:t>После </w:t>
      </w:r>
      <w:r>
        <w:rPr>
          <w:spacing w:val="-5"/>
        </w:rPr>
        <w:t>окончания института, </w:t>
      </w:r>
      <w:r>
        <w:rPr/>
        <w:t>с </w:t>
      </w:r>
      <w:r>
        <w:rPr>
          <w:spacing w:val="-4"/>
        </w:rPr>
        <w:t>1917 </w:t>
      </w:r>
      <w:r>
        <w:rPr>
          <w:spacing w:val="-3"/>
        </w:rPr>
        <w:t>по </w:t>
      </w:r>
      <w:r>
        <w:rPr>
          <w:spacing w:val="-4"/>
        </w:rPr>
        <w:t>1918 </w:t>
      </w:r>
      <w:r>
        <w:rPr>
          <w:spacing w:val="-3"/>
        </w:rPr>
        <w:t>гг., </w:t>
      </w:r>
      <w:r>
        <w:rPr/>
        <w:t>с </w:t>
      </w:r>
      <w:r>
        <w:rPr>
          <w:spacing w:val="-3"/>
        </w:rPr>
        <w:t>же- </w:t>
      </w:r>
      <w:r>
        <w:rPr>
          <w:spacing w:val="-4"/>
        </w:rPr>
        <w:t>ной </w:t>
      </w:r>
      <w:r>
        <w:rPr>
          <w:spacing w:val="-5"/>
        </w:rPr>
        <w:t>учительствовал </w:t>
      </w:r>
      <w:r>
        <w:rPr>
          <w:spacing w:val="-3"/>
        </w:rPr>
        <w:t>на </w:t>
      </w:r>
      <w:r>
        <w:rPr>
          <w:spacing w:val="-5"/>
        </w:rPr>
        <w:t>Сахалине, </w:t>
      </w:r>
      <w:r>
        <w:rPr/>
        <w:t>в </w:t>
      </w:r>
      <w:r>
        <w:rPr>
          <w:spacing w:val="-3"/>
        </w:rPr>
        <w:t>г. </w:t>
      </w:r>
      <w:r>
        <w:rPr>
          <w:spacing w:val="-5"/>
        </w:rPr>
        <w:t>Александровске., </w:t>
      </w:r>
      <w:r>
        <w:rPr>
          <w:spacing w:val="-4"/>
        </w:rPr>
        <w:t>там </w:t>
      </w:r>
      <w:r>
        <w:rPr/>
        <w:t>и </w:t>
      </w:r>
      <w:r>
        <w:rPr>
          <w:spacing w:val="-5"/>
        </w:rPr>
        <w:t>получил </w:t>
      </w:r>
      <w:r>
        <w:rPr>
          <w:spacing w:val="-4"/>
        </w:rPr>
        <w:t>свою </w:t>
      </w:r>
      <w:r>
        <w:rPr>
          <w:spacing w:val="-5"/>
        </w:rPr>
        <w:t>первую должность </w:t>
      </w:r>
      <w:r>
        <w:rPr/>
        <w:t>– </w:t>
      </w:r>
      <w:r>
        <w:rPr>
          <w:spacing w:val="-5"/>
        </w:rPr>
        <w:t>председателя педагогического </w:t>
      </w:r>
      <w:r>
        <w:rPr>
          <w:spacing w:val="-4"/>
        </w:rPr>
        <w:t>совета Алек- </w:t>
      </w:r>
      <w:r>
        <w:rPr>
          <w:spacing w:val="-5"/>
        </w:rPr>
        <w:t>сандровского высшего начального училища. </w:t>
      </w:r>
      <w:r>
        <w:rPr/>
        <w:t>В </w:t>
      </w:r>
      <w:r>
        <w:rPr>
          <w:spacing w:val="-4"/>
        </w:rPr>
        <w:t>1918 </w:t>
      </w:r>
      <w:r>
        <w:rPr>
          <w:spacing w:val="-3"/>
        </w:rPr>
        <w:t>г. </w:t>
      </w:r>
      <w:r>
        <w:rPr>
          <w:spacing w:val="-5"/>
        </w:rPr>
        <w:t>молодая семья вернулась </w:t>
      </w:r>
      <w:r>
        <w:rPr>
          <w:spacing w:val="-3"/>
        </w:rPr>
        <w:t>на </w:t>
      </w:r>
      <w:r>
        <w:rPr>
          <w:spacing w:val="-5"/>
        </w:rPr>
        <w:t>Камчатку, </w:t>
      </w:r>
      <w:r>
        <w:rPr>
          <w:spacing w:val="-4"/>
        </w:rPr>
        <w:t>где </w:t>
      </w:r>
      <w:r>
        <w:rPr>
          <w:spacing w:val="-5"/>
        </w:rPr>
        <w:t>Новограбленов стал сначала преподавателем </w:t>
      </w:r>
      <w:r>
        <w:rPr>
          <w:spacing w:val="-6"/>
        </w:rPr>
        <w:t>общеобразовательных </w:t>
      </w:r>
      <w:r>
        <w:rPr>
          <w:spacing w:val="-5"/>
        </w:rPr>
        <w:t>предметов </w:t>
      </w:r>
      <w:r>
        <w:rPr/>
        <w:t>в </w:t>
      </w:r>
      <w:r>
        <w:rPr>
          <w:spacing w:val="-5"/>
        </w:rPr>
        <w:t>Петропавловском училище, </w:t>
      </w:r>
      <w:r>
        <w:rPr/>
        <w:t>а </w:t>
      </w:r>
      <w:r>
        <w:rPr>
          <w:spacing w:val="-5"/>
        </w:rPr>
        <w:t>затем занял должность инспектора. </w:t>
      </w:r>
      <w:r>
        <w:rPr>
          <w:spacing w:val="-4"/>
        </w:rPr>
        <w:t>Так, </w:t>
      </w:r>
      <w:r>
        <w:rPr>
          <w:spacing w:val="-5"/>
        </w:rPr>
        <w:t>бывший </w:t>
      </w:r>
      <w:r>
        <w:rPr>
          <w:spacing w:val="-6"/>
        </w:rPr>
        <w:t>ученик </w:t>
      </w:r>
      <w:r>
        <w:rPr>
          <w:spacing w:val="-5"/>
        </w:rPr>
        <w:t>училища стал </w:t>
      </w:r>
      <w:r>
        <w:rPr/>
        <w:t>в </w:t>
      </w:r>
      <w:r>
        <w:rPr>
          <w:spacing w:val="-4"/>
        </w:rPr>
        <w:t>нем </w:t>
      </w:r>
      <w:r>
        <w:rPr>
          <w:spacing w:val="-5"/>
        </w:rPr>
        <w:t>учителем, первым камчадалом </w:t>
      </w:r>
      <w:r>
        <w:rPr/>
        <w:t>с </w:t>
      </w:r>
      <w:r>
        <w:rPr>
          <w:spacing w:val="-5"/>
        </w:rPr>
        <w:t>дипломом </w:t>
      </w:r>
      <w:r>
        <w:rPr/>
        <w:t>о </w:t>
      </w:r>
      <w:r>
        <w:rPr>
          <w:spacing w:val="-5"/>
        </w:rPr>
        <w:t>высшем образовании.</w:t>
      </w:r>
    </w:p>
    <w:p>
      <w:pPr>
        <w:pStyle w:val="BodyText"/>
        <w:spacing w:line="215" w:lineRule="exact"/>
        <w:ind w:left="794"/>
      </w:pPr>
      <w:r>
        <w:rPr/>
        <w:t>В </w:t>
      </w:r>
      <w:r>
        <w:rPr>
          <w:spacing w:val="-4"/>
        </w:rPr>
        <w:t>1920 </w:t>
      </w:r>
      <w:r>
        <w:rPr>
          <w:spacing w:val="-3"/>
        </w:rPr>
        <w:t>г. он </w:t>
      </w:r>
      <w:r>
        <w:rPr>
          <w:spacing w:val="-5"/>
        </w:rPr>
        <w:t>организовал кружок </w:t>
      </w:r>
      <w:r>
        <w:rPr>
          <w:spacing w:val="-3"/>
        </w:rPr>
        <w:t>по </w:t>
      </w:r>
      <w:r>
        <w:rPr>
          <w:spacing w:val="-5"/>
        </w:rPr>
        <w:t>изучению Камчатской области.</w:t>
      </w:r>
    </w:p>
    <w:p>
      <w:pPr>
        <w:pStyle w:val="BodyText"/>
        <w:spacing w:line="230" w:lineRule="auto" w:before="3"/>
        <w:ind w:right="220"/>
      </w:pPr>
      <w:r>
        <w:rPr/>
        <w:t>В </w:t>
      </w:r>
      <w:r>
        <w:rPr>
          <w:spacing w:val="-4"/>
        </w:rPr>
        <w:t>ходе </w:t>
      </w:r>
      <w:r>
        <w:rPr>
          <w:spacing w:val="-6"/>
        </w:rPr>
        <w:t>экспедиционных </w:t>
      </w:r>
      <w:r>
        <w:rPr/>
        <w:t>и </w:t>
      </w:r>
      <w:r>
        <w:rPr>
          <w:spacing w:val="-6"/>
        </w:rPr>
        <w:t>изыскательных </w:t>
      </w:r>
      <w:r>
        <w:rPr>
          <w:spacing w:val="-4"/>
        </w:rPr>
        <w:t>работ </w:t>
      </w:r>
      <w:r>
        <w:rPr>
          <w:spacing w:val="-5"/>
        </w:rPr>
        <w:t>участников кружка </w:t>
      </w:r>
      <w:r>
        <w:rPr>
          <w:spacing w:val="-3"/>
        </w:rPr>
        <w:t>об- </w:t>
      </w:r>
      <w:r>
        <w:rPr>
          <w:spacing w:val="-5"/>
        </w:rPr>
        <w:t>разовывались обширные коллекции </w:t>
      </w:r>
      <w:r>
        <w:rPr>
          <w:spacing w:val="-3"/>
        </w:rPr>
        <w:t>по </w:t>
      </w:r>
      <w:r>
        <w:rPr>
          <w:spacing w:val="-5"/>
        </w:rPr>
        <w:t>зоологии, ботанике </w:t>
      </w:r>
      <w:r>
        <w:rPr/>
        <w:t>и </w:t>
      </w:r>
      <w:r>
        <w:rPr>
          <w:spacing w:val="-5"/>
        </w:rPr>
        <w:t>этнографии Камчатки. </w:t>
      </w:r>
      <w:r>
        <w:rPr/>
        <w:t>В </w:t>
      </w:r>
      <w:r>
        <w:rPr>
          <w:spacing w:val="-4"/>
        </w:rPr>
        <w:t>том </w:t>
      </w:r>
      <w:r>
        <w:rPr>
          <w:spacing w:val="-3"/>
        </w:rPr>
        <w:t>же </w:t>
      </w:r>
      <w:r>
        <w:rPr>
          <w:spacing w:val="-5"/>
        </w:rPr>
        <w:t>году, благодаря активной </w:t>
      </w:r>
      <w:r>
        <w:rPr>
          <w:spacing w:val="-4"/>
        </w:rPr>
        <w:t>позиции П.Т. </w:t>
      </w:r>
      <w:r>
        <w:rPr>
          <w:spacing w:val="-5"/>
        </w:rPr>
        <w:t>Новограб- ленова, </w:t>
      </w:r>
      <w:r>
        <w:rPr>
          <w:spacing w:val="-4"/>
        </w:rPr>
        <w:t>для </w:t>
      </w:r>
      <w:r>
        <w:rPr>
          <w:spacing w:val="-3"/>
        </w:rPr>
        <w:t>их </w:t>
      </w:r>
      <w:r>
        <w:rPr>
          <w:spacing w:val="-5"/>
        </w:rPr>
        <w:t>содержания </w:t>
      </w:r>
      <w:r>
        <w:rPr>
          <w:spacing w:val="-4"/>
        </w:rPr>
        <w:t>было </w:t>
      </w:r>
      <w:r>
        <w:rPr>
          <w:spacing w:val="-5"/>
        </w:rPr>
        <w:t>выделено помещение, которое </w:t>
      </w:r>
      <w:r>
        <w:rPr/>
        <w:t>и </w:t>
      </w:r>
      <w:r>
        <w:rPr>
          <w:spacing w:val="-4"/>
        </w:rPr>
        <w:t>стало </w:t>
      </w:r>
      <w:r>
        <w:rPr>
          <w:spacing w:val="-5"/>
        </w:rPr>
        <w:t>основанием будущего Камчатского краеведческого </w:t>
      </w:r>
      <w:r>
        <w:rPr>
          <w:spacing w:val="-4"/>
        </w:rPr>
        <w:t>музея.</w:t>
      </w:r>
    </w:p>
    <w:p>
      <w:pPr>
        <w:pStyle w:val="BodyText"/>
        <w:spacing w:line="232" w:lineRule="auto" w:before="3"/>
        <w:ind w:right="218" w:firstLine="453"/>
      </w:pPr>
      <w:r>
        <w:rPr>
          <w:spacing w:val="-5"/>
        </w:rPr>
        <w:t>Параллельно </w:t>
      </w:r>
      <w:r>
        <w:rPr/>
        <w:t>с </w:t>
      </w:r>
      <w:r>
        <w:rPr>
          <w:spacing w:val="-5"/>
        </w:rPr>
        <w:t>музейной деятельностью, Новограбленов заклады- </w:t>
      </w:r>
      <w:r>
        <w:rPr>
          <w:spacing w:val="-4"/>
        </w:rPr>
        <w:t>вал </w:t>
      </w:r>
      <w:r>
        <w:rPr/>
        <w:t>и </w:t>
      </w:r>
      <w:r>
        <w:rPr>
          <w:spacing w:val="-4"/>
        </w:rPr>
        <w:t>основы </w:t>
      </w:r>
      <w:r>
        <w:rPr>
          <w:spacing w:val="-5"/>
        </w:rPr>
        <w:t>краеведческого </w:t>
      </w:r>
      <w:r>
        <w:rPr>
          <w:spacing w:val="-4"/>
        </w:rPr>
        <w:t>дела </w:t>
      </w:r>
      <w:r>
        <w:rPr/>
        <w:t>в </w:t>
      </w:r>
      <w:r>
        <w:rPr>
          <w:spacing w:val="-5"/>
        </w:rPr>
        <w:t>регионе. </w:t>
      </w:r>
      <w:r>
        <w:rPr>
          <w:spacing w:val="-3"/>
        </w:rPr>
        <w:t>14 </w:t>
      </w:r>
      <w:r>
        <w:rPr>
          <w:spacing w:val="-4"/>
        </w:rPr>
        <w:t>марта 1925 </w:t>
      </w:r>
      <w:r>
        <w:rPr/>
        <w:t>г. </w:t>
      </w:r>
      <w:r>
        <w:rPr>
          <w:spacing w:val="-4"/>
        </w:rPr>
        <w:t>при </w:t>
      </w:r>
      <w:r>
        <w:rPr>
          <w:spacing w:val="-3"/>
        </w:rPr>
        <w:t>пар- </w:t>
      </w:r>
      <w:r>
        <w:rPr>
          <w:spacing w:val="-6"/>
        </w:rPr>
        <w:t>тийно-профессиональном </w:t>
      </w:r>
      <w:r>
        <w:rPr>
          <w:spacing w:val="-5"/>
        </w:rPr>
        <w:t>клубе </w:t>
      </w:r>
      <w:r>
        <w:rPr>
          <w:spacing w:val="-4"/>
        </w:rPr>
        <w:t>был </w:t>
      </w:r>
      <w:r>
        <w:rPr>
          <w:spacing w:val="-5"/>
        </w:rPr>
        <w:t>организован </w:t>
      </w:r>
      <w:r>
        <w:rPr>
          <w:spacing w:val="-4"/>
        </w:rPr>
        <w:t>кружок </w:t>
      </w:r>
      <w:r>
        <w:rPr>
          <w:spacing w:val="-3"/>
        </w:rPr>
        <w:t>по </w:t>
      </w:r>
      <w:r>
        <w:rPr>
          <w:spacing w:val="-5"/>
        </w:rPr>
        <w:t>изучению</w:t>
      </w:r>
    </w:p>
    <w:p>
      <w:pPr>
        <w:spacing w:after="0" w:line="232" w:lineRule="auto"/>
        <w:sectPr>
          <w:headerReference w:type="even" r:id="rId101"/>
          <w:headerReference w:type="default" r:id="rId102"/>
          <w:pgSz w:w="8230" w:h="12190"/>
          <w:pgMar w:header="656" w:footer="0" w:top="900" w:bottom="280" w:left="680" w:right="680"/>
          <w:pgNumType w:start="182"/>
        </w:sectPr>
      </w:pPr>
    </w:p>
    <w:p>
      <w:pPr>
        <w:pStyle w:val="BodyText"/>
        <w:spacing w:line="232" w:lineRule="auto" w:before="182"/>
        <w:ind w:right="215"/>
      </w:pPr>
      <w:r>
        <w:rPr>
          <w:spacing w:val="-5"/>
        </w:rPr>
        <w:t>Камчатки. Краеведческий кружок </w:t>
      </w:r>
      <w:r>
        <w:rPr>
          <w:spacing w:val="-4"/>
        </w:rPr>
        <w:t>ставил </w:t>
      </w:r>
      <w:r>
        <w:rPr>
          <w:spacing w:val="-5"/>
        </w:rPr>
        <w:t>перед собой задачу изучения вопросов </w:t>
      </w:r>
      <w:r>
        <w:rPr>
          <w:spacing w:val="-6"/>
        </w:rPr>
        <w:t>организации </w:t>
      </w:r>
      <w:r>
        <w:rPr>
          <w:spacing w:val="-5"/>
        </w:rPr>
        <w:t>охотничьего промысла, звероводческого </w:t>
      </w:r>
      <w:r>
        <w:rPr>
          <w:spacing w:val="-4"/>
        </w:rPr>
        <w:t>хозяй- ства </w:t>
      </w:r>
      <w:r>
        <w:rPr/>
        <w:t>и </w:t>
      </w:r>
      <w:r>
        <w:rPr>
          <w:spacing w:val="-5"/>
        </w:rPr>
        <w:t>лесозаготовок </w:t>
      </w:r>
      <w:r>
        <w:rPr/>
        <w:t>в </w:t>
      </w:r>
      <w:r>
        <w:rPr>
          <w:spacing w:val="-5"/>
        </w:rPr>
        <w:t>районе </w:t>
      </w:r>
      <w:r>
        <w:rPr>
          <w:spacing w:val="-4"/>
        </w:rPr>
        <w:t>реки </w:t>
      </w:r>
      <w:r>
        <w:rPr>
          <w:spacing w:val="-5"/>
        </w:rPr>
        <w:t>Камчатки </w:t>
      </w:r>
      <w:r>
        <w:rPr/>
        <w:t>и </w:t>
      </w:r>
      <w:r>
        <w:rPr>
          <w:spacing w:val="-4"/>
        </w:rPr>
        <w:t>Авачи, </w:t>
      </w:r>
      <w:r>
        <w:rPr>
          <w:spacing w:val="-5"/>
        </w:rPr>
        <w:t>кустарной </w:t>
      </w:r>
      <w:r>
        <w:rPr>
          <w:spacing w:val="-4"/>
        </w:rPr>
        <w:t>про- </w:t>
      </w:r>
      <w:r>
        <w:rPr>
          <w:spacing w:val="-5"/>
        </w:rPr>
        <w:t>мышленности, определение основных элементов хозяйствования тузем- </w:t>
      </w:r>
      <w:r>
        <w:rPr>
          <w:spacing w:val="-4"/>
        </w:rPr>
        <w:t>цев, </w:t>
      </w:r>
      <w:r>
        <w:rPr>
          <w:spacing w:val="-5"/>
        </w:rPr>
        <w:t>рабочих </w:t>
      </w:r>
      <w:r>
        <w:rPr/>
        <w:t>и </w:t>
      </w:r>
      <w:r>
        <w:rPr>
          <w:spacing w:val="-5"/>
        </w:rPr>
        <w:t>крестьян. Разведка </w:t>
      </w:r>
      <w:r>
        <w:rPr/>
        <w:t>и </w:t>
      </w:r>
      <w:r>
        <w:rPr>
          <w:spacing w:val="-5"/>
        </w:rPr>
        <w:t>учет горных богатств </w:t>
      </w:r>
      <w:r>
        <w:rPr>
          <w:spacing w:val="-4"/>
        </w:rPr>
        <w:t>были </w:t>
      </w:r>
      <w:r>
        <w:rPr>
          <w:spacing w:val="-5"/>
        </w:rPr>
        <w:t>также одной </w:t>
      </w:r>
      <w:r>
        <w:rPr>
          <w:spacing w:val="-3"/>
        </w:rPr>
        <w:t>из </w:t>
      </w:r>
      <w:r>
        <w:rPr>
          <w:spacing w:val="-5"/>
        </w:rPr>
        <w:t>главных задач </w:t>
      </w:r>
      <w:r>
        <w:rPr>
          <w:spacing w:val="-4"/>
        </w:rPr>
        <w:t>кружка: </w:t>
      </w:r>
      <w:r>
        <w:rPr>
          <w:spacing w:val="-5"/>
        </w:rPr>
        <w:t>выявление новых залежей угля, слюды, нефти, </w:t>
      </w:r>
      <w:r>
        <w:rPr>
          <w:spacing w:val="-4"/>
        </w:rPr>
        <w:t>золота </w:t>
      </w:r>
      <w:r>
        <w:rPr/>
        <w:t>и </w:t>
      </w:r>
      <w:r>
        <w:rPr>
          <w:spacing w:val="-5"/>
        </w:rPr>
        <w:t>других полезных ископаемых </w:t>
      </w:r>
      <w:r>
        <w:rPr>
          <w:spacing w:val="-3"/>
        </w:rPr>
        <w:t>по </w:t>
      </w:r>
      <w:r>
        <w:rPr>
          <w:spacing w:val="-4"/>
        </w:rPr>
        <w:t>всему </w:t>
      </w:r>
      <w:r>
        <w:rPr>
          <w:spacing w:val="-5"/>
        </w:rPr>
        <w:t>округу. </w:t>
      </w:r>
      <w:r>
        <w:rPr/>
        <w:t>8 </w:t>
      </w:r>
      <w:r>
        <w:rPr>
          <w:spacing w:val="-4"/>
        </w:rPr>
        <w:t>октяб- </w:t>
      </w:r>
      <w:r>
        <w:rPr>
          <w:spacing w:val="-3"/>
        </w:rPr>
        <w:t>ря </w:t>
      </w:r>
      <w:r>
        <w:rPr>
          <w:spacing w:val="-4"/>
        </w:rPr>
        <w:t>1926 </w:t>
      </w:r>
      <w:r>
        <w:rPr>
          <w:spacing w:val="-3"/>
        </w:rPr>
        <w:t>г. на </w:t>
      </w:r>
      <w:r>
        <w:rPr>
          <w:spacing w:val="-4"/>
        </w:rPr>
        <w:t>базе </w:t>
      </w:r>
      <w:r>
        <w:rPr>
          <w:spacing w:val="-5"/>
        </w:rPr>
        <w:t>кружка </w:t>
      </w:r>
      <w:r>
        <w:rPr>
          <w:spacing w:val="-4"/>
        </w:rPr>
        <w:t>было </w:t>
      </w:r>
      <w:r>
        <w:rPr>
          <w:spacing w:val="-5"/>
        </w:rPr>
        <w:t>создано Общество изучения Камчатки. </w:t>
      </w:r>
      <w:r>
        <w:rPr>
          <w:spacing w:val="-4"/>
        </w:rPr>
        <w:t>Новая </w:t>
      </w:r>
      <w:r>
        <w:rPr>
          <w:spacing w:val="-5"/>
        </w:rPr>
        <w:t>организация приняла устав Русского географического общества, </w:t>
      </w:r>
      <w:r>
        <w:rPr/>
        <w:t>а </w:t>
      </w:r>
      <w:r>
        <w:rPr>
          <w:spacing w:val="-4"/>
        </w:rPr>
        <w:t>его </w:t>
      </w:r>
      <w:r>
        <w:rPr>
          <w:spacing w:val="-5"/>
        </w:rPr>
        <w:t>председателем </w:t>
      </w:r>
      <w:r>
        <w:rPr>
          <w:spacing w:val="-4"/>
        </w:rPr>
        <w:t>был </w:t>
      </w:r>
      <w:r>
        <w:rPr>
          <w:spacing w:val="-5"/>
        </w:rPr>
        <w:t>избран </w:t>
      </w:r>
      <w:r>
        <w:rPr>
          <w:spacing w:val="-4"/>
        </w:rPr>
        <w:t>П.Т. </w:t>
      </w:r>
      <w:r>
        <w:rPr>
          <w:spacing w:val="-5"/>
        </w:rPr>
        <w:t>Новограбленов. </w:t>
      </w:r>
      <w:r>
        <w:rPr/>
        <w:t>С </w:t>
      </w:r>
      <w:r>
        <w:rPr>
          <w:spacing w:val="-4"/>
        </w:rPr>
        <w:t>тех пор </w:t>
      </w:r>
      <w:r>
        <w:rPr/>
        <w:t>и </w:t>
      </w:r>
      <w:r>
        <w:rPr>
          <w:spacing w:val="-3"/>
        </w:rPr>
        <w:t>до </w:t>
      </w:r>
      <w:r>
        <w:rPr>
          <w:spacing w:val="-5"/>
        </w:rPr>
        <w:t>конца своих дней </w:t>
      </w:r>
      <w:r>
        <w:rPr>
          <w:spacing w:val="-3"/>
        </w:rPr>
        <w:t>он </w:t>
      </w:r>
      <w:r>
        <w:rPr>
          <w:spacing w:val="-5"/>
        </w:rPr>
        <w:t>оставался неизменным руководителем краеведческого </w:t>
      </w:r>
      <w:r>
        <w:rPr/>
        <w:t>со- </w:t>
      </w:r>
      <w:r>
        <w:rPr>
          <w:spacing w:val="-5"/>
        </w:rPr>
        <w:t>общества </w:t>
      </w:r>
      <w:r>
        <w:rPr/>
        <w:t>и </w:t>
      </w:r>
      <w:r>
        <w:rPr>
          <w:spacing w:val="-5"/>
        </w:rPr>
        <w:t>вдохновителем </w:t>
      </w:r>
      <w:r>
        <w:rPr>
          <w:spacing w:val="-6"/>
        </w:rPr>
        <w:t>исследовательского </w:t>
      </w:r>
      <w:r>
        <w:rPr>
          <w:spacing w:val="-5"/>
        </w:rPr>
        <w:t>движения </w:t>
      </w:r>
      <w:r>
        <w:rPr/>
        <w:t>на </w:t>
      </w:r>
      <w:r>
        <w:rPr>
          <w:spacing w:val="-5"/>
        </w:rPr>
        <w:t>далеком </w:t>
      </w:r>
      <w:r>
        <w:rPr/>
        <w:t>и </w:t>
      </w:r>
      <w:r>
        <w:rPr>
          <w:spacing w:val="-5"/>
        </w:rPr>
        <w:t>самобытном Камчатском полуострове.</w:t>
      </w:r>
    </w:p>
    <w:p>
      <w:pPr>
        <w:pStyle w:val="Heading5"/>
        <w:spacing w:line="224" w:lineRule="exact"/>
        <w:ind w:left="2681"/>
        <w:jc w:val="both"/>
      </w:pPr>
      <w:r>
        <w:rPr/>
        <w:t>Страна вулканов</w:t>
      </w:r>
    </w:p>
    <w:p>
      <w:pPr>
        <w:pStyle w:val="BodyText"/>
        <w:spacing w:line="232" w:lineRule="auto"/>
        <w:ind w:right="215" w:firstLine="453"/>
      </w:pPr>
      <w:r>
        <w:rPr>
          <w:spacing w:val="-5"/>
        </w:rPr>
        <w:t>Изучением природной </w:t>
      </w:r>
      <w:r>
        <w:rPr>
          <w:spacing w:val="-4"/>
        </w:rPr>
        <w:t>среды </w:t>
      </w:r>
      <w:r>
        <w:rPr>
          <w:spacing w:val="-5"/>
        </w:rPr>
        <w:t>Камчатки Новограбленов занялся </w:t>
      </w:r>
      <w:r>
        <w:rPr>
          <w:spacing w:val="-4"/>
        </w:rPr>
        <w:t>сразу </w:t>
      </w:r>
      <w:r>
        <w:rPr>
          <w:spacing w:val="-3"/>
        </w:rPr>
        <w:t>по </w:t>
      </w:r>
      <w:r>
        <w:rPr>
          <w:spacing w:val="-5"/>
        </w:rPr>
        <w:t>возвращении </w:t>
      </w:r>
      <w:r>
        <w:rPr/>
        <w:t>с </w:t>
      </w:r>
      <w:r>
        <w:rPr>
          <w:spacing w:val="-5"/>
        </w:rPr>
        <w:t>обучения </w:t>
      </w:r>
      <w:r>
        <w:rPr/>
        <w:t>в </w:t>
      </w:r>
      <w:r>
        <w:rPr>
          <w:spacing w:val="-5"/>
        </w:rPr>
        <w:t>Петропавловск. </w:t>
      </w:r>
      <w:r>
        <w:rPr>
          <w:spacing w:val="-3"/>
        </w:rPr>
        <w:t>При </w:t>
      </w:r>
      <w:r>
        <w:rPr>
          <w:spacing w:val="-4"/>
        </w:rPr>
        <w:t>этом его иссле- </w:t>
      </w:r>
      <w:r>
        <w:rPr>
          <w:spacing w:val="-5"/>
        </w:rPr>
        <w:t>довательские интересы </w:t>
      </w:r>
      <w:r>
        <w:rPr>
          <w:spacing w:val="-3"/>
        </w:rPr>
        <w:t>не </w:t>
      </w:r>
      <w:r>
        <w:rPr>
          <w:spacing w:val="-4"/>
        </w:rPr>
        <w:t>были </w:t>
      </w:r>
      <w:r>
        <w:rPr>
          <w:spacing w:val="-5"/>
        </w:rPr>
        <w:t>сфокусированы </w:t>
      </w:r>
      <w:r>
        <w:rPr>
          <w:spacing w:val="-3"/>
        </w:rPr>
        <w:t>на </w:t>
      </w:r>
      <w:r>
        <w:rPr>
          <w:spacing w:val="-4"/>
        </w:rPr>
        <w:t>чем-то одном, </w:t>
      </w:r>
      <w:r>
        <w:rPr/>
        <w:t>а </w:t>
      </w:r>
      <w:r>
        <w:rPr>
          <w:spacing w:val="-3"/>
        </w:rPr>
        <w:t>по- </w:t>
      </w:r>
      <w:r>
        <w:rPr>
          <w:spacing w:val="-5"/>
        </w:rPr>
        <w:t>стоянно развивались. </w:t>
      </w:r>
      <w:r>
        <w:rPr/>
        <w:t>В </w:t>
      </w:r>
      <w:r>
        <w:rPr>
          <w:spacing w:val="-4"/>
        </w:rPr>
        <w:t>первое время </w:t>
      </w:r>
      <w:r>
        <w:rPr>
          <w:spacing w:val="-3"/>
        </w:rPr>
        <w:t>он </w:t>
      </w:r>
      <w:r>
        <w:rPr/>
        <w:t>в </w:t>
      </w:r>
      <w:r>
        <w:rPr>
          <w:spacing w:val="-5"/>
        </w:rPr>
        <w:t>буквальном смысле </w:t>
      </w:r>
      <w:r>
        <w:rPr>
          <w:spacing w:val="-4"/>
        </w:rPr>
        <w:t>рассмат- </w:t>
      </w:r>
      <w:r>
        <w:rPr>
          <w:spacing w:val="-5"/>
        </w:rPr>
        <w:t>ривал Камчатку </w:t>
      </w:r>
      <w:r>
        <w:rPr/>
        <w:t>в </w:t>
      </w:r>
      <w:r>
        <w:rPr>
          <w:spacing w:val="-5"/>
        </w:rPr>
        <w:t>микроскоп, </w:t>
      </w:r>
      <w:r>
        <w:rPr>
          <w:spacing w:val="-6"/>
        </w:rPr>
        <w:t>увеличивающий </w:t>
      </w:r>
      <w:r>
        <w:rPr>
          <w:spacing w:val="-5"/>
        </w:rPr>
        <w:t>реальную картину </w:t>
      </w:r>
      <w:r>
        <w:rPr/>
        <w:t>в </w:t>
      </w:r>
      <w:r>
        <w:rPr>
          <w:spacing w:val="-4"/>
        </w:rPr>
        <w:t>530 раз: </w:t>
      </w:r>
      <w:r>
        <w:rPr>
          <w:spacing w:val="-5"/>
        </w:rPr>
        <w:t>изучал жизнедеятельность циклопов, амёб, </w:t>
      </w:r>
      <w:r>
        <w:rPr/>
        <w:t>и </w:t>
      </w:r>
      <w:r>
        <w:rPr>
          <w:spacing w:val="-4"/>
        </w:rPr>
        <w:t>других </w:t>
      </w:r>
      <w:r>
        <w:rPr>
          <w:spacing w:val="-5"/>
        </w:rPr>
        <w:t>микроорганиз- </w:t>
      </w:r>
      <w:r>
        <w:rPr>
          <w:spacing w:val="-4"/>
        </w:rPr>
        <w:t>мов, </w:t>
      </w:r>
      <w:r>
        <w:rPr>
          <w:spacing w:val="-5"/>
        </w:rPr>
        <w:t>содержащихся </w:t>
      </w:r>
      <w:r>
        <w:rPr/>
        <w:t>в </w:t>
      </w:r>
      <w:r>
        <w:rPr>
          <w:spacing w:val="-5"/>
        </w:rPr>
        <w:t>пробах </w:t>
      </w:r>
      <w:r>
        <w:rPr>
          <w:spacing w:val="-4"/>
        </w:rPr>
        <w:t>воды, </w:t>
      </w:r>
      <w:r>
        <w:rPr/>
        <w:t>и </w:t>
      </w:r>
      <w:r>
        <w:rPr>
          <w:spacing w:val="-5"/>
        </w:rPr>
        <w:t>зарисовывал </w:t>
      </w:r>
      <w:r>
        <w:rPr>
          <w:spacing w:val="-3"/>
        </w:rPr>
        <w:t>эти </w:t>
      </w:r>
      <w:r>
        <w:rPr>
          <w:spacing w:val="-5"/>
        </w:rPr>
        <w:t>образы </w:t>
      </w:r>
      <w:r>
        <w:rPr/>
        <w:t>в </w:t>
      </w:r>
      <w:r>
        <w:rPr>
          <w:spacing w:val="-5"/>
        </w:rPr>
        <w:t>своих дневниках. </w:t>
      </w:r>
      <w:r>
        <w:rPr/>
        <w:t>В </w:t>
      </w:r>
      <w:r>
        <w:rPr>
          <w:spacing w:val="-5"/>
        </w:rPr>
        <w:t>начале 1920-х </w:t>
      </w:r>
      <w:r>
        <w:rPr>
          <w:spacing w:val="-4"/>
        </w:rPr>
        <w:t>гг. его </w:t>
      </w:r>
      <w:r>
        <w:rPr>
          <w:spacing w:val="-5"/>
        </w:rPr>
        <w:t>интерес переместился </w:t>
      </w:r>
      <w:r>
        <w:rPr/>
        <w:t>в </w:t>
      </w:r>
      <w:r>
        <w:rPr>
          <w:spacing w:val="-5"/>
        </w:rPr>
        <w:t>область </w:t>
      </w:r>
      <w:r>
        <w:rPr>
          <w:spacing w:val="-4"/>
        </w:rPr>
        <w:t>бота- </w:t>
      </w:r>
      <w:r>
        <w:rPr>
          <w:spacing w:val="-5"/>
        </w:rPr>
        <w:t>ники: </w:t>
      </w:r>
      <w:r>
        <w:rPr>
          <w:spacing w:val="-3"/>
        </w:rPr>
        <w:t>он </w:t>
      </w:r>
      <w:r>
        <w:rPr>
          <w:spacing w:val="-5"/>
        </w:rPr>
        <w:t>собирал гербарий, проводил ботанические экскурсии </w:t>
      </w:r>
      <w:r>
        <w:rPr>
          <w:spacing w:val="-4"/>
        </w:rPr>
        <w:t>для уча- </w:t>
      </w:r>
      <w:r>
        <w:rPr>
          <w:spacing w:val="-5"/>
        </w:rPr>
        <w:t>щихся школы, </w:t>
      </w:r>
      <w:r>
        <w:rPr>
          <w:spacing w:val="-4"/>
        </w:rPr>
        <w:t>читал </w:t>
      </w:r>
      <w:r>
        <w:rPr>
          <w:spacing w:val="-5"/>
        </w:rPr>
        <w:t>тематические лекции, делая зарисовки </w:t>
      </w:r>
      <w:r>
        <w:rPr/>
        <w:t>и </w:t>
      </w:r>
      <w:r>
        <w:rPr>
          <w:spacing w:val="-5"/>
        </w:rPr>
        <w:t>фотогра- </w:t>
      </w:r>
      <w:r>
        <w:rPr>
          <w:spacing w:val="-4"/>
        </w:rPr>
        <w:t>фии </w:t>
      </w:r>
      <w:r>
        <w:rPr>
          <w:spacing w:val="-5"/>
        </w:rPr>
        <w:t>встреченных </w:t>
      </w:r>
      <w:r>
        <w:rPr>
          <w:spacing w:val="-3"/>
        </w:rPr>
        <w:t>им </w:t>
      </w:r>
      <w:r>
        <w:rPr/>
        <w:t>в </w:t>
      </w:r>
      <w:r>
        <w:rPr>
          <w:spacing w:val="-5"/>
        </w:rPr>
        <w:t>экспедициях растений. Собранный </w:t>
      </w:r>
      <w:r>
        <w:rPr>
          <w:spacing w:val="-3"/>
        </w:rPr>
        <w:t>им </w:t>
      </w:r>
      <w:r>
        <w:rPr/>
        <w:t>к </w:t>
      </w:r>
      <w:r>
        <w:rPr>
          <w:spacing w:val="-5"/>
        </w:rPr>
        <w:t>середине 1920-х гербарий Камчатской </w:t>
      </w:r>
      <w:r>
        <w:rPr>
          <w:spacing w:val="-4"/>
        </w:rPr>
        <w:t>флоры </w:t>
      </w:r>
      <w:r>
        <w:rPr>
          <w:spacing w:val="-5"/>
        </w:rPr>
        <w:t>насчитывал </w:t>
      </w:r>
      <w:r>
        <w:rPr>
          <w:spacing w:val="-4"/>
        </w:rPr>
        <w:t>около </w:t>
      </w:r>
      <w:r>
        <w:rPr>
          <w:spacing w:val="-5"/>
        </w:rPr>
        <w:t>тысячи наимено- </w:t>
      </w:r>
      <w:r>
        <w:rPr>
          <w:spacing w:val="-4"/>
        </w:rPr>
        <w:t>ваний</w:t>
      </w:r>
      <w:r>
        <w:rPr>
          <w:spacing w:val="-4"/>
          <w:position w:val="7"/>
          <w:sz w:val="14"/>
        </w:rPr>
        <w:t>2</w:t>
      </w:r>
      <w:r>
        <w:rPr>
          <w:spacing w:val="-4"/>
        </w:rPr>
        <w:t>. </w:t>
      </w:r>
      <w:r>
        <w:rPr/>
        <w:t>В </w:t>
      </w:r>
      <w:r>
        <w:rPr>
          <w:spacing w:val="-4"/>
        </w:rPr>
        <w:t>это </w:t>
      </w:r>
      <w:r>
        <w:rPr>
          <w:spacing w:val="-3"/>
        </w:rPr>
        <w:t>же </w:t>
      </w:r>
      <w:r>
        <w:rPr>
          <w:spacing w:val="-4"/>
        </w:rPr>
        <w:t>время </w:t>
      </w:r>
      <w:r>
        <w:rPr>
          <w:spacing w:val="-5"/>
        </w:rPr>
        <w:t>Новограбенов регулярно </w:t>
      </w:r>
      <w:r>
        <w:rPr>
          <w:spacing w:val="-4"/>
        </w:rPr>
        <w:t>вел </w:t>
      </w:r>
      <w:r>
        <w:rPr>
          <w:spacing w:val="-5"/>
        </w:rPr>
        <w:t>наблюдения </w:t>
      </w:r>
      <w:r>
        <w:rPr>
          <w:spacing w:val="-3"/>
        </w:rPr>
        <w:t>за </w:t>
      </w:r>
      <w:r>
        <w:rPr>
          <w:spacing w:val="-4"/>
        </w:rPr>
        <w:t>зем- </w:t>
      </w:r>
      <w:r>
        <w:rPr>
          <w:spacing w:val="-5"/>
        </w:rPr>
        <w:t>летрясениями </w:t>
      </w:r>
      <w:r>
        <w:rPr/>
        <w:t>и </w:t>
      </w:r>
      <w:r>
        <w:rPr>
          <w:spacing w:val="-5"/>
        </w:rPr>
        <w:t>вулканами, </w:t>
      </w:r>
      <w:r>
        <w:rPr/>
        <w:t>и </w:t>
      </w:r>
      <w:r>
        <w:rPr>
          <w:spacing w:val="-5"/>
        </w:rPr>
        <w:t>постепенно, </w:t>
      </w:r>
      <w:r>
        <w:rPr/>
        <w:t>с </w:t>
      </w:r>
      <w:r>
        <w:rPr>
          <w:spacing w:val="-5"/>
        </w:rPr>
        <w:t>осознанием уникальной специфики </w:t>
      </w:r>
      <w:r>
        <w:rPr>
          <w:spacing w:val="-4"/>
        </w:rPr>
        <w:t>края, </w:t>
      </w:r>
      <w:r>
        <w:rPr>
          <w:spacing w:val="-5"/>
        </w:rPr>
        <w:t>главным </w:t>
      </w:r>
      <w:r>
        <w:rPr>
          <w:spacing w:val="-3"/>
        </w:rPr>
        <w:t>его </w:t>
      </w:r>
      <w:r>
        <w:rPr>
          <w:spacing w:val="-5"/>
        </w:rPr>
        <w:t>научным увлечением </w:t>
      </w:r>
      <w:r>
        <w:rPr>
          <w:spacing w:val="-4"/>
        </w:rPr>
        <w:t>стала </w:t>
      </w:r>
      <w:r>
        <w:rPr>
          <w:spacing w:val="-5"/>
        </w:rPr>
        <w:t>вулканология. </w:t>
      </w:r>
      <w:r>
        <w:rPr>
          <w:spacing w:val="-4"/>
        </w:rPr>
        <w:t>Уже </w:t>
      </w:r>
      <w:r>
        <w:rPr/>
        <w:t>к </w:t>
      </w:r>
      <w:r>
        <w:rPr>
          <w:spacing w:val="-4"/>
        </w:rPr>
        <w:t>1923 </w:t>
      </w:r>
      <w:r>
        <w:rPr>
          <w:spacing w:val="-3"/>
        </w:rPr>
        <w:t>г. он </w:t>
      </w:r>
      <w:r>
        <w:rPr>
          <w:spacing w:val="-5"/>
        </w:rPr>
        <w:t>составил </w:t>
      </w:r>
      <w:r>
        <w:rPr>
          <w:spacing w:val="-4"/>
        </w:rPr>
        <w:t>первый </w:t>
      </w:r>
      <w:r>
        <w:rPr>
          <w:spacing w:val="-5"/>
        </w:rPr>
        <w:t>каталог камчатских вулканов </w:t>
      </w:r>
      <w:r>
        <w:rPr/>
        <w:t>с </w:t>
      </w:r>
      <w:r>
        <w:rPr>
          <w:spacing w:val="-4"/>
        </w:rPr>
        <w:t>фото- </w:t>
      </w:r>
      <w:r>
        <w:rPr>
          <w:spacing w:val="-6"/>
        </w:rPr>
        <w:t>графическими </w:t>
      </w:r>
      <w:r>
        <w:rPr>
          <w:spacing w:val="-5"/>
        </w:rPr>
        <w:t>иллюстрациями. «Камчатка является единственной </w:t>
      </w:r>
      <w:r>
        <w:rPr>
          <w:spacing w:val="-4"/>
        </w:rPr>
        <w:t>вул- </w:t>
      </w:r>
      <w:r>
        <w:rPr>
          <w:spacing w:val="-6"/>
        </w:rPr>
        <w:t>канической </w:t>
      </w:r>
      <w:r>
        <w:rPr>
          <w:spacing w:val="-5"/>
        </w:rPr>
        <w:t>страной </w:t>
      </w:r>
      <w:r>
        <w:rPr/>
        <w:t>в </w:t>
      </w:r>
      <w:r>
        <w:rPr>
          <w:spacing w:val="-5"/>
        </w:rPr>
        <w:t>пределах обширного </w:t>
      </w:r>
      <w:r>
        <w:rPr>
          <w:spacing w:val="-4"/>
        </w:rPr>
        <w:t>Союза ССР. </w:t>
      </w:r>
      <w:r>
        <w:rPr/>
        <w:t>В </w:t>
      </w:r>
      <w:r>
        <w:rPr>
          <w:spacing w:val="-5"/>
        </w:rPr>
        <w:t>пределах </w:t>
      </w:r>
      <w:r>
        <w:rPr>
          <w:spacing w:val="-3"/>
        </w:rPr>
        <w:t>по- </w:t>
      </w:r>
      <w:r>
        <w:rPr>
          <w:spacing w:val="-5"/>
        </w:rPr>
        <w:t>луострова находится </w:t>
      </w:r>
      <w:r>
        <w:rPr>
          <w:spacing w:val="-3"/>
        </w:rPr>
        <w:t>17 </w:t>
      </w:r>
      <w:r>
        <w:rPr>
          <w:spacing w:val="-5"/>
        </w:rPr>
        <w:t>действующих вулканов, </w:t>
      </w:r>
      <w:r>
        <w:rPr>
          <w:spacing w:val="-4"/>
        </w:rPr>
        <w:t>общее </w:t>
      </w:r>
      <w:r>
        <w:rPr>
          <w:spacing w:val="-3"/>
        </w:rPr>
        <w:t>же </w:t>
      </w:r>
      <w:r>
        <w:rPr>
          <w:spacing w:val="-5"/>
        </w:rPr>
        <w:t>число </w:t>
      </w:r>
      <w:r>
        <w:rPr>
          <w:spacing w:val="-4"/>
        </w:rPr>
        <w:t>всех </w:t>
      </w:r>
      <w:r>
        <w:rPr>
          <w:spacing w:val="-5"/>
        </w:rPr>
        <w:t>вулканов Камчатки достигает внушительной цифры </w:t>
      </w:r>
      <w:r>
        <w:rPr/>
        <w:t>– </w:t>
      </w:r>
      <w:r>
        <w:rPr>
          <w:spacing w:val="-4"/>
        </w:rPr>
        <w:t>90. </w:t>
      </w:r>
      <w:r>
        <w:rPr>
          <w:spacing w:val="-5"/>
        </w:rPr>
        <w:t>Изучить </w:t>
      </w:r>
      <w:r>
        <w:rPr>
          <w:spacing w:val="-4"/>
        </w:rPr>
        <w:t>зем- </w:t>
      </w:r>
      <w:r>
        <w:rPr>
          <w:spacing w:val="-5"/>
        </w:rPr>
        <w:t>летрясения </w:t>
      </w:r>
      <w:r>
        <w:rPr/>
        <w:t>– </w:t>
      </w:r>
      <w:r>
        <w:rPr>
          <w:spacing w:val="-4"/>
        </w:rPr>
        <w:t>наша </w:t>
      </w:r>
      <w:r>
        <w:rPr>
          <w:spacing w:val="-5"/>
        </w:rPr>
        <w:t>задача»</w:t>
      </w:r>
      <w:r>
        <w:rPr>
          <w:spacing w:val="-5"/>
          <w:position w:val="7"/>
          <w:sz w:val="14"/>
        </w:rPr>
        <w:t>3 </w:t>
      </w:r>
      <w:r>
        <w:rPr/>
        <w:t>– </w:t>
      </w:r>
      <w:r>
        <w:rPr>
          <w:spacing w:val="-5"/>
        </w:rPr>
        <w:t>писал </w:t>
      </w:r>
      <w:r>
        <w:rPr>
          <w:spacing w:val="-4"/>
        </w:rPr>
        <w:t>П.Т. </w:t>
      </w:r>
      <w:r>
        <w:rPr>
          <w:spacing w:val="-5"/>
        </w:rPr>
        <w:t>Новограбленов.</w:t>
      </w:r>
    </w:p>
    <w:p>
      <w:pPr>
        <w:pStyle w:val="BodyText"/>
        <w:spacing w:line="232" w:lineRule="auto"/>
        <w:ind w:right="217" w:firstLine="453"/>
      </w:pPr>
      <w:r>
        <w:rPr/>
        <w:pict>
          <v:line style="position:absolute;mso-position-horizontal-relative:page;mso-position-vertical-relative:paragraph;z-index:-251435008;mso-wrap-distance-left:0;mso-wrap-distance-right:0" from="51.035809pt,96.564651pt" to="195.055809pt,96.564651pt" stroked="true" strokeweight=".36pt" strokecolor="#000000">
            <v:stroke dashstyle="solid"/>
            <w10:wrap type="topAndBottom"/>
          </v:line>
        </w:pict>
      </w:r>
      <w:r>
        <w:rPr>
          <w:spacing w:val="-5"/>
        </w:rPr>
        <w:t>Однако очевидно, </w:t>
      </w:r>
      <w:r>
        <w:rPr>
          <w:spacing w:val="-4"/>
        </w:rPr>
        <w:t>что </w:t>
      </w:r>
      <w:r>
        <w:rPr>
          <w:spacing w:val="-3"/>
        </w:rPr>
        <w:t>не </w:t>
      </w:r>
      <w:r>
        <w:rPr>
          <w:spacing w:val="-4"/>
        </w:rPr>
        <w:t>простая </w:t>
      </w:r>
      <w:r>
        <w:rPr>
          <w:spacing w:val="-5"/>
        </w:rPr>
        <w:t>любознательность, </w:t>
      </w:r>
      <w:r>
        <w:rPr>
          <w:spacing w:val="-3"/>
        </w:rPr>
        <w:t>но </w:t>
      </w:r>
      <w:r>
        <w:rPr>
          <w:spacing w:val="-5"/>
        </w:rPr>
        <w:t>желание проверить верования наукой, заставило Новограбленова впервые </w:t>
      </w:r>
      <w:r>
        <w:rPr>
          <w:spacing w:val="-4"/>
        </w:rPr>
        <w:t>загля- </w:t>
      </w:r>
      <w:r>
        <w:rPr>
          <w:spacing w:val="-5"/>
        </w:rPr>
        <w:t>нуть </w:t>
      </w:r>
      <w:r>
        <w:rPr/>
        <w:t>в </w:t>
      </w:r>
      <w:r>
        <w:rPr>
          <w:spacing w:val="-5"/>
        </w:rPr>
        <w:t>кратер вулкана. Характерным подтверждением этого являются локальные имена, </w:t>
      </w:r>
      <w:r>
        <w:rPr>
          <w:spacing w:val="-4"/>
        </w:rPr>
        <w:t>которыми </w:t>
      </w:r>
      <w:r>
        <w:rPr>
          <w:spacing w:val="-3"/>
        </w:rPr>
        <w:t>он </w:t>
      </w:r>
      <w:r>
        <w:rPr>
          <w:spacing w:val="-5"/>
        </w:rPr>
        <w:t>называет изучаемые </w:t>
      </w:r>
      <w:r>
        <w:rPr>
          <w:spacing w:val="-6"/>
        </w:rPr>
        <w:t>вулканические </w:t>
      </w:r>
      <w:r>
        <w:rPr>
          <w:spacing w:val="-3"/>
        </w:rPr>
        <w:t>объ- </w:t>
      </w:r>
      <w:r>
        <w:rPr>
          <w:spacing w:val="-5"/>
        </w:rPr>
        <w:t>екты: например, </w:t>
      </w:r>
      <w:r>
        <w:rPr>
          <w:spacing w:val="-4"/>
        </w:rPr>
        <w:t>один </w:t>
      </w:r>
      <w:r>
        <w:rPr>
          <w:spacing w:val="-3"/>
        </w:rPr>
        <w:t>из </w:t>
      </w:r>
      <w:r>
        <w:rPr>
          <w:spacing w:val="-5"/>
        </w:rPr>
        <w:t>открытых </w:t>
      </w:r>
      <w:r>
        <w:rPr>
          <w:spacing w:val="-3"/>
        </w:rPr>
        <w:t>им </w:t>
      </w:r>
      <w:r>
        <w:rPr>
          <w:spacing w:val="-5"/>
        </w:rPr>
        <w:t>вулканических кратеров  он  назвал именем священного предка камчатских народностей </w:t>
      </w:r>
      <w:r>
        <w:rPr/>
        <w:t>– </w:t>
      </w:r>
      <w:r>
        <w:rPr>
          <w:spacing w:val="-5"/>
        </w:rPr>
        <w:t>ворона Кутха. </w:t>
      </w:r>
      <w:r>
        <w:rPr/>
        <w:t>В </w:t>
      </w:r>
      <w:r>
        <w:rPr>
          <w:spacing w:val="-5"/>
        </w:rPr>
        <w:t>некоторой степени </w:t>
      </w:r>
      <w:r>
        <w:rPr>
          <w:spacing w:val="-4"/>
        </w:rPr>
        <w:t>это </w:t>
      </w:r>
      <w:r>
        <w:rPr>
          <w:spacing w:val="-5"/>
        </w:rPr>
        <w:t>соотносится </w:t>
      </w:r>
      <w:r>
        <w:rPr/>
        <w:t>с </w:t>
      </w:r>
      <w:r>
        <w:rPr>
          <w:spacing w:val="-5"/>
        </w:rPr>
        <w:t>традицией почитания вулканов </w:t>
      </w:r>
      <w:r>
        <w:rPr>
          <w:spacing w:val="-4"/>
        </w:rPr>
        <w:t>как </w:t>
      </w:r>
      <w:r>
        <w:rPr>
          <w:spacing w:val="-5"/>
        </w:rPr>
        <w:t>«домов» </w:t>
      </w:r>
      <w:r>
        <w:rPr>
          <w:spacing w:val="-4"/>
        </w:rPr>
        <w:t>предков, </w:t>
      </w:r>
      <w:r>
        <w:rPr>
          <w:spacing w:val="-5"/>
        </w:rPr>
        <w:t>описанной </w:t>
      </w:r>
      <w:r>
        <w:rPr>
          <w:spacing w:val="-4"/>
        </w:rPr>
        <w:t>еще С.П.</w:t>
      </w:r>
      <w:r>
        <w:rPr>
          <w:spacing w:val="37"/>
        </w:rPr>
        <w:t> </w:t>
      </w:r>
      <w:r>
        <w:rPr>
          <w:spacing w:val="-5"/>
        </w:rPr>
        <w:t>Крашенинниковым:</w:t>
      </w:r>
    </w:p>
    <w:p>
      <w:pPr>
        <w:spacing w:line="203" w:lineRule="exact" w:before="5"/>
        <w:ind w:left="340" w:right="0" w:firstLine="0"/>
        <w:jc w:val="both"/>
        <w:rPr>
          <w:sz w:val="18"/>
        </w:rPr>
      </w:pPr>
      <w:r>
        <w:rPr>
          <w:position w:val="6"/>
          <w:sz w:val="12"/>
        </w:rPr>
        <w:t>2 </w:t>
      </w:r>
      <w:r>
        <w:rPr>
          <w:sz w:val="18"/>
        </w:rPr>
        <w:t>ОИАК. Ф.5. Оп.1. Д. 18. Л. 9.</w:t>
      </w:r>
    </w:p>
    <w:p>
      <w:pPr>
        <w:spacing w:line="203" w:lineRule="exact" w:before="0"/>
        <w:ind w:left="340" w:right="0" w:firstLine="0"/>
        <w:jc w:val="both"/>
        <w:rPr>
          <w:sz w:val="18"/>
        </w:rPr>
      </w:pPr>
      <w:r>
        <w:rPr>
          <w:position w:val="6"/>
          <w:sz w:val="12"/>
        </w:rPr>
        <w:t>3 </w:t>
      </w:r>
      <w:r>
        <w:rPr>
          <w:sz w:val="18"/>
        </w:rPr>
        <w:t>Новограбленов 1928: 4.</w:t>
      </w:r>
    </w:p>
    <w:p>
      <w:pPr>
        <w:spacing w:after="0" w:line="203"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22"/>
      </w:pPr>
      <w:r>
        <w:rPr>
          <w:spacing w:val="-6"/>
        </w:rPr>
        <w:t>«Камчадалы </w:t>
      </w:r>
      <w:r>
        <w:rPr>
          <w:spacing w:val="-5"/>
        </w:rPr>
        <w:t>почитают огненную </w:t>
      </w:r>
      <w:r>
        <w:rPr>
          <w:spacing w:val="-4"/>
        </w:rPr>
        <w:t>гору </w:t>
      </w:r>
      <w:r>
        <w:rPr>
          <w:spacing w:val="-3"/>
        </w:rPr>
        <w:t>за </w:t>
      </w:r>
      <w:r>
        <w:rPr>
          <w:spacing w:val="-5"/>
        </w:rPr>
        <w:t>жилище умерших </w:t>
      </w:r>
      <w:r>
        <w:rPr/>
        <w:t>и </w:t>
      </w:r>
      <w:r>
        <w:rPr>
          <w:spacing w:val="-5"/>
        </w:rPr>
        <w:t>сказывают, </w:t>
      </w:r>
      <w:r>
        <w:rPr>
          <w:spacing w:val="-4"/>
        </w:rPr>
        <w:t>что тогда она </w:t>
      </w:r>
      <w:r>
        <w:rPr>
          <w:spacing w:val="-5"/>
        </w:rPr>
        <w:t>горит, когда покойные </w:t>
      </w:r>
      <w:r>
        <w:rPr>
          <w:spacing w:val="-4"/>
        </w:rPr>
        <w:t>юрты свои </w:t>
      </w:r>
      <w:r>
        <w:rPr>
          <w:spacing w:val="-5"/>
        </w:rPr>
        <w:t>топят. </w:t>
      </w:r>
      <w:r>
        <w:rPr/>
        <w:t>В </w:t>
      </w:r>
      <w:r>
        <w:rPr>
          <w:spacing w:val="-6"/>
        </w:rPr>
        <w:t>утверждение </w:t>
      </w:r>
      <w:r>
        <w:rPr>
          <w:spacing w:val="-5"/>
        </w:rPr>
        <w:t>мнения своего объявляют </w:t>
      </w:r>
      <w:r>
        <w:rPr>
          <w:spacing w:val="-4"/>
        </w:rPr>
        <w:t>они, будто </w:t>
      </w:r>
      <w:r>
        <w:rPr>
          <w:spacing w:val="-5"/>
        </w:rPr>
        <w:t>некоторые </w:t>
      </w:r>
      <w:r>
        <w:rPr>
          <w:spacing w:val="-3"/>
        </w:rPr>
        <w:t>из их </w:t>
      </w:r>
      <w:r>
        <w:rPr>
          <w:spacing w:val="-5"/>
        </w:rPr>
        <w:t>народа </w:t>
      </w:r>
      <w:r>
        <w:rPr>
          <w:spacing w:val="-4"/>
        </w:rPr>
        <w:t>сами </w:t>
      </w:r>
      <w:r>
        <w:rPr/>
        <w:t>в </w:t>
      </w:r>
      <w:r>
        <w:rPr>
          <w:spacing w:val="-3"/>
        </w:rPr>
        <w:t>го- ре </w:t>
      </w:r>
      <w:r>
        <w:rPr>
          <w:spacing w:val="-5"/>
        </w:rPr>
        <w:t>бывали </w:t>
      </w:r>
      <w:r>
        <w:rPr/>
        <w:t>и </w:t>
      </w:r>
      <w:r>
        <w:rPr>
          <w:spacing w:val="-5"/>
        </w:rPr>
        <w:t>видали </w:t>
      </w:r>
      <w:r>
        <w:rPr>
          <w:spacing w:val="-4"/>
        </w:rPr>
        <w:t>житие своих </w:t>
      </w:r>
      <w:r>
        <w:rPr>
          <w:spacing w:val="-5"/>
        </w:rPr>
        <w:t>сродников»</w:t>
      </w:r>
      <w:r>
        <w:rPr>
          <w:spacing w:val="-5"/>
          <w:position w:val="7"/>
          <w:sz w:val="14"/>
        </w:rPr>
        <w:t>4</w:t>
      </w:r>
      <w:r>
        <w:rPr>
          <w:spacing w:val="-5"/>
        </w:rPr>
        <w:t>.</w:t>
      </w:r>
    </w:p>
    <w:p>
      <w:pPr>
        <w:pStyle w:val="BodyText"/>
        <w:spacing w:line="232" w:lineRule="auto"/>
        <w:ind w:right="215" w:firstLine="453"/>
      </w:pPr>
      <w:r>
        <w:rPr>
          <w:spacing w:val="-4"/>
        </w:rPr>
        <w:t>Свое </w:t>
      </w:r>
      <w:r>
        <w:rPr>
          <w:spacing w:val="-5"/>
        </w:rPr>
        <w:t>третье восхождение </w:t>
      </w:r>
      <w:r>
        <w:rPr/>
        <w:t>к </w:t>
      </w:r>
      <w:r>
        <w:rPr>
          <w:spacing w:val="-5"/>
        </w:rPr>
        <w:t>вершине Авачинского вулкана </w:t>
      </w:r>
      <w:r>
        <w:rPr>
          <w:spacing w:val="-4"/>
        </w:rPr>
        <w:t>Ново- </w:t>
      </w:r>
      <w:r>
        <w:rPr>
          <w:spacing w:val="-5"/>
        </w:rPr>
        <w:t>грабленов совершил </w:t>
      </w:r>
      <w:r>
        <w:rPr/>
        <w:t>5 </w:t>
      </w:r>
      <w:r>
        <w:rPr>
          <w:spacing w:val="-5"/>
        </w:rPr>
        <w:t>августа </w:t>
      </w:r>
      <w:r>
        <w:rPr>
          <w:spacing w:val="-4"/>
        </w:rPr>
        <w:t>1923 </w:t>
      </w:r>
      <w:r>
        <w:rPr>
          <w:spacing w:val="-3"/>
        </w:rPr>
        <w:t>г. </w:t>
      </w:r>
      <w:r>
        <w:rPr/>
        <w:t>в </w:t>
      </w:r>
      <w:r>
        <w:rPr>
          <w:spacing w:val="-5"/>
        </w:rPr>
        <w:t>компании </w:t>
      </w:r>
      <w:r>
        <w:rPr>
          <w:spacing w:val="-4"/>
        </w:rPr>
        <w:t>В.К. </w:t>
      </w:r>
      <w:r>
        <w:rPr>
          <w:spacing w:val="-5"/>
        </w:rPr>
        <w:t>Арсеньева. </w:t>
      </w:r>
      <w:r>
        <w:rPr/>
        <w:t>В </w:t>
      </w:r>
      <w:r>
        <w:rPr>
          <w:spacing w:val="-3"/>
        </w:rPr>
        <w:t>ар- </w:t>
      </w:r>
      <w:r>
        <w:rPr>
          <w:spacing w:val="-4"/>
        </w:rPr>
        <w:t>хиве </w:t>
      </w:r>
      <w:r>
        <w:rPr>
          <w:spacing w:val="-5"/>
        </w:rPr>
        <w:t>Общества изучения Амурского </w:t>
      </w:r>
      <w:r>
        <w:rPr>
          <w:spacing w:val="-4"/>
        </w:rPr>
        <w:t>края </w:t>
      </w:r>
      <w:r>
        <w:rPr>
          <w:spacing w:val="-5"/>
        </w:rPr>
        <w:t>сохранились </w:t>
      </w:r>
      <w:r>
        <w:rPr>
          <w:spacing w:val="-6"/>
        </w:rPr>
        <w:t>многочисленные </w:t>
      </w:r>
      <w:r>
        <w:rPr>
          <w:spacing w:val="-5"/>
        </w:rPr>
        <w:t>фотографии, иллюстрирующие поход, </w:t>
      </w:r>
      <w:r>
        <w:rPr/>
        <w:t>а </w:t>
      </w:r>
      <w:r>
        <w:rPr>
          <w:spacing w:val="-4"/>
        </w:rPr>
        <w:t>само </w:t>
      </w:r>
      <w:r>
        <w:rPr>
          <w:spacing w:val="-5"/>
        </w:rPr>
        <w:t>восхождение подробно описано Арсеньевым </w:t>
      </w:r>
      <w:r>
        <w:rPr/>
        <w:t>в </w:t>
      </w:r>
      <w:r>
        <w:rPr>
          <w:spacing w:val="-5"/>
        </w:rPr>
        <w:t>брошюре «В кратере вулкана». </w:t>
      </w:r>
      <w:r>
        <w:rPr/>
        <w:t>К </w:t>
      </w:r>
      <w:r>
        <w:rPr>
          <w:spacing w:val="-5"/>
        </w:rPr>
        <w:t>слову, </w:t>
      </w:r>
      <w:r>
        <w:rPr/>
        <w:t>в </w:t>
      </w:r>
      <w:r>
        <w:rPr>
          <w:spacing w:val="-5"/>
        </w:rPr>
        <w:t>тексте приложения </w:t>
      </w:r>
      <w:r>
        <w:rPr/>
        <w:t>к </w:t>
      </w:r>
      <w:r>
        <w:rPr>
          <w:spacing w:val="-5"/>
        </w:rPr>
        <w:t>брошюре </w:t>
      </w:r>
      <w:r>
        <w:rPr>
          <w:spacing w:val="-4"/>
        </w:rPr>
        <w:t>есть </w:t>
      </w:r>
      <w:r>
        <w:rPr>
          <w:spacing w:val="-5"/>
        </w:rPr>
        <w:t>следующие рекомендации: «Научное </w:t>
      </w:r>
      <w:r>
        <w:rPr>
          <w:spacing w:val="-3"/>
        </w:rPr>
        <w:t>сна- </w:t>
      </w:r>
      <w:r>
        <w:rPr>
          <w:spacing w:val="-5"/>
        </w:rPr>
        <w:t>ряжение экскурсантов </w:t>
      </w:r>
      <w:r>
        <w:rPr>
          <w:spacing w:val="-4"/>
        </w:rPr>
        <w:t>должно </w:t>
      </w:r>
      <w:r>
        <w:rPr>
          <w:spacing w:val="-5"/>
        </w:rPr>
        <w:t>состоять </w:t>
      </w:r>
      <w:r>
        <w:rPr>
          <w:spacing w:val="-3"/>
        </w:rPr>
        <w:t>из </w:t>
      </w:r>
      <w:r>
        <w:rPr>
          <w:spacing w:val="-5"/>
        </w:rPr>
        <w:t>барометра </w:t>
      </w:r>
      <w:r>
        <w:rPr/>
        <w:t>со </w:t>
      </w:r>
      <w:r>
        <w:rPr>
          <w:spacing w:val="-5"/>
        </w:rPr>
        <w:t>шкалою высот, термометров </w:t>
      </w:r>
      <w:r>
        <w:rPr>
          <w:spacing w:val="-4"/>
        </w:rPr>
        <w:t>(для </w:t>
      </w:r>
      <w:r>
        <w:rPr>
          <w:spacing w:val="-5"/>
        </w:rPr>
        <w:t>измерения высоких температур </w:t>
      </w:r>
      <w:r>
        <w:rPr/>
        <w:t>и </w:t>
      </w:r>
      <w:r>
        <w:rPr>
          <w:spacing w:val="-5"/>
        </w:rPr>
        <w:t>температуры </w:t>
      </w:r>
      <w:r>
        <w:rPr>
          <w:spacing w:val="-4"/>
        </w:rPr>
        <w:t>возду- </w:t>
      </w:r>
      <w:r>
        <w:rPr>
          <w:spacing w:val="-5"/>
        </w:rPr>
        <w:t>ха), шагомера, буссоли, </w:t>
      </w:r>
      <w:r>
        <w:rPr>
          <w:spacing w:val="-4"/>
        </w:rPr>
        <w:t>часов, </w:t>
      </w:r>
      <w:r>
        <w:rPr>
          <w:spacing w:val="-5"/>
        </w:rPr>
        <w:t>геологического молотка, бинокля </w:t>
      </w:r>
      <w:r>
        <w:rPr/>
        <w:t>и </w:t>
      </w:r>
      <w:r>
        <w:rPr>
          <w:spacing w:val="-4"/>
        </w:rPr>
        <w:t>фото- </w:t>
      </w:r>
      <w:r>
        <w:rPr>
          <w:spacing w:val="-5"/>
        </w:rPr>
        <w:t>графического, </w:t>
      </w:r>
      <w:r>
        <w:rPr/>
        <w:t>а </w:t>
      </w:r>
      <w:r>
        <w:rPr>
          <w:spacing w:val="-4"/>
        </w:rPr>
        <w:t>еще </w:t>
      </w:r>
      <w:r>
        <w:rPr>
          <w:spacing w:val="-5"/>
        </w:rPr>
        <w:t>лучше </w:t>
      </w:r>
      <w:r>
        <w:rPr>
          <w:spacing w:val="-6"/>
        </w:rPr>
        <w:t>кинематографического </w:t>
      </w:r>
      <w:r>
        <w:rPr>
          <w:spacing w:val="-4"/>
        </w:rPr>
        <w:t>аппарата»</w:t>
      </w:r>
      <w:r>
        <w:rPr>
          <w:spacing w:val="-4"/>
          <w:position w:val="7"/>
          <w:sz w:val="14"/>
        </w:rPr>
        <w:t>5</w:t>
      </w:r>
      <w:r>
        <w:rPr>
          <w:spacing w:val="-4"/>
        </w:rPr>
        <w:t>. </w:t>
      </w:r>
      <w:r>
        <w:rPr>
          <w:spacing w:val="-5"/>
        </w:rPr>
        <w:t>Несмот- </w:t>
      </w:r>
      <w:r>
        <w:rPr>
          <w:spacing w:val="-3"/>
        </w:rPr>
        <w:t>ря на </w:t>
      </w:r>
      <w:r>
        <w:rPr>
          <w:spacing w:val="-5"/>
        </w:rPr>
        <w:t>пасмурную </w:t>
      </w:r>
      <w:r>
        <w:rPr/>
        <w:t>и </w:t>
      </w:r>
      <w:r>
        <w:rPr>
          <w:spacing w:val="-5"/>
        </w:rPr>
        <w:t>дождливую погоду, </w:t>
      </w:r>
      <w:r>
        <w:rPr>
          <w:spacing w:val="-4"/>
        </w:rPr>
        <w:t>это </w:t>
      </w:r>
      <w:r>
        <w:rPr>
          <w:spacing w:val="-5"/>
        </w:rPr>
        <w:t>августовское восхождение </w:t>
      </w:r>
      <w:r>
        <w:rPr>
          <w:spacing w:val="-3"/>
        </w:rPr>
        <w:t>на </w:t>
      </w:r>
      <w:r>
        <w:rPr>
          <w:spacing w:val="-5"/>
        </w:rPr>
        <w:t>Авачинский вулкан </w:t>
      </w:r>
      <w:r>
        <w:rPr/>
        <w:t>с </w:t>
      </w:r>
      <w:r>
        <w:rPr>
          <w:spacing w:val="-4"/>
        </w:rPr>
        <w:t>В.К. </w:t>
      </w:r>
      <w:r>
        <w:rPr>
          <w:spacing w:val="-5"/>
        </w:rPr>
        <w:t>Арсеньевым, </w:t>
      </w:r>
      <w:r>
        <w:rPr>
          <w:spacing w:val="-4"/>
        </w:rPr>
        <w:t>М.И. </w:t>
      </w:r>
      <w:r>
        <w:rPr>
          <w:spacing w:val="-5"/>
        </w:rPr>
        <w:t>Савченко, </w:t>
      </w:r>
      <w:r>
        <w:rPr>
          <w:spacing w:val="-4"/>
        </w:rPr>
        <w:t>А.Н. </w:t>
      </w:r>
      <w:r>
        <w:rPr>
          <w:spacing w:val="-5"/>
        </w:rPr>
        <w:t>Марковым </w:t>
      </w:r>
      <w:r>
        <w:rPr/>
        <w:t>и </w:t>
      </w:r>
      <w:r>
        <w:rPr>
          <w:spacing w:val="-4"/>
        </w:rPr>
        <w:t>Л.Е. </w:t>
      </w:r>
      <w:r>
        <w:rPr>
          <w:spacing w:val="-5"/>
        </w:rPr>
        <w:t>Колмаковым </w:t>
      </w:r>
      <w:r>
        <w:rPr>
          <w:spacing w:val="-4"/>
        </w:rPr>
        <w:t>было </w:t>
      </w:r>
      <w:r>
        <w:rPr>
          <w:spacing w:val="-5"/>
        </w:rPr>
        <w:t>отражено </w:t>
      </w:r>
      <w:r>
        <w:rPr/>
        <w:t>в </w:t>
      </w:r>
      <w:r>
        <w:rPr>
          <w:spacing w:val="-4"/>
        </w:rPr>
        <w:t>серии </w:t>
      </w:r>
      <w:r>
        <w:rPr>
          <w:spacing w:val="-5"/>
        </w:rPr>
        <w:t>вполне качественных </w:t>
      </w:r>
      <w:r>
        <w:rPr>
          <w:spacing w:val="-4"/>
        </w:rPr>
        <w:t>фото- </w:t>
      </w:r>
      <w:r>
        <w:rPr>
          <w:spacing w:val="-5"/>
        </w:rPr>
        <w:t>снимков, сохранившихся </w:t>
      </w:r>
      <w:r>
        <w:rPr/>
        <w:t>в </w:t>
      </w:r>
      <w:r>
        <w:rPr>
          <w:spacing w:val="-4"/>
        </w:rPr>
        <w:t>архиве П.Т.</w:t>
      </w:r>
      <w:r>
        <w:rPr>
          <w:spacing w:val="-30"/>
        </w:rPr>
        <w:t> </w:t>
      </w:r>
      <w:r>
        <w:rPr>
          <w:spacing w:val="-5"/>
        </w:rPr>
        <w:t>Новограбленова.</w:t>
      </w:r>
    </w:p>
    <w:p>
      <w:pPr>
        <w:pStyle w:val="BodyText"/>
        <w:spacing w:line="232" w:lineRule="auto"/>
        <w:ind w:right="218" w:firstLine="453"/>
      </w:pPr>
      <w:r>
        <w:rPr>
          <w:spacing w:val="-3"/>
        </w:rPr>
        <w:t>Со </w:t>
      </w:r>
      <w:r>
        <w:rPr>
          <w:spacing w:val="-5"/>
        </w:rPr>
        <w:t>временем </w:t>
      </w:r>
      <w:r>
        <w:rPr>
          <w:spacing w:val="-6"/>
        </w:rPr>
        <w:t>экспедиционные </w:t>
      </w:r>
      <w:r>
        <w:rPr>
          <w:spacing w:val="-5"/>
        </w:rPr>
        <w:t>походы </w:t>
      </w:r>
      <w:r>
        <w:rPr>
          <w:spacing w:val="-3"/>
        </w:rPr>
        <w:t>на </w:t>
      </w:r>
      <w:r>
        <w:rPr>
          <w:spacing w:val="-5"/>
        </w:rPr>
        <w:t>вулканы, </w:t>
      </w:r>
      <w:r>
        <w:rPr>
          <w:spacing w:val="-6"/>
        </w:rPr>
        <w:t>ежесезонно </w:t>
      </w:r>
      <w:r>
        <w:rPr>
          <w:spacing w:val="-5"/>
        </w:rPr>
        <w:t>проводившиеся Новограбленовым </w:t>
      </w:r>
      <w:r>
        <w:rPr/>
        <w:t>в </w:t>
      </w:r>
      <w:r>
        <w:rPr>
          <w:spacing w:val="-5"/>
        </w:rPr>
        <w:t>1928–1932 </w:t>
      </w:r>
      <w:r>
        <w:rPr>
          <w:spacing w:val="-4"/>
        </w:rPr>
        <w:t>гг., </w:t>
      </w:r>
      <w:r>
        <w:rPr>
          <w:spacing w:val="-5"/>
        </w:rPr>
        <w:t>дополнились </w:t>
      </w:r>
      <w:r>
        <w:rPr>
          <w:spacing w:val="-4"/>
        </w:rPr>
        <w:t>регу- </w:t>
      </w:r>
      <w:r>
        <w:rPr>
          <w:spacing w:val="-5"/>
        </w:rPr>
        <w:t>лярными наблюдениями </w:t>
      </w:r>
      <w:r>
        <w:rPr>
          <w:spacing w:val="-3"/>
        </w:rPr>
        <w:t>за  </w:t>
      </w:r>
      <w:r>
        <w:rPr>
          <w:spacing w:val="-5"/>
        </w:rPr>
        <w:t>вулканической активностью  </w:t>
      </w:r>
      <w:r>
        <w:rPr>
          <w:spacing w:val="-3"/>
        </w:rPr>
        <w:t>на</w:t>
      </w:r>
      <w:r>
        <w:rPr>
          <w:spacing w:val="-29"/>
        </w:rPr>
        <w:t> </w:t>
      </w:r>
      <w:r>
        <w:rPr>
          <w:spacing w:val="-5"/>
        </w:rPr>
        <w:t>полуострове.</w:t>
      </w:r>
    </w:p>
    <w:p>
      <w:pPr>
        <w:pStyle w:val="BodyText"/>
        <w:spacing w:line="232" w:lineRule="auto" w:after="21"/>
        <w:ind w:right="217"/>
        <w:jc w:val="left"/>
      </w:pPr>
      <w:r>
        <w:rPr>
          <w:spacing w:val="-4"/>
        </w:rPr>
        <w:t>«В </w:t>
      </w:r>
      <w:r>
        <w:rPr>
          <w:spacing w:val="-5"/>
        </w:rPr>
        <w:t>текущем </w:t>
      </w:r>
      <w:r>
        <w:rPr>
          <w:spacing w:val="-4"/>
        </w:rPr>
        <w:t>1928 году пущена </w:t>
      </w:r>
      <w:r>
        <w:rPr>
          <w:spacing w:val="-5"/>
        </w:rPr>
        <w:t>первая сейсмическая станция. </w:t>
      </w:r>
      <w:r>
        <w:rPr>
          <w:spacing w:val="-4"/>
        </w:rPr>
        <w:t>Почти </w:t>
      </w:r>
      <w:r>
        <w:rPr>
          <w:spacing w:val="-5"/>
        </w:rPr>
        <w:t>ежедневно </w:t>
      </w:r>
      <w:r>
        <w:rPr>
          <w:spacing w:val="-4"/>
        </w:rPr>
        <w:t>оба </w:t>
      </w:r>
      <w:r>
        <w:rPr>
          <w:spacing w:val="-5"/>
        </w:rPr>
        <w:t>сейсмографа станции регистрируют колебания </w:t>
      </w:r>
      <w:r>
        <w:rPr>
          <w:spacing w:val="-4"/>
        </w:rPr>
        <w:t>почвы. </w:t>
      </w:r>
      <w:r>
        <w:rPr>
          <w:spacing w:val="-5"/>
        </w:rPr>
        <w:t>Камчатка сотрясается беспрерывно» </w:t>
      </w:r>
      <w:r>
        <w:rPr/>
        <w:t>– </w:t>
      </w:r>
      <w:r>
        <w:rPr>
          <w:spacing w:val="-5"/>
        </w:rPr>
        <w:t>вспоминал </w:t>
      </w:r>
      <w:r>
        <w:rPr>
          <w:spacing w:val="-4"/>
        </w:rPr>
        <w:t>П.Т. </w:t>
      </w:r>
      <w:r>
        <w:rPr>
          <w:spacing w:val="-5"/>
        </w:rPr>
        <w:t>Новограбленов</w:t>
      </w:r>
      <w:r>
        <w:rPr>
          <w:spacing w:val="-5"/>
          <w:position w:val="7"/>
          <w:sz w:val="14"/>
        </w:rPr>
        <w:t>6</w:t>
      </w:r>
      <w:r>
        <w:rPr>
          <w:spacing w:val="-5"/>
        </w:rPr>
        <w:t>. </w:t>
      </w:r>
      <w:r>
        <w:rPr>
          <w:spacing w:val="-4"/>
        </w:rPr>
        <w:t>Одной </w:t>
      </w:r>
      <w:r>
        <w:rPr>
          <w:spacing w:val="-3"/>
        </w:rPr>
        <w:t>из </w:t>
      </w:r>
      <w:r>
        <w:rPr>
          <w:spacing w:val="-4"/>
        </w:rPr>
        <w:t>его </w:t>
      </w:r>
      <w:r>
        <w:rPr>
          <w:spacing w:val="-5"/>
        </w:rPr>
        <w:t>ключевых исследовательских позиций </w:t>
      </w:r>
      <w:r>
        <w:rPr/>
        <w:t>в </w:t>
      </w:r>
      <w:r>
        <w:rPr>
          <w:spacing w:val="-5"/>
        </w:rPr>
        <w:t>вулканологии является включение </w:t>
      </w:r>
      <w:r>
        <w:rPr>
          <w:spacing w:val="-4"/>
        </w:rPr>
        <w:t>вулканов </w:t>
      </w:r>
      <w:r>
        <w:rPr>
          <w:spacing w:val="-5"/>
        </w:rPr>
        <w:t>Камчатки </w:t>
      </w:r>
      <w:r>
        <w:rPr/>
        <w:t>в </w:t>
      </w:r>
      <w:r>
        <w:rPr>
          <w:spacing w:val="-5"/>
        </w:rPr>
        <w:t>мировую </w:t>
      </w:r>
      <w:r>
        <w:rPr>
          <w:spacing w:val="-6"/>
        </w:rPr>
        <w:t>вулканическую </w:t>
      </w:r>
      <w:r>
        <w:rPr>
          <w:spacing w:val="-3"/>
        </w:rPr>
        <w:t>си- </w:t>
      </w:r>
      <w:r>
        <w:rPr>
          <w:spacing w:val="-4"/>
        </w:rPr>
        <w:t>стему </w:t>
      </w:r>
      <w:r>
        <w:rPr/>
        <w:t>– </w:t>
      </w:r>
      <w:r>
        <w:rPr>
          <w:spacing w:val="-5"/>
        </w:rPr>
        <w:t>Тихоокеанское вулканическое </w:t>
      </w:r>
      <w:r>
        <w:rPr>
          <w:spacing w:val="-4"/>
        </w:rPr>
        <w:t>кольцо, </w:t>
      </w:r>
      <w:r>
        <w:rPr>
          <w:spacing w:val="-5"/>
        </w:rPr>
        <w:t>опоясывающее Великий океан, </w:t>
      </w:r>
      <w:r>
        <w:rPr/>
        <w:t>и </w:t>
      </w:r>
      <w:r>
        <w:rPr>
          <w:spacing w:val="-5"/>
        </w:rPr>
        <w:t>насчитывающее </w:t>
      </w:r>
      <w:r>
        <w:rPr/>
        <w:t>в </w:t>
      </w:r>
      <w:r>
        <w:rPr>
          <w:spacing w:val="-5"/>
        </w:rPr>
        <w:t>своем составе </w:t>
      </w:r>
      <w:r>
        <w:rPr>
          <w:spacing w:val="-4"/>
        </w:rPr>
        <w:t>около 250 </w:t>
      </w:r>
      <w:r>
        <w:rPr>
          <w:spacing w:val="-5"/>
        </w:rPr>
        <w:t>действующих </w:t>
      </w:r>
      <w:r>
        <w:rPr>
          <w:spacing w:val="-4"/>
        </w:rPr>
        <w:t>вул- </w:t>
      </w:r>
      <w:r>
        <w:rPr>
          <w:spacing w:val="-5"/>
        </w:rPr>
        <w:t>канов. </w:t>
      </w:r>
      <w:r>
        <w:rPr/>
        <w:t>В </w:t>
      </w:r>
      <w:r>
        <w:rPr>
          <w:spacing w:val="-4"/>
        </w:rPr>
        <w:t>этой </w:t>
      </w:r>
      <w:r>
        <w:rPr>
          <w:spacing w:val="-5"/>
        </w:rPr>
        <w:t>связи, </w:t>
      </w:r>
      <w:r>
        <w:rPr>
          <w:spacing w:val="-4"/>
        </w:rPr>
        <w:t>ведя прямые </w:t>
      </w:r>
      <w:r>
        <w:rPr>
          <w:spacing w:val="-5"/>
        </w:rPr>
        <w:t>наблюдения </w:t>
      </w:r>
      <w:r>
        <w:rPr>
          <w:spacing w:val="-3"/>
        </w:rPr>
        <w:t>за </w:t>
      </w:r>
      <w:r>
        <w:rPr>
          <w:spacing w:val="-5"/>
        </w:rPr>
        <w:t>вулканами </w:t>
      </w:r>
      <w:r>
        <w:rPr>
          <w:spacing w:val="-3"/>
        </w:rPr>
        <w:t>на </w:t>
      </w:r>
      <w:r>
        <w:rPr>
          <w:spacing w:val="-5"/>
        </w:rPr>
        <w:t>Камчат- </w:t>
      </w:r>
      <w:r>
        <w:rPr>
          <w:spacing w:val="-4"/>
        </w:rPr>
        <w:t>ке, </w:t>
      </w:r>
      <w:r>
        <w:rPr>
          <w:spacing w:val="-5"/>
        </w:rPr>
        <w:t>Новограбленов </w:t>
      </w:r>
      <w:r>
        <w:rPr>
          <w:spacing w:val="-3"/>
        </w:rPr>
        <w:t>по </w:t>
      </w:r>
      <w:r>
        <w:rPr>
          <w:spacing w:val="-4"/>
        </w:rPr>
        <w:t>мере </w:t>
      </w:r>
      <w:r>
        <w:rPr>
          <w:spacing w:val="-5"/>
        </w:rPr>
        <w:t>возможностей собирал сведения </w:t>
      </w:r>
      <w:r>
        <w:rPr/>
        <w:t>и о </w:t>
      </w:r>
      <w:r>
        <w:rPr>
          <w:spacing w:val="-4"/>
        </w:rPr>
        <w:t>вулка- </w:t>
      </w:r>
      <w:r>
        <w:rPr>
          <w:spacing w:val="-5"/>
        </w:rPr>
        <w:t>нической деятельности </w:t>
      </w:r>
      <w:r>
        <w:rPr>
          <w:spacing w:val="-3"/>
        </w:rPr>
        <w:t>на </w:t>
      </w:r>
      <w:r>
        <w:rPr>
          <w:spacing w:val="-4"/>
        </w:rPr>
        <w:t>других </w:t>
      </w:r>
      <w:r>
        <w:rPr>
          <w:spacing w:val="-5"/>
        </w:rPr>
        <w:t>участках единой системы, находя </w:t>
      </w:r>
      <w:r>
        <w:rPr>
          <w:spacing w:val="-4"/>
        </w:rPr>
        <w:t>под- </w:t>
      </w:r>
      <w:r>
        <w:rPr>
          <w:spacing w:val="-5"/>
        </w:rPr>
        <w:t>тверждение своей теории. </w:t>
      </w:r>
      <w:r>
        <w:rPr/>
        <w:t>В </w:t>
      </w:r>
      <w:r>
        <w:rPr>
          <w:spacing w:val="-5"/>
        </w:rPr>
        <w:t>частности, </w:t>
      </w:r>
      <w:r>
        <w:rPr>
          <w:spacing w:val="-3"/>
        </w:rPr>
        <w:t>по </w:t>
      </w:r>
      <w:r>
        <w:rPr>
          <w:spacing w:val="-4"/>
        </w:rPr>
        <w:t>его </w:t>
      </w:r>
      <w:r>
        <w:rPr>
          <w:spacing w:val="-5"/>
        </w:rPr>
        <w:t>наблюдениям </w:t>
      </w:r>
      <w:r>
        <w:rPr>
          <w:spacing w:val="-4"/>
        </w:rPr>
        <w:t>1932 г., </w:t>
      </w:r>
      <w:r>
        <w:rPr>
          <w:spacing w:val="-5"/>
        </w:rPr>
        <w:t>магма ритмически волновалась </w:t>
      </w:r>
      <w:r>
        <w:rPr>
          <w:spacing w:val="-4"/>
        </w:rPr>
        <w:t>почти </w:t>
      </w:r>
      <w:r>
        <w:rPr>
          <w:spacing w:val="-3"/>
        </w:rPr>
        <w:t>на </w:t>
      </w:r>
      <w:r>
        <w:rPr>
          <w:spacing w:val="-4"/>
        </w:rPr>
        <w:t>всем </w:t>
      </w:r>
      <w:r>
        <w:rPr>
          <w:spacing w:val="-5"/>
        </w:rPr>
        <w:t>колоссальном протяжении этого </w:t>
      </w:r>
      <w:r>
        <w:rPr>
          <w:spacing w:val="-4"/>
        </w:rPr>
        <w:t>кольца: </w:t>
      </w:r>
      <w:r>
        <w:rPr>
          <w:spacing w:val="-5"/>
        </w:rPr>
        <w:t>«Мы знаем, </w:t>
      </w:r>
      <w:r>
        <w:rPr>
          <w:spacing w:val="-3"/>
        </w:rPr>
        <w:t>что </w:t>
      </w:r>
      <w:r>
        <w:rPr>
          <w:spacing w:val="-5"/>
        </w:rPr>
        <w:t>землетрясения </w:t>
      </w:r>
      <w:r>
        <w:rPr/>
        <w:t>и </w:t>
      </w:r>
      <w:r>
        <w:rPr>
          <w:spacing w:val="-5"/>
        </w:rPr>
        <w:t>грозные извержения </w:t>
      </w:r>
      <w:r>
        <w:rPr>
          <w:spacing w:val="-4"/>
        </w:rPr>
        <w:t>про- </w:t>
      </w:r>
      <w:r>
        <w:rPr>
          <w:spacing w:val="-5"/>
        </w:rPr>
        <w:t>исходили </w:t>
      </w:r>
      <w:r>
        <w:rPr/>
        <w:t>в </w:t>
      </w:r>
      <w:r>
        <w:rPr>
          <w:spacing w:val="-5"/>
        </w:rPr>
        <w:t>прошедшем </w:t>
      </w:r>
      <w:r>
        <w:rPr>
          <w:spacing w:val="-3"/>
        </w:rPr>
        <w:t>году </w:t>
      </w:r>
      <w:r>
        <w:rPr/>
        <w:t>в </w:t>
      </w:r>
      <w:r>
        <w:rPr>
          <w:spacing w:val="-5"/>
        </w:rPr>
        <w:t>Андах, Японии, </w:t>
      </w:r>
      <w:r>
        <w:rPr>
          <w:spacing w:val="-4"/>
        </w:rPr>
        <w:t>островах </w:t>
      </w:r>
      <w:r>
        <w:rPr>
          <w:spacing w:val="-5"/>
        </w:rPr>
        <w:t>Курильских, Камчатке, островах Алеутских. Можно привести </w:t>
      </w:r>
      <w:r>
        <w:rPr/>
        <w:t>в </w:t>
      </w:r>
      <w:r>
        <w:rPr>
          <w:spacing w:val="-5"/>
        </w:rPr>
        <w:t>качестве иллюстра- </w:t>
      </w:r>
      <w:r>
        <w:rPr>
          <w:spacing w:val="-4"/>
        </w:rPr>
        <w:t>ции </w:t>
      </w:r>
      <w:r>
        <w:rPr>
          <w:spacing w:val="-5"/>
        </w:rPr>
        <w:t>следующие данные. </w:t>
      </w:r>
      <w:r>
        <w:rPr>
          <w:spacing w:val="-4"/>
        </w:rPr>
        <w:t>Нам </w:t>
      </w:r>
      <w:r>
        <w:rPr>
          <w:spacing w:val="-6"/>
        </w:rPr>
        <w:t>удалось </w:t>
      </w:r>
      <w:r>
        <w:rPr/>
        <w:t>во </w:t>
      </w:r>
      <w:r>
        <w:rPr>
          <w:spacing w:val="-4"/>
        </w:rPr>
        <w:t>время </w:t>
      </w:r>
      <w:r>
        <w:rPr>
          <w:spacing w:val="-5"/>
        </w:rPr>
        <w:t>путешествия </w:t>
      </w:r>
      <w:r>
        <w:rPr>
          <w:spacing w:val="-3"/>
        </w:rPr>
        <w:t>по </w:t>
      </w:r>
      <w:r>
        <w:rPr>
          <w:spacing w:val="-5"/>
        </w:rPr>
        <w:t>террито- </w:t>
      </w:r>
      <w:r>
        <w:rPr>
          <w:spacing w:val="-4"/>
        </w:rPr>
        <w:t>рии </w:t>
      </w:r>
      <w:r>
        <w:rPr>
          <w:spacing w:val="-5"/>
        </w:rPr>
        <w:t>эвенов осмотреть известные </w:t>
      </w:r>
      <w:r>
        <w:rPr>
          <w:spacing w:val="-4"/>
        </w:rPr>
        <w:t>ранее </w:t>
      </w:r>
      <w:r>
        <w:rPr>
          <w:spacing w:val="-5"/>
        </w:rPr>
        <w:t>сопки, открыть </w:t>
      </w:r>
      <w:r>
        <w:rPr>
          <w:spacing w:val="-4"/>
        </w:rPr>
        <w:t>ряд </w:t>
      </w:r>
      <w:r>
        <w:rPr>
          <w:spacing w:val="-5"/>
        </w:rPr>
        <w:t>новых вулка- </w:t>
      </w:r>
      <w:r>
        <w:rPr>
          <w:spacing w:val="-4"/>
        </w:rPr>
        <w:t>нов </w:t>
      </w:r>
      <w:r>
        <w:rPr/>
        <w:t>и </w:t>
      </w:r>
      <w:r>
        <w:rPr>
          <w:spacing w:val="-5"/>
        </w:rPr>
        <w:t>ближе изучить знаменитый Ичинский вулкан (Алней), бывший загадкой </w:t>
      </w:r>
      <w:r>
        <w:rPr>
          <w:spacing w:val="-3"/>
        </w:rPr>
        <w:t>до </w:t>
      </w:r>
      <w:r>
        <w:rPr>
          <w:spacing w:val="-5"/>
        </w:rPr>
        <w:t>этого времени. Система Срединного </w:t>
      </w:r>
      <w:r>
        <w:rPr>
          <w:spacing w:val="-4"/>
        </w:rPr>
        <w:t>хребта, где </w:t>
      </w:r>
      <w:r>
        <w:rPr>
          <w:spacing w:val="-5"/>
        </w:rPr>
        <w:t>кочуют </w:t>
      </w:r>
      <w:r>
        <w:rPr>
          <w:spacing w:val="-3"/>
        </w:rPr>
        <w:t>но- </w:t>
      </w:r>
      <w:r>
        <w:rPr>
          <w:spacing w:val="-4"/>
        </w:rPr>
        <w:t>мады </w:t>
      </w:r>
      <w:r>
        <w:rPr>
          <w:spacing w:val="-3"/>
        </w:rPr>
        <w:t>со </w:t>
      </w:r>
      <w:r>
        <w:rPr>
          <w:spacing w:val="-5"/>
        </w:rPr>
        <w:t>своими стадами северного оленя, оказалась сильно расчленен- ной.</w:t>
      </w:r>
      <w:r>
        <w:rPr>
          <w:spacing w:val="16"/>
        </w:rPr>
        <w:t> </w:t>
      </w:r>
      <w:r>
        <w:rPr>
          <w:spacing w:val="-5"/>
        </w:rPr>
        <w:t>Геометрически</w:t>
      </w:r>
      <w:r>
        <w:rPr>
          <w:spacing w:val="19"/>
        </w:rPr>
        <w:t> </w:t>
      </w:r>
      <w:r>
        <w:rPr>
          <w:spacing w:val="-5"/>
        </w:rPr>
        <w:t>правильный,</w:t>
      </w:r>
      <w:r>
        <w:rPr>
          <w:spacing w:val="18"/>
        </w:rPr>
        <w:t> </w:t>
      </w:r>
      <w:r>
        <w:rPr>
          <w:spacing w:val="-5"/>
        </w:rPr>
        <w:t>остроконечный</w:t>
      </w:r>
      <w:r>
        <w:rPr>
          <w:spacing w:val="17"/>
        </w:rPr>
        <w:t> </w:t>
      </w:r>
      <w:r>
        <w:rPr>
          <w:spacing w:val="-4"/>
        </w:rPr>
        <w:t>конус</w:t>
      </w:r>
      <w:r>
        <w:rPr>
          <w:spacing w:val="16"/>
        </w:rPr>
        <w:t> </w:t>
      </w:r>
      <w:r>
        <w:rPr>
          <w:spacing w:val="-5"/>
        </w:rPr>
        <w:t>Анаун</w:t>
      </w:r>
      <w:r>
        <w:rPr>
          <w:spacing w:val="19"/>
        </w:rPr>
        <w:t> </w:t>
      </w:r>
      <w:r>
        <w:rPr>
          <w:spacing w:val="-5"/>
        </w:rPr>
        <w:t>окружен</w:t>
      </w:r>
    </w:p>
    <w:p>
      <w:pPr>
        <w:pStyle w:val="BodyText"/>
        <w:spacing w:line="20" w:lineRule="exact"/>
        <w:ind w:left="336"/>
        <w:jc w:val="left"/>
        <w:rPr>
          <w:sz w:val="2"/>
        </w:rPr>
      </w:pPr>
      <w:r>
        <w:rPr>
          <w:sz w:val="2"/>
        </w:rPr>
        <w:pict>
          <v:group style="width:144.050pt;height:.4pt;mso-position-horizontal-relative:char;mso-position-vertical-relative:line" coordorigin="0,0" coordsize="2881,8">
            <v:line style="position:absolute" from="0,4" to="2880,4" stroked="true" strokeweight=".36pt" strokecolor="#000000">
              <v:stroke dashstyle="solid"/>
            </v:line>
          </v:group>
        </w:pict>
      </w:r>
      <w:r>
        <w:rPr>
          <w:sz w:val="2"/>
        </w:rPr>
      </w:r>
    </w:p>
    <w:p>
      <w:pPr>
        <w:spacing w:line="203" w:lineRule="exact" w:before="22"/>
        <w:ind w:left="340" w:right="0" w:firstLine="0"/>
        <w:jc w:val="left"/>
        <w:rPr>
          <w:sz w:val="18"/>
        </w:rPr>
      </w:pPr>
      <w:r>
        <w:rPr>
          <w:position w:val="6"/>
          <w:sz w:val="12"/>
        </w:rPr>
        <w:t>4 </w:t>
      </w:r>
      <w:r>
        <w:rPr>
          <w:sz w:val="18"/>
        </w:rPr>
        <w:t>Крашенинников 2013: 148.</w:t>
      </w:r>
    </w:p>
    <w:p>
      <w:pPr>
        <w:spacing w:line="194" w:lineRule="exact" w:before="0"/>
        <w:ind w:left="340" w:right="0" w:firstLine="0"/>
        <w:jc w:val="left"/>
        <w:rPr>
          <w:sz w:val="18"/>
        </w:rPr>
      </w:pPr>
      <w:r>
        <w:rPr>
          <w:position w:val="6"/>
          <w:sz w:val="12"/>
        </w:rPr>
        <w:t>5 </w:t>
      </w:r>
      <w:r>
        <w:rPr>
          <w:sz w:val="18"/>
        </w:rPr>
        <w:t>Арсеньев 1925: 30.</w:t>
      </w:r>
    </w:p>
    <w:p>
      <w:pPr>
        <w:spacing w:line="203" w:lineRule="exact" w:before="0"/>
        <w:ind w:left="340" w:right="0" w:firstLine="0"/>
        <w:jc w:val="left"/>
        <w:rPr>
          <w:sz w:val="18"/>
        </w:rPr>
      </w:pPr>
      <w:r>
        <w:rPr>
          <w:position w:val="6"/>
          <w:sz w:val="12"/>
        </w:rPr>
        <w:t>6 </w:t>
      </w:r>
      <w:r>
        <w:rPr>
          <w:sz w:val="18"/>
        </w:rPr>
        <w:t>Новограбленов 1928: 4.</w:t>
      </w:r>
    </w:p>
    <w:p>
      <w:pPr>
        <w:spacing w:after="0" w:line="203" w:lineRule="exact"/>
        <w:jc w:val="left"/>
        <w:rPr>
          <w:sz w:val="18"/>
        </w:rPr>
        <w:sectPr>
          <w:pgSz w:w="8230" w:h="12190"/>
          <w:pgMar w:header="656" w:footer="0" w:top="900" w:bottom="280" w:left="680" w:right="680"/>
        </w:sectPr>
      </w:pPr>
    </w:p>
    <w:p>
      <w:pPr>
        <w:pStyle w:val="BodyText"/>
        <w:spacing w:line="230" w:lineRule="auto" w:before="179"/>
        <w:ind w:left="350" w:right="215"/>
        <w:jc w:val="right"/>
      </w:pPr>
      <w:r>
        <w:rPr>
          <w:i/>
          <w:spacing w:val="-4"/>
        </w:rPr>
        <w:t>кальдерой</w:t>
      </w:r>
      <w:r>
        <w:rPr>
          <w:spacing w:val="-4"/>
          <w:position w:val="7"/>
          <w:sz w:val="14"/>
        </w:rPr>
        <w:t>7 </w:t>
      </w:r>
      <w:r>
        <w:rPr/>
        <w:t>с </w:t>
      </w:r>
      <w:r>
        <w:rPr>
          <w:spacing w:val="-5"/>
        </w:rPr>
        <w:t>многочисленными </w:t>
      </w:r>
      <w:r>
        <w:rPr>
          <w:spacing w:val="-6"/>
        </w:rPr>
        <w:t>паразитными </w:t>
      </w:r>
      <w:r>
        <w:rPr>
          <w:spacing w:val="-5"/>
        </w:rPr>
        <w:t>кратерами </w:t>
      </w:r>
      <w:r>
        <w:rPr>
          <w:spacing w:val="-3"/>
        </w:rPr>
        <w:t>из </w:t>
      </w:r>
      <w:r>
        <w:rPr>
          <w:spacing w:val="-5"/>
        </w:rPr>
        <w:t>пережжен-</w:t>
      </w:r>
      <w:r>
        <w:rPr>
          <w:w w:val="100"/>
        </w:rPr>
        <w:t> </w:t>
      </w:r>
      <w:r>
        <w:rPr>
          <w:spacing w:val="-4"/>
        </w:rPr>
        <w:t>ных </w:t>
      </w:r>
      <w:r>
        <w:rPr>
          <w:spacing w:val="-5"/>
        </w:rPr>
        <w:t>шлаков; </w:t>
      </w:r>
      <w:r>
        <w:rPr>
          <w:spacing w:val="-4"/>
        </w:rPr>
        <w:t>его </w:t>
      </w:r>
      <w:r>
        <w:rPr>
          <w:spacing w:val="-5"/>
        </w:rPr>
        <w:t>кальдера напоминает лунный </w:t>
      </w:r>
      <w:r>
        <w:rPr>
          <w:spacing w:val="-4"/>
        </w:rPr>
        <w:t>кратер»</w:t>
      </w:r>
      <w:r>
        <w:rPr>
          <w:spacing w:val="-4"/>
          <w:position w:val="7"/>
          <w:sz w:val="14"/>
        </w:rPr>
        <w:t>8</w:t>
      </w:r>
      <w:r>
        <w:rPr>
          <w:spacing w:val="-4"/>
        </w:rPr>
        <w:t>. </w:t>
      </w:r>
      <w:r>
        <w:rPr/>
        <w:t>В </w:t>
      </w:r>
      <w:r>
        <w:rPr>
          <w:spacing w:val="-4"/>
        </w:rPr>
        <w:t>архивах </w:t>
      </w:r>
      <w:r>
        <w:rPr/>
        <w:t>Но-</w:t>
      </w:r>
      <w:r>
        <w:rPr>
          <w:w w:val="100"/>
        </w:rPr>
        <w:t> </w:t>
      </w:r>
      <w:r>
        <w:rPr>
          <w:spacing w:val="-4"/>
        </w:rPr>
        <w:t>вограбленова множество фотодокументов, отражающих </w:t>
      </w:r>
      <w:r>
        <w:rPr>
          <w:spacing w:val="-3"/>
        </w:rPr>
        <w:t>его </w:t>
      </w:r>
      <w:r>
        <w:rPr>
          <w:spacing w:val="-4"/>
        </w:rPr>
        <w:t>исследова-</w:t>
      </w:r>
      <w:r>
        <w:rPr>
          <w:w w:val="100"/>
        </w:rPr>
        <w:t> </w:t>
      </w:r>
      <w:r>
        <w:rPr/>
        <w:t>ния </w:t>
      </w:r>
      <w:r>
        <w:rPr>
          <w:spacing w:val="-4"/>
        </w:rPr>
        <w:t>вулканов Камчатки. </w:t>
      </w:r>
      <w:r>
        <w:rPr/>
        <w:t>И, </w:t>
      </w:r>
      <w:r>
        <w:rPr>
          <w:spacing w:val="-3"/>
        </w:rPr>
        <w:t>хотя нет </w:t>
      </w:r>
      <w:r>
        <w:rPr/>
        <w:t>в них </w:t>
      </w:r>
      <w:r>
        <w:rPr>
          <w:spacing w:val="-4"/>
        </w:rPr>
        <w:t>художественной изысканно-</w:t>
      </w:r>
      <w:r>
        <w:rPr>
          <w:w w:val="100"/>
        </w:rPr>
        <w:t> </w:t>
      </w:r>
      <w:r>
        <w:rPr>
          <w:spacing w:val="-3"/>
        </w:rPr>
        <w:t>сти </w:t>
      </w:r>
      <w:r>
        <w:rPr/>
        <w:t>в </w:t>
      </w:r>
      <w:r>
        <w:rPr>
          <w:spacing w:val="-4"/>
        </w:rPr>
        <w:t>передаче камчатских красот, </w:t>
      </w:r>
      <w:r>
        <w:rPr/>
        <w:t>– в </w:t>
      </w:r>
      <w:r>
        <w:rPr>
          <w:spacing w:val="-3"/>
        </w:rPr>
        <w:t>этих </w:t>
      </w:r>
      <w:r>
        <w:rPr>
          <w:spacing w:val="-4"/>
        </w:rPr>
        <w:t>материалах есть другой </w:t>
      </w:r>
      <w:r>
        <w:rPr>
          <w:spacing w:val="-3"/>
        </w:rPr>
        <w:t>ра-</w:t>
      </w:r>
      <w:r>
        <w:rPr>
          <w:w w:val="100"/>
        </w:rPr>
        <w:t> </w:t>
      </w:r>
      <w:r>
        <w:rPr>
          <w:spacing w:val="-4"/>
        </w:rPr>
        <w:t>курс, представляющий исследовательский интерес </w:t>
      </w:r>
      <w:r>
        <w:rPr/>
        <w:t>– </w:t>
      </w:r>
      <w:r>
        <w:rPr>
          <w:spacing w:val="-4"/>
        </w:rPr>
        <w:t>естественное </w:t>
      </w:r>
      <w:r>
        <w:rPr>
          <w:spacing w:val="-3"/>
        </w:rPr>
        <w:t>ви-</w:t>
      </w:r>
      <w:r>
        <w:rPr>
          <w:w w:val="100"/>
        </w:rPr>
        <w:t> </w:t>
      </w:r>
      <w:r>
        <w:rPr>
          <w:spacing w:val="-3"/>
        </w:rPr>
        <w:t>дение </w:t>
      </w:r>
      <w:r>
        <w:rPr>
          <w:spacing w:val="-4"/>
        </w:rPr>
        <w:t>камчадала, являющегося органичной частью данной экосистемы.</w:t>
      </w:r>
      <w:r>
        <w:rPr>
          <w:w w:val="100"/>
        </w:rPr>
        <w:t> </w:t>
      </w:r>
      <w:r>
        <w:rPr>
          <w:spacing w:val="-4"/>
        </w:rPr>
        <w:t>Результаты вулканологической деятельности Новограбленова </w:t>
      </w:r>
      <w:r>
        <w:rPr>
          <w:spacing w:val="-3"/>
        </w:rPr>
        <w:t>от-</w:t>
      </w:r>
      <w:r>
        <w:rPr>
          <w:w w:val="100"/>
        </w:rPr>
        <w:t> </w:t>
      </w:r>
      <w:r>
        <w:rPr>
          <w:spacing w:val="-4"/>
        </w:rPr>
        <w:t>ражены </w:t>
      </w:r>
      <w:r>
        <w:rPr/>
        <w:t>в </w:t>
      </w:r>
      <w:r>
        <w:rPr>
          <w:spacing w:val="-4"/>
        </w:rPr>
        <w:t>серии </w:t>
      </w:r>
      <w:r>
        <w:rPr>
          <w:spacing w:val="-3"/>
        </w:rPr>
        <w:t>его </w:t>
      </w:r>
      <w:r>
        <w:rPr>
          <w:spacing w:val="-4"/>
        </w:rPr>
        <w:t>работ, опубликованных </w:t>
      </w:r>
      <w:r>
        <w:rPr/>
        <w:t>в </w:t>
      </w:r>
      <w:r>
        <w:rPr>
          <w:spacing w:val="-4"/>
        </w:rPr>
        <w:t>России </w:t>
      </w:r>
      <w:r>
        <w:rPr/>
        <w:t>и </w:t>
      </w:r>
      <w:r>
        <w:rPr>
          <w:spacing w:val="-3"/>
        </w:rPr>
        <w:t>за </w:t>
      </w:r>
      <w:r>
        <w:rPr>
          <w:spacing w:val="-4"/>
        </w:rPr>
        <w:t>рубежом.</w:t>
      </w:r>
      <w:r>
        <w:rPr>
          <w:w w:val="100"/>
        </w:rPr>
        <w:t> </w:t>
      </w:r>
      <w:r>
        <w:rPr>
          <w:spacing w:val="-4"/>
        </w:rPr>
        <w:t>Наиболее известны </w:t>
      </w:r>
      <w:r>
        <w:rPr>
          <w:spacing w:val="-3"/>
        </w:rPr>
        <w:t>из них </w:t>
      </w:r>
      <w:r>
        <w:rPr>
          <w:spacing w:val="-4"/>
        </w:rPr>
        <w:t>«Каталог вулканов Камчатки» </w:t>
      </w:r>
      <w:r>
        <w:rPr/>
        <w:t>и </w:t>
      </w:r>
      <w:r>
        <w:rPr>
          <w:spacing w:val="-5"/>
        </w:rPr>
        <w:t>«Горячие</w:t>
      </w:r>
      <w:r>
        <w:rPr>
          <w:w w:val="100"/>
        </w:rPr>
        <w:t> </w:t>
      </w:r>
      <w:r>
        <w:rPr>
          <w:spacing w:val="-3"/>
        </w:rPr>
        <w:t>ключи </w:t>
      </w:r>
      <w:r>
        <w:rPr>
          <w:spacing w:val="-4"/>
        </w:rPr>
        <w:t>Камчатки». Менее известны </w:t>
      </w:r>
      <w:r>
        <w:rPr/>
        <w:t>его </w:t>
      </w:r>
      <w:r>
        <w:rPr>
          <w:spacing w:val="-4"/>
        </w:rPr>
        <w:t>исследования </w:t>
      </w:r>
      <w:r>
        <w:rPr/>
        <w:t>в </w:t>
      </w:r>
      <w:r>
        <w:rPr>
          <w:spacing w:val="-4"/>
        </w:rPr>
        <w:t>области </w:t>
      </w:r>
      <w:r>
        <w:rPr>
          <w:spacing w:val="-3"/>
        </w:rPr>
        <w:t>этно-</w:t>
      </w:r>
      <w:r>
        <w:rPr>
          <w:w w:val="100"/>
        </w:rPr>
        <w:t> </w:t>
      </w:r>
      <w:r>
        <w:rPr>
          <w:spacing w:val="-4"/>
        </w:rPr>
        <w:t>графии </w:t>
      </w:r>
      <w:r>
        <w:rPr/>
        <w:t>и </w:t>
      </w:r>
      <w:r>
        <w:rPr>
          <w:spacing w:val="-4"/>
        </w:rPr>
        <w:t>археологии. </w:t>
      </w:r>
      <w:r>
        <w:rPr/>
        <w:t>В </w:t>
      </w:r>
      <w:r>
        <w:rPr>
          <w:spacing w:val="-3"/>
        </w:rPr>
        <w:t>то </w:t>
      </w:r>
      <w:r>
        <w:rPr/>
        <w:t>же </w:t>
      </w:r>
      <w:r>
        <w:rPr>
          <w:spacing w:val="-3"/>
        </w:rPr>
        <w:t>время </w:t>
      </w:r>
      <w:r>
        <w:rPr/>
        <w:t>в </w:t>
      </w:r>
      <w:r>
        <w:rPr>
          <w:spacing w:val="-4"/>
        </w:rPr>
        <w:t>архивах Новограбленова нахо-</w:t>
      </w:r>
      <w:r>
        <w:rPr>
          <w:w w:val="100"/>
        </w:rPr>
        <w:t> </w:t>
      </w:r>
      <w:r>
        <w:rPr>
          <w:spacing w:val="-3"/>
        </w:rPr>
        <w:t>дятся </w:t>
      </w:r>
      <w:r>
        <w:rPr>
          <w:spacing w:val="-4"/>
        </w:rPr>
        <w:t>многочисленные фотоальбомы </w:t>
      </w:r>
      <w:r>
        <w:rPr/>
        <w:t>на </w:t>
      </w:r>
      <w:r>
        <w:rPr>
          <w:spacing w:val="-4"/>
        </w:rPr>
        <w:t>этно-археологическую темати-</w:t>
      </w:r>
      <w:r>
        <w:rPr>
          <w:w w:val="100"/>
        </w:rPr>
        <w:t> </w:t>
      </w:r>
      <w:r>
        <w:rPr/>
        <w:t>ку – </w:t>
      </w:r>
      <w:r>
        <w:rPr>
          <w:spacing w:val="-4"/>
        </w:rPr>
        <w:t>собрания образов, </w:t>
      </w:r>
      <w:r>
        <w:rPr>
          <w:spacing w:val="-5"/>
        </w:rPr>
        <w:t>иллюстрирующие </w:t>
      </w:r>
      <w:r>
        <w:rPr>
          <w:spacing w:val="-3"/>
        </w:rPr>
        <w:t>его </w:t>
      </w:r>
      <w:r>
        <w:rPr>
          <w:spacing w:val="-4"/>
        </w:rPr>
        <w:t>исследования </w:t>
      </w:r>
      <w:r>
        <w:rPr/>
        <w:t>о </w:t>
      </w:r>
      <w:r>
        <w:rPr>
          <w:spacing w:val="-4"/>
        </w:rPr>
        <w:t>древней </w:t>
      </w:r>
      <w:r>
        <w:rPr/>
        <w:t>и</w:t>
      </w:r>
    </w:p>
    <w:p>
      <w:pPr>
        <w:pStyle w:val="BodyText"/>
        <w:spacing w:line="240" w:lineRule="exact" w:before="2"/>
        <w:ind w:left="350" w:right="2198"/>
        <w:jc w:val="right"/>
      </w:pPr>
      <w:r>
        <w:rPr>
          <w:spacing w:val="-4"/>
        </w:rPr>
        <w:t>современной жизни обитателей страны</w:t>
      </w:r>
      <w:r>
        <w:rPr>
          <w:spacing w:val="19"/>
        </w:rPr>
        <w:t> </w:t>
      </w:r>
      <w:r>
        <w:rPr>
          <w:spacing w:val="-4"/>
        </w:rPr>
        <w:t>вулканов.</w:t>
      </w:r>
    </w:p>
    <w:p>
      <w:pPr>
        <w:pStyle w:val="Heading5"/>
        <w:spacing w:line="234" w:lineRule="exact"/>
        <w:ind w:left="350" w:right="2164"/>
        <w:jc w:val="right"/>
      </w:pPr>
      <w:r>
        <w:rPr>
          <w:spacing w:val="-4"/>
        </w:rPr>
        <w:t>Этнография </w:t>
      </w:r>
      <w:r>
        <w:rPr/>
        <w:t>и</w:t>
      </w:r>
      <w:r>
        <w:rPr>
          <w:spacing w:val="9"/>
        </w:rPr>
        <w:t> </w:t>
      </w:r>
      <w:r>
        <w:rPr>
          <w:spacing w:val="-4"/>
        </w:rPr>
        <w:t>археология</w:t>
      </w:r>
    </w:p>
    <w:p>
      <w:pPr>
        <w:pStyle w:val="BodyText"/>
        <w:spacing w:line="230" w:lineRule="auto" w:before="2"/>
        <w:ind w:right="215" w:firstLine="453"/>
      </w:pPr>
      <w:r>
        <w:rPr/>
        <w:t>В </w:t>
      </w:r>
      <w:r>
        <w:rPr>
          <w:spacing w:val="-5"/>
        </w:rPr>
        <w:t>дневниках Новограбленова имеются подробные выписки </w:t>
      </w:r>
      <w:r>
        <w:rPr>
          <w:spacing w:val="-3"/>
        </w:rPr>
        <w:t>по </w:t>
      </w:r>
      <w:r>
        <w:rPr>
          <w:spacing w:val="-4"/>
        </w:rPr>
        <w:t>тео- рии </w:t>
      </w:r>
      <w:r>
        <w:rPr>
          <w:spacing w:val="-5"/>
        </w:rPr>
        <w:t>археологии </w:t>
      </w:r>
      <w:r>
        <w:rPr>
          <w:spacing w:val="-4"/>
        </w:rPr>
        <w:t>(по </w:t>
      </w:r>
      <w:r>
        <w:rPr>
          <w:spacing w:val="-5"/>
        </w:rPr>
        <w:t>экипировке, методам ведения полевых работ </w:t>
      </w:r>
      <w:r>
        <w:rPr/>
        <w:t>и </w:t>
      </w:r>
      <w:r>
        <w:rPr>
          <w:spacing w:val="-4"/>
        </w:rPr>
        <w:t>обра- </w:t>
      </w:r>
      <w:r>
        <w:rPr>
          <w:spacing w:val="-5"/>
        </w:rPr>
        <w:t>ботки материалов), </w:t>
      </w:r>
      <w:r>
        <w:rPr>
          <w:spacing w:val="-4"/>
        </w:rPr>
        <w:t>что </w:t>
      </w:r>
      <w:r>
        <w:rPr>
          <w:spacing w:val="-5"/>
        </w:rPr>
        <w:t>свидетельствует </w:t>
      </w:r>
      <w:r>
        <w:rPr/>
        <w:t>об </w:t>
      </w:r>
      <w:r>
        <w:rPr>
          <w:spacing w:val="-5"/>
        </w:rPr>
        <w:t>интересе </w:t>
      </w:r>
      <w:r>
        <w:rPr/>
        <w:t>к </w:t>
      </w:r>
      <w:r>
        <w:rPr>
          <w:spacing w:val="-5"/>
        </w:rPr>
        <w:t>изучению древней истории </w:t>
      </w:r>
      <w:r>
        <w:rPr>
          <w:spacing w:val="-4"/>
        </w:rPr>
        <w:t>края. </w:t>
      </w:r>
      <w:r>
        <w:rPr>
          <w:spacing w:val="-5"/>
        </w:rPr>
        <w:t>Однако импульс </w:t>
      </w:r>
      <w:r>
        <w:rPr/>
        <w:t>к </w:t>
      </w:r>
      <w:r>
        <w:rPr>
          <w:spacing w:val="-5"/>
        </w:rPr>
        <w:t>практической деятельности </w:t>
      </w:r>
      <w:r>
        <w:rPr/>
        <w:t>в </w:t>
      </w:r>
      <w:r>
        <w:rPr>
          <w:spacing w:val="-4"/>
        </w:rPr>
        <w:t>этой </w:t>
      </w:r>
      <w:r>
        <w:rPr>
          <w:spacing w:val="-3"/>
        </w:rPr>
        <w:t>об- </w:t>
      </w:r>
      <w:r>
        <w:rPr>
          <w:spacing w:val="-5"/>
        </w:rPr>
        <w:t>ласти </w:t>
      </w:r>
      <w:r>
        <w:rPr>
          <w:spacing w:val="-4"/>
        </w:rPr>
        <w:t>был </w:t>
      </w:r>
      <w:r>
        <w:rPr>
          <w:spacing w:val="-5"/>
        </w:rPr>
        <w:t>задан </w:t>
      </w:r>
      <w:r>
        <w:rPr>
          <w:spacing w:val="-4"/>
        </w:rPr>
        <w:t>В.К. </w:t>
      </w:r>
      <w:r>
        <w:rPr>
          <w:spacing w:val="-5"/>
        </w:rPr>
        <w:t>Арсеньевым, вдохновителем </w:t>
      </w:r>
      <w:r>
        <w:rPr/>
        <w:t>и </w:t>
      </w:r>
      <w:r>
        <w:rPr>
          <w:spacing w:val="-5"/>
        </w:rPr>
        <w:t>организатором </w:t>
      </w:r>
      <w:r>
        <w:rPr>
          <w:spacing w:val="-4"/>
        </w:rPr>
        <w:t>все- </w:t>
      </w:r>
      <w:r>
        <w:rPr>
          <w:spacing w:val="-5"/>
        </w:rPr>
        <w:t>стороннего изучения Дальнего </w:t>
      </w:r>
      <w:r>
        <w:rPr>
          <w:spacing w:val="-4"/>
        </w:rPr>
        <w:t>Востока</w:t>
      </w:r>
      <w:r>
        <w:rPr>
          <w:spacing w:val="-4"/>
          <w:position w:val="7"/>
          <w:sz w:val="14"/>
        </w:rPr>
        <w:t>9</w:t>
      </w:r>
      <w:r>
        <w:rPr>
          <w:spacing w:val="-4"/>
        </w:rPr>
        <w:t>. </w:t>
      </w:r>
      <w:r>
        <w:rPr>
          <w:spacing w:val="-3"/>
        </w:rPr>
        <w:t>29 </w:t>
      </w:r>
      <w:r>
        <w:rPr>
          <w:spacing w:val="-4"/>
        </w:rPr>
        <w:t>июля 1923 г., </w:t>
      </w:r>
      <w:r>
        <w:rPr>
          <w:spacing w:val="-5"/>
        </w:rPr>
        <w:t>группой </w:t>
      </w:r>
      <w:r>
        <w:rPr>
          <w:spacing w:val="-4"/>
        </w:rPr>
        <w:t>кам- </w:t>
      </w:r>
      <w:r>
        <w:rPr>
          <w:spacing w:val="-5"/>
        </w:rPr>
        <w:t>чатских краеведов </w:t>
      </w:r>
      <w:r>
        <w:rPr/>
        <w:t>с </w:t>
      </w:r>
      <w:r>
        <w:rPr>
          <w:spacing w:val="-5"/>
        </w:rPr>
        <w:t>участием Новограбленова </w:t>
      </w:r>
      <w:r>
        <w:rPr/>
        <w:t>и </w:t>
      </w:r>
      <w:r>
        <w:rPr>
          <w:spacing w:val="-4"/>
        </w:rPr>
        <w:t>под </w:t>
      </w:r>
      <w:r>
        <w:rPr>
          <w:spacing w:val="-6"/>
        </w:rPr>
        <w:t>руководством </w:t>
      </w:r>
      <w:r>
        <w:rPr>
          <w:spacing w:val="-3"/>
        </w:rPr>
        <w:t>Ар- </w:t>
      </w:r>
      <w:r>
        <w:rPr>
          <w:spacing w:val="-5"/>
        </w:rPr>
        <w:t>сеньева, </w:t>
      </w:r>
      <w:r>
        <w:rPr>
          <w:spacing w:val="-4"/>
        </w:rPr>
        <w:t>была </w:t>
      </w:r>
      <w:r>
        <w:rPr>
          <w:spacing w:val="-5"/>
        </w:rPr>
        <w:t>проведена археологическая разведка </w:t>
      </w:r>
      <w:r>
        <w:rPr>
          <w:spacing w:val="-3"/>
        </w:rPr>
        <w:t>на </w:t>
      </w:r>
      <w:r>
        <w:rPr>
          <w:spacing w:val="-6"/>
        </w:rPr>
        <w:t>северо-западном </w:t>
      </w:r>
      <w:r>
        <w:rPr>
          <w:spacing w:val="-5"/>
        </w:rPr>
        <w:t>берегу Култучного </w:t>
      </w:r>
      <w:r>
        <w:rPr>
          <w:spacing w:val="-4"/>
        </w:rPr>
        <w:t>озера. </w:t>
      </w:r>
      <w:r>
        <w:rPr/>
        <w:t>У </w:t>
      </w:r>
      <w:r>
        <w:rPr>
          <w:spacing w:val="-5"/>
        </w:rPr>
        <w:t>разветвления дороги, </w:t>
      </w:r>
      <w:r>
        <w:rPr>
          <w:spacing w:val="-4"/>
        </w:rPr>
        <w:t>ведущей </w:t>
      </w:r>
      <w:r>
        <w:rPr/>
        <w:t>к </w:t>
      </w:r>
      <w:r>
        <w:rPr>
          <w:spacing w:val="-5"/>
        </w:rPr>
        <w:t>бухте </w:t>
      </w:r>
      <w:r>
        <w:rPr>
          <w:spacing w:val="-4"/>
        </w:rPr>
        <w:t>Серо- </w:t>
      </w:r>
      <w:r>
        <w:rPr>
          <w:spacing w:val="-5"/>
        </w:rPr>
        <w:t>глазка, </w:t>
      </w:r>
      <w:r>
        <w:rPr>
          <w:spacing w:val="-4"/>
        </w:rPr>
        <w:t>были </w:t>
      </w:r>
      <w:r>
        <w:rPr>
          <w:spacing w:val="-5"/>
        </w:rPr>
        <w:t>обнаружены развалины древней камчадальской деревни. Первый археологический </w:t>
      </w:r>
      <w:r>
        <w:rPr>
          <w:spacing w:val="-4"/>
        </w:rPr>
        <w:t>опыт </w:t>
      </w:r>
      <w:r>
        <w:rPr>
          <w:spacing w:val="-5"/>
        </w:rPr>
        <w:t>увлек Новограбленова </w:t>
      </w:r>
      <w:r>
        <w:rPr>
          <w:spacing w:val="-6"/>
        </w:rPr>
        <w:t>изучением </w:t>
      </w:r>
      <w:r>
        <w:rPr>
          <w:spacing w:val="-4"/>
        </w:rPr>
        <w:t>про- </w:t>
      </w:r>
      <w:r>
        <w:rPr>
          <w:spacing w:val="-5"/>
        </w:rPr>
        <w:t>шлого Камчатки </w:t>
      </w:r>
      <w:r>
        <w:rPr/>
        <w:t>и </w:t>
      </w:r>
      <w:r>
        <w:rPr>
          <w:spacing w:val="-5"/>
        </w:rPr>
        <w:t>заложил основы </w:t>
      </w:r>
      <w:r>
        <w:rPr>
          <w:spacing w:val="-4"/>
        </w:rPr>
        <w:t>для </w:t>
      </w:r>
      <w:r>
        <w:rPr>
          <w:spacing w:val="-5"/>
        </w:rPr>
        <w:t>археологической деятельности:</w:t>
      </w:r>
    </w:p>
    <w:p>
      <w:pPr>
        <w:pStyle w:val="BodyText"/>
        <w:spacing w:line="230" w:lineRule="auto"/>
        <w:ind w:right="219"/>
      </w:pPr>
      <w:r>
        <w:rPr/>
        <w:pict>
          <v:line style="position:absolute;mso-position-horizontal-relative:page;mso-position-vertical-relative:paragraph;z-index:-251432960;mso-wrap-distance-left:0;mso-wrap-distance-right:0" from="51.035809pt,141.496628pt" to="195.055809pt,141.496628pt" stroked="true" strokeweight=".36pt" strokecolor="#000000">
            <v:stroke dashstyle="solid"/>
            <w10:wrap type="topAndBottom"/>
          </v:line>
        </w:pict>
      </w:r>
      <w:r>
        <w:rPr>
          <w:spacing w:val="-4"/>
        </w:rPr>
        <w:t>«На съемку было </w:t>
      </w:r>
      <w:r>
        <w:rPr>
          <w:spacing w:val="-5"/>
        </w:rPr>
        <w:t>нанесено </w:t>
      </w:r>
      <w:r>
        <w:rPr>
          <w:spacing w:val="-3"/>
        </w:rPr>
        <w:t>20 </w:t>
      </w:r>
      <w:r>
        <w:rPr>
          <w:spacing w:val="-5"/>
        </w:rPr>
        <w:t>развалин </w:t>
      </w:r>
      <w:r>
        <w:rPr>
          <w:spacing w:val="-4"/>
        </w:rPr>
        <w:t>юрт; </w:t>
      </w:r>
      <w:r>
        <w:rPr>
          <w:spacing w:val="-3"/>
        </w:rPr>
        <w:t>юрт </w:t>
      </w:r>
      <w:r>
        <w:rPr>
          <w:spacing w:val="-4"/>
        </w:rPr>
        <w:t>было гораздо </w:t>
      </w:r>
      <w:r>
        <w:rPr>
          <w:spacing w:val="-5"/>
        </w:rPr>
        <w:t>более </w:t>
      </w:r>
      <w:r>
        <w:rPr>
          <w:spacing w:val="-4"/>
        </w:rPr>
        <w:t>20, </w:t>
      </w:r>
      <w:r>
        <w:rPr>
          <w:spacing w:val="-3"/>
        </w:rPr>
        <w:t>но </w:t>
      </w:r>
      <w:r>
        <w:rPr>
          <w:spacing w:val="-4"/>
        </w:rPr>
        <w:t>время </w:t>
      </w:r>
      <w:r>
        <w:rPr/>
        <w:t>и </w:t>
      </w:r>
      <w:r>
        <w:rPr>
          <w:spacing w:val="-5"/>
        </w:rPr>
        <w:t>человек стерли следы остальных; </w:t>
      </w:r>
      <w:r>
        <w:rPr>
          <w:spacing w:val="-4"/>
        </w:rPr>
        <w:t>так, </w:t>
      </w:r>
      <w:r>
        <w:rPr>
          <w:spacing w:val="-5"/>
        </w:rPr>
        <w:t>например дорога </w:t>
      </w:r>
      <w:r>
        <w:rPr>
          <w:spacing w:val="-4"/>
        </w:rPr>
        <w:t>ока- </w:t>
      </w:r>
      <w:r>
        <w:rPr>
          <w:spacing w:val="-5"/>
        </w:rPr>
        <w:t>залась проложенной </w:t>
      </w:r>
      <w:r>
        <w:rPr>
          <w:spacing w:val="-4"/>
        </w:rPr>
        <w:t>почти </w:t>
      </w:r>
      <w:r>
        <w:rPr>
          <w:spacing w:val="-5"/>
        </w:rPr>
        <w:t>посредине </w:t>
      </w:r>
      <w:r>
        <w:rPr>
          <w:spacing w:val="-4"/>
        </w:rPr>
        <w:t>этой </w:t>
      </w:r>
      <w:r>
        <w:rPr>
          <w:spacing w:val="-5"/>
        </w:rPr>
        <w:t>найденной деревни. </w:t>
      </w:r>
      <w:r>
        <w:rPr/>
        <w:t>В </w:t>
      </w:r>
      <w:r>
        <w:rPr>
          <w:spacing w:val="-3"/>
        </w:rPr>
        <w:t>ре- </w:t>
      </w:r>
      <w:r>
        <w:rPr>
          <w:spacing w:val="-5"/>
        </w:rPr>
        <w:t>зультате работ оказался богатый материал, </w:t>
      </w:r>
      <w:r>
        <w:rPr>
          <w:spacing w:val="-4"/>
        </w:rPr>
        <w:t>как </w:t>
      </w:r>
      <w:r>
        <w:rPr/>
        <w:t>в </w:t>
      </w:r>
      <w:r>
        <w:rPr>
          <w:spacing w:val="-4"/>
        </w:rPr>
        <w:t>виде </w:t>
      </w:r>
      <w:r>
        <w:rPr>
          <w:spacing w:val="-6"/>
        </w:rPr>
        <w:t>записей </w:t>
      </w:r>
      <w:r>
        <w:rPr>
          <w:spacing w:val="-4"/>
        </w:rPr>
        <w:t>хода раз- </w:t>
      </w:r>
      <w:r>
        <w:rPr>
          <w:spacing w:val="-5"/>
        </w:rPr>
        <w:t>ведки, </w:t>
      </w:r>
      <w:r>
        <w:rPr>
          <w:spacing w:val="-4"/>
        </w:rPr>
        <w:t>так </w:t>
      </w:r>
      <w:r>
        <w:rPr/>
        <w:t>и </w:t>
      </w:r>
      <w:r>
        <w:rPr>
          <w:spacing w:val="-5"/>
        </w:rPr>
        <w:t>фактического материала, </w:t>
      </w:r>
      <w:r>
        <w:rPr>
          <w:spacing w:val="-4"/>
        </w:rPr>
        <w:t>как-то: </w:t>
      </w:r>
      <w:r>
        <w:rPr>
          <w:spacing w:val="-5"/>
        </w:rPr>
        <w:t>каменный топор, </w:t>
      </w:r>
      <w:r>
        <w:rPr>
          <w:spacing w:val="-4"/>
        </w:rPr>
        <w:t>камен- ный </w:t>
      </w:r>
      <w:r>
        <w:rPr>
          <w:spacing w:val="-5"/>
        </w:rPr>
        <w:t>топор, дротики, наконечники стрел, скребки, </w:t>
      </w:r>
      <w:r>
        <w:rPr>
          <w:spacing w:val="-4"/>
        </w:rPr>
        <w:t>обломки </w:t>
      </w:r>
      <w:r>
        <w:rPr>
          <w:spacing w:val="-5"/>
        </w:rPr>
        <w:t>орудий </w:t>
      </w:r>
      <w:r>
        <w:rPr>
          <w:spacing w:val="-3"/>
        </w:rPr>
        <w:t>ка- </w:t>
      </w:r>
      <w:r>
        <w:rPr>
          <w:spacing w:val="-5"/>
        </w:rPr>
        <w:t>менного </w:t>
      </w:r>
      <w:r>
        <w:rPr>
          <w:spacing w:val="-4"/>
        </w:rPr>
        <w:t>века </w:t>
      </w:r>
      <w:r>
        <w:rPr/>
        <w:t>и </w:t>
      </w:r>
      <w:r>
        <w:rPr>
          <w:spacing w:val="-5"/>
        </w:rPr>
        <w:t>осколки различно окрашенного вулканического стекла. Найденная глиняная </w:t>
      </w:r>
      <w:r>
        <w:rPr>
          <w:spacing w:val="-4"/>
        </w:rPr>
        <w:t>посуда </w:t>
      </w:r>
      <w:r>
        <w:rPr>
          <w:spacing w:val="-5"/>
        </w:rPr>
        <w:t>свидетельствует </w:t>
      </w:r>
      <w:r>
        <w:rPr/>
        <w:t>о </w:t>
      </w:r>
      <w:r>
        <w:rPr>
          <w:spacing w:val="-4"/>
        </w:rPr>
        <w:t>том, что </w:t>
      </w:r>
      <w:r>
        <w:rPr>
          <w:spacing w:val="-5"/>
        </w:rPr>
        <w:t>Авачинские </w:t>
      </w:r>
      <w:r>
        <w:rPr>
          <w:spacing w:val="-6"/>
        </w:rPr>
        <w:t>камчадалы-ительмены </w:t>
      </w:r>
      <w:r>
        <w:rPr>
          <w:spacing w:val="-4"/>
        </w:rPr>
        <w:t>делали </w:t>
      </w:r>
      <w:r>
        <w:rPr>
          <w:spacing w:val="-5"/>
        </w:rPr>
        <w:t>кухонную </w:t>
      </w:r>
      <w:r>
        <w:rPr>
          <w:spacing w:val="-4"/>
        </w:rPr>
        <w:t>посуду </w:t>
      </w:r>
      <w:r>
        <w:rPr>
          <w:spacing w:val="-3"/>
        </w:rPr>
        <w:t>из </w:t>
      </w:r>
      <w:r>
        <w:rPr>
          <w:spacing w:val="-5"/>
        </w:rPr>
        <w:t>чистой глины, </w:t>
      </w:r>
      <w:r>
        <w:rPr>
          <w:spacing w:val="-3"/>
        </w:rPr>
        <w:t>не </w:t>
      </w:r>
      <w:r>
        <w:rPr>
          <w:spacing w:val="-5"/>
        </w:rPr>
        <w:t>примешивая </w:t>
      </w:r>
      <w:r>
        <w:rPr/>
        <w:t>к </w:t>
      </w:r>
      <w:r>
        <w:rPr>
          <w:spacing w:val="-4"/>
        </w:rPr>
        <w:t>ней </w:t>
      </w:r>
      <w:r>
        <w:rPr>
          <w:spacing w:val="-5"/>
        </w:rPr>
        <w:t>ничего </w:t>
      </w:r>
      <w:r>
        <w:rPr>
          <w:spacing w:val="-3"/>
        </w:rPr>
        <w:t>для </w:t>
      </w:r>
      <w:r>
        <w:rPr>
          <w:spacing w:val="-5"/>
        </w:rPr>
        <w:t>скрепления, </w:t>
      </w:r>
      <w:r>
        <w:rPr>
          <w:spacing w:val="-4"/>
        </w:rPr>
        <w:t>без </w:t>
      </w:r>
      <w:r>
        <w:rPr>
          <w:spacing w:val="-5"/>
        </w:rPr>
        <w:t>гончарного круга, </w:t>
      </w:r>
      <w:r>
        <w:rPr>
          <w:spacing w:val="-4"/>
        </w:rPr>
        <w:t>обжи- гая </w:t>
      </w:r>
      <w:r>
        <w:rPr>
          <w:spacing w:val="-3"/>
        </w:rPr>
        <w:t>ее </w:t>
      </w:r>
      <w:r>
        <w:rPr/>
        <w:t>на </w:t>
      </w:r>
      <w:r>
        <w:rPr>
          <w:spacing w:val="-5"/>
        </w:rPr>
        <w:t>костре. </w:t>
      </w:r>
      <w:r>
        <w:rPr>
          <w:spacing w:val="-3"/>
        </w:rPr>
        <w:t>До </w:t>
      </w:r>
      <w:r>
        <w:rPr>
          <w:spacing w:val="-4"/>
        </w:rPr>
        <w:t>времени </w:t>
      </w:r>
      <w:r>
        <w:rPr>
          <w:spacing w:val="-5"/>
        </w:rPr>
        <w:t>прихода русских </w:t>
      </w:r>
      <w:r>
        <w:rPr>
          <w:spacing w:val="-3"/>
        </w:rPr>
        <w:t>(в </w:t>
      </w:r>
      <w:r>
        <w:rPr>
          <w:spacing w:val="-4"/>
        </w:rPr>
        <w:t>1696 </w:t>
      </w:r>
      <w:r>
        <w:rPr>
          <w:spacing w:val="-3"/>
        </w:rPr>
        <w:t>г.) </w:t>
      </w:r>
      <w:r>
        <w:rPr>
          <w:spacing w:val="-5"/>
        </w:rPr>
        <w:t>огромную </w:t>
      </w:r>
      <w:r>
        <w:rPr>
          <w:spacing w:val="-4"/>
        </w:rPr>
        <w:t>роль </w:t>
      </w:r>
      <w:r>
        <w:rPr/>
        <w:t>в </w:t>
      </w:r>
      <w:r>
        <w:rPr>
          <w:spacing w:val="-5"/>
        </w:rPr>
        <w:t>пище ительмена играла съедобная ракушка </w:t>
      </w:r>
      <w:r>
        <w:rPr/>
        <w:t>– </w:t>
      </w:r>
      <w:r>
        <w:rPr>
          <w:i/>
          <w:spacing w:val="-5"/>
        </w:rPr>
        <w:t>Mytilus </w:t>
      </w:r>
      <w:r>
        <w:rPr>
          <w:i/>
          <w:spacing w:val="-4"/>
        </w:rPr>
        <w:t>edulis</w:t>
      </w:r>
      <w:r>
        <w:rPr>
          <w:spacing w:val="-4"/>
        </w:rPr>
        <w:t>»</w:t>
      </w:r>
      <w:r>
        <w:rPr>
          <w:spacing w:val="-4"/>
          <w:position w:val="7"/>
          <w:sz w:val="14"/>
        </w:rPr>
        <w:t>10</w:t>
      </w:r>
      <w:r>
        <w:rPr>
          <w:spacing w:val="-4"/>
        </w:rPr>
        <w:t>.</w:t>
      </w:r>
    </w:p>
    <w:p>
      <w:pPr>
        <w:spacing w:line="223" w:lineRule="auto" w:before="16"/>
        <w:ind w:left="340" w:right="0" w:firstLine="0"/>
        <w:jc w:val="left"/>
        <w:rPr>
          <w:sz w:val="18"/>
        </w:rPr>
      </w:pPr>
      <w:r>
        <w:rPr>
          <w:position w:val="6"/>
          <w:sz w:val="12"/>
        </w:rPr>
        <w:t>7 </w:t>
      </w:r>
      <w:r>
        <w:rPr>
          <w:spacing w:val="-4"/>
          <w:sz w:val="18"/>
        </w:rPr>
        <w:t>Кальдера (исп. caldera </w:t>
      </w:r>
      <w:r>
        <w:rPr>
          <w:sz w:val="18"/>
        </w:rPr>
        <w:t>– </w:t>
      </w:r>
      <w:r>
        <w:rPr>
          <w:spacing w:val="-4"/>
          <w:sz w:val="18"/>
        </w:rPr>
        <w:t>большой котёл) </w:t>
      </w:r>
      <w:r>
        <w:rPr>
          <w:sz w:val="18"/>
        </w:rPr>
        <w:t>– </w:t>
      </w:r>
      <w:r>
        <w:rPr>
          <w:spacing w:val="-5"/>
          <w:sz w:val="18"/>
        </w:rPr>
        <w:t>обширная циркообразная </w:t>
      </w:r>
      <w:r>
        <w:rPr>
          <w:spacing w:val="-4"/>
          <w:sz w:val="18"/>
        </w:rPr>
        <w:t>котловина вул- </w:t>
      </w:r>
      <w:r>
        <w:rPr>
          <w:spacing w:val="-5"/>
          <w:sz w:val="18"/>
        </w:rPr>
        <w:t>канического происхождения, </w:t>
      </w:r>
      <w:r>
        <w:rPr>
          <w:spacing w:val="-3"/>
          <w:sz w:val="18"/>
        </w:rPr>
        <w:t>часто </w:t>
      </w:r>
      <w:r>
        <w:rPr>
          <w:sz w:val="18"/>
        </w:rPr>
        <w:t>с </w:t>
      </w:r>
      <w:r>
        <w:rPr>
          <w:spacing w:val="-5"/>
          <w:sz w:val="18"/>
        </w:rPr>
        <w:t>крутыми </w:t>
      </w:r>
      <w:r>
        <w:rPr>
          <w:spacing w:val="-4"/>
          <w:sz w:val="18"/>
        </w:rPr>
        <w:t>стенками </w:t>
      </w:r>
      <w:r>
        <w:rPr>
          <w:sz w:val="18"/>
        </w:rPr>
        <w:t>и </w:t>
      </w:r>
      <w:r>
        <w:rPr>
          <w:spacing w:val="-4"/>
          <w:sz w:val="18"/>
        </w:rPr>
        <w:t>довольно ровным дном.</w:t>
      </w:r>
    </w:p>
    <w:p>
      <w:pPr>
        <w:spacing w:line="185" w:lineRule="exact" w:before="0"/>
        <w:ind w:left="340" w:right="0" w:firstLine="0"/>
        <w:jc w:val="left"/>
        <w:rPr>
          <w:sz w:val="18"/>
        </w:rPr>
      </w:pPr>
      <w:r>
        <w:rPr>
          <w:position w:val="6"/>
          <w:sz w:val="12"/>
        </w:rPr>
        <w:t>8 </w:t>
      </w:r>
      <w:r>
        <w:rPr>
          <w:sz w:val="18"/>
        </w:rPr>
        <w:t>Новограбленов 1933: 3.</w:t>
      </w:r>
    </w:p>
    <w:p>
      <w:pPr>
        <w:spacing w:line="193" w:lineRule="exact" w:before="0"/>
        <w:ind w:left="340" w:right="0" w:firstLine="0"/>
        <w:jc w:val="left"/>
        <w:rPr>
          <w:sz w:val="18"/>
        </w:rPr>
      </w:pPr>
      <w:r>
        <w:rPr>
          <w:position w:val="6"/>
          <w:sz w:val="12"/>
        </w:rPr>
        <w:t>9 </w:t>
      </w:r>
      <w:r>
        <w:rPr>
          <w:sz w:val="18"/>
        </w:rPr>
        <w:t>Головнева, Мартишина 2018.</w:t>
      </w:r>
    </w:p>
    <w:p>
      <w:pPr>
        <w:spacing w:line="228" w:lineRule="auto" w:before="1"/>
        <w:ind w:left="340" w:right="273" w:firstLine="0"/>
        <w:jc w:val="left"/>
        <w:rPr>
          <w:sz w:val="18"/>
        </w:rPr>
      </w:pPr>
      <w:r>
        <w:rPr>
          <w:position w:val="6"/>
          <w:sz w:val="12"/>
        </w:rPr>
        <w:t>10 </w:t>
      </w:r>
      <w:r>
        <w:rPr>
          <w:spacing w:val="-5"/>
          <w:sz w:val="18"/>
        </w:rPr>
        <w:t>Новограбленов </w:t>
      </w:r>
      <w:r>
        <w:rPr>
          <w:spacing w:val="-4"/>
          <w:sz w:val="18"/>
        </w:rPr>
        <w:t>1923: </w:t>
      </w:r>
      <w:r>
        <w:rPr>
          <w:sz w:val="18"/>
        </w:rPr>
        <w:t>3. В </w:t>
      </w:r>
      <w:r>
        <w:rPr>
          <w:spacing w:val="-4"/>
          <w:sz w:val="18"/>
        </w:rPr>
        <w:t>свое </w:t>
      </w:r>
      <w:r>
        <w:rPr>
          <w:spacing w:val="-5"/>
          <w:sz w:val="18"/>
        </w:rPr>
        <w:t>время, </w:t>
      </w:r>
      <w:r>
        <w:rPr>
          <w:spacing w:val="-6"/>
          <w:sz w:val="18"/>
        </w:rPr>
        <w:t>участникам </w:t>
      </w:r>
      <w:r>
        <w:rPr>
          <w:spacing w:val="-4"/>
          <w:sz w:val="18"/>
        </w:rPr>
        <w:t>Второй </w:t>
      </w:r>
      <w:r>
        <w:rPr>
          <w:spacing w:val="-5"/>
          <w:sz w:val="18"/>
        </w:rPr>
        <w:t>Камчатской </w:t>
      </w:r>
      <w:r>
        <w:rPr>
          <w:spacing w:val="-6"/>
          <w:sz w:val="18"/>
        </w:rPr>
        <w:t>экспедиции </w:t>
      </w:r>
      <w:r>
        <w:rPr>
          <w:spacing w:val="-3"/>
          <w:sz w:val="18"/>
        </w:rPr>
        <w:t>В.</w:t>
      </w:r>
      <w:r>
        <w:rPr>
          <w:spacing w:val="-8"/>
          <w:sz w:val="18"/>
        </w:rPr>
        <w:t> </w:t>
      </w:r>
      <w:r>
        <w:rPr>
          <w:spacing w:val="-5"/>
          <w:sz w:val="18"/>
        </w:rPr>
        <w:t>Беринга</w:t>
      </w:r>
      <w:r>
        <w:rPr>
          <w:spacing w:val="-9"/>
          <w:sz w:val="18"/>
        </w:rPr>
        <w:t> </w:t>
      </w:r>
      <w:r>
        <w:rPr>
          <w:spacing w:val="-6"/>
          <w:sz w:val="18"/>
        </w:rPr>
        <w:t>удалось</w:t>
      </w:r>
      <w:r>
        <w:rPr>
          <w:spacing w:val="-9"/>
          <w:sz w:val="18"/>
        </w:rPr>
        <w:t> </w:t>
      </w:r>
      <w:r>
        <w:rPr>
          <w:spacing w:val="-5"/>
          <w:sz w:val="18"/>
        </w:rPr>
        <w:t>застать</w:t>
      </w:r>
      <w:r>
        <w:rPr>
          <w:spacing w:val="-8"/>
          <w:sz w:val="18"/>
        </w:rPr>
        <w:t> </w:t>
      </w:r>
      <w:r>
        <w:rPr>
          <w:sz w:val="18"/>
        </w:rPr>
        <w:t>и</w:t>
      </w:r>
      <w:r>
        <w:rPr>
          <w:spacing w:val="-9"/>
          <w:sz w:val="18"/>
        </w:rPr>
        <w:t> </w:t>
      </w:r>
      <w:r>
        <w:rPr>
          <w:spacing w:val="-5"/>
          <w:sz w:val="18"/>
        </w:rPr>
        <w:t>подробно</w:t>
      </w:r>
      <w:r>
        <w:rPr>
          <w:spacing w:val="-10"/>
          <w:sz w:val="18"/>
        </w:rPr>
        <w:t> </w:t>
      </w:r>
      <w:r>
        <w:rPr>
          <w:spacing w:val="-5"/>
          <w:sz w:val="18"/>
        </w:rPr>
        <w:t>описать</w:t>
      </w:r>
      <w:r>
        <w:rPr>
          <w:spacing w:val="-9"/>
          <w:sz w:val="18"/>
        </w:rPr>
        <w:t> </w:t>
      </w:r>
      <w:r>
        <w:rPr>
          <w:spacing w:val="-4"/>
          <w:sz w:val="18"/>
        </w:rPr>
        <w:t>эти</w:t>
      </w:r>
      <w:r>
        <w:rPr>
          <w:spacing w:val="-8"/>
          <w:sz w:val="18"/>
        </w:rPr>
        <w:t> </w:t>
      </w:r>
      <w:r>
        <w:rPr>
          <w:spacing w:val="-5"/>
          <w:sz w:val="18"/>
        </w:rPr>
        <w:t>жилища.</w:t>
      </w:r>
      <w:r>
        <w:rPr>
          <w:spacing w:val="-10"/>
          <w:sz w:val="18"/>
        </w:rPr>
        <w:t> </w:t>
      </w:r>
      <w:r>
        <w:rPr>
          <w:sz w:val="18"/>
        </w:rPr>
        <w:t>–</w:t>
      </w:r>
      <w:r>
        <w:rPr>
          <w:spacing w:val="-10"/>
          <w:sz w:val="18"/>
        </w:rPr>
        <w:t> </w:t>
      </w:r>
      <w:r>
        <w:rPr>
          <w:spacing w:val="-4"/>
          <w:sz w:val="18"/>
        </w:rPr>
        <w:t>См.:</w:t>
      </w:r>
      <w:r>
        <w:rPr>
          <w:spacing w:val="-8"/>
          <w:sz w:val="18"/>
        </w:rPr>
        <w:t> </w:t>
      </w:r>
      <w:r>
        <w:rPr>
          <w:spacing w:val="-5"/>
          <w:sz w:val="18"/>
        </w:rPr>
        <w:t>Вексель</w:t>
      </w:r>
      <w:r>
        <w:rPr>
          <w:spacing w:val="-9"/>
          <w:sz w:val="18"/>
        </w:rPr>
        <w:t> </w:t>
      </w:r>
      <w:r>
        <w:rPr>
          <w:spacing w:val="-4"/>
          <w:sz w:val="18"/>
        </w:rPr>
        <w:t>1940:</w:t>
      </w:r>
      <w:r>
        <w:rPr>
          <w:spacing w:val="-10"/>
          <w:sz w:val="18"/>
        </w:rPr>
        <w:t> </w:t>
      </w:r>
      <w:r>
        <w:rPr>
          <w:spacing w:val="-4"/>
          <w:sz w:val="18"/>
        </w:rPr>
        <w:t>151.</w:t>
      </w:r>
    </w:p>
    <w:p>
      <w:pPr>
        <w:spacing w:after="0" w:line="228" w:lineRule="auto"/>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7" w:firstLine="453"/>
      </w:pPr>
      <w:r>
        <w:rPr/>
        <w:t>По </w:t>
      </w:r>
      <w:r>
        <w:rPr>
          <w:spacing w:val="-6"/>
        </w:rPr>
        <w:t>воспоминаниям </w:t>
      </w:r>
      <w:r>
        <w:rPr>
          <w:spacing w:val="-5"/>
        </w:rPr>
        <w:t>Новограбленова, </w:t>
      </w:r>
      <w:r>
        <w:rPr/>
        <w:t>в </w:t>
      </w:r>
      <w:r>
        <w:rPr>
          <w:spacing w:val="-6"/>
        </w:rPr>
        <w:t>экспедиции </w:t>
      </w:r>
      <w:r>
        <w:rPr>
          <w:spacing w:val="-4"/>
        </w:rPr>
        <w:t>1927 г., </w:t>
      </w:r>
      <w:r>
        <w:rPr>
          <w:spacing w:val="-5"/>
        </w:rPr>
        <w:t>попутно </w:t>
      </w:r>
      <w:r>
        <w:rPr>
          <w:spacing w:val="-6"/>
        </w:rPr>
        <w:t>исследованиям </w:t>
      </w:r>
      <w:r>
        <w:rPr>
          <w:spacing w:val="-5"/>
        </w:rPr>
        <w:t>Ключевского вулкана, </w:t>
      </w:r>
      <w:r>
        <w:rPr>
          <w:spacing w:val="-3"/>
        </w:rPr>
        <w:t>он </w:t>
      </w:r>
      <w:r>
        <w:rPr>
          <w:spacing w:val="-5"/>
        </w:rPr>
        <w:t>уже целенаправленно собирал археологические сведения </w:t>
      </w:r>
      <w:r>
        <w:rPr/>
        <w:t>о </w:t>
      </w:r>
      <w:r>
        <w:rPr>
          <w:spacing w:val="-5"/>
        </w:rPr>
        <w:t>регионе </w:t>
      </w:r>
      <w:r>
        <w:rPr/>
        <w:t>и </w:t>
      </w:r>
      <w:r>
        <w:rPr>
          <w:spacing w:val="-5"/>
        </w:rPr>
        <w:t>артефакты </w:t>
      </w:r>
      <w:r>
        <w:rPr/>
        <w:t>– </w:t>
      </w:r>
      <w:r>
        <w:rPr>
          <w:spacing w:val="-3"/>
        </w:rPr>
        <w:t>для </w:t>
      </w:r>
      <w:r>
        <w:rPr>
          <w:spacing w:val="-5"/>
        </w:rPr>
        <w:t>пополнения </w:t>
      </w:r>
      <w:r>
        <w:rPr>
          <w:spacing w:val="-4"/>
        </w:rPr>
        <w:t>му- </w:t>
      </w:r>
      <w:r>
        <w:rPr>
          <w:spacing w:val="-5"/>
        </w:rPr>
        <w:t>зейных коллекций: «Старик </w:t>
      </w:r>
      <w:r>
        <w:rPr>
          <w:spacing w:val="-4"/>
        </w:rPr>
        <w:t>И.М. </w:t>
      </w:r>
      <w:r>
        <w:rPr>
          <w:spacing w:val="-5"/>
        </w:rPr>
        <w:t>Кречетов, </w:t>
      </w:r>
      <w:r>
        <w:rPr/>
        <w:t>к </w:t>
      </w:r>
      <w:r>
        <w:rPr>
          <w:spacing w:val="-4"/>
        </w:rPr>
        <w:t>которому </w:t>
      </w:r>
      <w:r>
        <w:rPr/>
        <w:t>я </w:t>
      </w:r>
      <w:r>
        <w:rPr>
          <w:spacing w:val="-5"/>
        </w:rPr>
        <w:t>заходил </w:t>
      </w:r>
      <w:r>
        <w:rPr>
          <w:spacing w:val="-4"/>
        </w:rPr>
        <w:t>сего- </w:t>
      </w:r>
      <w:r>
        <w:rPr>
          <w:spacing w:val="-5"/>
        </w:rPr>
        <w:t>дня, передал </w:t>
      </w:r>
      <w:r>
        <w:rPr>
          <w:spacing w:val="-4"/>
        </w:rPr>
        <w:t>мне </w:t>
      </w:r>
      <w:r>
        <w:rPr>
          <w:spacing w:val="-5"/>
        </w:rPr>
        <w:t>каменный жирник </w:t>
      </w:r>
      <w:r>
        <w:rPr/>
        <w:t>и </w:t>
      </w:r>
      <w:r>
        <w:rPr>
          <w:spacing w:val="-5"/>
        </w:rPr>
        <w:t>каменный топорик, </w:t>
      </w:r>
      <w:r>
        <w:rPr>
          <w:spacing w:val="-6"/>
        </w:rPr>
        <w:t>найденные </w:t>
      </w:r>
      <w:r>
        <w:rPr>
          <w:spacing w:val="-3"/>
        </w:rPr>
        <w:t>им на </w:t>
      </w:r>
      <w:r>
        <w:rPr>
          <w:spacing w:val="-4"/>
        </w:rPr>
        <w:t>месте </w:t>
      </w:r>
      <w:r>
        <w:rPr>
          <w:spacing w:val="-5"/>
        </w:rPr>
        <w:t>ительменских </w:t>
      </w:r>
      <w:r>
        <w:rPr>
          <w:spacing w:val="-4"/>
        </w:rPr>
        <w:t>юртовищ возле </w:t>
      </w:r>
      <w:r>
        <w:rPr>
          <w:spacing w:val="-5"/>
        </w:rPr>
        <w:t>Ключей. </w:t>
      </w:r>
      <w:r>
        <w:rPr/>
        <w:t>У </w:t>
      </w:r>
      <w:r>
        <w:rPr>
          <w:spacing w:val="-5"/>
        </w:rPr>
        <w:t>М.З. Чудинова, </w:t>
      </w:r>
      <w:r>
        <w:rPr>
          <w:spacing w:val="-4"/>
        </w:rPr>
        <w:t>мест- </w:t>
      </w:r>
      <w:r>
        <w:rPr>
          <w:spacing w:val="-5"/>
        </w:rPr>
        <w:t>ного жителя селения Ключи, </w:t>
      </w:r>
      <w:r>
        <w:rPr/>
        <w:t>я </w:t>
      </w:r>
      <w:r>
        <w:rPr>
          <w:spacing w:val="-5"/>
        </w:rPr>
        <w:t>приобрел железный топорик старинной работы, который прикреплялся </w:t>
      </w:r>
      <w:r>
        <w:rPr/>
        <w:t>к </w:t>
      </w:r>
      <w:r>
        <w:rPr>
          <w:spacing w:val="-5"/>
        </w:rPr>
        <w:t>рукоятке ремнями. </w:t>
      </w:r>
      <w:r>
        <w:rPr/>
        <w:t>По </w:t>
      </w:r>
      <w:r>
        <w:rPr>
          <w:spacing w:val="-5"/>
        </w:rPr>
        <w:t>преданию, </w:t>
      </w:r>
      <w:r>
        <w:rPr>
          <w:spacing w:val="-4"/>
        </w:rPr>
        <w:t>это </w:t>
      </w:r>
      <w:r>
        <w:rPr>
          <w:spacing w:val="-5"/>
        </w:rPr>
        <w:t>первый железный топорик, появившийся </w:t>
      </w:r>
      <w:r>
        <w:rPr>
          <w:spacing w:val="-3"/>
        </w:rPr>
        <w:t>на </w:t>
      </w:r>
      <w:r>
        <w:rPr>
          <w:spacing w:val="-5"/>
        </w:rPr>
        <w:t>Камчатке </w:t>
      </w:r>
      <w:r>
        <w:rPr>
          <w:spacing w:val="-3"/>
        </w:rPr>
        <w:t>на </w:t>
      </w:r>
      <w:r>
        <w:rPr>
          <w:spacing w:val="-4"/>
        </w:rPr>
        <w:t>смену камен- ным </w:t>
      </w:r>
      <w:r>
        <w:rPr>
          <w:spacing w:val="-5"/>
        </w:rPr>
        <w:t>топорикам, </w:t>
      </w:r>
      <w:r>
        <w:rPr>
          <w:spacing w:val="-4"/>
        </w:rPr>
        <w:t>при помощи </w:t>
      </w:r>
      <w:r>
        <w:rPr>
          <w:spacing w:val="-5"/>
        </w:rPr>
        <w:t>которых </w:t>
      </w:r>
      <w:r>
        <w:rPr>
          <w:spacing w:val="-4"/>
        </w:rPr>
        <w:t>бат </w:t>
      </w:r>
      <w:r>
        <w:rPr>
          <w:spacing w:val="-5"/>
        </w:rPr>
        <w:t>делался </w:t>
      </w:r>
      <w:r>
        <w:rPr>
          <w:spacing w:val="-3"/>
        </w:rPr>
        <w:t>три </w:t>
      </w:r>
      <w:r>
        <w:rPr>
          <w:spacing w:val="-4"/>
        </w:rPr>
        <w:t>года. </w:t>
      </w:r>
      <w:r>
        <w:rPr>
          <w:spacing w:val="-5"/>
        </w:rPr>
        <w:t>Устное </w:t>
      </w:r>
      <w:r>
        <w:rPr>
          <w:spacing w:val="-4"/>
        </w:rPr>
        <w:t>пре- </w:t>
      </w:r>
      <w:r>
        <w:rPr>
          <w:spacing w:val="-5"/>
        </w:rPr>
        <w:t>дание передает ужас стариков-ительменов, когда начали рубить </w:t>
      </w:r>
      <w:r>
        <w:rPr>
          <w:spacing w:val="-3"/>
        </w:rPr>
        <w:t>лес же- </w:t>
      </w:r>
      <w:r>
        <w:rPr>
          <w:spacing w:val="-5"/>
        </w:rPr>
        <w:t>лезными </w:t>
      </w:r>
      <w:r>
        <w:rPr>
          <w:spacing w:val="-4"/>
        </w:rPr>
        <w:t>топорами»</w:t>
      </w:r>
      <w:r>
        <w:rPr>
          <w:spacing w:val="-4"/>
          <w:position w:val="7"/>
          <w:sz w:val="14"/>
        </w:rPr>
        <w:t>11</w:t>
      </w:r>
      <w:r>
        <w:rPr>
          <w:spacing w:val="-4"/>
        </w:rPr>
        <w:t>. </w:t>
      </w:r>
      <w:r>
        <w:rPr/>
        <w:t>За </w:t>
      </w:r>
      <w:r>
        <w:rPr>
          <w:spacing w:val="-4"/>
        </w:rPr>
        <w:t>отсутствием средств </w:t>
      </w:r>
      <w:r>
        <w:rPr/>
        <w:t>и </w:t>
      </w:r>
      <w:r>
        <w:rPr>
          <w:spacing w:val="-4"/>
        </w:rPr>
        <w:t>достаточной квалифи- кации, Новограбленов сам </w:t>
      </w:r>
      <w:r>
        <w:rPr/>
        <w:t>не </w:t>
      </w:r>
      <w:r>
        <w:rPr>
          <w:spacing w:val="-4"/>
        </w:rPr>
        <w:t>проводил археологических раскопок, </w:t>
      </w:r>
      <w:r>
        <w:rPr/>
        <w:t>вы- </w:t>
      </w:r>
      <w:r>
        <w:rPr>
          <w:spacing w:val="-3"/>
        </w:rPr>
        <w:t>полнял </w:t>
      </w:r>
      <w:r>
        <w:rPr>
          <w:spacing w:val="-4"/>
        </w:rPr>
        <w:t>лишь разведочные работы </w:t>
      </w:r>
      <w:r>
        <w:rPr/>
        <w:t>и </w:t>
      </w:r>
      <w:r>
        <w:rPr>
          <w:spacing w:val="-4"/>
        </w:rPr>
        <w:t>нанесение </w:t>
      </w:r>
      <w:r>
        <w:rPr>
          <w:spacing w:val="-3"/>
        </w:rPr>
        <w:t>мест </w:t>
      </w:r>
      <w:r>
        <w:rPr>
          <w:spacing w:val="-4"/>
        </w:rPr>
        <w:t>древних селений </w:t>
      </w:r>
      <w:r>
        <w:rPr>
          <w:spacing w:val="-3"/>
        </w:rPr>
        <w:t>на </w:t>
      </w:r>
      <w:r>
        <w:rPr>
          <w:spacing w:val="-4"/>
        </w:rPr>
        <w:t>карту, готовя </w:t>
      </w:r>
      <w:r>
        <w:rPr>
          <w:spacing w:val="-3"/>
        </w:rPr>
        <w:t>почву  для  </w:t>
      </w:r>
      <w:r>
        <w:rPr>
          <w:spacing w:val="-4"/>
        </w:rPr>
        <w:t>будущих  археологических  работ.  Например, </w:t>
      </w:r>
      <w:r>
        <w:rPr/>
        <w:t>в </w:t>
      </w:r>
      <w:r>
        <w:rPr>
          <w:spacing w:val="-4"/>
        </w:rPr>
        <w:t>экспедиции </w:t>
      </w:r>
      <w:r>
        <w:rPr>
          <w:spacing w:val="-3"/>
        </w:rPr>
        <w:t>1927 года, </w:t>
      </w:r>
      <w:r>
        <w:rPr>
          <w:spacing w:val="-4"/>
        </w:rPr>
        <w:t>посвященной группе вулканов Ключевской систе-мы, </w:t>
      </w:r>
      <w:r>
        <w:rPr/>
        <w:t>он </w:t>
      </w:r>
      <w:r>
        <w:rPr>
          <w:spacing w:val="-4"/>
        </w:rPr>
        <w:t>попутно фиксировал данные археологической разведки </w:t>
      </w:r>
      <w:r>
        <w:rPr>
          <w:spacing w:val="-3"/>
        </w:rPr>
        <w:t>на </w:t>
      </w:r>
      <w:r>
        <w:rPr>
          <w:spacing w:val="-4"/>
        </w:rPr>
        <w:t>местности: «Выше, </w:t>
      </w:r>
      <w:r>
        <w:rPr/>
        <w:t>в </w:t>
      </w:r>
      <w:r>
        <w:rPr>
          <w:i/>
          <w:spacing w:val="-4"/>
        </w:rPr>
        <w:t>кекурнике</w:t>
      </w:r>
      <w:r>
        <w:rPr>
          <w:spacing w:val="-4"/>
          <w:position w:val="7"/>
          <w:sz w:val="14"/>
        </w:rPr>
        <w:t>12 </w:t>
      </w:r>
      <w:r>
        <w:rPr>
          <w:spacing w:val="-3"/>
        </w:rPr>
        <w:t>есть </w:t>
      </w:r>
      <w:r>
        <w:rPr>
          <w:b/>
          <w:spacing w:val="-4"/>
        </w:rPr>
        <w:t>«</w:t>
      </w:r>
      <w:r>
        <w:rPr>
          <w:spacing w:val="-4"/>
        </w:rPr>
        <w:t>дикарские пещеры</w:t>
      </w:r>
      <w:r>
        <w:rPr>
          <w:b/>
          <w:spacing w:val="-4"/>
        </w:rPr>
        <w:t>»</w:t>
      </w:r>
      <w:r>
        <w:rPr>
          <w:spacing w:val="-4"/>
        </w:rPr>
        <w:t>, </w:t>
      </w:r>
      <w:r>
        <w:rPr/>
        <w:t>в </w:t>
      </w:r>
      <w:r>
        <w:rPr>
          <w:spacing w:val="-4"/>
        </w:rPr>
        <w:t>которых находят иногда разные вещи, сохранившиеся </w:t>
      </w:r>
      <w:r>
        <w:rPr/>
        <w:t>от </w:t>
      </w:r>
      <w:r>
        <w:rPr>
          <w:spacing w:val="-4"/>
        </w:rPr>
        <w:t>древних обитателей </w:t>
      </w:r>
      <w:r>
        <w:rPr>
          <w:spacing w:val="-3"/>
        </w:rPr>
        <w:t>этих </w:t>
      </w:r>
      <w:r>
        <w:rPr>
          <w:spacing w:val="-4"/>
        </w:rPr>
        <w:t>пещер </w:t>
      </w:r>
      <w:r>
        <w:rPr/>
        <w:t>– </w:t>
      </w:r>
      <w:r>
        <w:rPr>
          <w:spacing w:val="-4"/>
        </w:rPr>
        <w:t>ительменов. </w:t>
      </w:r>
      <w:r>
        <w:rPr>
          <w:spacing w:val="-3"/>
        </w:rPr>
        <w:t>Так, </w:t>
      </w:r>
      <w:r>
        <w:rPr>
          <w:spacing w:val="-4"/>
        </w:rPr>
        <w:t>одним </w:t>
      </w:r>
      <w:r>
        <w:rPr>
          <w:spacing w:val="-3"/>
        </w:rPr>
        <w:t>из </w:t>
      </w:r>
      <w:r>
        <w:rPr>
          <w:spacing w:val="-4"/>
        </w:rPr>
        <w:t>охотников </w:t>
      </w:r>
      <w:r>
        <w:rPr/>
        <w:t>в </w:t>
      </w:r>
      <w:r>
        <w:rPr>
          <w:spacing w:val="-4"/>
        </w:rPr>
        <w:t>одной </w:t>
      </w:r>
      <w:r>
        <w:rPr>
          <w:spacing w:val="-3"/>
        </w:rPr>
        <w:t>из </w:t>
      </w:r>
      <w:r>
        <w:rPr>
          <w:spacing w:val="-4"/>
        </w:rPr>
        <w:t>пещер </w:t>
      </w:r>
      <w:r>
        <w:rPr>
          <w:spacing w:val="-3"/>
        </w:rPr>
        <w:t>были </w:t>
      </w:r>
      <w:r>
        <w:rPr>
          <w:spacing w:val="-4"/>
        </w:rPr>
        <w:t>найдены кости, грубой работы нарта-дровянка, каменные жирник, топорик </w:t>
      </w:r>
      <w:r>
        <w:rPr/>
        <w:t>и </w:t>
      </w:r>
      <w:r>
        <w:rPr>
          <w:spacing w:val="-4"/>
        </w:rPr>
        <w:t>лук. Лава излилась сюда </w:t>
      </w:r>
      <w:r>
        <w:rPr/>
        <w:t>от </w:t>
      </w:r>
      <w:r>
        <w:rPr>
          <w:spacing w:val="-4"/>
        </w:rPr>
        <w:t>Большого Толбачика колоссаль- </w:t>
      </w:r>
      <w:r>
        <w:rPr/>
        <w:t>ной </w:t>
      </w:r>
      <w:r>
        <w:rPr>
          <w:spacing w:val="-4"/>
        </w:rPr>
        <w:t>массой </w:t>
      </w:r>
      <w:r>
        <w:rPr/>
        <w:t>– </w:t>
      </w:r>
      <w:r>
        <w:rPr>
          <w:spacing w:val="-4"/>
        </w:rPr>
        <w:t>километров </w:t>
      </w:r>
      <w:r>
        <w:rPr>
          <w:spacing w:val="-3"/>
        </w:rPr>
        <w:t>20 </w:t>
      </w:r>
      <w:r>
        <w:rPr/>
        <w:t>в </w:t>
      </w:r>
      <w:r>
        <w:rPr>
          <w:spacing w:val="-3"/>
        </w:rPr>
        <w:t>длину </w:t>
      </w:r>
      <w:r>
        <w:rPr/>
        <w:t>и </w:t>
      </w:r>
      <w:r>
        <w:rPr>
          <w:spacing w:val="-4"/>
        </w:rPr>
        <w:t>километров </w:t>
      </w:r>
      <w:r>
        <w:rPr>
          <w:spacing w:val="-3"/>
        </w:rPr>
        <w:t>10 </w:t>
      </w:r>
      <w:r>
        <w:rPr/>
        <w:t>в</w:t>
      </w:r>
      <w:r>
        <w:rPr>
          <w:spacing w:val="-26"/>
        </w:rPr>
        <w:t> </w:t>
      </w:r>
      <w:r>
        <w:rPr>
          <w:spacing w:val="-4"/>
        </w:rPr>
        <w:t>ширину…»</w:t>
      </w:r>
      <w:r>
        <w:rPr>
          <w:spacing w:val="-4"/>
          <w:position w:val="7"/>
          <w:sz w:val="14"/>
        </w:rPr>
        <w:t>13</w:t>
      </w:r>
      <w:r>
        <w:rPr>
          <w:spacing w:val="-4"/>
        </w:rPr>
        <w:t>.</w:t>
      </w:r>
    </w:p>
    <w:p>
      <w:pPr>
        <w:pStyle w:val="BodyText"/>
        <w:spacing w:line="232" w:lineRule="auto" w:before="4"/>
        <w:ind w:right="214" w:firstLine="453"/>
      </w:pPr>
      <w:r>
        <w:rPr/>
        <w:pict>
          <v:line style="position:absolute;mso-position-horizontal-relative:page;mso-position-vertical-relative:paragraph;z-index:-251431936;mso-wrap-distance-left:0;mso-wrap-distance-right:0" from="51.035809pt,204.794662pt" to="195.055809pt,204.794662pt" stroked="true" strokeweight=".36pt" strokecolor="#000000">
            <v:stroke dashstyle="solid"/>
            <w10:wrap type="topAndBottom"/>
          </v:line>
        </w:pict>
      </w:r>
      <w:r>
        <w:rPr>
          <w:spacing w:val="-5"/>
        </w:rPr>
        <w:t>Параллельно </w:t>
      </w:r>
      <w:r>
        <w:rPr/>
        <w:t>с </w:t>
      </w:r>
      <w:r>
        <w:rPr>
          <w:spacing w:val="-5"/>
        </w:rPr>
        <w:t>археологическими, Новограбленов делал </w:t>
      </w:r>
      <w:r>
        <w:rPr/>
        <w:t>и </w:t>
      </w:r>
      <w:r>
        <w:rPr>
          <w:spacing w:val="-5"/>
        </w:rPr>
        <w:t>этногра- фические зарисовки, фотографии </w:t>
      </w:r>
      <w:r>
        <w:rPr/>
        <w:t>и </w:t>
      </w:r>
      <w:r>
        <w:rPr>
          <w:spacing w:val="-5"/>
        </w:rPr>
        <w:t>фольклорные записи. </w:t>
      </w:r>
      <w:r>
        <w:rPr/>
        <w:t>В </w:t>
      </w:r>
      <w:r>
        <w:rPr>
          <w:spacing w:val="-4"/>
        </w:rPr>
        <w:t>этой </w:t>
      </w:r>
      <w:r>
        <w:rPr>
          <w:spacing w:val="-5"/>
        </w:rPr>
        <w:t>связи </w:t>
      </w:r>
      <w:r>
        <w:rPr>
          <w:spacing w:val="-6"/>
        </w:rPr>
        <w:t>исследовательский </w:t>
      </w:r>
      <w:r>
        <w:rPr>
          <w:spacing w:val="-5"/>
        </w:rPr>
        <w:t>интерес представляют дневниковые заметки </w:t>
      </w:r>
      <w:r>
        <w:rPr>
          <w:spacing w:val="-3"/>
        </w:rPr>
        <w:t>из </w:t>
      </w:r>
      <w:r>
        <w:rPr>
          <w:spacing w:val="-4"/>
        </w:rPr>
        <w:t>экс- </w:t>
      </w:r>
      <w:r>
        <w:rPr>
          <w:spacing w:val="-5"/>
        </w:rPr>
        <w:t>педиции </w:t>
      </w:r>
      <w:r>
        <w:rPr>
          <w:spacing w:val="-4"/>
        </w:rPr>
        <w:t>1924 </w:t>
      </w:r>
      <w:r>
        <w:rPr>
          <w:spacing w:val="-3"/>
        </w:rPr>
        <w:t>г. </w:t>
      </w:r>
      <w:r>
        <w:rPr/>
        <w:t>В </w:t>
      </w:r>
      <w:r>
        <w:rPr>
          <w:spacing w:val="-5"/>
        </w:rPr>
        <w:t>Малкинском районе: «22 июля. </w:t>
      </w:r>
      <w:r>
        <w:rPr>
          <w:spacing w:val="-4"/>
        </w:rPr>
        <w:t>Погода </w:t>
      </w:r>
      <w:r>
        <w:rPr>
          <w:spacing w:val="-6"/>
        </w:rPr>
        <w:t>ухудшилась. </w:t>
      </w:r>
      <w:r>
        <w:rPr>
          <w:spacing w:val="-5"/>
        </w:rPr>
        <w:t>Пользуясь свободной </w:t>
      </w:r>
      <w:r>
        <w:rPr>
          <w:spacing w:val="-4"/>
        </w:rPr>
        <w:t>минутой, </w:t>
      </w:r>
      <w:r>
        <w:rPr/>
        <w:t>я </w:t>
      </w:r>
      <w:r>
        <w:rPr>
          <w:spacing w:val="-5"/>
        </w:rPr>
        <w:t>собирал среди обитателей </w:t>
      </w:r>
      <w:r>
        <w:rPr>
          <w:spacing w:val="-4"/>
        </w:rPr>
        <w:t>Малки раз- </w:t>
      </w:r>
      <w:r>
        <w:rPr>
          <w:spacing w:val="-5"/>
        </w:rPr>
        <w:t>личные сведения </w:t>
      </w:r>
      <w:r>
        <w:rPr>
          <w:spacing w:val="-4"/>
        </w:rPr>
        <w:t>про </w:t>
      </w:r>
      <w:r>
        <w:rPr>
          <w:spacing w:val="-5"/>
        </w:rPr>
        <w:t>растения: аграмоник, мачиха, </w:t>
      </w:r>
      <w:r>
        <w:rPr>
          <w:spacing w:val="-4"/>
        </w:rPr>
        <w:t>лук, </w:t>
      </w:r>
      <w:r>
        <w:rPr>
          <w:spacing w:val="-5"/>
        </w:rPr>
        <w:t>желтый цвето- чек, белый девятыльник, крапива, </w:t>
      </w:r>
      <w:r>
        <w:rPr>
          <w:spacing w:val="-4"/>
        </w:rPr>
        <w:t>чуман, </w:t>
      </w:r>
      <w:r>
        <w:rPr>
          <w:spacing w:val="-5"/>
        </w:rPr>
        <w:t>черемша, сарена, красника, медвежий корень, кутагарник. Уговорил старушку </w:t>
      </w:r>
      <w:r>
        <w:rPr>
          <w:spacing w:val="-4"/>
        </w:rPr>
        <w:t>Варвару Семеновну </w:t>
      </w:r>
      <w:r>
        <w:rPr>
          <w:spacing w:val="-5"/>
        </w:rPr>
        <w:t>Абакумову походить </w:t>
      </w:r>
      <w:r>
        <w:rPr>
          <w:spacing w:val="-3"/>
        </w:rPr>
        <w:t>со </w:t>
      </w:r>
      <w:r>
        <w:rPr>
          <w:spacing w:val="-4"/>
        </w:rPr>
        <w:t>мной </w:t>
      </w:r>
      <w:r>
        <w:rPr>
          <w:spacing w:val="-3"/>
        </w:rPr>
        <w:t>по </w:t>
      </w:r>
      <w:r>
        <w:rPr>
          <w:spacing w:val="-5"/>
        </w:rPr>
        <w:t>окрестностям </w:t>
      </w:r>
      <w:r>
        <w:rPr>
          <w:spacing w:val="-4"/>
        </w:rPr>
        <w:t>Малки </w:t>
      </w:r>
      <w:r>
        <w:rPr/>
        <w:t>и </w:t>
      </w:r>
      <w:r>
        <w:rPr>
          <w:spacing w:val="-5"/>
        </w:rPr>
        <w:t>познакомить </w:t>
      </w:r>
      <w:r>
        <w:rPr>
          <w:spacing w:val="-4"/>
        </w:rPr>
        <w:t>меня </w:t>
      </w:r>
      <w:r>
        <w:rPr/>
        <w:t>с </w:t>
      </w:r>
      <w:r>
        <w:rPr>
          <w:spacing w:val="-5"/>
        </w:rPr>
        <w:t>местными </w:t>
      </w:r>
      <w:r>
        <w:rPr>
          <w:spacing w:val="-4"/>
        </w:rPr>
        <w:t>растениями»</w:t>
      </w:r>
      <w:r>
        <w:rPr>
          <w:spacing w:val="-4"/>
          <w:position w:val="7"/>
          <w:sz w:val="14"/>
        </w:rPr>
        <w:t>14</w:t>
      </w:r>
      <w:r>
        <w:rPr>
          <w:spacing w:val="-4"/>
        </w:rPr>
        <w:t>. </w:t>
      </w:r>
      <w:r>
        <w:rPr>
          <w:spacing w:val="-5"/>
        </w:rPr>
        <w:t>Знание свойств растений издревле </w:t>
      </w:r>
      <w:r>
        <w:rPr>
          <w:spacing w:val="-3"/>
        </w:rPr>
        <w:t>бы- ло </w:t>
      </w:r>
      <w:r>
        <w:rPr>
          <w:spacing w:val="-5"/>
        </w:rPr>
        <w:t>характерной чертой камчадалов, </w:t>
      </w:r>
      <w:r>
        <w:rPr/>
        <w:t>по </w:t>
      </w:r>
      <w:r>
        <w:rPr>
          <w:spacing w:val="-4"/>
        </w:rPr>
        <w:t>поводу </w:t>
      </w:r>
      <w:r>
        <w:rPr>
          <w:spacing w:val="-5"/>
        </w:rPr>
        <w:t>чего исследователь </w:t>
      </w:r>
      <w:r>
        <w:rPr>
          <w:spacing w:val="-4"/>
        </w:rPr>
        <w:t>Кам- </w:t>
      </w:r>
      <w:r>
        <w:rPr>
          <w:spacing w:val="-5"/>
        </w:rPr>
        <w:t>чатки </w:t>
      </w:r>
      <w:r>
        <w:rPr>
          <w:spacing w:val="-4"/>
        </w:rPr>
        <w:t>Г.В. </w:t>
      </w:r>
      <w:r>
        <w:rPr>
          <w:spacing w:val="-5"/>
        </w:rPr>
        <w:t>Стеллер </w:t>
      </w:r>
      <w:r>
        <w:rPr>
          <w:spacing w:val="-4"/>
        </w:rPr>
        <w:t>писал: </w:t>
      </w:r>
      <w:r>
        <w:rPr>
          <w:spacing w:val="-6"/>
        </w:rPr>
        <w:t>«Местным </w:t>
      </w:r>
      <w:r>
        <w:rPr>
          <w:spacing w:val="-5"/>
        </w:rPr>
        <w:t>жителям известны </w:t>
      </w:r>
      <w:r>
        <w:rPr>
          <w:spacing w:val="-4"/>
        </w:rPr>
        <w:t>все </w:t>
      </w:r>
      <w:r>
        <w:rPr>
          <w:spacing w:val="-5"/>
        </w:rPr>
        <w:t>туземные растения </w:t>
      </w:r>
      <w:r>
        <w:rPr>
          <w:spacing w:val="-4"/>
        </w:rPr>
        <w:t>как </w:t>
      </w:r>
      <w:r>
        <w:rPr>
          <w:spacing w:val="-3"/>
        </w:rPr>
        <w:t>по их </w:t>
      </w:r>
      <w:r>
        <w:rPr>
          <w:spacing w:val="-5"/>
        </w:rPr>
        <w:t>именам, </w:t>
      </w:r>
      <w:r>
        <w:rPr>
          <w:spacing w:val="-4"/>
        </w:rPr>
        <w:t>так </w:t>
      </w:r>
      <w:r>
        <w:rPr/>
        <w:t>и </w:t>
      </w:r>
      <w:r>
        <w:rPr>
          <w:spacing w:val="-3"/>
        </w:rPr>
        <w:t>по их </w:t>
      </w:r>
      <w:r>
        <w:rPr>
          <w:spacing w:val="-5"/>
        </w:rPr>
        <w:t>свойствам; </w:t>
      </w:r>
      <w:r>
        <w:rPr>
          <w:spacing w:val="-3"/>
        </w:rPr>
        <w:t>не могу </w:t>
      </w:r>
      <w:r>
        <w:rPr/>
        <w:t>в </w:t>
      </w:r>
      <w:r>
        <w:rPr>
          <w:spacing w:val="-4"/>
        </w:rPr>
        <w:t>достаточ- ной </w:t>
      </w:r>
      <w:r>
        <w:rPr>
          <w:spacing w:val="-5"/>
        </w:rPr>
        <w:t>степени надивиться тому, </w:t>
      </w:r>
      <w:r>
        <w:rPr>
          <w:spacing w:val="-4"/>
        </w:rPr>
        <w:t>как они умеют </w:t>
      </w:r>
      <w:r>
        <w:rPr>
          <w:spacing w:val="-5"/>
        </w:rPr>
        <w:t>определять свойства </w:t>
      </w:r>
      <w:r>
        <w:rPr>
          <w:spacing w:val="-3"/>
        </w:rPr>
        <w:t>рас- </w:t>
      </w:r>
      <w:r>
        <w:rPr>
          <w:spacing w:val="-5"/>
        </w:rPr>
        <w:t>тений, одинаковых </w:t>
      </w:r>
      <w:r>
        <w:rPr>
          <w:spacing w:val="-3"/>
        </w:rPr>
        <w:t>по </w:t>
      </w:r>
      <w:r>
        <w:rPr>
          <w:spacing w:val="-4"/>
        </w:rPr>
        <w:t>виду, </w:t>
      </w:r>
      <w:r>
        <w:rPr>
          <w:spacing w:val="-3"/>
        </w:rPr>
        <w:t>но </w:t>
      </w:r>
      <w:r>
        <w:rPr>
          <w:spacing w:val="-5"/>
        </w:rPr>
        <w:t>различных </w:t>
      </w:r>
      <w:r>
        <w:rPr>
          <w:spacing w:val="-3"/>
        </w:rPr>
        <w:t>по </w:t>
      </w:r>
      <w:r>
        <w:rPr>
          <w:spacing w:val="-4"/>
        </w:rPr>
        <w:t>месту </w:t>
      </w:r>
      <w:r>
        <w:rPr>
          <w:spacing w:val="-3"/>
        </w:rPr>
        <w:t>их </w:t>
      </w:r>
      <w:r>
        <w:rPr>
          <w:spacing w:val="-6"/>
        </w:rPr>
        <w:t>произрастания </w:t>
      </w:r>
      <w:r>
        <w:rPr/>
        <w:t>и </w:t>
      </w:r>
      <w:r>
        <w:rPr>
          <w:spacing w:val="-3"/>
        </w:rPr>
        <w:t>по </w:t>
      </w:r>
      <w:r>
        <w:rPr>
          <w:spacing w:val="-5"/>
        </w:rPr>
        <w:t>времени </w:t>
      </w:r>
      <w:r>
        <w:rPr>
          <w:spacing w:val="-3"/>
        </w:rPr>
        <w:t>сбора»</w:t>
      </w:r>
      <w:r>
        <w:rPr>
          <w:spacing w:val="-3"/>
          <w:position w:val="7"/>
          <w:sz w:val="14"/>
        </w:rPr>
        <w:t>15</w:t>
      </w:r>
      <w:r>
        <w:rPr>
          <w:spacing w:val="-3"/>
        </w:rPr>
        <w:t>. </w:t>
      </w:r>
      <w:r>
        <w:rPr>
          <w:spacing w:val="-5"/>
        </w:rPr>
        <w:t>Интересно, </w:t>
      </w:r>
      <w:r>
        <w:rPr>
          <w:spacing w:val="-3"/>
        </w:rPr>
        <w:t>что </w:t>
      </w:r>
      <w:r>
        <w:rPr>
          <w:spacing w:val="-5"/>
        </w:rPr>
        <w:t>внимание ботаника-любителя </w:t>
      </w:r>
      <w:r>
        <w:rPr>
          <w:spacing w:val="-3"/>
        </w:rPr>
        <w:t>Но- </w:t>
      </w:r>
      <w:r>
        <w:rPr>
          <w:spacing w:val="-5"/>
        </w:rPr>
        <w:t>вограбленова, много </w:t>
      </w:r>
      <w:r>
        <w:rPr>
          <w:spacing w:val="-3"/>
        </w:rPr>
        <w:t>лет </w:t>
      </w:r>
      <w:r>
        <w:rPr>
          <w:spacing w:val="-5"/>
        </w:rPr>
        <w:t>собиравшего гербарий камчатских растений,</w:t>
      </w:r>
    </w:p>
    <w:p>
      <w:pPr>
        <w:spacing w:line="201" w:lineRule="exact" w:before="5"/>
        <w:ind w:left="340" w:right="0" w:firstLine="0"/>
        <w:jc w:val="left"/>
        <w:rPr>
          <w:sz w:val="18"/>
        </w:rPr>
      </w:pPr>
      <w:r>
        <w:rPr>
          <w:position w:val="6"/>
          <w:sz w:val="12"/>
        </w:rPr>
        <w:t>11 </w:t>
      </w:r>
      <w:r>
        <w:rPr>
          <w:sz w:val="18"/>
        </w:rPr>
        <w:t>Новограбленов 1927: 327.</w:t>
      </w:r>
    </w:p>
    <w:p>
      <w:pPr>
        <w:spacing w:line="192" w:lineRule="exact" w:before="0"/>
        <w:ind w:left="340" w:right="0" w:firstLine="0"/>
        <w:jc w:val="left"/>
        <w:rPr>
          <w:sz w:val="18"/>
        </w:rPr>
      </w:pPr>
      <w:r>
        <w:rPr>
          <w:position w:val="6"/>
          <w:sz w:val="12"/>
        </w:rPr>
        <w:t>12 </w:t>
      </w:r>
      <w:r>
        <w:rPr>
          <w:sz w:val="18"/>
        </w:rPr>
        <w:t>Кекурник – ареал окаменевших лавовых потоков.</w:t>
      </w:r>
    </w:p>
    <w:p>
      <w:pPr>
        <w:spacing w:line="192" w:lineRule="exact" w:before="0"/>
        <w:ind w:left="340" w:right="0" w:firstLine="0"/>
        <w:jc w:val="left"/>
        <w:rPr>
          <w:sz w:val="18"/>
        </w:rPr>
      </w:pPr>
      <w:r>
        <w:rPr>
          <w:position w:val="6"/>
          <w:sz w:val="12"/>
        </w:rPr>
        <w:t>13 </w:t>
      </w:r>
      <w:r>
        <w:rPr>
          <w:sz w:val="18"/>
        </w:rPr>
        <w:t>Новограбленов 1927: 328.</w:t>
      </w:r>
    </w:p>
    <w:p>
      <w:pPr>
        <w:spacing w:line="192" w:lineRule="exact" w:before="0"/>
        <w:ind w:left="340" w:right="0" w:firstLine="0"/>
        <w:jc w:val="left"/>
        <w:rPr>
          <w:sz w:val="18"/>
        </w:rPr>
      </w:pPr>
      <w:r>
        <w:rPr>
          <w:position w:val="6"/>
          <w:sz w:val="12"/>
        </w:rPr>
        <w:t>14 </w:t>
      </w:r>
      <w:r>
        <w:rPr>
          <w:sz w:val="18"/>
        </w:rPr>
        <w:t>ККОМ. Ф. 172. Д. 1. Л. 49.</w:t>
      </w:r>
    </w:p>
    <w:p>
      <w:pPr>
        <w:spacing w:line="201" w:lineRule="exact" w:before="0"/>
        <w:ind w:left="340" w:right="0" w:firstLine="0"/>
        <w:jc w:val="left"/>
        <w:rPr>
          <w:sz w:val="18"/>
        </w:rPr>
      </w:pPr>
      <w:r>
        <w:rPr>
          <w:position w:val="6"/>
          <w:sz w:val="12"/>
        </w:rPr>
        <w:t>15 </w:t>
      </w:r>
      <w:r>
        <w:rPr>
          <w:sz w:val="18"/>
        </w:rPr>
        <w:t>Стеллер 2011: 81.</w:t>
      </w:r>
    </w:p>
    <w:p>
      <w:pPr>
        <w:spacing w:after="0" w:line="201" w:lineRule="exact"/>
        <w:jc w:val="left"/>
        <w:rPr>
          <w:sz w:val="18"/>
        </w:rPr>
        <w:sectPr>
          <w:pgSz w:w="8230" w:h="12190"/>
          <w:pgMar w:header="656" w:footer="0" w:top="900" w:bottom="280" w:left="680" w:right="680"/>
        </w:sectPr>
      </w:pPr>
    </w:p>
    <w:p>
      <w:pPr>
        <w:pStyle w:val="BodyText"/>
        <w:spacing w:line="232" w:lineRule="auto" w:before="182"/>
        <w:ind w:right="215"/>
      </w:pPr>
      <w:r>
        <w:rPr>
          <w:spacing w:val="-5"/>
        </w:rPr>
        <w:t>интересовали </w:t>
      </w:r>
      <w:r>
        <w:rPr>
          <w:spacing w:val="-3"/>
        </w:rPr>
        <w:t>не </w:t>
      </w:r>
      <w:r>
        <w:rPr>
          <w:spacing w:val="-5"/>
        </w:rPr>
        <w:t>только лекарственные, </w:t>
      </w:r>
      <w:r>
        <w:rPr>
          <w:spacing w:val="-3"/>
        </w:rPr>
        <w:t>но </w:t>
      </w:r>
      <w:r>
        <w:rPr/>
        <w:t>и </w:t>
      </w:r>
      <w:r>
        <w:rPr>
          <w:spacing w:val="-5"/>
        </w:rPr>
        <w:t>легендарные свойства трав. </w:t>
      </w:r>
      <w:r>
        <w:rPr/>
        <w:t>К </w:t>
      </w:r>
      <w:r>
        <w:rPr>
          <w:spacing w:val="-5"/>
        </w:rPr>
        <w:t>примеру, </w:t>
      </w:r>
      <w:r>
        <w:rPr/>
        <w:t>в </w:t>
      </w:r>
      <w:r>
        <w:rPr>
          <w:spacing w:val="-4"/>
        </w:rPr>
        <w:t>той </w:t>
      </w:r>
      <w:r>
        <w:rPr>
          <w:spacing w:val="-3"/>
        </w:rPr>
        <w:t>же </w:t>
      </w:r>
      <w:r>
        <w:rPr>
          <w:spacing w:val="-5"/>
        </w:rPr>
        <w:t>экспедиции Новограбленов записал </w:t>
      </w:r>
      <w:r>
        <w:rPr/>
        <w:t>у </w:t>
      </w:r>
      <w:r>
        <w:rPr>
          <w:spacing w:val="-5"/>
        </w:rPr>
        <w:t>информатора </w:t>
      </w:r>
      <w:r>
        <w:rPr>
          <w:spacing w:val="-4"/>
        </w:rPr>
        <w:t>П.П. </w:t>
      </w:r>
      <w:r>
        <w:rPr>
          <w:spacing w:val="-5"/>
        </w:rPr>
        <w:t>Абакумова местную легенду </w:t>
      </w:r>
      <w:r>
        <w:rPr>
          <w:spacing w:val="-3"/>
        </w:rPr>
        <w:t>про </w:t>
      </w:r>
      <w:r>
        <w:rPr>
          <w:spacing w:val="-5"/>
        </w:rPr>
        <w:t>«сильную» траву: «Как-то старые </w:t>
      </w:r>
      <w:r>
        <w:rPr>
          <w:spacing w:val="-4"/>
        </w:rPr>
        <w:t>люди </w:t>
      </w:r>
      <w:r>
        <w:rPr>
          <w:spacing w:val="-5"/>
        </w:rPr>
        <w:t>нашли гнездо дятла </w:t>
      </w:r>
      <w:r>
        <w:rPr/>
        <w:t>с </w:t>
      </w:r>
      <w:r>
        <w:rPr>
          <w:spacing w:val="-6"/>
        </w:rPr>
        <w:t>птенцами. </w:t>
      </w:r>
      <w:r>
        <w:rPr>
          <w:spacing w:val="-4"/>
        </w:rPr>
        <w:t>Они взяли клинья </w:t>
      </w:r>
      <w:r>
        <w:rPr/>
        <w:t>и </w:t>
      </w:r>
      <w:r>
        <w:rPr>
          <w:spacing w:val="-5"/>
        </w:rPr>
        <w:t>крепко </w:t>
      </w:r>
      <w:r>
        <w:rPr>
          <w:spacing w:val="-4"/>
        </w:rPr>
        <w:t>закли- </w:t>
      </w:r>
      <w:r>
        <w:rPr>
          <w:spacing w:val="-5"/>
        </w:rPr>
        <w:t>нили отверстие </w:t>
      </w:r>
      <w:r>
        <w:rPr/>
        <w:t>в </w:t>
      </w:r>
      <w:r>
        <w:rPr>
          <w:spacing w:val="-5"/>
        </w:rPr>
        <w:t>гнезде. Оставив </w:t>
      </w:r>
      <w:r>
        <w:rPr>
          <w:spacing w:val="-4"/>
        </w:rPr>
        <w:t>так </w:t>
      </w:r>
      <w:r>
        <w:rPr>
          <w:spacing w:val="-5"/>
        </w:rPr>
        <w:t>гнездо, старики спрятались </w:t>
      </w:r>
      <w:r>
        <w:rPr/>
        <w:t>и </w:t>
      </w:r>
      <w:r>
        <w:rPr>
          <w:spacing w:val="-4"/>
        </w:rPr>
        <w:t>стали </w:t>
      </w:r>
      <w:r>
        <w:rPr>
          <w:spacing w:val="-5"/>
        </w:rPr>
        <w:t>наблюдать, </w:t>
      </w:r>
      <w:r>
        <w:rPr>
          <w:spacing w:val="-4"/>
        </w:rPr>
        <w:t>что будет делать </w:t>
      </w:r>
      <w:r>
        <w:rPr>
          <w:spacing w:val="-5"/>
        </w:rPr>
        <w:t>дятел. Дятел прилетел, </w:t>
      </w:r>
      <w:r>
        <w:rPr>
          <w:spacing w:val="-4"/>
        </w:rPr>
        <w:t>стал </w:t>
      </w:r>
      <w:r>
        <w:rPr>
          <w:spacing w:val="-5"/>
        </w:rPr>
        <w:t>беспокойно </w:t>
      </w:r>
      <w:r>
        <w:rPr>
          <w:spacing w:val="-3"/>
        </w:rPr>
        <w:t>бе- </w:t>
      </w:r>
      <w:r>
        <w:rPr>
          <w:spacing w:val="-5"/>
        </w:rPr>
        <w:t>гать вокруг клиньев, беспомощно стуча </w:t>
      </w:r>
      <w:r>
        <w:rPr>
          <w:spacing w:val="-4"/>
        </w:rPr>
        <w:t>клювом </w:t>
      </w:r>
      <w:r>
        <w:rPr>
          <w:spacing w:val="-3"/>
        </w:rPr>
        <w:t>по </w:t>
      </w:r>
      <w:r>
        <w:rPr>
          <w:spacing w:val="-4"/>
        </w:rPr>
        <w:t>ним. Потом </w:t>
      </w:r>
      <w:r>
        <w:rPr>
          <w:spacing w:val="-3"/>
        </w:rPr>
        <w:t>он куда- то </w:t>
      </w:r>
      <w:r>
        <w:rPr>
          <w:spacing w:val="-5"/>
        </w:rPr>
        <w:t>улетел </w:t>
      </w:r>
      <w:r>
        <w:rPr/>
        <w:t>и </w:t>
      </w:r>
      <w:r>
        <w:rPr>
          <w:spacing w:val="-5"/>
        </w:rPr>
        <w:t>вскоре вернулся, держа </w:t>
      </w:r>
      <w:r>
        <w:rPr/>
        <w:t>в </w:t>
      </w:r>
      <w:r>
        <w:rPr>
          <w:spacing w:val="-4"/>
        </w:rPr>
        <w:t>клюве </w:t>
      </w:r>
      <w:r>
        <w:rPr>
          <w:spacing w:val="-5"/>
        </w:rPr>
        <w:t>какую-то травку. </w:t>
      </w:r>
      <w:r>
        <w:rPr>
          <w:spacing w:val="-3"/>
        </w:rPr>
        <w:t>Эту </w:t>
      </w:r>
      <w:r>
        <w:rPr>
          <w:spacing w:val="-4"/>
        </w:rPr>
        <w:t>травку </w:t>
      </w:r>
      <w:r>
        <w:rPr>
          <w:spacing w:val="-3"/>
        </w:rPr>
        <w:t>он </w:t>
      </w:r>
      <w:r>
        <w:rPr>
          <w:spacing w:val="-5"/>
        </w:rPr>
        <w:t>положил </w:t>
      </w:r>
      <w:r>
        <w:rPr/>
        <w:t>на </w:t>
      </w:r>
      <w:r>
        <w:rPr>
          <w:spacing w:val="-5"/>
        </w:rPr>
        <w:t>клинья, </w:t>
      </w:r>
      <w:r>
        <w:rPr/>
        <w:t>и </w:t>
      </w:r>
      <w:r>
        <w:rPr>
          <w:spacing w:val="-3"/>
        </w:rPr>
        <w:t>те </w:t>
      </w:r>
      <w:r>
        <w:rPr>
          <w:spacing w:val="-5"/>
        </w:rPr>
        <w:t>моментально вылетели </w:t>
      </w:r>
      <w:r>
        <w:rPr>
          <w:spacing w:val="-3"/>
        </w:rPr>
        <w:t>из </w:t>
      </w:r>
      <w:r>
        <w:rPr>
          <w:spacing w:val="-5"/>
        </w:rPr>
        <w:t>отверстия гнезда. </w:t>
      </w:r>
      <w:r>
        <w:rPr>
          <w:spacing w:val="-4"/>
        </w:rPr>
        <w:t>Вот это </w:t>
      </w:r>
      <w:r>
        <w:rPr/>
        <w:t>и </w:t>
      </w:r>
      <w:r>
        <w:rPr>
          <w:spacing w:val="-4"/>
        </w:rPr>
        <w:t>есть </w:t>
      </w:r>
      <w:r>
        <w:rPr>
          <w:spacing w:val="-5"/>
        </w:rPr>
        <w:t>“сильная” трава, решили старики. Теперь, </w:t>
      </w:r>
      <w:r>
        <w:rPr>
          <w:spacing w:val="-4"/>
        </w:rPr>
        <w:t>чтобы </w:t>
      </w:r>
      <w:r>
        <w:rPr>
          <w:spacing w:val="-5"/>
        </w:rPr>
        <w:t>найти  </w:t>
      </w:r>
      <w:r>
        <w:rPr>
          <w:spacing w:val="-3"/>
        </w:rPr>
        <w:t>эту </w:t>
      </w:r>
      <w:r>
        <w:rPr>
          <w:spacing w:val="-5"/>
        </w:rPr>
        <w:t>траву, надо проделать опыт стариков </w:t>
      </w:r>
      <w:r>
        <w:rPr/>
        <w:t>с </w:t>
      </w:r>
      <w:r>
        <w:rPr>
          <w:spacing w:val="-5"/>
        </w:rPr>
        <w:t>гнездом дятла, </w:t>
      </w:r>
      <w:r>
        <w:rPr>
          <w:spacing w:val="-4"/>
        </w:rPr>
        <w:t>под </w:t>
      </w:r>
      <w:r>
        <w:rPr>
          <w:spacing w:val="-5"/>
        </w:rPr>
        <w:t>гнездо положить какую-нибудь материю, </w:t>
      </w:r>
      <w:r>
        <w:rPr>
          <w:spacing w:val="-3"/>
        </w:rPr>
        <w:t>на </w:t>
      </w:r>
      <w:r>
        <w:rPr>
          <w:spacing w:val="-5"/>
        </w:rPr>
        <w:t>которую “сильная” трава </w:t>
      </w:r>
      <w:r>
        <w:rPr/>
        <w:t>и </w:t>
      </w:r>
      <w:r>
        <w:rPr>
          <w:spacing w:val="-5"/>
        </w:rPr>
        <w:t>упадет. Затем </w:t>
      </w:r>
      <w:r>
        <w:rPr>
          <w:spacing w:val="-3"/>
        </w:rPr>
        <w:t>эту </w:t>
      </w:r>
      <w:r>
        <w:rPr>
          <w:spacing w:val="-4"/>
        </w:rPr>
        <w:t>траву надо </w:t>
      </w:r>
      <w:r>
        <w:rPr>
          <w:spacing w:val="-5"/>
        </w:rPr>
        <w:t>испытать: снести </w:t>
      </w:r>
      <w:r>
        <w:rPr/>
        <w:t>ее </w:t>
      </w:r>
      <w:r>
        <w:rPr>
          <w:spacing w:val="-3"/>
        </w:rPr>
        <w:t>на </w:t>
      </w:r>
      <w:r>
        <w:rPr>
          <w:spacing w:val="-5"/>
        </w:rPr>
        <w:t>реку, </w:t>
      </w:r>
      <w:r>
        <w:rPr>
          <w:spacing w:val="-3"/>
        </w:rPr>
        <w:t>на </w:t>
      </w:r>
      <w:r>
        <w:rPr>
          <w:spacing w:val="-5"/>
        </w:rPr>
        <w:t>быстром течении бросить </w:t>
      </w:r>
      <w:r>
        <w:rPr>
          <w:spacing w:val="-3"/>
        </w:rPr>
        <w:t>на </w:t>
      </w:r>
      <w:r>
        <w:rPr>
          <w:spacing w:val="-4"/>
        </w:rPr>
        <w:t>воду. Простая трава </w:t>
      </w:r>
      <w:r>
        <w:rPr>
          <w:spacing w:val="-5"/>
        </w:rPr>
        <w:t>течением будет унесена вниз, </w:t>
      </w:r>
      <w:r>
        <w:rPr/>
        <w:t>а </w:t>
      </w:r>
      <w:r>
        <w:rPr>
          <w:spacing w:val="-5"/>
        </w:rPr>
        <w:t>“силь- ная” трава отделится, </w:t>
      </w:r>
      <w:r>
        <w:rPr/>
        <w:t>и </w:t>
      </w:r>
      <w:r>
        <w:rPr>
          <w:spacing w:val="-4"/>
        </w:rPr>
        <w:t>сама </w:t>
      </w:r>
      <w:r>
        <w:rPr>
          <w:spacing w:val="-5"/>
        </w:rPr>
        <w:t>поплывет </w:t>
      </w:r>
      <w:r>
        <w:rPr>
          <w:spacing w:val="-4"/>
        </w:rPr>
        <w:t>вверх </w:t>
      </w:r>
      <w:r>
        <w:rPr>
          <w:spacing w:val="-3"/>
        </w:rPr>
        <w:t>по</w:t>
      </w:r>
      <w:r>
        <w:rPr>
          <w:spacing w:val="-37"/>
        </w:rPr>
        <w:t> </w:t>
      </w:r>
      <w:r>
        <w:rPr>
          <w:spacing w:val="-4"/>
        </w:rPr>
        <w:t>реке…»</w:t>
      </w:r>
      <w:r>
        <w:rPr>
          <w:spacing w:val="-4"/>
          <w:position w:val="7"/>
          <w:sz w:val="14"/>
        </w:rPr>
        <w:t>16</w:t>
      </w:r>
      <w:r>
        <w:rPr>
          <w:spacing w:val="-4"/>
        </w:rPr>
        <w:t>.</w:t>
      </w:r>
    </w:p>
    <w:p>
      <w:pPr>
        <w:pStyle w:val="BodyText"/>
        <w:spacing w:line="230" w:lineRule="auto"/>
        <w:ind w:right="215" w:firstLine="453"/>
      </w:pPr>
      <w:r>
        <w:rPr/>
        <w:pict>
          <v:line style="position:absolute;mso-position-horizontal-relative:page;mso-position-vertical-relative:paragraph;z-index:-251430912;mso-wrap-distance-left:0;mso-wrap-distance-right:0" from="51.035809pt,339.876617pt" to="195.055809pt,339.876617pt" stroked="true" strokeweight=".36pt" strokecolor="#000000">
            <v:stroke dashstyle="solid"/>
            <w10:wrap type="topAndBottom"/>
          </v:line>
        </w:pict>
      </w:r>
      <w:r>
        <w:rPr>
          <w:spacing w:val="-5"/>
        </w:rPr>
        <w:t>Обращает </w:t>
      </w:r>
      <w:r>
        <w:rPr>
          <w:spacing w:val="-3"/>
        </w:rPr>
        <w:t>на </w:t>
      </w:r>
      <w:r>
        <w:rPr>
          <w:spacing w:val="-5"/>
        </w:rPr>
        <w:t>себя внимание интерес Новограбленова </w:t>
      </w:r>
      <w:r>
        <w:rPr/>
        <w:t>к </w:t>
      </w:r>
      <w:r>
        <w:rPr>
          <w:spacing w:val="-5"/>
        </w:rPr>
        <w:t>подробно- стям </w:t>
      </w:r>
      <w:r>
        <w:rPr/>
        <w:t>в </w:t>
      </w:r>
      <w:r>
        <w:rPr>
          <w:spacing w:val="-5"/>
        </w:rPr>
        <w:t>записях фольклорных текстов. </w:t>
      </w:r>
      <w:r>
        <w:rPr>
          <w:spacing w:val="-3"/>
        </w:rPr>
        <w:t>Это </w:t>
      </w:r>
      <w:r>
        <w:rPr>
          <w:spacing w:val="-5"/>
        </w:rPr>
        <w:t>видно, </w:t>
      </w:r>
      <w:r>
        <w:rPr/>
        <w:t>в </w:t>
      </w:r>
      <w:r>
        <w:rPr>
          <w:spacing w:val="-6"/>
        </w:rPr>
        <w:t>частности, </w:t>
      </w:r>
      <w:r>
        <w:rPr>
          <w:spacing w:val="-3"/>
        </w:rPr>
        <w:t>на </w:t>
      </w:r>
      <w:r>
        <w:rPr>
          <w:spacing w:val="-4"/>
        </w:rPr>
        <w:t>приме- </w:t>
      </w:r>
      <w:r>
        <w:rPr>
          <w:spacing w:val="-3"/>
        </w:rPr>
        <w:t>ре </w:t>
      </w:r>
      <w:r>
        <w:rPr>
          <w:spacing w:val="-5"/>
        </w:rPr>
        <w:t>истории </w:t>
      </w:r>
      <w:r>
        <w:rPr/>
        <w:t>о </w:t>
      </w:r>
      <w:r>
        <w:rPr>
          <w:spacing w:val="-4"/>
        </w:rPr>
        <w:t>все той </w:t>
      </w:r>
      <w:r>
        <w:rPr>
          <w:spacing w:val="-3"/>
        </w:rPr>
        <w:t>же </w:t>
      </w:r>
      <w:r>
        <w:rPr>
          <w:spacing w:val="-5"/>
        </w:rPr>
        <w:t>чудодейственной «сильной» </w:t>
      </w:r>
      <w:r>
        <w:rPr>
          <w:spacing w:val="-4"/>
        </w:rPr>
        <w:t>траве, </w:t>
      </w:r>
      <w:r>
        <w:rPr>
          <w:spacing w:val="-5"/>
        </w:rPr>
        <w:t>которая, </w:t>
      </w:r>
      <w:r>
        <w:rPr>
          <w:spacing w:val="-3"/>
        </w:rPr>
        <w:t>ни- же </w:t>
      </w:r>
      <w:r>
        <w:rPr>
          <w:spacing w:val="-5"/>
        </w:rPr>
        <w:t>приводится ниже полностью: «Старик Карандашев </w:t>
      </w:r>
      <w:r>
        <w:rPr>
          <w:spacing w:val="-3"/>
        </w:rPr>
        <w:t>из </w:t>
      </w:r>
      <w:r>
        <w:rPr>
          <w:spacing w:val="-4"/>
        </w:rPr>
        <w:t>Авачи раз </w:t>
      </w:r>
      <w:r>
        <w:rPr/>
        <w:t>на- </w:t>
      </w:r>
      <w:r>
        <w:rPr>
          <w:spacing w:val="-4"/>
        </w:rPr>
        <w:t>шел </w:t>
      </w:r>
      <w:r>
        <w:rPr>
          <w:spacing w:val="-5"/>
        </w:rPr>
        <w:t>сильную </w:t>
      </w:r>
      <w:r>
        <w:rPr>
          <w:spacing w:val="-4"/>
        </w:rPr>
        <w:t>траву </w:t>
      </w:r>
      <w:r>
        <w:rPr/>
        <w:t>и </w:t>
      </w:r>
      <w:r>
        <w:rPr>
          <w:spacing w:val="-4"/>
        </w:rPr>
        <w:t>врезал </w:t>
      </w:r>
      <w:r>
        <w:rPr>
          <w:spacing w:val="-3"/>
        </w:rPr>
        <w:t>ее </w:t>
      </w:r>
      <w:r>
        <w:rPr>
          <w:spacing w:val="-4"/>
        </w:rPr>
        <w:t>себе </w:t>
      </w:r>
      <w:r>
        <w:rPr/>
        <w:t>в </w:t>
      </w:r>
      <w:r>
        <w:rPr>
          <w:spacing w:val="-5"/>
        </w:rPr>
        <w:t>руку. </w:t>
      </w:r>
      <w:r>
        <w:rPr>
          <w:spacing w:val="-4"/>
        </w:rPr>
        <w:t>Все знали, что </w:t>
      </w:r>
      <w:r>
        <w:rPr/>
        <w:t>с </w:t>
      </w:r>
      <w:r>
        <w:rPr>
          <w:spacing w:val="-4"/>
        </w:rPr>
        <w:t>тех пор </w:t>
      </w:r>
      <w:r>
        <w:rPr/>
        <w:t>он </w:t>
      </w:r>
      <w:r>
        <w:rPr>
          <w:spacing w:val="-5"/>
        </w:rPr>
        <w:t>стал </w:t>
      </w:r>
      <w:r>
        <w:rPr>
          <w:spacing w:val="-4"/>
        </w:rPr>
        <w:t>очень </w:t>
      </w:r>
      <w:r>
        <w:rPr>
          <w:spacing w:val="-5"/>
        </w:rPr>
        <w:t>сильным человеком.  Карандашев  ездил  </w:t>
      </w:r>
      <w:r>
        <w:rPr/>
        <w:t>с  </w:t>
      </w:r>
      <w:r>
        <w:rPr>
          <w:spacing w:val="-5"/>
        </w:rPr>
        <w:t>почтой  </w:t>
      </w:r>
      <w:r>
        <w:rPr>
          <w:spacing w:val="-3"/>
        </w:rPr>
        <w:t>на  </w:t>
      </w:r>
      <w:r>
        <w:rPr>
          <w:spacing w:val="-4"/>
        </w:rPr>
        <w:t>север </w:t>
      </w:r>
      <w:r>
        <w:rPr/>
        <w:t>к </w:t>
      </w:r>
      <w:r>
        <w:rPr>
          <w:spacing w:val="-5"/>
        </w:rPr>
        <w:t>чукчам, уплачивал каюрную плату, согласно обычаю, табаком. </w:t>
      </w:r>
      <w:r>
        <w:rPr>
          <w:spacing w:val="-4"/>
        </w:rPr>
        <w:t>Вот </w:t>
      </w:r>
      <w:r>
        <w:rPr>
          <w:spacing w:val="-5"/>
        </w:rPr>
        <w:t>случилось </w:t>
      </w:r>
      <w:r>
        <w:rPr>
          <w:spacing w:val="-3"/>
        </w:rPr>
        <w:t>ему </w:t>
      </w:r>
      <w:r>
        <w:rPr>
          <w:spacing w:val="-4"/>
        </w:rPr>
        <w:t>ехать </w:t>
      </w:r>
      <w:r>
        <w:rPr/>
        <w:t>с </w:t>
      </w:r>
      <w:r>
        <w:rPr>
          <w:spacing w:val="-4"/>
        </w:rPr>
        <w:t>почтой </w:t>
      </w:r>
      <w:r>
        <w:rPr>
          <w:spacing w:val="-5"/>
        </w:rPr>
        <w:t>среди чукотских кочевий. Табак </w:t>
      </w:r>
      <w:r>
        <w:rPr>
          <w:spacing w:val="-4"/>
        </w:rPr>
        <w:t>весь </w:t>
      </w:r>
      <w:r>
        <w:rPr>
          <w:spacing w:val="-3"/>
        </w:rPr>
        <w:t>вы- </w:t>
      </w:r>
      <w:r>
        <w:rPr>
          <w:spacing w:val="-4"/>
        </w:rPr>
        <w:t>шел. </w:t>
      </w:r>
      <w:r>
        <w:rPr>
          <w:spacing w:val="-5"/>
        </w:rPr>
        <w:t>Чукчи, увидевши, </w:t>
      </w:r>
      <w:r>
        <w:rPr>
          <w:spacing w:val="-3"/>
        </w:rPr>
        <w:t>что он </w:t>
      </w:r>
      <w:r>
        <w:rPr>
          <w:spacing w:val="-5"/>
        </w:rPr>
        <w:t>перестал платить табаком, отказались </w:t>
      </w:r>
      <w:r>
        <w:rPr>
          <w:spacing w:val="-3"/>
        </w:rPr>
        <w:t>вез- ти </w:t>
      </w:r>
      <w:r>
        <w:rPr>
          <w:spacing w:val="-4"/>
        </w:rPr>
        <w:t>его </w:t>
      </w:r>
      <w:r>
        <w:rPr>
          <w:spacing w:val="-5"/>
        </w:rPr>
        <w:t>дальше, требуя </w:t>
      </w:r>
      <w:r>
        <w:rPr>
          <w:spacing w:val="-4"/>
        </w:rPr>
        <w:t>платы. </w:t>
      </w:r>
      <w:r>
        <w:rPr>
          <w:spacing w:val="-5"/>
        </w:rPr>
        <w:t>Карандашев через переводчика сказал </w:t>
      </w:r>
      <w:r>
        <w:rPr>
          <w:spacing w:val="-4"/>
        </w:rPr>
        <w:t>им, что </w:t>
      </w:r>
      <w:r>
        <w:rPr>
          <w:spacing w:val="-5"/>
        </w:rPr>
        <w:t>табаку </w:t>
      </w:r>
      <w:r>
        <w:rPr>
          <w:spacing w:val="-4"/>
        </w:rPr>
        <w:t>нет. </w:t>
      </w:r>
      <w:r>
        <w:rPr>
          <w:spacing w:val="-3"/>
        </w:rPr>
        <w:t>Те </w:t>
      </w:r>
      <w:r>
        <w:rPr>
          <w:spacing w:val="-5"/>
        </w:rPr>
        <w:t>ответили </w:t>
      </w:r>
      <w:r>
        <w:rPr>
          <w:spacing w:val="-3"/>
        </w:rPr>
        <w:t>ему </w:t>
      </w:r>
      <w:r>
        <w:rPr>
          <w:spacing w:val="-5"/>
        </w:rPr>
        <w:t>через переводчика </w:t>
      </w:r>
      <w:r>
        <w:rPr>
          <w:spacing w:val="-3"/>
        </w:rPr>
        <w:t>же, </w:t>
      </w:r>
      <w:r>
        <w:rPr>
          <w:spacing w:val="-4"/>
        </w:rPr>
        <w:t>что </w:t>
      </w:r>
      <w:r>
        <w:rPr>
          <w:spacing w:val="-3"/>
        </w:rPr>
        <w:t>он </w:t>
      </w:r>
      <w:r>
        <w:rPr>
          <w:spacing w:val="-4"/>
        </w:rPr>
        <w:t>врет, </w:t>
      </w:r>
      <w:r>
        <w:rPr>
          <w:spacing w:val="-3"/>
        </w:rPr>
        <w:t>что </w:t>
      </w:r>
      <w:r>
        <w:rPr>
          <w:spacing w:val="-5"/>
        </w:rPr>
        <w:t>табак </w:t>
      </w:r>
      <w:r>
        <w:rPr/>
        <w:t>у </w:t>
      </w:r>
      <w:r>
        <w:rPr>
          <w:spacing w:val="-4"/>
        </w:rPr>
        <w:t>него </w:t>
      </w:r>
      <w:r>
        <w:rPr>
          <w:spacing w:val="-5"/>
        </w:rPr>
        <w:t>лежит </w:t>
      </w:r>
      <w:r>
        <w:rPr/>
        <w:t>в </w:t>
      </w:r>
      <w:r>
        <w:rPr>
          <w:spacing w:val="-5"/>
        </w:rPr>
        <w:t>сумах. </w:t>
      </w:r>
      <w:r>
        <w:rPr/>
        <w:t>В </w:t>
      </w:r>
      <w:r>
        <w:rPr>
          <w:spacing w:val="-5"/>
        </w:rPr>
        <w:t>сумах </w:t>
      </w:r>
      <w:r>
        <w:rPr>
          <w:spacing w:val="-3"/>
        </w:rPr>
        <w:t>же </w:t>
      </w:r>
      <w:r>
        <w:rPr>
          <w:spacing w:val="-5"/>
        </w:rPr>
        <w:t>Карандашев </w:t>
      </w:r>
      <w:r>
        <w:rPr>
          <w:spacing w:val="-4"/>
        </w:rPr>
        <w:t>вез </w:t>
      </w:r>
      <w:r>
        <w:rPr>
          <w:spacing w:val="-5"/>
        </w:rPr>
        <w:t>разную рухлядь, которую </w:t>
      </w:r>
      <w:r>
        <w:rPr>
          <w:spacing w:val="-3"/>
        </w:rPr>
        <w:t>он </w:t>
      </w:r>
      <w:r>
        <w:rPr>
          <w:spacing w:val="-5"/>
        </w:rPr>
        <w:t>выменивал </w:t>
      </w:r>
      <w:r>
        <w:rPr/>
        <w:t>в </w:t>
      </w:r>
      <w:r>
        <w:rPr>
          <w:spacing w:val="-5"/>
        </w:rPr>
        <w:t>пути. </w:t>
      </w:r>
      <w:r>
        <w:rPr>
          <w:spacing w:val="-4"/>
        </w:rPr>
        <w:t>“Мы </w:t>
      </w:r>
      <w:r>
        <w:rPr>
          <w:spacing w:val="-5"/>
        </w:rPr>
        <w:t>будем резать </w:t>
      </w:r>
      <w:r>
        <w:rPr>
          <w:spacing w:val="-3"/>
        </w:rPr>
        <w:t>эти </w:t>
      </w:r>
      <w:r>
        <w:rPr>
          <w:spacing w:val="-5"/>
        </w:rPr>
        <w:t>сумы”, </w:t>
      </w:r>
      <w:r>
        <w:rPr/>
        <w:t>– </w:t>
      </w:r>
      <w:r>
        <w:rPr>
          <w:spacing w:val="-5"/>
        </w:rPr>
        <w:t>сказали </w:t>
      </w:r>
      <w:r>
        <w:rPr>
          <w:spacing w:val="-3"/>
        </w:rPr>
        <w:t>ему </w:t>
      </w:r>
      <w:r>
        <w:rPr>
          <w:spacing w:val="-5"/>
        </w:rPr>
        <w:t>чукчи. </w:t>
      </w:r>
      <w:r>
        <w:rPr>
          <w:spacing w:val="-4"/>
        </w:rPr>
        <w:t>“Пусть </w:t>
      </w:r>
      <w:r>
        <w:rPr>
          <w:spacing w:val="-5"/>
        </w:rPr>
        <w:t>сначала </w:t>
      </w:r>
      <w:r>
        <w:rPr>
          <w:spacing w:val="-4"/>
        </w:rPr>
        <w:t>они </w:t>
      </w:r>
      <w:r>
        <w:rPr>
          <w:spacing w:val="-5"/>
        </w:rPr>
        <w:t>убьют </w:t>
      </w:r>
      <w:r>
        <w:rPr>
          <w:spacing w:val="-4"/>
        </w:rPr>
        <w:t>меня”, </w:t>
      </w:r>
      <w:r>
        <w:rPr>
          <w:spacing w:val="-5"/>
        </w:rPr>
        <w:t>велел старик передать </w:t>
      </w:r>
      <w:r>
        <w:rPr>
          <w:spacing w:val="-4"/>
        </w:rPr>
        <w:t>чук- чам, </w:t>
      </w:r>
      <w:r>
        <w:rPr>
          <w:spacing w:val="-3"/>
        </w:rPr>
        <w:t>“а </w:t>
      </w:r>
      <w:r>
        <w:rPr>
          <w:spacing w:val="-5"/>
        </w:rPr>
        <w:t>потом режут </w:t>
      </w:r>
      <w:r>
        <w:rPr>
          <w:spacing w:val="-4"/>
        </w:rPr>
        <w:t>сумы”. </w:t>
      </w:r>
      <w:r>
        <w:rPr>
          <w:spacing w:val="-5"/>
        </w:rPr>
        <w:t>Чукчи поговорили </w:t>
      </w:r>
      <w:r>
        <w:rPr>
          <w:spacing w:val="-4"/>
        </w:rPr>
        <w:t>между </w:t>
      </w:r>
      <w:r>
        <w:rPr>
          <w:spacing w:val="-5"/>
        </w:rPr>
        <w:t>собою, </w:t>
      </w:r>
      <w:r>
        <w:rPr/>
        <w:t>а </w:t>
      </w:r>
      <w:r>
        <w:rPr>
          <w:spacing w:val="-4"/>
        </w:rPr>
        <w:t>затем </w:t>
      </w:r>
      <w:r>
        <w:rPr>
          <w:spacing w:val="-5"/>
        </w:rPr>
        <w:t>сказали проводнику, </w:t>
      </w:r>
      <w:r>
        <w:rPr>
          <w:spacing w:val="-3"/>
        </w:rPr>
        <w:t>что </w:t>
      </w:r>
      <w:r>
        <w:rPr/>
        <w:t>они </w:t>
      </w:r>
      <w:r>
        <w:rPr>
          <w:spacing w:val="-5"/>
        </w:rPr>
        <w:t>решили резать </w:t>
      </w:r>
      <w:r>
        <w:rPr>
          <w:spacing w:val="-4"/>
        </w:rPr>
        <w:t>старика. </w:t>
      </w:r>
      <w:r>
        <w:rPr>
          <w:spacing w:val="-5"/>
        </w:rPr>
        <w:t>“Пусть </w:t>
      </w:r>
      <w:r>
        <w:rPr>
          <w:spacing w:val="-3"/>
        </w:rPr>
        <w:t>они </w:t>
      </w:r>
      <w:r>
        <w:rPr>
          <w:spacing w:val="-4"/>
        </w:rPr>
        <w:t>преду- </w:t>
      </w:r>
      <w:r>
        <w:rPr>
          <w:spacing w:val="-5"/>
        </w:rPr>
        <w:t>предят </w:t>
      </w:r>
      <w:r>
        <w:rPr>
          <w:spacing w:val="-4"/>
        </w:rPr>
        <w:t>меня, </w:t>
      </w:r>
      <w:r>
        <w:rPr>
          <w:spacing w:val="-5"/>
        </w:rPr>
        <w:t>когда будут </w:t>
      </w:r>
      <w:r>
        <w:rPr>
          <w:spacing w:val="-4"/>
        </w:rPr>
        <w:t>резать”, </w:t>
      </w:r>
      <w:r>
        <w:rPr>
          <w:spacing w:val="-5"/>
        </w:rPr>
        <w:t>сказал Карандашев. Чукчи пообещали исполнить </w:t>
      </w:r>
      <w:r>
        <w:rPr>
          <w:spacing w:val="-3"/>
        </w:rPr>
        <w:t>это. </w:t>
      </w:r>
      <w:r>
        <w:rPr/>
        <w:t>На </w:t>
      </w:r>
      <w:r>
        <w:rPr>
          <w:spacing w:val="-5"/>
        </w:rPr>
        <w:t>другой день </w:t>
      </w:r>
      <w:r>
        <w:rPr/>
        <w:t>в ту </w:t>
      </w:r>
      <w:r>
        <w:rPr>
          <w:spacing w:val="-4"/>
        </w:rPr>
        <w:t>юрту, </w:t>
      </w:r>
      <w:r>
        <w:rPr/>
        <w:t>в </w:t>
      </w:r>
      <w:r>
        <w:rPr>
          <w:spacing w:val="-5"/>
        </w:rPr>
        <w:t>которой ночевал Каранда- </w:t>
      </w:r>
      <w:r>
        <w:rPr>
          <w:spacing w:val="-4"/>
        </w:rPr>
        <w:t>шев, </w:t>
      </w:r>
      <w:r>
        <w:rPr>
          <w:spacing w:val="-5"/>
        </w:rPr>
        <w:t>собралось много чукчей. </w:t>
      </w:r>
      <w:r>
        <w:rPr>
          <w:spacing w:val="-4"/>
        </w:rPr>
        <w:t>Они </w:t>
      </w:r>
      <w:r>
        <w:rPr>
          <w:spacing w:val="-6"/>
        </w:rPr>
        <w:t>уселись </w:t>
      </w:r>
      <w:r>
        <w:rPr/>
        <w:t>у </w:t>
      </w:r>
      <w:r>
        <w:rPr>
          <w:spacing w:val="-5"/>
        </w:rPr>
        <w:t>стен. </w:t>
      </w:r>
      <w:r>
        <w:rPr>
          <w:spacing w:val="-4"/>
        </w:rPr>
        <w:t>Скоро </w:t>
      </w:r>
      <w:r>
        <w:rPr/>
        <w:t>в </w:t>
      </w:r>
      <w:r>
        <w:rPr>
          <w:spacing w:val="-4"/>
        </w:rPr>
        <w:t>юрту спу- </w:t>
      </w:r>
      <w:r>
        <w:rPr>
          <w:spacing w:val="-5"/>
        </w:rPr>
        <w:t>стился </w:t>
      </w:r>
      <w:r>
        <w:rPr>
          <w:spacing w:val="-4"/>
        </w:rPr>
        <w:t>почти </w:t>
      </w:r>
      <w:r>
        <w:rPr>
          <w:spacing w:val="-5"/>
        </w:rPr>
        <w:t>голый чукча, могучего телосложения. </w:t>
      </w:r>
      <w:r>
        <w:rPr>
          <w:spacing w:val="-3"/>
        </w:rPr>
        <w:t>“Вот </w:t>
      </w:r>
      <w:r>
        <w:rPr>
          <w:spacing w:val="-4"/>
        </w:rPr>
        <w:t>этот будет тебя </w:t>
      </w:r>
      <w:r>
        <w:rPr>
          <w:spacing w:val="-5"/>
        </w:rPr>
        <w:t>резать”, сказал переводчик старику. </w:t>
      </w:r>
      <w:r>
        <w:rPr/>
        <w:t>Он </w:t>
      </w:r>
      <w:r>
        <w:rPr>
          <w:spacing w:val="-5"/>
        </w:rPr>
        <w:t>обойдет </w:t>
      </w:r>
      <w:r>
        <w:rPr>
          <w:spacing w:val="-3"/>
        </w:rPr>
        <w:t>юрту </w:t>
      </w:r>
      <w:r>
        <w:rPr>
          <w:spacing w:val="-4"/>
        </w:rPr>
        <w:t>три раза, </w:t>
      </w:r>
      <w:r>
        <w:rPr/>
        <w:t>и </w:t>
      </w:r>
      <w:r>
        <w:rPr>
          <w:spacing w:val="-4"/>
        </w:rPr>
        <w:t>затем </w:t>
      </w:r>
      <w:r>
        <w:rPr>
          <w:spacing w:val="-5"/>
        </w:rPr>
        <w:t>заколет тебя ножом. Действительно, дюжий </w:t>
      </w:r>
      <w:r>
        <w:rPr>
          <w:spacing w:val="-4"/>
        </w:rPr>
        <w:t>чукча стал </w:t>
      </w:r>
      <w:r>
        <w:rPr/>
        <w:t>с </w:t>
      </w:r>
      <w:r>
        <w:rPr>
          <w:spacing w:val="-5"/>
        </w:rPr>
        <w:t>воинственным </w:t>
      </w:r>
      <w:r>
        <w:rPr>
          <w:spacing w:val="-4"/>
        </w:rPr>
        <w:t>видом </w:t>
      </w:r>
      <w:r>
        <w:rPr>
          <w:spacing w:val="-5"/>
        </w:rPr>
        <w:t>делать круги </w:t>
      </w:r>
      <w:r>
        <w:rPr>
          <w:spacing w:val="-3"/>
        </w:rPr>
        <w:t>по </w:t>
      </w:r>
      <w:r>
        <w:rPr>
          <w:spacing w:val="-4"/>
        </w:rPr>
        <w:t>юрте, </w:t>
      </w:r>
      <w:r>
        <w:rPr>
          <w:spacing w:val="-5"/>
        </w:rPr>
        <w:t>похлопывая рукой </w:t>
      </w:r>
      <w:r>
        <w:rPr>
          <w:spacing w:val="-3"/>
        </w:rPr>
        <w:t>по </w:t>
      </w:r>
      <w:r>
        <w:rPr>
          <w:spacing w:val="-4"/>
        </w:rPr>
        <w:t>огромному </w:t>
      </w:r>
      <w:r>
        <w:rPr>
          <w:spacing w:val="-5"/>
        </w:rPr>
        <w:t>ножу, который висел </w:t>
      </w:r>
      <w:r>
        <w:rPr/>
        <w:t>у </w:t>
      </w:r>
      <w:r>
        <w:rPr>
          <w:spacing w:val="-5"/>
        </w:rPr>
        <w:t>него </w:t>
      </w:r>
      <w:r>
        <w:rPr>
          <w:spacing w:val="-3"/>
        </w:rPr>
        <w:t>на </w:t>
      </w:r>
      <w:r>
        <w:rPr>
          <w:spacing w:val="-4"/>
        </w:rPr>
        <w:t>ремне </w:t>
      </w:r>
      <w:r>
        <w:rPr/>
        <w:t>у </w:t>
      </w:r>
      <w:r>
        <w:rPr>
          <w:spacing w:val="-5"/>
        </w:rPr>
        <w:t>бедра. Когда </w:t>
      </w:r>
      <w:r>
        <w:rPr>
          <w:spacing w:val="-3"/>
        </w:rPr>
        <w:t>он </w:t>
      </w:r>
      <w:r>
        <w:rPr>
          <w:spacing w:val="-5"/>
        </w:rPr>
        <w:t>сделал </w:t>
      </w:r>
      <w:r>
        <w:rPr>
          <w:spacing w:val="-3"/>
        </w:rPr>
        <w:t>два </w:t>
      </w:r>
      <w:r>
        <w:rPr>
          <w:spacing w:val="-5"/>
        </w:rPr>
        <w:t>круга </w:t>
      </w:r>
      <w:r>
        <w:rPr/>
        <w:t>и </w:t>
      </w:r>
      <w:r>
        <w:rPr>
          <w:spacing w:val="-3"/>
        </w:rPr>
        <w:t>по- </w:t>
      </w:r>
      <w:r>
        <w:rPr>
          <w:spacing w:val="-4"/>
        </w:rPr>
        <w:t>шел </w:t>
      </w:r>
      <w:r>
        <w:rPr>
          <w:spacing w:val="-3"/>
        </w:rPr>
        <w:t>на </w:t>
      </w:r>
      <w:r>
        <w:rPr>
          <w:spacing w:val="-5"/>
        </w:rPr>
        <w:t>третий, старик Карандашев вскочил </w:t>
      </w:r>
      <w:r>
        <w:rPr/>
        <w:t>и </w:t>
      </w:r>
      <w:r>
        <w:rPr>
          <w:spacing w:val="-5"/>
        </w:rPr>
        <w:t>стукнул кулаком </w:t>
      </w:r>
      <w:r>
        <w:rPr>
          <w:spacing w:val="-4"/>
        </w:rPr>
        <w:t>чукчу </w:t>
      </w:r>
      <w:r>
        <w:rPr>
          <w:spacing w:val="-3"/>
        </w:rPr>
        <w:t>по </w:t>
      </w:r>
      <w:r>
        <w:rPr>
          <w:spacing w:val="-5"/>
        </w:rPr>
        <w:t>затылку. </w:t>
      </w:r>
      <w:r>
        <w:rPr>
          <w:spacing w:val="-3"/>
        </w:rPr>
        <w:t>Тот </w:t>
      </w:r>
      <w:r>
        <w:rPr>
          <w:spacing w:val="-5"/>
        </w:rPr>
        <w:t>беззвучно повалился </w:t>
      </w:r>
      <w:r>
        <w:rPr/>
        <w:t>и </w:t>
      </w:r>
      <w:r>
        <w:rPr>
          <w:spacing w:val="-5"/>
        </w:rPr>
        <w:t>мертвым упал </w:t>
      </w:r>
      <w:r>
        <w:rPr/>
        <w:t>к </w:t>
      </w:r>
      <w:r>
        <w:rPr>
          <w:spacing w:val="-4"/>
        </w:rPr>
        <w:t>ногам </w:t>
      </w:r>
      <w:r>
        <w:rPr>
          <w:spacing w:val="-5"/>
        </w:rPr>
        <w:t>зрителей, </w:t>
      </w:r>
      <w:r>
        <w:rPr/>
        <w:t>ко- </w:t>
      </w:r>
      <w:r>
        <w:rPr>
          <w:spacing w:val="-5"/>
        </w:rPr>
        <w:t>торые </w:t>
      </w:r>
      <w:r>
        <w:rPr/>
        <w:t>в </w:t>
      </w:r>
      <w:r>
        <w:rPr>
          <w:spacing w:val="-5"/>
        </w:rPr>
        <w:t>ужасе уставились </w:t>
      </w:r>
      <w:r>
        <w:rPr>
          <w:spacing w:val="-3"/>
        </w:rPr>
        <w:t>на </w:t>
      </w:r>
      <w:r>
        <w:rPr>
          <w:spacing w:val="-5"/>
        </w:rPr>
        <w:t>Карандашева. </w:t>
      </w:r>
      <w:r>
        <w:rPr/>
        <w:t>А </w:t>
      </w:r>
      <w:r>
        <w:rPr>
          <w:spacing w:val="-5"/>
        </w:rPr>
        <w:t>Карандашев схватил </w:t>
      </w:r>
      <w:r>
        <w:rPr>
          <w:spacing w:val="-3"/>
        </w:rPr>
        <w:t>два </w:t>
      </w:r>
      <w:r>
        <w:rPr>
          <w:spacing w:val="-5"/>
        </w:rPr>
        <w:t>камня </w:t>
      </w:r>
      <w:r>
        <w:rPr/>
        <w:t>у </w:t>
      </w:r>
      <w:r>
        <w:rPr>
          <w:spacing w:val="-4"/>
        </w:rPr>
        <w:t>очага </w:t>
      </w:r>
      <w:r>
        <w:rPr/>
        <w:t>и </w:t>
      </w:r>
      <w:r>
        <w:rPr>
          <w:spacing w:val="-5"/>
        </w:rPr>
        <w:t>вдребезги разбил </w:t>
      </w:r>
      <w:r>
        <w:rPr>
          <w:spacing w:val="-3"/>
        </w:rPr>
        <w:t>их </w:t>
      </w:r>
      <w:r>
        <w:rPr>
          <w:spacing w:val="-5"/>
        </w:rPr>
        <w:t>перед онемевшими чукчами. “Если </w:t>
      </w:r>
      <w:r>
        <w:rPr>
          <w:spacing w:val="-4"/>
        </w:rPr>
        <w:t>кто </w:t>
      </w:r>
      <w:r>
        <w:rPr>
          <w:spacing w:val="-5"/>
        </w:rPr>
        <w:t>попробует </w:t>
      </w:r>
      <w:r>
        <w:rPr>
          <w:spacing w:val="-4"/>
        </w:rPr>
        <w:t>меня </w:t>
      </w:r>
      <w:r>
        <w:rPr>
          <w:spacing w:val="-5"/>
        </w:rPr>
        <w:t>тронуть, </w:t>
      </w:r>
      <w:r>
        <w:rPr/>
        <w:t>я </w:t>
      </w:r>
      <w:r>
        <w:rPr>
          <w:spacing w:val="-5"/>
        </w:rPr>
        <w:t>перекрошу </w:t>
      </w:r>
      <w:r>
        <w:rPr>
          <w:spacing w:val="-3"/>
        </w:rPr>
        <w:t>их </w:t>
      </w:r>
      <w:r>
        <w:rPr>
          <w:spacing w:val="-4"/>
        </w:rPr>
        <w:t>всех </w:t>
      </w:r>
      <w:r>
        <w:rPr>
          <w:spacing w:val="-3"/>
        </w:rPr>
        <w:t>до </w:t>
      </w:r>
      <w:r>
        <w:rPr>
          <w:spacing w:val="-5"/>
        </w:rPr>
        <w:t>одного, </w:t>
      </w:r>
      <w:r>
        <w:rPr>
          <w:spacing w:val="-4"/>
        </w:rPr>
        <w:t>как</w:t>
      </w:r>
      <w:r>
        <w:rPr>
          <w:spacing w:val="43"/>
        </w:rPr>
        <w:t> </w:t>
      </w:r>
      <w:r>
        <w:rPr>
          <w:spacing w:val="-4"/>
        </w:rPr>
        <w:t>эти</w:t>
      </w:r>
    </w:p>
    <w:p>
      <w:pPr>
        <w:spacing w:before="5"/>
        <w:ind w:left="340" w:right="0" w:firstLine="0"/>
        <w:jc w:val="both"/>
        <w:rPr>
          <w:sz w:val="18"/>
        </w:rPr>
      </w:pPr>
      <w:r>
        <w:rPr>
          <w:position w:val="6"/>
          <w:sz w:val="12"/>
        </w:rPr>
        <w:t>16 </w:t>
      </w:r>
      <w:r>
        <w:rPr>
          <w:sz w:val="18"/>
        </w:rPr>
        <w:t>ККОМ. Ф. 172. Д. 1. Л. 52.</w:t>
      </w:r>
    </w:p>
    <w:p>
      <w:pPr>
        <w:spacing w:after="0"/>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7"/>
      </w:pPr>
      <w:r>
        <w:rPr>
          <w:spacing w:val="-5"/>
        </w:rPr>
        <w:t>камни”, велел </w:t>
      </w:r>
      <w:r>
        <w:rPr>
          <w:spacing w:val="-3"/>
        </w:rPr>
        <w:t>он </w:t>
      </w:r>
      <w:r>
        <w:rPr>
          <w:spacing w:val="-5"/>
        </w:rPr>
        <w:t>передать </w:t>
      </w:r>
      <w:r>
        <w:rPr>
          <w:spacing w:val="-4"/>
        </w:rPr>
        <w:t>им. </w:t>
      </w:r>
      <w:r>
        <w:rPr>
          <w:spacing w:val="-5"/>
        </w:rPr>
        <w:t>Чукчи </w:t>
      </w:r>
      <w:r>
        <w:rPr/>
        <w:t>в </w:t>
      </w:r>
      <w:r>
        <w:rPr>
          <w:spacing w:val="-5"/>
        </w:rPr>
        <w:t>испуге </w:t>
      </w:r>
      <w:r>
        <w:rPr>
          <w:spacing w:val="-6"/>
        </w:rPr>
        <w:t>разбежались. </w:t>
      </w:r>
      <w:r>
        <w:rPr>
          <w:spacing w:val="-5"/>
        </w:rPr>
        <w:t>Через </w:t>
      </w:r>
      <w:r>
        <w:rPr>
          <w:spacing w:val="-3"/>
        </w:rPr>
        <w:t>ко- </w:t>
      </w:r>
      <w:r>
        <w:rPr>
          <w:spacing w:val="-5"/>
        </w:rPr>
        <w:t>роткое </w:t>
      </w:r>
      <w:r>
        <w:rPr>
          <w:spacing w:val="-4"/>
        </w:rPr>
        <w:t>время наш </w:t>
      </w:r>
      <w:r>
        <w:rPr>
          <w:spacing w:val="-5"/>
        </w:rPr>
        <w:t>старик </w:t>
      </w:r>
      <w:r>
        <w:rPr/>
        <w:t>с </w:t>
      </w:r>
      <w:r>
        <w:rPr>
          <w:spacing w:val="-5"/>
        </w:rPr>
        <w:t>“сильной” травой </w:t>
      </w:r>
      <w:r>
        <w:rPr/>
        <w:t>в </w:t>
      </w:r>
      <w:r>
        <w:rPr>
          <w:spacing w:val="-5"/>
        </w:rPr>
        <w:t>руке, </w:t>
      </w:r>
      <w:r>
        <w:rPr>
          <w:spacing w:val="-4"/>
        </w:rPr>
        <w:t>уже </w:t>
      </w:r>
      <w:r>
        <w:rPr>
          <w:spacing w:val="-5"/>
        </w:rPr>
        <w:t>ехал </w:t>
      </w:r>
      <w:r>
        <w:rPr>
          <w:spacing w:val="-3"/>
        </w:rPr>
        <w:t>на </w:t>
      </w:r>
      <w:r>
        <w:rPr>
          <w:spacing w:val="-4"/>
        </w:rPr>
        <w:t>быст- рых </w:t>
      </w:r>
      <w:r>
        <w:rPr>
          <w:spacing w:val="-5"/>
        </w:rPr>
        <w:t>оленях дальше </w:t>
      </w:r>
      <w:r>
        <w:rPr>
          <w:spacing w:val="-3"/>
        </w:rPr>
        <w:t>без </w:t>
      </w:r>
      <w:r>
        <w:rPr>
          <w:spacing w:val="-5"/>
        </w:rPr>
        <w:t>задержки. </w:t>
      </w:r>
      <w:r>
        <w:rPr>
          <w:spacing w:val="-4"/>
        </w:rPr>
        <w:t>Если </w:t>
      </w:r>
      <w:r>
        <w:rPr>
          <w:spacing w:val="-3"/>
        </w:rPr>
        <w:t>бы </w:t>
      </w:r>
      <w:r>
        <w:rPr/>
        <w:t>у </w:t>
      </w:r>
      <w:r>
        <w:rPr>
          <w:spacing w:val="-5"/>
        </w:rPr>
        <w:t>него </w:t>
      </w:r>
      <w:r>
        <w:rPr>
          <w:spacing w:val="-3"/>
        </w:rPr>
        <w:t>не </w:t>
      </w:r>
      <w:r>
        <w:rPr>
          <w:spacing w:val="-4"/>
        </w:rPr>
        <w:t>было </w:t>
      </w:r>
      <w:r>
        <w:rPr>
          <w:spacing w:val="-5"/>
        </w:rPr>
        <w:t>“сильной” травы, </w:t>
      </w:r>
      <w:r>
        <w:rPr>
          <w:spacing w:val="-3"/>
        </w:rPr>
        <w:t>то </w:t>
      </w:r>
      <w:r>
        <w:rPr>
          <w:spacing w:val="-4"/>
        </w:rPr>
        <w:t>чукчи </w:t>
      </w:r>
      <w:r>
        <w:rPr>
          <w:spacing w:val="-5"/>
        </w:rPr>
        <w:t>зарезали </w:t>
      </w:r>
      <w:r>
        <w:rPr>
          <w:spacing w:val="-3"/>
        </w:rPr>
        <w:t>бы </w:t>
      </w:r>
      <w:r>
        <w:rPr>
          <w:spacing w:val="-5"/>
        </w:rPr>
        <w:t>его. </w:t>
      </w:r>
      <w:r>
        <w:rPr>
          <w:spacing w:val="-4"/>
        </w:rPr>
        <w:t>Вот </w:t>
      </w:r>
      <w:r>
        <w:rPr>
          <w:spacing w:val="-3"/>
        </w:rPr>
        <w:t>что </w:t>
      </w:r>
      <w:r>
        <w:rPr>
          <w:spacing w:val="-5"/>
        </w:rPr>
        <w:t>делалось </w:t>
      </w:r>
      <w:r>
        <w:rPr/>
        <w:t>в </w:t>
      </w:r>
      <w:r>
        <w:rPr>
          <w:spacing w:val="-4"/>
        </w:rPr>
        <w:t>старину!»</w:t>
      </w:r>
      <w:r>
        <w:rPr>
          <w:spacing w:val="-4"/>
          <w:position w:val="7"/>
          <w:sz w:val="14"/>
        </w:rPr>
        <w:t>17</w:t>
      </w:r>
      <w:r>
        <w:rPr>
          <w:spacing w:val="-4"/>
        </w:rPr>
        <w:t>.</w:t>
      </w:r>
    </w:p>
    <w:p>
      <w:pPr>
        <w:pStyle w:val="BodyText"/>
        <w:spacing w:line="235" w:lineRule="auto"/>
        <w:ind w:right="215" w:firstLine="453"/>
      </w:pPr>
      <w:r>
        <w:rPr>
          <w:spacing w:val="-5"/>
        </w:rPr>
        <w:t>Среди фотографий, сделанных Новограбленовым </w:t>
      </w:r>
      <w:r>
        <w:rPr/>
        <w:t>в </w:t>
      </w:r>
      <w:r>
        <w:rPr>
          <w:spacing w:val="-6"/>
        </w:rPr>
        <w:t>камчадальских </w:t>
      </w:r>
      <w:r>
        <w:rPr>
          <w:spacing w:val="-5"/>
        </w:rPr>
        <w:t>селениях, </w:t>
      </w:r>
      <w:r>
        <w:rPr>
          <w:spacing w:val="-4"/>
        </w:rPr>
        <w:t>имеется </w:t>
      </w:r>
      <w:r>
        <w:rPr>
          <w:spacing w:val="-5"/>
        </w:rPr>
        <w:t>немало изображений </w:t>
      </w:r>
      <w:r>
        <w:rPr>
          <w:spacing w:val="-3"/>
        </w:rPr>
        <w:t>на </w:t>
      </w:r>
      <w:r>
        <w:rPr>
          <w:spacing w:val="-5"/>
        </w:rPr>
        <w:t>медвежью тематику: сцены охоты, кадры добытчиков </w:t>
      </w:r>
      <w:r>
        <w:rPr/>
        <w:t>с </w:t>
      </w:r>
      <w:r>
        <w:rPr>
          <w:spacing w:val="-5"/>
        </w:rPr>
        <w:t>трофеями, изображения заготовки </w:t>
      </w:r>
      <w:r>
        <w:rPr/>
        <w:t>и </w:t>
      </w:r>
      <w:r>
        <w:rPr>
          <w:spacing w:val="-4"/>
        </w:rPr>
        <w:t>обра- </w:t>
      </w:r>
      <w:r>
        <w:rPr>
          <w:spacing w:val="-5"/>
        </w:rPr>
        <w:t>ботки шкур </w:t>
      </w:r>
      <w:r>
        <w:rPr/>
        <w:t>и </w:t>
      </w:r>
      <w:r>
        <w:rPr>
          <w:spacing w:val="-4"/>
        </w:rPr>
        <w:t>мяса </w:t>
      </w:r>
      <w:r>
        <w:rPr>
          <w:spacing w:val="-5"/>
        </w:rPr>
        <w:t>медведя. Обилие медведей </w:t>
      </w:r>
      <w:r>
        <w:rPr/>
        <w:t>и </w:t>
      </w:r>
      <w:r>
        <w:rPr>
          <w:spacing w:val="-5"/>
        </w:rPr>
        <w:t>взаимоотношения </w:t>
      </w:r>
      <w:r>
        <w:rPr>
          <w:spacing w:val="-4"/>
        </w:rPr>
        <w:t>чело- века </w:t>
      </w:r>
      <w:r>
        <w:rPr/>
        <w:t>и </w:t>
      </w:r>
      <w:r>
        <w:rPr>
          <w:spacing w:val="-5"/>
        </w:rPr>
        <w:t>медведя </w:t>
      </w:r>
      <w:r>
        <w:rPr/>
        <w:t>на </w:t>
      </w:r>
      <w:r>
        <w:rPr>
          <w:spacing w:val="-5"/>
        </w:rPr>
        <w:t>Камчатке бросались </w:t>
      </w:r>
      <w:r>
        <w:rPr/>
        <w:t>в </w:t>
      </w:r>
      <w:r>
        <w:rPr>
          <w:spacing w:val="-5"/>
        </w:rPr>
        <w:t>глаза путешественникам, </w:t>
      </w:r>
      <w:r>
        <w:rPr>
          <w:spacing w:val="-4"/>
        </w:rPr>
        <w:t>пере- </w:t>
      </w:r>
      <w:r>
        <w:rPr>
          <w:spacing w:val="-5"/>
        </w:rPr>
        <w:t>селенцам, исследователям</w:t>
      </w:r>
      <w:r>
        <w:rPr>
          <w:spacing w:val="-5"/>
          <w:position w:val="7"/>
          <w:sz w:val="14"/>
        </w:rPr>
        <w:t>18</w:t>
      </w:r>
      <w:r>
        <w:rPr>
          <w:spacing w:val="-5"/>
        </w:rPr>
        <w:t>. </w:t>
      </w:r>
      <w:r>
        <w:rPr>
          <w:spacing w:val="-4"/>
        </w:rPr>
        <w:t>В.Л. </w:t>
      </w:r>
      <w:r>
        <w:rPr>
          <w:spacing w:val="-5"/>
        </w:rPr>
        <w:t>Комаров </w:t>
      </w:r>
      <w:r>
        <w:rPr/>
        <w:t>во </w:t>
      </w:r>
      <w:r>
        <w:rPr>
          <w:spacing w:val="-4"/>
        </w:rPr>
        <w:t>время </w:t>
      </w:r>
      <w:r>
        <w:rPr>
          <w:spacing w:val="-5"/>
        </w:rPr>
        <w:t>экспедиций </w:t>
      </w:r>
      <w:r>
        <w:rPr>
          <w:spacing w:val="-3"/>
        </w:rPr>
        <w:t>по </w:t>
      </w:r>
      <w:r>
        <w:rPr>
          <w:spacing w:val="-4"/>
        </w:rPr>
        <w:t>Кам- </w:t>
      </w:r>
      <w:r>
        <w:rPr>
          <w:spacing w:val="-5"/>
        </w:rPr>
        <w:t>чатке </w:t>
      </w:r>
      <w:r>
        <w:rPr/>
        <w:t>в </w:t>
      </w:r>
      <w:r>
        <w:rPr>
          <w:spacing w:val="-5"/>
        </w:rPr>
        <w:t>начале </w:t>
      </w:r>
      <w:r>
        <w:rPr/>
        <w:t>XX в. </w:t>
      </w:r>
      <w:r>
        <w:rPr>
          <w:spacing w:val="-5"/>
        </w:rPr>
        <w:t>отмечал, </w:t>
      </w:r>
      <w:r>
        <w:rPr>
          <w:spacing w:val="-4"/>
        </w:rPr>
        <w:t>что </w:t>
      </w:r>
      <w:r>
        <w:rPr>
          <w:spacing w:val="-5"/>
        </w:rPr>
        <w:t>«шкура </w:t>
      </w:r>
      <w:r>
        <w:rPr/>
        <w:t>и </w:t>
      </w:r>
      <w:r>
        <w:rPr>
          <w:spacing w:val="-4"/>
        </w:rPr>
        <w:t>мясо медведя </w:t>
      </w:r>
      <w:r>
        <w:rPr>
          <w:spacing w:val="-5"/>
        </w:rPr>
        <w:t>настолько важны </w:t>
      </w:r>
      <w:r>
        <w:rPr/>
        <w:t>в </w:t>
      </w:r>
      <w:r>
        <w:rPr>
          <w:spacing w:val="-5"/>
        </w:rPr>
        <w:t>настоящее </w:t>
      </w:r>
      <w:r>
        <w:rPr>
          <w:spacing w:val="-4"/>
        </w:rPr>
        <w:t>время </w:t>
      </w:r>
      <w:r>
        <w:rPr/>
        <w:t>в </w:t>
      </w:r>
      <w:r>
        <w:rPr>
          <w:spacing w:val="-5"/>
        </w:rPr>
        <w:t>камчатском хозяйстве, </w:t>
      </w:r>
      <w:r>
        <w:rPr>
          <w:spacing w:val="-3"/>
        </w:rPr>
        <w:t>что </w:t>
      </w:r>
      <w:r>
        <w:rPr>
          <w:spacing w:val="-4"/>
        </w:rPr>
        <w:t>без них оно под- </w:t>
      </w:r>
      <w:r>
        <w:rPr>
          <w:spacing w:val="-5"/>
        </w:rPr>
        <w:t>вергнется серьезному ущербу», </w:t>
      </w:r>
      <w:r>
        <w:rPr>
          <w:spacing w:val="-3"/>
        </w:rPr>
        <w:t>и, </w:t>
      </w:r>
      <w:r>
        <w:rPr>
          <w:spacing w:val="-4"/>
        </w:rPr>
        <w:t>будучи </w:t>
      </w:r>
      <w:r>
        <w:rPr/>
        <w:t>не в </w:t>
      </w:r>
      <w:r>
        <w:rPr>
          <w:spacing w:val="-4"/>
        </w:rPr>
        <w:t>силах </w:t>
      </w:r>
      <w:r>
        <w:rPr>
          <w:spacing w:val="-5"/>
        </w:rPr>
        <w:t>объяснить сложное </w:t>
      </w:r>
      <w:r>
        <w:rPr>
          <w:spacing w:val="-6"/>
        </w:rPr>
        <w:t>религиозно-охотничье </w:t>
      </w:r>
      <w:r>
        <w:rPr>
          <w:spacing w:val="-5"/>
        </w:rPr>
        <w:t>отношение камчадалов </w:t>
      </w:r>
      <w:r>
        <w:rPr/>
        <w:t>к </w:t>
      </w:r>
      <w:r>
        <w:rPr>
          <w:spacing w:val="-5"/>
        </w:rPr>
        <w:t>медведю, резюмировал:</w:t>
      </w:r>
    </w:p>
    <w:p>
      <w:pPr>
        <w:pStyle w:val="BodyText"/>
        <w:spacing w:line="232" w:lineRule="auto"/>
        <w:ind w:right="217"/>
      </w:pPr>
      <w:r>
        <w:rPr>
          <w:spacing w:val="-4"/>
        </w:rPr>
        <w:t>«быт </w:t>
      </w:r>
      <w:r>
        <w:rPr>
          <w:spacing w:val="-3"/>
        </w:rPr>
        <w:t>их </w:t>
      </w:r>
      <w:r>
        <w:rPr>
          <w:spacing w:val="-4"/>
        </w:rPr>
        <w:t>очень </w:t>
      </w:r>
      <w:r>
        <w:rPr>
          <w:spacing w:val="-5"/>
        </w:rPr>
        <w:t>отличается </w:t>
      </w:r>
      <w:r>
        <w:rPr>
          <w:spacing w:val="-3"/>
        </w:rPr>
        <w:t>от </w:t>
      </w:r>
      <w:r>
        <w:rPr>
          <w:spacing w:val="-5"/>
        </w:rPr>
        <w:t>нашего, </w:t>
      </w:r>
      <w:r>
        <w:rPr>
          <w:spacing w:val="-4"/>
        </w:rPr>
        <w:t>чтобы было </w:t>
      </w:r>
      <w:r>
        <w:rPr>
          <w:spacing w:val="-5"/>
        </w:rPr>
        <w:t>легким взаимное </w:t>
      </w:r>
      <w:r>
        <w:rPr>
          <w:spacing w:val="-3"/>
        </w:rPr>
        <w:t>по- </w:t>
      </w:r>
      <w:r>
        <w:rPr>
          <w:spacing w:val="-4"/>
        </w:rPr>
        <w:t>нимание»</w:t>
      </w:r>
      <w:r>
        <w:rPr>
          <w:spacing w:val="-4"/>
          <w:position w:val="7"/>
          <w:sz w:val="14"/>
        </w:rPr>
        <w:t>19</w:t>
      </w:r>
      <w:r>
        <w:rPr>
          <w:spacing w:val="-4"/>
        </w:rPr>
        <w:t>. </w:t>
      </w:r>
      <w:r>
        <w:rPr/>
        <w:t>В </w:t>
      </w:r>
      <w:r>
        <w:rPr>
          <w:spacing w:val="-6"/>
        </w:rPr>
        <w:t>исследовательских </w:t>
      </w:r>
      <w:r>
        <w:rPr>
          <w:spacing w:val="-3"/>
        </w:rPr>
        <w:t>же </w:t>
      </w:r>
      <w:r>
        <w:rPr>
          <w:spacing w:val="-4"/>
        </w:rPr>
        <w:t>работах </w:t>
      </w:r>
      <w:r>
        <w:rPr>
          <w:spacing w:val="-5"/>
        </w:rPr>
        <w:t>Новограбленова </w:t>
      </w:r>
      <w:r>
        <w:rPr/>
        <w:t>– </w:t>
      </w:r>
      <w:r>
        <w:rPr>
          <w:spacing w:val="-5"/>
        </w:rPr>
        <w:t>налицо отношение </w:t>
      </w:r>
      <w:r>
        <w:rPr/>
        <w:t>к </w:t>
      </w:r>
      <w:r>
        <w:rPr>
          <w:spacing w:val="-5"/>
        </w:rPr>
        <w:t>медведю </w:t>
      </w:r>
      <w:r>
        <w:rPr/>
        <w:t>с </w:t>
      </w:r>
      <w:r>
        <w:rPr>
          <w:spacing w:val="-5"/>
        </w:rPr>
        <w:t>позиции местного охотника </w:t>
      </w:r>
      <w:r>
        <w:rPr/>
        <w:t>и </w:t>
      </w:r>
      <w:r>
        <w:rPr>
          <w:spacing w:val="-5"/>
        </w:rPr>
        <w:t>хозяйственника. </w:t>
      </w:r>
      <w:r>
        <w:rPr>
          <w:spacing w:val="-4"/>
        </w:rPr>
        <w:t>Так, </w:t>
      </w:r>
      <w:r>
        <w:rPr>
          <w:spacing w:val="-5"/>
        </w:rPr>
        <w:t>вспоминая нечаянную встречу </w:t>
      </w:r>
      <w:r>
        <w:rPr/>
        <w:t>с </w:t>
      </w:r>
      <w:r>
        <w:rPr>
          <w:spacing w:val="-5"/>
        </w:rPr>
        <w:t>медвежьей семьей </w:t>
      </w:r>
      <w:r>
        <w:rPr/>
        <w:t>в </w:t>
      </w:r>
      <w:r>
        <w:rPr>
          <w:spacing w:val="-5"/>
        </w:rPr>
        <w:t>одной </w:t>
      </w:r>
      <w:r>
        <w:rPr>
          <w:spacing w:val="-3"/>
        </w:rPr>
        <w:t>из </w:t>
      </w:r>
      <w:r>
        <w:rPr>
          <w:spacing w:val="-4"/>
        </w:rPr>
        <w:t>поез- док, </w:t>
      </w:r>
      <w:r>
        <w:rPr>
          <w:spacing w:val="-3"/>
        </w:rPr>
        <w:t>он </w:t>
      </w:r>
      <w:r>
        <w:rPr>
          <w:spacing w:val="-5"/>
        </w:rPr>
        <w:t>описывал </w:t>
      </w:r>
      <w:r>
        <w:rPr>
          <w:spacing w:val="-3"/>
        </w:rPr>
        <w:t>ее на </w:t>
      </w:r>
      <w:r>
        <w:rPr>
          <w:spacing w:val="-5"/>
        </w:rPr>
        <w:t>характерном камчадальском сленге: «Мы </w:t>
      </w:r>
      <w:r>
        <w:rPr>
          <w:spacing w:val="-4"/>
        </w:rPr>
        <w:t>обра- </w:t>
      </w:r>
      <w:r>
        <w:rPr>
          <w:spacing w:val="-5"/>
        </w:rPr>
        <w:t>тились </w:t>
      </w:r>
      <w:r>
        <w:rPr/>
        <w:t>к </w:t>
      </w:r>
      <w:r>
        <w:rPr>
          <w:i/>
          <w:spacing w:val="-4"/>
        </w:rPr>
        <w:t>матухе</w:t>
      </w:r>
      <w:r>
        <w:rPr>
          <w:spacing w:val="-4"/>
          <w:position w:val="7"/>
          <w:sz w:val="14"/>
        </w:rPr>
        <w:t>20</w:t>
      </w:r>
      <w:r>
        <w:rPr>
          <w:spacing w:val="-4"/>
        </w:rPr>
        <w:t>: </w:t>
      </w:r>
      <w:r>
        <w:rPr/>
        <w:t>– </w:t>
      </w:r>
      <w:r>
        <w:rPr>
          <w:spacing w:val="-4"/>
        </w:rPr>
        <w:t>Эй, </w:t>
      </w:r>
      <w:r>
        <w:rPr>
          <w:spacing w:val="-5"/>
        </w:rPr>
        <w:t>тетка, </w:t>
      </w:r>
      <w:r>
        <w:rPr>
          <w:spacing w:val="-4"/>
        </w:rPr>
        <w:t>что </w:t>
      </w:r>
      <w:r>
        <w:rPr/>
        <w:t>ты </w:t>
      </w:r>
      <w:r>
        <w:rPr>
          <w:spacing w:val="-4"/>
        </w:rPr>
        <w:t>тут </w:t>
      </w:r>
      <w:r>
        <w:rPr>
          <w:spacing w:val="-5"/>
        </w:rPr>
        <w:t>делаешь? </w:t>
      </w:r>
      <w:r>
        <w:rPr>
          <w:spacing w:val="-6"/>
        </w:rPr>
        <w:t>Медведица </w:t>
      </w:r>
      <w:r>
        <w:rPr/>
        <w:t>с </w:t>
      </w:r>
      <w:r>
        <w:rPr>
          <w:spacing w:val="-4"/>
        </w:rPr>
        <w:t>мед- </w:t>
      </w:r>
      <w:r>
        <w:rPr>
          <w:spacing w:val="-5"/>
        </w:rPr>
        <w:t>вежатами сначала </w:t>
      </w:r>
      <w:r>
        <w:rPr>
          <w:spacing w:val="-4"/>
        </w:rPr>
        <w:t>встали </w:t>
      </w:r>
      <w:r>
        <w:rPr/>
        <w:t>на </w:t>
      </w:r>
      <w:r>
        <w:rPr>
          <w:spacing w:val="-5"/>
        </w:rPr>
        <w:t>дыбы, </w:t>
      </w:r>
      <w:r>
        <w:rPr>
          <w:spacing w:val="-4"/>
        </w:rPr>
        <w:t>затем </w:t>
      </w:r>
      <w:r>
        <w:rPr>
          <w:spacing w:val="-5"/>
        </w:rPr>
        <w:t>побежали </w:t>
      </w:r>
      <w:r>
        <w:rPr/>
        <w:t>в </w:t>
      </w:r>
      <w:r>
        <w:rPr>
          <w:spacing w:val="-5"/>
        </w:rPr>
        <w:t>гору, </w:t>
      </w:r>
      <w:r>
        <w:rPr>
          <w:spacing w:val="-3"/>
        </w:rPr>
        <w:t>но </w:t>
      </w:r>
      <w:r>
        <w:rPr>
          <w:spacing w:val="-5"/>
        </w:rPr>
        <w:t>вскоре остановились, посмотрели </w:t>
      </w:r>
      <w:r>
        <w:rPr>
          <w:spacing w:val="-3"/>
        </w:rPr>
        <w:t>на </w:t>
      </w:r>
      <w:r>
        <w:rPr>
          <w:spacing w:val="-5"/>
        </w:rPr>
        <w:t>нас, опять побежали </w:t>
      </w:r>
      <w:r>
        <w:rPr/>
        <w:t>– </w:t>
      </w:r>
      <w:r>
        <w:rPr>
          <w:spacing w:val="-5"/>
        </w:rPr>
        <w:t>малыши впереди уморительно торопились, </w:t>
      </w:r>
      <w:r>
        <w:rPr>
          <w:spacing w:val="-4"/>
        </w:rPr>
        <w:t>мать </w:t>
      </w:r>
      <w:r>
        <w:rPr>
          <w:spacing w:val="-3"/>
        </w:rPr>
        <w:t>же </w:t>
      </w:r>
      <w:r>
        <w:rPr>
          <w:spacing w:val="-5"/>
        </w:rPr>
        <w:t>вперевалку степенно бежала </w:t>
      </w:r>
      <w:r>
        <w:rPr>
          <w:spacing w:val="-3"/>
        </w:rPr>
        <w:t>сзади»</w:t>
      </w:r>
      <w:r>
        <w:rPr>
          <w:spacing w:val="-3"/>
          <w:position w:val="7"/>
          <w:sz w:val="14"/>
        </w:rPr>
        <w:t>21</w:t>
      </w:r>
      <w:r>
        <w:rPr>
          <w:spacing w:val="-3"/>
        </w:rPr>
        <w:t>. </w:t>
      </w:r>
      <w:r>
        <w:rPr/>
        <w:t>А </w:t>
      </w:r>
      <w:r>
        <w:rPr>
          <w:spacing w:val="-5"/>
        </w:rPr>
        <w:t>следом </w:t>
      </w:r>
      <w:r>
        <w:rPr/>
        <w:t>в </w:t>
      </w:r>
      <w:r>
        <w:rPr>
          <w:spacing w:val="-5"/>
        </w:rPr>
        <w:t>тексте дневника </w:t>
      </w:r>
      <w:r>
        <w:rPr>
          <w:spacing w:val="-3"/>
        </w:rPr>
        <w:t>он </w:t>
      </w:r>
      <w:r>
        <w:rPr>
          <w:spacing w:val="-5"/>
        </w:rPr>
        <w:t>приводил практичное описание </w:t>
      </w:r>
      <w:r>
        <w:rPr>
          <w:spacing w:val="-4"/>
        </w:rPr>
        <w:t>заготов- </w:t>
      </w:r>
      <w:r>
        <w:rPr>
          <w:spacing w:val="-3"/>
        </w:rPr>
        <w:t>ки  </w:t>
      </w:r>
      <w:r>
        <w:rPr>
          <w:spacing w:val="-5"/>
        </w:rPr>
        <w:t>медвежьего  </w:t>
      </w:r>
      <w:r>
        <w:rPr>
          <w:spacing w:val="-4"/>
        </w:rPr>
        <w:t>мяса:  «Мясо  </w:t>
      </w:r>
      <w:r>
        <w:rPr>
          <w:spacing w:val="-5"/>
        </w:rPr>
        <w:t>убитого  медведя  охотники  складывают   </w:t>
      </w:r>
      <w:r>
        <w:rPr/>
        <w:t>в </w:t>
      </w:r>
      <w:r>
        <w:rPr>
          <w:spacing w:val="-6"/>
        </w:rPr>
        <w:t>специально </w:t>
      </w:r>
      <w:r>
        <w:rPr>
          <w:spacing w:val="-5"/>
        </w:rPr>
        <w:t>устраиваемые шайбы </w:t>
      </w:r>
      <w:r>
        <w:rPr>
          <w:spacing w:val="-4"/>
        </w:rPr>
        <w:t>(род </w:t>
      </w:r>
      <w:r>
        <w:rPr>
          <w:spacing w:val="-5"/>
        </w:rPr>
        <w:t>ящика </w:t>
      </w:r>
      <w:r>
        <w:rPr>
          <w:spacing w:val="-3"/>
        </w:rPr>
        <w:t>из </w:t>
      </w:r>
      <w:r>
        <w:rPr>
          <w:spacing w:val="-4"/>
        </w:rPr>
        <w:t>бревен </w:t>
      </w:r>
      <w:r>
        <w:rPr>
          <w:spacing w:val="-3"/>
        </w:rPr>
        <w:t>на </w:t>
      </w:r>
      <w:r>
        <w:rPr>
          <w:spacing w:val="-5"/>
        </w:rPr>
        <w:t>высоких </w:t>
      </w:r>
      <w:r>
        <w:rPr/>
        <w:t>4 </w:t>
      </w:r>
      <w:r>
        <w:rPr>
          <w:spacing w:val="-5"/>
        </w:rPr>
        <w:t>столбах); </w:t>
      </w:r>
      <w:r>
        <w:rPr>
          <w:spacing w:val="-4"/>
        </w:rPr>
        <w:t>мясо </w:t>
      </w:r>
      <w:r>
        <w:rPr>
          <w:spacing w:val="-5"/>
        </w:rPr>
        <w:t>кладется </w:t>
      </w:r>
      <w:r>
        <w:rPr/>
        <w:t>в </w:t>
      </w:r>
      <w:r>
        <w:rPr>
          <w:spacing w:val="-5"/>
        </w:rPr>
        <w:t>шайбе </w:t>
      </w:r>
      <w:r>
        <w:rPr/>
        <w:t>в </w:t>
      </w:r>
      <w:r>
        <w:rPr>
          <w:spacing w:val="-4"/>
        </w:rPr>
        <w:t>ряд </w:t>
      </w:r>
      <w:r>
        <w:rPr>
          <w:spacing w:val="-5"/>
        </w:rPr>
        <w:t>слоем, затем </w:t>
      </w:r>
      <w:r>
        <w:rPr>
          <w:spacing w:val="-3"/>
        </w:rPr>
        <w:t>на </w:t>
      </w:r>
      <w:r>
        <w:rPr>
          <w:spacing w:val="-5"/>
        </w:rPr>
        <w:t>него  кладется </w:t>
      </w:r>
      <w:r>
        <w:rPr>
          <w:spacing w:val="-4"/>
        </w:rPr>
        <w:t>слой </w:t>
      </w:r>
      <w:r>
        <w:rPr>
          <w:spacing w:val="-3"/>
        </w:rPr>
        <w:t>из </w:t>
      </w:r>
      <w:r>
        <w:rPr>
          <w:spacing w:val="-5"/>
        </w:rPr>
        <w:t>нетолстых слоев </w:t>
      </w:r>
      <w:r>
        <w:rPr>
          <w:spacing w:val="-4"/>
        </w:rPr>
        <w:t>леса, затем опять слой мяса, </w:t>
      </w:r>
      <w:r>
        <w:rPr>
          <w:spacing w:val="-3"/>
        </w:rPr>
        <w:t>на </w:t>
      </w:r>
      <w:r>
        <w:rPr>
          <w:spacing w:val="-5"/>
        </w:rPr>
        <w:t>него </w:t>
      </w:r>
      <w:r>
        <w:rPr>
          <w:spacing w:val="-4"/>
        </w:rPr>
        <w:t>лес </w:t>
      </w:r>
      <w:r>
        <w:rPr/>
        <w:t>и </w:t>
      </w:r>
      <w:r>
        <w:rPr>
          <w:spacing w:val="-4"/>
        </w:rPr>
        <w:t>т.д. </w:t>
      </w:r>
      <w:r>
        <w:rPr>
          <w:spacing w:val="-5"/>
        </w:rPr>
        <w:t>Шайба </w:t>
      </w:r>
      <w:r>
        <w:rPr>
          <w:spacing w:val="-4"/>
        </w:rPr>
        <w:t>сверху </w:t>
      </w:r>
      <w:r>
        <w:rPr>
          <w:spacing w:val="-5"/>
        </w:rPr>
        <w:t>давится тяжелыми чурками, </w:t>
      </w:r>
      <w:r>
        <w:rPr>
          <w:spacing w:val="-4"/>
        </w:rPr>
        <w:t>чтобы </w:t>
      </w:r>
      <w:r>
        <w:rPr>
          <w:spacing w:val="-5"/>
        </w:rPr>
        <w:t>защитить </w:t>
      </w:r>
      <w:r>
        <w:rPr>
          <w:spacing w:val="-4"/>
        </w:rPr>
        <w:t>мясо </w:t>
      </w:r>
      <w:r>
        <w:rPr/>
        <w:t>от </w:t>
      </w:r>
      <w:r>
        <w:rPr>
          <w:spacing w:val="-3"/>
        </w:rPr>
        <w:t>ро- </w:t>
      </w:r>
      <w:r>
        <w:rPr>
          <w:spacing w:val="-5"/>
        </w:rPr>
        <w:t>сомахи, лисицы, </w:t>
      </w:r>
      <w:r>
        <w:rPr>
          <w:spacing w:val="-4"/>
        </w:rPr>
        <w:t>волка </w:t>
      </w:r>
      <w:r>
        <w:rPr/>
        <w:t>и </w:t>
      </w:r>
      <w:r>
        <w:rPr>
          <w:spacing w:val="-4"/>
        </w:rPr>
        <w:t>медведя»</w:t>
      </w:r>
      <w:r>
        <w:rPr>
          <w:spacing w:val="-4"/>
          <w:position w:val="7"/>
          <w:sz w:val="14"/>
        </w:rPr>
        <w:t>22</w:t>
      </w:r>
      <w:r>
        <w:rPr>
          <w:spacing w:val="-4"/>
        </w:rPr>
        <w:t>. </w:t>
      </w:r>
      <w:r>
        <w:rPr/>
        <w:t>К </w:t>
      </w:r>
      <w:r>
        <w:rPr>
          <w:spacing w:val="-5"/>
        </w:rPr>
        <w:t>данной категории фотографий, отражающих </w:t>
      </w:r>
      <w:r>
        <w:rPr>
          <w:spacing w:val="-4"/>
        </w:rPr>
        <w:t>быт </w:t>
      </w:r>
      <w:r>
        <w:rPr>
          <w:spacing w:val="-5"/>
        </w:rPr>
        <w:t>населения, относится </w:t>
      </w:r>
      <w:r>
        <w:rPr/>
        <w:t>и </w:t>
      </w:r>
      <w:r>
        <w:rPr>
          <w:spacing w:val="-5"/>
        </w:rPr>
        <w:t>сохранившаяся </w:t>
      </w:r>
      <w:r>
        <w:rPr/>
        <w:t>в </w:t>
      </w:r>
      <w:r>
        <w:rPr>
          <w:spacing w:val="-5"/>
        </w:rPr>
        <w:t>архивах </w:t>
      </w:r>
      <w:r>
        <w:rPr>
          <w:spacing w:val="-3"/>
        </w:rPr>
        <w:t>се- </w:t>
      </w:r>
      <w:r>
        <w:rPr>
          <w:spacing w:val="-4"/>
        </w:rPr>
        <w:t>рия </w:t>
      </w:r>
      <w:r>
        <w:rPr>
          <w:spacing w:val="-5"/>
        </w:rPr>
        <w:t>снимков, озаглавленная </w:t>
      </w:r>
      <w:r>
        <w:rPr>
          <w:spacing w:val="-4"/>
        </w:rPr>
        <w:t>П.Т. </w:t>
      </w:r>
      <w:r>
        <w:rPr>
          <w:spacing w:val="-5"/>
        </w:rPr>
        <w:t>Новограбленовым «Камчатская </w:t>
      </w:r>
      <w:r>
        <w:rPr>
          <w:spacing w:val="-4"/>
        </w:rPr>
        <w:t>летняя </w:t>
      </w:r>
      <w:r>
        <w:rPr>
          <w:spacing w:val="-5"/>
        </w:rPr>
        <w:t>страда» </w:t>
      </w:r>
      <w:r>
        <w:rPr/>
        <w:t>– </w:t>
      </w:r>
      <w:r>
        <w:rPr>
          <w:spacing w:val="-5"/>
        </w:rPr>
        <w:t>порядка </w:t>
      </w:r>
      <w:r>
        <w:rPr>
          <w:spacing w:val="-4"/>
        </w:rPr>
        <w:t>двух </w:t>
      </w:r>
      <w:r>
        <w:rPr>
          <w:spacing w:val="-5"/>
        </w:rPr>
        <w:t>десятков </w:t>
      </w:r>
      <w:r>
        <w:rPr>
          <w:spacing w:val="-4"/>
        </w:rPr>
        <w:t>фото </w:t>
      </w:r>
      <w:r>
        <w:rPr>
          <w:spacing w:val="-5"/>
        </w:rPr>
        <w:t>рыбаков </w:t>
      </w:r>
      <w:r>
        <w:rPr>
          <w:spacing w:val="-3"/>
        </w:rPr>
        <w:t>на </w:t>
      </w:r>
      <w:r>
        <w:rPr>
          <w:spacing w:val="-5"/>
        </w:rPr>
        <w:t>путине, отображаю- </w:t>
      </w:r>
      <w:r>
        <w:rPr>
          <w:spacing w:val="-4"/>
        </w:rPr>
        <w:t>щих </w:t>
      </w:r>
      <w:r>
        <w:rPr>
          <w:spacing w:val="-5"/>
        </w:rPr>
        <w:t>картины </w:t>
      </w:r>
      <w:r>
        <w:rPr>
          <w:spacing w:val="-4"/>
        </w:rPr>
        <w:t>столь </w:t>
      </w:r>
      <w:r>
        <w:rPr>
          <w:spacing w:val="-5"/>
        </w:rPr>
        <w:t>характерного промысла </w:t>
      </w:r>
      <w:r>
        <w:rPr>
          <w:spacing w:val="-4"/>
        </w:rPr>
        <w:t>для</w:t>
      </w:r>
      <w:r>
        <w:rPr>
          <w:spacing w:val="-24"/>
        </w:rPr>
        <w:t> </w:t>
      </w:r>
      <w:r>
        <w:rPr>
          <w:spacing w:val="-5"/>
        </w:rPr>
        <w:t>полуострова.</w:t>
      </w:r>
    </w:p>
    <w:p>
      <w:pPr>
        <w:pStyle w:val="BodyText"/>
        <w:spacing w:line="235" w:lineRule="auto" w:before="7"/>
        <w:ind w:right="215" w:firstLine="453"/>
      </w:pPr>
      <w:r>
        <w:rPr/>
        <w:pict>
          <v:line style="position:absolute;mso-position-horizontal-relative:page;mso-position-vertical-relative:paragraph;z-index:-251429888;mso-wrap-distance-left:0;mso-wrap-distance-right:0" from="51.035809pt,63.652676pt" to="195.055809pt,63.652676pt" stroked="true" strokeweight=".36pt" strokecolor="#000000">
            <v:stroke dashstyle="solid"/>
            <w10:wrap type="topAndBottom"/>
          </v:line>
        </w:pict>
      </w:r>
      <w:r>
        <w:rPr>
          <w:spacing w:val="-4"/>
        </w:rPr>
        <w:t>Как </w:t>
      </w:r>
      <w:r>
        <w:rPr>
          <w:spacing w:val="-5"/>
        </w:rPr>
        <w:t>видно </w:t>
      </w:r>
      <w:r>
        <w:rPr>
          <w:spacing w:val="-3"/>
        </w:rPr>
        <w:t>из </w:t>
      </w:r>
      <w:r>
        <w:rPr>
          <w:spacing w:val="-6"/>
        </w:rPr>
        <w:t>приведенных </w:t>
      </w:r>
      <w:r>
        <w:rPr>
          <w:spacing w:val="-5"/>
        </w:rPr>
        <w:t>свидетельств, Новограбленов </w:t>
      </w:r>
      <w:r>
        <w:rPr/>
        <w:t>и </w:t>
      </w:r>
      <w:r>
        <w:rPr>
          <w:spacing w:val="-3"/>
        </w:rPr>
        <w:t>его </w:t>
      </w:r>
      <w:r>
        <w:rPr/>
        <w:t>ин- </w:t>
      </w:r>
      <w:r>
        <w:rPr>
          <w:spacing w:val="-5"/>
        </w:rPr>
        <w:t>форматоры говорили </w:t>
      </w:r>
      <w:r>
        <w:rPr/>
        <w:t>и </w:t>
      </w:r>
      <w:r>
        <w:rPr>
          <w:spacing w:val="-5"/>
        </w:rPr>
        <w:t>мыслили </w:t>
      </w:r>
      <w:r>
        <w:rPr>
          <w:spacing w:val="-3"/>
        </w:rPr>
        <w:t>на </w:t>
      </w:r>
      <w:r>
        <w:rPr>
          <w:spacing w:val="-5"/>
        </w:rPr>
        <w:t>одном языке, </w:t>
      </w:r>
      <w:r>
        <w:rPr/>
        <w:t>и в </w:t>
      </w:r>
      <w:r>
        <w:rPr>
          <w:spacing w:val="-5"/>
        </w:rPr>
        <w:t>какой-то степени </w:t>
      </w:r>
      <w:r>
        <w:rPr>
          <w:spacing w:val="-4"/>
        </w:rPr>
        <w:t>эти </w:t>
      </w:r>
      <w:r>
        <w:rPr>
          <w:spacing w:val="-5"/>
        </w:rPr>
        <w:t>исследования </w:t>
      </w:r>
      <w:r>
        <w:rPr>
          <w:spacing w:val="-4"/>
        </w:rPr>
        <w:t>были для </w:t>
      </w:r>
      <w:r>
        <w:rPr>
          <w:spacing w:val="-5"/>
        </w:rPr>
        <w:t>Новограбленова </w:t>
      </w:r>
      <w:r>
        <w:rPr>
          <w:spacing w:val="-4"/>
        </w:rPr>
        <w:t>родом </w:t>
      </w:r>
      <w:r>
        <w:rPr>
          <w:spacing w:val="-5"/>
        </w:rPr>
        <w:t>автоэтнографии. </w:t>
      </w:r>
      <w:r>
        <w:rPr>
          <w:spacing w:val="-3"/>
        </w:rPr>
        <w:t>Со- </w:t>
      </w:r>
      <w:r>
        <w:rPr>
          <w:spacing w:val="-5"/>
        </w:rPr>
        <w:t>ответствующая </w:t>
      </w:r>
      <w:r>
        <w:rPr>
          <w:spacing w:val="-6"/>
        </w:rPr>
        <w:t>«интонация», </w:t>
      </w:r>
      <w:r>
        <w:rPr>
          <w:spacing w:val="-5"/>
        </w:rPr>
        <w:t>которую </w:t>
      </w:r>
      <w:r>
        <w:rPr>
          <w:spacing w:val="-4"/>
        </w:rPr>
        <w:t>можно </w:t>
      </w:r>
      <w:r>
        <w:rPr>
          <w:spacing w:val="-5"/>
        </w:rPr>
        <w:t>назвать взглядом изнутри, прослеживается </w:t>
      </w:r>
      <w:r>
        <w:rPr/>
        <w:t>и </w:t>
      </w:r>
      <w:r>
        <w:rPr>
          <w:spacing w:val="-3"/>
        </w:rPr>
        <w:t>на его </w:t>
      </w:r>
      <w:r>
        <w:rPr>
          <w:spacing w:val="-5"/>
        </w:rPr>
        <w:t>фотографиях этнографического</w:t>
      </w:r>
      <w:r>
        <w:rPr>
          <w:spacing w:val="-27"/>
        </w:rPr>
        <w:t> </w:t>
      </w:r>
      <w:r>
        <w:rPr>
          <w:spacing w:val="-5"/>
        </w:rPr>
        <w:t>характера.</w:t>
      </w:r>
    </w:p>
    <w:p>
      <w:pPr>
        <w:spacing w:line="204" w:lineRule="exact" w:before="7"/>
        <w:ind w:left="340" w:right="0" w:firstLine="0"/>
        <w:jc w:val="both"/>
        <w:rPr>
          <w:sz w:val="18"/>
        </w:rPr>
      </w:pPr>
      <w:r>
        <w:rPr>
          <w:position w:val="6"/>
          <w:sz w:val="12"/>
        </w:rPr>
        <w:t>17 </w:t>
      </w:r>
      <w:r>
        <w:rPr>
          <w:sz w:val="18"/>
        </w:rPr>
        <w:t>ККОМ. Ф. 172. Д. 1. Л. 53.</w:t>
      </w:r>
    </w:p>
    <w:p>
      <w:pPr>
        <w:spacing w:line="197" w:lineRule="exact" w:before="0"/>
        <w:ind w:left="340" w:right="0" w:firstLine="0"/>
        <w:jc w:val="left"/>
        <w:rPr>
          <w:sz w:val="18"/>
        </w:rPr>
      </w:pPr>
      <w:r>
        <w:rPr>
          <w:position w:val="6"/>
          <w:sz w:val="12"/>
        </w:rPr>
        <w:t>18 </w:t>
      </w:r>
      <w:r>
        <w:rPr>
          <w:sz w:val="18"/>
        </w:rPr>
        <w:t>Дитмар 2009.</w:t>
      </w:r>
    </w:p>
    <w:p>
      <w:pPr>
        <w:spacing w:line="196" w:lineRule="exact" w:before="0"/>
        <w:ind w:left="340" w:right="0" w:firstLine="0"/>
        <w:jc w:val="left"/>
        <w:rPr>
          <w:sz w:val="18"/>
        </w:rPr>
      </w:pPr>
      <w:r>
        <w:rPr>
          <w:position w:val="6"/>
          <w:sz w:val="12"/>
        </w:rPr>
        <w:t>19 </w:t>
      </w:r>
      <w:r>
        <w:rPr>
          <w:sz w:val="18"/>
        </w:rPr>
        <w:t>Комаров 2008: 416.</w:t>
      </w:r>
    </w:p>
    <w:p>
      <w:pPr>
        <w:spacing w:line="196" w:lineRule="exact" w:before="0"/>
        <w:ind w:left="340" w:right="0" w:firstLine="0"/>
        <w:jc w:val="left"/>
        <w:rPr>
          <w:sz w:val="18"/>
        </w:rPr>
      </w:pPr>
      <w:r>
        <w:rPr>
          <w:position w:val="6"/>
          <w:sz w:val="12"/>
        </w:rPr>
        <w:t>20 </w:t>
      </w:r>
      <w:r>
        <w:rPr>
          <w:sz w:val="18"/>
        </w:rPr>
        <w:t>Матуха – камчадальское именование матери-медведицы.</w:t>
      </w:r>
    </w:p>
    <w:p>
      <w:pPr>
        <w:spacing w:line="197" w:lineRule="exact" w:before="0"/>
        <w:ind w:left="340" w:right="0" w:firstLine="0"/>
        <w:jc w:val="left"/>
        <w:rPr>
          <w:sz w:val="18"/>
        </w:rPr>
      </w:pPr>
      <w:r>
        <w:rPr>
          <w:position w:val="6"/>
          <w:sz w:val="12"/>
        </w:rPr>
        <w:t>21 </w:t>
      </w:r>
      <w:r>
        <w:rPr>
          <w:spacing w:val="-3"/>
          <w:sz w:val="18"/>
        </w:rPr>
        <w:t>ККОМ. </w:t>
      </w:r>
      <w:r>
        <w:rPr>
          <w:sz w:val="18"/>
        </w:rPr>
        <w:t>Ф. </w:t>
      </w:r>
      <w:r>
        <w:rPr>
          <w:spacing w:val="-3"/>
          <w:sz w:val="18"/>
        </w:rPr>
        <w:t>172. </w:t>
      </w:r>
      <w:r>
        <w:rPr>
          <w:sz w:val="18"/>
        </w:rPr>
        <w:t>Д. 1. Л.</w:t>
      </w:r>
      <w:r>
        <w:rPr>
          <w:spacing w:val="-32"/>
          <w:sz w:val="18"/>
        </w:rPr>
        <w:t> </w:t>
      </w:r>
      <w:r>
        <w:rPr>
          <w:spacing w:val="-2"/>
          <w:sz w:val="18"/>
        </w:rPr>
        <w:t>67.</w:t>
      </w:r>
    </w:p>
    <w:p>
      <w:pPr>
        <w:spacing w:line="204" w:lineRule="exact" w:before="0"/>
        <w:ind w:left="340" w:right="0" w:firstLine="0"/>
        <w:jc w:val="left"/>
        <w:rPr>
          <w:sz w:val="18"/>
        </w:rPr>
      </w:pPr>
      <w:r>
        <w:rPr>
          <w:position w:val="6"/>
          <w:sz w:val="12"/>
        </w:rPr>
        <w:t>22</w:t>
      </w:r>
      <w:r>
        <w:rPr>
          <w:spacing w:val="11"/>
          <w:position w:val="6"/>
          <w:sz w:val="12"/>
        </w:rPr>
        <w:t> </w:t>
      </w:r>
      <w:r>
        <w:rPr>
          <w:spacing w:val="-3"/>
          <w:sz w:val="18"/>
        </w:rPr>
        <w:t>Там</w:t>
      </w:r>
      <w:r>
        <w:rPr>
          <w:spacing w:val="-7"/>
          <w:sz w:val="18"/>
        </w:rPr>
        <w:t> </w:t>
      </w:r>
      <w:r>
        <w:rPr>
          <w:spacing w:val="-2"/>
          <w:sz w:val="18"/>
        </w:rPr>
        <w:t>же.</w:t>
      </w:r>
      <w:r>
        <w:rPr>
          <w:spacing w:val="-7"/>
          <w:sz w:val="18"/>
        </w:rPr>
        <w:t> </w:t>
      </w:r>
      <w:r>
        <w:rPr>
          <w:sz w:val="18"/>
        </w:rPr>
        <w:t>Ф.</w:t>
      </w:r>
      <w:r>
        <w:rPr>
          <w:spacing w:val="-8"/>
          <w:sz w:val="18"/>
        </w:rPr>
        <w:t> </w:t>
      </w:r>
      <w:r>
        <w:rPr>
          <w:spacing w:val="-3"/>
          <w:sz w:val="18"/>
        </w:rPr>
        <w:t>172.</w:t>
      </w:r>
      <w:r>
        <w:rPr>
          <w:spacing w:val="-7"/>
          <w:sz w:val="18"/>
        </w:rPr>
        <w:t> </w:t>
      </w:r>
      <w:r>
        <w:rPr>
          <w:sz w:val="18"/>
        </w:rPr>
        <w:t>Д.</w:t>
      </w:r>
      <w:r>
        <w:rPr>
          <w:spacing w:val="-10"/>
          <w:sz w:val="18"/>
        </w:rPr>
        <w:t> </w:t>
      </w:r>
      <w:r>
        <w:rPr>
          <w:sz w:val="18"/>
        </w:rPr>
        <w:t>1.</w:t>
      </w:r>
      <w:r>
        <w:rPr>
          <w:spacing w:val="-7"/>
          <w:sz w:val="18"/>
        </w:rPr>
        <w:t> </w:t>
      </w:r>
      <w:r>
        <w:rPr>
          <w:sz w:val="18"/>
        </w:rPr>
        <w:t>Л.</w:t>
      </w:r>
      <w:r>
        <w:rPr>
          <w:spacing w:val="-10"/>
          <w:sz w:val="18"/>
        </w:rPr>
        <w:t> </w:t>
      </w:r>
      <w:r>
        <w:rPr>
          <w:spacing w:val="-2"/>
          <w:sz w:val="18"/>
        </w:rPr>
        <w:t>68.</w:t>
      </w:r>
    </w:p>
    <w:p>
      <w:pPr>
        <w:spacing w:after="0" w:line="204" w:lineRule="exact"/>
        <w:jc w:val="left"/>
        <w:rPr>
          <w:sz w:val="18"/>
        </w:rPr>
        <w:sectPr>
          <w:pgSz w:w="8230" w:h="12190"/>
          <w:pgMar w:header="656" w:footer="0" w:top="900" w:bottom="280" w:left="680" w:right="680"/>
        </w:sectPr>
      </w:pPr>
    </w:p>
    <w:p>
      <w:pPr>
        <w:pStyle w:val="Heading5"/>
        <w:spacing w:before="164"/>
        <w:ind w:left="2542"/>
        <w:jc w:val="both"/>
      </w:pPr>
      <w:r>
        <w:rPr/>
        <w:t>Камчатка советская</w:t>
      </w:r>
    </w:p>
    <w:p>
      <w:pPr>
        <w:pStyle w:val="BodyText"/>
        <w:spacing w:line="232" w:lineRule="auto" w:before="36"/>
        <w:ind w:right="215" w:firstLine="453"/>
      </w:pPr>
      <w:r>
        <w:rPr>
          <w:spacing w:val="-5"/>
        </w:rPr>
        <w:t>Фотографией Новограбленов </w:t>
      </w:r>
      <w:r>
        <w:rPr>
          <w:spacing w:val="-6"/>
        </w:rPr>
        <w:t>увлекся </w:t>
      </w:r>
      <w:r>
        <w:rPr>
          <w:spacing w:val="-4"/>
        </w:rPr>
        <w:t>еще </w:t>
      </w:r>
      <w:r>
        <w:rPr/>
        <w:t>во </w:t>
      </w:r>
      <w:r>
        <w:rPr>
          <w:spacing w:val="-4"/>
        </w:rPr>
        <w:t>время </w:t>
      </w:r>
      <w:r>
        <w:rPr>
          <w:spacing w:val="-5"/>
        </w:rPr>
        <w:t>учебы </w:t>
      </w:r>
      <w:r>
        <w:rPr/>
        <w:t>в </w:t>
      </w:r>
      <w:r>
        <w:rPr>
          <w:spacing w:val="-5"/>
        </w:rPr>
        <w:t>Томске </w:t>
      </w:r>
      <w:r>
        <w:rPr>
          <w:spacing w:val="-4"/>
        </w:rPr>
        <w:t>(см. </w:t>
      </w:r>
      <w:r>
        <w:rPr>
          <w:spacing w:val="-5"/>
        </w:rPr>
        <w:t>Томский дневник). Первоначально фотографирование интересовало </w:t>
      </w:r>
      <w:r>
        <w:rPr>
          <w:spacing w:val="-4"/>
        </w:rPr>
        <w:t>как </w:t>
      </w:r>
      <w:r>
        <w:rPr>
          <w:spacing w:val="-5"/>
        </w:rPr>
        <w:t>технический </w:t>
      </w:r>
      <w:r>
        <w:rPr>
          <w:spacing w:val="-4"/>
        </w:rPr>
        <w:t>фокус, </w:t>
      </w:r>
      <w:r>
        <w:rPr>
          <w:spacing w:val="-3"/>
        </w:rPr>
        <w:t>он </w:t>
      </w:r>
      <w:r>
        <w:rPr>
          <w:spacing w:val="-5"/>
        </w:rPr>
        <w:t>много снимал </w:t>
      </w:r>
      <w:r>
        <w:rPr>
          <w:spacing w:val="-4"/>
        </w:rPr>
        <w:t>без </w:t>
      </w:r>
      <w:r>
        <w:rPr>
          <w:spacing w:val="-5"/>
        </w:rPr>
        <w:t>определенной цели. </w:t>
      </w:r>
      <w:r>
        <w:rPr/>
        <w:t>Но </w:t>
      </w:r>
      <w:r>
        <w:rPr>
          <w:spacing w:val="-3"/>
        </w:rPr>
        <w:t>со </w:t>
      </w:r>
      <w:r>
        <w:rPr>
          <w:spacing w:val="-5"/>
        </w:rPr>
        <w:t>временем фотоаппарат </w:t>
      </w:r>
      <w:r>
        <w:rPr>
          <w:spacing w:val="-4"/>
        </w:rPr>
        <w:t>стал </w:t>
      </w:r>
      <w:r>
        <w:rPr>
          <w:spacing w:val="-6"/>
        </w:rPr>
        <w:t>неизменным </w:t>
      </w:r>
      <w:r>
        <w:rPr>
          <w:spacing w:val="-4"/>
        </w:rPr>
        <w:t>атрибутом </w:t>
      </w:r>
      <w:r>
        <w:rPr>
          <w:spacing w:val="-3"/>
        </w:rPr>
        <w:t>его </w:t>
      </w:r>
      <w:r>
        <w:rPr>
          <w:spacing w:val="-5"/>
        </w:rPr>
        <w:t>исследователь- ских </w:t>
      </w:r>
      <w:r>
        <w:rPr>
          <w:spacing w:val="-6"/>
        </w:rPr>
        <w:t>экспедиций, </w:t>
      </w:r>
      <w:r>
        <w:rPr/>
        <w:t>а </w:t>
      </w:r>
      <w:r>
        <w:rPr>
          <w:spacing w:val="-5"/>
        </w:rPr>
        <w:t>фотографирование </w:t>
      </w:r>
      <w:r>
        <w:rPr/>
        <w:t>– </w:t>
      </w:r>
      <w:r>
        <w:rPr>
          <w:spacing w:val="-5"/>
        </w:rPr>
        <w:t>способом проиллюстрировать </w:t>
      </w:r>
      <w:r>
        <w:rPr>
          <w:spacing w:val="-4"/>
        </w:rPr>
        <w:t>то, </w:t>
      </w:r>
      <w:r>
        <w:rPr>
          <w:spacing w:val="-3"/>
        </w:rPr>
        <w:t>что </w:t>
      </w:r>
      <w:r>
        <w:rPr>
          <w:spacing w:val="-5"/>
        </w:rPr>
        <w:t>сложно </w:t>
      </w:r>
      <w:r>
        <w:rPr>
          <w:spacing w:val="-4"/>
        </w:rPr>
        <w:t>было </w:t>
      </w:r>
      <w:r>
        <w:rPr>
          <w:spacing w:val="-5"/>
        </w:rPr>
        <w:t>передать только словом: встреченные </w:t>
      </w:r>
      <w:r>
        <w:rPr>
          <w:spacing w:val="-3"/>
        </w:rPr>
        <w:t>им </w:t>
      </w:r>
      <w:r>
        <w:rPr/>
        <w:t>в </w:t>
      </w:r>
      <w:r>
        <w:rPr>
          <w:spacing w:val="-4"/>
        </w:rPr>
        <w:t>поезд- ках </w:t>
      </w:r>
      <w:r>
        <w:rPr>
          <w:spacing w:val="-3"/>
        </w:rPr>
        <w:t>по </w:t>
      </w:r>
      <w:r>
        <w:rPr>
          <w:spacing w:val="-5"/>
        </w:rPr>
        <w:t>горной стране природные панорамы </w:t>
      </w:r>
      <w:r>
        <w:rPr/>
        <w:t>и </w:t>
      </w:r>
      <w:r>
        <w:rPr>
          <w:spacing w:val="-5"/>
        </w:rPr>
        <w:t>портреты жителей, </w:t>
      </w:r>
      <w:r>
        <w:rPr>
          <w:spacing w:val="-3"/>
        </w:rPr>
        <w:t>эту </w:t>
      </w:r>
      <w:r>
        <w:rPr>
          <w:spacing w:val="-5"/>
        </w:rPr>
        <w:t>страну населяющих. </w:t>
      </w:r>
      <w:r>
        <w:rPr>
          <w:spacing w:val="-3"/>
        </w:rPr>
        <w:t>Со </w:t>
      </w:r>
      <w:r>
        <w:rPr>
          <w:spacing w:val="-5"/>
        </w:rPr>
        <w:t>временем, </w:t>
      </w:r>
      <w:r>
        <w:rPr>
          <w:spacing w:val="-4"/>
        </w:rPr>
        <w:t>как </w:t>
      </w:r>
      <w:r>
        <w:rPr>
          <w:spacing w:val="-5"/>
        </w:rPr>
        <w:t>отпечатки реальности, </w:t>
      </w:r>
      <w:r>
        <w:rPr/>
        <w:t>на </w:t>
      </w:r>
      <w:r>
        <w:rPr>
          <w:spacing w:val="-4"/>
        </w:rPr>
        <w:t>фото- </w:t>
      </w:r>
      <w:r>
        <w:rPr>
          <w:spacing w:val="-5"/>
        </w:rPr>
        <w:t>графиях </w:t>
      </w:r>
      <w:r>
        <w:rPr>
          <w:spacing w:val="-4"/>
        </w:rPr>
        <w:t>все </w:t>
      </w:r>
      <w:r>
        <w:rPr>
          <w:spacing w:val="-5"/>
        </w:rPr>
        <w:t>чаще начинают проявляться образы советизации</w:t>
      </w:r>
      <w:r>
        <w:rPr>
          <w:spacing w:val="6"/>
        </w:rPr>
        <w:t> </w:t>
      </w:r>
      <w:r>
        <w:rPr>
          <w:spacing w:val="-5"/>
        </w:rPr>
        <w:t>Камчатки.</w:t>
      </w:r>
    </w:p>
    <w:p>
      <w:pPr>
        <w:pStyle w:val="BodyText"/>
        <w:spacing w:line="230" w:lineRule="auto"/>
        <w:ind w:right="215" w:firstLine="453"/>
      </w:pPr>
      <w:r>
        <w:rPr/>
        <w:pict>
          <v:line style="position:absolute;mso-position-horizontal-relative:page;mso-position-vertical-relative:paragraph;z-index:-251428864;mso-wrap-distance-left:0;mso-wrap-distance-right:0" from="51.035809pt,388.026611pt" to="195.055809pt,388.026611pt" stroked="true" strokeweight=".36pt" strokecolor="#000000">
            <v:stroke dashstyle="solid"/>
            <w10:wrap type="topAndBottom"/>
          </v:line>
        </w:pict>
      </w:r>
      <w:r>
        <w:rPr>
          <w:spacing w:val="-4"/>
        </w:rPr>
        <w:t>П.Т. </w:t>
      </w:r>
      <w:r>
        <w:rPr>
          <w:spacing w:val="-5"/>
        </w:rPr>
        <w:t>Новограбленова связывали узы сотрудничества </w:t>
      </w:r>
      <w:r>
        <w:rPr/>
        <w:t>с </w:t>
      </w:r>
      <w:r>
        <w:rPr>
          <w:spacing w:val="-5"/>
        </w:rPr>
        <w:t>конкретны- </w:t>
      </w:r>
      <w:r>
        <w:rPr/>
        <w:t>ми </w:t>
      </w:r>
      <w:r>
        <w:rPr>
          <w:spacing w:val="-5"/>
        </w:rPr>
        <w:t>политическими </w:t>
      </w:r>
      <w:r>
        <w:rPr/>
        <w:t>и </w:t>
      </w:r>
      <w:r>
        <w:rPr>
          <w:spacing w:val="-5"/>
        </w:rPr>
        <w:t>хозяйственными организациями </w:t>
      </w:r>
      <w:r>
        <w:rPr>
          <w:spacing w:val="-3"/>
        </w:rPr>
        <w:t>по </w:t>
      </w:r>
      <w:r>
        <w:rPr>
          <w:spacing w:val="-5"/>
        </w:rPr>
        <w:t>советской </w:t>
      </w:r>
      <w:r>
        <w:rPr>
          <w:spacing w:val="-4"/>
        </w:rPr>
        <w:t>ко- </w:t>
      </w:r>
      <w:r>
        <w:rPr>
          <w:spacing w:val="-5"/>
        </w:rPr>
        <w:t>лонизации Камчатки. </w:t>
      </w:r>
      <w:r>
        <w:rPr/>
        <w:t>В </w:t>
      </w:r>
      <w:r>
        <w:rPr>
          <w:spacing w:val="-6"/>
        </w:rPr>
        <w:t>Государственном </w:t>
      </w:r>
      <w:r>
        <w:rPr>
          <w:spacing w:val="-4"/>
        </w:rPr>
        <w:t>архиве </w:t>
      </w:r>
      <w:r>
        <w:rPr>
          <w:spacing w:val="-5"/>
        </w:rPr>
        <w:t>Камчатского </w:t>
      </w:r>
      <w:r>
        <w:rPr>
          <w:spacing w:val="-4"/>
        </w:rPr>
        <w:t>края, </w:t>
      </w:r>
      <w:r>
        <w:rPr>
          <w:spacing w:val="-5"/>
        </w:rPr>
        <w:t>удалось, </w:t>
      </w:r>
      <w:r>
        <w:rPr/>
        <w:t>в </w:t>
      </w:r>
      <w:r>
        <w:rPr>
          <w:spacing w:val="-5"/>
        </w:rPr>
        <w:t>частности, найти свидетельства </w:t>
      </w:r>
      <w:r>
        <w:rPr>
          <w:spacing w:val="-4"/>
        </w:rPr>
        <w:t>его </w:t>
      </w:r>
      <w:r>
        <w:rPr>
          <w:spacing w:val="-5"/>
        </w:rPr>
        <w:t>работы </w:t>
      </w:r>
      <w:r>
        <w:rPr/>
        <w:t>в </w:t>
      </w:r>
      <w:r>
        <w:rPr>
          <w:spacing w:val="-5"/>
        </w:rPr>
        <w:t>качестве </w:t>
      </w:r>
      <w:r>
        <w:rPr>
          <w:spacing w:val="-4"/>
        </w:rPr>
        <w:t>сотруд- </w:t>
      </w:r>
      <w:r>
        <w:rPr>
          <w:spacing w:val="-5"/>
        </w:rPr>
        <w:t>ника одной </w:t>
      </w:r>
      <w:r>
        <w:rPr>
          <w:spacing w:val="-3"/>
        </w:rPr>
        <w:t>из </w:t>
      </w:r>
      <w:r>
        <w:rPr>
          <w:spacing w:val="-5"/>
        </w:rPr>
        <w:t>самых влиятельных советских структур </w:t>
      </w:r>
      <w:r>
        <w:rPr/>
        <w:t>в </w:t>
      </w:r>
      <w:r>
        <w:rPr>
          <w:spacing w:val="-4"/>
        </w:rPr>
        <w:t>крае </w:t>
      </w:r>
      <w:r>
        <w:rPr/>
        <w:t>– </w:t>
      </w:r>
      <w:r>
        <w:rPr>
          <w:spacing w:val="-5"/>
        </w:rPr>
        <w:t>Акцио- </w:t>
      </w:r>
      <w:r>
        <w:rPr>
          <w:spacing w:val="-6"/>
        </w:rPr>
        <w:t>нерного </w:t>
      </w:r>
      <w:r>
        <w:rPr>
          <w:spacing w:val="-5"/>
        </w:rPr>
        <w:t>Камчатского общества. </w:t>
      </w:r>
      <w:r>
        <w:rPr>
          <w:spacing w:val="-4"/>
        </w:rPr>
        <w:t>АКО, </w:t>
      </w:r>
      <w:r>
        <w:rPr>
          <w:spacing w:val="-3"/>
        </w:rPr>
        <w:t>по </w:t>
      </w:r>
      <w:r>
        <w:rPr>
          <w:spacing w:val="-5"/>
        </w:rPr>
        <w:t>заданию партии, проводило </w:t>
      </w:r>
      <w:r>
        <w:rPr/>
        <w:t>в </w:t>
      </w:r>
      <w:r>
        <w:rPr>
          <w:spacing w:val="-5"/>
        </w:rPr>
        <w:t>1928–1933 </w:t>
      </w:r>
      <w:r>
        <w:rPr>
          <w:spacing w:val="-4"/>
        </w:rPr>
        <w:t>гг. </w:t>
      </w:r>
      <w:r>
        <w:rPr>
          <w:spacing w:val="-5"/>
        </w:rPr>
        <w:t>интенсивную работу </w:t>
      </w:r>
      <w:r>
        <w:rPr/>
        <w:t>по </w:t>
      </w:r>
      <w:r>
        <w:rPr>
          <w:spacing w:val="-5"/>
        </w:rPr>
        <w:t>изучению перспектив колониза- </w:t>
      </w:r>
      <w:r>
        <w:rPr>
          <w:spacing w:val="-4"/>
        </w:rPr>
        <w:t>ции края: </w:t>
      </w:r>
      <w:r>
        <w:rPr>
          <w:spacing w:val="-5"/>
        </w:rPr>
        <w:t>метеорологические наблюдения, приливы </w:t>
      </w:r>
      <w:r>
        <w:rPr/>
        <w:t>и </w:t>
      </w:r>
      <w:r>
        <w:rPr>
          <w:spacing w:val="-5"/>
        </w:rPr>
        <w:t>отливы, </w:t>
      </w:r>
      <w:r>
        <w:rPr>
          <w:spacing w:val="-4"/>
        </w:rPr>
        <w:t>реки, ме- ста для </w:t>
      </w:r>
      <w:r>
        <w:rPr>
          <w:spacing w:val="-5"/>
        </w:rPr>
        <w:t>оленеводства, </w:t>
      </w:r>
      <w:r>
        <w:rPr>
          <w:spacing w:val="-4"/>
        </w:rPr>
        <w:t>для </w:t>
      </w:r>
      <w:r>
        <w:rPr>
          <w:spacing w:val="-5"/>
        </w:rPr>
        <w:t>горных работ, строительства поселений </w:t>
      </w:r>
      <w:r>
        <w:rPr/>
        <w:t>и </w:t>
      </w:r>
      <w:r>
        <w:rPr>
          <w:spacing w:val="-5"/>
        </w:rPr>
        <w:t>культбаз, организации производств </w:t>
      </w:r>
      <w:r>
        <w:rPr/>
        <w:t>и </w:t>
      </w:r>
      <w:r>
        <w:rPr>
          <w:spacing w:val="-5"/>
        </w:rPr>
        <w:t>предприятий </w:t>
      </w:r>
      <w:r>
        <w:rPr/>
        <w:t>и </w:t>
      </w:r>
      <w:r>
        <w:rPr>
          <w:spacing w:val="-4"/>
        </w:rPr>
        <w:t>т.д. Был </w:t>
      </w:r>
      <w:r>
        <w:rPr/>
        <w:t>в </w:t>
      </w:r>
      <w:r>
        <w:rPr>
          <w:spacing w:val="-3"/>
        </w:rPr>
        <w:t>АКО </w:t>
      </w:r>
      <w:r>
        <w:rPr/>
        <w:t>и </w:t>
      </w:r>
      <w:r>
        <w:rPr>
          <w:spacing w:val="-4"/>
        </w:rPr>
        <w:t>свой </w:t>
      </w:r>
      <w:r>
        <w:rPr>
          <w:spacing w:val="-5"/>
        </w:rPr>
        <w:t>научно-исследовательский сектор, </w:t>
      </w:r>
      <w:r>
        <w:rPr/>
        <w:t>и к </w:t>
      </w:r>
      <w:r>
        <w:rPr>
          <w:spacing w:val="-5"/>
        </w:rPr>
        <w:t>сотрудничеству </w:t>
      </w:r>
      <w:r>
        <w:rPr/>
        <w:t>с </w:t>
      </w:r>
      <w:r>
        <w:rPr>
          <w:spacing w:val="-4"/>
        </w:rPr>
        <w:t>ним </w:t>
      </w:r>
      <w:r>
        <w:rPr>
          <w:spacing w:val="-3"/>
        </w:rPr>
        <w:t>ве- </w:t>
      </w:r>
      <w:r>
        <w:rPr>
          <w:spacing w:val="-5"/>
        </w:rPr>
        <w:t>домственно привлекались лучшие исследовательские кадры края, </w:t>
      </w:r>
      <w:r>
        <w:rPr/>
        <w:t>в </w:t>
      </w:r>
      <w:r>
        <w:rPr>
          <w:spacing w:val="-4"/>
        </w:rPr>
        <w:t>т.ч </w:t>
      </w:r>
      <w:r>
        <w:rPr/>
        <w:t>и </w:t>
      </w:r>
      <w:r>
        <w:rPr>
          <w:spacing w:val="-5"/>
        </w:rPr>
        <w:t>Новограбленов. Сохранилась «Докладная записка консультанта </w:t>
      </w:r>
      <w:r>
        <w:rPr>
          <w:spacing w:val="-4"/>
        </w:rPr>
        <w:t>научно- </w:t>
      </w:r>
      <w:r>
        <w:rPr>
          <w:spacing w:val="-6"/>
        </w:rPr>
        <w:t>исследовательского </w:t>
      </w:r>
      <w:r>
        <w:rPr>
          <w:spacing w:val="-5"/>
        </w:rPr>
        <w:t>сектора </w:t>
      </w:r>
      <w:r>
        <w:rPr>
          <w:spacing w:val="-3"/>
        </w:rPr>
        <w:t>АКО </w:t>
      </w:r>
      <w:r>
        <w:rPr/>
        <w:t>и </w:t>
      </w:r>
      <w:r>
        <w:rPr>
          <w:spacing w:val="-4"/>
        </w:rPr>
        <w:t>зав. </w:t>
      </w:r>
      <w:r>
        <w:rPr>
          <w:spacing w:val="-5"/>
        </w:rPr>
        <w:t>Музеем </w:t>
      </w:r>
      <w:r>
        <w:rPr>
          <w:spacing w:val="-4"/>
        </w:rPr>
        <w:t>тов. </w:t>
      </w:r>
      <w:r>
        <w:rPr>
          <w:spacing w:val="-5"/>
        </w:rPr>
        <w:t>Новограбленова </w:t>
      </w:r>
      <w:r>
        <w:rPr/>
        <w:t>о </w:t>
      </w:r>
      <w:r>
        <w:rPr>
          <w:spacing w:val="-5"/>
        </w:rPr>
        <w:t>возможности постройки рыбоконсервных </w:t>
      </w:r>
      <w:r>
        <w:rPr>
          <w:spacing w:val="-4"/>
        </w:rPr>
        <w:t>заводов </w:t>
      </w:r>
      <w:r>
        <w:rPr>
          <w:spacing w:val="-3"/>
        </w:rPr>
        <w:t>на </w:t>
      </w:r>
      <w:r>
        <w:rPr>
          <w:spacing w:val="-5"/>
        </w:rPr>
        <w:t>реках Кичиге </w:t>
      </w:r>
      <w:r>
        <w:rPr/>
        <w:t>и </w:t>
      </w:r>
      <w:r>
        <w:rPr>
          <w:spacing w:val="-5"/>
        </w:rPr>
        <w:t>Палане». </w:t>
      </w:r>
      <w:r>
        <w:rPr/>
        <w:t>В </w:t>
      </w:r>
      <w:r>
        <w:rPr>
          <w:spacing w:val="-5"/>
        </w:rPr>
        <w:t>докладной записке, составленной </w:t>
      </w:r>
      <w:r>
        <w:rPr>
          <w:spacing w:val="-3"/>
        </w:rPr>
        <w:t>24 </w:t>
      </w:r>
      <w:r>
        <w:rPr>
          <w:spacing w:val="-5"/>
        </w:rPr>
        <w:t>февраля </w:t>
      </w:r>
      <w:r>
        <w:rPr>
          <w:spacing w:val="-4"/>
        </w:rPr>
        <w:t>1931 </w:t>
      </w:r>
      <w:r>
        <w:rPr>
          <w:spacing w:val="-3"/>
        </w:rPr>
        <w:t>г., </w:t>
      </w:r>
      <w:r>
        <w:rPr>
          <w:spacing w:val="-4"/>
        </w:rPr>
        <w:t>говори- </w:t>
      </w:r>
      <w:r>
        <w:rPr>
          <w:spacing w:val="-5"/>
        </w:rPr>
        <w:t>лось: «Летом </w:t>
      </w:r>
      <w:r>
        <w:rPr>
          <w:spacing w:val="-4"/>
        </w:rPr>
        <w:t>1930 </w:t>
      </w:r>
      <w:r>
        <w:rPr>
          <w:spacing w:val="-3"/>
        </w:rPr>
        <w:t>г. </w:t>
      </w:r>
      <w:r>
        <w:rPr>
          <w:spacing w:val="-4"/>
        </w:rPr>
        <w:t>мною было </w:t>
      </w:r>
      <w:r>
        <w:rPr>
          <w:spacing w:val="-5"/>
        </w:rPr>
        <w:t>совершено научное путешествие </w:t>
      </w:r>
      <w:r>
        <w:rPr/>
        <w:t>в </w:t>
      </w:r>
      <w:r>
        <w:rPr>
          <w:spacing w:val="-3"/>
        </w:rPr>
        <w:t>Се- </w:t>
      </w:r>
      <w:r>
        <w:rPr>
          <w:spacing w:val="-5"/>
        </w:rPr>
        <w:t>верную Камчатку </w:t>
      </w:r>
      <w:r>
        <w:rPr>
          <w:spacing w:val="-3"/>
        </w:rPr>
        <w:t>по </w:t>
      </w:r>
      <w:r>
        <w:rPr>
          <w:spacing w:val="-5"/>
        </w:rPr>
        <w:t>поручению Академии наук </w:t>
      </w:r>
      <w:r>
        <w:rPr>
          <w:spacing w:val="-4"/>
        </w:rPr>
        <w:t>СССР </w:t>
      </w:r>
      <w:r>
        <w:rPr/>
        <w:t>и </w:t>
      </w:r>
      <w:r>
        <w:rPr>
          <w:spacing w:val="-6"/>
        </w:rPr>
        <w:t>Камчатского краеведческого </w:t>
      </w:r>
      <w:r>
        <w:rPr>
          <w:spacing w:val="-5"/>
        </w:rPr>
        <w:t>общества.  </w:t>
      </w:r>
      <w:r>
        <w:rPr/>
        <w:t>По  </w:t>
      </w:r>
      <w:r>
        <w:rPr>
          <w:spacing w:val="-4"/>
        </w:rPr>
        <w:t>моему  </w:t>
      </w:r>
      <w:r>
        <w:rPr>
          <w:spacing w:val="-5"/>
        </w:rPr>
        <w:t>мнению,  </w:t>
      </w:r>
      <w:r>
        <w:rPr>
          <w:spacing w:val="-4"/>
        </w:rPr>
        <w:t>АКО,  </w:t>
      </w:r>
      <w:r>
        <w:rPr>
          <w:spacing w:val="-6"/>
        </w:rPr>
        <w:t>заинтересованное </w:t>
      </w:r>
      <w:r>
        <w:rPr/>
        <w:t>в </w:t>
      </w:r>
      <w:r>
        <w:rPr>
          <w:spacing w:val="-6"/>
        </w:rPr>
        <w:t>расширении </w:t>
      </w:r>
      <w:r>
        <w:rPr>
          <w:spacing w:val="-5"/>
        </w:rPr>
        <w:t>своего рыбного дела, </w:t>
      </w:r>
      <w:r>
        <w:rPr>
          <w:spacing w:val="-4"/>
        </w:rPr>
        <w:t>могло </w:t>
      </w:r>
      <w:r>
        <w:rPr>
          <w:spacing w:val="-3"/>
        </w:rPr>
        <w:t>бы </w:t>
      </w:r>
      <w:r>
        <w:rPr>
          <w:spacing w:val="-5"/>
        </w:rPr>
        <w:t>построить </w:t>
      </w:r>
      <w:r>
        <w:rPr>
          <w:spacing w:val="-4"/>
        </w:rPr>
        <w:t>завод при </w:t>
      </w:r>
      <w:r>
        <w:rPr>
          <w:spacing w:val="-5"/>
        </w:rPr>
        <w:t>устье </w:t>
      </w:r>
      <w:r>
        <w:rPr>
          <w:spacing w:val="-3"/>
        </w:rPr>
        <w:t>р. </w:t>
      </w:r>
      <w:r>
        <w:rPr>
          <w:spacing w:val="-5"/>
        </w:rPr>
        <w:t>Кичиги </w:t>
      </w:r>
      <w:r>
        <w:rPr>
          <w:spacing w:val="-3"/>
        </w:rPr>
        <w:t>для </w:t>
      </w:r>
      <w:r>
        <w:rPr>
          <w:spacing w:val="-5"/>
        </w:rPr>
        <w:t>переработки, главным образом, горбуши. </w:t>
      </w:r>
      <w:r>
        <w:rPr>
          <w:spacing w:val="-3"/>
        </w:rPr>
        <w:t>АКО </w:t>
      </w:r>
      <w:r>
        <w:rPr>
          <w:spacing w:val="-5"/>
        </w:rPr>
        <w:t>также </w:t>
      </w:r>
      <w:r>
        <w:rPr>
          <w:spacing w:val="-4"/>
        </w:rPr>
        <w:t>могло </w:t>
      </w:r>
      <w:r>
        <w:rPr>
          <w:spacing w:val="-3"/>
        </w:rPr>
        <w:t>бы </w:t>
      </w:r>
      <w:r>
        <w:rPr>
          <w:spacing w:val="-5"/>
        </w:rPr>
        <w:t>поставить рыбоконсервный </w:t>
      </w:r>
      <w:r>
        <w:rPr>
          <w:spacing w:val="-4"/>
        </w:rPr>
        <w:t>завод около </w:t>
      </w:r>
      <w:r>
        <w:rPr>
          <w:spacing w:val="-5"/>
        </w:rPr>
        <w:t>устья </w:t>
      </w:r>
      <w:r>
        <w:rPr>
          <w:spacing w:val="-4"/>
        </w:rPr>
        <w:t>реки </w:t>
      </w:r>
      <w:r>
        <w:rPr>
          <w:spacing w:val="-5"/>
        </w:rPr>
        <w:t>Паланы. Эксплуатация современных рыбных ресурсов Паланы </w:t>
      </w:r>
      <w:r>
        <w:rPr>
          <w:spacing w:val="-4"/>
        </w:rPr>
        <w:t>явно </w:t>
      </w:r>
      <w:r>
        <w:rPr>
          <w:spacing w:val="-5"/>
        </w:rPr>
        <w:t>недостаточ- </w:t>
      </w:r>
      <w:r>
        <w:rPr>
          <w:spacing w:val="-3"/>
        </w:rPr>
        <w:t>на»</w:t>
      </w:r>
      <w:r>
        <w:rPr>
          <w:spacing w:val="-3"/>
          <w:position w:val="7"/>
          <w:sz w:val="14"/>
        </w:rPr>
        <w:t>23</w:t>
      </w:r>
      <w:r>
        <w:rPr>
          <w:spacing w:val="-3"/>
        </w:rPr>
        <w:t>. </w:t>
      </w:r>
      <w:r>
        <w:rPr/>
        <w:t>К </w:t>
      </w:r>
      <w:r>
        <w:rPr>
          <w:spacing w:val="-5"/>
        </w:rPr>
        <w:t>записке прилагалась </w:t>
      </w:r>
      <w:r>
        <w:rPr/>
        <w:t>и </w:t>
      </w:r>
      <w:r>
        <w:rPr>
          <w:spacing w:val="-5"/>
        </w:rPr>
        <w:t>карта, план бассейна </w:t>
      </w:r>
      <w:r>
        <w:rPr>
          <w:spacing w:val="-4"/>
        </w:rPr>
        <w:t>реки </w:t>
      </w:r>
      <w:r>
        <w:rPr>
          <w:spacing w:val="-5"/>
        </w:rPr>
        <w:t>Паланы </w:t>
      </w:r>
      <w:r>
        <w:rPr>
          <w:spacing w:val="-4"/>
        </w:rPr>
        <w:t>(10 </w:t>
      </w:r>
      <w:r>
        <w:rPr>
          <w:spacing w:val="-3"/>
        </w:rPr>
        <w:t>км </w:t>
      </w:r>
      <w:r>
        <w:rPr/>
        <w:t>в 1 </w:t>
      </w:r>
      <w:r>
        <w:rPr>
          <w:spacing w:val="-4"/>
        </w:rPr>
        <w:t>см), руки </w:t>
      </w:r>
      <w:r>
        <w:rPr>
          <w:spacing w:val="-5"/>
        </w:rPr>
        <w:t>исследователя. </w:t>
      </w:r>
      <w:r>
        <w:rPr/>
        <w:t>А </w:t>
      </w:r>
      <w:r>
        <w:rPr>
          <w:spacing w:val="-3"/>
        </w:rPr>
        <w:t>из </w:t>
      </w:r>
      <w:r>
        <w:rPr>
          <w:spacing w:val="-5"/>
        </w:rPr>
        <w:t>экспедиции </w:t>
      </w:r>
      <w:r>
        <w:rPr>
          <w:spacing w:val="-4"/>
        </w:rPr>
        <w:t>1932 </w:t>
      </w:r>
      <w:r>
        <w:rPr/>
        <w:t>г. </w:t>
      </w:r>
      <w:r>
        <w:rPr>
          <w:spacing w:val="-4"/>
        </w:rPr>
        <w:t>П.Т. </w:t>
      </w:r>
      <w:r>
        <w:rPr>
          <w:spacing w:val="-5"/>
        </w:rPr>
        <w:t>Новограбле- </w:t>
      </w:r>
      <w:r>
        <w:rPr>
          <w:spacing w:val="-4"/>
        </w:rPr>
        <w:t>нов </w:t>
      </w:r>
      <w:r>
        <w:rPr>
          <w:spacing w:val="-5"/>
        </w:rPr>
        <w:t>привез сведения </w:t>
      </w:r>
      <w:r>
        <w:rPr/>
        <w:t>о </w:t>
      </w:r>
      <w:r>
        <w:rPr>
          <w:spacing w:val="-5"/>
        </w:rPr>
        <w:t>месторождении нефти: </w:t>
      </w:r>
      <w:r>
        <w:rPr>
          <w:spacing w:val="-4"/>
        </w:rPr>
        <w:t>«В </w:t>
      </w:r>
      <w:r>
        <w:rPr/>
        <w:t>20 </w:t>
      </w:r>
      <w:r>
        <w:rPr>
          <w:spacing w:val="-5"/>
        </w:rPr>
        <w:t>верстах </w:t>
      </w:r>
      <w:r>
        <w:rPr/>
        <w:t>от </w:t>
      </w:r>
      <w:r>
        <w:rPr>
          <w:spacing w:val="-4"/>
        </w:rPr>
        <w:t>Авачи </w:t>
      </w:r>
      <w:r>
        <w:rPr>
          <w:spacing w:val="-5"/>
        </w:rPr>
        <w:t>есть небольшой поселок </w:t>
      </w:r>
      <w:r>
        <w:rPr/>
        <w:t>и </w:t>
      </w:r>
      <w:r>
        <w:rPr>
          <w:spacing w:val="-4"/>
        </w:rPr>
        <w:t>один </w:t>
      </w:r>
      <w:r>
        <w:rPr>
          <w:spacing w:val="-3"/>
        </w:rPr>
        <w:t>из </w:t>
      </w:r>
      <w:r>
        <w:rPr>
          <w:spacing w:val="-4"/>
        </w:rPr>
        <w:t>его </w:t>
      </w:r>
      <w:r>
        <w:rPr>
          <w:spacing w:val="-5"/>
        </w:rPr>
        <w:t>немногочисленных селян, </w:t>
      </w:r>
      <w:r>
        <w:rPr>
          <w:spacing w:val="-4"/>
        </w:rPr>
        <w:t>охот- ник </w:t>
      </w:r>
      <w:r>
        <w:rPr>
          <w:spacing w:val="-5"/>
        </w:rPr>
        <w:t>Николай Панов, знает место выхода </w:t>
      </w:r>
      <w:r>
        <w:rPr>
          <w:spacing w:val="-4"/>
        </w:rPr>
        <w:t>этой </w:t>
      </w:r>
      <w:r>
        <w:rPr>
          <w:spacing w:val="-5"/>
        </w:rPr>
        <w:t>нефти. </w:t>
      </w:r>
      <w:r>
        <w:rPr>
          <w:spacing w:val="-3"/>
        </w:rPr>
        <w:t>При </w:t>
      </w:r>
      <w:r>
        <w:rPr>
          <w:spacing w:val="-6"/>
        </w:rPr>
        <w:t>устье </w:t>
      </w:r>
      <w:r>
        <w:rPr>
          <w:spacing w:val="-5"/>
        </w:rPr>
        <w:t>одного ручья </w:t>
      </w:r>
      <w:r>
        <w:rPr/>
        <w:t>в </w:t>
      </w:r>
      <w:r>
        <w:rPr>
          <w:spacing w:val="-5"/>
        </w:rPr>
        <w:t>болотистом </w:t>
      </w:r>
      <w:r>
        <w:rPr>
          <w:spacing w:val="-4"/>
        </w:rPr>
        <w:t>месте </w:t>
      </w:r>
      <w:r>
        <w:rPr>
          <w:spacing w:val="-5"/>
        </w:rPr>
        <w:t>втыкается палка </w:t>
      </w:r>
      <w:r>
        <w:rPr/>
        <w:t>в </w:t>
      </w:r>
      <w:r>
        <w:rPr>
          <w:spacing w:val="-4"/>
        </w:rPr>
        <w:t>почву, </w:t>
      </w:r>
      <w:r>
        <w:rPr/>
        <w:t>а </w:t>
      </w:r>
      <w:r>
        <w:rPr>
          <w:spacing w:val="-4"/>
        </w:rPr>
        <w:t>затем </w:t>
      </w:r>
      <w:r>
        <w:rPr/>
        <w:t>ее </w:t>
      </w:r>
      <w:r>
        <w:rPr>
          <w:spacing w:val="-5"/>
        </w:rPr>
        <w:t>убирают </w:t>
      </w:r>
      <w:r>
        <w:rPr>
          <w:spacing w:val="-4"/>
        </w:rPr>
        <w:t>вон, </w:t>
      </w:r>
      <w:r>
        <w:rPr>
          <w:spacing w:val="-5"/>
        </w:rPr>
        <w:t>из-под земли, через </w:t>
      </w:r>
      <w:r>
        <w:rPr>
          <w:spacing w:val="-6"/>
        </w:rPr>
        <w:t>полученное </w:t>
      </w:r>
      <w:r>
        <w:rPr>
          <w:spacing w:val="-5"/>
        </w:rPr>
        <w:t>отверстие, вытекает крошечная струйка керосина, который горит </w:t>
      </w:r>
      <w:r>
        <w:rPr/>
        <w:t>и </w:t>
      </w:r>
      <w:r>
        <w:rPr>
          <w:spacing w:val="-5"/>
        </w:rPr>
        <w:t>характерно пахнет. </w:t>
      </w:r>
      <w:r>
        <w:rPr/>
        <w:t>По </w:t>
      </w:r>
      <w:r>
        <w:rPr>
          <w:spacing w:val="-4"/>
        </w:rPr>
        <w:t>его </w:t>
      </w:r>
      <w:r>
        <w:rPr>
          <w:spacing w:val="-5"/>
        </w:rPr>
        <w:t>словам, японцы приезжали </w:t>
      </w:r>
      <w:r>
        <w:rPr>
          <w:spacing w:val="-3"/>
        </w:rPr>
        <w:t>из </w:t>
      </w:r>
      <w:r>
        <w:rPr>
          <w:spacing w:val="-5"/>
        </w:rPr>
        <w:t>Усть-Большерецка </w:t>
      </w:r>
      <w:r>
        <w:rPr>
          <w:spacing w:val="-3"/>
        </w:rPr>
        <w:t>на </w:t>
      </w:r>
      <w:r>
        <w:rPr>
          <w:spacing w:val="-5"/>
        </w:rPr>
        <w:t>поиски </w:t>
      </w:r>
      <w:r>
        <w:rPr>
          <w:spacing w:val="-4"/>
        </w:rPr>
        <w:t>этой </w:t>
      </w:r>
      <w:r>
        <w:rPr>
          <w:spacing w:val="-5"/>
        </w:rPr>
        <w:t>нефти, </w:t>
      </w:r>
      <w:r>
        <w:rPr>
          <w:spacing w:val="-3"/>
        </w:rPr>
        <w:t>но не </w:t>
      </w:r>
      <w:r>
        <w:rPr>
          <w:spacing w:val="-5"/>
        </w:rPr>
        <w:t>нашли,</w:t>
      </w:r>
      <w:r>
        <w:rPr>
          <w:spacing w:val="-10"/>
        </w:rPr>
        <w:t> </w:t>
      </w:r>
      <w:r>
        <w:rPr>
          <w:spacing w:val="-4"/>
        </w:rPr>
        <w:t>так</w:t>
      </w:r>
      <w:r>
        <w:rPr>
          <w:spacing w:val="-8"/>
        </w:rPr>
        <w:t> </w:t>
      </w:r>
      <w:r>
        <w:rPr>
          <w:spacing w:val="-4"/>
        </w:rPr>
        <w:t>как</w:t>
      </w:r>
      <w:r>
        <w:rPr>
          <w:spacing w:val="-7"/>
        </w:rPr>
        <w:t> </w:t>
      </w:r>
      <w:r>
        <w:rPr>
          <w:spacing w:val="-3"/>
        </w:rPr>
        <w:t>из</w:t>
      </w:r>
      <w:r>
        <w:rPr>
          <w:spacing w:val="-8"/>
        </w:rPr>
        <w:t> </w:t>
      </w:r>
      <w:r>
        <w:rPr>
          <w:spacing w:val="-5"/>
        </w:rPr>
        <w:t>жителей</w:t>
      </w:r>
      <w:r>
        <w:rPr>
          <w:spacing w:val="-9"/>
        </w:rPr>
        <w:t> </w:t>
      </w:r>
      <w:r>
        <w:rPr>
          <w:spacing w:val="-4"/>
        </w:rPr>
        <w:t>никто</w:t>
      </w:r>
      <w:r>
        <w:rPr>
          <w:spacing w:val="-10"/>
        </w:rPr>
        <w:t> </w:t>
      </w:r>
      <w:r>
        <w:rPr>
          <w:spacing w:val="-3"/>
        </w:rPr>
        <w:t>не</w:t>
      </w:r>
      <w:r>
        <w:rPr>
          <w:spacing w:val="-7"/>
        </w:rPr>
        <w:t> </w:t>
      </w:r>
      <w:r>
        <w:rPr>
          <w:spacing w:val="-5"/>
        </w:rPr>
        <w:t>хотел</w:t>
      </w:r>
      <w:r>
        <w:rPr>
          <w:spacing w:val="-6"/>
        </w:rPr>
        <w:t> </w:t>
      </w:r>
      <w:r>
        <w:rPr>
          <w:spacing w:val="-5"/>
        </w:rPr>
        <w:t>показать</w:t>
      </w:r>
      <w:r>
        <w:rPr>
          <w:spacing w:val="-10"/>
        </w:rPr>
        <w:t> </w:t>
      </w:r>
      <w:r>
        <w:rPr/>
        <w:t>ее»</w:t>
      </w:r>
      <w:r>
        <w:rPr>
          <w:position w:val="7"/>
          <w:sz w:val="14"/>
        </w:rPr>
        <w:t>24</w:t>
      </w:r>
      <w:r>
        <w:rPr/>
        <w:t>.</w:t>
      </w:r>
    </w:p>
    <w:p>
      <w:pPr>
        <w:spacing w:line="201" w:lineRule="exact" w:before="5"/>
        <w:ind w:left="340" w:right="0" w:firstLine="0"/>
        <w:jc w:val="left"/>
        <w:rPr>
          <w:sz w:val="18"/>
        </w:rPr>
      </w:pPr>
      <w:r>
        <w:rPr>
          <w:position w:val="6"/>
          <w:sz w:val="12"/>
        </w:rPr>
        <w:t>23 </w:t>
      </w:r>
      <w:r>
        <w:rPr>
          <w:spacing w:val="-4"/>
          <w:sz w:val="18"/>
        </w:rPr>
        <w:t>ГАКК. </w:t>
      </w:r>
      <w:r>
        <w:rPr>
          <w:sz w:val="18"/>
        </w:rPr>
        <w:t>Ф. </w:t>
      </w:r>
      <w:r>
        <w:rPr>
          <w:spacing w:val="-3"/>
          <w:sz w:val="18"/>
        </w:rPr>
        <w:t>106. Оп. </w:t>
      </w:r>
      <w:r>
        <w:rPr>
          <w:sz w:val="18"/>
        </w:rPr>
        <w:t>1. </w:t>
      </w:r>
      <w:r>
        <w:rPr>
          <w:spacing w:val="-3"/>
          <w:sz w:val="18"/>
        </w:rPr>
        <w:t>Д. 294. </w:t>
      </w:r>
      <w:r>
        <w:rPr>
          <w:sz w:val="18"/>
        </w:rPr>
        <w:t>Л.</w:t>
      </w:r>
      <w:r>
        <w:rPr>
          <w:spacing w:val="-24"/>
          <w:sz w:val="18"/>
        </w:rPr>
        <w:t> </w:t>
      </w:r>
      <w:r>
        <w:rPr>
          <w:sz w:val="18"/>
        </w:rPr>
        <w:t>3.</w:t>
      </w:r>
    </w:p>
    <w:p>
      <w:pPr>
        <w:spacing w:line="201" w:lineRule="exact" w:before="0"/>
        <w:ind w:left="340" w:right="0" w:firstLine="0"/>
        <w:jc w:val="left"/>
        <w:rPr>
          <w:sz w:val="18"/>
        </w:rPr>
      </w:pPr>
      <w:r>
        <w:rPr>
          <w:position w:val="6"/>
          <w:sz w:val="12"/>
        </w:rPr>
        <w:t>24</w:t>
      </w:r>
      <w:r>
        <w:rPr>
          <w:spacing w:val="10"/>
          <w:position w:val="6"/>
          <w:sz w:val="12"/>
        </w:rPr>
        <w:t> </w:t>
      </w:r>
      <w:r>
        <w:rPr>
          <w:spacing w:val="-3"/>
          <w:sz w:val="18"/>
        </w:rPr>
        <w:t>ККОМ.</w:t>
      </w:r>
      <w:r>
        <w:rPr>
          <w:spacing w:val="-8"/>
          <w:sz w:val="18"/>
        </w:rPr>
        <w:t> </w:t>
      </w:r>
      <w:r>
        <w:rPr>
          <w:sz w:val="18"/>
        </w:rPr>
        <w:t>Ф.</w:t>
      </w:r>
      <w:r>
        <w:rPr>
          <w:spacing w:val="-7"/>
          <w:sz w:val="18"/>
        </w:rPr>
        <w:t> </w:t>
      </w:r>
      <w:r>
        <w:rPr>
          <w:spacing w:val="-3"/>
          <w:sz w:val="18"/>
        </w:rPr>
        <w:t>172.</w:t>
      </w:r>
      <w:r>
        <w:rPr>
          <w:spacing w:val="-8"/>
          <w:sz w:val="18"/>
        </w:rPr>
        <w:t> </w:t>
      </w:r>
      <w:r>
        <w:rPr>
          <w:sz w:val="18"/>
        </w:rPr>
        <w:t>Оп.</w:t>
      </w:r>
      <w:r>
        <w:rPr>
          <w:spacing w:val="-11"/>
          <w:sz w:val="18"/>
        </w:rPr>
        <w:t> </w:t>
      </w:r>
      <w:r>
        <w:rPr>
          <w:sz w:val="18"/>
        </w:rPr>
        <w:t>1.</w:t>
      </w:r>
      <w:r>
        <w:rPr>
          <w:spacing w:val="-8"/>
          <w:sz w:val="18"/>
        </w:rPr>
        <w:t> </w:t>
      </w:r>
      <w:r>
        <w:rPr>
          <w:sz w:val="18"/>
        </w:rPr>
        <w:t>Д.</w:t>
      </w:r>
      <w:r>
        <w:rPr>
          <w:spacing w:val="-11"/>
          <w:sz w:val="18"/>
        </w:rPr>
        <w:t> </w:t>
      </w:r>
      <w:r>
        <w:rPr>
          <w:sz w:val="18"/>
        </w:rPr>
        <w:t>1.</w:t>
      </w:r>
      <w:r>
        <w:rPr>
          <w:spacing w:val="-8"/>
          <w:sz w:val="18"/>
        </w:rPr>
        <w:t> </w:t>
      </w:r>
      <w:r>
        <w:rPr>
          <w:sz w:val="18"/>
        </w:rPr>
        <w:t>Л.</w:t>
      </w:r>
      <w:r>
        <w:rPr>
          <w:spacing w:val="-10"/>
          <w:sz w:val="18"/>
        </w:rPr>
        <w:t> </w:t>
      </w:r>
      <w:r>
        <w:rPr>
          <w:spacing w:val="-2"/>
          <w:sz w:val="18"/>
        </w:rPr>
        <w:t>10.</w:t>
      </w:r>
    </w:p>
    <w:p>
      <w:pPr>
        <w:spacing w:after="0" w:line="201" w:lineRule="exact"/>
        <w:jc w:val="left"/>
        <w:rPr>
          <w:sz w:val="18"/>
        </w:rPr>
        <w:sectPr>
          <w:pgSz w:w="8230" w:h="12190"/>
          <w:pgMar w:header="656" w:footer="0" w:top="900" w:bottom="280" w:left="680" w:right="680"/>
        </w:sectPr>
      </w:pPr>
    </w:p>
    <w:p>
      <w:pPr>
        <w:pStyle w:val="BodyText"/>
        <w:ind w:left="0"/>
        <w:jc w:val="left"/>
        <w:rPr>
          <w:sz w:val="20"/>
        </w:rPr>
      </w:pPr>
    </w:p>
    <w:p>
      <w:pPr>
        <w:pStyle w:val="BodyText"/>
        <w:spacing w:before="4"/>
        <w:ind w:left="0"/>
        <w:jc w:val="left"/>
        <w:rPr>
          <w:sz w:val="23"/>
        </w:rPr>
      </w:pPr>
    </w:p>
    <w:p>
      <w:pPr>
        <w:pStyle w:val="BodyText"/>
        <w:ind w:left="894"/>
        <w:jc w:val="left"/>
        <w:rPr>
          <w:sz w:val="20"/>
        </w:rPr>
      </w:pPr>
      <w:r>
        <w:rPr>
          <w:sz w:val="20"/>
        </w:rPr>
        <w:drawing>
          <wp:inline distT="0" distB="0" distL="0" distR="0">
            <wp:extent cx="3213451" cy="1971675"/>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6" cstate="print"/>
                    <a:stretch>
                      <a:fillRect/>
                    </a:stretch>
                  </pic:blipFill>
                  <pic:spPr>
                    <a:xfrm>
                      <a:off x="0" y="0"/>
                      <a:ext cx="3213451" cy="1971675"/>
                    </a:xfrm>
                    <a:prstGeom prst="rect">
                      <a:avLst/>
                    </a:prstGeom>
                  </pic:spPr>
                </pic:pic>
              </a:graphicData>
            </a:graphic>
          </wp:inline>
        </w:drawing>
      </w:r>
      <w:r>
        <w:rPr>
          <w:sz w:val="20"/>
        </w:rPr>
      </w:r>
    </w:p>
    <w:p>
      <w:pPr>
        <w:spacing w:before="131"/>
        <w:ind w:left="1552" w:right="0" w:firstLine="0"/>
        <w:jc w:val="left"/>
        <w:rPr>
          <w:i/>
          <w:sz w:val="18"/>
        </w:rPr>
      </w:pPr>
      <w:r>
        <w:rPr>
          <w:i/>
          <w:sz w:val="18"/>
        </w:rPr>
        <w:t>Камчадал на стойбище. Фото П.Т. Новограбленова</w:t>
      </w:r>
    </w:p>
    <w:p>
      <w:pPr>
        <w:pStyle w:val="BodyText"/>
        <w:spacing w:line="235" w:lineRule="auto" w:before="119"/>
        <w:ind w:right="217" w:firstLine="453"/>
      </w:pPr>
      <w:r>
        <w:rPr/>
        <w:t>В </w:t>
      </w:r>
      <w:r>
        <w:rPr>
          <w:spacing w:val="-4"/>
        </w:rPr>
        <w:t>ходе </w:t>
      </w:r>
      <w:r>
        <w:rPr>
          <w:spacing w:val="-5"/>
        </w:rPr>
        <w:t>выполнения экспедиционных заданий </w:t>
      </w:r>
      <w:r>
        <w:rPr>
          <w:spacing w:val="-3"/>
        </w:rPr>
        <w:t>по </w:t>
      </w:r>
      <w:r>
        <w:rPr>
          <w:spacing w:val="-4"/>
        </w:rPr>
        <w:t>линии АКО, кол- </w:t>
      </w:r>
      <w:r>
        <w:rPr>
          <w:spacing w:val="-5"/>
        </w:rPr>
        <w:t>лекция фотографий </w:t>
      </w:r>
      <w:r>
        <w:rPr/>
        <w:t>и </w:t>
      </w:r>
      <w:r>
        <w:rPr>
          <w:spacing w:val="-5"/>
        </w:rPr>
        <w:t>рисунков Новограбленова </w:t>
      </w:r>
      <w:r>
        <w:rPr>
          <w:spacing w:val="-4"/>
        </w:rPr>
        <w:t>все </w:t>
      </w:r>
      <w:r>
        <w:rPr>
          <w:spacing w:val="-5"/>
        </w:rPr>
        <w:t>больше пополня- лась подобными образами </w:t>
      </w:r>
      <w:r>
        <w:rPr>
          <w:spacing w:val="-3"/>
        </w:rPr>
        <w:t>на </w:t>
      </w:r>
      <w:r>
        <w:rPr>
          <w:spacing w:val="-4"/>
        </w:rPr>
        <w:t>тему </w:t>
      </w:r>
      <w:r>
        <w:rPr>
          <w:spacing w:val="-5"/>
        </w:rPr>
        <w:t>колонизации Камчатки. </w:t>
      </w:r>
      <w:r>
        <w:rPr/>
        <w:t>Не </w:t>
      </w:r>
      <w:r>
        <w:rPr>
          <w:spacing w:val="-5"/>
        </w:rPr>
        <w:t>случайно, </w:t>
      </w:r>
      <w:r>
        <w:rPr/>
        <w:t>в </w:t>
      </w:r>
      <w:r>
        <w:rPr>
          <w:spacing w:val="-4"/>
        </w:rPr>
        <w:t>1928 </w:t>
      </w:r>
      <w:r>
        <w:rPr>
          <w:spacing w:val="-3"/>
        </w:rPr>
        <w:t>г. </w:t>
      </w:r>
      <w:r>
        <w:rPr>
          <w:spacing w:val="-4"/>
        </w:rPr>
        <w:t>было </w:t>
      </w:r>
      <w:r>
        <w:rPr>
          <w:spacing w:val="-5"/>
        </w:rPr>
        <w:t>подготовлено издание «Камчатка </w:t>
      </w:r>
      <w:r>
        <w:rPr/>
        <w:t>в </w:t>
      </w:r>
      <w:r>
        <w:rPr>
          <w:spacing w:val="-5"/>
        </w:rPr>
        <w:t>иллюстрациях» </w:t>
      </w:r>
      <w:r>
        <w:rPr/>
        <w:t>– </w:t>
      </w:r>
      <w:r>
        <w:rPr>
          <w:spacing w:val="-3"/>
        </w:rPr>
        <w:t>фо- </w:t>
      </w:r>
      <w:r>
        <w:rPr>
          <w:spacing w:val="-5"/>
        </w:rPr>
        <w:t>тоальбом, характеризующий </w:t>
      </w:r>
      <w:r>
        <w:rPr>
          <w:spacing w:val="-4"/>
        </w:rPr>
        <w:t>быт </w:t>
      </w:r>
      <w:r>
        <w:rPr>
          <w:spacing w:val="-6"/>
        </w:rPr>
        <w:t>советизирующейся </w:t>
      </w:r>
      <w:r>
        <w:rPr>
          <w:spacing w:val="-5"/>
        </w:rPr>
        <w:t>Камчатки, </w:t>
      </w:r>
      <w:r>
        <w:rPr>
          <w:spacing w:val="-4"/>
        </w:rPr>
        <w:t>выпол- </w:t>
      </w:r>
      <w:r>
        <w:rPr>
          <w:spacing w:val="-5"/>
        </w:rPr>
        <w:t>ненный Краеведческим обществом </w:t>
      </w:r>
      <w:r>
        <w:rPr>
          <w:spacing w:val="-3"/>
        </w:rPr>
        <w:t>по </w:t>
      </w:r>
      <w:r>
        <w:rPr>
          <w:spacing w:val="-4"/>
        </w:rPr>
        <w:t>заказу</w:t>
      </w:r>
      <w:r>
        <w:rPr>
          <w:spacing w:val="-29"/>
        </w:rPr>
        <w:t> </w:t>
      </w:r>
      <w:r>
        <w:rPr>
          <w:spacing w:val="-4"/>
        </w:rPr>
        <w:t>АКО.</w:t>
      </w:r>
    </w:p>
    <w:p>
      <w:pPr>
        <w:pStyle w:val="BodyText"/>
        <w:spacing w:line="235" w:lineRule="auto"/>
        <w:ind w:right="215" w:firstLine="453"/>
      </w:pPr>
      <w:r>
        <w:rPr/>
        <w:pict>
          <v:line style="position:absolute;mso-position-horizontal-relative:page;mso-position-vertical-relative:paragraph;z-index:-251427840;mso-wrap-distance-left:0;mso-wrap-distance-right:0" from="51.035809pt,250.792664pt" to="195.055809pt,250.792664pt" stroked="true" strokeweight=".36pt" strokecolor="#000000">
            <v:stroke dashstyle="solid"/>
            <w10:wrap type="topAndBottom"/>
          </v:line>
        </w:pict>
      </w:r>
      <w:r>
        <w:rPr/>
        <w:t>В </w:t>
      </w:r>
      <w:r>
        <w:rPr>
          <w:spacing w:val="-5"/>
        </w:rPr>
        <w:t>дальнейшем, когда </w:t>
      </w:r>
      <w:r>
        <w:rPr/>
        <w:t>в </w:t>
      </w:r>
      <w:r>
        <w:rPr>
          <w:spacing w:val="-5"/>
        </w:rPr>
        <w:t>рамках Камчатского краеведческого обще- ства, появилась специализированная фото-секция, </w:t>
      </w:r>
      <w:r>
        <w:rPr>
          <w:spacing w:val="-4"/>
        </w:rPr>
        <w:t>П.Т. </w:t>
      </w:r>
      <w:r>
        <w:rPr>
          <w:spacing w:val="-5"/>
        </w:rPr>
        <w:t>Новограбленову приходилось курировать </w:t>
      </w:r>
      <w:r>
        <w:rPr/>
        <w:t>и </w:t>
      </w:r>
      <w:r>
        <w:rPr>
          <w:spacing w:val="-6"/>
        </w:rPr>
        <w:t>специализированные </w:t>
      </w:r>
      <w:r>
        <w:rPr>
          <w:spacing w:val="-5"/>
        </w:rPr>
        <w:t>выставки. </w:t>
      </w:r>
      <w:r>
        <w:rPr/>
        <w:t>В </w:t>
      </w:r>
      <w:r>
        <w:rPr>
          <w:spacing w:val="-5"/>
        </w:rPr>
        <w:t>архивах Общества изучения Амурского </w:t>
      </w:r>
      <w:r>
        <w:rPr>
          <w:spacing w:val="-4"/>
        </w:rPr>
        <w:t>края хранятся </w:t>
      </w:r>
      <w:r>
        <w:rPr>
          <w:spacing w:val="-5"/>
        </w:rPr>
        <w:t>документы </w:t>
      </w:r>
      <w:r>
        <w:rPr>
          <w:spacing w:val="-3"/>
        </w:rPr>
        <w:t>по </w:t>
      </w:r>
      <w:r>
        <w:rPr>
          <w:spacing w:val="-5"/>
        </w:rPr>
        <w:t>подготовке </w:t>
      </w:r>
      <w:r>
        <w:rPr/>
        <w:t>и </w:t>
      </w:r>
      <w:r>
        <w:rPr>
          <w:spacing w:val="-5"/>
        </w:rPr>
        <w:t>регулярному проведению фотовыставок </w:t>
      </w:r>
      <w:r>
        <w:rPr>
          <w:spacing w:val="-3"/>
        </w:rPr>
        <w:t>под </w:t>
      </w:r>
      <w:r>
        <w:rPr>
          <w:spacing w:val="-5"/>
        </w:rPr>
        <w:t>эгидой </w:t>
      </w:r>
      <w:r>
        <w:rPr>
          <w:spacing w:val="-6"/>
        </w:rPr>
        <w:t>Краеведческого </w:t>
      </w:r>
      <w:r>
        <w:rPr>
          <w:spacing w:val="-5"/>
        </w:rPr>
        <w:t>общества. </w:t>
      </w:r>
      <w:r>
        <w:rPr>
          <w:spacing w:val="-4"/>
        </w:rPr>
        <w:t>Цели </w:t>
      </w:r>
      <w:r>
        <w:rPr>
          <w:spacing w:val="-5"/>
        </w:rPr>
        <w:t>подобных мероприятий </w:t>
      </w:r>
      <w:r>
        <w:rPr>
          <w:spacing w:val="-4"/>
        </w:rPr>
        <w:t>были </w:t>
      </w:r>
      <w:r>
        <w:rPr>
          <w:spacing w:val="-5"/>
        </w:rPr>
        <w:t>разнонаправленными </w:t>
      </w:r>
      <w:r>
        <w:rPr/>
        <w:t>– </w:t>
      </w:r>
      <w:r>
        <w:rPr>
          <w:spacing w:val="-5"/>
        </w:rPr>
        <w:t>творческими, исследовательскими </w:t>
      </w:r>
      <w:r>
        <w:rPr/>
        <w:t>и </w:t>
      </w:r>
      <w:r>
        <w:rPr>
          <w:spacing w:val="-5"/>
        </w:rPr>
        <w:t>пропагандистскими. </w:t>
      </w:r>
      <w:r>
        <w:rPr/>
        <w:t>С </w:t>
      </w:r>
      <w:r>
        <w:rPr>
          <w:spacing w:val="-5"/>
        </w:rPr>
        <w:t>одной </w:t>
      </w:r>
      <w:r>
        <w:rPr>
          <w:spacing w:val="-4"/>
        </w:rPr>
        <w:t>сто- </w:t>
      </w:r>
      <w:r>
        <w:rPr>
          <w:spacing w:val="-5"/>
        </w:rPr>
        <w:t>роны, заявлялось </w:t>
      </w:r>
      <w:r>
        <w:rPr/>
        <w:t>о </w:t>
      </w:r>
      <w:r>
        <w:rPr>
          <w:spacing w:val="-5"/>
        </w:rPr>
        <w:t>задаче выявить степень распространенности </w:t>
      </w:r>
      <w:r>
        <w:rPr>
          <w:spacing w:val="-4"/>
        </w:rPr>
        <w:t>фото- </w:t>
      </w:r>
      <w:r>
        <w:rPr>
          <w:spacing w:val="-5"/>
        </w:rPr>
        <w:t>любительства </w:t>
      </w:r>
      <w:r>
        <w:rPr/>
        <w:t>и </w:t>
      </w:r>
      <w:r>
        <w:rPr>
          <w:spacing w:val="-5"/>
        </w:rPr>
        <w:t>уклон </w:t>
      </w:r>
      <w:r>
        <w:rPr/>
        <w:t>в </w:t>
      </w:r>
      <w:r>
        <w:rPr>
          <w:spacing w:val="-4"/>
        </w:rPr>
        <w:t>выборе тем для </w:t>
      </w:r>
      <w:r>
        <w:rPr>
          <w:spacing w:val="-5"/>
        </w:rPr>
        <w:t>фото-сюжетов, изучить состоя- </w:t>
      </w:r>
      <w:r>
        <w:rPr>
          <w:spacing w:val="-4"/>
        </w:rPr>
        <w:t>ние </w:t>
      </w:r>
      <w:r>
        <w:rPr>
          <w:spacing w:val="-5"/>
        </w:rPr>
        <w:t>грамотности фотолюбителей </w:t>
      </w:r>
      <w:r>
        <w:rPr/>
        <w:t>в </w:t>
      </w:r>
      <w:r>
        <w:rPr>
          <w:spacing w:val="-5"/>
        </w:rPr>
        <w:t>части реализации специализирован- </w:t>
      </w:r>
      <w:r>
        <w:rPr>
          <w:spacing w:val="-4"/>
        </w:rPr>
        <w:t>ных </w:t>
      </w:r>
      <w:r>
        <w:rPr>
          <w:spacing w:val="-5"/>
        </w:rPr>
        <w:t>фотографических процессов, определить степень обеспеченности любителей фотоаппаратурой, приборами, химикалиями, бумагой, </w:t>
      </w:r>
      <w:r>
        <w:rPr>
          <w:spacing w:val="-4"/>
        </w:rPr>
        <w:t>посо- </w:t>
      </w:r>
      <w:r>
        <w:rPr>
          <w:spacing w:val="-5"/>
        </w:rPr>
        <w:t>биями </w:t>
      </w:r>
      <w:r>
        <w:rPr/>
        <w:t>и </w:t>
      </w:r>
      <w:r>
        <w:rPr>
          <w:spacing w:val="-5"/>
        </w:rPr>
        <w:t>т.п. </w:t>
      </w:r>
      <w:r>
        <w:rPr/>
        <w:t>С </w:t>
      </w:r>
      <w:r>
        <w:rPr>
          <w:spacing w:val="-5"/>
        </w:rPr>
        <w:t>другой стороны, среди титульных </w:t>
      </w:r>
      <w:r>
        <w:rPr>
          <w:spacing w:val="-4"/>
        </w:rPr>
        <w:t>задач </w:t>
      </w:r>
      <w:r>
        <w:rPr>
          <w:spacing w:val="-5"/>
        </w:rPr>
        <w:t>таких выставок значились: проведение </w:t>
      </w:r>
      <w:r>
        <w:rPr>
          <w:spacing w:val="-4"/>
        </w:rPr>
        <w:t>работы </w:t>
      </w:r>
      <w:r>
        <w:rPr>
          <w:spacing w:val="-3"/>
        </w:rPr>
        <w:t>по </w:t>
      </w:r>
      <w:r>
        <w:rPr>
          <w:spacing w:val="-5"/>
        </w:rPr>
        <w:t>коллективизации фотолюбителей </w:t>
      </w:r>
      <w:r>
        <w:rPr/>
        <w:t>и </w:t>
      </w:r>
      <w:r>
        <w:rPr>
          <w:spacing w:val="-5"/>
        </w:rPr>
        <w:t>привлечения </w:t>
      </w:r>
      <w:r>
        <w:rPr>
          <w:spacing w:val="-3"/>
        </w:rPr>
        <w:t>их </w:t>
      </w:r>
      <w:r>
        <w:rPr/>
        <w:t>к </w:t>
      </w:r>
      <w:r>
        <w:rPr>
          <w:spacing w:val="-5"/>
        </w:rPr>
        <w:t>участию </w:t>
      </w:r>
      <w:r>
        <w:rPr/>
        <w:t>в </w:t>
      </w:r>
      <w:r>
        <w:rPr>
          <w:spacing w:val="-6"/>
        </w:rPr>
        <w:t>социалистическом </w:t>
      </w:r>
      <w:r>
        <w:rPr>
          <w:spacing w:val="-5"/>
        </w:rPr>
        <w:t>строительстве округа, отсылку экспонатов </w:t>
      </w:r>
      <w:r>
        <w:rPr/>
        <w:t>в </w:t>
      </w:r>
      <w:r>
        <w:rPr>
          <w:spacing w:val="-4"/>
        </w:rPr>
        <w:t>Москву </w:t>
      </w:r>
      <w:r>
        <w:rPr>
          <w:spacing w:val="-3"/>
        </w:rPr>
        <w:t>на </w:t>
      </w:r>
      <w:r>
        <w:rPr>
          <w:spacing w:val="-5"/>
        </w:rPr>
        <w:t>устраиваемые Комитетом Содействия народностям Севера </w:t>
      </w:r>
      <w:r>
        <w:rPr>
          <w:spacing w:val="-4"/>
        </w:rPr>
        <w:t>при </w:t>
      </w:r>
      <w:r>
        <w:rPr>
          <w:spacing w:val="-3"/>
        </w:rPr>
        <w:t>ВЦИКе </w:t>
      </w:r>
      <w:r>
        <w:rPr>
          <w:spacing w:val="-5"/>
        </w:rPr>
        <w:t>отчетные выставки </w:t>
      </w:r>
      <w:r>
        <w:rPr/>
        <w:t>о </w:t>
      </w:r>
      <w:r>
        <w:rPr>
          <w:spacing w:val="-5"/>
        </w:rPr>
        <w:t>работе Советской власти </w:t>
      </w:r>
      <w:r>
        <w:rPr/>
        <w:t>и </w:t>
      </w:r>
      <w:r>
        <w:rPr>
          <w:spacing w:val="-3"/>
        </w:rPr>
        <w:t>ее </w:t>
      </w:r>
      <w:r>
        <w:rPr>
          <w:spacing w:val="-5"/>
        </w:rPr>
        <w:t>органов </w:t>
      </w:r>
      <w:r>
        <w:rPr>
          <w:spacing w:val="-3"/>
        </w:rPr>
        <w:t>на </w:t>
      </w:r>
      <w:r>
        <w:rPr>
          <w:spacing w:val="-5"/>
        </w:rPr>
        <w:t>Крайнем </w:t>
      </w:r>
      <w:r>
        <w:rPr>
          <w:spacing w:val="-4"/>
        </w:rPr>
        <w:t>Севере</w:t>
      </w:r>
      <w:r>
        <w:rPr>
          <w:spacing w:val="-4"/>
          <w:position w:val="7"/>
          <w:sz w:val="14"/>
        </w:rPr>
        <w:t>25</w:t>
      </w:r>
      <w:r>
        <w:rPr>
          <w:spacing w:val="-4"/>
        </w:rPr>
        <w:t>. </w:t>
      </w:r>
      <w:r>
        <w:rPr>
          <w:spacing w:val="-5"/>
        </w:rPr>
        <w:t>Приоритетными </w:t>
      </w:r>
      <w:r>
        <w:rPr>
          <w:spacing w:val="-4"/>
        </w:rPr>
        <w:t>для </w:t>
      </w:r>
      <w:r>
        <w:rPr>
          <w:spacing w:val="-5"/>
        </w:rPr>
        <w:t>экспони- рования </w:t>
      </w:r>
      <w:r>
        <w:rPr>
          <w:spacing w:val="-4"/>
        </w:rPr>
        <w:t>были темы </w:t>
      </w:r>
      <w:r>
        <w:rPr>
          <w:spacing w:val="-5"/>
        </w:rPr>
        <w:t>«Краеведение» </w:t>
      </w:r>
      <w:r>
        <w:rPr/>
        <w:t>и </w:t>
      </w:r>
      <w:r>
        <w:rPr>
          <w:spacing w:val="-5"/>
        </w:rPr>
        <w:t>«Состояние советского строитель- </w:t>
      </w:r>
      <w:r>
        <w:rPr>
          <w:spacing w:val="-4"/>
        </w:rPr>
        <w:t>ства </w:t>
      </w:r>
      <w:r>
        <w:rPr/>
        <w:t>у </w:t>
      </w:r>
      <w:r>
        <w:rPr>
          <w:spacing w:val="-5"/>
        </w:rPr>
        <w:t>туземцев». Наконец, характерно, </w:t>
      </w:r>
      <w:r>
        <w:rPr>
          <w:spacing w:val="-3"/>
        </w:rPr>
        <w:t>что </w:t>
      </w:r>
      <w:r>
        <w:rPr>
          <w:spacing w:val="-5"/>
        </w:rPr>
        <w:t>особый раздел выставок, отведенный работам </w:t>
      </w:r>
      <w:r>
        <w:rPr>
          <w:spacing w:val="-3"/>
        </w:rPr>
        <w:t>на </w:t>
      </w:r>
      <w:r>
        <w:rPr>
          <w:spacing w:val="-4"/>
        </w:rPr>
        <w:t>тему </w:t>
      </w:r>
      <w:r>
        <w:rPr>
          <w:spacing w:val="-5"/>
        </w:rPr>
        <w:t>«Строительство округа», ставил целью</w:t>
      </w:r>
      <w:r>
        <w:rPr>
          <w:spacing w:val="7"/>
        </w:rPr>
        <w:t> </w:t>
      </w:r>
      <w:r>
        <w:rPr>
          <w:spacing w:val="-3"/>
        </w:rPr>
        <w:t>по-</w:t>
      </w:r>
    </w:p>
    <w:p>
      <w:pPr>
        <w:spacing w:before="5"/>
        <w:ind w:left="340" w:right="0" w:firstLine="0"/>
        <w:jc w:val="left"/>
        <w:rPr>
          <w:sz w:val="18"/>
        </w:rPr>
      </w:pPr>
      <w:r>
        <w:rPr>
          <w:position w:val="6"/>
          <w:sz w:val="12"/>
        </w:rPr>
        <w:t>25 </w:t>
      </w:r>
      <w:r>
        <w:rPr>
          <w:sz w:val="18"/>
        </w:rPr>
        <w:t>ОИАК. Ф. 5. Оп. 1. Д. 2. Л. 48.</w:t>
      </w:r>
    </w:p>
    <w:p>
      <w:pPr>
        <w:spacing w:after="0"/>
        <w:jc w:val="left"/>
        <w:rPr>
          <w:sz w:val="18"/>
        </w:rPr>
        <w:sectPr>
          <w:headerReference w:type="even" r:id="rId104"/>
          <w:headerReference w:type="default" r:id="rId105"/>
          <w:pgSz w:w="8230" w:h="12190"/>
          <w:pgMar w:header="656" w:footer="0" w:top="900" w:bottom="280" w:left="680" w:right="680"/>
        </w:sectPr>
      </w:pPr>
    </w:p>
    <w:p>
      <w:pPr>
        <w:pStyle w:val="BodyText"/>
        <w:spacing w:line="235" w:lineRule="auto" w:before="182"/>
        <w:ind w:right="218"/>
      </w:pPr>
      <w:r>
        <w:rPr>
          <w:spacing w:val="-5"/>
        </w:rPr>
        <w:t>казать развитие социалистического устройства </w:t>
      </w:r>
      <w:r>
        <w:rPr>
          <w:spacing w:val="-3"/>
        </w:rPr>
        <w:t>на </w:t>
      </w:r>
      <w:r>
        <w:rPr>
          <w:spacing w:val="-5"/>
        </w:rPr>
        <w:t>Камчатке, начиная </w:t>
      </w:r>
      <w:r>
        <w:rPr/>
        <w:t>с </w:t>
      </w:r>
      <w:r>
        <w:rPr>
          <w:spacing w:val="-4"/>
        </w:rPr>
        <w:t>1923 </w:t>
      </w:r>
      <w:r>
        <w:rPr>
          <w:spacing w:val="-3"/>
        </w:rPr>
        <w:t>г. </w:t>
      </w:r>
      <w:r>
        <w:rPr/>
        <w:t>– </w:t>
      </w:r>
      <w:r>
        <w:rPr>
          <w:spacing w:val="-5"/>
        </w:rPr>
        <w:t>времени установления Советской власти </w:t>
      </w:r>
      <w:r>
        <w:rPr>
          <w:spacing w:val="-3"/>
        </w:rPr>
        <w:t>на </w:t>
      </w:r>
      <w:r>
        <w:rPr>
          <w:spacing w:val="-5"/>
        </w:rPr>
        <w:t>полуострове.</w:t>
      </w:r>
    </w:p>
    <w:p>
      <w:pPr>
        <w:pStyle w:val="BodyText"/>
        <w:spacing w:line="232" w:lineRule="auto"/>
        <w:ind w:right="218" w:firstLine="453"/>
      </w:pPr>
      <w:r>
        <w:rPr>
          <w:spacing w:val="-4"/>
        </w:rPr>
        <w:t>П.Т. </w:t>
      </w:r>
      <w:r>
        <w:rPr>
          <w:spacing w:val="-5"/>
        </w:rPr>
        <w:t>Новограбленов прозорливо осознавал </w:t>
      </w:r>
      <w:r>
        <w:rPr/>
        <w:t>и </w:t>
      </w:r>
      <w:r>
        <w:rPr>
          <w:spacing w:val="-5"/>
        </w:rPr>
        <w:t>ресурс </w:t>
      </w:r>
      <w:r>
        <w:rPr>
          <w:spacing w:val="-4"/>
        </w:rPr>
        <w:t>нового визу- </w:t>
      </w:r>
      <w:r>
        <w:rPr>
          <w:spacing w:val="-5"/>
        </w:rPr>
        <w:t>ального толка </w:t>
      </w:r>
      <w:r>
        <w:rPr/>
        <w:t>– </w:t>
      </w:r>
      <w:r>
        <w:rPr>
          <w:spacing w:val="-5"/>
        </w:rPr>
        <w:t>кинематограф. </w:t>
      </w:r>
      <w:r>
        <w:rPr>
          <w:spacing w:val="-3"/>
        </w:rPr>
        <w:t>Для </w:t>
      </w:r>
      <w:r>
        <w:rPr>
          <w:spacing w:val="-5"/>
        </w:rPr>
        <w:t>Краеведческого общества </w:t>
      </w:r>
      <w:r>
        <w:rPr>
          <w:spacing w:val="-4"/>
        </w:rPr>
        <w:t>была даже </w:t>
      </w:r>
      <w:r>
        <w:rPr>
          <w:spacing w:val="-5"/>
        </w:rPr>
        <w:t>приобретена кинокамера </w:t>
      </w:r>
      <w:r>
        <w:rPr/>
        <w:t>и </w:t>
      </w:r>
      <w:r>
        <w:rPr>
          <w:spacing w:val="-5"/>
        </w:rPr>
        <w:t>запас пленки, сложности </w:t>
      </w:r>
      <w:r>
        <w:rPr>
          <w:spacing w:val="-4"/>
        </w:rPr>
        <w:t>были лишь </w:t>
      </w:r>
      <w:r>
        <w:rPr/>
        <w:t>с </w:t>
      </w:r>
      <w:r>
        <w:rPr>
          <w:spacing w:val="-3"/>
        </w:rPr>
        <w:t>ква- </w:t>
      </w:r>
      <w:r>
        <w:rPr>
          <w:spacing w:val="-6"/>
        </w:rPr>
        <w:t>лифицированными </w:t>
      </w:r>
      <w:r>
        <w:rPr>
          <w:spacing w:val="-5"/>
        </w:rPr>
        <w:t>операторскими кадрами. </w:t>
      </w:r>
      <w:r>
        <w:rPr/>
        <w:t>И </w:t>
      </w:r>
      <w:r>
        <w:rPr>
          <w:spacing w:val="-4"/>
        </w:rPr>
        <w:t>все </w:t>
      </w:r>
      <w:r>
        <w:rPr>
          <w:spacing w:val="-3"/>
        </w:rPr>
        <w:t>же </w:t>
      </w:r>
      <w:r>
        <w:rPr>
          <w:spacing w:val="-5"/>
        </w:rPr>
        <w:t>Новограбленову удалось принять участие </w:t>
      </w:r>
      <w:r>
        <w:rPr/>
        <w:t>в </w:t>
      </w:r>
      <w:r>
        <w:rPr>
          <w:spacing w:val="-5"/>
        </w:rPr>
        <w:t>создании профессионального кино </w:t>
      </w:r>
      <w:r>
        <w:rPr/>
        <w:t>о </w:t>
      </w:r>
      <w:r>
        <w:rPr>
          <w:spacing w:val="-4"/>
        </w:rPr>
        <w:t>Камчат- ке.</w:t>
      </w:r>
      <w:r>
        <w:rPr>
          <w:spacing w:val="6"/>
        </w:rPr>
        <w:t> </w:t>
      </w:r>
      <w:r>
        <w:rPr/>
        <w:t>По</w:t>
      </w:r>
      <w:r>
        <w:rPr>
          <w:spacing w:val="7"/>
        </w:rPr>
        <w:t> </w:t>
      </w:r>
      <w:r>
        <w:rPr>
          <w:spacing w:val="-5"/>
        </w:rPr>
        <w:t>просьбе</w:t>
      </w:r>
      <w:r>
        <w:rPr>
          <w:spacing w:val="6"/>
        </w:rPr>
        <w:t> </w:t>
      </w:r>
      <w:r>
        <w:rPr>
          <w:spacing w:val="-4"/>
        </w:rPr>
        <w:t>В.К.</w:t>
      </w:r>
      <w:r>
        <w:rPr>
          <w:spacing w:val="7"/>
        </w:rPr>
        <w:t> </w:t>
      </w:r>
      <w:r>
        <w:rPr>
          <w:spacing w:val="-5"/>
        </w:rPr>
        <w:t>Арсеньева,</w:t>
      </w:r>
      <w:r>
        <w:rPr>
          <w:spacing w:val="7"/>
        </w:rPr>
        <w:t> </w:t>
      </w:r>
      <w:r>
        <w:rPr>
          <w:spacing w:val="-3"/>
        </w:rPr>
        <w:t>он</w:t>
      </w:r>
      <w:r>
        <w:rPr>
          <w:spacing w:val="5"/>
        </w:rPr>
        <w:t> </w:t>
      </w:r>
      <w:r>
        <w:rPr>
          <w:spacing w:val="-5"/>
        </w:rPr>
        <w:t>выступил</w:t>
      </w:r>
      <w:r>
        <w:rPr>
          <w:spacing w:val="9"/>
        </w:rPr>
        <w:t> </w:t>
      </w:r>
      <w:r>
        <w:rPr>
          <w:spacing w:val="-5"/>
        </w:rPr>
        <w:t>консультантом</w:t>
      </w:r>
      <w:r>
        <w:rPr>
          <w:spacing w:val="7"/>
        </w:rPr>
        <w:t> </w:t>
      </w:r>
      <w:r>
        <w:rPr>
          <w:spacing w:val="-5"/>
        </w:rPr>
        <w:t>экспедиции</w:t>
      </w:r>
    </w:p>
    <w:p>
      <w:pPr>
        <w:pStyle w:val="BodyText"/>
        <w:spacing w:line="232" w:lineRule="auto"/>
        <w:ind w:right="218"/>
      </w:pPr>
      <w:r>
        <w:rPr>
          <w:spacing w:val="-5"/>
        </w:rPr>
        <w:t>«Совкино» </w:t>
      </w:r>
      <w:r>
        <w:rPr>
          <w:spacing w:val="-3"/>
        </w:rPr>
        <w:t>под </w:t>
      </w:r>
      <w:r>
        <w:rPr>
          <w:spacing w:val="-5"/>
        </w:rPr>
        <w:t>руководством </w:t>
      </w:r>
      <w:r>
        <w:rPr>
          <w:spacing w:val="-4"/>
        </w:rPr>
        <w:t>А.А. </w:t>
      </w:r>
      <w:r>
        <w:rPr>
          <w:spacing w:val="-5"/>
        </w:rPr>
        <w:t>Литвинова </w:t>
      </w:r>
      <w:r>
        <w:rPr/>
        <w:t>– </w:t>
      </w:r>
      <w:r>
        <w:rPr>
          <w:spacing w:val="-5"/>
        </w:rPr>
        <w:t>первопроходца </w:t>
      </w:r>
      <w:r>
        <w:rPr/>
        <w:t>и </w:t>
      </w:r>
      <w:r>
        <w:rPr>
          <w:spacing w:val="-4"/>
        </w:rPr>
        <w:t>клас- </w:t>
      </w:r>
      <w:r>
        <w:rPr>
          <w:spacing w:val="-5"/>
        </w:rPr>
        <w:t>сика этнографического </w:t>
      </w:r>
      <w:r>
        <w:rPr>
          <w:spacing w:val="-4"/>
        </w:rPr>
        <w:t>кино. </w:t>
      </w:r>
      <w:r>
        <w:rPr/>
        <w:t>В </w:t>
      </w:r>
      <w:r>
        <w:rPr>
          <w:spacing w:val="-4"/>
        </w:rPr>
        <w:t>архиве </w:t>
      </w:r>
      <w:r>
        <w:rPr>
          <w:spacing w:val="-3"/>
        </w:rPr>
        <w:t>П.Т </w:t>
      </w:r>
      <w:r>
        <w:rPr>
          <w:spacing w:val="-5"/>
        </w:rPr>
        <w:t>Новограбленова сохранилось письмо </w:t>
      </w:r>
      <w:r>
        <w:rPr>
          <w:spacing w:val="-3"/>
        </w:rPr>
        <w:t>от </w:t>
      </w:r>
      <w:r>
        <w:rPr/>
        <w:t>4 </w:t>
      </w:r>
      <w:r>
        <w:rPr>
          <w:spacing w:val="-4"/>
        </w:rPr>
        <w:t>мая 1929 </w:t>
      </w:r>
      <w:r>
        <w:rPr>
          <w:spacing w:val="-3"/>
        </w:rPr>
        <w:t>г. </w:t>
      </w:r>
      <w:r>
        <w:rPr/>
        <w:t>к </w:t>
      </w:r>
      <w:r>
        <w:rPr>
          <w:spacing w:val="-4"/>
        </w:rPr>
        <w:t>В.К. </w:t>
      </w:r>
      <w:r>
        <w:rPr>
          <w:spacing w:val="-6"/>
        </w:rPr>
        <w:t>Арсеньеву, </w:t>
      </w:r>
      <w:r>
        <w:rPr>
          <w:spacing w:val="-5"/>
        </w:rPr>
        <w:t>сотрудничавшему </w:t>
      </w:r>
      <w:r>
        <w:rPr/>
        <w:t>с </w:t>
      </w:r>
      <w:r>
        <w:rPr>
          <w:spacing w:val="-5"/>
        </w:rPr>
        <w:t>киногруп- </w:t>
      </w:r>
      <w:r>
        <w:rPr>
          <w:spacing w:val="-4"/>
        </w:rPr>
        <w:t>пой  А.А. </w:t>
      </w:r>
      <w:r>
        <w:rPr>
          <w:spacing w:val="-5"/>
        </w:rPr>
        <w:t>Литвинова  </w:t>
      </w:r>
      <w:r>
        <w:rPr/>
        <w:t>в  </w:t>
      </w:r>
      <w:r>
        <w:rPr>
          <w:spacing w:val="-5"/>
        </w:rPr>
        <w:t>качестве  научного   консультанта  </w:t>
      </w:r>
      <w:r>
        <w:rPr>
          <w:spacing w:val="24"/>
        </w:rPr>
        <w:t> </w:t>
      </w:r>
      <w:r>
        <w:rPr/>
        <w:t>и  </w:t>
      </w:r>
      <w:r>
        <w:rPr>
          <w:spacing w:val="-5"/>
        </w:rPr>
        <w:t>редактора:</w:t>
      </w:r>
    </w:p>
    <w:p>
      <w:pPr>
        <w:pStyle w:val="BodyText"/>
        <w:spacing w:line="232" w:lineRule="auto"/>
        <w:ind w:right="217"/>
      </w:pPr>
      <w:r>
        <w:rPr>
          <w:spacing w:val="-6"/>
        </w:rPr>
        <w:t>«Кино-экспедиция </w:t>
      </w:r>
      <w:r>
        <w:rPr>
          <w:spacing w:val="-5"/>
        </w:rPr>
        <w:t>пробыла </w:t>
      </w:r>
      <w:r>
        <w:rPr/>
        <w:t>в </w:t>
      </w:r>
      <w:r>
        <w:rPr>
          <w:spacing w:val="-5"/>
        </w:rPr>
        <w:t>Петропавловске </w:t>
      </w:r>
      <w:r>
        <w:rPr>
          <w:spacing w:val="-4"/>
        </w:rPr>
        <w:t>дня </w:t>
      </w:r>
      <w:r>
        <w:rPr/>
        <w:t>4 и </w:t>
      </w:r>
      <w:r>
        <w:rPr>
          <w:spacing w:val="-4"/>
        </w:rPr>
        <w:t>затем </w:t>
      </w:r>
      <w:r>
        <w:rPr>
          <w:spacing w:val="-5"/>
        </w:rPr>
        <w:t>отбыла </w:t>
      </w:r>
      <w:r>
        <w:rPr/>
        <w:t>в </w:t>
      </w:r>
      <w:r>
        <w:rPr>
          <w:spacing w:val="-5"/>
        </w:rPr>
        <w:t>Усть-Камчатск </w:t>
      </w:r>
      <w:r>
        <w:rPr/>
        <w:t>и </w:t>
      </w:r>
      <w:r>
        <w:rPr>
          <w:spacing w:val="-3"/>
        </w:rPr>
        <w:t>на </w:t>
      </w:r>
      <w:r>
        <w:rPr>
          <w:spacing w:val="-5"/>
        </w:rPr>
        <w:t>Командоры. Краеведческое общество имело </w:t>
      </w:r>
      <w:r>
        <w:rPr/>
        <w:t>3 </w:t>
      </w:r>
      <w:r>
        <w:rPr>
          <w:spacing w:val="-4"/>
        </w:rPr>
        <w:t>засе- </w:t>
      </w:r>
      <w:r>
        <w:rPr>
          <w:spacing w:val="-5"/>
        </w:rPr>
        <w:t>дания, </w:t>
      </w:r>
      <w:r>
        <w:rPr>
          <w:spacing w:val="-3"/>
        </w:rPr>
        <w:t>на </w:t>
      </w:r>
      <w:r>
        <w:rPr>
          <w:spacing w:val="-5"/>
        </w:rPr>
        <w:t>которых детально </w:t>
      </w:r>
      <w:r>
        <w:rPr>
          <w:spacing w:val="-4"/>
        </w:rPr>
        <w:t>были </w:t>
      </w:r>
      <w:r>
        <w:rPr>
          <w:spacing w:val="-5"/>
        </w:rPr>
        <w:t>обсуждены условия работы </w:t>
      </w:r>
      <w:r>
        <w:rPr/>
        <w:t>и </w:t>
      </w:r>
      <w:r>
        <w:rPr>
          <w:spacing w:val="-5"/>
        </w:rPr>
        <w:t>путеше- ствия экспедиции. </w:t>
      </w:r>
      <w:r>
        <w:rPr>
          <w:spacing w:val="-4"/>
        </w:rPr>
        <w:t>А.А. </w:t>
      </w:r>
      <w:r>
        <w:rPr>
          <w:spacing w:val="-5"/>
        </w:rPr>
        <w:t>Литвинов решил </w:t>
      </w:r>
      <w:r>
        <w:rPr>
          <w:spacing w:val="-4"/>
        </w:rPr>
        <w:t>ехать </w:t>
      </w:r>
      <w:r>
        <w:rPr>
          <w:spacing w:val="-5"/>
        </w:rPr>
        <w:t>таким образом: </w:t>
      </w:r>
      <w:r>
        <w:rPr>
          <w:spacing w:val="-4"/>
        </w:rPr>
        <w:t>Коман- </w:t>
      </w:r>
      <w:r>
        <w:rPr>
          <w:spacing w:val="-5"/>
        </w:rPr>
        <w:t>доры, Усть-Камчатск, Ключи, Козыревск, ламутские хребты </w:t>
      </w:r>
      <w:r>
        <w:rPr>
          <w:spacing w:val="-4"/>
        </w:rPr>
        <w:t>Анауна- </w:t>
      </w:r>
      <w:r>
        <w:rPr>
          <w:spacing w:val="-5"/>
        </w:rPr>
        <w:t>Ичинской </w:t>
      </w:r>
      <w:r>
        <w:rPr>
          <w:spacing w:val="-4"/>
        </w:rPr>
        <w:t>сопки </w:t>
      </w:r>
      <w:r>
        <w:rPr>
          <w:spacing w:val="-5"/>
        </w:rPr>
        <w:t>(здесь заснять “Оленный всадник” </w:t>
      </w:r>
      <w:r>
        <w:rPr/>
        <w:t>– </w:t>
      </w:r>
      <w:r>
        <w:rPr>
          <w:spacing w:val="-5"/>
        </w:rPr>
        <w:t>сценарий </w:t>
      </w:r>
      <w:r>
        <w:rPr>
          <w:spacing w:val="-4"/>
        </w:rPr>
        <w:t>его </w:t>
      </w:r>
      <w:r>
        <w:rPr>
          <w:spacing w:val="-3"/>
        </w:rPr>
        <w:t>пе- </w:t>
      </w:r>
      <w:r>
        <w:rPr>
          <w:spacing w:val="-5"/>
        </w:rPr>
        <w:t>ределывается </w:t>
      </w:r>
      <w:r>
        <w:rPr>
          <w:spacing w:val="-3"/>
        </w:rPr>
        <w:t>на </w:t>
      </w:r>
      <w:r>
        <w:rPr>
          <w:spacing w:val="-5"/>
        </w:rPr>
        <w:t>летний), </w:t>
      </w:r>
      <w:r>
        <w:rPr>
          <w:spacing w:val="-4"/>
        </w:rPr>
        <w:t>затем уже </w:t>
      </w:r>
      <w:r>
        <w:rPr>
          <w:spacing w:val="-3"/>
        </w:rPr>
        <w:t>по </w:t>
      </w:r>
      <w:r>
        <w:rPr>
          <w:spacing w:val="-5"/>
        </w:rPr>
        <w:t>намеченному </w:t>
      </w:r>
      <w:r>
        <w:rPr>
          <w:spacing w:val="-3"/>
        </w:rPr>
        <w:t>Вами </w:t>
      </w:r>
      <w:r>
        <w:rPr>
          <w:spacing w:val="-5"/>
        </w:rPr>
        <w:t>плану. </w:t>
      </w:r>
      <w:r>
        <w:rPr>
          <w:spacing w:val="-4"/>
        </w:rPr>
        <w:t>Недо- </w:t>
      </w:r>
      <w:r>
        <w:rPr>
          <w:spacing w:val="-5"/>
        </w:rPr>
        <w:t>стававшее снаряжение кино-экспедиция достала </w:t>
      </w:r>
      <w:r>
        <w:rPr/>
        <w:t>в </w:t>
      </w:r>
      <w:r>
        <w:rPr>
          <w:spacing w:val="-5"/>
        </w:rPr>
        <w:t>Петропавловске, </w:t>
      </w:r>
      <w:r>
        <w:rPr>
          <w:spacing w:val="-4"/>
        </w:rPr>
        <w:t>где </w:t>
      </w:r>
      <w:r>
        <w:rPr>
          <w:spacing w:val="-3"/>
        </w:rPr>
        <w:t>ей </w:t>
      </w:r>
      <w:r>
        <w:rPr>
          <w:spacing w:val="-4"/>
        </w:rPr>
        <w:t>было </w:t>
      </w:r>
      <w:r>
        <w:rPr>
          <w:spacing w:val="-5"/>
        </w:rPr>
        <w:t>оказано возможное содействие </w:t>
      </w:r>
      <w:r>
        <w:rPr>
          <w:spacing w:val="-4"/>
        </w:rPr>
        <w:t>всем. </w:t>
      </w:r>
      <w:r>
        <w:rPr>
          <w:spacing w:val="-5"/>
        </w:rPr>
        <w:t>Петропавловск жалел, </w:t>
      </w:r>
      <w:r>
        <w:rPr>
          <w:spacing w:val="-3"/>
        </w:rPr>
        <w:t>что Вы не </w:t>
      </w:r>
      <w:r>
        <w:rPr>
          <w:spacing w:val="-5"/>
        </w:rPr>
        <w:t>приехали вместе </w:t>
      </w:r>
      <w:r>
        <w:rPr/>
        <w:t>с </w:t>
      </w:r>
      <w:r>
        <w:rPr>
          <w:spacing w:val="-5"/>
        </w:rPr>
        <w:t>экспедицией. Привет. </w:t>
      </w:r>
      <w:r>
        <w:rPr>
          <w:spacing w:val="-4"/>
        </w:rPr>
        <w:t>Ваш, Новограбленов»</w:t>
      </w:r>
      <w:r>
        <w:rPr>
          <w:spacing w:val="-4"/>
          <w:position w:val="7"/>
          <w:sz w:val="14"/>
        </w:rPr>
        <w:t>26</w:t>
      </w:r>
      <w:r>
        <w:rPr>
          <w:spacing w:val="-4"/>
        </w:rPr>
        <w:t>. </w:t>
      </w:r>
      <w:r>
        <w:rPr/>
        <w:t>В </w:t>
      </w:r>
      <w:r>
        <w:rPr>
          <w:spacing w:val="-5"/>
        </w:rPr>
        <w:t>задачи Камчатской киноэкспедиции входило создание четырех </w:t>
      </w:r>
      <w:r>
        <w:rPr>
          <w:spacing w:val="-4"/>
        </w:rPr>
        <w:t>доку- </w:t>
      </w:r>
      <w:r>
        <w:rPr>
          <w:spacing w:val="-6"/>
        </w:rPr>
        <w:t>ментальных </w:t>
      </w:r>
      <w:r>
        <w:rPr>
          <w:spacing w:val="-5"/>
        </w:rPr>
        <w:t>фильмов: </w:t>
      </w:r>
      <w:r>
        <w:rPr>
          <w:spacing w:val="-4"/>
        </w:rPr>
        <w:t>двух </w:t>
      </w:r>
      <w:r>
        <w:rPr>
          <w:spacing w:val="-5"/>
        </w:rPr>
        <w:t>обзорных киноработ </w:t>
      </w:r>
      <w:r>
        <w:rPr/>
        <w:t>о </w:t>
      </w:r>
      <w:r>
        <w:rPr>
          <w:spacing w:val="-5"/>
        </w:rPr>
        <w:t>полуострове </w:t>
      </w:r>
      <w:r>
        <w:rPr/>
        <w:t>– </w:t>
      </w:r>
      <w:r>
        <w:rPr>
          <w:spacing w:val="-5"/>
        </w:rPr>
        <w:t>«Неве- </w:t>
      </w:r>
      <w:r>
        <w:rPr>
          <w:spacing w:val="-4"/>
        </w:rPr>
        <w:t>домая земля» </w:t>
      </w:r>
      <w:r>
        <w:rPr/>
        <w:t>и </w:t>
      </w:r>
      <w:r>
        <w:rPr>
          <w:spacing w:val="-5"/>
        </w:rPr>
        <w:t>«Таинственный полуостров», </w:t>
      </w:r>
      <w:r>
        <w:rPr/>
        <w:t>и </w:t>
      </w:r>
      <w:r>
        <w:rPr>
          <w:spacing w:val="-5"/>
        </w:rPr>
        <w:t>двух </w:t>
      </w:r>
      <w:r>
        <w:rPr>
          <w:spacing w:val="7"/>
        </w:rPr>
        <w:t> </w:t>
      </w:r>
      <w:r>
        <w:rPr>
          <w:spacing w:val="-5"/>
        </w:rPr>
        <w:t>этнографических  </w:t>
      </w:r>
      <w:r>
        <w:rPr/>
        <w:t>–</w:t>
      </w:r>
    </w:p>
    <w:p>
      <w:pPr>
        <w:pStyle w:val="BodyText"/>
        <w:spacing w:line="232" w:lineRule="auto"/>
        <w:ind w:right="215"/>
      </w:pPr>
      <w:r>
        <w:rPr>
          <w:spacing w:val="-5"/>
        </w:rPr>
        <w:t>«Тумгу» </w:t>
      </w:r>
      <w:r>
        <w:rPr>
          <w:spacing w:val="-3"/>
        </w:rPr>
        <w:t>(о </w:t>
      </w:r>
      <w:r>
        <w:rPr>
          <w:spacing w:val="-5"/>
        </w:rPr>
        <w:t>коряках) </w:t>
      </w:r>
      <w:r>
        <w:rPr/>
        <w:t>и </w:t>
      </w:r>
      <w:r>
        <w:rPr>
          <w:spacing w:val="-5"/>
        </w:rPr>
        <w:t>«Олений всадник» </w:t>
      </w:r>
      <w:r>
        <w:rPr>
          <w:spacing w:val="-4"/>
        </w:rPr>
        <w:t>(об </w:t>
      </w:r>
      <w:r>
        <w:rPr>
          <w:spacing w:val="-5"/>
        </w:rPr>
        <w:t>эвенах). </w:t>
      </w:r>
      <w:r>
        <w:rPr>
          <w:spacing w:val="-4"/>
        </w:rPr>
        <w:t>П.Т. </w:t>
      </w:r>
      <w:r>
        <w:rPr>
          <w:spacing w:val="-5"/>
        </w:rPr>
        <w:t>Новограбле- </w:t>
      </w:r>
      <w:r>
        <w:rPr>
          <w:spacing w:val="-4"/>
        </w:rPr>
        <w:t>нов </w:t>
      </w:r>
      <w:r>
        <w:rPr>
          <w:spacing w:val="-5"/>
        </w:rPr>
        <w:t>оказывал содействие </w:t>
      </w:r>
      <w:r>
        <w:rPr>
          <w:spacing w:val="-3"/>
        </w:rPr>
        <w:t>как </w:t>
      </w:r>
      <w:r>
        <w:rPr/>
        <w:t>в </w:t>
      </w:r>
      <w:r>
        <w:rPr>
          <w:spacing w:val="-5"/>
        </w:rPr>
        <w:t>создании сценарных эскизов, </w:t>
      </w:r>
      <w:r>
        <w:rPr>
          <w:spacing w:val="-4"/>
        </w:rPr>
        <w:t>так </w:t>
      </w:r>
      <w:r>
        <w:rPr/>
        <w:t>и в </w:t>
      </w:r>
      <w:r>
        <w:rPr>
          <w:spacing w:val="-3"/>
        </w:rPr>
        <w:t>ор- </w:t>
      </w:r>
      <w:r>
        <w:rPr>
          <w:spacing w:val="-6"/>
        </w:rPr>
        <w:t>ганизации </w:t>
      </w:r>
      <w:r>
        <w:rPr>
          <w:spacing w:val="-5"/>
        </w:rPr>
        <w:t>полуторагодичного похода. </w:t>
      </w:r>
      <w:r>
        <w:rPr/>
        <w:t>А </w:t>
      </w:r>
      <w:r>
        <w:rPr>
          <w:spacing w:val="-3"/>
        </w:rPr>
        <w:t>на </w:t>
      </w:r>
      <w:r>
        <w:rPr>
          <w:spacing w:val="-5"/>
        </w:rPr>
        <w:t>одном </w:t>
      </w:r>
      <w:r>
        <w:rPr>
          <w:spacing w:val="-3"/>
        </w:rPr>
        <w:t>из </w:t>
      </w:r>
      <w:r>
        <w:rPr>
          <w:spacing w:val="-5"/>
        </w:rPr>
        <w:t>этапов пути, </w:t>
      </w:r>
      <w:r>
        <w:rPr/>
        <w:t>в </w:t>
      </w:r>
      <w:r>
        <w:rPr>
          <w:spacing w:val="-4"/>
        </w:rPr>
        <w:t>рай- оне </w:t>
      </w:r>
      <w:r>
        <w:rPr>
          <w:spacing w:val="-5"/>
        </w:rPr>
        <w:t>Ключевской сопки, </w:t>
      </w:r>
      <w:r>
        <w:rPr>
          <w:spacing w:val="-3"/>
        </w:rPr>
        <w:t>он </w:t>
      </w:r>
      <w:r>
        <w:rPr>
          <w:spacing w:val="-5"/>
        </w:rPr>
        <w:t>принимал </w:t>
      </w:r>
      <w:r>
        <w:rPr/>
        <w:t>и </w:t>
      </w:r>
      <w:r>
        <w:rPr>
          <w:spacing w:val="-5"/>
        </w:rPr>
        <w:t>непосредственно личное участие </w:t>
      </w:r>
      <w:r>
        <w:rPr/>
        <w:t>в </w:t>
      </w:r>
      <w:r>
        <w:rPr>
          <w:spacing w:val="-5"/>
        </w:rPr>
        <w:t>работе киногруппы. </w:t>
      </w:r>
      <w:r>
        <w:rPr>
          <w:spacing w:val="-4"/>
        </w:rPr>
        <w:t>Таким </w:t>
      </w:r>
      <w:r>
        <w:rPr>
          <w:spacing w:val="-5"/>
        </w:rPr>
        <w:t>образом, </w:t>
      </w:r>
      <w:r>
        <w:rPr/>
        <w:t>в </w:t>
      </w:r>
      <w:r>
        <w:rPr>
          <w:spacing w:val="-5"/>
        </w:rPr>
        <w:t>создании фильмов </w:t>
      </w:r>
      <w:r>
        <w:rPr/>
        <w:t>о </w:t>
      </w:r>
      <w:r>
        <w:rPr>
          <w:spacing w:val="-5"/>
        </w:rPr>
        <w:t>советской Камчатке, которые, выйдя </w:t>
      </w:r>
      <w:r>
        <w:rPr/>
        <w:t>в </w:t>
      </w:r>
      <w:r>
        <w:rPr>
          <w:spacing w:val="-5"/>
        </w:rPr>
        <w:t>широкий прокат </w:t>
      </w:r>
      <w:r>
        <w:rPr/>
        <w:t>в </w:t>
      </w:r>
      <w:r>
        <w:rPr>
          <w:spacing w:val="-4"/>
        </w:rPr>
        <w:t>1931 г., </w:t>
      </w:r>
      <w:r>
        <w:rPr>
          <w:spacing w:val="-5"/>
        </w:rPr>
        <w:t>возымели заслу- женный резонанс </w:t>
      </w:r>
      <w:r>
        <w:rPr/>
        <w:t>в </w:t>
      </w:r>
      <w:r>
        <w:rPr>
          <w:spacing w:val="-5"/>
        </w:rPr>
        <w:t>научном сообществе </w:t>
      </w:r>
      <w:r>
        <w:rPr/>
        <w:t>и у </w:t>
      </w:r>
      <w:r>
        <w:rPr>
          <w:spacing w:val="-5"/>
        </w:rPr>
        <w:t>простых зрителей, </w:t>
      </w:r>
      <w:r>
        <w:rPr>
          <w:spacing w:val="-4"/>
        </w:rPr>
        <w:t>есть </w:t>
      </w:r>
      <w:r>
        <w:rPr/>
        <w:t>и </w:t>
      </w:r>
      <w:r>
        <w:rPr>
          <w:spacing w:val="-5"/>
        </w:rPr>
        <w:t>творческий </w:t>
      </w:r>
      <w:r>
        <w:rPr>
          <w:spacing w:val="-4"/>
        </w:rPr>
        <w:t>вклад П.Т. Новограбленова</w:t>
      </w:r>
      <w:r>
        <w:rPr>
          <w:spacing w:val="-4"/>
          <w:position w:val="7"/>
          <w:sz w:val="14"/>
        </w:rPr>
        <w:t>27</w:t>
      </w:r>
      <w:r>
        <w:rPr>
          <w:spacing w:val="-4"/>
        </w:rPr>
        <w:t>. Как </w:t>
      </w:r>
      <w:r>
        <w:rPr>
          <w:spacing w:val="-5"/>
        </w:rPr>
        <w:t>видно, </w:t>
      </w:r>
      <w:r>
        <w:rPr>
          <w:spacing w:val="-3"/>
        </w:rPr>
        <w:t>он </w:t>
      </w:r>
      <w:r>
        <w:rPr>
          <w:spacing w:val="-5"/>
        </w:rPr>
        <w:t>стремился </w:t>
      </w:r>
      <w:r>
        <w:rPr>
          <w:spacing w:val="-3"/>
        </w:rPr>
        <w:t>по- </w:t>
      </w:r>
      <w:r>
        <w:rPr>
          <w:spacing w:val="-5"/>
        </w:rPr>
        <w:t>пуляризировать информацию </w:t>
      </w:r>
      <w:r>
        <w:rPr/>
        <w:t>о </w:t>
      </w:r>
      <w:r>
        <w:rPr>
          <w:spacing w:val="-5"/>
        </w:rPr>
        <w:t>Камчатке различными способами </w:t>
      </w:r>
      <w:r>
        <w:rPr/>
        <w:t>– </w:t>
      </w:r>
      <w:r>
        <w:rPr>
          <w:spacing w:val="-4"/>
        </w:rPr>
        <w:t>как </w:t>
      </w:r>
      <w:r>
        <w:rPr>
          <w:spacing w:val="-5"/>
        </w:rPr>
        <w:t>педагог, ученый, организатор, уделяя весомое внимание прогрессивным визуальным форматам. </w:t>
      </w:r>
      <w:r>
        <w:rPr/>
        <w:t>Но в </w:t>
      </w:r>
      <w:r>
        <w:rPr>
          <w:spacing w:val="-4"/>
        </w:rPr>
        <w:t>1932 году </w:t>
      </w:r>
      <w:r>
        <w:rPr>
          <w:spacing w:val="-5"/>
        </w:rPr>
        <w:t>записи </w:t>
      </w:r>
      <w:r>
        <w:rPr/>
        <w:t>в </w:t>
      </w:r>
      <w:r>
        <w:rPr>
          <w:spacing w:val="-4"/>
        </w:rPr>
        <w:t>его </w:t>
      </w:r>
      <w:r>
        <w:rPr>
          <w:spacing w:val="-5"/>
        </w:rPr>
        <w:t>дневниках </w:t>
      </w:r>
      <w:r>
        <w:rPr>
          <w:spacing w:val="-4"/>
        </w:rPr>
        <w:t>обрыва- </w:t>
      </w:r>
      <w:r>
        <w:rPr>
          <w:spacing w:val="-5"/>
        </w:rPr>
        <w:t>ются, </w:t>
      </w:r>
      <w:r>
        <w:rPr/>
        <w:t>в </w:t>
      </w:r>
      <w:r>
        <w:rPr>
          <w:spacing w:val="-5"/>
        </w:rPr>
        <w:t>фотографиях замирают последние образы Камчатки советской, </w:t>
      </w:r>
      <w:r>
        <w:rPr>
          <w:spacing w:val="-6"/>
        </w:rPr>
        <w:t>сделанные</w:t>
      </w:r>
      <w:r>
        <w:rPr>
          <w:spacing w:val="-10"/>
        </w:rPr>
        <w:t> </w:t>
      </w:r>
      <w:r>
        <w:rPr>
          <w:spacing w:val="-5"/>
        </w:rPr>
        <w:t>исследователем…</w:t>
      </w:r>
    </w:p>
    <w:p>
      <w:pPr>
        <w:pStyle w:val="BodyText"/>
        <w:spacing w:line="222" w:lineRule="exact"/>
        <w:ind w:left="794"/>
      </w:pPr>
      <w:r>
        <w:rPr/>
        <w:t>25 </w:t>
      </w:r>
      <w:r>
        <w:rPr>
          <w:spacing w:val="-4"/>
        </w:rPr>
        <w:t>февраля </w:t>
      </w:r>
      <w:r>
        <w:rPr>
          <w:spacing w:val="-3"/>
        </w:rPr>
        <w:t>1932  </w:t>
      </w:r>
      <w:r>
        <w:rPr>
          <w:spacing w:val="-4"/>
        </w:rPr>
        <w:t>года </w:t>
      </w:r>
      <w:r>
        <w:rPr>
          <w:spacing w:val="-3"/>
        </w:rPr>
        <w:t>П.Т. </w:t>
      </w:r>
      <w:r>
        <w:rPr>
          <w:spacing w:val="-4"/>
        </w:rPr>
        <w:t>Новограбленов  </w:t>
      </w:r>
      <w:r>
        <w:rPr>
          <w:spacing w:val="-3"/>
        </w:rPr>
        <w:t>был </w:t>
      </w:r>
      <w:r>
        <w:rPr>
          <w:spacing w:val="-4"/>
        </w:rPr>
        <w:t>арестован  </w:t>
      </w:r>
      <w:r>
        <w:rPr>
          <w:spacing w:val="-3"/>
        </w:rPr>
        <w:t>по</w:t>
      </w:r>
      <w:r>
        <w:rPr>
          <w:spacing w:val="42"/>
        </w:rPr>
        <w:t> </w:t>
      </w:r>
      <w:r>
        <w:rPr>
          <w:spacing w:val="-3"/>
        </w:rPr>
        <w:t>делу</w:t>
      </w:r>
    </w:p>
    <w:p>
      <w:pPr>
        <w:pStyle w:val="BodyText"/>
        <w:spacing w:line="230" w:lineRule="auto"/>
        <w:ind w:right="216"/>
      </w:pPr>
      <w:r>
        <w:rPr/>
        <w:pict>
          <v:line style="position:absolute;mso-position-horizontal-relative:page;mso-position-vertical-relative:paragraph;z-index:-251426816;mso-wrap-distance-left:0;mso-wrap-distance-right:0" from="51.035809pt,49.19062pt" to="195.055809pt,49.19062pt" stroked="true" strokeweight=".36pt" strokecolor="#000000">
            <v:stroke dashstyle="solid"/>
            <w10:wrap type="topAndBottom"/>
          </v:line>
        </w:pict>
      </w:r>
      <w:r>
        <w:rPr>
          <w:spacing w:val="-4"/>
        </w:rPr>
        <w:t>«Автономная Камчатка», ставшему апофеозом советских репрессий </w:t>
      </w:r>
      <w:r>
        <w:rPr>
          <w:spacing w:val="-6"/>
        </w:rPr>
        <w:t>на </w:t>
      </w:r>
      <w:r>
        <w:rPr>
          <w:spacing w:val="-4"/>
        </w:rPr>
        <w:t>полуострове. </w:t>
      </w:r>
      <w:r>
        <w:rPr/>
        <w:t>По </w:t>
      </w:r>
      <w:r>
        <w:rPr>
          <w:spacing w:val="-3"/>
        </w:rPr>
        <w:t>версии </w:t>
      </w:r>
      <w:r>
        <w:rPr>
          <w:spacing w:val="-4"/>
        </w:rPr>
        <w:t>официального следствия, </w:t>
      </w:r>
      <w:r>
        <w:rPr>
          <w:spacing w:val="-3"/>
        </w:rPr>
        <w:t>на </w:t>
      </w:r>
      <w:r>
        <w:rPr>
          <w:spacing w:val="-4"/>
        </w:rPr>
        <w:t>Камчатке действо- </w:t>
      </w:r>
      <w:r>
        <w:rPr>
          <w:spacing w:val="-3"/>
        </w:rPr>
        <w:t>вала </w:t>
      </w:r>
      <w:r>
        <w:rPr>
          <w:spacing w:val="-4"/>
        </w:rPr>
        <w:t>масштабная организация, которая стремилась отделить полуостров </w:t>
      </w:r>
      <w:r>
        <w:rPr/>
        <w:t>от </w:t>
      </w:r>
      <w:r>
        <w:rPr>
          <w:spacing w:val="-3"/>
        </w:rPr>
        <w:t>СССР  </w:t>
      </w:r>
      <w:r>
        <w:rPr/>
        <w:t>и </w:t>
      </w:r>
      <w:r>
        <w:rPr>
          <w:spacing w:val="-4"/>
        </w:rPr>
        <w:t>перевести  </w:t>
      </w:r>
      <w:r>
        <w:rPr/>
        <w:t>его </w:t>
      </w:r>
      <w:r>
        <w:rPr>
          <w:spacing w:val="-3"/>
        </w:rPr>
        <w:t>под  </w:t>
      </w:r>
      <w:r>
        <w:rPr>
          <w:spacing w:val="-4"/>
        </w:rPr>
        <w:t>протекторат  Японии.  Центральное</w:t>
      </w:r>
      <w:r>
        <w:rPr>
          <w:spacing w:val="21"/>
        </w:rPr>
        <w:t> </w:t>
      </w:r>
      <w:r>
        <w:rPr>
          <w:spacing w:val="-3"/>
        </w:rPr>
        <w:t>пар-</w:t>
      </w:r>
    </w:p>
    <w:p>
      <w:pPr>
        <w:spacing w:line="204" w:lineRule="exact" w:before="7"/>
        <w:ind w:left="340" w:right="0" w:firstLine="0"/>
        <w:jc w:val="both"/>
        <w:rPr>
          <w:sz w:val="18"/>
        </w:rPr>
      </w:pPr>
      <w:r>
        <w:rPr>
          <w:position w:val="6"/>
          <w:sz w:val="12"/>
        </w:rPr>
        <w:t>26 </w:t>
      </w:r>
      <w:r>
        <w:rPr>
          <w:sz w:val="18"/>
        </w:rPr>
        <w:t>ОИАК. Ф. 5. Оп. 1. Д. 18. Л. 4.</w:t>
      </w:r>
    </w:p>
    <w:p>
      <w:pPr>
        <w:spacing w:line="204" w:lineRule="exact" w:before="0"/>
        <w:ind w:left="340" w:right="0" w:firstLine="0"/>
        <w:jc w:val="both"/>
        <w:rPr>
          <w:sz w:val="18"/>
        </w:rPr>
      </w:pPr>
      <w:r>
        <w:rPr>
          <w:position w:val="6"/>
          <w:sz w:val="12"/>
        </w:rPr>
        <w:t>27 </w:t>
      </w:r>
      <w:r>
        <w:rPr>
          <w:sz w:val="18"/>
        </w:rPr>
        <w:t>Головнев 2018</w:t>
      </w:r>
      <w:r>
        <w:rPr>
          <w:color w:val="292929"/>
          <w:sz w:val="18"/>
        </w:rPr>
        <w:t>.</w:t>
      </w:r>
    </w:p>
    <w:p>
      <w:pPr>
        <w:spacing w:after="0" w:line="204" w:lineRule="exact"/>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5"/>
      </w:pPr>
      <w:r>
        <w:rPr>
          <w:spacing w:val="-4"/>
        </w:rPr>
        <w:t>тийное руководство требовало арестов, </w:t>
      </w:r>
      <w:r>
        <w:rPr/>
        <w:t>и в </w:t>
      </w:r>
      <w:r>
        <w:rPr>
          <w:spacing w:val="-4"/>
        </w:rPr>
        <w:t>погоне </w:t>
      </w:r>
      <w:r>
        <w:rPr/>
        <w:t>за </w:t>
      </w:r>
      <w:r>
        <w:rPr>
          <w:spacing w:val="-4"/>
        </w:rPr>
        <w:t>количественными показателями, началась искусственная фальсификация данных </w:t>
      </w:r>
      <w:r>
        <w:rPr/>
        <w:t>и </w:t>
      </w:r>
      <w:r>
        <w:rPr>
          <w:spacing w:val="-4"/>
        </w:rPr>
        <w:t>фаб- рикация обвинений. Руководителем организации </w:t>
      </w:r>
      <w:r>
        <w:rPr>
          <w:spacing w:val="-3"/>
        </w:rPr>
        <w:t>был </w:t>
      </w:r>
      <w:r>
        <w:rPr>
          <w:spacing w:val="-4"/>
        </w:rPr>
        <w:t>объявлен </w:t>
      </w:r>
      <w:r>
        <w:rPr>
          <w:spacing w:val="-3"/>
        </w:rPr>
        <w:t>Проко- </w:t>
      </w:r>
      <w:r>
        <w:rPr/>
        <w:t>пий </w:t>
      </w:r>
      <w:r>
        <w:rPr>
          <w:spacing w:val="-4"/>
        </w:rPr>
        <w:t>Трифонович Новограбленов. </w:t>
      </w:r>
      <w:r>
        <w:rPr/>
        <w:t>Все </w:t>
      </w:r>
      <w:r>
        <w:rPr>
          <w:spacing w:val="-3"/>
        </w:rPr>
        <w:t>его </w:t>
      </w:r>
      <w:r>
        <w:rPr>
          <w:spacing w:val="-4"/>
        </w:rPr>
        <w:t>предшествующие заслуги </w:t>
      </w:r>
      <w:r>
        <w:rPr/>
        <w:t>бы- ли </w:t>
      </w:r>
      <w:r>
        <w:rPr>
          <w:spacing w:val="-4"/>
        </w:rPr>
        <w:t>повернуты против </w:t>
      </w:r>
      <w:r>
        <w:rPr>
          <w:spacing w:val="-3"/>
        </w:rPr>
        <w:t>него </w:t>
      </w:r>
      <w:r>
        <w:rPr/>
        <w:t>– и </w:t>
      </w:r>
      <w:r>
        <w:rPr>
          <w:spacing w:val="-4"/>
        </w:rPr>
        <w:t>крепкие связи </w:t>
      </w:r>
      <w:r>
        <w:rPr/>
        <w:t>с </w:t>
      </w:r>
      <w:r>
        <w:rPr>
          <w:spacing w:val="-4"/>
        </w:rPr>
        <w:t>местным населением, </w:t>
      </w:r>
      <w:r>
        <w:rPr/>
        <w:t>и </w:t>
      </w:r>
      <w:r>
        <w:rPr>
          <w:spacing w:val="-4"/>
        </w:rPr>
        <w:t>сотрудничество </w:t>
      </w:r>
      <w:r>
        <w:rPr/>
        <w:t>с </w:t>
      </w:r>
      <w:r>
        <w:rPr>
          <w:spacing w:val="-4"/>
        </w:rPr>
        <w:t>иностранными учеными. Так, педагог </w:t>
      </w:r>
      <w:r>
        <w:rPr/>
        <w:t>М. </w:t>
      </w:r>
      <w:r>
        <w:rPr>
          <w:spacing w:val="-4"/>
        </w:rPr>
        <w:t>Курищенко, отметив общую старорежимность </w:t>
      </w:r>
      <w:r>
        <w:rPr>
          <w:spacing w:val="-3"/>
        </w:rPr>
        <w:t>П.Т. </w:t>
      </w:r>
      <w:r>
        <w:rPr>
          <w:spacing w:val="-4"/>
        </w:rPr>
        <w:t>Новограбленова как преподава- </w:t>
      </w:r>
      <w:r>
        <w:rPr>
          <w:spacing w:val="-3"/>
        </w:rPr>
        <w:t>теля </w:t>
      </w:r>
      <w:r>
        <w:rPr>
          <w:spacing w:val="-4"/>
        </w:rPr>
        <w:t>английского языка </w:t>
      </w:r>
      <w:r>
        <w:rPr/>
        <w:t>и </w:t>
      </w:r>
      <w:r>
        <w:rPr>
          <w:spacing w:val="-4"/>
        </w:rPr>
        <w:t>естествознания школы, критически отозва- </w:t>
      </w:r>
      <w:r>
        <w:rPr>
          <w:spacing w:val="-3"/>
        </w:rPr>
        <w:t>лась </w:t>
      </w:r>
      <w:r>
        <w:rPr/>
        <w:t>о </w:t>
      </w:r>
      <w:r>
        <w:rPr>
          <w:spacing w:val="-3"/>
        </w:rPr>
        <w:t>его </w:t>
      </w:r>
      <w:r>
        <w:rPr>
          <w:spacing w:val="-4"/>
        </w:rPr>
        <w:t>длительных поездках </w:t>
      </w:r>
      <w:r>
        <w:rPr>
          <w:spacing w:val="-3"/>
        </w:rPr>
        <w:t>по </w:t>
      </w:r>
      <w:r>
        <w:rPr>
          <w:spacing w:val="-4"/>
        </w:rPr>
        <w:t>Камчатке </w:t>
      </w:r>
      <w:r>
        <w:rPr/>
        <w:t>с </w:t>
      </w:r>
      <w:r>
        <w:rPr>
          <w:spacing w:val="-4"/>
        </w:rPr>
        <w:t>целью изучения </w:t>
      </w:r>
      <w:r>
        <w:rPr>
          <w:spacing w:val="-3"/>
        </w:rPr>
        <w:t>расти- </w:t>
      </w:r>
      <w:r>
        <w:rPr>
          <w:spacing w:val="-4"/>
        </w:rPr>
        <w:t>тельного </w:t>
      </w:r>
      <w:r>
        <w:rPr>
          <w:spacing w:val="-3"/>
        </w:rPr>
        <w:t>мира </w:t>
      </w:r>
      <w:r>
        <w:rPr/>
        <w:t>– </w:t>
      </w:r>
      <w:r>
        <w:rPr>
          <w:spacing w:val="-4"/>
        </w:rPr>
        <w:t>активность Новограбленова </w:t>
      </w:r>
      <w:r>
        <w:rPr/>
        <w:t>в </w:t>
      </w:r>
      <w:r>
        <w:rPr>
          <w:spacing w:val="-4"/>
        </w:rPr>
        <w:t>период деятельности </w:t>
      </w:r>
      <w:r>
        <w:rPr>
          <w:spacing w:val="-3"/>
        </w:rPr>
        <w:t>на </w:t>
      </w:r>
      <w:r>
        <w:rPr>
          <w:spacing w:val="-4"/>
        </w:rPr>
        <w:t>полуострове «белых </w:t>
      </w:r>
      <w:r>
        <w:rPr>
          <w:spacing w:val="-3"/>
        </w:rPr>
        <w:t>банд» </w:t>
      </w:r>
      <w:r>
        <w:rPr/>
        <w:t>не </w:t>
      </w:r>
      <w:r>
        <w:rPr>
          <w:spacing w:val="-4"/>
        </w:rPr>
        <w:t>оставляла </w:t>
      </w:r>
      <w:r>
        <w:rPr/>
        <w:t>у </w:t>
      </w:r>
      <w:r>
        <w:rPr>
          <w:spacing w:val="-3"/>
        </w:rPr>
        <w:t>нее </w:t>
      </w:r>
      <w:r>
        <w:rPr>
          <w:spacing w:val="-4"/>
        </w:rPr>
        <w:t>сомнений, </w:t>
      </w:r>
      <w:r>
        <w:rPr>
          <w:spacing w:val="-3"/>
        </w:rPr>
        <w:t>что </w:t>
      </w:r>
      <w:r>
        <w:rPr>
          <w:spacing w:val="-4"/>
        </w:rPr>
        <w:t>ездил </w:t>
      </w:r>
      <w:r>
        <w:rPr/>
        <w:t>он  не </w:t>
      </w:r>
      <w:r>
        <w:rPr>
          <w:spacing w:val="-3"/>
        </w:rPr>
        <w:t>за </w:t>
      </w:r>
      <w:r>
        <w:rPr>
          <w:spacing w:val="-4"/>
        </w:rPr>
        <w:t>одними осоками </w:t>
      </w:r>
      <w:r>
        <w:rPr/>
        <w:t>и </w:t>
      </w:r>
      <w:r>
        <w:rPr>
          <w:spacing w:val="-4"/>
        </w:rPr>
        <w:t>мхами, тем более </w:t>
      </w:r>
      <w:r>
        <w:rPr/>
        <w:t>с </w:t>
      </w:r>
      <w:r>
        <w:rPr>
          <w:spacing w:val="-4"/>
        </w:rPr>
        <w:t>фотоаппаратом, </w:t>
      </w:r>
      <w:r>
        <w:rPr/>
        <w:t>и </w:t>
      </w:r>
      <w:r>
        <w:rPr>
          <w:spacing w:val="-4"/>
        </w:rPr>
        <w:t>неизвест- </w:t>
      </w:r>
      <w:r>
        <w:rPr/>
        <w:t>но </w:t>
      </w:r>
      <w:r>
        <w:rPr>
          <w:spacing w:val="-3"/>
        </w:rPr>
        <w:t>еще, все </w:t>
      </w:r>
      <w:r>
        <w:rPr/>
        <w:t>ли </w:t>
      </w:r>
      <w:r>
        <w:rPr>
          <w:spacing w:val="-4"/>
        </w:rPr>
        <w:t>снимки передавались </w:t>
      </w:r>
      <w:r>
        <w:rPr>
          <w:spacing w:val="-3"/>
        </w:rPr>
        <w:t>им </w:t>
      </w:r>
      <w:r>
        <w:rPr/>
        <w:t>в </w:t>
      </w:r>
      <w:r>
        <w:rPr>
          <w:spacing w:val="-3"/>
        </w:rPr>
        <w:t>музей</w:t>
      </w:r>
      <w:r>
        <w:rPr>
          <w:spacing w:val="-3"/>
          <w:position w:val="7"/>
          <w:sz w:val="14"/>
        </w:rPr>
        <w:t>28</w:t>
      </w:r>
      <w:r>
        <w:rPr>
          <w:spacing w:val="-3"/>
        </w:rPr>
        <w:t>. </w:t>
      </w:r>
      <w:r>
        <w:rPr>
          <w:spacing w:val="-4"/>
        </w:rPr>
        <w:t>Серия подобных </w:t>
      </w:r>
      <w:r>
        <w:rPr>
          <w:spacing w:val="-3"/>
        </w:rPr>
        <w:t>об- </w:t>
      </w:r>
      <w:r>
        <w:rPr>
          <w:spacing w:val="-4"/>
        </w:rPr>
        <w:t>винений, идущих даже </w:t>
      </w:r>
      <w:r>
        <w:rPr/>
        <w:t>от его </w:t>
      </w:r>
      <w:r>
        <w:rPr>
          <w:spacing w:val="-5"/>
        </w:rPr>
        <w:t>сослуживцев </w:t>
      </w:r>
      <w:r>
        <w:rPr/>
        <w:t>и </w:t>
      </w:r>
      <w:r>
        <w:rPr>
          <w:spacing w:val="-4"/>
        </w:rPr>
        <w:t>сподвижников, привела следствие </w:t>
      </w:r>
      <w:r>
        <w:rPr/>
        <w:t>к </w:t>
      </w:r>
      <w:r>
        <w:rPr>
          <w:spacing w:val="-4"/>
        </w:rPr>
        <w:t>вынесению высшей </w:t>
      </w:r>
      <w:r>
        <w:rPr>
          <w:spacing w:val="-3"/>
        </w:rPr>
        <w:t>меры </w:t>
      </w:r>
      <w:r>
        <w:rPr>
          <w:spacing w:val="-4"/>
        </w:rPr>
        <w:t>наказания. </w:t>
      </w:r>
      <w:r>
        <w:rPr/>
        <w:t>В </w:t>
      </w:r>
      <w:r>
        <w:rPr>
          <w:spacing w:val="-4"/>
        </w:rPr>
        <w:t>первый </w:t>
      </w:r>
      <w:r>
        <w:rPr>
          <w:spacing w:val="-3"/>
        </w:rPr>
        <w:t>день </w:t>
      </w:r>
      <w:r>
        <w:rPr>
          <w:spacing w:val="-4"/>
        </w:rPr>
        <w:t>1934 </w:t>
      </w:r>
      <w:r>
        <w:rPr>
          <w:spacing w:val="-3"/>
        </w:rPr>
        <w:t>г., </w:t>
      </w:r>
      <w:r>
        <w:rPr/>
        <w:t>на </w:t>
      </w:r>
      <w:r>
        <w:rPr>
          <w:spacing w:val="-4"/>
        </w:rPr>
        <w:t>сорок втором </w:t>
      </w:r>
      <w:r>
        <w:rPr>
          <w:spacing w:val="-3"/>
        </w:rPr>
        <w:t>году </w:t>
      </w:r>
      <w:r>
        <w:rPr>
          <w:spacing w:val="-4"/>
        </w:rPr>
        <w:t>жизни, </w:t>
      </w:r>
      <w:r>
        <w:rPr>
          <w:spacing w:val="-3"/>
        </w:rPr>
        <w:t>П.Т. </w:t>
      </w:r>
      <w:r>
        <w:rPr>
          <w:spacing w:val="-4"/>
        </w:rPr>
        <w:t>Новограбленов </w:t>
      </w:r>
      <w:r>
        <w:rPr>
          <w:spacing w:val="-3"/>
        </w:rPr>
        <w:t>был </w:t>
      </w:r>
      <w:r>
        <w:rPr>
          <w:spacing w:val="-4"/>
        </w:rPr>
        <w:t>расстрелян. </w:t>
      </w:r>
      <w:r>
        <w:rPr>
          <w:spacing w:val="-3"/>
        </w:rPr>
        <w:t>Все- </w:t>
      </w:r>
      <w:r>
        <w:rPr/>
        <w:t>го в </w:t>
      </w:r>
      <w:r>
        <w:rPr>
          <w:spacing w:val="-3"/>
        </w:rPr>
        <w:t>ходе </w:t>
      </w:r>
      <w:r>
        <w:rPr>
          <w:spacing w:val="-4"/>
        </w:rPr>
        <w:t>следствия </w:t>
      </w:r>
      <w:r>
        <w:rPr/>
        <w:t>по </w:t>
      </w:r>
      <w:r>
        <w:rPr>
          <w:spacing w:val="-3"/>
        </w:rPr>
        <w:t>делу </w:t>
      </w:r>
      <w:r>
        <w:rPr>
          <w:spacing w:val="-4"/>
        </w:rPr>
        <w:t>«Автономная камчатка» </w:t>
      </w:r>
      <w:r>
        <w:rPr/>
        <w:t>к </w:t>
      </w:r>
      <w:r>
        <w:rPr>
          <w:spacing w:val="-4"/>
        </w:rPr>
        <w:t>ответственности </w:t>
      </w:r>
      <w:r>
        <w:rPr>
          <w:spacing w:val="-3"/>
        </w:rPr>
        <w:t>был </w:t>
      </w:r>
      <w:r>
        <w:rPr>
          <w:spacing w:val="-4"/>
        </w:rPr>
        <w:t>привлечен </w:t>
      </w:r>
      <w:r>
        <w:rPr>
          <w:spacing w:val="-3"/>
        </w:rPr>
        <w:t>141 </w:t>
      </w:r>
      <w:r>
        <w:rPr>
          <w:spacing w:val="-4"/>
        </w:rPr>
        <w:t>фигурант, </w:t>
      </w:r>
      <w:r>
        <w:rPr/>
        <w:t>из </w:t>
      </w:r>
      <w:r>
        <w:rPr>
          <w:spacing w:val="-4"/>
        </w:rPr>
        <w:t>которых </w:t>
      </w:r>
      <w:r>
        <w:rPr/>
        <w:t>95 </w:t>
      </w:r>
      <w:r>
        <w:rPr>
          <w:spacing w:val="-4"/>
        </w:rPr>
        <w:t>человек были впослед- </w:t>
      </w:r>
      <w:r>
        <w:rPr>
          <w:spacing w:val="-3"/>
        </w:rPr>
        <w:t>ствии </w:t>
      </w:r>
      <w:r>
        <w:rPr>
          <w:spacing w:val="-4"/>
        </w:rPr>
        <w:t>расстреляны, </w:t>
      </w:r>
      <w:r>
        <w:rPr/>
        <w:t>а </w:t>
      </w:r>
      <w:r>
        <w:rPr>
          <w:spacing w:val="-4"/>
        </w:rPr>
        <w:t>остальные </w:t>
      </w:r>
      <w:r>
        <w:rPr/>
        <w:t>– </w:t>
      </w:r>
      <w:r>
        <w:rPr>
          <w:spacing w:val="-4"/>
        </w:rPr>
        <w:t>приговорены </w:t>
      </w:r>
      <w:r>
        <w:rPr/>
        <w:t>к </w:t>
      </w:r>
      <w:r>
        <w:rPr>
          <w:spacing w:val="-4"/>
        </w:rPr>
        <w:t>разным тюремным срокам. </w:t>
      </w:r>
      <w:r>
        <w:rPr>
          <w:spacing w:val="-3"/>
        </w:rPr>
        <w:t>Это </w:t>
      </w:r>
      <w:r>
        <w:rPr>
          <w:spacing w:val="-4"/>
        </w:rPr>
        <w:t>дело, унесшее </w:t>
      </w:r>
      <w:r>
        <w:rPr/>
        <w:t>и </w:t>
      </w:r>
      <w:r>
        <w:rPr>
          <w:spacing w:val="-4"/>
        </w:rPr>
        <w:t>искалечившее жизни наиболее активных деятелей науки, образования </w:t>
      </w:r>
      <w:r>
        <w:rPr/>
        <w:t>и </w:t>
      </w:r>
      <w:r>
        <w:rPr>
          <w:spacing w:val="-4"/>
        </w:rPr>
        <w:t>духовенства, невосполнимо «ограбило» формировавшееся исследовательское движение </w:t>
      </w:r>
      <w:r>
        <w:rPr>
          <w:spacing w:val="-3"/>
        </w:rPr>
        <w:t>на</w:t>
      </w:r>
      <w:r>
        <w:rPr>
          <w:spacing w:val="-10"/>
        </w:rPr>
        <w:t> </w:t>
      </w:r>
      <w:r>
        <w:rPr>
          <w:spacing w:val="-4"/>
        </w:rPr>
        <w:t>Камчатке.</w:t>
      </w:r>
    </w:p>
    <w:p>
      <w:pPr>
        <w:pStyle w:val="BodyText"/>
        <w:spacing w:line="230" w:lineRule="auto" w:before="1"/>
        <w:ind w:right="215" w:firstLine="453"/>
        <w:jc w:val="right"/>
      </w:pPr>
      <w:r>
        <w:rPr>
          <w:spacing w:val="-4"/>
        </w:rPr>
        <w:t>Лишь </w:t>
      </w:r>
      <w:r>
        <w:rPr>
          <w:spacing w:val="-3"/>
        </w:rPr>
        <w:t>27 </w:t>
      </w:r>
      <w:r>
        <w:rPr>
          <w:spacing w:val="-5"/>
        </w:rPr>
        <w:t>апреля </w:t>
      </w:r>
      <w:r>
        <w:rPr>
          <w:spacing w:val="-4"/>
        </w:rPr>
        <w:t>1957 года </w:t>
      </w:r>
      <w:r>
        <w:rPr>
          <w:spacing w:val="-5"/>
        </w:rPr>
        <w:t>Военный трибунал Дальневосточного</w:t>
      </w:r>
      <w:r>
        <w:rPr>
          <w:w w:val="100"/>
        </w:rPr>
        <w:t> </w:t>
      </w:r>
      <w:r>
        <w:rPr>
          <w:spacing w:val="-5"/>
        </w:rPr>
        <w:t>военного округа реабилитировал </w:t>
      </w:r>
      <w:r>
        <w:rPr>
          <w:spacing w:val="-4"/>
        </w:rPr>
        <w:t>всех, </w:t>
      </w:r>
      <w:r>
        <w:rPr>
          <w:spacing w:val="-5"/>
        </w:rPr>
        <w:t>проходивших </w:t>
      </w:r>
      <w:r>
        <w:rPr/>
        <w:t>по </w:t>
      </w:r>
      <w:r>
        <w:rPr>
          <w:spacing w:val="-4"/>
        </w:rPr>
        <w:t>делу </w:t>
      </w:r>
      <w:r>
        <w:rPr>
          <w:spacing w:val="-5"/>
        </w:rPr>
        <w:t>«Автоном-</w:t>
      </w:r>
      <w:r>
        <w:rPr>
          <w:w w:val="100"/>
        </w:rPr>
        <w:t> </w:t>
      </w:r>
      <w:r>
        <w:rPr>
          <w:spacing w:val="-4"/>
        </w:rPr>
        <w:t>ная </w:t>
      </w:r>
      <w:r>
        <w:rPr>
          <w:spacing w:val="-5"/>
        </w:rPr>
        <w:t>Камчатка», включая </w:t>
      </w:r>
      <w:r>
        <w:rPr>
          <w:spacing w:val="-4"/>
        </w:rPr>
        <w:t>П.Т. </w:t>
      </w:r>
      <w:r>
        <w:rPr>
          <w:spacing w:val="-5"/>
        </w:rPr>
        <w:t>Новограбленова. Согласно официальному</w:t>
      </w:r>
      <w:r>
        <w:rPr>
          <w:w w:val="100"/>
        </w:rPr>
        <w:t> </w:t>
      </w:r>
      <w:r>
        <w:rPr>
          <w:spacing w:val="-5"/>
        </w:rPr>
        <w:t>вердикту, контрреволюционной организации, упомянутой </w:t>
      </w:r>
      <w:r>
        <w:rPr/>
        <w:t>в </w:t>
      </w:r>
      <w:r>
        <w:rPr>
          <w:spacing w:val="-5"/>
        </w:rPr>
        <w:t>деле, </w:t>
      </w:r>
      <w:r>
        <w:rPr>
          <w:spacing w:val="-6"/>
        </w:rPr>
        <w:t>на</w:t>
      </w:r>
      <w:r>
        <w:rPr>
          <w:spacing w:val="-6"/>
          <w:w w:val="100"/>
        </w:rPr>
        <w:t> </w:t>
      </w:r>
      <w:r>
        <w:rPr>
          <w:spacing w:val="-5"/>
        </w:rPr>
        <w:t>территории полуострова никогда </w:t>
      </w:r>
      <w:r>
        <w:rPr>
          <w:spacing w:val="-3"/>
        </w:rPr>
        <w:t>не </w:t>
      </w:r>
      <w:r>
        <w:rPr>
          <w:spacing w:val="-5"/>
        </w:rPr>
        <w:t>существовало. </w:t>
      </w:r>
      <w:r>
        <w:rPr>
          <w:spacing w:val="-3"/>
        </w:rPr>
        <w:t>12 </w:t>
      </w:r>
      <w:r>
        <w:rPr>
          <w:spacing w:val="-4"/>
        </w:rPr>
        <w:t>октября 1965 года</w:t>
      </w:r>
      <w:r>
        <w:rPr>
          <w:w w:val="100"/>
        </w:rPr>
        <w:t> </w:t>
      </w:r>
      <w:r>
        <w:rPr>
          <w:spacing w:val="-5"/>
        </w:rPr>
        <w:t>Камчатский отдел Географического общества </w:t>
      </w:r>
      <w:r>
        <w:rPr>
          <w:spacing w:val="-4"/>
        </w:rPr>
        <w:t>СССР при </w:t>
      </w:r>
      <w:r>
        <w:rPr/>
        <w:t>АН </w:t>
      </w:r>
      <w:r>
        <w:rPr>
          <w:spacing w:val="-4"/>
        </w:rPr>
        <w:t>СССР для</w:t>
      </w:r>
      <w:r>
        <w:rPr>
          <w:w w:val="100"/>
        </w:rPr>
        <w:t> </w:t>
      </w:r>
      <w:r>
        <w:rPr>
          <w:spacing w:val="-5"/>
        </w:rPr>
        <w:t>поощрения </w:t>
      </w:r>
      <w:r>
        <w:rPr>
          <w:spacing w:val="-4"/>
        </w:rPr>
        <w:t>работ </w:t>
      </w:r>
      <w:r>
        <w:rPr>
          <w:spacing w:val="-3"/>
        </w:rPr>
        <w:t>по </w:t>
      </w:r>
      <w:r>
        <w:rPr>
          <w:spacing w:val="-5"/>
        </w:rPr>
        <w:t>географии </w:t>
      </w:r>
      <w:r>
        <w:rPr/>
        <w:t>и </w:t>
      </w:r>
      <w:r>
        <w:rPr>
          <w:spacing w:val="-5"/>
        </w:rPr>
        <w:t>краеведению учредил премию </w:t>
      </w:r>
      <w:r>
        <w:rPr>
          <w:spacing w:val="-4"/>
        </w:rPr>
        <w:t>имени</w:t>
      </w:r>
      <w:r>
        <w:rPr>
          <w:spacing w:val="-5"/>
          <w:w w:val="100"/>
        </w:rPr>
        <w:t> </w:t>
      </w:r>
      <w:r>
        <w:rPr>
          <w:spacing w:val="-4"/>
        </w:rPr>
        <w:t>П.Т. </w:t>
      </w:r>
      <w:r>
        <w:rPr>
          <w:spacing w:val="-5"/>
        </w:rPr>
        <w:t>Новограбленова. </w:t>
      </w:r>
      <w:r>
        <w:rPr/>
        <w:t>А в </w:t>
      </w:r>
      <w:r>
        <w:rPr>
          <w:spacing w:val="-4"/>
        </w:rPr>
        <w:t>1995 </w:t>
      </w:r>
      <w:r>
        <w:rPr>
          <w:spacing w:val="-3"/>
        </w:rPr>
        <w:t>г. </w:t>
      </w:r>
      <w:r>
        <w:rPr>
          <w:spacing w:val="-4"/>
        </w:rPr>
        <w:t>премия им. П.Т. </w:t>
      </w:r>
      <w:r>
        <w:rPr>
          <w:spacing w:val="-5"/>
        </w:rPr>
        <w:t>Новограбленова </w:t>
      </w:r>
      <w:r>
        <w:rPr>
          <w:spacing w:val="-4"/>
        </w:rPr>
        <w:t>была</w:t>
      </w:r>
      <w:r>
        <w:rPr>
          <w:w w:val="100"/>
        </w:rPr>
        <w:t> </w:t>
      </w:r>
      <w:r>
        <w:rPr>
          <w:spacing w:val="-5"/>
        </w:rPr>
        <w:t>учреждена постановлением </w:t>
      </w:r>
      <w:r>
        <w:rPr>
          <w:spacing w:val="-6"/>
        </w:rPr>
        <w:t>градоначальника </w:t>
      </w:r>
      <w:r>
        <w:rPr>
          <w:spacing w:val="-3"/>
        </w:rPr>
        <w:t>для </w:t>
      </w:r>
      <w:r>
        <w:rPr>
          <w:spacing w:val="-5"/>
        </w:rPr>
        <w:t>работников учрежде-</w:t>
      </w:r>
      <w:r>
        <w:rPr>
          <w:w w:val="100"/>
        </w:rPr>
        <w:t> </w:t>
      </w:r>
      <w:r>
        <w:rPr>
          <w:spacing w:val="-4"/>
        </w:rPr>
        <w:t>ний </w:t>
      </w:r>
      <w:r>
        <w:rPr>
          <w:spacing w:val="-5"/>
        </w:rPr>
        <w:t>образования </w:t>
      </w:r>
      <w:r>
        <w:rPr>
          <w:spacing w:val="-3"/>
        </w:rPr>
        <w:t>г. </w:t>
      </w:r>
      <w:r>
        <w:rPr>
          <w:spacing w:val="-5"/>
        </w:rPr>
        <w:t>Петропавловска-Камчатского. </w:t>
      </w:r>
      <w:r>
        <w:rPr>
          <w:spacing w:val="-4"/>
        </w:rPr>
        <w:t>Вслед </w:t>
      </w:r>
      <w:r>
        <w:rPr>
          <w:spacing w:val="-3"/>
        </w:rPr>
        <w:t>за </w:t>
      </w:r>
      <w:r>
        <w:rPr>
          <w:spacing w:val="-4"/>
        </w:rPr>
        <w:t>тем, </w:t>
      </w:r>
      <w:r>
        <w:rPr>
          <w:spacing w:val="-5"/>
        </w:rPr>
        <w:t>именем</w:t>
      </w:r>
      <w:r>
        <w:rPr>
          <w:w w:val="100"/>
        </w:rPr>
        <w:t> </w:t>
      </w:r>
      <w:r>
        <w:rPr>
          <w:spacing w:val="-4"/>
        </w:rPr>
        <w:t>П.Т. </w:t>
      </w:r>
      <w:r>
        <w:rPr>
          <w:spacing w:val="-5"/>
        </w:rPr>
        <w:t>Новограбленова </w:t>
      </w:r>
      <w:r>
        <w:rPr>
          <w:spacing w:val="-4"/>
        </w:rPr>
        <w:t>были </w:t>
      </w:r>
      <w:r>
        <w:rPr>
          <w:spacing w:val="-5"/>
        </w:rPr>
        <w:t>названы </w:t>
      </w:r>
      <w:r>
        <w:rPr>
          <w:spacing w:val="-4"/>
        </w:rPr>
        <w:t>сопка </w:t>
      </w:r>
      <w:r>
        <w:rPr>
          <w:spacing w:val="-3"/>
        </w:rPr>
        <w:t>на </w:t>
      </w:r>
      <w:r>
        <w:rPr>
          <w:spacing w:val="-5"/>
        </w:rPr>
        <w:t>Карагинском острове </w:t>
      </w:r>
      <w:r>
        <w:rPr/>
        <w:t>и</w:t>
      </w:r>
      <w:r>
        <w:rPr>
          <w:w w:val="100"/>
        </w:rPr>
        <w:t> </w:t>
      </w:r>
      <w:r>
        <w:rPr>
          <w:spacing w:val="-5"/>
        </w:rPr>
        <w:t>вулкан </w:t>
      </w:r>
      <w:r>
        <w:rPr/>
        <w:t>в </w:t>
      </w:r>
      <w:r>
        <w:rPr>
          <w:spacing w:val="-5"/>
        </w:rPr>
        <w:t>Северном вулканическом районе Срединного хребта Камчатки.</w:t>
      </w:r>
      <w:r>
        <w:rPr>
          <w:w w:val="100"/>
        </w:rPr>
        <w:t> </w:t>
      </w:r>
      <w:r>
        <w:rPr>
          <w:spacing w:val="-6"/>
        </w:rPr>
        <w:t>Исследовательское </w:t>
      </w:r>
      <w:r>
        <w:rPr>
          <w:spacing w:val="-5"/>
        </w:rPr>
        <w:t>наследие </w:t>
      </w:r>
      <w:r>
        <w:rPr>
          <w:spacing w:val="-4"/>
        </w:rPr>
        <w:t>П.Т. </w:t>
      </w:r>
      <w:r>
        <w:rPr>
          <w:spacing w:val="-5"/>
        </w:rPr>
        <w:t>Новограбленова </w:t>
      </w:r>
      <w:r>
        <w:rPr>
          <w:spacing w:val="-4"/>
        </w:rPr>
        <w:t>выжило </w:t>
      </w:r>
      <w:r>
        <w:rPr/>
        <w:t>в </w:t>
      </w:r>
      <w:r>
        <w:rPr>
          <w:spacing w:val="-4"/>
        </w:rPr>
        <w:t>гор-</w:t>
      </w:r>
      <w:r>
        <w:rPr>
          <w:spacing w:val="-4"/>
          <w:w w:val="100"/>
        </w:rPr>
        <w:t> </w:t>
      </w:r>
      <w:r>
        <w:rPr>
          <w:w w:val="100"/>
        </w:rPr>
        <w:t> </w:t>
      </w:r>
      <w:r>
        <w:rPr>
          <w:spacing w:val="-5"/>
        </w:rPr>
        <w:t>ниле репрессий </w:t>
      </w:r>
      <w:r>
        <w:rPr/>
        <w:t>– </w:t>
      </w:r>
      <w:r>
        <w:rPr>
          <w:spacing w:val="-5"/>
        </w:rPr>
        <w:t>рассредоточенное </w:t>
      </w:r>
      <w:r>
        <w:rPr>
          <w:spacing w:val="-3"/>
        </w:rPr>
        <w:t>по </w:t>
      </w:r>
      <w:r>
        <w:rPr>
          <w:spacing w:val="-5"/>
        </w:rPr>
        <w:t>разным инстанциям </w:t>
      </w:r>
      <w:r>
        <w:rPr/>
        <w:t>и </w:t>
      </w:r>
      <w:r>
        <w:rPr>
          <w:spacing w:val="-5"/>
        </w:rPr>
        <w:t>фрагмен-</w:t>
      </w:r>
      <w:r>
        <w:rPr>
          <w:w w:val="100"/>
        </w:rPr>
        <w:t> </w:t>
      </w:r>
      <w:r>
        <w:rPr>
          <w:spacing w:val="-5"/>
        </w:rPr>
        <w:t>тированное временем, </w:t>
      </w:r>
      <w:r>
        <w:rPr>
          <w:spacing w:val="-4"/>
        </w:rPr>
        <w:t>оно </w:t>
      </w:r>
      <w:r>
        <w:rPr>
          <w:spacing w:val="-5"/>
        </w:rPr>
        <w:t>безусловно нуждается </w:t>
      </w:r>
      <w:r>
        <w:rPr/>
        <w:t>во </w:t>
      </w:r>
      <w:r>
        <w:rPr>
          <w:spacing w:val="-5"/>
        </w:rPr>
        <w:t>внимании </w:t>
      </w:r>
      <w:r>
        <w:rPr/>
        <w:t>и </w:t>
      </w:r>
      <w:r>
        <w:rPr>
          <w:spacing w:val="-4"/>
        </w:rPr>
        <w:t>осмыс-</w:t>
      </w:r>
      <w:r>
        <w:rPr>
          <w:w w:val="100"/>
        </w:rPr>
        <w:t> </w:t>
      </w:r>
      <w:r>
        <w:rPr>
          <w:spacing w:val="-5"/>
        </w:rPr>
        <w:t>лении. </w:t>
      </w:r>
      <w:r>
        <w:rPr/>
        <w:t>В </w:t>
      </w:r>
      <w:r>
        <w:rPr>
          <w:spacing w:val="-4"/>
        </w:rPr>
        <w:t>этом ряду особое </w:t>
      </w:r>
      <w:r>
        <w:rPr>
          <w:spacing w:val="-6"/>
        </w:rPr>
        <w:t>значение </w:t>
      </w:r>
      <w:r>
        <w:rPr>
          <w:spacing w:val="-5"/>
        </w:rPr>
        <w:t>принадлежит многочисленным </w:t>
      </w:r>
      <w:r>
        <w:rPr>
          <w:spacing w:val="-3"/>
        </w:rPr>
        <w:t>фо-</w:t>
      </w:r>
      <w:r>
        <w:rPr>
          <w:w w:val="100"/>
        </w:rPr>
        <w:t> </w:t>
      </w:r>
      <w:r>
        <w:rPr>
          <w:spacing w:val="-5"/>
        </w:rPr>
        <w:t>тографическим материалам исследователя. </w:t>
      </w:r>
      <w:r>
        <w:rPr/>
        <w:t>С </w:t>
      </w:r>
      <w:r>
        <w:rPr>
          <w:spacing w:val="-4"/>
        </w:rPr>
        <w:t>одной </w:t>
      </w:r>
      <w:r>
        <w:rPr>
          <w:spacing w:val="-5"/>
        </w:rPr>
        <w:t>стороны, </w:t>
      </w:r>
      <w:r>
        <w:rPr>
          <w:spacing w:val="-4"/>
        </w:rPr>
        <w:t>они </w:t>
      </w:r>
      <w:r>
        <w:rPr>
          <w:spacing w:val="-5"/>
        </w:rPr>
        <w:t>слу-</w:t>
      </w:r>
      <w:r>
        <w:rPr>
          <w:w w:val="100"/>
        </w:rPr>
        <w:t> </w:t>
      </w:r>
      <w:r>
        <w:rPr>
          <w:spacing w:val="-4"/>
        </w:rPr>
        <w:t>жат </w:t>
      </w:r>
      <w:r>
        <w:rPr>
          <w:spacing w:val="-5"/>
        </w:rPr>
        <w:t>вкладом </w:t>
      </w:r>
      <w:r>
        <w:rPr/>
        <w:t>в </w:t>
      </w:r>
      <w:r>
        <w:rPr>
          <w:spacing w:val="-5"/>
        </w:rPr>
        <w:t>науку, </w:t>
      </w:r>
      <w:r>
        <w:rPr>
          <w:spacing w:val="-4"/>
        </w:rPr>
        <w:t>являясь </w:t>
      </w:r>
      <w:r>
        <w:rPr>
          <w:spacing w:val="-5"/>
        </w:rPr>
        <w:t>одними </w:t>
      </w:r>
      <w:r>
        <w:rPr>
          <w:spacing w:val="-3"/>
        </w:rPr>
        <w:t>из </w:t>
      </w:r>
      <w:r>
        <w:rPr>
          <w:spacing w:val="-5"/>
        </w:rPr>
        <w:t>первых визуальных документов</w:t>
      </w:r>
      <w:r>
        <w:rPr>
          <w:w w:val="100"/>
        </w:rPr>
        <w:t> </w:t>
      </w:r>
      <w:r>
        <w:rPr>
          <w:spacing w:val="-3"/>
        </w:rPr>
        <w:t>по </w:t>
      </w:r>
      <w:r>
        <w:rPr>
          <w:spacing w:val="-5"/>
        </w:rPr>
        <w:t>вулканологии, этнографии </w:t>
      </w:r>
      <w:r>
        <w:rPr/>
        <w:t>и </w:t>
      </w:r>
      <w:r>
        <w:rPr>
          <w:spacing w:val="-5"/>
        </w:rPr>
        <w:t>археологии края. </w:t>
      </w:r>
      <w:r>
        <w:rPr/>
        <w:t>С </w:t>
      </w:r>
      <w:r>
        <w:rPr>
          <w:spacing w:val="-5"/>
        </w:rPr>
        <w:t>другой </w:t>
      </w:r>
      <w:r>
        <w:rPr/>
        <w:t>– </w:t>
      </w:r>
      <w:r>
        <w:rPr>
          <w:spacing w:val="-5"/>
        </w:rPr>
        <w:t>содержат</w:t>
      </w:r>
      <w:r>
        <w:rPr>
          <w:w w:val="100"/>
        </w:rPr>
        <w:t> </w:t>
      </w:r>
      <w:r>
        <w:rPr>
          <w:spacing w:val="-5"/>
        </w:rPr>
        <w:t>информацию </w:t>
      </w:r>
      <w:r>
        <w:rPr>
          <w:spacing w:val="-3"/>
        </w:rPr>
        <w:t>об </w:t>
      </w:r>
      <w:r>
        <w:rPr>
          <w:spacing w:val="-5"/>
        </w:rPr>
        <w:t>исторической эволюции </w:t>
      </w:r>
      <w:r>
        <w:rPr/>
        <w:t>и </w:t>
      </w:r>
      <w:r>
        <w:rPr>
          <w:spacing w:val="-6"/>
        </w:rPr>
        <w:t>советизации </w:t>
      </w:r>
      <w:r>
        <w:rPr>
          <w:spacing w:val="-5"/>
        </w:rPr>
        <w:t>края. </w:t>
      </w:r>
      <w:r>
        <w:rPr>
          <w:spacing w:val="-4"/>
        </w:rPr>
        <w:t>Кроме </w:t>
      </w:r>
      <w:r>
        <w:rPr>
          <w:spacing w:val="-3"/>
        </w:rPr>
        <w:t>то-</w:t>
      </w:r>
      <w:r>
        <w:rPr>
          <w:w w:val="100"/>
        </w:rPr>
        <w:t> </w:t>
      </w:r>
      <w:r>
        <w:rPr>
          <w:spacing w:val="-4"/>
        </w:rPr>
        <w:t>го, </w:t>
      </w:r>
      <w:r>
        <w:rPr>
          <w:spacing w:val="-3"/>
        </w:rPr>
        <w:t>на </w:t>
      </w:r>
      <w:r>
        <w:rPr>
          <w:spacing w:val="-4"/>
        </w:rPr>
        <w:t>основе </w:t>
      </w:r>
      <w:r>
        <w:rPr>
          <w:spacing w:val="-5"/>
        </w:rPr>
        <w:t>анализа </w:t>
      </w:r>
      <w:r>
        <w:rPr>
          <w:spacing w:val="-4"/>
        </w:rPr>
        <w:t>данных </w:t>
      </w:r>
      <w:r>
        <w:rPr>
          <w:spacing w:val="-5"/>
        </w:rPr>
        <w:t>визуальных архивов, удается рассмотреть</w:t>
      </w:r>
    </w:p>
    <w:p>
      <w:pPr>
        <w:pStyle w:val="BodyText"/>
        <w:spacing w:line="238" w:lineRule="exact"/>
      </w:pPr>
      <w:r>
        <w:rPr/>
        <w:pict>
          <v:line style="position:absolute;mso-position-horizontal-relative:page;mso-position-vertical-relative:paragraph;z-index:-251425792;mso-wrap-distance-left:0;mso-wrap-distance-right:0" from="51.035809pt,14.505287pt" to="195.055809pt,14.505287pt" stroked="true" strokeweight=".36pt" strokecolor="#000000">
            <v:stroke dashstyle="solid"/>
            <w10:wrap type="topAndBottom"/>
          </v:line>
        </w:pict>
      </w:r>
      <w:r>
        <w:rPr/>
        <w:t>и особый творческий «почерк» П.Т. Новограбленова.</w:t>
      </w:r>
    </w:p>
    <w:p>
      <w:pPr>
        <w:spacing w:before="7"/>
        <w:ind w:left="340" w:right="0" w:firstLine="0"/>
        <w:jc w:val="both"/>
        <w:rPr>
          <w:sz w:val="18"/>
        </w:rPr>
      </w:pPr>
      <w:r>
        <w:rPr>
          <w:position w:val="6"/>
          <w:sz w:val="12"/>
        </w:rPr>
        <w:t>28 </w:t>
      </w:r>
      <w:r>
        <w:rPr>
          <w:sz w:val="18"/>
        </w:rPr>
        <w:t>ОИАК. Ф. 5. Оп. 1. Д. 1. Л. 13.</w:t>
      </w:r>
    </w:p>
    <w:p>
      <w:pPr>
        <w:spacing w:after="0"/>
        <w:jc w:val="both"/>
        <w:rPr>
          <w:sz w:val="18"/>
        </w:rPr>
        <w:sectPr>
          <w:headerReference w:type="even" r:id="rId107"/>
          <w:headerReference w:type="default" r:id="rId108"/>
          <w:pgSz w:w="8230" w:h="12190"/>
          <w:pgMar w:header="656" w:footer="0" w:top="900" w:bottom="280" w:left="680" w:right="680"/>
          <w:pgNumType w:start="192"/>
        </w:sectPr>
      </w:pPr>
    </w:p>
    <w:p>
      <w:pPr>
        <w:pStyle w:val="BodyText"/>
        <w:spacing w:line="230" w:lineRule="auto" w:before="181"/>
        <w:ind w:right="213" w:firstLine="453"/>
      </w:pPr>
      <w:r>
        <w:rPr/>
        <w:t>В </w:t>
      </w:r>
      <w:r>
        <w:rPr>
          <w:spacing w:val="-4"/>
        </w:rPr>
        <w:t>сравнении </w:t>
      </w:r>
      <w:r>
        <w:rPr/>
        <w:t>с </w:t>
      </w:r>
      <w:r>
        <w:rPr>
          <w:spacing w:val="-3"/>
        </w:rPr>
        <w:t>С.П. </w:t>
      </w:r>
      <w:r>
        <w:rPr>
          <w:spacing w:val="-4"/>
        </w:rPr>
        <w:t>Крашенинниковым, </w:t>
      </w:r>
      <w:r>
        <w:rPr>
          <w:spacing w:val="-3"/>
        </w:rPr>
        <w:t>Г.В. </w:t>
      </w:r>
      <w:r>
        <w:rPr>
          <w:spacing w:val="-4"/>
        </w:rPr>
        <w:t>Стеллером, </w:t>
      </w:r>
      <w:r>
        <w:rPr>
          <w:spacing w:val="-3"/>
        </w:rPr>
        <w:t>В.Л. </w:t>
      </w:r>
      <w:r>
        <w:rPr/>
        <w:t>Ко- </w:t>
      </w:r>
      <w:r>
        <w:rPr>
          <w:spacing w:val="-4"/>
        </w:rPr>
        <w:t>маровым, </w:t>
      </w:r>
      <w:r>
        <w:rPr>
          <w:spacing w:val="-3"/>
        </w:rPr>
        <w:t>К. </w:t>
      </w:r>
      <w:r>
        <w:rPr>
          <w:spacing w:val="-4"/>
        </w:rPr>
        <w:t>Дитмаром </w:t>
      </w:r>
      <w:r>
        <w:rPr/>
        <w:t>и </w:t>
      </w:r>
      <w:r>
        <w:rPr>
          <w:spacing w:val="-4"/>
        </w:rPr>
        <w:t>другими исследователями, приезжавшими </w:t>
      </w:r>
      <w:r>
        <w:rPr>
          <w:spacing w:val="-3"/>
        </w:rPr>
        <w:t>на </w:t>
      </w:r>
      <w:r>
        <w:rPr>
          <w:spacing w:val="-4"/>
        </w:rPr>
        <w:t>Камчатку </w:t>
      </w:r>
      <w:r>
        <w:rPr/>
        <w:t>в </w:t>
      </w:r>
      <w:r>
        <w:rPr>
          <w:spacing w:val="-4"/>
        </w:rPr>
        <w:t>экспедиции, </w:t>
      </w:r>
      <w:r>
        <w:rPr>
          <w:spacing w:val="-3"/>
        </w:rPr>
        <w:t>П.Т. </w:t>
      </w:r>
      <w:r>
        <w:rPr>
          <w:spacing w:val="-4"/>
        </w:rPr>
        <w:t>Новограбленов обладал уникальным </w:t>
      </w:r>
      <w:r>
        <w:rPr/>
        <w:t>ка- </w:t>
      </w:r>
      <w:r>
        <w:rPr>
          <w:spacing w:val="-4"/>
        </w:rPr>
        <w:t>чеством </w:t>
      </w:r>
      <w:r>
        <w:rPr/>
        <w:t>– </w:t>
      </w:r>
      <w:r>
        <w:rPr>
          <w:spacing w:val="-4"/>
        </w:rPr>
        <w:t>«внутренним» взглядом </w:t>
      </w:r>
      <w:r>
        <w:rPr>
          <w:spacing w:val="-3"/>
        </w:rPr>
        <w:t>на </w:t>
      </w:r>
      <w:r>
        <w:rPr>
          <w:spacing w:val="-4"/>
        </w:rPr>
        <w:t>предмет. </w:t>
      </w:r>
      <w:r>
        <w:rPr/>
        <w:t>Не </w:t>
      </w:r>
      <w:r>
        <w:rPr>
          <w:spacing w:val="-4"/>
        </w:rPr>
        <w:t>случайно, </w:t>
      </w:r>
      <w:r>
        <w:rPr>
          <w:spacing w:val="-3"/>
        </w:rPr>
        <w:t>что </w:t>
      </w:r>
      <w:r>
        <w:rPr>
          <w:spacing w:val="-4"/>
        </w:rPr>
        <w:t>одним </w:t>
      </w:r>
      <w:r>
        <w:rPr/>
        <w:t>из </w:t>
      </w:r>
      <w:r>
        <w:rPr>
          <w:spacing w:val="-4"/>
        </w:rPr>
        <w:t>ключевых отличий </w:t>
      </w:r>
      <w:r>
        <w:rPr/>
        <w:t>в </w:t>
      </w:r>
      <w:r>
        <w:rPr>
          <w:spacing w:val="-4"/>
        </w:rPr>
        <w:t>методологии визуального творчества </w:t>
      </w:r>
      <w:r>
        <w:rPr>
          <w:spacing w:val="-3"/>
        </w:rPr>
        <w:t>П.Т. </w:t>
      </w:r>
      <w:r>
        <w:rPr/>
        <w:t>Но- </w:t>
      </w:r>
      <w:r>
        <w:rPr>
          <w:spacing w:val="-4"/>
        </w:rPr>
        <w:t>вограбленова является отсутствие метрического ракурса, проявляюще- </w:t>
      </w:r>
      <w:r>
        <w:rPr/>
        <w:t>го </w:t>
      </w:r>
      <w:r>
        <w:rPr>
          <w:spacing w:val="-4"/>
        </w:rPr>
        <w:t>подход приезжего антрополога </w:t>
      </w:r>
      <w:r>
        <w:rPr/>
        <w:t>к </w:t>
      </w:r>
      <w:r>
        <w:rPr>
          <w:spacing w:val="-4"/>
        </w:rPr>
        <w:t>человеку </w:t>
      </w:r>
      <w:r>
        <w:rPr/>
        <w:t>из </w:t>
      </w:r>
      <w:r>
        <w:rPr>
          <w:spacing w:val="-4"/>
        </w:rPr>
        <w:t>местной среды сугубо </w:t>
      </w:r>
      <w:r>
        <w:rPr>
          <w:spacing w:val="-3"/>
        </w:rPr>
        <w:t>как </w:t>
      </w:r>
      <w:r>
        <w:rPr/>
        <w:t>к </w:t>
      </w:r>
      <w:r>
        <w:rPr>
          <w:spacing w:val="-4"/>
        </w:rPr>
        <w:t>предмету научного анализа. </w:t>
      </w:r>
      <w:r>
        <w:rPr/>
        <w:t>В </w:t>
      </w:r>
      <w:r>
        <w:rPr>
          <w:spacing w:val="-4"/>
        </w:rPr>
        <w:t>частности, </w:t>
      </w:r>
      <w:r>
        <w:rPr/>
        <w:t>в </w:t>
      </w:r>
      <w:r>
        <w:rPr>
          <w:spacing w:val="-4"/>
        </w:rPr>
        <w:t>отличие </w:t>
      </w:r>
      <w:r>
        <w:rPr/>
        <w:t>от </w:t>
      </w:r>
      <w:r>
        <w:rPr>
          <w:spacing w:val="-4"/>
        </w:rPr>
        <w:t>распро- страненной </w:t>
      </w:r>
      <w:r>
        <w:rPr/>
        <w:t>в </w:t>
      </w:r>
      <w:r>
        <w:rPr>
          <w:spacing w:val="-4"/>
        </w:rPr>
        <w:t>современной </w:t>
      </w:r>
      <w:r>
        <w:rPr/>
        <w:t>ему </w:t>
      </w:r>
      <w:r>
        <w:rPr>
          <w:spacing w:val="-4"/>
        </w:rPr>
        <w:t>антропологии методики съемки портре- </w:t>
      </w:r>
      <w:r>
        <w:rPr>
          <w:spacing w:val="-3"/>
        </w:rPr>
        <w:t>тов </w:t>
      </w:r>
      <w:r>
        <w:rPr>
          <w:spacing w:val="-4"/>
        </w:rPr>
        <w:t>представителей этнических сообществ </w:t>
      </w:r>
      <w:r>
        <w:rPr>
          <w:spacing w:val="-3"/>
        </w:rPr>
        <w:t>на </w:t>
      </w:r>
      <w:r>
        <w:rPr>
          <w:spacing w:val="-4"/>
        </w:rPr>
        <w:t>фоне нейтрального </w:t>
      </w:r>
      <w:r>
        <w:rPr>
          <w:spacing w:val="-3"/>
        </w:rPr>
        <w:t>ис- </w:t>
      </w:r>
      <w:r>
        <w:rPr>
          <w:spacing w:val="-4"/>
        </w:rPr>
        <w:t>кусственного «задника», </w:t>
      </w:r>
      <w:r>
        <w:rPr/>
        <w:t>в фас и </w:t>
      </w:r>
      <w:r>
        <w:rPr>
          <w:spacing w:val="-4"/>
        </w:rPr>
        <w:t>профиль, </w:t>
      </w:r>
      <w:r>
        <w:rPr/>
        <w:t>в </w:t>
      </w:r>
      <w:r>
        <w:rPr>
          <w:spacing w:val="-4"/>
        </w:rPr>
        <w:t>одежде </w:t>
      </w:r>
      <w:r>
        <w:rPr/>
        <w:t>и </w:t>
      </w:r>
      <w:r>
        <w:rPr>
          <w:spacing w:val="-3"/>
        </w:rPr>
        <w:t>без </w:t>
      </w:r>
      <w:r>
        <w:rPr>
          <w:spacing w:val="-4"/>
        </w:rPr>
        <w:t>таковой (так снимали В.Г. Богораз </w:t>
      </w:r>
      <w:r>
        <w:rPr/>
        <w:t>и </w:t>
      </w:r>
      <w:r>
        <w:rPr>
          <w:spacing w:val="-3"/>
        </w:rPr>
        <w:t>В.И. </w:t>
      </w:r>
      <w:r>
        <w:rPr>
          <w:spacing w:val="-4"/>
        </w:rPr>
        <w:t>Йохельсон, </w:t>
      </w:r>
      <w:r>
        <w:rPr>
          <w:spacing w:val="-3"/>
        </w:rPr>
        <w:t>С.М. </w:t>
      </w:r>
      <w:r>
        <w:rPr>
          <w:spacing w:val="-4"/>
        </w:rPr>
        <w:t>Широкогоров </w:t>
      </w:r>
      <w:r>
        <w:rPr/>
        <w:t>и </w:t>
      </w:r>
      <w:r>
        <w:rPr>
          <w:spacing w:val="-3"/>
        </w:rPr>
        <w:t>Б.О. Пил- </w:t>
      </w:r>
      <w:r>
        <w:rPr>
          <w:spacing w:val="-4"/>
        </w:rPr>
        <w:t>судский),  </w:t>
      </w:r>
      <w:r>
        <w:rPr>
          <w:spacing w:val="-3"/>
        </w:rPr>
        <w:t>П.Т. </w:t>
      </w:r>
      <w:r>
        <w:rPr>
          <w:spacing w:val="-4"/>
        </w:rPr>
        <w:t>Новограбленов  снимает  своих   </w:t>
      </w:r>
      <w:r>
        <w:rPr>
          <w:spacing w:val="-5"/>
        </w:rPr>
        <w:t>соплеменников   </w:t>
      </w:r>
      <w:r>
        <w:rPr>
          <w:spacing w:val="-4"/>
        </w:rPr>
        <w:t>только </w:t>
      </w:r>
      <w:r>
        <w:rPr/>
        <w:t>в </w:t>
      </w:r>
      <w:r>
        <w:rPr>
          <w:spacing w:val="-4"/>
        </w:rPr>
        <w:t>естественной среде </w:t>
      </w:r>
      <w:r>
        <w:rPr>
          <w:spacing w:val="-3"/>
        </w:rPr>
        <w:t>за </w:t>
      </w:r>
      <w:r>
        <w:rPr>
          <w:spacing w:val="-4"/>
        </w:rPr>
        <w:t>ежедневными занятиями </w:t>
      </w:r>
      <w:r>
        <w:rPr/>
        <w:t>– </w:t>
      </w:r>
      <w:r>
        <w:rPr>
          <w:spacing w:val="-3"/>
        </w:rPr>
        <w:t>на </w:t>
      </w:r>
      <w:r>
        <w:rPr/>
        <w:t>его </w:t>
      </w:r>
      <w:r>
        <w:rPr>
          <w:spacing w:val="-4"/>
        </w:rPr>
        <w:t>фотографиях </w:t>
      </w:r>
      <w:r>
        <w:rPr>
          <w:spacing w:val="-3"/>
        </w:rPr>
        <w:t>словно </w:t>
      </w:r>
      <w:r>
        <w:rPr>
          <w:spacing w:val="-4"/>
        </w:rPr>
        <w:t>поймана «жизнь врасплох» (термин Дзиги</w:t>
      </w:r>
      <w:r>
        <w:rPr>
          <w:spacing w:val="-18"/>
        </w:rPr>
        <w:t> </w:t>
      </w:r>
      <w:r>
        <w:rPr>
          <w:spacing w:val="-4"/>
        </w:rPr>
        <w:t>Вертова).</w:t>
      </w:r>
    </w:p>
    <w:p>
      <w:pPr>
        <w:pStyle w:val="BodyText"/>
        <w:spacing w:line="237" w:lineRule="exact"/>
        <w:ind w:left="794"/>
      </w:pPr>
      <w:r>
        <w:rPr/>
        <w:t>П.Т. Новограбленов не выделял себя из Камчатского мира – его</w:t>
      </w:r>
    </w:p>
    <w:p>
      <w:pPr>
        <w:pStyle w:val="BodyText"/>
        <w:spacing w:line="232" w:lineRule="auto" w:before="3"/>
        <w:ind w:right="215"/>
      </w:pPr>
      <w:r>
        <w:rPr>
          <w:spacing w:val="-4"/>
        </w:rPr>
        <w:t>«фото-глаз» любуется общими планами вулканических сопок </w:t>
      </w:r>
      <w:r>
        <w:rPr/>
        <w:t>и </w:t>
      </w:r>
      <w:r>
        <w:rPr>
          <w:spacing w:val="-3"/>
        </w:rPr>
        <w:t>внима- </w:t>
      </w:r>
      <w:r>
        <w:rPr>
          <w:spacing w:val="-4"/>
        </w:rPr>
        <w:t>тельно рассматривает детали жизни растительности </w:t>
      </w:r>
      <w:r>
        <w:rPr/>
        <w:t>и </w:t>
      </w:r>
      <w:r>
        <w:rPr>
          <w:spacing w:val="-4"/>
        </w:rPr>
        <w:t>животных, </w:t>
      </w:r>
      <w:r>
        <w:rPr>
          <w:spacing w:val="-3"/>
        </w:rPr>
        <w:t>оста- </w:t>
      </w:r>
      <w:r>
        <w:rPr>
          <w:spacing w:val="-4"/>
        </w:rPr>
        <w:t>навливает мгновения повседневной жизни этнических сообществ </w:t>
      </w:r>
      <w:r>
        <w:rPr/>
        <w:t>и </w:t>
      </w:r>
      <w:r>
        <w:rPr>
          <w:spacing w:val="-4"/>
        </w:rPr>
        <w:t>удивляется метаморфозам Камчатки советской. Таким образом, именно качество </w:t>
      </w:r>
      <w:r>
        <w:rPr>
          <w:spacing w:val="-3"/>
        </w:rPr>
        <w:t>взгляда </w:t>
      </w:r>
      <w:r>
        <w:rPr>
          <w:spacing w:val="-4"/>
        </w:rPr>
        <w:t>изнутри </w:t>
      </w:r>
      <w:r>
        <w:rPr>
          <w:spacing w:val="-3"/>
        </w:rPr>
        <w:t>на страну </w:t>
      </w:r>
      <w:r>
        <w:rPr>
          <w:spacing w:val="-4"/>
        </w:rPr>
        <w:t>вулканов определяет особость </w:t>
      </w:r>
      <w:r>
        <w:rPr>
          <w:spacing w:val="-3"/>
        </w:rPr>
        <w:t>ис- </w:t>
      </w:r>
      <w:r>
        <w:rPr>
          <w:spacing w:val="-4"/>
        </w:rPr>
        <w:t>следовательского наследия ученого камчадала  </w:t>
      </w:r>
      <w:r>
        <w:rPr>
          <w:spacing w:val="-3"/>
        </w:rPr>
        <w:t>П.Т. </w:t>
      </w:r>
      <w:r>
        <w:rPr>
          <w:spacing w:val="-4"/>
        </w:rPr>
        <w:t>Новограбленова, </w:t>
      </w:r>
      <w:r>
        <w:rPr>
          <w:spacing w:val="-3"/>
        </w:rPr>
        <w:t>что </w:t>
      </w:r>
      <w:r>
        <w:rPr>
          <w:spacing w:val="-4"/>
        </w:rPr>
        <w:t>представляет </w:t>
      </w:r>
      <w:r>
        <w:rPr>
          <w:spacing w:val="-5"/>
        </w:rPr>
        <w:t>уникальную </w:t>
      </w:r>
      <w:r>
        <w:rPr>
          <w:spacing w:val="-4"/>
        </w:rPr>
        <w:t>ценность </w:t>
      </w:r>
      <w:r>
        <w:rPr>
          <w:spacing w:val="-3"/>
        </w:rPr>
        <w:t>для</w:t>
      </w:r>
      <w:r>
        <w:rPr>
          <w:spacing w:val="-16"/>
        </w:rPr>
        <w:t> </w:t>
      </w:r>
      <w:r>
        <w:rPr>
          <w:spacing w:val="-4"/>
        </w:rPr>
        <w:t>науки.</w:t>
      </w:r>
    </w:p>
    <w:p>
      <w:pPr>
        <w:spacing w:line="220" w:lineRule="auto" w:before="118"/>
        <w:ind w:left="623" w:right="0" w:hanging="284"/>
        <w:jc w:val="left"/>
        <w:rPr>
          <w:sz w:val="17"/>
        </w:rPr>
      </w:pPr>
      <w:r>
        <w:rPr>
          <w:sz w:val="17"/>
        </w:rPr>
        <w:t>Государственный архив Камчатского края (ГАКК). Ф. 106. Акционерное Камчатское общество.</w:t>
      </w:r>
    </w:p>
    <w:p>
      <w:pPr>
        <w:spacing w:line="220" w:lineRule="auto" w:before="1"/>
        <w:ind w:left="623" w:right="0" w:hanging="284"/>
        <w:jc w:val="left"/>
        <w:rPr>
          <w:sz w:val="17"/>
        </w:rPr>
      </w:pPr>
      <w:r>
        <w:rPr>
          <w:sz w:val="17"/>
        </w:rPr>
        <w:t>Камчатский краевой объединенный музей (ККОМ). Ф. 172. Новограбленов Прокопий Тихонович, преподаватель, натуралист.</w:t>
      </w:r>
    </w:p>
    <w:p>
      <w:pPr>
        <w:spacing w:line="183" w:lineRule="exact" w:before="0"/>
        <w:ind w:left="340" w:right="0" w:firstLine="0"/>
        <w:jc w:val="left"/>
        <w:rPr>
          <w:sz w:val="17"/>
        </w:rPr>
      </w:pPr>
      <w:r>
        <w:rPr>
          <w:spacing w:val="-5"/>
          <w:sz w:val="17"/>
        </w:rPr>
        <w:t>Общество </w:t>
      </w:r>
      <w:r>
        <w:rPr>
          <w:spacing w:val="-6"/>
          <w:sz w:val="17"/>
        </w:rPr>
        <w:t>изучения Амурского </w:t>
      </w:r>
      <w:r>
        <w:rPr>
          <w:spacing w:val="-5"/>
          <w:sz w:val="17"/>
        </w:rPr>
        <w:t>края (ОИАК). </w:t>
      </w:r>
      <w:r>
        <w:rPr>
          <w:spacing w:val="-4"/>
          <w:sz w:val="17"/>
        </w:rPr>
        <w:t>Ф. </w:t>
      </w:r>
      <w:r>
        <w:rPr>
          <w:sz w:val="17"/>
        </w:rPr>
        <w:t>5. </w:t>
      </w:r>
      <w:r>
        <w:rPr>
          <w:spacing w:val="-5"/>
          <w:sz w:val="17"/>
        </w:rPr>
        <w:t>Прокопий </w:t>
      </w:r>
      <w:r>
        <w:rPr>
          <w:spacing w:val="-6"/>
          <w:sz w:val="17"/>
        </w:rPr>
        <w:t>Трифонович Новограбленов.</w:t>
      </w:r>
    </w:p>
    <w:p>
      <w:pPr>
        <w:spacing w:before="52"/>
        <w:ind w:left="359" w:right="240" w:firstLine="0"/>
        <w:jc w:val="center"/>
        <w:rPr>
          <w:b/>
          <w:sz w:val="18"/>
        </w:rPr>
      </w:pPr>
      <w:r>
        <w:rPr>
          <w:b/>
          <w:i/>
          <w:sz w:val="18"/>
        </w:rPr>
        <w:t>БИБЛИОГРАФИЯ / </w:t>
      </w:r>
      <w:r>
        <w:rPr>
          <w:b/>
          <w:sz w:val="18"/>
        </w:rPr>
        <w:t>REFERENCES</w:t>
      </w:r>
    </w:p>
    <w:p>
      <w:pPr>
        <w:spacing w:line="220" w:lineRule="auto" w:before="38"/>
        <w:ind w:left="623" w:right="219" w:hanging="284"/>
        <w:jc w:val="both"/>
        <w:rPr>
          <w:sz w:val="17"/>
        </w:rPr>
      </w:pPr>
      <w:r>
        <w:rPr>
          <w:spacing w:val="-4"/>
          <w:sz w:val="17"/>
        </w:rPr>
        <w:t>Арсеньев </w:t>
      </w:r>
      <w:r>
        <w:rPr>
          <w:spacing w:val="-3"/>
          <w:sz w:val="17"/>
        </w:rPr>
        <w:t>В.К. </w:t>
      </w:r>
      <w:r>
        <w:rPr>
          <w:sz w:val="17"/>
        </w:rPr>
        <w:t>В </w:t>
      </w:r>
      <w:r>
        <w:rPr>
          <w:spacing w:val="-3"/>
          <w:sz w:val="17"/>
        </w:rPr>
        <w:t>кратере </w:t>
      </w:r>
      <w:r>
        <w:rPr>
          <w:spacing w:val="-4"/>
          <w:sz w:val="17"/>
        </w:rPr>
        <w:t>вулкана. Владивосток: Книжное </w:t>
      </w:r>
      <w:r>
        <w:rPr>
          <w:spacing w:val="-3"/>
          <w:sz w:val="17"/>
        </w:rPr>
        <w:t>дело, 1925. </w:t>
      </w:r>
      <w:r>
        <w:rPr>
          <w:sz w:val="17"/>
        </w:rPr>
        <w:t>31 c. </w:t>
      </w:r>
      <w:r>
        <w:rPr>
          <w:spacing w:val="-4"/>
          <w:sz w:val="17"/>
        </w:rPr>
        <w:t>[Arsen'ev </w:t>
      </w:r>
      <w:r>
        <w:rPr>
          <w:spacing w:val="-3"/>
          <w:sz w:val="17"/>
        </w:rPr>
        <w:t>V.K. </w:t>
      </w:r>
      <w:r>
        <w:rPr>
          <w:sz w:val="17"/>
        </w:rPr>
        <w:t>V </w:t>
      </w:r>
      <w:r>
        <w:rPr>
          <w:spacing w:val="-3"/>
          <w:sz w:val="17"/>
        </w:rPr>
        <w:t>kratere </w:t>
      </w:r>
      <w:r>
        <w:rPr>
          <w:spacing w:val="-4"/>
          <w:sz w:val="17"/>
        </w:rPr>
        <w:t>vulkana. Vladivostok: Knizhnoe </w:t>
      </w:r>
      <w:r>
        <w:rPr>
          <w:spacing w:val="-3"/>
          <w:sz w:val="17"/>
        </w:rPr>
        <w:t>delo, 1925. </w:t>
      </w:r>
      <w:r>
        <w:rPr>
          <w:sz w:val="17"/>
        </w:rPr>
        <w:t>31</w:t>
      </w:r>
      <w:r>
        <w:rPr>
          <w:spacing w:val="-25"/>
          <w:sz w:val="17"/>
        </w:rPr>
        <w:t> </w:t>
      </w:r>
      <w:r>
        <w:rPr>
          <w:spacing w:val="-3"/>
          <w:sz w:val="17"/>
        </w:rPr>
        <w:t>c.].</w:t>
      </w:r>
    </w:p>
    <w:p>
      <w:pPr>
        <w:spacing w:line="220" w:lineRule="auto" w:before="0"/>
        <w:ind w:left="623" w:right="221" w:hanging="284"/>
        <w:jc w:val="both"/>
        <w:rPr>
          <w:sz w:val="17"/>
        </w:rPr>
      </w:pPr>
      <w:r>
        <w:rPr>
          <w:spacing w:val="-5"/>
          <w:sz w:val="17"/>
        </w:rPr>
        <w:t>Вексель, </w:t>
      </w:r>
      <w:r>
        <w:rPr>
          <w:spacing w:val="-4"/>
          <w:sz w:val="17"/>
        </w:rPr>
        <w:t>Свен. Вторая </w:t>
      </w:r>
      <w:r>
        <w:rPr>
          <w:spacing w:val="-5"/>
          <w:sz w:val="17"/>
        </w:rPr>
        <w:t>Камчатская экспедиция Витуса Беринга. М.-Л.: </w:t>
      </w:r>
      <w:r>
        <w:rPr>
          <w:spacing w:val="-4"/>
          <w:sz w:val="17"/>
        </w:rPr>
        <w:t>Изд-во </w:t>
      </w:r>
      <w:r>
        <w:rPr>
          <w:spacing w:val="-5"/>
          <w:sz w:val="17"/>
        </w:rPr>
        <w:t>Главсевмор- </w:t>
      </w:r>
      <w:r>
        <w:rPr>
          <w:spacing w:val="-4"/>
          <w:sz w:val="17"/>
        </w:rPr>
        <w:t>пути, 1940. </w:t>
      </w:r>
      <w:r>
        <w:rPr>
          <w:spacing w:val="-3"/>
          <w:sz w:val="17"/>
        </w:rPr>
        <w:t>175 </w:t>
      </w:r>
      <w:r>
        <w:rPr>
          <w:sz w:val="17"/>
        </w:rPr>
        <w:t>с. </w:t>
      </w:r>
      <w:r>
        <w:rPr>
          <w:spacing w:val="-5"/>
          <w:sz w:val="17"/>
        </w:rPr>
        <w:t>[Veksel', </w:t>
      </w:r>
      <w:r>
        <w:rPr>
          <w:spacing w:val="-4"/>
          <w:sz w:val="17"/>
        </w:rPr>
        <w:t>Sven. </w:t>
      </w:r>
      <w:r>
        <w:rPr>
          <w:spacing w:val="-5"/>
          <w:sz w:val="17"/>
        </w:rPr>
        <w:t>Vtoraya Kamchatskaya ekspediciya </w:t>
      </w:r>
      <w:r>
        <w:rPr>
          <w:spacing w:val="-4"/>
          <w:sz w:val="17"/>
        </w:rPr>
        <w:t>Vitusa Beringa. </w:t>
      </w:r>
      <w:r>
        <w:rPr>
          <w:spacing w:val="-3"/>
          <w:sz w:val="17"/>
        </w:rPr>
        <w:t>M.- </w:t>
      </w:r>
      <w:r>
        <w:rPr>
          <w:spacing w:val="-4"/>
          <w:sz w:val="17"/>
        </w:rPr>
        <w:t>L.: </w:t>
      </w:r>
      <w:r>
        <w:rPr>
          <w:spacing w:val="-5"/>
          <w:sz w:val="17"/>
        </w:rPr>
        <w:t>Izdatel'stvo Glavsevmorputi, </w:t>
      </w:r>
      <w:r>
        <w:rPr>
          <w:spacing w:val="-3"/>
          <w:sz w:val="17"/>
        </w:rPr>
        <w:t>1940. 175</w:t>
      </w:r>
      <w:r>
        <w:rPr>
          <w:spacing w:val="-22"/>
          <w:sz w:val="17"/>
        </w:rPr>
        <w:t> </w:t>
      </w:r>
      <w:r>
        <w:rPr>
          <w:spacing w:val="-4"/>
          <w:sz w:val="17"/>
        </w:rPr>
        <w:t>s.].</w:t>
      </w:r>
    </w:p>
    <w:p>
      <w:pPr>
        <w:spacing w:line="220" w:lineRule="auto" w:before="1"/>
        <w:ind w:left="623" w:right="218" w:hanging="284"/>
        <w:jc w:val="both"/>
        <w:rPr>
          <w:sz w:val="17"/>
        </w:rPr>
      </w:pPr>
      <w:r>
        <w:rPr>
          <w:spacing w:val="-5"/>
          <w:sz w:val="17"/>
        </w:rPr>
        <w:t>Головнев И.А. «Terra incognita»: </w:t>
      </w:r>
      <w:r>
        <w:rPr>
          <w:spacing w:val="-4"/>
          <w:sz w:val="17"/>
        </w:rPr>
        <w:t>описание земли </w:t>
      </w:r>
      <w:r>
        <w:rPr>
          <w:spacing w:val="-5"/>
          <w:sz w:val="17"/>
        </w:rPr>
        <w:t>Камчатки </w:t>
      </w:r>
      <w:r>
        <w:rPr>
          <w:sz w:val="17"/>
        </w:rPr>
        <w:t>в </w:t>
      </w:r>
      <w:r>
        <w:rPr>
          <w:spacing w:val="-4"/>
          <w:sz w:val="17"/>
        </w:rPr>
        <w:t>фильме А.А. Литвинова </w:t>
      </w:r>
      <w:r>
        <w:rPr>
          <w:spacing w:val="-3"/>
          <w:sz w:val="17"/>
        </w:rPr>
        <w:t>// </w:t>
      </w:r>
      <w:r>
        <w:rPr>
          <w:spacing w:val="-5"/>
          <w:sz w:val="17"/>
        </w:rPr>
        <w:t>Диалог </w:t>
      </w:r>
      <w:r>
        <w:rPr>
          <w:sz w:val="17"/>
        </w:rPr>
        <w:t>со </w:t>
      </w:r>
      <w:r>
        <w:rPr>
          <w:spacing w:val="-5"/>
          <w:sz w:val="17"/>
        </w:rPr>
        <w:t>временем. </w:t>
      </w:r>
      <w:r>
        <w:rPr>
          <w:spacing w:val="-4"/>
          <w:sz w:val="17"/>
        </w:rPr>
        <w:t>2018. </w:t>
      </w:r>
      <w:r>
        <w:rPr>
          <w:sz w:val="17"/>
        </w:rPr>
        <w:t>№ </w:t>
      </w:r>
      <w:r>
        <w:rPr>
          <w:spacing w:val="-4"/>
          <w:sz w:val="17"/>
        </w:rPr>
        <w:t>62. </w:t>
      </w:r>
      <w:r>
        <w:rPr>
          <w:spacing w:val="-3"/>
          <w:sz w:val="17"/>
        </w:rPr>
        <w:t>С. </w:t>
      </w:r>
      <w:r>
        <w:rPr>
          <w:spacing w:val="-4"/>
          <w:sz w:val="17"/>
        </w:rPr>
        <w:t>257–272 </w:t>
      </w:r>
      <w:r>
        <w:rPr>
          <w:spacing w:val="-5"/>
          <w:sz w:val="17"/>
        </w:rPr>
        <w:t>[Golovnev I.A. «Terra incognita»: </w:t>
      </w:r>
      <w:r>
        <w:rPr>
          <w:spacing w:val="-4"/>
          <w:sz w:val="17"/>
        </w:rPr>
        <w:t>opisanie </w:t>
      </w:r>
      <w:r>
        <w:rPr>
          <w:spacing w:val="-5"/>
          <w:sz w:val="17"/>
        </w:rPr>
        <w:t>zemli Kamchatki </w:t>
      </w:r>
      <w:r>
        <w:rPr>
          <w:sz w:val="17"/>
        </w:rPr>
        <w:t>v </w:t>
      </w:r>
      <w:r>
        <w:rPr>
          <w:spacing w:val="-4"/>
          <w:sz w:val="17"/>
        </w:rPr>
        <w:t>fil'me A.A.</w:t>
      </w:r>
      <w:r>
        <w:rPr>
          <w:spacing w:val="-5"/>
          <w:sz w:val="17"/>
        </w:rPr>
        <w:t> Litvinova </w:t>
      </w:r>
      <w:r>
        <w:rPr>
          <w:spacing w:val="-3"/>
          <w:sz w:val="17"/>
        </w:rPr>
        <w:t>//</w:t>
      </w:r>
      <w:r>
        <w:rPr>
          <w:spacing w:val="-4"/>
          <w:sz w:val="17"/>
        </w:rPr>
        <w:t> Dialog </w:t>
      </w:r>
      <w:r>
        <w:rPr>
          <w:sz w:val="17"/>
        </w:rPr>
        <w:t>so</w:t>
      </w:r>
      <w:r>
        <w:rPr>
          <w:spacing w:val="-5"/>
          <w:sz w:val="17"/>
        </w:rPr>
        <w:t> vremenem. </w:t>
      </w:r>
      <w:r>
        <w:rPr>
          <w:spacing w:val="-4"/>
          <w:sz w:val="17"/>
        </w:rPr>
        <w:t>2018. </w:t>
      </w:r>
      <w:r>
        <w:rPr>
          <w:sz w:val="17"/>
        </w:rPr>
        <w:t>№ </w:t>
      </w:r>
      <w:r>
        <w:rPr>
          <w:spacing w:val="-3"/>
          <w:sz w:val="17"/>
        </w:rPr>
        <w:t>62. S. </w:t>
      </w:r>
      <w:r>
        <w:rPr>
          <w:spacing w:val="-4"/>
          <w:sz w:val="17"/>
        </w:rPr>
        <w:t>257–272].</w:t>
      </w:r>
    </w:p>
    <w:p>
      <w:pPr>
        <w:spacing w:line="220" w:lineRule="auto" w:before="1"/>
        <w:ind w:left="623" w:right="212" w:hanging="284"/>
        <w:jc w:val="both"/>
        <w:rPr>
          <w:sz w:val="17"/>
        </w:rPr>
      </w:pPr>
      <w:r>
        <w:rPr>
          <w:spacing w:val="-5"/>
          <w:sz w:val="17"/>
        </w:rPr>
        <w:t>Головнева Е.В., </w:t>
      </w:r>
      <w:r>
        <w:rPr>
          <w:spacing w:val="-6"/>
          <w:sz w:val="17"/>
        </w:rPr>
        <w:t>Мартишина </w:t>
      </w:r>
      <w:r>
        <w:rPr>
          <w:spacing w:val="-5"/>
          <w:sz w:val="17"/>
        </w:rPr>
        <w:t>Н.И. «Владеть </w:t>
      </w:r>
      <w:r>
        <w:rPr>
          <w:spacing w:val="-6"/>
          <w:sz w:val="17"/>
        </w:rPr>
        <w:t>Востоком»: </w:t>
      </w:r>
      <w:r>
        <w:rPr>
          <w:spacing w:val="-5"/>
          <w:sz w:val="17"/>
        </w:rPr>
        <w:t>конструирование образа </w:t>
      </w:r>
      <w:r>
        <w:rPr>
          <w:spacing w:val="-6"/>
          <w:sz w:val="17"/>
        </w:rPr>
        <w:t>региона </w:t>
      </w:r>
      <w:r>
        <w:rPr>
          <w:sz w:val="17"/>
        </w:rPr>
        <w:t>в </w:t>
      </w:r>
      <w:r>
        <w:rPr>
          <w:spacing w:val="-5"/>
          <w:sz w:val="17"/>
        </w:rPr>
        <w:t>творчестве В.К. </w:t>
      </w:r>
      <w:r>
        <w:rPr>
          <w:spacing w:val="-6"/>
          <w:sz w:val="17"/>
        </w:rPr>
        <w:t>Арсеньева </w:t>
      </w:r>
      <w:r>
        <w:rPr>
          <w:spacing w:val="-3"/>
          <w:sz w:val="17"/>
        </w:rPr>
        <w:t>// </w:t>
      </w:r>
      <w:r>
        <w:rPr>
          <w:spacing w:val="-5"/>
          <w:sz w:val="17"/>
        </w:rPr>
        <w:t>Сибирские </w:t>
      </w:r>
      <w:r>
        <w:rPr>
          <w:spacing w:val="-6"/>
          <w:sz w:val="17"/>
        </w:rPr>
        <w:t>исторические исследования. </w:t>
      </w:r>
      <w:r>
        <w:rPr>
          <w:spacing w:val="-4"/>
          <w:sz w:val="17"/>
        </w:rPr>
        <w:t>2018. </w:t>
      </w:r>
      <w:r>
        <w:rPr>
          <w:sz w:val="17"/>
        </w:rPr>
        <w:t>№ 1. </w:t>
      </w:r>
      <w:r>
        <w:rPr>
          <w:spacing w:val="-3"/>
          <w:sz w:val="17"/>
        </w:rPr>
        <w:t>C. </w:t>
      </w:r>
      <w:r>
        <w:rPr>
          <w:spacing w:val="-4"/>
          <w:sz w:val="17"/>
        </w:rPr>
        <w:t>200– 218 </w:t>
      </w:r>
      <w:r>
        <w:rPr>
          <w:spacing w:val="-6"/>
          <w:sz w:val="17"/>
        </w:rPr>
        <w:t>[Golovneva </w:t>
      </w:r>
      <w:r>
        <w:rPr>
          <w:spacing w:val="-5"/>
          <w:sz w:val="17"/>
        </w:rPr>
        <w:t>E.V., </w:t>
      </w:r>
      <w:r>
        <w:rPr>
          <w:spacing w:val="-6"/>
          <w:sz w:val="17"/>
        </w:rPr>
        <w:t>Martishina </w:t>
      </w:r>
      <w:r>
        <w:rPr>
          <w:spacing w:val="-5"/>
          <w:sz w:val="17"/>
        </w:rPr>
        <w:t>N.I. </w:t>
      </w:r>
      <w:r>
        <w:rPr>
          <w:spacing w:val="-6"/>
          <w:sz w:val="17"/>
        </w:rPr>
        <w:t>«Vladet' Vostokom»: konstruirovanie </w:t>
      </w:r>
      <w:r>
        <w:rPr>
          <w:spacing w:val="-5"/>
          <w:sz w:val="17"/>
        </w:rPr>
        <w:t>obraza regiona </w:t>
      </w:r>
      <w:r>
        <w:rPr>
          <w:sz w:val="17"/>
        </w:rPr>
        <w:t>v </w:t>
      </w:r>
      <w:r>
        <w:rPr>
          <w:spacing w:val="-6"/>
          <w:sz w:val="17"/>
        </w:rPr>
        <w:t>tvorchestve</w:t>
      </w:r>
      <w:r>
        <w:rPr>
          <w:spacing w:val="-8"/>
          <w:sz w:val="17"/>
        </w:rPr>
        <w:t> </w:t>
      </w:r>
      <w:r>
        <w:rPr>
          <w:spacing w:val="-5"/>
          <w:sz w:val="17"/>
        </w:rPr>
        <w:t>V.K.</w:t>
      </w:r>
      <w:r>
        <w:rPr>
          <w:spacing w:val="-6"/>
          <w:sz w:val="17"/>
        </w:rPr>
        <w:t> Arsen'eva</w:t>
      </w:r>
      <w:r>
        <w:rPr>
          <w:spacing w:val="-5"/>
          <w:sz w:val="17"/>
        </w:rPr>
        <w:t> </w:t>
      </w:r>
      <w:r>
        <w:rPr>
          <w:spacing w:val="-3"/>
          <w:sz w:val="17"/>
        </w:rPr>
        <w:t>//</w:t>
      </w:r>
      <w:r>
        <w:rPr>
          <w:spacing w:val="-6"/>
          <w:sz w:val="17"/>
        </w:rPr>
        <w:t> Sibirskie</w:t>
      </w:r>
      <w:r>
        <w:rPr>
          <w:spacing w:val="-8"/>
          <w:sz w:val="17"/>
        </w:rPr>
        <w:t> </w:t>
      </w:r>
      <w:r>
        <w:rPr>
          <w:spacing w:val="-5"/>
          <w:sz w:val="17"/>
        </w:rPr>
        <w:t>istoricheskie</w:t>
      </w:r>
      <w:r>
        <w:rPr>
          <w:spacing w:val="-10"/>
          <w:sz w:val="17"/>
        </w:rPr>
        <w:t> </w:t>
      </w:r>
      <w:r>
        <w:rPr>
          <w:spacing w:val="-6"/>
          <w:sz w:val="17"/>
        </w:rPr>
        <w:t>issledovaniya. </w:t>
      </w:r>
      <w:r>
        <w:rPr>
          <w:spacing w:val="-5"/>
          <w:sz w:val="17"/>
        </w:rPr>
        <w:t>2018.</w:t>
      </w:r>
      <w:r>
        <w:rPr>
          <w:spacing w:val="-8"/>
          <w:sz w:val="17"/>
        </w:rPr>
        <w:t> </w:t>
      </w:r>
      <w:r>
        <w:rPr>
          <w:sz w:val="17"/>
        </w:rPr>
        <w:t>№</w:t>
      </w:r>
      <w:r>
        <w:rPr>
          <w:spacing w:val="-8"/>
          <w:sz w:val="17"/>
        </w:rPr>
        <w:t> </w:t>
      </w:r>
      <w:r>
        <w:rPr>
          <w:sz w:val="17"/>
        </w:rPr>
        <w:t>1.</w:t>
      </w:r>
      <w:r>
        <w:rPr>
          <w:spacing w:val="-7"/>
          <w:sz w:val="17"/>
        </w:rPr>
        <w:t> </w:t>
      </w:r>
      <w:r>
        <w:rPr>
          <w:spacing w:val="-3"/>
          <w:sz w:val="17"/>
        </w:rPr>
        <w:t>C.</w:t>
      </w:r>
      <w:r>
        <w:rPr>
          <w:spacing w:val="-8"/>
          <w:sz w:val="17"/>
        </w:rPr>
        <w:t> </w:t>
      </w:r>
      <w:r>
        <w:rPr>
          <w:spacing w:val="-6"/>
          <w:sz w:val="17"/>
        </w:rPr>
        <w:t>200–218].</w:t>
      </w:r>
    </w:p>
    <w:p>
      <w:pPr>
        <w:spacing w:line="220" w:lineRule="auto" w:before="0"/>
        <w:ind w:left="623" w:right="218" w:hanging="284"/>
        <w:jc w:val="both"/>
        <w:rPr>
          <w:sz w:val="17"/>
        </w:rPr>
      </w:pPr>
      <w:r>
        <w:rPr>
          <w:spacing w:val="-3"/>
          <w:sz w:val="17"/>
        </w:rPr>
        <w:t>Дитмар, К. </w:t>
      </w:r>
      <w:r>
        <w:rPr>
          <w:spacing w:val="-4"/>
          <w:sz w:val="17"/>
        </w:rPr>
        <w:t>Поездки </w:t>
      </w:r>
      <w:r>
        <w:rPr>
          <w:sz w:val="17"/>
        </w:rPr>
        <w:t>и </w:t>
      </w:r>
      <w:r>
        <w:rPr>
          <w:spacing w:val="-4"/>
          <w:sz w:val="17"/>
        </w:rPr>
        <w:t>пребывание </w:t>
      </w:r>
      <w:r>
        <w:rPr>
          <w:sz w:val="17"/>
        </w:rPr>
        <w:t>в </w:t>
      </w:r>
      <w:r>
        <w:rPr>
          <w:spacing w:val="-4"/>
          <w:sz w:val="17"/>
        </w:rPr>
        <w:t>Камчатке </w:t>
      </w:r>
      <w:r>
        <w:rPr>
          <w:sz w:val="17"/>
        </w:rPr>
        <w:t>в </w:t>
      </w:r>
      <w:r>
        <w:rPr>
          <w:spacing w:val="-3"/>
          <w:sz w:val="17"/>
        </w:rPr>
        <w:t>1851 </w:t>
      </w:r>
      <w:r>
        <w:rPr>
          <w:sz w:val="17"/>
        </w:rPr>
        <w:t>– </w:t>
      </w:r>
      <w:r>
        <w:rPr>
          <w:spacing w:val="-3"/>
          <w:sz w:val="17"/>
        </w:rPr>
        <w:t>1855 гг.: Часть </w:t>
      </w:r>
      <w:r>
        <w:rPr>
          <w:sz w:val="17"/>
        </w:rPr>
        <w:t>1. </w:t>
      </w:r>
      <w:r>
        <w:rPr>
          <w:spacing w:val="-4"/>
          <w:sz w:val="17"/>
        </w:rPr>
        <w:t>Исторический </w:t>
      </w:r>
      <w:r>
        <w:rPr>
          <w:spacing w:val="-3"/>
          <w:sz w:val="17"/>
        </w:rPr>
        <w:t>отчет </w:t>
      </w:r>
      <w:r>
        <w:rPr>
          <w:sz w:val="17"/>
        </w:rPr>
        <w:t>по </w:t>
      </w:r>
      <w:r>
        <w:rPr>
          <w:spacing w:val="-4"/>
          <w:sz w:val="17"/>
        </w:rPr>
        <w:t>путевым дневникам. Петропавловск-Камчатский: Новая книга, </w:t>
      </w:r>
      <w:r>
        <w:rPr>
          <w:spacing w:val="-3"/>
          <w:sz w:val="17"/>
        </w:rPr>
        <w:t>2009. 556 </w:t>
      </w:r>
      <w:r>
        <w:rPr>
          <w:sz w:val="17"/>
        </w:rPr>
        <w:t>с. </w:t>
      </w:r>
      <w:r>
        <w:rPr>
          <w:spacing w:val="-4"/>
          <w:sz w:val="17"/>
        </w:rPr>
        <w:t>[Ditmar, </w:t>
      </w:r>
      <w:r>
        <w:rPr>
          <w:spacing w:val="-3"/>
          <w:sz w:val="17"/>
        </w:rPr>
        <w:t>K. </w:t>
      </w:r>
      <w:r>
        <w:rPr>
          <w:spacing w:val="-4"/>
          <w:sz w:val="17"/>
        </w:rPr>
        <w:t>Poezdki </w:t>
      </w:r>
      <w:r>
        <w:rPr>
          <w:sz w:val="17"/>
        </w:rPr>
        <w:t>i </w:t>
      </w:r>
      <w:r>
        <w:rPr>
          <w:spacing w:val="-4"/>
          <w:sz w:val="17"/>
        </w:rPr>
        <w:t>prebyvanie </w:t>
      </w:r>
      <w:r>
        <w:rPr>
          <w:sz w:val="17"/>
        </w:rPr>
        <w:t>v </w:t>
      </w:r>
      <w:r>
        <w:rPr>
          <w:spacing w:val="-4"/>
          <w:sz w:val="17"/>
        </w:rPr>
        <w:t>Kamchatke </w:t>
      </w:r>
      <w:r>
        <w:rPr>
          <w:sz w:val="17"/>
        </w:rPr>
        <w:t>v </w:t>
      </w:r>
      <w:r>
        <w:rPr>
          <w:spacing w:val="-3"/>
          <w:sz w:val="17"/>
        </w:rPr>
        <w:t>1851 </w:t>
      </w:r>
      <w:r>
        <w:rPr>
          <w:sz w:val="17"/>
        </w:rPr>
        <w:t>– </w:t>
      </w:r>
      <w:r>
        <w:rPr>
          <w:spacing w:val="-3"/>
          <w:sz w:val="17"/>
        </w:rPr>
        <w:t>1855 </w:t>
      </w:r>
      <w:r>
        <w:rPr>
          <w:spacing w:val="-4"/>
          <w:sz w:val="17"/>
        </w:rPr>
        <w:t>gg.: </w:t>
      </w:r>
      <w:r>
        <w:rPr>
          <w:spacing w:val="-3"/>
          <w:sz w:val="17"/>
        </w:rPr>
        <w:t>CH. </w:t>
      </w:r>
      <w:r>
        <w:rPr>
          <w:sz w:val="17"/>
        </w:rPr>
        <w:t>1. </w:t>
      </w:r>
      <w:r>
        <w:rPr>
          <w:spacing w:val="-4"/>
          <w:sz w:val="17"/>
        </w:rPr>
        <w:t>Istoricheskij </w:t>
      </w:r>
      <w:r>
        <w:rPr>
          <w:spacing w:val="-3"/>
          <w:sz w:val="17"/>
        </w:rPr>
        <w:t>otchet </w:t>
      </w:r>
      <w:r>
        <w:rPr>
          <w:sz w:val="17"/>
        </w:rPr>
        <w:t>po </w:t>
      </w:r>
      <w:r>
        <w:rPr>
          <w:spacing w:val="-4"/>
          <w:sz w:val="17"/>
        </w:rPr>
        <w:t>putevym dnevnikam. Petropavlovsk-Kamchatskij: Novaya </w:t>
      </w:r>
      <w:r>
        <w:rPr>
          <w:spacing w:val="-3"/>
          <w:sz w:val="17"/>
        </w:rPr>
        <w:t>kniga, 2009. 556</w:t>
      </w:r>
      <w:r>
        <w:rPr>
          <w:spacing w:val="-8"/>
          <w:sz w:val="17"/>
        </w:rPr>
        <w:t> </w:t>
      </w:r>
      <w:r>
        <w:rPr>
          <w:spacing w:val="-3"/>
          <w:sz w:val="17"/>
        </w:rPr>
        <w:t>s.].</w:t>
      </w:r>
    </w:p>
    <w:p>
      <w:pPr>
        <w:spacing w:line="220" w:lineRule="auto" w:before="1"/>
        <w:ind w:left="623" w:right="218" w:hanging="284"/>
        <w:jc w:val="both"/>
        <w:rPr>
          <w:sz w:val="17"/>
        </w:rPr>
      </w:pPr>
      <w:r>
        <w:rPr>
          <w:spacing w:val="-4"/>
          <w:sz w:val="17"/>
        </w:rPr>
        <w:t>Комаров </w:t>
      </w:r>
      <w:r>
        <w:rPr>
          <w:spacing w:val="-3"/>
          <w:sz w:val="17"/>
        </w:rPr>
        <w:t>В.Л. </w:t>
      </w:r>
      <w:r>
        <w:rPr>
          <w:spacing w:val="-4"/>
          <w:sz w:val="17"/>
        </w:rPr>
        <w:t>Путешествие </w:t>
      </w:r>
      <w:r>
        <w:rPr>
          <w:sz w:val="17"/>
        </w:rPr>
        <w:t>по </w:t>
      </w:r>
      <w:r>
        <w:rPr>
          <w:spacing w:val="-4"/>
          <w:sz w:val="17"/>
        </w:rPr>
        <w:t>Камчатке </w:t>
      </w:r>
      <w:r>
        <w:rPr>
          <w:sz w:val="17"/>
        </w:rPr>
        <w:t>в </w:t>
      </w:r>
      <w:r>
        <w:rPr>
          <w:spacing w:val="-3"/>
          <w:sz w:val="17"/>
        </w:rPr>
        <w:t>1908 </w:t>
      </w:r>
      <w:r>
        <w:rPr>
          <w:sz w:val="17"/>
        </w:rPr>
        <w:t>– </w:t>
      </w:r>
      <w:r>
        <w:rPr>
          <w:spacing w:val="-3"/>
          <w:sz w:val="17"/>
        </w:rPr>
        <w:t>1909 гг. </w:t>
      </w:r>
      <w:r>
        <w:rPr>
          <w:spacing w:val="-4"/>
          <w:sz w:val="17"/>
        </w:rPr>
        <w:t>Петропавловск-Камчатский: </w:t>
      </w:r>
      <w:r>
        <w:rPr>
          <w:spacing w:val="-3"/>
          <w:sz w:val="17"/>
        </w:rPr>
        <w:t>Новая </w:t>
      </w:r>
      <w:r>
        <w:rPr>
          <w:spacing w:val="-4"/>
          <w:sz w:val="17"/>
        </w:rPr>
        <w:t>книга, </w:t>
      </w:r>
      <w:r>
        <w:rPr>
          <w:spacing w:val="-3"/>
          <w:sz w:val="17"/>
        </w:rPr>
        <w:t>2008. 429 </w:t>
      </w:r>
      <w:r>
        <w:rPr>
          <w:sz w:val="17"/>
        </w:rPr>
        <w:t>с. </w:t>
      </w:r>
      <w:r>
        <w:rPr>
          <w:spacing w:val="-4"/>
          <w:sz w:val="17"/>
        </w:rPr>
        <w:t>[Komarov </w:t>
      </w:r>
      <w:r>
        <w:rPr>
          <w:spacing w:val="-3"/>
          <w:sz w:val="17"/>
        </w:rPr>
        <w:t>V.L. </w:t>
      </w:r>
      <w:r>
        <w:rPr>
          <w:spacing w:val="-4"/>
          <w:sz w:val="17"/>
        </w:rPr>
        <w:t>Puteshestvie </w:t>
      </w:r>
      <w:r>
        <w:rPr>
          <w:sz w:val="17"/>
        </w:rPr>
        <w:t>po </w:t>
      </w:r>
      <w:r>
        <w:rPr>
          <w:spacing w:val="-4"/>
          <w:sz w:val="17"/>
        </w:rPr>
        <w:t>Kamchatke </w:t>
      </w:r>
      <w:r>
        <w:rPr>
          <w:sz w:val="17"/>
        </w:rPr>
        <w:t>v </w:t>
      </w:r>
      <w:r>
        <w:rPr>
          <w:spacing w:val="-3"/>
          <w:sz w:val="17"/>
        </w:rPr>
        <w:t>1908 </w:t>
      </w:r>
      <w:r>
        <w:rPr>
          <w:sz w:val="17"/>
        </w:rPr>
        <w:t>– </w:t>
      </w:r>
      <w:r>
        <w:rPr>
          <w:spacing w:val="-3"/>
          <w:sz w:val="17"/>
        </w:rPr>
        <w:t>1909 gg. </w:t>
      </w:r>
      <w:r>
        <w:rPr>
          <w:spacing w:val="-4"/>
          <w:sz w:val="17"/>
        </w:rPr>
        <w:t>Petropavlovsk-Kamchatskij: Novaya </w:t>
      </w:r>
      <w:r>
        <w:rPr>
          <w:spacing w:val="-3"/>
          <w:sz w:val="17"/>
        </w:rPr>
        <w:t>kniga, 2008. 429 s.].</w:t>
      </w:r>
    </w:p>
    <w:p>
      <w:pPr>
        <w:spacing w:line="176" w:lineRule="exact" w:before="0"/>
        <w:ind w:left="340" w:right="0" w:firstLine="0"/>
        <w:jc w:val="both"/>
        <w:rPr>
          <w:sz w:val="17"/>
        </w:rPr>
      </w:pPr>
      <w:r>
        <w:rPr>
          <w:sz w:val="17"/>
        </w:rPr>
        <w:t>Крашенинников С.П. Описание земли Камчатки. М.: Эксмо, 2013. 480 с. [Krasheninnikov</w:t>
      </w:r>
    </w:p>
    <w:p>
      <w:pPr>
        <w:spacing w:line="188" w:lineRule="exact" w:before="0"/>
        <w:ind w:left="623" w:right="0" w:firstLine="0"/>
        <w:jc w:val="both"/>
        <w:rPr>
          <w:sz w:val="17"/>
        </w:rPr>
      </w:pPr>
      <w:r>
        <w:rPr>
          <w:sz w:val="17"/>
        </w:rPr>
        <w:t>S.P. Opisanie zemli Kamchatki. M.: Eksmo, 2013. 480 s.].</w:t>
      </w:r>
    </w:p>
    <w:p>
      <w:pPr>
        <w:spacing w:after="0" w:line="188" w:lineRule="exact"/>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21" w:hanging="284"/>
        <w:jc w:val="both"/>
        <w:rPr>
          <w:sz w:val="17"/>
        </w:rPr>
      </w:pPr>
      <w:r>
        <w:rPr>
          <w:spacing w:val="-4"/>
          <w:sz w:val="17"/>
        </w:rPr>
        <w:t>Новограбленов </w:t>
      </w:r>
      <w:r>
        <w:rPr>
          <w:spacing w:val="-3"/>
          <w:sz w:val="17"/>
        </w:rPr>
        <w:t>П.Т. </w:t>
      </w:r>
      <w:r>
        <w:rPr>
          <w:spacing w:val="-4"/>
          <w:sz w:val="17"/>
        </w:rPr>
        <w:t>Вулканы Камчатки </w:t>
      </w:r>
      <w:r>
        <w:rPr>
          <w:sz w:val="17"/>
        </w:rPr>
        <w:t>в </w:t>
      </w:r>
      <w:r>
        <w:rPr>
          <w:spacing w:val="-3"/>
          <w:sz w:val="17"/>
        </w:rPr>
        <w:t>1932 году </w:t>
      </w:r>
      <w:r>
        <w:rPr>
          <w:sz w:val="17"/>
        </w:rPr>
        <w:t>// </w:t>
      </w:r>
      <w:r>
        <w:rPr>
          <w:spacing w:val="-4"/>
          <w:sz w:val="17"/>
        </w:rPr>
        <w:t>Камчатская правда. </w:t>
      </w:r>
      <w:r>
        <w:rPr>
          <w:sz w:val="17"/>
        </w:rPr>
        <w:t>№ </w:t>
      </w:r>
      <w:r>
        <w:rPr>
          <w:spacing w:val="-3"/>
          <w:sz w:val="17"/>
        </w:rPr>
        <w:t>28. </w:t>
      </w:r>
      <w:r>
        <w:rPr>
          <w:spacing w:val="-4"/>
          <w:sz w:val="17"/>
        </w:rPr>
        <w:t>1933. </w:t>
      </w:r>
      <w:r>
        <w:rPr>
          <w:sz w:val="17"/>
        </w:rPr>
        <w:t>3 </w:t>
      </w:r>
      <w:r>
        <w:rPr>
          <w:spacing w:val="-3"/>
          <w:sz w:val="17"/>
        </w:rPr>
        <w:t>марта. С. </w:t>
      </w:r>
      <w:r>
        <w:rPr>
          <w:sz w:val="17"/>
        </w:rPr>
        <w:t>3. </w:t>
      </w:r>
      <w:r>
        <w:rPr>
          <w:spacing w:val="-4"/>
          <w:sz w:val="17"/>
        </w:rPr>
        <w:t>[Novograblenov </w:t>
      </w:r>
      <w:r>
        <w:rPr>
          <w:spacing w:val="-3"/>
          <w:sz w:val="17"/>
        </w:rPr>
        <w:t>P.T. </w:t>
      </w:r>
      <w:r>
        <w:rPr>
          <w:spacing w:val="-4"/>
          <w:sz w:val="17"/>
        </w:rPr>
        <w:t>Vulkany Kamchatki </w:t>
      </w:r>
      <w:r>
        <w:rPr>
          <w:sz w:val="17"/>
        </w:rPr>
        <w:t>v </w:t>
      </w:r>
      <w:r>
        <w:rPr>
          <w:spacing w:val="-3"/>
          <w:sz w:val="17"/>
        </w:rPr>
        <w:t>1932 godu // </w:t>
      </w:r>
      <w:r>
        <w:rPr>
          <w:spacing w:val="-4"/>
          <w:sz w:val="17"/>
        </w:rPr>
        <w:t>Kamchatskaya </w:t>
      </w:r>
      <w:r>
        <w:rPr>
          <w:spacing w:val="-3"/>
          <w:sz w:val="17"/>
        </w:rPr>
        <w:t>pravda.</w:t>
      </w:r>
      <w:r>
        <w:rPr>
          <w:spacing w:val="-9"/>
          <w:sz w:val="17"/>
        </w:rPr>
        <w:t> </w:t>
      </w:r>
      <w:r>
        <w:rPr>
          <w:sz w:val="17"/>
        </w:rPr>
        <w:t>№</w:t>
      </w:r>
      <w:r>
        <w:rPr>
          <w:spacing w:val="-6"/>
          <w:sz w:val="17"/>
        </w:rPr>
        <w:t> </w:t>
      </w:r>
      <w:r>
        <w:rPr>
          <w:spacing w:val="-2"/>
          <w:sz w:val="17"/>
        </w:rPr>
        <w:t>28.</w:t>
      </w:r>
      <w:r>
        <w:rPr>
          <w:spacing w:val="-9"/>
          <w:sz w:val="17"/>
        </w:rPr>
        <w:t> </w:t>
      </w:r>
      <w:r>
        <w:rPr>
          <w:spacing w:val="-3"/>
          <w:sz w:val="17"/>
        </w:rPr>
        <w:t>1933.</w:t>
      </w:r>
      <w:r>
        <w:rPr>
          <w:spacing w:val="-7"/>
          <w:sz w:val="17"/>
        </w:rPr>
        <w:t> </w:t>
      </w:r>
      <w:r>
        <w:rPr>
          <w:sz w:val="17"/>
        </w:rPr>
        <w:t>3</w:t>
      </w:r>
      <w:r>
        <w:rPr>
          <w:spacing w:val="-6"/>
          <w:sz w:val="17"/>
        </w:rPr>
        <w:t> </w:t>
      </w:r>
      <w:r>
        <w:rPr>
          <w:spacing w:val="-4"/>
          <w:sz w:val="17"/>
        </w:rPr>
        <w:t>marta.</w:t>
      </w:r>
      <w:r>
        <w:rPr>
          <w:spacing w:val="-7"/>
          <w:sz w:val="17"/>
        </w:rPr>
        <w:t> </w:t>
      </w:r>
      <w:r>
        <w:rPr>
          <w:sz w:val="17"/>
        </w:rPr>
        <w:t>S.</w:t>
      </w:r>
      <w:r>
        <w:rPr>
          <w:spacing w:val="-7"/>
          <w:sz w:val="17"/>
        </w:rPr>
        <w:t> </w:t>
      </w:r>
      <w:r>
        <w:rPr>
          <w:spacing w:val="-3"/>
          <w:sz w:val="17"/>
        </w:rPr>
        <w:t>3.].</w:t>
      </w:r>
    </w:p>
    <w:p>
      <w:pPr>
        <w:spacing w:line="220" w:lineRule="auto" w:before="1"/>
        <w:ind w:left="623" w:right="221" w:hanging="284"/>
        <w:jc w:val="both"/>
        <w:rPr>
          <w:sz w:val="17"/>
        </w:rPr>
      </w:pPr>
      <w:r>
        <w:rPr>
          <w:spacing w:val="-4"/>
          <w:sz w:val="17"/>
        </w:rPr>
        <w:t>Новограбленов </w:t>
      </w:r>
      <w:r>
        <w:rPr>
          <w:spacing w:val="-3"/>
          <w:sz w:val="17"/>
        </w:rPr>
        <w:t>П.Т. </w:t>
      </w:r>
      <w:r>
        <w:rPr>
          <w:spacing w:val="-4"/>
          <w:sz w:val="17"/>
        </w:rPr>
        <w:t>Подземные </w:t>
      </w:r>
      <w:r>
        <w:rPr>
          <w:spacing w:val="-3"/>
          <w:sz w:val="17"/>
        </w:rPr>
        <w:t>силы </w:t>
      </w:r>
      <w:r>
        <w:rPr>
          <w:spacing w:val="-4"/>
          <w:sz w:val="17"/>
        </w:rPr>
        <w:t>Камчатки </w:t>
      </w:r>
      <w:r>
        <w:rPr>
          <w:spacing w:val="-3"/>
          <w:sz w:val="17"/>
        </w:rPr>
        <w:t>// </w:t>
      </w:r>
      <w:r>
        <w:rPr>
          <w:spacing w:val="-4"/>
          <w:sz w:val="17"/>
        </w:rPr>
        <w:t>Полярная звезда. </w:t>
      </w:r>
      <w:r>
        <w:rPr>
          <w:spacing w:val="-3"/>
          <w:sz w:val="17"/>
        </w:rPr>
        <w:t>1928. </w:t>
      </w:r>
      <w:r>
        <w:rPr>
          <w:sz w:val="17"/>
        </w:rPr>
        <w:t>24 </w:t>
      </w:r>
      <w:r>
        <w:rPr>
          <w:spacing w:val="-3"/>
          <w:sz w:val="17"/>
        </w:rPr>
        <w:t>июня. С. </w:t>
      </w:r>
      <w:r>
        <w:rPr>
          <w:sz w:val="17"/>
        </w:rPr>
        <w:t>4. </w:t>
      </w:r>
      <w:r>
        <w:rPr>
          <w:spacing w:val="-4"/>
          <w:sz w:val="17"/>
        </w:rPr>
        <w:t>[Novograblenov </w:t>
      </w:r>
      <w:r>
        <w:rPr>
          <w:spacing w:val="-3"/>
          <w:sz w:val="17"/>
        </w:rPr>
        <w:t>P.T. </w:t>
      </w:r>
      <w:r>
        <w:rPr>
          <w:spacing w:val="-4"/>
          <w:sz w:val="17"/>
        </w:rPr>
        <w:t>Podzemnye </w:t>
      </w:r>
      <w:r>
        <w:rPr>
          <w:spacing w:val="-3"/>
          <w:sz w:val="17"/>
        </w:rPr>
        <w:t>sily </w:t>
      </w:r>
      <w:r>
        <w:rPr>
          <w:spacing w:val="-4"/>
          <w:sz w:val="17"/>
        </w:rPr>
        <w:t>Kamchatki </w:t>
      </w:r>
      <w:r>
        <w:rPr>
          <w:spacing w:val="-3"/>
          <w:sz w:val="17"/>
        </w:rPr>
        <w:t>// </w:t>
      </w:r>
      <w:r>
        <w:rPr>
          <w:spacing w:val="-4"/>
          <w:sz w:val="17"/>
        </w:rPr>
        <w:t>Polyarnaya zvezda. </w:t>
      </w:r>
      <w:r>
        <w:rPr>
          <w:spacing w:val="-3"/>
          <w:sz w:val="17"/>
        </w:rPr>
        <w:t>1928. </w:t>
      </w:r>
      <w:r>
        <w:rPr>
          <w:sz w:val="17"/>
        </w:rPr>
        <w:t>24</w:t>
      </w:r>
      <w:r>
        <w:rPr>
          <w:spacing w:val="-4"/>
          <w:sz w:val="17"/>
        </w:rPr>
        <w:t> iyunya.</w:t>
      </w:r>
    </w:p>
    <w:p>
      <w:pPr>
        <w:spacing w:line="175" w:lineRule="exact" w:before="0"/>
        <w:ind w:left="340" w:right="0" w:firstLine="0"/>
        <w:jc w:val="both"/>
        <w:rPr>
          <w:sz w:val="17"/>
        </w:rPr>
      </w:pPr>
      <w:r>
        <w:rPr>
          <w:sz w:val="17"/>
        </w:rPr>
        <w:t>Новограбленов П.Т. Раскопка // Полярная звезда. № 84. 3 августа. 1923. C. 3.</w:t>
      </w:r>
    </w:p>
    <w:p>
      <w:pPr>
        <w:spacing w:line="180" w:lineRule="exact" w:before="0"/>
        <w:ind w:left="623" w:right="0" w:firstLine="0"/>
        <w:jc w:val="both"/>
        <w:rPr>
          <w:sz w:val="17"/>
        </w:rPr>
      </w:pPr>
      <w:r>
        <w:rPr>
          <w:sz w:val="17"/>
        </w:rPr>
        <w:t>[Novograblenov P.T. Raskopka // Polyarnaya zvezda. № 84. 3 avgusta. 1923. C. 3.].</w:t>
      </w:r>
    </w:p>
    <w:p>
      <w:pPr>
        <w:spacing w:line="220" w:lineRule="auto" w:before="5"/>
        <w:ind w:left="623" w:right="219" w:hanging="284"/>
        <w:jc w:val="both"/>
        <w:rPr>
          <w:sz w:val="17"/>
        </w:rPr>
      </w:pPr>
      <w:r>
        <w:rPr>
          <w:spacing w:val="-4"/>
          <w:sz w:val="17"/>
        </w:rPr>
        <w:t>Новограбленов </w:t>
      </w:r>
      <w:r>
        <w:rPr>
          <w:spacing w:val="-3"/>
          <w:sz w:val="17"/>
        </w:rPr>
        <w:t>П.Т. Среди </w:t>
      </w:r>
      <w:r>
        <w:rPr>
          <w:spacing w:val="-4"/>
          <w:sz w:val="17"/>
        </w:rPr>
        <w:t>гигантов (путешествие вокруг Ключевского  вулкана  </w:t>
      </w:r>
      <w:r>
        <w:rPr>
          <w:sz w:val="17"/>
        </w:rPr>
        <w:t>в </w:t>
      </w:r>
      <w:r>
        <w:rPr>
          <w:spacing w:val="-3"/>
          <w:sz w:val="17"/>
        </w:rPr>
        <w:t>1927 г.). // </w:t>
      </w:r>
      <w:r>
        <w:rPr>
          <w:spacing w:val="-4"/>
          <w:sz w:val="17"/>
        </w:rPr>
        <w:t>Известия Центрального </w:t>
      </w:r>
      <w:r>
        <w:rPr>
          <w:spacing w:val="-3"/>
          <w:sz w:val="17"/>
        </w:rPr>
        <w:t>бюро </w:t>
      </w:r>
      <w:r>
        <w:rPr>
          <w:spacing w:val="-4"/>
          <w:sz w:val="17"/>
        </w:rPr>
        <w:t>краеведения. </w:t>
      </w:r>
      <w:r>
        <w:rPr>
          <w:spacing w:val="-3"/>
          <w:sz w:val="17"/>
        </w:rPr>
        <w:t>1927 </w:t>
      </w:r>
      <w:r>
        <w:rPr>
          <w:sz w:val="17"/>
        </w:rPr>
        <w:t>г. № 9. C. </w:t>
      </w:r>
      <w:r>
        <w:rPr>
          <w:spacing w:val="-3"/>
          <w:sz w:val="17"/>
        </w:rPr>
        <w:t>327 </w:t>
      </w:r>
      <w:r>
        <w:rPr>
          <w:sz w:val="17"/>
        </w:rPr>
        <w:t>– </w:t>
      </w:r>
      <w:r>
        <w:rPr>
          <w:spacing w:val="-3"/>
          <w:sz w:val="17"/>
        </w:rPr>
        <w:t>328. </w:t>
      </w:r>
      <w:r>
        <w:rPr>
          <w:spacing w:val="-4"/>
          <w:sz w:val="17"/>
        </w:rPr>
        <w:t>[Novograblenov </w:t>
      </w:r>
      <w:r>
        <w:rPr>
          <w:spacing w:val="-3"/>
          <w:sz w:val="17"/>
        </w:rPr>
        <w:t>P.T. </w:t>
      </w:r>
      <w:r>
        <w:rPr>
          <w:spacing w:val="-4"/>
          <w:sz w:val="17"/>
        </w:rPr>
        <w:t>Sredi </w:t>
      </w:r>
      <w:r>
        <w:rPr>
          <w:spacing w:val="-3"/>
          <w:sz w:val="17"/>
        </w:rPr>
        <w:t>gigantov </w:t>
      </w:r>
      <w:r>
        <w:rPr>
          <w:spacing w:val="-4"/>
          <w:sz w:val="17"/>
        </w:rPr>
        <w:t>(puteshestvie </w:t>
      </w:r>
      <w:r>
        <w:rPr>
          <w:spacing w:val="-3"/>
          <w:sz w:val="17"/>
        </w:rPr>
        <w:t>vokrug </w:t>
      </w:r>
      <w:r>
        <w:rPr>
          <w:spacing w:val="-4"/>
          <w:sz w:val="17"/>
        </w:rPr>
        <w:t>Klyuchevskogo vulkana </w:t>
      </w:r>
      <w:r>
        <w:rPr>
          <w:sz w:val="17"/>
        </w:rPr>
        <w:t>v </w:t>
      </w:r>
      <w:r>
        <w:rPr>
          <w:spacing w:val="-3"/>
          <w:sz w:val="17"/>
        </w:rPr>
        <w:t>1927 g.).</w:t>
      </w:r>
      <w:r>
        <w:rPr>
          <w:spacing w:val="-7"/>
          <w:sz w:val="17"/>
        </w:rPr>
        <w:t> </w:t>
      </w:r>
      <w:r>
        <w:rPr>
          <w:sz w:val="17"/>
        </w:rPr>
        <w:t>//</w:t>
      </w:r>
      <w:r>
        <w:rPr>
          <w:spacing w:val="-5"/>
          <w:sz w:val="17"/>
        </w:rPr>
        <w:t> </w:t>
      </w:r>
      <w:r>
        <w:rPr>
          <w:spacing w:val="-4"/>
          <w:sz w:val="17"/>
        </w:rPr>
        <w:t>Izvestiya</w:t>
      </w:r>
      <w:r>
        <w:rPr>
          <w:spacing w:val="-2"/>
          <w:sz w:val="17"/>
        </w:rPr>
        <w:t> </w:t>
      </w:r>
      <w:r>
        <w:rPr>
          <w:spacing w:val="-4"/>
          <w:sz w:val="17"/>
        </w:rPr>
        <w:t>Central'nogo</w:t>
      </w:r>
      <w:r>
        <w:rPr>
          <w:spacing w:val="-6"/>
          <w:sz w:val="17"/>
        </w:rPr>
        <w:t> </w:t>
      </w:r>
      <w:r>
        <w:rPr>
          <w:spacing w:val="-3"/>
          <w:sz w:val="17"/>
        </w:rPr>
        <w:t>byuro</w:t>
      </w:r>
      <w:r>
        <w:rPr>
          <w:spacing w:val="-7"/>
          <w:sz w:val="17"/>
        </w:rPr>
        <w:t> </w:t>
      </w:r>
      <w:r>
        <w:rPr>
          <w:spacing w:val="-4"/>
          <w:sz w:val="17"/>
        </w:rPr>
        <w:t>kraevedeniya.</w:t>
      </w:r>
      <w:r>
        <w:rPr>
          <w:spacing w:val="-6"/>
          <w:sz w:val="17"/>
        </w:rPr>
        <w:t> </w:t>
      </w:r>
      <w:r>
        <w:rPr>
          <w:spacing w:val="-3"/>
          <w:sz w:val="17"/>
        </w:rPr>
        <w:t>1927</w:t>
      </w:r>
      <w:r>
        <w:rPr>
          <w:spacing w:val="-6"/>
          <w:sz w:val="17"/>
        </w:rPr>
        <w:t> </w:t>
      </w:r>
      <w:r>
        <w:rPr>
          <w:sz w:val="17"/>
        </w:rPr>
        <w:t>g.</w:t>
      </w:r>
      <w:r>
        <w:rPr>
          <w:spacing w:val="-6"/>
          <w:sz w:val="17"/>
        </w:rPr>
        <w:t> </w:t>
      </w:r>
      <w:r>
        <w:rPr>
          <w:sz w:val="17"/>
        </w:rPr>
        <w:t>№</w:t>
      </w:r>
      <w:r>
        <w:rPr>
          <w:spacing w:val="-8"/>
          <w:sz w:val="17"/>
        </w:rPr>
        <w:t> </w:t>
      </w:r>
      <w:r>
        <w:rPr>
          <w:sz w:val="17"/>
        </w:rPr>
        <w:t>9.</w:t>
      </w:r>
      <w:r>
        <w:rPr>
          <w:spacing w:val="-7"/>
          <w:sz w:val="17"/>
        </w:rPr>
        <w:t> </w:t>
      </w:r>
      <w:r>
        <w:rPr>
          <w:sz w:val="17"/>
        </w:rPr>
        <w:t>C.</w:t>
      </w:r>
      <w:r>
        <w:rPr>
          <w:spacing w:val="-8"/>
          <w:sz w:val="17"/>
        </w:rPr>
        <w:t> </w:t>
      </w:r>
      <w:r>
        <w:rPr>
          <w:spacing w:val="-2"/>
          <w:sz w:val="17"/>
        </w:rPr>
        <w:t>327</w:t>
      </w:r>
      <w:r>
        <w:rPr>
          <w:spacing w:val="-7"/>
          <w:sz w:val="17"/>
        </w:rPr>
        <w:t> </w:t>
      </w:r>
      <w:r>
        <w:rPr>
          <w:sz w:val="17"/>
        </w:rPr>
        <w:t>–</w:t>
      </w:r>
      <w:r>
        <w:rPr>
          <w:spacing w:val="-6"/>
          <w:sz w:val="17"/>
        </w:rPr>
        <w:t> </w:t>
      </w:r>
      <w:r>
        <w:rPr>
          <w:spacing w:val="-3"/>
          <w:sz w:val="17"/>
        </w:rPr>
        <w:t>328.].</w:t>
      </w:r>
    </w:p>
    <w:p>
      <w:pPr>
        <w:spacing w:line="220" w:lineRule="auto" w:before="1"/>
        <w:ind w:left="623" w:right="219" w:hanging="284"/>
        <w:jc w:val="both"/>
        <w:rPr>
          <w:sz w:val="17"/>
        </w:rPr>
      </w:pPr>
      <w:r>
        <w:rPr>
          <w:spacing w:val="-4"/>
          <w:sz w:val="17"/>
        </w:rPr>
        <w:t>Стеллер </w:t>
      </w:r>
      <w:r>
        <w:rPr>
          <w:spacing w:val="-3"/>
          <w:sz w:val="17"/>
        </w:rPr>
        <w:t>Г.В. </w:t>
      </w:r>
      <w:r>
        <w:rPr>
          <w:spacing w:val="-4"/>
          <w:sz w:val="17"/>
        </w:rPr>
        <w:t>Описание земли Камчатки. Петропавловск-Камчатский: Новая книга, </w:t>
      </w:r>
      <w:r>
        <w:rPr>
          <w:spacing w:val="-3"/>
          <w:sz w:val="17"/>
        </w:rPr>
        <w:t>2011. </w:t>
      </w:r>
      <w:r>
        <w:rPr>
          <w:spacing w:val="-2"/>
          <w:sz w:val="17"/>
        </w:rPr>
        <w:t>576 </w:t>
      </w:r>
      <w:r>
        <w:rPr>
          <w:sz w:val="17"/>
        </w:rPr>
        <w:t>с. </w:t>
      </w:r>
      <w:r>
        <w:rPr>
          <w:spacing w:val="-4"/>
          <w:sz w:val="17"/>
        </w:rPr>
        <w:t>[Steller G.V. Opisanie zemli Kamchatki. Petropavlovsk-Kamchatskij: Novaya </w:t>
      </w:r>
      <w:r>
        <w:rPr>
          <w:spacing w:val="-3"/>
          <w:sz w:val="17"/>
        </w:rPr>
        <w:t>kniga, 2011. 576 s.].</w:t>
      </w:r>
    </w:p>
    <w:p>
      <w:pPr>
        <w:spacing w:line="225" w:lineRule="auto" w:before="38"/>
        <w:ind w:left="340" w:right="216" w:firstLine="0"/>
        <w:jc w:val="both"/>
        <w:rPr>
          <w:i/>
          <w:sz w:val="18"/>
        </w:rPr>
      </w:pPr>
      <w:r>
        <w:rPr>
          <w:b/>
          <w:i/>
          <w:spacing w:val="-3"/>
          <w:sz w:val="18"/>
        </w:rPr>
        <w:t>Головнев Иван </w:t>
      </w:r>
      <w:r>
        <w:rPr>
          <w:b/>
          <w:i/>
          <w:spacing w:val="-4"/>
          <w:sz w:val="18"/>
        </w:rPr>
        <w:t>Андреевич, </w:t>
      </w:r>
      <w:r>
        <w:rPr>
          <w:i/>
          <w:spacing w:val="-4"/>
          <w:sz w:val="18"/>
        </w:rPr>
        <w:t>кандидат исторических </w:t>
      </w:r>
      <w:r>
        <w:rPr>
          <w:i/>
          <w:spacing w:val="-3"/>
          <w:sz w:val="18"/>
        </w:rPr>
        <w:t>наук, </w:t>
      </w:r>
      <w:r>
        <w:rPr>
          <w:i/>
          <w:spacing w:val="-4"/>
          <w:sz w:val="18"/>
        </w:rPr>
        <w:t>с.н.с., </w:t>
      </w:r>
      <w:r>
        <w:rPr>
          <w:i/>
          <w:spacing w:val="-3"/>
          <w:sz w:val="18"/>
        </w:rPr>
        <w:t>отдел </w:t>
      </w:r>
      <w:r>
        <w:rPr>
          <w:i/>
          <w:spacing w:val="-4"/>
          <w:sz w:val="18"/>
        </w:rPr>
        <w:t>проектных </w:t>
      </w:r>
      <w:r>
        <w:rPr>
          <w:i/>
          <w:spacing w:val="-4"/>
          <w:sz w:val="18"/>
        </w:rPr>
        <w:t>исследований, Музей антропологии </w:t>
      </w:r>
      <w:r>
        <w:rPr>
          <w:i/>
          <w:sz w:val="18"/>
        </w:rPr>
        <w:t>и </w:t>
      </w:r>
      <w:r>
        <w:rPr>
          <w:i/>
          <w:spacing w:val="-4"/>
          <w:sz w:val="18"/>
        </w:rPr>
        <w:t>этнографии </w:t>
      </w:r>
      <w:r>
        <w:rPr>
          <w:i/>
          <w:spacing w:val="-3"/>
          <w:sz w:val="18"/>
        </w:rPr>
        <w:t>им. </w:t>
      </w:r>
      <w:r>
        <w:rPr>
          <w:i/>
          <w:spacing w:val="-4"/>
          <w:sz w:val="18"/>
        </w:rPr>
        <w:t>Петра </w:t>
      </w:r>
      <w:r>
        <w:rPr>
          <w:i/>
          <w:spacing w:val="-3"/>
          <w:sz w:val="18"/>
        </w:rPr>
        <w:t>Великого </w:t>
      </w:r>
      <w:r>
        <w:rPr>
          <w:i/>
          <w:spacing w:val="-4"/>
          <w:sz w:val="18"/>
        </w:rPr>
        <w:t>(Кунсткаме- </w:t>
      </w:r>
      <w:r>
        <w:rPr>
          <w:i/>
          <w:spacing w:val="-2"/>
          <w:sz w:val="18"/>
        </w:rPr>
        <w:t>ра) </w:t>
      </w:r>
      <w:r>
        <w:rPr>
          <w:i/>
          <w:sz w:val="18"/>
        </w:rPr>
        <w:t>РАН; </w:t>
      </w:r>
      <w:hyperlink r:id="rId109">
        <w:r>
          <w:rPr>
            <w:i/>
            <w:spacing w:val="-4"/>
            <w:sz w:val="18"/>
          </w:rPr>
          <w:t>golovnev.ivan@gmail.com</w:t>
        </w:r>
      </w:hyperlink>
    </w:p>
    <w:p>
      <w:pPr>
        <w:spacing w:line="208" w:lineRule="auto" w:before="42"/>
        <w:ind w:left="1180" w:right="1074" w:firstLine="127"/>
        <w:jc w:val="both"/>
        <w:rPr>
          <w:b/>
          <w:sz w:val="20"/>
        </w:rPr>
      </w:pPr>
      <w:r>
        <w:rPr>
          <w:b/>
          <w:sz w:val="20"/>
        </w:rPr>
        <w:t>Scientist Kamchadal from the country of volcanoes Prokopy Novogleblenov and his images of Kamchatka</w:t>
      </w:r>
    </w:p>
    <w:p>
      <w:pPr>
        <w:spacing w:line="225" w:lineRule="auto" w:before="36"/>
        <w:ind w:left="340" w:right="218" w:firstLine="0"/>
        <w:jc w:val="both"/>
        <w:rPr>
          <w:sz w:val="18"/>
        </w:rPr>
      </w:pPr>
      <w:r>
        <w:rPr>
          <w:spacing w:val="-3"/>
          <w:sz w:val="18"/>
        </w:rPr>
        <w:t>The article </w:t>
      </w:r>
      <w:r>
        <w:rPr>
          <w:spacing w:val="-4"/>
          <w:sz w:val="18"/>
        </w:rPr>
        <w:t>covers </w:t>
      </w:r>
      <w:r>
        <w:rPr>
          <w:sz w:val="18"/>
        </w:rPr>
        <w:t>a </w:t>
      </w:r>
      <w:r>
        <w:rPr>
          <w:spacing w:val="-3"/>
          <w:sz w:val="18"/>
        </w:rPr>
        <w:t>unique page in </w:t>
      </w:r>
      <w:r>
        <w:rPr>
          <w:sz w:val="18"/>
        </w:rPr>
        <w:t>the </w:t>
      </w:r>
      <w:r>
        <w:rPr>
          <w:spacing w:val="-3"/>
          <w:sz w:val="18"/>
        </w:rPr>
        <w:t>history </w:t>
      </w:r>
      <w:r>
        <w:rPr>
          <w:sz w:val="18"/>
        </w:rPr>
        <w:t>of </w:t>
      </w:r>
      <w:r>
        <w:rPr>
          <w:spacing w:val="-3"/>
          <w:sz w:val="18"/>
        </w:rPr>
        <w:t>scientific </w:t>
      </w:r>
      <w:r>
        <w:rPr>
          <w:spacing w:val="-4"/>
          <w:sz w:val="18"/>
        </w:rPr>
        <w:t>exploration </w:t>
      </w:r>
      <w:r>
        <w:rPr>
          <w:sz w:val="18"/>
        </w:rPr>
        <w:t>of </w:t>
      </w:r>
      <w:r>
        <w:rPr>
          <w:spacing w:val="-4"/>
          <w:sz w:val="18"/>
        </w:rPr>
        <w:t>Kamchatka </w:t>
      </w:r>
      <w:r>
        <w:rPr>
          <w:sz w:val="18"/>
        </w:rPr>
        <w:t>- </w:t>
      </w:r>
      <w:r>
        <w:rPr>
          <w:spacing w:val="-3"/>
          <w:sz w:val="18"/>
        </w:rPr>
        <w:t>the work </w:t>
      </w:r>
      <w:r>
        <w:rPr>
          <w:sz w:val="18"/>
        </w:rPr>
        <w:t>of </w:t>
      </w:r>
      <w:r>
        <w:rPr>
          <w:spacing w:val="-3"/>
          <w:sz w:val="18"/>
        </w:rPr>
        <w:t>Procopius </w:t>
      </w:r>
      <w:r>
        <w:rPr>
          <w:spacing w:val="-4"/>
          <w:sz w:val="18"/>
        </w:rPr>
        <w:t>Novograblenov, </w:t>
      </w:r>
      <w:r>
        <w:rPr>
          <w:sz w:val="18"/>
        </w:rPr>
        <w:t>the </w:t>
      </w:r>
      <w:r>
        <w:rPr>
          <w:spacing w:val="-4"/>
          <w:sz w:val="18"/>
        </w:rPr>
        <w:t>first </w:t>
      </w:r>
      <w:r>
        <w:rPr>
          <w:spacing w:val="-3"/>
          <w:sz w:val="18"/>
        </w:rPr>
        <w:t>hereditary </w:t>
      </w:r>
      <w:r>
        <w:rPr>
          <w:spacing w:val="-4"/>
          <w:sz w:val="18"/>
        </w:rPr>
        <w:t>Kamchadal, </w:t>
      </w:r>
      <w:r>
        <w:rPr>
          <w:spacing w:val="-3"/>
          <w:sz w:val="18"/>
        </w:rPr>
        <w:t>who </w:t>
      </w:r>
      <w:r>
        <w:rPr>
          <w:spacing w:val="-4"/>
          <w:sz w:val="18"/>
        </w:rPr>
        <w:t>dedicated </w:t>
      </w:r>
      <w:r>
        <w:rPr>
          <w:sz w:val="18"/>
        </w:rPr>
        <w:t>his </w:t>
      </w:r>
      <w:r>
        <w:rPr>
          <w:spacing w:val="-3"/>
          <w:sz w:val="18"/>
        </w:rPr>
        <w:t>activities to </w:t>
      </w:r>
      <w:r>
        <w:rPr>
          <w:sz w:val="18"/>
        </w:rPr>
        <w:t>a </w:t>
      </w:r>
      <w:r>
        <w:rPr>
          <w:spacing w:val="-4"/>
          <w:sz w:val="18"/>
        </w:rPr>
        <w:t>comprehensive description </w:t>
      </w:r>
      <w:r>
        <w:rPr>
          <w:sz w:val="18"/>
        </w:rPr>
        <w:t>of </w:t>
      </w:r>
      <w:r>
        <w:rPr>
          <w:spacing w:val="-3"/>
          <w:sz w:val="18"/>
        </w:rPr>
        <w:t>the </w:t>
      </w:r>
      <w:r>
        <w:rPr>
          <w:spacing w:val="-4"/>
          <w:sz w:val="18"/>
        </w:rPr>
        <w:t>region. Based </w:t>
      </w:r>
      <w:r>
        <w:rPr>
          <w:sz w:val="18"/>
        </w:rPr>
        <w:t>on </w:t>
      </w:r>
      <w:r>
        <w:rPr>
          <w:spacing w:val="-4"/>
          <w:sz w:val="18"/>
        </w:rPr>
        <w:t>archival </w:t>
      </w:r>
      <w:r>
        <w:rPr>
          <w:sz w:val="18"/>
        </w:rPr>
        <w:t>data </w:t>
      </w:r>
      <w:r>
        <w:rPr>
          <w:spacing w:val="-4"/>
          <w:sz w:val="18"/>
        </w:rPr>
        <w:t>published </w:t>
      </w:r>
      <w:r>
        <w:rPr>
          <w:spacing w:val="-3"/>
          <w:sz w:val="18"/>
        </w:rPr>
        <w:t>for </w:t>
      </w:r>
      <w:r>
        <w:rPr>
          <w:sz w:val="18"/>
        </w:rPr>
        <w:t>the </w:t>
      </w:r>
      <w:r>
        <w:rPr>
          <w:spacing w:val="-4"/>
          <w:sz w:val="18"/>
        </w:rPr>
        <w:t>first time, </w:t>
      </w:r>
      <w:r>
        <w:rPr>
          <w:spacing w:val="-3"/>
          <w:sz w:val="18"/>
        </w:rPr>
        <w:t>the article </w:t>
      </w:r>
      <w:r>
        <w:rPr>
          <w:spacing w:val="-4"/>
          <w:sz w:val="18"/>
        </w:rPr>
        <w:t>focuses </w:t>
      </w:r>
      <w:r>
        <w:rPr>
          <w:sz w:val="18"/>
        </w:rPr>
        <w:t>on </w:t>
      </w:r>
      <w:r>
        <w:rPr>
          <w:spacing w:val="-3"/>
          <w:sz w:val="18"/>
        </w:rPr>
        <w:t>the </w:t>
      </w:r>
      <w:r>
        <w:rPr>
          <w:spacing w:val="-4"/>
          <w:sz w:val="18"/>
        </w:rPr>
        <w:t>analysis </w:t>
      </w:r>
      <w:r>
        <w:rPr>
          <w:sz w:val="18"/>
        </w:rPr>
        <w:t>of </w:t>
      </w:r>
      <w:r>
        <w:rPr>
          <w:spacing w:val="-3"/>
          <w:sz w:val="18"/>
        </w:rPr>
        <w:t>the photographic heritage </w:t>
      </w:r>
      <w:r>
        <w:rPr>
          <w:sz w:val="18"/>
        </w:rPr>
        <w:t>of a </w:t>
      </w:r>
      <w:r>
        <w:rPr>
          <w:spacing w:val="-3"/>
          <w:sz w:val="18"/>
        </w:rPr>
        <w:t>re- searcher </w:t>
      </w:r>
      <w:r>
        <w:rPr>
          <w:spacing w:val="-4"/>
          <w:sz w:val="18"/>
        </w:rPr>
        <w:t>structured </w:t>
      </w:r>
      <w:r>
        <w:rPr>
          <w:sz w:val="18"/>
        </w:rPr>
        <w:t>by </w:t>
      </w:r>
      <w:r>
        <w:rPr>
          <w:spacing w:val="-3"/>
          <w:sz w:val="18"/>
        </w:rPr>
        <w:t>the main </w:t>
      </w:r>
      <w:r>
        <w:rPr>
          <w:spacing w:val="-4"/>
          <w:sz w:val="18"/>
        </w:rPr>
        <w:t>areas </w:t>
      </w:r>
      <w:r>
        <w:rPr>
          <w:sz w:val="18"/>
        </w:rPr>
        <w:t>of </w:t>
      </w:r>
      <w:r>
        <w:rPr>
          <w:spacing w:val="-2"/>
          <w:sz w:val="18"/>
        </w:rPr>
        <w:t>his </w:t>
      </w:r>
      <w:r>
        <w:rPr>
          <w:spacing w:val="-4"/>
          <w:sz w:val="18"/>
        </w:rPr>
        <w:t>work </w:t>
      </w:r>
      <w:r>
        <w:rPr>
          <w:sz w:val="18"/>
        </w:rPr>
        <w:t>- </w:t>
      </w:r>
      <w:r>
        <w:rPr>
          <w:spacing w:val="-4"/>
          <w:sz w:val="18"/>
        </w:rPr>
        <w:t>ethno-archeology </w:t>
      </w:r>
      <w:r>
        <w:rPr>
          <w:spacing w:val="-2"/>
          <w:sz w:val="18"/>
        </w:rPr>
        <w:t>and </w:t>
      </w:r>
      <w:r>
        <w:rPr>
          <w:spacing w:val="-4"/>
          <w:sz w:val="18"/>
        </w:rPr>
        <w:t>regional studies. </w:t>
      </w:r>
      <w:r>
        <w:rPr>
          <w:spacing w:val="-3"/>
          <w:sz w:val="18"/>
        </w:rPr>
        <w:t>Based </w:t>
      </w:r>
      <w:r>
        <w:rPr>
          <w:sz w:val="18"/>
        </w:rPr>
        <w:t>on </w:t>
      </w:r>
      <w:r>
        <w:rPr>
          <w:spacing w:val="-3"/>
          <w:sz w:val="18"/>
        </w:rPr>
        <w:t>the </w:t>
      </w:r>
      <w:r>
        <w:rPr>
          <w:spacing w:val="-4"/>
          <w:sz w:val="18"/>
        </w:rPr>
        <w:t>comparison </w:t>
      </w:r>
      <w:r>
        <w:rPr>
          <w:sz w:val="18"/>
        </w:rPr>
        <w:t>of </w:t>
      </w:r>
      <w:r>
        <w:rPr>
          <w:spacing w:val="-3"/>
          <w:sz w:val="18"/>
        </w:rPr>
        <w:t>diary entries, </w:t>
      </w:r>
      <w:r>
        <w:rPr>
          <w:spacing w:val="-4"/>
          <w:sz w:val="18"/>
        </w:rPr>
        <w:t>printed </w:t>
      </w:r>
      <w:r>
        <w:rPr>
          <w:spacing w:val="-3"/>
          <w:sz w:val="18"/>
        </w:rPr>
        <w:t>works </w:t>
      </w:r>
      <w:r>
        <w:rPr>
          <w:spacing w:val="-4"/>
          <w:sz w:val="18"/>
        </w:rPr>
        <w:t>and </w:t>
      </w:r>
      <w:r>
        <w:rPr>
          <w:spacing w:val="-3"/>
          <w:sz w:val="18"/>
        </w:rPr>
        <w:t>graphic </w:t>
      </w:r>
      <w:r>
        <w:rPr>
          <w:spacing w:val="-4"/>
          <w:sz w:val="18"/>
        </w:rPr>
        <w:t>materials </w:t>
      </w:r>
      <w:r>
        <w:rPr>
          <w:sz w:val="18"/>
        </w:rPr>
        <w:t>of </w:t>
      </w:r>
      <w:r>
        <w:rPr>
          <w:spacing w:val="-3"/>
          <w:sz w:val="18"/>
        </w:rPr>
        <w:t>P.T. </w:t>
      </w:r>
      <w:r>
        <w:rPr>
          <w:spacing w:val="-4"/>
          <w:sz w:val="18"/>
        </w:rPr>
        <w:t>Novograblenova, </w:t>
      </w:r>
      <w:r>
        <w:rPr>
          <w:sz w:val="18"/>
        </w:rPr>
        <w:t>a </w:t>
      </w:r>
      <w:r>
        <w:rPr>
          <w:spacing w:val="-4"/>
          <w:sz w:val="18"/>
        </w:rPr>
        <w:t>conclusion </w:t>
      </w:r>
      <w:r>
        <w:rPr>
          <w:spacing w:val="-3"/>
          <w:sz w:val="18"/>
        </w:rPr>
        <w:t>is made about the </w:t>
      </w:r>
      <w:r>
        <w:rPr>
          <w:spacing w:val="-4"/>
          <w:sz w:val="18"/>
        </w:rPr>
        <w:t>significant research </w:t>
      </w:r>
      <w:r>
        <w:rPr>
          <w:spacing w:val="-3"/>
          <w:sz w:val="18"/>
        </w:rPr>
        <w:t>value </w:t>
      </w:r>
      <w:r>
        <w:rPr>
          <w:sz w:val="18"/>
        </w:rPr>
        <w:t>of </w:t>
      </w:r>
      <w:r>
        <w:rPr>
          <w:spacing w:val="-3"/>
          <w:sz w:val="18"/>
        </w:rPr>
        <w:t>visual doc- uments</w:t>
      </w:r>
      <w:r>
        <w:rPr>
          <w:spacing w:val="-5"/>
          <w:sz w:val="18"/>
        </w:rPr>
        <w:t> </w:t>
      </w:r>
      <w:r>
        <w:rPr>
          <w:sz w:val="18"/>
        </w:rPr>
        <w:t>as</w:t>
      </w:r>
      <w:r>
        <w:rPr>
          <w:spacing w:val="-8"/>
          <w:sz w:val="18"/>
        </w:rPr>
        <w:t> </w:t>
      </w:r>
      <w:r>
        <w:rPr>
          <w:sz w:val="18"/>
        </w:rPr>
        <w:t>a</w:t>
      </w:r>
      <w:r>
        <w:rPr>
          <w:spacing w:val="-7"/>
          <w:sz w:val="18"/>
        </w:rPr>
        <w:t> </w:t>
      </w:r>
      <w:r>
        <w:rPr>
          <w:spacing w:val="-3"/>
          <w:sz w:val="18"/>
        </w:rPr>
        <w:t>type</w:t>
      </w:r>
      <w:r>
        <w:rPr>
          <w:spacing w:val="-5"/>
          <w:sz w:val="18"/>
        </w:rPr>
        <w:t> </w:t>
      </w:r>
      <w:r>
        <w:rPr>
          <w:sz w:val="18"/>
        </w:rPr>
        <w:t>of</w:t>
      </w:r>
      <w:r>
        <w:rPr>
          <w:spacing w:val="-6"/>
          <w:sz w:val="18"/>
        </w:rPr>
        <w:t> </w:t>
      </w:r>
      <w:r>
        <w:rPr>
          <w:spacing w:val="-4"/>
          <w:sz w:val="18"/>
        </w:rPr>
        <w:t>source</w:t>
      </w:r>
      <w:r>
        <w:rPr>
          <w:spacing w:val="-5"/>
          <w:sz w:val="18"/>
        </w:rPr>
        <w:t> </w:t>
      </w:r>
      <w:r>
        <w:rPr>
          <w:spacing w:val="-3"/>
          <w:sz w:val="18"/>
        </w:rPr>
        <w:t>for</w:t>
      </w:r>
      <w:r>
        <w:rPr>
          <w:spacing w:val="-5"/>
          <w:sz w:val="18"/>
        </w:rPr>
        <w:t> </w:t>
      </w:r>
      <w:r>
        <w:rPr>
          <w:spacing w:val="-4"/>
          <w:sz w:val="18"/>
        </w:rPr>
        <w:t>studying</w:t>
      </w:r>
      <w:r>
        <w:rPr>
          <w:spacing w:val="-5"/>
          <w:sz w:val="18"/>
        </w:rPr>
        <w:t> </w:t>
      </w:r>
      <w:r>
        <w:rPr>
          <w:sz w:val="18"/>
        </w:rPr>
        <w:t>the</w:t>
      </w:r>
      <w:r>
        <w:rPr>
          <w:spacing w:val="-8"/>
          <w:sz w:val="18"/>
        </w:rPr>
        <w:t> </w:t>
      </w:r>
      <w:r>
        <w:rPr>
          <w:spacing w:val="-4"/>
          <w:sz w:val="18"/>
        </w:rPr>
        <w:t>Soviet</w:t>
      </w:r>
      <w:r>
        <w:rPr>
          <w:spacing w:val="-6"/>
          <w:sz w:val="18"/>
        </w:rPr>
        <w:t> </w:t>
      </w:r>
      <w:r>
        <w:rPr>
          <w:spacing w:val="-3"/>
          <w:sz w:val="18"/>
        </w:rPr>
        <w:t>history</w:t>
      </w:r>
      <w:r>
        <w:rPr>
          <w:spacing w:val="-8"/>
          <w:sz w:val="18"/>
        </w:rPr>
        <w:t> </w:t>
      </w:r>
      <w:r>
        <w:rPr>
          <w:sz w:val="18"/>
        </w:rPr>
        <w:t>of</w:t>
      </w:r>
      <w:r>
        <w:rPr>
          <w:spacing w:val="-6"/>
          <w:sz w:val="18"/>
        </w:rPr>
        <w:t> </w:t>
      </w:r>
      <w:r>
        <w:rPr>
          <w:sz w:val="18"/>
        </w:rPr>
        <w:t>the</w:t>
      </w:r>
      <w:r>
        <w:rPr>
          <w:spacing w:val="-8"/>
          <w:sz w:val="18"/>
        </w:rPr>
        <w:t> </w:t>
      </w:r>
      <w:r>
        <w:rPr>
          <w:spacing w:val="-2"/>
          <w:sz w:val="18"/>
        </w:rPr>
        <w:t>Far</w:t>
      </w:r>
      <w:r>
        <w:rPr>
          <w:spacing w:val="-7"/>
          <w:sz w:val="18"/>
        </w:rPr>
        <w:t> </w:t>
      </w:r>
      <w:r>
        <w:rPr>
          <w:spacing w:val="-3"/>
          <w:sz w:val="18"/>
        </w:rPr>
        <w:t>Eastern</w:t>
      </w:r>
      <w:r>
        <w:rPr>
          <w:spacing w:val="-5"/>
          <w:sz w:val="18"/>
        </w:rPr>
        <w:t> </w:t>
      </w:r>
      <w:r>
        <w:rPr>
          <w:spacing w:val="-4"/>
          <w:sz w:val="18"/>
        </w:rPr>
        <w:t>frontier.</w:t>
      </w:r>
    </w:p>
    <w:p>
      <w:pPr>
        <w:spacing w:line="225" w:lineRule="auto" w:before="15"/>
        <w:ind w:left="340" w:right="219" w:firstLine="0"/>
        <w:jc w:val="both"/>
        <w:rPr>
          <w:sz w:val="18"/>
        </w:rPr>
      </w:pPr>
      <w:r>
        <w:rPr>
          <w:b/>
          <w:i/>
          <w:spacing w:val="-3"/>
          <w:sz w:val="18"/>
        </w:rPr>
        <w:t>Keywords: </w:t>
      </w:r>
      <w:r>
        <w:rPr>
          <w:spacing w:val="-3"/>
          <w:sz w:val="18"/>
        </w:rPr>
        <w:t>Soviet history, visual </w:t>
      </w:r>
      <w:r>
        <w:rPr>
          <w:spacing w:val="-4"/>
          <w:sz w:val="18"/>
        </w:rPr>
        <w:t>anthropology, image </w:t>
      </w:r>
      <w:r>
        <w:rPr>
          <w:sz w:val="18"/>
        </w:rPr>
        <w:t>of the </w:t>
      </w:r>
      <w:r>
        <w:rPr>
          <w:spacing w:val="-4"/>
          <w:sz w:val="18"/>
        </w:rPr>
        <w:t>region, </w:t>
      </w:r>
      <w:r>
        <w:rPr>
          <w:spacing w:val="-3"/>
          <w:sz w:val="18"/>
        </w:rPr>
        <w:t>Prokopy </w:t>
      </w:r>
      <w:r>
        <w:rPr>
          <w:spacing w:val="-4"/>
          <w:sz w:val="18"/>
        </w:rPr>
        <w:t>Novograble- </w:t>
      </w:r>
      <w:r>
        <w:rPr>
          <w:spacing w:val="-3"/>
          <w:sz w:val="18"/>
        </w:rPr>
        <w:t>nov,</w:t>
      </w:r>
      <w:r>
        <w:rPr>
          <w:spacing w:val="-4"/>
          <w:sz w:val="18"/>
        </w:rPr>
        <w:t> Kamchatka</w:t>
      </w:r>
    </w:p>
    <w:p>
      <w:pPr>
        <w:spacing w:line="225" w:lineRule="auto" w:before="61"/>
        <w:ind w:left="340" w:right="217" w:firstLine="0"/>
        <w:jc w:val="both"/>
        <w:rPr>
          <w:i/>
          <w:sz w:val="18"/>
        </w:rPr>
      </w:pPr>
      <w:r>
        <w:rPr>
          <w:b/>
          <w:i/>
          <w:spacing w:val="-4"/>
          <w:sz w:val="18"/>
        </w:rPr>
        <w:t>Ivan </w:t>
      </w:r>
      <w:r>
        <w:rPr>
          <w:b/>
          <w:i/>
          <w:spacing w:val="-5"/>
          <w:sz w:val="18"/>
        </w:rPr>
        <w:t>Golovnev</w:t>
      </w:r>
      <w:r>
        <w:rPr>
          <w:spacing w:val="-5"/>
          <w:sz w:val="18"/>
        </w:rPr>
        <w:t>, </w:t>
      </w:r>
      <w:r>
        <w:rPr>
          <w:i/>
          <w:spacing w:val="-5"/>
          <w:sz w:val="18"/>
        </w:rPr>
        <w:t>PhD, senior </w:t>
      </w:r>
      <w:r>
        <w:rPr>
          <w:i/>
          <w:spacing w:val="-6"/>
          <w:sz w:val="18"/>
        </w:rPr>
        <w:t>researcher, </w:t>
      </w:r>
      <w:r>
        <w:rPr>
          <w:i/>
          <w:spacing w:val="-5"/>
          <w:sz w:val="18"/>
        </w:rPr>
        <w:t>Peter </w:t>
      </w:r>
      <w:r>
        <w:rPr>
          <w:i/>
          <w:spacing w:val="-3"/>
          <w:sz w:val="18"/>
        </w:rPr>
        <w:t>the </w:t>
      </w:r>
      <w:r>
        <w:rPr>
          <w:i/>
          <w:spacing w:val="-5"/>
          <w:sz w:val="18"/>
        </w:rPr>
        <w:t>Great Museum </w:t>
      </w:r>
      <w:r>
        <w:rPr>
          <w:i/>
          <w:sz w:val="18"/>
        </w:rPr>
        <w:t>of </w:t>
      </w:r>
      <w:r>
        <w:rPr>
          <w:i/>
          <w:spacing w:val="-5"/>
          <w:sz w:val="18"/>
        </w:rPr>
        <w:t>Anthropology </w:t>
      </w:r>
      <w:r>
        <w:rPr>
          <w:i/>
          <w:spacing w:val="-4"/>
          <w:sz w:val="18"/>
        </w:rPr>
        <w:t>and Eth- </w:t>
      </w:r>
      <w:r>
        <w:rPr>
          <w:i/>
          <w:spacing w:val="-5"/>
          <w:sz w:val="18"/>
        </w:rPr>
        <w:t>nography, Russian Academy </w:t>
      </w:r>
      <w:r>
        <w:rPr>
          <w:i/>
          <w:sz w:val="18"/>
        </w:rPr>
        <w:t>of </w:t>
      </w:r>
      <w:r>
        <w:rPr>
          <w:i/>
          <w:spacing w:val="-5"/>
          <w:sz w:val="18"/>
        </w:rPr>
        <w:t>Sciences (St. </w:t>
      </w:r>
      <w:r>
        <w:rPr>
          <w:i/>
          <w:spacing w:val="-6"/>
          <w:sz w:val="18"/>
        </w:rPr>
        <w:t>Petersburg. </w:t>
      </w:r>
      <w:r>
        <w:rPr>
          <w:i/>
          <w:spacing w:val="-5"/>
          <w:sz w:val="18"/>
        </w:rPr>
        <w:t>Russia), </w:t>
      </w:r>
      <w:hyperlink r:id="rId109">
        <w:r>
          <w:rPr>
            <w:i/>
            <w:spacing w:val="-6"/>
            <w:sz w:val="18"/>
          </w:rPr>
          <w:t>golovnev.ivan@gmail.com</w:t>
        </w:r>
      </w:hyperlink>
    </w:p>
    <w:p>
      <w:pPr>
        <w:spacing w:after="0" w:line="225" w:lineRule="auto"/>
        <w:jc w:val="both"/>
        <w:rPr>
          <w:sz w:val="18"/>
        </w:rPr>
        <w:sectPr>
          <w:pgSz w:w="8230" w:h="12190"/>
          <w:pgMar w:header="656" w:footer="0" w:top="900" w:bottom="280" w:left="680" w:right="680"/>
        </w:sectPr>
      </w:pPr>
    </w:p>
    <w:p>
      <w:pPr>
        <w:spacing w:before="143"/>
        <w:ind w:left="359" w:right="246" w:firstLine="0"/>
        <w:jc w:val="center"/>
        <w:rPr>
          <w:i/>
          <w:sz w:val="19"/>
        </w:rPr>
      </w:pPr>
      <w:r>
        <w:rPr>
          <w:i/>
          <w:sz w:val="24"/>
        </w:rPr>
        <w:t>М.С. У</w:t>
      </w:r>
      <w:r>
        <w:rPr>
          <w:i/>
          <w:sz w:val="19"/>
        </w:rPr>
        <w:t>ЛАНОВ</w:t>
      </w:r>
      <w:r>
        <w:rPr>
          <w:i/>
          <w:sz w:val="24"/>
        </w:rPr>
        <w:t>, В.Н. Б</w:t>
      </w:r>
      <w:r>
        <w:rPr>
          <w:i/>
          <w:sz w:val="19"/>
        </w:rPr>
        <w:t>АДМАЕВ</w:t>
      </w:r>
    </w:p>
    <w:p>
      <w:pPr>
        <w:pStyle w:val="Heading5"/>
        <w:spacing w:line="206" w:lineRule="auto" w:before="214"/>
        <w:ind w:left="741" w:right="627"/>
        <w:rPr>
          <w:rFonts w:ascii="Symbol" w:hAnsi="Symbol"/>
          <w:sz w:val="14"/>
        </w:rPr>
      </w:pPr>
      <w:r>
        <w:rPr/>
        <w:pict>
          <v:line style="position:absolute;mso-position-horizontal-relative:page;mso-position-vertical-relative:paragraph;z-index:-260853760" from="309.051819pt,19.490345pt" to="309.051819pt,32.450345pt" stroked="true" strokeweight="3.48pt" strokecolor="#ffffff">
            <v:stroke dashstyle="solid"/>
            <w10:wrap type="none"/>
          </v:line>
        </w:pict>
      </w:r>
      <w:r>
        <w:rPr/>
        <w:t>ЖЕНСКОЕ ДУХОВЕНСТВО В ИСТОРИИ БУДДИЗМА У МОНГОЛЬСКИХ НАРОДОВ РОССИИ</w:t>
      </w:r>
      <w:r>
        <w:rPr>
          <w:rFonts w:ascii="Symbol" w:hAnsi="Symbol"/>
          <w:position w:val="7"/>
          <w:sz w:val="14"/>
        </w:rPr>
        <w:t></w:t>
      </w:r>
    </w:p>
    <w:p>
      <w:pPr>
        <w:pStyle w:val="BodyText"/>
        <w:spacing w:before="4"/>
        <w:ind w:left="0"/>
        <w:jc w:val="left"/>
        <w:rPr>
          <w:rFonts w:ascii="Symbol" w:hAnsi="Symbol"/>
          <w:b/>
          <w:sz w:val="19"/>
        </w:rPr>
      </w:pPr>
      <w:r>
        <w:rPr/>
        <w:pict>
          <v:line style="position:absolute;mso-position-horizontal-relative:page;mso-position-vertical-relative:paragraph;z-index:-251424768;mso-wrap-distance-left:0;mso-wrap-distance-right:0" from="92.195808pt,14.069073pt" to="324.705808pt,14.069073pt" stroked="true" strokeweight=".48pt" strokecolor="#000000">
            <v:stroke dashstyle="solid"/>
            <w10:wrap type="topAndBottom"/>
          </v:line>
        </w:pict>
      </w:r>
    </w:p>
    <w:p>
      <w:pPr>
        <w:spacing w:line="225" w:lineRule="auto" w:before="86"/>
        <w:ind w:left="340" w:right="218" w:firstLine="0"/>
        <w:jc w:val="both"/>
        <w:rPr>
          <w:sz w:val="18"/>
        </w:rPr>
      </w:pPr>
      <w:r>
        <w:rPr>
          <w:spacing w:val="-4"/>
          <w:sz w:val="18"/>
        </w:rPr>
        <w:t>Статья посвящена истории женского духовенства </w:t>
      </w:r>
      <w:r>
        <w:rPr>
          <w:sz w:val="18"/>
        </w:rPr>
        <w:t>в </w:t>
      </w:r>
      <w:r>
        <w:rPr>
          <w:spacing w:val="-4"/>
          <w:sz w:val="18"/>
        </w:rPr>
        <w:t>буддизме </w:t>
      </w:r>
      <w:r>
        <w:rPr>
          <w:spacing w:val="-5"/>
          <w:sz w:val="18"/>
        </w:rPr>
        <w:t>монгольских </w:t>
      </w:r>
      <w:r>
        <w:rPr>
          <w:spacing w:val="-4"/>
          <w:sz w:val="18"/>
        </w:rPr>
        <w:t>народов </w:t>
      </w:r>
      <w:r>
        <w:rPr>
          <w:spacing w:val="-5"/>
          <w:sz w:val="18"/>
        </w:rPr>
        <w:t>России. </w:t>
      </w:r>
      <w:r>
        <w:rPr>
          <w:spacing w:val="-4"/>
          <w:sz w:val="18"/>
        </w:rPr>
        <w:t>Женщины играли заметную </w:t>
      </w:r>
      <w:r>
        <w:rPr>
          <w:spacing w:val="-3"/>
          <w:sz w:val="18"/>
        </w:rPr>
        <w:t>роль </w:t>
      </w:r>
      <w:r>
        <w:rPr>
          <w:sz w:val="18"/>
        </w:rPr>
        <w:t>в </w:t>
      </w:r>
      <w:r>
        <w:rPr>
          <w:spacing w:val="-4"/>
          <w:sz w:val="18"/>
        </w:rPr>
        <w:t>истории буддизма Калмыкии </w:t>
      </w:r>
      <w:r>
        <w:rPr>
          <w:sz w:val="18"/>
        </w:rPr>
        <w:t>и </w:t>
      </w:r>
      <w:r>
        <w:rPr>
          <w:spacing w:val="-4"/>
          <w:sz w:val="18"/>
        </w:rPr>
        <w:t>Бурятии, хотя женских </w:t>
      </w:r>
      <w:r>
        <w:rPr>
          <w:spacing w:val="-5"/>
          <w:sz w:val="18"/>
        </w:rPr>
        <w:t>монастырей </w:t>
      </w:r>
      <w:r>
        <w:rPr>
          <w:sz w:val="18"/>
        </w:rPr>
        <w:t>на </w:t>
      </w:r>
      <w:r>
        <w:rPr>
          <w:spacing w:val="-4"/>
          <w:sz w:val="18"/>
        </w:rPr>
        <w:t>этой </w:t>
      </w:r>
      <w:r>
        <w:rPr>
          <w:spacing w:val="-5"/>
          <w:sz w:val="18"/>
        </w:rPr>
        <w:t>территории исторически </w:t>
      </w:r>
      <w:r>
        <w:rPr>
          <w:spacing w:val="-3"/>
          <w:sz w:val="18"/>
        </w:rPr>
        <w:t>не </w:t>
      </w:r>
      <w:r>
        <w:rPr>
          <w:spacing w:val="-5"/>
          <w:sz w:val="18"/>
        </w:rPr>
        <w:t>существовало, </w:t>
      </w:r>
      <w:r>
        <w:rPr>
          <w:sz w:val="18"/>
        </w:rPr>
        <w:t>и </w:t>
      </w:r>
      <w:r>
        <w:rPr>
          <w:spacing w:val="-4"/>
          <w:sz w:val="18"/>
        </w:rPr>
        <w:t>жен- щинам </w:t>
      </w:r>
      <w:r>
        <w:rPr>
          <w:spacing w:val="-5"/>
          <w:sz w:val="18"/>
        </w:rPr>
        <w:t>сложно </w:t>
      </w:r>
      <w:r>
        <w:rPr>
          <w:spacing w:val="-4"/>
          <w:sz w:val="18"/>
        </w:rPr>
        <w:t>было получать </w:t>
      </w:r>
      <w:r>
        <w:rPr>
          <w:spacing w:val="-5"/>
          <w:sz w:val="18"/>
        </w:rPr>
        <w:t>религиозное образование. </w:t>
      </w:r>
      <w:r>
        <w:rPr>
          <w:sz w:val="18"/>
        </w:rPr>
        <w:t>В </w:t>
      </w:r>
      <w:r>
        <w:rPr>
          <w:spacing w:val="-3"/>
          <w:sz w:val="18"/>
        </w:rPr>
        <w:t>то же </w:t>
      </w:r>
      <w:r>
        <w:rPr>
          <w:spacing w:val="-4"/>
          <w:sz w:val="18"/>
        </w:rPr>
        <w:t>время женское </w:t>
      </w:r>
      <w:r>
        <w:rPr>
          <w:spacing w:val="-3"/>
          <w:sz w:val="18"/>
        </w:rPr>
        <w:t>мо- </w:t>
      </w:r>
      <w:r>
        <w:rPr>
          <w:spacing w:val="-5"/>
          <w:sz w:val="18"/>
        </w:rPr>
        <w:t>нашество </w:t>
      </w:r>
      <w:r>
        <w:rPr>
          <w:sz w:val="18"/>
        </w:rPr>
        <w:t>у </w:t>
      </w:r>
      <w:r>
        <w:rPr>
          <w:spacing w:val="-4"/>
          <w:sz w:val="18"/>
        </w:rPr>
        <w:t>бурят </w:t>
      </w:r>
      <w:r>
        <w:rPr>
          <w:spacing w:val="-5"/>
          <w:sz w:val="18"/>
        </w:rPr>
        <w:t>присутствовало </w:t>
      </w:r>
      <w:r>
        <w:rPr>
          <w:sz w:val="18"/>
        </w:rPr>
        <w:t>в </w:t>
      </w:r>
      <w:r>
        <w:rPr>
          <w:spacing w:val="-4"/>
          <w:sz w:val="18"/>
        </w:rPr>
        <w:t>форме института шибаганцы </w:t>
      </w:r>
      <w:r>
        <w:rPr>
          <w:spacing w:val="-5"/>
          <w:sz w:val="18"/>
        </w:rPr>
        <w:t>(монахинь </w:t>
      </w:r>
      <w:r>
        <w:rPr>
          <w:sz w:val="18"/>
        </w:rPr>
        <w:t>в </w:t>
      </w:r>
      <w:r>
        <w:rPr>
          <w:spacing w:val="-5"/>
          <w:sz w:val="18"/>
        </w:rPr>
        <w:t>миру). </w:t>
      </w:r>
      <w:r>
        <w:rPr>
          <w:sz w:val="18"/>
        </w:rPr>
        <w:t>В </w:t>
      </w:r>
      <w:r>
        <w:rPr>
          <w:spacing w:val="-5"/>
          <w:sz w:val="18"/>
        </w:rPr>
        <w:t>Калмыкии </w:t>
      </w:r>
      <w:r>
        <w:rPr>
          <w:spacing w:val="-4"/>
          <w:sz w:val="18"/>
        </w:rPr>
        <w:t>женщины </w:t>
      </w:r>
      <w:r>
        <w:rPr>
          <w:sz w:val="18"/>
        </w:rPr>
        <w:t>в </w:t>
      </w:r>
      <w:r>
        <w:rPr>
          <w:spacing w:val="-4"/>
          <w:sz w:val="18"/>
        </w:rPr>
        <w:t>основном принимали пять обетов мирян </w:t>
      </w:r>
      <w:r>
        <w:rPr>
          <w:sz w:val="18"/>
        </w:rPr>
        <w:t>и </w:t>
      </w:r>
      <w:r>
        <w:rPr>
          <w:spacing w:val="-4"/>
          <w:sz w:val="18"/>
        </w:rPr>
        <w:t>получали духов- ное звание </w:t>
      </w:r>
      <w:r>
        <w:rPr>
          <w:spacing w:val="-5"/>
          <w:sz w:val="18"/>
        </w:rPr>
        <w:t>убасанцы. </w:t>
      </w:r>
      <w:r>
        <w:rPr>
          <w:sz w:val="18"/>
        </w:rPr>
        <w:t>В </w:t>
      </w:r>
      <w:r>
        <w:rPr>
          <w:spacing w:val="-4"/>
          <w:sz w:val="18"/>
        </w:rPr>
        <w:t>целом, </w:t>
      </w:r>
      <w:r>
        <w:rPr>
          <w:spacing w:val="-5"/>
          <w:sz w:val="18"/>
        </w:rPr>
        <w:t>распространение </w:t>
      </w:r>
      <w:r>
        <w:rPr>
          <w:spacing w:val="-4"/>
          <w:sz w:val="18"/>
        </w:rPr>
        <w:t>буддизма среди </w:t>
      </w:r>
      <w:r>
        <w:rPr>
          <w:spacing w:val="-5"/>
          <w:sz w:val="18"/>
        </w:rPr>
        <w:t>монгольских </w:t>
      </w:r>
      <w:r>
        <w:rPr>
          <w:spacing w:val="-4"/>
          <w:sz w:val="18"/>
        </w:rPr>
        <w:t>наро- дов России </w:t>
      </w:r>
      <w:r>
        <w:rPr>
          <w:spacing w:val="-5"/>
          <w:sz w:val="18"/>
        </w:rPr>
        <w:t>способствовало </w:t>
      </w:r>
      <w:r>
        <w:rPr>
          <w:spacing w:val="-4"/>
          <w:sz w:val="18"/>
        </w:rPr>
        <w:t>улучшению положения местных </w:t>
      </w:r>
      <w:r>
        <w:rPr>
          <w:spacing w:val="-5"/>
          <w:sz w:val="18"/>
        </w:rPr>
        <w:t>женщин. </w:t>
      </w:r>
      <w:r>
        <w:rPr>
          <w:spacing w:val="-4"/>
          <w:sz w:val="18"/>
        </w:rPr>
        <w:t>Сегодня жен- щины </w:t>
      </w:r>
      <w:r>
        <w:rPr>
          <w:spacing w:val="-5"/>
          <w:sz w:val="18"/>
        </w:rPr>
        <w:t>становятся </w:t>
      </w:r>
      <w:r>
        <w:rPr>
          <w:spacing w:val="-4"/>
          <w:sz w:val="18"/>
        </w:rPr>
        <w:t>активными акторами </w:t>
      </w:r>
      <w:r>
        <w:rPr>
          <w:sz w:val="18"/>
        </w:rPr>
        <w:t>в </w:t>
      </w:r>
      <w:r>
        <w:rPr>
          <w:spacing w:val="-5"/>
          <w:sz w:val="18"/>
        </w:rPr>
        <w:t>религиозной </w:t>
      </w:r>
      <w:r>
        <w:rPr>
          <w:spacing w:val="-3"/>
          <w:sz w:val="18"/>
        </w:rPr>
        <w:t>жизни </w:t>
      </w:r>
      <w:r>
        <w:rPr>
          <w:spacing w:val="-5"/>
          <w:sz w:val="18"/>
        </w:rPr>
        <w:t>Калмыкии </w:t>
      </w:r>
      <w:r>
        <w:rPr>
          <w:sz w:val="18"/>
        </w:rPr>
        <w:t>и </w:t>
      </w:r>
      <w:r>
        <w:rPr>
          <w:spacing w:val="-4"/>
          <w:sz w:val="18"/>
        </w:rPr>
        <w:t>Бурятии. Важным событием </w:t>
      </w:r>
      <w:r>
        <w:rPr>
          <w:sz w:val="18"/>
        </w:rPr>
        <w:t>в </w:t>
      </w:r>
      <w:r>
        <w:rPr>
          <w:spacing w:val="-4"/>
          <w:sz w:val="18"/>
        </w:rPr>
        <w:t>истории </w:t>
      </w:r>
      <w:r>
        <w:rPr>
          <w:spacing w:val="-5"/>
          <w:sz w:val="18"/>
        </w:rPr>
        <w:t>российского </w:t>
      </w:r>
      <w:r>
        <w:rPr>
          <w:spacing w:val="-4"/>
          <w:sz w:val="18"/>
        </w:rPr>
        <w:t>буддизма </w:t>
      </w:r>
      <w:r>
        <w:rPr>
          <w:spacing w:val="-5"/>
          <w:sz w:val="18"/>
        </w:rPr>
        <w:t>стало </w:t>
      </w:r>
      <w:r>
        <w:rPr>
          <w:spacing w:val="-4"/>
          <w:sz w:val="18"/>
        </w:rPr>
        <w:t>появление первого </w:t>
      </w:r>
      <w:r>
        <w:rPr>
          <w:spacing w:val="-3"/>
          <w:sz w:val="18"/>
        </w:rPr>
        <w:t>жен- </w:t>
      </w:r>
      <w:r>
        <w:rPr>
          <w:spacing w:val="-5"/>
          <w:sz w:val="18"/>
        </w:rPr>
        <w:t>ского буддийского </w:t>
      </w:r>
      <w:r>
        <w:rPr>
          <w:spacing w:val="-4"/>
          <w:sz w:val="18"/>
        </w:rPr>
        <w:t>дацана (храма) </w:t>
      </w:r>
      <w:r>
        <w:rPr>
          <w:spacing w:val="-3"/>
          <w:sz w:val="18"/>
        </w:rPr>
        <w:t>на </w:t>
      </w:r>
      <w:r>
        <w:rPr>
          <w:spacing w:val="-5"/>
          <w:sz w:val="18"/>
        </w:rPr>
        <w:t>территории</w:t>
      </w:r>
      <w:r>
        <w:rPr>
          <w:spacing w:val="-24"/>
          <w:sz w:val="18"/>
        </w:rPr>
        <w:t> </w:t>
      </w:r>
      <w:r>
        <w:rPr>
          <w:spacing w:val="-5"/>
          <w:sz w:val="18"/>
        </w:rPr>
        <w:t>Бурятии.</w:t>
      </w:r>
    </w:p>
    <w:p>
      <w:pPr>
        <w:spacing w:line="225" w:lineRule="auto" w:before="16"/>
        <w:ind w:left="340" w:right="246" w:firstLine="0"/>
        <w:jc w:val="both"/>
        <w:rPr>
          <w:i/>
          <w:sz w:val="18"/>
        </w:rPr>
      </w:pPr>
      <w:r>
        <w:rPr/>
        <w:pict>
          <v:line style="position:absolute;mso-position-horizontal-relative:page;mso-position-vertical-relative:paragraph;z-index:-251423744;mso-wrap-distance-left:0;mso-wrap-distance-right:0" from="92.195808pt,26.578211pt" to="324.705808pt,26.578211pt" stroked="true" strokeweight=".48pt" strokecolor="#000000">
            <v:stroke dashstyle="solid"/>
            <w10:wrap type="topAndBottom"/>
          </v:line>
        </w:pict>
      </w:r>
      <w:r>
        <w:rPr/>
        <w:pict>
          <v:line style="position:absolute;mso-position-horizontal-relative:page;mso-position-vertical-relative:paragraph;z-index:-260852736" from="313.911804pt,-39.565788pt" to="313.911804pt,-28.981788pt" stroked="true" strokeweight="2.88pt" strokecolor="#ffffff">
            <v:stroke dashstyle="solid"/>
            <w10:wrap type="none"/>
          </v:line>
        </w:pict>
      </w:r>
      <w:r>
        <w:rPr>
          <w:b/>
          <w:i/>
          <w:spacing w:val="-3"/>
          <w:sz w:val="18"/>
        </w:rPr>
        <w:t>Ключевые слова: </w:t>
      </w:r>
      <w:r>
        <w:rPr>
          <w:i/>
          <w:spacing w:val="-3"/>
          <w:sz w:val="18"/>
        </w:rPr>
        <w:t>женщины, </w:t>
      </w:r>
      <w:r>
        <w:rPr>
          <w:i/>
          <w:spacing w:val="-4"/>
          <w:sz w:val="18"/>
        </w:rPr>
        <w:t>буддизм, Россия, </w:t>
      </w:r>
      <w:r>
        <w:rPr>
          <w:i/>
          <w:spacing w:val="-3"/>
          <w:sz w:val="18"/>
        </w:rPr>
        <w:t>женское </w:t>
      </w:r>
      <w:r>
        <w:rPr>
          <w:i/>
          <w:spacing w:val="-4"/>
          <w:sz w:val="18"/>
        </w:rPr>
        <w:t>монашество, </w:t>
      </w:r>
      <w:r>
        <w:rPr>
          <w:i/>
          <w:spacing w:val="-3"/>
          <w:sz w:val="18"/>
        </w:rPr>
        <w:t>женское духо- </w:t>
      </w:r>
      <w:r>
        <w:rPr>
          <w:i/>
          <w:spacing w:val="-3"/>
          <w:sz w:val="18"/>
        </w:rPr>
        <w:t>венство, </w:t>
      </w:r>
      <w:r>
        <w:rPr>
          <w:i/>
          <w:spacing w:val="-4"/>
          <w:sz w:val="18"/>
        </w:rPr>
        <w:t>монгольские народы, калмыки, </w:t>
      </w:r>
      <w:r>
        <w:rPr>
          <w:i/>
          <w:spacing w:val="-3"/>
          <w:sz w:val="18"/>
        </w:rPr>
        <w:t>буряты, </w:t>
      </w:r>
      <w:r>
        <w:rPr>
          <w:i/>
          <w:spacing w:val="-4"/>
          <w:sz w:val="18"/>
        </w:rPr>
        <w:t>гендерная</w:t>
      </w:r>
      <w:r>
        <w:rPr>
          <w:i/>
          <w:spacing w:val="-10"/>
          <w:sz w:val="18"/>
        </w:rPr>
        <w:t> </w:t>
      </w:r>
      <w:r>
        <w:rPr>
          <w:i/>
          <w:spacing w:val="-4"/>
          <w:sz w:val="18"/>
        </w:rPr>
        <w:t>история</w:t>
      </w:r>
    </w:p>
    <w:p>
      <w:pPr>
        <w:pStyle w:val="BodyText"/>
        <w:spacing w:before="1"/>
        <w:ind w:left="0"/>
        <w:jc w:val="left"/>
        <w:rPr>
          <w:i/>
          <w:sz w:val="13"/>
        </w:rPr>
      </w:pPr>
    </w:p>
    <w:p>
      <w:pPr>
        <w:pStyle w:val="BodyText"/>
        <w:spacing w:line="232" w:lineRule="auto" w:before="98"/>
        <w:ind w:right="216" w:firstLine="453"/>
      </w:pPr>
      <w:r>
        <w:rPr>
          <w:spacing w:val="-4"/>
        </w:rPr>
        <w:t>Актуальность темы исследования определяется современными мировыми тенденциями развития, которые связаны </w:t>
      </w:r>
      <w:r>
        <w:rPr/>
        <w:t>с </w:t>
      </w:r>
      <w:r>
        <w:rPr>
          <w:spacing w:val="-4"/>
        </w:rPr>
        <w:t>возрастанием </w:t>
      </w:r>
      <w:r>
        <w:rPr>
          <w:spacing w:val="-3"/>
        </w:rPr>
        <w:t>ро- </w:t>
      </w:r>
      <w:r>
        <w:rPr/>
        <w:t>ли </w:t>
      </w:r>
      <w:r>
        <w:rPr>
          <w:spacing w:val="-4"/>
        </w:rPr>
        <w:t>женщины </w:t>
      </w:r>
      <w:r>
        <w:rPr/>
        <w:t>в </w:t>
      </w:r>
      <w:r>
        <w:rPr>
          <w:spacing w:val="-4"/>
        </w:rPr>
        <w:t>жизни общества </w:t>
      </w:r>
      <w:r>
        <w:rPr/>
        <w:t>и в </w:t>
      </w:r>
      <w:r>
        <w:rPr>
          <w:spacing w:val="-4"/>
        </w:rPr>
        <w:t>рамках основных конфессий, кризи- </w:t>
      </w:r>
      <w:r>
        <w:rPr>
          <w:spacing w:val="-3"/>
        </w:rPr>
        <w:t>сом </w:t>
      </w:r>
      <w:r>
        <w:rPr>
          <w:spacing w:val="-4"/>
        </w:rPr>
        <w:t>этнических культур </w:t>
      </w:r>
      <w:r>
        <w:rPr/>
        <w:t>и </w:t>
      </w:r>
      <w:r>
        <w:rPr>
          <w:spacing w:val="-4"/>
        </w:rPr>
        <w:t>одновременным всплеском интереса </w:t>
      </w:r>
      <w:r>
        <w:rPr/>
        <w:t>к </w:t>
      </w:r>
      <w:r>
        <w:rPr>
          <w:spacing w:val="-3"/>
        </w:rPr>
        <w:t>рели- гии, </w:t>
      </w:r>
      <w:r>
        <w:rPr>
          <w:spacing w:val="-4"/>
        </w:rPr>
        <w:t>который иногда называют «реваншем </w:t>
      </w:r>
      <w:r>
        <w:rPr>
          <w:spacing w:val="-3"/>
        </w:rPr>
        <w:t>Бога»</w:t>
      </w:r>
      <w:r>
        <w:rPr>
          <w:spacing w:val="-3"/>
          <w:position w:val="7"/>
          <w:sz w:val="14"/>
        </w:rPr>
        <w:t>1</w:t>
      </w:r>
      <w:r>
        <w:rPr>
          <w:spacing w:val="-3"/>
        </w:rPr>
        <w:t>. Кроме </w:t>
      </w:r>
      <w:r>
        <w:rPr>
          <w:spacing w:val="-4"/>
        </w:rPr>
        <w:t>того, </w:t>
      </w:r>
      <w:r>
        <w:rPr/>
        <w:t>в </w:t>
      </w:r>
      <w:r>
        <w:rPr>
          <w:spacing w:val="-3"/>
        </w:rPr>
        <w:t>по- </w:t>
      </w:r>
      <w:r>
        <w:rPr>
          <w:spacing w:val="-4"/>
        </w:rPr>
        <w:t>следнее </w:t>
      </w:r>
      <w:r>
        <w:rPr>
          <w:spacing w:val="-3"/>
        </w:rPr>
        <w:t>время </w:t>
      </w:r>
      <w:r>
        <w:rPr/>
        <w:t>все </w:t>
      </w:r>
      <w:r>
        <w:rPr>
          <w:spacing w:val="-4"/>
        </w:rPr>
        <w:t>больший интерес </w:t>
      </w:r>
      <w:r>
        <w:rPr/>
        <w:t>в </w:t>
      </w:r>
      <w:r>
        <w:rPr>
          <w:spacing w:val="-4"/>
        </w:rPr>
        <w:t>мировой общественной мысли вызывает буддизм, </w:t>
      </w:r>
      <w:r>
        <w:rPr>
          <w:spacing w:val="-3"/>
        </w:rPr>
        <w:t>его </w:t>
      </w:r>
      <w:r>
        <w:rPr>
          <w:spacing w:val="-4"/>
        </w:rPr>
        <w:t>своеобразная культура </w:t>
      </w:r>
      <w:r>
        <w:rPr/>
        <w:t>и </w:t>
      </w:r>
      <w:r>
        <w:rPr>
          <w:spacing w:val="-4"/>
        </w:rPr>
        <w:t>гуманистическая фило- </w:t>
      </w:r>
      <w:r>
        <w:rPr>
          <w:spacing w:val="-3"/>
        </w:rPr>
        <w:t>софия, </w:t>
      </w:r>
      <w:r>
        <w:rPr>
          <w:spacing w:val="-4"/>
        </w:rPr>
        <w:t>основанная </w:t>
      </w:r>
      <w:r>
        <w:rPr>
          <w:spacing w:val="-3"/>
        </w:rPr>
        <w:t>на </w:t>
      </w:r>
      <w:r>
        <w:rPr>
          <w:spacing w:val="-4"/>
        </w:rPr>
        <w:t>принципах терпимости, сострадания, миролюбия </w:t>
      </w:r>
      <w:r>
        <w:rPr/>
        <w:t>и </w:t>
      </w:r>
      <w:r>
        <w:rPr>
          <w:spacing w:val="-4"/>
        </w:rPr>
        <w:t>ненасилия. Актуальность исследования также обусловлена </w:t>
      </w:r>
      <w:r>
        <w:rPr>
          <w:spacing w:val="-5"/>
        </w:rPr>
        <w:t>процессом </w:t>
      </w:r>
      <w:r>
        <w:rPr>
          <w:spacing w:val="-4"/>
        </w:rPr>
        <w:t>возрождения буддизма </w:t>
      </w:r>
      <w:r>
        <w:rPr/>
        <w:t>в </w:t>
      </w:r>
      <w:r>
        <w:rPr>
          <w:spacing w:val="-3"/>
        </w:rPr>
        <w:t>ряде стран </w:t>
      </w:r>
      <w:r>
        <w:rPr>
          <w:spacing w:val="-4"/>
        </w:rPr>
        <w:t>(Россия, Монголия </w:t>
      </w:r>
      <w:r>
        <w:rPr/>
        <w:t>и </w:t>
      </w:r>
      <w:r>
        <w:rPr>
          <w:spacing w:val="-4"/>
        </w:rPr>
        <w:t>др.), </w:t>
      </w:r>
      <w:r>
        <w:rPr>
          <w:spacing w:val="-3"/>
        </w:rPr>
        <w:t>где дан- </w:t>
      </w:r>
      <w:r>
        <w:rPr/>
        <w:t>ная </w:t>
      </w:r>
      <w:r>
        <w:rPr>
          <w:spacing w:val="-4"/>
        </w:rPr>
        <w:t>религия </w:t>
      </w:r>
      <w:r>
        <w:rPr/>
        <w:t>в ХХ </w:t>
      </w:r>
      <w:r>
        <w:rPr>
          <w:spacing w:val="-4"/>
        </w:rPr>
        <w:t>столетии подвергалась</w:t>
      </w:r>
      <w:r>
        <w:rPr>
          <w:spacing w:val="-33"/>
        </w:rPr>
        <w:t> </w:t>
      </w:r>
      <w:r>
        <w:rPr>
          <w:spacing w:val="-4"/>
        </w:rPr>
        <w:t>преследованиям.</w:t>
      </w:r>
    </w:p>
    <w:p>
      <w:pPr>
        <w:pStyle w:val="BodyText"/>
        <w:spacing w:line="232" w:lineRule="auto"/>
        <w:ind w:right="218" w:firstLine="453"/>
      </w:pPr>
      <w:r>
        <w:rPr/>
        <w:pict>
          <v:line style="position:absolute;mso-position-horizontal-relative:page;mso-position-vertical-relative:paragraph;z-index:-251422720;mso-wrap-distance-left:0;mso-wrap-distance-right:0" from="51.035809pt,107.874657pt" to="195.055809pt,107.874657pt" stroked="true" strokeweight=".36pt" strokecolor="#000000">
            <v:stroke dashstyle="solid"/>
            <w10:wrap type="topAndBottom"/>
          </v:line>
        </w:pict>
      </w:r>
      <w:r>
        <w:rPr>
          <w:spacing w:val="-4"/>
        </w:rPr>
        <w:t>Говоря </w:t>
      </w:r>
      <w:r>
        <w:rPr/>
        <w:t>о </w:t>
      </w:r>
      <w:r>
        <w:rPr>
          <w:spacing w:val="-5"/>
        </w:rPr>
        <w:t>степени изученности темы, необходимо </w:t>
      </w:r>
      <w:r>
        <w:rPr>
          <w:spacing w:val="-6"/>
        </w:rPr>
        <w:t>указать, </w:t>
      </w:r>
      <w:r>
        <w:rPr>
          <w:spacing w:val="-4"/>
        </w:rPr>
        <w:t>что, </w:t>
      </w:r>
      <w:r>
        <w:rPr/>
        <w:t>с </w:t>
      </w:r>
      <w:r>
        <w:rPr>
          <w:spacing w:val="-5"/>
        </w:rPr>
        <w:t>одной стороны, гендерная проблематика долгое </w:t>
      </w:r>
      <w:r>
        <w:rPr>
          <w:spacing w:val="-4"/>
        </w:rPr>
        <w:t>время </w:t>
      </w:r>
      <w:r>
        <w:rPr>
          <w:spacing w:val="-5"/>
        </w:rPr>
        <w:t>выпадала </w:t>
      </w:r>
      <w:r>
        <w:rPr>
          <w:spacing w:val="-3"/>
        </w:rPr>
        <w:t>из </w:t>
      </w:r>
      <w:r>
        <w:rPr>
          <w:spacing w:val="-4"/>
        </w:rPr>
        <w:t>фо- </w:t>
      </w:r>
      <w:r>
        <w:rPr>
          <w:spacing w:val="-5"/>
        </w:rPr>
        <w:t>куса буддологических исследований, </w:t>
      </w:r>
      <w:r>
        <w:rPr/>
        <w:t>а с </w:t>
      </w:r>
      <w:r>
        <w:rPr>
          <w:spacing w:val="-5"/>
        </w:rPr>
        <w:t>другой, феминистская теоло- гия, популярная </w:t>
      </w:r>
      <w:r>
        <w:rPr/>
        <w:t>на </w:t>
      </w:r>
      <w:r>
        <w:rPr>
          <w:spacing w:val="-5"/>
        </w:rPr>
        <w:t>Западе, </w:t>
      </w:r>
      <w:r>
        <w:rPr>
          <w:spacing w:val="-4"/>
        </w:rPr>
        <w:t>почти </w:t>
      </w:r>
      <w:r>
        <w:rPr>
          <w:spacing w:val="-3"/>
        </w:rPr>
        <w:t>не </w:t>
      </w:r>
      <w:r>
        <w:rPr>
          <w:spacing w:val="-5"/>
        </w:rPr>
        <w:t>касалась вопроса </w:t>
      </w:r>
      <w:r>
        <w:rPr/>
        <w:t>о </w:t>
      </w:r>
      <w:r>
        <w:rPr>
          <w:spacing w:val="-5"/>
        </w:rPr>
        <w:t>положении женщин </w:t>
      </w:r>
      <w:r>
        <w:rPr/>
        <w:t>в </w:t>
      </w:r>
      <w:r>
        <w:rPr>
          <w:spacing w:val="-5"/>
        </w:rPr>
        <w:t>буддийской культуре. </w:t>
      </w:r>
      <w:r>
        <w:rPr/>
        <w:t>На </w:t>
      </w:r>
      <w:r>
        <w:rPr>
          <w:spacing w:val="-5"/>
        </w:rPr>
        <w:t>рубеже </w:t>
      </w:r>
      <w:r>
        <w:rPr>
          <w:spacing w:val="-4"/>
        </w:rPr>
        <w:t>XX–XXI </w:t>
      </w:r>
      <w:r>
        <w:rPr>
          <w:spacing w:val="-3"/>
        </w:rPr>
        <w:t>вв. </w:t>
      </w:r>
      <w:r>
        <w:rPr>
          <w:spacing w:val="-5"/>
        </w:rPr>
        <w:t>появился </w:t>
      </w:r>
      <w:r>
        <w:rPr>
          <w:spacing w:val="-3"/>
        </w:rPr>
        <w:t>ряд </w:t>
      </w:r>
      <w:r>
        <w:rPr>
          <w:spacing w:val="-5"/>
        </w:rPr>
        <w:t>трудов, </w:t>
      </w:r>
      <w:r>
        <w:rPr/>
        <w:t>в </w:t>
      </w:r>
      <w:r>
        <w:rPr>
          <w:spacing w:val="-5"/>
        </w:rPr>
        <w:t>которых рассматривается положение женщин </w:t>
      </w:r>
      <w:r>
        <w:rPr/>
        <w:t>в </w:t>
      </w:r>
      <w:r>
        <w:rPr>
          <w:spacing w:val="-5"/>
        </w:rPr>
        <w:t>буддизме</w:t>
      </w:r>
      <w:r>
        <w:rPr>
          <w:spacing w:val="-5"/>
          <w:position w:val="7"/>
          <w:sz w:val="14"/>
        </w:rPr>
        <w:t>2</w:t>
      </w:r>
      <w:r>
        <w:rPr>
          <w:spacing w:val="-5"/>
        </w:rPr>
        <w:t>, </w:t>
      </w:r>
      <w:r>
        <w:rPr>
          <w:spacing w:val="-4"/>
        </w:rPr>
        <w:t>но. </w:t>
      </w:r>
      <w:r>
        <w:rPr>
          <w:spacing w:val="-5"/>
        </w:rPr>
        <w:t>абсолютное </w:t>
      </w:r>
      <w:r>
        <w:rPr/>
        <w:t>их </w:t>
      </w:r>
      <w:r>
        <w:rPr>
          <w:spacing w:val="-5"/>
        </w:rPr>
        <w:t>большинство касается стран </w:t>
      </w:r>
      <w:r>
        <w:rPr>
          <w:spacing w:val="-4"/>
        </w:rPr>
        <w:t>Азии, </w:t>
      </w:r>
      <w:r>
        <w:rPr/>
        <w:t>а </w:t>
      </w:r>
      <w:r>
        <w:rPr>
          <w:spacing w:val="-4"/>
        </w:rPr>
        <w:t>история </w:t>
      </w:r>
      <w:r>
        <w:rPr>
          <w:spacing w:val="-5"/>
        </w:rPr>
        <w:t>женского духовенства </w:t>
      </w:r>
      <w:r>
        <w:rPr/>
        <w:t>у </w:t>
      </w:r>
      <w:r>
        <w:rPr>
          <w:spacing w:val="-5"/>
        </w:rPr>
        <w:t>монгольских народов России </w:t>
      </w:r>
      <w:r>
        <w:rPr>
          <w:spacing w:val="-3"/>
        </w:rPr>
        <w:t>на </w:t>
      </w:r>
      <w:r>
        <w:rPr>
          <w:spacing w:val="-6"/>
        </w:rPr>
        <w:t>сегодняшний </w:t>
      </w:r>
      <w:r>
        <w:rPr>
          <w:spacing w:val="-5"/>
        </w:rPr>
        <w:t>день иссле- дована крайне </w:t>
      </w:r>
      <w:r>
        <w:rPr>
          <w:spacing w:val="-4"/>
        </w:rPr>
        <w:t>мало. </w:t>
      </w:r>
      <w:r>
        <w:rPr>
          <w:spacing w:val="-3"/>
        </w:rPr>
        <w:t>При </w:t>
      </w:r>
      <w:r>
        <w:rPr>
          <w:spacing w:val="-4"/>
        </w:rPr>
        <w:t>этом </w:t>
      </w:r>
      <w:r>
        <w:rPr/>
        <w:t>в </w:t>
      </w:r>
      <w:r>
        <w:rPr>
          <w:spacing w:val="-6"/>
        </w:rPr>
        <w:t>сочинениях </w:t>
      </w:r>
      <w:r>
        <w:rPr>
          <w:spacing w:val="-5"/>
        </w:rPr>
        <w:t>дореволюционных исследо-</w:t>
      </w:r>
    </w:p>
    <w:p>
      <w:pPr>
        <w:pStyle w:val="ListParagraph"/>
        <w:numPr>
          <w:ilvl w:val="0"/>
          <w:numId w:val="1"/>
        </w:numPr>
        <w:tabs>
          <w:tab w:pos="444" w:val="left" w:leader="none"/>
        </w:tabs>
        <w:spacing w:line="225" w:lineRule="auto" w:before="6" w:after="0"/>
        <w:ind w:left="340" w:right="216" w:firstLine="0"/>
        <w:jc w:val="both"/>
        <w:rPr>
          <w:sz w:val="18"/>
        </w:rPr>
      </w:pPr>
      <w:r>
        <w:rPr>
          <w:spacing w:val="-4"/>
          <w:sz w:val="18"/>
        </w:rPr>
        <w:t>Исследование </w:t>
      </w:r>
      <w:r>
        <w:rPr>
          <w:spacing w:val="-3"/>
          <w:sz w:val="18"/>
        </w:rPr>
        <w:t>выполнено </w:t>
      </w:r>
      <w:r>
        <w:rPr>
          <w:sz w:val="18"/>
        </w:rPr>
        <w:t>при </w:t>
      </w:r>
      <w:r>
        <w:rPr>
          <w:spacing w:val="-3"/>
          <w:sz w:val="18"/>
        </w:rPr>
        <w:t>поддержке </w:t>
      </w:r>
      <w:r>
        <w:rPr>
          <w:sz w:val="18"/>
        </w:rPr>
        <w:t>РФФИ в </w:t>
      </w:r>
      <w:r>
        <w:rPr>
          <w:spacing w:val="-3"/>
          <w:sz w:val="18"/>
        </w:rPr>
        <w:t>рамках </w:t>
      </w:r>
      <w:r>
        <w:rPr>
          <w:spacing w:val="-4"/>
          <w:sz w:val="18"/>
        </w:rPr>
        <w:t>научного проекта </w:t>
      </w:r>
      <w:r>
        <w:rPr>
          <w:sz w:val="18"/>
        </w:rPr>
        <w:t>№ </w:t>
      </w:r>
      <w:r>
        <w:rPr>
          <w:spacing w:val="-2"/>
          <w:sz w:val="18"/>
        </w:rPr>
        <w:t>18- </w:t>
      </w:r>
      <w:r>
        <w:rPr>
          <w:spacing w:val="-3"/>
          <w:sz w:val="18"/>
        </w:rPr>
        <w:t>011-00128 </w:t>
      </w:r>
      <w:r>
        <w:rPr>
          <w:spacing w:val="-4"/>
          <w:sz w:val="18"/>
        </w:rPr>
        <w:t>«Женщина </w:t>
      </w:r>
      <w:r>
        <w:rPr>
          <w:sz w:val="18"/>
        </w:rPr>
        <w:t>в </w:t>
      </w:r>
      <w:r>
        <w:rPr>
          <w:spacing w:val="-4"/>
          <w:sz w:val="18"/>
        </w:rPr>
        <w:t>буддийской культуре: </w:t>
      </w:r>
      <w:r>
        <w:rPr>
          <w:spacing w:val="-3"/>
          <w:sz w:val="18"/>
        </w:rPr>
        <w:t>традиции </w:t>
      </w:r>
      <w:r>
        <w:rPr>
          <w:sz w:val="18"/>
        </w:rPr>
        <w:t>и</w:t>
      </w:r>
      <w:r>
        <w:rPr>
          <w:spacing w:val="-12"/>
          <w:sz w:val="18"/>
        </w:rPr>
        <w:t> </w:t>
      </w:r>
      <w:r>
        <w:rPr>
          <w:spacing w:val="-4"/>
          <w:sz w:val="18"/>
        </w:rPr>
        <w:t>современность».</w:t>
      </w:r>
    </w:p>
    <w:p>
      <w:pPr>
        <w:spacing w:line="188" w:lineRule="exact" w:before="0"/>
        <w:ind w:left="340" w:right="0" w:firstLine="0"/>
        <w:jc w:val="both"/>
        <w:rPr>
          <w:sz w:val="18"/>
        </w:rPr>
      </w:pPr>
      <w:r>
        <w:rPr>
          <w:position w:val="6"/>
          <w:sz w:val="12"/>
        </w:rPr>
        <w:t>1 </w:t>
      </w:r>
      <w:r>
        <w:rPr>
          <w:sz w:val="18"/>
        </w:rPr>
        <w:t>Подр.: Kepel 1994.</w:t>
      </w:r>
    </w:p>
    <w:p>
      <w:pPr>
        <w:spacing w:line="223" w:lineRule="auto" w:before="4"/>
        <w:ind w:left="340" w:right="219" w:firstLine="0"/>
        <w:jc w:val="both"/>
        <w:rPr>
          <w:sz w:val="18"/>
        </w:rPr>
      </w:pPr>
      <w:r>
        <w:rPr>
          <w:position w:val="6"/>
          <w:sz w:val="12"/>
        </w:rPr>
        <w:t>2 </w:t>
      </w:r>
      <w:r>
        <w:rPr>
          <w:sz w:val="18"/>
        </w:rPr>
        <w:t>Gross 1993; Bartholomeusz 1994; Batchelor 2006; Blackstone 1998; Campbell 2002; Havnevik 1989; Rao 1992; Shaw 1994; Tsomo 2006.</w:t>
      </w:r>
    </w:p>
    <w:p>
      <w:pPr>
        <w:spacing w:after="0" w:line="223" w:lineRule="auto"/>
        <w:jc w:val="both"/>
        <w:rPr>
          <w:sz w:val="18"/>
        </w:rPr>
        <w:sectPr>
          <w:headerReference w:type="default" r:id="rId110"/>
          <w:pgSz w:w="8230" w:h="12190"/>
          <w:pgMar w:header="0" w:footer="0" w:top="1120" w:bottom="280" w:left="680" w:right="680"/>
        </w:sectPr>
      </w:pPr>
    </w:p>
    <w:p>
      <w:pPr>
        <w:pStyle w:val="BodyText"/>
        <w:spacing w:before="2"/>
        <w:ind w:left="0"/>
        <w:jc w:val="left"/>
        <w:rPr>
          <w:sz w:val="11"/>
        </w:rPr>
      </w:pPr>
    </w:p>
    <w:p>
      <w:pPr>
        <w:pStyle w:val="BodyText"/>
        <w:spacing w:line="232" w:lineRule="auto" w:before="99"/>
        <w:ind w:right="216"/>
      </w:pPr>
      <w:r>
        <w:rPr/>
        <w:pict>
          <v:line style="position:absolute;mso-position-horizontal-relative:page;mso-position-vertical-relative:paragraph;z-index:-260850688" from="282.741821pt,133.278625pt" to="282.741821pt,145.758625pt" stroked="true" strokeweight="2.52pt" strokecolor="#ffffff">
            <v:stroke dashstyle="solid"/>
            <w10:wrap type="none"/>
          </v:line>
        </w:pict>
      </w:r>
      <w:r>
        <w:rPr>
          <w:spacing w:val="-5"/>
        </w:rPr>
        <w:t>вателей </w:t>
      </w:r>
      <w:r>
        <w:rPr>
          <w:spacing w:val="-4"/>
        </w:rPr>
        <w:t>можно </w:t>
      </w:r>
      <w:r>
        <w:rPr>
          <w:spacing w:val="-5"/>
        </w:rPr>
        <w:t>обнаружить важные наблюдения </w:t>
      </w:r>
      <w:r>
        <w:rPr/>
        <w:t>о </w:t>
      </w:r>
      <w:r>
        <w:rPr>
          <w:spacing w:val="-5"/>
        </w:rPr>
        <w:t>положении женщин </w:t>
      </w:r>
      <w:r>
        <w:rPr/>
        <w:t>в </w:t>
      </w:r>
      <w:r>
        <w:rPr>
          <w:spacing w:val="-5"/>
        </w:rPr>
        <w:t>калмыцком </w:t>
      </w:r>
      <w:r>
        <w:rPr/>
        <w:t>и </w:t>
      </w:r>
      <w:r>
        <w:rPr>
          <w:spacing w:val="-5"/>
        </w:rPr>
        <w:t>бурятском буддизме, </w:t>
      </w:r>
      <w:r>
        <w:rPr>
          <w:spacing w:val="-3"/>
        </w:rPr>
        <w:t>их </w:t>
      </w:r>
      <w:r>
        <w:rPr>
          <w:spacing w:val="-5"/>
        </w:rPr>
        <w:t>религиозном </w:t>
      </w:r>
      <w:r>
        <w:rPr>
          <w:spacing w:val="-4"/>
        </w:rPr>
        <w:t>статусе, </w:t>
      </w:r>
      <w:r>
        <w:rPr/>
        <w:t>а </w:t>
      </w:r>
      <w:r>
        <w:rPr>
          <w:spacing w:val="-5"/>
        </w:rPr>
        <w:t>также </w:t>
      </w:r>
      <w:r>
        <w:rPr/>
        <w:t>о </w:t>
      </w:r>
      <w:r>
        <w:rPr>
          <w:spacing w:val="-5"/>
        </w:rPr>
        <w:t>женском духовенстве </w:t>
      </w:r>
      <w:r>
        <w:rPr>
          <w:spacing w:val="-4"/>
        </w:rPr>
        <w:t>(И.В. </w:t>
      </w:r>
      <w:r>
        <w:rPr>
          <w:spacing w:val="-5"/>
        </w:rPr>
        <w:t>Бентковский, </w:t>
      </w:r>
      <w:r>
        <w:rPr>
          <w:spacing w:val="-4"/>
        </w:rPr>
        <w:t>И.А. </w:t>
      </w:r>
      <w:r>
        <w:rPr>
          <w:spacing w:val="-5"/>
        </w:rPr>
        <w:t>Житецкий, </w:t>
      </w:r>
      <w:r>
        <w:rPr>
          <w:spacing w:val="-4"/>
        </w:rPr>
        <w:t>Г.М. </w:t>
      </w:r>
      <w:r>
        <w:rPr>
          <w:spacing w:val="-5"/>
        </w:rPr>
        <w:t>Осокин, </w:t>
      </w:r>
      <w:r>
        <w:rPr>
          <w:spacing w:val="-3"/>
        </w:rPr>
        <w:t>В. </w:t>
      </w:r>
      <w:r>
        <w:rPr>
          <w:spacing w:val="-5"/>
        </w:rPr>
        <w:t>Паршин, </w:t>
      </w:r>
      <w:r>
        <w:rPr/>
        <w:t>П. </w:t>
      </w:r>
      <w:r>
        <w:rPr>
          <w:spacing w:val="-5"/>
        </w:rPr>
        <w:t>Смирнов)</w:t>
      </w:r>
      <w:r>
        <w:rPr>
          <w:spacing w:val="-5"/>
          <w:position w:val="7"/>
          <w:sz w:val="14"/>
        </w:rPr>
        <w:t>3</w:t>
      </w:r>
      <w:r>
        <w:rPr>
          <w:spacing w:val="-5"/>
        </w:rPr>
        <w:t>. </w:t>
      </w:r>
      <w:r>
        <w:rPr/>
        <w:t>В </w:t>
      </w:r>
      <w:r>
        <w:rPr>
          <w:spacing w:val="-5"/>
        </w:rPr>
        <w:t>советский период </w:t>
      </w:r>
      <w:r>
        <w:rPr>
          <w:spacing w:val="-4"/>
        </w:rPr>
        <w:t>тема </w:t>
      </w:r>
      <w:r>
        <w:rPr>
          <w:spacing w:val="-5"/>
        </w:rPr>
        <w:t>женского буддизма  </w:t>
      </w:r>
      <w:r>
        <w:rPr/>
        <w:t>у </w:t>
      </w:r>
      <w:r>
        <w:rPr>
          <w:spacing w:val="-5"/>
        </w:rPr>
        <w:t>калмыков </w:t>
      </w:r>
      <w:r>
        <w:rPr/>
        <w:t>и </w:t>
      </w:r>
      <w:r>
        <w:rPr>
          <w:spacing w:val="-4"/>
        </w:rPr>
        <w:t>бурят </w:t>
      </w:r>
      <w:r>
        <w:rPr>
          <w:spacing w:val="-5"/>
        </w:rPr>
        <w:t>практически </w:t>
      </w:r>
      <w:r>
        <w:rPr>
          <w:spacing w:val="-3"/>
        </w:rPr>
        <w:t>не </w:t>
      </w:r>
      <w:r>
        <w:rPr>
          <w:spacing w:val="-5"/>
        </w:rPr>
        <w:t>затрагивалась. </w:t>
      </w:r>
      <w:r>
        <w:rPr/>
        <w:t>В </w:t>
      </w:r>
      <w:r>
        <w:rPr>
          <w:spacing w:val="-5"/>
        </w:rPr>
        <w:t>постсоветское </w:t>
      </w:r>
      <w:r>
        <w:rPr>
          <w:spacing w:val="-3"/>
        </w:rPr>
        <w:t>вре- </w:t>
      </w:r>
      <w:r>
        <w:rPr>
          <w:spacing w:val="-4"/>
        </w:rPr>
        <w:t>мя, </w:t>
      </w:r>
      <w:r>
        <w:rPr>
          <w:spacing w:val="-5"/>
        </w:rPr>
        <w:t>наряду </w:t>
      </w:r>
      <w:r>
        <w:rPr>
          <w:spacing w:val="-3"/>
        </w:rPr>
        <w:t>со </w:t>
      </w:r>
      <w:r>
        <w:rPr>
          <w:spacing w:val="-5"/>
        </w:rPr>
        <w:t>значительным числом трудов, посвященных буддизму </w:t>
      </w:r>
      <w:r>
        <w:rPr/>
        <w:t>в </w:t>
      </w:r>
      <w:r>
        <w:rPr>
          <w:spacing w:val="-5"/>
        </w:rPr>
        <w:t>России, появились иссследования </w:t>
      </w:r>
      <w:r>
        <w:rPr/>
        <w:t>о </w:t>
      </w:r>
      <w:r>
        <w:rPr>
          <w:spacing w:val="-5"/>
        </w:rPr>
        <w:t>положение женщин </w:t>
      </w:r>
      <w:r>
        <w:rPr/>
        <w:t>в </w:t>
      </w:r>
      <w:r>
        <w:rPr>
          <w:spacing w:val="-6"/>
        </w:rPr>
        <w:t>буддийской </w:t>
      </w:r>
      <w:r>
        <w:rPr>
          <w:spacing w:val="-5"/>
        </w:rPr>
        <w:t>культуре калмыков </w:t>
      </w:r>
      <w:r>
        <w:rPr/>
        <w:t>и </w:t>
      </w:r>
      <w:r>
        <w:rPr>
          <w:spacing w:val="-5"/>
        </w:rPr>
        <w:t>бурят, среди </w:t>
      </w:r>
      <w:r>
        <w:rPr>
          <w:spacing w:val="-4"/>
        </w:rPr>
        <w:t>них </w:t>
      </w:r>
      <w:r>
        <w:rPr>
          <w:spacing w:val="-5"/>
        </w:rPr>
        <w:t>выделим работы </w:t>
      </w:r>
      <w:r>
        <w:rPr>
          <w:spacing w:val="-4"/>
        </w:rPr>
        <w:t>О.М. </w:t>
      </w:r>
      <w:r>
        <w:rPr>
          <w:spacing w:val="-5"/>
        </w:rPr>
        <w:t>Бальжито- </w:t>
      </w:r>
      <w:r>
        <w:rPr>
          <w:spacing w:val="-4"/>
        </w:rPr>
        <w:t>вой, Л.Б. </w:t>
      </w:r>
      <w:r>
        <w:rPr>
          <w:spacing w:val="-5"/>
        </w:rPr>
        <w:t>Четыровой, </w:t>
      </w:r>
      <w:r>
        <w:rPr>
          <w:spacing w:val="-4"/>
        </w:rPr>
        <w:t>Т.Б. </w:t>
      </w:r>
      <w:r>
        <w:rPr>
          <w:spacing w:val="-5"/>
        </w:rPr>
        <w:t>Бадмацыренова, </w:t>
      </w:r>
      <w:r>
        <w:rPr>
          <w:spacing w:val="-4"/>
        </w:rPr>
        <w:t>Л.Ю. </w:t>
      </w:r>
      <w:r>
        <w:rPr>
          <w:spacing w:val="-5"/>
        </w:rPr>
        <w:t>Дондоковой, </w:t>
      </w:r>
      <w:r>
        <w:rPr>
          <w:spacing w:val="-4"/>
        </w:rPr>
        <w:t>К.А. Над- </w:t>
      </w:r>
      <w:r>
        <w:rPr>
          <w:spacing w:val="-5"/>
        </w:rPr>
        <w:t>неевой</w:t>
      </w:r>
      <w:r>
        <w:rPr>
          <w:spacing w:val="-5"/>
          <w:position w:val="7"/>
          <w:sz w:val="14"/>
        </w:rPr>
        <w:t>4 </w:t>
      </w:r>
      <w:r>
        <w:rPr>
          <w:spacing w:val="-4"/>
        </w:rPr>
        <w:t>Тем </w:t>
      </w:r>
      <w:r>
        <w:rPr>
          <w:spacing w:val="-3"/>
        </w:rPr>
        <w:t>не </w:t>
      </w:r>
      <w:r>
        <w:rPr>
          <w:spacing w:val="-5"/>
        </w:rPr>
        <w:t>менее имеющиеся </w:t>
      </w:r>
      <w:r>
        <w:rPr/>
        <w:t>в </w:t>
      </w:r>
      <w:r>
        <w:rPr>
          <w:spacing w:val="-5"/>
        </w:rPr>
        <w:t>распоряжении современной науки данные </w:t>
      </w:r>
      <w:r>
        <w:rPr>
          <w:spacing w:val="-3"/>
        </w:rPr>
        <w:t>об </w:t>
      </w:r>
      <w:r>
        <w:rPr>
          <w:spacing w:val="-5"/>
        </w:rPr>
        <w:t>истории женского духовенства </w:t>
      </w:r>
      <w:r>
        <w:rPr/>
        <w:t>у </w:t>
      </w:r>
      <w:r>
        <w:rPr>
          <w:spacing w:val="-5"/>
        </w:rPr>
        <w:t>монгольских народов </w:t>
      </w:r>
      <w:r>
        <w:rPr>
          <w:spacing w:val="-3"/>
        </w:rPr>
        <w:t>Рос- </w:t>
      </w:r>
      <w:r>
        <w:rPr>
          <w:spacing w:val="-4"/>
        </w:rPr>
        <w:t>сии </w:t>
      </w:r>
      <w:r>
        <w:rPr>
          <w:spacing w:val="-5"/>
        </w:rPr>
        <w:t>довольно фрагментарны </w:t>
      </w:r>
      <w:r>
        <w:rPr/>
        <w:t>и </w:t>
      </w:r>
      <w:r>
        <w:rPr>
          <w:spacing w:val="-3"/>
        </w:rPr>
        <w:t>не</w:t>
      </w:r>
      <w:r>
        <w:rPr>
          <w:spacing w:val="-32"/>
        </w:rPr>
        <w:t> </w:t>
      </w:r>
      <w:r>
        <w:rPr>
          <w:spacing w:val="-5"/>
        </w:rPr>
        <w:t>систематизированы.</w:t>
      </w:r>
    </w:p>
    <w:p>
      <w:pPr>
        <w:pStyle w:val="BodyText"/>
        <w:spacing w:line="230" w:lineRule="auto"/>
        <w:ind w:right="215" w:firstLine="453"/>
      </w:pPr>
      <w:r>
        <w:rPr>
          <w:spacing w:val="-6"/>
        </w:rPr>
        <w:t>Источниковую </w:t>
      </w:r>
      <w:r>
        <w:rPr>
          <w:spacing w:val="-4"/>
        </w:rPr>
        <w:t>базу </w:t>
      </w:r>
      <w:r>
        <w:rPr>
          <w:spacing w:val="-5"/>
        </w:rPr>
        <w:t>нашего </w:t>
      </w:r>
      <w:r>
        <w:rPr>
          <w:spacing w:val="-6"/>
        </w:rPr>
        <w:t>исследования </w:t>
      </w:r>
      <w:r>
        <w:rPr>
          <w:spacing w:val="-5"/>
        </w:rPr>
        <w:t>составляют историко- </w:t>
      </w:r>
      <w:r>
        <w:rPr>
          <w:spacing w:val="-6"/>
        </w:rPr>
        <w:t>этнографические </w:t>
      </w:r>
      <w:r>
        <w:rPr>
          <w:spacing w:val="-4"/>
        </w:rPr>
        <w:t>труды </w:t>
      </w:r>
      <w:r>
        <w:rPr>
          <w:spacing w:val="-5"/>
        </w:rPr>
        <w:t>упомянутых дореволюционных ученых, агио- графическая литература </w:t>
      </w:r>
      <w:r>
        <w:rPr>
          <w:spacing w:val="-3"/>
        </w:rPr>
        <w:t>(в </w:t>
      </w:r>
      <w:r>
        <w:rPr>
          <w:spacing w:val="-5"/>
        </w:rPr>
        <w:t>частности, жизнеописания Нейджи-тойна </w:t>
      </w:r>
      <w:r>
        <w:rPr/>
        <w:t>и </w:t>
      </w:r>
      <w:r>
        <w:rPr>
          <w:spacing w:val="-4"/>
        </w:rPr>
        <w:t>Зая Пандиты)</w:t>
      </w:r>
      <w:r>
        <w:rPr>
          <w:spacing w:val="-4"/>
          <w:position w:val="7"/>
          <w:sz w:val="14"/>
        </w:rPr>
        <w:t>5</w:t>
      </w:r>
      <w:r>
        <w:rPr>
          <w:spacing w:val="-4"/>
        </w:rPr>
        <w:t>, </w:t>
      </w:r>
      <w:r>
        <w:rPr/>
        <w:t>а </w:t>
      </w:r>
      <w:r>
        <w:rPr>
          <w:spacing w:val="-5"/>
        </w:rPr>
        <w:t>также памятники обычного права монгольских </w:t>
      </w:r>
      <w:r>
        <w:rPr>
          <w:spacing w:val="-4"/>
        </w:rPr>
        <w:t>наро- дов, </w:t>
      </w:r>
      <w:r>
        <w:rPr/>
        <w:t>в </w:t>
      </w:r>
      <w:r>
        <w:rPr>
          <w:spacing w:val="-6"/>
        </w:rPr>
        <w:t>особенности </w:t>
      </w:r>
      <w:r>
        <w:rPr>
          <w:spacing w:val="-5"/>
        </w:rPr>
        <w:t>Монголо-ойратские законы </w:t>
      </w:r>
      <w:r>
        <w:rPr>
          <w:spacing w:val="-4"/>
        </w:rPr>
        <w:t>1640 </w:t>
      </w:r>
      <w:r>
        <w:rPr>
          <w:spacing w:val="-3"/>
        </w:rPr>
        <w:t>г. </w:t>
      </w:r>
      <w:r>
        <w:rPr>
          <w:spacing w:val="-4"/>
        </w:rPr>
        <w:t>(«Ики </w:t>
      </w:r>
      <w:r>
        <w:rPr>
          <w:spacing w:val="-5"/>
        </w:rPr>
        <w:t>Цааджин </w:t>
      </w:r>
      <w:r>
        <w:rPr>
          <w:spacing w:val="-4"/>
        </w:rPr>
        <w:t>Бичик» или «Их </w:t>
      </w:r>
      <w:r>
        <w:rPr>
          <w:spacing w:val="-5"/>
        </w:rPr>
        <w:t>цааз»), </w:t>
      </w:r>
      <w:r>
        <w:rPr/>
        <w:t>в </w:t>
      </w:r>
      <w:r>
        <w:rPr>
          <w:spacing w:val="-5"/>
        </w:rPr>
        <w:t>которых прописаны </w:t>
      </w:r>
      <w:r>
        <w:rPr>
          <w:spacing w:val="-4"/>
        </w:rPr>
        <w:t>права </w:t>
      </w:r>
      <w:r>
        <w:rPr>
          <w:spacing w:val="-5"/>
        </w:rPr>
        <w:t>женского духовен- </w:t>
      </w:r>
      <w:r>
        <w:rPr>
          <w:spacing w:val="-4"/>
        </w:rPr>
        <w:t>ства</w:t>
      </w:r>
      <w:r>
        <w:rPr>
          <w:spacing w:val="-4"/>
          <w:position w:val="7"/>
          <w:sz w:val="14"/>
        </w:rPr>
        <w:t>6</w:t>
      </w:r>
      <w:r>
        <w:rPr>
          <w:spacing w:val="-4"/>
        </w:rPr>
        <w:t>. </w:t>
      </w:r>
      <w:r>
        <w:rPr/>
        <w:t>В </w:t>
      </w:r>
      <w:r>
        <w:rPr>
          <w:spacing w:val="-5"/>
        </w:rPr>
        <w:t>плане включения </w:t>
      </w:r>
      <w:r>
        <w:rPr>
          <w:spacing w:val="-4"/>
        </w:rPr>
        <w:t>нового </w:t>
      </w:r>
      <w:r>
        <w:rPr>
          <w:spacing w:val="-6"/>
        </w:rPr>
        <w:t>эмпирического </w:t>
      </w:r>
      <w:r>
        <w:rPr>
          <w:spacing w:val="-5"/>
        </w:rPr>
        <w:t>материала особый </w:t>
      </w:r>
      <w:r>
        <w:rPr>
          <w:spacing w:val="-3"/>
        </w:rPr>
        <w:t>ин- </w:t>
      </w:r>
      <w:r>
        <w:rPr>
          <w:spacing w:val="-5"/>
        </w:rPr>
        <w:t>терес представляют результаты социологических исследований</w:t>
      </w:r>
      <w:r>
        <w:rPr>
          <w:spacing w:val="-5"/>
          <w:position w:val="7"/>
          <w:sz w:val="14"/>
        </w:rPr>
        <w:t>7</w:t>
      </w:r>
      <w:r>
        <w:rPr>
          <w:spacing w:val="-5"/>
        </w:rPr>
        <w:t>.</w:t>
      </w:r>
    </w:p>
    <w:p>
      <w:pPr>
        <w:pStyle w:val="Heading5"/>
        <w:spacing w:line="237" w:lineRule="exact" w:before="15"/>
        <w:ind w:left="1185"/>
        <w:jc w:val="both"/>
      </w:pPr>
      <w:r>
        <w:rPr/>
        <w:t>Женщины в традиционном калмыцком буддизме</w:t>
      </w:r>
    </w:p>
    <w:p>
      <w:pPr>
        <w:pStyle w:val="BodyText"/>
        <w:spacing w:line="232" w:lineRule="auto" w:before="1"/>
        <w:ind w:right="215" w:firstLine="453"/>
      </w:pPr>
      <w:r>
        <w:rPr>
          <w:spacing w:val="-5"/>
        </w:rPr>
        <w:t>Ранняя история калмыцкого буддизма тесно связана </w:t>
      </w:r>
      <w:r>
        <w:rPr/>
        <w:t>с </w:t>
      </w:r>
      <w:r>
        <w:rPr>
          <w:spacing w:val="-5"/>
        </w:rPr>
        <w:t>историей буддизма </w:t>
      </w:r>
      <w:r>
        <w:rPr/>
        <w:t>у </w:t>
      </w:r>
      <w:r>
        <w:rPr>
          <w:spacing w:val="-5"/>
        </w:rPr>
        <w:t>ойратов </w:t>
      </w:r>
      <w:r>
        <w:rPr/>
        <w:t>– </w:t>
      </w:r>
      <w:r>
        <w:rPr>
          <w:spacing w:val="-5"/>
        </w:rPr>
        <w:t>предков калмыков, которые познакомились </w:t>
      </w:r>
      <w:r>
        <w:rPr/>
        <w:t>с </w:t>
      </w:r>
      <w:r>
        <w:rPr>
          <w:spacing w:val="-4"/>
        </w:rPr>
        <w:t>буд- </w:t>
      </w:r>
      <w:r>
        <w:rPr>
          <w:spacing w:val="-5"/>
        </w:rPr>
        <w:t>дизмом </w:t>
      </w:r>
      <w:r>
        <w:rPr>
          <w:spacing w:val="-6"/>
        </w:rPr>
        <w:t>тибетских </w:t>
      </w:r>
      <w:r>
        <w:rPr>
          <w:spacing w:val="-5"/>
        </w:rPr>
        <w:t>«красношапочных» </w:t>
      </w:r>
      <w:r>
        <w:rPr>
          <w:spacing w:val="-4"/>
        </w:rPr>
        <w:t>школ еще </w:t>
      </w:r>
      <w:r>
        <w:rPr/>
        <w:t>в </w:t>
      </w:r>
      <w:r>
        <w:rPr>
          <w:spacing w:val="-4"/>
        </w:rPr>
        <w:t>эпоху </w:t>
      </w:r>
      <w:r>
        <w:rPr>
          <w:spacing w:val="-5"/>
        </w:rPr>
        <w:t>существования монгольской империи. Однако широкое распространение буддизма </w:t>
      </w:r>
      <w:r>
        <w:rPr/>
        <w:t>на- </w:t>
      </w:r>
      <w:r>
        <w:rPr>
          <w:spacing w:val="-5"/>
        </w:rPr>
        <w:t>чалось только </w:t>
      </w:r>
      <w:r>
        <w:rPr/>
        <w:t>в </w:t>
      </w:r>
      <w:r>
        <w:rPr>
          <w:spacing w:val="-5"/>
        </w:rPr>
        <w:t>XVI–XVII </w:t>
      </w:r>
      <w:r>
        <w:rPr>
          <w:spacing w:val="-4"/>
        </w:rPr>
        <w:t>вв., </w:t>
      </w:r>
      <w:r>
        <w:rPr>
          <w:spacing w:val="-5"/>
        </w:rPr>
        <w:t>когда </w:t>
      </w:r>
      <w:r>
        <w:rPr/>
        <w:t>у </w:t>
      </w:r>
      <w:r>
        <w:rPr>
          <w:spacing w:val="-5"/>
        </w:rPr>
        <w:t>ойратов стала утверждаться </w:t>
      </w:r>
      <w:r>
        <w:rPr>
          <w:spacing w:val="-4"/>
        </w:rPr>
        <w:t>шко- </w:t>
      </w:r>
      <w:r>
        <w:rPr>
          <w:spacing w:val="-3"/>
        </w:rPr>
        <w:t>ла </w:t>
      </w:r>
      <w:r>
        <w:rPr>
          <w:spacing w:val="-5"/>
        </w:rPr>
        <w:t>(орден) Гелуг, </w:t>
      </w:r>
      <w:r>
        <w:rPr>
          <w:spacing w:val="-4"/>
        </w:rPr>
        <w:t>которая </w:t>
      </w:r>
      <w:r>
        <w:rPr>
          <w:spacing w:val="-5"/>
        </w:rPr>
        <w:t>стала доминировать </w:t>
      </w:r>
      <w:r>
        <w:rPr/>
        <w:t>у </w:t>
      </w:r>
      <w:r>
        <w:rPr>
          <w:spacing w:val="-4"/>
        </w:rPr>
        <w:t>всех </w:t>
      </w:r>
      <w:r>
        <w:rPr>
          <w:spacing w:val="-5"/>
        </w:rPr>
        <w:t>монгольских </w:t>
      </w:r>
      <w:r>
        <w:rPr>
          <w:spacing w:val="-4"/>
        </w:rPr>
        <w:t>наро- дов. </w:t>
      </w:r>
      <w:r>
        <w:rPr>
          <w:spacing w:val="-5"/>
        </w:rPr>
        <w:t>Известными ойратскими просветителями </w:t>
      </w:r>
      <w:r>
        <w:rPr/>
        <w:t>и </w:t>
      </w:r>
      <w:r>
        <w:rPr>
          <w:spacing w:val="-5"/>
        </w:rPr>
        <w:t>распространителями буддизма </w:t>
      </w:r>
      <w:r>
        <w:rPr>
          <w:spacing w:val="-4"/>
        </w:rPr>
        <w:t>были </w:t>
      </w:r>
      <w:r>
        <w:rPr>
          <w:spacing w:val="-5"/>
        </w:rPr>
        <w:t>Нейджи-тойн </w:t>
      </w:r>
      <w:r>
        <w:rPr/>
        <w:t>и </w:t>
      </w:r>
      <w:r>
        <w:rPr>
          <w:spacing w:val="-3"/>
        </w:rPr>
        <w:t>Зая </w:t>
      </w:r>
      <w:r>
        <w:rPr>
          <w:spacing w:val="-5"/>
        </w:rPr>
        <w:t>Пандита. </w:t>
      </w:r>
      <w:r>
        <w:rPr/>
        <w:t>В </w:t>
      </w:r>
      <w:r>
        <w:rPr>
          <w:spacing w:val="-3"/>
        </w:rPr>
        <w:t>их </w:t>
      </w:r>
      <w:r>
        <w:rPr>
          <w:spacing w:val="-5"/>
        </w:rPr>
        <w:t>биографиях довольно много </w:t>
      </w:r>
      <w:r>
        <w:rPr>
          <w:spacing w:val="-6"/>
        </w:rPr>
        <w:t>упоминаний </w:t>
      </w:r>
      <w:r>
        <w:rPr/>
        <w:t>о </w:t>
      </w:r>
      <w:r>
        <w:rPr>
          <w:spacing w:val="-5"/>
        </w:rPr>
        <w:t>женщинах-буддистах. </w:t>
      </w:r>
      <w:r>
        <w:rPr>
          <w:spacing w:val="-4"/>
        </w:rPr>
        <w:t>Так, </w:t>
      </w:r>
      <w:r>
        <w:rPr/>
        <w:t>в </w:t>
      </w:r>
      <w:r>
        <w:rPr>
          <w:spacing w:val="-6"/>
        </w:rPr>
        <w:t>биографии </w:t>
      </w:r>
      <w:r>
        <w:rPr>
          <w:spacing w:val="-4"/>
        </w:rPr>
        <w:t>Нейджи- </w:t>
      </w:r>
      <w:r>
        <w:rPr>
          <w:spacing w:val="-5"/>
        </w:rPr>
        <w:t>тойн отмечается, </w:t>
      </w:r>
      <w:r>
        <w:rPr>
          <w:spacing w:val="-4"/>
        </w:rPr>
        <w:t>что </w:t>
      </w:r>
      <w:r>
        <w:rPr>
          <w:spacing w:val="-3"/>
        </w:rPr>
        <w:t>он </w:t>
      </w:r>
      <w:r>
        <w:rPr>
          <w:spacing w:val="-5"/>
        </w:rPr>
        <w:t>проповедовал способы </w:t>
      </w:r>
      <w:r>
        <w:rPr/>
        <w:t>и </w:t>
      </w:r>
      <w:r>
        <w:rPr>
          <w:spacing w:val="-5"/>
        </w:rPr>
        <w:t>правила принятия </w:t>
      </w:r>
      <w:r>
        <w:rPr>
          <w:spacing w:val="-4"/>
        </w:rPr>
        <w:t>тан- </w:t>
      </w:r>
      <w:r>
        <w:rPr>
          <w:spacing w:val="-5"/>
        </w:rPr>
        <w:t>трических обетов «многим ванам, нойонам, искренне верующим </w:t>
      </w:r>
      <w:r>
        <w:rPr>
          <w:spacing w:val="-4"/>
        </w:rPr>
        <w:t>княги- ням </w:t>
      </w:r>
      <w:r>
        <w:rPr>
          <w:spacing w:val="-5"/>
        </w:rPr>
        <w:t>императорского происхождения, принцессам </w:t>
      </w:r>
      <w:r>
        <w:rPr/>
        <w:t>и </w:t>
      </w:r>
      <w:r>
        <w:rPr>
          <w:spacing w:val="-5"/>
        </w:rPr>
        <w:t>знатным женщи- </w:t>
      </w:r>
      <w:r>
        <w:rPr>
          <w:spacing w:val="-4"/>
        </w:rPr>
        <w:t>нам…»</w:t>
      </w:r>
      <w:r>
        <w:rPr>
          <w:spacing w:val="-4"/>
          <w:position w:val="7"/>
          <w:sz w:val="14"/>
        </w:rPr>
        <w:t>8</w:t>
      </w:r>
      <w:r>
        <w:rPr>
          <w:spacing w:val="-4"/>
        </w:rPr>
        <w:t>. Кроме </w:t>
      </w:r>
      <w:r>
        <w:rPr>
          <w:spacing w:val="-5"/>
        </w:rPr>
        <w:t>того, </w:t>
      </w:r>
      <w:r>
        <w:rPr/>
        <w:t>он </w:t>
      </w:r>
      <w:r>
        <w:rPr>
          <w:spacing w:val="-5"/>
        </w:rPr>
        <w:t>активно передавал монашеские </w:t>
      </w:r>
      <w:r>
        <w:rPr/>
        <w:t>и </w:t>
      </w:r>
      <w:r>
        <w:rPr>
          <w:spacing w:val="-5"/>
        </w:rPr>
        <w:t>мирянские обеты, начиная </w:t>
      </w:r>
      <w:r>
        <w:rPr/>
        <w:t>с </w:t>
      </w:r>
      <w:r>
        <w:rPr>
          <w:spacing w:val="-5"/>
        </w:rPr>
        <w:t>обетов убаши, </w:t>
      </w:r>
      <w:r>
        <w:rPr>
          <w:spacing w:val="-6"/>
        </w:rPr>
        <w:t>убасанцы, </w:t>
      </w:r>
      <w:r>
        <w:rPr>
          <w:spacing w:val="-5"/>
        </w:rPr>
        <w:t>банди, </w:t>
      </w:r>
      <w:r>
        <w:rPr>
          <w:spacing w:val="-4"/>
        </w:rPr>
        <w:t>гецула </w:t>
      </w:r>
      <w:r>
        <w:rPr/>
        <w:t>и </w:t>
      </w:r>
      <w:r>
        <w:rPr>
          <w:spacing w:val="-5"/>
        </w:rPr>
        <w:t>гелонга.</w:t>
      </w:r>
    </w:p>
    <w:p>
      <w:pPr>
        <w:pStyle w:val="BodyText"/>
        <w:spacing w:line="228" w:lineRule="auto"/>
        <w:ind w:right="218" w:firstLine="453"/>
      </w:pPr>
      <w:r>
        <w:rPr/>
        <w:pict>
          <v:line style="position:absolute;mso-position-horizontal-relative:page;mso-position-vertical-relative:paragraph;z-index:-251419648;mso-wrap-distance-left:0;mso-wrap-distance-right:0" from="51.035809pt,26.7726pt" to="195.055809pt,26.7726pt" stroked="true" strokeweight=".36pt" strokecolor="#000000">
            <v:stroke dashstyle="solid"/>
            <w10:wrap type="topAndBottom"/>
          </v:line>
        </w:pict>
      </w:r>
      <w:r>
        <w:rPr>
          <w:spacing w:val="-4"/>
        </w:rPr>
        <w:t>Нейджи-тойн также посвятил </w:t>
      </w:r>
      <w:r>
        <w:rPr/>
        <w:t>в </w:t>
      </w:r>
      <w:r>
        <w:rPr>
          <w:spacing w:val="-4"/>
        </w:rPr>
        <w:t>монашество своего сына Эрдэм-ун </w:t>
      </w:r>
      <w:r>
        <w:rPr>
          <w:spacing w:val="-3"/>
        </w:rPr>
        <w:t>Далай </w:t>
      </w:r>
      <w:r>
        <w:rPr/>
        <w:t>с </w:t>
      </w:r>
      <w:r>
        <w:rPr>
          <w:spacing w:val="-3"/>
        </w:rPr>
        <w:t>его </w:t>
      </w:r>
      <w:r>
        <w:rPr>
          <w:spacing w:val="-4"/>
        </w:rPr>
        <w:t>женой. </w:t>
      </w:r>
      <w:r>
        <w:rPr>
          <w:spacing w:val="-3"/>
        </w:rPr>
        <w:t>Это </w:t>
      </w:r>
      <w:r>
        <w:rPr>
          <w:spacing w:val="-4"/>
        </w:rPr>
        <w:t>событие произошло </w:t>
      </w:r>
      <w:r>
        <w:rPr/>
        <w:t>в </w:t>
      </w:r>
      <w:r>
        <w:rPr>
          <w:spacing w:val="-3"/>
        </w:rPr>
        <w:t>тот </w:t>
      </w:r>
      <w:r>
        <w:rPr>
          <w:spacing w:val="-4"/>
        </w:rPr>
        <w:t>период, когда пропо-</w:t>
      </w:r>
    </w:p>
    <w:p>
      <w:pPr>
        <w:spacing w:line="203" w:lineRule="exact" w:before="5"/>
        <w:ind w:left="340" w:right="0" w:firstLine="0"/>
        <w:jc w:val="left"/>
        <w:rPr>
          <w:sz w:val="18"/>
        </w:rPr>
      </w:pPr>
      <w:r>
        <w:rPr>
          <w:position w:val="6"/>
          <w:sz w:val="12"/>
        </w:rPr>
        <w:t>3 </w:t>
      </w:r>
      <w:r>
        <w:rPr>
          <w:sz w:val="18"/>
        </w:rPr>
        <w:t>Бентковский 2011, Житецкий 2011, Осокин 1898, Паршин 1844, Смирнов 1999.</w:t>
      </w:r>
    </w:p>
    <w:p>
      <w:pPr>
        <w:spacing w:line="196" w:lineRule="exact" w:before="0"/>
        <w:ind w:left="340" w:right="0" w:firstLine="0"/>
        <w:jc w:val="left"/>
        <w:rPr>
          <w:sz w:val="18"/>
        </w:rPr>
      </w:pPr>
      <w:r>
        <w:rPr>
          <w:position w:val="6"/>
          <w:sz w:val="12"/>
        </w:rPr>
        <w:t>4 </w:t>
      </w:r>
      <w:r>
        <w:rPr>
          <w:sz w:val="18"/>
        </w:rPr>
        <w:t>Бальжитова 2007, Четырова 2018, Бадмацыренов 2017, Дондокова 2008, Наднеева</w:t>
      </w:r>
    </w:p>
    <w:p>
      <w:pPr>
        <w:spacing w:line="192" w:lineRule="exact" w:before="0"/>
        <w:ind w:left="340" w:right="0" w:firstLine="0"/>
        <w:jc w:val="left"/>
        <w:rPr>
          <w:sz w:val="18"/>
        </w:rPr>
      </w:pPr>
      <w:r>
        <w:rPr>
          <w:sz w:val="18"/>
        </w:rPr>
        <w:t>2015.</w:t>
      </w:r>
    </w:p>
    <w:p>
      <w:pPr>
        <w:spacing w:line="194" w:lineRule="exact" w:before="0"/>
        <w:ind w:left="340" w:right="0" w:firstLine="0"/>
        <w:jc w:val="left"/>
        <w:rPr>
          <w:sz w:val="18"/>
        </w:rPr>
      </w:pPr>
      <w:r>
        <w:rPr>
          <w:position w:val="6"/>
          <w:sz w:val="12"/>
        </w:rPr>
        <w:t>5 </w:t>
      </w:r>
      <w:r>
        <w:rPr>
          <w:sz w:val="18"/>
        </w:rPr>
        <w:t>Биография Нейджи-тойна 1984; Раднабадра 2003.</w:t>
      </w:r>
    </w:p>
    <w:p>
      <w:pPr>
        <w:spacing w:line="194" w:lineRule="exact" w:before="0"/>
        <w:ind w:left="340" w:right="0" w:firstLine="0"/>
        <w:jc w:val="left"/>
        <w:rPr>
          <w:sz w:val="18"/>
        </w:rPr>
      </w:pPr>
      <w:r>
        <w:rPr>
          <w:position w:val="6"/>
          <w:sz w:val="12"/>
        </w:rPr>
        <w:t>6 </w:t>
      </w:r>
      <w:r>
        <w:rPr>
          <w:sz w:val="18"/>
        </w:rPr>
        <w:t>Голстунский 1880; Их Цааз… 1981.</w:t>
      </w:r>
    </w:p>
    <w:p>
      <w:pPr>
        <w:spacing w:line="193" w:lineRule="exact" w:before="0"/>
        <w:ind w:left="340" w:right="0" w:firstLine="0"/>
        <w:jc w:val="left"/>
        <w:rPr>
          <w:sz w:val="18"/>
        </w:rPr>
      </w:pPr>
      <w:r>
        <w:rPr>
          <w:position w:val="6"/>
          <w:sz w:val="12"/>
        </w:rPr>
        <w:t>7 </w:t>
      </w:r>
      <w:r>
        <w:rPr>
          <w:sz w:val="18"/>
        </w:rPr>
        <w:t>Бадмаев и др. 2020; Бадмацыренов, Бадмацыренова 2015.</w:t>
      </w:r>
    </w:p>
    <w:p>
      <w:pPr>
        <w:spacing w:line="201" w:lineRule="exact" w:before="0"/>
        <w:ind w:left="340" w:right="0" w:firstLine="0"/>
        <w:jc w:val="left"/>
        <w:rPr>
          <w:sz w:val="18"/>
        </w:rPr>
      </w:pPr>
      <w:r>
        <w:rPr>
          <w:position w:val="6"/>
          <w:sz w:val="12"/>
        </w:rPr>
        <w:t>8 </w:t>
      </w:r>
      <w:r>
        <w:rPr>
          <w:sz w:val="18"/>
        </w:rPr>
        <w:t>Биография Нейджи-тойна 1984: 89.</w:t>
      </w:r>
    </w:p>
    <w:p>
      <w:pPr>
        <w:spacing w:after="0" w:line="201" w:lineRule="exact"/>
        <w:jc w:val="left"/>
        <w:rPr>
          <w:sz w:val="18"/>
        </w:rPr>
        <w:sectPr>
          <w:headerReference w:type="even" r:id="rId111"/>
          <w:headerReference w:type="default" r:id="rId112"/>
          <w:pgSz w:w="8230" w:h="12190"/>
          <w:pgMar w:header="656" w:footer="0" w:top="900" w:bottom="280" w:left="680" w:right="680"/>
          <w:pgNumType w:start="196"/>
        </w:sectPr>
      </w:pPr>
    </w:p>
    <w:p>
      <w:pPr>
        <w:pStyle w:val="BodyText"/>
        <w:ind w:left="0"/>
        <w:jc w:val="left"/>
        <w:rPr>
          <w:sz w:val="11"/>
        </w:rPr>
      </w:pPr>
    </w:p>
    <w:p>
      <w:pPr>
        <w:pStyle w:val="BodyText"/>
        <w:spacing w:line="230" w:lineRule="auto" w:before="100"/>
        <w:ind w:right="215"/>
      </w:pPr>
      <w:r>
        <w:rPr/>
        <w:pict>
          <v:line style="position:absolute;mso-position-horizontal-relative:page;mso-position-vertical-relative:paragraph;z-index:-260848640" from="276.621796pt,74.070656pt" to="276.621796pt,86.550656pt" stroked="true" strokeweight="2.52pt" strokecolor="#ffffff">
            <v:stroke dashstyle="solid"/>
            <w10:wrap type="none"/>
          </v:line>
        </w:pict>
      </w:r>
      <w:r>
        <w:rPr>
          <w:spacing w:val="-4"/>
        </w:rPr>
        <w:t>ведник находился </w:t>
      </w:r>
      <w:r>
        <w:rPr/>
        <w:t>на </w:t>
      </w:r>
      <w:r>
        <w:rPr>
          <w:spacing w:val="-4"/>
        </w:rPr>
        <w:t>территории Маньчжурии </w:t>
      </w:r>
      <w:r>
        <w:rPr/>
        <w:t>в </w:t>
      </w:r>
      <w:r>
        <w:rPr>
          <w:spacing w:val="-4"/>
        </w:rPr>
        <w:t>Мукдене. </w:t>
      </w:r>
      <w:r>
        <w:rPr/>
        <w:t>В </w:t>
      </w:r>
      <w:r>
        <w:rPr>
          <w:spacing w:val="-2"/>
        </w:rPr>
        <w:t>это </w:t>
      </w:r>
      <w:r>
        <w:rPr>
          <w:spacing w:val="-4"/>
        </w:rPr>
        <w:t>время </w:t>
      </w:r>
      <w:r>
        <w:rPr/>
        <w:t>из </w:t>
      </w:r>
      <w:r>
        <w:rPr>
          <w:spacing w:val="-4"/>
        </w:rPr>
        <w:t>Джунгарии прибыли </w:t>
      </w:r>
      <w:r>
        <w:rPr>
          <w:spacing w:val="-3"/>
        </w:rPr>
        <w:t>его сын </w:t>
      </w:r>
      <w:r>
        <w:rPr/>
        <w:t>со </w:t>
      </w:r>
      <w:r>
        <w:rPr>
          <w:spacing w:val="-4"/>
        </w:rPr>
        <w:t>своей </w:t>
      </w:r>
      <w:r>
        <w:rPr>
          <w:spacing w:val="-3"/>
        </w:rPr>
        <w:t>женой </w:t>
      </w:r>
      <w:r>
        <w:rPr/>
        <w:t>и </w:t>
      </w:r>
      <w:r>
        <w:rPr>
          <w:spacing w:val="-4"/>
        </w:rPr>
        <w:t>детьми. </w:t>
      </w:r>
      <w:r>
        <w:rPr>
          <w:spacing w:val="-3"/>
        </w:rPr>
        <w:t>Лама не- </w:t>
      </w:r>
      <w:r>
        <w:rPr>
          <w:spacing w:val="-4"/>
        </w:rPr>
        <w:t>сколько </w:t>
      </w:r>
      <w:r>
        <w:rPr>
          <w:spacing w:val="-3"/>
        </w:rPr>
        <w:t>дней </w:t>
      </w:r>
      <w:r>
        <w:rPr/>
        <w:t>не </w:t>
      </w:r>
      <w:r>
        <w:rPr>
          <w:spacing w:val="-4"/>
        </w:rPr>
        <w:t>принимал родственников, сказав, </w:t>
      </w:r>
      <w:r>
        <w:rPr>
          <w:spacing w:val="-3"/>
        </w:rPr>
        <w:t>что </w:t>
      </w:r>
      <w:r>
        <w:rPr/>
        <w:t>у него </w:t>
      </w:r>
      <w:r>
        <w:rPr>
          <w:spacing w:val="-3"/>
        </w:rPr>
        <w:t>как </w:t>
      </w:r>
      <w:r>
        <w:rPr/>
        <w:t>у мо- </w:t>
      </w:r>
      <w:r>
        <w:rPr>
          <w:spacing w:val="-3"/>
        </w:rPr>
        <w:t>наха </w:t>
      </w:r>
      <w:r>
        <w:rPr/>
        <w:t>не </w:t>
      </w:r>
      <w:r>
        <w:rPr>
          <w:spacing w:val="-3"/>
        </w:rPr>
        <w:t>может быть </w:t>
      </w:r>
      <w:r>
        <w:rPr>
          <w:spacing w:val="-4"/>
        </w:rPr>
        <w:t>сына, невестки </w:t>
      </w:r>
      <w:r>
        <w:rPr/>
        <w:t>и </w:t>
      </w:r>
      <w:r>
        <w:rPr>
          <w:spacing w:val="-4"/>
        </w:rPr>
        <w:t>внуков. Однако после уговоров </w:t>
      </w:r>
      <w:r>
        <w:rPr>
          <w:spacing w:val="-3"/>
        </w:rPr>
        <w:t>со </w:t>
      </w:r>
      <w:r>
        <w:rPr>
          <w:spacing w:val="-4"/>
        </w:rPr>
        <w:t>стороны князей </w:t>
      </w:r>
      <w:r>
        <w:rPr>
          <w:spacing w:val="-3"/>
        </w:rPr>
        <w:t>он </w:t>
      </w:r>
      <w:r>
        <w:rPr>
          <w:spacing w:val="-4"/>
        </w:rPr>
        <w:t>ответил, </w:t>
      </w:r>
      <w:r>
        <w:rPr>
          <w:spacing w:val="-3"/>
        </w:rPr>
        <w:t>что </w:t>
      </w:r>
      <w:r>
        <w:rPr>
          <w:spacing w:val="-4"/>
        </w:rPr>
        <w:t>согласен встретиться только </w:t>
      </w:r>
      <w:r>
        <w:rPr>
          <w:spacing w:val="-3"/>
        </w:rPr>
        <w:t>при </w:t>
      </w:r>
      <w:r>
        <w:rPr>
          <w:spacing w:val="-4"/>
        </w:rPr>
        <w:t>усло- </w:t>
      </w:r>
      <w:r>
        <w:rPr>
          <w:spacing w:val="-3"/>
        </w:rPr>
        <w:t>вии </w:t>
      </w:r>
      <w:r>
        <w:rPr>
          <w:spacing w:val="-4"/>
        </w:rPr>
        <w:t>принятия </w:t>
      </w:r>
      <w:r>
        <w:rPr>
          <w:spacing w:val="-3"/>
        </w:rPr>
        <w:t>ими </w:t>
      </w:r>
      <w:r>
        <w:rPr>
          <w:spacing w:val="-4"/>
        </w:rPr>
        <w:t>монашеских обетов. </w:t>
      </w:r>
      <w:r>
        <w:rPr/>
        <w:t>В </w:t>
      </w:r>
      <w:r>
        <w:rPr>
          <w:spacing w:val="-4"/>
        </w:rPr>
        <w:t>результате Эрдам-ун Далай </w:t>
      </w:r>
      <w:r>
        <w:rPr>
          <w:spacing w:val="-3"/>
        </w:rPr>
        <w:t>стал </w:t>
      </w:r>
      <w:r>
        <w:rPr>
          <w:spacing w:val="-4"/>
        </w:rPr>
        <w:t>монахом-гелонгом, </w:t>
      </w:r>
      <w:r>
        <w:rPr/>
        <w:t>а </w:t>
      </w:r>
      <w:r>
        <w:rPr>
          <w:spacing w:val="-3"/>
        </w:rPr>
        <w:t>жена его </w:t>
      </w:r>
      <w:r>
        <w:rPr/>
        <w:t>- </w:t>
      </w:r>
      <w:r>
        <w:rPr>
          <w:spacing w:val="-4"/>
        </w:rPr>
        <w:t>шибаганцой» </w:t>
      </w:r>
      <w:r>
        <w:rPr>
          <w:position w:val="7"/>
          <w:sz w:val="14"/>
        </w:rPr>
        <w:t>9</w:t>
      </w:r>
      <w:r>
        <w:rPr/>
        <w:t>.</w:t>
      </w:r>
    </w:p>
    <w:p>
      <w:pPr>
        <w:pStyle w:val="BodyText"/>
        <w:spacing w:line="230" w:lineRule="auto"/>
        <w:ind w:right="218" w:firstLine="453"/>
      </w:pPr>
      <w:r>
        <w:rPr/>
        <w:t>В </w:t>
      </w:r>
      <w:r>
        <w:rPr>
          <w:spacing w:val="-5"/>
        </w:rPr>
        <w:t>биографии другого ойратского просветителя </w:t>
      </w:r>
      <w:r>
        <w:rPr>
          <w:spacing w:val="-3"/>
        </w:rPr>
        <w:t>Зая </w:t>
      </w:r>
      <w:r>
        <w:rPr>
          <w:spacing w:val="-5"/>
        </w:rPr>
        <w:t>Пандиты, </w:t>
      </w:r>
      <w:r>
        <w:rPr>
          <w:spacing w:val="-4"/>
        </w:rPr>
        <w:t>отме- </w:t>
      </w:r>
      <w:r>
        <w:rPr>
          <w:spacing w:val="-5"/>
        </w:rPr>
        <w:t>чается, </w:t>
      </w:r>
      <w:r>
        <w:rPr>
          <w:spacing w:val="-4"/>
        </w:rPr>
        <w:t>что </w:t>
      </w:r>
      <w:r>
        <w:rPr>
          <w:spacing w:val="-3"/>
        </w:rPr>
        <w:t>он </w:t>
      </w:r>
      <w:r>
        <w:rPr>
          <w:spacing w:val="-5"/>
        </w:rPr>
        <w:t>часто давал обеты гелонга, гецула, банди, убаши </w:t>
      </w:r>
      <w:r>
        <w:rPr/>
        <w:t>и </w:t>
      </w:r>
      <w:r>
        <w:rPr>
          <w:spacing w:val="-4"/>
        </w:rPr>
        <w:t>уба- </w:t>
      </w:r>
      <w:r>
        <w:rPr>
          <w:spacing w:val="-3"/>
        </w:rPr>
        <w:t>санцы</w:t>
      </w:r>
      <w:r>
        <w:rPr>
          <w:spacing w:val="-3"/>
          <w:position w:val="7"/>
          <w:sz w:val="14"/>
        </w:rPr>
        <w:t>10</w:t>
      </w:r>
      <w:r>
        <w:rPr>
          <w:spacing w:val="-3"/>
        </w:rPr>
        <w:t>, </w:t>
      </w:r>
      <w:r>
        <w:rPr/>
        <w:t>а </w:t>
      </w:r>
      <w:r>
        <w:rPr>
          <w:spacing w:val="-5"/>
        </w:rPr>
        <w:t>иногда </w:t>
      </w:r>
      <w:r>
        <w:rPr>
          <w:spacing w:val="-4"/>
        </w:rPr>
        <w:t>даже </w:t>
      </w:r>
      <w:r>
        <w:rPr>
          <w:spacing w:val="-5"/>
        </w:rPr>
        <w:t>давал посвящение </w:t>
      </w:r>
      <w:r>
        <w:rPr/>
        <w:t>в </w:t>
      </w:r>
      <w:r>
        <w:rPr>
          <w:spacing w:val="-5"/>
        </w:rPr>
        <w:t>женскую монашескую </w:t>
      </w:r>
      <w:r>
        <w:rPr>
          <w:spacing w:val="-3"/>
        </w:rPr>
        <w:t>сте- </w:t>
      </w:r>
      <w:r>
        <w:rPr>
          <w:spacing w:val="-5"/>
        </w:rPr>
        <w:t>пень гецулма, которая требует принятия </w:t>
      </w:r>
      <w:r>
        <w:rPr>
          <w:spacing w:val="-3"/>
        </w:rPr>
        <w:t>36 </w:t>
      </w:r>
      <w:r>
        <w:rPr>
          <w:spacing w:val="-5"/>
        </w:rPr>
        <w:t>обетов, </w:t>
      </w:r>
      <w:r>
        <w:rPr>
          <w:spacing w:val="-4"/>
        </w:rPr>
        <w:t>что было </w:t>
      </w:r>
      <w:r>
        <w:rPr>
          <w:spacing w:val="-5"/>
        </w:rPr>
        <w:t>крайне редким явлением среди монгольских народов. </w:t>
      </w:r>
      <w:r>
        <w:rPr>
          <w:spacing w:val="-4"/>
        </w:rPr>
        <w:t>Некая </w:t>
      </w:r>
      <w:r>
        <w:rPr>
          <w:spacing w:val="-5"/>
        </w:rPr>
        <w:t>убасанца поднесла </w:t>
      </w:r>
      <w:r>
        <w:rPr>
          <w:spacing w:val="-4"/>
        </w:rPr>
        <w:t>Зая </w:t>
      </w:r>
      <w:r>
        <w:rPr>
          <w:spacing w:val="-5"/>
        </w:rPr>
        <w:t>Пандите </w:t>
      </w:r>
      <w:r>
        <w:rPr>
          <w:spacing w:val="-4"/>
        </w:rPr>
        <w:t>юрту, </w:t>
      </w:r>
      <w:r>
        <w:rPr>
          <w:spacing w:val="-6"/>
        </w:rPr>
        <w:t>украшенную </w:t>
      </w:r>
      <w:r>
        <w:rPr>
          <w:spacing w:val="-5"/>
        </w:rPr>
        <w:t>серебром, двадцать верблюдов, десять лошадей </w:t>
      </w:r>
      <w:r>
        <w:rPr/>
        <w:t>и </w:t>
      </w:r>
      <w:r>
        <w:rPr>
          <w:spacing w:val="-4"/>
        </w:rPr>
        <w:t>много </w:t>
      </w:r>
      <w:r>
        <w:rPr>
          <w:spacing w:val="-5"/>
        </w:rPr>
        <w:t>других </w:t>
      </w:r>
      <w:r>
        <w:rPr>
          <w:spacing w:val="-4"/>
        </w:rPr>
        <w:t>вещей. После </w:t>
      </w:r>
      <w:r>
        <w:rPr>
          <w:spacing w:val="-5"/>
        </w:rPr>
        <w:t>чего </w:t>
      </w:r>
      <w:r>
        <w:rPr>
          <w:spacing w:val="-4"/>
        </w:rPr>
        <w:t>она была </w:t>
      </w:r>
      <w:r>
        <w:rPr>
          <w:spacing w:val="-5"/>
        </w:rPr>
        <w:t>посвящена </w:t>
      </w:r>
      <w:r>
        <w:rPr/>
        <w:t>в </w:t>
      </w:r>
      <w:r>
        <w:rPr>
          <w:spacing w:val="-3"/>
        </w:rPr>
        <w:t>мо- </w:t>
      </w:r>
      <w:r>
        <w:rPr>
          <w:spacing w:val="-6"/>
        </w:rPr>
        <w:t>нашескую </w:t>
      </w:r>
      <w:r>
        <w:rPr>
          <w:spacing w:val="-5"/>
        </w:rPr>
        <w:t>степень </w:t>
      </w:r>
      <w:r>
        <w:rPr>
          <w:spacing w:val="-4"/>
        </w:rPr>
        <w:t>гецулма </w:t>
      </w:r>
      <w:r>
        <w:rPr/>
        <w:t>с </w:t>
      </w:r>
      <w:r>
        <w:rPr>
          <w:spacing w:val="-5"/>
        </w:rPr>
        <w:t>именем </w:t>
      </w:r>
      <w:r>
        <w:rPr>
          <w:spacing w:val="-3"/>
        </w:rPr>
        <w:t>Бадма</w:t>
      </w:r>
      <w:r>
        <w:rPr>
          <w:spacing w:val="-3"/>
          <w:position w:val="7"/>
          <w:sz w:val="14"/>
        </w:rPr>
        <w:t>11</w:t>
      </w:r>
      <w:r>
        <w:rPr>
          <w:spacing w:val="-3"/>
        </w:rPr>
        <w:t>.</w:t>
      </w:r>
    </w:p>
    <w:p>
      <w:pPr>
        <w:pStyle w:val="BodyText"/>
        <w:spacing w:line="230" w:lineRule="auto"/>
        <w:ind w:right="220" w:firstLine="453"/>
      </w:pPr>
      <w:r>
        <w:rPr/>
        <w:t>Таким образом, уже в самом начале распространения буддизма среди ойратов появились женщины, принимавшие духовные обеты убасанцы и шибаганцы. Остановимся на них поподробнее.</w:t>
      </w:r>
    </w:p>
    <w:p>
      <w:pPr>
        <w:pStyle w:val="BodyText"/>
        <w:spacing w:line="230" w:lineRule="auto"/>
        <w:ind w:right="215" w:firstLine="453"/>
      </w:pPr>
      <w:r>
        <w:rPr>
          <w:spacing w:val="-6"/>
        </w:rPr>
        <w:t>Убасанца </w:t>
      </w:r>
      <w:r>
        <w:rPr>
          <w:spacing w:val="-5"/>
        </w:rPr>
        <w:t>(тиб. генинма) </w:t>
      </w:r>
      <w:r>
        <w:rPr/>
        <w:t>– </w:t>
      </w:r>
      <w:r>
        <w:rPr>
          <w:spacing w:val="-4"/>
        </w:rPr>
        <w:t>это </w:t>
      </w:r>
      <w:r>
        <w:rPr>
          <w:spacing w:val="-5"/>
        </w:rPr>
        <w:t>мирянка, которая вследствие </w:t>
      </w:r>
      <w:r>
        <w:rPr>
          <w:spacing w:val="-4"/>
        </w:rPr>
        <w:t>высо- кой </w:t>
      </w:r>
      <w:r>
        <w:rPr>
          <w:spacing w:val="-5"/>
        </w:rPr>
        <w:t>религиозности </w:t>
      </w:r>
      <w:r>
        <w:rPr>
          <w:spacing w:val="-4"/>
        </w:rPr>
        <w:t>или </w:t>
      </w:r>
      <w:r>
        <w:rPr/>
        <w:t>в </w:t>
      </w:r>
      <w:r>
        <w:rPr>
          <w:spacing w:val="-3"/>
        </w:rPr>
        <w:t>силу </w:t>
      </w:r>
      <w:r>
        <w:rPr>
          <w:spacing w:val="-5"/>
        </w:rPr>
        <w:t>других жизненных обстоятельств </w:t>
      </w:r>
      <w:r>
        <w:rPr>
          <w:spacing w:val="-4"/>
        </w:rPr>
        <w:t>прини- мала пять </w:t>
      </w:r>
      <w:r>
        <w:rPr>
          <w:spacing w:val="-5"/>
        </w:rPr>
        <w:t>обетов: </w:t>
      </w:r>
      <w:r>
        <w:rPr>
          <w:spacing w:val="-3"/>
        </w:rPr>
        <w:t>не </w:t>
      </w:r>
      <w:r>
        <w:rPr>
          <w:spacing w:val="-5"/>
        </w:rPr>
        <w:t>убивать, </w:t>
      </w:r>
      <w:r>
        <w:rPr>
          <w:spacing w:val="-3"/>
        </w:rPr>
        <w:t>не </w:t>
      </w:r>
      <w:r>
        <w:rPr>
          <w:spacing w:val="-4"/>
        </w:rPr>
        <w:t>лгать, </w:t>
      </w:r>
      <w:r>
        <w:rPr>
          <w:spacing w:val="-3"/>
        </w:rPr>
        <w:t>не </w:t>
      </w:r>
      <w:r>
        <w:rPr>
          <w:spacing w:val="-5"/>
        </w:rPr>
        <w:t>красть, </w:t>
      </w:r>
      <w:r>
        <w:rPr>
          <w:spacing w:val="-3"/>
        </w:rPr>
        <w:t>не </w:t>
      </w:r>
      <w:r>
        <w:rPr>
          <w:spacing w:val="-5"/>
        </w:rPr>
        <w:t>совершать непра- вильного сексуального поведения, </w:t>
      </w:r>
      <w:r>
        <w:rPr/>
        <w:t>не </w:t>
      </w:r>
      <w:r>
        <w:rPr>
          <w:spacing w:val="-5"/>
        </w:rPr>
        <w:t>употреблять алкоголь </w:t>
      </w:r>
      <w:r>
        <w:rPr>
          <w:spacing w:val="-3"/>
        </w:rPr>
        <w:t>(и </w:t>
      </w:r>
      <w:r>
        <w:rPr>
          <w:spacing w:val="-5"/>
        </w:rPr>
        <w:t>любые другие одурманивающие средства); принявшие данный </w:t>
      </w:r>
      <w:r>
        <w:rPr>
          <w:spacing w:val="-4"/>
        </w:rPr>
        <w:t>обет </w:t>
      </w:r>
      <w:r>
        <w:rPr>
          <w:spacing w:val="-5"/>
        </w:rPr>
        <w:t>должны </w:t>
      </w:r>
      <w:r>
        <w:rPr>
          <w:spacing w:val="-4"/>
        </w:rPr>
        <w:t>были </w:t>
      </w:r>
      <w:r>
        <w:rPr>
          <w:spacing w:val="-5"/>
        </w:rPr>
        <w:t>держать </w:t>
      </w:r>
      <w:r>
        <w:rPr>
          <w:spacing w:val="-4"/>
        </w:rPr>
        <w:t>пост 8-го, 15-го </w:t>
      </w:r>
      <w:r>
        <w:rPr/>
        <w:t>и </w:t>
      </w:r>
      <w:r>
        <w:rPr>
          <w:spacing w:val="-4"/>
        </w:rPr>
        <w:t>30-го </w:t>
      </w:r>
      <w:r>
        <w:rPr>
          <w:spacing w:val="-5"/>
        </w:rPr>
        <w:t>числа каждого месяца. </w:t>
      </w:r>
      <w:r>
        <w:rPr/>
        <w:t>В </w:t>
      </w:r>
      <w:r>
        <w:rPr>
          <w:spacing w:val="-5"/>
        </w:rPr>
        <w:t>отличие </w:t>
      </w:r>
      <w:r>
        <w:rPr>
          <w:spacing w:val="-3"/>
        </w:rPr>
        <w:t>от </w:t>
      </w:r>
      <w:r>
        <w:rPr>
          <w:spacing w:val="-5"/>
        </w:rPr>
        <w:t>других светских </w:t>
      </w:r>
      <w:r>
        <w:rPr>
          <w:spacing w:val="-4"/>
        </w:rPr>
        <w:t>лиц </w:t>
      </w:r>
      <w:r>
        <w:rPr>
          <w:spacing w:val="-5"/>
        </w:rPr>
        <w:t>убасанца носила красную перевязь </w:t>
      </w:r>
      <w:r>
        <w:rPr>
          <w:spacing w:val="-4"/>
        </w:rPr>
        <w:t>через левое плечо</w:t>
      </w:r>
      <w:r>
        <w:rPr>
          <w:spacing w:val="-4"/>
          <w:position w:val="7"/>
          <w:sz w:val="14"/>
        </w:rPr>
        <w:t>12</w:t>
      </w:r>
      <w:r>
        <w:rPr>
          <w:spacing w:val="-4"/>
        </w:rPr>
        <w:t>. </w:t>
      </w:r>
      <w:r>
        <w:rPr>
          <w:spacing w:val="-5"/>
        </w:rPr>
        <w:t>Институт убасанец </w:t>
      </w:r>
      <w:r>
        <w:rPr>
          <w:spacing w:val="-4"/>
        </w:rPr>
        <w:t>можно </w:t>
      </w:r>
      <w:r>
        <w:rPr>
          <w:spacing w:val="-5"/>
        </w:rPr>
        <w:t>определить </w:t>
      </w:r>
      <w:r>
        <w:rPr>
          <w:spacing w:val="-4"/>
        </w:rPr>
        <w:t>как </w:t>
      </w:r>
      <w:r>
        <w:rPr>
          <w:spacing w:val="-5"/>
        </w:rPr>
        <w:t>промежуточное </w:t>
      </w:r>
      <w:r>
        <w:rPr>
          <w:spacing w:val="-3"/>
        </w:rPr>
        <w:t>зве- но </w:t>
      </w:r>
      <w:r>
        <w:rPr>
          <w:spacing w:val="-4"/>
        </w:rPr>
        <w:t>между </w:t>
      </w:r>
      <w:r>
        <w:rPr>
          <w:spacing w:val="-5"/>
        </w:rPr>
        <w:t>духовенством </w:t>
      </w:r>
      <w:r>
        <w:rPr/>
        <w:t>и </w:t>
      </w:r>
      <w:r>
        <w:rPr>
          <w:spacing w:val="-5"/>
        </w:rPr>
        <w:t>обычными мирянами. Женщины, получившие данное духовное звание, пользовались большим уважением </w:t>
      </w:r>
      <w:r>
        <w:rPr/>
        <w:t>и </w:t>
      </w:r>
      <w:r>
        <w:rPr>
          <w:spacing w:val="-5"/>
        </w:rPr>
        <w:t>почетом.</w:t>
      </w:r>
    </w:p>
    <w:p>
      <w:pPr>
        <w:pStyle w:val="BodyText"/>
        <w:spacing w:line="230" w:lineRule="auto"/>
        <w:ind w:right="217" w:firstLine="453"/>
      </w:pPr>
      <w:r>
        <w:rPr>
          <w:spacing w:val="-5"/>
        </w:rPr>
        <w:t>Шибаганца (тиб. рабджунгма) –монахиня, принявшая обеты самой низшей степени монашества, которая примерно соответствовала </w:t>
      </w:r>
      <w:r>
        <w:rPr>
          <w:spacing w:val="-4"/>
        </w:rPr>
        <w:t>степе- </w:t>
      </w:r>
      <w:r>
        <w:rPr>
          <w:spacing w:val="-3"/>
        </w:rPr>
        <w:t>ни </w:t>
      </w:r>
      <w:r>
        <w:rPr>
          <w:spacing w:val="-5"/>
        </w:rPr>
        <w:t>банди (тиб. рабджунг). </w:t>
      </w:r>
      <w:r>
        <w:rPr>
          <w:spacing w:val="-6"/>
        </w:rPr>
        <w:t>Шибаганца </w:t>
      </w:r>
      <w:r>
        <w:rPr>
          <w:spacing w:val="-5"/>
        </w:rPr>
        <w:t>считалась монахиней-послушни- </w:t>
      </w:r>
      <w:r>
        <w:rPr>
          <w:spacing w:val="-4"/>
        </w:rPr>
        <w:t>цей </w:t>
      </w:r>
      <w:r>
        <w:rPr/>
        <w:t>и </w:t>
      </w:r>
      <w:r>
        <w:rPr>
          <w:spacing w:val="-5"/>
        </w:rPr>
        <w:t>должна </w:t>
      </w:r>
      <w:r>
        <w:rPr>
          <w:spacing w:val="-4"/>
        </w:rPr>
        <w:t>была </w:t>
      </w:r>
      <w:r>
        <w:rPr>
          <w:spacing w:val="-5"/>
        </w:rPr>
        <w:t>соблюдать восемь </w:t>
      </w:r>
      <w:r>
        <w:rPr>
          <w:spacing w:val="-4"/>
        </w:rPr>
        <w:t>обетов: </w:t>
      </w:r>
      <w:r>
        <w:rPr>
          <w:spacing w:val="-3"/>
        </w:rPr>
        <w:t>не </w:t>
      </w:r>
      <w:r>
        <w:rPr>
          <w:spacing w:val="-5"/>
        </w:rPr>
        <w:t>убивать, </w:t>
      </w:r>
      <w:r>
        <w:rPr/>
        <w:t>не </w:t>
      </w:r>
      <w:r>
        <w:rPr>
          <w:spacing w:val="-5"/>
        </w:rPr>
        <w:t>лгать, </w:t>
      </w:r>
      <w:r>
        <w:rPr>
          <w:spacing w:val="-3"/>
        </w:rPr>
        <w:t>не </w:t>
      </w:r>
      <w:r>
        <w:rPr>
          <w:spacing w:val="-5"/>
        </w:rPr>
        <w:t>красть, соблюдать целибат, </w:t>
      </w:r>
      <w:r>
        <w:rPr>
          <w:spacing w:val="-3"/>
        </w:rPr>
        <w:t>не </w:t>
      </w:r>
      <w:r>
        <w:rPr>
          <w:spacing w:val="-6"/>
        </w:rPr>
        <w:t>употреблять </w:t>
      </w:r>
      <w:r>
        <w:rPr>
          <w:spacing w:val="-5"/>
        </w:rPr>
        <w:t>алкоголь </w:t>
      </w:r>
      <w:r>
        <w:rPr/>
        <w:t>(и </w:t>
      </w:r>
      <w:r>
        <w:rPr>
          <w:spacing w:val="-5"/>
        </w:rPr>
        <w:t>любые другие одурманивающие средства), сменить </w:t>
      </w:r>
      <w:r>
        <w:rPr>
          <w:spacing w:val="-4"/>
        </w:rPr>
        <w:t>одежду (на </w:t>
      </w:r>
      <w:r>
        <w:rPr>
          <w:spacing w:val="-5"/>
        </w:rPr>
        <w:t>монашеские одеяния), сменить </w:t>
      </w:r>
      <w:r>
        <w:rPr>
          <w:spacing w:val="-4"/>
        </w:rPr>
        <w:t>имя </w:t>
      </w:r>
      <w:r>
        <w:rPr>
          <w:spacing w:val="-5"/>
        </w:rPr>
        <w:t>(получить новое, монашеское), «изменить </w:t>
      </w:r>
      <w:r>
        <w:rPr>
          <w:spacing w:val="-4"/>
        </w:rPr>
        <w:t>ум» </w:t>
      </w:r>
      <w:r>
        <w:rPr>
          <w:spacing w:val="-5"/>
        </w:rPr>
        <w:t>(отказаться </w:t>
      </w:r>
      <w:r>
        <w:rPr>
          <w:spacing w:val="-3"/>
        </w:rPr>
        <w:t>от </w:t>
      </w:r>
      <w:r>
        <w:rPr>
          <w:spacing w:val="-5"/>
        </w:rPr>
        <w:t>обывательских </w:t>
      </w:r>
      <w:r>
        <w:rPr>
          <w:spacing w:val="-4"/>
        </w:rPr>
        <w:t>забот </w:t>
      </w:r>
      <w:r>
        <w:rPr/>
        <w:t>и</w:t>
      </w:r>
      <w:r>
        <w:rPr>
          <w:spacing w:val="-27"/>
        </w:rPr>
        <w:t> </w:t>
      </w:r>
      <w:r>
        <w:rPr>
          <w:spacing w:val="-5"/>
        </w:rPr>
        <w:t>стремлений).</w:t>
      </w:r>
    </w:p>
    <w:p>
      <w:pPr>
        <w:pStyle w:val="BodyText"/>
        <w:spacing w:line="234" w:lineRule="exact"/>
        <w:ind w:left="794"/>
      </w:pPr>
      <w:r>
        <w:rPr/>
        <w:t>В </w:t>
      </w:r>
      <w:r>
        <w:rPr>
          <w:spacing w:val="-4"/>
        </w:rPr>
        <w:t>Монголо-ойратских </w:t>
      </w:r>
      <w:r>
        <w:rPr>
          <w:spacing w:val="-3"/>
        </w:rPr>
        <w:t>законах </w:t>
      </w:r>
      <w:r>
        <w:rPr>
          <w:spacing w:val="-4"/>
        </w:rPr>
        <w:t>1640 </w:t>
      </w:r>
      <w:r>
        <w:rPr>
          <w:spacing w:val="-3"/>
        </w:rPr>
        <w:t>г. </w:t>
      </w:r>
      <w:r>
        <w:rPr>
          <w:spacing w:val="-4"/>
        </w:rPr>
        <w:t>(«Ики Цааджин Бичик»,</w:t>
      </w:r>
      <w:r>
        <w:rPr>
          <w:spacing w:val="33"/>
        </w:rPr>
        <w:t> </w:t>
      </w:r>
      <w:r>
        <w:rPr>
          <w:spacing w:val="-3"/>
        </w:rPr>
        <w:t>или</w:t>
      </w:r>
    </w:p>
    <w:p>
      <w:pPr>
        <w:pStyle w:val="BodyText"/>
        <w:spacing w:line="232" w:lineRule="auto"/>
        <w:ind w:right="215"/>
      </w:pPr>
      <w:r>
        <w:rPr/>
        <w:pict>
          <v:line style="position:absolute;mso-position-horizontal-relative:page;mso-position-vertical-relative:paragraph;z-index:-251417600;mso-wrap-distance-left:0;mso-wrap-distance-right:0" from="51.035809pt,37.884651pt" to="195.055809pt,37.884651pt" stroked="true" strokeweight=".36pt" strokecolor="#000000">
            <v:stroke dashstyle="solid"/>
            <w10:wrap type="topAndBottom"/>
          </v:line>
        </w:pict>
      </w:r>
      <w:r>
        <w:rPr>
          <w:spacing w:val="-4"/>
        </w:rPr>
        <w:t>«Их цааз»), </w:t>
      </w:r>
      <w:r>
        <w:rPr/>
        <w:t>на </w:t>
      </w:r>
      <w:r>
        <w:rPr>
          <w:spacing w:val="-4"/>
        </w:rPr>
        <w:t>которых длительное </w:t>
      </w:r>
      <w:r>
        <w:rPr>
          <w:spacing w:val="-3"/>
        </w:rPr>
        <w:t>время </w:t>
      </w:r>
      <w:r>
        <w:rPr>
          <w:spacing w:val="-4"/>
        </w:rPr>
        <w:t>строилась правовая система ойратов </w:t>
      </w:r>
      <w:r>
        <w:rPr/>
        <w:t>и </w:t>
      </w:r>
      <w:r>
        <w:rPr>
          <w:spacing w:val="-4"/>
        </w:rPr>
        <w:t>калмыков специально была прописана защита прав буддий- </w:t>
      </w:r>
      <w:r>
        <w:rPr>
          <w:spacing w:val="-3"/>
        </w:rPr>
        <w:t>ского</w:t>
      </w:r>
      <w:r>
        <w:rPr>
          <w:spacing w:val="13"/>
        </w:rPr>
        <w:t> </w:t>
      </w:r>
      <w:r>
        <w:rPr>
          <w:spacing w:val="-4"/>
        </w:rPr>
        <w:t>духовенства,</w:t>
      </w:r>
      <w:r>
        <w:rPr>
          <w:spacing w:val="13"/>
        </w:rPr>
        <w:t> </w:t>
      </w:r>
      <w:r>
        <w:rPr/>
        <w:t>в</w:t>
      </w:r>
      <w:r>
        <w:rPr>
          <w:spacing w:val="17"/>
        </w:rPr>
        <w:t> </w:t>
      </w:r>
      <w:r>
        <w:rPr>
          <w:spacing w:val="-3"/>
        </w:rPr>
        <w:t>т.ч.</w:t>
      </w:r>
      <w:r>
        <w:rPr>
          <w:spacing w:val="13"/>
        </w:rPr>
        <w:t> </w:t>
      </w:r>
      <w:r>
        <w:rPr>
          <w:spacing w:val="-4"/>
        </w:rPr>
        <w:t>женского:</w:t>
      </w:r>
      <w:r>
        <w:rPr>
          <w:spacing w:val="16"/>
        </w:rPr>
        <w:t> </w:t>
      </w:r>
      <w:r>
        <w:rPr>
          <w:spacing w:val="-4"/>
        </w:rPr>
        <w:t>«За</w:t>
      </w:r>
      <w:r>
        <w:rPr>
          <w:spacing w:val="13"/>
        </w:rPr>
        <w:t> </w:t>
      </w:r>
      <w:r>
        <w:rPr>
          <w:spacing w:val="-4"/>
        </w:rPr>
        <w:t>оскорбление</w:t>
      </w:r>
      <w:r>
        <w:rPr>
          <w:spacing w:val="13"/>
        </w:rPr>
        <w:t> </w:t>
      </w:r>
      <w:r>
        <w:rPr>
          <w:spacing w:val="-4"/>
        </w:rPr>
        <w:t>банди</w:t>
      </w:r>
      <w:r>
        <w:rPr>
          <w:spacing w:val="13"/>
        </w:rPr>
        <w:t> </w:t>
      </w:r>
      <w:r>
        <w:rPr/>
        <w:t>62</w:t>
      </w:r>
      <w:r>
        <w:rPr>
          <w:spacing w:val="13"/>
        </w:rPr>
        <w:t> </w:t>
      </w:r>
      <w:r>
        <w:rPr>
          <w:spacing w:val="-3"/>
        </w:rPr>
        <w:t>или</w:t>
      </w:r>
      <w:r>
        <w:rPr>
          <w:spacing w:val="15"/>
        </w:rPr>
        <w:t> </w:t>
      </w:r>
      <w:r>
        <w:rPr/>
        <w:t>ши-</w:t>
      </w:r>
    </w:p>
    <w:p>
      <w:pPr>
        <w:spacing w:line="201" w:lineRule="exact" w:before="5"/>
        <w:ind w:left="340" w:right="0" w:firstLine="0"/>
        <w:jc w:val="left"/>
        <w:rPr>
          <w:sz w:val="18"/>
        </w:rPr>
      </w:pPr>
      <w:r>
        <w:rPr>
          <w:position w:val="6"/>
          <w:sz w:val="12"/>
        </w:rPr>
        <w:t>9 </w:t>
      </w:r>
      <w:r>
        <w:rPr>
          <w:sz w:val="18"/>
        </w:rPr>
        <w:t>Там же: 75.</w:t>
      </w:r>
    </w:p>
    <w:p>
      <w:pPr>
        <w:spacing w:line="192" w:lineRule="exact" w:before="0"/>
        <w:ind w:left="340" w:right="0" w:firstLine="0"/>
        <w:jc w:val="left"/>
        <w:rPr>
          <w:sz w:val="18"/>
        </w:rPr>
      </w:pPr>
      <w:r>
        <w:rPr>
          <w:position w:val="6"/>
          <w:sz w:val="12"/>
        </w:rPr>
        <w:t>10 </w:t>
      </w:r>
      <w:r>
        <w:rPr>
          <w:sz w:val="18"/>
        </w:rPr>
        <w:t>Раднабадра 2003: 182.</w:t>
      </w:r>
    </w:p>
    <w:p>
      <w:pPr>
        <w:spacing w:line="192" w:lineRule="exact" w:before="0"/>
        <w:ind w:left="340" w:right="0" w:firstLine="0"/>
        <w:jc w:val="left"/>
        <w:rPr>
          <w:sz w:val="18"/>
        </w:rPr>
      </w:pPr>
      <w:r>
        <w:rPr>
          <w:position w:val="6"/>
          <w:sz w:val="12"/>
        </w:rPr>
        <w:t>11 </w:t>
      </w:r>
      <w:r>
        <w:rPr>
          <w:sz w:val="18"/>
        </w:rPr>
        <w:t>Там же: 186.</w:t>
      </w:r>
    </w:p>
    <w:p>
      <w:pPr>
        <w:spacing w:line="201" w:lineRule="exact" w:before="0"/>
        <w:ind w:left="340" w:right="0" w:firstLine="0"/>
        <w:jc w:val="left"/>
        <w:rPr>
          <w:sz w:val="18"/>
        </w:rPr>
      </w:pPr>
      <w:r>
        <w:rPr>
          <w:position w:val="6"/>
          <w:sz w:val="12"/>
        </w:rPr>
        <w:t>12 </w:t>
      </w:r>
      <w:r>
        <w:rPr>
          <w:sz w:val="18"/>
        </w:rPr>
        <w:t>Голстунский 1880: 108.</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5"/>
      </w:pPr>
      <w:r>
        <w:rPr>
          <w:spacing w:val="-4"/>
        </w:rPr>
        <w:t>баганцы </w:t>
      </w:r>
      <w:r>
        <w:rPr/>
        <w:t>63 </w:t>
      </w:r>
      <w:r>
        <w:rPr>
          <w:spacing w:val="-3"/>
        </w:rPr>
        <w:t>взять </w:t>
      </w:r>
      <w:r>
        <w:rPr>
          <w:spacing w:val="-4"/>
        </w:rPr>
        <w:t>пяток. </w:t>
      </w:r>
      <w:r>
        <w:rPr/>
        <w:t>А </w:t>
      </w:r>
      <w:r>
        <w:rPr>
          <w:spacing w:val="-3"/>
        </w:rPr>
        <w:t>того, кто их </w:t>
      </w:r>
      <w:r>
        <w:rPr>
          <w:spacing w:val="-4"/>
        </w:rPr>
        <w:t>побьет, наказать девятком. </w:t>
      </w:r>
      <w:r>
        <w:rPr>
          <w:spacing w:val="-3"/>
        </w:rPr>
        <w:t>За </w:t>
      </w:r>
      <w:r>
        <w:rPr>
          <w:spacing w:val="-4"/>
        </w:rPr>
        <w:t>оскорбление убаши </w:t>
      </w:r>
      <w:r>
        <w:rPr/>
        <w:t>64 </w:t>
      </w:r>
      <w:r>
        <w:rPr>
          <w:spacing w:val="-3"/>
        </w:rPr>
        <w:t>или </w:t>
      </w:r>
      <w:r>
        <w:rPr>
          <w:spacing w:val="-4"/>
        </w:rPr>
        <w:t>убасанцы </w:t>
      </w:r>
      <w:r>
        <w:rPr>
          <w:spacing w:val="-3"/>
        </w:rPr>
        <w:t>65 </w:t>
      </w:r>
      <w:r>
        <w:rPr>
          <w:spacing w:val="-4"/>
        </w:rPr>
        <w:t>оштрафовать одной </w:t>
      </w:r>
      <w:r>
        <w:rPr>
          <w:spacing w:val="-3"/>
        </w:rPr>
        <w:t>лоша- дью»</w:t>
      </w:r>
      <w:r>
        <w:rPr>
          <w:spacing w:val="-3"/>
          <w:position w:val="7"/>
          <w:sz w:val="14"/>
        </w:rPr>
        <w:t>13</w:t>
      </w:r>
      <w:r>
        <w:rPr>
          <w:spacing w:val="-3"/>
        </w:rPr>
        <w:t>. </w:t>
      </w:r>
      <w:r>
        <w:rPr>
          <w:spacing w:val="-4"/>
        </w:rPr>
        <w:t>Следует отметить, что буддизм оказал  существенное влияние  </w:t>
      </w:r>
      <w:r>
        <w:rPr/>
        <w:t>на </w:t>
      </w:r>
      <w:r>
        <w:rPr>
          <w:spacing w:val="-4"/>
        </w:rPr>
        <w:t>«Ики Цааджин Бичик». </w:t>
      </w:r>
      <w:r>
        <w:rPr/>
        <w:t>В </w:t>
      </w:r>
      <w:r>
        <w:rPr>
          <w:spacing w:val="-3"/>
        </w:rPr>
        <w:t>этих </w:t>
      </w:r>
      <w:r>
        <w:rPr>
          <w:spacing w:val="-4"/>
        </w:rPr>
        <w:t>законах отсутствует жестокость </w:t>
      </w:r>
      <w:r>
        <w:rPr>
          <w:spacing w:val="-3"/>
        </w:rPr>
        <w:t>Ве- </w:t>
      </w:r>
      <w:r>
        <w:rPr>
          <w:spacing w:val="-4"/>
        </w:rPr>
        <w:t>ликой </w:t>
      </w:r>
      <w:r>
        <w:rPr>
          <w:spacing w:val="-3"/>
        </w:rPr>
        <w:t>Ясы монголов</w:t>
      </w:r>
      <w:r>
        <w:rPr>
          <w:spacing w:val="-3"/>
          <w:position w:val="7"/>
          <w:sz w:val="14"/>
        </w:rPr>
        <w:t>14</w:t>
      </w:r>
      <w:r>
        <w:rPr>
          <w:spacing w:val="-3"/>
        </w:rPr>
        <w:t>. </w:t>
      </w:r>
      <w:r>
        <w:rPr>
          <w:spacing w:val="-4"/>
        </w:rPr>
        <w:t>Влияние буддийского гуманизма </w:t>
      </w:r>
      <w:r>
        <w:rPr>
          <w:spacing w:val="-3"/>
        </w:rPr>
        <w:t>на </w:t>
      </w:r>
      <w:r>
        <w:rPr>
          <w:spacing w:val="-4"/>
        </w:rPr>
        <w:t>монголо- ойратские законы </w:t>
      </w:r>
      <w:r>
        <w:rPr>
          <w:spacing w:val="-3"/>
        </w:rPr>
        <w:t>1640 г. можно </w:t>
      </w:r>
      <w:r>
        <w:rPr>
          <w:spacing w:val="-4"/>
        </w:rPr>
        <w:t>наблюдать </w:t>
      </w:r>
      <w:r>
        <w:rPr/>
        <w:t>в </w:t>
      </w:r>
      <w:r>
        <w:rPr>
          <w:spacing w:val="-4"/>
        </w:rPr>
        <w:t>статье, касающейся нака- </w:t>
      </w:r>
      <w:r>
        <w:rPr>
          <w:spacing w:val="-3"/>
        </w:rPr>
        <w:t>зания </w:t>
      </w:r>
      <w:r>
        <w:rPr>
          <w:spacing w:val="-4"/>
        </w:rPr>
        <w:t>женщины </w:t>
      </w:r>
      <w:r>
        <w:rPr/>
        <w:t>за </w:t>
      </w:r>
      <w:r>
        <w:rPr>
          <w:spacing w:val="-4"/>
        </w:rPr>
        <w:t>прелюбодеяние. </w:t>
      </w:r>
      <w:r>
        <w:rPr>
          <w:spacing w:val="-3"/>
        </w:rPr>
        <w:t>Так, </w:t>
      </w:r>
      <w:r>
        <w:rPr>
          <w:spacing w:val="-4"/>
        </w:rPr>
        <w:t>например, женщина, уличенная </w:t>
      </w:r>
      <w:r>
        <w:rPr/>
        <w:t>в </w:t>
      </w:r>
      <w:r>
        <w:rPr>
          <w:spacing w:val="-4"/>
        </w:rPr>
        <w:t>измене мужу, наказывались лишь относительно небольшим штрафом  </w:t>
      </w:r>
      <w:r>
        <w:rPr/>
        <w:t>в </w:t>
      </w:r>
      <w:r>
        <w:rPr>
          <w:spacing w:val="-4"/>
        </w:rPr>
        <w:t>пользу владельца </w:t>
      </w:r>
      <w:r>
        <w:rPr>
          <w:spacing w:val="-5"/>
        </w:rPr>
        <w:t>улуса: </w:t>
      </w:r>
      <w:r>
        <w:rPr>
          <w:spacing w:val="-3"/>
        </w:rPr>
        <w:t>«Если </w:t>
      </w:r>
      <w:r>
        <w:rPr>
          <w:spacing w:val="-4"/>
        </w:rPr>
        <w:t>замужняя женщина сойдется </w:t>
      </w:r>
      <w:r>
        <w:rPr/>
        <w:t>с </w:t>
      </w:r>
      <w:r>
        <w:rPr>
          <w:spacing w:val="-3"/>
        </w:rPr>
        <w:t>посто- </w:t>
      </w:r>
      <w:r>
        <w:rPr>
          <w:spacing w:val="-4"/>
        </w:rPr>
        <w:t>ронним мужчиной </w:t>
      </w:r>
      <w:r>
        <w:rPr/>
        <w:t>по </w:t>
      </w:r>
      <w:r>
        <w:rPr>
          <w:spacing w:val="-4"/>
        </w:rPr>
        <w:t>обоюдному согласию </w:t>
      </w:r>
      <w:r>
        <w:rPr/>
        <w:t>и </w:t>
      </w:r>
      <w:r>
        <w:rPr>
          <w:spacing w:val="-4"/>
        </w:rPr>
        <w:t>взаимной любви, </w:t>
      </w:r>
      <w:r>
        <w:rPr/>
        <w:t>то с </w:t>
      </w:r>
      <w:r>
        <w:rPr>
          <w:spacing w:val="-4"/>
        </w:rPr>
        <w:t>женщины </w:t>
      </w:r>
      <w:r>
        <w:rPr>
          <w:spacing w:val="-3"/>
        </w:rPr>
        <w:t>взять </w:t>
      </w:r>
      <w:r>
        <w:rPr>
          <w:spacing w:val="-4"/>
        </w:rPr>
        <w:t>четыре /головы скота/, </w:t>
      </w:r>
      <w:r>
        <w:rPr/>
        <w:t>а с </w:t>
      </w:r>
      <w:r>
        <w:rPr>
          <w:spacing w:val="-4"/>
        </w:rPr>
        <w:t>мужчины </w:t>
      </w:r>
      <w:r>
        <w:rPr/>
        <w:t>— </w:t>
      </w:r>
      <w:r>
        <w:rPr>
          <w:spacing w:val="-3"/>
        </w:rPr>
        <w:t>пять»</w:t>
      </w:r>
      <w:r>
        <w:rPr>
          <w:spacing w:val="-3"/>
          <w:position w:val="7"/>
          <w:sz w:val="14"/>
        </w:rPr>
        <w:t>15</w:t>
      </w:r>
      <w:r>
        <w:rPr>
          <w:spacing w:val="-3"/>
        </w:rPr>
        <w:t>. </w:t>
      </w:r>
      <w:r>
        <w:rPr/>
        <w:t>В то </w:t>
      </w:r>
      <w:r>
        <w:rPr>
          <w:spacing w:val="-4"/>
        </w:rPr>
        <w:t>время, </w:t>
      </w:r>
      <w:r>
        <w:rPr>
          <w:spacing w:val="-3"/>
        </w:rPr>
        <w:t>как </w:t>
      </w:r>
      <w:r>
        <w:rPr/>
        <w:t>в </w:t>
      </w:r>
      <w:r>
        <w:rPr>
          <w:spacing w:val="-3"/>
        </w:rPr>
        <w:t>Ясе </w:t>
      </w:r>
      <w:r>
        <w:rPr>
          <w:spacing w:val="-4"/>
        </w:rPr>
        <w:t>прелюбодеяние каралось только</w:t>
      </w:r>
      <w:r>
        <w:rPr>
          <w:spacing w:val="-23"/>
        </w:rPr>
        <w:t> </w:t>
      </w:r>
      <w:r>
        <w:rPr>
          <w:spacing w:val="-4"/>
        </w:rPr>
        <w:t>смертью.</w:t>
      </w:r>
    </w:p>
    <w:p>
      <w:pPr>
        <w:pStyle w:val="BodyText"/>
        <w:spacing w:line="232" w:lineRule="auto" w:before="11"/>
        <w:ind w:right="217" w:firstLine="453"/>
      </w:pPr>
      <w:r>
        <w:rPr>
          <w:spacing w:val="-5"/>
        </w:rPr>
        <w:t>Духовные обеты убасанцы часто принимали знатные ойратские женщины. Известно, </w:t>
      </w:r>
      <w:r>
        <w:rPr>
          <w:spacing w:val="-3"/>
        </w:rPr>
        <w:t>что Юм </w:t>
      </w:r>
      <w:r>
        <w:rPr>
          <w:spacing w:val="-5"/>
        </w:rPr>
        <w:t>Агасхатун, жена правителя Джунгарии Эрдени Баатур-хунтайджия после смерти </w:t>
      </w:r>
      <w:r>
        <w:rPr>
          <w:spacing w:val="-4"/>
        </w:rPr>
        <w:t>мужа </w:t>
      </w:r>
      <w:r>
        <w:rPr>
          <w:spacing w:val="-5"/>
        </w:rPr>
        <w:t>приняла обеты </w:t>
      </w:r>
      <w:r>
        <w:rPr>
          <w:spacing w:val="-4"/>
        </w:rPr>
        <w:t>мирянки- </w:t>
      </w:r>
      <w:r>
        <w:rPr>
          <w:spacing w:val="-6"/>
        </w:rPr>
        <w:t>убасанцы, </w:t>
      </w:r>
      <w:r>
        <w:rPr>
          <w:spacing w:val="-5"/>
        </w:rPr>
        <w:t>которых строго придерживалась вплоть </w:t>
      </w:r>
      <w:r>
        <w:rPr>
          <w:spacing w:val="-3"/>
        </w:rPr>
        <w:t>до </w:t>
      </w:r>
      <w:r>
        <w:rPr>
          <w:spacing w:val="-5"/>
        </w:rPr>
        <w:t>своей кончины. Гунгчжу-хатун, </w:t>
      </w:r>
      <w:r>
        <w:rPr>
          <w:spacing w:val="-4"/>
        </w:rPr>
        <w:t>мать </w:t>
      </w:r>
      <w:r>
        <w:rPr>
          <w:spacing w:val="-5"/>
        </w:rPr>
        <w:t>хошутского Цэцэн-хана, прославившаяся </w:t>
      </w:r>
      <w:r>
        <w:rPr>
          <w:spacing w:val="-4"/>
        </w:rPr>
        <w:t>набож- </w:t>
      </w:r>
      <w:r>
        <w:rPr>
          <w:spacing w:val="-5"/>
        </w:rPr>
        <w:t>ностью </w:t>
      </w:r>
      <w:r>
        <w:rPr/>
        <w:t>и </w:t>
      </w:r>
      <w:r>
        <w:rPr>
          <w:spacing w:val="-5"/>
        </w:rPr>
        <w:t>строгостью </w:t>
      </w:r>
      <w:r>
        <w:rPr/>
        <w:t>в </w:t>
      </w:r>
      <w:r>
        <w:rPr>
          <w:spacing w:val="-5"/>
        </w:rPr>
        <w:t>соблюдении духовных </w:t>
      </w:r>
      <w:r>
        <w:rPr>
          <w:spacing w:val="-4"/>
        </w:rPr>
        <w:t>обетов, </w:t>
      </w:r>
      <w:r>
        <w:rPr>
          <w:spacing w:val="-5"/>
        </w:rPr>
        <w:t>неоднократно </w:t>
      </w:r>
      <w:r>
        <w:rPr>
          <w:spacing w:val="-3"/>
        </w:rPr>
        <w:t>со- </w:t>
      </w:r>
      <w:r>
        <w:rPr>
          <w:spacing w:val="-5"/>
        </w:rPr>
        <w:t>вершала паломничество </w:t>
      </w:r>
      <w:r>
        <w:rPr/>
        <w:t>в </w:t>
      </w:r>
      <w:r>
        <w:rPr>
          <w:spacing w:val="-5"/>
        </w:rPr>
        <w:t>Тибет. Известный монастырский комплекс Аблайин-кит (находился </w:t>
      </w:r>
      <w:r>
        <w:rPr>
          <w:spacing w:val="-4"/>
        </w:rPr>
        <w:t>близ </w:t>
      </w:r>
      <w:r>
        <w:rPr>
          <w:spacing w:val="-5"/>
        </w:rPr>
        <w:t>современного </w:t>
      </w:r>
      <w:r>
        <w:rPr>
          <w:spacing w:val="-3"/>
        </w:rPr>
        <w:t>г. </w:t>
      </w:r>
      <w:r>
        <w:rPr>
          <w:spacing w:val="-5"/>
        </w:rPr>
        <w:t>Усть-Каменогорска) </w:t>
      </w:r>
      <w:r>
        <w:rPr>
          <w:spacing w:val="-4"/>
        </w:rPr>
        <w:t>был </w:t>
      </w:r>
      <w:r>
        <w:rPr>
          <w:spacing w:val="-5"/>
        </w:rPr>
        <w:t>построен хошутским Аблай-тайши </w:t>
      </w:r>
      <w:r>
        <w:rPr>
          <w:spacing w:val="-3"/>
        </w:rPr>
        <w:t>по </w:t>
      </w:r>
      <w:r>
        <w:rPr>
          <w:spacing w:val="-5"/>
        </w:rPr>
        <w:t>просьбе </w:t>
      </w:r>
      <w:r>
        <w:rPr>
          <w:spacing w:val="-4"/>
        </w:rPr>
        <w:t>его матери </w:t>
      </w:r>
      <w:r>
        <w:rPr>
          <w:spacing w:val="-5"/>
        </w:rPr>
        <w:t>Сайханчжу- хатун. </w:t>
      </w:r>
      <w:r>
        <w:rPr>
          <w:spacing w:val="-4"/>
        </w:rPr>
        <w:t>Ечжи </w:t>
      </w:r>
      <w:r>
        <w:rPr>
          <w:spacing w:val="-5"/>
        </w:rPr>
        <w:t>Цаган, жена дербетского тайши Тойна, </w:t>
      </w:r>
      <w:r>
        <w:rPr>
          <w:spacing w:val="-4"/>
        </w:rPr>
        <w:t>мать </w:t>
      </w:r>
      <w:r>
        <w:rPr>
          <w:spacing w:val="-5"/>
        </w:rPr>
        <w:t>знаменитого дербетского тайши Малай Батыра, которая также прославилась своей </w:t>
      </w:r>
      <w:r>
        <w:rPr>
          <w:spacing w:val="-6"/>
        </w:rPr>
        <w:t>набожностью </w:t>
      </w:r>
      <w:r>
        <w:rPr/>
        <w:t>и </w:t>
      </w:r>
      <w:r>
        <w:rPr>
          <w:spacing w:val="-5"/>
        </w:rPr>
        <w:t>строгостью </w:t>
      </w:r>
      <w:r>
        <w:rPr/>
        <w:t>в </w:t>
      </w:r>
      <w:r>
        <w:rPr>
          <w:spacing w:val="-5"/>
        </w:rPr>
        <w:t>соблюдении обетов, </w:t>
      </w:r>
      <w:r>
        <w:rPr>
          <w:spacing w:val="-4"/>
        </w:rPr>
        <w:t>летом 1662 </w:t>
      </w:r>
      <w:r>
        <w:rPr>
          <w:spacing w:val="-5"/>
        </w:rPr>
        <w:t>года, </w:t>
      </w:r>
      <w:r>
        <w:rPr>
          <w:spacing w:val="-3"/>
        </w:rPr>
        <w:t>воз- </w:t>
      </w:r>
      <w:r>
        <w:rPr>
          <w:spacing w:val="-5"/>
        </w:rPr>
        <w:t>вращаясь </w:t>
      </w:r>
      <w:r>
        <w:rPr>
          <w:spacing w:val="-3"/>
        </w:rPr>
        <w:t>из </w:t>
      </w:r>
      <w:r>
        <w:rPr>
          <w:spacing w:val="-5"/>
        </w:rPr>
        <w:t>Тибета, </w:t>
      </w:r>
      <w:r>
        <w:rPr/>
        <w:t>с </w:t>
      </w:r>
      <w:r>
        <w:rPr>
          <w:spacing w:val="-5"/>
        </w:rPr>
        <w:t>большим почтением приняла Зая-пандиту, </w:t>
      </w:r>
      <w:r>
        <w:rPr>
          <w:spacing w:val="-4"/>
        </w:rPr>
        <w:t>кото- рый </w:t>
      </w:r>
      <w:r>
        <w:rPr>
          <w:spacing w:val="-5"/>
        </w:rPr>
        <w:t>направлялся </w:t>
      </w:r>
      <w:r>
        <w:rPr>
          <w:spacing w:val="-3"/>
        </w:rPr>
        <w:t>на </w:t>
      </w:r>
      <w:r>
        <w:rPr>
          <w:spacing w:val="-4"/>
        </w:rPr>
        <w:t>встречу </w:t>
      </w:r>
      <w:r>
        <w:rPr/>
        <w:t>с </w:t>
      </w:r>
      <w:r>
        <w:rPr>
          <w:spacing w:val="-4"/>
        </w:rPr>
        <w:t>Далай-ламой</w:t>
      </w:r>
      <w:r>
        <w:rPr>
          <w:spacing w:val="-4"/>
          <w:position w:val="7"/>
          <w:sz w:val="14"/>
        </w:rPr>
        <w:t>16</w:t>
      </w:r>
      <w:r>
        <w:rPr>
          <w:spacing w:val="-4"/>
        </w:rPr>
        <w:t>.</w:t>
      </w:r>
    </w:p>
    <w:p>
      <w:pPr>
        <w:pStyle w:val="BodyText"/>
        <w:spacing w:line="232" w:lineRule="auto"/>
        <w:ind w:right="215" w:firstLine="453"/>
      </w:pPr>
      <w:r>
        <w:rPr/>
        <w:pict>
          <v:line style="position:absolute;mso-position-horizontal-relative:page;mso-position-vertical-relative:paragraph;z-index:-251415552;mso-wrap-distance-left:0;mso-wrap-distance-right:0" from="51.035809pt,143.874649pt" to="195.055809pt,143.874649pt" stroked="true" strokeweight=".36pt" strokecolor="#000000">
            <v:stroke dashstyle="solid"/>
            <w10:wrap type="topAndBottom"/>
          </v:line>
        </w:pict>
      </w:r>
      <w:r>
        <w:rPr/>
        <w:t>О </w:t>
      </w:r>
      <w:r>
        <w:rPr>
          <w:spacing w:val="-5"/>
        </w:rPr>
        <w:t>женском монашестве XVIII–XIX </w:t>
      </w:r>
      <w:r>
        <w:rPr>
          <w:spacing w:val="-3"/>
        </w:rPr>
        <w:t>вв. </w:t>
      </w:r>
      <w:r>
        <w:rPr>
          <w:spacing w:val="-5"/>
        </w:rPr>
        <w:t>осталось </w:t>
      </w:r>
      <w:r>
        <w:rPr>
          <w:spacing w:val="-4"/>
        </w:rPr>
        <w:t>мало </w:t>
      </w:r>
      <w:r>
        <w:rPr>
          <w:spacing w:val="-5"/>
        </w:rPr>
        <w:t>свидетельств. </w:t>
      </w:r>
      <w:r>
        <w:rPr>
          <w:spacing w:val="-4"/>
        </w:rPr>
        <w:t>Хотя В.Н. </w:t>
      </w:r>
      <w:r>
        <w:rPr>
          <w:spacing w:val="-5"/>
        </w:rPr>
        <w:t>Татищев </w:t>
      </w:r>
      <w:r>
        <w:rPr/>
        <w:t>в </w:t>
      </w:r>
      <w:r>
        <w:rPr>
          <w:spacing w:val="-5"/>
        </w:rPr>
        <w:t>комментариях </w:t>
      </w:r>
      <w:r>
        <w:rPr/>
        <w:t>к </w:t>
      </w:r>
      <w:r>
        <w:rPr>
          <w:spacing w:val="-5"/>
        </w:rPr>
        <w:t>Законодательству </w:t>
      </w:r>
      <w:r>
        <w:rPr>
          <w:spacing w:val="-4"/>
        </w:rPr>
        <w:t>1640 года, пред- </w:t>
      </w:r>
      <w:r>
        <w:rPr>
          <w:spacing w:val="-5"/>
        </w:rPr>
        <w:t>ставленных </w:t>
      </w:r>
      <w:r>
        <w:rPr>
          <w:spacing w:val="-3"/>
        </w:rPr>
        <w:t>им </w:t>
      </w:r>
      <w:r>
        <w:rPr/>
        <w:t>в </w:t>
      </w:r>
      <w:r>
        <w:rPr>
          <w:spacing w:val="-5"/>
        </w:rPr>
        <w:t>Российскую Академию наук, упоминает </w:t>
      </w:r>
      <w:r>
        <w:rPr/>
        <w:t>о </w:t>
      </w:r>
      <w:r>
        <w:rPr>
          <w:spacing w:val="-5"/>
        </w:rPr>
        <w:t>калмыцких женских монастырях: </w:t>
      </w:r>
      <w:r>
        <w:rPr>
          <w:spacing w:val="-4"/>
        </w:rPr>
        <w:t>«…у них </w:t>
      </w:r>
      <w:r>
        <w:rPr>
          <w:spacing w:val="-5"/>
        </w:rPr>
        <w:t>женские монастыри имеются, равно </w:t>
      </w:r>
      <w:r>
        <w:rPr>
          <w:spacing w:val="-4"/>
        </w:rPr>
        <w:t>как  </w:t>
      </w:r>
      <w:r>
        <w:rPr/>
        <w:t>и </w:t>
      </w:r>
      <w:r>
        <w:rPr>
          <w:spacing w:val="-5"/>
        </w:rPr>
        <w:t>мужские </w:t>
      </w:r>
      <w:r>
        <w:rPr>
          <w:spacing w:val="-4"/>
        </w:rPr>
        <w:t>(хотя </w:t>
      </w:r>
      <w:r>
        <w:rPr/>
        <w:t>и </w:t>
      </w:r>
      <w:r>
        <w:rPr>
          <w:spacing w:val="-4"/>
        </w:rPr>
        <w:t>редко)»</w:t>
      </w:r>
      <w:r>
        <w:rPr>
          <w:spacing w:val="-4"/>
          <w:position w:val="7"/>
          <w:sz w:val="14"/>
        </w:rPr>
        <w:t>17</w:t>
      </w:r>
      <w:r>
        <w:rPr>
          <w:spacing w:val="-4"/>
        </w:rPr>
        <w:t>, </w:t>
      </w:r>
      <w:r>
        <w:rPr>
          <w:spacing w:val="-5"/>
        </w:rPr>
        <w:t>подобные сведения </w:t>
      </w:r>
      <w:r>
        <w:rPr>
          <w:spacing w:val="-3"/>
        </w:rPr>
        <w:t>не </w:t>
      </w:r>
      <w:r>
        <w:rPr>
          <w:spacing w:val="-5"/>
        </w:rPr>
        <w:t>подкрепляются </w:t>
      </w:r>
      <w:r>
        <w:rPr>
          <w:spacing w:val="-4"/>
        </w:rPr>
        <w:t>дру- гими </w:t>
      </w:r>
      <w:r>
        <w:rPr>
          <w:spacing w:val="-5"/>
        </w:rPr>
        <w:t>источниками. Вероятно, </w:t>
      </w:r>
      <w:r>
        <w:rPr>
          <w:spacing w:val="-6"/>
        </w:rPr>
        <w:t>постепенно </w:t>
      </w:r>
      <w:r>
        <w:rPr>
          <w:spacing w:val="-5"/>
        </w:rPr>
        <w:t>институт женского монаше- ства, </w:t>
      </w:r>
      <w:r>
        <w:rPr>
          <w:spacing w:val="-6"/>
        </w:rPr>
        <w:t>упоминаемый </w:t>
      </w:r>
      <w:r>
        <w:rPr/>
        <w:t>в </w:t>
      </w:r>
      <w:r>
        <w:rPr>
          <w:spacing w:val="-4"/>
        </w:rPr>
        <w:t>«Их </w:t>
      </w:r>
      <w:r>
        <w:rPr>
          <w:spacing w:val="-5"/>
        </w:rPr>
        <w:t>цааз», </w:t>
      </w:r>
      <w:r>
        <w:rPr/>
        <w:t>у </w:t>
      </w:r>
      <w:r>
        <w:rPr>
          <w:spacing w:val="-5"/>
        </w:rPr>
        <w:t>калмыков пришел </w:t>
      </w:r>
      <w:r>
        <w:rPr/>
        <w:t>в </w:t>
      </w:r>
      <w:r>
        <w:rPr>
          <w:spacing w:val="-5"/>
        </w:rPr>
        <w:t>упадок. </w:t>
      </w:r>
      <w:r>
        <w:rPr/>
        <w:t>В </w:t>
      </w:r>
      <w:r>
        <w:rPr>
          <w:spacing w:val="-4"/>
        </w:rPr>
        <w:t>Допол- </w:t>
      </w:r>
      <w:r>
        <w:rPr>
          <w:spacing w:val="-5"/>
        </w:rPr>
        <w:t>нениях </w:t>
      </w:r>
      <w:r>
        <w:rPr/>
        <w:t>к </w:t>
      </w:r>
      <w:r>
        <w:rPr>
          <w:spacing w:val="-5"/>
        </w:rPr>
        <w:t>Монголо-ойратскому уставу </w:t>
      </w:r>
      <w:r>
        <w:rPr>
          <w:spacing w:val="-4"/>
        </w:rPr>
        <w:t>1640 </w:t>
      </w:r>
      <w:r>
        <w:rPr>
          <w:spacing w:val="-3"/>
        </w:rPr>
        <w:t>г., </w:t>
      </w:r>
      <w:r>
        <w:rPr>
          <w:spacing w:val="-5"/>
        </w:rPr>
        <w:t>составленных </w:t>
      </w:r>
      <w:r>
        <w:rPr>
          <w:spacing w:val="-4"/>
        </w:rPr>
        <w:t>при хане </w:t>
      </w:r>
      <w:r>
        <w:rPr>
          <w:spacing w:val="-5"/>
        </w:rPr>
        <w:t>Дондук-Даши </w:t>
      </w:r>
      <w:r>
        <w:rPr/>
        <w:t>о </w:t>
      </w:r>
      <w:r>
        <w:rPr>
          <w:spacing w:val="-5"/>
        </w:rPr>
        <w:t>шибаганцах ничего </w:t>
      </w:r>
      <w:r>
        <w:rPr>
          <w:spacing w:val="-3"/>
        </w:rPr>
        <w:t>не </w:t>
      </w:r>
      <w:r>
        <w:rPr>
          <w:spacing w:val="-5"/>
        </w:rPr>
        <w:t>говорится, </w:t>
      </w:r>
      <w:r>
        <w:rPr>
          <w:spacing w:val="-6"/>
        </w:rPr>
        <w:t>упоминаются </w:t>
      </w:r>
      <w:r>
        <w:rPr>
          <w:spacing w:val="-5"/>
        </w:rPr>
        <w:t>только мужские духовные звания: </w:t>
      </w:r>
      <w:r>
        <w:rPr>
          <w:spacing w:val="-6"/>
        </w:rPr>
        <w:t>«Человек, </w:t>
      </w:r>
      <w:r>
        <w:rPr>
          <w:spacing w:val="-5"/>
        </w:rPr>
        <w:t>увидев (гецюла) пьющим вино, имеет [право] </w:t>
      </w:r>
      <w:r>
        <w:rPr>
          <w:spacing w:val="-4"/>
        </w:rPr>
        <w:t>взять </w:t>
      </w:r>
      <w:r>
        <w:rPr>
          <w:spacing w:val="-3"/>
        </w:rPr>
        <w:t>(с </w:t>
      </w:r>
      <w:r>
        <w:rPr>
          <w:spacing w:val="-5"/>
        </w:rPr>
        <w:t>него) трехлетнего барана. </w:t>
      </w:r>
      <w:r>
        <w:rPr>
          <w:spacing w:val="-4"/>
        </w:rPr>
        <w:t>Если так </w:t>
      </w:r>
      <w:r>
        <w:rPr>
          <w:spacing w:val="-6"/>
        </w:rPr>
        <w:t>преступно </w:t>
      </w:r>
      <w:r>
        <w:rPr>
          <w:spacing w:val="-4"/>
        </w:rPr>
        <w:t>бу- дет </w:t>
      </w:r>
      <w:r>
        <w:rPr>
          <w:spacing w:val="-5"/>
        </w:rPr>
        <w:t>поступать банди, </w:t>
      </w:r>
      <w:r>
        <w:rPr>
          <w:spacing w:val="-3"/>
        </w:rPr>
        <w:t>то </w:t>
      </w:r>
      <w:r>
        <w:rPr>
          <w:spacing w:val="-4"/>
        </w:rPr>
        <w:t>брать </w:t>
      </w:r>
      <w:r>
        <w:rPr>
          <w:spacing w:val="-3"/>
        </w:rPr>
        <w:t>(с </w:t>
      </w:r>
      <w:r>
        <w:rPr>
          <w:spacing w:val="-4"/>
        </w:rPr>
        <w:t>них) </w:t>
      </w:r>
      <w:r>
        <w:rPr>
          <w:spacing w:val="-3"/>
        </w:rPr>
        <w:t>по </w:t>
      </w:r>
      <w:r>
        <w:rPr>
          <w:spacing w:val="-5"/>
        </w:rPr>
        <w:t>трехлетнему </w:t>
      </w:r>
      <w:r>
        <w:rPr>
          <w:spacing w:val="-3"/>
        </w:rPr>
        <w:t>барану»</w:t>
      </w:r>
      <w:r>
        <w:rPr>
          <w:spacing w:val="-3"/>
          <w:position w:val="7"/>
          <w:sz w:val="14"/>
        </w:rPr>
        <w:t>18</w:t>
      </w:r>
      <w:r>
        <w:rPr>
          <w:spacing w:val="-3"/>
        </w:rPr>
        <w:t>. </w:t>
      </w:r>
      <w:r>
        <w:rPr/>
        <w:t>В</w:t>
      </w:r>
      <w:r>
        <w:rPr>
          <w:spacing w:val="45"/>
        </w:rPr>
        <w:t> </w:t>
      </w:r>
      <w:r>
        <w:rPr>
          <w:spacing w:val="-3"/>
        </w:rPr>
        <w:t>раз-</w:t>
      </w:r>
    </w:p>
    <w:p>
      <w:pPr>
        <w:spacing w:line="201" w:lineRule="exact" w:before="5"/>
        <w:ind w:left="340" w:right="0" w:firstLine="0"/>
        <w:jc w:val="left"/>
        <w:rPr>
          <w:sz w:val="18"/>
        </w:rPr>
      </w:pPr>
      <w:r>
        <w:rPr>
          <w:position w:val="6"/>
          <w:sz w:val="12"/>
        </w:rPr>
        <w:t>13 </w:t>
      </w:r>
      <w:r>
        <w:rPr>
          <w:sz w:val="18"/>
        </w:rPr>
        <w:t>Их Цааз…1981: 17.</w:t>
      </w:r>
    </w:p>
    <w:p>
      <w:pPr>
        <w:spacing w:line="192" w:lineRule="exact" w:before="0"/>
        <w:ind w:left="340" w:right="0" w:firstLine="0"/>
        <w:jc w:val="left"/>
        <w:rPr>
          <w:sz w:val="18"/>
        </w:rPr>
      </w:pPr>
      <w:r>
        <w:rPr>
          <w:position w:val="6"/>
          <w:sz w:val="12"/>
        </w:rPr>
        <w:t>14 </w:t>
      </w:r>
      <w:r>
        <w:rPr>
          <w:sz w:val="18"/>
        </w:rPr>
        <w:t>Уланов, Бадмаев, Мацакова 2016: 1071.</w:t>
      </w:r>
    </w:p>
    <w:p>
      <w:pPr>
        <w:spacing w:line="192" w:lineRule="exact" w:before="0"/>
        <w:ind w:left="340" w:right="0" w:firstLine="0"/>
        <w:jc w:val="left"/>
        <w:rPr>
          <w:sz w:val="18"/>
        </w:rPr>
      </w:pPr>
      <w:r>
        <w:rPr>
          <w:position w:val="6"/>
          <w:sz w:val="12"/>
        </w:rPr>
        <w:t>15 </w:t>
      </w:r>
      <w:r>
        <w:rPr>
          <w:sz w:val="18"/>
        </w:rPr>
        <w:t>Их </w:t>
      </w:r>
      <w:r>
        <w:rPr>
          <w:spacing w:val="-3"/>
          <w:sz w:val="18"/>
        </w:rPr>
        <w:t>Цааз… 1981:</w:t>
      </w:r>
      <w:r>
        <w:rPr>
          <w:spacing w:val="-6"/>
          <w:sz w:val="18"/>
        </w:rPr>
        <w:t> </w:t>
      </w:r>
      <w:r>
        <w:rPr>
          <w:spacing w:val="-2"/>
          <w:sz w:val="18"/>
        </w:rPr>
        <w:t>24.</w:t>
      </w:r>
    </w:p>
    <w:p>
      <w:pPr>
        <w:spacing w:line="192" w:lineRule="exact" w:before="0"/>
        <w:ind w:left="340" w:right="0" w:firstLine="0"/>
        <w:jc w:val="left"/>
        <w:rPr>
          <w:sz w:val="18"/>
        </w:rPr>
      </w:pPr>
      <w:r>
        <w:rPr>
          <w:position w:val="6"/>
          <w:sz w:val="12"/>
        </w:rPr>
        <w:t>16  </w:t>
      </w:r>
      <w:r>
        <w:rPr>
          <w:spacing w:val="-4"/>
          <w:sz w:val="18"/>
        </w:rPr>
        <w:t>Алексеева </w:t>
      </w:r>
      <w:r>
        <w:rPr>
          <w:spacing w:val="-3"/>
          <w:sz w:val="18"/>
        </w:rPr>
        <w:t>2009:</w:t>
      </w:r>
      <w:r>
        <w:rPr>
          <w:spacing w:val="-19"/>
          <w:sz w:val="18"/>
        </w:rPr>
        <w:t> </w:t>
      </w:r>
      <w:r>
        <w:rPr>
          <w:spacing w:val="-3"/>
          <w:sz w:val="18"/>
        </w:rPr>
        <w:t>5-6.</w:t>
      </w:r>
    </w:p>
    <w:p>
      <w:pPr>
        <w:spacing w:line="192" w:lineRule="exact" w:before="0"/>
        <w:ind w:left="340" w:right="0" w:firstLine="0"/>
        <w:jc w:val="left"/>
        <w:rPr>
          <w:sz w:val="18"/>
        </w:rPr>
      </w:pPr>
      <w:r>
        <w:rPr>
          <w:position w:val="6"/>
          <w:sz w:val="12"/>
        </w:rPr>
        <w:t>17 </w:t>
      </w:r>
      <w:r>
        <w:rPr>
          <w:sz w:val="18"/>
        </w:rPr>
        <w:t>Курапов 2007: 75.</w:t>
      </w:r>
    </w:p>
    <w:p>
      <w:pPr>
        <w:spacing w:line="201" w:lineRule="exact" w:before="0"/>
        <w:ind w:left="340" w:right="0" w:firstLine="0"/>
        <w:jc w:val="left"/>
        <w:rPr>
          <w:sz w:val="18"/>
        </w:rPr>
      </w:pPr>
      <w:r>
        <w:rPr>
          <w:position w:val="6"/>
          <w:sz w:val="12"/>
        </w:rPr>
        <w:t>18 </w:t>
      </w:r>
      <w:r>
        <w:rPr>
          <w:sz w:val="18"/>
        </w:rPr>
        <w:t>Голстунский 1880: 61.</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pict>
          <v:line style="position:absolute;mso-position-horizontal-relative:page;mso-position-vertical-relative:paragraph;z-index:-260845568" from="329.211823pt,63.078625pt" to="329.211823pt,75.558625pt" stroked="true" strokeweight="2.52pt" strokecolor="#ffffff">
            <v:stroke dashstyle="solid"/>
            <w10:wrap type="none"/>
          </v:line>
        </w:pict>
      </w:r>
      <w:r>
        <w:rPr/>
        <w:t>ных </w:t>
      </w:r>
      <w:r>
        <w:rPr>
          <w:spacing w:val="-4"/>
        </w:rPr>
        <w:t>версиях </w:t>
      </w:r>
      <w:r>
        <w:rPr>
          <w:spacing w:val="-5"/>
        </w:rPr>
        <w:t>Зинзилинских </w:t>
      </w:r>
      <w:r>
        <w:rPr>
          <w:spacing w:val="-4"/>
        </w:rPr>
        <w:t>постановлений шибаганцы </w:t>
      </w:r>
      <w:r>
        <w:rPr>
          <w:spacing w:val="-3"/>
        </w:rPr>
        <w:t>также </w:t>
      </w:r>
      <w:r>
        <w:rPr/>
        <w:t>не </w:t>
      </w:r>
      <w:r>
        <w:rPr>
          <w:spacing w:val="-4"/>
        </w:rPr>
        <w:t>упоми- наются: «Кто Гелюнга обидит ругательством, </w:t>
      </w:r>
      <w:r>
        <w:rPr>
          <w:spacing w:val="-2"/>
        </w:rPr>
        <w:t>тот </w:t>
      </w:r>
      <w:r>
        <w:rPr>
          <w:spacing w:val="-4"/>
        </w:rPr>
        <w:t>штрафуется </w:t>
      </w:r>
      <w:r>
        <w:rPr>
          <w:spacing w:val="-3"/>
        </w:rPr>
        <w:t>один раз </w:t>
      </w:r>
      <w:r>
        <w:rPr>
          <w:spacing w:val="-4"/>
        </w:rPr>
        <w:t>девятью [ударами]; </w:t>
      </w:r>
      <w:r>
        <w:rPr/>
        <w:t>а </w:t>
      </w:r>
      <w:r>
        <w:rPr>
          <w:spacing w:val="-4"/>
        </w:rPr>
        <w:t>рукою дерзнет ударить </w:t>
      </w:r>
      <w:r>
        <w:rPr/>
        <w:t>– </w:t>
      </w:r>
      <w:r>
        <w:rPr>
          <w:spacing w:val="-4"/>
        </w:rPr>
        <w:t>трижды девятью. </w:t>
      </w:r>
      <w:r>
        <w:rPr>
          <w:spacing w:val="-3"/>
        </w:rPr>
        <w:t>Кто </w:t>
      </w:r>
      <w:r>
        <w:rPr>
          <w:spacing w:val="-4"/>
        </w:rPr>
        <w:t>обидит ругательством Бандинар Шабинари, штрафуется </w:t>
      </w:r>
      <w:r>
        <w:rPr/>
        <w:t>5-ю </w:t>
      </w:r>
      <w:r>
        <w:rPr>
          <w:spacing w:val="-4"/>
        </w:rPr>
        <w:t>скотина- ми». </w:t>
      </w:r>
      <w:r>
        <w:rPr/>
        <w:t>В </w:t>
      </w:r>
      <w:r>
        <w:rPr>
          <w:spacing w:val="-3"/>
        </w:rPr>
        <w:t>то же время </w:t>
      </w:r>
      <w:r>
        <w:rPr>
          <w:spacing w:val="-4"/>
        </w:rPr>
        <w:t>упоминаются мирянки-убасанцы: «Кто обидит ру- гательством </w:t>
      </w:r>
      <w:r>
        <w:rPr>
          <w:spacing w:val="-5"/>
        </w:rPr>
        <w:t>Убушу, </w:t>
      </w:r>
      <w:r>
        <w:rPr>
          <w:spacing w:val="-4"/>
        </w:rPr>
        <w:t>Убушанцу штрафуется одною</w:t>
      </w:r>
      <w:r>
        <w:rPr>
          <w:spacing w:val="-3"/>
        </w:rPr>
        <w:t> лошадью»</w:t>
      </w:r>
      <w:r>
        <w:rPr>
          <w:spacing w:val="-3"/>
          <w:position w:val="7"/>
          <w:sz w:val="14"/>
        </w:rPr>
        <w:t>19</w:t>
      </w:r>
      <w:r>
        <w:rPr>
          <w:spacing w:val="-3"/>
        </w:rPr>
        <w:t>.</w:t>
      </w:r>
    </w:p>
    <w:p>
      <w:pPr>
        <w:pStyle w:val="BodyText"/>
        <w:spacing w:line="230" w:lineRule="auto"/>
        <w:ind w:right="215" w:firstLine="453"/>
      </w:pPr>
      <w:r>
        <w:rPr/>
        <w:pict>
          <v:line style="position:absolute;mso-position-horizontal-relative:page;mso-position-vertical-relative:paragraph;z-index:-260844544" from="271.161804pt,127.640625pt" to="271.161804pt,140.120625pt" stroked="true" strokeweight="2.4pt" strokecolor="#ffffff">
            <v:stroke dashstyle="solid"/>
            <w10:wrap type="none"/>
          </v:line>
        </w:pict>
      </w:r>
      <w:r>
        <w:rPr/>
        <w:t>О </w:t>
      </w:r>
      <w:r>
        <w:rPr>
          <w:spacing w:val="-5"/>
        </w:rPr>
        <w:t>наличии </w:t>
      </w:r>
      <w:r>
        <w:rPr/>
        <w:t>у </w:t>
      </w:r>
      <w:r>
        <w:rPr>
          <w:spacing w:val="-5"/>
        </w:rPr>
        <w:t>калмыков института убасанец писал </w:t>
      </w:r>
      <w:r>
        <w:rPr>
          <w:spacing w:val="-4"/>
        </w:rPr>
        <w:t>также </w:t>
      </w:r>
      <w:r>
        <w:rPr/>
        <w:t>П. </w:t>
      </w:r>
      <w:r>
        <w:rPr>
          <w:spacing w:val="-4"/>
        </w:rPr>
        <w:t>Смир- нов </w:t>
      </w:r>
      <w:r>
        <w:rPr/>
        <w:t>в </w:t>
      </w:r>
      <w:r>
        <w:rPr>
          <w:spacing w:val="-5"/>
        </w:rPr>
        <w:t>«Путевых заметках </w:t>
      </w:r>
      <w:r>
        <w:rPr>
          <w:spacing w:val="-3"/>
        </w:rPr>
        <w:t>по </w:t>
      </w:r>
      <w:r>
        <w:rPr>
          <w:spacing w:val="-5"/>
        </w:rPr>
        <w:t>Калмыцким степям Астраханской </w:t>
      </w:r>
      <w:r>
        <w:rPr>
          <w:spacing w:val="-4"/>
        </w:rPr>
        <w:t>губер- </w:t>
      </w:r>
      <w:r>
        <w:rPr>
          <w:spacing w:val="-5"/>
        </w:rPr>
        <w:t>нии»: «обряд моления </w:t>
      </w:r>
      <w:r>
        <w:rPr>
          <w:spacing w:val="-4"/>
        </w:rPr>
        <w:t>могут </w:t>
      </w:r>
      <w:r>
        <w:rPr>
          <w:spacing w:val="-5"/>
        </w:rPr>
        <w:t>совершать </w:t>
      </w:r>
      <w:r>
        <w:rPr/>
        <w:t>и </w:t>
      </w:r>
      <w:r>
        <w:rPr>
          <w:spacing w:val="-5"/>
        </w:rPr>
        <w:t>женщины, </w:t>
      </w:r>
      <w:r>
        <w:rPr>
          <w:spacing w:val="-4"/>
        </w:rPr>
        <w:t>ходя </w:t>
      </w:r>
      <w:r>
        <w:rPr>
          <w:spacing w:val="-5"/>
        </w:rPr>
        <w:t>особыми </w:t>
      </w:r>
      <w:r>
        <w:rPr>
          <w:spacing w:val="-4"/>
        </w:rPr>
        <w:t>ку- пами под </w:t>
      </w:r>
      <w:r>
        <w:rPr>
          <w:spacing w:val="-5"/>
        </w:rPr>
        <w:t>предводительством </w:t>
      </w:r>
      <w:r>
        <w:rPr>
          <w:spacing w:val="-6"/>
        </w:rPr>
        <w:t>убасанцей, </w:t>
      </w:r>
      <w:r>
        <w:rPr>
          <w:spacing w:val="-5"/>
        </w:rPr>
        <w:t>если таковые </w:t>
      </w:r>
      <w:r>
        <w:rPr>
          <w:spacing w:val="-4"/>
        </w:rPr>
        <w:t>случаются»</w:t>
      </w:r>
      <w:r>
        <w:rPr>
          <w:spacing w:val="-4"/>
          <w:position w:val="7"/>
          <w:sz w:val="14"/>
        </w:rPr>
        <w:t>20</w:t>
      </w:r>
      <w:r>
        <w:rPr>
          <w:spacing w:val="-4"/>
        </w:rPr>
        <w:t>. </w:t>
      </w:r>
      <w:r>
        <w:rPr>
          <w:spacing w:val="-3"/>
        </w:rPr>
        <w:t>Да- </w:t>
      </w:r>
      <w:r>
        <w:rPr>
          <w:spacing w:val="-4"/>
        </w:rPr>
        <w:t>лее </w:t>
      </w:r>
      <w:r>
        <w:rPr>
          <w:spacing w:val="-3"/>
        </w:rPr>
        <w:t>он </w:t>
      </w:r>
      <w:r>
        <w:rPr>
          <w:spacing w:val="-5"/>
        </w:rPr>
        <w:t>пишет: «Убушами </w:t>
      </w:r>
      <w:r>
        <w:rPr>
          <w:spacing w:val="-4"/>
        </w:rPr>
        <w:t>бывают </w:t>
      </w:r>
      <w:r>
        <w:rPr>
          <w:spacing w:val="-5"/>
        </w:rPr>
        <w:t>мужчины </w:t>
      </w:r>
      <w:r>
        <w:rPr/>
        <w:t>и </w:t>
      </w:r>
      <w:r>
        <w:rPr>
          <w:spacing w:val="-5"/>
        </w:rPr>
        <w:t>женщины, </w:t>
      </w:r>
      <w:r>
        <w:rPr>
          <w:spacing w:val="-3"/>
        </w:rPr>
        <w:t>из </w:t>
      </w:r>
      <w:r>
        <w:rPr>
          <w:spacing w:val="-4"/>
        </w:rPr>
        <w:t>коих послед- ние </w:t>
      </w:r>
      <w:r>
        <w:rPr>
          <w:spacing w:val="-5"/>
        </w:rPr>
        <w:t>называются </w:t>
      </w:r>
      <w:r>
        <w:rPr>
          <w:spacing w:val="-6"/>
        </w:rPr>
        <w:t>убасанца. </w:t>
      </w:r>
      <w:r>
        <w:rPr>
          <w:spacing w:val="-4"/>
        </w:rPr>
        <w:t>Они дают обет </w:t>
      </w:r>
      <w:r>
        <w:rPr>
          <w:spacing w:val="-3"/>
        </w:rPr>
        <w:t>не </w:t>
      </w:r>
      <w:r>
        <w:rPr>
          <w:spacing w:val="-5"/>
        </w:rPr>
        <w:t>убивать животных, </w:t>
      </w:r>
      <w:r>
        <w:rPr>
          <w:spacing w:val="-4"/>
        </w:rPr>
        <w:t>еже- </w:t>
      </w:r>
      <w:r>
        <w:rPr>
          <w:spacing w:val="-5"/>
        </w:rPr>
        <w:t>дневно </w:t>
      </w:r>
      <w:r>
        <w:rPr>
          <w:spacing w:val="-4"/>
        </w:rPr>
        <w:t>три раза </w:t>
      </w:r>
      <w:r>
        <w:rPr>
          <w:spacing w:val="-5"/>
        </w:rPr>
        <w:t>молиться </w:t>
      </w:r>
      <w:r>
        <w:rPr>
          <w:spacing w:val="-3"/>
        </w:rPr>
        <w:t>или </w:t>
      </w:r>
      <w:r>
        <w:rPr>
          <w:spacing w:val="-5"/>
        </w:rPr>
        <w:t>через </w:t>
      </w:r>
      <w:r>
        <w:rPr>
          <w:spacing w:val="-6"/>
        </w:rPr>
        <w:t>подергивание </w:t>
      </w:r>
      <w:r>
        <w:rPr>
          <w:spacing w:val="-5"/>
        </w:rPr>
        <w:t>кюрду, </w:t>
      </w:r>
      <w:r>
        <w:rPr>
          <w:spacing w:val="-4"/>
        </w:rPr>
        <w:t>или </w:t>
      </w:r>
      <w:r>
        <w:rPr>
          <w:spacing w:val="-3"/>
        </w:rPr>
        <w:t>же </w:t>
      </w:r>
      <w:r>
        <w:rPr>
          <w:spacing w:val="-5"/>
        </w:rPr>
        <w:t>через </w:t>
      </w:r>
      <w:r>
        <w:rPr>
          <w:spacing w:val="-6"/>
        </w:rPr>
        <w:t>перебирание </w:t>
      </w:r>
      <w:r>
        <w:rPr>
          <w:spacing w:val="-4"/>
        </w:rPr>
        <w:t>четок </w:t>
      </w:r>
      <w:r>
        <w:rPr>
          <w:spacing w:val="-5"/>
        </w:rPr>
        <w:t>(эркэ), произнося таинственные </w:t>
      </w:r>
      <w:r>
        <w:rPr>
          <w:spacing w:val="-4"/>
        </w:rPr>
        <w:t>слова </w:t>
      </w:r>
      <w:r>
        <w:rPr>
          <w:spacing w:val="-5"/>
        </w:rPr>
        <w:t>ом-ма-ни-пад- </w:t>
      </w:r>
      <w:r>
        <w:rPr>
          <w:spacing w:val="-4"/>
        </w:rPr>
        <w:t>мехом, </w:t>
      </w:r>
      <w:r>
        <w:rPr>
          <w:spacing w:val="-3"/>
        </w:rPr>
        <w:t>не </w:t>
      </w:r>
      <w:r>
        <w:rPr>
          <w:spacing w:val="-4"/>
        </w:rPr>
        <w:t>пить водки </w:t>
      </w:r>
      <w:r>
        <w:rPr>
          <w:spacing w:val="-5"/>
        </w:rPr>
        <w:t>(арка), </w:t>
      </w:r>
      <w:r>
        <w:rPr>
          <w:spacing w:val="-3"/>
        </w:rPr>
        <w:t>не </w:t>
      </w:r>
      <w:r>
        <w:rPr>
          <w:spacing w:val="-4"/>
        </w:rPr>
        <w:t>курить </w:t>
      </w:r>
      <w:r>
        <w:rPr>
          <w:spacing w:val="-5"/>
        </w:rPr>
        <w:t>табаку, </w:t>
      </w:r>
      <w:r>
        <w:rPr>
          <w:spacing w:val="-3"/>
        </w:rPr>
        <w:t>не </w:t>
      </w:r>
      <w:r>
        <w:rPr>
          <w:spacing w:val="-5"/>
        </w:rPr>
        <w:t>оставляя </w:t>
      </w:r>
      <w:r>
        <w:rPr>
          <w:spacing w:val="-4"/>
        </w:rPr>
        <w:t>уз </w:t>
      </w:r>
      <w:r>
        <w:rPr>
          <w:spacing w:val="-5"/>
        </w:rPr>
        <w:t>семейных. </w:t>
      </w:r>
      <w:r>
        <w:rPr>
          <w:spacing w:val="-3"/>
        </w:rPr>
        <w:t>Те </w:t>
      </w:r>
      <w:r>
        <w:rPr/>
        <w:t>и </w:t>
      </w:r>
      <w:r>
        <w:rPr>
          <w:spacing w:val="-5"/>
        </w:rPr>
        <w:t>другие получают </w:t>
      </w:r>
      <w:r>
        <w:rPr/>
        <w:t>от </w:t>
      </w:r>
      <w:r>
        <w:rPr>
          <w:spacing w:val="-5"/>
        </w:rPr>
        <w:t>гелюнгов </w:t>
      </w:r>
      <w:r>
        <w:rPr>
          <w:spacing w:val="-3"/>
        </w:rPr>
        <w:t>за </w:t>
      </w:r>
      <w:r>
        <w:rPr>
          <w:spacing w:val="-5"/>
        </w:rPr>
        <w:t>известное вознаграждение </w:t>
      </w:r>
      <w:r>
        <w:rPr>
          <w:spacing w:val="-4"/>
        </w:rPr>
        <w:t>орким- </w:t>
      </w:r>
      <w:r>
        <w:rPr>
          <w:spacing w:val="-3"/>
        </w:rPr>
        <w:t>джу </w:t>
      </w:r>
      <w:r>
        <w:rPr/>
        <w:t>– в </w:t>
      </w:r>
      <w:r>
        <w:rPr>
          <w:spacing w:val="-5"/>
        </w:rPr>
        <w:t>вершок ширины длинную перевязку, которая проходит через правое плечо </w:t>
      </w:r>
      <w:r>
        <w:rPr/>
        <w:t>и </w:t>
      </w:r>
      <w:r>
        <w:rPr>
          <w:spacing w:val="-5"/>
        </w:rPr>
        <w:t>завязывается </w:t>
      </w:r>
      <w:r>
        <w:rPr>
          <w:spacing w:val="-4"/>
        </w:rPr>
        <w:t>под левой мышцей»</w:t>
      </w:r>
      <w:r>
        <w:rPr>
          <w:spacing w:val="-4"/>
          <w:position w:val="7"/>
          <w:sz w:val="14"/>
        </w:rPr>
        <w:t>21</w:t>
      </w:r>
      <w:r>
        <w:rPr>
          <w:spacing w:val="-4"/>
        </w:rPr>
        <w:t>.</w:t>
      </w:r>
    </w:p>
    <w:p>
      <w:pPr>
        <w:pStyle w:val="BodyText"/>
        <w:spacing w:line="230" w:lineRule="auto" w:before="1"/>
        <w:ind w:right="215" w:firstLine="453"/>
      </w:pPr>
      <w:r>
        <w:rPr/>
        <w:t>В </w:t>
      </w:r>
      <w:r>
        <w:rPr>
          <w:spacing w:val="-4"/>
        </w:rPr>
        <w:t>работах дореволюционных авторов, посвященных истории </w:t>
      </w:r>
      <w:r>
        <w:rPr/>
        <w:t>и </w:t>
      </w:r>
      <w:r>
        <w:rPr>
          <w:spacing w:val="-4"/>
        </w:rPr>
        <w:t>культуре калмыков, почти </w:t>
      </w:r>
      <w:r>
        <w:rPr>
          <w:spacing w:val="-3"/>
        </w:rPr>
        <w:t>ничего </w:t>
      </w:r>
      <w:r>
        <w:rPr/>
        <w:t>не </w:t>
      </w:r>
      <w:r>
        <w:rPr>
          <w:spacing w:val="-4"/>
        </w:rPr>
        <w:t>говорится </w:t>
      </w:r>
      <w:r>
        <w:rPr/>
        <w:t>о </w:t>
      </w:r>
      <w:r>
        <w:rPr>
          <w:spacing w:val="-4"/>
        </w:rPr>
        <w:t>существовании </w:t>
      </w:r>
      <w:r>
        <w:rPr/>
        <w:t>у </w:t>
      </w:r>
      <w:r>
        <w:rPr>
          <w:spacing w:val="-3"/>
        </w:rPr>
        <w:t>них </w:t>
      </w:r>
      <w:r>
        <w:rPr>
          <w:spacing w:val="-4"/>
        </w:rPr>
        <w:t>института монахинь </w:t>
      </w:r>
      <w:r>
        <w:rPr/>
        <w:t>– </w:t>
      </w:r>
      <w:r>
        <w:rPr>
          <w:spacing w:val="-4"/>
        </w:rPr>
        <w:t>шибаганец. Такой авторитетный </w:t>
      </w:r>
      <w:r>
        <w:rPr>
          <w:spacing w:val="-5"/>
        </w:rPr>
        <w:t>исследователь, </w:t>
      </w:r>
      <w:r>
        <w:rPr>
          <w:spacing w:val="-3"/>
        </w:rPr>
        <w:t>как </w:t>
      </w:r>
      <w:r>
        <w:rPr/>
        <w:t>И. </w:t>
      </w:r>
      <w:r>
        <w:rPr>
          <w:spacing w:val="-4"/>
        </w:rPr>
        <w:t>Житецкий, пишет только </w:t>
      </w:r>
      <w:r>
        <w:rPr/>
        <w:t>о </w:t>
      </w:r>
      <w:r>
        <w:rPr>
          <w:spacing w:val="-4"/>
        </w:rPr>
        <w:t>существовании мирянок-убусанец</w:t>
      </w:r>
      <w:r>
        <w:rPr>
          <w:spacing w:val="-4"/>
          <w:position w:val="7"/>
          <w:sz w:val="14"/>
        </w:rPr>
        <w:t>22</w:t>
      </w:r>
      <w:r>
        <w:rPr>
          <w:spacing w:val="-4"/>
        </w:rPr>
        <w:t>. </w:t>
      </w:r>
      <w:r>
        <w:rPr>
          <w:spacing w:val="-3"/>
        </w:rPr>
        <w:t>Только </w:t>
      </w:r>
      <w:r>
        <w:rPr/>
        <w:t>в </w:t>
      </w:r>
      <w:r>
        <w:rPr>
          <w:spacing w:val="-4"/>
        </w:rPr>
        <w:t>работе </w:t>
      </w:r>
      <w:r>
        <w:rPr>
          <w:spacing w:val="-3"/>
        </w:rPr>
        <w:t>И.В. </w:t>
      </w:r>
      <w:r>
        <w:rPr>
          <w:spacing w:val="-4"/>
        </w:rPr>
        <w:t>Бентковского «Женщина калмычка Большедербе- товского улуса </w:t>
      </w:r>
      <w:r>
        <w:rPr/>
        <w:t>в </w:t>
      </w:r>
      <w:r>
        <w:rPr>
          <w:spacing w:val="-4"/>
        </w:rPr>
        <w:t>физиологическом, религиозном </w:t>
      </w:r>
      <w:r>
        <w:rPr/>
        <w:t>и </w:t>
      </w:r>
      <w:r>
        <w:rPr>
          <w:spacing w:val="-4"/>
        </w:rPr>
        <w:t>социальном </w:t>
      </w:r>
      <w:r>
        <w:rPr>
          <w:spacing w:val="-3"/>
        </w:rPr>
        <w:t>отноше- ниях» </w:t>
      </w:r>
      <w:r>
        <w:rPr>
          <w:spacing w:val="-4"/>
        </w:rPr>
        <w:t>отмечено, </w:t>
      </w:r>
      <w:r>
        <w:rPr>
          <w:spacing w:val="-3"/>
        </w:rPr>
        <w:t>что </w:t>
      </w:r>
      <w:r>
        <w:rPr>
          <w:spacing w:val="-4"/>
        </w:rPr>
        <w:t>«калмычка, </w:t>
      </w:r>
      <w:r>
        <w:rPr>
          <w:spacing w:val="-3"/>
        </w:rPr>
        <w:t>когда она </w:t>
      </w:r>
      <w:r>
        <w:rPr>
          <w:spacing w:val="-4"/>
        </w:rPr>
        <w:t>вдова пожилых </w:t>
      </w:r>
      <w:r>
        <w:rPr/>
        <w:t>лет и </w:t>
      </w:r>
      <w:r>
        <w:rPr>
          <w:spacing w:val="-4"/>
        </w:rPr>
        <w:t>бедна, может, если пожелает, посвятить </w:t>
      </w:r>
      <w:r>
        <w:rPr>
          <w:spacing w:val="-3"/>
        </w:rPr>
        <w:t>себя на </w:t>
      </w:r>
      <w:r>
        <w:rPr>
          <w:spacing w:val="-4"/>
        </w:rPr>
        <w:t>служение </w:t>
      </w:r>
      <w:r>
        <w:rPr/>
        <w:t>в </w:t>
      </w:r>
      <w:r>
        <w:rPr>
          <w:spacing w:val="-4"/>
        </w:rPr>
        <w:t>хуруле, </w:t>
      </w:r>
      <w:r>
        <w:rPr/>
        <w:t>и в </w:t>
      </w:r>
      <w:r>
        <w:rPr>
          <w:spacing w:val="-4"/>
        </w:rPr>
        <w:t>таком случае обязанность </w:t>
      </w:r>
      <w:r>
        <w:rPr/>
        <w:t>ее </w:t>
      </w:r>
      <w:r>
        <w:rPr>
          <w:spacing w:val="-4"/>
        </w:rPr>
        <w:t>заключается </w:t>
      </w:r>
      <w:r>
        <w:rPr/>
        <w:t>в </w:t>
      </w:r>
      <w:r>
        <w:rPr>
          <w:spacing w:val="-4"/>
        </w:rPr>
        <w:t>исполнении работ, </w:t>
      </w:r>
      <w:r>
        <w:rPr>
          <w:spacing w:val="-5"/>
        </w:rPr>
        <w:t>свойственных </w:t>
      </w:r>
      <w:r>
        <w:rPr>
          <w:spacing w:val="-4"/>
        </w:rPr>
        <w:t>женщине, </w:t>
      </w:r>
      <w:r>
        <w:rPr/>
        <w:t>и в </w:t>
      </w:r>
      <w:r>
        <w:rPr>
          <w:spacing w:val="-4"/>
        </w:rPr>
        <w:t>некоторых послугах духовенству»</w:t>
      </w:r>
      <w:r>
        <w:rPr>
          <w:spacing w:val="-4"/>
          <w:position w:val="7"/>
          <w:sz w:val="14"/>
        </w:rPr>
        <w:t>23</w:t>
      </w:r>
      <w:r>
        <w:rPr>
          <w:spacing w:val="-4"/>
        </w:rPr>
        <w:t>. Однако ученый </w:t>
      </w:r>
      <w:r>
        <w:rPr>
          <w:spacing w:val="-3"/>
        </w:rPr>
        <w:t>не </w:t>
      </w:r>
      <w:r>
        <w:rPr>
          <w:spacing w:val="-4"/>
        </w:rPr>
        <w:t>упоминает термин </w:t>
      </w:r>
      <w:r>
        <w:rPr>
          <w:spacing w:val="-5"/>
        </w:rPr>
        <w:t>«шибаганца» </w:t>
      </w:r>
      <w:r>
        <w:rPr/>
        <w:t>и не </w:t>
      </w:r>
      <w:r>
        <w:rPr>
          <w:spacing w:val="-4"/>
        </w:rPr>
        <w:t>пишет, </w:t>
      </w:r>
      <w:r>
        <w:rPr>
          <w:spacing w:val="-3"/>
        </w:rPr>
        <w:t>что </w:t>
      </w:r>
      <w:r>
        <w:rPr>
          <w:spacing w:val="-4"/>
        </w:rPr>
        <w:t>лично встречал </w:t>
      </w:r>
      <w:r>
        <w:rPr>
          <w:spacing w:val="-3"/>
        </w:rPr>
        <w:t>мо- </w:t>
      </w:r>
      <w:r>
        <w:rPr>
          <w:spacing w:val="-4"/>
        </w:rPr>
        <w:t>нахинь, </w:t>
      </w:r>
      <w:r>
        <w:rPr/>
        <w:t>а </w:t>
      </w:r>
      <w:r>
        <w:rPr>
          <w:spacing w:val="-3"/>
        </w:rPr>
        <w:t>лишь </w:t>
      </w:r>
      <w:r>
        <w:rPr>
          <w:spacing w:val="-4"/>
        </w:rPr>
        <w:t>ссылается </w:t>
      </w:r>
      <w:r>
        <w:rPr>
          <w:spacing w:val="-3"/>
        </w:rPr>
        <w:t>на </w:t>
      </w:r>
      <w:r>
        <w:rPr>
          <w:spacing w:val="-4"/>
        </w:rPr>
        <w:t>Монголо-ойратский </w:t>
      </w:r>
      <w:r>
        <w:rPr>
          <w:spacing w:val="-5"/>
        </w:rPr>
        <w:t>устав </w:t>
      </w:r>
      <w:r>
        <w:rPr>
          <w:spacing w:val="-3"/>
        </w:rPr>
        <w:t>1640 </w:t>
      </w:r>
      <w:r>
        <w:rPr/>
        <w:t>г.</w:t>
      </w:r>
    </w:p>
    <w:p>
      <w:pPr>
        <w:pStyle w:val="BodyText"/>
        <w:spacing w:line="232" w:lineRule="auto" w:before="4"/>
        <w:ind w:right="217" w:firstLine="453"/>
      </w:pPr>
      <w:r>
        <w:rPr/>
        <w:pict>
          <v:line style="position:absolute;mso-position-horizontal-relative:page;mso-position-vertical-relative:paragraph;z-index:-251414528;mso-wrap-distance-left:0;mso-wrap-distance-right:0" from="51.035809pt,108.074646pt" to="195.055809pt,108.074646pt" stroked="true" strokeweight=".36pt" strokecolor="#000000">
            <v:stroke dashstyle="solid"/>
            <w10:wrap type="topAndBottom"/>
          </v:line>
        </w:pict>
      </w:r>
      <w:r>
        <w:rPr/>
        <w:pict>
          <v:line style="position:absolute;mso-position-horizontal-relative:page;mso-position-vertical-relative:paragraph;z-index:-260843520" from="176.161804pt,11.388645pt" to="176.161804pt,23.868645pt" stroked="true" strokeweight="3.48pt" strokecolor="#ffffff">
            <v:stroke dashstyle="solid"/>
            <w10:wrap type="none"/>
          </v:line>
        </w:pict>
      </w:r>
      <w:r>
        <w:rPr>
          <w:spacing w:val="-5"/>
        </w:rPr>
        <w:t>Распространение буддизма среди калмыков способствовало улуч- шению положения женщин. </w:t>
      </w:r>
      <w:r>
        <w:rPr>
          <w:spacing w:val="-4"/>
        </w:rPr>
        <w:t>И.В. </w:t>
      </w:r>
      <w:r>
        <w:rPr>
          <w:spacing w:val="-5"/>
        </w:rPr>
        <w:t>Бентковский высоко оценивал уважи- тельное отношение </w:t>
      </w:r>
      <w:r>
        <w:rPr/>
        <w:t>к </w:t>
      </w:r>
      <w:r>
        <w:rPr>
          <w:spacing w:val="-5"/>
        </w:rPr>
        <w:t>женщине </w:t>
      </w:r>
      <w:r>
        <w:rPr/>
        <w:t>в </w:t>
      </w:r>
      <w:r>
        <w:rPr>
          <w:spacing w:val="-5"/>
        </w:rPr>
        <w:t>калмыцком буддизме: «Замечательнее всего, </w:t>
      </w:r>
      <w:r>
        <w:rPr>
          <w:spacing w:val="-4"/>
        </w:rPr>
        <w:t>что </w:t>
      </w:r>
      <w:r>
        <w:rPr>
          <w:spacing w:val="-5"/>
        </w:rPr>
        <w:t>буддизм </w:t>
      </w:r>
      <w:r>
        <w:rPr>
          <w:spacing w:val="-3"/>
        </w:rPr>
        <w:t>не </w:t>
      </w:r>
      <w:r>
        <w:rPr>
          <w:spacing w:val="-4"/>
        </w:rPr>
        <w:t>только </w:t>
      </w:r>
      <w:r>
        <w:rPr>
          <w:spacing w:val="-5"/>
        </w:rPr>
        <w:t>допускает присутствие женщины </w:t>
      </w:r>
      <w:r>
        <w:rPr>
          <w:spacing w:val="-4"/>
        </w:rPr>
        <w:t>при </w:t>
      </w:r>
      <w:r>
        <w:rPr>
          <w:spacing w:val="-3"/>
        </w:rPr>
        <w:t>ре- </w:t>
      </w:r>
      <w:r>
        <w:rPr>
          <w:spacing w:val="-5"/>
        </w:rPr>
        <w:t>лигиозном служении, </w:t>
      </w:r>
      <w:r>
        <w:rPr>
          <w:spacing w:val="-3"/>
        </w:rPr>
        <w:t>но </w:t>
      </w:r>
      <w:r>
        <w:rPr/>
        <w:t>и </w:t>
      </w:r>
      <w:r>
        <w:rPr>
          <w:spacing w:val="-5"/>
        </w:rPr>
        <w:t>позволяет </w:t>
      </w:r>
      <w:r>
        <w:rPr>
          <w:spacing w:val="-3"/>
        </w:rPr>
        <w:t>ей </w:t>
      </w:r>
      <w:r>
        <w:rPr>
          <w:spacing w:val="-5"/>
        </w:rPr>
        <w:t>дотрагиваться </w:t>
      </w:r>
      <w:r>
        <w:rPr>
          <w:spacing w:val="-3"/>
        </w:rPr>
        <w:t>до </w:t>
      </w:r>
      <w:r>
        <w:rPr>
          <w:spacing w:val="-5"/>
        </w:rPr>
        <w:t>сосудов </w:t>
      </w:r>
      <w:r>
        <w:rPr/>
        <w:t>и </w:t>
      </w:r>
      <w:r>
        <w:rPr>
          <w:spacing w:val="-3"/>
        </w:rPr>
        <w:t>во- </w:t>
      </w:r>
      <w:r>
        <w:rPr>
          <w:spacing w:val="-4"/>
        </w:rPr>
        <w:t>обще </w:t>
      </w:r>
      <w:r>
        <w:rPr>
          <w:spacing w:val="-5"/>
        </w:rPr>
        <w:t>предметов богослужебных </w:t>
      </w:r>
      <w:r>
        <w:rPr/>
        <w:t>и </w:t>
      </w:r>
      <w:r>
        <w:rPr>
          <w:spacing w:val="-4"/>
        </w:rPr>
        <w:t>тем </w:t>
      </w:r>
      <w:r>
        <w:rPr>
          <w:spacing w:val="-5"/>
        </w:rPr>
        <w:t>самым </w:t>
      </w:r>
      <w:r>
        <w:rPr>
          <w:spacing w:val="-4"/>
        </w:rPr>
        <w:t>как </w:t>
      </w:r>
      <w:r>
        <w:rPr>
          <w:spacing w:val="-3"/>
        </w:rPr>
        <w:t>бы </w:t>
      </w:r>
      <w:r>
        <w:rPr>
          <w:spacing w:val="-5"/>
        </w:rPr>
        <w:t>делает </w:t>
      </w:r>
      <w:r>
        <w:rPr/>
        <w:t>ее </w:t>
      </w:r>
      <w:r>
        <w:rPr>
          <w:spacing w:val="-5"/>
        </w:rPr>
        <w:t>участни- </w:t>
      </w:r>
      <w:r>
        <w:rPr>
          <w:spacing w:val="-4"/>
        </w:rPr>
        <w:t>цею </w:t>
      </w:r>
      <w:r>
        <w:rPr>
          <w:spacing w:val="-5"/>
        </w:rPr>
        <w:t>религиозных действий. </w:t>
      </w:r>
      <w:r>
        <w:rPr>
          <w:spacing w:val="-4"/>
        </w:rPr>
        <w:t>Так, </w:t>
      </w:r>
      <w:r>
        <w:rPr>
          <w:spacing w:val="-5"/>
        </w:rPr>
        <w:t>например, женщина </w:t>
      </w:r>
      <w:r>
        <w:rPr/>
        <w:t>в </w:t>
      </w:r>
      <w:r>
        <w:rPr>
          <w:spacing w:val="-5"/>
        </w:rPr>
        <w:t>своем жилище расставляет </w:t>
      </w:r>
      <w:r>
        <w:rPr>
          <w:spacing w:val="-3"/>
        </w:rPr>
        <w:t>по </w:t>
      </w:r>
      <w:r>
        <w:rPr>
          <w:spacing w:val="-5"/>
        </w:rPr>
        <w:t>местам бурханов, зажигает </w:t>
      </w:r>
      <w:r>
        <w:rPr>
          <w:spacing w:val="-4"/>
        </w:rPr>
        <w:t>пред ними </w:t>
      </w:r>
      <w:r>
        <w:rPr>
          <w:spacing w:val="-5"/>
        </w:rPr>
        <w:t>благовонные </w:t>
      </w:r>
      <w:r>
        <w:rPr>
          <w:spacing w:val="-4"/>
        </w:rPr>
        <w:t>куре- ния </w:t>
      </w:r>
      <w:r>
        <w:rPr/>
        <w:t>и </w:t>
      </w:r>
      <w:r>
        <w:rPr>
          <w:spacing w:val="-5"/>
        </w:rPr>
        <w:t>свечки, </w:t>
      </w:r>
      <w:r>
        <w:rPr>
          <w:spacing w:val="-4"/>
        </w:rPr>
        <w:t>кладет </w:t>
      </w:r>
      <w:r>
        <w:rPr>
          <w:spacing w:val="-5"/>
        </w:rPr>
        <w:t>жертвоприношения </w:t>
      </w:r>
      <w:r>
        <w:rPr/>
        <w:t>и </w:t>
      </w:r>
      <w:r>
        <w:rPr>
          <w:spacing w:val="-5"/>
        </w:rPr>
        <w:t>прочее. </w:t>
      </w:r>
      <w:r>
        <w:rPr>
          <w:spacing w:val="-4"/>
        </w:rPr>
        <w:t>Если </w:t>
      </w:r>
      <w:r>
        <w:rPr>
          <w:spacing w:val="-5"/>
        </w:rPr>
        <w:t>женщина </w:t>
      </w:r>
      <w:r>
        <w:rPr>
          <w:spacing w:val="-4"/>
        </w:rPr>
        <w:t>(мать</w:t>
      </w:r>
    </w:p>
    <w:p>
      <w:pPr>
        <w:spacing w:line="201" w:lineRule="exact" w:before="5"/>
        <w:ind w:left="340" w:right="0" w:firstLine="0"/>
        <w:jc w:val="left"/>
        <w:rPr>
          <w:sz w:val="18"/>
        </w:rPr>
      </w:pPr>
      <w:r>
        <w:rPr>
          <w:position w:val="6"/>
          <w:sz w:val="12"/>
        </w:rPr>
        <w:t>19 </w:t>
      </w:r>
      <w:r>
        <w:rPr>
          <w:sz w:val="18"/>
        </w:rPr>
        <w:t>Леонтович 1880: 17.</w:t>
      </w:r>
    </w:p>
    <w:p>
      <w:pPr>
        <w:spacing w:line="192" w:lineRule="exact" w:before="0"/>
        <w:ind w:left="340" w:right="0" w:firstLine="0"/>
        <w:jc w:val="left"/>
        <w:rPr>
          <w:sz w:val="18"/>
        </w:rPr>
      </w:pPr>
      <w:r>
        <w:rPr>
          <w:position w:val="6"/>
          <w:sz w:val="12"/>
        </w:rPr>
        <w:t>20 </w:t>
      </w:r>
      <w:r>
        <w:rPr>
          <w:sz w:val="18"/>
        </w:rPr>
        <w:t>Смирнов 1999: 48.</w:t>
      </w:r>
    </w:p>
    <w:p>
      <w:pPr>
        <w:spacing w:line="192" w:lineRule="exact" w:before="0"/>
        <w:ind w:left="340" w:right="0" w:firstLine="0"/>
        <w:jc w:val="left"/>
        <w:rPr>
          <w:sz w:val="18"/>
        </w:rPr>
      </w:pPr>
      <w:r>
        <w:rPr>
          <w:position w:val="6"/>
          <w:sz w:val="12"/>
        </w:rPr>
        <w:t>21 </w:t>
      </w:r>
      <w:r>
        <w:rPr>
          <w:sz w:val="18"/>
        </w:rPr>
        <w:t>Там же: 52.</w:t>
      </w:r>
    </w:p>
    <w:p>
      <w:pPr>
        <w:spacing w:line="192" w:lineRule="exact" w:before="0"/>
        <w:ind w:left="340" w:right="0" w:firstLine="0"/>
        <w:jc w:val="left"/>
        <w:rPr>
          <w:sz w:val="18"/>
        </w:rPr>
      </w:pPr>
      <w:r>
        <w:rPr>
          <w:position w:val="6"/>
          <w:sz w:val="12"/>
        </w:rPr>
        <w:t>22 </w:t>
      </w:r>
      <w:r>
        <w:rPr>
          <w:sz w:val="18"/>
        </w:rPr>
        <w:t>Житецкий 2011: 55.</w:t>
      </w:r>
    </w:p>
    <w:p>
      <w:pPr>
        <w:spacing w:line="201" w:lineRule="exact" w:before="0"/>
        <w:ind w:left="340" w:right="0" w:firstLine="0"/>
        <w:jc w:val="left"/>
        <w:rPr>
          <w:sz w:val="18"/>
        </w:rPr>
      </w:pPr>
      <w:r>
        <w:rPr>
          <w:position w:val="6"/>
          <w:sz w:val="12"/>
        </w:rPr>
        <w:t>23 </w:t>
      </w:r>
      <w:r>
        <w:rPr>
          <w:sz w:val="18"/>
        </w:rPr>
        <w:t>Бентковский 2011: 468.</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9"/>
      </w:pPr>
      <w:r>
        <w:rPr>
          <w:spacing w:val="-4"/>
        </w:rPr>
        <w:t>или </w:t>
      </w:r>
      <w:r>
        <w:rPr>
          <w:spacing w:val="-5"/>
        </w:rPr>
        <w:t>жена владельца) отличается добродетельною жизнью, благотвори- тельностью </w:t>
      </w:r>
      <w:r>
        <w:rPr/>
        <w:t>к </w:t>
      </w:r>
      <w:r>
        <w:rPr>
          <w:spacing w:val="-5"/>
        </w:rPr>
        <w:t>духовенству, милосердием </w:t>
      </w:r>
      <w:r>
        <w:rPr/>
        <w:t>к </w:t>
      </w:r>
      <w:r>
        <w:rPr>
          <w:spacing w:val="-4"/>
        </w:rPr>
        <w:t>народу </w:t>
      </w:r>
      <w:r>
        <w:rPr/>
        <w:t>и </w:t>
      </w:r>
      <w:r>
        <w:rPr>
          <w:spacing w:val="-5"/>
        </w:rPr>
        <w:t>усердием </w:t>
      </w:r>
      <w:r>
        <w:rPr/>
        <w:t>к </w:t>
      </w:r>
      <w:r>
        <w:rPr>
          <w:spacing w:val="-5"/>
        </w:rPr>
        <w:t>вере, </w:t>
      </w:r>
      <w:r>
        <w:rPr>
          <w:spacing w:val="-3"/>
        </w:rPr>
        <w:t>то </w:t>
      </w:r>
      <w:r>
        <w:rPr>
          <w:spacing w:val="-4"/>
        </w:rPr>
        <w:t>при </w:t>
      </w:r>
      <w:r>
        <w:rPr>
          <w:spacing w:val="-5"/>
        </w:rPr>
        <w:t>торжественном богослужении духовенство предоставляет </w:t>
      </w:r>
      <w:r>
        <w:rPr/>
        <w:t>ей </w:t>
      </w:r>
      <w:r>
        <w:rPr>
          <w:spacing w:val="-4"/>
        </w:rPr>
        <w:t>выс- шую </w:t>
      </w:r>
      <w:r>
        <w:rPr>
          <w:spacing w:val="-5"/>
        </w:rPr>
        <w:t>часть раздачи </w:t>
      </w:r>
      <w:r>
        <w:rPr>
          <w:spacing w:val="-4"/>
        </w:rPr>
        <w:t>молитв…»</w:t>
      </w:r>
      <w:r>
        <w:rPr>
          <w:spacing w:val="-4"/>
          <w:position w:val="7"/>
          <w:sz w:val="14"/>
        </w:rPr>
        <w:t>24</w:t>
      </w:r>
      <w:r>
        <w:rPr>
          <w:spacing w:val="-4"/>
        </w:rPr>
        <w:t>.</w:t>
      </w:r>
    </w:p>
    <w:p>
      <w:pPr>
        <w:pStyle w:val="Heading5"/>
        <w:spacing w:line="236" w:lineRule="exact" w:before="23"/>
        <w:ind w:left="1252"/>
        <w:jc w:val="both"/>
      </w:pPr>
      <w:r>
        <w:rPr/>
        <w:t>Женщины в традиционном бурятском буддизме</w:t>
      </w:r>
    </w:p>
    <w:p>
      <w:pPr>
        <w:pStyle w:val="BodyText"/>
        <w:spacing w:line="230" w:lineRule="auto" w:before="2"/>
        <w:ind w:right="216" w:firstLine="453"/>
        <w:rPr>
          <w:sz w:val="14"/>
        </w:rPr>
      </w:pPr>
      <w:r>
        <w:rPr/>
        <w:pict>
          <v:line style="position:absolute;mso-position-horizontal-relative:page;mso-position-vertical-relative:paragraph;z-index:251907072" from="364.551819pt,139.38063pt" to="364.551819pt,151.860630pt" stroked="true" strokeweight="2.4pt" strokecolor="#ffffff">
            <v:stroke dashstyle="solid"/>
            <w10:wrap type="none"/>
          </v:line>
        </w:pict>
      </w:r>
      <w:r>
        <w:rPr/>
        <w:t>В </w:t>
      </w:r>
      <w:r>
        <w:rPr>
          <w:spacing w:val="-5"/>
        </w:rPr>
        <w:t>Бурятии, </w:t>
      </w:r>
      <w:r>
        <w:rPr>
          <w:spacing w:val="-4"/>
        </w:rPr>
        <w:t>как </w:t>
      </w:r>
      <w:r>
        <w:rPr/>
        <w:t>и в </w:t>
      </w:r>
      <w:r>
        <w:rPr>
          <w:spacing w:val="-5"/>
        </w:rPr>
        <w:t>Калмыкии, женских монастырей </w:t>
      </w:r>
      <w:r>
        <w:rPr>
          <w:spacing w:val="-3"/>
        </w:rPr>
        <w:t>не </w:t>
      </w:r>
      <w:r>
        <w:rPr>
          <w:spacing w:val="-5"/>
        </w:rPr>
        <w:t>существо- </w:t>
      </w:r>
      <w:r>
        <w:rPr>
          <w:spacing w:val="-4"/>
        </w:rPr>
        <w:t>вало. </w:t>
      </w:r>
      <w:r>
        <w:rPr>
          <w:spacing w:val="-5"/>
        </w:rPr>
        <w:t>Однако нельзя утверждать, </w:t>
      </w:r>
      <w:r>
        <w:rPr>
          <w:spacing w:val="-4"/>
        </w:rPr>
        <w:t>что </w:t>
      </w:r>
      <w:r>
        <w:rPr>
          <w:spacing w:val="-5"/>
        </w:rPr>
        <w:t>женское монашество </w:t>
      </w:r>
      <w:r>
        <w:rPr/>
        <w:t>у </w:t>
      </w:r>
      <w:r>
        <w:rPr>
          <w:spacing w:val="-4"/>
        </w:rPr>
        <w:t>бурят пол- </w:t>
      </w:r>
      <w:r>
        <w:rPr>
          <w:spacing w:val="-5"/>
        </w:rPr>
        <w:t>ностью отсутствовало. </w:t>
      </w:r>
      <w:r>
        <w:rPr>
          <w:spacing w:val="-4"/>
        </w:rPr>
        <w:t>Оно, как </w:t>
      </w:r>
      <w:r>
        <w:rPr/>
        <w:t>и в </w:t>
      </w:r>
      <w:r>
        <w:rPr>
          <w:spacing w:val="-5"/>
        </w:rPr>
        <w:t>Монголии, бытовало только </w:t>
      </w:r>
      <w:r>
        <w:rPr/>
        <w:t>в </w:t>
      </w:r>
      <w:r>
        <w:rPr>
          <w:spacing w:val="-5"/>
        </w:rPr>
        <w:t>своей низовой  степени,  </w:t>
      </w:r>
      <w:r>
        <w:rPr/>
        <w:t>в  </w:t>
      </w:r>
      <w:r>
        <w:rPr>
          <w:spacing w:val="-4"/>
        </w:rPr>
        <w:t>форме  </w:t>
      </w:r>
      <w:r>
        <w:rPr>
          <w:spacing w:val="-5"/>
        </w:rPr>
        <w:t>принятия  женщинами  обетов  шибаганцы,  </w:t>
      </w:r>
      <w:r>
        <w:rPr/>
        <w:t>в </w:t>
      </w:r>
      <w:r>
        <w:rPr>
          <w:spacing w:val="-5"/>
        </w:rPr>
        <w:t>основном </w:t>
      </w:r>
      <w:r>
        <w:rPr/>
        <w:t>в </w:t>
      </w:r>
      <w:r>
        <w:rPr>
          <w:spacing w:val="-5"/>
        </w:rPr>
        <w:t>позднем возрасте, когда </w:t>
      </w:r>
      <w:r>
        <w:rPr/>
        <w:t>у </w:t>
      </w:r>
      <w:r>
        <w:rPr>
          <w:spacing w:val="-3"/>
        </w:rPr>
        <w:t>них </w:t>
      </w:r>
      <w:r>
        <w:rPr>
          <w:spacing w:val="-5"/>
        </w:rPr>
        <w:t>появлялось больше времени </w:t>
      </w:r>
      <w:r>
        <w:rPr>
          <w:spacing w:val="-3"/>
        </w:rPr>
        <w:t>на </w:t>
      </w:r>
      <w:r>
        <w:rPr>
          <w:spacing w:val="-5"/>
        </w:rPr>
        <w:t>духовные практики. </w:t>
      </w:r>
      <w:r>
        <w:rPr>
          <w:spacing w:val="-4"/>
        </w:rPr>
        <w:t>После </w:t>
      </w:r>
      <w:r>
        <w:rPr>
          <w:spacing w:val="-5"/>
        </w:rPr>
        <w:t>принятия пострига </w:t>
      </w:r>
      <w:r>
        <w:rPr>
          <w:spacing w:val="-4"/>
        </w:rPr>
        <w:t>жизнь </w:t>
      </w:r>
      <w:r>
        <w:rPr>
          <w:spacing w:val="-5"/>
        </w:rPr>
        <w:t>пожилых </w:t>
      </w:r>
      <w:r>
        <w:rPr>
          <w:spacing w:val="-4"/>
        </w:rPr>
        <w:t>жен- щин </w:t>
      </w:r>
      <w:r>
        <w:rPr>
          <w:spacing w:val="-3"/>
        </w:rPr>
        <w:t>не </w:t>
      </w:r>
      <w:r>
        <w:rPr>
          <w:spacing w:val="-5"/>
        </w:rPr>
        <w:t>менялась кардинально: </w:t>
      </w:r>
      <w:r>
        <w:rPr>
          <w:spacing w:val="-4"/>
        </w:rPr>
        <w:t>они </w:t>
      </w:r>
      <w:r>
        <w:rPr>
          <w:spacing w:val="-5"/>
        </w:rPr>
        <w:t>продолжали жить </w:t>
      </w:r>
      <w:r>
        <w:rPr/>
        <w:t>в </w:t>
      </w:r>
      <w:r>
        <w:rPr>
          <w:spacing w:val="-5"/>
        </w:rPr>
        <w:t>своей семье, </w:t>
      </w:r>
      <w:r>
        <w:rPr>
          <w:spacing w:val="-3"/>
        </w:rPr>
        <w:t>ис- </w:t>
      </w:r>
      <w:r>
        <w:rPr>
          <w:spacing w:val="-5"/>
        </w:rPr>
        <w:t>полняя традиционные социальные роли, стараясь </w:t>
      </w:r>
      <w:r>
        <w:rPr>
          <w:spacing w:val="-4"/>
        </w:rPr>
        <w:t>при этом </w:t>
      </w:r>
      <w:r>
        <w:rPr>
          <w:spacing w:val="-5"/>
        </w:rPr>
        <w:t>соблюдать духовные обеты. </w:t>
      </w:r>
      <w:r>
        <w:rPr/>
        <w:t>В </w:t>
      </w:r>
      <w:r>
        <w:rPr>
          <w:spacing w:val="-5"/>
        </w:rPr>
        <w:t>«Религиозном уставе монголо-бурятского духовен- </w:t>
      </w:r>
      <w:r>
        <w:rPr>
          <w:spacing w:val="-4"/>
        </w:rPr>
        <w:t>ства </w:t>
      </w:r>
      <w:r>
        <w:rPr>
          <w:spacing w:val="-5"/>
        </w:rPr>
        <w:t>Забайкалья» </w:t>
      </w:r>
      <w:r>
        <w:rPr/>
        <w:t>от </w:t>
      </w:r>
      <w:r>
        <w:rPr>
          <w:spacing w:val="-4"/>
        </w:rPr>
        <w:t>1831 </w:t>
      </w:r>
      <w:r>
        <w:rPr>
          <w:spacing w:val="-3"/>
        </w:rPr>
        <w:t>г. </w:t>
      </w:r>
      <w:r>
        <w:rPr>
          <w:spacing w:val="-5"/>
        </w:rPr>
        <w:t>отмечается, </w:t>
      </w:r>
      <w:r>
        <w:rPr>
          <w:spacing w:val="-3"/>
        </w:rPr>
        <w:t>что </w:t>
      </w:r>
      <w:r>
        <w:rPr>
          <w:spacing w:val="-5"/>
        </w:rPr>
        <w:t>«устарелые женщины, </w:t>
      </w:r>
      <w:r>
        <w:rPr>
          <w:spacing w:val="-4"/>
        </w:rPr>
        <w:t>име- ющие </w:t>
      </w:r>
      <w:r>
        <w:rPr>
          <w:spacing w:val="-3"/>
        </w:rPr>
        <w:t>50 лет </w:t>
      </w:r>
      <w:r>
        <w:rPr/>
        <w:t>и </w:t>
      </w:r>
      <w:r>
        <w:rPr>
          <w:spacing w:val="-5"/>
        </w:rPr>
        <w:t>более, </w:t>
      </w:r>
      <w:r>
        <w:rPr>
          <w:spacing w:val="-4"/>
        </w:rPr>
        <w:t>ежели </w:t>
      </w:r>
      <w:r>
        <w:rPr>
          <w:spacing w:val="-3"/>
        </w:rPr>
        <w:t>из </w:t>
      </w:r>
      <w:r>
        <w:rPr>
          <w:spacing w:val="-5"/>
        </w:rPr>
        <w:t>набожности пожелают вступить </w:t>
      </w:r>
      <w:r>
        <w:rPr/>
        <w:t>в </w:t>
      </w:r>
      <w:r>
        <w:rPr>
          <w:spacing w:val="-4"/>
        </w:rPr>
        <w:t>Чаба- </w:t>
      </w:r>
      <w:r>
        <w:rPr>
          <w:spacing w:val="-5"/>
        </w:rPr>
        <w:t>ганцы, таковых посвящать </w:t>
      </w:r>
      <w:r>
        <w:rPr/>
        <w:t>с </w:t>
      </w:r>
      <w:r>
        <w:rPr>
          <w:spacing w:val="-5"/>
        </w:rPr>
        <w:t>наблюдением, чтоб замужняя женщина имела </w:t>
      </w:r>
      <w:r>
        <w:rPr>
          <w:spacing w:val="-3"/>
        </w:rPr>
        <w:t>на то </w:t>
      </w:r>
      <w:r>
        <w:rPr>
          <w:spacing w:val="-5"/>
        </w:rPr>
        <w:t>согласие </w:t>
      </w:r>
      <w:r>
        <w:rPr>
          <w:spacing w:val="-4"/>
        </w:rPr>
        <w:t>своего </w:t>
      </w:r>
      <w:r>
        <w:rPr>
          <w:spacing w:val="-5"/>
        </w:rPr>
        <w:t>мужа, </w:t>
      </w:r>
      <w:r>
        <w:rPr>
          <w:spacing w:val="-3"/>
        </w:rPr>
        <w:t>но не </w:t>
      </w:r>
      <w:r>
        <w:rPr>
          <w:spacing w:val="-5"/>
        </w:rPr>
        <w:t>вносить </w:t>
      </w:r>
      <w:r>
        <w:rPr/>
        <w:t>в </w:t>
      </w:r>
      <w:r>
        <w:rPr>
          <w:spacing w:val="-5"/>
        </w:rPr>
        <w:t>списки дацанов» </w:t>
      </w:r>
      <w:r>
        <w:rPr>
          <w:position w:val="7"/>
          <w:sz w:val="14"/>
        </w:rPr>
        <w:t>25</w:t>
      </w:r>
      <w:r>
        <w:rPr/>
        <w:t>. </w:t>
      </w:r>
      <w:r>
        <w:rPr>
          <w:spacing w:val="-4"/>
        </w:rPr>
        <w:t>Принятие обетов </w:t>
      </w:r>
      <w:r>
        <w:rPr>
          <w:spacing w:val="-5"/>
        </w:rPr>
        <w:t>шибаганцы </w:t>
      </w:r>
      <w:r>
        <w:rPr/>
        <w:t>не </w:t>
      </w:r>
      <w:r>
        <w:rPr>
          <w:spacing w:val="-4"/>
        </w:rPr>
        <w:t>являлось обязательным </w:t>
      </w:r>
      <w:r>
        <w:rPr>
          <w:spacing w:val="-3"/>
        </w:rPr>
        <w:t>для </w:t>
      </w:r>
      <w:r>
        <w:rPr>
          <w:spacing w:val="-4"/>
        </w:rPr>
        <w:t>всех </w:t>
      </w:r>
      <w:r>
        <w:rPr>
          <w:spacing w:val="-3"/>
        </w:rPr>
        <w:t>пожи- лых </w:t>
      </w:r>
      <w:r>
        <w:rPr>
          <w:spacing w:val="-4"/>
        </w:rPr>
        <w:t>женщин, </w:t>
      </w:r>
      <w:r>
        <w:rPr/>
        <w:t>но </w:t>
      </w:r>
      <w:r>
        <w:rPr>
          <w:spacing w:val="-2"/>
        </w:rPr>
        <w:t>эта </w:t>
      </w:r>
      <w:r>
        <w:rPr>
          <w:spacing w:val="-4"/>
        </w:rPr>
        <w:t>практика </w:t>
      </w:r>
      <w:r>
        <w:rPr>
          <w:spacing w:val="-3"/>
        </w:rPr>
        <w:t>была </w:t>
      </w:r>
      <w:r>
        <w:rPr>
          <w:spacing w:val="-4"/>
        </w:rPr>
        <w:t>достаточно популярна, так </w:t>
      </w:r>
      <w:r>
        <w:rPr>
          <w:spacing w:val="-3"/>
        </w:rPr>
        <w:t>как счи- </w:t>
      </w:r>
      <w:r>
        <w:rPr>
          <w:spacing w:val="-4"/>
        </w:rPr>
        <w:t>талось, </w:t>
      </w:r>
      <w:r>
        <w:rPr>
          <w:spacing w:val="-3"/>
        </w:rPr>
        <w:t>что </w:t>
      </w:r>
      <w:r>
        <w:rPr>
          <w:spacing w:val="-4"/>
        </w:rPr>
        <w:t>соблюдение обетов способствовало благоприятному </w:t>
      </w:r>
      <w:r>
        <w:rPr>
          <w:spacing w:val="-3"/>
        </w:rPr>
        <w:t>пере- </w:t>
      </w:r>
      <w:r>
        <w:rPr>
          <w:spacing w:val="-4"/>
        </w:rPr>
        <w:t>рождению, улучшая карму. Помимо этого, женщина-шибаганца должна </w:t>
      </w:r>
      <w:r>
        <w:rPr>
          <w:spacing w:val="-3"/>
        </w:rPr>
        <w:t>была </w:t>
      </w:r>
      <w:r>
        <w:rPr>
          <w:spacing w:val="-4"/>
        </w:rPr>
        <w:t>ежедневно молиться, соблюдать длительные посты, регулярно посещать дацаны, участвовать </w:t>
      </w:r>
      <w:r>
        <w:rPr/>
        <w:t>в </w:t>
      </w:r>
      <w:r>
        <w:rPr>
          <w:spacing w:val="-4"/>
        </w:rPr>
        <w:t>молебнах </w:t>
      </w:r>
      <w:r>
        <w:rPr/>
        <w:t>в </w:t>
      </w:r>
      <w:r>
        <w:rPr>
          <w:spacing w:val="-4"/>
        </w:rPr>
        <w:t>домах </w:t>
      </w:r>
      <w:r>
        <w:rPr/>
        <w:t>у </w:t>
      </w:r>
      <w:r>
        <w:rPr>
          <w:spacing w:val="-3"/>
        </w:rPr>
        <w:t>мирян </w:t>
      </w:r>
      <w:r>
        <w:rPr/>
        <w:t>и</w:t>
      </w:r>
      <w:r>
        <w:rPr>
          <w:spacing w:val="-27"/>
        </w:rPr>
        <w:t> </w:t>
      </w:r>
      <w:r>
        <w:rPr>
          <w:spacing w:val="-3"/>
        </w:rPr>
        <w:t>т.д.</w:t>
      </w:r>
      <w:r>
        <w:rPr>
          <w:spacing w:val="-3"/>
          <w:position w:val="7"/>
          <w:sz w:val="14"/>
        </w:rPr>
        <w:t>26</w:t>
      </w:r>
    </w:p>
    <w:p>
      <w:pPr>
        <w:pStyle w:val="BodyText"/>
        <w:spacing w:line="230" w:lineRule="auto" w:before="15"/>
        <w:ind w:right="217" w:firstLine="453"/>
      </w:pPr>
      <w:r>
        <w:rPr>
          <w:spacing w:val="-5"/>
        </w:rPr>
        <w:t>Другой </w:t>
      </w:r>
      <w:r>
        <w:rPr>
          <w:spacing w:val="-4"/>
        </w:rPr>
        <w:t>формой </w:t>
      </w:r>
      <w:r>
        <w:rPr>
          <w:spacing w:val="-5"/>
        </w:rPr>
        <w:t>женской религиозности </w:t>
      </w:r>
      <w:r>
        <w:rPr/>
        <w:t>у </w:t>
      </w:r>
      <w:r>
        <w:rPr>
          <w:spacing w:val="-4"/>
        </w:rPr>
        <w:t>бурят был </w:t>
      </w:r>
      <w:r>
        <w:rPr>
          <w:spacing w:val="-5"/>
        </w:rPr>
        <w:t>институт </w:t>
      </w:r>
      <w:r>
        <w:rPr>
          <w:spacing w:val="-4"/>
        </w:rPr>
        <w:t>уба- </w:t>
      </w:r>
      <w:r>
        <w:rPr>
          <w:spacing w:val="-5"/>
        </w:rPr>
        <w:t>санец. </w:t>
      </w:r>
      <w:r>
        <w:rPr>
          <w:spacing w:val="-4"/>
        </w:rPr>
        <w:t>Кроме </w:t>
      </w:r>
      <w:r>
        <w:rPr>
          <w:spacing w:val="-5"/>
        </w:rPr>
        <w:t>соблюдения основных обетов убасанцы должны </w:t>
      </w:r>
      <w:r>
        <w:rPr>
          <w:spacing w:val="-4"/>
        </w:rPr>
        <w:t>были </w:t>
      </w:r>
      <w:r>
        <w:rPr>
          <w:spacing w:val="-3"/>
        </w:rPr>
        <w:t>со- </w:t>
      </w:r>
      <w:r>
        <w:rPr>
          <w:spacing w:val="-5"/>
        </w:rPr>
        <w:t>блюдать малые </w:t>
      </w:r>
      <w:r>
        <w:rPr>
          <w:spacing w:val="-4"/>
        </w:rPr>
        <w:t>посты </w:t>
      </w:r>
      <w:r>
        <w:rPr/>
        <w:t>в </w:t>
      </w:r>
      <w:r>
        <w:rPr>
          <w:spacing w:val="-4"/>
        </w:rPr>
        <w:t>8-й, 15-й </w:t>
      </w:r>
      <w:r>
        <w:rPr/>
        <w:t>и </w:t>
      </w:r>
      <w:r>
        <w:rPr>
          <w:spacing w:val="-4"/>
        </w:rPr>
        <w:t>30-й </w:t>
      </w:r>
      <w:r>
        <w:rPr>
          <w:spacing w:val="-5"/>
        </w:rPr>
        <w:t>лунные дни. </w:t>
      </w:r>
      <w:r>
        <w:rPr/>
        <w:t>В </w:t>
      </w:r>
      <w:r>
        <w:rPr>
          <w:spacing w:val="-5"/>
        </w:rPr>
        <w:t>отличие </w:t>
      </w:r>
      <w:r>
        <w:rPr>
          <w:spacing w:val="-3"/>
        </w:rPr>
        <w:t>от </w:t>
      </w:r>
      <w:r>
        <w:rPr>
          <w:spacing w:val="-4"/>
        </w:rPr>
        <w:t>шиба- </w:t>
      </w:r>
      <w:r>
        <w:rPr>
          <w:spacing w:val="-5"/>
        </w:rPr>
        <w:t>ганец убасанцы </w:t>
      </w:r>
      <w:r>
        <w:rPr/>
        <w:t>не </w:t>
      </w:r>
      <w:r>
        <w:rPr>
          <w:spacing w:val="-4"/>
        </w:rPr>
        <w:t>стригли волос, </w:t>
      </w:r>
      <w:r>
        <w:rPr>
          <w:spacing w:val="-3"/>
        </w:rPr>
        <w:t>не </w:t>
      </w:r>
      <w:r>
        <w:rPr>
          <w:spacing w:val="-5"/>
        </w:rPr>
        <w:t>соблюдали целибат. Девушкам, принявшим обеты убасанцы, разрешалось выходить замуж </w:t>
      </w:r>
      <w:r>
        <w:rPr/>
        <w:t>и </w:t>
      </w:r>
      <w:r>
        <w:rPr>
          <w:spacing w:val="-5"/>
        </w:rPr>
        <w:t>рожать детей. Обеты могли, </w:t>
      </w:r>
      <w:r>
        <w:rPr>
          <w:spacing w:val="-3"/>
        </w:rPr>
        <w:t>но </w:t>
      </w:r>
      <w:r>
        <w:rPr>
          <w:spacing w:val="-5"/>
        </w:rPr>
        <w:t>крайне редко, принимать </w:t>
      </w:r>
      <w:r>
        <w:rPr>
          <w:spacing w:val="-4"/>
        </w:rPr>
        <w:t>даже </w:t>
      </w:r>
      <w:r>
        <w:rPr>
          <w:spacing w:val="-5"/>
        </w:rPr>
        <w:t>девочки, достиг- </w:t>
      </w:r>
      <w:r>
        <w:rPr>
          <w:spacing w:val="-4"/>
        </w:rPr>
        <w:t>шие пяти лет. Чаще </w:t>
      </w:r>
      <w:r>
        <w:rPr>
          <w:spacing w:val="-5"/>
        </w:rPr>
        <w:t>всего </w:t>
      </w:r>
      <w:r>
        <w:rPr>
          <w:spacing w:val="-3"/>
        </w:rPr>
        <w:t>их </w:t>
      </w:r>
      <w:r>
        <w:rPr>
          <w:spacing w:val="-5"/>
        </w:rPr>
        <w:t>принимали жены </w:t>
      </w:r>
      <w:r>
        <w:rPr>
          <w:spacing w:val="-4"/>
        </w:rPr>
        <w:t>лам </w:t>
      </w:r>
      <w:r>
        <w:rPr>
          <w:spacing w:val="-5"/>
        </w:rPr>
        <w:t>после </w:t>
      </w:r>
      <w:r>
        <w:rPr>
          <w:spacing w:val="-4"/>
        </w:rPr>
        <w:t>замужества</w:t>
      </w:r>
      <w:r>
        <w:rPr>
          <w:spacing w:val="-4"/>
          <w:position w:val="7"/>
          <w:sz w:val="14"/>
        </w:rPr>
        <w:t>27</w:t>
      </w:r>
      <w:r>
        <w:rPr>
          <w:spacing w:val="-4"/>
        </w:rPr>
        <w:t>.</w:t>
      </w:r>
    </w:p>
    <w:p>
      <w:pPr>
        <w:pStyle w:val="BodyText"/>
        <w:spacing w:line="230" w:lineRule="auto" w:before="2"/>
        <w:ind w:right="217" w:firstLine="453"/>
      </w:pPr>
      <w:r>
        <w:rPr/>
        <w:pict>
          <v:line style="position:absolute;mso-position-horizontal-relative:page;mso-position-vertical-relative:paragraph;z-index:-251410432;mso-wrap-distance-left:0;mso-wrap-distance-right:0" from="51.035809pt,95.156631pt" to="195.055809pt,95.156631pt" stroked="true" strokeweight=".36pt" strokecolor="#000000">
            <v:stroke dashstyle="solid"/>
            <w10:wrap type="topAndBottom"/>
          </v:line>
        </w:pict>
      </w:r>
      <w:r>
        <w:rPr>
          <w:spacing w:val="-5"/>
        </w:rPr>
        <w:t>Принятие </w:t>
      </w:r>
      <w:r>
        <w:rPr>
          <w:spacing w:val="-4"/>
        </w:rPr>
        <w:t>обетов </w:t>
      </w:r>
      <w:r>
        <w:rPr>
          <w:spacing w:val="-6"/>
        </w:rPr>
        <w:t>убасанцы </w:t>
      </w:r>
      <w:r>
        <w:rPr/>
        <w:t>и </w:t>
      </w:r>
      <w:r>
        <w:rPr>
          <w:spacing w:val="-6"/>
        </w:rPr>
        <w:t>шибаганцы </w:t>
      </w:r>
      <w:r>
        <w:rPr>
          <w:spacing w:val="-5"/>
        </w:rPr>
        <w:t>находило </w:t>
      </w:r>
      <w:r>
        <w:rPr>
          <w:spacing w:val="-4"/>
        </w:rPr>
        <w:t>поддержку сре- </w:t>
      </w:r>
      <w:r>
        <w:rPr>
          <w:spacing w:val="-3"/>
        </w:rPr>
        <w:t>ди </w:t>
      </w:r>
      <w:r>
        <w:rPr>
          <w:spacing w:val="-5"/>
        </w:rPr>
        <w:t>бурятского духовенства, </w:t>
      </w:r>
      <w:r>
        <w:rPr>
          <w:spacing w:val="-4"/>
        </w:rPr>
        <w:t>так как </w:t>
      </w:r>
      <w:r>
        <w:rPr>
          <w:spacing w:val="-5"/>
        </w:rPr>
        <w:t>приводило </w:t>
      </w:r>
      <w:r>
        <w:rPr/>
        <w:t>к </w:t>
      </w:r>
      <w:r>
        <w:rPr>
          <w:spacing w:val="-4"/>
        </w:rPr>
        <w:t>росту </w:t>
      </w:r>
      <w:r>
        <w:rPr>
          <w:spacing w:val="-5"/>
        </w:rPr>
        <w:t>числа воцерков- ленных верующих </w:t>
      </w:r>
      <w:r>
        <w:rPr>
          <w:spacing w:val="-4"/>
        </w:rPr>
        <w:t>среди мирян </w:t>
      </w:r>
      <w:r>
        <w:rPr/>
        <w:t>и к </w:t>
      </w:r>
      <w:r>
        <w:rPr>
          <w:spacing w:val="-5"/>
        </w:rPr>
        <w:t>большему проникновению буддизма </w:t>
      </w:r>
      <w:r>
        <w:rPr/>
        <w:t>в </w:t>
      </w:r>
      <w:r>
        <w:rPr>
          <w:spacing w:val="-5"/>
        </w:rPr>
        <w:t>бурятские </w:t>
      </w:r>
      <w:r>
        <w:rPr>
          <w:spacing w:val="-4"/>
        </w:rPr>
        <w:t>семьи</w:t>
      </w:r>
      <w:r>
        <w:rPr>
          <w:spacing w:val="-4"/>
          <w:position w:val="7"/>
          <w:sz w:val="14"/>
        </w:rPr>
        <w:t>28</w:t>
      </w:r>
      <w:r>
        <w:rPr>
          <w:spacing w:val="-4"/>
        </w:rPr>
        <w:t>. </w:t>
      </w:r>
      <w:r>
        <w:rPr/>
        <w:t>О </w:t>
      </w:r>
      <w:r>
        <w:rPr>
          <w:spacing w:val="-5"/>
        </w:rPr>
        <w:t>большом числе женщин, соблюдавших духовные обеты, свидетельствуют путешественники </w:t>
      </w:r>
      <w:r>
        <w:rPr/>
        <w:t>и </w:t>
      </w:r>
      <w:r>
        <w:rPr>
          <w:spacing w:val="-5"/>
        </w:rPr>
        <w:t>ученые, посещавшие бурят- ские земли. </w:t>
      </w:r>
      <w:r>
        <w:rPr>
          <w:spacing w:val="-4"/>
        </w:rPr>
        <w:t>Так, </w:t>
      </w:r>
      <w:r>
        <w:rPr>
          <w:spacing w:val="-3"/>
        </w:rPr>
        <w:t>В. </w:t>
      </w:r>
      <w:r>
        <w:rPr>
          <w:spacing w:val="-5"/>
        </w:rPr>
        <w:t>Паршин, побывавший </w:t>
      </w:r>
      <w:r>
        <w:rPr/>
        <w:t>в </w:t>
      </w:r>
      <w:r>
        <w:rPr>
          <w:spacing w:val="-6"/>
        </w:rPr>
        <w:t>Забайкалье </w:t>
      </w:r>
      <w:r>
        <w:rPr/>
        <w:t>в </w:t>
      </w:r>
      <w:r>
        <w:rPr>
          <w:spacing w:val="-5"/>
        </w:rPr>
        <w:t>1830-х </w:t>
      </w:r>
      <w:r>
        <w:rPr>
          <w:spacing w:val="-4"/>
        </w:rPr>
        <w:t>гг., </w:t>
      </w:r>
      <w:r>
        <w:rPr>
          <w:spacing w:val="-3"/>
        </w:rPr>
        <w:t>от- </w:t>
      </w:r>
      <w:r>
        <w:rPr>
          <w:spacing w:val="-5"/>
        </w:rPr>
        <w:t>мечал, </w:t>
      </w:r>
      <w:r>
        <w:rPr>
          <w:spacing w:val="-3"/>
        </w:rPr>
        <w:t>что </w:t>
      </w:r>
      <w:r>
        <w:rPr>
          <w:spacing w:val="-5"/>
        </w:rPr>
        <w:t>многие бурятские женщины </w:t>
      </w:r>
      <w:r>
        <w:rPr/>
        <w:t>и </w:t>
      </w:r>
      <w:r>
        <w:rPr>
          <w:spacing w:val="-4"/>
        </w:rPr>
        <w:t>даже </w:t>
      </w:r>
      <w:r>
        <w:rPr>
          <w:spacing w:val="-5"/>
        </w:rPr>
        <w:t>девушки носят </w:t>
      </w:r>
      <w:r>
        <w:rPr>
          <w:spacing w:val="-4"/>
        </w:rPr>
        <w:t>повязан- </w:t>
      </w:r>
      <w:r>
        <w:rPr>
          <w:spacing w:val="-5"/>
        </w:rPr>
        <w:t>ную </w:t>
      </w:r>
      <w:r>
        <w:rPr>
          <w:spacing w:val="-4"/>
        </w:rPr>
        <w:t>через </w:t>
      </w:r>
      <w:r>
        <w:rPr>
          <w:spacing w:val="-5"/>
        </w:rPr>
        <w:t>плечо красную ленту орхимжо, которая, олицетворяя собой</w:t>
      </w:r>
    </w:p>
    <w:p>
      <w:pPr>
        <w:spacing w:line="201" w:lineRule="exact" w:before="5"/>
        <w:ind w:left="340" w:right="0" w:firstLine="0"/>
        <w:jc w:val="left"/>
        <w:rPr>
          <w:sz w:val="18"/>
        </w:rPr>
      </w:pPr>
      <w:r>
        <w:rPr>
          <w:position w:val="6"/>
          <w:sz w:val="12"/>
        </w:rPr>
        <w:t>24 </w:t>
      </w:r>
      <w:r>
        <w:rPr>
          <w:sz w:val="18"/>
        </w:rPr>
        <w:t>Там же: 467-468.</w:t>
      </w:r>
    </w:p>
    <w:p>
      <w:pPr>
        <w:spacing w:line="192" w:lineRule="exact" w:before="0"/>
        <w:ind w:left="340" w:right="0" w:firstLine="0"/>
        <w:jc w:val="left"/>
        <w:rPr>
          <w:sz w:val="18"/>
        </w:rPr>
      </w:pPr>
      <w:r>
        <w:rPr>
          <w:position w:val="6"/>
          <w:sz w:val="12"/>
        </w:rPr>
        <w:t>25 </w:t>
      </w:r>
      <w:r>
        <w:rPr>
          <w:sz w:val="18"/>
        </w:rPr>
        <w:t>Цыремпилов 2013: 266.</w:t>
      </w:r>
    </w:p>
    <w:p>
      <w:pPr>
        <w:spacing w:line="192" w:lineRule="exact" w:before="0"/>
        <w:ind w:left="340" w:right="0" w:firstLine="0"/>
        <w:jc w:val="left"/>
        <w:rPr>
          <w:sz w:val="18"/>
        </w:rPr>
      </w:pPr>
      <w:r>
        <w:rPr>
          <w:position w:val="6"/>
          <w:sz w:val="12"/>
        </w:rPr>
        <w:t>26 </w:t>
      </w:r>
      <w:r>
        <w:rPr>
          <w:sz w:val="18"/>
        </w:rPr>
        <w:t>Дондокова 2008: 62.</w:t>
      </w:r>
    </w:p>
    <w:p>
      <w:pPr>
        <w:spacing w:line="192" w:lineRule="exact" w:before="0"/>
        <w:ind w:left="340" w:right="0" w:firstLine="0"/>
        <w:jc w:val="left"/>
        <w:rPr>
          <w:sz w:val="18"/>
        </w:rPr>
      </w:pPr>
      <w:r>
        <w:rPr>
          <w:position w:val="6"/>
          <w:sz w:val="12"/>
        </w:rPr>
        <w:t>27  </w:t>
      </w:r>
      <w:r>
        <w:rPr>
          <w:spacing w:val="-3"/>
          <w:sz w:val="18"/>
        </w:rPr>
        <w:t>Там </w:t>
      </w:r>
      <w:r>
        <w:rPr>
          <w:spacing w:val="-2"/>
          <w:sz w:val="18"/>
        </w:rPr>
        <w:t>же:</w:t>
      </w:r>
      <w:r>
        <w:rPr>
          <w:spacing w:val="-27"/>
          <w:sz w:val="18"/>
        </w:rPr>
        <w:t> </w:t>
      </w:r>
      <w:r>
        <w:rPr>
          <w:spacing w:val="-2"/>
          <w:sz w:val="18"/>
        </w:rPr>
        <w:t>58.</w:t>
      </w:r>
    </w:p>
    <w:p>
      <w:pPr>
        <w:spacing w:line="201" w:lineRule="exact" w:before="0"/>
        <w:ind w:left="340" w:right="0" w:firstLine="0"/>
        <w:jc w:val="left"/>
        <w:rPr>
          <w:sz w:val="18"/>
        </w:rPr>
      </w:pPr>
      <w:r>
        <w:rPr>
          <w:position w:val="6"/>
          <w:sz w:val="12"/>
        </w:rPr>
        <w:t>28  </w:t>
      </w:r>
      <w:r>
        <w:rPr>
          <w:spacing w:val="-3"/>
          <w:sz w:val="18"/>
        </w:rPr>
        <w:t>Там </w:t>
      </w:r>
      <w:r>
        <w:rPr>
          <w:spacing w:val="-2"/>
          <w:sz w:val="18"/>
        </w:rPr>
        <w:t>же:</w:t>
      </w:r>
      <w:r>
        <w:rPr>
          <w:spacing w:val="-27"/>
          <w:sz w:val="18"/>
        </w:rPr>
        <w:t> </w:t>
      </w:r>
      <w:r>
        <w:rPr>
          <w:spacing w:val="-2"/>
          <w:sz w:val="18"/>
        </w:rPr>
        <w:t>57.</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6"/>
      </w:pPr>
      <w:r>
        <w:rPr/>
        <w:pict>
          <v:line style="position:absolute;mso-position-horizontal-relative:page;mso-position-vertical-relative:paragraph;z-index:-260839424" from="257.001801pt,97.760597pt" to="257.001801pt,110.240597pt" stroked="true" strokeweight="2.4pt" strokecolor="#ffffff">
            <v:stroke dashstyle="solid"/>
            <w10:wrap type="none"/>
          </v:line>
        </w:pict>
      </w:r>
      <w:r>
        <w:rPr>
          <w:spacing w:val="-5"/>
        </w:rPr>
        <w:t>нравственную чистоту </w:t>
      </w:r>
      <w:r>
        <w:rPr/>
        <w:t>и </w:t>
      </w:r>
      <w:r>
        <w:rPr>
          <w:spacing w:val="-5"/>
        </w:rPr>
        <w:t>приобщение </w:t>
      </w:r>
      <w:r>
        <w:rPr/>
        <w:t>к </w:t>
      </w:r>
      <w:r>
        <w:rPr>
          <w:spacing w:val="-6"/>
        </w:rPr>
        <w:t>учению </w:t>
      </w:r>
      <w:r>
        <w:rPr>
          <w:spacing w:val="-5"/>
        </w:rPr>
        <w:t>Будды, свидетельство- </w:t>
      </w:r>
      <w:r>
        <w:rPr>
          <w:spacing w:val="-4"/>
        </w:rPr>
        <w:t>вала </w:t>
      </w:r>
      <w:r>
        <w:rPr/>
        <w:t>о </w:t>
      </w:r>
      <w:r>
        <w:rPr>
          <w:spacing w:val="-5"/>
        </w:rPr>
        <w:t>принятии буддийских </w:t>
      </w:r>
      <w:r>
        <w:rPr>
          <w:spacing w:val="-3"/>
        </w:rPr>
        <w:t>обетов</w:t>
      </w:r>
      <w:r>
        <w:rPr>
          <w:spacing w:val="-3"/>
          <w:position w:val="7"/>
          <w:sz w:val="14"/>
        </w:rPr>
        <w:t>29</w:t>
      </w:r>
      <w:r>
        <w:rPr>
          <w:spacing w:val="-3"/>
        </w:rPr>
        <w:t>. </w:t>
      </w:r>
      <w:r>
        <w:rPr>
          <w:spacing w:val="-5"/>
        </w:rPr>
        <w:t>Осокин, посещавший </w:t>
      </w:r>
      <w:r>
        <w:rPr>
          <w:spacing w:val="-6"/>
        </w:rPr>
        <w:t>Забайкалье </w:t>
      </w:r>
      <w:r>
        <w:rPr>
          <w:spacing w:val="-5"/>
        </w:rPr>
        <w:t>уже </w:t>
      </w:r>
      <w:r>
        <w:rPr/>
        <w:t>в </w:t>
      </w:r>
      <w:r>
        <w:rPr>
          <w:spacing w:val="-5"/>
        </w:rPr>
        <w:t>конце </w:t>
      </w:r>
      <w:r>
        <w:rPr>
          <w:spacing w:val="-4"/>
        </w:rPr>
        <w:t>XIX </w:t>
      </w:r>
      <w:r>
        <w:rPr>
          <w:spacing w:val="-5"/>
        </w:rPr>
        <w:t>века, </w:t>
      </w:r>
      <w:r>
        <w:rPr>
          <w:spacing w:val="-4"/>
        </w:rPr>
        <w:t>также </w:t>
      </w:r>
      <w:r>
        <w:rPr>
          <w:spacing w:val="-5"/>
        </w:rPr>
        <w:t>отмечал, </w:t>
      </w:r>
      <w:r>
        <w:rPr>
          <w:spacing w:val="-4"/>
        </w:rPr>
        <w:t>что </w:t>
      </w:r>
      <w:r>
        <w:rPr>
          <w:spacing w:val="-5"/>
        </w:rPr>
        <w:t>бурятские женщины зачастую принимают </w:t>
      </w:r>
      <w:r>
        <w:rPr>
          <w:spacing w:val="-3"/>
        </w:rPr>
        <w:t>на </w:t>
      </w:r>
      <w:r>
        <w:rPr>
          <w:spacing w:val="-4"/>
        </w:rPr>
        <w:t>себя </w:t>
      </w:r>
      <w:r>
        <w:rPr>
          <w:spacing w:val="-5"/>
        </w:rPr>
        <w:t>обеты </w:t>
      </w:r>
      <w:r>
        <w:rPr>
          <w:spacing w:val="-6"/>
        </w:rPr>
        <w:t>шибаганцы. </w:t>
      </w:r>
      <w:r>
        <w:rPr/>
        <w:t>По </w:t>
      </w:r>
      <w:r>
        <w:rPr>
          <w:spacing w:val="-5"/>
        </w:rPr>
        <w:t>свидетельству ученого, </w:t>
      </w:r>
      <w:r>
        <w:rPr>
          <w:spacing w:val="-4"/>
        </w:rPr>
        <w:t>бу- </w:t>
      </w:r>
      <w:r>
        <w:rPr>
          <w:spacing w:val="-5"/>
        </w:rPr>
        <w:t>рятки, ставшие монахинями, </w:t>
      </w:r>
      <w:r>
        <w:rPr>
          <w:spacing w:val="-3"/>
        </w:rPr>
        <w:t>не </w:t>
      </w:r>
      <w:r>
        <w:rPr>
          <w:spacing w:val="-5"/>
        </w:rPr>
        <w:t>только носили </w:t>
      </w:r>
      <w:r>
        <w:rPr>
          <w:spacing w:val="-4"/>
        </w:rPr>
        <w:t>через </w:t>
      </w:r>
      <w:r>
        <w:rPr>
          <w:spacing w:val="-5"/>
        </w:rPr>
        <w:t>плечо красный </w:t>
      </w:r>
      <w:r>
        <w:rPr>
          <w:spacing w:val="-4"/>
        </w:rPr>
        <w:t>по- яс, </w:t>
      </w:r>
      <w:r>
        <w:rPr>
          <w:spacing w:val="-3"/>
        </w:rPr>
        <w:t>но </w:t>
      </w:r>
      <w:r>
        <w:rPr/>
        <w:t>и </w:t>
      </w:r>
      <w:r>
        <w:rPr>
          <w:spacing w:val="-5"/>
        </w:rPr>
        <w:t>брили голову. «Многие </w:t>
      </w:r>
      <w:r>
        <w:rPr>
          <w:spacing w:val="-3"/>
        </w:rPr>
        <w:t>из </w:t>
      </w:r>
      <w:r>
        <w:rPr>
          <w:spacing w:val="-4"/>
        </w:rPr>
        <w:t>них </w:t>
      </w:r>
      <w:r>
        <w:rPr/>
        <w:t>с </w:t>
      </w:r>
      <w:r>
        <w:rPr>
          <w:spacing w:val="-5"/>
        </w:rPr>
        <w:t>этого момента </w:t>
      </w:r>
      <w:r>
        <w:rPr>
          <w:spacing w:val="-3"/>
        </w:rPr>
        <w:t>не </w:t>
      </w:r>
      <w:r>
        <w:rPr>
          <w:spacing w:val="-5"/>
        </w:rPr>
        <w:t>употребляют  </w:t>
      </w:r>
      <w:r>
        <w:rPr/>
        <w:t>в </w:t>
      </w:r>
      <w:r>
        <w:rPr>
          <w:spacing w:val="-4"/>
        </w:rPr>
        <w:t>пищу </w:t>
      </w:r>
      <w:r>
        <w:rPr>
          <w:spacing w:val="-5"/>
        </w:rPr>
        <w:t>мяса, </w:t>
      </w:r>
      <w:r>
        <w:rPr>
          <w:spacing w:val="-4"/>
        </w:rPr>
        <w:t>вина </w:t>
      </w:r>
      <w:r>
        <w:rPr/>
        <w:t>и </w:t>
      </w:r>
      <w:r>
        <w:rPr>
          <w:spacing w:val="-3"/>
        </w:rPr>
        <w:t>не </w:t>
      </w:r>
      <w:r>
        <w:rPr>
          <w:spacing w:val="-5"/>
        </w:rPr>
        <w:t>принимают уже участия </w:t>
      </w:r>
      <w:r>
        <w:rPr/>
        <w:t>в </w:t>
      </w:r>
      <w:r>
        <w:rPr>
          <w:spacing w:val="-5"/>
        </w:rPr>
        <w:t>каких-либо семейных </w:t>
      </w:r>
      <w:r>
        <w:rPr>
          <w:spacing w:val="-6"/>
        </w:rPr>
        <w:t>празднествах, </w:t>
      </w:r>
      <w:r>
        <w:rPr>
          <w:spacing w:val="-5"/>
        </w:rPr>
        <w:t>посещают только дацан </w:t>
      </w:r>
      <w:r>
        <w:rPr/>
        <w:t>и </w:t>
      </w:r>
      <w:r>
        <w:rPr>
          <w:spacing w:val="-5"/>
        </w:rPr>
        <w:t>«омбоны». </w:t>
      </w:r>
      <w:r>
        <w:rPr>
          <w:spacing w:val="-4"/>
        </w:rPr>
        <w:t>Беседа </w:t>
      </w:r>
      <w:r>
        <w:rPr/>
        <w:t>с </w:t>
      </w:r>
      <w:r>
        <w:rPr>
          <w:spacing w:val="-5"/>
        </w:rPr>
        <w:t>ламами </w:t>
      </w:r>
      <w:r>
        <w:rPr>
          <w:spacing w:val="-3"/>
        </w:rPr>
        <w:t>со- </w:t>
      </w:r>
      <w:r>
        <w:rPr>
          <w:spacing w:val="-5"/>
        </w:rPr>
        <w:t>ставляет </w:t>
      </w:r>
      <w:r>
        <w:rPr>
          <w:spacing w:val="-3"/>
        </w:rPr>
        <w:t>их </w:t>
      </w:r>
      <w:r>
        <w:rPr>
          <w:spacing w:val="-5"/>
        </w:rPr>
        <w:t>любимое времяпрепровождение»</w:t>
      </w:r>
      <w:r>
        <w:rPr>
          <w:spacing w:val="-38"/>
        </w:rPr>
        <w:t> </w:t>
      </w:r>
      <w:r>
        <w:rPr>
          <w:position w:val="7"/>
          <w:sz w:val="14"/>
        </w:rPr>
        <w:t>30</w:t>
      </w:r>
      <w:r>
        <w:rPr/>
        <w:t>.</w:t>
      </w:r>
    </w:p>
    <w:p>
      <w:pPr>
        <w:pStyle w:val="BodyText"/>
        <w:spacing w:line="232" w:lineRule="auto"/>
        <w:ind w:right="216" w:firstLine="453"/>
      </w:pPr>
      <w:r>
        <w:rPr/>
        <w:pict>
          <v:line style="position:absolute;mso-position-horizontal-relative:page;mso-position-vertical-relative:paragraph;z-index:-260838400" from="192.121811pt,46.618664pt" to="192.121811pt,59.098664pt" stroked="true" strokeweight="3.24pt" strokecolor="#ffffff">
            <v:stroke dashstyle="solid"/>
            <w10:wrap type="none"/>
          </v:line>
        </w:pict>
      </w:r>
      <w:r>
        <w:rPr/>
        <w:t>В </w:t>
      </w:r>
      <w:r>
        <w:rPr>
          <w:spacing w:val="-5"/>
        </w:rPr>
        <w:t>бурятском буддизме институт хубилганов (перерожденцев </w:t>
      </w:r>
      <w:r>
        <w:rPr>
          <w:spacing w:val="-4"/>
        </w:rPr>
        <w:t>бо- </w:t>
      </w:r>
      <w:r>
        <w:rPr>
          <w:spacing w:val="-5"/>
        </w:rPr>
        <w:t>жеств </w:t>
      </w:r>
      <w:r>
        <w:rPr/>
        <w:t>и </w:t>
      </w:r>
      <w:r>
        <w:rPr>
          <w:spacing w:val="-5"/>
        </w:rPr>
        <w:t>высоких </w:t>
      </w:r>
      <w:r>
        <w:rPr>
          <w:spacing w:val="-4"/>
        </w:rPr>
        <w:t>лам), </w:t>
      </w:r>
      <w:r>
        <w:rPr/>
        <w:t>в </w:t>
      </w:r>
      <w:r>
        <w:rPr>
          <w:spacing w:val="-5"/>
        </w:rPr>
        <w:t>отличие </w:t>
      </w:r>
      <w:r>
        <w:rPr/>
        <w:t>от </w:t>
      </w:r>
      <w:r>
        <w:rPr>
          <w:spacing w:val="-5"/>
        </w:rPr>
        <w:t>монгольской религиозной традиции, </w:t>
      </w:r>
      <w:r>
        <w:rPr>
          <w:spacing w:val="-3"/>
        </w:rPr>
        <w:t>не </w:t>
      </w:r>
      <w:r>
        <w:rPr>
          <w:spacing w:val="-5"/>
        </w:rPr>
        <w:t>получил широкого распространения. Однако бурятские </w:t>
      </w:r>
      <w:r>
        <w:rPr>
          <w:spacing w:val="-4"/>
        </w:rPr>
        <w:t>ламы </w:t>
      </w:r>
      <w:r>
        <w:rPr>
          <w:spacing w:val="-5"/>
        </w:rPr>
        <w:t>нередко признавали российских монархов хубилганами популярной богини </w:t>
      </w:r>
      <w:r>
        <w:rPr>
          <w:spacing w:val="-3"/>
        </w:rPr>
        <w:t>Бе- </w:t>
      </w:r>
      <w:r>
        <w:rPr>
          <w:spacing w:val="-4"/>
        </w:rPr>
        <w:t>лой Тары </w:t>
      </w:r>
      <w:r>
        <w:rPr>
          <w:spacing w:val="-5"/>
        </w:rPr>
        <w:t>(бур. Сагаан </w:t>
      </w:r>
      <w:r>
        <w:rPr>
          <w:spacing w:val="-4"/>
        </w:rPr>
        <w:t>Дара Эхэ). </w:t>
      </w:r>
      <w:r>
        <w:rPr>
          <w:spacing w:val="-5"/>
        </w:rPr>
        <w:t>Воплощением данной богини впервые </w:t>
      </w:r>
      <w:r>
        <w:rPr>
          <w:spacing w:val="-4"/>
        </w:rPr>
        <w:t>была </w:t>
      </w:r>
      <w:r>
        <w:rPr>
          <w:spacing w:val="-5"/>
        </w:rPr>
        <w:t>признана императрица Елизавета после того, </w:t>
      </w:r>
      <w:r>
        <w:rPr>
          <w:spacing w:val="-4"/>
        </w:rPr>
        <w:t>как </w:t>
      </w:r>
      <w:r>
        <w:rPr/>
        <w:t>в </w:t>
      </w:r>
      <w:r>
        <w:rPr>
          <w:spacing w:val="-4"/>
        </w:rPr>
        <w:t>1741 </w:t>
      </w:r>
      <w:r>
        <w:rPr>
          <w:spacing w:val="-3"/>
        </w:rPr>
        <w:t>г. </w:t>
      </w:r>
      <w:r>
        <w:rPr>
          <w:spacing w:val="-5"/>
        </w:rPr>
        <w:t>своим Указом </w:t>
      </w:r>
      <w:r>
        <w:rPr>
          <w:spacing w:val="-6"/>
        </w:rPr>
        <w:t>официально </w:t>
      </w:r>
      <w:r>
        <w:rPr>
          <w:spacing w:val="-5"/>
        </w:rPr>
        <w:t>признала существование </w:t>
      </w:r>
      <w:r>
        <w:rPr/>
        <w:t>в </w:t>
      </w:r>
      <w:r>
        <w:rPr>
          <w:spacing w:val="-5"/>
        </w:rPr>
        <w:t>России буддизма </w:t>
      </w:r>
      <w:r>
        <w:rPr>
          <w:spacing w:val="-4"/>
        </w:rPr>
        <w:t>как </w:t>
      </w:r>
      <w:r>
        <w:rPr>
          <w:spacing w:val="-5"/>
        </w:rPr>
        <w:t>традиционной религии </w:t>
      </w:r>
      <w:r>
        <w:rPr/>
        <w:t>и </w:t>
      </w:r>
      <w:r>
        <w:rPr>
          <w:spacing w:val="-5"/>
        </w:rPr>
        <w:t>утвердила </w:t>
      </w:r>
      <w:r>
        <w:rPr/>
        <w:t>в </w:t>
      </w:r>
      <w:r>
        <w:rPr>
          <w:spacing w:val="-6"/>
        </w:rPr>
        <w:t>Забайкалье </w:t>
      </w:r>
      <w:r>
        <w:rPr>
          <w:spacing w:val="-5"/>
        </w:rPr>
        <w:t>штат </w:t>
      </w:r>
      <w:r>
        <w:rPr>
          <w:spacing w:val="-6"/>
        </w:rPr>
        <w:t>буддийского </w:t>
      </w:r>
      <w:r>
        <w:rPr>
          <w:spacing w:val="-3"/>
        </w:rPr>
        <w:t>ду- </w:t>
      </w:r>
      <w:r>
        <w:rPr>
          <w:spacing w:val="-5"/>
        </w:rPr>
        <w:t>ховенства. </w:t>
      </w:r>
      <w:r>
        <w:rPr>
          <w:spacing w:val="-6"/>
        </w:rPr>
        <w:t>Реинкарнациями </w:t>
      </w:r>
      <w:r>
        <w:rPr>
          <w:spacing w:val="-4"/>
        </w:rPr>
        <w:t>Белой Тары были </w:t>
      </w:r>
      <w:r>
        <w:rPr>
          <w:spacing w:val="-5"/>
        </w:rPr>
        <w:t>также </w:t>
      </w:r>
      <w:r>
        <w:rPr>
          <w:spacing w:val="-6"/>
        </w:rPr>
        <w:t>признаны </w:t>
      </w:r>
      <w:r>
        <w:rPr>
          <w:spacing w:val="-5"/>
        </w:rPr>
        <w:t>Екатери- </w:t>
      </w:r>
      <w:r>
        <w:rPr>
          <w:spacing w:val="-3"/>
        </w:rPr>
        <w:t>на </w:t>
      </w:r>
      <w:r>
        <w:rPr>
          <w:spacing w:val="-4"/>
        </w:rPr>
        <w:t>II, </w:t>
      </w:r>
      <w:r>
        <w:rPr>
          <w:spacing w:val="-5"/>
        </w:rPr>
        <w:t>Александр </w:t>
      </w:r>
      <w:r>
        <w:rPr>
          <w:spacing w:val="-4"/>
        </w:rPr>
        <w:t>III </w:t>
      </w:r>
      <w:r>
        <w:rPr/>
        <w:t>и </w:t>
      </w:r>
      <w:r>
        <w:rPr>
          <w:spacing w:val="-5"/>
        </w:rPr>
        <w:t>Николай </w:t>
      </w:r>
      <w:r>
        <w:rPr>
          <w:spacing w:val="-4"/>
        </w:rPr>
        <w:t>II. </w:t>
      </w:r>
      <w:r>
        <w:rPr>
          <w:spacing w:val="-5"/>
        </w:rPr>
        <w:t>Последний император </w:t>
      </w:r>
      <w:r>
        <w:rPr>
          <w:spacing w:val="-4"/>
        </w:rPr>
        <w:t>был даже </w:t>
      </w:r>
      <w:r>
        <w:rPr>
          <w:spacing w:val="-5"/>
        </w:rPr>
        <w:t>воспет </w:t>
      </w:r>
      <w:r>
        <w:rPr/>
        <w:t>в </w:t>
      </w:r>
      <w:r>
        <w:rPr>
          <w:spacing w:val="-5"/>
        </w:rPr>
        <w:t>бурятских магталах (хвалебных песнях), </w:t>
      </w:r>
      <w:r>
        <w:rPr>
          <w:spacing w:val="-3"/>
        </w:rPr>
        <w:t>где </w:t>
      </w:r>
      <w:r>
        <w:rPr/>
        <w:t>он </w:t>
      </w:r>
      <w:r>
        <w:rPr>
          <w:spacing w:val="-5"/>
        </w:rPr>
        <w:t>предстает </w:t>
      </w:r>
      <w:r>
        <w:rPr>
          <w:spacing w:val="-6"/>
        </w:rPr>
        <w:t>«подобным </w:t>
      </w:r>
      <w:r>
        <w:rPr>
          <w:spacing w:val="-5"/>
        </w:rPr>
        <w:t>богу, воплощением достоинств </w:t>
      </w:r>
      <w:r>
        <w:rPr>
          <w:spacing w:val="-4"/>
        </w:rPr>
        <w:t>Белой Дара-эхэ» </w:t>
      </w:r>
      <w:r>
        <w:rPr>
          <w:position w:val="7"/>
          <w:sz w:val="14"/>
        </w:rPr>
        <w:t>31</w:t>
      </w:r>
      <w:r>
        <w:rPr/>
        <w:t>. </w:t>
      </w:r>
      <w:r>
        <w:rPr>
          <w:spacing w:val="-5"/>
        </w:rPr>
        <w:t>Такое </w:t>
      </w:r>
      <w:r>
        <w:rPr>
          <w:spacing w:val="-6"/>
        </w:rPr>
        <w:t>признание </w:t>
      </w:r>
      <w:r>
        <w:rPr>
          <w:spacing w:val="-3"/>
        </w:rPr>
        <w:t>яв- </w:t>
      </w:r>
      <w:r>
        <w:rPr>
          <w:spacing w:val="-5"/>
        </w:rPr>
        <w:t>лялось знаком </w:t>
      </w:r>
      <w:r>
        <w:rPr>
          <w:spacing w:val="-6"/>
        </w:rPr>
        <w:t>уважения </w:t>
      </w:r>
      <w:r>
        <w:rPr/>
        <w:t>и </w:t>
      </w:r>
      <w:r>
        <w:rPr>
          <w:spacing w:val="-5"/>
        </w:rPr>
        <w:t>носило скорее политический, </w:t>
      </w:r>
      <w:r>
        <w:rPr/>
        <w:t>а </w:t>
      </w:r>
      <w:r>
        <w:rPr>
          <w:spacing w:val="-3"/>
        </w:rPr>
        <w:t>не </w:t>
      </w:r>
      <w:r>
        <w:rPr>
          <w:spacing w:val="-5"/>
        </w:rPr>
        <w:t>религиоз- </w:t>
      </w:r>
      <w:r>
        <w:rPr>
          <w:spacing w:val="-4"/>
        </w:rPr>
        <w:t>ный </w:t>
      </w:r>
      <w:r>
        <w:rPr>
          <w:spacing w:val="-5"/>
        </w:rPr>
        <w:t>характер, </w:t>
      </w:r>
      <w:r>
        <w:rPr/>
        <w:t>и </w:t>
      </w:r>
      <w:r>
        <w:rPr>
          <w:spacing w:val="-5"/>
        </w:rPr>
        <w:t>широкого резонанса </w:t>
      </w:r>
      <w:r>
        <w:rPr/>
        <w:t>в </w:t>
      </w:r>
      <w:r>
        <w:rPr>
          <w:spacing w:val="-5"/>
        </w:rPr>
        <w:t>буддийском </w:t>
      </w:r>
      <w:r>
        <w:rPr>
          <w:spacing w:val="-4"/>
        </w:rPr>
        <w:t>мире </w:t>
      </w:r>
      <w:r>
        <w:rPr>
          <w:spacing w:val="-3"/>
        </w:rPr>
        <w:t>не </w:t>
      </w:r>
      <w:r>
        <w:rPr>
          <w:spacing w:val="-5"/>
        </w:rPr>
        <w:t>получило.</w:t>
      </w:r>
    </w:p>
    <w:p>
      <w:pPr>
        <w:pStyle w:val="BodyText"/>
        <w:spacing w:line="232" w:lineRule="auto" w:before="7"/>
        <w:ind w:right="215" w:firstLine="453"/>
      </w:pPr>
      <w:r>
        <w:rPr>
          <w:spacing w:val="-5"/>
        </w:rPr>
        <w:t>Первая </w:t>
      </w:r>
      <w:r>
        <w:rPr/>
        <w:t>и </w:t>
      </w:r>
      <w:r>
        <w:rPr>
          <w:spacing w:val="-5"/>
        </w:rPr>
        <w:t>единственная </w:t>
      </w:r>
      <w:r>
        <w:rPr>
          <w:spacing w:val="-4"/>
        </w:rPr>
        <w:t>среди </w:t>
      </w:r>
      <w:r>
        <w:rPr>
          <w:spacing w:val="-5"/>
        </w:rPr>
        <w:t>бурятов </w:t>
      </w:r>
      <w:r>
        <w:rPr>
          <w:spacing w:val="-6"/>
        </w:rPr>
        <w:t>женщина-хубилган </w:t>
      </w:r>
      <w:r>
        <w:rPr>
          <w:spacing w:val="-4"/>
        </w:rPr>
        <w:t>появи- </w:t>
      </w:r>
      <w:r>
        <w:rPr>
          <w:spacing w:val="-5"/>
        </w:rPr>
        <w:t>лась только </w:t>
      </w:r>
      <w:r>
        <w:rPr/>
        <w:t>в </w:t>
      </w:r>
      <w:r>
        <w:rPr>
          <w:spacing w:val="-5"/>
        </w:rPr>
        <w:t>начале </w:t>
      </w:r>
      <w:r>
        <w:rPr/>
        <w:t>ХХ </w:t>
      </w:r>
      <w:r>
        <w:rPr>
          <w:spacing w:val="-4"/>
        </w:rPr>
        <w:t>века. </w:t>
      </w:r>
      <w:r>
        <w:rPr>
          <w:spacing w:val="-3"/>
        </w:rPr>
        <w:t>Ее </w:t>
      </w:r>
      <w:r>
        <w:rPr>
          <w:spacing w:val="-5"/>
        </w:rPr>
        <w:t>признание перерождением </w:t>
      </w:r>
      <w:r>
        <w:rPr>
          <w:spacing w:val="-4"/>
        </w:rPr>
        <w:t>Белой Тары </w:t>
      </w:r>
      <w:r>
        <w:rPr>
          <w:spacing w:val="-5"/>
        </w:rPr>
        <w:t>связано </w:t>
      </w:r>
      <w:r>
        <w:rPr/>
        <w:t>с </w:t>
      </w:r>
      <w:r>
        <w:rPr>
          <w:spacing w:val="-5"/>
        </w:rPr>
        <w:t>деятельностью </w:t>
      </w:r>
      <w:r>
        <w:rPr>
          <w:spacing w:val="-3"/>
        </w:rPr>
        <w:t>ламы </w:t>
      </w:r>
      <w:r>
        <w:rPr>
          <w:spacing w:val="-5"/>
        </w:rPr>
        <w:t>Агвана Доржиева, известного бурятского реформатора, лидера буддийского </w:t>
      </w:r>
      <w:r>
        <w:rPr>
          <w:spacing w:val="-6"/>
        </w:rPr>
        <w:t>обновленческого </w:t>
      </w:r>
      <w:r>
        <w:rPr>
          <w:spacing w:val="-5"/>
        </w:rPr>
        <w:t>движения </w:t>
      </w:r>
      <w:r>
        <w:rPr/>
        <w:t>в </w:t>
      </w:r>
      <w:r>
        <w:rPr>
          <w:spacing w:val="-5"/>
        </w:rPr>
        <w:t>России. Воплощением Сагаан </w:t>
      </w:r>
      <w:r>
        <w:rPr>
          <w:spacing w:val="-4"/>
        </w:rPr>
        <w:t>Дара Эхэ </w:t>
      </w:r>
      <w:r>
        <w:rPr/>
        <w:t>в </w:t>
      </w:r>
      <w:r>
        <w:rPr>
          <w:spacing w:val="-4"/>
        </w:rPr>
        <w:t>1918 </w:t>
      </w:r>
      <w:r>
        <w:rPr>
          <w:spacing w:val="-3"/>
        </w:rPr>
        <w:t>г. </w:t>
      </w:r>
      <w:r>
        <w:rPr>
          <w:spacing w:val="-4"/>
        </w:rPr>
        <w:t>была </w:t>
      </w:r>
      <w:r>
        <w:rPr>
          <w:spacing w:val="-5"/>
        </w:rPr>
        <w:t>признана бурятская </w:t>
      </w:r>
      <w:r>
        <w:rPr>
          <w:spacing w:val="-3"/>
        </w:rPr>
        <w:t>де- </w:t>
      </w:r>
      <w:r>
        <w:rPr>
          <w:spacing w:val="-5"/>
        </w:rPr>
        <w:t>вушка Аксинья Баинова </w:t>
      </w:r>
      <w:r>
        <w:rPr>
          <w:spacing w:val="-3"/>
        </w:rPr>
        <w:t>из </w:t>
      </w:r>
      <w:r>
        <w:rPr>
          <w:spacing w:val="-5"/>
        </w:rPr>
        <w:t>бедной семьи улуса Тархануты Эхирит-Була- гатского аймака. Признание </w:t>
      </w:r>
      <w:r>
        <w:rPr>
          <w:spacing w:val="-3"/>
        </w:rPr>
        <w:t>ее </w:t>
      </w:r>
      <w:r>
        <w:rPr>
          <w:spacing w:val="-5"/>
        </w:rPr>
        <w:t>хубилганом </w:t>
      </w:r>
      <w:r>
        <w:rPr>
          <w:spacing w:val="-4"/>
        </w:rPr>
        <w:t>было </w:t>
      </w:r>
      <w:r>
        <w:rPr>
          <w:spacing w:val="-5"/>
        </w:rPr>
        <w:t>проведено </w:t>
      </w:r>
      <w:r>
        <w:rPr>
          <w:spacing w:val="-6"/>
        </w:rPr>
        <w:t>группой </w:t>
      </w:r>
      <w:r>
        <w:rPr>
          <w:spacing w:val="-5"/>
        </w:rPr>
        <w:t>местных </w:t>
      </w:r>
      <w:r>
        <w:rPr/>
        <w:t>и </w:t>
      </w:r>
      <w:r>
        <w:rPr>
          <w:spacing w:val="-6"/>
        </w:rPr>
        <w:t>забайкальских </w:t>
      </w:r>
      <w:r>
        <w:rPr>
          <w:spacing w:val="-3"/>
        </w:rPr>
        <w:t>лам </w:t>
      </w:r>
      <w:r>
        <w:rPr/>
        <w:t>во </w:t>
      </w:r>
      <w:r>
        <w:rPr>
          <w:spacing w:val="-5"/>
        </w:rPr>
        <w:t>главе </w:t>
      </w:r>
      <w:r>
        <w:rPr/>
        <w:t>с А. </w:t>
      </w:r>
      <w:r>
        <w:rPr>
          <w:spacing w:val="-5"/>
        </w:rPr>
        <w:t>Доржиевым. </w:t>
      </w:r>
      <w:r>
        <w:rPr/>
        <w:t>В </w:t>
      </w:r>
      <w:r>
        <w:rPr>
          <w:spacing w:val="-5"/>
        </w:rPr>
        <w:t>честь первой </w:t>
      </w:r>
      <w:r>
        <w:rPr>
          <w:spacing w:val="-6"/>
        </w:rPr>
        <w:t>женщины-хубилгана </w:t>
      </w:r>
      <w:r>
        <w:rPr/>
        <w:t>в </w:t>
      </w:r>
      <w:r>
        <w:rPr>
          <w:spacing w:val="-4"/>
        </w:rPr>
        <w:t>1923 </w:t>
      </w:r>
      <w:r>
        <w:rPr>
          <w:spacing w:val="-3"/>
        </w:rPr>
        <w:t>г. </w:t>
      </w:r>
      <w:r>
        <w:rPr>
          <w:spacing w:val="-5"/>
        </w:rPr>
        <w:t>западные </w:t>
      </w:r>
      <w:r>
        <w:rPr>
          <w:spacing w:val="-4"/>
        </w:rPr>
        <w:t>буряты </w:t>
      </w:r>
      <w:r>
        <w:rPr>
          <w:spacing w:val="-5"/>
        </w:rPr>
        <w:t>построили Муринский дацан, </w:t>
      </w:r>
      <w:r>
        <w:rPr>
          <w:spacing w:val="-4"/>
        </w:rPr>
        <w:t>где </w:t>
      </w:r>
      <w:r>
        <w:rPr>
          <w:spacing w:val="-3"/>
        </w:rPr>
        <w:t>два </w:t>
      </w:r>
      <w:r>
        <w:rPr>
          <w:spacing w:val="-5"/>
        </w:rPr>
        <w:t>самых почетных </w:t>
      </w:r>
      <w:r>
        <w:rPr>
          <w:spacing w:val="-4"/>
        </w:rPr>
        <w:t>трона </w:t>
      </w:r>
      <w:r>
        <w:rPr>
          <w:spacing w:val="-5"/>
        </w:rPr>
        <w:t>предназначались воплощению </w:t>
      </w:r>
      <w:r>
        <w:rPr/>
        <w:t>Са- </w:t>
      </w:r>
      <w:r>
        <w:rPr>
          <w:spacing w:val="-5"/>
        </w:rPr>
        <w:t>гаан </w:t>
      </w:r>
      <w:r>
        <w:rPr>
          <w:spacing w:val="-4"/>
        </w:rPr>
        <w:t>Дара Эхэ </w:t>
      </w:r>
      <w:r>
        <w:rPr/>
        <w:t>и А. </w:t>
      </w:r>
      <w:r>
        <w:rPr>
          <w:spacing w:val="-5"/>
        </w:rPr>
        <w:t>Доржиеву. Данное событие сопровождалось появле- нием разного </w:t>
      </w:r>
      <w:r>
        <w:rPr>
          <w:spacing w:val="-4"/>
        </w:rPr>
        <w:t>рода </w:t>
      </w:r>
      <w:r>
        <w:rPr>
          <w:spacing w:val="-5"/>
        </w:rPr>
        <w:t>легенд. </w:t>
      </w:r>
      <w:r>
        <w:rPr/>
        <w:t>В </w:t>
      </w:r>
      <w:r>
        <w:rPr>
          <w:spacing w:val="-5"/>
        </w:rPr>
        <w:t>результате население местных улусов </w:t>
      </w:r>
      <w:r>
        <w:rPr/>
        <w:t>и </w:t>
      </w:r>
      <w:r>
        <w:rPr>
          <w:spacing w:val="-5"/>
        </w:rPr>
        <w:t>аймаков стало </w:t>
      </w:r>
      <w:r>
        <w:rPr/>
        <w:t>в </w:t>
      </w:r>
      <w:r>
        <w:rPr>
          <w:spacing w:val="-5"/>
        </w:rPr>
        <w:t>большом количестве стекаться </w:t>
      </w:r>
      <w:r>
        <w:rPr/>
        <w:t>в </w:t>
      </w:r>
      <w:r>
        <w:rPr>
          <w:spacing w:val="-5"/>
        </w:rPr>
        <w:t>Тархануты, </w:t>
      </w:r>
      <w:r>
        <w:rPr>
          <w:spacing w:val="-4"/>
        </w:rPr>
        <w:t>чтобы </w:t>
      </w:r>
      <w:r>
        <w:rPr>
          <w:spacing w:val="-3"/>
        </w:rPr>
        <w:t>по- </w:t>
      </w:r>
      <w:r>
        <w:rPr>
          <w:spacing w:val="-5"/>
        </w:rPr>
        <w:t>клониться воплощению Сагаан </w:t>
      </w:r>
      <w:r>
        <w:rPr>
          <w:spacing w:val="-4"/>
        </w:rPr>
        <w:t>Дара Эхэ, </w:t>
      </w:r>
      <w:r>
        <w:rPr>
          <w:spacing w:val="-5"/>
        </w:rPr>
        <w:t>которую считали спаситель- ницей народа. </w:t>
      </w:r>
      <w:r>
        <w:rPr>
          <w:spacing w:val="-4"/>
        </w:rPr>
        <w:t>Все это </w:t>
      </w:r>
      <w:r>
        <w:rPr>
          <w:spacing w:val="-5"/>
        </w:rPr>
        <w:t>способствовало распространению буддизма </w:t>
      </w:r>
      <w:r>
        <w:rPr/>
        <w:t>у </w:t>
      </w:r>
      <w:r>
        <w:rPr>
          <w:spacing w:val="-3"/>
        </w:rPr>
        <w:t>ир- </w:t>
      </w:r>
      <w:r>
        <w:rPr>
          <w:spacing w:val="-5"/>
        </w:rPr>
        <w:t>кутских бурят, среди </w:t>
      </w:r>
      <w:r>
        <w:rPr>
          <w:spacing w:val="-4"/>
        </w:rPr>
        <w:t>который </w:t>
      </w:r>
      <w:r>
        <w:rPr>
          <w:spacing w:val="-5"/>
        </w:rPr>
        <w:t>преобладал шаманизм). </w:t>
      </w:r>
      <w:r>
        <w:rPr>
          <w:spacing w:val="-4"/>
        </w:rPr>
        <w:t>Позже </w:t>
      </w:r>
      <w:r>
        <w:rPr>
          <w:spacing w:val="-5"/>
        </w:rPr>
        <w:t>девушка- хубилган </w:t>
      </w:r>
      <w:r>
        <w:rPr>
          <w:spacing w:val="-4"/>
        </w:rPr>
        <w:t>была </w:t>
      </w:r>
      <w:r>
        <w:rPr>
          <w:spacing w:val="-5"/>
        </w:rPr>
        <w:t>переведена </w:t>
      </w:r>
      <w:r>
        <w:rPr/>
        <w:t>в </w:t>
      </w:r>
      <w:r>
        <w:rPr>
          <w:spacing w:val="-6"/>
        </w:rPr>
        <w:t>Ацагатский </w:t>
      </w:r>
      <w:r>
        <w:rPr>
          <w:spacing w:val="-5"/>
        </w:rPr>
        <w:t>дацан, </w:t>
      </w:r>
      <w:r>
        <w:rPr>
          <w:spacing w:val="-4"/>
        </w:rPr>
        <w:t>откуда </w:t>
      </w:r>
      <w:r>
        <w:rPr>
          <w:spacing w:val="-5"/>
        </w:rPr>
        <w:t>постоянно </w:t>
      </w:r>
      <w:r>
        <w:rPr>
          <w:spacing w:val="-4"/>
        </w:rPr>
        <w:t>посе-</w:t>
      </w:r>
    </w:p>
    <w:p>
      <w:pPr>
        <w:pStyle w:val="BodyText"/>
        <w:spacing w:before="3"/>
        <w:ind w:left="0"/>
        <w:jc w:val="left"/>
        <w:rPr>
          <w:sz w:val="10"/>
        </w:rPr>
      </w:pPr>
      <w:r>
        <w:rPr/>
        <w:pict>
          <v:line style="position:absolute;mso-position-horizontal-relative:page;mso-position-vertical-relative:paragraph;z-index:-251408384;mso-wrap-distance-left:0;mso-wrap-distance-right:0" from="51.035809pt,8.050714pt" to="195.055809pt,8.050714pt" stroked="true" strokeweight=".36pt" strokecolor="#000000">
            <v:stroke dashstyle="solid"/>
            <w10:wrap type="topAndBottom"/>
          </v:line>
        </w:pict>
      </w:r>
    </w:p>
    <w:p>
      <w:pPr>
        <w:spacing w:line="203" w:lineRule="exact" w:before="7"/>
        <w:ind w:left="340" w:right="0" w:firstLine="0"/>
        <w:jc w:val="left"/>
        <w:rPr>
          <w:sz w:val="18"/>
        </w:rPr>
      </w:pPr>
      <w:r>
        <w:rPr>
          <w:position w:val="6"/>
          <w:sz w:val="12"/>
        </w:rPr>
        <w:t>29 </w:t>
      </w:r>
      <w:r>
        <w:rPr>
          <w:sz w:val="18"/>
        </w:rPr>
        <w:t>Паршин 1844: 48-49.</w:t>
      </w:r>
    </w:p>
    <w:p>
      <w:pPr>
        <w:spacing w:line="193" w:lineRule="exact" w:before="0"/>
        <w:ind w:left="340" w:right="0" w:firstLine="0"/>
        <w:jc w:val="left"/>
        <w:rPr>
          <w:sz w:val="18"/>
        </w:rPr>
      </w:pPr>
      <w:r>
        <w:rPr>
          <w:position w:val="6"/>
          <w:sz w:val="12"/>
        </w:rPr>
        <w:t>30 </w:t>
      </w:r>
      <w:r>
        <w:rPr>
          <w:sz w:val="18"/>
        </w:rPr>
        <w:t>Осокин 1898: 12.</w:t>
      </w:r>
    </w:p>
    <w:p>
      <w:pPr>
        <w:spacing w:line="201" w:lineRule="exact" w:before="0"/>
        <w:ind w:left="340" w:right="0" w:firstLine="0"/>
        <w:jc w:val="left"/>
        <w:rPr>
          <w:sz w:val="18"/>
        </w:rPr>
      </w:pPr>
      <w:r>
        <w:rPr>
          <w:position w:val="6"/>
          <w:sz w:val="12"/>
        </w:rPr>
        <w:t>31 </w:t>
      </w:r>
      <w:r>
        <w:rPr>
          <w:sz w:val="18"/>
        </w:rPr>
        <w:t>Трепавлов 2017: 230.</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20"/>
      </w:pPr>
      <w:r>
        <w:rPr>
          <w:spacing w:val="-4"/>
        </w:rPr>
        <w:t>щала </w:t>
      </w:r>
      <w:r>
        <w:rPr>
          <w:spacing w:val="-5"/>
        </w:rPr>
        <w:t>родной улус, </w:t>
      </w:r>
      <w:r>
        <w:rPr>
          <w:spacing w:val="-4"/>
        </w:rPr>
        <w:t>где </w:t>
      </w:r>
      <w:r>
        <w:rPr>
          <w:spacing w:val="-5"/>
        </w:rPr>
        <w:t>проводила молебны, занималась врачеванием </w:t>
      </w:r>
      <w:r>
        <w:rPr/>
        <w:t>и </w:t>
      </w:r>
      <w:r>
        <w:rPr>
          <w:spacing w:val="-5"/>
        </w:rPr>
        <w:t>принимала </w:t>
      </w:r>
      <w:r>
        <w:rPr>
          <w:spacing w:val="-4"/>
        </w:rPr>
        <w:t>верующих</w:t>
      </w:r>
      <w:r>
        <w:rPr>
          <w:spacing w:val="-4"/>
          <w:position w:val="7"/>
          <w:sz w:val="14"/>
        </w:rPr>
        <w:t>32</w:t>
      </w:r>
      <w:r>
        <w:rPr>
          <w:spacing w:val="-4"/>
        </w:rPr>
        <w:t>.</w:t>
      </w:r>
    </w:p>
    <w:p>
      <w:pPr>
        <w:pStyle w:val="BodyText"/>
        <w:spacing w:line="230" w:lineRule="auto"/>
        <w:ind w:right="215" w:firstLine="453"/>
      </w:pPr>
      <w:r>
        <w:rPr/>
        <w:pict>
          <v:line style="position:absolute;mso-position-horizontal-relative:page;mso-position-vertical-relative:paragraph;z-index:-260836352" from="264.801819pt,34.250614pt" to="264.801819pt,46.730614pt" stroked="true" strokeweight="2.4pt" strokecolor="#ffffff">
            <v:stroke dashstyle="solid"/>
            <w10:wrap type="none"/>
          </v:line>
        </w:pict>
      </w:r>
      <w:r>
        <w:rPr>
          <w:spacing w:val="-4"/>
        </w:rPr>
        <w:t>Распространение буддизма монгольских народов России </w:t>
      </w:r>
      <w:r>
        <w:rPr/>
        <w:t>и </w:t>
      </w:r>
      <w:r>
        <w:rPr>
          <w:spacing w:val="-3"/>
        </w:rPr>
        <w:t>харак- </w:t>
      </w:r>
      <w:r>
        <w:rPr>
          <w:spacing w:val="-4"/>
        </w:rPr>
        <w:t>терных </w:t>
      </w:r>
      <w:r>
        <w:rPr>
          <w:spacing w:val="-3"/>
        </w:rPr>
        <w:t>для </w:t>
      </w:r>
      <w:r>
        <w:rPr>
          <w:spacing w:val="-4"/>
        </w:rPr>
        <w:t>буддийской культуры толерантности, гуманизма, высоких нравственных норм способствовали улучшению положения, </w:t>
      </w:r>
      <w:r>
        <w:rPr>
          <w:spacing w:val="-3"/>
        </w:rPr>
        <w:t>росту </w:t>
      </w:r>
      <w:r>
        <w:rPr/>
        <w:t>со- </w:t>
      </w:r>
      <w:r>
        <w:rPr>
          <w:spacing w:val="-4"/>
        </w:rPr>
        <w:t>циального </w:t>
      </w:r>
      <w:r>
        <w:rPr/>
        <w:t>и </w:t>
      </w:r>
      <w:r>
        <w:rPr>
          <w:spacing w:val="-4"/>
        </w:rPr>
        <w:t>правового статуса местных женщин.</w:t>
      </w:r>
    </w:p>
    <w:p>
      <w:pPr>
        <w:pStyle w:val="Heading5"/>
        <w:spacing w:before="37"/>
        <w:ind w:left="448"/>
        <w:jc w:val="both"/>
      </w:pPr>
      <w:r>
        <w:rPr/>
        <w:t>Женщины-буддистки Калмыкии и Бурятии в XX – начале XXI в.</w:t>
      </w:r>
    </w:p>
    <w:p>
      <w:pPr>
        <w:pStyle w:val="BodyText"/>
        <w:spacing w:line="232" w:lineRule="auto" w:before="16"/>
        <w:ind w:right="215" w:firstLine="453"/>
      </w:pPr>
      <w:r>
        <w:rPr/>
        <w:t>В ХХ в. </w:t>
      </w:r>
      <w:r>
        <w:rPr>
          <w:spacing w:val="-4"/>
        </w:rPr>
        <w:t>положение калмыцких </w:t>
      </w:r>
      <w:r>
        <w:rPr/>
        <w:t>и </w:t>
      </w:r>
      <w:r>
        <w:rPr>
          <w:spacing w:val="-4"/>
        </w:rPr>
        <w:t>бурятских женщин </w:t>
      </w:r>
      <w:r>
        <w:rPr/>
        <w:t>в </w:t>
      </w:r>
      <w:r>
        <w:rPr>
          <w:spacing w:val="-4"/>
        </w:rPr>
        <w:t>социуме претерпело значительные изменения. Советское государство стреми- </w:t>
      </w:r>
      <w:r>
        <w:rPr>
          <w:spacing w:val="-3"/>
        </w:rPr>
        <w:t>лось </w:t>
      </w:r>
      <w:r>
        <w:rPr>
          <w:spacing w:val="-4"/>
        </w:rPr>
        <w:t>привлечь женщин Калмыкии </w:t>
      </w:r>
      <w:r>
        <w:rPr/>
        <w:t>и </w:t>
      </w:r>
      <w:r>
        <w:rPr>
          <w:spacing w:val="-4"/>
        </w:rPr>
        <w:t>Бурятии </w:t>
      </w:r>
      <w:r>
        <w:rPr/>
        <w:t>к </w:t>
      </w:r>
      <w:r>
        <w:rPr>
          <w:spacing w:val="-4"/>
        </w:rPr>
        <w:t>построению нового </w:t>
      </w:r>
      <w:r>
        <w:rPr>
          <w:spacing w:val="-3"/>
        </w:rPr>
        <w:t>об- </w:t>
      </w:r>
      <w:r>
        <w:rPr>
          <w:spacing w:val="-4"/>
        </w:rPr>
        <w:t>щества, проводя </w:t>
      </w:r>
      <w:r>
        <w:rPr>
          <w:spacing w:val="-5"/>
        </w:rPr>
        <w:t>атеистическую пропаганду. </w:t>
      </w:r>
      <w:r>
        <w:rPr>
          <w:spacing w:val="-4"/>
        </w:rPr>
        <w:t>Религиозность населения данных регионов, </w:t>
      </w:r>
      <w:r>
        <w:rPr/>
        <w:t>в </w:t>
      </w:r>
      <w:r>
        <w:rPr>
          <w:spacing w:val="-3"/>
        </w:rPr>
        <w:t>том </w:t>
      </w:r>
      <w:r>
        <w:rPr>
          <w:spacing w:val="-4"/>
        </w:rPr>
        <w:t>числе </w:t>
      </w:r>
      <w:r>
        <w:rPr/>
        <w:t>и </w:t>
      </w:r>
      <w:r>
        <w:rPr>
          <w:spacing w:val="-3"/>
        </w:rPr>
        <w:t>его </w:t>
      </w:r>
      <w:r>
        <w:rPr>
          <w:spacing w:val="-4"/>
        </w:rPr>
        <w:t>женской части, значительно снизи- </w:t>
      </w:r>
      <w:r>
        <w:rPr>
          <w:spacing w:val="-3"/>
        </w:rPr>
        <w:t>лась. </w:t>
      </w:r>
      <w:r>
        <w:rPr>
          <w:spacing w:val="-4"/>
        </w:rPr>
        <w:t>Однако, </w:t>
      </w:r>
      <w:r>
        <w:rPr>
          <w:spacing w:val="-5"/>
        </w:rPr>
        <w:t>согласно </w:t>
      </w:r>
      <w:r>
        <w:rPr>
          <w:spacing w:val="-4"/>
        </w:rPr>
        <w:t>засекреченным данным Всесоюзной </w:t>
      </w:r>
      <w:r>
        <w:rPr>
          <w:spacing w:val="-5"/>
        </w:rPr>
        <w:t>переписи </w:t>
      </w:r>
      <w:r>
        <w:rPr>
          <w:spacing w:val="-4"/>
        </w:rPr>
        <w:t>населения 1937 </w:t>
      </w:r>
      <w:r>
        <w:rPr>
          <w:spacing w:val="-3"/>
        </w:rPr>
        <w:t>г., </w:t>
      </w:r>
      <w:r>
        <w:rPr>
          <w:spacing w:val="-4"/>
        </w:rPr>
        <w:t>среди калмыков </w:t>
      </w:r>
      <w:r>
        <w:rPr/>
        <w:t>и </w:t>
      </w:r>
      <w:r>
        <w:rPr>
          <w:spacing w:val="-4"/>
        </w:rPr>
        <w:t>бурят, </w:t>
      </w:r>
      <w:r>
        <w:rPr>
          <w:spacing w:val="-3"/>
        </w:rPr>
        <w:t>даже </w:t>
      </w:r>
      <w:r>
        <w:rPr>
          <w:spacing w:val="-4"/>
        </w:rPr>
        <w:t>после двух десятиле- </w:t>
      </w:r>
      <w:r>
        <w:rPr>
          <w:spacing w:val="-3"/>
        </w:rPr>
        <w:t>тий </w:t>
      </w:r>
      <w:r>
        <w:rPr>
          <w:spacing w:val="-4"/>
        </w:rPr>
        <w:t>существования советской власти, число верующих было достаточ- </w:t>
      </w:r>
      <w:r>
        <w:rPr/>
        <w:t>но </w:t>
      </w:r>
      <w:r>
        <w:rPr>
          <w:spacing w:val="-4"/>
        </w:rPr>
        <w:t>большим. </w:t>
      </w:r>
      <w:r>
        <w:rPr/>
        <w:t>Из </w:t>
      </w:r>
      <w:r>
        <w:rPr>
          <w:spacing w:val="-4"/>
        </w:rPr>
        <w:t>218597 бурят </w:t>
      </w:r>
      <w:r>
        <w:rPr/>
        <w:t>и </w:t>
      </w:r>
      <w:r>
        <w:rPr>
          <w:spacing w:val="-4"/>
        </w:rPr>
        <w:t>127336 калмыков верующими </w:t>
      </w:r>
      <w:r>
        <w:rPr>
          <w:spacing w:val="-3"/>
        </w:rPr>
        <w:t>себя при- </w:t>
      </w:r>
      <w:r>
        <w:rPr>
          <w:spacing w:val="-4"/>
        </w:rPr>
        <w:t>знали 82139 </w:t>
      </w:r>
      <w:r>
        <w:rPr>
          <w:spacing w:val="-3"/>
        </w:rPr>
        <w:t>чел. Если </w:t>
      </w:r>
      <w:r>
        <w:rPr/>
        <w:t>же </w:t>
      </w:r>
      <w:r>
        <w:rPr>
          <w:spacing w:val="-4"/>
        </w:rPr>
        <w:t>учитывать только взрослое население </w:t>
      </w:r>
      <w:r>
        <w:rPr>
          <w:spacing w:val="-3"/>
        </w:rPr>
        <w:t>(от 16 </w:t>
      </w:r>
      <w:r>
        <w:rPr/>
        <w:t>лет и </w:t>
      </w:r>
      <w:r>
        <w:rPr>
          <w:spacing w:val="-4"/>
        </w:rPr>
        <w:t>старше), </w:t>
      </w:r>
      <w:r>
        <w:rPr/>
        <w:t>то </w:t>
      </w:r>
      <w:r>
        <w:rPr>
          <w:spacing w:val="-4"/>
        </w:rPr>
        <w:t>бурят </w:t>
      </w:r>
      <w:r>
        <w:rPr/>
        <w:t>и </w:t>
      </w:r>
      <w:r>
        <w:rPr>
          <w:spacing w:val="-4"/>
        </w:rPr>
        <w:t>калмыков, признавших </w:t>
      </w:r>
      <w:r>
        <w:rPr>
          <w:spacing w:val="-3"/>
        </w:rPr>
        <w:t>себя </w:t>
      </w:r>
      <w:r>
        <w:rPr>
          <w:spacing w:val="-4"/>
        </w:rPr>
        <w:t>верующими, </w:t>
      </w:r>
      <w:r>
        <w:rPr>
          <w:spacing w:val="-3"/>
        </w:rPr>
        <w:t>ока- </w:t>
      </w:r>
      <w:r>
        <w:rPr>
          <w:spacing w:val="-4"/>
        </w:rPr>
        <w:t>залось </w:t>
      </w:r>
      <w:r>
        <w:rPr>
          <w:spacing w:val="-3"/>
        </w:rPr>
        <w:t>почти </w:t>
      </w:r>
      <w:r>
        <w:rPr>
          <w:spacing w:val="-4"/>
        </w:rPr>
        <w:t>60%, </w:t>
      </w:r>
      <w:r>
        <w:rPr>
          <w:spacing w:val="-3"/>
        </w:rPr>
        <w:t>из них </w:t>
      </w:r>
      <w:r>
        <w:rPr>
          <w:spacing w:val="-4"/>
        </w:rPr>
        <w:t>56,7% составляли женщины </w:t>
      </w:r>
      <w:r>
        <w:rPr/>
        <w:t>и </w:t>
      </w:r>
      <w:r>
        <w:rPr>
          <w:spacing w:val="-4"/>
        </w:rPr>
        <w:t>43,3% </w:t>
      </w:r>
      <w:r>
        <w:rPr/>
        <w:t>– </w:t>
      </w:r>
      <w:r>
        <w:rPr>
          <w:spacing w:val="-3"/>
        </w:rPr>
        <w:t>муж- чины</w:t>
      </w:r>
      <w:r>
        <w:rPr>
          <w:spacing w:val="-3"/>
          <w:position w:val="7"/>
          <w:sz w:val="14"/>
        </w:rPr>
        <w:t>33</w:t>
      </w:r>
      <w:r>
        <w:rPr>
          <w:spacing w:val="-3"/>
        </w:rPr>
        <w:t>. Если </w:t>
      </w:r>
      <w:r>
        <w:rPr/>
        <w:t>же </w:t>
      </w:r>
      <w:r>
        <w:rPr>
          <w:spacing w:val="-4"/>
        </w:rPr>
        <w:t>учитывать, </w:t>
      </w:r>
      <w:r>
        <w:rPr>
          <w:spacing w:val="-3"/>
        </w:rPr>
        <w:t>что </w:t>
      </w:r>
      <w:r>
        <w:rPr/>
        <w:t>в </w:t>
      </w:r>
      <w:r>
        <w:rPr>
          <w:spacing w:val="-3"/>
        </w:rPr>
        <w:t>тот </w:t>
      </w:r>
      <w:r>
        <w:rPr>
          <w:spacing w:val="-4"/>
        </w:rPr>
        <w:t>период многие люди, опасаясь репрессий, тщательно скрывали свою религиозность, </w:t>
      </w:r>
      <w:r>
        <w:rPr/>
        <w:t>то </w:t>
      </w:r>
      <w:r>
        <w:rPr>
          <w:spacing w:val="-4"/>
        </w:rPr>
        <w:t>фактический процент религиозности женского населения </w:t>
      </w:r>
      <w:r>
        <w:rPr/>
        <w:t>мог </w:t>
      </w:r>
      <w:r>
        <w:rPr>
          <w:spacing w:val="-3"/>
        </w:rPr>
        <w:t>быть еще </w:t>
      </w:r>
      <w:r>
        <w:rPr>
          <w:spacing w:val="-4"/>
        </w:rPr>
        <w:t>выше.</w:t>
      </w:r>
    </w:p>
    <w:p>
      <w:pPr>
        <w:pStyle w:val="BodyText"/>
        <w:spacing w:line="232" w:lineRule="auto"/>
        <w:ind w:right="215" w:firstLine="453"/>
      </w:pPr>
      <w:r>
        <w:rPr>
          <w:spacing w:val="-3"/>
        </w:rPr>
        <w:t>Во </w:t>
      </w:r>
      <w:r>
        <w:rPr>
          <w:spacing w:val="-5"/>
        </w:rPr>
        <w:t>второй половине </w:t>
      </w:r>
      <w:r>
        <w:rPr/>
        <w:t>ХХ в. </w:t>
      </w:r>
      <w:r>
        <w:rPr>
          <w:spacing w:val="-5"/>
        </w:rPr>
        <w:t>буддизм, несмотря </w:t>
      </w:r>
      <w:r>
        <w:rPr>
          <w:spacing w:val="-3"/>
        </w:rPr>
        <w:t>на </w:t>
      </w:r>
      <w:r>
        <w:rPr>
          <w:spacing w:val="-4"/>
        </w:rPr>
        <w:t>все </w:t>
      </w:r>
      <w:r>
        <w:rPr>
          <w:spacing w:val="-6"/>
        </w:rPr>
        <w:t>ограничения, </w:t>
      </w:r>
      <w:r>
        <w:rPr>
          <w:spacing w:val="-4"/>
        </w:rPr>
        <w:t>был </w:t>
      </w:r>
      <w:r>
        <w:rPr>
          <w:spacing w:val="-6"/>
        </w:rPr>
        <w:t>существенным </w:t>
      </w:r>
      <w:r>
        <w:rPr>
          <w:spacing w:val="-5"/>
        </w:rPr>
        <w:t>фактором </w:t>
      </w:r>
      <w:r>
        <w:rPr/>
        <w:t>в </w:t>
      </w:r>
      <w:r>
        <w:rPr>
          <w:spacing w:val="-5"/>
        </w:rPr>
        <w:t>формировании </w:t>
      </w:r>
      <w:r>
        <w:rPr>
          <w:spacing w:val="-6"/>
        </w:rPr>
        <w:t>идентичности </w:t>
      </w:r>
      <w:r>
        <w:rPr>
          <w:spacing w:val="-5"/>
        </w:rPr>
        <w:t>калмыцко- </w:t>
      </w:r>
      <w:r>
        <w:rPr>
          <w:spacing w:val="-3"/>
        </w:rPr>
        <w:t>го </w:t>
      </w:r>
      <w:r>
        <w:rPr/>
        <w:t>и </w:t>
      </w:r>
      <w:r>
        <w:rPr>
          <w:spacing w:val="-5"/>
        </w:rPr>
        <w:t>бурятского </w:t>
      </w:r>
      <w:r>
        <w:rPr>
          <w:spacing w:val="-4"/>
        </w:rPr>
        <w:t>народов. </w:t>
      </w:r>
      <w:r>
        <w:rPr>
          <w:spacing w:val="-5"/>
        </w:rPr>
        <w:t>Однако ситуация </w:t>
      </w:r>
      <w:r>
        <w:rPr/>
        <w:t>в </w:t>
      </w:r>
      <w:r>
        <w:rPr>
          <w:spacing w:val="-5"/>
        </w:rPr>
        <w:t>разных регионах отлича- лась. </w:t>
      </w:r>
      <w:r>
        <w:rPr/>
        <w:t>В </w:t>
      </w:r>
      <w:r>
        <w:rPr>
          <w:spacing w:val="-5"/>
        </w:rPr>
        <w:t>ареале проживания бурятского населения </w:t>
      </w:r>
      <w:r>
        <w:rPr>
          <w:spacing w:val="-4"/>
        </w:rPr>
        <w:t>можно </w:t>
      </w:r>
      <w:r>
        <w:rPr>
          <w:spacing w:val="-5"/>
        </w:rPr>
        <w:t>говорить </w:t>
      </w:r>
      <w:r>
        <w:rPr/>
        <w:t>о </w:t>
      </w:r>
      <w:r>
        <w:rPr>
          <w:spacing w:val="-3"/>
        </w:rPr>
        <w:t>вос- </w:t>
      </w:r>
      <w:r>
        <w:rPr>
          <w:spacing w:val="-5"/>
        </w:rPr>
        <w:t>становлении, </w:t>
      </w:r>
      <w:r>
        <w:rPr>
          <w:spacing w:val="-4"/>
        </w:rPr>
        <w:t>пусть </w:t>
      </w:r>
      <w:r>
        <w:rPr/>
        <w:t>в </w:t>
      </w:r>
      <w:r>
        <w:rPr>
          <w:spacing w:val="-5"/>
        </w:rPr>
        <w:t>ограниченном виде, буддийской церкви. </w:t>
      </w:r>
      <w:r>
        <w:rPr/>
        <w:t>В </w:t>
      </w:r>
      <w:r>
        <w:rPr>
          <w:spacing w:val="-5"/>
        </w:rPr>
        <w:t>Буря- </w:t>
      </w:r>
      <w:r>
        <w:rPr>
          <w:spacing w:val="-4"/>
        </w:rPr>
        <w:t>тии </w:t>
      </w:r>
      <w:r>
        <w:rPr/>
        <w:t>в </w:t>
      </w:r>
      <w:r>
        <w:rPr>
          <w:spacing w:val="-5"/>
        </w:rPr>
        <w:t>середине </w:t>
      </w:r>
      <w:r>
        <w:rPr>
          <w:spacing w:val="-4"/>
        </w:rPr>
        <w:t>века был </w:t>
      </w:r>
      <w:r>
        <w:rPr>
          <w:spacing w:val="-5"/>
        </w:rPr>
        <w:t>открыт Иволгинский дацан, </w:t>
      </w:r>
      <w:r>
        <w:rPr/>
        <w:t>а в </w:t>
      </w:r>
      <w:r>
        <w:rPr>
          <w:spacing w:val="-6"/>
        </w:rPr>
        <w:t>Читинской </w:t>
      </w:r>
      <w:r>
        <w:rPr>
          <w:spacing w:val="-4"/>
        </w:rPr>
        <w:t>об- </w:t>
      </w:r>
      <w:r>
        <w:rPr>
          <w:spacing w:val="-5"/>
        </w:rPr>
        <w:t>ласти возобновил </w:t>
      </w:r>
      <w:r>
        <w:rPr>
          <w:spacing w:val="-4"/>
        </w:rPr>
        <w:t>свою </w:t>
      </w:r>
      <w:r>
        <w:rPr>
          <w:spacing w:val="-6"/>
        </w:rPr>
        <w:t>деятельность </w:t>
      </w:r>
      <w:r>
        <w:rPr>
          <w:spacing w:val="-5"/>
        </w:rPr>
        <w:t>Агинский дацан, причем большую часть прихожан составляли  женщины  среднего  </w:t>
      </w:r>
      <w:r>
        <w:rPr/>
        <w:t>и  </w:t>
      </w:r>
      <w:r>
        <w:rPr>
          <w:spacing w:val="-5"/>
        </w:rPr>
        <w:t>пожилого  возраста. </w:t>
      </w:r>
      <w:r>
        <w:rPr/>
        <w:t>В </w:t>
      </w:r>
      <w:r>
        <w:rPr>
          <w:spacing w:val="-5"/>
        </w:rPr>
        <w:t>сельской местности сохранился институт шибаганец (монахинь </w:t>
      </w:r>
      <w:r>
        <w:rPr/>
        <w:t>в </w:t>
      </w:r>
      <w:r>
        <w:rPr>
          <w:spacing w:val="-3"/>
        </w:rPr>
        <w:t>ми- </w:t>
      </w:r>
      <w:r>
        <w:rPr>
          <w:spacing w:val="-5"/>
        </w:rPr>
        <w:t>ру), пожилые шибаганца нередко помогали ламам </w:t>
      </w:r>
      <w:r>
        <w:rPr/>
        <w:t>в </w:t>
      </w:r>
      <w:r>
        <w:rPr>
          <w:spacing w:val="-5"/>
        </w:rPr>
        <w:t>проведении </w:t>
      </w:r>
      <w:r>
        <w:rPr>
          <w:spacing w:val="-4"/>
        </w:rPr>
        <w:t>религи- </w:t>
      </w:r>
      <w:r>
        <w:rPr>
          <w:spacing w:val="-5"/>
        </w:rPr>
        <w:t>озных обрядов. </w:t>
      </w:r>
      <w:r>
        <w:rPr/>
        <w:t>В </w:t>
      </w:r>
      <w:r>
        <w:rPr>
          <w:spacing w:val="-4"/>
        </w:rPr>
        <w:t>Калмыкии ситуация была более сложной, поскольку война, депортация </w:t>
      </w:r>
      <w:r>
        <w:rPr/>
        <w:t>и 13 </w:t>
      </w:r>
      <w:r>
        <w:rPr>
          <w:spacing w:val="-3"/>
        </w:rPr>
        <w:t>лет </w:t>
      </w:r>
      <w:r>
        <w:rPr>
          <w:spacing w:val="-4"/>
        </w:rPr>
        <w:t>ссылки нанесли сильный урон калмыцкому буддизму. </w:t>
      </w:r>
      <w:r>
        <w:rPr>
          <w:spacing w:val="-3"/>
        </w:rPr>
        <w:t>После </w:t>
      </w:r>
      <w:r>
        <w:rPr>
          <w:spacing w:val="-4"/>
        </w:rPr>
        <w:t>восстановления автономии </w:t>
      </w:r>
      <w:r>
        <w:rPr>
          <w:spacing w:val="-3"/>
        </w:rPr>
        <w:t>на </w:t>
      </w:r>
      <w:r>
        <w:rPr>
          <w:spacing w:val="-4"/>
        </w:rPr>
        <w:t>территории </w:t>
      </w:r>
      <w:r>
        <w:rPr>
          <w:spacing w:val="-5"/>
        </w:rPr>
        <w:t>республики </w:t>
      </w:r>
      <w:r>
        <w:rPr/>
        <w:t>не </w:t>
      </w:r>
      <w:r>
        <w:rPr>
          <w:spacing w:val="-4"/>
        </w:rPr>
        <w:t>произошло возрождения буддийской церкви. Попытки калмыцких верующих официально зарегистрировать </w:t>
      </w:r>
      <w:r>
        <w:rPr>
          <w:spacing w:val="-3"/>
        </w:rPr>
        <w:t>хотя </w:t>
      </w:r>
      <w:r>
        <w:rPr/>
        <w:t>бы </w:t>
      </w:r>
      <w:r>
        <w:rPr>
          <w:spacing w:val="-3"/>
        </w:rPr>
        <w:t>одну </w:t>
      </w:r>
      <w:r>
        <w:rPr>
          <w:spacing w:val="-4"/>
        </w:rPr>
        <w:t>буддийскую общину встречали жесткое противодействие </w:t>
      </w:r>
      <w:r>
        <w:rPr>
          <w:spacing w:val="-3"/>
        </w:rPr>
        <w:t>властей</w:t>
      </w:r>
      <w:r>
        <w:rPr>
          <w:spacing w:val="-3"/>
          <w:position w:val="7"/>
          <w:sz w:val="14"/>
        </w:rPr>
        <w:t>34</w:t>
      </w:r>
      <w:r>
        <w:rPr>
          <w:spacing w:val="-3"/>
        </w:rPr>
        <w:t>. </w:t>
      </w:r>
      <w:r>
        <w:rPr/>
        <w:t>В </w:t>
      </w:r>
      <w:r>
        <w:rPr>
          <w:spacing w:val="-5"/>
        </w:rPr>
        <w:t>этих условиях </w:t>
      </w:r>
      <w:r>
        <w:rPr>
          <w:spacing w:val="-6"/>
        </w:rPr>
        <w:t>активизировалась</w:t>
      </w:r>
      <w:r>
        <w:rPr>
          <w:spacing w:val="7"/>
        </w:rPr>
        <w:t> </w:t>
      </w:r>
      <w:r>
        <w:rPr>
          <w:spacing w:val="-5"/>
        </w:rPr>
        <w:t>деятельность</w:t>
      </w:r>
      <w:r>
        <w:rPr>
          <w:spacing w:val="7"/>
        </w:rPr>
        <w:t> </w:t>
      </w:r>
      <w:r>
        <w:rPr>
          <w:spacing w:val="-5"/>
        </w:rPr>
        <w:t>женских</w:t>
      </w:r>
      <w:r>
        <w:rPr>
          <w:spacing w:val="8"/>
        </w:rPr>
        <w:t> </w:t>
      </w:r>
      <w:r>
        <w:rPr>
          <w:spacing w:val="-5"/>
        </w:rPr>
        <w:t>общин,</w:t>
      </w:r>
      <w:r>
        <w:rPr>
          <w:spacing w:val="8"/>
        </w:rPr>
        <w:t> </w:t>
      </w:r>
      <w:r>
        <w:rPr>
          <w:spacing w:val="-5"/>
        </w:rPr>
        <w:t>известных</w:t>
      </w:r>
      <w:r>
        <w:rPr>
          <w:spacing w:val="9"/>
        </w:rPr>
        <w:t> </w:t>
      </w:r>
      <w:r>
        <w:rPr/>
        <w:t>в</w:t>
      </w:r>
      <w:r>
        <w:rPr>
          <w:spacing w:val="9"/>
        </w:rPr>
        <w:t> </w:t>
      </w:r>
      <w:r>
        <w:rPr>
          <w:spacing w:val="-5"/>
        </w:rPr>
        <w:t>народе</w:t>
      </w:r>
      <w:r>
        <w:rPr>
          <w:spacing w:val="7"/>
        </w:rPr>
        <w:t> </w:t>
      </w:r>
      <w:r>
        <w:rPr>
          <w:spacing w:val="-4"/>
        </w:rPr>
        <w:t>как</w:t>
      </w:r>
    </w:p>
    <w:p>
      <w:pPr>
        <w:pStyle w:val="BodyText"/>
        <w:spacing w:line="227" w:lineRule="exact"/>
      </w:pPr>
      <w:r>
        <w:rPr/>
        <w:pict>
          <v:line style="position:absolute;mso-position-horizontal-relative:page;mso-position-vertical-relative:paragraph;z-index:-251405312;mso-wrap-distance-left:0;mso-wrap-distance-right:0" from="51.035809pt,17.042402pt" to="195.055809pt,17.042402pt" stroked="true" strokeweight=".36pt" strokecolor="#000000">
            <v:stroke dashstyle="solid"/>
            <w10:wrap type="topAndBottom"/>
          </v:line>
        </w:pict>
      </w:r>
      <w:r>
        <w:rPr/>
        <w:t>«мацгта эмгдүд» (букв. «бабушки, практикующие обряд мацг»»).</w:t>
      </w:r>
    </w:p>
    <w:p>
      <w:pPr>
        <w:spacing w:line="203" w:lineRule="exact" w:before="7"/>
        <w:ind w:left="340" w:right="0" w:firstLine="0"/>
        <w:jc w:val="left"/>
        <w:rPr>
          <w:sz w:val="18"/>
        </w:rPr>
      </w:pPr>
      <w:r>
        <w:rPr>
          <w:position w:val="6"/>
          <w:sz w:val="12"/>
        </w:rPr>
        <w:t>32 </w:t>
      </w:r>
      <w:r>
        <w:rPr>
          <w:sz w:val="18"/>
        </w:rPr>
        <w:t>Дондокова 2011: 137-138.</w:t>
      </w:r>
    </w:p>
    <w:p>
      <w:pPr>
        <w:spacing w:line="193" w:lineRule="exact" w:before="0"/>
        <w:ind w:left="340" w:right="0" w:firstLine="0"/>
        <w:jc w:val="left"/>
        <w:rPr>
          <w:sz w:val="18"/>
        </w:rPr>
      </w:pPr>
      <w:r>
        <w:rPr>
          <w:position w:val="6"/>
          <w:sz w:val="12"/>
        </w:rPr>
        <w:t>33 </w:t>
      </w:r>
      <w:r>
        <w:rPr>
          <w:sz w:val="18"/>
        </w:rPr>
        <w:t>Максимов 2011: 284.</w:t>
      </w:r>
    </w:p>
    <w:p>
      <w:pPr>
        <w:spacing w:line="201" w:lineRule="exact" w:before="0"/>
        <w:ind w:left="340" w:right="0" w:firstLine="0"/>
        <w:jc w:val="left"/>
        <w:rPr>
          <w:sz w:val="18"/>
        </w:rPr>
      </w:pPr>
      <w:r>
        <w:rPr>
          <w:position w:val="6"/>
          <w:sz w:val="12"/>
        </w:rPr>
        <w:t>34 </w:t>
      </w:r>
      <w:r>
        <w:rPr>
          <w:sz w:val="18"/>
        </w:rPr>
        <w:t>Очирова 2004: 10.</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6" w:firstLine="453"/>
      </w:pPr>
      <w:r>
        <w:rPr>
          <w:spacing w:val="-4"/>
        </w:rPr>
        <w:t>Как </w:t>
      </w:r>
      <w:r>
        <w:rPr>
          <w:spacing w:val="-5"/>
        </w:rPr>
        <w:t>отмечает </w:t>
      </w:r>
      <w:r>
        <w:rPr>
          <w:spacing w:val="-4"/>
        </w:rPr>
        <w:t>Э.П. </w:t>
      </w:r>
      <w:r>
        <w:rPr>
          <w:spacing w:val="-5"/>
        </w:rPr>
        <w:t>Бакаева, практика общины мацгта представляла </w:t>
      </w:r>
      <w:r>
        <w:rPr>
          <w:spacing w:val="-4"/>
        </w:rPr>
        <w:t>собой </w:t>
      </w:r>
      <w:r>
        <w:rPr>
          <w:spacing w:val="-5"/>
        </w:rPr>
        <w:t>переходный </w:t>
      </w:r>
      <w:r>
        <w:rPr>
          <w:spacing w:val="-4"/>
        </w:rPr>
        <w:t>этап </w:t>
      </w:r>
      <w:r>
        <w:rPr/>
        <w:t>от </w:t>
      </w:r>
      <w:r>
        <w:rPr>
          <w:spacing w:val="-5"/>
        </w:rPr>
        <w:t>монастырско-храмового </w:t>
      </w:r>
      <w:r>
        <w:rPr/>
        <w:t>к </w:t>
      </w:r>
      <w:r>
        <w:rPr>
          <w:spacing w:val="-4"/>
        </w:rPr>
        <w:t>бытовому </w:t>
      </w:r>
      <w:r>
        <w:rPr>
          <w:spacing w:val="-5"/>
        </w:rPr>
        <w:t>уровню буддизма. Точное </w:t>
      </w:r>
      <w:r>
        <w:rPr>
          <w:spacing w:val="-4"/>
        </w:rPr>
        <w:t>время </w:t>
      </w:r>
      <w:r>
        <w:rPr>
          <w:spacing w:val="-5"/>
        </w:rPr>
        <w:t>возникновения общин </w:t>
      </w:r>
      <w:r>
        <w:rPr>
          <w:spacing w:val="-4"/>
        </w:rPr>
        <w:t>мацг среди мирян неиз- </w:t>
      </w:r>
      <w:r>
        <w:rPr>
          <w:spacing w:val="-5"/>
        </w:rPr>
        <w:t>вестно. Однако </w:t>
      </w:r>
      <w:r>
        <w:rPr>
          <w:spacing w:val="-3"/>
        </w:rPr>
        <w:t>по </w:t>
      </w:r>
      <w:r>
        <w:rPr>
          <w:spacing w:val="-5"/>
        </w:rPr>
        <w:t>воспоминаниям информантов, </w:t>
      </w:r>
      <w:r>
        <w:rPr/>
        <w:t>в </w:t>
      </w:r>
      <w:r>
        <w:rPr>
          <w:spacing w:val="-5"/>
        </w:rPr>
        <w:t>начале </w:t>
      </w:r>
      <w:r>
        <w:rPr/>
        <w:t>XX в. в </w:t>
      </w:r>
      <w:r>
        <w:rPr>
          <w:spacing w:val="-4"/>
        </w:rPr>
        <w:t>домах </w:t>
      </w:r>
      <w:r>
        <w:rPr>
          <w:spacing w:val="-5"/>
        </w:rPr>
        <w:t>верующих уже проводились богослужения </w:t>
      </w:r>
      <w:r>
        <w:rPr>
          <w:spacing w:val="-3"/>
        </w:rPr>
        <w:t>по </w:t>
      </w:r>
      <w:r>
        <w:rPr>
          <w:spacing w:val="-5"/>
        </w:rPr>
        <w:t>дням </w:t>
      </w:r>
      <w:r>
        <w:rPr>
          <w:spacing w:val="-4"/>
        </w:rPr>
        <w:t>поста, т.е. эта тра- </w:t>
      </w:r>
      <w:r>
        <w:rPr>
          <w:spacing w:val="-5"/>
        </w:rPr>
        <w:t>диция сложилась </w:t>
      </w:r>
      <w:r>
        <w:rPr>
          <w:spacing w:val="-3"/>
        </w:rPr>
        <w:t>не </w:t>
      </w:r>
      <w:r>
        <w:rPr>
          <w:spacing w:val="-5"/>
        </w:rPr>
        <w:t>позднее начала </w:t>
      </w:r>
      <w:r>
        <w:rPr/>
        <w:t>XX в. </w:t>
      </w:r>
      <w:r>
        <w:rPr>
          <w:spacing w:val="-5"/>
        </w:rPr>
        <w:t>Традицию </w:t>
      </w:r>
      <w:r>
        <w:rPr>
          <w:spacing w:val="-4"/>
        </w:rPr>
        <w:t>мацг </w:t>
      </w:r>
      <w:r>
        <w:rPr>
          <w:spacing w:val="-5"/>
        </w:rPr>
        <w:t>поддержива- </w:t>
      </w:r>
      <w:r>
        <w:rPr>
          <w:spacing w:val="-3"/>
        </w:rPr>
        <w:t>ли </w:t>
      </w:r>
      <w:r>
        <w:rPr>
          <w:spacing w:val="-5"/>
        </w:rPr>
        <w:t>пожилые мирянки, соблюдавшие махаянские обеты одного </w:t>
      </w:r>
      <w:r>
        <w:rPr>
          <w:spacing w:val="-4"/>
        </w:rPr>
        <w:t>дня </w:t>
      </w:r>
      <w:r>
        <w:rPr>
          <w:spacing w:val="-5"/>
        </w:rPr>
        <w:t>(тиб.</w:t>
      </w:r>
    </w:p>
    <w:p>
      <w:pPr>
        <w:pStyle w:val="BodyText"/>
        <w:spacing w:line="232" w:lineRule="auto"/>
        <w:ind w:right="215"/>
      </w:pPr>
      <w:r>
        <w:rPr>
          <w:spacing w:val="-5"/>
        </w:rPr>
        <w:t>«соджонг», </w:t>
      </w:r>
      <w:r>
        <w:rPr>
          <w:spacing w:val="-4"/>
        </w:rPr>
        <w:t>калм. </w:t>
      </w:r>
      <w:r>
        <w:rPr>
          <w:spacing w:val="-5"/>
        </w:rPr>
        <w:t>«мацг»). Практика заключалась </w:t>
      </w:r>
      <w:r>
        <w:rPr/>
        <w:t>в </w:t>
      </w:r>
      <w:r>
        <w:rPr>
          <w:spacing w:val="-5"/>
        </w:rPr>
        <w:t>соблюдении </w:t>
      </w:r>
      <w:r>
        <w:rPr>
          <w:spacing w:val="-4"/>
        </w:rPr>
        <w:t>буддий- </w:t>
      </w:r>
      <w:r>
        <w:rPr>
          <w:spacing w:val="-5"/>
        </w:rPr>
        <w:t>ских обетов </w:t>
      </w:r>
      <w:r>
        <w:rPr/>
        <w:t>и </w:t>
      </w:r>
      <w:r>
        <w:rPr>
          <w:spacing w:val="-5"/>
        </w:rPr>
        <w:t>совместном чтении молитв </w:t>
      </w:r>
      <w:r>
        <w:rPr/>
        <w:t>в </w:t>
      </w:r>
      <w:r>
        <w:rPr>
          <w:spacing w:val="-5"/>
        </w:rPr>
        <w:t>особые </w:t>
      </w:r>
      <w:r>
        <w:rPr>
          <w:spacing w:val="-3"/>
        </w:rPr>
        <w:t>дни </w:t>
      </w:r>
      <w:r>
        <w:rPr>
          <w:spacing w:val="-5"/>
        </w:rPr>
        <w:t>мацг, связанные  </w:t>
      </w:r>
      <w:r>
        <w:rPr/>
        <w:t>с </w:t>
      </w:r>
      <w:r>
        <w:rPr>
          <w:spacing w:val="-5"/>
        </w:rPr>
        <w:t>8-ми, </w:t>
      </w:r>
      <w:r>
        <w:rPr>
          <w:spacing w:val="-4"/>
        </w:rPr>
        <w:t>15-ми </w:t>
      </w:r>
      <w:r>
        <w:rPr/>
        <w:t>и </w:t>
      </w:r>
      <w:r>
        <w:rPr>
          <w:spacing w:val="-5"/>
        </w:rPr>
        <w:t>30-ми лунными сутками, </w:t>
      </w:r>
      <w:r>
        <w:rPr/>
        <w:t>а </w:t>
      </w:r>
      <w:r>
        <w:rPr>
          <w:spacing w:val="-5"/>
        </w:rPr>
        <w:t>также </w:t>
      </w:r>
      <w:r>
        <w:rPr/>
        <w:t>в </w:t>
      </w:r>
      <w:r>
        <w:rPr>
          <w:spacing w:val="-4"/>
        </w:rPr>
        <w:t>дни </w:t>
      </w:r>
      <w:r>
        <w:rPr>
          <w:spacing w:val="-5"/>
        </w:rPr>
        <w:t>больших буддий- ских праздников (тиб.  «дучен», </w:t>
      </w:r>
      <w:r>
        <w:rPr>
          <w:spacing w:val="-4"/>
        </w:rPr>
        <w:t>калм. </w:t>
      </w:r>
      <w:r>
        <w:rPr>
          <w:spacing w:val="-5"/>
        </w:rPr>
        <w:t>«дуцнг»).  Молебны проводились  </w:t>
      </w:r>
      <w:r>
        <w:rPr/>
        <w:t>в </w:t>
      </w:r>
      <w:r>
        <w:rPr>
          <w:spacing w:val="-4"/>
        </w:rPr>
        <w:t>домах </w:t>
      </w:r>
      <w:r>
        <w:rPr>
          <w:spacing w:val="-5"/>
        </w:rPr>
        <w:t>женщин. Обычно, </w:t>
      </w:r>
      <w:r>
        <w:rPr>
          <w:spacing w:val="-4"/>
        </w:rPr>
        <w:t>все дни </w:t>
      </w:r>
      <w:r>
        <w:rPr>
          <w:spacing w:val="-5"/>
        </w:rPr>
        <w:t>проведения </w:t>
      </w:r>
      <w:r>
        <w:rPr>
          <w:spacing w:val="-4"/>
        </w:rPr>
        <w:t>крупных </w:t>
      </w:r>
      <w:r>
        <w:rPr>
          <w:spacing w:val="-5"/>
        </w:rPr>
        <w:t>молебнов </w:t>
      </w:r>
      <w:r>
        <w:rPr>
          <w:spacing w:val="-4"/>
        </w:rPr>
        <w:t>были </w:t>
      </w:r>
      <w:r>
        <w:rPr>
          <w:spacing w:val="-5"/>
        </w:rPr>
        <w:t>расписаны </w:t>
      </w:r>
      <w:r>
        <w:rPr>
          <w:spacing w:val="-3"/>
        </w:rPr>
        <w:t>на </w:t>
      </w:r>
      <w:r>
        <w:rPr>
          <w:spacing w:val="-5"/>
        </w:rPr>
        <w:t>несколько месяцев вперёд. Верующим </w:t>
      </w:r>
      <w:r>
        <w:rPr>
          <w:spacing w:val="-4"/>
        </w:rPr>
        <w:t>было </w:t>
      </w:r>
      <w:r>
        <w:rPr>
          <w:spacing w:val="-5"/>
        </w:rPr>
        <w:t>заранее </w:t>
      </w:r>
      <w:r>
        <w:rPr>
          <w:spacing w:val="-3"/>
        </w:rPr>
        <w:t>из- </w:t>
      </w:r>
      <w:r>
        <w:rPr>
          <w:spacing w:val="-5"/>
        </w:rPr>
        <w:t>вестно,</w:t>
      </w:r>
      <w:r>
        <w:rPr>
          <w:spacing w:val="-9"/>
        </w:rPr>
        <w:t> </w:t>
      </w:r>
      <w:r>
        <w:rPr>
          <w:spacing w:val="-4"/>
        </w:rPr>
        <w:t>где</w:t>
      </w:r>
      <w:r>
        <w:rPr>
          <w:spacing w:val="-7"/>
        </w:rPr>
        <w:t> </w:t>
      </w:r>
      <w:r>
        <w:rPr/>
        <w:t>и</w:t>
      </w:r>
      <w:r>
        <w:rPr>
          <w:spacing w:val="-8"/>
        </w:rPr>
        <w:t> </w:t>
      </w:r>
      <w:r>
        <w:rPr>
          <w:spacing w:val="-3"/>
        </w:rPr>
        <w:t>по</w:t>
      </w:r>
      <w:r>
        <w:rPr>
          <w:spacing w:val="-6"/>
        </w:rPr>
        <w:t> </w:t>
      </w:r>
      <w:r>
        <w:rPr>
          <w:spacing w:val="-4"/>
        </w:rPr>
        <w:t>какому</w:t>
      </w:r>
      <w:r>
        <w:rPr>
          <w:spacing w:val="-11"/>
        </w:rPr>
        <w:t> </w:t>
      </w:r>
      <w:r>
        <w:rPr>
          <w:spacing w:val="-4"/>
        </w:rPr>
        <w:t>адресу</w:t>
      </w:r>
      <w:r>
        <w:rPr>
          <w:spacing w:val="-13"/>
        </w:rPr>
        <w:t> </w:t>
      </w:r>
      <w:r>
        <w:rPr>
          <w:spacing w:val="-4"/>
        </w:rPr>
        <w:t>будет</w:t>
      </w:r>
      <w:r>
        <w:rPr>
          <w:spacing w:val="-10"/>
        </w:rPr>
        <w:t> </w:t>
      </w:r>
      <w:r>
        <w:rPr>
          <w:spacing w:val="-5"/>
        </w:rPr>
        <w:t>следующий</w:t>
      </w:r>
      <w:r>
        <w:rPr>
          <w:spacing w:val="-7"/>
        </w:rPr>
        <w:t> </w:t>
      </w:r>
      <w:r>
        <w:rPr>
          <w:spacing w:val="-5"/>
        </w:rPr>
        <w:t>обряд мацг.</w:t>
      </w:r>
    </w:p>
    <w:p>
      <w:pPr>
        <w:pStyle w:val="BodyText"/>
        <w:spacing w:line="232" w:lineRule="auto"/>
        <w:ind w:right="218" w:firstLine="453"/>
      </w:pPr>
      <w:r>
        <w:rPr/>
        <w:t>К </w:t>
      </w:r>
      <w:r>
        <w:rPr>
          <w:spacing w:val="-4"/>
        </w:rPr>
        <w:t>концу </w:t>
      </w:r>
      <w:r>
        <w:rPr>
          <w:spacing w:val="-3"/>
        </w:rPr>
        <w:t>1980-х </w:t>
      </w:r>
      <w:r>
        <w:rPr/>
        <w:t>гг. в </w:t>
      </w:r>
      <w:r>
        <w:rPr>
          <w:spacing w:val="-4"/>
        </w:rPr>
        <w:t>Элисте </w:t>
      </w:r>
      <w:r>
        <w:rPr>
          <w:spacing w:val="-3"/>
        </w:rPr>
        <w:t>было </w:t>
      </w:r>
      <w:r>
        <w:rPr>
          <w:spacing w:val="-4"/>
        </w:rPr>
        <w:t>несколько общин мацгта эмгдуд. Однако </w:t>
      </w:r>
      <w:r>
        <w:rPr/>
        <w:t>с </w:t>
      </w:r>
      <w:r>
        <w:rPr>
          <w:spacing w:val="-4"/>
        </w:rPr>
        <w:t>восстановлением буддийской церкви </w:t>
      </w:r>
      <w:r>
        <w:rPr/>
        <w:t>и </w:t>
      </w:r>
      <w:r>
        <w:rPr>
          <w:spacing w:val="-4"/>
        </w:rPr>
        <w:t>появлением  хурулов </w:t>
      </w:r>
      <w:r>
        <w:rPr/>
        <w:t>их </w:t>
      </w:r>
      <w:r>
        <w:rPr>
          <w:spacing w:val="-4"/>
        </w:rPr>
        <w:t>деятельность стала приходить </w:t>
      </w:r>
      <w:r>
        <w:rPr/>
        <w:t>в </w:t>
      </w:r>
      <w:r>
        <w:rPr>
          <w:spacing w:val="-4"/>
        </w:rPr>
        <w:t>упадок. </w:t>
      </w:r>
      <w:r>
        <w:rPr/>
        <w:t>В </w:t>
      </w:r>
      <w:r>
        <w:rPr>
          <w:spacing w:val="-4"/>
        </w:rPr>
        <w:t>конце 1990-х </w:t>
      </w:r>
      <w:r>
        <w:rPr>
          <w:spacing w:val="-3"/>
        </w:rPr>
        <w:t>гг. </w:t>
      </w:r>
      <w:r>
        <w:rPr/>
        <w:t>в </w:t>
      </w:r>
      <w:r>
        <w:rPr>
          <w:spacing w:val="-4"/>
        </w:rPr>
        <w:t>Элисте оставалась только одна община мацгта, объединявшая около двадцати членов; аналогичная община имелась </w:t>
      </w:r>
      <w:r>
        <w:rPr/>
        <w:t>в </w:t>
      </w:r>
      <w:r>
        <w:rPr>
          <w:spacing w:val="-3"/>
        </w:rPr>
        <w:t>г.</w:t>
      </w:r>
      <w:r>
        <w:rPr>
          <w:spacing w:val="-15"/>
        </w:rPr>
        <w:t> </w:t>
      </w:r>
      <w:r>
        <w:rPr>
          <w:spacing w:val="-4"/>
        </w:rPr>
        <w:t>Городовиковске</w:t>
      </w:r>
      <w:r>
        <w:rPr>
          <w:spacing w:val="-4"/>
          <w:position w:val="7"/>
          <w:sz w:val="14"/>
        </w:rPr>
        <w:t>35</w:t>
      </w:r>
      <w:r>
        <w:rPr>
          <w:spacing w:val="-4"/>
        </w:rPr>
        <w:t>.</w:t>
      </w:r>
    </w:p>
    <w:p>
      <w:pPr>
        <w:pStyle w:val="BodyText"/>
        <w:spacing w:line="235" w:lineRule="auto" w:before="3"/>
        <w:ind w:right="221" w:firstLine="453"/>
      </w:pPr>
      <w:r>
        <w:rPr>
          <w:spacing w:val="-4"/>
        </w:rPr>
        <w:t>Следует </w:t>
      </w:r>
      <w:r>
        <w:rPr>
          <w:spacing w:val="-3"/>
        </w:rPr>
        <w:t>также </w:t>
      </w:r>
      <w:r>
        <w:rPr>
          <w:spacing w:val="-4"/>
        </w:rPr>
        <w:t>отметить, что женщины составляют большинство </w:t>
      </w:r>
      <w:r>
        <w:rPr>
          <w:spacing w:val="-3"/>
        </w:rPr>
        <w:t>среди </w:t>
      </w:r>
      <w:r>
        <w:rPr>
          <w:spacing w:val="-4"/>
        </w:rPr>
        <w:t>прихожанок буддийских храмов </w:t>
      </w:r>
      <w:r>
        <w:rPr/>
        <w:t>и </w:t>
      </w:r>
      <w:r>
        <w:rPr>
          <w:spacing w:val="-4"/>
        </w:rPr>
        <w:t>членов </w:t>
      </w:r>
      <w:r>
        <w:rPr>
          <w:spacing w:val="-3"/>
        </w:rPr>
        <w:t>общин </w:t>
      </w:r>
      <w:r>
        <w:rPr>
          <w:spacing w:val="-4"/>
        </w:rPr>
        <w:t>мирян, которых </w:t>
      </w:r>
      <w:r>
        <w:rPr/>
        <w:t>в </w:t>
      </w:r>
      <w:r>
        <w:rPr>
          <w:spacing w:val="-4"/>
        </w:rPr>
        <w:t>Калмыкии достаточно</w:t>
      </w:r>
      <w:r>
        <w:rPr>
          <w:spacing w:val="-17"/>
        </w:rPr>
        <w:t> </w:t>
      </w:r>
      <w:r>
        <w:rPr>
          <w:spacing w:val="-4"/>
        </w:rPr>
        <w:t>много.</w:t>
      </w:r>
    </w:p>
    <w:p>
      <w:pPr>
        <w:pStyle w:val="BodyText"/>
        <w:spacing w:line="235" w:lineRule="auto"/>
        <w:ind w:right="216" w:firstLine="453"/>
      </w:pPr>
      <w:r>
        <w:rPr/>
        <w:t>В </w:t>
      </w:r>
      <w:r>
        <w:rPr>
          <w:spacing w:val="-5"/>
        </w:rPr>
        <w:t>Калмыкии </w:t>
      </w:r>
      <w:r>
        <w:rPr/>
        <w:t>и </w:t>
      </w:r>
      <w:r>
        <w:rPr>
          <w:spacing w:val="-5"/>
        </w:rPr>
        <w:t>Бурятии </w:t>
      </w:r>
      <w:r>
        <w:rPr/>
        <w:t>в </w:t>
      </w:r>
      <w:r>
        <w:rPr>
          <w:spacing w:val="-6"/>
        </w:rPr>
        <w:t>постсоветскую </w:t>
      </w:r>
      <w:r>
        <w:rPr>
          <w:spacing w:val="-4"/>
        </w:rPr>
        <w:t>эпоху </w:t>
      </w:r>
      <w:r>
        <w:rPr>
          <w:spacing w:val="-5"/>
        </w:rPr>
        <w:t>женщины-мирянки стали активно включаться </w:t>
      </w:r>
      <w:r>
        <w:rPr/>
        <w:t>в </w:t>
      </w:r>
      <w:r>
        <w:rPr>
          <w:spacing w:val="-5"/>
        </w:rPr>
        <w:t>религиозную жизнь. </w:t>
      </w:r>
      <w:r>
        <w:rPr/>
        <w:t>В </w:t>
      </w:r>
      <w:r>
        <w:rPr>
          <w:spacing w:val="-5"/>
        </w:rPr>
        <w:t>результате возникла общность буддийских активисток, отличающаяся социальной неодно- родностью. </w:t>
      </w:r>
      <w:r>
        <w:rPr>
          <w:spacing w:val="-3"/>
        </w:rPr>
        <w:t>Ее </w:t>
      </w:r>
      <w:r>
        <w:rPr>
          <w:spacing w:val="-4"/>
        </w:rPr>
        <w:t>ядро </w:t>
      </w:r>
      <w:r>
        <w:rPr>
          <w:spacing w:val="-5"/>
        </w:rPr>
        <w:t>составляют женщины, которые отличаются </w:t>
      </w:r>
      <w:r>
        <w:rPr>
          <w:spacing w:val="-3"/>
        </w:rPr>
        <w:t>не </w:t>
      </w:r>
      <w:r>
        <w:rPr>
          <w:spacing w:val="-4"/>
        </w:rPr>
        <w:t>толь- </w:t>
      </w:r>
      <w:r>
        <w:rPr>
          <w:spacing w:val="-3"/>
        </w:rPr>
        <w:t>ко </w:t>
      </w:r>
      <w:r>
        <w:rPr>
          <w:spacing w:val="-5"/>
        </w:rPr>
        <w:t>приверженностью буддизму, </w:t>
      </w:r>
      <w:r>
        <w:rPr/>
        <w:t>но и </w:t>
      </w:r>
      <w:r>
        <w:rPr>
          <w:spacing w:val="-5"/>
        </w:rPr>
        <w:t>серьезным интересом </w:t>
      </w:r>
      <w:r>
        <w:rPr/>
        <w:t>к </w:t>
      </w:r>
      <w:r>
        <w:rPr>
          <w:spacing w:val="-5"/>
        </w:rPr>
        <w:t>буддийской философии </w:t>
      </w:r>
      <w:r>
        <w:rPr/>
        <w:t>и </w:t>
      </w:r>
      <w:r>
        <w:rPr>
          <w:spacing w:val="-5"/>
        </w:rPr>
        <w:t>медитации, </w:t>
      </w:r>
      <w:r>
        <w:rPr>
          <w:spacing w:val="-3"/>
        </w:rPr>
        <w:t>что </w:t>
      </w:r>
      <w:r>
        <w:rPr>
          <w:spacing w:val="-4"/>
        </w:rPr>
        <w:t>было </w:t>
      </w:r>
      <w:r>
        <w:rPr>
          <w:spacing w:val="-3"/>
        </w:rPr>
        <w:t>не </w:t>
      </w:r>
      <w:r>
        <w:rPr>
          <w:spacing w:val="-5"/>
        </w:rPr>
        <w:t>характерно </w:t>
      </w:r>
      <w:r>
        <w:rPr>
          <w:spacing w:val="-3"/>
        </w:rPr>
        <w:t>для </w:t>
      </w:r>
      <w:r>
        <w:rPr>
          <w:spacing w:val="-5"/>
        </w:rPr>
        <w:t>верующих </w:t>
      </w:r>
      <w:r>
        <w:rPr>
          <w:spacing w:val="-3"/>
        </w:rPr>
        <w:t>жен- </w:t>
      </w:r>
      <w:r>
        <w:rPr>
          <w:spacing w:val="-4"/>
        </w:rPr>
        <w:t>щин </w:t>
      </w:r>
      <w:r>
        <w:rPr>
          <w:spacing w:val="-5"/>
        </w:rPr>
        <w:t>советского периода. </w:t>
      </w:r>
      <w:r>
        <w:rPr/>
        <w:t>В </w:t>
      </w:r>
      <w:r>
        <w:rPr>
          <w:spacing w:val="-3"/>
        </w:rPr>
        <w:t>то же </w:t>
      </w:r>
      <w:r>
        <w:rPr>
          <w:spacing w:val="-4"/>
        </w:rPr>
        <w:t>время </w:t>
      </w:r>
      <w:r>
        <w:rPr>
          <w:spacing w:val="-5"/>
        </w:rPr>
        <w:t>основная масса </w:t>
      </w:r>
      <w:r>
        <w:rPr>
          <w:spacing w:val="-6"/>
        </w:rPr>
        <w:t>буддийских </w:t>
      </w:r>
      <w:r>
        <w:rPr>
          <w:spacing w:val="-3"/>
        </w:rPr>
        <w:t>ак- </w:t>
      </w:r>
      <w:r>
        <w:rPr>
          <w:spacing w:val="-5"/>
        </w:rPr>
        <w:t>тивисток </w:t>
      </w:r>
      <w:r>
        <w:rPr>
          <w:spacing w:val="-3"/>
        </w:rPr>
        <w:t>не </w:t>
      </w:r>
      <w:r>
        <w:rPr>
          <w:spacing w:val="-4"/>
        </w:rPr>
        <w:t>имеет </w:t>
      </w:r>
      <w:r>
        <w:rPr>
          <w:spacing w:val="-5"/>
        </w:rPr>
        <w:t>большого </w:t>
      </w:r>
      <w:r>
        <w:rPr>
          <w:spacing w:val="-4"/>
        </w:rPr>
        <w:t>объема </w:t>
      </w:r>
      <w:r>
        <w:rPr>
          <w:spacing w:val="-5"/>
        </w:rPr>
        <w:t>знаний буддизма </w:t>
      </w:r>
      <w:r>
        <w:rPr/>
        <w:t>и </w:t>
      </w:r>
      <w:r>
        <w:rPr>
          <w:spacing w:val="-5"/>
        </w:rPr>
        <w:t>только частично вовлечена </w:t>
      </w:r>
      <w:r>
        <w:rPr/>
        <w:t>в </w:t>
      </w:r>
      <w:r>
        <w:rPr>
          <w:spacing w:val="-5"/>
        </w:rPr>
        <w:t>деятельность </w:t>
      </w:r>
      <w:r>
        <w:rPr>
          <w:spacing w:val="-6"/>
        </w:rPr>
        <w:t>буддийских </w:t>
      </w:r>
      <w:r>
        <w:rPr>
          <w:spacing w:val="-5"/>
        </w:rPr>
        <w:t>общин. </w:t>
      </w:r>
      <w:r>
        <w:rPr>
          <w:spacing w:val="-3"/>
        </w:rPr>
        <w:t>При этом </w:t>
      </w:r>
      <w:r>
        <w:rPr>
          <w:spacing w:val="-4"/>
        </w:rPr>
        <w:t>доля </w:t>
      </w:r>
      <w:r>
        <w:rPr>
          <w:spacing w:val="-5"/>
        </w:rPr>
        <w:t>женщин среди представителей буддийского духовенства </w:t>
      </w:r>
      <w:r>
        <w:rPr>
          <w:spacing w:val="-4"/>
        </w:rPr>
        <w:t>очень </w:t>
      </w:r>
      <w:r>
        <w:rPr>
          <w:spacing w:val="-3"/>
        </w:rPr>
        <w:t>мала</w:t>
      </w:r>
      <w:r>
        <w:rPr>
          <w:spacing w:val="-3"/>
          <w:position w:val="7"/>
          <w:sz w:val="14"/>
        </w:rPr>
        <w:t>36</w:t>
      </w:r>
      <w:r>
        <w:rPr>
          <w:spacing w:val="-3"/>
        </w:rPr>
        <w:t>.</w:t>
      </w:r>
    </w:p>
    <w:p>
      <w:pPr>
        <w:pStyle w:val="BodyText"/>
        <w:spacing w:line="235" w:lineRule="auto"/>
        <w:ind w:right="216" w:firstLine="453"/>
      </w:pPr>
      <w:r>
        <w:rPr/>
        <w:pict>
          <v:line style="position:absolute;mso-position-horizontal-relative:page;mso-position-vertical-relative:paragraph;z-index:-251403264;mso-wrap-distance-left:0;mso-wrap-distance-right:0" from="51.035809pt,100.052681pt" to="195.055809pt,100.052681pt" stroked="true" strokeweight=".36pt" strokecolor="#000000">
            <v:stroke dashstyle="solid"/>
            <w10:wrap type="topAndBottom"/>
          </v:line>
        </w:pict>
      </w:r>
      <w:r>
        <w:rPr/>
        <w:t>В </w:t>
      </w:r>
      <w:r>
        <w:rPr>
          <w:spacing w:val="-5"/>
        </w:rPr>
        <w:t>1990-е </w:t>
      </w:r>
      <w:r>
        <w:rPr/>
        <w:t>и </w:t>
      </w:r>
      <w:r>
        <w:rPr>
          <w:spacing w:val="-4"/>
        </w:rPr>
        <w:t>2000-е гг. </w:t>
      </w:r>
      <w:r>
        <w:rPr>
          <w:spacing w:val="-5"/>
        </w:rPr>
        <w:t>несколько </w:t>
      </w:r>
      <w:r>
        <w:rPr>
          <w:spacing w:val="-6"/>
        </w:rPr>
        <w:t>женщин-калмычек </w:t>
      </w:r>
      <w:r>
        <w:rPr>
          <w:spacing w:val="-4"/>
        </w:rPr>
        <w:t>были </w:t>
      </w:r>
      <w:r>
        <w:rPr>
          <w:spacing w:val="-5"/>
        </w:rPr>
        <w:t>посвяще- </w:t>
      </w:r>
      <w:r>
        <w:rPr>
          <w:spacing w:val="-3"/>
        </w:rPr>
        <w:t>ны </w:t>
      </w:r>
      <w:r>
        <w:rPr/>
        <w:t>в </w:t>
      </w:r>
      <w:r>
        <w:rPr>
          <w:spacing w:val="-4"/>
        </w:rPr>
        <w:t>сан </w:t>
      </w:r>
      <w:r>
        <w:rPr>
          <w:spacing w:val="-5"/>
        </w:rPr>
        <w:t>монахини-гецулмы, </w:t>
      </w:r>
      <w:r>
        <w:rPr>
          <w:spacing w:val="-3"/>
        </w:rPr>
        <w:t>но </w:t>
      </w:r>
      <w:r>
        <w:rPr>
          <w:spacing w:val="-5"/>
        </w:rPr>
        <w:t>большинство </w:t>
      </w:r>
      <w:r>
        <w:rPr>
          <w:spacing w:val="-3"/>
        </w:rPr>
        <w:t>из них </w:t>
      </w:r>
      <w:r>
        <w:rPr>
          <w:spacing w:val="-4"/>
        </w:rPr>
        <w:t>позже </w:t>
      </w:r>
      <w:r>
        <w:rPr>
          <w:spacing w:val="-5"/>
        </w:rPr>
        <w:t>сняли </w:t>
      </w:r>
      <w:r>
        <w:rPr>
          <w:spacing w:val="-3"/>
        </w:rPr>
        <w:t>мона- </w:t>
      </w:r>
      <w:r>
        <w:rPr>
          <w:spacing w:val="-5"/>
        </w:rPr>
        <w:t>шеские обеты, </w:t>
      </w:r>
      <w:r>
        <w:rPr>
          <w:spacing w:val="-3"/>
        </w:rPr>
        <w:t>что </w:t>
      </w:r>
      <w:r>
        <w:rPr>
          <w:spacing w:val="-4"/>
        </w:rPr>
        <w:t>можно </w:t>
      </w:r>
      <w:r>
        <w:rPr>
          <w:spacing w:val="-5"/>
        </w:rPr>
        <w:t>объяснить отсутствием условий </w:t>
      </w:r>
      <w:r>
        <w:rPr>
          <w:spacing w:val="-4"/>
        </w:rPr>
        <w:t>для </w:t>
      </w:r>
      <w:r>
        <w:rPr>
          <w:spacing w:val="-5"/>
        </w:rPr>
        <w:t>монаше- ского образа жизни </w:t>
      </w:r>
      <w:r>
        <w:rPr/>
        <w:t>– в </w:t>
      </w:r>
      <w:r>
        <w:rPr>
          <w:spacing w:val="-5"/>
        </w:rPr>
        <w:t>Калмыкии </w:t>
      </w:r>
      <w:r>
        <w:rPr>
          <w:spacing w:val="-4"/>
        </w:rPr>
        <w:t>нет </w:t>
      </w:r>
      <w:r>
        <w:rPr>
          <w:spacing w:val="-3"/>
        </w:rPr>
        <w:t>ни </w:t>
      </w:r>
      <w:r>
        <w:rPr>
          <w:spacing w:val="-4"/>
        </w:rPr>
        <w:t>одного </w:t>
      </w:r>
      <w:r>
        <w:rPr>
          <w:spacing w:val="-5"/>
        </w:rPr>
        <w:t>женского буддийского </w:t>
      </w:r>
      <w:r>
        <w:rPr>
          <w:spacing w:val="-4"/>
        </w:rPr>
        <w:t>монастыря</w:t>
      </w:r>
      <w:r>
        <w:rPr>
          <w:spacing w:val="-4"/>
          <w:position w:val="7"/>
          <w:sz w:val="14"/>
        </w:rPr>
        <w:t>37</w:t>
      </w:r>
      <w:r>
        <w:rPr>
          <w:spacing w:val="-4"/>
        </w:rPr>
        <w:t>. Если </w:t>
      </w:r>
      <w:r>
        <w:rPr/>
        <w:t>в </w:t>
      </w:r>
      <w:r>
        <w:rPr>
          <w:spacing w:val="-5"/>
        </w:rPr>
        <w:t>современной Калмыкии традиция женского </w:t>
      </w:r>
      <w:r>
        <w:rPr>
          <w:spacing w:val="-4"/>
        </w:rPr>
        <w:t>духо- </w:t>
      </w:r>
      <w:r>
        <w:rPr>
          <w:spacing w:val="-5"/>
        </w:rPr>
        <w:t>венства </w:t>
      </w:r>
      <w:r>
        <w:rPr>
          <w:spacing w:val="-3"/>
        </w:rPr>
        <w:t>не </w:t>
      </w:r>
      <w:r>
        <w:rPr>
          <w:spacing w:val="-5"/>
        </w:rPr>
        <w:t>привилась, </w:t>
      </w:r>
      <w:r>
        <w:rPr/>
        <w:t>то в </w:t>
      </w:r>
      <w:r>
        <w:rPr>
          <w:spacing w:val="-5"/>
        </w:rPr>
        <w:t>Бурятии появился единственный </w:t>
      </w:r>
      <w:r>
        <w:rPr/>
        <w:t>в </w:t>
      </w:r>
      <w:r>
        <w:rPr>
          <w:spacing w:val="-5"/>
        </w:rPr>
        <w:t>России женский буддийский дацан. Дацан «Зунгон Даржалинг» (тиб. «Процве- тающий </w:t>
      </w:r>
      <w:r>
        <w:rPr/>
        <w:t>и </w:t>
      </w:r>
      <w:r>
        <w:rPr>
          <w:spacing w:val="-5"/>
        </w:rPr>
        <w:t>благородный монастырь») </w:t>
      </w:r>
      <w:r>
        <w:rPr>
          <w:spacing w:val="-4"/>
        </w:rPr>
        <w:t>был </w:t>
      </w:r>
      <w:r>
        <w:rPr>
          <w:spacing w:val="-5"/>
        </w:rPr>
        <w:t>построен </w:t>
      </w:r>
      <w:r>
        <w:rPr/>
        <w:t>по </w:t>
      </w:r>
      <w:r>
        <w:rPr>
          <w:spacing w:val="-5"/>
        </w:rPr>
        <w:t>благословению</w:t>
      </w:r>
    </w:p>
    <w:p>
      <w:pPr>
        <w:spacing w:line="204" w:lineRule="exact" w:before="7"/>
        <w:ind w:left="340" w:right="0" w:firstLine="0"/>
        <w:jc w:val="left"/>
        <w:rPr>
          <w:sz w:val="18"/>
        </w:rPr>
      </w:pPr>
      <w:r>
        <w:rPr>
          <w:position w:val="6"/>
          <w:sz w:val="12"/>
        </w:rPr>
        <w:t>35 </w:t>
      </w:r>
      <w:r>
        <w:rPr>
          <w:sz w:val="18"/>
        </w:rPr>
        <w:t>Там же: 121.</w:t>
      </w:r>
    </w:p>
    <w:p>
      <w:pPr>
        <w:spacing w:line="197" w:lineRule="exact" w:before="0"/>
        <w:ind w:left="340" w:right="0" w:firstLine="0"/>
        <w:jc w:val="left"/>
        <w:rPr>
          <w:sz w:val="18"/>
        </w:rPr>
      </w:pPr>
      <w:r>
        <w:rPr>
          <w:position w:val="6"/>
          <w:sz w:val="12"/>
        </w:rPr>
        <w:t>36 </w:t>
      </w:r>
      <w:r>
        <w:rPr>
          <w:sz w:val="18"/>
        </w:rPr>
        <w:t>Бадмацыренов 2017: 26.</w:t>
      </w:r>
    </w:p>
    <w:p>
      <w:pPr>
        <w:spacing w:line="204" w:lineRule="exact" w:before="0"/>
        <w:ind w:left="340" w:right="0" w:firstLine="0"/>
        <w:jc w:val="left"/>
        <w:rPr>
          <w:sz w:val="18"/>
        </w:rPr>
      </w:pPr>
      <w:r>
        <w:rPr>
          <w:position w:val="6"/>
          <w:sz w:val="12"/>
        </w:rPr>
        <w:t>37 </w:t>
      </w:r>
      <w:r>
        <w:rPr>
          <w:sz w:val="18"/>
        </w:rPr>
        <w:t>Четырова 2018: 224.</w:t>
      </w:r>
    </w:p>
    <w:p>
      <w:pPr>
        <w:spacing w:after="0" w:line="204"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19"/>
      </w:pPr>
      <w:r>
        <w:rPr/>
        <w:pict>
          <v:line style="position:absolute;mso-position-horizontal-relative:page;mso-position-vertical-relative:paragraph;z-index:-260833280" from="314.031799pt,39.868629pt" to="314.031799pt,52.348629pt" stroked="true" strokeweight="2.4pt" strokecolor="#ffffff">
            <v:stroke dashstyle="solid"/>
            <w10:wrap type="none"/>
          </v:line>
        </w:pict>
      </w:r>
      <w:r>
        <w:rPr>
          <w:spacing w:val="-4"/>
        </w:rPr>
        <w:t>Его </w:t>
      </w:r>
      <w:r>
        <w:rPr>
          <w:spacing w:val="-5"/>
        </w:rPr>
        <w:t>Святейшества Далай-ламы XIV, который </w:t>
      </w:r>
      <w:r>
        <w:rPr>
          <w:spacing w:val="-4"/>
        </w:rPr>
        <w:t>еще </w:t>
      </w:r>
      <w:r>
        <w:rPr/>
        <w:t>в </w:t>
      </w:r>
      <w:r>
        <w:rPr>
          <w:spacing w:val="-3"/>
        </w:rPr>
        <w:t>1992 г. </w:t>
      </w:r>
      <w:r>
        <w:rPr/>
        <w:t>на </w:t>
      </w:r>
      <w:r>
        <w:rPr>
          <w:spacing w:val="-5"/>
        </w:rPr>
        <w:t>встрече </w:t>
      </w:r>
      <w:r>
        <w:rPr/>
        <w:t>с </w:t>
      </w:r>
      <w:r>
        <w:rPr>
          <w:spacing w:val="-5"/>
        </w:rPr>
        <w:t>буддийской общественностью Бурятии предложил возвести здесь </w:t>
      </w:r>
      <w:r>
        <w:rPr>
          <w:spacing w:val="-3"/>
        </w:rPr>
        <w:t>жен- </w:t>
      </w:r>
      <w:r>
        <w:rPr>
          <w:spacing w:val="-5"/>
        </w:rPr>
        <w:t>ский </w:t>
      </w:r>
      <w:r>
        <w:rPr>
          <w:spacing w:val="-4"/>
        </w:rPr>
        <w:t>храм. </w:t>
      </w:r>
      <w:r>
        <w:rPr>
          <w:spacing w:val="-5"/>
        </w:rPr>
        <w:t>Женский дацан, </w:t>
      </w:r>
      <w:r>
        <w:rPr>
          <w:spacing w:val="-3"/>
        </w:rPr>
        <w:t>по </w:t>
      </w:r>
      <w:r>
        <w:rPr>
          <w:spacing w:val="-5"/>
        </w:rPr>
        <w:t>мнению </w:t>
      </w:r>
      <w:r>
        <w:rPr>
          <w:spacing w:val="-6"/>
        </w:rPr>
        <w:t>духовного </w:t>
      </w:r>
      <w:r>
        <w:rPr>
          <w:spacing w:val="-4"/>
        </w:rPr>
        <w:t>лидера </w:t>
      </w:r>
      <w:r>
        <w:rPr>
          <w:spacing w:val="-5"/>
        </w:rPr>
        <w:t>буддистов, </w:t>
      </w:r>
      <w:r>
        <w:rPr>
          <w:spacing w:val="-4"/>
        </w:rPr>
        <w:t>будет </w:t>
      </w:r>
      <w:r>
        <w:rPr>
          <w:spacing w:val="-5"/>
        </w:rPr>
        <w:t>способствовать </w:t>
      </w:r>
      <w:r>
        <w:rPr>
          <w:spacing w:val="-4"/>
        </w:rPr>
        <w:t>миру </w:t>
      </w:r>
      <w:r>
        <w:rPr/>
        <w:t>и </w:t>
      </w:r>
      <w:r>
        <w:rPr>
          <w:spacing w:val="-5"/>
        </w:rPr>
        <w:t>гармонии </w:t>
      </w:r>
      <w:r>
        <w:rPr/>
        <w:t>на </w:t>
      </w:r>
      <w:r>
        <w:rPr>
          <w:spacing w:val="-5"/>
        </w:rPr>
        <w:t>бурятской </w:t>
      </w:r>
      <w:r>
        <w:rPr>
          <w:spacing w:val="-3"/>
        </w:rPr>
        <w:t>земле</w:t>
      </w:r>
      <w:r>
        <w:rPr>
          <w:spacing w:val="-3"/>
          <w:position w:val="7"/>
          <w:sz w:val="14"/>
        </w:rPr>
        <w:t>38</w:t>
      </w:r>
      <w:r>
        <w:rPr>
          <w:spacing w:val="-3"/>
        </w:rPr>
        <w:t>.</w:t>
      </w:r>
    </w:p>
    <w:p>
      <w:pPr>
        <w:pStyle w:val="BodyText"/>
        <w:spacing w:line="235" w:lineRule="auto" w:before="2"/>
        <w:ind w:right="215" w:firstLine="453"/>
      </w:pPr>
      <w:r>
        <w:rPr>
          <w:spacing w:val="-3"/>
        </w:rPr>
        <w:t>Дацан </w:t>
      </w:r>
      <w:r>
        <w:rPr>
          <w:spacing w:val="-4"/>
        </w:rPr>
        <w:t>«Зунгон Даржалинг» расположен </w:t>
      </w:r>
      <w:r>
        <w:rPr/>
        <w:t>в </w:t>
      </w:r>
      <w:r>
        <w:rPr>
          <w:spacing w:val="-4"/>
        </w:rPr>
        <w:t>одном </w:t>
      </w:r>
      <w:r>
        <w:rPr>
          <w:spacing w:val="-3"/>
        </w:rPr>
        <w:t>из </w:t>
      </w:r>
      <w:r>
        <w:rPr>
          <w:spacing w:val="-4"/>
        </w:rPr>
        <w:t>микрорайонов Улан-Удэ. </w:t>
      </w:r>
      <w:r>
        <w:rPr>
          <w:spacing w:val="-3"/>
        </w:rPr>
        <w:t>Одна из </w:t>
      </w:r>
      <w:r>
        <w:rPr>
          <w:spacing w:val="-4"/>
        </w:rPr>
        <w:t>важных </w:t>
      </w:r>
      <w:r>
        <w:rPr/>
        <w:t>его </w:t>
      </w:r>
      <w:r>
        <w:rPr>
          <w:spacing w:val="-4"/>
        </w:rPr>
        <w:t>задач </w:t>
      </w:r>
      <w:r>
        <w:rPr/>
        <w:t>– </w:t>
      </w:r>
      <w:r>
        <w:rPr>
          <w:spacing w:val="-4"/>
        </w:rPr>
        <w:t>помощь женщинам, приезжаю- </w:t>
      </w:r>
      <w:r>
        <w:rPr>
          <w:spacing w:val="-3"/>
        </w:rPr>
        <w:t>щим из </w:t>
      </w:r>
      <w:r>
        <w:rPr>
          <w:spacing w:val="-4"/>
        </w:rPr>
        <w:t>районов Бурятии </w:t>
      </w:r>
      <w:r>
        <w:rPr/>
        <w:t>и </w:t>
      </w:r>
      <w:r>
        <w:rPr>
          <w:spacing w:val="-4"/>
        </w:rPr>
        <w:t>других регионов России. Прихожанами </w:t>
      </w:r>
      <w:r>
        <w:rPr>
          <w:spacing w:val="-3"/>
        </w:rPr>
        <w:t>яв- ляются </w:t>
      </w:r>
      <w:r>
        <w:rPr/>
        <w:t>не </w:t>
      </w:r>
      <w:r>
        <w:rPr>
          <w:spacing w:val="-4"/>
        </w:rPr>
        <w:t>только женщины, </w:t>
      </w:r>
      <w:r>
        <w:rPr/>
        <w:t>но и </w:t>
      </w:r>
      <w:r>
        <w:rPr>
          <w:spacing w:val="-4"/>
        </w:rPr>
        <w:t>мужчины. </w:t>
      </w:r>
      <w:r>
        <w:rPr>
          <w:spacing w:val="-3"/>
        </w:rPr>
        <w:t>При </w:t>
      </w:r>
      <w:r>
        <w:rPr>
          <w:spacing w:val="-4"/>
        </w:rPr>
        <w:t>этом </w:t>
      </w:r>
      <w:r>
        <w:rPr>
          <w:spacing w:val="-3"/>
        </w:rPr>
        <w:t>службу </w:t>
      </w:r>
      <w:r>
        <w:rPr/>
        <w:t>и </w:t>
      </w:r>
      <w:r>
        <w:rPr>
          <w:spacing w:val="-4"/>
        </w:rPr>
        <w:t>инди- видуальный прием проводят женщины, </w:t>
      </w:r>
      <w:r>
        <w:rPr>
          <w:spacing w:val="-3"/>
        </w:rPr>
        <w:t>что </w:t>
      </w:r>
      <w:r>
        <w:rPr>
          <w:spacing w:val="-4"/>
        </w:rPr>
        <w:t>является главным отличием дацана </w:t>
      </w:r>
      <w:r>
        <w:rPr/>
        <w:t>от </w:t>
      </w:r>
      <w:r>
        <w:rPr>
          <w:spacing w:val="-4"/>
        </w:rPr>
        <w:t>других буддийских храмов России. </w:t>
      </w:r>
      <w:r>
        <w:rPr>
          <w:spacing w:val="-3"/>
        </w:rPr>
        <w:t>Сегодня </w:t>
      </w:r>
      <w:r>
        <w:rPr>
          <w:spacing w:val="-4"/>
        </w:rPr>
        <w:t>здесь служат </w:t>
      </w:r>
      <w:r>
        <w:rPr>
          <w:spacing w:val="-3"/>
        </w:rPr>
        <w:t>три </w:t>
      </w:r>
      <w:r>
        <w:rPr>
          <w:spacing w:val="-4"/>
        </w:rPr>
        <w:t>женщины-священнослужителя, имеющих статус гененма, </w:t>
      </w:r>
      <w:r>
        <w:rPr>
          <w:spacing w:val="-3"/>
        </w:rPr>
        <w:t>т.е. соблю- </w:t>
      </w:r>
      <w:r>
        <w:rPr>
          <w:spacing w:val="-4"/>
        </w:rPr>
        <w:t>дающих </w:t>
      </w:r>
      <w:r>
        <w:rPr>
          <w:spacing w:val="-3"/>
        </w:rPr>
        <w:t>пять </w:t>
      </w:r>
      <w:r>
        <w:rPr>
          <w:spacing w:val="-4"/>
        </w:rPr>
        <w:t>обетов мирян. </w:t>
      </w:r>
      <w:r>
        <w:rPr/>
        <w:t>В </w:t>
      </w:r>
      <w:r>
        <w:rPr>
          <w:spacing w:val="-4"/>
        </w:rPr>
        <w:t>дацане </w:t>
      </w:r>
      <w:r>
        <w:rPr>
          <w:spacing w:val="-3"/>
        </w:rPr>
        <w:t>они носят </w:t>
      </w:r>
      <w:r>
        <w:rPr>
          <w:spacing w:val="-4"/>
        </w:rPr>
        <w:t>традиционный </w:t>
      </w:r>
      <w:r>
        <w:rPr>
          <w:spacing w:val="-3"/>
        </w:rPr>
        <w:t>мон- </w:t>
      </w:r>
      <w:r>
        <w:rPr>
          <w:spacing w:val="-4"/>
        </w:rPr>
        <w:t>гольский ламский халат, значительно отличающийся </w:t>
      </w:r>
      <w:r>
        <w:rPr>
          <w:spacing w:val="-3"/>
        </w:rPr>
        <w:t>от</w:t>
      </w:r>
      <w:r>
        <w:rPr>
          <w:spacing w:val="-4"/>
        </w:rPr>
        <w:t> тибетского.</w:t>
      </w:r>
    </w:p>
    <w:p>
      <w:pPr>
        <w:pStyle w:val="BodyText"/>
        <w:spacing w:line="235" w:lineRule="auto"/>
        <w:ind w:right="215" w:firstLine="453"/>
      </w:pPr>
      <w:r>
        <w:rPr>
          <w:spacing w:val="-5"/>
        </w:rPr>
        <w:t>Настоятельницей дацана </w:t>
      </w:r>
      <w:r>
        <w:rPr>
          <w:spacing w:val="-4"/>
        </w:rPr>
        <w:t>уже </w:t>
      </w:r>
      <w:r>
        <w:rPr>
          <w:spacing w:val="-5"/>
        </w:rPr>
        <w:t>длительное </w:t>
      </w:r>
      <w:r>
        <w:rPr>
          <w:spacing w:val="-4"/>
        </w:rPr>
        <w:t>время </w:t>
      </w:r>
      <w:r>
        <w:rPr>
          <w:spacing w:val="-5"/>
        </w:rPr>
        <w:t>является Зоригма Будаева. </w:t>
      </w:r>
      <w:r>
        <w:rPr/>
        <w:t>По </w:t>
      </w:r>
      <w:r>
        <w:rPr>
          <w:spacing w:val="-5"/>
        </w:rPr>
        <w:t>профессии </w:t>
      </w:r>
      <w:r>
        <w:rPr>
          <w:spacing w:val="-3"/>
        </w:rPr>
        <w:t>она </w:t>
      </w:r>
      <w:r>
        <w:rPr>
          <w:spacing w:val="-5"/>
        </w:rPr>
        <w:t>логопед-дефектолог </w:t>
      </w:r>
      <w:r>
        <w:rPr/>
        <w:t>и </w:t>
      </w:r>
      <w:r>
        <w:rPr>
          <w:spacing w:val="-3"/>
        </w:rPr>
        <w:t>до </w:t>
      </w:r>
      <w:r>
        <w:rPr>
          <w:spacing w:val="-5"/>
        </w:rPr>
        <w:t>принятия </w:t>
      </w:r>
      <w:r>
        <w:rPr>
          <w:spacing w:val="-4"/>
        </w:rPr>
        <w:t>сана </w:t>
      </w:r>
      <w:r>
        <w:rPr>
          <w:spacing w:val="-5"/>
        </w:rPr>
        <w:t>женщина-лама работала доцентом </w:t>
      </w:r>
      <w:r>
        <w:rPr/>
        <w:t>в </w:t>
      </w:r>
      <w:r>
        <w:rPr>
          <w:spacing w:val="-5"/>
        </w:rPr>
        <w:t>Институте повышения квалифика- ции. </w:t>
      </w:r>
      <w:r>
        <w:rPr>
          <w:spacing w:val="-4"/>
        </w:rPr>
        <w:t>Она, как </w:t>
      </w:r>
      <w:r>
        <w:rPr/>
        <w:t>и </w:t>
      </w:r>
      <w:r>
        <w:rPr>
          <w:spacing w:val="-5"/>
        </w:rPr>
        <w:t>другие женщины-священнослужители, живет </w:t>
      </w:r>
      <w:r>
        <w:rPr>
          <w:spacing w:val="-4"/>
        </w:rPr>
        <w:t>вне </w:t>
      </w:r>
      <w:r>
        <w:rPr>
          <w:spacing w:val="-5"/>
        </w:rPr>
        <w:t>стен дацана. «Мы, </w:t>
      </w:r>
      <w:r>
        <w:rPr>
          <w:spacing w:val="-4"/>
        </w:rPr>
        <w:t>как </w:t>
      </w:r>
      <w:r>
        <w:rPr/>
        <w:t>и </w:t>
      </w:r>
      <w:r>
        <w:rPr>
          <w:spacing w:val="-5"/>
        </w:rPr>
        <w:t>священнослужители большинства дацанов Бурятии, проводим молебны, встречаемся </w:t>
      </w:r>
      <w:r>
        <w:rPr/>
        <w:t>с </w:t>
      </w:r>
      <w:r>
        <w:rPr>
          <w:spacing w:val="-5"/>
        </w:rPr>
        <w:t>прихожанами, </w:t>
      </w:r>
      <w:r>
        <w:rPr>
          <w:spacing w:val="-3"/>
        </w:rPr>
        <w:t>но </w:t>
      </w:r>
      <w:r>
        <w:rPr>
          <w:spacing w:val="-5"/>
        </w:rPr>
        <w:t>живем </w:t>
      </w:r>
      <w:r>
        <w:rPr/>
        <w:t>в </w:t>
      </w:r>
      <w:r>
        <w:rPr>
          <w:spacing w:val="-5"/>
        </w:rPr>
        <w:t>обычных семьях, имеем детей», </w:t>
      </w:r>
      <w:r>
        <w:rPr/>
        <w:t>– </w:t>
      </w:r>
      <w:r>
        <w:rPr>
          <w:spacing w:val="-5"/>
        </w:rPr>
        <w:t>говорит </w:t>
      </w:r>
      <w:r>
        <w:rPr/>
        <w:t>З. </w:t>
      </w:r>
      <w:r>
        <w:rPr>
          <w:spacing w:val="-4"/>
        </w:rPr>
        <w:t>Будаева</w:t>
      </w:r>
      <w:r>
        <w:rPr>
          <w:spacing w:val="-4"/>
          <w:position w:val="7"/>
          <w:sz w:val="14"/>
        </w:rPr>
        <w:t>39</w:t>
      </w:r>
      <w:r>
        <w:rPr>
          <w:spacing w:val="-4"/>
        </w:rPr>
        <w:t>. </w:t>
      </w:r>
      <w:r>
        <w:rPr/>
        <w:t>В </w:t>
      </w:r>
      <w:r>
        <w:rPr>
          <w:spacing w:val="-4"/>
        </w:rPr>
        <w:t>этом </w:t>
      </w:r>
      <w:r>
        <w:rPr>
          <w:spacing w:val="-5"/>
        </w:rPr>
        <w:t>главное отличие </w:t>
      </w:r>
      <w:r>
        <w:rPr>
          <w:spacing w:val="-3"/>
        </w:rPr>
        <w:t>от </w:t>
      </w:r>
      <w:r>
        <w:rPr>
          <w:spacing w:val="-5"/>
        </w:rPr>
        <w:t>распространенных </w:t>
      </w:r>
      <w:r>
        <w:rPr>
          <w:spacing w:val="-3"/>
        </w:rPr>
        <w:t>на </w:t>
      </w:r>
      <w:r>
        <w:rPr>
          <w:spacing w:val="-5"/>
        </w:rPr>
        <w:t>Востоке женских буддийских монастырей. </w:t>
      </w:r>
      <w:r>
        <w:rPr>
          <w:spacing w:val="-3"/>
        </w:rPr>
        <w:t>Насто- </w:t>
      </w:r>
      <w:r>
        <w:rPr>
          <w:spacing w:val="-4"/>
        </w:rPr>
        <w:t>ятельница успешно устанавливает международные контакты </w:t>
      </w:r>
      <w:r>
        <w:rPr/>
        <w:t>и </w:t>
      </w:r>
      <w:r>
        <w:rPr>
          <w:spacing w:val="-4"/>
        </w:rPr>
        <w:t>участву- </w:t>
      </w:r>
      <w:r>
        <w:rPr/>
        <w:t>ет в </w:t>
      </w:r>
      <w:r>
        <w:rPr>
          <w:spacing w:val="-4"/>
        </w:rPr>
        <w:t>международном женском буддийском движении. </w:t>
      </w:r>
      <w:r>
        <w:rPr/>
        <w:t>З. </w:t>
      </w:r>
      <w:r>
        <w:rPr>
          <w:spacing w:val="-4"/>
        </w:rPr>
        <w:t>Будаева высту- </w:t>
      </w:r>
      <w:r>
        <w:rPr>
          <w:spacing w:val="-3"/>
        </w:rPr>
        <w:t>пала </w:t>
      </w:r>
      <w:r>
        <w:rPr/>
        <w:t>на </w:t>
      </w:r>
      <w:r>
        <w:rPr>
          <w:spacing w:val="-4"/>
        </w:rPr>
        <w:t>нескольких конференциях, организованных </w:t>
      </w:r>
      <w:r>
        <w:rPr/>
        <w:t>по </w:t>
      </w:r>
      <w:r>
        <w:rPr>
          <w:spacing w:val="-4"/>
        </w:rPr>
        <w:t>линии движения</w:t>
      </w:r>
    </w:p>
    <w:p>
      <w:pPr>
        <w:pStyle w:val="BodyText"/>
        <w:spacing w:line="235" w:lineRule="auto"/>
        <w:ind w:right="217"/>
      </w:pPr>
      <w:r>
        <w:rPr>
          <w:spacing w:val="-4"/>
        </w:rPr>
        <w:t>«Сакьядита», регулярно знакомит международную буддийскую </w:t>
      </w:r>
      <w:r>
        <w:rPr>
          <w:spacing w:val="-3"/>
        </w:rPr>
        <w:t>обще- </w:t>
      </w:r>
      <w:r>
        <w:rPr>
          <w:spacing w:val="-4"/>
        </w:rPr>
        <w:t>ственность </w:t>
      </w:r>
      <w:r>
        <w:rPr/>
        <w:t>с </w:t>
      </w:r>
      <w:r>
        <w:rPr>
          <w:spacing w:val="-4"/>
        </w:rPr>
        <w:t>проблемами бурятских женщин-буддисток.</w:t>
      </w:r>
    </w:p>
    <w:p>
      <w:pPr>
        <w:pStyle w:val="BodyText"/>
        <w:spacing w:line="232" w:lineRule="auto"/>
        <w:ind w:right="215" w:firstLine="453"/>
      </w:pPr>
      <w:r>
        <w:rPr>
          <w:spacing w:val="-5"/>
        </w:rPr>
        <w:t>Бурятские женщины сегодня активно постигают секреты </w:t>
      </w:r>
      <w:r>
        <w:rPr>
          <w:spacing w:val="-4"/>
        </w:rPr>
        <w:t>традици- </w:t>
      </w:r>
      <w:r>
        <w:rPr>
          <w:spacing w:val="-5"/>
        </w:rPr>
        <w:t>онной тибетской медицины. </w:t>
      </w:r>
      <w:r>
        <w:rPr/>
        <w:t>На </w:t>
      </w:r>
      <w:r>
        <w:rPr>
          <w:spacing w:val="-5"/>
        </w:rPr>
        <w:t>сегодня </w:t>
      </w:r>
      <w:r>
        <w:rPr/>
        <w:t>в </w:t>
      </w:r>
      <w:r>
        <w:rPr>
          <w:spacing w:val="-5"/>
        </w:rPr>
        <w:t>Забайкальском </w:t>
      </w:r>
      <w:r>
        <w:rPr>
          <w:spacing w:val="-4"/>
        </w:rPr>
        <w:t>крае </w:t>
      </w:r>
      <w:r>
        <w:rPr>
          <w:spacing w:val="-3"/>
        </w:rPr>
        <w:t>на </w:t>
      </w:r>
      <w:r>
        <w:rPr>
          <w:spacing w:val="-4"/>
        </w:rPr>
        <w:t>терри- </w:t>
      </w:r>
      <w:r>
        <w:rPr>
          <w:spacing w:val="-5"/>
        </w:rPr>
        <w:t>тории буддийской академии </w:t>
      </w:r>
      <w:r>
        <w:rPr/>
        <w:t>в </w:t>
      </w:r>
      <w:r>
        <w:rPr>
          <w:spacing w:val="-5"/>
        </w:rPr>
        <w:t>Агинском дацане «на </w:t>
      </w:r>
      <w:r>
        <w:rPr>
          <w:spacing w:val="-6"/>
        </w:rPr>
        <w:t>направлении </w:t>
      </w:r>
      <w:r>
        <w:rPr>
          <w:spacing w:val="-3"/>
        </w:rPr>
        <w:t>“ти- </w:t>
      </w:r>
      <w:r>
        <w:rPr>
          <w:spacing w:val="-5"/>
        </w:rPr>
        <w:t>бетская медицина” обучается немало женщин. </w:t>
      </w:r>
      <w:r>
        <w:rPr/>
        <w:t>В </w:t>
      </w:r>
      <w:r>
        <w:rPr>
          <w:spacing w:val="-5"/>
        </w:rPr>
        <w:t>1999–2012 </w:t>
      </w:r>
      <w:r>
        <w:rPr>
          <w:spacing w:val="-4"/>
        </w:rPr>
        <w:t>гг. </w:t>
      </w:r>
      <w:r>
        <w:rPr/>
        <w:t>ее </w:t>
      </w:r>
      <w:r>
        <w:rPr>
          <w:spacing w:val="-4"/>
        </w:rPr>
        <w:t>закон- </w:t>
      </w:r>
      <w:r>
        <w:rPr>
          <w:spacing w:val="-5"/>
        </w:rPr>
        <w:t>чили </w:t>
      </w:r>
      <w:r>
        <w:rPr>
          <w:spacing w:val="-3"/>
        </w:rPr>
        <w:t>36 </w:t>
      </w:r>
      <w:r>
        <w:rPr>
          <w:spacing w:val="-5"/>
        </w:rPr>
        <w:t>женщин, </w:t>
      </w:r>
      <w:r>
        <w:rPr>
          <w:spacing w:val="-4"/>
        </w:rPr>
        <w:t>что </w:t>
      </w:r>
      <w:r>
        <w:rPr>
          <w:spacing w:val="-5"/>
        </w:rPr>
        <w:t>составляет половину выпускников </w:t>
      </w:r>
      <w:r>
        <w:rPr>
          <w:spacing w:val="-3"/>
        </w:rPr>
        <w:t>по </w:t>
      </w:r>
      <w:r>
        <w:rPr>
          <w:spacing w:val="-4"/>
        </w:rPr>
        <w:t>этой </w:t>
      </w:r>
      <w:r>
        <w:rPr>
          <w:spacing w:val="-5"/>
        </w:rPr>
        <w:t>специ- альности.  </w:t>
      </w:r>
      <w:r>
        <w:rPr>
          <w:spacing w:val="-6"/>
        </w:rPr>
        <w:t>Женщины-специалисты  </w:t>
      </w:r>
      <w:r>
        <w:rPr/>
        <w:t>в  </w:t>
      </w:r>
      <w:r>
        <w:rPr>
          <w:spacing w:val="-5"/>
        </w:rPr>
        <w:t>тибетской  медицине  практикуют  </w:t>
      </w:r>
      <w:r>
        <w:rPr/>
        <w:t>в</w:t>
      </w:r>
      <w:r>
        <w:rPr>
          <w:spacing w:val="-9"/>
        </w:rPr>
        <w:t> </w:t>
      </w:r>
      <w:r>
        <w:rPr>
          <w:spacing w:val="-5"/>
        </w:rPr>
        <w:t>разных</w:t>
      </w:r>
      <w:r>
        <w:rPr>
          <w:spacing w:val="-10"/>
        </w:rPr>
        <w:t> </w:t>
      </w:r>
      <w:r>
        <w:rPr>
          <w:spacing w:val="-5"/>
        </w:rPr>
        <w:t>регионах</w:t>
      </w:r>
      <w:r>
        <w:rPr>
          <w:spacing w:val="-9"/>
        </w:rPr>
        <w:t> </w:t>
      </w:r>
      <w:r>
        <w:rPr>
          <w:spacing w:val="-5"/>
        </w:rPr>
        <w:t>России</w:t>
      </w:r>
      <w:r>
        <w:rPr>
          <w:spacing w:val="-10"/>
        </w:rPr>
        <w:t> </w:t>
      </w:r>
      <w:r>
        <w:rPr/>
        <w:t>и</w:t>
      </w:r>
      <w:r>
        <w:rPr>
          <w:spacing w:val="-7"/>
        </w:rPr>
        <w:t> </w:t>
      </w:r>
      <w:r>
        <w:rPr>
          <w:spacing w:val="-5"/>
        </w:rPr>
        <w:t>других</w:t>
      </w:r>
      <w:r>
        <w:rPr>
          <w:spacing w:val="-10"/>
        </w:rPr>
        <w:t> </w:t>
      </w:r>
      <w:r>
        <w:rPr>
          <w:spacing w:val="-4"/>
        </w:rPr>
        <w:t>стран»</w:t>
      </w:r>
      <w:r>
        <w:rPr>
          <w:spacing w:val="-23"/>
        </w:rPr>
        <w:t> </w:t>
      </w:r>
      <w:r>
        <w:rPr>
          <w:position w:val="7"/>
          <w:sz w:val="14"/>
        </w:rPr>
        <w:t>40</w:t>
      </w:r>
      <w:r>
        <w:rPr/>
        <w:t>.</w:t>
      </w:r>
    </w:p>
    <w:p>
      <w:pPr>
        <w:pStyle w:val="BodyText"/>
        <w:spacing w:line="232" w:lineRule="auto"/>
        <w:ind w:right="218" w:firstLine="453"/>
      </w:pPr>
      <w:r>
        <w:rPr/>
        <w:pict>
          <v:line style="position:absolute;mso-position-horizontal-relative:page;mso-position-vertical-relative:paragraph;z-index:-251402240;mso-wrap-distance-left:0;mso-wrap-distance-right:0" from="51.035809pt,86.874657pt" to="195.055809pt,86.874657pt" stroked="true" strokeweight=".36pt" strokecolor="#000000">
            <v:stroke dashstyle="solid"/>
            <w10:wrap type="topAndBottom"/>
          </v:line>
        </w:pict>
      </w:r>
      <w:r>
        <w:rPr/>
        <w:t>В </w:t>
      </w:r>
      <w:r>
        <w:rPr>
          <w:spacing w:val="-5"/>
        </w:rPr>
        <w:t>современной Бурятии </w:t>
      </w:r>
      <w:r>
        <w:rPr>
          <w:spacing w:val="-3"/>
        </w:rPr>
        <w:t>есть </w:t>
      </w:r>
      <w:r>
        <w:rPr>
          <w:spacing w:val="-5"/>
        </w:rPr>
        <w:t>монахиня, </w:t>
      </w:r>
      <w:r>
        <w:rPr>
          <w:spacing w:val="-4"/>
        </w:rPr>
        <w:t>которой </w:t>
      </w:r>
      <w:r>
        <w:rPr>
          <w:spacing w:val="-5"/>
        </w:rPr>
        <w:t>удается успешно совмещать полноценное монашество </w:t>
      </w:r>
      <w:r>
        <w:rPr/>
        <w:t>с </w:t>
      </w:r>
      <w:r>
        <w:rPr>
          <w:spacing w:val="-5"/>
        </w:rPr>
        <w:t>научной </w:t>
      </w:r>
      <w:r>
        <w:rPr/>
        <w:t>и </w:t>
      </w:r>
      <w:r>
        <w:rPr>
          <w:spacing w:val="-5"/>
        </w:rPr>
        <w:t>общественной </w:t>
      </w:r>
      <w:r>
        <w:rPr>
          <w:spacing w:val="-3"/>
        </w:rPr>
        <w:t>дея- </w:t>
      </w:r>
      <w:r>
        <w:rPr>
          <w:spacing w:val="-5"/>
        </w:rPr>
        <w:t>тельностью. </w:t>
      </w:r>
      <w:r>
        <w:rPr>
          <w:spacing w:val="-3"/>
        </w:rPr>
        <w:t>Это </w:t>
      </w:r>
      <w:r>
        <w:rPr>
          <w:spacing w:val="-4"/>
        </w:rPr>
        <w:t>доктор </w:t>
      </w:r>
      <w:r>
        <w:rPr>
          <w:spacing w:val="-5"/>
        </w:rPr>
        <w:t>философских наук, профессор </w:t>
      </w:r>
      <w:r>
        <w:rPr>
          <w:spacing w:val="-4"/>
        </w:rPr>
        <w:t>И.С. </w:t>
      </w:r>
      <w:r>
        <w:rPr>
          <w:spacing w:val="-5"/>
        </w:rPr>
        <w:t>Урбанаева, известная </w:t>
      </w:r>
      <w:r>
        <w:rPr/>
        <w:t>в </w:t>
      </w:r>
      <w:r>
        <w:rPr>
          <w:spacing w:val="-5"/>
        </w:rPr>
        <w:t>буддийском </w:t>
      </w:r>
      <w:r>
        <w:rPr>
          <w:spacing w:val="-4"/>
        </w:rPr>
        <w:t>мире как  </w:t>
      </w:r>
      <w:r>
        <w:rPr>
          <w:spacing w:val="-5"/>
        </w:rPr>
        <w:t>монахиня-гецулма  Тензин  Чойдрон. </w:t>
      </w:r>
      <w:r>
        <w:rPr/>
        <w:t>В </w:t>
      </w:r>
      <w:r>
        <w:rPr>
          <w:spacing w:val="-4"/>
        </w:rPr>
        <w:t>1996 </w:t>
      </w:r>
      <w:r>
        <w:rPr>
          <w:spacing w:val="-3"/>
        </w:rPr>
        <w:t>г. по </w:t>
      </w:r>
      <w:r>
        <w:rPr>
          <w:spacing w:val="-5"/>
        </w:rPr>
        <w:t>благословению авторитетного буддийского учителя </w:t>
      </w:r>
      <w:r>
        <w:rPr>
          <w:spacing w:val="-4"/>
        </w:rPr>
        <w:t>Геше </w:t>
      </w:r>
      <w:r>
        <w:rPr>
          <w:spacing w:val="-5"/>
        </w:rPr>
        <w:t>Джампа Тинлея </w:t>
      </w:r>
      <w:r>
        <w:rPr>
          <w:spacing w:val="-4"/>
        </w:rPr>
        <w:t>она </w:t>
      </w:r>
      <w:r>
        <w:rPr>
          <w:spacing w:val="-5"/>
        </w:rPr>
        <w:t>создала </w:t>
      </w:r>
      <w:r>
        <w:rPr/>
        <w:t>в </w:t>
      </w:r>
      <w:r>
        <w:rPr>
          <w:spacing w:val="-5"/>
        </w:rPr>
        <w:t>Улан-Удэ буддийский центр, получивший название </w:t>
      </w:r>
      <w:r>
        <w:rPr>
          <w:spacing w:val="-6"/>
        </w:rPr>
        <w:t>«Зеленая </w:t>
      </w:r>
      <w:r>
        <w:rPr>
          <w:spacing w:val="-5"/>
        </w:rPr>
        <w:t>Тара». Центр активно развивается </w:t>
      </w:r>
      <w:r>
        <w:rPr/>
        <w:t>в </w:t>
      </w:r>
      <w:r>
        <w:rPr>
          <w:spacing w:val="-5"/>
        </w:rPr>
        <w:t>настоящее</w:t>
      </w:r>
      <w:r>
        <w:rPr>
          <w:spacing w:val="34"/>
        </w:rPr>
        <w:t> </w:t>
      </w:r>
      <w:r>
        <w:rPr>
          <w:spacing w:val="-4"/>
        </w:rPr>
        <w:t>время.</w:t>
      </w:r>
    </w:p>
    <w:p>
      <w:pPr>
        <w:spacing w:line="204" w:lineRule="exact" w:before="7"/>
        <w:ind w:left="340" w:right="0" w:firstLine="0"/>
        <w:jc w:val="left"/>
        <w:rPr>
          <w:sz w:val="18"/>
        </w:rPr>
      </w:pPr>
      <w:r>
        <w:rPr>
          <w:position w:val="6"/>
          <w:sz w:val="12"/>
        </w:rPr>
        <w:t>38 </w:t>
      </w:r>
      <w:r>
        <w:rPr>
          <w:sz w:val="18"/>
        </w:rPr>
        <w:t>Доржиева 2018.</w:t>
      </w:r>
    </w:p>
    <w:p>
      <w:pPr>
        <w:spacing w:line="197" w:lineRule="exact" w:before="0"/>
        <w:ind w:left="340" w:right="0" w:firstLine="0"/>
        <w:jc w:val="left"/>
        <w:rPr>
          <w:sz w:val="18"/>
        </w:rPr>
      </w:pPr>
      <w:r>
        <w:rPr>
          <w:position w:val="6"/>
          <w:sz w:val="12"/>
        </w:rPr>
        <w:t>39 </w:t>
      </w:r>
      <w:r>
        <w:rPr>
          <w:sz w:val="18"/>
        </w:rPr>
        <w:t>Шевцова 2004.</w:t>
      </w:r>
    </w:p>
    <w:p>
      <w:pPr>
        <w:spacing w:line="204" w:lineRule="exact" w:before="0"/>
        <w:ind w:left="340" w:right="0" w:firstLine="0"/>
        <w:jc w:val="left"/>
        <w:rPr>
          <w:sz w:val="18"/>
        </w:rPr>
      </w:pPr>
      <w:r>
        <w:rPr>
          <w:position w:val="6"/>
          <w:sz w:val="12"/>
        </w:rPr>
        <w:t>40 </w:t>
      </w:r>
      <w:r>
        <w:rPr>
          <w:sz w:val="18"/>
        </w:rPr>
        <w:t>Бадмацыренов, Бадмацыренова 2015: 63.</w:t>
      </w:r>
    </w:p>
    <w:p>
      <w:pPr>
        <w:spacing w:after="0" w:line="204"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21"/>
      </w:pPr>
      <w:r>
        <w:rPr/>
        <w:t>В </w:t>
      </w:r>
      <w:r>
        <w:rPr>
          <w:spacing w:val="-4"/>
        </w:rPr>
        <w:t>2003 </w:t>
      </w:r>
      <w:r>
        <w:rPr>
          <w:spacing w:val="-3"/>
        </w:rPr>
        <w:t>г. </w:t>
      </w:r>
      <w:r>
        <w:rPr>
          <w:spacing w:val="-4"/>
        </w:rPr>
        <w:t>она </w:t>
      </w:r>
      <w:r>
        <w:rPr>
          <w:spacing w:val="-5"/>
        </w:rPr>
        <w:t>получила посвящение гецулмы </w:t>
      </w:r>
      <w:r>
        <w:rPr/>
        <w:t>от </w:t>
      </w:r>
      <w:r>
        <w:rPr>
          <w:spacing w:val="-4"/>
        </w:rPr>
        <w:t>Его </w:t>
      </w:r>
      <w:r>
        <w:rPr>
          <w:spacing w:val="-5"/>
        </w:rPr>
        <w:t>Святейшества </w:t>
      </w:r>
      <w:r>
        <w:rPr>
          <w:spacing w:val="-3"/>
        </w:rPr>
        <w:t>Да- </w:t>
      </w:r>
      <w:r>
        <w:rPr>
          <w:spacing w:val="-5"/>
        </w:rPr>
        <w:t>лай-ламы </w:t>
      </w:r>
      <w:r>
        <w:rPr>
          <w:spacing w:val="-4"/>
        </w:rPr>
        <w:t>XIV </w:t>
      </w:r>
      <w:r>
        <w:rPr/>
        <w:t>в </w:t>
      </w:r>
      <w:r>
        <w:rPr>
          <w:spacing w:val="-5"/>
        </w:rPr>
        <w:t>Дхарамсале (Индия). </w:t>
      </w:r>
      <w:r>
        <w:rPr>
          <w:spacing w:val="-4"/>
        </w:rPr>
        <w:t>И.С. </w:t>
      </w:r>
      <w:r>
        <w:rPr>
          <w:spacing w:val="-5"/>
        </w:rPr>
        <w:t>Урбанаева сочетает научную работу </w:t>
      </w:r>
      <w:r>
        <w:rPr/>
        <w:t>с </w:t>
      </w:r>
      <w:r>
        <w:rPr>
          <w:spacing w:val="-5"/>
        </w:rPr>
        <w:t>активной буддийской практикой, занимаясь переводами </w:t>
      </w:r>
      <w:r>
        <w:rPr>
          <w:spacing w:val="-4"/>
        </w:rPr>
        <w:t>тек- </w:t>
      </w:r>
      <w:r>
        <w:rPr>
          <w:spacing w:val="-5"/>
        </w:rPr>
        <w:t>стов </w:t>
      </w:r>
      <w:r>
        <w:rPr/>
        <w:t>с </w:t>
      </w:r>
      <w:r>
        <w:rPr>
          <w:spacing w:val="-5"/>
        </w:rPr>
        <w:t>тибетского </w:t>
      </w:r>
      <w:r>
        <w:rPr>
          <w:spacing w:val="-3"/>
        </w:rPr>
        <w:t>на </w:t>
      </w:r>
      <w:r>
        <w:rPr>
          <w:spacing w:val="-5"/>
        </w:rPr>
        <w:t>русский </w:t>
      </w:r>
      <w:r>
        <w:rPr>
          <w:spacing w:val="-4"/>
        </w:rPr>
        <w:t>язык, </w:t>
      </w:r>
      <w:r>
        <w:rPr>
          <w:spacing w:val="-5"/>
        </w:rPr>
        <w:t>проводит исследования буддийской философии </w:t>
      </w:r>
      <w:r>
        <w:rPr/>
        <w:t>и </w:t>
      </w:r>
      <w:r>
        <w:rPr>
          <w:spacing w:val="-5"/>
        </w:rPr>
        <w:t>осуществляет </w:t>
      </w:r>
      <w:r>
        <w:rPr>
          <w:spacing w:val="-6"/>
        </w:rPr>
        <w:t>академическую </w:t>
      </w:r>
      <w:r>
        <w:rPr>
          <w:spacing w:val="-5"/>
        </w:rPr>
        <w:t>презентацию </w:t>
      </w:r>
      <w:r>
        <w:rPr>
          <w:spacing w:val="-4"/>
        </w:rPr>
        <w:t>буддизма</w:t>
      </w:r>
      <w:r>
        <w:rPr>
          <w:spacing w:val="-4"/>
          <w:position w:val="7"/>
          <w:sz w:val="14"/>
        </w:rPr>
        <w:t>41</w:t>
      </w:r>
      <w:r>
        <w:rPr>
          <w:spacing w:val="-4"/>
        </w:rPr>
        <w:t>.</w:t>
      </w:r>
    </w:p>
    <w:p>
      <w:pPr>
        <w:pStyle w:val="BodyText"/>
        <w:spacing w:line="232" w:lineRule="auto"/>
        <w:ind w:right="217" w:firstLine="453"/>
      </w:pPr>
      <w:r>
        <w:rPr>
          <w:spacing w:val="-5"/>
        </w:rPr>
        <w:t>Отличие современной религиозной ситуации </w:t>
      </w:r>
      <w:r>
        <w:rPr/>
        <w:t>в </w:t>
      </w:r>
      <w:r>
        <w:rPr>
          <w:spacing w:val="-5"/>
        </w:rPr>
        <w:t>Бурятии </w:t>
      </w:r>
      <w:r>
        <w:rPr/>
        <w:t>– </w:t>
      </w:r>
      <w:r>
        <w:rPr>
          <w:spacing w:val="-5"/>
        </w:rPr>
        <w:t>сохране- </w:t>
      </w:r>
      <w:r>
        <w:rPr>
          <w:spacing w:val="-4"/>
        </w:rPr>
        <w:t>ние </w:t>
      </w:r>
      <w:r>
        <w:rPr>
          <w:spacing w:val="-5"/>
        </w:rPr>
        <w:t>традиции монахинь-шибаганец. Монахинями </w:t>
      </w:r>
      <w:r>
        <w:rPr/>
        <w:t>в </w:t>
      </w:r>
      <w:r>
        <w:rPr>
          <w:spacing w:val="-5"/>
        </w:rPr>
        <w:t>миру, </w:t>
      </w:r>
      <w:r>
        <w:rPr>
          <w:spacing w:val="-4"/>
        </w:rPr>
        <w:t>как </w:t>
      </w:r>
      <w:r>
        <w:rPr/>
        <w:t>и </w:t>
      </w:r>
      <w:r>
        <w:rPr>
          <w:spacing w:val="-5"/>
        </w:rPr>
        <w:t>прежде, становятся женщины пожилого возраста. </w:t>
      </w:r>
      <w:r>
        <w:rPr>
          <w:spacing w:val="-4"/>
        </w:rPr>
        <w:t>Они </w:t>
      </w:r>
      <w:r>
        <w:rPr>
          <w:spacing w:val="-5"/>
        </w:rPr>
        <w:t>нередко принимают уча- стие </w:t>
      </w:r>
      <w:r>
        <w:rPr/>
        <w:t>во </w:t>
      </w:r>
      <w:r>
        <w:rPr>
          <w:spacing w:val="-5"/>
        </w:rPr>
        <w:t>внехрамовых молебнах </w:t>
      </w:r>
      <w:r>
        <w:rPr/>
        <w:t>и </w:t>
      </w:r>
      <w:r>
        <w:rPr>
          <w:spacing w:val="-5"/>
        </w:rPr>
        <w:t>обрядах </w:t>
      </w:r>
      <w:r>
        <w:rPr>
          <w:spacing w:val="-4"/>
        </w:rPr>
        <w:t>вместе </w:t>
      </w:r>
      <w:r>
        <w:rPr/>
        <w:t>с </w:t>
      </w:r>
      <w:r>
        <w:rPr>
          <w:spacing w:val="-5"/>
        </w:rPr>
        <w:t>ламами-мужчинами </w:t>
      </w:r>
      <w:r>
        <w:rPr/>
        <w:t>и во </w:t>
      </w:r>
      <w:r>
        <w:rPr>
          <w:spacing w:val="-4"/>
        </w:rPr>
        <w:t>время </w:t>
      </w:r>
      <w:r>
        <w:rPr>
          <w:spacing w:val="-5"/>
        </w:rPr>
        <w:t>служб имеют право сидеть рядом </w:t>
      </w:r>
      <w:r>
        <w:rPr/>
        <w:t>с </w:t>
      </w:r>
      <w:r>
        <w:rPr>
          <w:spacing w:val="-5"/>
        </w:rPr>
        <w:t>ламами. </w:t>
      </w:r>
      <w:r>
        <w:rPr/>
        <w:t>Но </w:t>
      </w:r>
      <w:r>
        <w:rPr>
          <w:spacing w:val="-6"/>
        </w:rPr>
        <w:t>исследователи </w:t>
      </w:r>
      <w:r>
        <w:rPr>
          <w:spacing w:val="-5"/>
        </w:rPr>
        <w:t>отмечают, </w:t>
      </w:r>
      <w:r>
        <w:rPr>
          <w:spacing w:val="-3"/>
        </w:rPr>
        <w:t>что </w:t>
      </w:r>
      <w:r>
        <w:rPr>
          <w:spacing w:val="-5"/>
        </w:rPr>
        <w:t>количество пожилых бурятских женщин, принявших </w:t>
      </w:r>
      <w:r>
        <w:rPr>
          <w:spacing w:val="-3"/>
        </w:rPr>
        <w:t>мо- </w:t>
      </w:r>
      <w:r>
        <w:rPr>
          <w:spacing w:val="-5"/>
        </w:rPr>
        <w:t>нашеский постриг </w:t>
      </w:r>
      <w:r>
        <w:rPr/>
        <w:t>и </w:t>
      </w:r>
      <w:r>
        <w:rPr>
          <w:spacing w:val="-4"/>
        </w:rPr>
        <w:t>обеты </w:t>
      </w:r>
      <w:r>
        <w:rPr>
          <w:spacing w:val="-6"/>
        </w:rPr>
        <w:t>шибаганцы, </w:t>
      </w:r>
      <w:r>
        <w:rPr>
          <w:spacing w:val="-5"/>
        </w:rPr>
        <w:t>значительно сокращается, </w:t>
      </w:r>
      <w:r>
        <w:rPr>
          <w:spacing w:val="-3"/>
        </w:rPr>
        <w:t>что </w:t>
      </w:r>
      <w:r>
        <w:rPr>
          <w:spacing w:val="-5"/>
        </w:rPr>
        <w:t>может привести </w:t>
      </w:r>
      <w:r>
        <w:rPr/>
        <w:t>к </w:t>
      </w:r>
      <w:r>
        <w:rPr>
          <w:spacing w:val="-5"/>
        </w:rPr>
        <w:t>исчезновению здесь </w:t>
      </w:r>
      <w:r>
        <w:rPr>
          <w:spacing w:val="-4"/>
        </w:rPr>
        <w:t>этой </w:t>
      </w:r>
      <w:r>
        <w:rPr>
          <w:spacing w:val="-6"/>
        </w:rPr>
        <w:t>уникальной традиции. </w:t>
      </w:r>
      <w:r>
        <w:rPr>
          <w:spacing w:val="-3"/>
        </w:rPr>
        <w:t>Дан- </w:t>
      </w:r>
      <w:r>
        <w:rPr>
          <w:spacing w:val="-4"/>
        </w:rPr>
        <w:t>ная </w:t>
      </w:r>
      <w:r>
        <w:rPr>
          <w:spacing w:val="-5"/>
        </w:rPr>
        <w:t>ситуация </w:t>
      </w:r>
      <w:r>
        <w:rPr>
          <w:spacing w:val="-6"/>
        </w:rPr>
        <w:t>«связана </w:t>
      </w:r>
      <w:r>
        <w:rPr/>
        <w:t>с </w:t>
      </w:r>
      <w:r>
        <w:rPr>
          <w:spacing w:val="-5"/>
        </w:rPr>
        <w:t>утратой традиционной </w:t>
      </w:r>
      <w:r>
        <w:rPr>
          <w:spacing w:val="-6"/>
        </w:rPr>
        <w:t>повседневности </w:t>
      </w:r>
      <w:r>
        <w:rPr/>
        <w:t>с </w:t>
      </w:r>
      <w:r>
        <w:rPr>
          <w:spacing w:val="-4"/>
        </w:rPr>
        <w:t>соот- </w:t>
      </w:r>
      <w:r>
        <w:rPr>
          <w:spacing w:val="-5"/>
        </w:rPr>
        <w:t>ветствующими стереотипами возрастного поведения, </w:t>
      </w:r>
      <w:r>
        <w:rPr/>
        <w:t>с </w:t>
      </w:r>
      <w:r>
        <w:rPr>
          <w:spacing w:val="-5"/>
        </w:rPr>
        <w:t>интенсификаци- </w:t>
      </w:r>
      <w:r>
        <w:rPr>
          <w:spacing w:val="-3"/>
        </w:rPr>
        <w:t>ей </w:t>
      </w:r>
      <w:r>
        <w:rPr>
          <w:spacing w:val="-5"/>
        </w:rPr>
        <w:t>светской жизни, </w:t>
      </w:r>
      <w:r>
        <w:rPr/>
        <w:t>с </w:t>
      </w:r>
      <w:r>
        <w:rPr>
          <w:spacing w:val="-5"/>
        </w:rPr>
        <w:t>современными соблазнами, </w:t>
      </w:r>
      <w:r>
        <w:rPr/>
        <w:t>а </w:t>
      </w:r>
      <w:r>
        <w:rPr>
          <w:spacing w:val="-4"/>
        </w:rPr>
        <w:t>также </w:t>
      </w:r>
      <w:r>
        <w:rPr>
          <w:spacing w:val="-5"/>
        </w:rPr>
        <w:t>ответственным </w:t>
      </w:r>
      <w:r>
        <w:rPr>
          <w:spacing w:val="-6"/>
        </w:rPr>
        <w:t>отношением </w:t>
      </w:r>
      <w:r>
        <w:rPr/>
        <w:t>к </w:t>
      </w:r>
      <w:r>
        <w:rPr>
          <w:spacing w:val="-5"/>
        </w:rPr>
        <w:t>обетам». </w:t>
      </w:r>
      <w:r>
        <w:rPr>
          <w:spacing w:val="-4"/>
        </w:rPr>
        <w:t>Глава </w:t>
      </w:r>
      <w:r>
        <w:rPr>
          <w:spacing w:val="-5"/>
        </w:rPr>
        <w:t>Буддийской традиционной сангхи России Хамбо-лама </w:t>
      </w:r>
      <w:r>
        <w:rPr>
          <w:spacing w:val="-3"/>
        </w:rPr>
        <w:t>Д. </w:t>
      </w:r>
      <w:r>
        <w:rPr>
          <w:spacing w:val="-5"/>
        </w:rPr>
        <w:t>Аюшеев </w:t>
      </w:r>
      <w:r>
        <w:rPr/>
        <w:t>в </w:t>
      </w:r>
      <w:r>
        <w:rPr>
          <w:spacing w:val="-5"/>
        </w:rPr>
        <w:t>одном </w:t>
      </w:r>
      <w:r>
        <w:rPr>
          <w:spacing w:val="-3"/>
        </w:rPr>
        <w:t>из </w:t>
      </w:r>
      <w:r>
        <w:rPr>
          <w:spacing w:val="-5"/>
        </w:rPr>
        <w:t>своих интервью заметил, </w:t>
      </w:r>
      <w:r>
        <w:rPr>
          <w:spacing w:val="-3"/>
        </w:rPr>
        <w:t>что </w:t>
      </w:r>
      <w:r>
        <w:rPr>
          <w:spacing w:val="-5"/>
        </w:rPr>
        <w:t>плани- </w:t>
      </w:r>
      <w:r>
        <w:rPr>
          <w:spacing w:val="-4"/>
        </w:rPr>
        <w:t>рует </w:t>
      </w:r>
      <w:r>
        <w:rPr>
          <w:spacing w:val="-5"/>
        </w:rPr>
        <w:t>поддерживать данную практику, следуя которой бурятские «жен- щины, вырастив детей </w:t>
      </w:r>
      <w:r>
        <w:rPr/>
        <w:t>и </w:t>
      </w:r>
      <w:r>
        <w:rPr>
          <w:spacing w:val="-4"/>
        </w:rPr>
        <w:t>внуков, </w:t>
      </w:r>
      <w:r>
        <w:rPr>
          <w:spacing w:val="-5"/>
        </w:rPr>
        <w:t>принимают обеты».</w:t>
      </w:r>
    </w:p>
    <w:p>
      <w:pPr>
        <w:pStyle w:val="BodyText"/>
        <w:spacing w:line="235" w:lineRule="exact" w:before="24"/>
        <w:ind w:left="359" w:right="245"/>
        <w:jc w:val="center"/>
      </w:pPr>
      <w:r>
        <w:rPr>
          <w:spacing w:val="-5"/>
        </w:rPr>
        <w:t>***</w:t>
      </w:r>
    </w:p>
    <w:p>
      <w:pPr>
        <w:pStyle w:val="BodyText"/>
        <w:spacing w:line="232" w:lineRule="auto"/>
        <w:ind w:right="216" w:firstLine="453"/>
      </w:pPr>
      <w:r>
        <w:rPr>
          <w:spacing w:val="-3"/>
        </w:rPr>
        <w:t>Подводя </w:t>
      </w:r>
      <w:r>
        <w:rPr>
          <w:spacing w:val="-4"/>
        </w:rPr>
        <w:t>итоги, следует отметить, </w:t>
      </w:r>
      <w:r>
        <w:rPr>
          <w:spacing w:val="-3"/>
        </w:rPr>
        <w:t>что </w:t>
      </w:r>
      <w:r>
        <w:rPr>
          <w:spacing w:val="-4"/>
        </w:rPr>
        <w:t>толерантность, гуманизм, высокие нравственные нормы, характерные </w:t>
      </w:r>
      <w:r>
        <w:rPr>
          <w:spacing w:val="-3"/>
        </w:rPr>
        <w:t>для </w:t>
      </w:r>
      <w:r>
        <w:rPr>
          <w:spacing w:val="-4"/>
        </w:rPr>
        <w:t>буддийской культуры, способствовали </w:t>
      </w:r>
      <w:r>
        <w:rPr>
          <w:spacing w:val="-3"/>
        </w:rPr>
        <w:t>росту </w:t>
      </w:r>
      <w:r>
        <w:rPr>
          <w:spacing w:val="-4"/>
        </w:rPr>
        <w:t>социального </w:t>
      </w:r>
      <w:r>
        <w:rPr/>
        <w:t>и </w:t>
      </w:r>
      <w:r>
        <w:rPr>
          <w:spacing w:val="-4"/>
        </w:rPr>
        <w:t>правового статуса калмыцких </w:t>
      </w:r>
      <w:r>
        <w:rPr/>
        <w:t>и </w:t>
      </w:r>
      <w:r>
        <w:rPr>
          <w:spacing w:val="-4"/>
        </w:rPr>
        <w:t>бурятских женщин. Необходимо констатировать, </w:t>
      </w:r>
      <w:r>
        <w:rPr>
          <w:spacing w:val="-3"/>
        </w:rPr>
        <w:t>что </w:t>
      </w:r>
      <w:r>
        <w:rPr>
          <w:spacing w:val="-4"/>
        </w:rPr>
        <w:t>женщины тради- ционно играли, </w:t>
      </w:r>
      <w:r>
        <w:rPr>
          <w:spacing w:val="-3"/>
        </w:rPr>
        <w:t>хотя </w:t>
      </w:r>
      <w:r>
        <w:rPr/>
        <w:t>и </w:t>
      </w:r>
      <w:r>
        <w:rPr>
          <w:spacing w:val="-3"/>
        </w:rPr>
        <w:t>не </w:t>
      </w:r>
      <w:r>
        <w:rPr>
          <w:spacing w:val="-4"/>
        </w:rPr>
        <w:t>главную, </w:t>
      </w:r>
      <w:r>
        <w:rPr>
          <w:spacing w:val="-3"/>
        </w:rPr>
        <w:t>но </w:t>
      </w:r>
      <w:r>
        <w:rPr>
          <w:spacing w:val="-4"/>
        </w:rPr>
        <w:t>заметную роль </w:t>
      </w:r>
      <w:r>
        <w:rPr/>
        <w:t>в </w:t>
      </w:r>
      <w:r>
        <w:rPr>
          <w:spacing w:val="-4"/>
        </w:rPr>
        <w:t>истории </w:t>
      </w:r>
      <w:r>
        <w:rPr>
          <w:spacing w:val="-3"/>
        </w:rPr>
        <w:t>буд- дизма </w:t>
      </w:r>
      <w:r>
        <w:rPr/>
        <w:t>в </w:t>
      </w:r>
      <w:r>
        <w:rPr>
          <w:spacing w:val="-4"/>
        </w:rPr>
        <w:t>Калмыкии </w:t>
      </w:r>
      <w:r>
        <w:rPr/>
        <w:t>и </w:t>
      </w:r>
      <w:r>
        <w:rPr>
          <w:spacing w:val="-4"/>
        </w:rPr>
        <w:t>Бурятии. </w:t>
      </w:r>
      <w:r>
        <w:rPr/>
        <w:t>На </w:t>
      </w:r>
      <w:r>
        <w:rPr>
          <w:spacing w:val="-4"/>
        </w:rPr>
        <w:t>территории Калмыкии </w:t>
      </w:r>
      <w:r>
        <w:rPr/>
        <w:t>и </w:t>
      </w:r>
      <w:r>
        <w:rPr>
          <w:spacing w:val="-4"/>
        </w:rPr>
        <w:t>Бурятии женских монастырей исторически </w:t>
      </w:r>
      <w:r>
        <w:rPr>
          <w:spacing w:val="-3"/>
        </w:rPr>
        <w:t>не </w:t>
      </w:r>
      <w:r>
        <w:rPr>
          <w:spacing w:val="-4"/>
        </w:rPr>
        <w:t>существовало, </w:t>
      </w:r>
      <w:r>
        <w:rPr>
          <w:spacing w:val="-3"/>
        </w:rPr>
        <w:t>поэтому женщи- нам здесь </w:t>
      </w:r>
      <w:r>
        <w:rPr>
          <w:spacing w:val="-4"/>
        </w:rPr>
        <w:t>сложно </w:t>
      </w:r>
      <w:r>
        <w:rPr>
          <w:spacing w:val="-3"/>
        </w:rPr>
        <w:t>было </w:t>
      </w:r>
      <w:r>
        <w:rPr>
          <w:spacing w:val="-4"/>
        </w:rPr>
        <w:t>получать религиозное образование. </w:t>
      </w:r>
      <w:r>
        <w:rPr/>
        <w:t>В то </w:t>
      </w:r>
      <w:r>
        <w:rPr>
          <w:spacing w:val="-3"/>
        </w:rPr>
        <w:t>же время </w:t>
      </w:r>
      <w:r>
        <w:rPr>
          <w:spacing w:val="-4"/>
        </w:rPr>
        <w:t>женское монашество </w:t>
      </w:r>
      <w:r>
        <w:rPr/>
        <w:t>у </w:t>
      </w:r>
      <w:r>
        <w:rPr>
          <w:spacing w:val="-4"/>
        </w:rPr>
        <w:t>бурят присутствовало </w:t>
      </w:r>
      <w:r>
        <w:rPr/>
        <w:t>в </w:t>
      </w:r>
      <w:r>
        <w:rPr>
          <w:spacing w:val="-3"/>
        </w:rPr>
        <w:t>форме </w:t>
      </w:r>
      <w:r>
        <w:rPr>
          <w:spacing w:val="-4"/>
        </w:rPr>
        <w:t>института шибаганцы (монахинь </w:t>
      </w:r>
      <w:r>
        <w:rPr/>
        <w:t>в </w:t>
      </w:r>
      <w:r>
        <w:rPr>
          <w:spacing w:val="-4"/>
        </w:rPr>
        <w:t>миру). </w:t>
      </w:r>
      <w:r>
        <w:rPr/>
        <w:t>В </w:t>
      </w:r>
      <w:r>
        <w:rPr>
          <w:spacing w:val="-4"/>
        </w:rPr>
        <w:t>Калмыкии </w:t>
      </w:r>
      <w:r>
        <w:rPr>
          <w:spacing w:val="-3"/>
        </w:rPr>
        <w:t>же </w:t>
      </w:r>
      <w:r>
        <w:rPr>
          <w:spacing w:val="-4"/>
        </w:rPr>
        <w:t>женщины </w:t>
      </w:r>
      <w:r>
        <w:rPr/>
        <w:t>в </w:t>
      </w:r>
      <w:r>
        <w:rPr>
          <w:spacing w:val="-4"/>
        </w:rPr>
        <w:t>основном принимали обеты убасанцы</w:t>
      </w:r>
      <w:r>
        <w:rPr>
          <w:spacing w:val="-12"/>
        </w:rPr>
        <w:t> </w:t>
      </w:r>
      <w:r>
        <w:rPr>
          <w:spacing w:val="-4"/>
        </w:rPr>
        <w:t>(мирянки).</w:t>
      </w:r>
    </w:p>
    <w:p>
      <w:pPr>
        <w:pStyle w:val="BodyText"/>
        <w:spacing w:line="232" w:lineRule="auto" w:before="8"/>
        <w:ind w:right="215" w:firstLine="453"/>
      </w:pPr>
      <w:r>
        <w:rPr/>
        <w:pict>
          <v:line style="position:absolute;mso-position-horizontal-relative:page;mso-position-vertical-relative:paragraph;z-index:-251400192;mso-wrap-distance-left:0;mso-wrap-distance-right:0" from="51.035809pt,119.794655pt" to="195.055809pt,119.794655pt" stroked="true" strokeweight=".36pt" strokecolor="#000000">
            <v:stroke dashstyle="solid"/>
            <w10:wrap type="topAndBottom"/>
          </v:line>
        </w:pict>
      </w:r>
      <w:r>
        <w:rPr>
          <w:spacing w:val="-3"/>
        </w:rPr>
        <w:t>Сегодня </w:t>
      </w:r>
      <w:r>
        <w:rPr>
          <w:spacing w:val="-4"/>
        </w:rPr>
        <w:t>женщины становятся более активными акторами </w:t>
      </w:r>
      <w:r>
        <w:rPr/>
        <w:t>в </w:t>
      </w:r>
      <w:r>
        <w:rPr>
          <w:spacing w:val="-4"/>
        </w:rPr>
        <w:t>рели- гиозной </w:t>
      </w:r>
      <w:r>
        <w:rPr>
          <w:spacing w:val="-3"/>
        </w:rPr>
        <w:t>жизни </w:t>
      </w:r>
      <w:r>
        <w:rPr>
          <w:spacing w:val="-4"/>
        </w:rPr>
        <w:t>Калмыкии </w:t>
      </w:r>
      <w:r>
        <w:rPr/>
        <w:t>и </w:t>
      </w:r>
      <w:r>
        <w:rPr>
          <w:spacing w:val="-4"/>
        </w:rPr>
        <w:t>Бурятии. Деятельность буддийских активи- </w:t>
      </w:r>
      <w:r>
        <w:rPr>
          <w:spacing w:val="-3"/>
        </w:rPr>
        <w:t>сток </w:t>
      </w:r>
      <w:r>
        <w:rPr/>
        <w:t>в </w:t>
      </w:r>
      <w:r>
        <w:rPr>
          <w:spacing w:val="-4"/>
        </w:rPr>
        <w:t>современных буддийских сообществах данных регионов России способствует возрождению здесь буддизма. Женщины принимают </w:t>
      </w:r>
      <w:r>
        <w:rPr/>
        <w:t>са- </w:t>
      </w:r>
      <w:r>
        <w:rPr>
          <w:spacing w:val="-3"/>
        </w:rPr>
        <w:t>мое </w:t>
      </w:r>
      <w:r>
        <w:rPr>
          <w:spacing w:val="-4"/>
        </w:rPr>
        <w:t>активное участие </w:t>
      </w:r>
      <w:r>
        <w:rPr/>
        <w:t>в </w:t>
      </w:r>
      <w:r>
        <w:rPr>
          <w:spacing w:val="-4"/>
        </w:rPr>
        <w:t>деятельности буддийских общин </w:t>
      </w:r>
      <w:r>
        <w:rPr/>
        <w:t>и </w:t>
      </w:r>
      <w:r>
        <w:rPr>
          <w:spacing w:val="-4"/>
        </w:rPr>
        <w:t>организа- </w:t>
      </w:r>
      <w:r>
        <w:rPr>
          <w:spacing w:val="-3"/>
        </w:rPr>
        <w:t>ций, </w:t>
      </w:r>
      <w:r>
        <w:rPr>
          <w:spacing w:val="-4"/>
        </w:rPr>
        <w:t>изучают буддийскую философию </w:t>
      </w:r>
      <w:r>
        <w:rPr/>
        <w:t>и </w:t>
      </w:r>
      <w:r>
        <w:rPr>
          <w:spacing w:val="-4"/>
        </w:rPr>
        <w:t>медицину, занимаются </w:t>
      </w:r>
      <w:r>
        <w:rPr>
          <w:spacing w:val="-3"/>
        </w:rPr>
        <w:t>прове- </w:t>
      </w:r>
      <w:r>
        <w:rPr>
          <w:spacing w:val="-4"/>
        </w:rPr>
        <w:t>дением религиозных служб, способствуют передаче буддийских знаний молодому поколению жителей российских национальных республик. Важным событием </w:t>
      </w:r>
      <w:r>
        <w:rPr/>
        <w:t>в </w:t>
      </w:r>
      <w:r>
        <w:rPr>
          <w:spacing w:val="-4"/>
        </w:rPr>
        <w:t>истории российского буддизма </w:t>
      </w:r>
      <w:r>
        <w:rPr>
          <w:spacing w:val="-3"/>
        </w:rPr>
        <w:t>стало </w:t>
      </w:r>
      <w:r>
        <w:rPr>
          <w:spacing w:val="-5"/>
        </w:rPr>
        <w:t>появление </w:t>
      </w:r>
      <w:r>
        <w:rPr>
          <w:spacing w:val="-4"/>
        </w:rPr>
        <w:t>первого женского буддийского дацана </w:t>
      </w:r>
      <w:r>
        <w:rPr>
          <w:spacing w:val="-3"/>
        </w:rPr>
        <w:t>на </w:t>
      </w:r>
      <w:r>
        <w:rPr>
          <w:spacing w:val="-4"/>
        </w:rPr>
        <w:t>территории Бурятии. </w:t>
      </w:r>
      <w:r>
        <w:rPr/>
        <w:t>В </w:t>
      </w:r>
      <w:r>
        <w:rPr>
          <w:spacing w:val="-3"/>
        </w:rPr>
        <w:t>це-</w:t>
      </w:r>
    </w:p>
    <w:p>
      <w:pPr>
        <w:spacing w:before="5"/>
        <w:ind w:left="340" w:right="0" w:firstLine="0"/>
        <w:jc w:val="both"/>
        <w:rPr>
          <w:sz w:val="18"/>
        </w:rPr>
      </w:pPr>
      <w:r>
        <w:rPr>
          <w:position w:val="6"/>
          <w:sz w:val="12"/>
        </w:rPr>
        <w:t>41 </w:t>
      </w:r>
      <w:r>
        <w:rPr>
          <w:sz w:val="18"/>
        </w:rPr>
        <w:t>Четырова 2018: 225-226; Урбанаева 2014.</w:t>
      </w:r>
    </w:p>
    <w:p>
      <w:pPr>
        <w:spacing w:after="0"/>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3"/>
      </w:pPr>
      <w:r>
        <w:rPr>
          <w:spacing w:val="-3"/>
        </w:rPr>
        <w:t>лом, </w:t>
      </w:r>
      <w:r>
        <w:rPr>
          <w:spacing w:val="-4"/>
        </w:rPr>
        <w:t>несмотря </w:t>
      </w:r>
      <w:r>
        <w:rPr/>
        <w:t>на </w:t>
      </w:r>
      <w:r>
        <w:rPr>
          <w:spacing w:val="-3"/>
        </w:rPr>
        <w:t>то, что мужчины </w:t>
      </w:r>
      <w:r>
        <w:rPr>
          <w:spacing w:val="-4"/>
        </w:rPr>
        <w:t>составляют основную </w:t>
      </w:r>
      <w:r>
        <w:rPr>
          <w:spacing w:val="-3"/>
        </w:rPr>
        <w:t>массу буддий- ского </w:t>
      </w:r>
      <w:r>
        <w:rPr>
          <w:spacing w:val="-4"/>
        </w:rPr>
        <w:t>духовенства, большинство активно практикующих верующих- </w:t>
      </w:r>
      <w:r>
        <w:rPr>
          <w:spacing w:val="-3"/>
        </w:rPr>
        <w:t>мирян </w:t>
      </w:r>
      <w:r>
        <w:rPr/>
        <w:t>в </w:t>
      </w:r>
      <w:r>
        <w:rPr>
          <w:spacing w:val="-4"/>
        </w:rPr>
        <w:t>Калмыкии </w:t>
      </w:r>
      <w:r>
        <w:rPr/>
        <w:t>и </w:t>
      </w:r>
      <w:r>
        <w:rPr>
          <w:spacing w:val="-4"/>
        </w:rPr>
        <w:t>Бурятии составляют именно женщины.</w:t>
      </w:r>
    </w:p>
    <w:p>
      <w:pPr>
        <w:spacing w:before="90"/>
        <w:ind w:left="359" w:right="243" w:firstLine="0"/>
        <w:jc w:val="center"/>
        <w:rPr>
          <w:b/>
          <w:sz w:val="18"/>
        </w:rPr>
      </w:pPr>
      <w:r>
        <w:rPr>
          <w:b/>
          <w:sz w:val="18"/>
        </w:rPr>
        <w:t>БИБЛИОГРАФИЯ / REFERENCES</w:t>
      </w:r>
    </w:p>
    <w:p>
      <w:pPr>
        <w:spacing w:line="188" w:lineRule="exact" w:before="30"/>
        <w:ind w:left="340" w:right="0" w:firstLine="0"/>
        <w:jc w:val="both"/>
        <w:rPr>
          <w:sz w:val="17"/>
        </w:rPr>
      </w:pPr>
      <w:r>
        <w:rPr>
          <w:spacing w:val="-5"/>
          <w:sz w:val="17"/>
        </w:rPr>
        <w:t>Алексеева </w:t>
      </w:r>
      <w:r>
        <w:rPr>
          <w:spacing w:val="-4"/>
          <w:sz w:val="17"/>
        </w:rPr>
        <w:t>П.Э. Принцесса </w:t>
      </w:r>
      <w:r>
        <w:rPr>
          <w:spacing w:val="-5"/>
          <w:sz w:val="17"/>
        </w:rPr>
        <w:t>Нирджидма </w:t>
      </w:r>
      <w:r>
        <w:rPr>
          <w:sz w:val="17"/>
        </w:rPr>
        <w:t>и </w:t>
      </w:r>
      <w:r>
        <w:rPr>
          <w:spacing w:val="-4"/>
          <w:sz w:val="17"/>
        </w:rPr>
        <w:t>книга песен торгутов Китая. </w:t>
      </w:r>
      <w:r>
        <w:rPr>
          <w:spacing w:val="-5"/>
          <w:sz w:val="17"/>
        </w:rPr>
        <w:t>Элиста </w:t>
      </w:r>
      <w:r>
        <w:rPr>
          <w:spacing w:val="-4"/>
          <w:sz w:val="17"/>
        </w:rPr>
        <w:t>ЗАОр «НПП</w:t>
      </w:r>
    </w:p>
    <w:p>
      <w:pPr>
        <w:spacing w:line="218" w:lineRule="auto" w:before="7"/>
        <w:ind w:left="623" w:right="219" w:firstLine="0"/>
        <w:jc w:val="both"/>
        <w:rPr>
          <w:sz w:val="17"/>
        </w:rPr>
      </w:pPr>
      <w:r>
        <w:rPr/>
        <w:pict>
          <v:rect style="position:absolute;margin-left:65.195808pt;margin-top:8.411349pt;width:166.25pt;height:10.08pt;mso-position-horizontal-relative:page;mso-position-vertical-relative:paragraph;z-index:-260823040" filled="true" fillcolor="#ffffff" stroked="false">
            <v:fill type="solid"/>
            <w10:wrap type="none"/>
          </v:rect>
        </w:pict>
      </w:r>
      <w:r>
        <w:rPr>
          <w:sz w:val="17"/>
        </w:rPr>
        <w:t>«Джангар», 2009. 87 с. [Alekseeva P.EH. Princessa Nirdzhidma i kniga pesen torgutov Kitaya. Elista ZAOr «NPP «Dzhangar», 2009. 87 s.]</w:t>
      </w:r>
    </w:p>
    <w:p>
      <w:pPr>
        <w:spacing w:line="218" w:lineRule="auto" w:before="0"/>
        <w:ind w:left="623" w:right="217" w:hanging="284"/>
        <w:jc w:val="both"/>
        <w:rPr>
          <w:sz w:val="17"/>
        </w:rPr>
      </w:pPr>
      <w:r>
        <w:rPr/>
        <w:pict>
          <v:rect style="position:absolute;margin-left:67.955811pt;margin-top:25.821339pt;width:297.790pt;height:9pt;mso-position-horizontal-relative:page;mso-position-vertical-relative:paragraph;z-index:-260822016" filled="true" fillcolor="#ffffff" stroked="false">
            <v:fill type="solid"/>
            <w10:wrap type="none"/>
          </v:rect>
        </w:pict>
      </w:r>
      <w:r>
        <w:rPr>
          <w:spacing w:val="-5"/>
          <w:sz w:val="17"/>
        </w:rPr>
        <w:t>Бадмаев </w:t>
      </w:r>
      <w:r>
        <w:rPr>
          <w:sz w:val="17"/>
        </w:rPr>
        <w:t>В. </w:t>
      </w:r>
      <w:r>
        <w:rPr>
          <w:spacing w:val="-4"/>
          <w:sz w:val="17"/>
        </w:rPr>
        <w:t>Н., </w:t>
      </w:r>
      <w:r>
        <w:rPr>
          <w:spacing w:val="-5"/>
          <w:sz w:val="17"/>
        </w:rPr>
        <w:t>Уланов </w:t>
      </w:r>
      <w:r>
        <w:rPr>
          <w:sz w:val="17"/>
        </w:rPr>
        <w:t>М. </w:t>
      </w:r>
      <w:r>
        <w:rPr>
          <w:spacing w:val="-4"/>
          <w:sz w:val="17"/>
        </w:rPr>
        <w:t>С., Ламажаа </w:t>
      </w:r>
      <w:r>
        <w:rPr>
          <w:spacing w:val="-3"/>
          <w:sz w:val="17"/>
        </w:rPr>
        <w:t>Ч. </w:t>
      </w:r>
      <w:r>
        <w:rPr>
          <w:spacing w:val="-5"/>
          <w:sz w:val="17"/>
        </w:rPr>
        <w:t>К.,Бичелдей </w:t>
      </w:r>
      <w:r>
        <w:rPr>
          <w:spacing w:val="-3"/>
          <w:sz w:val="17"/>
        </w:rPr>
        <w:t>У. </w:t>
      </w:r>
      <w:r>
        <w:rPr>
          <w:spacing w:val="-4"/>
          <w:sz w:val="17"/>
        </w:rPr>
        <w:t>П., </w:t>
      </w:r>
      <w:r>
        <w:rPr>
          <w:spacing w:val="-5"/>
          <w:sz w:val="17"/>
        </w:rPr>
        <w:t>Антонов </w:t>
      </w:r>
      <w:r>
        <w:rPr>
          <w:sz w:val="17"/>
        </w:rPr>
        <w:t>В. </w:t>
      </w:r>
      <w:r>
        <w:rPr>
          <w:spacing w:val="-4"/>
          <w:sz w:val="17"/>
        </w:rPr>
        <w:t>И., Очирова </w:t>
      </w:r>
      <w:r>
        <w:rPr>
          <w:spacing w:val="-3"/>
          <w:sz w:val="17"/>
        </w:rPr>
        <w:t>О. А. </w:t>
      </w:r>
      <w:r>
        <w:rPr>
          <w:spacing w:val="-4"/>
          <w:sz w:val="17"/>
        </w:rPr>
        <w:t>Россия </w:t>
      </w:r>
      <w:r>
        <w:rPr>
          <w:sz w:val="17"/>
        </w:rPr>
        <w:t>и </w:t>
      </w:r>
      <w:r>
        <w:rPr>
          <w:spacing w:val="-5"/>
          <w:sz w:val="17"/>
        </w:rPr>
        <w:t>буддийский </w:t>
      </w:r>
      <w:r>
        <w:rPr>
          <w:spacing w:val="-4"/>
          <w:sz w:val="17"/>
        </w:rPr>
        <w:t>мир глазами </w:t>
      </w:r>
      <w:r>
        <w:rPr>
          <w:spacing w:val="-5"/>
          <w:sz w:val="17"/>
        </w:rPr>
        <w:t>молодежи Тувы, </w:t>
      </w:r>
      <w:r>
        <w:rPr>
          <w:spacing w:val="-4"/>
          <w:sz w:val="17"/>
        </w:rPr>
        <w:t>Бурятии </w:t>
      </w:r>
      <w:r>
        <w:rPr>
          <w:sz w:val="17"/>
        </w:rPr>
        <w:t>и </w:t>
      </w:r>
      <w:r>
        <w:rPr>
          <w:spacing w:val="-4"/>
          <w:sz w:val="17"/>
        </w:rPr>
        <w:t>Калмыкии </w:t>
      </w:r>
      <w:r>
        <w:rPr>
          <w:spacing w:val="-3"/>
          <w:sz w:val="17"/>
        </w:rPr>
        <w:t>(по </w:t>
      </w:r>
      <w:r>
        <w:rPr>
          <w:spacing w:val="-4"/>
          <w:sz w:val="17"/>
        </w:rPr>
        <w:t>материа- лам </w:t>
      </w:r>
      <w:r>
        <w:rPr>
          <w:spacing w:val="-5"/>
          <w:sz w:val="17"/>
        </w:rPr>
        <w:t>социологического </w:t>
      </w:r>
      <w:r>
        <w:rPr>
          <w:spacing w:val="-4"/>
          <w:sz w:val="17"/>
        </w:rPr>
        <w:t>опроса) </w:t>
      </w:r>
      <w:r>
        <w:rPr>
          <w:spacing w:val="-3"/>
          <w:sz w:val="17"/>
        </w:rPr>
        <w:t>// </w:t>
      </w:r>
      <w:r>
        <w:rPr>
          <w:spacing w:val="-4"/>
          <w:sz w:val="17"/>
        </w:rPr>
        <w:t>Новые </w:t>
      </w:r>
      <w:r>
        <w:rPr>
          <w:spacing w:val="-5"/>
          <w:sz w:val="17"/>
        </w:rPr>
        <w:t>исследования Тувы. </w:t>
      </w:r>
      <w:r>
        <w:rPr>
          <w:spacing w:val="-3"/>
          <w:sz w:val="17"/>
        </w:rPr>
        <w:t>2020. </w:t>
      </w:r>
      <w:r>
        <w:rPr>
          <w:sz w:val="17"/>
        </w:rPr>
        <w:t>№ 1. </w:t>
      </w:r>
      <w:r>
        <w:rPr>
          <w:spacing w:val="-4"/>
          <w:sz w:val="17"/>
        </w:rPr>
        <w:t>С.35-49 [Badmaev </w:t>
      </w:r>
      <w:r>
        <w:rPr>
          <w:spacing w:val="-3"/>
          <w:sz w:val="17"/>
        </w:rPr>
        <w:t>V. </w:t>
      </w:r>
      <w:r>
        <w:rPr>
          <w:spacing w:val="-4"/>
          <w:sz w:val="17"/>
        </w:rPr>
        <w:t>N., Ulanov </w:t>
      </w:r>
      <w:r>
        <w:rPr>
          <w:spacing w:val="-3"/>
          <w:sz w:val="17"/>
        </w:rPr>
        <w:t>M. </w:t>
      </w:r>
      <w:r>
        <w:rPr>
          <w:spacing w:val="-4"/>
          <w:sz w:val="17"/>
        </w:rPr>
        <w:t>S., Lamazhaa Ch. </w:t>
      </w:r>
      <w:r>
        <w:rPr>
          <w:spacing w:val="-5"/>
          <w:sz w:val="17"/>
        </w:rPr>
        <w:t>K.,Bicheldej </w:t>
      </w:r>
      <w:r>
        <w:rPr>
          <w:spacing w:val="-3"/>
          <w:sz w:val="17"/>
        </w:rPr>
        <w:t>U. P., </w:t>
      </w:r>
      <w:r>
        <w:rPr>
          <w:spacing w:val="-4"/>
          <w:sz w:val="17"/>
        </w:rPr>
        <w:t>Antonov </w:t>
      </w:r>
      <w:r>
        <w:rPr>
          <w:spacing w:val="-3"/>
          <w:sz w:val="17"/>
        </w:rPr>
        <w:t>V. </w:t>
      </w:r>
      <w:r>
        <w:rPr>
          <w:spacing w:val="-4"/>
          <w:sz w:val="17"/>
        </w:rPr>
        <w:t>I., </w:t>
      </w:r>
      <w:r>
        <w:rPr>
          <w:spacing w:val="-5"/>
          <w:sz w:val="17"/>
        </w:rPr>
        <w:t>Ochirova</w:t>
      </w:r>
    </w:p>
    <w:p>
      <w:pPr>
        <w:spacing w:line="218" w:lineRule="auto" w:before="0"/>
        <w:ind w:left="623" w:right="215" w:firstLine="0"/>
        <w:jc w:val="both"/>
        <w:rPr>
          <w:sz w:val="17"/>
        </w:rPr>
      </w:pPr>
      <w:r>
        <w:rPr/>
        <w:pict>
          <v:rect style="position:absolute;margin-left:65.195808pt;margin-top:8.061355pt;width:247.27pt;height:10.08pt;mso-position-horizontal-relative:page;mso-position-vertical-relative:paragraph;z-index:-260820992" filled="true" fillcolor="#ffffff" stroked="false">
            <v:fill type="solid"/>
            <w10:wrap type="none"/>
          </v:rect>
        </w:pict>
      </w:r>
      <w:r>
        <w:rPr>
          <w:spacing w:val="-3"/>
          <w:sz w:val="17"/>
        </w:rPr>
        <w:t>O. A. </w:t>
      </w:r>
      <w:r>
        <w:rPr>
          <w:spacing w:val="-5"/>
          <w:sz w:val="17"/>
        </w:rPr>
        <w:t>Rossiya </w:t>
      </w:r>
      <w:r>
        <w:rPr>
          <w:sz w:val="17"/>
        </w:rPr>
        <w:t>i </w:t>
      </w:r>
      <w:r>
        <w:rPr>
          <w:spacing w:val="-5"/>
          <w:sz w:val="17"/>
        </w:rPr>
        <w:t>buddijskij mir glazami molodezhi </w:t>
      </w:r>
      <w:r>
        <w:rPr>
          <w:spacing w:val="-4"/>
          <w:sz w:val="17"/>
        </w:rPr>
        <w:t>Tuvy, Buryatii </w:t>
      </w:r>
      <w:r>
        <w:rPr>
          <w:sz w:val="17"/>
        </w:rPr>
        <w:t>i </w:t>
      </w:r>
      <w:r>
        <w:rPr>
          <w:spacing w:val="-5"/>
          <w:sz w:val="17"/>
        </w:rPr>
        <w:t>Kalmykii </w:t>
      </w:r>
      <w:r>
        <w:rPr>
          <w:spacing w:val="-3"/>
          <w:sz w:val="17"/>
        </w:rPr>
        <w:t>(po </w:t>
      </w:r>
      <w:r>
        <w:rPr>
          <w:spacing w:val="-5"/>
          <w:sz w:val="17"/>
        </w:rPr>
        <w:t>materialam sociologicheskogo </w:t>
      </w:r>
      <w:r>
        <w:rPr>
          <w:spacing w:val="-4"/>
          <w:sz w:val="17"/>
        </w:rPr>
        <w:t>oprosa) </w:t>
      </w:r>
      <w:r>
        <w:rPr>
          <w:spacing w:val="-3"/>
          <w:sz w:val="17"/>
        </w:rPr>
        <w:t>// </w:t>
      </w:r>
      <w:r>
        <w:rPr>
          <w:spacing w:val="-4"/>
          <w:sz w:val="17"/>
        </w:rPr>
        <w:t>Novye </w:t>
      </w:r>
      <w:r>
        <w:rPr>
          <w:spacing w:val="-5"/>
          <w:sz w:val="17"/>
        </w:rPr>
        <w:t>issledovaniya </w:t>
      </w:r>
      <w:r>
        <w:rPr>
          <w:spacing w:val="-4"/>
          <w:sz w:val="17"/>
        </w:rPr>
        <w:t>Tuvy. 2020. </w:t>
      </w:r>
      <w:r>
        <w:rPr>
          <w:sz w:val="17"/>
        </w:rPr>
        <w:t>№ 1. </w:t>
      </w:r>
      <w:r>
        <w:rPr>
          <w:spacing w:val="-5"/>
          <w:sz w:val="17"/>
        </w:rPr>
        <w:t>S.35-49]</w:t>
      </w:r>
    </w:p>
    <w:p>
      <w:pPr>
        <w:spacing w:line="181" w:lineRule="exact" w:before="0"/>
        <w:ind w:left="340" w:right="0" w:firstLine="0"/>
        <w:jc w:val="both"/>
        <w:rPr>
          <w:sz w:val="17"/>
        </w:rPr>
      </w:pPr>
      <w:r>
        <w:rPr>
          <w:spacing w:val="-7"/>
          <w:sz w:val="17"/>
        </w:rPr>
        <w:t>Бадмацыренов </w:t>
      </w:r>
      <w:r>
        <w:rPr>
          <w:spacing w:val="-6"/>
          <w:sz w:val="17"/>
        </w:rPr>
        <w:t>Т.Б. </w:t>
      </w:r>
      <w:r>
        <w:rPr>
          <w:spacing w:val="-7"/>
          <w:sz w:val="17"/>
        </w:rPr>
        <w:t>Социальная </w:t>
      </w:r>
      <w:r>
        <w:rPr>
          <w:spacing w:val="-6"/>
          <w:sz w:val="17"/>
        </w:rPr>
        <w:t>структура </w:t>
      </w:r>
      <w:r>
        <w:rPr>
          <w:spacing w:val="-7"/>
          <w:sz w:val="17"/>
        </w:rPr>
        <w:t>буддийского </w:t>
      </w:r>
      <w:r>
        <w:rPr>
          <w:spacing w:val="-6"/>
          <w:sz w:val="17"/>
        </w:rPr>
        <w:t>сообщества: компоненты </w:t>
      </w:r>
      <w:r>
        <w:rPr>
          <w:sz w:val="17"/>
        </w:rPr>
        <w:t>и </w:t>
      </w:r>
      <w:r>
        <w:rPr>
          <w:spacing w:val="-3"/>
          <w:sz w:val="17"/>
        </w:rPr>
        <w:t>их </w:t>
      </w:r>
      <w:r>
        <w:rPr>
          <w:spacing w:val="-6"/>
          <w:sz w:val="17"/>
        </w:rPr>
        <w:t>взаи-</w:t>
      </w:r>
    </w:p>
    <w:p>
      <w:pPr>
        <w:pStyle w:val="BodyText"/>
        <w:ind w:left="623"/>
        <w:jc w:val="left"/>
        <w:rPr>
          <w:sz w:val="20"/>
        </w:rPr>
      </w:pPr>
      <w:r>
        <w:rPr>
          <w:sz w:val="20"/>
        </w:rPr>
        <w:pict>
          <v:group style="width:300.55pt;height:19pt;mso-position-horizontal-relative:char;mso-position-vertical-relative:line" coordorigin="0,0" coordsize="6011,380">
            <v:rect style="position:absolute;left:3075;top:0;width:2936;height:203" filled="true" fillcolor="#ffffff" stroked="false">
              <v:fill type="solid"/>
            </v:rect>
            <v:rect style="position:absolute;left:0;top:178;width:5791;height:202" filled="true" fillcolor="#ffffff" stroked="false">
              <v:fill type="solid"/>
            </v:rect>
            <v:shape style="position:absolute;left:0;top:0;width:6011;height:380" type="#_x0000_t202" filled="false" stroked="false">
              <v:textbox inset="0,0,0,0">
                <w:txbxContent>
                  <w:p>
                    <w:pPr>
                      <w:spacing w:line="218" w:lineRule="auto" w:before="17"/>
                      <w:ind w:left="0" w:right="-15" w:firstLine="0"/>
                      <w:jc w:val="left"/>
                      <w:rPr>
                        <w:sz w:val="17"/>
                      </w:rPr>
                    </w:pPr>
                    <w:r>
                      <w:rPr>
                        <w:spacing w:val="-7"/>
                        <w:sz w:val="17"/>
                      </w:rPr>
                      <w:t>модействия </w:t>
                    </w:r>
                    <w:r>
                      <w:rPr>
                        <w:spacing w:val="-4"/>
                        <w:sz w:val="17"/>
                      </w:rPr>
                      <w:t>// </w:t>
                    </w:r>
                    <w:r>
                      <w:rPr>
                        <w:spacing w:val="-7"/>
                        <w:sz w:val="17"/>
                      </w:rPr>
                      <w:t>Ойкумена. </w:t>
                    </w:r>
                    <w:r>
                      <w:rPr>
                        <w:spacing w:val="-5"/>
                        <w:sz w:val="17"/>
                      </w:rPr>
                      <w:t>2017. </w:t>
                    </w:r>
                    <w:r>
                      <w:rPr>
                        <w:spacing w:val="-4"/>
                        <w:sz w:val="17"/>
                      </w:rPr>
                      <w:t>№2. С. </w:t>
                    </w:r>
                    <w:r>
                      <w:rPr>
                        <w:spacing w:val="-6"/>
                        <w:sz w:val="17"/>
                      </w:rPr>
                      <w:t>18-28. [Badmacyrenov T.B. </w:t>
                    </w:r>
                    <w:r>
                      <w:rPr>
                        <w:spacing w:val="-7"/>
                        <w:sz w:val="17"/>
                      </w:rPr>
                      <w:t>Social'naya </w:t>
                    </w:r>
                    <w:r>
                      <w:rPr>
                        <w:spacing w:val="-6"/>
                        <w:sz w:val="17"/>
                      </w:rPr>
                      <w:t>struktura </w:t>
                    </w:r>
                    <w:r>
                      <w:rPr>
                        <w:spacing w:val="-5"/>
                        <w:sz w:val="17"/>
                      </w:rPr>
                      <w:t>bud- </w:t>
                    </w:r>
                    <w:r>
                      <w:rPr>
                        <w:spacing w:val="-6"/>
                        <w:sz w:val="17"/>
                      </w:rPr>
                      <w:t>dijskogo</w:t>
                    </w:r>
                    <w:r>
                      <w:rPr>
                        <w:spacing w:val="-13"/>
                        <w:sz w:val="17"/>
                      </w:rPr>
                      <w:t> </w:t>
                    </w:r>
                    <w:r>
                      <w:rPr>
                        <w:spacing w:val="-6"/>
                        <w:sz w:val="17"/>
                      </w:rPr>
                      <w:t>soobshchestva:</w:t>
                    </w:r>
                    <w:r>
                      <w:rPr>
                        <w:spacing w:val="-12"/>
                        <w:sz w:val="17"/>
                      </w:rPr>
                      <w:t> </w:t>
                    </w:r>
                    <w:r>
                      <w:rPr>
                        <w:spacing w:val="-6"/>
                        <w:sz w:val="17"/>
                      </w:rPr>
                      <w:t>komponenty</w:t>
                    </w:r>
                    <w:r>
                      <w:rPr>
                        <w:spacing w:val="-14"/>
                        <w:sz w:val="17"/>
                      </w:rPr>
                      <w:t> </w:t>
                    </w:r>
                    <w:r>
                      <w:rPr>
                        <w:sz w:val="17"/>
                      </w:rPr>
                      <w:t>i</w:t>
                    </w:r>
                    <w:r>
                      <w:rPr>
                        <w:spacing w:val="-9"/>
                        <w:sz w:val="17"/>
                      </w:rPr>
                      <w:t> </w:t>
                    </w:r>
                    <w:r>
                      <w:rPr>
                        <w:spacing w:val="-4"/>
                        <w:sz w:val="17"/>
                      </w:rPr>
                      <w:t>ih</w:t>
                    </w:r>
                    <w:r>
                      <w:rPr>
                        <w:spacing w:val="-8"/>
                        <w:sz w:val="17"/>
                      </w:rPr>
                      <w:t> </w:t>
                    </w:r>
                    <w:r>
                      <w:rPr>
                        <w:spacing w:val="-7"/>
                        <w:sz w:val="17"/>
                      </w:rPr>
                      <w:t>vzaimodejstviya</w:t>
                    </w:r>
                    <w:r>
                      <w:rPr>
                        <w:spacing w:val="-8"/>
                        <w:sz w:val="17"/>
                      </w:rPr>
                      <w:t> </w:t>
                    </w:r>
                    <w:r>
                      <w:rPr>
                        <w:spacing w:val="-4"/>
                        <w:sz w:val="17"/>
                      </w:rPr>
                      <w:t>//</w:t>
                    </w:r>
                    <w:r>
                      <w:rPr>
                        <w:spacing w:val="-8"/>
                        <w:sz w:val="17"/>
                      </w:rPr>
                      <w:t> </w:t>
                    </w:r>
                    <w:r>
                      <w:rPr>
                        <w:spacing w:val="-7"/>
                        <w:sz w:val="17"/>
                      </w:rPr>
                      <w:t>Ojkumena.</w:t>
                    </w:r>
                    <w:r>
                      <w:rPr>
                        <w:spacing w:val="-9"/>
                        <w:sz w:val="17"/>
                      </w:rPr>
                      <w:t> </w:t>
                    </w:r>
                    <w:r>
                      <w:rPr>
                        <w:spacing w:val="-5"/>
                        <w:sz w:val="17"/>
                      </w:rPr>
                      <w:t>2017.</w:t>
                    </w:r>
                    <w:r>
                      <w:rPr>
                        <w:spacing w:val="-12"/>
                        <w:sz w:val="17"/>
                      </w:rPr>
                      <w:t> </w:t>
                    </w:r>
                    <w:r>
                      <w:rPr>
                        <w:sz w:val="17"/>
                      </w:rPr>
                      <w:t>№</w:t>
                    </w:r>
                    <w:r>
                      <w:rPr>
                        <w:spacing w:val="-12"/>
                        <w:sz w:val="17"/>
                      </w:rPr>
                      <w:t> </w:t>
                    </w:r>
                    <w:r>
                      <w:rPr>
                        <w:spacing w:val="-3"/>
                        <w:sz w:val="17"/>
                      </w:rPr>
                      <w:t>2.</w:t>
                    </w:r>
                    <w:r>
                      <w:rPr>
                        <w:spacing w:val="-7"/>
                        <w:sz w:val="17"/>
                      </w:rPr>
                      <w:t> </w:t>
                    </w:r>
                    <w:r>
                      <w:rPr>
                        <w:spacing w:val="-5"/>
                        <w:sz w:val="17"/>
                      </w:rPr>
                      <w:t>S.</w:t>
                    </w:r>
                    <w:r>
                      <w:rPr>
                        <w:spacing w:val="-12"/>
                        <w:sz w:val="17"/>
                      </w:rPr>
                      <w:t> </w:t>
                    </w:r>
                    <w:r>
                      <w:rPr>
                        <w:spacing w:val="-6"/>
                        <w:sz w:val="17"/>
                      </w:rPr>
                      <w:t>18-28]</w:t>
                    </w:r>
                  </w:p>
                </w:txbxContent>
              </v:textbox>
              <w10:wrap type="none"/>
            </v:shape>
          </v:group>
        </w:pict>
      </w:r>
      <w:r>
        <w:rPr>
          <w:sz w:val="20"/>
        </w:rPr>
      </w:r>
    </w:p>
    <w:p>
      <w:pPr>
        <w:spacing w:line="111" w:lineRule="exact" w:before="0"/>
        <w:ind w:left="350" w:right="221" w:firstLine="0"/>
        <w:jc w:val="right"/>
        <w:rPr>
          <w:sz w:val="17"/>
        </w:rPr>
      </w:pPr>
      <w:r>
        <w:rPr>
          <w:spacing w:val="-5"/>
          <w:sz w:val="17"/>
        </w:rPr>
        <w:t>Бадмацыренов  Т.Б.,  Бадмацыренова  Е.Л.  Женщины  </w:t>
      </w:r>
      <w:r>
        <w:rPr>
          <w:sz w:val="17"/>
        </w:rPr>
        <w:t>в </w:t>
      </w:r>
      <w:r>
        <w:rPr>
          <w:spacing w:val="-4"/>
          <w:sz w:val="17"/>
        </w:rPr>
        <w:t>буддийских </w:t>
      </w:r>
      <w:r>
        <w:rPr>
          <w:spacing w:val="-5"/>
          <w:sz w:val="17"/>
        </w:rPr>
        <w:t>сообществах</w:t>
      </w:r>
      <w:r>
        <w:rPr>
          <w:spacing w:val="-7"/>
          <w:sz w:val="17"/>
        </w:rPr>
        <w:t> </w:t>
      </w:r>
      <w:r>
        <w:rPr>
          <w:spacing w:val="-4"/>
          <w:sz w:val="17"/>
        </w:rPr>
        <w:t>Бурятии:</w:t>
      </w:r>
    </w:p>
    <w:p>
      <w:pPr>
        <w:spacing w:line="188" w:lineRule="exact" w:before="0"/>
        <w:ind w:left="350" w:right="219" w:firstLine="0"/>
        <w:jc w:val="right"/>
        <w:rPr>
          <w:sz w:val="17"/>
        </w:rPr>
      </w:pPr>
      <w:r>
        <w:rPr>
          <w:spacing w:val="-5"/>
          <w:sz w:val="17"/>
        </w:rPr>
        <w:t>историко-социологический  </w:t>
      </w:r>
      <w:r>
        <w:rPr>
          <w:spacing w:val="-4"/>
          <w:sz w:val="17"/>
        </w:rPr>
        <w:t>анализ  </w:t>
      </w:r>
      <w:r>
        <w:rPr>
          <w:spacing w:val="-3"/>
          <w:sz w:val="17"/>
        </w:rPr>
        <w:t>// </w:t>
      </w:r>
      <w:r>
        <w:rPr>
          <w:spacing w:val="-4"/>
          <w:sz w:val="17"/>
        </w:rPr>
        <w:t>Вестник Бурятского </w:t>
      </w:r>
      <w:r>
        <w:rPr>
          <w:spacing w:val="-5"/>
          <w:sz w:val="17"/>
        </w:rPr>
        <w:t>государственного</w:t>
      </w:r>
      <w:r>
        <w:rPr>
          <w:spacing w:val="11"/>
          <w:sz w:val="17"/>
        </w:rPr>
        <w:t> </w:t>
      </w:r>
      <w:r>
        <w:rPr>
          <w:spacing w:val="-5"/>
          <w:sz w:val="17"/>
        </w:rPr>
        <w:t>универси-</w:t>
      </w:r>
    </w:p>
    <w:p>
      <w:pPr>
        <w:pStyle w:val="BodyText"/>
        <w:jc w:val="left"/>
        <w:rPr>
          <w:sz w:val="20"/>
        </w:rPr>
      </w:pPr>
      <w:r>
        <w:rPr>
          <w:sz w:val="20"/>
        </w:rPr>
        <w:pict>
          <v:group style="width:314.75pt;height:54.6pt;mso-position-horizontal-relative:char;mso-position-vertical-relative:line" coordorigin="0,0" coordsize="6295,1092">
            <v:rect style="position:absolute;left:2441;top:0;width:3853;height:178" filled="true" fillcolor="#ffffff" stroked="false">
              <v:fill type="solid"/>
            </v:rect>
            <v:rect style="position:absolute;left:283;top:177;width:6011;height:202" filled="true" fillcolor="#ffffff" stroked="false">
              <v:fill type="solid"/>
            </v:rect>
            <v:rect style="position:absolute;left:283;top:355;width:3568;height:178" filled="true" fillcolor="#ffffff" stroked="false">
              <v:fill type="solid"/>
            </v:rect>
            <v:rect style="position:absolute;left:0;top:532;width:6295;height:202" filled="true" fillcolor="#ffffff" stroked="false">
              <v:fill type="solid"/>
            </v:rect>
            <v:rect style="position:absolute;left:283;top:710;width:6011;height:202" filled="true" fillcolor="#ffffff" stroked="false">
              <v:fill type="solid"/>
            </v:rect>
            <v:rect style="position:absolute;left:283;top:890;width:5824;height:202" filled="true" fillcolor="#ffffff" stroked="false">
              <v:fill type="solid"/>
            </v:rect>
            <v:line style="position:absolute" from="6218,890" to="6218,1092" stroked="true" strokeweight="6.48pt" strokecolor="#ffffff">
              <v:stroke dashstyle="solid"/>
            </v:line>
            <v:shape style="position:absolute;left:0;top:0;width:6295;height:1092" type="#_x0000_t202" filled="false" stroked="false">
              <v:textbox inset="0,0,0,0">
                <w:txbxContent>
                  <w:p>
                    <w:pPr>
                      <w:spacing w:line="218" w:lineRule="auto" w:before="16"/>
                      <w:ind w:left="283" w:right="-15" w:firstLine="0"/>
                      <w:jc w:val="both"/>
                      <w:rPr>
                        <w:sz w:val="17"/>
                      </w:rPr>
                    </w:pPr>
                    <w:r>
                      <w:rPr>
                        <w:spacing w:val="-5"/>
                        <w:sz w:val="17"/>
                      </w:rPr>
                      <w:t>тета. </w:t>
                    </w:r>
                    <w:r>
                      <w:rPr>
                        <w:spacing w:val="-4"/>
                        <w:sz w:val="17"/>
                      </w:rPr>
                      <w:t>2015. </w:t>
                    </w:r>
                    <w:r>
                      <w:rPr>
                        <w:spacing w:val="-5"/>
                        <w:sz w:val="17"/>
                      </w:rPr>
                      <w:t>Вып.6А. </w:t>
                    </w:r>
                    <w:r>
                      <w:rPr>
                        <w:spacing w:val="-3"/>
                        <w:sz w:val="17"/>
                      </w:rPr>
                      <w:t>С. </w:t>
                    </w:r>
                    <w:r>
                      <w:rPr>
                        <w:spacing w:val="-4"/>
                        <w:sz w:val="17"/>
                      </w:rPr>
                      <w:t>60–65 </w:t>
                    </w:r>
                    <w:r>
                      <w:rPr>
                        <w:spacing w:val="-5"/>
                        <w:sz w:val="17"/>
                      </w:rPr>
                      <w:t>[Badmacyrenov </w:t>
                    </w:r>
                    <w:r>
                      <w:rPr>
                        <w:spacing w:val="-4"/>
                        <w:sz w:val="17"/>
                      </w:rPr>
                      <w:t>T.B., </w:t>
                    </w:r>
                    <w:r>
                      <w:rPr>
                        <w:spacing w:val="-5"/>
                        <w:sz w:val="17"/>
                      </w:rPr>
                      <w:t>Badmacyrenova </w:t>
                    </w:r>
                    <w:r>
                      <w:rPr>
                        <w:spacing w:val="-4"/>
                        <w:sz w:val="17"/>
                      </w:rPr>
                      <w:t>E.L. Zhenshchiny </w:t>
                    </w:r>
                    <w:r>
                      <w:rPr>
                        <w:sz w:val="17"/>
                      </w:rPr>
                      <w:t>v </w:t>
                    </w:r>
                    <w:r>
                      <w:rPr>
                        <w:spacing w:val="-5"/>
                        <w:sz w:val="17"/>
                      </w:rPr>
                      <w:t>buddijskih soobshchestvah Buryatii: istoriko-sociologicheskij </w:t>
                    </w:r>
                    <w:r>
                      <w:rPr>
                        <w:spacing w:val="-4"/>
                        <w:sz w:val="17"/>
                      </w:rPr>
                      <w:t>analiz </w:t>
                    </w:r>
                    <w:r>
                      <w:rPr>
                        <w:spacing w:val="-3"/>
                        <w:sz w:val="17"/>
                      </w:rPr>
                      <w:t>// </w:t>
                    </w:r>
                    <w:r>
                      <w:rPr>
                        <w:spacing w:val="-4"/>
                        <w:sz w:val="17"/>
                      </w:rPr>
                      <w:t>Vestnik Buryatskogo </w:t>
                    </w:r>
                    <w:r>
                      <w:rPr>
                        <w:spacing w:val="-5"/>
                        <w:sz w:val="17"/>
                      </w:rPr>
                      <w:t>gosudarstvennogo universiteta. </w:t>
                    </w:r>
                    <w:r>
                      <w:rPr>
                        <w:spacing w:val="-4"/>
                        <w:sz w:val="17"/>
                      </w:rPr>
                      <w:t>2015. </w:t>
                    </w:r>
                    <w:r>
                      <w:rPr>
                        <w:spacing w:val="-5"/>
                        <w:sz w:val="17"/>
                      </w:rPr>
                      <w:t>Vyp.6A. </w:t>
                    </w:r>
                    <w:r>
                      <w:rPr>
                        <w:spacing w:val="-4"/>
                        <w:sz w:val="17"/>
                      </w:rPr>
                      <w:t>S.60–65]</w:t>
                    </w:r>
                  </w:p>
                  <w:p>
                    <w:pPr>
                      <w:spacing w:line="218" w:lineRule="auto" w:before="0"/>
                      <w:ind w:left="283" w:right="-15" w:hanging="284"/>
                      <w:jc w:val="both"/>
                      <w:rPr>
                        <w:sz w:val="17"/>
                      </w:rPr>
                    </w:pPr>
                    <w:r>
                      <w:rPr>
                        <w:spacing w:val="-5"/>
                        <w:sz w:val="17"/>
                      </w:rPr>
                      <w:t>Бакаева Э.П. </w:t>
                    </w:r>
                    <w:r>
                      <w:rPr>
                        <w:sz w:val="17"/>
                      </w:rPr>
                      <w:t>К </w:t>
                    </w:r>
                    <w:r>
                      <w:rPr>
                        <w:spacing w:val="-5"/>
                        <w:sz w:val="17"/>
                      </w:rPr>
                      <w:t>этническим характеристикам </w:t>
                    </w:r>
                    <w:r>
                      <w:rPr>
                        <w:spacing w:val="-6"/>
                        <w:sz w:val="17"/>
                      </w:rPr>
                      <w:t>калмыцкого </w:t>
                    </w:r>
                    <w:r>
                      <w:rPr>
                        <w:spacing w:val="-5"/>
                        <w:sz w:val="17"/>
                      </w:rPr>
                      <w:t>буддизма: </w:t>
                    </w:r>
                    <w:r>
                      <w:rPr>
                        <w:spacing w:val="-4"/>
                        <w:sz w:val="17"/>
                      </w:rPr>
                      <w:t>обряд </w:t>
                    </w:r>
                    <w:r>
                      <w:rPr>
                        <w:spacing w:val="-5"/>
                        <w:sz w:val="17"/>
                      </w:rPr>
                      <w:t>«мацг» </w:t>
                    </w:r>
                    <w:r>
                      <w:rPr>
                        <w:spacing w:val="-3"/>
                        <w:sz w:val="17"/>
                      </w:rPr>
                      <w:t>// </w:t>
                    </w:r>
                    <w:r>
                      <w:rPr>
                        <w:spacing w:val="-5"/>
                        <w:sz w:val="17"/>
                      </w:rPr>
                      <w:t>Науч- </w:t>
                    </w:r>
                    <w:r>
                      <w:rPr>
                        <w:spacing w:val="-3"/>
                        <w:sz w:val="17"/>
                      </w:rPr>
                      <w:t>ная </w:t>
                    </w:r>
                    <w:r>
                      <w:rPr>
                        <w:spacing w:val="-5"/>
                        <w:sz w:val="17"/>
                      </w:rPr>
                      <w:t>мысль Кавказа. </w:t>
                    </w:r>
                    <w:r>
                      <w:rPr>
                        <w:spacing w:val="-4"/>
                        <w:sz w:val="17"/>
                      </w:rPr>
                      <w:t>2011. </w:t>
                    </w:r>
                    <w:r>
                      <w:rPr>
                        <w:sz w:val="17"/>
                      </w:rPr>
                      <w:t>№ 1. </w:t>
                    </w:r>
                    <w:r>
                      <w:rPr>
                        <w:spacing w:val="-3"/>
                        <w:sz w:val="17"/>
                      </w:rPr>
                      <w:t>Ч. 2. С. </w:t>
                    </w:r>
                    <w:r>
                      <w:rPr>
                        <w:spacing w:val="-5"/>
                        <w:sz w:val="17"/>
                      </w:rPr>
                      <w:t>120–123 </w:t>
                    </w:r>
                    <w:r>
                      <w:rPr>
                        <w:spacing w:val="-6"/>
                        <w:sz w:val="17"/>
                      </w:rPr>
                      <w:t>[Bakaeva </w:t>
                    </w:r>
                    <w:r>
                      <w:rPr>
                        <w:spacing w:val="-5"/>
                        <w:sz w:val="17"/>
                      </w:rPr>
                      <w:t>EH.P. </w:t>
                    </w:r>
                    <w:r>
                      <w:rPr>
                        <w:sz w:val="17"/>
                      </w:rPr>
                      <w:t>K </w:t>
                    </w:r>
                    <w:r>
                      <w:rPr>
                        <w:spacing w:val="-6"/>
                        <w:sz w:val="17"/>
                      </w:rPr>
                      <w:t>ehtnicheskim </w:t>
                    </w:r>
                    <w:r>
                      <w:rPr>
                        <w:spacing w:val="-5"/>
                        <w:sz w:val="17"/>
                      </w:rPr>
                      <w:t>harakteris- </w:t>
                    </w:r>
                    <w:r>
                      <w:rPr>
                        <w:spacing w:val="-4"/>
                        <w:sz w:val="17"/>
                      </w:rPr>
                      <w:t>tikam </w:t>
                    </w:r>
                    <w:r>
                      <w:rPr>
                        <w:spacing w:val="-6"/>
                        <w:sz w:val="17"/>
                      </w:rPr>
                      <w:t>kalmyckogo </w:t>
                    </w:r>
                    <w:r>
                      <w:rPr>
                        <w:spacing w:val="-5"/>
                        <w:sz w:val="17"/>
                      </w:rPr>
                      <w:t>buddizma: obryad «macg» </w:t>
                    </w:r>
                    <w:r>
                      <w:rPr>
                        <w:spacing w:val="-3"/>
                        <w:sz w:val="17"/>
                      </w:rPr>
                      <w:t>// </w:t>
                    </w:r>
                    <w:r>
                      <w:rPr>
                        <w:spacing w:val="-6"/>
                        <w:sz w:val="17"/>
                      </w:rPr>
                      <w:t>Nauchnaya </w:t>
                    </w:r>
                    <w:r>
                      <w:rPr>
                        <w:spacing w:val="-5"/>
                        <w:sz w:val="17"/>
                      </w:rPr>
                      <w:t>mysl' Kavkaza. </w:t>
                    </w:r>
                    <w:r>
                      <w:rPr>
                        <w:spacing w:val="-4"/>
                        <w:sz w:val="17"/>
                      </w:rPr>
                      <w:t>2011. </w:t>
                    </w:r>
                    <w:r>
                      <w:rPr>
                        <w:sz w:val="17"/>
                      </w:rPr>
                      <w:t>№ 1. </w:t>
                    </w:r>
                    <w:r>
                      <w:rPr>
                        <w:spacing w:val="-4"/>
                        <w:sz w:val="17"/>
                      </w:rPr>
                      <w:t>Ch. </w:t>
                    </w:r>
                    <w:r>
                      <w:rPr>
                        <w:spacing w:val="-3"/>
                        <w:sz w:val="17"/>
                      </w:rPr>
                      <w:t>2]</w:t>
                    </w:r>
                  </w:p>
                </w:txbxContent>
              </v:textbox>
              <w10:wrap type="none"/>
            </v:shape>
          </v:group>
        </w:pict>
      </w:r>
      <w:r>
        <w:rPr>
          <w:sz w:val="20"/>
        </w:rPr>
      </w:r>
    </w:p>
    <w:p>
      <w:pPr>
        <w:spacing w:line="52" w:lineRule="exact" w:before="0"/>
        <w:ind w:left="340" w:right="0" w:firstLine="0"/>
        <w:jc w:val="left"/>
        <w:rPr>
          <w:sz w:val="17"/>
        </w:rPr>
      </w:pPr>
      <w:r>
        <w:rPr/>
        <w:pict>
          <v:shape style="position:absolute;margin-left:65.195816pt;margin-top:2.031377pt;width:300.55pt;height:19pt;mso-position-horizontal-relative:page;mso-position-vertical-relative:paragraph;z-index:-260819968" coordorigin="1304,41" coordsize="6011,380" path="m7315,41l4542,41,4542,218,1304,218,1304,420,7267,420,7267,242,7315,242,7315,41e" filled="true" fillcolor="#ffffff" stroked="false">
            <v:path arrowok="t"/>
            <v:fill type="solid"/>
            <w10:wrap type="none"/>
          </v:shape>
        </w:pict>
      </w:r>
      <w:r>
        <w:rPr>
          <w:spacing w:val="-5"/>
          <w:sz w:val="17"/>
        </w:rPr>
        <w:t>Бальжитова</w:t>
      </w:r>
      <w:r>
        <w:rPr>
          <w:spacing w:val="6"/>
          <w:sz w:val="17"/>
        </w:rPr>
        <w:t> </w:t>
      </w:r>
      <w:r>
        <w:rPr>
          <w:spacing w:val="-5"/>
          <w:sz w:val="17"/>
        </w:rPr>
        <w:t>О.М.</w:t>
      </w:r>
      <w:r>
        <w:rPr>
          <w:spacing w:val="6"/>
          <w:sz w:val="17"/>
        </w:rPr>
        <w:t> </w:t>
      </w:r>
      <w:r>
        <w:rPr>
          <w:spacing w:val="-6"/>
          <w:sz w:val="17"/>
        </w:rPr>
        <w:t>Положение</w:t>
      </w:r>
      <w:r>
        <w:rPr>
          <w:spacing w:val="4"/>
          <w:sz w:val="17"/>
        </w:rPr>
        <w:t> </w:t>
      </w:r>
      <w:r>
        <w:rPr>
          <w:spacing w:val="-5"/>
          <w:sz w:val="17"/>
        </w:rPr>
        <w:t>женщины</w:t>
      </w:r>
      <w:r>
        <w:rPr>
          <w:spacing w:val="2"/>
          <w:sz w:val="17"/>
        </w:rPr>
        <w:t> </w:t>
      </w:r>
      <w:r>
        <w:rPr>
          <w:sz w:val="17"/>
        </w:rPr>
        <w:t>в</w:t>
      </w:r>
      <w:r>
        <w:rPr>
          <w:spacing w:val="6"/>
          <w:sz w:val="17"/>
        </w:rPr>
        <w:t> </w:t>
      </w:r>
      <w:r>
        <w:rPr>
          <w:spacing w:val="-6"/>
          <w:sz w:val="17"/>
        </w:rPr>
        <w:t>буддизме</w:t>
      </w:r>
      <w:r>
        <w:rPr>
          <w:spacing w:val="4"/>
          <w:sz w:val="17"/>
        </w:rPr>
        <w:t> </w:t>
      </w:r>
      <w:r>
        <w:rPr>
          <w:spacing w:val="-5"/>
          <w:sz w:val="17"/>
        </w:rPr>
        <w:t>Индии,</w:t>
      </w:r>
      <w:r>
        <w:rPr>
          <w:spacing w:val="6"/>
          <w:sz w:val="17"/>
        </w:rPr>
        <w:t> </w:t>
      </w:r>
      <w:r>
        <w:rPr>
          <w:spacing w:val="-5"/>
          <w:sz w:val="17"/>
        </w:rPr>
        <w:t>Монголии</w:t>
      </w:r>
      <w:r>
        <w:rPr>
          <w:spacing w:val="5"/>
          <w:sz w:val="17"/>
        </w:rPr>
        <w:t> </w:t>
      </w:r>
      <w:r>
        <w:rPr>
          <w:sz w:val="17"/>
        </w:rPr>
        <w:t>и</w:t>
      </w:r>
      <w:r>
        <w:rPr>
          <w:spacing w:val="5"/>
          <w:sz w:val="17"/>
        </w:rPr>
        <w:t> </w:t>
      </w:r>
      <w:r>
        <w:rPr>
          <w:spacing w:val="-5"/>
          <w:sz w:val="17"/>
        </w:rPr>
        <w:t>Бурятии:</w:t>
      </w:r>
      <w:r>
        <w:rPr>
          <w:spacing w:val="3"/>
          <w:sz w:val="17"/>
        </w:rPr>
        <w:t> </w:t>
      </w:r>
      <w:r>
        <w:rPr>
          <w:spacing w:val="-6"/>
          <w:sz w:val="17"/>
        </w:rPr>
        <w:t>автореф.</w:t>
      </w:r>
    </w:p>
    <w:p>
      <w:pPr>
        <w:spacing w:line="218" w:lineRule="auto" w:before="5"/>
        <w:ind w:left="340" w:right="217" w:firstLine="283"/>
        <w:jc w:val="right"/>
        <w:rPr>
          <w:sz w:val="17"/>
        </w:rPr>
      </w:pPr>
      <w:r>
        <w:rPr>
          <w:spacing w:val="-5"/>
          <w:sz w:val="17"/>
        </w:rPr>
        <w:t>дисс. канд. филос. наук. </w:t>
      </w:r>
      <w:r>
        <w:rPr>
          <w:spacing w:val="-4"/>
          <w:sz w:val="17"/>
        </w:rPr>
        <w:t>Чита: </w:t>
      </w:r>
      <w:r>
        <w:rPr>
          <w:spacing w:val="-5"/>
          <w:sz w:val="17"/>
        </w:rPr>
        <w:t>ЧГУ, </w:t>
      </w:r>
      <w:r>
        <w:rPr>
          <w:spacing w:val="-4"/>
          <w:sz w:val="17"/>
        </w:rPr>
        <w:t>2007. </w:t>
      </w:r>
      <w:r>
        <w:rPr>
          <w:sz w:val="17"/>
        </w:rPr>
        <w:t>23 с. </w:t>
      </w:r>
      <w:r>
        <w:rPr>
          <w:spacing w:val="-6"/>
          <w:sz w:val="17"/>
        </w:rPr>
        <w:t>Balzhitova </w:t>
      </w:r>
      <w:r>
        <w:rPr>
          <w:spacing w:val="-4"/>
          <w:sz w:val="17"/>
        </w:rPr>
        <w:t>O.M. </w:t>
      </w:r>
      <w:r>
        <w:rPr>
          <w:spacing w:val="-5"/>
          <w:sz w:val="17"/>
        </w:rPr>
        <w:t>Polozhenie zhenshchiny </w:t>
      </w:r>
      <w:r>
        <w:rPr>
          <w:sz w:val="17"/>
        </w:rPr>
        <w:t>v</w:t>
      </w:r>
      <w:r>
        <w:rPr>
          <w:w w:val="100"/>
          <w:sz w:val="17"/>
        </w:rPr>
        <w:t> </w:t>
      </w:r>
      <w:r>
        <w:rPr>
          <w:spacing w:val="-5"/>
          <w:sz w:val="17"/>
        </w:rPr>
        <w:t>buddizme Indii, Mongolii </w:t>
      </w:r>
      <w:r>
        <w:rPr>
          <w:sz w:val="17"/>
        </w:rPr>
        <w:t>i </w:t>
      </w:r>
      <w:r>
        <w:rPr>
          <w:spacing w:val="-5"/>
          <w:sz w:val="17"/>
        </w:rPr>
        <w:t>Buryatii: </w:t>
      </w:r>
      <w:r>
        <w:rPr>
          <w:spacing w:val="-6"/>
          <w:sz w:val="17"/>
        </w:rPr>
        <w:t>avtoref. </w:t>
      </w:r>
      <w:r>
        <w:rPr>
          <w:spacing w:val="-5"/>
          <w:sz w:val="17"/>
        </w:rPr>
        <w:t>diss. kand. filos. nauk. Chita: CHGU, 2007. </w:t>
      </w:r>
      <w:r>
        <w:rPr>
          <w:sz w:val="17"/>
        </w:rPr>
        <w:t>23 </w:t>
      </w:r>
      <w:r>
        <w:rPr>
          <w:spacing w:val="-4"/>
          <w:sz w:val="17"/>
        </w:rPr>
        <w:t>s.</w:t>
      </w:r>
      <w:r>
        <w:rPr>
          <w:w w:val="100"/>
          <w:sz w:val="17"/>
        </w:rPr>
        <w:t> </w:t>
      </w:r>
      <w:r>
        <w:rPr>
          <w:spacing w:val="-5"/>
          <w:sz w:val="17"/>
        </w:rPr>
        <w:t>Бентковский </w:t>
      </w:r>
      <w:r>
        <w:rPr>
          <w:spacing w:val="-4"/>
          <w:sz w:val="17"/>
        </w:rPr>
        <w:t>И.В. Женщина </w:t>
      </w:r>
      <w:r>
        <w:rPr>
          <w:spacing w:val="-5"/>
          <w:sz w:val="17"/>
        </w:rPr>
        <w:t>калмычка Большедербетовского улуса </w:t>
      </w:r>
      <w:r>
        <w:rPr>
          <w:sz w:val="17"/>
        </w:rPr>
        <w:t>в </w:t>
      </w:r>
      <w:r>
        <w:rPr>
          <w:spacing w:val="-5"/>
          <w:sz w:val="17"/>
        </w:rPr>
        <w:t>физиологическом,</w:t>
      </w:r>
      <w:r>
        <w:rPr>
          <w:w w:val="100"/>
          <w:sz w:val="17"/>
        </w:rPr>
        <w:t> </w:t>
      </w:r>
      <w:r>
        <w:rPr>
          <w:spacing w:val="-5"/>
          <w:sz w:val="17"/>
        </w:rPr>
        <w:t>религиозном </w:t>
      </w:r>
      <w:r>
        <w:rPr>
          <w:sz w:val="17"/>
        </w:rPr>
        <w:t>и </w:t>
      </w:r>
      <w:r>
        <w:rPr>
          <w:spacing w:val="-4"/>
          <w:sz w:val="17"/>
        </w:rPr>
        <w:t>социальном отношениях </w:t>
      </w:r>
      <w:r>
        <w:rPr>
          <w:spacing w:val="-3"/>
          <w:sz w:val="17"/>
        </w:rPr>
        <w:t>// </w:t>
      </w:r>
      <w:r>
        <w:rPr>
          <w:spacing w:val="-5"/>
          <w:sz w:val="17"/>
        </w:rPr>
        <w:t>Опальные: </w:t>
      </w:r>
      <w:r>
        <w:rPr>
          <w:spacing w:val="-4"/>
          <w:sz w:val="17"/>
        </w:rPr>
        <w:t>Русские писатели </w:t>
      </w:r>
      <w:r>
        <w:rPr>
          <w:spacing w:val="-5"/>
          <w:sz w:val="17"/>
        </w:rPr>
        <w:t>открывают</w:t>
      </w:r>
      <w:r>
        <w:rPr>
          <w:spacing w:val="-5"/>
          <w:w w:val="100"/>
          <w:sz w:val="17"/>
        </w:rPr>
        <w:t> </w:t>
      </w:r>
      <w:r>
        <w:rPr>
          <w:spacing w:val="-5"/>
          <w:sz w:val="17"/>
        </w:rPr>
        <w:t>Кавказ. Антология: Ставрополь: Изд. </w:t>
      </w:r>
      <w:r>
        <w:rPr>
          <w:spacing w:val="-4"/>
          <w:sz w:val="17"/>
        </w:rPr>
        <w:t>СГУ, 2011. </w:t>
      </w:r>
      <w:r>
        <w:rPr>
          <w:spacing w:val="-3"/>
          <w:sz w:val="17"/>
        </w:rPr>
        <w:t>Т. </w:t>
      </w:r>
      <w:r>
        <w:rPr>
          <w:sz w:val="17"/>
        </w:rPr>
        <w:t>2. </w:t>
      </w:r>
      <w:r>
        <w:rPr>
          <w:spacing w:val="-3"/>
          <w:sz w:val="17"/>
        </w:rPr>
        <w:t>С. </w:t>
      </w:r>
      <w:r>
        <w:rPr>
          <w:spacing w:val="-4"/>
          <w:sz w:val="17"/>
        </w:rPr>
        <w:t>450-468 </w:t>
      </w:r>
      <w:r>
        <w:rPr>
          <w:spacing w:val="-5"/>
          <w:sz w:val="17"/>
        </w:rPr>
        <w:t>[Bentkovskij I.V.</w:t>
      </w:r>
    </w:p>
    <w:p>
      <w:pPr>
        <w:pStyle w:val="BodyText"/>
        <w:ind w:left="623"/>
        <w:jc w:val="left"/>
        <w:rPr>
          <w:sz w:val="20"/>
        </w:rPr>
      </w:pPr>
      <w:r>
        <w:rPr>
          <w:sz w:val="20"/>
        </w:rPr>
        <w:pict>
          <v:group style="width:300.55pt;height:27.85pt;mso-position-horizontal-relative:char;mso-position-vertical-relative:line" coordorigin="0,0" coordsize="6011,557">
            <v:rect style="position:absolute;left:0;top:0;width:6011;height:178" filled="true" fillcolor="#ffffff" stroked="false">
              <v:fill type="solid"/>
            </v:rect>
            <v:rect style="position:absolute;left:0;top:177;width:6011;height:202" filled="true" fillcolor="#ffffff" stroked="false">
              <v:fill type="solid"/>
            </v:rect>
            <v:rect style="position:absolute;left:0;top:355;width:3349;height:202" filled="true" fillcolor="#ffffff" stroked="false">
              <v:fill type="solid"/>
            </v:rect>
            <v:shape style="position:absolute;left:0;top:0;width:6011;height:557" type="#_x0000_t202" filled="false" stroked="false">
              <v:textbox inset="0,0,0,0">
                <w:txbxContent>
                  <w:p>
                    <w:pPr>
                      <w:spacing w:line="218" w:lineRule="auto" w:before="16"/>
                      <w:ind w:left="0" w:right="-15" w:firstLine="0"/>
                      <w:jc w:val="both"/>
                      <w:rPr>
                        <w:sz w:val="17"/>
                      </w:rPr>
                    </w:pPr>
                    <w:r>
                      <w:rPr>
                        <w:spacing w:val="-5"/>
                        <w:sz w:val="17"/>
                      </w:rPr>
                      <w:t>Zhenshchina kalmychka Bol'shederbetovskogo </w:t>
                    </w:r>
                    <w:r>
                      <w:rPr>
                        <w:spacing w:val="-4"/>
                        <w:sz w:val="17"/>
                      </w:rPr>
                      <w:t>ulusa </w:t>
                    </w:r>
                    <w:r>
                      <w:rPr>
                        <w:sz w:val="17"/>
                      </w:rPr>
                      <w:t>v </w:t>
                    </w:r>
                    <w:r>
                      <w:rPr>
                        <w:spacing w:val="-5"/>
                        <w:sz w:val="17"/>
                      </w:rPr>
                      <w:t>fiziologicheskom, religioznom </w:t>
                    </w:r>
                    <w:r>
                      <w:rPr>
                        <w:sz w:val="17"/>
                      </w:rPr>
                      <w:t>i </w:t>
                    </w:r>
                    <w:r>
                      <w:rPr>
                        <w:spacing w:val="-3"/>
                        <w:sz w:val="17"/>
                      </w:rPr>
                      <w:t>so- </w:t>
                    </w:r>
                    <w:r>
                      <w:rPr>
                        <w:spacing w:val="-5"/>
                        <w:sz w:val="17"/>
                      </w:rPr>
                      <w:t>cial'nom otnosheniyah </w:t>
                    </w:r>
                    <w:r>
                      <w:rPr>
                        <w:spacing w:val="-3"/>
                        <w:sz w:val="17"/>
                      </w:rPr>
                      <w:t>// </w:t>
                    </w:r>
                    <w:r>
                      <w:rPr>
                        <w:spacing w:val="-5"/>
                        <w:sz w:val="17"/>
                      </w:rPr>
                      <w:t>Opal'nye: </w:t>
                    </w:r>
                    <w:r>
                      <w:rPr>
                        <w:spacing w:val="-4"/>
                        <w:sz w:val="17"/>
                      </w:rPr>
                      <w:t>Russkie </w:t>
                    </w:r>
                    <w:r>
                      <w:rPr>
                        <w:spacing w:val="-5"/>
                        <w:sz w:val="17"/>
                      </w:rPr>
                      <w:t>pisateli otkryvayut Kavkaz. Antologiya: </w:t>
                    </w:r>
                    <w:r>
                      <w:rPr>
                        <w:sz w:val="17"/>
                      </w:rPr>
                      <w:t>V 3 </w:t>
                    </w:r>
                    <w:r>
                      <w:rPr>
                        <w:spacing w:val="-3"/>
                        <w:sz w:val="17"/>
                      </w:rPr>
                      <w:t>t. </w:t>
                    </w:r>
                    <w:r>
                      <w:rPr>
                        <w:spacing w:val="-5"/>
                        <w:sz w:val="17"/>
                      </w:rPr>
                      <w:t>Stavropol': Izdatel'stvo </w:t>
                    </w:r>
                    <w:r>
                      <w:rPr>
                        <w:spacing w:val="-4"/>
                        <w:sz w:val="17"/>
                      </w:rPr>
                      <w:t>SGU, 2011. </w:t>
                    </w:r>
                    <w:r>
                      <w:rPr>
                        <w:spacing w:val="-3"/>
                        <w:sz w:val="17"/>
                      </w:rPr>
                      <w:t>T. </w:t>
                    </w:r>
                    <w:r>
                      <w:rPr>
                        <w:sz w:val="17"/>
                      </w:rPr>
                      <w:t>2. </w:t>
                    </w:r>
                    <w:r>
                      <w:rPr>
                        <w:spacing w:val="-3"/>
                        <w:sz w:val="17"/>
                      </w:rPr>
                      <w:t>S. </w:t>
                    </w:r>
                    <w:r>
                      <w:rPr>
                        <w:spacing w:val="-4"/>
                        <w:sz w:val="17"/>
                      </w:rPr>
                      <w:t>450-468]</w:t>
                    </w:r>
                  </w:p>
                </w:txbxContent>
              </v:textbox>
              <w10:wrap type="none"/>
            </v:shape>
          </v:group>
        </w:pict>
      </w:r>
      <w:r>
        <w:rPr>
          <w:sz w:val="20"/>
        </w:rPr>
      </w:r>
    </w:p>
    <w:p>
      <w:pPr>
        <w:spacing w:line="112" w:lineRule="exact" w:before="0"/>
        <w:ind w:left="340" w:right="0" w:firstLine="0"/>
        <w:jc w:val="both"/>
        <w:rPr>
          <w:sz w:val="17"/>
        </w:rPr>
      </w:pPr>
      <w:r>
        <w:rPr/>
        <w:pict>
          <v:rect style="position:absolute;margin-left:331.431824pt;margin-top:5.035987pt;width:34.32pt;height:9pt;mso-position-horizontal-relative:page;mso-position-vertical-relative:paragraph;z-index:-260818944" filled="true" fillcolor="#ffffff" stroked="false">
            <v:fill type="solid"/>
            <w10:wrap type="none"/>
          </v:rect>
        </w:pict>
      </w:r>
      <w:r>
        <w:rPr>
          <w:spacing w:val="-5"/>
          <w:sz w:val="17"/>
        </w:rPr>
        <w:t>Биография Нейджи-тойна </w:t>
      </w:r>
      <w:r>
        <w:rPr>
          <w:spacing w:val="-3"/>
          <w:sz w:val="17"/>
        </w:rPr>
        <w:t>// </w:t>
      </w:r>
      <w:r>
        <w:rPr>
          <w:spacing w:val="-4"/>
          <w:sz w:val="17"/>
        </w:rPr>
        <w:t>Пурбуева </w:t>
      </w:r>
      <w:r>
        <w:rPr>
          <w:spacing w:val="-5"/>
          <w:sz w:val="17"/>
        </w:rPr>
        <w:t>Ц.П. </w:t>
      </w:r>
      <w:r>
        <w:rPr>
          <w:spacing w:val="-4"/>
          <w:sz w:val="17"/>
        </w:rPr>
        <w:t>Биография </w:t>
      </w:r>
      <w:r>
        <w:rPr>
          <w:spacing w:val="-5"/>
          <w:sz w:val="17"/>
        </w:rPr>
        <w:t>«Биография </w:t>
      </w:r>
      <w:r>
        <w:rPr>
          <w:spacing w:val="-4"/>
          <w:sz w:val="17"/>
        </w:rPr>
        <w:t>Нейджи-тойна» источ-</w:t>
      </w:r>
    </w:p>
    <w:p>
      <w:pPr>
        <w:spacing w:line="218" w:lineRule="auto" w:before="5"/>
        <w:ind w:left="623" w:right="221" w:firstLine="0"/>
        <w:jc w:val="both"/>
        <w:rPr>
          <w:sz w:val="17"/>
        </w:rPr>
      </w:pPr>
      <w:r>
        <w:rPr/>
        <w:pict>
          <v:rect style="position:absolute;margin-left:65.195808pt;margin-top:17.311346pt;width:255.19pt;height:10.08pt;mso-position-horizontal-relative:page;mso-position-vertical-relative:paragraph;z-index:-260817920" filled="true" fillcolor="#ffffff" stroked="false">
            <v:fill type="solid"/>
            <w10:wrap type="none"/>
          </v:rect>
        </w:pict>
      </w:r>
      <w:r>
        <w:rPr>
          <w:spacing w:val="-4"/>
          <w:sz w:val="17"/>
        </w:rPr>
        <w:t>ник </w:t>
      </w:r>
      <w:r>
        <w:rPr>
          <w:sz w:val="17"/>
        </w:rPr>
        <w:t>по </w:t>
      </w:r>
      <w:r>
        <w:rPr>
          <w:spacing w:val="-4"/>
          <w:sz w:val="17"/>
        </w:rPr>
        <w:t>истории </w:t>
      </w:r>
      <w:r>
        <w:rPr>
          <w:spacing w:val="-5"/>
          <w:sz w:val="17"/>
        </w:rPr>
        <w:t>буддизма </w:t>
      </w:r>
      <w:r>
        <w:rPr>
          <w:sz w:val="17"/>
        </w:rPr>
        <w:t>в </w:t>
      </w:r>
      <w:r>
        <w:rPr>
          <w:spacing w:val="-5"/>
          <w:sz w:val="17"/>
        </w:rPr>
        <w:t>Монголии. Новосибирск: </w:t>
      </w:r>
      <w:r>
        <w:rPr>
          <w:spacing w:val="-4"/>
          <w:sz w:val="17"/>
        </w:rPr>
        <w:t>Наука, 1984. </w:t>
      </w:r>
      <w:r>
        <w:rPr>
          <w:spacing w:val="-3"/>
          <w:sz w:val="17"/>
        </w:rPr>
        <w:t>С. </w:t>
      </w:r>
      <w:r>
        <w:rPr>
          <w:spacing w:val="-4"/>
          <w:sz w:val="17"/>
        </w:rPr>
        <w:t>49-90 </w:t>
      </w:r>
      <w:r>
        <w:rPr>
          <w:spacing w:val="-5"/>
          <w:sz w:val="17"/>
        </w:rPr>
        <w:t>[Biografiya Nejdzhi-tojna </w:t>
      </w:r>
      <w:r>
        <w:rPr>
          <w:spacing w:val="-3"/>
          <w:sz w:val="17"/>
        </w:rPr>
        <w:t>// </w:t>
      </w:r>
      <w:r>
        <w:rPr>
          <w:spacing w:val="-5"/>
          <w:sz w:val="17"/>
        </w:rPr>
        <w:t>Purbueva </w:t>
      </w:r>
      <w:r>
        <w:rPr>
          <w:spacing w:val="-4"/>
          <w:sz w:val="17"/>
        </w:rPr>
        <w:t>C.P. </w:t>
      </w:r>
      <w:r>
        <w:rPr>
          <w:spacing w:val="-5"/>
          <w:sz w:val="17"/>
        </w:rPr>
        <w:t>Biografiya «Biografiya Nejdzhi-tojna» istochnik </w:t>
      </w:r>
      <w:r>
        <w:rPr>
          <w:sz w:val="17"/>
        </w:rPr>
        <w:t>po </w:t>
      </w:r>
      <w:r>
        <w:rPr>
          <w:spacing w:val="-5"/>
          <w:sz w:val="17"/>
        </w:rPr>
        <w:t>istorii buddizma </w:t>
      </w:r>
      <w:r>
        <w:rPr>
          <w:sz w:val="17"/>
        </w:rPr>
        <w:t>v </w:t>
      </w:r>
      <w:r>
        <w:rPr>
          <w:spacing w:val="-5"/>
          <w:sz w:val="17"/>
        </w:rPr>
        <w:t>Mongolii. Novosibirsk: </w:t>
      </w:r>
      <w:r>
        <w:rPr>
          <w:spacing w:val="-4"/>
          <w:sz w:val="17"/>
        </w:rPr>
        <w:t>Nauka: Sibirskoe </w:t>
      </w:r>
      <w:r>
        <w:rPr>
          <w:spacing w:val="-5"/>
          <w:sz w:val="17"/>
        </w:rPr>
        <w:t>otdelenie, </w:t>
      </w:r>
      <w:r>
        <w:rPr>
          <w:spacing w:val="-4"/>
          <w:sz w:val="17"/>
        </w:rPr>
        <w:t>1984. </w:t>
      </w:r>
      <w:r>
        <w:rPr>
          <w:spacing w:val="-3"/>
          <w:sz w:val="17"/>
        </w:rPr>
        <w:t>S. </w:t>
      </w:r>
      <w:r>
        <w:rPr>
          <w:spacing w:val="-4"/>
          <w:sz w:val="17"/>
        </w:rPr>
        <w:t>49-90]</w:t>
      </w:r>
    </w:p>
    <w:p>
      <w:pPr>
        <w:spacing w:line="218" w:lineRule="auto" w:before="2"/>
        <w:ind w:left="623" w:right="217" w:hanging="284"/>
        <w:jc w:val="both"/>
        <w:rPr>
          <w:sz w:val="17"/>
        </w:rPr>
      </w:pPr>
      <w:r>
        <w:rPr/>
        <w:pict>
          <v:shape style="position:absolute;margin-left:65.195816pt;margin-top:17.041344pt;width:300.6pt;height:17.9pt;mso-position-horizontal-relative:page;mso-position-vertical-relative:paragraph;z-index:-260816896" coordorigin="1304,341" coordsize="6012,358" path="m7315,341l6578,341,6578,518,1304,518,1304,698,7315,698,7315,518,7315,341e" filled="true" fillcolor="#ffffff" stroked="false">
            <v:path arrowok="t"/>
            <v:fill type="solid"/>
            <w10:wrap type="none"/>
          </v:shape>
        </w:pict>
      </w:r>
      <w:r>
        <w:rPr>
          <w:spacing w:val="-5"/>
          <w:sz w:val="17"/>
        </w:rPr>
        <w:t>Голстунский </w:t>
      </w:r>
      <w:r>
        <w:rPr>
          <w:spacing w:val="-4"/>
          <w:sz w:val="17"/>
        </w:rPr>
        <w:t>К.Ф. Монголо-ойратские законы </w:t>
      </w:r>
      <w:r>
        <w:rPr>
          <w:spacing w:val="-3"/>
          <w:sz w:val="17"/>
        </w:rPr>
        <w:t>1640 </w:t>
      </w:r>
      <w:r>
        <w:rPr>
          <w:spacing w:val="-4"/>
          <w:sz w:val="17"/>
        </w:rPr>
        <w:t>г., дополнительные указы Галдан Хун- </w:t>
      </w:r>
      <w:r>
        <w:rPr>
          <w:spacing w:val="-5"/>
          <w:sz w:val="17"/>
        </w:rPr>
        <w:t>тайджия </w:t>
      </w:r>
      <w:r>
        <w:rPr>
          <w:sz w:val="17"/>
        </w:rPr>
        <w:t>и </w:t>
      </w:r>
      <w:r>
        <w:rPr>
          <w:spacing w:val="-5"/>
          <w:sz w:val="17"/>
        </w:rPr>
        <w:t>законы, </w:t>
      </w:r>
      <w:r>
        <w:rPr>
          <w:spacing w:val="-4"/>
          <w:sz w:val="17"/>
        </w:rPr>
        <w:t>составленные для волжских </w:t>
      </w:r>
      <w:r>
        <w:rPr>
          <w:spacing w:val="-5"/>
          <w:sz w:val="17"/>
        </w:rPr>
        <w:t>калмыков </w:t>
      </w:r>
      <w:r>
        <w:rPr>
          <w:spacing w:val="-3"/>
          <w:sz w:val="17"/>
        </w:rPr>
        <w:t>при </w:t>
      </w:r>
      <w:r>
        <w:rPr>
          <w:spacing w:val="-5"/>
          <w:sz w:val="17"/>
        </w:rPr>
        <w:t>калмыцком </w:t>
      </w:r>
      <w:r>
        <w:rPr>
          <w:spacing w:val="-4"/>
          <w:sz w:val="17"/>
        </w:rPr>
        <w:t>хане Дон- </w:t>
      </w:r>
      <w:r>
        <w:rPr>
          <w:spacing w:val="-5"/>
          <w:sz w:val="17"/>
        </w:rPr>
        <w:t>дук-Даши. СПб.: Типография Императорской Академии </w:t>
      </w:r>
      <w:r>
        <w:rPr>
          <w:spacing w:val="-4"/>
          <w:sz w:val="17"/>
        </w:rPr>
        <w:t>наук, 1880. </w:t>
      </w:r>
      <w:r>
        <w:rPr>
          <w:spacing w:val="-2"/>
          <w:sz w:val="17"/>
        </w:rPr>
        <w:t>144 </w:t>
      </w:r>
      <w:r>
        <w:rPr>
          <w:sz w:val="17"/>
        </w:rPr>
        <w:t>с. </w:t>
      </w:r>
      <w:r>
        <w:rPr>
          <w:spacing w:val="-5"/>
          <w:sz w:val="17"/>
        </w:rPr>
        <w:t>[Golstunskij</w:t>
      </w:r>
    </w:p>
    <w:p>
      <w:pPr>
        <w:spacing w:line="218" w:lineRule="auto" w:before="0"/>
        <w:ind w:left="623" w:right="219" w:firstLine="0"/>
        <w:jc w:val="both"/>
        <w:rPr>
          <w:sz w:val="17"/>
        </w:rPr>
      </w:pPr>
      <w:r>
        <w:rPr/>
        <w:pict>
          <v:rect style="position:absolute;margin-left:65.195808pt;margin-top:17.061352pt;width:172.37pt;height:10.08pt;mso-position-horizontal-relative:page;mso-position-vertical-relative:paragraph;z-index:-260815872" filled="true" fillcolor="#ffffff" stroked="false">
            <v:fill type="solid"/>
            <w10:wrap type="none"/>
          </v:rect>
        </w:pict>
      </w:r>
      <w:r>
        <w:rPr>
          <w:spacing w:val="-5"/>
          <w:sz w:val="17"/>
        </w:rPr>
        <w:t>K.F. Mongolo-ojratskie </w:t>
      </w:r>
      <w:r>
        <w:rPr>
          <w:spacing w:val="-4"/>
          <w:sz w:val="17"/>
        </w:rPr>
        <w:t>zakony </w:t>
      </w:r>
      <w:r>
        <w:rPr>
          <w:spacing w:val="-3"/>
          <w:sz w:val="17"/>
        </w:rPr>
        <w:t>1640 </w:t>
      </w:r>
      <w:r>
        <w:rPr>
          <w:spacing w:val="-4"/>
          <w:sz w:val="17"/>
        </w:rPr>
        <w:t>g., </w:t>
      </w:r>
      <w:r>
        <w:rPr>
          <w:spacing w:val="-5"/>
          <w:sz w:val="17"/>
        </w:rPr>
        <w:t>dopolnitel'nye </w:t>
      </w:r>
      <w:r>
        <w:rPr>
          <w:spacing w:val="-4"/>
          <w:sz w:val="17"/>
        </w:rPr>
        <w:t>ukazy Galdan </w:t>
      </w:r>
      <w:r>
        <w:rPr>
          <w:spacing w:val="-5"/>
          <w:sz w:val="17"/>
        </w:rPr>
        <w:t>Hun-tajdzhiya </w:t>
      </w:r>
      <w:r>
        <w:rPr>
          <w:sz w:val="17"/>
        </w:rPr>
        <w:t>i </w:t>
      </w:r>
      <w:r>
        <w:rPr>
          <w:spacing w:val="-4"/>
          <w:sz w:val="17"/>
        </w:rPr>
        <w:t>za- </w:t>
      </w:r>
      <w:r>
        <w:rPr>
          <w:spacing w:val="-5"/>
          <w:sz w:val="17"/>
        </w:rPr>
        <w:t>kony, </w:t>
      </w:r>
      <w:r>
        <w:rPr>
          <w:spacing w:val="-4"/>
          <w:sz w:val="17"/>
        </w:rPr>
        <w:t>sostavlennye dlya volzhskih kalmykov </w:t>
      </w:r>
      <w:r>
        <w:rPr>
          <w:spacing w:val="-3"/>
          <w:sz w:val="17"/>
        </w:rPr>
        <w:t>pri </w:t>
      </w:r>
      <w:r>
        <w:rPr>
          <w:spacing w:val="-4"/>
          <w:sz w:val="17"/>
        </w:rPr>
        <w:t>kalmyckom </w:t>
      </w:r>
      <w:r>
        <w:rPr>
          <w:spacing w:val="-3"/>
          <w:sz w:val="17"/>
        </w:rPr>
        <w:t>hane </w:t>
      </w:r>
      <w:r>
        <w:rPr>
          <w:spacing w:val="-5"/>
          <w:sz w:val="17"/>
        </w:rPr>
        <w:t>Donduk-Dashi. </w:t>
      </w:r>
      <w:r>
        <w:rPr>
          <w:spacing w:val="-4"/>
          <w:sz w:val="17"/>
        </w:rPr>
        <w:t>SPb.: Ti- </w:t>
      </w:r>
      <w:r>
        <w:rPr>
          <w:spacing w:val="-5"/>
          <w:sz w:val="17"/>
        </w:rPr>
        <w:t>pografiya Imperatorskoj Akademii </w:t>
      </w:r>
      <w:r>
        <w:rPr>
          <w:spacing w:val="-4"/>
          <w:sz w:val="17"/>
        </w:rPr>
        <w:t>nauk, 1880. </w:t>
      </w:r>
      <w:r>
        <w:rPr>
          <w:spacing w:val="-3"/>
          <w:sz w:val="17"/>
        </w:rPr>
        <w:t>144 </w:t>
      </w:r>
      <w:r>
        <w:rPr>
          <w:spacing w:val="-4"/>
          <w:sz w:val="17"/>
        </w:rPr>
        <w:t>s.]</w:t>
      </w:r>
    </w:p>
    <w:p>
      <w:pPr>
        <w:spacing w:line="218" w:lineRule="auto" w:before="1"/>
        <w:ind w:left="623" w:right="217" w:hanging="284"/>
        <w:jc w:val="both"/>
        <w:rPr>
          <w:sz w:val="17"/>
        </w:rPr>
      </w:pPr>
      <w:r>
        <w:rPr/>
        <w:pict>
          <v:shape style="position:absolute;margin-left:65.195816pt;margin-top:16.991337pt;width:300.6pt;height:17.9pt;mso-position-horizontal-relative:page;mso-position-vertical-relative:paragraph;z-index:-260814848" coordorigin="1304,340" coordsize="6012,358" path="m7315,340l6561,340,6561,517,1304,517,1304,697,7315,697,7315,517,7315,340e" filled="true" fillcolor="#ffffff" stroked="false">
            <v:path arrowok="t"/>
            <v:fill type="solid"/>
            <w10:wrap type="none"/>
          </v:shape>
        </w:pict>
      </w:r>
      <w:r>
        <w:rPr>
          <w:spacing w:val="-5"/>
          <w:sz w:val="17"/>
        </w:rPr>
        <w:t>Дондокова </w:t>
      </w:r>
      <w:r>
        <w:rPr>
          <w:spacing w:val="-4"/>
          <w:sz w:val="17"/>
        </w:rPr>
        <w:t>Л.Ю. </w:t>
      </w:r>
      <w:r>
        <w:rPr>
          <w:sz w:val="17"/>
        </w:rPr>
        <w:t>О </w:t>
      </w:r>
      <w:r>
        <w:rPr>
          <w:spacing w:val="-5"/>
          <w:sz w:val="17"/>
        </w:rPr>
        <w:t>женском </w:t>
      </w:r>
      <w:r>
        <w:rPr>
          <w:spacing w:val="-4"/>
          <w:sz w:val="17"/>
        </w:rPr>
        <w:t>хубилгане буддийской </w:t>
      </w:r>
      <w:r>
        <w:rPr>
          <w:spacing w:val="-5"/>
          <w:sz w:val="17"/>
        </w:rPr>
        <w:t>богини </w:t>
      </w:r>
      <w:r>
        <w:rPr>
          <w:spacing w:val="-4"/>
          <w:sz w:val="17"/>
        </w:rPr>
        <w:t>Сагаан Дара-эхэ </w:t>
      </w:r>
      <w:r>
        <w:rPr>
          <w:sz w:val="17"/>
        </w:rPr>
        <w:t>у </w:t>
      </w:r>
      <w:r>
        <w:rPr>
          <w:spacing w:val="-4"/>
          <w:sz w:val="17"/>
        </w:rPr>
        <w:t>бурят </w:t>
      </w:r>
      <w:r>
        <w:rPr>
          <w:spacing w:val="-3"/>
          <w:sz w:val="17"/>
        </w:rPr>
        <w:t>(по </w:t>
      </w:r>
      <w:r>
        <w:rPr>
          <w:spacing w:val="-5"/>
          <w:sz w:val="17"/>
        </w:rPr>
        <w:t>рукописи </w:t>
      </w:r>
      <w:r>
        <w:rPr>
          <w:spacing w:val="-3"/>
          <w:sz w:val="17"/>
        </w:rPr>
        <w:t>Г. </w:t>
      </w:r>
      <w:r>
        <w:rPr>
          <w:spacing w:val="-4"/>
          <w:sz w:val="17"/>
        </w:rPr>
        <w:t>Хаакова </w:t>
      </w:r>
      <w:r>
        <w:rPr>
          <w:spacing w:val="-5"/>
          <w:sz w:val="17"/>
        </w:rPr>
        <w:t>«История эхирит-булагатской хубилганки») </w:t>
      </w:r>
      <w:r>
        <w:rPr>
          <w:spacing w:val="-3"/>
          <w:sz w:val="17"/>
        </w:rPr>
        <w:t>// </w:t>
      </w:r>
      <w:r>
        <w:rPr>
          <w:spacing w:val="-4"/>
          <w:sz w:val="17"/>
        </w:rPr>
        <w:t>Память мира: </w:t>
      </w:r>
      <w:r>
        <w:rPr>
          <w:spacing w:val="-3"/>
          <w:sz w:val="17"/>
        </w:rPr>
        <w:t>ис- </w:t>
      </w:r>
      <w:r>
        <w:rPr>
          <w:spacing w:val="-5"/>
          <w:sz w:val="17"/>
        </w:rPr>
        <w:t>торико-документальное </w:t>
      </w:r>
      <w:r>
        <w:rPr>
          <w:spacing w:val="-4"/>
          <w:sz w:val="17"/>
        </w:rPr>
        <w:t>наследие </w:t>
      </w:r>
      <w:r>
        <w:rPr>
          <w:spacing w:val="-5"/>
          <w:sz w:val="17"/>
        </w:rPr>
        <w:t>буддизма. </w:t>
      </w:r>
      <w:r>
        <w:rPr>
          <w:spacing w:val="-4"/>
          <w:sz w:val="17"/>
        </w:rPr>
        <w:t>М.: РГГУ, 2011. </w:t>
      </w:r>
      <w:r>
        <w:rPr>
          <w:spacing w:val="-3"/>
          <w:sz w:val="17"/>
        </w:rPr>
        <w:t>С. </w:t>
      </w:r>
      <w:r>
        <w:rPr>
          <w:spacing w:val="-4"/>
          <w:sz w:val="17"/>
        </w:rPr>
        <w:t>136-140 </w:t>
      </w:r>
      <w:r>
        <w:rPr>
          <w:spacing w:val="-5"/>
          <w:sz w:val="17"/>
        </w:rPr>
        <w:t>[Dondokova L.YU. </w:t>
      </w:r>
      <w:r>
        <w:rPr>
          <w:sz w:val="17"/>
        </w:rPr>
        <w:t>O </w:t>
      </w:r>
      <w:r>
        <w:rPr>
          <w:spacing w:val="-4"/>
          <w:sz w:val="17"/>
        </w:rPr>
        <w:t>zhenskom hubilgane buddijskoj bogini Sagaan Dara-ehkheh </w:t>
      </w:r>
      <w:r>
        <w:rPr>
          <w:sz w:val="17"/>
        </w:rPr>
        <w:t>u </w:t>
      </w:r>
      <w:r>
        <w:rPr>
          <w:spacing w:val="-4"/>
          <w:sz w:val="17"/>
        </w:rPr>
        <w:t>buryat </w:t>
      </w:r>
      <w:r>
        <w:rPr>
          <w:spacing w:val="-3"/>
          <w:sz w:val="17"/>
        </w:rPr>
        <w:t>(po </w:t>
      </w:r>
      <w:r>
        <w:rPr>
          <w:spacing w:val="-4"/>
          <w:sz w:val="17"/>
        </w:rPr>
        <w:t>rukopisi</w:t>
      </w:r>
    </w:p>
    <w:p>
      <w:pPr>
        <w:spacing w:line="218" w:lineRule="auto" w:before="1"/>
        <w:ind w:left="623" w:right="219" w:firstLine="0"/>
        <w:jc w:val="both"/>
        <w:rPr>
          <w:sz w:val="17"/>
        </w:rPr>
      </w:pPr>
      <w:r>
        <w:rPr/>
        <w:pict>
          <v:rect style="position:absolute;margin-left:65.195808pt;margin-top:8.107344pt;width:184.61pt;height:10.08pt;mso-position-horizontal-relative:page;mso-position-vertical-relative:paragraph;z-index:-260813824" filled="true" fillcolor="#ffffff" stroked="false">
            <v:fill type="solid"/>
            <w10:wrap type="none"/>
          </v:rect>
        </w:pict>
      </w:r>
      <w:r>
        <w:rPr>
          <w:spacing w:val="-3"/>
          <w:sz w:val="17"/>
        </w:rPr>
        <w:t>G. </w:t>
      </w:r>
      <w:r>
        <w:rPr>
          <w:spacing w:val="-4"/>
          <w:sz w:val="17"/>
        </w:rPr>
        <w:t>Haakova </w:t>
      </w:r>
      <w:r>
        <w:rPr>
          <w:spacing w:val="-5"/>
          <w:sz w:val="17"/>
        </w:rPr>
        <w:t>«Istoriya ehkhirit-bulagatskoj hubilganki») </w:t>
      </w:r>
      <w:r>
        <w:rPr>
          <w:spacing w:val="-3"/>
          <w:sz w:val="17"/>
        </w:rPr>
        <w:t>// </w:t>
      </w:r>
      <w:r>
        <w:rPr>
          <w:spacing w:val="-4"/>
          <w:sz w:val="17"/>
        </w:rPr>
        <w:t>Pamyat' mira: </w:t>
      </w:r>
      <w:r>
        <w:rPr>
          <w:spacing w:val="-5"/>
          <w:sz w:val="17"/>
        </w:rPr>
        <w:t>istoriko-dokumen- tal'noe </w:t>
      </w:r>
      <w:r>
        <w:rPr>
          <w:spacing w:val="-4"/>
          <w:sz w:val="17"/>
        </w:rPr>
        <w:t>nasledie </w:t>
      </w:r>
      <w:r>
        <w:rPr>
          <w:spacing w:val="-5"/>
          <w:sz w:val="17"/>
        </w:rPr>
        <w:t>buddizma. </w:t>
      </w:r>
      <w:r>
        <w:rPr>
          <w:spacing w:val="-3"/>
          <w:sz w:val="17"/>
        </w:rPr>
        <w:t>M.: </w:t>
      </w:r>
      <w:r>
        <w:rPr>
          <w:spacing w:val="-4"/>
          <w:sz w:val="17"/>
        </w:rPr>
        <w:t>RGGU, 2011. </w:t>
      </w:r>
      <w:r>
        <w:rPr>
          <w:spacing w:val="-3"/>
          <w:sz w:val="17"/>
        </w:rPr>
        <w:t>S. </w:t>
      </w:r>
      <w:r>
        <w:rPr>
          <w:spacing w:val="-4"/>
          <w:sz w:val="17"/>
        </w:rPr>
        <w:t>136-140.]</w:t>
      </w:r>
    </w:p>
    <w:p>
      <w:pPr>
        <w:spacing w:line="181" w:lineRule="exact" w:before="0"/>
        <w:ind w:left="340" w:right="0" w:firstLine="0"/>
        <w:jc w:val="both"/>
        <w:rPr>
          <w:sz w:val="17"/>
        </w:rPr>
      </w:pPr>
      <w:r>
        <w:rPr>
          <w:sz w:val="17"/>
        </w:rPr>
        <w:t>Дондокова Л.Ю. Статус женщины в традиционном обществе бурят (втор. пол. XIX – нач.</w:t>
      </w:r>
    </w:p>
    <w:p>
      <w:pPr>
        <w:pStyle w:val="BodyText"/>
        <w:jc w:val="left"/>
        <w:rPr>
          <w:sz w:val="20"/>
        </w:rPr>
      </w:pPr>
      <w:r>
        <w:rPr>
          <w:sz w:val="20"/>
        </w:rPr>
        <w:pict>
          <v:group style="width:314.75pt;height:45.75pt;mso-position-horizontal-relative:char;mso-position-vertical-relative:line" coordorigin="0,0" coordsize="6295,915">
            <v:rect style="position:absolute;left:3055;top:0;width:3239;height:202" filled="true" fillcolor="#ffffff" stroked="false">
              <v:fill type="solid"/>
            </v:rect>
            <v:rect style="position:absolute;left:283;top:177;width:5882;height:202" filled="true" fillcolor="#ffffff" stroked="false">
              <v:fill type="solid"/>
            </v:rect>
            <v:rect style="position:absolute;left:0;top:355;width:692;height:202" filled="true" fillcolor="#ffffff" stroked="false">
              <v:fill type="solid"/>
            </v:rect>
            <v:rect style="position:absolute;left:4764;top:355;width:1530;height:180" filled="true" fillcolor="#ffffff" stroked="false">
              <v:fill type="solid"/>
            </v:rect>
            <v:rect style="position:absolute;left:283;top:535;width:6011;height:202" filled="true" fillcolor="#ffffff" stroked="false">
              <v:fill type="solid"/>
            </v:rect>
            <v:rect style="position:absolute;left:283;top:712;width:2715;height:202" filled="true" fillcolor="#ffffff" stroked="false">
              <v:fill type="solid"/>
            </v:rect>
            <v:shape style="position:absolute;left:0;top:0;width:6295;height:915" type="#_x0000_t202" filled="false" stroked="false">
              <v:textbox inset="0,0,0,0">
                <w:txbxContent>
                  <w:p>
                    <w:pPr>
                      <w:spacing w:line="218" w:lineRule="auto" w:before="16"/>
                      <w:ind w:left="283" w:right="-15" w:firstLine="0"/>
                      <w:jc w:val="both"/>
                      <w:rPr>
                        <w:sz w:val="17"/>
                      </w:rPr>
                    </w:pPr>
                    <w:r>
                      <w:rPr>
                        <w:spacing w:val="-3"/>
                        <w:sz w:val="17"/>
                      </w:rPr>
                      <w:t>ХХ </w:t>
                    </w:r>
                    <w:r>
                      <w:rPr>
                        <w:spacing w:val="-4"/>
                        <w:sz w:val="17"/>
                      </w:rPr>
                      <w:t>в.). </w:t>
                    </w:r>
                    <w:r>
                      <w:rPr>
                        <w:spacing w:val="-6"/>
                        <w:sz w:val="17"/>
                      </w:rPr>
                      <w:t>Улан-Удэ: </w:t>
                    </w:r>
                    <w:r>
                      <w:rPr>
                        <w:spacing w:val="-5"/>
                        <w:sz w:val="17"/>
                      </w:rPr>
                      <w:t>БГСХА, 2008. </w:t>
                    </w:r>
                    <w:r>
                      <w:rPr>
                        <w:spacing w:val="-4"/>
                        <w:sz w:val="17"/>
                      </w:rPr>
                      <w:t>208 </w:t>
                    </w:r>
                    <w:r>
                      <w:rPr>
                        <w:sz w:val="17"/>
                      </w:rPr>
                      <w:t>с. </w:t>
                    </w:r>
                    <w:r>
                      <w:rPr>
                        <w:spacing w:val="-6"/>
                        <w:sz w:val="17"/>
                      </w:rPr>
                      <w:t>[Dondokova </w:t>
                    </w:r>
                    <w:r>
                      <w:rPr>
                        <w:spacing w:val="-5"/>
                        <w:sz w:val="17"/>
                      </w:rPr>
                      <w:t>L.YU. Status </w:t>
                    </w:r>
                    <w:r>
                      <w:rPr>
                        <w:spacing w:val="-6"/>
                        <w:sz w:val="17"/>
                      </w:rPr>
                      <w:t>zhenshchiny </w:t>
                    </w:r>
                    <w:r>
                      <w:rPr>
                        <w:sz w:val="17"/>
                      </w:rPr>
                      <w:t>v </w:t>
                    </w:r>
                    <w:r>
                      <w:rPr>
                        <w:spacing w:val="-5"/>
                        <w:sz w:val="17"/>
                      </w:rPr>
                      <w:t>tradicion- </w:t>
                    </w:r>
                    <w:r>
                      <w:rPr>
                        <w:spacing w:val="-4"/>
                        <w:sz w:val="17"/>
                      </w:rPr>
                      <w:t>nom </w:t>
                    </w:r>
                    <w:r>
                      <w:rPr>
                        <w:spacing w:val="-5"/>
                        <w:sz w:val="17"/>
                      </w:rPr>
                      <w:t>obshchestve buryat (vtor. </w:t>
                    </w:r>
                    <w:r>
                      <w:rPr>
                        <w:spacing w:val="-4"/>
                        <w:sz w:val="17"/>
                      </w:rPr>
                      <w:t>pol. </w:t>
                    </w:r>
                    <w:r>
                      <w:rPr>
                        <w:spacing w:val="-5"/>
                        <w:sz w:val="17"/>
                      </w:rPr>
                      <w:t>XIX </w:t>
                    </w:r>
                    <w:r>
                      <w:rPr>
                        <w:sz w:val="17"/>
                      </w:rPr>
                      <w:t>– </w:t>
                    </w:r>
                    <w:r>
                      <w:rPr>
                        <w:spacing w:val="-5"/>
                        <w:sz w:val="17"/>
                      </w:rPr>
                      <w:t>nach. </w:t>
                    </w:r>
                    <w:r>
                      <w:rPr>
                        <w:spacing w:val="-3"/>
                        <w:sz w:val="17"/>
                      </w:rPr>
                      <w:t>XX </w:t>
                    </w:r>
                    <w:r>
                      <w:rPr>
                        <w:spacing w:val="-5"/>
                        <w:sz w:val="17"/>
                      </w:rPr>
                      <w:t>v.). </w:t>
                    </w:r>
                    <w:r>
                      <w:rPr>
                        <w:spacing w:val="-6"/>
                        <w:sz w:val="17"/>
                      </w:rPr>
                      <w:t>Ulan-Udeh: </w:t>
                    </w:r>
                    <w:r>
                      <w:rPr>
                        <w:spacing w:val="-5"/>
                        <w:sz w:val="17"/>
                      </w:rPr>
                      <w:t>BGSKHA, 2008. </w:t>
                    </w:r>
                    <w:r>
                      <w:rPr>
                        <w:spacing w:val="-4"/>
                        <w:sz w:val="17"/>
                      </w:rPr>
                      <w:t>208 s.]</w:t>
                    </w:r>
                  </w:p>
                  <w:p>
                    <w:pPr>
                      <w:spacing w:line="218" w:lineRule="auto" w:before="0"/>
                      <w:ind w:left="283" w:right="-15" w:hanging="284"/>
                      <w:jc w:val="both"/>
                      <w:rPr>
                        <w:sz w:val="17"/>
                      </w:rPr>
                    </w:pPr>
                    <w:r>
                      <w:rPr>
                        <w:spacing w:val="-5"/>
                        <w:sz w:val="17"/>
                      </w:rPr>
                      <w:t>Доржиева </w:t>
                    </w:r>
                    <w:r>
                      <w:rPr>
                        <w:spacing w:val="-3"/>
                        <w:sz w:val="17"/>
                      </w:rPr>
                      <w:t>Э. </w:t>
                    </w:r>
                    <w:r>
                      <w:rPr>
                        <w:spacing w:val="-4"/>
                        <w:sz w:val="17"/>
                      </w:rPr>
                      <w:t>Только </w:t>
                    </w:r>
                    <w:r>
                      <w:rPr>
                        <w:spacing w:val="-5"/>
                        <w:sz w:val="17"/>
                      </w:rPr>
                      <w:t>женщина может </w:t>
                    </w:r>
                    <w:r>
                      <w:rPr>
                        <w:spacing w:val="-4"/>
                        <w:sz w:val="17"/>
                      </w:rPr>
                      <w:t>понять </w:t>
                    </w:r>
                    <w:r>
                      <w:rPr>
                        <w:spacing w:val="-5"/>
                        <w:sz w:val="17"/>
                      </w:rPr>
                      <w:t>женщину. </w:t>
                    </w:r>
                    <w:r>
                      <w:rPr>
                        <w:spacing w:val="-4"/>
                        <w:sz w:val="17"/>
                      </w:rPr>
                      <w:t>2018. </w:t>
                    </w:r>
                    <w:r>
                      <w:rPr>
                        <w:spacing w:val="-5"/>
                        <w:sz w:val="17"/>
                      </w:rPr>
                      <w:t>[Dorzhieva </w:t>
                    </w:r>
                    <w:r>
                      <w:rPr>
                        <w:spacing w:val="-4"/>
                        <w:sz w:val="17"/>
                      </w:rPr>
                      <w:t>EH. Tol'ko </w:t>
                    </w:r>
                    <w:r>
                      <w:rPr>
                        <w:spacing w:val="-5"/>
                        <w:sz w:val="17"/>
                      </w:rPr>
                      <w:t>zhenshchina mozhet </w:t>
                    </w:r>
                    <w:r>
                      <w:rPr>
                        <w:spacing w:val="-4"/>
                        <w:sz w:val="17"/>
                      </w:rPr>
                      <w:t>ponyat' </w:t>
                    </w:r>
                    <w:r>
                      <w:rPr>
                        <w:spacing w:val="-5"/>
                        <w:sz w:val="17"/>
                      </w:rPr>
                      <w:t>zhenshchinu. </w:t>
                    </w:r>
                    <w:r>
                      <w:rPr>
                        <w:spacing w:val="-4"/>
                        <w:sz w:val="17"/>
                      </w:rPr>
                      <w:t>2018. </w:t>
                    </w:r>
                    <w:r>
                      <w:rPr>
                        <w:spacing w:val="-5"/>
                        <w:sz w:val="17"/>
                      </w:rPr>
                      <w:t>URL: https://</w:t>
                    </w:r>
                    <w:hyperlink r:id="rId113">
                      <w:r>
                        <w:rPr>
                          <w:spacing w:val="-5"/>
                          <w:sz w:val="17"/>
                        </w:rPr>
                        <w:t>www.infpol.ru/179442-tolko-</w:t>
                      </w:r>
                    </w:hyperlink>
                    <w:r>
                      <w:rPr>
                        <w:spacing w:val="-5"/>
                        <w:sz w:val="17"/>
                      </w:rPr>
                      <w:t> zhenshchina-mozhet-ponyat-zhenshchinu/]</w:t>
                    </w:r>
                  </w:p>
                </w:txbxContent>
              </v:textbox>
              <w10:wrap type="none"/>
            </v:shape>
          </v:group>
        </w:pict>
      </w:r>
      <w:r>
        <w:rPr>
          <w:sz w:val="20"/>
        </w:rPr>
      </w:r>
    </w:p>
    <w:p>
      <w:pPr>
        <w:spacing w:after="0"/>
        <w:jc w:val="left"/>
        <w:rPr>
          <w:sz w:val="20"/>
        </w:rPr>
        <w:sectPr>
          <w:pgSz w:w="8230" w:h="12190"/>
          <w:pgMar w:header="656" w:footer="0" w:top="900" w:bottom="280" w:left="680" w:right="680"/>
        </w:sectPr>
      </w:pPr>
    </w:p>
    <w:p>
      <w:pPr>
        <w:pStyle w:val="BodyText"/>
        <w:spacing w:before="7"/>
        <w:ind w:left="0"/>
        <w:jc w:val="left"/>
        <w:rPr>
          <w:sz w:val="10"/>
        </w:rPr>
      </w:pPr>
    </w:p>
    <w:p>
      <w:pPr>
        <w:spacing w:before="93"/>
        <w:ind w:left="340" w:right="0" w:firstLine="0"/>
        <w:jc w:val="left"/>
        <w:rPr>
          <w:sz w:val="17"/>
        </w:rPr>
      </w:pPr>
      <w:r>
        <w:rPr>
          <w:spacing w:val="-5"/>
          <w:sz w:val="17"/>
        </w:rPr>
        <w:t>Жамбалова  </w:t>
      </w:r>
      <w:r>
        <w:rPr>
          <w:spacing w:val="-4"/>
          <w:sz w:val="17"/>
        </w:rPr>
        <w:t>С.Г.  </w:t>
      </w:r>
      <w:r>
        <w:rPr>
          <w:sz w:val="17"/>
        </w:rPr>
        <w:t>О </w:t>
      </w:r>
      <w:r>
        <w:rPr>
          <w:spacing w:val="-5"/>
          <w:sz w:val="17"/>
        </w:rPr>
        <w:t>народном  </w:t>
      </w:r>
      <w:r>
        <w:rPr>
          <w:spacing w:val="-4"/>
          <w:sz w:val="17"/>
        </w:rPr>
        <w:t>буддизме </w:t>
      </w:r>
      <w:r>
        <w:rPr>
          <w:sz w:val="17"/>
        </w:rPr>
        <w:t>в </w:t>
      </w:r>
      <w:r>
        <w:rPr>
          <w:spacing w:val="-5"/>
          <w:sz w:val="17"/>
        </w:rPr>
        <w:t>современной  </w:t>
      </w:r>
      <w:r>
        <w:rPr>
          <w:spacing w:val="-4"/>
          <w:sz w:val="17"/>
        </w:rPr>
        <w:t>Бурятии  </w:t>
      </w:r>
      <w:r>
        <w:rPr>
          <w:spacing w:val="-3"/>
          <w:sz w:val="17"/>
        </w:rPr>
        <w:t>//  </w:t>
      </w:r>
      <w:r>
        <w:rPr>
          <w:spacing w:val="-5"/>
          <w:sz w:val="17"/>
        </w:rPr>
        <w:t>Гуманитарный</w:t>
      </w:r>
      <w:r>
        <w:rPr>
          <w:spacing w:val="2"/>
          <w:sz w:val="17"/>
        </w:rPr>
        <w:t> </w:t>
      </w:r>
      <w:r>
        <w:rPr>
          <w:spacing w:val="-4"/>
          <w:sz w:val="17"/>
        </w:rPr>
        <w:t>вектор.</w:t>
      </w:r>
    </w:p>
    <w:p>
      <w:pPr>
        <w:pStyle w:val="BodyText"/>
        <w:jc w:val="left"/>
        <w:rPr>
          <w:sz w:val="20"/>
        </w:rPr>
      </w:pPr>
      <w:r>
        <w:rPr>
          <w:sz w:val="20"/>
        </w:rPr>
        <w:pict>
          <v:group style="width:314.75pt;height:45.75pt;mso-position-horizontal-relative:char;mso-position-vertical-relative:line" coordorigin="0,0" coordsize="6295,915">
            <v:rect style="position:absolute;left:2026;top:0;width:4269;height:203" filled="true" fillcolor="#ffffff" stroked="false">
              <v:fill type="solid"/>
            </v:rect>
            <v:rect style="position:absolute;left:283;top:180;width:3162;height:178" filled="true" fillcolor="#ffffff" stroked="false">
              <v:fill type="solid"/>
            </v:rect>
            <v:rect style="position:absolute;left:0;top:358;width:6295;height:202" filled="true" fillcolor="#ffffff" stroked="false">
              <v:fill type="solid"/>
            </v:rect>
            <v:rect style="position:absolute;left:283;top:535;width:6011;height:202" filled="true" fillcolor="#ffffff" stroked="false">
              <v:fill type="solid"/>
            </v:rect>
            <v:rect style="position:absolute;left:283;top:713;width:5951;height:202" filled="true" fillcolor="#ffffff" stroked="false">
              <v:fill type="solid"/>
            </v:rect>
            <v:shape style="position:absolute;left:0;top:0;width:6295;height:915" type="#_x0000_t202" filled="false" stroked="false">
              <v:textbox inset="0,0,0,0">
                <w:txbxContent>
                  <w:p>
                    <w:pPr>
                      <w:spacing w:line="188" w:lineRule="exact" w:before="2"/>
                      <w:ind w:left="283" w:right="0" w:firstLine="0"/>
                      <w:jc w:val="both"/>
                      <w:rPr>
                        <w:sz w:val="17"/>
                      </w:rPr>
                    </w:pPr>
                    <w:r>
                      <w:rPr>
                        <w:spacing w:val="-4"/>
                        <w:sz w:val="17"/>
                      </w:rPr>
                      <w:t>2011. </w:t>
                    </w:r>
                    <w:r>
                      <w:rPr>
                        <w:sz w:val="17"/>
                      </w:rPr>
                      <w:t>№ 2 </w:t>
                    </w:r>
                    <w:r>
                      <w:rPr>
                        <w:spacing w:val="-4"/>
                        <w:sz w:val="17"/>
                      </w:rPr>
                      <w:t>(26). C.87–93 </w:t>
                    </w:r>
                    <w:r>
                      <w:rPr>
                        <w:spacing w:val="-5"/>
                        <w:sz w:val="17"/>
                      </w:rPr>
                      <w:t>[Zhambalova </w:t>
                    </w:r>
                    <w:r>
                      <w:rPr>
                        <w:spacing w:val="-4"/>
                        <w:sz w:val="17"/>
                      </w:rPr>
                      <w:t>S.G. </w:t>
                    </w:r>
                    <w:r>
                      <w:rPr>
                        <w:sz w:val="17"/>
                      </w:rPr>
                      <w:t>O </w:t>
                    </w:r>
                    <w:r>
                      <w:rPr>
                        <w:spacing w:val="-4"/>
                        <w:sz w:val="17"/>
                      </w:rPr>
                      <w:t>narodnom buddizme </w:t>
                    </w:r>
                    <w:r>
                      <w:rPr>
                        <w:sz w:val="17"/>
                      </w:rPr>
                      <w:t>v </w:t>
                    </w:r>
                    <w:r>
                      <w:rPr>
                        <w:spacing w:val="-5"/>
                        <w:sz w:val="17"/>
                      </w:rPr>
                      <w:t>sovremennoj </w:t>
                    </w:r>
                    <w:r>
                      <w:rPr>
                        <w:spacing w:val="-4"/>
                        <w:sz w:val="17"/>
                      </w:rPr>
                      <w:t>Buryatii</w:t>
                    </w:r>
                  </w:p>
                  <w:p>
                    <w:pPr>
                      <w:spacing w:line="179" w:lineRule="exact" w:before="0"/>
                      <w:ind w:left="283" w:right="0" w:firstLine="0"/>
                      <w:jc w:val="both"/>
                      <w:rPr>
                        <w:sz w:val="17"/>
                      </w:rPr>
                    </w:pPr>
                    <w:r>
                      <w:rPr>
                        <w:sz w:val="17"/>
                      </w:rPr>
                      <w:t>// Gumanitarnyj vektor. 2011. № 2 (26). C.87–93]</w:t>
                    </w:r>
                  </w:p>
                  <w:p>
                    <w:pPr>
                      <w:spacing w:line="218" w:lineRule="auto" w:before="5"/>
                      <w:ind w:left="283" w:right="-15" w:hanging="284"/>
                      <w:jc w:val="both"/>
                      <w:rPr>
                        <w:sz w:val="17"/>
                      </w:rPr>
                    </w:pPr>
                    <w:r>
                      <w:rPr>
                        <w:spacing w:val="-5"/>
                        <w:sz w:val="17"/>
                      </w:rPr>
                      <w:t>Житецкий И.А. Очерки быта астраханских калмыков. </w:t>
                    </w:r>
                    <w:r>
                      <w:rPr>
                        <w:spacing w:val="-6"/>
                        <w:sz w:val="17"/>
                      </w:rPr>
                      <w:t>Этнографические </w:t>
                    </w:r>
                    <w:r>
                      <w:rPr>
                        <w:spacing w:val="-5"/>
                        <w:sz w:val="17"/>
                      </w:rPr>
                      <w:t>наблюдения 1884- </w:t>
                    </w:r>
                    <w:r>
                      <w:rPr>
                        <w:spacing w:val="-4"/>
                        <w:sz w:val="17"/>
                      </w:rPr>
                      <w:t>1886 гг. </w:t>
                    </w:r>
                    <w:r>
                      <w:rPr>
                        <w:spacing w:val="-5"/>
                        <w:sz w:val="17"/>
                      </w:rPr>
                      <w:t>М.: Книга </w:t>
                    </w:r>
                    <w:r>
                      <w:rPr>
                        <w:spacing w:val="-3"/>
                        <w:sz w:val="17"/>
                      </w:rPr>
                      <w:t>по </w:t>
                    </w:r>
                    <w:r>
                      <w:rPr>
                        <w:spacing w:val="-6"/>
                        <w:sz w:val="17"/>
                      </w:rPr>
                      <w:t>Требованию, </w:t>
                    </w:r>
                    <w:r>
                      <w:rPr>
                        <w:spacing w:val="-4"/>
                        <w:sz w:val="17"/>
                      </w:rPr>
                      <w:t>2011. 114 </w:t>
                    </w:r>
                    <w:r>
                      <w:rPr>
                        <w:sz w:val="17"/>
                      </w:rPr>
                      <w:t>с. </w:t>
                    </w:r>
                    <w:r>
                      <w:rPr>
                        <w:spacing w:val="-5"/>
                        <w:sz w:val="17"/>
                      </w:rPr>
                      <w:t>[Zhiteckij I.A. Ocherki byta astrahanskih </w:t>
                    </w:r>
                    <w:r>
                      <w:rPr>
                        <w:spacing w:val="-6"/>
                        <w:sz w:val="17"/>
                      </w:rPr>
                      <w:t>kalmykov. EHtnograficheskie nablyudeniya </w:t>
                    </w:r>
                    <w:r>
                      <w:rPr>
                        <w:spacing w:val="-5"/>
                        <w:sz w:val="17"/>
                      </w:rPr>
                      <w:t>1884-1886 </w:t>
                    </w:r>
                    <w:r>
                      <w:rPr>
                        <w:spacing w:val="-4"/>
                        <w:sz w:val="17"/>
                      </w:rPr>
                      <w:t>gg. </w:t>
                    </w:r>
                    <w:r>
                      <w:rPr>
                        <w:spacing w:val="-5"/>
                        <w:sz w:val="17"/>
                      </w:rPr>
                      <w:t>M.: Kniga </w:t>
                    </w:r>
                    <w:r>
                      <w:rPr>
                        <w:sz w:val="17"/>
                      </w:rPr>
                      <w:t>po </w:t>
                    </w:r>
                    <w:r>
                      <w:rPr>
                        <w:spacing w:val="-6"/>
                        <w:sz w:val="17"/>
                      </w:rPr>
                      <w:t>Trebovaniyu, </w:t>
                    </w:r>
                    <w:r>
                      <w:rPr>
                        <w:spacing w:val="-4"/>
                        <w:sz w:val="17"/>
                      </w:rPr>
                      <w:t>2011]</w:t>
                    </w:r>
                  </w:p>
                </w:txbxContent>
              </v:textbox>
              <w10:wrap type="none"/>
            </v:shape>
          </v:group>
        </w:pict>
      </w:r>
      <w:r>
        <w:rPr>
          <w:sz w:val="20"/>
        </w:rPr>
      </w:r>
    </w:p>
    <w:p>
      <w:pPr>
        <w:spacing w:line="120" w:lineRule="exact" w:before="0"/>
        <w:ind w:left="340" w:right="0" w:firstLine="0"/>
        <w:jc w:val="left"/>
        <w:rPr>
          <w:sz w:val="17"/>
        </w:rPr>
      </w:pPr>
      <w:r>
        <w:rPr/>
        <w:pict>
          <v:shape style="position:absolute;margin-left:65.195816pt;margin-top:5.456295pt;width:300.55pt;height:19.1pt;mso-position-horizontal-relative:page;mso-position-vertical-relative:paragraph;z-index:-260802560" coordorigin="1304,109" coordsize="6011,382" path="m7315,109l4562,109,4562,289,1304,289,1304,491,7164,491,7164,311,7315,311,7315,109e" filled="true" fillcolor="#ffffff" stroked="false">
            <v:path arrowok="t"/>
            <v:fill type="solid"/>
            <w10:wrap type="none"/>
          </v:shape>
        </w:pict>
      </w:r>
      <w:r>
        <w:rPr>
          <w:spacing w:val="-3"/>
          <w:sz w:val="17"/>
        </w:rPr>
        <w:t>Их </w:t>
      </w:r>
      <w:r>
        <w:rPr>
          <w:spacing w:val="-4"/>
          <w:sz w:val="17"/>
        </w:rPr>
        <w:t>Цааз  («Великое  </w:t>
      </w:r>
      <w:r>
        <w:rPr>
          <w:spacing w:val="-5"/>
          <w:sz w:val="17"/>
        </w:rPr>
        <w:t>уложение»).  </w:t>
      </w:r>
      <w:r>
        <w:rPr>
          <w:spacing w:val="-4"/>
          <w:sz w:val="17"/>
        </w:rPr>
        <w:t>Памятник </w:t>
      </w:r>
      <w:r>
        <w:rPr>
          <w:spacing w:val="-5"/>
          <w:sz w:val="17"/>
        </w:rPr>
        <w:t>монгольского  феодального  </w:t>
      </w:r>
      <w:r>
        <w:rPr>
          <w:spacing w:val="-4"/>
          <w:sz w:val="17"/>
        </w:rPr>
        <w:t>права  XVII </w:t>
      </w:r>
      <w:r>
        <w:rPr>
          <w:sz w:val="17"/>
        </w:rPr>
        <w:t>в.</w:t>
      </w:r>
      <w:r>
        <w:rPr>
          <w:spacing w:val="-6"/>
          <w:sz w:val="17"/>
        </w:rPr>
        <w:t> </w:t>
      </w:r>
      <w:r>
        <w:rPr>
          <w:spacing w:val="-3"/>
          <w:sz w:val="17"/>
        </w:rPr>
        <w:t>М.:</w:t>
      </w:r>
    </w:p>
    <w:p>
      <w:pPr>
        <w:spacing w:line="220" w:lineRule="auto" w:before="3"/>
        <w:ind w:left="623" w:right="0" w:firstLine="0"/>
        <w:jc w:val="left"/>
        <w:rPr>
          <w:sz w:val="17"/>
        </w:rPr>
      </w:pPr>
      <w:r>
        <w:rPr>
          <w:spacing w:val="-4"/>
          <w:sz w:val="17"/>
        </w:rPr>
        <w:t>Глав. ред. восточной </w:t>
      </w:r>
      <w:r>
        <w:rPr>
          <w:spacing w:val="-5"/>
          <w:sz w:val="17"/>
        </w:rPr>
        <w:t>литературы, </w:t>
      </w:r>
      <w:r>
        <w:rPr>
          <w:spacing w:val="-3"/>
          <w:sz w:val="17"/>
        </w:rPr>
        <w:t>1981. 148 </w:t>
      </w:r>
      <w:r>
        <w:rPr>
          <w:sz w:val="17"/>
        </w:rPr>
        <w:t>с. </w:t>
      </w:r>
      <w:r>
        <w:rPr>
          <w:spacing w:val="-3"/>
          <w:sz w:val="17"/>
        </w:rPr>
        <w:t>[Ih </w:t>
      </w:r>
      <w:r>
        <w:rPr>
          <w:spacing w:val="-4"/>
          <w:sz w:val="17"/>
        </w:rPr>
        <w:t>Caaz </w:t>
      </w:r>
      <w:r>
        <w:rPr>
          <w:spacing w:val="-5"/>
          <w:sz w:val="17"/>
        </w:rPr>
        <w:t>(«Velikoe ulozhenie»). </w:t>
      </w:r>
      <w:r>
        <w:rPr>
          <w:spacing w:val="-4"/>
          <w:sz w:val="17"/>
        </w:rPr>
        <w:t>Pamyatnik </w:t>
      </w:r>
      <w:r>
        <w:rPr>
          <w:spacing w:val="-5"/>
          <w:sz w:val="17"/>
        </w:rPr>
        <w:t>mongol'skogo </w:t>
      </w:r>
      <w:r>
        <w:rPr>
          <w:spacing w:val="-4"/>
          <w:sz w:val="17"/>
        </w:rPr>
        <w:t>feodal'nogo prava </w:t>
      </w:r>
      <w:r>
        <w:rPr>
          <w:spacing w:val="-3"/>
          <w:sz w:val="17"/>
        </w:rPr>
        <w:t>XVII v. </w:t>
      </w:r>
      <w:r>
        <w:rPr>
          <w:spacing w:val="-4"/>
          <w:sz w:val="17"/>
        </w:rPr>
        <w:t>M.: </w:t>
      </w:r>
      <w:r>
        <w:rPr>
          <w:spacing w:val="-5"/>
          <w:sz w:val="17"/>
        </w:rPr>
        <w:t>Glav. </w:t>
      </w:r>
      <w:r>
        <w:rPr>
          <w:spacing w:val="-4"/>
          <w:sz w:val="17"/>
        </w:rPr>
        <w:t>Red. </w:t>
      </w:r>
      <w:r>
        <w:rPr>
          <w:spacing w:val="-5"/>
          <w:sz w:val="17"/>
        </w:rPr>
        <w:t>vostochnoj literatury, </w:t>
      </w:r>
      <w:r>
        <w:rPr>
          <w:spacing w:val="-4"/>
          <w:sz w:val="17"/>
        </w:rPr>
        <w:t>1981. </w:t>
      </w:r>
      <w:r>
        <w:rPr>
          <w:spacing w:val="-3"/>
          <w:sz w:val="17"/>
        </w:rPr>
        <w:t>148 </w:t>
      </w:r>
      <w:r>
        <w:rPr>
          <w:spacing w:val="-4"/>
          <w:sz w:val="17"/>
        </w:rPr>
        <w:t>s.]</w:t>
      </w:r>
    </w:p>
    <w:p>
      <w:pPr>
        <w:spacing w:line="181" w:lineRule="exact" w:before="0"/>
        <w:ind w:left="340" w:right="0" w:firstLine="0"/>
        <w:jc w:val="left"/>
        <w:rPr>
          <w:sz w:val="17"/>
        </w:rPr>
      </w:pPr>
      <w:r>
        <w:rPr>
          <w:spacing w:val="-5"/>
          <w:sz w:val="17"/>
        </w:rPr>
        <w:t>Курапов  А.А.  </w:t>
      </w:r>
      <w:r>
        <w:rPr>
          <w:spacing w:val="-4"/>
          <w:sz w:val="17"/>
        </w:rPr>
        <w:t>Буддизм  </w:t>
      </w:r>
      <w:r>
        <w:rPr>
          <w:sz w:val="17"/>
        </w:rPr>
        <w:t>и  </w:t>
      </w:r>
      <w:r>
        <w:rPr>
          <w:spacing w:val="-4"/>
          <w:sz w:val="17"/>
        </w:rPr>
        <w:t>власть  </w:t>
      </w:r>
      <w:r>
        <w:rPr>
          <w:sz w:val="17"/>
        </w:rPr>
        <w:t>в  </w:t>
      </w:r>
      <w:r>
        <w:rPr>
          <w:spacing w:val="-5"/>
          <w:sz w:val="17"/>
        </w:rPr>
        <w:t>Калмыцком   </w:t>
      </w:r>
      <w:r>
        <w:rPr>
          <w:spacing w:val="-4"/>
          <w:sz w:val="17"/>
        </w:rPr>
        <w:t>ханстве  XVII–XVIII  </w:t>
      </w:r>
      <w:r>
        <w:rPr>
          <w:spacing w:val="-3"/>
          <w:sz w:val="17"/>
        </w:rPr>
        <w:t>вв.  </w:t>
      </w:r>
      <w:r>
        <w:rPr>
          <w:spacing w:val="-5"/>
          <w:sz w:val="17"/>
        </w:rPr>
        <w:t>Элиста:  </w:t>
      </w:r>
      <w:r>
        <w:rPr>
          <w:spacing w:val="-4"/>
          <w:sz w:val="17"/>
        </w:rPr>
        <w:t> НПП</w:t>
      </w:r>
    </w:p>
    <w:p>
      <w:pPr>
        <w:pStyle w:val="BodyText"/>
        <w:ind w:left="623"/>
        <w:jc w:val="left"/>
        <w:rPr>
          <w:sz w:val="20"/>
        </w:rPr>
      </w:pPr>
      <w:r>
        <w:rPr>
          <w:sz w:val="20"/>
        </w:rPr>
        <w:pict>
          <v:group style="width:300.6pt;height:19pt;mso-position-horizontal-relative:char;mso-position-vertical-relative:line" coordorigin="0,0" coordsize="6012,380">
            <v:rect style="position:absolute;left:1836;top:0;width:4175;height:202" filled="true" fillcolor="#ffffff" stroked="false">
              <v:fill type="solid"/>
            </v:rect>
            <v:rect style="position:absolute;left:0;top:177;width:3109;height:202" filled="true" fillcolor="#ffffff" stroked="false">
              <v:fill type="solid"/>
            </v:rect>
            <v:shape style="position:absolute;left:0;top:0;width:6012;height:380" type="#_x0000_t202" filled="false" stroked="false">
              <v:textbox inset="0,0,0,0">
                <w:txbxContent>
                  <w:p>
                    <w:pPr>
                      <w:spacing w:line="218" w:lineRule="auto" w:before="16"/>
                      <w:ind w:left="0" w:right="0" w:firstLine="0"/>
                      <w:jc w:val="left"/>
                      <w:rPr>
                        <w:sz w:val="17"/>
                      </w:rPr>
                    </w:pPr>
                    <w:r>
                      <w:rPr>
                        <w:spacing w:val="-5"/>
                        <w:sz w:val="17"/>
                      </w:rPr>
                      <w:t>«Джангар», </w:t>
                    </w:r>
                    <w:r>
                      <w:rPr>
                        <w:spacing w:val="-4"/>
                        <w:sz w:val="17"/>
                      </w:rPr>
                      <w:t>2007. </w:t>
                    </w:r>
                    <w:r>
                      <w:rPr>
                        <w:spacing w:val="-3"/>
                        <w:sz w:val="17"/>
                      </w:rPr>
                      <w:t>248 </w:t>
                    </w:r>
                    <w:r>
                      <w:rPr>
                        <w:sz w:val="17"/>
                      </w:rPr>
                      <w:t>с. </w:t>
                    </w:r>
                    <w:r>
                      <w:rPr>
                        <w:spacing w:val="-4"/>
                        <w:sz w:val="17"/>
                      </w:rPr>
                      <w:t>[Kurapov A.A. Buddizm </w:t>
                    </w:r>
                    <w:r>
                      <w:rPr>
                        <w:sz w:val="17"/>
                      </w:rPr>
                      <w:t>i </w:t>
                    </w:r>
                    <w:r>
                      <w:rPr>
                        <w:spacing w:val="-4"/>
                        <w:sz w:val="17"/>
                      </w:rPr>
                      <w:t>vlast' </w:t>
                    </w:r>
                    <w:r>
                      <w:rPr>
                        <w:sz w:val="17"/>
                      </w:rPr>
                      <w:t>v </w:t>
                    </w:r>
                    <w:r>
                      <w:rPr>
                        <w:spacing w:val="-4"/>
                        <w:sz w:val="17"/>
                      </w:rPr>
                      <w:t>Kalmyckom hanstve </w:t>
                    </w:r>
                    <w:r>
                      <w:rPr>
                        <w:spacing w:val="-5"/>
                        <w:sz w:val="17"/>
                      </w:rPr>
                      <w:t>XVII– </w:t>
                    </w:r>
                    <w:r>
                      <w:rPr>
                        <w:spacing w:val="-4"/>
                        <w:sz w:val="17"/>
                      </w:rPr>
                      <w:t>XVIII vv. </w:t>
                    </w:r>
                    <w:r>
                      <w:rPr>
                        <w:spacing w:val="-5"/>
                        <w:sz w:val="17"/>
                      </w:rPr>
                      <w:t>Elista: </w:t>
                    </w:r>
                    <w:r>
                      <w:rPr>
                        <w:spacing w:val="-4"/>
                        <w:sz w:val="17"/>
                      </w:rPr>
                      <w:t>NPP </w:t>
                    </w:r>
                    <w:r>
                      <w:rPr>
                        <w:spacing w:val="-5"/>
                        <w:sz w:val="17"/>
                      </w:rPr>
                      <w:t>«Dzhangar», </w:t>
                    </w:r>
                    <w:r>
                      <w:rPr>
                        <w:spacing w:val="-3"/>
                        <w:sz w:val="17"/>
                      </w:rPr>
                      <w:t>2007. 248</w:t>
                    </w:r>
                    <w:r>
                      <w:rPr>
                        <w:spacing w:val="-28"/>
                        <w:sz w:val="17"/>
                      </w:rPr>
                      <w:t> </w:t>
                    </w:r>
                    <w:r>
                      <w:rPr>
                        <w:spacing w:val="-4"/>
                        <w:sz w:val="17"/>
                      </w:rPr>
                      <w:t>s.]</w:t>
                    </w:r>
                  </w:p>
                </w:txbxContent>
              </v:textbox>
              <w10:wrap type="none"/>
            </v:shape>
          </v:group>
        </w:pict>
      </w:r>
      <w:r>
        <w:rPr>
          <w:sz w:val="20"/>
        </w:rPr>
      </w:r>
    </w:p>
    <w:p>
      <w:pPr>
        <w:spacing w:line="110" w:lineRule="exact" w:before="0"/>
        <w:ind w:left="340" w:right="0" w:firstLine="0"/>
        <w:jc w:val="both"/>
        <w:rPr>
          <w:sz w:val="17"/>
        </w:rPr>
      </w:pPr>
      <w:r>
        <w:rPr/>
        <w:pict>
          <v:shape style="position:absolute;margin-left:51.035812pt;margin-top:4.930132pt;width:314.75pt;height:72.55pt;mso-position-horizontal-relative:page;mso-position-vertical-relative:paragraph;z-index:-260801536" coordorigin="1021,99" coordsize="6295,1451" path="m7315,456l7020,456,7020,300,7315,300,7315,99,4802,99,4802,279,3788,279,3788,99,2597,99,2597,279,1304,279,1304,456,1021,456,1021,658,1304,658,1304,812,1304,990,1304,1167,1304,1347,1304,1369,1304,1549,5644,1549,5644,1369,7315,1369,7315,1167,7315,990,7315,812,7315,658,7315,634,7315,456e" filled="true" fillcolor="#ffffff" stroked="false">
            <v:path arrowok="t"/>
            <v:fill type="solid"/>
            <w10:wrap type="none"/>
          </v:shape>
        </w:pict>
      </w:r>
      <w:r>
        <w:rPr>
          <w:spacing w:val="-5"/>
          <w:sz w:val="17"/>
        </w:rPr>
        <w:t>Леонтович</w:t>
      </w:r>
      <w:r>
        <w:rPr>
          <w:spacing w:val="13"/>
          <w:sz w:val="17"/>
        </w:rPr>
        <w:t> </w:t>
      </w:r>
      <w:r>
        <w:rPr>
          <w:spacing w:val="-4"/>
          <w:sz w:val="17"/>
        </w:rPr>
        <w:t>Ф.И.</w:t>
      </w:r>
      <w:r>
        <w:rPr>
          <w:spacing w:val="17"/>
          <w:sz w:val="17"/>
        </w:rPr>
        <w:t> </w:t>
      </w:r>
      <w:r>
        <w:rPr>
          <w:sz w:val="17"/>
        </w:rPr>
        <w:t>К</w:t>
      </w:r>
      <w:r>
        <w:rPr>
          <w:spacing w:val="13"/>
          <w:sz w:val="17"/>
        </w:rPr>
        <w:t> </w:t>
      </w:r>
      <w:r>
        <w:rPr>
          <w:spacing w:val="-4"/>
          <w:sz w:val="17"/>
        </w:rPr>
        <w:t>истории</w:t>
      </w:r>
      <w:r>
        <w:rPr>
          <w:spacing w:val="14"/>
          <w:sz w:val="17"/>
        </w:rPr>
        <w:t> </w:t>
      </w:r>
      <w:r>
        <w:rPr>
          <w:spacing w:val="-4"/>
          <w:sz w:val="17"/>
        </w:rPr>
        <w:t>права</w:t>
      </w:r>
      <w:r>
        <w:rPr>
          <w:spacing w:val="15"/>
          <w:sz w:val="17"/>
        </w:rPr>
        <w:t> </w:t>
      </w:r>
      <w:r>
        <w:rPr>
          <w:spacing w:val="-4"/>
          <w:sz w:val="17"/>
        </w:rPr>
        <w:t>русских</w:t>
      </w:r>
      <w:r>
        <w:rPr>
          <w:spacing w:val="11"/>
          <w:sz w:val="17"/>
        </w:rPr>
        <w:t> </w:t>
      </w:r>
      <w:r>
        <w:rPr>
          <w:spacing w:val="-5"/>
          <w:sz w:val="17"/>
        </w:rPr>
        <w:t>инородцев.</w:t>
      </w:r>
      <w:r>
        <w:rPr>
          <w:spacing w:val="14"/>
          <w:sz w:val="17"/>
        </w:rPr>
        <w:t> </w:t>
      </w:r>
      <w:r>
        <w:rPr>
          <w:spacing w:val="-5"/>
          <w:sz w:val="17"/>
        </w:rPr>
        <w:t>Калмыцкое</w:t>
      </w:r>
      <w:r>
        <w:rPr>
          <w:spacing w:val="15"/>
          <w:sz w:val="17"/>
        </w:rPr>
        <w:t> </w:t>
      </w:r>
      <w:r>
        <w:rPr>
          <w:spacing w:val="-4"/>
          <w:sz w:val="17"/>
        </w:rPr>
        <w:t>право.</w:t>
      </w:r>
      <w:r>
        <w:rPr>
          <w:spacing w:val="14"/>
          <w:sz w:val="17"/>
        </w:rPr>
        <w:t> </w:t>
      </w:r>
      <w:r>
        <w:rPr>
          <w:spacing w:val="-3"/>
          <w:sz w:val="17"/>
        </w:rPr>
        <w:t>Ч.</w:t>
      </w:r>
      <w:r>
        <w:rPr>
          <w:spacing w:val="16"/>
          <w:sz w:val="17"/>
        </w:rPr>
        <w:t> </w:t>
      </w:r>
      <w:r>
        <w:rPr>
          <w:sz w:val="17"/>
        </w:rPr>
        <w:t>1.</w:t>
      </w:r>
      <w:r>
        <w:rPr>
          <w:spacing w:val="13"/>
          <w:sz w:val="17"/>
        </w:rPr>
        <w:t> </w:t>
      </w:r>
      <w:r>
        <w:rPr>
          <w:spacing w:val="-4"/>
          <w:sz w:val="17"/>
        </w:rPr>
        <w:t>Уложение</w:t>
      </w:r>
    </w:p>
    <w:p>
      <w:pPr>
        <w:spacing w:line="220" w:lineRule="auto" w:before="3"/>
        <w:ind w:left="623" w:right="219" w:firstLine="0"/>
        <w:jc w:val="both"/>
        <w:rPr>
          <w:sz w:val="17"/>
        </w:rPr>
      </w:pPr>
      <w:r>
        <w:rPr>
          <w:spacing w:val="-3"/>
          <w:sz w:val="17"/>
        </w:rPr>
        <w:t>1822 </w:t>
      </w:r>
      <w:r>
        <w:rPr>
          <w:spacing w:val="-5"/>
          <w:sz w:val="17"/>
        </w:rPr>
        <w:t>года. Одесса: </w:t>
      </w:r>
      <w:r>
        <w:rPr>
          <w:spacing w:val="-4"/>
          <w:sz w:val="17"/>
        </w:rPr>
        <w:t>Тип. </w:t>
      </w:r>
      <w:r>
        <w:rPr>
          <w:spacing w:val="-3"/>
          <w:sz w:val="17"/>
        </w:rPr>
        <w:t>Г. </w:t>
      </w:r>
      <w:r>
        <w:rPr>
          <w:spacing w:val="-4"/>
          <w:sz w:val="17"/>
        </w:rPr>
        <w:t>Ульриха, 1880. 448 </w:t>
      </w:r>
      <w:r>
        <w:rPr>
          <w:sz w:val="17"/>
        </w:rPr>
        <w:t>с. </w:t>
      </w:r>
      <w:r>
        <w:rPr>
          <w:spacing w:val="-5"/>
          <w:sz w:val="17"/>
        </w:rPr>
        <w:t>[Leontovich </w:t>
      </w:r>
      <w:r>
        <w:rPr>
          <w:spacing w:val="-4"/>
          <w:sz w:val="17"/>
        </w:rPr>
        <w:t>F.I. </w:t>
      </w:r>
      <w:r>
        <w:rPr>
          <w:sz w:val="17"/>
        </w:rPr>
        <w:t>K </w:t>
      </w:r>
      <w:r>
        <w:rPr>
          <w:spacing w:val="-4"/>
          <w:sz w:val="17"/>
        </w:rPr>
        <w:t>istorii prava russkih </w:t>
      </w:r>
      <w:r>
        <w:rPr>
          <w:spacing w:val="-5"/>
          <w:sz w:val="17"/>
        </w:rPr>
        <w:t>inorodcev. </w:t>
      </w:r>
      <w:r>
        <w:rPr>
          <w:spacing w:val="-4"/>
          <w:sz w:val="17"/>
        </w:rPr>
        <w:t>Kalmyckoe pravo. </w:t>
      </w:r>
      <w:r>
        <w:rPr>
          <w:spacing w:val="-5"/>
          <w:sz w:val="17"/>
        </w:rPr>
        <w:t>CH.1. Ulozhenie </w:t>
      </w:r>
      <w:r>
        <w:rPr>
          <w:spacing w:val="-3"/>
          <w:sz w:val="17"/>
        </w:rPr>
        <w:t>1822 </w:t>
      </w:r>
      <w:r>
        <w:rPr>
          <w:spacing w:val="-4"/>
          <w:sz w:val="17"/>
        </w:rPr>
        <w:t>goda. </w:t>
      </w:r>
      <w:r>
        <w:rPr>
          <w:spacing w:val="-5"/>
          <w:sz w:val="17"/>
        </w:rPr>
        <w:t>Odessa: </w:t>
      </w:r>
      <w:r>
        <w:rPr>
          <w:spacing w:val="-4"/>
          <w:sz w:val="17"/>
        </w:rPr>
        <w:t>Tip. </w:t>
      </w:r>
      <w:r>
        <w:rPr>
          <w:sz w:val="17"/>
        </w:rPr>
        <w:t>G. </w:t>
      </w:r>
      <w:r>
        <w:rPr>
          <w:spacing w:val="-5"/>
          <w:sz w:val="17"/>
        </w:rPr>
        <w:t>Ul'riha, </w:t>
      </w:r>
      <w:r>
        <w:rPr>
          <w:spacing w:val="-4"/>
          <w:sz w:val="17"/>
        </w:rPr>
        <w:t>1880]</w:t>
      </w:r>
    </w:p>
    <w:p>
      <w:pPr>
        <w:spacing w:line="218" w:lineRule="auto" w:before="0"/>
        <w:ind w:left="623" w:right="218" w:hanging="284"/>
        <w:jc w:val="both"/>
        <w:rPr>
          <w:sz w:val="17"/>
        </w:rPr>
      </w:pPr>
      <w:r>
        <w:rPr>
          <w:spacing w:val="-5"/>
          <w:sz w:val="17"/>
        </w:rPr>
        <w:t>Максимов </w:t>
      </w:r>
      <w:r>
        <w:rPr>
          <w:spacing w:val="-3"/>
          <w:sz w:val="17"/>
        </w:rPr>
        <w:t>К. Н. </w:t>
      </w:r>
      <w:r>
        <w:rPr>
          <w:spacing w:val="-4"/>
          <w:sz w:val="17"/>
        </w:rPr>
        <w:t>Исторические </w:t>
      </w:r>
      <w:r>
        <w:rPr>
          <w:spacing w:val="-5"/>
          <w:sz w:val="17"/>
        </w:rPr>
        <w:t>источники </w:t>
      </w:r>
      <w:r>
        <w:rPr>
          <w:sz w:val="17"/>
        </w:rPr>
        <w:t>по </w:t>
      </w:r>
      <w:r>
        <w:rPr>
          <w:spacing w:val="-5"/>
          <w:sz w:val="17"/>
        </w:rPr>
        <w:t>изучению репрессивной политики </w:t>
      </w:r>
      <w:r>
        <w:rPr>
          <w:spacing w:val="-4"/>
          <w:sz w:val="17"/>
        </w:rPr>
        <w:t>советского </w:t>
      </w:r>
      <w:r>
        <w:rPr>
          <w:spacing w:val="-5"/>
          <w:sz w:val="17"/>
        </w:rPr>
        <w:t>государства </w:t>
      </w:r>
      <w:r>
        <w:rPr>
          <w:spacing w:val="-4"/>
          <w:sz w:val="17"/>
        </w:rPr>
        <w:t>против </w:t>
      </w:r>
      <w:r>
        <w:rPr>
          <w:spacing w:val="-5"/>
          <w:sz w:val="17"/>
        </w:rPr>
        <w:t>буддийского духовенства </w:t>
      </w:r>
      <w:r>
        <w:rPr>
          <w:sz w:val="17"/>
        </w:rPr>
        <w:t>в </w:t>
      </w:r>
      <w:r>
        <w:rPr>
          <w:spacing w:val="-3"/>
          <w:sz w:val="17"/>
        </w:rPr>
        <w:t>1920 </w:t>
      </w:r>
      <w:r>
        <w:rPr>
          <w:sz w:val="17"/>
        </w:rPr>
        <w:t>– </w:t>
      </w:r>
      <w:r>
        <w:rPr>
          <w:spacing w:val="-4"/>
          <w:sz w:val="17"/>
        </w:rPr>
        <w:t>начале </w:t>
      </w:r>
      <w:r>
        <w:rPr>
          <w:spacing w:val="-3"/>
          <w:sz w:val="17"/>
        </w:rPr>
        <w:t>1930 гг. // </w:t>
      </w:r>
      <w:r>
        <w:rPr>
          <w:spacing w:val="-4"/>
          <w:sz w:val="17"/>
        </w:rPr>
        <w:t>Память мира: </w:t>
      </w:r>
      <w:r>
        <w:rPr>
          <w:spacing w:val="-5"/>
          <w:sz w:val="17"/>
        </w:rPr>
        <w:t>историко-документальное </w:t>
      </w:r>
      <w:r>
        <w:rPr>
          <w:spacing w:val="-4"/>
          <w:sz w:val="17"/>
        </w:rPr>
        <w:t>наследие </w:t>
      </w:r>
      <w:r>
        <w:rPr>
          <w:spacing w:val="-5"/>
          <w:sz w:val="17"/>
        </w:rPr>
        <w:t>буддизма. </w:t>
      </w:r>
      <w:r>
        <w:rPr>
          <w:spacing w:val="-4"/>
          <w:sz w:val="17"/>
        </w:rPr>
        <w:t>М.: РГГУ, 2011. </w:t>
      </w:r>
      <w:r>
        <w:rPr>
          <w:spacing w:val="-5"/>
          <w:sz w:val="17"/>
        </w:rPr>
        <w:t>С.274–284 [Maksimov</w:t>
      </w:r>
    </w:p>
    <w:p>
      <w:pPr>
        <w:spacing w:line="218" w:lineRule="auto" w:before="0"/>
        <w:ind w:left="623" w:right="219" w:firstLine="0"/>
        <w:jc w:val="both"/>
        <w:rPr>
          <w:sz w:val="17"/>
        </w:rPr>
      </w:pPr>
      <w:r>
        <w:rPr>
          <w:spacing w:val="-3"/>
          <w:sz w:val="17"/>
        </w:rPr>
        <w:t>K. N. </w:t>
      </w:r>
      <w:r>
        <w:rPr>
          <w:spacing w:val="-5"/>
          <w:sz w:val="17"/>
        </w:rPr>
        <w:t>Istoricheskie </w:t>
      </w:r>
      <w:r>
        <w:rPr>
          <w:spacing w:val="-4"/>
          <w:sz w:val="17"/>
        </w:rPr>
        <w:t>istochniki </w:t>
      </w:r>
      <w:r>
        <w:rPr>
          <w:sz w:val="17"/>
        </w:rPr>
        <w:t>po </w:t>
      </w:r>
      <w:r>
        <w:rPr>
          <w:spacing w:val="-4"/>
          <w:sz w:val="17"/>
        </w:rPr>
        <w:t>izucheniyu </w:t>
      </w:r>
      <w:r>
        <w:rPr>
          <w:spacing w:val="-5"/>
          <w:sz w:val="17"/>
        </w:rPr>
        <w:t>repressivnoj </w:t>
      </w:r>
      <w:r>
        <w:rPr>
          <w:spacing w:val="-4"/>
          <w:sz w:val="17"/>
        </w:rPr>
        <w:t>politiki sovetskogo </w:t>
      </w:r>
      <w:r>
        <w:rPr>
          <w:spacing w:val="-5"/>
          <w:sz w:val="17"/>
        </w:rPr>
        <w:t>gosudarstva </w:t>
      </w:r>
      <w:r>
        <w:rPr>
          <w:spacing w:val="-4"/>
          <w:sz w:val="17"/>
        </w:rPr>
        <w:t>protiv buddijskogo </w:t>
      </w:r>
      <w:r>
        <w:rPr>
          <w:spacing w:val="-5"/>
          <w:sz w:val="17"/>
        </w:rPr>
        <w:t>duhovenstva </w:t>
      </w:r>
      <w:r>
        <w:rPr>
          <w:sz w:val="17"/>
        </w:rPr>
        <w:t>v </w:t>
      </w:r>
      <w:r>
        <w:rPr>
          <w:spacing w:val="-3"/>
          <w:sz w:val="17"/>
        </w:rPr>
        <w:t>1920 </w:t>
      </w:r>
      <w:r>
        <w:rPr>
          <w:sz w:val="17"/>
        </w:rPr>
        <w:t>– </w:t>
      </w:r>
      <w:r>
        <w:rPr>
          <w:spacing w:val="-5"/>
          <w:sz w:val="17"/>
        </w:rPr>
        <w:t>nachale </w:t>
      </w:r>
      <w:r>
        <w:rPr>
          <w:spacing w:val="-3"/>
          <w:sz w:val="17"/>
        </w:rPr>
        <w:t>1930 </w:t>
      </w:r>
      <w:r>
        <w:rPr>
          <w:spacing w:val="-4"/>
          <w:sz w:val="17"/>
        </w:rPr>
        <w:t>gg. </w:t>
      </w:r>
      <w:r>
        <w:rPr>
          <w:spacing w:val="-3"/>
          <w:sz w:val="17"/>
        </w:rPr>
        <w:t>// </w:t>
      </w:r>
      <w:r>
        <w:rPr>
          <w:spacing w:val="-4"/>
          <w:sz w:val="17"/>
        </w:rPr>
        <w:t>Pamyat' </w:t>
      </w:r>
      <w:r>
        <w:rPr>
          <w:spacing w:val="-5"/>
          <w:sz w:val="17"/>
        </w:rPr>
        <w:t>mira: istoriko- dokumental'noe </w:t>
      </w:r>
      <w:r>
        <w:rPr>
          <w:spacing w:val="-4"/>
          <w:sz w:val="17"/>
        </w:rPr>
        <w:t>nasledie </w:t>
      </w:r>
      <w:r>
        <w:rPr>
          <w:spacing w:val="-5"/>
          <w:sz w:val="17"/>
        </w:rPr>
        <w:t>buddizma. </w:t>
      </w:r>
      <w:r>
        <w:rPr>
          <w:spacing w:val="-4"/>
          <w:sz w:val="17"/>
        </w:rPr>
        <w:t>M.: RGGU, 2011. </w:t>
      </w:r>
      <w:r>
        <w:rPr>
          <w:spacing w:val="-5"/>
          <w:sz w:val="17"/>
        </w:rPr>
        <w:t>S.274–284.]</w:t>
      </w:r>
    </w:p>
    <w:p>
      <w:pPr>
        <w:spacing w:line="218" w:lineRule="auto" w:before="1"/>
        <w:ind w:left="623" w:right="219" w:hanging="284"/>
        <w:jc w:val="both"/>
        <w:rPr>
          <w:sz w:val="17"/>
        </w:rPr>
      </w:pPr>
      <w:r>
        <w:rPr>
          <w:spacing w:val="-5"/>
          <w:sz w:val="17"/>
        </w:rPr>
        <w:t>Наднеева </w:t>
      </w:r>
      <w:r>
        <w:rPr>
          <w:spacing w:val="-4"/>
          <w:sz w:val="17"/>
        </w:rPr>
        <w:t>К.А. </w:t>
      </w:r>
      <w:r>
        <w:rPr>
          <w:spacing w:val="-5"/>
          <w:sz w:val="17"/>
        </w:rPr>
        <w:t>Многоуровневый </w:t>
      </w:r>
      <w:r>
        <w:rPr>
          <w:spacing w:val="-4"/>
          <w:sz w:val="17"/>
        </w:rPr>
        <w:t>образ </w:t>
      </w:r>
      <w:r>
        <w:rPr>
          <w:spacing w:val="-5"/>
          <w:sz w:val="17"/>
        </w:rPr>
        <w:t>женщины монголоязычных народов </w:t>
      </w:r>
      <w:r>
        <w:rPr>
          <w:spacing w:val="-3"/>
          <w:sz w:val="17"/>
        </w:rPr>
        <w:t>// </w:t>
      </w:r>
      <w:r>
        <w:rPr>
          <w:spacing w:val="-4"/>
          <w:sz w:val="17"/>
        </w:rPr>
        <w:t>Философия права. 2015. </w:t>
      </w:r>
      <w:r>
        <w:rPr>
          <w:sz w:val="17"/>
        </w:rPr>
        <w:t>№ </w:t>
      </w:r>
      <w:r>
        <w:rPr>
          <w:spacing w:val="-4"/>
          <w:sz w:val="17"/>
        </w:rPr>
        <w:t>6(73). С.84-88 </w:t>
      </w:r>
      <w:r>
        <w:rPr>
          <w:spacing w:val="-5"/>
          <w:sz w:val="17"/>
        </w:rPr>
        <w:t>[Nadneeva </w:t>
      </w:r>
      <w:r>
        <w:rPr>
          <w:spacing w:val="-4"/>
          <w:sz w:val="17"/>
        </w:rPr>
        <w:t>K.A. </w:t>
      </w:r>
      <w:r>
        <w:rPr>
          <w:spacing w:val="-5"/>
          <w:sz w:val="17"/>
        </w:rPr>
        <w:t>Mnogourovnevyj </w:t>
      </w:r>
      <w:r>
        <w:rPr>
          <w:spacing w:val="-4"/>
          <w:sz w:val="17"/>
        </w:rPr>
        <w:t>obraz </w:t>
      </w:r>
      <w:r>
        <w:rPr>
          <w:spacing w:val="-5"/>
          <w:sz w:val="17"/>
        </w:rPr>
        <w:t>zhenshchiny </w:t>
      </w:r>
      <w:r>
        <w:rPr>
          <w:spacing w:val="-4"/>
          <w:sz w:val="17"/>
        </w:rPr>
        <w:t>mon- </w:t>
      </w:r>
      <w:r>
        <w:rPr>
          <w:spacing w:val="-5"/>
          <w:sz w:val="17"/>
        </w:rPr>
        <w:t>goloyazychnyh </w:t>
      </w:r>
      <w:r>
        <w:rPr>
          <w:spacing w:val="-4"/>
          <w:sz w:val="17"/>
        </w:rPr>
        <w:t>narodov. </w:t>
      </w:r>
      <w:r>
        <w:rPr>
          <w:i/>
          <w:spacing w:val="-5"/>
          <w:sz w:val="17"/>
        </w:rPr>
        <w:t>Filosofiya </w:t>
      </w:r>
      <w:r>
        <w:rPr>
          <w:i/>
          <w:spacing w:val="-4"/>
          <w:sz w:val="17"/>
        </w:rPr>
        <w:t>prava [Philosophy </w:t>
      </w:r>
      <w:r>
        <w:rPr>
          <w:i/>
          <w:sz w:val="17"/>
        </w:rPr>
        <w:t>of </w:t>
      </w:r>
      <w:r>
        <w:rPr>
          <w:i/>
          <w:spacing w:val="-4"/>
          <w:sz w:val="17"/>
        </w:rPr>
        <w:t>Law]. </w:t>
      </w:r>
      <w:r>
        <w:rPr>
          <w:spacing w:val="-4"/>
          <w:sz w:val="17"/>
        </w:rPr>
        <w:t>2015, </w:t>
      </w:r>
      <w:r>
        <w:rPr>
          <w:spacing w:val="-3"/>
          <w:sz w:val="17"/>
        </w:rPr>
        <w:t>№6 </w:t>
      </w:r>
      <w:r>
        <w:rPr>
          <w:spacing w:val="-4"/>
          <w:sz w:val="17"/>
        </w:rPr>
        <w:t>(73).</w:t>
      </w:r>
      <w:r>
        <w:rPr>
          <w:spacing w:val="-5"/>
          <w:sz w:val="17"/>
        </w:rPr>
        <w:t> P.84-88]</w:t>
      </w:r>
    </w:p>
    <w:p>
      <w:pPr>
        <w:spacing w:line="180" w:lineRule="exact" w:before="0"/>
        <w:ind w:left="340" w:right="0" w:firstLine="0"/>
        <w:jc w:val="both"/>
        <w:rPr>
          <w:sz w:val="17"/>
        </w:rPr>
      </w:pPr>
      <w:r>
        <w:rPr>
          <w:sz w:val="17"/>
        </w:rPr>
        <w:t>Осокин Г.М. Материалы к этнографии Западного Забайкалья. М.: Типография А.И. Ма-</w:t>
      </w:r>
    </w:p>
    <w:p>
      <w:pPr>
        <w:pStyle w:val="BodyText"/>
        <w:ind w:left="623"/>
        <w:jc w:val="left"/>
        <w:rPr>
          <w:sz w:val="20"/>
        </w:rPr>
      </w:pPr>
      <w:r>
        <w:rPr>
          <w:sz w:val="20"/>
        </w:rPr>
        <w:pict>
          <v:group style="width:300.6pt;height:19.2pt;mso-position-horizontal-relative:char;mso-position-vertical-relative:line" coordorigin="0,0" coordsize="6012,384">
            <v:rect style="position:absolute;left:1922;top:0;width:4089;height:202" filled="true" fillcolor="#ffffff" stroked="false">
              <v:fill type="solid"/>
            </v:rect>
            <v:rect style="position:absolute;left:0;top:172;width:814;height:212" filled="true" fillcolor="#ffffff" stroked="false">
              <v:fill type="solid"/>
            </v:rect>
            <v:rect style="position:absolute;left:859;top:172;width:1871;height:212" filled="true" fillcolor="#ffffff" stroked="false">
              <v:fill type="solid"/>
            </v:rect>
            <v:shape style="position:absolute;left:0;top:0;width:6012;height:384" type="#_x0000_t202" filled="false" stroked="false">
              <v:textbox inset="0,0,0,0">
                <w:txbxContent>
                  <w:p>
                    <w:pPr>
                      <w:spacing w:line="220" w:lineRule="auto" w:before="14"/>
                      <w:ind w:left="0" w:right="0" w:firstLine="0"/>
                      <w:jc w:val="left"/>
                      <w:rPr>
                        <w:sz w:val="17"/>
                      </w:rPr>
                    </w:pPr>
                    <w:r>
                      <w:rPr>
                        <w:spacing w:val="-5"/>
                        <w:sz w:val="17"/>
                      </w:rPr>
                      <w:t>монтова </w:t>
                    </w:r>
                    <w:r>
                      <w:rPr>
                        <w:sz w:val="17"/>
                      </w:rPr>
                      <w:t>и </w:t>
                    </w:r>
                    <w:r>
                      <w:rPr>
                        <w:spacing w:val="-4"/>
                        <w:sz w:val="17"/>
                      </w:rPr>
                      <w:t>К°, 1898. </w:t>
                    </w:r>
                    <w:r>
                      <w:rPr>
                        <w:sz w:val="17"/>
                      </w:rPr>
                      <w:t>13 с. </w:t>
                    </w:r>
                    <w:r>
                      <w:rPr>
                        <w:spacing w:val="-4"/>
                        <w:sz w:val="17"/>
                      </w:rPr>
                      <w:t>[Osokin </w:t>
                    </w:r>
                    <w:r>
                      <w:rPr>
                        <w:spacing w:val="-5"/>
                        <w:sz w:val="17"/>
                      </w:rPr>
                      <w:t>G.M. </w:t>
                    </w:r>
                    <w:r>
                      <w:rPr>
                        <w:spacing w:val="-4"/>
                        <w:sz w:val="17"/>
                      </w:rPr>
                      <w:t>Materialy </w:t>
                    </w:r>
                    <w:r>
                      <w:rPr>
                        <w:sz w:val="17"/>
                      </w:rPr>
                      <w:t>k </w:t>
                    </w:r>
                    <w:r>
                      <w:rPr>
                        <w:spacing w:val="-4"/>
                        <w:sz w:val="17"/>
                      </w:rPr>
                      <w:t>ehtnografii </w:t>
                    </w:r>
                    <w:r>
                      <w:rPr>
                        <w:spacing w:val="-5"/>
                        <w:sz w:val="17"/>
                      </w:rPr>
                      <w:t>Zapadnogo  Zabajkal'ya. </w:t>
                    </w:r>
                    <w:r>
                      <w:rPr>
                        <w:spacing w:val="-4"/>
                        <w:sz w:val="17"/>
                      </w:rPr>
                      <w:t>M.:</w:t>
                    </w:r>
                    <w:r>
                      <w:rPr>
                        <w:spacing w:val="-9"/>
                        <w:sz w:val="17"/>
                      </w:rPr>
                      <w:t> </w:t>
                    </w:r>
                    <w:r>
                      <w:rPr>
                        <w:spacing w:val="-4"/>
                        <w:sz w:val="17"/>
                      </w:rPr>
                      <w:t>Tip.</w:t>
                    </w:r>
                    <w:r>
                      <w:rPr>
                        <w:spacing w:val="-9"/>
                        <w:sz w:val="17"/>
                      </w:rPr>
                      <w:t> </w:t>
                    </w:r>
                    <w:r>
                      <w:rPr>
                        <w:spacing w:val="-4"/>
                        <w:sz w:val="17"/>
                      </w:rPr>
                      <w:t>A.I.</w:t>
                    </w:r>
                    <w:r>
                      <w:rPr>
                        <w:spacing w:val="-2"/>
                        <w:sz w:val="17"/>
                      </w:rPr>
                      <w:t> </w:t>
                    </w:r>
                    <w:r>
                      <w:rPr>
                        <w:spacing w:val="-5"/>
                        <w:sz w:val="17"/>
                      </w:rPr>
                      <w:t>Mamontova </w:t>
                    </w:r>
                    <w:r>
                      <w:rPr>
                        <w:sz w:val="17"/>
                      </w:rPr>
                      <w:t>i</w:t>
                    </w:r>
                    <w:r>
                      <w:rPr>
                        <w:spacing w:val="-9"/>
                        <w:sz w:val="17"/>
                      </w:rPr>
                      <w:t> </w:t>
                    </w:r>
                    <w:r>
                      <w:rPr>
                        <w:spacing w:val="-3"/>
                        <w:sz w:val="17"/>
                      </w:rPr>
                      <w:t>K°,</w:t>
                    </w:r>
                    <w:r>
                      <w:rPr>
                        <w:spacing w:val="-9"/>
                        <w:sz w:val="17"/>
                      </w:rPr>
                      <w:t> </w:t>
                    </w:r>
                    <w:r>
                      <w:rPr>
                        <w:spacing w:val="-4"/>
                        <w:sz w:val="17"/>
                      </w:rPr>
                      <w:t>1898.</w:t>
                    </w:r>
                    <w:r>
                      <w:rPr>
                        <w:spacing w:val="-8"/>
                        <w:sz w:val="17"/>
                      </w:rPr>
                      <w:t> </w:t>
                    </w:r>
                    <w:r>
                      <w:rPr>
                        <w:sz w:val="17"/>
                      </w:rPr>
                      <w:t>13</w:t>
                    </w:r>
                    <w:r>
                      <w:rPr>
                        <w:spacing w:val="-8"/>
                        <w:sz w:val="17"/>
                      </w:rPr>
                      <w:t> </w:t>
                    </w:r>
                    <w:r>
                      <w:rPr>
                        <w:spacing w:val="-4"/>
                        <w:sz w:val="17"/>
                      </w:rPr>
                      <w:t>s.]</w:t>
                    </w:r>
                  </w:p>
                </w:txbxContent>
              </v:textbox>
              <w10:wrap type="none"/>
            </v:shape>
          </v:group>
        </w:pict>
      </w:r>
      <w:r>
        <w:rPr>
          <w:sz w:val="20"/>
        </w:rPr>
      </w:r>
    </w:p>
    <w:p>
      <w:pPr>
        <w:spacing w:line="112" w:lineRule="exact" w:before="0"/>
        <w:ind w:left="350" w:right="220" w:firstLine="0"/>
        <w:jc w:val="right"/>
        <w:rPr>
          <w:sz w:val="17"/>
        </w:rPr>
      </w:pPr>
      <w:r>
        <w:rPr>
          <w:spacing w:val="-5"/>
          <w:sz w:val="17"/>
        </w:rPr>
        <w:t>Очирова  </w:t>
      </w:r>
      <w:r>
        <w:rPr>
          <w:spacing w:val="-4"/>
          <w:sz w:val="17"/>
        </w:rPr>
        <w:t>Н.Г.  Буддийское  духовенство  </w:t>
      </w:r>
      <w:r>
        <w:rPr>
          <w:sz w:val="17"/>
        </w:rPr>
        <w:t>и  </w:t>
      </w:r>
      <w:r>
        <w:rPr>
          <w:spacing w:val="-4"/>
          <w:sz w:val="17"/>
        </w:rPr>
        <w:t>развитие  </w:t>
      </w:r>
      <w:r>
        <w:rPr>
          <w:spacing w:val="-5"/>
          <w:sz w:val="17"/>
        </w:rPr>
        <w:t>калмыцкой  культуры  </w:t>
      </w:r>
      <w:r>
        <w:rPr>
          <w:spacing w:val="-3"/>
          <w:sz w:val="17"/>
        </w:rPr>
        <w:t>//</w:t>
      </w:r>
      <w:r>
        <w:rPr>
          <w:spacing w:val="33"/>
          <w:sz w:val="17"/>
        </w:rPr>
        <w:t> </w:t>
      </w:r>
      <w:r>
        <w:rPr>
          <w:spacing w:val="-4"/>
          <w:sz w:val="17"/>
        </w:rPr>
        <w:t>Буддийское</w:t>
      </w:r>
    </w:p>
    <w:p>
      <w:pPr>
        <w:spacing w:line="187" w:lineRule="exact" w:before="0"/>
        <w:ind w:left="350" w:right="217" w:firstLine="0"/>
        <w:jc w:val="right"/>
        <w:rPr>
          <w:sz w:val="17"/>
        </w:rPr>
      </w:pPr>
      <w:r>
        <w:rPr>
          <w:spacing w:val="-5"/>
          <w:sz w:val="17"/>
        </w:rPr>
        <w:t>духовенство  </w:t>
      </w:r>
      <w:r>
        <w:rPr>
          <w:sz w:val="17"/>
        </w:rPr>
        <w:t>и </w:t>
      </w:r>
      <w:r>
        <w:rPr>
          <w:spacing w:val="-5"/>
          <w:sz w:val="17"/>
        </w:rPr>
        <w:t>культура  </w:t>
      </w:r>
      <w:r>
        <w:rPr>
          <w:spacing w:val="-4"/>
          <w:sz w:val="17"/>
        </w:rPr>
        <w:t>Калмыцкого народа.  Элиста:  АПП  </w:t>
      </w:r>
      <w:r>
        <w:rPr>
          <w:spacing w:val="-5"/>
          <w:sz w:val="17"/>
        </w:rPr>
        <w:t>«Джангар»,  </w:t>
      </w:r>
      <w:r>
        <w:rPr>
          <w:spacing w:val="-4"/>
          <w:sz w:val="17"/>
        </w:rPr>
        <w:t>2004.</w:t>
      </w:r>
      <w:r>
        <w:rPr>
          <w:spacing w:val="-9"/>
          <w:sz w:val="17"/>
        </w:rPr>
        <w:t> </w:t>
      </w:r>
      <w:r>
        <w:rPr>
          <w:spacing w:val="-4"/>
          <w:sz w:val="17"/>
        </w:rPr>
        <w:t>С.5-13</w:t>
      </w:r>
    </w:p>
    <w:p>
      <w:pPr>
        <w:pStyle w:val="BodyText"/>
        <w:ind w:left="623"/>
        <w:jc w:val="left"/>
        <w:rPr>
          <w:sz w:val="20"/>
        </w:rPr>
      </w:pPr>
      <w:r>
        <w:rPr>
          <w:sz w:val="20"/>
        </w:rPr>
        <w:pict>
          <v:group style="width:300.55pt;height:19pt;mso-position-horizontal-relative:char;mso-position-vertical-relative:line" coordorigin="0,0" coordsize="6011,380">
            <v:rect style="position:absolute;left:55;top:0;width:5956;height:202" filled="true" fillcolor="#ffffff" stroked="false">
              <v:fill type="solid"/>
            </v:rect>
            <v:rect style="position:absolute;left:0;top:177;width:5455;height:203" filled="true" fillcolor="#ffffff" stroked="false">
              <v:fill type="solid"/>
            </v:rect>
            <v:shape style="position:absolute;left:0;top:0;width:6011;height:380" type="#_x0000_t202" filled="false" stroked="false">
              <v:textbox inset="0,0,0,0">
                <w:txbxContent>
                  <w:p>
                    <w:pPr>
                      <w:spacing w:line="218" w:lineRule="auto" w:before="16"/>
                      <w:ind w:left="0" w:right="-15" w:firstLine="0"/>
                      <w:jc w:val="left"/>
                      <w:rPr>
                        <w:sz w:val="17"/>
                      </w:rPr>
                    </w:pPr>
                    <w:r>
                      <w:rPr>
                        <w:spacing w:val="-5"/>
                        <w:sz w:val="17"/>
                      </w:rPr>
                      <w:t>[Ochirova N.G. </w:t>
                    </w:r>
                    <w:r>
                      <w:rPr>
                        <w:spacing w:val="-4"/>
                        <w:sz w:val="17"/>
                      </w:rPr>
                      <w:t>Buddijskoe duhovenstvo </w:t>
                    </w:r>
                    <w:r>
                      <w:rPr>
                        <w:sz w:val="17"/>
                      </w:rPr>
                      <w:t>i </w:t>
                    </w:r>
                    <w:r>
                      <w:rPr>
                        <w:spacing w:val="-4"/>
                        <w:sz w:val="17"/>
                      </w:rPr>
                      <w:t>razvitie </w:t>
                    </w:r>
                    <w:r>
                      <w:rPr>
                        <w:spacing w:val="-5"/>
                        <w:sz w:val="17"/>
                      </w:rPr>
                      <w:t>kalmyckoj </w:t>
                    </w:r>
                    <w:r>
                      <w:rPr>
                        <w:spacing w:val="-4"/>
                        <w:sz w:val="17"/>
                      </w:rPr>
                      <w:t>kul'tury </w:t>
                    </w:r>
                    <w:r>
                      <w:rPr>
                        <w:spacing w:val="-3"/>
                        <w:sz w:val="17"/>
                      </w:rPr>
                      <w:t>// </w:t>
                    </w:r>
                    <w:r>
                      <w:rPr>
                        <w:spacing w:val="-4"/>
                        <w:sz w:val="17"/>
                      </w:rPr>
                      <w:t>Buddijskoe </w:t>
                    </w:r>
                    <w:r>
                      <w:rPr>
                        <w:spacing w:val="-5"/>
                        <w:sz w:val="17"/>
                      </w:rPr>
                      <w:t>duhovenstvo </w:t>
                    </w:r>
                    <w:r>
                      <w:rPr>
                        <w:sz w:val="17"/>
                      </w:rPr>
                      <w:t>i </w:t>
                    </w:r>
                    <w:r>
                      <w:rPr>
                        <w:spacing w:val="-4"/>
                        <w:sz w:val="17"/>
                      </w:rPr>
                      <w:t>kul'tura Kalmyckogo naroda. </w:t>
                    </w:r>
                    <w:r>
                      <w:rPr>
                        <w:spacing w:val="-5"/>
                        <w:sz w:val="17"/>
                      </w:rPr>
                      <w:t>EHlista: </w:t>
                    </w:r>
                    <w:r>
                      <w:rPr>
                        <w:spacing w:val="-4"/>
                        <w:sz w:val="17"/>
                      </w:rPr>
                      <w:t>APP </w:t>
                    </w:r>
                    <w:r>
                      <w:rPr>
                        <w:spacing w:val="-5"/>
                        <w:sz w:val="17"/>
                      </w:rPr>
                      <w:t>«Dzhangar», </w:t>
                    </w:r>
                    <w:r>
                      <w:rPr>
                        <w:spacing w:val="-4"/>
                        <w:sz w:val="17"/>
                      </w:rPr>
                      <w:t>2004.</w:t>
                    </w:r>
                    <w:r>
                      <w:rPr>
                        <w:spacing w:val="-26"/>
                        <w:sz w:val="17"/>
                      </w:rPr>
                      <w:t> </w:t>
                    </w:r>
                    <w:r>
                      <w:rPr>
                        <w:spacing w:val="-4"/>
                        <w:sz w:val="17"/>
                      </w:rPr>
                      <w:t>S.5-13]</w:t>
                    </w:r>
                  </w:p>
                </w:txbxContent>
              </v:textbox>
              <w10:wrap type="none"/>
            </v:shape>
          </v:group>
        </w:pict>
      </w:r>
      <w:r>
        <w:rPr>
          <w:sz w:val="20"/>
        </w:rPr>
      </w:r>
    </w:p>
    <w:p>
      <w:pPr>
        <w:spacing w:line="110" w:lineRule="exact" w:before="0"/>
        <w:ind w:left="340" w:right="0" w:firstLine="0"/>
        <w:jc w:val="both"/>
        <w:rPr>
          <w:sz w:val="17"/>
        </w:rPr>
      </w:pPr>
      <w:r>
        <w:rPr>
          <w:sz w:val="17"/>
        </w:rPr>
        <w:t>Паршин В. Поездка в Забайкальский край. Часть I, II. М.: Тип. Н. Степанова, 1844. 143 с.</w:t>
      </w:r>
    </w:p>
    <w:p>
      <w:pPr>
        <w:spacing w:line="179" w:lineRule="exact" w:before="0"/>
        <w:ind w:left="340" w:right="0" w:firstLine="283"/>
        <w:jc w:val="both"/>
        <w:rPr>
          <w:sz w:val="17"/>
        </w:rPr>
      </w:pPr>
      <w:r>
        <w:rPr>
          <w:sz w:val="17"/>
        </w:rPr>
        <w:t>[Parshin V. Poezdka v Zabajkal'skij kraj. CHast' I, II. M.: Tip. N. Stepanova, 1844. 143 s.]</w:t>
      </w:r>
    </w:p>
    <w:p>
      <w:pPr>
        <w:spacing w:line="218" w:lineRule="auto" w:before="5"/>
        <w:ind w:left="623" w:right="219" w:hanging="284"/>
        <w:jc w:val="both"/>
        <w:rPr>
          <w:sz w:val="17"/>
        </w:rPr>
      </w:pPr>
      <w:r>
        <w:rPr/>
        <w:pict>
          <v:shape style="position:absolute;margin-left:65.195816pt;margin-top:8.311341pt;width:300.6pt;height:27.85pt;mso-position-horizontal-relative:page;mso-position-vertical-relative:paragraph;z-index:-260800512" coordorigin="1304,166" coordsize="6012,557" path="m7315,166l6506,166,6506,344,1304,344,1304,521,1304,545,1304,723,4586,723,4586,545,7315,545,7315,344,7315,166e" filled="true" fillcolor="#ffffff" stroked="false">
            <v:path arrowok="t"/>
            <v:fill type="solid"/>
            <w10:wrap type="none"/>
          </v:shape>
        </w:pict>
      </w:r>
      <w:r>
        <w:rPr>
          <w:spacing w:val="-5"/>
          <w:sz w:val="17"/>
        </w:rPr>
        <w:t>Раднабадра. Биография </w:t>
      </w:r>
      <w:r>
        <w:rPr>
          <w:spacing w:val="-3"/>
          <w:sz w:val="17"/>
        </w:rPr>
        <w:t>Зая </w:t>
      </w:r>
      <w:r>
        <w:rPr>
          <w:spacing w:val="-5"/>
          <w:sz w:val="17"/>
        </w:rPr>
        <w:t>Пандиты </w:t>
      </w:r>
      <w:r>
        <w:rPr>
          <w:spacing w:val="-3"/>
          <w:sz w:val="17"/>
        </w:rPr>
        <w:t>// </w:t>
      </w:r>
      <w:r>
        <w:rPr>
          <w:spacing w:val="-4"/>
          <w:sz w:val="17"/>
        </w:rPr>
        <w:t>Лунный свет: </w:t>
      </w:r>
      <w:r>
        <w:rPr>
          <w:spacing w:val="-5"/>
          <w:sz w:val="17"/>
        </w:rPr>
        <w:t>калмыцкий историко-литературные памятники. </w:t>
      </w:r>
      <w:r>
        <w:rPr>
          <w:spacing w:val="-4"/>
          <w:sz w:val="17"/>
        </w:rPr>
        <w:t>Элиста: </w:t>
      </w:r>
      <w:r>
        <w:rPr>
          <w:spacing w:val="-5"/>
          <w:sz w:val="17"/>
        </w:rPr>
        <w:t>Калмыцкое </w:t>
      </w:r>
      <w:r>
        <w:rPr>
          <w:spacing w:val="-4"/>
          <w:sz w:val="17"/>
        </w:rPr>
        <w:t>книжное </w:t>
      </w:r>
      <w:r>
        <w:rPr>
          <w:spacing w:val="-5"/>
          <w:sz w:val="17"/>
        </w:rPr>
        <w:t>издательство, </w:t>
      </w:r>
      <w:r>
        <w:rPr>
          <w:spacing w:val="-4"/>
          <w:sz w:val="17"/>
        </w:rPr>
        <w:t>2003. </w:t>
      </w:r>
      <w:r>
        <w:rPr>
          <w:spacing w:val="-3"/>
          <w:sz w:val="17"/>
        </w:rPr>
        <w:t>С. </w:t>
      </w:r>
      <w:r>
        <w:rPr>
          <w:spacing w:val="-4"/>
          <w:sz w:val="17"/>
        </w:rPr>
        <w:t>161-220 </w:t>
      </w:r>
      <w:r>
        <w:rPr>
          <w:spacing w:val="-5"/>
          <w:sz w:val="17"/>
        </w:rPr>
        <w:t>[Radnabadra. Biografiya Zaya </w:t>
      </w:r>
      <w:r>
        <w:rPr>
          <w:spacing w:val="-4"/>
          <w:sz w:val="17"/>
        </w:rPr>
        <w:t>Pandity </w:t>
      </w:r>
      <w:r>
        <w:rPr>
          <w:spacing w:val="-3"/>
          <w:sz w:val="17"/>
        </w:rPr>
        <w:t>// </w:t>
      </w:r>
      <w:r>
        <w:rPr>
          <w:spacing w:val="-4"/>
          <w:sz w:val="17"/>
        </w:rPr>
        <w:t>Lunnyj svet: </w:t>
      </w:r>
      <w:r>
        <w:rPr>
          <w:spacing w:val="-5"/>
          <w:sz w:val="17"/>
        </w:rPr>
        <w:t>kalmyckij istoriko-literaturnye </w:t>
      </w:r>
      <w:r>
        <w:rPr>
          <w:spacing w:val="-4"/>
          <w:sz w:val="17"/>
        </w:rPr>
        <w:t>pamyatniki. </w:t>
      </w:r>
      <w:r>
        <w:rPr>
          <w:spacing w:val="-5"/>
          <w:sz w:val="17"/>
        </w:rPr>
        <w:t>EHlista: Kalmyckoe </w:t>
      </w:r>
      <w:r>
        <w:rPr>
          <w:spacing w:val="-4"/>
          <w:sz w:val="17"/>
        </w:rPr>
        <w:t>knizhnoe </w:t>
      </w:r>
      <w:r>
        <w:rPr>
          <w:spacing w:val="-5"/>
          <w:sz w:val="17"/>
        </w:rPr>
        <w:t>izdatel'stvo, </w:t>
      </w:r>
      <w:r>
        <w:rPr>
          <w:spacing w:val="-4"/>
          <w:sz w:val="17"/>
        </w:rPr>
        <w:t>2003. </w:t>
      </w:r>
      <w:r>
        <w:rPr>
          <w:spacing w:val="-5"/>
          <w:sz w:val="17"/>
        </w:rPr>
        <w:t>S.161-220]</w:t>
      </w:r>
    </w:p>
    <w:p>
      <w:pPr>
        <w:spacing w:line="220" w:lineRule="auto" w:before="0"/>
        <w:ind w:left="623" w:right="217" w:hanging="284"/>
        <w:jc w:val="both"/>
        <w:rPr>
          <w:sz w:val="17"/>
        </w:rPr>
      </w:pPr>
      <w:r>
        <w:rPr>
          <w:spacing w:val="-5"/>
          <w:sz w:val="17"/>
        </w:rPr>
        <w:t>Смирнов </w:t>
      </w:r>
      <w:r>
        <w:rPr>
          <w:spacing w:val="-3"/>
          <w:sz w:val="17"/>
        </w:rPr>
        <w:t>П. </w:t>
      </w:r>
      <w:r>
        <w:rPr>
          <w:spacing w:val="-5"/>
          <w:sz w:val="17"/>
        </w:rPr>
        <w:t>Путевые </w:t>
      </w:r>
      <w:r>
        <w:rPr>
          <w:spacing w:val="-4"/>
          <w:sz w:val="17"/>
        </w:rPr>
        <w:t>заметки </w:t>
      </w:r>
      <w:r>
        <w:rPr>
          <w:spacing w:val="-3"/>
          <w:sz w:val="17"/>
        </w:rPr>
        <w:t>по </w:t>
      </w:r>
      <w:r>
        <w:rPr>
          <w:spacing w:val="-5"/>
          <w:sz w:val="17"/>
        </w:rPr>
        <w:t>Калмыцким </w:t>
      </w:r>
      <w:r>
        <w:rPr>
          <w:spacing w:val="-4"/>
          <w:sz w:val="17"/>
        </w:rPr>
        <w:t>степям </w:t>
      </w:r>
      <w:r>
        <w:rPr>
          <w:spacing w:val="-5"/>
          <w:sz w:val="17"/>
        </w:rPr>
        <w:t>Астраханской губернии. </w:t>
      </w:r>
      <w:r>
        <w:rPr>
          <w:spacing w:val="-4"/>
          <w:sz w:val="17"/>
        </w:rPr>
        <w:t>Элиста: Кал- мыцкое книжное </w:t>
      </w:r>
      <w:r>
        <w:rPr>
          <w:spacing w:val="-5"/>
          <w:sz w:val="17"/>
        </w:rPr>
        <w:t>издательство, </w:t>
      </w:r>
      <w:r>
        <w:rPr>
          <w:spacing w:val="-4"/>
          <w:sz w:val="17"/>
        </w:rPr>
        <w:t>1999. </w:t>
      </w:r>
      <w:r>
        <w:rPr>
          <w:spacing w:val="-3"/>
          <w:sz w:val="17"/>
        </w:rPr>
        <w:t>248 </w:t>
      </w:r>
      <w:r>
        <w:rPr>
          <w:sz w:val="17"/>
        </w:rPr>
        <w:t>с. </w:t>
      </w:r>
      <w:r>
        <w:rPr>
          <w:spacing w:val="-5"/>
          <w:sz w:val="17"/>
        </w:rPr>
        <w:t>[Smirnov </w:t>
      </w:r>
      <w:r>
        <w:rPr>
          <w:sz w:val="17"/>
        </w:rPr>
        <w:t>P. </w:t>
      </w:r>
      <w:r>
        <w:rPr>
          <w:spacing w:val="-4"/>
          <w:sz w:val="17"/>
        </w:rPr>
        <w:t>Putevye zametki </w:t>
      </w:r>
      <w:r>
        <w:rPr>
          <w:sz w:val="17"/>
        </w:rPr>
        <w:t>po </w:t>
      </w:r>
      <w:r>
        <w:rPr>
          <w:spacing w:val="-5"/>
          <w:sz w:val="17"/>
        </w:rPr>
        <w:t>Kalmyckim</w:t>
      </w:r>
    </w:p>
    <w:p>
      <w:pPr>
        <w:pStyle w:val="BodyText"/>
        <w:spacing w:line="201" w:lineRule="exact"/>
        <w:ind w:left="623"/>
        <w:jc w:val="left"/>
        <w:rPr>
          <w:sz w:val="20"/>
        </w:rPr>
      </w:pPr>
      <w:r>
        <w:rPr>
          <w:position w:val="-3"/>
          <w:sz w:val="20"/>
        </w:rPr>
        <w:pict>
          <v:group style="width:278.7pt;height:10.1pt;mso-position-horizontal-relative:char;mso-position-vertical-relative:line" coordorigin="0,0" coordsize="5574,202">
            <v:rect style="position:absolute;left:0;top:0;width:5517;height:202" filled="true" fillcolor="#ffffff" stroked="false">
              <v:fill type="solid"/>
            </v:rect>
            <v:shape style="position:absolute;left:0;top:0;width:5574;height:202" type="#_x0000_t202" filled="false" stroked="false">
              <v:textbox inset="0,0,0,0">
                <w:txbxContent>
                  <w:p>
                    <w:pPr>
                      <w:spacing w:before="2"/>
                      <w:ind w:left="0" w:right="0" w:firstLine="0"/>
                      <w:jc w:val="left"/>
                      <w:rPr>
                        <w:sz w:val="17"/>
                      </w:rPr>
                    </w:pPr>
                    <w:r>
                      <w:rPr>
                        <w:spacing w:val="-5"/>
                        <w:sz w:val="17"/>
                      </w:rPr>
                      <w:t>stepyam Astrahanskoj gubernii. Elista: Kalmyckoe </w:t>
                    </w:r>
                    <w:r>
                      <w:rPr>
                        <w:spacing w:val="-4"/>
                        <w:sz w:val="17"/>
                      </w:rPr>
                      <w:t>knizhnoe </w:t>
                    </w:r>
                    <w:r>
                      <w:rPr>
                        <w:spacing w:val="-5"/>
                        <w:sz w:val="17"/>
                      </w:rPr>
                      <w:t>izdatel'stvo, </w:t>
                    </w:r>
                    <w:r>
                      <w:rPr>
                        <w:spacing w:val="-4"/>
                        <w:sz w:val="17"/>
                      </w:rPr>
                      <w:t>1999. </w:t>
                    </w:r>
                    <w:r>
                      <w:rPr>
                        <w:spacing w:val="-3"/>
                        <w:sz w:val="17"/>
                      </w:rPr>
                      <w:t>248 </w:t>
                    </w:r>
                    <w:r>
                      <w:rPr>
                        <w:spacing w:val="-4"/>
                        <w:sz w:val="17"/>
                      </w:rPr>
                      <w:t>s.]</w:t>
                    </w:r>
                  </w:p>
                </w:txbxContent>
              </v:textbox>
              <w10:wrap type="none"/>
            </v:shape>
          </v:group>
        </w:pict>
      </w:r>
      <w:r>
        <w:rPr>
          <w:position w:val="-3"/>
          <w:sz w:val="20"/>
        </w:rPr>
      </w:r>
    </w:p>
    <w:p>
      <w:pPr>
        <w:spacing w:line="218" w:lineRule="auto" w:before="0"/>
        <w:ind w:left="623" w:right="219" w:hanging="284"/>
        <w:jc w:val="both"/>
        <w:rPr>
          <w:sz w:val="17"/>
        </w:rPr>
      </w:pPr>
      <w:r>
        <w:rPr/>
        <w:pict>
          <v:shape style="position:absolute;margin-left:65.195816pt;margin-top:8.061346pt;width:300.55pt;height:27.85pt;mso-position-horizontal-relative:page;mso-position-vertical-relative:paragraph;z-index:-260799488" coordorigin="1304,161" coordsize="6011,557" path="m7315,161l5675,161,5675,339,1304,339,1304,516,1304,540,1304,718,3443,718,3443,540,7315,540,7315,339,7315,161e" filled="true" fillcolor="#ffffff" stroked="false">
            <v:path arrowok="t"/>
            <v:fill type="solid"/>
            <w10:wrap type="none"/>
          </v:shape>
        </w:pict>
      </w:r>
      <w:r>
        <w:rPr>
          <w:spacing w:val="-5"/>
          <w:sz w:val="17"/>
        </w:rPr>
        <w:t>Трепавлов </w:t>
      </w:r>
      <w:r>
        <w:rPr>
          <w:sz w:val="17"/>
        </w:rPr>
        <w:t>В. </w:t>
      </w:r>
      <w:r>
        <w:rPr>
          <w:spacing w:val="-4"/>
          <w:sz w:val="17"/>
        </w:rPr>
        <w:t>Русский царь </w:t>
      </w:r>
      <w:r>
        <w:rPr>
          <w:sz w:val="17"/>
        </w:rPr>
        <w:t>в </w:t>
      </w:r>
      <w:r>
        <w:rPr>
          <w:spacing w:val="-5"/>
          <w:sz w:val="17"/>
        </w:rPr>
        <w:t>нехристианских </w:t>
      </w:r>
      <w:r>
        <w:rPr>
          <w:spacing w:val="-4"/>
          <w:sz w:val="17"/>
        </w:rPr>
        <w:t>культах Российской </w:t>
      </w:r>
      <w:r>
        <w:rPr>
          <w:spacing w:val="-5"/>
          <w:sz w:val="17"/>
        </w:rPr>
        <w:t>империи </w:t>
      </w:r>
      <w:r>
        <w:rPr>
          <w:spacing w:val="-3"/>
          <w:sz w:val="17"/>
        </w:rPr>
        <w:t>// </w:t>
      </w:r>
      <w:r>
        <w:rPr>
          <w:spacing w:val="-5"/>
          <w:sz w:val="17"/>
        </w:rPr>
        <w:t>Государство, религия, </w:t>
      </w:r>
      <w:r>
        <w:rPr>
          <w:spacing w:val="-4"/>
          <w:sz w:val="17"/>
        </w:rPr>
        <w:t>церковь </w:t>
      </w:r>
      <w:r>
        <w:rPr>
          <w:sz w:val="17"/>
        </w:rPr>
        <w:t>в </w:t>
      </w:r>
      <w:r>
        <w:rPr>
          <w:spacing w:val="-4"/>
          <w:sz w:val="17"/>
        </w:rPr>
        <w:t>России </w:t>
      </w:r>
      <w:r>
        <w:rPr>
          <w:sz w:val="17"/>
        </w:rPr>
        <w:t>и </w:t>
      </w:r>
      <w:r>
        <w:rPr>
          <w:spacing w:val="-3"/>
          <w:sz w:val="17"/>
        </w:rPr>
        <w:t>за </w:t>
      </w:r>
      <w:r>
        <w:rPr>
          <w:spacing w:val="-5"/>
          <w:sz w:val="17"/>
        </w:rPr>
        <w:t>рубежом. </w:t>
      </w:r>
      <w:r>
        <w:rPr>
          <w:spacing w:val="-4"/>
          <w:sz w:val="17"/>
        </w:rPr>
        <w:t>2017. </w:t>
      </w:r>
      <w:r>
        <w:rPr>
          <w:spacing w:val="-3"/>
          <w:sz w:val="17"/>
        </w:rPr>
        <w:t>№2. </w:t>
      </w:r>
      <w:r>
        <w:rPr>
          <w:spacing w:val="-4"/>
          <w:sz w:val="17"/>
        </w:rPr>
        <w:t>С.222–240 [Trepavlov </w:t>
      </w:r>
      <w:r>
        <w:rPr>
          <w:spacing w:val="-3"/>
          <w:sz w:val="17"/>
        </w:rPr>
        <w:t>V. </w:t>
      </w:r>
      <w:r>
        <w:rPr>
          <w:spacing w:val="-4"/>
          <w:sz w:val="17"/>
        </w:rPr>
        <w:t>Russkij </w:t>
      </w:r>
      <w:r>
        <w:rPr>
          <w:spacing w:val="-3"/>
          <w:sz w:val="17"/>
        </w:rPr>
        <w:t>car' </w:t>
      </w:r>
      <w:r>
        <w:rPr>
          <w:sz w:val="17"/>
        </w:rPr>
        <w:t>v </w:t>
      </w:r>
      <w:r>
        <w:rPr>
          <w:spacing w:val="-5"/>
          <w:sz w:val="17"/>
        </w:rPr>
        <w:t>nekhristianskih </w:t>
      </w:r>
      <w:r>
        <w:rPr>
          <w:spacing w:val="-4"/>
          <w:sz w:val="17"/>
        </w:rPr>
        <w:t>kul'tah </w:t>
      </w:r>
      <w:r>
        <w:rPr>
          <w:spacing w:val="-5"/>
          <w:sz w:val="17"/>
        </w:rPr>
        <w:t>Rossijskoj imperii </w:t>
      </w:r>
      <w:r>
        <w:rPr>
          <w:spacing w:val="-3"/>
          <w:sz w:val="17"/>
        </w:rPr>
        <w:t>// </w:t>
      </w:r>
      <w:r>
        <w:rPr>
          <w:spacing w:val="-4"/>
          <w:sz w:val="17"/>
        </w:rPr>
        <w:t>Gosudarstvo, </w:t>
      </w:r>
      <w:r>
        <w:rPr>
          <w:spacing w:val="-5"/>
          <w:sz w:val="17"/>
        </w:rPr>
        <w:t>religiya, cerkov' </w:t>
      </w:r>
      <w:r>
        <w:rPr>
          <w:sz w:val="17"/>
        </w:rPr>
        <w:t>v </w:t>
      </w:r>
      <w:r>
        <w:rPr>
          <w:spacing w:val="-5"/>
          <w:sz w:val="17"/>
        </w:rPr>
        <w:t>Rossii </w:t>
      </w:r>
      <w:r>
        <w:rPr>
          <w:sz w:val="17"/>
        </w:rPr>
        <w:t>i </w:t>
      </w:r>
      <w:r>
        <w:rPr>
          <w:spacing w:val="-4"/>
          <w:sz w:val="17"/>
        </w:rPr>
        <w:t>za </w:t>
      </w:r>
      <w:r>
        <w:rPr>
          <w:spacing w:val="-5"/>
          <w:sz w:val="17"/>
        </w:rPr>
        <w:t>rubezhom. </w:t>
      </w:r>
      <w:r>
        <w:rPr>
          <w:spacing w:val="-4"/>
          <w:sz w:val="17"/>
        </w:rPr>
        <w:t>2017. </w:t>
      </w:r>
      <w:r>
        <w:rPr>
          <w:spacing w:val="-3"/>
          <w:sz w:val="17"/>
        </w:rPr>
        <w:t>№2. </w:t>
      </w:r>
      <w:r>
        <w:rPr>
          <w:spacing w:val="-4"/>
          <w:sz w:val="17"/>
        </w:rPr>
        <w:t>S.222–240].</w:t>
      </w:r>
    </w:p>
    <w:p>
      <w:pPr>
        <w:spacing w:line="218" w:lineRule="auto" w:before="1"/>
        <w:ind w:left="623" w:right="217" w:hanging="284"/>
        <w:jc w:val="both"/>
        <w:rPr>
          <w:sz w:val="17"/>
        </w:rPr>
      </w:pPr>
      <w:r>
        <w:rPr/>
        <w:pict>
          <v:shape style="position:absolute;margin-left:51.035812pt;margin-top:17.021349pt;width:314.75pt;height:35.65pt;mso-position-horizontal-relative:page;mso-position-vertical-relative:paragraph;z-index:-260798464" coordorigin="1021,340" coordsize="6295,713" path="m7315,340l1359,340,1359,518,1304,518,1304,696,1021,696,1021,897,1304,897,1304,1053,7315,1053,7315,897,7315,873,7315,696,6984,696,6984,542,7315,542,7315,340e" filled="true" fillcolor="#ffffff" stroked="false">
            <v:path arrowok="t"/>
            <v:fill type="solid"/>
            <w10:wrap type="none"/>
          </v:shape>
        </w:pict>
      </w:r>
      <w:r>
        <w:rPr>
          <w:spacing w:val="-5"/>
          <w:sz w:val="17"/>
        </w:rPr>
        <w:t>Уланов М.С., Бадмаев </w:t>
      </w:r>
      <w:r>
        <w:rPr>
          <w:spacing w:val="-4"/>
          <w:sz w:val="17"/>
        </w:rPr>
        <w:t>В.Н., </w:t>
      </w:r>
      <w:r>
        <w:rPr>
          <w:spacing w:val="-5"/>
          <w:sz w:val="17"/>
        </w:rPr>
        <w:t>Мацакова Н.П. Буддизм </w:t>
      </w:r>
      <w:r>
        <w:rPr>
          <w:sz w:val="17"/>
        </w:rPr>
        <w:t>и </w:t>
      </w:r>
      <w:r>
        <w:rPr>
          <w:spacing w:val="-4"/>
          <w:sz w:val="17"/>
        </w:rPr>
        <w:t>правовая </w:t>
      </w:r>
      <w:r>
        <w:rPr>
          <w:spacing w:val="-5"/>
          <w:sz w:val="17"/>
        </w:rPr>
        <w:t>традиция </w:t>
      </w:r>
      <w:r>
        <w:rPr>
          <w:sz w:val="17"/>
        </w:rPr>
        <w:t>в </w:t>
      </w:r>
      <w:r>
        <w:rPr>
          <w:spacing w:val="-5"/>
          <w:sz w:val="17"/>
        </w:rPr>
        <w:t>Монголии </w:t>
      </w:r>
      <w:r>
        <w:rPr>
          <w:spacing w:val="-3"/>
          <w:sz w:val="17"/>
        </w:rPr>
        <w:t>// </w:t>
      </w:r>
      <w:r>
        <w:rPr>
          <w:spacing w:val="-5"/>
          <w:sz w:val="17"/>
        </w:rPr>
        <w:t>Былые </w:t>
      </w:r>
      <w:r>
        <w:rPr>
          <w:spacing w:val="-4"/>
          <w:sz w:val="17"/>
        </w:rPr>
        <w:t>годы. 2016. </w:t>
      </w:r>
      <w:r>
        <w:rPr>
          <w:spacing w:val="-3"/>
          <w:sz w:val="17"/>
        </w:rPr>
        <w:t>№4. </w:t>
      </w:r>
      <w:r>
        <w:rPr>
          <w:spacing w:val="-4"/>
          <w:sz w:val="17"/>
        </w:rPr>
        <w:t>С.1068-1076. </w:t>
      </w:r>
      <w:r>
        <w:rPr>
          <w:spacing w:val="-5"/>
          <w:sz w:val="17"/>
        </w:rPr>
        <w:t>URL: </w:t>
      </w:r>
      <w:hyperlink r:id="rId114">
        <w:r>
          <w:rPr>
            <w:spacing w:val="-5"/>
            <w:sz w:val="17"/>
          </w:rPr>
          <w:t>http://bg.sutr.ru/journals_n/1480335814.pdf</w:t>
        </w:r>
      </w:hyperlink>
      <w:r>
        <w:rPr>
          <w:spacing w:val="-5"/>
          <w:sz w:val="17"/>
        </w:rPr>
        <w:t> </w:t>
      </w:r>
      <w:r>
        <w:rPr>
          <w:spacing w:val="-4"/>
          <w:sz w:val="17"/>
        </w:rPr>
        <w:t>[Ulanov M.S., Badmaev V.N., </w:t>
      </w:r>
      <w:r>
        <w:rPr>
          <w:spacing w:val="-5"/>
          <w:sz w:val="17"/>
        </w:rPr>
        <w:t>Macakova </w:t>
      </w:r>
      <w:r>
        <w:rPr>
          <w:spacing w:val="-4"/>
          <w:sz w:val="17"/>
        </w:rPr>
        <w:t>N.P. Buddizm </w:t>
      </w:r>
      <w:r>
        <w:rPr>
          <w:sz w:val="17"/>
        </w:rPr>
        <w:t>i </w:t>
      </w:r>
      <w:r>
        <w:rPr>
          <w:spacing w:val="-5"/>
          <w:sz w:val="17"/>
        </w:rPr>
        <w:t>pravovaya </w:t>
      </w:r>
      <w:r>
        <w:rPr>
          <w:spacing w:val="-4"/>
          <w:sz w:val="17"/>
        </w:rPr>
        <w:t>tradiciya </w:t>
      </w:r>
      <w:r>
        <w:rPr>
          <w:sz w:val="17"/>
        </w:rPr>
        <w:t>v </w:t>
      </w:r>
      <w:r>
        <w:rPr>
          <w:spacing w:val="-5"/>
          <w:sz w:val="17"/>
        </w:rPr>
        <w:t>Mongolii </w:t>
      </w:r>
      <w:r>
        <w:rPr>
          <w:spacing w:val="-3"/>
          <w:sz w:val="17"/>
        </w:rPr>
        <w:t>// </w:t>
      </w:r>
      <w:r>
        <w:rPr>
          <w:spacing w:val="-5"/>
          <w:sz w:val="17"/>
        </w:rPr>
        <w:t>Bylye gody. </w:t>
      </w:r>
      <w:r>
        <w:rPr>
          <w:spacing w:val="-4"/>
          <w:sz w:val="17"/>
        </w:rPr>
        <w:t>2016. </w:t>
      </w:r>
      <w:r>
        <w:rPr>
          <w:spacing w:val="-3"/>
          <w:sz w:val="17"/>
        </w:rPr>
        <w:t>№4. </w:t>
      </w:r>
      <w:r>
        <w:rPr>
          <w:spacing w:val="-4"/>
          <w:sz w:val="17"/>
        </w:rPr>
        <w:t>S.1068-1076. URL: </w:t>
      </w:r>
      <w:hyperlink r:id="rId114">
        <w:r>
          <w:rPr>
            <w:spacing w:val="-5"/>
            <w:sz w:val="17"/>
          </w:rPr>
          <w:t>http://bg.sutr.ru/journals_n/1480335814.pdf</w:t>
        </w:r>
      </w:hyperlink>
      <w:r>
        <w:rPr>
          <w:spacing w:val="-5"/>
          <w:sz w:val="17"/>
        </w:rPr>
        <w:t>]</w:t>
      </w:r>
    </w:p>
    <w:p>
      <w:pPr>
        <w:spacing w:line="218" w:lineRule="auto" w:before="0"/>
        <w:ind w:left="623" w:right="219" w:hanging="284"/>
        <w:jc w:val="both"/>
        <w:rPr>
          <w:sz w:val="17"/>
        </w:rPr>
      </w:pPr>
      <w:r>
        <w:rPr/>
        <w:pict>
          <v:shape style="position:absolute;margin-left:65.195816pt;margin-top:25.93734pt;width:300.55pt;height:19pt;mso-position-horizontal-relative:page;mso-position-vertical-relative:paragraph;z-index:-260797440" coordorigin="1304,519" coordsize="6011,380" path="m7315,519l1304,519,1304,696,1304,720,1304,898,4586,898,4586,720,7315,720,7315,519e" filled="true" fillcolor="#ffffff" stroked="false">
            <v:path arrowok="t"/>
            <v:fill type="solid"/>
            <w10:wrap type="none"/>
          </v:shape>
        </w:pict>
      </w:r>
      <w:r>
        <w:rPr>
          <w:spacing w:val="-5"/>
          <w:sz w:val="17"/>
        </w:rPr>
        <w:t>Урбанаева </w:t>
      </w:r>
      <w:r>
        <w:rPr>
          <w:spacing w:val="-4"/>
          <w:sz w:val="17"/>
        </w:rPr>
        <w:t>И.С. </w:t>
      </w:r>
      <w:r>
        <w:rPr>
          <w:spacing w:val="-5"/>
          <w:sz w:val="17"/>
        </w:rPr>
        <w:t>Буддийская </w:t>
      </w:r>
      <w:r>
        <w:rPr>
          <w:spacing w:val="-4"/>
          <w:sz w:val="17"/>
        </w:rPr>
        <w:t>философия </w:t>
      </w:r>
      <w:r>
        <w:rPr>
          <w:sz w:val="17"/>
        </w:rPr>
        <w:t>и </w:t>
      </w:r>
      <w:r>
        <w:rPr>
          <w:spacing w:val="-5"/>
          <w:sz w:val="17"/>
        </w:rPr>
        <w:t>медитация </w:t>
      </w:r>
      <w:r>
        <w:rPr>
          <w:sz w:val="17"/>
        </w:rPr>
        <w:t>в </w:t>
      </w:r>
      <w:r>
        <w:rPr>
          <w:spacing w:val="-5"/>
          <w:sz w:val="17"/>
        </w:rPr>
        <w:t>компаративистском </w:t>
      </w:r>
      <w:r>
        <w:rPr>
          <w:spacing w:val="-4"/>
          <w:sz w:val="17"/>
        </w:rPr>
        <w:t>контексте </w:t>
      </w:r>
      <w:r>
        <w:rPr>
          <w:spacing w:val="-3"/>
          <w:sz w:val="17"/>
        </w:rPr>
        <w:t>(на </w:t>
      </w:r>
      <w:r>
        <w:rPr>
          <w:spacing w:val="-4"/>
          <w:sz w:val="17"/>
        </w:rPr>
        <w:t>основе </w:t>
      </w:r>
      <w:r>
        <w:rPr>
          <w:spacing w:val="-5"/>
          <w:sz w:val="17"/>
        </w:rPr>
        <w:t>индо-тибетских </w:t>
      </w:r>
      <w:r>
        <w:rPr>
          <w:spacing w:val="-4"/>
          <w:sz w:val="17"/>
        </w:rPr>
        <w:t>текстов </w:t>
      </w:r>
      <w:r>
        <w:rPr>
          <w:sz w:val="17"/>
        </w:rPr>
        <w:t>и </w:t>
      </w:r>
      <w:r>
        <w:rPr>
          <w:spacing w:val="-4"/>
          <w:sz w:val="17"/>
        </w:rPr>
        <w:t>живой традиции тибетского буддизма). Улан-Удэ: </w:t>
      </w:r>
      <w:r>
        <w:rPr>
          <w:spacing w:val="-5"/>
          <w:sz w:val="17"/>
        </w:rPr>
        <w:t>ИМБТ </w:t>
      </w:r>
      <w:r>
        <w:rPr>
          <w:spacing w:val="-3"/>
          <w:sz w:val="17"/>
        </w:rPr>
        <w:t>СО </w:t>
      </w:r>
      <w:r>
        <w:rPr>
          <w:spacing w:val="-4"/>
          <w:sz w:val="17"/>
        </w:rPr>
        <w:t>РАН, 2014. </w:t>
      </w:r>
      <w:r>
        <w:rPr>
          <w:spacing w:val="-3"/>
          <w:sz w:val="17"/>
        </w:rPr>
        <w:t>376 </w:t>
      </w:r>
      <w:r>
        <w:rPr>
          <w:sz w:val="17"/>
        </w:rPr>
        <w:t>с. </w:t>
      </w:r>
      <w:r>
        <w:rPr>
          <w:spacing w:val="-5"/>
          <w:sz w:val="17"/>
        </w:rPr>
        <w:t>[Urbanaeva I.S. Buddijskaya </w:t>
      </w:r>
      <w:r>
        <w:rPr>
          <w:spacing w:val="-4"/>
          <w:sz w:val="17"/>
        </w:rPr>
        <w:t>filosofiya </w:t>
      </w:r>
      <w:r>
        <w:rPr>
          <w:sz w:val="17"/>
        </w:rPr>
        <w:t>i </w:t>
      </w:r>
      <w:r>
        <w:rPr>
          <w:spacing w:val="-5"/>
          <w:sz w:val="17"/>
        </w:rPr>
        <w:t>meditaciya </w:t>
      </w:r>
      <w:r>
        <w:rPr>
          <w:sz w:val="17"/>
        </w:rPr>
        <w:t>v </w:t>
      </w:r>
      <w:r>
        <w:rPr>
          <w:spacing w:val="-4"/>
          <w:sz w:val="17"/>
        </w:rPr>
        <w:t>kompa- </w:t>
      </w:r>
      <w:r>
        <w:rPr>
          <w:spacing w:val="-5"/>
          <w:sz w:val="17"/>
        </w:rPr>
        <w:t>rativistskom </w:t>
      </w:r>
      <w:r>
        <w:rPr>
          <w:spacing w:val="-4"/>
          <w:sz w:val="17"/>
        </w:rPr>
        <w:t>kontekste (na osnove </w:t>
      </w:r>
      <w:r>
        <w:rPr>
          <w:spacing w:val="-5"/>
          <w:sz w:val="17"/>
        </w:rPr>
        <w:t>indo-tibetskih </w:t>
      </w:r>
      <w:r>
        <w:rPr>
          <w:spacing w:val="-4"/>
          <w:sz w:val="17"/>
        </w:rPr>
        <w:t>tekstov </w:t>
      </w:r>
      <w:r>
        <w:rPr>
          <w:sz w:val="17"/>
        </w:rPr>
        <w:t>i </w:t>
      </w:r>
      <w:r>
        <w:rPr>
          <w:spacing w:val="-4"/>
          <w:sz w:val="17"/>
        </w:rPr>
        <w:t>zhivoj tradicii </w:t>
      </w:r>
      <w:r>
        <w:rPr>
          <w:spacing w:val="-5"/>
          <w:sz w:val="17"/>
        </w:rPr>
        <w:t>tibetskogo </w:t>
      </w:r>
      <w:r>
        <w:rPr>
          <w:spacing w:val="-3"/>
          <w:sz w:val="17"/>
        </w:rPr>
        <w:t>bud- </w:t>
      </w:r>
      <w:r>
        <w:rPr>
          <w:spacing w:val="-5"/>
          <w:sz w:val="17"/>
        </w:rPr>
        <w:t>dizma). Ulan-Udeh: </w:t>
      </w:r>
      <w:r>
        <w:rPr>
          <w:spacing w:val="-4"/>
          <w:sz w:val="17"/>
        </w:rPr>
        <w:t>IMBT </w:t>
      </w:r>
      <w:r>
        <w:rPr>
          <w:spacing w:val="-3"/>
          <w:sz w:val="17"/>
        </w:rPr>
        <w:t>SO </w:t>
      </w:r>
      <w:r>
        <w:rPr>
          <w:spacing w:val="-4"/>
          <w:sz w:val="17"/>
        </w:rPr>
        <w:t>RAN, 2014. 376 </w:t>
      </w:r>
      <w:r>
        <w:rPr>
          <w:spacing w:val="-6"/>
          <w:sz w:val="17"/>
        </w:rPr>
        <w:t>s.]</w:t>
      </w:r>
    </w:p>
    <w:p>
      <w:pPr>
        <w:spacing w:line="182" w:lineRule="exact" w:before="0"/>
        <w:ind w:left="340" w:right="0" w:firstLine="0"/>
        <w:jc w:val="both"/>
        <w:rPr>
          <w:sz w:val="17"/>
        </w:rPr>
      </w:pPr>
      <w:r>
        <w:rPr/>
        <w:pict>
          <v:group style="position:absolute;margin-left:65.195808pt;margin-top:8.104871pt;width:300.55pt;height:28pt;mso-position-horizontal-relative:page;mso-position-vertical-relative:paragraph;z-index:251953152" coordorigin="1304,162" coordsize="6011,560">
            <v:shape style="position:absolute;left:1303;top:162;width:6011;height:560" coordorigin="1304,162" coordsize="6011,560" path="m7315,340l7315,162,4727,162,4727,340,1304,340,1304,520,1304,541,1304,721,2086,721,2086,541,7315,541,7315,340e" filled="true" fillcolor="#ffffff" stroked="false">
              <v:path arrowok="t"/>
              <v:fill type="solid"/>
            </v:shape>
            <v:shape style="position:absolute;left:1303;top:162;width:6011;height:560" type="#_x0000_t202" filled="false" stroked="false">
              <v:textbox inset="0,0,0,0">
                <w:txbxContent>
                  <w:p>
                    <w:pPr>
                      <w:spacing w:line="218" w:lineRule="auto" w:before="16"/>
                      <w:ind w:left="0" w:right="-15" w:firstLine="0"/>
                      <w:jc w:val="both"/>
                      <w:rPr>
                        <w:sz w:val="17"/>
                      </w:rPr>
                    </w:pPr>
                    <w:r>
                      <w:rPr>
                        <w:spacing w:val="-5"/>
                        <w:sz w:val="17"/>
                      </w:rPr>
                      <w:t>Улан-Удэ: </w:t>
                    </w:r>
                    <w:r>
                      <w:rPr>
                        <w:spacing w:val="-4"/>
                        <w:sz w:val="17"/>
                      </w:rPr>
                      <w:t>Изд-во ИМБТ </w:t>
                    </w:r>
                    <w:r>
                      <w:rPr>
                        <w:spacing w:val="-3"/>
                        <w:sz w:val="17"/>
                      </w:rPr>
                      <w:t>СО </w:t>
                    </w:r>
                    <w:r>
                      <w:rPr>
                        <w:spacing w:val="-4"/>
                        <w:sz w:val="17"/>
                      </w:rPr>
                      <w:t>РАН, 2013. </w:t>
                    </w:r>
                    <w:r>
                      <w:rPr>
                        <w:spacing w:val="-3"/>
                        <w:sz w:val="17"/>
                      </w:rPr>
                      <w:t>338 </w:t>
                    </w:r>
                    <w:r>
                      <w:rPr>
                        <w:sz w:val="17"/>
                      </w:rPr>
                      <w:t>с. </w:t>
                    </w:r>
                    <w:r>
                      <w:rPr>
                        <w:spacing w:val="-5"/>
                        <w:sz w:val="17"/>
                      </w:rPr>
                      <w:t>[Cyrempilov </w:t>
                    </w:r>
                    <w:r>
                      <w:rPr>
                        <w:spacing w:val="-3"/>
                        <w:sz w:val="17"/>
                      </w:rPr>
                      <w:t>N. V. </w:t>
                    </w:r>
                    <w:r>
                      <w:rPr>
                        <w:spacing w:val="-4"/>
                        <w:sz w:val="17"/>
                      </w:rPr>
                      <w:t>Buddizm </w:t>
                    </w:r>
                    <w:r>
                      <w:rPr>
                        <w:sz w:val="17"/>
                      </w:rPr>
                      <w:t>i </w:t>
                    </w:r>
                    <w:r>
                      <w:rPr>
                        <w:spacing w:val="-5"/>
                        <w:sz w:val="17"/>
                      </w:rPr>
                      <w:t>imperiya. Buryatskaya </w:t>
                    </w:r>
                    <w:r>
                      <w:rPr>
                        <w:spacing w:val="-4"/>
                        <w:sz w:val="17"/>
                      </w:rPr>
                      <w:t>obshchina </w:t>
                    </w:r>
                    <w:r>
                      <w:rPr>
                        <w:sz w:val="17"/>
                      </w:rPr>
                      <w:t>v </w:t>
                    </w:r>
                    <w:r>
                      <w:rPr>
                        <w:spacing w:val="-4"/>
                        <w:sz w:val="17"/>
                      </w:rPr>
                      <w:t>Rossii (XVIII </w:t>
                    </w:r>
                    <w:r>
                      <w:rPr>
                        <w:sz w:val="17"/>
                      </w:rPr>
                      <w:t>– </w:t>
                    </w:r>
                    <w:r>
                      <w:rPr>
                        <w:spacing w:val="-4"/>
                        <w:sz w:val="17"/>
                      </w:rPr>
                      <w:t>nach. </w:t>
                    </w:r>
                    <w:r>
                      <w:rPr>
                        <w:spacing w:val="-3"/>
                        <w:sz w:val="17"/>
                      </w:rPr>
                      <w:t>XX </w:t>
                    </w:r>
                    <w:r>
                      <w:rPr>
                        <w:spacing w:val="-4"/>
                        <w:sz w:val="17"/>
                      </w:rPr>
                      <w:t>V.). </w:t>
                    </w:r>
                    <w:r>
                      <w:rPr>
                        <w:spacing w:val="-5"/>
                        <w:sz w:val="17"/>
                      </w:rPr>
                      <w:t>Ulan-Udeh: Izd-vo IMBT </w:t>
                    </w:r>
                    <w:r>
                      <w:rPr>
                        <w:spacing w:val="-3"/>
                        <w:sz w:val="17"/>
                      </w:rPr>
                      <w:t>SO </w:t>
                    </w:r>
                    <w:r>
                      <w:rPr>
                        <w:spacing w:val="-4"/>
                        <w:sz w:val="17"/>
                      </w:rPr>
                      <w:t>RAN, 2013. 338 s.]</w:t>
                    </w:r>
                  </w:p>
                </w:txbxContent>
              </v:textbox>
              <w10:wrap type="none"/>
            </v:shape>
            <w10:wrap type="none"/>
          </v:group>
        </w:pict>
      </w:r>
      <w:r>
        <w:rPr>
          <w:sz w:val="17"/>
        </w:rPr>
        <w:t>Цыремпилов Н.В. Буддизм и империя. Бурятская община в России (XVIII – нач. XX в.).</w:t>
      </w:r>
    </w:p>
    <w:p>
      <w:pPr>
        <w:spacing w:after="0" w:line="182" w:lineRule="exact"/>
        <w:jc w:val="both"/>
        <w:rPr>
          <w:sz w:val="17"/>
        </w:rPr>
        <w:sectPr>
          <w:pgSz w:w="8230" w:h="12190"/>
          <w:pgMar w:header="656" w:footer="0" w:top="900" w:bottom="280" w:left="680" w:right="680"/>
        </w:sectPr>
      </w:pPr>
    </w:p>
    <w:p>
      <w:pPr>
        <w:pStyle w:val="BodyText"/>
        <w:spacing w:before="7"/>
        <w:ind w:left="0"/>
        <w:jc w:val="left"/>
        <w:rPr>
          <w:sz w:val="10"/>
        </w:rPr>
      </w:pPr>
    </w:p>
    <w:p>
      <w:pPr>
        <w:spacing w:line="218" w:lineRule="auto" w:before="108"/>
        <w:ind w:left="623" w:right="219" w:hanging="284"/>
        <w:jc w:val="both"/>
        <w:rPr>
          <w:sz w:val="17"/>
        </w:rPr>
      </w:pPr>
      <w:r>
        <w:rPr/>
        <w:pict>
          <v:group style="position:absolute;margin-left:65.195808pt;margin-top:31.361355pt;width:300.55pt;height:54.6pt;mso-position-horizontal-relative:page;mso-position-vertical-relative:paragraph;z-index:-260794368" coordorigin="1304,627" coordsize="6011,1092">
            <v:shape style="position:absolute;left:1303;top:627;width:6011;height:557" coordorigin="1304,627" coordsize="6011,557" path="m7315,627l1652,627,1652,805,1304,805,1304,982,1304,1006,1304,1184,6520,1184,6520,1006,7315,1006,7315,805,7315,627e" filled="true" fillcolor="#ffffff" stroked="false">
              <v:path arrowok="t"/>
              <v:fill type="solid"/>
            </v:shape>
            <v:line style="position:absolute" from="4857,1160" to="4857,1338" stroked="true" strokeweight="3.12pt" strokecolor="#ffffff">
              <v:stroke dashstyle="solid"/>
            </v:line>
            <v:shape style="position:absolute;left:1303;top:1337;width:6011;height:382" coordorigin="1304,1338" coordsize="6011,382" path="m7315,1338l2441,1338,2441,1518,1304,1518,1304,1719,7202,1719,7202,1539,7315,1539,7315,1338e" filled="true" fillcolor="#ffffff" stroked="false">
              <v:path arrowok="t"/>
              <v:fill type="solid"/>
            </v:shape>
            <w10:wrap type="none"/>
          </v:group>
        </w:pict>
      </w:r>
      <w:r>
        <w:rPr>
          <w:spacing w:val="-5"/>
          <w:sz w:val="17"/>
        </w:rPr>
        <w:t>Четырова </w:t>
      </w:r>
      <w:r>
        <w:rPr>
          <w:spacing w:val="-4"/>
          <w:sz w:val="17"/>
        </w:rPr>
        <w:t>Л.Б. </w:t>
      </w:r>
      <w:r>
        <w:rPr>
          <w:spacing w:val="-5"/>
          <w:sz w:val="17"/>
        </w:rPr>
        <w:t>Особенности </w:t>
      </w:r>
      <w:r>
        <w:rPr>
          <w:spacing w:val="-4"/>
          <w:sz w:val="17"/>
        </w:rPr>
        <w:t>трансляции </w:t>
      </w:r>
      <w:r>
        <w:rPr>
          <w:spacing w:val="-5"/>
          <w:sz w:val="17"/>
        </w:rPr>
        <w:t>буддизма </w:t>
      </w:r>
      <w:r>
        <w:rPr>
          <w:sz w:val="17"/>
        </w:rPr>
        <w:t>в </w:t>
      </w:r>
      <w:r>
        <w:rPr>
          <w:spacing w:val="-5"/>
          <w:sz w:val="17"/>
        </w:rPr>
        <w:t>международном женском буддийском движении </w:t>
      </w:r>
      <w:r>
        <w:rPr>
          <w:spacing w:val="-3"/>
          <w:sz w:val="17"/>
        </w:rPr>
        <w:t>// </w:t>
      </w:r>
      <w:r>
        <w:rPr>
          <w:spacing w:val="-4"/>
          <w:sz w:val="17"/>
        </w:rPr>
        <w:t>Проблемы трансляции </w:t>
      </w:r>
      <w:r>
        <w:rPr>
          <w:sz w:val="17"/>
        </w:rPr>
        <w:t>и </w:t>
      </w:r>
      <w:r>
        <w:rPr>
          <w:spacing w:val="-5"/>
          <w:sz w:val="17"/>
        </w:rPr>
        <w:t>философской интерпретации буддизма </w:t>
      </w:r>
      <w:r>
        <w:rPr>
          <w:spacing w:val="-3"/>
          <w:sz w:val="17"/>
        </w:rPr>
        <w:t>(на </w:t>
      </w:r>
      <w:r>
        <w:rPr>
          <w:spacing w:val="-4"/>
          <w:sz w:val="17"/>
        </w:rPr>
        <w:t>мате- риале </w:t>
      </w:r>
      <w:r>
        <w:rPr>
          <w:spacing w:val="-5"/>
          <w:sz w:val="17"/>
        </w:rPr>
        <w:t>тибетской </w:t>
      </w:r>
      <w:r>
        <w:rPr>
          <w:sz w:val="17"/>
        </w:rPr>
        <w:t>и </w:t>
      </w:r>
      <w:r>
        <w:rPr>
          <w:spacing w:val="-5"/>
          <w:sz w:val="17"/>
        </w:rPr>
        <w:t>китайской традиций). Улан-Удэ: </w:t>
      </w:r>
      <w:r>
        <w:rPr>
          <w:spacing w:val="-4"/>
          <w:sz w:val="17"/>
        </w:rPr>
        <w:t>Изд-во </w:t>
      </w:r>
      <w:r>
        <w:rPr>
          <w:spacing w:val="-3"/>
          <w:sz w:val="17"/>
        </w:rPr>
        <w:t>БНЦ СО </w:t>
      </w:r>
      <w:r>
        <w:rPr>
          <w:spacing w:val="-4"/>
          <w:sz w:val="17"/>
        </w:rPr>
        <w:t>РАН, 2018. С.202- </w:t>
      </w:r>
      <w:r>
        <w:rPr>
          <w:spacing w:val="-3"/>
          <w:sz w:val="17"/>
        </w:rPr>
        <w:t>231 </w:t>
      </w:r>
      <w:r>
        <w:rPr>
          <w:spacing w:val="-5"/>
          <w:sz w:val="17"/>
        </w:rPr>
        <w:t>[Chetyrova </w:t>
      </w:r>
      <w:r>
        <w:rPr>
          <w:spacing w:val="-4"/>
          <w:sz w:val="17"/>
        </w:rPr>
        <w:t>L.B. </w:t>
      </w:r>
      <w:r>
        <w:rPr>
          <w:spacing w:val="-5"/>
          <w:sz w:val="17"/>
        </w:rPr>
        <w:t>Osobennosti translyacii </w:t>
      </w:r>
      <w:r>
        <w:rPr>
          <w:spacing w:val="-4"/>
          <w:sz w:val="17"/>
        </w:rPr>
        <w:t>buddizma </w:t>
      </w:r>
      <w:r>
        <w:rPr>
          <w:sz w:val="17"/>
        </w:rPr>
        <w:t>v </w:t>
      </w:r>
      <w:r>
        <w:rPr>
          <w:spacing w:val="-5"/>
          <w:sz w:val="17"/>
        </w:rPr>
        <w:t>mezhdunarodnom </w:t>
      </w:r>
      <w:r>
        <w:rPr>
          <w:spacing w:val="-4"/>
          <w:sz w:val="17"/>
        </w:rPr>
        <w:t>zhenskom </w:t>
      </w:r>
      <w:r>
        <w:rPr>
          <w:spacing w:val="-3"/>
          <w:sz w:val="17"/>
        </w:rPr>
        <w:t>bud- </w:t>
      </w:r>
      <w:r>
        <w:rPr>
          <w:spacing w:val="-4"/>
          <w:sz w:val="17"/>
        </w:rPr>
        <w:t>dijskom </w:t>
      </w:r>
      <w:r>
        <w:rPr>
          <w:spacing w:val="-5"/>
          <w:sz w:val="17"/>
        </w:rPr>
        <w:t>dvizhenii </w:t>
      </w:r>
      <w:r>
        <w:rPr>
          <w:spacing w:val="-3"/>
          <w:sz w:val="17"/>
        </w:rPr>
        <w:t>// </w:t>
      </w:r>
      <w:r>
        <w:rPr>
          <w:spacing w:val="-4"/>
          <w:sz w:val="17"/>
        </w:rPr>
        <w:t>Problemy translyacii </w:t>
      </w:r>
      <w:r>
        <w:rPr>
          <w:sz w:val="17"/>
        </w:rPr>
        <w:t>i </w:t>
      </w:r>
      <w:r>
        <w:rPr>
          <w:spacing w:val="-5"/>
          <w:sz w:val="17"/>
        </w:rPr>
        <w:t>filosofskoj interpretacii </w:t>
      </w:r>
      <w:r>
        <w:rPr>
          <w:spacing w:val="-4"/>
          <w:sz w:val="17"/>
        </w:rPr>
        <w:t>buddizma </w:t>
      </w:r>
      <w:r>
        <w:rPr>
          <w:spacing w:val="-3"/>
          <w:sz w:val="17"/>
        </w:rPr>
        <w:t>(na </w:t>
      </w:r>
      <w:r>
        <w:rPr>
          <w:spacing w:val="-5"/>
          <w:sz w:val="17"/>
        </w:rPr>
        <w:t>materiale tibetskoj </w:t>
      </w:r>
      <w:r>
        <w:rPr>
          <w:sz w:val="17"/>
        </w:rPr>
        <w:t>i </w:t>
      </w:r>
      <w:r>
        <w:rPr>
          <w:spacing w:val="-5"/>
          <w:sz w:val="17"/>
        </w:rPr>
        <w:t>kitajskoj </w:t>
      </w:r>
      <w:r>
        <w:rPr>
          <w:spacing w:val="-4"/>
          <w:sz w:val="17"/>
        </w:rPr>
        <w:t>tradicij). </w:t>
      </w:r>
      <w:r>
        <w:rPr>
          <w:spacing w:val="-5"/>
          <w:sz w:val="17"/>
        </w:rPr>
        <w:t>Ulan-Udeh: Izd-vo </w:t>
      </w:r>
      <w:r>
        <w:rPr>
          <w:spacing w:val="-4"/>
          <w:sz w:val="17"/>
        </w:rPr>
        <w:t>BNC </w:t>
      </w:r>
      <w:r>
        <w:rPr>
          <w:spacing w:val="-3"/>
          <w:sz w:val="17"/>
        </w:rPr>
        <w:t>SO </w:t>
      </w:r>
      <w:r>
        <w:rPr>
          <w:spacing w:val="-4"/>
          <w:sz w:val="17"/>
        </w:rPr>
        <w:t>RAN, 2018. S.202-231]</w:t>
      </w:r>
    </w:p>
    <w:p>
      <w:pPr>
        <w:spacing w:line="218" w:lineRule="auto" w:before="1"/>
        <w:ind w:left="623" w:right="217" w:hanging="284"/>
        <w:jc w:val="both"/>
        <w:rPr>
          <w:sz w:val="17"/>
        </w:rPr>
      </w:pPr>
      <w:r>
        <w:rPr>
          <w:spacing w:val="-5"/>
          <w:sz w:val="17"/>
        </w:rPr>
        <w:t>Шевцова </w:t>
      </w:r>
      <w:r>
        <w:rPr>
          <w:spacing w:val="-3"/>
          <w:sz w:val="17"/>
        </w:rPr>
        <w:t>Е. </w:t>
      </w:r>
      <w:r>
        <w:rPr>
          <w:spacing w:val="-5"/>
          <w:sz w:val="17"/>
        </w:rPr>
        <w:t>Женщины-ламы спасут </w:t>
      </w:r>
      <w:r>
        <w:rPr>
          <w:spacing w:val="-4"/>
          <w:sz w:val="17"/>
        </w:rPr>
        <w:t>мир </w:t>
      </w:r>
      <w:r>
        <w:rPr>
          <w:sz w:val="17"/>
        </w:rPr>
        <w:t>и </w:t>
      </w:r>
      <w:r>
        <w:rPr>
          <w:spacing w:val="-5"/>
          <w:sz w:val="17"/>
        </w:rPr>
        <w:t>согласие </w:t>
      </w:r>
      <w:r>
        <w:rPr>
          <w:spacing w:val="-3"/>
          <w:sz w:val="17"/>
        </w:rPr>
        <w:t>// </w:t>
      </w:r>
      <w:r>
        <w:rPr>
          <w:spacing w:val="-5"/>
          <w:sz w:val="17"/>
        </w:rPr>
        <w:t>Номер один </w:t>
      </w:r>
      <w:r>
        <w:rPr>
          <w:sz w:val="17"/>
        </w:rPr>
        <w:t>в </w:t>
      </w:r>
      <w:r>
        <w:rPr>
          <w:spacing w:val="-5"/>
          <w:sz w:val="17"/>
        </w:rPr>
        <w:t>Улан-Удэ. </w:t>
      </w:r>
      <w:r>
        <w:rPr>
          <w:sz w:val="17"/>
        </w:rPr>
        <w:t>№ </w:t>
      </w:r>
      <w:r>
        <w:rPr>
          <w:spacing w:val="-4"/>
          <w:sz w:val="17"/>
        </w:rPr>
        <w:t>43. </w:t>
      </w:r>
      <w:r>
        <w:rPr>
          <w:spacing w:val="-3"/>
          <w:sz w:val="17"/>
        </w:rPr>
        <w:t>27 </w:t>
      </w:r>
      <w:r>
        <w:rPr>
          <w:spacing w:val="-5"/>
          <w:sz w:val="17"/>
        </w:rPr>
        <w:t>октября </w:t>
      </w:r>
      <w:r>
        <w:rPr>
          <w:spacing w:val="-4"/>
          <w:sz w:val="17"/>
        </w:rPr>
        <w:t>2004 </w:t>
      </w:r>
      <w:r>
        <w:rPr>
          <w:spacing w:val="-3"/>
          <w:sz w:val="17"/>
        </w:rPr>
        <w:t>г. </w:t>
      </w:r>
      <w:r>
        <w:rPr>
          <w:spacing w:val="-6"/>
          <w:sz w:val="17"/>
        </w:rPr>
        <w:t>[Shevcova </w:t>
      </w:r>
      <w:r>
        <w:rPr>
          <w:spacing w:val="-3"/>
          <w:sz w:val="17"/>
        </w:rPr>
        <w:t>E. </w:t>
      </w:r>
      <w:r>
        <w:rPr>
          <w:spacing w:val="-6"/>
          <w:sz w:val="17"/>
        </w:rPr>
        <w:t>ZHenshchiny-lamy </w:t>
      </w:r>
      <w:r>
        <w:rPr>
          <w:spacing w:val="-5"/>
          <w:sz w:val="17"/>
        </w:rPr>
        <w:t>spasut mir </w:t>
      </w:r>
      <w:r>
        <w:rPr>
          <w:sz w:val="17"/>
        </w:rPr>
        <w:t>i </w:t>
      </w:r>
      <w:r>
        <w:rPr>
          <w:spacing w:val="-5"/>
          <w:sz w:val="17"/>
        </w:rPr>
        <w:t>soglasie </w:t>
      </w:r>
      <w:r>
        <w:rPr>
          <w:spacing w:val="-3"/>
          <w:sz w:val="17"/>
        </w:rPr>
        <w:t>// </w:t>
      </w:r>
      <w:r>
        <w:rPr>
          <w:spacing w:val="-6"/>
          <w:sz w:val="17"/>
        </w:rPr>
        <w:t>Nomer </w:t>
      </w:r>
      <w:r>
        <w:rPr>
          <w:spacing w:val="-5"/>
          <w:sz w:val="17"/>
        </w:rPr>
        <w:t>odin </w:t>
      </w:r>
      <w:r>
        <w:rPr>
          <w:sz w:val="17"/>
        </w:rPr>
        <w:t>v </w:t>
      </w:r>
      <w:r>
        <w:rPr>
          <w:spacing w:val="-5"/>
          <w:sz w:val="17"/>
        </w:rPr>
        <w:t>Ulan- Udeh. </w:t>
      </w:r>
      <w:r>
        <w:rPr>
          <w:sz w:val="17"/>
        </w:rPr>
        <w:t>№ </w:t>
      </w:r>
      <w:r>
        <w:rPr>
          <w:spacing w:val="-4"/>
          <w:sz w:val="17"/>
        </w:rPr>
        <w:t>43. </w:t>
      </w:r>
      <w:r>
        <w:rPr>
          <w:spacing w:val="-3"/>
          <w:sz w:val="17"/>
        </w:rPr>
        <w:t>27 </w:t>
      </w:r>
      <w:r>
        <w:rPr>
          <w:spacing w:val="-6"/>
          <w:sz w:val="17"/>
        </w:rPr>
        <w:t>oktyabrya </w:t>
      </w:r>
      <w:r>
        <w:rPr>
          <w:spacing w:val="-4"/>
          <w:sz w:val="17"/>
        </w:rPr>
        <w:t>2004 </w:t>
      </w:r>
      <w:r>
        <w:rPr>
          <w:spacing w:val="-3"/>
          <w:sz w:val="17"/>
        </w:rPr>
        <w:t>g. </w:t>
      </w:r>
      <w:r>
        <w:rPr>
          <w:spacing w:val="-5"/>
          <w:sz w:val="17"/>
        </w:rPr>
        <w:t>URL: </w:t>
      </w:r>
      <w:hyperlink r:id="rId115">
        <w:r>
          <w:rPr>
            <w:spacing w:val="-6"/>
            <w:sz w:val="17"/>
          </w:rPr>
          <w:t>http://baikal-info.ru/number1/2004/43/003002.html</w:t>
        </w:r>
      </w:hyperlink>
      <w:r>
        <w:rPr>
          <w:spacing w:val="-6"/>
          <w:sz w:val="17"/>
        </w:rPr>
        <w:t>]</w:t>
      </w:r>
    </w:p>
    <w:p>
      <w:pPr>
        <w:spacing w:line="218" w:lineRule="auto" w:before="1"/>
        <w:ind w:left="623" w:right="225" w:hanging="284"/>
        <w:jc w:val="both"/>
        <w:rPr>
          <w:sz w:val="17"/>
        </w:rPr>
      </w:pPr>
      <w:r>
        <w:rPr/>
        <w:pict>
          <v:shape style="position:absolute;margin-left:51.035812pt;margin-top:16.992342pt;width:314.75pt;height:27.85pt;mso-position-horizontal-relative:page;mso-position-vertical-relative:paragraph;z-index:-260793344" coordorigin="1021,340" coordsize="6295,557" path="m7315,517l7248,517,7248,340,1021,340,1021,517,1021,719,1304,719,1304,897,3976,897,3976,719,7315,719,7315,517e" filled="true" fillcolor="#ffffff" stroked="false">
            <v:path arrowok="t"/>
            <v:fill type="solid"/>
            <w10:wrap type="none"/>
          </v:shape>
        </w:pict>
      </w:r>
      <w:r>
        <w:rPr>
          <w:spacing w:val="-5"/>
          <w:sz w:val="17"/>
        </w:rPr>
        <w:t>Bartholomeusz </w:t>
      </w:r>
      <w:r>
        <w:rPr>
          <w:spacing w:val="-4"/>
          <w:sz w:val="17"/>
        </w:rPr>
        <w:t>T.J. Women </w:t>
      </w:r>
      <w:r>
        <w:rPr>
          <w:spacing w:val="-5"/>
          <w:sz w:val="17"/>
        </w:rPr>
        <w:t>under </w:t>
      </w:r>
      <w:r>
        <w:rPr>
          <w:spacing w:val="-2"/>
          <w:sz w:val="17"/>
        </w:rPr>
        <w:t>the </w:t>
      </w:r>
      <w:r>
        <w:rPr>
          <w:sz w:val="17"/>
        </w:rPr>
        <w:t>Bo </w:t>
      </w:r>
      <w:r>
        <w:rPr>
          <w:spacing w:val="-4"/>
          <w:sz w:val="17"/>
        </w:rPr>
        <w:t>Tree. </w:t>
      </w:r>
      <w:r>
        <w:rPr>
          <w:spacing w:val="-5"/>
          <w:sz w:val="17"/>
        </w:rPr>
        <w:t>Buddhist </w:t>
      </w:r>
      <w:r>
        <w:rPr>
          <w:spacing w:val="-4"/>
          <w:sz w:val="17"/>
        </w:rPr>
        <w:t>Nuns </w:t>
      </w:r>
      <w:r>
        <w:rPr>
          <w:sz w:val="17"/>
        </w:rPr>
        <w:t>in </w:t>
      </w:r>
      <w:r>
        <w:rPr>
          <w:spacing w:val="-4"/>
          <w:sz w:val="17"/>
        </w:rPr>
        <w:t>Sri Lanka. </w:t>
      </w:r>
      <w:r>
        <w:rPr>
          <w:spacing w:val="-5"/>
          <w:sz w:val="17"/>
        </w:rPr>
        <w:t>Cambridge </w:t>
      </w:r>
      <w:r>
        <w:rPr>
          <w:spacing w:val="-4"/>
          <w:sz w:val="17"/>
        </w:rPr>
        <w:t>Cam- bridge Univer </w:t>
      </w:r>
      <w:r>
        <w:rPr>
          <w:spacing w:val="-3"/>
          <w:sz w:val="17"/>
        </w:rPr>
        <w:t>sity </w:t>
      </w:r>
      <w:r>
        <w:rPr>
          <w:spacing w:val="-4"/>
          <w:sz w:val="17"/>
        </w:rPr>
        <w:t>Press, 1994. 284p.</w:t>
      </w:r>
    </w:p>
    <w:p>
      <w:pPr>
        <w:spacing w:line="218" w:lineRule="auto" w:before="0"/>
        <w:ind w:left="340" w:right="222" w:firstLine="0"/>
        <w:jc w:val="both"/>
        <w:rPr>
          <w:sz w:val="17"/>
        </w:rPr>
      </w:pPr>
      <w:r>
        <w:rPr>
          <w:spacing w:val="-5"/>
          <w:sz w:val="17"/>
        </w:rPr>
        <w:t>Batchelor </w:t>
      </w:r>
      <w:r>
        <w:rPr>
          <w:spacing w:val="-3"/>
          <w:sz w:val="17"/>
        </w:rPr>
        <w:t>M. </w:t>
      </w:r>
      <w:r>
        <w:rPr>
          <w:spacing w:val="-4"/>
          <w:sz w:val="17"/>
        </w:rPr>
        <w:t>Women </w:t>
      </w:r>
      <w:r>
        <w:rPr>
          <w:sz w:val="17"/>
        </w:rPr>
        <w:t>in </w:t>
      </w:r>
      <w:r>
        <w:rPr>
          <w:spacing w:val="-4"/>
          <w:sz w:val="17"/>
        </w:rPr>
        <w:t>Korean Zen: </w:t>
      </w:r>
      <w:r>
        <w:rPr>
          <w:spacing w:val="-5"/>
          <w:sz w:val="17"/>
        </w:rPr>
        <w:t>Lives </w:t>
      </w:r>
      <w:r>
        <w:rPr>
          <w:spacing w:val="-3"/>
          <w:sz w:val="17"/>
        </w:rPr>
        <w:t>and </w:t>
      </w:r>
      <w:r>
        <w:rPr>
          <w:spacing w:val="-5"/>
          <w:sz w:val="17"/>
        </w:rPr>
        <w:t>Practices. Syracuse: </w:t>
      </w:r>
      <w:r>
        <w:rPr>
          <w:spacing w:val="-4"/>
          <w:sz w:val="17"/>
        </w:rPr>
        <w:t>Syracuse U.P., 2006. </w:t>
      </w:r>
      <w:r>
        <w:rPr>
          <w:spacing w:val="-3"/>
          <w:sz w:val="17"/>
        </w:rPr>
        <w:t>144 </w:t>
      </w:r>
      <w:r>
        <w:rPr>
          <w:sz w:val="17"/>
        </w:rPr>
        <w:t>p. </w:t>
      </w:r>
      <w:r>
        <w:rPr>
          <w:spacing w:val="-5"/>
          <w:sz w:val="17"/>
        </w:rPr>
        <w:t>Blackstone </w:t>
      </w:r>
      <w:r>
        <w:rPr>
          <w:spacing w:val="-4"/>
          <w:sz w:val="17"/>
        </w:rPr>
        <w:t>K.R. Women </w:t>
      </w:r>
      <w:r>
        <w:rPr>
          <w:spacing w:val="-3"/>
          <w:sz w:val="17"/>
        </w:rPr>
        <w:t>in the </w:t>
      </w:r>
      <w:r>
        <w:rPr>
          <w:spacing w:val="-5"/>
          <w:sz w:val="17"/>
        </w:rPr>
        <w:t>Footsteps </w:t>
      </w:r>
      <w:r>
        <w:rPr>
          <w:spacing w:val="-3"/>
          <w:sz w:val="17"/>
        </w:rPr>
        <w:t>of the </w:t>
      </w:r>
      <w:r>
        <w:rPr>
          <w:spacing w:val="-4"/>
          <w:sz w:val="17"/>
        </w:rPr>
        <w:t>Buddha: Struggle for </w:t>
      </w:r>
      <w:r>
        <w:rPr>
          <w:spacing w:val="-5"/>
          <w:sz w:val="17"/>
        </w:rPr>
        <w:t>Liberation </w:t>
      </w:r>
      <w:r>
        <w:rPr>
          <w:sz w:val="17"/>
        </w:rPr>
        <w:t>in </w:t>
      </w:r>
      <w:r>
        <w:rPr>
          <w:spacing w:val="-3"/>
          <w:sz w:val="17"/>
        </w:rPr>
        <w:t>the </w:t>
      </w:r>
      <w:r>
        <w:rPr>
          <w:spacing w:val="-4"/>
          <w:sz w:val="17"/>
        </w:rPr>
        <w:t>Theri-</w:t>
      </w:r>
    </w:p>
    <w:p>
      <w:pPr>
        <w:spacing w:line="173" w:lineRule="exact" w:before="0"/>
        <w:ind w:left="623" w:right="0" w:firstLine="0"/>
        <w:jc w:val="both"/>
        <w:rPr>
          <w:sz w:val="17"/>
        </w:rPr>
      </w:pPr>
      <w:r>
        <w:rPr>
          <w:sz w:val="17"/>
        </w:rPr>
        <w:t>gatha. Surrey: Curzon Press, 1998. 185 p.</w:t>
      </w:r>
    </w:p>
    <w:p>
      <w:pPr>
        <w:spacing w:line="218" w:lineRule="auto" w:before="6"/>
        <w:ind w:left="623" w:right="360" w:hanging="284"/>
        <w:jc w:val="left"/>
        <w:rPr>
          <w:sz w:val="17"/>
        </w:rPr>
      </w:pPr>
      <w:r>
        <w:rPr>
          <w:spacing w:val="-5"/>
          <w:sz w:val="17"/>
        </w:rPr>
        <w:t>Campbell </w:t>
      </w:r>
      <w:r>
        <w:rPr>
          <w:sz w:val="17"/>
        </w:rPr>
        <w:t>J. </w:t>
      </w:r>
      <w:r>
        <w:rPr>
          <w:spacing w:val="-5"/>
          <w:sz w:val="17"/>
        </w:rPr>
        <w:t>Traveller </w:t>
      </w:r>
      <w:r>
        <w:rPr>
          <w:sz w:val="17"/>
        </w:rPr>
        <w:t>in </w:t>
      </w:r>
      <w:r>
        <w:rPr>
          <w:spacing w:val="-5"/>
          <w:sz w:val="17"/>
        </w:rPr>
        <w:t>Space: </w:t>
      </w:r>
      <w:r>
        <w:rPr>
          <w:spacing w:val="-4"/>
          <w:sz w:val="17"/>
        </w:rPr>
        <w:t>Gender, </w:t>
      </w:r>
      <w:r>
        <w:rPr>
          <w:spacing w:val="-5"/>
          <w:sz w:val="17"/>
        </w:rPr>
        <w:t>Identity, </w:t>
      </w:r>
      <w:r>
        <w:rPr>
          <w:spacing w:val="-3"/>
          <w:sz w:val="17"/>
        </w:rPr>
        <w:t>and </w:t>
      </w:r>
      <w:r>
        <w:rPr>
          <w:spacing w:val="-5"/>
          <w:sz w:val="17"/>
        </w:rPr>
        <w:t>Tibetan Buddhism. </w:t>
      </w:r>
      <w:r>
        <w:rPr>
          <w:spacing w:val="-4"/>
          <w:sz w:val="17"/>
        </w:rPr>
        <w:t>L.; N.Y.: </w:t>
      </w:r>
      <w:r>
        <w:rPr>
          <w:spacing w:val="-5"/>
          <w:sz w:val="17"/>
        </w:rPr>
        <w:t>Continuum, </w:t>
      </w:r>
      <w:r>
        <w:rPr>
          <w:spacing w:val="-4"/>
          <w:sz w:val="17"/>
        </w:rPr>
        <w:t>2002. 236 </w:t>
      </w:r>
      <w:r>
        <w:rPr>
          <w:sz w:val="17"/>
        </w:rPr>
        <w:t>p.</w:t>
      </w:r>
    </w:p>
    <w:p>
      <w:pPr>
        <w:spacing w:line="218" w:lineRule="auto" w:before="0"/>
        <w:ind w:left="623" w:right="0" w:hanging="284"/>
        <w:jc w:val="left"/>
        <w:rPr>
          <w:sz w:val="17"/>
        </w:rPr>
      </w:pPr>
      <w:r>
        <w:rPr/>
        <w:pict>
          <v:shape style="position:absolute;margin-left:51.035812pt;margin-top:16.942316pt;width:314.75pt;height:19pt;mso-position-horizontal-relative:page;mso-position-vertical-relative:paragraph;z-index:-260792320" coordorigin="1021,339" coordsize="6295,380" path="m7315,339l1021,339,1021,540,1304,540,1304,718,3553,718,3553,540,7315,540,7315,339e" filled="true" fillcolor="#ffffff" stroked="false">
            <v:path arrowok="t"/>
            <v:fill type="solid"/>
            <w10:wrap type="none"/>
          </v:shape>
        </w:pict>
      </w:r>
      <w:r>
        <w:rPr>
          <w:sz w:val="17"/>
        </w:rPr>
        <w:t>Gross R.M. Buddhism After Patriarchy: A Feminist History, Analysis, and Reconstruction of Buddhism. Albany: State University of New York Press, 1993. 376 p.</w:t>
      </w:r>
    </w:p>
    <w:p>
      <w:pPr>
        <w:spacing w:line="218" w:lineRule="auto" w:before="0"/>
        <w:ind w:left="623" w:right="360" w:hanging="284"/>
        <w:jc w:val="left"/>
        <w:rPr>
          <w:sz w:val="17"/>
        </w:rPr>
      </w:pPr>
      <w:r>
        <w:rPr>
          <w:spacing w:val="-5"/>
          <w:sz w:val="17"/>
        </w:rPr>
        <w:t>Havnevik </w:t>
      </w:r>
      <w:r>
        <w:rPr>
          <w:spacing w:val="-3"/>
          <w:sz w:val="17"/>
        </w:rPr>
        <w:t>H. </w:t>
      </w:r>
      <w:r>
        <w:rPr>
          <w:spacing w:val="-5"/>
          <w:sz w:val="17"/>
        </w:rPr>
        <w:t>Tibetan Buddhist </w:t>
      </w:r>
      <w:r>
        <w:rPr>
          <w:spacing w:val="-4"/>
          <w:sz w:val="17"/>
        </w:rPr>
        <w:t>Nuns: </w:t>
      </w:r>
      <w:r>
        <w:rPr>
          <w:spacing w:val="-5"/>
          <w:sz w:val="17"/>
        </w:rPr>
        <w:t>History, Cultural </w:t>
      </w:r>
      <w:r>
        <w:rPr>
          <w:spacing w:val="-4"/>
          <w:sz w:val="17"/>
        </w:rPr>
        <w:t>Norms </w:t>
      </w:r>
      <w:r>
        <w:rPr>
          <w:spacing w:val="-3"/>
          <w:sz w:val="17"/>
        </w:rPr>
        <w:t>and </w:t>
      </w:r>
      <w:r>
        <w:rPr>
          <w:spacing w:val="-4"/>
          <w:sz w:val="17"/>
        </w:rPr>
        <w:t>Social </w:t>
      </w:r>
      <w:r>
        <w:rPr>
          <w:spacing w:val="-5"/>
          <w:sz w:val="17"/>
        </w:rPr>
        <w:t>Reality. Oslo: Norwe- </w:t>
      </w:r>
      <w:r>
        <w:rPr>
          <w:spacing w:val="-4"/>
          <w:sz w:val="17"/>
        </w:rPr>
        <w:t>gian University Press, 1989. </w:t>
      </w:r>
      <w:r>
        <w:rPr>
          <w:spacing w:val="-3"/>
          <w:sz w:val="17"/>
        </w:rPr>
        <w:t>251 </w:t>
      </w:r>
      <w:r>
        <w:rPr>
          <w:sz w:val="17"/>
        </w:rPr>
        <w:t>p.</w:t>
      </w:r>
    </w:p>
    <w:p>
      <w:pPr>
        <w:spacing w:line="218" w:lineRule="auto" w:before="1"/>
        <w:ind w:left="623" w:right="123" w:hanging="284"/>
        <w:jc w:val="left"/>
        <w:rPr>
          <w:sz w:val="17"/>
        </w:rPr>
      </w:pPr>
      <w:r>
        <w:rPr>
          <w:sz w:val="17"/>
        </w:rPr>
        <w:t>Kepel G. Revenge of God: The Resurgence of Islam, Christianity, and Judaism in the Modern World. University Park: Pennsylvania State University Press, 1994. 224 p.</w:t>
      </w:r>
    </w:p>
    <w:p>
      <w:pPr>
        <w:spacing w:line="218" w:lineRule="auto" w:before="0"/>
        <w:ind w:left="623" w:right="0" w:hanging="284"/>
        <w:jc w:val="left"/>
        <w:rPr>
          <w:sz w:val="17"/>
        </w:rPr>
      </w:pPr>
      <w:r>
        <w:rPr/>
        <w:pict>
          <v:shape style="position:absolute;margin-left:51.035812pt;margin-top:16.941324pt;width:314.75pt;height:19pt;mso-position-horizontal-relative:page;mso-position-vertical-relative:paragraph;z-index:-260791296" coordorigin="1021,339" coordsize="6295,380" path="m7315,339l1021,339,1021,540,1304,540,1304,718,2996,718,2996,540,7315,540,7315,339e" filled="true" fillcolor="#ffffff" stroked="false">
            <v:path arrowok="t"/>
            <v:fill type="solid"/>
            <w10:wrap type="none"/>
          </v:shape>
        </w:pict>
      </w:r>
      <w:r>
        <w:rPr>
          <w:spacing w:val="-4"/>
          <w:sz w:val="17"/>
        </w:rPr>
        <w:t>Rao </w:t>
      </w:r>
      <w:r>
        <w:rPr>
          <w:spacing w:val="-3"/>
          <w:sz w:val="17"/>
        </w:rPr>
        <w:t>A. </w:t>
      </w:r>
      <w:r>
        <w:rPr>
          <w:spacing w:val="-4"/>
          <w:sz w:val="17"/>
        </w:rPr>
        <w:t>Women Then </w:t>
      </w:r>
      <w:r>
        <w:rPr>
          <w:spacing w:val="-3"/>
          <w:sz w:val="17"/>
        </w:rPr>
        <w:t>from </w:t>
      </w:r>
      <w:r>
        <w:rPr>
          <w:spacing w:val="-2"/>
          <w:sz w:val="17"/>
        </w:rPr>
        <w:t>the </w:t>
      </w:r>
      <w:r>
        <w:rPr>
          <w:spacing w:val="-4"/>
          <w:sz w:val="17"/>
        </w:rPr>
        <w:t>Pali </w:t>
      </w:r>
      <w:r>
        <w:rPr>
          <w:sz w:val="17"/>
        </w:rPr>
        <w:t>&amp; </w:t>
      </w:r>
      <w:r>
        <w:rPr>
          <w:spacing w:val="-5"/>
          <w:sz w:val="17"/>
        </w:rPr>
        <w:t>Buddhistic Literature: </w:t>
      </w:r>
      <w:r>
        <w:rPr>
          <w:sz w:val="17"/>
        </w:rPr>
        <w:t>A </w:t>
      </w:r>
      <w:r>
        <w:rPr>
          <w:spacing w:val="-4"/>
          <w:sz w:val="17"/>
        </w:rPr>
        <w:t>Study </w:t>
      </w:r>
      <w:r>
        <w:rPr>
          <w:spacing w:val="-3"/>
          <w:sz w:val="17"/>
        </w:rPr>
        <w:t>of the </w:t>
      </w:r>
      <w:r>
        <w:rPr>
          <w:spacing w:val="-5"/>
          <w:sz w:val="17"/>
        </w:rPr>
        <w:t>Women. </w:t>
      </w:r>
      <w:r>
        <w:rPr>
          <w:spacing w:val="-4"/>
          <w:sz w:val="17"/>
        </w:rPr>
        <w:t>Bombay: </w:t>
      </w:r>
      <w:r>
        <w:rPr>
          <w:spacing w:val="-5"/>
          <w:sz w:val="17"/>
        </w:rPr>
        <w:t>Printfast, </w:t>
      </w:r>
      <w:r>
        <w:rPr>
          <w:spacing w:val="-4"/>
          <w:sz w:val="17"/>
        </w:rPr>
        <w:t>1992. 124 </w:t>
      </w:r>
      <w:r>
        <w:rPr>
          <w:sz w:val="17"/>
        </w:rPr>
        <w:t>p.</w:t>
      </w:r>
    </w:p>
    <w:p>
      <w:pPr>
        <w:spacing w:line="218" w:lineRule="auto" w:before="0"/>
        <w:ind w:left="623" w:right="360" w:hanging="284"/>
        <w:jc w:val="left"/>
        <w:rPr>
          <w:sz w:val="17"/>
        </w:rPr>
      </w:pPr>
      <w:r>
        <w:rPr>
          <w:spacing w:val="-4"/>
          <w:sz w:val="17"/>
        </w:rPr>
        <w:t>Shaw </w:t>
      </w:r>
      <w:r>
        <w:rPr>
          <w:spacing w:val="-3"/>
          <w:sz w:val="17"/>
        </w:rPr>
        <w:t>M. </w:t>
      </w:r>
      <w:r>
        <w:rPr>
          <w:spacing w:val="-4"/>
          <w:sz w:val="17"/>
        </w:rPr>
        <w:t>Passionate </w:t>
      </w:r>
      <w:r>
        <w:rPr>
          <w:spacing w:val="-5"/>
          <w:sz w:val="17"/>
        </w:rPr>
        <w:t>Enlightenment: </w:t>
      </w:r>
      <w:r>
        <w:rPr>
          <w:spacing w:val="-4"/>
          <w:sz w:val="17"/>
        </w:rPr>
        <w:t>Women </w:t>
      </w:r>
      <w:r>
        <w:rPr>
          <w:sz w:val="17"/>
        </w:rPr>
        <w:t>in </w:t>
      </w:r>
      <w:r>
        <w:rPr>
          <w:spacing w:val="-4"/>
          <w:sz w:val="17"/>
        </w:rPr>
        <w:t>Tantric </w:t>
      </w:r>
      <w:r>
        <w:rPr>
          <w:spacing w:val="-5"/>
          <w:sz w:val="17"/>
        </w:rPr>
        <w:t>Buddhism. </w:t>
      </w:r>
      <w:r>
        <w:rPr>
          <w:spacing w:val="-4"/>
          <w:sz w:val="17"/>
        </w:rPr>
        <w:t>New Jersey: Princeton Uni- versity Press, 1994. </w:t>
      </w:r>
      <w:r>
        <w:rPr>
          <w:spacing w:val="-3"/>
          <w:sz w:val="17"/>
        </w:rPr>
        <w:t>312 </w:t>
      </w:r>
      <w:r>
        <w:rPr>
          <w:sz w:val="17"/>
        </w:rPr>
        <w:t>p.</w:t>
      </w:r>
    </w:p>
    <w:p>
      <w:pPr>
        <w:spacing w:line="218" w:lineRule="auto" w:before="1"/>
        <w:ind w:left="623" w:right="0" w:hanging="284"/>
        <w:jc w:val="left"/>
        <w:rPr>
          <w:sz w:val="17"/>
        </w:rPr>
      </w:pPr>
      <w:r>
        <w:rPr>
          <w:spacing w:val="-4"/>
          <w:sz w:val="17"/>
        </w:rPr>
        <w:t>Tsomo K.L. </w:t>
      </w:r>
      <w:r>
        <w:rPr>
          <w:spacing w:val="-5"/>
          <w:sz w:val="17"/>
        </w:rPr>
        <w:t>Sakyadhita </w:t>
      </w:r>
      <w:r>
        <w:rPr>
          <w:spacing w:val="-4"/>
          <w:sz w:val="17"/>
        </w:rPr>
        <w:t>Pilgrimage </w:t>
      </w:r>
      <w:r>
        <w:rPr>
          <w:sz w:val="17"/>
        </w:rPr>
        <w:t>in </w:t>
      </w:r>
      <w:r>
        <w:rPr>
          <w:spacing w:val="-4"/>
          <w:sz w:val="17"/>
        </w:rPr>
        <w:t>Asia: </w:t>
      </w:r>
      <w:r>
        <w:rPr>
          <w:sz w:val="17"/>
        </w:rPr>
        <w:t>On </w:t>
      </w:r>
      <w:r>
        <w:rPr>
          <w:spacing w:val="-3"/>
          <w:sz w:val="17"/>
        </w:rPr>
        <w:t>the </w:t>
      </w:r>
      <w:r>
        <w:rPr>
          <w:spacing w:val="-4"/>
          <w:sz w:val="17"/>
        </w:rPr>
        <w:t>Trail </w:t>
      </w:r>
      <w:r>
        <w:rPr>
          <w:spacing w:val="-3"/>
          <w:sz w:val="17"/>
        </w:rPr>
        <w:t>of </w:t>
      </w:r>
      <w:r>
        <w:rPr>
          <w:spacing w:val="-2"/>
          <w:sz w:val="17"/>
        </w:rPr>
        <w:t>the </w:t>
      </w:r>
      <w:r>
        <w:rPr>
          <w:spacing w:val="-4"/>
          <w:sz w:val="17"/>
        </w:rPr>
        <w:t>Buddhist </w:t>
      </w:r>
      <w:r>
        <w:rPr>
          <w:spacing w:val="-5"/>
          <w:sz w:val="17"/>
        </w:rPr>
        <w:t>Women's </w:t>
      </w:r>
      <w:r>
        <w:rPr>
          <w:spacing w:val="-4"/>
          <w:sz w:val="17"/>
        </w:rPr>
        <w:t>Movement </w:t>
      </w:r>
      <w:r>
        <w:rPr>
          <w:spacing w:val="-3"/>
          <w:sz w:val="17"/>
        </w:rPr>
        <w:t>// </w:t>
      </w:r>
      <w:r>
        <w:rPr>
          <w:spacing w:val="-4"/>
          <w:sz w:val="17"/>
        </w:rPr>
        <w:t>Nova Religio. 2006. </w:t>
      </w:r>
      <w:r>
        <w:rPr>
          <w:spacing w:val="-3"/>
          <w:sz w:val="17"/>
        </w:rPr>
        <w:t>№10 (3). </w:t>
      </w:r>
      <w:r>
        <w:rPr>
          <w:spacing w:val="-5"/>
          <w:sz w:val="17"/>
        </w:rPr>
        <w:t>P.102-116.</w:t>
      </w:r>
    </w:p>
    <w:p>
      <w:pPr>
        <w:spacing w:line="225" w:lineRule="auto" w:before="56"/>
        <w:ind w:left="340" w:right="217" w:firstLine="0"/>
        <w:jc w:val="both"/>
        <w:rPr>
          <w:i/>
          <w:sz w:val="18"/>
        </w:rPr>
      </w:pPr>
      <w:r>
        <w:rPr>
          <w:b/>
          <w:i/>
          <w:spacing w:val="-3"/>
          <w:sz w:val="18"/>
        </w:rPr>
        <w:t>Уланов Мерген Санджиевич</w:t>
      </w:r>
      <w:r>
        <w:rPr>
          <w:i/>
          <w:spacing w:val="-3"/>
          <w:sz w:val="18"/>
        </w:rPr>
        <w:t>, доктор </w:t>
      </w:r>
      <w:r>
        <w:rPr>
          <w:i/>
          <w:spacing w:val="-4"/>
          <w:sz w:val="18"/>
        </w:rPr>
        <w:t>философских </w:t>
      </w:r>
      <w:r>
        <w:rPr>
          <w:i/>
          <w:spacing w:val="-3"/>
          <w:sz w:val="18"/>
        </w:rPr>
        <w:t>наук, кандидат </w:t>
      </w:r>
      <w:r>
        <w:rPr>
          <w:i/>
          <w:spacing w:val="-4"/>
          <w:sz w:val="18"/>
        </w:rPr>
        <w:t>исторических </w:t>
      </w:r>
      <w:r>
        <w:rPr>
          <w:i/>
          <w:spacing w:val="-3"/>
          <w:sz w:val="18"/>
        </w:rPr>
        <w:t>наук, </w:t>
      </w:r>
      <w:r>
        <w:rPr>
          <w:i/>
          <w:spacing w:val="-4"/>
          <w:sz w:val="18"/>
        </w:rPr>
        <w:t>профессор, кафедра философии </w:t>
      </w:r>
      <w:r>
        <w:rPr>
          <w:i/>
          <w:sz w:val="18"/>
        </w:rPr>
        <w:t>и </w:t>
      </w:r>
      <w:r>
        <w:rPr>
          <w:i/>
          <w:spacing w:val="-4"/>
          <w:sz w:val="18"/>
        </w:rPr>
        <w:t>культурологии, Калмыцкий государствен- </w:t>
      </w:r>
      <w:r>
        <w:rPr>
          <w:i/>
          <w:sz w:val="18"/>
        </w:rPr>
        <w:t>ный </w:t>
      </w:r>
      <w:r>
        <w:rPr>
          <w:i/>
          <w:spacing w:val="-4"/>
          <w:sz w:val="18"/>
        </w:rPr>
        <w:t>университет </w:t>
      </w:r>
      <w:r>
        <w:rPr>
          <w:i/>
          <w:spacing w:val="-3"/>
          <w:sz w:val="18"/>
        </w:rPr>
        <w:t>имени Б.Б. </w:t>
      </w:r>
      <w:r>
        <w:rPr>
          <w:i/>
          <w:spacing w:val="-4"/>
          <w:sz w:val="18"/>
        </w:rPr>
        <w:t>Городовикова; </w:t>
      </w:r>
      <w:hyperlink r:id="rId116">
        <w:r>
          <w:rPr>
            <w:i/>
            <w:spacing w:val="-4"/>
            <w:sz w:val="18"/>
          </w:rPr>
          <w:t>ulanov1974@mail.ru.</w:t>
        </w:r>
      </w:hyperlink>
    </w:p>
    <w:p>
      <w:pPr>
        <w:spacing w:line="223" w:lineRule="auto" w:before="20"/>
        <w:ind w:left="340" w:right="219" w:firstLine="0"/>
        <w:jc w:val="both"/>
        <w:rPr>
          <w:i/>
          <w:sz w:val="18"/>
        </w:rPr>
      </w:pPr>
      <w:r>
        <w:rPr>
          <w:b/>
          <w:i/>
          <w:spacing w:val="-3"/>
          <w:sz w:val="18"/>
        </w:rPr>
        <w:t>Бадмаев </w:t>
      </w:r>
      <w:r>
        <w:rPr>
          <w:b/>
          <w:i/>
          <w:spacing w:val="-4"/>
          <w:sz w:val="18"/>
        </w:rPr>
        <w:t>Валерий </w:t>
      </w:r>
      <w:r>
        <w:rPr>
          <w:b/>
          <w:i/>
          <w:spacing w:val="-3"/>
          <w:sz w:val="18"/>
        </w:rPr>
        <w:t>Николаевич</w:t>
      </w:r>
      <w:r>
        <w:rPr>
          <w:i/>
          <w:spacing w:val="-3"/>
          <w:sz w:val="18"/>
        </w:rPr>
        <w:t>, доктор </w:t>
      </w:r>
      <w:r>
        <w:rPr>
          <w:i/>
          <w:spacing w:val="-4"/>
          <w:sz w:val="18"/>
        </w:rPr>
        <w:t>философских </w:t>
      </w:r>
      <w:r>
        <w:rPr>
          <w:i/>
          <w:spacing w:val="-3"/>
          <w:sz w:val="18"/>
        </w:rPr>
        <w:t>наук, профессор, </w:t>
      </w:r>
      <w:r>
        <w:rPr>
          <w:i/>
          <w:spacing w:val="-4"/>
          <w:sz w:val="18"/>
        </w:rPr>
        <w:t>кафедра </w:t>
      </w:r>
      <w:r>
        <w:rPr>
          <w:i/>
          <w:spacing w:val="-4"/>
          <w:sz w:val="18"/>
        </w:rPr>
        <w:t>философии </w:t>
      </w:r>
      <w:r>
        <w:rPr>
          <w:i/>
          <w:sz w:val="18"/>
        </w:rPr>
        <w:t>и </w:t>
      </w:r>
      <w:r>
        <w:rPr>
          <w:i/>
          <w:spacing w:val="-4"/>
          <w:sz w:val="18"/>
        </w:rPr>
        <w:t>культурологии, Калмыцкий государственный университет </w:t>
      </w:r>
      <w:r>
        <w:rPr>
          <w:i/>
          <w:spacing w:val="-3"/>
          <w:sz w:val="18"/>
        </w:rPr>
        <w:t>имени </w:t>
      </w:r>
      <w:r>
        <w:rPr>
          <w:i/>
          <w:spacing w:val="-4"/>
          <w:sz w:val="18"/>
        </w:rPr>
        <w:t>Б.Б. Городовикова; </w:t>
      </w:r>
      <w:hyperlink r:id="rId117">
        <w:r>
          <w:rPr>
            <w:i/>
            <w:spacing w:val="-4"/>
            <w:sz w:val="18"/>
          </w:rPr>
          <w:t>badmav07@yandex.ru.</w:t>
        </w:r>
      </w:hyperlink>
    </w:p>
    <w:p>
      <w:pPr>
        <w:spacing w:line="244" w:lineRule="auto" w:before="41"/>
        <w:ind w:left="340" w:right="217" w:firstLine="72"/>
        <w:jc w:val="left"/>
        <w:rPr>
          <w:sz w:val="18"/>
        </w:rPr>
      </w:pPr>
      <w:r>
        <w:rPr>
          <w:b/>
          <w:spacing w:val="-4"/>
          <w:sz w:val="20"/>
        </w:rPr>
        <w:t>Women </w:t>
      </w:r>
      <w:r>
        <w:rPr>
          <w:b/>
          <w:sz w:val="20"/>
        </w:rPr>
        <w:t>in </w:t>
      </w:r>
      <w:r>
        <w:rPr>
          <w:b/>
          <w:spacing w:val="-3"/>
          <w:sz w:val="20"/>
        </w:rPr>
        <w:t>the </w:t>
      </w:r>
      <w:r>
        <w:rPr>
          <w:b/>
          <w:spacing w:val="-4"/>
          <w:sz w:val="20"/>
        </w:rPr>
        <w:t>history </w:t>
      </w:r>
      <w:r>
        <w:rPr>
          <w:b/>
          <w:sz w:val="20"/>
        </w:rPr>
        <w:t>of </w:t>
      </w:r>
      <w:r>
        <w:rPr>
          <w:b/>
          <w:spacing w:val="-4"/>
          <w:sz w:val="20"/>
        </w:rPr>
        <w:t>Buddhism among </w:t>
      </w:r>
      <w:r>
        <w:rPr>
          <w:b/>
          <w:spacing w:val="-3"/>
          <w:sz w:val="20"/>
        </w:rPr>
        <w:t>the </w:t>
      </w:r>
      <w:r>
        <w:rPr>
          <w:b/>
          <w:spacing w:val="-4"/>
          <w:sz w:val="20"/>
        </w:rPr>
        <w:t>Mongolian peoples </w:t>
      </w:r>
      <w:r>
        <w:rPr>
          <w:b/>
          <w:sz w:val="20"/>
        </w:rPr>
        <w:t>of </w:t>
      </w:r>
      <w:r>
        <w:rPr>
          <w:b/>
          <w:spacing w:val="-4"/>
          <w:sz w:val="20"/>
        </w:rPr>
        <w:t>Russia </w:t>
      </w:r>
      <w:r>
        <w:rPr>
          <w:spacing w:val="-3"/>
          <w:sz w:val="18"/>
        </w:rPr>
        <w:t>The </w:t>
      </w:r>
      <w:r>
        <w:rPr>
          <w:spacing w:val="-4"/>
          <w:sz w:val="18"/>
        </w:rPr>
        <w:t>article </w:t>
      </w:r>
      <w:r>
        <w:rPr>
          <w:spacing w:val="-3"/>
          <w:sz w:val="18"/>
        </w:rPr>
        <w:t>is </w:t>
      </w:r>
      <w:r>
        <w:rPr>
          <w:spacing w:val="-4"/>
          <w:sz w:val="18"/>
        </w:rPr>
        <w:t>devoted </w:t>
      </w:r>
      <w:r>
        <w:rPr>
          <w:spacing w:val="-3"/>
          <w:sz w:val="18"/>
        </w:rPr>
        <w:t>to the study </w:t>
      </w:r>
      <w:r>
        <w:rPr>
          <w:sz w:val="18"/>
        </w:rPr>
        <w:t>of </w:t>
      </w:r>
      <w:r>
        <w:rPr>
          <w:spacing w:val="-3"/>
          <w:sz w:val="18"/>
        </w:rPr>
        <w:t>the role </w:t>
      </w:r>
      <w:r>
        <w:rPr>
          <w:sz w:val="18"/>
        </w:rPr>
        <w:t>of </w:t>
      </w:r>
      <w:r>
        <w:rPr>
          <w:spacing w:val="-5"/>
          <w:sz w:val="18"/>
        </w:rPr>
        <w:t>women </w:t>
      </w:r>
      <w:r>
        <w:rPr>
          <w:spacing w:val="-3"/>
          <w:sz w:val="18"/>
        </w:rPr>
        <w:t>in the </w:t>
      </w:r>
      <w:r>
        <w:rPr>
          <w:spacing w:val="-4"/>
          <w:sz w:val="18"/>
        </w:rPr>
        <w:t>history </w:t>
      </w:r>
      <w:r>
        <w:rPr>
          <w:sz w:val="18"/>
        </w:rPr>
        <w:t>of </w:t>
      </w:r>
      <w:r>
        <w:rPr>
          <w:spacing w:val="-4"/>
          <w:sz w:val="18"/>
        </w:rPr>
        <w:t>Buddhism among </w:t>
      </w:r>
      <w:r>
        <w:rPr>
          <w:spacing w:val="-3"/>
          <w:sz w:val="18"/>
        </w:rPr>
        <w:t>the </w:t>
      </w:r>
      <w:r>
        <w:rPr>
          <w:spacing w:val="-4"/>
          <w:sz w:val="18"/>
        </w:rPr>
        <w:t>Mongolian peoples </w:t>
      </w:r>
      <w:r>
        <w:rPr>
          <w:spacing w:val="-3"/>
          <w:sz w:val="18"/>
        </w:rPr>
        <w:t>in </w:t>
      </w:r>
      <w:r>
        <w:rPr>
          <w:spacing w:val="-4"/>
          <w:sz w:val="18"/>
        </w:rPr>
        <w:t>Russia, who include </w:t>
      </w:r>
      <w:r>
        <w:rPr>
          <w:spacing w:val="-3"/>
          <w:sz w:val="18"/>
        </w:rPr>
        <w:t>the </w:t>
      </w:r>
      <w:r>
        <w:rPr>
          <w:spacing w:val="-4"/>
          <w:sz w:val="18"/>
        </w:rPr>
        <w:t>Kalmyks and </w:t>
      </w:r>
      <w:r>
        <w:rPr>
          <w:spacing w:val="-3"/>
          <w:sz w:val="18"/>
        </w:rPr>
        <w:t>the </w:t>
      </w:r>
      <w:r>
        <w:rPr>
          <w:spacing w:val="-4"/>
          <w:sz w:val="18"/>
        </w:rPr>
        <w:t>Buryats. The history </w:t>
      </w:r>
      <w:r>
        <w:rPr>
          <w:sz w:val="18"/>
        </w:rPr>
        <w:t>of</w:t>
      </w:r>
    </w:p>
    <w:p>
      <w:pPr>
        <w:spacing w:line="223" w:lineRule="auto" w:before="0"/>
        <w:ind w:left="340" w:right="217" w:firstLine="0"/>
        <w:jc w:val="both"/>
        <w:rPr>
          <w:sz w:val="18"/>
        </w:rPr>
      </w:pPr>
      <w:r>
        <w:rPr>
          <w:spacing w:val="-4"/>
          <w:sz w:val="18"/>
        </w:rPr>
        <w:t>female clergy </w:t>
      </w:r>
      <w:r>
        <w:rPr>
          <w:spacing w:val="-3"/>
          <w:sz w:val="18"/>
        </w:rPr>
        <w:t>in the </w:t>
      </w:r>
      <w:r>
        <w:rPr>
          <w:spacing w:val="-4"/>
          <w:sz w:val="18"/>
        </w:rPr>
        <w:t>Buddhism </w:t>
      </w:r>
      <w:r>
        <w:rPr>
          <w:sz w:val="18"/>
        </w:rPr>
        <w:t>of </w:t>
      </w:r>
      <w:r>
        <w:rPr>
          <w:spacing w:val="-2"/>
          <w:sz w:val="18"/>
        </w:rPr>
        <w:t>the </w:t>
      </w:r>
      <w:r>
        <w:rPr>
          <w:spacing w:val="-4"/>
          <w:sz w:val="18"/>
        </w:rPr>
        <w:t>Mongolian peoples </w:t>
      </w:r>
      <w:r>
        <w:rPr>
          <w:sz w:val="18"/>
        </w:rPr>
        <w:t>of </w:t>
      </w:r>
      <w:r>
        <w:rPr>
          <w:spacing w:val="-4"/>
          <w:sz w:val="18"/>
        </w:rPr>
        <w:t>Russia </w:t>
      </w:r>
      <w:r>
        <w:rPr>
          <w:sz w:val="18"/>
        </w:rPr>
        <w:t>is </w:t>
      </w:r>
      <w:r>
        <w:rPr>
          <w:spacing w:val="-5"/>
          <w:sz w:val="18"/>
        </w:rPr>
        <w:t>considered. </w:t>
      </w:r>
      <w:r>
        <w:rPr>
          <w:spacing w:val="-3"/>
          <w:sz w:val="18"/>
        </w:rPr>
        <w:t>The </w:t>
      </w:r>
      <w:r>
        <w:rPr>
          <w:spacing w:val="-4"/>
          <w:sz w:val="18"/>
        </w:rPr>
        <w:t>au- thors note that </w:t>
      </w:r>
      <w:r>
        <w:rPr>
          <w:spacing w:val="-5"/>
          <w:sz w:val="18"/>
        </w:rPr>
        <w:t>women </w:t>
      </w:r>
      <w:r>
        <w:rPr>
          <w:spacing w:val="-4"/>
          <w:sz w:val="18"/>
        </w:rPr>
        <w:t>played, although </w:t>
      </w:r>
      <w:r>
        <w:rPr>
          <w:spacing w:val="-3"/>
          <w:sz w:val="18"/>
        </w:rPr>
        <w:t>not the </w:t>
      </w:r>
      <w:r>
        <w:rPr>
          <w:spacing w:val="-4"/>
          <w:sz w:val="18"/>
        </w:rPr>
        <w:t>main, </w:t>
      </w:r>
      <w:r>
        <w:rPr>
          <w:spacing w:val="-3"/>
          <w:sz w:val="18"/>
        </w:rPr>
        <w:t>but </w:t>
      </w:r>
      <w:r>
        <w:rPr>
          <w:sz w:val="18"/>
        </w:rPr>
        <w:t>a </w:t>
      </w:r>
      <w:r>
        <w:rPr>
          <w:spacing w:val="-4"/>
          <w:sz w:val="18"/>
        </w:rPr>
        <w:t>prominent role </w:t>
      </w:r>
      <w:r>
        <w:rPr>
          <w:spacing w:val="-3"/>
          <w:sz w:val="18"/>
        </w:rPr>
        <w:t>in the </w:t>
      </w:r>
      <w:r>
        <w:rPr>
          <w:spacing w:val="-4"/>
          <w:sz w:val="18"/>
        </w:rPr>
        <w:t>history </w:t>
      </w:r>
      <w:r>
        <w:rPr>
          <w:sz w:val="18"/>
        </w:rPr>
        <w:t>of </w:t>
      </w:r>
      <w:r>
        <w:rPr>
          <w:spacing w:val="-4"/>
          <w:sz w:val="18"/>
        </w:rPr>
        <w:t>Buddhism </w:t>
      </w:r>
      <w:r>
        <w:rPr>
          <w:spacing w:val="-3"/>
          <w:sz w:val="18"/>
        </w:rPr>
        <w:t>in </w:t>
      </w:r>
      <w:r>
        <w:rPr>
          <w:spacing w:val="-4"/>
          <w:sz w:val="18"/>
        </w:rPr>
        <w:t>Kalmykia and Buryatia. </w:t>
      </w:r>
      <w:r>
        <w:rPr>
          <w:spacing w:val="-3"/>
          <w:sz w:val="18"/>
        </w:rPr>
        <w:t>On the </w:t>
      </w:r>
      <w:r>
        <w:rPr>
          <w:spacing w:val="-4"/>
          <w:sz w:val="18"/>
        </w:rPr>
        <w:t>territory </w:t>
      </w:r>
      <w:r>
        <w:rPr>
          <w:sz w:val="18"/>
        </w:rPr>
        <w:t>of </w:t>
      </w:r>
      <w:r>
        <w:rPr>
          <w:spacing w:val="-4"/>
          <w:sz w:val="18"/>
        </w:rPr>
        <w:t>Kalmykia and </w:t>
      </w:r>
      <w:r>
        <w:rPr>
          <w:spacing w:val="-5"/>
          <w:sz w:val="18"/>
        </w:rPr>
        <w:t>Buryatia, </w:t>
      </w:r>
      <w:r>
        <w:rPr>
          <w:spacing w:val="-4"/>
          <w:sz w:val="18"/>
        </w:rPr>
        <w:t>nunneries historically</w:t>
      </w:r>
      <w:r>
        <w:rPr>
          <w:spacing w:val="-11"/>
          <w:sz w:val="18"/>
        </w:rPr>
        <w:t> </w:t>
      </w:r>
      <w:r>
        <w:rPr>
          <w:spacing w:val="-3"/>
          <w:sz w:val="18"/>
        </w:rPr>
        <w:t>did</w:t>
      </w:r>
      <w:r>
        <w:rPr>
          <w:spacing w:val="-7"/>
          <w:sz w:val="18"/>
        </w:rPr>
        <w:t> </w:t>
      </w:r>
      <w:r>
        <w:rPr>
          <w:spacing w:val="-3"/>
          <w:sz w:val="18"/>
        </w:rPr>
        <w:t>not</w:t>
      </w:r>
      <w:r>
        <w:rPr>
          <w:spacing w:val="-7"/>
          <w:sz w:val="18"/>
        </w:rPr>
        <w:t> </w:t>
      </w:r>
      <w:r>
        <w:rPr>
          <w:spacing w:val="-4"/>
          <w:sz w:val="18"/>
        </w:rPr>
        <w:t>exist,</w:t>
      </w:r>
      <w:r>
        <w:rPr>
          <w:spacing w:val="-8"/>
          <w:sz w:val="18"/>
        </w:rPr>
        <w:t> </w:t>
      </w:r>
      <w:r>
        <w:rPr>
          <w:spacing w:val="-4"/>
          <w:sz w:val="18"/>
        </w:rPr>
        <w:t>therefore</w:t>
      </w:r>
      <w:r>
        <w:rPr>
          <w:spacing w:val="-10"/>
          <w:sz w:val="18"/>
        </w:rPr>
        <w:t> </w:t>
      </w:r>
      <w:r>
        <w:rPr>
          <w:sz w:val="18"/>
        </w:rPr>
        <w:t>it</w:t>
      </w:r>
      <w:r>
        <w:rPr>
          <w:spacing w:val="-6"/>
          <w:sz w:val="18"/>
        </w:rPr>
        <w:t> </w:t>
      </w:r>
      <w:r>
        <w:rPr>
          <w:spacing w:val="-4"/>
          <w:sz w:val="18"/>
        </w:rPr>
        <w:t>was</w:t>
      </w:r>
      <w:r>
        <w:rPr>
          <w:spacing w:val="-10"/>
          <w:sz w:val="18"/>
        </w:rPr>
        <w:t> </w:t>
      </w:r>
      <w:r>
        <w:rPr>
          <w:spacing w:val="-4"/>
          <w:sz w:val="18"/>
        </w:rPr>
        <w:t>difficult</w:t>
      </w:r>
      <w:r>
        <w:rPr>
          <w:spacing w:val="-6"/>
          <w:sz w:val="18"/>
        </w:rPr>
        <w:t> </w:t>
      </w:r>
      <w:r>
        <w:rPr>
          <w:spacing w:val="-3"/>
          <w:sz w:val="18"/>
        </w:rPr>
        <w:t>to</w:t>
      </w:r>
      <w:r>
        <w:rPr>
          <w:spacing w:val="-6"/>
          <w:sz w:val="18"/>
        </w:rPr>
        <w:t> </w:t>
      </w:r>
      <w:r>
        <w:rPr>
          <w:spacing w:val="-4"/>
          <w:sz w:val="18"/>
        </w:rPr>
        <w:t>get</w:t>
      </w:r>
      <w:r>
        <w:rPr>
          <w:spacing w:val="-6"/>
          <w:sz w:val="18"/>
        </w:rPr>
        <w:t> </w:t>
      </w:r>
      <w:r>
        <w:rPr>
          <w:sz w:val="18"/>
        </w:rPr>
        <w:t>a</w:t>
      </w:r>
      <w:r>
        <w:rPr>
          <w:spacing w:val="-8"/>
          <w:sz w:val="18"/>
        </w:rPr>
        <w:t> </w:t>
      </w:r>
      <w:r>
        <w:rPr>
          <w:spacing w:val="-4"/>
          <w:sz w:val="18"/>
        </w:rPr>
        <w:t>religious</w:t>
      </w:r>
      <w:r>
        <w:rPr>
          <w:spacing w:val="-7"/>
          <w:sz w:val="18"/>
        </w:rPr>
        <w:t> </w:t>
      </w:r>
      <w:r>
        <w:rPr>
          <w:spacing w:val="-4"/>
          <w:sz w:val="18"/>
        </w:rPr>
        <w:t>education</w:t>
      </w:r>
      <w:r>
        <w:rPr>
          <w:spacing w:val="-6"/>
          <w:sz w:val="18"/>
        </w:rPr>
        <w:t> </w:t>
      </w:r>
      <w:r>
        <w:rPr>
          <w:spacing w:val="-4"/>
          <w:sz w:val="18"/>
        </w:rPr>
        <w:t>for</w:t>
      </w:r>
      <w:r>
        <w:rPr>
          <w:spacing w:val="-6"/>
          <w:sz w:val="18"/>
        </w:rPr>
        <w:t> </w:t>
      </w:r>
      <w:r>
        <w:rPr>
          <w:spacing w:val="-4"/>
          <w:sz w:val="18"/>
        </w:rPr>
        <w:t>women.</w:t>
      </w:r>
      <w:r>
        <w:rPr>
          <w:spacing w:val="-5"/>
          <w:sz w:val="18"/>
        </w:rPr>
        <w:t> </w:t>
      </w:r>
      <w:r>
        <w:rPr>
          <w:spacing w:val="-3"/>
          <w:sz w:val="18"/>
        </w:rPr>
        <w:t>At the </w:t>
      </w:r>
      <w:r>
        <w:rPr>
          <w:spacing w:val="-4"/>
          <w:sz w:val="18"/>
        </w:rPr>
        <w:t>same time, </w:t>
      </w:r>
      <w:r>
        <w:rPr>
          <w:spacing w:val="-3"/>
          <w:sz w:val="18"/>
        </w:rPr>
        <w:t>the </w:t>
      </w:r>
      <w:r>
        <w:rPr>
          <w:spacing w:val="-4"/>
          <w:sz w:val="18"/>
        </w:rPr>
        <w:t>Buryat female </w:t>
      </w:r>
      <w:r>
        <w:rPr>
          <w:spacing w:val="-5"/>
          <w:sz w:val="18"/>
        </w:rPr>
        <w:t>monasticism existed </w:t>
      </w:r>
      <w:r>
        <w:rPr>
          <w:spacing w:val="-3"/>
          <w:sz w:val="18"/>
        </w:rPr>
        <w:t>in the </w:t>
      </w:r>
      <w:r>
        <w:rPr>
          <w:spacing w:val="-4"/>
          <w:sz w:val="18"/>
        </w:rPr>
        <w:t>form </w:t>
      </w:r>
      <w:r>
        <w:rPr>
          <w:sz w:val="18"/>
        </w:rPr>
        <w:t>of </w:t>
      </w:r>
      <w:r>
        <w:rPr>
          <w:spacing w:val="-5"/>
          <w:sz w:val="18"/>
        </w:rPr>
        <w:t>Shibagan </w:t>
      </w:r>
      <w:r>
        <w:rPr>
          <w:spacing w:val="-4"/>
          <w:sz w:val="18"/>
        </w:rPr>
        <w:t>(nuns </w:t>
      </w:r>
      <w:r>
        <w:rPr>
          <w:spacing w:val="-3"/>
          <w:sz w:val="18"/>
        </w:rPr>
        <w:t>in the </w:t>
      </w:r>
      <w:r>
        <w:rPr>
          <w:spacing w:val="-5"/>
          <w:sz w:val="18"/>
        </w:rPr>
        <w:t>world). </w:t>
      </w:r>
      <w:r>
        <w:rPr>
          <w:spacing w:val="-3"/>
          <w:sz w:val="18"/>
        </w:rPr>
        <w:t>In </w:t>
      </w:r>
      <w:r>
        <w:rPr>
          <w:spacing w:val="-4"/>
          <w:sz w:val="18"/>
        </w:rPr>
        <w:t>Kalmykia, </w:t>
      </w:r>
      <w:r>
        <w:rPr>
          <w:spacing w:val="-5"/>
          <w:sz w:val="18"/>
        </w:rPr>
        <w:t>women </w:t>
      </w:r>
      <w:r>
        <w:rPr>
          <w:spacing w:val="-4"/>
          <w:sz w:val="18"/>
        </w:rPr>
        <w:t>mostly took </w:t>
      </w:r>
      <w:r>
        <w:rPr>
          <w:spacing w:val="-3"/>
          <w:sz w:val="18"/>
        </w:rPr>
        <w:t>the </w:t>
      </w:r>
      <w:r>
        <w:rPr>
          <w:spacing w:val="-4"/>
          <w:sz w:val="18"/>
        </w:rPr>
        <w:t>Ubasans vows (laywomen). </w:t>
      </w:r>
      <w:r>
        <w:rPr>
          <w:spacing w:val="-3"/>
          <w:sz w:val="18"/>
        </w:rPr>
        <w:t>In </w:t>
      </w:r>
      <w:r>
        <w:rPr>
          <w:spacing w:val="-5"/>
          <w:sz w:val="18"/>
        </w:rPr>
        <w:t>general, </w:t>
      </w:r>
      <w:r>
        <w:rPr>
          <w:spacing w:val="-3"/>
          <w:sz w:val="18"/>
        </w:rPr>
        <w:t>the </w:t>
      </w:r>
      <w:r>
        <w:rPr>
          <w:spacing w:val="-5"/>
          <w:sz w:val="18"/>
        </w:rPr>
        <w:t>spread </w:t>
      </w:r>
      <w:r>
        <w:rPr>
          <w:sz w:val="18"/>
        </w:rPr>
        <w:t>of </w:t>
      </w:r>
      <w:r>
        <w:rPr>
          <w:spacing w:val="-4"/>
          <w:sz w:val="18"/>
        </w:rPr>
        <w:t>Buddhism among </w:t>
      </w:r>
      <w:r>
        <w:rPr>
          <w:spacing w:val="-3"/>
          <w:sz w:val="18"/>
        </w:rPr>
        <w:t>the </w:t>
      </w:r>
      <w:r>
        <w:rPr>
          <w:spacing w:val="-4"/>
          <w:sz w:val="18"/>
        </w:rPr>
        <w:t>Mongolian peoples </w:t>
      </w:r>
      <w:r>
        <w:rPr>
          <w:sz w:val="18"/>
        </w:rPr>
        <w:t>of </w:t>
      </w:r>
      <w:r>
        <w:rPr>
          <w:spacing w:val="-4"/>
          <w:sz w:val="18"/>
        </w:rPr>
        <w:t>Russia </w:t>
      </w:r>
      <w:r>
        <w:rPr>
          <w:spacing w:val="-5"/>
          <w:sz w:val="18"/>
        </w:rPr>
        <w:t>contributed </w:t>
      </w:r>
      <w:r>
        <w:rPr>
          <w:spacing w:val="-3"/>
          <w:sz w:val="18"/>
        </w:rPr>
        <w:t>to </w:t>
      </w:r>
      <w:r>
        <w:rPr>
          <w:spacing w:val="-4"/>
          <w:sz w:val="18"/>
        </w:rPr>
        <w:t>improving </w:t>
      </w:r>
      <w:r>
        <w:rPr>
          <w:sz w:val="18"/>
        </w:rPr>
        <w:t>the </w:t>
      </w:r>
      <w:r>
        <w:rPr>
          <w:spacing w:val="-5"/>
          <w:sz w:val="18"/>
        </w:rPr>
        <w:t>situation </w:t>
      </w:r>
      <w:r>
        <w:rPr>
          <w:sz w:val="18"/>
        </w:rPr>
        <w:t>of </w:t>
      </w:r>
      <w:r>
        <w:rPr>
          <w:spacing w:val="-4"/>
          <w:sz w:val="18"/>
        </w:rPr>
        <w:t>local women. </w:t>
      </w:r>
      <w:r>
        <w:rPr>
          <w:spacing w:val="-5"/>
          <w:sz w:val="18"/>
        </w:rPr>
        <w:t>Tolerance, </w:t>
      </w:r>
      <w:r>
        <w:rPr>
          <w:spacing w:val="-4"/>
          <w:sz w:val="18"/>
        </w:rPr>
        <w:t>humanism, </w:t>
      </w:r>
      <w:r>
        <w:rPr>
          <w:spacing w:val="-3"/>
          <w:sz w:val="18"/>
        </w:rPr>
        <w:t>high </w:t>
      </w:r>
      <w:r>
        <w:rPr>
          <w:spacing w:val="-4"/>
          <w:sz w:val="18"/>
        </w:rPr>
        <w:t>moral standards, that </w:t>
      </w:r>
      <w:r>
        <w:rPr>
          <w:spacing w:val="-3"/>
          <w:sz w:val="18"/>
        </w:rPr>
        <w:t>are </w:t>
      </w:r>
      <w:r>
        <w:rPr>
          <w:spacing w:val="-4"/>
          <w:sz w:val="18"/>
        </w:rPr>
        <w:t>specific </w:t>
      </w:r>
      <w:r>
        <w:rPr>
          <w:spacing w:val="-3"/>
          <w:sz w:val="18"/>
        </w:rPr>
        <w:t>to the </w:t>
      </w:r>
      <w:r>
        <w:rPr>
          <w:spacing w:val="-4"/>
          <w:sz w:val="18"/>
        </w:rPr>
        <w:t>Buddhist </w:t>
      </w:r>
      <w:r>
        <w:rPr>
          <w:spacing w:val="-5"/>
          <w:sz w:val="18"/>
        </w:rPr>
        <w:t>culture, contributed </w:t>
      </w:r>
      <w:r>
        <w:rPr>
          <w:spacing w:val="-3"/>
          <w:sz w:val="18"/>
        </w:rPr>
        <w:t>to </w:t>
      </w:r>
      <w:r>
        <w:rPr>
          <w:spacing w:val="-5"/>
          <w:sz w:val="18"/>
        </w:rPr>
        <w:t>enhancing </w:t>
      </w:r>
      <w:r>
        <w:rPr>
          <w:spacing w:val="-4"/>
          <w:sz w:val="18"/>
        </w:rPr>
        <w:t>social and legal women</w:t>
      </w:r>
      <w:r>
        <w:rPr>
          <w:spacing w:val="-27"/>
          <w:sz w:val="18"/>
        </w:rPr>
        <w:t> </w:t>
      </w:r>
      <w:r>
        <w:rPr>
          <w:spacing w:val="-5"/>
          <w:sz w:val="18"/>
        </w:rPr>
        <w:t>status.</w:t>
      </w:r>
    </w:p>
    <w:p>
      <w:pPr>
        <w:spacing w:line="225" w:lineRule="auto" w:before="16"/>
        <w:ind w:left="340" w:right="219" w:firstLine="0"/>
        <w:jc w:val="both"/>
        <w:rPr>
          <w:sz w:val="18"/>
        </w:rPr>
      </w:pPr>
      <w:r>
        <w:rPr>
          <w:b/>
          <w:i/>
          <w:spacing w:val="-3"/>
          <w:sz w:val="18"/>
        </w:rPr>
        <w:t>Keywords: </w:t>
      </w:r>
      <w:r>
        <w:rPr>
          <w:spacing w:val="-4"/>
          <w:sz w:val="18"/>
        </w:rPr>
        <w:t>women, Buddhism, </w:t>
      </w:r>
      <w:r>
        <w:rPr>
          <w:spacing w:val="-3"/>
          <w:sz w:val="18"/>
        </w:rPr>
        <w:t>Russian, </w:t>
      </w:r>
      <w:r>
        <w:rPr>
          <w:spacing w:val="-4"/>
          <w:sz w:val="18"/>
        </w:rPr>
        <w:t>female monasticism, </w:t>
      </w:r>
      <w:r>
        <w:rPr>
          <w:sz w:val="18"/>
        </w:rPr>
        <w:t>the </w:t>
      </w:r>
      <w:r>
        <w:rPr>
          <w:spacing w:val="-3"/>
          <w:sz w:val="18"/>
        </w:rPr>
        <w:t>Mongol Nations, Kal- myk, </w:t>
      </w:r>
      <w:r>
        <w:rPr>
          <w:spacing w:val="-4"/>
          <w:sz w:val="18"/>
        </w:rPr>
        <w:t>Buryatia, gender </w:t>
      </w:r>
      <w:r>
        <w:rPr>
          <w:spacing w:val="-3"/>
          <w:sz w:val="18"/>
        </w:rPr>
        <w:t>history</w:t>
      </w:r>
    </w:p>
    <w:p>
      <w:pPr>
        <w:spacing w:line="225" w:lineRule="auto" w:before="76"/>
        <w:ind w:left="340" w:right="216" w:firstLine="0"/>
        <w:jc w:val="both"/>
        <w:rPr>
          <w:i/>
          <w:sz w:val="18"/>
        </w:rPr>
      </w:pPr>
      <w:r>
        <w:rPr>
          <w:b/>
          <w:i/>
          <w:spacing w:val="-3"/>
          <w:sz w:val="18"/>
        </w:rPr>
        <w:t>Mergen </w:t>
      </w:r>
      <w:r>
        <w:rPr>
          <w:b/>
          <w:i/>
          <w:spacing w:val="-4"/>
          <w:sz w:val="18"/>
        </w:rPr>
        <w:t>Ulanov, </w:t>
      </w:r>
      <w:r>
        <w:rPr>
          <w:i/>
          <w:sz w:val="18"/>
        </w:rPr>
        <w:t>Dr. </w:t>
      </w:r>
      <w:r>
        <w:rPr>
          <w:i/>
          <w:spacing w:val="-4"/>
          <w:sz w:val="18"/>
        </w:rPr>
        <w:t>(Philosophy), </w:t>
      </w:r>
      <w:r>
        <w:rPr>
          <w:i/>
          <w:spacing w:val="-3"/>
          <w:sz w:val="18"/>
        </w:rPr>
        <w:t>PhD </w:t>
      </w:r>
      <w:r>
        <w:rPr>
          <w:i/>
          <w:spacing w:val="-4"/>
          <w:sz w:val="18"/>
        </w:rPr>
        <w:t>(History), </w:t>
      </w:r>
      <w:r>
        <w:rPr>
          <w:i/>
          <w:spacing w:val="-3"/>
          <w:sz w:val="18"/>
        </w:rPr>
        <w:t>Professor </w:t>
      </w:r>
      <w:r>
        <w:rPr>
          <w:i/>
          <w:sz w:val="18"/>
        </w:rPr>
        <w:t>of the </w:t>
      </w:r>
      <w:r>
        <w:rPr>
          <w:i/>
          <w:spacing w:val="-3"/>
          <w:sz w:val="18"/>
        </w:rPr>
        <w:t>Philosophy </w:t>
      </w:r>
      <w:r>
        <w:rPr>
          <w:i/>
          <w:spacing w:val="-2"/>
          <w:sz w:val="18"/>
        </w:rPr>
        <w:t>and </w:t>
      </w:r>
      <w:r>
        <w:rPr>
          <w:i/>
          <w:spacing w:val="-3"/>
          <w:sz w:val="18"/>
        </w:rPr>
        <w:t>Cul- </w:t>
      </w:r>
      <w:r>
        <w:rPr>
          <w:i/>
          <w:spacing w:val="-3"/>
          <w:sz w:val="18"/>
        </w:rPr>
        <w:t>tural studies Kalmyk State </w:t>
      </w:r>
      <w:r>
        <w:rPr>
          <w:i/>
          <w:spacing w:val="-4"/>
          <w:sz w:val="18"/>
        </w:rPr>
        <w:t>University; </w:t>
      </w:r>
      <w:hyperlink r:id="rId116">
        <w:r>
          <w:rPr>
            <w:i/>
            <w:spacing w:val="-4"/>
            <w:sz w:val="18"/>
          </w:rPr>
          <w:t>ulanov1974@mail.ru</w:t>
        </w:r>
      </w:hyperlink>
    </w:p>
    <w:p>
      <w:pPr>
        <w:spacing w:line="223" w:lineRule="auto" w:before="40"/>
        <w:ind w:left="340" w:right="218" w:firstLine="0"/>
        <w:jc w:val="both"/>
        <w:rPr>
          <w:i/>
          <w:sz w:val="18"/>
        </w:rPr>
      </w:pPr>
      <w:r>
        <w:rPr>
          <w:b/>
          <w:i/>
          <w:spacing w:val="-3"/>
          <w:sz w:val="18"/>
        </w:rPr>
        <w:t>Valeriy </w:t>
      </w:r>
      <w:r>
        <w:rPr>
          <w:b/>
          <w:i/>
          <w:spacing w:val="-4"/>
          <w:sz w:val="18"/>
        </w:rPr>
        <w:t>Badmaev, </w:t>
      </w:r>
      <w:r>
        <w:rPr>
          <w:i/>
          <w:sz w:val="18"/>
        </w:rPr>
        <w:t>Dr. </w:t>
      </w:r>
      <w:r>
        <w:rPr>
          <w:i/>
          <w:spacing w:val="-4"/>
          <w:sz w:val="18"/>
        </w:rPr>
        <w:t>(Philosophy), </w:t>
      </w:r>
      <w:r>
        <w:rPr>
          <w:i/>
          <w:spacing w:val="-3"/>
          <w:sz w:val="18"/>
        </w:rPr>
        <w:t>Kalmyk State </w:t>
      </w:r>
      <w:r>
        <w:rPr>
          <w:i/>
          <w:spacing w:val="-4"/>
          <w:sz w:val="18"/>
        </w:rPr>
        <w:t>University, </w:t>
      </w:r>
      <w:r>
        <w:rPr>
          <w:i/>
          <w:spacing w:val="-3"/>
          <w:sz w:val="18"/>
        </w:rPr>
        <w:t>Professor  </w:t>
      </w:r>
      <w:r>
        <w:rPr>
          <w:i/>
          <w:sz w:val="18"/>
        </w:rPr>
        <w:t>of </w:t>
      </w:r>
      <w:r>
        <w:rPr>
          <w:i/>
          <w:spacing w:val="-4"/>
          <w:sz w:val="18"/>
        </w:rPr>
        <w:t>Philosophy </w:t>
      </w:r>
      <w:r>
        <w:rPr>
          <w:i/>
          <w:spacing w:val="-2"/>
          <w:sz w:val="18"/>
        </w:rPr>
        <w:t>and </w:t>
      </w:r>
      <w:r>
        <w:rPr>
          <w:i/>
          <w:spacing w:val="-3"/>
          <w:sz w:val="18"/>
        </w:rPr>
        <w:t>Cultural studies Kalmyk State University;</w:t>
      </w:r>
      <w:r>
        <w:rPr>
          <w:i/>
          <w:spacing w:val="-32"/>
          <w:sz w:val="18"/>
        </w:rPr>
        <w:t> </w:t>
      </w:r>
      <w:hyperlink r:id="rId117">
        <w:r>
          <w:rPr>
            <w:i/>
            <w:spacing w:val="-4"/>
            <w:sz w:val="18"/>
          </w:rPr>
          <w:t>badmav07@yandex.ru</w:t>
        </w:r>
      </w:hyperlink>
    </w:p>
    <w:p>
      <w:pPr>
        <w:spacing w:after="0" w:line="223" w:lineRule="auto"/>
        <w:jc w:val="both"/>
        <w:rPr>
          <w:sz w:val="18"/>
        </w:rPr>
        <w:sectPr>
          <w:pgSz w:w="8230" w:h="12190"/>
          <w:pgMar w:header="656" w:footer="0" w:top="900" w:bottom="280" w:left="680" w:right="680"/>
        </w:sectPr>
      </w:pPr>
    </w:p>
    <w:p>
      <w:pPr>
        <w:spacing w:before="72"/>
        <w:ind w:left="359" w:right="247" w:firstLine="0"/>
        <w:jc w:val="center"/>
        <w:rPr>
          <w:i/>
          <w:sz w:val="19"/>
        </w:rPr>
      </w:pPr>
      <w:r>
        <w:rPr>
          <w:i/>
          <w:sz w:val="24"/>
        </w:rPr>
        <w:t>Д.В. Ш</w:t>
      </w:r>
      <w:r>
        <w:rPr>
          <w:i/>
          <w:sz w:val="19"/>
        </w:rPr>
        <w:t>МЕЛЁВ</w:t>
      </w:r>
    </w:p>
    <w:p>
      <w:pPr>
        <w:pStyle w:val="Heading5"/>
        <w:spacing w:line="235" w:lineRule="exact" w:before="168"/>
        <w:ind w:right="248"/>
      </w:pPr>
      <w:r>
        <w:rPr/>
        <w:t>АНТИСОВЕТСКАЯ ПРОПАГАНДА В КОМИКСАХ</w:t>
      </w:r>
    </w:p>
    <w:p>
      <w:pPr>
        <w:spacing w:line="223" w:lineRule="exact" w:before="0"/>
        <w:ind w:left="359" w:right="250" w:firstLine="0"/>
        <w:jc w:val="center"/>
        <w:rPr>
          <w:b/>
          <w:sz w:val="20"/>
        </w:rPr>
      </w:pPr>
      <w:r>
        <w:rPr>
          <w:b/>
          <w:sz w:val="20"/>
        </w:rPr>
        <w:t>ПРИКЛЮЧЕНИЯ ТИНТИНА В СССР</w:t>
      </w:r>
    </w:p>
    <w:p>
      <w:pPr>
        <w:pStyle w:val="BodyText"/>
        <w:spacing w:before="8"/>
        <w:ind w:left="0"/>
        <w:jc w:val="left"/>
        <w:rPr>
          <w:b/>
          <w:sz w:val="22"/>
        </w:rPr>
      </w:pPr>
      <w:r>
        <w:rPr/>
        <w:pict>
          <v:line style="position:absolute;mso-position-horizontal-relative:page;mso-position-vertical-relative:paragraph;z-index:-251358208;mso-wrap-distance-left:0;mso-wrap-distance-right:0" from="92.195808pt,15.255338pt" to="324.705808pt,15.255338pt" stroked="true" strokeweight=".48pt" strokecolor="#000000">
            <v:stroke dashstyle="solid"/>
            <w10:wrap type="topAndBottom"/>
          </v:line>
        </w:pict>
      </w:r>
    </w:p>
    <w:p>
      <w:pPr>
        <w:spacing w:line="223" w:lineRule="auto" w:before="88"/>
        <w:ind w:left="340" w:right="218" w:firstLine="0"/>
        <w:jc w:val="both"/>
        <w:rPr>
          <w:sz w:val="18"/>
        </w:rPr>
      </w:pPr>
      <w:r>
        <w:rPr>
          <w:sz w:val="18"/>
        </w:rPr>
        <w:t>В </w:t>
      </w:r>
      <w:r>
        <w:rPr>
          <w:spacing w:val="-4"/>
          <w:sz w:val="18"/>
        </w:rPr>
        <w:t>статье </w:t>
      </w:r>
      <w:r>
        <w:rPr>
          <w:spacing w:val="-5"/>
          <w:sz w:val="18"/>
        </w:rPr>
        <w:t>исследуется исторический контекст </w:t>
      </w:r>
      <w:r>
        <w:rPr>
          <w:sz w:val="18"/>
        </w:rPr>
        <w:t>и </w:t>
      </w:r>
      <w:r>
        <w:rPr>
          <w:spacing w:val="-5"/>
          <w:sz w:val="18"/>
        </w:rPr>
        <w:t>антисоветское содержание </w:t>
      </w:r>
      <w:r>
        <w:rPr>
          <w:spacing w:val="-4"/>
          <w:sz w:val="18"/>
        </w:rPr>
        <w:t>комикса Жоржа </w:t>
      </w:r>
      <w:r>
        <w:rPr>
          <w:spacing w:val="-3"/>
          <w:sz w:val="18"/>
        </w:rPr>
        <w:t>Реми </w:t>
      </w:r>
      <w:r>
        <w:rPr>
          <w:spacing w:val="-4"/>
          <w:sz w:val="18"/>
        </w:rPr>
        <w:t>(Эрже) </w:t>
      </w:r>
      <w:r>
        <w:rPr>
          <w:spacing w:val="-5"/>
          <w:sz w:val="18"/>
        </w:rPr>
        <w:t>«Тинтин </w:t>
      </w:r>
      <w:r>
        <w:rPr>
          <w:sz w:val="18"/>
        </w:rPr>
        <w:t>в </w:t>
      </w:r>
      <w:r>
        <w:rPr>
          <w:spacing w:val="-4"/>
          <w:sz w:val="18"/>
        </w:rPr>
        <w:t>стране Советов». </w:t>
      </w:r>
      <w:r>
        <w:rPr>
          <w:spacing w:val="-5"/>
          <w:sz w:val="18"/>
        </w:rPr>
        <w:t>Рассмотрены </w:t>
      </w:r>
      <w:r>
        <w:rPr>
          <w:spacing w:val="-4"/>
          <w:sz w:val="18"/>
        </w:rPr>
        <w:t>обстоятельства созда- ния </w:t>
      </w:r>
      <w:r>
        <w:rPr>
          <w:spacing w:val="-5"/>
          <w:sz w:val="18"/>
        </w:rPr>
        <w:t>первого </w:t>
      </w:r>
      <w:r>
        <w:rPr>
          <w:spacing w:val="-4"/>
          <w:sz w:val="18"/>
        </w:rPr>
        <w:t>альбома </w:t>
      </w:r>
      <w:r>
        <w:rPr>
          <w:sz w:val="18"/>
        </w:rPr>
        <w:t>о </w:t>
      </w:r>
      <w:r>
        <w:rPr>
          <w:spacing w:val="-4"/>
          <w:sz w:val="18"/>
        </w:rPr>
        <w:t>приключениях </w:t>
      </w:r>
      <w:r>
        <w:rPr>
          <w:spacing w:val="-5"/>
          <w:sz w:val="18"/>
        </w:rPr>
        <w:t>Тинтина, </w:t>
      </w:r>
      <w:r>
        <w:rPr>
          <w:spacing w:val="-4"/>
          <w:sz w:val="18"/>
        </w:rPr>
        <w:t>специфику </w:t>
      </w:r>
      <w:r>
        <w:rPr>
          <w:spacing w:val="-5"/>
          <w:sz w:val="18"/>
        </w:rPr>
        <w:t>политической обстановки </w:t>
      </w:r>
      <w:r>
        <w:rPr>
          <w:sz w:val="18"/>
        </w:rPr>
        <w:t>в </w:t>
      </w:r>
      <w:r>
        <w:rPr>
          <w:spacing w:val="-4"/>
          <w:sz w:val="18"/>
        </w:rPr>
        <w:t>Бельгии </w:t>
      </w:r>
      <w:r>
        <w:rPr>
          <w:spacing w:val="-5"/>
          <w:sz w:val="18"/>
        </w:rPr>
        <w:t>межвоенного периода, особенности католического антикоммунизма </w:t>
      </w:r>
      <w:r>
        <w:rPr>
          <w:sz w:val="18"/>
        </w:rPr>
        <w:t>и </w:t>
      </w:r>
      <w:r>
        <w:rPr>
          <w:spacing w:val="-5"/>
          <w:sz w:val="18"/>
        </w:rPr>
        <w:t>влияние </w:t>
      </w:r>
      <w:r>
        <w:rPr>
          <w:spacing w:val="-3"/>
          <w:sz w:val="18"/>
        </w:rPr>
        <w:t>на </w:t>
      </w:r>
      <w:r>
        <w:rPr>
          <w:sz w:val="18"/>
        </w:rPr>
        <w:t>Ж. </w:t>
      </w:r>
      <w:r>
        <w:rPr>
          <w:spacing w:val="-4"/>
          <w:sz w:val="18"/>
        </w:rPr>
        <w:t>Реми </w:t>
      </w:r>
      <w:r>
        <w:rPr>
          <w:spacing w:val="-3"/>
          <w:sz w:val="18"/>
        </w:rPr>
        <w:t>его </w:t>
      </w:r>
      <w:r>
        <w:rPr>
          <w:spacing w:val="-5"/>
          <w:sz w:val="18"/>
        </w:rPr>
        <w:t>окружения, </w:t>
      </w:r>
      <w:r>
        <w:rPr>
          <w:spacing w:val="-4"/>
          <w:sz w:val="18"/>
        </w:rPr>
        <w:t>вопрос </w:t>
      </w:r>
      <w:r>
        <w:rPr>
          <w:sz w:val="18"/>
        </w:rPr>
        <w:t>о </w:t>
      </w:r>
      <w:r>
        <w:rPr>
          <w:spacing w:val="-5"/>
          <w:sz w:val="18"/>
        </w:rPr>
        <w:t>прототипах </w:t>
      </w:r>
      <w:r>
        <w:rPr>
          <w:spacing w:val="-4"/>
          <w:sz w:val="18"/>
        </w:rPr>
        <w:t>героя. </w:t>
      </w:r>
      <w:r>
        <w:rPr>
          <w:sz w:val="18"/>
        </w:rPr>
        <w:t>В </w:t>
      </w:r>
      <w:r>
        <w:rPr>
          <w:spacing w:val="-5"/>
          <w:sz w:val="18"/>
        </w:rPr>
        <w:t>центре </w:t>
      </w:r>
      <w:r>
        <w:rPr>
          <w:spacing w:val="-4"/>
          <w:sz w:val="18"/>
        </w:rPr>
        <w:t>анализа </w:t>
      </w:r>
      <w:r>
        <w:rPr>
          <w:sz w:val="18"/>
        </w:rPr>
        <w:t>– </w:t>
      </w:r>
      <w:r>
        <w:rPr>
          <w:spacing w:val="-5"/>
          <w:sz w:val="18"/>
        </w:rPr>
        <w:t>характер </w:t>
      </w:r>
      <w:r>
        <w:rPr>
          <w:sz w:val="18"/>
        </w:rPr>
        <w:t>и </w:t>
      </w:r>
      <w:r>
        <w:rPr>
          <w:spacing w:val="-4"/>
          <w:sz w:val="18"/>
        </w:rPr>
        <w:t>поведение </w:t>
      </w:r>
      <w:r>
        <w:rPr>
          <w:spacing w:val="-5"/>
          <w:sz w:val="18"/>
        </w:rPr>
        <w:t>Тинтина, </w:t>
      </w:r>
      <w:r>
        <w:rPr>
          <w:spacing w:val="-4"/>
          <w:sz w:val="18"/>
        </w:rPr>
        <w:t>его образ </w:t>
      </w:r>
      <w:r>
        <w:rPr>
          <w:spacing w:val="-3"/>
          <w:sz w:val="18"/>
        </w:rPr>
        <w:t>как </w:t>
      </w:r>
      <w:r>
        <w:rPr>
          <w:spacing w:val="-4"/>
          <w:sz w:val="18"/>
        </w:rPr>
        <w:t>репортера, </w:t>
      </w:r>
      <w:r>
        <w:rPr>
          <w:spacing w:val="-5"/>
          <w:sz w:val="18"/>
        </w:rPr>
        <w:t>пространственно- времен- </w:t>
      </w:r>
      <w:r>
        <w:rPr>
          <w:spacing w:val="-4"/>
          <w:sz w:val="18"/>
        </w:rPr>
        <w:t>ные </w:t>
      </w:r>
      <w:r>
        <w:rPr>
          <w:spacing w:val="-5"/>
          <w:sz w:val="18"/>
        </w:rPr>
        <w:t>характеристики </w:t>
      </w:r>
      <w:r>
        <w:rPr>
          <w:spacing w:val="-4"/>
          <w:sz w:val="18"/>
        </w:rPr>
        <w:t>его </w:t>
      </w:r>
      <w:r>
        <w:rPr>
          <w:spacing w:val="-5"/>
          <w:sz w:val="18"/>
        </w:rPr>
        <w:t>приключений </w:t>
      </w:r>
      <w:r>
        <w:rPr>
          <w:sz w:val="18"/>
        </w:rPr>
        <w:t>в </w:t>
      </w:r>
      <w:r>
        <w:rPr>
          <w:spacing w:val="-4"/>
          <w:sz w:val="18"/>
        </w:rPr>
        <w:t>Советской России, </w:t>
      </w:r>
      <w:r>
        <w:rPr>
          <w:spacing w:val="-5"/>
          <w:sz w:val="18"/>
        </w:rPr>
        <w:t>исповедуемые </w:t>
      </w:r>
      <w:r>
        <w:rPr>
          <w:spacing w:val="-4"/>
          <w:sz w:val="18"/>
        </w:rPr>
        <w:t>ценности. </w:t>
      </w:r>
      <w:r>
        <w:rPr>
          <w:spacing w:val="-3"/>
          <w:sz w:val="18"/>
        </w:rPr>
        <w:t>На </w:t>
      </w:r>
      <w:r>
        <w:rPr>
          <w:spacing w:val="-4"/>
          <w:sz w:val="18"/>
        </w:rPr>
        <w:t>примере комикса выявляются </w:t>
      </w:r>
      <w:r>
        <w:rPr>
          <w:spacing w:val="-5"/>
          <w:sz w:val="18"/>
        </w:rPr>
        <w:t>стереотипы восприятия </w:t>
      </w:r>
      <w:r>
        <w:rPr>
          <w:spacing w:val="-3"/>
          <w:sz w:val="18"/>
        </w:rPr>
        <w:t>СССР, </w:t>
      </w:r>
      <w:r>
        <w:rPr>
          <w:spacing w:val="-4"/>
          <w:sz w:val="18"/>
        </w:rPr>
        <w:t>советской действи- тельности </w:t>
      </w:r>
      <w:r>
        <w:rPr>
          <w:spacing w:val="-3"/>
          <w:sz w:val="18"/>
        </w:rPr>
        <w:t>со </w:t>
      </w:r>
      <w:r>
        <w:rPr>
          <w:spacing w:val="-4"/>
          <w:sz w:val="18"/>
        </w:rPr>
        <w:t>стороны обычных </w:t>
      </w:r>
      <w:r>
        <w:rPr>
          <w:spacing w:val="-5"/>
          <w:sz w:val="18"/>
        </w:rPr>
        <w:t>европейцев </w:t>
      </w:r>
      <w:r>
        <w:rPr>
          <w:spacing w:val="-4"/>
          <w:sz w:val="18"/>
        </w:rPr>
        <w:t>(икра, водка, </w:t>
      </w:r>
      <w:r>
        <w:rPr>
          <w:spacing w:val="-5"/>
          <w:sz w:val="18"/>
        </w:rPr>
        <w:t>медведь, </w:t>
      </w:r>
      <w:r>
        <w:rPr>
          <w:spacing w:val="-4"/>
          <w:sz w:val="18"/>
        </w:rPr>
        <w:t>агенты, диктатура одной партии, </w:t>
      </w:r>
      <w:r>
        <w:rPr>
          <w:spacing w:val="-5"/>
          <w:sz w:val="18"/>
        </w:rPr>
        <w:t>голод, </w:t>
      </w:r>
      <w:r>
        <w:rPr>
          <w:spacing w:val="-4"/>
          <w:sz w:val="18"/>
        </w:rPr>
        <w:t>нищета </w:t>
      </w:r>
      <w:r>
        <w:rPr>
          <w:sz w:val="18"/>
        </w:rPr>
        <w:t>и т. </w:t>
      </w:r>
      <w:r>
        <w:rPr>
          <w:spacing w:val="-4"/>
          <w:sz w:val="18"/>
        </w:rPr>
        <w:t>п.). </w:t>
      </w:r>
      <w:r>
        <w:rPr>
          <w:spacing w:val="-5"/>
          <w:sz w:val="18"/>
        </w:rPr>
        <w:t>Отмечено </w:t>
      </w:r>
      <w:r>
        <w:rPr>
          <w:spacing w:val="-4"/>
          <w:sz w:val="18"/>
        </w:rPr>
        <w:t>смещение временных </w:t>
      </w:r>
      <w:r>
        <w:rPr>
          <w:spacing w:val="-5"/>
          <w:sz w:val="18"/>
        </w:rPr>
        <w:t>характеристик  </w:t>
      </w:r>
      <w:r>
        <w:rPr>
          <w:sz w:val="18"/>
        </w:rPr>
        <w:t>в </w:t>
      </w:r>
      <w:r>
        <w:rPr>
          <w:spacing w:val="-4"/>
          <w:sz w:val="18"/>
        </w:rPr>
        <w:t>комиксе </w:t>
      </w:r>
      <w:r>
        <w:rPr>
          <w:sz w:val="18"/>
        </w:rPr>
        <w:t>о </w:t>
      </w:r>
      <w:r>
        <w:rPr>
          <w:spacing w:val="-4"/>
          <w:sz w:val="18"/>
        </w:rPr>
        <w:t>первых приключениях </w:t>
      </w:r>
      <w:r>
        <w:rPr>
          <w:spacing w:val="-5"/>
          <w:sz w:val="18"/>
        </w:rPr>
        <w:t>Тинтина, преобладание антисоветской ангажиро- ванности, намеренного </w:t>
      </w:r>
      <w:r>
        <w:rPr>
          <w:spacing w:val="-4"/>
          <w:sz w:val="18"/>
        </w:rPr>
        <w:t>искажения </w:t>
      </w:r>
      <w:r>
        <w:rPr>
          <w:spacing w:val="-5"/>
          <w:sz w:val="18"/>
        </w:rPr>
        <w:t>реальной </w:t>
      </w:r>
      <w:r>
        <w:rPr>
          <w:spacing w:val="-4"/>
          <w:sz w:val="18"/>
        </w:rPr>
        <w:t>картины советской</w:t>
      </w:r>
      <w:r>
        <w:rPr>
          <w:spacing w:val="-18"/>
          <w:sz w:val="18"/>
        </w:rPr>
        <w:t> </w:t>
      </w:r>
      <w:r>
        <w:rPr>
          <w:spacing w:val="-4"/>
          <w:sz w:val="18"/>
        </w:rPr>
        <w:t>жизни.</w:t>
      </w:r>
    </w:p>
    <w:p>
      <w:pPr>
        <w:spacing w:before="14"/>
        <w:ind w:left="340" w:right="0" w:firstLine="0"/>
        <w:jc w:val="both"/>
        <w:rPr>
          <w:i/>
          <w:sz w:val="18"/>
        </w:rPr>
      </w:pPr>
      <w:r>
        <w:rPr/>
        <w:pict>
          <v:line style="position:absolute;mso-position-horizontal-relative:page;mso-position-vertical-relative:paragraph;z-index:-251357184;mso-wrap-distance-left:0;mso-wrap-distance-right:0" from="92.195808pt,17.262350pt" to="324.705808pt,17.262350pt" stroked="true" strokeweight=".48pt" strokecolor="#000000">
            <v:stroke dashstyle="solid"/>
            <w10:wrap type="topAndBottom"/>
          </v:line>
        </w:pict>
      </w:r>
      <w:r>
        <w:rPr>
          <w:b/>
          <w:i/>
          <w:sz w:val="18"/>
        </w:rPr>
        <w:t>Ключевые слова: </w:t>
      </w:r>
      <w:r>
        <w:rPr>
          <w:i/>
          <w:sz w:val="18"/>
        </w:rPr>
        <w:t>комикс, Тинтин, СССР, антикоммунизм, католицизм, Ж. Реми</w:t>
      </w:r>
    </w:p>
    <w:p>
      <w:pPr>
        <w:pStyle w:val="BodyText"/>
        <w:spacing w:before="1"/>
        <w:ind w:left="0"/>
        <w:jc w:val="left"/>
        <w:rPr>
          <w:i/>
          <w:sz w:val="13"/>
        </w:rPr>
      </w:pPr>
    </w:p>
    <w:p>
      <w:pPr>
        <w:pStyle w:val="BodyText"/>
        <w:spacing w:line="232" w:lineRule="auto" w:before="98"/>
        <w:ind w:right="217" w:firstLine="453"/>
      </w:pPr>
      <w:r>
        <w:rPr>
          <w:spacing w:val="-5"/>
        </w:rPr>
        <w:t>Антикоммунизм </w:t>
      </w:r>
      <w:r>
        <w:rPr>
          <w:spacing w:val="-4"/>
        </w:rPr>
        <w:t>был одним </w:t>
      </w:r>
      <w:r>
        <w:rPr>
          <w:spacing w:val="-3"/>
        </w:rPr>
        <w:t>из </w:t>
      </w:r>
      <w:r>
        <w:rPr>
          <w:spacing w:val="-5"/>
        </w:rPr>
        <w:t>важных элементов католической политической культуры. Сформировавшись </w:t>
      </w:r>
      <w:r>
        <w:rPr>
          <w:spacing w:val="-4"/>
        </w:rPr>
        <w:t>как </w:t>
      </w:r>
      <w:r>
        <w:rPr>
          <w:spacing w:val="-5"/>
        </w:rPr>
        <w:t>простая реакция </w:t>
      </w:r>
      <w:r>
        <w:rPr>
          <w:spacing w:val="-3"/>
        </w:rPr>
        <w:t>на </w:t>
      </w:r>
      <w:r>
        <w:rPr>
          <w:spacing w:val="-4"/>
        </w:rPr>
        <w:t>Рус- </w:t>
      </w:r>
      <w:r>
        <w:rPr>
          <w:spacing w:val="-5"/>
        </w:rPr>
        <w:t>скую революцию </w:t>
      </w:r>
      <w:r>
        <w:rPr>
          <w:spacing w:val="-4"/>
        </w:rPr>
        <w:t>1917 года, </w:t>
      </w:r>
      <w:r>
        <w:rPr>
          <w:spacing w:val="-3"/>
        </w:rPr>
        <w:t>он </w:t>
      </w:r>
      <w:r>
        <w:rPr>
          <w:spacing w:val="-5"/>
        </w:rPr>
        <w:t>впоследствии </w:t>
      </w:r>
      <w:r>
        <w:rPr>
          <w:spacing w:val="-4"/>
        </w:rPr>
        <w:t>стал </w:t>
      </w:r>
      <w:r>
        <w:rPr>
          <w:spacing w:val="-3"/>
        </w:rPr>
        <w:t>не </w:t>
      </w:r>
      <w:r>
        <w:rPr>
          <w:spacing w:val="-5"/>
        </w:rPr>
        <w:t>только элементом </w:t>
      </w:r>
      <w:r>
        <w:rPr>
          <w:spacing w:val="-6"/>
        </w:rPr>
        <w:t>контрпропаганды, </w:t>
      </w:r>
      <w:r>
        <w:rPr>
          <w:spacing w:val="-3"/>
        </w:rPr>
        <w:t>но </w:t>
      </w:r>
      <w:r>
        <w:rPr/>
        <w:t>и </w:t>
      </w:r>
      <w:r>
        <w:rPr>
          <w:spacing w:val="-5"/>
        </w:rPr>
        <w:t>стимулом </w:t>
      </w:r>
      <w:r>
        <w:rPr>
          <w:spacing w:val="-4"/>
        </w:rPr>
        <w:t>для </w:t>
      </w:r>
      <w:r>
        <w:rPr>
          <w:spacing w:val="-5"/>
        </w:rPr>
        <w:t>глубокого </w:t>
      </w:r>
      <w:r>
        <w:rPr>
          <w:spacing w:val="-4"/>
        </w:rPr>
        <w:t>анализа </w:t>
      </w:r>
      <w:r>
        <w:rPr>
          <w:spacing w:val="-5"/>
        </w:rPr>
        <w:t>советской </w:t>
      </w:r>
      <w:r>
        <w:rPr>
          <w:spacing w:val="-3"/>
        </w:rPr>
        <w:t>дей- </w:t>
      </w:r>
      <w:r>
        <w:rPr>
          <w:spacing w:val="-5"/>
        </w:rPr>
        <w:t>ствительности. </w:t>
      </w:r>
      <w:r>
        <w:rPr>
          <w:spacing w:val="-4"/>
        </w:rPr>
        <w:t>Между двумя </w:t>
      </w:r>
      <w:r>
        <w:rPr>
          <w:spacing w:val="-5"/>
        </w:rPr>
        <w:t>мировыми войнами мнения европейского католического </w:t>
      </w:r>
      <w:r>
        <w:rPr>
          <w:spacing w:val="-4"/>
        </w:rPr>
        <w:t>мира </w:t>
      </w:r>
      <w:r>
        <w:rPr>
          <w:spacing w:val="-5"/>
        </w:rPr>
        <w:t>оставались полярными </w:t>
      </w:r>
      <w:r>
        <w:rPr/>
        <w:t>и </w:t>
      </w:r>
      <w:r>
        <w:rPr>
          <w:spacing w:val="-5"/>
        </w:rPr>
        <w:t>плюралистичными, </w:t>
      </w:r>
      <w:r>
        <w:rPr>
          <w:spacing w:val="-4"/>
        </w:rPr>
        <w:t>корре- </w:t>
      </w:r>
      <w:r>
        <w:rPr>
          <w:spacing w:val="-5"/>
        </w:rPr>
        <w:t>лировались </w:t>
      </w:r>
      <w:r>
        <w:rPr/>
        <w:t>в </w:t>
      </w:r>
      <w:r>
        <w:rPr>
          <w:spacing w:val="-5"/>
        </w:rPr>
        <w:t>зависимости </w:t>
      </w:r>
      <w:r>
        <w:rPr>
          <w:spacing w:val="-3"/>
        </w:rPr>
        <w:t>от </w:t>
      </w:r>
      <w:r>
        <w:rPr>
          <w:spacing w:val="-5"/>
        </w:rPr>
        <w:t>степени политической ангажированности, вовлеченности </w:t>
      </w:r>
      <w:r>
        <w:rPr/>
        <w:t>в </w:t>
      </w:r>
      <w:r>
        <w:rPr>
          <w:spacing w:val="-3"/>
        </w:rPr>
        <w:t>те </w:t>
      </w:r>
      <w:r>
        <w:rPr>
          <w:spacing w:val="-4"/>
        </w:rPr>
        <w:t>или иные </w:t>
      </w:r>
      <w:r>
        <w:rPr>
          <w:spacing w:val="-5"/>
        </w:rPr>
        <w:t>дискуссии </w:t>
      </w:r>
      <w:r>
        <w:rPr/>
        <w:t>и </w:t>
      </w:r>
      <w:r>
        <w:rPr>
          <w:spacing w:val="-5"/>
        </w:rPr>
        <w:t>события, </w:t>
      </w:r>
      <w:r>
        <w:rPr>
          <w:spacing w:val="-4"/>
        </w:rPr>
        <w:t>личных </w:t>
      </w:r>
      <w:r>
        <w:rPr>
          <w:spacing w:val="-5"/>
        </w:rPr>
        <w:t>интеллекту- альных маршрутов, принятия </w:t>
      </w:r>
      <w:r>
        <w:rPr>
          <w:spacing w:val="-3"/>
        </w:rPr>
        <w:t>или </w:t>
      </w:r>
      <w:r>
        <w:rPr>
          <w:spacing w:val="-5"/>
        </w:rPr>
        <w:t>отвержения коммунистического </w:t>
      </w:r>
      <w:r>
        <w:rPr>
          <w:spacing w:val="-4"/>
        </w:rPr>
        <w:t>опы- та. </w:t>
      </w:r>
      <w:r>
        <w:rPr>
          <w:spacing w:val="-5"/>
        </w:rPr>
        <w:t>Большое влияние оказывала позиция </w:t>
      </w:r>
      <w:r>
        <w:rPr/>
        <w:t>и </w:t>
      </w:r>
      <w:r>
        <w:rPr>
          <w:spacing w:val="-5"/>
        </w:rPr>
        <w:t>стратегия Ватикана </w:t>
      </w:r>
      <w:r>
        <w:rPr/>
        <w:t>в </w:t>
      </w:r>
      <w:r>
        <w:rPr>
          <w:spacing w:val="-5"/>
        </w:rPr>
        <w:t>отноше- </w:t>
      </w:r>
      <w:r>
        <w:rPr>
          <w:spacing w:val="-4"/>
        </w:rPr>
        <w:t>нии </w:t>
      </w:r>
      <w:r>
        <w:rPr>
          <w:spacing w:val="-5"/>
        </w:rPr>
        <w:t>Советской России, католическая пресса, политические партии </w:t>
      </w:r>
      <w:r>
        <w:rPr>
          <w:spacing w:val="-3"/>
        </w:rPr>
        <w:t>хри- </w:t>
      </w:r>
      <w:r>
        <w:rPr>
          <w:spacing w:val="-5"/>
        </w:rPr>
        <w:t>стианского толка </w:t>
      </w:r>
      <w:r>
        <w:rPr/>
        <w:t>и </w:t>
      </w:r>
      <w:r>
        <w:rPr>
          <w:spacing w:val="-5"/>
        </w:rPr>
        <w:t>интеллектуалы. Предметом </w:t>
      </w:r>
      <w:r>
        <w:rPr>
          <w:spacing w:val="-4"/>
        </w:rPr>
        <w:t>анализа </w:t>
      </w:r>
      <w:r>
        <w:rPr/>
        <w:t>и </w:t>
      </w:r>
      <w:r>
        <w:rPr>
          <w:spacing w:val="-5"/>
        </w:rPr>
        <w:t>обсуждения выступали природа большевистского режима, разные аспекты коммуни- стической идеологии, ценности, политика Советского государства </w:t>
      </w:r>
      <w:r>
        <w:rPr>
          <w:spacing w:val="-3"/>
        </w:rPr>
        <w:t>на </w:t>
      </w:r>
      <w:r>
        <w:rPr>
          <w:spacing w:val="-5"/>
        </w:rPr>
        <w:t>международной арене. </w:t>
      </w:r>
      <w:r>
        <w:rPr>
          <w:spacing w:val="-4"/>
        </w:rPr>
        <w:t>После </w:t>
      </w:r>
      <w:r>
        <w:rPr>
          <w:spacing w:val="-5"/>
        </w:rPr>
        <w:t>окончания </w:t>
      </w:r>
      <w:r>
        <w:rPr>
          <w:spacing w:val="-4"/>
        </w:rPr>
        <w:t>Первой мировой </w:t>
      </w:r>
      <w:r>
        <w:rPr>
          <w:spacing w:val="-5"/>
        </w:rPr>
        <w:t>войны Като- лическая церковь предприняла серьезные усилия </w:t>
      </w:r>
      <w:r>
        <w:rPr/>
        <w:t>в </w:t>
      </w:r>
      <w:r>
        <w:rPr>
          <w:spacing w:val="-4"/>
        </w:rPr>
        <w:t>деле </w:t>
      </w:r>
      <w:r>
        <w:rPr>
          <w:spacing w:val="-5"/>
        </w:rPr>
        <w:t>антикоммуни- стической пропаганды, стремясь противопоставить западный </w:t>
      </w:r>
      <w:r>
        <w:rPr>
          <w:spacing w:val="-4"/>
        </w:rPr>
        <w:t>мир </w:t>
      </w:r>
      <w:r>
        <w:rPr>
          <w:spacing w:val="-5"/>
        </w:rPr>
        <w:t>совет- </w:t>
      </w:r>
      <w:r>
        <w:rPr>
          <w:spacing w:val="-4"/>
        </w:rPr>
        <w:t>скому строю. </w:t>
      </w:r>
      <w:r>
        <w:rPr>
          <w:spacing w:val="-5"/>
        </w:rPr>
        <w:t>Адресатом пропаганды </w:t>
      </w:r>
      <w:r>
        <w:rPr>
          <w:spacing w:val="-4"/>
        </w:rPr>
        <w:t>стали </w:t>
      </w:r>
      <w:r>
        <w:rPr>
          <w:spacing w:val="-5"/>
        </w:rPr>
        <w:t>разные </w:t>
      </w:r>
      <w:r>
        <w:rPr>
          <w:spacing w:val="-4"/>
        </w:rPr>
        <w:t>слои </w:t>
      </w:r>
      <w:r>
        <w:rPr>
          <w:spacing w:val="-5"/>
        </w:rPr>
        <w:t>населения.</w:t>
      </w:r>
    </w:p>
    <w:p>
      <w:pPr>
        <w:pStyle w:val="BodyText"/>
        <w:spacing w:line="232" w:lineRule="auto"/>
        <w:ind w:right="217" w:firstLine="453"/>
      </w:pPr>
      <w:r>
        <w:rPr>
          <w:spacing w:val="-5"/>
        </w:rPr>
        <w:t>Одним </w:t>
      </w:r>
      <w:r>
        <w:rPr>
          <w:spacing w:val="-3"/>
        </w:rPr>
        <w:t>из </w:t>
      </w:r>
      <w:r>
        <w:rPr>
          <w:spacing w:val="-5"/>
        </w:rPr>
        <w:t>инструментов антисоветской пропаганды стал комикс </w:t>
      </w:r>
      <w:r>
        <w:rPr>
          <w:spacing w:val="-4"/>
        </w:rPr>
        <w:t>(фр. </w:t>
      </w:r>
      <w:r>
        <w:rPr/>
        <w:t>– </w:t>
      </w:r>
      <w:r>
        <w:rPr>
          <w:i/>
          <w:spacing w:val="-4"/>
        </w:rPr>
        <w:t>bande </w:t>
      </w:r>
      <w:r>
        <w:rPr>
          <w:i/>
          <w:spacing w:val="-5"/>
        </w:rPr>
        <w:t>dessinée</w:t>
      </w:r>
      <w:r>
        <w:rPr>
          <w:spacing w:val="-5"/>
        </w:rPr>
        <w:t>). </w:t>
      </w:r>
      <w:r>
        <w:rPr/>
        <w:t>Он </w:t>
      </w:r>
      <w:r>
        <w:rPr>
          <w:spacing w:val="-5"/>
        </w:rPr>
        <w:t>представлял </w:t>
      </w:r>
      <w:r>
        <w:rPr>
          <w:spacing w:val="-3"/>
        </w:rPr>
        <w:t>из </w:t>
      </w:r>
      <w:r>
        <w:rPr>
          <w:spacing w:val="-4"/>
        </w:rPr>
        <w:t>себя </w:t>
      </w:r>
      <w:r>
        <w:rPr>
          <w:spacing w:val="-5"/>
        </w:rPr>
        <w:t>определенную историю, </w:t>
      </w:r>
      <w:r>
        <w:rPr>
          <w:spacing w:val="-6"/>
        </w:rPr>
        <w:t>рассказанную </w:t>
      </w:r>
      <w:r>
        <w:rPr/>
        <w:t>с </w:t>
      </w:r>
      <w:r>
        <w:rPr>
          <w:spacing w:val="-5"/>
        </w:rPr>
        <w:t>помощью </w:t>
      </w:r>
      <w:r>
        <w:rPr>
          <w:spacing w:val="-6"/>
        </w:rPr>
        <w:t>графических </w:t>
      </w:r>
      <w:r>
        <w:rPr>
          <w:spacing w:val="-5"/>
        </w:rPr>
        <w:t>средств, </w:t>
      </w:r>
      <w:r>
        <w:rPr/>
        <w:t>и </w:t>
      </w:r>
      <w:r>
        <w:rPr>
          <w:spacing w:val="-5"/>
        </w:rPr>
        <w:t>пользовался популяр- ностью </w:t>
      </w:r>
      <w:r>
        <w:rPr/>
        <w:t>у </w:t>
      </w:r>
      <w:r>
        <w:rPr>
          <w:spacing w:val="-5"/>
        </w:rPr>
        <w:t>читающей публики. Рассчитанный преимущественно </w:t>
      </w:r>
      <w:r>
        <w:rPr>
          <w:spacing w:val="-3"/>
        </w:rPr>
        <w:t>на </w:t>
      </w:r>
      <w:r>
        <w:rPr>
          <w:spacing w:val="-4"/>
        </w:rPr>
        <w:t>моло- </w:t>
      </w:r>
      <w:r>
        <w:rPr>
          <w:spacing w:val="-5"/>
        </w:rPr>
        <w:t>дежную аудиторию, </w:t>
      </w:r>
      <w:r>
        <w:rPr>
          <w:spacing w:val="-4"/>
        </w:rPr>
        <w:t>этот жанр </w:t>
      </w:r>
      <w:r>
        <w:rPr>
          <w:spacing w:val="-5"/>
        </w:rPr>
        <w:t>активно служил </w:t>
      </w:r>
      <w:r>
        <w:rPr>
          <w:spacing w:val="-4"/>
        </w:rPr>
        <w:t>делу </w:t>
      </w:r>
      <w:r>
        <w:rPr>
          <w:spacing w:val="-5"/>
        </w:rPr>
        <w:t>пропаганды </w:t>
      </w:r>
      <w:r>
        <w:rPr/>
        <w:t>и </w:t>
      </w:r>
      <w:r>
        <w:rPr>
          <w:spacing w:val="-4"/>
        </w:rPr>
        <w:t>поли- </w:t>
      </w:r>
      <w:r>
        <w:rPr>
          <w:spacing w:val="-5"/>
        </w:rPr>
        <w:t>тическому воспитанию молодежи, выставляя </w:t>
      </w:r>
      <w:r>
        <w:rPr>
          <w:spacing w:val="-3"/>
        </w:rPr>
        <w:t>на </w:t>
      </w:r>
      <w:r>
        <w:rPr>
          <w:spacing w:val="-5"/>
        </w:rPr>
        <w:t>первый план </w:t>
      </w:r>
      <w:r>
        <w:rPr/>
        <w:t>и </w:t>
      </w:r>
      <w:r>
        <w:rPr>
          <w:spacing w:val="-4"/>
        </w:rPr>
        <w:t>тща- </w:t>
      </w:r>
      <w:r>
        <w:rPr>
          <w:spacing w:val="-5"/>
        </w:rPr>
        <w:t>тельно культивируя определенные клише, стереотипы </w:t>
      </w:r>
      <w:r>
        <w:rPr/>
        <w:t>и </w:t>
      </w:r>
      <w:r>
        <w:rPr>
          <w:spacing w:val="-5"/>
        </w:rPr>
        <w:t>маркеры. </w:t>
      </w:r>
      <w:r>
        <w:rPr>
          <w:spacing w:val="-3"/>
        </w:rPr>
        <w:t>При- </w:t>
      </w:r>
      <w:r>
        <w:rPr>
          <w:spacing w:val="-4"/>
        </w:rPr>
        <w:t>мером </w:t>
      </w:r>
      <w:r>
        <w:rPr>
          <w:spacing w:val="-5"/>
        </w:rPr>
        <w:t>такого </w:t>
      </w:r>
      <w:r>
        <w:rPr>
          <w:spacing w:val="-4"/>
        </w:rPr>
        <w:t>рода </w:t>
      </w:r>
      <w:r>
        <w:rPr>
          <w:spacing w:val="-5"/>
        </w:rPr>
        <w:t>продукции стал черно-белый альбом </w:t>
      </w:r>
      <w:r>
        <w:rPr/>
        <w:t>о </w:t>
      </w:r>
      <w:r>
        <w:rPr>
          <w:spacing w:val="-6"/>
        </w:rPr>
        <w:t>приключениях </w:t>
      </w:r>
      <w:r>
        <w:rPr>
          <w:spacing w:val="-5"/>
        </w:rPr>
        <w:t>Тинтина </w:t>
      </w:r>
      <w:r>
        <w:rPr/>
        <w:t>в </w:t>
      </w:r>
      <w:r>
        <w:rPr>
          <w:spacing w:val="-6"/>
        </w:rPr>
        <w:t>«стране </w:t>
      </w:r>
      <w:r>
        <w:rPr>
          <w:spacing w:val="-5"/>
        </w:rPr>
        <w:t>Советов», созданный бельгийским журналистом</w:t>
      </w:r>
      <w:r>
        <w:rPr>
          <w:spacing w:val="34"/>
        </w:rPr>
        <w:t> </w:t>
      </w:r>
      <w:r>
        <w:rPr/>
        <w:t>и</w:t>
      </w:r>
    </w:p>
    <w:p>
      <w:pPr>
        <w:spacing w:after="0" w:line="232" w:lineRule="auto"/>
        <w:sectPr>
          <w:headerReference w:type="default" r:id="rId118"/>
          <w:pgSz w:w="8230" w:h="12190"/>
          <w:pgMar w:header="0" w:footer="0" w:top="960" w:bottom="280" w:left="680" w:right="680"/>
        </w:sectPr>
      </w:pPr>
    </w:p>
    <w:p>
      <w:pPr>
        <w:pStyle w:val="BodyText"/>
        <w:spacing w:before="2"/>
        <w:ind w:left="0"/>
        <w:jc w:val="left"/>
        <w:rPr>
          <w:sz w:val="11"/>
        </w:rPr>
      </w:pPr>
    </w:p>
    <w:p>
      <w:pPr>
        <w:pStyle w:val="BodyText"/>
        <w:spacing w:line="235" w:lineRule="auto" w:before="97"/>
        <w:ind w:right="219"/>
      </w:pPr>
      <w:r>
        <w:rPr>
          <w:spacing w:val="-5"/>
        </w:rPr>
        <w:t>карикатуристом Жоржем </w:t>
      </w:r>
      <w:r>
        <w:rPr>
          <w:spacing w:val="-4"/>
        </w:rPr>
        <w:t>Реми </w:t>
      </w:r>
      <w:r>
        <w:rPr>
          <w:spacing w:val="-5"/>
        </w:rPr>
        <w:t>(взявшим себе псевдоним </w:t>
      </w:r>
      <w:r>
        <w:rPr>
          <w:spacing w:val="-4"/>
        </w:rPr>
        <w:t>Эрже </w:t>
      </w:r>
      <w:r>
        <w:rPr>
          <w:spacing w:val="-3"/>
        </w:rPr>
        <w:t>по </w:t>
      </w:r>
      <w:r>
        <w:rPr>
          <w:spacing w:val="-4"/>
        </w:rPr>
        <w:t>бук- вам </w:t>
      </w:r>
      <w:r>
        <w:rPr>
          <w:spacing w:val="-5"/>
        </w:rPr>
        <w:t>своих </w:t>
      </w:r>
      <w:r>
        <w:rPr>
          <w:spacing w:val="-6"/>
        </w:rPr>
        <w:t>инициалов </w:t>
      </w:r>
      <w:r>
        <w:rPr/>
        <w:t>– </w:t>
      </w:r>
      <w:r>
        <w:rPr>
          <w:i/>
          <w:spacing w:val="-4"/>
        </w:rPr>
        <w:t>R.G.</w:t>
      </w:r>
      <w:r>
        <w:rPr>
          <w:spacing w:val="-4"/>
        </w:rPr>
        <w:t>, </w:t>
      </w:r>
      <w:r>
        <w:rPr>
          <w:spacing w:val="-5"/>
        </w:rPr>
        <w:t>впоследствии </w:t>
      </w:r>
      <w:r>
        <w:rPr>
          <w:i/>
          <w:spacing w:val="-4"/>
        </w:rPr>
        <w:t>Hergé</w:t>
      </w:r>
      <w:r>
        <w:rPr>
          <w:spacing w:val="-4"/>
        </w:rPr>
        <w:t>) </w:t>
      </w:r>
      <w:r>
        <w:rPr/>
        <w:t>в </w:t>
      </w:r>
      <w:r>
        <w:rPr>
          <w:spacing w:val="-5"/>
        </w:rPr>
        <w:t>1929–1930 г.</w:t>
      </w:r>
    </w:p>
    <w:p>
      <w:pPr>
        <w:pStyle w:val="BodyText"/>
        <w:spacing w:line="232" w:lineRule="auto"/>
        <w:ind w:right="215" w:firstLine="453"/>
      </w:pPr>
      <w:r>
        <w:rPr>
          <w:spacing w:val="-5"/>
        </w:rPr>
        <w:t>Историография приключений Тинтина обширна  </w:t>
      </w:r>
      <w:r>
        <w:rPr/>
        <w:t>и  </w:t>
      </w:r>
      <w:r>
        <w:rPr>
          <w:spacing w:val="-6"/>
        </w:rPr>
        <w:t>насчитывает </w:t>
      </w:r>
      <w:r>
        <w:rPr>
          <w:spacing w:val="-5"/>
        </w:rPr>
        <w:t>уже более пятисот работ. </w:t>
      </w:r>
      <w:r>
        <w:rPr/>
        <w:t>На </w:t>
      </w:r>
      <w:r>
        <w:rPr>
          <w:spacing w:val="-5"/>
        </w:rPr>
        <w:t>протяжении нескольких десятилетий уви- </w:t>
      </w:r>
      <w:r>
        <w:rPr>
          <w:spacing w:val="-4"/>
        </w:rPr>
        <w:t>дели свет </w:t>
      </w:r>
      <w:r>
        <w:rPr>
          <w:spacing w:val="-5"/>
        </w:rPr>
        <w:t>многочисленные работы, которые анализировали структуру </w:t>
      </w:r>
      <w:r>
        <w:rPr/>
        <w:t>и </w:t>
      </w:r>
      <w:r>
        <w:rPr>
          <w:spacing w:val="-5"/>
        </w:rPr>
        <w:t>сюжет комиксов </w:t>
      </w:r>
      <w:r>
        <w:rPr/>
        <w:t>о </w:t>
      </w:r>
      <w:r>
        <w:rPr>
          <w:spacing w:val="-5"/>
        </w:rPr>
        <w:t>Тинтине </w:t>
      </w:r>
      <w:r>
        <w:rPr/>
        <w:t>с </w:t>
      </w:r>
      <w:r>
        <w:rPr>
          <w:spacing w:val="-6"/>
        </w:rPr>
        <w:t>политической, </w:t>
      </w:r>
      <w:r>
        <w:rPr>
          <w:spacing w:val="-5"/>
        </w:rPr>
        <w:t>социокультурной, лингви- стической (семиотической) </w:t>
      </w:r>
      <w:r>
        <w:rPr>
          <w:spacing w:val="-4"/>
        </w:rPr>
        <w:t>или </w:t>
      </w:r>
      <w:r>
        <w:rPr>
          <w:spacing w:val="-6"/>
        </w:rPr>
        <w:t>психоаналитической </w:t>
      </w:r>
      <w:r>
        <w:rPr>
          <w:spacing w:val="-5"/>
        </w:rPr>
        <w:t>точек </w:t>
      </w:r>
      <w:r>
        <w:rPr>
          <w:spacing w:val="-3"/>
        </w:rPr>
        <w:t>зрения</w:t>
      </w:r>
      <w:r>
        <w:rPr>
          <w:spacing w:val="-3"/>
          <w:position w:val="7"/>
          <w:sz w:val="14"/>
        </w:rPr>
        <w:t>1</w:t>
      </w:r>
      <w:r>
        <w:rPr>
          <w:spacing w:val="-3"/>
        </w:rPr>
        <w:t>. </w:t>
      </w:r>
      <w:r>
        <w:rPr>
          <w:spacing w:val="-5"/>
        </w:rPr>
        <w:t>Ис- следователями </w:t>
      </w:r>
      <w:r>
        <w:rPr>
          <w:spacing w:val="-4"/>
        </w:rPr>
        <w:t>были </w:t>
      </w:r>
      <w:r>
        <w:rPr>
          <w:spacing w:val="-5"/>
        </w:rPr>
        <w:t>обрисованы самые разные подходы </w:t>
      </w:r>
      <w:r>
        <w:rPr/>
        <w:t>к </w:t>
      </w:r>
      <w:r>
        <w:rPr>
          <w:spacing w:val="-5"/>
        </w:rPr>
        <w:t>интерпрета- </w:t>
      </w:r>
      <w:r>
        <w:rPr>
          <w:spacing w:val="-4"/>
        </w:rPr>
        <w:t>ции </w:t>
      </w:r>
      <w:r>
        <w:rPr>
          <w:spacing w:val="-5"/>
        </w:rPr>
        <w:t>личности </w:t>
      </w:r>
      <w:r>
        <w:rPr/>
        <w:t>и </w:t>
      </w:r>
      <w:r>
        <w:rPr>
          <w:spacing w:val="-5"/>
        </w:rPr>
        <w:t>характера Тинтина </w:t>
      </w:r>
      <w:r>
        <w:rPr/>
        <w:t>и </w:t>
      </w:r>
      <w:r>
        <w:rPr>
          <w:spacing w:val="-5"/>
        </w:rPr>
        <w:t>окружающего </w:t>
      </w:r>
      <w:r>
        <w:rPr>
          <w:spacing w:val="-3"/>
        </w:rPr>
        <w:t>его </w:t>
      </w:r>
      <w:r>
        <w:rPr>
          <w:spacing w:val="-5"/>
        </w:rPr>
        <w:t>мира. </w:t>
      </w:r>
      <w:r>
        <w:rPr/>
        <w:t>В </w:t>
      </w:r>
      <w:r>
        <w:rPr>
          <w:spacing w:val="-5"/>
        </w:rPr>
        <w:t>СССР комикс </w:t>
      </w:r>
      <w:r>
        <w:rPr>
          <w:spacing w:val="-3"/>
        </w:rPr>
        <w:t>по </w:t>
      </w:r>
      <w:r>
        <w:rPr>
          <w:spacing w:val="-6"/>
        </w:rPr>
        <w:t>идеологическим причинам </w:t>
      </w:r>
      <w:r>
        <w:rPr>
          <w:spacing w:val="-3"/>
        </w:rPr>
        <w:t>не </w:t>
      </w:r>
      <w:r>
        <w:rPr>
          <w:spacing w:val="-5"/>
        </w:rPr>
        <w:t>издавался. </w:t>
      </w:r>
      <w:r>
        <w:rPr/>
        <w:t>Но </w:t>
      </w:r>
      <w:r>
        <w:rPr>
          <w:spacing w:val="-5"/>
        </w:rPr>
        <w:t>после </w:t>
      </w:r>
      <w:r>
        <w:rPr>
          <w:spacing w:val="-4"/>
        </w:rPr>
        <w:t>его </w:t>
      </w:r>
      <w:r>
        <w:rPr>
          <w:spacing w:val="-5"/>
        </w:rPr>
        <w:t>распа- </w:t>
      </w:r>
      <w:r>
        <w:rPr>
          <w:spacing w:val="-3"/>
        </w:rPr>
        <w:t>да </w:t>
      </w:r>
      <w:r>
        <w:rPr>
          <w:spacing w:val="-4"/>
        </w:rPr>
        <w:t>были </w:t>
      </w:r>
      <w:r>
        <w:rPr>
          <w:spacing w:val="-5"/>
        </w:rPr>
        <w:t>переведены </w:t>
      </w:r>
      <w:r>
        <w:rPr/>
        <w:t>и </w:t>
      </w:r>
      <w:r>
        <w:rPr>
          <w:spacing w:val="-5"/>
        </w:rPr>
        <w:t>выпущены </w:t>
      </w:r>
      <w:r>
        <w:rPr>
          <w:spacing w:val="-4"/>
        </w:rPr>
        <w:t>почти все </w:t>
      </w:r>
      <w:r>
        <w:rPr>
          <w:spacing w:val="-5"/>
        </w:rPr>
        <w:t>альбомы </w:t>
      </w:r>
      <w:r>
        <w:rPr/>
        <w:t>о </w:t>
      </w:r>
      <w:r>
        <w:rPr>
          <w:spacing w:val="-4"/>
        </w:rPr>
        <w:t>юном репортере</w:t>
      </w:r>
      <w:r>
        <w:rPr>
          <w:spacing w:val="-4"/>
          <w:position w:val="7"/>
          <w:sz w:val="14"/>
        </w:rPr>
        <w:t>2</w:t>
      </w:r>
      <w:r>
        <w:rPr>
          <w:spacing w:val="-4"/>
        </w:rPr>
        <w:t>. </w:t>
      </w:r>
      <w:r>
        <w:rPr>
          <w:spacing w:val="-5"/>
        </w:rPr>
        <w:t>Интерес </w:t>
      </w:r>
      <w:r>
        <w:rPr/>
        <w:t>к </w:t>
      </w:r>
      <w:r>
        <w:rPr>
          <w:spacing w:val="-5"/>
        </w:rPr>
        <w:t>комиксам </w:t>
      </w:r>
      <w:r>
        <w:rPr/>
        <w:t>в </w:t>
      </w:r>
      <w:r>
        <w:rPr>
          <w:spacing w:val="-5"/>
        </w:rPr>
        <w:t>нашей стране </w:t>
      </w:r>
      <w:r>
        <w:rPr>
          <w:spacing w:val="-4"/>
        </w:rPr>
        <w:t>был </w:t>
      </w:r>
      <w:r>
        <w:rPr/>
        <w:t>в </w:t>
      </w:r>
      <w:r>
        <w:rPr>
          <w:spacing w:val="-5"/>
        </w:rPr>
        <w:t>немалой </w:t>
      </w:r>
      <w:r>
        <w:rPr>
          <w:spacing w:val="-4"/>
        </w:rPr>
        <w:t>мере </w:t>
      </w:r>
      <w:r>
        <w:rPr>
          <w:spacing w:val="-5"/>
        </w:rPr>
        <w:t>обусловлен </w:t>
      </w:r>
      <w:r>
        <w:rPr/>
        <w:t>вы- </w:t>
      </w:r>
      <w:r>
        <w:rPr>
          <w:spacing w:val="-4"/>
        </w:rPr>
        <w:t>ходом </w:t>
      </w:r>
      <w:r>
        <w:rPr>
          <w:spacing w:val="-3"/>
        </w:rPr>
        <w:t>на </w:t>
      </w:r>
      <w:r>
        <w:rPr>
          <w:spacing w:val="-5"/>
        </w:rPr>
        <w:t>экраны голливудской продукции </w:t>
      </w:r>
      <w:r>
        <w:rPr/>
        <w:t>о </w:t>
      </w:r>
      <w:r>
        <w:rPr>
          <w:spacing w:val="-6"/>
        </w:rPr>
        <w:t>приключениях </w:t>
      </w:r>
      <w:r>
        <w:rPr>
          <w:spacing w:val="-5"/>
        </w:rPr>
        <w:t>американ- ских супергероев </w:t>
      </w:r>
      <w:r>
        <w:rPr>
          <w:spacing w:val="-4"/>
        </w:rPr>
        <w:t>или </w:t>
      </w:r>
      <w:r>
        <w:rPr>
          <w:spacing w:val="-5"/>
        </w:rPr>
        <w:t>Астерикса. </w:t>
      </w:r>
      <w:r>
        <w:rPr/>
        <w:t>В </w:t>
      </w:r>
      <w:r>
        <w:rPr>
          <w:spacing w:val="-4"/>
        </w:rPr>
        <w:t>этой связи </w:t>
      </w:r>
      <w:r>
        <w:rPr/>
        <w:t>в </w:t>
      </w:r>
      <w:r>
        <w:rPr>
          <w:spacing w:val="-5"/>
        </w:rPr>
        <w:t>России также </w:t>
      </w:r>
      <w:r>
        <w:rPr>
          <w:spacing w:val="-4"/>
        </w:rPr>
        <w:t>были </w:t>
      </w:r>
      <w:r>
        <w:rPr>
          <w:spacing w:val="-5"/>
        </w:rPr>
        <w:t>предприняты попытки проанализировать структуру </w:t>
      </w:r>
      <w:r>
        <w:rPr/>
        <w:t>и </w:t>
      </w:r>
      <w:r>
        <w:rPr>
          <w:spacing w:val="-5"/>
        </w:rPr>
        <w:t>содержание </w:t>
      </w:r>
      <w:r>
        <w:rPr>
          <w:spacing w:val="-3"/>
        </w:rPr>
        <w:t>ко- </w:t>
      </w:r>
      <w:r>
        <w:rPr>
          <w:spacing w:val="-5"/>
        </w:rPr>
        <w:t>миксов, </w:t>
      </w:r>
      <w:r>
        <w:rPr>
          <w:spacing w:val="-4"/>
        </w:rPr>
        <w:t>как </w:t>
      </w:r>
      <w:r>
        <w:rPr>
          <w:spacing w:val="-5"/>
        </w:rPr>
        <w:t>правило </w:t>
      </w:r>
      <w:r>
        <w:rPr/>
        <w:t>с </w:t>
      </w:r>
      <w:r>
        <w:rPr>
          <w:spacing w:val="-5"/>
        </w:rPr>
        <w:t>семантической точки </w:t>
      </w:r>
      <w:r>
        <w:rPr>
          <w:spacing w:val="-4"/>
        </w:rPr>
        <w:t>зрения</w:t>
      </w:r>
      <w:r>
        <w:rPr>
          <w:spacing w:val="-4"/>
          <w:position w:val="7"/>
          <w:sz w:val="14"/>
        </w:rPr>
        <w:t>3</w:t>
      </w:r>
      <w:r>
        <w:rPr>
          <w:spacing w:val="-4"/>
        </w:rPr>
        <w:t>. </w:t>
      </w:r>
      <w:r>
        <w:rPr>
          <w:spacing w:val="-5"/>
        </w:rPr>
        <w:t>Однако политиче- </w:t>
      </w:r>
      <w:r>
        <w:rPr>
          <w:spacing w:val="-4"/>
        </w:rPr>
        <w:t>ские </w:t>
      </w:r>
      <w:r>
        <w:rPr>
          <w:spacing w:val="-5"/>
        </w:rPr>
        <w:t>смыслы этого жанра литературы остались </w:t>
      </w:r>
      <w:r>
        <w:rPr/>
        <w:t>в </w:t>
      </w:r>
      <w:r>
        <w:rPr>
          <w:spacing w:val="-5"/>
        </w:rPr>
        <w:t>большинстве случаев   </w:t>
      </w:r>
      <w:r>
        <w:rPr>
          <w:spacing w:val="-3"/>
        </w:rPr>
        <w:t>за </w:t>
      </w:r>
      <w:r>
        <w:rPr>
          <w:spacing w:val="-5"/>
        </w:rPr>
        <w:t>рамками </w:t>
      </w:r>
      <w:r>
        <w:rPr>
          <w:spacing w:val="-6"/>
        </w:rPr>
        <w:t>исследований </w:t>
      </w:r>
      <w:r>
        <w:rPr>
          <w:spacing w:val="-3"/>
        </w:rPr>
        <w:t>или </w:t>
      </w:r>
      <w:r>
        <w:rPr>
          <w:spacing w:val="-5"/>
        </w:rPr>
        <w:t>изучались</w:t>
      </w:r>
      <w:r>
        <w:rPr>
          <w:spacing w:val="-25"/>
        </w:rPr>
        <w:t> </w:t>
      </w:r>
      <w:r>
        <w:rPr>
          <w:spacing w:val="-5"/>
        </w:rPr>
        <w:t>фрагментарно.</w:t>
      </w:r>
    </w:p>
    <w:p>
      <w:pPr>
        <w:pStyle w:val="BodyText"/>
        <w:spacing w:line="215" w:lineRule="exact"/>
        <w:ind w:left="794"/>
      </w:pPr>
      <w:r>
        <w:rPr/>
        <w:t>Рассказы о приключениях Тинтина создавались Ж. Реми в сложной</w:t>
      </w:r>
    </w:p>
    <w:p>
      <w:pPr>
        <w:pStyle w:val="BodyText"/>
        <w:spacing w:line="232" w:lineRule="auto"/>
        <w:ind w:right="215"/>
      </w:pPr>
      <w:r>
        <w:rPr>
          <w:spacing w:val="-5"/>
        </w:rPr>
        <w:t>социально-политической обстановке. </w:t>
      </w:r>
      <w:r>
        <w:rPr/>
        <w:t>В </w:t>
      </w:r>
      <w:r>
        <w:rPr>
          <w:spacing w:val="-5"/>
        </w:rPr>
        <w:t>послевоенной Бельгии альянс католиков </w:t>
      </w:r>
      <w:r>
        <w:rPr/>
        <w:t>и </w:t>
      </w:r>
      <w:r>
        <w:rPr>
          <w:spacing w:val="-5"/>
        </w:rPr>
        <w:t>либералов ориентировал политическую жизнь вправо, </w:t>
      </w:r>
      <w:r>
        <w:rPr>
          <w:spacing w:val="-3"/>
        </w:rPr>
        <w:t>по- </w:t>
      </w:r>
      <w:r>
        <w:rPr>
          <w:spacing w:val="-5"/>
        </w:rPr>
        <w:t>рождая временную стабильность, </w:t>
      </w:r>
      <w:r>
        <w:rPr>
          <w:spacing w:val="-3"/>
        </w:rPr>
        <w:t>но не </w:t>
      </w:r>
      <w:r>
        <w:rPr>
          <w:spacing w:val="-5"/>
        </w:rPr>
        <w:t>решая многих назревших </w:t>
      </w:r>
      <w:r>
        <w:rPr>
          <w:spacing w:val="-4"/>
        </w:rPr>
        <w:t>про- блем. </w:t>
      </w:r>
      <w:r>
        <w:rPr/>
        <w:t>В </w:t>
      </w:r>
      <w:r>
        <w:rPr>
          <w:spacing w:val="-5"/>
        </w:rPr>
        <w:t>стране внимательно следили </w:t>
      </w:r>
      <w:r>
        <w:rPr>
          <w:spacing w:val="-3"/>
        </w:rPr>
        <w:t>за </w:t>
      </w:r>
      <w:r>
        <w:rPr>
          <w:spacing w:val="-5"/>
        </w:rPr>
        <w:t>событиями </w:t>
      </w:r>
      <w:r>
        <w:rPr/>
        <w:t>в </w:t>
      </w:r>
      <w:r>
        <w:rPr>
          <w:spacing w:val="-5"/>
        </w:rPr>
        <w:t>России, </w:t>
      </w:r>
      <w:r>
        <w:rPr>
          <w:spacing w:val="-3"/>
        </w:rPr>
        <w:t>но ее вы- </w:t>
      </w:r>
      <w:r>
        <w:rPr>
          <w:spacing w:val="-4"/>
        </w:rPr>
        <w:t>ход </w:t>
      </w:r>
      <w:r>
        <w:rPr>
          <w:spacing w:val="-3"/>
        </w:rPr>
        <w:t>из </w:t>
      </w:r>
      <w:r>
        <w:rPr>
          <w:spacing w:val="-5"/>
        </w:rPr>
        <w:t>войны, установление власти большевиков, интервенция стран Антанты </w:t>
      </w:r>
      <w:r>
        <w:rPr/>
        <w:t>и </w:t>
      </w:r>
      <w:r>
        <w:rPr>
          <w:spacing w:val="-5"/>
        </w:rPr>
        <w:t>начало гражданской войны привели </w:t>
      </w:r>
      <w:r>
        <w:rPr/>
        <w:t>к </w:t>
      </w:r>
      <w:r>
        <w:rPr>
          <w:spacing w:val="-5"/>
        </w:rPr>
        <w:t>формированию анти- </w:t>
      </w:r>
      <w:r>
        <w:rPr>
          <w:spacing w:val="-6"/>
        </w:rPr>
        <w:t>большевистского </w:t>
      </w:r>
      <w:r>
        <w:rPr>
          <w:spacing w:val="-5"/>
        </w:rPr>
        <w:t>фронта. </w:t>
      </w:r>
      <w:r>
        <w:rPr/>
        <w:t>В </w:t>
      </w:r>
      <w:r>
        <w:rPr>
          <w:spacing w:val="-5"/>
        </w:rPr>
        <w:t>прессы изобиловали заявления </w:t>
      </w:r>
      <w:r>
        <w:rPr/>
        <w:t>о </w:t>
      </w:r>
      <w:r>
        <w:rPr>
          <w:spacing w:val="-5"/>
        </w:rPr>
        <w:t>«преда- тельстве», «преступлении» </w:t>
      </w:r>
      <w:r>
        <w:rPr>
          <w:spacing w:val="-4"/>
        </w:rPr>
        <w:t>или  </w:t>
      </w:r>
      <w:r>
        <w:rPr>
          <w:spacing w:val="-5"/>
        </w:rPr>
        <w:t>«варварстве» режима,  установившегося </w:t>
      </w:r>
      <w:r>
        <w:rPr/>
        <w:t>в </w:t>
      </w:r>
      <w:r>
        <w:rPr>
          <w:spacing w:val="-5"/>
        </w:rPr>
        <w:t>России. </w:t>
      </w:r>
      <w:r>
        <w:rPr/>
        <w:t>В </w:t>
      </w:r>
      <w:r>
        <w:rPr>
          <w:spacing w:val="-4"/>
        </w:rPr>
        <w:t>мае 1920 </w:t>
      </w:r>
      <w:r>
        <w:rPr>
          <w:spacing w:val="-3"/>
        </w:rPr>
        <w:t>г. </w:t>
      </w:r>
      <w:r>
        <w:rPr>
          <w:spacing w:val="-5"/>
        </w:rPr>
        <w:t>Бельгия разорвала отношения </w:t>
      </w:r>
      <w:r>
        <w:rPr/>
        <w:t>с </w:t>
      </w:r>
      <w:r>
        <w:rPr>
          <w:spacing w:val="-5"/>
        </w:rPr>
        <w:t>Россией (они </w:t>
      </w:r>
      <w:r>
        <w:rPr/>
        <w:t>бу- </w:t>
      </w:r>
      <w:r>
        <w:rPr>
          <w:spacing w:val="-4"/>
        </w:rPr>
        <w:t>дут </w:t>
      </w:r>
      <w:r>
        <w:rPr>
          <w:spacing w:val="-5"/>
        </w:rPr>
        <w:t>восстановлены только </w:t>
      </w:r>
      <w:r>
        <w:rPr/>
        <w:t>в </w:t>
      </w:r>
      <w:r>
        <w:rPr>
          <w:spacing w:val="-4"/>
        </w:rPr>
        <w:t>1935 </w:t>
      </w:r>
      <w:r>
        <w:rPr>
          <w:spacing w:val="-5"/>
        </w:rPr>
        <w:t>г.). </w:t>
      </w:r>
      <w:r>
        <w:rPr/>
        <w:t>На </w:t>
      </w:r>
      <w:r>
        <w:rPr>
          <w:spacing w:val="-4"/>
        </w:rPr>
        <w:t>фоне </w:t>
      </w:r>
      <w:r>
        <w:rPr>
          <w:spacing w:val="-5"/>
        </w:rPr>
        <w:t>слабости бельгийского коммунизма </w:t>
      </w:r>
      <w:r>
        <w:rPr>
          <w:spacing w:val="-3"/>
        </w:rPr>
        <w:t>(в </w:t>
      </w:r>
      <w:r>
        <w:rPr>
          <w:spacing w:val="-4"/>
        </w:rPr>
        <w:t>1925 </w:t>
      </w:r>
      <w:r>
        <w:rPr>
          <w:spacing w:val="-3"/>
        </w:rPr>
        <w:t>г. за </w:t>
      </w:r>
      <w:r>
        <w:rPr>
          <w:spacing w:val="-5"/>
        </w:rPr>
        <w:t>коммунистов голосовали </w:t>
      </w:r>
      <w:r>
        <w:rPr>
          <w:spacing w:val="-4"/>
        </w:rPr>
        <w:t>1,64% </w:t>
      </w:r>
      <w:r>
        <w:rPr>
          <w:spacing w:val="-5"/>
        </w:rPr>
        <w:t>избирателей) страх перед «красной опасностью» проникает </w:t>
      </w:r>
      <w:r>
        <w:rPr/>
        <w:t>в </w:t>
      </w:r>
      <w:r>
        <w:rPr>
          <w:spacing w:val="-5"/>
        </w:rPr>
        <w:t>сознание населения, </w:t>
      </w:r>
      <w:r>
        <w:rPr/>
        <w:t>в </w:t>
      </w:r>
      <w:r>
        <w:rPr>
          <w:spacing w:val="-5"/>
        </w:rPr>
        <w:t>своем большинстве привязанном </w:t>
      </w:r>
      <w:r>
        <w:rPr/>
        <w:t>к </w:t>
      </w:r>
      <w:r>
        <w:rPr>
          <w:spacing w:val="-5"/>
        </w:rPr>
        <w:t>ценностям </w:t>
      </w:r>
      <w:r>
        <w:rPr>
          <w:spacing w:val="-4"/>
        </w:rPr>
        <w:t>порядка, </w:t>
      </w:r>
      <w:r>
        <w:rPr>
          <w:spacing w:val="-5"/>
        </w:rPr>
        <w:t>безопасности, конституции </w:t>
      </w:r>
      <w:r>
        <w:rPr/>
        <w:t>и </w:t>
      </w:r>
      <w:r>
        <w:rPr>
          <w:spacing w:val="-5"/>
        </w:rPr>
        <w:t>монархии. </w:t>
      </w:r>
      <w:r>
        <w:rPr/>
        <w:t>Во </w:t>
      </w:r>
      <w:r>
        <w:rPr>
          <w:spacing w:val="-5"/>
        </w:rPr>
        <w:t>франкофонной части </w:t>
      </w:r>
      <w:r>
        <w:rPr>
          <w:spacing w:val="-4"/>
        </w:rPr>
        <w:t>страны </w:t>
      </w:r>
      <w:r>
        <w:rPr/>
        <w:t>и в </w:t>
      </w:r>
      <w:r>
        <w:rPr>
          <w:spacing w:val="-5"/>
        </w:rPr>
        <w:t>буржуаз- </w:t>
      </w:r>
      <w:r>
        <w:rPr>
          <w:spacing w:val="-4"/>
        </w:rPr>
        <w:t>ных </w:t>
      </w:r>
      <w:r>
        <w:rPr>
          <w:spacing w:val="-5"/>
        </w:rPr>
        <w:t>кругах набирают популярность идеи итальянского фашизма, </w:t>
      </w:r>
      <w:r>
        <w:rPr>
          <w:spacing w:val="-4"/>
        </w:rPr>
        <w:t>кото- рый </w:t>
      </w:r>
      <w:r>
        <w:rPr>
          <w:spacing w:val="-5"/>
        </w:rPr>
        <w:t>видится средством спасения </w:t>
      </w:r>
      <w:r>
        <w:rPr>
          <w:spacing w:val="-3"/>
        </w:rPr>
        <w:t>не </w:t>
      </w:r>
      <w:r>
        <w:rPr>
          <w:spacing w:val="-5"/>
        </w:rPr>
        <w:t>только </w:t>
      </w:r>
      <w:r>
        <w:rPr>
          <w:spacing w:val="-3"/>
        </w:rPr>
        <w:t>от </w:t>
      </w:r>
      <w:r>
        <w:rPr>
          <w:spacing w:val="-5"/>
        </w:rPr>
        <w:t>фламандского национа- лизма, </w:t>
      </w:r>
      <w:r>
        <w:rPr>
          <w:spacing w:val="-3"/>
        </w:rPr>
        <w:t>но </w:t>
      </w:r>
      <w:r>
        <w:rPr/>
        <w:t>и </w:t>
      </w:r>
      <w:r>
        <w:rPr>
          <w:spacing w:val="-3"/>
        </w:rPr>
        <w:t>от </w:t>
      </w:r>
      <w:r>
        <w:rPr>
          <w:spacing w:val="-5"/>
        </w:rPr>
        <w:t>коммунистов. </w:t>
      </w:r>
      <w:r>
        <w:rPr>
          <w:spacing w:val="-4"/>
        </w:rPr>
        <w:t>Эти </w:t>
      </w:r>
      <w:r>
        <w:rPr>
          <w:spacing w:val="-5"/>
        </w:rPr>
        <w:t>настроения поддерживаются </w:t>
      </w:r>
      <w:r>
        <w:rPr>
          <w:spacing w:val="-4"/>
        </w:rPr>
        <w:t>внешней </w:t>
      </w:r>
      <w:r>
        <w:rPr>
          <w:spacing w:val="-5"/>
        </w:rPr>
        <w:t>подпиткой </w:t>
      </w:r>
      <w:r>
        <w:rPr/>
        <w:t>в </w:t>
      </w:r>
      <w:r>
        <w:rPr>
          <w:spacing w:val="-4"/>
        </w:rPr>
        <w:t>лице </w:t>
      </w:r>
      <w:r>
        <w:rPr>
          <w:spacing w:val="-5"/>
        </w:rPr>
        <w:t>влиятельной «Аксьон </w:t>
      </w:r>
      <w:r>
        <w:rPr>
          <w:spacing w:val="-4"/>
        </w:rPr>
        <w:t>франсэз» </w:t>
      </w:r>
      <w:r>
        <w:rPr>
          <w:spacing w:val="-3"/>
        </w:rPr>
        <w:t>Ш. </w:t>
      </w:r>
      <w:r>
        <w:rPr>
          <w:spacing w:val="-5"/>
        </w:rPr>
        <w:t>Морраса </w:t>
      </w:r>
      <w:r>
        <w:rPr/>
        <w:t>и </w:t>
      </w:r>
      <w:r>
        <w:rPr>
          <w:spacing w:val="-4"/>
        </w:rPr>
        <w:t>поощ- </w:t>
      </w:r>
      <w:r>
        <w:rPr>
          <w:spacing w:val="-5"/>
        </w:rPr>
        <w:t>ряются официальной католической </w:t>
      </w:r>
      <w:r>
        <w:rPr>
          <w:spacing w:val="-4"/>
        </w:rPr>
        <w:t>иерархией</w:t>
      </w:r>
      <w:r>
        <w:rPr>
          <w:spacing w:val="-4"/>
          <w:position w:val="7"/>
          <w:sz w:val="14"/>
        </w:rPr>
        <w:t>4</w:t>
      </w:r>
      <w:r>
        <w:rPr>
          <w:spacing w:val="-4"/>
        </w:rPr>
        <w:t>. </w:t>
      </w:r>
      <w:r>
        <w:rPr/>
        <w:t>В </w:t>
      </w:r>
      <w:r>
        <w:rPr>
          <w:spacing w:val="-5"/>
        </w:rPr>
        <w:t>1924–1925 </w:t>
      </w:r>
      <w:r>
        <w:rPr>
          <w:spacing w:val="-4"/>
        </w:rPr>
        <w:t>гг. </w:t>
      </w:r>
      <w:r>
        <w:rPr>
          <w:spacing w:val="-3"/>
        </w:rPr>
        <w:t>воз- </w:t>
      </w:r>
      <w:r>
        <w:rPr>
          <w:spacing w:val="-5"/>
        </w:rPr>
        <w:t>растает </w:t>
      </w:r>
      <w:r>
        <w:rPr>
          <w:spacing w:val="-4"/>
        </w:rPr>
        <w:t>роль </w:t>
      </w:r>
      <w:r>
        <w:rPr>
          <w:spacing w:val="-5"/>
        </w:rPr>
        <w:t>церкви </w:t>
      </w:r>
      <w:r>
        <w:rPr/>
        <w:t>в </w:t>
      </w:r>
      <w:r>
        <w:rPr>
          <w:spacing w:val="-5"/>
        </w:rPr>
        <w:t>пропаганде</w:t>
      </w:r>
      <w:r>
        <w:rPr>
          <w:spacing w:val="-31"/>
        </w:rPr>
        <w:t> </w:t>
      </w:r>
      <w:r>
        <w:rPr>
          <w:spacing w:val="-5"/>
        </w:rPr>
        <w:t>антибольшевизма</w:t>
      </w:r>
      <w:r>
        <w:rPr>
          <w:spacing w:val="-5"/>
          <w:position w:val="7"/>
          <w:sz w:val="14"/>
        </w:rPr>
        <w:t>5</w:t>
      </w:r>
      <w:r>
        <w:rPr>
          <w:spacing w:val="-5"/>
        </w:rPr>
        <w:t>.</w:t>
      </w:r>
    </w:p>
    <w:p>
      <w:pPr>
        <w:pStyle w:val="BodyText"/>
        <w:spacing w:before="5"/>
        <w:ind w:left="0"/>
        <w:jc w:val="left"/>
        <w:rPr>
          <w:sz w:val="9"/>
        </w:rPr>
      </w:pPr>
      <w:r>
        <w:rPr/>
        <w:pict>
          <v:line style="position:absolute;mso-position-horizontal-relative:page;mso-position-vertical-relative:paragraph;z-index:-251356160;mso-wrap-distance-left:0;mso-wrap-distance-right:0" from="51.035809pt,7.583705pt" to="195.055809pt,7.583705pt" stroked="true" strokeweight=".36pt" strokecolor="#000000">
            <v:stroke dashstyle="solid"/>
            <w10:wrap type="topAndBottom"/>
          </v:line>
        </w:pict>
      </w:r>
    </w:p>
    <w:p>
      <w:pPr>
        <w:spacing w:line="220" w:lineRule="auto" w:before="21"/>
        <w:ind w:left="340" w:right="458" w:firstLine="0"/>
        <w:jc w:val="both"/>
        <w:rPr>
          <w:sz w:val="18"/>
        </w:rPr>
      </w:pPr>
      <w:r>
        <w:rPr>
          <w:position w:val="6"/>
          <w:sz w:val="12"/>
        </w:rPr>
        <w:t>1 </w:t>
      </w:r>
      <w:r>
        <w:rPr>
          <w:spacing w:val="-4"/>
          <w:sz w:val="18"/>
        </w:rPr>
        <w:t>Apostolidès </w:t>
      </w:r>
      <w:r>
        <w:rPr>
          <w:spacing w:val="-3"/>
          <w:sz w:val="18"/>
        </w:rPr>
        <w:t>2006; </w:t>
      </w:r>
      <w:r>
        <w:rPr>
          <w:spacing w:val="-4"/>
          <w:sz w:val="18"/>
        </w:rPr>
        <w:t>Assouline </w:t>
      </w:r>
      <w:r>
        <w:rPr>
          <w:spacing w:val="-3"/>
          <w:sz w:val="18"/>
        </w:rPr>
        <w:t>1996; Goddin 2000; Peeters 1983; 2002; </w:t>
      </w:r>
      <w:r>
        <w:rPr>
          <w:spacing w:val="-4"/>
          <w:sz w:val="18"/>
        </w:rPr>
        <w:t>Tisseron </w:t>
      </w:r>
      <w:r>
        <w:rPr>
          <w:spacing w:val="-3"/>
          <w:sz w:val="18"/>
        </w:rPr>
        <w:t>1985. </w:t>
      </w:r>
      <w:r>
        <w:rPr>
          <w:position w:val="6"/>
          <w:sz w:val="12"/>
        </w:rPr>
        <w:t>2 </w:t>
      </w:r>
      <w:r>
        <w:rPr>
          <w:spacing w:val="-4"/>
          <w:sz w:val="18"/>
        </w:rPr>
        <w:t>Издательством «Махаон» </w:t>
      </w:r>
      <w:r>
        <w:rPr>
          <w:sz w:val="18"/>
        </w:rPr>
        <w:t>в </w:t>
      </w:r>
      <w:r>
        <w:rPr>
          <w:spacing w:val="-3"/>
          <w:sz w:val="18"/>
        </w:rPr>
        <w:t>2015–2016 гг. были </w:t>
      </w:r>
      <w:r>
        <w:rPr>
          <w:spacing w:val="-4"/>
          <w:sz w:val="18"/>
        </w:rPr>
        <w:t>переведены </w:t>
      </w:r>
      <w:r>
        <w:rPr>
          <w:sz w:val="18"/>
        </w:rPr>
        <w:t>и </w:t>
      </w:r>
      <w:r>
        <w:rPr>
          <w:spacing w:val="-4"/>
          <w:sz w:val="18"/>
        </w:rPr>
        <w:t>опубликованы </w:t>
      </w:r>
      <w:r>
        <w:rPr>
          <w:spacing w:val="-3"/>
          <w:sz w:val="18"/>
        </w:rPr>
        <w:t>все альбомы </w:t>
      </w:r>
      <w:r>
        <w:rPr>
          <w:sz w:val="18"/>
        </w:rPr>
        <w:t>о </w:t>
      </w:r>
      <w:r>
        <w:rPr>
          <w:spacing w:val="-4"/>
          <w:sz w:val="18"/>
        </w:rPr>
        <w:t>приключениях Тинтина, </w:t>
      </w:r>
      <w:r>
        <w:rPr>
          <w:spacing w:val="-3"/>
          <w:sz w:val="18"/>
        </w:rPr>
        <w:t>кроме </w:t>
      </w:r>
      <w:r>
        <w:rPr>
          <w:spacing w:val="-4"/>
          <w:sz w:val="18"/>
        </w:rPr>
        <w:t>«Тинтин </w:t>
      </w:r>
      <w:r>
        <w:rPr>
          <w:sz w:val="18"/>
        </w:rPr>
        <w:t>в </w:t>
      </w:r>
      <w:r>
        <w:rPr>
          <w:spacing w:val="-3"/>
          <w:sz w:val="18"/>
        </w:rPr>
        <w:t>стране</w:t>
      </w:r>
      <w:r>
        <w:rPr>
          <w:spacing w:val="-23"/>
          <w:sz w:val="18"/>
        </w:rPr>
        <w:t> </w:t>
      </w:r>
      <w:r>
        <w:rPr>
          <w:spacing w:val="-4"/>
          <w:sz w:val="18"/>
        </w:rPr>
        <w:t>Советов».</w:t>
      </w:r>
    </w:p>
    <w:p>
      <w:pPr>
        <w:spacing w:line="191" w:lineRule="exact" w:before="0"/>
        <w:ind w:left="340" w:right="0" w:firstLine="0"/>
        <w:jc w:val="left"/>
        <w:rPr>
          <w:sz w:val="18"/>
        </w:rPr>
      </w:pPr>
      <w:r>
        <w:rPr/>
        <w:pict>
          <v:rect style="position:absolute;margin-left:239.001816pt;margin-top:8.967365pt;width:2.04pt;height:.48pt;mso-position-horizontal-relative:page;mso-position-vertical-relative:paragraph;z-index:251961344" filled="true" fillcolor="#353535" stroked="false">
            <v:fill type="solid"/>
            <w10:wrap type="none"/>
          </v:rect>
        </w:pict>
      </w:r>
      <w:r>
        <w:rPr>
          <w:position w:val="6"/>
          <w:sz w:val="12"/>
        </w:rPr>
        <w:t>3 </w:t>
      </w:r>
      <w:r>
        <w:rPr>
          <w:sz w:val="18"/>
        </w:rPr>
        <w:t>Дмитриева 2014; Полякова 2005; Столярова 2012</w:t>
      </w:r>
      <w:r>
        <w:rPr>
          <w:color w:val="353535"/>
          <w:sz w:val="18"/>
        </w:rPr>
        <w:t>.</w:t>
      </w:r>
    </w:p>
    <w:p>
      <w:pPr>
        <w:spacing w:line="194" w:lineRule="exact" w:before="0"/>
        <w:ind w:left="340" w:right="0" w:firstLine="0"/>
        <w:jc w:val="left"/>
        <w:rPr>
          <w:sz w:val="18"/>
        </w:rPr>
      </w:pPr>
      <w:r>
        <w:rPr>
          <w:position w:val="6"/>
          <w:sz w:val="12"/>
        </w:rPr>
        <w:t>4 </w:t>
      </w:r>
      <w:r>
        <w:rPr>
          <w:sz w:val="18"/>
        </w:rPr>
        <w:t>Swennen 2010: 13.</w:t>
      </w:r>
    </w:p>
    <w:p>
      <w:pPr>
        <w:spacing w:line="203" w:lineRule="exact" w:before="0"/>
        <w:ind w:left="340" w:right="0" w:firstLine="0"/>
        <w:jc w:val="left"/>
        <w:rPr>
          <w:sz w:val="18"/>
        </w:rPr>
      </w:pPr>
      <w:r>
        <w:rPr>
          <w:position w:val="6"/>
          <w:sz w:val="12"/>
        </w:rPr>
        <w:t>5 </w:t>
      </w:r>
      <w:r>
        <w:rPr>
          <w:sz w:val="18"/>
        </w:rPr>
        <w:t>Stengers 1988: 327.</w:t>
      </w:r>
    </w:p>
    <w:p>
      <w:pPr>
        <w:spacing w:after="0" w:line="203" w:lineRule="exact"/>
        <w:jc w:val="left"/>
        <w:rPr>
          <w:sz w:val="18"/>
        </w:rPr>
        <w:sectPr>
          <w:headerReference w:type="even" r:id="rId119"/>
          <w:headerReference w:type="default" r:id="rId120"/>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7" w:firstLine="453"/>
      </w:pPr>
      <w:r>
        <w:rPr>
          <w:spacing w:val="-6"/>
        </w:rPr>
        <w:t>Антикоммунистические </w:t>
      </w:r>
      <w:r>
        <w:rPr>
          <w:spacing w:val="-5"/>
        </w:rPr>
        <w:t>настроения подстегнуло возвращение </w:t>
      </w:r>
      <w:r>
        <w:rPr>
          <w:spacing w:val="-4"/>
        </w:rPr>
        <w:t>вес- ной 1927 </w:t>
      </w:r>
      <w:r>
        <w:rPr>
          <w:spacing w:val="-3"/>
        </w:rPr>
        <w:t>г. </w:t>
      </w:r>
      <w:r>
        <w:rPr/>
        <w:t>из </w:t>
      </w:r>
      <w:r>
        <w:rPr>
          <w:spacing w:val="-5"/>
        </w:rPr>
        <w:t>Ростова-на-Дону бельгийского консула </w:t>
      </w:r>
      <w:r>
        <w:rPr>
          <w:spacing w:val="-3"/>
        </w:rPr>
        <w:t>Ж. </w:t>
      </w:r>
      <w:r>
        <w:rPr>
          <w:spacing w:val="-5"/>
        </w:rPr>
        <w:t>Дуйе, который </w:t>
      </w:r>
      <w:r>
        <w:rPr>
          <w:spacing w:val="-3"/>
        </w:rPr>
        <w:t>по </w:t>
      </w:r>
      <w:r>
        <w:rPr>
          <w:spacing w:val="-5"/>
        </w:rPr>
        <w:t>горячим следам опубликовал мемуары </w:t>
      </w:r>
      <w:r>
        <w:rPr>
          <w:spacing w:val="-4"/>
        </w:rPr>
        <w:t>под </w:t>
      </w:r>
      <w:r>
        <w:rPr>
          <w:spacing w:val="-5"/>
        </w:rPr>
        <w:t>названием </w:t>
      </w:r>
      <w:r>
        <w:rPr>
          <w:spacing w:val="-6"/>
        </w:rPr>
        <w:t>«Москва </w:t>
      </w:r>
      <w:r>
        <w:rPr>
          <w:spacing w:val="-4"/>
        </w:rPr>
        <w:t>без </w:t>
      </w:r>
      <w:r>
        <w:rPr>
          <w:spacing w:val="-5"/>
        </w:rPr>
        <w:t>вуали». </w:t>
      </w:r>
      <w:r>
        <w:rPr/>
        <w:t>В </w:t>
      </w:r>
      <w:r>
        <w:rPr>
          <w:spacing w:val="-4"/>
        </w:rPr>
        <w:t>них </w:t>
      </w:r>
      <w:r>
        <w:rPr/>
        <w:t>с </w:t>
      </w:r>
      <w:r>
        <w:rPr>
          <w:spacing w:val="-5"/>
        </w:rPr>
        <w:t>первых страниц </w:t>
      </w:r>
      <w:r>
        <w:rPr>
          <w:spacing w:val="-3"/>
        </w:rPr>
        <w:t>он </w:t>
      </w:r>
      <w:r>
        <w:rPr>
          <w:spacing w:val="-5"/>
        </w:rPr>
        <w:t>утверждал, </w:t>
      </w:r>
      <w:r>
        <w:rPr>
          <w:spacing w:val="-4"/>
        </w:rPr>
        <w:t>что </w:t>
      </w:r>
      <w:r>
        <w:rPr>
          <w:spacing w:val="-5"/>
        </w:rPr>
        <w:t>«русский народ </w:t>
      </w:r>
      <w:r>
        <w:rPr>
          <w:spacing w:val="-4"/>
        </w:rPr>
        <w:t>под- </w:t>
      </w:r>
      <w:r>
        <w:rPr>
          <w:spacing w:val="-5"/>
        </w:rPr>
        <w:t>вержен </w:t>
      </w:r>
      <w:r>
        <w:rPr>
          <w:spacing w:val="-4"/>
        </w:rPr>
        <w:t>долгому </w:t>
      </w:r>
      <w:r>
        <w:rPr>
          <w:spacing w:val="-5"/>
        </w:rPr>
        <w:t>мучению </w:t>
      </w:r>
      <w:r>
        <w:rPr>
          <w:spacing w:val="-3"/>
        </w:rPr>
        <w:t>под </w:t>
      </w:r>
      <w:r>
        <w:rPr>
          <w:spacing w:val="-5"/>
        </w:rPr>
        <w:t>невыносимым игом </w:t>
      </w:r>
      <w:r>
        <w:rPr>
          <w:spacing w:val="-4"/>
        </w:rPr>
        <w:t>коммунизма»</w:t>
      </w:r>
      <w:r>
        <w:rPr>
          <w:spacing w:val="-4"/>
          <w:position w:val="7"/>
          <w:sz w:val="14"/>
        </w:rPr>
        <w:t>6</w:t>
      </w:r>
      <w:r>
        <w:rPr>
          <w:spacing w:val="-4"/>
        </w:rPr>
        <w:t>. Пуб- </w:t>
      </w:r>
      <w:r>
        <w:rPr>
          <w:spacing w:val="-5"/>
        </w:rPr>
        <w:t>ликация </w:t>
      </w:r>
      <w:r>
        <w:rPr>
          <w:spacing w:val="-4"/>
        </w:rPr>
        <w:t>его </w:t>
      </w:r>
      <w:r>
        <w:rPr>
          <w:spacing w:val="-5"/>
        </w:rPr>
        <w:t>мемуаров произвела большое впечатление </w:t>
      </w:r>
      <w:r>
        <w:rPr>
          <w:spacing w:val="-3"/>
        </w:rPr>
        <w:t>на </w:t>
      </w:r>
      <w:r>
        <w:rPr>
          <w:spacing w:val="-5"/>
        </w:rPr>
        <w:t>бельгийскую публику. </w:t>
      </w:r>
      <w:r>
        <w:rPr/>
        <w:t>С </w:t>
      </w:r>
      <w:r>
        <w:rPr>
          <w:spacing w:val="-4"/>
        </w:rPr>
        <w:t>1929 </w:t>
      </w:r>
      <w:r>
        <w:rPr>
          <w:spacing w:val="-3"/>
        </w:rPr>
        <w:t>г. </w:t>
      </w:r>
      <w:r>
        <w:rPr>
          <w:spacing w:val="-5"/>
        </w:rPr>
        <w:t>Дуйе поселился </w:t>
      </w:r>
      <w:r>
        <w:rPr/>
        <w:t>в </w:t>
      </w:r>
      <w:r>
        <w:rPr>
          <w:spacing w:val="-5"/>
        </w:rPr>
        <w:t>Брюсселе. Затем </w:t>
      </w:r>
      <w:r>
        <w:rPr>
          <w:spacing w:val="-3"/>
        </w:rPr>
        <w:t>он </w:t>
      </w:r>
      <w:r>
        <w:rPr>
          <w:spacing w:val="-5"/>
        </w:rPr>
        <w:t>вместе </w:t>
      </w:r>
      <w:r>
        <w:rPr>
          <w:spacing w:val="-3"/>
        </w:rPr>
        <w:t>со </w:t>
      </w:r>
      <w:r>
        <w:rPr>
          <w:spacing w:val="-4"/>
        </w:rPr>
        <w:t>сво- </w:t>
      </w:r>
      <w:r>
        <w:rPr>
          <w:spacing w:val="-3"/>
        </w:rPr>
        <w:t>им </w:t>
      </w:r>
      <w:r>
        <w:rPr>
          <w:spacing w:val="-5"/>
        </w:rPr>
        <w:t>сыном Виктором основал </w:t>
      </w:r>
      <w:r>
        <w:rPr>
          <w:spacing w:val="-6"/>
        </w:rPr>
        <w:t>«Международный </w:t>
      </w:r>
      <w:r>
        <w:rPr>
          <w:spacing w:val="-5"/>
        </w:rPr>
        <w:t>центр активной борьбы против коммунизма», призвав исправить ошибки, совершенные другими </w:t>
      </w:r>
      <w:r>
        <w:rPr>
          <w:spacing w:val="-6"/>
        </w:rPr>
        <w:t>антикоммунистическими </w:t>
      </w:r>
      <w:r>
        <w:rPr>
          <w:spacing w:val="-5"/>
        </w:rPr>
        <w:t>организациями, </w:t>
      </w:r>
      <w:r>
        <w:rPr/>
        <w:t>и </w:t>
      </w:r>
      <w:r>
        <w:rPr>
          <w:spacing w:val="-5"/>
        </w:rPr>
        <w:t>принять «более радикальные </w:t>
      </w:r>
      <w:r>
        <w:rPr>
          <w:spacing w:val="-4"/>
        </w:rPr>
        <w:t>меры» </w:t>
      </w:r>
      <w:r>
        <w:rPr>
          <w:spacing w:val="-3"/>
        </w:rPr>
        <w:t>по </w:t>
      </w:r>
      <w:r>
        <w:rPr>
          <w:spacing w:val="-5"/>
        </w:rPr>
        <w:t>поддержке </w:t>
      </w:r>
      <w:r>
        <w:rPr/>
        <w:t>и </w:t>
      </w:r>
      <w:r>
        <w:rPr>
          <w:spacing w:val="-5"/>
        </w:rPr>
        <w:t>финансированию русских  эмигрантских  групп. </w:t>
      </w:r>
      <w:r>
        <w:rPr/>
        <w:t>С </w:t>
      </w:r>
      <w:r>
        <w:rPr>
          <w:spacing w:val="-5"/>
        </w:rPr>
        <w:t>осени </w:t>
      </w:r>
      <w:r>
        <w:rPr>
          <w:spacing w:val="-4"/>
        </w:rPr>
        <w:t>1931 года </w:t>
      </w:r>
      <w:r>
        <w:rPr>
          <w:spacing w:val="-5"/>
        </w:rPr>
        <w:t>центр </w:t>
      </w:r>
      <w:r>
        <w:rPr>
          <w:spacing w:val="-4"/>
        </w:rPr>
        <w:t>был </w:t>
      </w:r>
      <w:r>
        <w:rPr>
          <w:spacing w:val="-5"/>
        </w:rPr>
        <w:t>преобразован </w:t>
      </w:r>
      <w:r>
        <w:rPr/>
        <w:t>в </w:t>
      </w:r>
      <w:r>
        <w:rPr>
          <w:spacing w:val="-6"/>
        </w:rPr>
        <w:t>Бельгийскую </w:t>
      </w:r>
      <w:r>
        <w:rPr>
          <w:spacing w:val="-5"/>
        </w:rPr>
        <w:t>националь- ную </w:t>
      </w:r>
      <w:r>
        <w:rPr>
          <w:spacing w:val="-4"/>
        </w:rPr>
        <w:t>лигу </w:t>
      </w:r>
      <w:r>
        <w:rPr>
          <w:spacing w:val="-5"/>
        </w:rPr>
        <w:t>против коммунизма, </w:t>
      </w:r>
      <w:r>
        <w:rPr>
          <w:spacing w:val="-3"/>
        </w:rPr>
        <w:t>но ее </w:t>
      </w:r>
      <w:r>
        <w:rPr>
          <w:spacing w:val="-6"/>
        </w:rPr>
        <w:t>деятельность </w:t>
      </w:r>
      <w:r>
        <w:rPr>
          <w:spacing w:val="-5"/>
        </w:rPr>
        <w:t>сопровождалась мно- гочисленными личными конфликтами </w:t>
      </w:r>
      <w:r>
        <w:rPr/>
        <w:t>и </w:t>
      </w:r>
      <w:r>
        <w:rPr>
          <w:spacing w:val="-5"/>
        </w:rPr>
        <w:t>скандалами</w:t>
      </w:r>
      <w:r>
        <w:rPr>
          <w:spacing w:val="-5"/>
          <w:position w:val="7"/>
          <w:sz w:val="14"/>
        </w:rPr>
        <w:t>7</w:t>
      </w:r>
      <w:r>
        <w:rPr>
          <w:spacing w:val="-5"/>
        </w:rPr>
        <w:t>. </w:t>
      </w:r>
      <w:r>
        <w:rPr>
          <w:spacing w:val="-4"/>
        </w:rPr>
        <w:t>Тем </w:t>
      </w:r>
      <w:r>
        <w:rPr>
          <w:spacing w:val="-3"/>
        </w:rPr>
        <w:t>не </w:t>
      </w:r>
      <w:r>
        <w:rPr>
          <w:spacing w:val="-5"/>
        </w:rPr>
        <w:t>менее, </w:t>
      </w:r>
      <w:r>
        <w:rPr>
          <w:spacing w:val="-4"/>
        </w:rPr>
        <w:t>это </w:t>
      </w:r>
      <w:r>
        <w:rPr>
          <w:spacing w:val="-5"/>
        </w:rPr>
        <w:t>движение создало шумный политический</w:t>
      </w:r>
      <w:r>
        <w:rPr>
          <w:spacing w:val="-21"/>
        </w:rPr>
        <w:t> </w:t>
      </w:r>
      <w:r>
        <w:rPr>
          <w:spacing w:val="-4"/>
        </w:rPr>
        <w:t>фон.</w:t>
      </w:r>
    </w:p>
    <w:p>
      <w:pPr>
        <w:pStyle w:val="BodyText"/>
        <w:spacing w:line="232" w:lineRule="auto"/>
        <w:ind w:right="219" w:firstLine="453"/>
      </w:pPr>
      <w:r>
        <w:rPr>
          <w:spacing w:val="-4"/>
        </w:rPr>
        <w:t>Жорж Реми </w:t>
      </w:r>
      <w:r>
        <w:rPr>
          <w:spacing w:val="-5"/>
        </w:rPr>
        <w:t>родился </w:t>
      </w:r>
      <w:r>
        <w:rPr/>
        <w:t>в </w:t>
      </w:r>
      <w:r>
        <w:rPr>
          <w:spacing w:val="-4"/>
        </w:rPr>
        <w:t>1907 </w:t>
      </w:r>
      <w:r>
        <w:rPr>
          <w:spacing w:val="-3"/>
        </w:rPr>
        <w:t>г. </w:t>
      </w:r>
      <w:r>
        <w:rPr/>
        <w:t>в </w:t>
      </w:r>
      <w:r>
        <w:rPr>
          <w:spacing w:val="-5"/>
        </w:rPr>
        <w:t>пригороде Брюсселя Эттербеке. </w:t>
      </w:r>
      <w:r>
        <w:rPr/>
        <w:t>Он </w:t>
      </w:r>
      <w:r>
        <w:rPr>
          <w:spacing w:val="-5"/>
        </w:rPr>
        <w:t>получил классическое религиозное воспитание. </w:t>
      </w:r>
      <w:r>
        <w:rPr/>
        <w:t>В </w:t>
      </w:r>
      <w:r>
        <w:rPr>
          <w:spacing w:val="-5"/>
        </w:rPr>
        <w:t>школьном возрасте </w:t>
      </w:r>
      <w:r>
        <w:rPr>
          <w:spacing w:val="-3"/>
        </w:rPr>
        <w:t>он </w:t>
      </w:r>
      <w:r>
        <w:rPr>
          <w:spacing w:val="-5"/>
        </w:rPr>
        <w:t>стал членом католической скаутской организации </w:t>
      </w:r>
      <w:r>
        <w:rPr>
          <w:spacing w:val="-3"/>
        </w:rPr>
        <w:t>при </w:t>
      </w:r>
      <w:r>
        <w:rPr>
          <w:spacing w:val="-4"/>
        </w:rPr>
        <w:t>школе </w:t>
      </w:r>
      <w:r>
        <w:rPr>
          <w:spacing w:val="-5"/>
        </w:rPr>
        <w:t>Святого Бонифация </w:t>
      </w:r>
      <w:r>
        <w:rPr/>
        <w:t>в </w:t>
      </w:r>
      <w:r>
        <w:rPr>
          <w:spacing w:val="-5"/>
        </w:rPr>
        <w:t>Брюсселе. </w:t>
      </w:r>
      <w:r>
        <w:rPr/>
        <w:t>В </w:t>
      </w:r>
      <w:r>
        <w:rPr>
          <w:spacing w:val="-4"/>
        </w:rPr>
        <w:t>1920-е гг. </w:t>
      </w:r>
      <w:r>
        <w:rPr>
          <w:spacing w:val="-3"/>
        </w:rPr>
        <w:t>он </w:t>
      </w:r>
      <w:r>
        <w:rPr>
          <w:spacing w:val="-5"/>
        </w:rPr>
        <w:t>начал публиковать карикатуры </w:t>
      </w:r>
      <w:r>
        <w:rPr/>
        <w:t>и </w:t>
      </w:r>
      <w:r>
        <w:rPr>
          <w:spacing w:val="-5"/>
        </w:rPr>
        <w:t>рисованные истории </w:t>
      </w:r>
      <w:r>
        <w:rPr/>
        <w:t>в </w:t>
      </w:r>
      <w:r>
        <w:rPr>
          <w:spacing w:val="-5"/>
        </w:rPr>
        <w:t>молодежном журнале «Бельгийский бойскаут» («Le Boy-Scout </w:t>
      </w:r>
      <w:r>
        <w:rPr>
          <w:spacing w:val="-4"/>
        </w:rPr>
        <w:t>belge»)</w:t>
      </w:r>
      <w:r>
        <w:rPr>
          <w:spacing w:val="-4"/>
          <w:position w:val="7"/>
          <w:sz w:val="14"/>
        </w:rPr>
        <w:t>8</w:t>
      </w:r>
      <w:r>
        <w:rPr>
          <w:spacing w:val="-4"/>
        </w:rPr>
        <w:t>. </w:t>
      </w:r>
      <w:r>
        <w:rPr/>
        <w:t>В </w:t>
      </w:r>
      <w:r>
        <w:rPr>
          <w:spacing w:val="-5"/>
        </w:rPr>
        <w:t>декабре </w:t>
      </w:r>
      <w:r>
        <w:rPr>
          <w:spacing w:val="-4"/>
        </w:rPr>
        <w:t>1924 </w:t>
      </w:r>
      <w:r>
        <w:rPr/>
        <w:t>г в </w:t>
      </w:r>
      <w:r>
        <w:rPr>
          <w:spacing w:val="-4"/>
        </w:rPr>
        <w:t>этом </w:t>
      </w:r>
      <w:r>
        <w:rPr>
          <w:spacing w:val="-5"/>
        </w:rPr>
        <w:t>ежемесячном издании появилась </w:t>
      </w:r>
      <w:r>
        <w:rPr>
          <w:spacing w:val="-4"/>
        </w:rPr>
        <w:t>первая </w:t>
      </w:r>
      <w:r>
        <w:rPr>
          <w:spacing w:val="-5"/>
        </w:rPr>
        <w:t>иллюстрация, подписанная псевдонимом Эрже. Тогда </w:t>
      </w:r>
      <w:r>
        <w:rPr>
          <w:spacing w:val="-3"/>
        </w:rPr>
        <w:t>же </w:t>
      </w:r>
      <w:r>
        <w:rPr>
          <w:spacing w:val="-5"/>
        </w:rPr>
        <w:t>появляется  </w:t>
      </w:r>
      <w:r>
        <w:rPr>
          <w:spacing w:val="-3"/>
        </w:rPr>
        <w:t>его  </w:t>
      </w:r>
      <w:r>
        <w:rPr>
          <w:spacing w:val="-5"/>
        </w:rPr>
        <w:t>персонаж  </w:t>
      </w:r>
      <w:r>
        <w:rPr/>
        <w:t>– </w:t>
      </w:r>
      <w:r>
        <w:rPr>
          <w:spacing w:val="-5"/>
        </w:rPr>
        <w:t>находчивый  мальчик  Тотор.  </w:t>
      </w:r>
      <w:r>
        <w:rPr/>
        <w:t>С </w:t>
      </w:r>
      <w:r>
        <w:rPr>
          <w:spacing w:val="-4"/>
        </w:rPr>
        <w:t>1926  </w:t>
      </w:r>
      <w:r>
        <w:rPr>
          <w:spacing w:val="-3"/>
        </w:rPr>
        <w:t>г. </w:t>
      </w:r>
      <w:r>
        <w:rPr/>
        <w:t>в </w:t>
      </w:r>
      <w:r>
        <w:rPr>
          <w:spacing w:val="-5"/>
        </w:rPr>
        <w:t>журнале публикуются </w:t>
      </w:r>
      <w:r>
        <w:rPr>
          <w:spacing w:val="-6"/>
        </w:rPr>
        <w:t>«Необычайные </w:t>
      </w:r>
      <w:r>
        <w:rPr>
          <w:spacing w:val="-5"/>
        </w:rPr>
        <w:t>приключения Тотора», </w:t>
      </w:r>
      <w:r>
        <w:rPr>
          <w:spacing w:val="-4"/>
        </w:rPr>
        <w:t>пред- </w:t>
      </w:r>
      <w:r>
        <w:rPr>
          <w:spacing w:val="-6"/>
        </w:rPr>
        <w:t>ставленные </w:t>
      </w:r>
      <w:r>
        <w:rPr>
          <w:spacing w:val="-4"/>
        </w:rPr>
        <w:t>как </w:t>
      </w:r>
      <w:r>
        <w:rPr>
          <w:spacing w:val="-5"/>
        </w:rPr>
        <w:t>«большой комический фильм», произведенный </w:t>
      </w:r>
      <w:r>
        <w:rPr>
          <w:spacing w:val="-4"/>
        </w:rPr>
        <w:t>компа- </w:t>
      </w:r>
      <w:r>
        <w:rPr>
          <w:spacing w:val="-5"/>
        </w:rPr>
        <w:t>нией «United Rovers», которая </w:t>
      </w:r>
      <w:r>
        <w:rPr>
          <w:spacing w:val="-3"/>
        </w:rPr>
        <w:t>на </w:t>
      </w:r>
      <w:r>
        <w:rPr>
          <w:spacing w:val="-4"/>
        </w:rPr>
        <w:t>деле была </w:t>
      </w:r>
      <w:r>
        <w:rPr>
          <w:spacing w:val="-5"/>
        </w:rPr>
        <w:t>фиктивным</w:t>
      </w:r>
      <w:r>
        <w:rPr>
          <w:spacing w:val="-12"/>
        </w:rPr>
        <w:t> </w:t>
      </w:r>
      <w:r>
        <w:rPr>
          <w:spacing w:val="-5"/>
        </w:rPr>
        <w:t>обществом</w:t>
      </w:r>
      <w:r>
        <w:rPr>
          <w:spacing w:val="-5"/>
          <w:position w:val="7"/>
          <w:sz w:val="14"/>
        </w:rPr>
        <w:t>9</w:t>
      </w:r>
      <w:r>
        <w:rPr>
          <w:spacing w:val="-5"/>
        </w:rPr>
        <w:t>.</w:t>
      </w:r>
    </w:p>
    <w:p>
      <w:pPr>
        <w:pStyle w:val="BodyText"/>
        <w:spacing w:line="232" w:lineRule="auto"/>
        <w:ind w:right="215" w:firstLine="453"/>
      </w:pPr>
      <w:r>
        <w:rPr>
          <w:spacing w:val="-4"/>
        </w:rPr>
        <w:t>Как </w:t>
      </w:r>
      <w:r>
        <w:rPr>
          <w:spacing w:val="-5"/>
        </w:rPr>
        <w:t>отмечалось выше, появление нового героя пришлось </w:t>
      </w:r>
      <w:r>
        <w:rPr>
          <w:spacing w:val="-3"/>
        </w:rPr>
        <w:t>на </w:t>
      </w:r>
      <w:r>
        <w:rPr>
          <w:spacing w:val="-5"/>
        </w:rPr>
        <w:t>начало популяризации </w:t>
      </w:r>
      <w:r>
        <w:rPr>
          <w:spacing w:val="-4"/>
        </w:rPr>
        <w:t>этого </w:t>
      </w:r>
      <w:r>
        <w:rPr>
          <w:spacing w:val="-5"/>
        </w:rPr>
        <w:t>жанра </w:t>
      </w:r>
      <w:r>
        <w:rPr/>
        <w:t>и </w:t>
      </w:r>
      <w:r>
        <w:rPr>
          <w:spacing w:val="-5"/>
        </w:rPr>
        <w:t>расцвет плакатного искусства. Образцом </w:t>
      </w:r>
      <w:r>
        <w:rPr>
          <w:spacing w:val="-4"/>
        </w:rPr>
        <w:t>для </w:t>
      </w:r>
      <w:r>
        <w:rPr>
          <w:spacing w:val="-5"/>
        </w:rPr>
        <w:t>подражания </w:t>
      </w:r>
      <w:r>
        <w:rPr>
          <w:spacing w:val="-4"/>
        </w:rPr>
        <w:t>могли </w:t>
      </w:r>
      <w:r>
        <w:rPr>
          <w:spacing w:val="-5"/>
        </w:rPr>
        <w:t>служить герои Алена Сент-Озана </w:t>
      </w:r>
      <w:r>
        <w:rPr>
          <w:spacing w:val="-4"/>
        </w:rPr>
        <w:t>Зиг </w:t>
      </w:r>
      <w:r>
        <w:rPr>
          <w:spacing w:val="-5"/>
        </w:rPr>
        <w:t>(Zig) </w:t>
      </w:r>
      <w:r>
        <w:rPr/>
        <w:t>и </w:t>
      </w:r>
      <w:r>
        <w:rPr>
          <w:spacing w:val="-3"/>
        </w:rPr>
        <w:t>Пюс </w:t>
      </w:r>
      <w:r>
        <w:rPr>
          <w:spacing w:val="-5"/>
        </w:rPr>
        <w:t>(Puce). Примерно </w:t>
      </w:r>
      <w:r>
        <w:rPr/>
        <w:t>в то </w:t>
      </w:r>
      <w:r>
        <w:rPr>
          <w:spacing w:val="-3"/>
        </w:rPr>
        <w:t>же </w:t>
      </w:r>
      <w:r>
        <w:rPr>
          <w:spacing w:val="-4"/>
        </w:rPr>
        <w:t>время </w:t>
      </w:r>
      <w:r>
        <w:rPr/>
        <w:t>в </w:t>
      </w:r>
      <w:r>
        <w:rPr>
          <w:spacing w:val="-5"/>
        </w:rPr>
        <w:t>Советской России Эдуард Ростиславо- </w:t>
      </w:r>
      <w:r>
        <w:rPr>
          <w:spacing w:val="-4"/>
        </w:rPr>
        <w:t>вич </w:t>
      </w:r>
      <w:r>
        <w:rPr>
          <w:spacing w:val="-3"/>
        </w:rPr>
        <w:t>Же </w:t>
      </w:r>
      <w:r>
        <w:rPr>
          <w:spacing w:val="-5"/>
        </w:rPr>
        <w:t>придумал </w:t>
      </w:r>
      <w:r>
        <w:rPr>
          <w:spacing w:val="-4"/>
        </w:rPr>
        <w:t>историю </w:t>
      </w:r>
      <w:r>
        <w:rPr>
          <w:spacing w:val="-6"/>
        </w:rPr>
        <w:t>приключений, </w:t>
      </w:r>
      <w:r>
        <w:rPr>
          <w:spacing w:val="-5"/>
        </w:rPr>
        <w:t>героем </w:t>
      </w:r>
      <w:r>
        <w:rPr>
          <w:spacing w:val="-4"/>
        </w:rPr>
        <w:t>которой </w:t>
      </w:r>
      <w:r>
        <w:rPr>
          <w:spacing w:val="-5"/>
        </w:rPr>
        <w:t>выступал юноша Тротро: </w:t>
      </w:r>
      <w:r>
        <w:rPr/>
        <w:t>в </w:t>
      </w:r>
      <w:r>
        <w:rPr>
          <w:spacing w:val="-5"/>
        </w:rPr>
        <w:t>сопровождении своей верной собачки </w:t>
      </w:r>
      <w:r>
        <w:rPr>
          <w:spacing w:val="-3"/>
        </w:rPr>
        <w:t>он </w:t>
      </w:r>
      <w:r>
        <w:rPr>
          <w:spacing w:val="-5"/>
        </w:rPr>
        <w:t>путешествует </w:t>
      </w:r>
      <w:r>
        <w:rPr>
          <w:spacing w:val="-3"/>
        </w:rPr>
        <w:t>по </w:t>
      </w:r>
      <w:r>
        <w:rPr>
          <w:spacing w:val="-5"/>
        </w:rPr>
        <w:t>«доброму» </w:t>
      </w:r>
      <w:r>
        <w:rPr/>
        <w:t>и </w:t>
      </w:r>
      <w:r>
        <w:rPr>
          <w:spacing w:val="-5"/>
        </w:rPr>
        <w:t>«открытому» </w:t>
      </w:r>
      <w:r>
        <w:rPr>
          <w:spacing w:val="-4"/>
        </w:rPr>
        <w:t>миру, </w:t>
      </w:r>
      <w:r>
        <w:rPr>
          <w:spacing w:val="-5"/>
        </w:rPr>
        <w:t>знакомится </w:t>
      </w:r>
      <w:r>
        <w:rPr/>
        <w:t>с </w:t>
      </w:r>
      <w:r>
        <w:rPr>
          <w:spacing w:val="-4"/>
        </w:rPr>
        <w:t>новыми </w:t>
      </w:r>
      <w:r>
        <w:rPr>
          <w:spacing w:val="-5"/>
        </w:rPr>
        <w:t>традициями </w:t>
      </w:r>
      <w:r>
        <w:rPr/>
        <w:t>и </w:t>
      </w:r>
      <w:r>
        <w:rPr>
          <w:spacing w:val="-4"/>
        </w:rPr>
        <w:t>культурами</w:t>
      </w:r>
      <w:r>
        <w:rPr>
          <w:spacing w:val="-4"/>
          <w:position w:val="7"/>
          <w:sz w:val="14"/>
        </w:rPr>
        <w:t>10</w:t>
      </w:r>
      <w:r>
        <w:rPr>
          <w:spacing w:val="-4"/>
        </w:rPr>
        <w:t>, </w:t>
      </w:r>
      <w:r>
        <w:rPr/>
        <w:t>а </w:t>
      </w:r>
      <w:r>
        <w:rPr>
          <w:spacing w:val="-5"/>
        </w:rPr>
        <w:t>также </w:t>
      </w:r>
      <w:r>
        <w:rPr>
          <w:spacing w:val="-6"/>
        </w:rPr>
        <w:t>рассказывает </w:t>
      </w:r>
      <w:r>
        <w:rPr>
          <w:spacing w:val="-5"/>
        </w:rPr>
        <w:t>добрым </w:t>
      </w:r>
      <w:r>
        <w:rPr>
          <w:spacing w:val="-6"/>
        </w:rPr>
        <w:t>туземцам </w:t>
      </w:r>
      <w:r>
        <w:rPr/>
        <w:t>о </w:t>
      </w:r>
      <w:r>
        <w:rPr>
          <w:spacing w:val="-5"/>
        </w:rPr>
        <w:t>прелестях </w:t>
      </w:r>
      <w:r>
        <w:rPr>
          <w:spacing w:val="-3"/>
        </w:rPr>
        <w:t>ком- </w:t>
      </w:r>
      <w:r>
        <w:rPr>
          <w:spacing w:val="-5"/>
        </w:rPr>
        <w:t>мунистического </w:t>
      </w:r>
      <w:r>
        <w:rPr>
          <w:spacing w:val="-4"/>
        </w:rPr>
        <w:t>мира. </w:t>
      </w:r>
      <w:r>
        <w:rPr>
          <w:spacing w:val="-5"/>
        </w:rPr>
        <w:t>Можно </w:t>
      </w:r>
      <w:r>
        <w:rPr>
          <w:spacing w:val="-6"/>
        </w:rPr>
        <w:t>предположить, </w:t>
      </w:r>
      <w:r>
        <w:rPr>
          <w:spacing w:val="-4"/>
        </w:rPr>
        <w:t>что это </w:t>
      </w:r>
      <w:r>
        <w:rPr>
          <w:spacing w:val="-5"/>
        </w:rPr>
        <w:t>была </w:t>
      </w:r>
      <w:r>
        <w:rPr>
          <w:spacing w:val="-6"/>
        </w:rPr>
        <w:t>своего </w:t>
      </w:r>
      <w:r>
        <w:rPr>
          <w:spacing w:val="-5"/>
        </w:rPr>
        <w:t>рода </w:t>
      </w:r>
      <w:r>
        <w:rPr>
          <w:spacing w:val="-6"/>
        </w:rPr>
        <w:t>локализация комиксов Эрже, </w:t>
      </w:r>
      <w:r>
        <w:rPr/>
        <w:t>а </w:t>
      </w:r>
      <w:r>
        <w:rPr>
          <w:spacing w:val="-4"/>
        </w:rPr>
        <w:t>имя </w:t>
      </w:r>
      <w:r>
        <w:rPr>
          <w:spacing w:val="-6"/>
        </w:rPr>
        <w:t>автора </w:t>
      </w:r>
      <w:r>
        <w:rPr/>
        <w:t>– </w:t>
      </w:r>
      <w:r>
        <w:rPr>
          <w:spacing w:val="-5"/>
        </w:rPr>
        <w:t>вариант </w:t>
      </w:r>
      <w:r>
        <w:rPr>
          <w:spacing w:val="-4"/>
        </w:rPr>
        <w:t>его </w:t>
      </w:r>
      <w:r>
        <w:rPr>
          <w:spacing w:val="-6"/>
        </w:rPr>
        <w:t>псевдонима, </w:t>
      </w:r>
      <w:r>
        <w:rPr>
          <w:spacing w:val="-4"/>
        </w:rPr>
        <w:t>хо- </w:t>
      </w:r>
      <w:r>
        <w:rPr>
          <w:spacing w:val="-3"/>
        </w:rPr>
        <w:t>тя </w:t>
      </w:r>
      <w:r>
        <w:rPr>
          <w:spacing w:val="-5"/>
        </w:rPr>
        <w:t>дата выхода </w:t>
      </w:r>
      <w:r>
        <w:rPr/>
        <w:t>и </w:t>
      </w:r>
      <w:r>
        <w:rPr>
          <w:spacing w:val="-6"/>
        </w:rPr>
        <w:t>создания героев оставляет простор </w:t>
      </w:r>
      <w:r>
        <w:rPr>
          <w:spacing w:val="-4"/>
        </w:rPr>
        <w:t>для </w:t>
      </w:r>
      <w:r>
        <w:rPr>
          <w:spacing w:val="-6"/>
        </w:rPr>
        <w:t>размышлений.</w:t>
      </w:r>
    </w:p>
    <w:p>
      <w:pPr>
        <w:pStyle w:val="BodyText"/>
        <w:spacing w:line="232" w:lineRule="auto"/>
        <w:ind w:right="218" w:firstLine="453"/>
      </w:pPr>
      <w:r>
        <w:rPr/>
        <w:pict>
          <v:line style="position:absolute;mso-position-horizontal-relative:page;mso-position-vertical-relative:paragraph;z-index:-251354112;mso-wrap-distance-left:0;mso-wrap-distance-right:0" from="51.035809pt,41.84465pt" to="195.055809pt,41.84465pt" stroked="true" strokeweight=".36pt" strokecolor="#000000">
            <v:stroke dashstyle="solid"/>
            <w10:wrap type="topAndBottom"/>
          </v:line>
        </w:pict>
      </w:r>
      <w:r>
        <w:rPr/>
        <w:t>В </w:t>
      </w:r>
      <w:r>
        <w:rPr>
          <w:spacing w:val="-4"/>
        </w:rPr>
        <w:t>1929 </w:t>
      </w:r>
      <w:r>
        <w:rPr>
          <w:spacing w:val="-3"/>
        </w:rPr>
        <w:t>г. </w:t>
      </w:r>
      <w:r>
        <w:rPr>
          <w:spacing w:val="-4"/>
        </w:rPr>
        <w:t>Реми </w:t>
      </w:r>
      <w:r>
        <w:rPr>
          <w:spacing w:val="-5"/>
        </w:rPr>
        <w:t>пригласили </w:t>
      </w:r>
      <w:r>
        <w:rPr/>
        <w:t>в </w:t>
      </w:r>
      <w:r>
        <w:rPr>
          <w:spacing w:val="-5"/>
        </w:rPr>
        <w:t>католический еженедельник «Двадца- </w:t>
      </w:r>
      <w:r>
        <w:rPr>
          <w:spacing w:val="-4"/>
        </w:rPr>
        <w:t>тый </w:t>
      </w:r>
      <w:r>
        <w:rPr>
          <w:spacing w:val="-3"/>
        </w:rPr>
        <w:t>век» </w:t>
      </w:r>
      <w:r>
        <w:rPr>
          <w:spacing w:val="-4"/>
        </w:rPr>
        <w:t>(«Le </w:t>
      </w:r>
      <w:r>
        <w:rPr>
          <w:spacing w:val="-5"/>
        </w:rPr>
        <w:t>Vingtième Siècle») </w:t>
      </w:r>
      <w:r>
        <w:rPr/>
        <w:t>и </w:t>
      </w:r>
      <w:r>
        <w:rPr>
          <w:spacing w:val="-4"/>
        </w:rPr>
        <w:t>его </w:t>
      </w:r>
      <w:r>
        <w:rPr>
          <w:spacing w:val="-5"/>
        </w:rPr>
        <w:t>приложение </w:t>
      </w:r>
      <w:r>
        <w:rPr>
          <w:spacing w:val="-3"/>
        </w:rPr>
        <w:t>для </w:t>
      </w:r>
      <w:r>
        <w:rPr>
          <w:spacing w:val="-5"/>
        </w:rPr>
        <w:t>детей </w:t>
      </w:r>
      <w:r>
        <w:rPr/>
        <w:t>– </w:t>
      </w:r>
      <w:r>
        <w:rPr>
          <w:spacing w:val="-5"/>
        </w:rPr>
        <w:t>«Малый Двадцатый» </w:t>
      </w:r>
      <w:r>
        <w:rPr>
          <w:spacing w:val="-4"/>
        </w:rPr>
        <w:t>(«Le Petit </w:t>
      </w:r>
      <w:r>
        <w:rPr>
          <w:spacing w:val="-5"/>
        </w:rPr>
        <w:t>Vingtième»), </w:t>
      </w:r>
      <w:r>
        <w:rPr>
          <w:spacing w:val="-4"/>
        </w:rPr>
        <w:t>для </w:t>
      </w:r>
      <w:r>
        <w:rPr>
          <w:spacing w:val="-5"/>
        </w:rPr>
        <w:t>которого </w:t>
      </w:r>
      <w:r>
        <w:rPr/>
        <w:t>и </w:t>
      </w:r>
      <w:r>
        <w:rPr>
          <w:spacing w:val="-4"/>
        </w:rPr>
        <w:t>был </w:t>
      </w:r>
      <w:r>
        <w:rPr>
          <w:spacing w:val="-5"/>
        </w:rPr>
        <w:t>создан Тинтин.</w:t>
      </w:r>
    </w:p>
    <w:p>
      <w:pPr>
        <w:spacing w:line="201" w:lineRule="exact" w:before="5"/>
        <w:ind w:left="340" w:right="0" w:firstLine="0"/>
        <w:jc w:val="left"/>
        <w:rPr>
          <w:sz w:val="18"/>
        </w:rPr>
      </w:pPr>
      <w:r>
        <w:rPr>
          <w:position w:val="6"/>
          <w:sz w:val="12"/>
        </w:rPr>
        <w:t>6 </w:t>
      </w:r>
      <w:r>
        <w:rPr>
          <w:sz w:val="18"/>
        </w:rPr>
        <w:t>Douillet 1928: 11.</w:t>
      </w:r>
    </w:p>
    <w:p>
      <w:pPr>
        <w:spacing w:line="192" w:lineRule="exact" w:before="0"/>
        <w:ind w:left="340" w:right="0" w:firstLine="0"/>
        <w:jc w:val="left"/>
        <w:rPr>
          <w:sz w:val="18"/>
        </w:rPr>
      </w:pPr>
      <w:r>
        <w:rPr>
          <w:position w:val="6"/>
          <w:sz w:val="12"/>
        </w:rPr>
        <w:t>7 </w:t>
      </w:r>
      <w:r>
        <w:rPr>
          <w:sz w:val="18"/>
        </w:rPr>
        <w:t>Swennen 2010: 35-37.</w:t>
      </w:r>
    </w:p>
    <w:p>
      <w:pPr>
        <w:spacing w:line="192" w:lineRule="exact" w:before="0"/>
        <w:ind w:left="340" w:right="0" w:firstLine="0"/>
        <w:jc w:val="left"/>
        <w:rPr>
          <w:sz w:val="18"/>
        </w:rPr>
      </w:pPr>
      <w:r>
        <w:rPr>
          <w:position w:val="6"/>
          <w:sz w:val="12"/>
        </w:rPr>
        <w:t>8  </w:t>
      </w:r>
      <w:r>
        <w:rPr>
          <w:spacing w:val="-4"/>
          <w:sz w:val="18"/>
        </w:rPr>
        <w:t>Бунтман</w:t>
      </w:r>
      <w:r>
        <w:rPr>
          <w:spacing w:val="-15"/>
          <w:sz w:val="18"/>
        </w:rPr>
        <w:t> </w:t>
      </w:r>
      <w:r>
        <w:rPr>
          <w:spacing w:val="-3"/>
          <w:sz w:val="18"/>
        </w:rPr>
        <w:t>2018.</w:t>
      </w:r>
    </w:p>
    <w:p>
      <w:pPr>
        <w:spacing w:line="192" w:lineRule="exact" w:before="0"/>
        <w:ind w:left="340" w:right="0" w:firstLine="0"/>
        <w:jc w:val="left"/>
        <w:rPr>
          <w:sz w:val="18"/>
        </w:rPr>
      </w:pPr>
      <w:r>
        <w:rPr>
          <w:position w:val="6"/>
          <w:sz w:val="12"/>
        </w:rPr>
        <w:t>9  </w:t>
      </w:r>
      <w:r>
        <w:rPr>
          <w:spacing w:val="-3"/>
          <w:sz w:val="18"/>
        </w:rPr>
        <w:t>Rime 2010:</w:t>
      </w:r>
      <w:r>
        <w:rPr>
          <w:spacing w:val="-24"/>
          <w:sz w:val="18"/>
        </w:rPr>
        <w:t> </w:t>
      </w:r>
      <w:r>
        <w:rPr>
          <w:spacing w:val="-2"/>
          <w:sz w:val="18"/>
        </w:rPr>
        <w:t>30.</w:t>
      </w:r>
    </w:p>
    <w:p>
      <w:pPr>
        <w:spacing w:line="201" w:lineRule="exact" w:before="0"/>
        <w:ind w:left="340" w:right="0" w:firstLine="0"/>
        <w:jc w:val="left"/>
        <w:rPr>
          <w:sz w:val="18"/>
        </w:rPr>
      </w:pPr>
      <w:r>
        <w:rPr>
          <w:position w:val="6"/>
          <w:sz w:val="12"/>
        </w:rPr>
        <w:t>10 </w:t>
      </w:r>
      <w:r>
        <w:rPr>
          <w:sz w:val="18"/>
        </w:rPr>
        <w:t>Же 1922.</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9" w:lineRule="exact" w:before="93"/>
      </w:pPr>
      <w:r>
        <w:rPr/>
        <w:t>Он проработал в этой газете до 1940 г., затем перешел в издательство</w:t>
      </w:r>
    </w:p>
    <w:p>
      <w:pPr>
        <w:pStyle w:val="BodyText"/>
        <w:spacing w:line="230" w:lineRule="auto" w:before="5"/>
        <w:ind w:right="220"/>
      </w:pPr>
      <w:r>
        <w:rPr>
          <w:spacing w:val="-5"/>
        </w:rPr>
        <w:t>«Кастерман» («Casterman»). Всего </w:t>
      </w:r>
      <w:r>
        <w:rPr>
          <w:spacing w:val="-4"/>
        </w:rPr>
        <w:t>Реми </w:t>
      </w:r>
      <w:r>
        <w:rPr>
          <w:spacing w:val="-5"/>
        </w:rPr>
        <w:t>создал </w:t>
      </w:r>
      <w:r>
        <w:rPr>
          <w:spacing w:val="-3"/>
        </w:rPr>
        <w:t>23 </w:t>
      </w:r>
      <w:r>
        <w:rPr>
          <w:spacing w:val="-5"/>
        </w:rPr>
        <w:t>альбома </w:t>
      </w:r>
      <w:r>
        <w:rPr>
          <w:spacing w:val="-4"/>
        </w:rPr>
        <w:t>про </w:t>
      </w:r>
      <w:r>
        <w:rPr>
          <w:spacing w:val="-5"/>
        </w:rPr>
        <w:t>Тинтина. Первый альбом </w:t>
      </w:r>
      <w:r>
        <w:rPr>
          <w:spacing w:val="-4"/>
        </w:rPr>
        <w:t>был </w:t>
      </w:r>
      <w:r>
        <w:rPr>
          <w:spacing w:val="-6"/>
        </w:rPr>
        <w:t>исполнен </w:t>
      </w:r>
      <w:r>
        <w:rPr/>
        <w:t>в </w:t>
      </w:r>
      <w:r>
        <w:rPr>
          <w:spacing w:val="-5"/>
        </w:rPr>
        <w:t>черно-белом цвете </w:t>
      </w:r>
      <w:r>
        <w:rPr/>
        <w:t>и </w:t>
      </w:r>
      <w:r>
        <w:rPr>
          <w:spacing w:val="-5"/>
        </w:rPr>
        <w:t>опубликован </w:t>
      </w:r>
      <w:r>
        <w:rPr>
          <w:spacing w:val="-4"/>
        </w:rPr>
        <w:t>как </w:t>
      </w:r>
      <w:r>
        <w:rPr>
          <w:spacing w:val="-5"/>
        </w:rPr>
        <w:t>приложение </w:t>
      </w:r>
      <w:r>
        <w:rPr>
          <w:spacing w:val="-4"/>
        </w:rPr>
        <w:t>для </w:t>
      </w:r>
      <w:r>
        <w:rPr>
          <w:spacing w:val="-5"/>
        </w:rPr>
        <w:t>детской аудитории. </w:t>
      </w:r>
      <w:r>
        <w:rPr/>
        <w:t>Он </w:t>
      </w:r>
      <w:r>
        <w:rPr>
          <w:spacing w:val="-4"/>
        </w:rPr>
        <w:t>так </w:t>
      </w:r>
      <w:r>
        <w:rPr/>
        <w:t>и </w:t>
      </w:r>
      <w:r>
        <w:rPr>
          <w:spacing w:val="-3"/>
        </w:rPr>
        <w:t>не </w:t>
      </w:r>
      <w:r>
        <w:rPr>
          <w:spacing w:val="-4"/>
        </w:rPr>
        <w:t>был </w:t>
      </w:r>
      <w:r>
        <w:rPr>
          <w:spacing w:val="-3"/>
        </w:rPr>
        <w:t>ни </w:t>
      </w:r>
      <w:r>
        <w:rPr>
          <w:spacing w:val="-6"/>
        </w:rPr>
        <w:t>перерисован, </w:t>
      </w:r>
      <w:r>
        <w:rPr>
          <w:spacing w:val="-3"/>
        </w:rPr>
        <w:t>ни </w:t>
      </w:r>
      <w:r>
        <w:rPr>
          <w:spacing w:val="-5"/>
        </w:rPr>
        <w:t>раскрашен </w:t>
      </w:r>
      <w:r>
        <w:rPr>
          <w:spacing w:val="-4"/>
        </w:rPr>
        <w:t>при </w:t>
      </w:r>
      <w:r>
        <w:rPr>
          <w:spacing w:val="-5"/>
        </w:rPr>
        <w:t>жизни </w:t>
      </w:r>
      <w:r>
        <w:rPr>
          <w:spacing w:val="-4"/>
        </w:rPr>
        <w:t>автора. Его </w:t>
      </w:r>
      <w:r>
        <w:rPr>
          <w:spacing w:val="-5"/>
        </w:rPr>
        <w:t>репринт вышел только </w:t>
      </w:r>
      <w:r>
        <w:rPr/>
        <w:t>в </w:t>
      </w:r>
      <w:r>
        <w:rPr>
          <w:spacing w:val="-4"/>
        </w:rPr>
        <w:t>1981 </w:t>
      </w:r>
      <w:r>
        <w:rPr>
          <w:spacing w:val="-3"/>
        </w:rPr>
        <w:t>г., </w:t>
      </w:r>
      <w:r>
        <w:rPr/>
        <w:t>а </w:t>
      </w:r>
      <w:r>
        <w:rPr>
          <w:spacing w:val="-5"/>
        </w:rPr>
        <w:t>цветная </w:t>
      </w:r>
      <w:r>
        <w:rPr>
          <w:spacing w:val="-4"/>
        </w:rPr>
        <w:t>версия для </w:t>
      </w:r>
      <w:r>
        <w:rPr>
          <w:spacing w:val="-5"/>
        </w:rPr>
        <w:t>коллекционеров появилась </w:t>
      </w:r>
      <w:r>
        <w:rPr/>
        <w:t>в </w:t>
      </w:r>
      <w:r>
        <w:rPr>
          <w:spacing w:val="-5"/>
        </w:rPr>
        <w:t>начале </w:t>
      </w:r>
      <w:r>
        <w:rPr>
          <w:spacing w:val="-4"/>
        </w:rPr>
        <w:t>2017 </w:t>
      </w:r>
      <w:r>
        <w:rPr>
          <w:spacing w:val="-3"/>
        </w:rPr>
        <w:t>года</w:t>
      </w:r>
      <w:r>
        <w:rPr>
          <w:spacing w:val="-3"/>
          <w:position w:val="7"/>
          <w:sz w:val="14"/>
        </w:rPr>
        <w:t>11</w:t>
      </w:r>
      <w:r>
        <w:rPr>
          <w:spacing w:val="-3"/>
        </w:rPr>
        <w:t>.</w:t>
      </w:r>
    </w:p>
    <w:p>
      <w:pPr>
        <w:pStyle w:val="BodyText"/>
        <w:spacing w:line="236" w:lineRule="exact"/>
        <w:ind w:left="794"/>
      </w:pPr>
      <w:r>
        <w:rPr/>
        <w:t>Возраст Тинтина не ясен. В первых альбомах он представлен как</w:t>
      </w:r>
    </w:p>
    <w:p>
      <w:pPr>
        <w:pStyle w:val="BodyText"/>
        <w:spacing w:line="232" w:lineRule="auto" w:before="2"/>
        <w:ind w:right="217"/>
      </w:pPr>
      <w:r>
        <w:rPr>
          <w:spacing w:val="-5"/>
        </w:rPr>
        <w:t>«юный репортер», </w:t>
      </w:r>
      <w:r>
        <w:rPr>
          <w:spacing w:val="-3"/>
        </w:rPr>
        <w:t>на </w:t>
      </w:r>
      <w:r>
        <w:rPr>
          <w:spacing w:val="-4"/>
        </w:rPr>
        <w:t>вид </w:t>
      </w:r>
      <w:r>
        <w:rPr/>
        <w:t>ему </w:t>
      </w:r>
      <w:r>
        <w:rPr>
          <w:spacing w:val="-3"/>
        </w:rPr>
        <w:t>от 14 до 20 лет (в </w:t>
      </w:r>
      <w:r>
        <w:rPr>
          <w:spacing w:val="-5"/>
        </w:rPr>
        <w:t>зависимости </w:t>
      </w:r>
      <w:r>
        <w:rPr/>
        <w:t>от </w:t>
      </w:r>
      <w:r>
        <w:rPr>
          <w:spacing w:val="-5"/>
        </w:rPr>
        <w:t>альбо- </w:t>
      </w:r>
      <w:r>
        <w:rPr>
          <w:spacing w:val="-4"/>
        </w:rPr>
        <w:t>ма). </w:t>
      </w:r>
      <w:r>
        <w:rPr/>
        <w:t>Он </w:t>
      </w:r>
      <w:r>
        <w:rPr>
          <w:spacing w:val="-4"/>
        </w:rPr>
        <w:t>носит </w:t>
      </w:r>
      <w:r>
        <w:rPr>
          <w:spacing w:val="-5"/>
        </w:rPr>
        <w:t>брюки-галифе </w:t>
      </w:r>
      <w:r>
        <w:rPr/>
        <w:t>и </w:t>
      </w:r>
      <w:r>
        <w:rPr>
          <w:spacing w:val="-5"/>
        </w:rPr>
        <w:t>тренч, </w:t>
      </w:r>
      <w:r>
        <w:rPr/>
        <w:t>в </w:t>
      </w:r>
      <w:r>
        <w:rPr>
          <w:spacing w:val="-5"/>
        </w:rPr>
        <w:t>альбоме «Тинтин </w:t>
      </w:r>
      <w:r>
        <w:rPr/>
        <w:t>в </w:t>
      </w:r>
      <w:r>
        <w:rPr>
          <w:spacing w:val="-5"/>
        </w:rPr>
        <w:t>стране </w:t>
      </w:r>
      <w:r>
        <w:rPr>
          <w:spacing w:val="-4"/>
        </w:rPr>
        <w:t>Сове- тов» </w:t>
      </w:r>
      <w:r>
        <w:rPr>
          <w:spacing w:val="-5"/>
        </w:rPr>
        <w:t>надевает </w:t>
      </w:r>
      <w:r>
        <w:rPr>
          <w:spacing w:val="-4"/>
        </w:rPr>
        <w:t>одежду </w:t>
      </w:r>
      <w:r>
        <w:rPr>
          <w:spacing w:val="-5"/>
        </w:rPr>
        <w:t>взрослого </w:t>
      </w:r>
      <w:r>
        <w:rPr>
          <w:spacing w:val="-6"/>
        </w:rPr>
        <w:t>полицейского </w:t>
      </w:r>
      <w:r>
        <w:rPr/>
        <w:t>и </w:t>
      </w:r>
      <w:r>
        <w:rPr>
          <w:spacing w:val="-5"/>
        </w:rPr>
        <w:t>буквально </w:t>
      </w:r>
      <w:r>
        <w:rPr>
          <w:spacing w:val="-4"/>
        </w:rPr>
        <w:t>тонет </w:t>
      </w:r>
      <w:r>
        <w:rPr/>
        <w:t>в </w:t>
      </w:r>
      <w:r>
        <w:rPr>
          <w:spacing w:val="-5"/>
        </w:rPr>
        <w:t>ней, </w:t>
      </w:r>
      <w:r>
        <w:rPr>
          <w:spacing w:val="-4"/>
        </w:rPr>
        <w:t>что выдает </w:t>
      </w:r>
      <w:r>
        <w:rPr/>
        <w:t>в </w:t>
      </w:r>
      <w:r>
        <w:rPr>
          <w:spacing w:val="-4"/>
        </w:rPr>
        <w:t>нем </w:t>
      </w:r>
      <w:r>
        <w:rPr>
          <w:spacing w:val="-5"/>
        </w:rPr>
        <w:t>подростка. </w:t>
      </w:r>
      <w:r>
        <w:rPr>
          <w:spacing w:val="-3"/>
        </w:rPr>
        <w:t>При </w:t>
      </w:r>
      <w:r>
        <w:rPr>
          <w:spacing w:val="-4"/>
        </w:rPr>
        <w:t>этом </w:t>
      </w:r>
      <w:r>
        <w:rPr>
          <w:spacing w:val="-3"/>
        </w:rPr>
        <w:t>он </w:t>
      </w:r>
      <w:r>
        <w:rPr>
          <w:spacing w:val="-5"/>
        </w:rPr>
        <w:t>ведет </w:t>
      </w:r>
      <w:r>
        <w:rPr>
          <w:spacing w:val="-4"/>
        </w:rPr>
        <w:t>себя как </w:t>
      </w:r>
      <w:r>
        <w:rPr>
          <w:spacing w:val="-5"/>
        </w:rPr>
        <w:t>взрослый: </w:t>
      </w:r>
      <w:r>
        <w:rPr>
          <w:spacing w:val="-3"/>
        </w:rPr>
        <w:t>де- </w:t>
      </w:r>
      <w:r>
        <w:rPr>
          <w:spacing w:val="-5"/>
        </w:rPr>
        <w:t>рется, умеет </w:t>
      </w:r>
      <w:r>
        <w:rPr>
          <w:spacing w:val="-4"/>
        </w:rPr>
        <w:t>водить </w:t>
      </w:r>
      <w:r>
        <w:rPr>
          <w:spacing w:val="-5"/>
        </w:rPr>
        <w:t>машину, стрелять, проявляет находчивость </w:t>
      </w:r>
      <w:r>
        <w:rPr/>
        <w:t>– </w:t>
      </w:r>
      <w:r>
        <w:rPr>
          <w:spacing w:val="-4"/>
        </w:rPr>
        <w:t>сло- вом, </w:t>
      </w:r>
      <w:r>
        <w:rPr>
          <w:spacing w:val="-5"/>
        </w:rPr>
        <w:t>идеально подготовленный скаут. </w:t>
      </w:r>
      <w:r>
        <w:rPr/>
        <w:t>Он </w:t>
      </w:r>
      <w:r>
        <w:rPr>
          <w:spacing w:val="-5"/>
        </w:rPr>
        <w:t>демонстрирует фантастиче- скую силу, благодаря </w:t>
      </w:r>
      <w:r>
        <w:rPr>
          <w:spacing w:val="-4"/>
        </w:rPr>
        <w:t>которой </w:t>
      </w:r>
      <w:r>
        <w:rPr>
          <w:spacing w:val="-3"/>
        </w:rPr>
        <w:t>ему </w:t>
      </w:r>
      <w:r>
        <w:rPr>
          <w:spacing w:val="-5"/>
        </w:rPr>
        <w:t>удается победить </w:t>
      </w:r>
      <w:r>
        <w:rPr>
          <w:spacing w:val="-4"/>
        </w:rPr>
        <w:t>всех </w:t>
      </w:r>
      <w:r>
        <w:rPr>
          <w:spacing w:val="-3"/>
        </w:rPr>
        <w:t>врагов</w:t>
      </w:r>
      <w:r>
        <w:rPr>
          <w:spacing w:val="-3"/>
          <w:position w:val="7"/>
          <w:sz w:val="14"/>
        </w:rPr>
        <w:t>12</w:t>
      </w:r>
      <w:r>
        <w:rPr>
          <w:spacing w:val="-3"/>
        </w:rPr>
        <w:t>. </w:t>
      </w:r>
      <w:r>
        <w:rPr>
          <w:spacing w:val="-4"/>
        </w:rPr>
        <w:t>Раз- </w:t>
      </w:r>
      <w:r>
        <w:rPr>
          <w:spacing w:val="-5"/>
        </w:rPr>
        <w:t>мытым остается </w:t>
      </w:r>
      <w:r>
        <w:rPr>
          <w:spacing w:val="-4"/>
        </w:rPr>
        <w:t>его </w:t>
      </w:r>
      <w:r>
        <w:rPr>
          <w:spacing w:val="-5"/>
        </w:rPr>
        <w:t>жизненное кредо. </w:t>
      </w:r>
      <w:r>
        <w:rPr/>
        <w:t>По </w:t>
      </w:r>
      <w:r>
        <w:rPr>
          <w:spacing w:val="-3"/>
        </w:rPr>
        <w:t>Т. </w:t>
      </w:r>
      <w:r>
        <w:rPr>
          <w:spacing w:val="-5"/>
        </w:rPr>
        <w:t>Маккарти, Тинтин </w:t>
      </w:r>
      <w:r>
        <w:rPr/>
        <w:t>– </w:t>
      </w:r>
      <w:r>
        <w:rPr>
          <w:spacing w:val="-5"/>
        </w:rPr>
        <w:t>«пер- сонаж </w:t>
      </w:r>
      <w:r>
        <w:rPr/>
        <w:t>в </w:t>
      </w:r>
      <w:r>
        <w:rPr>
          <w:spacing w:val="-5"/>
        </w:rPr>
        <w:t>нулевой степени»: </w:t>
      </w:r>
      <w:r>
        <w:rPr/>
        <w:t>у </w:t>
      </w:r>
      <w:r>
        <w:rPr>
          <w:spacing w:val="-5"/>
        </w:rPr>
        <w:t>него </w:t>
      </w:r>
      <w:r>
        <w:rPr>
          <w:spacing w:val="-4"/>
        </w:rPr>
        <w:t>нет </w:t>
      </w:r>
      <w:r>
        <w:rPr>
          <w:spacing w:val="-5"/>
        </w:rPr>
        <w:t>прошлого, </w:t>
      </w:r>
      <w:r>
        <w:rPr>
          <w:spacing w:val="-3"/>
        </w:rPr>
        <w:t>нет </w:t>
      </w:r>
      <w:r>
        <w:rPr>
          <w:spacing w:val="-5"/>
        </w:rPr>
        <w:t>сексуальной </w:t>
      </w:r>
      <w:r>
        <w:rPr>
          <w:spacing w:val="-4"/>
        </w:rPr>
        <w:t>ориен- </w:t>
      </w:r>
      <w:r>
        <w:rPr>
          <w:spacing w:val="-5"/>
        </w:rPr>
        <w:t>тации, </w:t>
      </w:r>
      <w:r>
        <w:rPr>
          <w:spacing w:val="-3"/>
        </w:rPr>
        <w:t>нет </w:t>
      </w:r>
      <w:r>
        <w:rPr>
          <w:spacing w:val="-5"/>
        </w:rPr>
        <w:t>психологической глубины. </w:t>
      </w:r>
      <w:r>
        <w:rPr/>
        <w:t>Он </w:t>
      </w:r>
      <w:r>
        <w:rPr>
          <w:spacing w:val="-5"/>
        </w:rPr>
        <w:t>писатель, который ничего </w:t>
      </w:r>
      <w:r>
        <w:rPr>
          <w:spacing w:val="-3"/>
        </w:rPr>
        <w:t>не </w:t>
      </w:r>
      <w:r>
        <w:rPr>
          <w:spacing w:val="-4"/>
        </w:rPr>
        <w:t>пишет</w:t>
      </w:r>
      <w:r>
        <w:rPr>
          <w:spacing w:val="-4"/>
          <w:position w:val="7"/>
          <w:sz w:val="14"/>
        </w:rPr>
        <w:t>13</w:t>
      </w:r>
      <w:r>
        <w:rPr>
          <w:spacing w:val="-4"/>
        </w:rPr>
        <w:t>. </w:t>
      </w:r>
      <w:r>
        <w:rPr>
          <w:spacing w:val="-5"/>
        </w:rPr>
        <w:t>Позднее просто </w:t>
      </w:r>
      <w:r>
        <w:rPr>
          <w:spacing w:val="-4"/>
        </w:rPr>
        <w:t>живет </w:t>
      </w:r>
      <w:r>
        <w:rPr/>
        <w:t>с </w:t>
      </w:r>
      <w:r>
        <w:rPr>
          <w:spacing w:val="-5"/>
        </w:rPr>
        <w:t>капитаном Хэддоком </w:t>
      </w:r>
      <w:r>
        <w:rPr/>
        <w:t>в </w:t>
      </w:r>
      <w:r>
        <w:rPr>
          <w:spacing w:val="-5"/>
        </w:rPr>
        <w:t>загородном </w:t>
      </w:r>
      <w:r>
        <w:rPr/>
        <w:t>по- </w:t>
      </w:r>
      <w:r>
        <w:rPr>
          <w:spacing w:val="-5"/>
        </w:rPr>
        <w:t>местье Муленсар, отправляясь оттуда </w:t>
      </w:r>
      <w:r>
        <w:rPr>
          <w:spacing w:val="-4"/>
        </w:rPr>
        <w:t>навстречу </w:t>
      </w:r>
      <w:r>
        <w:rPr>
          <w:spacing w:val="-5"/>
        </w:rPr>
        <w:t>приключениям.</w:t>
      </w:r>
    </w:p>
    <w:p>
      <w:pPr>
        <w:pStyle w:val="BodyText"/>
        <w:spacing w:line="232" w:lineRule="auto"/>
        <w:ind w:right="216" w:firstLine="453"/>
      </w:pPr>
      <w:r>
        <w:rPr/>
        <w:pict>
          <v:line style="position:absolute;mso-position-horizontal-relative:page;mso-position-vertical-relative:paragraph;z-index:-251353088;mso-wrap-distance-left:0;mso-wrap-distance-right:0" from="51.035809pt,252.014648pt" to="195.055809pt,252.014648pt" stroked="true" strokeweight=".36pt" strokecolor="#000000">
            <v:stroke dashstyle="solid"/>
            <w10:wrap type="topAndBottom"/>
          </v:line>
        </w:pict>
      </w:r>
      <w:r>
        <w:rPr/>
        <w:t>В </w:t>
      </w:r>
      <w:r>
        <w:rPr>
          <w:spacing w:val="-5"/>
        </w:rPr>
        <w:t>прессе </w:t>
      </w:r>
      <w:r>
        <w:rPr/>
        <w:t>и </w:t>
      </w:r>
      <w:r>
        <w:rPr>
          <w:spacing w:val="-5"/>
        </w:rPr>
        <w:t>научной литературе обсуждались несколько прототипов Тинтина, </w:t>
      </w:r>
      <w:r>
        <w:rPr>
          <w:spacing w:val="-3"/>
        </w:rPr>
        <w:t>но на </w:t>
      </w:r>
      <w:r>
        <w:rPr>
          <w:spacing w:val="-5"/>
        </w:rPr>
        <w:t>вопросы журналистов </w:t>
      </w:r>
      <w:r>
        <w:rPr>
          <w:spacing w:val="-4"/>
        </w:rPr>
        <w:t>Реми </w:t>
      </w:r>
      <w:r>
        <w:rPr>
          <w:spacing w:val="-5"/>
        </w:rPr>
        <w:t>всегда отвечал: «Тинтин </w:t>
      </w:r>
      <w:r>
        <w:rPr/>
        <w:t>– </w:t>
      </w:r>
      <w:r>
        <w:rPr>
          <w:spacing w:val="-4"/>
        </w:rPr>
        <w:t>это </w:t>
      </w:r>
      <w:r>
        <w:rPr>
          <w:spacing w:val="-3"/>
        </w:rPr>
        <w:t>я!»</w:t>
      </w:r>
      <w:r>
        <w:rPr>
          <w:spacing w:val="-3"/>
          <w:position w:val="7"/>
          <w:sz w:val="14"/>
        </w:rPr>
        <w:t>14</w:t>
      </w:r>
      <w:r>
        <w:rPr>
          <w:spacing w:val="-3"/>
        </w:rPr>
        <w:t>. </w:t>
      </w:r>
      <w:r>
        <w:rPr>
          <w:spacing w:val="-5"/>
        </w:rPr>
        <w:t>Однако первый вариант предложил </w:t>
      </w:r>
      <w:r>
        <w:rPr>
          <w:spacing w:val="-3"/>
        </w:rPr>
        <w:t>он </w:t>
      </w:r>
      <w:r>
        <w:rPr>
          <w:spacing w:val="-4"/>
        </w:rPr>
        <w:t>сам, </w:t>
      </w:r>
      <w:r>
        <w:rPr>
          <w:spacing w:val="-5"/>
        </w:rPr>
        <w:t>неоднократно </w:t>
      </w:r>
      <w:r>
        <w:rPr>
          <w:spacing w:val="-4"/>
        </w:rPr>
        <w:t>под- </w:t>
      </w:r>
      <w:r>
        <w:rPr>
          <w:spacing w:val="-5"/>
        </w:rPr>
        <w:t>черкивая, </w:t>
      </w:r>
      <w:r>
        <w:rPr>
          <w:spacing w:val="-4"/>
        </w:rPr>
        <w:t>что </w:t>
      </w:r>
      <w:r>
        <w:rPr>
          <w:spacing w:val="-5"/>
        </w:rPr>
        <w:t>Тинтин срисован </w:t>
      </w:r>
      <w:r>
        <w:rPr/>
        <w:t>с </w:t>
      </w:r>
      <w:r>
        <w:rPr>
          <w:spacing w:val="-4"/>
        </w:rPr>
        <w:t>его </w:t>
      </w:r>
      <w:r>
        <w:rPr>
          <w:spacing w:val="-5"/>
        </w:rPr>
        <w:t>младшего </w:t>
      </w:r>
      <w:r>
        <w:rPr>
          <w:spacing w:val="-4"/>
        </w:rPr>
        <w:t>брата Поля. </w:t>
      </w:r>
      <w:r>
        <w:rPr>
          <w:spacing w:val="-5"/>
        </w:rPr>
        <w:t>Второй </w:t>
      </w:r>
      <w:r>
        <w:rPr/>
        <w:t>– </w:t>
      </w:r>
      <w:r>
        <w:rPr>
          <w:spacing w:val="-5"/>
        </w:rPr>
        <w:t>возник </w:t>
      </w:r>
      <w:r>
        <w:rPr/>
        <w:t>с </w:t>
      </w:r>
      <w:r>
        <w:rPr>
          <w:spacing w:val="-5"/>
        </w:rPr>
        <w:t>подачи датчанина </w:t>
      </w:r>
      <w:r>
        <w:rPr>
          <w:spacing w:val="-4"/>
        </w:rPr>
        <w:t>Палле </w:t>
      </w:r>
      <w:r>
        <w:rPr>
          <w:spacing w:val="-5"/>
        </w:rPr>
        <w:t>Хулда. </w:t>
      </w:r>
      <w:r>
        <w:rPr/>
        <w:t>В </w:t>
      </w:r>
      <w:r>
        <w:rPr>
          <w:spacing w:val="-4"/>
        </w:rPr>
        <w:t>1928 </w:t>
      </w:r>
      <w:r>
        <w:rPr>
          <w:spacing w:val="-3"/>
        </w:rPr>
        <w:t>г. </w:t>
      </w:r>
      <w:r>
        <w:rPr>
          <w:spacing w:val="-5"/>
        </w:rPr>
        <w:t>датская </w:t>
      </w:r>
      <w:r>
        <w:rPr>
          <w:spacing w:val="-4"/>
        </w:rPr>
        <w:t>газета </w:t>
      </w:r>
      <w:r>
        <w:rPr>
          <w:spacing w:val="-5"/>
        </w:rPr>
        <w:t>«Politi- </w:t>
      </w:r>
      <w:r>
        <w:rPr>
          <w:spacing w:val="-4"/>
        </w:rPr>
        <w:t>ken» </w:t>
      </w:r>
      <w:r>
        <w:rPr>
          <w:spacing w:val="-5"/>
        </w:rPr>
        <w:t>провела конкурс </w:t>
      </w:r>
      <w:r>
        <w:rPr>
          <w:spacing w:val="-4"/>
        </w:rPr>
        <w:t>среди </w:t>
      </w:r>
      <w:r>
        <w:rPr>
          <w:spacing w:val="-5"/>
        </w:rPr>
        <w:t>подростков </w:t>
      </w:r>
      <w:r>
        <w:rPr/>
        <w:t>в </w:t>
      </w:r>
      <w:r>
        <w:rPr>
          <w:spacing w:val="-5"/>
        </w:rPr>
        <w:t>честь юбилея </w:t>
      </w:r>
      <w:r>
        <w:rPr>
          <w:spacing w:val="-3"/>
        </w:rPr>
        <w:t>Жюля </w:t>
      </w:r>
      <w:r>
        <w:rPr>
          <w:spacing w:val="-5"/>
        </w:rPr>
        <w:t>Верна. Участникам нужно </w:t>
      </w:r>
      <w:r>
        <w:rPr>
          <w:spacing w:val="-4"/>
        </w:rPr>
        <w:t>было </w:t>
      </w:r>
      <w:r>
        <w:rPr/>
        <w:t>в </w:t>
      </w:r>
      <w:r>
        <w:rPr>
          <w:spacing w:val="-5"/>
        </w:rPr>
        <w:t>одиночку обогнуть земной </w:t>
      </w:r>
      <w:r>
        <w:rPr>
          <w:spacing w:val="-4"/>
        </w:rPr>
        <w:t>шар </w:t>
      </w:r>
      <w:r>
        <w:rPr>
          <w:spacing w:val="-3"/>
        </w:rPr>
        <w:t>за 46 </w:t>
      </w:r>
      <w:r>
        <w:rPr>
          <w:spacing w:val="-5"/>
        </w:rPr>
        <w:t>дней </w:t>
      </w:r>
      <w:r>
        <w:rPr>
          <w:spacing w:val="-3"/>
        </w:rPr>
        <w:t>на </w:t>
      </w:r>
      <w:r>
        <w:rPr>
          <w:spacing w:val="-4"/>
        </w:rPr>
        <w:t>любом виде </w:t>
      </w:r>
      <w:r>
        <w:rPr>
          <w:spacing w:val="-5"/>
        </w:rPr>
        <w:t>транспорта, </w:t>
      </w:r>
      <w:r>
        <w:rPr>
          <w:spacing w:val="-4"/>
        </w:rPr>
        <w:t>кроме </w:t>
      </w:r>
      <w:r>
        <w:rPr>
          <w:spacing w:val="-5"/>
        </w:rPr>
        <w:t>воздушного. Победил 15-летний </w:t>
      </w:r>
      <w:r>
        <w:rPr>
          <w:spacing w:val="-4"/>
        </w:rPr>
        <w:t>Палле </w:t>
      </w:r>
      <w:r>
        <w:rPr>
          <w:spacing w:val="-5"/>
        </w:rPr>
        <w:t>Хулд, который работал </w:t>
      </w:r>
      <w:r>
        <w:rPr>
          <w:spacing w:val="-4"/>
        </w:rPr>
        <w:t>клерком </w:t>
      </w:r>
      <w:r>
        <w:rPr/>
        <w:t>в </w:t>
      </w:r>
      <w:r>
        <w:rPr>
          <w:spacing w:val="-5"/>
        </w:rPr>
        <w:t>автомобильном салоне. </w:t>
      </w:r>
      <w:r>
        <w:rPr/>
        <w:t>Он </w:t>
      </w:r>
      <w:r>
        <w:rPr>
          <w:spacing w:val="-5"/>
        </w:rPr>
        <w:t>начал </w:t>
      </w:r>
      <w:r>
        <w:rPr>
          <w:spacing w:val="-3"/>
        </w:rPr>
        <w:t>пу- </w:t>
      </w:r>
      <w:r>
        <w:rPr>
          <w:spacing w:val="-5"/>
        </w:rPr>
        <w:t>тешествие </w:t>
      </w:r>
      <w:r>
        <w:rPr/>
        <w:t>1 </w:t>
      </w:r>
      <w:r>
        <w:rPr>
          <w:spacing w:val="-4"/>
        </w:rPr>
        <w:t>марта 1928 </w:t>
      </w:r>
      <w:r>
        <w:rPr/>
        <w:t>г. и </w:t>
      </w:r>
      <w:r>
        <w:rPr>
          <w:spacing w:val="-5"/>
        </w:rPr>
        <w:t>вернулся </w:t>
      </w:r>
      <w:r>
        <w:rPr/>
        <w:t>в </w:t>
      </w:r>
      <w:r>
        <w:rPr>
          <w:spacing w:val="-5"/>
        </w:rPr>
        <w:t>Копенгаген </w:t>
      </w:r>
      <w:r>
        <w:rPr>
          <w:spacing w:val="-4"/>
        </w:rPr>
        <w:t>уже </w:t>
      </w:r>
      <w:r>
        <w:rPr>
          <w:spacing w:val="-5"/>
        </w:rPr>
        <w:t>через </w:t>
      </w:r>
      <w:r>
        <w:rPr>
          <w:spacing w:val="-3"/>
        </w:rPr>
        <w:t>44 дня, </w:t>
      </w:r>
      <w:r>
        <w:rPr>
          <w:spacing w:val="-5"/>
        </w:rPr>
        <w:t>успев </w:t>
      </w:r>
      <w:r>
        <w:rPr>
          <w:spacing w:val="-3"/>
        </w:rPr>
        <w:t>за это </w:t>
      </w:r>
      <w:r>
        <w:rPr>
          <w:spacing w:val="-4"/>
        </w:rPr>
        <w:t>время </w:t>
      </w:r>
      <w:r>
        <w:rPr>
          <w:spacing w:val="-5"/>
        </w:rPr>
        <w:t>побывать </w:t>
      </w:r>
      <w:r>
        <w:rPr/>
        <w:t>во </w:t>
      </w:r>
      <w:r>
        <w:rPr>
          <w:spacing w:val="-5"/>
        </w:rPr>
        <w:t>многих странах. </w:t>
      </w:r>
      <w:r>
        <w:rPr/>
        <w:t>На </w:t>
      </w:r>
      <w:r>
        <w:rPr>
          <w:spacing w:val="-5"/>
        </w:rPr>
        <w:t>улице Хулда узнава- </w:t>
      </w:r>
      <w:r>
        <w:rPr>
          <w:spacing w:val="-3"/>
        </w:rPr>
        <w:t>ли по </w:t>
      </w:r>
      <w:r>
        <w:rPr>
          <w:spacing w:val="-4"/>
        </w:rPr>
        <w:t>его </w:t>
      </w:r>
      <w:r>
        <w:rPr>
          <w:spacing w:val="-5"/>
        </w:rPr>
        <w:t>брюкам-галифе, </w:t>
      </w:r>
      <w:r>
        <w:rPr>
          <w:spacing w:val="-4"/>
        </w:rPr>
        <w:t>кепке </w:t>
      </w:r>
      <w:r>
        <w:rPr/>
        <w:t>и </w:t>
      </w:r>
      <w:r>
        <w:rPr>
          <w:spacing w:val="-4"/>
        </w:rPr>
        <w:t>длинному </w:t>
      </w:r>
      <w:r>
        <w:rPr>
          <w:spacing w:val="-5"/>
        </w:rPr>
        <w:t>пальто. Подобным образом </w:t>
      </w:r>
      <w:r>
        <w:rPr/>
        <w:t>в </w:t>
      </w:r>
      <w:r>
        <w:rPr>
          <w:spacing w:val="-5"/>
        </w:rPr>
        <w:t>комиксе одевался Тинтин. Хулд </w:t>
      </w:r>
      <w:r>
        <w:rPr/>
        <w:t>и </w:t>
      </w:r>
      <w:r>
        <w:rPr>
          <w:spacing w:val="-5"/>
        </w:rPr>
        <w:t>Тинтин похожи </w:t>
      </w:r>
      <w:r>
        <w:rPr>
          <w:spacing w:val="-4"/>
        </w:rPr>
        <w:t>даже </w:t>
      </w:r>
      <w:r>
        <w:rPr>
          <w:spacing w:val="-5"/>
        </w:rPr>
        <w:t>внешне: </w:t>
      </w:r>
      <w:r>
        <w:rPr>
          <w:spacing w:val="-4"/>
        </w:rPr>
        <w:t>оба </w:t>
      </w:r>
      <w:r>
        <w:rPr>
          <w:spacing w:val="-5"/>
        </w:rPr>
        <w:t>рыжеволосые </w:t>
      </w:r>
      <w:r>
        <w:rPr/>
        <w:t>и с </w:t>
      </w:r>
      <w:r>
        <w:rPr>
          <w:spacing w:val="-5"/>
        </w:rPr>
        <w:t>веснушками </w:t>
      </w:r>
      <w:r>
        <w:rPr>
          <w:spacing w:val="-3"/>
        </w:rPr>
        <w:t>на </w:t>
      </w:r>
      <w:r>
        <w:rPr>
          <w:spacing w:val="-4"/>
        </w:rPr>
        <w:t>лице. Можно </w:t>
      </w:r>
      <w:r>
        <w:rPr>
          <w:spacing w:val="-5"/>
        </w:rPr>
        <w:t>заметить некоторое </w:t>
      </w:r>
      <w:r>
        <w:rPr>
          <w:spacing w:val="-4"/>
        </w:rPr>
        <w:t>сход- ство </w:t>
      </w:r>
      <w:r>
        <w:rPr>
          <w:spacing w:val="-5"/>
        </w:rPr>
        <w:t>маршрутов Тинтина </w:t>
      </w:r>
      <w:r>
        <w:rPr/>
        <w:t>и </w:t>
      </w:r>
      <w:r>
        <w:rPr>
          <w:spacing w:val="-5"/>
        </w:rPr>
        <w:t>Хулда. </w:t>
      </w:r>
      <w:r>
        <w:rPr/>
        <w:t>Но </w:t>
      </w:r>
      <w:r>
        <w:rPr>
          <w:spacing w:val="-5"/>
        </w:rPr>
        <w:t>Хулд перед смертью признался, </w:t>
      </w:r>
      <w:r>
        <w:rPr>
          <w:spacing w:val="-4"/>
        </w:rPr>
        <w:t>что </w:t>
      </w:r>
      <w:r>
        <w:rPr>
          <w:spacing w:val="-5"/>
        </w:rPr>
        <w:t>никогда </w:t>
      </w:r>
      <w:r>
        <w:rPr>
          <w:spacing w:val="-3"/>
        </w:rPr>
        <w:t>не </w:t>
      </w:r>
      <w:r>
        <w:rPr>
          <w:spacing w:val="-5"/>
        </w:rPr>
        <w:t>читал комиксов </w:t>
      </w:r>
      <w:r>
        <w:rPr/>
        <w:t>о </w:t>
      </w:r>
      <w:r>
        <w:rPr>
          <w:spacing w:val="-6"/>
        </w:rPr>
        <w:t>приключениях </w:t>
      </w:r>
      <w:r>
        <w:rPr>
          <w:spacing w:val="-5"/>
        </w:rPr>
        <w:t>Тинтина. Третий </w:t>
      </w:r>
      <w:r>
        <w:rPr>
          <w:spacing w:val="-4"/>
        </w:rPr>
        <w:t>прото- тип </w:t>
      </w:r>
      <w:r>
        <w:rPr/>
        <w:t>– </w:t>
      </w:r>
      <w:r>
        <w:rPr>
          <w:spacing w:val="-5"/>
        </w:rPr>
        <w:t>фотожурналист </w:t>
      </w:r>
      <w:r>
        <w:rPr>
          <w:spacing w:val="-4"/>
        </w:rPr>
        <w:t>Роберт Секс, </w:t>
      </w:r>
      <w:r>
        <w:rPr>
          <w:spacing w:val="-5"/>
        </w:rPr>
        <w:t>совершивший кругосветное путеше- ствие </w:t>
      </w:r>
      <w:r>
        <w:rPr>
          <w:spacing w:val="-3"/>
        </w:rPr>
        <w:t>на </w:t>
      </w:r>
      <w:r>
        <w:rPr>
          <w:spacing w:val="-5"/>
        </w:rPr>
        <w:t>мотоцикле вместе </w:t>
      </w:r>
      <w:r>
        <w:rPr>
          <w:spacing w:val="-3"/>
        </w:rPr>
        <w:t>со </w:t>
      </w:r>
      <w:r>
        <w:rPr>
          <w:spacing w:val="-5"/>
        </w:rPr>
        <w:t>своим другом </w:t>
      </w:r>
      <w:r>
        <w:rPr>
          <w:spacing w:val="-4"/>
        </w:rPr>
        <w:t>Рене </w:t>
      </w:r>
      <w:r>
        <w:rPr>
          <w:spacing w:val="-5"/>
        </w:rPr>
        <w:t>Милу. </w:t>
      </w:r>
      <w:r>
        <w:rPr>
          <w:spacing w:val="-4"/>
        </w:rPr>
        <w:t>Они </w:t>
      </w:r>
      <w:r>
        <w:rPr>
          <w:spacing w:val="-5"/>
        </w:rPr>
        <w:t>путеше- ствовали </w:t>
      </w:r>
      <w:r>
        <w:rPr>
          <w:spacing w:val="-3"/>
        </w:rPr>
        <w:t>по </w:t>
      </w:r>
      <w:r>
        <w:rPr>
          <w:spacing w:val="-4"/>
        </w:rPr>
        <w:t>такому </w:t>
      </w:r>
      <w:r>
        <w:rPr>
          <w:spacing w:val="-3"/>
        </w:rPr>
        <w:t>же </w:t>
      </w:r>
      <w:r>
        <w:rPr>
          <w:spacing w:val="-5"/>
        </w:rPr>
        <w:t>маршруту, </w:t>
      </w:r>
      <w:r>
        <w:rPr>
          <w:spacing w:val="-4"/>
        </w:rPr>
        <w:t>как </w:t>
      </w:r>
      <w:r>
        <w:rPr>
          <w:spacing w:val="-5"/>
        </w:rPr>
        <w:t>Тинтин </w:t>
      </w:r>
      <w:r>
        <w:rPr/>
        <w:t>в </w:t>
      </w:r>
      <w:r>
        <w:rPr>
          <w:spacing w:val="-5"/>
        </w:rPr>
        <w:t>первых трех альбомах </w:t>
      </w:r>
      <w:r>
        <w:rPr/>
        <w:t>– </w:t>
      </w:r>
      <w:r>
        <w:rPr>
          <w:spacing w:val="-4"/>
        </w:rPr>
        <w:t>СССР, </w:t>
      </w:r>
      <w:r>
        <w:rPr>
          <w:spacing w:val="-5"/>
        </w:rPr>
        <w:t>Конго </w:t>
      </w:r>
      <w:r>
        <w:rPr/>
        <w:t>и </w:t>
      </w:r>
      <w:r>
        <w:rPr>
          <w:spacing w:val="-4"/>
        </w:rPr>
        <w:t>США. </w:t>
      </w:r>
      <w:r>
        <w:rPr/>
        <w:t>В </w:t>
      </w:r>
      <w:r>
        <w:rPr>
          <w:spacing w:val="-4"/>
        </w:rPr>
        <w:t>пользу этой </w:t>
      </w:r>
      <w:r>
        <w:rPr>
          <w:spacing w:val="-5"/>
        </w:rPr>
        <w:t>теории говорит </w:t>
      </w:r>
      <w:r>
        <w:rPr>
          <w:spacing w:val="-3"/>
        </w:rPr>
        <w:t>то, </w:t>
      </w:r>
      <w:r>
        <w:rPr>
          <w:spacing w:val="-4"/>
        </w:rPr>
        <w:t>что имя </w:t>
      </w:r>
      <w:r>
        <w:rPr>
          <w:spacing w:val="-5"/>
        </w:rPr>
        <w:t>собаки Тинтина </w:t>
      </w:r>
      <w:r>
        <w:rPr>
          <w:spacing w:val="-3"/>
        </w:rPr>
        <w:t>по </w:t>
      </w:r>
      <w:r>
        <w:rPr>
          <w:spacing w:val="-5"/>
        </w:rPr>
        <w:t>кличке «Снежок» по-французски </w:t>
      </w:r>
      <w:r>
        <w:rPr>
          <w:spacing w:val="-4"/>
        </w:rPr>
        <w:t>звучит </w:t>
      </w:r>
      <w:r>
        <w:rPr>
          <w:spacing w:val="-3"/>
        </w:rPr>
        <w:t>как </w:t>
      </w:r>
      <w:r>
        <w:rPr>
          <w:spacing w:val="-4"/>
        </w:rPr>
        <w:t>Милу</w:t>
      </w:r>
      <w:r>
        <w:rPr>
          <w:spacing w:val="-18"/>
        </w:rPr>
        <w:t> </w:t>
      </w:r>
      <w:r>
        <w:rPr>
          <w:spacing w:val="-5"/>
        </w:rPr>
        <w:t>(Milou).</w:t>
      </w:r>
    </w:p>
    <w:p>
      <w:pPr>
        <w:spacing w:line="203" w:lineRule="exact" w:before="5"/>
        <w:ind w:left="340" w:right="0" w:firstLine="0"/>
        <w:jc w:val="left"/>
        <w:rPr>
          <w:sz w:val="18"/>
        </w:rPr>
      </w:pPr>
      <w:r>
        <w:rPr>
          <w:position w:val="6"/>
          <w:sz w:val="12"/>
        </w:rPr>
        <w:t>11 </w:t>
      </w:r>
      <w:r>
        <w:rPr>
          <w:sz w:val="18"/>
        </w:rPr>
        <w:t>Бунтман 2018.</w:t>
      </w:r>
    </w:p>
    <w:p>
      <w:pPr>
        <w:spacing w:line="194" w:lineRule="exact" w:before="0"/>
        <w:ind w:left="340" w:right="0" w:firstLine="0"/>
        <w:jc w:val="left"/>
        <w:rPr>
          <w:sz w:val="18"/>
        </w:rPr>
      </w:pPr>
      <w:r>
        <w:rPr>
          <w:position w:val="6"/>
          <w:sz w:val="12"/>
        </w:rPr>
        <w:t>12 </w:t>
      </w:r>
      <w:r>
        <w:rPr>
          <w:sz w:val="18"/>
        </w:rPr>
        <w:t>Там же.</w:t>
      </w:r>
    </w:p>
    <w:p>
      <w:pPr>
        <w:spacing w:line="194" w:lineRule="exact" w:before="0"/>
        <w:ind w:left="340" w:right="0" w:firstLine="0"/>
        <w:jc w:val="left"/>
        <w:rPr>
          <w:sz w:val="18"/>
        </w:rPr>
      </w:pPr>
      <w:r>
        <w:rPr>
          <w:position w:val="6"/>
          <w:sz w:val="12"/>
        </w:rPr>
        <w:t>13 </w:t>
      </w:r>
      <w:r>
        <w:rPr>
          <w:sz w:val="18"/>
        </w:rPr>
        <w:t>Маккарти 2013: 31.</w:t>
      </w:r>
    </w:p>
    <w:p>
      <w:pPr>
        <w:spacing w:line="225" w:lineRule="auto" w:before="1"/>
        <w:ind w:left="340" w:right="0" w:firstLine="0"/>
        <w:jc w:val="left"/>
        <w:rPr>
          <w:sz w:val="18"/>
        </w:rPr>
      </w:pPr>
      <w:r>
        <w:rPr>
          <w:position w:val="6"/>
          <w:sz w:val="12"/>
        </w:rPr>
        <w:t>14 </w:t>
      </w:r>
      <w:r>
        <w:rPr>
          <w:spacing w:val="-3"/>
          <w:sz w:val="18"/>
        </w:rPr>
        <w:t>См., </w:t>
      </w:r>
      <w:r>
        <w:rPr>
          <w:spacing w:val="-4"/>
          <w:sz w:val="18"/>
        </w:rPr>
        <w:t>например, </w:t>
      </w:r>
      <w:r>
        <w:rPr>
          <w:spacing w:val="-3"/>
          <w:sz w:val="18"/>
        </w:rPr>
        <w:t>его </w:t>
      </w:r>
      <w:r>
        <w:rPr>
          <w:spacing w:val="-4"/>
          <w:sz w:val="18"/>
        </w:rPr>
        <w:t>интервью канадскому телевидению </w:t>
      </w:r>
      <w:r>
        <w:rPr>
          <w:sz w:val="18"/>
        </w:rPr>
        <w:t>27 </w:t>
      </w:r>
      <w:r>
        <w:rPr>
          <w:spacing w:val="-3"/>
          <w:sz w:val="18"/>
        </w:rPr>
        <w:t>июня 1962 г.: </w:t>
      </w:r>
      <w:r>
        <w:rPr>
          <w:spacing w:val="-4"/>
          <w:sz w:val="18"/>
        </w:rPr>
        <w:t>https://fr.tintin.com/herge/index/id/37/page/69</w:t>
      </w:r>
    </w:p>
    <w:p>
      <w:pPr>
        <w:spacing w:after="0" w:line="225" w:lineRule="auto"/>
        <w:jc w:val="left"/>
        <w:rPr>
          <w:sz w:val="18"/>
        </w:rPr>
        <w:sectPr>
          <w:headerReference w:type="even" r:id="rId121"/>
          <w:headerReference w:type="default" r:id="rId122"/>
          <w:pgSz w:w="8230" w:h="12190"/>
          <w:pgMar w:header="656" w:footer="0" w:top="900" w:bottom="280" w:left="680" w:right="680"/>
          <w:pgNumType w:start="212"/>
        </w:sectPr>
      </w:pPr>
    </w:p>
    <w:p>
      <w:pPr>
        <w:pStyle w:val="BodyText"/>
        <w:spacing w:before="2"/>
        <w:ind w:left="0"/>
        <w:jc w:val="left"/>
        <w:rPr>
          <w:sz w:val="11"/>
        </w:rPr>
      </w:pPr>
    </w:p>
    <w:p>
      <w:pPr>
        <w:pStyle w:val="BodyText"/>
        <w:spacing w:line="230" w:lineRule="auto" w:before="101"/>
        <w:ind w:right="217" w:firstLine="453"/>
      </w:pPr>
      <w:r>
        <w:rPr/>
        <w:pict>
          <v:line style="position:absolute;mso-position-horizontal-relative:page;mso-position-vertical-relative:paragraph;z-index:-260783104" from="263.721802pt,62.840599pt" to="263.721802pt,75.320599pt" stroked="true" strokeweight="3.36pt" strokecolor="#ffffff">
            <v:stroke dashstyle="solid"/>
            <w10:wrap type="none"/>
          </v:line>
        </w:pict>
      </w:r>
      <w:r>
        <w:rPr/>
        <w:pict>
          <v:line style="position:absolute;mso-position-horizontal-relative:page;mso-position-vertical-relative:paragraph;z-index:-260782080" from="325.431824pt,97.760597pt" to="325.431824pt,110.240597pt" stroked="true" strokeweight="3.12pt" strokecolor="#ffffff">
            <v:stroke dashstyle="solid"/>
            <w10:wrap type="none"/>
          </v:line>
        </w:pict>
      </w:r>
      <w:r>
        <w:rPr>
          <w:spacing w:val="-5"/>
        </w:rPr>
        <w:t>Четвертая </w:t>
      </w:r>
      <w:r>
        <w:rPr>
          <w:spacing w:val="-4"/>
        </w:rPr>
        <w:t>версия </w:t>
      </w:r>
      <w:r>
        <w:rPr>
          <w:spacing w:val="-5"/>
        </w:rPr>
        <w:t>происхождения Тинтина, пожалуй, </w:t>
      </w:r>
      <w:r>
        <w:rPr>
          <w:spacing w:val="-4"/>
        </w:rPr>
        <w:t>самая поли- </w:t>
      </w:r>
      <w:r>
        <w:rPr>
          <w:spacing w:val="-5"/>
        </w:rPr>
        <w:t>тическая </w:t>
      </w:r>
      <w:r>
        <w:rPr/>
        <w:t>и </w:t>
      </w:r>
      <w:r>
        <w:rPr>
          <w:spacing w:val="-5"/>
        </w:rPr>
        <w:t>драматическая. </w:t>
      </w:r>
      <w:r>
        <w:rPr>
          <w:spacing w:val="-3"/>
        </w:rPr>
        <w:t>Под </w:t>
      </w:r>
      <w:r>
        <w:rPr>
          <w:spacing w:val="-5"/>
        </w:rPr>
        <w:t>образом Тинтина подразумевался </w:t>
      </w:r>
      <w:r>
        <w:rPr>
          <w:spacing w:val="-4"/>
        </w:rPr>
        <w:t>Леон </w:t>
      </w:r>
      <w:r>
        <w:rPr>
          <w:spacing w:val="-5"/>
        </w:rPr>
        <w:t>Дегрель, репортер, редактор </w:t>
      </w:r>
      <w:r>
        <w:rPr/>
        <w:t>и </w:t>
      </w:r>
      <w:r>
        <w:rPr>
          <w:spacing w:val="-5"/>
        </w:rPr>
        <w:t>политик, популярный </w:t>
      </w:r>
      <w:r>
        <w:rPr/>
        <w:t>в </w:t>
      </w:r>
      <w:r>
        <w:rPr>
          <w:spacing w:val="-5"/>
        </w:rPr>
        <w:t>кругах католиче- ской, ультраправой бельгийской молодежи </w:t>
      </w:r>
      <w:r>
        <w:rPr/>
        <w:t>на </w:t>
      </w:r>
      <w:r>
        <w:rPr>
          <w:spacing w:val="-5"/>
        </w:rPr>
        <w:t>рубеже 1920–1930-х </w:t>
      </w:r>
      <w:r>
        <w:rPr>
          <w:spacing w:val="-4"/>
        </w:rPr>
        <w:t>гг., </w:t>
      </w:r>
      <w:r>
        <w:rPr>
          <w:spacing w:val="-6"/>
        </w:rPr>
        <w:t>симпатизировавший </w:t>
      </w:r>
      <w:r>
        <w:rPr>
          <w:spacing w:val="-5"/>
        </w:rPr>
        <w:t>фашизму. </w:t>
      </w:r>
      <w:r>
        <w:rPr/>
        <w:t>В </w:t>
      </w:r>
      <w:r>
        <w:rPr>
          <w:spacing w:val="-4"/>
        </w:rPr>
        <w:t>1928 </w:t>
      </w:r>
      <w:r>
        <w:rPr>
          <w:spacing w:val="-3"/>
        </w:rPr>
        <w:t>г. со </w:t>
      </w:r>
      <w:r>
        <w:rPr>
          <w:spacing w:val="-5"/>
        </w:rPr>
        <w:t>своими соратниками </w:t>
      </w:r>
      <w:r>
        <w:rPr>
          <w:spacing w:val="-4"/>
        </w:rPr>
        <w:t>разгро- мил </w:t>
      </w:r>
      <w:r>
        <w:rPr/>
        <w:t>в </w:t>
      </w:r>
      <w:r>
        <w:rPr>
          <w:spacing w:val="-5"/>
        </w:rPr>
        <w:t>Брюсселе выставку, посвященную </w:t>
      </w:r>
      <w:r>
        <w:rPr>
          <w:spacing w:val="-4"/>
        </w:rPr>
        <w:t>СССР. </w:t>
      </w:r>
      <w:r>
        <w:rPr>
          <w:spacing w:val="-5"/>
        </w:rPr>
        <w:t>Дегрель, </w:t>
      </w:r>
      <w:r>
        <w:rPr>
          <w:spacing w:val="-4"/>
        </w:rPr>
        <w:t>был </w:t>
      </w:r>
      <w:r>
        <w:rPr>
          <w:spacing w:val="-5"/>
        </w:rPr>
        <w:t>ярым </w:t>
      </w:r>
      <w:r>
        <w:rPr>
          <w:spacing w:val="-3"/>
        </w:rPr>
        <w:t>ан- </w:t>
      </w:r>
      <w:r>
        <w:rPr>
          <w:spacing w:val="-5"/>
        </w:rPr>
        <w:t>тикоммунистом </w:t>
      </w:r>
      <w:r>
        <w:rPr/>
        <w:t>и </w:t>
      </w:r>
      <w:r>
        <w:rPr>
          <w:spacing w:val="-5"/>
        </w:rPr>
        <w:t>любителем </w:t>
      </w:r>
      <w:r>
        <w:rPr>
          <w:spacing w:val="-6"/>
        </w:rPr>
        <w:t>приключений. </w:t>
      </w:r>
      <w:r>
        <w:rPr/>
        <w:t>С </w:t>
      </w:r>
      <w:r>
        <w:rPr>
          <w:spacing w:val="-3"/>
        </w:rPr>
        <w:t>Ж. </w:t>
      </w:r>
      <w:r>
        <w:rPr>
          <w:spacing w:val="-4"/>
        </w:rPr>
        <w:t>Реми они </w:t>
      </w:r>
      <w:r>
        <w:rPr>
          <w:spacing w:val="-5"/>
        </w:rPr>
        <w:t>познакоми- лись </w:t>
      </w:r>
      <w:r>
        <w:rPr/>
        <w:t>в </w:t>
      </w:r>
      <w:r>
        <w:rPr>
          <w:spacing w:val="-5"/>
        </w:rPr>
        <w:t>редакции </w:t>
      </w:r>
      <w:r>
        <w:rPr>
          <w:spacing w:val="-4"/>
        </w:rPr>
        <w:t>газеты </w:t>
      </w:r>
      <w:r>
        <w:rPr>
          <w:spacing w:val="-5"/>
        </w:rPr>
        <w:t>«Двадцатый </w:t>
      </w:r>
      <w:r>
        <w:rPr>
          <w:spacing w:val="-4"/>
        </w:rPr>
        <w:t>век». </w:t>
      </w:r>
      <w:r>
        <w:rPr/>
        <w:t>По </w:t>
      </w:r>
      <w:r>
        <w:rPr>
          <w:spacing w:val="-4"/>
        </w:rPr>
        <w:t>дороге </w:t>
      </w:r>
      <w:r>
        <w:rPr/>
        <w:t>в </w:t>
      </w:r>
      <w:r>
        <w:rPr>
          <w:spacing w:val="-5"/>
        </w:rPr>
        <w:t>Мексику Дегрель посетил </w:t>
      </w:r>
      <w:r>
        <w:rPr>
          <w:spacing w:val="-4"/>
        </w:rPr>
        <w:t>США </w:t>
      </w:r>
      <w:r>
        <w:rPr/>
        <w:t>и </w:t>
      </w:r>
      <w:r>
        <w:rPr>
          <w:spacing w:val="-5"/>
        </w:rPr>
        <w:t>оттуда прислал </w:t>
      </w:r>
      <w:r>
        <w:rPr>
          <w:spacing w:val="-4"/>
        </w:rPr>
        <w:t>Эрже </w:t>
      </w:r>
      <w:r>
        <w:rPr>
          <w:spacing w:val="-6"/>
        </w:rPr>
        <w:t>американские </w:t>
      </w:r>
      <w:r>
        <w:rPr>
          <w:spacing w:val="-5"/>
        </w:rPr>
        <w:t>комиксы. </w:t>
      </w:r>
      <w:r>
        <w:rPr/>
        <w:t>В </w:t>
      </w:r>
      <w:r>
        <w:rPr>
          <w:spacing w:val="-5"/>
        </w:rPr>
        <w:t>начале 1930-х </w:t>
      </w:r>
      <w:r>
        <w:rPr>
          <w:spacing w:val="-4"/>
        </w:rPr>
        <w:t>гг. </w:t>
      </w:r>
      <w:r>
        <w:rPr>
          <w:spacing w:val="-5"/>
        </w:rPr>
        <w:t>Дегрель вышел </w:t>
      </w:r>
      <w:r>
        <w:rPr>
          <w:spacing w:val="-3"/>
        </w:rPr>
        <w:t>из </w:t>
      </w:r>
      <w:r>
        <w:rPr>
          <w:spacing w:val="-6"/>
        </w:rPr>
        <w:t>Католической </w:t>
      </w:r>
      <w:r>
        <w:rPr>
          <w:spacing w:val="-4"/>
        </w:rPr>
        <w:t>партии </w:t>
      </w:r>
      <w:r>
        <w:rPr>
          <w:spacing w:val="-3"/>
        </w:rPr>
        <w:t>(для </w:t>
      </w:r>
      <w:r>
        <w:rPr>
          <w:spacing w:val="-5"/>
        </w:rPr>
        <w:t>него </w:t>
      </w:r>
      <w:r>
        <w:rPr>
          <w:spacing w:val="-4"/>
        </w:rPr>
        <w:t>она была </w:t>
      </w:r>
      <w:r>
        <w:rPr>
          <w:spacing w:val="-5"/>
        </w:rPr>
        <w:t>недостаточно радикальной) </w:t>
      </w:r>
      <w:r>
        <w:rPr/>
        <w:t>и </w:t>
      </w:r>
      <w:r>
        <w:rPr>
          <w:spacing w:val="-5"/>
        </w:rPr>
        <w:t>основал </w:t>
      </w:r>
      <w:r>
        <w:rPr>
          <w:spacing w:val="-6"/>
        </w:rPr>
        <w:t>Рексистскую </w:t>
      </w:r>
      <w:r>
        <w:rPr>
          <w:spacing w:val="-5"/>
        </w:rPr>
        <w:t>партию: </w:t>
      </w:r>
      <w:r>
        <w:rPr/>
        <w:t>ее </w:t>
      </w:r>
      <w:r>
        <w:rPr>
          <w:spacing w:val="-5"/>
        </w:rPr>
        <w:t>члены выступали </w:t>
      </w:r>
      <w:r>
        <w:rPr/>
        <w:t>за </w:t>
      </w:r>
      <w:r>
        <w:rPr>
          <w:spacing w:val="-5"/>
        </w:rPr>
        <w:t>корпоративное монархическое государство, </w:t>
      </w:r>
      <w:r>
        <w:rPr/>
        <w:t>а </w:t>
      </w:r>
      <w:r>
        <w:rPr>
          <w:spacing w:val="-5"/>
        </w:rPr>
        <w:t>примером </w:t>
      </w:r>
      <w:r>
        <w:rPr>
          <w:spacing w:val="-4"/>
        </w:rPr>
        <w:t>для </w:t>
      </w:r>
      <w:r>
        <w:rPr>
          <w:spacing w:val="-5"/>
        </w:rPr>
        <w:t>подражания </w:t>
      </w:r>
      <w:r>
        <w:rPr>
          <w:spacing w:val="-4"/>
        </w:rPr>
        <w:t>стали </w:t>
      </w:r>
      <w:r>
        <w:rPr>
          <w:spacing w:val="-5"/>
        </w:rPr>
        <w:t>Муссолини </w:t>
      </w:r>
      <w:r>
        <w:rPr/>
        <w:t>и </w:t>
      </w:r>
      <w:r>
        <w:rPr>
          <w:spacing w:val="-5"/>
        </w:rPr>
        <w:t>Гитлер. </w:t>
      </w:r>
      <w:r>
        <w:rPr/>
        <w:t>В </w:t>
      </w:r>
      <w:r>
        <w:rPr>
          <w:spacing w:val="-4"/>
        </w:rPr>
        <w:t>1940 </w:t>
      </w:r>
      <w:r>
        <w:rPr/>
        <w:t>г., </w:t>
      </w:r>
      <w:r>
        <w:rPr>
          <w:spacing w:val="-5"/>
        </w:rPr>
        <w:t>после оккупации Бельгии германскими войсками, Дегрель набрал </w:t>
      </w:r>
      <w:r>
        <w:rPr>
          <w:spacing w:val="-3"/>
        </w:rPr>
        <w:t>из </w:t>
      </w:r>
      <w:r>
        <w:rPr>
          <w:spacing w:val="-5"/>
        </w:rPr>
        <w:t>бельгийских </w:t>
      </w:r>
      <w:r>
        <w:rPr>
          <w:spacing w:val="-4"/>
        </w:rPr>
        <w:t>добро- </w:t>
      </w:r>
      <w:r>
        <w:rPr>
          <w:spacing w:val="-5"/>
        </w:rPr>
        <w:t>вольцев легион </w:t>
      </w:r>
      <w:r>
        <w:rPr>
          <w:spacing w:val="-6"/>
        </w:rPr>
        <w:t>«Валлония», </w:t>
      </w:r>
      <w:r>
        <w:rPr>
          <w:spacing w:val="-5"/>
        </w:rPr>
        <w:t>впоследствии воевавший </w:t>
      </w:r>
      <w:r>
        <w:rPr>
          <w:spacing w:val="-3"/>
        </w:rPr>
        <w:t>на </w:t>
      </w:r>
      <w:r>
        <w:rPr>
          <w:spacing w:val="-5"/>
        </w:rPr>
        <w:t>территории </w:t>
      </w:r>
      <w:r>
        <w:rPr>
          <w:spacing w:val="-4"/>
        </w:rPr>
        <w:t>СССР. После </w:t>
      </w:r>
      <w:r>
        <w:rPr>
          <w:spacing w:val="-5"/>
        </w:rPr>
        <w:t>окончания войны </w:t>
      </w:r>
      <w:r>
        <w:rPr>
          <w:spacing w:val="-3"/>
        </w:rPr>
        <w:t>он </w:t>
      </w:r>
      <w:r>
        <w:rPr>
          <w:spacing w:val="-5"/>
        </w:rPr>
        <w:t>бежал </w:t>
      </w:r>
      <w:r>
        <w:rPr/>
        <w:t>в </w:t>
      </w:r>
      <w:r>
        <w:rPr>
          <w:spacing w:val="-5"/>
        </w:rPr>
        <w:t>Испанию, </w:t>
      </w:r>
      <w:r>
        <w:rPr>
          <w:spacing w:val="-4"/>
        </w:rPr>
        <w:t>где </w:t>
      </w:r>
      <w:r>
        <w:rPr>
          <w:spacing w:val="-5"/>
        </w:rPr>
        <w:t>занимался </w:t>
      </w:r>
      <w:r>
        <w:rPr>
          <w:spacing w:val="-4"/>
        </w:rPr>
        <w:t>биз- </w:t>
      </w:r>
      <w:r>
        <w:rPr>
          <w:spacing w:val="-5"/>
        </w:rPr>
        <w:t>несом </w:t>
      </w:r>
      <w:r>
        <w:rPr/>
        <w:t>и </w:t>
      </w:r>
      <w:r>
        <w:rPr>
          <w:spacing w:val="-6"/>
        </w:rPr>
        <w:t>написанием </w:t>
      </w:r>
      <w:r>
        <w:rPr>
          <w:spacing w:val="-5"/>
        </w:rPr>
        <w:t>мемуаров. </w:t>
      </w:r>
      <w:r>
        <w:rPr/>
        <w:t>Он </w:t>
      </w:r>
      <w:r>
        <w:rPr>
          <w:spacing w:val="-5"/>
        </w:rPr>
        <w:t>часто раздавал интервью, утверждая среди прочего, </w:t>
      </w:r>
      <w:r>
        <w:rPr>
          <w:spacing w:val="-4"/>
        </w:rPr>
        <w:t>что </w:t>
      </w:r>
      <w:r>
        <w:rPr>
          <w:spacing w:val="-5"/>
        </w:rPr>
        <w:t>Тинтин </w:t>
      </w:r>
      <w:r>
        <w:rPr/>
        <w:t>– </w:t>
      </w:r>
      <w:r>
        <w:rPr>
          <w:spacing w:val="-4"/>
        </w:rPr>
        <w:t>это </w:t>
      </w:r>
      <w:r>
        <w:rPr>
          <w:spacing w:val="-5"/>
        </w:rPr>
        <w:t>именно </w:t>
      </w:r>
      <w:r>
        <w:rPr>
          <w:spacing w:val="-3"/>
        </w:rPr>
        <w:t>он. </w:t>
      </w:r>
      <w:r>
        <w:rPr>
          <w:spacing w:val="-4"/>
        </w:rPr>
        <w:t>Более </w:t>
      </w:r>
      <w:r>
        <w:rPr>
          <w:spacing w:val="-5"/>
        </w:rPr>
        <w:t>того, </w:t>
      </w:r>
      <w:r>
        <w:rPr>
          <w:spacing w:val="-3"/>
        </w:rPr>
        <w:t>он </w:t>
      </w:r>
      <w:r>
        <w:rPr>
          <w:spacing w:val="-4"/>
        </w:rPr>
        <w:t>даже </w:t>
      </w:r>
      <w:r>
        <w:rPr>
          <w:spacing w:val="-5"/>
        </w:rPr>
        <w:t>написал </w:t>
      </w:r>
      <w:r>
        <w:rPr>
          <w:spacing w:val="-4"/>
        </w:rPr>
        <w:t>книгу под </w:t>
      </w:r>
      <w:r>
        <w:rPr>
          <w:spacing w:val="-5"/>
        </w:rPr>
        <w:t>названием </w:t>
      </w:r>
      <w:r>
        <w:rPr>
          <w:spacing w:val="-6"/>
        </w:rPr>
        <w:t>«Мой </w:t>
      </w:r>
      <w:r>
        <w:rPr>
          <w:spacing w:val="-5"/>
        </w:rPr>
        <w:t>приятель Тинтин», которая </w:t>
      </w:r>
      <w:r>
        <w:rPr>
          <w:spacing w:val="-3"/>
        </w:rPr>
        <w:t>не </w:t>
      </w:r>
      <w:r>
        <w:rPr>
          <w:spacing w:val="-4"/>
        </w:rPr>
        <w:t>была </w:t>
      </w:r>
      <w:r>
        <w:rPr>
          <w:spacing w:val="-5"/>
        </w:rPr>
        <w:t>опубли- кована. </w:t>
      </w:r>
      <w:r>
        <w:rPr/>
        <w:t>По </w:t>
      </w:r>
      <w:r>
        <w:rPr>
          <w:spacing w:val="-5"/>
        </w:rPr>
        <w:t>мнению историка </w:t>
      </w:r>
      <w:r>
        <w:rPr/>
        <w:t>П. </w:t>
      </w:r>
      <w:r>
        <w:rPr>
          <w:spacing w:val="-6"/>
        </w:rPr>
        <w:t>Ассулина, </w:t>
      </w:r>
      <w:r>
        <w:rPr>
          <w:spacing w:val="-3"/>
        </w:rPr>
        <w:t>эта </w:t>
      </w:r>
      <w:r>
        <w:rPr>
          <w:spacing w:val="-5"/>
        </w:rPr>
        <w:t>версия абсурдна: </w:t>
      </w:r>
      <w:r>
        <w:rPr>
          <w:spacing w:val="-4"/>
        </w:rPr>
        <w:t>авантю- </w:t>
      </w:r>
      <w:r>
        <w:rPr>
          <w:spacing w:val="-5"/>
        </w:rPr>
        <w:t>рист Дегрель </w:t>
      </w:r>
      <w:r>
        <w:rPr>
          <w:spacing w:val="-3"/>
        </w:rPr>
        <w:t>не мог </w:t>
      </w:r>
      <w:r>
        <w:rPr>
          <w:spacing w:val="-5"/>
        </w:rPr>
        <w:t>стать прототипом скромного Тинтина. </w:t>
      </w:r>
      <w:r>
        <w:rPr/>
        <w:t>К </w:t>
      </w:r>
      <w:r>
        <w:rPr>
          <w:spacing w:val="-4"/>
        </w:rPr>
        <w:t>тому </w:t>
      </w:r>
      <w:r>
        <w:rPr>
          <w:spacing w:val="-3"/>
        </w:rPr>
        <w:t>же </w:t>
      </w:r>
      <w:r>
        <w:rPr>
          <w:spacing w:val="-5"/>
        </w:rPr>
        <w:t>Дегрель отправился </w:t>
      </w:r>
      <w:r>
        <w:rPr/>
        <w:t>в </w:t>
      </w:r>
      <w:r>
        <w:rPr>
          <w:spacing w:val="-5"/>
        </w:rPr>
        <w:t>путешествие </w:t>
      </w:r>
      <w:r>
        <w:rPr>
          <w:spacing w:val="-3"/>
        </w:rPr>
        <w:t>по </w:t>
      </w:r>
      <w:r>
        <w:rPr>
          <w:spacing w:val="-5"/>
        </w:rPr>
        <w:t>Америке уже после </w:t>
      </w:r>
      <w:r>
        <w:rPr>
          <w:spacing w:val="-4"/>
        </w:rPr>
        <w:t>того, как </w:t>
      </w:r>
      <w:r>
        <w:rPr>
          <w:spacing w:val="-6"/>
        </w:rPr>
        <w:t>началась </w:t>
      </w:r>
      <w:r>
        <w:rPr>
          <w:spacing w:val="-5"/>
        </w:rPr>
        <w:t>публикация приключений </w:t>
      </w:r>
      <w:r>
        <w:rPr>
          <w:spacing w:val="-4"/>
        </w:rPr>
        <w:t>Тинтина</w:t>
      </w:r>
      <w:r>
        <w:rPr>
          <w:spacing w:val="-4"/>
          <w:position w:val="7"/>
          <w:sz w:val="14"/>
        </w:rPr>
        <w:t>15</w:t>
      </w:r>
      <w:r>
        <w:rPr>
          <w:spacing w:val="-4"/>
        </w:rPr>
        <w:t>. </w:t>
      </w:r>
      <w:r>
        <w:rPr/>
        <w:t>Но </w:t>
      </w:r>
      <w:r>
        <w:rPr>
          <w:spacing w:val="-4"/>
        </w:rPr>
        <w:t>Реми вплоть </w:t>
      </w:r>
      <w:r>
        <w:rPr>
          <w:spacing w:val="-3"/>
        </w:rPr>
        <w:t>до </w:t>
      </w:r>
      <w:r>
        <w:rPr>
          <w:spacing w:val="-5"/>
        </w:rPr>
        <w:t>своей смерти </w:t>
      </w:r>
      <w:r>
        <w:rPr/>
        <w:t>в </w:t>
      </w:r>
      <w:r>
        <w:rPr>
          <w:spacing w:val="-4"/>
        </w:rPr>
        <w:t>марте 1983 года </w:t>
      </w:r>
      <w:r>
        <w:rPr>
          <w:spacing w:val="-3"/>
        </w:rPr>
        <w:t>так </w:t>
      </w:r>
      <w:r>
        <w:rPr/>
        <w:t>и</w:t>
      </w:r>
      <w:r>
        <w:rPr>
          <w:spacing w:val="-39"/>
        </w:rPr>
        <w:t> </w:t>
      </w:r>
      <w:r>
        <w:rPr>
          <w:spacing w:val="-3"/>
        </w:rPr>
        <w:t>не </w:t>
      </w:r>
      <w:r>
        <w:rPr>
          <w:spacing w:val="-5"/>
        </w:rPr>
        <w:t>дезавуировал заявление Дегреля.</w:t>
      </w:r>
    </w:p>
    <w:p>
      <w:pPr>
        <w:pStyle w:val="BodyText"/>
        <w:spacing w:line="232" w:lineRule="auto" w:before="23"/>
        <w:ind w:right="218" w:firstLine="453"/>
      </w:pPr>
      <w:r>
        <w:rPr>
          <w:spacing w:val="-3"/>
        </w:rPr>
        <w:t>Ж. </w:t>
      </w:r>
      <w:r>
        <w:rPr>
          <w:spacing w:val="-4"/>
        </w:rPr>
        <w:t>Реми </w:t>
      </w:r>
      <w:r>
        <w:rPr>
          <w:spacing w:val="-5"/>
        </w:rPr>
        <w:t>впоследствии признал, </w:t>
      </w:r>
      <w:r>
        <w:rPr>
          <w:spacing w:val="-4"/>
        </w:rPr>
        <w:t>что </w:t>
      </w:r>
      <w:r>
        <w:rPr>
          <w:spacing w:val="-3"/>
        </w:rPr>
        <w:t>на его </w:t>
      </w:r>
      <w:r>
        <w:rPr>
          <w:spacing w:val="-5"/>
        </w:rPr>
        <w:t>работу </w:t>
      </w:r>
      <w:r>
        <w:rPr/>
        <w:t>и </w:t>
      </w:r>
      <w:r>
        <w:rPr>
          <w:spacing w:val="-5"/>
        </w:rPr>
        <w:t>карьеру </w:t>
      </w:r>
      <w:r>
        <w:rPr>
          <w:spacing w:val="-4"/>
        </w:rPr>
        <w:t>боль- </w:t>
      </w:r>
      <w:r>
        <w:rPr>
          <w:spacing w:val="-3"/>
        </w:rPr>
        <w:t>ше </w:t>
      </w:r>
      <w:r>
        <w:rPr>
          <w:spacing w:val="-5"/>
        </w:rPr>
        <w:t>всего повлияли </w:t>
      </w:r>
      <w:r>
        <w:rPr>
          <w:spacing w:val="-3"/>
        </w:rPr>
        <w:t>два </w:t>
      </w:r>
      <w:r>
        <w:rPr>
          <w:spacing w:val="-5"/>
        </w:rPr>
        <w:t>человека: аббат Норбер Валлез, основатель </w:t>
      </w:r>
      <w:r>
        <w:rPr>
          <w:spacing w:val="-4"/>
        </w:rPr>
        <w:t>изда- ния </w:t>
      </w:r>
      <w:r>
        <w:rPr>
          <w:spacing w:val="-5"/>
        </w:rPr>
        <w:t>«Двадцатый </w:t>
      </w:r>
      <w:r>
        <w:rPr>
          <w:spacing w:val="-4"/>
        </w:rPr>
        <w:t>век», </w:t>
      </w:r>
      <w:r>
        <w:rPr/>
        <w:t>и </w:t>
      </w:r>
      <w:r>
        <w:rPr>
          <w:spacing w:val="-5"/>
        </w:rPr>
        <w:t>китайский студент </w:t>
      </w:r>
      <w:r>
        <w:rPr>
          <w:spacing w:val="-4"/>
        </w:rPr>
        <w:t>Чан </w:t>
      </w:r>
      <w:r>
        <w:rPr>
          <w:spacing w:val="-5"/>
        </w:rPr>
        <w:t>Чунжэнь, который </w:t>
      </w:r>
      <w:r>
        <w:rPr/>
        <w:t>во </w:t>
      </w:r>
      <w:r>
        <w:rPr>
          <w:spacing w:val="-4"/>
        </w:rPr>
        <w:t>время </w:t>
      </w:r>
      <w:r>
        <w:rPr>
          <w:spacing w:val="-5"/>
        </w:rPr>
        <w:t>учебы </w:t>
      </w:r>
      <w:r>
        <w:rPr/>
        <w:t>в </w:t>
      </w:r>
      <w:r>
        <w:rPr>
          <w:spacing w:val="-5"/>
        </w:rPr>
        <w:t>Брюсселе консультировал </w:t>
      </w:r>
      <w:r>
        <w:rPr>
          <w:spacing w:val="-4"/>
        </w:rPr>
        <w:t>его, </w:t>
      </w:r>
      <w:r>
        <w:rPr>
          <w:spacing w:val="-5"/>
        </w:rPr>
        <w:t>например, </w:t>
      </w:r>
      <w:r>
        <w:rPr>
          <w:spacing w:val="-3"/>
        </w:rPr>
        <w:t>по </w:t>
      </w:r>
      <w:r>
        <w:rPr>
          <w:spacing w:val="-5"/>
        </w:rPr>
        <w:t>альбому</w:t>
      </w:r>
    </w:p>
    <w:p>
      <w:pPr>
        <w:pStyle w:val="BodyText"/>
        <w:spacing w:line="230" w:lineRule="auto"/>
        <w:ind w:left="350" w:right="215"/>
        <w:jc w:val="right"/>
      </w:pPr>
      <w:r>
        <w:rPr>
          <w:spacing w:val="-5"/>
        </w:rPr>
        <w:t>«Голубой лотос». </w:t>
      </w:r>
      <w:r>
        <w:rPr/>
        <w:t>В </w:t>
      </w:r>
      <w:r>
        <w:rPr>
          <w:spacing w:val="-5"/>
        </w:rPr>
        <w:t>контексте нашей </w:t>
      </w:r>
      <w:r>
        <w:rPr>
          <w:spacing w:val="-4"/>
        </w:rPr>
        <w:t>темы</w:t>
      </w:r>
      <w:r>
        <w:rPr>
          <w:spacing w:val="12"/>
        </w:rPr>
        <w:t> </w:t>
      </w:r>
      <w:r>
        <w:rPr>
          <w:spacing w:val="-5"/>
        </w:rPr>
        <w:t>важна </w:t>
      </w:r>
      <w:r>
        <w:rPr>
          <w:spacing w:val="-4"/>
        </w:rPr>
        <w:t>первая </w:t>
      </w:r>
      <w:r>
        <w:rPr>
          <w:spacing w:val="-5"/>
        </w:rPr>
        <w:t>фигура.</w:t>
      </w:r>
      <w:r>
        <w:rPr>
          <w:spacing w:val="5"/>
        </w:rPr>
        <w:t> </w:t>
      </w:r>
      <w:r>
        <w:rPr>
          <w:spacing w:val="-5"/>
        </w:rPr>
        <w:t>Валлез</w:t>
      </w:r>
      <w:r>
        <w:rPr>
          <w:w w:val="100"/>
        </w:rPr>
        <w:t> </w:t>
      </w:r>
      <w:r>
        <w:rPr>
          <w:spacing w:val="-4"/>
        </w:rPr>
        <w:t>был </w:t>
      </w:r>
      <w:r>
        <w:rPr>
          <w:spacing w:val="-5"/>
        </w:rPr>
        <w:t>яркой </w:t>
      </w:r>
      <w:r>
        <w:rPr/>
        <w:t>и </w:t>
      </w:r>
      <w:r>
        <w:rPr>
          <w:spacing w:val="-5"/>
        </w:rPr>
        <w:t>одиозной личностью: антисемит, антикоммунист,</w:t>
      </w:r>
      <w:r>
        <w:rPr>
          <w:spacing w:val="-13"/>
        </w:rPr>
        <w:t> </w:t>
      </w:r>
      <w:r>
        <w:rPr>
          <w:spacing w:val="-3"/>
        </w:rPr>
        <w:t>он</w:t>
      </w:r>
      <w:r>
        <w:rPr>
          <w:spacing w:val="29"/>
        </w:rPr>
        <w:t> </w:t>
      </w:r>
      <w:r>
        <w:rPr>
          <w:spacing w:val="-3"/>
        </w:rPr>
        <w:t>вос-</w:t>
      </w:r>
      <w:r>
        <w:rPr>
          <w:w w:val="100"/>
        </w:rPr>
        <w:t> </w:t>
      </w:r>
      <w:r>
        <w:rPr>
          <w:spacing w:val="-5"/>
        </w:rPr>
        <w:t>хищался Муссолини (его рабочий стол украшал </w:t>
      </w:r>
      <w:r>
        <w:rPr>
          <w:spacing w:val="-4"/>
        </w:rPr>
        <w:t>портрет дуче</w:t>
      </w:r>
      <w:r>
        <w:rPr>
          <w:spacing w:val="19"/>
        </w:rPr>
        <w:t> </w:t>
      </w:r>
      <w:r>
        <w:rPr/>
        <w:t>с</w:t>
      </w:r>
      <w:r>
        <w:rPr>
          <w:spacing w:val="10"/>
        </w:rPr>
        <w:t> </w:t>
      </w:r>
      <w:r>
        <w:rPr>
          <w:spacing w:val="-5"/>
        </w:rPr>
        <w:t>личным</w:t>
      </w:r>
      <w:r>
        <w:rPr>
          <w:w w:val="100"/>
        </w:rPr>
        <w:t> </w:t>
      </w:r>
      <w:r>
        <w:rPr>
          <w:spacing w:val="-5"/>
        </w:rPr>
        <w:t>автографом), </w:t>
      </w:r>
      <w:r>
        <w:rPr/>
        <w:t>а </w:t>
      </w:r>
      <w:r>
        <w:rPr>
          <w:spacing w:val="-5"/>
        </w:rPr>
        <w:t>после оккупации Бельгии сотрудничал</w:t>
      </w:r>
      <w:r>
        <w:rPr>
          <w:spacing w:val="-1"/>
        </w:rPr>
        <w:t> </w:t>
      </w:r>
      <w:r>
        <w:rPr/>
        <w:t>с</w:t>
      </w:r>
      <w:r>
        <w:rPr>
          <w:spacing w:val="44"/>
        </w:rPr>
        <w:t> </w:t>
      </w:r>
      <w:r>
        <w:rPr>
          <w:spacing w:val="-5"/>
        </w:rPr>
        <w:t>германскими</w:t>
      </w:r>
      <w:r>
        <w:rPr>
          <w:w w:val="100"/>
        </w:rPr>
        <w:t> </w:t>
      </w:r>
      <w:r>
        <w:rPr>
          <w:spacing w:val="-5"/>
        </w:rPr>
        <w:t>властями.</w:t>
      </w:r>
      <w:r>
        <w:rPr>
          <w:spacing w:val="19"/>
        </w:rPr>
        <w:t> </w:t>
      </w:r>
      <w:r>
        <w:rPr>
          <w:spacing w:val="-5"/>
        </w:rPr>
        <w:t>Согласно</w:t>
      </w:r>
      <w:r>
        <w:rPr>
          <w:spacing w:val="20"/>
        </w:rPr>
        <w:t> </w:t>
      </w:r>
      <w:r>
        <w:rPr>
          <w:spacing w:val="-5"/>
        </w:rPr>
        <w:t>Маккарти,</w:t>
      </w:r>
      <w:r>
        <w:rPr>
          <w:spacing w:val="19"/>
        </w:rPr>
        <w:t> </w:t>
      </w:r>
      <w:r>
        <w:rPr>
          <w:spacing w:val="-5"/>
        </w:rPr>
        <w:t>аббат</w:t>
      </w:r>
      <w:r>
        <w:rPr>
          <w:spacing w:val="19"/>
        </w:rPr>
        <w:t> </w:t>
      </w:r>
      <w:r>
        <w:rPr>
          <w:spacing w:val="-5"/>
        </w:rPr>
        <w:t>Валлез</w:t>
      </w:r>
      <w:r>
        <w:rPr>
          <w:spacing w:val="19"/>
        </w:rPr>
        <w:t> </w:t>
      </w:r>
      <w:r>
        <w:rPr>
          <w:spacing w:val="-5"/>
        </w:rPr>
        <w:t>ненавидел</w:t>
      </w:r>
      <w:r>
        <w:rPr>
          <w:spacing w:val="21"/>
        </w:rPr>
        <w:t> </w:t>
      </w:r>
      <w:r>
        <w:rPr>
          <w:spacing w:val="-5"/>
        </w:rPr>
        <w:t>левых</w:t>
      </w:r>
      <w:r>
        <w:rPr>
          <w:spacing w:val="20"/>
        </w:rPr>
        <w:t> </w:t>
      </w:r>
      <w:r>
        <w:rPr>
          <w:spacing w:val="-3"/>
        </w:rPr>
        <w:t>за</w:t>
      </w:r>
      <w:r>
        <w:rPr>
          <w:spacing w:val="18"/>
        </w:rPr>
        <w:t> </w:t>
      </w:r>
      <w:r>
        <w:rPr>
          <w:spacing w:val="-5"/>
        </w:rPr>
        <w:t>безбо-</w:t>
      </w:r>
      <w:r>
        <w:rPr>
          <w:w w:val="100"/>
        </w:rPr>
        <w:t> </w:t>
      </w:r>
      <w:r>
        <w:rPr>
          <w:spacing w:val="-5"/>
        </w:rPr>
        <w:t>жие, евреев </w:t>
      </w:r>
      <w:r>
        <w:rPr/>
        <w:t>– </w:t>
      </w:r>
      <w:r>
        <w:rPr>
          <w:spacing w:val="-3"/>
        </w:rPr>
        <w:t>за </w:t>
      </w:r>
      <w:r>
        <w:rPr>
          <w:spacing w:val="-5"/>
        </w:rPr>
        <w:t>распятие Христа, </w:t>
      </w:r>
      <w:r>
        <w:rPr/>
        <w:t>а в </w:t>
      </w:r>
      <w:r>
        <w:rPr>
          <w:spacing w:val="-5"/>
        </w:rPr>
        <w:t>современном контексте </w:t>
      </w:r>
      <w:r>
        <w:rPr/>
        <w:t>–</w:t>
      </w:r>
      <w:r>
        <w:rPr>
          <w:spacing w:val="4"/>
        </w:rPr>
        <w:t> </w:t>
      </w:r>
      <w:r>
        <w:rPr>
          <w:spacing w:val="-3"/>
        </w:rPr>
        <w:t>за</w:t>
      </w:r>
      <w:r>
        <w:rPr>
          <w:spacing w:val="16"/>
        </w:rPr>
        <w:t> </w:t>
      </w:r>
      <w:r>
        <w:rPr>
          <w:spacing w:val="-4"/>
        </w:rPr>
        <w:t>мер-</w:t>
      </w:r>
      <w:r>
        <w:rPr>
          <w:w w:val="100"/>
        </w:rPr>
        <w:t> </w:t>
      </w:r>
      <w:r>
        <w:rPr>
          <w:spacing w:val="-5"/>
        </w:rPr>
        <w:t>кантильные ценности иудаизма, </w:t>
      </w:r>
      <w:r>
        <w:rPr>
          <w:spacing w:val="-4"/>
        </w:rPr>
        <w:t>которые </w:t>
      </w:r>
      <w:r>
        <w:rPr>
          <w:spacing w:val="-5"/>
        </w:rPr>
        <w:t>якобы</w:t>
      </w:r>
      <w:r>
        <w:rPr>
          <w:spacing w:val="-12"/>
        </w:rPr>
        <w:t> </w:t>
      </w:r>
      <w:r>
        <w:rPr>
          <w:spacing w:val="-5"/>
        </w:rPr>
        <w:t>предвосхитили</w:t>
      </w:r>
      <w:r>
        <w:rPr>
          <w:spacing w:val="35"/>
        </w:rPr>
        <w:t> </w:t>
      </w:r>
      <w:r>
        <w:rPr>
          <w:spacing w:val="-4"/>
        </w:rPr>
        <w:t>покло-</w:t>
      </w:r>
      <w:r>
        <w:rPr>
          <w:w w:val="100"/>
        </w:rPr>
        <w:t> </w:t>
      </w:r>
      <w:r>
        <w:rPr>
          <w:spacing w:val="-5"/>
        </w:rPr>
        <w:t>нение</w:t>
      </w:r>
      <w:r>
        <w:rPr>
          <w:spacing w:val="8"/>
        </w:rPr>
        <w:t> </w:t>
      </w:r>
      <w:r>
        <w:rPr>
          <w:spacing w:val="-5"/>
        </w:rPr>
        <w:t>капиталу</w:t>
      </w:r>
      <w:r>
        <w:rPr>
          <w:spacing w:val="3"/>
        </w:rPr>
        <w:t> </w:t>
      </w:r>
      <w:r>
        <w:rPr>
          <w:spacing w:val="-4"/>
        </w:rPr>
        <w:t>вместо</w:t>
      </w:r>
      <w:r>
        <w:rPr>
          <w:spacing w:val="9"/>
        </w:rPr>
        <w:t> </w:t>
      </w:r>
      <w:r>
        <w:rPr>
          <w:spacing w:val="-3"/>
        </w:rPr>
        <w:t>Бога</w:t>
      </w:r>
      <w:r>
        <w:rPr>
          <w:spacing w:val="-3"/>
          <w:position w:val="7"/>
          <w:sz w:val="14"/>
        </w:rPr>
        <w:t>16</w:t>
      </w:r>
      <w:r>
        <w:rPr>
          <w:spacing w:val="-3"/>
        </w:rPr>
        <w:t>.</w:t>
      </w:r>
      <w:r>
        <w:rPr>
          <w:spacing w:val="8"/>
        </w:rPr>
        <w:t> </w:t>
      </w:r>
      <w:r>
        <w:rPr/>
        <w:t>В</w:t>
      </w:r>
      <w:r>
        <w:rPr>
          <w:spacing w:val="9"/>
        </w:rPr>
        <w:t> </w:t>
      </w:r>
      <w:r>
        <w:rPr>
          <w:spacing w:val="-4"/>
        </w:rPr>
        <w:t>1948</w:t>
      </w:r>
      <w:r>
        <w:rPr>
          <w:spacing w:val="8"/>
        </w:rPr>
        <w:t> </w:t>
      </w:r>
      <w:r>
        <w:rPr>
          <w:spacing w:val="-3"/>
        </w:rPr>
        <w:t>г.</w:t>
      </w:r>
      <w:r>
        <w:rPr>
          <w:spacing w:val="8"/>
        </w:rPr>
        <w:t> </w:t>
      </w:r>
      <w:r>
        <w:rPr/>
        <w:t>Н.</w:t>
      </w:r>
      <w:r>
        <w:rPr>
          <w:spacing w:val="6"/>
        </w:rPr>
        <w:t> </w:t>
      </w:r>
      <w:r>
        <w:rPr>
          <w:spacing w:val="-5"/>
        </w:rPr>
        <w:t>Валлеза</w:t>
      </w:r>
      <w:r>
        <w:rPr>
          <w:spacing w:val="8"/>
        </w:rPr>
        <w:t> </w:t>
      </w:r>
      <w:r>
        <w:rPr>
          <w:spacing w:val="-5"/>
        </w:rPr>
        <w:t>приговорили</w:t>
      </w:r>
      <w:r>
        <w:rPr>
          <w:spacing w:val="8"/>
        </w:rPr>
        <w:t> </w:t>
      </w:r>
      <w:r>
        <w:rPr/>
        <w:t>к</w:t>
      </w:r>
      <w:r>
        <w:rPr>
          <w:spacing w:val="9"/>
        </w:rPr>
        <w:t> </w:t>
      </w:r>
      <w:r>
        <w:rPr>
          <w:spacing w:val="-5"/>
        </w:rPr>
        <w:t>пяти</w:t>
      </w:r>
      <w:r>
        <w:rPr>
          <w:w w:val="100"/>
        </w:rPr>
        <w:t> </w:t>
      </w:r>
      <w:r>
        <w:rPr>
          <w:spacing w:val="-5"/>
        </w:rPr>
        <w:t>годам</w:t>
      </w:r>
      <w:r>
        <w:rPr>
          <w:spacing w:val="8"/>
        </w:rPr>
        <w:t> </w:t>
      </w:r>
      <w:r>
        <w:rPr>
          <w:spacing w:val="-5"/>
        </w:rPr>
        <w:t>тюрьмы</w:t>
      </w:r>
      <w:r>
        <w:rPr>
          <w:spacing w:val="8"/>
        </w:rPr>
        <w:t> </w:t>
      </w:r>
      <w:r>
        <w:rPr>
          <w:spacing w:val="-3"/>
        </w:rPr>
        <w:t>за</w:t>
      </w:r>
      <w:r>
        <w:rPr>
          <w:spacing w:val="7"/>
        </w:rPr>
        <w:t> </w:t>
      </w:r>
      <w:r>
        <w:rPr>
          <w:spacing w:val="-5"/>
        </w:rPr>
        <w:t>коллаборационизм.</w:t>
      </w:r>
      <w:r>
        <w:rPr>
          <w:spacing w:val="8"/>
        </w:rPr>
        <w:t> </w:t>
      </w:r>
      <w:r>
        <w:rPr/>
        <w:t>Но</w:t>
      </w:r>
      <w:r>
        <w:rPr>
          <w:spacing w:val="8"/>
        </w:rPr>
        <w:t> </w:t>
      </w:r>
      <w:r>
        <w:rPr>
          <w:spacing w:val="-4"/>
        </w:rPr>
        <w:t>для</w:t>
      </w:r>
      <w:r>
        <w:rPr>
          <w:spacing w:val="6"/>
        </w:rPr>
        <w:t> </w:t>
      </w:r>
      <w:r>
        <w:rPr>
          <w:spacing w:val="-4"/>
        </w:rPr>
        <w:t>Эрже</w:t>
      </w:r>
      <w:r>
        <w:rPr>
          <w:spacing w:val="8"/>
        </w:rPr>
        <w:t> </w:t>
      </w:r>
      <w:r>
        <w:rPr>
          <w:spacing w:val="-3"/>
        </w:rPr>
        <w:t>он</w:t>
      </w:r>
      <w:r>
        <w:rPr>
          <w:spacing w:val="7"/>
        </w:rPr>
        <w:t> </w:t>
      </w:r>
      <w:r>
        <w:rPr>
          <w:spacing w:val="-5"/>
        </w:rPr>
        <w:t>остался</w:t>
      </w:r>
      <w:r>
        <w:rPr>
          <w:spacing w:val="7"/>
        </w:rPr>
        <w:t> </w:t>
      </w:r>
      <w:r>
        <w:rPr>
          <w:spacing w:val="-5"/>
        </w:rPr>
        <w:t>наставни-</w:t>
      </w:r>
      <w:r>
        <w:rPr>
          <w:w w:val="100"/>
        </w:rPr>
        <w:t> </w:t>
      </w:r>
      <w:r>
        <w:rPr>
          <w:spacing w:val="-4"/>
        </w:rPr>
        <w:t>ком</w:t>
      </w:r>
      <w:r>
        <w:rPr>
          <w:spacing w:val="19"/>
        </w:rPr>
        <w:t> </w:t>
      </w:r>
      <w:r>
        <w:rPr/>
        <w:t>и</w:t>
      </w:r>
      <w:r>
        <w:rPr>
          <w:spacing w:val="18"/>
        </w:rPr>
        <w:t> </w:t>
      </w:r>
      <w:r>
        <w:rPr>
          <w:spacing w:val="-5"/>
        </w:rPr>
        <w:t>кумиром:</w:t>
      </w:r>
      <w:r>
        <w:rPr>
          <w:spacing w:val="18"/>
        </w:rPr>
        <w:t> </w:t>
      </w:r>
      <w:r>
        <w:rPr>
          <w:spacing w:val="-5"/>
        </w:rPr>
        <w:t>именно</w:t>
      </w:r>
      <w:r>
        <w:rPr>
          <w:spacing w:val="18"/>
        </w:rPr>
        <w:t> </w:t>
      </w:r>
      <w:r>
        <w:rPr>
          <w:spacing w:val="-4"/>
        </w:rPr>
        <w:t>Валлез</w:t>
      </w:r>
      <w:r>
        <w:rPr>
          <w:spacing w:val="19"/>
        </w:rPr>
        <w:t> </w:t>
      </w:r>
      <w:r>
        <w:rPr>
          <w:spacing w:val="-5"/>
        </w:rPr>
        <w:t>предложил</w:t>
      </w:r>
      <w:r>
        <w:rPr>
          <w:spacing w:val="19"/>
        </w:rPr>
        <w:t> </w:t>
      </w:r>
      <w:r>
        <w:rPr>
          <w:spacing w:val="-4"/>
        </w:rPr>
        <w:t>молодому</w:t>
      </w:r>
      <w:r>
        <w:rPr>
          <w:spacing w:val="19"/>
        </w:rPr>
        <w:t> </w:t>
      </w:r>
      <w:r>
        <w:rPr>
          <w:spacing w:val="-5"/>
        </w:rPr>
        <w:t>художнику</w:t>
      </w:r>
      <w:r>
        <w:rPr>
          <w:spacing w:val="19"/>
        </w:rPr>
        <w:t> </w:t>
      </w:r>
      <w:r>
        <w:rPr>
          <w:spacing w:val="-5"/>
        </w:rPr>
        <w:t>печа-</w:t>
      </w:r>
      <w:r>
        <w:rPr>
          <w:w w:val="100"/>
        </w:rPr>
        <w:t> </w:t>
      </w:r>
      <w:r>
        <w:rPr>
          <w:spacing w:val="-5"/>
        </w:rPr>
        <w:t>таться </w:t>
      </w:r>
      <w:r>
        <w:rPr/>
        <w:t>в </w:t>
      </w:r>
      <w:r>
        <w:rPr>
          <w:spacing w:val="-6"/>
        </w:rPr>
        <w:t>еженедельнике, </w:t>
      </w:r>
      <w:r>
        <w:rPr/>
        <w:t>и </w:t>
      </w:r>
      <w:r>
        <w:rPr>
          <w:spacing w:val="-5"/>
        </w:rPr>
        <w:t>фактически благодаря </w:t>
      </w:r>
      <w:r>
        <w:rPr>
          <w:spacing w:val="-3"/>
        </w:rPr>
        <w:t>ему</w:t>
      </w:r>
      <w:r>
        <w:rPr>
          <w:spacing w:val="5"/>
        </w:rPr>
        <w:t> </w:t>
      </w:r>
      <w:r>
        <w:rPr>
          <w:spacing w:val="-5"/>
        </w:rPr>
        <w:t>появился</w:t>
      </w:r>
      <w:r>
        <w:rPr>
          <w:spacing w:val="-4"/>
        </w:rPr>
        <w:t> </w:t>
      </w:r>
      <w:r>
        <w:rPr>
          <w:spacing w:val="-3"/>
        </w:rPr>
        <w:t>Тинтин</w:t>
      </w:r>
      <w:r>
        <w:rPr>
          <w:spacing w:val="-3"/>
          <w:position w:val="7"/>
          <w:sz w:val="14"/>
        </w:rPr>
        <w:t>17</w:t>
      </w:r>
      <w:r>
        <w:rPr>
          <w:spacing w:val="-3"/>
        </w:rPr>
        <w:t>.</w:t>
      </w:r>
      <w:r>
        <w:rPr>
          <w:w w:val="100"/>
        </w:rPr>
        <w:t> </w:t>
      </w:r>
      <w:r>
        <w:rPr>
          <w:spacing w:val="-4"/>
        </w:rPr>
        <w:t>Идея </w:t>
      </w:r>
      <w:r>
        <w:rPr>
          <w:spacing w:val="-5"/>
        </w:rPr>
        <w:t>сделать </w:t>
      </w:r>
      <w:r>
        <w:rPr>
          <w:spacing w:val="-4"/>
        </w:rPr>
        <w:t>героя </w:t>
      </w:r>
      <w:r>
        <w:rPr>
          <w:spacing w:val="-5"/>
        </w:rPr>
        <w:t>комикса репортером </w:t>
      </w:r>
      <w:r>
        <w:rPr>
          <w:spacing w:val="-4"/>
        </w:rPr>
        <w:t>тоже </w:t>
      </w:r>
      <w:r>
        <w:rPr>
          <w:spacing w:val="-5"/>
        </w:rPr>
        <w:t>возникла </w:t>
      </w:r>
      <w:r>
        <w:rPr>
          <w:spacing w:val="-3"/>
        </w:rPr>
        <w:t>не </w:t>
      </w:r>
      <w:r>
        <w:rPr>
          <w:spacing w:val="-5"/>
        </w:rPr>
        <w:t>случай-</w:t>
      </w:r>
    </w:p>
    <w:p>
      <w:pPr>
        <w:pStyle w:val="BodyText"/>
        <w:spacing w:line="230" w:lineRule="auto" w:before="4"/>
        <w:ind w:left="350" w:right="224"/>
        <w:jc w:val="right"/>
      </w:pPr>
      <w:r>
        <w:rPr/>
        <w:pict>
          <v:line style="position:absolute;mso-position-horizontal-relative:page;mso-position-vertical-relative:paragraph;z-index:-251352064;mso-wrap-distance-left:0;mso-wrap-distance-right:0" from="51.035809pt,27.790627pt" to="195.055809pt,27.790627pt" stroked="true" strokeweight=".36pt" strokecolor="#000000">
            <v:stroke dashstyle="solid"/>
            <w10:wrap type="topAndBottom"/>
          </v:line>
        </w:pict>
      </w:r>
      <w:r>
        <w:rPr>
          <w:spacing w:val="-4"/>
        </w:rPr>
        <w:t>но. </w:t>
      </w:r>
      <w:r>
        <w:rPr/>
        <w:t>В </w:t>
      </w:r>
      <w:r>
        <w:rPr>
          <w:spacing w:val="-3"/>
        </w:rPr>
        <w:t>тот </w:t>
      </w:r>
      <w:r>
        <w:rPr>
          <w:spacing w:val="-5"/>
        </w:rPr>
        <w:t>период </w:t>
      </w:r>
      <w:r>
        <w:rPr/>
        <w:t>в </w:t>
      </w:r>
      <w:r>
        <w:rPr>
          <w:spacing w:val="-5"/>
        </w:rPr>
        <w:t>Европе пользовались большим успехом</w:t>
      </w:r>
      <w:r>
        <w:rPr>
          <w:spacing w:val="6"/>
        </w:rPr>
        <w:t> </w:t>
      </w:r>
      <w:r>
        <w:rPr>
          <w:spacing w:val="-5"/>
        </w:rPr>
        <w:t>репортажи</w:t>
      </w:r>
      <w:r>
        <w:rPr>
          <w:spacing w:val="7"/>
        </w:rPr>
        <w:t> </w:t>
      </w:r>
      <w:r>
        <w:rPr/>
        <w:t>о</w:t>
      </w:r>
      <w:r>
        <w:rPr>
          <w:w w:val="100"/>
        </w:rPr>
        <w:t> </w:t>
      </w:r>
      <w:r>
        <w:rPr>
          <w:spacing w:val="-5"/>
        </w:rPr>
        <w:t>путешествиях,</w:t>
      </w:r>
      <w:r>
        <w:rPr>
          <w:spacing w:val="12"/>
        </w:rPr>
        <w:t> </w:t>
      </w:r>
      <w:r>
        <w:rPr>
          <w:spacing w:val="-5"/>
        </w:rPr>
        <w:t>военные</w:t>
      </w:r>
      <w:r>
        <w:rPr>
          <w:spacing w:val="12"/>
        </w:rPr>
        <w:t> </w:t>
      </w:r>
      <w:r>
        <w:rPr>
          <w:spacing w:val="-5"/>
        </w:rPr>
        <w:t>репортажи</w:t>
      </w:r>
      <w:r>
        <w:rPr>
          <w:spacing w:val="13"/>
        </w:rPr>
        <w:t> </w:t>
      </w:r>
      <w:r>
        <w:rPr>
          <w:spacing w:val="-3"/>
        </w:rPr>
        <w:t>из</w:t>
      </w:r>
      <w:r>
        <w:rPr>
          <w:spacing w:val="13"/>
        </w:rPr>
        <w:t> </w:t>
      </w:r>
      <w:r>
        <w:rPr>
          <w:spacing w:val="-5"/>
        </w:rPr>
        <w:t>различных</w:t>
      </w:r>
      <w:r>
        <w:rPr>
          <w:spacing w:val="12"/>
        </w:rPr>
        <w:t> </w:t>
      </w:r>
      <w:r>
        <w:rPr>
          <w:spacing w:val="-5"/>
        </w:rPr>
        <w:t>географических</w:t>
      </w:r>
      <w:r>
        <w:rPr>
          <w:spacing w:val="13"/>
        </w:rPr>
        <w:t> </w:t>
      </w:r>
      <w:r>
        <w:rPr>
          <w:spacing w:val="-5"/>
        </w:rPr>
        <w:t>точек,</w:t>
      </w:r>
    </w:p>
    <w:p>
      <w:pPr>
        <w:spacing w:line="203" w:lineRule="exact" w:before="5"/>
        <w:ind w:left="340" w:right="0" w:firstLine="0"/>
        <w:jc w:val="left"/>
        <w:rPr>
          <w:sz w:val="18"/>
        </w:rPr>
      </w:pPr>
      <w:r>
        <w:rPr>
          <w:position w:val="6"/>
          <w:sz w:val="12"/>
        </w:rPr>
        <w:t>15 </w:t>
      </w:r>
      <w:r>
        <w:rPr>
          <w:sz w:val="18"/>
        </w:rPr>
        <w:t>Бунтман 2018; Assouline 1996.</w:t>
      </w:r>
    </w:p>
    <w:p>
      <w:pPr>
        <w:spacing w:line="194" w:lineRule="exact" w:before="0"/>
        <w:ind w:left="340" w:right="0" w:firstLine="0"/>
        <w:jc w:val="left"/>
        <w:rPr>
          <w:sz w:val="18"/>
        </w:rPr>
      </w:pPr>
      <w:r>
        <w:rPr>
          <w:position w:val="6"/>
          <w:sz w:val="12"/>
        </w:rPr>
        <w:t>16 </w:t>
      </w:r>
      <w:r>
        <w:rPr>
          <w:sz w:val="18"/>
        </w:rPr>
        <w:t>Маккарти 2013: 38.</w:t>
      </w:r>
    </w:p>
    <w:p>
      <w:pPr>
        <w:spacing w:line="203" w:lineRule="exact" w:before="0"/>
        <w:ind w:left="340" w:right="0" w:firstLine="0"/>
        <w:jc w:val="left"/>
        <w:rPr>
          <w:sz w:val="18"/>
        </w:rPr>
      </w:pPr>
      <w:r>
        <w:rPr>
          <w:position w:val="6"/>
          <w:sz w:val="12"/>
        </w:rPr>
        <w:t>17 </w:t>
      </w:r>
      <w:r>
        <w:rPr>
          <w:sz w:val="18"/>
        </w:rPr>
        <w:t>Бунтман 2018.</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5"/>
      </w:pPr>
      <w:r>
        <w:rPr>
          <w:spacing w:val="-5"/>
        </w:rPr>
        <w:t>хроники, которые преподносили </w:t>
      </w:r>
      <w:r>
        <w:rPr>
          <w:spacing w:val="-6"/>
        </w:rPr>
        <w:t>«разные </w:t>
      </w:r>
      <w:r>
        <w:rPr>
          <w:spacing w:val="-4"/>
        </w:rPr>
        <w:t>факты» </w:t>
      </w:r>
      <w:r>
        <w:rPr>
          <w:spacing w:val="-3"/>
        </w:rPr>
        <w:t>из  </w:t>
      </w:r>
      <w:r>
        <w:rPr>
          <w:spacing w:val="-6"/>
        </w:rPr>
        <w:t>первоисточника.  </w:t>
      </w:r>
      <w:r>
        <w:rPr>
          <w:spacing w:val="-4"/>
        </w:rPr>
        <w:t>Все это </w:t>
      </w:r>
      <w:r>
        <w:rPr>
          <w:spacing w:val="-5"/>
        </w:rPr>
        <w:t>выставляло профессиональный героизм </w:t>
      </w:r>
      <w:r>
        <w:rPr>
          <w:spacing w:val="-4"/>
        </w:rPr>
        <w:t>как </w:t>
      </w:r>
      <w:r>
        <w:rPr>
          <w:spacing w:val="-5"/>
        </w:rPr>
        <w:t>ключевое требова- </w:t>
      </w:r>
      <w:r>
        <w:rPr>
          <w:spacing w:val="-4"/>
        </w:rPr>
        <w:t>ние </w:t>
      </w:r>
      <w:r>
        <w:rPr/>
        <w:t>к </w:t>
      </w:r>
      <w:r>
        <w:rPr>
          <w:spacing w:val="-5"/>
        </w:rPr>
        <w:t>репортеру. Применительно </w:t>
      </w:r>
      <w:r>
        <w:rPr/>
        <w:t>к </w:t>
      </w:r>
      <w:r>
        <w:rPr>
          <w:spacing w:val="-5"/>
        </w:rPr>
        <w:t>Советской России </w:t>
      </w:r>
      <w:r>
        <w:rPr/>
        <w:t>у </w:t>
      </w:r>
      <w:r>
        <w:rPr>
          <w:spacing w:val="-5"/>
        </w:rPr>
        <w:t>читательской аудитории получила </w:t>
      </w:r>
      <w:r>
        <w:rPr>
          <w:spacing w:val="-4"/>
        </w:rPr>
        <w:t>отклик </w:t>
      </w:r>
      <w:r>
        <w:rPr>
          <w:spacing w:val="-5"/>
        </w:rPr>
        <w:t>серия журналистских расследований, </w:t>
      </w:r>
      <w:r>
        <w:rPr>
          <w:spacing w:val="-4"/>
        </w:rPr>
        <w:t>про- </w:t>
      </w:r>
      <w:r>
        <w:rPr>
          <w:spacing w:val="-5"/>
        </w:rPr>
        <w:t>изведенная </w:t>
      </w:r>
      <w:r>
        <w:rPr/>
        <w:t>А. </w:t>
      </w:r>
      <w:r>
        <w:rPr>
          <w:spacing w:val="-4"/>
        </w:rPr>
        <w:t>Беро (Henri </w:t>
      </w:r>
      <w:r>
        <w:rPr>
          <w:spacing w:val="-5"/>
        </w:rPr>
        <w:t>Béraud) </w:t>
      </w:r>
      <w:r>
        <w:rPr/>
        <w:t>и </w:t>
      </w:r>
      <w:r>
        <w:rPr>
          <w:spacing w:val="-3"/>
        </w:rPr>
        <w:t>Ж. </w:t>
      </w:r>
      <w:r>
        <w:rPr>
          <w:spacing w:val="-5"/>
        </w:rPr>
        <w:t>Лондоном </w:t>
      </w:r>
      <w:r>
        <w:rPr>
          <w:spacing w:val="-4"/>
        </w:rPr>
        <w:t>(Géo </w:t>
      </w:r>
      <w:r>
        <w:rPr>
          <w:spacing w:val="-5"/>
        </w:rPr>
        <w:t>London) </w:t>
      </w:r>
      <w:r>
        <w:rPr/>
        <w:t>в </w:t>
      </w:r>
      <w:r>
        <w:rPr>
          <w:spacing w:val="-4"/>
        </w:rPr>
        <w:t>1925 </w:t>
      </w:r>
      <w:r>
        <w:rPr/>
        <w:t>и </w:t>
      </w:r>
      <w:r>
        <w:rPr>
          <w:spacing w:val="-4"/>
        </w:rPr>
        <w:t>1927 гг. </w:t>
      </w:r>
      <w:r>
        <w:rPr/>
        <w:t>в </w:t>
      </w:r>
      <w:r>
        <w:rPr>
          <w:spacing w:val="-5"/>
        </w:rPr>
        <w:t>издании </w:t>
      </w:r>
      <w:r>
        <w:rPr>
          <w:spacing w:val="-4"/>
        </w:rPr>
        <w:t>«Le </w:t>
      </w:r>
      <w:r>
        <w:rPr>
          <w:spacing w:val="-5"/>
        </w:rPr>
        <w:t>Journal». Другой журналист Альбер Лондр (Albert Londres) совершил </w:t>
      </w:r>
      <w:r>
        <w:rPr/>
        <w:t>в </w:t>
      </w:r>
      <w:r>
        <w:rPr>
          <w:spacing w:val="-4"/>
        </w:rPr>
        <w:t>1920 г. </w:t>
      </w:r>
      <w:r>
        <w:rPr>
          <w:spacing w:val="-6"/>
        </w:rPr>
        <w:t>путешествие </w:t>
      </w:r>
      <w:r>
        <w:rPr/>
        <w:t>в </w:t>
      </w:r>
      <w:r>
        <w:rPr>
          <w:spacing w:val="-5"/>
        </w:rPr>
        <w:t>Советскую Россию </w:t>
      </w:r>
      <w:r>
        <w:rPr/>
        <w:t>и </w:t>
      </w:r>
      <w:r>
        <w:rPr>
          <w:spacing w:val="-5"/>
        </w:rPr>
        <w:t>соста- </w:t>
      </w:r>
      <w:r>
        <w:rPr>
          <w:spacing w:val="-4"/>
        </w:rPr>
        <w:t>вил </w:t>
      </w:r>
      <w:r>
        <w:rPr>
          <w:spacing w:val="-3"/>
        </w:rPr>
        <w:t>по </w:t>
      </w:r>
      <w:r>
        <w:rPr>
          <w:spacing w:val="-4"/>
        </w:rPr>
        <w:t>его </w:t>
      </w:r>
      <w:r>
        <w:rPr>
          <w:spacing w:val="-5"/>
        </w:rPr>
        <w:t>итогам критический репортаж </w:t>
      </w:r>
      <w:r>
        <w:rPr/>
        <w:t>о </w:t>
      </w:r>
      <w:r>
        <w:rPr>
          <w:spacing w:val="-5"/>
        </w:rPr>
        <w:t>большевистском режиме (например, статья-репортаж «Правда </w:t>
      </w:r>
      <w:r>
        <w:rPr/>
        <w:t>о </w:t>
      </w:r>
      <w:r>
        <w:rPr>
          <w:spacing w:val="-5"/>
        </w:rPr>
        <w:t>большевизме», опубликованная </w:t>
      </w:r>
      <w:r>
        <w:rPr/>
        <w:t>в </w:t>
      </w:r>
      <w:r>
        <w:rPr>
          <w:spacing w:val="-6"/>
        </w:rPr>
        <w:t>еженедельнике </w:t>
      </w:r>
      <w:r>
        <w:rPr>
          <w:i/>
          <w:spacing w:val="-5"/>
        </w:rPr>
        <w:t>Excelsior </w:t>
      </w:r>
      <w:r>
        <w:rPr/>
        <w:t>в </w:t>
      </w:r>
      <w:r>
        <w:rPr>
          <w:spacing w:val="-4"/>
        </w:rPr>
        <w:t>мае 1920 г.). </w:t>
      </w:r>
      <w:r>
        <w:rPr/>
        <w:t>По </w:t>
      </w:r>
      <w:r>
        <w:rPr>
          <w:spacing w:val="-4"/>
        </w:rPr>
        <w:t>всей </w:t>
      </w:r>
      <w:r>
        <w:rPr>
          <w:spacing w:val="-5"/>
        </w:rPr>
        <w:t>видимости, </w:t>
      </w:r>
      <w:r>
        <w:rPr>
          <w:spacing w:val="-4"/>
        </w:rPr>
        <w:t>Эрже был </w:t>
      </w:r>
      <w:r>
        <w:rPr>
          <w:spacing w:val="-5"/>
        </w:rPr>
        <w:t>знаком </w:t>
      </w:r>
      <w:r>
        <w:rPr/>
        <w:t>с </w:t>
      </w:r>
      <w:r>
        <w:rPr>
          <w:spacing w:val="-5"/>
        </w:rPr>
        <w:t>этими </w:t>
      </w:r>
      <w:r>
        <w:rPr>
          <w:spacing w:val="-4"/>
        </w:rPr>
        <w:t>статьями</w:t>
      </w:r>
      <w:r>
        <w:rPr>
          <w:spacing w:val="-4"/>
          <w:position w:val="7"/>
          <w:sz w:val="14"/>
        </w:rPr>
        <w:t>18</w:t>
      </w:r>
      <w:r>
        <w:rPr>
          <w:spacing w:val="-4"/>
        </w:rPr>
        <w:t>. </w:t>
      </w:r>
      <w:r>
        <w:rPr/>
        <w:t>В </w:t>
      </w:r>
      <w:r>
        <w:rPr>
          <w:spacing w:val="-5"/>
        </w:rPr>
        <w:t>итоге, уже </w:t>
      </w:r>
      <w:r>
        <w:rPr/>
        <w:t>с </w:t>
      </w:r>
      <w:r>
        <w:rPr>
          <w:spacing w:val="-5"/>
        </w:rPr>
        <w:t>первого альбома </w:t>
      </w:r>
      <w:r>
        <w:rPr>
          <w:spacing w:val="-3"/>
        </w:rPr>
        <w:t>он </w:t>
      </w:r>
      <w:r>
        <w:rPr>
          <w:spacing w:val="-5"/>
        </w:rPr>
        <w:t>использу- </w:t>
      </w:r>
      <w:r>
        <w:rPr>
          <w:spacing w:val="-3"/>
        </w:rPr>
        <w:t>ет </w:t>
      </w:r>
      <w:r>
        <w:rPr>
          <w:spacing w:val="-5"/>
        </w:rPr>
        <w:t>образ репортера, деятельность которого, </w:t>
      </w:r>
      <w:r>
        <w:rPr>
          <w:spacing w:val="-4"/>
        </w:rPr>
        <w:t>как </w:t>
      </w:r>
      <w:r>
        <w:rPr/>
        <w:t>и </w:t>
      </w:r>
      <w:r>
        <w:rPr>
          <w:spacing w:val="-5"/>
        </w:rPr>
        <w:t>скаутство более </w:t>
      </w:r>
      <w:r>
        <w:rPr>
          <w:spacing w:val="-4"/>
        </w:rPr>
        <w:t>ранне- </w:t>
      </w:r>
      <w:r>
        <w:rPr>
          <w:spacing w:val="-3"/>
        </w:rPr>
        <w:t>го </w:t>
      </w:r>
      <w:r>
        <w:rPr>
          <w:spacing w:val="-4"/>
        </w:rPr>
        <w:t>героя </w:t>
      </w:r>
      <w:r>
        <w:rPr>
          <w:spacing w:val="-5"/>
        </w:rPr>
        <w:t>Тотора, оправдывает путешествия, приключения </w:t>
      </w:r>
      <w:r>
        <w:rPr/>
        <w:t>и </w:t>
      </w:r>
      <w:r>
        <w:rPr>
          <w:spacing w:val="-5"/>
        </w:rPr>
        <w:t>мотивирует  </w:t>
      </w:r>
      <w:r>
        <w:rPr/>
        <w:t>к </w:t>
      </w:r>
      <w:r>
        <w:rPr>
          <w:spacing w:val="-5"/>
        </w:rPr>
        <w:t>рассказу. </w:t>
      </w:r>
      <w:r>
        <w:rPr>
          <w:spacing w:val="-4"/>
        </w:rPr>
        <w:t>Тинтин </w:t>
      </w:r>
      <w:r>
        <w:rPr>
          <w:spacing w:val="-5"/>
        </w:rPr>
        <w:t>выступает автором репортажа, </w:t>
      </w:r>
      <w:r>
        <w:rPr>
          <w:spacing w:val="-3"/>
        </w:rPr>
        <w:t>но при этом </w:t>
      </w:r>
      <w:r>
        <w:rPr>
          <w:spacing w:val="-4"/>
        </w:rPr>
        <w:t>его </w:t>
      </w:r>
      <w:r>
        <w:rPr>
          <w:spacing w:val="-3"/>
        </w:rPr>
        <w:t>при- </w:t>
      </w:r>
      <w:r>
        <w:rPr>
          <w:spacing w:val="-5"/>
        </w:rPr>
        <w:t>ключения </w:t>
      </w:r>
      <w:r>
        <w:rPr>
          <w:spacing w:val="-4"/>
        </w:rPr>
        <w:t>как </w:t>
      </w:r>
      <w:r>
        <w:rPr>
          <w:spacing w:val="-3"/>
        </w:rPr>
        <w:t>бы </w:t>
      </w:r>
      <w:r>
        <w:rPr>
          <w:spacing w:val="-5"/>
        </w:rPr>
        <w:t>описываются другим </w:t>
      </w:r>
      <w:r>
        <w:rPr>
          <w:spacing w:val="-4"/>
        </w:rPr>
        <w:t>лицом. </w:t>
      </w:r>
      <w:r>
        <w:rPr/>
        <w:t>В </w:t>
      </w:r>
      <w:r>
        <w:rPr>
          <w:spacing w:val="-4"/>
        </w:rPr>
        <w:t>альбоме </w:t>
      </w:r>
      <w:r>
        <w:rPr>
          <w:spacing w:val="-6"/>
        </w:rPr>
        <w:t>«Тинтин </w:t>
      </w:r>
      <w:r>
        <w:rPr/>
        <w:t>в </w:t>
      </w:r>
      <w:r>
        <w:rPr>
          <w:spacing w:val="-5"/>
        </w:rPr>
        <w:t>стране Советов» сцена написания репортажа, </w:t>
      </w:r>
      <w:r>
        <w:rPr>
          <w:spacing w:val="-3"/>
        </w:rPr>
        <w:t>по </w:t>
      </w:r>
      <w:r>
        <w:rPr>
          <w:spacing w:val="-4"/>
        </w:rPr>
        <w:t>сути, </w:t>
      </w:r>
      <w:r>
        <w:rPr>
          <w:spacing w:val="-5"/>
        </w:rPr>
        <w:t>остается </w:t>
      </w:r>
      <w:r>
        <w:rPr>
          <w:spacing w:val="-3"/>
        </w:rPr>
        <w:t>за </w:t>
      </w:r>
      <w:r>
        <w:rPr>
          <w:spacing w:val="-4"/>
        </w:rPr>
        <w:t>кад- ром. </w:t>
      </w:r>
      <w:r>
        <w:rPr>
          <w:spacing w:val="-6"/>
        </w:rPr>
        <w:t>«Держите </w:t>
      </w:r>
      <w:r>
        <w:rPr>
          <w:spacing w:val="-4"/>
        </w:rPr>
        <w:t>нас </w:t>
      </w:r>
      <w:r>
        <w:rPr/>
        <w:t>в </w:t>
      </w:r>
      <w:r>
        <w:rPr>
          <w:spacing w:val="-5"/>
        </w:rPr>
        <w:t>курсе событий», </w:t>
      </w:r>
      <w:r>
        <w:rPr/>
        <w:t>– </w:t>
      </w:r>
      <w:r>
        <w:rPr>
          <w:spacing w:val="-4"/>
        </w:rPr>
        <w:t>говорит </w:t>
      </w:r>
      <w:r>
        <w:rPr>
          <w:spacing w:val="-5"/>
        </w:rPr>
        <w:t>редактор газеты, </w:t>
      </w:r>
      <w:r>
        <w:rPr>
          <w:spacing w:val="-4"/>
        </w:rPr>
        <w:t>прово- жая </w:t>
      </w:r>
      <w:r>
        <w:rPr>
          <w:spacing w:val="-5"/>
        </w:rPr>
        <w:t>Тинтина </w:t>
      </w:r>
      <w:r>
        <w:rPr/>
        <w:t>в </w:t>
      </w:r>
      <w:r>
        <w:rPr>
          <w:spacing w:val="-4"/>
        </w:rPr>
        <w:t>СССР. </w:t>
      </w:r>
      <w:r>
        <w:rPr/>
        <w:t>В </w:t>
      </w:r>
      <w:r>
        <w:rPr>
          <w:spacing w:val="-5"/>
        </w:rPr>
        <w:t>гостиничном номере Тинтин исписывает огромную </w:t>
      </w:r>
      <w:r>
        <w:rPr>
          <w:spacing w:val="-4"/>
        </w:rPr>
        <w:t>кипу </w:t>
      </w:r>
      <w:r>
        <w:rPr>
          <w:spacing w:val="-5"/>
        </w:rPr>
        <w:t>бумаги, </w:t>
      </w:r>
      <w:r>
        <w:rPr>
          <w:spacing w:val="-4"/>
        </w:rPr>
        <w:t>листы </w:t>
      </w:r>
      <w:r>
        <w:rPr>
          <w:spacing w:val="-5"/>
        </w:rPr>
        <w:t>громоздятся стопками, падают </w:t>
      </w:r>
      <w:r>
        <w:rPr>
          <w:spacing w:val="-3"/>
        </w:rPr>
        <w:t>на </w:t>
      </w:r>
      <w:r>
        <w:rPr>
          <w:spacing w:val="-4"/>
        </w:rPr>
        <w:t>пол, </w:t>
      </w:r>
      <w:r>
        <w:rPr/>
        <w:t>но </w:t>
      </w:r>
      <w:r>
        <w:rPr>
          <w:spacing w:val="-5"/>
        </w:rPr>
        <w:t>конечного репортажа </w:t>
      </w:r>
      <w:r>
        <w:rPr/>
        <w:t>мы </w:t>
      </w:r>
      <w:r>
        <w:rPr>
          <w:spacing w:val="-3"/>
        </w:rPr>
        <w:t>так </w:t>
      </w:r>
      <w:r>
        <w:rPr/>
        <w:t>и</w:t>
      </w:r>
      <w:r>
        <w:rPr>
          <w:spacing w:val="-37"/>
        </w:rPr>
        <w:t> </w:t>
      </w:r>
      <w:r>
        <w:rPr>
          <w:spacing w:val="-3"/>
        </w:rPr>
        <w:t>не </w:t>
      </w:r>
      <w:r>
        <w:rPr>
          <w:spacing w:val="-5"/>
        </w:rPr>
        <w:t>увидим.</w:t>
      </w:r>
    </w:p>
    <w:p>
      <w:pPr>
        <w:pStyle w:val="BodyText"/>
        <w:spacing w:line="230" w:lineRule="auto" w:before="20"/>
        <w:ind w:right="218" w:firstLine="453"/>
      </w:pPr>
      <w:r>
        <w:rPr>
          <w:spacing w:val="-4"/>
        </w:rPr>
        <w:t>Первый альбом </w:t>
      </w:r>
      <w:r>
        <w:rPr/>
        <w:t>о </w:t>
      </w:r>
      <w:r>
        <w:rPr>
          <w:spacing w:val="-4"/>
        </w:rPr>
        <w:t>приключениях Тинтина </w:t>
      </w:r>
      <w:r>
        <w:rPr>
          <w:spacing w:val="-3"/>
        </w:rPr>
        <w:t>был создан </w:t>
      </w:r>
      <w:r>
        <w:rPr/>
        <w:t>в </w:t>
      </w:r>
      <w:r>
        <w:rPr>
          <w:spacing w:val="-3"/>
        </w:rPr>
        <w:t>1929 </w:t>
      </w:r>
      <w:r>
        <w:rPr/>
        <w:t>г. </w:t>
      </w:r>
      <w:r>
        <w:rPr>
          <w:spacing w:val="-3"/>
        </w:rPr>
        <w:t>по заказу </w:t>
      </w:r>
      <w:r>
        <w:rPr>
          <w:spacing w:val="-4"/>
        </w:rPr>
        <w:t>редакции газеты «Двадцатый век». </w:t>
      </w:r>
      <w:r>
        <w:rPr>
          <w:spacing w:val="-3"/>
        </w:rPr>
        <w:t>Свое </w:t>
      </w:r>
      <w:r>
        <w:rPr>
          <w:spacing w:val="-4"/>
        </w:rPr>
        <w:t>первое путешествие </w:t>
      </w:r>
      <w:r>
        <w:rPr>
          <w:spacing w:val="-3"/>
        </w:rPr>
        <w:t>Тинтин </w:t>
      </w:r>
      <w:r>
        <w:rPr>
          <w:spacing w:val="-4"/>
        </w:rPr>
        <w:t>совершил именно </w:t>
      </w:r>
      <w:r>
        <w:rPr/>
        <w:t>в </w:t>
      </w:r>
      <w:r>
        <w:rPr>
          <w:spacing w:val="-4"/>
        </w:rPr>
        <w:t>СССР, чтобы собрать сведения </w:t>
      </w:r>
      <w:r>
        <w:rPr/>
        <w:t>о </w:t>
      </w:r>
      <w:r>
        <w:rPr>
          <w:spacing w:val="-4"/>
        </w:rPr>
        <w:t>«крова- </w:t>
      </w:r>
      <w:r>
        <w:rPr>
          <w:spacing w:val="-3"/>
        </w:rPr>
        <w:t>вом» </w:t>
      </w:r>
      <w:r>
        <w:rPr>
          <w:spacing w:val="-4"/>
        </w:rPr>
        <w:t>коммунистическом режиме. </w:t>
      </w:r>
      <w:r>
        <w:rPr/>
        <w:t>Но </w:t>
      </w:r>
      <w:r>
        <w:rPr>
          <w:spacing w:val="-3"/>
        </w:rPr>
        <w:t>не </w:t>
      </w:r>
      <w:r>
        <w:rPr>
          <w:spacing w:val="-4"/>
        </w:rPr>
        <w:t>только обстановка </w:t>
      </w:r>
      <w:r>
        <w:rPr/>
        <w:t>и </w:t>
      </w:r>
      <w:r>
        <w:rPr>
          <w:spacing w:val="-4"/>
        </w:rPr>
        <w:t>антиком- мунистические настроения </w:t>
      </w:r>
      <w:r>
        <w:rPr/>
        <w:t>в </w:t>
      </w:r>
      <w:r>
        <w:rPr>
          <w:spacing w:val="-4"/>
        </w:rPr>
        <w:t>Бельгии </w:t>
      </w:r>
      <w:r>
        <w:rPr>
          <w:spacing w:val="-3"/>
        </w:rPr>
        <w:t>были тому </w:t>
      </w:r>
      <w:r>
        <w:rPr>
          <w:spacing w:val="-4"/>
        </w:rPr>
        <w:t>причиной.</w:t>
      </w:r>
    </w:p>
    <w:p>
      <w:pPr>
        <w:pStyle w:val="BodyText"/>
        <w:spacing w:line="230" w:lineRule="auto" w:before="6"/>
        <w:ind w:right="215" w:firstLine="453"/>
      </w:pPr>
      <w:r>
        <w:rPr/>
        <w:t>В </w:t>
      </w:r>
      <w:r>
        <w:rPr>
          <w:spacing w:val="-3"/>
        </w:rPr>
        <w:t>этот </w:t>
      </w:r>
      <w:r>
        <w:rPr>
          <w:spacing w:val="-4"/>
        </w:rPr>
        <w:t>период отношения </w:t>
      </w:r>
      <w:r>
        <w:rPr>
          <w:spacing w:val="-3"/>
        </w:rPr>
        <w:t>между СССР </w:t>
      </w:r>
      <w:r>
        <w:rPr/>
        <w:t>и </w:t>
      </w:r>
      <w:r>
        <w:rPr>
          <w:spacing w:val="-4"/>
        </w:rPr>
        <w:t>Ватиканом переживали тяжелые времена. </w:t>
      </w:r>
      <w:r>
        <w:rPr/>
        <w:t>С </w:t>
      </w:r>
      <w:r>
        <w:rPr>
          <w:spacing w:val="-4"/>
        </w:rPr>
        <w:t>конца 1920-х </w:t>
      </w:r>
      <w:r>
        <w:rPr>
          <w:spacing w:val="-3"/>
        </w:rPr>
        <w:t>гг. </w:t>
      </w:r>
      <w:r>
        <w:rPr>
          <w:spacing w:val="-4"/>
        </w:rPr>
        <w:t>положение церкви </w:t>
      </w:r>
      <w:r>
        <w:rPr/>
        <w:t>в </w:t>
      </w:r>
      <w:r>
        <w:rPr>
          <w:spacing w:val="-3"/>
        </w:rPr>
        <w:t>СССР </w:t>
      </w:r>
      <w:r>
        <w:rPr>
          <w:spacing w:val="-4"/>
        </w:rPr>
        <w:t>стано- </w:t>
      </w:r>
      <w:r>
        <w:rPr>
          <w:spacing w:val="-3"/>
        </w:rPr>
        <w:t>вится </w:t>
      </w:r>
      <w:r>
        <w:rPr/>
        <w:t>все </w:t>
      </w:r>
      <w:r>
        <w:rPr>
          <w:spacing w:val="-4"/>
        </w:rPr>
        <w:t>более драматичным. Начинается период «воинствующего» подхода </w:t>
      </w:r>
      <w:r>
        <w:rPr/>
        <w:t>к </w:t>
      </w:r>
      <w:r>
        <w:rPr>
          <w:spacing w:val="-4"/>
        </w:rPr>
        <w:t>религии </w:t>
      </w:r>
      <w:r>
        <w:rPr/>
        <w:t>и </w:t>
      </w:r>
      <w:r>
        <w:rPr>
          <w:spacing w:val="-4"/>
        </w:rPr>
        <w:t>религиозным организациям, подпитанного идеей обострения классовой борьбы. </w:t>
      </w:r>
      <w:r>
        <w:rPr/>
        <w:t>В </w:t>
      </w:r>
      <w:r>
        <w:rPr>
          <w:spacing w:val="-4"/>
        </w:rPr>
        <w:t>СССР началась коллективизация, </w:t>
      </w:r>
      <w:r>
        <w:rPr>
          <w:spacing w:val="-3"/>
        </w:rPr>
        <w:t>со- </w:t>
      </w:r>
      <w:r>
        <w:rPr>
          <w:spacing w:val="-4"/>
        </w:rPr>
        <w:t>провождавшаяся </w:t>
      </w:r>
      <w:r>
        <w:rPr>
          <w:spacing w:val="-3"/>
        </w:rPr>
        <w:t>новой </w:t>
      </w:r>
      <w:r>
        <w:rPr>
          <w:spacing w:val="-5"/>
        </w:rPr>
        <w:t>антирелигиозной </w:t>
      </w:r>
      <w:r>
        <w:rPr>
          <w:spacing w:val="-4"/>
        </w:rPr>
        <w:t>кампанией («религиозная </w:t>
      </w:r>
      <w:r>
        <w:rPr>
          <w:spacing w:val="-3"/>
        </w:rPr>
        <w:t>пя- </w:t>
      </w:r>
      <w:r>
        <w:rPr>
          <w:spacing w:val="-4"/>
        </w:rPr>
        <w:t>тилетка»). Церковные организации начинают рассматриваться </w:t>
      </w:r>
      <w:r>
        <w:rPr>
          <w:spacing w:val="-3"/>
        </w:rPr>
        <w:t>как </w:t>
      </w:r>
      <w:r>
        <w:rPr/>
        <w:t>по- </w:t>
      </w:r>
      <w:r>
        <w:rPr>
          <w:spacing w:val="-4"/>
        </w:rPr>
        <w:t>литические, </w:t>
      </w:r>
      <w:r>
        <w:rPr>
          <w:spacing w:val="-3"/>
        </w:rPr>
        <w:t>как </w:t>
      </w:r>
      <w:r>
        <w:rPr>
          <w:spacing w:val="-4"/>
        </w:rPr>
        <w:t>отжившие механизмы старого режима, которые </w:t>
      </w:r>
      <w:r>
        <w:rPr>
          <w:spacing w:val="-3"/>
        </w:rPr>
        <w:t>необ- </w:t>
      </w:r>
      <w:r>
        <w:rPr>
          <w:spacing w:val="-4"/>
        </w:rPr>
        <w:t>ходимо разрушить, вытеснить </w:t>
      </w:r>
      <w:r>
        <w:rPr>
          <w:spacing w:val="-3"/>
        </w:rPr>
        <w:t>из </w:t>
      </w:r>
      <w:r>
        <w:rPr>
          <w:spacing w:val="-4"/>
        </w:rPr>
        <w:t>всех </w:t>
      </w:r>
      <w:r>
        <w:rPr>
          <w:spacing w:val="-3"/>
        </w:rPr>
        <w:t>сфер </w:t>
      </w:r>
      <w:r>
        <w:rPr>
          <w:spacing w:val="-4"/>
        </w:rPr>
        <w:t>жизни общества, </w:t>
      </w:r>
      <w:r>
        <w:rPr/>
        <w:t>а их </w:t>
      </w:r>
      <w:r>
        <w:rPr>
          <w:spacing w:val="-4"/>
        </w:rPr>
        <w:t>слу- жители оказались </w:t>
      </w:r>
      <w:r>
        <w:rPr/>
        <w:t>в </w:t>
      </w:r>
      <w:r>
        <w:rPr>
          <w:spacing w:val="-4"/>
        </w:rPr>
        <w:t>одном </w:t>
      </w:r>
      <w:r>
        <w:rPr>
          <w:spacing w:val="-3"/>
        </w:rPr>
        <w:t>ряду </w:t>
      </w:r>
      <w:r>
        <w:rPr/>
        <w:t>с </w:t>
      </w:r>
      <w:r>
        <w:rPr>
          <w:spacing w:val="-4"/>
        </w:rPr>
        <w:t>«агентурой фашизма»</w:t>
      </w:r>
      <w:r>
        <w:rPr>
          <w:spacing w:val="-4"/>
          <w:position w:val="7"/>
          <w:sz w:val="14"/>
        </w:rPr>
        <w:t>19</w:t>
      </w:r>
      <w:r>
        <w:rPr>
          <w:spacing w:val="-4"/>
        </w:rPr>
        <w:t>.</w:t>
      </w:r>
    </w:p>
    <w:p>
      <w:pPr>
        <w:pStyle w:val="BodyText"/>
        <w:spacing w:line="232" w:lineRule="auto" w:before="6"/>
        <w:ind w:right="215" w:firstLine="453"/>
      </w:pPr>
      <w:r>
        <w:rPr/>
        <w:pict>
          <v:line style="position:absolute;mso-position-horizontal-relative:page;mso-position-vertical-relative:paragraph;z-index:-251348992;mso-wrap-distance-left:0;mso-wrap-distance-right:0" from="51.035809pt,96.144653pt" to="195.055809pt,96.144653pt" stroked="true" strokeweight=".36pt" strokecolor="#000000">
            <v:stroke dashstyle="solid"/>
            <w10:wrap type="topAndBottom"/>
          </v:line>
        </w:pict>
      </w:r>
      <w:r>
        <w:rPr>
          <w:spacing w:val="-4"/>
        </w:rPr>
        <w:t>1930 год </w:t>
      </w:r>
      <w:r>
        <w:rPr>
          <w:spacing w:val="-5"/>
        </w:rPr>
        <w:t>знаменует также </w:t>
      </w:r>
      <w:r>
        <w:rPr>
          <w:spacing w:val="-4"/>
        </w:rPr>
        <w:t>поворот </w:t>
      </w:r>
      <w:r>
        <w:rPr/>
        <w:t>в </w:t>
      </w:r>
      <w:r>
        <w:rPr>
          <w:spacing w:val="-5"/>
        </w:rPr>
        <w:t>политике Ватикана </w:t>
      </w:r>
      <w:r>
        <w:rPr/>
        <w:t>в </w:t>
      </w:r>
      <w:r>
        <w:rPr>
          <w:spacing w:val="-5"/>
        </w:rPr>
        <w:t>отноше- </w:t>
      </w:r>
      <w:r>
        <w:rPr>
          <w:spacing w:val="-4"/>
        </w:rPr>
        <w:t>нии </w:t>
      </w:r>
      <w:r>
        <w:rPr>
          <w:spacing w:val="-5"/>
        </w:rPr>
        <w:t>Советской России. Ватикана инициировал </w:t>
      </w:r>
      <w:r>
        <w:rPr>
          <w:spacing w:val="-4"/>
        </w:rPr>
        <w:t>серию </w:t>
      </w:r>
      <w:r>
        <w:rPr>
          <w:spacing w:val="-6"/>
        </w:rPr>
        <w:t>конференций </w:t>
      </w:r>
      <w:r>
        <w:rPr>
          <w:spacing w:val="-3"/>
        </w:rPr>
        <w:t>по </w:t>
      </w:r>
      <w:r>
        <w:rPr>
          <w:spacing w:val="-6"/>
        </w:rPr>
        <w:t>разоблачению </w:t>
      </w:r>
      <w:r>
        <w:rPr>
          <w:spacing w:val="-5"/>
        </w:rPr>
        <w:t>действий «Союза безбожников». </w:t>
      </w:r>
      <w:r>
        <w:rPr/>
        <w:t>1 </w:t>
      </w:r>
      <w:r>
        <w:rPr>
          <w:spacing w:val="-4"/>
        </w:rPr>
        <w:t>ноября 1929 </w:t>
      </w:r>
      <w:r>
        <w:rPr>
          <w:spacing w:val="-3"/>
        </w:rPr>
        <w:t>г. </w:t>
      </w:r>
      <w:r>
        <w:rPr>
          <w:spacing w:val="-4"/>
        </w:rPr>
        <w:t>был </w:t>
      </w:r>
      <w:r>
        <w:rPr>
          <w:spacing w:val="-2"/>
        </w:rPr>
        <w:t>уч- </w:t>
      </w:r>
      <w:r>
        <w:rPr>
          <w:spacing w:val="-5"/>
        </w:rPr>
        <w:t>режден Руссикум, папский институт </w:t>
      </w:r>
      <w:r>
        <w:rPr>
          <w:spacing w:val="-4"/>
        </w:rPr>
        <w:t>для </w:t>
      </w:r>
      <w:r>
        <w:rPr>
          <w:spacing w:val="-5"/>
        </w:rPr>
        <w:t>подготовки русских православ- </w:t>
      </w:r>
      <w:r>
        <w:rPr>
          <w:spacing w:val="-4"/>
        </w:rPr>
        <w:t>ных </w:t>
      </w:r>
      <w:r>
        <w:rPr>
          <w:spacing w:val="-5"/>
        </w:rPr>
        <w:t>молодых людей </w:t>
      </w:r>
      <w:r>
        <w:rPr>
          <w:spacing w:val="-4"/>
        </w:rPr>
        <w:t>для </w:t>
      </w:r>
      <w:r>
        <w:rPr>
          <w:spacing w:val="-6"/>
        </w:rPr>
        <w:t>миссии </w:t>
      </w:r>
      <w:r>
        <w:rPr>
          <w:spacing w:val="-5"/>
        </w:rPr>
        <w:t>священства </w:t>
      </w:r>
      <w:r>
        <w:rPr/>
        <w:t>в </w:t>
      </w:r>
      <w:r>
        <w:rPr>
          <w:spacing w:val="-5"/>
        </w:rPr>
        <w:t>России. </w:t>
      </w:r>
      <w:r>
        <w:rPr>
          <w:spacing w:val="-6"/>
        </w:rPr>
        <w:t>Учреждение </w:t>
      </w:r>
      <w:r>
        <w:rPr>
          <w:spacing w:val="-4"/>
        </w:rPr>
        <w:t>его </w:t>
      </w:r>
      <w:r>
        <w:rPr>
          <w:spacing w:val="-5"/>
        </w:rPr>
        <w:t>сопровождалось враждебной реакцией </w:t>
      </w:r>
      <w:r>
        <w:rPr>
          <w:spacing w:val="-3"/>
        </w:rPr>
        <w:t>со </w:t>
      </w:r>
      <w:r>
        <w:rPr>
          <w:spacing w:val="-5"/>
        </w:rPr>
        <w:t>стороны советских властей, которые считали </w:t>
      </w:r>
      <w:r>
        <w:rPr>
          <w:spacing w:val="-4"/>
        </w:rPr>
        <w:t>его </w:t>
      </w:r>
      <w:r>
        <w:rPr>
          <w:spacing w:val="-5"/>
        </w:rPr>
        <w:t>«гнездом </w:t>
      </w:r>
      <w:r>
        <w:rPr>
          <w:spacing w:val="-4"/>
        </w:rPr>
        <w:t>змей </w:t>
      </w:r>
      <w:r>
        <w:rPr/>
        <w:t>и </w:t>
      </w:r>
      <w:r>
        <w:rPr>
          <w:spacing w:val="-5"/>
        </w:rPr>
        <w:t>шпионов». Тогда </w:t>
      </w:r>
      <w:r>
        <w:rPr/>
        <w:t>же, </w:t>
      </w:r>
      <w:r>
        <w:rPr>
          <w:spacing w:val="-3"/>
        </w:rPr>
        <w:t>по </w:t>
      </w:r>
      <w:r>
        <w:rPr>
          <w:spacing w:val="-5"/>
        </w:rPr>
        <w:t>инициа- </w:t>
      </w:r>
      <w:r>
        <w:rPr>
          <w:spacing w:val="-4"/>
        </w:rPr>
        <w:t>тиве </w:t>
      </w:r>
      <w:r>
        <w:rPr>
          <w:spacing w:val="-5"/>
        </w:rPr>
        <w:t>куратора русских католиков </w:t>
      </w:r>
      <w:r>
        <w:rPr/>
        <w:t>в </w:t>
      </w:r>
      <w:r>
        <w:rPr>
          <w:spacing w:val="-5"/>
        </w:rPr>
        <w:t>Париже </w:t>
      </w:r>
      <w:r>
        <w:rPr>
          <w:spacing w:val="-3"/>
        </w:rPr>
        <w:t>Э. </w:t>
      </w:r>
      <w:r>
        <w:rPr>
          <w:spacing w:val="-5"/>
        </w:rPr>
        <w:t>Шапталя, </w:t>
      </w:r>
      <w:r>
        <w:rPr>
          <w:spacing w:val="-4"/>
        </w:rPr>
        <w:t>было </w:t>
      </w:r>
      <w:r>
        <w:rPr>
          <w:spacing w:val="-5"/>
        </w:rPr>
        <w:t>предло-</w:t>
      </w:r>
    </w:p>
    <w:p>
      <w:pPr>
        <w:spacing w:line="201" w:lineRule="exact" w:before="5"/>
        <w:ind w:left="340" w:right="0" w:firstLine="0"/>
        <w:jc w:val="both"/>
        <w:rPr>
          <w:sz w:val="18"/>
        </w:rPr>
      </w:pPr>
      <w:r>
        <w:rPr>
          <w:position w:val="6"/>
          <w:sz w:val="12"/>
        </w:rPr>
        <w:t>18 </w:t>
      </w:r>
      <w:r>
        <w:rPr>
          <w:sz w:val="18"/>
        </w:rPr>
        <w:t>Pinson 2010: 15.</w:t>
      </w:r>
    </w:p>
    <w:p>
      <w:pPr>
        <w:spacing w:line="201" w:lineRule="exact" w:before="0"/>
        <w:ind w:left="340" w:right="0" w:firstLine="0"/>
        <w:jc w:val="both"/>
        <w:rPr>
          <w:sz w:val="18"/>
        </w:rPr>
      </w:pPr>
      <w:r>
        <w:rPr>
          <w:position w:val="6"/>
          <w:sz w:val="12"/>
        </w:rPr>
        <w:t>19 </w:t>
      </w:r>
      <w:r>
        <w:rPr>
          <w:sz w:val="18"/>
        </w:rPr>
        <w:t>Лучшев 2016: 169-170.</w:t>
      </w:r>
    </w:p>
    <w:p>
      <w:pPr>
        <w:spacing w:after="0" w:line="201" w:lineRule="exact"/>
        <w:jc w:val="both"/>
        <w:rPr>
          <w:sz w:val="18"/>
        </w:rPr>
        <w:sectPr>
          <w:pgSz w:w="8230" w:h="12190"/>
          <w:pgMar w:header="656" w:footer="0" w:top="900" w:bottom="280" w:left="680" w:right="680"/>
        </w:sectPr>
      </w:pPr>
    </w:p>
    <w:p>
      <w:pPr>
        <w:pStyle w:val="BodyText"/>
        <w:spacing w:before="8"/>
        <w:ind w:left="0"/>
        <w:jc w:val="left"/>
        <w:rPr>
          <w:sz w:val="10"/>
        </w:rPr>
      </w:pPr>
    </w:p>
    <w:p>
      <w:pPr>
        <w:pStyle w:val="BodyText"/>
        <w:spacing w:line="232" w:lineRule="auto" w:before="99"/>
        <w:ind w:right="221"/>
      </w:pPr>
      <w:r>
        <w:rPr>
          <w:spacing w:val="-5"/>
        </w:rPr>
        <w:t>жено организовать неделю молитв </w:t>
      </w:r>
      <w:r>
        <w:rPr>
          <w:spacing w:val="-3"/>
        </w:rPr>
        <w:t>за </w:t>
      </w:r>
      <w:r>
        <w:rPr>
          <w:spacing w:val="-4"/>
        </w:rPr>
        <w:t>Россию</w:t>
      </w:r>
      <w:r>
        <w:rPr>
          <w:spacing w:val="-4"/>
          <w:position w:val="7"/>
          <w:sz w:val="14"/>
        </w:rPr>
        <w:t>20</w:t>
      </w:r>
      <w:r>
        <w:rPr>
          <w:spacing w:val="-4"/>
        </w:rPr>
        <w:t>. </w:t>
      </w:r>
      <w:r>
        <w:rPr/>
        <w:t>2 </w:t>
      </w:r>
      <w:r>
        <w:rPr>
          <w:spacing w:val="-5"/>
        </w:rPr>
        <w:t>февраля </w:t>
      </w:r>
      <w:r>
        <w:rPr>
          <w:spacing w:val="-4"/>
        </w:rPr>
        <w:t>1930 </w:t>
      </w:r>
      <w:r>
        <w:rPr>
          <w:spacing w:val="-3"/>
        </w:rPr>
        <w:t>г. </w:t>
      </w:r>
      <w:r>
        <w:rPr>
          <w:spacing w:val="-5"/>
        </w:rPr>
        <w:t>папа </w:t>
      </w:r>
      <w:r>
        <w:rPr>
          <w:spacing w:val="-4"/>
        </w:rPr>
        <w:t>Пий </w:t>
      </w:r>
      <w:r>
        <w:rPr/>
        <w:t>XI </w:t>
      </w:r>
      <w:r>
        <w:rPr>
          <w:spacing w:val="-4"/>
        </w:rPr>
        <w:t>дает </w:t>
      </w:r>
      <w:r>
        <w:rPr>
          <w:spacing w:val="-5"/>
        </w:rPr>
        <w:t>сигнал </w:t>
      </w:r>
      <w:r>
        <w:rPr/>
        <w:t>к </w:t>
      </w:r>
      <w:r>
        <w:rPr>
          <w:spacing w:val="-5"/>
        </w:rPr>
        <w:t>контрнаступлению </w:t>
      </w:r>
      <w:r>
        <w:rPr/>
        <w:t>в </w:t>
      </w:r>
      <w:r>
        <w:rPr>
          <w:spacing w:val="-5"/>
        </w:rPr>
        <w:t>защиту </w:t>
      </w:r>
      <w:r>
        <w:rPr>
          <w:spacing w:val="-6"/>
        </w:rPr>
        <w:t>«божественных </w:t>
      </w:r>
      <w:r>
        <w:rPr>
          <w:spacing w:val="-4"/>
        </w:rPr>
        <w:t>прав, </w:t>
      </w:r>
      <w:r>
        <w:rPr>
          <w:spacing w:val="-5"/>
        </w:rPr>
        <w:t>жестоко ущемляемых </w:t>
      </w:r>
      <w:r>
        <w:rPr/>
        <w:t>в </w:t>
      </w:r>
      <w:r>
        <w:rPr>
          <w:spacing w:val="-5"/>
        </w:rPr>
        <w:t>России», </w:t>
      </w:r>
      <w:r>
        <w:rPr/>
        <w:t>и </w:t>
      </w:r>
      <w:r>
        <w:rPr>
          <w:spacing w:val="-5"/>
        </w:rPr>
        <w:t>призывает </w:t>
      </w:r>
      <w:r>
        <w:rPr/>
        <w:t>к </w:t>
      </w:r>
      <w:r>
        <w:rPr>
          <w:spacing w:val="-5"/>
        </w:rPr>
        <w:t>«крестовому </w:t>
      </w:r>
      <w:r>
        <w:rPr>
          <w:spacing w:val="-4"/>
        </w:rPr>
        <w:t>походу </w:t>
      </w:r>
      <w:r>
        <w:rPr>
          <w:spacing w:val="-3"/>
        </w:rPr>
        <w:t>мо- </w:t>
      </w:r>
      <w:r>
        <w:rPr>
          <w:spacing w:val="-5"/>
        </w:rPr>
        <w:t>литв». </w:t>
      </w:r>
      <w:r>
        <w:rPr/>
        <w:t>Он </w:t>
      </w:r>
      <w:r>
        <w:rPr>
          <w:spacing w:val="-5"/>
        </w:rPr>
        <w:t>объявил </w:t>
      </w:r>
      <w:r>
        <w:rPr/>
        <w:t>о </w:t>
      </w:r>
      <w:r>
        <w:rPr>
          <w:spacing w:val="-6"/>
        </w:rPr>
        <w:t>совершении </w:t>
      </w:r>
      <w:r>
        <w:rPr>
          <w:spacing w:val="-3"/>
        </w:rPr>
        <w:t>19 </w:t>
      </w:r>
      <w:r>
        <w:rPr>
          <w:spacing w:val="-5"/>
        </w:rPr>
        <w:t>марта </w:t>
      </w:r>
      <w:r>
        <w:rPr/>
        <w:t>в </w:t>
      </w:r>
      <w:r>
        <w:rPr>
          <w:spacing w:val="-5"/>
        </w:rPr>
        <w:t>соборе Святого Петра </w:t>
      </w:r>
      <w:r>
        <w:rPr>
          <w:spacing w:val="-3"/>
        </w:rPr>
        <w:t>мо- </w:t>
      </w:r>
      <w:r>
        <w:rPr>
          <w:spacing w:val="-5"/>
        </w:rPr>
        <w:t>лебна </w:t>
      </w:r>
      <w:r>
        <w:rPr/>
        <w:t>о </w:t>
      </w:r>
      <w:r>
        <w:rPr>
          <w:spacing w:val="-5"/>
        </w:rPr>
        <w:t>спасении Русской </w:t>
      </w:r>
      <w:r>
        <w:rPr>
          <w:spacing w:val="-4"/>
        </w:rPr>
        <w:t>церкви </w:t>
      </w:r>
      <w:r>
        <w:rPr/>
        <w:t>и </w:t>
      </w:r>
      <w:r>
        <w:rPr>
          <w:spacing w:val="-5"/>
        </w:rPr>
        <w:t>призвал </w:t>
      </w:r>
      <w:r>
        <w:rPr>
          <w:spacing w:val="-4"/>
        </w:rPr>
        <w:t>всех </w:t>
      </w:r>
      <w:r>
        <w:rPr>
          <w:spacing w:val="-5"/>
        </w:rPr>
        <w:t>христиан </w:t>
      </w:r>
      <w:r>
        <w:rPr>
          <w:spacing w:val="-4"/>
        </w:rPr>
        <w:t>мира присо- </w:t>
      </w:r>
      <w:r>
        <w:rPr>
          <w:spacing w:val="-5"/>
        </w:rPr>
        <w:t>единиться </w:t>
      </w:r>
      <w:r>
        <w:rPr/>
        <w:t>к </w:t>
      </w:r>
      <w:r>
        <w:rPr>
          <w:spacing w:val="-3"/>
        </w:rPr>
        <w:t>этому </w:t>
      </w:r>
      <w:r>
        <w:rPr>
          <w:spacing w:val="-5"/>
        </w:rPr>
        <w:t>молитвенному </w:t>
      </w:r>
      <w:r>
        <w:rPr>
          <w:spacing w:val="-4"/>
        </w:rPr>
        <w:t>прошению</w:t>
      </w:r>
      <w:r>
        <w:rPr>
          <w:spacing w:val="-4"/>
          <w:position w:val="7"/>
          <w:sz w:val="14"/>
        </w:rPr>
        <w:t>21</w:t>
      </w:r>
      <w:r>
        <w:rPr>
          <w:spacing w:val="-4"/>
        </w:rPr>
        <w:t>.</w:t>
      </w:r>
    </w:p>
    <w:p>
      <w:pPr>
        <w:pStyle w:val="BodyText"/>
        <w:spacing w:line="232" w:lineRule="auto"/>
        <w:ind w:right="218" w:firstLine="453"/>
      </w:pPr>
      <w:r>
        <w:rPr/>
        <w:t>В </w:t>
      </w:r>
      <w:r>
        <w:rPr>
          <w:spacing w:val="-4"/>
        </w:rPr>
        <w:t>этом </w:t>
      </w:r>
      <w:r>
        <w:rPr>
          <w:spacing w:val="-5"/>
        </w:rPr>
        <w:t>плане первый </w:t>
      </w:r>
      <w:r>
        <w:rPr>
          <w:spacing w:val="-4"/>
        </w:rPr>
        <w:t>альбом про </w:t>
      </w:r>
      <w:r>
        <w:rPr>
          <w:spacing w:val="-5"/>
        </w:rPr>
        <w:t>Тинтина </w:t>
      </w:r>
      <w:r>
        <w:rPr>
          <w:spacing w:val="-4"/>
        </w:rPr>
        <w:t>стал одним </w:t>
      </w:r>
      <w:r>
        <w:rPr>
          <w:spacing w:val="-3"/>
        </w:rPr>
        <w:t>из </w:t>
      </w:r>
      <w:r>
        <w:rPr>
          <w:spacing w:val="-5"/>
        </w:rPr>
        <w:t>инстру- ментов контрпропаганды </w:t>
      </w:r>
      <w:r>
        <w:rPr/>
        <w:t>и </w:t>
      </w:r>
      <w:r>
        <w:rPr>
          <w:spacing w:val="-5"/>
        </w:rPr>
        <w:t>формирования католического </w:t>
      </w:r>
      <w:r>
        <w:rPr>
          <w:spacing w:val="-3"/>
        </w:rPr>
        <w:t>(и не </w:t>
      </w:r>
      <w:r>
        <w:rPr>
          <w:spacing w:val="-5"/>
        </w:rPr>
        <w:t>только) </w:t>
      </w:r>
      <w:r>
        <w:rPr>
          <w:spacing w:val="-6"/>
        </w:rPr>
        <w:t>общественного </w:t>
      </w:r>
      <w:r>
        <w:rPr>
          <w:spacing w:val="-5"/>
        </w:rPr>
        <w:t>мнения </w:t>
      </w:r>
      <w:r>
        <w:rPr>
          <w:spacing w:val="-4"/>
        </w:rPr>
        <w:t>как </w:t>
      </w:r>
      <w:r>
        <w:rPr/>
        <w:t>в </w:t>
      </w:r>
      <w:r>
        <w:rPr>
          <w:spacing w:val="-5"/>
        </w:rPr>
        <w:t>самой Бельгии, </w:t>
      </w:r>
      <w:r>
        <w:rPr>
          <w:spacing w:val="-4"/>
        </w:rPr>
        <w:t>так </w:t>
      </w:r>
      <w:r>
        <w:rPr/>
        <w:t>и во </w:t>
      </w:r>
      <w:r>
        <w:rPr>
          <w:spacing w:val="-5"/>
        </w:rPr>
        <w:t>Франции. Отсюда вырисовывалась конкретная политическая задача </w:t>
      </w:r>
      <w:r>
        <w:rPr/>
        <w:t>– </w:t>
      </w:r>
      <w:r>
        <w:rPr>
          <w:spacing w:val="-5"/>
        </w:rPr>
        <w:t>представить перед читателями негативную </w:t>
      </w:r>
      <w:r>
        <w:rPr>
          <w:spacing w:val="-4"/>
        </w:rPr>
        <w:t>картину </w:t>
      </w:r>
      <w:r>
        <w:rPr>
          <w:spacing w:val="-5"/>
        </w:rPr>
        <w:t>«советского рая». Публикация </w:t>
      </w:r>
      <w:r>
        <w:rPr>
          <w:spacing w:val="-4"/>
        </w:rPr>
        <w:t>сопро- </w:t>
      </w:r>
      <w:r>
        <w:rPr>
          <w:spacing w:val="-5"/>
        </w:rPr>
        <w:t>вождалась шумной рекламной </w:t>
      </w:r>
      <w:r>
        <w:rPr>
          <w:spacing w:val="-6"/>
        </w:rPr>
        <w:t>кампанией. </w:t>
      </w:r>
      <w:r>
        <w:rPr>
          <w:spacing w:val="-5"/>
        </w:rPr>
        <w:t>Черно-белая рисованная </w:t>
      </w:r>
      <w:r>
        <w:rPr>
          <w:spacing w:val="-3"/>
        </w:rPr>
        <w:t>се- </w:t>
      </w:r>
      <w:r>
        <w:rPr>
          <w:spacing w:val="-4"/>
        </w:rPr>
        <w:t>рия </w:t>
      </w:r>
      <w:r>
        <w:rPr>
          <w:spacing w:val="-5"/>
        </w:rPr>
        <w:t>подавалась </w:t>
      </w:r>
      <w:r>
        <w:rPr>
          <w:spacing w:val="-4"/>
        </w:rPr>
        <w:t>как </w:t>
      </w:r>
      <w:r>
        <w:rPr>
          <w:spacing w:val="-5"/>
        </w:rPr>
        <w:t>«настоящий репортаж». Читателям внушалось, </w:t>
      </w:r>
      <w:r>
        <w:rPr>
          <w:spacing w:val="-3"/>
        </w:rPr>
        <w:t>что </w:t>
      </w:r>
      <w:r>
        <w:rPr>
          <w:spacing w:val="-5"/>
        </w:rPr>
        <w:t>редакция «Малого Двадцатого» </w:t>
      </w:r>
      <w:r>
        <w:rPr>
          <w:spacing w:val="-4"/>
        </w:rPr>
        <w:t>старается </w:t>
      </w:r>
      <w:r>
        <w:rPr>
          <w:spacing w:val="-5"/>
        </w:rPr>
        <w:t>удовлетворить </w:t>
      </w:r>
      <w:r>
        <w:rPr>
          <w:spacing w:val="-3"/>
        </w:rPr>
        <w:t>их </w:t>
      </w:r>
      <w:r>
        <w:rPr>
          <w:spacing w:val="-5"/>
        </w:rPr>
        <w:t>запросы </w:t>
      </w:r>
      <w:r>
        <w:rPr/>
        <w:t>и </w:t>
      </w:r>
      <w:r>
        <w:rPr>
          <w:spacing w:val="-5"/>
        </w:rPr>
        <w:t>держать </w:t>
      </w:r>
      <w:r>
        <w:rPr/>
        <w:t>в </w:t>
      </w:r>
      <w:r>
        <w:rPr>
          <w:spacing w:val="-4"/>
        </w:rPr>
        <w:t>курсе </w:t>
      </w:r>
      <w:r>
        <w:rPr>
          <w:spacing w:val="-5"/>
        </w:rPr>
        <w:t>последних событий международной жизни. </w:t>
      </w:r>
      <w:r>
        <w:rPr/>
        <w:t>С </w:t>
      </w:r>
      <w:r>
        <w:rPr>
          <w:spacing w:val="-4"/>
        </w:rPr>
        <w:t>этой </w:t>
      </w:r>
      <w:r>
        <w:rPr>
          <w:spacing w:val="-3"/>
        </w:rPr>
        <w:t>це- </w:t>
      </w:r>
      <w:r>
        <w:rPr>
          <w:spacing w:val="-4"/>
        </w:rPr>
        <w:t>лью один </w:t>
      </w:r>
      <w:r>
        <w:rPr>
          <w:spacing w:val="-3"/>
        </w:rPr>
        <w:t>из </w:t>
      </w:r>
      <w:r>
        <w:rPr>
          <w:spacing w:val="-6"/>
        </w:rPr>
        <w:t>лучших </w:t>
      </w:r>
      <w:r>
        <w:rPr>
          <w:spacing w:val="-5"/>
        </w:rPr>
        <w:t>репортеров газеты, Тинтин, командирован </w:t>
      </w:r>
      <w:r>
        <w:rPr/>
        <w:t>в </w:t>
      </w:r>
      <w:r>
        <w:rPr>
          <w:spacing w:val="-5"/>
        </w:rPr>
        <w:t>Совет- скую Россию </w:t>
      </w:r>
      <w:r>
        <w:rPr/>
        <w:t>с </w:t>
      </w:r>
      <w:r>
        <w:rPr>
          <w:spacing w:val="-5"/>
        </w:rPr>
        <w:t>заданием выяснить, </w:t>
      </w:r>
      <w:r>
        <w:rPr>
          <w:spacing w:val="-3"/>
        </w:rPr>
        <w:t>что </w:t>
      </w:r>
      <w:r>
        <w:rPr>
          <w:spacing w:val="-4"/>
        </w:rPr>
        <w:t>там </w:t>
      </w:r>
      <w:r>
        <w:rPr>
          <w:spacing w:val="-5"/>
        </w:rPr>
        <w:t>происходит. Каждую </w:t>
      </w:r>
      <w:r>
        <w:rPr>
          <w:spacing w:val="-4"/>
        </w:rPr>
        <w:t>неде- </w:t>
      </w:r>
      <w:r>
        <w:rPr>
          <w:spacing w:val="-3"/>
        </w:rPr>
        <w:t>лю </w:t>
      </w:r>
      <w:r>
        <w:rPr>
          <w:spacing w:val="-5"/>
        </w:rPr>
        <w:t>редакция обещала сообщать известия </w:t>
      </w:r>
      <w:r>
        <w:rPr/>
        <w:t>о </w:t>
      </w:r>
      <w:r>
        <w:rPr>
          <w:spacing w:val="-4"/>
        </w:rPr>
        <w:t>его </w:t>
      </w:r>
      <w:r>
        <w:rPr>
          <w:spacing w:val="-5"/>
        </w:rPr>
        <w:t>приключениях.</w:t>
      </w:r>
    </w:p>
    <w:p>
      <w:pPr>
        <w:pStyle w:val="BodyText"/>
        <w:spacing w:line="232" w:lineRule="auto"/>
        <w:ind w:right="217" w:firstLine="453"/>
      </w:pPr>
      <w:r>
        <w:rPr>
          <w:spacing w:val="-4"/>
        </w:rPr>
        <w:t>Так </w:t>
      </w:r>
      <w:r>
        <w:rPr>
          <w:spacing w:val="-5"/>
        </w:rPr>
        <w:t>формируется воображаемый сюжет, </w:t>
      </w:r>
      <w:r>
        <w:rPr>
          <w:spacing w:val="-4"/>
        </w:rPr>
        <w:t>которому </w:t>
      </w:r>
      <w:r>
        <w:rPr>
          <w:spacing w:val="-5"/>
        </w:rPr>
        <w:t>придается </w:t>
      </w:r>
      <w:r>
        <w:rPr>
          <w:spacing w:val="-4"/>
        </w:rPr>
        <w:t>неко- торая </w:t>
      </w:r>
      <w:r>
        <w:rPr>
          <w:spacing w:val="-5"/>
        </w:rPr>
        <w:t>достоверность </w:t>
      </w:r>
      <w:r>
        <w:rPr>
          <w:spacing w:val="-3"/>
        </w:rPr>
        <w:t>за счет </w:t>
      </w:r>
      <w:r>
        <w:rPr>
          <w:spacing w:val="-5"/>
        </w:rPr>
        <w:t>реального событийного контекста. </w:t>
      </w:r>
      <w:r>
        <w:rPr>
          <w:spacing w:val="-4"/>
        </w:rPr>
        <w:t>Автор </w:t>
      </w:r>
      <w:r>
        <w:rPr>
          <w:spacing w:val="-5"/>
        </w:rPr>
        <w:t>комикса выступает посредником </w:t>
      </w:r>
      <w:r>
        <w:rPr>
          <w:spacing w:val="-4"/>
        </w:rPr>
        <w:t>между </w:t>
      </w:r>
      <w:r>
        <w:rPr>
          <w:spacing w:val="-5"/>
        </w:rPr>
        <w:t>реальностью </w:t>
      </w:r>
      <w:r>
        <w:rPr/>
        <w:t>и </w:t>
      </w:r>
      <w:r>
        <w:rPr>
          <w:spacing w:val="-5"/>
        </w:rPr>
        <w:t>фикцией, </w:t>
      </w:r>
      <w:r>
        <w:rPr>
          <w:spacing w:val="-4"/>
        </w:rPr>
        <w:t>созда- вая </w:t>
      </w:r>
      <w:r>
        <w:rPr>
          <w:spacing w:val="-5"/>
        </w:rPr>
        <w:t>«воображаемое современное». «Мир, </w:t>
      </w:r>
      <w:r>
        <w:rPr/>
        <w:t>в </w:t>
      </w:r>
      <w:r>
        <w:rPr>
          <w:spacing w:val="-5"/>
        </w:rPr>
        <w:t>котором </w:t>
      </w:r>
      <w:r>
        <w:rPr>
          <w:spacing w:val="-4"/>
        </w:rPr>
        <w:t>живет </w:t>
      </w:r>
      <w:r>
        <w:rPr>
          <w:spacing w:val="-5"/>
        </w:rPr>
        <w:t>Тинтин, </w:t>
      </w:r>
      <w:r>
        <w:rPr/>
        <w:t>– </w:t>
      </w:r>
      <w:r>
        <w:rPr>
          <w:spacing w:val="-3"/>
        </w:rPr>
        <w:t>пи- </w:t>
      </w:r>
      <w:r>
        <w:rPr>
          <w:spacing w:val="-4"/>
        </w:rPr>
        <w:t>шет </w:t>
      </w:r>
      <w:r>
        <w:rPr>
          <w:spacing w:val="-3"/>
        </w:rPr>
        <w:t>Ж. </w:t>
      </w:r>
      <w:r>
        <w:rPr>
          <w:spacing w:val="-4"/>
        </w:rPr>
        <w:t>Рим, </w:t>
      </w:r>
      <w:r>
        <w:rPr/>
        <w:t>– </w:t>
      </w:r>
      <w:r>
        <w:rPr>
          <w:spacing w:val="-4"/>
        </w:rPr>
        <w:t>был </w:t>
      </w:r>
      <w:r>
        <w:rPr>
          <w:spacing w:val="-5"/>
        </w:rPr>
        <w:t>если </w:t>
      </w:r>
      <w:r>
        <w:rPr>
          <w:spacing w:val="-3"/>
        </w:rPr>
        <w:t>не </w:t>
      </w:r>
      <w:r>
        <w:rPr>
          <w:spacing w:val="-5"/>
        </w:rPr>
        <w:t>точным отражением, </w:t>
      </w:r>
      <w:r>
        <w:rPr>
          <w:spacing w:val="-3"/>
        </w:rPr>
        <w:t>то по </w:t>
      </w:r>
      <w:r>
        <w:rPr>
          <w:spacing w:val="-5"/>
        </w:rPr>
        <w:t>крайней </w:t>
      </w:r>
      <w:r>
        <w:rPr>
          <w:spacing w:val="-4"/>
        </w:rPr>
        <w:t>мере вер- ным </w:t>
      </w:r>
      <w:r>
        <w:rPr>
          <w:spacing w:val="-6"/>
        </w:rPr>
        <w:t>перемещением </w:t>
      </w:r>
      <w:r>
        <w:rPr>
          <w:spacing w:val="-5"/>
        </w:rPr>
        <w:t>реального мира, </w:t>
      </w:r>
      <w:r>
        <w:rPr/>
        <w:t>в </w:t>
      </w:r>
      <w:r>
        <w:rPr>
          <w:spacing w:val="-5"/>
        </w:rPr>
        <w:t>котором </w:t>
      </w:r>
      <w:r>
        <w:rPr>
          <w:spacing w:val="-4"/>
        </w:rPr>
        <w:t>жил </w:t>
      </w:r>
      <w:r>
        <w:rPr>
          <w:spacing w:val="-5"/>
        </w:rPr>
        <w:t>художник, </w:t>
      </w:r>
      <w:r>
        <w:rPr>
          <w:spacing w:val="-3"/>
        </w:rPr>
        <w:t>или </w:t>
      </w:r>
      <w:r>
        <w:rPr/>
        <w:t>о </w:t>
      </w:r>
      <w:r>
        <w:rPr>
          <w:spacing w:val="-5"/>
        </w:rPr>
        <w:t>котором </w:t>
      </w:r>
      <w:r>
        <w:rPr>
          <w:spacing w:val="-3"/>
        </w:rPr>
        <w:t>он </w:t>
      </w:r>
      <w:r>
        <w:rPr>
          <w:spacing w:val="-6"/>
        </w:rPr>
        <w:t>рассказывал». </w:t>
      </w:r>
      <w:r>
        <w:rPr/>
        <w:t>Но </w:t>
      </w:r>
      <w:r>
        <w:rPr>
          <w:spacing w:val="-4"/>
        </w:rPr>
        <w:t>сам этот </w:t>
      </w:r>
      <w:r>
        <w:rPr>
          <w:spacing w:val="-5"/>
        </w:rPr>
        <w:t>воображаемый мир </w:t>
      </w:r>
      <w:r>
        <w:rPr>
          <w:spacing w:val="-4"/>
        </w:rPr>
        <w:t>все </w:t>
      </w:r>
      <w:r>
        <w:rPr>
          <w:spacing w:val="-3"/>
        </w:rPr>
        <w:t>же не мо- </w:t>
      </w:r>
      <w:r>
        <w:rPr>
          <w:spacing w:val="-4"/>
        </w:rPr>
        <w:t>жет </w:t>
      </w:r>
      <w:r>
        <w:rPr>
          <w:spacing w:val="-5"/>
        </w:rPr>
        <w:t>быть сведен </w:t>
      </w:r>
      <w:r>
        <w:rPr/>
        <w:t>к </w:t>
      </w:r>
      <w:r>
        <w:rPr>
          <w:spacing w:val="-5"/>
        </w:rPr>
        <w:t>реальности, </w:t>
      </w:r>
      <w:r>
        <w:rPr>
          <w:spacing w:val="-3"/>
        </w:rPr>
        <w:t>не </w:t>
      </w:r>
      <w:r>
        <w:rPr>
          <w:spacing w:val="-4"/>
        </w:rPr>
        <w:t>может быть </w:t>
      </w:r>
      <w:r>
        <w:rPr>
          <w:spacing w:val="-5"/>
        </w:rPr>
        <w:t>простым </w:t>
      </w:r>
      <w:r>
        <w:rPr>
          <w:spacing w:val="-3"/>
        </w:rPr>
        <w:t>ее </w:t>
      </w:r>
      <w:r>
        <w:rPr>
          <w:spacing w:val="-5"/>
        </w:rPr>
        <w:t>воспроизведе- нием. </w:t>
      </w:r>
      <w:r>
        <w:rPr/>
        <w:t>Он </w:t>
      </w:r>
      <w:r>
        <w:rPr>
          <w:spacing w:val="-5"/>
        </w:rPr>
        <w:t>является </w:t>
      </w:r>
      <w:r>
        <w:rPr>
          <w:spacing w:val="-4"/>
        </w:rPr>
        <w:t>лишь </w:t>
      </w:r>
      <w:r>
        <w:rPr>
          <w:spacing w:val="-5"/>
        </w:rPr>
        <w:t>частью воображаемого. </w:t>
      </w:r>
      <w:r>
        <w:rPr>
          <w:spacing w:val="-4"/>
        </w:rPr>
        <w:t>Эрже это </w:t>
      </w:r>
      <w:r>
        <w:rPr>
          <w:spacing w:val="-5"/>
        </w:rPr>
        <w:t>подчеркивал:</w:t>
      </w:r>
    </w:p>
    <w:p>
      <w:pPr>
        <w:pStyle w:val="BodyText"/>
        <w:spacing w:line="232" w:lineRule="auto"/>
        <w:ind w:right="219"/>
      </w:pPr>
      <w:r>
        <w:rPr>
          <w:spacing w:val="-5"/>
        </w:rPr>
        <w:t>«пространство-время, </w:t>
      </w:r>
      <w:r>
        <w:rPr>
          <w:spacing w:val="-4"/>
        </w:rPr>
        <w:t>совсем </w:t>
      </w:r>
      <w:r>
        <w:rPr>
          <w:spacing w:val="-5"/>
        </w:rPr>
        <w:t>отличное </w:t>
      </w:r>
      <w:r>
        <w:rPr/>
        <w:t>от </w:t>
      </w:r>
      <w:r>
        <w:rPr>
          <w:spacing w:val="-4"/>
        </w:rPr>
        <w:t>нашего»</w:t>
      </w:r>
      <w:r>
        <w:rPr>
          <w:spacing w:val="-4"/>
          <w:position w:val="7"/>
          <w:sz w:val="14"/>
        </w:rPr>
        <w:t>22</w:t>
      </w:r>
      <w:r>
        <w:rPr>
          <w:spacing w:val="-4"/>
        </w:rPr>
        <w:t>. </w:t>
      </w:r>
      <w:r>
        <w:rPr>
          <w:spacing w:val="-5"/>
        </w:rPr>
        <w:t>Несмотря </w:t>
      </w:r>
      <w:r>
        <w:rPr>
          <w:spacing w:val="-3"/>
        </w:rPr>
        <w:t>на  </w:t>
      </w:r>
      <w:r>
        <w:rPr>
          <w:spacing w:val="-4"/>
        </w:rPr>
        <w:t>то, что </w:t>
      </w:r>
      <w:r>
        <w:rPr>
          <w:spacing w:val="-5"/>
        </w:rPr>
        <w:t>приключения Тинтина </w:t>
      </w:r>
      <w:r>
        <w:rPr>
          <w:spacing w:val="-4"/>
        </w:rPr>
        <w:t>могут </w:t>
      </w:r>
      <w:r>
        <w:rPr>
          <w:spacing w:val="-5"/>
        </w:rPr>
        <w:t>быть привязаны </w:t>
      </w:r>
      <w:r>
        <w:rPr/>
        <w:t>к </w:t>
      </w:r>
      <w:r>
        <w:rPr>
          <w:spacing w:val="-5"/>
        </w:rPr>
        <w:t>конкретной эпохе, обычно </w:t>
      </w:r>
      <w:r>
        <w:rPr>
          <w:spacing w:val="-4"/>
        </w:rPr>
        <w:t>они </w:t>
      </w:r>
      <w:r>
        <w:rPr>
          <w:spacing w:val="-5"/>
        </w:rPr>
        <w:t>лишены точной датировки, смешивают разные </w:t>
      </w:r>
      <w:r>
        <w:rPr>
          <w:spacing w:val="-3"/>
        </w:rPr>
        <w:t>по </w:t>
      </w:r>
      <w:r>
        <w:rPr>
          <w:spacing w:val="-5"/>
        </w:rPr>
        <w:t>времени события </w:t>
      </w:r>
      <w:r>
        <w:rPr/>
        <w:t>и </w:t>
      </w:r>
      <w:r>
        <w:rPr>
          <w:spacing w:val="-5"/>
        </w:rPr>
        <w:t>личностей, наконец, лишены </w:t>
      </w:r>
      <w:r>
        <w:rPr>
          <w:spacing w:val="-4"/>
        </w:rPr>
        <w:t>вообще </w:t>
      </w:r>
      <w:r>
        <w:rPr>
          <w:spacing w:val="-5"/>
        </w:rPr>
        <w:t>какой-либо хронологии. </w:t>
      </w:r>
      <w:r>
        <w:rPr>
          <w:spacing w:val="-4"/>
        </w:rPr>
        <w:t>Тем </w:t>
      </w:r>
      <w:r>
        <w:rPr>
          <w:spacing w:val="-3"/>
        </w:rPr>
        <w:t>не </w:t>
      </w:r>
      <w:r>
        <w:rPr>
          <w:spacing w:val="-5"/>
        </w:rPr>
        <w:t>менее, интегрированность Тинтина </w:t>
      </w:r>
      <w:r>
        <w:rPr/>
        <w:t>в </w:t>
      </w:r>
      <w:r>
        <w:rPr>
          <w:spacing w:val="-5"/>
        </w:rPr>
        <w:t>реальный повседневный </w:t>
      </w:r>
      <w:r>
        <w:rPr>
          <w:spacing w:val="-4"/>
        </w:rPr>
        <w:t>мир </w:t>
      </w:r>
      <w:r>
        <w:rPr>
          <w:spacing w:val="-5"/>
        </w:rPr>
        <w:t>позволяет </w:t>
      </w:r>
      <w:r>
        <w:rPr>
          <w:spacing w:val="-3"/>
        </w:rPr>
        <w:t>ему </w:t>
      </w:r>
      <w:r>
        <w:rPr/>
        <w:t>и </w:t>
      </w:r>
      <w:r>
        <w:rPr>
          <w:spacing w:val="-3"/>
        </w:rPr>
        <w:t>его </w:t>
      </w:r>
      <w:r>
        <w:rPr>
          <w:spacing w:val="-5"/>
        </w:rPr>
        <w:t>вымышленному </w:t>
      </w:r>
      <w:r>
        <w:rPr>
          <w:spacing w:val="-4"/>
        </w:rPr>
        <w:t>миру стать </w:t>
      </w:r>
      <w:r>
        <w:rPr>
          <w:spacing w:val="-6"/>
        </w:rPr>
        <w:t>актуальным </w:t>
      </w:r>
      <w:r>
        <w:rPr>
          <w:spacing w:val="-4"/>
        </w:rPr>
        <w:t>явле- </w:t>
      </w:r>
      <w:r>
        <w:rPr>
          <w:spacing w:val="-5"/>
        </w:rPr>
        <w:t>нием. </w:t>
      </w:r>
      <w:r>
        <w:rPr/>
        <w:t>В </w:t>
      </w:r>
      <w:r>
        <w:rPr>
          <w:spacing w:val="-4"/>
        </w:rPr>
        <w:t>итоге Эрже создал мир </w:t>
      </w:r>
      <w:r>
        <w:rPr/>
        <w:t>с </w:t>
      </w:r>
      <w:r>
        <w:rPr>
          <w:spacing w:val="-5"/>
        </w:rPr>
        <w:t>хорошей историей, </w:t>
      </w:r>
      <w:r>
        <w:rPr>
          <w:spacing w:val="-6"/>
        </w:rPr>
        <w:t>персонажа, </w:t>
      </w:r>
      <w:r>
        <w:rPr>
          <w:spacing w:val="-4"/>
        </w:rPr>
        <w:t>кото- рый </w:t>
      </w:r>
      <w:r>
        <w:rPr>
          <w:spacing w:val="-5"/>
        </w:rPr>
        <w:t>фигурирует </w:t>
      </w:r>
      <w:r>
        <w:rPr/>
        <w:t>во </w:t>
      </w:r>
      <w:r>
        <w:rPr>
          <w:spacing w:val="-4"/>
        </w:rPr>
        <w:t>всех </w:t>
      </w:r>
      <w:r>
        <w:rPr>
          <w:spacing w:val="-5"/>
        </w:rPr>
        <w:t>историях, </w:t>
      </w:r>
      <w:r>
        <w:rPr>
          <w:spacing w:val="-4"/>
        </w:rPr>
        <w:t>мир, </w:t>
      </w:r>
      <w:r>
        <w:rPr>
          <w:spacing w:val="-5"/>
        </w:rPr>
        <w:t>который </w:t>
      </w:r>
      <w:r>
        <w:rPr>
          <w:spacing w:val="-4"/>
        </w:rPr>
        <w:t>может </w:t>
      </w:r>
      <w:r>
        <w:rPr>
          <w:spacing w:val="-5"/>
        </w:rPr>
        <w:t>вмещать </w:t>
      </w:r>
      <w:r>
        <w:rPr>
          <w:spacing w:val="-4"/>
        </w:rPr>
        <w:t>множе- ство </w:t>
      </w:r>
      <w:r>
        <w:rPr>
          <w:spacing w:val="-5"/>
        </w:rPr>
        <w:t>персонажей </w:t>
      </w:r>
      <w:r>
        <w:rPr/>
        <w:t>и </w:t>
      </w:r>
      <w:r>
        <w:rPr>
          <w:spacing w:val="-5"/>
        </w:rPr>
        <w:t>множество историй, который следует собственным законам, функционирует </w:t>
      </w:r>
      <w:r>
        <w:rPr>
          <w:spacing w:val="-3"/>
        </w:rPr>
        <w:t>как </w:t>
      </w:r>
      <w:r>
        <w:rPr>
          <w:spacing w:val="-5"/>
        </w:rPr>
        <w:t>целостная система, </w:t>
      </w:r>
      <w:r>
        <w:rPr>
          <w:spacing w:val="-4"/>
        </w:rPr>
        <w:t>продукт </w:t>
      </w:r>
      <w:r>
        <w:rPr>
          <w:spacing w:val="-5"/>
        </w:rPr>
        <w:t>истории </w:t>
      </w:r>
      <w:r>
        <w:rPr/>
        <w:t>и </w:t>
      </w:r>
      <w:r>
        <w:rPr>
          <w:spacing w:val="-3"/>
        </w:rPr>
        <w:t>во- </w:t>
      </w:r>
      <w:r>
        <w:rPr>
          <w:spacing w:val="-5"/>
        </w:rPr>
        <w:t>ображаемого, </w:t>
      </w:r>
      <w:r>
        <w:rPr>
          <w:spacing w:val="-4"/>
        </w:rPr>
        <w:t>т.е. </w:t>
      </w:r>
      <w:r>
        <w:rPr>
          <w:spacing w:val="-5"/>
        </w:rPr>
        <w:t>выступает, </w:t>
      </w:r>
      <w:r>
        <w:rPr>
          <w:spacing w:val="-3"/>
        </w:rPr>
        <w:t>по </w:t>
      </w:r>
      <w:r>
        <w:rPr>
          <w:spacing w:val="-5"/>
        </w:rPr>
        <w:t>мнению </w:t>
      </w:r>
      <w:r>
        <w:rPr/>
        <w:t>М. </w:t>
      </w:r>
      <w:r>
        <w:rPr>
          <w:spacing w:val="-5"/>
        </w:rPr>
        <w:t>Серра,</w:t>
      </w:r>
      <w:r>
        <w:rPr>
          <w:spacing w:val="-28"/>
        </w:rPr>
        <w:t> </w:t>
      </w:r>
      <w:r>
        <w:rPr>
          <w:spacing w:val="-4"/>
        </w:rPr>
        <w:t>семиосферой</w:t>
      </w:r>
      <w:r>
        <w:rPr>
          <w:spacing w:val="-4"/>
          <w:position w:val="7"/>
          <w:sz w:val="14"/>
        </w:rPr>
        <w:t>23</w:t>
      </w:r>
      <w:r>
        <w:rPr>
          <w:spacing w:val="-4"/>
        </w:rPr>
        <w:t>.</w:t>
      </w:r>
    </w:p>
    <w:p>
      <w:pPr>
        <w:pStyle w:val="BodyText"/>
        <w:spacing w:line="232" w:lineRule="auto"/>
        <w:ind w:right="217" w:firstLine="453"/>
      </w:pPr>
      <w:r>
        <w:rPr/>
        <w:pict>
          <v:line style="position:absolute;mso-position-horizontal-relative:page;mso-position-vertical-relative:paragraph;z-index:-251347968;mso-wrap-distance-left:0;mso-wrap-distance-right:0" from="51.035809pt,39.808651pt" to="195.055809pt,39.808651pt" stroked="true" strokeweight=".36pt" strokecolor="#000000">
            <v:stroke dashstyle="solid"/>
            <w10:wrap type="topAndBottom"/>
          </v:line>
        </w:pict>
      </w:r>
      <w:r>
        <w:rPr>
          <w:spacing w:val="-5"/>
        </w:rPr>
        <w:t>Другой важный смысловой аспект комиксов </w:t>
      </w:r>
      <w:r>
        <w:rPr>
          <w:spacing w:val="-4"/>
        </w:rPr>
        <w:t>Эрже </w:t>
      </w:r>
      <w:r>
        <w:rPr/>
        <w:t>– </w:t>
      </w:r>
      <w:r>
        <w:rPr>
          <w:spacing w:val="-4"/>
        </w:rPr>
        <w:t>идея объеди- </w:t>
      </w:r>
      <w:r>
        <w:rPr>
          <w:spacing w:val="-5"/>
        </w:rPr>
        <w:t>нения </w:t>
      </w:r>
      <w:r>
        <w:rPr>
          <w:spacing w:val="-4"/>
        </w:rPr>
        <w:t>через </w:t>
      </w:r>
      <w:r>
        <w:rPr>
          <w:spacing w:val="-5"/>
        </w:rPr>
        <w:t>репортаж: вокруг ценностей, символических маркеров, </w:t>
      </w:r>
      <w:r>
        <w:rPr>
          <w:spacing w:val="-4"/>
        </w:rPr>
        <w:t>ко- </w:t>
      </w:r>
      <w:r>
        <w:rPr>
          <w:spacing w:val="-5"/>
        </w:rPr>
        <w:t>торые передавались </w:t>
      </w:r>
      <w:r>
        <w:rPr/>
        <w:t>в </w:t>
      </w:r>
      <w:r>
        <w:rPr>
          <w:spacing w:val="-5"/>
        </w:rPr>
        <w:t>репортаже Тинтина. Герой </w:t>
      </w:r>
      <w:r>
        <w:rPr>
          <w:spacing w:val="-4"/>
        </w:rPr>
        <w:t>комикса </w:t>
      </w:r>
      <w:r>
        <w:rPr>
          <w:spacing w:val="-5"/>
        </w:rPr>
        <w:t>выступает </w:t>
      </w:r>
      <w:r>
        <w:rPr>
          <w:spacing w:val="-4"/>
        </w:rPr>
        <w:t>как</w:t>
      </w:r>
    </w:p>
    <w:p>
      <w:pPr>
        <w:spacing w:line="201" w:lineRule="exact" w:before="5"/>
        <w:ind w:left="340" w:right="0" w:firstLine="0"/>
        <w:jc w:val="left"/>
        <w:rPr>
          <w:sz w:val="18"/>
        </w:rPr>
      </w:pPr>
      <w:r>
        <w:rPr>
          <w:position w:val="6"/>
          <w:sz w:val="12"/>
        </w:rPr>
        <w:t>20 </w:t>
      </w:r>
      <w:r>
        <w:rPr>
          <w:sz w:val="18"/>
        </w:rPr>
        <w:t>Петракки 2018.</w:t>
      </w:r>
    </w:p>
    <w:p>
      <w:pPr>
        <w:spacing w:line="192" w:lineRule="exact" w:before="0"/>
        <w:ind w:left="340" w:right="0" w:firstLine="0"/>
        <w:jc w:val="left"/>
        <w:rPr>
          <w:sz w:val="18"/>
        </w:rPr>
      </w:pPr>
      <w:r>
        <w:rPr>
          <w:position w:val="6"/>
          <w:sz w:val="12"/>
        </w:rPr>
        <w:t>21 </w:t>
      </w:r>
      <w:r>
        <w:rPr>
          <w:sz w:val="18"/>
        </w:rPr>
        <w:t>Chenaux 2009: 86-88.</w:t>
      </w:r>
    </w:p>
    <w:p>
      <w:pPr>
        <w:spacing w:line="192" w:lineRule="exact" w:before="0"/>
        <w:ind w:left="340" w:right="0" w:firstLine="0"/>
        <w:jc w:val="left"/>
        <w:rPr>
          <w:sz w:val="18"/>
        </w:rPr>
      </w:pPr>
      <w:r>
        <w:rPr>
          <w:position w:val="6"/>
          <w:sz w:val="12"/>
        </w:rPr>
        <w:t>22 </w:t>
      </w:r>
      <w:r>
        <w:rPr>
          <w:sz w:val="18"/>
        </w:rPr>
        <w:t>Rime 2010: 27-28.</w:t>
      </w:r>
    </w:p>
    <w:p>
      <w:pPr>
        <w:spacing w:line="201" w:lineRule="exact" w:before="0"/>
        <w:ind w:left="340" w:right="0" w:firstLine="0"/>
        <w:jc w:val="left"/>
        <w:rPr>
          <w:sz w:val="18"/>
        </w:rPr>
      </w:pPr>
      <w:r>
        <w:rPr>
          <w:position w:val="6"/>
          <w:sz w:val="12"/>
        </w:rPr>
        <w:t>23 </w:t>
      </w:r>
      <w:r>
        <w:rPr>
          <w:sz w:val="18"/>
        </w:rPr>
        <w:t>Serra 2009: 17.</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9"/>
      </w:pPr>
      <w:r>
        <w:rPr>
          <w:spacing w:val="-5"/>
        </w:rPr>
        <w:t>свидетель, посланец, собиратель информации. </w:t>
      </w:r>
      <w:r>
        <w:rPr>
          <w:spacing w:val="-4"/>
        </w:rPr>
        <w:t>Более того, </w:t>
      </w:r>
      <w:r>
        <w:rPr/>
        <w:t>в </w:t>
      </w:r>
      <w:r>
        <w:rPr>
          <w:spacing w:val="-5"/>
        </w:rPr>
        <w:t>первых аль- </w:t>
      </w:r>
      <w:r>
        <w:rPr>
          <w:spacing w:val="-4"/>
        </w:rPr>
        <w:t>бомах </w:t>
      </w:r>
      <w:r>
        <w:rPr>
          <w:spacing w:val="-5"/>
        </w:rPr>
        <w:t>прослеживается </w:t>
      </w:r>
      <w:r>
        <w:rPr>
          <w:spacing w:val="-4"/>
        </w:rPr>
        <w:t>очень </w:t>
      </w:r>
      <w:r>
        <w:rPr>
          <w:spacing w:val="-5"/>
        </w:rPr>
        <w:t>четкий ценностный </w:t>
      </w:r>
      <w:r>
        <w:rPr>
          <w:spacing w:val="-4"/>
        </w:rPr>
        <w:t>разрыв между </w:t>
      </w:r>
      <w:r>
        <w:rPr>
          <w:spacing w:val="-5"/>
        </w:rPr>
        <w:t>«нами» (белыми, европейцами, католиками) </w:t>
      </w:r>
      <w:r>
        <w:rPr/>
        <w:t>и </w:t>
      </w:r>
      <w:r>
        <w:rPr>
          <w:spacing w:val="-5"/>
        </w:rPr>
        <w:t>«ними» (коммунистами, неграми, капиталистами)</w:t>
      </w:r>
      <w:r>
        <w:rPr>
          <w:spacing w:val="-5"/>
          <w:position w:val="7"/>
          <w:sz w:val="14"/>
        </w:rPr>
        <w:t>24</w:t>
      </w:r>
      <w:r>
        <w:rPr>
          <w:spacing w:val="-5"/>
        </w:rPr>
        <w:t>. Таким образом, </w:t>
      </w:r>
      <w:r>
        <w:rPr>
          <w:spacing w:val="-6"/>
        </w:rPr>
        <w:t>первоначальный </w:t>
      </w:r>
      <w:r>
        <w:rPr>
          <w:spacing w:val="-4"/>
        </w:rPr>
        <w:t>Тинтин был </w:t>
      </w:r>
      <w:r>
        <w:rPr>
          <w:spacing w:val="-5"/>
        </w:rPr>
        <w:t>крайне </w:t>
      </w:r>
      <w:r>
        <w:rPr>
          <w:spacing w:val="-6"/>
        </w:rPr>
        <w:t>идеологизированным </w:t>
      </w:r>
      <w:r>
        <w:rPr>
          <w:spacing w:val="-5"/>
        </w:rPr>
        <w:t>персонажем. </w:t>
      </w:r>
      <w:r>
        <w:rPr>
          <w:spacing w:val="-4"/>
        </w:rPr>
        <w:t>Это </w:t>
      </w:r>
      <w:r>
        <w:rPr>
          <w:spacing w:val="-5"/>
        </w:rPr>
        <w:t>добрый </w:t>
      </w:r>
      <w:r>
        <w:rPr>
          <w:spacing w:val="-4"/>
        </w:rPr>
        <w:t>белый </w:t>
      </w:r>
      <w:r>
        <w:rPr>
          <w:spacing w:val="-5"/>
        </w:rPr>
        <w:t>колонизатор, </w:t>
      </w:r>
      <w:r>
        <w:rPr>
          <w:spacing w:val="-3"/>
        </w:rPr>
        <w:t>ан- </w:t>
      </w:r>
      <w:r>
        <w:rPr>
          <w:spacing w:val="-5"/>
        </w:rPr>
        <w:t>тикоммунист </w:t>
      </w:r>
      <w:r>
        <w:rPr/>
        <w:t>и </w:t>
      </w:r>
      <w:r>
        <w:rPr>
          <w:spacing w:val="-5"/>
        </w:rPr>
        <w:t>католик.</w:t>
      </w:r>
    </w:p>
    <w:p>
      <w:pPr>
        <w:pStyle w:val="BodyText"/>
        <w:spacing w:line="230" w:lineRule="auto"/>
        <w:ind w:right="216" w:firstLine="453"/>
      </w:pPr>
      <w:r>
        <w:rPr/>
        <w:t>Но </w:t>
      </w:r>
      <w:r>
        <w:rPr>
          <w:spacing w:val="-5"/>
        </w:rPr>
        <w:t>Тинтин, который </w:t>
      </w:r>
      <w:r>
        <w:rPr/>
        <w:t>в </w:t>
      </w:r>
      <w:r>
        <w:rPr>
          <w:spacing w:val="-5"/>
        </w:rPr>
        <w:t>первом комиксе является </w:t>
      </w:r>
      <w:r>
        <w:rPr>
          <w:spacing w:val="-3"/>
        </w:rPr>
        <w:t>ни </w:t>
      </w:r>
      <w:r>
        <w:rPr>
          <w:spacing w:val="-5"/>
        </w:rPr>
        <w:t>хорошим, </w:t>
      </w:r>
      <w:r>
        <w:rPr>
          <w:spacing w:val="-3"/>
        </w:rPr>
        <w:t>ни </w:t>
      </w:r>
      <w:r>
        <w:rPr>
          <w:spacing w:val="-5"/>
        </w:rPr>
        <w:t>плохим, скорее простоватым, </w:t>
      </w:r>
      <w:r>
        <w:rPr/>
        <w:t>а </w:t>
      </w:r>
      <w:r>
        <w:rPr>
          <w:spacing w:val="-4"/>
        </w:rPr>
        <w:t>его </w:t>
      </w:r>
      <w:r>
        <w:rPr>
          <w:spacing w:val="-5"/>
        </w:rPr>
        <w:t>характер больше угадывается, </w:t>
      </w:r>
      <w:r>
        <w:rPr>
          <w:spacing w:val="-4"/>
        </w:rPr>
        <w:t>чем ярко </w:t>
      </w:r>
      <w:r>
        <w:rPr>
          <w:spacing w:val="-5"/>
        </w:rPr>
        <w:t>прорисован, должен неизбежно пройти </w:t>
      </w:r>
      <w:r>
        <w:rPr>
          <w:spacing w:val="-4"/>
        </w:rPr>
        <w:t>еще путь </w:t>
      </w:r>
      <w:r>
        <w:rPr>
          <w:spacing w:val="-5"/>
        </w:rPr>
        <w:t>инициации, </w:t>
      </w:r>
      <w:r>
        <w:rPr>
          <w:spacing w:val="-4"/>
        </w:rPr>
        <w:t>чтобы его </w:t>
      </w:r>
      <w:r>
        <w:rPr>
          <w:spacing w:val="-5"/>
        </w:rPr>
        <w:t>умения </w:t>
      </w:r>
      <w:r>
        <w:rPr/>
        <w:t>и </w:t>
      </w:r>
      <w:r>
        <w:rPr>
          <w:spacing w:val="-5"/>
        </w:rPr>
        <w:t>навыки получили практическое воплощение </w:t>
      </w:r>
      <w:r>
        <w:rPr/>
        <w:t>и </w:t>
      </w:r>
      <w:r>
        <w:rPr>
          <w:spacing w:val="-5"/>
        </w:rPr>
        <w:t>признание. Чтобы предпринять первое путешествие </w:t>
      </w:r>
      <w:r>
        <w:rPr/>
        <w:t>в </w:t>
      </w:r>
      <w:r>
        <w:rPr>
          <w:spacing w:val="-5"/>
        </w:rPr>
        <w:t>логово коварного </w:t>
      </w:r>
      <w:r>
        <w:rPr/>
        <w:t>и </w:t>
      </w:r>
      <w:r>
        <w:rPr>
          <w:spacing w:val="-5"/>
        </w:rPr>
        <w:t>сильного врага </w:t>
      </w:r>
      <w:r>
        <w:rPr>
          <w:spacing w:val="-4"/>
        </w:rPr>
        <w:t>(им </w:t>
      </w:r>
      <w:r>
        <w:rPr>
          <w:spacing w:val="-5"/>
        </w:rPr>
        <w:t>выступает </w:t>
      </w:r>
      <w:r>
        <w:rPr>
          <w:spacing w:val="-4"/>
        </w:rPr>
        <w:t>СССР </w:t>
      </w:r>
      <w:r>
        <w:rPr/>
        <w:t>в </w:t>
      </w:r>
      <w:r>
        <w:rPr>
          <w:spacing w:val="-5"/>
        </w:rPr>
        <w:t>лице чекистов), Тинтин </w:t>
      </w:r>
      <w:r>
        <w:rPr>
          <w:spacing w:val="-4"/>
        </w:rPr>
        <w:t>должен </w:t>
      </w:r>
      <w:r>
        <w:rPr>
          <w:spacing w:val="-5"/>
        </w:rPr>
        <w:t>найти </w:t>
      </w:r>
      <w:r>
        <w:rPr>
          <w:spacing w:val="-3"/>
        </w:rPr>
        <w:t>по- </w:t>
      </w:r>
      <w:r>
        <w:rPr>
          <w:spacing w:val="-5"/>
        </w:rPr>
        <w:t>путчика </w:t>
      </w:r>
      <w:r>
        <w:rPr>
          <w:spacing w:val="-4"/>
        </w:rPr>
        <w:t>(им </w:t>
      </w:r>
      <w:r>
        <w:rPr>
          <w:spacing w:val="-5"/>
        </w:rPr>
        <w:t>выступает собака Снежок). </w:t>
      </w:r>
      <w:r>
        <w:rPr/>
        <w:t>В </w:t>
      </w:r>
      <w:r>
        <w:rPr>
          <w:spacing w:val="-3"/>
        </w:rPr>
        <w:t>ходе </w:t>
      </w:r>
      <w:r>
        <w:rPr>
          <w:spacing w:val="-5"/>
        </w:rPr>
        <w:t>путешествия </w:t>
      </w:r>
      <w:r>
        <w:rPr>
          <w:spacing w:val="-3"/>
        </w:rPr>
        <w:t>он </w:t>
      </w:r>
      <w:r>
        <w:rPr>
          <w:spacing w:val="-4"/>
        </w:rPr>
        <w:t>посто- </w:t>
      </w:r>
      <w:r>
        <w:rPr>
          <w:spacing w:val="-5"/>
        </w:rPr>
        <w:t>янно работает </w:t>
      </w:r>
      <w:r>
        <w:rPr>
          <w:spacing w:val="-3"/>
        </w:rPr>
        <w:t>над </w:t>
      </w:r>
      <w:r>
        <w:rPr>
          <w:spacing w:val="-5"/>
        </w:rPr>
        <w:t>собой, закаляя </w:t>
      </w:r>
      <w:r>
        <w:rPr>
          <w:spacing w:val="-4"/>
        </w:rPr>
        <w:t>свой </w:t>
      </w:r>
      <w:r>
        <w:rPr>
          <w:spacing w:val="-5"/>
        </w:rPr>
        <w:t>характер, постигает новый </w:t>
      </w:r>
      <w:r>
        <w:rPr>
          <w:spacing w:val="-4"/>
        </w:rPr>
        <w:t>опыт, </w:t>
      </w:r>
      <w:r>
        <w:rPr>
          <w:spacing w:val="-5"/>
        </w:rPr>
        <w:t>мужает. </w:t>
      </w:r>
      <w:r>
        <w:rPr/>
        <w:t>К </w:t>
      </w:r>
      <w:r>
        <w:rPr>
          <w:spacing w:val="-4"/>
        </w:rPr>
        <w:t>нему </w:t>
      </w:r>
      <w:r>
        <w:rPr>
          <w:spacing w:val="-5"/>
        </w:rPr>
        <w:t>приходит понимание </w:t>
      </w:r>
      <w:r>
        <w:rPr/>
        <w:t>и </w:t>
      </w:r>
      <w:r>
        <w:rPr>
          <w:spacing w:val="-5"/>
        </w:rPr>
        <w:t>осознание человеческих ценно- стей. </w:t>
      </w:r>
      <w:r>
        <w:rPr>
          <w:spacing w:val="-4"/>
        </w:rPr>
        <w:t>Более того, </w:t>
      </w:r>
      <w:r>
        <w:rPr>
          <w:spacing w:val="-5"/>
        </w:rPr>
        <w:t>попутно проявляются другие аспекты </w:t>
      </w:r>
      <w:r>
        <w:rPr>
          <w:spacing w:val="-6"/>
        </w:rPr>
        <w:t>инициации, </w:t>
      </w:r>
      <w:r>
        <w:rPr>
          <w:spacing w:val="-3"/>
        </w:rPr>
        <w:t>по- </w:t>
      </w:r>
      <w:r>
        <w:rPr>
          <w:spacing w:val="-4"/>
        </w:rPr>
        <w:t>сле </w:t>
      </w:r>
      <w:r>
        <w:rPr>
          <w:spacing w:val="-5"/>
        </w:rPr>
        <w:t>которых </w:t>
      </w:r>
      <w:r>
        <w:rPr>
          <w:spacing w:val="-4"/>
        </w:rPr>
        <w:t>можно говорить </w:t>
      </w:r>
      <w:r>
        <w:rPr/>
        <w:t>о </w:t>
      </w:r>
      <w:r>
        <w:rPr>
          <w:spacing w:val="-5"/>
        </w:rPr>
        <w:t>Тинтине </w:t>
      </w:r>
      <w:r>
        <w:rPr>
          <w:spacing w:val="-4"/>
        </w:rPr>
        <w:t>как </w:t>
      </w:r>
      <w:r>
        <w:rPr>
          <w:spacing w:val="-5"/>
        </w:rPr>
        <w:t>состоявшемся герое: </w:t>
      </w:r>
      <w:r>
        <w:rPr>
          <w:spacing w:val="-4"/>
        </w:rPr>
        <w:t>проти- </w:t>
      </w:r>
      <w:r>
        <w:rPr>
          <w:spacing w:val="-5"/>
        </w:rPr>
        <w:t>вопоставление привычного европейского буржуазного </w:t>
      </w:r>
      <w:r>
        <w:rPr>
          <w:spacing w:val="-4"/>
        </w:rPr>
        <w:t>мира </w:t>
      </w:r>
      <w:r>
        <w:rPr/>
        <w:t>и </w:t>
      </w:r>
      <w:r>
        <w:rPr>
          <w:spacing w:val="-5"/>
        </w:rPr>
        <w:t>«другого» </w:t>
      </w:r>
      <w:r>
        <w:rPr>
          <w:spacing w:val="-4"/>
        </w:rPr>
        <w:t>мира (его </w:t>
      </w:r>
      <w:r>
        <w:rPr>
          <w:spacing w:val="-5"/>
        </w:rPr>
        <w:t>ценности, естественно, противоречат привычным герою </w:t>
      </w:r>
      <w:r>
        <w:rPr>
          <w:spacing w:val="-4"/>
        </w:rPr>
        <w:t>цен- </w:t>
      </w:r>
      <w:r>
        <w:rPr>
          <w:spacing w:val="-5"/>
        </w:rPr>
        <w:t>ностям </w:t>
      </w:r>
      <w:r>
        <w:rPr/>
        <w:t>и </w:t>
      </w:r>
      <w:r>
        <w:rPr>
          <w:spacing w:val="-5"/>
        </w:rPr>
        <w:t>проигрывают </w:t>
      </w:r>
      <w:r>
        <w:rPr>
          <w:spacing w:val="-4"/>
        </w:rPr>
        <w:t>им), зов </w:t>
      </w:r>
      <w:r>
        <w:rPr/>
        <w:t>к </w:t>
      </w:r>
      <w:r>
        <w:rPr>
          <w:spacing w:val="-6"/>
        </w:rPr>
        <w:t>приключениям </w:t>
      </w:r>
      <w:r>
        <w:rPr/>
        <w:t>и </w:t>
      </w:r>
      <w:r>
        <w:rPr>
          <w:spacing w:val="-5"/>
        </w:rPr>
        <w:t>риску, готовность идти </w:t>
      </w:r>
      <w:r>
        <w:rPr>
          <w:spacing w:val="-3"/>
        </w:rPr>
        <w:t>на </w:t>
      </w:r>
      <w:r>
        <w:rPr>
          <w:spacing w:val="-5"/>
        </w:rPr>
        <w:t>жертву, серия испытаний, </w:t>
      </w:r>
      <w:r>
        <w:rPr>
          <w:spacing w:val="-3"/>
        </w:rPr>
        <w:t>из </w:t>
      </w:r>
      <w:r>
        <w:rPr>
          <w:spacing w:val="-4"/>
        </w:rPr>
        <w:t>которых </w:t>
      </w:r>
      <w:r>
        <w:rPr>
          <w:spacing w:val="-3"/>
        </w:rPr>
        <w:t>он </w:t>
      </w:r>
      <w:r>
        <w:rPr>
          <w:spacing w:val="-4"/>
        </w:rPr>
        <w:t>выходит </w:t>
      </w:r>
      <w:r>
        <w:rPr/>
        <w:t>с </w:t>
      </w:r>
      <w:r>
        <w:rPr>
          <w:spacing w:val="-5"/>
        </w:rPr>
        <w:t>честью </w:t>
      </w:r>
      <w:r>
        <w:rPr>
          <w:spacing w:val="-3"/>
        </w:rPr>
        <w:t>(и </w:t>
      </w:r>
      <w:r>
        <w:rPr/>
        <w:t>в </w:t>
      </w:r>
      <w:r>
        <w:rPr>
          <w:spacing w:val="-4"/>
        </w:rPr>
        <w:t>них </w:t>
      </w:r>
      <w:r>
        <w:rPr>
          <w:spacing w:val="-5"/>
        </w:rPr>
        <w:t>укрепляется </w:t>
      </w:r>
      <w:r>
        <w:rPr>
          <w:spacing w:val="-4"/>
        </w:rPr>
        <w:t>его </w:t>
      </w:r>
      <w:r>
        <w:rPr>
          <w:spacing w:val="-5"/>
        </w:rPr>
        <w:t>дружба </w:t>
      </w:r>
      <w:r>
        <w:rPr>
          <w:spacing w:val="-3"/>
        </w:rPr>
        <w:t>со </w:t>
      </w:r>
      <w:r>
        <w:rPr>
          <w:spacing w:val="-5"/>
        </w:rPr>
        <w:t>Снежком), </w:t>
      </w:r>
      <w:r>
        <w:rPr>
          <w:spacing w:val="-4"/>
        </w:rPr>
        <w:t>где </w:t>
      </w:r>
      <w:r>
        <w:rPr>
          <w:spacing w:val="-3"/>
        </w:rPr>
        <w:t>он </w:t>
      </w:r>
      <w:r>
        <w:rPr>
          <w:spacing w:val="-5"/>
        </w:rPr>
        <w:t>встречает </w:t>
      </w:r>
      <w:r>
        <w:rPr/>
        <w:t>и </w:t>
      </w:r>
      <w:r>
        <w:rPr>
          <w:spacing w:val="-5"/>
        </w:rPr>
        <w:t>побеждает врагов, </w:t>
      </w:r>
      <w:r>
        <w:rPr>
          <w:spacing w:val="-6"/>
        </w:rPr>
        <w:t>угроза </w:t>
      </w:r>
      <w:r>
        <w:rPr>
          <w:spacing w:val="-5"/>
        </w:rPr>
        <w:t>смерти </w:t>
      </w:r>
      <w:r>
        <w:rPr>
          <w:spacing w:val="-4"/>
        </w:rPr>
        <w:t>как </w:t>
      </w:r>
      <w:r>
        <w:rPr>
          <w:spacing w:val="-5"/>
        </w:rPr>
        <w:t>высшее испытание (или испытание смертью). </w:t>
      </w:r>
      <w:r>
        <w:rPr>
          <w:spacing w:val="-4"/>
        </w:rPr>
        <w:t>Иными </w:t>
      </w:r>
      <w:r>
        <w:rPr>
          <w:spacing w:val="-5"/>
        </w:rPr>
        <w:t>словами, Тинтин выступает </w:t>
      </w:r>
      <w:r>
        <w:rPr>
          <w:spacing w:val="-4"/>
        </w:rPr>
        <w:t>как </w:t>
      </w:r>
      <w:r>
        <w:rPr>
          <w:spacing w:val="-5"/>
        </w:rPr>
        <w:t>носитель одновременно мифи- ческой </w:t>
      </w:r>
      <w:r>
        <w:rPr/>
        <w:t>и </w:t>
      </w:r>
      <w:r>
        <w:rPr>
          <w:spacing w:val="-5"/>
        </w:rPr>
        <w:t>символической функций: </w:t>
      </w:r>
      <w:r>
        <w:rPr>
          <w:spacing w:val="-3"/>
        </w:rPr>
        <w:t>он </w:t>
      </w:r>
      <w:r>
        <w:rPr>
          <w:spacing w:val="-5"/>
        </w:rPr>
        <w:t>супергерой, борющийся </w:t>
      </w:r>
      <w:r>
        <w:rPr/>
        <w:t>с </w:t>
      </w:r>
      <w:r>
        <w:rPr>
          <w:spacing w:val="-4"/>
        </w:rPr>
        <w:t>комму- </w:t>
      </w:r>
      <w:r>
        <w:rPr>
          <w:spacing w:val="-5"/>
        </w:rPr>
        <w:t>низмом, олицетворяющий европейские демократические </w:t>
      </w:r>
      <w:r>
        <w:rPr/>
        <w:t>и </w:t>
      </w:r>
      <w:r>
        <w:rPr>
          <w:spacing w:val="-5"/>
        </w:rPr>
        <w:t>общечелове- ческие ценности. </w:t>
      </w:r>
      <w:r>
        <w:rPr/>
        <w:t>Но </w:t>
      </w:r>
      <w:r>
        <w:rPr>
          <w:spacing w:val="-3"/>
        </w:rPr>
        <w:t>он </w:t>
      </w:r>
      <w:r>
        <w:rPr>
          <w:spacing w:val="-4"/>
        </w:rPr>
        <w:t>еще </w:t>
      </w:r>
      <w:r>
        <w:rPr/>
        <w:t>и </w:t>
      </w:r>
      <w:r>
        <w:rPr>
          <w:spacing w:val="-5"/>
        </w:rPr>
        <w:t>примерный христианин, </w:t>
      </w:r>
      <w:r>
        <w:rPr>
          <w:spacing w:val="-6"/>
        </w:rPr>
        <w:t>преисполненный </w:t>
      </w:r>
      <w:r>
        <w:rPr>
          <w:spacing w:val="-5"/>
        </w:rPr>
        <w:t>чувства христианского </w:t>
      </w:r>
      <w:r>
        <w:rPr>
          <w:spacing w:val="-4"/>
        </w:rPr>
        <w:t>долга. </w:t>
      </w:r>
      <w:r>
        <w:rPr/>
        <w:t>Он </w:t>
      </w:r>
      <w:r>
        <w:rPr>
          <w:spacing w:val="-5"/>
        </w:rPr>
        <w:t>олицетворяет ценности </w:t>
      </w:r>
      <w:r>
        <w:rPr>
          <w:spacing w:val="-6"/>
        </w:rPr>
        <w:t>христианского </w:t>
      </w:r>
      <w:r>
        <w:rPr>
          <w:spacing w:val="-5"/>
        </w:rPr>
        <w:t>Запада </w:t>
      </w:r>
      <w:r>
        <w:rPr/>
        <w:t>и </w:t>
      </w:r>
      <w:r>
        <w:rPr>
          <w:spacing w:val="-5"/>
        </w:rPr>
        <w:t>противопоставляет </w:t>
      </w:r>
      <w:r>
        <w:rPr>
          <w:spacing w:val="-3"/>
        </w:rPr>
        <w:t>их </w:t>
      </w:r>
      <w:r>
        <w:rPr>
          <w:spacing w:val="-5"/>
        </w:rPr>
        <w:t>«бездушному материализму». </w:t>
      </w:r>
      <w:r>
        <w:rPr>
          <w:spacing w:val="-4"/>
        </w:rPr>
        <w:t>Это </w:t>
      </w:r>
      <w:r>
        <w:rPr>
          <w:spacing w:val="-5"/>
        </w:rPr>
        <w:t>видно </w:t>
      </w:r>
      <w:r>
        <w:rPr>
          <w:spacing w:val="-3"/>
        </w:rPr>
        <w:t>на </w:t>
      </w:r>
      <w:r>
        <w:rPr>
          <w:spacing w:val="-5"/>
        </w:rPr>
        <w:t>примере эпизодов, когда </w:t>
      </w:r>
      <w:r>
        <w:rPr>
          <w:spacing w:val="-3"/>
        </w:rPr>
        <w:t>он </w:t>
      </w:r>
      <w:r>
        <w:rPr>
          <w:spacing w:val="-4"/>
        </w:rPr>
        <w:t>помогает мнимому </w:t>
      </w:r>
      <w:r>
        <w:rPr>
          <w:spacing w:val="-5"/>
        </w:rPr>
        <w:t>нищему, когда </w:t>
      </w:r>
      <w:r>
        <w:rPr>
          <w:spacing w:val="-4"/>
        </w:rPr>
        <w:t>Сне- жок </w:t>
      </w:r>
      <w:r>
        <w:rPr>
          <w:spacing w:val="-5"/>
        </w:rPr>
        <w:t>приносит </w:t>
      </w:r>
      <w:r>
        <w:rPr>
          <w:spacing w:val="-4"/>
        </w:rPr>
        <w:t>хлеб </w:t>
      </w:r>
      <w:r>
        <w:rPr>
          <w:spacing w:val="-5"/>
        </w:rPr>
        <w:t>сироте, наконец, </w:t>
      </w:r>
      <w:r>
        <w:rPr>
          <w:spacing w:val="-4"/>
        </w:rPr>
        <w:t>когда </w:t>
      </w:r>
      <w:r>
        <w:rPr>
          <w:spacing w:val="-3"/>
        </w:rPr>
        <w:t>он </w:t>
      </w:r>
      <w:r>
        <w:rPr>
          <w:spacing w:val="-5"/>
        </w:rPr>
        <w:t>произносит </w:t>
      </w:r>
      <w:r>
        <w:rPr>
          <w:spacing w:val="-4"/>
        </w:rPr>
        <w:t>фразу </w:t>
      </w:r>
      <w:r>
        <w:rPr>
          <w:spacing w:val="-5"/>
        </w:rPr>
        <w:t>«Так Советы дурят несчастных идиотов, которые </w:t>
      </w:r>
      <w:r>
        <w:rPr>
          <w:spacing w:val="-3"/>
        </w:rPr>
        <w:t>до </w:t>
      </w:r>
      <w:r>
        <w:rPr>
          <w:spacing w:val="-4"/>
        </w:rPr>
        <w:t>сих пор </w:t>
      </w:r>
      <w:r>
        <w:rPr>
          <w:spacing w:val="-5"/>
        </w:rPr>
        <w:t>верят </w:t>
      </w:r>
      <w:r>
        <w:rPr/>
        <w:t>в </w:t>
      </w:r>
      <w:r>
        <w:rPr>
          <w:spacing w:val="-5"/>
        </w:rPr>
        <w:t>красный рай», употребляя сакральную религиозную лексику, </w:t>
      </w:r>
      <w:r>
        <w:rPr>
          <w:spacing w:val="-3"/>
        </w:rPr>
        <w:t>но </w:t>
      </w:r>
      <w:r>
        <w:rPr>
          <w:spacing w:val="-5"/>
        </w:rPr>
        <w:t>одновременно </w:t>
      </w:r>
      <w:r>
        <w:rPr>
          <w:spacing w:val="-3"/>
        </w:rPr>
        <w:t>ее </w:t>
      </w:r>
      <w:r>
        <w:rPr>
          <w:spacing w:val="-5"/>
        </w:rPr>
        <w:t>выхолащивая, </w:t>
      </w:r>
      <w:r>
        <w:rPr>
          <w:spacing w:val="-4"/>
        </w:rPr>
        <w:t>ведь </w:t>
      </w:r>
      <w:r>
        <w:rPr>
          <w:spacing w:val="-3"/>
        </w:rPr>
        <w:t>это </w:t>
      </w:r>
      <w:r>
        <w:rPr>
          <w:spacing w:val="-5"/>
        </w:rPr>
        <w:t>подложный рай, </w:t>
      </w:r>
      <w:r>
        <w:rPr>
          <w:spacing w:val="-4"/>
        </w:rPr>
        <w:t>вера</w:t>
      </w:r>
      <w:r>
        <w:rPr>
          <w:spacing w:val="-29"/>
        </w:rPr>
        <w:t> </w:t>
      </w:r>
      <w:r>
        <w:rPr>
          <w:spacing w:val="-4"/>
        </w:rPr>
        <w:t>заблуждений</w:t>
      </w:r>
      <w:r>
        <w:rPr>
          <w:spacing w:val="-4"/>
          <w:position w:val="7"/>
          <w:sz w:val="14"/>
        </w:rPr>
        <w:t>25</w:t>
      </w:r>
      <w:r>
        <w:rPr>
          <w:spacing w:val="-4"/>
        </w:rPr>
        <w:t>.</w:t>
      </w:r>
    </w:p>
    <w:p>
      <w:pPr>
        <w:pStyle w:val="BodyText"/>
        <w:spacing w:line="230" w:lineRule="auto" w:before="28"/>
        <w:ind w:right="218" w:firstLine="453"/>
      </w:pPr>
      <w:r>
        <w:rPr/>
        <w:pict>
          <v:line style="position:absolute;mso-position-horizontal-relative:page;mso-position-vertical-relative:paragraph;z-index:-251346944;mso-wrap-distance-left:0;mso-wrap-distance-right:0" from="51.035809pt,108.426628pt" to="195.055809pt,108.426628pt" stroked="true" strokeweight=".36pt" strokecolor="#000000">
            <v:stroke dashstyle="solid"/>
            <w10:wrap type="topAndBottom"/>
          </v:line>
        </w:pict>
      </w:r>
      <w:r>
        <w:rPr>
          <w:spacing w:val="-5"/>
        </w:rPr>
        <w:t>Воображаемое </w:t>
      </w:r>
      <w:r>
        <w:rPr/>
        <w:t>в </w:t>
      </w:r>
      <w:r>
        <w:rPr>
          <w:spacing w:val="-5"/>
        </w:rPr>
        <w:t>комиксе выступает </w:t>
      </w:r>
      <w:r>
        <w:rPr>
          <w:spacing w:val="-3"/>
        </w:rPr>
        <w:t>как </w:t>
      </w:r>
      <w:r>
        <w:rPr>
          <w:spacing w:val="-5"/>
        </w:rPr>
        <w:t>способ переживания людьми суровой исторической реальности, ухода </w:t>
      </w:r>
      <w:r>
        <w:rPr>
          <w:spacing w:val="-3"/>
        </w:rPr>
        <w:t>от </w:t>
      </w:r>
      <w:r>
        <w:rPr>
          <w:spacing w:val="-5"/>
        </w:rPr>
        <w:t>трудностей </w:t>
      </w:r>
      <w:r>
        <w:rPr>
          <w:spacing w:val="-4"/>
        </w:rPr>
        <w:t>после- </w:t>
      </w:r>
      <w:r>
        <w:rPr>
          <w:spacing w:val="-5"/>
        </w:rPr>
        <w:t>военного времени </w:t>
      </w:r>
      <w:r>
        <w:rPr/>
        <w:t>в </w:t>
      </w:r>
      <w:r>
        <w:rPr>
          <w:spacing w:val="-4"/>
        </w:rPr>
        <w:t>мир </w:t>
      </w:r>
      <w:r>
        <w:rPr>
          <w:spacing w:val="-5"/>
        </w:rPr>
        <w:t>иллюзий, </w:t>
      </w:r>
      <w:r>
        <w:rPr>
          <w:spacing w:val="-4"/>
        </w:rPr>
        <w:t>где герой </w:t>
      </w:r>
      <w:r>
        <w:rPr/>
        <w:t>в </w:t>
      </w:r>
      <w:r>
        <w:rPr>
          <w:spacing w:val="-5"/>
        </w:rPr>
        <w:t>качестве мифологическо- </w:t>
      </w:r>
      <w:r>
        <w:rPr>
          <w:spacing w:val="-3"/>
        </w:rPr>
        <w:t>го </w:t>
      </w:r>
      <w:r>
        <w:rPr>
          <w:spacing w:val="-5"/>
        </w:rPr>
        <w:t>персонажа помогает </w:t>
      </w:r>
      <w:r>
        <w:rPr>
          <w:spacing w:val="-3"/>
        </w:rPr>
        <w:t>им </w:t>
      </w:r>
      <w:r>
        <w:rPr>
          <w:spacing w:val="-5"/>
        </w:rPr>
        <w:t>справиться </w:t>
      </w:r>
      <w:r>
        <w:rPr/>
        <w:t>с </w:t>
      </w:r>
      <w:r>
        <w:rPr>
          <w:spacing w:val="-5"/>
        </w:rPr>
        <w:t>проблемами. </w:t>
      </w:r>
      <w:r>
        <w:rPr/>
        <w:t>В </w:t>
      </w:r>
      <w:r>
        <w:rPr>
          <w:spacing w:val="-5"/>
        </w:rPr>
        <w:t>данном случае советский </w:t>
      </w:r>
      <w:r>
        <w:rPr>
          <w:spacing w:val="-4"/>
        </w:rPr>
        <w:t>миф </w:t>
      </w:r>
      <w:r>
        <w:rPr>
          <w:spacing w:val="-5"/>
        </w:rPr>
        <w:t>используется также </w:t>
      </w:r>
      <w:r>
        <w:rPr>
          <w:spacing w:val="-4"/>
        </w:rPr>
        <w:t>как </w:t>
      </w:r>
      <w:r>
        <w:rPr>
          <w:spacing w:val="-5"/>
        </w:rPr>
        <w:t>инструмент коллективной </w:t>
      </w:r>
      <w:r>
        <w:rPr>
          <w:spacing w:val="-4"/>
        </w:rPr>
        <w:t>пси- </w:t>
      </w:r>
      <w:r>
        <w:rPr>
          <w:spacing w:val="-5"/>
        </w:rPr>
        <w:t>хотерапии: </w:t>
      </w:r>
      <w:r>
        <w:rPr>
          <w:spacing w:val="-3"/>
        </w:rPr>
        <w:t>он </w:t>
      </w:r>
      <w:r>
        <w:rPr>
          <w:spacing w:val="-5"/>
        </w:rPr>
        <w:t>объясняет непонятные европейскому читателю события </w:t>
      </w:r>
      <w:r>
        <w:rPr/>
        <w:t>в </w:t>
      </w:r>
      <w:r>
        <w:rPr>
          <w:spacing w:val="-5"/>
        </w:rPr>
        <w:t>нужном </w:t>
      </w:r>
      <w:r>
        <w:rPr>
          <w:spacing w:val="-4"/>
        </w:rPr>
        <w:t>ключе, </w:t>
      </w:r>
      <w:r>
        <w:rPr>
          <w:spacing w:val="-5"/>
        </w:rPr>
        <w:t>указывает </w:t>
      </w:r>
      <w:r>
        <w:rPr/>
        <w:t>на </w:t>
      </w:r>
      <w:r>
        <w:rPr>
          <w:spacing w:val="-5"/>
        </w:rPr>
        <w:t>конкретного </w:t>
      </w:r>
      <w:r>
        <w:rPr>
          <w:spacing w:val="-4"/>
        </w:rPr>
        <w:t>врага, дает надежду </w:t>
      </w:r>
      <w:r>
        <w:rPr/>
        <w:t>на </w:t>
      </w:r>
      <w:r>
        <w:rPr>
          <w:spacing w:val="-4"/>
        </w:rPr>
        <w:t>победу над ним </w:t>
      </w:r>
      <w:r>
        <w:rPr/>
        <w:t>и </w:t>
      </w:r>
      <w:r>
        <w:rPr>
          <w:spacing w:val="-3"/>
        </w:rPr>
        <w:t>на </w:t>
      </w:r>
      <w:r>
        <w:rPr>
          <w:spacing w:val="-5"/>
        </w:rPr>
        <w:t>изменение </w:t>
      </w:r>
      <w:r>
        <w:rPr/>
        <w:t>к </w:t>
      </w:r>
      <w:r>
        <w:rPr>
          <w:spacing w:val="-5"/>
        </w:rPr>
        <w:t>лучшему. Таким образом, Тинтин выступает </w:t>
      </w:r>
      <w:r>
        <w:rPr>
          <w:spacing w:val="-4"/>
        </w:rPr>
        <w:t>как </w:t>
      </w:r>
      <w:r>
        <w:rPr>
          <w:spacing w:val="-5"/>
        </w:rPr>
        <w:t>некий национальный защитник </w:t>
      </w:r>
      <w:r>
        <w:rPr/>
        <w:t>от </w:t>
      </w:r>
      <w:r>
        <w:rPr>
          <w:spacing w:val="-5"/>
        </w:rPr>
        <w:t>коммунистической угрозы.</w:t>
      </w:r>
    </w:p>
    <w:p>
      <w:pPr>
        <w:spacing w:line="201" w:lineRule="exact" w:before="5"/>
        <w:ind w:left="340" w:right="0" w:firstLine="0"/>
        <w:jc w:val="both"/>
        <w:rPr>
          <w:sz w:val="18"/>
        </w:rPr>
      </w:pPr>
      <w:r>
        <w:rPr>
          <w:position w:val="6"/>
          <w:sz w:val="12"/>
        </w:rPr>
        <w:t>24  </w:t>
      </w:r>
      <w:r>
        <w:rPr>
          <w:spacing w:val="-3"/>
          <w:sz w:val="18"/>
        </w:rPr>
        <w:t>Pinson 2010:</w:t>
      </w:r>
      <w:r>
        <w:rPr>
          <w:spacing w:val="-28"/>
          <w:sz w:val="18"/>
        </w:rPr>
        <w:t> </w:t>
      </w:r>
      <w:r>
        <w:rPr>
          <w:spacing w:val="-3"/>
          <w:sz w:val="18"/>
        </w:rPr>
        <w:t>15-16.</w:t>
      </w:r>
    </w:p>
    <w:p>
      <w:pPr>
        <w:spacing w:line="201" w:lineRule="exact" w:before="0"/>
        <w:ind w:left="340" w:right="0" w:firstLine="0"/>
        <w:jc w:val="both"/>
        <w:rPr>
          <w:sz w:val="18"/>
        </w:rPr>
      </w:pPr>
      <w:r>
        <w:rPr>
          <w:position w:val="6"/>
          <w:sz w:val="12"/>
        </w:rPr>
        <w:t>25  </w:t>
      </w:r>
      <w:r>
        <w:rPr>
          <w:spacing w:val="-3"/>
          <w:sz w:val="18"/>
        </w:rPr>
        <w:t>Маккарти 2013:</w:t>
      </w:r>
      <w:r>
        <w:rPr>
          <w:spacing w:val="-28"/>
          <w:sz w:val="18"/>
        </w:rPr>
        <w:t> </w:t>
      </w:r>
      <w:r>
        <w:rPr>
          <w:spacing w:val="-2"/>
          <w:sz w:val="18"/>
        </w:rPr>
        <w:t>41.</w:t>
      </w:r>
    </w:p>
    <w:p>
      <w:pPr>
        <w:spacing w:after="0" w:line="201"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7" w:firstLine="453"/>
      </w:pPr>
      <w:r>
        <w:rPr>
          <w:spacing w:val="-3"/>
        </w:rPr>
        <w:t>При </w:t>
      </w:r>
      <w:r>
        <w:rPr>
          <w:spacing w:val="-4"/>
        </w:rPr>
        <w:t>этом </w:t>
      </w:r>
      <w:r>
        <w:rPr>
          <w:spacing w:val="-5"/>
        </w:rPr>
        <w:t>Тинтин четко знает, </w:t>
      </w:r>
      <w:r>
        <w:rPr>
          <w:spacing w:val="-3"/>
        </w:rPr>
        <w:t>что он </w:t>
      </w:r>
      <w:r>
        <w:rPr>
          <w:spacing w:val="-5"/>
        </w:rPr>
        <w:t>должен делать, </w:t>
      </w:r>
      <w:r>
        <w:rPr/>
        <w:t>– </w:t>
      </w:r>
      <w:r>
        <w:rPr>
          <w:spacing w:val="-5"/>
        </w:rPr>
        <w:t>бороться любыми способами </w:t>
      </w:r>
      <w:r>
        <w:rPr/>
        <w:t>с </w:t>
      </w:r>
      <w:r>
        <w:rPr>
          <w:spacing w:val="-5"/>
        </w:rPr>
        <w:t>врагами. </w:t>
      </w:r>
      <w:r>
        <w:rPr/>
        <w:t>В </w:t>
      </w:r>
      <w:r>
        <w:rPr>
          <w:spacing w:val="-4"/>
        </w:rPr>
        <w:t>его </w:t>
      </w:r>
      <w:r>
        <w:rPr>
          <w:spacing w:val="-5"/>
        </w:rPr>
        <w:t>образе наличествует «двойная» идентичность </w:t>
      </w:r>
      <w:r>
        <w:rPr/>
        <w:t>– </w:t>
      </w:r>
      <w:r>
        <w:rPr>
          <w:spacing w:val="-3"/>
        </w:rPr>
        <w:t>он </w:t>
      </w:r>
      <w:r>
        <w:rPr>
          <w:spacing w:val="-5"/>
        </w:rPr>
        <w:t>супергерой </w:t>
      </w:r>
      <w:r>
        <w:rPr/>
        <w:t>и он в </w:t>
      </w:r>
      <w:r>
        <w:rPr>
          <w:spacing w:val="-3"/>
        </w:rPr>
        <w:t>то же </w:t>
      </w:r>
      <w:r>
        <w:rPr>
          <w:spacing w:val="-4"/>
        </w:rPr>
        <w:t>время </w:t>
      </w:r>
      <w:r>
        <w:rPr>
          <w:spacing w:val="-6"/>
        </w:rPr>
        <w:t>обычный </w:t>
      </w:r>
      <w:r>
        <w:rPr>
          <w:spacing w:val="-5"/>
        </w:rPr>
        <w:t>человек </w:t>
      </w:r>
      <w:r>
        <w:rPr>
          <w:spacing w:val="-3"/>
        </w:rPr>
        <w:t>со </w:t>
      </w:r>
      <w:r>
        <w:rPr>
          <w:spacing w:val="-4"/>
        </w:rPr>
        <w:t>всеми его </w:t>
      </w:r>
      <w:r>
        <w:rPr>
          <w:spacing w:val="-5"/>
        </w:rPr>
        <w:t>страданиями, который, например, переживает </w:t>
      </w:r>
      <w:r>
        <w:rPr>
          <w:spacing w:val="-3"/>
        </w:rPr>
        <w:t>за </w:t>
      </w:r>
      <w:r>
        <w:rPr>
          <w:spacing w:val="-5"/>
        </w:rPr>
        <w:t>Снежка </w:t>
      </w:r>
      <w:r>
        <w:rPr>
          <w:spacing w:val="-4"/>
        </w:rPr>
        <w:t>или  </w:t>
      </w:r>
      <w:r>
        <w:rPr>
          <w:spacing w:val="-3"/>
        </w:rPr>
        <w:t>за </w:t>
      </w:r>
      <w:r>
        <w:rPr>
          <w:spacing w:val="-5"/>
        </w:rPr>
        <w:t>беспризорников. </w:t>
      </w:r>
      <w:r>
        <w:rPr/>
        <w:t>Он </w:t>
      </w:r>
      <w:r>
        <w:rPr>
          <w:spacing w:val="-4"/>
        </w:rPr>
        <w:t>везде готов </w:t>
      </w:r>
      <w:r>
        <w:rPr>
          <w:spacing w:val="-5"/>
        </w:rPr>
        <w:t>восстановить справедливость </w:t>
      </w:r>
      <w:r>
        <w:rPr/>
        <w:t>и </w:t>
      </w:r>
      <w:r>
        <w:rPr>
          <w:spacing w:val="-3"/>
        </w:rPr>
        <w:t>бо- </w:t>
      </w:r>
      <w:r>
        <w:rPr>
          <w:spacing w:val="-5"/>
        </w:rPr>
        <w:t>роться </w:t>
      </w:r>
      <w:r>
        <w:rPr>
          <w:spacing w:val="-3"/>
        </w:rPr>
        <w:t>со </w:t>
      </w:r>
      <w:r>
        <w:rPr>
          <w:spacing w:val="-4"/>
        </w:rPr>
        <w:t>злом </w:t>
      </w:r>
      <w:r>
        <w:rPr/>
        <w:t>в </w:t>
      </w:r>
      <w:r>
        <w:rPr>
          <w:spacing w:val="-5"/>
        </w:rPr>
        <w:t>конкретных </w:t>
      </w:r>
      <w:r>
        <w:rPr>
          <w:spacing w:val="-4"/>
        </w:rPr>
        <w:t>его </w:t>
      </w:r>
      <w:r>
        <w:rPr>
          <w:spacing w:val="-5"/>
        </w:rPr>
        <w:t>проявлениях. </w:t>
      </w:r>
      <w:r>
        <w:rPr/>
        <w:t>В </w:t>
      </w:r>
      <w:r>
        <w:rPr>
          <w:spacing w:val="-4"/>
        </w:rPr>
        <w:t>ходе этой </w:t>
      </w:r>
      <w:r>
        <w:rPr>
          <w:spacing w:val="-5"/>
        </w:rPr>
        <w:t>борьбы </w:t>
      </w:r>
      <w:r>
        <w:rPr>
          <w:spacing w:val="-4"/>
        </w:rPr>
        <w:t>про- </w:t>
      </w:r>
      <w:r>
        <w:rPr>
          <w:spacing w:val="-5"/>
        </w:rPr>
        <w:t>является </w:t>
      </w:r>
      <w:r>
        <w:rPr>
          <w:spacing w:val="-4"/>
        </w:rPr>
        <w:t>его </w:t>
      </w:r>
      <w:r>
        <w:rPr>
          <w:spacing w:val="-5"/>
        </w:rPr>
        <w:t>характер: </w:t>
      </w:r>
      <w:r>
        <w:rPr>
          <w:spacing w:val="-4"/>
        </w:rPr>
        <w:t>сила, </w:t>
      </w:r>
      <w:r>
        <w:rPr>
          <w:spacing w:val="-5"/>
        </w:rPr>
        <w:t>милосердие, принципиальность, скептиче- ски-недоверчивое восприятие мира. </w:t>
      </w:r>
      <w:r>
        <w:rPr/>
        <w:t>Он </w:t>
      </w:r>
      <w:r>
        <w:rPr>
          <w:spacing w:val="-3"/>
        </w:rPr>
        <w:t>не </w:t>
      </w:r>
      <w:r>
        <w:rPr>
          <w:spacing w:val="-5"/>
        </w:rPr>
        <w:t>довольствуется поверхност- </w:t>
      </w:r>
      <w:r>
        <w:rPr>
          <w:spacing w:val="-4"/>
        </w:rPr>
        <w:t>ными </w:t>
      </w:r>
      <w:r>
        <w:rPr>
          <w:spacing w:val="-5"/>
        </w:rPr>
        <w:t>впечатлениями, </w:t>
      </w:r>
      <w:r>
        <w:rPr/>
        <w:t>а </w:t>
      </w:r>
      <w:r>
        <w:rPr>
          <w:spacing w:val="-5"/>
        </w:rPr>
        <w:t>пытается проникнуть </w:t>
      </w:r>
      <w:r>
        <w:rPr/>
        <w:t>в </w:t>
      </w:r>
      <w:r>
        <w:rPr>
          <w:spacing w:val="-4"/>
        </w:rPr>
        <w:t>суть </w:t>
      </w:r>
      <w:r>
        <w:rPr/>
        <w:t>и </w:t>
      </w:r>
      <w:r>
        <w:rPr>
          <w:spacing w:val="-5"/>
        </w:rPr>
        <w:t>обнаруживает, например, </w:t>
      </w:r>
      <w:r>
        <w:rPr>
          <w:spacing w:val="-3"/>
        </w:rPr>
        <w:t>что </w:t>
      </w:r>
      <w:r>
        <w:rPr>
          <w:spacing w:val="-5"/>
        </w:rPr>
        <w:t>завод, работающий </w:t>
      </w:r>
      <w:r>
        <w:rPr>
          <w:spacing w:val="-3"/>
        </w:rPr>
        <w:t>на </w:t>
      </w:r>
      <w:r>
        <w:rPr>
          <w:spacing w:val="-5"/>
        </w:rPr>
        <w:t>полную мощность, </w:t>
      </w:r>
      <w:r>
        <w:rPr>
          <w:spacing w:val="-3"/>
        </w:rPr>
        <w:t>на </w:t>
      </w:r>
      <w:r>
        <w:rPr>
          <w:spacing w:val="-5"/>
        </w:rPr>
        <w:t>самом </w:t>
      </w:r>
      <w:r>
        <w:rPr>
          <w:spacing w:val="-4"/>
        </w:rPr>
        <w:t>деле </w:t>
      </w:r>
      <w:r>
        <w:rPr>
          <w:spacing w:val="-5"/>
        </w:rPr>
        <w:t>только декорация, оснащенная потайным динамиком </w:t>
      </w:r>
      <w:r>
        <w:rPr/>
        <w:t>и  </w:t>
      </w:r>
      <w:r>
        <w:rPr>
          <w:spacing w:val="-5"/>
        </w:rPr>
        <w:t>граммофоном. </w:t>
      </w:r>
      <w:r>
        <w:rPr/>
        <w:t>Он </w:t>
      </w:r>
      <w:r>
        <w:rPr>
          <w:spacing w:val="-5"/>
        </w:rPr>
        <w:t>проявляет хитрость, </w:t>
      </w:r>
      <w:r>
        <w:rPr>
          <w:spacing w:val="-4"/>
        </w:rPr>
        <w:t>когда </w:t>
      </w:r>
      <w:r>
        <w:rPr>
          <w:spacing w:val="-5"/>
        </w:rPr>
        <w:t>присоединяется </w:t>
      </w:r>
      <w:r>
        <w:rPr/>
        <w:t>к </w:t>
      </w:r>
      <w:r>
        <w:rPr>
          <w:spacing w:val="-4"/>
        </w:rPr>
        <w:t>отряду </w:t>
      </w:r>
      <w:r>
        <w:rPr>
          <w:spacing w:val="-5"/>
        </w:rPr>
        <w:t>солдат, </w:t>
      </w:r>
      <w:r>
        <w:rPr>
          <w:spacing w:val="-4"/>
        </w:rPr>
        <w:t>отправ- </w:t>
      </w:r>
      <w:r>
        <w:rPr>
          <w:spacing w:val="-5"/>
        </w:rPr>
        <w:t>ленных </w:t>
      </w:r>
      <w:r>
        <w:rPr>
          <w:spacing w:val="-3"/>
        </w:rPr>
        <w:t>на </w:t>
      </w:r>
      <w:r>
        <w:rPr>
          <w:spacing w:val="-5"/>
        </w:rPr>
        <w:t>продразверстку, </w:t>
      </w:r>
      <w:r>
        <w:rPr>
          <w:spacing w:val="-3"/>
        </w:rPr>
        <w:t>но </w:t>
      </w:r>
      <w:r>
        <w:rPr>
          <w:spacing w:val="-5"/>
        </w:rPr>
        <w:t>помогает крестьянам спрятать продоволь- ствие </w:t>
      </w:r>
      <w:r>
        <w:rPr/>
        <w:t>от </w:t>
      </w:r>
      <w:r>
        <w:rPr>
          <w:spacing w:val="-4"/>
        </w:rPr>
        <w:t>тех </w:t>
      </w:r>
      <w:r>
        <w:rPr>
          <w:spacing w:val="-3"/>
        </w:rPr>
        <w:t>же </w:t>
      </w:r>
      <w:r>
        <w:rPr>
          <w:spacing w:val="-5"/>
        </w:rPr>
        <w:t>самых</w:t>
      </w:r>
      <w:r>
        <w:rPr>
          <w:spacing w:val="-35"/>
        </w:rPr>
        <w:t> </w:t>
      </w:r>
      <w:r>
        <w:rPr>
          <w:spacing w:val="-3"/>
        </w:rPr>
        <w:t>солдат</w:t>
      </w:r>
      <w:r>
        <w:rPr>
          <w:spacing w:val="-3"/>
          <w:position w:val="7"/>
          <w:sz w:val="14"/>
        </w:rPr>
        <w:t>26</w:t>
      </w:r>
      <w:r>
        <w:rPr>
          <w:spacing w:val="-3"/>
        </w:rPr>
        <w:t>.</w:t>
      </w:r>
    </w:p>
    <w:p>
      <w:pPr>
        <w:pStyle w:val="BodyText"/>
        <w:spacing w:line="230" w:lineRule="auto" w:before="12"/>
        <w:ind w:right="215" w:firstLine="453"/>
      </w:pPr>
      <w:r>
        <w:rPr>
          <w:spacing w:val="-5"/>
        </w:rPr>
        <w:t>Первый альбом </w:t>
      </w:r>
      <w:r>
        <w:rPr/>
        <w:t>о </w:t>
      </w:r>
      <w:r>
        <w:rPr>
          <w:spacing w:val="-6"/>
        </w:rPr>
        <w:t>приключениях </w:t>
      </w:r>
      <w:r>
        <w:rPr>
          <w:spacing w:val="-5"/>
        </w:rPr>
        <w:t>Тинтина начинает печататься </w:t>
      </w:r>
      <w:r>
        <w:rPr>
          <w:spacing w:val="-3"/>
        </w:rPr>
        <w:t>на </w:t>
      </w:r>
      <w:r>
        <w:rPr>
          <w:spacing w:val="-5"/>
        </w:rPr>
        <w:t>страницах газеты «Двадцатый </w:t>
      </w:r>
      <w:r>
        <w:rPr>
          <w:spacing w:val="-3"/>
        </w:rPr>
        <w:t>век» 10 </w:t>
      </w:r>
      <w:r>
        <w:rPr>
          <w:spacing w:val="-5"/>
        </w:rPr>
        <w:t>января </w:t>
      </w:r>
      <w:r>
        <w:rPr>
          <w:spacing w:val="-4"/>
        </w:rPr>
        <w:t>1929 </w:t>
      </w:r>
      <w:r>
        <w:rPr>
          <w:spacing w:val="-3"/>
        </w:rPr>
        <w:t>г. </w:t>
      </w:r>
      <w:r>
        <w:rPr/>
        <w:t>По </w:t>
      </w:r>
      <w:r>
        <w:rPr>
          <w:spacing w:val="-5"/>
        </w:rPr>
        <w:t>сюжету Тинтин, молодой репортер, </w:t>
      </w:r>
      <w:r>
        <w:rPr>
          <w:spacing w:val="-4"/>
        </w:rPr>
        <w:t>вместе </w:t>
      </w:r>
      <w:r>
        <w:rPr/>
        <w:t>со </w:t>
      </w:r>
      <w:r>
        <w:rPr>
          <w:spacing w:val="-5"/>
        </w:rPr>
        <w:t>Снежком, </w:t>
      </w:r>
      <w:r>
        <w:rPr>
          <w:spacing w:val="-3"/>
        </w:rPr>
        <w:t>на </w:t>
      </w:r>
      <w:r>
        <w:rPr>
          <w:spacing w:val="-5"/>
        </w:rPr>
        <w:t>поезде отправляется </w:t>
      </w:r>
      <w:r>
        <w:rPr/>
        <w:t>в </w:t>
      </w:r>
      <w:r>
        <w:rPr>
          <w:spacing w:val="-5"/>
        </w:rPr>
        <w:t>СССР. </w:t>
      </w:r>
      <w:r>
        <w:rPr/>
        <w:t>С </w:t>
      </w:r>
      <w:r>
        <w:rPr>
          <w:spacing w:val="-5"/>
        </w:rPr>
        <w:t>самого начала выстраивается ассоциативный штамп </w:t>
      </w:r>
      <w:r>
        <w:rPr/>
        <w:t>– </w:t>
      </w:r>
      <w:r>
        <w:rPr>
          <w:spacing w:val="-5"/>
        </w:rPr>
        <w:t>противопостав- ление </w:t>
      </w:r>
      <w:r>
        <w:rPr>
          <w:spacing w:val="-6"/>
        </w:rPr>
        <w:t>цивилизованного </w:t>
      </w:r>
      <w:r>
        <w:rPr>
          <w:spacing w:val="-5"/>
        </w:rPr>
        <w:t>европейского </w:t>
      </w:r>
      <w:r>
        <w:rPr>
          <w:spacing w:val="-4"/>
        </w:rPr>
        <w:t>мира </w:t>
      </w:r>
      <w:r>
        <w:rPr/>
        <w:t>и </w:t>
      </w:r>
      <w:r>
        <w:rPr>
          <w:spacing w:val="-5"/>
        </w:rPr>
        <w:t>загадочной варварской страны. «Я пришлю </w:t>
      </w:r>
      <w:r>
        <w:rPr>
          <w:spacing w:val="-4"/>
        </w:rPr>
        <w:t>вам </w:t>
      </w:r>
      <w:r>
        <w:rPr>
          <w:spacing w:val="-6"/>
        </w:rPr>
        <w:t>открытки, </w:t>
      </w:r>
      <w:r>
        <w:rPr>
          <w:spacing w:val="-4"/>
        </w:rPr>
        <w:t>водку </w:t>
      </w:r>
      <w:r>
        <w:rPr/>
        <w:t>и </w:t>
      </w:r>
      <w:r>
        <w:rPr>
          <w:spacing w:val="-5"/>
        </w:rPr>
        <w:t>икру!», </w:t>
      </w:r>
      <w:r>
        <w:rPr/>
        <w:t>– </w:t>
      </w:r>
      <w:r>
        <w:rPr>
          <w:spacing w:val="-5"/>
        </w:rPr>
        <w:t>обещает Тинтин. </w:t>
      </w:r>
      <w:r>
        <w:rPr/>
        <w:t>А </w:t>
      </w:r>
      <w:r>
        <w:rPr>
          <w:spacing w:val="-5"/>
        </w:rPr>
        <w:t>Снежок </w:t>
      </w:r>
      <w:r>
        <w:rPr/>
        <w:t>в </w:t>
      </w:r>
      <w:r>
        <w:rPr>
          <w:spacing w:val="-5"/>
        </w:rPr>
        <w:t>поезде причитает, </w:t>
      </w:r>
      <w:r>
        <w:rPr>
          <w:spacing w:val="-4"/>
        </w:rPr>
        <w:t>что там его ждут блохи </w:t>
      </w:r>
      <w:r>
        <w:rPr/>
        <w:t>и </w:t>
      </w:r>
      <w:r>
        <w:rPr>
          <w:spacing w:val="-5"/>
        </w:rPr>
        <w:t>крысы. Чекисты, узнавшие </w:t>
      </w:r>
      <w:r>
        <w:rPr/>
        <w:t>о </w:t>
      </w:r>
      <w:r>
        <w:rPr>
          <w:spacing w:val="-5"/>
        </w:rPr>
        <w:t>намерениях репортера, </w:t>
      </w:r>
      <w:r>
        <w:rPr>
          <w:spacing w:val="-3"/>
        </w:rPr>
        <w:t>на </w:t>
      </w:r>
      <w:r>
        <w:rPr>
          <w:spacing w:val="-5"/>
        </w:rPr>
        <w:t>протяжении </w:t>
      </w:r>
      <w:r>
        <w:rPr>
          <w:spacing w:val="-4"/>
        </w:rPr>
        <w:t>всей </w:t>
      </w:r>
      <w:r>
        <w:rPr>
          <w:spacing w:val="-5"/>
        </w:rPr>
        <w:t>поездки пыта- ются убить </w:t>
      </w:r>
      <w:r>
        <w:rPr>
          <w:spacing w:val="-4"/>
        </w:rPr>
        <w:t>его. </w:t>
      </w:r>
      <w:r>
        <w:rPr>
          <w:spacing w:val="-5"/>
        </w:rPr>
        <w:t>Причем </w:t>
      </w:r>
      <w:r>
        <w:rPr/>
        <w:t>их </w:t>
      </w:r>
      <w:r>
        <w:rPr>
          <w:spacing w:val="-5"/>
        </w:rPr>
        <w:t>вездесущность </w:t>
      </w:r>
      <w:r>
        <w:rPr/>
        <w:t>и </w:t>
      </w:r>
      <w:r>
        <w:rPr>
          <w:spacing w:val="-5"/>
        </w:rPr>
        <w:t>наличие </w:t>
      </w:r>
      <w:r>
        <w:rPr/>
        <w:t>в </w:t>
      </w:r>
      <w:r>
        <w:rPr>
          <w:spacing w:val="-4"/>
        </w:rPr>
        <w:t>любом </w:t>
      </w:r>
      <w:r>
        <w:rPr>
          <w:spacing w:val="-5"/>
        </w:rPr>
        <w:t>месте свидетельствует </w:t>
      </w:r>
      <w:r>
        <w:rPr/>
        <w:t>о </w:t>
      </w:r>
      <w:r>
        <w:rPr>
          <w:spacing w:val="-4"/>
        </w:rPr>
        <w:t>духе </w:t>
      </w:r>
      <w:r>
        <w:rPr>
          <w:spacing w:val="-5"/>
        </w:rPr>
        <w:t>эпохи, когда </w:t>
      </w:r>
      <w:r>
        <w:rPr/>
        <w:t>в </w:t>
      </w:r>
      <w:r>
        <w:rPr>
          <w:spacing w:val="-5"/>
        </w:rPr>
        <w:t>каждом </w:t>
      </w:r>
      <w:r>
        <w:rPr>
          <w:spacing w:val="-4"/>
        </w:rPr>
        <w:t>левом или </w:t>
      </w:r>
      <w:r>
        <w:rPr>
          <w:spacing w:val="-5"/>
        </w:rPr>
        <w:t>сочувствую- </w:t>
      </w:r>
      <w:r>
        <w:rPr>
          <w:spacing w:val="-4"/>
        </w:rPr>
        <w:t>щем </w:t>
      </w:r>
      <w:r>
        <w:rPr>
          <w:spacing w:val="-5"/>
        </w:rPr>
        <w:t>подозревали «агента Москвы». </w:t>
      </w:r>
      <w:r>
        <w:rPr>
          <w:spacing w:val="-4"/>
        </w:rPr>
        <w:t>Еще </w:t>
      </w:r>
      <w:r>
        <w:rPr/>
        <w:t>в </w:t>
      </w:r>
      <w:r>
        <w:rPr>
          <w:spacing w:val="-5"/>
        </w:rPr>
        <w:t>начале </w:t>
      </w:r>
      <w:r>
        <w:rPr>
          <w:spacing w:val="-4"/>
        </w:rPr>
        <w:t>пути </w:t>
      </w:r>
      <w:r>
        <w:rPr>
          <w:spacing w:val="-5"/>
        </w:rPr>
        <w:t>Тинтина появля- </w:t>
      </w:r>
      <w:r>
        <w:rPr>
          <w:spacing w:val="-4"/>
        </w:rPr>
        <w:t>ется </w:t>
      </w:r>
      <w:r>
        <w:rPr>
          <w:spacing w:val="-5"/>
        </w:rPr>
        <w:t>зловещий бородатый </w:t>
      </w:r>
      <w:r>
        <w:rPr>
          <w:spacing w:val="-6"/>
        </w:rPr>
        <w:t>большевистский </w:t>
      </w:r>
      <w:r>
        <w:rPr>
          <w:spacing w:val="-5"/>
        </w:rPr>
        <w:t>агент, </w:t>
      </w:r>
      <w:r>
        <w:rPr>
          <w:spacing w:val="-4"/>
        </w:rPr>
        <w:t>который </w:t>
      </w:r>
      <w:r>
        <w:rPr>
          <w:spacing w:val="-5"/>
        </w:rPr>
        <w:t>устраивает настоящую </w:t>
      </w:r>
      <w:r>
        <w:rPr>
          <w:spacing w:val="-4"/>
        </w:rPr>
        <w:t>охоту </w:t>
      </w:r>
      <w:r>
        <w:rPr>
          <w:spacing w:val="-3"/>
        </w:rPr>
        <w:t>на </w:t>
      </w:r>
      <w:r>
        <w:rPr>
          <w:spacing w:val="-4"/>
        </w:rPr>
        <w:t>героев </w:t>
      </w:r>
      <w:r>
        <w:rPr/>
        <w:t>и </w:t>
      </w:r>
      <w:r>
        <w:rPr>
          <w:spacing w:val="-4"/>
        </w:rPr>
        <w:t>даже </w:t>
      </w:r>
      <w:r>
        <w:rPr>
          <w:spacing w:val="-5"/>
        </w:rPr>
        <w:t>организует </w:t>
      </w:r>
      <w:r>
        <w:rPr/>
        <w:t>в </w:t>
      </w:r>
      <w:r>
        <w:rPr>
          <w:spacing w:val="-4"/>
        </w:rPr>
        <w:t>поезде </w:t>
      </w:r>
      <w:r>
        <w:rPr>
          <w:spacing w:val="-5"/>
        </w:rPr>
        <w:t>террористиче- ский акт. </w:t>
      </w:r>
      <w:r>
        <w:rPr/>
        <w:t>Он </w:t>
      </w:r>
      <w:r>
        <w:rPr>
          <w:spacing w:val="-5"/>
        </w:rPr>
        <w:t>прямо </w:t>
      </w:r>
      <w:r>
        <w:rPr>
          <w:spacing w:val="-4"/>
        </w:rPr>
        <w:t>говорит, что </w:t>
      </w:r>
      <w:r>
        <w:rPr>
          <w:spacing w:val="-5"/>
        </w:rPr>
        <w:t>Тинтин «не должен попасть </w:t>
      </w:r>
      <w:r>
        <w:rPr/>
        <w:t>в </w:t>
      </w:r>
      <w:r>
        <w:rPr>
          <w:spacing w:val="-5"/>
        </w:rPr>
        <w:t>Россию», </w:t>
      </w:r>
      <w:r>
        <w:rPr/>
        <w:t>а </w:t>
      </w:r>
      <w:r>
        <w:rPr>
          <w:spacing w:val="-4"/>
        </w:rPr>
        <w:t>бомба </w:t>
      </w:r>
      <w:r>
        <w:rPr>
          <w:spacing w:val="-5"/>
        </w:rPr>
        <w:t>является «лучшим средством </w:t>
      </w:r>
      <w:r>
        <w:rPr>
          <w:spacing w:val="-3"/>
        </w:rPr>
        <w:t>от </w:t>
      </w:r>
      <w:r>
        <w:rPr>
          <w:spacing w:val="-4"/>
        </w:rPr>
        <w:t>любопытства»</w:t>
      </w:r>
      <w:r>
        <w:rPr>
          <w:spacing w:val="-4"/>
          <w:position w:val="7"/>
          <w:sz w:val="14"/>
        </w:rPr>
        <w:t>27</w:t>
      </w:r>
      <w:r>
        <w:rPr>
          <w:spacing w:val="-4"/>
        </w:rPr>
        <w:t>. </w:t>
      </w:r>
      <w:r>
        <w:rPr>
          <w:spacing w:val="-5"/>
        </w:rPr>
        <w:t>Репортер </w:t>
      </w:r>
      <w:r>
        <w:rPr>
          <w:spacing w:val="-4"/>
        </w:rPr>
        <w:t>избе- </w:t>
      </w:r>
      <w:r>
        <w:rPr>
          <w:spacing w:val="-5"/>
        </w:rPr>
        <w:t>гает гибели </w:t>
      </w:r>
      <w:r>
        <w:rPr/>
        <w:t>и </w:t>
      </w:r>
      <w:r>
        <w:rPr>
          <w:spacing w:val="-5"/>
        </w:rPr>
        <w:t>оказывается </w:t>
      </w:r>
      <w:r>
        <w:rPr/>
        <w:t>на </w:t>
      </w:r>
      <w:r>
        <w:rPr>
          <w:spacing w:val="-5"/>
        </w:rPr>
        <w:t>советской</w:t>
      </w:r>
      <w:r>
        <w:rPr>
          <w:spacing w:val="-37"/>
        </w:rPr>
        <w:t> </w:t>
      </w:r>
      <w:r>
        <w:rPr>
          <w:spacing w:val="-5"/>
        </w:rPr>
        <w:t>границе.</w:t>
      </w:r>
    </w:p>
    <w:p>
      <w:pPr>
        <w:pStyle w:val="BodyText"/>
        <w:spacing w:line="232" w:lineRule="auto" w:before="14"/>
        <w:ind w:right="217" w:firstLine="453"/>
      </w:pPr>
      <w:r>
        <w:rPr/>
        <w:t>На </w:t>
      </w:r>
      <w:r>
        <w:rPr>
          <w:spacing w:val="-3"/>
        </w:rPr>
        <w:t>этом </w:t>
      </w:r>
      <w:r>
        <w:rPr>
          <w:spacing w:val="-4"/>
        </w:rPr>
        <w:t>опасности, подстерегающие Тинтина </w:t>
      </w:r>
      <w:r>
        <w:rPr/>
        <w:t>и </w:t>
      </w:r>
      <w:r>
        <w:rPr>
          <w:spacing w:val="-4"/>
        </w:rPr>
        <w:t>Снежка, </w:t>
      </w:r>
      <w:r>
        <w:rPr/>
        <w:t>не </w:t>
      </w:r>
      <w:r>
        <w:rPr>
          <w:spacing w:val="-4"/>
        </w:rPr>
        <w:t>закан- чиваются. </w:t>
      </w:r>
      <w:r>
        <w:rPr/>
        <w:t>В </w:t>
      </w:r>
      <w:r>
        <w:rPr>
          <w:spacing w:val="-4"/>
        </w:rPr>
        <w:t>местечке Столбцы, </w:t>
      </w:r>
      <w:r>
        <w:rPr>
          <w:spacing w:val="-3"/>
        </w:rPr>
        <w:t>на </w:t>
      </w:r>
      <w:r>
        <w:rPr>
          <w:spacing w:val="-4"/>
        </w:rPr>
        <w:t>границе, </w:t>
      </w:r>
      <w:r>
        <w:rPr/>
        <w:t>его </w:t>
      </w:r>
      <w:r>
        <w:rPr>
          <w:spacing w:val="-4"/>
        </w:rPr>
        <w:t>отводят </w:t>
      </w:r>
      <w:r>
        <w:rPr/>
        <w:t>к </w:t>
      </w:r>
      <w:r>
        <w:rPr>
          <w:spacing w:val="-4"/>
        </w:rPr>
        <w:t>«народному комиссару», </w:t>
      </w:r>
      <w:r>
        <w:rPr/>
        <w:t>где его </w:t>
      </w:r>
      <w:r>
        <w:rPr>
          <w:spacing w:val="-4"/>
        </w:rPr>
        <w:t>поджидает агент, пытавшийся взорвать </w:t>
      </w:r>
      <w:r>
        <w:rPr>
          <w:spacing w:val="-3"/>
        </w:rPr>
        <w:t>его </w:t>
      </w:r>
      <w:r>
        <w:rPr/>
        <w:t>в </w:t>
      </w:r>
      <w:r>
        <w:rPr>
          <w:spacing w:val="-4"/>
        </w:rPr>
        <w:t>поез- </w:t>
      </w:r>
      <w:r>
        <w:rPr>
          <w:spacing w:val="-3"/>
        </w:rPr>
        <w:t>де. </w:t>
      </w:r>
      <w:r>
        <w:rPr>
          <w:spacing w:val="-4"/>
        </w:rPr>
        <w:t>Текст сопровождается пропагандистскими ремарками, призванными изначально показать читателям лживость </w:t>
      </w:r>
      <w:r>
        <w:rPr/>
        <w:t>и </w:t>
      </w:r>
      <w:r>
        <w:rPr>
          <w:spacing w:val="-4"/>
        </w:rPr>
        <w:t>бесчеловечность больше- вистского режима </w:t>
      </w:r>
      <w:r>
        <w:rPr/>
        <w:t>и </w:t>
      </w:r>
      <w:r>
        <w:rPr>
          <w:spacing w:val="-4"/>
        </w:rPr>
        <w:t>подготовить </w:t>
      </w:r>
      <w:r>
        <w:rPr/>
        <w:t>к </w:t>
      </w:r>
      <w:r>
        <w:rPr>
          <w:spacing w:val="-4"/>
        </w:rPr>
        <w:t>разрешению социальной загадки СССР. </w:t>
      </w:r>
      <w:r>
        <w:rPr>
          <w:spacing w:val="-3"/>
        </w:rPr>
        <w:t>Даже </w:t>
      </w:r>
      <w:r>
        <w:rPr>
          <w:spacing w:val="-4"/>
        </w:rPr>
        <w:t>сам образ «народного комиссара» должен вызвать страх. </w:t>
      </w:r>
      <w:r>
        <w:rPr>
          <w:spacing w:val="-3"/>
        </w:rPr>
        <w:t>Тинтин </w:t>
      </w:r>
      <w:r>
        <w:rPr>
          <w:spacing w:val="-4"/>
        </w:rPr>
        <w:t>должен «исчезнуть случайно». Герой говорит, </w:t>
      </w:r>
      <w:r>
        <w:rPr>
          <w:spacing w:val="-3"/>
        </w:rPr>
        <w:t>выходя из </w:t>
      </w:r>
      <w:r>
        <w:rPr>
          <w:spacing w:val="-4"/>
        </w:rPr>
        <w:t>участ- </w:t>
      </w:r>
      <w:r>
        <w:rPr/>
        <w:t>ка: </w:t>
      </w:r>
      <w:r>
        <w:rPr>
          <w:spacing w:val="-4"/>
        </w:rPr>
        <w:t>«Какая мерзкая физиономия </w:t>
      </w:r>
      <w:r>
        <w:rPr/>
        <w:t>у </w:t>
      </w:r>
      <w:r>
        <w:rPr>
          <w:spacing w:val="-3"/>
        </w:rPr>
        <w:t>этого </w:t>
      </w:r>
      <w:r>
        <w:rPr>
          <w:spacing w:val="-4"/>
        </w:rPr>
        <w:t>народного комиссара». </w:t>
      </w:r>
      <w:r>
        <w:rPr/>
        <w:t>А </w:t>
      </w:r>
      <w:r>
        <w:rPr>
          <w:spacing w:val="-3"/>
        </w:rPr>
        <w:t>ему </w:t>
      </w:r>
      <w:r>
        <w:rPr>
          <w:spacing w:val="-4"/>
        </w:rPr>
        <w:t>вдогонку </w:t>
      </w:r>
      <w:r>
        <w:rPr>
          <w:spacing w:val="-3"/>
        </w:rPr>
        <w:t>летит </w:t>
      </w:r>
      <w:r>
        <w:rPr>
          <w:spacing w:val="-4"/>
        </w:rPr>
        <w:t>показательная фраза: «ЧК следит </w:t>
      </w:r>
      <w:r>
        <w:rPr>
          <w:spacing w:val="-3"/>
        </w:rPr>
        <w:t>за </w:t>
      </w:r>
      <w:r>
        <w:rPr>
          <w:spacing w:val="-4"/>
        </w:rPr>
        <w:t>тобой, Тинтин!». Наконец, советская действительность угнетает </w:t>
      </w:r>
      <w:r>
        <w:rPr>
          <w:spacing w:val="-3"/>
        </w:rPr>
        <w:t>даже </w:t>
      </w:r>
      <w:r>
        <w:rPr>
          <w:spacing w:val="-4"/>
        </w:rPr>
        <w:t>голодного </w:t>
      </w:r>
      <w:r>
        <w:rPr>
          <w:spacing w:val="11"/>
        </w:rPr>
        <w:t> </w:t>
      </w:r>
      <w:r>
        <w:rPr>
          <w:spacing w:val="-4"/>
        </w:rPr>
        <w:t>Снежка:</w:t>
      </w:r>
    </w:p>
    <w:p>
      <w:pPr>
        <w:pStyle w:val="BodyText"/>
        <w:spacing w:line="223" w:lineRule="exact"/>
      </w:pPr>
      <w:r>
        <w:rPr/>
        <w:pict>
          <v:line style="position:absolute;mso-position-horizontal-relative:page;mso-position-vertical-relative:paragraph;z-index:-251345920;mso-wrap-distance-left:0;mso-wrap-distance-right:0" from="51.035809pt,15.405342pt" to="195.055809pt,15.405342pt" stroked="true" strokeweight=".36pt" strokecolor="#000000">
            <v:stroke dashstyle="solid"/>
            <w10:wrap type="topAndBottom"/>
          </v:line>
        </w:pict>
      </w:r>
      <w:r>
        <w:rPr>
          <w:spacing w:val="-4"/>
        </w:rPr>
        <w:t>«В</w:t>
      </w:r>
      <w:r>
        <w:rPr>
          <w:spacing w:val="10"/>
        </w:rPr>
        <w:t> </w:t>
      </w:r>
      <w:r>
        <w:rPr>
          <w:spacing w:val="-4"/>
        </w:rPr>
        <w:t>России</w:t>
      </w:r>
      <w:r>
        <w:rPr>
          <w:spacing w:val="9"/>
        </w:rPr>
        <w:t> </w:t>
      </w:r>
      <w:r>
        <w:rPr/>
        <w:t>нет</w:t>
      </w:r>
      <w:r>
        <w:rPr>
          <w:spacing w:val="6"/>
        </w:rPr>
        <w:t> </w:t>
      </w:r>
      <w:r>
        <w:rPr>
          <w:spacing w:val="-3"/>
        </w:rPr>
        <w:t>даже</w:t>
      </w:r>
      <w:r>
        <w:rPr>
          <w:spacing w:val="9"/>
        </w:rPr>
        <w:t> </w:t>
      </w:r>
      <w:r>
        <w:rPr>
          <w:spacing w:val="-3"/>
        </w:rPr>
        <w:t>кости»</w:t>
      </w:r>
      <w:r>
        <w:rPr>
          <w:spacing w:val="-3"/>
          <w:position w:val="7"/>
          <w:sz w:val="14"/>
        </w:rPr>
        <w:t>28</w:t>
      </w:r>
      <w:r>
        <w:rPr>
          <w:spacing w:val="-3"/>
        </w:rPr>
        <w:t>.</w:t>
      </w:r>
      <w:r>
        <w:rPr>
          <w:spacing w:val="8"/>
        </w:rPr>
        <w:t> </w:t>
      </w:r>
      <w:r>
        <w:rPr>
          <w:spacing w:val="-3"/>
        </w:rPr>
        <w:t>Или</w:t>
      </w:r>
      <w:r>
        <w:rPr>
          <w:spacing w:val="9"/>
        </w:rPr>
        <w:t> </w:t>
      </w:r>
      <w:r>
        <w:rPr>
          <w:spacing w:val="-4"/>
        </w:rPr>
        <w:t>другой</w:t>
      </w:r>
      <w:r>
        <w:rPr>
          <w:spacing w:val="9"/>
        </w:rPr>
        <w:t> </w:t>
      </w:r>
      <w:r>
        <w:rPr>
          <w:spacing w:val="-3"/>
        </w:rPr>
        <w:t>штамп:</w:t>
      </w:r>
      <w:r>
        <w:rPr>
          <w:spacing w:val="9"/>
        </w:rPr>
        <w:t> </w:t>
      </w:r>
      <w:r>
        <w:rPr>
          <w:spacing w:val="-4"/>
        </w:rPr>
        <w:t>незадачливый</w:t>
      </w:r>
      <w:r>
        <w:rPr>
          <w:spacing w:val="10"/>
        </w:rPr>
        <w:t> </w:t>
      </w:r>
      <w:r>
        <w:rPr>
          <w:spacing w:val="-4"/>
        </w:rPr>
        <w:t>чекист</w:t>
      </w:r>
    </w:p>
    <w:p>
      <w:pPr>
        <w:spacing w:line="203" w:lineRule="exact" w:before="5"/>
        <w:ind w:left="340" w:right="0" w:firstLine="0"/>
        <w:jc w:val="left"/>
        <w:rPr>
          <w:sz w:val="18"/>
        </w:rPr>
      </w:pPr>
      <w:r>
        <w:rPr>
          <w:position w:val="6"/>
          <w:sz w:val="12"/>
        </w:rPr>
        <w:t>26 </w:t>
      </w:r>
      <w:r>
        <w:rPr>
          <w:sz w:val="18"/>
        </w:rPr>
        <w:t>Там же: 11.</w:t>
      </w:r>
    </w:p>
    <w:p>
      <w:pPr>
        <w:spacing w:line="194" w:lineRule="exact" w:before="0"/>
        <w:ind w:left="340" w:right="0" w:firstLine="0"/>
        <w:jc w:val="left"/>
        <w:rPr>
          <w:sz w:val="18"/>
        </w:rPr>
      </w:pPr>
      <w:r>
        <w:rPr>
          <w:position w:val="6"/>
          <w:sz w:val="12"/>
        </w:rPr>
        <w:t>27 </w:t>
      </w:r>
      <w:r>
        <w:rPr>
          <w:sz w:val="18"/>
        </w:rPr>
        <w:t>Hergé 1930: 4-5.</w:t>
      </w:r>
    </w:p>
    <w:p>
      <w:pPr>
        <w:spacing w:line="203" w:lineRule="exact" w:before="0"/>
        <w:ind w:left="340" w:right="0" w:firstLine="0"/>
        <w:jc w:val="left"/>
        <w:rPr>
          <w:sz w:val="18"/>
        </w:rPr>
      </w:pPr>
      <w:r>
        <w:rPr>
          <w:position w:val="6"/>
          <w:sz w:val="12"/>
        </w:rPr>
        <w:t>28 </w:t>
      </w:r>
      <w:r>
        <w:rPr>
          <w:sz w:val="18"/>
        </w:rPr>
        <w:t>Ibid: 15-17.</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7"/>
      </w:pPr>
      <w:r>
        <w:rPr>
          <w:spacing w:val="-3"/>
        </w:rPr>
        <w:t>хочет </w:t>
      </w:r>
      <w:r>
        <w:rPr>
          <w:spacing w:val="-4"/>
        </w:rPr>
        <w:t>получить «орден </w:t>
      </w:r>
      <w:r>
        <w:rPr>
          <w:spacing w:val="-3"/>
        </w:rPr>
        <w:t>серпа </w:t>
      </w:r>
      <w:r>
        <w:rPr/>
        <w:t>и </w:t>
      </w:r>
      <w:r>
        <w:rPr>
          <w:spacing w:val="-4"/>
        </w:rPr>
        <w:t>молота», </w:t>
      </w:r>
      <w:r>
        <w:rPr/>
        <w:t>но </w:t>
      </w:r>
      <w:r>
        <w:rPr>
          <w:spacing w:val="-4"/>
        </w:rPr>
        <w:t>проваливает очередную попытку покушения </w:t>
      </w:r>
      <w:r>
        <w:rPr/>
        <w:t>на </w:t>
      </w:r>
      <w:r>
        <w:rPr>
          <w:spacing w:val="-4"/>
        </w:rPr>
        <w:t>Тинтина </w:t>
      </w:r>
      <w:r>
        <w:rPr/>
        <w:t>и </w:t>
      </w:r>
      <w:r>
        <w:rPr>
          <w:spacing w:val="-3"/>
        </w:rPr>
        <w:t>бежит </w:t>
      </w:r>
      <w:r>
        <w:rPr/>
        <w:t>к </w:t>
      </w:r>
      <w:r>
        <w:rPr>
          <w:spacing w:val="-3"/>
        </w:rPr>
        <w:t>Троцкому</w:t>
      </w:r>
      <w:r>
        <w:rPr>
          <w:spacing w:val="-3"/>
          <w:position w:val="7"/>
          <w:sz w:val="14"/>
        </w:rPr>
        <w:t>29</w:t>
      </w:r>
      <w:r>
        <w:rPr>
          <w:spacing w:val="-3"/>
        </w:rPr>
        <w:t>. Фигура </w:t>
      </w:r>
      <w:r>
        <w:rPr>
          <w:spacing w:val="-4"/>
        </w:rPr>
        <w:t>одного </w:t>
      </w:r>
      <w:r>
        <w:rPr/>
        <w:t>из </w:t>
      </w:r>
      <w:r>
        <w:rPr>
          <w:spacing w:val="-4"/>
        </w:rPr>
        <w:t>руководителей революции </w:t>
      </w:r>
      <w:r>
        <w:rPr/>
        <w:t>и </w:t>
      </w:r>
      <w:r>
        <w:rPr>
          <w:spacing w:val="-4"/>
        </w:rPr>
        <w:t>Советского государства, выбранная </w:t>
      </w:r>
      <w:r>
        <w:rPr>
          <w:spacing w:val="-3"/>
        </w:rPr>
        <w:t>без </w:t>
      </w:r>
      <w:r>
        <w:rPr>
          <w:spacing w:val="-4"/>
        </w:rPr>
        <w:t>каких-либо объяснений, приобретает зловещий оттенок. Сбежав </w:t>
      </w:r>
      <w:r>
        <w:rPr/>
        <w:t>в </w:t>
      </w:r>
      <w:r>
        <w:rPr>
          <w:spacing w:val="-3"/>
        </w:rPr>
        <w:t>оче- </w:t>
      </w:r>
      <w:r>
        <w:rPr>
          <w:spacing w:val="-4"/>
        </w:rPr>
        <w:t>редной </w:t>
      </w:r>
      <w:r>
        <w:rPr>
          <w:spacing w:val="-3"/>
        </w:rPr>
        <w:t>раз </w:t>
      </w:r>
      <w:r>
        <w:rPr/>
        <w:t>от </w:t>
      </w:r>
      <w:r>
        <w:rPr>
          <w:spacing w:val="-4"/>
        </w:rPr>
        <w:t>чекистов, </w:t>
      </w:r>
      <w:r>
        <w:rPr>
          <w:spacing w:val="-3"/>
        </w:rPr>
        <w:t>Тинтин </w:t>
      </w:r>
      <w:r>
        <w:rPr/>
        <w:t>и </w:t>
      </w:r>
      <w:r>
        <w:rPr>
          <w:spacing w:val="-4"/>
        </w:rPr>
        <w:t>Снежок направляются </w:t>
      </w:r>
      <w:r>
        <w:rPr/>
        <w:t>в </w:t>
      </w:r>
      <w:r>
        <w:rPr>
          <w:spacing w:val="-3"/>
        </w:rPr>
        <w:t>Москву </w:t>
      </w:r>
      <w:r>
        <w:rPr/>
        <w:t>по </w:t>
      </w:r>
      <w:r>
        <w:rPr>
          <w:spacing w:val="-4"/>
        </w:rPr>
        <w:t>просторам страны. Наблюдая </w:t>
      </w:r>
      <w:r>
        <w:rPr/>
        <w:t>за </w:t>
      </w:r>
      <w:r>
        <w:rPr>
          <w:spacing w:val="-4"/>
        </w:rPr>
        <w:t>окрестностями, Тинтин замечает: «Ка- </w:t>
      </w:r>
      <w:r>
        <w:rPr>
          <w:spacing w:val="-3"/>
        </w:rPr>
        <w:t>кой </w:t>
      </w:r>
      <w:r>
        <w:rPr>
          <w:spacing w:val="-4"/>
        </w:rPr>
        <w:t>тоскливый </w:t>
      </w:r>
      <w:r>
        <w:rPr>
          <w:spacing w:val="-5"/>
        </w:rPr>
        <w:t>пейзаж». </w:t>
      </w:r>
      <w:r>
        <w:rPr/>
        <w:t>Но </w:t>
      </w:r>
      <w:r>
        <w:rPr>
          <w:spacing w:val="-4"/>
        </w:rPr>
        <w:t>добравшись </w:t>
      </w:r>
      <w:r>
        <w:rPr/>
        <w:t>до </w:t>
      </w:r>
      <w:r>
        <w:rPr>
          <w:spacing w:val="-4"/>
        </w:rPr>
        <w:t>города Тинтин </w:t>
      </w:r>
      <w:r>
        <w:rPr/>
        <w:t>и </w:t>
      </w:r>
      <w:r>
        <w:rPr>
          <w:spacing w:val="-4"/>
        </w:rPr>
        <w:t>Снежок обнаруживают </w:t>
      </w:r>
      <w:r>
        <w:rPr>
          <w:spacing w:val="-3"/>
        </w:rPr>
        <w:t>еще </w:t>
      </w:r>
      <w:r>
        <w:rPr>
          <w:spacing w:val="-4"/>
        </w:rPr>
        <w:t>более мрачную картину советской действительно- </w:t>
      </w:r>
      <w:r>
        <w:rPr>
          <w:spacing w:val="-3"/>
        </w:rPr>
        <w:t>сти. </w:t>
      </w:r>
      <w:r>
        <w:rPr>
          <w:spacing w:val="-4"/>
        </w:rPr>
        <w:t>Здесь </w:t>
      </w:r>
      <w:r>
        <w:rPr>
          <w:spacing w:val="-3"/>
        </w:rPr>
        <w:t>они </w:t>
      </w:r>
      <w:r>
        <w:rPr>
          <w:spacing w:val="-4"/>
        </w:rPr>
        <w:t>сталкиваются </w:t>
      </w:r>
      <w:r>
        <w:rPr/>
        <w:t>с </w:t>
      </w:r>
      <w:r>
        <w:rPr>
          <w:spacing w:val="-4"/>
        </w:rPr>
        <w:t>продразверсткой, расстрелом </w:t>
      </w:r>
      <w:r>
        <w:rPr>
          <w:spacing w:val="-3"/>
        </w:rPr>
        <w:t>без </w:t>
      </w:r>
      <w:r>
        <w:rPr>
          <w:spacing w:val="-4"/>
        </w:rPr>
        <w:t>суда </w:t>
      </w:r>
      <w:r>
        <w:rPr/>
        <w:t>и </w:t>
      </w:r>
      <w:r>
        <w:rPr>
          <w:spacing w:val="-4"/>
        </w:rPr>
        <w:t>следствия, лицемерием советских выборов, показухой.</w:t>
      </w:r>
    </w:p>
    <w:p>
      <w:pPr>
        <w:pStyle w:val="BodyText"/>
        <w:spacing w:line="232" w:lineRule="auto" w:before="6"/>
        <w:ind w:right="220" w:firstLine="453"/>
      </w:pPr>
      <w:r>
        <w:rPr/>
        <w:t>В </w:t>
      </w:r>
      <w:r>
        <w:rPr>
          <w:spacing w:val="-5"/>
        </w:rPr>
        <w:t>городе Тинтин видит английскую делегацию, </w:t>
      </w:r>
      <w:r>
        <w:rPr>
          <w:spacing w:val="-4"/>
        </w:rPr>
        <w:t>которая востор- </w:t>
      </w:r>
      <w:r>
        <w:rPr>
          <w:spacing w:val="-5"/>
        </w:rPr>
        <w:t>женно смотрит </w:t>
      </w:r>
      <w:r>
        <w:rPr>
          <w:spacing w:val="-3"/>
        </w:rPr>
        <w:t>на </w:t>
      </w:r>
      <w:r>
        <w:rPr>
          <w:spacing w:val="-5"/>
        </w:rPr>
        <w:t>новый завод. «Наши заводы работают </w:t>
      </w:r>
      <w:r>
        <w:rPr/>
        <w:t>на </w:t>
      </w:r>
      <w:r>
        <w:rPr>
          <w:spacing w:val="-5"/>
        </w:rPr>
        <w:t>полную мощность», </w:t>
      </w:r>
      <w:r>
        <w:rPr/>
        <w:t>– </w:t>
      </w:r>
      <w:r>
        <w:rPr>
          <w:spacing w:val="-5"/>
        </w:rPr>
        <w:t>гордо </w:t>
      </w:r>
      <w:r>
        <w:rPr>
          <w:spacing w:val="-4"/>
        </w:rPr>
        <w:t>заявляет </w:t>
      </w:r>
      <w:r>
        <w:rPr>
          <w:spacing w:val="-5"/>
        </w:rPr>
        <w:t>чекист. </w:t>
      </w:r>
      <w:r>
        <w:rPr/>
        <w:t>Но </w:t>
      </w:r>
      <w:r>
        <w:rPr>
          <w:spacing w:val="-5"/>
        </w:rPr>
        <w:t>Тинтин </w:t>
      </w:r>
      <w:r>
        <w:rPr/>
        <w:t>не </w:t>
      </w:r>
      <w:r>
        <w:rPr>
          <w:spacing w:val="-4"/>
        </w:rPr>
        <w:t>может </w:t>
      </w:r>
      <w:r>
        <w:rPr>
          <w:spacing w:val="-5"/>
        </w:rPr>
        <w:t>поверить, </w:t>
      </w:r>
      <w:r>
        <w:rPr>
          <w:spacing w:val="-4"/>
        </w:rPr>
        <w:t>что </w:t>
      </w:r>
      <w:r>
        <w:rPr>
          <w:spacing w:val="-5"/>
        </w:rPr>
        <w:t>Советы </w:t>
      </w:r>
      <w:r>
        <w:rPr>
          <w:spacing w:val="-4"/>
        </w:rPr>
        <w:t>могут </w:t>
      </w:r>
      <w:r>
        <w:rPr>
          <w:spacing w:val="-5"/>
        </w:rPr>
        <w:t>что-то создать. </w:t>
      </w:r>
      <w:r>
        <w:rPr>
          <w:spacing w:val="-4"/>
        </w:rPr>
        <w:t>Для </w:t>
      </w:r>
      <w:r>
        <w:rPr>
          <w:spacing w:val="-5"/>
        </w:rPr>
        <w:t>него «эти заводы работают слишком хорошо», </w:t>
      </w:r>
      <w:r>
        <w:rPr>
          <w:spacing w:val="-3"/>
        </w:rPr>
        <w:t>он </w:t>
      </w:r>
      <w:r>
        <w:rPr>
          <w:spacing w:val="-5"/>
        </w:rPr>
        <w:t>решает проверить </w:t>
      </w:r>
      <w:r>
        <w:rPr/>
        <w:t>и </w:t>
      </w:r>
      <w:r>
        <w:rPr>
          <w:spacing w:val="-5"/>
        </w:rPr>
        <w:t>обнаруживает, </w:t>
      </w:r>
      <w:r>
        <w:rPr>
          <w:spacing w:val="-3"/>
        </w:rPr>
        <w:t>что </w:t>
      </w:r>
      <w:r>
        <w:rPr>
          <w:spacing w:val="-4"/>
        </w:rPr>
        <w:t>это </w:t>
      </w:r>
      <w:r>
        <w:rPr>
          <w:spacing w:val="-5"/>
        </w:rPr>
        <w:t>просто «теат- ральная декорация, </w:t>
      </w:r>
      <w:r>
        <w:rPr>
          <w:spacing w:val="-4"/>
        </w:rPr>
        <w:t>где жгут </w:t>
      </w:r>
      <w:r>
        <w:rPr>
          <w:spacing w:val="-5"/>
        </w:rPr>
        <w:t>снопы соломы, </w:t>
      </w:r>
      <w:r>
        <w:rPr>
          <w:spacing w:val="-4"/>
        </w:rPr>
        <w:t>чтобы </w:t>
      </w:r>
      <w:r>
        <w:rPr>
          <w:spacing w:val="-5"/>
        </w:rPr>
        <w:t>создать </w:t>
      </w:r>
      <w:r>
        <w:rPr>
          <w:spacing w:val="-4"/>
        </w:rPr>
        <w:t>дым, выхо- </w:t>
      </w:r>
      <w:r>
        <w:rPr>
          <w:spacing w:val="-5"/>
        </w:rPr>
        <w:t>дящий </w:t>
      </w:r>
      <w:r>
        <w:rPr>
          <w:spacing w:val="-3"/>
        </w:rPr>
        <w:t>из </w:t>
      </w:r>
      <w:r>
        <w:rPr>
          <w:spacing w:val="-5"/>
        </w:rPr>
        <w:t>фальшивых </w:t>
      </w:r>
      <w:r>
        <w:rPr>
          <w:spacing w:val="-4"/>
        </w:rPr>
        <w:t>труб». </w:t>
      </w:r>
      <w:r>
        <w:rPr/>
        <w:t>Он </w:t>
      </w:r>
      <w:r>
        <w:rPr>
          <w:spacing w:val="-5"/>
        </w:rPr>
        <w:t>видит рабочего, </w:t>
      </w:r>
      <w:r>
        <w:rPr>
          <w:spacing w:val="-4"/>
        </w:rPr>
        <w:t>который </w:t>
      </w:r>
      <w:r>
        <w:rPr>
          <w:spacing w:val="-5"/>
        </w:rPr>
        <w:t>ударом молота производит «шум станков». </w:t>
      </w:r>
      <w:r>
        <w:rPr/>
        <w:t>На </w:t>
      </w:r>
      <w:r>
        <w:rPr>
          <w:spacing w:val="-4"/>
        </w:rPr>
        <w:t>это </w:t>
      </w:r>
      <w:r>
        <w:rPr>
          <w:spacing w:val="-6"/>
        </w:rPr>
        <w:t>следует </w:t>
      </w:r>
      <w:r>
        <w:rPr>
          <w:spacing w:val="-5"/>
        </w:rPr>
        <w:t>ироничная реплика Снежка:</w:t>
      </w:r>
    </w:p>
    <w:p>
      <w:pPr>
        <w:pStyle w:val="BodyText"/>
        <w:spacing w:line="232" w:lineRule="auto" w:before="6"/>
        <w:ind w:left="350" w:right="216"/>
        <w:jc w:val="right"/>
      </w:pPr>
      <w:r>
        <w:rPr>
          <w:spacing w:val="-5"/>
        </w:rPr>
        <w:t>«Это русский джаз-бэнд». </w:t>
      </w:r>
      <w:r>
        <w:rPr/>
        <w:t>И </w:t>
      </w:r>
      <w:r>
        <w:rPr>
          <w:spacing w:val="-5"/>
        </w:rPr>
        <w:t>замечание самого Тинтина:</w:t>
      </w:r>
      <w:r>
        <w:rPr>
          <w:spacing w:val="5"/>
        </w:rPr>
        <w:t> </w:t>
      </w:r>
      <w:r>
        <w:rPr>
          <w:spacing w:val="-5"/>
        </w:rPr>
        <w:t>«Вот </w:t>
      </w:r>
      <w:r>
        <w:rPr>
          <w:spacing w:val="-4"/>
        </w:rPr>
        <w:t>как</w:t>
      </w:r>
      <w:r>
        <w:rPr>
          <w:spacing w:val="10"/>
        </w:rPr>
        <w:t> </w:t>
      </w:r>
      <w:r>
        <w:rPr>
          <w:spacing w:val="-4"/>
        </w:rPr>
        <w:t>Сове-</w:t>
      </w:r>
      <w:r>
        <w:rPr>
          <w:w w:val="100"/>
        </w:rPr>
        <w:t> </w:t>
      </w:r>
      <w:r>
        <w:rPr>
          <w:spacing w:val="-3"/>
        </w:rPr>
        <w:t>ты </w:t>
      </w:r>
      <w:r>
        <w:rPr>
          <w:spacing w:val="-5"/>
        </w:rPr>
        <w:t>управляют </w:t>
      </w:r>
      <w:r>
        <w:rPr>
          <w:spacing w:val="-4"/>
        </w:rPr>
        <w:t>этими </w:t>
      </w:r>
      <w:r>
        <w:rPr>
          <w:spacing w:val="-5"/>
        </w:rPr>
        <w:t>несчастными, которые </w:t>
      </w:r>
      <w:r>
        <w:rPr>
          <w:spacing w:val="-4"/>
        </w:rPr>
        <w:t>еще верят </w:t>
      </w:r>
      <w:r>
        <w:rPr/>
        <w:t>в</w:t>
      </w:r>
      <w:r>
        <w:rPr>
          <w:spacing w:val="1"/>
        </w:rPr>
        <w:t> </w:t>
      </w:r>
      <w:r>
        <w:rPr>
          <w:spacing w:val="-5"/>
        </w:rPr>
        <w:t>красный</w:t>
      </w:r>
      <w:r>
        <w:rPr>
          <w:spacing w:val="-4"/>
        </w:rPr>
        <w:t> </w:t>
      </w:r>
      <w:r>
        <w:rPr>
          <w:spacing w:val="-3"/>
        </w:rPr>
        <w:t>рай!»</w:t>
      </w:r>
      <w:r>
        <w:rPr>
          <w:spacing w:val="-3"/>
          <w:position w:val="7"/>
          <w:sz w:val="14"/>
        </w:rPr>
        <w:t>30</w:t>
      </w:r>
      <w:r>
        <w:rPr>
          <w:spacing w:val="-3"/>
        </w:rPr>
        <w:t>.</w:t>
      </w:r>
      <w:r>
        <w:rPr>
          <w:w w:val="100"/>
        </w:rPr>
        <w:t> </w:t>
      </w:r>
      <w:r>
        <w:rPr>
          <w:spacing w:val="-5"/>
        </w:rPr>
        <w:t>Пережив серьезное разочарование </w:t>
      </w:r>
      <w:r>
        <w:rPr/>
        <w:t>в</w:t>
      </w:r>
      <w:r>
        <w:rPr>
          <w:spacing w:val="20"/>
        </w:rPr>
        <w:t> </w:t>
      </w:r>
      <w:r>
        <w:rPr>
          <w:spacing w:val="-5"/>
        </w:rPr>
        <w:t>советской</w:t>
      </w:r>
      <w:r>
        <w:rPr>
          <w:spacing w:val="37"/>
        </w:rPr>
        <w:t> </w:t>
      </w:r>
      <w:r>
        <w:rPr>
          <w:spacing w:val="-5"/>
        </w:rPr>
        <w:t>действительности,</w:t>
      </w:r>
      <w:r>
        <w:rPr>
          <w:w w:val="100"/>
        </w:rPr>
        <w:t> </w:t>
      </w:r>
      <w:r>
        <w:rPr>
          <w:spacing w:val="-5"/>
        </w:rPr>
        <w:t>Тинтин</w:t>
      </w:r>
      <w:r>
        <w:rPr>
          <w:spacing w:val="15"/>
        </w:rPr>
        <w:t> </w:t>
      </w:r>
      <w:r>
        <w:rPr>
          <w:spacing w:val="-3"/>
        </w:rPr>
        <w:t>со</w:t>
      </w:r>
      <w:r>
        <w:rPr>
          <w:spacing w:val="16"/>
        </w:rPr>
        <w:t> </w:t>
      </w:r>
      <w:r>
        <w:rPr>
          <w:spacing w:val="-5"/>
        </w:rPr>
        <w:t>Снежком</w:t>
      </w:r>
      <w:r>
        <w:rPr>
          <w:spacing w:val="18"/>
        </w:rPr>
        <w:t> </w:t>
      </w:r>
      <w:r>
        <w:rPr>
          <w:spacing w:val="-4"/>
        </w:rPr>
        <w:t>идут</w:t>
      </w:r>
      <w:r>
        <w:rPr>
          <w:spacing w:val="15"/>
        </w:rPr>
        <w:t> </w:t>
      </w:r>
      <w:r>
        <w:rPr/>
        <w:t>по</w:t>
      </w:r>
      <w:r>
        <w:rPr>
          <w:spacing w:val="16"/>
        </w:rPr>
        <w:t> </w:t>
      </w:r>
      <w:r>
        <w:rPr>
          <w:spacing w:val="-4"/>
        </w:rPr>
        <w:t>городу</w:t>
      </w:r>
      <w:r>
        <w:rPr>
          <w:spacing w:val="11"/>
        </w:rPr>
        <w:t> </w:t>
      </w:r>
      <w:r>
        <w:rPr/>
        <w:t>и</w:t>
      </w:r>
      <w:r>
        <w:rPr>
          <w:spacing w:val="16"/>
        </w:rPr>
        <w:t> </w:t>
      </w:r>
      <w:r>
        <w:rPr>
          <w:spacing w:val="-5"/>
        </w:rPr>
        <w:t>натыкаются</w:t>
      </w:r>
      <w:r>
        <w:rPr>
          <w:spacing w:val="15"/>
        </w:rPr>
        <w:t> </w:t>
      </w:r>
      <w:r>
        <w:rPr>
          <w:spacing w:val="-3"/>
        </w:rPr>
        <w:t>на</w:t>
      </w:r>
      <w:r>
        <w:rPr>
          <w:spacing w:val="18"/>
        </w:rPr>
        <w:t> </w:t>
      </w:r>
      <w:r>
        <w:rPr>
          <w:spacing w:val="-5"/>
        </w:rPr>
        <w:t>нищего,</w:t>
      </w:r>
      <w:r>
        <w:rPr>
          <w:spacing w:val="17"/>
        </w:rPr>
        <w:t> </w:t>
      </w:r>
      <w:r>
        <w:rPr>
          <w:spacing w:val="-5"/>
        </w:rPr>
        <w:t>который</w:t>
      </w:r>
      <w:r>
        <w:rPr>
          <w:w w:val="100"/>
        </w:rPr>
        <w:t> </w:t>
      </w:r>
      <w:r>
        <w:rPr>
          <w:spacing w:val="-5"/>
        </w:rPr>
        <w:t>представляется бывшим казачьим атаманом </w:t>
      </w:r>
      <w:r>
        <w:rPr/>
        <w:t>и </w:t>
      </w:r>
      <w:r>
        <w:rPr>
          <w:spacing w:val="-5"/>
        </w:rPr>
        <w:t>жертвой Советов, </w:t>
      </w:r>
      <w:r>
        <w:rPr>
          <w:spacing w:val="-3"/>
        </w:rPr>
        <w:t>но</w:t>
      </w:r>
      <w:r>
        <w:rPr>
          <w:spacing w:val="30"/>
        </w:rPr>
        <w:t> </w:t>
      </w:r>
      <w:r>
        <w:rPr>
          <w:spacing w:val="-3"/>
        </w:rPr>
        <w:t>на</w:t>
      </w:r>
      <w:r>
        <w:rPr>
          <w:w w:val="100"/>
        </w:rPr>
        <w:t> </w:t>
      </w:r>
      <w:r>
        <w:rPr>
          <w:spacing w:val="-4"/>
        </w:rPr>
        <w:t>деле </w:t>
      </w:r>
      <w:r>
        <w:rPr>
          <w:spacing w:val="-5"/>
        </w:rPr>
        <w:t>оказывается агентом </w:t>
      </w:r>
      <w:r>
        <w:rPr>
          <w:spacing w:val="-3"/>
        </w:rPr>
        <w:t>ГПУ (в </w:t>
      </w:r>
      <w:r>
        <w:rPr>
          <w:spacing w:val="-4"/>
        </w:rPr>
        <w:t>этом можно </w:t>
      </w:r>
      <w:r>
        <w:rPr>
          <w:spacing w:val="-5"/>
        </w:rPr>
        <w:t>увидеть бытовавшее</w:t>
      </w:r>
      <w:r>
        <w:rPr>
          <w:spacing w:val="18"/>
        </w:rPr>
        <w:t> </w:t>
      </w:r>
      <w:r>
        <w:rPr/>
        <w:t>в</w:t>
      </w:r>
      <w:r>
        <w:rPr>
          <w:spacing w:val="9"/>
        </w:rPr>
        <w:t> </w:t>
      </w:r>
      <w:r>
        <w:rPr>
          <w:spacing w:val="-3"/>
        </w:rPr>
        <w:t>то</w:t>
      </w:r>
      <w:r>
        <w:rPr>
          <w:w w:val="100"/>
        </w:rPr>
        <w:t> </w:t>
      </w:r>
      <w:r>
        <w:rPr>
          <w:spacing w:val="-4"/>
        </w:rPr>
        <w:t>время </w:t>
      </w:r>
      <w:r>
        <w:rPr>
          <w:spacing w:val="-5"/>
        </w:rPr>
        <w:t>подозрение видеть </w:t>
      </w:r>
      <w:r>
        <w:rPr/>
        <w:t>в </w:t>
      </w:r>
      <w:r>
        <w:rPr>
          <w:spacing w:val="-5"/>
        </w:rPr>
        <w:t>каждом эмигранте, бежавшем </w:t>
      </w:r>
      <w:r>
        <w:rPr>
          <w:spacing w:val="-3"/>
        </w:rPr>
        <w:t>из</w:t>
      </w:r>
      <w:r>
        <w:rPr>
          <w:spacing w:val="14"/>
        </w:rPr>
        <w:t> </w:t>
      </w:r>
      <w:r>
        <w:rPr>
          <w:spacing w:val="-4"/>
        </w:rPr>
        <w:t>СССР,</w:t>
      </w:r>
      <w:r>
        <w:rPr>
          <w:spacing w:val="15"/>
        </w:rPr>
        <w:t> </w:t>
      </w:r>
      <w:r>
        <w:rPr>
          <w:spacing w:val="-4"/>
        </w:rPr>
        <w:t>по-</w:t>
      </w:r>
      <w:r>
        <w:rPr>
          <w:w w:val="100"/>
        </w:rPr>
        <w:t> </w:t>
      </w:r>
      <w:r>
        <w:rPr>
          <w:spacing w:val="-6"/>
        </w:rPr>
        <w:t>тенциального </w:t>
      </w:r>
      <w:r>
        <w:rPr>
          <w:spacing w:val="-5"/>
        </w:rPr>
        <w:t>большевистского агента). Наконец, </w:t>
      </w:r>
      <w:r>
        <w:rPr>
          <w:spacing w:val="-4"/>
        </w:rPr>
        <w:t>они </w:t>
      </w:r>
      <w:r>
        <w:rPr>
          <w:spacing w:val="-5"/>
        </w:rPr>
        <w:t>набредают</w:t>
      </w:r>
      <w:r>
        <w:rPr>
          <w:spacing w:val="1"/>
        </w:rPr>
        <w:t> </w:t>
      </w:r>
      <w:r>
        <w:rPr>
          <w:spacing w:val="-3"/>
        </w:rPr>
        <w:t>на</w:t>
      </w:r>
      <w:r>
        <w:rPr>
          <w:spacing w:val="12"/>
        </w:rPr>
        <w:t> </w:t>
      </w:r>
      <w:r>
        <w:rPr>
          <w:spacing w:val="-4"/>
        </w:rPr>
        <w:t>ми-</w:t>
      </w:r>
      <w:r>
        <w:rPr>
          <w:w w:val="100"/>
        </w:rPr>
        <w:t> </w:t>
      </w:r>
      <w:r>
        <w:rPr>
          <w:spacing w:val="-5"/>
        </w:rPr>
        <w:t>тинг, посвященный </w:t>
      </w:r>
      <w:r>
        <w:rPr>
          <w:spacing w:val="-4"/>
        </w:rPr>
        <w:t>выборам </w:t>
      </w:r>
      <w:r>
        <w:rPr/>
        <w:t>в </w:t>
      </w:r>
      <w:r>
        <w:rPr>
          <w:spacing w:val="-5"/>
        </w:rPr>
        <w:t>Советы, который,</w:t>
      </w:r>
      <w:r>
        <w:rPr>
          <w:spacing w:val="20"/>
        </w:rPr>
        <w:t> </w:t>
      </w:r>
      <w:r>
        <w:rPr>
          <w:spacing w:val="-4"/>
        </w:rPr>
        <w:t>как</w:t>
      </w:r>
      <w:r>
        <w:rPr>
          <w:spacing w:val="33"/>
        </w:rPr>
        <w:t> </w:t>
      </w:r>
      <w:r>
        <w:rPr>
          <w:spacing w:val="-5"/>
        </w:rPr>
        <w:t>свидетельствуют</w:t>
      </w:r>
      <w:r>
        <w:rPr>
          <w:w w:val="100"/>
        </w:rPr>
        <w:t> </w:t>
      </w:r>
      <w:r>
        <w:rPr>
          <w:spacing w:val="-5"/>
        </w:rPr>
        <w:t>биографы, заимствован </w:t>
      </w:r>
      <w:r>
        <w:rPr>
          <w:spacing w:val="-3"/>
        </w:rPr>
        <w:t>из </w:t>
      </w:r>
      <w:r>
        <w:rPr>
          <w:spacing w:val="-5"/>
        </w:rPr>
        <w:t>мемуаров</w:t>
      </w:r>
      <w:r>
        <w:rPr>
          <w:spacing w:val="-24"/>
        </w:rPr>
        <w:t> </w:t>
      </w:r>
      <w:r>
        <w:rPr>
          <w:spacing w:val="-3"/>
        </w:rPr>
        <w:t>Ж. Дуйе</w:t>
      </w:r>
      <w:r>
        <w:rPr>
          <w:spacing w:val="-3"/>
          <w:position w:val="7"/>
          <w:sz w:val="14"/>
        </w:rPr>
        <w:t>31</w:t>
      </w:r>
      <w:r>
        <w:rPr>
          <w:spacing w:val="-3"/>
        </w:rPr>
        <w:t>. </w:t>
      </w:r>
      <w:r>
        <w:rPr>
          <w:spacing w:val="-5"/>
        </w:rPr>
        <w:t>Председатель</w:t>
      </w:r>
      <w:r>
        <w:rPr>
          <w:spacing w:val="16"/>
        </w:rPr>
        <w:t> </w:t>
      </w:r>
      <w:r>
        <w:rPr>
          <w:spacing w:val="-5"/>
        </w:rPr>
        <w:t>собрания</w:t>
      </w:r>
      <w:r>
        <w:rPr>
          <w:w w:val="100"/>
        </w:rPr>
        <w:t> </w:t>
      </w:r>
      <w:r>
        <w:rPr>
          <w:spacing w:val="-5"/>
        </w:rPr>
        <w:t>объявляет, предварительно направив </w:t>
      </w:r>
      <w:r>
        <w:rPr>
          <w:spacing w:val="-3"/>
        </w:rPr>
        <w:t>на</w:t>
      </w:r>
      <w:r>
        <w:rPr>
          <w:spacing w:val="-19"/>
        </w:rPr>
        <w:t> </w:t>
      </w:r>
      <w:r>
        <w:rPr>
          <w:spacing w:val="-4"/>
        </w:rPr>
        <w:t>толпу </w:t>
      </w:r>
      <w:r>
        <w:rPr>
          <w:spacing w:val="-5"/>
        </w:rPr>
        <w:t>пистолет:</w:t>
      </w:r>
      <w:r>
        <w:rPr>
          <w:spacing w:val="13"/>
        </w:rPr>
        <w:t> </w:t>
      </w:r>
      <w:r>
        <w:rPr>
          <w:spacing w:val="-5"/>
        </w:rPr>
        <w:t>«Товарищи,</w:t>
      </w:r>
      <w:r>
        <w:rPr>
          <w:w w:val="100"/>
        </w:rPr>
        <w:t> </w:t>
      </w:r>
      <w:r>
        <w:rPr>
          <w:spacing w:val="-5"/>
        </w:rPr>
        <w:t>перед </w:t>
      </w:r>
      <w:r>
        <w:rPr>
          <w:spacing w:val="-4"/>
        </w:rPr>
        <w:t>вами три </w:t>
      </w:r>
      <w:r>
        <w:rPr>
          <w:spacing w:val="-5"/>
        </w:rPr>
        <w:t>списка, </w:t>
      </w:r>
      <w:r>
        <w:rPr>
          <w:spacing w:val="-4"/>
        </w:rPr>
        <w:t>один </w:t>
      </w:r>
      <w:r>
        <w:rPr>
          <w:spacing w:val="-3"/>
        </w:rPr>
        <w:t>из </w:t>
      </w:r>
      <w:r>
        <w:rPr>
          <w:spacing w:val="-4"/>
        </w:rPr>
        <w:t>них </w:t>
      </w:r>
      <w:r>
        <w:rPr/>
        <w:t>– </w:t>
      </w:r>
      <w:r>
        <w:rPr>
          <w:spacing w:val="-5"/>
        </w:rPr>
        <w:t>список</w:t>
      </w:r>
      <w:r>
        <w:rPr>
          <w:spacing w:val="4"/>
        </w:rPr>
        <w:t> </w:t>
      </w:r>
      <w:r>
        <w:rPr>
          <w:spacing w:val="-5"/>
        </w:rPr>
        <w:t>Коммунистической</w:t>
      </w:r>
      <w:r>
        <w:rPr>
          <w:spacing w:val="-3"/>
        </w:rPr>
        <w:t> </w:t>
      </w:r>
      <w:r>
        <w:rPr>
          <w:spacing w:val="-5"/>
        </w:rPr>
        <w:t>партии.</w:t>
      </w:r>
      <w:r>
        <w:rPr>
          <w:w w:val="100"/>
        </w:rPr>
        <w:t> </w:t>
      </w:r>
      <w:r>
        <w:rPr>
          <w:spacing w:val="-4"/>
        </w:rPr>
        <w:t>Те, кто </w:t>
      </w:r>
      <w:r>
        <w:rPr>
          <w:spacing w:val="-5"/>
        </w:rPr>
        <w:t>против </w:t>
      </w:r>
      <w:r>
        <w:rPr>
          <w:spacing w:val="-4"/>
        </w:rPr>
        <w:t>этого </w:t>
      </w:r>
      <w:r>
        <w:rPr>
          <w:spacing w:val="-5"/>
        </w:rPr>
        <w:t>списка, поднимите </w:t>
      </w:r>
      <w:r>
        <w:rPr>
          <w:spacing w:val="-4"/>
        </w:rPr>
        <w:t>руки. </w:t>
      </w:r>
      <w:r>
        <w:rPr>
          <w:spacing w:val="-5"/>
        </w:rPr>
        <w:t>Итак, </w:t>
      </w:r>
      <w:r>
        <w:rPr>
          <w:spacing w:val="-4"/>
        </w:rPr>
        <w:t>кто</w:t>
      </w:r>
      <w:r>
        <w:rPr>
          <w:spacing w:val="31"/>
        </w:rPr>
        <w:t> </w:t>
      </w:r>
      <w:r>
        <w:rPr>
          <w:spacing w:val="-5"/>
        </w:rPr>
        <w:t>против</w:t>
      </w:r>
      <w:r>
        <w:rPr>
          <w:spacing w:val="33"/>
        </w:rPr>
        <w:t> </w:t>
      </w:r>
      <w:r>
        <w:rPr>
          <w:spacing w:val="-5"/>
        </w:rPr>
        <w:t>этого</w:t>
      </w:r>
      <w:r>
        <w:rPr>
          <w:w w:val="100"/>
        </w:rPr>
        <w:t> </w:t>
      </w:r>
      <w:r>
        <w:rPr>
          <w:spacing w:val="-5"/>
        </w:rPr>
        <w:t>списка? Никто? </w:t>
      </w:r>
      <w:r>
        <w:rPr/>
        <w:t>Я </w:t>
      </w:r>
      <w:r>
        <w:rPr>
          <w:spacing w:val="-5"/>
        </w:rPr>
        <w:t>объявляю, </w:t>
      </w:r>
      <w:r>
        <w:rPr>
          <w:spacing w:val="-4"/>
        </w:rPr>
        <w:t>что </w:t>
      </w:r>
      <w:r>
        <w:rPr>
          <w:spacing w:val="-3"/>
        </w:rPr>
        <w:t>за </w:t>
      </w:r>
      <w:r>
        <w:rPr>
          <w:spacing w:val="-5"/>
        </w:rPr>
        <w:t>список</w:t>
      </w:r>
      <w:r>
        <w:rPr>
          <w:spacing w:val="-1"/>
        </w:rPr>
        <w:t> </w:t>
      </w:r>
      <w:r>
        <w:rPr>
          <w:spacing w:val="-5"/>
        </w:rPr>
        <w:t>коммунистов</w:t>
      </w:r>
      <w:r>
        <w:rPr>
          <w:spacing w:val="10"/>
        </w:rPr>
        <w:t> </w:t>
      </w:r>
      <w:r>
        <w:rPr>
          <w:spacing w:val="-5"/>
        </w:rPr>
        <w:t>проголосовали</w:t>
      </w:r>
      <w:r>
        <w:rPr>
          <w:w w:val="100"/>
        </w:rPr>
        <w:t> </w:t>
      </w:r>
      <w:r>
        <w:rPr>
          <w:spacing w:val="-5"/>
        </w:rPr>
        <w:t>единогласно!»</w:t>
      </w:r>
      <w:r>
        <w:rPr>
          <w:spacing w:val="-5"/>
          <w:position w:val="7"/>
          <w:sz w:val="14"/>
        </w:rPr>
        <w:t>32</w:t>
      </w:r>
      <w:r>
        <w:rPr>
          <w:spacing w:val="-5"/>
        </w:rPr>
        <w:t>. </w:t>
      </w:r>
      <w:r>
        <w:rPr>
          <w:spacing w:val="-4"/>
        </w:rPr>
        <w:t>После </w:t>
      </w:r>
      <w:r>
        <w:rPr>
          <w:spacing w:val="-5"/>
        </w:rPr>
        <w:t>этого Тинтин возвращается </w:t>
      </w:r>
      <w:r>
        <w:rPr/>
        <w:t>в</w:t>
      </w:r>
      <w:r>
        <w:rPr>
          <w:spacing w:val="1"/>
        </w:rPr>
        <w:t> </w:t>
      </w:r>
      <w:r>
        <w:rPr>
          <w:spacing w:val="-5"/>
        </w:rPr>
        <w:t>гостиницу,</w:t>
      </w:r>
      <w:r>
        <w:rPr>
          <w:spacing w:val="22"/>
        </w:rPr>
        <w:t> </w:t>
      </w:r>
      <w:r>
        <w:rPr>
          <w:spacing w:val="-4"/>
        </w:rPr>
        <w:t>чтобы</w:t>
      </w:r>
      <w:r>
        <w:rPr>
          <w:w w:val="100"/>
        </w:rPr>
        <w:t> </w:t>
      </w:r>
      <w:r>
        <w:rPr>
          <w:spacing w:val="-5"/>
        </w:rPr>
        <w:t>написать</w:t>
      </w:r>
      <w:r>
        <w:rPr>
          <w:spacing w:val="9"/>
        </w:rPr>
        <w:t> </w:t>
      </w:r>
      <w:r>
        <w:rPr>
          <w:spacing w:val="-5"/>
        </w:rPr>
        <w:t>статью</w:t>
      </w:r>
      <w:r>
        <w:rPr>
          <w:spacing w:val="11"/>
        </w:rPr>
        <w:t> </w:t>
      </w:r>
      <w:r>
        <w:rPr>
          <w:spacing w:val="-4"/>
        </w:rPr>
        <w:t>для</w:t>
      </w:r>
      <w:r>
        <w:rPr>
          <w:spacing w:val="9"/>
        </w:rPr>
        <w:t> </w:t>
      </w:r>
      <w:r>
        <w:rPr>
          <w:spacing w:val="-5"/>
        </w:rPr>
        <w:t>газеты,</w:t>
      </w:r>
      <w:r>
        <w:rPr>
          <w:spacing w:val="10"/>
        </w:rPr>
        <w:t> </w:t>
      </w:r>
      <w:r>
        <w:rPr>
          <w:spacing w:val="-3"/>
        </w:rPr>
        <w:t>но</w:t>
      </w:r>
      <w:r>
        <w:rPr>
          <w:spacing w:val="10"/>
        </w:rPr>
        <w:t> </w:t>
      </w:r>
      <w:r>
        <w:rPr>
          <w:spacing w:val="-5"/>
        </w:rPr>
        <w:t>ночью</w:t>
      </w:r>
      <w:r>
        <w:rPr>
          <w:spacing w:val="10"/>
        </w:rPr>
        <w:t> </w:t>
      </w:r>
      <w:r>
        <w:rPr/>
        <w:t>к</w:t>
      </w:r>
      <w:r>
        <w:rPr>
          <w:spacing w:val="11"/>
        </w:rPr>
        <w:t> </w:t>
      </w:r>
      <w:r>
        <w:rPr>
          <w:spacing w:val="-4"/>
        </w:rPr>
        <w:t>нему</w:t>
      </w:r>
      <w:r>
        <w:rPr>
          <w:spacing w:val="6"/>
        </w:rPr>
        <w:t> </w:t>
      </w:r>
      <w:r>
        <w:rPr>
          <w:spacing w:val="-5"/>
        </w:rPr>
        <w:t>снова</w:t>
      </w:r>
      <w:r>
        <w:rPr>
          <w:spacing w:val="10"/>
        </w:rPr>
        <w:t> </w:t>
      </w:r>
      <w:r>
        <w:rPr>
          <w:spacing w:val="-5"/>
        </w:rPr>
        <w:t>вламываются</w:t>
      </w:r>
      <w:r>
        <w:rPr>
          <w:spacing w:val="8"/>
        </w:rPr>
        <w:t> </w:t>
      </w:r>
      <w:r>
        <w:rPr>
          <w:spacing w:val="-4"/>
        </w:rPr>
        <w:t>чеки-</w:t>
      </w:r>
    </w:p>
    <w:p>
      <w:pPr>
        <w:pStyle w:val="BodyText"/>
        <w:spacing w:line="232" w:lineRule="auto"/>
        <w:ind w:left="794" w:right="218" w:hanging="454"/>
      </w:pPr>
      <w:r>
        <w:rPr>
          <w:spacing w:val="-5"/>
        </w:rPr>
        <w:t>сты. </w:t>
      </w:r>
      <w:r>
        <w:rPr>
          <w:spacing w:val="-3"/>
        </w:rPr>
        <w:t>Ему </w:t>
      </w:r>
      <w:r>
        <w:rPr>
          <w:spacing w:val="-5"/>
        </w:rPr>
        <w:t>удается бежать, </w:t>
      </w:r>
      <w:r>
        <w:rPr/>
        <w:t>и </w:t>
      </w:r>
      <w:r>
        <w:rPr>
          <w:spacing w:val="-3"/>
        </w:rPr>
        <w:t>он </w:t>
      </w:r>
      <w:r>
        <w:rPr/>
        <w:t>с </w:t>
      </w:r>
      <w:r>
        <w:rPr>
          <w:spacing w:val="-5"/>
        </w:rPr>
        <w:t>приключениями оказывается </w:t>
      </w:r>
      <w:r>
        <w:rPr/>
        <w:t>в </w:t>
      </w:r>
      <w:r>
        <w:rPr>
          <w:spacing w:val="-5"/>
        </w:rPr>
        <w:t>Москве. </w:t>
      </w:r>
      <w:r>
        <w:rPr/>
        <w:t>В </w:t>
      </w:r>
      <w:r>
        <w:rPr>
          <w:spacing w:val="-5"/>
        </w:rPr>
        <w:t>Москве </w:t>
      </w:r>
      <w:r>
        <w:rPr>
          <w:spacing w:val="-3"/>
        </w:rPr>
        <w:t>он </w:t>
      </w:r>
      <w:r>
        <w:rPr>
          <w:spacing w:val="-5"/>
        </w:rPr>
        <w:t>наблюдает картину разрухи </w:t>
      </w:r>
      <w:r>
        <w:rPr/>
        <w:t>и </w:t>
      </w:r>
      <w:r>
        <w:rPr>
          <w:spacing w:val="-5"/>
        </w:rPr>
        <w:t>голода </w:t>
      </w:r>
      <w:r>
        <w:rPr/>
        <w:t>и с </w:t>
      </w:r>
      <w:r>
        <w:rPr>
          <w:spacing w:val="-5"/>
        </w:rPr>
        <w:t>грустью</w:t>
      </w:r>
      <w:r>
        <w:rPr>
          <w:spacing w:val="32"/>
        </w:rPr>
        <w:t> </w:t>
      </w:r>
      <w:r>
        <w:rPr>
          <w:spacing w:val="-4"/>
        </w:rPr>
        <w:t>кон-</w:t>
      </w:r>
    </w:p>
    <w:p>
      <w:pPr>
        <w:pStyle w:val="BodyText"/>
        <w:spacing w:line="232" w:lineRule="auto" w:before="2"/>
        <w:ind w:right="222"/>
      </w:pPr>
      <w:r>
        <w:rPr/>
        <w:pict>
          <v:line style="position:absolute;mso-position-horizontal-relative:page;mso-position-vertical-relative:paragraph;z-index:-251344896;mso-wrap-distance-left:0;mso-wrap-distance-right:0" from="51.035809pt,62.464649pt" to="195.055809pt,62.464649pt" stroked="true" strokeweight=".36pt" strokecolor="#000000">
            <v:stroke dashstyle="solid"/>
            <w10:wrap type="topAndBottom"/>
          </v:line>
        </w:pict>
      </w:r>
      <w:r>
        <w:rPr>
          <w:spacing w:val="-5"/>
        </w:rPr>
        <w:t>статирует: </w:t>
      </w:r>
      <w:r>
        <w:rPr>
          <w:spacing w:val="-4"/>
        </w:rPr>
        <w:t>«Вот </w:t>
      </w:r>
      <w:r>
        <w:rPr>
          <w:spacing w:val="-3"/>
        </w:rPr>
        <w:t>что </w:t>
      </w:r>
      <w:r>
        <w:rPr>
          <w:spacing w:val="-5"/>
        </w:rPr>
        <w:t>Советы сделали </w:t>
      </w:r>
      <w:r>
        <w:rPr/>
        <w:t>с </w:t>
      </w:r>
      <w:r>
        <w:rPr>
          <w:spacing w:val="-5"/>
        </w:rPr>
        <w:t>великолепным </w:t>
      </w:r>
      <w:r>
        <w:rPr>
          <w:spacing w:val="-4"/>
        </w:rPr>
        <w:t>городом, </w:t>
      </w:r>
      <w:r>
        <w:rPr>
          <w:spacing w:val="-5"/>
        </w:rPr>
        <w:t>которым </w:t>
      </w:r>
      <w:r>
        <w:rPr>
          <w:spacing w:val="-4"/>
        </w:rPr>
        <w:t>была </w:t>
      </w:r>
      <w:r>
        <w:rPr>
          <w:spacing w:val="-5"/>
        </w:rPr>
        <w:t>Москва: вонючая трущоба!». </w:t>
      </w:r>
      <w:r>
        <w:rPr/>
        <w:t>Он </w:t>
      </w:r>
      <w:r>
        <w:rPr>
          <w:spacing w:val="-5"/>
        </w:rPr>
        <w:t>видит очередь </w:t>
      </w:r>
      <w:r>
        <w:rPr/>
        <w:t>из </w:t>
      </w:r>
      <w:r>
        <w:rPr>
          <w:spacing w:val="-5"/>
        </w:rPr>
        <w:t>голодных </w:t>
      </w:r>
      <w:r>
        <w:rPr>
          <w:spacing w:val="-4"/>
        </w:rPr>
        <w:t>детей </w:t>
      </w:r>
      <w:r>
        <w:rPr>
          <w:spacing w:val="-3"/>
        </w:rPr>
        <w:t>за </w:t>
      </w:r>
      <w:r>
        <w:rPr>
          <w:spacing w:val="-6"/>
        </w:rPr>
        <w:t>бесплатным </w:t>
      </w:r>
      <w:r>
        <w:rPr>
          <w:spacing w:val="-5"/>
        </w:rPr>
        <w:t>хлебом: «Толпа </w:t>
      </w:r>
      <w:r>
        <w:rPr>
          <w:spacing w:val="-6"/>
        </w:rPr>
        <w:t>беспризорников </w:t>
      </w:r>
      <w:r>
        <w:rPr>
          <w:spacing w:val="-4"/>
        </w:rPr>
        <w:t>бродит </w:t>
      </w:r>
      <w:r>
        <w:rPr>
          <w:spacing w:val="-3"/>
        </w:rPr>
        <w:t>по </w:t>
      </w:r>
      <w:r>
        <w:rPr>
          <w:spacing w:val="-4"/>
        </w:rPr>
        <w:t>городу </w:t>
      </w:r>
      <w:r>
        <w:rPr/>
        <w:t>и </w:t>
      </w:r>
      <w:r>
        <w:rPr>
          <w:spacing w:val="-5"/>
        </w:rPr>
        <w:t>округе, живет </w:t>
      </w:r>
      <w:r>
        <w:rPr/>
        <w:t>в </w:t>
      </w:r>
      <w:r>
        <w:rPr>
          <w:spacing w:val="-5"/>
        </w:rPr>
        <w:t>воровстве </w:t>
      </w:r>
      <w:r>
        <w:rPr/>
        <w:t>и </w:t>
      </w:r>
      <w:r>
        <w:rPr>
          <w:spacing w:val="-5"/>
        </w:rPr>
        <w:t>нищете». </w:t>
      </w:r>
      <w:r>
        <w:rPr/>
        <w:t>Но </w:t>
      </w:r>
      <w:r>
        <w:rPr>
          <w:spacing w:val="-5"/>
        </w:rPr>
        <w:t>выясняется, </w:t>
      </w:r>
      <w:r>
        <w:rPr>
          <w:spacing w:val="-4"/>
        </w:rPr>
        <w:t>что </w:t>
      </w:r>
      <w:r>
        <w:rPr>
          <w:spacing w:val="-5"/>
        </w:rPr>
        <w:t>бесплатный </w:t>
      </w:r>
      <w:r>
        <w:rPr>
          <w:spacing w:val="-4"/>
        </w:rPr>
        <w:t>хлеб</w:t>
      </w:r>
      <w:r>
        <w:rPr>
          <w:spacing w:val="8"/>
        </w:rPr>
        <w:t> </w:t>
      </w:r>
      <w:r>
        <w:rPr>
          <w:spacing w:val="-4"/>
        </w:rPr>
        <w:t>дают</w:t>
      </w:r>
      <w:r>
        <w:rPr>
          <w:spacing w:val="6"/>
        </w:rPr>
        <w:t> </w:t>
      </w:r>
      <w:r>
        <w:rPr>
          <w:spacing w:val="-5"/>
        </w:rPr>
        <w:t>только</w:t>
      </w:r>
      <w:r>
        <w:rPr>
          <w:spacing w:val="7"/>
        </w:rPr>
        <w:t> </w:t>
      </w:r>
      <w:r>
        <w:rPr>
          <w:spacing w:val="-5"/>
        </w:rPr>
        <w:t>коммунистам.</w:t>
      </w:r>
      <w:r>
        <w:rPr>
          <w:spacing w:val="8"/>
        </w:rPr>
        <w:t> </w:t>
      </w:r>
      <w:r>
        <w:rPr>
          <w:spacing w:val="-5"/>
        </w:rPr>
        <w:t>Тогда</w:t>
      </w:r>
      <w:r>
        <w:rPr>
          <w:spacing w:val="7"/>
        </w:rPr>
        <w:t> </w:t>
      </w:r>
      <w:r>
        <w:rPr>
          <w:spacing w:val="-5"/>
        </w:rPr>
        <w:t>Снежок</w:t>
      </w:r>
      <w:r>
        <w:rPr>
          <w:spacing w:val="8"/>
        </w:rPr>
        <w:t> </w:t>
      </w:r>
      <w:r>
        <w:rPr>
          <w:spacing w:val="-5"/>
        </w:rPr>
        <w:t>ворует</w:t>
      </w:r>
      <w:r>
        <w:rPr>
          <w:spacing w:val="7"/>
        </w:rPr>
        <w:t> </w:t>
      </w:r>
      <w:r>
        <w:rPr>
          <w:spacing w:val="-4"/>
        </w:rPr>
        <w:t>хлеб</w:t>
      </w:r>
      <w:r>
        <w:rPr>
          <w:spacing w:val="8"/>
        </w:rPr>
        <w:t> </w:t>
      </w:r>
      <w:r>
        <w:rPr/>
        <w:t>и</w:t>
      </w:r>
      <w:r>
        <w:rPr>
          <w:spacing w:val="7"/>
        </w:rPr>
        <w:t> </w:t>
      </w:r>
      <w:r>
        <w:rPr>
          <w:spacing w:val="-5"/>
        </w:rPr>
        <w:t>отдает</w:t>
      </w:r>
      <w:r>
        <w:rPr>
          <w:spacing w:val="6"/>
        </w:rPr>
        <w:t> </w:t>
      </w:r>
      <w:r>
        <w:rPr>
          <w:spacing w:val="-4"/>
        </w:rPr>
        <w:t>его</w:t>
      </w:r>
    </w:p>
    <w:p>
      <w:pPr>
        <w:spacing w:line="201" w:lineRule="exact" w:before="5"/>
        <w:ind w:left="340" w:right="0" w:firstLine="0"/>
        <w:jc w:val="left"/>
        <w:rPr>
          <w:sz w:val="18"/>
        </w:rPr>
      </w:pPr>
      <w:r>
        <w:rPr>
          <w:position w:val="6"/>
          <w:sz w:val="12"/>
        </w:rPr>
        <w:t>29  </w:t>
      </w:r>
      <w:r>
        <w:rPr>
          <w:spacing w:val="-3"/>
          <w:sz w:val="18"/>
        </w:rPr>
        <w:t>Ibid:</w:t>
      </w:r>
      <w:r>
        <w:rPr>
          <w:spacing w:val="-22"/>
          <w:sz w:val="18"/>
        </w:rPr>
        <w:t> </w:t>
      </w:r>
      <w:r>
        <w:rPr>
          <w:spacing w:val="-3"/>
          <w:sz w:val="18"/>
        </w:rPr>
        <w:t>24.</w:t>
      </w:r>
    </w:p>
    <w:p>
      <w:pPr>
        <w:spacing w:line="192" w:lineRule="exact" w:before="0"/>
        <w:ind w:left="340" w:right="0" w:firstLine="0"/>
        <w:jc w:val="left"/>
        <w:rPr>
          <w:sz w:val="18"/>
        </w:rPr>
      </w:pPr>
      <w:r>
        <w:rPr>
          <w:position w:val="6"/>
          <w:sz w:val="12"/>
        </w:rPr>
        <w:t>30  </w:t>
      </w:r>
      <w:r>
        <w:rPr>
          <w:spacing w:val="-3"/>
          <w:sz w:val="18"/>
        </w:rPr>
        <w:t>Ibid:</w:t>
      </w:r>
      <w:r>
        <w:rPr>
          <w:spacing w:val="-22"/>
          <w:sz w:val="18"/>
        </w:rPr>
        <w:t> </w:t>
      </w:r>
      <w:r>
        <w:rPr>
          <w:spacing w:val="-3"/>
          <w:sz w:val="18"/>
        </w:rPr>
        <w:t>30.</w:t>
      </w:r>
    </w:p>
    <w:p>
      <w:pPr>
        <w:spacing w:line="192" w:lineRule="exact" w:before="0"/>
        <w:ind w:left="340" w:right="0" w:firstLine="0"/>
        <w:jc w:val="left"/>
        <w:rPr>
          <w:sz w:val="18"/>
        </w:rPr>
      </w:pPr>
      <w:r>
        <w:rPr>
          <w:position w:val="6"/>
          <w:sz w:val="12"/>
        </w:rPr>
        <w:t>31  </w:t>
      </w:r>
      <w:r>
        <w:rPr>
          <w:spacing w:val="-3"/>
          <w:sz w:val="18"/>
        </w:rPr>
        <w:t>Assouline</w:t>
      </w:r>
      <w:r>
        <w:rPr>
          <w:spacing w:val="-25"/>
          <w:sz w:val="18"/>
        </w:rPr>
        <w:t> </w:t>
      </w:r>
      <w:r>
        <w:rPr>
          <w:spacing w:val="-3"/>
          <w:sz w:val="18"/>
        </w:rPr>
        <w:t>1996.</w:t>
      </w:r>
    </w:p>
    <w:p>
      <w:pPr>
        <w:spacing w:line="201" w:lineRule="exact" w:before="0"/>
        <w:ind w:left="340" w:right="0" w:firstLine="0"/>
        <w:jc w:val="left"/>
        <w:rPr>
          <w:sz w:val="18"/>
        </w:rPr>
      </w:pPr>
      <w:r>
        <w:rPr>
          <w:position w:val="6"/>
          <w:sz w:val="12"/>
        </w:rPr>
        <w:t>32  </w:t>
      </w:r>
      <w:r>
        <w:rPr>
          <w:spacing w:val="-3"/>
          <w:sz w:val="18"/>
        </w:rPr>
        <w:t>Hergé 1930:</w:t>
      </w:r>
      <w:r>
        <w:rPr>
          <w:spacing w:val="-27"/>
          <w:sz w:val="18"/>
        </w:rPr>
        <w:t> </w:t>
      </w:r>
      <w:r>
        <w:rPr>
          <w:spacing w:val="-2"/>
          <w:sz w:val="18"/>
        </w:rPr>
        <w:t>36.</w:t>
      </w:r>
    </w:p>
    <w:p>
      <w:pPr>
        <w:spacing w:after="0" w:line="201" w:lineRule="exact"/>
        <w:jc w:val="left"/>
        <w:rPr>
          <w:sz w:val="18"/>
        </w:rPr>
        <w:sectPr>
          <w:pgSz w:w="8230" w:h="12190"/>
          <w:pgMar w:header="656" w:footer="0" w:top="900" w:bottom="280" w:left="680" w:right="680"/>
        </w:sectPr>
      </w:pPr>
    </w:p>
    <w:p>
      <w:pPr>
        <w:pStyle w:val="BodyText"/>
        <w:spacing w:before="8"/>
        <w:ind w:left="0"/>
        <w:jc w:val="left"/>
        <w:rPr>
          <w:sz w:val="10"/>
        </w:rPr>
      </w:pPr>
    </w:p>
    <w:p>
      <w:pPr>
        <w:pStyle w:val="BodyText"/>
        <w:spacing w:line="232" w:lineRule="auto" w:before="99"/>
        <w:ind w:right="215"/>
      </w:pPr>
      <w:r>
        <w:rPr>
          <w:spacing w:val="-5"/>
        </w:rPr>
        <w:t>несчастному, который </w:t>
      </w:r>
      <w:r>
        <w:rPr>
          <w:spacing w:val="-3"/>
        </w:rPr>
        <w:t>не был </w:t>
      </w:r>
      <w:r>
        <w:rPr>
          <w:spacing w:val="-5"/>
        </w:rPr>
        <w:t>«коммунистом»</w:t>
      </w:r>
      <w:r>
        <w:rPr>
          <w:spacing w:val="-5"/>
          <w:position w:val="7"/>
          <w:sz w:val="14"/>
        </w:rPr>
        <w:t>33</w:t>
      </w:r>
      <w:r>
        <w:rPr>
          <w:spacing w:val="-5"/>
        </w:rPr>
        <w:t>. </w:t>
      </w:r>
      <w:r>
        <w:rPr/>
        <w:t>В </w:t>
      </w:r>
      <w:r>
        <w:rPr>
          <w:spacing w:val="-4"/>
        </w:rPr>
        <w:t>этой </w:t>
      </w:r>
      <w:r>
        <w:rPr>
          <w:spacing w:val="-5"/>
        </w:rPr>
        <w:t>части комикса </w:t>
      </w:r>
      <w:r>
        <w:rPr/>
        <w:t>мы </w:t>
      </w:r>
      <w:r>
        <w:rPr>
          <w:spacing w:val="-4"/>
        </w:rPr>
        <w:t>можем </w:t>
      </w:r>
      <w:r>
        <w:rPr>
          <w:spacing w:val="-5"/>
        </w:rPr>
        <w:t>видеть </w:t>
      </w:r>
      <w:r>
        <w:rPr>
          <w:spacing w:val="-4"/>
        </w:rPr>
        <w:t>образ </w:t>
      </w:r>
      <w:r>
        <w:rPr>
          <w:spacing w:val="-5"/>
        </w:rPr>
        <w:t>советского города периода строительства </w:t>
      </w:r>
      <w:r>
        <w:rPr>
          <w:spacing w:val="-4"/>
        </w:rPr>
        <w:t>соци- </w:t>
      </w:r>
      <w:r>
        <w:rPr>
          <w:spacing w:val="-5"/>
        </w:rPr>
        <w:t>ализма. </w:t>
      </w:r>
      <w:r>
        <w:rPr/>
        <w:t>Но в </w:t>
      </w:r>
      <w:r>
        <w:rPr>
          <w:spacing w:val="-5"/>
        </w:rPr>
        <w:t>комиксе ничто </w:t>
      </w:r>
      <w:r>
        <w:rPr>
          <w:spacing w:val="-3"/>
        </w:rPr>
        <w:t>не </w:t>
      </w:r>
      <w:r>
        <w:rPr>
          <w:spacing w:val="-5"/>
        </w:rPr>
        <w:t>напоминает </w:t>
      </w:r>
      <w:r>
        <w:rPr/>
        <w:t>о </w:t>
      </w:r>
      <w:r>
        <w:rPr>
          <w:spacing w:val="-5"/>
        </w:rPr>
        <w:t>масштабной стройке. </w:t>
      </w:r>
      <w:r>
        <w:rPr>
          <w:spacing w:val="-3"/>
        </w:rPr>
        <w:t>Ар- </w:t>
      </w:r>
      <w:r>
        <w:rPr>
          <w:spacing w:val="-5"/>
        </w:rPr>
        <w:t>хитектура </w:t>
      </w:r>
      <w:r>
        <w:rPr>
          <w:spacing w:val="-4"/>
        </w:rPr>
        <w:t>Москвы </w:t>
      </w:r>
      <w:r>
        <w:rPr>
          <w:spacing w:val="-5"/>
        </w:rPr>
        <w:t>угадывается только </w:t>
      </w:r>
      <w:r>
        <w:rPr/>
        <w:t>на </w:t>
      </w:r>
      <w:r>
        <w:rPr>
          <w:spacing w:val="-5"/>
        </w:rPr>
        <w:t>обложке альбома, </w:t>
      </w:r>
      <w:r>
        <w:rPr>
          <w:spacing w:val="-4"/>
        </w:rPr>
        <w:t>где </w:t>
      </w:r>
      <w:r>
        <w:rPr>
          <w:spacing w:val="-3"/>
        </w:rPr>
        <w:t>за </w:t>
      </w:r>
      <w:r>
        <w:rPr>
          <w:spacing w:val="-4"/>
        </w:rPr>
        <w:t>спи- ной </w:t>
      </w:r>
      <w:r>
        <w:rPr>
          <w:spacing w:val="-5"/>
        </w:rPr>
        <w:t>Тинтина расположен </w:t>
      </w:r>
      <w:r>
        <w:rPr>
          <w:spacing w:val="-4"/>
        </w:rPr>
        <w:t>силуэт храма </w:t>
      </w:r>
      <w:r>
        <w:rPr/>
        <w:t>с </w:t>
      </w:r>
      <w:r>
        <w:rPr>
          <w:spacing w:val="-5"/>
        </w:rPr>
        <w:t>куполами. </w:t>
      </w:r>
      <w:r>
        <w:rPr/>
        <w:t>В </w:t>
      </w:r>
      <w:r>
        <w:rPr>
          <w:spacing w:val="-5"/>
        </w:rPr>
        <w:t>тексте комикса </w:t>
      </w:r>
      <w:r>
        <w:rPr/>
        <w:t>мы </w:t>
      </w:r>
      <w:r>
        <w:rPr>
          <w:spacing w:val="-5"/>
        </w:rPr>
        <w:t>видим </w:t>
      </w:r>
      <w:r>
        <w:rPr>
          <w:spacing w:val="-6"/>
        </w:rPr>
        <w:t>депрессивную </w:t>
      </w:r>
      <w:r>
        <w:rPr>
          <w:spacing w:val="-5"/>
        </w:rPr>
        <w:t>картину, безлюдность, </w:t>
      </w:r>
      <w:r>
        <w:rPr>
          <w:spacing w:val="-4"/>
        </w:rPr>
        <w:t>горы </w:t>
      </w:r>
      <w:r>
        <w:rPr>
          <w:spacing w:val="-5"/>
        </w:rPr>
        <w:t>мусора, очереди </w:t>
      </w:r>
      <w:r>
        <w:rPr>
          <w:spacing w:val="-3"/>
        </w:rPr>
        <w:t>за </w:t>
      </w:r>
      <w:r>
        <w:rPr>
          <w:spacing w:val="-5"/>
        </w:rPr>
        <w:t>едой, которую </w:t>
      </w:r>
      <w:r>
        <w:rPr>
          <w:spacing w:val="-4"/>
        </w:rPr>
        <w:t>выдают только тем, кто </w:t>
      </w:r>
      <w:r>
        <w:rPr>
          <w:spacing w:val="-5"/>
        </w:rPr>
        <w:t>называет </w:t>
      </w:r>
      <w:r>
        <w:rPr>
          <w:spacing w:val="-4"/>
        </w:rPr>
        <w:t>себя </w:t>
      </w:r>
      <w:r>
        <w:rPr>
          <w:spacing w:val="-5"/>
        </w:rPr>
        <w:t>коммунистом, </w:t>
      </w:r>
      <w:r>
        <w:rPr>
          <w:spacing w:val="-3"/>
        </w:rPr>
        <w:t>все- </w:t>
      </w:r>
      <w:r>
        <w:rPr>
          <w:spacing w:val="-5"/>
        </w:rPr>
        <w:t>властие чекистов </w:t>
      </w:r>
      <w:r>
        <w:rPr/>
        <w:t>и </w:t>
      </w:r>
      <w:r>
        <w:rPr>
          <w:spacing w:val="-5"/>
        </w:rPr>
        <w:t>прочие ужасы-штампы </w:t>
      </w:r>
      <w:r>
        <w:rPr/>
        <w:t>о </w:t>
      </w:r>
      <w:r>
        <w:rPr>
          <w:spacing w:val="-5"/>
        </w:rPr>
        <w:t>варварской</w:t>
      </w:r>
      <w:r>
        <w:rPr>
          <w:spacing w:val="-27"/>
        </w:rPr>
        <w:t> </w:t>
      </w:r>
      <w:r>
        <w:rPr>
          <w:spacing w:val="-5"/>
        </w:rPr>
        <w:t>стране.</w:t>
      </w:r>
    </w:p>
    <w:p>
      <w:pPr>
        <w:pStyle w:val="BodyText"/>
        <w:spacing w:line="232" w:lineRule="auto" w:before="9"/>
        <w:ind w:right="215" w:firstLine="453"/>
      </w:pPr>
      <w:r>
        <w:rPr/>
        <w:t>В </w:t>
      </w:r>
      <w:r>
        <w:rPr>
          <w:spacing w:val="-4"/>
        </w:rPr>
        <w:t>этом </w:t>
      </w:r>
      <w:r>
        <w:rPr>
          <w:spacing w:val="-5"/>
        </w:rPr>
        <w:t>мрачном советском городе </w:t>
      </w:r>
      <w:r>
        <w:rPr>
          <w:spacing w:val="-4"/>
        </w:rPr>
        <w:t>кипит </w:t>
      </w:r>
      <w:r>
        <w:rPr>
          <w:spacing w:val="-5"/>
        </w:rPr>
        <w:t>суровая политическая жизнь. Тинтин попадает </w:t>
      </w:r>
      <w:r>
        <w:rPr/>
        <w:t>на </w:t>
      </w:r>
      <w:r>
        <w:rPr>
          <w:spacing w:val="-5"/>
        </w:rPr>
        <w:t>закрытое собрание, </w:t>
      </w:r>
      <w:r>
        <w:rPr>
          <w:spacing w:val="-3"/>
        </w:rPr>
        <w:t>на </w:t>
      </w:r>
      <w:r>
        <w:rPr>
          <w:spacing w:val="-5"/>
        </w:rPr>
        <w:t>котором </w:t>
      </w:r>
      <w:r>
        <w:rPr>
          <w:spacing w:val="-4"/>
        </w:rPr>
        <w:t>его </w:t>
      </w:r>
      <w:r>
        <w:rPr>
          <w:spacing w:val="-5"/>
        </w:rPr>
        <w:t>предсе- датель </w:t>
      </w:r>
      <w:r>
        <w:rPr>
          <w:spacing w:val="-4"/>
        </w:rPr>
        <w:t>говорит </w:t>
      </w:r>
      <w:r>
        <w:rPr/>
        <w:t>о </w:t>
      </w:r>
      <w:r>
        <w:rPr>
          <w:spacing w:val="-5"/>
        </w:rPr>
        <w:t>недостатке зерна </w:t>
      </w:r>
      <w:r>
        <w:rPr/>
        <w:t>и </w:t>
      </w:r>
      <w:r>
        <w:rPr>
          <w:spacing w:val="-5"/>
        </w:rPr>
        <w:t>угрозе голода. </w:t>
      </w:r>
      <w:r>
        <w:rPr>
          <w:spacing w:val="-4"/>
        </w:rPr>
        <w:t>Сама </w:t>
      </w:r>
      <w:r>
        <w:rPr>
          <w:spacing w:val="-5"/>
        </w:rPr>
        <w:t>закрытость </w:t>
      </w:r>
      <w:r>
        <w:rPr>
          <w:spacing w:val="-3"/>
        </w:rPr>
        <w:t>со- </w:t>
      </w:r>
      <w:r>
        <w:rPr>
          <w:spacing w:val="-5"/>
        </w:rPr>
        <w:t>брания призвана показать, </w:t>
      </w:r>
      <w:r>
        <w:rPr>
          <w:spacing w:val="-4"/>
        </w:rPr>
        <w:t>что </w:t>
      </w:r>
      <w:r>
        <w:rPr/>
        <w:t>от </w:t>
      </w:r>
      <w:r>
        <w:rPr>
          <w:spacing w:val="-5"/>
        </w:rPr>
        <w:t>обычных людей утаивают правду. </w:t>
      </w:r>
      <w:r>
        <w:rPr/>
        <w:t>По </w:t>
      </w:r>
      <w:r>
        <w:rPr>
          <w:spacing w:val="-5"/>
        </w:rPr>
        <w:t>словам </w:t>
      </w:r>
      <w:r>
        <w:rPr>
          <w:spacing w:val="-6"/>
        </w:rPr>
        <w:t>председателя, «единственное </w:t>
      </w:r>
      <w:r>
        <w:rPr>
          <w:spacing w:val="-5"/>
        </w:rPr>
        <w:t>решение </w:t>
      </w:r>
      <w:r>
        <w:rPr/>
        <w:t>– </w:t>
      </w:r>
      <w:r>
        <w:rPr>
          <w:spacing w:val="-4"/>
        </w:rPr>
        <w:t>это </w:t>
      </w:r>
      <w:r>
        <w:rPr>
          <w:spacing w:val="-5"/>
        </w:rPr>
        <w:t>организовать экспе- дицию против кулаков </w:t>
      </w:r>
      <w:r>
        <w:rPr>
          <w:spacing w:val="-4"/>
        </w:rPr>
        <w:t>или </w:t>
      </w:r>
      <w:r>
        <w:rPr>
          <w:spacing w:val="-5"/>
        </w:rPr>
        <w:t>богатых крестьян </w:t>
      </w:r>
      <w:r>
        <w:rPr/>
        <w:t>и </w:t>
      </w:r>
      <w:r>
        <w:rPr>
          <w:spacing w:val="-5"/>
        </w:rPr>
        <w:t>принудить </w:t>
      </w:r>
      <w:r>
        <w:rPr>
          <w:spacing w:val="-3"/>
        </w:rPr>
        <w:t>их </w:t>
      </w:r>
      <w:r>
        <w:rPr>
          <w:spacing w:val="-4"/>
        </w:rPr>
        <w:t>под дулом </w:t>
      </w:r>
      <w:r>
        <w:rPr>
          <w:spacing w:val="-5"/>
        </w:rPr>
        <w:t>пистолета </w:t>
      </w:r>
      <w:r>
        <w:rPr>
          <w:spacing w:val="-4"/>
        </w:rPr>
        <w:t>отдать нам </w:t>
      </w:r>
      <w:r>
        <w:rPr>
          <w:spacing w:val="-5"/>
        </w:rPr>
        <w:t>зерно». Тинтин решает присоединиться </w:t>
      </w:r>
      <w:r>
        <w:rPr/>
        <w:t>к </w:t>
      </w:r>
      <w:r>
        <w:rPr>
          <w:spacing w:val="-5"/>
        </w:rPr>
        <w:t>отряду. </w:t>
      </w:r>
      <w:r>
        <w:rPr>
          <w:spacing w:val="-4"/>
        </w:rPr>
        <w:t>Они </w:t>
      </w:r>
      <w:r>
        <w:rPr>
          <w:spacing w:val="-5"/>
        </w:rPr>
        <w:t>отправляются </w:t>
      </w:r>
      <w:r>
        <w:rPr/>
        <w:t>в </w:t>
      </w:r>
      <w:r>
        <w:rPr>
          <w:spacing w:val="-5"/>
        </w:rPr>
        <w:t>деревню. Тинтин предупреждает крестьян, чтобы </w:t>
      </w:r>
      <w:r>
        <w:rPr>
          <w:spacing w:val="-4"/>
        </w:rPr>
        <w:t>они </w:t>
      </w:r>
      <w:r>
        <w:rPr>
          <w:spacing w:val="-5"/>
        </w:rPr>
        <w:t>успели спрятать зерно. </w:t>
      </w:r>
      <w:r>
        <w:rPr/>
        <w:t>Не </w:t>
      </w:r>
      <w:r>
        <w:rPr>
          <w:spacing w:val="-5"/>
        </w:rPr>
        <w:t>найдя зерна </w:t>
      </w:r>
      <w:r>
        <w:rPr/>
        <w:t>в </w:t>
      </w:r>
      <w:r>
        <w:rPr>
          <w:spacing w:val="-5"/>
        </w:rPr>
        <w:t>деревне, солдаты арестовы- </w:t>
      </w:r>
      <w:r>
        <w:rPr>
          <w:spacing w:val="-4"/>
        </w:rPr>
        <w:t>вают </w:t>
      </w:r>
      <w:r>
        <w:rPr>
          <w:spacing w:val="-5"/>
        </w:rPr>
        <w:t>кулака. Тинтин выступает против самосуда </w:t>
      </w:r>
      <w:r>
        <w:rPr/>
        <w:t>и </w:t>
      </w:r>
      <w:r>
        <w:rPr>
          <w:spacing w:val="-4"/>
        </w:rPr>
        <w:t>его </w:t>
      </w:r>
      <w:r>
        <w:rPr>
          <w:spacing w:val="-5"/>
        </w:rPr>
        <w:t>самого </w:t>
      </w:r>
      <w:r>
        <w:rPr>
          <w:spacing w:val="-4"/>
        </w:rPr>
        <w:t>пригова- </w:t>
      </w:r>
      <w:r>
        <w:rPr>
          <w:spacing w:val="-5"/>
        </w:rPr>
        <w:t>ривают </w:t>
      </w:r>
      <w:r>
        <w:rPr/>
        <w:t>к </w:t>
      </w:r>
      <w:r>
        <w:rPr>
          <w:spacing w:val="-4"/>
        </w:rPr>
        <w:t>расстрелу</w:t>
      </w:r>
      <w:r>
        <w:rPr>
          <w:spacing w:val="-4"/>
          <w:position w:val="7"/>
          <w:sz w:val="14"/>
        </w:rPr>
        <w:t>34</w:t>
      </w:r>
      <w:r>
        <w:rPr>
          <w:spacing w:val="-4"/>
        </w:rPr>
        <w:t>. </w:t>
      </w:r>
      <w:r>
        <w:rPr/>
        <w:t>В </w:t>
      </w:r>
      <w:r>
        <w:rPr>
          <w:spacing w:val="-5"/>
        </w:rPr>
        <w:t>очередной </w:t>
      </w:r>
      <w:r>
        <w:rPr>
          <w:spacing w:val="-4"/>
        </w:rPr>
        <w:t>раз </w:t>
      </w:r>
      <w:r>
        <w:rPr>
          <w:spacing w:val="-3"/>
        </w:rPr>
        <w:t>ему </w:t>
      </w:r>
      <w:r>
        <w:rPr>
          <w:spacing w:val="-5"/>
        </w:rPr>
        <w:t>удается обмануть врагов </w:t>
      </w:r>
      <w:r>
        <w:rPr/>
        <w:t>и </w:t>
      </w:r>
      <w:r>
        <w:rPr>
          <w:spacing w:val="-5"/>
        </w:rPr>
        <w:t>бежать. </w:t>
      </w:r>
      <w:r>
        <w:rPr>
          <w:spacing w:val="-3"/>
        </w:rPr>
        <w:t>Во </w:t>
      </w:r>
      <w:r>
        <w:rPr>
          <w:spacing w:val="-4"/>
        </w:rPr>
        <w:t>время </w:t>
      </w:r>
      <w:r>
        <w:rPr>
          <w:spacing w:val="-5"/>
        </w:rPr>
        <w:t>погони </w:t>
      </w:r>
      <w:r>
        <w:rPr/>
        <w:t>он </w:t>
      </w:r>
      <w:r>
        <w:rPr>
          <w:spacing w:val="-5"/>
        </w:rPr>
        <w:t>сталкивается </w:t>
      </w:r>
      <w:r>
        <w:rPr/>
        <w:t>с </w:t>
      </w:r>
      <w:r>
        <w:rPr>
          <w:spacing w:val="-5"/>
        </w:rPr>
        <w:t>медведем, который напился водки. Затем </w:t>
      </w:r>
      <w:r>
        <w:rPr>
          <w:spacing w:val="-6"/>
        </w:rPr>
        <w:t>неожиданно </w:t>
      </w:r>
      <w:r>
        <w:rPr>
          <w:spacing w:val="-5"/>
        </w:rPr>
        <w:t>возникает фигура горца Нокжатова, который берет Тинтина </w:t>
      </w:r>
      <w:r>
        <w:rPr/>
        <w:t>в </w:t>
      </w:r>
      <w:r>
        <w:rPr>
          <w:spacing w:val="-5"/>
        </w:rPr>
        <w:t>плен, </w:t>
      </w:r>
      <w:r>
        <w:rPr>
          <w:spacing w:val="-4"/>
        </w:rPr>
        <w:t>желая </w:t>
      </w:r>
      <w:r>
        <w:rPr>
          <w:spacing w:val="-5"/>
        </w:rPr>
        <w:t>сдать органам. Тинтин снова побеждает этого «мерзкого </w:t>
      </w:r>
      <w:r>
        <w:rPr>
          <w:spacing w:val="-4"/>
        </w:rPr>
        <w:t>большевика»</w:t>
      </w:r>
      <w:r>
        <w:rPr>
          <w:spacing w:val="-4"/>
          <w:position w:val="7"/>
          <w:sz w:val="14"/>
        </w:rPr>
        <w:t>35</w:t>
      </w:r>
      <w:r>
        <w:rPr>
          <w:spacing w:val="-4"/>
        </w:rPr>
        <w:t>. </w:t>
      </w:r>
      <w:r>
        <w:rPr/>
        <w:t>В </w:t>
      </w:r>
      <w:r>
        <w:rPr>
          <w:spacing w:val="-5"/>
        </w:rPr>
        <w:t>этих сценах </w:t>
      </w:r>
      <w:r>
        <w:rPr>
          <w:spacing w:val="-4"/>
        </w:rPr>
        <w:t>Эрже как </w:t>
      </w:r>
      <w:r>
        <w:rPr>
          <w:spacing w:val="-3"/>
        </w:rPr>
        <w:t>бы </w:t>
      </w:r>
      <w:r>
        <w:rPr>
          <w:spacing w:val="-5"/>
        </w:rPr>
        <w:t>уводит </w:t>
      </w:r>
      <w:r>
        <w:rPr>
          <w:spacing w:val="-4"/>
        </w:rPr>
        <w:t>нас </w:t>
      </w:r>
      <w:r>
        <w:rPr>
          <w:spacing w:val="-3"/>
        </w:rPr>
        <w:t>от </w:t>
      </w:r>
      <w:r>
        <w:rPr>
          <w:spacing w:val="-5"/>
        </w:rPr>
        <w:t>мрачной политической реальности </w:t>
      </w:r>
      <w:r>
        <w:rPr/>
        <w:t>к </w:t>
      </w:r>
      <w:r>
        <w:rPr>
          <w:spacing w:val="-5"/>
        </w:rPr>
        <w:t>бытовым стереотипам </w:t>
      </w:r>
      <w:r>
        <w:rPr/>
        <w:t>в </w:t>
      </w:r>
      <w:r>
        <w:rPr>
          <w:spacing w:val="-4"/>
        </w:rPr>
        <w:t>отно- </w:t>
      </w:r>
      <w:r>
        <w:rPr>
          <w:spacing w:val="-5"/>
        </w:rPr>
        <w:t>шении варварской России </w:t>
      </w:r>
      <w:r>
        <w:rPr/>
        <w:t>в </w:t>
      </w:r>
      <w:r>
        <w:rPr>
          <w:spacing w:val="-4"/>
        </w:rPr>
        <w:t>виде </w:t>
      </w:r>
      <w:r>
        <w:rPr>
          <w:spacing w:val="-5"/>
        </w:rPr>
        <w:t>медведя </w:t>
      </w:r>
      <w:r>
        <w:rPr>
          <w:spacing w:val="-4"/>
        </w:rPr>
        <w:t>или </w:t>
      </w:r>
      <w:r>
        <w:rPr>
          <w:spacing w:val="-5"/>
        </w:rPr>
        <w:t>экзотического</w:t>
      </w:r>
      <w:r>
        <w:rPr>
          <w:spacing w:val="-28"/>
        </w:rPr>
        <w:t> </w:t>
      </w:r>
      <w:r>
        <w:rPr>
          <w:spacing w:val="-5"/>
        </w:rPr>
        <w:t>горца.</w:t>
      </w:r>
    </w:p>
    <w:p>
      <w:pPr>
        <w:pStyle w:val="BodyText"/>
        <w:spacing w:line="219" w:lineRule="exact"/>
        <w:ind w:left="794"/>
      </w:pPr>
      <w:r>
        <w:rPr/>
        <w:t>В завершающей части приключений Тинтина картина советской</w:t>
      </w:r>
    </w:p>
    <w:p>
      <w:pPr>
        <w:pStyle w:val="BodyText"/>
        <w:spacing w:line="232" w:lineRule="auto" w:before="2"/>
        <w:ind w:right="217"/>
      </w:pPr>
      <w:r>
        <w:rPr>
          <w:spacing w:val="-5"/>
        </w:rPr>
        <w:t>реальности остается </w:t>
      </w:r>
      <w:r>
        <w:rPr>
          <w:spacing w:val="-4"/>
        </w:rPr>
        <w:t>мрачной </w:t>
      </w:r>
      <w:r>
        <w:rPr/>
        <w:t>и </w:t>
      </w:r>
      <w:r>
        <w:rPr>
          <w:spacing w:val="-5"/>
        </w:rPr>
        <w:t>фантастической. </w:t>
      </w:r>
      <w:r>
        <w:rPr>
          <w:spacing w:val="-4"/>
        </w:rPr>
        <w:t>Герой </w:t>
      </w:r>
      <w:r>
        <w:rPr>
          <w:spacing w:val="-5"/>
        </w:rPr>
        <w:t>набредает </w:t>
      </w:r>
      <w:r>
        <w:rPr/>
        <w:t>на </w:t>
      </w:r>
      <w:r>
        <w:rPr>
          <w:spacing w:val="-3"/>
        </w:rPr>
        <w:t>за- </w:t>
      </w:r>
      <w:r>
        <w:rPr>
          <w:spacing w:val="-5"/>
        </w:rPr>
        <w:t>брошенный </w:t>
      </w:r>
      <w:r>
        <w:rPr>
          <w:spacing w:val="-4"/>
        </w:rPr>
        <w:t>дом, </w:t>
      </w:r>
      <w:r>
        <w:rPr/>
        <w:t>в </w:t>
      </w:r>
      <w:r>
        <w:rPr>
          <w:spacing w:val="-5"/>
        </w:rPr>
        <w:t>котором находит тайник, «где </w:t>
      </w:r>
      <w:r>
        <w:rPr>
          <w:spacing w:val="-4"/>
        </w:rPr>
        <w:t>Ленин, </w:t>
      </w:r>
      <w:r>
        <w:rPr>
          <w:spacing w:val="-5"/>
        </w:rPr>
        <w:t>Троцкий </w:t>
      </w:r>
      <w:r>
        <w:rPr/>
        <w:t>и </w:t>
      </w:r>
      <w:r>
        <w:rPr>
          <w:spacing w:val="-4"/>
        </w:rPr>
        <w:t>Ста- лин </w:t>
      </w:r>
      <w:r>
        <w:rPr>
          <w:spacing w:val="-5"/>
        </w:rPr>
        <w:t>копят награбленное </w:t>
      </w:r>
      <w:r>
        <w:rPr/>
        <w:t>у </w:t>
      </w:r>
      <w:r>
        <w:rPr>
          <w:spacing w:val="-5"/>
        </w:rPr>
        <w:t>народа </w:t>
      </w:r>
      <w:r>
        <w:rPr>
          <w:spacing w:val="-4"/>
        </w:rPr>
        <w:t>добро» </w:t>
      </w:r>
      <w:r>
        <w:rPr>
          <w:spacing w:val="-5"/>
        </w:rPr>
        <w:t>(характерное </w:t>
      </w:r>
      <w:r>
        <w:rPr>
          <w:spacing w:val="-4"/>
        </w:rPr>
        <w:t>для </w:t>
      </w:r>
      <w:r>
        <w:rPr>
          <w:spacing w:val="-5"/>
        </w:rPr>
        <w:t>комикса </w:t>
      </w:r>
      <w:r>
        <w:rPr>
          <w:spacing w:val="-3"/>
        </w:rPr>
        <w:t>ис- </w:t>
      </w:r>
      <w:r>
        <w:rPr>
          <w:spacing w:val="-5"/>
        </w:rPr>
        <w:t>кажение времени </w:t>
      </w:r>
      <w:r>
        <w:rPr/>
        <w:t>и </w:t>
      </w:r>
      <w:r>
        <w:rPr>
          <w:spacing w:val="-5"/>
        </w:rPr>
        <w:t>исторических персонажей). </w:t>
      </w:r>
      <w:r>
        <w:rPr>
          <w:spacing w:val="-4"/>
        </w:rPr>
        <w:t>Все эти </w:t>
      </w:r>
      <w:r>
        <w:rPr>
          <w:spacing w:val="-5"/>
        </w:rPr>
        <w:t>богатства </w:t>
      </w:r>
      <w:r>
        <w:rPr>
          <w:spacing w:val="-4"/>
        </w:rPr>
        <w:t>пред- </w:t>
      </w:r>
      <w:r>
        <w:rPr>
          <w:spacing w:val="-6"/>
        </w:rPr>
        <w:t>назначены </w:t>
      </w:r>
      <w:r>
        <w:rPr>
          <w:spacing w:val="-4"/>
        </w:rPr>
        <w:t>для </w:t>
      </w:r>
      <w:r>
        <w:rPr>
          <w:spacing w:val="-5"/>
        </w:rPr>
        <w:t>финансирования коммунизма </w:t>
      </w:r>
      <w:r>
        <w:rPr>
          <w:spacing w:val="-3"/>
        </w:rPr>
        <w:t>на </w:t>
      </w:r>
      <w:r>
        <w:rPr>
          <w:spacing w:val="-5"/>
        </w:rPr>
        <w:t>Западе. Поскольку </w:t>
      </w:r>
      <w:r>
        <w:rPr>
          <w:spacing w:val="-3"/>
        </w:rPr>
        <w:t>ре- </w:t>
      </w:r>
      <w:r>
        <w:rPr>
          <w:spacing w:val="-5"/>
        </w:rPr>
        <w:t>портер раскрыл </w:t>
      </w:r>
      <w:r>
        <w:rPr>
          <w:spacing w:val="-6"/>
        </w:rPr>
        <w:t>«страшный </w:t>
      </w:r>
      <w:r>
        <w:rPr>
          <w:spacing w:val="-5"/>
        </w:rPr>
        <w:t>секрет», </w:t>
      </w:r>
      <w:r>
        <w:rPr>
          <w:spacing w:val="-4"/>
        </w:rPr>
        <w:t>его </w:t>
      </w:r>
      <w:r>
        <w:rPr>
          <w:spacing w:val="-5"/>
        </w:rPr>
        <w:t>жизнь оказывается </w:t>
      </w:r>
      <w:r>
        <w:rPr/>
        <w:t>в </w:t>
      </w:r>
      <w:r>
        <w:rPr>
          <w:spacing w:val="-5"/>
        </w:rPr>
        <w:t>опасности. Тинтин вступает </w:t>
      </w:r>
      <w:r>
        <w:rPr/>
        <w:t>в </w:t>
      </w:r>
      <w:r>
        <w:rPr>
          <w:spacing w:val="-5"/>
        </w:rPr>
        <w:t>схватку </w:t>
      </w:r>
      <w:r>
        <w:rPr/>
        <w:t>с </w:t>
      </w:r>
      <w:r>
        <w:rPr>
          <w:spacing w:val="-5"/>
        </w:rPr>
        <w:t>чекистами, которые </w:t>
      </w:r>
      <w:r>
        <w:rPr>
          <w:spacing w:val="-4"/>
        </w:rPr>
        <w:t>кричат </w:t>
      </w:r>
      <w:r>
        <w:rPr>
          <w:spacing w:val="-5"/>
        </w:rPr>
        <w:t>«Смерть шпио- ну!», попутно исследуя помещения. Названия </w:t>
      </w:r>
      <w:r>
        <w:rPr>
          <w:spacing w:val="-3"/>
        </w:rPr>
        <w:t>их </w:t>
      </w:r>
      <w:r>
        <w:rPr>
          <w:spacing w:val="-5"/>
        </w:rPr>
        <w:t>характерны: «Запасы зерна. Советская экспортная пропаганда» </w:t>
      </w:r>
      <w:r>
        <w:rPr>
          <w:spacing w:val="-3"/>
        </w:rPr>
        <w:t>или </w:t>
      </w:r>
      <w:r>
        <w:rPr>
          <w:spacing w:val="-5"/>
        </w:rPr>
        <w:t>«Икра. Водка». Тинтин разочарованно замечает: «В </w:t>
      </w:r>
      <w:r>
        <w:rPr>
          <w:spacing w:val="-3"/>
        </w:rPr>
        <w:t>то </w:t>
      </w:r>
      <w:r>
        <w:rPr>
          <w:spacing w:val="-4"/>
        </w:rPr>
        <w:t>время как </w:t>
      </w:r>
      <w:r>
        <w:rPr>
          <w:spacing w:val="-5"/>
        </w:rPr>
        <w:t>русский </w:t>
      </w:r>
      <w:r>
        <w:rPr>
          <w:spacing w:val="-4"/>
        </w:rPr>
        <w:t>народ </w:t>
      </w:r>
      <w:r>
        <w:rPr>
          <w:spacing w:val="-5"/>
        </w:rPr>
        <w:t>умирает </w:t>
      </w:r>
      <w:r>
        <w:rPr/>
        <w:t>с </w:t>
      </w:r>
      <w:r>
        <w:rPr>
          <w:spacing w:val="-4"/>
        </w:rPr>
        <w:t>голо- ду, </w:t>
      </w:r>
      <w:r>
        <w:rPr>
          <w:spacing w:val="-5"/>
        </w:rPr>
        <w:t>огромное количество </w:t>
      </w:r>
      <w:r>
        <w:rPr>
          <w:spacing w:val="-4"/>
        </w:rPr>
        <w:t>зерна будет </w:t>
      </w:r>
      <w:r>
        <w:rPr>
          <w:spacing w:val="-5"/>
        </w:rPr>
        <w:t>отправлено </w:t>
      </w:r>
      <w:r>
        <w:rPr>
          <w:spacing w:val="-3"/>
        </w:rPr>
        <w:t>за </w:t>
      </w:r>
      <w:r>
        <w:rPr>
          <w:spacing w:val="-5"/>
        </w:rPr>
        <w:t>границу, чтобы </w:t>
      </w:r>
      <w:r>
        <w:rPr>
          <w:spacing w:val="-3"/>
        </w:rPr>
        <w:t>до- </w:t>
      </w:r>
      <w:r>
        <w:rPr>
          <w:spacing w:val="-5"/>
        </w:rPr>
        <w:t>казать </w:t>
      </w:r>
      <w:r>
        <w:rPr>
          <w:spacing w:val="-4"/>
        </w:rPr>
        <w:t>так </w:t>
      </w:r>
      <w:r>
        <w:rPr>
          <w:spacing w:val="-5"/>
        </w:rPr>
        <w:t>называемое благосостояние советского </w:t>
      </w:r>
      <w:r>
        <w:rPr>
          <w:spacing w:val="-3"/>
        </w:rPr>
        <w:t>рая»</w:t>
      </w:r>
      <w:r>
        <w:rPr>
          <w:spacing w:val="-3"/>
          <w:position w:val="7"/>
          <w:sz w:val="14"/>
        </w:rPr>
        <w:t>36</w:t>
      </w:r>
      <w:r>
        <w:rPr>
          <w:spacing w:val="-3"/>
        </w:rPr>
        <w:t>.</w:t>
      </w:r>
    </w:p>
    <w:p>
      <w:pPr>
        <w:pStyle w:val="BodyText"/>
        <w:spacing w:line="228" w:lineRule="auto"/>
        <w:ind w:right="220" w:firstLine="453"/>
      </w:pPr>
      <w:r>
        <w:rPr/>
        <w:pict>
          <v:line style="position:absolute;mso-position-horizontal-relative:page;mso-position-vertical-relative:paragraph;z-index:-251343872;mso-wrap-distance-left:0;mso-wrap-distance-right:0" from="51.035809pt,29.052599pt" to="195.055809pt,29.052599pt" stroked="true" strokeweight=".36pt" strokecolor="#000000">
            <v:stroke dashstyle="solid"/>
            <w10:wrap type="topAndBottom"/>
          </v:line>
        </w:pict>
      </w:r>
      <w:r>
        <w:rPr>
          <w:spacing w:val="-3"/>
        </w:rPr>
        <w:t>Ему </w:t>
      </w:r>
      <w:r>
        <w:rPr>
          <w:spacing w:val="-5"/>
        </w:rPr>
        <w:t>удается завладеть аэропланом </w:t>
      </w:r>
      <w:r>
        <w:rPr/>
        <w:t>и </w:t>
      </w:r>
      <w:r>
        <w:rPr>
          <w:spacing w:val="-5"/>
        </w:rPr>
        <w:t>перелететь </w:t>
      </w:r>
      <w:r>
        <w:rPr/>
        <w:t>в </w:t>
      </w:r>
      <w:r>
        <w:rPr>
          <w:spacing w:val="-5"/>
        </w:rPr>
        <w:t>Германию. </w:t>
      </w:r>
      <w:r>
        <w:rPr>
          <w:spacing w:val="-4"/>
        </w:rPr>
        <w:t>Его </w:t>
      </w:r>
      <w:r>
        <w:rPr>
          <w:spacing w:val="-5"/>
        </w:rPr>
        <w:t>прощальная фраза характерна: «Прощай, негостеприимная </w:t>
      </w:r>
      <w:r>
        <w:rPr>
          <w:spacing w:val="-4"/>
        </w:rPr>
        <w:t>страна!»</w:t>
      </w:r>
      <w:r>
        <w:rPr>
          <w:spacing w:val="-4"/>
          <w:position w:val="7"/>
          <w:sz w:val="14"/>
        </w:rPr>
        <w:t>37</w:t>
      </w:r>
      <w:r>
        <w:rPr>
          <w:spacing w:val="-4"/>
        </w:rPr>
        <w:t>.</w:t>
      </w:r>
    </w:p>
    <w:p>
      <w:pPr>
        <w:spacing w:line="203" w:lineRule="exact" w:before="5"/>
        <w:ind w:left="340" w:right="0" w:firstLine="0"/>
        <w:jc w:val="left"/>
        <w:rPr>
          <w:sz w:val="18"/>
        </w:rPr>
      </w:pPr>
      <w:r>
        <w:rPr>
          <w:position w:val="6"/>
          <w:sz w:val="12"/>
        </w:rPr>
        <w:t>33  </w:t>
      </w:r>
      <w:r>
        <w:rPr>
          <w:spacing w:val="-3"/>
          <w:sz w:val="18"/>
        </w:rPr>
        <w:t>Ibid:</w:t>
      </w:r>
      <w:r>
        <w:rPr>
          <w:spacing w:val="-22"/>
          <w:sz w:val="18"/>
        </w:rPr>
        <w:t> </w:t>
      </w:r>
      <w:r>
        <w:rPr>
          <w:spacing w:val="-3"/>
          <w:sz w:val="18"/>
        </w:rPr>
        <w:t>78-79.</w:t>
      </w:r>
    </w:p>
    <w:p>
      <w:pPr>
        <w:spacing w:line="194" w:lineRule="exact" w:before="0"/>
        <w:ind w:left="340" w:right="0" w:firstLine="0"/>
        <w:jc w:val="left"/>
        <w:rPr>
          <w:sz w:val="18"/>
        </w:rPr>
      </w:pPr>
      <w:r>
        <w:rPr>
          <w:position w:val="6"/>
          <w:sz w:val="12"/>
        </w:rPr>
        <w:t>34  </w:t>
      </w:r>
      <w:r>
        <w:rPr>
          <w:spacing w:val="-3"/>
          <w:sz w:val="18"/>
        </w:rPr>
        <w:t>Ibid:</w:t>
      </w:r>
      <w:r>
        <w:rPr>
          <w:spacing w:val="-22"/>
          <w:sz w:val="18"/>
        </w:rPr>
        <w:t> </w:t>
      </w:r>
      <w:r>
        <w:rPr>
          <w:spacing w:val="-3"/>
          <w:sz w:val="18"/>
        </w:rPr>
        <w:t>81-83.</w:t>
      </w:r>
    </w:p>
    <w:p>
      <w:pPr>
        <w:spacing w:line="194" w:lineRule="exact" w:before="0"/>
        <w:ind w:left="340" w:right="0" w:firstLine="0"/>
        <w:jc w:val="left"/>
        <w:rPr>
          <w:sz w:val="18"/>
        </w:rPr>
      </w:pPr>
      <w:r>
        <w:rPr>
          <w:position w:val="6"/>
          <w:sz w:val="12"/>
        </w:rPr>
        <w:t>35 </w:t>
      </w:r>
      <w:r>
        <w:rPr>
          <w:sz w:val="18"/>
        </w:rPr>
        <w:t>Ibid: 95.</w:t>
      </w:r>
    </w:p>
    <w:p>
      <w:pPr>
        <w:spacing w:line="194" w:lineRule="exact" w:before="0"/>
        <w:ind w:left="340" w:right="0" w:firstLine="0"/>
        <w:jc w:val="left"/>
        <w:rPr>
          <w:sz w:val="18"/>
        </w:rPr>
      </w:pPr>
      <w:r>
        <w:rPr>
          <w:position w:val="6"/>
          <w:sz w:val="12"/>
        </w:rPr>
        <w:t>36  </w:t>
      </w:r>
      <w:r>
        <w:rPr>
          <w:spacing w:val="-3"/>
          <w:sz w:val="18"/>
        </w:rPr>
        <w:t>Ibid:</w:t>
      </w:r>
      <w:r>
        <w:rPr>
          <w:spacing w:val="-21"/>
          <w:sz w:val="18"/>
        </w:rPr>
        <w:t> </w:t>
      </w:r>
      <w:r>
        <w:rPr>
          <w:spacing w:val="-3"/>
          <w:sz w:val="18"/>
        </w:rPr>
        <w:t>107.</w:t>
      </w:r>
    </w:p>
    <w:p>
      <w:pPr>
        <w:spacing w:line="203" w:lineRule="exact" w:before="0"/>
        <w:ind w:left="340" w:right="0" w:firstLine="0"/>
        <w:jc w:val="left"/>
        <w:rPr>
          <w:sz w:val="18"/>
        </w:rPr>
      </w:pPr>
      <w:r>
        <w:rPr>
          <w:position w:val="6"/>
          <w:sz w:val="12"/>
        </w:rPr>
        <w:t>37  </w:t>
      </w:r>
      <w:r>
        <w:rPr>
          <w:spacing w:val="-3"/>
          <w:sz w:val="18"/>
        </w:rPr>
        <w:t>Ibid:</w:t>
      </w:r>
      <w:r>
        <w:rPr>
          <w:spacing w:val="-21"/>
          <w:sz w:val="18"/>
        </w:rPr>
        <w:t> </w:t>
      </w:r>
      <w:r>
        <w:rPr>
          <w:spacing w:val="-3"/>
          <w:sz w:val="18"/>
        </w:rPr>
        <w:t>112.</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7"/>
      </w:pPr>
      <w:r>
        <w:rPr>
          <w:spacing w:val="-5"/>
        </w:rPr>
        <w:t>Вместе </w:t>
      </w:r>
      <w:r>
        <w:rPr>
          <w:spacing w:val="-3"/>
        </w:rPr>
        <w:t>со </w:t>
      </w:r>
      <w:r>
        <w:rPr>
          <w:spacing w:val="-5"/>
        </w:rPr>
        <w:t>Снежком </w:t>
      </w:r>
      <w:r>
        <w:rPr>
          <w:spacing w:val="-3"/>
        </w:rPr>
        <w:t>он </w:t>
      </w:r>
      <w:r>
        <w:rPr>
          <w:spacing w:val="-6"/>
        </w:rPr>
        <w:t>приземляется </w:t>
      </w:r>
      <w:r>
        <w:rPr>
          <w:spacing w:val="-3"/>
        </w:rPr>
        <w:t>на </w:t>
      </w:r>
      <w:r>
        <w:rPr>
          <w:spacing w:val="-5"/>
        </w:rPr>
        <w:t>аэродроме </w:t>
      </w:r>
      <w:r>
        <w:rPr/>
        <w:t>в  </w:t>
      </w:r>
      <w:r>
        <w:rPr>
          <w:spacing w:val="-5"/>
        </w:rPr>
        <w:t>Темпельсхофе,  </w:t>
      </w:r>
      <w:r>
        <w:rPr>
          <w:spacing w:val="-4"/>
        </w:rPr>
        <w:t>близ </w:t>
      </w:r>
      <w:r>
        <w:rPr>
          <w:spacing w:val="-5"/>
        </w:rPr>
        <w:t>Берлина, </w:t>
      </w:r>
      <w:r>
        <w:rPr>
          <w:spacing w:val="-3"/>
        </w:rPr>
        <w:t>но </w:t>
      </w:r>
      <w:r>
        <w:rPr/>
        <w:t>в </w:t>
      </w:r>
      <w:r>
        <w:rPr>
          <w:spacing w:val="-5"/>
        </w:rPr>
        <w:t>берлинской гостинице снова сталкивается </w:t>
      </w:r>
      <w:r>
        <w:rPr/>
        <w:t>с </w:t>
      </w:r>
      <w:r>
        <w:rPr>
          <w:spacing w:val="-4"/>
        </w:rPr>
        <w:t>совет- </w:t>
      </w:r>
      <w:r>
        <w:rPr>
          <w:spacing w:val="-5"/>
        </w:rPr>
        <w:t>скими агентами, которые пытаются </w:t>
      </w:r>
      <w:r>
        <w:rPr>
          <w:spacing w:val="-3"/>
        </w:rPr>
        <w:t>его </w:t>
      </w:r>
      <w:r>
        <w:rPr>
          <w:spacing w:val="-5"/>
        </w:rPr>
        <w:t>завербовать. </w:t>
      </w:r>
      <w:r>
        <w:rPr>
          <w:spacing w:val="-4"/>
        </w:rPr>
        <w:t>Здесь </w:t>
      </w:r>
      <w:r>
        <w:rPr>
          <w:spacing w:val="-3"/>
        </w:rPr>
        <w:t>же </w:t>
      </w:r>
      <w:r>
        <w:rPr>
          <w:spacing w:val="-5"/>
        </w:rPr>
        <w:t>маячит призрак международного терроризма </w:t>
      </w:r>
      <w:r>
        <w:rPr/>
        <w:t>и </w:t>
      </w:r>
      <w:r>
        <w:rPr>
          <w:spacing w:val="-5"/>
        </w:rPr>
        <w:t>советского проникновения </w:t>
      </w:r>
      <w:r>
        <w:rPr/>
        <w:t>в </w:t>
      </w:r>
      <w:r>
        <w:rPr>
          <w:spacing w:val="-3"/>
        </w:rPr>
        <w:t>Ев- </w:t>
      </w:r>
      <w:r>
        <w:rPr>
          <w:spacing w:val="-5"/>
        </w:rPr>
        <w:t>ропу. </w:t>
      </w:r>
      <w:r>
        <w:rPr/>
        <w:t>У </w:t>
      </w:r>
      <w:r>
        <w:rPr>
          <w:spacing w:val="-5"/>
        </w:rPr>
        <w:t>советского агента Бустринговича Тинтин находит письмо, </w:t>
      </w:r>
      <w:r>
        <w:rPr/>
        <w:t>в </w:t>
      </w:r>
      <w:r>
        <w:rPr>
          <w:spacing w:val="-3"/>
        </w:rPr>
        <w:t>ко- </w:t>
      </w:r>
      <w:r>
        <w:rPr>
          <w:spacing w:val="-5"/>
        </w:rPr>
        <w:t>тором подтверждается, </w:t>
      </w:r>
      <w:r>
        <w:rPr>
          <w:spacing w:val="-4"/>
        </w:rPr>
        <w:t>что этот </w:t>
      </w:r>
      <w:r>
        <w:rPr>
          <w:spacing w:val="-5"/>
        </w:rPr>
        <w:t>большевик «намеревался взорвать </w:t>
      </w:r>
      <w:r>
        <w:rPr>
          <w:spacing w:val="-3"/>
        </w:rPr>
        <w:t>ди- </w:t>
      </w:r>
      <w:r>
        <w:rPr>
          <w:spacing w:val="-5"/>
        </w:rPr>
        <w:t>намитом </w:t>
      </w:r>
      <w:r>
        <w:rPr>
          <w:spacing w:val="-4"/>
        </w:rPr>
        <w:t>все </w:t>
      </w:r>
      <w:r>
        <w:rPr>
          <w:spacing w:val="-5"/>
        </w:rPr>
        <w:t>европейские </w:t>
      </w:r>
      <w:r>
        <w:rPr>
          <w:spacing w:val="-4"/>
        </w:rPr>
        <w:t>столицы»</w:t>
      </w:r>
      <w:r>
        <w:rPr>
          <w:spacing w:val="-4"/>
          <w:position w:val="7"/>
          <w:sz w:val="14"/>
        </w:rPr>
        <w:t>38</w:t>
      </w:r>
      <w:r>
        <w:rPr>
          <w:spacing w:val="-4"/>
        </w:rPr>
        <w:t>. </w:t>
      </w:r>
      <w:r>
        <w:rPr>
          <w:spacing w:val="-5"/>
        </w:rPr>
        <w:t>«Вы спасли Европу», </w:t>
      </w:r>
      <w:r>
        <w:rPr/>
        <w:t>– </w:t>
      </w:r>
      <w:r>
        <w:rPr>
          <w:spacing w:val="-5"/>
        </w:rPr>
        <w:t>говорит </w:t>
      </w:r>
      <w:r>
        <w:rPr>
          <w:spacing w:val="-3"/>
        </w:rPr>
        <w:t>ему </w:t>
      </w:r>
      <w:r>
        <w:rPr>
          <w:spacing w:val="-5"/>
        </w:rPr>
        <w:t>благодарный полицейский. Тинтин снова </w:t>
      </w:r>
      <w:r>
        <w:rPr>
          <w:spacing w:val="-4"/>
        </w:rPr>
        <w:t>готов </w:t>
      </w:r>
      <w:r>
        <w:rPr>
          <w:spacing w:val="-5"/>
        </w:rPr>
        <w:t>поехать </w:t>
      </w:r>
      <w:r>
        <w:rPr/>
        <w:t>в </w:t>
      </w:r>
      <w:r>
        <w:rPr>
          <w:spacing w:val="-5"/>
        </w:rPr>
        <w:t>Россию,  </w:t>
      </w:r>
      <w:r>
        <w:rPr>
          <w:spacing w:val="-3"/>
        </w:rPr>
        <w:t>но </w:t>
      </w:r>
      <w:r>
        <w:rPr>
          <w:spacing w:val="-5"/>
        </w:rPr>
        <w:t>после угрозы нового столкновения </w:t>
      </w:r>
      <w:r>
        <w:rPr/>
        <w:t>с </w:t>
      </w:r>
      <w:r>
        <w:rPr>
          <w:spacing w:val="-5"/>
        </w:rPr>
        <w:t>советскими агентами предпочи- тает вернуться </w:t>
      </w:r>
      <w:r>
        <w:rPr/>
        <w:t>в</w:t>
      </w:r>
      <w:r>
        <w:rPr>
          <w:spacing w:val="-17"/>
        </w:rPr>
        <w:t> </w:t>
      </w:r>
      <w:r>
        <w:rPr>
          <w:spacing w:val="-5"/>
        </w:rPr>
        <w:t>Брюссель.</w:t>
      </w:r>
    </w:p>
    <w:p>
      <w:pPr>
        <w:pStyle w:val="BodyText"/>
        <w:spacing w:line="235" w:lineRule="auto"/>
        <w:ind w:right="221" w:firstLine="453"/>
      </w:pPr>
      <w:r>
        <w:rPr>
          <w:spacing w:val="-5"/>
        </w:rPr>
        <w:t>Окончание публикации </w:t>
      </w:r>
      <w:r>
        <w:rPr>
          <w:spacing w:val="-4"/>
        </w:rPr>
        <w:t>альбома </w:t>
      </w:r>
      <w:r>
        <w:rPr/>
        <w:t>о </w:t>
      </w:r>
      <w:r>
        <w:rPr>
          <w:spacing w:val="-5"/>
        </w:rPr>
        <w:t>первых </w:t>
      </w:r>
      <w:r>
        <w:rPr>
          <w:spacing w:val="-6"/>
        </w:rPr>
        <w:t>приключениях </w:t>
      </w:r>
      <w:r>
        <w:rPr>
          <w:spacing w:val="-5"/>
        </w:rPr>
        <w:t>Тинтина </w:t>
      </w:r>
      <w:r>
        <w:rPr>
          <w:spacing w:val="-4"/>
        </w:rPr>
        <w:t>(он </w:t>
      </w:r>
      <w:r>
        <w:rPr>
          <w:spacing w:val="-5"/>
        </w:rPr>
        <w:t>печатался </w:t>
      </w:r>
      <w:r>
        <w:rPr>
          <w:spacing w:val="-3"/>
        </w:rPr>
        <w:t>до 11 </w:t>
      </w:r>
      <w:r>
        <w:rPr>
          <w:spacing w:val="-4"/>
        </w:rPr>
        <w:t>мая 1930 </w:t>
      </w:r>
      <w:r>
        <w:rPr>
          <w:spacing w:val="-3"/>
        </w:rPr>
        <w:t>г.) </w:t>
      </w:r>
      <w:r>
        <w:rPr>
          <w:spacing w:val="-4"/>
        </w:rPr>
        <w:t>было </w:t>
      </w:r>
      <w:r>
        <w:rPr/>
        <w:t>с </w:t>
      </w:r>
      <w:r>
        <w:rPr>
          <w:spacing w:val="-5"/>
        </w:rPr>
        <w:t>помпой обставлено редакцией</w:t>
      </w:r>
    </w:p>
    <w:p>
      <w:pPr>
        <w:pStyle w:val="BodyText"/>
        <w:spacing w:line="235" w:lineRule="auto"/>
        <w:ind w:right="218"/>
      </w:pPr>
      <w:r>
        <w:rPr>
          <w:spacing w:val="-5"/>
        </w:rPr>
        <w:t>«Двадцатого века». </w:t>
      </w:r>
      <w:r>
        <w:rPr>
          <w:spacing w:val="-4"/>
        </w:rPr>
        <w:t>Был </w:t>
      </w:r>
      <w:r>
        <w:rPr>
          <w:spacing w:val="-5"/>
        </w:rPr>
        <w:t>нанят похожий </w:t>
      </w:r>
      <w:r>
        <w:rPr>
          <w:spacing w:val="-3"/>
        </w:rPr>
        <w:t>на </w:t>
      </w:r>
      <w:r>
        <w:rPr>
          <w:spacing w:val="-5"/>
        </w:rPr>
        <w:t>Тинтина </w:t>
      </w:r>
      <w:r>
        <w:rPr>
          <w:spacing w:val="-4"/>
        </w:rPr>
        <w:t>актер. Его </w:t>
      </w:r>
      <w:r>
        <w:rPr>
          <w:spacing w:val="-5"/>
        </w:rPr>
        <w:t>нарядили </w:t>
      </w:r>
      <w:r>
        <w:rPr/>
        <w:t>в </w:t>
      </w:r>
      <w:r>
        <w:rPr>
          <w:spacing w:val="-5"/>
        </w:rPr>
        <w:t>русскую косоворотку, </w:t>
      </w:r>
      <w:r>
        <w:rPr/>
        <w:t>а </w:t>
      </w:r>
      <w:r>
        <w:rPr>
          <w:spacing w:val="-4"/>
        </w:rPr>
        <w:t>затем </w:t>
      </w:r>
      <w:r>
        <w:rPr>
          <w:spacing w:val="-3"/>
        </w:rPr>
        <w:t>на </w:t>
      </w:r>
      <w:r>
        <w:rPr>
          <w:spacing w:val="-5"/>
        </w:rPr>
        <w:t>станции Лувен посадили </w:t>
      </w:r>
      <w:r>
        <w:rPr/>
        <w:t>в </w:t>
      </w:r>
      <w:r>
        <w:rPr>
          <w:spacing w:val="-5"/>
        </w:rPr>
        <w:t>вагон </w:t>
      </w:r>
      <w:r>
        <w:rPr>
          <w:spacing w:val="-3"/>
        </w:rPr>
        <w:t>по- </w:t>
      </w:r>
      <w:r>
        <w:rPr>
          <w:spacing w:val="-4"/>
        </w:rPr>
        <w:t>езда </w:t>
      </w:r>
      <w:r>
        <w:rPr>
          <w:spacing w:val="-5"/>
        </w:rPr>
        <w:t>Кёльн </w:t>
      </w:r>
      <w:r>
        <w:rPr/>
        <w:t>– </w:t>
      </w:r>
      <w:r>
        <w:rPr>
          <w:spacing w:val="-5"/>
        </w:rPr>
        <w:t>Брюссель. Газета заранее известила </w:t>
      </w:r>
      <w:r>
        <w:rPr/>
        <w:t>о </w:t>
      </w:r>
      <w:r>
        <w:rPr>
          <w:spacing w:val="-3"/>
        </w:rPr>
        <w:t>его </w:t>
      </w:r>
      <w:r>
        <w:rPr>
          <w:spacing w:val="-5"/>
        </w:rPr>
        <w:t>прибытии </w:t>
      </w:r>
      <w:r>
        <w:rPr/>
        <w:t>в </w:t>
      </w:r>
      <w:r>
        <w:rPr>
          <w:spacing w:val="-4"/>
        </w:rPr>
        <w:t>сто- </w:t>
      </w:r>
      <w:r>
        <w:rPr>
          <w:spacing w:val="-5"/>
        </w:rPr>
        <w:t>лицу, </w:t>
      </w:r>
      <w:r>
        <w:rPr>
          <w:spacing w:val="-4"/>
        </w:rPr>
        <w:t>где </w:t>
      </w:r>
      <w:r>
        <w:rPr>
          <w:spacing w:val="-5"/>
        </w:rPr>
        <w:t>«Тинтина» приветствовали восторженные </w:t>
      </w:r>
      <w:r>
        <w:rPr>
          <w:spacing w:val="-4"/>
        </w:rPr>
        <w:t>толпы</w:t>
      </w:r>
      <w:r>
        <w:rPr>
          <w:spacing w:val="-11"/>
        </w:rPr>
        <w:t> </w:t>
      </w:r>
      <w:r>
        <w:rPr>
          <w:spacing w:val="-5"/>
        </w:rPr>
        <w:t>читателей.</w:t>
      </w:r>
    </w:p>
    <w:p>
      <w:pPr>
        <w:pStyle w:val="BodyText"/>
        <w:spacing w:line="235" w:lineRule="auto"/>
        <w:ind w:right="215" w:firstLine="453"/>
      </w:pPr>
      <w:r>
        <w:rPr/>
        <w:t>В </w:t>
      </w:r>
      <w:r>
        <w:rPr>
          <w:spacing w:val="-4"/>
        </w:rPr>
        <w:t>последующих альбомах </w:t>
      </w:r>
      <w:r>
        <w:rPr/>
        <w:t>о </w:t>
      </w:r>
      <w:r>
        <w:rPr>
          <w:spacing w:val="-4"/>
        </w:rPr>
        <w:t>приключениях Тинтина </w:t>
      </w:r>
      <w:r>
        <w:rPr>
          <w:spacing w:val="-3"/>
        </w:rPr>
        <w:t>Эрже не воз- </w:t>
      </w:r>
      <w:r>
        <w:rPr>
          <w:spacing w:val="-4"/>
        </w:rPr>
        <w:t>вращался </w:t>
      </w:r>
      <w:r>
        <w:rPr/>
        <w:t>к </w:t>
      </w:r>
      <w:r>
        <w:rPr>
          <w:spacing w:val="-4"/>
        </w:rPr>
        <w:t>советской теме.  Редкую  </w:t>
      </w:r>
      <w:r>
        <w:rPr>
          <w:spacing w:val="-3"/>
        </w:rPr>
        <w:t>отсылку можно  </w:t>
      </w:r>
      <w:r>
        <w:rPr>
          <w:spacing w:val="-4"/>
        </w:rPr>
        <w:t>встретить  только </w:t>
      </w:r>
      <w:r>
        <w:rPr/>
        <w:t>в </w:t>
      </w:r>
      <w:r>
        <w:rPr>
          <w:spacing w:val="-4"/>
        </w:rPr>
        <w:t>комиксе «Черный остров» («L’île noire», 1938), </w:t>
      </w:r>
      <w:r>
        <w:rPr>
          <w:spacing w:val="-3"/>
        </w:rPr>
        <w:t>где </w:t>
      </w:r>
      <w:r>
        <w:rPr>
          <w:spacing w:val="-4"/>
        </w:rPr>
        <w:t>вновь проскальзы- </w:t>
      </w:r>
      <w:r>
        <w:rPr>
          <w:spacing w:val="-3"/>
        </w:rPr>
        <w:t>вает </w:t>
      </w:r>
      <w:r>
        <w:rPr>
          <w:spacing w:val="-4"/>
        </w:rPr>
        <w:t>контекст, связанный </w:t>
      </w:r>
      <w:r>
        <w:rPr/>
        <w:t>с </w:t>
      </w:r>
      <w:r>
        <w:rPr>
          <w:spacing w:val="-4"/>
        </w:rPr>
        <w:t>советскими действиями, германской угро- </w:t>
      </w:r>
      <w:r>
        <w:rPr>
          <w:spacing w:val="-3"/>
        </w:rPr>
        <w:t>зой </w:t>
      </w:r>
      <w:r>
        <w:rPr/>
        <w:t>и </w:t>
      </w:r>
      <w:r>
        <w:rPr>
          <w:spacing w:val="-4"/>
        </w:rPr>
        <w:t>опасностью дестабилизации международных финансов. </w:t>
      </w:r>
      <w:r>
        <w:rPr>
          <w:spacing w:val="-3"/>
        </w:rPr>
        <w:t>Это про- </w:t>
      </w:r>
      <w:r>
        <w:rPr>
          <w:spacing w:val="-4"/>
        </w:rPr>
        <w:t>образ реального </w:t>
      </w:r>
      <w:r>
        <w:rPr>
          <w:spacing w:val="-3"/>
        </w:rPr>
        <w:t>доктора Дж. </w:t>
      </w:r>
      <w:r>
        <w:rPr>
          <w:spacing w:val="-4"/>
        </w:rPr>
        <w:t>Белла, предлагавшего выпустить </w:t>
      </w:r>
      <w:r>
        <w:rPr>
          <w:spacing w:val="-3"/>
        </w:rPr>
        <w:t>фаль- шивые </w:t>
      </w:r>
      <w:r>
        <w:rPr>
          <w:spacing w:val="-4"/>
        </w:rPr>
        <w:t>рубли («предприятие против Советов») </w:t>
      </w:r>
      <w:r>
        <w:rPr/>
        <w:t>и </w:t>
      </w:r>
      <w:r>
        <w:rPr>
          <w:spacing w:val="-3"/>
        </w:rPr>
        <w:t>тем </w:t>
      </w:r>
      <w:r>
        <w:rPr>
          <w:spacing w:val="-4"/>
        </w:rPr>
        <w:t>самым дестабили- зировать советскую экономику. </w:t>
      </w:r>
      <w:r>
        <w:rPr>
          <w:spacing w:val="-3"/>
        </w:rPr>
        <w:t>Здесь </w:t>
      </w:r>
      <w:r>
        <w:rPr/>
        <w:t>же </w:t>
      </w:r>
      <w:r>
        <w:rPr>
          <w:spacing w:val="-4"/>
        </w:rPr>
        <w:t>фигурирует международная банда </w:t>
      </w:r>
      <w:r>
        <w:rPr/>
        <w:t>в </w:t>
      </w:r>
      <w:r>
        <w:rPr>
          <w:spacing w:val="-3"/>
        </w:rPr>
        <w:t>лице </w:t>
      </w:r>
      <w:r>
        <w:rPr>
          <w:spacing w:val="-4"/>
        </w:rPr>
        <w:t>натурализовавшегося </w:t>
      </w:r>
      <w:r>
        <w:rPr/>
        <w:t>в </w:t>
      </w:r>
      <w:r>
        <w:rPr>
          <w:spacing w:val="-4"/>
        </w:rPr>
        <w:t>Шотландии немца </w:t>
      </w:r>
      <w:r>
        <w:rPr>
          <w:spacing w:val="-3"/>
        </w:rPr>
        <w:t>доктора </w:t>
      </w:r>
      <w:r>
        <w:rPr>
          <w:spacing w:val="-4"/>
        </w:rPr>
        <w:t>Мюл- </w:t>
      </w:r>
      <w:r>
        <w:rPr>
          <w:spacing w:val="-3"/>
        </w:rPr>
        <w:t>лера </w:t>
      </w:r>
      <w:r>
        <w:rPr/>
        <w:t>и </w:t>
      </w:r>
      <w:r>
        <w:rPr>
          <w:spacing w:val="-4"/>
        </w:rPr>
        <w:t>Ивана, которые начинают печатать фальшивые</w:t>
      </w:r>
      <w:r>
        <w:rPr>
          <w:spacing w:val="-23"/>
        </w:rPr>
        <w:t> </w:t>
      </w:r>
      <w:r>
        <w:rPr>
          <w:spacing w:val="-3"/>
        </w:rPr>
        <w:t>деньги</w:t>
      </w:r>
      <w:r>
        <w:rPr>
          <w:spacing w:val="-3"/>
          <w:position w:val="7"/>
          <w:sz w:val="14"/>
        </w:rPr>
        <w:t>39</w:t>
      </w:r>
      <w:r>
        <w:rPr>
          <w:spacing w:val="-3"/>
        </w:rPr>
        <w:t>.</w:t>
      </w:r>
    </w:p>
    <w:p>
      <w:pPr>
        <w:pStyle w:val="BodyText"/>
        <w:spacing w:line="235" w:lineRule="auto"/>
        <w:ind w:right="215" w:firstLine="453"/>
      </w:pPr>
      <w:r>
        <w:rPr/>
        <w:pict>
          <v:line style="position:absolute;mso-position-horizontal-relative:page;mso-position-vertical-relative:paragraph;z-index:-251342848;mso-wrap-distance-left:0;mso-wrap-distance-right:0" from="51.035809pt,197.372681pt" to="195.055809pt,197.372681pt" stroked="true" strokeweight=".36pt" strokecolor="#000000">
            <v:stroke dashstyle="solid"/>
            <w10:wrap type="topAndBottom"/>
          </v:line>
        </w:pict>
      </w:r>
      <w:r>
        <w:rPr>
          <w:spacing w:val="-5"/>
        </w:rPr>
        <w:t>Комикс </w:t>
      </w:r>
      <w:r>
        <w:rPr>
          <w:spacing w:val="-4"/>
        </w:rPr>
        <w:t>Эрже </w:t>
      </w:r>
      <w:r>
        <w:rPr>
          <w:spacing w:val="-6"/>
        </w:rPr>
        <w:t>«Тинтин </w:t>
      </w:r>
      <w:r>
        <w:rPr/>
        <w:t>в </w:t>
      </w:r>
      <w:r>
        <w:rPr>
          <w:spacing w:val="-4"/>
        </w:rPr>
        <w:t>стране </w:t>
      </w:r>
      <w:r>
        <w:rPr>
          <w:spacing w:val="-5"/>
        </w:rPr>
        <w:t>Советов» наполнен определенным смыслом, изобилует ассоциативными связями, наводит </w:t>
      </w:r>
      <w:r>
        <w:rPr>
          <w:spacing w:val="-3"/>
        </w:rPr>
        <w:t>на </w:t>
      </w:r>
      <w:r>
        <w:rPr>
          <w:spacing w:val="-5"/>
        </w:rPr>
        <w:t>серьезные мысли, </w:t>
      </w:r>
      <w:r>
        <w:rPr>
          <w:spacing w:val="-4"/>
        </w:rPr>
        <w:t>хотя </w:t>
      </w:r>
      <w:r>
        <w:rPr/>
        <w:t>и не </w:t>
      </w:r>
      <w:r>
        <w:rPr>
          <w:spacing w:val="-5"/>
        </w:rPr>
        <w:t>поднимается </w:t>
      </w:r>
      <w:r>
        <w:rPr>
          <w:spacing w:val="-3"/>
        </w:rPr>
        <w:t>до </w:t>
      </w:r>
      <w:r>
        <w:rPr>
          <w:spacing w:val="-4"/>
        </w:rPr>
        <w:t>высот </w:t>
      </w:r>
      <w:r>
        <w:rPr>
          <w:spacing w:val="-5"/>
        </w:rPr>
        <w:t>антикоммунистической сатири- ческой литературы </w:t>
      </w:r>
      <w:r>
        <w:rPr/>
        <w:t>в </w:t>
      </w:r>
      <w:r>
        <w:rPr>
          <w:spacing w:val="-4"/>
        </w:rPr>
        <w:t>прямом </w:t>
      </w:r>
      <w:r>
        <w:rPr>
          <w:spacing w:val="-5"/>
        </w:rPr>
        <w:t>смысле слова. Анализируя </w:t>
      </w:r>
      <w:r>
        <w:rPr>
          <w:spacing w:val="-3"/>
        </w:rPr>
        <w:t>его </w:t>
      </w:r>
      <w:r>
        <w:rPr>
          <w:spacing w:val="-5"/>
        </w:rPr>
        <w:t>содержание, </w:t>
      </w:r>
      <w:r>
        <w:rPr/>
        <w:t>мы </w:t>
      </w:r>
      <w:r>
        <w:rPr>
          <w:spacing w:val="-5"/>
        </w:rPr>
        <w:t>встречаем </w:t>
      </w:r>
      <w:r>
        <w:rPr>
          <w:spacing w:val="-4"/>
        </w:rPr>
        <w:t>как </w:t>
      </w:r>
      <w:r>
        <w:rPr>
          <w:spacing w:val="-5"/>
        </w:rPr>
        <w:t>набор </w:t>
      </w:r>
      <w:r>
        <w:rPr>
          <w:spacing w:val="-4"/>
        </w:rPr>
        <w:t>давних </w:t>
      </w:r>
      <w:r>
        <w:rPr>
          <w:spacing w:val="-5"/>
        </w:rPr>
        <w:t>стереотипов </w:t>
      </w:r>
      <w:r>
        <w:rPr/>
        <w:t>о </w:t>
      </w:r>
      <w:r>
        <w:rPr>
          <w:spacing w:val="-5"/>
        </w:rPr>
        <w:t>России (медведь, водка, икра), </w:t>
      </w:r>
      <w:r>
        <w:rPr>
          <w:spacing w:val="-4"/>
        </w:rPr>
        <w:t>так </w:t>
      </w:r>
      <w:r>
        <w:rPr/>
        <w:t>и </w:t>
      </w:r>
      <w:r>
        <w:rPr>
          <w:spacing w:val="-4"/>
        </w:rPr>
        <w:t>прямое </w:t>
      </w:r>
      <w:r>
        <w:rPr>
          <w:spacing w:val="-5"/>
        </w:rPr>
        <w:t>отражение повседневной жизни Европы </w:t>
      </w:r>
      <w:r>
        <w:rPr/>
        <w:t>в </w:t>
      </w:r>
      <w:r>
        <w:rPr>
          <w:spacing w:val="-5"/>
        </w:rPr>
        <w:t>период </w:t>
      </w:r>
      <w:r>
        <w:rPr>
          <w:spacing w:val="-4"/>
        </w:rPr>
        <w:t>между </w:t>
      </w:r>
      <w:r>
        <w:rPr>
          <w:spacing w:val="-5"/>
        </w:rPr>
        <w:t>двумя мировыми войнами (советские агенты, расхаживающие </w:t>
      </w:r>
      <w:r>
        <w:rPr>
          <w:spacing w:val="-3"/>
        </w:rPr>
        <w:t>по </w:t>
      </w:r>
      <w:r>
        <w:rPr>
          <w:spacing w:val="-5"/>
        </w:rPr>
        <w:t>Германии </w:t>
      </w:r>
      <w:r>
        <w:rPr/>
        <w:t>и </w:t>
      </w:r>
      <w:r>
        <w:rPr>
          <w:spacing w:val="-5"/>
        </w:rPr>
        <w:t>готовые совершить </w:t>
      </w:r>
      <w:r>
        <w:rPr>
          <w:spacing w:val="-4"/>
        </w:rPr>
        <w:t>любой </w:t>
      </w:r>
      <w:r>
        <w:rPr>
          <w:spacing w:val="-5"/>
        </w:rPr>
        <w:t>теракт, </w:t>
      </w:r>
      <w:r>
        <w:rPr>
          <w:spacing w:val="-4"/>
        </w:rPr>
        <w:t>советская </w:t>
      </w:r>
      <w:r>
        <w:rPr>
          <w:spacing w:val="-5"/>
        </w:rPr>
        <w:t>пропаганда </w:t>
      </w:r>
      <w:r>
        <w:rPr>
          <w:spacing w:val="-3"/>
        </w:rPr>
        <w:t>до- </w:t>
      </w:r>
      <w:r>
        <w:rPr>
          <w:spacing w:val="-6"/>
        </w:rPr>
        <w:t>стижений </w:t>
      </w:r>
      <w:r>
        <w:rPr>
          <w:spacing w:val="-5"/>
        </w:rPr>
        <w:t>социализма </w:t>
      </w:r>
      <w:r>
        <w:rPr/>
        <w:t>и </w:t>
      </w:r>
      <w:r>
        <w:rPr>
          <w:spacing w:val="-4"/>
        </w:rPr>
        <w:t>т.п.). </w:t>
      </w:r>
      <w:r>
        <w:rPr>
          <w:spacing w:val="-3"/>
        </w:rPr>
        <w:t>При </w:t>
      </w:r>
      <w:r>
        <w:rPr>
          <w:spacing w:val="-4"/>
        </w:rPr>
        <w:t>этом </w:t>
      </w:r>
      <w:r>
        <w:rPr>
          <w:spacing w:val="-5"/>
        </w:rPr>
        <w:t>формируется негативный </w:t>
      </w:r>
      <w:r>
        <w:rPr>
          <w:spacing w:val="-4"/>
        </w:rPr>
        <w:t>образ </w:t>
      </w:r>
      <w:r>
        <w:rPr>
          <w:spacing w:val="-5"/>
        </w:rPr>
        <w:t>жизни страны Советов (голод </w:t>
      </w:r>
      <w:r>
        <w:rPr/>
        <w:t>и </w:t>
      </w:r>
      <w:r>
        <w:rPr>
          <w:spacing w:val="-5"/>
        </w:rPr>
        <w:t>бедственное положение простых людей, продразверстка, </w:t>
      </w:r>
      <w:r>
        <w:rPr>
          <w:spacing w:val="-4"/>
        </w:rPr>
        <w:t>сбор </w:t>
      </w:r>
      <w:r>
        <w:rPr>
          <w:spacing w:val="-5"/>
        </w:rPr>
        <w:t>продовольствия </w:t>
      </w:r>
      <w:r>
        <w:rPr/>
        <w:t>во </w:t>
      </w:r>
      <w:r>
        <w:rPr>
          <w:spacing w:val="-4"/>
        </w:rPr>
        <w:t>имя </w:t>
      </w:r>
      <w:r>
        <w:rPr>
          <w:spacing w:val="-5"/>
        </w:rPr>
        <w:t>мировой революции, </w:t>
      </w:r>
      <w:r>
        <w:rPr>
          <w:spacing w:val="-3"/>
        </w:rPr>
        <w:t>лож- </w:t>
      </w:r>
      <w:r>
        <w:rPr>
          <w:spacing w:val="-4"/>
        </w:rPr>
        <w:t>ная </w:t>
      </w:r>
      <w:r>
        <w:rPr>
          <w:spacing w:val="-5"/>
        </w:rPr>
        <w:t>пропаганда достижений советского </w:t>
      </w:r>
      <w:r>
        <w:rPr>
          <w:spacing w:val="-4"/>
        </w:rPr>
        <w:t>строя), </w:t>
      </w:r>
      <w:r>
        <w:rPr>
          <w:spacing w:val="-5"/>
        </w:rPr>
        <w:t>противопоставление </w:t>
      </w:r>
      <w:r>
        <w:rPr>
          <w:spacing w:val="-3"/>
        </w:rPr>
        <w:t>со- </w:t>
      </w:r>
      <w:r>
        <w:rPr>
          <w:spacing w:val="-5"/>
        </w:rPr>
        <w:t>ветских </w:t>
      </w:r>
      <w:r>
        <w:rPr/>
        <w:t>и </w:t>
      </w:r>
      <w:r>
        <w:rPr>
          <w:spacing w:val="-5"/>
        </w:rPr>
        <w:t>европейских христианских ценностей. Однако альбом </w:t>
      </w:r>
      <w:r>
        <w:rPr/>
        <w:t>о </w:t>
      </w:r>
      <w:r>
        <w:rPr>
          <w:spacing w:val="-5"/>
        </w:rPr>
        <w:t>Тин- тине, задуманный </w:t>
      </w:r>
      <w:r>
        <w:rPr>
          <w:spacing w:val="-3"/>
        </w:rPr>
        <w:t>для </w:t>
      </w:r>
      <w:r>
        <w:rPr>
          <w:spacing w:val="-4"/>
        </w:rPr>
        <w:t>детей, оставляет </w:t>
      </w:r>
      <w:r>
        <w:rPr>
          <w:spacing w:val="-5"/>
        </w:rPr>
        <w:t>«за </w:t>
      </w:r>
      <w:r>
        <w:rPr>
          <w:spacing w:val="-4"/>
        </w:rPr>
        <w:t>кадром» </w:t>
      </w:r>
      <w:r>
        <w:rPr>
          <w:spacing w:val="-5"/>
        </w:rPr>
        <w:t>другие аспекты жизни советских людей. </w:t>
      </w:r>
      <w:r>
        <w:rPr/>
        <w:t>Он </w:t>
      </w:r>
      <w:r>
        <w:rPr>
          <w:spacing w:val="-5"/>
        </w:rPr>
        <w:t>больше сконцентрирован </w:t>
      </w:r>
      <w:r>
        <w:rPr>
          <w:spacing w:val="-3"/>
        </w:rPr>
        <w:t>на </w:t>
      </w:r>
      <w:r>
        <w:rPr>
          <w:spacing w:val="-5"/>
        </w:rPr>
        <w:t>противобор- </w:t>
      </w:r>
      <w:r>
        <w:rPr>
          <w:spacing w:val="-4"/>
        </w:rPr>
        <w:t>стве </w:t>
      </w:r>
      <w:r>
        <w:rPr>
          <w:spacing w:val="-5"/>
        </w:rPr>
        <w:t>главного </w:t>
      </w:r>
      <w:r>
        <w:rPr>
          <w:spacing w:val="-4"/>
        </w:rPr>
        <w:t>героя </w:t>
      </w:r>
      <w:r>
        <w:rPr>
          <w:spacing w:val="-3"/>
        </w:rPr>
        <w:t>со </w:t>
      </w:r>
      <w:r>
        <w:rPr>
          <w:spacing w:val="-4"/>
        </w:rPr>
        <w:t>своими </w:t>
      </w:r>
      <w:r>
        <w:rPr>
          <w:spacing w:val="-5"/>
        </w:rPr>
        <w:t>врагами </w:t>
      </w:r>
      <w:r>
        <w:rPr>
          <w:spacing w:val="-3"/>
        </w:rPr>
        <w:t>из </w:t>
      </w:r>
      <w:r>
        <w:rPr>
          <w:spacing w:val="-6"/>
        </w:rPr>
        <w:t>«советского </w:t>
      </w:r>
      <w:r>
        <w:rPr>
          <w:spacing w:val="-5"/>
        </w:rPr>
        <w:t>рая». </w:t>
      </w:r>
      <w:r>
        <w:rPr/>
        <w:t>Не </w:t>
      </w:r>
      <w:r>
        <w:rPr>
          <w:spacing w:val="-5"/>
        </w:rPr>
        <w:t>случайно</w:t>
      </w:r>
    </w:p>
    <w:p>
      <w:pPr>
        <w:spacing w:line="204" w:lineRule="exact" w:before="7"/>
        <w:ind w:left="340" w:right="0" w:firstLine="0"/>
        <w:jc w:val="left"/>
        <w:rPr>
          <w:sz w:val="18"/>
        </w:rPr>
      </w:pPr>
      <w:r>
        <w:rPr>
          <w:position w:val="6"/>
          <w:sz w:val="12"/>
        </w:rPr>
        <w:t>38 </w:t>
      </w:r>
      <w:r>
        <w:rPr>
          <w:sz w:val="18"/>
        </w:rPr>
        <w:t>Ibid: 136.</w:t>
      </w:r>
    </w:p>
    <w:p>
      <w:pPr>
        <w:spacing w:line="204" w:lineRule="exact" w:before="0"/>
        <w:ind w:left="340" w:right="0" w:firstLine="0"/>
        <w:jc w:val="left"/>
        <w:rPr>
          <w:sz w:val="18"/>
        </w:rPr>
      </w:pPr>
      <w:r>
        <w:rPr>
          <w:position w:val="6"/>
          <w:sz w:val="12"/>
        </w:rPr>
        <w:t>39 </w:t>
      </w:r>
      <w:r>
        <w:rPr>
          <w:sz w:val="18"/>
        </w:rPr>
        <w:t>Hergé 1938.</w:t>
      </w:r>
    </w:p>
    <w:p>
      <w:pPr>
        <w:spacing w:after="0" w:line="204" w:lineRule="exact"/>
        <w:jc w:val="left"/>
        <w:rPr>
          <w:sz w:val="18"/>
        </w:rPr>
        <w:sectPr>
          <w:headerReference w:type="even" r:id="rId123"/>
          <w:headerReference w:type="default" r:id="rId124"/>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20"/>
      </w:pPr>
      <w:r>
        <w:rPr>
          <w:spacing w:val="-4"/>
        </w:rPr>
        <w:t>Эрже </w:t>
      </w:r>
      <w:r>
        <w:rPr>
          <w:spacing w:val="-5"/>
        </w:rPr>
        <w:t>никогда </w:t>
      </w:r>
      <w:r>
        <w:rPr>
          <w:spacing w:val="-3"/>
        </w:rPr>
        <w:t>не </w:t>
      </w:r>
      <w:r>
        <w:rPr>
          <w:spacing w:val="-5"/>
        </w:rPr>
        <w:t>переиздавал </w:t>
      </w:r>
      <w:r>
        <w:rPr>
          <w:spacing w:val="-4"/>
        </w:rPr>
        <w:t>его </w:t>
      </w:r>
      <w:r>
        <w:rPr/>
        <w:t>в </w:t>
      </w:r>
      <w:r>
        <w:rPr>
          <w:spacing w:val="-5"/>
        </w:rPr>
        <w:t>цвете, </w:t>
      </w:r>
      <w:r>
        <w:rPr/>
        <w:t>в </w:t>
      </w:r>
      <w:r>
        <w:rPr>
          <w:spacing w:val="-5"/>
        </w:rPr>
        <w:t>отличие </w:t>
      </w:r>
      <w:r>
        <w:rPr/>
        <w:t>от </w:t>
      </w:r>
      <w:r>
        <w:rPr>
          <w:spacing w:val="-5"/>
        </w:rPr>
        <w:t>других альбомов, </w:t>
      </w:r>
      <w:r>
        <w:rPr/>
        <w:t>и </w:t>
      </w:r>
      <w:r>
        <w:rPr>
          <w:spacing w:val="-5"/>
        </w:rPr>
        <w:t>редко </w:t>
      </w:r>
      <w:r>
        <w:rPr>
          <w:spacing w:val="-6"/>
        </w:rPr>
        <w:t>упоминал </w:t>
      </w:r>
      <w:r>
        <w:rPr/>
        <w:t>в </w:t>
      </w:r>
      <w:r>
        <w:rPr>
          <w:spacing w:val="-5"/>
        </w:rPr>
        <w:t>многочисленных интервью. </w:t>
      </w:r>
      <w:r>
        <w:rPr>
          <w:spacing w:val="-4"/>
        </w:rPr>
        <w:t>Тем </w:t>
      </w:r>
      <w:r>
        <w:rPr>
          <w:spacing w:val="-3"/>
        </w:rPr>
        <w:t>не </w:t>
      </w:r>
      <w:r>
        <w:rPr>
          <w:spacing w:val="-5"/>
        </w:rPr>
        <w:t>менее, приклю- чения Тинтина </w:t>
      </w:r>
      <w:r>
        <w:rPr/>
        <w:t>в </w:t>
      </w:r>
      <w:r>
        <w:rPr>
          <w:spacing w:val="-5"/>
        </w:rPr>
        <w:t>«стране </w:t>
      </w:r>
      <w:r>
        <w:rPr>
          <w:spacing w:val="-4"/>
        </w:rPr>
        <w:t>Советов» </w:t>
      </w:r>
      <w:r>
        <w:rPr>
          <w:spacing w:val="-5"/>
        </w:rPr>
        <w:t>остаются одним </w:t>
      </w:r>
      <w:r>
        <w:rPr>
          <w:spacing w:val="-3"/>
        </w:rPr>
        <w:t>из </w:t>
      </w:r>
      <w:r>
        <w:rPr>
          <w:spacing w:val="-5"/>
        </w:rPr>
        <w:t>ярких свидетель- </w:t>
      </w:r>
      <w:r>
        <w:rPr>
          <w:spacing w:val="-4"/>
        </w:rPr>
        <w:t>ств </w:t>
      </w:r>
      <w:r>
        <w:rPr>
          <w:spacing w:val="-5"/>
        </w:rPr>
        <w:t>антикоммунистической </w:t>
      </w:r>
      <w:r>
        <w:rPr>
          <w:spacing w:val="-6"/>
        </w:rPr>
        <w:t>пропаганды </w:t>
      </w:r>
      <w:r>
        <w:rPr>
          <w:spacing w:val="-4"/>
        </w:rPr>
        <w:t>той эпохи.</w:t>
      </w:r>
    </w:p>
    <w:p>
      <w:pPr>
        <w:spacing w:before="91"/>
        <w:ind w:left="359" w:right="240" w:firstLine="0"/>
        <w:jc w:val="center"/>
        <w:rPr>
          <w:b/>
          <w:sz w:val="18"/>
        </w:rPr>
      </w:pPr>
      <w:r>
        <w:rPr>
          <w:b/>
          <w:sz w:val="18"/>
        </w:rPr>
        <w:t>БИБЛИОГРАФИЯ / REFERENCES</w:t>
      </w:r>
    </w:p>
    <w:p>
      <w:pPr>
        <w:spacing w:line="188" w:lineRule="exact" w:before="49"/>
        <w:ind w:left="340" w:right="0" w:firstLine="0"/>
        <w:jc w:val="both"/>
        <w:rPr>
          <w:sz w:val="17"/>
        </w:rPr>
      </w:pPr>
      <w:r>
        <w:rPr>
          <w:sz w:val="17"/>
        </w:rPr>
        <w:t>Бунтман Е. История Тинтина (опубл. 22.06.2018). [Buntman E. Istoriya Tintina (opubl.</w:t>
      </w:r>
    </w:p>
    <w:p>
      <w:pPr>
        <w:spacing w:line="180" w:lineRule="exact" w:before="0"/>
        <w:ind w:left="623" w:right="0" w:firstLine="0"/>
        <w:jc w:val="both"/>
        <w:rPr>
          <w:sz w:val="17"/>
        </w:rPr>
      </w:pPr>
      <w:r>
        <w:rPr>
          <w:sz w:val="17"/>
        </w:rPr>
        <w:t>22.06.2018). URL: https://arzamas.academy/mag/550-tintin]</w:t>
      </w:r>
    </w:p>
    <w:p>
      <w:pPr>
        <w:spacing w:line="220" w:lineRule="auto" w:before="5"/>
        <w:ind w:left="623" w:right="221" w:hanging="284"/>
        <w:jc w:val="both"/>
        <w:rPr>
          <w:sz w:val="17"/>
        </w:rPr>
      </w:pPr>
      <w:r>
        <w:rPr/>
        <w:pict>
          <v:rect style="position:absolute;margin-left:242.961807pt;margin-top:17.510693pt;width:2.76pt;height:.36pt;mso-position-horizontal-relative:page;mso-position-vertical-relative:paragraph;z-index:-260772864" filled="true" fillcolor="#353535" stroked="false">
            <v:fill type="solid"/>
            <w10:wrap type="none"/>
          </v:rect>
        </w:pict>
      </w:r>
      <w:r>
        <w:rPr>
          <w:spacing w:val="-5"/>
          <w:sz w:val="17"/>
        </w:rPr>
        <w:t>Дмитриева </w:t>
      </w:r>
      <w:r>
        <w:rPr>
          <w:spacing w:val="-4"/>
          <w:sz w:val="17"/>
        </w:rPr>
        <w:t>Д.Г. Феномен </w:t>
      </w:r>
      <w:r>
        <w:rPr>
          <w:spacing w:val="-5"/>
          <w:sz w:val="17"/>
        </w:rPr>
        <w:t>американского супергероя </w:t>
      </w:r>
      <w:r>
        <w:rPr>
          <w:sz w:val="17"/>
        </w:rPr>
        <w:t>в </w:t>
      </w:r>
      <w:r>
        <w:rPr>
          <w:spacing w:val="-4"/>
          <w:sz w:val="17"/>
        </w:rPr>
        <w:t>контексте визуальной </w:t>
      </w:r>
      <w:r>
        <w:rPr>
          <w:spacing w:val="-5"/>
          <w:sz w:val="17"/>
        </w:rPr>
        <w:t>культуры </w:t>
      </w:r>
      <w:r>
        <w:rPr>
          <w:spacing w:val="-4"/>
          <w:sz w:val="17"/>
        </w:rPr>
        <w:t>XX </w:t>
      </w:r>
      <w:r>
        <w:rPr>
          <w:spacing w:val="-5"/>
          <w:sz w:val="17"/>
        </w:rPr>
        <w:t>века. </w:t>
      </w:r>
      <w:r>
        <w:rPr>
          <w:spacing w:val="-4"/>
          <w:sz w:val="17"/>
        </w:rPr>
        <w:t>Дисс. </w:t>
      </w:r>
      <w:r>
        <w:rPr>
          <w:spacing w:val="-5"/>
          <w:sz w:val="17"/>
        </w:rPr>
        <w:t>канд. культурологии. </w:t>
      </w:r>
      <w:r>
        <w:rPr>
          <w:spacing w:val="-4"/>
          <w:sz w:val="17"/>
        </w:rPr>
        <w:t>М., 2014. </w:t>
      </w:r>
      <w:r>
        <w:rPr>
          <w:spacing w:val="-3"/>
          <w:sz w:val="17"/>
        </w:rPr>
        <w:t>219 </w:t>
      </w:r>
      <w:r>
        <w:rPr>
          <w:sz w:val="17"/>
        </w:rPr>
        <w:t>с. </w:t>
      </w:r>
      <w:r>
        <w:rPr>
          <w:color w:val="353535"/>
          <w:spacing w:val="-5"/>
          <w:sz w:val="17"/>
        </w:rPr>
        <w:t>[</w:t>
      </w:r>
      <w:r>
        <w:rPr>
          <w:spacing w:val="-5"/>
          <w:sz w:val="17"/>
        </w:rPr>
        <w:t>Dmitrieva </w:t>
      </w:r>
      <w:r>
        <w:rPr>
          <w:spacing w:val="-4"/>
          <w:sz w:val="17"/>
        </w:rPr>
        <w:t>D.G. Fenomen </w:t>
      </w:r>
      <w:r>
        <w:rPr>
          <w:spacing w:val="-5"/>
          <w:sz w:val="17"/>
        </w:rPr>
        <w:t>amerikan- </w:t>
      </w:r>
      <w:r>
        <w:rPr>
          <w:spacing w:val="-4"/>
          <w:sz w:val="17"/>
        </w:rPr>
        <w:t>skogo </w:t>
      </w:r>
      <w:r>
        <w:rPr>
          <w:spacing w:val="-5"/>
          <w:sz w:val="17"/>
        </w:rPr>
        <w:t>supergeroya </w:t>
      </w:r>
      <w:r>
        <w:rPr>
          <w:sz w:val="17"/>
        </w:rPr>
        <w:t>v </w:t>
      </w:r>
      <w:r>
        <w:rPr>
          <w:spacing w:val="-4"/>
          <w:sz w:val="17"/>
        </w:rPr>
        <w:t>kontekste </w:t>
      </w:r>
      <w:r>
        <w:rPr>
          <w:spacing w:val="-5"/>
          <w:sz w:val="17"/>
        </w:rPr>
        <w:t>vizual'noj </w:t>
      </w:r>
      <w:r>
        <w:rPr>
          <w:spacing w:val="-4"/>
          <w:sz w:val="17"/>
        </w:rPr>
        <w:t>kul'tury </w:t>
      </w:r>
      <w:r>
        <w:rPr>
          <w:sz w:val="17"/>
        </w:rPr>
        <w:t>XX </w:t>
      </w:r>
      <w:r>
        <w:rPr>
          <w:spacing w:val="-5"/>
          <w:sz w:val="17"/>
        </w:rPr>
        <w:t>v. </w:t>
      </w:r>
      <w:r>
        <w:rPr>
          <w:spacing w:val="-4"/>
          <w:sz w:val="17"/>
        </w:rPr>
        <w:t>Diss. kand. </w:t>
      </w:r>
      <w:r>
        <w:rPr>
          <w:spacing w:val="-5"/>
          <w:sz w:val="17"/>
        </w:rPr>
        <w:t>kul'turologii. </w:t>
      </w:r>
      <w:r>
        <w:rPr>
          <w:spacing w:val="-4"/>
          <w:sz w:val="17"/>
        </w:rPr>
        <w:t>M., 2014]</w:t>
      </w:r>
    </w:p>
    <w:p>
      <w:pPr>
        <w:pStyle w:val="BodyText"/>
        <w:spacing w:line="20" w:lineRule="exact"/>
        <w:ind w:left="6471"/>
        <w:jc w:val="left"/>
        <w:rPr>
          <w:sz w:val="2"/>
        </w:rPr>
      </w:pPr>
      <w:r>
        <w:rPr>
          <w:sz w:val="2"/>
        </w:rPr>
        <w:pict>
          <v:group style="width:2.65pt;height:.4pt;mso-position-horizontal-relative:char;mso-position-vertical-relative:line" coordorigin="0,0" coordsize="53,8">
            <v:rect style="position:absolute;left:0;top:0;width:53;height:8" filled="true" fillcolor="#000000" stroked="false">
              <v:fill type="solid"/>
            </v:rect>
          </v:group>
        </w:pict>
      </w:r>
      <w:r>
        <w:rPr>
          <w:sz w:val="2"/>
        </w:rPr>
      </w:r>
    </w:p>
    <w:p>
      <w:pPr>
        <w:spacing w:line="220" w:lineRule="auto" w:before="0"/>
        <w:ind w:left="623" w:right="219" w:hanging="284"/>
        <w:jc w:val="both"/>
        <w:rPr>
          <w:sz w:val="17"/>
        </w:rPr>
      </w:pPr>
      <w:r>
        <w:rPr>
          <w:sz w:val="17"/>
        </w:rPr>
        <w:t>Же </w:t>
      </w:r>
      <w:r>
        <w:rPr>
          <w:spacing w:val="-4"/>
          <w:sz w:val="17"/>
        </w:rPr>
        <w:t>Э.Р. Первые шаги </w:t>
      </w:r>
      <w:r>
        <w:rPr>
          <w:spacing w:val="-3"/>
          <w:sz w:val="17"/>
        </w:rPr>
        <w:t>по </w:t>
      </w:r>
      <w:r>
        <w:rPr>
          <w:spacing w:val="-4"/>
          <w:sz w:val="17"/>
        </w:rPr>
        <w:t>стране </w:t>
      </w:r>
      <w:r>
        <w:rPr>
          <w:spacing w:val="-5"/>
          <w:sz w:val="17"/>
        </w:rPr>
        <w:t>Советов. </w:t>
      </w:r>
      <w:r>
        <w:rPr>
          <w:spacing w:val="-4"/>
          <w:sz w:val="17"/>
        </w:rPr>
        <w:t>М.: Тип. </w:t>
      </w:r>
      <w:r>
        <w:rPr>
          <w:spacing w:val="-5"/>
          <w:sz w:val="17"/>
        </w:rPr>
        <w:t>пропагандистских комиксов, </w:t>
      </w:r>
      <w:r>
        <w:rPr>
          <w:spacing w:val="-4"/>
          <w:sz w:val="17"/>
        </w:rPr>
        <w:t>1922. [ZHe EH.R. Pervye shagi </w:t>
      </w:r>
      <w:r>
        <w:rPr>
          <w:sz w:val="17"/>
        </w:rPr>
        <w:t>po </w:t>
      </w:r>
      <w:r>
        <w:rPr>
          <w:spacing w:val="-4"/>
          <w:sz w:val="17"/>
        </w:rPr>
        <w:t>strane </w:t>
      </w:r>
      <w:r>
        <w:rPr>
          <w:spacing w:val="-5"/>
          <w:sz w:val="17"/>
        </w:rPr>
        <w:t>Sovetov. </w:t>
      </w:r>
      <w:r>
        <w:rPr>
          <w:spacing w:val="-4"/>
          <w:sz w:val="17"/>
        </w:rPr>
        <w:t>M.: </w:t>
      </w:r>
      <w:r>
        <w:rPr>
          <w:spacing w:val="-5"/>
          <w:sz w:val="17"/>
        </w:rPr>
        <w:t>Tipografiya propagandistskikh komiksov, </w:t>
      </w:r>
      <w:r>
        <w:rPr>
          <w:spacing w:val="-4"/>
          <w:sz w:val="17"/>
        </w:rPr>
        <w:t>1922.]</w:t>
      </w:r>
    </w:p>
    <w:p>
      <w:pPr>
        <w:spacing w:line="175" w:lineRule="exact" w:before="0"/>
        <w:ind w:left="340" w:right="0" w:firstLine="0"/>
        <w:jc w:val="both"/>
        <w:rPr>
          <w:sz w:val="17"/>
        </w:rPr>
      </w:pPr>
      <w:r>
        <w:rPr>
          <w:spacing w:val="-5"/>
          <w:sz w:val="17"/>
        </w:rPr>
        <w:t>Лучшев Е.М. Антирелигиозная пропаганда </w:t>
      </w:r>
      <w:r>
        <w:rPr>
          <w:sz w:val="17"/>
        </w:rPr>
        <w:t>в </w:t>
      </w:r>
      <w:r>
        <w:rPr>
          <w:spacing w:val="-5"/>
          <w:sz w:val="17"/>
        </w:rPr>
        <w:t>СССР: </w:t>
      </w:r>
      <w:r>
        <w:rPr>
          <w:spacing w:val="-4"/>
          <w:sz w:val="17"/>
        </w:rPr>
        <w:t>1917–1941 гг. </w:t>
      </w:r>
      <w:r>
        <w:rPr>
          <w:spacing w:val="-5"/>
          <w:sz w:val="17"/>
        </w:rPr>
        <w:t>СПб.: </w:t>
      </w:r>
      <w:r>
        <w:rPr>
          <w:spacing w:val="-124"/>
          <w:sz w:val="17"/>
          <w:shd w:fill="FDFDFD" w:color="auto" w:val="clear"/>
        </w:rPr>
        <w:t>И</w:t>
      </w:r>
      <w:r>
        <w:rPr>
          <w:spacing w:val="89"/>
          <w:sz w:val="17"/>
        </w:rPr>
        <w:t> </w:t>
      </w:r>
      <w:r>
        <w:rPr>
          <w:spacing w:val="-5"/>
          <w:sz w:val="17"/>
          <w:shd w:fill="FDFDFD" w:color="auto" w:val="clear"/>
        </w:rPr>
        <w:t>нформационно-</w:t>
      </w:r>
    </w:p>
    <w:p>
      <w:pPr>
        <w:spacing w:line="220" w:lineRule="auto" w:before="5"/>
        <w:ind w:left="623" w:right="217" w:firstLine="0"/>
        <w:jc w:val="both"/>
        <w:rPr>
          <w:sz w:val="17"/>
        </w:rPr>
      </w:pPr>
      <w:r>
        <w:rPr>
          <w:w w:val="100"/>
          <w:sz w:val="17"/>
          <w:shd w:fill="FDFDFD" w:color="auto" w:val="clear"/>
        </w:rPr>
        <w:t> </w:t>
      </w:r>
      <w:r>
        <w:rPr>
          <w:spacing w:val="-5"/>
          <w:sz w:val="17"/>
          <w:shd w:fill="FDFDFD" w:color="auto" w:val="clear"/>
        </w:rPr>
        <w:t>техническое </w:t>
      </w:r>
      <w:r>
        <w:rPr>
          <w:spacing w:val="-4"/>
          <w:sz w:val="17"/>
          <w:shd w:fill="FDFDFD" w:color="auto" w:val="clear"/>
        </w:rPr>
        <w:t>агентство Ритм</w:t>
      </w:r>
      <w:r>
        <w:rPr>
          <w:spacing w:val="-4"/>
          <w:sz w:val="17"/>
        </w:rPr>
        <w:t>, 2016. </w:t>
      </w:r>
      <w:r>
        <w:rPr>
          <w:spacing w:val="-3"/>
          <w:sz w:val="17"/>
        </w:rPr>
        <w:t>364 </w:t>
      </w:r>
      <w:r>
        <w:rPr>
          <w:sz w:val="17"/>
        </w:rPr>
        <w:t>с. </w:t>
      </w:r>
      <w:r>
        <w:rPr>
          <w:spacing w:val="-4"/>
          <w:sz w:val="17"/>
        </w:rPr>
        <w:t>[Luchshev </w:t>
      </w:r>
      <w:r>
        <w:rPr>
          <w:spacing w:val="-5"/>
          <w:sz w:val="17"/>
        </w:rPr>
        <w:t>E.M. Аntireligioznaya propaganda </w:t>
      </w:r>
      <w:r>
        <w:rPr>
          <w:sz w:val="17"/>
        </w:rPr>
        <w:t>v </w:t>
      </w:r>
      <w:r>
        <w:rPr>
          <w:spacing w:val="-4"/>
          <w:sz w:val="17"/>
        </w:rPr>
        <w:t>SSSR: 1917–1941 gg. SPb.: </w:t>
      </w:r>
      <w:r>
        <w:rPr>
          <w:spacing w:val="-5"/>
          <w:sz w:val="17"/>
        </w:rPr>
        <w:t>Informatsionno-tekhnicheskoe </w:t>
      </w:r>
      <w:r>
        <w:rPr>
          <w:spacing w:val="-4"/>
          <w:sz w:val="17"/>
        </w:rPr>
        <w:t>agentstvo Ritm, 2016. 364 s.]</w:t>
      </w:r>
    </w:p>
    <w:p>
      <w:pPr>
        <w:spacing w:line="220" w:lineRule="auto" w:before="1"/>
        <w:ind w:left="623" w:right="216" w:hanging="284"/>
        <w:jc w:val="both"/>
        <w:rPr>
          <w:sz w:val="17"/>
        </w:rPr>
      </w:pPr>
      <w:r>
        <w:rPr>
          <w:spacing w:val="-3"/>
          <w:sz w:val="17"/>
        </w:rPr>
        <w:t>Маккарти </w:t>
      </w:r>
      <w:r>
        <w:rPr>
          <w:sz w:val="17"/>
        </w:rPr>
        <w:t>Т. </w:t>
      </w:r>
      <w:r>
        <w:rPr>
          <w:spacing w:val="-4"/>
          <w:sz w:val="17"/>
        </w:rPr>
        <w:t>Тинтин </w:t>
      </w:r>
      <w:r>
        <w:rPr>
          <w:sz w:val="17"/>
        </w:rPr>
        <w:t>и </w:t>
      </w:r>
      <w:r>
        <w:rPr>
          <w:spacing w:val="-3"/>
          <w:sz w:val="17"/>
        </w:rPr>
        <w:t>тайна </w:t>
      </w:r>
      <w:r>
        <w:rPr>
          <w:spacing w:val="-4"/>
          <w:sz w:val="17"/>
        </w:rPr>
        <w:t>литературы. </w:t>
      </w:r>
      <w:r>
        <w:rPr>
          <w:spacing w:val="-3"/>
          <w:sz w:val="17"/>
        </w:rPr>
        <w:t>М.: </w:t>
      </w:r>
      <w:r>
        <w:rPr>
          <w:sz w:val="17"/>
        </w:rPr>
        <w:t>Ad </w:t>
      </w:r>
      <w:r>
        <w:rPr>
          <w:spacing w:val="-4"/>
          <w:sz w:val="17"/>
        </w:rPr>
        <w:t>Marginem, </w:t>
      </w:r>
      <w:r>
        <w:rPr>
          <w:spacing w:val="-3"/>
          <w:sz w:val="17"/>
        </w:rPr>
        <w:t>2013. 176 </w:t>
      </w:r>
      <w:r>
        <w:rPr>
          <w:sz w:val="17"/>
        </w:rPr>
        <w:t>с. </w:t>
      </w:r>
      <w:r>
        <w:rPr>
          <w:spacing w:val="-4"/>
          <w:sz w:val="17"/>
        </w:rPr>
        <w:t>[Makkarti </w:t>
      </w:r>
      <w:r>
        <w:rPr>
          <w:sz w:val="17"/>
        </w:rPr>
        <w:t>T. </w:t>
      </w:r>
      <w:r>
        <w:rPr>
          <w:spacing w:val="-3"/>
          <w:sz w:val="17"/>
        </w:rPr>
        <w:t>Tin- </w:t>
      </w:r>
      <w:r>
        <w:rPr>
          <w:sz w:val="17"/>
        </w:rPr>
        <w:t>tin i </w:t>
      </w:r>
      <w:r>
        <w:rPr>
          <w:spacing w:val="-3"/>
          <w:sz w:val="17"/>
        </w:rPr>
        <w:t>tajna </w:t>
      </w:r>
      <w:r>
        <w:rPr>
          <w:spacing w:val="-4"/>
          <w:sz w:val="17"/>
        </w:rPr>
        <w:t>literatury. </w:t>
      </w:r>
      <w:r>
        <w:rPr>
          <w:spacing w:val="-3"/>
          <w:sz w:val="17"/>
        </w:rPr>
        <w:t>M.: </w:t>
      </w:r>
      <w:r>
        <w:rPr>
          <w:sz w:val="17"/>
        </w:rPr>
        <w:t>Ad </w:t>
      </w:r>
      <w:r>
        <w:rPr>
          <w:spacing w:val="-4"/>
          <w:sz w:val="17"/>
        </w:rPr>
        <w:t>Marginem, </w:t>
      </w:r>
      <w:r>
        <w:rPr>
          <w:spacing w:val="-3"/>
          <w:sz w:val="17"/>
        </w:rPr>
        <w:t>2013. 176 s.]</w:t>
      </w:r>
    </w:p>
    <w:p>
      <w:pPr>
        <w:spacing w:line="220" w:lineRule="auto" w:before="0"/>
        <w:ind w:left="623" w:right="218" w:hanging="284"/>
        <w:jc w:val="both"/>
        <w:rPr>
          <w:sz w:val="17"/>
        </w:rPr>
      </w:pPr>
      <w:r>
        <w:rPr>
          <w:spacing w:val="-5"/>
          <w:sz w:val="17"/>
        </w:rPr>
        <w:t>Петракки </w:t>
      </w:r>
      <w:r>
        <w:rPr>
          <w:spacing w:val="-3"/>
          <w:sz w:val="17"/>
        </w:rPr>
        <w:t>Д. </w:t>
      </w:r>
      <w:r>
        <w:rPr>
          <w:spacing w:val="-5"/>
          <w:sz w:val="17"/>
        </w:rPr>
        <w:t>Невозможное сосуществование: </w:t>
      </w:r>
      <w:r>
        <w:rPr>
          <w:spacing w:val="-4"/>
          <w:sz w:val="17"/>
        </w:rPr>
        <w:t>Святой Престол </w:t>
      </w:r>
      <w:r>
        <w:rPr>
          <w:sz w:val="17"/>
        </w:rPr>
        <w:t>и </w:t>
      </w:r>
      <w:r>
        <w:rPr>
          <w:spacing w:val="-5"/>
          <w:sz w:val="17"/>
        </w:rPr>
        <w:t>религиозный </w:t>
      </w:r>
      <w:r>
        <w:rPr>
          <w:spacing w:val="-4"/>
          <w:sz w:val="17"/>
        </w:rPr>
        <w:t>вопрос </w:t>
      </w:r>
      <w:r>
        <w:rPr>
          <w:sz w:val="17"/>
        </w:rPr>
        <w:t>в </w:t>
      </w:r>
      <w:r>
        <w:rPr>
          <w:spacing w:val="-4"/>
          <w:sz w:val="17"/>
        </w:rPr>
        <w:t>России между </w:t>
      </w:r>
      <w:r>
        <w:rPr>
          <w:spacing w:val="-5"/>
          <w:sz w:val="17"/>
        </w:rPr>
        <w:t>конкордатом </w:t>
      </w:r>
      <w:r>
        <w:rPr>
          <w:sz w:val="17"/>
        </w:rPr>
        <w:t>и </w:t>
      </w:r>
      <w:r>
        <w:rPr>
          <w:spacing w:val="-5"/>
          <w:sz w:val="17"/>
        </w:rPr>
        <w:t>крестовым </w:t>
      </w:r>
      <w:r>
        <w:rPr>
          <w:spacing w:val="-4"/>
          <w:sz w:val="17"/>
        </w:rPr>
        <w:t>походом, 1924–1934 </w:t>
      </w:r>
      <w:r>
        <w:rPr>
          <w:spacing w:val="-3"/>
          <w:sz w:val="17"/>
        </w:rPr>
        <w:t>// </w:t>
      </w:r>
      <w:r>
        <w:rPr>
          <w:spacing w:val="-5"/>
          <w:sz w:val="17"/>
        </w:rPr>
        <w:t>Электронный научно- образовательный </w:t>
      </w:r>
      <w:r>
        <w:rPr>
          <w:spacing w:val="-4"/>
          <w:sz w:val="17"/>
        </w:rPr>
        <w:t>журнал </w:t>
      </w:r>
      <w:r>
        <w:rPr>
          <w:spacing w:val="-5"/>
          <w:sz w:val="17"/>
        </w:rPr>
        <w:t>«История». </w:t>
      </w:r>
      <w:r>
        <w:rPr>
          <w:spacing w:val="-4"/>
          <w:sz w:val="17"/>
        </w:rPr>
        <w:t>2018. </w:t>
      </w:r>
      <w:r>
        <w:rPr>
          <w:spacing w:val="-3"/>
          <w:sz w:val="17"/>
        </w:rPr>
        <w:t>T. </w:t>
      </w:r>
      <w:r>
        <w:rPr>
          <w:sz w:val="17"/>
        </w:rPr>
        <w:t>9. </w:t>
      </w:r>
      <w:r>
        <w:rPr>
          <w:spacing w:val="-4"/>
          <w:sz w:val="17"/>
        </w:rPr>
        <w:t>Вып. </w:t>
      </w:r>
      <w:r>
        <w:rPr>
          <w:sz w:val="17"/>
        </w:rPr>
        <w:t>4 </w:t>
      </w:r>
      <w:r>
        <w:rPr>
          <w:spacing w:val="-3"/>
          <w:sz w:val="17"/>
        </w:rPr>
        <w:t>(68) </w:t>
      </w:r>
      <w:r>
        <w:rPr>
          <w:spacing w:val="-4"/>
          <w:sz w:val="17"/>
        </w:rPr>
        <w:t>[Petrakki </w:t>
      </w:r>
      <w:r>
        <w:rPr>
          <w:spacing w:val="-3"/>
          <w:sz w:val="17"/>
        </w:rPr>
        <w:t>D. </w:t>
      </w:r>
      <w:r>
        <w:rPr>
          <w:spacing w:val="-5"/>
          <w:sz w:val="17"/>
        </w:rPr>
        <w:t>Nevozmozhnoe sosushhestvovanie: Svyatoj </w:t>
      </w:r>
      <w:r>
        <w:rPr>
          <w:spacing w:val="-4"/>
          <w:sz w:val="17"/>
        </w:rPr>
        <w:t>Prestol </w:t>
      </w:r>
      <w:r>
        <w:rPr>
          <w:sz w:val="17"/>
        </w:rPr>
        <w:t>i </w:t>
      </w:r>
      <w:r>
        <w:rPr>
          <w:spacing w:val="-5"/>
          <w:sz w:val="17"/>
        </w:rPr>
        <w:t>religioznyj </w:t>
      </w:r>
      <w:r>
        <w:rPr>
          <w:spacing w:val="-4"/>
          <w:sz w:val="17"/>
        </w:rPr>
        <w:t>vopros </w:t>
      </w:r>
      <w:r>
        <w:rPr>
          <w:sz w:val="17"/>
        </w:rPr>
        <w:t>v </w:t>
      </w:r>
      <w:r>
        <w:rPr>
          <w:spacing w:val="-4"/>
          <w:sz w:val="17"/>
        </w:rPr>
        <w:t>Rossii mezhdu </w:t>
      </w:r>
      <w:r>
        <w:rPr>
          <w:spacing w:val="-5"/>
          <w:sz w:val="17"/>
        </w:rPr>
        <w:t>konkordatom </w:t>
      </w:r>
      <w:r>
        <w:rPr>
          <w:sz w:val="17"/>
        </w:rPr>
        <w:t>i </w:t>
      </w:r>
      <w:r>
        <w:rPr>
          <w:spacing w:val="-5"/>
          <w:sz w:val="17"/>
        </w:rPr>
        <w:t>krestovym </w:t>
      </w:r>
      <w:r>
        <w:rPr>
          <w:spacing w:val="-4"/>
          <w:sz w:val="17"/>
        </w:rPr>
        <w:t>pokhodom, 1924–1934 </w:t>
      </w:r>
      <w:r>
        <w:rPr>
          <w:spacing w:val="-3"/>
          <w:sz w:val="17"/>
        </w:rPr>
        <w:t>// </w:t>
      </w:r>
      <w:r>
        <w:rPr>
          <w:spacing w:val="-5"/>
          <w:sz w:val="17"/>
        </w:rPr>
        <w:t>EHlektronnyj nauchno-obrazovatel'nyj </w:t>
      </w:r>
      <w:r>
        <w:rPr>
          <w:spacing w:val="-4"/>
          <w:sz w:val="17"/>
        </w:rPr>
        <w:t>zhurnal</w:t>
      </w:r>
    </w:p>
    <w:p>
      <w:pPr>
        <w:spacing w:line="176" w:lineRule="exact" w:before="0"/>
        <w:ind w:left="623" w:right="0" w:firstLine="0"/>
        <w:jc w:val="both"/>
        <w:rPr>
          <w:sz w:val="17"/>
        </w:rPr>
      </w:pPr>
      <w:r>
        <w:rPr>
          <w:sz w:val="17"/>
        </w:rPr>
        <w:t>«Istoriya». 2018. T. 9. Vyp. 4 (68). URL: </w:t>
      </w:r>
      <w:hyperlink r:id="rId125">
        <w:r>
          <w:rPr>
            <w:sz w:val="17"/>
          </w:rPr>
          <w:t>http://history.jes.su/s207987840002212-2-1</w:t>
        </w:r>
      </w:hyperlink>
      <w:r>
        <w:rPr>
          <w:sz w:val="17"/>
        </w:rPr>
        <w:t>]</w:t>
      </w:r>
    </w:p>
    <w:p>
      <w:pPr>
        <w:spacing w:line="220" w:lineRule="auto" w:before="5"/>
        <w:ind w:left="350" w:right="217" w:firstLine="0"/>
        <w:jc w:val="right"/>
        <w:rPr>
          <w:sz w:val="17"/>
        </w:rPr>
      </w:pPr>
      <w:r>
        <w:rPr>
          <w:spacing w:val="-5"/>
          <w:sz w:val="17"/>
        </w:rPr>
        <w:t>Полякова </w:t>
      </w:r>
      <w:r>
        <w:rPr>
          <w:spacing w:val="-4"/>
          <w:sz w:val="17"/>
        </w:rPr>
        <w:t>К.В. </w:t>
      </w:r>
      <w:r>
        <w:rPr>
          <w:spacing w:val="-5"/>
          <w:sz w:val="17"/>
        </w:rPr>
        <w:t>Становление семиотической </w:t>
      </w:r>
      <w:r>
        <w:rPr>
          <w:spacing w:val="-4"/>
          <w:sz w:val="17"/>
        </w:rPr>
        <w:t>системы </w:t>
      </w:r>
      <w:r>
        <w:rPr>
          <w:spacing w:val="-5"/>
          <w:sz w:val="17"/>
        </w:rPr>
        <w:t>американского </w:t>
      </w:r>
      <w:r>
        <w:rPr>
          <w:spacing w:val="-4"/>
          <w:sz w:val="17"/>
        </w:rPr>
        <w:t>комикса</w:t>
      </w:r>
      <w:r>
        <w:rPr>
          <w:spacing w:val="-1"/>
          <w:sz w:val="17"/>
        </w:rPr>
        <w:t> </w:t>
      </w:r>
      <w:r>
        <w:rPr>
          <w:sz w:val="17"/>
        </w:rPr>
        <w:t>и</w:t>
      </w:r>
      <w:r>
        <w:rPr>
          <w:spacing w:val="11"/>
          <w:sz w:val="17"/>
        </w:rPr>
        <w:t> </w:t>
      </w:r>
      <w:r>
        <w:rPr>
          <w:spacing w:val="-4"/>
          <w:sz w:val="17"/>
        </w:rPr>
        <w:t>японского</w:t>
      </w:r>
      <w:r>
        <w:rPr>
          <w:w w:val="100"/>
          <w:sz w:val="17"/>
        </w:rPr>
        <w:t> </w:t>
      </w:r>
      <w:r>
        <w:rPr>
          <w:spacing w:val="-4"/>
          <w:sz w:val="17"/>
        </w:rPr>
        <w:t>манга:</w:t>
      </w:r>
      <w:r>
        <w:rPr>
          <w:spacing w:val="10"/>
          <w:sz w:val="17"/>
        </w:rPr>
        <w:t> </w:t>
      </w:r>
      <w:r>
        <w:rPr>
          <w:spacing w:val="-4"/>
          <w:sz w:val="17"/>
        </w:rPr>
        <w:t>дис.</w:t>
      </w:r>
      <w:r>
        <w:rPr>
          <w:spacing w:val="13"/>
          <w:sz w:val="17"/>
        </w:rPr>
        <w:t> </w:t>
      </w:r>
      <w:r>
        <w:rPr>
          <w:spacing w:val="-4"/>
          <w:sz w:val="17"/>
        </w:rPr>
        <w:t>канд.</w:t>
      </w:r>
      <w:r>
        <w:rPr>
          <w:spacing w:val="10"/>
          <w:sz w:val="17"/>
        </w:rPr>
        <w:t> </w:t>
      </w:r>
      <w:r>
        <w:rPr>
          <w:spacing w:val="-4"/>
          <w:sz w:val="17"/>
        </w:rPr>
        <w:t>филол.</w:t>
      </w:r>
      <w:r>
        <w:rPr>
          <w:spacing w:val="13"/>
          <w:sz w:val="17"/>
        </w:rPr>
        <w:t> </w:t>
      </w:r>
      <w:r>
        <w:rPr>
          <w:spacing w:val="-4"/>
          <w:sz w:val="17"/>
        </w:rPr>
        <w:t>наук.</w:t>
      </w:r>
      <w:r>
        <w:rPr>
          <w:spacing w:val="13"/>
          <w:sz w:val="17"/>
        </w:rPr>
        <w:t> </w:t>
      </w:r>
      <w:r>
        <w:rPr>
          <w:spacing w:val="-4"/>
          <w:sz w:val="17"/>
        </w:rPr>
        <w:t>М.,</w:t>
      </w:r>
      <w:r>
        <w:rPr>
          <w:spacing w:val="13"/>
          <w:sz w:val="17"/>
        </w:rPr>
        <w:t> </w:t>
      </w:r>
      <w:r>
        <w:rPr>
          <w:spacing w:val="-4"/>
          <w:sz w:val="17"/>
        </w:rPr>
        <w:t>2005.</w:t>
      </w:r>
      <w:r>
        <w:rPr>
          <w:spacing w:val="10"/>
          <w:sz w:val="17"/>
        </w:rPr>
        <w:t> </w:t>
      </w:r>
      <w:r>
        <w:rPr>
          <w:spacing w:val="-3"/>
          <w:sz w:val="17"/>
        </w:rPr>
        <w:t>203</w:t>
      </w:r>
      <w:r>
        <w:rPr>
          <w:spacing w:val="11"/>
          <w:sz w:val="17"/>
        </w:rPr>
        <w:t> </w:t>
      </w:r>
      <w:r>
        <w:rPr>
          <w:sz w:val="17"/>
        </w:rPr>
        <w:t>с.</w:t>
      </w:r>
      <w:r>
        <w:rPr>
          <w:spacing w:val="11"/>
          <w:sz w:val="17"/>
        </w:rPr>
        <w:t> </w:t>
      </w:r>
      <w:r>
        <w:rPr>
          <w:spacing w:val="-5"/>
          <w:sz w:val="17"/>
        </w:rPr>
        <w:t>[Polyakova</w:t>
      </w:r>
      <w:r>
        <w:rPr>
          <w:spacing w:val="13"/>
          <w:sz w:val="17"/>
        </w:rPr>
        <w:t> </w:t>
      </w:r>
      <w:r>
        <w:rPr>
          <w:spacing w:val="-5"/>
          <w:sz w:val="17"/>
        </w:rPr>
        <w:t>K.V.</w:t>
      </w:r>
      <w:r>
        <w:rPr>
          <w:spacing w:val="13"/>
          <w:sz w:val="17"/>
        </w:rPr>
        <w:t> </w:t>
      </w:r>
      <w:r>
        <w:rPr>
          <w:spacing w:val="-4"/>
          <w:sz w:val="17"/>
        </w:rPr>
        <w:t>Stanovlenie</w:t>
      </w:r>
      <w:r>
        <w:rPr>
          <w:spacing w:val="9"/>
          <w:sz w:val="17"/>
        </w:rPr>
        <w:t> </w:t>
      </w:r>
      <w:r>
        <w:rPr>
          <w:spacing w:val="-4"/>
          <w:sz w:val="17"/>
        </w:rPr>
        <w:t>semiotich-</w:t>
      </w:r>
      <w:r>
        <w:rPr>
          <w:w w:val="100"/>
          <w:sz w:val="17"/>
        </w:rPr>
        <w:t> </w:t>
      </w:r>
      <w:r>
        <w:rPr>
          <w:spacing w:val="-5"/>
          <w:sz w:val="17"/>
        </w:rPr>
        <w:t>eskoj </w:t>
      </w:r>
      <w:r>
        <w:rPr>
          <w:spacing w:val="-4"/>
          <w:sz w:val="17"/>
        </w:rPr>
        <w:t>sistemy </w:t>
      </w:r>
      <w:r>
        <w:rPr>
          <w:spacing w:val="-5"/>
          <w:sz w:val="17"/>
        </w:rPr>
        <w:t>amerikanskogo </w:t>
      </w:r>
      <w:r>
        <w:rPr>
          <w:spacing w:val="-4"/>
          <w:sz w:val="17"/>
        </w:rPr>
        <w:t>komiksa </w:t>
      </w:r>
      <w:r>
        <w:rPr>
          <w:sz w:val="17"/>
        </w:rPr>
        <w:t>i </w:t>
      </w:r>
      <w:r>
        <w:rPr>
          <w:spacing w:val="-5"/>
          <w:sz w:val="17"/>
        </w:rPr>
        <w:t>yaponskogo manga: </w:t>
      </w:r>
      <w:r>
        <w:rPr>
          <w:spacing w:val="-4"/>
          <w:sz w:val="17"/>
        </w:rPr>
        <w:t>dis. kand. filol. nauk.</w:t>
      </w:r>
      <w:r>
        <w:rPr>
          <w:spacing w:val="1"/>
          <w:sz w:val="17"/>
        </w:rPr>
        <w:t> </w:t>
      </w:r>
      <w:r>
        <w:rPr>
          <w:spacing w:val="-4"/>
          <w:sz w:val="17"/>
        </w:rPr>
        <w:t>M., 2005]</w:t>
      </w:r>
      <w:r>
        <w:rPr>
          <w:w w:val="100"/>
          <w:sz w:val="17"/>
        </w:rPr>
        <w:t> </w:t>
      </w:r>
      <w:r>
        <w:rPr>
          <w:spacing w:val="-5"/>
          <w:sz w:val="17"/>
        </w:rPr>
        <w:t>Столярова </w:t>
      </w:r>
      <w:r>
        <w:rPr>
          <w:spacing w:val="-4"/>
          <w:sz w:val="17"/>
        </w:rPr>
        <w:t>Л.Г. </w:t>
      </w:r>
      <w:r>
        <w:rPr>
          <w:spacing w:val="-5"/>
          <w:sz w:val="17"/>
        </w:rPr>
        <w:t>Вербальные </w:t>
      </w:r>
      <w:r>
        <w:rPr>
          <w:sz w:val="17"/>
        </w:rPr>
        <w:t>и </w:t>
      </w:r>
      <w:r>
        <w:rPr>
          <w:spacing w:val="-5"/>
          <w:sz w:val="17"/>
        </w:rPr>
        <w:t>невербальные компоненты коммуникации </w:t>
      </w:r>
      <w:r>
        <w:rPr>
          <w:sz w:val="17"/>
        </w:rPr>
        <w:t>в</w:t>
      </w:r>
      <w:r>
        <w:rPr>
          <w:spacing w:val="18"/>
          <w:sz w:val="17"/>
        </w:rPr>
        <w:t> </w:t>
      </w:r>
      <w:r>
        <w:rPr>
          <w:spacing w:val="-4"/>
          <w:sz w:val="17"/>
        </w:rPr>
        <w:t>текстах</w:t>
      </w:r>
      <w:r>
        <w:rPr>
          <w:spacing w:val="14"/>
          <w:sz w:val="17"/>
        </w:rPr>
        <w:t> </w:t>
      </w:r>
      <w:r>
        <w:rPr>
          <w:spacing w:val="-4"/>
          <w:sz w:val="17"/>
        </w:rPr>
        <w:t>фран-</w:t>
      </w:r>
      <w:r>
        <w:rPr>
          <w:w w:val="100"/>
          <w:sz w:val="17"/>
        </w:rPr>
        <w:t> </w:t>
      </w:r>
      <w:r>
        <w:rPr>
          <w:spacing w:val="-4"/>
          <w:sz w:val="17"/>
        </w:rPr>
        <w:t>цузских </w:t>
      </w:r>
      <w:r>
        <w:rPr>
          <w:spacing w:val="-5"/>
          <w:sz w:val="17"/>
        </w:rPr>
        <w:t>комиксов </w:t>
      </w:r>
      <w:r>
        <w:rPr>
          <w:spacing w:val="-3"/>
          <w:sz w:val="17"/>
        </w:rPr>
        <w:t>(на </w:t>
      </w:r>
      <w:r>
        <w:rPr>
          <w:spacing w:val="-4"/>
          <w:sz w:val="17"/>
        </w:rPr>
        <w:t>примере </w:t>
      </w:r>
      <w:r>
        <w:rPr>
          <w:spacing w:val="-5"/>
          <w:sz w:val="17"/>
        </w:rPr>
        <w:t>комиксов </w:t>
      </w:r>
      <w:r>
        <w:rPr>
          <w:spacing w:val="-4"/>
          <w:sz w:val="17"/>
        </w:rPr>
        <w:t>серии </w:t>
      </w:r>
      <w:r>
        <w:rPr>
          <w:spacing w:val="-5"/>
          <w:sz w:val="17"/>
        </w:rPr>
        <w:t>«Астерикс»). </w:t>
      </w:r>
      <w:r>
        <w:rPr>
          <w:spacing w:val="-4"/>
          <w:sz w:val="17"/>
        </w:rPr>
        <w:t>Дисс.</w:t>
      </w:r>
      <w:r>
        <w:rPr>
          <w:spacing w:val="8"/>
          <w:sz w:val="17"/>
        </w:rPr>
        <w:t> </w:t>
      </w:r>
      <w:r>
        <w:rPr>
          <w:spacing w:val="-5"/>
          <w:sz w:val="17"/>
        </w:rPr>
        <w:t>канд.</w:t>
      </w:r>
      <w:r>
        <w:rPr>
          <w:sz w:val="17"/>
        </w:rPr>
        <w:t> </w:t>
      </w:r>
      <w:r>
        <w:rPr>
          <w:spacing w:val="-5"/>
          <w:sz w:val="17"/>
        </w:rPr>
        <w:t>филолог.</w:t>
      </w:r>
      <w:r>
        <w:rPr>
          <w:w w:val="100"/>
          <w:sz w:val="17"/>
        </w:rPr>
        <w:t> </w:t>
      </w:r>
      <w:r>
        <w:rPr>
          <w:spacing w:val="-4"/>
          <w:sz w:val="17"/>
        </w:rPr>
        <w:t>наук. </w:t>
      </w:r>
      <w:r>
        <w:rPr>
          <w:spacing w:val="-5"/>
          <w:sz w:val="17"/>
        </w:rPr>
        <w:t>Воронеж, </w:t>
      </w:r>
      <w:r>
        <w:rPr>
          <w:spacing w:val="-4"/>
          <w:sz w:val="17"/>
        </w:rPr>
        <w:t>2012. 178 </w:t>
      </w:r>
      <w:r>
        <w:rPr>
          <w:sz w:val="17"/>
        </w:rPr>
        <w:t>с. </w:t>
      </w:r>
      <w:r>
        <w:rPr>
          <w:spacing w:val="-5"/>
          <w:sz w:val="17"/>
        </w:rPr>
        <w:t>[Stolyarova L.G. </w:t>
      </w:r>
      <w:r>
        <w:rPr>
          <w:spacing w:val="-4"/>
          <w:sz w:val="17"/>
        </w:rPr>
        <w:t>Verbal'nye </w:t>
      </w:r>
      <w:r>
        <w:rPr>
          <w:sz w:val="17"/>
        </w:rPr>
        <w:t>i </w:t>
      </w:r>
      <w:r>
        <w:rPr>
          <w:spacing w:val="-5"/>
          <w:sz w:val="17"/>
        </w:rPr>
        <w:t>neverbal'nye</w:t>
      </w:r>
      <w:r>
        <w:rPr>
          <w:spacing w:val="3"/>
          <w:sz w:val="17"/>
        </w:rPr>
        <w:t> </w:t>
      </w:r>
      <w:r>
        <w:rPr>
          <w:spacing w:val="-4"/>
          <w:sz w:val="17"/>
        </w:rPr>
        <w:t>komponenty</w:t>
      </w:r>
      <w:r>
        <w:rPr>
          <w:spacing w:val="3"/>
          <w:sz w:val="17"/>
        </w:rPr>
        <w:t> </w:t>
      </w:r>
      <w:r>
        <w:rPr>
          <w:spacing w:val="-4"/>
          <w:sz w:val="17"/>
        </w:rPr>
        <w:t>kom-</w:t>
      </w:r>
      <w:r>
        <w:rPr>
          <w:w w:val="100"/>
          <w:sz w:val="17"/>
        </w:rPr>
        <w:t> </w:t>
      </w:r>
      <w:r>
        <w:rPr>
          <w:spacing w:val="-5"/>
          <w:sz w:val="17"/>
        </w:rPr>
        <w:t>munikatsii </w:t>
      </w:r>
      <w:r>
        <w:rPr>
          <w:sz w:val="17"/>
        </w:rPr>
        <w:t>v </w:t>
      </w:r>
      <w:r>
        <w:rPr>
          <w:spacing w:val="-5"/>
          <w:sz w:val="17"/>
        </w:rPr>
        <w:t>tekstakh </w:t>
      </w:r>
      <w:r>
        <w:rPr>
          <w:spacing w:val="-4"/>
          <w:sz w:val="17"/>
        </w:rPr>
        <w:t>frantsuzskikh komiksov (na primere komiksov serii </w:t>
      </w:r>
      <w:r>
        <w:rPr>
          <w:spacing w:val="-5"/>
          <w:sz w:val="17"/>
        </w:rPr>
        <w:t>«Аsteriks»).</w:t>
      </w:r>
      <w:r>
        <w:rPr>
          <w:spacing w:val="-28"/>
          <w:sz w:val="17"/>
        </w:rPr>
        <w:t> </w:t>
      </w:r>
      <w:r>
        <w:rPr>
          <w:spacing w:val="-4"/>
          <w:sz w:val="17"/>
        </w:rPr>
        <w:t>Diss.</w:t>
      </w:r>
    </w:p>
    <w:p>
      <w:pPr>
        <w:spacing w:line="220" w:lineRule="auto" w:before="1"/>
        <w:ind w:left="340" w:right="2998" w:firstLine="283"/>
        <w:jc w:val="left"/>
        <w:rPr>
          <w:sz w:val="17"/>
        </w:rPr>
      </w:pPr>
      <w:r>
        <w:rPr/>
        <w:pict>
          <v:rect style="position:absolute;margin-left:204.421814pt;margin-top:8.310704pt;width:2.64pt;height:.36pt;mso-position-horizontal-relative:page;mso-position-vertical-relative:paragraph;z-index:-260771840" filled="true" fillcolor="#000000" stroked="false">
            <v:fill type="solid"/>
            <w10:wrap type="none"/>
          </v:rect>
        </w:pict>
      </w:r>
      <w:r>
        <w:rPr>
          <w:spacing w:val="-4"/>
          <w:sz w:val="17"/>
        </w:rPr>
        <w:t>kand. filolog. nauk. </w:t>
      </w:r>
      <w:r>
        <w:rPr>
          <w:spacing w:val="-5"/>
          <w:sz w:val="17"/>
        </w:rPr>
        <w:t>Voronezh, </w:t>
      </w:r>
      <w:r>
        <w:rPr>
          <w:spacing w:val="-4"/>
          <w:sz w:val="17"/>
        </w:rPr>
        <w:t>2012. </w:t>
      </w:r>
      <w:r>
        <w:rPr>
          <w:spacing w:val="-3"/>
          <w:sz w:val="17"/>
        </w:rPr>
        <w:t>178 </w:t>
      </w:r>
      <w:r>
        <w:rPr>
          <w:spacing w:val="-4"/>
          <w:sz w:val="17"/>
        </w:rPr>
        <w:t>s.] </w:t>
      </w:r>
      <w:r>
        <w:rPr>
          <w:spacing w:val="-3"/>
          <w:sz w:val="17"/>
        </w:rPr>
        <w:t>Ajame </w:t>
      </w:r>
      <w:r>
        <w:rPr>
          <w:sz w:val="17"/>
        </w:rPr>
        <w:t>P. </w:t>
      </w:r>
      <w:r>
        <w:rPr>
          <w:spacing w:val="-4"/>
          <w:sz w:val="17"/>
        </w:rPr>
        <w:t>Hergé. </w:t>
      </w:r>
      <w:r>
        <w:rPr>
          <w:spacing w:val="-3"/>
          <w:sz w:val="17"/>
        </w:rPr>
        <w:t>Paris: </w:t>
      </w:r>
      <w:r>
        <w:rPr>
          <w:spacing w:val="-4"/>
          <w:sz w:val="17"/>
        </w:rPr>
        <w:t>Gallimard, </w:t>
      </w:r>
      <w:r>
        <w:rPr>
          <w:spacing w:val="-3"/>
          <w:sz w:val="17"/>
        </w:rPr>
        <w:t>1991. </w:t>
      </w:r>
      <w:r>
        <w:rPr>
          <w:spacing w:val="-2"/>
          <w:sz w:val="17"/>
        </w:rPr>
        <w:t>406 </w:t>
      </w:r>
      <w:r>
        <w:rPr>
          <w:sz w:val="17"/>
        </w:rPr>
        <w:t>p.</w:t>
      </w:r>
    </w:p>
    <w:p>
      <w:pPr>
        <w:spacing w:line="220" w:lineRule="auto" w:before="1"/>
        <w:ind w:left="340" w:right="763" w:firstLine="0"/>
        <w:jc w:val="left"/>
        <w:rPr>
          <w:sz w:val="17"/>
        </w:rPr>
      </w:pPr>
      <w:r>
        <w:rPr>
          <w:spacing w:val="-4"/>
          <w:sz w:val="17"/>
        </w:rPr>
        <w:t>Apostolidès </w:t>
      </w:r>
      <w:r>
        <w:rPr>
          <w:spacing w:val="-3"/>
          <w:sz w:val="17"/>
        </w:rPr>
        <w:t>J.-M. </w:t>
      </w:r>
      <w:r>
        <w:rPr>
          <w:spacing w:val="-4"/>
          <w:sz w:val="17"/>
        </w:rPr>
        <w:t>Les métamorphoses </w:t>
      </w:r>
      <w:r>
        <w:rPr>
          <w:sz w:val="17"/>
        </w:rPr>
        <w:t>de </w:t>
      </w:r>
      <w:r>
        <w:rPr>
          <w:spacing w:val="-4"/>
          <w:sz w:val="17"/>
        </w:rPr>
        <w:t>Tintin. </w:t>
      </w:r>
      <w:r>
        <w:rPr>
          <w:spacing w:val="-3"/>
          <w:sz w:val="17"/>
        </w:rPr>
        <w:t>Paris: </w:t>
      </w:r>
      <w:r>
        <w:rPr>
          <w:spacing w:val="-4"/>
          <w:sz w:val="17"/>
        </w:rPr>
        <w:t>Flammarion, </w:t>
      </w:r>
      <w:r>
        <w:rPr>
          <w:spacing w:val="-3"/>
          <w:sz w:val="17"/>
        </w:rPr>
        <w:t>2006. 435 </w:t>
      </w:r>
      <w:r>
        <w:rPr>
          <w:sz w:val="17"/>
        </w:rPr>
        <w:t>p. </w:t>
      </w:r>
      <w:r>
        <w:rPr>
          <w:spacing w:val="-3"/>
          <w:sz w:val="17"/>
        </w:rPr>
        <w:t>Assouline </w:t>
      </w:r>
      <w:r>
        <w:rPr>
          <w:sz w:val="17"/>
        </w:rPr>
        <w:t>P. </w:t>
      </w:r>
      <w:r>
        <w:rPr>
          <w:spacing w:val="-4"/>
          <w:sz w:val="17"/>
        </w:rPr>
        <w:t>Hergé. </w:t>
      </w:r>
      <w:r>
        <w:rPr>
          <w:spacing w:val="-3"/>
          <w:sz w:val="17"/>
        </w:rPr>
        <w:t>Paris: </w:t>
      </w:r>
      <w:r>
        <w:rPr>
          <w:spacing w:val="-4"/>
          <w:sz w:val="17"/>
        </w:rPr>
        <w:t>Gallimard, </w:t>
      </w:r>
      <w:r>
        <w:rPr>
          <w:spacing w:val="-3"/>
          <w:sz w:val="17"/>
        </w:rPr>
        <w:t>1996. </w:t>
      </w:r>
      <w:r>
        <w:rPr>
          <w:spacing w:val="-2"/>
          <w:sz w:val="17"/>
        </w:rPr>
        <w:t>463 </w:t>
      </w:r>
      <w:r>
        <w:rPr>
          <w:sz w:val="17"/>
        </w:rPr>
        <w:t>p.</w:t>
      </w:r>
    </w:p>
    <w:p>
      <w:pPr>
        <w:spacing w:line="220" w:lineRule="auto" w:before="0"/>
        <w:ind w:left="340" w:right="208" w:firstLine="0"/>
        <w:jc w:val="left"/>
        <w:rPr>
          <w:sz w:val="17"/>
        </w:rPr>
      </w:pPr>
      <w:r>
        <w:rPr>
          <w:spacing w:val="-5"/>
          <w:sz w:val="17"/>
        </w:rPr>
        <w:t>Chenaux </w:t>
      </w:r>
      <w:r>
        <w:rPr>
          <w:spacing w:val="-4"/>
          <w:sz w:val="17"/>
        </w:rPr>
        <w:t>Ph. </w:t>
      </w:r>
      <w:r>
        <w:rPr>
          <w:spacing w:val="-5"/>
          <w:sz w:val="17"/>
        </w:rPr>
        <w:t>L’Église catholique </w:t>
      </w:r>
      <w:r>
        <w:rPr>
          <w:spacing w:val="-4"/>
          <w:sz w:val="17"/>
        </w:rPr>
        <w:t>et </w:t>
      </w:r>
      <w:r>
        <w:rPr>
          <w:spacing w:val="-3"/>
          <w:sz w:val="17"/>
        </w:rPr>
        <w:t>le </w:t>
      </w:r>
      <w:r>
        <w:rPr>
          <w:spacing w:val="-6"/>
          <w:sz w:val="17"/>
        </w:rPr>
        <w:t>communisme </w:t>
      </w:r>
      <w:r>
        <w:rPr>
          <w:spacing w:val="-4"/>
          <w:sz w:val="17"/>
        </w:rPr>
        <w:t>en </w:t>
      </w:r>
      <w:r>
        <w:rPr>
          <w:spacing w:val="-5"/>
          <w:sz w:val="17"/>
        </w:rPr>
        <w:t>Europe (1917–1989). </w:t>
      </w:r>
      <w:r>
        <w:rPr>
          <w:spacing w:val="-4"/>
          <w:sz w:val="17"/>
        </w:rPr>
        <w:t>P.: </w:t>
      </w:r>
      <w:r>
        <w:rPr>
          <w:spacing w:val="-5"/>
          <w:sz w:val="17"/>
        </w:rPr>
        <w:t>Cerf, </w:t>
      </w:r>
      <w:r>
        <w:rPr>
          <w:spacing w:val="-4"/>
          <w:sz w:val="17"/>
        </w:rPr>
        <w:t>2009. 383 </w:t>
      </w:r>
      <w:r>
        <w:rPr>
          <w:sz w:val="17"/>
        </w:rPr>
        <w:t>р. </w:t>
      </w:r>
      <w:r>
        <w:rPr>
          <w:spacing w:val="-4"/>
          <w:sz w:val="17"/>
        </w:rPr>
        <w:t>Douillet </w:t>
      </w:r>
      <w:r>
        <w:rPr>
          <w:sz w:val="17"/>
        </w:rPr>
        <w:t>J. </w:t>
      </w:r>
      <w:r>
        <w:rPr>
          <w:spacing w:val="-4"/>
          <w:sz w:val="17"/>
        </w:rPr>
        <w:t>Moscou </w:t>
      </w:r>
      <w:r>
        <w:rPr>
          <w:spacing w:val="-3"/>
          <w:sz w:val="17"/>
        </w:rPr>
        <w:t>sans </w:t>
      </w:r>
      <w:r>
        <w:rPr>
          <w:spacing w:val="-4"/>
          <w:sz w:val="17"/>
        </w:rPr>
        <w:t>voiles </w:t>
      </w:r>
      <w:r>
        <w:rPr>
          <w:spacing w:val="-3"/>
          <w:sz w:val="17"/>
        </w:rPr>
        <w:t>(Neuf </w:t>
      </w:r>
      <w:r>
        <w:rPr>
          <w:spacing w:val="-2"/>
          <w:sz w:val="17"/>
        </w:rPr>
        <w:t>ans </w:t>
      </w:r>
      <w:r>
        <w:rPr>
          <w:sz w:val="17"/>
        </w:rPr>
        <w:t>de </w:t>
      </w:r>
      <w:r>
        <w:rPr>
          <w:spacing w:val="-3"/>
          <w:sz w:val="17"/>
        </w:rPr>
        <w:t>travail </w:t>
      </w:r>
      <w:r>
        <w:rPr>
          <w:sz w:val="17"/>
        </w:rPr>
        <w:t>au </w:t>
      </w:r>
      <w:r>
        <w:rPr>
          <w:spacing w:val="-3"/>
          <w:sz w:val="17"/>
        </w:rPr>
        <w:t>pays </w:t>
      </w:r>
      <w:r>
        <w:rPr>
          <w:spacing w:val="-4"/>
          <w:sz w:val="17"/>
        </w:rPr>
        <w:t>des Soviets). </w:t>
      </w:r>
      <w:r>
        <w:rPr>
          <w:sz w:val="17"/>
        </w:rPr>
        <w:t>P.: </w:t>
      </w:r>
      <w:r>
        <w:rPr>
          <w:spacing w:val="-4"/>
          <w:sz w:val="17"/>
        </w:rPr>
        <w:t>Spes, </w:t>
      </w:r>
      <w:r>
        <w:rPr>
          <w:spacing w:val="-3"/>
          <w:sz w:val="17"/>
        </w:rPr>
        <w:t>1928. </w:t>
      </w:r>
      <w:r>
        <w:rPr>
          <w:spacing w:val="-2"/>
          <w:sz w:val="17"/>
        </w:rPr>
        <w:t>249 </w:t>
      </w:r>
      <w:r>
        <w:rPr>
          <w:sz w:val="17"/>
        </w:rPr>
        <w:t>р. </w:t>
      </w:r>
      <w:r>
        <w:rPr>
          <w:spacing w:val="-4"/>
          <w:sz w:val="17"/>
        </w:rPr>
        <w:t>Fouillet </w:t>
      </w:r>
      <w:r>
        <w:rPr>
          <w:sz w:val="17"/>
        </w:rPr>
        <w:t>A. De </w:t>
      </w:r>
      <w:r>
        <w:rPr>
          <w:spacing w:val="-3"/>
          <w:sz w:val="17"/>
        </w:rPr>
        <w:t>Dédale </w:t>
      </w:r>
      <w:r>
        <w:rPr>
          <w:sz w:val="17"/>
        </w:rPr>
        <w:t>à </w:t>
      </w:r>
      <w:r>
        <w:rPr>
          <w:spacing w:val="-4"/>
          <w:sz w:val="17"/>
        </w:rPr>
        <w:t>Batman. </w:t>
      </w:r>
      <w:r>
        <w:rPr>
          <w:spacing w:val="-3"/>
          <w:sz w:val="17"/>
        </w:rPr>
        <w:t>Étude </w:t>
      </w:r>
      <w:r>
        <w:rPr>
          <w:spacing w:val="-2"/>
          <w:sz w:val="17"/>
        </w:rPr>
        <w:t>sur </w:t>
      </w:r>
      <w:r>
        <w:rPr>
          <w:sz w:val="17"/>
        </w:rPr>
        <w:t>un </w:t>
      </w:r>
      <w:r>
        <w:rPr>
          <w:spacing w:val="-3"/>
          <w:sz w:val="17"/>
        </w:rPr>
        <w:t>imaginaire </w:t>
      </w:r>
      <w:r>
        <w:rPr>
          <w:spacing w:val="-4"/>
          <w:sz w:val="17"/>
        </w:rPr>
        <w:t>contemporain: </w:t>
      </w:r>
      <w:r>
        <w:rPr>
          <w:spacing w:val="-3"/>
          <w:sz w:val="17"/>
        </w:rPr>
        <w:t>les </w:t>
      </w:r>
      <w:r>
        <w:rPr>
          <w:spacing w:val="-4"/>
          <w:sz w:val="17"/>
        </w:rPr>
        <w:t>super-héros </w:t>
      </w:r>
      <w:r>
        <w:rPr>
          <w:spacing w:val="-3"/>
          <w:sz w:val="17"/>
        </w:rPr>
        <w:t>//</w:t>
      </w:r>
    </w:p>
    <w:p>
      <w:pPr>
        <w:spacing w:line="176" w:lineRule="exact" w:before="0"/>
        <w:ind w:left="623" w:right="0" w:firstLine="0"/>
        <w:jc w:val="left"/>
        <w:rPr>
          <w:sz w:val="17"/>
        </w:rPr>
      </w:pPr>
      <w:r>
        <w:rPr>
          <w:sz w:val="17"/>
        </w:rPr>
        <w:t>Sociétés. 2009. № 106. P. 25-32.</w:t>
      </w:r>
    </w:p>
    <w:p>
      <w:pPr>
        <w:spacing w:line="180" w:lineRule="exact" w:before="0"/>
        <w:ind w:left="340" w:right="0" w:firstLine="0"/>
        <w:jc w:val="left"/>
        <w:rPr>
          <w:sz w:val="17"/>
        </w:rPr>
      </w:pPr>
      <w:r>
        <w:rPr>
          <w:sz w:val="17"/>
        </w:rPr>
        <w:t>Goddin Ph. Hergé. Lignes de vie. Bruxelles: Ed. Moulinsart, 2007. 201 р.</w:t>
      </w:r>
    </w:p>
    <w:p>
      <w:pPr>
        <w:spacing w:line="180" w:lineRule="exact" w:before="0"/>
        <w:ind w:left="340" w:right="0" w:firstLine="0"/>
        <w:jc w:val="left"/>
        <w:rPr>
          <w:sz w:val="17"/>
        </w:rPr>
      </w:pPr>
      <w:r>
        <w:rPr>
          <w:spacing w:val="-4"/>
          <w:sz w:val="17"/>
        </w:rPr>
        <w:t>Goddin Ph. </w:t>
      </w:r>
      <w:r>
        <w:rPr>
          <w:spacing w:val="-5"/>
          <w:sz w:val="17"/>
        </w:rPr>
        <w:t>Hergé. </w:t>
      </w:r>
      <w:r>
        <w:rPr>
          <w:spacing w:val="-4"/>
          <w:sz w:val="17"/>
        </w:rPr>
        <w:t>Chronologie d’une </w:t>
      </w:r>
      <w:r>
        <w:rPr>
          <w:spacing w:val="-5"/>
          <w:sz w:val="17"/>
        </w:rPr>
        <w:t>œuvre. </w:t>
      </w:r>
      <w:r>
        <w:rPr>
          <w:spacing w:val="-3"/>
          <w:sz w:val="17"/>
        </w:rPr>
        <w:t>T. </w:t>
      </w:r>
      <w:r>
        <w:rPr>
          <w:sz w:val="17"/>
        </w:rPr>
        <w:t>1. </w:t>
      </w:r>
      <w:r>
        <w:rPr>
          <w:spacing w:val="-4"/>
          <w:sz w:val="17"/>
        </w:rPr>
        <w:t>1907–1931. </w:t>
      </w:r>
      <w:r>
        <w:rPr>
          <w:spacing w:val="-5"/>
          <w:sz w:val="17"/>
        </w:rPr>
        <w:t>Bruxelles: </w:t>
      </w:r>
      <w:r>
        <w:rPr>
          <w:spacing w:val="-4"/>
          <w:sz w:val="17"/>
        </w:rPr>
        <w:t>Ed. </w:t>
      </w:r>
      <w:r>
        <w:rPr>
          <w:spacing w:val="-5"/>
          <w:sz w:val="17"/>
        </w:rPr>
        <w:t>Moulinsart, </w:t>
      </w:r>
      <w:r>
        <w:rPr>
          <w:spacing w:val="-4"/>
          <w:sz w:val="17"/>
        </w:rPr>
        <w:t>2000.</w:t>
      </w:r>
    </w:p>
    <w:p>
      <w:pPr>
        <w:spacing w:line="180" w:lineRule="exact" w:before="0"/>
        <w:ind w:left="623" w:right="0" w:firstLine="0"/>
        <w:jc w:val="left"/>
        <w:rPr>
          <w:sz w:val="17"/>
        </w:rPr>
      </w:pPr>
      <w:r>
        <w:rPr>
          <w:sz w:val="17"/>
        </w:rPr>
        <w:t>420 р.</w:t>
      </w:r>
    </w:p>
    <w:p>
      <w:pPr>
        <w:spacing w:line="220" w:lineRule="auto" w:before="5"/>
        <w:ind w:left="340" w:right="1683" w:firstLine="0"/>
        <w:jc w:val="left"/>
        <w:rPr>
          <w:sz w:val="17"/>
        </w:rPr>
      </w:pPr>
      <w:r>
        <w:rPr>
          <w:spacing w:val="-3"/>
          <w:sz w:val="17"/>
        </w:rPr>
        <w:t>Hergé Tintin </w:t>
      </w:r>
      <w:r>
        <w:rPr>
          <w:sz w:val="17"/>
        </w:rPr>
        <w:t>au </w:t>
      </w:r>
      <w:r>
        <w:rPr>
          <w:spacing w:val="-3"/>
          <w:sz w:val="17"/>
        </w:rPr>
        <w:t>pays </w:t>
      </w:r>
      <w:r>
        <w:rPr>
          <w:spacing w:val="-4"/>
          <w:sz w:val="17"/>
        </w:rPr>
        <w:t>des Soviets. </w:t>
      </w:r>
      <w:r>
        <w:rPr>
          <w:spacing w:val="-3"/>
          <w:sz w:val="17"/>
        </w:rPr>
        <w:t>Bruxelles: </w:t>
      </w:r>
      <w:r>
        <w:rPr>
          <w:spacing w:val="-4"/>
          <w:sz w:val="17"/>
        </w:rPr>
        <w:t>Casterman, </w:t>
      </w:r>
      <w:r>
        <w:rPr>
          <w:spacing w:val="-3"/>
          <w:sz w:val="17"/>
        </w:rPr>
        <w:t>1930. </w:t>
      </w:r>
      <w:r>
        <w:rPr>
          <w:spacing w:val="-2"/>
          <w:sz w:val="17"/>
        </w:rPr>
        <w:t>141 </w:t>
      </w:r>
      <w:r>
        <w:rPr>
          <w:sz w:val="17"/>
        </w:rPr>
        <w:t>р. </w:t>
      </w:r>
      <w:r>
        <w:rPr>
          <w:spacing w:val="-3"/>
          <w:sz w:val="17"/>
        </w:rPr>
        <w:t>Hergé L’île </w:t>
      </w:r>
      <w:r>
        <w:rPr>
          <w:spacing w:val="-4"/>
          <w:sz w:val="17"/>
        </w:rPr>
        <w:t>noire. </w:t>
      </w:r>
      <w:r>
        <w:rPr>
          <w:spacing w:val="-3"/>
          <w:sz w:val="17"/>
        </w:rPr>
        <w:t>Bruxelles: </w:t>
      </w:r>
      <w:r>
        <w:rPr>
          <w:spacing w:val="-4"/>
          <w:sz w:val="17"/>
        </w:rPr>
        <w:t>Casterman, </w:t>
      </w:r>
      <w:r>
        <w:rPr>
          <w:spacing w:val="-3"/>
          <w:sz w:val="17"/>
        </w:rPr>
        <w:t>1938. </w:t>
      </w:r>
      <w:r>
        <w:rPr>
          <w:sz w:val="17"/>
        </w:rPr>
        <w:t>64 р.</w:t>
      </w:r>
    </w:p>
    <w:p>
      <w:pPr>
        <w:spacing w:line="220" w:lineRule="auto" w:before="1"/>
        <w:ind w:left="340" w:right="1775" w:firstLine="0"/>
        <w:jc w:val="left"/>
        <w:rPr>
          <w:sz w:val="17"/>
        </w:rPr>
      </w:pPr>
      <w:r>
        <w:rPr>
          <w:spacing w:val="-3"/>
          <w:sz w:val="17"/>
        </w:rPr>
        <w:t>Peeters </w:t>
      </w:r>
      <w:r>
        <w:rPr>
          <w:sz w:val="17"/>
        </w:rPr>
        <w:t>B. Le </w:t>
      </w:r>
      <w:r>
        <w:rPr>
          <w:spacing w:val="-3"/>
          <w:sz w:val="17"/>
        </w:rPr>
        <w:t>Monde </w:t>
      </w:r>
      <w:r>
        <w:rPr>
          <w:spacing w:val="-4"/>
          <w:sz w:val="17"/>
        </w:rPr>
        <w:t>d’Hergé. Bruxelles: Casterman, </w:t>
      </w:r>
      <w:r>
        <w:rPr>
          <w:spacing w:val="-3"/>
          <w:sz w:val="17"/>
        </w:rPr>
        <w:t>1983. 215 </w:t>
      </w:r>
      <w:r>
        <w:rPr>
          <w:sz w:val="17"/>
        </w:rPr>
        <w:t>р. </w:t>
      </w:r>
      <w:r>
        <w:rPr>
          <w:spacing w:val="-3"/>
          <w:sz w:val="17"/>
        </w:rPr>
        <w:t>Peeters </w:t>
      </w:r>
      <w:r>
        <w:rPr>
          <w:sz w:val="17"/>
        </w:rPr>
        <w:t>B. </w:t>
      </w:r>
      <w:r>
        <w:rPr>
          <w:spacing w:val="-4"/>
          <w:sz w:val="17"/>
        </w:rPr>
        <w:t>Hergé, Fils </w:t>
      </w:r>
      <w:r>
        <w:rPr>
          <w:sz w:val="17"/>
        </w:rPr>
        <w:t>de </w:t>
      </w:r>
      <w:r>
        <w:rPr>
          <w:spacing w:val="-4"/>
          <w:sz w:val="17"/>
        </w:rPr>
        <w:t>Tintin. </w:t>
      </w:r>
      <w:r>
        <w:rPr>
          <w:spacing w:val="-3"/>
          <w:sz w:val="17"/>
        </w:rPr>
        <w:t>Paris: </w:t>
      </w:r>
      <w:r>
        <w:rPr>
          <w:spacing w:val="-4"/>
          <w:sz w:val="17"/>
        </w:rPr>
        <w:t>Flammarion, </w:t>
      </w:r>
      <w:r>
        <w:rPr>
          <w:spacing w:val="-3"/>
          <w:sz w:val="17"/>
        </w:rPr>
        <w:t>2002. 511 </w:t>
      </w:r>
      <w:r>
        <w:rPr>
          <w:sz w:val="17"/>
        </w:rPr>
        <w:t>р.</w:t>
      </w:r>
    </w:p>
    <w:p>
      <w:pPr>
        <w:spacing w:line="220" w:lineRule="auto" w:before="0"/>
        <w:ind w:left="623" w:right="0" w:hanging="284"/>
        <w:jc w:val="left"/>
        <w:rPr>
          <w:sz w:val="17"/>
        </w:rPr>
      </w:pPr>
      <w:r>
        <w:rPr>
          <w:spacing w:val="-3"/>
          <w:sz w:val="17"/>
        </w:rPr>
        <w:t>Pinson </w:t>
      </w:r>
      <w:r>
        <w:rPr>
          <w:sz w:val="17"/>
        </w:rPr>
        <w:t>G. </w:t>
      </w:r>
      <w:r>
        <w:rPr>
          <w:spacing w:val="-3"/>
          <w:sz w:val="17"/>
        </w:rPr>
        <w:t>Tintin avant </w:t>
      </w:r>
      <w:r>
        <w:rPr>
          <w:spacing w:val="-4"/>
          <w:sz w:val="17"/>
        </w:rPr>
        <w:t>Tintin. Origines médiatiques et romanesques </w:t>
      </w:r>
      <w:r>
        <w:rPr>
          <w:sz w:val="17"/>
        </w:rPr>
        <w:t>du </w:t>
      </w:r>
      <w:r>
        <w:rPr>
          <w:spacing w:val="-4"/>
          <w:sz w:val="17"/>
        </w:rPr>
        <w:t>héros reporter </w:t>
      </w:r>
      <w:r>
        <w:rPr>
          <w:spacing w:val="-3"/>
          <w:sz w:val="17"/>
        </w:rPr>
        <w:t>// </w:t>
      </w:r>
      <w:r>
        <w:rPr>
          <w:spacing w:val="-4"/>
          <w:sz w:val="17"/>
        </w:rPr>
        <w:t>Études françaises. </w:t>
      </w:r>
      <w:r>
        <w:rPr>
          <w:spacing w:val="-3"/>
          <w:sz w:val="17"/>
        </w:rPr>
        <w:t>2010. </w:t>
      </w:r>
      <w:r>
        <w:rPr>
          <w:spacing w:val="-4"/>
          <w:sz w:val="17"/>
        </w:rPr>
        <w:t>Vol. </w:t>
      </w:r>
      <w:r>
        <w:rPr>
          <w:spacing w:val="-3"/>
          <w:sz w:val="17"/>
        </w:rPr>
        <w:t>46. </w:t>
      </w:r>
      <w:r>
        <w:rPr>
          <w:sz w:val="17"/>
        </w:rPr>
        <w:t>№ 2. P. </w:t>
      </w:r>
      <w:r>
        <w:rPr>
          <w:spacing w:val="-3"/>
          <w:sz w:val="17"/>
        </w:rPr>
        <w:t>11-25.</w:t>
      </w:r>
    </w:p>
    <w:p>
      <w:pPr>
        <w:spacing w:line="220" w:lineRule="auto" w:before="0"/>
        <w:ind w:left="623" w:right="123" w:hanging="284"/>
        <w:jc w:val="left"/>
        <w:rPr>
          <w:sz w:val="17"/>
        </w:rPr>
      </w:pPr>
      <w:r>
        <w:rPr>
          <w:sz w:val="17"/>
        </w:rPr>
        <w:t>Rime J. Hergé est un personnage : Quelques figures de la médiation et de l’autoreprésentation dans </w:t>
      </w:r>
      <w:r>
        <w:rPr>
          <w:i/>
          <w:sz w:val="17"/>
        </w:rPr>
        <w:t>Les aventures de Tintin </w:t>
      </w:r>
      <w:r>
        <w:rPr>
          <w:sz w:val="17"/>
        </w:rPr>
        <w:t>// Études françaises. 2010. Vol. 46. № 2. P. 27-46.</w:t>
      </w:r>
    </w:p>
    <w:p>
      <w:pPr>
        <w:spacing w:line="220" w:lineRule="auto" w:before="1"/>
        <w:ind w:left="623" w:right="0" w:hanging="284"/>
        <w:jc w:val="left"/>
        <w:rPr>
          <w:sz w:val="17"/>
        </w:rPr>
      </w:pPr>
      <w:r>
        <w:rPr>
          <w:spacing w:val="-3"/>
          <w:sz w:val="17"/>
        </w:rPr>
        <w:t>Roche O., </w:t>
      </w:r>
      <w:r>
        <w:rPr>
          <w:spacing w:val="-4"/>
          <w:sz w:val="17"/>
        </w:rPr>
        <w:t>Cerbelaud </w:t>
      </w:r>
      <w:r>
        <w:rPr>
          <w:spacing w:val="-3"/>
          <w:sz w:val="17"/>
        </w:rPr>
        <w:t>D. </w:t>
      </w:r>
      <w:r>
        <w:rPr>
          <w:spacing w:val="-4"/>
          <w:sz w:val="17"/>
        </w:rPr>
        <w:t>Tintin. Bibliographie </w:t>
      </w:r>
      <w:r>
        <w:rPr>
          <w:spacing w:val="-3"/>
          <w:sz w:val="17"/>
        </w:rPr>
        <w:t>d’un </w:t>
      </w:r>
      <w:r>
        <w:rPr>
          <w:spacing w:val="-4"/>
          <w:sz w:val="17"/>
        </w:rPr>
        <w:t>mythe. </w:t>
      </w:r>
      <w:r>
        <w:rPr>
          <w:spacing w:val="-3"/>
          <w:sz w:val="17"/>
        </w:rPr>
        <w:t>Paris: </w:t>
      </w:r>
      <w:r>
        <w:rPr>
          <w:spacing w:val="-4"/>
          <w:sz w:val="17"/>
        </w:rPr>
        <w:t>Ed. </w:t>
      </w:r>
      <w:r>
        <w:rPr>
          <w:spacing w:val="-3"/>
          <w:sz w:val="17"/>
        </w:rPr>
        <w:t>Les </w:t>
      </w:r>
      <w:r>
        <w:rPr>
          <w:spacing w:val="-4"/>
          <w:sz w:val="17"/>
        </w:rPr>
        <w:t>Impressions nouvelles, </w:t>
      </w:r>
      <w:r>
        <w:rPr>
          <w:spacing w:val="-3"/>
          <w:sz w:val="17"/>
        </w:rPr>
        <w:t>2014. 319 </w:t>
      </w:r>
      <w:r>
        <w:rPr>
          <w:sz w:val="17"/>
        </w:rPr>
        <w:t>p.</w:t>
      </w:r>
    </w:p>
    <w:p>
      <w:pPr>
        <w:spacing w:line="220" w:lineRule="auto" w:before="0"/>
        <w:ind w:left="340" w:right="0" w:firstLine="0"/>
        <w:jc w:val="left"/>
        <w:rPr>
          <w:sz w:val="17"/>
        </w:rPr>
      </w:pPr>
      <w:r>
        <w:rPr>
          <w:spacing w:val="-4"/>
          <w:sz w:val="17"/>
        </w:rPr>
        <w:t>Serra </w:t>
      </w:r>
      <w:r>
        <w:rPr>
          <w:spacing w:val="-3"/>
          <w:sz w:val="17"/>
        </w:rPr>
        <w:t>M. </w:t>
      </w:r>
      <w:r>
        <w:rPr>
          <w:spacing w:val="-4"/>
          <w:sz w:val="17"/>
        </w:rPr>
        <w:t>Notes sur </w:t>
      </w:r>
      <w:r>
        <w:rPr>
          <w:spacing w:val="-3"/>
          <w:sz w:val="17"/>
        </w:rPr>
        <w:t>la </w:t>
      </w:r>
      <w:r>
        <w:rPr>
          <w:spacing w:val="-4"/>
          <w:sz w:val="17"/>
        </w:rPr>
        <w:t>sémiosphère des </w:t>
      </w:r>
      <w:r>
        <w:rPr>
          <w:spacing w:val="-5"/>
          <w:sz w:val="17"/>
        </w:rPr>
        <w:t>comics </w:t>
      </w:r>
      <w:r>
        <w:rPr>
          <w:sz w:val="17"/>
        </w:rPr>
        <w:t>de </w:t>
      </w:r>
      <w:r>
        <w:rPr>
          <w:spacing w:val="-4"/>
          <w:sz w:val="17"/>
        </w:rPr>
        <w:t>super-héros </w:t>
      </w:r>
      <w:r>
        <w:rPr>
          <w:spacing w:val="-3"/>
          <w:sz w:val="17"/>
        </w:rPr>
        <w:t>// </w:t>
      </w:r>
      <w:r>
        <w:rPr>
          <w:spacing w:val="-4"/>
          <w:sz w:val="17"/>
        </w:rPr>
        <w:t>Sociétés. 2009. </w:t>
      </w:r>
      <w:r>
        <w:rPr>
          <w:sz w:val="17"/>
        </w:rPr>
        <w:t>№ </w:t>
      </w:r>
      <w:r>
        <w:rPr>
          <w:spacing w:val="-3"/>
          <w:sz w:val="17"/>
        </w:rPr>
        <w:t>106. </w:t>
      </w:r>
      <w:r>
        <w:rPr>
          <w:sz w:val="17"/>
        </w:rPr>
        <w:t>P. </w:t>
      </w:r>
      <w:r>
        <w:rPr>
          <w:spacing w:val="-4"/>
          <w:sz w:val="17"/>
        </w:rPr>
        <w:t>15-24. </w:t>
      </w:r>
      <w:r>
        <w:rPr>
          <w:spacing w:val="-5"/>
          <w:sz w:val="17"/>
        </w:rPr>
        <w:t>Soumois </w:t>
      </w:r>
      <w:r>
        <w:rPr>
          <w:spacing w:val="-3"/>
          <w:sz w:val="17"/>
        </w:rPr>
        <w:t>F. </w:t>
      </w:r>
      <w:r>
        <w:rPr>
          <w:spacing w:val="-5"/>
          <w:sz w:val="17"/>
        </w:rPr>
        <w:t>Dossier </w:t>
      </w:r>
      <w:r>
        <w:rPr>
          <w:spacing w:val="-4"/>
          <w:sz w:val="17"/>
        </w:rPr>
        <w:t>Tintin </w:t>
      </w:r>
      <w:r>
        <w:rPr>
          <w:sz w:val="17"/>
        </w:rPr>
        <w:t>: </w:t>
      </w:r>
      <w:r>
        <w:rPr>
          <w:spacing w:val="-4"/>
          <w:sz w:val="17"/>
        </w:rPr>
        <w:t>sources, </w:t>
      </w:r>
      <w:r>
        <w:rPr>
          <w:spacing w:val="-5"/>
          <w:sz w:val="17"/>
        </w:rPr>
        <w:t>versions, thèmes, structures. Bruxelles: </w:t>
      </w:r>
      <w:r>
        <w:rPr>
          <w:sz w:val="17"/>
        </w:rPr>
        <w:t>J. </w:t>
      </w:r>
      <w:r>
        <w:rPr>
          <w:spacing w:val="-4"/>
          <w:sz w:val="17"/>
        </w:rPr>
        <w:t>Antoine, 1987.</w:t>
      </w:r>
    </w:p>
    <w:p>
      <w:pPr>
        <w:spacing w:line="175" w:lineRule="exact" w:before="0"/>
        <w:ind w:left="623" w:right="0" w:firstLine="0"/>
        <w:jc w:val="left"/>
        <w:rPr>
          <w:sz w:val="17"/>
        </w:rPr>
      </w:pPr>
      <w:r>
        <w:rPr>
          <w:sz w:val="17"/>
        </w:rPr>
        <w:t>307 р.</w:t>
      </w:r>
    </w:p>
    <w:p>
      <w:pPr>
        <w:spacing w:line="220" w:lineRule="auto" w:before="5"/>
        <w:ind w:left="623" w:right="360" w:hanging="284"/>
        <w:jc w:val="left"/>
        <w:rPr>
          <w:sz w:val="17"/>
        </w:rPr>
      </w:pPr>
      <w:r>
        <w:rPr>
          <w:spacing w:val="-3"/>
          <w:sz w:val="17"/>
        </w:rPr>
        <w:t>Stengers </w:t>
      </w:r>
      <w:r>
        <w:rPr>
          <w:sz w:val="17"/>
        </w:rPr>
        <w:t>J. </w:t>
      </w:r>
      <w:r>
        <w:rPr>
          <w:spacing w:val="-3"/>
          <w:sz w:val="17"/>
        </w:rPr>
        <w:t>Belgique </w:t>
      </w:r>
      <w:r>
        <w:rPr>
          <w:sz w:val="17"/>
        </w:rPr>
        <w:t>et </w:t>
      </w:r>
      <w:r>
        <w:rPr>
          <w:spacing w:val="-4"/>
          <w:sz w:val="17"/>
        </w:rPr>
        <w:t>Russie, 1917–1924 </w:t>
      </w:r>
      <w:r>
        <w:rPr>
          <w:sz w:val="17"/>
        </w:rPr>
        <w:t>: </w:t>
      </w:r>
      <w:r>
        <w:rPr>
          <w:spacing w:val="-4"/>
          <w:sz w:val="17"/>
        </w:rPr>
        <w:t>gouvernement </w:t>
      </w:r>
      <w:r>
        <w:rPr>
          <w:sz w:val="17"/>
        </w:rPr>
        <w:t>et </w:t>
      </w:r>
      <w:r>
        <w:rPr>
          <w:spacing w:val="-3"/>
          <w:sz w:val="17"/>
        </w:rPr>
        <w:t>opinion </w:t>
      </w:r>
      <w:r>
        <w:rPr>
          <w:spacing w:val="-4"/>
          <w:sz w:val="17"/>
        </w:rPr>
        <w:t>publique </w:t>
      </w:r>
      <w:r>
        <w:rPr>
          <w:sz w:val="17"/>
        </w:rPr>
        <w:t>// </w:t>
      </w:r>
      <w:r>
        <w:rPr>
          <w:spacing w:val="-4"/>
          <w:sz w:val="17"/>
        </w:rPr>
        <w:t>Revue </w:t>
      </w:r>
      <w:r>
        <w:rPr>
          <w:spacing w:val="-3"/>
          <w:sz w:val="17"/>
        </w:rPr>
        <w:t>belge </w:t>
      </w:r>
      <w:r>
        <w:rPr>
          <w:sz w:val="17"/>
        </w:rPr>
        <w:t>de</w:t>
      </w:r>
      <w:r>
        <w:rPr>
          <w:spacing w:val="-6"/>
          <w:sz w:val="17"/>
        </w:rPr>
        <w:t> </w:t>
      </w:r>
      <w:r>
        <w:rPr>
          <w:spacing w:val="-4"/>
          <w:sz w:val="17"/>
        </w:rPr>
        <w:t>philologie</w:t>
      </w:r>
      <w:r>
        <w:rPr>
          <w:spacing w:val="-6"/>
          <w:sz w:val="17"/>
        </w:rPr>
        <w:t> </w:t>
      </w:r>
      <w:r>
        <w:rPr>
          <w:sz w:val="17"/>
        </w:rPr>
        <w:t>et</w:t>
      </w:r>
      <w:r>
        <w:rPr>
          <w:spacing w:val="-6"/>
          <w:sz w:val="17"/>
        </w:rPr>
        <w:t> </w:t>
      </w:r>
      <w:r>
        <w:rPr>
          <w:spacing w:val="-4"/>
          <w:sz w:val="17"/>
        </w:rPr>
        <w:t>d’histoire.</w:t>
      </w:r>
      <w:r>
        <w:rPr>
          <w:spacing w:val="-7"/>
          <w:sz w:val="17"/>
        </w:rPr>
        <w:t> </w:t>
      </w:r>
      <w:r>
        <w:rPr>
          <w:sz w:val="17"/>
        </w:rPr>
        <w:t>T.</w:t>
      </w:r>
      <w:r>
        <w:rPr>
          <w:spacing w:val="-9"/>
          <w:sz w:val="17"/>
        </w:rPr>
        <w:t> </w:t>
      </w:r>
      <w:r>
        <w:rPr>
          <w:spacing w:val="-2"/>
          <w:sz w:val="17"/>
        </w:rPr>
        <w:t>66.</w:t>
      </w:r>
      <w:r>
        <w:rPr>
          <w:spacing w:val="-7"/>
          <w:sz w:val="17"/>
        </w:rPr>
        <w:t> </w:t>
      </w:r>
      <w:r>
        <w:rPr>
          <w:sz w:val="17"/>
        </w:rPr>
        <w:t>№</w:t>
      </w:r>
      <w:r>
        <w:rPr>
          <w:spacing w:val="-9"/>
          <w:sz w:val="17"/>
        </w:rPr>
        <w:t> </w:t>
      </w:r>
      <w:r>
        <w:rPr>
          <w:sz w:val="17"/>
        </w:rPr>
        <w:t>2.</w:t>
      </w:r>
      <w:r>
        <w:rPr>
          <w:spacing w:val="-6"/>
          <w:sz w:val="17"/>
        </w:rPr>
        <w:t> </w:t>
      </w:r>
      <w:r>
        <w:rPr>
          <w:spacing w:val="-3"/>
          <w:sz w:val="17"/>
        </w:rPr>
        <w:t>1988.</w:t>
      </w:r>
      <w:r>
        <w:rPr>
          <w:spacing w:val="-7"/>
          <w:sz w:val="17"/>
        </w:rPr>
        <w:t> </w:t>
      </w:r>
      <w:r>
        <w:rPr>
          <w:sz w:val="17"/>
        </w:rPr>
        <w:t>P.</w:t>
      </w:r>
      <w:r>
        <w:rPr>
          <w:spacing w:val="-7"/>
          <w:sz w:val="17"/>
        </w:rPr>
        <w:t> </w:t>
      </w:r>
      <w:r>
        <w:rPr>
          <w:spacing w:val="-4"/>
          <w:sz w:val="17"/>
        </w:rPr>
        <w:t>296-328.</w:t>
      </w:r>
    </w:p>
    <w:p>
      <w:pPr>
        <w:spacing w:after="0" w:line="220" w:lineRule="auto"/>
        <w:jc w:val="left"/>
        <w:rPr>
          <w:sz w:val="17"/>
        </w:rPr>
        <w:sectPr>
          <w:pgSz w:w="8230" w:h="12190"/>
          <w:pgMar w:header="656" w:footer="0" w:top="900" w:bottom="280" w:left="680" w:right="680"/>
        </w:sectPr>
      </w:pPr>
    </w:p>
    <w:p>
      <w:pPr>
        <w:pStyle w:val="BodyText"/>
        <w:spacing w:before="7"/>
        <w:ind w:left="0"/>
        <w:jc w:val="left"/>
        <w:rPr>
          <w:sz w:val="10"/>
        </w:rPr>
      </w:pPr>
    </w:p>
    <w:p>
      <w:pPr>
        <w:spacing w:line="188" w:lineRule="exact" w:before="93"/>
        <w:ind w:left="340" w:right="0" w:firstLine="0"/>
        <w:jc w:val="both"/>
        <w:rPr>
          <w:sz w:val="17"/>
        </w:rPr>
      </w:pPr>
      <w:r>
        <w:rPr>
          <w:sz w:val="17"/>
        </w:rPr>
        <w:t>Swennen M. Les mouvements anticommunistes dans les années 1920 // CRISP. 2010. № 2059.</w:t>
      </w:r>
    </w:p>
    <w:p>
      <w:pPr>
        <w:spacing w:line="180" w:lineRule="exact" w:before="0"/>
        <w:ind w:left="623" w:right="0" w:firstLine="0"/>
        <w:jc w:val="both"/>
        <w:rPr>
          <w:sz w:val="17"/>
        </w:rPr>
      </w:pPr>
      <w:r>
        <w:rPr>
          <w:sz w:val="17"/>
        </w:rPr>
        <w:t>P. 5-51.</w:t>
      </w:r>
    </w:p>
    <w:p>
      <w:pPr>
        <w:spacing w:line="180" w:lineRule="exact" w:before="0"/>
        <w:ind w:left="340" w:right="0" w:firstLine="0"/>
        <w:jc w:val="both"/>
        <w:rPr>
          <w:sz w:val="17"/>
        </w:rPr>
      </w:pPr>
      <w:r>
        <w:rPr>
          <w:sz w:val="17"/>
        </w:rPr>
        <w:t>Tintin.com. – URL: https://fr.tintin.com/#</w:t>
      </w:r>
    </w:p>
    <w:p>
      <w:pPr>
        <w:spacing w:line="188" w:lineRule="exact" w:before="0"/>
        <w:ind w:left="340" w:right="0" w:firstLine="0"/>
        <w:jc w:val="both"/>
        <w:rPr>
          <w:sz w:val="17"/>
        </w:rPr>
      </w:pPr>
      <w:r>
        <w:rPr>
          <w:sz w:val="17"/>
        </w:rPr>
        <w:t>Tisseron S. Tintin chez le psychanalyste. Paris: Aubier, 1985. 191 р.</w:t>
      </w:r>
    </w:p>
    <w:p>
      <w:pPr>
        <w:spacing w:line="225" w:lineRule="auto" w:before="36"/>
        <w:ind w:left="340" w:right="219" w:firstLine="0"/>
        <w:jc w:val="both"/>
        <w:rPr>
          <w:i/>
          <w:sz w:val="18"/>
        </w:rPr>
      </w:pPr>
      <w:r>
        <w:rPr>
          <w:b/>
          <w:i/>
          <w:spacing w:val="-4"/>
          <w:sz w:val="18"/>
        </w:rPr>
        <w:t>Шмелёв </w:t>
      </w:r>
      <w:r>
        <w:rPr>
          <w:b/>
          <w:i/>
          <w:spacing w:val="-3"/>
          <w:sz w:val="18"/>
        </w:rPr>
        <w:t>Дмитрий </w:t>
      </w:r>
      <w:r>
        <w:rPr>
          <w:b/>
          <w:i/>
          <w:spacing w:val="-4"/>
          <w:sz w:val="18"/>
        </w:rPr>
        <w:t>Викторович, </w:t>
      </w:r>
      <w:r>
        <w:rPr>
          <w:i/>
          <w:spacing w:val="-3"/>
          <w:sz w:val="18"/>
        </w:rPr>
        <w:t>доктор </w:t>
      </w:r>
      <w:r>
        <w:rPr>
          <w:i/>
          <w:spacing w:val="-4"/>
          <w:sz w:val="18"/>
        </w:rPr>
        <w:t>исторических </w:t>
      </w:r>
      <w:r>
        <w:rPr>
          <w:i/>
          <w:spacing w:val="-3"/>
          <w:sz w:val="18"/>
        </w:rPr>
        <w:t>наук, </w:t>
      </w:r>
      <w:r>
        <w:rPr>
          <w:i/>
          <w:spacing w:val="-4"/>
          <w:sz w:val="18"/>
        </w:rPr>
        <w:t>профессор, кафедра </w:t>
      </w:r>
      <w:r>
        <w:rPr>
          <w:i/>
          <w:spacing w:val="-4"/>
          <w:sz w:val="18"/>
        </w:rPr>
        <w:t>всеобщей истории, Казанский федеральный университет; </w:t>
      </w:r>
      <w:hyperlink r:id="rId127">
        <w:r>
          <w:rPr>
            <w:i/>
            <w:spacing w:val="-4"/>
            <w:sz w:val="18"/>
          </w:rPr>
          <w:t>dmitryShmelev@mail.ru</w:t>
        </w:r>
      </w:hyperlink>
    </w:p>
    <w:p>
      <w:pPr>
        <w:spacing w:line="247" w:lineRule="auto" w:before="53"/>
        <w:ind w:left="340" w:right="221" w:firstLine="28"/>
        <w:jc w:val="both"/>
        <w:rPr>
          <w:sz w:val="18"/>
        </w:rPr>
      </w:pPr>
      <w:r>
        <w:rPr>
          <w:b/>
          <w:sz w:val="20"/>
        </w:rPr>
        <w:t>Anti-Soviet propaganda in comics: The adventures of Tintin in the USSR </w:t>
      </w:r>
      <w:r>
        <w:rPr>
          <w:spacing w:val="-3"/>
          <w:sz w:val="18"/>
        </w:rPr>
        <w:t>The </w:t>
      </w:r>
      <w:r>
        <w:rPr>
          <w:spacing w:val="-4"/>
          <w:sz w:val="18"/>
        </w:rPr>
        <w:t>article </w:t>
      </w:r>
      <w:r>
        <w:rPr>
          <w:spacing w:val="-5"/>
          <w:sz w:val="18"/>
        </w:rPr>
        <w:t>examines </w:t>
      </w:r>
      <w:r>
        <w:rPr>
          <w:spacing w:val="-3"/>
          <w:sz w:val="18"/>
        </w:rPr>
        <w:t>the </w:t>
      </w:r>
      <w:r>
        <w:rPr>
          <w:spacing w:val="-4"/>
          <w:sz w:val="18"/>
        </w:rPr>
        <w:t>historical </w:t>
      </w:r>
      <w:r>
        <w:rPr>
          <w:spacing w:val="-5"/>
          <w:sz w:val="18"/>
        </w:rPr>
        <w:t>context </w:t>
      </w:r>
      <w:r>
        <w:rPr>
          <w:spacing w:val="-4"/>
          <w:sz w:val="18"/>
        </w:rPr>
        <w:t>and </w:t>
      </w:r>
      <w:r>
        <w:rPr>
          <w:spacing w:val="-3"/>
          <w:sz w:val="18"/>
        </w:rPr>
        <w:t>the </w:t>
      </w:r>
      <w:r>
        <w:rPr>
          <w:spacing w:val="-5"/>
          <w:sz w:val="18"/>
        </w:rPr>
        <w:t>anti-Soviet content </w:t>
      </w:r>
      <w:r>
        <w:rPr>
          <w:sz w:val="18"/>
        </w:rPr>
        <w:t>of </w:t>
      </w:r>
      <w:r>
        <w:rPr>
          <w:spacing w:val="-3"/>
          <w:sz w:val="18"/>
        </w:rPr>
        <w:t>the </w:t>
      </w:r>
      <w:r>
        <w:rPr>
          <w:spacing w:val="-5"/>
          <w:sz w:val="18"/>
        </w:rPr>
        <w:t>Georges </w:t>
      </w:r>
      <w:r>
        <w:rPr>
          <w:spacing w:val="-4"/>
          <w:sz w:val="18"/>
        </w:rPr>
        <w:t>Remi (Hergé) comics “Tintin </w:t>
      </w:r>
      <w:r>
        <w:rPr>
          <w:spacing w:val="-3"/>
          <w:sz w:val="18"/>
        </w:rPr>
        <w:t>in the </w:t>
      </w:r>
      <w:r>
        <w:rPr>
          <w:spacing w:val="-4"/>
          <w:sz w:val="18"/>
        </w:rPr>
        <w:t>Land </w:t>
      </w:r>
      <w:r>
        <w:rPr>
          <w:sz w:val="18"/>
        </w:rPr>
        <w:t>of </w:t>
      </w:r>
      <w:r>
        <w:rPr>
          <w:spacing w:val="-4"/>
          <w:sz w:val="18"/>
        </w:rPr>
        <w:t>Soviets.” The author considers </w:t>
      </w:r>
      <w:r>
        <w:rPr>
          <w:spacing w:val="-3"/>
          <w:sz w:val="18"/>
        </w:rPr>
        <w:t>the </w:t>
      </w:r>
      <w:r>
        <w:rPr>
          <w:spacing w:val="-5"/>
          <w:sz w:val="18"/>
        </w:rPr>
        <w:t>circumstances </w:t>
      </w:r>
      <w:r>
        <w:rPr>
          <w:sz w:val="18"/>
        </w:rPr>
        <w:t>of</w:t>
      </w:r>
    </w:p>
    <w:p>
      <w:pPr>
        <w:spacing w:line="225" w:lineRule="auto" w:before="0"/>
        <w:ind w:left="340" w:right="218" w:firstLine="0"/>
        <w:jc w:val="both"/>
        <w:rPr>
          <w:sz w:val="18"/>
        </w:rPr>
      </w:pPr>
      <w:r>
        <w:rPr>
          <w:spacing w:val="-3"/>
          <w:sz w:val="18"/>
        </w:rPr>
        <w:t>the</w:t>
      </w:r>
      <w:r>
        <w:rPr>
          <w:spacing w:val="-8"/>
          <w:sz w:val="18"/>
        </w:rPr>
        <w:t> </w:t>
      </w:r>
      <w:r>
        <w:rPr>
          <w:spacing w:val="-5"/>
          <w:sz w:val="18"/>
        </w:rPr>
        <w:t>creation</w:t>
      </w:r>
      <w:r>
        <w:rPr>
          <w:spacing w:val="-6"/>
          <w:sz w:val="18"/>
        </w:rPr>
        <w:t> </w:t>
      </w:r>
      <w:r>
        <w:rPr>
          <w:sz w:val="18"/>
        </w:rPr>
        <w:t>of</w:t>
      </w:r>
      <w:r>
        <w:rPr>
          <w:spacing w:val="-8"/>
          <w:sz w:val="18"/>
        </w:rPr>
        <w:t> </w:t>
      </w:r>
      <w:r>
        <w:rPr>
          <w:spacing w:val="-3"/>
          <w:sz w:val="18"/>
        </w:rPr>
        <w:t>the</w:t>
      </w:r>
      <w:r>
        <w:rPr>
          <w:spacing w:val="-6"/>
          <w:sz w:val="18"/>
        </w:rPr>
        <w:t> </w:t>
      </w:r>
      <w:r>
        <w:rPr>
          <w:spacing w:val="-4"/>
          <w:sz w:val="18"/>
        </w:rPr>
        <w:t>first</w:t>
      </w:r>
      <w:r>
        <w:rPr>
          <w:spacing w:val="-6"/>
          <w:sz w:val="18"/>
        </w:rPr>
        <w:t> </w:t>
      </w:r>
      <w:r>
        <w:rPr>
          <w:spacing w:val="-3"/>
          <w:sz w:val="18"/>
        </w:rPr>
        <w:t>album</w:t>
      </w:r>
      <w:r>
        <w:rPr>
          <w:spacing w:val="-8"/>
          <w:sz w:val="18"/>
        </w:rPr>
        <w:t> </w:t>
      </w:r>
      <w:r>
        <w:rPr>
          <w:spacing w:val="-4"/>
          <w:sz w:val="18"/>
        </w:rPr>
        <w:t>about</w:t>
      </w:r>
      <w:r>
        <w:rPr>
          <w:spacing w:val="-6"/>
          <w:sz w:val="18"/>
        </w:rPr>
        <w:t> </w:t>
      </w:r>
      <w:r>
        <w:rPr>
          <w:spacing w:val="-3"/>
          <w:sz w:val="18"/>
        </w:rPr>
        <w:t>the</w:t>
      </w:r>
      <w:r>
        <w:rPr>
          <w:spacing w:val="-8"/>
          <w:sz w:val="18"/>
        </w:rPr>
        <w:t> </w:t>
      </w:r>
      <w:r>
        <w:rPr>
          <w:spacing w:val="-4"/>
          <w:sz w:val="18"/>
        </w:rPr>
        <w:t>adventures</w:t>
      </w:r>
      <w:r>
        <w:rPr>
          <w:spacing w:val="-7"/>
          <w:sz w:val="18"/>
        </w:rPr>
        <w:t> </w:t>
      </w:r>
      <w:r>
        <w:rPr>
          <w:sz w:val="18"/>
        </w:rPr>
        <w:t>of</w:t>
      </w:r>
      <w:r>
        <w:rPr>
          <w:spacing w:val="-7"/>
          <w:sz w:val="18"/>
        </w:rPr>
        <w:t> </w:t>
      </w:r>
      <w:r>
        <w:rPr>
          <w:spacing w:val="-5"/>
          <w:sz w:val="18"/>
        </w:rPr>
        <w:t>Tintin,</w:t>
      </w:r>
      <w:r>
        <w:rPr>
          <w:spacing w:val="-6"/>
          <w:sz w:val="18"/>
        </w:rPr>
        <w:t> </w:t>
      </w:r>
      <w:r>
        <w:rPr>
          <w:spacing w:val="-3"/>
          <w:sz w:val="18"/>
        </w:rPr>
        <w:t>the</w:t>
      </w:r>
      <w:r>
        <w:rPr>
          <w:spacing w:val="-7"/>
          <w:sz w:val="18"/>
        </w:rPr>
        <w:t> </w:t>
      </w:r>
      <w:r>
        <w:rPr>
          <w:spacing w:val="-4"/>
          <w:sz w:val="18"/>
        </w:rPr>
        <w:t>specifics</w:t>
      </w:r>
      <w:r>
        <w:rPr>
          <w:spacing w:val="-8"/>
          <w:sz w:val="18"/>
        </w:rPr>
        <w:t> </w:t>
      </w:r>
      <w:r>
        <w:rPr>
          <w:sz w:val="18"/>
        </w:rPr>
        <w:t>of</w:t>
      </w:r>
      <w:r>
        <w:rPr>
          <w:spacing w:val="-6"/>
          <w:sz w:val="18"/>
        </w:rPr>
        <w:t> </w:t>
      </w:r>
      <w:r>
        <w:rPr>
          <w:spacing w:val="-3"/>
          <w:sz w:val="18"/>
        </w:rPr>
        <w:t>the</w:t>
      </w:r>
      <w:r>
        <w:rPr>
          <w:spacing w:val="-8"/>
          <w:sz w:val="18"/>
        </w:rPr>
        <w:t> </w:t>
      </w:r>
      <w:r>
        <w:rPr>
          <w:spacing w:val="-4"/>
          <w:sz w:val="18"/>
        </w:rPr>
        <w:t>political</w:t>
      </w:r>
      <w:r>
        <w:rPr>
          <w:spacing w:val="-6"/>
          <w:sz w:val="18"/>
        </w:rPr>
        <w:t> </w:t>
      </w:r>
      <w:r>
        <w:rPr>
          <w:sz w:val="18"/>
        </w:rPr>
        <w:t>si- </w:t>
      </w:r>
      <w:r>
        <w:rPr>
          <w:spacing w:val="-5"/>
          <w:sz w:val="18"/>
        </w:rPr>
        <w:t>tuation </w:t>
      </w:r>
      <w:r>
        <w:rPr>
          <w:spacing w:val="-3"/>
          <w:sz w:val="18"/>
        </w:rPr>
        <w:t>in </w:t>
      </w:r>
      <w:r>
        <w:rPr>
          <w:spacing w:val="-4"/>
          <w:sz w:val="18"/>
        </w:rPr>
        <w:t>Belgium during </w:t>
      </w:r>
      <w:r>
        <w:rPr>
          <w:spacing w:val="-3"/>
          <w:sz w:val="18"/>
        </w:rPr>
        <w:t>the </w:t>
      </w:r>
      <w:r>
        <w:rPr>
          <w:spacing w:val="-4"/>
          <w:sz w:val="18"/>
        </w:rPr>
        <w:t>interwar period, </w:t>
      </w:r>
      <w:r>
        <w:rPr>
          <w:spacing w:val="-3"/>
          <w:sz w:val="18"/>
        </w:rPr>
        <w:t>the </w:t>
      </w:r>
      <w:r>
        <w:rPr>
          <w:spacing w:val="-4"/>
          <w:sz w:val="18"/>
        </w:rPr>
        <w:t>peculiarities </w:t>
      </w:r>
      <w:r>
        <w:rPr>
          <w:sz w:val="18"/>
        </w:rPr>
        <w:t>of </w:t>
      </w:r>
      <w:r>
        <w:rPr>
          <w:spacing w:val="-4"/>
          <w:sz w:val="18"/>
        </w:rPr>
        <w:t>Catholic anti-communism and </w:t>
      </w:r>
      <w:r>
        <w:rPr>
          <w:spacing w:val="-3"/>
          <w:sz w:val="18"/>
        </w:rPr>
        <w:t>the </w:t>
      </w:r>
      <w:r>
        <w:rPr>
          <w:spacing w:val="-4"/>
          <w:sz w:val="18"/>
        </w:rPr>
        <w:t>influence </w:t>
      </w:r>
      <w:r>
        <w:rPr>
          <w:sz w:val="18"/>
        </w:rPr>
        <w:t>on </w:t>
      </w:r>
      <w:r>
        <w:rPr>
          <w:spacing w:val="-3"/>
          <w:sz w:val="18"/>
        </w:rPr>
        <w:t>G. </w:t>
      </w:r>
      <w:r>
        <w:rPr>
          <w:spacing w:val="-4"/>
          <w:sz w:val="18"/>
        </w:rPr>
        <w:t>Remy </w:t>
      </w:r>
      <w:r>
        <w:rPr>
          <w:sz w:val="18"/>
        </w:rPr>
        <w:t>of </w:t>
      </w:r>
      <w:r>
        <w:rPr>
          <w:spacing w:val="-3"/>
          <w:sz w:val="18"/>
        </w:rPr>
        <w:t>his </w:t>
      </w:r>
      <w:r>
        <w:rPr>
          <w:spacing w:val="-5"/>
          <w:sz w:val="18"/>
        </w:rPr>
        <w:t>entourage, </w:t>
      </w:r>
      <w:r>
        <w:rPr>
          <w:spacing w:val="-3"/>
          <w:sz w:val="18"/>
        </w:rPr>
        <w:t>the </w:t>
      </w:r>
      <w:r>
        <w:rPr>
          <w:spacing w:val="-4"/>
          <w:sz w:val="18"/>
        </w:rPr>
        <w:t>question </w:t>
      </w:r>
      <w:r>
        <w:rPr>
          <w:sz w:val="18"/>
        </w:rPr>
        <w:t>of </w:t>
      </w:r>
      <w:r>
        <w:rPr>
          <w:spacing w:val="-3"/>
          <w:sz w:val="18"/>
        </w:rPr>
        <w:t>the </w:t>
      </w:r>
      <w:r>
        <w:rPr>
          <w:spacing w:val="-4"/>
          <w:sz w:val="18"/>
        </w:rPr>
        <w:t>hero’s </w:t>
      </w:r>
      <w:r>
        <w:rPr>
          <w:spacing w:val="-5"/>
          <w:sz w:val="18"/>
        </w:rPr>
        <w:t>prototypes. </w:t>
      </w:r>
      <w:r>
        <w:rPr>
          <w:spacing w:val="-4"/>
          <w:sz w:val="18"/>
        </w:rPr>
        <w:t>The analysis also includes </w:t>
      </w:r>
      <w:r>
        <w:rPr>
          <w:spacing w:val="-3"/>
          <w:sz w:val="18"/>
        </w:rPr>
        <w:t>the </w:t>
      </w:r>
      <w:r>
        <w:rPr>
          <w:spacing w:val="-5"/>
          <w:sz w:val="18"/>
        </w:rPr>
        <w:t>character </w:t>
      </w:r>
      <w:r>
        <w:rPr>
          <w:spacing w:val="-4"/>
          <w:sz w:val="18"/>
        </w:rPr>
        <w:t>and behavior </w:t>
      </w:r>
      <w:r>
        <w:rPr>
          <w:sz w:val="18"/>
        </w:rPr>
        <w:t>of </w:t>
      </w:r>
      <w:r>
        <w:rPr>
          <w:spacing w:val="-5"/>
          <w:sz w:val="18"/>
        </w:rPr>
        <w:t>Tintin, </w:t>
      </w:r>
      <w:r>
        <w:rPr>
          <w:spacing w:val="-2"/>
          <w:sz w:val="18"/>
        </w:rPr>
        <w:t>his </w:t>
      </w:r>
      <w:r>
        <w:rPr>
          <w:spacing w:val="-4"/>
          <w:sz w:val="18"/>
        </w:rPr>
        <w:t>image </w:t>
      </w:r>
      <w:r>
        <w:rPr>
          <w:spacing w:val="-3"/>
          <w:sz w:val="18"/>
        </w:rPr>
        <w:t>as </w:t>
      </w:r>
      <w:r>
        <w:rPr>
          <w:sz w:val="18"/>
        </w:rPr>
        <w:t>a </w:t>
      </w:r>
      <w:r>
        <w:rPr>
          <w:spacing w:val="-4"/>
          <w:sz w:val="18"/>
        </w:rPr>
        <w:t>reporter, </w:t>
      </w:r>
      <w:r>
        <w:rPr>
          <w:spacing w:val="-3"/>
          <w:sz w:val="18"/>
        </w:rPr>
        <w:t>the </w:t>
      </w:r>
      <w:r>
        <w:rPr>
          <w:spacing w:val="-4"/>
          <w:sz w:val="18"/>
        </w:rPr>
        <w:t>spa- tial and temporal </w:t>
      </w:r>
      <w:r>
        <w:rPr>
          <w:spacing w:val="-5"/>
          <w:sz w:val="18"/>
        </w:rPr>
        <w:t>characteristics </w:t>
      </w:r>
      <w:r>
        <w:rPr>
          <w:sz w:val="18"/>
        </w:rPr>
        <w:t>of </w:t>
      </w:r>
      <w:r>
        <w:rPr>
          <w:spacing w:val="-3"/>
          <w:sz w:val="18"/>
        </w:rPr>
        <w:t>his </w:t>
      </w:r>
      <w:r>
        <w:rPr>
          <w:spacing w:val="-4"/>
          <w:sz w:val="18"/>
        </w:rPr>
        <w:t>adventures </w:t>
      </w:r>
      <w:r>
        <w:rPr>
          <w:spacing w:val="-3"/>
          <w:sz w:val="18"/>
        </w:rPr>
        <w:t>in </w:t>
      </w:r>
      <w:r>
        <w:rPr>
          <w:spacing w:val="-4"/>
          <w:sz w:val="18"/>
        </w:rPr>
        <w:t>Soviet Russia, </w:t>
      </w:r>
      <w:r>
        <w:rPr>
          <w:spacing w:val="-3"/>
          <w:sz w:val="18"/>
        </w:rPr>
        <w:t>and the </w:t>
      </w:r>
      <w:r>
        <w:rPr>
          <w:spacing w:val="-4"/>
          <w:sz w:val="18"/>
        </w:rPr>
        <w:t>values </w:t>
      </w:r>
      <w:r>
        <w:rPr>
          <w:sz w:val="18"/>
        </w:rPr>
        <w:t>he </w:t>
      </w:r>
      <w:r>
        <w:rPr>
          <w:spacing w:val="-3"/>
          <w:sz w:val="18"/>
        </w:rPr>
        <w:t>pro- </w:t>
      </w:r>
      <w:r>
        <w:rPr>
          <w:spacing w:val="-5"/>
          <w:sz w:val="18"/>
        </w:rPr>
        <w:t>fesses. </w:t>
      </w:r>
      <w:r>
        <w:rPr>
          <w:spacing w:val="-4"/>
          <w:sz w:val="18"/>
        </w:rPr>
        <w:t>Using </w:t>
      </w:r>
      <w:r>
        <w:rPr>
          <w:spacing w:val="-3"/>
          <w:sz w:val="18"/>
        </w:rPr>
        <w:t>the </w:t>
      </w:r>
      <w:r>
        <w:rPr>
          <w:spacing w:val="-4"/>
          <w:sz w:val="18"/>
        </w:rPr>
        <w:t>example </w:t>
      </w:r>
      <w:r>
        <w:rPr>
          <w:sz w:val="18"/>
        </w:rPr>
        <w:t>of </w:t>
      </w:r>
      <w:r>
        <w:rPr>
          <w:spacing w:val="-5"/>
          <w:sz w:val="18"/>
        </w:rPr>
        <w:t>analyzing </w:t>
      </w:r>
      <w:r>
        <w:rPr>
          <w:spacing w:val="-3"/>
          <w:sz w:val="18"/>
        </w:rPr>
        <w:t>the </w:t>
      </w:r>
      <w:r>
        <w:rPr>
          <w:spacing w:val="-4"/>
          <w:sz w:val="18"/>
        </w:rPr>
        <w:t>contents </w:t>
      </w:r>
      <w:r>
        <w:rPr>
          <w:sz w:val="18"/>
        </w:rPr>
        <w:t>of a </w:t>
      </w:r>
      <w:r>
        <w:rPr>
          <w:spacing w:val="-4"/>
          <w:sz w:val="18"/>
        </w:rPr>
        <w:t>comics about </w:t>
      </w:r>
      <w:r>
        <w:rPr>
          <w:spacing w:val="-3"/>
          <w:sz w:val="18"/>
        </w:rPr>
        <w:t>the </w:t>
      </w:r>
      <w:r>
        <w:rPr>
          <w:spacing w:val="-5"/>
          <w:sz w:val="18"/>
        </w:rPr>
        <w:t>adventures </w:t>
      </w:r>
      <w:r>
        <w:rPr>
          <w:sz w:val="18"/>
        </w:rPr>
        <w:t>of </w:t>
      </w:r>
      <w:r>
        <w:rPr>
          <w:spacing w:val="-4"/>
          <w:sz w:val="18"/>
        </w:rPr>
        <w:t>Tintin </w:t>
      </w:r>
      <w:r>
        <w:rPr>
          <w:spacing w:val="-3"/>
          <w:sz w:val="18"/>
        </w:rPr>
        <w:t>in the </w:t>
      </w:r>
      <w:r>
        <w:rPr>
          <w:spacing w:val="-4"/>
          <w:sz w:val="18"/>
        </w:rPr>
        <w:t>“Land </w:t>
      </w:r>
      <w:r>
        <w:rPr>
          <w:sz w:val="18"/>
        </w:rPr>
        <w:t>of </w:t>
      </w:r>
      <w:r>
        <w:rPr>
          <w:spacing w:val="-3"/>
          <w:sz w:val="18"/>
        </w:rPr>
        <w:t>the </w:t>
      </w:r>
      <w:r>
        <w:rPr>
          <w:spacing w:val="-4"/>
          <w:sz w:val="18"/>
        </w:rPr>
        <w:t>Soviets”, </w:t>
      </w:r>
      <w:r>
        <w:rPr>
          <w:spacing w:val="-5"/>
          <w:sz w:val="18"/>
        </w:rPr>
        <w:t>stereotypes </w:t>
      </w:r>
      <w:r>
        <w:rPr>
          <w:sz w:val="18"/>
        </w:rPr>
        <w:t>of </w:t>
      </w:r>
      <w:r>
        <w:rPr>
          <w:spacing w:val="-3"/>
          <w:sz w:val="18"/>
        </w:rPr>
        <w:t>the </w:t>
      </w:r>
      <w:r>
        <w:rPr>
          <w:spacing w:val="-5"/>
          <w:sz w:val="18"/>
        </w:rPr>
        <w:t>perception </w:t>
      </w:r>
      <w:r>
        <w:rPr>
          <w:sz w:val="18"/>
        </w:rPr>
        <w:t>of </w:t>
      </w:r>
      <w:r>
        <w:rPr>
          <w:spacing w:val="-3"/>
          <w:sz w:val="18"/>
        </w:rPr>
        <w:t>the </w:t>
      </w:r>
      <w:r>
        <w:rPr>
          <w:spacing w:val="-4"/>
          <w:sz w:val="18"/>
        </w:rPr>
        <w:t>USSR, </w:t>
      </w:r>
      <w:r>
        <w:rPr>
          <w:spacing w:val="-3"/>
          <w:sz w:val="18"/>
        </w:rPr>
        <w:t>Soviet </w:t>
      </w:r>
      <w:r>
        <w:rPr>
          <w:spacing w:val="-4"/>
          <w:sz w:val="18"/>
        </w:rPr>
        <w:t>reali- </w:t>
      </w:r>
      <w:r>
        <w:rPr>
          <w:sz w:val="18"/>
        </w:rPr>
        <w:t>ty </w:t>
      </w:r>
      <w:r>
        <w:rPr>
          <w:spacing w:val="-3"/>
          <w:sz w:val="18"/>
        </w:rPr>
        <w:t>from </w:t>
      </w:r>
      <w:r>
        <w:rPr>
          <w:spacing w:val="-4"/>
          <w:sz w:val="18"/>
        </w:rPr>
        <w:t>ordinary Europeans (for example, </w:t>
      </w:r>
      <w:r>
        <w:rPr>
          <w:spacing w:val="-5"/>
          <w:sz w:val="18"/>
        </w:rPr>
        <w:t>caviar, </w:t>
      </w:r>
      <w:r>
        <w:rPr>
          <w:spacing w:val="-4"/>
          <w:sz w:val="18"/>
        </w:rPr>
        <w:t>vodka, bear, agents, </w:t>
      </w:r>
      <w:r>
        <w:rPr>
          <w:spacing w:val="-5"/>
          <w:sz w:val="18"/>
        </w:rPr>
        <w:t>dictatorship </w:t>
      </w:r>
      <w:r>
        <w:rPr>
          <w:sz w:val="18"/>
        </w:rPr>
        <w:t>of </w:t>
      </w:r>
      <w:r>
        <w:rPr>
          <w:spacing w:val="-3"/>
          <w:sz w:val="18"/>
        </w:rPr>
        <w:t>one </w:t>
      </w:r>
      <w:r>
        <w:rPr>
          <w:spacing w:val="-4"/>
          <w:sz w:val="18"/>
        </w:rPr>
        <w:t>party, hunger, poverty, etc.) </w:t>
      </w:r>
      <w:r>
        <w:rPr>
          <w:spacing w:val="-3"/>
          <w:sz w:val="18"/>
        </w:rPr>
        <w:t>are </w:t>
      </w:r>
      <w:r>
        <w:rPr>
          <w:spacing w:val="-5"/>
          <w:sz w:val="18"/>
        </w:rPr>
        <w:t>revealed. </w:t>
      </w:r>
      <w:r>
        <w:rPr>
          <w:spacing w:val="-4"/>
          <w:sz w:val="18"/>
        </w:rPr>
        <w:t>The author notes </w:t>
      </w:r>
      <w:r>
        <w:rPr>
          <w:spacing w:val="-3"/>
          <w:sz w:val="18"/>
        </w:rPr>
        <w:t>the </w:t>
      </w:r>
      <w:r>
        <w:rPr>
          <w:spacing w:val="-4"/>
          <w:sz w:val="18"/>
        </w:rPr>
        <w:t>shift </w:t>
      </w:r>
      <w:r>
        <w:rPr>
          <w:sz w:val="18"/>
        </w:rPr>
        <w:t>of </w:t>
      </w:r>
      <w:r>
        <w:rPr>
          <w:spacing w:val="-5"/>
          <w:sz w:val="18"/>
        </w:rPr>
        <w:t>temporal characteris- </w:t>
      </w:r>
      <w:r>
        <w:rPr>
          <w:spacing w:val="-4"/>
          <w:sz w:val="18"/>
        </w:rPr>
        <w:t>tics </w:t>
      </w:r>
      <w:r>
        <w:rPr>
          <w:spacing w:val="-3"/>
          <w:sz w:val="18"/>
        </w:rPr>
        <w:t>in the </w:t>
      </w:r>
      <w:r>
        <w:rPr>
          <w:spacing w:val="-4"/>
          <w:sz w:val="18"/>
        </w:rPr>
        <w:t>comic about </w:t>
      </w:r>
      <w:r>
        <w:rPr>
          <w:spacing w:val="-3"/>
          <w:sz w:val="18"/>
        </w:rPr>
        <w:t>the </w:t>
      </w:r>
      <w:r>
        <w:rPr>
          <w:spacing w:val="-5"/>
          <w:sz w:val="18"/>
        </w:rPr>
        <w:t>first </w:t>
      </w:r>
      <w:r>
        <w:rPr>
          <w:spacing w:val="-4"/>
          <w:sz w:val="18"/>
        </w:rPr>
        <w:t>adventures </w:t>
      </w:r>
      <w:r>
        <w:rPr>
          <w:sz w:val="18"/>
        </w:rPr>
        <w:t>of </w:t>
      </w:r>
      <w:r>
        <w:rPr>
          <w:spacing w:val="-5"/>
          <w:sz w:val="18"/>
        </w:rPr>
        <w:t>Tintin, </w:t>
      </w:r>
      <w:r>
        <w:rPr>
          <w:spacing w:val="-3"/>
          <w:sz w:val="18"/>
        </w:rPr>
        <w:t>the </w:t>
      </w:r>
      <w:r>
        <w:rPr>
          <w:spacing w:val="-4"/>
          <w:sz w:val="18"/>
        </w:rPr>
        <w:t>predominance </w:t>
      </w:r>
      <w:r>
        <w:rPr>
          <w:sz w:val="18"/>
        </w:rPr>
        <w:t>of </w:t>
      </w:r>
      <w:r>
        <w:rPr>
          <w:spacing w:val="-5"/>
          <w:sz w:val="18"/>
        </w:rPr>
        <w:t>pronounced </w:t>
      </w:r>
      <w:r>
        <w:rPr>
          <w:spacing w:val="-4"/>
          <w:sz w:val="18"/>
        </w:rPr>
        <w:t>anti- Soviet</w:t>
      </w:r>
      <w:r>
        <w:rPr>
          <w:spacing w:val="-9"/>
          <w:sz w:val="18"/>
        </w:rPr>
        <w:t> </w:t>
      </w:r>
      <w:r>
        <w:rPr>
          <w:spacing w:val="-4"/>
          <w:sz w:val="18"/>
        </w:rPr>
        <w:t>engagement,</w:t>
      </w:r>
      <w:r>
        <w:rPr>
          <w:spacing w:val="-6"/>
          <w:sz w:val="18"/>
        </w:rPr>
        <w:t> </w:t>
      </w:r>
      <w:r>
        <w:rPr>
          <w:spacing w:val="-4"/>
          <w:sz w:val="18"/>
        </w:rPr>
        <w:t>which</w:t>
      </w:r>
      <w:r>
        <w:rPr>
          <w:spacing w:val="-7"/>
          <w:sz w:val="18"/>
        </w:rPr>
        <w:t> </w:t>
      </w:r>
      <w:r>
        <w:rPr>
          <w:spacing w:val="-4"/>
          <w:sz w:val="18"/>
        </w:rPr>
        <w:t>led</w:t>
      </w:r>
      <w:r>
        <w:rPr>
          <w:spacing w:val="-6"/>
          <w:sz w:val="18"/>
        </w:rPr>
        <w:t> </w:t>
      </w:r>
      <w:r>
        <w:rPr>
          <w:spacing w:val="-3"/>
          <w:sz w:val="18"/>
        </w:rPr>
        <w:t>to</w:t>
      </w:r>
      <w:r>
        <w:rPr>
          <w:spacing w:val="-7"/>
          <w:sz w:val="18"/>
        </w:rPr>
        <w:t> </w:t>
      </w:r>
      <w:r>
        <w:rPr>
          <w:sz w:val="18"/>
        </w:rPr>
        <w:t>a</w:t>
      </w:r>
      <w:r>
        <w:rPr>
          <w:spacing w:val="-8"/>
          <w:sz w:val="18"/>
        </w:rPr>
        <w:t> </w:t>
      </w:r>
      <w:r>
        <w:rPr>
          <w:spacing w:val="-5"/>
          <w:sz w:val="18"/>
        </w:rPr>
        <w:t>distortion</w:t>
      </w:r>
      <w:r>
        <w:rPr>
          <w:spacing w:val="-7"/>
          <w:sz w:val="18"/>
        </w:rPr>
        <w:t> </w:t>
      </w:r>
      <w:r>
        <w:rPr>
          <w:sz w:val="18"/>
        </w:rPr>
        <w:t>of</w:t>
      </w:r>
      <w:r>
        <w:rPr>
          <w:spacing w:val="-12"/>
          <w:sz w:val="18"/>
        </w:rPr>
        <w:t> </w:t>
      </w:r>
      <w:r>
        <w:rPr>
          <w:spacing w:val="-3"/>
          <w:sz w:val="18"/>
        </w:rPr>
        <w:t>the</w:t>
      </w:r>
      <w:r>
        <w:rPr>
          <w:spacing w:val="-10"/>
          <w:sz w:val="18"/>
        </w:rPr>
        <w:t> </w:t>
      </w:r>
      <w:r>
        <w:rPr>
          <w:spacing w:val="-4"/>
          <w:sz w:val="18"/>
        </w:rPr>
        <w:t>real</w:t>
      </w:r>
      <w:r>
        <w:rPr>
          <w:spacing w:val="-8"/>
          <w:sz w:val="18"/>
        </w:rPr>
        <w:t> </w:t>
      </w:r>
      <w:r>
        <w:rPr>
          <w:spacing w:val="-4"/>
          <w:sz w:val="18"/>
        </w:rPr>
        <w:t>picture</w:t>
      </w:r>
      <w:r>
        <w:rPr>
          <w:spacing w:val="-10"/>
          <w:sz w:val="18"/>
        </w:rPr>
        <w:t> </w:t>
      </w:r>
      <w:r>
        <w:rPr>
          <w:sz w:val="18"/>
        </w:rPr>
        <w:t>of</w:t>
      </w:r>
      <w:r>
        <w:rPr>
          <w:spacing w:val="-8"/>
          <w:sz w:val="18"/>
        </w:rPr>
        <w:t> </w:t>
      </w:r>
      <w:r>
        <w:rPr>
          <w:spacing w:val="-4"/>
          <w:sz w:val="18"/>
        </w:rPr>
        <w:t>Soviet</w:t>
      </w:r>
      <w:r>
        <w:rPr>
          <w:spacing w:val="-9"/>
          <w:sz w:val="18"/>
        </w:rPr>
        <w:t> </w:t>
      </w:r>
      <w:r>
        <w:rPr>
          <w:spacing w:val="-4"/>
          <w:sz w:val="18"/>
        </w:rPr>
        <w:t>reality.</w:t>
      </w:r>
    </w:p>
    <w:p>
      <w:pPr>
        <w:spacing w:line="191" w:lineRule="exact" w:before="0"/>
        <w:ind w:left="340" w:right="0" w:firstLine="0"/>
        <w:jc w:val="both"/>
        <w:rPr>
          <w:sz w:val="18"/>
        </w:rPr>
      </w:pPr>
      <w:r>
        <w:rPr>
          <w:b/>
          <w:i/>
          <w:sz w:val="18"/>
        </w:rPr>
        <w:t>Key words: </w:t>
      </w:r>
      <w:r>
        <w:rPr>
          <w:sz w:val="18"/>
        </w:rPr>
        <w:t>comics, Tintin, USSR, anti-communism, Catholicism, Georges Remy, Hergé</w:t>
      </w:r>
    </w:p>
    <w:p>
      <w:pPr>
        <w:spacing w:line="223" w:lineRule="auto" w:before="51"/>
        <w:ind w:left="340" w:right="219" w:firstLine="0"/>
        <w:jc w:val="both"/>
        <w:rPr>
          <w:i/>
          <w:sz w:val="18"/>
        </w:rPr>
      </w:pPr>
      <w:r>
        <w:rPr>
          <w:b/>
          <w:i/>
          <w:spacing w:val="-3"/>
          <w:sz w:val="18"/>
        </w:rPr>
        <w:t>Shmelev Dmitry, </w:t>
      </w:r>
      <w:r>
        <w:rPr>
          <w:i/>
          <w:spacing w:val="-4"/>
          <w:sz w:val="18"/>
        </w:rPr>
        <w:t>Doctor </w:t>
      </w:r>
      <w:r>
        <w:rPr>
          <w:i/>
          <w:sz w:val="18"/>
        </w:rPr>
        <w:t>of </w:t>
      </w:r>
      <w:r>
        <w:rPr>
          <w:i/>
          <w:spacing w:val="-4"/>
          <w:sz w:val="18"/>
        </w:rPr>
        <w:t>Science </w:t>
      </w:r>
      <w:r>
        <w:rPr>
          <w:i/>
          <w:spacing w:val="-3"/>
          <w:sz w:val="18"/>
        </w:rPr>
        <w:t>(History), </w:t>
      </w:r>
      <w:r>
        <w:rPr>
          <w:i/>
          <w:spacing w:val="-4"/>
          <w:sz w:val="18"/>
        </w:rPr>
        <w:t>professor, </w:t>
      </w:r>
      <w:r>
        <w:rPr>
          <w:i/>
          <w:spacing w:val="-3"/>
          <w:sz w:val="18"/>
        </w:rPr>
        <w:t>Department </w:t>
      </w:r>
      <w:r>
        <w:rPr>
          <w:i/>
          <w:sz w:val="18"/>
        </w:rPr>
        <w:t>of </w:t>
      </w:r>
      <w:r>
        <w:rPr>
          <w:i/>
          <w:spacing w:val="-4"/>
          <w:sz w:val="18"/>
        </w:rPr>
        <w:t>General History, </w:t>
      </w:r>
      <w:r>
        <w:rPr>
          <w:i/>
          <w:spacing w:val="-3"/>
          <w:sz w:val="18"/>
        </w:rPr>
        <w:t>Kazan </w:t>
      </w:r>
      <w:r>
        <w:rPr>
          <w:i/>
          <w:spacing w:val="-4"/>
          <w:sz w:val="18"/>
        </w:rPr>
        <w:t>Federal University; </w:t>
      </w:r>
      <w:hyperlink r:id="rId127">
        <w:r>
          <w:rPr>
            <w:i/>
            <w:spacing w:val="-4"/>
            <w:sz w:val="18"/>
          </w:rPr>
          <w:t>dmitryShmelev@mail.ru</w:t>
        </w:r>
      </w:hyperlink>
    </w:p>
    <w:p>
      <w:pPr>
        <w:spacing w:after="0" w:line="223" w:lineRule="auto"/>
        <w:jc w:val="both"/>
        <w:rPr>
          <w:sz w:val="18"/>
        </w:rPr>
        <w:sectPr>
          <w:headerReference w:type="even" r:id="rId126"/>
          <w:pgSz w:w="8230" w:h="12190"/>
          <w:pgMar w:header="656" w:footer="0" w:top="900" w:bottom="280" w:left="680" w:right="680"/>
        </w:sectPr>
      </w:pPr>
    </w:p>
    <w:p>
      <w:pPr>
        <w:pStyle w:val="Heading2"/>
        <w:tabs>
          <w:tab w:pos="671" w:val="left" w:leader="none"/>
          <w:tab w:pos="6663" w:val="left" w:leader="none"/>
        </w:tabs>
        <w:rPr>
          <w:u w:val="none"/>
        </w:rPr>
      </w:pPr>
      <w:r>
        <w:rPr/>
        <w:pict>
          <v:line style="position:absolute;mso-position-horizontal-relative:page;mso-position-vertical-relative:paragraph;z-index:-251338752;mso-wrap-distance-left:0;mso-wrap-distance-right:0" from="49.59581pt,21.233519pt" to="367.18581pt,21.233519pt" stroked="true" strokeweight=".48pt" strokecolor="#000000">
            <v:stroke dashstyle="solid"/>
            <w10:wrap type="topAndBottom"/>
          </v:line>
        </w:pict>
      </w:r>
      <w:r>
        <w:rPr>
          <w:b w:val="0"/>
          <w:w w:val="100"/>
          <w:u w:val="single"/>
        </w:rPr>
        <w:t> </w:t>
      </w:r>
      <w:r>
        <w:rPr>
          <w:b w:val="0"/>
          <w:u w:val="single"/>
        </w:rPr>
        <w:tab/>
      </w:r>
      <w:r>
        <w:rPr>
          <w:u w:val="single"/>
        </w:rPr>
        <w:t>В </w:t>
      </w:r>
      <w:r>
        <w:rPr>
          <w:spacing w:val="-8"/>
          <w:u w:val="single"/>
        </w:rPr>
        <w:t>ПРОСТРАНСТВЕ ПУБЛИЧНОЙ</w:t>
      </w:r>
      <w:r>
        <w:rPr>
          <w:spacing w:val="2"/>
          <w:u w:val="single"/>
        </w:rPr>
        <w:t> </w:t>
      </w:r>
      <w:r>
        <w:rPr>
          <w:spacing w:val="-8"/>
          <w:u w:val="single"/>
        </w:rPr>
        <w:t>ИСТОРИИ</w:t>
        <w:tab/>
      </w:r>
    </w:p>
    <w:p>
      <w:pPr>
        <w:pStyle w:val="BodyText"/>
        <w:spacing w:before="9"/>
        <w:ind w:left="0"/>
        <w:jc w:val="left"/>
        <w:rPr>
          <w:b/>
          <w:sz w:val="23"/>
        </w:rPr>
      </w:pPr>
    </w:p>
    <w:p>
      <w:pPr>
        <w:spacing w:before="90"/>
        <w:ind w:left="412" w:right="0" w:firstLine="0"/>
        <w:jc w:val="left"/>
        <w:rPr>
          <w:i/>
          <w:sz w:val="19"/>
        </w:rPr>
      </w:pPr>
      <w:r>
        <w:rPr>
          <w:i/>
          <w:sz w:val="24"/>
        </w:rPr>
        <w:t>Е.А. Ч</w:t>
      </w:r>
      <w:r>
        <w:rPr>
          <w:i/>
          <w:sz w:val="19"/>
        </w:rPr>
        <w:t>ИГЛИНЦЕВ</w:t>
      </w:r>
      <w:r>
        <w:rPr>
          <w:i/>
          <w:sz w:val="24"/>
        </w:rPr>
        <w:t>, Н.Ю. Б</w:t>
      </w:r>
      <w:r>
        <w:rPr>
          <w:i/>
          <w:sz w:val="19"/>
        </w:rPr>
        <w:t>ИКЕЕВА</w:t>
      </w:r>
      <w:r>
        <w:rPr>
          <w:i/>
          <w:sz w:val="24"/>
        </w:rPr>
        <w:t>, М.В. Г</w:t>
      </w:r>
      <w:r>
        <w:rPr>
          <w:i/>
          <w:sz w:val="19"/>
        </w:rPr>
        <w:t>РИГЕР</w:t>
      </w:r>
      <w:r>
        <w:rPr>
          <w:i/>
          <w:sz w:val="24"/>
        </w:rPr>
        <w:t>, Н.А. Ш</w:t>
      </w:r>
      <w:r>
        <w:rPr>
          <w:i/>
          <w:sz w:val="19"/>
        </w:rPr>
        <w:t>АДРИНА</w:t>
      </w:r>
    </w:p>
    <w:p>
      <w:pPr>
        <w:pStyle w:val="Heading5"/>
        <w:spacing w:line="235" w:lineRule="auto" w:before="205"/>
        <w:ind w:left="866" w:right="749" w:firstLine="165"/>
        <w:jc w:val="left"/>
      </w:pPr>
      <w:r>
        <w:rPr/>
        <w:t>ПУБЛИЧНАЯ ИСТОРИЯ: ВЫЗОВЫ ОБЩЕСТВА И ТРАНСФОРМАЦИИ ИСТОРИЧЕСКОГО</w:t>
      </w:r>
      <w:r>
        <w:rPr>
          <w:spacing w:val="-7"/>
        </w:rPr>
        <w:t> </w:t>
      </w:r>
      <w:r>
        <w:rPr>
          <w:spacing w:val="-2"/>
        </w:rPr>
        <w:t>ЗНАНИЯ</w:t>
      </w:r>
    </w:p>
    <w:p>
      <w:pPr>
        <w:pStyle w:val="BodyText"/>
        <w:spacing w:before="6"/>
        <w:ind w:left="0"/>
        <w:jc w:val="left"/>
        <w:rPr>
          <w:b/>
          <w:sz w:val="20"/>
        </w:rPr>
      </w:pPr>
      <w:r>
        <w:rPr/>
        <w:pict>
          <v:line style="position:absolute;mso-position-horizontal-relative:page;mso-position-vertical-relative:paragraph;z-index:-251337728;mso-wrap-distance-left:0;mso-wrap-distance-right:0" from="92.195808pt,14.032305pt" to="324.705808pt,14.032305pt" stroked="true" strokeweight=".48pt" strokecolor="#000000">
            <v:stroke dashstyle="solid"/>
            <w10:wrap type="topAndBottom"/>
          </v:line>
        </w:pict>
      </w:r>
    </w:p>
    <w:p>
      <w:pPr>
        <w:spacing w:line="225" w:lineRule="auto" w:before="86"/>
        <w:ind w:left="340" w:right="218" w:firstLine="0"/>
        <w:jc w:val="both"/>
        <w:rPr>
          <w:sz w:val="18"/>
        </w:rPr>
      </w:pPr>
      <w:r>
        <w:rPr>
          <w:spacing w:val="-5"/>
          <w:sz w:val="18"/>
        </w:rPr>
        <w:t>Формирование исторического сознания </w:t>
      </w:r>
      <w:r>
        <w:rPr>
          <w:spacing w:val="-4"/>
          <w:sz w:val="18"/>
        </w:rPr>
        <w:t>остается насущным </w:t>
      </w:r>
      <w:r>
        <w:rPr>
          <w:spacing w:val="-5"/>
          <w:sz w:val="18"/>
        </w:rPr>
        <w:t>требованием </w:t>
      </w:r>
      <w:r>
        <w:rPr>
          <w:sz w:val="18"/>
        </w:rPr>
        <w:t>к </w:t>
      </w:r>
      <w:r>
        <w:rPr>
          <w:spacing w:val="-5"/>
          <w:sz w:val="18"/>
        </w:rPr>
        <w:t>истори- </w:t>
      </w:r>
      <w:r>
        <w:rPr>
          <w:spacing w:val="-4"/>
          <w:sz w:val="18"/>
        </w:rPr>
        <w:t>кам </w:t>
      </w:r>
      <w:r>
        <w:rPr>
          <w:spacing w:val="-3"/>
          <w:sz w:val="18"/>
        </w:rPr>
        <w:t>со </w:t>
      </w:r>
      <w:r>
        <w:rPr>
          <w:spacing w:val="-4"/>
          <w:sz w:val="18"/>
        </w:rPr>
        <w:t>стороны общества </w:t>
      </w:r>
      <w:r>
        <w:rPr>
          <w:sz w:val="18"/>
        </w:rPr>
        <w:t>и </w:t>
      </w:r>
      <w:r>
        <w:rPr>
          <w:spacing w:val="-5"/>
          <w:sz w:val="18"/>
        </w:rPr>
        <w:t>государства. </w:t>
      </w:r>
      <w:r>
        <w:rPr>
          <w:spacing w:val="-4"/>
          <w:sz w:val="18"/>
        </w:rPr>
        <w:t>Публичная история </w:t>
      </w:r>
      <w:r>
        <w:rPr>
          <w:spacing w:val="-5"/>
          <w:sz w:val="18"/>
        </w:rPr>
        <w:t>объединяет </w:t>
      </w:r>
      <w:r>
        <w:rPr>
          <w:sz w:val="18"/>
        </w:rPr>
        <w:t>в </w:t>
      </w:r>
      <w:r>
        <w:rPr>
          <w:spacing w:val="-4"/>
          <w:sz w:val="18"/>
        </w:rPr>
        <w:t>ответе </w:t>
      </w:r>
      <w:r>
        <w:rPr>
          <w:sz w:val="18"/>
        </w:rPr>
        <w:t>на </w:t>
      </w:r>
      <w:r>
        <w:rPr>
          <w:spacing w:val="-4"/>
          <w:sz w:val="18"/>
        </w:rPr>
        <w:t>этот вызов </w:t>
      </w:r>
      <w:r>
        <w:rPr>
          <w:spacing w:val="-5"/>
          <w:sz w:val="18"/>
        </w:rPr>
        <w:t>усилия историков-профессионалов </w:t>
      </w:r>
      <w:r>
        <w:rPr>
          <w:sz w:val="18"/>
        </w:rPr>
        <w:t>и </w:t>
      </w:r>
      <w:r>
        <w:rPr>
          <w:spacing w:val="-4"/>
          <w:sz w:val="18"/>
        </w:rPr>
        <w:t>прочих акторов </w:t>
      </w:r>
      <w:r>
        <w:rPr>
          <w:sz w:val="18"/>
        </w:rPr>
        <w:t>в </w:t>
      </w:r>
      <w:r>
        <w:rPr>
          <w:spacing w:val="-4"/>
          <w:sz w:val="18"/>
        </w:rPr>
        <w:t>публичном про- </w:t>
      </w:r>
      <w:r>
        <w:rPr>
          <w:spacing w:val="-5"/>
          <w:sz w:val="18"/>
        </w:rPr>
        <w:t>странстве исторического знания. Статья обобщает </w:t>
      </w:r>
      <w:r>
        <w:rPr>
          <w:spacing w:val="-4"/>
          <w:sz w:val="18"/>
        </w:rPr>
        <w:t>теоретические </w:t>
      </w:r>
      <w:r>
        <w:rPr>
          <w:spacing w:val="-5"/>
          <w:sz w:val="18"/>
        </w:rPr>
        <w:t>подходы </w:t>
      </w:r>
      <w:r>
        <w:rPr>
          <w:sz w:val="18"/>
        </w:rPr>
        <w:t>к </w:t>
      </w:r>
      <w:r>
        <w:rPr>
          <w:spacing w:val="-4"/>
          <w:sz w:val="18"/>
        </w:rPr>
        <w:t>публич- ной </w:t>
      </w:r>
      <w:r>
        <w:rPr>
          <w:spacing w:val="-5"/>
          <w:sz w:val="18"/>
        </w:rPr>
        <w:t>истории </w:t>
      </w:r>
      <w:r>
        <w:rPr>
          <w:sz w:val="18"/>
        </w:rPr>
        <w:t>и </w:t>
      </w:r>
      <w:r>
        <w:rPr>
          <w:spacing w:val="-5"/>
          <w:sz w:val="18"/>
        </w:rPr>
        <w:t>социокультурные </w:t>
      </w:r>
      <w:r>
        <w:rPr>
          <w:spacing w:val="-4"/>
          <w:sz w:val="18"/>
        </w:rPr>
        <w:t>практики </w:t>
      </w:r>
      <w:r>
        <w:rPr>
          <w:sz w:val="18"/>
        </w:rPr>
        <w:t>с </w:t>
      </w:r>
      <w:r>
        <w:rPr>
          <w:spacing w:val="-4"/>
          <w:sz w:val="18"/>
        </w:rPr>
        <w:t>целью выработки </w:t>
      </w:r>
      <w:r>
        <w:rPr>
          <w:spacing w:val="-5"/>
          <w:sz w:val="18"/>
        </w:rPr>
        <w:t>концептуальной </w:t>
      </w:r>
      <w:r>
        <w:rPr>
          <w:spacing w:val="-4"/>
          <w:sz w:val="18"/>
        </w:rPr>
        <w:t>осно- </w:t>
      </w:r>
      <w:r>
        <w:rPr>
          <w:spacing w:val="-3"/>
          <w:sz w:val="18"/>
        </w:rPr>
        <w:t>вы для </w:t>
      </w:r>
      <w:r>
        <w:rPr>
          <w:spacing w:val="-4"/>
          <w:sz w:val="18"/>
        </w:rPr>
        <w:t>новой </w:t>
      </w:r>
      <w:r>
        <w:rPr>
          <w:spacing w:val="-5"/>
          <w:sz w:val="18"/>
        </w:rPr>
        <w:t>магистерской </w:t>
      </w:r>
      <w:r>
        <w:rPr>
          <w:spacing w:val="-4"/>
          <w:sz w:val="18"/>
        </w:rPr>
        <w:t>программы. </w:t>
      </w:r>
      <w:r>
        <w:rPr>
          <w:spacing w:val="-5"/>
          <w:sz w:val="18"/>
        </w:rPr>
        <w:t>Структурно </w:t>
      </w:r>
      <w:r>
        <w:rPr>
          <w:spacing w:val="-4"/>
          <w:sz w:val="18"/>
        </w:rPr>
        <w:t>рассмотрение теории </w:t>
      </w:r>
      <w:r>
        <w:rPr>
          <w:sz w:val="18"/>
        </w:rPr>
        <w:t>и </w:t>
      </w:r>
      <w:r>
        <w:rPr>
          <w:spacing w:val="-4"/>
          <w:sz w:val="18"/>
        </w:rPr>
        <w:t>практики публичной </w:t>
      </w:r>
      <w:r>
        <w:rPr>
          <w:spacing w:val="-5"/>
          <w:sz w:val="18"/>
        </w:rPr>
        <w:t>истории предпринимается </w:t>
      </w:r>
      <w:r>
        <w:rPr>
          <w:sz w:val="18"/>
        </w:rPr>
        <w:t>в </w:t>
      </w:r>
      <w:r>
        <w:rPr>
          <w:spacing w:val="-5"/>
          <w:sz w:val="18"/>
        </w:rPr>
        <w:t>сопряжении </w:t>
      </w:r>
      <w:r>
        <w:rPr>
          <w:sz w:val="18"/>
        </w:rPr>
        <w:t>с </w:t>
      </w:r>
      <w:r>
        <w:rPr>
          <w:spacing w:val="-5"/>
          <w:sz w:val="18"/>
        </w:rPr>
        <w:t>содержательными </w:t>
      </w:r>
      <w:r>
        <w:rPr>
          <w:spacing w:val="-4"/>
          <w:sz w:val="18"/>
        </w:rPr>
        <w:t>подходами, </w:t>
      </w:r>
      <w:r>
        <w:rPr>
          <w:spacing w:val="-5"/>
          <w:sz w:val="18"/>
        </w:rPr>
        <w:t>характерными </w:t>
      </w:r>
      <w:r>
        <w:rPr>
          <w:spacing w:val="-3"/>
          <w:sz w:val="18"/>
        </w:rPr>
        <w:t>для </w:t>
      </w:r>
      <w:r>
        <w:rPr>
          <w:spacing w:val="-5"/>
          <w:sz w:val="18"/>
        </w:rPr>
        <w:t>освоения </w:t>
      </w:r>
      <w:r>
        <w:rPr>
          <w:spacing w:val="-4"/>
          <w:sz w:val="18"/>
        </w:rPr>
        <w:t>социумом разных </w:t>
      </w:r>
      <w:r>
        <w:rPr>
          <w:spacing w:val="-5"/>
          <w:sz w:val="18"/>
        </w:rPr>
        <w:t>периодов </w:t>
      </w:r>
      <w:r>
        <w:rPr>
          <w:spacing w:val="-4"/>
          <w:sz w:val="18"/>
        </w:rPr>
        <w:t>всеобщей истории </w:t>
      </w:r>
      <w:r>
        <w:rPr>
          <w:sz w:val="18"/>
        </w:rPr>
        <w:t>– </w:t>
      </w:r>
      <w:r>
        <w:rPr>
          <w:spacing w:val="-4"/>
          <w:sz w:val="18"/>
        </w:rPr>
        <w:t>рецеп- ция </w:t>
      </w:r>
      <w:r>
        <w:rPr>
          <w:spacing w:val="-5"/>
          <w:sz w:val="18"/>
        </w:rPr>
        <w:t>античности, медиевализм, историческая политика, </w:t>
      </w:r>
      <w:r>
        <w:rPr>
          <w:sz w:val="18"/>
        </w:rPr>
        <w:t>а </w:t>
      </w:r>
      <w:r>
        <w:rPr>
          <w:spacing w:val="-4"/>
          <w:sz w:val="18"/>
        </w:rPr>
        <w:t>также </w:t>
      </w:r>
      <w:r>
        <w:rPr>
          <w:sz w:val="18"/>
        </w:rPr>
        <w:t>с </w:t>
      </w:r>
      <w:r>
        <w:rPr>
          <w:spacing w:val="-4"/>
          <w:sz w:val="18"/>
        </w:rPr>
        <w:t>анализом традици- онных практик </w:t>
      </w:r>
      <w:r>
        <w:rPr>
          <w:sz w:val="18"/>
        </w:rPr>
        <w:t>в </w:t>
      </w:r>
      <w:r>
        <w:rPr>
          <w:spacing w:val="-5"/>
          <w:sz w:val="18"/>
        </w:rPr>
        <w:t>коммуникативной, </w:t>
      </w:r>
      <w:r>
        <w:rPr>
          <w:spacing w:val="-4"/>
          <w:sz w:val="18"/>
        </w:rPr>
        <w:t>социальной </w:t>
      </w:r>
      <w:r>
        <w:rPr>
          <w:sz w:val="18"/>
        </w:rPr>
        <w:t>и </w:t>
      </w:r>
      <w:r>
        <w:rPr>
          <w:spacing w:val="-5"/>
          <w:sz w:val="18"/>
        </w:rPr>
        <w:t>художественной </w:t>
      </w:r>
      <w:r>
        <w:rPr>
          <w:spacing w:val="-4"/>
          <w:sz w:val="18"/>
        </w:rPr>
        <w:t>сферах.</w:t>
      </w:r>
    </w:p>
    <w:p>
      <w:pPr>
        <w:spacing w:line="223" w:lineRule="auto" w:before="18"/>
        <w:ind w:left="340" w:right="294" w:firstLine="0"/>
        <w:jc w:val="both"/>
        <w:rPr>
          <w:i/>
          <w:sz w:val="18"/>
        </w:rPr>
      </w:pPr>
      <w:r>
        <w:rPr/>
        <w:pict>
          <v:line style="position:absolute;mso-position-horizontal-relative:page;mso-position-vertical-relative:paragraph;z-index:-251336704;mso-wrap-distance-left:0;mso-wrap-distance-right:0" from="92.195808pt,26.594173pt" to="324.705808pt,26.594173pt" stroked="true" strokeweight=".48pt" strokecolor="#000000">
            <v:stroke dashstyle="solid"/>
            <w10:wrap type="topAndBottom"/>
          </v:line>
        </w:pict>
      </w:r>
      <w:r>
        <w:rPr>
          <w:b/>
          <w:i/>
          <w:spacing w:val="-3"/>
          <w:sz w:val="18"/>
        </w:rPr>
        <w:t>Ключевые слова: </w:t>
      </w:r>
      <w:r>
        <w:rPr>
          <w:i/>
          <w:spacing w:val="-4"/>
          <w:sz w:val="18"/>
        </w:rPr>
        <w:t>публичная история, рецепция античности, медиевализм, </w:t>
      </w:r>
      <w:r>
        <w:rPr>
          <w:i/>
          <w:spacing w:val="-3"/>
          <w:sz w:val="18"/>
        </w:rPr>
        <w:t>истори- </w:t>
      </w:r>
      <w:r>
        <w:rPr>
          <w:i/>
          <w:spacing w:val="-3"/>
          <w:sz w:val="18"/>
        </w:rPr>
        <w:t>ческая </w:t>
      </w:r>
      <w:r>
        <w:rPr>
          <w:i/>
          <w:spacing w:val="-4"/>
          <w:sz w:val="18"/>
        </w:rPr>
        <w:t>политика, коммуникация, художественные практики</w:t>
      </w:r>
    </w:p>
    <w:p>
      <w:pPr>
        <w:pStyle w:val="BodyText"/>
        <w:spacing w:before="3"/>
        <w:ind w:left="0"/>
        <w:jc w:val="left"/>
        <w:rPr>
          <w:i/>
          <w:sz w:val="13"/>
        </w:rPr>
      </w:pPr>
    </w:p>
    <w:p>
      <w:pPr>
        <w:pStyle w:val="BodyText"/>
        <w:spacing w:line="232" w:lineRule="auto" w:before="98"/>
        <w:ind w:right="214" w:firstLine="453"/>
      </w:pPr>
      <w:r>
        <w:rPr>
          <w:b/>
          <w:spacing w:val="-4"/>
        </w:rPr>
        <w:t>Пространство публичной истории. </w:t>
      </w:r>
      <w:r>
        <w:rPr>
          <w:b/>
        </w:rPr>
        <w:t>В </w:t>
      </w:r>
      <w:r>
        <w:rPr>
          <w:b/>
          <w:spacing w:val="-4"/>
        </w:rPr>
        <w:t>поисках предмета </w:t>
      </w:r>
      <w:r>
        <w:rPr>
          <w:b/>
        </w:rPr>
        <w:t>и ме- </w:t>
      </w:r>
      <w:r>
        <w:rPr>
          <w:b/>
          <w:spacing w:val="-3"/>
        </w:rPr>
        <w:t>тода. </w:t>
      </w:r>
      <w:r>
        <w:rPr/>
        <w:t>В </w:t>
      </w:r>
      <w:r>
        <w:rPr>
          <w:spacing w:val="-4"/>
        </w:rPr>
        <w:t>современной социокультурной ситуации обозначилось некото- </w:t>
      </w:r>
      <w:r>
        <w:rPr/>
        <w:t>рое </w:t>
      </w:r>
      <w:r>
        <w:rPr>
          <w:spacing w:val="-3"/>
        </w:rPr>
        <w:t>поле </w:t>
      </w:r>
      <w:r>
        <w:rPr>
          <w:spacing w:val="-4"/>
        </w:rPr>
        <w:t>вопросов, обращенных </w:t>
      </w:r>
      <w:r>
        <w:rPr/>
        <w:t>к </w:t>
      </w:r>
      <w:r>
        <w:rPr>
          <w:spacing w:val="-4"/>
        </w:rPr>
        <w:t>профессиональному историческому сообществу</w:t>
      </w:r>
      <w:r>
        <w:rPr>
          <w:spacing w:val="-4"/>
          <w:position w:val="7"/>
          <w:sz w:val="14"/>
        </w:rPr>
        <w:t>1</w:t>
      </w:r>
      <w:r>
        <w:rPr>
          <w:spacing w:val="-4"/>
        </w:rPr>
        <w:t>. Многочисленные научные, просветительские </w:t>
      </w:r>
      <w:r>
        <w:rPr/>
        <w:t>и </w:t>
      </w:r>
      <w:r>
        <w:rPr>
          <w:spacing w:val="-3"/>
        </w:rPr>
        <w:t>медийно- </w:t>
      </w:r>
      <w:r>
        <w:rPr>
          <w:spacing w:val="-4"/>
        </w:rPr>
        <w:t>развлекательные проекты последнего десятилетия свидетельствуют как </w:t>
      </w:r>
      <w:r>
        <w:rPr/>
        <w:t>о </w:t>
      </w:r>
      <w:r>
        <w:rPr>
          <w:spacing w:val="-4"/>
        </w:rPr>
        <w:t>стойком интересе </w:t>
      </w:r>
      <w:r>
        <w:rPr/>
        <w:t>в </w:t>
      </w:r>
      <w:r>
        <w:rPr>
          <w:spacing w:val="-4"/>
        </w:rPr>
        <w:t>обществе </w:t>
      </w:r>
      <w:r>
        <w:rPr/>
        <w:t>к </w:t>
      </w:r>
      <w:r>
        <w:rPr>
          <w:spacing w:val="-4"/>
        </w:rPr>
        <w:t>исторической тематике, так </w:t>
      </w:r>
      <w:r>
        <w:rPr/>
        <w:t>и о </w:t>
      </w:r>
      <w:r>
        <w:rPr>
          <w:spacing w:val="-4"/>
        </w:rPr>
        <w:t>раз- личном восприятии исторического прошлого, выражающемся </w:t>
      </w:r>
      <w:r>
        <w:rPr/>
        <w:t>в </w:t>
      </w:r>
      <w:r>
        <w:rPr>
          <w:spacing w:val="-4"/>
        </w:rPr>
        <w:t>репре- зентации </w:t>
      </w:r>
      <w:r>
        <w:rPr/>
        <w:t>и </w:t>
      </w:r>
      <w:r>
        <w:rPr>
          <w:spacing w:val="-4"/>
        </w:rPr>
        <w:t>оценке событий, явлений,</w:t>
      </w:r>
      <w:r>
        <w:rPr>
          <w:spacing w:val="-22"/>
        </w:rPr>
        <w:t> </w:t>
      </w:r>
      <w:r>
        <w:rPr>
          <w:spacing w:val="-4"/>
        </w:rPr>
        <w:t>персоналий.</w:t>
      </w:r>
    </w:p>
    <w:p>
      <w:pPr>
        <w:pStyle w:val="BodyText"/>
        <w:spacing w:line="235" w:lineRule="auto" w:before="9"/>
        <w:ind w:right="217" w:firstLine="453"/>
      </w:pPr>
      <w:r>
        <w:rPr>
          <w:spacing w:val="-5"/>
        </w:rPr>
        <w:t>История, </w:t>
      </w:r>
      <w:r>
        <w:rPr>
          <w:spacing w:val="-4"/>
        </w:rPr>
        <w:t>как </w:t>
      </w:r>
      <w:r>
        <w:rPr>
          <w:spacing w:val="-5"/>
        </w:rPr>
        <w:t>комплекс знаний </w:t>
      </w:r>
      <w:r>
        <w:rPr/>
        <w:t>о </w:t>
      </w:r>
      <w:r>
        <w:rPr>
          <w:spacing w:val="-5"/>
        </w:rPr>
        <w:t>прошлом, непосредственно </w:t>
      </w:r>
      <w:r>
        <w:rPr>
          <w:spacing w:val="-4"/>
        </w:rPr>
        <w:t>влияет </w:t>
      </w:r>
      <w:r>
        <w:rPr>
          <w:spacing w:val="-3"/>
        </w:rPr>
        <w:t>на </w:t>
      </w:r>
      <w:r>
        <w:rPr>
          <w:spacing w:val="-5"/>
        </w:rPr>
        <w:t>формирование </w:t>
      </w:r>
      <w:r>
        <w:rPr/>
        <w:t>и </w:t>
      </w:r>
      <w:r>
        <w:rPr>
          <w:spacing w:val="-6"/>
        </w:rPr>
        <w:t>функционирование </w:t>
      </w:r>
      <w:r>
        <w:rPr>
          <w:spacing w:val="-5"/>
        </w:rPr>
        <w:t>общественных систем </w:t>
      </w:r>
      <w:r>
        <w:rPr/>
        <w:t>и </w:t>
      </w:r>
      <w:r>
        <w:rPr>
          <w:spacing w:val="-5"/>
        </w:rPr>
        <w:t>струк- тур. </w:t>
      </w:r>
      <w:r>
        <w:rPr>
          <w:spacing w:val="-3"/>
        </w:rPr>
        <w:t>При </w:t>
      </w:r>
      <w:r>
        <w:rPr>
          <w:spacing w:val="-5"/>
        </w:rPr>
        <w:t>помощи разного </w:t>
      </w:r>
      <w:r>
        <w:rPr>
          <w:spacing w:val="-4"/>
        </w:rPr>
        <w:t>рода </w:t>
      </w:r>
      <w:r>
        <w:rPr>
          <w:spacing w:val="-5"/>
        </w:rPr>
        <w:t>исторического материала целенаправ- ленно </w:t>
      </w:r>
      <w:r>
        <w:rPr>
          <w:spacing w:val="-4"/>
        </w:rPr>
        <w:t>или </w:t>
      </w:r>
      <w:r>
        <w:rPr>
          <w:spacing w:val="-5"/>
        </w:rPr>
        <w:t>стихийно формируется, </w:t>
      </w:r>
      <w:r>
        <w:rPr/>
        <w:t>с </w:t>
      </w:r>
      <w:r>
        <w:rPr>
          <w:spacing w:val="-4"/>
        </w:rPr>
        <w:t>одной </w:t>
      </w:r>
      <w:r>
        <w:rPr>
          <w:spacing w:val="-5"/>
        </w:rPr>
        <w:t>стороны, историческая </w:t>
      </w:r>
      <w:r>
        <w:rPr>
          <w:spacing w:val="-3"/>
        </w:rPr>
        <w:t>па- </w:t>
      </w:r>
      <w:r>
        <w:rPr>
          <w:spacing w:val="-4"/>
        </w:rPr>
        <w:t>мять </w:t>
      </w:r>
      <w:r>
        <w:rPr>
          <w:spacing w:val="-5"/>
        </w:rPr>
        <w:t>общества, </w:t>
      </w:r>
      <w:r>
        <w:rPr>
          <w:spacing w:val="-4"/>
        </w:rPr>
        <w:t>его </w:t>
      </w:r>
      <w:r>
        <w:rPr>
          <w:spacing w:val="-5"/>
        </w:rPr>
        <w:t>национальная, культурная </w:t>
      </w:r>
      <w:r>
        <w:rPr/>
        <w:t>и </w:t>
      </w:r>
      <w:r>
        <w:rPr>
          <w:spacing w:val="-6"/>
        </w:rPr>
        <w:t>гражданская </w:t>
      </w:r>
      <w:r>
        <w:rPr>
          <w:spacing w:val="-5"/>
        </w:rPr>
        <w:t>идентич- ность, </w:t>
      </w:r>
      <w:r>
        <w:rPr/>
        <w:t>а с </w:t>
      </w:r>
      <w:r>
        <w:rPr>
          <w:spacing w:val="-5"/>
        </w:rPr>
        <w:t>другой (напрямую </w:t>
      </w:r>
      <w:r>
        <w:rPr/>
        <w:t>и </w:t>
      </w:r>
      <w:r>
        <w:rPr>
          <w:spacing w:val="-6"/>
        </w:rPr>
        <w:t>непосредственно </w:t>
      </w:r>
      <w:r>
        <w:rPr/>
        <w:t>в </w:t>
      </w:r>
      <w:r>
        <w:rPr>
          <w:spacing w:val="-4"/>
        </w:rPr>
        <w:t>связи </w:t>
      </w:r>
      <w:r>
        <w:rPr/>
        <w:t>с </w:t>
      </w:r>
      <w:r>
        <w:rPr>
          <w:spacing w:val="-5"/>
        </w:rPr>
        <w:t>первым), </w:t>
      </w:r>
      <w:r>
        <w:rPr>
          <w:spacing w:val="-3"/>
        </w:rPr>
        <w:t>вы- </w:t>
      </w:r>
      <w:r>
        <w:rPr>
          <w:spacing w:val="-5"/>
        </w:rPr>
        <w:t>страивается общественное мнение, отношение людей </w:t>
      </w:r>
      <w:r>
        <w:rPr/>
        <w:t>к </w:t>
      </w:r>
      <w:r>
        <w:rPr>
          <w:spacing w:val="-4"/>
        </w:rPr>
        <w:t>тем или </w:t>
      </w:r>
      <w:r>
        <w:rPr>
          <w:spacing w:val="-5"/>
        </w:rPr>
        <w:t>иным современным событиям, тенденциям, личностям, </w:t>
      </w:r>
      <w:r>
        <w:rPr>
          <w:spacing w:val="-4"/>
        </w:rPr>
        <w:t>т.е. </w:t>
      </w:r>
      <w:r>
        <w:rPr>
          <w:spacing w:val="-5"/>
        </w:rPr>
        <w:t>происходит своего </w:t>
      </w:r>
      <w:r>
        <w:rPr>
          <w:spacing w:val="-4"/>
        </w:rPr>
        <w:t>рода </w:t>
      </w:r>
      <w:r>
        <w:rPr>
          <w:spacing w:val="-5"/>
        </w:rPr>
        <w:t>программирование общественного поведения. </w:t>
      </w:r>
      <w:r>
        <w:rPr>
          <w:spacing w:val="-4"/>
        </w:rPr>
        <w:t>Отсюда </w:t>
      </w:r>
      <w:r>
        <w:rPr/>
        <w:t>и в </w:t>
      </w:r>
      <w:r>
        <w:rPr>
          <w:spacing w:val="-5"/>
        </w:rPr>
        <w:t>истори- ческой науке начинает осознается необходимость </w:t>
      </w:r>
      <w:r>
        <w:rPr>
          <w:spacing w:val="-6"/>
        </w:rPr>
        <w:t>рассматривать </w:t>
      </w:r>
      <w:r>
        <w:rPr>
          <w:spacing w:val="-3"/>
        </w:rPr>
        <w:t>вос- </w:t>
      </w:r>
      <w:r>
        <w:rPr>
          <w:spacing w:val="-5"/>
        </w:rPr>
        <w:t>приятие </w:t>
      </w:r>
      <w:r>
        <w:rPr>
          <w:spacing w:val="-6"/>
        </w:rPr>
        <w:t>прошлого </w:t>
      </w:r>
      <w:r>
        <w:rPr>
          <w:spacing w:val="-3"/>
        </w:rPr>
        <w:t>не </w:t>
      </w:r>
      <w:r>
        <w:rPr>
          <w:spacing w:val="-4"/>
        </w:rPr>
        <w:t>просто </w:t>
      </w:r>
      <w:r>
        <w:rPr>
          <w:spacing w:val="-3"/>
        </w:rPr>
        <w:t>на </w:t>
      </w:r>
      <w:r>
        <w:rPr>
          <w:spacing w:val="-5"/>
        </w:rPr>
        <w:t>уровне индивидуального </w:t>
      </w:r>
      <w:r>
        <w:rPr>
          <w:spacing w:val="-4"/>
        </w:rPr>
        <w:t>интереса </w:t>
      </w:r>
      <w:r>
        <w:rPr>
          <w:spacing w:val="-6"/>
        </w:rPr>
        <w:t>твор- ческой </w:t>
      </w:r>
      <w:r>
        <w:rPr>
          <w:spacing w:val="-5"/>
        </w:rPr>
        <w:t>личности, </w:t>
      </w:r>
      <w:r>
        <w:rPr/>
        <w:t>а с </w:t>
      </w:r>
      <w:r>
        <w:rPr>
          <w:spacing w:val="-6"/>
        </w:rPr>
        <w:t>учетом </w:t>
      </w:r>
      <w:r>
        <w:rPr>
          <w:spacing w:val="-7"/>
        </w:rPr>
        <w:t>социокультурного </w:t>
      </w:r>
      <w:r>
        <w:rPr>
          <w:spacing w:val="-4"/>
        </w:rPr>
        <w:t>опыта </w:t>
      </w:r>
      <w:r>
        <w:rPr/>
        <w:t>и </w:t>
      </w:r>
      <w:r>
        <w:rPr>
          <w:spacing w:val="-5"/>
        </w:rPr>
        <w:t>общественных потребностей, </w:t>
      </w:r>
      <w:r>
        <w:rPr/>
        <w:t>в </w:t>
      </w:r>
      <w:r>
        <w:rPr>
          <w:spacing w:val="-5"/>
        </w:rPr>
        <w:t>рамках </w:t>
      </w:r>
      <w:r>
        <w:rPr>
          <w:spacing w:val="-6"/>
        </w:rPr>
        <w:t>изучения </w:t>
      </w:r>
      <w:r>
        <w:rPr>
          <w:spacing w:val="-5"/>
        </w:rPr>
        <w:t>социального </w:t>
      </w:r>
      <w:r>
        <w:rPr>
          <w:spacing w:val="-6"/>
        </w:rPr>
        <w:t>исторического</w:t>
      </w:r>
      <w:r>
        <w:rPr>
          <w:spacing w:val="1"/>
        </w:rPr>
        <w:t> </w:t>
      </w:r>
      <w:r>
        <w:rPr>
          <w:spacing w:val="-4"/>
        </w:rPr>
        <w:t>сознания</w:t>
      </w:r>
      <w:r>
        <w:rPr>
          <w:spacing w:val="-4"/>
          <w:position w:val="7"/>
          <w:sz w:val="14"/>
        </w:rPr>
        <w:t>2</w:t>
      </w:r>
      <w:r>
        <w:rPr>
          <w:spacing w:val="-4"/>
        </w:rPr>
        <w:t>.</w:t>
      </w:r>
    </w:p>
    <w:p>
      <w:pPr>
        <w:pStyle w:val="BodyText"/>
        <w:spacing w:line="232" w:lineRule="auto"/>
        <w:ind w:right="222" w:firstLine="453"/>
      </w:pPr>
      <w:r>
        <w:rPr>
          <w:spacing w:val="-3"/>
        </w:rPr>
        <w:t>Такое </w:t>
      </w:r>
      <w:r>
        <w:rPr>
          <w:spacing w:val="-4"/>
        </w:rPr>
        <w:t>явление </w:t>
      </w:r>
      <w:r>
        <w:rPr/>
        <w:t>в </w:t>
      </w:r>
      <w:r>
        <w:rPr>
          <w:spacing w:val="-4"/>
        </w:rPr>
        <w:t>области исторического знания, которое </w:t>
      </w:r>
      <w:r>
        <w:rPr/>
        <w:t>в </w:t>
      </w:r>
      <w:r>
        <w:rPr>
          <w:spacing w:val="-4"/>
        </w:rPr>
        <w:t>самом общем</w:t>
      </w:r>
      <w:r>
        <w:rPr>
          <w:spacing w:val="3"/>
        </w:rPr>
        <w:t> </w:t>
      </w:r>
      <w:r>
        <w:rPr>
          <w:spacing w:val="-3"/>
        </w:rPr>
        <w:t>виде</w:t>
      </w:r>
      <w:r>
        <w:rPr>
          <w:spacing w:val="5"/>
        </w:rPr>
        <w:t> </w:t>
      </w:r>
      <w:r>
        <w:rPr>
          <w:spacing w:val="-4"/>
        </w:rPr>
        <w:t>называется</w:t>
      </w:r>
      <w:r>
        <w:rPr>
          <w:spacing w:val="5"/>
        </w:rPr>
        <w:t> </w:t>
      </w:r>
      <w:r>
        <w:rPr>
          <w:spacing w:val="-4"/>
        </w:rPr>
        <w:t>публичная</w:t>
      </w:r>
      <w:r>
        <w:rPr>
          <w:spacing w:val="4"/>
        </w:rPr>
        <w:t> </w:t>
      </w:r>
      <w:r>
        <w:rPr>
          <w:spacing w:val="-4"/>
        </w:rPr>
        <w:t>история,</w:t>
      </w:r>
      <w:r>
        <w:rPr>
          <w:spacing w:val="7"/>
        </w:rPr>
        <w:t> </w:t>
      </w:r>
      <w:r>
        <w:rPr/>
        <w:t>на</w:t>
      </w:r>
      <w:r>
        <w:rPr>
          <w:spacing w:val="5"/>
        </w:rPr>
        <w:t> </w:t>
      </w:r>
      <w:r>
        <w:rPr>
          <w:spacing w:val="-3"/>
        </w:rPr>
        <w:t>наш</w:t>
      </w:r>
      <w:r>
        <w:rPr>
          <w:spacing w:val="6"/>
        </w:rPr>
        <w:t> </w:t>
      </w:r>
      <w:r>
        <w:rPr>
          <w:spacing w:val="-4"/>
        </w:rPr>
        <w:t>взгляд,</w:t>
      </w:r>
      <w:r>
        <w:rPr>
          <w:spacing w:val="8"/>
        </w:rPr>
        <w:t> </w:t>
      </w:r>
      <w:r>
        <w:rPr>
          <w:spacing w:val="-4"/>
        </w:rPr>
        <w:t>пока</w:t>
      </w:r>
      <w:r>
        <w:rPr>
          <w:spacing w:val="5"/>
        </w:rPr>
        <w:t> </w:t>
      </w:r>
      <w:r>
        <w:rPr>
          <w:spacing w:val="-3"/>
        </w:rPr>
        <w:t>еще</w:t>
      </w:r>
      <w:r>
        <w:rPr>
          <w:spacing w:val="5"/>
        </w:rPr>
        <w:t> </w:t>
      </w:r>
      <w:r>
        <w:rPr>
          <w:spacing w:val="-3"/>
        </w:rPr>
        <w:t>не</w:t>
      </w:r>
    </w:p>
    <w:p>
      <w:pPr>
        <w:pStyle w:val="BodyText"/>
        <w:spacing w:line="240" w:lineRule="exact"/>
        <w:jc w:val="left"/>
      </w:pPr>
      <w:r>
        <w:rPr/>
        <w:pict>
          <v:line style="position:absolute;mso-position-horizontal-relative:page;mso-position-vertical-relative:paragraph;z-index:-251335680;mso-wrap-distance-left:0;mso-wrap-distance-right:0" from="51.035809pt,15.245143pt" to="195.055809pt,15.245143pt" stroked="true" strokeweight=".48pt" strokecolor="#000000">
            <v:stroke dashstyle="solid"/>
            <w10:wrap type="topAndBottom"/>
          </v:line>
        </w:pict>
      </w:r>
      <w:r>
        <w:rPr>
          <w:spacing w:val="-4"/>
        </w:rPr>
        <w:t>является </w:t>
      </w:r>
      <w:r>
        <w:rPr/>
        <w:t>ни </w:t>
      </w:r>
      <w:r>
        <w:rPr>
          <w:spacing w:val="-4"/>
        </w:rPr>
        <w:t>особой  </w:t>
      </w:r>
      <w:r>
        <w:rPr>
          <w:spacing w:val="-5"/>
        </w:rPr>
        <w:t>исследовательской  </w:t>
      </w:r>
      <w:r>
        <w:rPr>
          <w:spacing w:val="-4"/>
        </w:rPr>
        <w:t>парадигмой,  </w:t>
      </w:r>
      <w:r>
        <w:rPr>
          <w:spacing w:val="-3"/>
        </w:rPr>
        <w:t>ни </w:t>
      </w:r>
      <w:r>
        <w:rPr>
          <w:spacing w:val="-4"/>
        </w:rPr>
        <w:t>отдельной</w:t>
      </w:r>
      <w:r>
        <w:rPr>
          <w:spacing w:val="41"/>
        </w:rPr>
        <w:t> </w:t>
      </w:r>
      <w:r>
        <w:rPr>
          <w:spacing w:val="-3"/>
        </w:rPr>
        <w:t>дис-</w:t>
      </w:r>
    </w:p>
    <w:p>
      <w:pPr>
        <w:spacing w:line="204" w:lineRule="exact" w:before="10"/>
        <w:ind w:left="340" w:right="0" w:firstLine="0"/>
        <w:jc w:val="left"/>
        <w:rPr>
          <w:sz w:val="18"/>
        </w:rPr>
      </w:pPr>
      <w:r>
        <w:rPr>
          <w:position w:val="6"/>
          <w:sz w:val="12"/>
        </w:rPr>
        <w:t>1 </w:t>
      </w:r>
      <w:r>
        <w:rPr>
          <w:color w:val="2F2F2F"/>
          <w:sz w:val="18"/>
        </w:rPr>
        <w:t>Репина 2015: 59-60.</w:t>
      </w:r>
    </w:p>
    <w:p>
      <w:pPr>
        <w:spacing w:line="204" w:lineRule="exact" w:before="0"/>
        <w:ind w:left="340" w:right="0" w:firstLine="0"/>
        <w:jc w:val="left"/>
        <w:rPr>
          <w:sz w:val="18"/>
        </w:rPr>
      </w:pPr>
      <w:r>
        <w:rPr>
          <w:position w:val="6"/>
          <w:sz w:val="12"/>
        </w:rPr>
        <w:t>2 </w:t>
      </w:r>
      <w:r>
        <w:rPr>
          <w:sz w:val="18"/>
        </w:rPr>
        <w:t>Репина 1996: 35.</w:t>
      </w:r>
    </w:p>
    <w:p>
      <w:pPr>
        <w:spacing w:after="0" w:line="204" w:lineRule="exact"/>
        <w:jc w:val="left"/>
        <w:rPr>
          <w:sz w:val="18"/>
        </w:rPr>
        <w:sectPr>
          <w:headerReference w:type="default" r:id="rId128"/>
          <w:pgSz w:w="8230" w:h="12190"/>
          <w:pgMar w:header="0" w:footer="0" w:top="520" w:bottom="280" w:left="680" w:right="680"/>
        </w:sectPr>
      </w:pPr>
    </w:p>
    <w:p>
      <w:pPr>
        <w:pStyle w:val="BodyText"/>
        <w:spacing w:before="7"/>
        <w:ind w:left="0"/>
        <w:jc w:val="left"/>
        <w:rPr>
          <w:sz w:val="11"/>
        </w:rPr>
      </w:pPr>
    </w:p>
    <w:p>
      <w:pPr>
        <w:pStyle w:val="BodyText"/>
        <w:spacing w:line="235" w:lineRule="auto" w:before="97"/>
        <w:ind w:right="215"/>
        <w:jc w:val="right"/>
      </w:pPr>
      <w:r>
        <w:rPr>
          <w:spacing w:val="-4"/>
        </w:rPr>
        <w:t>циплиной</w:t>
      </w:r>
      <w:r>
        <w:rPr>
          <w:spacing w:val="-4"/>
          <w:position w:val="7"/>
          <w:sz w:val="14"/>
        </w:rPr>
        <w:t>3</w:t>
      </w:r>
      <w:r>
        <w:rPr>
          <w:spacing w:val="-4"/>
        </w:rPr>
        <w:t>. </w:t>
      </w:r>
      <w:r>
        <w:rPr/>
        <w:t>И </w:t>
      </w:r>
      <w:r>
        <w:rPr>
          <w:spacing w:val="-3"/>
        </w:rPr>
        <w:t>эта </w:t>
      </w:r>
      <w:r>
        <w:rPr>
          <w:spacing w:val="-4"/>
        </w:rPr>
        <w:t>научно-практическая область</w:t>
      </w:r>
      <w:r>
        <w:rPr>
          <w:spacing w:val="-4"/>
          <w:position w:val="7"/>
          <w:sz w:val="14"/>
        </w:rPr>
        <w:t>4 </w:t>
      </w:r>
      <w:r>
        <w:rPr>
          <w:spacing w:val="-4"/>
        </w:rPr>
        <w:t>находится </w:t>
      </w:r>
      <w:r>
        <w:rPr/>
        <w:t>в</w:t>
      </w:r>
      <w:r>
        <w:rPr>
          <w:spacing w:val="51"/>
        </w:rPr>
        <w:t> </w:t>
      </w:r>
      <w:r>
        <w:rPr>
          <w:spacing w:val="-4"/>
        </w:rPr>
        <w:t>фокусе</w:t>
      </w:r>
      <w:r>
        <w:rPr>
          <w:w w:val="100"/>
        </w:rPr>
        <w:t> </w:t>
      </w:r>
      <w:r>
        <w:rPr>
          <w:spacing w:val="-4"/>
        </w:rPr>
        <w:t>внимания разного рода исследований: </w:t>
      </w:r>
      <w:r>
        <w:rPr/>
        <w:t>от </w:t>
      </w:r>
      <w:r>
        <w:rPr>
          <w:spacing w:val="-4"/>
        </w:rPr>
        <w:t>общей дискуссии </w:t>
      </w:r>
      <w:r>
        <w:rPr/>
        <w:t>о </w:t>
      </w:r>
      <w:r>
        <w:rPr>
          <w:spacing w:val="-3"/>
        </w:rPr>
        <w:t>том, что</w:t>
      </w:r>
      <w:r>
        <w:rPr>
          <w:w w:val="100"/>
        </w:rPr>
        <w:t> </w:t>
      </w:r>
      <w:r>
        <w:rPr>
          <w:spacing w:val="-3"/>
        </w:rPr>
        <w:t>такое </w:t>
      </w:r>
      <w:r>
        <w:rPr>
          <w:spacing w:val="-4"/>
        </w:rPr>
        <w:t>публичная история, </w:t>
      </w:r>
      <w:r>
        <w:rPr>
          <w:spacing w:val="-3"/>
        </w:rPr>
        <w:t>до </w:t>
      </w:r>
      <w:r>
        <w:rPr>
          <w:spacing w:val="-4"/>
        </w:rPr>
        <w:t>принципов </w:t>
      </w:r>
      <w:r>
        <w:rPr/>
        <w:t>и </w:t>
      </w:r>
      <w:r>
        <w:rPr>
          <w:spacing w:val="-4"/>
        </w:rPr>
        <w:t>методов внедрения публич-</w:t>
      </w:r>
      <w:r>
        <w:rPr>
          <w:w w:val="100"/>
        </w:rPr>
        <w:t> </w:t>
      </w:r>
      <w:r>
        <w:rPr/>
        <w:t>ной </w:t>
      </w:r>
      <w:r>
        <w:rPr>
          <w:spacing w:val="-4"/>
        </w:rPr>
        <w:t>истории </w:t>
      </w:r>
      <w:r>
        <w:rPr/>
        <w:t>в </w:t>
      </w:r>
      <w:r>
        <w:rPr>
          <w:spacing w:val="-4"/>
        </w:rPr>
        <w:t>образовательные программы </w:t>
      </w:r>
      <w:r>
        <w:rPr/>
        <w:t>и </w:t>
      </w:r>
      <w:r>
        <w:rPr>
          <w:spacing w:val="-4"/>
        </w:rPr>
        <w:t>общественные практики</w:t>
      </w:r>
      <w:r>
        <w:rPr>
          <w:spacing w:val="-4"/>
          <w:position w:val="7"/>
          <w:sz w:val="14"/>
        </w:rPr>
        <w:t>5</w:t>
      </w:r>
      <w:r>
        <w:rPr>
          <w:spacing w:val="-4"/>
        </w:rPr>
        <w:t>.</w:t>
      </w:r>
      <w:r>
        <w:rPr>
          <w:w w:val="100"/>
        </w:rPr>
        <w:t> </w:t>
      </w:r>
      <w:r>
        <w:rPr>
          <w:spacing w:val="-5"/>
        </w:rPr>
        <w:t>Опыт, накопленный национальными историографиями, пытающи-</w:t>
      </w:r>
      <w:r>
        <w:rPr>
          <w:spacing w:val="-5"/>
          <w:w w:val="100"/>
        </w:rPr>
        <w:t> </w:t>
      </w:r>
      <w:r>
        <w:rPr>
          <w:w w:val="100"/>
        </w:rPr>
        <w:t> </w:t>
      </w:r>
      <w:r>
        <w:rPr>
          <w:spacing w:val="-4"/>
        </w:rPr>
        <w:t>мися </w:t>
      </w:r>
      <w:r>
        <w:rPr>
          <w:spacing w:val="-5"/>
        </w:rPr>
        <w:t>как-то определить специфику </w:t>
      </w:r>
      <w:r>
        <w:rPr>
          <w:spacing w:val="-6"/>
        </w:rPr>
        <w:t>исследовательского </w:t>
      </w:r>
      <w:r>
        <w:rPr>
          <w:spacing w:val="-4"/>
        </w:rPr>
        <w:t>поля </w:t>
      </w:r>
      <w:r>
        <w:rPr>
          <w:spacing w:val="-5"/>
        </w:rPr>
        <w:t>публичной</w:t>
      </w:r>
      <w:r>
        <w:rPr>
          <w:w w:val="100"/>
        </w:rPr>
        <w:t> </w:t>
      </w:r>
      <w:r>
        <w:rPr>
          <w:spacing w:val="-5"/>
        </w:rPr>
        <w:t>истории, приводит </w:t>
      </w:r>
      <w:r>
        <w:rPr/>
        <w:t>к </w:t>
      </w:r>
      <w:r>
        <w:rPr>
          <w:spacing w:val="-5"/>
        </w:rPr>
        <w:t>единственному </w:t>
      </w:r>
      <w:r>
        <w:rPr>
          <w:spacing w:val="-4"/>
        </w:rPr>
        <w:t>общему </w:t>
      </w:r>
      <w:r>
        <w:rPr>
          <w:spacing w:val="-5"/>
        </w:rPr>
        <w:t>наблюдению: публичная</w:t>
      </w:r>
      <w:r>
        <w:rPr>
          <w:w w:val="100"/>
        </w:rPr>
        <w:t> </w:t>
      </w:r>
      <w:r>
        <w:rPr>
          <w:spacing w:val="-5"/>
        </w:rPr>
        <w:t>история </w:t>
      </w:r>
      <w:r>
        <w:rPr/>
        <w:t>– </w:t>
      </w:r>
      <w:r>
        <w:rPr>
          <w:spacing w:val="-3"/>
        </w:rPr>
        <w:t>это </w:t>
      </w:r>
      <w:r>
        <w:rPr>
          <w:spacing w:val="-5"/>
        </w:rPr>
        <w:t>историческое знание, создаваемое </w:t>
      </w:r>
      <w:r>
        <w:rPr>
          <w:spacing w:val="-3"/>
        </w:rPr>
        <w:t>за </w:t>
      </w:r>
      <w:r>
        <w:rPr>
          <w:spacing w:val="-5"/>
        </w:rPr>
        <w:t>пределами академи-</w:t>
      </w:r>
      <w:r>
        <w:rPr>
          <w:w w:val="100"/>
        </w:rPr>
        <w:t> </w:t>
      </w:r>
      <w:r>
        <w:rPr>
          <w:spacing w:val="-5"/>
        </w:rPr>
        <w:t>ческого историописания, </w:t>
      </w:r>
      <w:r>
        <w:rPr>
          <w:spacing w:val="-4"/>
        </w:rPr>
        <w:t>или, </w:t>
      </w:r>
      <w:r>
        <w:rPr>
          <w:spacing w:val="-5"/>
        </w:rPr>
        <w:t>если сформулировать </w:t>
      </w:r>
      <w:r>
        <w:rPr>
          <w:spacing w:val="-3"/>
        </w:rPr>
        <w:t>еще </w:t>
      </w:r>
      <w:r>
        <w:rPr>
          <w:spacing w:val="-6"/>
        </w:rPr>
        <w:t>радикальнее,</w:t>
      </w:r>
    </w:p>
    <w:p>
      <w:pPr>
        <w:pStyle w:val="BodyText"/>
        <w:spacing w:line="232" w:lineRule="auto"/>
        <w:ind w:right="217"/>
      </w:pPr>
      <w:r>
        <w:rPr>
          <w:spacing w:val="-5"/>
        </w:rPr>
        <w:t>«публичная </w:t>
      </w:r>
      <w:r>
        <w:rPr>
          <w:spacing w:val="-4"/>
        </w:rPr>
        <w:t>история есть </w:t>
      </w:r>
      <w:r>
        <w:rPr/>
        <w:t>и </w:t>
      </w:r>
      <w:r>
        <w:rPr>
          <w:spacing w:val="-5"/>
        </w:rPr>
        <w:t>всегда </w:t>
      </w:r>
      <w:r>
        <w:rPr>
          <w:spacing w:val="-4"/>
        </w:rPr>
        <w:t>была </w:t>
      </w:r>
      <w:r>
        <w:rPr>
          <w:spacing w:val="-5"/>
        </w:rPr>
        <w:t>вызовом (Herausforderung) </w:t>
      </w:r>
      <w:r>
        <w:rPr>
          <w:spacing w:val="-3"/>
        </w:rPr>
        <w:t>для </w:t>
      </w:r>
      <w:r>
        <w:rPr>
          <w:spacing w:val="-6"/>
        </w:rPr>
        <w:t>дисциплины </w:t>
      </w:r>
      <w:r>
        <w:rPr>
          <w:spacing w:val="-4"/>
        </w:rPr>
        <w:t>история»</w:t>
      </w:r>
      <w:r>
        <w:rPr>
          <w:spacing w:val="-4"/>
          <w:position w:val="7"/>
          <w:sz w:val="14"/>
        </w:rPr>
        <w:t>6</w:t>
      </w:r>
      <w:r>
        <w:rPr>
          <w:spacing w:val="-4"/>
        </w:rPr>
        <w:t>. </w:t>
      </w:r>
      <w:r>
        <w:rPr/>
        <w:t>В </w:t>
      </w:r>
      <w:r>
        <w:rPr>
          <w:spacing w:val="-5"/>
        </w:rPr>
        <w:t>связи </w:t>
      </w:r>
      <w:r>
        <w:rPr/>
        <w:t>с </w:t>
      </w:r>
      <w:r>
        <w:rPr>
          <w:spacing w:val="-5"/>
        </w:rPr>
        <w:t>этим </w:t>
      </w:r>
      <w:r>
        <w:rPr/>
        <w:t>– и </w:t>
      </w:r>
      <w:r>
        <w:rPr>
          <w:spacing w:val="-5"/>
        </w:rPr>
        <w:t>главная претензия </w:t>
      </w:r>
      <w:r>
        <w:rPr/>
        <w:t>к </w:t>
      </w:r>
      <w:r>
        <w:rPr>
          <w:spacing w:val="-5"/>
        </w:rPr>
        <w:t>академи- ческому историческому сообществу: </w:t>
      </w:r>
      <w:r>
        <w:rPr>
          <w:spacing w:val="-3"/>
        </w:rPr>
        <w:t>не </w:t>
      </w:r>
      <w:r>
        <w:rPr>
          <w:spacing w:val="-5"/>
        </w:rPr>
        <w:t>писать </w:t>
      </w:r>
      <w:r>
        <w:rPr>
          <w:spacing w:val="-4"/>
        </w:rPr>
        <w:t>скучно </w:t>
      </w:r>
      <w:r>
        <w:rPr/>
        <w:t>и </w:t>
      </w:r>
      <w:r>
        <w:rPr>
          <w:spacing w:val="-5"/>
        </w:rPr>
        <w:t>сухо, </w:t>
      </w:r>
      <w:r>
        <w:rPr>
          <w:spacing w:val="-3"/>
        </w:rPr>
        <w:t>не </w:t>
      </w:r>
      <w:r>
        <w:rPr>
          <w:spacing w:val="-4"/>
        </w:rPr>
        <w:t>при- </w:t>
      </w:r>
      <w:r>
        <w:rPr>
          <w:spacing w:val="-5"/>
        </w:rPr>
        <w:t>сваивать </w:t>
      </w:r>
      <w:r>
        <w:rPr>
          <w:spacing w:val="-4"/>
        </w:rPr>
        <w:t>себе </w:t>
      </w:r>
      <w:r>
        <w:rPr>
          <w:spacing w:val="-5"/>
        </w:rPr>
        <w:t>обладание абсолютным знанием </w:t>
      </w:r>
      <w:r>
        <w:rPr>
          <w:spacing w:val="-4"/>
        </w:rPr>
        <w:t>обо всех </w:t>
      </w:r>
      <w:r>
        <w:rPr>
          <w:spacing w:val="-5"/>
        </w:rPr>
        <w:t>событиях </w:t>
      </w:r>
      <w:r>
        <w:rPr/>
        <w:t>и </w:t>
      </w:r>
      <w:r>
        <w:rPr>
          <w:spacing w:val="-3"/>
        </w:rPr>
        <w:t>яв- </w:t>
      </w:r>
      <w:r>
        <w:rPr>
          <w:spacing w:val="-5"/>
        </w:rPr>
        <w:t>лениях прошлого. Историки сегодня «должны </w:t>
      </w:r>
      <w:r>
        <w:rPr>
          <w:spacing w:val="-3"/>
        </w:rPr>
        <w:t>не </w:t>
      </w:r>
      <w:r>
        <w:rPr>
          <w:spacing w:val="-5"/>
        </w:rPr>
        <w:t>рассказывать, “как </w:t>
      </w:r>
      <w:r>
        <w:rPr>
          <w:spacing w:val="-4"/>
        </w:rPr>
        <w:t>было </w:t>
      </w:r>
      <w:r>
        <w:rPr>
          <w:spacing w:val="-3"/>
        </w:rPr>
        <w:t>на </w:t>
      </w:r>
      <w:r>
        <w:rPr>
          <w:spacing w:val="-5"/>
        </w:rPr>
        <w:t>самом деле”, </w:t>
      </w:r>
      <w:r>
        <w:rPr/>
        <w:t>а </w:t>
      </w:r>
      <w:r>
        <w:rPr>
          <w:spacing w:val="-5"/>
        </w:rPr>
        <w:t>скорее предлагать научную экспертизу, делать </w:t>
      </w:r>
      <w:r>
        <w:rPr>
          <w:spacing w:val="-3"/>
        </w:rPr>
        <w:t>ее </w:t>
      </w:r>
      <w:r>
        <w:rPr>
          <w:spacing w:val="-5"/>
        </w:rPr>
        <w:t>применимой </w:t>
      </w:r>
      <w:r>
        <w:rPr>
          <w:spacing w:val="-4"/>
        </w:rPr>
        <w:t>для </w:t>
      </w:r>
      <w:r>
        <w:rPr>
          <w:spacing w:val="-5"/>
        </w:rPr>
        <w:t>неспециалистов»</w:t>
      </w:r>
      <w:r>
        <w:rPr>
          <w:spacing w:val="-5"/>
          <w:position w:val="7"/>
          <w:sz w:val="14"/>
        </w:rPr>
        <w:t>7</w:t>
      </w:r>
      <w:r>
        <w:rPr>
          <w:spacing w:val="-5"/>
        </w:rPr>
        <w:t>. </w:t>
      </w:r>
      <w:r>
        <w:rPr/>
        <w:t>А </w:t>
      </w:r>
      <w:r>
        <w:rPr>
          <w:spacing w:val="-4"/>
        </w:rPr>
        <w:t>еще </w:t>
      </w:r>
      <w:r>
        <w:rPr>
          <w:spacing w:val="-5"/>
        </w:rPr>
        <w:t>более радикально: историкам необходимо передавать </w:t>
      </w:r>
      <w:r>
        <w:rPr>
          <w:spacing w:val="-3"/>
        </w:rPr>
        <w:t>не </w:t>
      </w:r>
      <w:r>
        <w:rPr>
          <w:spacing w:val="-5"/>
        </w:rPr>
        <w:t>только </w:t>
      </w:r>
      <w:r>
        <w:rPr>
          <w:spacing w:val="-6"/>
        </w:rPr>
        <w:t>академическое </w:t>
      </w:r>
      <w:r>
        <w:rPr>
          <w:spacing w:val="-4"/>
        </w:rPr>
        <w:t>знание </w:t>
      </w:r>
      <w:r>
        <w:rPr/>
        <w:t>о </w:t>
      </w:r>
      <w:r>
        <w:rPr>
          <w:spacing w:val="-5"/>
        </w:rPr>
        <w:t>прошлом, </w:t>
      </w:r>
      <w:r>
        <w:rPr>
          <w:spacing w:val="-3"/>
        </w:rPr>
        <w:t>но  </w:t>
      </w:r>
      <w:r>
        <w:rPr/>
        <w:t>и </w:t>
      </w:r>
      <w:r>
        <w:rPr>
          <w:spacing w:val="-5"/>
        </w:rPr>
        <w:t>предложить творческое осмысление наследия </w:t>
      </w:r>
      <w:r>
        <w:rPr>
          <w:spacing w:val="-4"/>
        </w:rPr>
        <w:t>этого </w:t>
      </w:r>
      <w:r>
        <w:rPr>
          <w:spacing w:val="-5"/>
        </w:rPr>
        <w:t>прошлого. </w:t>
      </w:r>
      <w:r>
        <w:rPr>
          <w:spacing w:val="-4"/>
        </w:rPr>
        <w:t>Уче- ным </w:t>
      </w:r>
      <w:r>
        <w:rPr>
          <w:spacing w:val="-3"/>
        </w:rPr>
        <w:t>не </w:t>
      </w:r>
      <w:r>
        <w:rPr>
          <w:spacing w:val="-5"/>
        </w:rPr>
        <w:t>следует забывать </w:t>
      </w:r>
      <w:r>
        <w:rPr/>
        <w:t>и о </w:t>
      </w:r>
      <w:r>
        <w:rPr>
          <w:spacing w:val="-5"/>
        </w:rPr>
        <w:t>развлекательной функции</w:t>
      </w:r>
      <w:r>
        <w:rPr>
          <w:spacing w:val="-38"/>
        </w:rPr>
        <w:t> </w:t>
      </w:r>
      <w:r>
        <w:rPr>
          <w:spacing w:val="-4"/>
        </w:rPr>
        <w:t>истории</w:t>
      </w:r>
      <w:r>
        <w:rPr>
          <w:spacing w:val="-4"/>
          <w:position w:val="7"/>
          <w:sz w:val="14"/>
        </w:rPr>
        <w:t>8</w:t>
      </w:r>
      <w:r>
        <w:rPr>
          <w:spacing w:val="-4"/>
        </w:rPr>
        <w:t>.</w:t>
      </w:r>
    </w:p>
    <w:p>
      <w:pPr>
        <w:pStyle w:val="BodyText"/>
        <w:spacing w:line="235" w:lineRule="auto"/>
        <w:ind w:right="216" w:firstLine="453"/>
      </w:pPr>
      <w:r>
        <w:rPr>
          <w:spacing w:val="-4"/>
        </w:rPr>
        <w:t>Вообще </w:t>
      </w:r>
      <w:r>
        <w:rPr>
          <w:spacing w:val="-3"/>
        </w:rPr>
        <w:t>же, </w:t>
      </w:r>
      <w:r>
        <w:rPr>
          <w:spacing w:val="-4"/>
        </w:rPr>
        <w:t>огромный интерес представляют, </w:t>
      </w:r>
      <w:r>
        <w:rPr/>
        <w:t>с </w:t>
      </w:r>
      <w:r>
        <w:rPr>
          <w:spacing w:val="-4"/>
        </w:rPr>
        <w:t>одной стороны, возможные </w:t>
      </w:r>
      <w:r>
        <w:rPr>
          <w:spacing w:val="-3"/>
        </w:rPr>
        <w:t>цели </w:t>
      </w:r>
      <w:r>
        <w:rPr>
          <w:spacing w:val="-4"/>
        </w:rPr>
        <w:t>использования исторической информации </w:t>
      </w:r>
      <w:r>
        <w:rPr/>
        <w:t>в </w:t>
      </w:r>
      <w:r>
        <w:rPr>
          <w:spacing w:val="-4"/>
        </w:rPr>
        <w:t>тех </w:t>
      </w:r>
      <w:r>
        <w:rPr>
          <w:spacing w:val="-3"/>
        </w:rPr>
        <w:t>или иных </w:t>
      </w:r>
      <w:r>
        <w:rPr>
          <w:spacing w:val="-4"/>
        </w:rPr>
        <w:t>сферах жизни общества, </w:t>
      </w:r>
      <w:r>
        <w:rPr/>
        <w:t>а с </w:t>
      </w:r>
      <w:r>
        <w:rPr>
          <w:spacing w:val="-4"/>
        </w:rPr>
        <w:t>другой, </w:t>
      </w:r>
      <w:r>
        <w:rPr/>
        <w:t>те </w:t>
      </w:r>
      <w:r>
        <w:rPr>
          <w:spacing w:val="-4"/>
        </w:rPr>
        <w:t>методы </w:t>
      </w:r>
      <w:r>
        <w:rPr/>
        <w:t>и </w:t>
      </w:r>
      <w:r>
        <w:rPr>
          <w:spacing w:val="-4"/>
        </w:rPr>
        <w:t>средства, </w:t>
      </w:r>
      <w:r>
        <w:rPr>
          <w:spacing w:val="-3"/>
        </w:rPr>
        <w:t>кото- </w:t>
      </w:r>
      <w:r>
        <w:rPr/>
        <w:t>рые </w:t>
      </w:r>
      <w:r>
        <w:rPr>
          <w:spacing w:val="-4"/>
        </w:rPr>
        <w:t>используются </w:t>
      </w:r>
      <w:r>
        <w:rPr>
          <w:spacing w:val="-3"/>
        </w:rPr>
        <w:t>при </w:t>
      </w:r>
      <w:r>
        <w:rPr>
          <w:spacing w:val="-4"/>
        </w:rPr>
        <w:t>этом </w:t>
      </w:r>
      <w:r>
        <w:rPr/>
        <w:t>для </w:t>
      </w:r>
      <w:r>
        <w:rPr>
          <w:spacing w:val="-4"/>
        </w:rPr>
        <w:t>достижения максимального результата. Значительная демократизация </w:t>
      </w:r>
      <w:r>
        <w:rPr/>
        <w:t>в </w:t>
      </w:r>
      <w:r>
        <w:rPr>
          <w:spacing w:val="-4"/>
        </w:rPr>
        <w:t>формировании </w:t>
      </w:r>
      <w:r>
        <w:rPr/>
        <w:t>и </w:t>
      </w:r>
      <w:r>
        <w:rPr>
          <w:spacing w:val="-4"/>
        </w:rPr>
        <w:t>репрезентации </w:t>
      </w:r>
      <w:r>
        <w:rPr>
          <w:spacing w:val="-3"/>
        </w:rPr>
        <w:t>исто- </w:t>
      </w:r>
      <w:r>
        <w:rPr>
          <w:spacing w:val="-4"/>
        </w:rPr>
        <w:t>рического знания, включение </w:t>
      </w:r>
      <w:r>
        <w:rPr/>
        <w:t>в </w:t>
      </w:r>
      <w:r>
        <w:rPr>
          <w:spacing w:val="-4"/>
        </w:rPr>
        <w:t>качестве производителей </w:t>
      </w:r>
      <w:r>
        <w:rPr/>
        <w:t>и </w:t>
      </w:r>
      <w:r>
        <w:rPr>
          <w:spacing w:val="-4"/>
        </w:rPr>
        <w:t>ретрансля- </w:t>
      </w:r>
      <w:r>
        <w:rPr>
          <w:spacing w:val="-3"/>
        </w:rPr>
        <w:t>торов </w:t>
      </w:r>
      <w:r>
        <w:rPr>
          <w:spacing w:val="-4"/>
        </w:rPr>
        <w:t>представлений </w:t>
      </w:r>
      <w:r>
        <w:rPr/>
        <w:t>о </w:t>
      </w:r>
      <w:r>
        <w:rPr>
          <w:spacing w:val="-4"/>
        </w:rPr>
        <w:t>прошлом широкого круга интеллектуалов </w:t>
      </w:r>
      <w:r>
        <w:rPr>
          <w:spacing w:val="-3"/>
        </w:rPr>
        <w:t>из иных </w:t>
      </w:r>
      <w:r>
        <w:rPr>
          <w:spacing w:val="-5"/>
        </w:rPr>
        <w:t>профессиональных </w:t>
      </w:r>
      <w:r>
        <w:rPr>
          <w:spacing w:val="-4"/>
        </w:rPr>
        <w:t>сфер, делает бессмысленным </w:t>
      </w:r>
      <w:r>
        <w:rPr>
          <w:spacing w:val="-3"/>
        </w:rPr>
        <w:t>на </w:t>
      </w:r>
      <w:r>
        <w:rPr>
          <w:spacing w:val="-4"/>
        </w:rPr>
        <w:t>сегодняшний </w:t>
      </w:r>
      <w:r>
        <w:rPr>
          <w:spacing w:val="-3"/>
        </w:rPr>
        <w:t>день </w:t>
      </w:r>
      <w:r>
        <w:rPr/>
        <w:t>и </w:t>
      </w:r>
      <w:r>
        <w:rPr>
          <w:spacing w:val="-4"/>
        </w:rPr>
        <w:t>поиск единого </w:t>
      </w:r>
      <w:r>
        <w:rPr>
          <w:spacing w:val="-3"/>
        </w:rPr>
        <w:t>метода для </w:t>
      </w:r>
      <w:r>
        <w:rPr>
          <w:spacing w:val="-4"/>
        </w:rPr>
        <w:t>публичной истории. </w:t>
      </w:r>
      <w:r>
        <w:rPr>
          <w:spacing w:val="-3"/>
        </w:rPr>
        <w:t>Каждый </w:t>
      </w:r>
      <w:r>
        <w:rPr>
          <w:spacing w:val="-4"/>
        </w:rPr>
        <w:t>исполь- зует </w:t>
      </w:r>
      <w:r>
        <w:rPr>
          <w:spacing w:val="-3"/>
        </w:rPr>
        <w:t>методы, </w:t>
      </w:r>
      <w:r>
        <w:rPr>
          <w:spacing w:val="-4"/>
        </w:rPr>
        <w:t>свойственные </w:t>
      </w:r>
      <w:r>
        <w:rPr>
          <w:spacing w:val="-3"/>
        </w:rPr>
        <w:t>сфере его </w:t>
      </w:r>
      <w:r>
        <w:rPr>
          <w:spacing w:val="-4"/>
        </w:rPr>
        <w:t>профессиональных знаний. </w:t>
      </w:r>
      <w:r>
        <w:rPr>
          <w:spacing w:val="-3"/>
        </w:rPr>
        <w:t>Един- </w:t>
      </w:r>
      <w:r>
        <w:rPr>
          <w:spacing w:val="-4"/>
        </w:rPr>
        <w:t>ственное, </w:t>
      </w:r>
      <w:r>
        <w:rPr>
          <w:spacing w:val="-3"/>
        </w:rPr>
        <w:t>что может </w:t>
      </w:r>
      <w:r>
        <w:rPr>
          <w:spacing w:val="-4"/>
        </w:rPr>
        <w:t>объединить всех акторов, </w:t>
      </w:r>
      <w:r>
        <w:rPr>
          <w:spacing w:val="-3"/>
        </w:rPr>
        <w:t>это </w:t>
      </w:r>
      <w:r>
        <w:rPr>
          <w:spacing w:val="-4"/>
        </w:rPr>
        <w:t>(о)владение </w:t>
      </w:r>
      <w:r>
        <w:rPr>
          <w:spacing w:val="-3"/>
        </w:rPr>
        <w:t>метода- </w:t>
      </w:r>
      <w:r>
        <w:rPr/>
        <w:t>ми </w:t>
      </w:r>
      <w:r>
        <w:rPr>
          <w:spacing w:val="-4"/>
        </w:rPr>
        <w:t>исторической науки </w:t>
      </w:r>
      <w:r>
        <w:rPr/>
        <w:t>в </w:t>
      </w:r>
      <w:r>
        <w:rPr>
          <w:spacing w:val="-4"/>
        </w:rPr>
        <w:t>дополнение </w:t>
      </w:r>
      <w:r>
        <w:rPr/>
        <w:t>к </w:t>
      </w:r>
      <w:r>
        <w:rPr>
          <w:spacing w:val="-4"/>
        </w:rPr>
        <w:t>уже имеющимся </w:t>
      </w:r>
      <w:r>
        <w:rPr/>
        <w:t>в </w:t>
      </w:r>
      <w:r>
        <w:rPr>
          <w:spacing w:val="-3"/>
        </w:rPr>
        <w:t>их </w:t>
      </w:r>
      <w:r>
        <w:rPr>
          <w:spacing w:val="-5"/>
        </w:rPr>
        <w:t>арсенале. </w:t>
      </w:r>
      <w:r>
        <w:rPr/>
        <w:t>В </w:t>
      </w:r>
      <w:r>
        <w:rPr>
          <w:spacing w:val="-4"/>
        </w:rPr>
        <w:t>этом заключается высокое предназначение образовательных </w:t>
      </w:r>
      <w:r>
        <w:rPr>
          <w:spacing w:val="-3"/>
        </w:rPr>
        <w:t>про- </w:t>
      </w:r>
      <w:r>
        <w:rPr>
          <w:spacing w:val="-4"/>
        </w:rPr>
        <w:t>грамм </w:t>
      </w:r>
      <w:r>
        <w:rPr/>
        <w:t>по </w:t>
      </w:r>
      <w:r>
        <w:rPr>
          <w:spacing w:val="-4"/>
        </w:rPr>
        <w:t>публичной истории</w:t>
      </w:r>
      <w:r>
        <w:rPr>
          <w:spacing w:val="-4"/>
          <w:position w:val="7"/>
          <w:sz w:val="14"/>
        </w:rPr>
        <w:t>9</w:t>
      </w:r>
      <w:r>
        <w:rPr>
          <w:spacing w:val="-4"/>
        </w:rPr>
        <w:t>. </w:t>
      </w:r>
      <w:r>
        <w:rPr/>
        <w:t>И, </w:t>
      </w:r>
      <w:r>
        <w:rPr>
          <w:spacing w:val="-4"/>
        </w:rPr>
        <w:t>конечно, особого внимания требует формирование умений современными способами (графическими </w:t>
      </w:r>
      <w:r>
        <w:rPr/>
        <w:t>и </w:t>
      </w:r>
      <w:r>
        <w:rPr>
          <w:spacing w:val="-4"/>
        </w:rPr>
        <w:t>тек- стовыми) преподносить историческую информацию, </w:t>
      </w:r>
      <w:r>
        <w:rPr/>
        <w:t>с </w:t>
      </w:r>
      <w:r>
        <w:rPr>
          <w:spacing w:val="-4"/>
        </w:rPr>
        <w:t>учетом</w:t>
      </w:r>
      <w:r>
        <w:rPr>
          <w:spacing w:val="-12"/>
        </w:rPr>
        <w:t> </w:t>
      </w:r>
      <w:r>
        <w:rPr>
          <w:spacing w:val="-4"/>
        </w:rPr>
        <w:t>распро-</w:t>
      </w:r>
    </w:p>
    <w:p>
      <w:pPr>
        <w:pStyle w:val="BodyText"/>
        <w:ind w:left="0"/>
        <w:jc w:val="left"/>
        <w:rPr>
          <w:sz w:val="11"/>
        </w:rPr>
      </w:pPr>
      <w:r>
        <w:rPr/>
        <w:pict>
          <v:line style="position:absolute;mso-position-horizontal-relative:page;mso-position-vertical-relative:paragraph;z-index:-251334656;mso-wrap-distance-left:0;mso-wrap-distance-right:0" from="51.035809pt,8.531075pt" to="195.055809pt,8.531075pt" stroked="true" strokeweight=".48pt" strokecolor="#000000">
            <v:stroke dashstyle="solid"/>
            <w10:wrap type="topAndBottom"/>
          </v:line>
        </w:pict>
      </w:r>
    </w:p>
    <w:p>
      <w:pPr>
        <w:spacing w:line="203" w:lineRule="exact" w:before="10"/>
        <w:ind w:left="340" w:right="0" w:firstLine="0"/>
        <w:jc w:val="left"/>
        <w:rPr>
          <w:sz w:val="18"/>
        </w:rPr>
      </w:pPr>
      <w:r>
        <w:rPr>
          <w:position w:val="6"/>
          <w:sz w:val="12"/>
        </w:rPr>
        <w:t>3 </w:t>
      </w:r>
      <w:r>
        <w:rPr>
          <w:sz w:val="18"/>
        </w:rPr>
        <w:t>См. об этом: Савельева 2014: 141-155.</w:t>
      </w:r>
    </w:p>
    <w:p>
      <w:pPr>
        <w:spacing w:line="228" w:lineRule="auto" w:before="0"/>
        <w:ind w:left="340" w:right="230" w:firstLine="0"/>
        <w:jc w:val="left"/>
        <w:rPr>
          <w:sz w:val="18"/>
        </w:rPr>
      </w:pPr>
      <w:r>
        <w:rPr>
          <w:position w:val="6"/>
          <w:sz w:val="12"/>
        </w:rPr>
        <w:t>4 </w:t>
      </w:r>
      <w:r>
        <w:rPr>
          <w:spacing w:val="-5"/>
          <w:sz w:val="18"/>
        </w:rPr>
        <w:t>Некоторые исследователи </w:t>
      </w:r>
      <w:r>
        <w:rPr>
          <w:spacing w:val="-4"/>
          <w:sz w:val="18"/>
        </w:rPr>
        <w:t>определили </w:t>
      </w:r>
      <w:r>
        <w:rPr>
          <w:sz w:val="18"/>
        </w:rPr>
        <w:t>в </w:t>
      </w:r>
      <w:r>
        <w:rPr>
          <w:spacing w:val="-4"/>
          <w:sz w:val="18"/>
        </w:rPr>
        <w:t>качестве одной </w:t>
      </w:r>
      <w:r>
        <w:rPr>
          <w:spacing w:val="-3"/>
          <w:sz w:val="18"/>
        </w:rPr>
        <w:t>из </w:t>
      </w:r>
      <w:r>
        <w:rPr>
          <w:spacing w:val="-4"/>
          <w:sz w:val="18"/>
        </w:rPr>
        <w:t>практик публичной ис- тории </w:t>
      </w:r>
      <w:r>
        <w:rPr>
          <w:spacing w:val="-3"/>
          <w:sz w:val="18"/>
        </w:rPr>
        <w:t>даже </w:t>
      </w:r>
      <w:r>
        <w:rPr>
          <w:spacing w:val="-4"/>
          <w:sz w:val="18"/>
        </w:rPr>
        <w:t>поиски артефактов </w:t>
      </w:r>
      <w:r>
        <w:rPr>
          <w:sz w:val="18"/>
        </w:rPr>
        <w:t>с </w:t>
      </w:r>
      <w:r>
        <w:rPr>
          <w:spacing w:val="-4"/>
          <w:sz w:val="18"/>
        </w:rPr>
        <w:t>помощью</w:t>
      </w:r>
      <w:r>
        <w:rPr>
          <w:spacing w:val="-5"/>
          <w:sz w:val="18"/>
        </w:rPr>
        <w:t> металлоискателя. </w:t>
      </w:r>
      <w:r>
        <w:rPr>
          <w:spacing w:val="-4"/>
          <w:sz w:val="18"/>
        </w:rPr>
        <w:t>См.: </w:t>
      </w:r>
      <w:r>
        <w:rPr>
          <w:spacing w:val="-3"/>
          <w:sz w:val="18"/>
        </w:rPr>
        <w:t>De </w:t>
      </w:r>
      <w:r>
        <w:rPr>
          <w:spacing w:val="-4"/>
          <w:sz w:val="18"/>
        </w:rPr>
        <w:t>Groot 2008: </w:t>
      </w:r>
      <w:r>
        <w:rPr>
          <w:spacing w:val="-3"/>
          <w:sz w:val="18"/>
        </w:rPr>
        <w:t>65.</w:t>
      </w:r>
    </w:p>
    <w:p>
      <w:pPr>
        <w:spacing w:line="225" w:lineRule="auto" w:before="0"/>
        <w:ind w:left="340" w:right="0" w:firstLine="0"/>
        <w:jc w:val="left"/>
        <w:rPr>
          <w:sz w:val="18"/>
        </w:rPr>
      </w:pPr>
      <w:r>
        <w:rPr>
          <w:position w:val="6"/>
          <w:sz w:val="12"/>
        </w:rPr>
        <w:t>5 </w:t>
      </w:r>
      <w:r>
        <w:rPr>
          <w:sz w:val="18"/>
        </w:rPr>
        <w:t>См., напр.: The Oxford Handbook of Public History 2017; Public History and School 2018.People and Their Pasts 2009; Public and Popular History2012; De Groot 2008.</w:t>
      </w:r>
    </w:p>
    <w:p>
      <w:pPr>
        <w:spacing w:line="192" w:lineRule="exact" w:before="0"/>
        <w:ind w:left="340" w:right="0" w:firstLine="0"/>
        <w:jc w:val="left"/>
        <w:rPr>
          <w:sz w:val="18"/>
        </w:rPr>
      </w:pPr>
      <w:r>
        <w:rPr>
          <w:position w:val="6"/>
          <w:sz w:val="12"/>
        </w:rPr>
        <w:t>6 </w:t>
      </w:r>
      <w:r>
        <w:rPr>
          <w:sz w:val="18"/>
        </w:rPr>
        <w:t>Wolfrum 2010: 14.</w:t>
      </w:r>
    </w:p>
    <w:p>
      <w:pPr>
        <w:spacing w:line="196" w:lineRule="exact" w:before="0"/>
        <w:ind w:left="340" w:right="0" w:firstLine="0"/>
        <w:jc w:val="left"/>
        <w:rPr>
          <w:sz w:val="18"/>
        </w:rPr>
      </w:pPr>
      <w:r>
        <w:rPr>
          <w:position w:val="6"/>
          <w:sz w:val="12"/>
        </w:rPr>
        <w:t>7 </w:t>
      </w:r>
      <w:r>
        <w:rPr>
          <w:sz w:val="18"/>
        </w:rPr>
        <w:t>Аккерманн, Аккерманн, Литке, Ниссер, Томанн 2012.</w:t>
      </w:r>
    </w:p>
    <w:p>
      <w:pPr>
        <w:spacing w:line="196" w:lineRule="exact" w:before="0"/>
        <w:ind w:left="340" w:right="0" w:firstLine="0"/>
        <w:jc w:val="left"/>
        <w:rPr>
          <w:sz w:val="18"/>
        </w:rPr>
      </w:pPr>
      <w:r>
        <w:rPr>
          <w:position w:val="6"/>
          <w:sz w:val="12"/>
        </w:rPr>
        <w:t>8 </w:t>
      </w:r>
      <w:r>
        <w:rPr>
          <w:sz w:val="18"/>
        </w:rPr>
        <w:t>Кронон 2012.</w:t>
      </w:r>
    </w:p>
    <w:p>
      <w:pPr>
        <w:spacing w:line="228" w:lineRule="auto" w:before="0"/>
        <w:ind w:left="340" w:right="0" w:firstLine="0"/>
        <w:jc w:val="left"/>
        <w:rPr>
          <w:sz w:val="18"/>
        </w:rPr>
      </w:pPr>
      <w:r>
        <w:rPr>
          <w:position w:val="6"/>
          <w:sz w:val="12"/>
        </w:rPr>
        <w:t>9 </w:t>
      </w:r>
      <w:r>
        <w:rPr>
          <w:sz w:val="18"/>
        </w:rPr>
        <w:t>Cauvin 2016; The Oxford Handbook of Public History 2017; A Companion to Public History 2018.</w:t>
      </w:r>
    </w:p>
    <w:p>
      <w:pPr>
        <w:spacing w:after="0" w:line="228" w:lineRule="auto"/>
        <w:jc w:val="left"/>
        <w:rPr>
          <w:sz w:val="18"/>
        </w:rPr>
        <w:sectPr>
          <w:headerReference w:type="even" r:id="rId129"/>
          <w:headerReference w:type="default" r:id="rId130"/>
          <w:pgSz w:w="8230" w:h="12190"/>
          <w:pgMar w:header="656" w:footer="0" w:top="940" w:bottom="280" w:left="680" w:right="680"/>
          <w:pgNumType w:start="224"/>
        </w:sectPr>
      </w:pPr>
    </w:p>
    <w:p>
      <w:pPr>
        <w:pStyle w:val="BodyText"/>
        <w:spacing w:before="4"/>
        <w:ind w:left="0"/>
        <w:jc w:val="left"/>
        <w:rPr>
          <w:sz w:val="14"/>
        </w:rPr>
      </w:pPr>
    </w:p>
    <w:p>
      <w:pPr>
        <w:pStyle w:val="BodyText"/>
        <w:spacing w:line="235" w:lineRule="auto" w:before="96"/>
        <w:ind w:right="217"/>
      </w:pPr>
      <w:r>
        <w:rPr>
          <w:spacing w:val="-4"/>
        </w:rPr>
        <w:t>странения компьютерных технологий </w:t>
      </w:r>
      <w:r>
        <w:rPr/>
        <w:t>и </w:t>
      </w:r>
      <w:r>
        <w:rPr>
          <w:spacing w:val="-4"/>
        </w:rPr>
        <w:t>перенесения обсуждения </w:t>
      </w:r>
      <w:r>
        <w:rPr>
          <w:spacing w:val="-3"/>
        </w:rPr>
        <w:t>любо- </w:t>
      </w:r>
      <w:r>
        <w:rPr/>
        <w:t>го </w:t>
      </w:r>
      <w:r>
        <w:rPr>
          <w:spacing w:val="-4"/>
        </w:rPr>
        <w:t>рода информации </w:t>
      </w:r>
      <w:r>
        <w:rPr/>
        <w:t>в </w:t>
      </w:r>
      <w:r>
        <w:rPr>
          <w:spacing w:val="-4"/>
        </w:rPr>
        <w:t>пространство сети </w:t>
      </w:r>
      <w:r>
        <w:rPr>
          <w:spacing w:val="-3"/>
        </w:rPr>
        <w:t>Интернет</w:t>
      </w:r>
      <w:r>
        <w:rPr>
          <w:spacing w:val="-3"/>
          <w:position w:val="7"/>
          <w:sz w:val="14"/>
        </w:rPr>
        <w:t>10</w:t>
      </w:r>
      <w:r>
        <w:rPr>
          <w:spacing w:val="-3"/>
        </w:rPr>
        <w:t>. </w:t>
      </w:r>
      <w:r>
        <w:rPr>
          <w:spacing w:val="-5"/>
        </w:rPr>
        <w:t>Современный интерес </w:t>
      </w:r>
      <w:r>
        <w:rPr/>
        <w:t>к </w:t>
      </w:r>
      <w:r>
        <w:rPr>
          <w:spacing w:val="-5"/>
        </w:rPr>
        <w:t>историческому </w:t>
      </w:r>
      <w:r>
        <w:rPr>
          <w:spacing w:val="-4"/>
        </w:rPr>
        <w:t>прошлому </w:t>
      </w:r>
      <w:r>
        <w:rPr>
          <w:spacing w:val="-5"/>
        </w:rPr>
        <w:t>содержательно включает </w:t>
      </w:r>
      <w:r>
        <w:rPr/>
        <w:t>в </w:t>
      </w:r>
      <w:r>
        <w:rPr>
          <w:spacing w:val="-4"/>
        </w:rPr>
        <w:t>сферу </w:t>
      </w:r>
      <w:r>
        <w:rPr>
          <w:spacing w:val="-5"/>
        </w:rPr>
        <w:t>публичной </w:t>
      </w:r>
      <w:r>
        <w:rPr>
          <w:spacing w:val="-4"/>
        </w:rPr>
        <w:t>истории все эпохи </w:t>
      </w:r>
      <w:r>
        <w:rPr>
          <w:spacing w:val="-5"/>
        </w:rPr>
        <w:t>всемирной истории </w:t>
      </w:r>
      <w:r>
        <w:rPr/>
        <w:t>– </w:t>
      </w:r>
      <w:r>
        <w:rPr>
          <w:spacing w:val="-5"/>
        </w:rPr>
        <w:t>Античность, </w:t>
      </w:r>
      <w:r>
        <w:rPr>
          <w:spacing w:val="-4"/>
        </w:rPr>
        <w:t>Сред- ние века, Новое </w:t>
      </w:r>
      <w:r>
        <w:rPr/>
        <w:t>и </w:t>
      </w:r>
      <w:r>
        <w:rPr>
          <w:spacing w:val="-5"/>
        </w:rPr>
        <w:t>Новейшее время. Специфика </w:t>
      </w:r>
      <w:r>
        <w:rPr>
          <w:spacing w:val="-3"/>
        </w:rPr>
        <w:t>их </w:t>
      </w:r>
      <w:r>
        <w:rPr>
          <w:spacing w:val="-5"/>
        </w:rPr>
        <w:t>освоения </w:t>
      </w:r>
      <w:r>
        <w:rPr/>
        <w:t>в </w:t>
      </w:r>
      <w:r>
        <w:rPr>
          <w:spacing w:val="-5"/>
        </w:rPr>
        <w:t>публич- </w:t>
      </w:r>
      <w:r>
        <w:rPr>
          <w:spacing w:val="-4"/>
        </w:rPr>
        <w:t>ном </w:t>
      </w:r>
      <w:r>
        <w:rPr>
          <w:spacing w:val="-5"/>
        </w:rPr>
        <w:t>пространстве обозначается </w:t>
      </w:r>
      <w:r>
        <w:rPr/>
        <w:t>в </w:t>
      </w:r>
      <w:r>
        <w:rPr>
          <w:spacing w:val="-5"/>
        </w:rPr>
        <w:t>науке специальными понятиями: </w:t>
      </w:r>
      <w:r>
        <w:rPr>
          <w:spacing w:val="-3"/>
        </w:rPr>
        <w:t>ре- </w:t>
      </w:r>
      <w:r>
        <w:rPr>
          <w:spacing w:val="-5"/>
        </w:rPr>
        <w:t>цепция античности (восприятие </w:t>
      </w:r>
      <w:r>
        <w:rPr/>
        <w:t>и </w:t>
      </w:r>
      <w:r>
        <w:rPr>
          <w:spacing w:val="-5"/>
        </w:rPr>
        <w:t>интерпретации античного наследия), медиевализм (современные образы Средневековья, </w:t>
      </w:r>
      <w:r>
        <w:rPr>
          <w:spacing w:val="-3"/>
        </w:rPr>
        <w:t>их </w:t>
      </w:r>
      <w:r>
        <w:rPr>
          <w:spacing w:val="-5"/>
        </w:rPr>
        <w:t>производство </w:t>
      </w:r>
      <w:r>
        <w:rPr/>
        <w:t>и </w:t>
      </w:r>
      <w:r>
        <w:rPr>
          <w:spacing w:val="-6"/>
        </w:rPr>
        <w:t>репрезентации), </w:t>
      </w:r>
      <w:r>
        <w:rPr>
          <w:spacing w:val="-5"/>
        </w:rPr>
        <w:t>историческая политика (история относительно недавне- </w:t>
      </w:r>
      <w:r>
        <w:rPr>
          <w:spacing w:val="-3"/>
        </w:rPr>
        <w:t>го </w:t>
      </w:r>
      <w:r>
        <w:rPr>
          <w:spacing w:val="-5"/>
        </w:rPr>
        <w:t>прошлого </w:t>
      </w:r>
      <w:r>
        <w:rPr/>
        <w:t>в </w:t>
      </w:r>
      <w:r>
        <w:rPr>
          <w:spacing w:val="-5"/>
        </w:rPr>
        <w:t>пропагандистском </w:t>
      </w:r>
      <w:r>
        <w:rPr/>
        <w:t>и </w:t>
      </w:r>
      <w:r>
        <w:rPr>
          <w:spacing w:val="-5"/>
        </w:rPr>
        <w:t>публицистическом дискурсах).</w:t>
      </w:r>
    </w:p>
    <w:p>
      <w:pPr>
        <w:pStyle w:val="BodyText"/>
        <w:spacing w:line="235" w:lineRule="auto"/>
        <w:ind w:right="215" w:firstLine="453"/>
      </w:pPr>
      <w:r>
        <w:rPr>
          <w:b/>
          <w:spacing w:val="-4"/>
        </w:rPr>
        <w:t>Рецепция античности </w:t>
      </w:r>
      <w:r>
        <w:rPr>
          <w:b/>
          <w:spacing w:val="-3"/>
        </w:rPr>
        <w:t>как </w:t>
      </w:r>
      <w:r>
        <w:rPr>
          <w:b/>
          <w:spacing w:val="-4"/>
        </w:rPr>
        <w:t>способ «присвоения» наследия </w:t>
      </w:r>
      <w:r>
        <w:rPr>
          <w:b/>
        </w:rPr>
        <w:t>в </w:t>
      </w:r>
      <w:r>
        <w:rPr>
          <w:b/>
          <w:spacing w:val="-3"/>
        </w:rPr>
        <w:t>со- </w:t>
      </w:r>
      <w:r>
        <w:rPr>
          <w:b/>
          <w:spacing w:val="-4"/>
        </w:rPr>
        <w:t>временной культуре. </w:t>
      </w:r>
      <w:r>
        <w:rPr/>
        <w:t>В </w:t>
      </w:r>
      <w:r>
        <w:rPr>
          <w:spacing w:val="-4"/>
        </w:rPr>
        <w:t>последние десятилетия исследование рецеп- </w:t>
      </w:r>
      <w:r>
        <w:rPr/>
        <w:t>ции </w:t>
      </w:r>
      <w:r>
        <w:rPr>
          <w:spacing w:val="-4"/>
        </w:rPr>
        <w:t>античности стало  одним  </w:t>
      </w:r>
      <w:r>
        <w:rPr>
          <w:spacing w:val="-3"/>
        </w:rPr>
        <w:t>из  самых  </w:t>
      </w:r>
      <w:r>
        <w:rPr>
          <w:spacing w:val="-4"/>
        </w:rPr>
        <w:t>востребованных  </w:t>
      </w:r>
      <w:r>
        <w:rPr>
          <w:spacing w:val="-5"/>
        </w:rPr>
        <w:t>направлений </w:t>
      </w:r>
      <w:r>
        <w:rPr/>
        <w:t>в </w:t>
      </w:r>
      <w:r>
        <w:rPr>
          <w:spacing w:val="-4"/>
        </w:rPr>
        <w:t>мировом антиковедении. Особенно разнообразный характер </w:t>
      </w:r>
      <w:r>
        <w:rPr>
          <w:spacing w:val="-3"/>
        </w:rPr>
        <w:t>носит </w:t>
      </w:r>
      <w:r>
        <w:rPr/>
        <w:t>из- </w:t>
      </w:r>
      <w:r>
        <w:rPr>
          <w:spacing w:val="-4"/>
        </w:rPr>
        <w:t>учение рецепции античности </w:t>
      </w:r>
      <w:r>
        <w:rPr/>
        <w:t>в </w:t>
      </w:r>
      <w:r>
        <w:rPr>
          <w:spacing w:val="-4"/>
        </w:rPr>
        <w:t>рамках англо-американских Сlassical studies </w:t>
      </w:r>
      <w:r>
        <w:rPr/>
        <w:t>и </w:t>
      </w:r>
      <w:r>
        <w:rPr>
          <w:spacing w:val="-4"/>
        </w:rPr>
        <w:t>Сultural studies. Обращение </w:t>
      </w:r>
      <w:r>
        <w:rPr/>
        <w:t>к </w:t>
      </w:r>
      <w:r>
        <w:rPr>
          <w:spacing w:val="-4"/>
        </w:rPr>
        <w:t>эпохе античности </w:t>
      </w:r>
      <w:r>
        <w:rPr/>
        <w:t>в </w:t>
      </w:r>
      <w:r>
        <w:rPr>
          <w:spacing w:val="-4"/>
        </w:rPr>
        <w:t>качестве </w:t>
      </w:r>
      <w:r>
        <w:rPr>
          <w:spacing w:val="-3"/>
        </w:rPr>
        <w:t>ба- зового </w:t>
      </w:r>
      <w:r>
        <w:rPr>
          <w:spacing w:val="-4"/>
        </w:rPr>
        <w:t>пласта </w:t>
      </w:r>
      <w:r>
        <w:rPr/>
        <w:t>для </w:t>
      </w:r>
      <w:r>
        <w:rPr>
          <w:spacing w:val="-4"/>
        </w:rPr>
        <w:t>современной европейской, </w:t>
      </w:r>
      <w:r>
        <w:rPr/>
        <w:t>и не </w:t>
      </w:r>
      <w:r>
        <w:rPr>
          <w:spacing w:val="-4"/>
        </w:rPr>
        <w:t>только европейской, цивилизации </w:t>
      </w:r>
      <w:r>
        <w:rPr/>
        <w:t>и к </w:t>
      </w:r>
      <w:r>
        <w:rPr>
          <w:spacing w:val="-4"/>
        </w:rPr>
        <w:t>античному наследию </w:t>
      </w:r>
      <w:r>
        <w:rPr>
          <w:spacing w:val="-3"/>
        </w:rPr>
        <w:t>как </w:t>
      </w:r>
      <w:r>
        <w:rPr/>
        <w:t>к </w:t>
      </w:r>
      <w:r>
        <w:rPr>
          <w:spacing w:val="-4"/>
        </w:rPr>
        <w:t>бесценному кладезю куль- турных ценностей, уже несколько столетий является неизбежным при формировании картины мира современного человека, </w:t>
      </w:r>
      <w:r>
        <w:rPr/>
        <w:t>а в </w:t>
      </w:r>
      <w:r>
        <w:rPr>
          <w:spacing w:val="-4"/>
        </w:rPr>
        <w:t>обществен- </w:t>
      </w:r>
      <w:r>
        <w:rPr>
          <w:spacing w:val="-3"/>
        </w:rPr>
        <w:t>ном </w:t>
      </w:r>
      <w:r>
        <w:rPr>
          <w:spacing w:val="-4"/>
        </w:rPr>
        <w:t>сознании устойчиво существует установка, которую </w:t>
      </w:r>
      <w:r>
        <w:rPr>
          <w:spacing w:val="-3"/>
        </w:rPr>
        <w:t>можно </w:t>
      </w:r>
      <w:r>
        <w:rPr>
          <w:spacing w:val="-4"/>
        </w:rPr>
        <w:t>назвать рецепционной, </w:t>
      </w:r>
      <w:r>
        <w:rPr/>
        <w:t>и </w:t>
      </w:r>
      <w:r>
        <w:rPr>
          <w:spacing w:val="-4"/>
        </w:rPr>
        <w:t>которая сформировалась исторически </w:t>
      </w:r>
      <w:r>
        <w:rPr>
          <w:spacing w:val="-3"/>
        </w:rPr>
        <w:t>под </w:t>
      </w:r>
      <w:r>
        <w:rPr>
          <w:spacing w:val="-4"/>
        </w:rPr>
        <w:t>влиянием всего предыдущего социокультурного</w:t>
      </w:r>
      <w:r>
        <w:rPr>
          <w:spacing w:val="-10"/>
        </w:rPr>
        <w:t> </w:t>
      </w:r>
      <w:r>
        <w:rPr>
          <w:spacing w:val="-4"/>
        </w:rPr>
        <w:t>опыта.</w:t>
      </w:r>
    </w:p>
    <w:p>
      <w:pPr>
        <w:pStyle w:val="BodyText"/>
        <w:spacing w:line="232" w:lineRule="auto"/>
        <w:ind w:right="215" w:firstLine="453"/>
      </w:pPr>
      <w:r>
        <w:rPr/>
        <w:pict>
          <v:line style="position:absolute;mso-position-horizontal-relative:page;mso-position-vertical-relative:paragraph;z-index:-251333632;mso-wrap-distance-left:0;mso-wrap-distance-right:0" from="51.035809pt,218.334641pt" to="195.055809pt,218.334641pt" stroked="true" strokeweight=".48pt" strokecolor="#000000">
            <v:stroke dashstyle="solid"/>
            <w10:wrap type="topAndBottom"/>
          </v:line>
        </w:pict>
      </w:r>
      <w:r>
        <w:rPr>
          <w:spacing w:val="-4"/>
        </w:rPr>
        <w:t>Рецепция </w:t>
      </w:r>
      <w:r>
        <w:rPr>
          <w:spacing w:val="-3"/>
        </w:rPr>
        <w:t>как </w:t>
      </w:r>
      <w:r>
        <w:rPr>
          <w:spacing w:val="-4"/>
        </w:rPr>
        <w:t>вариант вертикального взаимодействия культур </w:t>
      </w:r>
      <w:r>
        <w:rPr/>
        <w:t>и </w:t>
      </w:r>
      <w:r>
        <w:rPr>
          <w:spacing w:val="-4"/>
        </w:rPr>
        <w:t>цивилизаций долгое </w:t>
      </w:r>
      <w:r>
        <w:rPr>
          <w:spacing w:val="-3"/>
        </w:rPr>
        <w:t>время </w:t>
      </w:r>
      <w:r>
        <w:rPr>
          <w:spacing w:val="-4"/>
        </w:rPr>
        <w:t>исследовалась </w:t>
      </w:r>
      <w:r>
        <w:rPr/>
        <w:t>в </w:t>
      </w:r>
      <w:r>
        <w:rPr>
          <w:spacing w:val="-4"/>
        </w:rPr>
        <w:t>мировой историографии </w:t>
      </w:r>
      <w:r>
        <w:rPr/>
        <w:t>и </w:t>
      </w:r>
      <w:r>
        <w:rPr>
          <w:spacing w:val="-4"/>
        </w:rPr>
        <w:t>гуманитарном знании (литературоведении, искусствознании, филосо- </w:t>
      </w:r>
      <w:r>
        <w:rPr>
          <w:spacing w:val="-3"/>
        </w:rPr>
        <w:t>фии, </w:t>
      </w:r>
      <w:r>
        <w:rPr>
          <w:spacing w:val="-4"/>
        </w:rPr>
        <w:t>истории права) только </w:t>
      </w:r>
      <w:r>
        <w:rPr/>
        <w:t>с </w:t>
      </w:r>
      <w:r>
        <w:rPr>
          <w:spacing w:val="-4"/>
        </w:rPr>
        <w:t>точки зрения передачи </w:t>
      </w:r>
      <w:r>
        <w:rPr/>
        <w:t>и </w:t>
      </w:r>
      <w:r>
        <w:rPr>
          <w:spacing w:val="-4"/>
        </w:rPr>
        <w:t>включения </w:t>
      </w:r>
      <w:r>
        <w:rPr/>
        <w:t>в по- </w:t>
      </w:r>
      <w:r>
        <w:rPr>
          <w:spacing w:val="-4"/>
        </w:rPr>
        <w:t>следующие исторические эпохи духового наследия античности </w:t>
      </w:r>
      <w:r>
        <w:rPr/>
        <w:t>и </w:t>
      </w:r>
      <w:r>
        <w:rPr>
          <w:spacing w:val="-3"/>
        </w:rPr>
        <w:t>ино- </w:t>
      </w:r>
      <w:r>
        <w:rPr/>
        <w:t>гда – </w:t>
      </w:r>
      <w:r>
        <w:rPr>
          <w:spacing w:val="-4"/>
        </w:rPr>
        <w:t>Средневековья. Созданием современной теории рецепции </w:t>
      </w:r>
      <w:r>
        <w:rPr/>
        <w:t>мы </w:t>
      </w:r>
      <w:r>
        <w:rPr>
          <w:spacing w:val="-3"/>
        </w:rPr>
        <w:t>обя- заны </w:t>
      </w:r>
      <w:r>
        <w:rPr>
          <w:spacing w:val="-4"/>
        </w:rPr>
        <w:t>Хансу </w:t>
      </w:r>
      <w:r>
        <w:rPr>
          <w:spacing w:val="-3"/>
        </w:rPr>
        <w:t>Роберту </w:t>
      </w:r>
      <w:r>
        <w:rPr>
          <w:spacing w:val="-4"/>
        </w:rPr>
        <w:t>Яуссу </w:t>
      </w:r>
      <w:r>
        <w:rPr/>
        <w:t>и </w:t>
      </w:r>
      <w:r>
        <w:rPr>
          <w:spacing w:val="-3"/>
        </w:rPr>
        <w:t>его </w:t>
      </w:r>
      <w:r>
        <w:rPr>
          <w:spacing w:val="-4"/>
        </w:rPr>
        <w:t>междисциплинарной группе </w:t>
      </w:r>
      <w:r>
        <w:rPr/>
        <w:t>в </w:t>
      </w:r>
      <w:r>
        <w:rPr>
          <w:spacing w:val="-4"/>
        </w:rPr>
        <w:t>универ- ситете Констанца, обозначившим </w:t>
      </w:r>
      <w:r>
        <w:rPr>
          <w:spacing w:val="-3"/>
        </w:rPr>
        <w:t>новое </w:t>
      </w:r>
      <w:r>
        <w:rPr>
          <w:spacing w:val="-4"/>
        </w:rPr>
        <w:t>направление </w:t>
      </w:r>
      <w:r>
        <w:rPr/>
        <w:t>в </w:t>
      </w:r>
      <w:r>
        <w:rPr>
          <w:spacing w:val="-4"/>
        </w:rPr>
        <w:t>структуралист- ском понимании текста: главной становится </w:t>
      </w:r>
      <w:r>
        <w:rPr>
          <w:spacing w:val="-3"/>
        </w:rPr>
        <w:t>идея </w:t>
      </w:r>
      <w:r>
        <w:rPr>
          <w:spacing w:val="-4"/>
        </w:rPr>
        <w:t>диахронии как дина- мичного взаимодействия </w:t>
      </w:r>
      <w:r>
        <w:rPr>
          <w:spacing w:val="-3"/>
        </w:rPr>
        <w:t>эпох </w:t>
      </w:r>
      <w:r>
        <w:rPr>
          <w:spacing w:val="-4"/>
        </w:rPr>
        <w:t>прошлого </w:t>
      </w:r>
      <w:r>
        <w:rPr/>
        <w:t>и </w:t>
      </w:r>
      <w:r>
        <w:rPr>
          <w:spacing w:val="-4"/>
        </w:rPr>
        <w:t>настоящего посредством диалога </w:t>
      </w:r>
      <w:r>
        <w:rPr>
          <w:spacing w:val="-3"/>
        </w:rPr>
        <w:t>между </w:t>
      </w:r>
      <w:r>
        <w:rPr>
          <w:spacing w:val="-4"/>
        </w:rPr>
        <w:t>читателем </w:t>
      </w:r>
      <w:r>
        <w:rPr/>
        <w:t>и </w:t>
      </w:r>
      <w:r>
        <w:rPr>
          <w:spacing w:val="-3"/>
        </w:rPr>
        <w:t>автором</w:t>
      </w:r>
      <w:r>
        <w:rPr>
          <w:spacing w:val="-3"/>
          <w:position w:val="7"/>
          <w:sz w:val="14"/>
        </w:rPr>
        <w:t>11</w:t>
      </w:r>
      <w:r>
        <w:rPr>
          <w:spacing w:val="-3"/>
        </w:rPr>
        <w:t>; </w:t>
      </w:r>
      <w:r>
        <w:rPr/>
        <w:t>а </w:t>
      </w:r>
      <w:r>
        <w:rPr>
          <w:spacing w:val="-4"/>
        </w:rPr>
        <w:t>изыскания одного </w:t>
      </w:r>
      <w:r>
        <w:rPr/>
        <w:t>из </w:t>
      </w:r>
      <w:r>
        <w:rPr>
          <w:spacing w:val="-4"/>
        </w:rPr>
        <w:t>ведущих исследователей констанцской </w:t>
      </w:r>
      <w:r>
        <w:rPr>
          <w:spacing w:val="-3"/>
        </w:rPr>
        <w:t>школы </w:t>
      </w:r>
      <w:r>
        <w:rPr/>
        <w:t>В. </w:t>
      </w:r>
      <w:r>
        <w:rPr>
          <w:spacing w:val="-3"/>
        </w:rPr>
        <w:t>Изера </w:t>
      </w:r>
      <w:r>
        <w:rPr/>
        <w:t>в </w:t>
      </w:r>
      <w:r>
        <w:rPr>
          <w:spacing w:val="-4"/>
        </w:rPr>
        <w:t>области </w:t>
      </w:r>
      <w:r>
        <w:rPr>
          <w:spacing w:val="-5"/>
        </w:rPr>
        <w:t>актуализации </w:t>
      </w:r>
      <w:r>
        <w:rPr>
          <w:spacing w:val="-4"/>
        </w:rPr>
        <w:t>скрытых изначально, </w:t>
      </w:r>
      <w:r>
        <w:rPr/>
        <w:t>но </w:t>
      </w:r>
      <w:r>
        <w:rPr>
          <w:spacing w:val="-4"/>
        </w:rPr>
        <w:t>проявляющихся </w:t>
      </w:r>
      <w:r>
        <w:rPr/>
        <w:t>в </w:t>
      </w:r>
      <w:r>
        <w:rPr>
          <w:spacing w:val="-4"/>
        </w:rPr>
        <w:t>процессе чтения возможно- </w:t>
      </w:r>
      <w:r>
        <w:rPr>
          <w:spacing w:val="-3"/>
        </w:rPr>
        <w:t>стей </w:t>
      </w:r>
      <w:r>
        <w:rPr>
          <w:spacing w:val="-4"/>
        </w:rPr>
        <w:t>текста, прямо выводят </w:t>
      </w:r>
      <w:r>
        <w:rPr/>
        <w:t>нас на </w:t>
      </w:r>
      <w:r>
        <w:rPr>
          <w:spacing w:val="-4"/>
        </w:rPr>
        <w:t>основную особенность социокуль- турной рецепции </w:t>
      </w:r>
      <w:r>
        <w:rPr/>
        <w:t>– </w:t>
      </w:r>
      <w:r>
        <w:rPr>
          <w:spacing w:val="-4"/>
        </w:rPr>
        <w:t>наделение текста иными смыслами</w:t>
      </w:r>
      <w:r>
        <w:rPr>
          <w:spacing w:val="-4"/>
          <w:position w:val="7"/>
          <w:sz w:val="14"/>
        </w:rPr>
        <w:t>12</w:t>
      </w:r>
      <w:r>
        <w:rPr>
          <w:spacing w:val="-4"/>
        </w:rPr>
        <w:t>. </w:t>
      </w:r>
      <w:r>
        <w:rPr>
          <w:spacing w:val="-3"/>
        </w:rPr>
        <w:t>Новые </w:t>
      </w:r>
      <w:r>
        <w:rPr>
          <w:spacing w:val="-4"/>
        </w:rPr>
        <w:t>теоре- тические построения </w:t>
      </w:r>
      <w:r>
        <w:rPr/>
        <w:t>не </w:t>
      </w:r>
      <w:r>
        <w:rPr>
          <w:spacing w:val="-4"/>
        </w:rPr>
        <w:t>могли </w:t>
      </w:r>
      <w:r>
        <w:rPr>
          <w:spacing w:val="-3"/>
        </w:rPr>
        <w:t>не </w:t>
      </w:r>
      <w:r>
        <w:rPr>
          <w:spacing w:val="-4"/>
        </w:rPr>
        <w:t>заинтересовать антиковедов </w:t>
      </w:r>
      <w:r>
        <w:rPr>
          <w:spacing w:val="-3"/>
        </w:rPr>
        <w:t>как </w:t>
      </w:r>
      <w:r>
        <w:rPr>
          <w:spacing w:val="-4"/>
        </w:rPr>
        <w:t>пред- ставителей комплекса гуманитарных дисциплин, базирующихся, глав- </w:t>
      </w:r>
      <w:r>
        <w:rPr>
          <w:spacing w:val="-3"/>
        </w:rPr>
        <w:t>ным </w:t>
      </w:r>
      <w:r>
        <w:rPr>
          <w:spacing w:val="-4"/>
        </w:rPr>
        <w:t>образом </w:t>
      </w:r>
      <w:r>
        <w:rPr/>
        <w:t>на </w:t>
      </w:r>
      <w:r>
        <w:rPr>
          <w:spacing w:val="-4"/>
        </w:rPr>
        <w:t>работе </w:t>
      </w:r>
      <w:r>
        <w:rPr/>
        <w:t>с </w:t>
      </w:r>
      <w:r>
        <w:rPr>
          <w:spacing w:val="-4"/>
        </w:rPr>
        <w:t>текстом, тем более </w:t>
      </w:r>
      <w:r>
        <w:rPr>
          <w:spacing w:val="-3"/>
        </w:rPr>
        <w:t>что </w:t>
      </w:r>
      <w:r>
        <w:rPr>
          <w:spacing w:val="-4"/>
        </w:rPr>
        <w:t>примерами взаимодей-</w:t>
      </w:r>
    </w:p>
    <w:p>
      <w:pPr>
        <w:spacing w:line="204" w:lineRule="exact" w:before="7"/>
        <w:ind w:left="340" w:right="0" w:firstLine="0"/>
        <w:jc w:val="left"/>
        <w:rPr>
          <w:sz w:val="18"/>
        </w:rPr>
      </w:pPr>
      <w:r>
        <w:rPr>
          <w:position w:val="6"/>
          <w:sz w:val="12"/>
        </w:rPr>
        <w:t>10 </w:t>
      </w:r>
      <w:r>
        <w:rPr>
          <w:sz w:val="18"/>
        </w:rPr>
        <w:t>См., например: Writing History in the Digital Age 2013.</w:t>
      </w:r>
    </w:p>
    <w:p>
      <w:pPr>
        <w:spacing w:line="197" w:lineRule="exact" w:before="0"/>
        <w:ind w:left="340" w:right="0" w:firstLine="0"/>
        <w:jc w:val="left"/>
        <w:rPr>
          <w:sz w:val="18"/>
        </w:rPr>
      </w:pPr>
      <w:r>
        <w:rPr>
          <w:position w:val="6"/>
          <w:sz w:val="12"/>
        </w:rPr>
        <w:t>11  </w:t>
      </w:r>
      <w:r>
        <w:rPr>
          <w:spacing w:val="-4"/>
          <w:sz w:val="18"/>
        </w:rPr>
        <w:t>Яусс </w:t>
      </w:r>
      <w:r>
        <w:rPr>
          <w:spacing w:val="-3"/>
          <w:sz w:val="18"/>
        </w:rPr>
        <w:t>2004:</w:t>
      </w:r>
      <w:r>
        <w:rPr>
          <w:spacing w:val="-20"/>
          <w:sz w:val="18"/>
        </w:rPr>
        <w:t> </w:t>
      </w:r>
      <w:r>
        <w:rPr>
          <w:spacing w:val="-3"/>
          <w:sz w:val="18"/>
        </w:rPr>
        <w:t>192-200.</w:t>
      </w:r>
    </w:p>
    <w:p>
      <w:pPr>
        <w:spacing w:line="204" w:lineRule="exact" w:before="0"/>
        <w:ind w:left="340" w:right="0" w:firstLine="0"/>
        <w:jc w:val="left"/>
        <w:rPr>
          <w:sz w:val="18"/>
        </w:rPr>
      </w:pPr>
      <w:r>
        <w:rPr>
          <w:position w:val="6"/>
          <w:sz w:val="12"/>
        </w:rPr>
        <w:t>12  </w:t>
      </w:r>
      <w:r>
        <w:rPr>
          <w:spacing w:val="-3"/>
          <w:sz w:val="18"/>
        </w:rPr>
        <w:t>Изер 2004:</w:t>
      </w:r>
      <w:r>
        <w:rPr>
          <w:spacing w:val="-18"/>
          <w:sz w:val="18"/>
        </w:rPr>
        <w:t> </w:t>
      </w:r>
      <w:r>
        <w:rPr>
          <w:spacing w:val="-4"/>
          <w:sz w:val="18"/>
        </w:rPr>
        <w:t>201-224.</w:t>
      </w:r>
    </w:p>
    <w:p>
      <w:pPr>
        <w:spacing w:after="0" w:line="204" w:lineRule="exact"/>
        <w:jc w:val="left"/>
        <w:rPr>
          <w:sz w:val="18"/>
        </w:rPr>
        <w:sectPr>
          <w:pgSz w:w="8230" w:h="12190"/>
          <w:pgMar w:header="656" w:footer="0" w:top="940" w:bottom="280" w:left="680" w:right="680"/>
        </w:sectPr>
      </w:pPr>
    </w:p>
    <w:p>
      <w:pPr>
        <w:pStyle w:val="BodyText"/>
        <w:spacing w:before="1"/>
        <w:ind w:left="0"/>
        <w:jc w:val="left"/>
        <w:rPr>
          <w:sz w:val="12"/>
        </w:rPr>
      </w:pPr>
    </w:p>
    <w:p>
      <w:pPr>
        <w:pStyle w:val="BodyText"/>
        <w:spacing w:line="235" w:lineRule="auto" w:before="96"/>
        <w:ind w:right="217"/>
      </w:pPr>
      <w:r>
        <w:rPr>
          <w:spacing w:val="-3"/>
        </w:rPr>
        <w:t>ствия </w:t>
      </w:r>
      <w:r>
        <w:rPr/>
        <w:t>с </w:t>
      </w:r>
      <w:r>
        <w:rPr>
          <w:spacing w:val="-4"/>
        </w:rPr>
        <w:t>античным наследием полна </w:t>
      </w:r>
      <w:r>
        <w:rPr/>
        <w:t>вся </w:t>
      </w:r>
      <w:r>
        <w:rPr>
          <w:spacing w:val="-4"/>
        </w:rPr>
        <w:t>европейская культура, </w:t>
      </w:r>
      <w:r>
        <w:rPr/>
        <w:t>а </w:t>
      </w:r>
      <w:r>
        <w:rPr>
          <w:spacing w:val="-3"/>
        </w:rPr>
        <w:t>меж- </w:t>
      </w:r>
      <w:r>
        <w:rPr>
          <w:spacing w:val="-4"/>
        </w:rPr>
        <w:t>дисциплинарное </w:t>
      </w:r>
      <w:r>
        <w:rPr>
          <w:spacing w:val="-3"/>
        </w:rPr>
        <w:t>поле </w:t>
      </w:r>
      <w:r>
        <w:rPr>
          <w:spacing w:val="-4"/>
        </w:rPr>
        <w:t>гуманитарных </w:t>
      </w:r>
      <w:r>
        <w:rPr>
          <w:spacing w:val="-5"/>
        </w:rPr>
        <w:t>наук </w:t>
      </w:r>
      <w:r>
        <w:rPr>
          <w:spacing w:val="-4"/>
        </w:rPr>
        <w:t>неоднократно демонстриро- </w:t>
      </w:r>
      <w:r>
        <w:rPr>
          <w:spacing w:val="-3"/>
        </w:rPr>
        <w:t>вало </w:t>
      </w:r>
      <w:r>
        <w:rPr/>
        <w:t>и </w:t>
      </w:r>
      <w:r>
        <w:rPr>
          <w:spacing w:val="-4"/>
        </w:rPr>
        <w:t>попытки осмыслить </w:t>
      </w:r>
      <w:r>
        <w:rPr/>
        <w:t>и </w:t>
      </w:r>
      <w:r>
        <w:rPr>
          <w:spacing w:val="-4"/>
        </w:rPr>
        <w:t>обобщить </w:t>
      </w:r>
      <w:r>
        <w:rPr>
          <w:spacing w:val="-3"/>
        </w:rPr>
        <w:t>этот </w:t>
      </w:r>
      <w:r>
        <w:rPr>
          <w:spacing w:val="-4"/>
        </w:rPr>
        <w:t>опыт.</w:t>
      </w:r>
    </w:p>
    <w:p>
      <w:pPr>
        <w:pStyle w:val="BodyText"/>
        <w:spacing w:line="235" w:lineRule="auto"/>
        <w:ind w:right="213" w:firstLine="453"/>
      </w:pPr>
      <w:r>
        <w:rPr/>
        <w:t>В </w:t>
      </w:r>
      <w:r>
        <w:rPr>
          <w:spacing w:val="-4"/>
        </w:rPr>
        <w:t>случае рецепции Античности, впрочем, </w:t>
      </w:r>
      <w:r>
        <w:rPr>
          <w:spacing w:val="-3"/>
        </w:rPr>
        <w:t>как </w:t>
      </w:r>
      <w:r>
        <w:rPr/>
        <w:t>и во </w:t>
      </w:r>
      <w:r>
        <w:rPr>
          <w:spacing w:val="-3"/>
        </w:rPr>
        <w:t>многих </w:t>
      </w:r>
      <w:r>
        <w:rPr>
          <w:spacing w:val="-4"/>
        </w:rPr>
        <w:t>других попытках актуализации исторического знания, </w:t>
      </w:r>
      <w:r>
        <w:rPr>
          <w:spacing w:val="-3"/>
        </w:rPr>
        <w:t>можно </w:t>
      </w:r>
      <w:r>
        <w:rPr>
          <w:spacing w:val="-4"/>
        </w:rPr>
        <w:t>говорить </w:t>
      </w:r>
      <w:r>
        <w:rPr>
          <w:spacing w:val="-3"/>
        </w:rPr>
        <w:t>об </w:t>
      </w:r>
      <w:r>
        <w:rPr>
          <w:spacing w:val="-4"/>
        </w:rPr>
        <w:t>оформлении устойчивой тенденции, когда среди акторов начинают преобладать </w:t>
      </w:r>
      <w:r>
        <w:rPr/>
        <w:t>не </w:t>
      </w:r>
      <w:r>
        <w:rPr>
          <w:spacing w:val="-4"/>
        </w:rPr>
        <w:t>профессиональные историки </w:t>
      </w:r>
      <w:r>
        <w:rPr/>
        <w:t>и </w:t>
      </w:r>
      <w:r>
        <w:rPr>
          <w:spacing w:val="-4"/>
        </w:rPr>
        <w:t>филологи-классики, </w:t>
      </w:r>
      <w:r>
        <w:rPr/>
        <w:t>а </w:t>
      </w:r>
      <w:r>
        <w:rPr>
          <w:spacing w:val="-4"/>
        </w:rPr>
        <w:t>преподаватели </w:t>
      </w:r>
      <w:r>
        <w:rPr/>
        <w:t>и </w:t>
      </w:r>
      <w:r>
        <w:rPr>
          <w:spacing w:val="-4"/>
        </w:rPr>
        <w:t>писатели, журналисты </w:t>
      </w:r>
      <w:r>
        <w:rPr/>
        <w:t>и </w:t>
      </w:r>
      <w:r>
        <w:rPr>
          <w:spacing w:val="-4"/>
        </w:rPr>
        <w:t>деятели культуры </w:t>
      </w:r>
      <w:r>
        <w:rPr/>
        <w:t>и </w:t>
      </w:r>
      <w:r>
        <w:rPr>
          <w:spacing w:val="-4"/>
        </w:rPr>
        <w:t>искус- </w:t>
      </w:r>
      <w:r>
        <w:rPr>
          <w:spacing w:val="-3"/>
        </w:rPr>
        <w:t>ства, </w:t>
      </w:r>
      <w:r>
        <w:rPr>
          <w:spacing w:val="-4"/>
        </w:rPr>
        <w:t>специалисты </w:t>
      </w:r>
      <w:r>
        <w:rPr>
          <w:spacing w:val="-3"/>
        </w:rPr>
        <w:t>по </w:t>
      </w:r>
      <w:r>
        <w:rPr>
          <w:spacing w:val="-4"/>
        </w:rPr>
        <w:t>рекламе </w:t>
      </w:r>
      <w:r>
        <w:rPr/>
        <w:t>и </w:t>
      </w:r>
      <w:r>
        <w:rPr>
          <w:spacing w:val="-4"/>
        </w:rPr>
        <w:t>рекреационной работе, </w:t>
      </w:r>
      <w:r>
        <w:rPr>
          <w:spacing w:val="-3"/>
        </w:rPr>
        <w:t>т.е. </w:t>
      </w:r>
      <w:r>
        <w:rPr>
          <w:spacing w:val="-4"/>
        </w:rPr>
        <w:t>широкий круг </w:t>
      </w:r>
      <w:r>
        <w:rPr>
          <w:spacing w:val="-3"/>
        </w:rPr>
        <w:t>людей </w:t>
      </w:r>
      <w:r>
        <w:rPr>
          <w:spacing w:val="-4"/>
        </w:rPr>
        <w:t>интеллектуального труда, которые занимаются адаптацией рационального знания </w:t>
      </w:r>
      <w:r>
        <w:rPr/>
        <w:t>в </w:t>
      </w:r>
      <w:r>
        <w:rPr>
          <w:spacing w:val="-4"/>
        </w:rPr>
        <w:t>интересах массового потребителя; </w:t>
      </w:r>
      <w:r>
        <w:rPr>
          <w:spacing w:val="-3"/>
        </w:rPr>
        <w:t>соответст- </w:t>
      </w:r>
      <w:r>
        <w:rPr>
          <w:spacing w:val="-4"/>
        </w:rPr>
        <w:t>венно, актором выступает </w:t>
      </w:r>
      <w:r>
        <w:rPr/>
        <w:t>и </w:t>
      </w:r>
      <w:r>
        <w:rPr>
          <w:spacing w:val="-3"/>
        </w:rPr>
        <w:t>сам </w:t>
      </w:r>
      <w:r>
        <w:rPr>
          <w:spacing w:val="-4"/>
        </w:rPr>
        <w:t>массовый потребитель </w:t>
      </w:r>
      <w:r>
        <w:rPr>
          <w:spacing w:val="-3"/>
        </w:rPr>
        <w:t>этого </w:t>
      </w:r>
      <w:r>
        <w:rPr>
          <w:spacing w:val="-4"/>
        </w:rPr>
        <w:t>адаптиро- ванного исторического знания. </w:t>
      </w:r>
      <w:r>
        <w:rPr>
          <w:spacing w:val="-3"/>
        </w:rPr>
        <w:t>Эта </w:t>
      </w:r>
      <w:r>
        <w:rPr>
          <w:spacing w:val="-4"/>
        </w:rPr>
        <w:t>тенденция </w:t>
      </w:r>
      <w:r>
        <w:rPr/>
        <w:t>в </w:t>
      </w:r>
      <w:r>
        <w:rPr>
          <w:spacing w:val="-4"/>
        </w:rPr>
        <w:t>полный </w:t>
      </w:r>
      <w:r>
        <w:rPr>
          <w:spacing w:val="-3"/>
        </w:rPr>
        <w:t>голос </w:t>
      </w:r>
      <w:r>
        <w:rPr>
          <w:spacing w:val="-4"/>
        </w:rPr>
        <w:t>заявила </w:t>
      </w:r>
      <w:r>
        <w:rPr/>
        <w:t>о </w:t>
      </w:r>
      <w:r>
        <w:rPr>
          <w:spacing w:val="-3"/>
        </w:rPr>
        <w:t>себе на </w:t>
      </w:r>
      <w:r>
        <w:rPr>
          <w:spacing w:val="-4"/>
        </w:rPr>
        <w:t>рубеже </w:t>
      </w:r>
      <w:r>
        <w:rPr>
          <w:spacing w:val="-3"/>
        </w:rPr>
        <w:t>ХХ–XXI вв., что </w:t>
      </w:r>
      <w:r>
        <w:rPr>
          <w:spacing w:val="-4"/>
        </w:rPr>
        <w:t>отчасти способствовало трансформа- </w:t>
      </w:r>
      <w:r>
        <w:rPr/>
        <w:t>ции </w:t>
      </w:r>
      <w:r>
        <w:rPr>
          <w:spacing w:val="-4"/>
        </w:rPr>
        <w:t>«reception study» </w:t>
      </w:r>
      <w:r>
        <w:rPr/>
        <w:t>в </w:t>
      </w:r>
      <w:r>
        <w:rPr>
          <w:spacing w:val="-4"/>
        </w:rPr>
        <w:t>«cultural studies» (культурные, </w:t>
      </w:r>
      <w:r>
        <w:rPr/>
        <w:t>или по П. </w:t>
      </w:r>
      <w:r>
        <w:rPr>
          <w:spacing w:val="-4"/>
        </w:rPr>
        <w:t>Бёрку,</w:t>
      </w:r>
    </w:p>
    <w:p>
      <w:pPr>
        <w:pStyle w:val="BodyText"/>
        <w:spacing w:line="232" w:lineRule="auto"/>
        <w:ind w:right="217"/>
      </w:pPr>
      <w:r>
        <w:rPr>
          <w:spacing w:val="-4"/>
        </w:rPr>
        <w:t>«культуральные», исследования, которые предполагают культурные практики символической интерпретации прошлого)</w:t>
      </w:r>
      <w:r>
        <w:rPr>
          <w:spacing w:val="-4"/>
          <w:position w:val="7"/>
          <w:sz w:val="14"/>
        </w:rPr>
        <w:t>13</w:t>
      </w:r>
      <w:r>
        <w:rPr>
          <w:spacing w:val="-4"/>
        </w:rPr>
        <w:t>. </w:t>
      </w:r>
      <w:r>
        <w:rPr/>
        <w:t>В </w:t>
      </w:r>
      <w:r>
        <w:rPr>
          <w:spacing w:val="-5"/>
        </w:rPr>
        <w:t>целом, </w:t>
      </w:r>
      <w:r>
        <w:rPr/>
        <w:t>в </w:t>
      </w:r>
      <w:r>
        <w:rPr>
          <w:spacing w:val="-4"/>
        </w:rPr>
        <w:t>про- </w:t>
      </w:r>
      <w:r>
        <w:rPr>
          <w:spacing w:val="-5"/>
        </w:rPr>
        <w:t>цессе социокультурной рецепции Античности  происходит кодирование </w:t>
      </w:r>
      <w:r>
        <w:rPr/>
        <w:t>и </w:t>
      </w:r>
      <w:r>
        <w:rPr>
          <w:spacing w:val="-5"/>
        </w:rPr>
        <w:t>декодирование образов через дешифровку используемых </w:t>
      </w:r>
      <w:r>
        <w:rPr>
          <w:spacing w:val="-4"/>
        </w:rPr>
        <w:t>знаков </w:t>
      </w:r>
      <w:r>
        <w:rPr/>
        <w:t>и </w:t>
      </w:r>
      <w:r>
        <w:rPr>
          <w:spacing w:val="-5"/>
        </w:rPr>
        <w:t>символов, т.е. </w:t>
      </w:r>
      <w:r>
        <w:rPr/>
        <w:t>в </w:t>
      </w:r>
      <w:r>
        <w:rPr>
          <w:spacing w:val="-5"/>
        </w:rPr>
        <w:t>качестве </w:t>
      </w:r>
      <w:r>
        <w:rPr>
          <w:spacing w:val="-4"/>
        </w:rPr>
        <w:t>одной </w:t>
      </w:r>
      <w:r>
        <w:rPr>
          <w:spacing w:val="-3"/>
        </w:rPr>
        <w:t>из </w:t>
      </w:r>
      <w:r>
        <w:rPr>
          <w:spacing w:val="-5"/>
        </w:rPr>
        <w:t>доминант выступает именно </w:t>
      </w:r>
      <w:r>
        <w:rPr>
          <w:spacing w:val="-4"/>
        </w:rPr>
        <w:t>комму- </w:t>
      </w:r>
      <w:r>
        <w:rPr>
          <w:spacing w:val="-5"/>
        </w:rPr>
        <w:t>никация индивида </w:t>
      </w:r>
      <w:r>
        <w:rPr/>
        <w:t>и </w:t>
      </w:r>
      <w:r>
        <w:rPr>
          <w:spacing w:val="-5"/>
        </w:rPr>
        <w:t>социума </w:t>
      </w:r>
      <w:r>
        <w:rPr>
          <w:spacing w:val="-3"/>
        </w:rPr>
        <w:t>по </w:t>
      </w:r>
      <w:r>
        <w:rPr>
          <w:spacing w:val="-4"/>
        </w:rPr>
        <w:t>поводу </w:t>
      </w:r>
      <w:r>
        <w:rPr>
          <w:spacing w:val="-5"/>
        </w:rPr>
        <w:t>античного наследия. </w:t>
      </w:r>
      <w:r>
        <w:rPr>
          <w:spacing w:val="-4"/>
        </w:rPr>
        <w:t>Такая </w:t>
      </w:r>
      <w:r>
        <w:rPr>
          <w:spacing w:val="-3"/>
        </w:rPr>
        <w:t>ком- </w:t>
      </w:r>
      <w:r>
        <w:rPr>
          <w:spacing w:val="-5"/>
        </w:rPr>
        <w:t>муникация призвана одновременно </w:t>
      </w:r>
      <w:r>
        <w:rPr/>
        <w:t>и </w:t>
      </w:r>
      <w:r>
        <w:rPr>
          <w:spacing w:val="-5"/>
        </w:rPr>
        <w:t>сохранить смысл </w:t>
      </w:r>
      <w:r>
        <w:rPr>
          <w:spacing w:val="-6"/>
        </w:rPr>
        <w:t>интересующих </w:t>
      </w:r>
      <w:r>
        <w:rPr>
          <w:spacing w:val="-4"/>
        </w:rPr>
        <w:t>нас </w:t>
      </w:r>
      <w:r>
        <w:rPr>
          <w:spacing w:val="-5"/>
        </w:rPr>
        <w:t>образов Античности, </w:t>
      </w:r>
      <w:r>
        <w:rPr/>
        <w:t>и </w:t>
      </w:r>
      <w:r>
        <w:rPr>
          <w:spacing w:val="-5"/>
        </w:rPr>
        <w:t>передать имеющуюся </w:t>
      </w:r>
      <w:r>
        <w:rPr/>
        <w:t>в </w:t>
      </w:r>
      <w:r>
        <w:rPr>
          <w:spacing w:val="-3"/>
        </w:rPr>
        <w:t>них </w:t>
      </w:r>
      <w:r>
        <w:rPr>
          <w:spacing w:val="-5"/>
        </w:rPr>
        <w:t>информацию, что, </w:t>
      </w:r>
      <w:r>
        <w:rPr/>
        <w:t>в </w:t>
      </w:r>
      <w:r>
        <w:rPr>
          <w:spacing w:val="-4"/>
        </w:rPr>
        <w:t>свою </w:t>
      </w:r>
      <w:r>
        <w:rPr>
          <w:spacing w:val="-5"/>
        </w:rPr>
        <w:t>очередь, способствует созданию индивидуальных </w:t>
      </w:r>
      <w:r>
        <w:rPr/>
        <w:t>и </w:t>
      </w:r>
      <w:r>
        <w:rPr>
          <w:spacing w:val="-4"/>
        </w:rPr>
        <w:t>коллек- </w:t>
      </w:r>
      <w:r>
        <w:rPr>
          <w:spacing w:val="-5"/>
        </w:rPr>
        <w:t>тивных представлений </w:t>
      </w:r>
      <w:r>
        <w:rPr/>
        <w:t>о </w:t>
      </w:r>
      <w:r>
        <w:rPr>
          <w:spacing w:val="-5"/>
        </w:rPr>
        <w:t>прошлом, коллективной памяти, </w:t>
      </w:r>
      <w:r>
        <w:rPr/>
        <w:t>в </w:t>
      </w:r>
      <w:r>
        <w:rPr>
          <w:spacing w:val="-5"/>
        </w:rPr>
        <w:t>противовес </w:t>
      </w:r>
      <w:r>
        <w:rPr>
          <w:spacing w:val="-6"/>
        </w:rPr>
        <w:t>профессиональной </w:t>
      </w:r>
      <w:r>
        <w:rPr>
          <w:spacing w:val="-5"/>
        </w:rPr>
        <w:t>«классике». </w:t>
      </w:r>
      <w:r>
        <w:rPr>
          <w:spacing w:val="-3"/>
        </w:rPr>
        <w:t>Ч. </w:t>
      </w:r>
      <w:r>
        <w:rPr>
          <w:spacing w:val="-5"/>
        </w:rPr>
        <w:t>Мартиндейл, профессор Бристольско- </w:t>
      </w:r>
      <w:r>
        <w:rPr>
          <w:spacing w:val="-3"/>
        </w:rPr>
        <w:t>го </w:t>
      </w:r>
      <w:r>
        <w:rPr>
          <w:spacing w:val="-5"/>
        </w:rPr>
        <w:t>университета, прямо говорит, </w:t>
      </w:r>
      <w:r>
        <w:rPr>
          <w:spacing w:val="-3"/>
        </w:rPr>
        <w:t>что </w:t>
      </w:r>
      <w:r>
        <w:rPr>
          <w:spacing w:val="-5"/>
        </w:rPr>
        <w:t>рецепция </w:t>
      </w:r>
      <w:r>
        <w:rPr>
          <w:spacing w:val="-4"/>
        </w:rPr>
        <w:t>может </w:t>
      </w:r>
      <w:r>
        <w:rPr>
          <w:spacing w:val="-5"/>
        </w:rPr>
        <w:t>бросить </w:t>
      </w:r>
      <w:r>
        <w:rPr>
          <w:spacing w:val="-4"/>
        </w:rPr>
        <w:t>вызов тра- </w:t>
      </w:r>
      <w:r>
        <w:rPr>
          <w:spacing w:val="-6"/>
        </w:rPr>
        <w:t>диционным </w:t>
      </w:r>
      <w:r>
        <w:rPr>
          <w:spacing w:val="-5"/>
        </w:rPr>
        <w:t>представлениям </w:t>
      </w:r>
      <w:r>
        <w:rPr/>
        <w:t>о </w:t>
      </w:r>
      <w:r>
        <w:rPr>
          <w:spacing w:val="-6"/>
        </w:rPr>
        <w:t>«классике», </w:t>
      </w:r>
      <w:r>
        <w:rPr>
          <w:spacing w:val="-5"/>
        </w:rPr>
        <w:t>которые, </w:t>
      </w:r>
      <w:r>
        <w:rPr/>
        <w:t>по </w:t>
      </w:r>
      <w:r>
        <w:rPr>
          <w:spacing w:val="-4"/>
        </w:rPr>
        <w:t>его </w:t>
      </w:r>
      <w:r>
        <w:rPr>
          <w:spacing w:val="-5"/>
        </w:rPr>
        <w:t>мнению, </w:t>
      </w:r>
      <w:r>
        <w:rPr>
          <w:spacing w:val="-3"/>
        </w:rPr>
        <w:t>до </w:t>
      </w:r>
      <w:r>
        <w:rPr>
          <w:spacing w:val="-4"/>
        </w:rPr>
        <w:t>сих пор </w:t>
      </w:r>
      <w:r>
        <w:rPr>
          <w:spacing w:val="-5"/>
        </w:rPr>
        <w:t>базируются </w:t>
      </w:r>
      <w:r>
        <w:rPr>
          <w:spacing w:val="-3"/>
        </w:rPr>
        <w:t>на </w:t>
      </w:r>
      <w:r>
        <w:rPr>
          <w:spacing w:val="-5"/>
        </w:rPr>
        <w:t>позитивистском</w:t>
      </w:r>
      <w:r>
        <w:rPr>
          <w:spacing w:val="-29"/>
        </w:rPr>
        <w:t> </w:t>
      </w:r>
      <w:r>
        <w:rPr>
          <w:spacing w:val="-3"/>
        </w:rPr>
        <w:t>подходе</w:t>
      </w:r>
      <w:r>
        <w:rPr>
          <w:spacing w:val="-3"/>
          <w:position w:val="7"/>
          <w:sz w:val="14"/>
        </w:rPr>
        <w:t>14</w:t>
      </w:r>
      <w:r>
        <w:rPr>
          <w:spacing w:val="-3"/>
        </w:rPr>
        <w:t>.</w:t>
      </w:r>
    </w:p>
    <w:p>
      <w:pPr>
        <w:pStyle w:val="BodyText"/>
        <w:spacing w:line="235" w:lineRule="auto" w:before="8"/>
        <w:ind w:right="215" w:firstLine="453"/>
      </w:pPr>
      <w:r>
        <w:rPr>
          <w:spacing w:val="-4"/>
        </w:rPr>
        <w:t>Сопряжение публичной истории </w:t>
      </w:r>
      <w:r>
        <w:rPr/>
        <w:t>и </w:t>
      </w:r>
      <w:r>
        <w:rPr>
          <w:spacing w:val="-4"/>
        </w:rPr>
        <w:t>рецепции Античности </w:t>
      </w:r>
      <w:r>
        <w:rPr/>
        <w:t>– </w:t>
      </w:r>
      <w:r>
        <w:rPr>
          <w:spacing w:val="-4"/>
        </w:rPr>
        <w:t>след- </w:t>
      </w:r>
      <w:r>
        <w:rPr>
          <w:spacing w:val="-3"/>
        </w:rPr>
        <w:t>ствие </w:t>
      </w:r>
      <w:r>
        <w:rPr>
          <w:spacing w:val="-4"/>
        </w:rPr>
        <w:t>оригинальной концепции социокультурной </w:t>
      </w:r>
      <w:r>
        <w:rPr>
          <w:spacing w:val="-3"/>
        </w:rPr>
        <w:t>или </w:t>
      </w:r>
      <w:r>
        <w:rPr>
          <w:spacing w:val="-4"/>
        </w:rPr>
        <w:t>исторической рецепции, предложенной </w:t>
      </w:r>
      <w:r>
        <w:rPr/>
        <w:t>в </w:t>
      </w:r>
      <w:r>
        <w:rPr>
          <w:spacing w:val="-4"/>
        </w:rPr>
        <w:t>Казани. Суть </w:t>
      </w:r>
      <w:r>
        <w:rPr/>
        <w:t>ее в </w:t>
      </w:r>
      <w:r>
        <w:rPr>
          <w:spacing w:val="-3"/>
        </w:rPr>
        <w:t>том, что </w:t>
      </w:r>
      <w:r>
        <w:rPr/>
        <w:t>в </w:t>
      </w:r>
      <w:r>
        <w:rPr>
          <w:spacing w:val="-4"/>
        </w:rPr>
        <w:t>античном </w:t>
      </w:r>
      <w:r>
        <w:rPr>
          <w:spacing w:val="-3"/>
        </w:rPr>
        <w:t>про- шлом </w:t>
      </w:r>
      <w:r>
        <w:rPr>
          <w:spacing w:val="-4"/>
        </w:rPr>
        <w:t>находятся реальные события, явления, феномены </w:t>
      </w:r>
      <w:r>
        <w:rPr/>
        <w:t>и </w:t>
      </w:r>
      <w:r>
        <w:rPr>
          <w:spacing w:val="-4"/>
        </w:rPr>
        <w:t>персонажи, обращение </w:t>
      </w:r>
      <w:r>
        <w:rPr/>
        <w:t>к </w:t>
      </w:r>
      <w:r>
        <w:rPr>
          <w:spacing w:val="-4"/>
        </w:rPr>
        <w:t>которым </w:t>
      </w:r>
      <w:r>
        <w:rPr>
          <w:spacing w:val="-3"/>
        </w:rPr>
        <w:t>из </w:t>
      </w:r>
      <w:r>
        <w:rPr>
          <w:spacing w:val="-4"/>
        </w:rPr>
        <w:t>современности обусловлено возможностью получить </w:t>
      </w:r>
      <w:r>
        <w:rPr>
          <w:spacing w:val="-3"/>
        </w:rPr>
        <w:t>ответ </w:t>
      </w:r>
      <w:r>
        <w:rPr/>
        <w:t>на </w:t>
      </w:r>
      <w:r>
        <w:rPr>
          <w:spacing w:val="-4"/>
        </w:rPr>
        <w:t>вопросы, стоящие перед современным обществом.</w:t>
      </w:r>
    </w:p>
    <w:p>
      <w:pPr>
        <w:pStyle w:val="BodyText"/>
        <w:spacing w:line="232" w:lineRule="auto"/>
        <w:ind w:right="220" w:firstLine="453"/>
      </w:pPr>
      <w:r>
        <w:rPr/>
        <w:pict>
          <v:line style="position:absolute;mso-position-horizontal-relative:page;mso-position-vertical-relative:paragraph;z-index:-251332608;mso-wrap-distance-left:0;mso-wrap-distance-right:0" from="51.035809pt,87.864655pt" to="195.055809pt,87.864655pt" stroked="true" strokeweight=".48pt" strokecolor="#000000">
            <v:stroke dashstyle="solid"/>
            <w10:wrap type="topAndBottom"/>
          </v:line>
        </w:pict>
      </w:r>
      <w:r>
        <w:rPr>
          <w:spacing w:val="-5"/>
        </w:rPr>
        <w:t>Актуальным </w:t>
      </w:r>
      <w:r>
        <w:rPr>
          <w:spacing w:val="-4"/>
        </w:rPr>
        <w:t>стало </w:t>
      </w:r>
      <w:r>
        <w:rPr>
          <w:spacing w:val="-5"/>
        </w:rPr>
        <w:t>изучение механизмов  «присвоения» прошлого, </w:t>
      </w:r>
      <w:r>
        <w:rPr/>
        <w:t>в </w:t>
      </w:r>
      <w:r>
        <w:rPr>
          <w:spacing w:val="-6"/>
        </w:rPr>
        <w:t>частности, </w:t>
      </w:r>
      <w:r>
        <w:rPr>
          <w:spacing w:val="-5"/>
        </w:rPr>
        <w:t>античности </w:t>
      </w:r>
      <w:r>
        <w:rPr/>
        <w:t>в </w:t>
      </w:r>
      <w:r>
        <w:rPr>
          <w:spacing w:val="-5"/>
        </w:rPr>
        <w:t>советском </w:t>
      </w:r>
      <w:r>
        <w:rPr/>
        <w:t>и </w:t>
      </w:r>
      <w:r>
        <w:rPr>
          <w:spacing w:val="-5"/>
        </w:rPr>
        <w:t>постсоветском пространстве. </w:t>
      </w:r>
      <w:r>
        <w:rPr/>
        <w:t>И </w:t>
      </w:r>
      <w:r>
        <w:rPr>
          <w:spacing w:val="-5"/>
        </w:rPr>
        <w:t>здесь рецепция Античности вполне сопрягается </w:t>
      </w:r>
      <w:r>
        <w:rPr/>
        <w:t>с </w:t>
      </w:r>
      <w:r>
        <w:rPr>
          <w:spacing w:val="-5"/>
        </w:rPr>
        <w:t>исторической </w:t>
      </w:r>
      <w:r>
        <w:rPr>
          <w:spacing w:val="-4"/>
        </w:rPr>
        <w:t>полити- кой, </w:t>
      </w:r>
      <w:r>
        <w:rPr>
          <w:spacing w:val="-5"/>
        </w:rPr>
        <w:t>основным полем которой является все-таки </w:t>
      </w:r>
      <w:r>
        <w:rPr>
          <w:spacing w:val="-4"/>
        </w:rPr>
        <w:t>новая </w:t>
      </w:r>
      <w:r>
        <w:rPr/>
        <w:t>и </w:t>
      </w:r>
      <w:r>
        <w:rPr>
          <w:spacing w:val="-5"/>
        </w:rPr>
        <w:t>новейшая исто- рия. Определенно, обращение </w:t>
      </w:r>
      <w:r>
        <w:rPr/>
        <w:t>к </w:t>
      </w:r>
      <w:r>
        <w:rPr>
          <w:spacing w:val="-5"/>
        </w:rPr>
        <w:t>Античности </w:t>
      </w:r>
      <w:r>
        <w:rPr/>
        <w:t>в </w:t>
      </w:r>
      <w:r>
        <w:rPr>
          <w:spacing w:val="-5"/>
        </w:rPr>
        <w:t>первые </w:t>
      </w:r>
      <w:r>
        <w:rPr>
          <w:spacing w:val="-3"/>
        </w:rPr>
        <w:t>два </w:t>
      </w:r>
      <w:r>
        <w:rPr>
          <w:spacing w:val="-5"/>
        </w:rPr>
        <w:t>десятилетия советской </w:t>
      </w:r>
      <w:r>
        <w:rPr>
          <w:spacing w:val="-4"/>
        </w:rPr>
        <w:t>власти </w:t>
      </w:r>
      <w:r>
        <w:rPr/>
        <w:t>в </w:t>
      </w:r>
      <w:r>
        <w:rPr>
          <w:spacing w:val="-5"/>
        </w:rPr>
        <w:t>рамках общеевропейской культурной традиции, </w:t>
      </w:r>
      <w:r>
        <w:rPr>
          <w:spacing w:val="-4"/>
        </w:rPr>
        <w:t>как это </w:t>
      </w:r>
      <w:r>
        <w:rPr>
          <w:spacing w:val="-5"/>
        </w:rPr>
        <w:t>делал </w:t>
      </w:r>
      <w:r>
        <w:rPr>
          <w:spacing w:val="-4"/>
        </w:rPr>
        <w:t>поэт Осип </w:t>
      </w:r>
      <w:r>
        <w:rPr>
          <w:spacing w:val="-5"/>
        </w:rPr>
        <w:t>Мандельштам, </w:t>
      </w:r>
      <w:r>
        <w:rPr>
          <w:spacing w:val="-4"/>
        </w:rPr>
        <w:t>было </w:t>
      </w:r>
      <w:r>
        <w:rPr>
          <w:spacing w:val="-5"/>
        </w:rPr>
        <w:t>ничем </w:t>
      </w:r>
      <w:r>
        <w:rPr>
          <w:spacing w:val="-4"/>
        </w:rPr>
        <w:t>иным, как</w:t>
      </w:r>
      <w:r>
        <w:rPr>
          <w:spacing w:val="39"/>
        </w:rPr>
        <w:t> </w:t>
      </w:r>
      <w:r>
        <w:rPr>
          <w:spacing w:val="-5"/>
        </w:rPr>
        <w:t>вариантом</w:t>
      </w:r>
    </w:p>
    <w:p>
      <w:pPr>
        <w:spacing w:line="204" w:lineRule="exact" w:before="10"/>
        <w:ind w:left="340" w:right="0" w:firstLine="0"/>
        <w:jc w:val="both"/>
        <w:rPr>
          <w:sz w:val="18"/>
        </w:rPr>
      </w:pPr>
      <w:r>
        <w:rPr>
          <w:position w:val="6"/>
          <w:sz w:val="12"/>
        </w:rPr>
        <w:t>13 </w:t>
      </w:r>
      <w:r>
        <w:rPr>
          <w:sz w:val="18"/>
        </w:rPr>
        <w:t>Берк 2015: 13.</w:t>
      </w:r>
    </w:p>
    <w:p>
      <w:pPr>
        <w:spacing w:line="204" w:lineRule="exact" w:before="0"/>
        <w:ind w:left="340" w:right="0" w:firstLine="0"/>
        <w:jc w:val="both"/>
        <w:rPr>
          <w:sz w:val="18"/>
        </w:rPr>
      </w:pPr>
      <w:r>
        <w:rPr>
          <w:position w:val="6"/>
          <w:sz w:val="12"/>
        </w:rPr>
        <w:t>14 </w:t>
      </w:r>
      <w:r>
        <w:rPr>
          <w:sz w:val="18"/>
        </w:rPr>
        <w:t>Martindale 2006: 2.</w:t>
      </w:r>
    </w:p>
    <w:p>
      <w:pPr>
        <w:spacing w:after="0" w:line="204" w:lineRule="exact"/>
        <w:jc w:val="both"/>
        <w:rPr>
          <w:sz w:val="18"/>
        </w:rPr>
        <w:sectPr>
          <w:pgSz w:w="8230" w:h="12190"/>
          <w:pgMar w:header="656" w:footer="0" w:top="940" w:bottom="280" w:left="680" w:right="680"/>
        </w:sectPr>
      </w:pPr>
    </w:p>
    <w:p>
      <w:pPr>
        <w:pStyle w:val="BodyText"/>
        <w:spacing w:before="2"/>
        <w:ind w:left="0"/>
        <w:jc w:val="left"/>
        <w:rPr>
          <w:sz w:val="14"/>
        </w:rPr>
      </w:pPr>
    </w:p>
    <w:p>
      <w:pPr>
        <w:pStyle w:val="BodyText"/>
        <w:spacing w:line="232" w:lineRule="auto" w:before="98"/>
        <w:ind w:left="362" w:right="215"/>
        <w:jc w:val="right"/>
      </w:pPr>
      <w:r>
        <w:rPr>
          <w:spacing w:val="-6"/>
        </w:rPr>
        <w:t>дистанцирования </w:t>
      </w:r>
      <w:r>
        <w:rPr/>
        <w:t>от </w:t>
      </w:r>
      <w:r>
        <w:rPr>
          <w:spacing w:val="-5"/>
        </w:rPr>
        <w:t>вульгаризированной «пролетарской</w:t>
      </w:r>
      <w:r>
        <w:rPr>
          <w:spacing w:val="26"/>
        </w:rPr>
        <w:t> </w:t>
      </w:r>
      <w:r>
        <w:rPr>
          <w:spacing w:val="-5"/>
        </w:rPr>
        <w:t>культуры»,</w:t>
      </w:r>
      <w:r>
        <w:rPr>
          <w:spacing w:val="6"/>
        </w:rPr>
        <w:t> </w:t>
      </w:r>
      <w:r>
        <w:rPr>
          <w:spacing w:val="-4"/>
        </w:rPr>
        <w:t>эле-</w:t>
      </w:r>
      <w:r>
        <w:rPr>
          <w:w w:val="100"/>
        </w:rPr>
        <w:t> </w:t>
      </w:r>
      <w:r>
        <w:rPr>
          <w:spacing w:val="-5"/>
        </w:rPr>
        <w:t>ментом </w:t>
      </w:r>
      <w:r>
        <w:rPr>
          <w:spacing w:val="-6"/>
        </w:rPr>
        <w:t>«внутренней </w:t>
      </w:r>
      <w:r>
        <w:rPr>
          <w:spacing w:val="-5"/>
        </w:rPr>
        <w:t>эмиграции». </w:t>
      </w:r>
      <w:r>
        <w:rPr>
          <w:spacing w:val="-4"/>
        </w:rPr>
        <w:t>Осип </w:t>
      </w:r>
      <w:r>
        <w:rPr>
          <w:spacing w:val="-5"/>
        </w:rPr>
        <w:t>Мандельштам,</w:t>
      </w:r>
      <w:r>
        <w:rPr>
          <w:spacing w:val="31"/>
        </w:rPr>
        <w:t> </w:t>
      </w:r>
      <w:r>
        <w:rPr>
          <w:spacing w:val="-5"/>
        </w:rPr>
        <w:t>связывая</w:t>
      </w:r>
      <w:r>
        <w:rPr>
          <w:spacing w:val="38"/>
        </w:rPr>
        <w:t> </w:t>
      </w:r>
      <w:r>
        <w:rPr>
          <w:spacing w:val="-4"/>
        </w:rPr>
        <w:t>древ-</w:t>
      </w:r>
      <w:r>
        <w:rPr>
          <w:w w:val="100"/>
        </w:rPr>
        <w:t> </w:t>
      </w:r>
      <w:r>
        <w:rPr>
          <w:spacing w:val="-4"/>
        </w:rPr>
        <w:t>ний</w:t>
      </w:r>
      <w:r>
        <w:rPr>
          <w:spacing w:val="8"/>
        </w:rPr>
        <w:t> </w:t>
      </w:r>
      <w:r>
        <w:rPr>
          <w:spacing w:val="-3"/>
        </w:rPr>
        <w:t>Рим</w:t>
      </w:r>
      <w:r>
        <w:rPr>
          <w:spacing w:val="9"/>
        </w:rPr>
        <w:t> </w:t>
      </w:r>
      <w:r>
        <w:rPr/>
        <w:t>и</w:t>
      </w:r>
      <w:r>
        <w:rPr>
          <w:spacing w:val="6"/>
        </w:rPr>
        <w:t> </w:t>
      </w:r>
      <w:r>
        <w:rPr>
          <w:spacing w:val="-5"/>
        </w:rPr>
        <w:t>современную</w:t>
      </w:r>
      <w:r>
        <w:rPr>
          <w:spacing w:val="9"/>
        </w:rPr>
        <w:t> </w:t>
      </w:r>
      <w:r>
        <w:rPr>
          <w:spacing w:val="-4"/>
        </w:rPr>
        <w:t>ему</w:t>
      </w:r>
      <w:r>
        <w:rPr>
          <w:spacing w:val="6"/>
        </w:rPr>
        <w:t> </w:t>
      </w:r>
      <w:r>
        <w:rPr>
          <w:spacing w:val="-5"/>
        </w:rPr>
        <w:t>Италию</w:t>
      </w:r>
      <w:r>
        <w:rPr>
          <w:spacing w:val="9"/>
        </w:rPr>
        <w:t> </w:t>
      </w:r>
      <w:r>
        <w:rPr/>
        <w:t>в</w:t>
      </w:r>
      <w:r>
        <w:rPr>
          <w:spacing w:val="14"/>
        </w:rPr>
        <w:t> </w:t>
      </w:r>
      <w:r>
        <w:rPr>
          <w:spacing w:val="-5"/>
        </w:rPr>
        <w:t>1930-е</w:t>
      </w:r>
      <w:r>
        <w:rPr>
          <w:spacing w:val="8"/>
        </w:rPr>
        <w:t> </w:t>
      </w:r>
      <w:r>
        <w:rPr>
          <w:spacing w:val="-4"/>
        </w:rPr>
        <w:t>гг.</w:t>
      </w:r>
      <w:r>
        <w:rPr>
          <w:spacing w:val="8"/>
        </w:rPr>
        <w:t> </w:t>
      </w:r>
      <w:r>
        <w:rPr>
          <w:spacing w:val="-5"/>
        </w:rPr>
        <w:t>так,</w:t>
      </w:r>
      <w:r>
        <w:rPr>
          <w:spacing w:val="8"/>
        </w:rPr>
        <w:t> </w:t>
      </w:r>
      <w:r>
        <w:rPr>
          <w:spacing w:val="-3"/>
        </w:rPr>
        <w:t>как</w:t>
      </w:r>
      <w:r>
        <w:rPr>
          <w:spacing w:val="9"/>
        </w:rPr>
        <w:t> </w:t>
      </w:r>
      <w:r>
        <w:rPr>
          <w:spacing w:val="-4"/>
        </w:rPr>
        <w:t>она</w:t>
      </w:r>
      <w:r>
        <w:rPr>
          <w:spacing w:val="12"/>
        </w:rPr>
        <w:t> </w:t>
      </w:r>
      <w:r>
        <w:rPr>
          <w:spacing w:val="-5"/>
        </w:rPr>
        <w:t>представ-</w:t>
      </w:r>
      <w:r>
        <w:rPr>
          <w:w w:val="100"/>
        </w:rPr>
        <w:t> </w:t>
      </w:r>
      <w:r>
        <w:rPr>
          <w:spacing w:val="-5"/>
        </w:rPr>
        <w:t>лялась </w:t>
      </w:r>
      <w:r>
        <w:rPr>
          <w:spacing w:val="-3"/>
        </w:rPr>
        <w:t>из </w:t>
      </w:r>
      <w:r>
        <w:rPr>
          <w:spacing w:val="-5"/>
        </w:rPr>
        <w:t>Советской России человеку, внутренне </w:t>
      </w:r>
      <w:r>
        <w:rPr>
          <w:spacing w:val="-4"/>
        </w:rPr>
        <w:t>чуждому</w:t>
      </w:r>
      <w:r>
        <w:rPr>
          <w:spacing w:val="-6"/>
        </w:rPr>
        <w:t> </w:t>
      </w:r>
      <w:r>
        <w:rPr>
          <w:spacing w:val="-4"/>
        </w:rPr>
        <w:t>новому</w:t>
      </w:r>
      <w:r>
        <w:rPr>
          <w:spacing w:val="26"/>
        </w:rPr>
        <w:t> </w:t>
      </w:r>
      <w:r>
        <w:rPr>
          <w:spacing w:val="-3"/>
        </w:rPr>
        <w:t>ре-</w:t>
      </w:r>
      <w:r>
        <w:rPr>
          <w:w w:val="100"/>
        </w:rPr>
        <w:t> </w:t>
      </w:r>
      <w:r>
        <w:rPr>
          <w:spacing w:val="-5"/>
        </w:rPr>
        <w:t>жиму, увидел </w:t>
      </w:r>
      <w:r>
        <w:rPr/>
        <w:t>в </w:t>
      </w:r>
      <w:r>
        <w:rPr>
          <w:spacing w:val="-5"/>
        </w:rPr>
        <w:t>фашистской Италии тиранию, сходную </w:t>
      </w:r>
      <w:r>
        <w:rPr/>
        <w:t>с </w:t>
      </w:r>
      <w:r>
        <w:rPr>
          <w:spacing w:val="-4"/>
        </w:rPr>
        <w:t>той,</w:t>
      </w:r>
      <w:r>
        <w:rPr/>
        <w:t> от</w:t>
      </w:r>
      <w:r>
        <w:rPr>
          <w:spacing w:val="-6"/>
        </w:rPr>
        <w:t> </w:t>
      </w:r>
      <w:r>
        <w:rPr>
          <w:spacing w:val="-5"/>
        </w:rPr>
        <w:t>которой</w:t>
      </w:r>
      <w:r>
        <w:rPr>
          <w:spacing w:val="-5"/>
          <w:w w:val="100"/>
        </w:rPr>
        <w:t> </w:t>
      </w:r>
      <w:r>
        <w:rPr>
          <w:spacing w:val="-3"/>
        </w:rPr>
        <w:t>он </w:t>
      </w:r>
      <w:r>
        <w:rPr>
          <w:spacing w:val="-5"/>
        </w:rPr>
        <w:t>пострадал. Актуализация фашистским режимом</w:t>
      </w:r>
      <w:r>
        <w:rPr>
          <w:spacing w:val="-21"/>
        </w:rPr>
        <w:t> </w:t>
      </w:r>
      <w:r>
        <w:rPr>
          <w:spacing w:val="-5"/>
        </w:rPr>
        <w:t>римского</w:t>
      </w:r>
      <w:r>
        <w:rPr>
          <w:spacing w:val="30"/>
        </w:rPr>
        <w:t> </w:t>
      </w:r>
      <w:r>
        <w:rPr>
          <w:spacing w:val="-5"/>
        </w:rPr>
        <w:t>наследия</w:t>
      </w:r>
      <w:r>
        <w:rPr>
          <w:w w:val="100"/>
        </w:rPr>
        <w:t> </w:t>
      </w:r>
      <w:r>
        <w:rPr>
          <w:spacing w:val="-5"/>
        </w:rPr>
        <w:t>подтолкнула Мандельштама </w:t>
      </w:r>
      <w:r>
        <w:rPr/>
        <w:t>к </w:t>
      </w:r>
      <w:r>
        <w:rPr>
          <w:spacing w:val="-6"/>
        </w:rPr>
        <w:t>актуализации</w:t>
      </w:r>
      <w:r>
        <w:rPr>
          <w:spacing w:val="-5"/>
        </w:rPr>
        <w:t> тираноборческих</w:t>
      </w:r>
      <w:r>
        <w:rPr>
          <w:spacing w:val="-3"/>
        </w:rPr>
        <w:t> </w:t>
      </w:r>
      <w:r>
        <w:rPr>
          <w:spacing w:val="-5"/>
        </w:rPr>
        <w:t>элемен-</w:t>
      </w:r>
      <w:r>
        <w:rPr>
          <w:w w:val="100"/>
        </w:rPr>
        <w:t> </w:t>
      </w:r>
      <w:r>
        <w:rPr>
          <w:spacing w:val="-4"/>
        </w:rPr>
        <w:t>тов</w:t>
      </w:r>
      <w:r>
        <w:rPr>
          <w:spacing w:val="12"/>
        </w:rPr>
        <w:t> </w:t>
      </w:r>
      <w:r>
        <w:rPr>
          <w:spacing w:val="-5"/>
        </w:rPr>
        <w:t>античной</w:t>
      </w:r>
      <w:r>
        <w:rPr>
          <w:spacing w:val="12"/>
        </w:rPr>
        <w:t> </w:t>
      </w:r>
      <w:r>
        <w:rPr>
          <w:spacing w:val="-5"/>
        </w:rPr>
        <w:t>культуры,</w:t>
      </w:r>
      <w:r>
        <w:rPr>
          <w:spacing w:val="12"/>
        </w:rPr>
        <w:t> </w:t>
      </w:r>
      <w:r>
        <w:rPr>
          <w:spacing w:val="-5"/>
        </w:rPr>
        <w:t>которые</w:t>
      </w:r>
      <w:r>
        <w:rPr>
          <w:spacing w:val="13"/>
        </w:rPr>
        <w:t> </w:t>
      </w:r>
      <w:r>
        <w:rPr/>
        <w:t>по</w:t>
      </w:r>
      <w:r>
        <w:rPr>
          <w:spacing w:val="7"/>
        </w:rPr>
        <w:t> </w:t>
      </w:r>
      <w:r>
        <w:rPr>
          <w:spacing w:val="-4"/>
        </w:rPr>
        <w:t>факту</w:t>
      </w:r>
      <w:r>
        <w:rPr>
          <w:spacing w:val="12"/>
        </w:rPr>
        <w:t> </w:t>
      </w:r>
      <w:r>
        <w:rPr>
          <w:spacing w:val="-4"/>
        </w:rPr>
        <w:t>были</w:t>
      </w:r>
      <w:r>
        <w:rPr>
          <w:spacing w:val="11"/>
        </w:rPr>
        <w:t> </w:t>
      </w:r>
      <w:r>
        <w:rPr>
          <w:spacing w:val="-5"/>
        </w:rPr>
        <w:t>приложены</w:t>
      </w:r>
      <w:r>
        <w:rPr>
          <w:spacing w:val="13"/>
        </w:rPr>
        <w:t> </w:t>
      </w:r>
      <w:r>
        <w:rPr>
          <w:spacing w:val="-3"/>
        </w:rPr>
        <w:t>им</w:t>
      </w:r>
      <w:r>
        <w:rPr>
          <w:spacing w:val="11"/>
        </w:rPr>
        <w:t> </w:t>
      </w:r>
      <w:r>
        <w:rPr>
          <w:spacing w:val="-3"/>
        </w:rPr>
        <w:t>не</w:t>
      </w:r>
      <w:r>
        <w:rPr>
          <w:w w:val="100"/>
        </w:rPr>
        <w:t> </w:t>
      </w:r>
      <w:r>
        <w:rPr>
          <w:spacing w:val="-5"/>
        </w:rPr>
        <w:t>столько </w:t>
      </w:r>
      <w:r>
        <w:rPr/>
        <w:t>к </w:t>
      </w:r>
      <w:r>
        <w:rPr>
          <w:spacing w:val="-5"/>
        </w:rPr>
        <w:t>итальянскому, сколько </w:t>
      </w:r>
      <w:r>
        <w:rPr/>
        <w:t>к </w:t>
      </w:r>
      <w:r>
        <w:rPr>
          <w:spacing w:val="-5"/>
        </w:rPr>
        <w:t>советскому</w:t>
      </w:r>
      <w:r>
        <w:rPr>
          <w:spacing w:val="17"/>
        </w:rPr>
        <w:t> </w:t>
      </w:r>
      <w:r>
        <w:rPr>
          <w:spacing w:val="-5"/>
        </w:rPr>
        <w:t>культурному</w:t>
      </w:r>
      <w:r>
        <w:rPr>
          <w:spacing w:val="-6"/>
        </w:rPr>
        <w:t> </w:t>
      </w:r>
      <w:r>
        <w:rPr>
          <w:spacing w:val="-4"/>
        </w:rPr>
        <w:t>контексту</w:t>
      </w:r>
      <w:r>
        <w:rPr>
          <w:spacing w:val="-4"/>
          <w:position w:val="7"/>
          <w:sz w:val="14"/>
        </w:rPr>
        <w:t>15</w:t>
      </w:r>
      <w:r>
        <w:rPr>
          <w:spacing w:val="-4"/>
        </w:rPr>
        <w:t>.</w:t>
      </w:r>
      <w:r>
        <w:rPr>
          <w:w w:val="100"/>
        </w:rPr>
        <w:t> </w:t>
      </w:r>
      <w:r>
        <w:rPr>
          <w:spacing w:val="-5"/>
        </w:rPr>
        <w:t>Социокультурная рецепция Античности особенно</w:t>
      </w:r>
      <w:r>
        <w:rPr>
          <w:spacing w:val="-3"/>
        </w:rPr>
        <w:t> </w:t>
      </w:r>
      <w:r>
        <w:rPr>
          <w:spacing w:val="-4"/>
        </w:rPr>
        <w:t>ярко</w:t>
      </w:r>
      <w:r>
        <w:rPr>
          <w:spacing w:val="29"/>
        </w:rPr>
        <w:t> </w:t>
      </w:r>
      <w:r>
        <w:rPr>
          <w:spacing w:val="-5"/>
        </w:rPr>
        <w:t>осуществ-</w:t>
      </w:r>
      <w:r>
        <w:rPr>
          <w:w w:val="100"/>
        </w:rPr>
        <w:t> </w:t>
      </w:r>
      <w:r>
        <w:rPr>
          <w:spacing w:val="-5"/>
        </w:rPr>
        <w:t>ляется</w:t>
      </w:r>
      <w:r>
        <w:rPr>
          <w:spacing w:val="13"/>
        </w:rPr>
        <w:t> </w:t>
      </w:r>
      <w:r>
        <w:rPr/>
        <w:t>в</w:t>
      </w:r>
      <w:r>
        <w:rPr>
          <w:spacing w:val="16"/>
        </w:rPr>
        <w:t> </w:t>
      </w:r>
      <w:r>
        <w:rPr>
          <w:spacing w:val="-5"/>
        </w:rPr>
        <w:t>сложные</w:t>
      </w:r>
      <w:r>
        <w:rPr>
          <w:spacing w:val="17"/>
        </w:rPr>
        <w:t> </w:t>
      </w:r>
      <w:r>
        <w:rPr/>
        <w:t>и</w:t>
      </w:r>
      <w:r>
        <w:rPr>
          <w:spacing w:val="15"/>
        </w:rPr>
        <w:t> </w:t>
      </w:r>
      <w:r>
        <w:rPr>
          <w:spacing w:val="-5"/>
        </w:rPr>
        <w:t>переходные</w:t>
      </w:r>
      <w:r>
        <w:rPr>
          <w:spacing w:val="15"/>
        </w:rPr>
        <w:t> </w:t>
      </w:r>
      <w:r>
        <w:rPr>
          <w:spacing w:val="-5"/>
        </w:rPr>
        <w:t>эпохи,</w:t>
      </w:r>
      <w:r>
        <w:rPr>
          <w:spacing w:val="15"/>
        </w:rPr>
        <w:t> </w:t>
      </w:r>
      <w:r>
        <w:rPr/>
        <w:t>в</w:t>
      </w:r>
      <w:r>
        <w:rPr>
          <w:spacing w:val="16"/>
        </w:rPr>
        <w:t> </w:t>
      </w:r>
      <w:r>
        <w:rPr>
          <w:spacing w:val="-5"/>
        </w:rPr>
        <w:t>которые</w:t>
      </w:r>
      <w:r>
        <w:rPr>
          <w:spacing w:val="15"/>
        </w:rPr>
        <w:t> </w:t>
      </w:r>
      <w:r>
        <w:rPr>
          <w:spacing w:val="-5"/>
        </w:rPr>
        <w:t>обращение</w:t>
      </w:r>
      <w:r>
        <w:rPr>
          <w:spacing w:val="15"/>
        </w:rPr>
        <w:t> </w:t>
      </w:r>
      <w:r>
        <w:rPr/>
        <w:t>к</w:t>
      </w:r>
      <w:r>
        <w:rPr>
          <w:spacing w:val="16"/>
        </w:rPr>
        <w:t> </w:t>
      </w:r>
      <w:r>
        <w:rPr>
          <w:spacing w:val="-5"/>
        </w:rPr>
        <w:t>истори-</w:t>
      </w:r>
      <w:r>
        <w:rPr>
          <w:w w:val="100"/>
        </w:rPr>
        <w:t> </w:t>
      </w:r>
      <w:r>
        <w:rPr>
          <w:spacing w:val="-5"/>
        </w:rPr>
        <w:t>ческому прошлому происходит </w:t>
      </w:r>
      <w:r>
        <w:rPr/>
        <w:t>в </w:t>
      </w:r>
      <w:r>
        <w:rPr>
          <w:spacing w:val="-5"/>
        </w:rPr>
        <w:t>интересах</w:t>
      </w:r>
      <w:r>
        <w:rPr>
          <w:spacing w:val="3"/>
        </w:rPr>
        <w:t> </w:t>
      </w:r>
      <w:r>
        <w:rPr>
          <w:spacing w:val="-5"/>
        </w:rPr>
        <w:t>консолидации</w:t>
      </w:r>
      <w:r>
        <w:rPr>
          <w:spacing w:val="10"/>
        </w:rPr>
        <w:t> </w:t>
      </w:r>
      <w:r>
        <w:rPr>
          <w:spacing w:val="-5"/>
        </w:rPr>
        <w:t>общества.</w:t>
      </w:r>
      <w:r>
        <w:rPr>
          <w:w w:val="100"/>
        </w:rPr>
        <w:t> </w:t>
      </w:r>
      <w:r>
        <w:rPr>
          <w:spacing w:val="-3"/>
        </w:rPr>
        <w:t>При </w:t>
      </w:r>
      <w:r>
        <w:rPr>
          <w:spacing w:val="-4"/>
        </w:rPr>
        <w:t>этом </w:t>
      </w:r>
      <w:r>
        <w:rPr>
          <w:spacing w:val="-6"/>
        </w:rPr>
        <w:t>рецепция </w:t>
      </w:r>
      <w:r>
        <w:rPr>
          <w:spacing w:val="-5"/>
        </w:rPr>
        <w:t>происходит через обращение </w:t>
      </w:r>
      <w:r>
        <w:rPr/>
        <w:t>к</w:t>
      </w:r>
      <w:r>
        <w:rPr>
          <w:spacing w:val="49"/>
        </w:rPr>
        <w:t> </w:t>
      </w:r>
      <w:r>
        <w:rPr>
          <w:spacing w:val="-5"/>
        </w:rPr>
        <w:t>выдающимся</w:t>
      </w:r>
      <w:r>
        <w:rPr>
          <w:spacing w:val="8"/>
        </w:rPr>
        <w:t> </w:t>
      </w:r>
      <w:r>
        <w:rPr>
          <w:spacing w:val="-5"/>
        </w:rPr>
        <w:t>лично-</w:t>
      </w:r>
      <w:r>
        <w:rPr>
          <w:w w:val="100"/>
        </w:rPr>
        <w:t> </w:t>
      </w:r>
      <w:r>
        <w:rPr>
          <w:spacing w:val="-5"/>
        </w:rPr>
        <w:t>стям</w:t>
      </w:r>
      <w:r>
        <w:rPr>
          <w:spacing w:val="19"/>
        </w:rPr>
        <w:t> </w:t>
      </w:r>
      <w:r>
        <w:rPr>
          <w:spacing w:val="-5"/>
        </w:rPr>
        <w:t>античного</w:t>
      </w:r>
      <w:r>
        <w:rPr>
          <w:spacing w:val="18"/>
        </w:rPr>
        <w:t> </w:t>
      </w:r>
      <w:r>
        <w:rPr>
          <w:spacing w:val="-5"/>
        </w:rPr>
        <w:t>мира.</w:t>
      </w:r>
      <w:r>
        <w:rPr>
          <w:spacing w:val="19"/>
        </w:rPr>
        <w:t> </w:t>
      </w:r>
      <w:r>
        <w:rPr>
          <w:spacing w:val="-5"/>
        </w:rPr>
        <w:t>Показателен,</w:t>
      </w:r>
      <w:r>
        <w:rPr>
          <w:spacing w:val="18"/>
        </w:rPr>
        <w:t> </w:t>
      </w:r>
      <w:r>
        <w:rPr>
          <w:spacing w:val="-5"/>
        </w:rPr>
        <w:t>например,</w:t>
      </w:r>
      <w:r>
        <w:rPr>
          <w:spacing w:val="18"/>
        </w:rPr>
        <w:t> </w:t>
      </w:r>
      <w:r>
        <w:rPr>
          <w:spacing w:val="-5"/>
        </w:rPr>
        <w:t>образ</w:t>
      </w:r>
      <w:r>
        <w:rPr>
          <w:spacing w:val="18"/>
        </w:rPr>
        <w:t> </w:t>
      </w:r>
      <w:r>
        <w:rPr>
          <w:spacing w:val="-4"/>
        </w:rPr>
        <w:t>царя</w:t>
      </w:r>
      <w:r>
        <w:rPr>
          <w:spacing w:val="18"/>
        </w:rPr>
        <w:t> </w:t>
      </w:r>
      <w:r>
        <w:rPr>
          <w:spacing w:val="-5"/>
        </w:rPr>
        <w:t>Ксеркса</w:t>
      </w:r>
      <w:r>
        <w:rPr>
          <w:spacing w:val="17"/>
        </w:rPr>
        <w:t> </w:t>
      </w:r>
      <w:r>
        <w:rPr/>
        <w:t>в</w:t>
      </w:r>
      <w:r>
        <w:rPr>
          <w:spacing w:val="19"/>
        </w:rPr>
        <w:t> </w:t>
      </w:r>
      <w:r>
        <w:rPr>
          <w:spacing w:val="-4"/>
        </w:rPr>
        <w:t>ев-</w:t>
      </w:r>
      <w:r>
        <w:rPr>
          <w:w w:val="100"/>
        </w:rPr>
        <w:t> </w:t>
      </w:r>
      <w:r>
        <w:rPr>
          <w:spacing w:val="-5"/>
        </w:rPr>
        <w:t>ропейской культуре </w:t>
      </w:r>
      <w:r>
        <w:rPr>
          <w:spacing w:val="-4"/>
        </w:rPr>
        <w:t>Нового </w:t>
      </w:r>
      <w:r>
        <w:rPr/>
        <w:t>и </w:t>
      </w:r>
      <w:r>
        <w:rPr>
          <w:spacing w:val="-5"/>
        </w:rPr>
        <w:t>Новейшего времени. </w:t>
      </w:r>
      <w:r>
        <w:rPr/>
        <w:t>К </w:t>
      </w:r>
      <w:r>
        <w:rPr>
          <w:spacing w:val="-4"/>
        </w:rPr>
        <w:t>нему</w:t>
      </w:r>
      <w:r>
        <w:rPr>
          <w:spacing w:val="22"/>
        </w:rPr>
        <w:t> </w:t>
      </w:r>
      <w:r>
        <w:rPr>
          <w:spacing w:val="-5"/>
        </w:rPr>
        <w:t>обращается</w:t>
      </w:r>
      <w:r>
        <w:rPr>
          <w:spacing w:val="-1"/>
        </w:rPr>
        <w:t> </w:t>
      </w:r>
      <w:r>
        <w:rPr/>
        <w:t>и</w:t>
      </w:r>
      <w:r>
        <w:rPr>
          <w:w w:val="100"/>
        </w:rPr>
        <w:t> </w:t>
      </w:r>
      <w:r>
        <w:rPr>
          <w:spacing w:val="-5"/>
        </w:rPr>
        <w:t>Шахиншах Ирана, </w:t>
      </w:r>
      <w:r>
        <w:rPr/>
        <w:t>и </w:t>
      </w:r>
      <w:r>
        <w:rPr>
          <w:spacing w:val="-5"/>
        </w:rPr>
        <w:t>иранская правозащитница </w:t>
      </w:r>
      <w:r>
        <w:rPr/>
        <w:t>–</w:t>
      </w:r>
      <w:r>
        <w:rPr>
          <w:spacing w:val="2"/>
        </w:rPr>
        <w:t> </w:t>
      </w:r>
      <w:r>
        <w:rPr>
          <w:spacing w:val="-5"/>
        </w:rPr>
        <w:t>лауреат</w:t>
      </w:r>
      <w:r>
        <w:rPr>
          <w:spacing w:val="27"/>
        </w:rPr>
        <w:t> </w:t>
      </w:r>
      <w:r>
        <w:rPr>
          <w:spacing w:val="-5"/>
        </w:rPr>
        <w:t>Нобелевской</w:t>
      </w:r>
      <w:r>
        <w:rPr>
          <w:w w:val="100"/>
        </w:rPr>
        <w:t> </w:t>
      </w:r>
      <w:r>
        <w:rPr>
          <w:spacing w:val="-5"/>
        </w:rPr>
        <w:t>премии мира, </w:t>
      </w:r>
      <w:r>
        <w:rPr/>
        <w:t>и </w:t>
      </w:r>
      <w:r>
        <w:rPr>
          <w:spacing w:val="-5"/>
        </w:rPr>
        <w:t>американский кинорежиссер, </w:t>
      </w:r>
      <w:r>
        <w:rPr/>
        <w:t>и </w:t>
      </w:r>
      <w:r>
        <w:rPr>
          <w:spacing w:val="-5"/>
        </w:rPr>
        <w:t>русский</w:t>
      </w:r>
      <w:r>
        <w:rPr>
          <w:spacing w:val="37"/>
        </w:rPr>
        <w:t> </w:t>
      </w:r>
      <w:r>
        <w:rPr>
          <w:spacing w:val="-5"/>
        </w:rPr>
        <w:t>философ</w:t>
      </w:r>
      <w:r>
        <w:rPr>
          <w:spacing w:val="1"/>
        </w:rPr>
        <w:t> </w:t>
      </w:r>
      <w:r>
        <w:rPr>
          <w:spacing w:val="-4"/>
        </w:rPr>
        <w:t>Сереб-</w:t>
      </w:r>
      <w:r>
        <w:rPr>
          <w:w w:val="100"/>
        </w:rPr>
        <w:t> </w:t>
      </w:r>
      <w:r>
        <w:rPr>
          <w:spacing w:val="-5"/>
        </w:rPr>
        <w:t>ряного века. </w:t>
      </w:r>
      <w:r>
        <w:rPr/>
        <w:t>В </w:t>
      </w:r>
      <w:r>
        <w:rPr>
          <w:spacing w:val="-5"/>
        </w:rPr>
        <w:t>последнем случае, образ </w:t>
      </w:r>
      <w:r>
        <w:rPr>
          <w:spacing w:val="-4"/>
        </w:rPr>
        <w:t>этого царя</w:t>
      </w:r>
      <w:r>
        <w:rPr>
          <w:spacing w:val="3"/>
        </w:rPr>
        <w:t> </w:t>
      </w:r>
      <w:r>
        <w:rPr>
          <w:spacing w:val="-5"/>
        </w:rPr>
        <w:t>становится</w:t>
      </w:r>
      <w:r>
        <w:rPr>
          <w:spacing w:val="32"/>
        </w:rPr>
        <w:t> </w:t>
      </w:r>
      <w:r>
        <w:rPr>
          <w:spacing w:val="-5"/>
        </w:rPr>
        <w:t>просто</w:t>
      </w:r>
      <w:r>
        <w:rPr>
          <w:w w:val="100"/>
        </w:rPr>
        <w:t> </w:t>
      </w:r>
      <w:r>
        <w:rPr>
          <w:spacing w:val="-5"/>
        </w:rPr>
        <w:t>олицетворением</w:t>
      </w:r>
      <w:r>
        <w:rPr>
          <w:spacing w:val="6"/>
        </w:rPr>
        <w:t> </w:t>
      </w:r>
      <w:r>
        <w:rPr>
          <w:spacing w:val="-5"/>
        </w:rPr>
        <w:t>Востока</w:t>
      </w:r>
      <w:r>
        <w:rPr>
          <w:spacing w:val="5"/>
        </w:rPr>
        <w:t> </w:t>
      </w:r>
      <w:r>
        <w:rPr/>
        <w:t>в</w:t>
      </w:r>
      <w:r>
        <w:rPr>
          <w:spacing w:val="8"/>
        </w:rPr>
        <w:t> </w:t>
      </w:r>
      <w:r>
        <w:rPr>
          <w:spacing w:val="-5"/>
        </w:rPr>
        <w:t>связи</w:t>
      </w:r>
      <w:r>
        <w:rPr>
          <w:spacing w:val="6"/>
        </w:rPr>
        <w:t> </w:t>
      </w:r>
      <w:r>
        <w:rPr/>
        <w:t>с</w:t>
      </w:r>
      <w:r>
        <w:rPr>
          <w:spacing w:val="5"/>
        </w:rPr>
        <w:t> </w:t>
      </w:r>
      <w:r>
        <w:rPr>
          <w:spacing w:val="-5"/>
        </w:rPr>
        <w:t>дискуссиями</w:t>
      </w:r>
      <w:r>
        <w:rPr>
          <w:spacing w:val="5"/>
        </w:rPr>
        <w:t> </w:t>
      </w:r>
      <w:r>
        <w:rPr/>
        <w:t>о</w:t>
      </w:r>
      <w:r>
        <w:rPr>
          <w:spacing w:val="7"/>
        </w:rPr>
        <w:t> </w:t>
      </w:r>
      <w:r>
        <w:rPr>
          <w:spacing w:val="-5"/>
        </w:rPr>
        <w:t>выборе</w:t>
      </w:r>
      <w:r>
        <w:rPr>
          <w:spacing w:val="5"/>
        </w:rPr>
        <w:t> </w:t>
      </w:r>
      <w:r>
        <w:rPr>
          <w:spacing w:val="-5"/>
        </w:rPr>
        <w:t>пути</w:t>
      </w:r>
      <w:r>
        <w:rPr>
          <w:spacing w:val="6"/>
        </w:rPr>
        <w:t> </w:t>
      </w:r>
      <w:r>
        <w:rPr>
          <w:spacing w:val="-5"/>
        </w:rPr>
        <w:t>развития</w:t>
      </w:r>
      <w:r>
        <w:rPr>
          <w:w w:val="100"/>
        </w:rPr>
        <w:t> </w:t>
      </w:r>
      <w:r>
        <w:rPr>
          <w:spacing w:val="-5"/>
        </w:rPr>
        <w:t>страны </w:t>
      </w:r>
      <w:r>
        <w:rPr>
          <w:spacing w:val="-4"/>
        </w:rPr>
        <w:t>между </w:t>
      </w:r>
      <w:r>
        <w:rPr>
          <w:spacing w:val="-5"/>
        </w:rPr>
        <w:t>Востоком </w:t>
      </w:r>
      <w:r>
        <w:rPr/>
        <w:t>и </w:t>
      </w:r>
      <w:r>
        <w:rPr>
          <w:spacing w:val="-5"/>
        </w:rPr>
        <w:t>Западом, «азиатчиной»</w:t>
      </w:r>
      <w:r>
        <w:rPr>
          <w:spacing w:val="28"/>
        </w:rPr>
        <w:t> </w:t>
      </w:r>
      <w:r>
        <w:rPr/>
        <w:t>и</w:t>
      </w:r>
      <w:r>
        <w:rPr>
          <w:spacing w:val="44"/>
        </w:rPr>
        <w:t> </w:t>
      </w:r>
      <w:r>
        <w:rPr>
          <w:spacing w:val="-6"/>
        </w:rPr>
        <w:t>«цивилизацией»,</w:t>
      </w:r>
      <w:r>
        <w:rPr>
          <w:w w:val="100"/>
        </w:rPr>
        <w:t> </w:t>
      </w:r>
      <w:r>
        <w:rPr>
          <w:spacing w:val="-5"/>
        </w:rPr>
        <w:t>христианской Европой </w:t>
      </w:r>
      <w:r>
        <w:rPr/>
        <w:t>и </w:t>
      </w:r>
      <w:r>
        <w:rPr>
          <w:spacing w:val="-5"/>
        </w:rPr>
        <w:t>языческой Азией, </w:t>
      </w:r>
      <w:r>
        <w:rPr>
          <w:spacing w:val="-4"/>
        </w:rPr>
        <w:t>когда </w:t>
      </w:r>
      <w:r>
        <w:rPr/>
        <w:t>в </w:t>
      </w:r>
      <w:r>
        <w:rPr>
          <w:spacing w:val="-5"/>
        </w:rPr>
        <w:t>широко</w:t>
      </w:r>
      <w:r>
        <w:rPr>
          <w:spacing w:val="29"/>
        </w:rPr>
        <w:t> </w:t>
      </w:r>
      <w:r>
        <w:rPr>
          <w:spacing w:val="-5"/>
        </w:rPr>
        <w:t>известном</w:t>
      </w:r>
      <w:r>
        <w:rPr>
          <w:w w:val="100"/>
        </w:rPr>
        <w:t> </w:t>
      </w:r>
      <w:r>
        <w:rPr>
          <w:spacing w:val="-5"/>
        </w:rPr>
        <w:t>стихотворении «Ex oriente </w:t>
      </w:r>
      <w:r>
        <w:rPr>
          <w:spacing w:val="-3"/>
        </w:rPr>
        <w:t>lux» </w:t>
      </w:r>
      <w:r>
        <w:rPr>
          <w:spacing w:val="-4"/>
        </w:rPr>
        <w:t>(1890 </w:t>
      </w:r>
      <w:r>
        <w:rPr>
          <w:spacing w:val="-3"/>
        </w:rPr>
        <w:t>г.) </w:t>
      </w:r>
      <w:r>
        <w:rPr>
          <w:spacing w:val="-4"/>
        </w:rPr>
        <w:t>Вл. </w:t>
      </w:r>
      <w:r>
        <w:rPr>
          <w:spacing w:val="-5"/>
        </w:rPr>
        <w:t>Соловьев прямо</w:t>
      </w:r>
      <w:r>
        <w:rPr>
          <w:spacing w:val="23"/>
        </w:rPr>
        <w:t> </w:t>
      </w:r>
      <w:r>
        <w:rPr>
          <w:spacing w:val="-5"/>
        </w:rPr>
        <w:t>вопрошает</w:t>
      </w:r>
    </w:p>
    <w:p>
      <w:pPr>
        <w:pStyle w:val="BodyText"/>
        <w:spacing w:line="224" w:lineRule="exact"/>
      </w:pPr>
      <w:r>
        <w:rPr/>
        <w:t>Россию, хочет ли она быть «…Востоком Ксеркса иль Христа»?</w:t>
      </w:r>
      <w:r>
        <w:rPr>
          <w:position w:val="7"/>
          <w:sz w:val="14"/>
        </w:rPr>
        <w:t>16</w:t>
      </w:r>
      <w:r>
        <w:rPr/>
        <w:t>.</w:t>
      </w:r>
    </w:p>
    <w:p>
      <w:pPr>
        <w:pStyle w:val="BodyText"/>
        <w:spacing w:line="232" w:lineRule="auto" w:before="3"/>
        <w:ind w:right="217" w:firstLine="453"/>
      </w:pPr>
      <w:r>
        <w:rPr/>
        <w:t>Но </w:t>
      </w:r>
      <w:r>
        <w:rPr>
          <w:spacing w:val="-5"/>
        </w:rPr>
        <w:t>есть </w:t>
      </w:r>
      <w:r>
        <w:rPr/>
        <w:t>в </w:t>
      </w:r>
      <w:r>
        <w:rPr>
          <w:spacing w:val="-5"/>
        </w:rPr>
        <w:t>Античности </w:t>
      </w:r>
      <w:r>
        <w:rPr/>
        <w:t>и </w:t>
      </w:r>
      <w:r>
        <w:rPr>
          <w:spacing w:val="-4"/>
        </w:rPr>
        <w:t>такие </w:t>
      </w:r>
      <w:r>
        <w:rPr>
          <w:spacing w:val="-6"/>
        </w:rPr>
        <w:t>универсальные </w:t>
      </w:r>
      <w:r>
        <w:rPr>
          <w:spacing w:val="-5"/>
        </w:rPr>
        <w:t>персонажи-символы, общий символический смысл которых остается одинаковым независимо </w:t>
      </w:r>
      <w:r>
        <w:rPr>
          <w:spacing w:val="-3"/>
        </w:rPr>
        <w:t>от </w:t>
      </w:r>
      <w:r>
        <w:rPr>
          <w:spacing w:val="-5"/>
        </w:rPr>
        <w:t>интерпретаций </w:t>
      </w:r>
      <w:r>
        <w:rPr/>
        <w:t>и </w:t>
      </w:r>
      <w:r>
        <w:rPr>
          <w:spacing w:val="-5"/>
        </w:rPr>
        <w:t>контекстов, </w:t>
      </w:r>
      <w:r>
        <w:rPr/>
        <w:t>в </w:t>
      </w:r>
      <w:r>
        <w:rPr>
          <w:spacing w:val="-5"/>
        </w:rPr>
        <w:t>которых идет обращение </w:t>
      </w:r>
      <w:r>
        <w:rPr/>
        <w:t>к </w:t>
      </w:r>
      <w:r>
        <w:rPr>
          <w:spacing w:val="-5"/>
        </w:rPr>
        <w:t>этим </w:t>
      </w:r>
      <w:r>
        <w:rPr>
          <w:spacing w:val="-4"/>
        </w:rPr>
        <w:t>обра- зам. </w:t>
      </w:r>
      <w:r>
        <w:rPr>
          <w:spacing w:val="-5"/>
        </w:rPr>
        <w:t>Таков образ Спартака </w:t>
      </w:r>
      <w:r>
        <w:rPr/>
        <w:t>в </w:t>
      </w:r>
      <w:r>
        <w:rPr>
          <w:spacing w:val="-5"/>
        </w:rPr>
        <w:t>качестве символа борьбы </w:t>
      </w:r>
      <w:r>
        <w:rPr>
          <w:spacing w:val="-3"/>
        </w:rPr>
        <w:t>за </w:t>
      </w:r>
      <w:r>
        <w:rPr>
          <w:spacing w:val="-5"/>
        </w:rPr>
        <w:t>свободу, </w:t>
      </w:r>
      <w:r>
        <w:rPr>
          <w:spacing w:val="-4"/>
        </w:rPr>
        <w:t>хотя </w:t>
      </w:r>
      <w:r>
        <w:rPr>
          <w:spacing w:val="-5"/>
        </w:rPr>
        <w:t>идейное наполнение, социокультурный контекст, скажем, </w:t>
      </w:r>
      <w:r>
        <w:rPr/>
        <w:t>в </w:t>
      </w:r>
      <w:r>
        <w:rPr>
          <w:spacing w:val="-5"/>
        </w:rPr>
        <w:t>советском балете </w:t>
      </w:r>
      <w:r>
        <w:rPr/>
        <w:t>и в </w:t>
      </w:r>
      <w:r>
        <w:rPr>
          <w:spacing w:val="-5"/>
        </w:rPr>
        <w:t>голливудском кинофильме, </w:t>
      </w:r>
      <w:r>
        <w:rPr>
          <w:spacing w:val="-3"/>
        </w:rPr>
        <w:t>не </w:t>
      </w:r>
      <w:r>
        <w:rPr>
          <w:spacing w:val="-4"/>
        </w:rPr>
        <w:t>говоря уже </w:t>
      </w:r>
      <w:r>
        <w:rPr/>
        <w:t>о </w:t>
      </w:r>
      <w:r>
        <w:rPr>
          <w:spacing w:val="-5"/>
        </w:rPr>
        <w:t>самых последних публикациях «крипто-исторических» романов </w:t>
      </w:r>
      <w:r>
        <w:rPr>
          <w:spacing w:val="-4"/>
        </w:rPr>
        <w:t>или </w:t>
      </w:r>
      <w:r>
        <w:rPr>
          <w:spacing w:val="-5"/>
        </w:rPr>
        <w:t>новейших телеверси- </w:t>
      </w:r>
      <w:r>
        <w:rPr>
          <w:spacing w:val="-3"/>
        </w:rPr>
        <w:t>ях </w:t>
      </w:r>
      <w:r>
        <w:rPr/>
        <w:t>в </w:t>
      </w:r>
      <w:r>
        <w:rPr>
          <w:spacing w:val="-5"/>
        </w:rPr>
        <w:t>жанре «фэнтези», значительно </w:t>
      </w:r>
      <w:r>
        <w:rPr>
          <w:spacing w:val="-4"/>
        </w:rPr>
        <w:t>различаются</w:t>
      </w:r>
      <w:r>
        <w:rPr>
          <w:spacing w:val="-4"/>
          <w:position w:val="7"/>
          <w:sz w:val="14"/>
        </w:rPr>
        <w:t>17</w:t>
      </w:r>
      <w:r>
        <w:rPr>
          <w:spacing w:val="-4"/>
        </w:rPr>
        <w:t>.</w:t>
      </w:r>
    </w:p>
    <w:p>
      <w:pPr>
        <w:pStyle w:val="BodyText"/>
        <w:spacing w:line="230" w:lineRule="auto"/>
        <w:ind w:right="218" w:firstLine="453"/>
      </w:pPr>
      <w:r>
        <w:rPr>
          <w:spacing w:val="-3"/>
        </w:rPr>
        <w:t>Такой </w:t>
      </w:r>
      <w:r>
        <w:rPr>
          <w:spacing w:val="-4"/>
        </w:rPr>
        <w:t>вариант рецепции </w:t>
      </w:r>
      <w:r>
        <w:rPr>
          <w:spacing w:val="-5"/>
        </w:rPr>
        <w:t>через </w:t>
      </w:r>
      <w:r>
        <w:rPr>
          <w:spacing w:val="-4"/>
        </w:rPr>
        <w:t>личность, биографию, событие, </w:t>
      </w:r>
      <w:r>
        <w:rPr>
          <w:spacing w:val="-3"/>
        </w:rPr>
        <w:t>яв- ление </w:t>
      </w:r>
      <w:r>
        <w:rPr>
          <w:spacing w:val="-4"/>
        </w:rPr>
        <w:t>довольно широко распространен </w:t>
      </w:r>
      <w:r>
        <w:rPr/>
        <w:t>в </w:t>
      </w:r>
      <w:r>
        <w:rPr>
          <w:spacing w:val="-4"/>
        </w:rPr>
        <w:t>актуальных практиках, </w:t>
      </w:r>
      <w:r>
        <w:rPr/>
        <w:t>в </w:t>
      </w:r>
      <w:r>
        <w:rPr>
          <w:spacing w:val="-3"/>
        </w:rPr>
        <w:t>т.ч. </w:t>
      </w:r>
      <w:r>
        <w:rPr/>
        <w:t>и в </w:t>
      </w:r>
      <w:r>
        <w:rPr>
          <w:spacing w:val="-4"/>
        </w:rPr>
        <w:t>антиковедческом сегменте современного гуманитарного </w:t>
      </w:r>
      <w:r>
        <w:rPr>
          <w:spacing w:val="-3"/>
        </w:rPr>
        <w:t>знания</w:t>
      </w:r>
      <w:r>
        <w:rPr>
          <w:spacing w:val="-3"/>
          <w:position w:val="7"/>
          <w:sz w:val="14"/>
        </w:rPr>
        <w:t>18</w:t>
      </w:r>
      <w:r>
        <w:rPr>
          <w:spacing w:val="-3"/>
        </w:rPr>
        <w:t>.</w:t>
      </w:r>
    </w:p>
    <w:p>
      <w:pPr>
        <w:spacing w:line="230" w:lineRule="auto" w:before="0"/>
        <w:ind w:left="340" w:right="217" w:firstLine="453"/>
        <w:jc w:val="both"/>
        <w:rPr>
          <w:sz w:val="21"/>
        </w:rPr>
      </w:pPr>
      <w:r>
        <w:rPr/>
        <w:pict>
          <v:line style="position:absolute;mso-position-horizontal-relative:page;mso-position-vertical-relative:paragraph;z-index:-251331584;mso-wrap-distance-left:0;mso-wrap-distance-right:0" from="51.035809pt,63.166622pt" to="195.055809pt,63.166622pt" stroked="true" strokeweight=".48pt" strokecolor="#000000">
            <v:stroke dashstyle="solid"/>
            <w10:wrap type="topAndBottom"/>
          </v:line>
        </w:pict>
      </w:r>
      <w:r>
        <w:rPr>
          <w:b/>
          <w:spacing w:val="-4"/>
          <w:sz w:val="21"/>
        </w:rPr>
        <w:t>Специфика освоения Средневековья </w:t>
      </w:r>
      <w:r>
        <w:rPr>
          <w:b/>
          <w:sz w:val="21"/>
        </w:rPr>
        <w:t>в </w:t>
      </w:r>
      <w:r>
        <w:rPr>
          <w:b/>
          <w:spacing w:val="-4"/>
          <w:sz w:val="21"/>
        </w:rPr>
        <w:t>современном публич- </w:t>
      </w:r>
      <w:r>
        <w:rPr>
          <w:b/>
          <w:spacing w:val="-3"/>
          <w:sz w:val="21"/>
        </w:rPr>
        <w:t>ном </w:t>
      </w:r>
      <w:r>
        <w:rPr>
          <w:b/>
          <w:spacing w:val="-4"/>
          <w:sz w:val="21"/>
        </w:rPr>
        <w:t>пространстве</w:t>
      </w:r>
      <w:r>
        <w:rPr>
          <w:spacing w:val="-4"/>
          <w:sz w:val="21"/>
        </w:rPr>
        <w:t>. Интерес </w:t>
      </w:r>
      <w:r>
        <w:rPr>
          <w:sz w:val="21"/>
        </w:rPr>
        <w:t>к </w:t>
      </w:r>
      <w:r>
        <w:rPr>
          <w:spacing w:val="-4"/>
          <w:sz w:val="21"/>
        </w:rPr>
        <w:t>Средневековью, начавшийся </w:t>
      </w:r>
      <w:r>
        <w:rPr>
          <w:sz w:val="21"/>
        </w:rPr>
        <w:t>в </w:t>
      </w:r>
      <w:r>
        <w:rPr>
          <w:spacing w:val="-5"/>
          <w:sz w:val="21"/>
        </w:rPr>
        <w:t>середине </w:t>
      </w:r>
      <w:r>
        <w:rPr>
          <w:spacing w:val="-4"/>
          <w:sz w:val="21"/>
        </w:rPr>
        <w:t>1970-х гг., </w:t>
      </w:r>
      <w:r>
        <w:rPr>
          <w:spacing w:val="-3"/>
          <w:sz w:val="21"/>
        </w:rPr>
        <w:t>когда </w:t>
      </w:r>
      <w:r>
        <w:rPr>
          <w:spacing w:val="-4"/>
          <w:sz w:val="21"/>
        </w:rPr>
        <w:t>средневековые образы </w:t>
      </w:r>
      <w:r>
        <w:rPr>
          <w:sz w:val="21"/>
        </w:rPr>
        <w:t>и </w:t>
      </w:r>
      <w:r>
        <w:rPr>
          <w:spacing w:val="-4"/>
          <w:sz w:val="21"/>
        </w:rPr>
        <w:t>сюжеты приобрели огромную культурную значимость </w:t>
      </w:r>
      <w:r>
        <w:rPr>
          <w:sz w:val="21"/>
        </w:rPr>
        <w:t>в </w:t>
      </w:r>
      <w:r>
        <w:rPr>
          <w:spacing w:val="-4"/>
          <w:sz w:val="21"/>
        </w:rPr>
        <w:t>массовом </w:t>
      </w:r>
      <w:r>
        <w:rPr>
          <w:spacing w:val="-3"/>
          <w:sz w:val="21"/>
        </w:rPr>
        <w:t>сознании</w:t>
      </w:r>
      <w:r>
        <w:rPr>
          <w:spacing w:val="-3"/>
          <w:position w:val="7"/>
          <w:sz w:val="14"/>
        </w:rPr>
        <w:t>19</w:t>
      </w:r>
      <w:r>
        <w:rPr>
          <w:spacing w:val="-3"/>
          <w:sz w:val="21"/>
        </w:rPr>
        <w:t>, </w:t>
      </w:r>
      <w:r>
        <w:rPr>
          <w:sz w:val="21"/>
        </w:rPr>
        <w:t>в </w:t>
      </w:r>
      <w:r>
        <w:rPr>
          <w:spacing w:val="-4"/>
          <w:sz w:val="21"/>
        </w:rPr>
        <w:t>наши </w:t>
      </w:r>
      <w:r>
        <w:rPr>
          <w:spacing w:val="-3"/>
          <w:sz w:val="21"/>
        </w:rPr>
        <w:t>дни </w:t>
      </w:r>
      <w:r>
        <w:rPr>
          <w:spacing w:val="-4"/>
          <w:sz w:val="21"/>
        </w:rPr>
        <w:t>только </w:t>
      </w:r>
      <w:r>
        <w:rPr>
          <w:spacing w:val="-3"/>
          <w:sz w:val="21"/>
        </w:rPr>
        <w:t>воз- </w:t>
      </w:r>
      <w:r>
        <w:rPr>
          <w:spacing w:val="-4"/>
          <w:sz w:val="21"/>
        </w:rPr>
        <w:t>растает. </w:t>
      </w:r>
      <w:r>
        <w:rPr>
          <w:sz w:val="21"/>
        </w:rPr>
        <w:t>И в то </w:t>
      </w:r>
      <w:r>
        <w:rPr>
          <w:spacing w:val="-3"/>
          <w:sz w:val="21"/>
        </w:rPr>
        <w:t>же время </w:t>
      </w:r>
      <w:r>
        <w:rPr>
          <w:spacing w:val="-4"/>
          <w:sz w:val="21"/>
        </w:rPr>
        <w:t>стремительно стирается разница </w:t>
      </w:r>
      <w:r>
        <w:rPr>
          <w:spacing w:val="-3"/>
          <w:sz w:val="21"/>
        </w:rPr>
        <w:t>между науч-</w:t>
      </w:r>
    </w:p>
    <w:p>
      <w:pPr>
        <w:spacing w:line="201" w:lineRule="exact" w:before="7"/>
        <w:ind w:left="340" w:right="0" w:firstLine="0"/>
        <w:jc w:val="left"/>
        <w:rPr>
          <w:sz w:val="18"/>
        </w:rPr>
      </w:pPr>
      <w:r>
        <w:rPr>
          <w:position w:val="6"/>
          <w:sz w:val="12"/>
        </w:rPr>
        <w:t>15 </w:t>
      </w:r>
      <w:r>
        <w:rPr>
          <w:sz w:val="18"/>
        </w:rPr>
        <w:t>Крих 2018: 359.</w:t>
      </w:r>
    </w:p>
    <w:p>
      <w:pPr>
        <w:spacing w:line="193" w:lineRule="exact" w:before="0"/>
        <w:ind w:left="340" w:right="0" w:firstLine="0"/>
        <w:jc w:val="left"/>
        <w:rPr>
          <w:sz w:val="18"/>
        </w:rPr>
      </w:pPr>
      <w:r>
        <w:rPr>
          <w:position w:val="6"/>
          <w:sz w:val="12"/>
        </w:rPr>
        <w:t>16 </w:t>
      </w:r>
      <w:r>
        <w:rPr>
          <w:sz w:val="18"/>
        </w:rPr>
        <w:t>Чиглинцев, Рунг 2017: 88-100.</w:t>
      </w:r>
    </w:p>
    <w:p>
      <w:pPr>
        <w:spacing w:line="194" w:lineRule="exact" w:before="0"/>
        <w:ind w:left="340" w:right="0" w:firstLine="0"/>
        <w:jc w:val="left"/>
        <w:rPr>
          <w:sz w:val="18"/>
        </w:rPr>
      </w:pPr>
      <w:r>
        <w:rPr>
          <w:position w:val="6"/>
          <w:sz w:val="12"/>
        </w:rPr>
        <w:t>17 </w:t>
      </w:r>
      <w:r>
        <w:rPr>
          <w:sz w:val="18"/>
        </w:rPr>
        <w:t>Чиглинцев 2014: 36-44.</w:t>
      </w:r>
    </w:p>
    <w:p>
      <w:pPr>
        <w:spacing w:line="225" w:lineRule="auto" w:before="2"/>
        <w:ind w:left="340" w:right="146" w:firstLine="0"/>
        <w:jc w:val="left"/>
        <w:rPr>
          <w:sz w:val="18"/>
        </w:rPr>
      </w:pPr>
      <w:r>
        <w:rPr>
          <w:position w:val="6"/>
          <w:sz w:val="12"/>
        </w:rPr>
        <w:t>18 </w:t>
      </w:r>
      <w:r>
        <w:rPr>
          <w:sz w:val="18"/>
        </w:rPr>
        <w:t>Julius Caesar in Western Culture 2006; Cultural Responses to the Persian Wars. 2007; Classics in Extremis 2018.</w:t>
      </w:r>
    </w:p>
    <w:p>
      <w:pPr>
        <w:spacing w:line="197" w:lineRule="exact" w:before="0"/>
        <w:ind w:left="340" w:right="0" w:firstLine="0"/>
        <w:jc w:val="left"/>
        <w:rPr>
          <w:sz w:val="18"/>
        </w:rPr>
      </w:pPr>
      <w:r>
        <w:rPr>
          <w:position w:val="6"/>
          <w:sz w:val="12"/>
        </w:rPr>
        <w:t>19 </w:t>
      </w:r>
      <w:r>
        <w:rPr>
          <w:sz w:val="18"/>
        </w:rPr>
        <w:t>Verduin2009: 15; Matthews 2015; The Cambridge Companion to Medievalism 2016.</w:t>
      </w:r>
    </w:p>
    <w:p>
      <w:pPr>
        <w:spacing w:after="0" w:line="197" w:lineRule="exact"/>
        <w:jc w:val="left"/>
        <w:rPr>
          <w:sz w:val="18"/>
        </w:rPr>
        <w:sectPr>
          <w:pgSz w:w="8230" w:h="12190"/>
          <w:pgMar w:header="656" w:footer="0" w:top="940" w:bottom="280" w:left="680" w:right="680"/>
        </w:sectPr>
      </w:pPr>
    </w:p>
    <w:p>
      <w:pPr>
        <w:pStyle w:val="BodyText"/>
        <w:spacing w:before="10"/>
        <w:ind w:left="0"/>
        <w:jc w:val="left"/>
        <w:rPr>
          <w:sz w:val="11"/>
        </w:rPr>
      </w:pPr>
    </w:p>
    <w:p>
      <w:pPr>
        <w:pStyle w:val="BodyText"/>
        <w:spacing w:line="232" w:lineRule="auto" w:before="98"/>
        <w:ind w:right="215"/>
      </w:pPr>
      <w:r>
        <w:rPr>
          <w:spacing w:val="-3"/>
        </w:rPr>
        <w:t>ным </w:t>
      </w:r>
      <w:r>
        <w:rPr>
          <w:spacing w:val="-4"/>
        </w:rPr>
        <w:t>историческим знанием, социальной </w:t>
      </w:r>
      <w:r>
        <w:rPr/>
        <w:t>и </w:t>
      </w:r>
      <w:r>
        <w:rPr>
          <w:spacing w:val="-4"/>
        </w:rPr>
        <w:t>культурной памятью </w:t>
      </w:r>
      <w:r>
        <w:rPr/>
        <w:t>и </w:t>
      </w:r>
      <w:r>
        <w:rPr>
          <w:spacing w:val="-3"/>
        </w:rPr>
        <w:t>кон- </w:t>
      </w:r>
      <w:r>
        <w:rPr>
          <w:spacing w:val="-4"/>
        </w:rPr>
        <w:t>струированием реальности </w:t>
      </w:r>
      <w:r>
        <w:rPr/>
        <w:t>в </w:t>
      </w:r>
      <w:r>
        <w:rPr>
          <w:spacing w:val="-4"/>
        </w:rPr>
        <w:t>виртуальном пространстве. </w:t>
      </w:r>
      <w:r>
        <w:rPr/>
        <w:t>В </w:t>
      </w:r>
      <w:r>
        <w:rPr>
          <w:spacing w:val="-3"/>
        </w:rPr>
        <w:t>этом </w:t>
      </w:r>
      <w:r>
        <w:rPr/>
        <w:t>и </w:t>
      </w:r>
      <w:r>
        <w:rPr>
          <w:spacing w:val="-3"/>
        </w:rPr>
        <w:t>про- </w:t>
      </w:r>
      <w:r>
        <w:rPr>
          <w:spacing w:val="-4"/>
        </w:rPr>
        <w:t>является сущность </w:t>
      </w:r>
      <w:r>
        <w:rPr>
          <w:spacing w:val="-3"/>
        </w:rPr>
        <w:t>того </w:t>
      </w:r>
      <w:r>
        <w:rPr>
          <w:spacing w:val="-4"/>
        </w:rPr>
        <w:t>феномена, который принято обозначать </w:t>
      </w:r>
      <w:r>
        <w:rPr>
          <w:spacing w:val="-3"/>
        </w:rPr>
        <w:t>терми- ном </w:t>
      </w:r>
      <w:r>
        <w:rPr>
          <w:spacing w:val="-5"/>
        </w:rPr>
        <w:t>«медиевализм», </w:t>
      </w:r>
      <w:r>
        <w:rPr/>
        <w:t>им, </w:t>
      </w:r>
      <w:r>
        <w:rPr>
          <w:spacing w:val="-3"/>
        </w:rPr>
        <w:t>как </w:t>
      </w:r>
      <w:r>
        <w:rPr>
          <w:spacing w:val="-4"/>
        </w:rPr>
        <w:t>отмечает «Оксфордский словарь англий- </w:t>
      </w:r>
      <w:r>
        <w:rPr>
          <w:spacing w:val="-3"/>
        </w:rPr>
        <w:t>ского </w:t>
      </w:r>
      <w:r>
        <w:rPr>
          <w:spacing w:val="-4"/>
        </w:rPr>
        <w:t>языка», зачастую пользуются </w:t>
      </w:r>
      <w:r>
        <w:rPr>
          <w:spacing w:val="-3"/>
        </w:rPr>
        <w:t>для </w:t>
      </w:r>
      <w:r>
        <w:rPr>
          <w:spacing w:val="-4"/>
        </w:rPr>
        <w:t>обозначения </w:t>
      </w:r>
      <w:r>
        <w:rPr/>
        <w:t>в </w:t>
      </w:r>
      <w:r>
        <w:rPr>
          <w:spacing w:val="-4"/>
        </w:rPr>
        <w:t>нейтральных или позитивных тонах «верований </w:t>
      </w:r>
      <w:r>
        <w:rPr/>
        <w:t>и </w:t>
      </w:r>
      <w:r>
        <w:rPr>
          <w:spacing w:val="-4"/>
        </w:rPr>
        <w:t>практик», характерных </w:t>
      </w:r>
      <w:r>
        <w:rPr/>
        <w:t>для </w:t>
      </w:r>
      <w:r>
        <w:rPr>
          <w:spacing w:val="-4"/>
        </w:rPr>
        <w:t>Средних </w:t>
      </w:r>
      <w:r>
        <w:rPr>
          <w:spacing w:val="-3"/>
        </w:rPr>
        <w:t>веков</w:t>
      </w:r>
      <w:r>
        <w:rPr>
          <w:spacing w:val="-3"/>
          <w:position w:val="7"/>
          <w:sz w:val="14"/>
        </w:rPr>
        <w:t>20</w:t>
      </w:r>
      <w:r>
        <w:rPr>
          <w:spacing w:val="-3"/>
        </w:rPr>
        <w:t>.В </w:t>
      </w:r>
      <w:r>
        <w:rPr>
          <w:spacing w:val="-4"/>
        </w:rPr>
        <w:t>научной среде термин имеет наиболее широкое толкование: </w:t>
      </w:r>
      <w:r>
        <w:rPr>
          <w:spacing w:val="-3"/>
        </w:rPr>
        <w:t>как </w:t>
      </w:r>
      <w:r>
        <w:rPr>
          <w:spacing w:val="-4"/>
        </w:rPr>
        <w:t>совокупность </w:t>
      </w:r>
      <w:r>
        <w:rPr>
          <w:spacing w:val="-5"/>
        </w:rPr>
        <w:t>интерпретаций </w:t>
      </w:r>
      <w:r>
        <w:rPr>
          <w:spacing w:val="-4"/>
        </w:rPr>
        <w:t>Средних веков </w:t>
      </w:r>
      <w:r>
        <w:rPr/>
        <w:t>в </w:t>
      </w:r>
      <w:r>
        <w:rPr>
          <w:spacing w:val="-4"/>
        </w:rPr>
        <w:t>культуре Нового </w:t>
      </w:r>
      <w:r>
        <w:rPr/>
        <w:t>и </w:t>
      </w:r>
      <w:r>
        <w:rPr>
          <w:spacing w:val="-4"/>
        </w:rPr>
        <w:t>Новейшего времени, </w:t>
      </w:r>
      <w:r>
        <w:rPr/>
        <w:t>а </w:t>
      </w:r>
      <w:r>
        <w:rPr>
          <w:spacing w:val="-4"/>
        </w:rPr>
        <w:t>чаще </w:t>
      </w:r>
      <w:r>
        <w:rPr/>
        <w:t>– </w:t>
      </w:r>
      <w:r>
        <w:rPr>
          <w:spacing w:val="-3"/>
        </w:rPr>
        <w:t>для </w:t>
      </w:r>
      <w:r>
        <w:rPr>
          <w:spacing w:val="-4"/>
        </w:rPr>
        <w:t>обозначения любых образов </w:t>
      </w:r>
      <w:r>
        <w:rPr>
          <w:spacing w:val="-3"/>
        </w:rPr>
        <w:t>Средне- </w:t>
      </w:r>
      <w:r>
        <w:rPr>
          <w:spacing w:val="-4"/>
        </w:rPr>
        <w:t>вековья </w:t>
      </w:r>
      <w:r>
        <w:rPr/>
        <w:t>и </w:t>
      </w:r>
      <w:r>
        <w:rPr>
          <w:spacing w:val="-4"/>
        </w:rPr>
        <w:t>представлений </w:t>
      </w:r>
      <w:r>
        <w:rPr/>
        <w:t>о </w:t>
      </w:r>
      <w:r>
        <w:rPr>
          <w:spacing w:val="-3"/>
        </w:rPr>
        <w:t>нем </w:t>
      </w:r>
      <w:r>
        <w:rPr/>
        <w:t>– </w:t>
      </w:r>
      <w:r>
        <w:rPr>
          <w:spacing w:val="-3"/>
        </w:rPr>
        <w:t>как </w:t>
      </w:r>
      <w:r>
        <w:rPr>
          <w:spacing w:val="-4"/>
        </w:rPr>
        <w:t>научных, так </w:t>
      </w:r>
      <w:r>
        <w:rPr/>
        <w:t>и </w:t>
      </w:r>
      <w:r>
        <w:rPr>
          <w:spacing w:val="-4"/>
        </w:rPr>
        <w:t>популярных.</w:t>
      </w:r>
    </w:p>
    <w:p>
      <w:pPr>
        <w:pStyle w:val="BodyText"/>
        <w:spacing w:line="232" w:lineRule="auto"/>
        <w:ind w:right="218" w:firstLine="453"/>
      </w:pPr>
      <w:r>
        <w:rPr>
          <w:spacing w:val="-5"/>
        </w:rPr>
        <w:t>Нынешний президент Международного общества изучения </w:t>
      </w:r>
      <w:r>
        <w:rPr>
          <w:spacing w:val="-4"/>
        </w:rPr>
        <w:t>медие- </w:t>
      </w:r>
      <w:r>
        <w:rPr>
          <w:spacing w:val="-5"/>
        </w:rPr>
        <w:t>вализма Ричард </w:t>
      </w:r>
      <w:r>
        <w:rPr>
          <w:spacing w:val="-4"/>
        </w:rPr>
        <w:t>Утц </w:t>
      </w:r>
      <w:r>
        <w:rPr/>
        <w:t>в </w:t>
      </w:r>
      <w:r>
        <w:rPr>
          <w:spacing w:val="-5"/>
        </w:rPr>
        <w:t>своем манифесте </w:t>
      </w:r>
      <w:r>
        <w:rPr>
          <w:spacing w:val="-4"/>
        </w:rPr>
        <w:t>медиевализма</w:t>
      </w:r>
      <w:r>
        <w:rPr>
          <w:spacing w:val="-4"/>
          <w:position w:val="7"/>
          <w:sz w:val="14"/>
        </w:rPr>
        <w:t>21 </w:t>
      </w:r>
      <w:r>
        <w:rPr>
          <w:spacing w:val="-5"/>
        </w:rPr>
        <w:t>заявляет, </w:t>
      </w:r>
      <w:r>
        <w:rPr>
          <w:spacing w:val="-3"/>
        </w:rPr>
        <w:t>что </w:t>
      </w:r>
      <w:r>
        <w:rPr>
          <w:spacing w:val="-6"/>
        </w:rPr>
        <w:t>академические </w:t>
      </w:r>
      <w:r>
        <w:rPr>
          <w:spacing w:val="-5"/>
        </w:rPr>
        <w:t>исследования Средневековья </w:t>
      </w:r>
      <w:r>
        <w:rPr/>
        <w:t>– </w:t>
      </w:r>
      <w:r>
        <w:rPr>
          <w:spacing w:val="-5"/>
        </w:rPr>
        <w:t>только </w:t>
      </w:r>
      <w:r>
        <w:rPr>
          <w:spacing w:val="-4"/>
        </w:rPr>
        <w:t>часть более широ- кого </w:t>
      </w:r>
      <w:r>
        <w:rPr>
          <w:spacing w:val="-5"/>
        </w:rPr>
        <w:t>культурного феномена «медиевализма», продолжающегося </w:t>
      </w:r>
      <w:r>
        <w:rPr>
          <w:spacing w:val="-4"/>
        </w:rPr>
        <w:t>изуче- </w:t>
      </w:r>
      <w:r>
        <w:rPr>
          <w:spacing w:val="-5"/>
        </w:rPr>
        <w:t>ния, переписывания, переопределения средневековой </w:t>
      </w:r>
      <w:r>
        <w:rPr>
          <w:spacing w:val="-4"/>
        </w:rPr>
        <w:t>культуры </w:t>
      </w:r>
      <w:r>
        <w:rPr/>
        <w:t>в </w:t>
      </w:r>
      <w:r>
        <w:rPr>
          <w:spacing w:val="-4"/>
        </w:rPr>
        <w:t>пост- </w:t>
      </w:r>
      <w:r>
        <w:rPr>
          <w:spacing w:val="-5"/>
        </w:rPr>
        <w:t>средневековые времена. Очевидно, </w:t>
      </w:r>
      <w:r>
        <w:rPr>
          <w:spacing w:val="-4"/>
        </w:rPr>
        <w:t>что здесь </w:t>
      </w:r>
      <w:r>
        <w:rPr/>
        <w:t>и </w:t>
      </w:r>
      <w:r>
        <w:rPr>
          <w:spacing w:val="-5"/>
        </w:rPr>
        <w:t>прокламируется тесней- </w:t>
      </w:r>
      <w:r>
        <w:rPr>
          <w:spacing w:val="-4"/>
        </w:rPr>
        <w:t>шее </w:t>
      </w:r>
      <w:r>
        <w:rPr>
          <w:spacing w:val="-5"/>
        </w:rPr>
        <w:t>сопряжение медиевализма </w:t>
      </w:r>
      <w:r>
        <w:rPr/>
        <w:t>и </w:t>
      </w:r>
      <w:r>
        <w:rPr>
          <w:spacing w:val="-5"/>
        </w:rPr>
        <w:t>публичной истории.</w:t>
      </w:r>
    </w:p>
    <w:p>
      <w:pPr>
        <w:pStyle w:val="BodyText"/>
        <w:spacing w:line="232" w:lineRule="auto"/>
        <w:ind w:right="218" w:firstLine="453"/>
      </w:pPr>
      <w:r>
        <w:rPr/>
        <w:pict>
          <v:line style="position:absolute;mso-position-horizontal-relative:page;mso-position-vertical-relative:paragraph;z-index:-251330560;mso-wrap-distance-left:0;mso-wrap-distance-right:0" from="51.035809pt,273.074646pt" to="195.055809pt,273.074646pt" stroked="true" strokeweight=".48pt" strokecolor="#000000">
            <v:stroke dashstyle="solid"/>
            <w10:wrap type="topAndBottom"/>
          </v:line>
        </w:pict>
      </w:r>
      <w:r>
        <w:rPr>
          <w:spacing w:val="-5"/>
        </w:rPr>
        <w:t>Современный общественный запрос </w:t>
      </w:r>
      <w:r>
        <w:rPr>
          <w:spacing w:val="-3"/>
        </w:rPr>
        <w:t>на </w:t>
      </w:r>
      <w:r>
        <w:rPr>
          <w:spacing w:val="-5"/>
        </w:rPr>
        <w:t>средневековье вполне </w:t>
      </w:r>
      <w:r>
        <w:rPr>
          <w:spacing w:val="-4"/>
        </w:rPr>
        <w:t>осо- </w:t>
      </w:r>
      <w:r>
        <w:rPr>
          <w:spacing w:val="-5"/>
        </w:rPr>
        <w:t>знается </w:t>
      </w:r>
      <w:r>
        <w:rPr/>
        <w:t>в </w:t>
      </w:r>
      <w:r>
        <w:rPr>
          <w:spacing w:val="-5"/>
        </w:rPr>
        <w:t>научной среде, </w:t>
      </w:r>
      <w:r>
        <w:rPr/>
        <w:t>в </w:t>
      </w:r>
      <w:r>
        <w:rPr>
          <w:spacing w:val="-4"/>
        </w:rPr>
        <w:t>ней </w:t>
      </w:r>
      <w:r>
        <w:rPr>
          <w:spacing w:val="-5"/>
        </w:rPr>
        <w:t>растет понимание </w:t>
      </w:r>
      <w:r>
        <w:rPr>
          <w:spacing w:val="-4"/>
        </w:rPr>
        <w:t>того, что </w:t>
      </w:r>
      <w:r>
        <w:rPr>
          <w:spacing w:val="-5"/>
        </w:rPr>
        <w:t>существует разрыв </w:t>
      </w:r>
      <w:r>
        <w:rPr>
          <w:spacing w:val="-4"/>
        </w:rPr>
        <w:t>между </w:t>
      </w:r>
      <w:r>
        <w:rPr>
          <w:spacing w:val="-5"/>
        </w:rPr>
        <w:t>колоссальным </w:t>
      </w:r>
      <w:r>
        <w:rPr/>
        <w:t>и </w:t>
      </w:r>
      <w:r>
        <w:rPr>
          <w:spacing w:val="-5"/>
        </w:rPr>
        <w:t>непрерывно увеличивающимся массо- </w:t>
      </w:r>
      <w:r>
        <w:rPr>
          <w:spacing w:val="-4"/>
        </w:rPr>
        <w:t>вым </w:t>
      </w:r>
      <w:r>
        <w:rPr>
          <w:spacing w:val="-6"/>
        </w:rPr>
        <w:t>интересом </w:t>
      </w:r>
      <w:r>
        <w:rPr/>
        <w:t>к </w:t>
      </w:r>
      <w:r>
        <w:rPr>
          <w:spacing w:val="-5"/>
        </w:rPr>
        <w:t>истории средних </w:t>
      </w:r>
      <w:r>
        <w:rPr>
          <w:spacing w:val="-4"/>
        </w:rPr>
        <w:t>веков </w:t>
      </w:r>
      <w:r>
        <w:rPr/>
        <w:t>и </w:t>
      </w:r>
      <w:r>
        <w:rPr>
          <w:spacing w:val="-5"/>
        </w:rPr>
        <w:t>работой академических </w:t>
      </w:r>
      <w:r>
        <w:rPr>
          <w:spacing w:val="-4"/>
        </w:rPr>
        <w:t>исто- </w:t>
      </w:r>
      <w:r>
        <w:rPr>
          <w:spacing w:val="-5"/>
        </w:rPr>
        <w:t>риков. Медиевализм подчеркивает игровой </w:t>
      </w:r>
      <w:r>
        <w:rPr/>
        <w:t>и </w:t>
      </w:r>
      <w:r>
        <w:rPr>
          <w:spacing w:val="-5"/>
        </w:rPr>
        <w:t>перформативный аспект использования символических ресурсов Средневековья </w:t>
      </w:r>
      <w:r>
        <w:rPr/>
        <w:t>в </w:t>
      </w:r>
      <w:r>
        <w:rPr>
          <w:spacing w:val="-5"/>
        </w:rPr>
        <w:t>современной культуре. Первые шаги профессиональной медиевистики </w:t>
      </w:r>
      <w:r>
        <w:rPr/>
        <w:t>в </w:t>
      </w:r>
      <w:r>
        <w:rPr>
          <w:spacing w:val="-4"/>
        </w:rPr>
        <w:t>этом </w:t>
      </w:r>
      <w:r>
        <w:rPr>
          <w:spacing w:val="-5"/>
        </w:rPr>
        <w:t>направ- лении </w:t>
      </w:r>
      <w:r>
        <w:rPr>
          <w:spacing w:val="-4"/>
        </w:rPr>
        <w:t>были </w:t>
      </w:r>
      <w:r>
        <w:rPr>
          <w:spacing w:val="-5"/>
        </w:rPr>
        <w:t>связаны, прежде всего, </w:t>
      </w:r>
      <w:r>
        <w:rPr/>
        <w:t>с </w:t>
      </w:r>
      <w:r>
        <w:rPr>
          <w:spacing w:val="-5"/>
        </w:rPr>
        <w:t>именами </w:t>
      </w:r>
      <w:r>
        <w:rPr>
          <w:spacing w:val="-3"/>
        </w:rPr>
        <w:t>М. </w:t>
      </w:r>
      <w:r>
        <w:rPr>
          <w:spacing w:val="-4"/>
        </w:rPr>
        <w:t>Блока </w:t>
      </w:r>
      <w:r>
        <w:rPr/>
        <w:t>и </w:t>
      </w:r>
      <w:r>
        <w:rPr>
          <w:spacing w:val="-3"/>
        </w:rPr>
        <w:t>Ж. Ле Гоффа  </w:t>
      </w:r>
      <w:r>
        <w:rPr/>
        <w:t>и </w:t>
      </w:r>
      <w:r>
        <w:rPr>
          <w:spacing w:val="-5"/>
        </w:rPr>
        <w:t>подразумевали отказ </w:t>
      </w:r>
      <w:r>
        <w:rPr/>
        <w:t>от </w:t>
      </w:r>
      <w:r>
        <w:rPr>
          <w:spacing w:val="-5"/>
        </w:rPr>
        <w:t>объяснения прошлого </w:t>
      </w:r>
      <w:r>
        <w:rPr/>
        <w:t>в </w:t>
      </w:r>
      <w:r>
        <w:rPr>
          <w:spacing w:val="-5"/>
        </w:rPr>
        <w:t>пользу </w:t>
      </w:r>
      <w:r>
        <w:rPr>
          <w:spacing w:val="-4"/>
        </w:rPr>
        <w:t>его </w:t>
      </w:r>
      <w:r>
        <w:rPr>
          <w:spacing w:val="-5"/>
        </w:rPr>
        <w:t>понимания. Именно </w:t>
      </w:r>
      <w:r>
        <w:rPr/>
        <w:t>в </w:t>
      </w:r>
      <w:r>
        <w:rPr>
          <w:spacing w:val="-5"/>
        </w:rPr>
        <w:t>рамках такого подхода появляется понятие «Другого Средне- вековья». Однако </w:t>
      </w:r>
      <w:r>
        <w:rPr>
          <w:spacing w:val="-6"/>
        </w:rPr>
        <w:t>медиевисты </w:t>
      </w:r>
      <w:r>
        <w:rPr>
          <w:spacing w:val="-3"/>
        </w:rPr>
        <w:t>не </w:t>
      </w:r>
      <w:r>
        <w:rPr>
          <w:spacing w:val="-5"/>
        </w:rPr>
        <w:t>желают обслуживать </w:t>
      </w:r>
      <w:r>
        <w:rPr>
          <w:spacing w:val="-4"/>
        </w:rPr>
        <w:t>этот </w:t>
      </w:r>
      <w:r>
        <w:rPr>
          <w:spacing w:val="-5"/>
        </w:rPr>
        <w:t>массовый спрос, </w:t>
      </w:r>
      <w:r>
        <w:rPr/>
        <w:t>в </w:t>
      </w:r>
      <w:r>
        <w:rPr>
          <w:spacing w:val="-5"/>
        </w:rPr>
        <w:t>результате </w:t>
      </w:r>
      <w:r>
        <w:rPr>
          <w:spacing w:val="-4"/>
        </w:rPr>
        <w:t>чего </w:t>
      </w:r>
      <w:r>
        <w:rPr>
          <w:spacing w:val="-5"/>
        </w:rPr>
        <w:t>история Средневековья </w:t>
      </w:r>
      <w:r>
        <w:rPr>
          <w:spacing w:val="-4"/>
        </w:rPr>
        <w:t>остается </w:t>
      </w:r>
      <w:r>
        <w:rPr/>
        <w:t>в </w:t>
      </w:r>
      <w:r>
        <w:rPr>
          <w:spacing w:val="-5"/>
        </w:rPr>
        <w:t>значительной степени достоянием </w:t>
      </w:r>
      <w:r>
        <w:rPr>
          <w:spacing w:val="-6"/>
        </w:rPr>
        <w:t>неспециалистов. </w:t>
      </w:r>
      <w:r>
        <w:rPr>
          <w:spacing w:val="-4"/>
        </w:rPr>
        <w:t>Еще </w:t>
      </w:r>
      <w:r>
        <w:rPr/>
        <w:t>в </w:t>
      </w:r>
      <w:r>
        <w:rPr>
          <w:spacing w:val="-4"/>
        </w:rPr>
        <w:t>2012 </w:t>
      </w:r>
      <w:r>
        <w:rPr>
          <w:spacing w:val="-3"/>
        </w:rPr>
        <w:t>г. </w:t>
      </w:r>
      <w:r>
        <w:rPr>
          <w:spacing w:val="-5"/>
        </w:rPr>
        <w:t>состоялась </w:t>
      </w:r>
      <w:r>
        <w:rPr>
          <w:spacing w:val="-4"/>
        </w:rPr>
        <w:t>конфе- </w:t>
      </w:r>
      <w:r>
        <w:rPr>
          <w:spacing w:val="-5"/>
        </w:rPr>
        <w:t>ренция «Шестое Средневековье, </w:t>
      </w:r>
      <w:r>
        <w:rPr>
          <w:spacing w:val="-4"/>
        </w:rPr>
        <w:t>или </w:t>
      </w:r>
      <w:r>
        <w:rPr>
          <w:spacing w:val="-5"/>
        </w:rPr>
        <w:t>Зачем </w:t>
      </w:r>
      <w:r>
        <w:rPr>
          <w:i/>
          <w:spacing w:val="-4"/>
        </w:rPr>
        <w:t>нам </w:t>
      </w:r>
      <w:r>
        <w:rPr>
          <w:i/>
          <w:spacing w:val="-5"/>
        </w:rPr>
        <w:t>сегодня </w:t>
      </w:r>
      <w:r>
        <w:rPr>
          <w:spacing w:val="-5"/>
        </w:rPr>
        <w:t>Средние века?», созванная Лабораторией </w:t>
      </w:r>
      <w:r>
        <w:rPr>
          <w:spacing w:val="-6"/>
        </w:rPr>
        <w:t>медиевистических </w:t>
      </w:r>
      <w:r>
        <w:rPr>
          <w:spacing w:val="-5"/>
        </w:rPr>
        <w:t>исследований </w:t>
      </w:r>
      <w:r>
        <w:rPr/>
        <w:t>и </w:t>
      </w:r>
      <w:r>
        <w:rPr>
          <w:spacing w:val="-5"/>
        </w:rPr>
        <w:t>факульте- </w:t>
      </w:r>
      <w:r>
        <w:rPr>
          <w:spacing w:val="-4"/>
        </w:rPr>
        <w:t>том </w:t>
      </w:r>
      <w:r>
        <w:rPr>
          <w:spacing w:val="-5"/>
        </w:rPr>
        <w:t>истории </w:t>
      </w:r>
      <w:r>
        <w:rPr>
          <w:spacing w:val="-3"/>
        </w:rPr>
        <w:t>НИУ </w:t>
      </w:r>
      <w:r>
        <w:rPr>
          <w:spacing w:val="-4"/>
        </w:rPr>
        <w:t>ВШЭ. </w:t>
      </w:r>
      <w:r>
        <w:rPr/>
        <w:t>В </w:t>
      </w:r>
      <w:r>
        <w:rPr>
          <w:spacing w:val="-5"/>
        </w:rPr>
        <w:t>результате исследователи </w:t>
      </w:r>
      <w:r>
        <w:rPr>
          <w:spacing w:val="-4"/>
        </w:rPr>
        <w:t>пришли </w:t>
      </w:r>
      <w:r>
        <w:rPr/>
        <w:t>к </w:t>
      </w:r>
      <w:r>
        <w:rPr>
          <w:spacing w:val="-5"/>
        </w:rPr>
        <w:t>выводу, </w:t>
      </w:r>
      <w:r>
        <w:rPr>
          <w:spacing w:val="-4"/>
        </w:rPr>
        <w:t>что </w:t>
      </w:r>
      <w:r>
        <w:rPr>
          <w:spacing w:val="-5"/>
        </w:rPr>
        <w:t>«концепты Средневековья </w:t>
      </w:r>
      <w:r>
        <w:rPr/>
        <w:t>и </w:t>
      </w:r>
      <w:r>
        <w:rPr>
          <w:spacing w:val="-5"/>
        </w:rPr>
        <w:t>феодализма востребованы сегодня </w:t>
      </w:r>
      <w:r>
        <w:rPr>
          <w:spacing w:val="-3"/>
        </w:rPr>
        <w:t>не </w:t>
      </w:r>
      <w:r>
        <w:rPr>
          <w:spacing w:val="-5"/>
        </w:rPr>
        <w:t>столько </w:t>
      </w:r>
      <w:r>
        <w:rPr>
          <w:spacing w:val="-3"/>
        </w:rPr>
        <w:t>для </w:t>
      </w:r>
      <w:r>
        <w:rPr>
          <w:spacing w:val="-5"/>
        </w:rPr>
        <w:t>научных целей, сколько </w:t>
      </w:r>
      <w:r>
        <w:rPr>
          <w:spacing w:val="-3"/>
        </w:rPr>
        <w:t>для </w:t>
      </w:r>
      <w:r>
        <w:rPr>
          <w:spacing w:val="-5"/>
        </w:rPr>
        <w:t>обучения школьников </w:t>
      </w:r>
      <w:r>
        <w:rPr/>
        <w:t>и </w:t>
      </w:r>
      <w:r>
        <w:rPr>
          <w:spacing w:val="-4"/>
        </w:rPr>
        <w:t>сту- </w:t>
      </w:r>
      <w:r>
        <w:rPr>
          <w:spacing w:val="-5"/>
        </w:rPr>
        <w:t>дентов, удобства коммуникации </w:t>
      </w:r>
      <w:r>
        <w:rPr/>
        <w:t>с </w:t>
      </w:r>
      <w:r>
        <w:rPr>
          <w:spacing w:val="-5"/>
        </w:rPr>
        <w:t>внешним </w:t>
      </w:r>
      <w:r>
        <w:rPr>
          <w:spacing w:val="-3"/>
        </w:rPr>
        <w:t>миром»</w:t>
      </w:r>
      <w:r>
        <w:rPr>
          <w:spacing w:val="-3"/>
          <w:position w:val="7"/>
          <w:sz w:val="14"/>
        </w:rPr>
        <w:t>22</w:t>
      </w:r>
      <w:r>
        <w:rPr>
          <w:spacing w:val="-3"/>
        </w:rPr>
        <w:t>. </w:t>
      </w:r>
      <w:r>
        <w:rPr>
          <w:spacing w:val="-5"/>
        </w:rPr>
        <w:t>Есть угроза, </w:t>
      </w:r>
      <w:r>
        <w:rPr>
          <w:spacing w:val="-3"/>
        </w:rPr>
        <w:t>что </w:t>
      </w:r>
      <w:r>
        <w:rPr>
          <w:spacing w:val="-5"/>
        </w:rPr>
        <w:t>если общие концепты </w:t>
      </w:r>
      <w:r>
        <w:rPr/>
        <w:t>не </w:t>
      </w:r>
      <w:r>
        <w:rPr>
          <w:spacing w:val="-5"/>
        </w:rPr>
        <w:t>сформулируют специалисты, </w:t>
      </w:r>
      <w:r>
        <w:rPr>
          <w:spacing w:val="-3"/>
        </w:rPr>
        <w:t>то за </w:t>
      </w:r>
      <w:r>
        <w:rPr>
          <w:spacing w:val="-4"/>
        </w:rPr>
        <w:t>дело возь- </w:t>
      </w:r>
      <w:r>
        <w:rPr>
          <w:spacing w:val="-5"/>
        </w:rPr>
        <w:t>мутся люди, весьма далекие </w:t>
      </w:r>
      <w:r>
        <w:rPr>
          <w:spacing w:val="-3"/>
        </w:rPr>
        <w:t>от </w:t>
      </w:r>
      <w:r>
        <w:rPr>
          <w:spacing w:val="-5"/>
        </w:rPr>
        <w:t>науки. </w:t>
      </w:r>
      <w:r>
        <w:rPr>
          <w:spacing w:val="-4"/>
        </w:rPr>
        <w:t>Так оно </w:t>
      </w:r>
      <w:r>
        <w:rPr/>
        <w:t>и </w:t>
      </w:r>
      <w:r>
        <w:rPr>
          <w:spacing w:val="-5"/>
        </w:rPr>
        <w:t>происходит </w:t>
      </w:r>
      <w:r>
        <w:rPr/>
        <w:t>в </w:t>
      </w:r>
      <w:r>
        <w:rPr>
          <w:spacing w:val="-5"/>
        </w:rPr>
        <w:t>публич- </w:t>
      </w:r>
      <w:r>
        <w:rPr>
          <w:spacing w:val="-4"/>
        </w:rPr>
        <w:t>ном </w:t>
      </w:r>
      <w:r>
        <w:rPr>
          <w:spacing w:val="-5"/>
        </w:rPr>
        <w:t>пространстве, которое использует </w:t>
      </w:r>
      <w:r>
        <w:rPr>
          <w:spacing w:val="-6"/>
        </w:rPr>
        <w:t>средневековую </w:t>
      </w:r>
      <w:r>
        <w:rPr>
          <w:spacing w:val="-5"/>
        </w:rPr>
        <w:t>тематику </w:t>
      </w:r>
      <w:r>
        <w:rPr/>
        <w:t>в </w:t>
      </w:r>
      <w:r>
        <w:rPr>
          <w:spacing w:val="-3"/>
        </w:rPr>
        <w:t>ки- но</w:t>
      </w:r>
      <w:r>
        <w:rPr>
          <w:spacing w:val="-3"/>
          <w:position w:val="7"/>
          <w:sz w:val="14"/>
        </w:rPr>
        <w:t>23</w:t>
      </w:r>
      <w:r>
        <w:rPr>
          <w:spacing w:val="-3"/>
        </w:rPr>
        <w:t>, </w:t>
      </w:r>
      <w:r>
        <w:rPr>
          <w:spacing w:val="-4"/>
        </w:rPr>
        <w:t>рекламе</w:t>
      </w:r>
      <w:r>
        <w:rPr>
          <w:spacing w:val="-4"/>
          <w:position w:val="7"/>
          <w:sz w:val="14"/>
        </w:rPr>
        <w:t>24 </w:t>
      </w:r>
      <w:r>
        <w:rPr>
          <w:spacing w:val="-4"/>
        </w:rPr>
        <w:t>или при </w:t>
      </w:r>
      <w:r>
        <w:rPr>
          <w:spacing w:val="-5"/>
        </w:rPr>
        <w:t>создании компьютерных </w:t>
      </w:r>
      <w:r>
        <w:rPr>
          <w:spacing w:val="-3"/>
        </w:rPr>
        <w:t>игр</w:t>
      </w:r>
      <w:r>
        <w:rPr>
          <w:spacing w:val="-3"/>
          <w:position w:val="7"/>
          <w:sz w:val="14"/>
        </w:rPr>
        <w:t>25</w:t>
      </w:r>
      <w:r>
        <w:rPr>
          <w:spacing w:val="-3"/>
        </w:rPr>
        <w:t>. </w:t>
      </w:r>
      <w:r>
        <w:rPr>
          <w:spacing w:val="-5"/>
        </w:rPr>
        <w:t>Прошлое</w:t>
      </w:r>
      <w:r>
        <w:rPr>
          <w:spacing w:val="-8"/>
        </w:rPr>
        <w:t> </w:t>
      </w:r>
      <w:r>
        <w:rPr>
          <w:spacing w:val="-5"/>
        </w:rPr>
        <w:t>сегодня</w:t>
      </w:r>
    </w:p>
    <w:p>
      <w:pPr>
        <w:spacing w:line="201" w:lineRule="exact" w:before="7"/>
        <w:ind w:left="340" w:right="0" w:firstLine="0"/>
        <w:jc w:val="left"/>
        <w:rPr>
          <w:sz w:val="18"/>
        </w:rPr>
      </w:pPr>
      <w:r>
        <w:rPr>
          <w:position w:val="6"/>
          <w:sz w:val="12"/>
        </w:rPr>
        <w:t>20 </w:t>
      </w:r>
      <w:r>
        <w:rPr>
          <w:sz w:val="18"/>
        </w:rPr>
        <w:t>Утц 2018: 164-172.</w:t>
      </w:r>
    </w:p>
    <w:p>
      <w:pPr>
        <w:spacing w:line="193" w:lineRule="exact" w:before="0"/>
        <w:ind w:left="340" w:right="0" w:firstLine="0"/>
        <w:jc w:val="left"/>
        <w:rPr>
          <w:sz w:val="18"/>
        </w:rPr>
      </w:pPr>
      <w:r>
        <w:rPr>
          <w:position w:val="6"/>
          <w:sz w:val="12"/>
        </w:rPr>
        <w:t>21 </w:t>
      </w:r>
      <w:r>
        <w:rPr>
          <w:sz w:val="18"/>
        </w:rPr>
        <w:t>Utz 2017.</w:t>
      </w:r>
    </w:p>
    <w:p>
      <w:pPr>
        <w:spacing w:line="194" w:lineRule="exact" w:before="0"/>
        <w:ind w:left="340" w:right="0" w:firstLine="0"/>
        <w:jc w:val="left"/>
        <w:rPr>
          <w:sz w:val="18"/>
        </w:rPr>
      </w:pPr>
      <w:r>
        <w:rPr>
          <w:position w:val="6"/>
          <w:sz w:val="12"/>
        </w:rPr>
        <w:t>22 </w:t>
      </w:r>
      <w:r>
        <w:rPr>
          <w:sz w:val="18"/>
        </w:rPr>
        <w:t>URL: https://medieval.hse.ru/news/page42.html.</w:t>
      </w:r>
    </w:p>
    <w:p>
      <w:pPr>
        <w:spacing w:line="196" w:lineRule="exact" w:before="0"/>
        <w:ind w:left="340" w:right="0" w:firstLine="0"/>
        <w:jc w:val="left"/>
        <w:rPr>
          <w:sz w:val="18"/>
        </w:rPr>
      </w:pPr>
      <w:r>
        <w:rPr>
          <w:position w:val="6"/>
          <w:sz w:val="12"/>
        </w:rPr>
        <w:t>23 </w:t>
      </w:r>
      <w:r>
        <w:rPr>
          <w:sz w:val="18"/>
        </w:rPr>
        <w:t>Bildhauer 2011; Bildhauer 2016: 45-59; Панфилов 2014. С. 193-208; Скрябина 2018.</w:t>
      </w:r>
    </w:p>
    <w:p>
      <w:pPr>
        <w:spacing w:line="204" w:lineRule="exact" w:before="0"/>
        <w:ind w:left="340" w:right="0" w:firstLine="0"/>
        <w:jc w:val="left"/>
        <w:rPr>
          <w:sz w:val="18"/>
        </w:rPr>
      </w:pPr>
      <w:r>
        <w:rPr>
          <w:position w:val="6"/>
          <w:sz w:val="12"/>
        </w:rPr>
        <w:t>24 </w:t>
      </w:r>
      <w:r>
        <w:rPr>
          <w:sz w:val="18"/>
        </w:rPr>
        <w:t>Войченко 2011: 119-122; Ростовцев, Сосницкий 2017: 398-416.</w:t>
      </w:r>
    </w:p>
    <w:p>
      <w:pPr>
        <w:spacing w:after="0" w:line="204" w:lineRule="exact"/>
        <w:jc w:val="left"/>
        <w:rPr>
          <w:sz w:val="18"/>
        </w:rPr>
        <w:sectPr>
          <w:pgSz w:w="8230" w:h="12190"/>
          <w:pgMar w:header="656" w:footer="0" w:top="940" w:bottom="280" w:left="680" w:right="680"/>
        </w:sectPr>
      </w:pPr>
    </w:p>
    <w:p>
      <w:pPr>
        <w:pStyle w:val="BodyText"/>
        <w:spacing w:before="8"/>
        <w:ind w:left="0"/>
        <w:jc w:val="left"/>
        <w:rPr>
          <w:sz w:val="13"/>
        </w:rPr>
      </w:pPr>
    </w:p>
    <w:p>
      <w:pPr>
        <w:pStyle w:val="BodyText"/>
        <w:spacing w:line="232" w:lineRule="auto" w:before="99"/>
        <w:ind w:right="216"/>
      </w:pPr>
      <w:r>
        <w:rPr>
          <w:spacing w:val="-4"/>
        </w:rPr>
        <w:t>можно </w:t>
      </w:r>
      <w:r>
        <w:rPr>
          <w:spacing w:val="-3"/>
        </w:rPr>
        <w:t>не </w:t>
      </w:r>
      <w:r>
        <w:rPr>
          <w:spacing w:val="-5"/>
        </w:rPr>
        <w:t>просто представить, </w:t>
      </w:r>
      <w:r>
        <w:rPr>
          <w:spacing w:val="-3"/>
        </w:rPr>
        <w:t>но </w:t>
      </w:r>
      <w:r>
        <w:rPr/>
        <w:t>и </w:t>
      </w:r>
      <w:r>
        <w:rPr>
          <w:spacing w:val="-5"/>
        </w:rPr>
        <w:t>участвовать </w:t>
      </w:r>
      <w:r>
        <w:rPr/>
        <w:t>в нем</w:t>
      </w:r>
      <w:r>
        <w:rPr>
          <w:position w:val="7"/>
          <w:sz w:val="14"/>
        </w:rPr>
        <w:t>26</w:t>
      </w:r>
      <w:r>
        <w:rPr/>
        <w:t>. </w:t>
      </w:r>
      <w:r>
        <w:rPr>
          <w:spacing w:val="-5"/>
        </w:rPr>
        <w:t>Медиевализм </w:t>
      </w:r>
      <w:r>
        <w:rPr>
          <w:spacing w:val="-6"/>
        </w:rPr>
        <w:t>удивительно </w:t>
      </w:r>
      <w:r>
        <w:rPr>
          <w:spacing w:val="-5"/>
        </w:rPr>
        <w:t>вписывается </w:t>
      </w:r>
      <w:r>
        <w:rPr/>
        <w:t>в </w:t>
      </w:r>
      <w:r>
        <w:rPr>
          <w:spacing w:val="-5"/>
        </w:rPr>
        <w:t>мышление современных поколений, прежде всего, своей образностью, которая </w:t>
      </w:r>
      <w:r>
        <w:rPr>
          <w:spacing w:val="-3"/>
        </w:rPr>
        <w:t>по </w:t>
      </w:r>
      <w:r>
        <w:rPr>
          <w:spacing w:val="-5"/>
        </w:rPr>
        <w:t>механизму возникновения </w:t>
      </w:r>
      <w:r>
        <w:rPr>
          <w:spacing w:val="-4"/>
        </w:rPr>
        <w:t>очень </w:t>
      </w:r>
      <w:r>
        <w:rPr>
          <w:spacing w:val="-5"/>
        </w:rPr>
        <w:t>похожа </w:t>
      </w:r>
      <w:r>
        <w:rPr>
          <w:spacing w:val="-3"/>
        </w:rPr>
        <w:t>на </w:t>
      </w:r>
      <w:r>
        <w:rPr>
          <w:spacing w:val="-5"/>
        </w:rPr>
        <w:t>мышление создателей виртуальных </w:t>
      </w:r>
      <w:r>
        <w:rPr>
          <w:spacing w:val="-4"/>
        </w:rPr>
        <w:t>реальностей</w:t>
      </w:r>
      <w:r>
        <w:rPr>
          <w:spacing w:val="-4"/>
          <w:position w:val="7"/>
          <w:sz w:val="14"/>
        </w:rPr>
        <w:t>27</w:t>
      </w:r>
      <w:r>
        <w:rPr>
          <w:spacing w:val="-4"/>
        </w:rPr>
        <w:t>. </w:t>
      </w:r>
      <w:r>
        <w:rPr>
          <w:spacing w:val="-5"/>
        </w:rPr>
        <w:t>Однако отражение </w:t>
      </w:r>
      <w:r>
        <w:rPr>
          <w:spacing w:val="-4"/>
        </w:rPr>
        <w:t>эпохи </w:t>
      </w:r>
      <w:r>
        <w:rPr>
          <w:spacing w:val="-5"/>
        </w:rPr>
        <w:t>Средневековья </w:t>
      </w:r>
      <w:r>
        <w:rPr/>
        <w:t>в </w:t>
      </w:r>
      <w:r>
        <w:rPr>
          <w:spacing w:val="-5"/>
        </w:rPr>
        <w:t>Интернет-изданиях, наиболее </w:t>
      </w:r>
      <w:r>
        <w:rPr>
          <w:spacing w:val="-3"/>
        </w:rPr>
        <w:t>до- </w:t>
      </w:r>
      <w:r>
        <w:rPr>
          <w:spacing w:val="-6"/>
        </w:rPr>
        <w:t>ступных </w:t>
      </w:r>
      <w:r>
        <w:rPr>
          <w:spacing w:val="-5"/>
        </w:rPr>
        <w:t>современному человеку, очень </w:t>
      </w:r>
      <w:r>
        <w:rPr>
          <w:spacing w:val="-6"/>
        </w:rPr>
        <w:t>специфично. </w:t>
      </w:r>
      <w:r>
        <w:rPr>
          <w:spacing w:val="-4"/>
        </w:rPr>
        <w:t>Для </w:t>
      </w:r>
      <w:r>
        <w:rPr>
          <w:spacing w:val="-5"/>
        </w:rPr>
        <w:t>него харак- терны ограниченность информации </w:t>
      </w:r>
      <w:r>
        <w:rPr/>
        <w:t>и </w:t>
      </w:r>
      <w:r>
        <w:rPr>
          <w:spacing w:val="-3"/>
        </w:rPr>
        <w:t>ее </w:t>
      </w:r>
      <w:r>
        <w:rPr>
          <w:spacing w:val="-5"/>
        </w:rPr>
        <w:t>фрагментарность. Переживает расцвет фэнтези </w:t>
      </w:r>
      <w:r>
        <w:rPr>
          <w:spacing w:val="-4"/>
        </w:rPr>
        <w:t>как особый </w:t>
      </w:r>
      <w:r>
        <w:rPr>
          <w:spacing w:val="-5"/>
        </w:rPr>
        <w:t>литературный </w:t>
      </w:r>
      <w:r>
        <w:rPr>
          <w:spacing w:val="-4"/>
        </w:rPr>
        <w:t>жанр, </w:t>
      </w:r>
      <w:r>
        <w:rPr/>
        <w:t>в </w:t>
      </w:r>
      <w:r>
        <w:rPr>
          <w:spacing w:val="-5"/>
        </w:rPr>
        <w:t>основе которого </w:t>
      </w:r>
      <w:r>
        <w:rPr>
          <w:spacing w:val="-3"/>
        </w:rPr>
        <w:t>ле- </w:t>
      </w:r>
      <w:r>
        <w:rPr>
          <w:spacing w:val="-4"/>
        </w:rPr>
        <w:t>жит </w:t>
      </w:r>
      <w:r>
        <w:rPr>
          <w:spacing w:val="-5"/>
        </w:rPr>
        <w:t>«сказочная» трактовка средневековых сюжетов. </w:t>
      </w:r>
      <w:r>
        <w:rPr>
          <w:spacing w:val="-3"/>
        </w:rPr>
        <w:t>При </w:t>
      </w:r>
      <w:r>
        <w:rPr>
          <w:spacing w:val="-4"/>
        </w:rPr>
        <w:t>этом </w:t>
      </w:r>
      <w:r>
        <w:rPr/>
        <w:t>в </w:t>
      </w:r>
      <w:r>
        <w:rPr>
          <w:spacing w:val="-5"/>
        </w:rPr>
        <w:t>образе Средневековья исчезает </w:t>
      </w:r>
      <w:r>
        <w:rPr>
          <w:spacing w:val="-3"/>
        </w:rPr>
        <w:t>его </w:t>
      </w:r>
      <w:r>
        <w:rPr>
          <w:spacing w:val="-6"/>
        </w:rPr>
        <w:t>христианская, </w:t>
      </w:r>
      <w:r>
        <w:rPr>
          <w:spacing w:val="-5"/>
        </w:rPr>
        <w:t>религиозная составляющая, христианские </w:t>
      </w:r>
      <w:r>
        <w:rPr>
          <w:spacing w:val="-4"/>
        </w:rPr>
        <w:t>мотивы </w:t>
      </w:r>
      <w:r>
        <w:rPr>
          <w:spacing w:val="-5"/>
        </w:rPr>
        <w:t>приобретают второстепенное значение, </w:t>
      </w:r>
      <w:r>
        <w:rPr/>
        <w:t>а </w:t>
      </w:r>
      <w:r>
        <w:rPr>
          <w:spacing w:val="-4"/>
        </w:rPr>
        <w:t>преоб- </w:t>
      </w:r>
      <w:r>
        <w:rPr>
          <w:spacing w:val="-5"/>
        </w:rPr>
        <w:t>ладающим оказывается </w:t>
      </w:r>
      <w:r>
        <w:rPr>
          <w:spacing w:val="-4"/>
        </w:rPr>
        <w:t>образ </w:t>
      </w:r>
      <w:r>
        <w:rPr>
          <w:spacing w:val="-5"/>
        </w:rPr>
        <w:t>сильно военизированного общества.</w:t>
      </w:r>
    </w:p>
    <w:p>
      <w:pPr>
        <w:pStyle w:val="BodyText"/>
        <w:spacing w:line="235" w:lineRule="auto"/>
        <w:ind w:right="217" w:firstLine="453"/>
      </w:pPr>
      <w:r>
        <w:rPr>
          <w:spacing w:val="-5"/>
        </w:rPr>
        <w:t>Обращение </w:t>
      </w:r>
      <w:r>
        <w:rPr/>
        <w:t>к </w:t>
      </w:r>
      <w:r>
        <w:rPr>
          <w:spacing w:val="-5"/>
        </w:rPr>
        <w:t>истории средних </w:t>
      </w:r>
      <w:r>
        <w:rPr>
          <w:spacing w:val="-4"/>
        </w:rPr>
        <w:t>веков </w:t>
      </w:r>
      <w:r>
        <w:rPr>
          <w:spacing w:val="-5"/>
        </w:rPr>
        <w:t>актуально, </w:t>
      </w:r>
      <w:r>
        <w:rPr>
          <w:spacing w:val="-4"/>
        </w:rPr>
        <w:t>так как </w:t>
      </w:r>
      <w:r>
        <w:rPr>
          <w:spacing w:val="-5"/>
        </w:rPr>
        <w:t>многообра- </w:t>
      </w:r>
      <w:r>
        <w:rPr>
          <w:spacing w:val="-4"/>
        </w:rPr>
        <w:t>зие </w:t>
      </w:r>
      <w:r>
        <w:rPr>
          <w:spacing w:val="-5"/>
        </w:rPr>
        <w:t>исторического Средневековья </w:t>
      </w:r>
      <w:r>
        <w:rPr/>
        <w:t>– </w:t>
      </w:r>
      <w:r>
        <w:rPr>
          <w:spacing w:val="-5"/>
        </w:rPr>
        <w:t>источник </w:t>
      </w:r>
      <w:r>
        <w:rPr>
          <w:spacing w:val="-4"/>
        </w:rPr>
        <w:t>опыта </w:t>
      </w:r>
      <w:r>
        <w:rPr>
          <w:spacing w:val="-3"/>
        </w:rPr>
        <w:t>для </w:t>
      </w:r>
      <w:r>
        <w:rPr>
          <w:spacing w:val="-5"/>
        </w:rPr>
        <w:t>современности. Нередко средневековые герои становятся объектами политических </w:t>
      </w:r>
      <w:r>
        <w:rPr>
          <w:spacing w:val="-4"/>
        </w:rPr>
        <w:t>спе- </w:t>
      </w:r>
      <w:r>
        <w:rPr>
          <w:spacing w:val="-5"/>
        </w:rPr>
        <w:t>куляций. История Средневековья </w:t>
      </w:r>
      <w:r>
        <w:rPr>
          <w:spacing w:val="-4"/>
        </w:rPr>
        <w:t>для </w:t>
      </w:r>
      <w:r>
        <w:rPr>
          <w:spacing w:val="-5"/>
        </w:rPr>
        <w:t>современных государств остается полем востребованного, нередко </w:t>
      </w:r>
      <w:r>
        <w:rPr>
          <w:spacing w:val="-6"/>
        </w:rPr>
        <w:t>политизированного </w:t>
      </w:r>
      <w:r>
        <w:rPr>
          <w:spacing w:val="-5"/>
        </w:rPr>
        <w:t>знания. Термин</w:t>
      </w:r>
    </w:p>
    <w:p>
      <w:pPr>
        <w:pStyle w:val="BodyText"/>
        <w:spacing w:line="235" w:lineRule="auto"/>
        <w:ind w:right="218"/>
      </w:pPr>
      <w:r>
        <w:rPr>
          <w:spacing w:val="-5"/>
        </w:rPr>
        <w:t>«Средневековье» </w:t>
      </w:r>
      <w:r>
        <w:rPr>
          <w:spacing w:val="-4"/>
        </w:rPr>
        <w:t>вновь стал </w:t>
      </w:r>
      <w:r>
        <w:rPr>
          <w:spacing w:val="-5"/>
        </w:rPr>
        <w:t>активно использоваться </w:t>
      </w:r>
      <w:r>
        <w:rPr/>
        <w:t>в </w:t>
      </w:r>
      <w:r>
        <w:rPr>
          <w:spacing w:val="-6"/>
        </w:rPr>
        <w:t>политическом </w:t>
      </w:r>
      <w:r>
        <w:rPr>
          <w:spacing w:val="-5"/>
        </w:rPr>
        <w:t>дискурсе </w:t>
      </w:r>
      <w:r>
        <w:rPr/>
        <w:t>с </w:t>
      </w:r>
      <w:r>
        <w:rPr>
          <w:spacing w:val="-4"/>
        </w:rPr>
        <w:t>явно </w:t>
      </w:r>
      <w:r>
        <w:rPr>
          <w:spacing w:val="-5"/>
        </w:rPr>
        <w:t>негативной коннотацией. Можно </w:t>
      </w:r>
      <w:r>
        <w:rPr>
          <w:spacing w:val="-4"/>
        </w:rPr>
        <w:t>даже </w:t>
      </w:r>
      <w:r>
        <w:rPr>
          <w:spacing w:val="-6"/>
        </w:rPr>
        <w:t>предположить, </w:t>
      </w:r>
      <w:r>
        <w:rPr>
          <w:spacing w:val="-4"/>
        </w:rPr>
        <w:t>что </w:t>
      </w:r>
      <w:r>
        <w:rPr>
          <w:spacing w:val="-5"/>
        </w:rPr>
        <w:t>«романтический» </w:t>
      </w:r>
      <w:r>
        <w:rPr>
          <w:spacing w:val="-4"/>
        </w:rPr>
        <w:t>образ </w:t>
      </w:r>
      <w:r>
        <w:rPr>
          <w:spacing w:val="-5"/>
        </w:rPr>
        <w:t>Средневековья является </w:t>
      </w:r>
      <w:r>
        <w:rPr>
          <w:spacing w:val="-6"/>
        </w:rPr>
        <w:t>характерным </w:t>
      </w:r>
      <w:r>
        <w:rPr>
          <w:spacing w:val="-4"/>
        </w:rPr>
        <w:t>для </w:t>
      </w:r>
      <w:r>
        <w:rPr>
          <w:spacing w:val="-5"/>
        </w:rPr>
        <w:t>времен </w:t>
      </w:r>
      <w:r>
        <w:rPr>
          <w:spacing w:val="-6"/>
        </w:rPr>
        <w:t>относительного </w:t>
      </w:r>
      <w:r>
        <w:rPr>
          <w:spacing w:val="-5"/>
        </w:rPr>
        <w:t>спокойствия, тогда </w:t>
      </w:r>
      <w:r>
        <w:rPr>
          <w:spacing w:val="-4"/>
        </w:rPr>
        <w:t>как </w:t>
      </w:r>
      <w:r>
        <w:rPr>
          <w:spacing w:val="-5"/>
        </w:rPr>
        <w:t>стереотип «мрачного Средневековья» активизируется </w:t>
      </w:r>
      <w:r>
        <w:rPr/>
        <w:t>в </w:t>
      </w:r>
      <w:r>
        <w:rPr>
          <w:spacing w:val="-5"/>
        </w:rPr>
        <w:t>периоды усиления политической борьбы </w:t>
      </w:r>
      <w:r>
        <w:rPr>
          <w:spacing w:val="-4"/>
        </w:rPr>
        <w:t>для </w:t>
      </w:r>
      <w:r>
        <w:rPr>
          <w:spacing w:val="-5"/>
        </w:rPr>
        <w:t>дискредитации политических противников. </w:t>
      </w:r>
      <w:r>
        <w:rPr/>
        <w:t>И в </w:t>
      </w:r>
      <w:r>
        <w:rPr>
          <w:spacing w:val="-4"/>
        </w:rPr>
        <w:t>этом медие- </w:t>
      </w:r>
      <w:r>
        <w:rPr>
          <w:spacing w:val="-5"/>
        </w:rPr>
        <w:t>вализм становится также </w:t>
      </w:r>
      <w:r>
        <w:rPr>
          <w:spacing w:val="-4"/>
        </w:rPr>
        <w:t>частью </w:t>
      </w:r>
      <w:r>
        <w:rPr>
          <w:spacing w:val="-5"/>
        </w:rPr>
        <w:t>исторической политики.</w:t>
      </w:r>
    </w:p>
    <w:p>
      <w:pPr>
        <w:pStyle w:val="BodyText"/>
        <w:spacing w:line="235" w:lineRule="auto"/>
        <w:ind w:right="218" w:firstLine="453"/>
      </w:pPr>
      <w:r>
        <w:rPr>
          <w:b/>
          <w:spacing w:val="-5"/>
        </w:rPr>
        <w:t>Публичная история </w:t>
      </w:r>
      <w:r>
        <w:rPr>
          <w:b/>
          <w:spacing w:val="-4"/>
        </w:rPr>
        <w:t>как </w:t>
      </w:r>
      <w:r>
        <w:rPr>
          <w:b/>
          <w:spacing w:val="-5"/>
        </w:rPr>
        <w:t>историческая политика</w:t>
      </w:r>
      <w:r>
        <w:rPr>
          <w:spacing w:val="-5"/>
        </w:rPr>
        <w:t>. </w:t>
      </w:r>
      <w:r>
        <w:rPr/>
        <w:t>В </w:t>
      </w:r>
      <w:r>
        <w:rPr>
          <w:spacing w:val="-5"/>
        </w:rPr>
        <w:t>отличие </w:t>
      </w:r>
      <w:r>
        <w:rPr>
          <w:spacing w:val="-3"/>
        </w:rPr>
        <w:t>от </w:t>
      </w:r>
      <w:r>
        <w:rPr>
          <w:spacing w:val="-5"/>
        </w:rPr>
        <w:t>рецепции Античности </w:t>
      </w:r>
      <w:r>
        <w:rPr/>
        <w:t>и </w:t>
      </w:r>
      <w:r>
        <w:rPr>
          <w:spacing w:val="-5"/>
        </w:rPr>
        <w:t>медиевализма историческая политика обраща- </w:t>
      </w:r>
      <w:r>
        <w:rPr>
          <w:spacing w:val="-4"/>
        </w:rPr>
        <w:t>ется </w:t>
      </w:r>
      <w:r>
        <w:rPr/>
        <w:t>к </w:t>
      </w:r>
      <w:r>
        <w:rPr>
          <w:spacing w:val="-5"/>
        </w:rPr>
        <w:t>материалу </w:t>
      </w:r>
      <w:r>
        <w:rPr>
          <w:spacing w:val="-4"/>
        </w:rPr>
        <w:t>Нового </w:t>
      </w:r>
      <w:r>
        <w:rPr/>
        <w:t>и </w:t>
      </w:r>
      <w:r>
        <w:rPr>
          <w:spacing w:val="-5"/>
        </w:rPr>
        <w:t>Новейшего времени, политическая интерпре- тация которого </w:t>
      </w:r>
      <w:r>
        <w:rPr/>
        <w:t>в </w:t>
      </w:r>
      <w:r>
        <w:rPr>
          <w:spacing w:val="-5"/>
        </w:rPr>
        <w:t>Настоящем </w:t>
      </w:r>
      <w:r>
        <w:rPr>
          <w:spacing w:val="-6"/>
        </w:rPr>
        <w:t>значительно </w:t>
      </w:r>
      <w:r>
        <w:rPr>
          <w:spacing w:val="-5"/>
        </w:rPr>
        <w:t>более востребована разными общественными силами, </w:t>
      </w:r>
      <w:r>
        <w:rPr>
          <w:spacing w:val="-4"/>
        </w:rPr>
        <w:t>более </w:t>
      </w:r>
      <w:r>
        <w:rPr>
          <w:spacing w:val="-5"/>
        </w:rPr>
        <w:t>публична. </w:t>
      </w:r>
      <w:r>
        <w:rPr>
          <w:spacing w:val="-4"/>
        </w:rPr>
        <w:t>Поэтому </w:t>
      </w:r>
      <w:r>
        <w:rPr/>
        <w:t>в </w:t>
      </w:r>
      <w:r>
        <w:rPr>
          <w:spacing w:val="-5"/>
        </w:rPr>
        <w:t>пространстве </w:t>
      </w:r>
      <w:r>
        <w:rPr>
          <w:spacing w:val="-4"/>
        </w:rPr>
        <w:t>исто- </w:t>
      </w:r>
      <w:r>
        <w:rPr>
          <w:spacing w:val="-5"/>
        </w:rPr>
        <w:t>рической политики, </w:t>
      </w:r>
      <w:r>
        <w:rPr>
          <w:spacing w:val="-4"/>
        </w:rPr>
        <w:t>как </w:t>
      </w:r>
      <w:r>
        <w:rPr>
          <w:spacing w:val="-5"/>
        </w:rPr>
        <w:t>правило, </w:t>
      </w:r>
      <w:r>
        <w:rPr>
          <w:spacing w:val="-4"/>
        </w:rPr>
        <w:t>идут </w:t>
      </w:r>
      <w:r>
        <w:rPr>
          <w:spacing w:val="-5"/>
        </w:rPr>
        <w:t>гораздо более жесткие </w:t>
      </w:r>
      <w:r>
        <w:rPr/>
        <w:t>и </w:t>
      </w:r>
      <w:r>
        <w:rPr>
          <w:spacing w:val="-4"/>
        </w:rPr>
        <w:t>обще- </w:t>
      </w:r>
      <w:r>
        <w:rPr>
          <w:spacing w:val="-5"/>
        </w:rPr>
        <w:t>ственно резонансные сражения. Происходит </w:t>
      </w:r>
      <w:r>
        <w:rPr>
          <w:spacing w:val="-3"/>
        </w:rPr>
        <w:t>это по </w:t>
      </w:r>
      <w:r>
        <w:rPr>
          <w:spacing w:val="-4"/>
        </w:rPr>
        <w:t>ряду </w:t>
      </w:r>
      <w:r>
        <w:rPr>
          <w:spacing w:val="-5"/>
        </w:rPr>
        <w:t>обстоятельств.</w:t>
      </w:r>
    </w:p>
    <w:p>
      <w:pPr>
        <w:pStyle w:val="BodyText"/>
        <w:spacing w:line="235" w:lineRule="auto"/>
        <w:ind w:right="217" w:firstLine="453"/>
      </w:pPr>
      <w:r>
        <w:rPr>
          <w:spacing w:val="-4"/>
        </w:rPr>
        <w:t>Во-первых, </w:t>
      </w:r>
      <w:r>
        <w:rPr/>
        <w:t>по </w:t>
      </w:r>
      <w:r>
        <w:rPr>
          <w:spacing w:val="-4"/>
        </w:rPr>
        <w:t>событиям современности осталось гораздо больше источников информации, </w:t>
      </w:r>
      <w:r>
        <w:rPr>
          <w:spacing w:val="-3"/>
        </w:rPr>
        <w:t>они </w:t>
      </w:r>
      <w:r>
        <w:rPr>
          <w:spacing w:val="-4"/>
        </w:rPr>
        <w:t>более доступны </w:t>
      </w:r>
      <w:r>
        <w:rPr/>
        <w:t>и </w:t>
      </w:r>
      <w:r>
        <w:rPr>
          <w:spacing w:val="-4"/>
        </w:rPr>
        <w:t>более многообразны. Естественная противоречивость, свойственная историческим источни- </w:t>
      </w:r>
      <w:r>
        <w:rPr>
          <w:spacing w:val="-3"/>
        </w:rPr>
        <w:t>кам, </w:t>
      </w:r>
      <w:r>
        <w:rPr>
          <w:spacing w:val="-4"/>
        </w:rPr>
        <w:t>позволяет выстраивать «обоснованную» аргументацию контро- версных </w:t>
      </w:r>
      <w:r>
        <w:rPr>
          <w:spacing w:val="-5"/>
        </w:rPr>
        <w:t>интерпретаций </w:t>
      </w:r>
      <w:r>
        <w:rPr>
          <w:spacing w:val="-4"/>
        </w:rPr>
        <w:t>одних </w:t>
      </w:r>
      <w:r>
        <w:rPr/>
        <w:t>и </w:t>
      </w:r>
      <w:r>
        <w:rPr>
          <w:spacing w:val="-4"/>
        </w:rPr>
        <w:t>тех </w:t>
      </w:r>
      <w:r>
        <w:rPr>
          <w:spacing w:val="-3"/>
        </w:rPr>
        <w:t>же </w:t>
      </w:r>
      <w:r>
        <w:rPr>
          <w:spacing w:val="-4"/>
        </w:rPr>
        <w:t>исторических событий.</w:t>
      </w:r>
    </w:p>
    <w:p>
      <w:pPr>
        <w:pStyle w:val="BodyText"/>
        <w:spacing w:line="235" w:lineRule="auto"/>
        <w:ind w:right="216" w:firstLine="453"/>
      </w:pPr>
      <w:r>
        <w:rPr/>
        <w:pict>
          <v:line style="position:absolute;mso-position-horizontal-relative:page;mso-position-vertical-relative:paragraph;z-index:-251329536;mso-wrap-distance-left:0;mso-wrap-distance-right:0" from="51.035809pt,66.242683pt" to="365.865809pt,66.242683pt" stroked="true" strokeweight=".48pt" strokecolor="#000000">
            <v:stroke dashstyle="solid"/>
            <w10:wrap type="topAndBottom"/>
          </v:line>
        </w:pict>
      </w:r>
      <w:r>
        <w:rPr>
          <w:spacing w:val="-5"/>
        </w:rPr>
        <w:t>Во-вторых, тому, </w:t>
      </w:r>
      <w:r>
        <w:rPr>
          <w:spacing w:val="-4"/>
        </w:rPr>
        <w:t>кто хочет </w:t>
      </w:r>
      <w:r>
        <w:rPr>
          <w:spacing w:val="-5"/>
        </w:rPr>
        <w:t>по-своему проинтерпретировать </w:t>
      </w:r>
      <w:r>
        <w:rPr>
          <w:spacing w:val="-4"/>
        </w:rPr>
        <w:t>собы- тия </w:t>
      </w:r>
      <w:r>
        <w:rPr>
          <w:spacing w:val="-5"/>
        </w:rPr>
        <w:t>современности приходится </w:t>
      </w:r>
      <w:r>
        <w:rPr>
          <w:spacing w:val="-4"/>
        </w:rPr>
        <w:t>иметь дело </w:t>
      </w:r>
      <w:r>
        <w:rPr/>
        <w:t>с </w:t>
      </w:r>
      <w:r>
        <w:rPr>
          <w:spacing w:val="-5"/>
        </w:rPr>
        <w:t>поколенческой </w:t>
      </w:r>
      <w:r>
        <w:rPr>
          <w:spacing w:val="-4"/>
        </w:rPr>
        <w:t>или даже живой </w:t>
      </w:r>
      <w:r>
        <w:rPr>
          <w:spacing w:val="-5"/>
        </w:rPr>
        <w:t>памятью, </w:t>
      </w:r>
      <w:r>
        <w:rPr>
          <w:spacing w:val="-3"/>
        </w:rPr>
        <w:t>что </w:t>
      </w:r>
      <w:r>
        <w:rPr>
          <w:spacing w:val="-5"/>
        </w:rPr>
        <w:t>вызывает определенные сложности. </w:t>
      </w:r>
      <w:r>
        <w:rPr>
          <w:spacing w:val="-4"/>
        </w:rPr>
        <w:t>Так, </w:t>
      </w:r>
      <w:r>
        <w:rPr/>
        <w:t>в </w:t>
      </w:r>
      <w:r>
        <w:rPr>
          <w:spacing w:val="-5"/>
        </w:rPr>
        <w:t>Запад- </w:t>
      </w:r>
      <w:r>
        <w:rPr>
          <w:spacing w:val="-4"/>
        </w:rPr>
        <w:t>ной </w:t>
      </w:r>
      <w:r>
        <w:rPr>
          <w:spacing w:val="-5"/>
        </w:rPr>
        <w:t>Германии, </w:t>
      </w:r>
      <w:r>
        <w:rPr>
          <w:spacing w:val="-4"/>
        </w:rPr>
        <w:t>где </w:t>
      </w:r>
      <w:r>
        <w:rPr>
          <w:spacing w:val="-5"/>
        </w:rPr>
        <w:t>собственно </w:t>
      </w:r>
      <w:r>
        <w:rPr/>
        <w:t>и </w:t>
      </w:r>
      <w:r>
        <w:rPr>
          <w:spacing w:val="-5"/>
        </w:rPr>
        <w:t>сформировалась теоретическая концеп- </w:t>
      </w:r>
      <w:r>
        <w:rPr>
          <w:spacing w:val="-4"/>
        </w:rPr>
        <w:t>ция </w:t>
      </w:r>
      <w:r>
        <w:rPr>
          <w:spacing w:val="-5"/>
        </w:rPr>
        <w:t>исторической политики (Geschichtspolitik) </w:t>
      </w:r>
      <w:r>
        <w:rPr>
          <w:spacing w:val="-4"/>
        </w:rPr>
        <w:t>как </w:t>
      </w:r>
      <w:r>
        <w:rPr>
          <w:spacing w:val="-5"/>
        </w:rPr>
        <w:t>попытки создания</w:t>
      </w:r>
    </w:p>
    <w:p>
      <w:pPr>
        <w:spacing w:line="204" w:lineRule="exact" w:before="7"/>
        <w:ind w:left="340" w:right="0" w:firstLine="0"/>
        <w:jc w:val="left"/>
        <w:rPr>
          <w:sz w:val="18"/>
        </w:rPr>
      </w:pPr>
      <w:r>
        <w:rPr>
          <w:position w:val="6"/>
          <w:sz w:val="12"/>
        </w:rPr>
        <w:t>25 </w:t>
      </w:r>
      <w:r>
        <w:rPr>
          <w:sz w:val="18"/>
        </w:rPr>
        <w:t>Панфилов 2016.</w:t>
      </w:r>
    </w:p>
    <w:p>
      <w:pPr>
        <w:spacing w:line="197" w:lineRule="exact" w:before="0"/>
        <w:ind w:left="340" w:right="0" w:firstLine="0"/>
        <w:jc w:val="left"/>
        <w:rPr>
          <w:sz w:val="18"/>
        </w:rPr>
      </w:pPr>
      <w:r>
        <w:rPr>
          <w:position w:val="6"/>
          <w:sz w:val="12"/>
        </w:rPr>
        <w:t>26 </w:t>
      </w:r>
      <w:r>
        <w:rPr>
          <w:sz w:val="18"/>
        </w:rPr>
        <w:t>Клюев, Свешников 2018: 173-177.</w:t>
      </w:r>
    </w:p>
    <w:p>
      <w:pPr>
        <w:spacing w:line="204" w:lineRule="exact" w:before="0"/>
        <w:ind w:left="340" w:right="0" w:firstLine="0"/>
        <w:jc w:val="left"/>
        <w:rPr>
          <w:sz w:val="18"/>
        </w:rPr>
      </w:pPr>
      <w:r>
        <w:rPr>
          <w:position w:val="6"/>
          <w:sz w:val="12"/>
        </w:rPr>
        <w:t>27 </w:t>
      </w:r>
      <w:r>
        <w:rPr>
          <w:sz w:val="18"/>
        </w:rPr>
        <w:t>Филюшкин 2018: 153-162.</w:t>
      </w:r>
    </w:p>
    <w:p>
      <w:pPr>
        <w:spacing w:after="0" w:line="204" w:lineRule="exact"/>
        <w:jc w:val="left"/>
        <w:rPr>
          <w:sz w:val="18"/>
        </w:rPr>
        <w:sectPr>
          <w:pgSz w:w="8230" w:h="12190"/>
          <w:pgMar w:header="656" w:footer="0" w:top="940" w:bottom="280" w:left="680" w:right="680"/>
        </w:sectPr>
      </w:pPr>
    </w:p>
    <w:p>
      <w:pPr>
        <w:pStyle w:val="BodyText"/>
        <w:spacing w:before="7"/>
        <w:ind w:left="0"/>
        <w:jc w:val="left"/>
        <w:rPr>
          <w:sz w:val="11"/>
        </w:rPr>
      </w:pPr>
    </w:p>
    <w:p>
      <w:pPr>
        <w:pStyle w:val="BodyText"/>
        <w:spacing w:line="235" w:lineRule="auto" w:before="97"/>
        <w:ind w:right="217"/>
      </w:pPr>
      <w:r>
        <w:rPr>
          <w:spacing w:val="-5"/>
        </w:rPr>
        <w:t>«положительного образа национальной </w:t>
      </w:r>
      <w:r>
        <w:rPr>
          <w:spacing w:val="-4"/>
        </w:rPr>
        <w:t>истории»</w:t>
      </w:r>
      <w:r>
        <w:rPr>
          <w:spacing w:val="-4"/>
          <w:position w:val="7"/>
          <w:sz w:val="14"/>
        </w:rPr>
        <w:t>28</w:t>
      </w:r>
      <w:r>
        <w:rPr>
          <w:spacing w:val="-4"/>
        </w:rPr>
        <w:t>, </w:t>
      </w:r>
      <w:r>
        <w:rPr>
          <w:spacing w:val="-5"/>
        </w:rPr>
        <w:t>проработка памяти реально началась спустя примерно двадцать </w:t>
      </w:r>
      <w:r>
        <w:rPr>
          <w:spacing w:val="-4"/>
        </w:rPr>
        <w:t>лет </w:t>
      </w:r>
      <w:r>
        <w:rPr>
          <w:spacing w:val="-5"/>
        </w:rPr>
        <w:t>после окончания </w:t>
      </w:r>
      <w:r>
        <w:rPr>
          <w:spacing w:val="-4"/>
        </w:rPr>
        <w:t>Вто- рой </w:t>
      </w:r>
      <w:r>
        <w:rPr>
          <w:spacing w:val="-5"/>
        </w:rPr>
        <w:t>мировой войны, когда </w:t>
      </w:r>
      <w:r>
        <w:rPr/>
        <w:t>во </w:t>
      </w:r>
      <w:r>
        <w:rPr>
          <w:spacing w:val="-5"/>
        </w:rPr>
        <w:t>взрослую жизнь вступило </w:t>
      </w:r>
      <w:r>
        <w:rPr>
          <w:spacing w:val="-4"/>
        </w:rPr>
        <w:t>новое </w:t>
      </w:r>
      <w:r>
        <w:rPr>
          <w:spacing w:val="-5"/>
        </w:rPr>
        <w:t>поколе- </w:t>
      </w:r>
      <w:r>
        <w:rPr>
          <w:spacing w:val="-4"/>
        </w:rPr>
        <w:t>ние </w:t>
      </w:r>
      <w:r>
        <w:rPr>
          <w:spacing w:val="-5"/>
        </w:rPr>
        <w:t>молодых немцев, </w:t>
      </w:r>
      <w:r>
        <w:rPr>
          <w:spacing w:val="-3"/>
        </w:rPr>
        <w:t>не </w:t>
      </w:r>
      <w:r>
        <w:rPr>
          <w:spacing w:val="-5"/>
        </w:rPr>
        <w:t>знавших каково </w:t>
      </w:r>
      <w:r>
        <w:rPr>
          <w:spacing w:val="-4"/>
        </w:rPr>
        <w:t>было </w:t>
      </w:r>
      <w:r>
        <w:rPr>
          <w:spacing w:val="-5"/>
        </w:rPr>
        <w:t>жить </w:t>
      </w:r>
      <w:r>
        <w:rPr/>
        <w:t>в </w:t>
      </w:r>
      <w:r>
        <w:rPr>
          <w:spacing w:val="-5"/>
        </w:rPr>
        <w:t>Третьем  рейхе. </w:t>
      </w:r>
      <w:r>
        <w:rPr>
          <w:spacing w:val="-4"/>
        </w:rPr>
        <w:t>Как </w:t>
      </w:r>
      <w:r>
        <w:rPr>
          <w:spacing w:val="-5"/>
        </w:rPr>
        <w:t>подчеркнул </w:t>
      </w:r>
      <w:r>
        <w:rPr/>
        <w:t>Б. </w:t>
      </w:r>
      <w:r>
        <w:rPr>
          <w:spacing w:val="-5"/>
        </w:rPr>
        <w:t>Бонвеч, </w:t>
      </w:r>
      <w:r>
        <w:rPr>
          <w:spacing w:val="-6"/>
        </w:rPr>
        <w:t>«происходило </w:t>
      </w:r>
      <w:r>
        <w:rPr>
          <w:spacing w:val="-5"/>
        </w:rPr>
        <w:t>неформальное изучение </w:t>
      </w:r>
      <w:r>
        <w:rPr>
          <w:spacing w:val="-3"/>
        </w:rPr>
        <w:t>пре- </w:t>
      </w:r>
      <w:r>
        <w:rPr>
          <w:spacing w:val="-5"/>
        </w:rPr>
        <w:t>ступлений Третьего рейха… Начатое </w:t>
      </w:r>
      <w:r>
        <w:rPr>
          <w:spacing w:val="-6"/>
        </w:rPr>
        <w:t>участниками </w:t>
      </w:r>
      <w:r>
        <w:rPr>
          <w:spacing w:val="-5"/>
        </w:rPr>
        <w:t>“движения </w:t>
      </w:r>
      <w:r>
        <w:rPr>
          <w:spacing w:val="-4"/>
        </w:rPr>
        <w:t>68-го </w:t>
      </w:r>
      <w:r>
        <w:rPr>
          <w:spacing w:val="-3"/>
        </w:rPr>
        <w:t>го- </w:t>
      </w:r>
      <w:r>
        <w:rPr>
          <w:spacing w:val="-5"/>
        </w:rPr>
        <w:t>да”, </w:t>
      </w:r>
      <w:r>
        <w:rPr>
          <w:spacing w:val="-4"/>
        </w:rPr>
        <w:t>это </w:t>
      </w:r>
      <w:r>
        <w:rPr>
          <w:spacing w:val="-5"/>
        </w:rPr>
        <w:t>изучение происходило </w:t>
      </w:r>
      <w:r>
        <w:rPr>
          <w:spacing w:val="-3"/>
        </w:rPr>
        <w:t>на </w:t>
      </w:r>
      <w:r>
        <w:rPr>
          <w:spacing w:val="-5"/>
        </w:rPr>
        <w:t>уровне </w:t>
      </w:r>
      <w:r>
        <w:rPr>
          <w:spacing w:val="-4"/>
        </w:rPr>
        <w:t>школ </w:t>
      </w:r>
      <w:r>
        <w:rPr/>
        <w:t>и </w:t>
      </w:r>
      <w:r>
        <w:rPr>
          <w:spacing w:val="-5"/>
        </w:rPr>
        <w:t>исторических </w:t>
      </w:r>
      <w:r>
        <w:rPr>
          <w:spacing w:val="-4"/>
        </w:rPr>
        <w:t>мастер- </w:t>
      </w:r>
      <w:r>
        <w:rPr>
          <w:spacing w:val="-5"/>
        </w:rPr>
        <w:t>ских, </w:t>
      </w:r>
      <w:r>
        <w:rPr>
          <w:spacing w:val="-4"/>
        </w:rPr>
        <w:t>где </w:t>
      </w:r>
      <w:r>
        <w:rPr>
          <w:spacing w:val="-5"/>
        </w:rPr>
        <w:t>бывшие протестующие студенты, ставшие учителями, занима- лись просветительской деятельностью. Именно </w:t>
      </w:r>
      <w:r>
        <w:rPr>
          <w:spacing w:val="-4"/>
        </w:rPr>
        <w:t>эта </w:t>
      </w:r>
      <w:r>
        <w:rPr>
          <w:spacing w:val="-5"/>
        </w:rPr>
        <w:t>неофициальная </w:t>
      </w:r>
      <w:r>
        <w:rPr>
          <w:spacing w:val="-3"/>
        </w:rPr>
        <w:t>ис- </w:t>
      </w:r>
      <w:r>
        <w:rPr>
          <w:spacing w:val="-5"/>
        </w:rPr>
        <w:t>торическая работа помогла восполнить пробелы </w:t>
      </w:r>
      <w:r>
        <w:rPr/>
        <w:t>в </w:t>
      </w:r>
      <w:r>
        <w:rPr>
          <w:spacing w:val="-5"/>
        </w:rPr>
        <w:t>изучении </w:t>
      </w:r>
      <w:r>
        <w:rPr>
          <w:spacing w:val="-4"/>
        </w:rPr>
        <w:t>национал- </w:t>
      </w:r>
      <w:r>
        <w:rPr>
          <w:spacing w:val="-6"/>
        </w:rPr>
        <w:t>социалистического</w:t>
      </w:r>
      <w:r>
        <w:rPr>
          <w:spacing w:val="-10"/>
        </w:rPr>
        <w:t> </w:t>
      </w:r>
      <w:r>
        <w:rPr>
          <w:spacing w:val="-4"/>
        </w:rPr>
        <w:t>прошлого»</w:t>
      </w:r>
      <w:r>
        <w:rPr>
          <w:spacing w:val="-4"/>
          <w:position w:val="7"/>
          <w:sz w:val="14"/>
        </w:rPr>
        <w:t>29</w:t>
      </w:r>
      <w:r>
        <w:rPr>
          <w:spacing w:val="-4"/>
        </w:rPr>
        <w:t>.</w:t>
      </w:r>
    </w:p>
    <w:p>
      <w:pPr>
        <w:pStyle w:val="BodyText"/>
        <w:spacing w:line="235" w:lineRule="auto"/>
        <w:ind w:right="218" w:firstLine="453"/>
      </w:pPr>
      <w:r>
        <w:rPr>
          <w:spacing w:val="-5"/>
        </w:rPr>
        <w:t>В-третьих, </w:t>
      </w:r>
      <w:r>
        <w:rPr>
          <w:spacing w:val="-3"/>
        </w:rPr>
        <w:t>те, </w:t>
      </w:r>
      <w:r>
        <w:rPr>
          <w:spacing w:val="-4"/>
        </w:rPr>
        <w:t>кто </w:t>
      </w:r>
      <w:r>
        <w:rPr>
          <w:spacing w:val="-5"/>
        </w:rPr>
        <w:t>живет </w:t>
      </w:r>
      <w:r>
        <w:rPr/>
        <w:t>в </w:t>
      </w:r>
      <w:r>
        <w:rPr>
          <w:spacing w:val="-5"/>
        </w:rPr>
        <w:t>Настоящем времени, </w:t>
      </w:r>
      <w:r>
        <w:rPr>
          <w:spacing w:val="-4"/>
        </w:rPr>
        <w:t>т.е. </w:t>
      </w:r>
      <w:r>
        <w:rPr/>
        <w:t>в </w:t>
      </w:r>
      <w:r>
        <w:rPr>
          <w:spacing w:val="-6"/>
        </w:rPr>
        <w:t>актуальном </w:t>
      </w:r>
      <w:r>
        <w:rPr>
          <w:spacing w:val="-5"/>
        </w:rPr>
        <w:t>публичном пространстве, продолжают существовать </w:t>
      </w:r>
      <w:r>
        <w:rPr/>
        <w:t>в </w:t>
      </w:r>
      <w:r>
        <w:rPr>
          <w:spacing w:val="-5"/>
        </w:rPr>
        <w:t>мировой полити- ко-экономической системе, сложившейся </w:t>
      </w:r>
      <w:r>
        <w:rPr/>
        <w:t>в </w:t>
      </w:r>
      <w:r>
        <w:rPr>
          <w:spacing w:val="-4"/>
        </w:rPr>
        <w:t>эпоху </w:t>
      </w:r>
      <w:r>
        <w:rPr>
          <w:spacing w:val="-5"/>
        </w:rPr>
        <w:t>модерна (капитализм); следовательно, </w:t>
      </w:r>
      <w:r>
        <w:rPr>
          <w:spacing w:val="-4"/>
        </w:rPr>
        <w:t>любой разговор </w:t>
      </w:r>
      <w:r>
        <w:rPr>
          <w:spacing w:val="-3"/>
        </w:rPr>
        <w:t>об </w:t>
      </w:r>
      <w:r>
        <w:rPr>
          <w:spacing w:val="-5"/>
        </w:rPr>
        <w:t>истории </w:t>
      </w:r>
      <w:r>
        <w:rPr>
          <w:spacing w:val="-4"/>
        </w:rPr>
        <w:t>этой эпохи есть разговор </w:t>
      </w:r>
      <w:r>
        <w:rPr/>
        <w:t>о </w:t>
      </w:r>
      <w:r>
        <w:rPr>
          <w:spacing w:val="-5"/>
        </w:rPr>
        <w:t>самой Системе. </w:t>
      </w:r>
      <w:r>
        <w:rPr>
          <w:spacing w:val="-3"/>
        </w:rPr>
        <w:t>Это не </w:t>
      </w:r>
      <w:r>
        <w:rPr>
          <w:spacing w:val="-4"/>
        </w:rPr>
        <w:t>может </w:t>
      </w:r>
      <w:r>
        <w:rPr>
          <w:spacing w:val="-3"/>
        </w:rPr>
        <w:t>не </w:t>
      </w:r>
      <w:r>
        <w:rPr>
          <w:spacing w:val="-5"/>
        </w:rPr>
        <w:t>волновать группы, которые являются главными бенефициарами существования Системы </w:t>
      </w:r>
      <w:r>
        <w:rPr/>
        <w:t>и </w:t>
      </w:r>
      <w:r>
        <w:rPr>
          <w:spacing w:val="-5"/>
        </w:rPr>
        <w:t>прилагают усилия </w:t>
      </w:r>
      <w:r>
        <w:rPr>
          <w:spacing w:val="-4"/>
        </w:rPr>
        <w:t>для того, чтобы </w:t>
      </w:r>
      <w:r>
        <w:rPr>
          <w:spacing w:val="-5"/>
        </w:rPr>
        <w:t>разговор </w:t>
      </w:r>
      <w:r>
        <w:rPr>
          <w:spacing w:val="-3"/>
        </w:rPr>
        <w:t>шел </w:t>
      </w:r>
      <w:r>
        <w:rPr/>
        <w:t>в </w:t>
      </w:r>
      <w:r>
        <w:rPr>
          <w:spacing w:val="-5"/>
        </w:rPr>
        <w:t>нужном </w:t>
      </w:r>
      <w:r>
        <w:rPr>
          <w:spacing w:val="-4"/>
        </w:rPr>
        <w:t>для </w:t>
      </w:r>
      <w:r>
        <w:rPr>
          <w:spacing w:val="-3"/>
        </w:rPr>
        <w:t>них </w:t>
      </w:r>
      <w:r>
        <w:rPr>
          <w:spacing w:val="-5"/>
        </w:rPr>
        <w:t>русле. Однако противо- речия </w:t>
      </w:r>
      <w:r>
        <w:rPr>
          <w:spacing w:val="-4"/>
        </w:rPr>
        <w:t>внутри этих </w:t>
      </w:r>
      <w:r>
        <w:rPr>
          <w:spacing w:val="-5"/>
        </w:rPr>
        <w:t>групп </w:t>
      </w:r>
      <w:r>
        <w:rPr/>
        <w:t>и </w:t>
      </w:r>
      <w:r>
        <w:rPr>
          <w:spacing w:val="-5"/>
        </w:rPr>
        <w:t>наличие </w:t>
      </w:r>
      <w:r>
        <w:rPr/>
        <w:t>в </w:t>
      </w:r>
      <w:r>
        <w:rPr>
          <w:spacing w:val="-5"/>
        </w:rPr>
        <w:t>обществе групп, которые хотели  </w:t>
      </w:r>
      <w:r>
        <w:rPr>
          <w:spacing w:val="-3"/>
        </w:rPr>
        <w:t>бы </w:t>
      </w:r>
      <w:r>
        <w:rPr>
          <w:spacing w:val="-5"/>
        </w:rPr>
        <w:t>разрушить Систему, обеспечивает накал </w:t>
      </w:r>
      <w:r>
        <w:rPr>
          <w:spacing w:val="-4"/>
        </w:rPr>
        <w:t>этих </w:t>
      </w:r>
      <w:r>
        <w:rPr>
          <w:spacing w:val="-5"/>
        </w:rPr>
        <w:t>исторических дискус- сий. </w:t>
      </w:r>
      <w:r>
        <w:rPr>
          <w:spacing w:val="-4"/>
        </w:rPr>
        <w:t>Поэтому любой </w:t>
      </w:r>
      <w:r>
        <w:rPr>
          <w:spacing w:val="-5"/>
        </w:rPr>
        <w:t>разговор </w:t>
      </w:r>
      <w:r>
        <w:rPr/>
        <w:t>о </w:t>
      </w:r>
      <w:r>
        <w:rPr>
          <w:spacing w:val="-5"/>
        </w:rPr>
        <w:t>Прошлом </w:t>
      </w:r>
      <w:r>
        <w:rPr/>
        <w:t>в </w:t>
      </w:r>
      <w:r>
        <w:rPr>
          <w:spacing w:val="-5"/>
        </w:rPr>
        <w:t>рамках </w:t>
      </w:r>
      <w:r>
        <w:rPr>
          <w:spacing w:val="-6"/>
        </w:rPr>
        <w:t>исторической </w:t>
      </w:r>
      <w:r>
        <w:rPr>
          <w:spacing w:val="-4"/>
        </w:rPr>
        <w:t>поли- </w:t>
      </w:r>
      <w:r>
        <w:rPr>
          <w:spacing w:val="-5"/>
        </w:rPr>
        <w:t>тики</w:t>
      </w:r>
      <w:r>
        <w:rPr>
          <w:spacing w:val="-8"/>
        </w:rPr>
        <w:t> </w:t>
      </w:r>
      <w:r>
        <w:rPr>
          <w:spacing w:val="-4"/>
        </w:rPr>
        <w:t>есть</w:t>
      </w:r>
      <w:r>
        <w:rPr>
          <w:spacing w:val="-7"/>
        </w:rPr>
        <w:t> </w:t>
      </w:r>
      <w:r>
        <w:rPr/>
        <w:t>не</w:t>
      </w:r>
      <w:r>
        <w:rPr>
          <w:spacing w:val="-7"/>
        </w:rPr>
        <w:t> </w:t>
      </w:r>
      <w:r>
        <w:rPr>
          <w:spacing w:val="-5"/>
        </w:rPr>
        <w:t>только</w:t>
      </w:r>
      <w:r>
        <w:rPr>
          <w:spacing w:val="-7"/>
        </w:rPr>
        <w:t> </w:t>
      </w:r>
      <w:r>
        <w:rPr>
          <w:spacing w:val="-5"/>
        </w:rPr>
        <w:t>разговор</w:t>
      </w:r>
      <w:r>
        <w:rPr>
          <w:spacing w:val="-7"/>
        </w:rPr>
        <w:t> </w:t>
      </w:r>
      <w:r>
        <w:rPr/>
        <w:t>о</w:t>
      </w:r>
      <w:r>
        <w:rPr>
          <w:spacing w:val="-7"/>
        </w:rPr>
        <w:t> </w:t>
      </w:r>
      <w:r>
        <w:rPr>
          <w:spacing w:val="-5"/>
        </w:rPr>
        <w:t>Настоящем,</w:t>
      </w:r>
      <w:r>
        <w:rPr>
          <w:spacing w:val="-7"/>
        </w:rPr>
        <w:t> </w:t>
      </w:r>
      <w:r>
        <w:rPr>
          <w:spacing w:val="-3"/>
        </w:rPr>
        <w:t>но</w:t>
      </w:r>
      <w:r>
        <w:rPr>
          <w:spacing w:val="-7"/>
        </w:rPr>
        <w:t> </w:t>
      </w:r>
      <w:r>
        <w:rPr/>
        <w:t>и</w:t>
      </w:r>
      <w:r>
        <w:rPr>
          <w:spacing w:val="-5"/>
        </w:rPr>
        <w:t> разговор</w:t>
      </w:r>
      <w:r>
        <w:rPr>
          <w:spacing w:val="-7"/>
        </w:rPr>
        <w:t> </w:t>
      </w:r>
      <w:r>
        <w:rPr/>
        <w:t>о</w:t>
      </w:r>
      <w:r>
        <w:rPr>
          <w:spacing w:val="-8"/>
        </w:rPr>
        <w:t> </w:t>
      </w:r>
      <w:r>
        <w:rPr>
          <w:spacing w:val="-5"/>
        </w:rPr>
        <w:t>Будущем.</w:t>
      </w:r>
    </w:p>
    <w:p>
      <w:pPr>
        <w:pStyle w:val="BodyText"/>
        <w:spacing w:line="235" w:lineRule="auto"/>
        <w:ind w:right="217" w:firstLine="453"/>
      </w:pPr>
      <w:r>
        <w:rPr>
          <w:spacing w:val="-5"/>
        </w:rPr>
        <w:t>Рождение </w:t>
      </w:r>
      <w:r>
        <w:rPr>
          <w:spacing w:val="-6"/>
        </w:rPr>
        <w:t>исторической </w:t>
      </w:r>
      <w:r>
        <w:rPr>
          <w:spacing w:val="-5"/>
        </w:rPr>
        <w:t>политики </w:t>
      </w:r>
      <w:r>
        <w:rPr>
          <w:spacing w:val="-4"/>
        </w:rPr>
        <w:t>как </w:t>
      </w:r>
      <w:r>
        <w:rPr>
          <w:spacing w:val="-5"/>
        </w:rPr>
        <w:t>социокультурного явления, корнями уходит </w:t>
      </w:r>
      <w:r>
        <w:rPr/>
        <w:t>в </w:t>
      </w:r>
      <w:r>
        <w:rPr>
          <w:spacing w:val="-3"/>
        </w:rPr>
        <w:t>ХIХ </w:t>
      </w:r>
      <w:r>
        <w:rPr>
          <w:spacing w:val="-4"/>
        </w:rPr>
        <w:t>век. </w:t>
      </w:r>
      <w:r>
        <w:rPr>
          <w:spacing w:val="-6"/>
        </w:rPr>
        <w:t>Традиционно </w:t>
      </w:r>
      <w:r>
        <w:rPr>
          <w:spacing w:val="-5"/>
        </w:rPr>
        <w:t>считающийся «веком </w:t>
      </w:r>
      <w:r>
        <w:rPr>
          <w:spacing w:val="-4"/>
        </w:rPr>
        <w:t>исто- </w:t>
      </w:r>
      <w:r>
        <w:rPr>
          <w:spacing w:val="-5"/>
        </w:rPr>
        <w:t>рии», </w:t>
      </w:r>
      <w:r>
        <w:rPr>
          <w:spacing w:val="-3"/>
        </w:rPr>
        <w:t>он </w:t>
      </w:r>
      <w:r>
        <w:rPr>
          <w:spacing w:val="-4"/>
        </w:rPr>
        <w:t>столь </w:t>
      </w:r>
      <w:r>
        <w:rPr>
          <w:spacing w:val="-3"/>
        </w:rPr>
        <w:t>же </w:t>
      </w:r>
      <w:r>
        <w:rPr>
          <w:spacing w:val="-5"/>
        </w:rPr>
        <w:t>обоснованно </w:t>
      </w:r>
      <w:r>
        <w:rPr>
          <w:spacing w:val="-4"/>
        </w:rPr>
        <w:t>может быть </w:t>
      </w:r>
      <w:r>
        <w:rPr>
          <w:spacing w:val="-5"/>
        </w:rPr>
        <w:t>назван «веком политики». </w:t>
      </w:r>
      <w:r>
        <w:rPr>
          <w:spacing w:val="-4"/>
        </w:rPr>
        <w:t>Это было </w:t>
      </w:r>
      <w:r>
        <w:rPr>
          <w:spacing w:val="-5"/>
        </w:rPr>
        <w:t>время, когда </w:t>
      </w:r>
      <w:r>
        <w:rPr/>
        <w:t>в </w:t>
      </w:r>
      <w:r>
        <w:rPr>
          <w:spacing w:val="-5"/>
        </w:rPr>
        <w:t>наиболее быстро развивающихся </w:t>
      </w:r>
      <w:r>
        <w:rPr/>
        <w:t>и </w:t>
      </w:r>
      <w:r>
        <w:rPr>
          <w:spacing w:val="-5"/>
        </w:rPr>
        <w:t>сильных государствах </w:t>
      </w:r>
      <w:r>
        <w:rPr>
          <w:spacing w:val="-4"/>
        </w:rPr>
        <w:t>шло </w:t>
      </w:r>
      <w:r>
        <w:rPr>
          <w:spacing w:val="-5"/>
        </w:rPr>
        <w:t>становление индустриального общества, </w:t>
      </w:r>
      <w:r>
        <w:rPr/>
        <w:t>с </w:t>
      </w:r>
      <w:r>
        <w:rPr>
          <w:spacing w:val="-4"/>
        </w:rPr>
        <w:t>его </w:t>
      </w:r>
      <w:r>
        <w:rPr>
          <w:spacing w:val="-5"/>
        </w:rPr>
        <w:t>урбани- зацией, ростом образования </w:t>
      </w:r>
      <w:r>
        <w:rPr/>
        <w:t>и </w:t>
      </w:r>
      <w:r>
        <w:rPr>
          <w:spacing w:val="-5"/>
        </w:rPr>
        <w:t>становлением национальной идеологии. Частью последней </w:t>
      </w:r>
      <w:r>
        <w:rPr/>
        <w:t>и </w:t>
      </w:r>
      <w:r>
        <w:rPr>
          <w:spacing w:val="-4"/>
        </w:rPr>
        <w:t>стала </w:t>
      </w:r>
      <w:r>
        <w:rPr>
          <w:spacing w:val="-5"/>
        </w:rPr>
        <w:t>историческая политика. Возникшие тогда </w:t>
      </w:r>
      <w:r>
        <w:rPr>
          <w:spacing w:val="-3"/>
        </w:rPr>
        <w:t>же </w:t>
      </w:r>
      <w:r>
        <w:rPr>
          <w:spacing w:val="-5"/>
        </w:rPr>
        <w:t>средства массовой информации, </w:t>
      </w:r>
      <w:r>
        <w:rPr>
          <w:spacing w:val="-4"/>
        </w:rPr>
        <w:t>наряду </w:t>
      </w:r>
      <w:r>
        <w:rPr/>
        <w:t>с </w:t>
      </w:r>
      <w:r>
        <w:rPr>
          <w:spacing w:val="-5"/>
        </w:rPr>
        <w:t>уже существовавшими куль- турными институтами (литература, театр, учебные заведения), </w:t>
      </w:r>
      <w:r>
        <w:rPr>
          <w:spacing w:val="-4"/>
        </w:rPr>
        <w:t>исполь- </w:t>
      </w:r>
      <w:r>
        <w:rPr>
          <w:spacing w:val="-5"/>
        </w:rPr>
        <w:t>зовались </w:t>
      </w:r>
      <w:r>
        <w:rPr>
          <w:spacing w:val="-4"/>
        </w:rPr>
        <w:t>для </w:t>
      </w:r>
      <w:r>
        <w:rPr>
          <w:spacing w:val="-5"/>
        </w:rPr>
        <w:t>создания национального нарратива, </w:t>
      </w:r>
      <w:r>
        <w:rPr>
          <w:spacing w:val="-4"/>
        </w:rPr>
        <w:t>который </w:t>
      </w:r>
      <w:r>
        <w:rPr>
          <w:spacing w:val="-5"/>
        </w:rPr>
        <w:t>должен </w:t>
      </w:r>
      <w:r>
        <w:rPr>
          <w:spacing w:val="-4"/>
        </w:rPr>
        <w:t>был </w:t>
      </w:r>
      <w:r>
        <w:rPr>
          <w:spacing w:val="-5"/>
        </w:rPr>
        <w:t>заменить прежние, уже </w:t>
      </w:r>
      <w:r>
        <w:rPr>
          <w:spacing w:val="-3"/>
        </w:rPr>
        <w:t>не </w:t>
      </w:r>
      <w:r>
        <w:rPr>
          <w:spacing w:val="-5"/>
        </w:rPr>
        <w:t>работавшие нарративы </w:t>
      </w:r>
      <w:r>
        <w:rPr>
          <w:spacing w:val="-6"/>
        </w:rPr>
        <w:t>(конфессиональные, монархические </w:t>
      </w:r>
      <w:r>
        <w:rPr/>
        <w:t>и </w:t>
      </w:r>
      <w:r>
        <w:rPr>
          <w:spacing w:val="-4"/>
        </w:rPr>
        <w:t>др.). </w:t>
      </w:r>
      <w:r>
        <w:rPr>
          <w:spacing w:val="-5"/>
        </w:rPr>
        <w:t>Правящие группы понимали, </w:t>
      </w:r>
      <w:r>
        <w:rPr>
          <w:spacing w:val="-4"/>
        </w:rPr>
        <w:t>что без </w:t>
      </w:r>
      <w:r>
        <w:rPr>
          <w:spacing w:val="-5"/>
        </w:rPr>
        <w:t>националь- ного нарратива невозможно создание сильного государства. </w:t>
      </w:r>
      <w:r>
        <w:rPr/>
        <w:t>Об </w:t>
      </w:r>
      <w:r>
        <w:rPr>
          <w:spacing w:val="-5"/>
        </w:rPr>
        <w:t>искус- ственности конструирования нации откровенно писал </w:t>
      </w:r>
      <w:r>
        <w:rPr/>
        <w:t>в </w:t>
      </w:r>
      <w:r>
        <w:rPr>
          <w:spacing w:val="-5"/>
        </w:rPr>
        <w:t>своих автобио- </w:t>
      </w:r>
      <w:r>
        <w:rPr>
          <w:spacing w:val="-6"/>
        </w:rPr>
        <w:t>графических </w:t>
      </w:r>
      <w:r>
        <w:rPr>
          <w:spacing w:val="-5"/>
        </w:rPr>
        <w:t>мемуарах </w:t>
      </w:r>
      <w:r>
        <w:rPr>
          <w:spacing w:val="-4"/>
        </w:rPr>
        <w:t>один </w:t>
      </w:r>
      <w:r>
        <w:rPr>
          <w:spacing w:val="-3"/>
        </w:rPr>
        <w:t>из </w:t>
      </w:r>
      <w:r>
        <w:rPr>
          <w:spacing w:val="-5"/>
        </w:rPr>
        <w:t>деятелей итальянского Рисорджименто Массимо Д’Адзельо: «создана Италия, осталось создать </w:t>
      </w:r>
      <w:r>
        <w:rPr>
          <w:spacing w:val="-4"/>
        </w:rPr>
        <w:t>итальянцев»</w:t>
      </w:r>
      <w:r>
        <w:rPr>
          <w:spacing w:val="-4"/>
          <w:position w:val="7"/>
          <w:sz w:val="14"/>
        </w:rPr>
        <w:t>30</w:t>
      </w:r>
      <w:r>
        <w:rPr>
          <w:spacing w:val="-4"/>
        </w:rPr>
        <w:t>.</w:t>
      </w:r>
    </w:p>
    <w:p>
      <w:pPr>
        <w:pStyle w:val="BodyText"/>
        <w:spacing w:line="232" w:lineRule="auto"/>
        <w:ind w:right="219" w:firstLine="453"/>
      </w:pPr>
      <w:r>
        <w:rPr/>
        <w:pict>
          <v:line style="position:absolute;mso-position-horizontal-relative:page;mso-position-vertical-relative:paragraph;z-index:-251328512;mso-wrap-distance-left:0;mso-wrap-distance-right:0" from="51.035809pt,42.628654pt" to="195.055809pt,42.628654pt" stroked="true" strokeweight=".48pt" strokecolor="#000000">
            <v:stroke dashstyle="solid"/>
            <w10:wrap type="topAndBottom"/>
          </v:line>
        </w:pict>
      </w:r>
      <w:r>
        <w:rPr>
          <w:spacing w:val="-4"/>
        </w:rPr>
        <w:t>Однако почти одновременно </w:t>
      </w:r>
      <w:r>
        <w:rPr/>
        <w:t>с </w:t>
      </w:r>
      <w:r>
        <w:rPr>
          <w:spacing w:val="-4"/>
        </w:rPr>
        <w:t>национальным нарративом </w:t>
      </w:r>
      <w:r>
        <w:rPr>
          <w:spacing w:val="-3"/>
        </w:rPr>
        <w:t>возни- кает </w:t>
      </w:r>
      <w:r>
        <w:rPr/>
        <w:t>и </w:t>
      </w:r>
      <w:r>
        <w:rPr>
          <w:spacing w:val="-4"/>
        </w:rPr>
        <w:t>контрнациональный нарратив </w:t>
      </w:r>
      <w:r>
        <w:rPr/>
        <w:t>– </w:t>
      </w:r>
      <w:r>
        <w:rPr>
          <w:spacing w:val="-4"/>
        </w:rPr>
        <w:t>нарратив сепаратистских групп </w:t>
      </w:r>
      <w:r>
        <w:rPr/>
        <w:t>и </w:t>
      </w:r>
      <w:r>
        <w:rPr>
          <w:spacing w:val="-4"/>
        </w:rPr>
        <w:t>нарратив других государств, направленный </w:t>
      </w:r>
      <w:r>
        <w:rPr>
          <w:spacing w:val="-3"/>
        </w:rPr>
        <w:t>на </w:t>
      </w:r>
      <w:r>
        <w:rPr>
          <w:spacing w:val="-4"/>
        </w:rPr>
        <w:t>ослабление конкурентов.</w:t>
      </w:r>
    </w:p>
    <w:p>
      <w:pPr>
        <w:spacing w:line="204" w:lineRule="exact" w:before="7"/>
        <w:ind w:left="340" w:right="0" w:firstLine="0"/>
        <w:jc w:val="left"/>
        <w:rPr>
          <w:sz w:val="18"/>
        </w:rPr>
      </w:pPr>
      <w:r>
        <w:rPr>
          <w:position w:val="6"/>
          <w:sz w:val="12"/>
        </w:rPr>
        <w:t>28 </w:t>
      </w:r>
      <w:r>
        <w:rPr>
          <w:sz w:val="18"/>
        </w:rPr>
        <w:t>Бубнов 2017: 5.</w:t>
      </w:r>
    </w:p>
    <w:p>
      <w:pPr>
        <w:spacing w:line="197" w:lineRule="exact" w:before="0"/>
        <w:ind w:left="340" w:right="0" w:firstLine="0"/>
        <w:jc w:val="left"/>
        <w:rPr>
          <w:sz w:val="18"/>
        </w:rPr>
      </w:pPr>
      <w:r>
        <w:rPr>
          <w:position w:val="6"/>
          <w:sz w:val="12"/>
        </w:rPr>
        <w:t>29 </w:t>
      </w:r>
      <w:r>
        <w:rPr>
          <w:sz w:val="18"/>
        </w:rPr>
        <w:t>Бонвеч 2017: 99.</w:t>
      </w:r>
    </w:p>
    <w:p>
      <w:pPr>
        <w:spacing w:line="204" w:lineRule="exact" w:before="0"/>
        <w:ind w:left="340" w:right="0" w:firstLine="0"/>
        <w:jc w:val="left"/>
        <w:rPr>
          <w:sz w:val="18"/>
        </w:rPr>
      </w:pPr>
      <w:r>
        <w:rPr>
          <w:position w:val="6"/>
          <w:sz w:val="12"/>
        </w:rPr>
        <w:t>30 </w:t>
      </w:r>
      <w:r>
        <w:rPr>
          <w:sz w:val="18"/>
        </w:rPr>
        <w:t>Azeglio D' 1891: 5.</w:t>
      </w:r>
    </w:p>
    <w:p>
      <w:pPr>
        <w:spacing w:after="0" w:line="204" w:lineRule="exact"/>
        <w:jc w:val="left"/>
        <w:rPr>
          <w:sz w:val="18"/>
        </w:rPr>
        <w:sectPr>
          <w:headerReference w:type="even" r:id="rId131"/>
          <w:headerReference w:type="default" r:id="rId132"/>
          <w:pgSz w:w="8230" w:h="12190"/>
          <w:pgMar w:header="656" w:footer="0" w:top="940" w:bottom="280" w:left="680" w:right="680"/>
        </w:sectPr>
      </w:pPr>
    </w:p>
    <w:p>
      <w:pPr>
        <w:pStyle w:val="BodyText"/>
        <w:spacing w:before="4"/>
        <w:ind w:left="0"/>
        <w:jc w:val="left"/>
        <w:rPr>
          <w:sz w:val="14"/>
        </w:rPr>
      </w:pPr>
    </w:p>
    <w:p>
      <w:pPr>
        <w:pStyle w:val="BodyText"/>
        <w:spacing w:line="232" w:lineRule="auto" w:before="98"/>
        <w:ind w:right="217"/>
      </w:pPr>
      <w:r>
        <w:rPr/>
        <w:t>В ХХ </w:t>
      </w:r>
      <w:r>
        <w:rPr>
          <w:spacing w:val="-3"/>
        </w:rPr>
        <w:t>веке </w:t>
      </w:r>
      <w:r>
        <w:rPr/>
        <w:t>к </w:t>
      </w:r>
      <w:r>
        <w:rPr>
          <w:spacing w:val="-4"/>
        </w:rPr>
        <w:t>этим группам присоединяется </w:t>
      </w:r>
      <w:r>
        <w:rPr/>
        <w:t>и </w:t>
      </w:r>
      <w:r>
        <w:rPr>
          <w:spacing w:val="-3"/>
        </w:rPr>
        <w:t>новый </w:t>
      </w:r>
      <w:r>
        <w:rPr>
          <w:spacing w:val="-4"/>
        </w:rPr>
        <w:t>кластер групп, </w:t>
      </w:r>
      <w:r>
        <w:rPr/>
        <w:t>за- </w:t>
      </w:r>
      <w:r>
        <w:rPr>
          <w:spacing w:val="-4"/>
        </w:rPr>
        <w:t>ряженный идеями того </w:t>
      </w:r>
      <w:r>
        <w:rPr>
          <w:spacing w:val="-3"/>
        </w:rPr>
        <w:t>или иного </w:t>
      </w:r>
      <w:r>
        <w:rPr>
          <w:spacing w:val="-4"/>
        </w:rPr>
        <w:t>вида глобализма. </w:t>
      </w:r>
      <w:r>
        <w:rPr/>
        <w:t>В </w:t>
      </w:r>
      <w:r>
        <w:rPr>
          <w:spacing w:val="-3"/>
        </w:rPr>
        <w:t>тех </w:t>
      </w:r>
      <w:r>
        <w:rPr>
          <w:spacing w:val="-4"/>
        </w:rPr>
        <w:t>временных </w:t>
      </w:r>
      <w:r>
        <w:rPr/>
        <w:t>и </w:t>
      </w:r>
      <w:r>
        <w:rPr>
          <w:spacing w:val="-4"/>
        </w:rPr>
        <w:t>пространственных точках, </w:t>
      </w:r>
      <w:r>
        <w:rPr>
          <w:spacing w:val="-3"/>
        </w:rPr>
        <w:t>где </w:t>
      </w:r>
      <w:r>
        <w:rPr>
          <w:spacing w:val="-4"/>
        </w:rPr>
        <w:t>борьба </w:t>
      </w:r>
      <w:r>
        <w:rPr>
          <w:spacing w:val="-3"/>
        </w:rPr>
        <w:t>между этими </w:t>
      </w:r>
      <w:r>
        <w:rPr>
          <w:spacing w:val="-4"/>
        </w:rPr>
        <w:t>группами становит- </w:t>
      </w:r>
      <w:r>
        <w:rPr/>
        <w:t>ся </w:t>
      </w:r>
      <w:r>
        <w:rPr>
          <w:spacing w:val="-4"/>
        </w:rPr>
        <w:t>наиболее острой, историческая политика, взятая ими </w:t>
      </w:r>
      <w:r>
        <w:rPr/>
        <w:t>на </w:t>
      </w:r>
      <w:r>
        <w:rPr>
          <w:spacing w:val="-4"/>
        </w:rPr>
        <w:t>вооружение, применяется особенно активно. Например, совсем недавно </w:t>
      </w:r>
      <w:r>
        <w:rPr/>
        <w:t>в </w:t>
      </w:r>
      <w:r>
        <w:rPr>
          <w:spacing w:val="-4"/>
        </w:rPr>
        <w:t>США </w:t>
      </w:r>
      <w:r>
        <w:rPr>
          <w:spacing w:val="-3"/>
        </w:rPr>
        <w:t>ост- </w:t>
      </w:r>
      <w:r>
        <w:rPr/>
        <w:t>рая </w:t>
      </w:r>
      <w:r>
        <w:rPr>
          <w:spacing w:val="-4"/>
        </w:rPr>
        <w:t>внутриполитическая борьба вызвала </w:t>
      </w:r>
      <w:r>
        <w:rPr>
          <w:spacing w:val="-5"/>
        </w:rPr>
        <w:t>актуализацию </w:t>
      </w:r>
      <w:r>
        <w:rPr>
          <w:spacing w:val="-3"/>
        </w:rPr>
        <w:t>памяти </w:t>
      </w:r>
      <w:r>
        <w:rPr/>
        <w:t>о </w:t>
      </w:r>
      <w:r>
        <w:rPr>
          <w:spacing w:val="-4"/>
        </w:rPr>
        <w:t>Граж- данской </w:t>
      </w:r>
      <w:r>
        <w:rPr>
          <w:spacing w:val="-3"/>
        </w:rPr>
        <w:t>войне </w:t>
      </w:r>
      <w:r>
        <w:rPr>
          <w:spacing w:val="-4"/>
        </w:rPr>
        <w:t>1861–1865 </w:t>
      </w:r>
      <w:r>
        <w:rPr>
          <w:spacing w:val="-3"/>
        </w:rPr>
        <w:t>гг., что </w:t>
      </w:r>
      <w:r>
        <w:rPr>
          <w:spacing w:val="-4"/>
        </w:rPr>
        <w:t>вылилось </w:t>
      </w:r>
      <w:r>
        <w:rPr/>
        <w:t>в </w:t>
      </w:r>
      <w:r>
        <w:rPr>
          <w:spacing w:val="-4"/>
        </w:rPr>
        <w:t>южных </w:t>
      </w:r>
      <w:r>
        <w:rPr>
          <w:spacing w:val="-3"/>
        </w:rPr>
        <w:t>штатах </w:t>
      </w:r>
      <w:r>
        <w:rPr/>
        <w:t>в </w:t>
      </w:r>
      <w:r>
        <w:rPr>
          <w:spacing w:val="-4"/>
        </w:rPr>
        <w:t>процесс </w:t>
      </w:r>
      <w:r>
        <w:rPr>
          <w:spacing w:val="-3"/>
        </w:rPr>
        <w:t>сноса </w:t>
      </w:r>
      <w:r>
        <w:rPr>
          <w:spacing w:val="-4"/>
        </w:rPr>
        <w:t>целого </w:t>
      </w:r>
      <w:r>
        <w:rPr>
          <w:spacing w:val="-3"/>
        </w:rPr>
        <w:t>ряда </w:t>
      </w:r>
      <w:r>
        <w:rPr>
          <w:spacing w:val="-4"/>
        </w:rPr>
        <w:t>памятников, посвященных</w:t>
      </w:r>
      <w:r>
        <w:rPr>
          <w:spacing w:val="-16"/>
        </w:rPr>
        <w:t> </w:t>
      </w:r>
      <w:r>
        <w:rPr>
          <w:spacing w:val="-4"/>
        </w:rPr>
        <w:t>конфедератам</w:t>
      </w:r>
      <w:r>
        <w:rPr>
          <w:spacing w:val="-4"/>
          <w:position w:val="7"/>
          <w:sz w:val="14"/>
        </w:rPr>
        <w:t>31</w:t>
      </w:r>
      <w:r>
        <w:rPr>
          <w:spacing w:val="-4"/>
        </w:rPr>
        <w:t>.</w:t>
      </w:r>
    </w:p>
    <w:p>
      <w:pPr>
        <w:pStyle w:val="BodyText"/>
        <w:spacing w:line="235" w:lineRule="auto" w:before="9"/>
        <w:ind w:right="215" w:firstLine="453"/>
      </w:pPr>
      <w:r>
        <w:rPr/>
        <w:pict>
          <v:line style="position:absolute;mso-position-horizontal-relative:page;mso-position-vertical-relative:paragraph;z-index:-251327488;mso-wrap-distance-left:0;mso-wrap-distance-right:0" from="51.035809pt,395.932678pt" to="195.055809pt,395.932678pt" stroked="true" strokeweight=".48pt" strokecolor="#000000">
            <v:stroke dashstyle="solid"/>
            <w10:wrap type="topAndBottom"/>
          </v:line>
        </w:pict>
      </w:r>
      <w:r>
        <w:rPr>
          <w:spacing w:val="-6"/>
        </w:rPr>
        <w:t>Взаимоотношения </w:t>
      </w:r>
      <w:r>
        <w:rPr>
          <w:spacing w:val="-5"/>
        </w:rPr>
        <w:t>исторической политики </w:t>
      </w:r>
      <w:r>
        <w:rPr>
          <w:spacing w:val="-4"/>
        </w:rPr>
        <w:t>как </w:t>
      </w:r>
      <w:r>
        <w:rPr>
          <w:spacing w:val="-5"/>
        </w:rPr>
        <w:t>ипостаси публич- </w:t>
      </w:r>
      <w:r>
        <w:rPr>
          <w:spacing w:val="-4"/>
        </w:rPr>
        <w:t>ной </w:t>
      </w:r>
      <w:r>
        <w:rPr>
          <w:spacing w:val="-5"/>
        </w:rPr>
        <w:t>истории </w:t>
      </w:r>
      <w:r>
        <w:rPr/>
        <w:t>и </w:t>
      </w:r>
      <w:r>
        <w:rPr>
          <w:spacing w:val="-5"/>
        </w:rPr>
        <w:t>традиционной </w:t>
      </w:r>
      <w:r>
        <w:rPr>
          <w:spacing w:val="-6"/>
        </w:rPr>
        <w:t>академической </w:t>
      </w:r>
      <w:r>
        <w:rPr>
          <w:spacing w:val="-5"/>
        </w:rPr>
        <w:t>истории </w:t>
      </w:r>
      <w:r>
        <w:rPr>
          <w:spacing w:val="-4"/>
        </w:rPr>
        <w:t>сложны </w:t>
      </w:r>
      <w:r>
        <w:rPr/>
        <w:t>и </w:t>
      </w:r>
      <w:r>
        <w:rPr>
          <w:spacing w:val="-5"/>
        </w:rPr>
        <w:t>неодно- значны. </w:t>
      </w:r>
      <w:r>
        <w:rPr/>
        <w:t>С </w:t>
      </w:r>
      <w:r>
        <w:rPr>
          <w:spacing w:val="-5"/>
        </w:rPr>
        <w:t>одной стороны, историческая политика, обращаясь </w:t>
      </w:r>
      <w:r>
        <w:rPr/>
        <w:t>к </w:t>
      </w:r>
      <w:r>
        <w:rPr>
          <w:spacing w:val="-5"/>
        </w:rPr>
        <w:t>широкой публике, апеллирует </w:t>
      </w:r>
      <w:r>
        <w:rPr/>
        <w:t>к </w:t>
      </w:r>
      <w:r>
        <w:rPr>
          <w:spacing w:val="-5"/>
        </w:rPr>
        <w:t>работам ученых, пытаясь опереться </w:t>
      </w:r>
      <w:r>
        <w:rPr>
          <w:spacing w:val="-3"/>
        </w:rPr>
        <w:t>на </w:t>
      </w:r>
      <w:r>
        <w:rPr/>
        <w:t>их </w:t>
      </w:r>
      <w:r>
        <w:rPr>
          <w:spacing w:val="-5"/>
        </w:rPr>
        <w:t>автори- </w:t>
      </w:r>
      <w:r>
        <w:rPr>
          <w:spacing w:val="-4"/>
        </w:rPr>
        <w:t>тет </w:t>
      </w:r>
      <w:r>
        <w:rPr/>
        <w:t>и </w:t>
      </w:r>
      <w:r>
        <w:rPr>
          <w:spacing w:val="-5"/>
        </w:rPr>
        <w:t>доказательную </w:t>
      </w:r>
      <w:r>
        <w:rPr>
          <w:spacing w:val="-4"/>
        </w:rPr>
        <w:t>базу, </w:t>
      </w:r>
      <w:r>
        <w:rPr/>
        <w:t>а с </w:t>
      </w:r>
      <w:r>
        <w:rPr>
          <w:spacing w:val="-5"/>
        </w:rPr>
        <w:t>другой, группы, продвигающие историче- скую политику, пытаются воздействовать </w:t>
      </w:r>
      <w:r>
        <w:rPr>
          <w:spacing w:val="-3"/>
        </w:rPr>
        <w:t>на </w:t>
      </w:r>
      <w:r>
        <w:rPr>
          <w:spacing w:val="-5"/>
        </w:rPr>
        <w:t>академическое сообщество, чтобы </w:t>
      </w:r>
      <w:r>
        <w:rPr>
          <w:spacing w:val="-4"/>
        </w:rPr>
        <w:t>оно </w:t>
      </w:r>
      <w:r>
        <w:rPr>
          <w:spacing w:val="-5"/>
        </w:rPr>
        <w:t>работало </w:t>
      </w:r>
      <w:r>
        <w:rPr/>
        <w:t>в </w:t>
      </w:r>
      <w:r>
        <w:rPr>
          <w:spacing w:val="-5"/>
        </w:rPr>
        <w:t>нужном ключе. Иногда </w:t>
      </w:r>
      <w:r>
        <w:rPr>
          <w:spacing w:val="-4"/>
        </w:rPr>
        <w:t>это </w:t>
      </w:r>
      <w:r>
        <w:rPr>
          <w:spacing w:val="-5"/>
        </w:rPr>
        <w:t>грубая сила государ- ственного аппарата, временами </w:t>
      </w:r>
      <w:r>
        <w:rPr>
          <w:spacing w:val="-4"/>
        </w:rPr>
        <w:t>даже </w:t>
      </w:r>
      <w:r>
        <w:rPr/>
        <w:t>в </w:t>
      </w:r>
      <w:r>
        <w:rPr>
          <w:spacing w:val="-4"/>
        </w:rPr>
        <w:t>виде </w:t>
      </w:r>
      <w:r>
        <w:rPr>
          <w:spacing w:val="-5"/>
        </w:rPr>
        <w:t>физических </w:t>
      </w:r>
      <w:r>
        <w:rPr>
          <w:spacing w:val="-4"/>
        </w:rPr>
        <w:t>репрессий</w:t>
      </w:r>
      <w:r>
        <w:rPr>
          <w:spacing w:val="-4"/>
          <w:position w:val="7"/>
          <w:sz w:val="14"/>
        </w:rPr>
        <w:t>32</w:t>
      </w:r>
      <w:r>
        <w:rPr>
          <w:spacing w:val="-4"/>
        </w:rPr>
        <w:t>; </w:t>
      </w:r>
      <w:r>
        <w:rPr>
          <w:spacing w:val="-5"/>
        </w:rPr>
        <w:t>иногда, более мягкие </w:t>
      </w:r>
      <w:r>
        <w:rPr>
          <w:spacing w:val="-4"/>
        </w:rPr>
        <w:t>формы </w:t>
      </w:r>
      <w:r>
        <w:rPr>
          <w:spacing w:val="-5"/>
        </w:rPr>
        <w:t>воздействия </w:t>
      </w:r>
      <w:r>
        <w:rPr>
          <w:spacing w:val="-3"/>
        </w:rPr>
        <w:t>на </w:t>
      </w:r>
      <w:r>
        <w:rPr>
          <w:spacing w:val="-5"/>
        </w:rPr>
        <w:t>ученых, </w:t>
      </w:r>
      <w:r>
        <w:rPr/>
        <w:t>в </w:t>
      </w:r>
      <w:r>
        <w:rPr>
          <w:spacing w:val="-4"/>
        </w:rPr>
        <w:t>виде </w:t>
      </w:r>
      <w:r>
        <w:rPr>
          <w:spacing w:val="-5"/>
        </w:rPr>
        <w:t>стимулиро- вания нужных исследований через гранты или, наоборот, создания </w:t>
      </w:r>
      <w:r>
        <w:rPr>
          <w:spacing w:val="-4"/>
        </w:rPr>
        <w:t>ат- </w:t>
      </w:r>
      <w:r>
        <w:rPr>
          <w:spacing w:val="-5"/>
        </w:rPr>
        <w:t>мосферы общественного осуждения неудобных </w:t>
      </w:r>
      <w:r>
        <w:rPr>
          <w:spacing w:val="-4"/>
        </w:rPr>
        <w:t>тем </w:t>
      </w:r>
      <w:r>
        <w:rPr>
          <w:spacing w:val="-3"/>
        </w:rPr>
        <w:t>или </w:t>
      </w:r>
      <w:r>
        <w:rPr>
          <w:spacing w:val="-5"/>
        </w:rPr>
        <w:t>формулировок. Порой, обстоятельства, например, получение материальных выгод, </w:t>
      </w:r>
      <w:r>
        <w:rPr>
          <w:spacing w:val="-3"/>
        </w:rPr>
        <w:t>по- </w:t>
      </w:r>
      <w:r>
        <w:rPr>
          <w:spacing w:val="-5"/>
        </w:rPr>
        <w:t>двигают ученых заняться исторической политикой, </w:t>
      </w:r>
      <w:r>
        <w:rPr/>
        <w:t>а </w:t>
      </w:r>
      <w:r>
        <w:rPr>
          <w:spacing w:val="-5"/>
        </w:rPr>
        <w:t>идеологов </w:t>
      </w:r>
      <w:r>
        <w:rPr/>
        <w:t>и </w:t>
      </w:r>
      <w:r>
        <w:rPr>
          <w:spacing w:val="-4"/>
        </w:rPr>
        <w:t>поли- </w:t>
      </w:r>
      <w:r>
        <w:rPr>
          <w:spacing w:val="-5"/>
        </w:rPr>
        <w:t>тиков получать, </w:t>
      </w:r>
      <w:r>
        <w:rPr>
          <w:spacing w:val="-3"/>
        </w:rPr>
        <w:t>из </w:t>
      </w:r>
      <w:r>
        <w:rPr>
          <w:spacing w:val="-5"/>
        </w:rPr>
        <w:t>соображений престижа </w:t>
      </w:r>
      <w:r>
        <w:rPr/>
        <w:t>и </w:t>
      </w:r>
      <w:r>
        <w:rPr>
          <w:spacing w:val="-5"/>
        </w:rPr>
        <w:t>карьерного роста, регалии </w:t>
      </w:r>
      <w:r>
        <w:rPr>
          <w:spacing w:val="-6"/>
        </w:rPr>
        <w:t>академических </w:t>
      </w:r>
      <w:r>
        <w:rPr>
          <w:spacing w:val="-5"/>
        </w:rPr>
        <w:t>историков. </w:t>
      </w:r>
      <w:r>
        <w:rPr/>
        <w:t>Но </w:t>
      </w:r>
      <w:r>
        <w:rPr>
          <w:spacing w:val="-4"/>
        </w:rPr>
        <w:t>при всех </w:t>
      </w:r>
      <w:r>
        <w:rPr>
          <w:spacing w:val="-5"/>
        </w:rPr>
        <w:t>этих переплетениях, надо </w:t>
      </w:r>
      <w:r>
        <w:rPr>
          <w:spacing w:val="-4"/>
        </w:rPr>
        <w:t>пони- </w:t>
      </w:r>
      <w:r>
        <w:rPr>
          <w:spacing w:val="-5"/>
        </w:rPr>
        <w:t>мать, </w:t>
      </w:r>
      <w:r>
        <w:rPr>
          <w:spacing w:val="-4"/>
        </w:rPr>
        <w:t>что </w:t>
      </w:r>
      <w:r>
        <w:rPr>
          <w:spacing w:val="-5"/>
        </w:rPr>
        <w:t>академическая история </w:t>
      </w:r>
      <w:r>
        <w:rPr/>
        <w:t>и </w:t>
      </w:r>
      <w:r>
        <w:rPr>
          <w:spacing w:val="-5"/>
        </w:rPr>
        <w:t>историческая политика </w:t>
      </w:r>
      <w:r>
        <w:rPr/>
        <w:t>в </w:t>
      </w:r>
      <w:r>
        <w:rPr>
          <w:spacing w:val="-5"/>
        </w:rPr>
        <w:t>основе </w:t>
      </w:r>
      <w:r>
        <w:rPr>
          <w:spacing w:val="-4"/>
        </w:rPr>
        <w:t>сво- </w:t>
      </w:r>
      <w:r>
        <w:rPr>
          <w:spacing w:val="-3"/>
        </w:rPr>
        <w:t>ей </w:t>
      </w:r>
      <w:r>
        <w:rPr>
          <w:spacing w:val="-5"/>
        </w:rPr>
        <w:t>имеют совершенно </w:t>
      </w:r>
      <w:r>
        <w:rPr>
          <w:spacing w:val="-4"/>
        </w:rPr>
        <w:t>разные цели: одна, </w:t>
      </w:r>
      <w:r>
        <w:rPr>
          <w:spacing w:val="-5"/>
        </w:rPr>
        <w:t>насколько </w:t>
      </w:r>
      <w:r>
        <w:rPr>
          <w:spacing w:val="-2"/>
        </w:rPr>
        <w:t>это </w:t>
      </w:r>
      <w:r>
        <w:rPr>
          <w:spacing w:val="-5"/>
        </w:rPr>
        <w:t>возможно, </w:t>
      </w:r>
      <w:r>
        <w:rPr>
          <w:spacing w:val="-4"/>
        </w:rPr>
        <w:t>бес- </w:t>
      </w:r>
      <w:r>
        <w:rPr>
          <w:spacing w:val="-6"/>
        </w:rPr>
        <w:t>пристрастно </w:t>
      </w:r>
      <w:r>
        <w:rPr>
          <w:spacing w:val="-5"/>
        </w:rPr>
        <w:t>пытается понять Прошлое, другая осознанно использует что-то </w:t>
      </w:r>
      <w:r>
        <w:rPr>
          <w:spacing w:val="-3"/>
        </w:rPr>
        <w:t>из </w:t>
      </w:r>
      <w:r>
        <w:rPr>
          <w:spacing w:val="-5"/>
        </w:rPr>
        <w:t>Прошлого, </w:t>
      </w:r>
      <w:r>
        <w:rPr>
          <w:spacing w:val="-4"/>
        </w:rPr>
        <w:t>для того чтобы </w:t>
      </w:r>
      <w:r>
        <w:rPr>
          <w:spacing w:val="-5"/>
        </w:rPr>
        <w:t>повлиять </w:t>
      </w:r>
      <w:r>
        <w:rPr>
          <w:spacing w:val="-3"/>
        </w:rPr>
        <w:t>на </w:t>
      </w:r>
      <w:r>
        <w:rPr>
          <w:spacing w:val="-5"/>
        </w:rPr>
        <w:t>Настоящее </w:t>
      </w:r>
      <w:r>
        <w:rPr/>
        <w:t>и </w:t>
      </w:r>
      <w:r>
        <w:rPr>
          <w:spacing w:val="-5"/>
        </w:rPr>
        <w:t>Будущее. </w:t>
      </w:r>
      <w:r>
        <w:rPr>
          <w:spacing w:val="-4"/>
        </w:rPr>
        <w:t>Это </w:t>
      </w:r>
      <w:r>
        <w:rPr>
          <w:spacing w:val="-5"/>
        </w:rPr>
        <w:t>отражается </w:t>
      </w:r>
      <w:r>
        <w:rPr/>
        <w:t>и </w:t>
      </w:r>
      <w:r>
        <w:rPr>
          <w:spacing w:val="-3"/>
        </w:rPr>
        <w:t>на </w:t>
      </w:r>
      <w:r>
        <w:rPr>
          <w:spacing w:val="-5"/>
        </w:rPr>
        <w:t>характере подаваемой исторической информации: например, если </w:t>
      </w:r>
      <w:r>
        <w:rPr>
          <w:spacing w:val="-4"/>
        </w:rPr>
        <w:t>для </w:t>
      </w:r>
      <w:r>
        <w:rPr>
          <w:spacing w:val="-5"/>
        </w:rPr>
        <w:t>академического нарратива характерны </w:t>
      </w:r>
      <w:r>
        <w:rPr>
          <w:spacing w:val="-4"/>
        </w:rPr>
        <w:t>противоре- </w:t>
      </w:r>
      <w:r>
        <w:rPr>
          <w:spacing w:val="-5"/>
        </w:rPr>
        <w:t>чивость данных, рефлексия </w:t>
      </w:r>
      <w:r>
        <w:rPr/>
        <w:t>и </w:t>
      </w:r>
      <w:r>
        <w:rPr>
          <w:spacing w:val="-5"/>
        </w:rPr>
        <w:t>саморефлексия исследователя, </w:t>
      </w:r>
      <w:r>
        <w:rPr>
          <w:spacing w:val="-3"/>
        </w:rPr>
        <w:t>то </w:t>
      </w:r>
      <w:r>
        <w:rPr/>
        <w:t>в </w:t>
      </w:r>
      <w:r>
        <w:rPr>
          <w:spacing w:val="-5"/>
        </w:rPr>
        <w:t>рамках исторической политики публике, </w:t>
      </w:r>
      <w:r>
        <w:rPr>
          <w:spacing w:val="-4"/>
        </w:rPr>
        <w:t>как </w:t>
      </w:r>
      <w:r>
        <w:rPr>
          <w:spacing w:val="-5"/>
        </w:rPr>
        <w:t>правило, подаются «неопровержи- </w:t>
      </w:r>
      <w:r>
        <w:rPr>
          <w:spacing w:val="-4"/>
        </w:rPr>
        <w:t>мые </w:t>
      </w:r>
      <w:r>
        <w:rPr>
          <w:spacing w:val="-5"/>
        </w:rPr>
        <w:t>факты». Информационные каналы, </w:t>
      </w:r>
      <w:r>
        <w:rPr/>
        <w:t>с </w:t>
      </w:r>
      <w:r>
        <w:rPr>
          <w:spacing w:val="-5"/>
        </w:rPr>
        <w:t>которыми работает историче- ская политика, </w:t>
      </w:r>
      <w:r>
        <w:rPr/>
        <w:t>в </w:t>
      </w:r>
      <w:r>
        <w:rPr>
          <w:spacing w:val="-5"/>
        </w:rPr>
        <w:t>отличие </w:t>
      </w:r>
      <w:r>
        <w:rPr/>
        <w:t>от </w:t>
      </w:r>
      <w:r>
        <w:rPr>
          <w:spacing w:val="-6"/>
        </w:rPr>
        <w:t>академической </w:t>
      </w:r>
      <w:r>
        <w:rPr>
          <w:spacing w:val="-5"/>
        </w:rPr>
        <w:t>истории, очень разнообраз- </w:t>
      </w:r>
      <w:r>
        <w:rPr>
          <w:spacing w:val="-3"/>
        </w:rPr>
        <w:t>ны </w:t>
      </w:r>
      <w:r>
        <w:rPr/>
        <w:t>– </w:t>
      </w:r>
      <w:r>
        <w:rPr>
          <w:spacing w:val="-5"/>
        </w:rPr>
        <w:t>фактически используются </w:t>
      </w:r>
      <w:r>
        <w:rPr>
          <w:spacing w:val="-4"/>
        </w:rPr>
        <w:t>все формы СМИ </w:t>
      </w:r>
      <w:r>
        <w:rPr/>
        <w:t>и </w:t>
      </w:r>
      <w:r>
        <w:rPr>
          <w:spacing w:val="-5"/>
        </w:rPr>
        <w:t>массовой культуры. Приоритетом становятся </w:t>
      </w:r>
      <w:r>
        <w:rPr>
          <w:spacing w:val="-3"/>
        </w:rPr>
        <w:t>те </w:t>
      </w:r>
      <w:r>
        <w:rPr>
          <w:spacing w:val="-5"/>
        </w:rPr>
        <w:t>каналы, которые наиболее эффективно </w:t>
      </w:r>
      <w:r>
        <w:rPr>
          <w:spacing w:val="-3"/>
        </w:rPr>
        <w:t>воз- </w:t>
      </w:r>
      <w:r>
        <w:rPr>
          <w:spacing w:val="-5"/>
        </w:rPr>
        <w:t>действуют </w:t>
      </w:r>
      <w:r>
        <w:rPr/>
        <w:t>на </w:t>
      </w:r>
      <w:r>
        <w:rPr>
          <w:spacing w:val="-5"/>
        </w:rPr>
        <w:t>важнейшие пласты населения, </w:t>
      </w:r>
      <w:r>
        <w:rPr/>
        <w:t>в </w:t>
      </w:r>
      <w:r>
        <w:rPr>
          <w:spacing w:val="-5"/>
        </w:rPr>
        <w:t>первую очередь </w:t>
      </w:r>
      <w:r>
        <w:rPr/>
        <w:t>на </w:t>
      </w:r>
      <w:r>
        <w:rPr>
          <w:spacing w:val="-4"/>
        </w:rPr>
        <w:t>моло- дежь (на смену </w:t>
      </w:r>
      <w:r>
        <w:rPr>
          <w:spacing w:val="-5"/>
        </w:rPr>
        <w:t>печати приходят </w:t>
      </w:r>
      <w:r>
        <w:rPr>
          <w:spacing w:val="-4"/>
        </w:rPr>
        <w:t>радио </w:t>
      </w:r>
      <w:r>
        <w:rPr/>
        <w:t>и </w:t>
      </w:r>
      <w:r>
        <w:rPr>
          <w:spacing w:val="-5"/>
        </w:rPr>
        <w:t>кинематограф, затем телевиде- ние, </w:t>
      </w:r>
      <w:r>
        <w:rPr/>
        <w:t>а </w:t>
      </w:r>
      <w:r>
        <w:rPr>
          <w:spacing w:val="-5"/>
        </w:rPr>
        <w:t>сегодня </w:t>
      </w:r>
      <w:r>
        <w:rPr/>
        <w:t>– </w:t>
      </w:r>
      <w:r>
        <w:rPr>
          <w:spacing w:val="-5"/>
        </w:rPr>
        <w:t>интернет). Поскольку художественный образ чаще </w:t>
      </w:r>
      <w:r>
        <w:rPr>
          <w:spacing w:val="-4"/>
        </w:rPr>
        <w:t>все- </w:t>
      </w:r>
      <w:r>
        <w:rPr>
          <w:spacing w:val="-3"/>
        </w:rPr>
        <w:t>го </w:t>
      </w:r>
      <w:r>
        <w:rPr>
          <w:spacing w:val="-5"/>
        </w:rPr>
        <w:t>воздействует сильнее документальной информации, историческая политика работает </w:t>
      </w:r>
      <w:r>
        <w:rPr>
          <w:spacing w:val="-3"/>
        </w:rPr>
        <w:t>не </w:t>
      </w:r>
      <w:r>
        <w:rPr>
          <w:spacing w:val="-4"/>
        </w:rPr>
        <w:t>только </w:t>
      </w:r>
      <w:r>
        <w:rPr>
          <w:spacing w:val="-3"/>
        </w:rPr>
        <w:t>(и не </w:t>
      </w:r>
      <w:r>
        <w:rPr>
          <w:spacing w:val="-4"/>
        </w:rPr>
        <w:t>столько) </w:t>
      </w:r>
      <w:r>
        <w:rPr/>
        <w:t>с </w:t>
      </w:r>
      <w:r>
        <w:rPr>
          <w:spacing w:val="-5"/>
        </w:rPr>
        <w:t>разумом, </w:t>
      </w:r>
      <w:r>
        <w:rPr>
          <w:spacing w:val="-3"/>
        </w:rPr>
        <w:t>но </w:t>
      </w:r>
      <w:r>
        <w:rPr>
          <w:spacing w:val="-5"/>
        </w:rPr>
        <w:t>также </w:t>
      </w:r>
      <w:r>
        <w:rPr/>
        <w:t>с </w:t>
      </w:r>
      <w:r>
        <w:rPr>
          <w:spacing w:val="-3"/>
        </w:rPr>
        <w:t>эмо- </w:t>
      </w:r>
      <w:r>
        <w:rPr>
          <w:spacing w:val="-5"/>
        </w:rPr>
        <w:t>циями публики, </w:t>
      </w:r>
      <w:r>
        <w:rPr>
          <w:spacing w:val="-3"/>
        </w:rPr>
        <w:t>что </w:t>
      </w:r>
      <w:r>
        <w:rPr>
          <w:spacing w:val="-5"/>
        </w:rPr>
        <w:t>весьма характерно </w:t>
      </w:r>
      <w:r>
        <w:rPr>
          <w:spacing w:val="-4"/>
        </w:rPr>
        <w:t>для </w:t>
      </w:r>
      <w:r>
        <w:rPr>
          <w:spacing w:val="-5"/>
        </w:rPr>
        <w:t>публичной</w:t>
      </w:r>
      <w:r>
        <w:rPr>
          <w:spacing w:val="-18"/>
        </w:rPr>
        <w:t> </w:t>
      </w:r>
      <w:r>
        <w:rPr>
          <w:spacing w:val="-5"/>
        </w:rPr>
        <w:t>истории.</w:t>
      </w:r>
    </w:p>
    <w:p>
      <w:pPr>
        <w:spacing w:line="228" w:lineRule="auto" w:before="16"/>
        <w:ind w:left="340" w:right="216" w:firstLine="0"/>
        <w:jc w:val="both"/>
        <w:rPr>
          <w:sz w:val="18"/>
        </w:rPr>
      </w:pPr>
      <w:r>
        <w:rPr>
          <w:position w:val="6"/>
          <w:sz w:val="12"/>
        </w:rPr>
        <w:t>31 </w:t>
      </w:r>
      <w:r>
        <w:rPr>
          <w:spacing w:val="-3"/>
          <w:sz w:val="18"/>
        </w:rPr>
        <w:t>См. </w:t>
      </w:r>
      <w:r>
        <w:rPr>
          <w:spacing w:val="-4"/>
          <w:sz w:val="18"/>
        </w:rPr>
        <w:t>актуальную </w:t>
      </w:r>
      <w:r>
        <w:rPr>
          <w:spacing w:val="-3"/>
          <w:sz w:val="18"/>
        </w:rPr>
        <w:t>подборку </w:t>
      </w:r>
      <w:r>
        <w:rPr>
          <w:sz w:val="18"/>
        </w:rPr>
        <w:t>фото- и </w:t>
      </w:r>
      <w:r>
        <w:rPr>
          <w:spacing w:val="-4"/>
          <w:sz w:val="18"/>
        </w:rPr>
        <w:t>видеоматериалов </w:t>
      </w:r>
      <w:r>
        <w:rPr>
          <w:sz w:val="18"/>
        </w:rPr>
        <w:t>по </w:t>
      </w:r>
      <w:r>
        <w:rPr>
          <w:spacing w:val="-4"/>
          <w:sz w:val="18"/>
        </w:rPr>
        <w:t>проблеме </w:t>
      </w:r>
      <w:r>
        <w:rPr>
          <w:spacing w:val="-3"/>
          <w:sz w:val="18"/>
        </w:rPr>
        <w:t>[Конфедерато- пад]: </w:t>
      </w:r>
      <w:r>
        <w:rPr>
          <w:spacing w:val="-4"/>
          <w:sz w:val="18"/>
        </w:rPr>
        <w:t>URL: https://colonelcassad.livejournal.com/3430565.html</w:t>
      </w:r>
    </w:p>
    <w:p>
      <w:pPr>
        <w:spacing w:line="199" w:lineRule="exact" w:before="0"/>
        <w:ind w:left="340" w:right="0" w:firstLine="0"/>
        <w:jc w:val="both"/>
        <w:rPr>
          <w:sz w:val="18"/>
        </w:rPr>
      </w:pPr>
      <w:r>
        <w:rPr>
          <w:position w:val="6"/>
          <w:sz w:val="12"/>
        </w:rPr>
        <w:t>32 </w:t>
      </w:r>
      <w:r>
        <w:rPr>
          <w:sz w:val="18"/>
        </w:rPr>
        <w:t>Камерова 2013: 751-755.</w:t>
      </w:r>
    </w:p>
    <w:p>
      <w:pPr>
        <w:spacing w:after="0" w:line="199" w:lineRule="exact"/>
        <w:jc w:val="both"/>
        <w:rPr>
          <w:sz w:val="18"/>
        </w:rPr>
        <w:sectPr>
          <w:pgSz w:w="8230" w:h="12190"/>
          <w:pgMar w:header="656" w:footer="0" w:top="940" w:bottom="280" w:left="680" w:right="680"/>
        </w:sectPr>
      </w:pPr>
    </w:p>
    <w:p>
      <w:pPr>
        <w:pStyle w:val="BodyText"/>
        <w:spacing w:before="2"/>
        <w:ind w:left="0"/>
        <w:jc w:val="left"/>
        <w:rPr>
          <w:sz w:val="14"/>
        </w:rPr>
      </w:pPr>
    </w:p>
    <w:p>
      <w:pPr>
        <w:spacing w:line="235" w:lineRule="auto" w:before="96"/>
        <w:ind w:left="340" w:right="218" w:firstLine="453"/>
        <w:jc w:val="right"/>
        <w:rPr>
          <w:sz w:val="21"/>
        </w:rPr>
      </w:pPr>
      <w:r>
        <w:rPr>
          <w:b/>
          <w:spacing w:val="-4"/>
          <w:sz w:val="21"/>
        </w:rPr>
        <w:t>Специфика бытования истории </w:t>
      </w:r>
      <w:r>
        <w:rPr>
          <w:b/>
          <w:sz w:val="21"/>
        </w:rPr>
        <w:t>в </w:t>
      </w:r>
      <w:r>
        <w:rPr>
          <w:b/>
          <w:spacing w:val="-4"/>
          <w:sz w:val="21"/>
        </w:rPr>
        <w:t>публичных </w:t>
      </w:r>
      <w:r>
        <w:rPr>
          <w:b/>
          <w:spacing w:val="-5"/>
          <w:sz w:val="21"/>
        </w:rPr>
        <w:t>социальных,</w:t>
      </w:r>
      <w:r>
        <w:rPr>
          <w:b/>
          <w:w w:val="100"/>
          <w:sz w:val="21"/>
        </w:rPr>
        <w:t> </w:t>
      </w:r>
      <w:r>
        <w:rPr>
          <w:b/>
          <w:spacing w:val="-4"/>
          <w:sz w:val="21"/>
        </w:rPr>
        <w:t>коммуникативных </w:t>
      </w:r>
      <w:r>
        <w:rPr>
          <w:b/>
          <w:sz w:val="21"/>
        </w:rPr>
        <w:t>и </w:t>
      </w:r>
      <w:r>
        <w:rPr>
          <w:b/>
          <w:spacing w:val="-4"/>
          <w:sz w:val="21"/>
        </w:rPr>
        <w:t>художественных практиках</w:t>
      </w:r>
      <w:r>
        <w:rPr>
          <w:spacing w:val="-4"/>
          <w:sz w:val="21"/>
        </w:rPr>
        <w:t>. Публичное </w:t>
      </w:r>
      <w:r>
        <w:rPr>
          <w:spacing w:val="-3"/>
          <w:sz w:val="21"/>
        </w:rPr>
        <w:t>про-</w:t>
      </w:r>
      <w:r>
        <w:rPr>
          <w:w w:val="100"/>
          <w:sz w:val="21"/>
        </w:rPr>
        <w:t> </w:t>
      </w:r>
      <w:r>
        <w:rPr>
          <w:spacing w:val="-4"/>
          <w:sz w:val="21"/>
        </w:rPr>
        <w:t>странство, </w:t>
      </w:r>
      <w:r>
        <w:rPr>
          <w:sz w:val="21"/>
        </w:rPr>
        <w:t>в </w:t>
      </w:r>
      <w:r>
        <w:rPr>
          <w:spacing w:val="-4"/>
          <w:sz w:val="21"/>
        </w:rPr>
        <w:t>котором, так </w:t>
      </w:r>
      <w:r>
        <w:rPr>
          <w:sz w:val="21"/>
        </w:rPr>
        <w:t>или </w:t>
      </w:r>
      <w:r>
        <w:rPr>
          <w:spacing w:val="-4"/>
          <w:sz w:val="21"/>
        </w:rPr>
        <w:t>иначе, осуществляется использование</w:t>
      </w:r>
      <w:r>
        <w:rPr>
          <w:w w:val="100"/>
          <w:sz w:val="21"/>
        </w:rPr>
        <w:t> </w:t>
      </w:r>
      <w:r>
        <w:rPr>
          <w:spacing w:val="-4"/>
          <w:sz w:val="21"/>
        </w:rPr>
        <w:t>материалов истории, </w:t>
      </w:r>
      <w:r>
        <w:rPr>
          <w:spacing w:val="-3"/>
          <w:sz w:val="21"/>
        </w:rPr>
        <w:t>можно </w:t>
      </w:r>
      <w:r>
        <w:rPr>
          <w:spacing w:val="-4"/>
          <w:sz w:val="21"/>
        </w:rPr>
        <w:t>условно разделить </w:t>
      </w:r>
      <w:r>
        <w:rPr>
          <w:spacing w:val="-3"/>
          <w:sz w:val="21"/>
        </w:rPr>
        <w:t>на две </w:t>
      </w:r>
      <w:r>
        <w:rPr>
          <w:spacing w:val="-4"/>
          <w:sz w:val="21"/>
        </w:rPr>
        <w:t>ключевые </w:t>
      </w:r>
      <w:r>
        <w:rPr>
          <w:spacing w:val="-3"/>
          <w:sz w:val="21"/>
        </w:rPr>
        <w:t>сферы.</w:t>
      </w:r>
      <w:r>
        <w:rPr>
          <w:w w:val="100"/>
          <w:sz w:val="21"/>
        </w:rPr>
        <w:t> </w:t>
      </w:r>
      <w:r>
        <w:rPr>
          <w:spacing w:val="-5"/>
          <w:sz w:val="21"/>
        </w:rPr>
        <w:t>Во-первых, сфера, которую </w:t>
      </w:r>
      <w:r>
        <w:rPr>
          <w:spacing w:val="-4"/>
          <w:sz w:val="21"/>
        </w:rPr>
        <w:t>можно </w:t>
      </w:r>
      <w:r>
        <w:rPr>
          <w:spacing w:val="-6"/>
          <w:sz w:val="21"/>
        </w:rPr>
        <w:t>условно </w:t>
      </w:r>
      <w:r>
        <w:rPr>
          <w:spacing w:val="-5"/>
          <w:sz w:val="21"/>
        </w:rPr>
        <w:t>назвать сферой массо-</w:t>
      </w:r>
    </w:p>
    <w:p>
      <w:pPr>
        <w:pStyle w:val="BodyText"/>
        <w:spacing w:line="235" w:lineRule="auto"/>
        <w:ind w:right="216"/>
      </w:pPr>
      <w:r>
        <w:rPr>
          <w:spacing w:val="-4"/>
        </w:rPr>
        <w:t>вых </w:t>
      </w:r>
      <w:r>
        <w:rPr>
          <w:spacing w:val="-5"/>
        </w:rPr>
        <w:t>коммуникаций. </w:t>
      </w:r>
      <w:r>
        <w:rPr>
          <w:spacing w:val="-4"/>
        </w:rPr>
        <w:t>Сюда </w:t>
      </w:r>
      <w:r>
        <w:rPr>
          <w:spacing w:val="-5"/>
        </w:rPr>
        <w:t>относится область передачи рационально- логической информации, </w:t>
      </w:r>
      <w:r>
        <w:rPr>
          <w:spacing w:val="-4"/>
        </w:rPr>
        <w:t>обмена </w:t>
      </w:r>
      <w:r>
        <w:rPr>
          <w:spacing w:val="-5"/>
        </w:rPr>
        <w:t>информацией, </w:t>
      </w:r>
      <w:r>
        <w:rPr>
          <w:spacing w:val="-4"/>
        </w:rPr>
        <w:t>которая </w:t>
      </w:r>
      <w:r>
        <w:rPr>
          <w:spacing w:val="-5"/>
        </w:rPr>
        <w:t>должна воспри- ниматься </w:t>
      </w:r>
      <w:r>
        <w:rPr>
          <w:spacing w:val="-4"/>
        </w:rPr>
        <w:t>как </w:t>
      </w:r>
      <w:r>
        <w:rPr>
          <w:spacing w:val="-5"/>
        </w:rPr>
        <w:t>объективная </w:t>
      </w:r>
      <w:r>
        <w:rPr/>
        <w:t>и </w:t>
      </w:r>
      <w:r>
        <w:rPr>
          <w:spacing w:val="-3"/>
        </w:rPr>
        <w:t>не </w:t>
      </w:r>
      <w:r>
        <w:rPr>
          <w:spacing w:val="-5"/>
        </w:rPr>
        <w:t>иметь, </w:t>
      </w:r>
      <w:r>
        <w:rPr>
          <w:spacing w:val="-3"/>
        </w:rPr>
        <w:t>по </w:t>
      </w:r>
      <w:r>
        <w:rPr>
          <w:spacing w:val="-5"/>
        </w:rPr>
        <w:t>возможности, художественно- эмоциональной окраски. </w:t>
      </w:r>
      <w:r>
        <w:rPr/>
        <w:t>К </w:t>
      </w:r>
      <w:r>
        <w:rPr>
          <w:spacing w:val="-5"/>
        </w:rPr>
        <w:t>данной области, </w:t>
      </w:r>
      <w:r>
        <w:rPr/>
        <w:t>в </w:t>
      </w:r>
      <w:r>
        <w:rPr>
          <w:spacing w:val="-5"/>
        </w:rPr>
        <w:t>первую очередь, относятся </w:t>
      </w:r>
      <w:r>
        <w:rPr>
          <w:spacing w:val="-4"/>
        </w:rPr>
        <w:t>СМИ, </w:t>
      </w:r>
      <w:r>
        <w:rPr/>
        <w:t>а </w:t>
      </w:r>
      <w:r>
        <w:rPr>
          <w:spacing w:val="-5"/>
        </w:rPr>
        <w:t>также область </w:t>
      </w:r>
      <w:r>
        <w:rPr>
          <w:spacing w:val="-6"/>
        </w:rPr>
        <w:t>политической, национальной </w:t>
      </w:r>
      <w:r>
        <w:rPr/>
        <w:t>и </w:t>
      </w:r>
      <w:r>
        <w:rPr>
          <w:spacing w:val="-5"/>
        </w:rPr>
        <w:t>другой пропаган- </w:t>
      </w:r>
      <w:r>
        <w:rPr>
          <w:spacing w:val="-3"/>
        </w:rPr>
        <w:t>ды </w:t>
      </w:r>
      <w:r>
        <w:rPr>
          <w:spacing w:val="-5"/>
        </w:rPr>
        <w:t>(здесь исторические знания, </w:t>
      </w:r>
      <w:r>
        <w:rPr>
          <w:spacing w:val="-4"/>
        </w:rPr>
        <w:t>как </w:t>
      </w:r>
      <w:r>
        <w:rPr>
          <w:spacing w:val="-5"/>
        </w:rPr>
        <w:t>правило, сильно искажаются, </w:t>
      </w:r>
      <w:r>
        <w:rPr>
          <w:spacing w:val="-4"/>
        </w:rPr>
        <w:t>однако </w:t>
      </w:r>
      <w:r>
        <w:rPr>
          <w:spacing w:val="-5"/>
        </w:rPr>
        <w:t>преподносятся исключительно </w:t>
      </w:r>
      <w:r>
        <w:rPr>
          <w:spacing w:val="-4"/>
        </w:rPr>
        <w:t>как </w:t>
      </w:r>
      <w:r>
        <w:rPr>
          <w:spacing w:val="-5"/>
        </w:rPr>
        <w:t>объективные). </w:t>
      </w:r>
      <w:r>
        <w:rPr/>
        <w:t>В </w:t>
      </w:r>
      <w:r>
        <w:rPr>
          <w:spacing w:val="-4"/>
        </w:rPr>
        <w:t>рамках </w:t>
      </w:r>
      <w:r>
        <w:rPr>
          <w:spacing w:val="-5"/>
        </w:rPr>
        <w:t>сферы </w:t>
      </w:r>
      <w:r>
        <w:rPr>
          <w:spacing w:val="-4"/>
        </w:rPr>
        <w:t>мас- </w:t>
      </w:r>
      <w:r>
        <w:rPr>
          <w:spacing w:val="-5"/>
        </w:rPr>
        <w:t>совых коммуникаций бытование истории </w:t>
      </w:r>
      <w:r>
        <w:rPr/>
        <w:t>в </w:t>
      </w:r>
      <w:r>
        <w:rPr>
          <w:spacing w:val="-5"/>
        </w:rPr>
        <w:t>публичном пространстве </w:t>
      </w:r>
      <w:r>
        <w:rPr>
          <w:spacing w:val="-6"/>
        </w:rPr>
        <w:t>наблюдается </w:t>
      </w:r>
      <w:r>
        <w:rPr/>
        <w:t>в </w:t>
      </w:r>
      <w:r>
        <w:rPr>
          <w:spacing w:val="-5"/>
        </w:rPr>
        <w:t>повседневной жизни. </w:t>
      </w:r>
      <w:r>
        <w:rPr>
          <w:spacing w:val="-4"/>
        </w:rPr>
        <w:t>Так, </w:t>
      </w:r>
      <w:r>
        <w:rPr>
          <w:spacing w:val="-5"/>
        </w:rPr>
        <w:t>безусловно, важным представ- ляется </w:t>
      </w:r>
      <w:r>
        <w:rPr>
          <w:spacing w:val="-4"/>
        </w:rPr>
        <w:t>то, как </w:t>
      </w:r>
      <w:r>
        <w:rPr>
          <w:spacing w:val="-5"/>
        </w:rPr>
        <w:t>исторический материал используется </w:t>
      </w:r>
      <w:r>
        <w:rPr>
          <w:spacing w:val="-3"/>
        </w:rPr>
        <w:t>при </w:t>
      </w:r>
      <w:r>
        <w:rPr>
          <w:spacing w:val="-5"/>
        </w:rPr>
        <w:t>выстраивании публичных городских </w:t>
      </w:r>
      <w:r>
        <w:rPr>
          <w:spacing w:val="-4"/>
        </w:rPr>
        <w:t>пространств</w:t>
      </w:r>
      <w:r>
        <w:rPr>
          <w:spacing w:val="-4"/>
          <w:position w:val="7"/>
          <w:sz w:val="14"/>
        </w:rPr>
        <w:t>33</w:t>
      </w:r>
      <w:r>
        <w:rPr>
          <w:spacing w:val="-4"/>
        </w:rPr>
        <w:t>, </w:t>
      </w:r>
      <w:r>
        <w:rPr>
          <w:spacing w:val="-5"/>
        </w:rPr>
        <w:t>создании развлекательных </w:t>
      </w:r>
      <w:r>
        <w:rPr/>
        <w:t>и </w:t>
      </w:r>
      <w:r>
        <w:rPr>
          <w:spacing w:val="-4"/>
        </w:rPr>
        <w:t>про- </w:t>
      </w:r>
      <w:r>
        <w:rPr>
          <w:spacing w:val="-6"/>
        </w:rPr>
        <w:t>светительских </w:t>
      </w:r>
      <w:r>
        <w:rPr>
          <w:spacing w:val="-5"/>
        </w:rPr>
        <w:t>комплексов, таких </w:t>
      </w:r>
      <w:r>
        <w:rPr>
          <w:spacing w:val="-4"/>
        </w:rPr>
        <w:t>как </w:t>
      </w:r>
      <w:r>
        <w:rPr>
          <w:spacing w:val="-5"/>
        </w:rPr>
        <w:t>музеи, площадки исторических реконструкций, образовательные онлайн </w:t>
      </w:r>
      <w:r>
        <w:rPr/>
        <w:t>и </w:t>
      </w:r>
      <w:r>
        <w:rPr>
          <w:spacing w:val="-4"/>
        </w:rPr>
        <w:t>оффлайн </w:t>
      </w:r>
      <w:r>
        <w:rPr>
          <w:spacing w:val="-5"/>
        </w:rPr>
        <w:t>проекты. </w:t>
      </w:r>
      <w:r>
        <w:rPr>
          <w:spacing w:val="-4"/>
        </w:rPr>
        <w:t>Немало- </w:t>
      </w:r>
      <w:r>
        <w:rPr>
          <w:spacing w:val="-5"/>
        </w:rPr>
        <w:t>важным является рассмотрение проблемы использования истории </w:t>
      </w:r>
      <w:r>
        <w:rPr/>
        <w:t>в </w:t>
      </w:r>
      <w:r>
        <w:rPr>
          <w:spacing w:val="-3"/>
        </w:rPr>
        <w:t>по- ле </w:t>
      </w:r>
      <w:r>
        <w:rPr>
          <w:spacing w:val="-5"/>
        </w:rPr>
        <w:t>экономической  жизни  общества,  например,  </w:t>
      </w:r>
      <w:r>
        <w:rPr/>
        <w:t>в  </w:t>
      </w:r>
      <w:r>
        <w:rPr>
          <w:spacing w:val="-5"/>
        </w:rPr>
        <w:t>области  маркетинга, </w:t>
      </w:r>
      <w:r>
        <w:rPr/>
        <w:t>в </w:t>
      </w:r>
      <w:r>
        <w:rPr>
          <w:spacing w:val="-6"/>
        </w:rPr>
        <w:t>частности, </w:t>
      </w:r>
      <w:r>
        <w:rPr/>
        <w:t>в </w:t>
      </w:r>
      <w:r>
        <w:rPr>
          <w:spacing w:val="-5"/>
        </w:rPr>
        <w:t>формировании концепции </w:t>
      </w:r>
      <w:r>
        <w:rPr/>
        <w:t>и </w:t>
      </w:r>
      <w:r>
        <w:rPr>
          <w:spacing w:val="-5"/>
        </w:rPr>
        <w:t>общей философии</w:t>
      </w:r>
      <w:r>
        <w:rPr>
          <w:spacing w:val="-14"/>
        </w:rPr>
        <w:t> </w:t>
      </w:r>
      <w:r>
        <w:rPr>
          <w:spacing w:val="-5"/>
        </w:rPr>
        <w:t>брендов.</w:t>
      </w:r>
    </w:p>
    <w:p>
      <w:pPr>
        <w:pStyle w:val="BodyText"/>
        <w:spacing w:line="219" w:lineRule="exact"/>
        <w:ind w:left="794"/>
      </w:pPr>
      <w:r>
        <w:rPr/>
        <w:t>Второй сферой бытования исторического знания в публичном про-</w:t>
      </w:r>
    </w:p>
    <w:p>
      <w:pPr>
        <w:pStyle w:val="BodyText"/>
        <w:spacing w:line="235" w:lineRule="auto"/>
        <w:ind w:right="219"/>
      </w:pPr>
      <w:r>
        <w:rPr>
          <w:spacing w:val="-5"/>
        </w:rPr>
        <w:t>странстве становится художественная сфера. Безусловно, образы </w:t>
      </w:r>
      <w:r>
        <w:rPr>
          <w:spacing w:val="-4"/>
        </w:rPr>
        <w:t>про- </w:t>
      </w:r>
      <w:r>
        <w:rPr>
          <w:spacing w:val="-5"/>
        </w:rPr>
        <w:t>шлого, которые транслируют литература, живопись, театр, кинемато- граф, оказывают огромное влияние </w:t>
      </w:r>
      <w:r>
        <w:rPr/>
        <w:t>на </w:t>
      </w:r>
      <w:r>
        <w:rPr>
          <w:spacing w:val="-5"/>
        </w:rPr>
        <w:t>формирование </w:t>
      </w:r>
      <w:r>
        <w:rPr>
          <w:spacing w:val="-6"/>
        </w:rPr>
        <w:t>исторических </w:t>
      </w:r>
      <w:r>
        <w:rPr>
          <w:spacing w:val="-5"/>
        </w:rPr>
        <w:t>представлений. Область художественного творчества, будучи абсолют- </w:t>
      </w:r>
      <w:r>
        <w:rPr>
          <w:spacing w:val="-3"/>
        </w:rPr>
        <w:t>но </w:t>
      </w:r>
      <w:r>
        <w:rPr>
          <w:spacing w:val="-5"/>
        </w:rPr>
        <w:t>субъективной, </w:t>
      </w:r>
      <w:r>
        <w:rPr>
          <w:spacing w:val="-4"/>
        </w:rPr>
        <w:t>может, </w:t>
      </w:r>
      <w:r>
        <w:rPr/>
        <w:t>с </w:t>
      </w:r>
      <w:r>
        <w:rPr>
          <w:spacing w:val="-5"/>
        </w:rPr>
        <w:t>одной стороны, создавать наиболее </w:t>
      </w:r>
      <w:r>
        <w:rPr>
          <w:spacing w:val="-4"/>
        </w:rPr>
        <w:t>яркие </w:t>
      </w:r>
      <w:r>
        <w:rPr/>
        <w:t>и </w:t>
      </w:r>
      <w:r>
        <w:rPr>
          <w:spacing w:val="-6"/>
        </w:rPr>
        <w:t>запоминающиеся </w:t>
      </w:r>
      <w:r>
        <w:rPr>
          <w:spacing w:val="-5"/>
        </w:rPr>
        <w:t>образы, </w:t>
      </w:r>
      <w:r>
        <w:rPr/>
        <w:t>а с </w:t>
      </w:r>
      <w:r>
        <w:rPr>
          <w:spacing w:val="-5"/>
        </w:rPr>
        <w:t>другой, транслировать </w:t>
      </w:r>
      <w:r>
        <w:rPr>
          <w:spacing w:val="-4"/>
        </w:rPr>
        <w:t>разного рода </w:t>
      </w:r>
      <w:r>
        <w:rPr>
          <w:spacing w:val="-5"/>
        </w:rPr>
        <w:t>идеи, обращаясь </w:t>
      </w:r>
      <w:r>
        <w:rPr/>
        <w:t>к </w:t>
      </w:r>
      <w:r>
        <w:rPr>
          <w:spacing w:val="-5"/>
        </w:rPr>
        <w:t>чувствам людей </w:t>
      </w:r>
      <w:r>
        <w:rPr/>
        <w:t>и </w:t>
      </w:r>
      <w:r>
        <w:rPr>
          <w:spacing w:val="-5"/>
        </w:rPr>
        <w:t>минуя рациональное осмысление </w:t>
      </w:r>
      <w:r>
        <w:rPr/>
        <w:t>и </w:t>
      </w:r>
      <w:r>
        <w:rPr>
          <w:spacing w:val="-4"/>
        </w:rPr>
        <w:t>необ- </w:t>
      </w:r>
      <w:r>
        <w:rPr>
          <w:spacing w:val="-5"/>
        </w:rPr>
        <w:t>ходимость аргументации. Следовательно, посредством </w:t>
      </w:r>
      <w:r>
        <w:rPr>
          <w:spacing w:val="-6"/>
        </w:rPr>
        <w:t>художественных </w:t>
      </w:r>
      <w:r>
        <w:rPr>
          <w:spacing w:val="-5"/>
        </w:rPr>
        <w:t>произведений </w:t>
      </w:r>
      <w:r>
        <w:rPr>
          <w:spacing w:val="-4"/>
        </w:rPr>
        <w:t>можно </w:t>
      </w:r>
      <w:r>
        <w:rPr>
          <w:spacing w:val="-5"/>
        </w:rPr>
        <w:t>осуществлять, например, наиболее эффективную </w:t>
      </w:r>
      <w:r>
        <w:rPr>
          <w:spacing w:val="-6"/>
        </w:rPr>
        <w:t>пропаганду. </w:t>
      </w:r>
      <w:r>
        <w:rPr/>
        <w:t>Из </w:t>
      </w:r>
      <w:r>
        <w:rPr>
          <w:spacing w:val="-5"/>
        </w:rPr>
        <w:t>этого </w:t>
      </w:r>
      <w:r>
        <w:rPr>
          <w:spacing w:val="-3"/>
        </w:rPr>
        <w:t>же </w:t>
      </w:r>
      <w:r>
        <w:rPr>
          <w:spacing w:val="-5"/>
        </w:rPr>
        <w:t>следует, </w:t>
      </w:r>
      <w:r>
        <w:rPr>
          <w:spacing w:val="-3"/>
        </w:rPr>
        <w:t>что </w:t>
      </w:r>
      <w:r>
        <w:rPr>
          <w:spacing w:val="-5"/>
        </w:rPr>
        <w:t>бытование исторического </w:t>
      </w:r>
      <w:r>
        <w:rPr>
          <w:spacing w:val="-4"/>
        </w:rPr>
        <w:t>матери- ала </w:t>
      </w:r>
      <w:r>
        <w:rPr>
          <w:spacing w:val="-5"/>
        </w:rPr>
        <w:t>именно </w:t>
      </w:r>
      <w:r>
        <w:rPr/>
        <w:t>в </w:t>
      </w:r>
      <w:r>
        <w:rPr>
          <w:spacing w:val="-5"/>
        </w:rPr>
        <w:t>художественной сфере публичного пространства является наиболее сложным, </w:t>
      </w:r>
      <w:r>
        <w:rPr>
          <w:spacing w:val="-3"/>
        </w:rPr>
        <w:t>но </w:t>
      </w:r>
      <w:r>
        <w:rPr>
          <w:spacing w:val="-4"/>
        </w:rPr>
        <w:t>при этом </w:t>
      </w:r>
      <w:r>
        <w:rPr/>
        <w:t>и </w:t>
      </w:r>
      <w:r>
        <w:rPr>
          <w:spacing w:val="-5"/>
        </w:rPr>
        <w:t>наиболее важным </w:t>
      </w:r>
      <w:r>
        <w:rPr>
          <w:spacing w:val="-4"/>
        </w:rPr>
        <w:t>для </w:t>
      </w:r>
      <w:r>
        <w:rPr>
          <w:spacing w:val="-5"/>
        </w:rPr>
        <w:t>изучения.</w:t>
      </w:r>
    </w:p>
    <w:p>
      <w:pPr>
        <w:pStyle w:val="BodyText"/>
        <w:spacing w:line="235" w:lineRule="auto"/>
        <w:ind w:right="217" w:firstLine="453"/>
      </w:pPr>
      <w:r>
        <w:rPr/>
        <w:pict>
          <v:line style="position:absolute;mso-position-horizontal-relative:page;mso-position-vertical-relative:paragraph;z-index:-251326464;mso-wrap-distance-left:0;mso-wrap-distance-right:0" from="51.035809pt,109.562675pt" to="195.055809pt,109.562675pt" stroked="true" strokeweight=".48pt" strokecolor="#000000">
            <v:stroke dashstyle="solid"/>
            <w10:wrap type="topAndBottom"/>
          </v:line>
        </w:pict>
      </w:r>
      <w:r>
        <w:rPr/>
        <w:t>На </w:t>
      </w:r>
      <w:r>
        <w:rPr>
          <w:spacing w:val="-4"/>
        </w:rPr>
        <w:t>сегодняшний </w:t>
      </w:r>
      <w:r>
        <w:rPr>
          <w:spacing w:val="-3"/>
        </w:rPr>
        <w:t>день, </w:t>
      </w:r>
      <w:r>
        <w:rPr>
          <w:spacing w:val="-4"/>
        </w:rPr>
        <w:t>пожалуй, наиболее масштабной </w:t>
      </w:r>
      <w:r>
        <w:rPr/>
        <w:t>и </w:t>
      </w:r>
      <w:r>
        <w:rPr>
          <w:spacing w:val="-4"/>
        </w:rPr>
        <w:t>востре- бованной сферой художественной жизни общества, транслирующей </w:t>
      </w:r>
      <w:r>
        <w:rPr/>
        <w:t>и </w:t>
      </w:r>
      <w:r>
        <w:rPr>
          <w:spacing w:val="-4"/>
        </w:rPr>
        <w:t>создающей, </w:t>
      </w:r>
      <w:r>
        <w:rPr/>
        <w:t>в </w:t>
      </w:r>
      <w:r>
        <w:rPr>
          <w:spacing w:val="-3"/>
        </w:rPr>
        <w:t>том </w:t>
      </w:r>
      <w:r>
        <w:rPr>
          <w:spacing w:val="-4"/>
        </w:rPr>
        <w:t>числе, </w:t>
      </w:r>
      <w:r>
        <w:rPr/>
        <w:t>и </w:t>
      </w:r>
      <w:r>
        <w:rPr>
          <w:spacing w:val="-4"/>
        </w:rPr>
        <w:t>разного рода исторические представления, является </w:t>
      </w:r>
      <w:r>
        <w:rPr>
          <w:spacing w:val="-3"/>
        </w:rPr>
        <w:t>сфера </w:t>
      </w:r>
      <w:r>
        <w:rPr>
          <w:spacing w:val="-4"/>
        </w:rPr>
        <w:t>кино. Исследованиям того, как история преподносится, интерпретируется, </w:t>
      </w:r>
      <w:r>
        <w:rPr/>
        <w:t>а, </w:t>
      </w:r>
      <w:r>
        <w:rPr>
          <w:spacing w:val="-4"/>
        </w:rPr>
        <w:t>порой, </w:t>
      </w:r>
      <w:r>
        <w:rPr/>
        <w:t>и </w:t>
      </w:r>
      <w:r>
        <w:rPr>
          <w:spacing w:val="-4"/>
        </w:rPr>
        <w:t>фальсифицируется </w:t>
      </w:r>
      <w:r>
        <w:rPr/>
        <w:t>в </w:t>
      </w:r>
      <w:r>
        <w:rPr>
          <w:spacing w:val="-4"/>
        </w:rPr>
        <w:t>пространстве игро- </w:t>
      </w:r>
      <w:r>
        <w:rPr>
          <w:spacing w:val="-3"/>
        </w:rPr>
        <w:t>вого </w:t>
      </w:r>
      <w:r>
        <w:rPr>
          <w:spacing w:val="-4"/>
        </w:rPr>
        <w:t>кинематографа, посвящаются многочисленные издания, исследу- ющие как конструирование через </w:t>
      </w:r>
      <w:r>
        <w:rPr>
          <w:spacing w:val="-3"/>
        </w:rPr>
        <w:t>кино </w:t>
      </w:r>
      <w:r>
        <w:rPr>
          <w:spacing w:val="-4"/>
        </w:rPr>
        <w:t>истории отдельных народов </w:t>
      </w:r>
      <w:r>
        <w:rPr/>
        <w:t>и </w:t>
      </w:r>
      <w:r>
        <w:rPr>
          <w:spacing w:val="-4"/>
        </w:rPr>
        <w:t>государств, </w:t>
      </w:r>
      <w:r>
        <w:rPr>
          <w:spacing w:val="-3"/>
        </w:rPr>
        <w:t>так </w:t>
      </w:r>
      <w:r>
        <w:rPr/>
        <w:t>и </w:t>
      </w:r>
      <w:r>
        <w:rPr>
          <w:spacing w:val="-4"/>
        </w:rPr>
        <w:t>общие принципы работы кинематографа </w:t>
      </w:r>
      <w:r>
        <w:rPr/>
        <w:t>с </w:t>
      </w:r>
      <w:r>
        <w:rPr>
          <w:spacing w:val="-4"/>
        </w:rPr>
        <w:t>историче- </w:t>
      </w:r>
      <w:r>
        <w:rPr>
          <w:spacing w:val="-3"/>
        </w:rPr>
        <w:t>ским </w:t>
      </w:r>
      <w:r>
        <w:rPr>
          <w:spacing w:val="-4"/>
        </w:rPr>
        <w:t>материалом </w:t>
      </w:r>
      <w:r>
        <w:rPr/>
        <w:t>и </w:t>
      </w:r>
      <w:r>
        <w:rPr>
          <w:spacing w:val="-4"/>
        </w:rPr>
        <w:t>принципы создания исторических фильмов </w:t>
      </w:r>
      <w:r>
        <w:rPr/>
        <w:t>в це-</w:t>
      </w:r>
    </w:p>
    <w:p>
      <w:pPr>
        <w:spacing w:before="10"/>
        <w:ind w:left="340" w:right="0" w:firstLine="0"/>
        <w:jc w:val="both"/>
        <w:rPr>
          <w:sz w:val="18"/>
        </w:rPr>
      </w:pPr>
      <w:r>
        <w:rPr>
          <w:position w:val="6"/>
          <w:sz w:val="12"/>
        </w:rPr>
        <w:t>33 </w:t>
      </w:r>
      <w:r>
        <w:rPr>
          <w:sz w:val="18"/>
        </w:rPr>
        <w:t>Hayden 1997.</w:t>
      </w:r>
    </w:p>
    <w:p>
      <w:pPr>
        <w:spacing w:after="0"/>
        <w:jc w:val="both"/>
        <w:rPr>
          <w:sz w:val="18"/>
        </w:rPr>
        <w:sectPr>
          <w:headerReference w:type="even" r:id="rId133"/>
          <w:headerReference w:type="default" r:id="rId134"/>
          <w:pgSz w:w="8230" w:h="12190"/>
          <w:pgMar w:header="656" w:footer="0" w:top="920" w:bottom="280" w:left="680" w:right="680"/>
          <w:pgNumType w:start="232"/>
        </w:sectPr>
      </w:pPr>
    </w:p>
    <w:p>
      <w:pPr>
        <w:pStyle w:val="BodyText"/>
        <w:spacing w:before="10"/>
        <w:ind w:left="0"/>
        <w:jc w:val="left"/>
        <w:rPr>
          <w:sz w:val="13"/>
        </w:rPr>
      </w:pPr>
    </w:p>
    <w:p>
      <w:pPr>
        <w:pStyle w:val="BodyText"/>
        <w:spacing w:line="235" w:lineRule="auto" w:before="97"/>
        <w:ind w:right="217"/>
      </w:pPr>
      <w:r>
        <w:rPr>
          <w:spacing w:val="-3"/>
        </w:rPr>
        <w:t>лом</w:t>
      </w:r>
      <w:r>
        <w:rPr>
          <w:spacing w:val="-3"/>
          <w:position w:val="7"/>
          <w:sz w:val="14"/>
        </w:rPr>
        <w:t>34</w:t>
      </w:r>
      <w:r>
        <w:rPr>
          <w:spacing w:val="-3"/>
        </w:rPr>
        <w:t>. При этом, </w:t>
      </w:r>
      <w:r>
        <w:rPr>
          <w:spacing w:val="-4"/>
        </w:rPr>
        <w:t>по-прежнему актуальной остается, собственно, поста- </w:t>
      </w:r>
      <w:r>
        <w:rPr>
          <w:spacing w:val="-3"/>
        </w:rPr>
        <w:t>новка </w:t>
      </w:r>
      <w:r>
        <w:rPr>
          <w:spacing w:val="-4"/>
        </w:rPr>
        <w:t>проблемы: </w:t>
      </w:r>
      <w:r>
        <w:rPr>
          <w:spacing w:val="-3"/>
        </w:rPr>
        <w:t>что </w:t>
      </w:r>
      <w:r>
        <w:rPr/>
        <w:t>же </w:t>
      </w:r>
      <w:r>
        <w:rPr>
          <w:spacing w:val="-4"/>
        </w:rPr>
        <w:t>изучает исследователь, обращаясь </w:t>
      </w:r>
      <w:r>
        <w:rPr/>
        <w:t>к </w:t>
      </w:r>
      <w:r>
        <w:rPr>
          <w:spacing w:val="-4"/>
        </w:rPr>
        <w:t>историче- </w:t>
      </w:r>
      <w:r>
        <w:rPr>
          <w:spacing w:val="-3"/>
        </w:rPr>
        <w:t>скому кино? </w:t>
      </w:r>
      <w:r>
        <w:rPr>
          <w:spacing w:val="-4"/>
        </w:rPr>
        <w:t>Ответы </w:t>
      </w:r>
      <w:r>
        <w:rPr>
          <w:spacing w:val="-3"/>
        </w:rPr>
        <w:t>на этот </w:t>
      </w:r>
      <w:r>
        <w:rPr>
          <w:spacing w:val="-4"/>
        </w:rPr>
        <w:t>вопрос могут </w:t>
      </w:r>
      <w:r>
        <w:rPr>
          <w:spacing w:val="-3"/>
        </w:rPr>
        <w:t>быть </w:t>
      </w:r>
      <w:r>
        <w:rPr>
          <w:spacing w:val="-4"/>
        </w:rPr>
        <w:t>самыми </w:t>
      </w:r>
      <w:r>
        <w:rPr>
          <w:spacing w:val="-3"/>
        </w:rPr>
        <w:t>разными: </w:t>
      </w:r>
      <w:r>
        <w:rPr/>
        <w:t>от </w:t>
      </w:r>
      <w:r>
        <w:rPr>
          <w:spacing w:val="-4"/>
        </w:rPr>
        <w:t>степени достоверности репрезентации эпохи </w:t>
      </w:r>
      <w:r>
        <w:rPr>
          <w:spacing w:val="-3"/>
        </w:rPr>
        <w:t>до, что </w:t>
      </w:r>
      <w:r>
        <w:rPr>
          <w:spacing w:val="-4"/>
        </w:rPr>
        <w:t>особенно важно </w:t>
      </w:r>
      <w:r>
        <w:rPr/>
        <w:t>в </w:t>
      </w:r>
      <w:r>
        <w:rPr>
          <w:spacing w:val="-4"/>
        </w:rPr>
        <w:t>контексте публичной истории, </w:t>
      </w:r>
      <w:r>
        <w:rPr>
          <w:spacing w:val="-3"/>
        </w:rPr>
        <w:t>того </w:t>
      </w:r>
      <w:r>
        <w:rPr>
          <w:spacing w:val="-4"/>
        </w:rPr>
        <w:t>социального заказа, который </w:t>
      </w:r>
      <w:r>
        <w:rPr/>
        <w:t>ис- </w:t>
      </w:r>
      <w:r>
        <w:rPr>
          <w:spacing w:val="-4"/>
        </w:rPr>
        <w:t>полняют подобного </w:t>
      </w:r>
      <w:r>
        <w:rPr>
          <w:spacing w:val="-3"/>
        </w:rPr>
        <w:t>рода </w:t>
      </w:r>
      <w:r>
        <w:rPr>
          <w:spacing w:val="-4"/>
        </w:rPr>
        <w:t>фильмы.</w:t>
      </w:r>
    </w:p>
    <w:p>
      <w:pPr>
        <w:pStyle w:val="BodyText"/>
        <w:spacing w:line="232" w:lineRule="auto"/>
        <w:ind w:right="215" w:firstLine="453"/>
      </w:pPr>
      <w:r>
        <w:rPr>
          <w:spacing w:val="-4"/>
        </w:rPr>
        <w:t>Исследования, посвященные бытованию исторического материала </w:t>
      </w:r>
      <w:r>
        <w:rPr/>
        <w:t>в </w:t>
      </w:r>
      <w:r>
        <w:rPr>
          <w:spacing w:val="-4"/>
        </w:rPr>
        <w:t>художественной сфере, </w:t>
      </w:r>
      <w:r>
        <w:rPr/>
        <w:t>а </w:t>
      </w:r>
      <w:r>
        <w:rPr>
          <w:spacing w:val="-3"/>
        </w:rPr>
        <w:t>также </w:t>
      </w:r>
      <w:r>
        <w:rPr>
          <w:spacing w:val="-4"/>
        </w:rPr>
        <w:t>конструированию представлений </w:t>
      </w:r>
      <w:r>
        <w:rPr>
          <w:spacing w:val="-3"/>
        </w:rPr>
        <w:t>об </w:t>
      </w:r>
      <w:r>
        <w:rPr>
          <w:spacing w:val="-4"/>
        </w:rPr>
        <w:t>истории через произведения искусства,  </w:t>
      </w:r>
      <w:r>
        <w:rPr>
          <w:spacing w:val="-3"/>
        </w:rPr>
        <w:t>имеют  </w:t>
      </w:r>
      <w:r>
        <w:rPr>
          <w:spacing w:val="-4"/>
        </w:rPr>
        <w:t>широчайший  </w:t>
      </w:r>
      <w:r>
        <w:rPr>
          <w:spacing w:val="-3"/>
        </w:rPr>
        <w:t>спектр</w:t>
      </w:r>
      <w:r>
        <w:rPr>
          <w:spacing w:val="-3"/>
          <w:position w:val="7"/>
          <w:sz w:val="14"/>
        </w:rPr>
        <w:t>35</w:t>
      </w:r>
      <w:r>
        <w:rPr>
          <w:spacing w:val="-3"/>
        </w:rPr>
        <w:t>. </w:t>
      </w:r>
      <w:r>
        <w:rPr/>
        <w:t>И </w:t>
      </w:r>
      <w:r>
        <w:rPr>
          <w:spacing w:val="-4"/>
        </w:rPr>
        <w:t>все они </w:t>
      </w:r>
      <w:r>
        <w:rPr>
          <w:spacing w:val="-5"/>
        </w:rPr>
        <w:t>гармонично объединяют представителей разных областей публичной деятельности (преподавателей, художников, музейных </w:t>
      </w:r>
      <w:r>
        <w:rPr>
          <w:spacing w:val="-4"/>
        </w:rPr>
        <w:t>кура- </w:t>
      </w:r>
      <w:r>
        <w:rPr>
          <w:spacing w:val="-5"/>
        </w:rPr>
        <w:t>торов, академических исследователей), </w:t>
      </w:r>
      <w:r>
        <w:rPr>
          <w:spacing w:val="-3"/>
        </w:rPr>
        <w:t>что </w:t>
      </w:r>
      <w:r>
        <w:rPr>
          <w:spacing w:val="-5"/>
        </w:rPr>
        <w:t>выражает </w:t>
      </w:r>
      <w:r>
        <w:rPr>
          <w:spacing w:val="-4"/>
        </w:rPr>
        <w:t>еще одну </w:t>
      </w:r>
      <w:r>
        <w:rPr>
          <w:spacing w:val="-5"/>
        </w:rPr>
        <w:t>специ- фическую </w:t>
      </w:r>
      <w:r>
        <w:rPr>
          <w:spacing w:val="-3"/>
        </w:rPr>
        <w:t>и, </w:t>
      </w:r>
      <w:r>
        <w:rPr>
          <w:spacing w:val="-5"/>
        </w:rPr>
        <w:t>пожалуй, важнейшую </w:t>
      </w:r>
      <w:r>
        <w:rPr>
          <w:spacing w:val="-4"/>
        </w:rPr>
        <w:t>черту </w:t>
      </w:r>
      <w:r>
        <w:rPr>
          <w:spacing w:val="-5"/>
        </w:rPr>
        <w:t>публичной истории </w:t>
      </w:r>
      <w:r>
        <w:rPr/>
        <w:t>– ее </w:t>
      </w:r>
      <w:r>
        <w:rPr>
          <w:spacing w:val="-3"/>
        </w:rPr>
        <w:t>меж- </w:t>
      </w:r>
      <w:r>
        <w:rPr>
          <w:spacing w:val="-6"/>
        </w:rPr>
        <w:t>дисциплинарность, </w:t>
      </w:r>
      <w:r>
        <w:rPr>
          <w:spacing w:val="-3"/>
        </w:rPr>
        <w:t>не </w:t>
      </w:r>
      <w:r>
        <w:rPr>
          <w:spacing w:val="-4"/>
        </w:rPr>
        <w:t>только </w:t>
      </w:r>
      <w:r>
        <w:rPr/>
        <w:t>в </w:t>
      </w:r>
      <w:r>
        <w:rPr>
          <w:spacing w:val="-5"/>
        </w:rPr>
        <w:t>предметной, </w:t>
      </w:r>
      <w:r>
        <w:rPr>
          <w:spacing w:val="-3"/>
        </w:rPr>
        <w:t>но </w:t>
      </w:r>
      <w:r>
        <w:rPr/>
        <w:t>и в </w:t>
      </w:r>
      <w:r>
        <w:rPr>
          <w:spacing w:val="-5"/>
        </w:rPr>
        <w:t>социальной</w:t>
      </w:r>
      <w:r>
        <w:rPr>
          <w:spacing w:val="-31"/>
        </w:rPr>
        <w:t> </w:t>
      </w:r>
      <w:r>
        <w:rPr>
          <w:spacing w:val="-5"/>
        </w:rPr>
        <w:t>сфере.</w:t>
      </w:r>
    </w:p>
    <w:p>
      <w:pPr>
        <w:pStyle w:val="BodyText"/>
        <w:spacing w:line="235" w:lineRule="auto" w:before="7"/>
        <w:ind w:right="215" w:firstLine="453"/>
      </w:pPr>
      <w:r>
        <w:rPr>
          <w:spacing w:val="-3"/>
        </w:rPr>
        <w:t>Поле </w:t>
      </w:r>
      <w:r>
        <w:rPr>
          <w:spacing w:val="-4"/>
        </w:rPr>
        <w:t>исследования произведений разных видов искусства </w:t>
      </w:r>
      <w:r>
        <w:rPr/>
        <w:t>в </w:t>
      </w:r>
      <w:r>
        <w:rPr>
          <w:spacing w:val="-3"/>
        </w:rPr>
        <w:t>кон- </w:t>
      </w:r>
      <w:r>
        <w:rPr>
          <w:spacing w:val="-4"/>
        </w:rPr>
        <w:t>тексте публичной истории поистине неисчерпаемо. </w:t>
      </w:r>
      <w:r>
        <w:rPr>
          <w:spacing w:val="-3"/>
        </w:rPr>
        <w:t>Это </w:t>
      </w:r>
      <w:r>
        <w:rPr>
          <w:spacing w:val="-4"/>
        </w:rPr>
        <w:t>определяет </w:t>
      </w:r>
      <w:r>
        <w:rPr>
          <w:spacing w:val="-3"/>
        </w:rPr>
        <w:t>ак- </w:t>
      </w:r>
      <w:r>
        <w:rPr>
          <w:spacing w:val="-4"/>
        </w:rPr>
        <w:t>туальность </w:t>
      </w:r>
      <w:r>
        <w:rPr/>
        <w:t>и </w:t>
      </w:r>
      <w:r>
        <w:rPr>
          <w:spacing w:val="-4"/>
        </w:rPr>
        <w:t>перспективность образовательных программ </w:t>
      </w:r>
      <w:r>
        <w:rPr/>
        <w:t>в </w:t>
      </w:r>
      <w:r>
        <w:rPr>
          <w:spacing w:val="-4"/>
        </w:rPr>
        <w:t>области публичной истории, целью которых </w:t>
      </w:r>
      <w:r>
        <w:rPr>
          <w:spacing w:val="-3"/>
        </w:rPr>
        <w:t>может быть </w:t>
      </w:r>
      <w:r>
        <w:rPr>
          <w:spacing w:val="-4"/>
        </w:rPr>
        <w:t>выявление  принципов </w:t>
      </w:r>
      <w:r>
        <w:rPr/>
        <w:t>и </w:t>
      </w:r>
      <w:r>
        <w:rPr>
          <w:spacing w:val="-4"/>
        </w:rPr>
        <w:t>методов выстраивания представлений </w:t>
      </w:r>
      <w:r>
        <w:rPr/>
        <w:t>о </w:t>
      </w:r>
      <w:r>
        <w:rPr>
          <w:spacing w:val="-4"/>
        </w:rPr>
        <w:t>прошлом </w:t>
      </w:r>
      <w:r>
        <w:rPr/>
        <w:t>в </w:t>
      </w:r>
      <w:r>
        <w:rPr>
          <w:spacing w:val="-4"/>
        </w:rPr>
        <w:t>обществе, разра- </w:t>
      </w:r>
      <w:r>
        <w:rPr>
          <w:spacing w:val="-3"/>
        </w:rPr>
        <w:t>ботка </w:t>
      </w:r>
      <w:r>
        <w:rPr>
          <w:spacing w:val="-4"/>
        </w:rPr>
        <w:t>разного </w:t>
      </w:r>
      <w:r>
        <w:rPr>
          <w:spacing w:val="-3"/>
        </w:rPr>
        <w:t>рода </w:t>
      </w:r>
      <w:r>
        <w:rPr>
          <w:spacing w:val="-4"/>
        </w:rPr>
        <w:t>просветительских программ, нацеленных </w:t>
      </w:r>
      <w:r>
        <w:rPr>
          <w:spacing w:val="-3"/>
        </w:rPr>
        <w:t>на форми- </w:t>
      </w:r>
      <w:r>
        <w:rPr>
          <w:spacing w:val="-4"/>
        </w:rPr>
        <w:t>рование более критического отношения граждан </w:t>
      </w:r>
      <w:r>
        <w:rPr/>
        <w:t>к </w:t>
      </w:r>
      <w:r>
        <w:rPr>
          <w:spacing w:val="-3"/>
        </w:rPr>
        <w:t>той </w:t>
      </w:r>
      <w:r>
        <w:rPr>
          <w:spacing w:val="-4"/>
        </w:rPr>
        <w:t>исторической информации, которую преподносят различные средства массовой </w:t>
      </w:r>
      <w:r>
        <w:rPr>
          <w:spacing w:val="-3"/>
        </w:rPr>
        <w:t>ком- </w:t>
      </w:r>
      <w:r>
        <w:rPr>
          <w:spacing w:val="-4"/>
        </w:rPr>
        <w:t>муникации, </w:t>
      </w:r>
      <w:r>
        <w:rPr/>
        <w:t>а </w:t>
      </w:r>
      <w:r>
        <w:rPr>
          <w:spacing w:val="-4"/>
        </w:rPr>
        <w:t>также подготовка специалистов, способных профессио- нально работать </w:t>
      </w:r>
      <w:r>
        <w:rPr/>
        <w:t>с </w:t>
      </w:r>
      <w:r>
        <w:rPr>
          <w:spacing w:val="-4"/>
        </w:rPr>
        <w:t>историческим материалом </w:t>
      </w:r>
      <w:r>
        <w:rPr/>
        <w:t>в </w:t>
      </w:r>
      <w:r>
        <w:rPr>
          <w:spacing w:val="-4"/>
        </w:rPr>
        <w:t>разнообразных сферах общественной жизни. Одной </w:t>
      </w:r>
      <w:r>
        <w:rPr>
          <w:spacing w:val="-3"/>
        </w:rPr>
        <w:t>из </w:t>
      </w:r>
      <w:r>
        <w:rPr>
          <w:spacing w:val="-4"/>
        </w:rPr>
        <w:t>таких программ призвана стать созда- ваемая сейчас </w:t>
      </w:r>
      <w:r>
        <w:rPr/>
        <w:t>в </w:t>
      </w:r>
      <w:r>
        <w:rPr>
          <w:spacing w:val="-3"/>
        </w:rPr>
        <w:t>КФУ </w:t>
      </w:r>
      <w:r>
        <w:rPr>
          <w:spacing w:val="-4"/>
        </w:rPr>
        <w:t>магистерская программа «Публичная история: современные нарративные </w:t>
      </w:r>
      <w:r>
        <w:rPr/>
        <w:t>и </w:t>
      </w:r>
      <w:r>
        <w:rPr>
          <w:spacing w:val="-4"/>
        </w:rPr>
        <w:t>визуальные</w:t>
      </w:r>
      <w:r>
        <w:rPr>
          <w:spacing w:val="-21"/>
        </w:rPr>
        <w:t> </w:t>
      </w:r>
      <w:r>
        <w:rPr>
          <w:spacing w:val="-4"/>
        </w:rPr>
        <w:t>практики».</w:t>
      </w:r>
    </w:p>
    <w:p>
      <w:pPr>
        <w:spacing w:before="138"/>
        <w:ind w:left="359" w:right="240" w:firstLine="0"/>
        <w:jc w:val="center"/>
        <w:rPr>
          <w:b/>
          <w:sz w:val="18"/>
        </w:rPr>
      </w:pPr>
      <w:r>
        <w:rPr>
          <w:b/>
          <w:sz w:val="18"/>
        </w:rPr>
        <w:t>БИБЛИОГРАФИЯ / REFERENCES</w:t>
      </w:r>
    </w:p>
    <w:p>
      <w:pPr>
        <w:spacing w:line="223" w:lineRule="auto" w:before="126"/>
        <w:ind w:left="623" w:right="218" w:hanging="284"/>
        <w:jc w:val="both"/>
        <w:rPr>
          <w:sz w:val="17"/>
        </w:rPr>
      </w:pPr>
      <w:r>
        <w:rPr>
          <w:spacing w:val="-4"/>
          <w:sz w:val="17"/>
        </w:rPr>
        <w:t>Аккерманн </w:t>
      </w:r>
      <w:r>
        <w:rPr>
          <w:spacing w:val="-3"/>
          <w:sz w:val="17"/>
        </w:rPr>
        <w:t>Ф., </w:t>
      </w:r>
      <w:r>
        <w:rPr>
          <w:spacing w:val="-4"/>
          <w:sz w:val="17"/>
        </w:rPr>
        <w:t>Аккерманн </w:t>
      </w:r>
      <w:r>
        <w:rPr>
          <w:spacing w:val="-3"/>
          <w:sz w:val="17"/>
        </w:rPr>
        <w:t>Я., </w:t>
      </w:r>
      <w:r>
        <w:rPr>
          <w:spacing w:val="-4"/>
          <w:sz w:val="17"/>
        </w:rPr>
        <w:t>Литке </w:t>
      </w:r>
      <w:r>
        <w:rPr>
          <w:spacing w:val="-2"/>
          <w:sz w:val="17"/>
        </w:rPr>
        <w:t>А., </w:t>
      </w:r>
      <w:r>
        <w:rPr>
          <w:spacing w:val="-4"/>
          <w:sz w:val="17"/>
        </w:rPr>
        <w:t>Ниссер </w:t>
      </w:r>
      <w:r>
        <w:rPr>
          <w:spacing w:val="-2"/>
          <w:sz w:val="17"/>
        </w:rPr>
        <w:t>Ж., </w:t>
      </w:r>
      <w:r>
        <w:rPr>
          <w:spacing w:val="-4"/>
          <w:sz w:val="17"/>
        </w:rPr>
        <w:t>Томанн </w:t>
      </w:r>
      <w:r>
        <w:rPr>
          <w:sz w:val="17"/>
        </w:rPr>
        <w:t>Ю. </w:t>
      </w:r>
      <w:r>
        <w:rPr>
          <w:spacing w:val="-4"/>
          <w:sz w:val="17"/>
        </w:rPr>
        <w:t>Прикладная история, </w:t>
      </w:r>
      <w:r>
        <w:rPr>
          <w:spacing w:val="-3"/>
          <w:sz w:val="17"/>
        </w:rPr>
        <w:t>или </w:t>
      </w:r>
      <w:r>
        <w:rPr>
          <w:spacing w:val="-4"/>
          <w:sz w:val="17"/>
        </w:rPr>
        <w:t>Публичное </w:t>
      </w:r>
      <w:r>
        <w:rPr>
          <w:spacing w:val="-3"/>
          <w:sz w:val="17"/>
        </w:rPr>
        <w:t>измерение прошлого // </w:t>
      </w:r>
      <w:r>
        <w:rPr>
          <w:spacing w:val="-4"/>
          <w:sz w:val="17"/>
        </w:rPr>
        <w:t>Неприкосновенный запас. </w:t>
      </w:r>
      <w:r>
        <w:rPr>
          <w:spacing w:val="-3"/>
          <w:sz w:val="17"/>
        </w:rPr>
        <w:t>2012. </w:t>
      </w:r>
      <w:r>
        <w:rPr>
          <w:sz w:val="17"/>
        </w:rPr>
        <w:t>№ 3 </w:t>
      </w:r>
      <w:r>
        <w:rPr>
          <w:spacing w:val="-3"/>
          <w:sz w:val="17"/>
        </w:rPr>
        <w:t>(83). URL:</w:t>
      </w:r>
      <w:hyperlink r:id="rId135">
        <w:r>
          <w:rPr>
            <w:spacing w:val="-3"/>
            <w:sz w:val="17"/>
          </w:rPr>
          <w:t> </w:t>
        </w:r>
        <w:r>
          <w:rPr>
            <w:spacing w:val="-4"/>
            <w:sz w:val="17"/>
          </w:rPr>
          <w:t>http://magazines.russ.ru/nz/2012/3/a19.html </w:t>
        </w:r>
      </w:hyperlink>
      <w:r>
        <w:rPr>
          <w:spacing w:val="-4"/>
          <w:sz w:val="17"/>
        </w:rPr>
        <w:t>[Akkermann </w:t>
      </w:r>
      <w:r>
        <w:rPr>
          <w:spacing w:val="-3"/>
          <w:sz w:val="17"/>
        </w:rPr>
        <w:t>F., </w:t>
      </w:r>
      <w:r>
        <w:rPr>
          <w:spacing w:val="-4"/>
          <w:sz w:val="17"/>
        </w:rPr>
        <w:t>Akkermann IA, </w:t>
      </w:r>
      <w:r>
        <w:rPr>
          <w:spacing w:val="-3"/>
          <w:sz w:val="17"/>
        </w:rPr>
        <w:t>Litke A., </w:t>
      </w:r>
      <w:r>
        <w:rPr>
          <w:spacing w:val="-4"/>
          <w:sz w:val="17"/>
        </w:rPr>
        <w:t>Nis- </w:t>
      </w:r>
      <w:r>
        <w:rPr>
          <w:spacing w:val="-2"/>
          <w:sz w:val="17"/>
        </w:rPr>
        <w:t>ser </w:t>
      </w:r>
      <w:r>
        <w:rPr>
          <w:spacing w:val="-4"/>
          <w:sz w:val="17"/>
        </w:rPr>
        <w:t>ZH, Tomann </w:t>
      </w:r>
      <w:r>
        <w:rPr>
          <w:spacing w:val="-3"/>
          <w:sz w:val="17"/>
        </w:rPr>
        <w:t>IU. </w:t>
      </w:r>
      <w:r>
        <w:rPr>
          <w:spacing w:val="-4"/>
          <w:sz w:val="17"/>
        </w:rPr>
        <w:t>Prikladnaia istoriia, </w:t>
      </w:r>
      <w:r>
        <w:rPr>
          <w:spacing w:val="-3"/>
          <w:sz w:val="17"/>
        </w:rPr>
        <w:t>ili </w:t>
      </w:r>
      <w:r>
        <w:rPr>
          <w:spacing w:val="-4"/>
          <w:sz w:val="17"/>
        </w:rPr>
        <w:t>Publichnoe izmerenie proshlogo </w:t>
      </w:r>
      <w:r>
        <w:rPr>
          <w:sz w:val="17"/>
        </w:rPr>
        <w:t>// </w:t>
      </w:r>
      <w:r>
        <w:rPr>
          <w:spacing w:val="-4"/>
          <w:sz w:val="17"/>
        </w:rPr>
        <w:t>Neprikosno- </w:t>
      </w:r>
      <w:r>
        <w:rPr>
          <w:spacing w:val="-3"/>
          <w:sz w:val="17"/>
        </w:rPr>
        <w:t>vennyy zapas. 2012. </w:t>
      </w:r>
      <w:r>
        <w:rPr>
          <w:sz w:val="17"/>
        </w:rPr>
        <w:t>№3 </w:t>
      </w:r>
      <w:r>
        <w:rPr>
          <w:spacing w:val="-3"/>
          <w:sz w:val="17"/>
        </w:rPr>
        <w:t>(83) URL: </w:t>
      </w:r>
      <w:hyperlink r:id="rId135">
        <w:r>
          <w:rPr>
            <w:spacing w:val="-4"/>
            <w:sz w:val="17"/>
          </w:rPr>
          <w:t>http://magazines.russ.ru/nz/2012/3/a19.html</w:t>
        </w:r>
      </w:hyperlink>
      <w:r>
        <w:rPr>
          <w:spacing w:val="-4"/>
          <w:sz w:val="17"/>
        </w:rPr>
        <w:t>]</w:t>
      </w:r>
    </w:p>
    <w:p>
      <w:pPr>
        <w:spacing w:line="225" w:lineRule="auto" w:before="0"/>
        <w:ind w:left="623" w:right="221" w:hanging="284"/>
        <w:jc w:val="both"/>
        <w:rPr>
          <w:sz w:val="17"/>
        </w:rPr>
      </w:pPr>
      <w:r>
        <w:rPr>
          <w:sz w:val="17"/>
        </w:rPr>
        <w:t>Бёрк П. Что такое культуральная история? М.: Высшая школа экономики, 2015. 240с. [Berk P. Chto takoe kulturalnaia istoriia? M.: Visshaia shkola ekonomiki, 2015.240 s.]</w:t>
      </w:r>
    </w:p>
    <w:p>
      <w:pPr>
        <w:spacing w:line="223" w:lineRule="auto" w:before="0"/>
        <w:ind w:left="623" w:right="219" w:hanging="284"/>
        <w:jc w:val="both"/>
        <w:rPr>
          <w:sz w:val="17"/>
        </w:rPr>
      </w:pPr>
      <w:r>
        <w:rPr>
          <w:spacing w:val="-3"/>
          <w:sz w:val="17"/>
        </w:rPr>
        <w:t>Бонвеч </w:t>
      </w:r>
      <w:r>
        <w:rPr>
          <w:sz w:val="17"/>
        </w:rPr>
        <w:t>Б. </w:t>
      </w:r>
      <w:r>
        <w:rPr>
          <w:spacing w:val="-4"/>
          <w:sz w:val="17"/>
        </w:rPr>
        <w:t>Двойное преодоление тоталитарного </w:t>
      </w:r>
      <w:r>
        <w:rPr>
          <w:spacing w:val="-3"/>
          <w:sz w:val="17"/>
        </w:rPr>
        <w:t>прошлого </w:t>
      </w:r>
      <w:r>
        <w:rPr>
          <w:sz w:val="17"/>
        </w:rPr>
        <w:t>в </w:t>
      </w:r>
      <w:r>
        <w:rPr>
          <w:spacing w:val="-4"/>
          <w:sz w:val="17"/>
        </w:rPr>
        <w:t>Германии </w:t>
      </w:r>
      <w:r>
        <w:rPr>
          <w:spacing w:val="-3"/>
          <w:sz w:val="17"/>
        </w:rPr>
        <w:t>1945 </w:t>
      </w:r>
      <w:r>
        <w:rPr>
          <w:sz w:val="17"/>
        </w:rPr>
        <w:t>и </w:t>
      </w:r>
      <w:r>
        <w:rPr>
          <w:spacing w:val="-3"/>
          <w:sz w:val="17"/>
        </w:rPr>
        <w:t>1990 гг. </w:t>
      </w:r>
      <w:r>
        <w:rPr>
          <w:b/>
          <w:spacing w:val="-5"/>
          <w:sz w:val="17"/>
        </w:rPr>
        <w:t>// </w:t>
      </w:r>
      <w:r>
        <w:rPr>
          <w:spacing w:val="-4"/>
          <w:sz w:val="17"/>
        </w:rPr>
        <w:t>Преодоление </w:t>
      </w:r>
      <w:r>
        <w:rPr>
          <w:spacing w:val="-3"/>
          <w:sz w:val="17"/>
        </w:rPr>
        <w:t>прошлого </w:t>
      </w:r>
      <w:r>
        <w:rPr>
          <w:sz w:val="17"/>
        </w:rPr>
        <w:t>в </w:t>
      </w:r>
      <w:r>
        <w:rPr>
          <w:spacing w:val="-4"/>
          <w:sz w:val="17"/>
        </w:rPr>
        <w:t>Германии </w:t>
      </w:r>
      <w:r>
        <w:rPr>
          <w:sz w:val="17"/>
        </w:rPr>
        <w:t>и </w:t>
      </w:r>
      <w:r>
        <w:rPr>
          <w:spacing w:val="-4"/>
          <w:sz w:val="17"/>
        </w:rPr>
        <w:t>России: </w:t>
      </w:r>
      <w:r>
        <w:rPr>
          <w:spacing w:val="-3"/>
          <w:sz w:val="17"/>
        </w:rPr>
        <w:t>опыт </w:t>
      </w:r>
      <w:r>
        <w:rPr>
          <w:sz w:val="17"/>
        </w:rPr>
        <w:t>и </w:t>
      </w:r>
      <w:r>
        <w:rPr>
          <w:spacing w:val="-4"/>
          <w:sz w:val="17"/>
        </w:rPr>
        <w:t>уроки </w:t>
      </w:r>
      <w:r>
        <w:rPr>
          <w:sz w:val="17"/>
        </w:rPr>
        <w:t>на </w:t>
      </w:r>
      <w:r>
        <w:rPr>
          <w:spacing w:val="-4"/>
          <w:sz w:val="17"/>
        </w:rPr>
        <w:t>будущее </w:t>
      </w:r>
      <w:r>
        <w:rPr>
          <w:spacing w:val="-3"/>
          <w:sz w:val="17"/>
        </w:rPr>
        <w:t>(памяти </w:t>
      </w:r>
      <w:r>
        <w:rPr>
          <w:spacing w:val="-4"/>
          <w:sz w:val="17"/>
        </w:rPr>
        <w:t>профессора </w:t>
      </w:r>
      <w:r>
        <w:rPr>
          <w:spacing w:val="-3"/>
          <w:sz w:val="17"/>
        </w:rPr>
        <w:t>А.И. </w:t>
      </w:r>
      <w:r>
        <w:rPr>
          <w:spacing w:val="-4"/>
          <w:sz w:val="17"/>
        </w:rPr>
        <w:t>Борозняка): материалы Международной научной конференции </w:t>
      </w:r>
      <w:r>
        <w:rPr>
          <w:spacing w:val="-3"/>
          <w:sz w:val="17"/>
        </w:rPr>
        <w:t>(16- </w:t>
      </w:r>
      <w:r>
        <w:rPr>
          <w:sz w:val="17"/>
        </w:rPr>
        <w:t>17 </w:t>
      </w:r>
      <w:r>
        <w:rPr>
          <w:spacing w:val="-3"/>
          <w:sz w:val="17"/>
        </w:rPr>
        <w:t>февраля 2017  г.).  </w:t>
      </w:r>
      <w:r>
        <w:rPr>
          <w:spacing w:val="-4"/>
          <w:sz w:val="17"/>
        </w:rPr>
        <w:t>Липецк:  </w:t>
      </w:r>
      <w:r>
        <w:rPr>
          <w:spacing w:val="-3"/>
          <w:sz w:val="17"/>
        </w:rPr>
        <w:t>ЛГПУ </w:t>
      </w:r>
      <w:r>
        <w:rPr>
          <w:sz w:val="17"/>
        </w:rPr>
        <w:t>им. </w:t>
      </w:r>
      <w:r>
        <w:rPr>
          <w:spacing w:val="-3"/>
          <w:sz w:val="17"/>
        </w:rPr>
        <w:t>П.П.  </w:t>
      </w:r>
      <w:r>
        <w:rPr>
          <w:spacing w:val="-4"/>
          <w:sz w:val="17"/>
        </w:rPr>
        <w:t>Семенова-Тян-Шанского,  </w:t>
      </w:r>
      <w:r>
        <w:rPr>
          <w:spacing w:val="-3"/>
          <w:sz w:val="17"/>
        </w:rPr>
        <w:t>2017.</w:t>
      </w:r>
      <w:r>
        <w:rPr>
          <w:spacing w:val="-12"/>
          <w:sz w:val="17"/>
        </w:rPr>
        <w:t> </w:t>
      </w:r>
      <w:r>
        <w:rPr>
          <w:sz w:val="17"/>
        </w:rPr>
        <w:t>С. </w:t>
      </w:r>
      <w:r>
        <w:rPr>
          <w:spacing w:val="-3"/>
          <w:sz w:val="17"/>
        </w:rPr>
        <w:t>96-</w:t>
      </w:r>
    </w:p>
    <w:p>
      <w:pPr>
        <w:spacing w:line="178" w:lineRule="exact" w:before="0"/>
        <w:ind w:left="623" w:right="0" w:firstLine="0"/>
        <w:jc w:val="both"/>
        <w:rPr>
          <w:sz w:val="17"/>
        </w:rPr>
      </w:pPr>
      <w:r>
        <w:rPr>
          <w:spacing w:val="-3"/>
          <w:sz w:val="17"/>
        </w:rPr>
        <w:t>105. </w:t>
      </w:r>
      <w:r>
        <w:rPr>
          <w:spacing w:val="-4"/>
          <w:sz w:val="17"/>
        </w:rPr>
        <w:t>[Bonvech </w:t>
      </w:r>
      <w:r>
        <w:rPr>
          <w:sz w:val="17"/>
        </w:rPr>
        <w:t>B. </w:t>
      </w:r>
      <w:r>
        <w:rPr>
          <w:spacing w:val="-4"/>
          <w:sz w:val="17"/>
        </w:rPr>
        <w:t>Dvoinoe preodolenie totalitarnogo proshlogo </w:t>
      </w:r>
      <w:r>
        <w:rPr>
          <w:sz w:val="17"/>
        </w:rPr>
        <w:t>v </w:t>
      </w:r>
      <w:r>
        <w:rPr>
          <w:spacing w:val="-3"/>
          <w:sz w:val="17"/>
        </w:rPr>
        <w:t>Germanii 1945 </w:t>
      </w:r>
      <w:r>
        <w:rPr>
          <w:sz w:val="17"/>
        </w:rPr>
        <w:t>i </w:t>
      </w:r>
      <w:r>
        <w:rPr>
          <w:spacing w:val="-3"/>
          <w:sz w:val="17"/>
        </w:rPr>
        <w:t>1990 </w:t>
      </w:r>
      <w:r>
        <w:rPr>
          <w:spacing w:val="4"/>
          <w:sz w:val="17"/>
        </w:rPr>
        <w:t> </w:t>
      </w:r>
      <w:r>
        <w:rPr>
          <w:spacing w:val="-4"/>
          <w:sz w:val="17"/>
        </w:rPr>
        <w:t>gg.</w:t>
      </w:r>
    </w:p>
    <w:p>
      <w:pPr>
        <w:spacing w:line="223" w:lineRule="auto" w:before="3"/>
        <w:ind w:left="623" w:right="219" w:firstLine="0"/>
        <w:jc w:val="both"/>
        <w:rPr>
          <w:sz w:val="17"/>
        </w:rPr>
      </w:pPr>
      <w:r>
        <w:rPr>
          <w:sz w:val="17"/>
        </w:rPr>
        <w:t>// </w:t>
      </w:r>
      <w:r>
        <w:rPr>
          <w:spacing w:val="-4"/>
          <w:sz w:val="17"/>
        </w:rPr>
        <w:t>Preodolenie proshlogo </w:t>
      </w:r>
      <w:r>
        <w:rPr>
          <w:sz w:val="17"/>
        </w:rPr>
        <w:t>v </w:t>
      </w:r>
      <w:r>
        <w:rPr>
          <w:spacing w:val="-3"/>
          <w:sz w:val="17"/>
        </w:rPr>
        <w:t>Germanii </w:t>
      </w:r>
      <w:r>
        <w:rPr>
          <w:sz w:val="17"/>
        </w:rPr>
        <w:t>I </w:t>
      </w:r>
      <w:r>
        <w:rPr>
          <w:spacing w:val="-4"/>
          <w:sz w:val="17"/>
        </w:rPr>
        <w:t>Rossii: </w:t>
      </w:r>
      <w:r>
        <w:rPr>
          <w:spacing w:val="-3"/>
          <w:sz w:val="17"/>
        </w:rPr>
        <w:t>opit </w:t>
      </w:r>
      <w:r>
        <w:rPr>
          <w:sz w:val="17"/>
        </w:rPr>
        <w:t>I </w:t>
      </w:r>
      <w:r>
        <w:rPr>
          <w:spacing w:val="-3"/>
          <w:sz w:val="17"/>
        </w:rPr>
        <w:t>uroki na budushchee (pamiati </w:t>
      </w:r>
      <w:r>
        <w:rPr>
          <w:spacing w:val="-4"/>
          <w:sz w:val="17"/>
        </w:rPr>
        <w:t>professo- </w:t>
      </w:r>
      <w:r>
        <w:rPr>
          <w:sz w:val="17"/>
        </w:rPr>
        <w:t>ra</w:t>
      </w:r>
      <w:r>
        <w:rPr>
          <w:spacing w:val="12"/>
          <w:sz w:val="17"/>
        </w:rPr>
        <w:t> </w:t>
      </w:r>
      <w:r>
        <w:rPr>
          <w:spacing w:val="-3"/>
          <w:sz w:val="17"/>
        </w:rPr>
        <w:t>A.I.</w:t>
      </w:r>
      <w:r>
        <w:rPr>
          <w:spacing w:val="-1"/>
          <w:sz w:val="17"/>
        </w:rPr>
        <w:t> </w:t>
      </w:r>
      <w:r>
        <w:rPr>
          <w:spacing w:val="-4"/>
          <w:sz w:val="17"/>
        </w:rPr>
        <w:t>Borozniaka):</w:t>
      </w:r>
      <w:r>
        <w:rPr>
          <w:spacing w:val="12"/>
          <w:sz w:val="17"/>
        </w:rPr>
        <w:t> </w:t>
      </w:r>
      <w:r>
        <w:rPr>
          <w:spacing w:val="-4"/>
          <w:sz w:val="17"/>
        </w:rPr>
        <w:t>materiali</w:t>
      </w:r>
      <w:r>
        <w:rPr>
          <w:spacing w:val="11"/>
          <w:sz w:val="17"/>
        </w:rPr>
        <w:t> </w:t>
      </w:r>
      <w:r>
        <w:rPr>
          <w:spacing w:val="-4"/>
          <w:sz w:val="17"/>
        </w:rPr>
        <w:t>Mezhdunarodnoi</w:t>
      </w:r>
      <w:r>
        <w:rPr>
          <w:spacing w:val="13"/>
          <w:sz w:val="17"/>
        </w:rPr>
        <w:t> </w:t>
      </w:r>
      <w:r>
        <w:rPr>
          <w:spacing w:val="-4"/>
          <w:sz w:val="17"/>
        </w:rPr>
        <w:t>nauchnoi</w:t>
      </w:r>
      <w:r>
        <w:rPr>
          <w:spacing w:val="12"/>
          <w:sz w:val="17"/>
        </w:rPr>
        <w:t> </w:t>
      </w:r>
      <w:r>
        <w:rPr>
          <w:spacing w:val="-4"/>
          <w:sz w:val="17"/>
        </w:rPr>
        <w:t>konferentsii</w:t>
      </w:r>
      <w:r>
        <w:rPr>
          <w:spacing w:val="11"/>
          <w:sz w:val="17"/>
        </w:rPr>
        <w:t> </w:t>
      </w:r>
      <w:r>
        <w:rPr>
          <w:spacing w:val="-3"/>
          <w:sz w:val="17"/>
        </w:rPr>
        <w:t>(16-17</w:t>
      </w:r>
      <w:r>
        <w:rPr>
          <w:spacing w:val="13"/>
          <w:sz w:val="17"/>
        </w:rPr>
        <w:t> </w:t>
      </w:r>
      <w:r>
        <w:rPr>
          <w:spacing w:val="-4"/>
          <w:sz w:val="17"/>
        </w:rPr>
        <w:t>fevralia</w:t>
      </w:r>
      <w:r>
        <w:rPr>
          <w:spacing w:val="10"/>
          <w:sz w:val="17"/>
        </w:rPr>
        <w:t> </w:t>
      </w:r>
      <w:r>
        <w:rPr>
          <w:spacing w:val="-4"/>
          <w:sz w:val="17"/>
        </w:rPr>
        <w:t>2017</w:t>
      </w:r>
    </w:p>
    <w:p>
      <w:pPr>
        <w:spacing w:line="186" w:lineRule="exact" w:before="0"/>
        <w:ind w:left="623" w:right="0" w:firstLine="0"/>
        <w:jc w:val="both"/>
        <w:rPr>
          <w:sz w:val="17"/>
        </w:rPr>
      </w:pPr>
      <w:r>
        <w:rPr>
          <w:sz w:val="17"/>
        </w:rPr>
        <w:t>g. Lipetsk). Lipetsk: LGPU imeni P.P. Semenova-Tian-Shanskogo, 2017.S. 96-105.]</w:t>
      </w:r>
    </w:p>
    <w:p>
      <w:pPr>
        <w:pStyle w:val="BodyText"/>
        <w:spacing w:before="7"/>
        <w:ind w:left="0"/>
        <w:jc w:val="left"/>
        <w:rPr>
          <w:sz w:val="14"/>
        </w:rPr>
      </w:pPr>
      <w:r>
        <w:rPr/>
        <w:pict>
          <v:line style="position:absolute;mso-position-horizontal-relative:page;mso-position-vertical-relative:paragraph;z-index:-251325440;mso-wrap-distance-left:0;mso-wrap-distance-right:0" from="51.035809pt,10.634614pt" to="195.055809pt,10.634614pt" stroked="true" strokeweight=".48pt" strokecolor="#000000">
            <v:stroke dashstyle="solid"/>
            <w10:wrap type="topAndBottom"/>
          </v:line>
        </w:pict>
      </w:r>
    </w:p>
    <w:p>
      <w:pPr>
        <w:spacing w:line="228" w:lineRule="auto" w:before="16"/>
        <w:ind w:left="340" w:right="208" w:firstLine="0"/>
        <w:jc w:val="left"/>
        <w:rPr>
          <w:sz w:val="18"/>
        </w:rPr>
      </w:pPr>
      <w:r>
        <w:rPr>
          <w:position w:val="6"/>
          <w:sz w:val="12"/>
        </w:rPr>
        <w:t>34 </w:t>
      </w:r>
      <w:r>
        <w:rPr>
          <w:sz w:val="18"/>
        </w:rPr>
        <w:t>См., например: Memory and popular film 2003; Custen 1992; Lorence 2016; Stubbs 2013; Past Imperfect: History According to the Movies 1996.</w:t>
      </w:r>
    </w:p>
    <w:p>
      <w:pPr>
        <w:spacing w:line="199" w:lineRule="exact" w:before="0"/>
        <w:ind w:left="340" w:right="0" w:firstLine="0"/>
        <w:jc w:val="left"/>
        <w:rPr>
          <w:sz w:val="18"/>
        </w:rPr>
      </w:pPr>
      <w:r>
        <w:rPr>
          <w:position w:val="6"/>
          <w:sz w:val="12"/>
        </w:rPr>
        <w:t>35 </w:t>
      </w:r>
      <w:r>
        <w:rPr>
          <w:sz w:val="18"/>
        </w:rPr>
        <w:t>Art and Public History 2017; De Groot 2008.</w:t>
      </w:r>
    </w:p>
    <w:p>
      <w:pPr>
        <w:spacing w:after="0" w:line="199" w:lineRule="exact"/>
        <w:jc w:val="left"/>
        <w:rPr>
          <w:sz w:val="18"/>
        </w:rPr>
        <w:sectPr>
          <w:pgSz w:w="8230" w:h="12190"/>
          <w:pgMar w:header="656" w:footer="0" w:top="940" w:bottom="280" w:left="680" w:right="680"/>
        </w:sectPr>
      </w:pPr>
    </w:p>
    <w:p>
      <w:pPr>
        <w:pStyle w:val="BodyText"/>
        <w:spacing w:before="3"/>
        <w:ind w:left="0"/>
        <w:jc w:val="left"/>
        <w:rPr>
          <w:sz w:val="11"/>
        </w:rPr>
      </w:pPr>
    </w:p>
    <w:p>
      <w:pPr>
        <w:spacing w:line="220" w:lineRule="auto" w:before="106"/>
        <w:ind w:left="623" w:right="219" w:hanging="284"/>
        <w:jc w:val="both"/>
        <w:rPr>
          <w:sz w:val="17"/>
        </w:rPr>
      </w:pPr>
      <w:r>
        <w:rPr>
          <w:spacing w:val="-3"/>
          <w:sz w:val="17"/>
        </w:rPr>
        <w:t>Бубнов А.Ю. </w:t>
      </w:r>
      <w:r>
        <w:rPr>
          <w:spacing w:val="-4"/>
          <w:sz w:val="17"/>
        </w:rPr>
        <w:t>Историческая политика </w:t>
      </w:r>
      <w:r>
        <w:rPr>
          <w:sz w:val="17"/>
        </w:rPr>
        <w:t>и </w:t>
      </w:r>
      <w:r>
        <w:rPr>
          <w:spacing w:val="-3"/>
          <w:sz w:val="17"/>
        </w:rPr>
        <w:t>борьба </w:t>
      </w:r>
      <w:r>
        <w:rPr>
          <w:spacing w:val="-4"/>
          <w:sz w:val="17"/>
        </w:rPr>
        <w:t>интерпретаций коллективного </w:t>
      </w:r>
      <w:r>
        <w:rPr>
          <w:spacing w:val="-3"/>
          <w:sz w:val="17"/>
        </w:rPr>
        <w:t>прошлого </w:t>
      </w:r>
      <w:r>
        <w:rPr>
          <w:sz w:val="17"/>
        </w:rPr>
        <w:t>в </w:t>
      </w:r>
      <w:r>
        <w:rPr>
          <w:spacing w:val="-4"/>
          <w:sz w:val="17"/>
        </w:rPr>
        <w:t>публичной </w:t>
      </w:r>
      <w:r>
        <w:rPr>
          <w:spacing w:val="-3"/>
          <w:sz w:val="17"/>
        </w:rPr>
        <w:t>сфере </w:t>
      </w:r>
      <w:r>
        <w:rPr>
          <w:sz w:val="17"/>
        </w:rPr>
        <w:t>// </w:t>
      </w:r>
      <w:r>
        <w:rPr>
          <w:spacing w:val="-4"/>
          <w:sz w:val="17"/>
        </w:rPr>
        <w:t>Известия ТулГУ. Гуманитарные науки. </w:t>
      </w:r>
      <w:r>
        <w:rPr>
          <w:spacing w:val="-3"/>
          <w:sz w:val="17"/>
        </w:rPr>
        <w:t>2017. </w:t>
      </w:r>
      <w:r>
        <w:rPr>
          <w:spacing w:val="-2"/>
          <w:sz w:val="17"/>
        </w:rPr>
        <w:t>№4. </w:t>
      </w:r>
      <w:r>
        <w:rPr>
          <w:spacing w:val="-3"/>
          <w:sz w:val="17"/>
        </w:rPr>
        <w:t>С. 3-12. [Bub- </w:t>
      </w:r>
      <w:r>
        <w:rPr>
          <w:spacing w:val="-2"/>
          <w:sz w:val="17"/>
        </w:rPr>
        <w:t>nov </w:t>
      </w:r>
      <w:r>
        <w:rPr>
          <w:spacing w:val="-3"/>
          <w:sz w:val="17"/>
        </w:rPr>
        <w:t>A.IU. </w:t>
      </w:r>
      <w:r>
        <w:rPr>
          <w:spacing w:val="-4"/>
          <w:sz w:val="17"/>
        </w:rPr>
        <w:t>Istoricheskaia politika </w:t>
      </w:r>
      <w:r>
        <w:rPr>
          <w:sz w:val="17"/>
        </w:rPr>
        <w:t>I </w:t>
      </w:r>
      <w:r>
        <w:rPr>
          <w:spacing w:val="-3"/>
          <w:sz w:val="17"/>
        </w:rPr>
        <w:t>borba </w:t>
      </w:r>
      <w:r>
        <w:rPr>
          <w:spacing w:val="-4"/>
          <w:sz w:val="17"/>
        </w:rPr>
        <w:t>interpretatsii kollektivnogo </w:t>
      </w:r>
      <w:r>
        <w:rPr>
          <w:spacing w:val="-3"/>
          <w:sz w:val="17"/>
        </w:rPr>
        <w:t>proshlogo </w:t>
      </w:r>
      <w:r>
        <w:rPr>
          <w:sz w:val="17"/>
        </w:rPr>
        <w:t>v </w:t>
      </w:r>
      <w:r>
        <w:rPr>
          <w:spacing w:val="-4"/>
          <w:sz w:val="17"/>
        </w:rPr>
        <w:t>publichnoi </w:t>
      </w:r>
      <w:r>
        <w:rPr>
          <w:spacing w:val="-3"/>
          <w:sz w:val="17"/>
        </w:rPr>
        <w:t>sfere </w:t>
      </w:r>
      <w:r>
        <w:rPr>
          <w:sz w:val="17"/>
        </w:rPr>
        <w:t>// </w:t>
      </w:r>
      <w:r>
        <w:rPr>
          <w:spacing w:val="-4"/>
          <w:sz w:val="17"/>
        </w:rPr>
        <w:t>Izvestiia TulGU. Gumanitarnie nauki. </w:t>
      </w:r>
      <w:r>
        <w:rPr>
          <w:spacing w:val="-3"/>
          <w:sz w:val="17"/>
        </w:rPr>
        <w:t>2017. №4. S. </w:t>
      </w:r>
      <w:r>
        <w:rPr>
          <w:spacing w:val="-4"/>
          <w:sz w:val="17"/>
        </w:rPr>
        <w:t>3-12.]</w:t>
      </w:r>
    </w:p>
    <w:p>
      <w:pPr>
        <w:spacing w:line="220" w:lineRule="auto" w:before="1"/>
        <w:ind w:left="623" w:right="217" w:hanging="284"/>
        <w:jc w:val="both"/>
        <w:rPr>
          <w:sz w:val="17"/>
        </w:rPr>
      </w:pPr>
      <w:r>
        <w:rPr>
          <w:spacing w:val="-3"/>
          <w:sz w:val="17"/>
        </w:rPr>
        <w:t>Войченко АА. </w:t>
      </w:r>
      <w:r>
        <w:rPr>
          <w:sz w:val="17"/>
        </w:rPr>
        <w:t>Об </w:t>
      </w:r>
      <w:r>
        <w:rPr>
          <w:spacing w:val="-4"/>
          <w:sz w:val="17"/>
        </w:rPr>
        <w:t>использовании культурных </w:t>
      </w:r>
      <w:r>
        <w:rPr>
          <w:sz w:val="17"/>
        </w:rPr>
        <w:t>и </w:t>
      </w:r>
      <w:r>
        <w:rPr>
          <w:spacing w:val="-4"/>
          <w:sz w:val="17"/>
        </w:rPr>
        <w:t>исторических </w:t>
      </w:r>
      <w:r>
        <w:rPr>
          <w:spacing w:val="-3"/>
          <w:sz w:val="17"/>
        </w:rPr>
        <w:t>аллюзий </w:t>
      </w:r>
      <w:r>
        <w:rPr>
          <w:sz w:val="17"/>
        </w:rPr>
        <w:t>в </w:t>
      </w:r>
      <w:r>
        <w:rPr>
          <w:spacing w:val="-3"/>
          <w:sz w:val="17"/>
        </w:rPr>
        <w:t>рекламе // Вест- </w:t>
      </w:r>
      <w:r>
        <w:rPr>
          <w:sz w:val="17"/>
        </w:rPr>
        <w:t>ник </w:t>
      </w:r>
      <w:r>
        <w:rPr>
          <w:spacing w:val="-4"/>
          <w:sz w:val="17"/>
        </w:rPr>
        <w:t>МГУКИ. </w:t>
      </w:r>
      <w:r>
        <w:rPr>
          <w:spacing w:val="-3"/>
          <w:sz w:val="17"/>
        </w:rPr>
        <w:t>2011. </w:t>
      </w:r>
      <w:r>
        <w:rPr>
          <w:sz w:val="17"/>
        </w:rPr>
        <w:t>№ 4. С. </w:t>
      </w:r>
      <w:r>
        <w:rPr>
          <w:spacing w:val="-3"/>
          <w:sz w:val="17"/>
        </w:rPr>
        <w:t>119-122. </w:t>
      </w:r>
      <w:r>
        <w:rPr>
          <w:spacing w:val="-4"/>
          <w:sz w:val="17"/>
        </w:rPr>
        <w:t>[Voichenko </w:t>
      </w:r>
      <w:r>
        <w:rPr>
          <w:spacing w:val="-3"/>
          <w:sz w:val="17"/>
        </w:rPr>
        <w:t>A.A. Ob </w:t>
      </w:r>
      <w:r>
        <w:rPr>
          <w:spacing w:val="-4"/>
          <w:sz w:val="17"/>
        </w:rPr>
        <w:t>ispolzovanii kulturnikh </w:t>
      </w:r>
      <w:r>
        <w:rPr>
          <w:sz w:val="17"/>
        </w:rPr>
        <w:t>I </w:t>
      </w:r>
      <w:r>
        <w:rPr>
          <w:spacing w:val="-3"/>
          <w:sz w:val="17"/>
        </w:rPr>
        <w:t>istori- cheskikh alluzii </w:t>
      </w:r>
      <w:r>
        <w:rPr>
          <w:sz w:val="17"/>
        </w:rPr>
        <w:t>v </w:t>
      </w:r>
      <w:r>
        <w:rPr>
          <w:spacing w:val="-4"/>
          <w:sz w:val="17"/>
        </w:rPr>
        <w:t>reklame </w:t>
      </w:r>
      <w:r>
        <w:rPr>
          <w:spacing w:val="-3"/>
          <w:sz w:val="17"/>
        </w:rPr>
        <w:t>// </w:t>
      </w:r>
      <w:r>
        <w:rPr>
          <w:spacing w:val="-4"/>
          <w:sz w:val="17"/>
        </w:rPr>
        <w:t>Vestnik MGUKI. </w:t>
      </w:r>
      <w:r>
        <w:rPr>
          <w:spacing w:val="-3"/>
          <w:sz w:val="17"/>
        </w:rPr>
        <w:t>2011. </w:t>
      </w:r>
      <w:r>
        <w:rPr>
          <w:sz w:val="17"/>
        </w:rPr>
        <w:t>№ 4. S. </w:t>
      </w:r>
      <w:r>
        <w:rPr>
          <w:spacing w:val="-3"/>
          <w:sz w:val="17"/>
        </w:rPr>
        <w:t>119-122]</w:t>
      </w:r>
    </w:p>
    <w:p>
      <w:pPr>
        <w:spacing w:line="220" w:lineRule="auto" w:before="0"/>
        <w:ind w:left="623" w:right="219" w:hanging="284"/>
        <w:jc w:val="both"/>
        <w:rPr>
          <w:sz w:val="17"/>
        </w:rPr>
      </w:pPr>
      <w:r>
        <w:rPr>
          <w:spacing w:val="-3"/>
          <w:sz w:val="17"/>
        </w:rPr>
        <w:t>Изер </w:t>
      </w:r>
      <w:r>
        <w:rPr>
          <w:sz w:val="17"/>
        </w:rPr>
        <w:t>В. </w:t>
      </w:r>
      <w:r>
        <w:rPr>
          <w:spacing w:val="-4"/>
          <w:sz w:val="17"/>
        </w:rPr>
        <w:t>Процесс чтения: феноменологический </w:t>
      </w:r>
      <w:r>
        <w:rPr>
          <w:spacing w:val="-3"/>
          <w:sz w:val="17"/>
        </w:rPr>
        <w:t>подход </w:t>
      </w:r>
      <w:r>
        <w:rPr>
          <w:sz w:val="17"/>
        </w:rPr>
        <w:t>// </w:t>
      </w:r>
      <w:r>
        <w:rPr>
          <w:spacing w:val="-4"/>
          <w:sz w:val="17"/>
        </w:rPr>
        <w:t>Современная литературная </w:t>
      </w:r>
      <w:r>
        <w:rPr>
          <w:spacing w:val="-3"/>
          <w:sz w:val="17"/>
        </w:rPr>
        <w:t>тео- рия. М.: </w:t>
      </w:r>
      <w:r>
        <w:rPr>
          <w:spacing w:val="-4"/>
          <w:sz w:val="17"/>
        </w:rPr>
        <w:t>Флинта, Наука, </w:t>
      </w:r>
      <w:r>
        <w:rPr>
          <w:spacing w:val="-3"/>
          <w:sz w:val="17"/>
        </w:rPr>
        <w:t>2004. </w:t>
      </w:r>
      <w:r>
        <w:rPr>
          <w:sz w:val="17"/>
        </w:rPr>
        <w:t>С. </w:t>
      </w:r>
      <w:r>
        <w:rPr>
          <w:spacing w:val="-4"/>
          <w:sz w:val="17"/>
        </w:rPr>
        <w:t>201-224 [Izer </w:t>
      </w:r>
      <w:r>
        <w:rPr>
          <w:spacing w:val="-3"/>
          <w:sz w:val="17"/>
        </w:rPr>
        <w:t>V. </w:t>
      </w:r>
      <w:r>
        <w:rPr>
          <w:spacing w:val="-4"/>
          <w:sz w:val="17"/>
        </w:rPr>
        <w:t>Protsess chteniia: fenomenologicheskii </w:t>
      </w:r>
      <w:r>
        <w:rPr>
          <w:spacing w:val="-3"/>
          <w:sz w:val="17"/>
        </w:rPr>
        <w:t>podkhod </w:t>
      </w:r>
      <w:r>
        <w:rPr>
          <w:sz w:val="17"/>
        </w:rPr>
        <w:t>// </w:t>
      </w:r>
      <w:r>
        <w:rPr>
          <w:spacing w:val="-4"/>
          <w:sz w:val="17"/>
        </w:rPr>
        <w:t>Sovremennaia literaturnaia teoriia. M.: Flinta, </w:t>
      </w:r>
      <w:r>
        <w:rPr>
          <w:spacing w:val="-3"/>
          <w:sz w:val="17"/>
        </w:rPr>
        <w:t>Nauka, 2004. S. </w:t>
      </w:r>
      <w:r>
        <w:rPr>
          <w:spacing w:val="-4"/>
          <w:sz w:val="17"/>
        </w:rPr>
        <w:t>201-224]</w:t>
      </w:r>
    </w:p>
    <w:p>
      <w:pPr>
        <w:spacing w:line="220" w:lineRule="auto" w:before="1"/>
        <w:ind w:left="623" w:right="219" w:hanging="284"/>
        <w:jc w:val="both"/>
        <w:rPr>
          <w:sz w:val="17"/>
        </w:rPr>
      </w:pPr>
      <w:r>
        <w:rPr>
          <w:spacing w:val="-5"/>
          <w:sz w:val="17"/>
        </w:rPr>
        <w:t>Камерова </w:t>
      </w:r>
      <w:r>
        <w:rPr>
          <w:spacing w:val="-4"/>
          <w:sz w:val="17"/>
        </w:rPr>
        <w:t>Н.В. </w:t>
      </w:r>
      <w:r>
        <w:rPr>
          <w:spacing w:val="-5"/>
          <w:sz w:val="17"/>
        </w:rPr>
        <w:t>Репрессии </w:t>
      </w:r>
      <w:r>
        <w:rPr>
          <w:sz w:val="17"/>
        </w:rPr>
        <w:t>по </w:t>
      </w:r>
      <w:r>
        <w:rPr>
          <w:spacing w:val="-5"/>
          <w:sz w:val="17"/>
        </w:rPr>
        <w:t>отношению </w:t>
      </w:r>
      <w:r>
        <w:rPr>
          <w:sz w:val="17"/>
        </w:rPr>
        <w:t>к </w:t>
      </w:r>
      <w:r>
        <w:rPr>
          <w:spacing w:val="-4"/>
          <w:sz w:val="17"/>
        </w:rPr>
        <w:t>историкам </w:t>
      </w:r>
      <w:r>
        <w:rPr>
          <w:sz w:val="17"/>
        </w:rPr>
        <w:t>в </w:t>
      </w:r>
      <w:r>
        <w:rPr>
          <w:spacing w:val="-4"/>
          <w:sz w:val="17"/>
        </w:rPr>
        <w:t>СССР </w:t>
      </w:r>
      <w:r>
        <w:rPr>
          <w:sz w:val="17"/>
        </w:rPr>
        <w:t>в </w:t>
      </w:r>
      <w:r>
        <w:rPr>
          <w:spacing w:val="-4"/>
          <w:sz w:val="17"/>
        </w:rPr>
        <w:t>1929-1938 гг. </w:t>
      </w:r>
      <w:r>
        <w:rPr>
          <w:spacing w:val="-3"/>
          <w:sz w:val="17"/>
        </w:rPr>
        <w:t>// </w:t>
      </w:r>
      <w:r>
        <w:rPr>
          <w:spacing w:val="-5"/>
          <w:sz w:val="17"/>
        </w:rPr>
        <w:t>Концепт. Научно-методический </w:t>
      </w:r>
      <w:r>
        <w:rPr>
          <w:spacing w:val="-4"/>
          <w:sz w:val="17"/>
        </w:rPr>
        <w:t>электронный </w:t>
      </w:r>
      <w:r>
        <w:rPr>
          <w:spacing w:val="-5"/>
          <w:sz w:val="17"/>
        </w:rPr>
        <w:t>журнал. </w:t>
      </w:r>
      <w:r>
        <w:rPr>
          <w:spacing w:val="-4"/>
          <w:sz w:val="17"/>
        </w:rPr>
        <w:t>2013. </w:t>
      </w:r>
      <w:r>
        <w:rPr>
          <w:spacing w:val="-3"/>
          <w:sz w:val="17"/>
        </w:rPr>
        <w:t>Т. </w:t>
      </w:r>
      <w:r>
        <w:rPr>
          <w:sz w:val="17"/>
        </w:rPr>
        <w:t>3. </w:t>
      </w:r>
      <w:r>
        <w:rPr>
          <w:spacing w:val="-3"/>
          <w:sz w:val="17"/>
        </w:rPr>
        <w:t>С. </w:t>
      </w:r>
      <w:r>
        <w:rPr>
          <w:spacing w:val="-4"/>
          <w:sz w:val="17"/>
        </w:rPr>
        <w:t>751-755 </w:t>
      </w:r>
      <w:r>
        <w:rPr>
          <w:spacing w:val="-6"/>
          <w:sz w:val="17"/>
        </w:rPr>
        <w:t>[Kamerova </w:t>
      </w:r>
      <w:r>
        <w:rPr>
          <w:spacing w:val="-5"/>
          <w:sz w:val="17"/>
        </w:rPr>
        <w:t>N.V. Re- pressii </w:t>
      </w:r>
      <w:r>
        <w:rPr>
          <w:sz w:val="17"/>
        </w:rPr>
        <w:t>po </w:t>
      </w:r>
      <w:r>
        <w:rPr>
          <w:spacing w:val="-6"/>
          <w:sz w:val="17"/>
        </w:rPr>
        <w:t>otnosheniiu </w:t>
      </w:r>
      <w:r>
        <w:rPr>
          <w:sz w:val="17"/>
        </w:rPr>
        <w:t>k </w:t>
      </w:r>
      <w:r>
        <w:rPr>
          <w:spacing w:val="-5"/>
          <w:sz w:val="17"/>
        </w:rPr>
        <w:t>istorikam </w:t>
      </w:r>
      <w:r>
        <w:rPr>
          <w:sz w:val="17"/>
        </w:rPr>
        <w:t>v </w:t>
      </w:r>
      <w:r>
        <w:rPr>
          <w:spacing w:val="-5"/>
          <w:sz w:val="17"/>
        </w:rPr>
        <w:t>SSSR </w:t>
      </w:r>
      <w:r>
        <w:rPr>
          <w:sz w:val="17"/>
        </w:rPr>
        <w:t>v </w:t>
      </w:r>
      <w:r>
        <w:rPr>
          <w:spacing w:val="-5"/>
          <w:sz w:val="17"/>
        </w:rPr>
        <w:t>1929-1938 </w:t>
      </w:r>
      <w:r>
        <w:rPr>
          <w:spacing w:val="-4"/>
          <w:sz w:val="17"/>
        </w:rPr>
        <w:t>gg. // </w:t>
      </w:r>
      <w:r>
        <w:rPr>
          <w:spacing w:val="-5"/>
          <w:sz w:val="17"/>
        </w:rPr>
        <w:t>Kontsept. </w:t>
      </w:r>
      <w:r>
        <w:rPr>
          <w:spacing w:val="-6"/>
          <w:sz w:val="17"/>
        </w:rPr>
        <w:t>Nauchno-metodi- </w:t>
      </w:r>
      <w:r>
        <w:rPr>
          <w:spacing w:val="-5"/>
          <w:sz w:val="17"/>
        </w:rPr>
        <w:t>cheskii </w:t>
      </w:r>
      <w:r>
        <w:rPr>
          <w:spacing w:val="-6"/>
          <w:sz w:val="17"/>
        </w:rPr>
        <w:t>elektronnii </w:t>
      </w:r>
      <w:r>
        <w:rPr>
          <w:spacing w:val="-5"/>
          <w:sz w:val="17"/>
        </w:rPr>
        <w:t>zhurnal. 2013. </w:t>
      </w:r>
      <w:r>
        <w:rPr>
          <w:spacing w:val="-3"/>
          <w:sz w:val="17"/>
        </w:rPr>
        <w:t>T. 3. S. </w:t>
      </w:r>
      <w:r>
        <w:rPr>
          <w:spacing w:val="-6"/>
          <w:sz w:val="17"/>
        </w:rPr>
        <w:t>751-755.URL: </w:t>
      </w:r>
      <w:hyperlink r:id="rId136">
        <w:r>
          <w:rPr>
            <w:spacing w:val="-6"/>
            <w:sz w:val="17"/>
          </w:rPr>
          <w:t>http://e-koncept.ru/2013/53152.htm</w:t>
        </w:r>
      </w:hyperlink>
      <w:r>
        <w:rPr>
          <w:spacing w:val="-6"/>
          <w:sz w:val="17"/>
        </w:rPr>
        <w:t>]</w:t>
      </w:r>
    </w:p>
    <w:p>
      <w:pPr>
        <w:spacing w:line="220" w:lineRule="auto" w:before="0"/>
        <w:ind w:left="623" w:right="216" w:hanging="284"/>
        <w:jc w:val="both"/>
        <w:rPr>
          <w:sz w:val="17"/>
        </w:rPr>
      </w:pPr>
      <w:r>
        <w:rPr>
          <w:spacing w:val="-5"/>
          <w:sz w:val="17"/>
        </w:rPr>
        <w:t>Клюев А.И., Свешников </w:t>
      </w:r>
      <w:r>
        <w:rPr>
          <w:spacing w:val="-4"/>
          <w:sz w:val="17"/>
        </w:rPr>
        <w:t>А.В. </w:t>
      </w:r>
      <w:r>
        <w:rPr>
          <w:spacing w:val="-5"/>
          <w:sz w:val="17"/>
        </w:rPr>
        <w:t>Движение исторической реконструкции </w:t>
      </w:r>
      <w:r>
        <w:rPr>
          <w:spacing w:val="-3"/>
          <w:sz w:val="17"/>
        </w:rPr>
        <w:t>как </w:t>
      </w:r>
      <w:r>
        <w:rPr>
          <w:spacing w:val="-4"/>
          <w:sz w:val="17"/>
        </w:rPr>
        <w:t>механизм </w:t>
      </w:r>
      <w:r>
        <w:rPr>
          <w:spacing w:val="-5"/>
          <w:sz w:val="17"/>
        </w:rPr>
        <w:t>«ра- боты </w:t>
      </w:r>
      <w:r>
        <w:rPr>
          <w:sz w:val="17"/>
        </w:rPr>
        <w:t>с </w:t>
      </w:r>
      <w:r>
        <w:rPr>
          <w:spacing w:val="-4"/>
          <w:sz w:val="17"/>
        </w:rPr>
        <w:t>прошлым» </w:t>
      </w:r>
      <w:r>
        <w:rPr>
          <w:spacing w:val="-3"/>
          <w:sz w:val="17"/>
        </w:rPr>
        <w:t>(на </w:t>
      </w:r>
      <w:r>
        <w:rPr>
          <w:spacing w:val="-4"/>
          <w:sz w:val="17"/>
        </w:rPr>
        <w:t>материале </w:t>
      </w:r>
      <w:r>
        <w:rPr>
          <w:spacing w:val="-5"/>
          <w:sz w:val="17"/>
        </w:rPr>
        <w:t>медиевальных </w:t>
      </w:r>
      <w:r>
        <w:rPr>
          <w:spacing w:val="-4"/>
          <w:sz w:val="17"/>
        </w:rPr>
        <w:t>клубов </w:t>
      </w:r>
      <w:r>
        <w:rPr>
          <w:spacing w:val="-5"/>
          <w:sz w:val="17"/>
        </w:rPr>
        <w:t>Д[вижения] И[сторической] Р[реконструкции] Западной </w:t>
      </w:r>
      <w:r>
        <w:rPr>
          <w:spacing w:val="-4"/>
          <w:sz w:val="17"/>
        </w:rPr>
        <w:t>Сибири) </w:t>
      </w:r>
      <w:r>
        <w:rPr>
          <w:spacing w:val="-3"/>
          <w:sz w:val="17"/>
        </w:rPr>
        <w:t>// </w:t>
      </w:r>
      <w:r>
        <w:rPr>
          <w:spacing w:val="-5"/>
          <w:sz w:val="17"/>
        </w:rPr>
        <w:t>Античное </w:t>
      </w:r>
      <w:r>
        <w:rPr>
          <w:spacing w:val="-4"/>
          <w:sz w:val="17"/>
        </w:rPr>
        <w:t>наследие </w:t>
      </w:r>
      <w:r>
        <w:rPr>
          <w:sz w:val="17"/>
        </w:rPr>
        <w:t>в </w:t>
      </w:r>
      <w:r>
        <w:rPr>
          <w:spacing w:val="-5"/>
          <w:sz w:val="17"/>
        </w:rPr>
        <w:t>последующие </w:t>
      </w:r>
      <w:r>
        <w:rPr>
          <w:spacing w:val="-4"/>
          <w:sz w:val="17"/>
        </w:rPr>
        <w:t>эпохи: ре- </w:t>
      </w:r>
      <w:r>
        <w:rPr>
          <w:spacing w:val="-5"/>
          <w:sz w:val="17"/>
        </w:rPr>
        <w:t>цепция </w:t>
      </w:r>
      <w:r>
        <w:rPr>
          <w:spacing w:val="-3"/>
          <w:sz w:val="17"/>
        </w:rPr>
        <w:t>или </w:t>
      </w:r>
      <w:r>
        <w:rPr>
          <w:spacing w:val="-5"/>
          <w:sz w:val="17"/>
        </w:rPr>
        <w:t>трансформация? Российско-германский международный научно-образова- тельный симпозиум </w:t>
      </w:r>
      <w:r>
        <w:rPr>
          <w:spacing w:val="-4"/>
          <w:sz w:val="17"/>
        </w:rPr>
        <w:t>(Казань, 18-20 </w:t>
      </w:r>
      <w:r>
        <w:rPr>
          <w:spacing w:val="-5"/>
          <w:sz w:val="17"/>
        </w:rPr>
        <w:t>октября </w:t>
      </w:r>
      <w:r>
        <w:rPr>
          <w:spacing w:val="-3"/>
          <w:sz w:val="17"/>
        </w:rPr>
        <w:t>2018 </w:t>
      </w:r>
      <w:r>
        <w:rPr>
          <w:spacing w:val="-4"/>
          <w:sz w:val="17"/>
        </w:rPr>
        <w:t>г.). </w:t>
      </w:r>
      <w:r>
        <w:rPr>
          <w:spacing w:val="-5"/>
          <w:sz w:val="17"/>
        </w:rPr>
        <w:t>Казань: </w:t>
      </w:r>
      <w:r>
        <w:rPr>
          <w:spacing w:val="-4"/>
          <w:sz w:val="17"/>
        </w:rPr>
        <w:t>Изд-во Казан. ун-та, 2018. </w:t>
      </w:r>
      <w:r>
        <w:rPr>
          <w:spacing w:val="-3"/>
          <w:sz w:val="17"/>
        </w:rPr>
        <w:t>С. </w:t>
      </w:r>
      <w:r>
        <w:rPr>
          <w:spacing w:val="-4"/>
          <w:sz w:val="17"/>
        </w:rPr>
        <w:t>173-177 [Kliuev A.I., </w:t>
      </w:r>
      <w:r>
        <w:rPr>
          <w:spacing w:val="-5"/>
          <w:sz w:val="17"/>
        </w:rPr>
        <w:t>Sveshnikov A.V. </w:t>
      </w:r>
      <w:r>
        <w:rPr>
          <w:spacing w:val="-4"/>
          <w:sz w:val="17"/>
        </w:rPr>
        <w:t>Dvizhenie </w:t>
      </w:r>
      <w:r>
        <w:rPr>
          <w:spacing w:val="-5"/>
          <w:sz w:val="17"/>
        </w:rPr>
        <w:t>istoricheskoi rekonstruktsii </w:t>
      </w:r>
      <w:r>
        <w:rPr>
          <w:spacing w:val="-3"/>
          <w:sz w:val="17"/>
        </w:rPr>
        <w:t>kak </w:t>
      </w:r>
      <w:r>
        <w:rPr>
          <w:spacing w:val="-5"/>
          <w:sz w:val="17"/>
        </w:rPr>
        <w:t>mekha- </w:t>
      </w:r>
      <w:r>
        <w:rPr>
          <w:spacing w:val="-4"/>
          <w:sz w:val="17"/>
        </w:rPr>
        <w:t>nizm “raboti </w:t>
      </w:r>
      <w:r>
        <w:rPr>
          <w:sz w:val="17"/>
        </w:rPr>
        <w:t>s </w:t>
      </w:r>
      <w:r>
        <w:rPr>
          <w:spacing w:val="-5"/>
          <w:sz w:val="17"/>
        </w:rPr>
        <w:t>proshlim” </w:t>
      </w:r>
      <w:r>
        <w:rPr>
          <w:spacing w:val="-4"/>
          <w:sz w:val="17"/>
        </w:rPr>
        <w:t>(na </w:t>
      </w:r>
      <w:r>
        <w:rPr>
          <w:spacing w:val="-5"/>
          <w:sz w:val="17"/>
        </w:rPr>
        <w:t>materiale medievalnikh </w:t>
      </w:r>
      <w:r>
        <w:rPr>
          <w:spacing w:val="-4"/>
          <w:sz w:val="17"/>
        </w:rPr>
        <w:t>klubov </w:t>
      </w:r>
      <w:r>
        <w:rPr>
          <w:spacing w:val="-5"/>
          <w:sz w:val="17"/>
        </w:rPr>
        <w:t>D[vizheniia] I[storicheskoi] R[ekonstruktsii] Zapadnoi Sibiri) </w:t>
      </w:r>
      <w:r>
        <w:rPr>
          <w:spacing w:val="-3"/>
          <w:sz w:val="17"/>
        </w:rPr>
        <w:t>// </w:t>
      </w:r>
      <w:r>
        <w:rPr>
          <w:spacing w:val="-4"/>
          <w:sz w:val="17"/>
        </w:rPr>
        <w:t>Antichnoe nasledie </w:t>
      </w:r>
      <w:r>
        <w:rPr>
          <w:sz w:val="17"/>
        </w:rPr>
        <w:t>v </w:t>
      </w:r>
      <w:r>
        <w:rPr>
          <w:spacing w:val="-4"/>
          <w:sz w:val="17"/>
        </w:rPr>
        <w:t>posleduiushchie epokhi: </w:t>
      </w:r>
      <w:r>
        <w:rPr>
          <w:spacing w:val="-5"/>
          <w:sz w:val="17"/>
        </w:rPr>
        <w:t>retseptsiia </w:t>
      </w:r>
      <w:r>
        <w:rPr>
          <w:spacing w:val="-4"/>
          <w:sz w:val="17"/>
        </w:rPr>
        <w:t>ili </w:t>
      </w:r>
      <w:r>
        <w:rPr>
          <w:spacing w:val="-5"/>
          <w:sz w:val="17"/>
        </w:rPr>
        <w:t>transformatsiia? Rossiisko-germanskii mezhdunarodnii nauchno-obrazovatelnii </w:t>
      </w:r>
      <w:r>
        <w:rPr>
          <w:spacing w:val="-4"/>
          <w:sz w:val="17"/>
        </w:rPr>
        <w:t>simpozi- </w:t>
      </w:r>
      <w:r>
        <w:rPr>
          <w:sz w:val="17"/>
        </w:rPr>
        <w:t>um </w:t>
      </w:r>
      <w:r>
        <w:rPr>
          <w:spacing w:val="-4"/>
          <w:sz w:val="17"/>
        </w:rPr>
        <w:t>(Kazan, 18-20 </w:t>
      </w:r>
      <w:r>
        <w:rPr>
          <w:spacing w:val="-5"/>
          <w:sz w:val="17"/>
        </w:rPr>
        <w:t>oktiabria </w:t>
      </w:r>
      <w:r>
        <w:rPr>
          <w:spacing w:val="-3"/>
          <w:sz w:val="17"/>
        </w:rPr>
        <w:t>2018 </w:t>
      </w:r>
      <w:r>
        <w:rPr>
          <w:spacing w:val="-5"/>
          <w:sz w:val="17"/>
        </w:rPr>
        <w:t>g.).Kazan: Izd-vo Kazan. Un-ta, </w:t>
      </w:r>
      <w:r>
        <w:rPr>
          <w:spacing w:val="-4"/>
          <w:sz w:val="17"/>
        </w:rPr>
        <w:t>2018. </w:t>
      </w:r>
      <w:r>
        <w:rPr>
          <w:spacing w:val="-3"/>
          <w:sz w:val="17"/>
        </w:rPr>
        <w:t>S.</w:t>
      </w:r>
      <w:r>
        <w:rPr>
          <w:spacing w:val="-32"/>
          <w:sz w:val="17"/>
        </w:rPr>
        <w:t> </w:t>
      </w:r>
      <w:r>
        <w:rPr>
          <w:spacing w:val="-5"/>
          <w:sz w:val="17"/>
        </w:rPr>
        <w:t>173-177]</w:t>
      </w:r>
    </w:p>
    <w:p>
      <w:pPr>
        <w:spacing w:line="220" w:lineRule="auto" w:before="3"/>
        <w:ind w:left="623" w:right="217" w:hanging="284"/>
        <w:jc w:val="both"/>
        <w:rPr>
          <w:sz w:val="17"/>
        </w:rPr>
      </w:pPr>
      <w:r>
        <w:rPr>
          <w:spacing w:val="-3"/>
          <w:sz w:val="17"/>
        </w:rPr>
        <w:t>Крих </w:t>
      </w:r>
      <w:r>
        <w:rPr>
          <w:spacing w:val="-4"/>
          <w:sz w:val="17"/>
        </w:rPr>
        <w:t>С.Б. Изучение </w:t>
      </w:r>
      <w:r>
        <w:rPr>
          <w:spacing w:val="-3"/>
          <w:sz w:val="17"/>
        </w:rPr>
        <w:t>рецепции </w:t>
      </w:r>
      <w:r>
        <w:rPr>
          <w:spacing w:val="-4"/>
          <w:sz w:val="17"/>
        </w:rPr>
        <w:t>Античности </w:t>
      </w:r>
      <w:r>
        <w:rPr>
          <w:sz w:val="17"/>
        </w:rPr>
        <w:t>и </w:t>
      </w:r>
      <w:r>
        <w:rPr>
          <w:spacing w:val="-4"/>
          <w:sz w:val="17"/>
        </w:rPr>
        <w:t>Средневековья </w:t>
      </w:r>
      <w:r>
        <w:rPr>
          <w:sz w:val="17"/>
        </w:rPr>
        <w:t>в </w:t>
      </w:r>
      <w:r>
        <w:rPr>
          <w:spacing w:val="-4"/>
          <w:sz w:val="17"/>
        </w:rPr>
        <w:t>современной российской историографии </w:t>
      </w:r>
      <w:r>
        <w:rPr>
          <w:spacing w:val="-3"/>
          <w:sz w:val="17"/>
        </w:rPr>
        <w:t>// Диалог </w:t>
      </w:r>
      <w:r>
        <w:rPr>
          <w:sz w:val="17"/>
        </w:rPr>
        <w:t>со </w:t>
      </w:r>
      <w:r>
        <w:rPr>
          <w:spacing w:val="-4"/>
          <w:sz w:val="17"/>
        </w:rPr>
        <w:t>временем. </w:t>
      </w:r>
      <w:r>
        <w:rPr>
          <w:spacing w:val="-3"/>
          <w:sz w:val="17"/>
        </w:rPr>
        <w:t>2018. Вып. </w:t>
      </w:r>
      <w:r>
        <w:rPr>
          <w:spacing w:val="-2"/>
          <w:sz w:val="17"/>
        </w:rPr>
        <w:t>64. </w:t>
      </w:r>
      <w:r>
        <w:rPr>
          <w:sz w:val="17"/>
        </w:rPr>
        <w:t>С. </w:t>
      </w:r>
      <w:r>
        <w:rPr>
          <w:spacing w:val="-3"/>
          <w:sz w:val="17"/>
        </w:rPr>
        <w:t>354-360. [Krikh </w:t>
      </w:r>
      <w:r>
        <w:rPr>
          <w:spacing w:val="-4"/>
          <w:sz w:val="17"/>
        </w:rPr>
        <w:t>S.B. </w:t>
      </w:r>
      <w:r>
        <w:rPr>
          <w:spacing w:val="-3"/>
          <w:sz w:val="17"/>
        </w:rPr>
        <w:t>Izuchenie </w:t>
      </w:r>
      <w:r>
        <w:rPr>
          <w:spacing w:val="-4"/>
          <w:sz w:val="17"/>
        </w:rPr>
        <w:t>retseptsii Antichnosti </w:t>
      </w:r>
      <w:r>
        <w:rPr>
          <w:sz w:val="17"/>
        </w:rPr>
        <w:t>I </w:t>
      </w:r>
      <w:r>
        <w:rPr>
          <w:spacing w:val="-4"/>
          <w:sz w:val="17"/>
        </w:rPr>
        <w:t>Srednevekovia </w:t>
      </w:r>
      <w:r>
        <w:rPr>
          <w:sz w:val="17"/>
        </w:rPr>
        <w:t>v </w:t>
      </w:r>
      <w:r>
        <w:rPr>
          <w:spacing w:val="-4"/>
          <w:sz w:val="17"/>
        </w:rPr>
        <w:t>sovremennoi rossiiskoi istoriografii </w:t>
      </w:r>
      <w:r>
        <w:rPr>
          <w:sz w:val="17"/>
        </w:rPr>
        <w:t>// </w:t>
      </w:r>
      <w:r>
        <w:rPr>
          <w:spacing w:val="-4"/>
          <w:sz w:val="17"/>
        </w:rPr>
        <w:t>Dialog </w:t>
      </w:r>
      <w:r>
        <w:rPr>
          <w:sz w:val="17"/>
        </w:rPr>
        <w:t>so </w:t>
      </w:r>
      <w:r>
        <w:rPr>
          <w:spacing w:val="-4"/>
          <w:sz w:val="17"/>
        </w:rPr>
        <w:t>vremenem. </w:t>
      </w:r>
      <w:r>
        <w:rPr>
          <w:spacing w:val="-3"/>
          <w:sz w:val="17"/>
        </w:rPr>
        <w:t>2018. </w:t>
      </w:r>
      <w:r>
        <w:rPr>
          <w:spacing w:val="-4"/>
          <w:sz w:val="17"/>
        </w:rPr>
        <w:t>Vip. </w:t>
      </w:r>
      <w:r>
        <w:rPr>
          <w:spacing w:val="-2"/>
          <w:sz w:val="17"/>
        </w:rPr>
        <w:t>64. </w:t>
      </w:r>
      <w:r>
        <w:rPr>
          <w:sz w:val="17"/>
        </w:rPr>
        <w:t>S. </w:t>
      </w:r>
      <w:r>
        <w:rPr>
          <w:spacing w:val="-4"/>
          <w:sz w:val="17"/>
        </w:rPr>
        <w:t>354-360.]</w:t>
      </w:r>
    </w:p>
    <w:p>
      <w:pPr>
        <w:spacing w:line="220" w:lineRule="auto" w:before="0"/>
        <w:ind w:left="121" w:right="0" w:firstLine="0"/>
        <w:jc w:val="center"/>
        <w:rPr>
          <w:sz w:val="17"/>
        </w:rPr>
      </w:pPr>
      <w:r>
        <w:rPr>
          <w:spacing w:val="-5"/>
          <w:sz w:val="17"/>
        </w:rPr>
        <w:t>Кронон </w:t>
      </w:r>
      <w:r>
        <w:rPr>
          <w:spacing w:val="-3"/>
          <w:sz w:val="17"/>
        </w:rPr>
        <w:t>У. </w:t>
      </w:r>
      <w:r>
        <w:rPr>
          <w:spacing w:val="-5"/>
          <w:sz w:val="17"/>
        </w:rPr>
        <w:t>Академическая </w:t>
      </w:r>
      <w:r>
        <w:rPr>
          <w:spacing w:val="-4"/>
          <w:sz w:val="17"/>
        </w:rPr>
        <w:t>история </w:t>
      </w:r>
      <w:r>
        <w:rPr>
          <w:sz w:val="17"/>
        </w:rPr>
        <w:t>– </w:t>
      </w:r>
      <w:r>
        <w:rPr>
          <w:spacing w:val="-5"/>
          <w:sz w:val="17"/>
        </w:rPr>
        <w:t>вечная </w:t>
      </w:r>
      <w:r>
        <w:rPr>
          <w:spacing w:val="-4"/>
          <w:sz w:val="17"/>
        </w:rPr>
        <w:t>скука </w:t>
      </w:r>
      <w:r>
        <w:rPr>
          <w:spacing w:val="-3"/>
          <w:sz w:val="17"/>
        </w:rPr>
        <w:t>// </w:t>
      </w:r>
      <w:r>
        <w:rPr>
          <w:spacing w:val="-5"/>
          <w:sz w:val="17"/>
        </w:rPr>
        <w:t>Гефтер. </w:t>
      </w:r>
      <w:r>
        <w:rPr>
          <w:spacing w:val="-4"/>
          <w:sz w:val="17"/>
        </w:rPr>
        <w:t>2012. URL: [Kronon </w:t>
      </w:r>
      <w:r>
        <w:rPr>
          <w:spacing w:val="-3"/>
          <w:sz w:val="17"/>
        </w:rPr>
        <w:t>U. </w:t>
      </w:r>
      <w:r>
        <w:rPr>
          <w:spacing w:val="-4"/>
          <w:sz w:val="17"/>
        </w:rPr>
        <w:t>Aka- </w:t>
      </w:r>
      <w:r>
        <w:rPr>
          <w:spacing w:val="-5"/>
          <w:sz w:val="17"/>
        </w:rPr>
        <w:t>demicheskaia istoriia </w:t>
      </w:r>
      <w:r>
        <w:rPr>
          <w:sz w:val="17"/>
        </w:rPr>
        <w:t>– </w:t>
      </w:r>
      <w:r>
        <w:rPr>
          <w:spacing w:val="-5"/>
          <w:sz w:val="17"/>
        </w:rPr>
        <w:t>vechnaia </w:t>
      </w:r>
      <w:r>
        <w:rPr>
          <w:spacing w:val="-4"/>
          <w:sz w:val="17"/>
        </w:rPr>
        <w:t>skuka </w:t>
      </w:r>
      <w:r>
        <w:rPr>
          <w:spacing w:val="-3"/>
          <w:sz w:val="17"/>
        </w:rPr>
        <w:t>// </w:t>
      </w:r>
      <w:r>
        <w:rPr>
          <w:spacing w:val="-5"/>
          <w:sz w:val="17"/>
        </w:rPr>
        <w:t>Gefter. </w:t>
      </w:r>
      <w:r>
        <w:rPr>
          <w:spacing w:val="-4"/>
          <w:sz w:val="17"/>
        </w:rPr>
        <w:t>2012. URL: </w:t>
      </w:r>
      <w:hyperlink r:id="rId137">
        <w:r>
          <w:rPr>
            <w:spacing w:val="-5"/>
            <w:sz w:val="17"/>
          </w:rPr>
          <w:t>http://gefter.ru/archive/5729</w:t>
        </w:r>
      </w:hyperlink>
      <w:r>
        <w:rPr>
          <w:spacing w:val="-5"/>
          <w:sz w:val="17"/>
        </w:rPr>
        <w:t>]</w:t>
      </w:r>
    </w:p>
    <w:p>
      <w:pPr>
        <w:spacing w:line="220" w:lineRule="auto" w:before="1"/>
        <w:ind w:left="623" w:right="220" w:hanging="284"/>
        <w:jc w:val="both"/>
        <w:rPr>
          <w:sz w:val="17"/>
        </w:rPr>
      </w:pPr>
      <w:r>
        <w:rPr>
          <w:spacing w:val="-4"/>
          <w:sz w:val="17"/>
        </w:rPr>
        <w:t>Панфилов </w:t>
      </w:r>
      <w:r>
        <w:rPr>
          <w:spacing w:val="-3"/>
          <w:sz w:val="17"/>
        </w:rPr>
        <w:t>Ф.М. </w:t>
      </w:r>
      <w:r>
        <w:rPr>
          <w:spacing w:val="-4"/>
          <w:sz w:val="17"/>
        </w:rPr>
        <w:t>Телемедиевализм: «средневековые» </w:t>
      </w:r>
      <w:r>
        <w:rPr>
          <w:spacing w:val="-3"/>
          <w:sz w:val="17"/>
        </w:rPr>
        <w:t>сериалы концаXX </w:t>
      </w:r>
      <w:r>
        <w:rPr>
          <w:sz w:val="17"/>
        </w:rPr>
        <w:t>–  </w:t>
      </w:r>
      <w:r>
        <w:rPr>
          <w:spacing w:val="-4"/>
          <w:sz w:val="17"/>
        </w:rPr>
        <w:t>начала  XXI </w:t>
      </w:r>
      <w:r>
        <w:rPr>
          <w:spacing w:val="-3"/>
          <w:sz w:val="17"/>
        </w:rPr>
        <w:t>века </w:t>
      </w:r>
      <w:r>
        <w:rPr>
          <w:i/>
          <w:spacing w:val="-3"/>
          <w:sz w:val="17"/>
        </w:rPr>
        <w:t>// </w:t>
      </w:r>
      <w:r>
        <w:rPr>
          <w:spacing w:val="-3"/>
          <w:sz w:val="17"/>
        </w:rPr>
        <w:t>Логос. </w:t>
      </w:r>
      <w:r>
        <w:rPr>
          <w:spacing w:val="-4"/>
          <w:sz w:val="17"/>
        </w:rPr>
        <w:t>2014. </w:t>
      </w:r>
      <w:r>
        <w:rPr>
          <w:sz w:val="17"/>
        </w:rPr>
        <w:t>№ </w:t>
      </w:r>
      <w:r>
        <w:rPr>
          <w:spacing w:val="-3"/>
          <w:sz w:val="17"/>
        </w:rPr>
        <w:t>6(102). С. </w:t>
      </w:r>
      <w:r>
        <w:rPr>
          <w:spacing w:val="-4"/>
          <w:sz w:val="17"/>
        </w:rPr>
        <w:t>193-208 </w:t>
      </w:r>
      <w:r>
        <w:rPr>
          <w:spacing w:val="-3"/>
          <w:sz w:val="17"/>
        </w:rPr>
        <w:t>[Panfilov F.M. </w:t>
      </w:r>
      <w:r>
        <w:rPr>
          <w:spacing w:val="-4"/>
          <w:sz w:val="17"/>
        </w:rPr>
        <w:t>Telemedievalizm: “sredneveko- </w:t>
      </w:r>
      <w:r>
        <w:rPr>
          <w:spacing w:val="-3"/>
          <w:sz w:val="17"/>
        </w:rPr>
        <w:t>vie”</w:t>
      </w:r>
      <w:r>
        <w:rPr>
          <w:spacing w:val="-2"/>
          <w:sz w:val="17"/>
        </w:rPr>
        <w:t> </w:t>
      </w:r>
      <w:r>
        <w:rPr>
          <w:spacing w:val="-4"/>
          <w:sz w:val="17"/>
        </w:rPr>
        <w:t>seriali</w:t>
      </w:r>
      <w:r>
        <w:rPr>
          <w:spacing w:val="-9"/>
          <w:sz w:val="17"/>
        </w:rPr>
        <w:t> </w:t>
      </w:r>
      <w:r>
        <w:rPr>
          <w:spacing w:val="-3"/>
          <w:sz w:val="17"/>
        </w:rPr>
        <w:t>kontsa</w:t>
      </w:r>
      <w:r>
        <w:rPr>
          <w:spacing w:val="-5"/>
          <w:sz w:val="17"/>
        </w:rPr>
        <w:t> </w:t>
      </w:r>
      <w:r>
        <w:rPr>
          <w:sz w:val="17"/>
        </w:rPr>
        <w:t>XX</w:t>
      </w:r>
      <w:r>
        <w:rPr>
          <w:spacing w:val="-6"/>
          <w:sz w:val="17"/>
        </w:rPr>
        <w:t> </w:t>
      </w:r>
      <w:r>
        <w:rPr>
          <w:sz w:val="17"/>
        </w:rPr>
        <w:t>–</w:t>
      </w:r>
      <w:r>
        <w:rPr>
          <w:spacing w:val="-5"/>
          <w:sz w:val="17"/>
        </w:rPr>
        <w:t> </w:t>
      </w:r>
      <w:r>
        <w:rPr>
          <w:spacing w:val="-4"/>
          <w:sz w:val="17"/>
        </w:rPr>
        <w:t>nachala</w:t>
      </w:r>
      <w:r>
        <w:rPr>
          <w:spacing w:val="-5"/>
          <w:sz w:val="17"/>
        </w:rPr>
        <w:t> </w:t>
      </w:r>
      <w:r>
        <w:rPr>
          <w:spacing w:val="-3"/>
          <w:sz w:val="17"/>
        </w:rPr>
        <w:t>XXI</w:t>
      </w:r>
      <w:r>
        <w:rPr>
          <w:spacing w:val="-8"/>
          <w:sz w:val="17"/>
        </w:rPr>
        <w:t> </w:t>
      </w:r>
      <w:r>
        <w:rPr>
          <w:spacing w:val="-3"/>
          <w:sz w:val="17"/>
        </w:rPr>
        <w:t>veka</w:t>
      </w:r>
      <w:r>
        <w:rPr>
          <w:spacing w:val="-5"/>
          <w:sz w:val="17"/>
        </w:rPr>
        <w:t> </w:t>
      </w:r>
      <w:r>
        <w:rPr>
          <w:sz w:val="17"/>
        </w:rPr>
        <w:t>//</w:t>
      </w:r>
      <w:r>
        <w:rPr>
          <w:spacing w:val="-5"/>
          <w:sz w:val="17"/>
        </w:rPr>
        <w:t> </w:t>
      </w:r>
      <w:r>
        <w:rPr>
          <w:spacing w:val="-4"/>
          <w:sz w:val="17"/>
        </w:rPr>
        <w:t>Logos.</w:t>
      </w:r>
      <w:r>
        <w:rPr>
          <w:spacing w:val="-5"/>
          <w:sz w:val="17"/>
        </w:rPr>
        <w:t> </w:t>
      </w:r>
      <w:r>
        <w:rPr>
          <w:spacing w:val="-3"/>
          <w:sz w:val="17"/>
        </w:rPr>
        <w:t>2014.</w:t>
      </w:r>
      <w:r>
        <w:rPr>
          <w:spacing w:val="-6"/>
          <w:sz w:val="17"/>
        </w:rPr>
        <w:t> </w:t>
      </w:r>
      <w:r>
        <w:rPr>
          <w:sz w:val="17"/>
        </w:rPr>
        <w:t>№</w:t>
      </w:r>
      <w:r>
        <w:rPr>
          <w:spacing w:val="-8"/>
          <w:sz w:val="17"/>
        </w:rPr>
        <w:t> </w:t>
      </w:r>
      <w:r>
        <w:rPr>
          <w:spacing w:val="-3"/>
          <w:sz w:val="17"/>
        </w:rPr>
        <w:t>6(102).</w:t>
      </w:r>
      <w:r>
        <w:rPr>
          <w:spacing w:val="-5"/>
          <w:sz w:val="17"/>
        </w:rPr>
        <w:t> </w:t>
      </w:r>
      <w:r>
        <w:rPr>
          <w:sz w:val="17"/>
        </w:rPr>
        <w:t>S.</w:t>
      </w:r>
      <w:r>
        <w:rPr>
          <w:spacing w:val="-6"/>
          <w:sz w:val="17"/>
        </w:rPr>
        <w:t> </w:t>
      </w:r>
      <w:r>
        <w:rPr>
          <w:spacing w:val="-4"/>
          <w:sz w:val="17"/>
        </w:rPr>
        <w:t>193-208.]</w:t>
      </w:r>
    </w:p>
    <w:p>
      <w:pPr>
        <w:spacing w:line="220" w:lineRule="auto" w:before="0"/>
        <w:ind w:left="623" w:right="216" w:hanging="284"/>
        <w:jc w:val="both"/>
        <w:rPr>
          <w:sz w:val="17"/>
        </w:rPr>
      </w:pPr>
      <w:r>
        <w:rPr>
          <w:spacing w:val="-5"/>
          <w:sz w:val="17"/>
        </w:rPr>
        <w:t>Панфилов Ф.М. </w:t>
      </w:r>
      <w:r>
        <w:rPr>
          <w:spacing w:val="-6"/>
          <w:sz w:val="17"/>
        </w:rPr>
        <w:t>Средневековые песочницы: медиевализм </w:t>
      </w:r>
      <w:r>
        <w:rPr>
          <w:sz w:val="17"/>
        </w:rPr>
        <w:t>в </w:t>
      </w:r>
      <w:r>
        <w:rPr>
          <w:spacing w:val="-6"/>
          <w:sz w:val="17"/>
        </w:rPr>
        <w:t>компьютерных </w:t>
      </w:r>
      <w:r>
        <w:rPr>
          <w:spacing w:val="-5"/>
          <w:sz w:val="17"/>
        </w:rPr>
        <w:t>играх </w:t>
      </w:r>
      <w:r>
        <w:rPr>
          <w:spacing w:val="-6"/>
          <w:sz w:val="17"/>
        </w:rPr>
        <w:t>начала </w:t>
      </w:r>
      <w:r>
        <w:rPr>
          <w:spacing w:val="-4"/>
          <w:sz w:val="17"/>
        </w:rPr>
        <w:t>XXI </w:t>
      </w:r>
      <w:r>
        <w:rPr>
          <w:spacing w:val="-5"/>
          <w:sz w:val="17"/>
        </w:rPr>
        <w:t>века </w:t>
      </w:r>
      <w:r>
        <w:rPr>
          <w:spacing w:val="-3"/>
          <w:sz w:val="17"/>
        </w:rPr>
        <w:t>// </w:t>
      </w:r>
      <w:r>
        <w:rPr>
          <w:spacing w:val="-6"/>
          <w:sz w:val="17"/>
        </w:rPr>
        <w:t>Неприкосновенный запас. </w:t>
      </w:r>
      <w:r>
        <w:rPr>
          <w:spacing w:val="-5"/>
          <w:sz w:val="17"/>
        </w:rPr>
        <w:t>2016. </w:t>
      </w:r>
      <w:r>
        <w:rPr>
          <w:spacing w:val="-3"/>
          <w:sz w:val="17"/>
        </w:rPr>
        <w:t>№3 </w:t>
      </w:r>
      <w:r>
        <w:rPr>
          <w:spacing w:val="-5"/>
          <w:sz w:val="17"/>
        </w:rPr>
        <w:t>[Panfilov F.M. </w:t>
      </w:r>
      <w:r>
        <w:rPr>
          <w:spacing w:val="-6"/>
          <w:sz w:val="17"/>
        </w:rPr>
        <w:t>Srednevekovie </w:t>
      </w:r>
      <w:r>
        <w:rPr>
          <w:spacing w:val="-5"/>
          <w:sz w:val="17"/>
        </w:rPr>
        <w:t>pesochnitsi: medievalism </w:t>
      </w:r>
      <w:r>
        <w:rPr>
          <w:sz w:val="17"/>
        </w:rPr>
        <w:t>v </w:t>
      </w:r>
      <w:r>
        <w:rPr>
          <w:spacing w:val="-5"/>
          <w:sz w:val="17"/>
        </w:rPr>
        <w:t>kompiuternikh igrah nachala </w:t>
      </w:r>
      <w:r>
        <w:rPr>
          <w:spacing w:val="-4"/>
          <w:sz w:val="17"/>
        </w:rPr>
        <w:t>XXI </w:t>
      </w:r>
      <w:r>
        <w:rPr>
          <w:spacing w:val="-5"/>
          <w:sz w:val="17"/>
        </w:rPr>
        <w:t>veka </w:t>
      </w:r>
      <w:r>
        <w:rPr>
          <w:spacing w:val="-3"/>
          <w:sz w:val="17"/>
        </w:rPr>
        <w:t>// </w:t>
      </w:r>
      <w:r>
        <w:rPr>
          <w:spacing w:val="-6"/>
          <w:sz w:val="17"/>
        </w:rPr>
        <w:t>Neprikosnovennii </w:t>
      </w:r>
      <w:r>
        <w:rPr>
          <w:spacing w:val="-5"/>
          <w:sz w:val="17"/>
        </w:rPr>
        <w:t>zapas. 2016. </w:t>
      </w:r>
      <w:r>
        <w:rPr>
          <w:spacing w:val="-7"/>
          <w:sz w:val="17"/>
        </w:rPr>
        <w:t>№3. </w:t>
      </w:r>
      <w:r>
        <w:rPr>
          <w:spacing w:val="-3"/>
          <w:sz w:val="17"/>
        </w:rPr>
        <w:t>URL: </w:t>
      </w:r>
      <w:r>
        <w:rPr>
          <w:spacing w:val="-4"/>
          <w:sz w:val="17"/>
        </w:rPr>
        <w:t>https://magazines.gorky.media/nz/2016/3/srednevekovye-pesochniczy-medievalizm- v-kompyuternyh-igrah-nachala-xxi-veka.html</w:t>
      </w:r>
    </w:p>
    <w:p>
      <w:pPr>
        <w:spacing w:line="220" w:lineRule="auto" w:before="1"/>
        <w:ind w:left="623" w:right="219" w:hanging="284"/>
        <w:jc w:val="both"/>
        <w:rPr>
          <w:sz w:val="17"/>
        </w:rPr>
      </w:pPr>
      <w:r>
        <w:rPr>
          <w:color w:val="2F2F2F"/>
          <w:spacing w:val="-3"/>
          <w:sz w:val="17"/>
        </w:rPr>
        <w:t>Репина </w:t>
      </w:r>
      <w:r>
        <w:rPr>
          <w:color w:val="2F2F2F"/>
          <w:spacing w:val="-4"/>
          <w:sz w:val="17"/>
        </w:rPr>
        <w:t>Л.П.Наука </w:t>
      </w:r>
      <w:r>
        <w:rPr>
          <w:color w:val="2F2F2F"/>
          <w:sz w:val="17"/>
        </w:rPr>
        <w:t>и </w:t>
      </w:r>
      <w:r>
        <w:rPr>
          <w:color w:val="2F2F2F"/>
          <w:spacing w:val="-4"/>
          <w:sz w:val="17"/>
        </w:rPr>
        <w:t>общество: публичная история </w:t>
      </w:r>
      <w:r>
        <w:rPr>
          <w:color w:val="2F2F2F"/>
          <w:sz w:val="17"/>
        </w:rPr>
        <w:t>в </w:t>
      </w:r>
      <w:r>
        <w:rPr>
          <w:color w:val="2F2F2F"/>
          <w:spacing w:val="-4"/>
          <w:sz w:val="17"/>
        </w:rPr>
        <w:t>контексте исторической культуры </w:t>
      </w:r>
      <w:r>
        <w:rPr>
          <w:color w:val="2F2F2F"/>
          <w:spacing w:val="-3"/>
          <w:sz w:val="17"/>
        </w:rPr>
        <w:t>эпохи </w:t>
      </w:r>
      <w:r>
        <w:rPr>
          <w:color w:val="2F2F2F"/>
          <w:spacing w:val="-4"/>
          <w:sz w:val="17"/>
        </w:rPr>
        <w:t>глобализации </w:t>
      </w:r>
      <w:r>
        <w:rPr>
          <w:i/>
          <w:color w:val="2F2F2F"/>
          <w:spacing w:val="-3"/>
          <w:sz w:val="17"/>
        </w:rPr>
        <w:t>// </w:t>
      </w:r>
      <w:r>
        <w:rPr>
          <w:color w:val="2F2F2F"/>
          <w:spacing w:val="-3"/>
          <w:sz w:val="17"/>
        </w:rPr>
        <w:t>Учен. зап. </w:t>
      </w:r>
      <w:r>
        <w:rPr>
          <w:color w:val="2F2F2F"/>
          <w:spacing w:val="-4"/>
          <w:sz w:val="17"/>
        </w:rPr>
        <w:t>Казан.ун-та. Сер. Гуманитарные науки. </w:t>
      </w:r>
      <w:r>
        <w:rPr>
          <w:color w:val="2F2F2F"/>
          <w:spacing w:val="-3"/>
          <w:sz w:val="17"/>
        </w:rPr>
        <w:t>2015. </w:t>
      </w:r>
      <w:r>
        <w:rPr>
          <w:color w:val="2F2F2F"/>
          <w:spacing w:val="-4"/>
          <w:sz w:val="17"/>
        </w:rPr>
        <w:t>Том</w:t>
      </w:r>
    </w:p>
    <w:p>
      <w:pPr>
        <w:spacing w:line="220" w:lineRule="auto" w:before="0"/>
        <w:ind w:left="623" w:right="217" w:firstLine="0"/>
        <w:jc w:val="both"/>
        <w:rPr>
          <w:sz w:val="17"/>
        </w:rPr>
      </w:pPr>
      <w:r>
        <w:rPr>
          <w:color w:val="2F2F2F"/>
          <w:spacing w:val="-3"/>
          <w:sz w:val="17"/>
        </w:rPr>
        <w:t>157. </w:t>
      </w:r>
      <w:r>
        <w:rPr>
          <w:color w:val="2F2F2F"/>
          <w:sz w:val="17"/>
        </w:rPr>
        <w:t>№ 3. </w:t>
      </w:r>
      <w:r>
        <w:rPr>
          <w:color w:val="2F2F2F"/>
          <w:spacing w:val="-3"/>
          <w:sz w:val="17"/>
        </w:rPr>
        <w:t>С. 55-67. </w:t>
      </w:r>
      <w:r>
        <w:rPr>
          <w:color w:val="2F2F2F"/>
          <w:spacing w:val="-4"/>
          <w:sz w:val="17"/>
        </w:rPr>
        <w:t>[</w:t>
      </w:r>
      <w:r>
        <w:rPr>
          <w:spacing w:val="-4"/>
          <w:sz w:val="17"/>
        </w:rPr>
        <w:t>RepinaL.P. Nauka </w:t>
      </w:r>
      <w:r>
        <w:rPr>
          <w:sz w:val="17"/>
        </w:rPr>
        <w:t>i </w:t>
      </w:r>
      <w:r>
        <w:rPr>
          <w:spacing w:val="-4"/>
          <w:sz w:val="17"/>
        </w:rPr>
        <w:t>obshchestvo: publichnaia istoriia </w:t>
      </w:r>
      <w:r>
        <w:rPr>
          <w:sz w:val="17"/>
        </w:rPr>
        <w:t>v </w:t>
      </w:r>
      <w:r>
        <w:rPr>
          <w:spacing w:val="-3"/>
          <w:sz w:val="17"/>
        </w:rPr>
        <w:t>kontekste </w:t>
      </w:r>
      <w:r>
        <w:rPr>
          <w:spacing w:val="-2"/>
          <w:sz w:val="17"/>
        </w:rPr>
        <w:t>is- </w:t>
      </w:r>
      <w:r>
        <w:rPr>
          <w:spacing w:val="-4"/>
          <w:sz w:val="17"/>
        </w:rPr>
        <w:t>toricheskoi </w:t>
      </w:r>
      <w:r>
        <w:rPr>
          <w:spacing w:val="-3"/>
          <w:sz w:val="17"/>
        </w:rPr>
        <w:t>kulturi epokhi </w:t>
      </w:r>
      <w:r>
        <w:rPr>
          <w:spacing w:val="-4"/>
          <w:sz w:val="17"/>
        </w:rPr>
        <w:t>globalizatsii </w:t>
      </w:r>
      <w:r>
        <w:rPr>
          <w:spacing w:val="-3"/>
          <w:sz w:val="17"/>
        </w:rPr>
        <w:t>// </w:t>
      </w:r>
      <w:r>
        <w:rPr>
          <w:spacing w:val="-4"/>
          <w:sz w:val="17"/>
        </w:rPr>
        <w:t>Uchen. </w:t>
      </w:r>
      <w:r>
        <w:rPr>
          <w:spacing w:val="-3"/>
          <w:sz w:val="17"/>
        </w:rPr>
        <w:t>zap. </w:t>
      </w:r>
      <w:r>
        <w:rPr>
          <w:spacing w:val="-4"/>
          <w:sz w:val="17"/>
        </w:rPr>
        <w:t>Kazan. un-ta. </w:t>
      </w:r>
      <w:r>
        <w:rPr>
          <w:spacing w:val="-3"/>
          <w:sz w:val="17"/>
        </w:rPr>
        <w:t>Ser.  </w:t>
      </w:r>
      <w:r>
        <w:rPr>
          <w:spacing w:val="-4"/>
          <w:sz w:val="17"/>
        </w:rPr>
        <w:t>Gumanitarnie  </w:t>
      </w:r>
      <w:r>
        <w:rPr>
          <w:spacing w:val="-3"/>
          <w:sz w:val="17"/>
        </w:rPr>
        <w:t>nauki. 2015. Tom 157. </w:t>
      </w:r>
      <w:r>
        <w:rPr>
          <w:sz w:val="17"/>
        </w:rPr>
        <w:t>№ </w:t>
      </w:r>
      <w:r>
        <w:rPr>
          <w:spacing w:val="-3"/>
          <w:sz w:val="17"/>
        </w:rPr>
        <w:t>3.S.</w:t>
      </w:r>
      <w:r>
        <w:rPr>
          <w:spacing w:val="-33"/>
          <w:sz w:val="17"/>
        </w:rPr>
        <w:t> </w:t>
      </w:r>
      <w:r>
        <w:rPr>
          <w:spacing w:val="-3"/>
          <w:sz w:val="17"/>
        </w:rPr>
        <w:t>55-67.]</w:t>
      </w:r>
    </w:p>
    <w:p>
      <w:pPr>
        <w:spacing w:line="220" w:lineRule="auto" w:before="1"/>
        <w:ind w:left="623" w:right="215" w:hanging="284"/>
        <w:jc w:val="both"/>
        <w:rPr>
          <w:sz w:val="17"/>
        </w:rPr>
      </w:pPr>
      <w:r>
        <w:rPr>
          <w:spacing w:val="-3"/>
          <w:sz w:val="17"/>
        </w:rPr>
        <w:t>Репина </w:t>
      </w:r>
      <w:r>
        <w:rPr>
          <w:spacing w:val="-4"/>
          <w:sz w:val="17"/>
        </w:rPr>
        <w:t>Л.П. </w:t>
      </w:r>
      <w:r>
        <w:rPr>
          <w:spacing w:val="-3"/>
          <w:sz w:val="17"/>
        </w:rPr>
        <w:t>Вызов </w:t>
      </w:r>
      <w:r>
        <w:rPr>
          <w:spacing w:val="-4"/>
          <w:sz w:val="17"/>
        </w:rPr>
        <w:t>постмодернизма </w:t>
      </w:r>
      <w:r>
        <w:rPr>
          <w:sz w:val="17"/>
        </w:rPr>
        <w:t>и </w:t>
      </w:r>
      <w:r>
        <w:rPr>
          <w:spacing w:val="-4"/>
          <w:sz w:val="17"/>
        </w:rPr>
        <w:t>перспективы </w:t>
      </w:r>
      <w:r>
        <w:rPr>
          <w:spacing w:val="-3"/>
          <w:sz w:val="17"/>
        </w:rPr>
        <w:t>новой </w:t>
      </w:r>
      <w:r>
        <w:rPr>
          <w:spacing w:val="-4"/>
          <w:sz w:val="17"/>
        </w:rPr>
        <w:t>культурной </w:t>
      </w:r>
      <w:r>
        <w:rPr>
          <w:sz w:val="17"/>
        </w:rPr>
        <w:t>и </w:t>
      </w:r>
      <w:r>
        <w:rPr>
          <w:spacing w:val="-4"/>
          <w:sz w:val="17"/>
        </w:rPr>
        <w:t>интеллектуаль- </w:t>
      </w:r>
      <w:r>
        <w:rPr>
          <w:spacing w:val="-3"/>
          <w:sz w:val="17"/>
        </w:rPr>
        <w:t>ной истории // </w:t>
      </w:r>
      <w:r>
        <w:rPr>
          <w:spacing w:val="-4"/>
          <w:sz w:val="17"/>
        </w:rPr>
        <w:t>Одиссей. </w:t>
      </w:r>
      <w:r>
        <w:rPr>
          <w:spacing w:val="-3"/>
          <w:sz w:val="17"/>
        </w:rPr>
        <w:t>Человек </w:t>
      </w:r>
      <w:r>
        <w:rPr>
          <w:sz w:val="17"/>
        </w:rPr>
        <w:t>в </w:t>
      </w:r>
      <w:r>
        <w:rPr>
          <w:spacing w:val="-4"/>
          <w:sz w:val="17"/>
        </w:rPr>
        <w:t>истории. </w:t>
      </w:r>
      <w:r>
        <w:rPr>
          <w:spacing w:val="-3"/>
          <w:sz w:val="17"/>
        </w:rPr>
        <w:t>М., 1996. </w:t>
      </w:r>
      <w:r>
        <w:rPr>
          <w:sz w:val="17"/>
        </w:rPr>
        <w:t>С. </w:t>
      </w:r>
      <w:r>
        <w:rPr>
          <w:spacing w:val="-3"/>
          <w:sz w:val="17"/>
        </w:rPr>
        <w:t>25-38. </w:t>
      </w:r>
      <w:r>
        <w:rPr>
          <w:spacing w:val="-4"/>
          <w:sz w:val="17"/>
        </w:rPr>
        <w:t>[Repina L.P. </w:t>
      </w:r>
      <w:r>
        <w:rPr>
          <w:spacing w:val="-3"/>
          <w:sz w:val="17"/>
        </w:rPr>
        <w:t>Vizov </w:t>
      </w:r>
      <w:r>
        <w:rPr>
          <w:spacing w:val="-4"/>
          <w:sz w:val="17"/>
        </w:rPr>
        <w:t>postmodernizma </w:t>
      </w:r>
      <w:r>
        <w:rPr>
          <w:sz w:val="17"/>
        </w:rPr>
        <w:t>I </w:t>
      </w:r>
      <w:r>
        <w:rPr>
          <w:spacing w:val="-4"/>
          <w:sz w:val="17"/>
        </w:rPr>
        <w:t>perspektivi novoi kulturnoi </w:t>
      </w:r>
      <w:r>
        <w:rPr>
          <w:sz w:val="17"/>
        </w:rPr>
        <w:t>i </w:t>
      </w:r>
      <w:r>
        <w:rPr>
          <w:spacing w:val="-4"/>
          <w:sz w:val="17"/>
        </w:rPr>
        <w:t>intellektualnoi </w:t>
      </w:r>
      <w:r>
        <w:rPr>
          <w:spacing w:val="-3"/>
          <w:sz w:val="17"/>
        </w:rPr>
        <w:t>istorii // </w:t>
      </w:r>
      <w:r>
        <w:rPr>
          <w:spacing w:val="-4"/>
          <w:sz w:val="17"/>
        </w:rPr>
        <w:t>Odissei. Chelovek </w:t>
      </w:r>
      <w:r>
        <w:rPr>
          <w:sz w:val="17"/>
        </w:rPr>
        <w:t>v </w:t>
      </w:r>
      <w:r>
        <w:rPr>
          <w:spacing w:val="-3"/>
          <w:sz w:val="17"/>
        </w:rPr>
        <w:t>istorii. M., </w:t>
      </w:r>
      <w:r>
        <w:rPr>
          <w:spacing w:val="-4"/>
          <w:sz w:val="17"/>
        </w:rPr>
        <w:t>1996.S. 25-38.</w:t>
      </w:r>
      <w:r>
        <w:rPr>
          <w:color w:val="2F2F2F"/>
          <w:spacing w:val="-4"/>
          <w:sz w:val="17"/>
        </w:rPr>
        <w:t>]</w:t>
      </w:r>
    </w:p>
    <w:p>
      <w:pPr>
        <w:spacing w:line="220" w:lineRule="auto" w:before="1"/>
        <w:ind w:left="623" w:right="218" w:hanging="284"/>
        <w:jc w:val="both"/>
        <w:rPr>
          <w:sz w:val="17"/>
        </w:rPr>
      </w:pPr>
      <w:r>
        <w:rPr>
          <w:spacing w:val="-4"/>
          <w:sz w:val="17"/>
        </w:rPr>
        <w:t>Ростовцев Е.А., Сосницкий </w:t>
      </w:r>
      <w:r>
        <w:rPr>
          <w:spacing w:val="-3"/>
          <w:sz w:val="17"/>
        </w:rPr>
        <w:t>Д.А. </w:t>
      </w:r>
      <w:r>
        <w:rPr>
          <w:spacing w:val="-4"/>
          <w:sz w:val="17"/>
        </w:rPr>
        <w:t>Русское средневековье </w:t>
      </w:r>
      <w:r>
        <w:rPr>
          <w:sz w:val="17"/>
        </w:rPr>
        <w:t>в </w:t>
      </w:r>
      <w:r>
        <w:rPr>
          <w:spacing w:val="-4"/>
          <w:sz w:val="17"/>
        </w:rPr>
        <w:t>коммерческой рекламе: </w:t>
      </w:r>
      <w:r>
        <w:rPr>
          <w:spacing w:val="-3"/>
          <w:sz w:val="17"/>
        </w:rPr>
        <w:t>поста- новка </w:t>
      </w:r>
      <w:r>
        <w:rPr>
          <w:spacing w:val="-4"/>
          <w:sz w:val="17"/>
        </w:rPr>
        <w:t>проблемы </w:t>
      </w:r>
      <w:r>
        <w:rPr>
          <w:sz w:val="17"/>
        </w:rPr>
        <w:t>и </w:t>
      </w:r>
      <w:r>
        <w:rPr>
          <w:spacing w:val="-4"/>
          <w:sz w:val="17"/>
        </w:rPr>
        <w:t>перспективы исследования </w:t>
      </w:r>
      <w:r>
        <w:rPr>
          <w:spacing w:val="-3"/>
          <w:sz w:val="17"/>
        </w:rPr>
        <w:t>(вторая </w:t>
      </w:r>
      <w:r>
        <w:rPr>
          <w:spacing w:val="-4"/>
          <w:sz w:val="17"/>
        </w:rPr>
        <w:t>половина XIX-начало </w:t>
      </w:r>
      <w:r>
        <w:rPr>
          <w:spacing w:val="-3"/>
          <w:sz w:val="17"/>
        </w:rPr>
        <w:t>XXI вв.)</w:t>
      </w:r>
    </w:p>
    <w:p>
      <w:pPr>
        <w:spacing w:line="220" w:lineRule="auto" w:before="0"/>
        <w:ind w:left="623" w:right="219" w:firstLine="0"/>
        <w:jc w:val="both"/>
        <w:rPr>
          <w:sz w:val="17"/>
        </w:rPr>
      </w:pPr>
      <w:r>
        <w:rPr>
          <w:sz w:val="17"/>
        </w:rPr>
        <w:t>// </w:t>
      </w:r>
      <w:r>
        <w:rPr>
          <w:spacing w:val="-4"/>
          <w:sz w:val="17"/>
        </w:rPr>
        <w:t>Палеоросия. Древняя </w:t>
      </w:r>
      <w:r>
        <w:rPr>
          <w:spacing w:val="-3"/>
          <w:sz w:val="17"/>
        </w:rPr>
        <w:t>Русь </w:t>
      </w:r>
      <w:r>
        <w:rPr>
          <w:sz w:val="17"/>
        </w:rPr>
        <w:t>во </w:t>
      </w:r>
      <w:r>
        <w:rPr>
          <w:spacing w:val="-4"/>
          <w:sz w:val="17"/>
        </w:rPr>
        <w:t>времени, </w:t>
      </w:r>
      <w:r>
        <w:rPr>
          <w:sz w:val="17"/>
        </w:rPr>
        <w:t>в </w:t>
      </w:r>
      <w:r>
        <w:rPr>
          <w:spacing w:val="-4"/>
          <w:sz w:val="17"/>
        </w:rPr>
        <w:t>личностях, </w:t>
      </w:r>
      <w:r>
        <w:rPr>
          <w:sz w:val="17"/>
        </w:rPr>
        <w:t>в </w:t>
      </w:r>
      <w:r>
        <w:rPr>
          <w:spacing w:val="-4"/>
          <w:sz w:val="17"/>
        </w:rPr>
        <w:t>идеях. </w:t>
      </w:r>
      <w:r>
        <w:rPr>
          <w:spacing w:val="-3"/>
          <w:sz w:val="17"/>
        </w:rPr>
        <w:t>2017. </w:t>
      </w:r>
      <w:r>
        <w:rPr>
          <w:spacing w:val="-2"/>
          <w:sz w:val="17"/>
        </w:rPr>
        <w:t>№7. </w:t>
      </w:r>
      <w:r>
        <w:rPr>
          <w:sz w:val="17"/>
        </w:rPr>
        <w:t>С. </w:t>
      </w:r>
      <w:r>
        <w:rPr>
          <w:spacing w:val="-3"/>
          <w:sz w:val="17"/>
        </w:rPr>
        <w:t>398-416. </w:t>
      </w:r>
      <w:r>
        <w:rPr>
          <w:spacing w:val="-4"/>
          <w:sz w:val="17"/>
        </w:rPr>
        <w:t>[Rostovtsev </w:t>
      </w:r>
      <w:r>
        <w:rPr>
          <w:spacing w:val="-3"/>
          <w:sz w:val="17"/>
        </w:rPr>
        <w:t>E.A., </w:t>
      </w:r>
      <w:r>
        <w:rPr>
          <w:spacing w:val="-4"/>
          <w:sz w:val="17"/>
        </w:rPr>
        <w:t>Sosnitskii </w:t>
      </w:r>
      <w:r>
        <w:rPr>
          <w:spacing w:val="-3"/>
          <w:sz w:val="17"/>
        </w:rPr>
        <w:t>D.A. </w:t>
      </w:r>
      <w:r>
        <w:rPr>
          <w:spacing w:val="-4"/>
          <w:sz w:val="17"/>
        </w:rPr>
        <w:t>Russkoe srednevekove </w:t>
      </w:r>
      <w:r>
        <w:rPr>
          <w:sz w:val="17"/>
        </w:rPr>
        <w:t>v </w:t>
      </w:r>
      <w:r>
        <w:rPr>
          <w:spacing w:val="-4"/>
          <w:sz w:val="17"/>
        </w:rPr>
        <w:t>kommercheskoi reklame: </w:t>
      </w:r>
      <w:r>
        <w:rPr>
          <w:spacing w:val="-3"/>
          <w:sz w:val="17"/>
        </w:rPr>
        <w:t>post- anovka problem </w:t>
      </w:r>
      <w:r>
        <w:rPr>
          <w:sz w:val="17"/>
        </w:rPr>
        <w:t>i </w:t>
      </w:r>
      <w:r>
        <w:rPr>
          <w:spacing w:val="-4"/>
          <w:sz w:val="17"/>
        </w:rPr>
        <w:t>perspektivy issledovaniya vtoraya </w:t>
      </w:r>
      <w:r>
        <w:rPr>
          <w:spacing w:val="-3"/>
          <w:sz w:val="17"/>
        </w:rPr>
        <w:t>polovina XIX </w:t>
      </w:r>
      <w:r>
        <w:rPr>
          <w:sz w:val="17"/>
        </w:rPr>
        <w:t>– </w:t>
      </w:r>
      <w:r>
        <w:rPr>
          <w:spacing w:val="-4"/>
          <w:sz w:val="17"/>
        </w:rPr>
        <w:t>nachalo </w:t>
      </w:r>
      <w:r>
        <w:rPr>
          <w:spacing w:val="-3"/>
          <w:sz w:val="17"/>
        </w:rPr>
        <w:t>XXI </w:t>
      </w:r>
      <w:r>
        <w:rPr>
          <w:spacing w:val="-4"/>
          <w:sz w:val="17"/>
        </w:rPr>
        <w:t>vv. </w:t>
      </w:r>
      <w:r>
        <w:rPr>
          <w:sz w:val="17"/>
        </w:rPr>
        <w:t>// </w:t>
      </w:r>
      <w:r>
        <w:rPr>
          <w:spacing w:val="-4"/>
          <w:sz w:val="17"/>
        </w:rPr>
        <w:t>Paleorosiia. Drevniaia </w:t>
      </w:r>
      <w:r>
        <w:rPr>
          <w:spacing w:val="-3"/>
          <w:sz w:val="17"/>
        </w:rPr>
        <w:t>Rus vo vremeni, </w:t>
      </w:r>
      <w:r>
        <w:rPr>
          <w:sz w:val="17"/>
        </w:rPr>
        <w:t>v </w:t>
      </w:r>
      <w:r>
        <w:rPr>
          <w:spacing w:val="-4"/>
          <w:sz w:val="17"/>
        </w:rPr>
        <w:t>lichnostiakh, </w:t>
      </w:r>
      <w:r>
        <w:rPr>
          <w:sz w:val="17"/>
        </w:rPr>
        <w:t>v </w:t>
      </w:r>
      <w:r>
        <w:rPr>
          <w:spacing w:val="-4"/>
          <w:sz w:val="17"/>
        </w:rPr>
        <w:t>ideiakh. </w:t>
      </w:r>
      <w:r>
        <w:rPr>
          <w:spacing w:val="-3"/>
          <w:sz w:val="17"/>
        </w:rPr>
        <w:t>2017. </w:t>
      </w:r>
      <w:r>
        <w:rPr>
          <w:sz w:val="17"/>
        </w:rPr>
        <w:t>№ </w:t>
      </w:r>
      <w:r>
        <w:rPr>
          <w:spacing w:val="-3"/>
          <w:sz w:val="17"/>
        </w:rPr>
        <w:t>7.S. 398-416]</w:t>
      </w:r>
    </w:p>
    <w:p>
      <w:pPr>
        <w:spacing w:line="220" w:lineRule="auto" w:before="1"/>
        <w:ind w:left="623" w:right="217" w:hanging="284"/>
        <w:jc w:val="both"/>
        <w:rPr>
          <w:sz w:val="17"/>
        </w:rPr>
      </w:pPr>
      <w:r>
        <w:rPr>
          <w:color w:val="2F2F2F"/>
          <w:sz w:val="17"/>
        </w:rPr>
        <w:t>Савельева И.М. Профессиональные историки в «публичной истории» // Новая и но- вейшая история. 2014. № 3. С. 141-155 </w:t>
      </w:r>
      <w:r>
        <w:rPr>
          <w:sz w:val="17"/>
        </w:rPr>
        <w:t>[Saveleva I.M. Professionalnie istoriki v “pub- lichnoi istorii” // Novaia I noveishaia istoriia. 2014. № 3. S. 141-155.]</w:t>
      </w:r>
    </w:p>
    <w:p>
      <w:pPr>
        <w:spacing w:line="176" w:lineRule="exact" w:before="0"/>
        <w:ind w:left="340" w:right="0" w:firstLine="0"/>
        <w:jc w:val="both"/>
        <w:rPr>
          <w:sz w:val="17"/>
        </w:rPr>
      </w:pPr>
      <w:r>
        <w:rPr>
          <w:color w:val="2F2F2F"/>
          <w:sz w:val="17"/>
        </w:rPr>
        <w:t>Скрябина Л. Кино. Европа. Средние века. М.: Аграф, 2018. 496 c. [Skriabina L. Kino.</w:t>
      </w:r>
    </w:p>
    <w:p>
      <w:pPr>
        <w:spacing w:line="188" w:lineRule="exact" w:before="0"/>
        <w:ind w:left="623" w:right="0" w:firstLine="0"/>
        <w:jc w:val="both"/>
        <w:rPr>
          <w:sz w:val="17"/>
        </w:rPr>
      </w:pPr>
      <w:r>
        <w:rPr>
          <w:color w:val="2F2F2F"/>
          <w:sz w:val="17"/>
        </w:rPr>
        <w:t>Evropa. Srednie veka.M.: Agraf, 2018. 496 s.]</w:t>
      </w:r>
    </w:p>
    <w:p>
      <w:pPr>
        <w:spacing w:after="0" w:line="188" w:lineRule="exact"/>
        <w:jc w:val="both"/>
        <w:rPr>
          <w:sz w:val="17"/>
        </w:rPr>
        <w:sectPr>
          <w:pgSz w:w="8230" w:h="12190"/>
          <w:pgMar w:header="656" w:footer="0" w:top="940" w:bottom="280" w:left="680" w:right="680"/>
        </w:sectPr>
      </w:pPr>
    </w:p>
    <w:p>
      <w:pPr>
        <w:pStyle w:val="BodyText"/>
        <w:spacing w:before="6"/>
        <w:ind w:left="0"/>
        <w:jc w:val="left"/>
        <w:rPr>
          <w:sz w:val="13"/>
        </w:rPr>
      </w:pPr>
    </w:p>
    <w:p>
      <w:pPr>
        <w:spacing w:line="220" w:lineRule="auto" w:before="106"/>
        <w:ind w:left="350" w:right="216" w:firstLine="0"/>
        <w:jc w:val="right"/>
        <w:rPr>
          <w:sz w:val="17"/>
        </w:rPr>
      </w:pPr>
      <w:r>
        <w:rPr>
          <w:spacing w:val="-4"/>
          <w:sz w:val="17"/>
        </w:rPr>
        <w:t>Утц </w:t>
      </w:r>
      <w:r>
        <w:rPr>
          <w:sz w:val="17"/>
        </w:rPr>
        <w:t>Р. </w:t>
      </w:r>
      <w:r>
        <w:rPr>
          <w:spacing w:val="-5"/>
          <w:sz w:val="17"/>
        </w:rPr>
        <w:t>Дивные новые </w:t>
      </w:r>
      <w:r>
        <w:rPr>
          <w:spacing w:val="-6"/>
          <w:sz w:val="17"/>
        </w:rPr>
        <w:t>медиевализмы? </w:t>
      </w:r>
      <w:r>
        <w:rPr>
          <w:spacing w:val="-3"/>
          <w:sz w:val="17"/>
        </w:rPr>
        <w:t>// </w:t>
      </w:r>
      <w:r>
        <w:rPr>
          <w:spacing w:val="-6"/>
          <w:sz w:val="17"/>
        </w:rPr>
        <w:t>Неприкосновенный запас. </w:t>
      </w:r>
      <w:r>
        <w:rPr>
          <w:spacing w:val="-5"/>
          <w:sz w:val="17"/>
        </w:rPr>
        <w:t>2018. </w:t>
      </w:r>
      <w:r>
        <w:rPr>
          <w:sz w:val="17"/>
        </w:rPr>
        <w:t>№ </w:t>
      </w:r>
      <w:r>
        <w:rPr>
          <w:spacing w:val="-5"/>
          <w:sz w:val="17"/>
        </w:rPr>
        <w:t>1(117). </w:t>
      </w:r>
      <w:r>
        <w:rPr>
          <w:spacing w:val="-3"/>
          <w:sz w:val="17"/>
        </w:rPr>
        <w:t>С. </w:t>
      </w:r>
      <w:r>
        <w:rPr>
          <w:spacing w:val="-4"/>
          <w:sz w:val="17"/>
        </w:rPr>
        <w:t>164-</w:t>
      </w:r>
      <w:r>
        <w:rPr>
          <w:w w:val="100"/>
          <w:sz w:val="17"/>
        </w:rPr>
        <w:t> </w:t>
      </w:r>
      <w:r>
        <w:rPr>
          <w:spacing w:val="-4"/>
          <w:sz w:val="17"/>
        </w:rPr>
        <w:t>172 </w:t>
      </w:r>
      <w:r>
        <w:rPr>
          <w:spacing w:val="-5"/>
          <w:sz w:val="17"/>
        </w:rPr>
        <w:t>[Utts </w:t>
      </w:r>
      <w:r>
        <w:rPr>
          <w:spacing w:val="-3"/>
          <w:sz w:val="17"/>
        </w:rPr>
        <w:t>R. </w:t>
      </w:r>
      <w:r>
        <w:rPr>
          <w:spacing w:val="-6"/>
          <w:sz w:val="17"/>
        </w:rPr>
        <w:t>Divnie </w:t>
      </w:r>
      <w:r>
        <w:rPr>
          <w:spacing w:val="-5"/>
          <w:sz w:val="17"/>
        </w:rPr>
        <w:t>novie </w:t>
      </w:r>
      <w:r>
        <w:rPr>
          <w:spacing w:val="-6"/>
          <w:sz w:val="17"/>
        </w:rPr>
        <w:t>medievalismi? </w:t>
      </w:r>
      <w:r>
        <w:rPr>
          <w:spacing w:val="-4"/>
          <w:sz w:val="17"/>
        </w:rPr>
        <w:t>// </w:t>
      </w:r>
      <w:r>
        <w:rPr>
          <w:spacing w:val="-6"/>
          <w:sz w:val="17"/>
        </w:rPr>
        <w:t>Neprikosnovenniizapas.2018. </w:t>
      </w:r>
      <w:r>
        <w:rPr>
          <w:sz w:val="17"/>
        </w:rPr>
        <w:t>№ </w:t>
      </w:r>
      <w:r>
        <w:rPr>
          <w:spacing w:val="-5"/>
          <w:sz w:val="17"/>
        </w:rPr>
        <w:t>1(117). </w:t>
      </w:r>
      <w:r>
        <w:rPr>
          <w:spacing w:val="-6"/>
          <w:sz w:val="17"/>
        </w:rPr>
        <w:t>URL:</w:t>
      </w:r>
      <w:r>
        <w:rPr>
          <w:w w:val="100"/>
          <w:sz w:val="17"/>
        </w:rPr>
        <w:t> </w:t>
      </w:r>
      <w:r>
        <w:rPr>
          <w:spacing w:val="-6"/>
          <w:sz w:val="17"/>
        </w:rPr>
        <w:t>https://</w:t>
      </w:r>
      <w:hyperlink r:id="rId138">
        <w:r>
          <w:rPr>
            <w:spacing w:val="-6"/>
            <w:sz w:val="17"/>
          </w:rPr>
          <w:t>www.nlobooks.ru/magazines/neprikosnovennyy_zapas/117_nz_1_2018/article/19539/</w:t>
        </w:r>
      </w:hyperlink>
      <w:r>
        <w:rPr>
          <w:spacing w:val="-6"/>
          <w:sz w:val="17"/>
        </w:rPr>
        <w:t>] </w:t>
      </w:r>
      <w:r>
        <w:rPr>
          <w:spacing w:val="-5"/>
          <w:sz w:val="17"/>
        </w:rPr>
        <w:t>Филюшкин А. И. </w:t>
      </w:r>
      <w:r>
        <w:rPr>
          <w:spacing w:val="-6"/>
          <w:sz w:val="17"/>
        </w:rPr>
        <w:t>Медиевализм: </w:t>
      </w:r>
      <w:r>
        <w:rPr>
          <w:spacing w:val="-5"/>
          <w:sz w:val="17"/>
        </w:rPr>
        <w:t>почему </w:t>
      </w:r>
      <w:r>
        <w:rPr>
          <w:spacing w:val="-3"/>
          <w:sz w:val="17"/>
        </w:rPr>
        <w:t>нам </w:t>
      </w:r>
      <w:r>
        <w:rPr>
          <w:spacing w:val="-5"/>
          <w:sz w:val="17"/>
        </w:rPr>
        <w:t>сегодня нужны средние века? </w:t>
      </w:r>
      <w:r>
        <w:rPr>
          <w:spacing w:val="-4"/>
          <w:sz w:val="17"/>
        </w:rPr>
        <w:t>// </w:t>
      </w:r>
      <w:r>
        <w:rPr>
          <w:spacing w:val="-6"/>
          <w:sz w:val="17"/>
        </w:rPr>
        <w:t>Историческая</w:t>
      </w:r>
      <w:r>
        <w:rPr>
          <w:w w:val="100"/>
          <w:sz w:val="17"/>
        </w:rPr>
        <w:t> </w:t>
      </w:r>
      <w:r>
        <w:rPr>
          <w:spacing w:val="-5"/>
          <w:sz w:val="17"/>
        </w:rPr>
        <w:t>экспертиза. </w:t>
      </w:r>
      <w:r>
        <w:rPr>
          <w:spacing w:val="-4"/>
          <w:sz w:val="17"/>
        </w:rPr>
        <w:t>2018. </w:t>
      </w:r>
      <w:r>
        <w:rPr>
          <w:sz w:val="17"/>
        </w:rPr>
        <w:t>№ </w:t>
      </w:r>
      <w:r>
        <w:rPr>
          <w:spacing w:val="-5"/>
          <w:sz w:val="17"/>
        </w:rPr>
        <w:t>4(17). С. 153-162 [Filiushkin A.I. </w:t>
      </w:r>
      <w:r>
        <w:rPr>
          <w:spacing w:val="-6"/>
          <w:sz w:val="17"/>
        </w:rPr>
        <w:t>Medievalizm: pochemu </w:t>
      </w:r>
      <w:r>
        <w:rPr>
          <w:spacing w:val="-3"/>
          <w:sz w:val="17"/>
        </w:rPr>
        <w:t>nam </w:t>
      </w:r>
      <w:r>
        <w:rPr>
          <w:spacing w:val="-5"/>
          <w:sz w:val="17"/>
        </w:rPr>
        <w:t>segod-</w:t>
      </w:r>
    </w:p>
    <w:p>
      <w:pPr>
        <w:spacing w:line="220" w:lineRule="auto" w:before="1"/>
        <w:ind w:left="623" w:right="223" w:firstLine="0"/>
        <w:jc w:val="both"/>
        <w:rPr>
          <w:sz w:val="17"/>
        </w:rPr>
      </w:pPr>
      <w:r>
        <w:rPr>
          <w:spacing w:val="-4"/>
          <w:sz w:val="17"/>
        </w:rPr>
        <w:t>nia </w:t>
      </w:r>
      <w:r>
        <w:rPr>
          <w:spacing w:val="-5"/>
          <w:sz w:val="17"/>
        </w:rPr>
        <w:t>nuzhni srednie </w:t>
      </w:r>
      <w:r>
        <w:rPr>
          <w:spacing w:val="-6"/>
          <w:sz w:val="17"/>
        </w:rPr>
        <w:t>veka? </w:t>
      </w:r>
      <w:r>
        <w:rPr>
          <w:spacing w:val="-3"/>
          <w:sz w:val="17"/>
        </w:rPr>
        <w:t>// </w:t>
      </w:r>
      <w:r>
        <w:rPr>
          <w:spacing w:val="-6"/>
          <w:sz w:val="17"/>
        </w:rPr>
        <w:t>Istoricheskaia ekspertiza. </w:t>
      </w:r>
      <w:r>
        <w:rPr>
          <w:spacing w:val="-5"/>
          <w:sz w:val="17"/>
        </w:rPr>
        <w:t>2018. </w:t>
      </w:r>
      <w:r>
        <w:rPr>
          <w:sz w:val="17"/>
        </w:rPr>
        <w:t>№ </w:t>
      </w:r>
      <w:r>
        <w:rPr>
          <w:spacing w:val="-5"/>
          <w:sz w:val="17"/>
        </w:rPr>
        <w:t>4(17). </w:t>
      </w:r>
      <w:r>
        <w:rPr>
          <w:spacing w:val="-3"/>
          <w:sz w:val="17"/>
        </w:rPr>
        <w:t>S. </w:t>
      </w:r>
      <w:r>
        <w:rPr>
          <w:spacing w:val="-5"/>
          <w:sz w:val="17"/>
        </w:rPr>
        <w:t>153-162. URL: </w:t>
      </w:r>
      <w:r>
        <w:rPr>
          <w:spacing w:val="-7"/>
          <w:sz w:val="17"/>
        </w:rPr>
        <w:t>https:// </w:t>
      </w:r>
      <w:r>
        <w:rPr>
          <w:spacing w:val="-6"/>
          <w:sz w:val="17"/>
        </w:rPr>
        <w:t>istorex.ru/page/filyushkin_ai_medievalizm_pochemu_nam_segodnya_nuzhni_srednie_veka]</w:t>
      </w:r>
    </w:p>
    <w:p>
      <w:pPr>
        <w:spacing w:line="220" w:lineRule="auto" w:before="1"/>
        <w:ind w:left="623" w:right="219" w:hanging="284"/>
        <w:jc w:val="both"/>
        <w:rPr>
          <w:sz w:val="17"/>
        </w:rPr>
      </w:pPr>
      <w:r>
        <w:rPr>
          <w:spacing w:val="-4"/>
          <w:sz w:val="17"/>
        </w:rPr>
        <w:t>Чиглинцев Е.А., </w:t>
      </w:r>
      <w:r>
        <w:rPr>
          <w:spacing w:val="-3"/>
          <w:sz w:val="17"/>
        </w:rPr>
        <w:t>Рунг Э.В. Рецепция </w:t>
      </w:r>
      <w:r>
        <w:rPr>
          <w:spacing w:val="-4"/>
          <w:sz w:val="17"/>
        </w:rPr>
        <w:t>образа Ксеркса </w:t>
      </w:r>
      <w:r>
        <w:rPr>
          <w:sz w:val="17"/>
        </w:rPr>
        <w:t>в </w:t>
      </w:r>
      <w:r>
        <w:rPr>
          <w:spacing w:val="-4"/>
          <w:sz w:val="17"/>
        </w:rPr>
        <w:t>европейской культуре </w:t>
      </w:r>
      <w:r>
        <w:rPr>
          <w:spacing w:val="-3"/>
          <w:sz w:val="17"/>
        </w:rPr>
        <w:t>нового </w:t>
      </w:r>
      <w:r>
        <w:rPr>
          <w:sz w:val="17"/>
        </w:rPr>
        <w:t>и </w:t>
      </w:r>
      <w:r>
        <w:rPr>
          <w:spacing w:val="-3"/>
          <w:sz w:val="17"/>
        </w:rPr>
        <w:t>новейшего времени // </w:t>
      </w:r>
      <w:r>
        <w:rPr>
          <w:spacing w:val="-4"/>
          <w:sz w:val="17"/>
        </w:rPr>
        <w:t>Диалог </w:t>
      </w:r>
      <w:r>
        <w:rPr>
          <w:sz w:val="17"/>
        </w:rPr>
        <w:t>со </w:t>
      </w:r>
      <w:r>
        <w:rPr>
          <w:spacing w:val="-4"/>
          <w:sz w:val="17"/>
        </w:rPr>
        <w:t>временем. </w:t>
      </w:r>
      <w:r>
        <w:rPr>
          <w:spacing w:val="-3"/>
          <w:sz w:val="17"/>
        </w:rPr>
        <w:t>2017. №61. С. 88-100. </w:t>
      </w:r>
      <w:r>
        <w:rPr>
          <w:spacing w:val="-4"/>
          <w:sz w:val="17"/>
        </w:rPr>
        <w:t>[Chiglintsev E.A., </w:t>
      </w:r>
      <w:r>
        <w:rPr>
          <w:spacing w:val="-3"/>
          <w:sz w:val="17"/>
        </w:rPr>
        <w:t>Rung E.V. </w:t>
      </w:r>
      <w:r>
        <w:rPr>
          <w:spacing w:val="-4"/>
          <w:sz w:val="17"/>
        </w:rPr>
        <w:t>Retseptsiia obraza Kserksa </w:t>
      </w:r>
      <w:r>
        <w:rPr>
          <w:sz w:val="17"/>
        </w:rPr>
        <w:t>v </w:t>
      </w:r>
      <w:r>
        <w:rPr>
          <w:spacing w:val="-4"/>
          <w:sz w:val="17"/>
        </w:rPr>
        <w:t>evropeiskoi </w:t>
      </w:r>
      <w:r>
        <w:rPr>
          <w:spacing w:val="-3"/>
          <w:sz w:val="17"/>
        </w:rPr>
        <w:t>culture </w:t>
      </w:r>
      <w:r>
        <w:rPr>
          <w:spacing w:val="-4"/>
          <w:sz w:val="17"/>
        </w:rPr>
        <w:t>novogo </w:t>
      </w:r>
      <w:r>
        <w:rPr>
          <w:sz w:val="17"/>
        </w:rPr>
        <w:t>i </w:t>
      </w:r>
      <w:r>
        <w:rPr>
          <w:spacing w:val="-4"/>
          <w:sz w:val="17"/>
        </w:rPr>
        <w:t>noveishego vremeni </w:t>
      </w:r>
      <w:r>
        <w:rPr>
          <w:sz w:val="17"/>
        </w:rPr>
        <w:t>// </w:t>
      </w:r>
      <w:r>
        <w:rPr>
          <w:spacing w:val="-3"/>
          <w:sz w:val="17"/>
        </w:rPr>
        <w:t>Dialog </w:t>
      </w:r>
      <w:r>
        <w:rPr>
          <w:sz w:val="17"/>
        </w:rPr>
        <w:t>so </w:t>
      </w:r>
      <w:r>
        <w:rPr>
          <w:spacing w:val="-4"/>
          <w:sz w:val="17"/>
        </w:rPr>
        <w:t>vremenem. </w:t>
      </w:r>
      <w:r>
        <w:rPr>
          <w:spacing w:val="-3"/>
          <w:sz w:val="17"/>
        </w:rPr>
        <w:t>2017. </w:t>
      </w:r>
      <w:r>
        <w:rPr>
          <w:sz w:val="17"/>
        </w:rPr>
        <w:t>№ </w:t>
      </w:r>
      <w:r>
        <w:rPr>
          <w:spacing w:val="-2"/>
          <w:sz w:val="17"/>
        </w:rPr>
        <w:t>61. </w:t>
      </w:r>
      <w:r>
        <w:rPr>
          <w:sz w:val="17"/>
        </w:rPr>
        <w:t>S. </w:t>
      </w:r>
      <w:r>
        <w:rPr>
          <w:spacing w:val="-4"/>
          <w:sz w:val="17"/>
        </w:rPr>
        <w:t>88-100]</w:t>
      </w:r>
    </w:p>
    <w:p>
      <w:pPr>
        <w:spacing w:line="220" w:lineRule="auto" w:before="0"/>
        <w:ind w:left="623" w:right="217" w:hanging="284"/>
        <w:jc w:val="both"/>
        <w:rPr>
          <w:sz w:val="17"/>
        </w:rPr>
      </w:pPr>
      <w:r>
        <w:rPr>
          <w:spacing w:val="-4"/>
          <w:sz w:val="17"/>
        </w:rPr>
        <w:t>Чиглинцев </w:t>
      </w:r>
      <w:r>
        <w:rPr>
          <w:sz w:val="17"/>
        </w:rPr>
        <w:t>Е. </w:t>
      </w:r>
      <w:r>
        <w:rPr>
          <w:spacing w:val="-4"/>
          <w:sz w:val="17"/>
        </w:rPr>
        <w:t>Фракиец Спартак </w:t>
      </w:r>
      <w:r>
        <w:rPr>
          <w:sz w:val="17"/>
        </w:rPr>
        <w:t>- </w:t>
      </w:r>
      <w:r>
        <w:rPr>
          <w:spacing w:val="-4"/>
          <w:sz w:val="17"/>
        </w:rPr>
        <w:t>всеобщий </w:t>
      </w:r>
      <w:r>
        <w:rPr>
          <w:spacing w:val="-3"/>
          <w:sz w:val="17"/>
        </w:rPr>
        <w:t>символ </w:t>
      </w:r>
      <w:r>
        <w:rPr>
          <w:spacing w:val="-4"/>
          <w:sz w:val="17"/>
        </w:rPr>
        <w:t>борьбы </w:t>
      </w:r>
      <w:r>
        <w:rPr>
          <w:spacing w:val="-3"/>
          <w:sz w:val="17"/>
        </w:rPr>
        <w:t>за </w:t>
      </w:r>
      <w:r>
        <w:rPr>
          <w:spacing w:val="-4"/>
          <w:sz w:val="17"/>
        </w:rPr>
        <w:t>свободу </w:t>
      </w:r>
      <w:r>
        <w:rPr>
          <w:sz w:val="17"/>
        </w:rPr>
        <w:t>// </w:t>
      </w:r>
      <w:r>
        <w:rPr>
          <w:spacing w:val="-3"/>
          <w:sz w:val="17"/>
        </w:rPr>
        <w:t>Трети </w:t>
      </w:r>
      <w:r>
        <w:rPr>
          <w:spacing w:val="-4"/>
          <w:sz w:val="17"/>
        </w:rPr>
        <w:t>междуна- </w:t>
      </w:r>
      <w:r>
        <w:rPr>
          <w:spacing w:val="-3"/>
          <w:sz w:val="17"/>
        </w:rPr>
        <w:t>роден </w:t>
      </w:r>
      <w:r>
        <w:rPr>
          <w:spacing w:val="-4"/>
          <w:sz w:val="17"/>
        </w:rPr>
        <w:t>конгрес </w:t>
      </w:r>
      <w:r>
        <w:rPr>
          <w:sz w:val="17"/>
        </w:rPr>
        <w:t>по </w:t>
      </w:r>
      <w:r>
        <w:rPr>
          <w:spacing w:val="-4"/>
          <w:sz w:val="17"/>
        </w:rPr>
        <w:t>болгаристика, </w:t>
      </w:r>
      <w:r>
        <w:rPr>
          <w:spacing w:val="-3"/>
          <w:sz w:val="17"/>
        </w:rPr>
        <w:t>23-26 май 2013 </w:t>
      </w:r>
      <w:r>
        <w:rPr>
          <w:sz w:val="17"/>
        </w:rPr>
        <w:t>г. </w:t>
      </w:r>
      <w:r>
        <w:rPr>
          <w:spacing w:val="-4"/>
          <w:sz w:val="17"/>
        </w:rPr>
        <w:t>Секция «История </w:t>
      </w:r>
      <w:r>
        <w:rPr>
          <w:sz w:val="17"/>
        </w:rPr>
        <w:t>и </w:t>
      </w:r>
      <w:r>
        <w:rPr>
          <w:spacing w:val="-4"/>
          <w:sz w:val="17"/>
        </w:rPr>
        <w:t>археология». Първоиздание. София, </w:t>
      </w:r>
      <w:r>
        <w:rPr>
          <w:spacing w:val="-3"/>
          <w:sz w:val="17"/>
        </w:rPr>
        <w:t>2014. </w:t>
      </w:r>
      <w:r>
        <w:rPr>
          <w:sz w:val="17"/>
        </w:rPr>
        <w:t>С. </w:t>
      </w:r>
      <w:r>
        <w:rPr>
          <w:spacing w:val="-3"/>
          <w:sz w:val="17"/>
        </w:rPr>
        <w:t>36-44. </w:t>
      </w:r>
      <w:r>
        <w:rPr>
          <w:spacing w:val="-4"/>
          <w:sz w:val="17"/>
        </w:rPr>
        <w:t>[Chiglintsev </w:t>
      </w:r>
      <w:r>
        <w:rPr>
          <w:spacing w:val="-3"/>
          <w:sz w:val="17"/>
        </w:rPr>
        <w:t>E.A. </w:t>
      </w:r>
      <w:r>
        <w:rPr>
          <w:spacing w:val="-4"/>
          <w:sz w:val="17"/>
        </w:rPr>
        <w:t>Frakiets Spartak </w:t>
      </w:r>
      <w:r>
        <w:rPr>
          <w:sz w:val="17"/>
        </w:rPr>
        <w:t>– </w:t>
      </w:r>
      <w:r>
        <w:rPr>
          <w:spacing w:val="-4"/>
          <w:sz w:val="17"/>
        </w:rPr>
        <w:t>vseobshchii simvol </w:t>
      </w:r>
      <w:r>
        <w:rPr>
          <w:spacing w:val="-3"/>
          <w:sz w:val="17"/>
        </w:rPr>
        <w:t>borbi </w:t>
      </w:r>
      <w:r>
        <w:rPr>
          <w:sz w:val="17"/>
        </w:rPr>
        <w:t>za </w:t>
      </w:r>
      <w:r>
        <w:rPr>
          <w:spacing w:val="-4"/>
          <w:sz w:val="17"/>
        </w:rPr>
        <w:t>svobodu </w:t>
      </w:r>
      <w:r>
        <w:rPr>
          <w:sz w:val="17"/>
        </w:rPr>
        <w:t>// </w:t>
      </w:r>
      <w:r>
        <w:rPr>
          <w:spacing w:val="-3"/>
          <w:sz w:val="17"/>
        </w:rPr>
        <w:t>Treti </w:t>
      </w:r>
      <w:r>
        <w:rPr>
          <w:spacing w:val="-4"/>
          <w:sz w:val="17"/>
        </w:rPr>
        <w:t>mezhdunaroden kongrespo bolgaristika, </w:t>
      </w:r>
      <w:r>
        <w:rPr>
          <w:spacing w:val="-3"/>
          <w:sz w:val="17"/>
        </w:rPr>
        <w:t>23-26 </w:t>
      </w:r>
      <w:r>
        <w:rPr>
          <w:spacing w:val="-4"/>
          <w:sz w:val="17"/>
        </w:rPr>
        <w:t>mai </w:t>
      </w:r>
      <w:r>
        <w:rPr>
          <w:spacing w:val="-3"/>
          <w:sz w:val="17"/>
        </w:rPr>
        <w:t>2013 </w:t>
      </w:r>
      <w:r>
        <w:rPr>
          <w:sz w:val="17"/>
        </w:rPr>
        <w:t>g. </w:t>
      </w:r>
      <w:r>
        <w:rPr>
          <w:spacing w:val="-4"/>
          <w:sz w:val="17"/>
        </w:rPr>
        <w:t>Sektsiia </w:t>
      </w:r>
      <w:r>
        <w:rPr>
          <w:spacing w:val="-3"/>
          <w:sz w:val="17"/>
        </w:rPr>
        <w:t>“Istoriia </w:t>
      </w:r>
      <w:r>
        <w:rPr>
          <w:sz w:val="17"/>
        </w:rPr>
        <w:t>i </w:t>
      </w:r>
      <w:r>
        <w:rPr>
          <w:spacing w:val="-4"/>
          <w:sz w:val="17"/>
        </w:rPr>
        <w:t>arkheologiia”. Prvoizdanie. Sofiia, 2014.S. 36-44.]</w:t>
      </w:r>
    </w:p>
    <w:p>
      <w:pPr>
        <w:spacing w:line="220" w:lineRule="auto" w:before="2"/>
        <w:ind w:left="623" w:right="217" w:hanging="284"/>
        <w:jc w:val="both"/>
        <w:rPr>
          <w:sz w:val="17"/>
        </w:rPr>
      </w:pPr>
      <w:r>
        <w:rPr>
          <w:spacing w:val="-3"/>
          <w:sz w:val="17"/>
        </w:rPr>
        <w:t>Яусс Г.Р. </w:t>
      </w:r>
      <w:r>
        <w:rPr>
          <w:spacing w:val="-4"/>
          <w:sz w:val="17"/>
        </w:rPr>
        <w:t>История литературы как </w:t>
      </w:r>
      <w:r>
        <w:rPr>
          <w:spacing w:val="-3"/>
          <w:sz w:val="17"/>
        </w:rPr>
        <w:t>вызов теории </w:t>
      </w:r>
      <w:r>
        <w:rPr>
          <w:spacing w:val="-4"/>
          <w:sz w:val="17"/>
        </w:rPr>
        <w:t>литературы </w:t>
      </w:r>
      <w:r>
        <w:rPr>
          <w:spacing w:val="-3"/>
          <w:sz w:val="17"/>
        </w:rPr>
        <w:t>// </w:t>
      </w:r>
      <w:r>
        <w:rPr>
          <w:spacing w:val="-4"/>
          <w:sz w:val="17"/>
        </w:rPr>
        <w:t>Современная литератур- </w:t>
      </w:r>
      <w:r>
        <w:rPr>
          <w:spacing w:val="-3"/>
          <w:sz w:val="17"/>
        </w:rPr>
        <w:t>ная </w:t>
      </w:r>
      <w:r>
        <w:rPr>
          <w:spacing w:val="-4"/>
          <w:sz w:val="17"/>
        </w:rPr>
        <w:t>теория. </w:t>
      </w:r>
      <w:r>
        <w:rPr>
          <w:spacing w:val="-3"/>
          <w:sz w:val="17"/>
        </w:rPr>
        <w:t>М.: </w:t>
      </w:r>
      <w:r>
        <w:rPr>
          <w:spacing w:val="-4"/>
          <w:sz w:val="17"/>
        </w:rPr>
        <w:t>Флинта, Наука, </w:t>
      </w:r>
      <w:r>
        <w:rPr>
          <w:spacing w:val="-3"/>
          <w:sz w:val="17"/>
        </w:rPr>
        <w:t>2004. С. 192-200. [Iauss G.R. </w:t>
      </w:r>
      <w:r>
        <w:rPr>
          <w:spacing w:val="-4"/>
          <w:sz w:val="17"/>
        </w:rPr>
        <w:t>Istoriia </w:t>
      </w:r>
      <w:r>
        <w:rPr>
          <w:spacing w:val="-3"/>
          <w:sz w:val="17"/>
        </w:rPr>
        <w:t>literature </w:t>
      </w:r>
      <w:r>
        <w:rPr>
          <w:spacing w:val="-2"/>
          <w:sz w:val="17"/>
        </w:rPr>
        <w:t>kak </w:t>
      </w:r>
      <w:r>
        <w:rPr>
          <w:spacing w:val="-3"/>
          <w:sz w:val="17"/>
        </w:rPr>
        <w:t>vizov teori </w:t>
      </w:r>
      <w:r>
        <w:rPr>
          <w:sz w:val="17"/>
        </w:rPr>
        <w:t>i </w:t>
      </w:r>
      <w:r>
        <w:rPr>
          <w:spacing w:val="-3"/>
          <w:sz w:val="17"/>
        </w:rPr>
        <w:t>literature // </w:t>
      </w:r>
      <w:r>
        <w:rPr>
          <w:spacing w:val="-4"/>
          <w:sz w:val="17"/>
        </w:rPr>
        <w:t>Sovremennaia literaturnaia teoriia. </w:t>
      </w:r>
      <w:r>
        <w:rPr>
          <w:spacing w:val="-3"/>
          <w:sz w:val="17"/>
        </w:rPr>
        <w:t>M.: </w:t>
      </w:r>
      <w:r>
        <w:rPr>
          <w:spacing w:val="-4"/>
          <w:sz w:val="17"/>
        </w:rPr>
        <w:t>Flinta, </w:t>
      </w:r>
      <w:r>
        <w:rPr>
          <w:spacing w:val="-3"/>
          <w:sz w:val="17"/>
        </w:rPr>
        <w:t>Nauka, 2004. </w:t>
      </w:r>
      <w:r>
        <w:rPr>
          <w:sz w:val="17"/>
        </w:rPr>
        <w:t>S.</w:t>
      </w:r>
      <w:r>
        <w:rPr>
          <w:spacing w:val="-8"/>
          <w:sz w:val="17"/>
        </w:rPr>
        <w:t> </w:t>
      </w:r>
      <w:r>
        <w:rPr>
          <w:spacing w:val="-4"/>
          <w:sz w:val="17"/>
        </w:rPr>
        <w:t>192-200.]</w:t>
      </w:r>
    </w:p>
    <w:p>
      <w:pPr>
        <w:spacing w:line="220" w:lineRule="auto" w:before="0"/>
        <w:ind w:left="623" w:right="219" w:hanging="284"/>
        <w:jc w:val="both"/>
        <w:rPr>
          <w:sz w:val="17"/>
        </w:rPr>
      </w:pPr>
      <w:r>
        <w:rPr>
          <w:spacing w:val="-2"/>
          <w:sz w:val="17"/>
        </w:rPr>
        <w:t>Art and </w:t>
      </w:r>
      <w:r>
        <w:rPr>
          <w:spacing w:val="-4"/>
          <w:sz w:val="17"/>
        </w:rPr>
        <w:t>Public History: Approaches, Opportunities, </w:t>
      </w:r>
      <w:r>
        <w:rPr>
          <w:spacing w:val="-2"/>
          <w:sz w:val="17"/>
        </w:rPr>
        <w:t>and </w:t>
      </w:r>
      <w:r>
        <w:rPr>
          <w:spacing w:val="-4"/>
          <w:sz w:val="17"/>
        </w:rPr>
        <w:t>Challenges (American Association </w:t>
      </w:r>
      <w:r>
        <w:rPr>
          <w:spacing w:val="-3"/>
          <w:sz w:val="17"/>
        </w:rPr>
        <w:t>for State </w:t>
      </w:r>
      <w:r>
        <w:rPr>
          <w:spacing w:val="-2"/>
          <w:sz w:val="17"/>
        </w:rPr>
        <w:t>and </w:t>
      </w:r>
      <w:r>
        <w:rPr>
          <w:spacing w:val="-4"/>
          <w:sz w:val="17"/>
        </w:rPr>
        <w:t>Local History) </w:t>
      </w:r>
      <w:r>
        <w:rPr>
          <w:sz w:val="17"/>
        </w:rPr>
        <w:t>/ </w:t>
      </w:r>
      <w:r>
        <w:rPr>
          <w:spacing w:val="-3"/>
          <w:sz w:val="17"/>
        </w:rPr>
        <w:t>ed. </w:t>
      </w:r>
      <w:r>
        <w:rPr>
          <w:sz w:val="17"/>
        </w:rPr>
        <w:t>by R. </w:t>
      </w:r>
      <w:r>
        <w:rPr>
          <w:spacing w:val="-3"/>
          <w:sz w:val="17"/>
        </w:rPr>
        <w:t>Bush, K. </w:t>
      </w:r>
      <w:r>
        <w:rPr>
          <w:spacing w:val="-4"/>
          <w:sz w:val="17"/>
        </w:rPr>
        <w:t>Tawny </w:t>
      </w:r>
      <w:r>
        <w:rPr>
          <w:spacing w:val="-3"/>
          <w:sz w:val="17"/>
        </w:rPr>
        <w:t>Paul. </w:t>
      </w:r>
      <w:r>
        <w:rPr>
          <w:spacing w:val="-4"/>
          <w:sz w:val="17"/>
        </w:rPr>
        <w:t>Lanham, Maryland: Rowman </w:t>
      </w:r>
      <w:r>
        <w:rPr>
          <w:sz w:val="17"/>
        </w:rPr>
        <w:t>&amp; </w:t>
      </w:r>
      <w:r>
        <w:rPr>
          <w:spacing w:val="-4"/>
          <w:sz w:val="17"/>
        </w:rPr>
        <w:t>Littlefield Publishers, </w:t>
      </w:r>
      <w:r>
        <w:rPr>
          <w:spacing w:val="-3"/>
          <w:sz w:val="17"/>
        </w:rPr>
        <w:t>2017. </w:t>
      </w:r>
      <w:r>
        <w:rPr>
          <w:spacing w:val="-2"/>
          <w:sz w:val="17"/>
        </w:rPr>
        <w:t>272 </w:t>
      </w:r>
      <w:r>
        <w:rPr>
          <w:sz w:val="17"/>
        </w:rPr>
        <w:t>p.</w:t>
      </w:r>
    </w:p>
    <w:p>
      <w:pPr>
        <w:spacing w:line="220" w:lineRule="auto" w:before="1"/>
        <w:ind w:left="623" w:right="219" w:hanging="284"/>
        <w:jc w:val="both"/>
        <w:rPr>
          <w:sz w:val="17"/>
        </w:rPr>
      </w:pPr>
      <w:r>
        <w:rPr>
          <w:spacing w:val="-3"/>
          <w:sz w:val="17"/>
        </w:rPr>
        <w:t>Azeglio </w:t>
      </w:r>
      <w:r>
        <w:rPr>
          <w:sz w:val="17"/>
        </w:rPr>
        <w:t>D' </w:t>
      </w:r>
      <w:r>
        <w:rPr>
          <w:spacing w:val="-3"/>
          <w:sz w:val="17"/>
        </w:rPr>
        <w:t>М. </w:t>
      </w:r>
      <w:r>
        <w:rPr>
          <w:sz w:val="17"/>
        </w:rPr>
        <w:t>I </w:t>
      </w:r>
      <w:r>
        <w:rPr>
          <w:spacing w:val="-3"/>
          <w:sz w:val="17"/>
        </w:rPr>
        <w:t>miei </w:t>
      </w:r>
      <w:r>
        <w:rPr>
          <w:spacing w:val="-4"/>
          <w:sz w:val="17"/>
        </w:rPr>
        <w:t>ricordi. Letteratura italiana Einaudi. Barbera, </w:t>
      </w:r>
      <w:r>
        <w:rPr>
          <w:spacing w:val="-3"/>
          <w:sz w:val="17"/>
        </w:rPr>
        <w:t>Firenze: </w:t>
      </w:r>
      <w:r>
        <w:rPr>
          <w:spacing w:val="-4"/>
          <w:sz w:val="17"/>
        </w:rPr>
        <w:t>Edizione </w:t>
      </w:r>
      <w:r>
        <w:rPr>
          <w:spacing w:val="-3"/>
          <w:sz w:val="17"/>
        </w:rPr>
        <w:t>di </w:t>
      </w:r>
      <w:r>
        <w:rPr>
          <w:spacing w:val="-4"/>
          <w:sz w:val="17"/>
        </w:rPr>
        <w:t>riferimento, </w:t>
      </w:r>
      <w:r>
        <w:rPr>
          <w:spacing w:val="-3"/>
          <w:sz w:val="17"/>
        </w:rPr>
        <w:t>1891. 573 </w:t>
      </w:r>
      <w:r>
        <w:rPr>
          <w:sz w:val="17"/>
        </w:rPr>
        <w:t>p. </w:t>
      </w:r>
      <w:r>
        <w:rPr>
          <w:spacing w:val="-3"/>
          <w:sz w:val="17"/>
        </w:rPr>
        <w:t>URL: </w:t>
      </w:r>
      <w:hyperlink r:id="rId139">
        <w:r>
          <w:rPr>
            <w:spacing w:val="-4"/>
            <w:sz w:val="17"/>
          </w:rPr>
          <w:t>http://www.letteraturaitaliana.net/pdf/Volume_8/t207.pdf</w:t>
        </w:r>
      </w:hyperlink>
    </w:p>
    <w:p>
      <w:pPr>
        <w:spacing w:line="175" w:lineRule="exact" w:before="0"/>
        <w:ind w:left="340" w:right="0" w:firstLine="0"/>
        <w:jc w:val="both"/>
        <w:rPr>
          <w:sz w:val="17"/>
        </w:rPr>
      </w:pPr>
      <w:r>
        <w:rPr>
          <w:sz w:val="17"/>
        </w:rPr>
        <w:t>Bildhauer B. Filming the Middle Ages. London: Reaktion Books, 2011. 264 p.</w:t>
      </w:r>
    </w:p>
    <w:p>
      <w:pPr>
        <w:spacing w:line="220" w:lineRule="auto" w:before="5"/>
        <w:ind w:left="623" w:right="0" w:hanging="284"/>
        <w:jc w:val="left"/>
        <w:rPr>
          <w:sz w:val="17"/>
        </w:rPr>
      </w:pPr>
      <w:r>
        <w:rPr>
          <w:sz w:val="17"/>
        </w:rPr>
        <w:t>Bildhauer B. Medievalism and cinema // The Cambridge Companion to Medievalism /еd. L. D'Arcens. Cambridge: Cambridge University Press, 2016. P. 45-59.</w:t>
      </w:r>
    </w:p>
    <w:p>
      <w:pPr>
        <w:spacing w:line="220" w:lineRule="auto" w:before="0"/>
        <w:ind w:left="623" w:right="230" w:hanging="284"/>
        <w:jc w:val="left"/>
        <w:rPr>
          <w:sz w:val="17"/>
        </w:rPr>
      </w:pPr>
      <w:r>
        <w:rPr>
          <w:spacing w:val="-3"/>
          <w:sz w:val="17"/>
        </w:rPr>
        <w:t>The </w:t>
      </w:r>
      <w:r>
        <w:rPr>
          <w:spacing w:val="-4"/>
          <w:sz w:val="17"/>
        </w:rPr>
        <w:t>Cambridge Companion </w:t>
      </w:r>
      <w:r>
        <w:rPr>
          <w:sz w:val="17"/>
        </w:rPr>
        <w:t>to </w:t>
      </w:r>
      <w:r>
        <w:rPr>
          <w:spacing w:val="-4"/>
          <w:sz w:val="17"/>
        </w:rPr>
        <w:t>Medievalism </w:t>
      </w:r>
      <w:r>
        <w:rPr>
          <w:sz w:val="17"/>
        </w:rPr>
        <w:t>/ </w:t>
      </w:r>
      <w:r>
        <w:rPr>
          <w:spacing w:val="-3"/>
          <w:sz w:val="17"/>
        </w:rPr>
        <w:t>ed. L. </w:t>
      </w:r>
      <w:r>
        <w:rPr>
          <w:spacing w:val="-4"/>
          <w:sz w:val="17"/>
        </w:rPr>
        <w:t>D'Arcens. Cambridge: Cambridge Univer- </w:t>
      </w:r>
      <w:r>
        <w:rPr>
          <w:spacing w:val="-3"/>
          <w:sz w:val="17"/>
        </w:rPr>
        <w:t>sity Press, 2016. 256 </w:t>
      </w:r>
      <w:r>
        <w:rPr>
          <w:sz w:val="17"/>
        </w:rPr>
        <w:t>p.</w:t>
      </w:r>
    </w:p>
    <w:p>
      <w:pPr>
        <w:spacing w:line="176" w:lineRule="exact" w:before="0"/>
        <w:ind w:left="340" w:right="0" w:firstLine="0"/>
        <w:jc w:val="left"/>
        <w:rPr>
          <w:sz w:val="17"/>
        </w:rPr>
      </w:pPr>
      <w:r>
        <w:rPr>
          <w:sz w:val="17"/>
        </w:rPr>
        <w:t>Cauvin T. Public History: A Textbook of Practice. Oxon: Routledge, 2016. 298 p.</w:t>
      </w:r>
    </w:p>
    <w:p>
      <w:pPr>
        <w:spacing w:line="220" w:lineRule="auto" w:before="5"/>
        <w:ind w:left="623" w:right="203" w:hanging="284"/>
        <w:jc w:val="left"/>
        <w:rPr>
          <w:sz w:val="17"/>
        </w:rPr>
      </w:pPr>
      <w:r>
        <w:rPr>
          <w:sz w:val="17"/>
        </w:rPr>
        <w:t>Classics in Extremis: The Edges of Classical Reception / ed. by </w:t>
      </w:r>
      <w:r>
        <w:rPr>
          <w:color w:val="414141"/>
          <w:sz w:val="17"/>
        </w:rPr>
        <w:t>E Richardson. </w:t>
      </w:r>
      <w:r>
        <w:rPr>
          <w:sz w:val="17"/>
        </w:rPr>
        <w:t>London; New York: Bloomsbury Publishing, 2018. 272 p.</w:t>
      </w:r>
    </w:p>
    <w:p>
      <w:pPr>
        <w:spacing w:line="220" w:lineRule="auto" w:before="0"/>
        <w:ind w:left="340" w:right="0" w:firstLine="0"/>
        <w:jc w:val="left"/>
        <w:rPr>
          <w:sz w:val="17"/>
        </w:rPr>
      </w:pPr>
      <w:r>
        <w:rPr>
          <w:sz w:val="17"/>
        </w:rPr>
        <w:t>A </w:t>
      </w:r>
      <w:r>
        <w:rPr>
          <w:spacing w:val="-4"/>
          <w:sz w:val="17"/>
        </w:rPr>
        <w:t>Companion </w:t>
      </w:r>
      <w:r>
        <w:rPr>
          <w:sz w:val="17"/>
        </w:rPr>
        <w:t>to </w:t>
      </w:r>
      <w:r>
        <w:rPr>
          <w:spacing w:val="-3"/>
          <w:sz w:val="17"/>
        </w:rPr>
        <w:t>Public History </w:t>
      </w:r>
      <w:r>
        <w:rPr>
          <w:sz w:val="17"/>
        </w:rPr>
        <w:t>/ </w:t>
      </w:r>
      <w:r>
        <w:rPr>
          <w:spacing w:val="-3"/>
          <w:sz w:val="17"/>
        </w:rPr>
        <w:t>ed. </w:t>
      </w:r>
      <w:r>
        <w:rPr>
          <w:sz w:val="17"/>
        </w:rPr>
        <w:t>by D. </w:t>
      </w:r>
      <w:r>
        <w:rPr>
          <w:spacing w:val="-4"/>
          <w:sz w:val="17"/>
        </w:rPr>
        <w:t>Dean. Malden: </w:t>
      </w:r>
      <w:r>
        <w:rPr>
          <w:spacing w:val="-3"/>
          <w:sz w:val="17"/>
        </w:rPr>
        <w:t>John </w:t>
      </w:r>
      <w:r>
        <w:rPr>
          <w:spacing w:val="-4"/>
          <w:sz w:val="17"/>
        </w:rPr>
        <w:t>Wiley&amp; Sons </w:t>
      </w:r>
      <w:r>
        <w:rPr>
          <w:spacing w:val="-3"/>
          <w:sz w:val="17"/>
        </w:rPr>
        <w:t>Ltd, 2018. </w:t>
      </w:r>
      <w:r>
        <w:rPr>
          <w:spacing w:val="-2"/>
          <w:sz w:val="17"/>
        </w:rPr>
        <w:t>576 </w:t>
      </w:r>
      <w:r>
        <w:rPr>
          <w:sz w:val="17"/>
        </w:rPr>
        <w:t>p. </w:t>
      </w:r>
      <w:r>
        <w:rPr>
          <w:spacing w:val="-3"/>
          <w:sz w:val="17"/>
        </w:rPr>
        <w:t>Cultural </w:t>
      </w:r>
      <w:r>
        <w:rPr>
          <w:spacing w:val="-4"/>
          <w:sz w:val="17"/>
        </w:rPr>
        <w:t>Responses </w:t>
      </w:r>
      <w:r>
        <w:rPr>
          <w:sz w:val="17"/>
        </w:rPr>
        <w:t>to </w:t>
      </w:r>
      <w:r>
        <w:rPr>
          <w:spacing w:val="-2"/>
          <w:sz w:val="17"/>
        </w:rPr>
        <w:t>the </w:t>
      </w:r>
      <w:r>
        <w:rPr>
          <w:spacing w:val="-3"/>
          <w:sz w:val="17"/>
        </w:rPr>
        <w:t>Persian Wars. </w:t>
      </w:r>
      <w:r>
        <w:rPr>
          <w:spacing w:val="-4"/>
          <w:sz w:val="17"/>
        </w:rPr>
        <w:t>Antiquity </w:t>
      </w:r>
      <w:r>
        <w:rPr>
          <w:sz w:val="17"/>
        </w:rPr>
        <w:t>to </w:t>
      </w:r>
      <w:r>
        <w:rPr>
          <w:spacing w:val="-2"/>
          <w:sz w:val="17"/>
        </w:rPr>
        <w:t>the </w:t>
      </w:r>
      <w:r>
        <w:rPr>
          <w:spacing w:val="-3"/>
          <w:sz w:val="17"/>
        </w:rPr>
        <w:t>Third </w:t>
      </w:r>
      <w:r>
        <w:rPr>
          <w:spacing w:val="-4"/>
          <w:sz w:val="17"/>
        </w:rPr>
        <w:t>Milllenium </w:t>
      </w:r>
      <w:r>
        <w:rPr>
          <w:sz w:val="17"/>
        </w:rPr>
        <w:t>/ </w:t>
      </w:r>
      <w:r>
        <w:rPr>
          <w:spacing w:val="-3"/>
          <w:sz w:val="17"/>
        </w:rPr>
        <w:t>ed. </w:t>
      </w:r>
      <w:r>
        <w:rPr>
          <w:sz w:val="17"/>
        </w:rPr>
        <w:t>by E. </w:t>
      </w:r>
      <w:r>
        <w:rPr>
          <w:spacing w:val="-3"/>
          <w:sz w:val="17"/>
        </w:rPr>
        <w:t>Bridges,</w:t>
      </w:r>
    </w:p>
    <w:p>
      <w:pPr>
        <w:spacing w:line="175" w:lineRule="exact" w:before="0"/>
        <w:ind w:left="623" w:right="0" w:firstLine="0"/>
        <w:jc w:val="left"/>
        <w:rPr>
          <w:sz w:val="17"/>
        </w:rPr>
      </w:pPr>
      <w:r>
        <w:rPr>
          <w:sz w:val="17"/>
        </w:rPr>
        <w:t>E. Hall, P.J. Rhodes. Oxford: Oxford University Press, 2007. 453 p.</w:t>
      </w:r>
    </w:p>
    <w:p>
      <w:pPr>
        <w:spacing w:line="220" w:lineRule="auto" w:before="5"/>
        <w:ind w:left="623" w:right="230" w:hanging="284"/>
        <w:jc w:val="left"/>
        <w:rPr>
          <w:sz w:val="17"/>
        </w:rPr>
      </w:pPr>
      <w:r>
        <w:rPr>
          <w:spacing w:val="-3"/>
          <w:sz w:val="17"/>
        </w:rPr>
        <w:t>Custen G. </w:t>
      </w:r>
      <w:r>
        <w:rPr>
          <w:sz w:val="17"/>
        </w:rPr>
        <w:t>F. </w:t>
      </w:r>
      <w:r>
        <w:rPr>
          <w:spacing w:val="-3"/>
          <w:sz w:val="17"/>
        </w:rPr>
        <w:t>Bio/pics: How </w:t>
      </w:r>
      <w:r>
        <w:rPr>
          <w:spacing w:val="-4"/>
          <w:sz w:val="17"/>
        </w:rPr>
        <w:t>Hollywood Constructed Public History. Rutgers: Rutgers Universi- </w:t>
      </w:r>
      <w:r>
        <w:rPr>
          <w:sz w:val="17"/>
        </w:rPr>
        <w:t>ty </w:t>
      </w:r>
      <w:r>
        <w:rPr>
          <w:spacing w:val="-3"/>
          <w:sz w:val="17"/>
        </w:rPr>
        <w:t>Press, 1992. 326</w:t>
      </w:r>
      <w:r>
        <w:rPr>
          <w:spacing w:val="-24"/>
          <w:sz w:val="17"/>
        </w:rPr>
        <w:t> </w:t>
      </w:r>
      <w:r>
        <w:rPr>
          <w:sz w:val="17"/>
        </w:rPr>
        <w:t>p.</w:t>
      </w:r>
    </w:p>
    <w:p>
      <w:pPr>
        <w:spacing w:line="175" w:lineRule="exact" w:before="0"/>
        <w:ind w:left="340" w:right="0" w:firstLine="0"/>
        <w:jc w:val="left"/>
        <w:rPr>
          <w:sz w:val="17"/>
        </w:rPr>
      </w:pPr>
      <w:r>
        <w:rPr>
          <w:sz w:val="17"/>
        </w:rPr>
        <w:t>De Groot J. Consuming History: Historians and Heritage in Contemporary Popular Culture.</w:t>
      </w:r>
    </w:p>
    <w:p>
      <w:pPr>
        <w:spacing w:line="180" w:lineRule="exact" w:before="0"/>
        <w:ind w:left="623" w:right="0" w:firstLine="0"/>
        <w:jc w:val="left"/>
        <w:rPr>
          <w:sz w:val="17"/>
        </w:rPr>
      </w:pPr>
      <w:r>
        <w:rPr>
          <w:sz w:val="17"/>
        </w:rPr>
        <w:t>Oxon: Routledge, 2008. 304 p.</w:t>
      </w:r>
    </w:p>
    <w:p>
      <w:pPr>
        <w:spacing w:line="220" w:lineRule="auto" w:before="5"/>
        <w:ind w:left="623" w:right="0" w:hanging="284"/>
        <w:jc w:val="left"/>
        <w:rPr>
          <w:sz w:val="17"/>
        </w:rPr>
      </w:pPr>
      <w:r>
        <w:rPr>
          <w:sz w:val="17"/>
        </w:rPr>
        <w:t>Hayden D. The Power of Place: Urban Landscapes as Public History. Cambridge: The MIT Press, 1997. 361 p.</w:t>
      </w:r>
    </w:p>
    <w:p>
      <w:pPr>
        <w:spacing w:line="220" w:lineRule="auto" w:before="1"/>
        <w:ind w:left="340" w:right="0" w:firstLine="0"/>
        <w:jc w:val="left"/>
        <w:rPr>
          <w:sz w:val="17"/>
        </w:rPr>
      </w:pPr>
      <w:r>
        <w:rPr>
          <w:spacing w:val="-3"/>
          <w:sz w:val="17"/>
        </w:rPr>
        <w:t>Julius Caesar </w:t>
      </w:r>
      <w:r>
        <w:rPr>
          <w:sz w:val="17"/>
        </w:rPr>
        <w:t>in </w:t>
      </w:r>
      <w:r>
        <w:rPr>
          <w:spacing w:val="-4"/>
          <w:sz w:val="17"/>
        </w:rPr>
        <w:t>Western Culture </w:t>
      </w:r>
      <w:r>
        <w:rPr>
          <w:sz w:val="17"/>
        </w:rPr>
        <w:t>/ </w:t>
      </w:r>
      <w:r>
        <w:rPr>
          <w:spacing w:val="-4"/>
          <w:sz w:val="17"/>
        </w:rPr>
        <w:t>ed. </w:t>
      </w:r>
      <w:r>
        <w:rPr>
          <w:sz w:val="17"/>
        </w:rPr>
        <w:t>by V </w:t>
      </w:r>
      <w:r>
        <w:rPr>
          <w:spacing w:val="-3"/>
          <w:sz w:val="17"/>
        </w:rPr>
        <w:t>Wyke. </w:t>
      </w:r>
      <w:r>
        <w:rPr>
          <w:spacing w:val="-4"/>
          <w:sz w:val="17"/>
        </w:rPr>
        <w:t>London: Blackwell Publishing, </w:t>
      </w:r>
      <w:r>
        <w:rPr>
          <w:spacing w:val="-3"/>
          <w:sz w:val="17"/>
        </w:rPr>
        <w:t>2006. 364 </w:t>
      </w:r>
      <w:r>
        <w:rPr>
          <w:sz w:val="17"/>
        </w:rPr>
        <w:t>p. </w:t>
      </w:r>
      <w:r>
        <w:rPr>
          <w:spacing w:val="-3"/>
          <w:sz w:val="17"/>
        </w:rPr>
        <w:t>Lorence </w:t>
      </w:r>
      <w:r>
        <w:rPr>
          <w:sz w:val="17"/>
        </w:rPr>
        <w:t>J. </w:t>
      </w:r>
      <w:r>
        <w:rPr>
          <w:spacing w:val="-4"/>
          <w:sz w:val="17"/>
        </w:rPr>
        <w:t>Screening America: </w:t>
      </w:r>
      <w:r>
        <w:rPr>
          <w:spacing w:val="-3"/>
          <w:sz w:val="17"/>
        </w:rPr>
        <w:t>United </w:t>
      </w:r>
      <w:r>
        <w:rPr>
          <w:spacing w:val="-4"/>
          <w:sz w:val="17"/>
        </w:rPr>
        <w:t>States </w:t>
      </w:r>
      <w:r>
        <w:rPr>
          <w:spacing w:val="-3"/>
          <w:sz w:val="17"/>
        </w:rPr>
        <w:t>History </w:t>
      </w:r>
      <w:r>
        <w:rPr>
          <w:spacing w:val="-4"/>
          <w:sz w:val="17"/>
        </w:rPr>
        <w:t>Through </w:t>
      </w:r>
      <w:r>
        <w:rPr>
          <w:sz w:val="17"/>
        </w:rPr>
        <w:t>Film </w:t>
      </w:r>
      <w:r>
        <w:rPr>
          <w:spacing w:val="-3"/>
          <w:sz w:val="17"/>
        </w:rPr>
        <w:t>Since 1900. </w:t>
      </w:r>
      <w:r>
        <w:rPr>
          <w:spacing w:val="-4"/>
          <w:sz w:val="17"/>
        </w:rPr>
        <w:t>Oxon:</w:t>
      </w:r>
    </w:p>
    <w:p>
      <w:pPr>
        <w:spacing w:line="176" w:lineRule="exact" w:before="0"/>
        <w:ind w:left="623" w:right="0" w:firstLine="0"/>
        <w:jc w:val="left"/>
        <w:rPr>
          <w:sz w:val="17"/>
        </w:rPr>
      </w:pPr>
      <w:r>
        <w:rPr>
          <w:sz w:val="17"/>
        </w:rPr>
        <w:t>Routledge, 2016. 224 p.</w:t>
      </w:r>
    </w:p>
    <w:p>
      <w:pPr>
        <w:spacing w:line="220" w:lineRule="auto" w:before="5"/>
        <w:ind w:left="623" w:right="0" w:hanging="284"/>
        <w:jc w:val="left"/>
        <w:rPr>
          <w:sz w:val="17"/>
        </w:rPr>
      </w:pPr>
      <w:r>
        <w:rPr>
          <w:sz w:val="17"/>
        </w:rPr>
        <w:t>Martindale Ch. Thinking Through Reception // Classics and the Uses of Reception. Oxford: Blackwell, 2006. P. 1-13.</w:t>
      </w:r>
    </w:p>
    <w:p>
      <w:pPr>
        <w:spacing w:line="220" w:lineRule="auto" w:before="0"/>
        <w:ind w:left="340" w:right="273" w:firstLine="0"/>
        <w:jc w:val="left"/>
        <w:rPr>
          <w:sz w:val="17"/>
        </w:rPr>
      </w:pPr>
      <w:r>
        <w:rPr>
          <w:spacing w:val="-4"/>
          <w:sz w:val="17"/>
        </w:rPr>
        <w:t>Matthews </w:t>
      </w:r>
      <w:r>
        <w:rPr>
          <w:spacing w:val="-3"/>
          <w:sz w:val="17"/>
        </w:rPr>
        <w:t>D. </w:t>
      </w:r>
      <w:r>
        <w:rPr>
          <w:spacing w:val="-4"/>
          <w:sz w:val="17"/>
        </w:rPr>
        <w:t>Medievalism: </w:t>
      </w:r>
      <w:r>
        <w:rPr>
          <w:sz w:val="17"/>
        </w:rPr>
        <w:t>A </w:t>
      </w:r>
      <w:r>
        <w:rPr>
          <w:spacing w:val="-4"/>
          <w:sz w:val="17"/>
        </w:rPr>
        <w:t>Critical History. Cambridge: </w:t>
      </w:r>
      <w:r>
        <w:rPr>
          <w:spacing w:val="-3"/>
          <w:sz w:val="17"/>
        </w:rPr>
        <w:t>Boydell&amp; </w:t>
      </w:r>
      <w:r>
        <w:rPr>
          <w:spacing w:val="-4"/>
          <w:sz w:val="17"/>
        </w:rPr>
        <w:t>Brewer </w:t>
      </w:r>
      <w:r>
        <w:rPr>
          <w:spacing w:val="-3"/>
          <w:sz w:val="17"/>
        </w:rPr>
        <w:t>Ltd, 2015. </w:t>
      </w:r>
      <w:r>
        <w:rPr>
          <w:spacing w:val="-2"/>
          <w:sz w:val="17"/>
        </w:rPr>
        <w:t>229 </w:t>
      </w:r>
      <w:r>
        <w:rPr>
          <w:sz w:val="17"/>
        </w:rPr>
        <w:t>p. </w:t>
      </w:r>
      <w:r>
        <w:rPr>
          <w:spacing w:val="-4"/>
          <w:sz w:val="17"/>
        </w:rPr>
        <w:t>Memory </w:t>
      </w:r>
      <w:r>
        <w:rPr>
          <w:spacing w:val="-2"/>
          <w:sz w:val="17"/>
        </w:rPr>
        <w:t>and </w:t>
      </w:r>
      <w:r>
        <w:rPr>
          <w:spacing w:val="-3"/>
          <w:sz w:val="17"/>
        </w:rPr>
        <w:t>popular film </w:t>
      </w:r>
      <w:r>
        <w:rPr>
          <w:sz w:val="17"/>
        </w:rPr>
        <w:t>/ </w:t>
      </w:r>
      <w:r>
        <w:rPr>
          <w:spacing w:val="-3"/>
          <w:sz w:val="17"/>
        </w:rPr>
        <w:t>ed. </w:t>
      </w:r>
      <w:r>
        <w:rPr>
          <w:sz w:val="17"/>
        </w:rPr>
        <w:t>by </w:t>
      </w:r>
      <w:r>
        <w:rPr>
          <w:spacing w:val="-3"/>
          <w:sz w:val="17"/>
        </w:rPr>
        <w:t>Paul </w:t>
      </w:r>
      <w:r>
        <w:rPr>
          <w:spacing w:val="-4"/>
          <w:sz w:val="17"/>
        </w:rPr>
        <w:t>Grainge. Manchester: Manchester </w:t>
      </w:r>
      <w:r>
        <w:rPr>
          <w:spacing w:val="-3"/>
          <w:sz w:val="17"/>
        </w:rPr>
        <w:t>U.P., 2003. 272 </w:t>
      </w:r>
      <w:r>
        <w:rPr>
          <w:sz w:val="17"/>
        </w:rPr>
        <w:t>p.  </w:t>
      </w:r>
      <w:r>
        <w:rPr>
          <w:spacing w:val="-3"/>
          <w:sz w:val="17"/>
        </w:rPr>
        <w:t>The Oxford </w:t>
      </w:r>
      <w:r>
        <w:rPr>
          <w:spacing w:val="-4"/>
          <w:sz w:val="17"/>
        </w:rPr>
        <w:t>Handbook </w:t>
      </w:r>
      <w:r>
        <w:rPr>
          <w:spacing w:val="-3"/>
          <w:sz w:val="17"/>
        </w:rPr>
        <w:t>of </w:t>
      </w:r>
      <w:r>
        <w:rPr>
          <w:spacing w:val="-4"/>
          <w:sz w:val="17"/>
        </w:rPr>
        <w:t>Public History </w:t>
      </w:r>
      <w:r>
        <w:rPr>
          <w:sz w:val="17"/>
        </w:rPr>
        <w:t>/ </w:t>
      </w:r>
      <w:r>
        <w:rPr>
          <w:spacing w:val="-3"/>
          <w:sz w:val="17"/>
        </w:rPr>
        <w:t>ed. </w:t>
      </w:r>
      <w:r>
        <w:rPr>
          <w:sz w:val="17"/>
        </w:rPr>
        <w:t>by J. B. </w:t>
      </w:r>
      <w:r>
        <w:rPr>
          <w:spacing w:val="-4"/>
          <w:sz w:val="17"/>
        </w:rPr>
        <w:t>Gardner, </w:t>
      </w:r>
      <w:r>
        <w:rPr>
          <w:sz w:val="17"/>
        </w:rPr>
        <w:t>P. </w:t>
      </w:r>
      <w:r>
        <w:rPr>
          <w:spacing w:val="-4"/>
          <w:sz w:val="17"/>
        </w:rPr>
        <w:t>Hamilton. Oxford:</w:t>
      </w:r>
      <w:r>
        <w:rPr>
          <w:spacing w:val="-26"/>
          <w:sz w:val="17"/>
        </w:rPr>
        <w:t> </w:t>
      </w:r>
      <w:r>
        <w:rPr>
          <w:spacing w:val="-3"/>
          <w:sz w:val="17"/>
        </w:rPr>
        <w:t>Oxford</w:t>
      </w:r>
    </w:p>
    <w:p>
      <w:pPr>
        <w:spacing w:line="175" w:lineRule="exact" w:before="0"/>
        <w:ind w:left="623" w:right="0" w:firstLine="0"/>
        <w:jc w:val="left"/>
        <w:rPr>
          <w:sz w:val="17"/>
        </w:rPr>
      </w:pPr>
      <w:r>
        <w:rPr>
          <w:sz w:val="17"/>
        </w:rPr>
        <w:t>University Press, 2017. 568 p.</w:t>
      </w:r>
    </w:p>
    <w:p>
      <w:pPr>
        <w:spacing w:line="220" w:lineRule="auto" w:before="5"/>
        <w:ind w:left="623" w:right="0" w:hanging="284"/>
        <w:jc w:val="left"/>
        <w:rPr>
          <w:sz w:val="17"/>
        </w:rPr>
      </w:pPr>
      <w:r>
        <w:rPr>
          <w:spacing w:val="-3"/>
          <w:sz w:val="17"/>
        </w:rPr>
        <w:t>Past </w:t>
      </w:r>
      <w:r>
        <w:rPr>
          <w:spacing w:val="-4"/>
          <w:sz w:val="17"/>
        </w:rPr>
        <w:t>Imperfect: </w:t>
      </w:r>
      <w:r>
        <w:rPr>
          <w:spacing w:val="-3"/>
          <w:sz w:val="17"/>
        </w:rPr>
        <w:t>History </w:t>
      </w:r>
      <w:r>
        <w:rPr>
          <w:spacing w:val="-4"/>
          <w:sz w:val="17"/>
        </w:rPr>
        <w:t>According </w:t>
      </w:r>
      <w:r>
        <w:rPr>
          <w:sz w:val="17"/>
        </w:rPr>
        <w:t>to </w:t>
      </w:r>
      <w:r>
        <w:rPr>
          <w:spacing w:val="-2"/>
          <w:sz w:val="17"/>
        </w:rPr>
        <w:t>the </w:t>
      </w:r>
      <w:r>
        <w:rPr>
          <w:spacing w:val="-4"/>
          <w:sz w:val="17"/>
        </w:rPr>
        <w:t>Movies </w:t>
      </w:r>
      <w:r>
        <w:rPr>
          <w:sz w:val="17"/>
        </w:rPr>
        <w:t>/ </w:t>
      </w:r>
      <w:r>
        <w:rPr>
          <w:spacing w:val="-4"/>
          <w:sz w:val="17"/>
        </w:rPr>
        <w:t>ed. </w:t>
      </w:r>
      <w:r>
        <w:rPr>
          <w:sz w:val="17"/>
        </w:rPr>
        <w:t>by M. C. </w:t>
      </w:r>
      <w:r>
        <w:rPr>
          <w:spacing w:val="-4"/>
          <w:sz w:val="17"/>
        </w:rPr>
        <w:t>Carnes. N.Y.: Holt Paperbacks, </w:t>
      </w:r>
      <w:r>
        <w:rPr>
          <w:spacing w:val="-3"/>
          <w:sz w:val="17"/>
        </w:rPr>
        <w:t>1996. 320 </w:t>
      </w:r>
      <w:r>
        <w:rPr>
          <w:sz w:val="17"/>
        </w:rPr>
        <w:t>p.</w:t>
      </w:r>
    </w:p>
    <w:p>
      <w:pPr>
        <w:spacing w:line="220" w:lineRule="auto" w:before="0"/>
        <w:ind w:left="623" w:right="0" w:hanging="284"/>
        <w:jc w:val="left"/>
        <w:rPr>
          <w:sz w:val="17"/>
        </w:rPr>
      </w:pPr>
      <w:r>
        <w:rPr>
          <w:sz w:val="17"/>
        </w:rPr>
        <w:t>People and Their Pasts: Public History Today / ed. P.C. Ashton, H. Kean. Basingstoke; N.Y.: Palgrave Macmillan, 2009.304 p.</w:t>
      </w:r>
    </w:p>
    <w:p>
      <w:pPr>
        <w:spacing w:line="175" w:lineRule="exact" w:before="0"/>
        <w:ind w:left="340" w:right="0" w:firstLine="0"/>
        <w:jc w:val="left"/>
        <w:rPr>
          <w:sz w:val="17"/>
        </w:rPr>
      </w:pPr>
      <w:r>
        <w:rPr>
          <w:sz w:val="17"/>
        </w:rPr>
        <w:t>Public and Popular History / ed. by J. De Groot. Oxon: Routledge, 2012. 157 p.</w:t>
      </w:r>
    </w:p>
    <w:p>
      <w:pPr>
        <w:spacing w:line="220" w:lineRule="auto" w:before="5"/>
        <w:ind w:left="623" w:right="0" w:hanging="284"/>
        <w:jc w:val="left"/>
        <w:rPr>
          <w:sz w:val="17"/>
        </w:rPr>
      </w:pPr>
      <w:r>
        <w:rPr>
          <w:sz w:val="17"/>
        </w:rPr>
        <w:t>Public History and School: International Perspectives / ed. by Marko Demantowsky. Olden- bourg: De Gruyter, 2018. 230 p.</w:t>
      </w:r>
    </w:p>
    <w:p>
      <w:pPr>
        <w:spacing w:after="0" w:line="220" w:lineRule="auto"/>
        <w:jc w:val="left"/>
        <w:rPr>
          <w:sz w:val="17"/>
        </w:rPr>
        <w:sectPr>
          <w:pgSz w:w="8230" w:h="12190"/>
          <w:pgMar w:header="656" w:footer="0" w:top="940" w:bottom="280" w:left="680" w:right="680"/>
        </w:sectPr>
      </w:pPr>
    </w:p>
    <w:p>
      <w:pPr>
        <w:pStyle w:val="BodyText"/>
        <w:spacing w:before="3"/>
        <w:ind w:left="0"/>
        <w:jc w:val="left"/>
        <w:rPr>
          <w:sz w:val="11"/>
        </w:rPr>
      </w:pPr>
    </w:p>
    <w:p>
      <w:pPr>
        <w:spacing w:line="220" w:lineRule="auto" w:before="106"/>
        <w:ind w:left="623" w:right="220" w:hanging="284"/>
        <w:jc w:val="both"/>
        <w:rPr>
          <w:sz w:val="17"/>
        </w:rPr>
      </w:pPr>
      <w:r>
        <w:rPr>
          <w:spacing w:val="-3"/>
          <w:sz w:val="17"/>
        </w:rPr>
        <w:t>Stubbs </w:t>
      </w:r>
      <w:r>
        <w:rPr>
          <w:sz w:val="17"/>
        </w:rPr>
        <w:t>J. </w:t>
      </w:r>
      <w:r>
        <w:rPr>
          <w:spacing w:val="-4"/>
          <w:sz w:val="17"/>
        </w:rPr>
        <w:t>Historical Film: </w:t>
      </w:r>
      <w:r>
        <w:rPr>
          <w:sz w:val="17"/>
        </w:rPr>
        <w:t>A </w:t>
      </w:r>
      <w:r>
        <w:rPr>
          <w:spacing w:val="-4"/>
          <w:sz w:val="17"/>
        </w:rPr>
        <w:t>Critical </w:t>
      </w:r>
      <w:r>
        <w:rPr>
          <w:spacing w:val="-3"/>
          <w:sz w:val="17"/>
        </w:rPr>
        <w:t>Introduction (Film Genres). </w:t>
      </w:r>
      <w:r>
        <w:rPr>
          <w:spacing w:val="-4"/>
          <w:sz w:val="17"/>
        </w:rPr>
        <w:t>London: </w:t>
      </w:r>
      <w:r>
        <w:rPr>
          <w:spacing w:val="-3"/>
          <w:sz w:val="17"/>
        </w:rPr>
        <w:t>Bloomsbury </w:t>
      </w:r>
      <w:r>
        <w:rPr>
          <w:spacing w:val="-4"/>
          <w:sz w:val="17"/>
        </w:rPr>
        <w:t>Academ- </w:t>
      </w:r>
      <w:r>
        <w:rPr>
          <w:spacing w:val="-2"/>
          <w:sz w:val="17"/>
        </w:rPr>
        <w:t>ic, </w:t>
      </w:r>
      <w:r>
        <w:rPr>
          <w:spacing w:val="-3"/>
          <w:sz w:val="17"/>
        </w:rPr>
        <w:t>2013. </w:t>
      </w:r>
      <w:r>
        <w:rPr>
          <w:spacing w:val="-2"/>
          <w:sz w:val="17"/>
        </w:rPr>
        <w:t>224 </w:t>
      </w:r>
      <w:r>
        <w:rPr>
          <w:sz w:val="17"/>
        </w:rPr>
        <w:t>p.</w:t>
      </w:r>
    </w:p>
    <w:p>
      <w:pPr>
        <w:spacing w:line="176" w:lineRule="exact" w:before="0"/>
        <w:ind w:left="340" w:right="0" w:firstLine="0"/>
        <w:jc w:val="both"/>
        <w:rPr>
          <w:sz w:val="17"/>
        </w:rPr>
      </w:pPr>
      <w:r>
        <w:rPr>
          <w:sz w:val="17"/>
        </w:rPr>
        <w:t>Verduin K. The Founding and the Founder: Medievalism and the Legacy of Leslie J. Workman</w:t>
      </w:r>
    </w:p>
    <w:p>
      <w:pPr>
        <w:spacing w:line="180" w:lineRule="exact" w:before="0"/>
        <w:ind w:left="623" w:right="0" w:firstLine="0"/>
        <w:jc w:val="both"/>
        <w:rPr>
          <w:sz w:val="17"/>
        </w:rPr>
      </w:pPr>
      <w:r>
        <w:rPr>
          <w:sz w:val="17"/>
        </w:rPr>
        <w:t>// Studies in Medievalism. 2009. Vol. XVII («Defining Medievalism»)</w:t>
      </w:r>
      <w:r>
        <w:rPr>
          <w:i/>
          <w:sz w:val="17"/>
        </w:rPr>
        <w:t>. </w:t>
      </w:r>
      <w:r>
        <w:rPr>
          <w:sz w:val="17"/>
        </w:rPr>
        <w:t>Р. 1-27.</w:t>
      </w:r>
    </w:p>
    <w:p>
      <w:pPr>
        <w:spacing w:line="220" w:lineRule="auto" w:before="5"/>
        <w:ind w:left="623" w:right="216" w:hanging="284"/>
        <w:jc w:val="both"/>
        <w:rPr>
          <w:sz w:val="17"/>
        </w:rPr>
      </w:pPr>
      <w:r>
        <w:rPr>
          <w:spacing w:val="-3"/>
          <w:sz w:val="17"/>
        </w:rPr>
        <w:t>Wolfrum </w:t>
      </w:r>
      <w:r>
        <w:rPr>
          <w:sz w:val="17"/>
        </w:rPr>
        <w:t>E. </w:t>
      </w:r>
      <w:r>
        <w:rPr>
          <w:spacing w:val="-4"/>
          <w:sz w:val="17"/>
        </w:rPr>
        <w:t>Erinnerungskultur </w:t>
      </w:r>
      <w:r>
        <w:rPr>
          <w:spacing w:val="-3"/>
          <w:sz w:val="17"/>
        </w:rPr>
        <w:t>und </w:t>
      </w:r>
      <w:r>
        <w:rPr>
          <w:spacing w:val="-4"/>
          <w:sz w:val="17"/>
        </w:rPr>
        <w:t>Geschichtspolitikals Forschungsfelder. Konzepte </w:t>
      </w:r>
      <w:r>
        <w:rPr>
          <w:sz w:val="17"/>
        </w:rPr>
        <w:t>– </w:t>
      </w:r>
      <w:r>
        <w:rPr>
          <w:spacing w:val="-3"/>
          <w:sz w:val="17"/>
        </w:rPr>
        <w:t>Metho- den </w:t>
      </w:r>
      <w:r>
        <w:rPr>
          <w:sz w:val="17"/>
        </w:rPr>
        <w:t>– </w:t>
      </w:r>
      <w:r>
        <w:rPr>
          <w:spacing w:val="-4"/>
          <w:sz w:val="17"/>
        </w:rPr>
        <w:t>Themen </w:t>
      </w:r>
      <w:r>
        <w:rPr>
          <w:sz w:val="17"/>
        </w:rPr>
        <w:t>// </w:t>
      </w:r>
      <w:r>
        <w:rPr>
          <w:spacing w:val="-4"/>
          <w:sz w:val="17"/>
        </w:rPr>
        <w:t>Reformation </w:t>
      </w:r>
      <w:r>
        <w:rPr>
          <w:spacing w:val="-3"/>
          <w:sz w:val="17"/>
        </w:rPr>
        <w:t>und </w:t>
      </w:r>
      <w:r>
        <w:rPr>
          <w:spacing w:val="-4"/>
          <w:sz w:val="17"/>
        </w:rPr>
        <w:t>Bauernkrieg. Erinnerungskulture und Geschichtspoli- tikimgeteilten Deutschland </w:t>
      </w:r>
      <w:r>
        <w:rPr>
          <w:sz w:val="17"/>
        </w:rPr>
        <w:t>/ </w:t>
      </w:r>
      <w:r>
        <w:rPr>
          <w:spacing w:val="-4"/>
          <w:sz w:val="17"/>
        </w:rPr>
        <w:t>Hrsg. </w:t>
      </w:r>
      <w:r>
        <w:rPr>
          <w:spacing w:val="-3"/>
          <w:sz w:val="17"/>
        </w:rPr>
        <w:t>Jan </w:t>
      </w:r>
      <w:r>
        <w:rPr>
          <w:spacing w:val="-4"/>
          <w:sz w:val="17"/>
        </w:rPr>
        <w:t>Scheunemann. </w:t>
      </w:r>
      <w:r>
        <w:rPr>
          <w:spacing w:val="-3"/>
          <w:sz w:val="17"/>
        </w:rPr>
        <w:t>Leipzig: </w:t>
      </w:r>
      <w:r>
        <w:rPr>
          <w:spacing w:val="-4"/>
          <w:sz w:val="17"/>
        </w:rPr>
        <w:t>Evangelische Verlagsanstalt, </w:t>
      </w:r>
      <w:r>
        <w:rPr>
          <w:spacing w:val="-3"/>
          <w:sz w:val="17"/>
        </w:rPr>
        <w:t>2010. S. </w:t>
      </w:r>
      <w:r>
        <w:rPr>
          <w:spacing w:val="-4"/>
          <w:sz w:val="17"/>
        </w:rPr>
        <w:t>13-47.</w:t>
      </w:r>
    </w:p>
    <w:p>
      <w:pPr>
        <w:spacing w:line="220" w:lineRule="auto" w:before="0"/>
        <w:ind w:left="623" w:right="216" w:hanging="284"/>
        <w:jc w:val="both"/>
        <w:rPr>
          <w:sz w:val="17"/>
        </w:rPr>
      </w:pPr>
      <w:r>
        <w:rPr>
          <w:spacing w:val="-3"/>
          <w:sz w:val="17"/>
        </w:rPr>
        <w:t>Writing History </w:t>
      </w:r>
      <w:r>
        <w:rPr>
          <w:sz w:val="17"/>
        </w:rPr>
        <w:t>in </w:t>
      </w:r>
      <w:r>
        <w:rPr>
          <w:spacing w:val="-2"/>
          <w:sz w:val="17"/>
        </w:rPr>
        <w:t>the </w:t>
      </w:r>
      <w:r>
        <w:rPr>
          <w:spacing w:val="-3"/>
          <w:sz w:val="17"/>
        </w:rPr>
        <w:t>Digital Age </w:t>
      </w:r>
      <w:r>
        <w:rPr>
          <w:sz w:val="17"/>
        </w:rPr>
        <w:t>/ </w:t>
      </w:r>
      <w:r>
        <w:rPr>
          <w:spacing w:val="-3"/>
          <w:sz w:val="17"/>
        </w:rPr>
        <w:t>ed. </w:t>
      </w:r>
      <w:r>
        <w:rPr>
          <w:sz w:val="17"/>
        </w:rPr>
        <w:t>by J. </w:t>
      </w:r>
      <w:r>
        <w:rPr>
          <w:spacing w:val="-4"/>
          <w:sz w:val="17"/>
        </w:rPr>
        <w:t>Dougherty, </w:t>
      </w:r>
      <w:r>
        <w:rPr>
          <w:sz w:val="17"/>
        </w:rPr>
        <w:t>K. </w:t>
      </w:r>
      <w:r>
        <w:rPr>
          <w:spacing w:val="-4"/>
          <w:sz w:val="17"/>
        </w:rPr>
        <w:t>Nawrotzki. </w:t>
      </w:r>
      <w:r>
        <w:rPr>
          <w:spacing w:val="-3"/>
          <w:sz w:val="17"/>
        </w:rPr>
        <w:t>AnnArbor: </w:t>
      </w:r>
      <w:r>
        <w:rPr>
          <w:spacing w:val="-4"/>
          <w:sz w:val="17"/>
        </w:rPr>
        <w:t>Universi- tyofMichiganPress, </w:t>
      </w:r>
      <w:r>
        <w:rPr>
          <w:spacing w:val="-3"/>
          <w:sz w:val="17"/>
        </w:rPr>
        <w:t>2013. 283 </w:t>
      </w:r>
      <w:r>
        <w:rPr>
          <w:sz w:val="17"/>
        </w:rPr>
        <w:t>p.</w:t>
      </w:r>
    </w:p>
    <w:p>
      <w:pPr>
        <w:spacing w:line="220" w:lineRule="auto" w:before="1"/>
        <w:ind w:left="623" w:right="217" w:hanging="284"/>
        <w:jc w:val="both"/>
        <w:rPr>
          <w:sz w:val="17"/>
        </w:rPr>
      </w:pPr>
      <w:r>
        <w:rPr>
          <w:spacing w:val="-4"/>
          <w:sz w:val="17"/>
        </w:rPr>
        <w:t>[Научно-учебная лаборатория медиевистических исследований]. [Nauchno-uchebnaia </w:t>
      </w:r>
      <w:r>
        <w:rPr>
          <w:spacing w:val="-2"/>
          <w:sz w:val="17"/>
        </w:rPr>
        <w:t>la- </w:t>
      </w:r>
      <w:r>
        <w:rPr>
          <w:spacing w:val="-4"/>
          <w:sz w:val="17"/>
        </w:rPr>
        <w:t>boratoriia medievisticyeskikh issledovanii] </w:t>
      </w:r>
      <w:r>
        <w:rPr>
          <w:spacing w:val="-3"/>
          <w:sz w:val="17"/>
        </w:rPr>
        <w:t>URL:</w:t>
      </w:r>
      <w:r>
        <w:rPr>
          <w:spacing w:val="23"/>
          <w:sz w:val="17"/>
        </w:rPr>
        <w:t> </w:t>
      </w:r>
      <w:r>
        <w:rPr>
          <w:spacing w:val="-4"/>
          <w:sz w:val="17"/>
        </w:rPr>
        <w:t>https://medieval.hse.ru/news/page42.html</w:t>
      </w:r>
    </w:p>
    <w:p>
      <w:pPr>
        <w:spacing w:line="183" w:lineRule="exact" w:before="0"/>
        <w:ind w:left="340" w:right="0" w:firstLine="0"/>
        <w:jc w:val="both"/>
        <w:rPr>
          <w:sz w:val="17"/>
        </w:rPr>
      </w:pPr>
      <w:r>
        <w:rPr>
          <w:spacing w:val="-5"/>
          <w:sz w:val="17"/>
        </w:rPr>
        <w:t>[Конфедератопад] [Konfederatopad] </w:t>
      </w:r>
      <w:r>
        <w:rPr>
          <w:spacing w:val="-4"/>
          <w:sz w:val="17"/>
        </w:rPr>
        <w:t>URL: </w:t>
      </w:r>
      <w:r>
        <w:rPr>
          <w:spacing w:val="5"/>
          <w:sz w:val="17"/>
        </w:rPr>
        <w:t> </w:t>
      </w:r>
      <w:r>
        <w:rPr>
          <w:spacing w:val="-5"/>
          <w:sz w:val="17"/>
        </w:rPr>
        <w:t>https://colonelcassad.livejournal.com/3430565.html</w:t>
      </w:r>
    </w:p>
    <w:p>
      <w:pPr>
        <w:spacing w:line="225" w:lineRule="auto" w:before="55"/>
        <w:ind w:left="340" w:right="216" w:firstLine="0"/>
        <w:jc w:val="both"/>
        <w:rPr>
          <w:i/>
          <w:sz w:val="18"/>
        </w:rPr>
      </w:pPr>
      <w:r>
        <w:rPr>
          <w:b/>
          <w:i/>
          <w:spacing w:val="-3"/>
          <w:sz w:val="18"/>
        </w:rPr>
        <w:t>Чиглинцев </w:t>
      </w:r>
      <w:r>
        <w:rPr>
          <w:b/>
          <w:i/>
          <w:spacing w:val="-4"/>
          <w:sz w:val="18"/>
        </w:rPr>
        <w:t>Евгений Александрович, </w:t>
      </w:r>
      <w:r>
        <w:rPr>
          <w:i/>
          <w:spacing w:val="-3"/>
          <w:sz w:val="18"/>
        </w:rPr>
        <w:t>доктор </w:t>
      </w:r>
      <w:r>
        <w:rPr>
          <w:i/>
          <w:spacing w:val="-4"/>
          <w:sz w:val="18"/>
        </w:rPr>
        <w:t>исторических наук, </w:t>
      </w:r>
      <w:r>
        <w:rPr>
          <w:i/>
          <w:spacing w:val="-3"/>
          <w:sz w:val="18"/>
        </w:rPr>
        <w:t>доцент, </w:t>
      </w:r>
      <w:r>
        <w:rPr>
          <w:i/>
          <w:spacing w:val="-4"/>
          <w:sz w:val="18"/>
        </w:rPr>
        <w:t>профес- </w:t>
      </w:r>
      <w:r>
        <w:rPr>
          <w:i/>
          <w:spacing w:val="-3"/>
          <w:sz w:val="18"/>
        </w:rPr>
        <w:t>сор, </w:t>
      </w:r>
      <w:r>
        <w:rPr>
          <w:i/>
          <w:spacing w:val="-4"/>
          <w:sz w:val="18"/>
        </w:rPr>
        <w:t>кафедра всеобщей истории, Казанский (Приволжский) федеральный универси- </w:t>
      </w:r>
      <w:r>
        <w:rPr>
          <w:i/>
          <w:spacing w:val="-3"/>
          <w:sz w:val="18"/>
        </w:rPr>
        <w:t>тет; </w:t>
      </w:r>
      <w:hyperlink r:id="rId140">
        <w:r>
          <w:rPr>
            <w:i/>
            <w:spacing w:val="-4"/>
            <w:sz w:val="18"/>
          </w:rPr>
          <w:t>evgueni.tchiglintsev@kpfu.ru</w:t>
        </w:r>
      </w:hyperlink>
    </w:p>
    <w:p>
      <w:pPr>
        <w:spacing w:line="223" w:lineRule="auto" w:before="42"/>
        <w:ind w:left="340" w:right="230" w:firstLine="0"/>
        <w:jc w:val="left"/>
        <w:rPr>
          <w:i/>
          <w:sz w:val="18"/>
        </w:rPr>
      </w:pPr>
      <w:r>
        <w:rPr>
          <w:b/>
          <w:i/>
          <w:spacing w:val="-4"/>
          <w:sz w:val="18"/>
        </w:rPr>
        <w:t>Бикеева Наталья Юрьевна</w:t>
      </w:r>
      <w:r>
        <w:rPr>
          <w:i/>
          <w:spacing w:val="-4"/>
          <w:sz w:val="18"/>
        </w:rPr>
        <w:t>, кандидат исторических наук, доцент, кафедра </w:t>
      </w:r>
      <w:r>
        <w:rPr>
          <w:i/>
          <w:spacing w:val="-5"/>
          <w:sz w:val="18"/>
        </w:rPr>
        <w:t>всеоб- </w:t>
      </w:r>
      <w:r>
        <w:rPr>
          <w:i/>
          <w:spacing w:val="-4"/>
          <w:sz w:val="18"/>
        </w:rPr>
        <w:t>щей истории, Казанский </w:t>
      </w:r>
      <w:r>
        <w:rPr>
          <w:i/>
          <w:spacing w:val="-5"/>
          <w:sz w:val="18"/>
        </w:rPr>
        <w:t>(Приволжский) федеральный университет;</w:t>
      </w:r>
      <w:hyperlink r:id="rId141">
        <w:r>
          <w:rPr>
            <w:i/>
            <w:spacing w:val="-5"/>
            <w:sz w:val="18"/>
          </w:rPr>
          <w:t> binata@rambler.ru</w:t>
        </w:r>
      </w:hyperlink>
    </w:p>
    <w:p>
      <w:pPr>
        <w:spacing w:line="223" w:lineRule="auto" w:before="44"/>
        <w:ind w:left="340" w:right="230" w:firstLine="0"/>
        <w:jc w:val="left"/>
        <w:rPr>
          <w:i/>
          <w:sz w:val="18"/>
        </w:rPr>
      </w:pPr>
      <w:r>
        <w:rPr>
          <w:b/>
          <w:i/>
          <w:spacing w:val="-3"/>
          <w:sz w:val="18"/>
        </w:rPr>
        <w:t>Григер Максим </w:t>
      </w:r>
      <w:r>
        <w:rPr>
          <w:b/>
          <w:i/>
          <w:spacing w:val="-4"/>
          <w:sz w:val="18"/>
        </w:rPr>
        <w:t>Вадимович, </w:t>
      </w:r>
      <w:r>
        <w:rPr>
          <w:i/>
          <w:spacing w:val="-3"/>
          <w:sz w:val="18"/>
        </w:rPr>
        <w:t>кандидат исторических наук, </w:t>
      </w:r>
      <w:r>
        <w:rPr>
          <w:i/>
          <w:spacing w:val="-4"/>
          <w:sz w:val="18"/>
        </w:rPr>
        <w:t>доцент, кафедра </w:t>
      </w:r>
      <w:r>
        <w:rPr>
          <w:i/>
          <w:spacing w:val="-3"/>
          <w:sz w:val="18"/>
        </w:rPr>
        <w:t>дизай- </w:t>
      </w:r>
      <w:r>
        <w:rPr>
          <w:i/>
          <w:sz w:val="18"/>
        </w:rPr>
        <w:t>на и </w:t>
      </w:r>
      <w:r>
        <w:rPr>
          <w:i/>
          <w:spacing w:val="-4"/>
          <w:sz w:val="18"/>
        </w:rPr>
        <w:t>музеологии, Казанский государственный </w:t>
      </w:r>
      <w:r>
        <w:rPr>
          <w:i/>
          <w:spacing w:val="-3"/>
          <w:sz w:val="18"/>
        </w:rPr>
        <w:t>институт культуры;</w:t>
      </w:r>
      <w:hyperlink r:id="rId142">
        <w:r>
          <w:rPr>
            <w:i/>
            <w:spacing w:val="-3"/>
            <w:sz w:val="18"/>
          </w:rPr>
          <w:t> </w:t>
        </w:r>
        <w:r>
          <w:rPr>
            <w:i/>
            <w:spacing w:val="-4"/>
            <w:sz w:val="18"/>
          </w:rPr>
          <w:t>grigerm@yandex.ru</w:t>
        </w:r>
      </w:hyperlink>
    </w:p>
    <w:p>
      <w:pPr>
        <w:spacing w:line="223" w:lineRule="auto" w:before="44"/>
        <w:ind w:left="340" w:right="218" w:firstLine="0"/>
        <w:jc w:val="both"/>
        <w:rPr>
          <w:i/>
          <w:sz w:val="18"/>
        </w:rPr>
      </w:pPr>
      <w:r>
        <w:rPr>
          <w:b/>
          <w:i/>
          <w:spacing w:val="-3"/>
          <w:sz w:val="18"/>
        </w:rPr>
        <w:t>Шадрина </w:t>
      </w:r>
      <w:r>
        <w:rPr>
          <w:b/>
          <w:i/>
          <w:spacing w:val="-4"/>
          <w:sz w:val="18"/>
        </w:rPr>
        <w:t>Наталия Анатольевна, </w:t>
      </w:r>
      <w:r>
        <w:rPr>
          <w:i/>
          <w:spacing w:val="-3"/>
          <w:sz w:val="18"/>
        </w:rPr>
        <w:t>кандидат </w:t>
      </w:r>
      <w:r>
        <w:rPr>
          <w:i/>
          <w:spacing w:val="-4"/>
          <w:sz w:val="18"/>
        </w:rPr>
        <w:t>исторических наук, старший </w:t>
      </w:r>
      <w:r>
        <w:rPr>
          <w:i/>
          <w:spacing w:val="-3"/>
          <w:sz w:val="18"/>
        </w:rPr>
        <w:t>препо- </w:t>
      </w:r>
      <w:r>
        <w:rPr>
          <w:i/>
          <w:spacing w:val="-4"/>
          <w:sz w:val="18"/>
        </w:rPr>
        <w:t>даватель, кафедра всеобщей </w:t>
      </w:r>
      <w:r>
        <w:rPr>
          <w:i/>
          <w:spacing w:val="-3"/>
          <w:sz w:val="18"/>
        </w:rPr>
        <w:t>истории, </w:t>
      </w:r>
      <w:r>
        <w:rPr>
          <w:i/>
          <w:spacing w:val="-4"/>
          <w:sz w:val="18"/>
        </w:rPr>
        <w:t>Казанский (Приволжский) федеральный университет; </w:t>
      </w:r>
      <w:hyperlink r:id="rId143">
        <w:r>
          <w:rPr>
            <w:i/>
            <w:spacing w:val="-4"/>
            <w:sz w:val="18"/>
          </w:rPr>
          <w:t>shadrina_nata@list.ru</w:t>
        </w:r>
      </w:hyperlink>
    </w:p>
    <w:p>
      <w:pPr>
        <w:spacing w:line="208" w:lineRule="auto" w:before="125"/>
        <w:ind w:left="1595" w:right="1486" w:firstLine="352"/>
        <w:jc w:val="both"/>
        <w:rPr>
          <w:b/>
          <w:sz w:val="20"/>
        </w:rPr>
      </w:pPr>
      <w:r>
        <w:rPr>
          <w:b/>
          <w:sz w:val="20"/>
        </w:rPr>
        <w:t>Public History: challenges of society and transformations of historical</w:t>
      </w:r>
      <w:r>
        <w:rPr>
          <w:b/>
          <w:spacing w:val="-14"/>
          <w:sz w:val="20"/>
        </w:rPr>
        <w:t> </w:t>
      </w:r>
      <w:r>
        <w:rPr>
          <w:b/>
          <w:sz w:val="20"/>
        </w:rPr>
        <w:t>knowledge</w:t>
      </w:r>
    </w:p>
    <w:p>
      <w:pPr>
        <w:spacing w:line="225" w:lineRule="auto" w:before="0"/>
        <w:ind w:left="340" w:right="218" w:firstLine="0"/>
        <w:jc w:val="both"/>
        <w:rPr>
          <w:sz w:val="18"/>
        </w:rPr>
      </w:pPr>
      <w:r>
        <w:rPr>
          <w:spacing w:val="-3"/>
          <w:sz w:val="18"/>
        </w:rPr>
        <w:t>The </w:t>
      </w:r>
      <w:r>
        <w:rPr>
          <w:spacing w:val="-5"/>
          <w:sz w:val="18"/>
        </w:rPr>
        <w:t>formation </w:t>
      </w:r>
      <w:r>
        <w:rPr>
          <w:sz w:val="18"/>
        </w:rPr>
        <w:t>of </w:t>
      </w:r>
      <w:r>
        <w:rPr>
          <w:spacing w:val="-5"/>
          <w:sz w:val="18"/>
        </w:rPr>
        <w:t>historical </w:t>
      </w:r>
      <w:r>
        <w:rPr>
          <w:spacing w:val="-4"/>
          <w:sz w:val="18"/>
        </w:rPr>
        <w:t>consciousness remains </w:t>
      </w:r>
      <w:r>
        <w:rPr>
          <w:spacing w:val="-3"/>
          <w:sz w:val="18"/>
        </w:rPr>
        <w:t>an </w:t>
      </w:r>
      <w:r>
        <w:rPr>
          <w:spacing w:val="-4"/>
          <w:sz w:val="18"/>
        </w:rPr>
        <w:t>urgent </w:t>
      </w:r>
      <w:r>
        <w:rPr>
          <w:spacing w:val="-5"/>
          <w:sz w:val="18"/>
        </w:rPr>
        <w:t>requirement </w:t>
      </w:r>
      <w:r>
        <w:rPr>
          <w:spacing w:val="-4"/>
          <w:sz w:val="18"/>
        </w:rPr>
        <w:t>for historians </w:t>
      </w:r>
      <w:r>
        <w:rPr>
          <w:sz w:val="18"/>
        </w:rPr>
        <w:t>on </w:t>
      </w:r>
      <w:r>
        <w:rPr>
          <w:spacing w:val="-3"/>
          <w:sz w:val="18"/>
        </w:rPr>
        <w:t>the </w:t>
      </w:r>
      <w:r>
        <w:rPr>
          <w:spacing w:val="-4"/>
          <w:sz w:val="18"/>
        </w:rPr>
        <w:t>part </w:t>
      </w:r>
      <w:r>
        <w:rPr>
          <w:sz w:val="18"/>
        </w:rPr>
        <w:t>of </w:t>
      </w:r>
      <w:r>
        <w:rPr>
          <w:spacing w:val="-4"/>
          <w:sz w:val="18"/>
        </w:rPr>
        <w:t>society and </w:t>
      </w:r>
      <w:r>
        <w:rPr>
          <w:spacing w:val="-3"/>
          <w:sz w:val="18"/>
        </w:rPr>
        <w:t>the </w:t>
      </w:r>
      <w:r>
        <w:rPr>
          <w:spacing w:val="-4"/>
          <w:sz w:val="18"/>
        </w:rPr>
        <w:t>state. Public history unites </w:t>
      </w:r>
      <w:r>
        <w:rPr>
          <w:spacing w:val="-3"/>
          <w:sz w:val="18"/>
        </w:rPr>
        <w:t>in </w:t>
      </w:r>
      <w:r>
        <w:rPr>
          <w:spacing w:val="-5"/>
          <w:sz w:val="18"/>
        </w:rPr>
        <w:t>response </w:t>
      </w:r>
      <w:r>
        <w:rPr>
          <w:spacing w:val="-3"/>
          <w:sz w:val="18"/>
        </w:rPr>
        <w:t>to this </w:t>
      </w:r>
      <w:r>
        <w:rPr>
          <w:spacing w:val="-4"/>
          <w:sz w:val="18"/>
        </w:rPr>
        <w:t>challenge </w:t>
      </w:r>
      <w:r>
        <w:rPr>
          <w:spacing w:val="-3"/>
          <w:sz w:val="18"/>
        </w:rPr>
        <w:t>the </w:t>
      </w:r>
      <w:r>
        <w:rPr>
          <w:spacing w:val="-4"/>
          <w:sz w:val="18"/>
        </w:rPr>
        <w:t>efforts </w:t>
      </w:r>
      <w:r>
        <w:rPr>
          <w:sz w:val="18"/>
        </w:rPr>
        <w:t>of </w:t>
      </w:r>
      <w:r>
        <w:rPr>
          <w:spacing w:val="-5"/>
          <w:sz w:val="18"/>
        </w:rPr>
        <w:t>professional </w:t>
      </w:r>
      <w:r>
        <w:rPr>
          <w:spacing w:val="-4"/>
          <w:sz w:val="18"/>
        </w:rPr>
        <w:t>historians and other actors </w:t>
      </w:r>
      <w:r>
        <w:rPr>
          <w:spacing w:val="-3"/>
          <w:sz w:val="18"/>
        </w:rPr>
        <w:t>in the </w:t>
      </w:r>
      <w:r>
        <w:rPr>
          <w:spacing w:val="-4"/>
          <w:sz w:val="18"/>
        </w:rPr>
        <w:t>public space </w:t>
      </w:r>
      <w:r>
        <w:rPr>
          <w:sz w:val="18"/>
        </w:rPr>
        <w:t>of </w:t>
      </w:r>
      <w:r>
        <w:rPr>
          <w:spacing w:val="-5"/>
          <w:sz w:val="18"/>
        </w:rPr>
        <w:t>historical knowledge. </w:t>
      </w:r>
      <w:r>
        <w:rPr>
          <w:spacing w:val="-3"/>
          <w:sz w:val="18"/>
        </w:rPr>
        <w:t>The </w:t>
      </w:r>
      <w:r>
        <w:rPr>
          <w:spacing w:val="-4"/>
          <w:sz w:val="18"/>
        </w:rPr>
        <w:t>article </w:t>
      </w:r>
      <w:r>
        <w:rPr>
          <w:spacing w:val="-5"/>
          <w:sz w:val="18"/>
        </w:rPr>
        <w:t>summarizes </w:t>
      </w:r>
      <w:r>
        <w:rPr>
          <w:spacing w:val="-3"/>
          <w:sz w:val="18"/>
        </w:rPr>
        <w:t>the </w:t>
      </w:r>
      <w:r>
        <w:rPr>
          <w:spacing w:val="-5"/>
          <w:sz w:val="18"/>
        </w:rPr>
        <w:t>theoretical approaches </w:t>
      </w:r>
      <w:r>
        <w:rPr>
          <w:spacing w:val="-3"/>
          <w:sz w:val="18"/>
        </w:rPr>
        <w:t>to </w:t>
      </w:r>
      <w:r>
        <w:rPr>
          <w:spacing w:val="-4"/>
          <w:sz w:val="18"/>
        </w:rPr>
        <w:t>public history and socio-cultural practices for developing </w:t>
      </w:r>
      <w:r>
        <w:rPr>
          <w:sz w:val="18"/>
        </w:rPr>
        <w:t>a </w:t>
      </w:r>
      <w:r>
        <w:rPr>
          <w:spacing w:val="-5"/>
          <w:sz w:val="18"/>
        </w:rPr>
        <w:t>conceptual </w:t>
      </w:r>
      <w:r>
        <w:rPr>
          <w:spacing w:val="-4"/>
          <w:sz w:val="18"/>
        </w:rPr>
        <w:t>basis </w:t>
      </w:r>
      <w:r>
        <w:rPr>
          <w:spacing w:val="-3"/>
          <w:sz w:val="18"/>
        </w:rPr>
        <w:t>for the </w:t>
      </w:r>
      <w:r>
        <w:rPr>
          <w:spacing w:val="-2"/>
          <w:sz w:val="18"/>
        </w:rPr>
        <w:t>new </w:t>
      </w:r>
      <w:r>
        <w:rPr>
          <w:spacing w:val="-4"/>
          <w:sz w:val="18"/>
        </w:rPr>
        <w:t>master's </w:t>
      </w:r>
      <w:r>
        <w:rPr>
          <w:spacing w:val="-5"/>
          <w:sz w:val="18"/>
        </w:rPr>
        <w:t>program. Structurally, </w:t>
      </w:r>
      <w:r>
        <w:rPr>
          <w:spacing w:val="-3"/>
          <w:sz w:val="18"/>
        </w:rPr>
        <w:t>the </w:t>
      </w:r>
      <w:r>
        <w:rPr>
          <w:spacing w:val="-5"/>
          <w:sz w:val="18"/>
        </w:rPr>
        <w:t>considera- </w:t>
      </w:r>
      <w:r>
        <w:rPr>
          <w:spacing w:val="-4"/>
          <w:sz w:val="18"/>
        </w:rPr>
        <w:t>tion </w:t>
      </w:r>
      <w:r>
        <w:rPr>
          <w:sz w:val="18"/>
        </w:rPr>
        <w:t>of </w:t>
      </w:r>
      <w:r>
        <w:rPr>
          <w:spacing w:val="-3"/>
          <w:sz w:val="18"/>
        </w:rPr>
        <w:t>the </w:t>
      </w:r>
      <w:r>
        <w:rPr>
          <w:spacing w:val="-4"/>
          <w:sz w:val="18"/>
        </w:rPr>
        <w:t>theory and practice </w:t>
      </w:r>
      <w:r>
        <w:rPr>
          <w:sz w:val="18"/>
        </w:rPr>
        <w:t>of </w:t>
      </w:r>
      <w:r>
        <w:rPr>
          <w:spacing w:val="-4"/>
          <w:sz w:val="18"/>
        </w:rPr>
        <w:t>public history </w:t>
      </w:r>
      <w:r>
        <w:rPr>
          <w:spacing w:val="-3"/>
          <w:sz w:val="18"/>
        </w:rPr>
        <w:t>is </w:t>
      </w:r>
      <w:r>
        <w:rPr>
          <w:spacing w:val="-5"/>
          <w:sz w:val="18"/>
        </w:rPr>
        <w:t>undertaken </w:t>
      </w:r>
      <w:r>
        <w:rPr>
          <w:spacing w:val="-3"/>
          <w:sz w:val="18"/>
        </w:rPr>
        <w:t>in </w:t>
      </w:r>
      <w:r>
        <w:rPr>
          <w:spacing w:val="-5"/>
          <w:sz w:val="18"/>
        </w:rPr>
        <w:t>conjunction </w:t>
      </w:r>
      <w:r>
        <w:rPr>
          <w:spacing w:val="-4"/>
          <w:sz w:val="18"/>
        </w:rPr>
        <w:t>with funda- mental </w:t>
      </w:r>
      <w:r>
        <w:rPr>
          <w:spacing w:val="-5"/>
          <w:sz w:val="18"/>
        </w:rPr>
        <w:t>contextual approaches </w:t>
      </w:r>
      <w:r>
        <w:rPr>
          <w:spacing w:val="-4"/>
          <w:sz w:val="18"/>
        </w:rPr>
        <w:t>that </w:t>
      </w:r>
      <w:r>
        <w:rPr>
          <w:spacing w:val="-3"/>
          <w:sz w:val="18"/>
        </w:rPr>
        <w:t>are </w:t>
      </w:r>
      <w:r>
        <w:rPr>
          <w:spacing w:val="-5"/>
          <w:sz w:val="18"/>
        </w:rPr>
        <w:t>characteristic </w:t>
      </w:r>
      <w:r>
        <w:rPr>
          <w:sz w:val="18"/>
        </w:rPr>
        <w:t>of </w:t>
      </w:r>
      <w:r>
        <w:rPr>
          <w:spacing w:val="-4"/>
          <w:sz w:val="18"/>
        </w:rPr>
        <w:t>society, </w:t>
      </w:r>
      <w:r>
        <w:rPr>
          <w:spacing w:val="-5"/>
          <w:sz w:val="18"/>
        </w:rPr>
        <w:t>mastering </w:t>
      </w:r>
      <w:r>
        <w:rPr>
          <w:spacing w:val="-4"/>
          <w:sz w:val="18"/>
        </w:rPr>
        <w:t>various periods </w:t>
      </w:r>
      <w:r>
        <w:rPr>
          <w:sz w:val="18"/>
        </w:rPr>
        <w:t>of </w:t>
      </w:r>
      <w:r>
        <w:rPr>
          <w:spacing w:val="-4"/>
          <w:sz w:val="18"/>
        </w:rPr>
        <w:t>world history </w:t>
      </w:r>
      <w:r>
        <w:rPr>
          <w:sz w:val="18"/>
        </w:rPr>
        <w:t>- </w:t>
      </w:r>
      <w:r>
        <w:rPr>
          <w:spacing w:val="-3"/>
          <w:sz w:val="18"/>
        </w:rPr>
        <w:t>the </w:t>
      </w:r>
      <w:r>
        <w:rPr>
          <w:spacing w:val="-4"/>
          <w:sz w:val="18"/>
        </w:rPr>
        <w:t>reception </w:t>
      </w:r>
      <w:r>
        <w:rPr>
          <w:sz w:val="18"/>
        </w:rPr>
        <w:t>of </w:t>
      </w:r>
      <w:r>
        <w:rPr>
          <w:spacing w:val="-4"/>
          <w:sz w:val="18"/>
        </w:rPr>
        <w:t>antiquity, </w:t>
      </w:r>
      <w:r>
        <w:rPr>
          <w:spacing w:val="-5"/>
          <w:sz w:val="18"/>
        </w:rPr>
        <w:t>medievalism, </w:t>
      </w:r>
      <w:r>
        <w:rPr>
          <w:spacing w:val="-4"/>
          <w:sz w:val="18"/>
        </w:rPr>
        <w:t>and historical </w:t>
      </w:r>
      <w:r>
        <w:rPr>
          <w:spacing w:val="-5"/>
          <w:sz w:val="18"/>
        </w:rPr>
        <w:t>politics, </w:t>
      </w:r>
      <w:r>
        <w:rPr>
          <w:sz w:val="18"/>
        </w:rPr>
        <w:t>as </w:t>
      </w:r>
      <w:r>
        <w:rPr>
          <w:spacing w:val="-4"/>
          <w:sz w:val="18"/>
        </w:rPr>
        <w:t>well </w:t>
      </w:r>
      <w:r>
        <w:rPr>
          <w:spacing w:val="-3"/>
          <w:sz w:val="18"/>
        </w:rPr>
        <w:t>as </w:t>
      </w:r>
      <w:r>
        <w:rPr>
          <w:spacing w:val="-4"/>
          <w:sz w:val="18"/>
        </w:rPr>
        <w:t>with </w:t>
      </w:r>
      <w:r>
        <w:rPr>
          <w:spacing w:val="-3"/>
          <w:sz w:val="18"/>
        </w:rPr>
        <w:t>the </w:t>
      </w:r>
      <w:r>
        <w:rPr>
          <w:spacing w:val="-4"/>
          <w:sz w:val="18"/>
        </w:rPr>
        <w:t>analysis </w:t>
      </w:r>
      <w:r>
        <w:rPr>
          <w:sz w:val="18"/>
        </w:rPr>
        <w:t>of </w:t>
      </w:r>
      <w:r>
        <w:rPr>
          <w:spacing w:val="-5"/>
          <w:sz w:val="18"/>
        </w:rPr>
        <w:t>practices, </w:t>
      </w:r>
      <w:r>
        <w:rPr>
          <w:spacing w:val="-4"/>
          <w:sz w:val="18"/>
        </w:rPr>
        <w:t>traditional for </w:t>
      </w:r>
      <w:r>
        <w:rPr>
          <w:spacing w:val="-3"/>
          <w:sz w:val="18"/>
        </w:rPr>
        <w:t>the </w:t>
      </w:r>
      <w:r>
        <w:rPr>
          <w:spacing w:val="-5"/>
          <w:sz w:val="18"/>
        </w:rPr>
        <w:t>communicative, </w:t>
      </w:r>
      <w:r>
        <w:rPr>
          <w:spacing w:val="-4"/>
          <w:sz w:val="18"/>
        </w:rPr>
        <w:t>social and artistic </w:t>
      </w:r>
      <w:r>
        <w:rPr>
          <w:spacing w:val="-5"/>
          <w:sz w:val="18"/>
        </w:rPr>
        <w:t>fields.</w:t>
      </w:r>
    </w:p>
    <w:p>
      <w:pPr>
        <w:spacing w:line="223" w:lineRule="auto" w:before="15"/>
        <w:ind w:left="340" w:right="223" w:firstLine="0"/>
        <w:jc w:val="both"/>
        <w:rPr>
          <w:i/>
          <w:sz w:val="18"/>
        </w:rPr>
      </w:pPr>
      <w:r>
        <w:rPr>
          <w:b/>
          <w:i/>
          <w:spacing w:val="-3"/>
          <w:sz w:val="18"/>
        </w:rPr>
        <w:t>Keywords: </w:t>
      </w:r>
      <w:r>
        <w:rPr>
          <w:i/>
          <w:spacing w:val="-3"/>
          <w:sz w:val="18"/>
        </w:rPr>
        <w:t>history, public historical </w:t>
      </w:r>
      <w:r>
        <w:rPr>
          <w:i/>
          <w:spacing w:val="-4"/>
          <w:sz w:val="18"/>
        </w:rPr>
        <w:t>space, reception </w:t>
      </w:r>
      <w:r>
        <w:rPr>
          <w:i/>
          <w:sz w:val="18"/>
        </w:rPr>
        <w:t>of </w:t>
      </w:r>
      <w:r>
        <w:rPr>
          <w:i/>
          <w:spacing w:val="-3"/>
          <w:sz w:val="18"/>
        </w:rPr>
        <w:t>antiquity, </w:t>
      </w:r>
      <w:r>
        <w:rPr>
          <w:i/>
          <w:spacing w:val="-4"/>
          <w:sz w:val="18"/>
        </w:rPr>
        <w:t>medievalism, historical </w:t>
      </w:r>
      <w:r>
        <w:rPr>
          <w:i/>
          <w:spacing w:val="-3"/>
          <w:sz w:val="18"/>
        </w:rPr>
        <w:t>politics, </w:t>
      </w:r>
      <w:r>
        <w:rPr>
          <w:i/>
          <w:spacing w:val="-4"/>
          <w:sz w:val="18"/>
        </w:rPr>
        <w:t>communication, </w:t>
      </w:r>
      <w:r>
        <w:rPr>
          <w:i/>
          <w:sz w:val="18"/>
        </w:rPr>
        <w:t>art </w:t>
      </w:r>
      <w:r>
        <w:rPr>
          <w:i/>
          <w:spacing w:val="-4"/>
          <w:sz w:val="18"/>
        </w:rPr>
        <w:t>practices.</w:t>
      </w:r>
    </w:p>
    <w:p>
      <w:pPr>
        <w:spacing w:line="225" w:lineRule="auto" w:before="60"/>
        <w:ind w:left="340" w:right="222" w:firstLine="0"/>
        <w:jc w:val="both"/>
        <w:rPr>
          <w:i/>
          <w:sz w:val="18"/>
        </w:rPr>
      </w:pPr>
      <w:r>
        <w:rPr>
          <w:b/>
          <w:i/>
          <w:sz w:val="18"/>
        </w:rPr>
        <w:t>Chiglincev Evgenii, </w:t>
      </w:r>
      <w:r>
        <w:rPr>
          <w:i/>
          <w:sz w:val="18"/>
        </w:rPr>
        <w:t>Dr.Sc. (History), professor, Department of World History, Kazan </w:t>
      </w:r>
      <w:r>
        <w:rPr>
          <w:i/>
          <w:sz w:val="18"/>
        </w:rPr>
        <w:t>Federal University; </w:t>
      </w:r>
      <w:hyperlink r:id="rId140">
        <w:r>
          <w:rPr>
            <w:i/>
            <w:sz w:val="18"/>
          </w:rPr>
          <w:t>evgueni.tchiglintsev@kpfu.ru</w:t>
        </w:r>
      </w:hyperlink>
    </w:p>
    <w:p>
      <w:pPr>
        <w:spacing w:line="223" w:lineRule="auto" w:before="43"/>
        <w:ind w:left="340" w:right="222" w:firstLine="0"/>
        <w:jc w:val="both"/>
        <w:rPr>
          <w:i/>
          <w:sz w:val="18"/>
        </w:rPr>
      </w:pPr>
      <w:r>
        <w:rPr>
          <w:b/>
          <w:i/>
          <w:spacing w:val="-3"/>
          <w:sz w:val="18"/>
        </w:rPr>
        <w:t>Bikeeva </w:t>
      </w:r>
      <w:r>
        <w:rPr>
          <w:b/>
          <w:i/>
          <w:spacing w:val="-4"/>
          <w:sz w:val="18"/>
        </w:rPr>
        <w:t>Natalia, </w:t>
      </w:r>
      <w:r>
        <w:rPr>
          <w:i/>
          <w:spacing w:val="-3"/>
          <w:sz w:val="18"/>
        </w:rPr>
        <w:t>PhD, Associate </w:t>
      </w:r>
      <w:r>
        <w:rPr>
          <w:i/>
          <w:spacing w:val="-4"/>
          <w:sz w:val="18"/>
        </w:rPr>
        <w:t>professor, Department </w:t>
      </w:r>
      <w:r>
        <w:rPr>
          <w:i/>
          <w:sz w:val="18"/>
        </w:rPr>
        <w:t>of </w:t>
      </w:r>
      <w:r>
        <w:rPr>
          <w:i/>
          <w:spacing w:val="-4"/>
          <w:sz w:val="18"/>
        </w:rPr>
        <w:t>World </w:t>
      </w:r>
      <w:r>
        <w:rPr>
          <w:i/>
          <w:spacing w:val="-3"/>
          <w:sz w:val="18"/>
        </w:rPr>
        <w:t>History, Kazan </w:t>
      </w:r>
      <w:r>
        <w:rPr>
          <w:i/>
          <w:spacing w:val="-4"/>
          <w:sz w:val="18"/>
        </w:rPr>
        <w:t>Federal </w:t>
      </w:r>
      <w:r>
        <w:rPr>
          <w:i/>
          <w:spacing w:val="-3"/>
          <w:sz w:val="18"/>
        </w:rPr>
        <w:t>University; </w:t>
      </w:r>
      <w:hyperlink r:id="rId141">
        <w:r>
          <w:rPr>
            <w:i/>
            <w:spacing w:val="-4"/>
            <w:sz w:val="18"/>
          </w:rPr>
          <w:t>binata@rambler.ru</w:t>
        </w:r>
      </w:hyperlink>
    </w:p>
    <w:p>
      <w:pPr>
        <w:spacing w:line="225" w:lineRule="auto" w:before="40"/>
        <w:ind w:left="340" w:right="220" w:firstLine="0"/>
        <w:jc w:val="both"/>
        <w:rPr>
          <w:i/>
          <w:sz w:val="18"/>
        </w:rPr>
      </w:pPr>
      <w:r>
        <w:rPr>
          <w:b/>
          <w:i/>
          <w:spacing w:val="-3"/>
          <w:sz w:val="18"/>
        </w:rPr>
        <w:t>Griger Maxim, </w:t>
      </w:r>
      <w:r>
        <w:rPr>
          <w:i/>
          <w:spacing w:val="-3"/>
          <w:sz w:val="18"/>
        </w:rPr>
        <w:t>PhD, Associate </w:t>
      </w:r>
      <w:r>
        <w:rPr>
          <w:i/>
          <w:spacing w:val="-4"/>
          <w:sz w:val="18"/>
        </w:rPr>
        <w:t>professor, Department </w:t>
      </w:r>
      <w:r>
        <w:rPr>
          <w:i/>
          <w:sz w:val="18"/>
        </w:rPr>
        <w:t>of </w:t>
      </w:r>
      <w:r>
        <w:rPr>
          <w:i/>
          <w:spacing w:val="-4"/>
          <w:sz w:val="18"/>
        </w:rPr>
        <w:t>Design </w:t>
      </w:r>
      <w:r>
        <w:rPr>
          <w:i/>
          <w:spacing w:val="-2"/>
          <w:sz w:val="18"/>
        </w:rPr>
        <w:t>and </w:t>
      </w:r>
      <w:r>
        <w:rPr>
          <w:i/>
          <w:spacing w:val="-4"/>
          <w:sz w:val="18"/>
        </w:rPr>
        <w:t>Museology Kazan </w:t>
      </w:r>
      <w:r>
        <w:rPr>
          <w:i/>
          <w:spacing w:val="-3"/>
          <w:sz w:val="18"/>
        </w:rPr>
        <w:t>State Institute </w:t>
      </w:r>
      <w:r>
        <w:rPr>
          <w:i/>
          <w:sz w:val="18"/>
        </w:rPr>
        <w:t>of </w:t>
      </w:r>
      <w:r>
        <w:rPr>
          <w:i/>
          <w:spacing w:val="-3"/>
          <w:sz w:val="18"/>
        </w:rPr>
        <w:t>Culture; </w:t>
      </w:r>
      <w:hyperlink r:id="rId142">
        <w:r>
          <w:rPr>
            <w:i/>
            <w:spacing w:val="-4"/>
            <w:sz w:val="18"/>
          </w:rPr>
          <w:t>grigerm@yandex.ru</w:t>
        </w:r>
      </w:hyperlink>
    </w:p>
    <w:p>
      <w:pPr>
        <w:spacing w:line="223" w:lineRule="auto" w:before="42"/>
        <w:ind w:left="340" w:right="221" w:firstLine="0"/>
        <w:jc w:val="both"/>
        <w:rPr>
          <w:i/>
          <w:sz w:val="18"/>
        </w:rPr>
      </w:pPr>
      <w:r>
        <w:rPr>
          <w:b/>
          <w:i/>
          <w:spacing w:val="-3"/>
          <w:sz w:val="18"/>
        </w:rPr>
        <w:t>Shadrina </w:t>
      </w:r>
      <w:r>
        <w:rPr>
          <w:b/>
          <w:i/>
          <w:spacing w:val="-4"/>
          <w:sz w:val="18"/>
        </w:rPr>
        <w:t>Natalia, </w:t>
      </w:r>
      <w:r>
        <w:rPr>
          <w:i/>
          <w:spacing w:val="-3"/>
          <w:sz w:val="18"/>
        </w:rPr>
        <w:t>PhD, Senior </w:t>
      </w:r>
      <w:r>
        <w:rPr>
          <w:i/>
          <w:spacing w:val="-4"/>
          <w:sz w:val="18"/>
        </w:rPr>
        <w:t>Lecturer, Department </w:t>
      </w:r>
      <w:r>
        <w:rPr>
          <w:i/>
          <w:sz w:val="18"/>
        </w:rPr>
        <w:t>of </w:t>
      </w:r>
      <w:r>
        <w:rPr>
          <w:i/>
          <w:spacing w:val="-3"/>
          <w:sz w:val="18"/>
        </w:rPr>
        <w:t>World </w:t>
      </w:r>
      <w:r>
        <w:rPr>
          <w:i/>
          <w:spacing w:val="-4"/>
          <w:sz w:val="18"/>
        </w:rPr>
        <w:t>History, </w:t>
      </w:r>
      <w:r>
        <w:rPr>
          <w:i/>
          <w:spacing w:val="-3"/>
          <w:sz w:val="18"/>
        </w:rPr>
        <w:t>Kazan </w:t>
      </w:r>
      <w:r>
        <w:rPr>
          <w:i/>
          <w:spacing w:val="-4"/>
          <w:sz w:val="18"/>
        </w:rPr>
        <w:t>Federal </w:t>
      </w:r>
      <w:r>
        <w:rPr>
          <w:i/>
          <w:spacing w:val="-3"/>
          <w:sz w:val="18"/>
        </w:rPr>
        <w:t>University; </w:t>
      </w:r>
      <w:hyperlink r:id="rId143">
        <w:r>
          <w:rPr>
            <w:i/>
            <w:spacing w:val="-4"/>
            <w:sz w:val="18"/>
          </w:rPr>
          <w:t>shadrina_nata@list.ru</w:t>
        </w:r>
      </w:hyperlink>
    </w:p>
    <w:p>
      <w:pPr>
        <w:spacing w:after="0" w:line="223" w:lineRule="auto"/>
        <w:jc w:val="both"/>
        <w:rPr>
          <w:sz w:val="18"/>
        </w:rPr>
        <w:sectPr>
          <w:pgSz w:w="8230" w:h="12190"/>
          <w:pgMar w:header="656" w:footer="0" w:top="940" w:bottom="280" w:left="680" w:right="680"/>
        </w:sectPr>
      </w:pPr>
    </w:p>
    <w:p>
      <w:pPr>
        <w:spacing w:before="143"/>
        <w:ind w:left="359" w:right="300" w:firstLine="0"/>
        <w:jc w:val="center"/>
        <w:rPr>
          <w:i/>
          <w:sz w:val="19"/>
        </w:rPr>
      </w:pPr>
      <w:r>
        <w:rPr>
          <w:i/>
          <w:sz w:val="24"/>
        </w:rPr>
        <w:t>Д.С. А</w:t>
      </w:r>
      <w:r>
        <w:rPr>
          <w:i/>
          <w:sz w:val="19"/>
        </w:rPr>
        <w:t>РТАМОНОВ</w:t>
      </w:r>
      <w:r>
        <w:rPr>
          <w:i/>
          <w:sz w:val="24"/>
        </w:rPr>
        <w:t>, С.В. Т</w:t>
      </w:r>
      <w:r>
        <w:rPr>
          <w:i/>
          <w:sz w:val="19"/>
        </w:rPr>
        <w:t>ИХОНОВА</w:t>
      </w:r>
    </w:p>
    <w:p>
      <w:pPr>
        <w:pStyle w:val="Heading5"/>
        <w:spacing w:line="250" w:lineRule="exact" w:before="200"/>
        <w:ind w:right="299"/>
      </w:pPr>
      <w:r>
        <w:rPr>
          <w:rFonts w:ascii="Calibri" w:hAnsi="Calibri"/>
        </w:rPr>
        <w:t>«</w:t>
      </w:r>
      <w:r>
        <w:rPr/>
        <w:t>ГАРАЖ</w:t>
      </w:r>
      <w:r>
        <w:rPr>
          <w:rFonts w:ascii="Calibri" w:hAnsi="Calibri"/>
        </w:rPr>
        <w:t>» </w:t>
      </w:r>
      <w:r>
        <w:rPr/>
        <w:t>ИСТОРИИ: ЦИФРОВОЙ ПОВОРОТ</w:t>
      </w:r>
    </w:p>
    <w:p>
      <w:pPr>
        <w:spacing w:line="235" w:lineRule="exact" w:before="0"/>
        <w:ind w:left="359" w:right="302" w:firstLine="0"/>
        <w:jc w:val="center"/>
        <w:rPr>
          <w:b/>
          <w:sz w:val="13"/>
        </w:rPr>
      </w:pPr>
      <w:r>
        <w:rPr>
          <w:b/>
          <w:sz w:val="21"/>
        </w:rPr>
        <w:t>«НЕЗАВИСИМЫХ ИСТОРИЧЕСКИХ ИССЛЕДОВАНИЙ»</w:t>
      </w:r>
      <w:r>
        <w:rPr>
          <w:b/>
          <w:position w:val="7"/>
          <w:sz w:val="13"/>
        </w:rPr>
        <w:t>1</w:t>
      </w:r>
    </w:p>
    <w:p>
      <w:pPr>
        <w:pStyle w:val="BodyText"/>
        <w:spacing w:before="6"/>
        <w:ind w:left="0"/>
        <w:jc w:val="left"/>
        <w:rPr>
          <w:b/>
          <w:sz w:val="20"/>
        </w:rPr>
      </w:pPr>
      <w:r>
        <w:rPr/>
        <w:pict>
          <v:line style="position:absolute;mso-position-horizontal-relative:page;mso-position-vertical-relative:paragraph;z-index:-251324416;mso-wrap-distance-left:0;mso-wrap-distance-right:0" from="92.195808pt,14.042373pt" to="321.825808pt,14.042373pt" stroked="true" strokeweight=".48pt" strokecolor="#000000">
            <v:stroke dashstyle="solid"/>
            <w10:wrap type="topAndBottom"/>
          </v:line>
        </w:pict>
      </w:r>
    </w:p>
    <w:p>
      <w:pPr>
        <w:spacing w:line="225" w:lineRule="auto" w:before="86"/>
        <w:ind w:left="340" w:right="276" w:firstLine="0"/>
        <w:jc w:val="both"/>
        <w:rPr>
          <w:sz w:val="18"/>
        </w:rPr>
      </w:pPr>
      <w:r>
        <w:rPr>
          <w:spacing w:val="-4"/>
          <w:sz w:val="18"/>
        </w:rPr>
        <w:t>Статья посвящена </w:t>
      </w:r>
      <w:r>
        <w:rPr>
          <w:spacing w:val="-3"/>
          <w:sz w:val="18"/>
        </w:rPr>
        <w:t>роли </w:t>
      </w:r>
      <w:r>
        <w:rPr>
          <w:spacing w:val="-4"/>
          <w:sz w:val="18"/>
        </w:rPr>
        <w:t>цифровых </w:t>
      </w:r>
      <w:r>
        <w:rPr>
          <w:spacing w:val="-5"/>
          <w:sz w:val="18"/>
        </w:rPr>
        <w:t>технологий </w:t>
      </w:r>
      <w:r>
        <w:rPr>
          <w:sz w:val="18"/>
        </w:rPr>
        <w:t>в </w:t>
      </w:r>
      <w:r>
        <w:rPr>
          <w:spacing w:val="-4"/>
          <w:sz w:val="18"/>
        </w:rPr>
        <w:t>развитии </w:t>
      </w:r>
      <w:r>
        <w:rPr>
          <w:spacing w:val="-5"/>
          <w:sz w:val="18"/>
        </w:rPr>
        <w:t>исторического сегмента гражданской науки. Используя </w:t>
      </w:r>
      <w:r>
        <w:rPr>
          <w:spacing w:val="-4"/>
          <w:sz w:val="18"/>
        </w:rPr>
        <w:t>метафору </w:t>
      </w:r>
      <w:r>
        <w:rPr>
          <w:spacing w:val="-5"/>
          <w:sz w:val="18"/>
        </w:rPr>
        <w:t>гаражной, </w:t>
      </w:r>
      <w:r>
        <w:rPr>
          <w:spacing w:val="-4"/>
          <w:sz w:val="18"/>
        </w:rPr>
        <w:t>кустарной </w:t>
      </w:r>
      <w:r>
        <w:rPr>
          <w:spacing w:val="-5"/>
          <w:sz w:val="18"/>
        </w:rPr>
        <w:t>науки, </w:t>
      </w:r>
      <w:r>
        <w:rPr>
          <w:spacing w:val="-4"/>
          <w:sz w:val="18"/>
        </w:rPr>
        <w:t>авторы </w:t>
      </w:r>
      <w:r>
        <w:rPr>
          <w:spacing w:val="-3"/>
          <w:sz w:val="18"/>
        </w:rPr>
        <w:t>рас- </w:t>
      </w:r>
      <w:r>
        <w:rPr>
          <w:spacing w:val="-5"/>
          <w:sz w:val="18"/>
        </w:rPr>
        <w:t>сматривают применение </w:t>
      </w:r>
      <w:r>
        <w:rPr>
          <w:spacing w:val="-4"/>
          <w:sz w:val="18"/>
        </w:rPr>
        <w:t>массовыми </w:t>
      </w:r>
      <w:r>
        <w:rPr>
          <w:spacing w:val="-5"/>
          <w:sz w:val="18"/>
        </w:rPr>
        <w:t>пользователями </w:t>
      </w:r>
      <w:r>
        <w:rPr>
          <w:spacing w:val="-4"/>
          <w:sz w:val="18"/>
        </w:rPr>
        <w:t>цифровых </w:t>
      </w:r>
      <w:r>
        <w:rPr>
          <w:spacing w:val="-5"/>
          <w:sz w:val="18"/>
        </w:rPr>
        <w:t>технологий </w:t>
      </w:r>
      <w:r>
        <w:rPr>
          <w:sz w:val="18"/>
        </w:rPr>
        <w:t>в </w:t>
      </w:r>
      <w:r>
        <w:rPr>
          <w:spacing w:val="-3"/>
          <w:sz w:val="18"/>
        </w:rPr>
        <w:t>фор- </w:t>
      </w:r>
      <w:r>
        <w:rPr>
          <w:spacing w:val="-4"/>
          <w:sz w:val="18"/>
        </w:rPr>
        <w:t>мате </w:t>
      </w:r>
      <w:r>
        <w:rPr>
          <w:spacing w:val="-5"/>
          <w:sz w:val="18"/>
        </w:rPr>
        <w:t>«Do </w:t>
      </w:r>
      <w:r>
        <w:rPr>
          <w:spacing w:val="-3"/>
          <w:sz w:val="18"/>
        </w:rPr>
        <w:t>it </w:t>
      </w:r>
      <w:r>
        <w:rPr>
          <w:spacing w:val="-4"/>
          <w:sz w:val="18"/>
        </w:rPr>
        <w:t>yourself» для создания </w:t>
      </w:r>
      <w:r>
        <w:rPr>
          <w:spacing w:val="-5"/>
          <w:sz w:val="18"/>
        </w:rPr>
        <w:t>контента, аккумулирующего историческую </w:t>
      </w:r>
      <w:r>
        <w:rPr>
          <w:spacing w:val="-4"/>
          <w:sz w:val="18"/>
        </w:rPr>
        <w:t>па- </w:t>
      </w:r>
      <w:r>
        <w:rPr>
          <w:spacing w:val="-5"/>
          <w:sz w:val="18"/>
        </w:rPr>
        <w:t>мять. Анализируется потенциал </w:t>
      </w:r>
      <w:r>
        <w:rPr>
          <w:spacing w:val="-4"/>
          <w:sz w:val="18"/>
        </w:rPr>
        <w:t>цифровых технологий для </w:t>
      </w:r>
      <w:r>
        <w:rPr>
          <w:spacing w:val="-5"/>
          <w:sz w:val="18"/>
        </w:rPr>
        <w:t>совершенствования </w:t>
      </w:r>
      <w:r>
        <w:rPr>
          <w:spacing w:val="-4"/>
          <w:sz w:val="18"/>
        </w:rPr>
        <w:t>каче- ства </w:t>
      </w:r>
      <w:r>
        <w:rPr>
          <w:spacing w:val="-5"/>
          <w:sz w:val="18"/>
        </w:rPr>
        <w:t>исторического </w:t>
      </w:r>
      <w:r>
        <w:rPr>
          <w:spacing w:val="-4"/>
          <w:sz w:val="18"/>
        </w:rPr>
        <w:t>исследования, </w:t>
      </w:r>
      <w:r>
        <w:rPr>
          <w:spacing w:val="-5"/>
          <w:sz w:val="18"/>
        </w:rPr>
        <w:t>определяются </w:t>
      </w:r>
      <w:r>
        <w:rPr>
          <w:spacing w:val="-4"/>
          <w:sz w:val="18"/>
        </w:rPr>
        <w:t>границы </w:t>
      </w:r>
      <w:r>
        <w:rPr>
          <w:sz w:val="18"/>
        </w:rPr>
        <w:t>их </w:t>
      </w:r>
      <w:r>
        <w:rPr>
          <w:spacing w:val="-4"/>
          <w:sz w:val="18"/>
        </w:rPr>
        <w:t>применимости непро- </w:t>
      </w:r>
      <w:r>
        <w:rPr>
          <w:spacing w:val="-5"/>
          <w:sz w:val="18"/>
        </w:rPr>
        <w:t>фессионалами </w:t>
      </w:r>
      <w:r>
        <w:rPr>
          <w:sz w:val="18"/>
        </w:rPr>
        <w:t>в </w:t>
      </w:r>
      <w:r>
        <w:rPr>
          <w:spacing w:val="-4"/>
          <w:sz w:val="18"/>
        </w:rPr>
        <w:t>истории </w:t>
      </w:r>
      <w:r>
        <w:rPr>
          <w:spacing w:val="-3"/>
          <w:sz w:val="18"/>
        </w:rPr>
        <w:t>для </w:t>
      </w:r>
      <w:r>
        <w:rPr>
          <w:spacing w:val="-4"/>
          <w:sz w:val="18"/>
        </w:rPr>
        <w:t>решения </w:t>
      </w:r>
      <w:r>
        <w:rPr>
          <w:spacing w:val="-5"/>
          <w:sz w:val="18"/>
        </w:rPr>
        <w:t>исторических </w:t>
      </w:r>
      <w:r>
        <w:rPr>
          <w:spacing w:val="-4"/>
          <w:sz w:val="18"/>
        </w:rPr>
        <w:t>задач. </w:t>
      </w:r>
      <w:r>
        <w:rPr>
          <w:spacing w:val="-5"/>
          <w:sz w:val="18"/>
        </w:rPr>
        <w:t>Рассматривая хисториха- </w:t>
      </w:r>
      <w:r>
        <w:rPr>
          <w:spacing w:val="-4"/>
          <w:sz w:val="18"/>
        </w:rPr>
        <w:t>кинг как </w:t>
      </w:r>
      <w:r>
        <w:rPr>
          <w:spacing w:val="-5"/>
          <w:sz w:val="18"/>
        </w:rPr>
        <w:t>создание, распределение </w:t>
      </w:r>
      <w:r>
        <w:rPr>
          <w:sz w:val="18"/>
        </w:rPr>
        <w:t>и </w:t>
      </w:r>
      <w:r>
        <w:rPr>
          <w:spacing w:val="-5"/>
          <w:sz w:val="18"/>
        </w:rPr>
        <w:t>дополнение интернет-пользователями историче- ского </w:t>
      </w:r>
      <w:r>
        <w:rPr>
          <w:spacing w:val="-4"/>
          <w:sz w:val="18"/>
        </w:rPr>
        <w:t>знания, </w:t>
      </w:r>
      <w:r>
        <w:rPr>
          <w:spacing w:val="-5"/>
          <w:sz w:val="18"/>
        </w:rPr>
        <w:t>способного удовлетворять социальные </w:t>
      </w:r>
      <w:r>
        <w:rPr>
          <w:sz w:val="18"/>
        </w:rPr>
        <w:t>и </w:t>
      </w:r>
      <w:r>
        <w:rPr>
          <w:spacing w:val="-4"/>
          <w:sz w:val="18"/>
        </w:rPr>
        <w:t>личные запросы </w:t>
      </w:r>
      <w:r>
        <w:rPr>
          <w:sz w:val="18"/>
        </w:rPr>
        <w:t>на </w:t>
      </w:r>
      <w:r>
        <w:rPr>
          <w:spacing w:val="-4"/>
          <w:sz w:val="18"/>
        </w:rPr>
        <w:t>актуаль- </w:t>
      </w:r>
      <w:r>
        <w:rPr>
          <w:spacing w:val="-3"/>
          <w:sz w:val="18"/>
        </w:rPr>
        <w:t>ную </w:t>
      </w:r>
      <w:r>
        <w:rPr>
          <w:spacing w:val="-5"/>
          <w:sz w:val="18"/>
        </w:rPr>
        <w:t>память </w:t>
      </w:r>
      <w:r>
        <w:rPr>
          <w:sz w:val="18"/>
        </w:rPr>
        <w:t>о </w:t>
      </w:r>
      <w:r>
        <w:rPr>
          <w:spacing w:val="-5"/>
          <w:sz w:val="18"/>
        </w:rPr>
        <w:t>прошлом, </w:t>
      </w:r>
      <w:r>
        <w:rPr>
          <w:spacing w:val="-4"/>
          <w:sz w:val="18"/>
        </w:rPr>
        <w:t>авторы </w:t>
      </w:r>
      <w:r>
        <w:rPr>
          <w:spacing w:val="-5"/>
          <w:sz w:val="18"/>
        </w:rPr>
        <w:t>показывают конвергенцию исторической информа- </w:t>
      </w:r>
      <w:r>
        <w:rPr>
          <w:spacing w:val="-4"/>
          <w:sz w:val="18"/>
        </w:rPr>
        <w:t>тики </w:t>
      </w:r>
      <w:r>
        <w:rPr>
          <w:sz w:val="18"/>
        </w:rPr>
        <w:t>и </w:t>
      </w:r>
      <w:r>
        <w:rPr>
          <w:spacing w:val="-4"/>
          <w:sz w:val="18"/>
        </w:rPr>
        <w:t>публичной истории. </w:t>
      </w:r>
      <w:r>
        <w:rPr>
          <w:spacing w:val="-5"/>
          <w:sz w:val="18"/>
        </w:rPr>
        <w:t>Интернет-пространство выступает </w:t>
      </w:r>
      <w:r>
        <w:rPr>
          <w:spacing w:val="-4"/>
          <w:sz w:val="18"/>
        </w:rPr>
        <w:t>средой новых массо- вых </w:t>
      </w:r>
      <w:r>
        <w:rPr>
          <w:spacing w:val="-3"/>
          <w:sz w:val="18"/>
        </w:rPr>
        <w:t>форм </w:t>
      </w:r>
      <w:r>
        <w:rPr>
          <w:spacing w:val="-5"/>
          <w:sz w:val="18"/>
        </w:rPr>
        <w:t>исторического </w:t>
      </w:r>
      <w:r>
        <w:rPr>
          <w:spacing w:val="-4"/>
          <w:sz w:val="18"/>
        </w:rPr>
        <w:t>познания, </w:t>
      </w:r>
      <w:r>
        <w:rPr>
          <w:spacing w:val="-3"/>
          <w:sz w:val="18"/>
        </w:rPr>
        <w:t>на </w:t>
      </w:r>
      <w:r>
        <w:rPr>
          <w:spacing w:val="-4"/>
          <w:sz w:val="18"/>
        </w:rPr>
        <w:t>основе которых создаются </w:t>
      </w:r>
      <w:r>
        <w:rPr>
          <w:spacing w:val="-5"/>
          <w:sz w:val="18"/>
        </w:rPr>
        <w:t>устойчивые </w:t>
      </w:r>
      <w:r>
        <w:rPr>
          <w:spacing w:val="-4"/>
          <w:sz w:val="18"/>
        </w:rPr>
        <w:t>обра- </w:t>
      </w:r>
      <w:r>
        <w:rPr>
          <w:sz w:val="18"/>
        </w:rPr>
        <w:t>зы </w:t>
      </w:r>
      <w:r>
        <w:rPr>
          <w:spacing w:val="-4"/>
          <w:sz w:val="18"/>
        </w:rPr>
        <w:t>прошлого </w:t>
      </w:r>
      <w:r>
        <w:rPr>
          <w:sz w:val="18"/>
        </w:rPr>
        <w:t>и </w:t>
      </w:r>
      <w:r>
        <w:rPr>
          <w:spacing w:val="-5"/>
          <w:sz w:val="18"/>
        </w:rPr>
        <w:t>апробируются </w:t>
      </w:r>
      <w:r>
        <w:rPr>
          <w:spacing w:val="-4"/>
          <w:sz w:val="18"/>
        </w:rPr>
        <w:t>новые способы фиксации </w:t>
      </w:r>
      <w:r>
        <w:rPr>
          <w:spacing w:val="-3"/>
          <w:sz w:val="18"/>
        </w:rPr>
        <w:t>его </w:t>
      </w:r>
      <w:r>
        <w:rPr>
          <w:spacing w:val="-4"/>
          <w:sz w:val="18"/>
        </w:rPr>
        <w:t>следов.</w:t>
      </w:r>
    </w:p>
    <w:p>
      <w:pPr>
        <w:spacing w:line="225" w:lineRule="auto" w:before="13"/>
        <w:ind w:left="340" w:right="297" w:firstLine="0"/>
        <w:jc w:val="both"/>
        <w:rPr>
          <w:i/>
          <w:sz w:val="18"/>
        </w:rPr>
      </w:pPr>
      <w:r>
        <w:rPr/>
        <w:pict>
          <v:line style="position:absolute;mso-position-horizontal-relative:page;mso-position-vertical-relative:paragraph;z-index:-251323392;mso-wrap-distance-left:0;mso-wrap-distance-right:0" from="92.195808pt,26.548195pt" to="321.825808pt,26.548195pt" stroked="true" strokeweight=".48pt" strokecolor="#000000">
            <v:stroke dashstyle="solid"/>
            <w10:wrap type="topAndBottom"/>
          </v:line>
        </w:pict>
      </w:r>
      <w:r>
        <w:rPr>
          <w:b/>
          <w:i/>
          <w:spacing w:val="-3"/>
          <w:sz w:val="18"/>
        </w:rPr>
        <w:t>Ключевые слова: </w:t>
      </w:r>
      <w:r>
        <w:rPr>
          <w:i/>
          <w:spacing w:val="-4"/>
          <w:sz w:val="18"/>
        </w:rPr>
        <w:t>гражданская </w:t>
      </w:r>
      <w:r>
        <w:rPr>
          <w:i/>
          <w:spacing w:val="-3"/>
          <w:sz w:val="18"/>
        </w:rPr>
        <w:t>наука, </w:t>
      </w:r>
      <w:r>
        <w:rPr>
          <w:i/>
          <w:spacing w:val="-4"/>
          <w:sz w:val="18"/>
        </w:rPr>
        <w:t>публичная история, гаражная наука, </w:t>
      </w:r>
      <w:r>
        <w:rPr>
          <w:i/>
          <w:spacing w:val="-3"/>
          <w:sz w:val="18"/>
        </w:rPr>
        <w:t>незави- </w:t>
      </w:r>
      <w:r>
        <w:rPr>
          <w:i/>
          <w:spacing w:val="-3"/>
          <w:sz w:val="18"/>
        </w:rPr>
        <w:t>симые </w:t>
      </w:r>
      <w:r>
        <w:rPr>
          <w:i/>
          <w:spacing w:val="-4"/>
          <w:sz w:val="18"/>
        </w:rPr>
        <w:t>исторические исследования, историческая </w:t>
      </w:r>
      <w:r>
        <w:rPr>
          <w:i/>
          <w:spacing w:val="-3"/>
          <w:sz w:val="18"/>
        </w:rPr>
        <w:t>память, </w:t>
      </w:r>
      <w:r>
        <w:rPr>
          <w:i/>
          <w:spacing w:val="-4"/>
          <w:sz w:val="18"/>
        </w:rPr>
        <w:t>хисторихакинг</w:t>
      </w:r>
    </w:p>
    <w:p>
      <w:pPr>
        <w:pStyle w:val="BodyText"/>
        <w:spacing w:before="3"/>
        <w:ind w:left="0"/>
        <w:jc w:val="left"/>
        <w:rPr>
          <w:i/>
          <w:sz w:val="13"/>
        </w:rPr>
      </w:pPr>
    </w:p>
    <w:p>
      <w:pPr>
        <w:pStyle w:val="BodyText"/>
        <w:spacing w:line="235" w:lineRule="auto" w:before="96"/>
        <w:ind w:right="273" w:firstLine="453"/>
      </w:pPr>
      <w:r>
        <w:rPr>
          <w:spacing w:val="-5"/>
        </w:rPr>
        <w:t>Цифровая эпоха вызывает </w:t>
      </w:r>
      <w:r>
        <w:rPr/>
        <w:t>к </w:t>
      </w:r>
      <w:r>
        <w:rPr>
          <w:spacing w:val="-5"/>
        </w:rPr>
        <w:t>жизни новые </w:t>
      </w:r>
      <w:r>
        <w:rPr>
          <w:spacing w:val="-4"/>
        </w:rPr>
        <w:t>формы </w:t>
      </w:r>
      <w:r>
        <w:rPr>
          <w:spacing w:val="-5"/>
        </w:rPr>
        <w:t>коммуникации обыденного знания </w:t>
      </w:r>
      <w:r>
        <w:rPr/>
        <w:t>и </w:t>
      </w:r>
      <w:r>
        <w:rPr>
          <w:spacing w:val="-5"/>
        </w:rPr>
        <w:t>знания научного. Отправной </w:t>
      </w:r>
      <w:r>
        <w:rPr>
          <w:spacing w:val="-4"/>
        </w:rPr>
        <w:t>точкой </w:t>
      </w:r>
      <w:r>
        <w:rPr>
          <w:spacing w:val="-5"/>
        </w:rPr>
        <w:t>данной </w:t>
      </w:r>
      <w:r>
        <w:rPr>
          <w:spacing w:val="-4"/>
        </w:rPr>
        <w:t>ста- тьи </w:t>
      </w:r>
      <w:r>
        <w:rPr>
          <w:spacing w:val="-5"/>
        </w:rPr>
        <w:t>послужило замечание рецензента </w:t>
      </w:r>
      <w:r>
        <w:rPr>
          <w:spacing w:val="-3"/>
        </w:rPr>
        <w:t>на </w:t>
      </w:r>
      <w:r>
        <w:rPr>
          <w:spacing w:val="-4"/>
        </w:rPr>
        <w:t>наш </w:t>
      </w:r>
      <w:r>
        <w:rPr>
          <w:spacing w:val="-5"/>
        </w:rPr>
        <w:t>текст «Историческая </w:t>
      </w:r>
      <w:r>
        <w:rPr>
          <w:spacing w:val="-4"/>
        </w:rPr>
        <w:t>лже- </w:t>
      </w:r>
      <w:r>
        <w:rPr>
          <w:spacing w:val="-5"/>
        </w:rPr>
        <w:t>наука </w:t>
      </w:r>
      <w:r>
        <w:rPr>
          <w:spacing w:val="-4"/>
        </w:rPr>
        <w:t>как </w:t>
      </w:r>
      <w:r>
        <w:rPr>
          <w:spacing w:val="-5"/>
        </w:rPr>
        <w:t>феномен современной медиасферы»</w:t>
      </w:r>
      <w:r>
        <w:rPr>
          <w:spacing w:val="-5"/>
          <w:position w:val="7"/>
          <w:sz w:val="14"/>
        </w:rPr>
        <w:t>2</w:t>
      </w:r>
      <w:r>
        <w:rPr>
          <w:spacing w:val="-5"/>
        </w:rPr>
        <w:t>. </w:t>
      </w:r>
      <w:r>
        <w:rPr>
          <w:spacing w:val="-4"/>
        </w:rPr>
        <w:t>Суть </w:t>
      </w:r>
      <w:r>
        <w:rPr>
          <w:spacing w:val="-5"/>
        </w:rPr>
        <w:t>замечания </w:t>
      </w:r>
      <w:r>
        <w:rPr>
          <w:spacing w:val="-4"/>
        </w:rPr>
        <w:t>своди- лась </w:t>
      </w:r>
      <w:r>
        <w:rPr/>
        <w:t>к </w:t>
      </w:r>
      <w:r>
        <w:rPr>
          <w:spacing w:val="-5"/>
        </w:rPr>
        <w:t>следующему </w:t>
      </w:r>
      <w:r>
        <w:rPr/>
        <w:t>– </w:t>
      </w:r>
      <w:r>
        <w:rPr>
          <w:spacing w:val="-5"/>
        </w:rPr>
        <w:t>избыточная резкость демаркации науки </w:t>
      </w:r>
      <w:r>
        <w:rPr/>
        <w:t>и </w:t>
      </w:r>
      <w:r>
        <w:rPr>
          <w:spacing w:val="-5"/>
        </w:rPr>
        <w:t>лжена- уки стигматизирует промежуточные </w:t>
      </w:r>
      <w:r>
        <w:rPr>
          <w:spacing w:val="-4"/>
        </w:rPr>
        <w:t>формы </w:t>
      </w:r>
      <w:r>
        <w:rPr>
          <w:spacing w:val="-5"/>
        </w:rPr>
        <w:t>околонаучного знания, </w:t>
      </w:r>
      <w:r>
        <w:rPr>
          <w:spacing w:val="-3"/>
        </w:rPr>
        <w:t>не </w:t>
      </w:r>
      <w:r>
        <w:rPr>
          <w:spacing w:val="-5"/>
        </w:rPr>
        <w:t>дает возможности раскрыть </w:t>
      </w:r>
      <w:r>
        <w:rPr>
          <w:spacing w:val="-3"/>
        </w:rPr>
        <w:t>их </w:t>
      </w:r>
      <w:r>
        <w:rPr>
          <w:spacing w:val="-5"/>
        </w:rPr>
        <w:t>позитивный </w:t>
      </w:r>
      <w:r>
        <w:rPr>
          <w:spacing w:val="-4"/>
        </w:rPr>
        <w:t>вклад </w:t>
      </w:r>
      <w:r>
        <w:rPr/>
        <w:t>в </w:t>
      </w:r>
      <w:r>
        <w:rPr>
          <w:spacing w:val="-5"/>
        </w:rPr>
        <w:t>развитие знания </w:t>
      </w:r>
      <w:r>
        <w:rPr>
          <w:spacing w:val="-3"/>
        </w:rPr>
        <w:t>ис- </w:t>
      </w:r>
      <w:r>
        <w:rPr>
          <w:spacing w:val="-5"/>
        </w:rPr>
        <w:t>торического. Таким образом, </w:t>
      </w:r>
      <w:r>
        <w:rPr/>
        <w:t>в </w:t>
      </w:r>
      <w:r>
        <w:rPr>
          <w:spacing w:val="-4"/>
        </w:rPr>
        <w:t>поле </w:t>
      </w:r>
      <w:r>
        <w:rPr>
          <w:spacing w:val="-5"/>
        </w:rPr>
        <w:t>нашего зрения оказалась обширная территория гражданской науки, </w:t>
      </w:r>
      <w:r>
        <w:rPr/>
        <w:t>на </w:t>
      </w:r>
      <w:r>
        <w:rPr>
          <w:spacing w:val="-5"/>
        </w:rPr>
        <w:t>которой энтузиасты </w:t>
      </w:r>
      <w:r>
        <w:rPr>
          <w:spacing w:val="-4"/>
        </w:rPr>
        <w:t>вне </w:t>
      </w:r>
      <w:r>
        <w:rPr>
          <w:spacing w:val="-5"/>
        </w:rPr>
        <w:t>академиче- ского сообщества прокладывают </w:t>
      </w:r>
      <w:r>
        <w:rPr>
          <w:spacing w:val="-4"/>
        </w:rPr>
        <w:t>свои </w:t>
      </w:r>
      <w:r>
        <w:rPr>
          <w:spacing w:val="-5"/>
        </w:rPr>
        <w:t>тернистые </w:t>
      </w:r>
      <w:r>
        <w:rPr>
          <w:spacing w:val="-4"/>
        </w:rPr>
        <w:t>пути </w:t>
      </w:r>
      <w:r>
        <w:rPr/>
        <w:t>к </w:t>
      </w:r>
      <w:r>
        <w:rPr>
          <w:spacing w:val="-5"/>
        </w:rPr>
        <w:t>истине </w:t>
      </w:r>
      <w:r>
        <w:rPr/>
        <w:t>о </w:t>
      </w:r>
      <w:r>
        <w:rPr>
          <w:spacing w:val="-4"/>
        </w:rPr>
        <w:t>про- шлом. Это </w:t>
      </w:r>
      <w:r>
        <w:rPr>
          <w:spacing w:val="-5"/>
        </w:rPr>
        <w:t>Дикое </w:t>
      </w:r>
      <w:r>
        <w:rPr>
          <w:spacing w:val="-4"/>
        </w:rPr>
        <w:t>поле </w:t>
      </w:r>
      <w:r>
        <w:rPr>
          <w:spacing w:val="-5"/>
        </w:rPr>
        <w:t>науки, более </w:t>
      </w:r>
      <w:r>
        <w:rPr>
          <w:spacing w:val="-4"/>
        </w:rPr>
        <w:t>чем </w:t>
      </w:r>
      <w:r>
        <w:rPr>
          <w:spacing w:val="-5"/>
        </w:rPr>
        <w:t>условно относящееся </w:t>
      </w:r>
      <w:r>
        <w:rPr/>
        <w:t>к </w:t>
      </w:r>
      <w:r>
        <w:rPr>
          <w:spacing w:val="-4"/>
        </w:rPr>
        <w:t>юрис- </w:t>
      </w:r>
      <w:r>
        <w:rPr>
          <w:spacing w:val="-5"/>
        </w:rPr>
        <w:t>дикции научного этоса, </w:t>
      </w:r>
      <w:r>
        <w:rPr>
          <w:spacing w:val="-4"/>
        </w:rPr>
        <w:t>очень </w:t>
      </w:r>
      <w:r>
        <w:rPr>
          <w:spacing w:val="-5"/>
        </w:rPr>
        <w:t>часто </w:t>
      </w:r>
      <w:r>
        <w:rPr/>
        <w:t>в </w:t>
      </w:r>
      <w:r>
        <w:rPr>
          <w:spacing w:val="-5"/>
        </w:rPr>
        <w:t>академических штудиях </w:t>
      </w:r>
      <w:r>
        <w:rPr>
          <w:spacing w:val="-4"/>
        </w:rPr>
        <w:t>обозна- </w:t>
      </w:r>
      <w:r>
        <w:rPr>
          <w:spacing w:val="-5"/>
        </w:rPr>
        <w:t>чается термином «гаражная» наука, подчеркивающим кустарность, бюджетность </w:t>
      </w:r>
      <w:r>
        <w:rPr/>
        <w:t>и </w:t>
      </w:r>
      <w:r>
        <w:rPr>
          <w:spacing w:val="-5"/>
        </w:rPr>
        <w:t>неофициальность производства знания </w:t>
      </w:r>
      <w:r>
        <w:rPr/>
        <w:t>в </w:t>
      </w:r>
      <w:r>
        <w:rPr>
          <w:spacing w:val="-3"/>
        </w:rPr>
        <w:t>ее </w:t>
      </w:r>
      <w:r>
        <w:rPr>
          <w:spacing w:val="-5"/>
        </w:rPr>
        <w:t>условиях. Метафора гаража родилась  </w:t>
      </w:r>
      <w:r>
        <w:rPr>
          <w:spacing w:val="-3"/>
        </w:rPr>
        <w:t>из </w:t>
      </w:r>
      <w:r>
        <w:rPr>
          <w:spacing w:val="-6"/>
        </w:rPr>
        <w:t>эксперимента </w:t>
      </w:r>
      <w:r>
        <w:rPr>
          <w:spacing w:val="-5"/>
        </w:rPr>
        <w:t>биохимика </w:t>
      </w:r>
      <w:r>
        <w:rPr>
          <w:spacing w:val="-4"/>
        </w:rPr>
        <w:t>Роба </w:t>
      </w:r>
      <w:r>
        <w:rPr>
          <w:spacing w:val="-5"/>
        </w:rPr>
        <w:t>Карлсона, </w:t>
      </w:r>
      <w:r>
        <w:rPr/>
        <w:t>в </w:t>
      </w:r>
      <w:r>
        <w:rPr>
          <w:spacing w:val="-4"/>
        </w:rPr>
        <w:t>2005 </w:t>
      </w:r>
      <w:r>
        <w:rPr>
          <w:spacing w:val="-3"/>
        </w:rPr>
        <w:t>г. </w:t>
      </w:r>
      <w:r>
        <w:rPr>
          <w:spacing w:val="-5"/>
        </w:rPr>
        <w:t>решившего оборудовать </w:t>
      </w:r>
      <w:r>
        <w:rPr/>
        <w:t>в </w:t>
      </w:r>
      <w:r>
        <w:rPr>
          <w:spacing w:val="-5"/>
        </w:rPr>
        <w:t>домашнем гараже биохимическую лабораторию, отвечающую потребностям современных исследований. </w:t>
      </w:r>
      <w:r>
        <w:rPr>
          <w:spacing w:val="-3"/>
        </w:rPr>
        <w:t>При </w:t>
      </w:r>
      <w:r>
        <w:rPr>
          <w:spacing w:val="-5"/>
        </w:rPr>
        <w:t>желании </w:t>
      </w:r>
      <w:r>
        <w:rPr>
          <w:spacing w:val="-4"/>
        </w:rPr>
        <w:t>можно </w:t>
      </w:r>
      <w:r>
        <w:rPr>
          <w:spacing w:val="-5"/>
        </w:rPr>
        <w:t>проследить корни </w:t>
      </w:r>
      <w:r>
        <w:rPr>
          <w:spacing w:val="-4"/>
        </w:rPr>
        <w:t>этой </w:t>
      </w:r>
      <w:r>
        <w:rPr>
          <w:spacing w:val="-5"/>
        </w:rPr>
        <w:t>метафоры </w:t>
      </w:r>
      <w:r>
        <w:rPr>
          <w:spacing w:val="-3"/>
        </w:rPr>
        <w:t>до </w:t>
      </w:r>
      <w:r>
        <w:rPr>
          <w:spacing w:val="-5"/>
        </w:rPr>
        <w:t>гаражей </w:t>
      </w:r>
      <w:r>
        <w:rPr>
          <w:spacing w:val="-4"/>
        </w:rPr>
        <w:t>IT- </w:t>
      </w:r>
      <w:r>
        <w:rPr>
          <w:spacing w:val="-5"/>
        </w:rPr>
        <w:t>хакеров, поиски  </w:t>
      </w:r>
      <w:r>
        <w:rPr/>
        <w:t>и </w:t>
      </w:r>
      <w:r>
        <w:rPr>
          <w:spacing w:val="-5"/>
        </w:rPr>
        <w:t>открытия которых </w:t>
      </w:r>
      <w:r>
        <w:rPr>
          <w:spacing w:val="-4"/>
        </w:rPr>
        <w:t>были </w:t>
      </w:r>
      <w:r>
        <w:rPr>
          <w:spacing w:val="-5"/>
        </w:rPr>
        <w:t>движущей  </w:t>
      </w:r>
      <w:r>
        <w:rPr>
          <w:spacing w:val="-4"/>
        </w:rPr>
        <w:t>силой </w:t>
      </w:r>
      <w:r>
        <w:rPr>
          <w:spacing w:val="6"/>
        </w:rPr>
        <w:t> </w:t>
      </w:r>
      <w:r>
        <w:rPr>
          <w:spacing w:val="-5"/>
        </w:rPr>
        <w:t>современ-</w:t>
      </w:r>
    </w:p>
    <w:p>
      <w:pPr>
        <w:pStyle w:val="BodyText"/>
        <w:spacing w:before="10"/>
        <w:ind w:left="0"/>
        <w:jc w:val="left"/>
        <w:rPr>
          <w:sz w:val="11"/>
        </w:rPr>
      </w:pPr>
      <w:r>
        <w:rPr/>
        <w:pict>
          <v:line style="position:absolute;mso-position-horizontal-relative:page;mso-position-vertical-relative:paragraph;z-index:-251322368;mso-wrap-distance-left:0;mso-wrap-distance-right:0" from="51.035809pt,9.031806pt" to="195.055809pt,9.031806pt" stroked="true" strokeweight=".48pt" strokecolor="#000000">
            <v:stroke dashstyle="solid"/>
            <w10:wrap type="topAndBottom"/>
          </v:line>
        </w:pict>
      </w:r>
    </w:p>
    <w:p>
      <w:pPr>
        <w:spacing w:line="206" w:lineRule="exact" w:before="10"/>
        <w:ind w:left="340" w:right="0" w:firstLine="0"/>
        <w:jc w:val="left"/>
        <w:rPr>
          <w:sz w:val="18"/>
        </w:rPr>
      </w:pPr>
      <w:r>
        <w:rPr>
          <w:position w:val="6"/>
          <w:sz w:val="12"/>
        </w:rPr>
        <w:t>1  </w:t>
      </w:r>
      <w:r>
        <w:rPr>
          <w:spacing w:val="-3"/>
          <w:sz w:val="18"/>
        </w:rPr>
        <w:t>Статья  </w:t>
      </w:r>
      <w:r>
        <w:rPr>
          <w:spacing w:val="-4"/>
          <w:sz w:val="18"/>
        </w:rPr>
        <w:t>подготовлена  </w:t>
      </w:r>
      <w:r>
        <w:rPr>
          <w:spacing w:val="-3"/>
          <w:sz w:val="18"/>
        </w:rPr>
        <w:t>при  финансовой  </w:t>
      </w:r>
      <w:r>
        <w:rPr>
          <w:spacing w:val="-4"/>
          <w:sz w:val="18"/>
        </w:rPr>
        <w:t>поддержке  </w:t>
      </w:r>
      <w:r>
        <w:rPr>
          <w:spacing w:val="-3"/>
          <w:sz w:val="18"/>
        </w:rPr>
        <w:t>РФФИ,  </w:t>
      </w:r>
      <w:r>
        <w:rPr>
          <w:spacing w:val="-4"/>
          <w:sz w:val="18"/>
        </w:rPr>
        <w:t>проект </w:t>
      </w:r>
      <w:r>
        <w:rPr>
          <w:spacing w:val="23"/>
          <w:sz w:val="18"/>
        </w:rPr>
        <w:t> </w:t>
      </w:r>
      <w:r>
        <w:rPr>
          <w:spacing w:val="-4"/>
          <w:sz w:val="18"/>
        </w:rPr>
        <w:t>19-011-00265</w:t>
      </w:r>
    </w:p>
    <w:p>
      <w:pPr>
        <w:spacing w:line="195" w:lineRule="exact" w:before="0"/>
        <w:ind w:left="340" w:right="0" w:firstLine="0"/>
        <w:jc w:val="left"/>
        <w:rPr>
          <w:sz w:val="18"/>
        </w:rPr>
      </w:pPr>
      <w:r>
        <w:rPr>
          <w:sz w:val="18"/>
        </w:rPr>
        <w:t>«Социальное конструирование исторической памяти в цифровом мире».</w:t>
      </w:r>
    </w:p>
    <w:p>
      <w:pPr>
        <w:spacing w:line="204" w:lineRule="exact" w:before="0"/>
        <w:ind w:left="340" w:right="0" w:firstLine="0"/>
        <w:jc w:val="left"/>
        <w:rPr>
          <w:sz w:val="18"/>
        </w:rPr>
      </w:pPr>
      <w:r>
        <w:rPr>
          <w:position w:val="6"/>
          <w:sz w:val="12"/>
        </w:rPr>
        <w:t>2 </w:t>
      </w:r>
      <w:r>
        <w:rPr>
          <w:sz w:val="18"/>
        </w:rPr>
        <w:t>Артамонов, Тихонова 2018: 317-335.</w:t>
      </w:r>
    </w:p>
    <w:p>
      <w:pPr>
        <w:spacing w:after="0" w:line="204" w:lineRule="exact"/>
        <w:jc w:val="left"/>
        <w:rPr>
          <w:sz w:val="18"/>
        </w:rPr>
        <w:sectPr>
          <w:headerReference w:type="default" r:id="rId144"/>
          <w:pgSz w:w="8230" w:h="12190"/>
          <w:pgMar w:header="0" w:footer="0" w:top="1120" w:bottom="280" w:left="680" w:right="680"/>
        </w:sectPr>
      </w:pPr>
    </w:p>
    <w:p>
      <w:pPr>
        <w:pStyle w:val="BodyText"/>
        <w:spacing w:before="3"/>
        <w:ind w:left="0"/>
        <w:jc w:val="left"/>
        <w:rPr>
          <w:sz w:val="12"/>
        </w:rPr>
      </w:pPr>
    </w:p>
    <w:p>
      <w:pPr>
        <w:pStyle w:val="BodyText"/>
        <w:spacing w:line="235" w:lineRule="auto" w:before="96"/>
        <w:ind w:right="275"/>
      </w:pPr>
      <w:r>
        <w:rPr>
          <w:spacing w:val="-4"/>
        </w:rPr>
        <w:t>ной </w:t>
      </w:r>
      <w:r>
        <w:rPr>
          <w:spacing w:val="-5"/>
        </w:rPr>
        <w:t>цифровой революции. Ретроспектива </w:t>
      </w:r>
      <w:r>
        <w:rPr>
          <w:spacing w:val="-3"/>
        </w:rPr>
        <w:t>на </w:t>
      </w:r>
      <w:r>
        <w:rPr>
          <w:spacing w:val="-4"/>
        </w:rPr>
        <w:t>этом </w:t>
      </w:r>
      <w:r>
        <w:rPr>
          <w:spacing w:val="-3"/>
        </w:rPr>
        <w:t>не  </w:t>
      </w:r>
      <w:r>
        <w:rPr>
          <w:spacing w:val="-5"/>
        </w:rPr>
        <w:t>исчерпывается, </w:t>
      </w:r>
      <w:r>
        <w:rPr>
          <w:spacing w:val="-4"/>
        </w:rPr>
        <w:t>она </w:t>
      </w:r>
      <w:r>
        <w:rPr>
          <w:spacing w:val="-5"/>
        </w:rPr>
        <w:t>уходит </w:t>
      </w:r>
      <w:r>
        <w:rPr/>
        <w:t>в </w:t>
      </w:r>
      <w:r>
        <w:rPr>
          <w:spacing w:val="-4"/>
        </w:rPr>
        <w:t>точку </w:t>
      </w:r>
      <w:r>
        <w:rPr>
          <w:spacing w:val="-5"/>
        </w:rPr>
        <w:t>«альфа» истории науки </w:t>
      </w:r>
      <w:r>
        <w:rPr/>
        <w:t>от </w:t>
      </w:r>
      <w:r>
        <w:rPr>
          <w:spacing w:val="-5"/>
        </w:rPr>
        <w:t>Архимеда </w:t>
      </w:r>
      <w:r>
        <w:rPr>
          <w:spacing w:val="-3"/>
        </w:rPr>
        <w:t>до </w:t>
      </w:r>
      <w:r>
        <w:rPr>
          <w:spacing w:val="-5"/>
        </w:rPr>
        <w:t>Константи- </w:t>
      </w:r>
      <w:r>
        <w:rPr>
          <w:spacing w:val="-3"/>
        </w:rPr>
        <w:t>на </w:t>
      </w:r>
      <w:r>
        <w:rPr>
          <w:spacing w:val="-5"/>
        </w:rPr>
        <w:t>Циолковского, выстраивая линию преемственности </w:t>
      </w:r>
      <w:r>
        <w:rPr>
          <w:spacing w:val="-4"/>
        </w:rPr>
        <w:t>между всеми </w:t>
      </w:r>
      <w:r>
        <w:rPr>
          <w:spacing w:val="-6"/>
        </w:rPr>
        <w:t>энциклопедистами, универсалистами </w:t>
      </w:r>
      <w:r>
        <w:rPr/>
        <w:t>и </w:t>
      </w:r>
      <w:r>
        <w:rPr>
          <w:spacing w:val="-5"/>
        </w:rPr>
        <w:t>титанами, улучшавшими науч- </w:t>
      </w:r>
      <w:r>
        <w:rPr>
          <w:spacing w:val="-4"/>
        </w:rPr>
        <w:t>ный </w:t>
      </w:r>
      <w:r>
        <w:rPr>
          <w:spacing w:val="-5"/>
        </w:rPr>
        <w:t>метод собственными</w:t>
      </w:r>
      <w:r>
        <w:rPr>
          <w:spacing w:val="-17"/>
        </w:rPr>
        <w:t> </w:t>
      </w:r>
      <w:r>
        <w:rPr>
          <w:spacing w:val="-5"/>
        </w:rPr>
        <w:t>руками.</w:t>
      </w:r>
    </w:p>
    <w:p>
      <w:pPr>
        <w:pStyle w:val="BodyText"/>
        <w:spacing w:line="232" w:lineRule="auto"/>
        <w:ind w:right="270" w:firstLine="453"/>
      </w:pPr>
      <w:r>
        <w:rPr>
          <w:spacing w:val="-4"/>
        </w:rPr>
        <w:t>Фактические повороты этой линии, весьма любопытные </w:t>
      </w:r>
      <w:r>
        <w:rPr/>
        <w:t>и </w:t>
      </w:r>
      <w:r>
        <w:rPr>
          <w:spacing w:val="-4"/>
        </w:rPr>
        <w:t>часто далекие </w:t>
      </w:r>
      <w:r>
        <w:rPr/>
        <w:t>от </w:t>
      </w:r>
      <w:r>
        <w:rPr>
          <w:spacing w:val="-4"/>
        </w:rPr>
        <w:t>сложившихся </w:t>
      </w:r>
      <w:r>
        <w:rPr/>
        <w:t>в </w:t>
      </w:r>
      <w:r>
        <w:rPr>
          <w:spacing w:val="-4"/>
        </w:rPr>
        <w:t>культуре интерпретаций технического </w:t>
      </w:r>
      <w:r>
        <w:rPr>
          <w:spacing w:val="-3"/>
        </w:rPr>
        <w:t>раз- вития, </w:t>
      </w:r>
      <w:r>
        <w:rPr>
          <w:spacing w:val="-4"/>
        </w:rPr>
        <w:t>стали предметом пристального внимания «СТС» </w:t>
      </w:r>
      <w:r>
        <w:rPr/>
        <w:t>– </w:t>
      </w:r>
      <w:r>
        <w:rPr>
          <w:spacing w:val="-3"/>
        </w:rPr>
        <w:t>междисци- </w:t>
      </w:r>
      <w:r>
        <w:rPr>
          <w:spacing w:val="-4"/>
        </w:rPr>
        <w:t>плинарного направления </w:t>
      </w:r>
      <w:r>
        <w:rPr/>
        <w:t>в </w:t>
      </w:r>
      <w:r>
        <w:rPr>
          <w:spacing w:val="-4"/>
        </w:rPr>
        <w:t>эпистемологии науки, стремящегося объяс- </w:t>
      </w:r>
      <w:r>
        <w:rPr>
          <w:spacing w:val="-3"/>
        </w:rPr>
        <w:t>нить </w:t>
      </w:r>
      <w:r>
        <w:rPr>
          <w:spacing w:val="-4"/>
        </w:rPr>
        <w:t>фундаментальные связи </w:t>
      </w:r>
      <w:r>
        <w:rPr>
          <w:spacing w:val="-3"/>
        </w:rPr>
        <w:t>между </w:t>
      </w:r>
      <w:r>
        <w:rPr>
          <w:spacing w:val="-4"/>
        </w:rPr>
        <w:t>наукой, технологией </w:t>
      </w:r>
      <w:r>
        <w:rPr/>
        <w:t>и </w:t>
      </w:r>
      <w:r>
        <w:rPr>
          <w:spacing w:val="-4"/>
        </w:rPr>
        <w:t>обществом. </w:t>
      </w:r>
      <w:r>
        <w:rPr/>
        <w:t>В </w:t>
      </w:r>
      <w:r>
        <w:rPr>
          <w:spacing w:val="-4"/>
        </w:rPr>
        <w:t>англоязычной традиции аббревиатуру «STS» </w:t>
      </w:r>
      <w:r>
        <w:rPr/>
        <w:t>в </w:t>
      </w:r>
      <w:r>
        <w:rPr>
          <w:spacing w:val="-4"/>
        </w:rPr>
        <w:t>1980-е </w:t>
      </w:r>
      <w:r>
        <w:rPr/>
        <w:t>гг. </w:t>
      </w:r>
      <w:r>
        <w:rPr>
          <w:spacing w:val="-4"/>
        </w:rPr>
        <w:t>расшифро- вывали </w:t>
      </w:r>
      <w:r>
        <w:rPr>
          <w:spacing w:val="-3"/>
        </w:rPr>
        <w:t>как </w:t>
      </w:r>
      <w:r>
        <w:rPr>
          <w:spacing w:val="-4"/>
        </w:rPr>
        <w:t>Science </w:t>
      </w:r>
      <w:r>
        <w:rPr>
          <w:spacing w:val="-3"/>
        </w:rPr>
        <w:t>and </w:t>
      </w:r>
      <w:r>
        <w:rPr>
          <w:spacing w:val="-4"/>
        </w:rPr>
        <w:t>Technology Study, </w:t>
      </w:r>
      <w:r>
        <w:rPr>
          <w:spacing w:val="-3"/>
        </w:rPr>
        <w:t>либо как </w:t>
      </w:r>
      <w:r>
        <w:rPr>
          <w:spacing w:val="-4"/>
        </w:rPr>
        <w:t>Science-Technology- Society. </w:t>
      </w:r>
      <w:r>
        <w:rPr>
          <w:spacing w:val="-3"/>
        </w:rPr>
        <w:t>Каждый </w:t>
      </w:r>
      <w:r>
        <w:rPr>
          <w:spacing w:val="-4"/>
        </w:rPr>
        <w:t>вариант предполагал собственный методологический проект, </w:t>
      </w:r>
      <w:r>
        <w:rPr/>
        <w:t>но </w:t>
      </w:r>
      <w:r>
        <w:rPr>
          <w:spacing w:val="-4"/>
        </w:rPr>
        <w:t>постепенно различия нивелировались. Западные исследова- </w:t>
      </w:r>
      <w:r>
        <w:rPr>
          <w:spacing w:val="-3"/>
        </w:rPr>
        <w:t>тели </w:t>
      </w:r>
      <w:r>
        <w:rPr>
          <w:spacing w:val="-2"/>
        </w:rPr>
        <w:t>эту </w:t>
      </w:r>
      <w:r>
        <w:rPr>
          <w:spacing w:val="-4"/>
        </w:rPr>
        <w:t>аббревиатуру уже </w:t>
      </w:r>
      <w:r>
        <w:rPr/>
        <w:t>не </w:t>
      </w:r>
      <w:r>
        <w:rPr>
          <w:spacing w:val="-4"/>
        </w:rPr>
        <w:t>расшифровывают, </w:t>
      </w:r>
      <w:r>
        <w:rPr/>
        <w:t>а </w:t>
      </w:r>
      <w:r>
        <w:rPr>
          <w:spacing w:val="-4"/>
        </w:rPr>
        <w:t>используют </w:t>
      </w:r>
      <w:r>
        <w:rPr>
          <w:spacing w:val="-3"/>
        </w:rPr>
        <w:t>как са- </w:t>
      </w:r>
      <w:r>
        <w:rPr>
          <w:spacing w:val="-4"/>
        </w:rPr>
        <w:t>моназвание вполне устоявшейся дисциплинарной области </w:t>
      </w:r>
      <w:r>
        <w:rPr>
          <w:spacing w:val="-3"/>
        </w:rPr>
        <w:t>(в </w:t>
      </w:r>
      <w:r>
        <w:rPr>
          <w:spacing w:val="-4"/>
        </w:rPr>
        <w:t>которой, </w:t>
      </w:r>
      <w:r>
        <w:rPr>
          <w:spacing w:val="-3"/>
        </w:rPr>
        <w:t>кстати, </w:t>
      </w:r>
      <w:r>
        <w:rPr>
          <w:spacing w:val="-4"/>
        </w:rPr>
        <w:t>история науки </w:t>
      </w:r>
      <w:r>
        <w:rPr/>
        <w:t>и </w:t>
      </w:r>
      <w:r>
        <w:rPr>
          <w:spacing w:val="-4"/>
        </w:rPr>
        <w:t>история </w:t>
      </w:r>
      <w:r>
        <w:rPr>
          <w:spacing w:val="-3"/>
        </w:rPr>
        <w:t>как </w:t>
      </w:r>
      <w:r>
        <w:rPr>
          <w:spacing w:val="-4"/>
        </w:rPr>
        <w:t>таковая играют весьма важную </w:t>
      </w:r>
      <w:r>
        <w:rPr>
          <w:spacing w:val="-3"/>
        </w:rPr>
        <w:t>роль). </w:t>
      </w:r>
      <w:r>
        <w:rPr/>
        <w:t>В </w:t>
      </w:r>
      <w:r>
        <w:rPr>
          <w:spacing w:val="-4"/>
        </w:rPr>
        <w:t>отечественной литературе адекватный </w:t>
      </w:r>
      <w:r>
        <w:rPr>
          <w:spacing w:val="-3"/>
        </w:rPr>
        <w:t>оним не </w:t>
      </w:r>
      <w:r>
        <w:rPr>
          <w:spacing w:val="-4"/>
        </w:rPr>
        <w:t>сложился, </w:t>
      </w:r>
      <w:r>
        <w:rPr>
          <w:spacing w:val="-6"/>
        </w:rPr>
        <w:t>но, </w:t>
      </w:r>
      <w:r>
        <w:rPr>
          <w:spacing w:val="-3"/>
        </w:rPr>
        <w:t>тем </w:t>
      </w:r>
      <w:r>
        <w:rPr/>
        <w:t>не </w:t>
      </w:r>
      <w:r>
        <w:rPr>
          <w:spacing w:val="-4"/>
        </w:rPr>
        <w:t>менее, влияние </w:t>
      </w:r>
      <w:r>
        <w:rPr/>
        <w:t>Б. </w:t>
      </w:r>
      <w:r>
        <w:rPr>
          <w:spacing w:val="-4"/>
        </w:rPr>
        <w:t>Латура </w:t>
      </w:r>
      <w:r>
        <w:rPr/>
        <w:t>и </w:t>
      </w:r>
      <w:r>
        <w:rPr>
          <w:spacing w:val="-3"/>
        </w:rPr>
        <w:t>Дж. </w:t>
      </w:r>
      <w:r>
        <w:rPr/>
        <w:t>Ло </w:t>
      </w:r>
      <w:r>
        <w:rPr>
          <w:spacing w:val="-4"/>
        </w:rPr>
        <w:t>становится </w:t>
      </w:r>
      <w:r>
        <w:rPr>
          <w:spacing w:val="-3"/>
        </w:rPr>
        <w:t>все </w:t>
      </w:r>
      <w:r>
        <w:rPr>
          <w:spacing w:val="-4"/>
        </w:rPr>
        <w:t>более </w:t>
      </w:r>
      <w:r>
        <w:rPr>
          <w:spacing w:val="-3"/>
        </w:rPr>
        <w:t>замет- </w:t>
      </w:r>
      <w:r>
        <w:rPr/>
        <w:t>но во </w:t>
      </w:r>
      <w:r>
        <w:rPr>
          <w:spacing w:val="-3"/>
        </w:rPr>
        <w:t>всех </w:t>
      </w:r>
      <w:r>
        <w:rPr>
          <w:spacing w:val="-4"/>
        </w:rPr>
        <w:t>течениях эпистемологии, включая историческое.</w:t>
      </w:r>
    </w:p>
    <w:p>
      <w:pPr>
        <w:pStyle w:val="BodyText"/>
        <w:spacing w:line="232" w:lineRule="auto"/>
        <w:ind w:right="270" w:firstLine="453"/>
      </w:pPr>
      <w:r>
        <w:rPr>
          <w:spacing w:val="-3"/>
        </w:rPr>
        <w:t>Мы </w:t>
      </w:r>
      <w:r>
        <w:rPr>
          <w:spacing w:val="-5"/>
        </w:rPr>
        <w:t>попытаемся очертить </w:t>
      </w:r>
      <w:r>
        <w:rPr>
          <w:spacing w:val="-4"/>
        </w:rPr>
        <w:t>вклад </w:t>
      </w:r>
      <w:r>
        <w:rPr>
          <w:spacing w:val="-6"/>
        </w:rPr>
        <w:t>неинкорпорированных </w:t>
      </w:r>
      <w:r>
        <w:rPr/>
        <w:t>в </w:t>
      </w:r>
      <w:r>
        <w:rPr>
          <w:spacing w:val="-5"/>
        </w:rPr>
        <w:t>академи- ческие структуры независимых </w:t>
      </w:r>
      <w:r>
        <w:rPr>
          <w:spacing w:val="-6"/>
        </w:rPr>
        <w:t>исследователей </w:t>
      </w:r>
      <w:r>
        <w:rPr/>
        <w:t>в </w:t>
      </w:r>
      <w:r>
        <w:rPr>
          <w:spacing w:val="-5"/>
        </w:rPr>
        <w:t>«большую </w:t>
      </w:r>
      <w:r>
        <w:rPr>
          <w:spacing w:val="-4"/>
        </w:rPr>
        <w:t>науку» </w:t>
      </w:r>
      <w:r>
        <w:rPr/>
        <w:t>ис- </w:t>
      </w:r>
      <w:r>
        <w:rPr>
          <w:spacing w:val="-5"/>
        </w:rPr>
        <w:t>тории. </w:t>
      </w:r>
      <w:r>
        <w:rPr>
          <w:spacing w:val="-3"/>
        </w:rPr>
        <w:t>Это </w:t>
      </w:r>
      <w:r>
        <w:rPr>
          <w:spacing w:val="-5"/>
        </w:rPr>
        <w:t>предполагает сопряжение </w:t>
      </w:r>
      <w:r>
        <w:rPr>
          <w:spacing w:val="-4"/>
        </w:rPr>
        <w:t>двух </w:t>
      </w:r>
      <w:r>
        <w:rPr>
          <w:spacing w:val="-5"/>
        </w:rPr>
        <w:t>разнонаправленных </w:t>
      </w:r>
      <w:r>
        <w:rPr>
          <w:spacing w:val="-4"/>
        </w:rPr>
        <w:t>векто- ров, </w:t>
      </w:r>
      <w:r>
        <w:rPr>
          <w:spacing w:val="-3"/>
        </w:rPr>
        <w:t>по </w:t>
      </w:r>
      <w:r>
        <w:rPr>
          <w:spacing w:val="-5"/>
        </w:rPr>
        <w:t>которым действуют социальные </w:t>
      </w:r>
      <w:r>
        <w:rPr>
          <w:spacing w:val="-4"/>
        </w:rPr>
        <w:t>силы, </w:t>
      </w:r>
      <w:r>
        <w:rPr>
          <w:spacing w:val="-5"/>
        </w:rPr>
        <w:t>преобразующие </w:t>
      </w:r>
      <w:r>
        <w:rPr>
          <w:spacing w:val="-4"/>
        </w:rPr>
        <w:t>взаимо- </w:t>
      </w:r>
      <w:r>
        <w:rPr>
          <w:spacing w:val="-5"/>
        </w:rPr>
        <w:t>действие науки </w:t>
      </w:r>
      <w:r>
        <w:rPr/>
        <w:t>и </w:t>
      </w:r>
      <w:r>
        <w:rPr>
          <w:spacing w:val="-5"/>
        </w:rPr>
        <w:t>общества </w:t>
      </w:r>
      <w:r>
        <w:rPr/>
        <w:t>в </w:t>
      </w:r>
      <w:r>
        <w:rPr>
          <w:spacing w:val="-6"/>
        </w:rPr>
        <w:t>диффузные </w:t>
      </w:r>
      <w:r>
        <w:rPr>
          <w:spacing w:val="-5"/>
        </w:rPr>
        <w:t>коллективные практики: </w:t>
      </w:r>
      <w:r>
        <w:rPr>
          <w:spacing w:val="-3"/>
        </w:rPr>
        <w:t>дви- </w:t>
      </w:r>
      <w:r>
        <w:rPr>
          <w:spacing w:val="-5"/>
        </w:rPr>
        <w:t>жение науки </w:t>
      </w:r>
      <w:r>
        <w:rPr/>
        <w:t>к </w:t>
      </w:r>
      <w:r>
        <w:rPr>
          <w:spacing w:val="-5"/>
        </w:rPr>
        <w:t>обществу, деинституализация науки, </w:t>
      </w:r>
      <w:r>
        <w:rPr/>
        <w:t>и </w:t>
      </w:r>
      <w:r>
        <w:rPr>
          <w:spacing w:val="-5"/>
        </w:rPr>
        <w:t>движение </w:t>
      </w:r>
      <w:r>
        <w:rPr>
          <w:spacing w:val="-4"/>
        </w:rPr>
        <w:t>обще- ства </w:t>
      </w:r>
      <w:r>
        <w:rPr/>
        <w:t>к </w:t>
      </w:r>
      <w:r>
        <w:rPr>
          <w:spacing w:val="-4"/>
        </w:rPr>
        <w:t>науке, </w:t>
      </w:r>
      <w:r>
        <w:rPr>
          <w:spacing w:val="-3"/>
        </w:rPr>
        <w:t>ее </w:t>
      </w:r>
      <w:r>
        <w:rPr>
          <w:spacing w:val="-5"/>
        </w:rPr>
        <w:t>популяризация усилиями академических агентов, </w:t>
      </w:r>
      <w:r>
        <w:rPr>
          <w:spacing w:val="-3"/>
        </w:rPr>
        <w:t>не </w:t>
      </w:r>
      <w:r>
        <w:rPr>
          <w:spacing w:val="-5"/>
        </w:rPr>
        <w:t>только </w:t>
      </w:r>
      <w:r>
        <w:rPr>
          <w:spacing w:val="-6"/>
        </w:rPr>
        <w:t>транслирующих </w:t>
      </w:r>
      <w:r>
        <w:rPr>
          <w:spacing w:val="-4"/>
        </w:rPr>
        <w:t>научное </w:t>
      </w:r>
      <w:r>
        <w:rPr>
          <w:spacing w:val="-5"/>
        </w:rPr>
        <w:t>знание, </w:t>
      </w:r>
      <w:r>
        <w:rPr>
          <w:spacing w:val="-3"/>
        </w:rPr>
        <w:t>но </w:t>
      </w:r>
      <w:r>
        <w:rPr/>
        <w:t>и </w:t>
      </w:r>
      <w:r>
        <w:rPr>
          <w:spacing w:val="-5"/>
        </w:rPr>
        <w:t>активно взаимодейству- </w:t>
      </w:r>
      <w:r>
        <w:rPr>
          <w:spacing w:val="-4"/>
        </w:rPr>
        <w:t>ющих </w:t>
      </w:r>
      <w:r>
        <w:rPr/>
        <w:t>с </w:t>
      </w:r>
      <w:r>
        <w:rPr>
          <w:spacing w:val="-5"/>
        </w:rPr>
        <w:t>агентами социальными. Динамика таких взаимодействий </w:t>
      </w:r>
      <w:r>
        <w:rPr/>
        <w:t>в </w:t>
      </w:r>
      <w:r>
        <w:rPr>
          <w:spacing w:val="-4"/>
        </w:rPr>
        <w:t>со- </w:t>
      </w:r>
      <w:r>
        <w:rPr>
          <w:spacing w:val="-5"/>
        </w:rPr>
        <w:t>ответствии </w:t>
      </w:r>
      <w:r>
        <w:rPr/>
        <w:t>с </w:t>
      </w:r>
      <w:r>
        <w:rPr>
          <w:spacing w:val="-5"/>
        </w:rPr>
        <w:t>логикой развития информационного </w:t>
      </w:r>
      <w:r>
        <w:rPr>
          <w:spacing w:val="-4"/>
        </w:rPr>
        <w:t>общества</w:t>
      </w:r>
      <w:r>
        <w:rPr>
          <w:spacing w:val="-4"/>
          <w:position w:val="7"/>
          <w:sz w:val="14"/>
        </w:rPr>
        <w:t>3 </w:t>
      </w:r>
      <w:r>
        <w:rPr>
          <w:spacing w:val="-5"/>
        </w:rPr>
        <w:t>носит </w:t>
      </w:r>
      <w:r>
        <w:rPr>
          <w:spacing w:val="-3"/>
        </w:rPr>
        <w:t>пре- </w:t>
      </w:r>
      <w:r>
        <w:rPr>
          <w:spacing w:val="-5"/>
        </w:rPr>
        <w:t>имущественно горизонтальный, сетевой, характер, </w:t>
      </w:r>
      <w:r>
        <w:rPr>
          <w:spacing w:val="-3"/>
        </w:rPr>
        <w:t>не </w:t>
      </w:r>
      <w:r>
        <w:rPr>
          <w:spacing w:val="-5"/>
        </w:rPr>
        <w:t>децентрализуя </w:t>
      </w:r>
      <w:r>
        <w:rPr>
          <w:spacing w:val="-6"/>
        </w:rPr>
        <w:t>вертикальные </w:t>
      </w:r>
      <w:r>
        <w:rPr>
          <w:spacing w:val="-5"/>
        </w:rPr>
        <w:t>институциональные структуры, </w:t>
      </w:r>
      <w:r>
        <w:rPr>
          <w:spacing w:val="-3"/>
        </w:rPr>
        <w:t>но </w:t>
      </w:r>
      <w:r>
        <w:rPr>
          <w:spacing w:val="-5"/>
        </w:rPr>
        <w:t>деформируя </w:t>
      </w:r>
      <w:r>
        <w:rPr>
          <w:spacing w:val="-3"/>
        </w:rPr>
        <w:t>их </w:t>
      </w:r>
      <w:r>
        <w:rPr>
          <w:spacing w:val="-4"/>
        </w:rPr>
        <w:t>через </w:t>
      </w:r>
      <w:r>
        <w:rPr>
          <w:spacing w:val="-6"/>
        </w:rPr>
        <w:t>снижение </w:t>
      </w:r>
      <w:r>
        <w:rPr>
          <w:spacing w:val="-5"/>
        </w:rPr>
        <w:t>числа ступеней иерархии </w:t>
      </w:r>
      <w:r>
        <w:rPr/>
        <w:t>и </w:t>
      </w:r>
      <w:r>
        <w:rPr>
          <w:spacing w:val="-5"/>
        </w:rPr>
        <w:t>снабжая </w:t>
      </w:r>
      <w:r>
        <w:rPr>
          <w:spacing w:val="-3"/>
        </w:rPr>
        <w:t>ее </w:t>
      </w:r>
      <w:r>
        <w:rPr>
          <w:spacing w:val="-4"/>
        </w:rPr>
        <w:t>звенья лучами равно- </w:t>
      </w:r>
      <w:r>
        <w:rPr>
          <w:spacing w:val="-5"/>
        </w:rPr>
        <w:t>ранговых </w:t>
      </w:r>
      <w:r>
        <w:rPr>
          <w:spacing w:val="-4"/>
        </w:rPr>
        <w:t>связей </w:t>
      </w:r>
      <w:r>
        <w:rPr>
          <w:spacing w:val="-3"/>
        </w:rPr>
        <w:t>за </w:t>
      </w:r>
      <w:r>
        <w:rPr>
          <w:spacing w:val="-5"/>
        </w:rPr>
        <w:t>пределами конкретного социального института. </w:t>
      </w:r>
      <w:r>
        <w:rPr>
          <w:spacing w:val="-4"/>
        </w:rPr>
        <w:t>Но- вая </w:t>
      </w:r>
      <w:r>
        <w:rPr>
          <w:spacing w:val="-5"/>
        </w:rPr>
        <w:t>морфология социального института накладывает отпечаток </w:t>
      </w:r>
      <w:r>
        <w:rPr/>
        <w:t>и </w:t>
      </w:r>
      <w:r>
        <w:rPr>
          <w:spacing w:val="-3"/>
        </w:rPr>
        <w:t>на </w:t>
      </w:r>
      <w:r>
        <w:rPr>
          <w:spacing w:val="-5"/>
        </w:rPr>
        <w:t>историческое познание, </w:t>
      </w:r>
      <w:r>
        <w:rPr/>
        <w:t>а </w:t>
      </w:r>
      <w:r>
        <w:rPr>
          <w:spacing w:val="-3"/>
        </w:rPr>
        <w:t>ее </w:t>
      </w:r>
      <w:r>
        <w:rPr>
          <w:spacing w:val="-5"/>
        </w:rPr>
        <w:t>изучение требует пристального взгляда </w:t>
      </w:r>
      <w:r>
        <w:rPr>
          <w:spacing w:val="-4"/>
        </w:rPr>
        <w:t>как </w:t>
      </w:r>
      <w:r>
        <w:rPr>
          <w:spacing w:val="-5"/>
        </w:rPr>
        <w:t>изнутри, </w:t>
      </w:r>
      <w:r>
        <w:rPr>
          <w:spacing w:val="-4"/>
        </w:rPr>
        <w:t>так </w:t>
      </w:r>
      <w:r>
        <w:rPr/>
        <w:t>и </w:t>
      </w:r>
      <w:r>
        <w:rPr>
          <w:spacing w:val="-5"/>
        </w:rPr>
        <w:t>снаружи.</w:t>
      </w:r>
    </w:p>
    <w:p>
      <w:pPr>
        <w:pStyle w:val="Heading5"/>
        <w:numPr>
          <w:ilvl w:val="0"/>
          <w:numId w:val="5"/>
        </w:numPr>
        <w:tabs>
          <w:tab w:pos="2137" w:val="left" w:leader="none"/>
        </w:tabs>
        <w:spacing w:line="240" w:lineRule="auto" w:before="27" w:after="0"/>
        <w:ind w:left="2136" w:right="0" w:hanging="203"/>
        <w:jc w:val="both"/>
      </w:pPr>
      <w:r>
        <w:rPr>
          <w:spacing w:val="-4"/>
        </w:rPr>
        <w:t>Технонаука </w:t>
      </w:r>
      <w:r>
        <w:rPr/>
        <w:t>в </w:t>
      </w:r>
      <w:r>
        <w:rPr>
          <w:spacing w:val="-4"/>
        </w:rPr>
        <w:t>жизненном</w:t>
      </w:r>
      <w:r>
        <w:rPr>
          <w:spacing w:val="-13"/>
        </w:rPr>
        <w:t> </w:t>
      </w:r>
      <w:r>
        <w:rPr>
          <w:spacing w:val="-3"/>
        </w:rPr>
        <w:t>мире</w:t>
      </w:r>
    </w:p>
    <w:p>
      <w:pPr>
        <w:pStyle w:val="BodyText"/>
        <w:spacing w:line="232" w:lineRule="auto" w:before="40"/>
        <w:ind w:right="277" w:firstLine="453"/>
      </w:pPr>
      <w:r>
        <w:rPr>
          <w:spacing w:val="-6"/>
        </w:rPr>
        <w:t>Внутренние </w:t>
      </w:r>
      <w:r>
        <w:rPr>
          <w:spacing w:val="-5"/>
        </w:rPr>
        <w:t>изменения института науки описывает концепция технонауки, утверждающая, </w:t>
      </w:r>
      <w:r>
        <w:rPr>
          <w:spacing w:val="-4"/>
        </w:rPr>
        <w:t>что </w:t>
      </w:r>
      <w:r>
        <w:rPr>
          <w:spacing w:val="-5"/>
        </w:rPr>
        <w:t>области науки </w:t>
      </w:r>
      <w:r>
        <w:rPr/>
        <w:t>и </w:t>
      </w:r>
      <w:r>
        <w:rPr>
          <w:spacing w:val="-5"/>
        </w:rPr>
        <w:t>техники связаны </w:t>
      </w:r>
      <w:r>
        <w:rPr/>
        <w:t>и </w:t>
      </w:r>
      <w:r>
        <w:rPr>
          <w:spacing w:val="-5"/>
        </w:rPr>
        <w:t>развиваются </w:t>
      </w:r>
      <w:r>
        <w:rPr>
          <w:spacing w:val="-4"/>
        </w:rPr>
        <w:t>вместе; </w:t>
      </w:r>
      <w:r>
        <w:rPr>
          <w:spacing w:val="-5"/>
        </w:rPr>
        <w:t>выдвижение </w:t>
      </w:r>
      <w:r>
        <w:rPr/>
        <w:t>и </w:t>
      </w:r>
      <w:r>
        <w:rPr>
          <w:spacing w:val="-5"/>
        </w:rPr>
        <w:t>продвижение научных знаний </w:t>
      </w:r>
      <w:r>
        <w:rPr>
          <w:spacing w:val="-4"/>
        </w:rPr>
        <w:t>тре-</w:t>
      </w:r>
    </w:p>
    <w:p>
      <w:pPr>
        <w:pStyle w:val="BodyText"/>
        <w:spacing w:before="7"/>
        <w:ind w:left="0"/>
        <w:jc w:val="left"/>
        <w:rPr>
          <w:sz w:val="13"/>
        </w:rPr>
      </w:pPr>
      <w:r>
        <w:rPr/>
        <w:pict>
          <v:line style="position:absolute;mso-position-horizontal-relative:page;mso-position-vertical-relative:paragraph;z-index:-251321344;mso-wrap-distance-left:0;mso-wrap-distance-right:0" from="51.035809pt,10.036276pt" to="195.055809pt,10.036276pt" stroked="true" strokeweight=".48pt" strokecolor="#000000">
            <v:stroke dashstyle="solid"/>
            <w10:wrap type="topAndBottom"/>
          </v:line>
        </w:pict>
      </w:r>
    </w:p>
    <w:p>
      <w:pPr>
        <w:spacing w:before="10"/>
        <w:ind w:left="340" w:right="0" w:firstLine="0"/>
        <w:jc w:val="left"/>
        <w:rPr>
          <w:sz w:val="18"/>
        </w:rPr>
      </w:pPr>
      <w:r>
        <w:rPr>
          <w:position w:val="6"/>
          <w:sz w:val="12"/>
        </w:rPr>
        <w:t>3 </w:t>
      </w:r>
      <w:r>
        <w:rPr>
          <w:sz w:val="18"/>
        </w:rPr>
        <w:t>Грановеттер 2009: 31-50; Кастельс 2004.</w:t>
      </w:r>
    </w:p>
    <w:p>
      <w:pPr>
        <w:spacing w:after="0"/>
        <w:jc w:val="left"/>
        <w:rPr>
          <w:sz w:val="18"/>
        </w:rPr>
        <w:sectPr>
          <w:headerReference w:type="even" r:id="rId145"/>
          <w:headerReference w:type="default" r:id="rId146"/>
          <w:pgSz w:w="8230" w:h="12190"/>
          <w:pgMar w:header="666" w:footer="0" w:top="920" w:bottom="280" w:left="680" w:right="680"/>
          <w:pgNumType w:start="238"/>
        </w:sectPr>
      </w:pPr>
    </w:p>
    <w:p>
      <w:pPr>
        <w:pStyle w:val="BodyText"/>
        <w:spacing w:before="3"/>
        <w:ind w:left="0"/>
        <w:jc w:val="left"/>
        <w:rPr>
          <w:sz w:val="12"/>
        </w:rPr>
      </w:pPr>
    </w:p>
    <w:p>
      <w:pPr>
        <w:pStyle w:val="BodyText"/>
        <w:spacing w:line="235" w:lineRule="auto" w:before="96"/>
        <w:ind w:right="274"/>
      </w:pPr>
      <w:r>
        <w:rPr>
          <w:spacing w:val="-4"/>
        </w:rPr>
        <w:t>бует </w:t>
      </w:r>
      <w:r>
        <w:rPr>
          <w:spacing w:val="-5"/>
        </w:rPr>
        <w:t>создания инфраструктуры технологии; </w:t>
      </w:r>
      <w:r>
        <w:rPr>
          <w:spacing w:val="-4"/>
        </w:rPr>
        <w:t>роли </w:t>
      </w:r>
      <w:r>
        <w:rPr>
          <w:spacing w:val="-5"/>
        </w:rPr>
        <w:t>заказчика, производи- теля, потребителя научного знания имеют новый характер.</w:t>
      </w:r>
    </w:p>
    <w:p>
      <w:pPr>
        <w:pStyle w:val="BodyText"/>
        <w:spacing w:line="235" w:lineRule="auto"/>
        <w:ind w:right="273" w:firstLine="453"/>
      </w:pPr>
      <w:r>
        <w:rPr>
          <w:spacing w:val="-5"/>
        </w:rPr>
        <w:t>Во-первых, техника </w:t>
      </w:r>
      <w:r>
        <w:rPr/>
        <w:t>в </w:t>
      </w:r>
      <w:r>
        <w:rPr>
          <w:spacing w:val="-4"/>
        </w:rPr>
        <w:t>этой </w:t>
      </w:r>
      <w:r>
        <w:rPr>
          <w:spacing w:val="-6"/>
        </w:rPr>
        <w:t>концепции </w:t>
      </w:r>
      <w:r>
        <w:rPr>
          <w:spacing w:val="-5"/>
        </w:rPr>
        <w:t>интерпретируется </w:t>
      </w:r>
      <w:r>
        <w:rPr>
          <w:spacing w:val="-3"/>
        </w:rPr>
        <w:t>не </w:t>
      </w:r>
      <w:r>
        <w:rPr>
          <w:spacing w:val="-4"/>
        </w:rPr>
        <w:t>как </w:t>
      </w:r>
      <w:r>
        <w:rPr>
          <w:spacing w:val="-5"/>
        </w:rPr>
        <w:t>вторичный </w:t>
      </w:r>
      <w:r>
        <w:rPr>
          <w:spacing w:val="-3"/>
        </w:rPr>
        <w:t>по </w:t>
      </w:r>
      <w:r>
        <w:rPr>
          <w:spacing w:val="-5"/>
        </w:rPr>
        <w:t>отношению </w:t>
      </w:r>
      <w:r>
        <w:rPr/>
        <w:t>к </w:t>
      </w:r>
      <w:r>
        <w:rPr>
          <w:spacing w:val="-5"/>
        </w:rPr>
        <w:t>знанию продукт научного производства, </w:t>
      </w:r>
      <w:r>
        <w:rPr/>
        <w:t>а </w:t>
      </w:r>
      <w:r>
        <w:rPr>
          <w:spacing w:val="-5"/>
        </w:rPr>
        <w:t>рассматривается </w:t>
      </w:r>
      <w:r>
        <w:rPr/>
        <w:t>в </w:t>
      </w:r>
      <w:r>
        <w:rPr>
          <w:spacing w:val="-5"/>
        </w:rPr>
        <w:t>качестве важнейшего компонента </w:t>
      </w:r>
      <w:r>
        <w:rPr>
          <w:spacing w:val="-4"/>
        </w:rPr>
        <w:t>самой </w:t>
      </w:r>
      <w:r>
        <w:rPr>
          <w:spacing w:val="-5"/>
        </w:rPr>
        <w:t>науки </w:t>
      </w:r>
      <w:r>
        <w:rPr>
          <w:spacing w:val="-3"/>
        </w:rPr>
        <w:t>как </w:t>
      </w:r>
      <w:r>
        <w:rPr>
          <w:spacing w:val="-5"/>
        </w:rPr>
        <w:t>специфической социальной деятельности. Термин «технонаука» (tech- noscience) сопрягает </w:t>
      </w:r>
      <w:r>
        <w:rPr>
          <w:spacing w:val="-4"/>
        </w:rPr>
        <w:t>воедино </w:t>
      </w:r>
      <w:r>
        <w:rPr>
          <w:spacing w:val="-5"/>
        </w:rPr>
        <w:t>людей </w:t>
      </w:r>
      <w:r>
        <w:rPr/>
        <w:t>и </w:t>
      </w:r>
      <w:r>
        <w:rPr>
          <w:spacing w:val="-5"/>
        </w:rPr>
        <w:t>нелюдей (инструменты), </w:t>
      </w:r>
      <w:r>
        <w:rPr>
          <w:spacing w:val="-4"/>
        </w:rPr>
        <w:t>произ- </w:t>
      </w:r>
      <w:r>
        <w:rPr>
          <w:spacing w:val="-5"/>
        </w:rPr>
        <w:t>водящих знания. Бруно Латур, </w:t>
      </w:r>
      <w:r>
        <w:rPr>
          <w:spacing w:val="-4"/>
        </w:rPr>
        <w:t>вводя </w:t>
      </w:r>
      <w:r>
        <w:rPr/>
        <w:t>в </w:t>
      </w:r>
      <w:r>
        <w:rPr>
          <w:spacing w:val="-5"/>
        </w:rPr>
        <w:t>оборот </w:t>
      </w:r>
      <w:r>
        <w:rPr>
          <w:spacing w:val="-4"/>
        </w:rPr>
        <w:t>этот </w:t>
      </w:r>
      <w:r>
        <w:rPr>
          <w:spacing w:val="-5"/>
        </w:rPr>
        <w:t>термин, стремился показать, </w:t>
      </w:r>
      <w:r>
        <w:rPr>
          <w:spacing w:val="-3"/>
        </w:rPr>
        <w:t>что </w:t>
      </w:r>
      <w:r>
        <w:rPr>
          <w:spacing w:val="-5"/>
        </w:rPr>
        <w:t>наука </w:t>
      </w:r>
      <w:r>
        <w:rPr/>
        <w:t>и </w:t>
      </w:r>
      <w:r>
        <w:rPr>
          <w:spacing w:val="-5"/>
        </w:rPr>
        <w:t>общество </w:t>
      </w:r>
      <w:r>
        <w:rPr>
          <w:spacing w:val="-3"/>
        </w:rPr>
        <w:t>не </w:t>
      </w:r>
      <w:r>
        <w:rPr>
          <w:spacing w:val="-5"/>
        </w:rPr>
        <w:t>существуют отдельно, поскольку </w:t>
      </w:r>
      <w:r>
        <w:rPr>
          <w:spacing w:val="-3"/>
        </w:rPr>
        <w:t>для </w:t>
      </w:r>
      <w:r>
        <w:rPr>
          <w:spacing w:val="-6"/>
        </w:rPr>
        <w:t>реализации </w:t>
      </w:r>
      <w:r>
        <w:rPr>
          <w:spacing w:val="-5"/>
        </w:rPr>
        <w:t>научного познания требуются усилия </w:t>
      </w:r>
      <w:r>
        <w:rPr/>
        <w:t>не </w:t>
      </w:r>
      <w:r>
        <w:rPr>
          <w:spacing w:val="-5"/>
        </w:rPr>
        <w:t>только  ученых, </w:t>
      </w:r>
      <w:r>
        <w:rPr>
          <w:spacing w:val="-3"/>
        </w:rPr>
        <w:t>но </w:t>
      </w:r>
      <w:r>
        <w:rPr/>
        <w:t>и </w:t>
      </w:r>
      <w:r>
        <w:rPr>
          <w:spacing w:val="-5"/>
        </w:rPr>
        <w:t>многих других </w:t>
      </w:r>
      <w:r>
        <w:rPr>
          <w:spacing w:val="-4"/>
        </w:rPr>
        <w:t>людей</w:t>
      </w:r>
      <w:r>
        <w:rPr>
          <w:spacing w:val="-4"/>
          <w:position w:val="7"/>
          <w:sz w:val="14"/>
        </w:rPr>
        <w:t>4</w:t>
      </w:r>
      <w:r>
        <w:rPr>
          <w:spacing w:val="-4"/>
        </w:rPr>
        <w:t>. </w:t>
      </w:r>
      <w:r>
        <w:rPr>
          <w:spacing w:val="-5"/>
        </w:rPr>
        <w:t>Логика Латура сводится </w:t>
      </w:r>
      <w:r>
        <w:rPr/>
        <w:t>к </w:t>
      </w:r>
      <w:r>
        <w:rPr>
          <w:spacing w:val="-6"/>
        </w:rPr>
        <w:t>следующему. </w:t>
      </w:r>
      <w:r>
        <w:rPr>
          <w:spacing w:val="-4"/>
        </w:rPr>
        <w:t>Осно- </w:t>
      </w:r>
      <w:r>
        <w:rPr/>
        <w:t>ва  </w:t>
      </w:r>
      <w:r>
        <w:rPr>
          <w:spacing w:val="-5"/>
        </w:rPr>
        <w:t>новоевропейской  науки  </w:t>
      </w:r>
      <w:r>
        <w:rPr/>
        <w:t>–  </w:t>
      </w:r>
      <w:r>
        <w:rPr>
          <w:spacing w:val="-6"/>
        </w:rPr>
        <w:t>применение  </w:t>
      </w:r>
      <w:r>
        <w:rPr>
          <w:spacing w:val="-5"/>
        </w:rPr>
        <w:t>политико-правового  опыта </w:t>
      </w:r>
      <w:r>
        <w:rPr/>
        <w:t>к </w:t>
      </w:r>
      <w:r>
        <w:rPr>
          <w:spacing w:val="-5"/>
        </w:rPr>
        <w:t>решению </w:t>
      </w:r>
      <w:r>
        <w:rPr>
          <w:spacing w:val="-6"/>
        </w:rPr>
        <w:t>познавательных </w:t>
      </w:r>
      <w:r>
        <w:rPr>
          <w:spacing w:val="-5"/>
        </w:rPr>
        <w:t>задач. Научное исследование </w:t>
      </w:r>
      <w:r>
        <w:rPr>
          <w:spacing w:val="-4"/>
        </w:rPr>
        <w:t>как </w:t>
      </w:r>
      <w:r>
        <w:rPr>
          <w:spacing w:val="-5"/>
        </w:rPr>
        <w:t>комплекс особых процедур познания стало возможным благодаря тому, </w:t>
      </w:r>
      <w:r>
        <w:rPr>
          <w:spacing w:val="-3"/>
        </w:rPr>
        <w:t>что Ро- </w:t>
      </w:r>
      <w:r>
        <w:rPr>
          <w:spacing w:val="-4"/>
        </w:rPr>
        <w:t>берт </w:t>
      </w:r>
      <w:r>
        <w:rPr>
          <w:spacing w:val="-5"/>
        </w:rPr>
        <w:t>Бойль, </w:t>
      </w:r>
      <w:r>
        <w:rPr>
          <w:spacing w:val="-4"/>
        </w:rPr>
        <w:t>один </w:t>
      </w:r>
      <w:r>
        <w:rPr>
          <w:spacing w:val="-3"/>
        </w:rPr>
        <w:t>из </w:t>
      </w:r>
      <w:r>
        <w:rPr>
          <w:spacing w:val="-5"/>
        </w:rPr>
        <w:t>учредителей Лондонского королевского общества, </w:t>
      </w:r>
      <w:r>
        <w:rPr>
          <w:spacing w:val="-4"/>
        </w:rPr>
        <w:t>ввел </w:t>
      </w:r>
      <w:r>
        <w:rPr/>
        <w:t>в </w:t>
      </w:r>
      <w:r>
        <w:rPr>
          <w:spacing w:val="-5"/>
        </w:rPr>
        <w:t>качестве эталона доказательства параюридическую метафору, применив </w:t>
      </w:r>
      <w:r>
        <w:rPr/>
        <w:t>к </w:t>
      </w:r>
      <w:r>
        <w:rPr>
          <w:spacing w:val="-5"/>
        </w:rPr>
        <w:t>объектам </w:t>
      </w:r>
      <w:r>
        <w:rPr>
          <w:spacing w:val="-6"/>
        </w:rPr>
        <w:t>исследования </w:t>
      </w:r>
      <w:r>
        <w:rPr>
          <w:spacing w:val="-5"/>
        </w:rPr>
        <w:t>процедуру дознания английского уголовного суда: «заслуживающие доверия, состоятельные </w:t>
      </w:r>
      <w:r>
        <w:rPr/>
        <w:t>и </w:t>
      </w:r>
      <w:r>
        <w:rPr>
          <w:spacing w:val="-5"/>
        </w:rPr>
        <w:t>достой- </w:t>
      </w:r>
      <w:r>
        <w:rPr>
          <w:spacing w:val="-4"/>
        </w:rPr>
        <w:t>ные </w:t>
      </w:r>
      <w:r>
        <w:rPr>
          <w:spacing w:val="-5"/>
        </w:rPr>
        <w:t>уважения очевидцы, собравшиеся вокруг сцены, </w:t>
      </w:r>
      <w:r>
        <w:rPr>
          <w:spacing w:val="-3"/>
        </w:rPr>
        <w:t>на </w:t>
      </w:r>
      <w:r>
        <w:rPr>
          <w:spacing w:val="-5"/>
        </w:rPr>
        <w:t>которой </w:t>
      </w:r>
      <w:r>
        <w:rPr>
          <w:spacing w:val="-4"/>
        </w:rPr>
        <w:t>прово- </w:t>
      </w:r>
      <w:r>
        <w:rPr>
          <w:spacing w:val="-5"/>
        </w:rPr>
        <w:t>дится </w:t>
      </w:r>
      <w:r>
        <w:rPr>
          <w:spacing w:val="-4"/>
        </w:rPr>
        <w:t>опыт, могут </w:t>
      </w:r>
      <w:r>
        <w:rPr>
          <w:spacing w:val="-5"/>
        </w:rPr>
        <w:t>свидетельствовать </w:t>
      </w:r>
      <w:r>
        <w:rPr/>
        <w:t>о </w:t>
      </w:r>
      <w:r>
        <w:rPr>
          <w:spacing w:val="-5"/>
        </w:rPr>
        <w:t>существовании факта, </w:t>
      </w:r>
      <w:r>
        <w:rPr>
          <w:i/>
          <w:spacing w:val="-4"/>
        </w:rPr>
        <w:t>the matter </w:t>
      </w:r>
      <w:r>
        <w:rPr>
          <w:i/>
          <w:spacing w:val="-3"/>
        </w:rPr>
        <w:t>of </w:t>
      </w:r>
      <w:r>
        <w:rPr>
          <w:i/>
          <w:spacing w:val="-5"/>
        </w:rPr>
        <w:t>fact, </w:t>
      </w:r>
      <w:r>
        <w:rPr>
          <w:spacing w:val="-4"/>
        </w:rPr>
        <w:t>даже если сами </w:t>
      </w:r>
      <w:r>
        <w:rPr>
          <w:spacing w:val="-3"/>
        </w:rPr>
        <w:t>они </w:t>
      </w:r>
      <w:r>
        <w:rPr>
          <w:spacing w:val="-5"/>
        </w:rPr>
        <w:t>ничего </w:t>
      </w:r>
      <w:r>
        <w:rPr/>
        <w:t>не </w:t>
      </w:r>
      <w:r>
        <w:rPr>
          <w:spacing w:val="-5"/>
        </w:rPr>
        <w:t>знают </w:t>
      </w:r>
      <w:r>
        <w:rPr/>
        <w:t>о</w:t>
      </w:r>
      <w:r>
        <w:rPr>
          <w:spacing w:val="-39"/>
        </w:rPr>
        <w:t> </w:t>
      </w:r>
      <w:r>
        <w:rPr>
          <w:spacing w:val="-4"/>
        </w:rPr>
        <w:t>его </w:t>
      </w:r>
      <w:r>
        <w:rPr>
          <w:spacing w:val="-5"/>
        </w:rPr>
        <w:t>подлинной природе.</w:t>
      </w:r>
    </w:p>
    <w:p>
      <w:pPr>
        <w:pStyle w:val="BodyText"/>
        <w:spacing w:line="232" w:lineRule="auto"/>
        <w:ind w:right="273" w:firstLine="453"/>
      </w:pPr>
      <w:r>
        <w:rPr>
          <w:spacing w:val="-4"/>
        </w:rPr>
        <w:t>Таким образом, Бойль изобретает эмпирический стиль, которым </w:t>
      </w:r>
      <w:r>
        <w:rPr/>
        <w:t>мы </w:t>
      </w:r>
      <w:r>
        <w:rPr>
          <w:spacing w:val="-4"/>
        </w:rPr>
        <w:t>пользуемся </w:t>
      </w:r>
      <w:r>
        <w:rPr/>
        <w:t>и по  сей  </w:t>
      </w:r>
      <w:r>
        <w:rPr>
          <w:spacing w:val="-3"/>
        </w:rPr>
        <w:t>день»</w:t>
      </w:r>
      <w:r>
        <w:rPr>
          <w:spacing w:val="-3"/>
          <w:position w:val="7"/>
          <w:sz w:val="14"/>
        </w:rPr>
        <w:t>5</w:t>
      </w:r>
      <w:r>
        <w:rPr>
          <w:spacing w:val="-3"/>
        </w:rPr>
        <w:t>.  Новое  </w:t>
      </w:r>
      <w:r>
        <w:rPr>
          <w:spacing w:val="-4"/>
        </w:rPr>
        <w:t>лабораторное  оборудование </w:t>
      </w:r>
      <w:r>
        <w:rPr/>
        <w:t>(в </w:t>
      </w:r>
      <w:r>
        <w:rPr>
          <w:spacing w:val="-4"/>
        </w:rPr>
        <w:t>анализе </w:t>
      </w:r>
      <w:r>
        <w:rPr/>
        <w:t>Б. </w:t>
      </w:r>
      <w:r>
        <w:rPr>
          <w:spacing w:val="-4"/>
        </w:rPr>
        <w:t>Латура </w:t>
      </w:r>
      <w:r>
        <w:rPr/>
        <w:t>– </w:t>
      </w:r>
      <w:r>
        <w:rPr>
          <w:spacing w:val="-3"/>
        </w:rPr>
        <w:t>это </w:t>
      </w:r>
      <w:r>
        <w:rPr>
          <w:spacing w:val="-4"/>
        </w:rPr>
        <w:t>вполне конкретный вакуумный насос) </w:t>
      </w:r>
      <w:r>
        <w:rPr>
          <w:spacing w:val="-3"/>
        </w:rPr>
        <w:t>ста- </w:t>
      </w:r>
      <w:r>
        <w:rPr>
          <w:spacing w:val="-4"/>
        </w:rPr>
        <w:t>новится актором конструирования особых фактов, </w:t>
      </w:r>
      <w:r>
        <w:rPr/>
        <w:t>за </w:t>
      </w:r>
      <w:r>
        <w:rPr>
          <w:spacing w:val="-4"/>
        </w:rPr>
        <w:t>которыми закре- </w:t>
      </w:r>
      <w:r>
        <w:rPr>
          <w:spacing w:val="-3"/>
        </w:rPr>
        <w:t>пится </w:t>
      </w:r>
      <w:r>
        <w:rPr>
          <w:spacing w:val="-4"/>
        </w:rPr>
        <w:t>название научных. </w:t>
      </w:r>
      <w:r>
        <w:rPr>
          <w:spacing w:val="-3"/>
        </w:rPr>
        <w:t>Если </w:t>
      </w:r>
      <w:r>
        <w:rPr/>
        <w:t>в </w:t>
      </w:r>
      <w:r>
        <w:rPr>
          <w:spacing w:val="-4"/>
        </w:rPr>
        <w:t>суде достаточно показания двух надежных свидетелей </w:t>
      </w:r>
      <w:r>
        <w:rPr/>
        <w:t>для </w:t>
      </w:r>
      <w:r>
        <w:rPr>
          <w:spacing w:val="-4"/>
        </w:rPr>
        <w:t>признания вины, </w:t>
      </w:r>
      <w:r>
        <w:rPr/>
        <w:t>то в </w:t>
      </w:r>
      <w:r>
        <w:rPr>
          <w:spacing w:val="-4"/>
        </w:rPr>
        <w:t>лаборатории показа- </w:t>
      </w:r>
      <w:r>
        <w:rPr/>
        <w:t>ний </w:t>
      </w:r>
      <w:r>
        <w:rPr>
          <w:spacing w:val="-4"/>
        </w:rPr>
        <w:t>приборов достаточно </w:t>
      </w:r>
      <w:r>
        <w:rPr>
          <w:spacing w:val="-3"/>
        </w:rPr>
        <w:t>для </w:t>
      </w:r>
      <w:r>
        <w:rPr>
          <w:spacing w:val="-4"/>
        </w:rPr>
        <w:t>признания факта. «Отныне, говорит </w:t>
      </w:r>
      <w:r>
        <w:rPr>
          <w:spacing w:val="-3"/>
        </w:rPr>
        <w:t>нам Бойль, </w:t>
      </w:r>
      <w:r>
        <w:rPr>
          <w:spacing w:val="-4"/>
        </w:rPr>
        <w:t>никакое </w:t>
      </w:r>
      <w:r>
        <w:rPr>
          <w:spacing w:val="-5"/>
        </w:rPr>
        <w:t>свидетельство, </w:t>
      </w:r>
      <w:r>
        <w:rPr>
          <w:spacing w:val="-4"/>
        </w:rPr>
        <w:t>идущее </w:t>
      </w:r>
      <w:r>
        <w:rPr/>
        <w:t>от </w:t>
      </w:r>
      <w:r>
        <w:rPr>
          <w:spacing w:val="-4"/>
        </w:rPr>
        <w:t>человека, больше </w:t>
      </w:r>
      <w:r>
        <w:rPr>
          <w:spacing w:val="-3"/>
        </w:rPr>
        <w:t>не будет </w:t>
      </w:r>
      <w:r>
        <w:rPr>
          <w:spacing w:val="-4"/>
        </w:rPr>
        <w:t>приниматься</w:t>
      </w:r>
      <w:r>
        <w:rPr>
          <w:spacing w:val="8"/>
        </w:rPr>
        <w:t> </w:t>
      </w:r>
      <w:r>
        <w:rPr/>
        <w:t>в</w:t>
      </w:r>
      <w:r>
        <w:rPr>
          <w:spacing w:val="16"/>
        </w:rPr>
        <w:t> </w:t>
      </w:r>
      <w:r>
        <w:rPr>
          <w:spacing w:val="-4"/>
        </w:rPr>
        <w:t>расчет,</w:t>
      </w:r>
      <w:r>
        <w:rPr>
          <w:spacing w:val="12"/>
        </w:rPr>
        <w:t> </w:t>
      </w:r>
      <w:r>
        <w:rPr/>
        <w:t>ни</w:t>
      </w:r>
      <w:r>
        <w:rPr>
          <w:spacing w:val="13"/>
        </w:rPr>
        <w:t> </w:t>
      </w:r>
      <w:r>
        <w:rPr>
          <w:spacing w:val="-4"/>
        </w:rPr>
        <w:t>один</w:t>
      </w:r>
      <w:r>
        <w:rPr>
          <w:spacing w:val="15"/>
        </w:rPr>
        <w:t> </w:t>
      </w:r>
      <w:r>
        <w:rPr>
          <w:spacing w:val="-4"/>
        </w:rPr>
        <w:t>человек,</w:t>
      </w:r>
      <w:r>
        <w:rPr>
          <w:spacing w:val="12"/>
        </w:rPr>
        <w:t> </w:t>
      </w:r>
      <w:r>
        <w:rPr>
          <w:spacing w:val="-4"/>
        </w:rPr>
        <w:t>выступающий</w:t>
      </w:r>
      <w:r>
        <w:rPr>
          <w:spacing w:val="13"/>
        </w:rPr>
        <w:t> </w:t>
      </w:r>
      <w:r>
        <w:rPr/>
        <w:t>в</w:t>
      </w:r>
      <w:r>
        <w:rPr>
          <w:spacing w:val="13"/>
        </w:rPr>
        <w:t> </w:t>
      </w:r>
      <w:r>
        <w:rPr>
          <w:spacing w:val="-4"/>
        </w:rPr>
        <w:t>качестве</w:t>
      </w:r>
      <w:r>
        <w:rPr>
          <w:spacing w:val="13"/>
        </w:rPr>
        <w:t> </w:t>
      </w:r>
      <w:r>
        <w:rPr>
          <w:spacing w:val="-3"/>
        </w:rPr>
        <w:t>сви-</w:t>
      </w:r>
    </w:p>
    <w:p>
      <w:pPr>
        <w:pStyle w:val="BodyText"/>
        <w:spacing w:line="232" w:lineRule="auto"/>
        <w:ind w:right="273"/>
      </w:pPr>
      <w:r>
        <w:rPr>
          <w:spacing w:val="-4"/>
        </w:rPr>
        <w:t>детеля, </w:t>
      </w:r>
      <w:r>
        <w:rPr>
          <w:spacing w:val="-3"/>
        </w:rPr>
        <w:t>не будет </w:t>
      </w:r>
      <w:r>
        <w:rPr>
          <w:spacing w:val="-4"/>
        </w:rPr>
        <w:t>внушать доверия; теперь доверия </w:t>
      </w:r>
      <w:r>
        <w:rPr>
          <w:spacing w:val="-5"/>
        </w:rPr>
        <w:t>будут </w:t>
      </w:r>
      <w:r>
        <w:rPr>
          <w:spacing w:val="-4"/>
        </w:rPr>
        <w:t>заслуживать только показания нечеловеков </w:t>
      </w:r>
      <w:r>
        <w:rPr/>
        <w:t>и </w:t>
      </w:r>
      <w:r>
        <w:rPr>
          <w:spacing w:val="-4"/>
        </w:rPr>
        <w:t>инструментов, подтвержденные людьми…»</w:t>
      </w:r>
      <w:r>
        <w:rPr>
          <w:spacing w:val="-4"/>
          <w:position w:val="7"/>
          <w:sz w:val="14"/>
        </w:rPr>
        <w:t>6</w:t>
      </w:r>
      <w:r>
        <w:rPr>
          <w:spacing w:val="-4"/>
        </w:rPr>
        <w:t>. Внутри научных лабораторий, аккумулирующих искус- ственные механизмы, испытывающие </w:t>
      </w:r>
      <w:r>
        <w:rPr/>
        <w:t>их </w:t>
      </w:r>
      <w:r>
        <w:rPr>
          <w:spacing w:val="-3"/>
        </w:rPr>
        <w:t>люди </w:t>
      </w:r>
      <w:r>
        <w:rPr>
          <w:spacing w:val="-5"/>
        </w:rPr>
        <w:t>создают </w:t>
      </w:r>
      <w:r>
        <w:rPr>
          <w:spacing w:val="-4"/>
        </w:rPr>
        <w:t>научные фак- </w:t>
      </w:r>
      <w:r>
        <w:rPr>
          <w:spacing w:val="-3"/>
        </w:rPr>
        <w:t>ты, </w:t>
      </w:r>
      <w:r>
        <w:rPr>
          <w:spacing w:val="-4"/>
        </w:rPr>
        <w:t>говорят </w:t>
      </w:r>
      <w:r>
        <w:rPr>
          <w:spacing w:val="-3"/>
        </w:rPr>
        <w:t>от их </w:t>
      </w:r>
      <w:r>
        <w:rPr/>
        <w:t>и </w:t>
      </w:r>
      <w:r>
        <w:rPr>
          <w:spacing w:val="-4"/>
        </w:rPr>
        <w:t>являются </w:t>
      </w:r>
      <w:r>
        <w:rPr>
          <w:spacing w:val="-3"/>
        </w:rPr>
        <w:t>их </w:t>
      </w:r>
      <w:r>
        <w:rPr>
          <w:spacing w:val="-4"/>
        </w:rPr>
        <w:t>«уполномоченными представителя- ми». Создание научных фактов </w:t>
      </w:r>
      <w:r>
        <w:rPr/>
        <w:t>и </w:t>
      </w:r>
      <w:r>
        <w:rPr>
          <w:spacing w:val="-4"/>
        </w:rPr>
        <w:t>ре-гистрирующих </w:t>
      </w:r>
      <w:r>
        <w:rPr>
          <w:spacing w:val="-3"/>
        </w:rPr>
        <w:t>их </w:t>
      </w:r>
      <w:r>
        <w:rPr>
          <w:spacing w:val="-4"/>
        </w:rPr>
        <w:t>механизмов </w:t>
      </w:r>
      <w:r>
        <w:rPr/>
        <w:t>– </w:t>
      </w:r>
      <w:r>
        <w:rPr>
          <w:spacing w:val="-4"/>
        </w:rPr>
        <w:t>нерасторжимый процесс, ускоряющийся </w:t>
      </w:r>
      <w:r>
        <w:rPr/>
        <w:t>по </w:t>
      </w:r>
      <w:r>
        <w:rPr>
          <w:spacing w:val="-3"/>
        </w:rPr>
        <w:t>мере </w:t>
      </w:r>
      <w:r>
        <w:rPr>
          <w:spacing w:val="-4"/>
        </w:rPr>
        <w:t>увеличения числа работающих механизмов.</w:t>
      </w:r>
    </w:p>
    <w:p>
      <w:pPr>
        <w:pStyle w:val="BodyText"/>
        <w:spacing w:line="235" w:lineRule="auto" w:before="3"/>
        <w:ind w:right="273" w:firstLine="453"/>
      </w:pPr>
      <w:r>
        <w:rPr>
          <w:spacing w:val="-4"/>
        </w:rPr>
        <w:t>Во-вторых, </w:t>
      </w:r>
      <w:r>
        <w:rPr/>
        <w:t>для </w:t>
      </w:r>
      <w:r>
        <w:rPr>
          <w:spacing w:val="-4"/>
        </w:rPr>
        <w:t>технонауки характерны принципиально </w:t>
      </w:r>
      <w:r>
        <w:rPr>
          <w:spacing w:val="-3"/>
        </w:rPr>
        <w:t>новые </w:t>
      </w:r>
      <w:r>
        <w:rPr>
          <w:spacing w:val="-4"/>
        </w:rPr>
        <w:t>отношения </w:t>
      </w:r>
      <w:r>
        <w:rPr/>
        <w:t>с </w:t>
      </w:r>
      <w:r>
        <w:rPr>
          <w:spacing w:val="-4"/>
        </w:rPr>
        <w:t>конечным потребителем, </w:t>
      </w:r>
      <w:r>
        <w:rPr/>
        <w:t>с </w:t>
      </w:r>
      <w:r>
        <w:rPr>
          <w:spacing w:val="-4"/>
        </w:rPr>
        <w:t>которым </w:t>
      </w:r>
      <w:r>
        <w:rPr>
          <w:spacing w:val="-3"/>
        </w:rPr>
        <w:t>ранее </w:t>
      </w:r>
      <w:r>
        <w:rPr>
          <w:spacing w:val="-4"/>
        </w:rPr>
        <w:t>наука </w:t>
      </w:r>
      <w:r>
        <w:rPr>
          <w:spacing w:val="-3"/>
        </w:rPr>
        <w:t>была </w:t>
      </w:r>
      <w:r>
        <w:rPr>
          <w:spacing w:val="-4"/>
        </w:rPr>
        <w:t>совершенно </w:t>
      </w:r>
      <w:r>
        <w:rPr>
          <w:spacing w:val="-3"/>
        </w:rPr>
        <w:t>не </w:t>
      </w:r>
      <w:r>
        <w:rPr>
          <w:spacing w:val="-4"/>
        </w:rPr>
        <w:t>знакома. </w:t>
      </w:r>
      <w:r>
        <w:rPr>
          <w:spacing w:val="-6"/>
        </w:rPr>
        <w:t>Конструируя </w:t>
      </w:r>
      <w:r>
        <w:rPr>
          <w:spacing w:val="-5"/>
        </w:rPr>
        <w:t>панораму научных сетей, </w:t>
      </w:r>
      <w:r>
        <w:rPr>
          <w:spacing w:val="-4"/>
        </w:rPr>
        <w:t>Латур</w:t>
      </w:r>
    </w:p>
    <w:p>
      <w:pPr>
        <w:pStyle w:val="BodyText"/>
        <w:spacing w:before="9"/>
        <w:ind w:left="0"/>
        <w:jc w:val="left"/>
        <w:rPr>
          <w:sz w:val="10"/>
        </w:rPr>
      </w:pPr>
      <w:r>
        <w:rPr/>
        <w:pict>
          <v:line style="position:absolute;mso-position-horizontal-relative:page;mso-position-vertical-relative:paragraph;z-index:-251320320;mso-wrap-distance-left:0;mso-wrap-distance-right:0" from="51.035809pt,8.439596pt" to="195.055809pt,8.439596pt" stroked="true" strokeweight=".48pt" strokecolor="#000000">
            <v:stroke dashstyle="solid"/>
            <w10:wrap type="topAndBottom"/>
          </v:line>
        </w:pict>
      </w:r>
    </w:p>
    <w:p>
      <w:pPr>
        <w:spacing w:line="204" w:lineRule="exact" w:before="7"/>
        <w:ind w:left="340" w:right="0" w:firstLine="0"/>
        <w:jc w:val="left"/>
        <w:rPr>
          <w:sz w:val="18"/>
        </w:rPr>
      </w:pPr>
      <w:r>
        <w:rPr>
          <w:position w:val="6"/>
          <w:sz w:val="12"/>
        </w:rPr>
        <w:t>4 </w:t>
      </w:r>
      <w:r>
        <w:rPr>
          <w:sz w:val="18"/>
        </w:rPr>
        <w:t>Латур 2013: 278.</w:t>
      </w:r>
    </w:p>
    <w:p>
      <w:pPr>
        <w:spacing w:line="197" w:lineRule="exact" w:before="0"/>
        <w:ind w:left="340" w:right="0" w:firstLine="0"/>
        <w:jc w:val="left"/>
        <w:rPr>
          <w:sz w:val="18"/>
        </w:rPr>
      </w:pPr>
      <w:r>
        <w:rPr>
          <w:position w:val="6"/>
          <w:sz w:val="12"/>
        </w:rPr>
        <w:t>5 </w:t>
      </w:r>
      <w:r>
        <w:rPr>
          <w:sz w:val="18"/>
        </w:rPr>
        <w:t>Латур 2006: 79.</w:t>
      </w:r>
    </w:p>
    <w:p>
      <w:pPr>
        <w:spacing w:line="204" w:lineRule="exact" w:before="0"/>
        <w:ind w:left="340" w:right="0" w:firstLine="0"/>
        <w:jc w:val="left"/>
        <w:rPr>
          <w:sz w:val="18"/>
        </w:rPr>
      </w:pPr>
      <w:r>
        <w:rPr>
          <w:position w:val="6"/>
          <w:sz w:val="12"/>
        </w:rPr>
        <w:t>6 </w:t>
      </w:r>
      <w:r>
        <w:rPr>
          <w:sz w:val="18"/>
        </w:rPr>
        <w:t>Там же: 115.</w:t>
      </w:r>
    </w:p>
    <w:p>
      <w:pPr>
        <w:spacing w:after="0" w:line="204" w:lineRule="exact"/>
        <w:jc w:val="left"/>
        <w:rPr>
          <w:sz w:val="18"/>
        </w:rPr>
        <w:sectPr>
          <w:pgSz w:w="8230" w:h="12190"/>
          <w:pgMar w:header="666" w:footer="0" w:top="920" w:bottom="280" w:left="680" w:right="680"/>
        </w:sectPr>
      </w:pPr>
    </w:p>
    <w:p>
      <w:pPr>
        <w:pStyle w:val="BodyText"/>
        <w:spacing w:before="3"/>
        <w:ind w:left="0"/>
        <w:jc w:val="left"/>
        <w:rPr>
          <w:sz w:val="12"/>
        </w:rPr>
      </w:pPr>
    </w:p>
    <w:p>
      <w:pPr>
        <w:pStyle w:val="BodyText"/>
        <w:spacing w:line="235" w:lineRule="auto" w:before="96"/>
        <w:ind w:right="273"/>
      </w:pPr>
      <w:r>
        <w:rPr>
          <w:spacing w:val="-5"/>
        </w:rPr>
        <w:t>очень часто использует </w:t>
      </w:r>
      <w:r>
        <w:rPr>
          <w:spacing w:val="-4"/>
        </w:rPr>
        <w:t>образ </w:t>
      </w:r>
      <w:r>
        <w:rPr>
          <w:spacing w:val="-5"/>
        </w:rPr>
        <w:t>айсберга. Развивая </w:t>
      </w:r>
      <w:r>
        <w:rPr>
          <w:spacing w:val="-4"/>
        </w:rPr>
        <w:t>это </w:t>
      </w:r>
      <w:r>
        <w:rPr>
          <w:spacing w:val="-5"/>
        </w:rPr>
        <w:t>сравнение, </w:t>
      </w:r>
      <w:r>
        <w:rPr>
          <w:spacing w:val="-4"/>
        </w:rPr>
        <w:t>можно </w:t>
      </w:r>
      <w:r>
        <w:rPr>
          <w:spacing w:val="-5"/>
        </w:rPr>
        <w:t>рассмотреть топологию сращения научных сетей </w:t>
      </w:r>
      <w:r>
        <w:rPr/>
        <w:t>и </w:t>
      </w:r>
      <w:r>
        <w:rPr>
          <w:spacing w:val="-5"/>
        </w:rPr>
        <w:t>социального </w:t>
      </w:r>
      <w:r>
        <w:rPr>
          <w:spacing w:val="-4"/>
        </w:rPr>
        <w:t>ланд- </w:t>
      </w:r>
      <w:r>
        <w:rPr>
          <w:spacing w:val="-5"/>
        </w:rPr>
        <w:t>шафта </w:t>
      </w:r>
      <w:r>
        <w:rPr>
          <w:spacing w:val="-4"/>
        </w:rPr>
        <w:t>как </w:t>
      </w:r>
      <w:r>
        <w:rPr>
          <w:spacing w:val="-5"/>
        </w:rPr>
        <w:t>набор пирамид, вертикально организующих </w:t>
      </w:r>
      <w:r>
        <w:rPr>
          <w:spacing w:val="-6"/>
        </w:rPr>
        <w:t>социальные </w:t>
      </w:r>
      <w:r>
        <w:rPr>
          <w:spacing w:val="-3"/>
        </w:rPr>
        <w:t>ро- ли </w:t>
      </w:r>
      <w:r>
        <w:rPr>
          <w:spacing w:val="-6"/>
        </w:rPr>
        <w:t>участвующих </w:t>
      </w:r>
      <w:r>
        <w:rPr/>
        <w:t>в </w:t>
      </w:r>
      <w:r>
        <w:rPr>
          <w:spacing w:val="-5"/>
        </w:rPr>
        <w:t>поддержании </w:t>
      </w:r>
      <w:r>
        <w:rPr>
          <w:spacing w:val="-4"/>
        </w:rPr>
        <w:t>мира </w:t>
      </w:r>
      <w:r>
        <w:rPr>
          <w:spacing w:val="-5"/>
        </w:rPr>
        <w:t>локальной лаборатории. </w:t>
      </w:r>
      <w:r>
        <w:rPr>
          <w:spacing w:val="-4"/>
        </w:rPr>
        <w:t>Чем </w:t>
      </w:r>
      <w:r>
        <w:rPr>
          <w:spacing w:val="-3"/>
        </w:rPr>
        <w:t>ни- же </w:t>
      </w:r>
      <w:r>
        <w:rPr/>
        <w:t>мы </w:t>
      </w:r>
      <w:r>
        <w:rPr>
          <w:spacing w:val="-5"/>
        </w:rPr>
        <w:t>спускаемся </w:t>
      </w:r>
      <w:r>
        <w:rPr>
          <w:spacing w:val="-3"/>
        </w:rPr>
        <w:t>по </w:t>
      </w:r>
      <w:r>
        <w:rPr>
          <w:spacing w:val="-5"/>
        </w:rPr>
        <w:t>пирамиде, </w:t>
      </w:r>
      <w:r>
        <w:rPr>
          <w:spacing w:val="-4"/>
        </w:rPr>
        <w:t>тем </w:t>
      </w:r>
      <w:r>
        <w:rPr>
          <w:spacing w:val="-5"/>
        </w:rPr>
        <w:t>ниже квалификация участников сетевой опоры. Основание пирамид представлено массами обывателей, часто невежественных, </w:t>
      </w:r>
      <w:r>
        <w:rPr>
          <w:spacing w:val="-3"/>
        </w:rPr>
        <w:t>но </w:t>
      </w:r>
      <w:r>
        <w:rPr>
          <w:spacing w:val="-5"/>
        </w:rPr>
        <w:t>весьма </w:t>
      </w:r>
      <w:r>
        <w:rPr/>
        <w:t>к </w:t>
      </w:r>
      <w:r>
        <w:rPr>
          <w:spacing w:val="-5"/>
        </w:rPr>
        <w:t>науке </w:t>
      </w:r>
      <w:r>
        <w:rPr>
          <w:spacing w:val="-3"/>
        </w:rPr>
        <w:t>не </w:t>
      </w:r>
      <w:r>
        <w:rPr>
          <w:spacing w:val="-5"/>
        </w:rPr>
        <w:t>равнодушных. </w:t>
      </w:r>
      <w:r>
        <w:rPr>
          <w:spacing w:val="-4"/>
        </w:rPr>
        <w:t>Если </w:t>
      </w:r>
      <w:r>
        <w:rPr>
          <w:spacing w:val="-5"/>
        </w:rPr>
        <w:t>следо- </w:t>
      </w:r>
      <w:r>
        <w:rPr>
          <w:spacing w:val="-4"/>
        </w:rPr>
        <w:t>вать </w:t>
      </w:r>
      <w:r>
        <w:rPr>
          <w:spacing w:val="-6"/>
        </w:rPr>
        <w:t>категориальным </w:t>
      </w:r>
      <w:r>
        <w:rPr>
          <w:spacing w:val="-5"/>
        </w:rPr>
        <w:t>схемам </w:t>
      </w:r>
      <w:r>
        <w:rPr>
          <w:spacing w:val="-3"/>
        </w:rPr>
        <w:t>С. </w:t>
      </w:r>
      <w:r>
        <w:rPr>
          <w:spacing w:val="-4"/>
        </w:rPr>
        <w:t>Фуллера</w:t>
      </w:r>
      <w:r>
        <w:rPr>
          <w:spacing w:val="-4"/>
          <w:position w:val="7"/>
          <w:sz w:val="14"/>
        </w:rPr>
        <w:t>7</w:t>
      </w:r>
      <w:r>
        <w:rPr>
          <w:spacing w:val="-4"/>
        </w:rPr>
        <w:t>, </w:t>
      </w:r>
      <w:r>
        <w:rPr>
          <w:spacing w:val="-5"/>
        </w:rPr>
        <w:t>внизу пирамид-опор </w:t>
      </w:r>
      <w:r>
        <w:rPr>
          <w:spacing w:val="-4"/>
        </w:rPr>
        <w:t>нахо- дятся </w:t>
      </w:r>
      <w:r>
        <w:rPr>
          <w:spacing w:val="-5"/>
        </w:rPr>
        <w:t>реальные потребители науки, </w:t>
      </w:r>
      <w:r>
        <w:rPr/>
        <w:t>а в </w:t>
      </w:r>
      <w:r>
        <w:rPr>
          <w:spacing w:val="-5"/>
        </w:rPr>
        <w:t>вершине </w:t>
      </w:r>
      <w:r>
        <w:rPr/>
        <w:t>– </w:t>
      </w:r>
      <w:r>
        <w:rPr>
          <w:spacing w:val="-5"/>
        </w:rPr>
        <w:t>заказчики (клиенты), чиновники </w:t>
      </w:r>
      <w:r>
        <w:rPr/>
        <w:t>и </w:t>
      </w:r>
      <w:r>
        <w:rPr>
          <w:spacing w:val="-5"/>
        </w:rPr>
        <w:t>корпоративные менеджеры, финансирующие только </w:t>
      </w:r>
      <w:r>
        <w:rPr>
          <w:spacing w:val="-3"/>
        </w:rPr>
        <w:t>те </w:t>
      </w:r>
      <w:r>
        <w:rPr>
          <w:spacing w:val="-6"/>
        </w:rPr>
        <w:t>исследовательские </w:t>
      </w:r>
      <w:r>
        <w:rPr>
          <w:spacing w:val="-5"/>
        </w:rPr>
        <w:t>направления, результаты которых способны прине- </w:t>
      </w:r>
      <w:r>
        <w:rPr>
          <w:spacing w:val="-4"/>
        </w:rPr>
        <w:t>сти </w:t>
      </w:r>
      <w:r>
        <w:rPr>
          <w:spacing w:val="-3"/>
        </w:rPr>
        <w:t>им </w:t>
      </w:r>
      <w:r>
        <w:rPr>
          <w:spacing w:val="-6"/>
        </w:rPr>
        <w:t>укрепление </w:t>
      </w:r>
      <w:r>
        <w:rPr>
          <w:spacing w:val="-5"/>
        </w:rPr>
        <w:t>военной машины </w:t>
      </w:r>
      <w:r>
        <w:rPr>
          <w:spacing w:val="-4"/>
        </w:rPr>
        <w:t>или </w:t>
      </w:r>
      <w:r>
        <w:rPr>
          <w:spacing w:val="-5"/>
        </w:rPr>
        <w:t>повышение продаж. Однако Латур настаивает, </w:t>
      </w:r>
      <w:r>
        <w:rPr>
          <w:spacing w:val="-4"/>
        </w:rPr>
        <w:t>что большое </w:t>
      </w:r>
      <w:r>
        <w:rPr>
          <w:spacing w:val="-5"/>
        </w:rPr>
        <w:t>число неученых, вовлеченных </w:t>
      </w:r>
      <w:r>
        <w:rPr/>
        <w:t>в </w:t>
      </w:r>
      <w:r>
        <w:rPr>
          <w:spacing w:val="-4"/>
        </w:rPr>
        <w:t>произ- </w:t>
      </w:r>
      <w:r>
        <w:rPr>
          <w:spacing w:val="-5"/>
        </w:rPr>
        <w:t>водство научного знания, </w:t>
      </w:r>
      <w:r>
        <w:rPr>
          <w:spacing w:val="-3"/>
        </w:rPr>
        <w:t>не </w:t>
      </w:r>
      <w:r>
        <w:rPr>
          <w:spacing w:val="-5"/>
        </w:rPr>
        <w:t>отменяет лидирующей </w:t>
      </w:r>
      <w:r>
        <w:rPr>
          <w:spacing w:val="-4"/>
        </w:rPr>
        <w:t>роли </w:t>
      </w:r>
      <w:r>
        <w:rPr>
          <w:spacing w:val="-5"/>
        </w:rPr>
        <w:t>ученых.</w:t>
      </w:r>
    </w:p>
    <w:p>
      <w:pPr>
        <w:pStyle w:val="BodyText"/>
        <w:spacing w:line="221" w:lineRule="exact"/>
        <w:ind w:left="794"/>
      </w:pPr>
      <w:r>
        <w:rPr/>
        <w:t>Вплоть до 1970-х гг. потребитель науки внутри науки был фигу-</w:t>
      </w:r>
    </w:p>
    <w:p>
      <w:pPr>
        <w:pStyle w:val="BodyText"/>
        <w:spacing w:line="235" w:lineRule="auto" w:before="2"/>
        <w:ind w:right="273"/>
      </w:pPr>
      <w:r>
        <w:rPr>
          <w:spacing w:val="-4"/>
        </w:rPr>
        <w:t>рой </w:t>
      </w:r>
      <w:r>
        <w:rPr>
          <w:spacing w:val="-5"/>
        </w:rPr>
        <w:t>абсолютно абстрактной </w:t>
      </w:r>
      <w:r>
        <w:rPr/>
        <w:t>и </w:t>
      </w:r>
      <w:r>
        <w:rPr>
          <w:spacing w:val="-5"/>
        </w:rPr>
        <w:t>пассивной. </w:t>
      </w:r>
      <w:r>
        <w:rPr>
          <w:spacing w:val="-4"/>
        </w:rPr>
        <w:t>Наука ничего </w:t>
      </w:r>
      <w:r>
        <w:rPr>
          <w:spacing w:val="-3"/>
        </w:rPr>
        <w:t>не </w:t>
      </w:r>
      <w:r>
        <w:rPr>
          <w:spacing w:val="-5"/>
        </w:rPr>
        <w:t>знала </w:t>
      </w:r>
      <w:r>
        <w:rPr/>
        <w:t>о </w:t>
      </w:r>
      <w:r>
        <w:rPr>
          <w:spacing w:val="-4"/>
        </w:rPr>
        <w:t>его </w:t>
      </w:r>
      <w:r>
        <w:rPr>
          <w:spacing w:val="-5"/>
        </w:rPr>
        <w:t>конкретных чаяниях </w:t>
      </w:r>
      <w:r>
        <w:rPr/>
        <w:t>и </w:t>
      </w:r>
      <w:r>
        <w:rPr>
          <w:spacing w:val="-4"/>
        </w:rPr>
        <w:t>бедах, </w:t>
      </w:r>
      <w:r>
        <w:rPr>
          <w:spacing w:val="-5"/>
        </w:rPr>
        <w:t>оперируя усредненной статистикой, </w:t>
      </w:r>
      <w:r>
        <w:rPr>
          <w:spacing w:val="-4"/>
        </w:rPr>
        <w:t>она </w:t>
      </w:r>
      <w:r>
        <w:rPr>
          <w:spacing w:val="-5"/>
        </w:rPr>
        <w:t>никак </w:t>
      </w:r>
      <w:r>
        <w:rPr>
          <w:spacing w:val="-3"/>
        </w:rPr>
        <w:t>не </w:t>
      </w:r>
      <w:r>
        <w:rPr>
          <w:spacing w:val="-5"/>
        </w:rPr>
        <w:t>зависела </w:t>
      </w:r>
      <w:r>
        <w:rPr>
          <w:spacing w:val="-3"/>
        </w:rPr>
        <w:t>от </w:t>
      </w:r>
      <w:r>
        <w:rPr>
          <w:spacing w:val="-4"/>
        </w:rPr>
        <w:t>его воли. </w:t>
      </w:r>
      <w:r>
        <w:rPr>
          <w:spacing w:val="-5"/>
        </w:rPr>
        <w:t>Иногда </w:t>
      </w:r>
      <w:r>
        <w:rPr>
          <w:spacing w:val="-3"/>
        </w:rPr>
        <w:t>ему </w:t>
      </w:r>
      <w:r>
        <w:rPr>
          <w:spacing w:val="-5"/>
        </w:rPr>
        <w:t>выпадал шанс стать </w:t>
      </w:r>
      <w:r>
        <w:rPr>
          <w:spacing w:val="-3"/>
        </w:rPr>
        <w:t>ее ча- </w:t>
      </w:r>
      <w:r>
        <w:rPr>
          <w:spacing w:val="-5"/>
        </w:rPr>
        <w:t>стью, которым </w:t>
      </w:r>
      <w:r>
        <w:rPr>
          <w:spacing w:val="-3"/>
        </w:rPr>
        <w:t>он не </w:t>
      </w:r>
      <w:r>
        <w:rPr>
          <w:spacing w:val="-5"/>
        </w:rPr>
        <w:t>обязательно пользовался, </w:t>
      </w:r>
      <w:r>
        <w:rPr>
          <w:spacing w:val="-3"/>
        </w:rPr>
        <w:t>но </w:t>
      </w:r>
      <w:r>
        <w:rPr>
          <w:spacing w:val="-4"/>
        </w:rPr>
        <w:t>это было </w:t>
      </w:r>
      <w:r>
        <w:rPr>
          <w:spacing w:val="-5"/>
        </w:rPr>
        <w:t>исключени- </w:t>
      </w:r>
      <w:r>
        <w:rPr>
          <w:spacing w:val="-3"/>
        </w:rPr>
        <w:t>ем из </w:t>
      </w:r>
      <w:r>
        <w:rPr>
          <w:spacing w:val="-5"/>
        </w:rPr>
        <w:t>правил. </w:t>
      </w:r>
      <w:r>
        <w:rPr/>
        <w:t>В </w:t>
      </w:r>
      <w:r>
        <w:rPr>
          <w:spacing w:val="-5"/>
        </w:rPr>
        <w:t>типичном случае </w:t>
      </w:r>
      <w:r>
        <w:rPr>
          <w:spacing w:val="-3"/>
        </w:rPr>
        <w:t>он мог </w:t>
      </w:r>
      <w:r>
        <w:rPr>
          <w:spacing w:val="-4"/>
        </w:rPr>
        <w:t>занять </w:t>
      </w:r>
      <w:r>
        <w:rPr>
          <w:spacing w:val="-5"/>
        </w:rPr>
        <w:t>позицию сторонника </w:t>
      </w:r>
      <w:r>
        <w:rPr>
          <w:spacing w:val="-4"/>
        </w:rPr>
        <w:t>или </w:t>
      </w:r>
      <w:r>
        <w:rPr>
          <w:spacing w:val="-5"/>
        </w:rPr>
        <w:t>противника </w:t>
      </w:r>
      <w:r>
        <w:rPr>
          <w:spacing w:val="-4"/>
        </w:rPr>
        <w:t>науки, </w:t>
      </w:r>
      <w:r>
        <w:rPr/>
        <w:t>и </w:t>
      </w:r>
      <w:r>
        <w:rPr>
          <w:spacing w:val="-3"/>
        </w:rPr>
        <w:t>то не </w:t>
      </w:r>
      <w:r>
        <w:rPr>
          <w:spacing w:val="-5"/>
        </w:rPr>
        <w:t>столько </w:t>
      </w:r>
      <w:r>
        <w:rPr/>
        <w:t>в </w:t>
      </w:r>
      <w:r>
        <w:rPr>
          <w:spacing w:val="-4"/>
        </w:rPr>
        <w:t>силу </w:t>
      </w:r>
      <w:r>
        <w:rPr>
          <w:spacing w:val="-5"/>
        </w:rPr>
        <w:t>личного выбора, сколько </w:t>
      </w:r>
      <w:r>
        <w:rPr>
          <w:spacing w:val="-4"/>
        </w:rPr>
        <w:t>под </w:t>
      </w:r>
      <w:r>
        <w:rPr>
          <w:spacing w:val="-5"/>
        </w:rPr>
        <w:t>влиянием различных агентов социализации, </w:t>
      </w:r>
      <w:r>
        <w:rPr/>
        <w:t>от </w:t>
      </w:r>
      <w:r>
        <w:rPr>
          <w:spacing w:val="-4"/>
        </w:rPr>
        <w:t>церкви </w:t>
      </w:r>
      <w:r>
        <w:rPr>
          <w:spacing w:val="-3"/>
        </w:rPr>
        <w:t>до </w:t>
      </w:r>
      <w:r>
        <w:rPr>
          <w:spacing w:val="-5"/>
        </w:rPr>
        <w:t>семьи. Впрочем, человек массы </w:t>
      </w:r>
      <w:r>
        <w:rPr>
          <w:spacing w:val="-6"/>
        </w:rPr>
        <w:t>успешно </w:t>
      </w:r>
      <w:r>
        <w:rPr>
          <w:spacing w:val="-3"/>
        </w:rPr>
        <w:t>мог </w:t>
      </w:r>
      <w:r>
        <w:rPr>
          <w:spacing w:val="-5"/>
        </w:rPr>
        <w:t>сочетать </w:t>
      </w:r>
      <w:r>
        <w:rPr>
          <w:spacing w:val="-4"/>
        </w:rPr>
        <w:t>обе </w:t>
      </w:r>
      <w:r>
        <w:rPr>
          <w:spacing w:val="-5"/>
        </w:rPr>
        <w:t>позиции, </w:t>
      </w:r>
      <w:r>
        <w:rPr/>
        <w:t>в </w:t>
      </w:r>
      <w:r>
        <w:rPr>
          <w:spacing w:val="-5"/>
        </w:rPr>
        <w:t>одних сюжетах предпочитая выступать </w:t>
      </w:r>
      <w:r>
        <w:rPr/>
        <w:t>за </w:t>
      </w:r>
      <w:r>
        <w:rPr>
          <w:spacing w:val="-4"/>
        </w:rPr>
        <w:t>науку </w:t>
      </w:r>
      <w:r>
        <w:rPr>
          <w:spacing w:val="-5"/>
        </w:rPr>
        <w:t>(например, разделяя гордость </w:t>
      </w:r>
      <w:r>
        <w:rPr>
          <w:spacing w:val="-3"/>
        </w:rPr>
        <w:t>за </w:t>
      </w:r>
      <w:r>
        <w:rPr>
          <w:spacing w:val="-5"/>
        </w:rPr>
        <w:t>космические полеты), </w:t>
      </w:r>
      <w:r>
        <w:rPr/>
        <w:t>а в </w:t>
      </w:r>
      <w:r>
        <w:rPr>
          <w:spacing w:val="-5"/>
        </w:rPr>
        <w:t>других рассматривая </w:t>
      </w:r>
      <w:r>
        <w:rPr>
          <w:spacing w:val="-3"/>
        </w:rPr>
        <w:t>ее как </w:t>
      </w:r>
      <w:r>
        <w:rPr>
          <w:spacing w:val="-4"/>
        </w:rPr>
        <w:t>зло </w:t>
      </w:r>
      <w:r>
        <w:rPr>
          <w:spacing w:val="-5"/>
        </w:rPr>
        <w:t>(например, избегая медицинских осмотров </w:t>
      </w:r>
      <w:r>
        <w:rPr>
          <w:spacing w:val="-4"/>
        </w:rPr>
        <w:t>или </w:t>
      </w:r>
      <w:r>
        <w:rPr>
          <w:spacing w:val="-5"/>
        </w:rPr>
        <w:t>отказываясь </w:t>
      </w:r>
      <w:r>
        <w:rPr/>
        <w:t>от </w:t>
      </w:r>
      <w:r>
        <w:rPr>
          <w:spacing w:val="-5"/>
        </w:rPr>
        <w:t>«нитратных» </w:t>
      </w:r>
      <w:r>
        <w:rPr>
          <w:spacing w:val="-3"/>
        </w:rPr>
        <w:t>ово- </w:t>
      </w:r>
      <w:r>
        <w:rPr>
          <w:spacing w:val="-5"/>
        </w:rPr>
        <w:t>щей). Динамика массового сознания избегает действия </w:t>
      </w:r>
      <w:r>
        <w:rPr>
          <w:spacing w:val="-6"/>
        </w:rPr>
        <w:t>логического </w:t>
      </w:r>
      <w:r>
        <w:rPr/>
        <w:t>за- </w:t>
      </w:r>
      <w:r>
        <w:rPr>
          <w:spacing w:val="-4"/>
        </w:rPr>
        <w:t>кона </w:t>
      </w:r>
      <w:r>
        <w:rPr>
          <w:spacing w:val="-5"/>
        </w:rPr>
        <w:t>исключённого третьего, подчиняясь законам</w:t>
      </w:r>
      <w:r>
        <w:rPr>
          <w:spacing w:val="-22"/>
        </w:rPr>
        <w:t> </w:t>
      </w:r>
      <w:r>
        <w:rPr>
          <w:spacing w:val="-5"/>
        </w:rPr>
        <w:t>мифологии.</w:t>
      </w:r>
    </w:p>
    <w:p>
      <w:pPr>
        <w:pStyle w:val="BodyText"/>
        <w:spacing w:line="235" w:lineRule="auto"/>
        <w:ind w:right="273" w:firstLine="453"/>
      </w:pPr>
      <w:r>
        <w:rPr/>
        <w:t>В </w:t>
      </w:r>
      <w:r>
        <w:rPr>
          <w:spacing w:val="-5"/>
        </w:rPr>
        <w:t>последнюю четверть </w:t>
      </w:r>
      <w:r>
        <w:rPr/>
        <w:t>ХХ </w:t>
      </w:r>
      <w:r>
        <w:rPr>
          <w:spacing w:val="-4"/>
        </w:rPr>
        <w:t>века </w:t>
      </w:r>
      <w:r>
        <w:rPr>
          <w:spacing w:val="-5"/>
        </w:rPr>
        <w:t>наметились тенденции «конкрети- зации» обывателя </w:t>
      </w:r>
      <w:r>
        <w:rPr/>
        <w:t>в </w:t>
      </w:r>
      <w:r>
        <w:rPr>
          <w:spacing w:val="-5"/>
        </w:rPr>
        <w:t>науке. Сначала </w:t>
      </w:r>
      <w:r>
        <w:rPr/>
        <w:t>у </w:t>
      </w:r>
      <w:r>
        <w:rPr>
          <w:spacing w:val="-5"/>
        </w:rPr>
        <w:t>него </w:t>
      </w:r>
      <w:r>
        <w:rPr>
          <w:spacing w:val="-4"/>
        </w:rPr>
        <w:t>стал </w:t>
      </w:r>
      <w:r>
        <w:rPr>
          <w:spacing w:val="-5"/>
        </w:rPr>
        <w:t>появляться голос. </w:t>
      </w:r>
      <w:r>
        <w:rPr/>
        <w:t>В </w:t>
      </w:r>
      <w:r>
        <w:rPr>
          <w:spacing w:val="-3"/>
        </w:rPr>
        <w:t>за- </w:t>
      </w:r>
      <w:r>
        <w:rPr>
          <w:spacing w:val="-5"/>
        </w:rPr>
        <w:t>падных демократических обществах, </w:t>
      </w:r>
      <w:r>
        <w:rPr>
          <w:spacing w:val="-3"/>
        </w:rPr>
        <w:t>на </w:t>
      </w:r>
      <w:r>
        <w:rPr>
          <w:spacing w:val="-4"/>
        </w:rPr>
        <w:t>заре </w:t>
      </w:r>
      <w:r>
        <w:rPr>
          <w:spacing w:val="-5"/>
        </w:rPr>
        <w:t>распространения </w:t>
      </w:r>
      <w:r>
        <w:rPr>
          <w:spacing w:val="-4"/>
        </w:rPr>
        <w:t>биоме- </w:t>
      </w:r>
      <w:r>
        <w:rPr>
          <w:spacing w:val="-6"/>
        </w:rPr>
        <w:t>дицинских </w:t>
      </w:r>
      <w:r>
        <w:rPr>
          <w:spacing w:val="-5"/>
        </w:rPr>
        <w:t>технологий, столкнувшихся </w:t>
      </w:r>
      <w:r>
        <w:rPr/>
        <w:t>с </w:t>
      </w:r>
      <w:r>
        <w:rPr>
          <w:spacing w:val="-4"/>
        </w:rPr>
        <w:t>новой </w:t>
      </w:r>
      <w:r>
        <w:rPr>
          <w:spacing w:val="-5"/>
        </w:rPr>
        <w:t>версией конфликта «ве- </w:t>
      </w:r>
      <w:r>
        <w:rPr>
          <w:spacing w:val="-3"/>
        </w:rPr>
        <w:t>ры </w:t>
      </w:r>
      <w:r>
        <w:rPr/>
        <w:t>и </w:t>
      </w:r>
      <w:r>
        <w:rPr>
          <w:spacing w:val="-5"/>
        </w:rPr>
        <w:t>разума», появился феномен гражданской экспертизы </w:t>
      </w:r>
      <w:r>
        <w:rPr/>
        <w:t>в </w:t>
      </w:r>
      <w:r>
        <w:rPr>
          <w:spacing w:val="-5"/>
        </w:rPr>
        <w:t>практике принятия политических решений </w:t>
      </w:r>
      <w:r>
        <w:rPr>
          <w:spacing w:val="-3"/>
        </w:rPr>
        <w:t>по </w:t>
      </w:r>
      <w:r>
        <w:rPr>
          <w:spacing w:val="-5"/>
        </w:rPr>
        <w:t>финансированию научных </w:t>
      </w:r>
      <w:r>
        <w:rPr>
          <w:spacing w:val="-4"/>
        </w:rPr>
        <w:t>иссле- </w:t>
      </w:r>
      <w:r>
        <w:rPr>
          <w:spacing w:val="-5"/>
        </w:rPr>
        <w:t>дований. Постепенно субъекты </w:t>
      </w:r>
      <w:r>
        <w:rPr>
          <w:spacing w:val="-6"/>
        </w:rPr>
        <w:t>гражданского </w:t>
      </w:r>
      <w:r>
        <w:rPr>
          <w:spacing w:val="-5"/>
        </w:rPr>
        <w:t>общества стали </w:t>
      </w:r>
      <w:r>
        <w:rPr>
          <w:spacing w:val="-4"/>
        </w:rPr>
        <w:t>прямо (не </w:t>
      </w:r>
      <w:r>
        <w:rPr>
          <w:spacing w:val="-5"/>
        </w:rPr>
        <w:t>через избранных политиков) влиять </w:t>
      </w:r>
      <w:r>
        <w:rPr>
          <w:spacing w:val="-3"/>
        </w:rPr>
        <w:t>на </w:t>
      </w:r>
      <w:r>
        <w:rPr>
          <w:spacing w:val="-5"/>
        </w:rPr>
        <w:t>процессы управления наукой, </w:t>
      </w:r>
      <w:r>
        <w:rPr>
          <w:spacing w:val="-3"/>
        </w:rPr>
        <w:t>но </w:t>
      </w:r>
      <w:r>
        <w:rPr>
          <w:spacing w:val="-5"/>
        </w:rPr>
        <w:t>влияние </w:t>
      </w:r>
      <w:r>
        <w:rPr>
          <w:spacing w:val="-4"/>
        </w:rPr>
        <w:t>это </w:t>
      </w:r>
      <w:r>
        <w:rPr>
          <w:spacing w:val="-5"/>
        </w:rPr>
        <w:t>реализовалось </w:t>
      </w:r>
      <w:r>
        <w:rPr/>
        <w:t>в </w:t>
      </w:r>
      <w:r>
        <w:rPr>
          <w:spacing w:val="-5"/>
        </w:rPr>
        <w:t>подавляющем большинстве случаев через навязывание запретов </w:t>
      </w:r>
      <w:r>
        <w:rPr/>
        <w:t>и </w:t>
      </w:r>
      <w:r>
        <w:rPr>
          <w:spacing w:val="-6"/>
        </w:rPr>
        <w:t>ограничений, </w:t>
      </w:r>
      <w:r>
        <w:rPr/>
        <w:t>а </w:t>
      </w:r>
      <w:r>
        <w:rPr>
          <w:spacing w:val="-3"/>
        </w:rPr>
        <w:t>не </w:t>
      </w:r>
      <w:r>
        <w:rPr>
          <w:spacing w:val="-5"/>
        </w:rPr>
        <w:t>через актуализацию </w:t>
      </w:r>
      <w:r>
        <w:rPr>
          <w:spacing w:val="-4"/>
        </w:rPr>
        <w:t>тех </w:t>
      </w:r>
      <w:r>
        <w:rPr/>
        <w:t>или </w:t>
      </w:r>
      <w:r>
        <w:rPr>
          <w:spacing w:val="-5"/>
        </w:rPr>
        <w:t>иных </w:t>
      </w:r>
      <w:r>
        <w:rPr>
          <w:spacing w:val="-6"/>
        </w:rPr>
        <w:t>исследовательских </w:t>
      </w:r>
      <w:r>
        <w:rPr>
          <w:spacing w:val="-5"/>
        </w:rPr>
        <w:t>задач. Затем индивид начал открывать глаза, </w:t>
      </w:r>
      <w:r>
        <w:rPr/>
        <w:t>а </w:t>
      </w:r>
      <w:r>
        <w:rPr>
          <w:spacing w:val="-5"/>
        </w:rPr>
        <w:t>компьютерная революция сделала более доступными </w:t>
      </w:r>
      <w:r>
        <w:rPr>
          <w:spacing w:val="-4"/>
        </w:rPr>
        <w:t>для </w:t>
      </w:r>
      <w:r>
        <w:rPr>
          <w:spacing w:val="-5"/>
        </w:rPr>
        <w:t>общественно- </w:t>
      </w:r>
      <w:r>
        <w:rPr>
          <w:spacing w:val="-4"/>
        </w:rPr>
        <w:t>сти </w:t>
      </w:r>
      <w:r>
        <w:rPr>
          <w:spacing w:val="-5"/>
        </w:rPr>
        <w:t>научные знания. </w:t>
      </w:r>
      <w:r>
        <w:rPr/>
        <w:t>Но </w:t>
      </w:r>
      <w:r>
        <w:rPr>
          <w:spacing w:val="-5"/>
        </w:rPr>
        <w:t>цифровые технологии </w:t>
      </w:r>
      <w:r>
        <w:rPr>
          <w:spacing w:val="-3"/>
        </w:rPr>
        <w:t>не </w:t>
      </w:r>
      <w:r>
        <w:rPr>
          <w:spacing w:val="-4"/>
        </w:rPr>
        <w:t>только </w:t>
      </w:r>
      <w:r>
        <w:rPr>
          <w:spacing w:val="-5"/>
        </w:rPr>
        <w:t>демократизи-</w:t>
      </w:r>
    </w:p>
    <w:p>
      <w:pPr>
        <w:pStyle w:val="BodyText"/>
        <w:spacing w:before="7"/>
        <w:ind w:left="0"/>
        <w:jc w:val="left"/>
        <w:rPr>
          <w:sz w:val="13"/>
        </w:rPr>
      </w:pPr>
      <w:r>
        <w:rPr/>
        <w:pict>
          <v:line style="position:absolute;mso-position-horizontal-relative:page;mso-position-vertical-relative:paragraph;z-index:-251319296;mso-wrap-distance-left:0;mso-wrap-distance-right:0" from="51.035809pt,10.070765pt" to="195.055809pt,10.070765pt" stroked="true" strokeweight=".48pt" strokecolor="#000000">
            <v:stroke dashstyle="solid"/>
            <w10:wrap type="topAndBottom"/>
          </v:line>
        </w:pict>
      </w:r>
    </w:p>
    <w:p>
      <w:pPr>
        <w:spacing w:before="10"/>
        <w:ind w:left="340" w:right="0" w:firstLine="0"/>
        <w:jc w:val="left"/>
        <w:rPr>
          <w:sz w:val="18"/>
        </w:rPr>
      </w:pPr>
      <w:r>
        <w:rPr>
          <w:position w:val="6"/>
          <w:sz w:val="12"/>
        </w:rPr>
        <w:t>7 </w:t>
      </w:r>
      <w:r>
        <w:rPr>
          <w:sz w:val="18"/>
        </w:rPr>
        <w:t>Fuller 2015: 52–69.</w:t>
      </w:r>
    </w:p>
    <w:p>
      <w:pPr>
        <w:spacing w:after="0"/>
        <w:jc w:val="left"/>
        <w:rPr>
          <w:sz w:val="18"/>
        </w:rPr>
        <w:sectPr>
          <w:headerReference w:type="even" r:id="rId147"/>
          <w:headerReference w:type="default" r:id="rId148"/>
          <w:pgSz w:w="8230" w:h="12190"/>
          <w:pgMar w:header="666" w:footer="0" w:top="920" w:bottom="280" w:left="680" w:right="680"/>
        </w:sectPr>
      </w:pPr>
    </w:p>
    <w:p>
      <w:pPr>
        <w:pStyle w:val="BodyText"/>
        <w:spacing w:before="3"/>
        <w:ind w:left="0"/>
        <w:jc w:val="left"/>
        <w:rPr>
          <w:sz w:val="12"/>
        </w:rPr>
      </w:pPr>
    </w:p>
    <w:p>
      <w:pPr>
        <w:pStyle w:val="BodyText"/>
        <w:spacing w:line="235" w:lineRule="auto" w:before="96"/>
        <w:ind w:right="275"/>
      </w:pPr>
      <w:r>
        <w:rPr>
          <w:spacing w:val="-5"/>
        </w:rPr>
        <w:t>ровали данные, </w:t>
      </w:r>
      <w:r>
        <w:rPr>
          <w:spacing w:val="-4"/>
        </w:rPr>
        <w:t>они </w:t>
      </w:r>
      <w:r>
        <w:rPr>
          <w:spacing w:val="-5"/>
        </w:rPr>
        <w:t>сделали возможным принципиально </w:t>
      </w:r>
      <w:r>
        <w:rPr>
          <w:spacing w:val="-4"/>
        </w:rPr>
        <w:t>новое </w:t>
      </w:r>
      <w:r>
        <w:rPr>
          <w:spacing w:val="-5"/>
        </w:rPr>
        <w:t>качество работы черных ящиков, сложных систем </w:t>
      </w:r>
      <w:r>
        <w:rPr/>
        <w:t>с </w:t>
      </w:r>
      <w:r>
        <w:rPr>
          <w:spacing w:val="-5"/>
        </w:rPr>
        <w:t>ненаблюдаемой </w:t>
      </w:r>
      <w:r>
        <w:rPr/>
        <w:t>и </w:t>
      </w:r>
      <w:r>
        <w:rPr>
          <w:spacing w:val="-5"/>
        </w:rPr>
        <w:t>неизвест- </w:t>
      </w:r>
      <w:r>
        <w:rPr>
          <w:spacing w:val="-4"/>
        </w:rPr>
        <w:t>ной </w:t>
      </w:r>
      <w:r>
        <w:rPr>
          <w:spacing w:val="-5"/>
        </w:rPr>
        <w:t>потребителям структурой. Дружественность интерфейсов данных устройств позволяет взаимодействовать </w:t>
      </w:r>
      <w:r>
        <w:rPr/>
        <w:t>с </w:t>
      </w:r>
      <w:r>
        <w:rPr>
          <w:spacing w:val="-4"/>
        </w:rPr>
        <w:t>ними </w:t>
      </w:r>
      <w:r>
        <w:rPr/>
        <w:t>в </w:t>
      </w:r>
      <w:r>
        <w:rPr>
          <w:spacing w:val="-4"/>
        </w:rPr>
        <w:t>режиме </w:t>
      </w:r>
      <w:r>
        <w:rPr>
          <w:spacing w:val="-6"/>
        </w:rPr>
        <w:t>«без </w:t>
      </w:r>
      <w:r>
        <w:rPr>
          <w:spacing w:val="-4"/>
        </w:rPr>
        <w:t>посред- </w:t>
      </w:r>
      <w:r>
        <w:rPr>
          <w:spacing w:val="-5"/>
        </w:rPr>
        <w:t>ников», применяя </w:t>
      </w:r>
      <w:r>
        <w:rPr>
          <w:spacing w:val="-3"/>
        </w:rPr>
        <w:t>их </w:t>
      </w:r>
      <w:r>
        <w:rPr>
          <w:spacing w:val="-4"/>
        </w:rPr>
        <w:t>для задач </w:t>
      </w:r>
      <w:r>
        <w:rPr>
          <w:spacing w:val="-5"/>
        </w:rPr>
        <w:t>самопознания, которое </w:t>
      </w:r>
      <w:r>
        <w:rPr/>
        <w:t>в </w:t>
      </w:r>
      <w:r>
        <w:rPr>
          <w:spacing w:val="-5"/>
        </w:rPr>
        <w:t>первую </w:t>
      </w:r>
      <w:r>
        <w:rPr>
          <w:spacing w:val="-4"/>
        </w:rPr>
        <w:t>оче- редь </w:t>
      </w:r>
      <w:r>
        <w:rPr>
          <w:spacing w:val="-5"/>
        </w:rPr>
        <w:t>ориентировано </w:t>
      </w:r>
      <w:r>
        <w:rPr>
          <w:spacing w:val="-3"/>
        </w:rPr>
        <w:t>на </w:t>
      </w:r>
      <w:r>
        <w:rPr>
          <w:spacing w:val="-5"/>
        </w:rPr>
        <w:t>прагматические цели, </w:t>
      </w:r>
      <w:r>
        <w:rPr>
          <w:spacing w:val="-4"/>
        </w:rPr>
        <w:t>для заботы </w:t>
      </w:r>
      <w:r>
        <w:rPr/>
        <w:t>о </w:t>
      </w:r>
      <w:r>
        <w:rPr>
          <w:spacing w:val="-5"/>
        </w:rPr>
        <w:t>себе.</w:t>
      </w:r>
    </w:p>
    <w:p>
      <w:pPr>
        <w:pStyle w:val="BodyText"/>
        <w:spacing w:line="235" w:lineRule="auto"/>
        <w:ind w:right="273" w:firstLine="453"/>
      </w:pPr>
      <w:r>
        <w:rPr>
          <w:spacing w:val="-5"/>
        </w:rPr>
        <w:t>Гаджеты типа браслетов-трэкеров </w:t>
      </w:r>
      <w:r>
        <w:rPr/>
        <w:t>и </w:t>
      </w:r>
      <w:r>
        <w:rPr>
          <w:spacing w:val="-5"/>
        </w:rPr>
        <w:t>прочие новинки цифровых технологий принесли </w:t>
      </w:r>
      <w:r>
        <w:rPr/>
        <w:t>с </w:t>
      </w:r>
      <w:r>
        <w:rPr>
          <w:spacing w:val="-4"/>
        </w:rPr>
        <w:t>собой </w:t>
      </w:r>
      <w:r>
        <w:rPr/>
        <w:t>в </w:t>
      </w:r>
      <w:r>
        <w:rPr>
          <w:spacing w:val="-6"/>
        </w:rPr>
        <w:t>повседневность </w:t>
      </w:r>
      <w:r>
        <w:rPr>
          <w:spacing w:val="-5"/>
        </w:rPr>
        <w:t>персонализацию науки, затрагивающей </w:t>
      </w:r>
      <w:r>
        <w:rPr>
          <w:spacing w:val="-4"/>
        </w:rPr>
        <w:t>весь </w:t>
      </w:r>
      <w:r>
        <w:rPr>
          <w:spacing w:val="-5"/>
        </w:rPr>
        <w:t>спектр </w:t>
      </w:r>
      <w:r>
        <w:rPr>
          <w:spacing w:val="-6"/>
        </w:rPr>
        <w:t>человеческого </w:t>
      </w:r>
      <w:r>
        <w:rPr>
          <w:spacing w:val="-4"/>
        </w:rPr>
        <w:t>быта. </w:t>
      </w:r>
      <w:r>
        <w:rPr>
          <w:spacing w:val="-5"/>
        </w:rPr>
        <w:t>«Персонализированная наука», </w:t>
      </w:r>
      <w:r>
        <w:rPr>
          <w:spacing w:val="-3"/>
        </w:rPr>
        <w:t>по </w:t>
      </w:r>
      <w:r>
        <w:rPr>
          <w:spacing w:val="-5"/>
        </w:rPr>
        <w:t>определению </w:t>
      </w:r>
      <w:r>
        <w:rPr>
          <w:spacing w:val="-3"/>
        </w:rPr>
        <w:t>N.B. </w:t>
      </w:r>
      <w:r>
        <w:rPr>
          <w:spacing w:val="-5"/>
        </w:rPr>
        <w:t>Heyen, </w:t>
      </w:r>
      <w:r>
        <w:rPr>
          <w:spacing w:val="-4"/>
        </w:rPr>
        <w:t>это </w:t>
      </w:r>
      <w:r>
        <w:rPr>
          <w:spacing w:val="-5"/>
        </w:rPr>
        <w:t>рутинная практика обывателя, который </w:t>
      </w:r>
      <w:r>
        <w:rPr/>
        <w:t>в </w:t>
      </w:r>
      <w:r>
        <w:rPr>
          <w:spacing w:val="-5"/>
        </w:rPr>
        <w:t>повседневной </w:t>
      </w:r>
      <w:r>
        <w:rPr>
          <w:spacing w:val="-4"/>
        </w:rPr>
        <w:t>жизни </w:t>
      </w:r>
      <w:r>
        <w:rPr/>
        <w:t>с </w:t>
      </w:r>
      <w:r>
        <w:rPr>
          <w:spacing w:val="-4"/>
        </w:rPr>
        <w:t>помощью </w:t>
      </w:r>
      <w:r>
        <w:rPr>
          <w:spacing w:val="-5"/>
        </w:rPr>
        <w:t>гаджетов пытается </w:t>
      </w:r>
      <w:r>
        <w:rPr>
          <w:spacing w:val="-4"/>
        </w:rPr>
        <w:t>произ- </w:t>
      </w:r>
      <w:r>
        <w:rPr>
          <w:spacing w:val="-5"/>
        </w:rPr>
        <w:t>водить проверенные </w:t>
      </w:r>
      <w:r>
        <w:rPr>
          <w:spacing w:val="-4"/>
        </w:rPr>
        <w:t>знания </w:t>
      </w:r>
      <w:r>
        <w:rPr/>
        <w:t>с </w:t>
      </w:r>
      <w:r>
        <w:rPr>
          <w:spacing w:val="-5"/>
        </w:rPr>
        <w:t>использованием научных методов </w:t>
      </w:r>
      <w:r>
        <w:rPr/>
        <w:t>и </w:t>
      </w:r>
      <w:r>
        <w:rPr>
          <w:spacing w:val="-3"/>
        </w:rPr>
        <w:t>по </w:t>
      </w:r>
      <w:r>
        <w:rPr>
          <w:spacing w:val="-5"/>
        </w:rPr>
        <w:t>научным критериям, </w:t>
      </w:r>
      <w:r>
        <w:rPr>
          <w:spacing w:val="-4"/>
        </w:rPr>
        <w:t>хотя </w:t>
      </w:r>
      <w:r>
        <w:rPr>
          <w:spacing w:val="-5"/>
        </w:rPr>
        <w:t>объектом </w:t>
      </w:r>
      <w:r>
        <w:rPr>
          <w:spacing w:val="-3"/>
        </w:rPr>
        <w:t>их </w:t>
      </w:r>
      <w:r>
        <w:rPr>
          <w:spacing w:val="-6"/>
        </w:rPr>
        <w:t>исследований </w:t>
      </w:r>
      <w:r>
        <w:rPr>
          <w:spacing w:val="-4"/>
        </w:rPr>
        <w:t>является сам </w:t>
      </w:r>
      <w:r>
        <w:rPr>
          <w:spacing w:val="-3"/>
        </w:rPr>
        <w:t>ис- </w:t>
      </w:r>
      <w:r>
        <w:rPr>
          <w:spacing w:val="-5"/>
        </w:rPr>
        <w:t>следователь, </w:t>
      </w:r>
      <w:r>
        <w:rPr/>
        <w:t>а </w:t>
      </w:r>
      <w:r>
        <w:rPr>
          <w:spacing w:val="-4"/>
        </w:rPr>
        <w:t>целью </w:t>
      </w:r>
      <w:r>
        <w:rPr/>
        <w:t>– </w:t>
      </w:r>
      <w:r>
        <w:rPr>
          <w:spacing w:val="-5"/>
        </w:rPr>
        <w:t>практическое знание </w:t>
      </w:r>
      <w:r>
        <w:rPr>
          <w:spacing w:val="-4"/>
        </w:rPr>
        <w:t>для </w:t>
      </w:r>
      <w:r>
        <w:rPr>
          <w:spacing w:val="-5"/>
        </w:rPr>
        <w:t>самостоятельного </w:t>
      </w:r>
      <w:r>
        <w:rPr>
          <w:spacing w:val="-3"/>
        </w:rPr>
        <w:t>ис- </w:t>
      </w:r>
      <w:r>
        <w:rPr>
          <w:spacing w:val="-5"/>
        </w:rPr>
        <w:t>пользования человеком</w:t>
      </w:r>
      <w:r>
        <w:rPr>
          <w:spacing w:val="-5"/>
          <w:position w:val="7"/>
          <w:sz w:val="14"/>
        </w:rPr>
        <w:t>8</w:t>
      </w:r>
      <w:r>
        <w:rPr>
          <w:spacing w:val="-5"/>
        </w:rPr>
        <w:t>. Знание персонализированной науки нераз- рывно связано </w:t>
      </w:r>
      <w:r>
        <w:rPr/>
        <w:t>с </w:t>
      </w:r>
      <w:r>
        <w:rPr>
          <w:spacing w:val="-5"/>
        </w:rPr>
        <w:t>конкретной личностью, </w:t>
      </w:r>
      <w:r>
        <w:rPr>
          <w:spacing w:val="-3"/>
        </w:rPr>
        <w:t>ее </w:t>
      </w:r>
      <w:r>
        <w:rPr>
          <w:spacing w:val="-5"/>
        </w:rPr>
        <w:t>телом, здоровьем </w:t>
      </w:r>
      <w:r>
        <w:rPr/>
        <w:t>и </w:t>
      </w:r>
      <w:r>
        <w:rPr>
          <w:spacing w:val="-5"/>
        </w:rPr>
        <w:t>стилем жизни, </w:t>
      </w:r>
      <w:r>
        <w:rPr>
          <w:spacing w:val="-4"/>
        </w:rPr>
        <w:t>оно </w:t>
      </w:r>
      <w:r>
        <w:rPr>
          <w:spacing w:val="-5"/>
        </w:rPr>
        <w:t>неразрывно связано </w:t>
      </w:r>
      <w:r>
        <w:rPr/>
        <w:t>с </w:t>
      </w:r>
      <w:r>
        <w:rPr>
          <w:spacing w:val="-6"/>
        </w:rPr>
        <w:t>жизненным </w:t>
      </w:r>
      <w:r>
        <w:rPr>
          <w:spacing w:val="-4"/>
        </w:rPr>
        <w:t>миром индивида </w:t>
      </w:r>
      <w:r>
        <w:rPr>
          <w:spacing w:val="-3"/>
        </w:rPr>
        <w:t>и, </w:t>
      </w:r>
      <w:r>
        <w:rPr>
          <w:spacing w:val="-4"/>
        </w:rPr>
        <w:t>нако- </w:t>
      </w:r>
      <w:r>
        <w:rPr>
          <w:spacing w:val="-5"/>
        </w:rPr>
        <w:t>нец, </w:t>
      </w:r>
      <w:r>
        <w:rPr>
          <w:spacing w:val="-4"/>
        </w:rPr>
        <w:t>оно </w:t>
      </w:r>
      <w:r>
        <w:rPr>
          <w:spacing w:val="-5"/>
        </w:rPr>
        <w:t>верифицируемо </w:t>
      </w:r>
      <w:r>
        <w:rPr/>
        <w:t>с </w:t>
      </w:r>
      <w:r>
        <w:rPr>
          <w:spacing w:val="-5"/>
        </w:rPr>
        <w:t>высокой степенью точности. Обыватель, вооруженный черным </w:t>
      </w:r>
      <w:r>
        <w:rPr>
          <w:spacing w:val="-4"/>
        </w:rPr>
        <w:t>ящиком </w:t>
      </w:r>
      <w:r>
        <w:rPr>
          <w:spacing w:val="-6"/>
        </w:rPr>
        <w:t>технологии, </w:t>
      </w:r>
      <w:r>
        <w:rPr>
          <w:spacing w:val="-5"/>
        </w:rPr>
        <w:t>далек </w:t>
      </w:r>
      <w:r>
        <w:rPr>
          <w:spacing w:val="-3"/>
        </w:rPr>
        <w:t>от </w:t>
      </w:r>
      <w:r>
        <w:rPr>
          <w:spacing w:val="-4"/>
        </w:rPr>
        <w:t>роли </w:t>
      </w:r>
      <w:r>
        <w:rPr>
          <w:spacing w:val="-6"/>
        </w:rPr>
        <w:t>ученого, </w:t>
      </w:r>
      <w:r>
        <w:rPr>
          <w:spacing w:val="-3"/>
        </w:rPr>
        <w:t>по- </w:t>
      </w:r>
      <w:r>
        <w:rPr>
          <w:spacing w:val="-5"/>
        </w:rPr>
        <w:t>скольку </w:t>
      </w:r>
      <w:r>
        <w:rPr>
          <w:spacing w:val="-4"/>
        </w:rPr>
        <w:t>изучает </w:t>
      </w:r>
      <w:r>
        <w:rPr>
          <w:spacing w:val="-5"/>
        </w:rPr>
        <w:t>себя </w:t>
      </w:r>
      <w:r>
        <w:rPr>
          <w:spacing w:val="-4"/>
        </w:rPr>
        <w:t>лично </w:t>
      </w:r>
      <w:r>
        <w:rPr>
          <w:spacing w:val="-3"/>
        </w:rPr>
        <w:t>на </w:t>
      </w:r>
      <w:r>
        <w:rPr>
          <w:spacing w:val="-5"/>
        </w:rPr>
        <w:t>основе личных ценностей </w:t>
      </w:r>
      <w:r>
        <w:rPr/>
        <w:t>и </w:t>
      </w:r>
      <w:r>
        <w:rPr>
          <w:spacing w:val="-5"/>
        </w:rPr>
        <w:t>целей, </w:t>
      </w:r>
      <w:r>
        <w:rPr>
          <w:spacing w:val="-3"/>
        </w:rPr>
        <w:t>но </w:t>
      </w:r>
      <w:r>
        <w:rPr>
          <w:spacing w:val="-5"/>
        </w:rPr>
        <w:t>метод, которым </w:t>
      </w:r>
      <w:r>
        <w:rPr>
          <w:spacing w:val="-3"/>
        </w:rPr>
        <w:t>он </w:t>
      </w:r>
      <w:r>
        <w:rPr>
          <w:spacing w:val="-5"/>
        </w:rPr>
        <w:t>пользуется, соответствует критериям научности.</w:t>
      </w:r>
    </w:p>
    <w:p>
      <w:pPr>
        <w:pStyle w:val="BodyText"/>
        <w:spacing w:line="232" w:lineRule="auto"/>
        <w:ind w:right="273" w:firstLine="453"/>
      </w:pPr>
      <w:r>
        <w:rPr>
          <w:spacing w:val="-4"/>
        </w:rPr>
        <w:t>Технонаука </w:t>
      </w:r>
      <w:r>
        <w:rPr/>
        <w:t>не </w:t>
      </w:r>
      <w:r>
        <w:rPr>
          <w:spacing w:val="-4"/>
        </w:rPr>
        <w:t>только наделяет своего потребителя набором </w:t>
      </w:r>
      <w:r>
        <w:rPr>
          <w:spacing w:val="-3"/>
        </w:rPr>
        <w:t>лич- </w:t>
      </w:r>
      <w:r>
        <w:rPr>
          <w:spacing w:val="-4"/>
        </w:rPr>
        <w:t>ностных характеристик (не случайно </w:t>
      </w:r>
      <w:r>
        <w:rPr/>
        <w:t>о </w:t>
      </w:r>
      <w:r>
        <w:rPr>
          <w:spacing w:val="-3"/>
        </w:rPr>
        <w:t>ней </w:t>
      </w:r>
      <w:r>
        <w:rPr>
          <w:spacing w:val="-4"/>
        </w:rPr>
        <w:t>нередко говорят именно </w:t>
      </w:r>
      <w:r>
        <w:rPr>
          <w:spacing w:val="-3"/>
        </w:rPr>
        <w:t>как </w:t>
      </w:r>
      <w:r>
        <w:rPr/>
        <w:t>о </w:t>
      </w:r>
      <w:r>
        <w:rPr>
          <w:spacing w:val="-4"/>
        </w:rPr>
        <w:t>«науке </w:t>
      </w:r>
      <w:r>
        <w:rPr/>
        <w:t>с </w:t>
      </w:r>
      <w:r>
        <w:rPr>
          <w:spacing w:val="-4"/>
        </w:rPr>
        <w:t>человеческим лицом»). </w:t>
      </w:r>
      <w:r>
        <w:rPr>
          <w:spacing w:val="-3"/>
        </w:rPr>
        <w:t>Она </w:t>
      </w:r>
      <w:r>
        <w:rPr>
          <w:spacing w:val="-4"/>
        </w:rPr>
        <w:t>ставит </w:t>
      </w:r>
      <w:r>
        <w:rPr/>
        <w:t>на </w:t>
      </w:r>
      <w:r>
        <w:rPr>
          <w:spacing w:val="-4"/>
        </w:rPr>
        <w:t>качественно новый</w:t>
      </w:r>
    </w:p>
    <w:p>
      <w:pPr>
        <w:pStyle w:val="BodyText"/>
        <w:spacing w:line="232" w:lineRule="auto"/>
        <w:ind w:right="273"/>
      </w:pPr>
      <w:r>
        <w:rPr/>
        <w:t>уровень обыденное познание, повышая познавательную активность масс, приближая производимое ими знание к эталонам научности.</w:t>
      </w:r>
    </w:p>
    <w:p>
      <w:pPr>
        <w:pStyle w:val="Heading5"/>
        <w:numPr>
          <w:ilvl w:val="0"/>
          <w:numId w:val="5"/>
        </w:numPr>
        <w:tabs>
          <w:tab w:pos="1932" w:val="left" w:leader="none"/>
        </w:tabs>
        <w:spacing w:line="240" w:lineRule="auto" w:before="47" w:after="0"/>
        <w:ind w:left="1931" w:right="0" w:hanging="202"/>
        <w:jc w:val="both"/>
      </w:pPr>
      <w:r>
        <w:rPr>
          <w:spacing w:val="-4"/>
        </w:rPr>
        <w:t>Технонаука </w:t>
      </w:r>
      <w:r>
        <w:rPr/>
        <w:t>и </w:t>
      </w:r>
      <w:r>
        <w:rPr>
          <w:spacing w:val="-4"/>
        </w:rPr>
        <w:t>мастерство</w:t>
      </w:r>
      <w:r>
        <w:rPr>
          <w:spacing w:val="-16"/>
        </w:rPr>
        <w:t> </w:t>
      </w:r>
      <w:r>
        <w:rPr>
          <w:spacing w:val="-4"/>
        </w:rPr>
        <w:t>историка</w:t>
      </w:r>
    </w:p>
    <w:p>
      <w:pPr>
        <w:pStyle w:val="BodyText"/>
        <w:spacing w:line="232" w:lineRule="auto" w:before="42"/>
        <w:ind w:right="276" w:firstLine="453"/>
      </w:pPr>
      <w:r>
        <w:rPr>
          <w:spacing w:val="-5"/>
        </w:rPr>
        <w:t>Исторические исследования </w:t>
      </w:r>
      <w:r>
        <w:rPr>
          <w:spacing w:val="-4"/>
        </w:rPr>
        <w:t>можно </w:t>
      </w:r>
      <w:r>
        <w:rPr>
          <w:spacing w:val="-5"/>
        </w:rPr>
        <w:t>условно разделить </w:t>
      </w:r>
      <w:r>
        <w:rPr>
          <w:spacing w:val="-3"/>
        </w:rPr>
        <w:t>на </w:t>
      </w:r>
      <w:r>
        <w:rPr>
          <w:spacing w:val="-4"/>
        </w:rPr>
        <w:t>те, </w:t>
      </w:r>
      <w:r>
        <w:rPr>
          <w:spacing w:val="-3"/>
        </w:rPr>
        <w:t>что </w:t>
      </w:r>
      <w:r>
        <w:rPr>
          <w:spacing w:val="-6"/>
        </w:rPr>
        <w:t>генетически </w:t>
      </w:r>
      <w:r>
        <w:rPr>
          <w:spacing w:val="-5"/>
        </w:rPr>
        <w:t>связаны </w:t>
      </w:r>
      <w:r>
        <w:rPr/>
        <w:t>с </w:t>
      </w:r>
      <w:r>
        <w:rPr>
          <w:spacing w:val="-5"/>
        </w:rPr>
        <w:t>естественнонаучной парадигмой (археология), </w:t>
      </w:r>
      <w:r>
        <w:rPr/>
        <w:t>и </w:t>
      </w:r>
      <w:r>
        <w:rPr>
          <w:spacing w:val="-4"/>
        </w:rPr>
        <w:t>те, что </w:t>
      </w:r>
      <w:r>
        <w:rPr>
          <w:spacing w:val="-5"/>
        </w:rPr>
        <w:t>зависят </w:t>
      </w:r>
      <w:r>
        <w:rPr/>
        <w:t>от </w:t>
      </w:r>
      <w:r>
        <w:rPr>
          <w:spacing w:val="-5"/>
        </w:rPr>
        <w:t>процедур </w:t>
      </w:r>
      <w:r>
        <w:rPr>
          <w:spacing w:val="-6"/>
        </w:rPr>
        <w:t>логического </w:t>
      </w:r>
      <w:r>
        <w:rPr>
          <w:spacing w:val="-5"/>
        </w:rPr>
        <w:t>анализа (историография, исто- </w:t>
      </w:r>
      <w:r>
        <w:rPr>
          <w:spacing w:val="-4"/>
        </w:rPr>
        <w:t>рия идей </w:t>
      </w:r>
      <w:r>
        <w:rPr/>
        <w:t>и </w:t>
      </w:r>
      <w:r>
        <w:rPr>
          <w:spacing w:val="-5"/>
        </w:rPr>
        <w:t>событий). Последние неразрывно связаны </w:t>
      </w:r>
      <w:r>
        <w:rPr/>
        <w:t>с </w:t>
      </w:r>
      <w:r>
        <w:rPr>
          <w:spacing w:val="-4"/>
        </w:rPr>
        <w:t>миром </w:t>
      </w:r>
      <w:r>
        <w:rPr>
          <w:spacing w:val="-5"/>
        </w:rPr>
        <w:t>гумани- тарных исследований, </w:t>
      </w:r>
      <w:r>
        <w:rPr/>
        <w:t>а </w:t>
      </w:r>
      <w:r>
        <w:rPr>
          <w:spacing w:val="-4"/>
        </w:rPr>
        <w:t>роль </w:t>
      </w:r>
      <w:r>
        <w:rPr>
          <w:spacing w:val="-3"/>
        </w:rPr>
        <w:t>их </w:t>
      </w:r>
      <w:r>
        <w:rPr>
          <w:spacing w:val="-5"/>
        </w:rPr>
        <w:t>настолько существенна, </w:t>
      </w:r>
      <w:r>
        <w:rPr>
          <w:spacing w:val="-4"/>
        </w:rPr>
        <w:t>что гумани- </w:t>
      </w:r>
      <w:r>
        <w:rPr>
          <w:spacing w:val="-5"/>
        </w:rPr>
        <w:t>тарный статус исторической науки крайне редко бывает предметом сомнений. </w:t>
      </w:r>
      <w:r>
        <w:rPr/>
        <w:t>Он же </w:t>
      </w:r>
      <w:r>
        <w:rPr>
          <w:spacing w:val="-5"/>
        </w:rPr>
        <w:t>является основой утверждений </w:t>
      </w:r>
      <w:r>
        <w:rPr/>
        <w:t>о </w:t>
      </w:r>
      <w:r>
        <w:rPr>
          <w:spacing w:val="-4"/>
        </w:rPr>
        <w:t>том, </w:t>
      </w:r>
      <w:r>
        <w:rPr>
          <w:spacing w:val="-3"/>
        </w:rPr>
        <w:t>что </w:t>
      </w:r>
      <w:r>
        <w:rPr>
          <w:spacing w:val="-5"/>
        </w:rPr>
        <w:t>«история </w:t>
      </w:r>
      <w:r>
        <w:rPr/>
        <w:t>– </w:t>
      </w:r>
      <w:r>
        <w:rPr>
          <w:spacing w:val="-4"/>
        </w:rPr>
        <w:t>это вообще </w:t>
      </w:r>
      <w:r>
        <w:rPr>
          <w:spacing w:val="-3"/>
        </w:rPr>
        <w:t>не </w:t>
      </w:r>
      <w:r>
        <w:rPr>
          <w:spacing w:val="-5"/>
        </w:rPr>
        <w:t>наука», </w:t>
      </w:r>
      <w:r>
        <w:rPr/>
        <w:t>а </w:t>
      </w:r>
      <w:r>
        <w:rPr>
          <w:spacing w:val="-3"/>
        </w:rPr>
        <w:t>род </w:t>
      </w:r>
      <w:r>
        <w:rPr>
          <w:spacing w:val="-5"/>
        </w:rPr>
        <w:t>литературы, мифологии, идеологический инструмент политики, </w:t>
      </w:r>
      <w:r>
        <w:rPr>
          <w:spacing w:val="-4"/>
        </w:rPr>
        <w:t>либо </w:t>
      </w:r>
      <w:r>
        <w:rPr>
          <w:spacing w:val="-5"/>
        </w:rPr>
        <w:t>развлечение.</w:t>
      </w:r>
    </w:p>
    <w:p>
      <w:pPr>
        <w:pStyle w:val="BodyText"/>
        <w:spacing w:line="232" w:lineRule="auto" w:before="7"/>
        <w:ind w:right="273" w:firstLine="453"/>
      </w:pPr>
      <w:r>
        <w:rPr>
          <w:spacing w:val="-5"/>
        </w:rPr>
        <w:t>Гуманитарная наука часто мыслится </w:t>
      </w:r>
      <w:r>
        <w:rPr>
          <w:spacing w:val="-4"/>
        </w:rPr>
        <w:t>как </w:t>
      </w:r>
      <w:r>
        <w:rPr>
          <w:spacing w:val="-5"/>
        </w:rPr>
        <w:t>пространство, свободное </w:t>
      </w:r>
      <w:r>
        <w:rPr>
          <w:spacing w:val="-3"/>
        </w:rPr>
        <w:t>от </w:t>
      </w:r>
      <w:r>
        <w:rPr>
          <w:spacing w:val="-5"/>
        </w:rPr>
        <w:t>технологий, поскольку </w:t>
      </w:r>
      <w:r>
        <w:rPr/>
        <w:t>их </w:t>
      </w:r>
      <w:r>
        <w:rPr>
          <w:spacing w:val="-5"/>
        </w:rPr>
        <w:t>твердое </w:t>
      </w:r>
      <w:r>
        <w:rPr>
          <w:spacing w:val="-4"/>
        </w:rPr>
        <w:t>ядро </w:t>
      </w:r>
      <w:r>
        <w:rPr/>
        <w:t>– </w:t>
      </w:r>
      <w:r>
        <w:rPr>
          <w:spacing w:val="-5"/>
        </w:rPr>
        <w:t>формально-логические </w:t>
      </w:r>
      <w:r>
        <w:rPr>
          <w:spacing w:val="-3"/>
        </w:rPr>
        <w:t>ме- </w:t>
      </w:r>
      <w:r>
        <w:rPr>
          <w:spacing w:val="-5"/>
        </w:rPr>
        <w:t>тоды, адаптированные </w:t>
      </w:r>
      <w:r>
        <w:rPr/>
        <w:t>к </w:t>
      </w:r>
      <w:r>
        <w:rPr>
          <w:spacing w:val="-4"/>
        </w:rPr>
        <w:t>работе </w:t>
      </w:r>
      <w:r>
        <w:rPr>
          <w:spacing w:val="-5"/>
        </w:rPr>
        <w:t>зафиксированным </w:t>
      </w:r>
      <w:r>
        <w:rPr/>
        <w:t>в </w:t>
      </w:r>
      <w:r>
        <w:rPr>
          <w:spacing w:val="-5"/>
        </w:rPr>
        <w:t>тексте естествен- </w:t>
      </w:r>
      <w:r>
        <w:rPr>
          <w:spacing w:val="-4"/>
        </w:rPr>
        <w:t>ным </w:t>
      </w:r>
      <w:r>
        <w:rPr>
          <w:spacing w:val="-5"/>
        </w:rPr>
        <w:t>языком. </w:t>
      </w:r>
      <w:r>
        <w:rPr>
          <w:spacing w:val="-4"/>
        </w:rPr>
        <w:t>Более </w:t>
      </w:r>
      <w:r>
        <w:rPr>
          <w:spacing w:val="-5"/>
        </w:rPr>
        <w:t>того, внутри гуманитарной традиции антитехноде- терминизм, доходящий </w:t>
      </w:r>
      <w:r>
        <w:rPr>
          <w:spacing w:val="-3"/>
        </w:rPr>
        <w:t>до </w:t>
      </w:r>
      <w:r>
        <w:rPr>
          <w:spacing w:val="-5"/>
        </w:rPr>
        <w:t>технофобии, является </w:t>
      </w:r>
      <w:r>
        <w:rPr>
          <w:spacing w:val="-4"/>
        </w:rPr>
        <w:t>весьма </w:t>
      </w:r>
      <w:r>
        <w:rPr>
          <w:spacing w:val="-5"/>
        </w:rPr>
        <w:t>распростра- ненной установкой. Техническая реальность рассматривается </w:t>
      </w:r>
      <w:r>
        <w:rPr>
          <w:spacing w:val="-4"/>
        </w:rPr>
        <w:t>аларми-</w:t>
      </w:r>
    </w:p>
    <w:p>
      <w:pPr>
        <w:pStyle w:val="BodyText"/>
        <w:spacing w:before="2"/>
        <w:ind w:left="0"/>
        <w:jc w:val="left"/>
        <w:rPr>
          <w:sz w:val="17"/>
        </w:rPr>
      </w:pPr>
      <w:r>
        <w:rPr/>
        <w:pict>
          <v:line style="position:absolute;mso-position-horizontal-relative:page;mso-position-vertical-relative:paragraph;z-index:-251318272;mso-wrap-distance-left:0;mso-wrap-distance-right:0" from="51.035809pt,12.102685pt" to="195.055809pt,12.102685pt" stroked="true" strokeweight=".48pt" strokecolor="#000000">
            <v:stroke dashstyle="solid"/>
            <w10:wrap type="topAndBottom"/>
          </v:line>
        </w:pict>
      </w:r>
    </w:p>
    <w:p>
      <w:pPr>
        <w:spacing w:before="10"/>
        <w:ind w:left="340" w:right="0" w:firstLine="0"/>
        <w:jc w:val="left"/>
        <w:rPr>
          <w:sz w:val="18"/>
        </w:rPr>
      </w:pPr>
      <w:r>
        <w:rPr>
          <w:position w:val="6"/>
          <w:sz w:val="12"/>
        </w:rPr>
        <w:t>8 </w:t>
      </w:r>
      <w:r>
        <w:rPr>
          <w:sz w:val="18"/>
        </w:rPr>
        <w:t>Heyen 2017.</w:t>
      </w:r>
    </w:p>
    <w:p>
      <w:pPr>
        <w:spacing w:after="0"/>
        <w:jc w:val="left"/>
        <w:rPr>
          <w:sz w:val="18"/>
        </w:rPr>
        <w:sectPr>
          <w:pgSz w:w="8230" w:h="12190"/>
          <w:pgMar w:header="666" w:footer="0" w:top="920" w:bottom="280" w:left="680" w:right="680"/>
        </w:sectPr>
      </w:pPr>
    </w:p>
    <w:p>
      <w:pPr>
        <w:pStyle w:val="BodyText"/>
        <w:spacing w:before="1"/>
        <w:ind w:left="0"/>
        <w:jc w:val="left"/>
        <w:rPr>
          <w:sz w:val="12"/>
        </w:rPr>
      </w:pPr>
    </w:p>
    <w:p>
      <w:pPr>
        <w:pStyle w:val="BodyText"/>
        <w:spacing w:line="232" w:lineRule="auto" w:before="98"/>
        <w:ind w:right="273"/>
      </w:pPr>
      <w:r>
        <w:rPr>
          <w:spacing w:val="-5"/>
        </w:rPr>
        <w:t>стами </w:t>
      </w:r>
      <w:r>
        <w:rPr>
          <w:spacing w:val="-4"/>
        </w:rPr>
        <w:t>как </w:t>
      </w:r>
      <w:r>
        <w:rPr>
          <w:spacing w:val="-5"/>
        </w:rPr>
        <w:t>бездуховное пространство дегуманизации, подменяющее культуру </w:t>
      </w:r>
      <w:r>
        <w:rPr/>
        <w:t>и </w:t>
      </w:r>
      <w:r>
        <w:rPr>
          <w:spacing w:val="-6"/>
        </w:rPr>
        <w:t>уничтожающее </w:t>
      </w:r>
      <w:r>
        <w:rPr>
          <w:spacing w:val="-5"/>
        </w:rPr>
        <w:t>историю, </w:t>
      </w:r>
      <w:r>
        <w:rPr/>
        <w:t>а </w:t>
      </w:r>
      <w:r>
        <w:rPr>
          <w:spacing w:val="-5"/>
        </w:rPr>
        <w:t>естественнонаучная парадигма, выносящая субъективность </w:t>
      </w:r>
      <w:r>
        <w:rPr>
          <w:spacing w:val="-3"/>
        </w:rPr>
        <w:t>за </w:t>
      </w:r>
      <w:r>
        <w:rPr>
          <w:spacing w:val="-5"/>
        </w:rPr>
        <w:t>скобки, интерпретируется </w:t>
      </w:r>
      <w:r>
        <w:rPr>
          <w:spacing w:val="-4"/>
        </w:rPr>
        <w:t>как </w:t>
      </w:r>
      <w:r>
        <w:rPr>
          <w:spacing w:val="-5"/>
        </w:rPr>
        <w:t>самоотри- цание жизни. Методологически антитехническая интенция несостоя- тельна, поскольку </w:t>
      </w:r>
      <w:r>
        <w:rPr>
          <w:spacing w:val="-4"/>
        </w:rPr>
        <w:t>роль </w:t>
      </w:r>
      <w:r>
        <w:rPr>
          <w:spacing w:val="-5"/>
        </w:rPr>
        <w:t>техники ничем </w:t>
      </w:r>
      <w:r>
        <w:rPr/>
        <w:t>не </w:t>
      </w:r>
      <w:r>
        <w:rPr>
          <w:spacing w:val="-5"/>
        </w:rPr>
        <w:t>отличается </w:t>
      </w:r>
      <w:r>
        <w:rPr/>
        <w:t>от </w:t>
      </w:r>
      <w:r>
        <w:rPr>
          <w:spacing w:val="-5"/>
        </w:rPr>
        <w:t>интеллектуаль- ного инструментария научного познания, </w:t>
      </w:r>
      <w:r>
        <w:rPr/>
        <w:t>а </w:t>
      </w:r>
      <w:r>
        <w:rPr>
          <w:spacing w:val="-5"/>
        </w:rPr>
        <w:t>очевидный интерсубъек- тивный характер </w:t>
      </w:r>
      <w:r>
        <w:rPr>
          <w:spacing w:val="-4"/>
        </w:rPr>
        <w:t>любой </w:t>
      </w:r>
      <w:r>
        <w:rPr>
          <w:spacing w:val="-5"/>
        </w:rPr>
        <w:t>социальной коммуникации означает принци- пиальную неуничтожимость субъективного независимо </w:t>
      </w:r>
      <w:r>
        <w:rPr>
          <w:spacing w:val="-3"/>
        </w:rPr>
        <w:t>от </w:t>
      </w:r>
      <w:r>
        <w:rPr>
          <w:spacing w:val="-5"/>
        </w:rPr>
        <w:t>техническо- </w:t>
      </w:r>
      <w:r>
        <w:rPr>
          <w:spacing w:val="-3"/>
        </w:rPr>
        <w:t>го </w:t>
      </w:r>
      <w:r>
        <w:rPr>
          <w:spacing w:val="-5"/>
        </w:rPr>
        <w:t>компонента. </w:t>
      </w:r>
      <w:r>
        <w:rPr>
          <w:spacing w:val="-4"/>
        </w:rPr>
        <w:t>Как </w:t>
      </w:r>
      <w:r>
        <w:rPr>
          <w:spacing w:val="-5"/>
        </w:rPr>
        <w:t>отмечает </w:t>
      </w:r>
      <w:r>
        <w:rPr>
          <w:spacing w:val="-3"/>
        </w:rPr>
        <w:t>Ж. </w:t>
      </w:r>
      <w:r>
        <w:rPr>
          <w:spacing w:val="-5"/>
        </w:rPr>
        <w:t>Оттуа, современная социальная </w:t>
      </w:r>
      <w:r>
        <w:rPr/>
        <w:t>и </w:t>
      </w:r>
      <w:r>
        <w:rPr>
          <w:spacing w:val="-3"/>
        </w:rPr>
        <w:t>по- </w:t>
      </w:r>
      <w:r>
        <w:rPr>
          <w:spacing w:val="-5"/>
        </w:rPr>
        <w:t>литическая </w:t>
      </w:r>
      <w:r>
        <w:rPr>
          <w:spacing w:val="-4"/>
        </w:rPr>
        <w:t>теория </w:t>
      </w:r>
      <w:r>
        <w:rPr>
          <w:spacing w:val="-5"/>
        </w:rPr>
        <w:t>позволяют расценить </w:t>
      </w:r>
      <w:r>
        <w:rPr>
          <w:spacing w:val="-4"/>
        </w:rPr>
        <w:t>миф </w:t>
      </w:r>
      <w:r>
        <w:rPr>
          <w:spacing w:val="-3"/>
        </w:rPr>
        <w:t>об </w:t>
      </w:r>
      <w:r>
        <w:rPr>
          <w:spacing w:val="-5"/>
        </w:rPr>
        <w:t>антигуманной </w:t>
      </w:r>
      <w:r>
        <w:rPr>
          <w:spacing w:val="-4"/>
        </w:rPr>
        <w:t>авто- </w:t>
      </w:r>
      <w:r>
        <w:rPr>
          <w:spacing w:val="-5"/>
        </w:rPr>
        <w:t>номности техники </w:t>
      </w:r>
      <w:r>
        <w:rPr>
          <w:spacing w:val="-4"/>
        </w:rPr>
        <w:t>как </w:t>
      </w:r>
      <w:r>
        <w:rPr>
          <w:spacing w:val="-6"/>
        </w:rPr>
        <w:t>«мистификацию, </w:t>
      </w:r>
      <w:r>
        <w:rPr>
          <w:spacing w:val="-5"/>
        </w:rPr>
        <w:t>подпитываемую некоторыми слоями общества»</w:t>
      </w:r>
      <w:r>
        <w:rPr>
          <w:spacing w:val="-5"/>
          <w:position w:val="7"/>
          <w:sz w:val="14"/>
        </w:rPr>
        <w:t>9</w:t>
      </w:r>
      <w:r>
        <w:rPr>
          <w:spacing w:val="-5"/>
        </w:rPr>
        <w:t>. </w:t>
      </w:r>
      <w:r>
        <w:rPr>
          <w:spacing w:val="-4"/>
        </w:rPr>
        <w:t>Иными </w:t>
      </w:r>
      <w:r>
        <w:rPr>
          <w:spacing w:val="-5"/>
        </w:rPr>
        <w:t>словами, антитехнодетерминизм является культурным анахронизмом, связанным </w:t>
      </w:r>
      <w:r>
        <w:rPr/>
        <w:t>с </w:t>
      </w:r>
      <w:r>
        <w:rPr>
          <w:spacing w:val="-5"/>
        </w:rPr>
        <w:t>дефицитом знаний </w:t>
      </w:r>
      <w:r>
        <w:rPr/>
        <w:t>о </w:t>
      </w:r>
      <w:r>
        <w:rPr>
          <w:spacing w:val="-4"/>
        </w:rPr>
        <w:t>совре- </w:t>
      </w:r>
      <w:r>
        <w:rPr>
          <w:spacing w:val="-5"/>
        </w:rPr>
        <w:t>менной технике. </w:t>
      </w:r>
      <w:r>
        <w:rPr>
          <w:spacing w:val="-4"/>
        </w:rPr>
        <w:t>Наука </w:t>
      </w:r>
      <w:r>
        <w:rPr/>
        <w:t>и </w:t>
      </w:r>
      <w:r>
        <w:rPr>
          <w:spacing w:val="-5"/>
        </w:rPr>
        <w:t>техника неразрывны </w:t>
      </w:r>
      <w:r>
        <w:rPr/>
        <w:t>в </w:t>
      </w:r>
      <w:r>
        <w:rPr>
          <w:spacing w:val="-4"/>
        </w:rPr>
        <w:t>том </w:t>
      </w:r>
      <w:r>
        <w:rPr>
          <w:spacing w:val="-5"/>
        </w:rPr>
        <w:t>смысле, </w:t>
      </w:r>
      <w:r>
        <w:rPr>
          <w:spacing w:val="-3"/>
        </w:rPr>
        <w:t>что </w:t>
      </w:r>
      <w:r>
        <w:rPr>
          <w:spacing w:val="-4"/>
        </w:rPr>
        <w:t>для </w:t>
      </w:r>
      <w:r>
        <w:rPr>
          <w:spacing w:val="-5"/>
        </w:rPr>
        <w:t>целей познания наука </w:t>
      </w:r>
      <w:r>
        <w:rPr>
          <w:spacing w:val="-3"/>
        </w:rPr>
        <w:t>(в </w:t>
      </w:r>
      <w:r>
        <w:rPr>
          <w:spacing w:val="-4"/>
        </w:rPr>
        <w:t>т.ч. </w:t>
      </w:r>
      <w:r>
        <w:rPr>
          <w:spacing w:val="-5"/>
        </w:rPr>
        <w:t>историческая) создает (или приспосаблива- </w:t>
      </w:r>
      <w:r>
        <w:rPr>
          <w:spacing w:val="-4"/>
        </w:rPr>
        <w:t>ет) </w:t>
      </w:r>
      <w:r>
        <w:rPr>
          <w:spacing w:val="-5"/>
        </w:rPr>
        <w:t>инструменты </w:t>
      </w:r>
      <w:r>
        <w:rPr/>
        <w:t>и </w:t>
      </w:r>
      <w:r>
        <w:rPr>
          <w:spacing w:val="-5"/>
        </w:rPr>
        <w:t>артефакты, </w:t>
      </w:r>
      <w:r>
        <w:rPr>
          <w:spacing w:val="-6"/>
        </w:rPr>
        <w:t>применение </w:t>
      </w:r>
      <w:r>
        <w:rPr>
          <w:spacing w:val="-5"/>
        </w:rPr>
        <w:t>которых открывает новые направления, требующие </w:t>
      </w:r>
      <w:r>
        <w:rPr>
          <w:spacing w:val="-4"/>
        </w:rPr>
        <w:t>новых </w:t>
      </w:r>
      <w:r>
        <w:rPr>
          <w:spacing w:val="-6"/>
        </w:rPr>
        <w:t>технологических </w:t>
      </w:r>
      <w:r>
        <w:rPr>
          <w:spacing w:val="-5"/>
        </w:rPr>
        <w:t>решений. Разграни- чить собственно </w:t>
      </w:r>
      <w:r>
        <w:rPr>
          <w:spacing w:val="-4"/>
        </w:rPr>
        <w:t>науку </w:t>
      </w:r>
      <w:r>
        <w:rPr/>
        <w:t>и </w:t>
      </w:r>
      <w:r>
        <w:rPr>
          <w:spacing w:val="-5"/>
        </w:rPr>
        <w:t>собственно технику </w:t>
      </w:r>
      <w:r>
        <w:rPr>
          <w:spacing w:val="-4"/>
        </w:rPr>
        <w:t>можно весьма </w:t>
      </w:r>
      <w:r>
        <w:rPr>
          <w:spacing w:val="-5"/>
        </w:rPr>
        <w:t>условно. Однако антитехнодетерминизм продолжает подпитывать </w:t>
      </w:r>
      <w:r>
        <w:rPr>
          <w:spacing w:val="-6"/>
        </w:rPr>
        <w:t>системную убежденность </w:t>
      </w:r>
      <w:r>
        <w:rPr/>
        <w:t>в </w:t>
      </w:r>
      <w:r>
        <w:rPr>
          <w:spacing w:val="-4"/>
        </w:rPr>
        <w:t>том, что </w:t>
      </w:r>
      <w:r>
        <w:rPr>
          <w:spacing w:val="-5"/>
        </w:rPr>
        <w:t>гуманитарная сфера </w:t>
      </w:r>
      <w:r>
        <w:rPr/>
        <w:t>и </w:t>
      </w:r>
      <w:r>
        <w:rPr>
          <w:spacing w:val="-5"/>
        </w:rPr>
        <w:t>история свободны </w:t>
      </w:r>
      <w:r>
        <w:rPr/>
        <w:t>от </w:t>
      </w:r>
      <w:r>
        <w:rPr>
          <w:spacing w:val="-6"/>
        </w:rPr>
        <w:t>конвергенции </w:t>
      </w:r>
      <w:r>
        <w:rPr>
          <w:spacing w:val="-5"/>
        </w:rPr>
        <w:t>технологий.</w:t>
      </w:r>
    </w:p>
    <w:p>
      <w:pPr>
        <w:pStyle w:val="BodyText"/>
        <w:spacing w:line="232" w:lineRule="auto" w:before="14"/>
        <w:ind w:right="273" w:firstLine="453"/>
      </w:pPr>
      <w:r>
        <w:rPr>
          <w:spacing w:val="-5"/>
        </w:rPr>
        <w:t>Сегодня включение </w:t>
      </w:r>
      <w:r>
        <w:rPr/>
        <w:t>в </w:t>
      </w:r>
      <w:r>
        <w:rPr>
          <w:spacing w:val="-5"/>
        </w:rPr>
        <w:t>историческое исследование технологий </w:t>
      </w:r>
      <w:r>
        <w:rPr>
          <w:spacing w:val="-4"/>
        </w:rPr>
        <w:t>Big </w:t>
      </w:r>
      <w:r>
        <w:rPr>
          <w:spacing w:val="-5"/>
        </w:rPr>
        <w:t>Data, электронная апробация результатов, работа </w:t>
      </w:r>
      <w:r>
        <w:rPr/>
        <w:t>с </w:t>
      </w:r>
      <w:r>
        <w:rPr>
          <w:spacing w:val="-5"/>
        </w:rPr>
        <w:t>цифровыми архива- </w:t>
      </w:r>
      <w:r>
        <w:rPr>
          <w:spacing w:val="-4"/>
        </w:rPr>
        <w:t>ми, </w:t>
      </w:r>
      <w:r>
        <w:rPr>
          <w:spacing w:val="-5"/>
        </w:rPr>
        <w:t>географическими информационными системами, 3D-реконструк- ция, статистический </w:t>
      </w:r>
      <w:r>
        <w:rPr/>
        <w:t>и </w:t>
      </w:r>
      <w:r>
        <w:rPr>
          <w:spacing w:val="-4"/>
        </w:rPr>
        <w:t>сетевой </w:t>
      </w:r>
      <w:r>
        <w:rPr>
          <w:spacing w:val="-5"/>
        </w:rPr>
        <w:t>анализ, контент-анализ, компьютерное моделирование перестают быть экзотикой </w:t>
      </w:r>
      <w:r>
        <w:rPr/>
        <w:t>в </w:t>
      </w:r>
      <w:r>
        <w:rPr>
          <w:spacing w:val="-5"/>
        </w:rPr>
        <w:t>работе </w:t>
      </w:r>
      <w:r>
        <w:rPr>
          <w:spacing w:val="-4"/>
        </w:rPr>
        <w:t>историка</w:t>
      </w:r>
      <w:r>
        <w:rPr>
          <w:spacing w:val="-4"/>
          <w:position w:val="7"/>
          <w:sz w:val="14"/>
        </w:rPr>
        <w:t>10</w:t>
      </w:r>
      <w:r>
        <w:rPr>
          <w:spacing w:val="-4"/>
        </w:rPr>
        <w:t>.  </w:t>
      </w:r>
      <w:r>
        <w:rPr>
          <w:spacing w:val="-5"/>
        </w:rPr>
        <w:t>Здесь </w:t>
      </w:r>
      <w:r>
        <w:rPr/>
        <w:t>мы и </w:t>
      </w:r>
      <w:r>
        <w:rPr>
          <w:spacing w:val="-5"/>
        </w:rPr>
        <w:t>сталкиваемся </w:t>
      </w:r>
      <w:r>
        <w:rPr/>
        <w:t>с </w:t>
      </w:r>
      <w:r>
        <w:rPr>
          <w:spacing w:val="-5"/>
        </w:rPr>
        <w:t>серьезной проблемой развития цифровой гумани- таристики </w:t>
      </w:r>
      <w:r>
        <w:rPr/>
        <w:t>– </w:t>
      </w:r>
      <w:r>
        <w:rPr>
          <w:spacing w:val="-5"/>
        </w:rPr>
        <w:t>высокие технологии </w:t>
      </w:r>
      <w:r>
        <w:rPr/>
        <w:t>в </w:t>
      </w:r>
      <w:r>
        <w:rPr>
          <w:spacing w:val="-5"/>
        </w:rPr>
        <w:t>гуманитарном познании </w:t>
      </w:r>
      <w:r>
        <w:rPr>
          <w:spacing w:val="-4"/>
        </w:rPr>
        <w:t>как </w:t>
      </w:r>
      <w:r>
        <w:rPr>
          <w:spacing w:val="-5"/>
        </w:rPr>
        <w:t>таковом </w:t>
      </w:r>
      <w:r>
        <w:rPr>
          <w:spacing w:val="-3"/>
        </w:rPr>
        <w:t>не </w:t>
      </w:r>
      <w:r>
        <w:rPr>
          <w:spacing w:val="-5"/>
        </w:rPr>
        <w:t>враждебны </w:t>
      </w:r>
      <w:r>
        <w:rPr/>
        <w:t>и </w:t>
      </w:r>
      <w:r>
        <w:rPr>
          <w:spacing w:val="-5"/>
        </w:rPr>
        <w:t>эффективны, </w:t>
      </w:r>
      <w:r>
        <w:rPr/>
        <w:t>но </w:t>
      </w:r>
      <w:r>
        <w:rPr>
          <w:spacing w:val="-4"/>
        </w:rPr>
        <w:t>они </w:t>
      </w:r>
      <w:r>
        <w:rPr/>
        <w:t>не </w:t>
      </w:r>
      <w:r>
        <w:rPr>
          <w:spacing w:val="-5"/>
        </w:rPr>
        <w:t>нейтральны. </w:t>
      </w:r>
      <w:r>
        <w:rPr/>
        <w:t>Их </w:t>
      </w:r>
      <w:r>
        <w:rPr>
          <w:spacing w:val="-5"/>
        </w:rPr>
        <w:t>интериориза- </w:t>
      </w:r>
      <w:r>
        <w:rPr>
          <w:spacing w:val="-4"/>
        </w:rPr>
        <w:t>ция </w:t>
      </w:r>
      <w:r>
        <w:rPr/>
        <w:t>в </w:t>
      </w:r>
      <w:r>
        <w:rPr>
          <w:spacing w:val="-5"/>
        </w:rPr>
        <w:t>методологическую </w:t>
      </w:r>
      <w:r>
        <w:rPr>
          <w:spacing w:val="-4"/>
        </w:rPr>
        <w:t>парадигму </w:t>
      </w:r>
      <w:r>
        <w:rPr>
          <w:spacing w:val="-3"/>
        </w:rPr>
        <w:t>не </w:t>
      </w:r>
      <w:r>
        <w:rPr>
          <w:spacing w:val="-4"/>
        </w:rPr>
        <w:t>может </w:t>
      </w:r>
      <w:r>
        <w:rPr>
          <w:spacing w:val="-5"/>
        </w:rPr>
        <w:t>быть </w:t>
      </w:r>
      <w:r>
        <w:rPr>
          <w:spacing w:val="-6"/>
        </w:rPr>
        <w:t>агрегатным </w:t>
      </w:r>
      <w:r>
        <w:rPr>
          <w:spacing w:val="-4"/>
        </w:rPr>
        <w:t>присо- </w:t>
      </w:r>
      <w:r>
        <w:rPr>
          <w:spacing w:val="-6"/>
        </w:rPr>
        <w:t>единением, </w:t>
      </w:r>
      <w:r>
        <w:rPr>
          <w:spacing w:val="-5"/>
        </w:rPr>
        <w:t>механическим </w:t>
      </w:r>
      <w:r>
        <w:rPr>
          <w:spacing w:val="-6"/>
        </w:rPr>
        <w:t>приложением </w:t>
      </w:r>
      <w:r>
        <w:rPr>
          <w:spacing w:val="-5"/>
        </w:rPr>
        <w:t>нового элемента. </w:t>
      </w:r>
      <w:r>
        <w:rPr>
          <w:spacing w:val="-4"/>
        </w:rPr>
        <w:t>Как </w:t>
      </w:r>
      <w:r>
        <w:rPr>
          <w:spacing w:val="-5"/>
        </w:rPr>
        <w:t>показы- </w:t>
      </w:r>
      <w:r>
        <w:rPr>
          <w:spacing w:val="-4"/>
        </w:rPr>
        <w:t>вает </w:t>
      </w:r>
      <w:r>
        <w:rPr>
          <w:spacing w:val="-3"/>
        </w:rPr>
        <w:t>М. </w:t>
      </w:r>
      <w:r>
        <w:rPr>
          <w:spacing w:val="-5"/>
        </w:rPr>
        <w:t>Маклюэн, «когда технология приводит  </w:t>
      </w:r>
      <w:r>
        <w:rPr/>
        <w:t>к </w:t>
      </w:r>
      <w:r>
        <w:rPr>
          <w:spacing w:val="-5"/>
        </w:rPr>
        <w:t>расширению  одного </w:t>
      </w:r>
      <w:r>
        <w:rPr>
          <w:spacing w:val="-3"/>
        </w:rPr>
        <w:t>из </w:t>
      </w:r>
      <w:r>
        <w:rPr>
          <w:spacing w:val="-5"/>
        </w:rPr>
        <w:t>наших </w:t>
      </w:r>
      <w:r>
        <w:rPr>
          <w:spacing w:val="-4"/>
        </w:rPr>
        <w:t>чувств, </w:t>
      </w:r>
      <w:r>
        <w:rPr>
          <w:spacing w:val="-3"/>
        </w:rPr>
        <w:t>то </w:t>
      </w:r>
      <w:r>
        <w:rPr>
          <w:spacing w:val="-4"/>
        </w:rPr>
        <w:t>вместе </w:t>
      </w:r>
      <w:r>
        <w:rPr/>
        <w:t>с </w:t>
      </w:r>
      <w:r>
        <w:rPr>
          <w:spacing w:val="-5"/>
        </w:rPr>
        <w:t>интериоризацией </w:t>
      </w:r>
      <w:r>
        <w:rPr>
          <w:spacing w:val="-4"/>
        </w:rPr>
        <w:t>новой </w:t>
      </w:r>
      <w:r>
        <w:rPr>
          <w:spacing w:val="-5"/>
        </w:rPr>
        <w:t>технологии </w:t>
      </w:r>
      <w:r>
        <w:rPr>
          <w:spacing w:val="-4"/>
        </w:rPr>
        <w:t>про- </w:t>
      </w:r>
      <w:r>
        <w:rPr>
          <w:spacing w:val="-5"/>
        </w:rPr>
        <w:t>исходит перестройка </w:t>
      </w:r>
      <w:r>
        <w:rPr>
          <w:spacing w:val="-4"/>
        </w:rPr>
        <w:t>форм восприятия»</w:t>
      </w:r>
      <w:r>
        <w:rPr>
          <w:spacing w:val="-4"/>
          <w:position w:val="7"/>
          <w:sz w:val="14"/>
        </w:rPr>
        <w:t>11</w:t>
      </w:r>
      <w:r>
        <w:rPr>
          <w:spacing w:val="-4"/>
        </w:rPr>
        <w:t>. Еще </w:t>
      </w:r>
      <w:r>
        <w:rPr>
          <w:spacing w:val="-5"/>
        </w:rPr>
        <w:t>точнее </w:t>
      </w:r>
      <w:r>
        <w:rPr>
          <w:spacing w:val="-3"/>
        </w:rPr>
        <w:t>эту </w:t>
      </w:r>
      <w:r>
        <w:rPr>
          <w:spacing w:val="-5"/>
        </w:rPr>
        <w:t>ситуацию характеризуют Фроденталь </w:t>
      </w:r>
      <w:r>
        <w:rPr/>
        <w:t>и </w:t>
      </w:r>
      <w:r>
        <w:rPr>
          <w:spacing w:val="-5"/>
        </w:rPr>
        <w:t>МакЛафлин, </w:t>
      </w:r>
      <w:r>
        <w:rPr/>
        <w:t>в </w:t>
      </w:r>
      <w:r>
        <w:rPr>
          <w:spacing w:val="-5"/>
        </w:rPr>
        <w:t>интерпретации которых именно технология задает горизонт </w:t>
      </w:r>
      <w:r>
        <w:rPr/>
        <w:t>и </w:t>
      </w:r>
      <w:r>
        <w:rPr>
          <w:spacing w:val="-5"/>
        </w:rPr>
        <w:t>материал науки, выступая </w:t>
      </w:r>
      <w:r>
        <w:rPr>
          <w:spacing w:val="-4"/>
        </w:rPr>
        <w:t>пред- </w:t>
      </w:r>
      <w:r>
        <w:rPr>
          <w:spacing w:val="-5"/>
        </w:rPr>
        <w:t>метной областью </w:t>
      </w:r>
      <w:r>
        <w:rPr/>
        <w:t>и </w:t>
      </w:r>
      <w:r>
        <w:rPr>
          <w:spacing w:val="-5"/>
        </w:rPr>
        <w:t>опытной основой научного</w:t>
      </w:r>
      <w:r>
        <w:rPr>
          <w:spacing w:val="-16"/>
        </w:rPr>
        <w:t> </w:t>
      </w:r>
      <w:r>
        <w:rPr>
          <w:spacing w:val="-5"/>
        </w:rPr>
        <w:t>исследования</w:t>
      </w:r>
      <w:r>
        <w:rPr>
          <w:spacing w:val="-5"/>
          <w:position w:val="7"/>
          <w:sz w:val="14"/>
        </w:rPr>
        <w:t>12</w:t>
      </w:r>
      <w:r>
        <w:rPr>
          <w:spacing w:val="-5"/>
        </w:rPr>
        <w:t>.</w:t>
      </w:r>
    </w:p>
    <w:p>
      <w:pPr>
        <w:pStyle w:val="BodyText"/>
        <w:spacing w:line="235" w:lineRule="auto" w:before="12"/>
        <w:ind w:right="278" w:firstLine="453"/>
      </w:pPr>
      <w:r>
        <w:rPr/>
        <w:pict>
          <v:line style="position:absolute;mso-position-horizontal-relative:page;mso-position-vertical-relative:paragraph;z-index:-251317248;mso-wrap-distance-left:0;mso-wrap-distance-right:0" from="51.035809pt,30.366682pt" to="195.055809pt,30.366682pt" stroked="true" strokeweight=".48pt" strokecolor="#000000">
            <v:stroke dashstyle="solid"/>
            <w10:wrap type="topAndBottom"/>
          </v:line>
        </w:pict>
      </w:r>
      <w:r>
        <w:rPr>
          <w:spacing w:val="-5"/>
        </w:rPr>
        <w:t>Современная критика источников </w:t>
      </w:r>
      <w:r>
        <w:rPr/>
        <w:t>в </w:t>
      </w:r>
      <w:r>
        <w:rPr>
          <w:spacing w:val="-5"/>
        </w:rPr>
        <w:t>исторической науке, </w:t>
      </w:r>
      <w:r>
        <w:rPr>
          <w:spacing w:val="-3"/>
        </w:rPr>
        <w:t>от </w:t>
      </w:r>
      <w:r>
        <w:rPr>
          <w:spacing w:val="-4"/>
        </w:rPr>
        <w:t>внеш- ней </w:t>
      </w:r>
      <w:r>
        <w:rPr>
          <w:spacing w:val="-5"/>
        </w:rPr>
        <w:t>критики (проверки подлинности источника) </w:t>
      </w:r>
      <w:r>
        <w:rPr/>
        <w:t>и </w:t>
      </w:r>
      <w:r>
        <w:rPr>
          <w:spacing w:val="-3"/>
        </w:rPr>
        <w:t>до </w:t>
      </w:r>
      <w:r>
        <w:rPr>
          <w:spacing w:val="-5"/>
        </w:rPr>
        <w:t>внутренней </w:t>
      </w:r>
      <w:r>
        <w:rPr>
          <w:spacing w:val="-4"/>
        </w:rPr>
        <w:t>(ис-</w:t>
      </w:r>
    </w:p>
    <w:p>
      <w:pPr>
        <w:spacing w:line="203" w:lineRule="exact" w:before="10"/>
        <w:ind w:left="340" w:right="0" w:firstLine="0"/>
        <w:jc w:val="left"/>
        <w:rPr>
          <w:sz w:val="18"/>
        </w:rPr>
      </w:pPr>
      <w:r>
        <w:rPr>
          <w:position w:val="6"/>
          <w:sz w:val="12"/>
        </w:rPr>
        <w:t>9 </w:t>
      </w:r>
      <w:r>
        <w:rPr>
          <w:sz w:val="18"/>
        </w:rPr>
        <w:t>Оттуа 2017: 111.</w:t>
      </w:r>
    </w:p>
    <w:p>
      <w:pPr>
        <w:spacing w:line="196" w:lineRule="exact" w:before="0"/>
        <w:ind w:left="340" w:right="0" w:firstLine="0"/>
        <w:jc w:val="left"/>
        <w:rPr>
          <w:sz w:val="18"/>
        </w:rPr>
      </w:pPr>
      <w:r>
        <w:rPr>
          <w:position w:val="6"/>
          <w:sz w:val="12"/>
        </w:rPr>
        <w:t>10  </w:t>
      </w:r>
      <w:r>
        <w:rPr>
          <w:spacing w:val="-4"/>
          <w:sz w:val="18"/>
        </w:rPr>
        <w:t>Гараскова </w:t>
      </w:r>
      <w:r>
        <w:rPr>
          <w:spacing w:val="-3"/>
          <w:sz w:val="18"/>
        </w:rPr>
        <w:t>2018:</w:t>
      </w:r>
      <w:r>
        <w:rPr>
          <w:spacing w:val="-19"/>
          <w:sz w:val="18"/>
        </w:rPr>
        <w:t> </w:t>
      </w:r>
      <w:r>
        <w:rPr>
          <w:spacing w:val="-4"/>
          <w:sz w:val="18"/>
        </w:rPr>
        <w:t>44.</w:t>
      </w:r>
    </w:p>
    <w:p>
      <w:pPr>
        <w:spacing w:line="197" w:lineRule="exact" w:before="0"/>
        <w:ind w:left="340" w:right="0" w:firstLine="0"/>
        <w:jc w:val="left"/>
        <w:rPr>
          <w:sz w:val="18"/>
        </w:rPr>
      </w:pPr>
      <w:r>
        <w:rPr>
          <w:position w:val="6"/>
          <w:sz w:val="12"/>
        </w:rPr>
        <w:t>11  </w:t>
      </w:r>
      <w:r>
        <w:rPr>
          <w:spacing w:val="-3"/>
          <w:sz w:val="18"/>
        </w:rPr>
        <w:t>Маклюэн 2004:</w:t>
      </w:r>
      <w:r>
        <w:rPr>
          <w:spacing w:val="-26"/>
          <w:sz w:val="18"/>
        </w:rPr>
        <w:t> </w:t>
      </w:r>
      <w:r>
        <w:rPr>
          <w:spacing w:val="-2"/>
          <w:sz w:val="18"/>
        </w:rPr>
        <w:t>55.</w:t>
      </w:r>
    </w:p>
    <w:p>
      <w:pPr>
        <w:spacing w:line="204" w:lineRule="exact" w:before="0"/>
        <w:ind w:left="340" w:right="0" w:firstLine="0"/>
        <w:jc w:val="left"/>
        <w:rPr>
          <w:sz w:val="18"/>
        </w:rPr>
      </w:pPr>
      <w:r>
        <w:rPr>
          <w:position w:val="6"/>
          <w:sz w:val="12"/>
        </w:rPr>
        <w:t>12 </w:t>
      </w:r>
      <w:r>
        <w:rPr>
          <w:sz w:val="18"/>
        </w:rPr>
        <w:t>Freudenthal, McLaughlin, 2009: 1-40.</w:t>
      </w:r>
    </w:p>
    <w:p>
      <w:pPr>
        <w:spacing w:after="0" w:line="204" w:lineRule="exact"/>
        <w:jc w:val="left"/>
        <w:rPr>
          <w:sz w:val="18"/>
        </w:rPr>
        <w:sectPr>
          <w:headerReference w:type="even" r:id="rId149"/>
          <w:headerReference w:type="default" r:id="rId150"/>
          <w:pgSz w:w="8230" w:h="12190"/>
          <w:pgMar w:header="666" w:footer="0" w:top="920" w:bottom="280" w:left="680" w:right="680"/>
          <w:pgNumType w:start="242"/>
        </w:sectPr>
      </w:pPr>
    </w:p>
    <w:p>
      <w:pPr>
        <w:pStyle w:val="BodyText"/>
        <w:spacing w:before="3"/>
        <w:ind w:left="0"/>
        <w:jc w:val="left"/>
        <w:rPr>
          <w:sz w:val="12"/>
        </w:rPr>
      </w:pPr>
    </w:p>
    <w:p>
      <w:pPr>
        <w:pStyle w:val="BodyText"/>
        <w:spacing w:line="235" w:lineRule="auto" w:before="96"/>
        <w:ind w:right="273"/>
      </w:pPr>
      <w:r>
        <w:rPr>
          <w:spacing w:val="-5"/>
        </w:rPr>
        <w:t>толкование внутреннего содержания источника) основана </w:t>
      </w:r>
      <w:r>
        <w:rPr>
          <w:spacing w:val="-3"/>
        </w:rPr>
        <w:t>на </w:t>
      </w:r>
      <w:r>
        <w:rPr>
          <w:spacing w:val="-5"/>
        </w:rPr>
        <w:t>сложных процедурах работы </w:t>
      </w:r>
      <w:r>
        <w:rPr/>
        <w:t>с </w:t>
      </w:r>
      <w:r>
        <w:rPr>
          <w:spacing w:val="-5"/>
        </w:rPr>
        <w:t>письменным текстом. Пытаясь справиться </w:t>
      </w:r>
      <w:r>
        <w:rPr/>
        <w:t>с </w:t>
      </w:r>
      <w:r>
        <w:rPr>
          <w:spacing w:val="-3"/>
        </w:rPr>
        <w:t>не- </w:t>
      </w:r>
      <w:r>
        <w:rPr>
          <w:spacing w:val="-6"/>
        </w:rPr>
        <w:t>стабильностью </w:t>
      </w:r>
      <w:r>
        <w:rPr>
          <w:spacing w:val="-5"/>
        </w:rPr>
        <w:t>языка, историк должен разобраться </w:t>
      </w:r>
      <w:r>
        <w:rPr/>
        <w:t>в </w:t>
      </w:r>
      <w:r>
        <w:rPr>
          <w:spacing w:val="-5"/>
        </w:rPr>
        <w:t>архаичном </w:t>
      </w:r>
      <w:r>
        <w:rPr>
          <w:spacing w:val="-4"/>
        </w:rPr>
        <w:t>линг- </w:t>
      </w:r>
      <w:r>
        <w:rPr>
          <w:spacing w:val="-6"/>
        </w:rPr>
        <w:t>вистическом </w:t>
      </w:r>
      <w:r>
        <w:rPr>
          <w:spacing w:val="-5"/>
        </w:rPr>
        <w:t>коде, оценить </w:t>
      </w:r>
      <w:r>
        <w:rPr>
          <w:spacing w:val="-6"/>
        </w:rPr>
        <w:t>надежность </w:t>
      </w:r>
      <w:r>
        <w:rPr>
          <w:spacing w:val="-5"/>
        </w:rPr>
        <w:t>коммуникатора, уяснив </w:t>
      </w:r>
      <w:r>
        <w:rPr>
          <w:spacing w:val="-4"/>
        </w:rPr>
        <w:t>его </w:t>
      </w:r>
      <w:r>
        <w:rPr>
          <w:spacing w:val="-3"/>
        </w:rPr>
        <w:t>мо- </w:t>
      </w:r>
      <w:r>
        <w:rPr>
          <w:spacing w:val="-5"/>
        </w:rPr>
        <w:t>тивацию (включая предрассудки </w:t>
      </w:r>
      <w:r>
        <w:rPr/>
        <w:t>и </w:t>
      </w:r>
      <w:r>
        <w:rPr>
          <w:spacing w:val="-5"/>
        </w:rPr>
        <w:t>подсознательные мотивы) </w:t>
      </w:r>
      <w:r>
        <w:rPr/>
        <w:t>и </w:t>
      </w:r>
      <w:r>
        <w:rPr>
          <w:spacing w:val="-5"/>
        </w:rPr>
        <w:t>сравнив </w:t>
      </w:r>
      <w:r>
        <w:rPr>
          <w:spacing w:val="-4"/>
        </w:rPr>
        <w:t>его </w:t>
      </w:r>
      <w:r>
        <w:rPr>
          <w:spacing w:val="-5"/>
        </w:rPr>
        <w:t>мировоззренческую позицию </w:t>
      </w:r>
      <w:r>
        <w:rPr/>
        <w:t>с </w:t>
      </w:r>
      <w:r>
        <w:rPr>
          <w:spacing w:val="-5"/>
        </w:rPr>
        <w:t>общим контекстом периода, устано- </w:t>
      </w:r>
      <w:r>
        <w:rPr>
          <w:spacing w:val="-4"/>
        </w:rPr>
        <w:t>вить </w:t>
      </w:r>
      <w:r>
        <w:rPr>
          <w:spacing w:val="-5"/>
        </w:rPr>
        <w:t>общие </w:t>
      </w:r>
      <w:r>
        <w:rPr>
          <w:spacing w:val="-3"/>
        </w:rPr>
        <w:t>для </w:t>
      </w:r>
      <w:r>
        <w:rPr>
          <w:spacing w:val="-5"/>
        </w:rPr>
        <w:t>источника синхронические дискурсивные правила </w:t>
      </w:r>
      <w:r>
        <w:rPr>
          <w:spacing w:val="-4"/>
        </w:rPr>
        <w:t>про- </w:t>
      </w:r>
      <w:r>
        <w:rPr>
          <w:spacing w:val="-5"/>
        </w:rPr>
        <w:t>изводства такого типа документов, выявить общие </w:t>
      </w:r>
      <w:r>
        <w:rPr/>
        <w:t>и </w:t>
      </w:r>
      <w:r>
        <w:rPr>
          <w:spacing w:val="-5"/>
        </w:rPr>
        <w:t>особенные </w:t>
      </w:r>
      <w:r>
        <w:rPr>
          <w:spacing w:val="-4"/>
        </w:rPr>
        <w:t>харак- </w:t>
      </w:r>
      <w:r>
        <w:rPr>
          <w:spacing w:val="-5"/>
        </w:rPr>
        <w:t>теристики «своего» источника </w:t>
      </w:r>
      <w:r>
        <w:rPr/>
        <w:t>в </w:t>
      </w:r>
      <w:r>
        <w:rPr>
          <w:spacing w:val="-5"/>
        </w:rPr>
        <w:t>общем комплексе типовых докумен- </w:t>
      </w:r>
      <w:r>
        <w:rPr>
          <w:spacing w:val="-4"/>
        </w:rPr>
        <w:t>тов, </w:t>
      </w:r>
      <w:r>
        <w:rPr>
          <w:spacing w:val="-5"/>
        </w:rPr>
        <w:t>преодолеть различные </w:t>
      </w:r>
      <w:r>
        <w:rPr>
          <w:spacing w:val="-4"/>
        </w:rPr>
        <w:t>виды </w:t>
      </w:r>
      <w:r>
        <w:rPr>
          <w:spacing w:val="-5"/>
        </w:rPr>
        <w:t>шума, связанные </w:t>
      </w:r>
      <w:r>
        <w:rPr>
          <w:spacing w:val="-4"/>
        </w:rPr>
        <w:t>как </w:t>
      </w:r>
      <w:r>
        <w:rPr/>
        <w:t>с </w:t>
      </w:r>
      <w:r>
        <w:rPr>
          <w:spacing w:val="-5"/>
        </w:rPr>
        <w:t>созданием </w:t>
      </w:r>
      <w:r>
        <w:rPr>
          <w:spacing w:val="-3"/>
        </w:rPr>
        <w:t>ис- </w:t>
      </w:r>
      <w:r>
        <w:rPr>
          <w:spacing w:val="-5"/>
        </w:rPr>
        <w:t>точника, </w:t>
      </w:r>
      <w:r>
        <w:rPr>
          <w:spacing w:val="-4"/>
        </w:rPr>
        <w:t>так </w:t>
      </w:r>
      <w:r>
        <w:rPr/>
        <w:t>и </w:t>
      </w:r>
      <w:r>
        <w:rPr>
          <w:spacing w:val="-5"/>
        </w:rPr>
        <w:t>способами </w:t>
      </w:r>
      <w:r>
        <w:rPr>
          <w:spacing w:val="-3"/>
        </w:rPr>
        <w:t>его </w:t>
      </w:r>
      <w:r>
        <w:rPr>
          <w:spacing w:val="-5"/>
        </w:rPr>
        <w:t>хранения, истолковать извлеченные </w:t>
      </w:r>
      <w:r>
        <w:rPr>
          <w:spacing w:val="-4"/>
        </w:rPr>
        <w:t>смыс- </w:t>
      </w:r>
      <w:r>
        <w:rPr>
          <w:spacing w:val="-3"/>
        </w:rPr>
        <w:t>лы </w:t>
      </w:r>
      <w:r>
        <w:rPr>
          <w:spacing w:val="-5"/>
        </w:rPr>
        <w:t>(как прямые, </w:t>
      </w:r>
      <w:r>
        <w:rPr>
          <w:spacing w:val="-4"/>
        </w:rPr>
        <w:t>так </w:t>
      </w:r>
      <w:r>
        <w:rPr/>
        <w:t>и </w:t>
      </w:r>
      <w:r>
        <w:rPr>
          <w:spacing w:val="-6"/>
        </w:rPr>
        <w:t>косвенные), </w:t>
      </w:r>
      <w:r>
        <w:rPr>
          <w:spacing w:val="-5"/>
        </w:rPr>
        <w:t>сформулировать </w:t>
      </w:r>
      <w:r>
        <w:rPr/>
        <w:t>и </w:t>
      </w:r>
      <w:r>
        <w:rPr>
          <w:spacing w:val="-5"/>
        </w:rPr>
        <w:t>изложить </w:t>
      </w:r>
      <w:r>
        <w:rPr>
          <w:spacing w:val="-4"/>
        </w:rPr>
        <w:t>собст- </w:t>
      </w:r>
      <w:r>
        <w:rPr>
          <w:spacing w:val="-5"/>
        </w:rPr>
        <w:t>венную </w:t>
      </w:r>
      <w:r>
        <w:rPr>
          <w:spacing w:val="-3"/>
        </w:rPr>
        <w:t>их </w:t>
      </w:r>
      <w:r>
        <w:rPr>
          <w:spacing w:val="-5"/>
        </w:rPr>
        <w:t>оценку.</w:t>
      </w:r>
    </w:p>
    <w:p>
      <w:pPr>
        <w:pStyle w:val="BodyText"/>
        <w:spacing w:line="232" w:lineRule="auto"/>
        <w:ind w:right="273" w:firstLine="453"/>
      </w:pPr>
      <w:r>
        <w:rPr>
          <w:spacing w:val="-4"/>
        </w:rPr>
        <w:t>Джон Тош, </w:t>
      </w:r>
      <w:r>
        <w:rPr>
          <w:spacing w:val="-5"/>
        </w:rPr>
        <w:t>рассматривая стратегии погони </w:t>
      </w:r>
      <w:r>
        <w:rPr>
          <w:spacing w:val="-3"/>
        </w:rPr>
        <w:t>за </w:t>
      </w:r>
      <w:r>
        <w:rPr>
          <w:spacing w:val="-5"/>
        </w:rPr>
        <w:t>исторической исти- </w:t>
      </w:r>
      <w:r>
        <w:rPr>
          <w:spacing w:val="-4"/>
        </w:rPr>
        <w:t>ной </w:t>
      </w:r>
      <w:r>
        <w:rPr>
          <w:spacing w:val="-3"/>
        </w:rPr>
        <w:t>по </w:t>
      </w:r>
      <w:r>
        <w:rPr>
          <w:spacing w:val="-5"/>
        </w:rPr>
        <w:t>следам </w:t>
      </w:r>
      <w:r>
        <w:rPr/>
        <w:t>и </w:t>
      </w:r>
      <w:r>
        <w:rPr>
          <w:spacing w:val="-5"/>
        </w:rPr>
        <w:t>тропам исторических источников, приходит </w:t>
      </w:r>
      <w:r>
        <w:rPr/>
        <w:t>к </w:t>
      </w:r>
      <w:r>
        <w:rPr>
          <w:spacing w:val="-5"/>
        </w:rPr>
        <w:t>выводу, </w:t>
      </w:r>
      <w:r>
        <w:rPr>
          <w:spacing w:val="-4"/>
        </w:rPr>
        <w:t>что </w:t>
      </w:r>
      <w:r>
        <w:rPr>
          <w:spacing w:val="-5"/>
        </w:rPr>
        <w:t>мастерство историка, заключается </w:t>
      </w:r>
      <w:r>
        <w:rPr/>
        <w:t>в </w:t>
      </w:r>
      <w:r>
        <w:rPr>
          <w:spacing w:val="-5"/>
        </w:rPr>
        <w:t>чутком вслушивании (вчиты- вании) </w:t>
      </w:r>
      <w:r>
        <w:rPr/>
        <w:t>в </w:t>
      </w:r>
      <w:r>
        <w:rPr>
          <w:spacing w:val="-6"/>
        </w:rPr>
        <w:t>прерывистые </w:t>
      </w:r>
      <w:r>
        <w:rPr>
          <w:spacing w:val="-5"/>
        </w:rPr>
        <w:t>голоса полусохранившихся документов </w:t>
      </w:r>
      <w:r>
        <w:rPr/>
        <w:t>в </w:t>
      </w:r>
      <w:r>
        <w:rPr>
          <w:spacing w:val="-5"/>
        </w:rPr>
        <w:t>состо- янии внимательного недоверия, </w:t>
      </w:r>
      <w:r>
        <w:rPr>
          <w:spacing w:val="-3"/>
        </w:rPr>
        <w:t>для </w:t>
      </w:r>
      <w:r>
        <w:rPr>
          <w:spacing w:val="-5"/>
        </w:rPr>
        <w:t>которого «важна </w:t>
      </w:r>
      <w:r>
        <w:rPr/>
        <w:t>не </w:t>
      </w:r>
      <w:r>
        <w:rPr>
          <w:spacing w:val="-5"/>
        </w:rPr>
        <w:t>столько </w:t>
      </w:r>
      <w:r>
        <w:rPr>
          <w:spacing w:val="-4"/>
        </w:rPr>
        <w:t>мето- </w:t>
      </w:r>
      <w:r>
        <w:rPr>
          <w:spacing w:val="-5"/>
        </w:rPr>
        <w:t>дика, сколько склад </w:t>
      </w:r>
      <w:r>
        <w:rPr>
          <w:spacing w:val="-4"/>
        </w:rPr>
        <w:t>ума </w:t>
      </w:r>
      <w:r>
        <w:rPr/>
        <w:t>– </w:t>
      </w:r>
      <w:r>
        <w:rPr>
          <w:spacing w:val="-4"/>
        </w:rPr>
        <w:t>почти </w:t>
      </w:r>
      <w:r>
        <w:rPr>
          <w:spacing w:val="-5"/>
        </w:rPr>
        <w:t>инстинкт, </w:t>
      </w:r>
      <w:r>
        <w:rPr/>
        <w:t>– </w:t>
      </w:r>
      <w:r>
        <w:rPr>
          <w:spacing w:val="-5"/>
        </w:rPr>
        <w:t>выработать который </w:t>
      </w:r>
      <w:r>
        <w:rPr>
          <w:spacing w:val="-3"/>
        </w:rPr>
        <w:t>мож- но </w:t>
      </w:r>
      <w:r>
        <w:rPr>
          <w:spacing w:val="-4"/>
        </w:rPr>
        <w:t>лишь </w:t>
      </w:r>
      <w:r>
        <w:rPr>
          <w:spacing w:val="-5"/>
        </w:rPr>
        <w:t>методом </w:t>
      </w:r>
      <w:r>
        <w:rPr>
          <w:spacing w:val="-4"/>
        </w:rPr>
        <w:t>проб </w:t>
      </w:r>
      <w:r>
        <w:rPr/>
        <w:t>и </w:t>
      </w:r>
      <w:r>
        <w:rPr>
          <w:spacing w:val="-4"/>
        </w:rPr>
        <w:t>ошибок»</w:t>
      </w:r>
      <w:r>
        <w:rPr>
          <w:spacing w:val="-4"/>
          <w:position w:val="7"/>
          <w:sz w:val="14"/>
        </w:rPr>
        <w:t>13</w:t>
      </w:r>
      <w:r>
        <w:rPr>
          <w:spacing w:val="-4"/>
        </w:rPr>
        <w:t>.</w:t>
      </w:r>
    </w:p>
    <w:p>
      <w:pPr>
        <w:pStyle w:val="BodyText"/>
        <w:spacing w:line="235" w:lineRule="auto"/>
        <w:ind w:right="273" w:firstLine="453"/>
      </w:pPr>
      <w:r>
        <w:rPr>
          <w:spacing w:val="-4"/>
        </w:rPr>
        <w:t>Письменные  профессиональные   практики   историка   элитарны </w:t>
      </w:r>
      <w:r>
        <w:rPr/>
        <w:t>в </w:t>
      </w:r>
      <w:r>
        <w:rPr>
          <w:spacing w:val="-3"/>
        </w:rPr>
        <w:t>силу </w:t>
      </w:r>
      <w:r>
        <w:rPr>
          <w:spacing w:val="-4"/>
        </w:rPr>
        <w:t>сложности логических процедур. </w:t>
      </w:r>
      <w:r>
        <w:rPr>
          <w:spacing w:val="-3"/>
        </w:rPr>
        <w:t>Дж. Тош </w:t>
      </w:r>
      <w:r>
        <w:rPr>
          <w:spacing w:val="-4"/>
        </w:rPr>
        <w:t>задается вопросом </w:t>
      </w:r>
      <w:r>
        <w:rPr/>
        <w:t>о </w:t>
      </w:r>
      <w:r>
        <w:rPr>
          <w:spacing w:val="-3"/>
        </w:rPr>
        <w:t>том, </w:t>
      </w:r>
      <w:r>
        <w:rPr>
          <w:spacing w:val="-4"/>
        </w:rPr>
        <w:t>насколько доступна система исторической методологии непро- </w:t>
      </w:r>
      <w:r>
        <w:rPr>
          <w:spacing w:val="-5"/>
        </w:rPr>
        <w:t>фессионалу? «Большинство </w:t>
      </w:r>
      <w:r>
        <w:rPr>
          <w:spacing w:val="-4"/>
        </w:rPr>
        <w:t>методов, которые опытный исследователь применяет почти неосознанно, могут </w:t>
      </w:r>
      <w:r>
        <w:rPr>
          <w:spacing w:val="-3"/>
        </w:rPr>
        <w:t>быть </w:t>
      </w:r>
      <w:r>
        <w:rPr>
          <w:spacing w:val="-4"/>
        </w:rPr>
        <w:t>выражены… </w:t>
      </w:r>
      <w:r>
        <w:rPr/>
        <w:t>в </w:t>
      </w:r>
      <w:r>
        <w:rPr>
          <w:spacing w:val="-4"/>
        </w:rPr>
        <w:t>терминах, понятных </w:t>
      </w:r>
      <w:r>
        <w:rPr/>
        <w:t>и </w:t>
      </w:r>
      <w:r>
        <w:rPr>
          <w:spacing w:val="-4"/>
        </w:rPr>
        <w:t>непосвященному. Сформулированная таким путем </w:t>
      </w:r>
      <w:r>
        <w:rPr>
          <w:spacing w:val="-3"/>
        </w:rPr>
        <w:t>мето- дика </w:t>
      </w:r>
      <w:r>
        <w:rPr>
          <w:spacing w:val="-4"/>
        </w:rPr>
        <w:t>исторического исследования </w:t>
      </w:r>
      <w:r>
        <w:rPr/>
        <w:t>на </w:t>
      </w:r>
      <w:r>
        <w:rPr>
          <w:spacing w:val="-4"/>
        </w:rPr>
        <w:t>первый взгляд </w:t>
      </w:r>
      <w:r>
        <w:rPr>
          <w:spacing w:val="-3"/>
        </w:rPr>
        <w:t>мало </w:t>
      </w:r>
      <w:r>
        <w:rPr>
          <w:spacing w:val="-4"/>
        </w:rPr>
        <w:t>чем </w:t>
      </w:r>
      <w:r>
        <w:rPr>
          <w:spacing w:val="-3"/>
        </w:rPr>
        <w:t>отлича- ется </w:t>
      </w:r>
      <w:r>
        <w:rPr/>
        <w:t>от </w:t>
      </w:r>
      <w:r>
        <w:rPr>
          <w:spacing w:val="-4"/>
        </w:rPr>
        <w:t>простого здравого смысла. Однако </w:t>
      </w:r>
      <w:r>
        <w:rPr/>
        <w:t>в </w:t>
      </w:r>
      <w:r>
        <w:rPr>
          <w:spacing w:val="-4"/>
        </w:rPr>
        <w:t>данном случае здравый смысл используется более систематически </w:t>
      </w:r>
      <w:r>
        <w:rPr/>
        <w:t>и с </w:t>
      </w:r>
      <w:r>
        <w:rPr>
          <w:spacing w:val="-4"/>
        </w:rPr>
        <w:t>большей долей скепти- </w:t>
      </w:r>
      <w:r>
        <w:rPr>
          <w:spacing w:val="-3"/>
        </w:rPr>
        <w:t>цизма, </w:t>
      </w:r>
      <w:r>
        <w:rPr>
          <w:spacing w:val="-4"/>
        </w:rPr>
        <w:t>нежели </w:t>
      </w:r>
      <w:r>
        <w:rPr>
          <w:spacing w:val="-2"/>
        </w:rPr>
        <w:t>это </w:t>
      </w:r>
      <w:r>
        <w:rPr>
          <w:spacing w:val="-4"/>
        </w:rPr>
        <w:t>происходит </w:t>
      </w:r>
      <w:r>
        <w:rPr/>
        <w:t>в </w:t>
      </w:r>
      <w:r>
        <w:rPr>
          <w:spacing w:val="-4"/>
        </w:rPr>
        <w:t>повседневной жизни, дополняется четким пониманием исторического контекста </w:t>
      </w:r>
      <w:r>
        <w:rPr>
          <w:spacing w:val="-3"/>
        </w:rPr>
        <w:t>и, </w:t>
      </w:r>
      <w:r>
        <w:rPr/>
        <w:t>во </w:t>
      </w:r>
      <w:r>
        <w:rPr>
          <w:spacing w:val="-4"/>
        </w:rPr>
        <w:t>многих случаях, высоким уровнем специальных</w:t>
      </w:r>
      <w:r>
        <w:rPr>
          <w:spacing w:val="-11"/>
        </w:rPr>
        <w:t> </w:t>
      </w:r>
      <w:r>
        <w:rPr>
          <w:spacing w:val="-3"/>
        </w:rPr>
        <w:t>знаний»</w:t>
      </w:r>
      <w:r>
        <w:rPr>
          <w:spacing w:val="-3"/>
          <w:position w:val="7"/>
          <w:sz w:val="14"/>
        </w:rPr>
        <w:t>14</w:t>
      </w:r>
      <w:r>
        <w:rPr>
          <w:spacing w:val="-3"/>
        </w:rPr>
        <w:t>.</w:t>
      </w:r>
    </w:p>
    <w:p>
      <w:pPr>
        <w:pStyle w:val="BodyText"/>
        <w:spacing w:line="235" w:lineRule="auto"/>
        <w:ind w:right="273" w:firstLine="453"/>
      </w:pPr>
      <w:r>
        <w:rPr/>
        <w:pict>
          <v:line style="position:absolute;mso-position-horizontal-relative:page;mso-position-vertical-relative:paragraph;z-index:-251316224;mso-wrap-distance-left:0;mso-wrap-distance-right:0" from="51.035809pt,124.472672pt" to="195.055809pt,124.472672pt" stroked="true" strokeweight=".48pt" strokecolor="#000000">
            <v:stroke dashstyle="solid"/>
            <w10:wrap type="topAndBottom"/>
          </v:line>
        </w:pict>
      </w:r>
      <w:r>
        <w:rPr>
          <w:spacing w:val="-5"/>
        </w:rPr>
        <w:t>Однако </w:t>
      </w:r>
      <w:r>
        <w:rPr>
          <w:spacing w:val="-4"/>
        </w:rPr>
        <w:t>его вывод </w:t>
      </w:r>
      <w:r>
        <w:rPr>
          <w:spacing w:val="-5"/>
        </w:rPr>
        <w:t>приложим только </w:t>
      </w:r>
      <w:r>
        <w:rPr>
          <w:spacing w:val="-4"/>
        </w:rPr>
        <w:t>там, где </w:t>
      </w:r>
      <w:r>
        <w:rPr>
          <w:spacing w:val="-5"/>
        </w:rPr>
        <w:t>представитель </w:t>
      </w:r>
      <w:r>
        <w:rPr>
          <w:spacing w:val="-4"/>
        </w:rPr>
        <w:t>здра- вого </w:t>
      </w:r>
      <w:r>
        <w:rPr>
          <w:spacing w:val="-5"/>
        </w:rPr>
        <w:t>смысла инкорпорирован </w:t>
      </w:r>
      <w:r>
        <w:rPr/>
        <w:t>в </w:t>
      </w:r>
      <w:r>
        <w:rPr>
          <w:spacing w:val="-5"/>
        </w:rPr>
        <w:t>пространство печатной культуры. Когда </w:t>
      </w:r>
      <w:r>
        <w:rPr>
          <w:spacing w:val="-3"/>
        </w:rPr>
        <w:t>же </w:t>
      </w:r>
      <w:r>
        <w:rPr>
          <w:spacing w:val="-5"/>
        </w:rPr>
        <w:t>речь идет </w:t>
      </w:r>
      <w:r>
        <w:rPr/>
        <w:t>о </w:t>
      </w:r>
      <w:r>
        <w:rPr>
          <w:spacing w:val="-5"/>
        </w:rPr>
        <w:t>переходе </w:t>
      </w:r>
      <w:r>
        <w:rPr/>
        <w:t>в </w:t>
      </w:r>
      <w:r>
        <w:rPr>
          <w:spacing w:val="-5"/>
        </w:rPr>
        <w:t>пространство культуры электронной, </w:t>
      </w:r>
      <w:r>
        <w:rPr>
          <w:spacing w:val="-4"/>
        </w:rPr>
        <w:t>любой </w:t>
      </w:r>
      <w:r>
        <w:rPr>
          <w:spacing w:val="-5"/>
        </w:rPr>
        <w:t>профессионал вынужден выдерживать сопротивление, оказываемое </w:t>
      </w:r>
      <w:r>
        <w:rPr/>
        <w:t>но- </w:t>
      </w:r>
      <w:r>
        <w:rPr>
          <w:spacing w:val="-3"/>
        </w:rPr>
        <w:t>вой </w:t>
      </w:r>
      <w:r>
        <w:rPr>
          <w:spacing w:val="-5"/>
        </w:rPr>
        <w:t>знаковой средой старым процедурам производства </w:t>
      </w:r>
      <w:r>
        <w:rPr/>
        <w:t>и </w:t>
      </w:r>
      <w:r>
        <w:rPr>
          <w:spacing w:val="-5"/>
        </w:rPr>
        <w:t>обработки смыслов. </w:t>
      </w:r>
      <w:r>
        <w:rPr>
          <w:spacing w:val="-6"/>
        </w:rPr>
        <w:t>Книгопечатание </w:t>
      </w:r>
      <w:r>
        <w:rPr>
          <w:spacing w:val="-5"/>
        </w:rPr>
        <w:t>породило методологическую территорию западной науки, благодаря победе </w:t>
      </w:r>
      <w:r>
        <w:rPr>
          <w:spacing w:val="-6"/>
        </w:rPr>
        <w:t>«абстрактной, </w:t>
      </w:r>
      <w:r>
        <w:rPr>
          <w:spacing w:val="-5"/>
        </w:rPr>
        <w:t>чисто </w:t>
      </w:r>
      <w:r>
        <w:rPr>
          <w:spacing w:val="-6"/>
        </w:rPr>
        <w:t>визуальной </w:t>
      </w:r>
      <w:r>
        <w:rPr>
          <w:spacing w:val="-4"/>
        </w:rPr>
        <w:t>тех- </w:t>
      </w:r>
      <w:r>
        <w:rPr>
          <w:spacing w:val="-5"/>
        </w:rPr>
        <w:t>нологии, задающей однородное </w:t>
      </w:r>
      <w:r>
        <w:rPr>
          <w:spacing w:val="-4"/>
        </w:rPr>
        <w:t>время </w:t>
      </w:r>
      <w:r>
        <w:rPr/>
        <w:t>и </w:t>
      </w:r>
      <w:r>
        <w:rPr>
          <w:spacing w:val="-5"/>
        </w:rPr>
        <w:t>однородное континуальное пространство, </w:t>
      </w:r>
      <w:r>
        <w:rPr>
          <w:spacing w:val="-4"/>
        </w:rPr>
        <w:t>где </w:t>
      </w:r>
      <w:r>
        <w:rPr>
          <w:spacing w:val="-5"/>
        </w:rPr>
        <w:t>действуют “причины”, имеющие </w:t>
      </w:r>
      <w:r>
        <w:rPr>
          <w:spacing w:val="-4"/>
        </w:rPr>
        <w:t>свои </w:t>
      </w:r>
      <w:r>
        <w:rPr>
          <w:spacing w:val="-5"/>
        </w:rPr>
        <w:t>следствия, </w:t>
      </w:r>
      <w:r>
        <w:rPr>
          <w:spacing w:val="-4"/>
        </w:rPr>
        <w:t>где вещи </w:t>
      </w:r>
      <w:r>
        <w:rPr>
          <w:spacing w:val="-5"/>
        </w:rPr>
        <w:t>движутся, </w:t>
      </w:r>
      <w:r>
        <w:rPr/>
        <w:t>а </w:t>
      </w:r>
      <w:r>
        <w:rPr>
          <w:spacing w:val="-4"/>
        </w:rPr>
        <w:t>события </w:t>
      </w:r>
      <w:r>
        <w:rPr>
          <w:spacing w:val="-5"/>
        </w:rPr>
        <w:t>происходят </w:t>
      </w:r>
      <w:r>
        <w:rPr>
          <w:spacing w:val="-3"/>
        </w:rPr>
        <w:t>на </w:t>
      </w:r>
      <w:r>
        <w:rPr>
          <w:spacing w:val="-5"/>
        </w:rPr>
        <w:t>отдельных плоскостях </w:t>
      </w:r>
      <w:r>
        <w:rPr/>
        <w:t>и в</w:t>
      </w:r>
    </w:p>
    <w:p>
      <w:pPr>
        <w:spacing w:line="204" w:lineRule="exact" w:before="10"/>
        <w:ind w:left="340" w:right="0" w:firstLine="0"/>
        <w:jc w:val="both"/>
        <w:rPr>
          <w:sz w:val="18"/>
        </w:rPr>
      </w:pPr>
      <w:r>
        <w:rPr>
          <w:position w:val="6"/>
          <w:sz w:val="12"/>
        </w:rPr>
        <w:t>13 </w:t>
      </w:r>
      <w:r>
        <w:rPr>
          <w:sz w:val="18"/>
        </w:rPr>
        <w:t>Тош 2000: 100.</w:t>
      </w:r>
    </w:p>
    <w:p>
      <w:pPr>
        <w:spacing w:line="204" w:lineRule="exact" w:before="0"/>
        <w:ind w:left="340" w:right="0" w:firstLine="0"/>
        <w:jc w:val="both"/>
        <w:rPr>
          <w:sz w:val="18"/>
        </w:rPr>
      </w:pPr>
      <w:r>
        <w:rPr>
          <w:position w:val="6"/>
          <w:sz w:val="12"/>
        </w:rPr>
        <w:t>14 </w:t>
      </w:r>
      <w:r>
        <w:rPr>
          <w:sz w:val="18"/>
        </w:rPr>
        <w:t>Там же: 102.</w:t>
      </w:r>
    </w:p>
    <w:p>
      <w:pPr>
        <w:spacing w:after="0" w:line="204" w:lineRule="exact"/>
        <w:jc w:val="both"/>
        <w:rPr>
          <w:sz w:val="18"/>
        </w:rPr>
        <w:sectPr>
          <w:pgSz w:w="8230" w:h="12190"/>
          <w:pgMar w:header="666" w:footer="0" w:top="920" w:bottom="280" w:left="680" w:right="680"/>
        </w:sectPr>
      </w:pPr>
    </w:p>
    <w:p>
      <w:pPr>
        <w:pStyle w:val="BodyText"/>
        <w:spacing w:before="9"/>
        <w:ind w:left="0"/>
        <w:jc w:val="left"/>
        <w:rPr>
          <w:sz w:val="11"/>
        </w:rPr>
      </w:pPr>
    </w:p>
    <w:p>
      <w:pPr>
        <w:pStyle w:val="BodyText"/>
        <w:spacing w:line="235" w:lineRule="auto" w:before="97"/>
        <w:ind w:right="274"/>
        <w:jc w:val="right"/>
      </w:pPr>
      <w:r>
        <w:rPr>
          <w:spacing w:val="-5"/>
        </w:rPr>
        <w:t>последовательном </w:t>
      </w:r>
      <w:r>
        <w:rPr>
          <w:spacing w:val="-4"/>
        </w:rPr>
        <w:t>порядке»</w:t>
      </w:r>
      <w:r>
        <w:rPr>
          <w:spacing w:val="-4"/>
          <w:position w:val="7"/>
          <w:sz w:val="14"/>
        </w:rPr>
        <w:t>15</w:t>
      </w:r>
      <w:r>
        <w:rPr>
          <w:spacing w:val="-4"/>
        </w:rPr>
        <w:t>. </w:t>
      </w:r>
      <w:r>
        <w:rPr>
          <w:spacing w:val="-6"/>
        </w:rPr>
        <w:t>Электронный </w:t>
      </w:r>
      <w:r>
        <w:rPr>
          <w:spacing w:val="-5"/>
        </w:rPr>
        <w:t>текст, </w:t>
      </w:r>
      <w:r>
        <w:rPr>
          <w:spacing w:val="-4"/>
        </w:rPr>
        <w:t>даже </w:t>
      </w:r>
      <w:r>
        <w:rPr>
          <w:spacing w:val="-5"/>
        </w:rPr>
        <w:t>если речь идет</w:t>
      </w:r>
      <w:r>
        <w:rPr>
          <w:w w:val="100"/>
        </w:rPr>
        <w:t> </w:t>
      </w:r>
      <w:r>
        <w:rPr>
          <w:spacing w:val="-3"/>
        </w:rPr>
        <w:t>не </w:t>
      </w:r>
      <w:r>
        <w:rPr/>
        <w:t>о </w:t>
      </w:r>
      <w:r>
        <w:rPr>
          <w:spacing w:val="-5"/>
        </w:rPr>
        <w:t>полноценном медиатексте </w:t>
      </w:r>
      <w:r>
        <w:rPr>
          <w:spacing w:val="-3"/>
        </w:rPr>
        <w:t>со </w:t>
      </w:r>
      <w:r>
        <w:rPr>
          <w:spacing w:val="-6"/>
        </w:rPr>
        <w:t>специфическими </w:t>
      </w:r>
      <w:r>
        <w:rPr>
          <w:spacing w:val="-5"/>
        </w:rPr>
        <w:t>принципами связи </w:t>
      </w:r>
      <w:r>
        <w:rPr/>
        <w:t>и</w:t>
      </w:r>
      <w:r>
        <w:rPr>
          <w:w w:val="100"/>
        </w:rPr>
        <w:t> </w:t>
      </w:r>
      <w:r>
        <w:rPr>
          <w:spacing w:val="-5"/>
        </w:rPr>
        <w:t>расположения текстовых, </w:t>
      </w:r>
      <w:r>
        <w:rPr>
          <w:spacing w:val="-4"/>
        </w:rPr>
        <w:t>видео, </w:t>
      </w:r>
      <w:r>
        <w:rPr>
          <w:spacing w:val="-5"/>
        </w:rPr>
        <w:t>аудио, </w:t>
      </w:r>
      <w:r>
        <w:rPr/>
        <w:t>и </w:t>
      </w:r>
      <w:r>
        <w:rPr>
          <w:spacing w:val="-5"/>
        </w:rPr>
        <w:t>графических элементов, </w:t>
      </w:r>
      <w:r>
        <w:rPr/>
        <w:t>а о</w:t>
      </w:r>
      <w:r>
        <w:rPr>
          <w:w w:val="100"/>
        </w:rPr>
        <w:t> </w:t>
      </w:r>
      <w:r>
        <w:rPr>
          <w:spacing w:val="-5"/>
        </w:rPr>
        <w:t>копии печатного оригинала, </w:t>
      </w:r>
      <w:r>
        <w:rPr>
          <w:spacing w:val="-6"/>
        </w:rPr>
        <w:t>предполагает </w:t>
      </w:r>
      <w:r>
        <w:rPr>
          <w:spacing w:val="-5"/>
        </w:rPr>
        <w:t>иные практики манипуляции</w:t>
      </w:r>
      <w:r>
        <w:rPr>
          <w:w w:val="100"/>
        </w:rPr>
        <w:t> </w:t>
      </w:r>
      <w:r>
        <w:rPr/>
        <w:t>и </w:t>
      </w:r>
      <w:r>
        <w:rPr>
          <w:spacing w:val="-5"/>
        </w:rPr>
        <w:t>восприятия. </w:t>
      </w:r>
      <w:r>
        <w:rPr>
          <w:spacing w:val="-4"/>
        </w:rPr>
        <w:t>Чтение </w:t>
      </w:r>
      <w:r>
        <w:rPr>
          <w:spacing w:val="-5"/>
        </w:rPr>
        <w:t>электронных устройств сопряжено </w:t>
      </w:r>
      <w:r>
        <w:rPr/>
        <w:t>с  </w:t>
      </w:r>
      <w:r>
        <w:rPr>
          <w:spacing w:val="-4"/>
        </w:rPr>
        <w:t>большей</w:t>
      </w:r>
      <w:r>
        <w:rPr>
          <w:w w:val="100"/>
        </w:rPr>
        <w:t> </w:t>
      </w:r>
      <w:r>
        <w:rPr>
          <w:spacing w:val="-5"/>
        </w:rPr>
        <w:t>утомляемостью, большей эмоциональной вовлеченностью </w:t>
      </w:r>
      <w:r>
        <w:rPr/>
        <w:t>и </w:t>
      </w:r>
      <w:r>
        <w:rPr>
          <w:spacing w:val="-5"/>
        </w:rPr>
        <w:t>замедле-</w:t>
      </w:r>
      <w:r>
        <w:rPr>
          <w:w w:val="100"/>
        </w:rPr>
        <w:t> </w:t>
      </w:r>
      <w:r>
        <w:rPr>
          <w:spacing w:val="-5"/>
        </w:rPr>
        <w:t>нием скорости чтения, </w:t>
      </w:r>
      <w:r>
        <w:rPr>
          <w:spacing w:val="-4"/>
        </w:rPr>
        <w:t>оно </w:t>
      </w:r>
      <w:r>
        <w:rPr>
          <w:spacing w:val="-5"/>
        </w:rPr>
        <w:t>открывает больше возможностей </w:t>
      </w:r>
      <w:r>
        <w:rPr>
          <w:spacing w:val="-3"/>
        </w:rPr>
        <w:t>для </w:t>
      </w:r>
      <w:r>
        <w:rPr>
          <w:spacing w:val="-4"/>
        </w:rPr>
        <w:t>про-</w:t>
      </w:r>
      <w:r>
        <w:rPr>
          <w:w w:val="100"/>
        </w:rPr>
        <w:t> </w:t>
      </w:r>
      <w:r>
        <w:rPr>
          <w:spacing w:val="-5"/>
        </w:rPr>
        <w:t>смотра, </w:t>
      </w:r>
      <w:r>
        <w:rPr>
          <w:spacing w:val="-4"/>
        </w:rPr>
        <w:t>т.е. для </w:t>
      </w:r>
      <w:r>
        <w:rPr>
          <w:spacing w:val="-5"/>
        </w:rPr>
        <w:t>беглого, поверхностного чтения, противоположного </w:t>
      </w:r>
      <w:r>
        <w:rPr>
          <w:spacing w:val="-4"/>
        </w:rPr>
        <w:t>тем</w:t>
      </w:r>
      <w:r>
        <w:rPr>
          <w:w w:val="100"/>
        </w:rPr>
        <w:t> </w:t>
      </w:r>
      <w:r>
        <w:rPr>
          <w:spacing w:val="-5"/>
        </w:rPr>
        <w:t>практикам работы </w:t>
      </w:r>
      <w:r>
        <w:rPr/>
        <w:t>с </w:t>
      </w:r>
      <w:r>
        <w:rPr>
          <w:spacing w:val="-5"/>
        </w:rPr>
        <w:t>текстами, которые оттачивает профессия историка.</w:t>
      </w:r>
      <w:r>
        <w:rPr>
          <w:w w:val="100"/>
        </w:rPr>
        <w:t> </w:t>
      </w:r>
      <w:r>
        <w:rPr>
          <w:spacing w:val="-5"/>
        </w:rPr>
        <w:t>Технонаука массированно облегчает доступ </w:t>
      </w:r>
      <w:r>
        <w:rPr/>
        <w:t>к </w:t>
      </w:r>
      <w:r>
        <w:rPr>
          <w:spacing w:val="-5"/>
        </w:rPr>
        <w:t>источникам, </w:t>
      </w:r>
      <w:r>
        <w:rPr>
          <w:spacing w:val="-4"/>
        </w:rPr>
        <w:t>огра-</w:t>
      </w:r>
      <w:r>
        <w:rPr>
          <w:w w:val="100"/>
        </w:rPr>
        <w:t> </w:t>
      </w:r>
      <w:r>
        <w:rPr>
          <w:spacing w:val="-5"/>
        </w:rPr>
        <w:t>ничивая возможности </w:t>
      </w:r>
      <w:r>
        <w:rPr>
          <w:spacing w:val="-3"/>
        </w:rPr>
        <w:t>их </w:t>
      </w:r>
      <w:r>
        <w:rPr>
          <w:spacing w:val="-5"/>
        </w:rPr>
        <w:t>качественной критики. Облегчая поиск </w:t>
      </w:r>
      <w:r>
        <w:rPr>
          <w:spacing w:val="-4"/>
        </w:rPr>
        <w:t>источ-</w:t>
      </w:r>
      <w:r>
        <w:rPr>
          <w:w w:val="100"/>
        </w:rPr>
        <w:t> </w:t>
      </w:r>
      <w:r>
        <w:rPr>
          <w:spacing w:val="-5"/>
        </w:rPr>
        <w:t>ников </w:t>
      </w:r>
      <w:r>
        <w:rPr/>
        <w:t>и </w:t>
      </w:r>
      <w:r>
        <w:rPr>
          <w:spacing w:val="-5"/>
        </w:rPr>
        <w:t>отдельные процедуры </w:t>
      </w:r>
      <w:r>
        <w:rPr>
          <w:spacing w:val="-4"/>
        </w:rPr>
        <w:t>его </w:t>
      </w:r>
      <w:r>
        <w:rPr>
          <w:spacing w:val="-5"/>
        </w:rPr>
        <w:t>внешней критики, </w:t>
      </w:r>
      <w:r>
        <w:rPr>
          <w:spacing w:val="-4"/>
        </w:rPr>
        <w:t>она </w:t>
      </w:r>
      <w:r>
        <w:rPr>
          <w:spacing w:val="-5"/>
        </w:rPr>
        <w:t>приближает</w:t>
      </w:r>
      <w:r>
        <w:rPr>
          <w:w w:val="100"/>
        </w:rPr>
        <w:t> </w:t>
      </w:r>
      <w:r>
        <w:rPr>
          <w:spacing w:val="-5"/>
        </w:rPr>
        <w:t>прошлое </w:t>
      </w:r>
      <w:r>
        <w:rPr/>
        <w:t>к </w:t>
      </w:r>
      <w:r>
        <w:rPr>
          <w:spacing w:val="-5"/>
        </w:rPr>
        <w:t>массам </w:t>
      </w:r>
      <w:r>
        <w:rPr>
          <w:spacing w:val="-6"/>
        </w:rPr>
        <w:t>пользователей </w:t>
      </w:r>
      <w:r>
        <w:rPr>
          <w:spacing w:val="-5"/>
        </w:rPr>
        <w:t>Интернета. Современный обыватель</w:t>
      </w:r>
      <w:r>
        <w:rPr>
          <w:w w:val="100"/>
        </w:rPr>
        <w:t> </w:t>
      </w:r>
      <w:r>
        <w:rPr>
          <w:spacing w:val="-5"/>
        </w:rPr>
        <w:t>живет </w:t>
      </w:r>
      <w:r>
        <w:rPr/>
        <w:t>в </w:t>
      </w:r>
      <w:r>
        <w:rPr>
          <w:spacing w:val="-5"/>
        </w:rPr>
        <w:t>социальной среде, </w:t>
      </w:r>
      <w:r>
        <w:rPr/>
        <w:t>в </w:t>
      </w:r>
      <w:r>
        <w:rPr>
          <w:spacing w:val="-5"/>
        </w:rPr>
        <w:t>которой сплетаются электронные техноло-</w:t>
      </w:r>
      <w:r>
        <w:rPr>
          <w:w w:val="100"/>
        </w:rPr>
        <w:t> </w:t>
      </w:r>
      <w:r>
        <w:rPr>
          <w:spacing w:val="-4"/>
        </w:rPr>
        <w:t>гии </w:t>
      </w:r>
      <w:r>
        <w:rPr>
          <w:spacing w:val="-5"/>
        </w:rPr>
        <w:t>социально-политического управления (e-правительство, e-правосу-</w:t>
      </w:r>
      <w:r>
        <w:rPr>
          <w:w w:val="100"/>
        </w:rPr>
        <w:t> </w:t>
      </w:r>
      <w:r>
        <w:rPr>
          <w:spacing w:val="-5"/>
        </w:rPr>
        <w:t>дие, e-образование, </w:t>
      </w:r>
      <w:r>
        <w:rPr>
          <w:spacing w:val="-4"/>
        </w:rPr>
        <w:t>...) </w:t>
      </w:r>
      <w:r>
        <w:rPr/>
        <w:t>с </w:t>
      </w:r>
      <w:r>
        <w:rPr>
          <w:spacing w:val="-5"/>
        </w:rPr>
        <w:t>аналогичными </w:t>
      </w:r>
      <w:r>
        <w:rPr/>
        <w:t>в </w:t>
      </w:r>
      <w:r>
        <w:rPr>
          <w:spacing w:val="-5"/>
        </w:rPr>
        <w:t>управлении жизненной средой</w:t>
      </w:r>
      <w:r>
        <w:rPr>
          <w:w w:val="100"/>
        </w:rPr>
        <w:t> </w:t>
      </w:r>
      <w:r>
        <w:rPr>
          <w:spacing w:val="-5"/>
        </w:rPr>
        <w:t>(дополненная реальность умных городов, </w:t>
      </w:r>
      <w:r>
        <w:rPr>
          <w:spacing w:val="-4"/>
        </w:rPr>
        <w:t>интернет вещей </w:t>
      </w:r>
      <w:r>
        <w:rPr/>
        <w:t>и </w:t>
      </w:r>
      <w:r>
        <w:rPr>
          <w:spacing w:val="-4"/>
        </w:rPr>
        <w:t>промыш-</w:t>
      </w:r>
      <w:r>
        <w:rPr>
          <w:w w:val="100"/>
        </w:rPr>
        <w:t> </w:t>
      </w:r>
      <w:r>
        <w:rPr>
          <w:spacing w:val="-5"/>
        </w:rPr>
        <w:t>ленный интернет). </w:t>
      </w:r>
      <w:r>
        <w:rPr/>
        <w:t>У </w:t>
      </w:r>
      <w:r>
        <w:rPr>
          <w:spacing w:val="-5"/>
        </w:rPr>
        <w:t>него есть множество возможностей аккумулиро-</w:t>
      </w:r>
      <w:r>
        <w:rPr>
          <w:w w:val="100"/>
        </w:rPr>
        <w:t> </w:t>
      </w:r>
      <w:r>
        <w:rPr>
          <w:spacing w:val="-4"/>
        </w:rPr>
        <w:t>вать </w:t>
      </w:r>
      <w:r>
        <w:rPr/>
        <w:t>и </w:t>
      </w:r>
      <w:r>
        <w:rPr>
          <w:spacing w:val="-5"/>
        </w:rPr>
        <w:t>надежно сохранять данные </w:t>
      </w:r>
      <w:r>
        <w:rPr/>
        <w:t>о </w:t>
      </w:r>
      <w:r>
        <w:rPr>
          <w:spacing w:val="-5"/>
        </w:rPr>
        <w:t>прожитых </w:t>
      </w:r>
      <w:r>
        <w:rPr>
          <w:spacing w:val="-4"/>
        </w:rPr>
        <w:t>днях. </w:t>
      </w:r>
      <w:r>
        <w:rPr/>
        <w:t>На </w:t>
      </w:r>
      <w:r>
        <w:rPr>
          <w:spacing w:val="-4"/>
        </w:rPr>
        <w:t>этом фоне </w:t>
      </w:r>
      <w:r>
        <w:rPr>
          <w:spacing w:val="-3"/>
        </w:rPr>
        <w:t>по-</w:t>
      </w:r>
      <w:r>
        <w:rPr>
          <w:w w:val="100"/>
        </w:rPr>
        <w:t> </w:t>
      </w:r>
      <w:r>
        <w:rPr>
          <w:spacing w:val="-5"/>
        </w:rPr>
        <w:t>вседневная работа </w:t>
      </w:r>
      <w:r>
        <w:rPr>
          <w:spacing w:val="-6"/>
        </w:rPr>
        <w:t>профессиональных </w:t>
      </w:r>
      <w:r>
        <w:rPr>
          <w:spacing w:val="-5"/>
        </w:rPr>
        <w:t>историков выглядит морально</w:t>
      </w:r>
      <w:r>
        <w:rPr>
          <w:w w:val="100"/>
        </w:rPr>
        <w:t> </w:t>
      </w:r>
      <w:r>
        <w:rPr>
          <w:spacing w:val="-5"/>
        </w:rPr>
        <w:t>устаревшей. </w:t>
      </w:r>
      <w:r>
        <w:rPr/>
        <w:t>Но </w:t>
      </w:r>
      <w:r>
        <w:rPr>
          <w:spacing w:val="-5"/>
        </w:rPr>
        <w:t>близость прошлого </w:t>
      </w:r>
      <w:r>
        <w:rPr>
          <w:spacing w:val="-3"/>
        </w:rPr>
        <w:t>не </w:t>
      </w:r>
      <w:r>
        <w:rPr>
          <w:spacing w:val="-5"/>
        </w:rPr>
        <w:t>означает </w:t>
      </w:r>
      <w:r>
        <w:rPr>
          <w:spacing w:val="-3"/>
        </w:rPr>
        <w:t>его </w:t>
      </w:r>
      <w:r>
        <w:rPr>
          <w:spacing w:val="-5"/>
        </w:rPr>
        <w:t>понятности, </w:t>
      </w:r>
      <w:r>
        <w:rPr>
          <w:spacing w:val="-3"/>
        </w:rPr>
        <w:t>по-</w:t>
      </w:r>
      <w:r>
        <w:rPr>
          <w:w w:val="100"/>
        </w:rPr>
        <w:t> </w:t>
      </w:r>
      <w:r>
        <w:rPr>
          <w:spacing w:val="-5"/>
        </w:rPr>
        <w:t>скольку процедуры внутренней, логической критики источника техно-</w:t>
      </w:r>
    </w:p>
    <w:p>
      <w:pPr>
        <w:pStyle w:val="BodyText"/>
        <w:spacing w:line="223" w:lineRule="exact"/>
      </w:pPr>
      <w:r>
        <w:rPr/>
        <w:t>логиями пока не облегчаются.</w:t>
      </w:r>
    </w:p>
    <w:p>
      <w:pPr>
        <w:pStyle w:val="Heading5"/>
        <w:numPr>
          <w:ilvl w:val="0"/>
          <w:numId w:val="5"/>
        </w:numPr>
        <w:tabs>
          <w:tab w:pos="1517" w:val="left" w:leader="none"/>
        </w:tabs>
        <w:spacing w:line="216" w:lineRule="auto" w:before="81" w:after="0"/>
        <w:ind w:left="2030" w:right="1249" w:hanging="716"/>
        <w:jc w:val="both"/>
      </w:pPr>
      <w:r>
        <w:rPr>
          <w:spacing w:val="-4"/>
        </w:rPr>
        <w:t>Гражданская </w:t>
      </w:r>
      <w:r>
        <w:rPr>
          <w:spacing w:val="-3"/>
        </w:rPr>
        <w:t>наука </w:t>
      </w:r>
      <w:r>
        <w:rPr/>
        <w:t>и </w:t>
      </w:r>
      <w:r>
        <w:rPr>
          <w:spacing w:val="-4"/>
        </w:rPr>
        <w:t>статус профессионала </w:t>
      </w:r>
      <w:r>
        <w:rPr/>
        <w:t>в </w:t>
      </w:r>
      <w:r>
        <w:rPr>
          <w:spacing w:val="-5"/>
        </w:rPr>
        <w:t>исторических</w:t>
      </w:r>
      <w:r>
        <w:rPr>
          <w:spacing w:val="-10"/>
        </w:rPr>
        <w:t> </w:t>
      </w:r>
      <w:r>
        <w:rPr>
          <w:spacing w:val="-4"/>
        </w:rPr>
        <w:t>исследованиях</w:t>
      </w:r>
    </w:p>
    <w:p>
      <w:pPr>
        <w:pStyle w:val="BodyText"/>
        <w:spacing w:line="232" w:lineRule="auto" w:before="65"/>
        <w:ind w:right="276" w:firstLine="453"/>
      </w:pPr>
      <w:r>
        <w:rPr>
          <w:spacing w:val="-5"/>
        </w:rPr>
        <w:t>Преодоление отчужденности профессиональных исторических </w:t>
      </w:r>
      <w:r>
        <w:rPr>
          <w:spacing w:val="-6"/>
        </w:rPr>
        <w:t>исследований </w:t>
      </w:r>
      <w:r>
        <w:rPr/>
        <w:t>от </w:t>
      </w:r>
      <w:r>
        <w:rPr>
          <w:spacing w:val="-5"/>
        </w:rPr>
        <w:t>потребностей широкой общественности </w:t>
      </w:r>
      <w:r>
        <w:rPr/>
        <w:t>в </w:t>
      </w:r>
      <w:r>
        <w:rPr>
          <w:spacing w:val="-5"/>
        </w:rPr>
        <w:t>какой-то степени происходит </w:t>
      </w:r>
      <w:r>
        <w:rPr/>
        <w:t>в </w:t>
      </w:r>
      <w:r>
        <w:rPr>
          <w:spacing w:val="-5"/>
        </w:rPr>
        <w:t>рамках публичной </w:t>
      </w:r>
      <w:r>
        <w:rPr>
          <w:spacing w:val="-4"/>
        </w:rPr>
        <w:t>истории</w:t>
      </w:r>
      <w:r>
        <w:rPr>
          <w:spacing w:val="-4"/>
          <w:position w:val="7"/>
          <w:sz w:val="14"/>
        </w:rPr>
        <w:t>16</w:t>
      </w:r>
      <w:r>
        <w:rPr>
          <w:spacing w:val="-4"/>
        </w:rPr>
        <w:t>. </w:t>
      </w:r>
      <w:r>
        <w:rPr>
          <w:spacing w:val="-5"/>
        </w:rPr>
        <w:t>Несмотря </w:t>
      </w:r>
      <w:r>
        <w:rPr>
          <w:spacing w:val="-3"/>
        </w:rPr>
        <w:t>на </w:t>
      </w:r>
      <w:r>
        <w:rPr>
          <w:spacing w:val="-4"/>
        </w:rPr>
        <w:t>дис- </w:t>
      </w:r>
      <w:r>
        <w:rPr>
          <w:spacing w:val="-5"/>
        </w:rPr>
        <w:t>куссионность данного термина </w:t>
      </w:r>
      <w:r>
        <w:rPr/>
        <w:t>и </w:t>
      </w:r>
      <w:r>
        <w:rPr>
          <w:spacing w:val="-5"/>
        </w:rPr>
        <w:t>полярность </w:t>
      </w:r>
      <w:r>
        <w:rPr>
          <w:spacing w:val="-3"/>
        </w:rPr>
        <w:t>его </w:t>
      </w:r>
      <w:r>
        <w:rPr>
          <w:spacing w:val="-5"/>
        </w:rPr>
        <w:t>дефиниций, </w:t>
      </w:r>
      <w:r>
        <w:rPr>
          <w:spacing w:val="-4"/>
        </w:rPr>
        <w:t>можно </w:t>
      </w:r>
      <w:r>
        <w:rPr>
          <w:spacing w:val="-5"/>
        </w:rPr>
        <w:t>определить </w:t>
      </w:r>
      <w:r>
        <w:rPr>
          <w:spacing w:val="-4"/>
        </w:rPr>
        <w:t>его как </w:t>
      </w:r>
      <w:r>
        <w:rPr>
          <w:spacing w:val="-5"/>
        </w:rPr>
        <w:t>совокупность практик, направленных </w:t>
      </w:r>
      <w:r>
        <w:rPr>
          <w:spacing w:val="-3"/>
        </w:rPr>
        <w:t>на </w:t>
      </w:r>
      <w:r>
        <w:rPr>
          <w:spacing w:val="-5"/>
        </w:rPr>
        <w:t>популяри- зацию исторического знания, перевод </w:t>
      </w:r>
      <w:r>
        <w:rPr>
          <w:spacing w:val="-4"/>
        </w:rPr>
        <w:t>его </w:t>
      </w:r>
      <w:r>
        <w:rPr/>
        <w:t>с </w:t>
      </w:r>
      <w:r>
        <w:rPr>
          <w:spacing w:val="-5"/>
        </w:rPr>
        <w:t>академического </w:t>
      </w:r>
      <w:r>
        <w:rPr>
          <w:spacing w:val="-4"/>
        </w:rPr>
        <w:t>языка </w:t>
      </w:r>
      <w:r>
        <w:rPr/>
        <w:t>на </w:t>
      </w:r>
      <w:r>
        <w:rPr>
          <w:spacing w:val="-5"/>
        </w:rPr>
        <w:t>язык публичных репрезентаций, </w:t>
      </w:r>
      <w:r>
        <w:rPr/>
        <w:t>в </w:t>
      </w:r>
      <w:r>
        <w:rPr>
          <w:spacing w:val="-4"/>
        </w:rPr>
        <w:t>т.ч. </w:t>
      </w:r>
      <w:r>
        <w:rPr>
          <w:spacing w:val="-5"/>
        </w:rPr>
        <w:t>медийных.</w:t>
      </w:r>
    </w:p>
    <w:p>
      <w:pPr>
        <w:pStyle w:val="BodyText"/>
        <w:spacing w:line="235" w:lineRule="auto" w:before="5"/>
        <w:ind w:right="274" w:firstLine="453"/>
      </w:pPr>
      <w:r>
        <w:rPr>
          <w:spacing w:val="-4"/>
        </w:rPr>
        <w:t>Как </w:t>
      </w:r>
      <w:r>
        <w:rPr>
          <w:spacing w:val="-5"/>
        </w:rPr>
        <w:t>правило, </w:t>
      </w:r>
      <w:r>
        <w:rPr/>
        <w:t>в </w:t>
      </w:r>
      <w:r>
        <w:rPr>
          <w:spacing w:val="-5"/>
        </w:rPr>
        <w:t>сфере публичной истории заняты специалисты, имеющие профильное образование </w:t>
      </w:r>
      <w:r>
        <w:rPr/>
        <w:t>и </w:t>
      </w:r>
      <w:r>
        <w:rPr>
          <w:spacing w:val="-5"/>
        </w:rPr>
        <w:t>осуществляющие </w:t>
      </w:r>
      <w:r>
        <w:rPr>
          <w:spacing w:val="-6"/>
        </w:rPr>
        <w:t>представление </w:t>
      </w:r>
      <w:r>
        <w:rPr>
          <w:spacing w:val="-5"/>
        </w:rPr>
        <w:t>исторического знания </w:t>
      </w:r>
      <w:r>
        <w:rPr/>
        <w:t>в </w:t>
      </w:r>
      <w:r>
        <w:rPr>
          <w:spacing w:val="-4"/>
        </w:rPr>
        <w:t>формах, </w:t>
      </w:r>
      <w:r>
        <w:rPr>
          <w:spacing w:val="-6"/>
        </w:rPr>
        <w:t>предназначенных </w:t>
      </w:r>
      <w:r>
        <w:rPr>
          <w:spacing w:val="-4"/>
        </w:rPr>
        <w:t>для </w:t>
      </w:r>
      <w:r>
        <w:rPr>
          <w:spacing w:val="-5"/>
        </w:rPr>
        <w:t>широкой публи- </w:t>
      </w:r>
      <w:r>
        <w:rPr>
          <w:spacing w:val="-4"/>
        </w:rPr>
        <w:t>ки. </w:t>
      </w:r>
      <w:r>
        <w:rPr>
          <w:spacing w:val="-5"/>
        </w:rPr>
        <w:t>Однако </w:t>
      </w:r>
      <w:r>
        <w:rPr/>
        <w:t>в </w:t>
      </w:r>
      <w:r>
        <w:rPr>
          <w:spacing w:val="-5"/>
        </w:rPr>
        <w:t>последнее </w:t>
      </w:r>
      <w:r>
        <w:rPr>
          <w:spacing w:val="-4"/>
        </w:rPr>
        <w:t>время </w:t>
      </w:r>
      <w:r>
        <w:rPr/>
        <w:t>в </w:t>
      </w:r>
      <w:r>
        <w:rPr>
          <w:spacing w:val="-5"/>
        </w:rPr>
        <w:t>производстве знаний </w:t>
      </w:r>
      <w:r>
        <w:rPr/>
        <w:t>о </w:t>
      </w:r>
      <w:r>
        <w:rPr>
          <w:spacing w:val="-5"/>
        </w:rPr>
        <w:t>прошлом задей- ствовано </w:t>
      </w:r>
      <w:r>
        <w:rPr>
          <w:spacing w:val="-4"/>
        </w:rPr>
        <w:t>все </w:t>
      </w:r>
      <w:r>
        <w:rPr>
          <w:spacing w:val="-5"/>
        </w:rPr>
        <w:t>больше </w:t>
      </w:r>
      <w:r>
        <w:rPr>
          <w:spacing w:val="-6"/>
        </w:rPr>
        <w:t>непрофессионалов, </w:t>
      </w:r>
      <w:r>
        <w:rPr>
          <w:spacing w:val="-5"/>
        </w:rPr>
        <w:t>активно реализующих </w:t>
      </w:r>
      <w:r>
        <w:rPr>
          <w:spacing w:val="-4"/>
        </w:rPr>
        <w:t>свои </w:t>
      </w:r>
      <w:r>
        <w:rPr>
          <w:spacing w:val="-5"/>
        </w:rPr>
        <w:t>исторические проекты </w:t>
      </w:r>
      <w:r>
        <w:rPr/>
        <w:t>в </w:t>
      </w:r>
      <w:r>
        <w:rPr>
          <w:spacing w:val="-5"/>
        </w:rPr>
        <w:t>рамках практик гражданской науки.</w:t>
      </w:r>
    </w:p>
    <w:p>
      <w:pPr>
        <w:pStyle w:val="BodyText"/>
        <w:spacing w:line="235" w:lineRule="auto"/>
        <w:ind w:right="273" w:firstLine="453"/>
      </w:pPr>
      <w:r>
        <w:rPr>
          <w:spacing w:val="-3"/>
        </w:rPr>
        <w:t>Концепция гражданской </w:t>
      </w:r>
      <w:r>
        <w:rPr>
          <w:spacing w:val="-4"/>
        </w:rPr>
        <w:t>науки </w:t>
      </w:r>
      <w:r>
        <w:rPr>
          <w:spacing w:val="-3"/>
        </w:rPr>
        <w:t>(citizen science) предполагает про- ведение научных исследований </w:t>
      </w:r>
      <w:r>
        <w:rPr/>
        <w:t>с </w:t>
      </w:r>
      <w:r>
        <w:rPr>
          <w:spacing w:val="-3"/>
        </w:rPr>
        <w:t>привлечением широкого круга </w:t>
      </w:r>
      <w:r>
        <w:rPr/>
        <w:t>доб-</w:t>
      </w:r>
    </w:p>
    <w:p>
      <w:pPr>
        <w:pStyle w:val="BodyText"/>
        <w:spacing w:before="9"/>
        <w:ind w:left="0"/>
        <w:jc w:val="left"/>
        <w:rPr>
          <w:sz w:val="8"/>
        </w:rPr>
      </w:pPr>
      <w:r>
        <w:rPr/>
        <w:pict>
          <v:line style="position:absolute;mso-position-horizontal-relative:page;mso-position-vertical-relative:paragraph;z-index:-251315200;mso-wrap-distance-left:0;mso-wrap-distance-right:0" from="51.035809pt,7.273355pt" to="195.055809pt,7.273355pt" stroked="true" strokeweight=".48pt" strokecolor="#000000">
            <v:stroke dashstyle="solid"/>
            <w10:wrap type="topAndBottom"/>
          </v:line>
        </w:pict>
      </w:r>
    </w:p>
    <w:p>
      <w:pPr>
        <w:spacing w:line="204" w:lineRule="exact" w:before="10"/>
        <w:ind w:left="340" w:right="0" w:firstLine="0"/>
        <w:jc w:val="both"/>
        <w:rPr>
          <w:sz w:val="18"/>
        </w:rPr>
      </w:pPr>
      <w:r>
        <w:rPr>
          <w:position w:val="6"/>
          <w:sz w:val="12"/>
        </w:rPr>
        <w:t>15 </w:t>
      </w:r>
      <w:r>
        <w:rPr>
          <w:sz w:val="18"/>
        </w:rPr>
        <w:t>Маклюэн 2004: 27.</w:t>
      </w:r>
    </w:p>
    <w:p>
      <w:pPr>
        <w:spacing w:line="204" w:lineRule="exact" w:before="0"/>
        <w:ind w:left="340" w:right="0" w:firstLine="0"/>
        <w:jc w:val="both"/>
        <w:rPr>
          <w:sz w:val="18"/>
        </w:rPr>
      </w:pPr>
      <w:r>
        <w:rPr>
          <w:position w:val="6"/>
          <w:sz w:val="12"/>
        </w:rPr>
        <w:t>16 </w:t>
      </w:r>
      <w:r>
        <w:rPr>
          <w:sz w:val="18"/>
        </w:rPr>
        <w:t>Савельева 2014: 141–155.</w:t>
      </w:r>
    </w:p>
    <w:p>
      <w:pPr>
        <w:spacing w:after="0" w:line="204" w:lineRule="exact"/>
        <w:jc w:val="both"/>
        <w:rPr>
          <w:sz w:val="18"/>
        </w:rPr>
        <w:sectPr>
          <w:pgSz w:w="8230" w:h="12190"/>
          <w:pgMar w:header="666" w:footer="0" w:top="920" w:bottom="280" w:left="680" w:right="680"/>
        </w:sectPr>
      </w:pPr>
    </w:p>
    <w:p>
      <w:pPr>
        <w:pStyle w:val="BodyText"/>
        <w:spacing w:before="3"/>
        <w:ind w:left="0"/>
        <w:jc w:val="left"/>
        <w:rPr>
          <w:sz w:val="12"/>
        </w:rPr>
      </w:pPr>
    </w:p>
    <w:p>
      <w:pPr>
        <w:pStyle w:val="BodyText"/>
        <w:spacing w:line="235" w:lineRule="auto" w:before="96"/>
        <w:ind w:right="273"/>
      </w:pPr>
      <w:r>
        <w:rPr>
          <w:spacing w:val="-3"/>
        </w:rPr>
        <w:t>ровольцев, многие из которых </w:t>
      </w:r>
      <w:r>
        <w:rPr>
          <w:spacing w:val="-4"/>
        </w:rPr>
        <w:t>могут </w:t>
      </w:r>
      <w:r>
        <w:rPr>
          <w:spacing w:val="-3"/>
        </w:rPr>
        <w:t>быть любителями, т.е. </w:t>
      </w:r>
      <w:r>
        <w:rPr/>
        <w:t>не </w:t>
      </w:r>
      <w:r>
        <w:rPr>
          <w:spacing w:val="-3"/>
        </w:rPr>
        <w:t>иметь систематического научного образования </w:t>
      </w:r>
      <w:r>
        <w:rPr/>
        <w:t>и </w:t>
      </w:r>
      <w:r>
        <w:rPr>
          <w:spacing w:val="-3"/>
        </w:rPr>
        <w:t>профессиональной подго- товки. </w:t>
      </w:r>
      <w:r>
        <w:rPr>
          <w:spacing w:val="-4"/>
        </w:rPr>
        <w:t>Научные </w:t>
      </w:r>
      <w:r>
        <w:rPr>
          <w:spacing w:val="-3"/>
        </w:rPr>
        <w:t>проекты </w:t>
      </w:r>
      <w:r>
        <w:rPr/>
        <w:t>с </w:t>
      </w:r>
      <w:r>
        <w:rPr>
          <w:spacing w:val="-3"/>
        </w:rPr>
        <w:t>привлечением граждан-исследователей направлены </w:t>
      </w:r>
      <w:r>
        <w:rPr/>
        <w:t>на </w:t>
      </w:r>
      <w:r>
        <w:rPr>
          <w:spacing w:val="-3"/>
        </w:rPr>
        <w:t>поощрение общественного участия </w:t>
      </w:r>
      <w:r>
        <w:rPr/>
        <w:t>в </w:t>
      </w:r>
      <w:r>
        <w:rPr>
          <w:spacing w:val="-3"/>
        </w:rPr>
        <w:t>научных </w:t>
      </w:r>
      <w:r>
        <w:rPr/>
        <w:t>проек- </w:t>
      </w:r>
      <w:r>
        <w:rPr>
          <w:spacing w:val="-3"/>
        </w:rPr>
        <w:t>тах </w:t>
      </w:r>
      <w:r>
        <w:rPr/>
        <w:t>и </w:t>
      </w:r>
      <w:r>
        <w:rPr>
          <w:spacing w:val="-3"/>
        </w:rPr>
        <w:t>являются одним </w:t>
      </w:r>
      <w:r>
        <w:rPr/>
        <w:t>из </w:t>
      </w:r>
      <w:r>
        <w:rPr>
          <w:spacing w:val="-3"/>
        </w:rPr>
        <w:t>подходов </w:t>
      </w:r>
      <w:r>
        <w:rPr/>
        <w:t>к </w:t>
      </w:r>
      <w:r>
        <w:rPr>
          <w:spacing w:val="-3"/>
        </w:rPr>
        <w:t>неформальному научному </w:t>
      </w:r>
      <w:r>
        <w:rPr/>
        <w:t>обра- </w:t>
      </w:r>
      <w:r>
        <w:rPr>
          <w:spacing w:val="-3"/>
        </w:rPr>
        <w:t>зованию, </w:t>
      </w:r>
      <w:r>
        <w:rPr/>
        <w:t>а </w:t>
      </w:r>
      <w:r>
        <w:rPr>
          <w:spacing w:val="-3"/>
        </w:rPr>
        <w:t>также формой пропаганды </w:t>
      </w:r>
      <w:r>
        <w:rPr/>
        <w:t>и </w:t>
      </w:r>
      <w:r>
        <w:rPr>
          <w:spacing w:val="-3"/>
        </w:rPr>
        <w:t>популяризации науки. Совре- менная гражданская наука, которая развивалась </w:t>
      </w:r>
      <w:r>
        <w:rPr/>
        <w:t>в </w:t>
      </w:r>
      <w:r>
        <w:rPr>
          <w:spacing w:val="-3"/>
        </w:rPr>
        <w:t>последние </w:t>
      </w:r>
      <w:r>
        <w:rPr/>
        <w:t>два </w:t>
      </w:r>
      <w:r>
        <w:rPr>
          <w:spacing w:val="-3"/>
        </w:rPr>
        <w:t>деся- тилетия, отличается большей </w:t>
      </w:r>
      <w:r>
        <w:rPr>
          <w:spacing w:val="-4"/>
        </w:rPr>
        <w:t>доступностью </w:t>
      </w:r>
      <w:r>
        <w:rPr/>
        <w:t>для </w:t>
      </w:r>
      <w:r>
        <w:rPr>
          <w:spacing w:val="-3"/>
        </w:rPr>
        <w:t>широких </w:t>
      </w:r>
      <w:r>
        <w:rPr/>
        <w:t>масс и мас- </w:t>
      </w:r>
      <w:r>
        <w:rPr>
          <w:spacing w:val="-3"/>
        </w:rPr>
        <w:t>штабом </w:t>
      </w:r>
      <w:r>
        <w:rPr>
          <w:spacing w:val="-4"/>
        </w:rPr>
        <w:t>участия </w:t>
      </w:r>
      <w:r>
        <w:rPr>
          <w:spacing w:val="-3"/>
        </w:rPr>
        <w:t>общественности. Сегодня гражданские научные </w:t>
      </w:r>
      <w:r>
        <w:rPr/>
        <w:t>про- </w:t>
      </w:r>
      <w:r>
        <w:rPr>
          <w:spacing w:val="-3"/>
        </w:rPr>
        <w:t>екты, опирающиеся </w:t>
      </w:r>
      <w:r>
        <w:rPr/>
        <w:t>на </w:t>
      </w:r>
      <w:r>
        <w:rPr>
          <w:spacing w:val="-3"/>
        </w:rPr>
        <w:t>развитие цифровых </w:t>
      </w:r>
      <w:r>
        <w:rPr>
          <w:spacing w:val="-4"/>
        </w:rPr>
        <w:t>технологий,  реализуются </w:t>
      </w:r>
      <w:r>
        <w:rPr/>
        <w:t>не </w:t>
      </w:r>
      <w:r>
        <w:rPr>
          <w:spacing w:val="-3"/>
        </w:rPr>
        <w:t>только </w:t>
      </w:r>
      <w:r>
        <w:rPr/>
        <w:t>в </w:t>
      </w:r>
      <w:r>
        <w:rPr>
          <w:spacing w:val="-3"/>
        </w:rPr>
        <w:t>сфере естественных наук, </w:t>
      </w:r>
      <w:r>
        <w:rPr/>
        <w:t>но и в</w:t>
      </w:r>
      <w:r>
        <w:rPr>
          <w:spacing w:val="-19"/>
        </w:rPr>
        <w:t> </w:t>
      </w:r>
      <w:r>
        <w:rPr>
          <w:spacing w:val="-3"/>
        </w:rPr>
        <w:t>гуманитаристике.</w:t>
      </w:r>
    </w:p>
    <w:p>
      <w:pPr>
        <w:pStyle w:val="BodyText"/>
        <w:spacing w:line="235" w:lineRule="auto"/>
        <w:ind w:right="271" w:firstLine="453"/>
      </w:pPr>
      <w:r>
        <w:rPr>
          <w:spacing w:val="-4"/>
        </w:rPr>
        <w:t>Сотрудничество историков, конструирующих научное знание, </w:t>
      </w:r>
      <w:r>
        <w:rPr/>
        <w:t>и </w:t>
      </w:r>
      <w:r>
        <w:rPr>
          <w:spacing w:val="-4"/>
        </w:rPr>
        <w:t>непрофессионалов-любителей, потребляющих </w:t>
      </w:r>
      <w:r>
        <w:rPr>
          <w:spacing w:val="-3"/>
        </w:rPr>
        <w:t>это </w:t>
      </w:r>
      <w:r>
        <w:rPr>
          <w:spacing w:val="-4"/>
        </w:rPr>
        <w:t>знание, </w:t>
      </w:r>
      <w:r>
        <w:rPr>
          <w:spacing w:val="-3"/>
        </w:rPr>
        <w:t>но, </w:t>
      </w:r>
      <w:r>
        <w:rPr/>
        <w:t>в </w:t>
      </w:r>
      <w:r>
        <w:rPr>
          <w:spacing w:val="-4"/>
        </w:rPr>
        <w:t>свою очередь, </w:t>
      </w:r>
      <w:r>
        <w:rPr>
          <w:spacing w:val="-3"/>
        </w:rPr>
        <w:t>так </w:t>
      </w:r>
      <w:r>
        <w:rPr/>
        <w:t>же </w:t>
      </w:r>
      <w:r>
        <w:rPr>
          <w:spacing w:val="-4"/>
        </w:rPr>
        <w:t>участвующих </w:t>
      </w:r>
      <w:r>
        <w:rPr/>
        <w:t>в </w:t>
      </w:r>
      <w:r>
        <w:rPr>
          <w:spacing w:val="-4"/>
        </w:rPr>
        <w:t>производстве исторических наррати- </w:t>
      </w:r>
      <w:r>
        <w:rPr>
          <w:spacing w:val="-3"/>
        </w:rPr>
        <w:t>вов, </w:t>
      </w:r>
      <w:r>
        <w:rPr/>
        <w:t>в </w:t>
      </w:r>
      <w:r>
        <w:rPr>
          <w:spacing w:val="-4"/>
        </w:rPr>
        <w:t>различных социокультурных пространствах опирается </w:t>
      </w:r>
      <w:r>
        <w:rPr>
          <w:spacing w:val="-3"/>
        </w:rPr>
        <w:t>на раз- </w:t>
      </w:r>
      <w:r>
        <w:rPr/>
        <w:t>ный </w:t>
      </w:r>
      <w:r>
        <w:rPr>
          <w:spacing w:val="-3"/>
        </w:rPr>
        <w:t>опыт </w:t>
      </w:r>
      <w:r>
        <w:rPr>
          <w:spacing w:val="-4"/>
        </w:rPr>
        <w:t>взаимодействия ученых </w:t>
      </w:r>
      <w:r>
        <w:rPr/>
        <w:t>и </w:t>
      </w:r>
      <w:r>
        <w:rPr>
          <w:spacing w:val="-4"/>
        </w:rPr>
        <w:t>общества, который определяется традициями социума, статусом исторического </w:t>
      </w:r>
      <w:r>
        <w:rPr>
          <w:spacing w:val="-3"/>
        </w:rPr>
        <w:t>знания </w:t>
      </w:r>
      <w:r>
        <w:rPr/>
        <w:t>в </w:t>
      </w:r>
      <w:r>
        <w:rPr>
          <w:spacing w:val="-4"/>
        </w:rPr>
        <w:t>общественном сознании </w:t>
      </w:r>
      <w:r>
        <w:rPr/>
        <w:t>и </w:t>
      </w:r>
      <w:r>
        <w:rPr>
          <w:spacing w:val="-4"/>
        </w:rPr>
        <w:t>степенью </w:t>
      </w:r>
      <w:r>
        <w:rPr>
          <w:spacing w:val="-3"/>
        </w:rPr>
        <w:t>доверия </w:t>
      </w:r>
      <w:r>
        <w:rPr/>
        <w:t>к </w:t>
      </w:r>
      <w:r>
        <w:rPr>
          <w:spacing w:val="-4"/>
        </w:rPr>
        <w:t>научному знанию. Однако, </w:t>
      </w:r>
      <w:r>
        <w:rPr>
          <w:spacing w:val="-3"/>
        </w:rPr>
        <w:t>на </w:t>
      </w:r>
      <w:r>
        <w:rPr>
          <w:spacing w:val="-4"/>
        </w:rPr>
        <w:t>наш взгляд, технологизация производства исторического контента </w:t>
      </w:r>
      <w:r>
        <w:rPr/>
        <w:t>в </w:t>
      </w:r>
      <w:r>
        <w:rPr>
          <w:spacing w:val="-3"/>
        </w:rPr>
        <w:t>циф- ровой </w:t>
      </w:r>
      <w:r>
        <w:rPr>
          <w:spacing w:val="-4"/>
        </w:rPr>
        <w:t>среде нивелирует, насколько </w:t>
      </w:r>
      <w:r>
        <w:rPr>
          <w:spacing w:val="-2"/>
        </w:rPr>
        <w:t>это </w:t>
      </w:r>
      <w:r>
        <w:rPr>
          <w:spacing w:val="-4"/>
        </w:rPr>
        <w:t>возможно, различия </w:t>
      </w:r>
      <w:r>
        <w:rPr/>
        <w:t>в </w:t>
      </w:r>
      <w:r>
        <w:rPr>
          <w:spacing w:val="-4"/>
        </w:rPr>
        <w:t>практи- </w:t>
      </w:r>
      <w:r>
        <w:rPr>
          <w:spacing w:val="-3"/>
        </w:rPr>
        <w:t>ках </w:t>
      </w:r>
      <w:r>
        <w:rPr>
          <w:spacing w:val="-4"/>
        </w:rPr>
        <w:t>обращения </w:t>
      </w:r>
      <w:r>
        <w:rPr/>
        <w:t>к </w:t>
      </w:r>
      <w:r>
        <w:rPr>
          <w:spacing w:val="-4"/>
        </w:rPr>
        <w:t>прошлому, обусловленные особенностями культуры, </w:t>
      </w:r>
      <w:r>
        <w:rPr>
          <w:spacing w:val="-3"/>
        </w:rPr>
        <w:t>делая </w:t>
      </w:r>
      <w:r>
        <w:rPr>
          <w:spacing w:val="-4"/>
        </w:rPr>
        <w:t>процессы создания исторического </w:t>
      </w:r>
      <w:r>
        <w:rPr>
          <w:spacing w:val="-3"/>
        </w:rPr>
        <w:t>знания </w:t>
      </w:r>
      <w:r>
        <w:rPr>
          <w:spacing w:val="-4"/>
        </w:rPr>
        <w:t>универсальными.</w:t>
      </w:r>
    </w:p>
    <w:p>
      <w:pPr>
        <w:pStyle w:val="BodyText"/>
        <w:spacing w:line="235" w:lineRule="auto"/>
        <w:ind w:right="273" w:firstLine="453"/>
      </w:pPr>
      <w:r>
        <w:rPr>
          <w:spacing w:val="-5"/>
        </w:rPr>
        <w:t>Потребность человека </w:t>
      </w:r>
      <w:r>
        <w:rPr/>
        <w:t>в </w:t>
      </w:r>
      <w:r>
        <w:rPr>
          <w:spacing w:val="-6"/>
        </w:rPr>
        <w:t>изучении </w:t>
      </w:r>
      <w:r>
        <w:rPr>
          <w:spacing w:val="-5"/>
        </w:rPr>
        <w:t>прошлого обусловлена необхо- димостью самоидентификации </w:t>
      </w:r>
      <w:r>
        <w:rPr/>
        <w:t>с </w:t>
      </w:r>
      <w:r>
        <w:rPr>
          <w:spacing w:val="-5"/>
        </w:rPr>
        <w:t>коллективом, «воображаемыми </w:t>
      </w:r>
      <w:r>
        <w:rPr>
          <w:spacing w:val="-4"/>
        </w:rPr>
        <w:t>сооб- </w:t>
      </w:r>
      <w:r>
        <w:rPr>
          <w:spacing w:val="-5"/>
        </w:rPr>
        <w:t>ществами» </w:t>
      </w:r>
      <w:r>
        <w:rPr>
          <w:spacing w:val="-4"/>
        </w:rPr>
        <w:t>или </w:t>
      </w:r>
      <w:r>
        <w:rPr>
          <w:spacing w:val="-5"/>
        </w:rPr>
        <w:t>реальными </w:t>
      </w:r>
      <w:r>
        <w:rPr>
          <w:spacing w:val="-6"/>
        </w:rPr>
        <w:t>территориальными, </w:t>
      </w:r>
      <w:r>
        <w:rPr>
          <w:spacing w:val="-5"/>
        </w:rPr>
        <w:t>этническими, кровно- родственными объединениями. </w:t>
      </w:r>
      <w:r>
        <w:rPr>
          <w:spacing w:val="-4"/>
        </w:rPr>
        <w:t>Если </w:t>
      </w:r>
      <w:r>
        <w:rPr/>
        <w:t>в </w:t>
      </w:r>
      <w:r>
        <w:rPr>
          <w:spacing w:val="-5"/>
        </w:rPr>
        <w:t>архаичном обществе образы прошлого хранятся </w:t>
      </w:r>
      <w:r>
        <w:rPr/>
        <w:t>в </w:t>
      </w:r>
      <w:r>
        <w:rPr>
          <w:spacing w:val="-5"/>
        </w:rPr>
        <w:t>родовой памяти, </w:t>
      </w:r>
      <w:r>
        <w:rPr>
          <w:spacing w:val="-3"/>
        </w:rPr>
        <w:t>то </w:t>
      </w:r>
      <w:r>
        <w:rPr/>
        <w:t>в </w:t>
      </w:r>
      <w:r>
        <w:rPr>
          <w:spacing w:val="-5"/>
        </w:rPr>
        <w:t>современном социуме </w:t>
      </w:r>
      <w:r>
        <w:rPr>
          <w:spacing w:val="-4"/>
        </w:rPr>
        <w:t>хра- </w:t>
      </w:r>
      <w:r>
        <w:rPr>
          <w:spacing w:val="-5"/>
        </w:rPr>
        <w:t>нилищем исторической информации является культурная память. </w:t>
      </w:r>
      <w:r>
        <w:rPr>
          <w:spacing w:val="-3"/>
        </w:rPr>
        <w:t>Со- </w:t>
      </w:r>
      <w:r>
        <w:rPr>
          <w:spacing w:val="-5"/>
        </w:rPr>
        <w:t>временный человек, утративший возможность обращаться </w:t>
      </w:r>
      <w:r>
        <w:rPr/>
        <w:t>к </w:t>
      </w:r>
      <w:r>
        <w:rPr>
          <w:spacing w:val="-5"/>
        </w:rPr>
        <w:t>семейным </w:t>
      </w:r>
      <w:r>
        <w:rPr>
          <w:spacing w:val="-6"/>
        </w:rPr>
        <w:t>преданиям </w:t>
      </w:r>
      <w:r>
        <w:rPr>
          <w:spacing w:val="-4"/>
        </w:rPr>
        <w:t>как </w:t>
      </w:r>
      <w:r>
        <w:rPr>
          <w:spacing w:val="-5"/>
        </w:rPr>
        <w:t>источнику  информации  </w:t>
      </w:r>
      <w:r>
        <w:rPr/>
        <w:t>о </w:t>
      </w:r>
      <w:r>
        <w:rPr>
          <w:spacing w:val="-5"/>
        </w:rPr>
        <w:t>прошлом  своего  коллектива, </w:t>
      </w:r>
      <w:r>
        <w:rPr/>
        <w:t>в </w:t>
      </w:r>
      <w:r>
        <w:rPr>
          <w:spacing w:val="-5"/>
        </w:rPr>
        <w:t>целях обретения идентичности вынужден пользоваться коллективной исторической памятью. </w:t>
      </w:r>
      <w:r>
        <w:rPr/>
        <w:t>В </w:t>
      </w:r>
      <w:r>
        <w:rPr>
          <w:spacing w:val="-4"/>
        </w:rPr>
        <w:t>ней </w:t>
      </w:r>
      <w:r>
        <w:rPr>
          <w:spacing w:val="-3"/>
        </w:rPr>
        <w:t>он </w:t>
      </w:r>
      <w:r>
        <w:rPr>
          <w:spacing w:val="-4"/>
        </w:rPr>
        <w:t>видит замену </w:t>
      </w:r>
      <w:r>
        <w:rPr>
          <w:spacing w:val="-3"/>
        </w:rPr>
        <w:t>не </w:t>
      </w:r>
      <w:r>
        <w:rPr>
          <w:spacing w:val="-5"/>
        </w:rPr>
        <w:t>только утерянной родовой памяти, </w:t>
      </w:r>
      <w:r>
        <w:rPr>
          <w:spacing w:val="-3"/>
        </w:rPr>
        <w:t>но </w:t>
      </w:r>
      <w:r>
        <w:rPr/>
        <w:t>и </w:t>
      </w:r>
      <w:r>
        <w:rPr>
          <w:spacing w:val="-5"/>
        </w:rPr>
        <w:t>собственной индивидуальной, </w:t>
      </w:r>
      <w:r>
        <w:rPr>
          <w:spacing w:val="-4"/>
        </w:rPr>
        <w:t>так как свои </w:t>
      </w:r>
      <w:r>
        <w:rPr>
          <w:spacing w:val="-3"/>
        </w:rPr>
        <w:t>вос- </w:t>
      </w:r>
      <w:r>
        <w:rPr>
          <w:spacing w:val="-5"/>
        </w:rPr>
        <w:t>поминания </w:t>
      </w:r>
      <w:r>
        <w:rPr>
          <w:spacing w:val="-3"/>
        </w:rPr>
        <w:t>он </w:t>
      </w:r>
      <w:r>
        <w:rPr>
          <w:spacing w:val="-5"/>
        </w:rPr>
        <w:t>склонен вписывать </w:t>
      </w:r>
      <w:r>
        <w:rPr/>
        <w:t>в </w:t>
      </w:r>
      <w:r>
        <w:rPr>
          <w:spacing w:val="-5"/>
        </w:rPr>
        <w:t>общий культурный</w:t>
      </w:r>
      <w:r>
        <w:rPr>
          <w:spacing w:val="-25"/>
        </w:rPr>
        <w:t> </w:t>
      </w:r>
      <w:r>
        <w:rPr>
          <w:spacing w:val="-5"/>
        </w:rPr>
        <w:t>контекст.</w:t>
      </w:r>
    </w:p>
    <w:p>
      <w:pPr>
        <w:pStyle w:val="BodyText"/>
        <w:spacing w:line="235" w:lineRule="auto"/>
        <w:ind w:right="274" w:firstLine="453"/>
      </w:pPr>
      <w:r>
        <w:rPr>
          <w:spacing w:val="-4"/>
        </w:rPr>
        <w:t>Историческую </w:t>
      </w:r>
      <w:r>
        <w:rPr>
          <w:spacing w:val="-3"/>
        </w:rPr>
        <w:t>память </w:t>
      </w:r>
      <w:r>
        <w:rPr>
          <w:spacing w:val="-4"/>
        </w:rPr>
        <w:t>можно описать как обобщенный </w:t>
      </w:r>
      <w:r>
        <w:rPr>
          <w:spacing w:val="-3"/>
        </w:rPr>
        <w:t>образ </w:t>
      </w:r>
      <w:r>
        <w:rPr>
          <w:spacing w:val="-4"/>
        </w:rPr>
        <w:t>представлений </w:t>
      </w:r>
      <w:r>
        <w:rPr/>
        <w:t>о </w:t>
      </w:r>
      <w:r>
        <w:rPr>
          <w:spacing w:val="-4"/>
        </w:rPr>
        <w:t>прошлом, принимаемый </w:t>
      </w:r>
      <w:r>
        <w:rPr/>
        <w:t>и </w:t>
      </w:r>
      <w:r>
        <w:rPr>
          <w:spacing w:val="-4"/>
        </w:rPr>
        <w:t>узнаваемый всеми членами общности, формирующий </w:t>
      </w:r>
      <w:r>
        <w:rPr>
          <w:spacing w:val="-3"/>
        </w:rPr>
        <w:t>их </w:t>
      </w:r>
      <w:r>
        <w:rPr>
          <w:spacing w:val="-4"/>
        </w:rPr>
        <w:t>идентичность. </w:t>
      </w:r>
      <w:r>
        <w:rPr/>
        <w:t>В </w:t>
      </w:r>
      <w:r>
        <w:rPr>
          <w:spacing w:val="-4"/>
        </w:rPr>
        <w:t>настоящее </w:t>
      </w:r>
      <w:r>
        <w:rPr>
          <w:spacing w:val="-3"/>
        </w:rPr>
        <w:t>время </w:t>
      </w:r>
      <w:r>
        <w:rPr/>
        <w:t>ее </w:t>
      </w:r>
      <w:r>
        <w:rPr>
          <w:spacing w:val="-4"/>
        </w:rPr>
        <w:t>изу- </w:t>
      </w:r>
      <w:r>
        <w:rPr>
          <w:spacing w:val="-3"/>
        </w:rPr>
        <w:t>чение </w:t>
      </w:r>
      <w:r>
        <w:rPr>
          <w:spacing w:val="-4"/>
        </w:rPr>
        <w:t>выделилось </w:t>
      </w:r>
      <w:r>
        <w:rPr/>
        <w:t>в </w:t>
      </w:r>
      <w:r>
        <w:rPr>
          <w:spacing w:val="-4"/>
        </w:rPr>
        <w:t>самостоятельную область научных исследований, которые строятся </w:t>
      </w:r>
      <w:r>
        <w:rPr/>
        <w:t>на </w:t>
      </w:r>
      <w:r>
        <w:rPr>
          <w:spacing w:val="-4"/>
        </w:rPr>
        <w:t>междисциплинарном подходе.</w:t>
      </w:r>
    </w:p>
    <w:p>
      <w:pPr>
        <w:pStyle w:val="BodyText"/>
        <w:spacing w:line="232" w:lineRule="auto"/>
        <w:ind w:right="273" w:firstLine="453"/>
      </w:pPr>
      <w:r>
        <w:rPr/>
        <w:pict>
          <v:line style="position:absolute;mso-position-horizontal-relative:page;mso-position-vertical-relative:paragraph;z-index:-251314176;mso-wrap-distance-left:0;mso-wrap-distance-right:0" from="51.035809pt,51.508656pt" to="195.055809pt,51.508656pt" stroked="true" strokeweight=".48pt" strokecolor="#000000">
            <v:stroke dashstyle="solid"/>
            <w10:wrap type="topAndBottom"/>
          </v:line>
        </w:pict>
      </w:r>
      <w:r>
        <w:rPr>
          <w:spacing w:val="-4"/>
        </w:rPr>
        <w:t>Существенный </w:t>
      </w:r>
      <w:r>
        <w:rPr>
          <w:spacing w:val="-3"/>
        </w:rPr>
        <w:t>вклад </w:t>
      </w:r>
      <w:r>
        <w:rPr/>
        <w:t>в </w:t>
      </w:r>
      <w:r>
        <w:rPr>
          <w:spacing w:val="-4"/>
        </w:rPr>
        <w:t>разработку мемориальной проблематики внесли </w:t>
      </w:r>
      <w:r>
        <w:rPr/>
        <w:t>М. </w:t>
      </w:r>
      <w:r>
        <w:rPr>
          <w:spacing w:val="-4"/>
        </w:rPr>
        <w:t>Хальбвакс, </w:t>
      </w:r>
      <w:r>
        <w:rPr/>
        <w:t>П. </w:t>
      </w:r>
      <w:r>
        <w:rPr>
          <w:spacing w:val="-4"/>
        </w:rPr>
        <w:t>Нора, </w:t>
      </w:r>
      <w:r>
        <w:rPr/>
        <w:t>Я. </w:t>
      </w:r>
      <w:r>
        <w:rPr>
          <w:spacing w:val="-4"/>
        </w:rPr>
        <w:t>Ассман, </w:t>
      </w:r>
      <w:r>
        <w:rPr/>
        <w:t>А. </w:t>
      </w:r>
      <w:r>
        <w:rPr>
          <w:spacing w:val="-4"/>
        </w:rPr>
        <w:t>Ассман, </w:t>
      </w:r>
      <w:r>
        <w:rPr>
          <w:spacing w:val="-3"/>
        </w:rPr>
        <w:t>Дж. </w:t>
      </w:r>
      <w:r>
        <w:rPr>
          <w:spacing w:val="-4"/>
        </w:rPr>
        <w:t>Фентресс </w:t>
      </w:r>
      <w:r>
        <w:rPr/>
        <w:t>и К. </w:t>
      </w:r>
      <w:r>
        <w:rPr>
          <w:spacing w:val="-4"/>
        </w:rPr>
        <w:t>Уайкем, </w:t>
      </w:r>
      <w:r>
        <w:rPr>
          <w:spacing w:val="-3"/>
        </w:rPr>
        <w:t>Л.П. Репина</w:t>
      </w:r>
      <w:r>
        <w:rPr>
          <w:spacing w:val="-3"/>
          <w:position w:val="7"/>
          <w:sz w:val="14"/>
        </w:rPr>
        <w:t>17</w:t>
      </w:r>
      <w:r>
        <w:rPr>
          <w:spacing w:val="-3"/>
        </w:rPr>
        <w:t>. Они </w:t>
      </w:r>
      <w:r>
        <w:rPr>
          <w:spacing w:val="-4"/>
        </w:rPr>
        <w:t>рассматривали память </w:t>
      </w:r>
      <w:r>
        <w:rPr>
          <w:spacing w:val="-3"/>
        </w:rPr>
        <w:t>как </w:t>
      </w:r>
      <w:r>
        <w:rPr>
          <w:spacing w:val="-4"/>
        </w:rPr>
        <w:t>продукт </w:t>
      </w:r>
      <w:r>
        <w:rPr/>
        <w:t>со- </w:t>
      </w:r>
      <w:r>
        <w:rPr>
          <w:spacing w:val="-4"/>
        </w:rPr>
        <w:t>циализации индивида </w:t>
      </w:r>
      <w:r>
        <w:rPr/>
        <w:t>и </w:t>
      </w:r>
      <w:r>
        <w:rPr>
          <w:spacing w:val="-3"/>
        </w:rPr>
        <w:t>его </w:t>
      </w:r>
      <w:r>
        <w:rPr>
          <w:spacing w:val="-4"/>
        </w:rPr>
        <w:t>участия </w:t>
      </w:r>
      <w:r>
        <w:rPr/>
        <w:t>в </w:t>
      </w:r>
      <w:r>
        <w:rPr>
          <w:spacing w:val="-4"/>
        </w:rPr>
        <w:t>коммуникационных процессах,</w:t>
      </w:r>
    </w:p>
    <w:p>
      <w:pPr>
        <w:spacing w:before="10"/>
        <w:ind w:left="340" w:right="0" w:firstLine="0"/>
        <w:jc w:val="both"/>
        <w:rPr>
          <w:sz w:val="18"/>
        </w:rPr>
      </w:pPr>
      <w:r>
        <w:rPr>
          <w:position w:val="6"/>
          <w:sz w:val="12"/>
        </w:rPr>
        <w:t>17 </w:t>
      </w:r>
      <w:r>
        <w:rPr>
          <w:sz w:val="18"/>
        </w:rPr>
        <w:t>Репина 2004: 33-45.</w:t>
      </w:r>
    </w:p>
    <w:p>
      <w:pPr>
        <w:spacing w:after="0"/>
        <w:jc w:val="both"/>
        <w:rPr>
          <w:sz w:val="18"/>
        </w:rPr>
        <w:sectPr>
          <w:pgSz w:w="8230" w:h="12190"/>
          <w:pgMar w:header="666" w:footer="0" w:top="920" w:bottom="280" w:left="680" w:right="680"/>
        </w:sectPr>
      </w:pPr>
    </w:p>
    <w:p>
      <w:pPr>
        <w:pStyle w:val="BodyText"/>
        <w:spacing w:before="3"/>
        <w:ind w:left="0"/>
        <w:jc w:val="left"/>
        <w:rPr>
          <w:sz w:val="12"/>
        </w:rPr>
      </w:pPr>
    </w:p>
    <w:p>
      <w:pPr>
        <w:pStyle w:val="BodyText"/>
        <w:spacing w:line="232" w:lineRule="auto" w:before="98"/>
        <w:ind w:right="273"/>
      </w:pPr>
      <w:r>
        <w:rPr/>
        <w:t>который не передается просто от поколения к поколению, а всегда вновь и вновь пересоздается, реконструируется в контексте социаль- ной реальности.</w:t>
      </w:r>
    </w:p>
    <w:p>
      <w:pPr>
        <w:pStyle w:val="BodyText"/>
        <w:spacing w:line="235" w:lineRule="auto" w:before="4"/>
        <w:ind w:right="274" w:firstLine="453"/>
      </w:pPr>
      <w:r>
        <w:rPr>
          <w:spacing w:val="-4"/>
        </w:rPr>
        <w:t>Однако единого понимания трансформации исторической памяти </w:t>
      </w:r>
      <w:r>
        <w:rPr>
          <w:spacing w:val="-3"/>
        </w:rPr>
        <w:t>под </w:t>
      </w:r>
      <w:r>
        <w:rPr>
          <w:spacing w:val="-4"/>
        </w:rPr>
        <w:t>влиянием коммуникационной Интернет-революции еще </w:t>
      </w:r>
      <w:r>
        <w:rPr>
          <w:spacing w:val="-3"/>
        </w:rPr>
        <w:t>не </w:t>
      </w:r>
      <w:r>
        <w:rPr>
          <w:spacing w:val="-4"/>
        </w:rPr>
        <w:t>сфор- мировано. Между </w:t>
      </w:r>
      <w:r>
        <w:rPr>
          <w:spacing w:val="-3"/>
        </w:rPr>
        <w:t>тем </w:t>
      </w:r>
      <w:r>
        <w:rPr>
          <w:spacing w:val="-4"/>
        </w:rPr>
        <w:t>цифровое пространство предоставляет пользо- вателям уникальные возможности </w:t>
      </w:r>
      <w:r>
        <w:rPr>
          <w:spacing w:val="-3"/>
        </w:rPr>
        <w:t>для </w:t>
      </w:r>
      <w:r>
        <w:rPr>
          <w:spacing w:val="-4"/>
        </w:rPr>
        <w:t>формирования собственной </w:t>
      </w:r>
      <w:r>
        <w:rPr/>
        <w:t>ис- </w:t>
      </w:r>
      <w:r>
        <w:rPr>
          <w:spacing w:val="-4"/>
        </w:rPr>
        <w:t>торической памяти, позволяя </w:t>
      </w:r>
      <w:r>
        <w:rPr>
          <w:spacing w:val="-3"/>
        </w:rPr>
        <w:t>им </w:t>
      </w:r>
      <w:r>
        <w:rPr>
          <w:spacing w:val="-4"/>
        </w:rPr>
        <w:t>активно участвовать </w:t>
      </w:r>
      <w:r>
        <w:rPr/>
        <w:t>в </w:t>
      </w:r>
      <w:r>
        <w:rPr>
          <w:spacing w:val="-3"/>
        </w:rPr>
        <w:t>этом </w:t>
      </w:r>
      <w:r>
        <w:rPr>
          <w:spacing w:val="-4"/>
        </w:rPr>
        <w:t>процессе </w:t>
      </w:r>
      <w:r>
        <w:rPr/>
        <w:t>не </w:t>
      </w:r>
      <w:r>
        <w:rPr>
          <w:spacing w:val="-4"/>
        </w:rPr>
        <w:t>только </w:t>
      </w:r>
      <w:r>
        <w:rPr/>
        <w:t>в </w:t>
      </w:r>
      <w:r>
        <w:rPr>
          <w:spacing w:val="-4"/>
        </w:rPr>
        <w:t>качестве потребителей, </w:t>
      </w:r>
      <w:r>
        <w:rPr/>
        <w:t>но и </w:t>
      </w:r>
      <w:r>
        <w:rPr>
          <w:spacing w:val="-4"/>
        </w:rPr>
        <w:t>создателей исторической </w:t>
      </w:r>
      <w:r>
        <w:rPr>
          <w:spacing w:val="-3"/>
        </w:rPr>
        <w:t>ин- </w:t>
      </w:r>
      <w:r>
        <w:rPr>
          <w:spacing w:val="-4"/>
        </w:rPr>
        <w:t>формации. </w:t>
      </w:r>
      <w:r>
        <w:rPr/>
        <w:t>В </w:t>
      </w:r>
      <w:r>
        <w:rPr>
          <w:spacing w:val="-4"/>
        </w:rPr>
        <w:t>цифровой среде интернет-пользователи создают истори- ческое знание </w:t>
      </w:r>
      <w:r>
        <w:rPr>
          <w:spacing w:val="-3"/>
        </w:rPr>
        <w:t>для </w:t>
      </w:r>
      <w:r>
        <w:rPr>
          <w:spacing w:val="-4"/>
        </w:rPr>
        <w:t>собственного потребления, </w:t>
      </w:r>
      <w:r>
        <w:rPr>
          <w:spacing w:val="-5"/>
        </w:rPr>
        <w:t>преобразуя </w:t>
      </w:r>
      <w:r>
        <w:rPr/>
        <w:t>его из </w:t>
      </w:r>
      <w:r>
        <w:rPr>
          <w:spacing w:val="-4"/>
        </w:rPr>
        <w:t>науч- </w:t>
      </w:r>
      <w:r>
        <w:rPr>
          <w:spacing w:val="-3"/>
        </w:rPr>
        <w:t>ного </w:t>
      </w:r>
      <w:r>
        <w:rPr/>
        <w:t>в </w:t>
      </w:r>
      <w:r>
        <w:rPr>
          <w:spacing w:val="-4"/>
        </w:rPr>
        <w:t>обыденное, </w:t>
      </w:r>
      <w:r>
        <w:rPr>
          <w:spacing w:val="-5"/>
        </w:rPr>
        <w:t>адаптируя </w:t>
      </w:r>
      <w:r>
        <w:rPr/>
        <w:t>под </w:t>
      </w:r>
      <w:r>
        <w:rPr>
          <w:spacing w:val="-4"/>
        </w:rPr>
        <w:t>свое мировоззрение </w:t>
      </w:r>
      <w:r>
        <w:rPr/>
        <w:t>и </w:t>
      </w:r>
      <w:r>
        <w:rPr>
          <w:spacing w:val="-3"/>
        </w:rPr>
        <w:t>делая его ча- </w:t>
      </w:r>
      <w:r>
        <w:rPr>
          <w:spacing w:val="-4"/>
        </w:rPr>
        <w:t>стью своей исторической памяти.</w:t>
      </w:r>
    </w:p>
    <w:p>
      <w:pPr>
        <w:pStyle w:val="BodyText"/>
        <w:spacing w:line="235" w:lineRule="auto"/>
        <w:ind w:right="273" w:firstLine="453"/>
      </w:pPr>
      <w:r>
        <w:rPr>
          <w:spacing w:val="-4"/>
        </w:rPr>
        <w:t>Феномен, </w:t>
      </w:r>
      <w:r>
        <w:rPr>
          <w:spacing w:val="-3"/>
        </w:rPr>
        <w:t>при </w:t>
      </w:r>
      <w:r>
        <w:rPr>
          <w:spacing w:val="-4"/>
        </w:rPr>
        <w:t>котором человек активно принимает участие </w:t>
      </w:r>
      <w:r>
        <w:rPr/>
        <w:t>в </w:t>
      </w:r>
      <w:r>
        <w:rPr>
          <w:spacing w:val="-4"/>
        </w:rPr>
        <w:t>процессе производства продукта, потребляемого </w:t>
      </w:r>
      <w:r>
        <w:rPr>
          <w:spacing w:val="-3"/>
        </w:rPr>
        <w:t>им </w:t>
      </w:r>
      <w:r>
        <w:rPr>
          <w:spacing w:val="-4"/>
        </w:rPr>
        <w:t>самим, получил название просьюмеризм. Просьюмеры, основываясь </w:t>
      </w:r>
      <w:r>
        <w:rPr>
          <w:spacing w:val="-3"/>
        </w:rPr>
        <w:t>на </w:t>
      </w:r>
      <w:r>
        <w:rPr>
          <w:spacing w:val="-4"/>
        </w:rPr>
        <w:t>принципе </w:t>
      </w:r>
      <w:r>
        <w:rPr>
          <w:spacing w:val="-3"/>
        </w:rPr>
        <w:t>DIY (do </w:t>
      </w:r>
      <w:r>
        <w:rPr/>
        <w:t>it </w:t>
      </w:r>
      <w:r>
        <w:rPr>
          <w:spacing w:val="-4"/>
        </w:rPr>
        <w:t>yourself </w:t>
      </w:r>
      <w:r>
        <w:rPr/>
        <w:t>– </w:t>
      </w:r>
      <w:r>
        <w:rPr>
          <w:spacing w:val="-4"/>
        </w:rPr>
        <w:t>«сделай </w:t>
      </w:r>
      <w:r>
        <w:rPr>
          <w:spacing w:val="-5"/>
        </w:rPr>
        <w:t>сам»), </w:t>
      </w:r>
      <w:r>
        <w:rPr>
          <w:spacing w:val="-4"/>
        </w:rPr>
        <w:t>производят продукт, предназначенный прежде всего </w:t>
      </w:r>
      <w:r>
        <w:rPr>
          <w:spacing w:val="-3"/>
        </w:rPr>
        <w:t>для </w:t>
      </w:r>
      <w:r>
        <w:rPr>
          <w:spacing w:val="-4"/>
        </w:rPr>
        <w:t>собственного потребления, </w:t>
      </w:r>
      <w:r>
        <w:rPr>
          <w:spacing w:val="-3"/>
        </w:rPr>
        <w:t>вне </w:t>
      </w:r>
      <w:r>
        <w:rPr>
          <w:spacing w:val="-4"/>
        </w:rPr>
        <w:t>зависимости </w:t>
      </w:r>
      <w:r>
        <w:rPr/>
        <w:t>от </w:t>
      </w:r>
      <w:r>
        <w:rPr>
          <w:spacing w:val="-4"/>
        </w:rPr>
        <w:t>того, оплачивается </w:t>
      </w:r>
      <w:r>
        <w:rPr/>
        <w:t>ли </w:t>
      </w:r>
      <w:r>
        <w:rPr>
          <w:spacing w:val="-4"/>
        </w:rPr>
        <w:t>данное производство. Наибольшее распространение получили DIY-активности, связанные </w:t>
      </w:r>
      <w:r>
        <w:rPr/>
        <w:t>с </w:t>
      </w:r>
      <w:r>
        <w:rPr>
          <w:spacing w:val="-4"/>
        </w:rPr>
        <w:t>производством контента. </w:t>
      </w:r>
      <w:r>
        <w:rPr>
          <w:spacing w:val="-3"/>
        </w:rPr>
        <w:t>Сюда можно </w:t>
      </w:r>
      <w:r>
        <w:rPr>
          <w:spacing w:val="-4"/>
        </w:rPr>
        <w:t>отнести развитие гражданской журналистики, </w:t>
      </w:r>
      <w:r>
        <w:rPr>
          <w:spacing w:val="-3"/>
        </w:rPr>
        <w:t>когда </w:t>
      </w:r>
      <w:r>
        <w:rPr>
          <w:spacing w:val="-4"/>
        </w:rPr>
        <w:t>обычные граждане, </w:t>
      </w:r>
      <w:r>
        <w:rPr>
          <w:spacing w:val="-3"/>
        </w:rPr>
        <w:t>не </w:t>
      </w:r>
      <w:r>
        <w:rPr>
          <w:spacing w:val="-4"/>
        </w:rPr>
        <w:t>являясь профессиональными авторами, принимают уча- </w:t>
      </w:r>
      <w:r>
        <w:rPr>
          <w:spacing w:val="-3"/>
        </w:rPr>
        <w:t>стие </w:t>
      </w:r>
      <w:r>
        <w:rPr/>
        <w:t>в </w:t>
      </w:r>
      <w:r>
        <w:rPr>
          <w:spacing w:val="-4"/>
        </w:rPr>
        <w:t>создании </w:t>
      </w:r>
      <w:r>
        <w:rPr/>
        <w:t>и </w:t>
      </w:r>
      <w:r>
        <w:rPr>
          <w:spacing w:val="-4"/>
        </w:rPr>
        <w:t>распространении новостных сообщений.</w:t>
      </w:r>
    </w:p>
    <w:p>
      <w:pPr>
        <w:pStyle w:val="BodyText"/>
        <w:spacing w:line="235" w:lineRule="auto"/>
        <w:ind w:right="273" w:firstLine="453"/>
      </w:pPr>
      <w:r>
        <w:rPr>
          <w:spacing w:val="-3"/>
        </w:rPr>
        <w:t>Новые медиа </w:t>
      </w:r>
      <w:r>
        <w:rPr/>
        <w:t>и </w:t>
      </w:r>
      <w:r>
        <w:rPr>
          <w:spacing w:val="-4"/>
        </w:rPr>
        <w:t>блоги стали </w:t>
      </w:r>
      <w:r>
        <w:rPr>
          <w:spacing w:val="-3"/>
        </w:rPr>
        <w:t>для </w:t>
      </w:r>
      <w:r>
        <w:rPr>
          <w:spacing w:val="-4"/>
        </w:rPr>
        <w:t>просьюмеров одной </w:t>
      </w:r>
      <w:r>
        <w:rPr/>
        <w:t>из </w:t>
      </w:r>
      <w:r>
        <w:rPr>
          <w:spacing w:val="-4"/>
        </w:rPr>
        <w:t>главных площадок самовыражения, </w:t>
      </w:r>
      <w:r>
        <w:rPr>
          <w:spacing w:val="-3"/>
        </w:rPr>
        <w:t>так как они </w:t>
      </w:r>
      <w:r>
        <w:rPr>
          <w:spacing w:val="-4"/>
        </w:rPr>
        <w:t>предоставляют возможность создавать </w:t>
      </w:r>
      <w:r>
        <w:rPr/>
        <w:t>и </w:t>
      </w:r>
      <w:r>
        <w:rPr>
          <w:spacing w:val="-4"/>
        </w:rPr>
        <w:t>просматривать </w:t>
      </w:r>
      <w:r>
        <w:rPr>
          <w:spacing w:val="-3"/>
        </w:rPr>
        <w:t>контент </w:t>
      </w:r>
      <w:r>
        <w:rPr/>
        <w:t>в </w:t>
      </w:r>
      <w:r>
        <w:rPr>
          <w:spacing w:val="-3"/>
        </w:rPr>
        <w:t>той </w:t>
      </w:r>
      <w:r>
        <w:rPr>
          <w:spacing w:val="-4"/>
        </w:rPr>
        <w:t>среде, </w:t>
      </w:r>
      <w:r>
        <w:rPr>
          <w:spacing w:val="-5"/>
        </w:rPr>
        <w:t>которую </w:t>
      </w:r>
      <w:r>
        <w:rPr>
          <w:spacing w:val="-3"/>
        </w:rPr>
        <w:t>можно  </w:t>
      </w:r>
      <w:r>
        <w:rPr>
          <w:spacing w:val="-4"/>
        </w:rPr>
        <w:t>легко </w:t>
      </w:r>
      <w:r>
        <w:rPr/>
        <w:t>и </w:t>
      </w:r>
      <w:r>
        <w:rPr>
          <w:spacing w:val="-3"/>
        </w:rPr>
        <w:t>быстро </w:t>
      </w:r>
      <w:r>
        <w:rPr>
          <w:spacing w:val="-4"/>
        </w:rPr>
        <w:t>освоить. </w:t>
      </w:r>
      <w:r>
        <w:rPr/>
        <w:t>На </w:t>
      </w:r>
      <w:r>
        <w:rPr>
          <w:spacing w:val="-4"/>
        </w:rPr>
        <w:t>базе принципа </w:t>
      </w:r>
      <w:r>
        <w:rPr>
          <w:spacing w:val="-3"/>
        </w:rPr>
        <w:t>UGC </w:t>
      </w:r>
      <w:r>
        <w:rPr>
          <w:spacing w:val="-4"/>
        </w:rPr>
        <w:t>(«user-generated content» </w:t>
      </w:r>
      <w:r>
        <w:rPr/>
        <w:t>— </w:t>
      </w:r>
      <w:r>
        <w:rPr>
          <w:spacing w:val="-4"/>
        </w:rPr>
        <w:t>контент, создаваемый пользователями) основана </w:t>
      </w:r>
      <w:r>
        <w:rPr>
          <w:spacing w:val="-3"/>
        </w:rPr>
        <w:t>целая </w:t>
      </w:r>
      <w:r>
        <w:rPr>
          <w:spacing w:val="-4"/>
        </w:rPr>
        <w:t>индустрия цифрового производства, такие веб-сайты </w:t>
      </w:r>
      <w:r>
        <w:rPr>
          <w:spacing w:val="-3"/>
        </w:rPr>
        <w:t>как </w:t>
      </w:r>
      <w:r>
        <w:rPr>
          <w:spacing w:val="-4"/>
        </w:rPr>
        <w:t>YouTube </w:t>
      </w:r>
      <w:r>
        <w:rPr/>
        <w:t>и </w:t>
      </w:r>
      <w:r>
        <w:rPr>
          <w:spacing w:val="-4"/>
        </w:rPr>
        <w:t>SoundCloud, Shutterstock, </w:t>
      </w:r>
      <w:r>
        <w:rPr/>
        <w:t>на </w:t>
      </w:r>
      <w:r>
        <w:rPr>
          <w:spacing w:val="-4"/>
        </w:rPr>
        <w:t>которые пользователи-любители могут загружать </w:t>
      </w:r>
      <w:r>
        <w:rPr>
          <w:spacing w:val="-3"/>
        </w:rPr>
        <w:t>соб- </w:t>
      </w:r>
      <w:r>
        <w:rPr>
          <w:spacing w:val="-4"/>
        </w:rPr>
        <w:t>ственные материалы. </w:t>
      </w:r>
      <w:r>
        <w:rPr>
          <w:spacing w:val="-3"/>
        </w:rPr>
        <w:t>Они </w:t>
      </w:r>
      <w:r>
        <w:rPr>
          <w:spacing w:val="-4"/>
        </w:rPr>
        <w:t>стали популярнейшими  интернет- ресурсами, </w:t>
      </w:r>
      <w:r>
        <w:rPr>
          <w:spacing w:val="-3"/>
        </w:rPr>
        <w:t>где </w:t>
      </w:r>
      <w:r>
        <w:rPr>
          <w:spacing w:val="-4"/>
        </w:rPr>
        <w:t>происходит создание </w:t>
      </w:r>
      <w:r>
        <w:rPr/>
        <w:t>и </w:t>
      </w:r>
      <w:r>
        <w:rPr>
          <w:spacing w:val="-4"/>
        </w:rPr>
        <w:t>потребление информации </w:t>
      </w:r>
      <w:r>
        <w:rPr/>
        <w:t>в </w:t>
      </w:r>
      <w:r>
        <w:rPr>
          <w:spacing w:val="-3"/>
        </w:rPr>
        <w:t>не- </w:t>
      </w:r>
      <w:r>
        <w:rPr>
          <w:spacing w:val="-4"/>
        </w:rPr>
        <w:t>вероятных</w:t>
      </w:r>
      <w:r>
        <w:rPr>
          <w:spacing w:val="-8"/>
        </w:rPr>
        <w:t> </w:t>
      </w:r>
      <w:r>
        <w:rPr>
          <w:spacing w:val="-4"/>
        </w:rPr>
        <w:t>объемах.</w:t>
      </w:r>
    </w:p>
    <w:p>
      <w:pPr>
        <w:pStyle w:val="BodyText"/>
        <w:spacing w:line="235" w:lineRule="auto"/>
        <w:ind w:right="273" w:firstLine="453"/>
      </w:pPr>
      <w:r>
        <w:rPr>
          <w:spacing w:val="-5"/>
        </w:rPr>
        <w:t>Историческое познание представляет собой область науки, </w:t>
      </w:r>
      <w:r>
        <w:rPr/>
        <w:t>в </w:t>
      </w:r>
      <w:r>
        <w:rPr>
          <w:spacing w:val="-4"/>
        </w:rPr>
        <w:t>кото- рой </w:t>
      </w:r>
      <w:r>
        <w:rPr>
          <w:spacing w:val="-5"/>
        </w:rPr>
        <w:t>гаражные кустарные методы, применяемые </w:t>
      </w:r>
      <w:r>
        <w:rPr>
          <w:spacing w:val="-3"/>
        </w:rPr>
        <w:t>для </w:t>
      </w:r>
      <w:r>
        <w:rPr>
          <w:spacing w:val="-5"/>
        </w:rPr>
        <w:t>поиска, </w:t>
      </w:r>
      <w:r>
        <w:rPr>
          <w:spacing w:val="-4"/>
        </w:rPr>
        <w:t>сбора, </w:t>
      </w:r>
      <w:r>
        <w:rPr>
          <w:spacing w:val="-3"/>
        </w:rPr>
        <w:t>ре- </w:t>
      </w:r>
      <w:r>
        <w:rPr>
          <w:spacing w:val="-5"/>
        </w:rPr>
        <w:t>ставрации </w:t>
      </w:r>
      <w:r>
        <w:rPr/>
        <w:t>и </w:t>
      </w:r>
      <w:r>
        <w:rPr>
          <w:spacing w:val="-5"/>
        </w:rPr>
        <w:t>хранения артефактов играют большую </w:t>
      </w:r>
      <w:r>
        <w:rPr>
          <w:spacing w:val="-4"/>
        </w:rPr>
        <w:t>роль </w:t>
      </w:r>
      <w:r>
        <w:rPr/>
        <w:t>и </w:t>
      </w:r>
      <w:r>
        <w:rPr>
          <w:spacing w:val="-5"/>
        </w:rPr>
        <w:t>вполне укла- дываются </w:t>
      </w:r>
      <w:r>
        <w:rPr/>
        <w:t>в </w:t>
      </w:r>
      <w:r>
        <w:rPr>
          <w:spacing w:val="-5"/>
        </w:rPr>
        <w:t>программу </w:t>
      </w:r>
      <w:r>
        <w:rPr>
          <w:spacing w:val="-3"/>
        </w:rPr>
        <w:t>DIY. </w:t>
      </w:r>
      <w:r>
        <w:rPr>
          <w:spacing w:val="-5"/>
        </w:rPr>
        <w:t>Краеведение, генеалогия </w:t>
      </w:r>
      <w:r>
        <w:rPr/>
        <w:t>и </w:t>
      </w:r>
      <w:r>
        <w:rPr>
          <w:spacing w:val="-5"/>
        </w:rPr>
        <w:t>историческая реконструкция, осуществляемые преимущественно энтузиастами </w:t>
      </w:r>
      <w:r>
        <w:rPr/>
        <w:t>и </w:t>
      </w:r>
      <w:r>
        <w:rPr>
          <w:spacing w:val="-3"/>
        </w:rPr>
        <w:t>об- </w:t>
      </w:r>
      <w:r>
        <w:rPr>
          <w:spacing w:val="-5"/>
        </w:rPr>
        <w:t>щественными активистами, сегодня представляют </w:t>
      </w:r>
      <w:r>
        <w:rPr>
          <w:spacing w:val="-4"/>
        </w:rPr>
        <w:t>собой </w:t>
      </w:r>
      <w:r>
        <w:rPr>
          <w:spacing w:val="-5"/>
        </w:rPr>
        <w:t>уже традици- онные, ставшие привычными </w:t>
      </w:r>
      <w:r>
        <w:rPr>
          <w:spacing w:val="-4"/>
        </w:rPr>
        <w:t>формы </w:t>
      </w:r>
      <w:r>
        <w:rPr>
          <w:spacing w:val="-5"/>
        </w:rPr>
        <w:t>участия граждан </w:t>
      </w:r>
      <w:r>
        <w:rPr/>
        <w:t>в </w:t>
      </w:r>
      <w:r>
        <w:rPr>
          <w:spacing w:val="-5"/>
        </w:rPr>
        <w:t>формировании исторической памяти. Однако, цифровые технологии </w:t>
      </w:r>
      <w:r>
        <w:rPr>
          <w:spacing w:val="-4"/>
        </w:rPr>
        <w:t>выводят этот вид </w:t>
      </w:r>
      <w:r>
        <w:rPr>
          <w:spacing w:val="-5"/>
        </w:rPr>
        <w:t>деятельности </w:t>
      </w:r>
      <w:r>
        <w:rPr/>
        <w:t>на </w:t>
      </w:r>
      <w:r>
        <w:rPr>
          <w:spacing w:val="-5"/>
        </w:rPr>
        <w:t>совершенно новый уровень. Социальные </w:t>
      </w:r>
      <w:r>
        <w:rPr>
          <w:spacing w:val="-4"/>
        </w:rPr>
        <w:t>сети </w:t>
      </w:r>
      <w:r>
        <w:rPr/>
        <w:t>и </w:t>
      </w:r>
      <w:r>
        <w:rPr>
          <w:spacing w:val="-4"/>
        </w:rPr>
        <w:t>интер-</w:t>
      </w:r>
    </w:p>
    <w:p>
      <w:pPr>
        <w:spacing w:after="0" w:line="235" w:lineRule="auto"/>
        <w:sectPr>
          <w:pgSz w:w="8230" w:h="12190"/>
          <w:pgMar w:header="666" w:footer="0" w:top="920" w:bottom="280" w:left="680" w:right="680"/>
        </w:sectPr>
      </w:pPr>
    </w:p>
    <w:p>
      <w:pPr>
        <w:pStyle w:val="BodyText"/>
        <w:spacing w:before="3"/>
        <w:ind w:left="0"/>
        <w:jc w:val="left"/>
        <w:rPr>
          <w:sz w:val="12"/>
        </w:rPr>
      </w:pPr>
    </w:p>
    <w:p>
      <w:pPr>
        <w:pStyle w:val="BodyText"/>
        <w:spacing w:line="232" w:lineRule="auto" w:before="98"/>
        <w:ind w:right="275"/>
      </w:pPr>
      <w:r>
        <w:rPr>
          <w:spacing w:val="-5"/>
        </w:rPr>
        <w:t>нет-площадки позволяют </w:t>
      </w:r>
      <w:r>
        <w:rPr>
          <w:spacing w:val="-4"/>
        </w:rPr>
        <w:t>более </w:t>
      </w:r>
      <w:r>
        <w:rPr>
          <w:spacing w:val="-5"/>
        </w:rPr>
        <w:t>эффективно вербовать участников, </w:t>
      </w:r>
      <w:r>
        <w:rPr>
          <w:spacing w:val="-3"/>
        </w:rPr>
        <w:t>ор- </w:t>
      </w:r>
      <w:r>
        <w:rPr>
          <w:spacing w:val="-5"/>
        </w:rPr>
        <w:t>ганизовывать совместную работу, продвигать историческое знание </w:t>
      </w:r>
      <w:r>
        <w:rPr/>
        <w:t>и </w:t>
      </w:r>
      <w:r>
        <w:rPr>
          <w:spacing w:val="-5"/>
        </w:rPr>
        <w:t>собирать финансовые средства </w:t>
      </w:r>
      <w:r>
        <w:rPr>
          <w:spacing w:val="-3"/>
        </w:rPr>
        <w:t>на </w:t>
      </w:r>
      <w:r>
        <w:rPr>
          <w:spacing w:val="-5"/>
        </w:rPr>
        <w:t>проведение</w:t>
      </w:r>
      <w:r>
        <w:rPr>
          <w:spacing w:val="-23"/>
        </w:rPr>
        <w:t> </w:t>
      </w:r>
      <w:r>
        <w:rPr>
          <w:spacing w:val="-5"/>
        </w:rPr>
        <w:t>мероприятий.</w:t>
      </w:r>
    </w:p>
    <w:p>
      <w:pPr>
        <w:pStyle w:val="Heading5"/>
        <w:numPr>
          <w:ilvl w:val="0"/>
          <w:numId w:val="5"/>
        </w:numPr>
        <w:tabs>
          <w:tab w:pos="1476" w:val="left" w:leader="none"/>
        </w:tabs>
        <w:spacing w:line="216" w:lineRule="auto" w:before="125" w:after="0"/>
        <w:ind w:left="2256" w:right="1209" w:hanging="983"/>
        <w:jc w:val="both"/>
      </w:pPr>
      <w:r>
        <w:rPr>
          <w:spacing w:val="-4"/>
        </w:rPr>
        <w:t>«Гаражная история»: исторические проекты </w:t>
      </w:r>
      <w:r>
        <w:rPr/>
        <w:t>в </w:t>
      </w:r>
      <w:r>
        <w:rPr>
          <w:spacing w:val="-4"/>
        </w:rPr>
        <w:t>цифровом</w:t>
      </w:r>
      <w:r>
        <w:rPr>
          <w:spacing w:val="-12"/>
        </w:rPr>
        <w:t> </w:t>
      </w:r>
      <w:r>
        <w:rPr>
          <w:spacing w:val="-4"/>
        </w:rPr>
        <w:t>пространстве</w:t>
      </w:r>
    </w:p>
    <w:p>
      <w:pPr>
        <w:pStyle w:val="BodyText"/>
        <w:spacing w:line="235" w:lineRule="auto" w:before="63"/>
        <w:ind w:right="270" w:firstLine="453"/>
      </w:pPr>
      <w:r>
        <w:rPr/>
        <w:t>В </w:t>
      </w:r>
      <w:r>
        <w:rPr>
          <w:spacing w:val="-4"/>
        </w:rPr>
        <w:t>области генеалогии самый масштабный онлайн-проект </w:t>
      </w:r>
      <w:r>
        <w:rPr>
          <w:spacing w:val="-3"/>
        </w:rPr>
        <w:t>реали- </w:t>
      </w:r>
      <w:r>
        <w:rPr>
          <w:spacing w:val="-4"/>
        </w:rPr>
        <w:t>зуется </w:t>
      </w:r>
      <w:r>
        <w:rPr/>
        <w:t>на </w:t>
      </w:r>
      <w:r>
        <w:rPr>
          <w:spacing w:val="-3"/>
        </w:rPr>
        <w:t>сайте </w:t>
      </w:r>
      <w:r>
        <w:rPr>
          <w:spacing w:val="-4"/>
        </w:rPr>
        <w:t>«Family </w:t>
      </w:r>
      <w:r>
        <w:rPr>
          <w:spacing w:val="-3"/>
        </w:rPr>
        <w:t>Tree </w:t>
      </w:r>
      <w:r>
        <w:rPr/>
        <w:t>&amp; </w:t>
      </w:r>
      <w:r>
        <w:rPr>
          <w:spacing w:val="-4"/>
        </w:rPr>
        <w:t>Family </w:t>
      </w:r>
      <w:r>
        <w:rPr>
          <w:spacing w:val="-3"/>
        </w:rPr>
        <w:t>History </w:t>
      </w:r>
      <w:r>
        <w:rPr/>
        <w:t>at </w:t>
      </w:r>
      <w:r>
        <w:rPr>
          <w:spacing w:val="-4"/>
        </w:rPr>
        <w:t>Geni.com». </w:t>
      </w:r>
      <w:r>
        <w:rPr>
          <w:spacing w:val="-3"/>
        </w:rPr>
        <w:t>Главной </w:t>
      </w:r>
      <w:r>
        <w:rPr>
          <w:spacing w:val="-4"/>
        </w:rPr>
        <w:t>целью проекта является создание единого мирового генеалогического </w:t>
      </w:r>
      <w:r>
        <w:rPr>
          <w:spacing w:val="-3"/>
        </w:rPr>
        <w:t>древа при </w:t>
      </w:r>
      <w:r>
        <w:rPr>
          <w:spacing w:val="-4"/>
        </w:rPr>
        <w:t>помощи пользователей. Ресурс предоставляет возможность упростить процесс изучения генеалогии рядовому обывателю, соста- </w:t>
      </w:r>
      <w:r>
        <w:rPr>
          <w:spacing w:val="-3"/>
        </w:rPr>
        <w:t>вить </w:t>
      </w:r>
      <w:r>
        <w:rPr>
          <w:spacing w:val="-4"/>
        </w:rPr>
        <w:t>свою родословную </w:t>
      </w:r>
      <w:r>
        <w:rPr/>
        <w:t>и </w:t>
      </w:r>
      <w:r>
        <w:rPr>
          <w:spacing w:val="-3"/>
        </w:rPr>
        <w:t>найти ветви </w:t>
      </w:r>
      <w:r>
        <w:rPr>
          <w:spacing w:val="-4"/>
        </w:rPr>
        <w:t>собственного генеалогического </w:t>
      </w:r>
      <w:r>
        <w:rPr>
          <w:spacing w:val="-3"/>
        </w:rPr>
        <w:t>древа, </w:t>
      </w:r>
      <w:r>
        <w:rPr>
          <w:spacing w:val="-4"/>
        </w:rPr>
        <w:t>сравнивая свои данные </w:t>
      </w:r>
      <w:r>
        <w:rPr/>
        <w:t>с </w:t>
      </w:r>
      <w:r>
        <w:rPr>
          <w:spacing w:val="-4"/>
        </w:rPr>
        <w:t>данными других участников проекта. </w:t>
      </w:r>
      <w:r>
        <w:rPr/>
        <w:t>На </w:t>
      </w:r>
      <w:r>
        <w:rPr>
          <w:spacing w:val="-4"/>
        </w:rPr>
        <w:t>сегодняшний </w:t>
      </w:r>
      <w:r>
        <w:rPr>
          <w:spacing w:val="-3"/>
        </w:rPr>
        <w:t>день на </w:t>
      </w:r>
      <w:r>
        <w:rPr>
          <w:spacing w:val="-4"/>
        </w:rPr>
        <w:t>сайте насчитывается свыше </w:t>
      </w:r>
      <w:r>
        <w:rPr/>
        <w:t>185 </w:t>
      </w:r>
      <w:r>
        <w:rPr>
          <w:spacing w:val="-4"/>
        </w:rPr>
        <w:t>миллионов профилей, связавших </w:t>
      </w:r>
      <w:r>
        <w:rPr>
          <w:spacing w:val="-3"/>
        </w:rPr>
        <w:t>128 </w:t>
      </w:r>
      <w:r>
        <w:rPr>
          <w:spacing w:val="-4"/>
        </w:rPr>
        <w:t>миллионов человек </w:t>
      </w:r>
      <w:r>
        <w:rPr>
          <w:spacing w:val="-3"/>
        </w:rPr>
        <w:t>по всему миру </w:t>
      </w:r>
      <w:r>
        <w:rPr/>
        <w:t>в </w:t>
      </w:r>
      <w:r>
        <w:rPr>
          <w:spacing w:val="-3"/>
        </w:rPr>
        <w:t>Боль- шое древо. </w:t>
      </w:r>
      <w:r>
        <w:rPr/>
        <w:t>По </w:t>
      </w:r>
      <w:r>
        <w:rPr>
          <w:spacing w:val="-4"/>
        </w:rPr>
        <w:t>данным сайта, </w:t>
      </w:r>
      <w:r>
        <w:rPr/>
        <w:t>в </w:t>
      </w:r>
      <w:r>
        <w:rPr>
          <w:spacing w:val="-4"/>
        </w:rPr>
        <w:t>генеалогической работе принимают участие </w:t>
      </w:r>
      <w:r>
        <w:rPr/>
        <w:t>12 </w:t>
      </w:r>
      <w:r>
        <w:rPr>
          <w:spacing w:val="-4"/>
        </w:rPr>
        <w:t>миллионов пользователей, которые имеют возможность загружать </w:t>
      </w:r>
      <w:r>
        <w:rPr/>
        <w:t>и </w:t>
      </w:r>
      <w:r>
        <w:rPr>
          <w:spacing w:val="-4"/>
        </w:rPr>
        <w:t>хранить свои семейные фотографии, видео, записи </w:t>
      </w:r>
      <w:r>
        <w:rPr/>
        <w:t>и </w:t>
      </w:r>
      <w:r>
        <w:rPr>
          <w:spacing w:val="-4"/>
        </w:rPr>
        <w:t>дру- </w:t>
      </w:r>
      <w:r>
        <w:rPr/>
        <w:t>гие </w:t>
      </w:r>
      <w:r>
        <w:rPr>
          <w:spacing w:val="-4"/>
        </w:rPr>
        <w:t>источники, делиться </w:t>
      </w:r>
      <w:r>
        <w:rPr>
          <w:spacing w:val="-3"/>
        </w:rPr>
        <w:t>ими со </w:t>
      </w:r>
      <w:r>
        <w:rPr>
          <w:spacing w:val="-4"/>
        </w:rPr>
        <w:t>своими родственниками, приглашать </w:t>
      </w:r>
      <w:r>
        <w:rPr/>
        <w:t>их к </w:t>
      </w:r>
      <w:r>
        <w:rPr>
          <w:spacing w:val="-4"/>
        </w:rPr>
        <w:t>сотрудничеству, </w:t>
      </w:r>
      <w:r>
        <w:rPr>
          <w:spacing w:val="-3"/>
        </w:rPr>
        <w:t>чтобы они </w:t>
      </w:r>
      <w:r>
        <w:rPr>
          <w:spacing w:val="-4"/>
        </w:rPr>
        <w:t>добавляли недостающие </w:t>
      </w:r>
      <w:r>
        <w:rPr>
          <w:spacing w:val="-3"/>
        </w:rPr>
        <w:t>детали. </w:t>
      </w:r>
      <w:r>
        <w:rPr>
          <w:spacing w:val="-2"/>
        </w:rPr>
        <w:t>Ав- </w:t>
      </w:r>
      <w:r>
        <w:rPr>
          <w:spacing w:val="-4"/>
        </w:rPr>
        <w:t>томатический поиск совпадений позволяет быстро находить родствен- </w:t>
      </w:r>
      <w:r>
        <w:rPr>
          <w:spacing w:val="-3"/>
        </w:rPr>
        <w:t>ников, </w:t>
      </w:r>
      <w:r>
        <w:rPr>
          <w:spacing w:val="-4"/>
        </w:rPr>
        <w:t>которые изучают одних </w:t>
      </w:r>
      <w:r>
        <w:rPr/>
        <w:t>и </w:t>
      </w:r>
      <w:r>
        <w:rPr>
          <w:spacing w:val="-3"/>
        </w:rPr>
        <w:t>тех </w:t>
      </w:r>
      <w:r>
        <w:rPr/>
        <w:t>же </w:t>
      </w:r>
      <w:r>
        <w:rPr>
          <w:spacing w:val="-4"/>
        </w:rPr>
        <w:t>предков </w:t>
      </w:r>
      <w:r>
        <w:rPr/>
        <w:t>и </w:t>
      </w:r>
      <w:r>
        <w:rPr>
          <w:spacing w:val="-4"/>
        </w:rPr>
        <w:t>беспрепятственно работать </w:t>
      </w:r>
      <w:r>
        <w:rPr/>
        <w:t>с </w:t>
      </w:r>
      <w:r>
        <w:rPr>
          <w:spacing w:val="-3"/>
        </w:rPr>
        <w:t>ними над </w:t>
      </w:r>
      <w:r>
        <w:rPr>
          <w:spacing w:val="-4"/>
        </w:rPr>
        <w:t>одним общим древом. Каждый пользователь </w:t>
      </w:r>
      <w:r>
        <w:rPr>
          <w:spacing w:val="-3"/>
        </w:rPr>
        <w:t>име- </w:t>
      </w:r>
      <w:r>
        <w:rPr/>
        <w:t>ет </w:t>
      </w:r>
      <w:r>
        <w:rPr>
          <w:spacing w:val="-4"/>
        </w:rPr>
        <w:t>возможность </w:t>
      </w:r>
      <w:r>
        <w:rPr>
          <w:spacing w:val="-3"/>
        </w:rPr>
        <w:t>пройти </w:t>
      </w:r>
      <w:r>
        <w:rPr>
          <w:spacing w:val="-4"/>
        </w:rPr>
        <w:t>ДНК-тест, чтобы узнать </w:t>
      </w:r>
      <w:r>
        <w:rPr/>
        <w:t>о </w:t>
      </w:r>
      <w:r>
        <w:rPr>
          <w:spacing w:val="-4"/>
        </w:rPr>
        <w:t>своем этническом происхождении </w:t>
      </w:r>
      <w:r>
        <w:rPr>
          <w:spacing w:val="-3"/>
        </w:rPr>
        <w:t>или </w:t>
      </w:r>
      <w:r>
        <w:rPr>
          <w:spacing w:val="-4"/>
        </w:rPr>
        <w:t>найти новых родственников. Данные </w:t>
      </w:r>
      <w:r>
        <w:rPr>
          <w:spacing w:val="-3"/>
        </w:rPr>
        <w:t>этих </w:t>
      </w:r>
      <w:r>
        <w:rPr>
          <w:spacing w:val="-4"/>
        </w:rPr>
        <w:t>тестов хранятся </w:t>
      </w:r>
      <w:r>
        <w:rPr>
          <w:spacing w:val="-3"/>
        </w:rPr>
        <w:t>на сайте, </w:t>
      </w:r>
      <w:r>
        <w:rPr>
          <w:spacing w:val="-4"/>
        </w:rPr>
        <w:t>представляя </w:t>
      </w:r>
      <w:r>
        <w:rPr>
          <w:spacing w:val="-3"/>
        </w:rPr>
        <w:t>собой </w:t>
      </w:r>
      <w:r>
        <w:rPr>
          <w:spacing w:val="-4"/>
        </w:rPr>
        <w:t>уникальнейшую коллекцию све- </w:t>
      </w:r>
      <w:r>
        <w:rPr>
          <w:spacing w:val="-3"/>
        </w:rPr>
        <w:t>дений </w:t>
      </w:r>
      <w:r>
        <w:rPr/>
        <w:t>о </w:t>
      </w:r>
      <w:r>
        <w:rPr>
          <w:spacing w:val="-4"/>
        </w:rPr>
        <w:t>человеческом сообществе. Профессиональные генеалоги </w:t>
      </w:r>
      <w:r>
        <w:rPr/>
        <w:t>и </w:t>
      </w:r>
      <w:r>
        <w:rPr>
          <w:spacing w:val="-4"/>
        </w:rPr>
        <w:t>историки используют сервис </w:t>
      </w:r>
      <w:r>
        <w:rPr>
          <w:spacing w:val="-3"/>
        </w:rPr>
        <w:t>для </w:t>
      </w:r>
      <w:r>
        <w:rPr>
          <w:spacing w:val="-4"/>
        </w:rPr>
        <w:t>документирования исторических профилей </w:t>
      </w:r>
      <w:r>
        <w:rPr/>
        <w:t>и </w:t>
      </w:r>
      <w:r>
        <w:rPr>
          <w:spacing w:val="-4"/>
        </w:rPr>
        <w:t>поиска важных семейных связей </w:t>
      </w:r>
      <w:r>
        <w:rPr>
          <w:spacing w:val="-3"/>
        </w:rPr>
        <w:t>между </w:t>
      </w:r>
      <w:r>
        <w:rPr>
          <w:spacing w:val="-4"/>
        </w:rPr>
        <w:t>историческими личностями, </w:t>
      </w:r>
      <w:r>
        <w:rPr/>
        <w:t>но </w:t>
      </w:r>
      <w:r>
        <w:rPr>
          <w:spacing w:val="-4"/>
        </w:rPr>
        <w:t>главную </w:t>
      </w:r>
      <w:r>
        <w:rPr>
          <w:spacing w:val="-3"/>
        </w:rPr>
        <w:t>роль </w:t>
      </w:r>
      <w:r>
        <w:rPr>
          <w:spacing w:val="-4"/>
        </w:rPr>
        <w:t>там играют обычные люди, генерирую- </w:t>
      </w:r>
      <w:r>
        <w:rPr>
          <w:spacing w:val="-3"/>
        </w:rPr>
        <w:t>щие </w:t>
      </w:r>
      <w:r>
        <w:rPr>
          <w:spacing w:val="-4"/>
        </w:rPr>
        <w:t>огромные объемы</w:t>
      </w:r>
      <w:r>
        <w:rPr>
          <w:spacing w:val="-16"/>
        </w:rPr>
        <w:t> </w:t>
      </w:r>
      <w:r>
        <w:rPr>
          <w:spacing w:val="-4"/>
        </w:rPr>
        <w:t>информации.</w:t>
      </w:r>
    </w:p>
    <w:p>
      <w:pPr>
        <w:pStyle w:val="BodyText"/>
        <w:spacing w:line="220" w:lineRule="exact"/>
        <w:ind w:left="794"/>
      </w:pPr>
      <w:r>
        <w:rPr/>
        <w:t>Кроме Geni существуют и другие генеалогические сайты, постро-</w:t>
      </w:r>
    </w:p>
    <w:p>
      <w:pPr>
        <w:pStyle w:val="BodyText"/>
        <w:spacing w:line="235" w:lineRule="auto" w:before="2"/>
        <w:ind w:right="272"/>
      </w:pPr>
      <w:r>
        <w:rPr>
          <w:spacing w:val="-3"/>
        </w:rPr>
        <w:t>енные </w:t>
      </w:r>
      <w:r>
        <w:rPr/>
        <w:t>по </w:t>
      </w:r>
      <w:r>
        <w:rPr>
          <w:spacing w:val="-3"/>
        </w:rPr>
        <w:t>типу </w:t>
      </w:r>
      <w:r>
        <w:rPr>
          <w:spacing w:val="-4"/>
        </w:rPr>
        <w:t>семейно-ориентированных социальных </w:t>
      </w:r>
      <w:r>
        <w:rPr>
          <w:spacing w:val="-3"/>
        </w:rPr>
        <w:t>сетей: </w:t>
      </w:r>
      <w:r>
        <w:rPr>
          <w:spacing w:val="-4"/>
        </w:rPr>
        <w:t>MyHeritage, </w:t>
      </w:r>
      <w:r>
        <w:rPr>
          <w:spacing w:val="-3"/>
        </w:rPr>
        <w:t>71 млн. </w:t>
      </w:r>
      <w:r>
        <w:rPr>
          <w:spacing w:val="-4"/>
        </w:rPr>
        <w:t>пользователей (MyHeritage </w:t>
      </w:r>
      <w:r>
        <w:rPr/>
        <w:t>и </w:t>
      </w:r>
      <w:r>
        <w:rPr>
          <w:spacing w:val="-3"/>
        </w:rPr>
        <w:t>Geni были </w:t>
      </w:r>
      <w:r>
        <w:rPr>
          <w:spacing w:val="-4"/>
        </w:rPr>
        <w:t>интегри- рованы </w:t>
      </w:r>
      <w:r>
        <w:rPr/>
        <w:t>в </w:t>
      </w:r>
      <w:r>
        <w:rPr>
          <w:spacing w:val="-4"/>
        </w:rPr>
        <w:t>2012 </w:t>
      </w:r>
      <w:r>
        <w:rPr>
          <w:spacing w:val="-3"/>
        </w:rPr>
        <w:t>г.); </w:t>
      </w:r>
      <w:r>
        <w:rPr>
          <w:spacing w:val="-4"/>
        </w:rPr>
        <w:t>Familyspace, </w:t>
      </w:r>
      <w:r>
        <w:rPr/>
        <w:t>6 </w:t>
      </w:r>
      <w:r>
        <w:rPr>
          <w:spacing w:val="-3"/>
        </w:rPr>
        <w:t>млн.; </w:t>
      </w:r>
      <w:r>
        <w:rPr>
          <w:spacing w:val="-4"/>
        </w:rPr>
        <w:t>Genway, 619239 участников; WikiTree, 585559; Всероссийское генеалогическое </w:t>
      </w:r>
      <w:r>
        <w:rPr>
          <w:spacing w:val="-3"/>
        </w:rPr>
        <w:t>древо  </w:t>
      </w:r>
      <w:r>
        <w:rPr>
          <w:spacing w:val="-4"/>
        </w:rPr>
        <w:t>(vgd.ru),  </w:t>
      </w:r>
      <w:r>
        <w:rPr>
          <w:spacing w:val="-3"/>
        </w:rPr>
        <w:t>90377 </w:t>
      </w:r>
      <w:r>
        <w:rPr>
          <w:spacing w:val="-4"/>
        </w:rPr>
        <w:t>пользователей; Родовод (rodovid.org), </w:t>
      </w:r>
      <w:r>
        <w:rPr>
          <w:spacing w:val="-3"/>
        </w:rPr>
        <w:t>36675; </w:t>
      </w:r>
      <w:r>
        <w:rPr>
          <w:spacing w:val="-4"/>
        </w:rPr>
        <w:t>Родовое древо, 354768; </w:t>
      </w:r>
      <w:r>
        <w:rPr>
          <w:spacing w:val="-3"/>
        </w:rPr>
        <w:t>Мое </w:t>
      </w:r>
      <w:r>
        <w:rPr>
          <w:spacing w:val="-4"/>
        </w:rPr>
        <w:t>семейное древо (pomnirod.ru), 153263 профиля; Родослов- </w:t>
      </w:r>
      <w:r>
        <w:rPr/>
        <w:t>ная </w:t>
      </w:r>
      <w:r>
        <w:rPr>
          <w:spacing w:val="-3"/>
        </w:rPr>
        <w:t>книга </w:t>
      </w:r>
      <w:r>
        <w:rPr>
          <w:spacing w:val="-4"/>
        </w:rPr>
        <w:t>(rodoslovnaya.org), 257075 персональных страниц. Огромное количество  участников генеалогических проектов позволяет говорить  </w:t>
      </w:r>
      <w:r>
        <w:rPr/>
        <w:t>о </w:t>
      </w:r>
      <w:r>
        <w:rPr>
          <w:spacing w:val="-4"/>
        </w:rPr>
        <w:t>заинтересованности пользователей </w:t>
      </w:r>
      <w:r>
        <w:rPr/>
        <w:t>в </w:t>
      </w:r>
      <w:r>
        <w:rPr>
          <w:spacing w:val="-4"/>
        </w:rPr>
        <w:t>историческом знании </w:t>
      </w:r>
      <w:r>
        <w:rPr/>
        <w:t>и </w:t>
      </w:r>
      <w:r>
        <w:rPr>
          <w:spacing w:val="-4"/>
        </w:rPr>
        <w:t>глубо- </w:t>
      </w:r>
      <w:r>
        <w:rPr>
          <w:spacing w:val="-3"/>
        </w:rPr>
        <w:t>кой </w:t>
      </w:r>
      <w:r>
        <w:rPr>
          <w:spacing w:val="-4"/>
        </w:rPr>
        <w:t>личной вовлеченности </w:t>
      </w:r>
      <w:r>
        <w:rPr/>
        <w:t>в </w:t>
      </w:r>
      <w:r>
        <w:rPr>
          <w:spacing w:val="-4"/>
        </w:rPr>
        <w:t>процесс </w:t>
      </w:r>
      <w:r>
        <w:rPr>
          <w:spacing w:val="-3"/>
        </w:rPr>
        <w:t>его</w:t>
      </w:r>
      <w:r>
        <w:rPr>
          <w:spacing w:val="-26"/>
        </w:rPr>
        <w:t> </w:t>
      </w:r>
      <w:r>
        <w:rPr>
          <w:spacing w:val="-4"/>
        </w:rPr>
        <w:t>получения.</w:t>
      </w:r>
    </w:p>
    <w:p>
      <w:pPr>
        <w:pStyle w:val="BodyText"/>
        <w:spacing w:line="232" w:lineRule="auto"/>
        <w:ind w:right="280" w:firstLine="453"/>
      </w:pPr>
      <w:r>
        <w:rPr>
          <w:spacing w:val="-5"/>
        </w:rPr>
        <w:t>Историческое краеведение </w:t>
      </w:r>
      <w:r>
        <w:rPr>
          <w:spacing w:val="-3"/>
        </w:rPr>
        <w:t>не </w:t>
      </w:r>
      <w:r>
        <w:rPr>
          <w:spacing w:val="-5"/>
        </w:rPr>
        <w:t>остается </w:t>
      </w:r>
      <w:r>
        <w:rPr/>
        <w:t>в </w:t>
      </w:r>
      <w:r>
        <w:rPr>
          <w:spacing w:val="-5"/>
        </w:rPr>
        <w:t>стороне </w:t>
      </w:r>
      <w:r>
        <w:rPr>
          <w:spacing w:val="-3"/>
        </w:rPr>
        <w:t>от </w:t>
      </w:r>
      <w:r>
        <w:rPr>
          <w:spacing w:val="-5"/>
        </w:rPr>
        <w:t>современных тенденций организации производства </w:t>
      </w:r>
      <w:r>
        <w:rPr>
          <w:spacing w:val="-6"/>
        </w:rPr>
        <w:t>исторического </w:t>
      </w:r>
      <w:r>
        <w:rPr>
          <w:spacing w:val="-5"/>
        </w:rPr>
        <w:t>знания. </w:t>
      </w:r>
      <w:r>
        <w:rPr>
          <w:spacing w:val="-4"/>
        </w:rPr>
        <w:t>Оно тес-</w:t>
      </w:r>
    </w:p>
    <w:p>
      <w:pPr>
        <w:spacing w:after="0" w:line="232" w:lineRule="auto"/>
        <w:sectPr>
          <w:pgSz w:w="8230" w:h="12190"/>
          <w:pgMar w:header="666" w:footer="0" w:top="920" w:bottom="280" w:left="680" w:right="680"/>
        </w:sectPr>
      </w:pPr>
    </w:p>
    <w:p>
      <w:pPr>
        <w:pStyle w:val="BodyText"/>
        <w:spacing w:before="1"/>
        <w:ind w:left="0"/>
        <w:jc w:val="left"/>
        <w:rPr>
          <w:sz w:val="12"/>
        </w:rPr>
      </w:pPr>
    </w:p>
    <w:p>
      <w:pPr>
        <w:pStyle w:val="BodyText"/>
        <w:spacing w:line="232" w:lineRule="auto" w:before="98"/>
        <w:ind w:left="350" w:right="275"/>
        <w:jc w:val="right"/>
      </w:pPr>
      <w:r>
        <w:rPr>
          <w:spacing w:val="-4"/>
        </w:rPr>
        <w:t>ным </w:t>
      </w:r>
      <w:r>
        <w:rPr>
          <w:spacing w:val="-5"/>
        </w:rPr>
        <w:t>образом сегодня связано </w:t>
      </w:r>
      <w:r>
        <w:rPr/>
        <w:t>с </w:t>
      </w:r>
      <w:r>
        <w:rPr>
          <w:spacing w:val="-5"/>
        </w:rPr>
        <w:t>развитием туризма, </w:t>
      </w:r>
      <w:r>
        <w:rPr/>
        <w:t>в </w:t>
      </w:r>
      <w:r>
        <w:rPr>
          <w:spacing w:val="-5"/>
        </w:rPr>
        <w:t>котором </w:t>
      </w:r>
      <w:r>
        <w:rPr/>
        <w:t>с </w:t>
      </w:r>
      <w:r>
        <w:rPr>
          <w:spacing w:val="-6"/>
        </w:rPr>
        <w:t>успехом</w:t>
      </w:r>
      <w:r>
        <w:rPr>
          <w:w w:val="100"/>
        </w:rPr>
        <w:t> </w:t>
      </w:r>
      <w:r>
        <w:rPr>
          <w:spacing w:val="-5"/>
        </w:rPr>
        <w:t>применяются краудсорсинговые технологии. Краеведы используют</w:t>
      </w:r>
      <w:r>
        <w:rPr>
          <w:w w:val="100"/>
        </w:rPr>
        <w:t> </w:t>
      </w:r>
      <w:r>
        <w:rPr>
          <w:spacing w:val="-5"/>
        </w:rPr>
        <w:t>площадки социальных </w:t>
      </w:r>
      <w:r>
        <w:rPr>
          <w:spacing w:val="-4"/>
        </w:rPr>
        <w:t>сетей для </w:t>
      </w:r>
      <w:r>
        <w:rPr>
          <w:spacing w:val="-5"/>
        </w:rPr>
        <w:t>популяризации информации </w:t>
      </w:r>
      <w:r>
        <w:rPr/>
        <w:t>о </w:t>
      </w:r>
      <w:r>
        <w:rPr>
          <w:spacing w:val="-4"/>
        </w:rPr>
        <w:t>«род-</w:t>
      </w:r>
      <w:r>
        <w:rPr>
          <w:w w:val="100"/>
        </w:rPr>
        <w:t> </w:t>
      </w:r>
      <w:r>
        <w:rPr>
          <w:spacing w:val="-4"/>
        </w:rPr>
        <w:t>ном </w:t>
      </w:r>
      <w:r>
        <w:rPr>
          <w:spacing w:val="-5"/>
        </w:rPr>
        <w:t>крае», </w:t>
      </w:r>
      <w:r>
        <w:rPr>
          <w:spacing w:val="-4"/>
        </w:rPr>
        <w:t>ведут </w:t>
      </w:r>
      <w:r>
        <w:rPr>
          <w:spacing w:val="-5"/>
        </w:rPr>
        <w:t>блоги, краеведческие паблики </w:t>
      </w:r>
      <w:r>
        <w:rPr/>
        <w:t>и </w:t>
      </w:r>
      <w:r>
        <w:rPr>
          <w:spacing w:val="-5"/>
        </w:rPr>
        <w:t>интернет-сообщества.</w:t>
      </w:r>
      <w:r>
        <w:rPr>
          <w:w w:val="100"/>
        </w:rPr>
        <w:t> </w:t>
      </w:r>
      <w:r>
        <w:rPr>
          <w:spacing w:val="-5"/>
        </w:rPr>
        <w:t>Большие возможности </w:t>
      </w:r>
      <w:r>
        <w:rPr>
          <w:spacing w:val="-4"/>
        </w:rPr>
        <w:t>для </w:t>
      </w:r>
      <w:r>
        <w:rPr>
          <w:spacing w:val="-5"/>
        </w:rPr>
        <w:t>участия </w:t>
      </w:r>
      <w:r>
        <w:rPr/>
        <w:t>в </w:t>
      </w:r>
      <w:r>
        <w:rPr>
          <w:spacing w:val="-6"/>
        </w:rPr>
        <w:t>краеведческих </w:t>
      </w:r>
      <w:r>
        <w:rPr>
          <w:spacing w:val="-5"/>
        </w:rPr>
        <w:t>исследовани-</w:t>
      </w:r>
    </w:p>
    <w:p>
      <w:pPr>
        <w:pStyle w:val="BodyText"/>
        <w:spacing w:line="232" w:lineRule="auto"/>
        <w:ind w:right="273"/>
      </w:pPr>
      <w:r>
        <w:rPr>
          <w:spacing w:val="-3"/>
        </w:rPr>
        <w:t>ях </w:t>
      </w:r>
      <w:r>
        <w:rPr>
          <w:spacing w:val="-5"/>
        </w:rPr>
        <w:t>предоставляет пространство </w:t>
      </w:r>
      <w:r>
        <w:rPr>
          <w:spacing w:val="-6"/>
        </w:rPr>
        <w:t>Википедии. </w:t>
      </w:r>
      <w:r>
        <w:rPr/>
        <w:t>На </w:t>
      </w:r>
      <w:r>
        <w:rPr>
          <w:spacing w:val="-5"/>
        </w:rPr>
        <w:t>площадках, предостав- ленных </w:t>
      </w:r>
      <w:r>
        <w:rPr/>
        <w:t>в </w:t>
      </w:r>
      <w:r>
        <w:rPr>
          <w:spacing w:val="-5"/>
        </w:rPr>
        <w:t>рамках wiki-проектов, имеется возможность создавать </w:t>
      </w:r>
      <w:r>
        <w:rPr>
          <w:spacing w:val="-3"/>
        </w:rPr>
        <w:t>ло- </w:t>
      </w:r>
      <w:r>
        <w:rPr>
          <w:spacing w:val="-5"/>
        </w:rPr>
        <w:t>кальные интернет-страницы, посвященные изучению определенного региона. Например, проекты </w:t>
      </w:r>
      <w:r>
        <w:rPr>
          <w:spacing w:val="-6"/>
        </w:rPr>
        <w:t>ВикиСибириаДа </w:t>
      </w:r>
      <w:r>
        <w:rPr>
          <w:spacing w:val="-5"/>
        </w:rPr>
        <w:t>(WikiSibiriaDa) </w:t>
      </w:r>
      <w:r>
        <w:rPr/>
        <w:t>и </w:t>
      </w:r>
      <w:r>
        <w:rPr>
          <w:spacing w:val="-4"/>
        </w:rPr>
        <w:t>Вики- </w:t>
      </w:r>
      <w:r>
        <w:rPr>
          <w:spacing w:val="-5"/>
        </w:rPr>
        <w:t>Поляны представляют </w:t>
      </w:r>
      <w:r>
        <w:rPr>
          <w:spacing w:val="-4"/>
        </w:rPr>
        <w:t>собой </w:t>
      </w:r>
      <w:r>
        <w:rPr>
          <w:spacing w:val="-5"/>
        </w:rPr>
        <w:t>свободные ресурсы </w:t>
      </w:r>
      <w:r>
        <w:rPr>
          <w:spacing w:val="-4"/>
        </w:rPr>
        <w:t>для </w:t>
      </w:r>
      <w:r>
        <w:rPr>
          <w:spacing w:val="-5"/>
        </w:rPr>
        <w:t>коллективной </w:t>
      </w:r>
      <w:r>
        <w:rPr>
          <w:spacing w:val="-3"/>
        </w:rPr>
        <w:t>ра- </w:t>
      </w:r>
      <w:r>
        <w:rPr>
          <w:spacing w:val="-4"/>
        </w:rPr>
        <w:t>боты </w:t>
      </w:r>
      <w:r>
        <w:rPr>
          <w:spacing w:val="-5"/>
        </w:rPr>
        <w:t>краеведов-любителей, библиотекарей, педагогов-краеведов, детей, молодежи </w:t>
      </w:r>
      <w:r>
        <w:rPr>
          <w:spacing w:val="-4"/>
        </w:rPr>
        <w:t>над </w:t>
      </w:r>
      <w:r>
        <w:rPr>
          <w:spacing w:val="-5"/>
        </w:rPr>
        <w:t>созданием, размещением </w:t>
      </w:r>
      <w:r>
        <w:rPr/>
        <w:t>и </w:t>
      </w:r>
      <w:r>
        <w:rPr>
          <w:spacing w:val="-5"/>
        </w:rPr>
        <w:t>сохранением материалов </w:t>
      </w:r>
      <w:r>
        <w:rPr>
          <w:spacing w:val="-3"/>
        </w:rPr>
        <w:t>Си- </w:t>
      </w:r>
      <w:r>
        <w:rPr>
          <w:spacing w:val="-5"/>
        </w:rPr>
        <w:t>бирского региона </w:t>
      </w:r>
      <w:r>
        <w:rPr/>
        <w:t>и </w:t>
      </w:r>
      <w:r>
        <w:rPr>
          <w:spacing w:val="-4"/>
        </w:rPr>
        <w:t>Южной </w:t>
      </w:r>
      <w:r>
        <w:rPr>
          <w:spacing w:val="-5"/>
        </w:rPr>
        <w:t>Вятки соответственно. </w:t>
      </w:r>
      <w:r>
        <w:rPr/>
        <w:t>В </w:t>
      </w:r>
      <w:r>
        <w:rPr>
          <w:spacing w:val="-5"/>
        </w:rPr>
        <w:t>сетевом проекте </w:t>
      </w:r>
      <w:r>
        <w:rPr>
          <w:spacing w:val="-4"/>
        </w:rPr>
        <w:t>может </w:t>
      </w:r>
      <w:r>
        <w:rPr>
          <w:spacing w:val="-5"/>
        </w:rPr>
        <w:t>принять участие </w:t>
      </w:r>
      <w:r>
        <w:rPr>
          <w:spacing w:val="-4"/>
        </w:rPr>
        <w:t>любой </w:t>
      </w:r>
      <w:r>
        <w:rPr>
          <w:spacing w:val="-5"/>
        </w:rPr>
        <w:t>желающий </w:t>
      </w:r>
      <w:r>
        <w:rPr/>
        <w:t>и </w:t>
      </w:r>
      <w:r>
        <w:rPr>
          <w:spacing w:val="-5"/>
        </w:rPr>
        <w:t>поделиться своими знани- </w:t>
      </w:r>
      <w:r>
        <w:rPr>
          <w:spacing w:val="-4"/>
        </w:rPr>
        <w:t>ями </w:t>
      </w:r>
      <w:r>
        <w:rPr/>
        <w:t>о </w:t>
      </w:r>
      <w:r>
        <w:rPr>
          <w:spacing w:val="-5"/>
        </w:rPr>
        <w:t>родном крае, создать статью </w:t>
      </w:r>
      <w:r>
        <w:rPr>
          <w:spacing w:val="-3"/>
        </w:rPr>
        <w:t>по </w:t>
      </w:r>
      <w:r>
        <w:rPr>
          <w:spacing w:val="-5"/>
        </w:rPr>
        <w:t>географии, истории, культуре, литературе региона, рассказать </w:t>
      </w:r>
      <w:r>
        <w:rPr/>
        <w:t>о </w:t>
      </w:r>
      <w:r>
        <w:rPr>
          <w:spacing w:val="-5"/>
        </w:rPr>
        <w:t>себе </w:t>
      </w:r>
      <w:r>
        <w:rPr>
          <w:spacing w:val="-4"/>
        </w:rPr>
        <w:t>или </w:t>
      </w:r>
      <w:r>
        <w:rPr>
          <w:spacing w:val="-5"/>
        </w:rPr>
        <w:t>родных </w:t>
      </w:r>
      <w:r>
        <w:rPr/>
        <w:t>и </w:t>
      </w:r>
      <w:r>
        <w:rPr>
          <w:spacing w:val="-5"/>
        </w:rPr>
        <w:t>близких людях, </w:t>
      </w:r>
      <w:r>
        <w:rPr>
          <w:spacing w:val="-4"/>
        </w:rPr>
        <w:t>либо </w:t>
      </w:r>
      <w:r>
        <w:rPr/>
        <w:t>о </w:t>
      </w:r>
      <w:r>
        <w:rPr>
          <w:spacing w:val="-5"/>
        </w:rPr>
        <w:t>знаменитых </w:t>
      </w:r>
      <w:r>
        <w:rPr>
          <w:spacing w:val="-4"/>
        </w:rPr>
        <w:t>жителях. Цель </w:t>
      </w:r>
      <w:r>
        <w:rPr>
          <w:spacing w:val="-5"/>
        </w:rPr>
        <w:t>краеведческих вики-проектов </w:t>
      </w:r>
      <w:r>
        <w:rPr/>
        <w:t>– </w:t>
      </w:r>
      <w:r>
        <w:rPr>
          <w:spacing w:val="-3"/>
        </w:rPr>
        <w:t>со- </w:t>
      </w:r>
      <w:r>
        <w:rPr>
          <w:spacing w:val="-5"/>
        </w:rPr>
        <w:t>здание свободной коллективной гипертекстовой энциклопедии края. </w:t>
      </w:r>
      <w:r>
        <w:rPr/>
        <w:t>В </w:t>
      </w:r>
      <w:r>
        <w:rPr>
          <w:spacing w:val="-6"/>
        </w:rPr>
        <w:t>Вики-Сибириаде </w:t>
      </w:r>
      <w:r>
        <w:rPr>
          <w:spacing w:val="-5"/>
        </w:rPr>
        <w:t>принимают участие </w:t>
      </w:r>
      <w:r>
        <w:rPr>
          <w:spacing w:val="-4"/>
        </w:rPr>
        <w:t>9639 чел., </w:t>
      </w:r>
      <w:r>
        <w:rPr>
          <w:spacing w:val="-5"/>
        </w:rPr>
        <w:t>создано </w:t>
      </w:r>
      <w:r>
        <w:rPr>
          <w:spacing w:val="-4"/>
        </w:rPr>
        <w:t>7447 </w:t>
      </w:r>
      <w:r>
        <w:rPr>
          <w:spacing w:val="-5"/>
        </w:rPr>
        <w:t>статей, </w:t>
      </w:r>
      <w:r>
        <w:rPr/>
        <w:t>в </w:t>
      </w:r>
      <w:r>
        <w:rPr>
          <w:spacing w:val="-5"/>
        </w:rPr>
        <w:t>которых загружено </w:t>
      </w:r>
      <w:r>
        <w:rPr>
          <w:spacing w:val="-4"/>
        </w:rPr>
        <w:t>40320 </w:t>
      </w:r>
      <w:r>
        <w:rPr>
          <w:spacing w:val="-5"/>
        </w:rPr>
        <w:t>изображений, </w:t>
      </w:r>
      <w:r>
        <w:rPr/>
        <w:t>в </w:t>
      </w:r>
      <w:r>
        <w:rPr>
          <w:spacing w:val="-5"/>
        </w:rPr>
        <w:t>Вике-Поляны насчитывается </w:t>
      </w:r>
      <w:r>
        <w:rPr>
          <w:spacing w:val="-4"/>
        </w:rPr>
        <w:t>743 </w:t>
      </w:r>
      <w:r>
        <w:rPr>
          <w:spacing w:val="-5"/>
        </w:rPr>
        <w:t>статьи </w:t>
      </w:r>
      <w:r>
        <w:rPr/>
        <w:t>с </w:t>
      </w:r>
      <w:r>
        <w:rPr>
          <w:spacing w:val="-5"/>
        </w:rPr>
        <w:t>общим числом страниц </w:t>
      </w:r>
      <w:r>
        <w:rPr>
          <w:spacing w:val="-3"/>
        </w:rPr>
        <w:t>2399; </w:t>
      </w:r>
      <w:r>
        <w:rPr>
          <w:spacing w:val="-5"/>
        </w:rPr>
        <w:t>интенсивность редактирова- </w:t>
      </w:r>
      <w:r>
        <w:rPr>
          <w:spacing w:val="-4"/>
        </w:rPr>
        <w:t>ний </w:t>
      </w:r>
      <w:r>
        <w:rPr>
          <w:spacing w:val="-5"/>
        </w:rPr>
        <w:t>здесь </w:t>
      </w:r>
      <w:r>
        <w:rPr>
          <w:spacing w:val="-4"/>
        </w:rPr>
        <w:t>(9324) </w:t>
      </w:r>
      <w:r>
        <w:rPr>
          <w:spacing w:val="-5"/>
        </w:rPr>
        <w:t>позволяет делать выводы, </w:t>
      </w:r>
      <w:r>
        <w:rPr>
          <w:spacing w:val="-4"/>
        </w:rPr>
        <w:t>что проект </w:t>
      </w:r>
      <w:r>
        <w:rPr>
          <w:spacing w:val="-5"/>
        </w:rPr>
        <w:t>привлекает большое количество активных</w:t>
      </w:r>
      <w:r>
        <w:rPr>
          <w:spacing w:val="-19"/>
        </w:rPr>
        <w:t> </w:t>
      </w:r>
      <w:r>
        <w:rPr>
          <w:spacing w:val="-5"/>
        </w:rPr>
        <w:t>пользователей.</w:t>
      </w:r>
    </w:p>
    <w:p>
      <w:pPr>
        <w:pStyle w:val="BodyText"/>
        <w:spacing w:line="229" w:lineRule="exact"/>
        <w:ind w:left="794"/>
      </w:pPr>
      <w:r>
        <w:rPr/>
        <w:t>Википедия является самым ярким примером краудсорсинга, эта</w:t>
      </w:r>
    </w:p>
    <w:p>
      <w:pPr>
        <w:pStyle w:val="BodyText"/>
        <w:spacing w:line="232" w:lineRule="auto" w:before="1"/>
        <w:ind w:right="273"/>
      </w:pPr>
      <w:r>
        <w:rPr>
          <w:spacing w:val="-5"/>
        </w:rPr>
        <w:t>«свободная энциклопедия» </w:t>
      </w:r>
      <w:r>
        <w:rPr>
          <w:spacing w:val="-4"/>
        </w:rPr>
        <w:t>одна </w:t>
      </w:r>
      <w:r>
        <w:rPr>
          <w:spacing w:val="-3"/>
        </w:rPr>
        <w:t>из </w:t>
      </w:r>
      <w:r>
        <w:rPr>
          <w:spacing w:val="-5"/>
        </w:rPr>
        <w:t>самых массовых, </w:t>
      </w:r>
      <w:r>
        <w:rPr>
          <w:spacing w:val="-6"/>
        </w:rPr>
        <w:t>динамичных </w:t>
      </w:r>
      <w:r>
        <w:rPr/>
        <w:t>и </w:t>
      </w:r>
      <w:r>
        <w:rPr>
          <w:spacing w:val="-6"/>
        </w:rPr>
        <w:t>доступных </w:t>
      </w:r>
      <w:r>
        <w:rPr>
          <w:spacing w:val="-5"/>
        </w:rPr>
        <w:t>онлайн-платформ </w:t>
      </w:r>
      <w:r>
        <w:rPr>
          <w:spacing w:val="-3"/>
        </w:rPr>
        <w:t>по </w:t>
      </w:r>
      <w:r>
        <w:rPr>
          <w:spacing w:val="-5"/>
        </w:rPr>
        <w:t>агрегации знания. </w:t>
      </w:r>
      <w:r>
        <w:rPr/>
        <w:t>В </w:t>
      </w:r>
      <w:r>
        <w:rPr>
          <w:spacing w:val="-5"/>
        </w:rPr>
        <w:t>большинстве </w:t>
      </w:r>
      <w:r>
        <w:rPr>
          <w:spacing w:val="-4"/>
        </w:rPr>
        <w:t>слу- </w:t>
      </w:r>
      <w:r>
        <w:rPr>
          <w:spacing w:val="-5"/>
        </w:rPr>
        <w:t>чаев </w:t>
      </w:r>
      <w:r>
        <w:rPr/>
        <w:t>в </w:t>
      </w:r>
      <w:r>
        <w:rPr>
          <w:spacing w:val="-5"/>
        </w:rPr>
        <w:t>списке результатов </w:t>
      </w:r>
      <w:r>
        <w:rPr>
          <w:spacing w:val="-3"/>
        </w:rPr>
        <w:t>по </w:t>
      </w:r>
      <w:r>
        <w:rPr>
          <w:spacing w:val="-5"/>
        </w:rPr>
        <w:t>запросу </w:t>
      </w:r>
      <w:r>
        <w:rPr/>
        <w:t>в </w:t>
      </w:r>
      <w:r>
        <w:rPr>
          <w:spacing w:val="-5"/>
        </w:rPr>
        <w:t>интернет-поисковиках именно </w:t>
      </w:r>
      <w:r>
        <w:rPr>
          <w:spacing w:val="-4"/>
        </w:rPr>
        <w:t>она </w:t>
      </w:r>
      <w:r>
        <w:rPr>
          <w:spacing w:val="-5"/>
        </w:rPr>
        <w:t>занимает первую строчку. Проект «История», осуществляемый </w:t>
      </w:r>
      <w:r>
        <w:rPr/>
        <w:t>в </w:t>
      </w:r>
      <w:r>
        <w:rPr>
          <w:spacing w:val="-3"/>
        </w:rPr>
        <w:t>ее </w:t>
      </w:r>
      <w:r>
        <w:rPr>
          <w:spacing w:val="-5"/>
        </w:rPr>
        <w:t>рамках, разрастается </w:t>
      </w:r>
      <w:r>
        <w:rPr/>
        <w:t>с </w:t>
      </w:r>
      <w:r>
        <w:rPr>
          <w:spacing w:val="-5"/>
        </w:rPr>
        <w:t>невероятной скоростью: </w:t>
      </w:r>
      <w:r>
        <w:rPr>
          <w:spacing w:val="-3"/>
        </w:rPr>
        <w:t>на </w:t>
      </w:r>
      <w:r>
        <w:rPr>
          <w:spacing w:val="-4"/>
        </w:rPr>
        <w:t>момент </w:t>
      </w:r>
      <w:r>
        <w:rPr>
          <w:spacing w:val="-5"/>
        </w:rPr>
        <w:t>15.06.2017 </w:t>
      </w:r>
      <w:r>
        <w:rPr/>
        <w:t>г. в </w:t>
      </w:r>
      <w:r>
        <w:rPr>
          <w:spacing w:val="-5"/>
        </w:rPr>
        <w:t>русскоязычной версии </w:t>
      </w:r>
      <w:r>
        <w:rPr/>
        <w:t>в </w:t>
      </w:r>
      <w:r>
        <w:rPr>
          <w:spacing w:val="-4"/>
        </w:rPr>
        <w:t>нем было 3448 </w:t>
      </w:r>
      <w:r>
        <w:rPr>
          <w:spacing w:val="-5"/>
        </w:rPr>
        <w:t>статей, </w:t>
      </w:r>
      <w:r>
        <w:rPr/>
        <w:t>а на </w:t>
      </w:r>
      <w:r>
        <w:rPr>
          <w:spacing w:val="-5"/>
        </w:rPr>
        <w:t>12.01.2019 </w:t>
      </w:r>
      <w:r>
        <w:rPr>
          <w:spacing w:val="-3"/>
        </w:rPr>
        <w:t>г. </w:t>
      </w:r>
      <w:r>
        <w:rPr>
          <w:spacing w:val="-6"/>
        </w:rPr>
        <w:t>их </w:t>
      </w:r>
      <w:r>
        <w:rPr>
          <w:spacing w:val="-5"/>
        </w:rPr>
        <w:t>уже </w:t>
      </w:r>
      <w:r>
        <w:rPr>
          <w:spacing w:val="-4"/>
        </w:rPr>
        <w:t>7098, т.е. </w:t>
      </w:r>
      <w:r>
        <w:rPr>
          <w:spacing w:val="-3"/>
        </w:rPr>
        <w:t>за </w:t>
      </w:r>
      <w:r>
        <w:rPr>
          <w:spacing w:val="-5"/>
        </w:rPr>
        <w:t>полтора </w:t>
      </w:r>
      <w:r>
        <w:rPr>
          <w:spacing w:val="-4"/>
        </w:rPr>
        <w:t>года </w:t>
      </w:r>
      <w:r>
        <w:rPr>
          <w:spacing w:val="-5"/>
        </w:rPr>
        <w:t>количество статей </w:t>
      </w:r>
      <w:r>
        <w:rPr>
          <w:spacing w:val="-3"/>
        </w:rPr>
        <w:t>на </w:t>
      </w:r>
      <w:r>
        <w:rPr>
          <w:spacing w:val="-5"/>
        </w:rPr>
        <w:t>историческую </w:t>
      </w:r>
      <w:r>
        <w:rPr>
          <w:spacing w:val="-4"/>
        </w:rPr>
        <w:t>тема- тику </w:t>
      </w:r>
      <w:r>
        <w:rPr>
          <w:spacing w:val="-5"/>
        </w:rPr>
        <w:t>увеличилось более </w:t>
      </w:r>
      <w:r>
        <w:rPr>
          <w:spacing w:val="-3"/>
        </w:rPr>
        <w:t>чем </w:t>
      </w:r>
      <w:r>
        <w:rPr/>
        <w:t>в </w:t>
      </w:r>
      <w:r>
        <w:rPr>
          <w:spacing w:val="-3"/>
        </w:rPr>
        <w:t>два </w:t>
      </w:r>
      <w:r>
        <w:rPr>
          <w:spacing w:val="-5"/>
        </w:rPr>
        <w:t>раза. </w:t>
      </w:r>
      <w:r>
        <w:rPr>
          <w:spacing w:val="-4"/>
        </w:rPr>
        <w:t>Проект </w:t>
      </w:r>
      <w:r>
        <w:rPr>
          <w:spacing w:val="-5"/>
        </w:rPr>
        <w:t>объединяет участников </w:t>
      </w:r>
      <w:r>
        <w:rPr>
          <w:spacing w:val="-6"/>
        </w:rPr>
        <w:t>Википедии, </w:t>
      </w:r>
      <w:r>
        <w:rPr>
          <w:spacing w:val="-5"/>
        </w:rPr>
        <w:t>интересующихся историей, </w:t>
      </w:r>
      <w:r>
        <w:rPr/>
        <w:t>а </w:t>
      </w:r>
      <w:r>
        <w:rPr>
          <w:spacing w:val="-4"/>
        </w:rPr>
        <w:t>его </w:t>
      </w:r>
      <w:r>
        <w:rPr>
          <w:spacing w:val="-5"/>
        </w:rPr>
        <w:t>целью является написание качественных </w:t>
      </w:r>
      <w:r>
        <w:rPr/>
        <w:t>и </w:t>
      </w:r>
      <w:r>
        <w:rPr>
          <w:spacing w:val="-5"/>
        </w:rPr>
        <w:t>полных статей </w:t>
      </w:r>
      <w:r>
        <w:rPr/>
        <w:t>по </w:t>
      </w:r>
      <w:r>
        <w:rPr>
          <w:spacing w:val="-5"/>
        </w:rPr>
        <w:t>истории, выработка </w:t>
      </w:r>
      <w:r>
        <w:rPr>
          <w:spacing w:val="-6"/>
        </w:rPr>
        <w:t>соглашений </w:t>
      </w:r>
      <w:r>
        <w:rPr>
          <w:spacing w:val="-3"/>
        </w:rPr>
        <w:t>по </w:t>
      </w:r>
      <w:r>
        <w:rPr>
          <w:spacing w:val="-5"/>
        </w:rPr>
        <w:t>оформлению </w:t>
      </w:r>
      <w:r>
        <w:rPr/>
        <w:t>и </w:t>
      </w:r>
      <w:r>
        <w:rPr>
          <w:spacing w:val="-5"/>
        </w:rPr>
        <w:t>содержанию статей </w:t>
      </w:r>
      <w:r>
        <w:rPr/>
        <w:t>и </w:t>
      </w:r>
      <w:r>
        <w:rPr>
          <w:spacing w:val="-5"/>
        </w:rPr>
        <w:t>координация усилий </w:t>
      </w:r>
      <w:r>
        <w:rPr>
          <w:spacing w:val="-4"/>
        </w:rPr>
        <w:t>всех </w:t>
      </w:r>
      <w:r>
        <w:rPr>
          <w:spacing w:val="-5"/>
        </w:rPr>
        <w:t>темати- ческих подпроектов (персоналии, военная история…). </w:t>
      </w:r>
      <w:r>
        <w:rPr/>
        <w:t>В </w:t>
      </w:r>
      <w:r>
        <w:rPr>
          <w:spacing w:val="-5"/>
        </w:rPr>
        <w:t>проекте </w:t>
      </w:r>
      <w:r>
        <w:rPr>
          <w:spacing w:val="-4"/>
        </w:rPr>
        <w:t>рабо- </w:t>
      </w:r>
      <w:r>
        <w:rPr>
          <w:spacing w:val="-5"/>
        </w:rPr>
        <w:t>тают </w:t>
      </w:r>
      <w:r>
        <w:rPr>
          <w:spacing w:val="-3"/>
        </w:rPr>
        <w:t>58 </w:t>
      </w:r>
      <w:r>
        <w:rPr>
          <w:spacing w:val="-5"/>
        </w:rPr>
        <w:t>постоянных участников, однако, большую </w:t>
      </w:r>
      <w:r>
        <w:rPr>
          <w:spacing w:val="-4"/>
        </w:rPr>
        <w:t>долю </w:t>
      </w:r>
      <w:r>
        <w:rPr>
          <w:spacing w:val="-5"/>
        </w:rPr>
        <w:t>исторических статей </w:t>
      </w:r>
      <w:r>
        <w:rPr/>
        <w:t>и </w:t>
      </w:r>
      <w:r>
        <w:rPr>
          <w:spacing w:val="-5"/>
        </w:rPr>
        <w:t>правок обеспечивают рядовые</w:t>
      </w:r>
      <w:r>
        <w:rPr>
          <w:spacing w:val="-28"/>
        </w:rPr>
        <w:t> </w:t>
      </w:r>
      <w:r>
        <w:rPr>
          <w:spacing w:val="-5"/>
        </w:rPr>
        <w:t>пользователи.</w:t>
      </w:r>
    </w:p>
    <w:p>
      <w:pPr>
        <w:pStyle w:val="BodyText"/>
        <w:spacing w:line="232" w:lineRule="auto"/>
        <w:ind w:right="273" w:firstLine="453"/>
      </w:pPr>
      <w:r>
        <w:rPr>
          <w:spacing w:val="-4"/>
        </w:rPr>
        <w:t>Другой крупнейшей краудсорсинговой платформой </w:t>
      </w:r>
      <w:r>
        <w:rPr/>
        <w:t>по </w:t>
      </w:r>
      <w:r>
        <w:rPr>
          <w:spacing w:val="-4"/>
        </w:rPr>
        <w:t>агрегации видео-контента является YouTube. Простейший поисковый запрос </w:t>
      </w:r>
      <w:r>
        <w:rPr>
          <w:spacing w:val="-6"/>
        </w:rPr>
        <w:t>на </w:t>
      </w:r>
      <w:r>
        <w:rPr>
          <w:spacing w:val="-3"/>
        </w:rPr>
        <w:t>этом </w:t>
      </w:r>
      <w:r>
        <w:rPr>
          <w:spacing w:val="-4"/>
        </w:rPr>
        <w:t>сайте </w:t>
      </w:r>
      <w:r>
        <w:rPr>
          <w:spacing w:val="-3"/>
        </w:rPr>
        <w:t>по тегу </w:t>
      </w:r>
      <w:r>
        <w:rPr>
          <w:spacing w:val="-4"/>
        </w:rPr>
        <w:t>«история» </w:t>
      </w:r>
      <w:r>
        <w:rPr/>
        <w:t>дает </w:t>
      </w:r>
      <w:r>
        <w:rPr>
          <w:spacing w:val="-4"/>
        </w:rPr>
        <w:t>примерно </w:t>
      </w:r>
      <w:r>
        <w:rPr>
          <w:spacing w:val="-3"/>
        </w:rPr>
        <w:t>151 </w:t>
      </w:r>
      <w:r>
        <w:rPr>
          <w:spacing w:val="-4"/>
        </w:rPr>
        <w:t>миллион результатов. </w:t>
      </w:r>
      <w:r>
        <w:rPr>
          <w:spacing w:val="-3"/>
        </w:rPr>
        <w:t>Этот </w:t>
      </w:r>
      <w:r>
        <w:rPr>
          <w:spacing w:val="-4"/>
        </w:rPr>
        <w:t>канал коммуникации уже освоили ведущие телекомпании </w:t>
      </w:r>
      <w:r>
        <w:rPr/>
        <w:t>и ки- </w:t>
      </w:r>
      <w:r>
        <w:rPr>
          <w:spacing w:val="-4"/>
        </w:rPr>
        <w:t>ностудии, выкладывающие здесь различный контент, </w:t>
      </w:r>
      <w:r>
        <w:rPr/>
        <w:t>в </w:t>
      </w:r>
      <w:r>
        <w:rPr>
          <w:spacing w:val="-3"/>
        </w:rPr>
        <w:t>т.ч. </w:t>
      </w:r>
      <w:r>
        <w:rPr>
          <w:spacing w:val="-4"/>
        </w:rPr>
        <w:t>историче-</w:t>
      </w:r>
    </w:p>
    <w:p>
      <w:pPr>
        <w:spacing w:after="0" w:line="232" w:lineRule="auto"/>
        <w:sectPr>
          <w:pgSz w:w="8230" w:h="12190"/>
          <w:pgMar w:header="666" w:footer="0" w:top="920" w:bottom="280" w:left="680" w:right="680"/>
        </w:sectPr>
      </w:pPr>
    </w:p>
    <w:p>
      <w:pPr>
        <w:pStyle w:val="BodyText"/>
        <w:spacing w:before="1"/>
        <w:ind w:left="0"/>
        <w:jc w:val="left"/>
        <w:rPr>
          <w:sz w:val="12"/>
        </w:rPr>
      </w:pPr>
    </w:p>
    <w:p>
      <w:pPr>
        <w:pStyle w:val="BodyText"/>
        <w:spacing w:line="232" w:lineRule="auto" w:before="98"/>
        <w:ind w:right="273"/>
      </w:pPr>
      <w:r>
        <w:rPr>
          <w:spacing w:val="-3"/>
        </w:rPr>
        <w:t>ский, </w:t>
      </w:r>
      <w:r>
        <w:rPr/>
        <w:t>но </w:t>
      </w:r>
      <w:r>
        <w:rPr>
          <w:spacing w:val="-4"/>
        </w:rPr>
        <w:t>изначально </w:t>
      </w:r>
      <w:r>
        <w:rPr/>
        <w:t>и </w:t>
      </w:r>
      <w:r>
        <w:rPr>
          <w:spacing w:val="-3"/>
        </w:rPr>
        <w:t>до </w:t>
      </w:r>
      <w:r>
        <w:rPr>
          <w:spacing w:val="-4"/>
        </w:rPr>
        <w:t>сегодняшнего </w:t>
      </w:r>
      <w:r>
        <w:rPr/>
        <w:t>дня </w:t>
      </w:r>
      <w:r>
        <w:rPr>
          <w:spacing w:val="-4"/>
        </w:rPr>
        <w:t>данная площадка предо- ставляла возможность создания </w:t>
      </w:r>
      <w:r>
        <w:rPr/>
        <w:t>и </w:t>
      </w:r>
      <w:r>
        <w:rPr>
          <w:spacing w:val="-4"/>
        </w:rPr>
        <w:t>размещения видео-контента любому пользователю. </w:t>
      </w:r>
      <w:r>
        <w:rPr/>
        <w:t>На </w:t>
      </w:r>
      <w:r>
        <w:rPr>
          <w:spacing w:val="-4"/>
        </w:rPr>
        <w:t>YouTube производится </w:t>
      </w:r>
      <w:r>
        <w:rPr>
          <w:spacing w:val="-5"/>
        </w:rPr>
        <w:t>популяризация </w:t>
      </w:r>
      <w:r>
        <w:rPr>
          <w:spacing w:val="-4"/>
        </w:rPr>
        <w:t>историческо- </w:t>
      </w:r>
      <w:r>
        <w:rPr/>
        <w:t>го </w:t>
      </w:r>
      <w:r>
        <w:rPr>
          <w:spacing w:val="-4"/>
        </w:rPr>
        <w:t>знания, размещаются любительские исторические документальные фильмы, реализуются образовательные проекты, публикуются </w:t>
      </w:r>
      <w:r>
        <w:rPr>
          <w:spacing w:val="-3"/>
        </w:rPr>
        <w:t>видео- </w:t>
      </w:r>
      <w:r>
        <w:rPr>
          <w:spacing w:val="-4"/>
        </w:rPr>
        <w:t>лекции </w:t>
      </w:r>
      <w:r>
        <w:rPr/>
        <w:t>на </w:t>
      </w:r>
      <w:r>
        <w:rPr>
          <w:spacing w:val="-5"/>
        </w:rPr>
        <w:t>историческую </w:t>
      </w:r>
      <w:r>
        <w:rPr>
          <w:spacing w:val="-4"/>
        </w:rPr>
        <w:t>тематику. </w:t>
      </w:r>
      <w:r>
        <w:rPr>
          <w:spacing w:val="-3"/>
        </w:rPr>
        <w:t>Блогеры </w:t>
      </w:r>
      <w:r>
        <w:rPr>
          <w:spacing w:val="-4"/>
        </w:rPr>
        <w:t>высказывают оценочные суждения, подкрепляя </w:t>
      </w:r>
      <w:r>
        <w:rPr>
          <w:spacing w:val="-3"/>
        </w:rPr>
        <w:t>их </w:t>
      </w:r>
      <w:r>
        <w:rPr>
          <w:spacing w:val="-4"/>
        </w:rPr>
        <w:t>историческим материалом, распространяют исторические </w:t>
      </w:r>
      <w:r>
        <w:rPr>
          <w:spacing w:val="-3"/>
        </w:rPr>
        <w:t>мифы, </w:t>
      </w:r>
      <w:r>
        <w:rPr/>
        <w:t>и </w:t>
      </w:r>
      <w:r>
        <w:rPr>
          <w:spacing w:val="-4"/>
        </w:rPr>
        <w:t>здесь </w:t>
      </w:r>
      <w:r>
        <w:rPr/>
        <w:t>же их </w:t>
      </w:r>
      <w:r>
        <w:rPr>
          <w:spacing w:val="-4"/>
        </w:rPr>
        <w:t>разрушают.</w:t>
      </w:r>
    </w:p>
    <w:p>
      <w:pPr>
        <w:pStyle w:val="BodyText"/>
        <w:spacing w:line="235" w:lineRule="auto"/>
        <w:ind w:right="272" w:firstLine="453"/>
      </w:pPr>
      <w:r>
        <w:rPr>
          <w:spacing w:val="-4"/>
        </w:rPr>
        <w:t>YouTube стал важнейшей площадкой </w:t>
      </w:r>
      <w:r>
        <w:rPr/>
        <w:t>для </w:t>
      </w:r>
      <w:r>
        <w:rPr>
          <w:spacing w:val="-4"/>
        </w:rPr>
        <w:t>пропаганды движения исторической реконструкции, позволив разместить более </w:t>
      </w:r>
      <w:r>
        <w:rPr>
          <w:spacing w:val="-3"/>
        </w:rPr>
        <w:t>188 </w:t>
      </w:r>
      <w:r>
        <w:rPr>
          <w:spacing w:val="-4"/>
        </w:rPr>
        <w:t>тыс. </w:t>
      </w:r>
      <w:r>
        <w:rPr>
          <w:spacing w:val="-3"/>
        </w:rPr>
        <w:t>те- </w:t>
      </w:r>
      <w:r>
        <w:rPr>
          <w:spacing w:val="-4"/>
        </w:rPr>
        <w:t>матических материалов. Исследователи </w:t>
      </w:r>
      <w:r>
        <w:rPr/>
        <w:t>не </w:t>
      </w:r>
      <w:r>
        <w:rPr>
          <w:spacing w:val="-3"/>
        </w:rPr>
        <w:t>раз </w:t>
      </w:r>
      <w:r>
        <w:rPr>
          <w:spacing w:val="-4"/>
        </w:rPr>
        <w:t>отмечали  огромную </w:t>
      </w:r>
      <w:r>
        <w:rPr>
          <w:spacing w:val="-3"/>
        </w:rPr>
        <w:t>роль </w:t>
      </w:r>
      <w:r>
        <w:rPr>
          <w:spacing w:val="-4"/>
        </w:rPr>
        <w:t>движения </w:t>
      </w:r>
      <w:r>
        <w:rPr/>
        <w:t>в </w:t>
      </w:r>
      <w:r>
        <w:rPr>
          <w:spacing w:val="-4"/>
        </w:rPr>
        <w:t>формировании исторической </w:t>
      </w:r>
      <w:r>
        <w:rPr>
          <w:spacing w:val="-3"/>
        </w:rPr>
        <w:t>памяти</w:t>
      </w:r>
      <w:r>
        <w:rPr>
          <w:spacing w:val="-3"/>
          <w:position w:val="7"/>
          <w:sz w:val="14"/>
        </w:rPr>
        <w:t>18</w:t>
      </w:r>
      <w:r>
        <w:rPr>
          <w:spacing w:val="-3"/>
        </w:rPr>
        <w:t>; </w:t>
      </w:r>
      <w:r>
        <w:rPr>
          <w:spacing w:val="-4"/>
        </w:rPr>
        <w:t>личное уча- </w:t>
      </w:r>
      <w:r>
        <w:rPr>
          <w:spacing w:val="-3"/>
        </w:rPr>
        <w:t>стие </w:t>
      </w:r>
      <w:r>
        <w:rPr>
          <w:spacing w:val="-4"/>
        </w:rPr>
        <w:t>человека </w:t>
      </w:r>
      <w:r>
        <w:rPr/>
        <w:t>в </w:t>
      </w:r>
      <w:r>
        <w:rPr>
          <w:spacing w:val="-4"/>
        </w:rPr>
        <w:t>воссоздании исторических событий </w:t>
      </w:r>
      <w:r>
        <w:rPr>
          <w:spacing w:val="-3"/>
        </w:rPr>
        <w:t>или </w:t>
      </w:r>
      <w:r>
        <w:rPr>
          <w:spacing w:val="-4"/>
        </w:rPr>
        <w:t>атрибутов эпохи представляет собой уникальный </w:t>
      </w:r>
      <w:r>
        <w:rPr>
          <w:spacing w:val="-3"/>
        </w:rPr>
        <w:t>опыт </w:t>
      </w:r>
      <w:r>
        <w:rPr>
          <w:spacing w:val="-4"/>
        </w:rPr>
        <w:t>коммеморации, который сложно получить каким-либо другим образом. Благодаря развитию современных интернет-технологий движение постоянно расширяется, </w:t>
      </w:r>
      <w:r>
        <w:rPr>
          <w:spacing w:val="-3"/>
        </w:rPr>
        <w:t>растет </w:t>
      </w:r>
      <w:r>
        <w:rPr>
          <w:spacing w:val="-4"/>
        </w:rPr>
        <w:t>число исторических клубов, </w:t>
      </w:r>
      <w:r>
        <w:rPr/>
        <w:t>а </w:t>
      </w:r>
      <w:r>
        <w:rPr>
          <w:spacing w:val="-5"/>
        </w:rPr>
        <w:t>показательные </w:t>
      </w:r>
      <w:r>
        <w:rPr>
          <w:spacing w:val="-4"/>
        </w:rPr>
        <w:t>выступления </w:t>
      </w:r>
      <w:r>
        <w:rPr>
          <w:spacing w:val="-3"/>
        </w:rPr>
        <w:t>ре- </w:t>
      </w:r>
      <w:r>
        <w:rPr>
          <w:spacing w:val="-4"/>
        </w:rPr>
        <w:t>конструкторов привлекают </w:t>
      </w:r>
      <w:r>
        <w:rPr/>
        <w:t>все </w:t>
      </w:r>
      <w:r>
        <w:rPr>
          <w:spacing w:val="-4"/>
        </w:rPr>
        <w:t>большее </w:t>
      </w:r>
      <w:r>
        <w:rPr>
          <w:spacing w:val="-3"/>
        </w:rPr>
        <w:t>число </w:t>
      </w:r>
      <w:r>
        <w:rPr>
          <w:spacing w:val="-4"/>
        </w:rPr>
        <w:t>зрителей. </w:t>
      </w:r>
      <w:r>
        <w:rPr>
          <w:spacing w:val="-3"/>
        </w:rPr>
        <w:t>Так, </w:t>
      </w:r>
      <w:r>
        <w:rPr/>
        <w:t>по </w:t>
      </w:r>
      <w:r>
        <w:rPr>
          <w:spacing w:val="-3"/>
        </w:rPr>
        <w:t>дан- ным </w:t>
      </w:r>
      <w:r>
        <w:rPr>
          <w:spacing w:val="-4"/>
        </w:rPr>
        <w:t>сайта MReen.org </w:t>
      </w:r>
      <w:r>
        <w:rPr/>
        <w:t>в </w:t>
      </w:r>
      <w:r>
        <w:rPr>
          <w:spacing w:val="-4"/>
        </w:rPr>
        <w:t>России насчитывается </w:t>
      </w:r>
      <w:r>
        <w:rPr>
          <w:spacing w:val="-3"/>
        </w:rPr>
        <w:t>115 </w:t>
      </w:r>
      <w:r>
        <w:rPr>
          <w:spacing w:val="-4"/>
        </w:rPr>
        <w:t>клубов историче- </w:t>
      </w:r>
      <w:r>
        <w:rPr>
          <w:spacing w:val="-3"/>
        </w:rPr>
        <w:t>ской </w:t>
      </w:r>
      <w:r>
        <w:rPr>
          <w:spacing w:val="-4"/>
        </w:rPr>
        <w:t>реконструкции, </w:t>
      </w:r>
      <w:r>
        <w:rPr/>
        <w:t>и </w:t>
      </w:r>
      <w:r>
        <w:rPr>
          <w:spacing w:val="-2"/>
        </w:rPr>
        <w:t>это </w:t>
      </w:r>
      <w:r>
        <w:rPr>
          <w:spacing w:val="-4"/>
        </w:rPr>
        <w:t>наверняка далеко неполный список. </w:t>
      </w:r>
      <w:r>
        <w:rPr/>
        <w:t>По </w:t>
      </w:r>
      <w:r>
        <w:rPr>
          <w:spacing w:val="-3"/>
        </w:rPr>
        <w:t>дан- ным </w:t>
      </w:r>
      <w:r>
        <w:rPr>
          <w:spacing w:val="-4"/>
        </w:rPr>
        <w:t>сайта «Национальный календарь событий» </w:t>
      </w:r>
      <w:r>
        <w:rPr>
          <w:spacing w:val="-3"/>
        </w:rPr>
        <w:t>только на </w:t>
      </w:r>
      <w:r>
        <w:rPr>
          <w:spacing w:val="-4"/>
        </w:rPr>
        <w:t>2019 год </w:t>
      </w:r>
      <w:r>
        <w:rPr>
          <w:spacing w:val="-3"/>
        </w:rPr>
        <w:t>было </w:t>
      </w:r>
      <w:r>
        <w:rPr>
          <w:spacing w:val="-4"/>
        </w:rPr>
        <w:t>запланировано </w:t>
      </w:r>
      <w:r>
        <w:rPr/>
        <w:t>42 </w:t>
      </w:r>
      <w:r>
        <w:rPr>
          <w:spacing w:val="-4"/>
        </w:rPr>
        <w:t>фестиваля исторической реконструкции, </w:t>
      </w:r>
      <w:r>
        <w:rPr>
          <w:spacing w:val="-3"/>
        </w:rPr>
        <w:t>диа- пазон </w:t>
      </w:r>
      <w:r>
        <w:rPr>
          <w:spacing w:val="-4"/>
        </w:rPr>
        <w:t>тематики которых охватывает эпохи </w:t>
      </w:r>
      <w:r>
        <w:rPr/>
        <w:t>от </w:t>
      </w:r>
      <w:r>
        <w:rPr>
          <w:spacing w:val="-4"/>
        </w:rPr>
        <w:t>Средневековья </w:t>
      </w:r>
      <w:r>
        <w:rPr>
          <w:spacing w:val="-3"/>
        </w:rPr>
        <w:t>до Вели- кой </w:t>
      </w:r>
      <w:r>
        <w:rPr>
          <w:spacing w:val="-4"/>
        </w:rPr>
        <w:t>Отечественной</w:t>
      </w:r>
      <w:r>
        <w:rPr>
          <w:spacing w:val="-13"/>
        </w:rPr>
        <w:t> </w:t>
      </w:r>
      <w:r>
        <w:rPr>
          <w:spacing w:val="-4"/>
        </w:rPr>
        <w:t>войны.</w:t>
      </w:r>
    </w:p>
    <w:p>
      <w:pPr>
        <w:pStyle w:val="BodyText"/>
        <w:spacing w:line="232" w:lineRule="auto"/>
        <w:ind w:right="273" w:firstLine="453"/>
      </w:pPr>
      <w:r>
        <w:rPr>
          <w:spacing w:val="-4"/>
        </w:rPr>
        <w:t>Большинство исторических клубов </w:t>
      </w:r>
      <w:r>
        <w:rPr/>
        <w:t>и </w:t>
      </w:r>
      <w:r>
        <w:rPr>
          <w:spacing w:val="-4"/>
        </w:rPr>
        <w:t>фестивалей реконструкции прочно инкорпорированы </w:t>
      </w:r>
      <w:r>
        <w:rPr/>
        <w:t>в </w:t>
      </w:r>
      <w:r>
        <w:rPr>
          <w:spacing w:val="-4"/>
        </w:rPr>
        <w:t>пространство социальных сетей. Социаль-</w:t>
      </w:r>
    </w:p>
    <w:p>
      <w:pPr>
        <w:pStyle w:val="BodyText"/>
        <w:spacing w:line="235" w:lineRule="auto"/>
        <w:ind w:right="271"/>
      </w:pPr>
      <w:r>
        <w:rPr/>
        <w:t>ные </w:t>
      </w:r>
      <w:r>
        <w:rPr>
          <w:spacing w:val="-4"/>
        </w:rPr>
        <w:t>медиа дают возможность объединения </w:t>
      </w:r>
      <w:r>
        <w:rPr/>
        <w:t>в </w:t>
      </w:r>
      <w:r>
        <w:rPr>
          <w:spacing w:val="-4"/>
        </w:rPr>
        <w:t>группы, упрощают </w:t>
      </w:r>
      <w:r>
        <w:rPr>
          <w:spacing w:val="-3"/>
        </w:rPr>
        <w:t>про- цесс </w:t>
      </w:r>
      <w:r>
        <w:rPr>
          <w:spacing w:val="-4"/>
        </w:rPr>
        <w:t>создания локальных сообществ, способствуют быстрому </w:t>
      </w:r>
      <w:r>
        <w:rPr>
          <w:spacing w:val="-3"/>
        </w:rPr>
        <w:t>распро- </w:t>
      </w:r>
      <w:r>
        <w:rPr>
          <w:spacing w:val="-4"/>
        </w:rPr>
        <w:t>странению информации, </w:t>
      </w:r>
      <w:r>
        <w:rPr/>
        <w:t>в них </w:t>
      </w:r>
      <w:r>
        <w:rPr>
          <w:spacing w:val="-4"/>
        </w:rPr>
        <w:t>происходит </w:t>
      </w:r>
      <w:r>
        <w:rPr>
          <w:spacing w:val="-3"/>
        </w:rPr>
        <w:t>обмен </w:t>
      </w:r>
      <w:r>
        <w:rPr>
          <w:spacing w:val="-4"/>
        </w:rPr>
        <w:t>знаниями, поиск </w:t>
      </w:r>
      <w:r>
        <w:rPr/>
        <w:t>ис- </w:t>
      </w:r>
      <w:r>
        <w:rPr>
          <w:spacing w:val="-4"/>
        </w:rPr>
        <w:t>торических  материалов,  обсуждение  исторических  проблем.  Только </w:t>
      </w:r>
      <w:r>
        <w:rPr/>
        <w:t>в </w:t>
      </w:r>
      <w:r>
        <w:rPr>
          <w:spacing w:val="-4"/>
        </w:rPr>
        <w:t>социальной </w:t>
      </w:r>
      <w:r>
        <w:rPr>
          <w:spacing w:val="-3"/>
        </w:rPr>
        <w:t>сети </w:t>
      </w:r>
      <w:r>
        <w:rPr>
          <w:spacing w:val="-4"/>
        </w:rPr>
        <w:t>«Вконтакте» </w:t>
      </w:r>
      <w:r>
        <w:rPr/>
        <w:t>по </w:t>
      </w:r>
      <w:r>
        <w:rPr>
          <w:spacing w:val="-4"/>
        </w:rPr>
        <w:t>данным каталога сообщества «Ис- торическая реконструкция </w:t>
      </w:r>
      <w:r>
        <w:rPr/>
        <w:t>и </w:t>
      </w:r>
      <w:r>
        <w:rPr>
          <w:spacing w:val="-4"/>
        </w:rPr>
        <w:t>ролевые </w:t>
      </w:r>
      <w:r>
        <w:rPr>
          <w:spacing w:val="-3"/>
        </w:rPr>
        <w:t>игры. </w:t>
      </w:r>
      <w:r>
        <w:rPr>
          <w:spacing w:val="-4"/>
        </w:rPr>
        <w:t>Ссылки» насчитывается </w:t>
      </w:r>
      <w:r>
        <w:rPr>
          <w:spacing w:val="-3"/>
        </w:rPr>
        <w:t>1270 </w:t>
      </w:r>
      <w:r>
        <w:rPr>
          <w:spacing w:val="-4"/>
        </w:rPr>
        <w:t>групп соответствующего профиля, </w:t>
      </w:r>
      <w:r>
        <w:rPr/>
        <w:t>в </w:t>
      </w:r>
      <w:r>
        <w:rPr>
          <w:spacing w:val="-4"/>
        </w:rPr>
        <w:t>которых состоят десятки </w:t>
      </w:r>
      <w:r>
        <w:rPr>
          <w:spacing w:val="-3"/>
        </w:rPr>
        <w:t>тысяч</w:t>
      </w:r>
      <w:r>
        <w:rPr>
          <w:spacing w:val="-8"/>
        </w:rPr>
        <w:t> </w:t>
      </w:r>
      <w:r>
        <w:rPr>
          <w:spacing w:val="-4"/>
        </w:rPr>
        <w:t>пользователей.</w:t>
      </w:r>
    </w:p>
    <w:p>
      <w:pPr>
        <w:pStyle w:val="BodyText"/>
        <w:spacing w:line="235" w:lineRule="auto"/>
        <w:ind w:right="275" w:firstLine="453"/>
      </w:pPr>
      <w:r>
        <w:rPr/>
        <w:pict>
          <v:line style="position:absolute;mso-position-horizontal-relative:page;mso-position-vertical-relative:paragraph;z-index:-251313152;mso-wrap-distance-left:0;mso-wrap-distance-right:0" from="51.035809pt,101.64267pt" to="195.055809pt,101.64267pt" stroked="true" strokeweight=".48pt" strokecolor="#000000">
            <v:stroke dashstyle="solid"/>
            <w10:wrap type="topAndBottom"/>
          </v:line>
        </w:pict>
      </w:r>
      <w:r>
        <w:rPr>
          <w:spacing w:val="-5"/>
        </w:rPr>
        <w:t>Цифровой </w:t>
      </w:r>
      <w:r>
        <w:rPr>
          <w:spacing w:val="-4"/>
        </w:rPr>
        <w:t>формой </w:t>
      </w:r>
      <w:r>
        <w:rPr>
          <w:spacing w:val="-5"/>
        </w:rPr>
        <w:t>исторической реконструкции является </w:t>
      </w:r>
      <w:r>
        <w:rPr>
          <w:spacing w:val="-4"/>
        </w:rPr>
        <w:t>вирту- </w:t>
      </w:r>
      <w:r>
        <w:rPr>
          <w:spacing w:val="-5"/>
        </w:rPr>
        <w:t>альное 3D-моделирование. Компьютерные технологии позволяют </w:t>
      </w:r>
      <w:r>
        <w:rPr>
          <w:spacing w:val="-3"/>
        </w:rPr>
        <w:t>бук- </w:t>
      </w:r>
      <w:r>
        <w:rPr>
          <w:spacing w:val="-5"/>
        </w:rPr>
        <w:t>вально оживлять прошлое. </w:t>
      </w:r>
      <w:r>
        <w:rPr>
          <w:spacing w:val="-4"/>
        </w:rPr>
        <w:t>Если </w:t>
      </w:r>
      <w:r>
        <w:rPr>
          <w:spacing w:val="-5"/>
        </w:rPr>
        <w:t>раньше использование программ </w:t>
      </w:r>
      <w:r>
        <w:rPr>
          <w:spacing w:val="-4"/>
        </w:rPr>
        <w:t>для </w:t>
      </w:r>
      <w:r>
        <w:rPr>
          <w:spacing w:val="-5"/>
        </w:rPr>
        <w:t>трехмерного моделирования </w:t>
      </w:r>
      <w:r>
        <w:rPr/>
        <w:t>в </w:t>
      </w:r>
      <w:r>
        <w:rPr>
          <w:spacing w:val="-5"/>
        </w:rPr>
        <w:t>исторических исследованиях требовало тесного сотрудничества технических специалистов </w:t>
      </w:r>
      <w:r>
        <w:rPr/>
        <w:t>и </w:t>
      </w:r>
      <w:r>
        <w:rPr>
          <w:spacing w:val="-5"/>
        </w:rPr>
        <w:t>гуманитариев, </w:t>
      </w:r>
      <w:r>
        <w:rPr>
          <w:spacing w:val="-4"/>
        </w:rPr>
        <w:t>либо </w:t>
      </w:r>
      <w:r>
        <w:rPr>
          <w:spacing w:val="-6"/>
        </w:rPr>
        <w:t>специальной </w:t>
      </w:r>
      <w:r>
        <w:rPr>
          <w:spacing w:val="-5"/>
        </w:rPr>
        <w:t>подготовки последних, </w:t>
      </w:r>
      <w:r>
        <w:rPr>
          <w:spacing w:val="-3"/>
        </w:rPr>
        <w:t>то </w:t>
      </w:r>
      <w:r>
        <w:rPr>
          <w:spacing w:val="-4"/>
        </w:rPr>
        <w:t>сегодня можно </w:t>
      </w:r>
      <w:r>
        <w:rPr>
          <w:spacing w:val="-5"/>
        </w:rPr>
        <w:t>наблюдать упрощение программного инструментария, которое </w:t>
      </w:r>
      <w:r>
        <w:rPr>
          <w:spacing w:val="-4"/>
        </w:rPr>
        <w:t>дает </w:t>
      </w:r>
      <w:r>
        <w:rPr>
          <w:spacing w:val="-5"/>
        </w:rPr>
        <w:t>возможность </w:t>
      </w:r>
      <w:r>
        <w:rPr>
          <w:spacing w:val="-4"/>
        </w:rPr>
        <w:t>любому </w:t>
      </w:r>
      <w:r>
        <w:rPr>
          <w:spacing w:val="-5"/>
        </w:rPr>
        <w:t>пользователю воссоздавать картину прошлого </w:t>
      </w:r>
      <w:r>
        <w:rPr/>
        <w:t>в</w:t>
      </w:r>
      <w:r>
        <w:rPr>
          <w:spacing w:val="7"/>
        </w:rPr>
        <w:t> </w:t>
      </w:r>
      <w:r>
        <w:rPr>
          <w:spacing w:val="-4"/>
        </w:rPr>
        <w:t>3D-моделях</w:t>
      </w:r>
      <w:r>
        <w:rPr>
          <w:spacing w:val="-4"/>
          <w:position w:val="7"/>
          <w:sz w:val="14"/>
        </w:rPr>
        <w:t>19</w:t>
      </w:r>
      <w:r>
        <w:rPr>
          <w:spacing w:val="-4"/>
        </w:rPr>
        <w:t>.</w:t>
      </w:r>
    </w:p>
    <w:p>
      <w:pPr>
        <w:spacing w:line="204" w:lineRule="exact" w:before="10"/>
        <w:ind w:left="340" w:right="0" w:firstLine="0"/>
        <w:jc w:val="both"/>
        <w:rPr>
          <w:sz w:val="18"/>
        </w:rPr>
      </w:pPr>
      <w:r>
        <w:rPr>
          <w:position w:val="6"/>
          <w:sz w:val="12"/>
        </w:rPr>
        <w:t>18 </w:t>
      </w:r>
      <w:r>
        <w:rPr>
          <w:sz w:val="18"/>
        </w:rPr>
        <w:t>Уголев 2011: 10-14.</w:t>
      </w:r>
    </w:p>
    <w:p>
      <w:pPr>
        <w:spacing w:line="204" w:lineRule="exact" w:before="0"/>
        <w:ind w:left="340" w:right="0" w:firstLine="0"/>
        <w:jc w:val="both"/>
        <w:rPr>
          <w:sz w:val="18"/>
        </w:rPr>
      </w:pPr>
      <w:r>
        <w:rPr>
          <w:position w:val="6"/>
          <w:sz w:val="12"/>
        </w:rPr>
        <w:t>19 </w:t>
      </w:r>
      <w:r>
        <w:rPr>
          <w:sz w:val="18"/>
        </w:rPr>
        <w:t>Еремин 2016: 111-116.</w:t>
      </w:r>
    </w:p>
    <w:p>
      <w:pPr>
        <w:spacing w:after="0" w:line="204" w:lineRule="exact"/>
        <w:jc w:val="both"/>
        <w:rPr>
          <w:sz w:val="18"/>
        </w:rPr>
        <w:sectPr>
          <w:pgSz w:w="8230" w:h="12190"/>
          <w:pgMar w:header="666" w:footer="0" w:top="920" w:bottom="280" w:left="680" w:right="680"/>
        </w:sectPr>
      </w:pPr>
    </w:p>
    <w:p>
      <w:pPr>
        <w:pStyle w:val="BodyText"/>
        <w:spacing w:before="3"/>
        <w:ind w:left="0"/>
        <w:jc w:val="left"/>
        <w:rPr>
          <w:sz w:val="12"/>
        </w:rPr>
      </w:pPr>
    </w:p>
    <w:p>
      <w:pPr>
        <w:pStyle w:val="BodyText"/>
        <w:spacing w:line="232" w:lineRule="auto" w:before="98"/>
        <w:ind w:right="272"/>
      </w:pPr>
      <w:r>
        <w:rPr>
          <w:spacing w:val="-4"/>
        </w:rPr>
        <w:t>Для </w:t>
      </w:r>
      <w:r>
        <w:rPr>
          <w:spacing w:val="-5"/>
        </w:rPr>
        <w:t>сравнения, реализация проекта «Rome Reborn», направленного </w:t>
      </w:r>
      <w:r>
        <w:rPr>
          <w:spacing w:val="-3"/>
        </w:rPr>
        <w:t>на </w:t>
      </w:r>
      <w:r>
        <w:rPr>
          <w:spacing w:val="-5"/>
        </w:rPr>
        <w:t>воссоздание облика Вечного города </w:t>
      </w:r>
      <w:r>
        <w:rPr/>
        <w:t>в </w:t>
      </w:r>
      <w:r>
        <w:rPr>
          <w:spacing w:val="-5"/>
        </w:rPr>
        <w:t>3D-модели, потребовала </w:t>
      </w:r>
      <w:r>
        <w:rPr/>
        <w:t>3 </w:t>
      </w:r>
      <w:r>
        <w:rPr>
          <w:spacing w:val="-4"/>
        </w:rPr>
        <w:t>млн. </w:t>
      </w:r>
      <w:r>
        <w:rPr>
          <w:spacing w:val="-5"/>
        </w:rPr>
        <w:t>долларов </w:t>
      </w:r>
      <w:r>
        <w:rPr/>
        <w:t>и </w:t>
      </w:r>
      <w:r>
        <w:rPr>
          <w:spacing w:val="-6"/>
        </w:rPr>
        <w:t>усилий </w:t>
      </w:r>
      <w:r>
        <w:rPr>
          <w:spacing w:val="-5"/>
        </w:rPr>
        <w:t>пятидесяти ученых, работавших </w:t>
      </w:r>
      <w:r>
        <w:rPr/>
        <w:t>с </w:t>
      </w:r>
      <w:r>
        <w:rPr>
          <w:spacing w:val="-4"/>
        </w:rPr>
        <w:t>1974 </w:t>
      </w:r>
      <w:r>
        <w:rPr>
          <w:spacing w:val="-3"/>
        </w:rPr>
        <w:t>г. </w:t>
      </w:r>
      <w:r>
        <w:rPr>
          <w:spacing w:val="-4"/>
        </w:rPr>
        <w:t>под руко- </w:t>
      </w:r>
      <w:r>
        <w:rPr>
          <w:spacing w:val="-5"/>
        </w:rPr>
        <w:t>водством цифрового археолога Бернарда </w:t>
      </w:r>
      <w:r>
        <w:rPr>
          <w:spacing w:val="-4"/>
        </w:rPr>
        <w:t>Фришера</w:t>
      </w:r>
      <w:r>
        <w:rPr>
          <w:spacing w:val="-4"/>
          <w:position w:val="7"/>
          <w:sz w:val="14"/>
        </w:rPr>
        <w:t>20</w:t>
      </w:r>
      <w:r>
        <w:rPr>
          <w:spacing w:val="-4"/>
        </w:rPr>
        <w:t>, </w:t>
      </w:r>
      <w:r>
        <w:rPr/>
        <w:t>в </w:t>
      </w:r>
      <w:r>
        <w:rPr>
          <w:spacing w:val="-3"/>
        </w:rPr>
        <w:t>то же </w:t>
      </w:r>
      <w:r>
        <w:rPr>
          <w:spacing w:val="-5"/>
        </w:rPr>
        <w:t>время, </w:t>
      </w:r>
      <w:r>
        <w:rPr>
          <w:spacing w:val="-3"/>
        </w:rPr>
        <w:t>3D- </w:t>
      </w:r>
      <w:r>
        <w:rPr>
          <w:spacing w:val="-5"/>
        </w:rPr>
        <w:t>реконструкция античного </w:t>
      </w:r>
      <w:r>
        <w:rPr>
          <w:spacing w:val="-4"/>
        </w:rPr>
        <w:t>Рима </w:t>
      </w:r>
      <w:r>
        <w:rPr>
          <w:spacing w:val="-5"/>
        </w:rPr>
        <w:t>творческого коллектива «История </w:t>
      </w:r>
      <w:r>
        <w:rPr>
          <w:spacing w:val="-3"/>
        </w:rPr>
        <w:t>3D», </w:t>
      </w:r>
      <w:r>
        <w:rPr>
          <w:spacing w:val="-5"/>
        </w:rPr>
        <w:t>состоящего </w:t>
      </w:r>
      <w:r>
        <w:rPr>
          <w:spacing w:val="-3"/>
        </w:rPr>
        <w:t>их </w:t>
      </w:r>
      <w:r>
        <w:rPr>
          <w:spacing w:val="-5"/>
        </w:rPr>
        <w:t>трех человек </w:t>
      </w:r>
      <w:r>
        <w:rPr>
          <w:spacing w:val="-4"/>
        </w:rPr>
        <w:t>под </w:t>
      </w:r>
      <w:r>
        <w:rPr>
          <w:spacing w:val="-5"/>
        </w:rPr>
        <w:t>руководством Данилы Логинова, </w:t>
      </w:r>
      <w:r>
        <w:rPr>
          <w:spacing w:val="-3"/>
        </w:rPr>
        <w:t>со- </w:t>
      </w:r>
      <w:r>
        <w:rPr>
          <w:spacing w:val="-5"/>
        </w:rPr>
        <w:t>трудника </w:t>
      </w:r>
      <w:r>
        <w:rPr>
          <w:spacing w:val="-3"/>
        </w:rPr>
        <w:t>ООО </w:t>
      </w:r>
      <w:r>
        <w:rPr>
          <w:spacing w:val="-5"/>
        </w:rPr>
        <w:t>«3D Клевер» </w:t>
      </w:r>
      <w:r>
        <w:rPr/>
        <w:t>в </w:t>
      </w:r>
      <w:r>
        <w:rPr>
          <w:spacing w:val="-5"/>
        </w:rPr>
        <w:t>Симферополе, потребовало всего </w:t>
      </w:r>
      <w:r>
        <w:rPr>
          <w:spacing w:val="-4"/>
        </w:rPr>
        <w:t>19900 </w:t>
      </w:r>
      <w:r>
        <w:rPr>
          <w:spacing w:val="-5"/>
        </w:rPr>
        <w:t>руб., собранных </w:t>
      </w:r>
      <w:r>
        <w:rPr>
          <w:spacing w:val="-3"/>
        </w:rPr>
        <w:t>на </w:t>
      </w:r>
      <w:r>
        <w:rPr>
          <w:spacing w:val="-5"/>
        </w:rPr>
        <w:t>краудфандинговой платформе </w:t>
      </w:r>
      <w:r>
        <w:rPr>
          <w:spacing w:val="-4"/>
        </w:rPr>
        <w:t>Planeta.ru</w:t>
      </w:r>
      <w:r>
        <w:rPr>
          <w:spacing w:val="-4"/>
          <w:position w:val="7"/>
          <w:sz w:val="14"/>
        </w:rPr>
        <w:t>21</w:t>
      </w:r>
      <w:r>
        <w:rPr>
          <w:spacing w:val="-4"/>
        </w:rPr>
        <w:t>. </w:t>
      </w:r>
      <w:r>
        <w:rPr/>
        <w:t>На </w:t>
      </w:r>
      <w:r>
        <w:rPr>
          <w:spacing w:val="-5"/>
        </w:rPr>
        <w:t>сего- дняшний день </w:t>
      </w:r>
      <w:r>
        <w:rPr>
          <w:spacing w:val="-3"/>
        </w:rPr>
        <w:t>на </w:t>
      </w:r>
      <w:r>
        <w:rPr>
          <w:spacing w:val="-5"/>
        </w:rPr>
        <w:t>YouTube-канале Данилы Логинова насчитывается </w:t>
      </w:r>
      <w:r>
        <w:rPr>
          <w:spacing w:val="-4"/>
        </w:rPr>
        <w:t>2,8 </w:t>
      </w:r>
      <w:r>
        <w:rPr>
          <w:spacing w:val="-5"/>
        </w:rPr>
        <w:t>тыс. подписчиков </w:t>
      </w:r>
      <w:r>
        <w:rPr/>
        <w:t>и </w:t>
      </w:r>
      <w:r>
        <w:rPr>
          <w:color w:val="101010"/>
        </w:rPr>
        <w:t>1 </w:t>
      </w:r>
      <w:r>
        <w:rPr>
          <w:color w:val="101010"/>
          <w:spacing w:val="-4"/>
        </w:rPr>
        <w:t>025 </w:t>
      </w:r>
      <w:r>
        <w:rPr>
          <w:color w:val="101010"/>
          <w:spacing w:val="-3"/>
        </w:rPr>
        <w:t>832 </w:t>
      </w:r>
      <w:r>
        <w:rPr>
          <w:color w:val="101010"/>
          <w:spacing w:val="-5"/>
        </w:rPr>
        <w:t>просмотров видео </w:t>
      </w:r>
      <w:r>
        <w:rPr>
          <w:color w:val="101010"/>
        </w:rPr>
        <w:t>с </w:t>
      </w:r>
      <w:r>
        <w:rPr>
          <w:color w:val="101010"/>
          <w:spacing w:val="-5"/>
        </w:rPr>
        <w:t>результатами </w:t>
      </w:r>
      <w:r>
        <w:rPr>
          <w:color w:val="101010"/>
          <w:spacing w:val="-4"/>
        </w:rPr>
        <w:t>вирту- </w:t>
      </w:r>
      <w:r>
        <w:rPr>
          <w:color w:val="101010"/>
          <w:spacing w:val="-5"/>
        </w:rPr>
        <w:t>альной 3D-реконструкции античных городов </w:t>
      </w:r>
      <w:r>
        <w:rPr>
          <w:color w:val="101010"/>
        </w:rPr>
        <w:t>и </w:t>
      </w:r>
      <w:r>
        <w:rPr>
          <w:color w:val="101010"/>
          <w:spacing w:val="-5"/>
        </w:rPr>
        <w:t>истории </w:t>
      </w:r>
      <w:r>
        <w:rPr>
          <w:color w:val="101010"/>
          <w:spacing w:val="-3"/>
        </w:rPr>
        <w:t>Крыма</w:t>
      </w:r>
      <w:r>
        <w:rPr>
          <w:color w:val="101010"/>
          <w:spacing w:val="-3"/>
          <w:position w:val="7"/>
          <w:sz w:val="14"/>
        </w:rPr>
        <w:t>22</w:t>
      </w:r>
      <w:r>
        <w:rPr>
          <w:color w:val="101010"/>
          <w:spacing w:val="-3"/>
        </w:rPr>
        <w:t>.</w:t>
      </w:r>
    </w:p>
    <w:p>
      <w:pPr>
        <w:pStyle w:val="BodyText"/>
        <w:spacing w:line="235" w:lineRule="auto" w:before="2"/>
        <w:ind w:right="271" w:firstLine="453"/>
      </w:pPr>
      <w:r>
        <w:rPr/>
        <w:t>В </w:t>
      </w:r>
      <w:r>
        <w:rPr>
          <w:spacing w:val="-5"/>
        </w:rPr>
        <w:t>практиках приобщения </w:t>
      </w:r>
      <w:r>
        <w:rPr/>
        <w:t>к </w:t>
      </w:r>
      <w:r>
        <w:rPr>
          <w:spacing w:val="-5"/>
        </w:rPr>
        <w:t>коллективной истории онлайн-рекон- струкция является менее затратным способом участия, </w:t>
      </w:r>
      <w:r>
        <w:rPr>
          <w:spacing w:val="-4"/>
        </w:rPr>
        <w:t>она </w:t>
      </w:r>
      <w:r>
        <w:rPr/>
        <w:t>не </w:t>
      </w:r>
      <w:r>
        <w:rPr>
          <w:spacing w:val="-5"/>
        </w:rPr>
        <w:t>требует </w:t>
      </w:r>
      <w:r>
        <w:rPr>
          <w:spacing w:val="-6"/>
        </w:rPr>
        <w:t>серьезных </w:t>
      </w:r>
      <w:r>
        <w:rPr>
          <w:spacing w:val="-5"/>
        </w:rPr>
        <w:t>материальных </w:t>
      </w:r>
      <w:r>
        <w:rPr/>
        <w:t>и </w:t>
      </w:r>
      <w:r>
        <w:rPr>
          <w:spacing w:val="-5"/>
        </w:rPr>
        <w:t>временных ресурсов, </w:t>
      </w:r>
      <w:r>
        <w:rPr>
          <w:spacing w:val="-4"/>
        </w:rPr>
        <w:t>поэтому </w:t>
      </w:r>
      <w:r>
        <w:rPr>
          <w:spacing w:val="-5"/>
        </w:rPr>
        <w:t>более доступ- </w:t>
      </w:r>
      <w:r>
        <w:rPr>
          <w:spacing w:val="-4"/>
        </w:rPr>
        <w:t>на. </w:t>
      </w:r>
      <w:r>
        <w:rPr>
          <w:spacing w:val="-5"/>
        </w:rPr>
        <w:t>Овладение навыками </w:t>
      </w:r>
      <w:r>
        <w:rPr>
          <w:spacing w:val="-6"/>
        </w:rPr>
        <w:t>использования </w:t>
      </w:r>
      <w:r>
        <w:rPr>
          <w:spacing w:val="-5"/>
        </w:rPr>
        <w:t>компьютерных программ </w:t>
      </w:r>
      <w:r>
        <w:rPr/>
        <w:t>– </w:t>
      </w:r>
      <w:r>
        <w:rPr>
          <w:spacing w:val="-4"/>
        </w:rPr>
        <w:t>все, что </w:t>
      </w:r>
      <w:r>
        <w:rPr>
          <w:spacing w:val="-5"/>
        </w:rPr>
        <w:t>нужно </w:t>
      </w:r>
      <w:r>
        <w:rPr>
          <w:spacing w:val="-3"/>
        </w:rPr>
        <w:t>для </w:t>
      </w:r>
      <w:r>
        <w:rPr>
          <w:spacing w:val="-5"/>
        </w:rPr>
        <w:t>полноценного погружения </w:t>
      </w:r>
      <w:r>
        <w:rPr/>
        <w:t>в </w:t>
      </w:r>
      <w:r>
        <w:rPr>
          <w:spacing w:val="-5"/>
        </w:rPr>
        <w:t>реальность исторического прошлого, </w:t>
      </w:r>
      <w:r>
        <w:rPr/>
        <w:t>а </w:t>
      </w:r>
      <w:r>
        <w:rPr>
          <w:spacing w:val="-3"/>
        </w:rPr>
        <w:t>по </w:t>
      </w:r>
      <w:r>
        <w:rPr>
          <w:spacing w:val="-5"/>
        </w:rPr>
        <w:t>эмоциональному воздействию виртуальность </w:t>
      </w:r>
      <w:r>
        <w:rPr>
          <w:spacing w:val="-4"/>
        </w:rPr>
        <w:t>почти </w:t>
      </w:r>
      <w:r>
        <w:rPr>
          <w:spacing w:val="-3"/>
        </w:rPr>
        <w:t>не </w:t>
      </w:r>
      <w:r>
        <w:rPr>
          <w:spacing w:val="-5"/>
        </w:rPr>
        <w:t>отличается </w:t>
      </w:r>
      <w:r>
        <w:rPr/>
        <w:t>от </w:t>
      </w:r>
      <w:r>
        <w:rPr>
          <w:spacing w:val="-5"/>
        </w:rPr>
        <w:t>реального участия </w:t>
      </w:r>
      <w:r>
        <w:rPr/>
        <w:t>в </w:t>
      </w:r>
      <w:r>
        <w:rPr>
          <w:spacing w:val="-5"/>
        </w:rPr>
        <w:t>оффлайновой реконструкции. </w:t>
      </w:r>
      <w:r>
        <w:rPr/>
        <w:t>По </w:t>
      </w:r>
      <w:r>
        <w:rPr>
          <w:spacing w:val="-4"/>
        </w:rPr>
        <w:t>этой </w:t>
      </w:r>
      <w:r>
        <w:rPr>
          <w:spacing w:val="-5"/>
        </w:rPr>
        <w:t>причине индустрия компьютерных </w:t>
      </w:r>
      <w:r>
        <w:rPr>
          <w:spacing w:val="-4"/>
        </w:rPr>
        <w:t>игр </w:t>
      </w:r>
      <w:r>
        <w:rPr>
          <w:spacing w:val="-5"/>
        </w:rPr>
        <w:t>выступает активным </w:t>
      </w:r>
      <w:r>
        <w:rPr>
          <w:spacing w:val="-4"/>
        </w:rPr>
        <w:t>аген- том </w:t>
      </w:r>
      <w:r>
        <w:rPr>
          <w:spacing w:val="-5"/>
        </w:rPr>
        <w:t>формирования исторической памяти. Игрокам предоставлены </w:t>
      </w:r>
      <w:r>
        <w:rPr>
          <w:spacing w:val="-3"/>
        </w:rPr>
        <w:t>воз- </w:t>
      </w:r>
      <w:r>
        <w:rPr>
          <w:spacing w:val="-5"/>
        </w:rPr>
        <w:t>можности проживать </w:t>
      </w:r>
      <w:r>
        <w:rPr>
          <w:spacing w:val="-4"/>
        </w:rPr>
        <w:t>жизнь </w:t>
      </w:r>
      <w:r>
        <w:rPr>
          <w:spacing w:val="-6"/>
        </w:rPr>
        <w:t>исторических </w:t>
      </w:r>
      <w:r>
        <w:rPr>
          <w:spacing w:val="-5"/>
        </w:rPr>
        <w:t>героев </w:t>
      </w:r>
      <w:r>
        <w:rPr/>
        <w:t>в </w:t>
      </w:r>
      <w:r>
        <w:rPr>
          <w:spacing w:val="-5"/>
        </w:rPr>
        <w:t>смоделированной реальности, которой </w:t>
      </w:r>
      <w:r>
        <w:rPr>
          <w:spacing w:val="-4"/>
        </w:rPr>
        <w:t>может </w:t>
      </w:r>
      <w:r>
        <w:rPr>
          <w:spacing w:val="-5"/>
        </w:rPr>
        <w:t>управлять каждый </w:t>
      </w:r>
      <w:r>
        <w:rPr>
          <w:spacing w:val="-3"/>
        </w:rPr>
        <w:t>из </w:t>
      </w:r>
      <w:r>
        <w:rPr>
          <w:spacing w:val="-5"/>
        </w:rPr>
        <w:t>них. </w:t>
      </w:r>
      <w:r>
        <w:rPr/>
        <w:t>В </w:t>
      </w:r>
      <w:r>
        <w:rPr>
          <w:spacing w:val="-4"/>
        </w:rPr>
        <w:t>этом </w:t>
      </w:r>
      <w:r>
        <w:rPr>
          <w:spacing w:val="-5"/>
        </w:rPr>
        <w:t>отноше- </w:t>
      </w:r>
      <w:r>
        <w:rPr>
          <w:spacing w:val="-4"/>
        </w:rPr>
        <w:t>нии </w:t>
      </w:r>
      <w:r>
        <w:rPr>
          <w:spacing w:val="-5"/>
        </w:rPr>
        <w:t>показательна </w:t>
      </w:r>
      <w:r>
        <w:rPr>
          <w:spacing w:val="-4"/>
        </w:rPr>
        <w:t>игра </w:t>
      </w:r>
      <w:r>
        <w:rPr>
          <w:spacing w:val="-5"/>
        </w:rPr>
        <w:t>«World </w:t>
      </w:r>
      <w:r>
        <w:rPr/>
        <w:t>of </w:t>
      </w:r>
      <w:r>
        <w:rPr>
          <w:spacing w:val="-5"/>
        </w:rPr>
        <w:t>tanks», </w:t>
      </w:r>
      <w:r>
        <w:rPr/>
        <w:t>в </w:t>
      </w:r>
      <w:r>
        <w:rPr>
          <w:spacing w:val="-5"/>
        </w:rPr>
        <w:t>которую играют уже более </w:t>
      </w:r>
      <w:r>
        <w:rPr>
          <w:spacing w:val="-4"/>
        </w:rPr>
        <w:t>150 млн. </w:t>
      </w:r>
      <w:r>
        <w:rPr>
          <w:spacing w:val="-5"/>
        </w:rPr>
        <w:t>игроков </w:t>
      </w:r>
      <w:r>
        <w:rPr/>
        <w:t>и </w:t>
      </w:r>
      <w:r>
        <w:rPr>
          <w:spacing w:val="-5"/>
        </w:rPr>
        <w:t>популярность </w:t>
      </w:r>
      <w:r>
        <w:rPr>
          <w:spacing w:val="-3"/>
        </w:rPr>
        <w:t>ее </w:t>
      </w:r>
      <w:r>
        <w:rPr>
          <w:spacing w:val="-5"/>
        </w:rPr>
        <w:t>только</w:t>
      </w:r>
      <w:r>
        <w:rPr>
          <w:spacing w:val="-37"/>
        </w:rPr>
        <w:t> </w:t>
      </w:r>
      <w:r>
        <w:rPr>
          <w:spacing w:val="-5"/>
        </w:rPr>
        <w:t>растет.</w:t>
      </w:r>
    </w:p>
    <w:p>
      <w:pPr>
        <w:pStyle w:val="BodyText"/>
        <w:spacing w:line="235" w:lineRule="auto"/>
        <w:ind w:right="273" w:firstLine="453"/>
      </w:pPr>
      <w:r>
        <w:rPr>
          <w:spacing w:val="-4"/>
        </w:rPr>
        <w:t>Однако более интересный пример виртуального моделирования исторической реальности пользователями представляют  инди-игры, </w:t>
      </w:r>
      <w:r>
        <w:rPr>
          <w:spacing w:val="-3"/>
        </w:rPr>
        <w:t>т.е. </w:t>
      </w:r>
      <w:r>
        <w:rPr>
          <w:spacing w:val="-5"/>
        </w:rPr>
        <w:t>непрофессиональные </w:t>
      </w:r>
      <w:r>
        <w:rPr>
          <w:spacing w:val="-4"/>
        </w:rPr>
        <w:t>любительские компьютерные игровые </w:t>
      </w:r>
      <w:r>
        <w:rPr>
          <w:spacing w:val="-3"/>
        </w:rPr>
        <w:t>про- </w:t>
      </w:r>
      <w:r>
        <w:rPr>
          <w:spacing w:val="-4"/>
        </w:rPr>
        <w:t>дукты. </w:t>
      </w:r>
      <w:r>
        <w:rPr>
          <w:spacing w:val="-3"/>
        </w:rPr>
        <w:t>Они </w:t>
      </w:r>
      <w:r>
        <w:rPr>
          <w:spacing w:val="-4"/>
        </w:rPr>
        <w:t>создаются </w:t>
      </w:r>
      <w:r>
        <w:rPr>
          <w:spacing w:val="-3"/>
        </w:rPr>
        <w:t>на </w:t>
      </w:r>
      <w:r>
        <w:rPr>
          <w:spacing w:val="-4"/>
        </w:rPr>
        <w:t>основе свободного программного обеспече- </w:t>
      </w:r>
      <w:r>
        <w:rPr/>
        <w:t>ния </w:t>
      </w:r>
      <w:r>
        <w:rPr>
          <w:spacing w:val="-4"/>
        </w:rPr>
        <w:t>неинкорпорированными разработчиками, либо небольшими </w:t>
      </w:r>
      <w:r>
        <w:rPr>
          <w:spacing w:val="-3"/>
        </w:rPr>
        <w:t>кол- </w:t>
      </w:r>
      <w:r>
        <w:rPr>
          <w:spacing w:val="-4"/>
        </w:rPr>
        <w:t>лективами. </w:t>
      </w:r>
      <w:r>
        <w:rPr>
          <w:spacing w:val="-3"/>
        </w:rPr>
        <w:t>Эти игры </w:t>
      </w:r>
      <w:r>
        <w:rPr/>
        <w:t>не </w:t>
      </w:r>
      <w:r>
        <w:rPr>
          <w:spacing w:val="-3"/>
        </w:rPr>
        <w:t>имеют </w:t>
      </w:r>
      <w:r>
        <w:rPr>
          <w:spacing w:val="-4"/>
        </w:rPr>
        <w:t>операционных ограничений </w:t>
      </w:r>
      <w:r>
        <w:rPr>
          <w:spacing w:val="-3"/>
        </w:rPr>
        <w:t>со </w:t>
      </w:r>
      <w:r>
        <w:rPr>
          <w:spacing w:val="-4"/>
        </w:rPr>
        <w:t>стороны издателей, </w:t>
      </w:r>
      <w:r>
        <w:rPr>
          <w:spacing w:val="-3"/>
        </w:rPr>
        <w:t>или же </w:t>
      </w:r>
      <w:r>
        <w:rPr>
          <w:spacing w:val="-4"/>
        </w:rPr>
        <w:t>творческих ограничений, </w:t>
      </w:r>
      <w:r>
        <w:rPr>
          <w:spacing w:val="-5"/>
        </w:rPr>
        <w:t>связанных </w:t>
      </w:r>
      <w:r>
        <w:rPr/>
        <w:t>с </w:t>
      </w:r>
      <w:r>
        <w:rPr>
          <w:spacing w:val="-4"/>
        </w:rPr>
        <w:t>обладанием авторскими правами, так </w:t>
      </w:r>
      <w:r>
        <w:rPr>
          <w:spacing w:val="-3"/>
        </w:rPr>
        <w:t>как </w:t>
      </w:r>
      <w:r>
        <w:rPr>
          <w:spacing w:val="-4"/>
        </w:rPr>
        <w:t>используют открытый исходный </w:t>
      </w:r>
      <w:r>
        <w:rPr>
          <w:spacing w:val="-3"/>
        </w:rPr>
        <w:t>про- </w:t>
      </w:r>
      <w:r>
        <w:rPr>
          <w:spacing w:val="-4"/>
        </w:rPr>
        <w:t>граммный </w:t>
      </w:r>
      <w:r>
        <w:rPr>
          <w:spacing w:val="-3"/>
        </w:rPr>
        <w:t>код. </w:t>
      </w:r>
      <w:r>
        <w:rPr>
          <w:spacing w:val="-4"/>
        </w:rPr>
        <w:t>Любой разработчик-любитель </w:t>
      </w:r>
      <w:r>
        <w:rPr>
          <w:spacing w:val="-3"/>
        </w:rPr>
        <w:t>может </w:t>
      </w:r>
      <w:r>
        <w:rPr>
          <w:spacing w:val="-4"/>
        </w:rPr>
        <w:t>создать модифи- кацию </w:t>
      </w:r>
      <w:r>
        <w:rPr/>
        <w:t>к </w:t>
      </w:r>
      <w:r>
        <w:rPr>
          <w:spacing w:val="-4"/>
        </w:rPr>
        <w:t>существующей программной </w:t>
      </w:r>
      <w:r>
        <w:rPr>
          <w:spacing w:val="-3"/>
        </w:rPr>
        <w:t>игре, </w:t>
      </w:r>
      <w:r>
        <w:rPr>
          <w:spacing w:val="-4"/>
        </w:rPr>
        <w:t>изменив любую </w:t>
      </w:r>
      <w:r>
        <w:rPr/>
        <w:t>ее </w:t>
      </w:r>
      <w:r>
        <w:rPr>
          <w:spacing w:val="-4"/>
        </w:rPr>
        <w:t>часть, дизайн, воссоздав </w:t>
      </w:r>
      <w:r>
        <w:rPr/>
        <w:t>ту </w:t>
      </w:r>
      <w:r>
        <w:rPr>
          <w:spacing w:val="-4"/>
        </w:rPr>
        <w:t>виртуальную реальность, которая </w:t>
      </w:r>
      <w:r>
        <w:rPr>
          <w:spacing w:val="-3"/>
        </w:rPr>
        <w:t>будет </w:t>
      </w:r>
      <w:r>
        <w:rPr>
          <w:spacing w:val="-4"/>
        </w:rPr>
        <w:t>отвечать </w:t>
      </w:r>
      <w:r>
        <w:rPr/>
        <w:t>его </w:t>
      </w:r>
      <w:r>
        <w:rPr>
          <w:spacing w:val="-4"/>
        </w:rPr>
        <w:t>потребностям </w:t>
      </w:r>
      <w:r>
        <w:rPr/>
        <w:t>и</w:t>
      </w:r>
      <w:r>
        <w:rPr>
          <w:spacing w:val="-17"/>
        </w:rPr>
        <w:t> </w:t>
      </w:r>
      <w:r>
        <w:rPr>
          <w:spacing w:val="-4"/>
        </w:rPr>
        <w:t>интересам.</w:t>
      </w:r>
    </w:p>
    <w:p>
      <w:pPr>
        <w:pStyle w:val="BodyText"/>
        <w:spacing w:line="235" w:lineRule="auto"/>
        <w:ind w:right="274" w:firstLine="453"/>
      </w:pPr>
      <w:r>
        <w:rPr/>
        <w:pict>
          <v:line style="position:absolute;mso-position-horizontal-relative:page;mso-position-vertical-relative:paragraph;z-index:-251312128;mso-wrap-distance-left:0;mso-wrap-distance-right:0" from="51.035809pt,50.162678pt" to="195.055809pt,50.162678pt" stroked="true" strokeweight=".48pt" strokecolor="#000000">
            <v:stroke dashstyle="solid"/>
            <w10:wrap type="topAndBottom"/>
          </v:line>
        </w:pict>
      </w:r>
      <w:r>
        <w:rPr>
          <w:spacing w:val="-4"/>
        </w:rPr>
        <w:t>Воссоздание исторической реальности </w:t>
      </w:r>
      <w:r>
        <w:rPr/>
        <w:t>в </w:t>
      </w:r>
      <w:r>
        <w:rPr>
          <w:spacing w:val="-4"/>
        </w:rPr>
        <w:t>подобных компьютер- </w:t>
      </w:r>
      <w:r>
        <w:rPr/>
        <w:t>ных </w:t>
      </w:r>
      <w:r>
        <w:rPr>
          <w:spacing w:val="-3"/>
        </w:rPr>
        <w:t>играх </w:t>
      </w:r>
      <w:r>
        <w:rPr/>
        <w:t>не </w:t>
      </w:r>
      <w:r>
        <w:rPr>
          <w:spacing w:val="-3"/>
        </w:rPr>
        <w:t>менее </w:t>
      </w:r>
      <w:r>
        <w:rPr>
          <w:spacing w:val="-4"/>
        </w:rPr>
        <w:t>популярно, </w:t>
      </w:r>
      <w:r>
        <w:rPr>
          <w:spacing w:val="-3"/>
        </w:rPr>
        <w:t>чем </w:t>
      </w:r>
      <w:r>
        <w:rPr>
          <w:spacing w:val="-4"/>
        </w:rPr>
        <w:t>создание альтернативных вирту- альных пространств. Наибольшей </w:t>
      </w:r>
      <w:r>
        <w:rPr>
          <w:spacing w:val="-5"/>
        </w:rPr>
        <w:t>популярностью </w:t>
      </w:r>
      <w:r>
        <w:rPr>
          <w:spacing w:val="-4"/>
        </w:rPr>
        <w:t>пользуется тематика Средневековья </w:t>
      </w:r>
      <w:r>
        <w:rPr/>
        <w:t>и </w:t>
      </w:r>
      <w:r>
        <w:rPr>
          <w:spacing w:val="-4"/>
        </w:rPr>
        <w:t>Второй мировой войны. Например, </w:t>
      </w:r>
      <w:r>
        <w:rPr/>
        <w:t>в </w:t>
      </w:r>
      <w:r>
        <w:rPr>
          <w:spacing w:val="-4"/>
        </w:rPr>
        <w:t>серии </w:t>
      </w:r>
      <w:r>
        <w:rPr>
          <w:spacing w:val="-3"/>
        </w:rPr>
        <w:t>игр</w:t>
      </w:r>
    </w:p>
    <w:p>
      <w:pPr>
        <w:spacing w:line="204" w:lineRule="exact" w:before="10"/>
        <w:ind w:left="340" w:right="0" w:firstLine="0"/>
        <w:jc w:val="left"/>
        <w:rPr>
          <w:sz w:val="18"/>
        </w:rPr>
      </w:pPr>
      <w:r>
        <w:rPr>
          <w:position w:val="6"/>
          <w:sz w:val="12"/>
        </w:rPr>
        <w:t>20 </w:t>
      </w:r>
      <w:r>
        <w:rPr>
          <w:sz w:val="18"/>
        </w:rPr>
        <w:t>Плахова 2018.</w:t>
      </w:r>
    </w:p>
    <w:p>
      <w:pPr>
        <w:spacing w:line="197" w:lineRule="exact" w:before="0"/>
        <w:ind w:left="340" w:right="0" w:firstLine="0"/>
        <w:jc w:val="left"/>
        <w:rPr>
          <w:sz w:val="18"/>
        </w:rPr>
      </w:pPr>
      <w:r>
        <w:rPr/>
        <w:pict>
          <v:line style="position:absolute;mso-position-horizontal-relative:page;mso-position-vertical-relative:paragraph;z-index:252005376" from="107.731812pt,9.687391pt" to="107.731812pt,20.247391pt" stroked="true" strokeweight="2.04pt" strokecolor="#ffffff">
            <v:stroke dashstyle="solid"/>
            <w10:wrap type="none"/>
          </v:line>
        </w:pict>
      </w:r>
      <w:r>
        <w:rPr>
          <w:position w:val="6"/>
          <w:sz w:val="12"/>
        </w:rPr>
        <w:t>21 </w:t>
      </w:r>
      <w:r>
        <w:rPr>
          <w:sz w:val="18"/>
        </w:rPr>
        <w:t>3D реконструкция...</w:t>
      </w:r>
    </w:p>
    <w:p>
      <w:pPr>
        <w:spacing w:line="204" w:lineRule="exact" w:before="0"/>
        <w:ind w:left="340" w:right="0" w:firstLine="0"/>
        <w:jc w:val="left"/>
        <w:rPr>
          <w:sz w:val="18"/>
        </w:rPr>
      </w:pPr>
      <w:r>
        <w:rPr>
          <w:position w:val="6"/>
          <w:sz w:val="12"/>
        </w:rPr>
        <w:t>22 </w:t>
      </w:r>
      <w:r>
        <w:rPr>
          <w:sz w:val="18"/>
        </w:rPr>
        <w:t>History in 3D.</w:t>
      </w:r>
    </w:p>
    <w:p>
      <w:pPr>
        <w:spacing w:after="0" w:line="204" w:lineRule="exact"/>
        <w:jc w:val="left"/>
        <w:rPr>
          <w:sz w:val="18"/>
        </w:rPr>
        <w:sectPr>
          <w:headerReference w:type="even" r:id="rId151"/>
          <w:headerReference w:type="default" r:id="rId152"/>
          <w:pgSz w:w="8230" w:h="12190"/>
          <w:pgMar w:header="666" w:footer="0" w:top="920" w:bottom="280" w:left="680" w:right="680"/>
        </w:sectPr>
      </w:pPr>
    </w:p>
    <w:p>
      <w:pPr>
        <w:pStyle w:val="BodyText"/>
        <w:spacing w:before="3"/>
        <w:ind w:left="0"/>
        <w:jc w:val="left"/>
        <w:rPr>
          <w:sz w:val="12"/>
        </w:rPr>
      </w:pPr>
    </w:p>
    <w:p>
      <w:pPr>
        <w:pStyle w:val="BodyText"/>
        <w:spacing w:line="235" w:lineRule="auto" w:before="96"/>
        <w:ind w:right="273"/>
      </w:pPr>
      <w:r>
        <w:rPr>
          <w:spacing w:val="-4"/>
        </w:rPr>
        <w:t>Assassin’s </w:t>
      </w:r>
      <w:r>
        <w:rPr>
          <w:spacing w:val="-3"/>
        </w:rPr>
        <w:t>Creed </w:t>
      </w:r>
      <w:r>
        <w:rPr>
          <w:spacing w:val="-4"/>
        </w:rPr>
        <w:t>используется принцип открытых </w:t>
      </w:r>
      <w:r>
        <w:rPr>
          <w:spacing w:val="-3"/>
        </w:rPr>
        <w:t>миров, где </w:t>
      </w:r>
      <w:r>
        <w:rPr>
          <w:spacing w:val="-4"/>
        </w:rPr>
        <w:t>пользова- </w:t>
      </w:r>
      <w:r>
        <w:rPr>
          <w:spacing w:val="-3"/>
        </w:rPr>
        <w:t>тели </w:t>
      </w:r>
      <w:r>
        <w:rPr>
          <w:spacing w:val="-4"/>
        </w:rPr>
        <w:t>могут, исходя </w:t>
      </w:r>
      <w:r>
        <w:rPr>
          <w:spacing w:val="-3"/>
        </w:rPr>
        <w:t>из </w:t>
      </w:r>
      <w:r>
        <w:rPr>
          <w:spacing w:val="-4"/>
        </w:rPr>
        <w:t>предложенных рамок, создавать </w:t>
      </w:r>
      <w:r>
        <w:rPr>
          <w:spacing w:val="-3"/>
        </w:rPr>
        <w:t>свой мир. Игра</w:t>
      </w:r>
    </w:p>
    <w:p>
      <w:pPr>
        <w:pStyle w:val="BodyText"/>
        <w:spacing w:line="235" w:lineRule="auto"/>
        <w:ind w:right="272"/>
      </w:pPr>
      <w:r>
        <w:rPr>
          <w:spacing w:val="-4"/>
        </w:rPr>
        <w:t>«Stronghold» создана </w:t>
      </w:r>
      <w:r>
        <w:rPr/>
        <w:t>в </w:t>
      </w:r>
      <w:r>
        <w:rPr>
          <w:spacing w:val="-4"/>
        </w:rPr>
        <w:t>жанре «стратегии </w:t>
      </w:r>
      <w:r>
        <w:rPr/>
        <w:t>в </w:t>
      </w:r>
      <w:r>
        <w:rPr>
          <w:spacing w:val="-4"/>
        </w:rPr>
        <w:t>реальном времени», </w:t>
      </w:r>
      <w:r>
        <w:rPr/>
        <w:t>в </w:t>
      </w:r>
      <w:r>
        <w:rPr>
          <w:spacing w:val="-3"/>
        </w:rPr>
        <w:t>ходе </w:t>
      </w:r>
      <w:r>
        <w:rPr>
          <w:spacing w:val="-4"/>
        </w:rPr>
        <w:t>которой игрок симулирует строительство, штурм </w:t>
      </w:r>
      <w:r>
        <w:rPr>
          <w:spacing w:val="-3"/>
        </w:rPr>
        <w:t>или </w:t>
      </w:r>
      <w:r>
        <w:rPr>
          <w:spacing w:val="-4"/>
        </w:rPr>
        <w:t>оборону </w:t>
      </w:r>
      <w:r>
        <w:rPr>
          <w:spacing w:val="-3"/>
        </w:rPr>
        <w:t>средне- </w:t>
      </w:r>
      <w:r>
        <w:rPr>
          <w:spacing w:val="-4"/>
        </w:rPr>
        <w:t>векового замка, </w:t>
      </w:r>
      <w:r>
        <w:rPr/>
        <w:t>а </w:t>
      </w:r>
      <w:r>
        <w:rPr>
          <w:spacing w:val="-4"/>
        </w:rPr>
        <w:t>также развитие средневекового поселения. </w:t>
      </w:r>
      <w:r>
        <w:rPr/>
        <w:t>В </w:t>
      </w:r>
      <w:r>
        <w:rPr>
          <w:spacing w:val="-4"/>
        </w:rPr>
        <w:t>инди- </w:t>
      </w:r>
      <w:r>
        <w:rPr>
          <w:spacing w:val="-3"/>
        </w:rPr>
        <w:t>игре «Age </w:t>
      </w:r>
      <w:r>
        <w:rPr/>
        <w:t>of </w:t>
      </w:r>
      <w:r>
        <w:rPr>
          <w:spacing w:val="-4"/>
        </w:rPr>
        <w:t>Chivalry» пользователь имеет возможность поучаствовать </w:t>
      </w:r>
      <w:r>
        <w:rPr/>
        <w:t>в </w:t>
      </w:r>
      <w:r>
        <w:rPr>
          <w:spacing w:val="-4"/>
        </w:rPr>
        <w:t>рыцарских сражениях, имитирующих реальные средневековые </w:t>
      </w:r>
      <w:r>
        <w:rPr>
          <w:spacing w:val="-3"/>
        </w:rPr>
        <w:t>бит- вы. </w:t>
      </w:r>
      <w:r>
        <w:rPr/>
        <w:t>В </w:t>
      </w:r>
      <w:r>
        <w:rPr>
          <w:spacing w:val="-3"/>
        </w:rPr>
        <w:t>игре </w:t>
      </w:r>
      <w:r>
        <w:rPr>
          <w:spacing w:val="-4"/>
        </w:rPr>
        <w:t>«Wars </w:t>
      </w:r>
      <w:r>
        <w:rPr>
          <w:spacing w:val="-3"/>
        </w:rPr>
        <w:t>and </w:t>
      </w:r>
      <w:r>
        <w:rPr>
          <w:spacing w:val="-4"/>
        </w:rPr>
        <w:t>Warriors: </w:t>
      </w:r>
      <w:r>
        <w:rPr>
          <w:spacing w:val="-3"/>
        </w:rPr>
        <w:t>Joan </w:t>
      </w:r>
      <w:r>
        <w:rPr/>
        <w:t>of </w:t>
      </w:r>
      <w:r>
        <w:rPr>
          <w:spacing w:val="-3"/>
        </w:rPr>
        <w:t>Arc» </w:t>
      </w:r>
      <w:r>
        <w:rPr>
          <w:spacing w:val="-4"/>
        </w:rPr>
        <w:t>предлагается воссоздать историю сражений Жанны </w:t>
      </w:r>
      <w:r>
        <w:rPr>
          <w:spacing w:val="-3"/>
        </w:rPr>
        <w:t>д’Арк </w:t>
      </w:r>
      <w:r>
        <w:rPr/>
        <w:t>и </w:t>
      </w:r>
      <w:r>
        <w:rPr>
          <w:spacing w:val="-4"/>
        </w:rPr>
        <w:t>других полководцев, </w:t>
      </w:r>
      <w:r>
        <w:rPr/>
        <w:t>а </w:t>
      </w:r>
      <w:r>
        <w:rPr>
          <w:spacing w:val="-4"/>
        </w:rPr>
        <w:t>действие </w:t>
      </w:r>
      <w:r>
        <w:rPr>
          <w:spacing w:val="-3"/>
        </w:rPr>
        <w:t>игры </w:t>
      </w:r>
      <w:r>
        <w:rPr>
          <w:spacing w:val="-4"/>
        </w:rPr>
        <w:t>«The </w:t>
      </w:r>
      <w:r>
        <w:rPr>
          <w:spacing w:val="-3"/>
        </w:rPr>
        <w:t>Black Death» </w:t>
      </w:r>
      <w:r>
        <w:rPr>
          <w:spacing w:val="-4"/>
        </w:rPr>
        <w:t>происходит </w:t>
      </w:r>
      <w:r>
        <w:rPr/>
        <w:t>во </w:t>
      </w:r>
      <w:r>
        <w:rPr>
          <w:spacing w:val="-3"/>
        </w:rPr>
        <w:t>время </w:t>
      </w:r>
      <w:r>
        <w:rPr>
          <w:spacing w:val="-4"/>
        </w:rPr>
        <w:t>эпидемий чумы, </w:t>
      </w:r>
      <w:r>
        <w:rPr>
          <w:spacing w:val="-3"/>
        </w:rPr>
        <w:t>выко- сившей </w:t>
      </w:r>
      <w:r>
        <w:rPr>
          <w:spacing w:val="-4"/>
        </w:rPr>
        <w:t>чуть </w:t>
      </w:r>
      <w:r>
        <w:rPr/>
        <w:t>ли не </w:t>
      </w:r>
      <w:r>
        <w:rPr>
          <w:spacing w:val="-5"/>
        </w:rPr>
        <w:t>половину </w:t>
      </w:r>
      <w:r>
        <w:rPr>
          <w:spacing w:val="-3"/>
        </w:rPr>
        <w:t>населения </w:t>
      </w:r>
      <w:r>
        <w:rPr>
          <w:spacing w:val="-4"/>
        </w:rPr>
        <w:t>средневековой</w:t>
      </w:r>
      <w:r>
        <w:rPr>
          <w:spacing w:val="-29"/>
        </w:rPr>
        <w:t> </w:t>
      </w:r>
      <w:r>
        <w:rPr>
          <w:spacing w:val="-3"/>
        </w:rPr>
        <w:t>Европы</w:t>
      </w:r>
      <w:r>
        <w:rPr>
          <w:spacing w:val="-3"/>
          <w:position w:val="7"/>
          <w:sz w:val="14"/>
        </w:rPr>
        <w:t>23</w:t>
      </w:r>
      <w:r>
        <w:rPr>
          <w:spacing w:val="-3"/>
        </w:rPr>
        <w:t>.</w:t>
      </w:r>
    </w:p>
    <w:p>
      <w:pPr>
        <w:pStyle w:val="BodyText"/>
        <w:spacing w:line="235" w:lineRule="auto"/>
        <w:ind w:right="273" w:firstLine="453"/>
      </w:pPr>
      <w:r>
        <w:rPr>
          <w:spacing w:val="-4"/>
        </w:rPr>
        <w:t>Наиболее популярные инди-игры </w:t>
      </w:r>
      <w:r>
        <w:rPr>
          <w:spacing w:val="-3"/>
        </w:rPr>
        <w:t>по </w:t>
      </w:r>
      <w:r>
        <w:rPr>
          <w:spacing w:val="-4"/>
        </w:rPr>
        <w:t>тематике Второй мировой войны </w:t>
      </w:r>
      <w:r>
        <w:rPr/>
        <w:t>– </w:t>
      </w:r>
      <w:r>
        <w:rPr>
          <w:spacing w:val="-3"/>
        </w:rPr>
        <w:t>это </w:t>
      </w:r>
      <w:r>
        <w:rPr>
          <w:spacing w:val="-4"/>
        </w:rPr>
        <w:t>«Day </w:t>
      </w:r>
      <w:r>
        <w:rPr/>
        <w:t>of </w:t>
      </w:r>
      <w:r>
        <w:rPr>
          <w:spacing w:val="-4"/>
        </w:rPr>
        <w:t>Infamy»; «Fog </w:t>
      </w:r>
      <w:r>
        <w:rPr/>
        <w:t>of </w:t>
      </w:r>
      <w:r>
        <w:rPr>
          <w:spacing w:val="-4"/>
        </w:rPr>
        <w:t>War»; </w:t>
      </w:r>
      <w:r>
        <w:rPr>
          <w:spacing w:val="-3"/>
        </w:rPr>
        <w:t>«Post </w:t>
      </w:r>
      <w:r>
        <w:rPr>
          <w:spacing w:val="-4"/>
        </w:rPr>
        <w:t>Scriptum», </w:t>
      </w:r>
      <w:r>
        <w:rPr>
          <w:spacing w:val="-3"/>
        </w:rPr>
        <w:t>которые </w:t>
      </w:r>
      <w:r>
        <w:rPr>
          <w:spacing w:val="-4"/>
        </w:rPr>
        <w:t>вполне укладываются </w:t>
      </w:r>
      <w:r>
        <w:rPr/>
        <w:t>в </w:t>
      </w:r>
      <w:r>
        <w:rPr>
          <w:spacing w:val="-4"/>
        </w:rPr>
        <w:t>каноны жанра шутера </w:t>
      </w:r>
      <w:r>
        <w:rPr/>
        <w:t>от </w:t>
      </w:r>
      <w:r>
        <w:rPr>
          <w:spacing w:val="-4"/>
        </w:rPr>
        <w:t>первого </w:t>
      </w:r>
      <w:r>
        <w:rPr>
          <w:spacing w:val="-3"/>
        </w:rPr>
        <w:t>лица, но </w:t>
      </w:r>
      <w:r>
        <w:rPr/>
        <w:t>кон- </w:t>
      </w:r>
      <w:r>
        <w:rPr>
          <w:spacing w:val="-4"/>
        </w:rPr>
        <w:t>струируют историческую атмосферу </w:t>
      </w:r>
      <w:r>
        <w:rPr>
          <w:spacing w:val="-3"/>
        </w:rPr>
        <w:t>таким </w:t>
      </w:r>
      <w:r>
        <w:rPr>
          <w:spacing w:val="-4"/>
        </w:rPr>
        <w:t>образом, что создается </w:t>
      </w:r>
      <w:r>
        <w:rPr>
          <w:spacing w:val="-3"/>
        </w:rPr>
        <w:t>эф- фект </w:t>
      </w:r>
      <w:r>
        <w:rPr>
          <w:spacing w:val="-4"/>
        </w:rPr>
        <w:t>погружения </w:t>
      </w:r>
      <w:r>
        <w:rPr/>
        <w:t>и </w:t>
      </w:r>
      <w:r>
        <w:rPr>
          <w:spacing w:val="-4"/>
        </w:rPr>
        <w:t>переживания военного </w:t>
      </w:r>
      <w:r>
        <w:rPr>
          <w:spacing w:val="-3"/>
        </w:rPr>
        <w:t>опыта.</w:t>
      </w:r>
    </w:p>
    <w:p>
      <w:pPr>
        <w:pStyle w:val="BodyText"/>
        <w:spacing w:line="235" w:lineRule="auto"/>
        <w:ind w:right="271" w:firstLine="453"/>
      </w:pPr>
      <w:r>
        <w:rPr>
          <w:spacing w:val="-4"/>
        </w:rPr>
        <w:t>Другой областью создания альтернативной исторической реаль- </w:t>
      </w:r>
      <w:r>
        <w:rPr>
          <w:spacing w:val="-3"/>
        </w:rPr>
        <w:t>ности </w:t>
      </w:r>
      <w:r>
        <w:rPr>
          <w:spacing w:val="-4"/>
        </w:rPr>
        <w:t>является литература. Написание произведений </w:t>
      </w:r>
      <w:r>
        <w:rPr/>
        <w:t>в </w:t>
      </w:r>
      <w:r>
        <w:rPr>
          <w:spacing w:val="-4"/>
        </w:rPr>
        <w:t>жанре истори- ческой беллетристики, альтернативной истории, фэнтези уже </w:t>
      </w:r>
      <w:r>
        <w:rPr>
          <w:spacing w:val="-3"/>
        </w:rPr>
        <w:t>давно </w:t>
      </w:r>
      <w:r>
        <w:rPr>
          <w:spacing w:val="-4"/>
        </w:rPr>
        <w:t>перестало </w:t>
      </w:r>
      <w:r>
        <w:rPr>
          <w:spacing w:val="-3"/>
        </w:rPr>
        <w:t>быть </w:t>
      </w:r>
      <w:r>
        <w:rPr>
          <w:spacing w:val="-4"/>
        </w:rPr>
        <w:t>прерогативой профессиональных писателей. Большую популярность среди просьюмеров приобрели фанфики, любительские литературные сочинения </w:t>
      </w:r>
      <w:r>
        <w:rPr/>
        <w:t>по </w:t>
      </w:r>
      <w:r>
        <w:rPr>
          <w:spacing w:val="-4"/>
        </w:rPr>
        <w:t>мотивам оригинальных произведений. Фанфики очень часто являются </w:t>
      </w:r>
      <w:r>
        <w:rPr>
          <w:spacing w:val="-5"/>
        </w:rPr>
        <w:t>продолжением </w:t>
      </w:r>
      <w:r>
        <w:rPr>
          <w:spacing w:val="-3"/>
        </w:rPr>
        <w:t>или </w:t>
      </w:r>
      <w:r>
        <w:rPr>
          <w:spacing w:val="-4"/>
        </w:rPr>
        <w:t>модификацией </w:t>
      </w:r>
      <w:r>
        <w:rPr/>
        <w:t>ос- </w:t>
      </w:r>
      <w:r>
        <w:rPr>
          <w:spacing w:val="-4"/>
        </w:rPr>
        <w:t>новного сюжета популярного литературного </w:t>
      </w:r>
      <w:r>
        <w:rPr>
          <w:spacing w:val="-3"/>
        </w:rPr>
        <w:t>или </w:t>
      </w:r>
      <w:r>
        <w:rPr>
          <w:spacing w:val="-4"/>
        </w:rPr>
        <w:t>кинематографическо- </w:t>
      </w:r>
      <w:r>
        <w:rPr/>
        <w:t>го </w:t>
      </w:r>
      <w:r>
        <w:rPr>
          <w:spacing w:val="-4"/>
        </w:rPr>
        <w:t>произведения. Количество фанфиков огромно, </w:t>
      </w:r>
      <w:r>
        <w:rPr/>
        <w:t>а их </w:t>
      </w:r>
      <w:r>
        <w:rPr>
          <w:spacing w:val="-4"/>
        </w:rPr>
        <w:t>культура </w:t>
      </w:r>
      <w:r>
        <w:rPr>
          <w:spacing w:val="-3"/>
        </w:rPr>
        <w:t>пред- </w:t>
      </w:r>
      <w:r>
        <w:rPr>
          <w:spacing w:val="-4"/>
        </w:rPr>
        <w:t>ставляет собой </w:t>
      </w:r>
      <w:r>
        <w:rPr>
          <w:spacing w:val="-3"/>
        </w:rPr>
        <w:t>почти </w:t>
      </w:r>
      <w:r>
        <w:rPr>
          <w:spacing w:val="-4"/>
        </w:rPr>
        <w:t>бесконечное разнообразие видов </w:t>
      </w:r>
      <w:r>
        <w:rPr/>
        <w:t>и </w:t>
      </w:r>
      <w:r>
        <w:rPr>
          <w:spacing w:val="-3"/>
        </w:rPr>
        <w:t>форм, поэто- </w:t>
      </w:r>
      <w:r>
        <w:rPr/>
        <w:t>му </w:t>
      </w:r>
      <w:r>
        <w:rPr>
          <w:spacing w:val="-4"/>
        </w:rPr>
        <w:t>неудивительно, </w:t>
      </w:r>
      <w:r>
        <w:rPr>
          <w:spacing w:val="-3"/>
        </w:rPr>
        <w:t>что </w:t>
      </w:r>
      <w:r>
        <w:rPr>
          <w:spacing w:val="-4"/>
        </w:rPr>
        <w:t>среди фикрайтеров, авторов подобных сочине- </w:t>
      </w:r>
      <w:r>
        <w:rPr>
          <w:spacing w:val="-3"/>
        </w:rPr>
        <w:t>ний, </w:t>
      </w:r>
      <w:r>
        <w:rPr>
          <w:spacing w:val="-4"/>
        </w:rPr>
        <w:t>нередки любители истории, </w:t>
      </w:r>
      <w:r>
        <w:rPr/>
        <w:t>и </w:t>
      </w:r>
      <w:r>
        <w:rPr>
          <w:spacing w:val="-4"/>
        </w:rPr>
        <w:t>исторические сюжеты регулярно становятся объектом </w:t>
      </w:r>
      <w:r>
        <w:rPr>
          <w:spacing w:val="-3"/>
        </w:rPr>
        <w:t>их </w:t>
      </w:r>
      <w:r>
        <w:rPr>
          <w:spacing w:val="-4"/>
        </w:rPr>
        <w:t>внимания. </w:t>
      </w:r>
      <w:r>
        <w:rPr/>
        <w:t>В </w:t>
      </w:r>
      <w:r>
        <w:rPr>
          <w:spacing w:val="-4"/>
        </w:rPr>
        <w:t>«Книге фанфиков» </w:t>
      </w:r>
      <w:r>
        <w:rPr/>
        <w:t>на </w:t>
      </w:r>
      <w:r>
        <w:rPr>
          <w:spacing w:val="-4"/>
        </w:rPr>
        <w:t>краудсор- синговой платформе ficbook.net нашлось </w:t>
      </w:r>
      <w:r>
        <w:rPr/>
        <w:t>34 </w:t>
      </w:r>
      <w:r>
        <w:rPr>
          <w:spacing w:val="-3"/>
        </w:rPr>
        <w:t>340 </w:t>
      </w:r>
      <w:r>
        <w:rPr>
          <w:spacing w:val="-4"/>
        </w:rPr>
        <w:t>любительских литера- турных произведений, </w:t>
      </w:r>
      <w:r>
        <w:rPr>
          <w:spacing w:val="-3"/>
        </w:rPr>
        <w:t>где </w:t>
      </w:r>
      <w:r>
        <w:rPr>
          <w:spacing w:val="-4"/>
        </w:rPr>
        <w:t>действие происходит </w:t>
      </w:r>
      <w:r>
        <w:rPr/>
        <w:t>в </w:t>
      </w:r>
      <w:r>
        <w:rPr>
          <w:spacing w:val="-3"/>
        </w:rPr>
        <w:t>четко </w:t>
      </w:r>
      <w:r>
        <w:rPr>
          <w:spacing w:val="-4"/>
        </w:rPr>
        <w:t>заданный </w:t>
      </w:r>
      <w:r>
        <w:rPr/>
        <w:t>ис- </w:t>
      </w:r>
      <w:r>
        <w:rPr>
          <w:spacing w:val="-4"/>
        </w:rPr>
        <w:t>торический период, </w:t>
      </w:r>
      <w:r>
        <w:rPr/>
        <w:t>а </w:t>
      </w:r>
      <w:r>
        <w:rPr>
          <w:spacing w:val="-3"/>
        </w:rPr>
        <w:t>жанр </w:t>
      </w:r>
      <w:r>
        <w:rPr>
          <w:spacing w:val="-4"/>
        </w:rPr>
        <w:t>обозначен как «Исторические эпохи».</w:t>
      </w:r>
    </w:p>
    <w:p>
      <w:pPr>
        <w:spacing w:before="45"/>
        <w:ind w:left="359" w:right="302" w:firstLine="0"/>
        <w:jc w:val="center"/>
        <w:rPr>
          <w:sz w:val="20"/>
        </w:rPr>
      </w:pPr>
      <w:r>
        <w:rPr>
          <w:sz w:val="20"/>
        </w:rPr>
        <w:t>***</w:t>
      </w:r>
    </w:p>
    <w:p>
      <w:pPr>
        <w:pStyle w:val="BodyText"/>
        <w:spacing w:line="235" w:lineRule="auto" w:before="41"/>
        <w:ind w:right="275" w:firstLine="453"/>
      </w:pPr>
      <w:r>
        <w:rPr>
          <w:spacing w:val="-5"/>
        </w:rPr>
        <w:t>Таким образом, сегодня производство исторического знания </w:t>
      </w:r>
      <w:r>
        <w:rPr>
          <w:spacing w:val="-4"/>
        </w:rPr>
        <w:t>пере- </w:t>
      </w:r>
      <w:r>
        <w:rPr>
          <w:spacing w:val="-5"/>
        </w:rPr>
        <w:t>стало </w:t>
      </w:r>
      <w:r>
        <w:rPr>
          <w:spacing w:val="-4"/>
        </w:rPr>
        <w:t>быть </w:t>
      </w:r>
      <w:r>
        <w:rPr>
          <w:spacing w:val="-5"/>
        </w:rPr>
        <w:t>монополией академических историков-профессионалов, </w:t>
      </w:r>
      <w:r>
        <w:rPr/>
        <w:t>а </w:t>
      </w:r>
      <w:r>
        <w:rPr>
          <w:spacing w:val="-4"/>
        </w:rPr>
        <w:t>его </w:t>
      </w:r>
      <w:r>
        <w:rPr>
          <w:spacing w:val="-5"/>
        </w:rPr>
        <w:t>распространение уже </w:t>
      </w:r>
      <w:r>
        <w:rPr>
          <w:spacing w:val="-3"/>
        </w:rPr>
        <w:t>не </w:t>
      </w:r>
      <w:r>
        <w:rPr>
          <w:spacing w:val="-5"/>
        </w:rPr>
        <w:t>столько задача средств массовой информа- ции, сколько </w:t>
      </w:r>
      <w:r>
        <w:rPr>
          <w:spacing w:val="-4"/>
        </w:rPr>
        <w:t>дело рук </w:t>
      </w:r>
      <w:r>
        <w:rPr>
          <w:spacing w:val="-5"/>
        </w:rPr>
        <w:t>миллионов пользователей </w:t>
      </w:r>
      <w:r>
        <w:rPr>
          <w:spacing w:val="-4"/>
        </w:rPr>
        <w:t>новых </w:t>
      </w:r>
      <w:r>
        <w:rPr>
          <w:spacing w:val="-5"/>
        </w:rPr>
        <w:t>медиа. </w:t>
      </w:r>
      <w:r>
        <w:rPr>
          <w:spacing w:val="-4"/>
        </w:rPr>
        <w:t>Отка- </w:t>
      </w:r>
      <w:r>
        <w:rPr>
          <w:spacing w:val="-5"/>
        </w:rPr>
        <w:t>завшись </w:t>
      </w:r>
      <w:r>
        <w:rPr>
          <w:spacing w:val="-3"/>
        </w:rPr>
        <w:t>от </w:t>
      </w:r>
      <w:r>
        <w:rPr>
          <w:spacing w:val="-5"/>
        </w:rPr>
        <w:t>молчания, бывшие читатели школьного учебника </w:t>
      </w:r>
      <w:r>
        <w:rPr>
          <w:spacing w:val="-4"/>
        </w:rPr>
        <w:t>истории, </w:t>
      </w:r>
      <w:r>
        <w:rPr>
          <w:spacing w:val="-5"/>
        </w:rPr>
        <w:t>активно осваивают цифровые способы производства исторического контента </w:t>
      </w:r>
      <w:r>
        <w:rPr>
          <w:spacing w:val="-4"/>
        </w:rPr>
        <w:t>для </w:t>
      </w:r>
      <w:r>
        <w:rPr>
          <w:spacing w:val="-5"/>
        </w:rPr>
        <w:t>выражения собственной версии исторической правды, формирования исторической реальности, самореализации </w:t>
      </w:r>
      <w:r>
        <w:rPr/>
        <w:t>и </w:t>
      </w:r>
      <w:r>
        <w:rPr>
          <w:spacing w:val="-5"/>
        </w:rPr>
        <w:t>развлече- ния. Представления </w:t>
      </w:r>
      <w:r>
        <w:rPr/>
        <w:t>о </w:t>
      </w:r>
      <w:r>
        <w:rPr>
          <w:spacing w:val="-5"/>
        </w:rPr>
        <w:t>прошлом конструируются </w:t>
      </w:r>
      <w:r>
        <w:rPr/>
        <w:t>в </w:t>
      </w:r>
      <w:r>
        <w:rPr>
          <w:spacing w:val="-5"/>
        </w:rPr>
        <w:t>социальных</w:t>
      </w:r>
      <w:r>
        <w:rPr>
          <w:spacing w:val="-24"/>
        </w:rPr>
        <w:t> </w:t>
      </w:r>
      <w:r>
        <w:rPr>
          <w:spacing w:val="-5"/>
        </w:rPr>
        <w:t>медиа</w:t>
      </w:r>
    </w:p>
    <w:p>
      <w:pPr>
        <w:pStyle w:val="BodyText"/>
        <w:spacing w:before="10"/>
        <w:ind w:left="0"/>
        <w:jc w:val="left"/>
        <w:rPr>
          <w:sz w:val="14"/>
        </w:rPr>
      </w:pPr>
      <w:r>
        <w:rPr/>
        <w:pict>
          <v:line style="position:absolute;mso-position-horizontal-relative:page;mso-position-vertical-relative:paragraph;z-index:-251310080;mso-wrap-distance-left:0;mso-wrap-distance-right:0" from="51.035809pt,10.762841pt" to="195.055809pt,10.762841pt" stroked="true" strokeweight=".48pt" strokecolor="#000000">
            <v:stroke dashstyle="solid"/>
            <w10:wrap type="topAndBottom"/>
          </v:line>
        </w:pict>
      </w:r>
    </w:p>
    <w:p>
      <w:pPr>
        <w:spacing w:before="10"/>
        <w:ind w:left="340" w:right="0" w:firstLine="0"/>
        <w:jc w:val="left"/>
        <w:rPr>
          <w:sz w:val="18"/>
        </w:rPr>
      </w:pPr>
      <w:r>
        <w:rPr>
          <w:position w:val="6"/>
          <w:sz w:val="12"/>
        </w:rPr>
        <w:t>23 </w:t>
      </w:r>
      <w:r>
        <w:rPr>
          <w:sz w:val="18"/>
        </w:rPr>
        <w:t>См.: URL: https://cubiq.ru/luchshie-igry-pro-sredne-vekove/</w:t>
      </w:r>
    </w:p>
    <w:p>
      <w:pPr>
        <w:spacing w:after="0"/>
        <w:jc w:val="left"/>
        <w:rPr>
          <w:sz w:val="18"/>
        </w:rPr>
        <w:sectPr>
          <w:pgSz w:w="8230" w:h="12190"/>
          <w:pgMar w:header="666" w:footer="0" w:top="920" w:bottom="280" w:left="680" w:right="680"/>
        </w:sectPr>
      </w:pPr>
    </w:p>
    <w:p>
      <w:pPr>
        <w:pStyle w:val="BodyText"/>
        <w:spacing w:before="3"/>
        <w:ind w:left="0"/>
        <w:jc w:val="left"/>
        <w:rPr>
          <w:sz w:val="12"/>
        </w:rPr>
      </w:pPr>
    </w:p>
    <w:p>
      <w:pPr>
        <w:pStyle w:val="BodyText"/>
        <w:spacing w:line="235" w:lineRule="auto" w:before="96"/>
        <w:ind w:right="273"/>
      </w:pPr>
      <w:r>
        <w:rPr>
          <w:spacing w:val="-4"/>
        </w:rPr>
        <w:t>при </w:t>
      </w:r>
      <w:r>
        <w:rPr>
          <w:spacing w:val="-5"/>
        </w:rPr>
        <w:t>помощи мемуарных </w:t>
      </w:r>
      <w:r>
        <w:rPr/>
        <w:t>и </w:t>
      </w:r>
      <w:r>
        <w:rPr>
          <w:spacing w:val="-5"/>
        </w:rPr>
        <w:t>коммеморативных практик, массовых </w:t>
      </w:r>
      <w:r>
        <w:rPr/>
        <w:t>и </w:t>
      </w:r>
      <w:r>
        <w:rPr>
          <w:spacing w:val="-4"/>
        </w:rPr>
        <w:t>ло- </w:t>
      </w:r>
      <w:r>
        <w:rPr>
          <w:spacing w:val="-5"/>
        </w:rPr>
        <w:t>кальных цифровых краудсорсинговых проектов, </w:t>
      </w:r>
      <w:r>
        <w:rPr/>
        <w:t>в </w:t>
      </w:r>
      <w:r>
        <w:rPr>
          <w:spacing w:val="-5"/>
        </w:rPr>
        <w:t>историческом </w:t>
      </w:r>
      <w:r>
        <w:rPr>
          <w:spacing w:val="-4"/>
        </w:rPr>
        <w:t>сег- </w:t>
      </w:r>
      <w:r>
        <w:rPr>
          <w:spacing w:val="-5"/>
        </w:rPr>
        <w:t>менте сетературы </w:t>
      </w:r>
      <w:r>
        <w:rPr/>
        <w:t>и </w:t>
      </w:r>
      <w:r>
        <w:rPr>
          <w:spacing w:val="-5"/>
        </w:rPr>
        <w:t>видеоблогинга, </w:t>
      </w:r>
      <w:r>
        <w:rPr>
          <w:spacing w:val="-4"/>
        </w:rPr>
        <w:t>что </w:t>
      </w:r>
      <w:r>
        <w:rPr>
          <w:spacing w:val="-5"/>
        </w:rPr>
        <w:t>наглядно демонстрирует </w:t>
      </w:r>
      <w:r>
        <w:rPr>
          <w:spacing w:val="-4"/>
        </w:rPr>
        <w:t>спе- </w:t>
      </w:r>
      <w:r>
        <w:rPr>
          <w:spacing w:val="-6"/>
        </w:rPr>
        <w:t>цифический </w:t>
      </w:r>
      <w:r>
        <w:rPr>
          <w:spacing w:val="-4"/>
        </w:rPr>
        <w:t>вид </w:t>
      </w:r>
      <w:r>
        <w:rPr>
          <w:spacing w:val="-5"/>
        </w:rPr>
        <w:t>пользовательской активности, </w:t>
      </w:r>
      <w:r>
        <w:rPr>
          <w:spacing w:val="-4"/>
        </w:rPr>
        <w:t>который можно </w:t>
      </w:r>
      <w:r>
        <w:rPr>
          <w:spacing w:val="-5"/>
        </w:rPr>
        <w:t>обозна- чить </w:t>
      </w:r>
      <w:r>
        <w:rPr>
          <w:spacing w:val="-4"/>
        </w:rPr>
        <w:t>как </w:t>
      </w:r>
      <w:r>
        <w:rPr>
          <w:spacing w:val="-5"/>
        </w:rPr>
        <w:t>хисторихакинг. Понятие «хисторихакинг» </w:t>
      </w:r>
      <w:r>
        <w:rPr>
          <w:spacing w:val="-4"/>
        </w:rPr>
        <w:t>было </w:t>
      </w:r>
      <w:r>
        <w:rPr>
          <w:spacing w:val="-5"/>
        </w:rPr>
        <w:t>обнаружено </w:t>
      </w:r>
      <w:r>
        <w:rPr>
          <w:spacing w:val="-4"/>
        </w:rPr>
        <w:t>нами </w:t>
      </w:r>
      <w:r>
        <w:rPr/>
        <w:t>в </w:t>
      </w:r>
      <w:r>
        <w:rPr>
          <w:spacing w:val="-5"/>
        </w:rPr>
        <w:t>западном сегменте индустрии научно-популярных развлечений, этим словом обозначают </w:t>
      </w:r>
      <w:r>
        <w:rPr>
          <w:spacing w:val="-6"/>
        </w:rPr>
        <w:t>интерактивные исторические </w:t>
      </w:r>
      <w:r>
        <w:rPr>
          <w:spacing w:val="-5"/>
        </w:rPr>
        <w:t>квесты </w:t>
      </w:r>
      <w:r>
        <w:rPr/>
        <w:t>с </w:t>
      </w:r>
      <w:r>
        <w:rPr>
          <w:spacing w:val="-4"/>
        </w:rPr>
        <w:t>элемен- тами </w:t>
      </w:r>
      <w:r>
        <w:rPr>
          <w:spacing w:val="-5"/>
        </w:rPr>
        <w:t>дополненной реальности. Также </w:t>
      </w:r>
      <w:r>
        <w:rPr>
          <w:spacing w:val="-4"/>
        </w:rPr>
        <w:t>оно </w:t>
      </w:r>
      <w:r>
        <w:rPr>
          <w:spacing w:val="-5"/>
        </w:rPr>
        <w:t>встречается </w:t>
      </w:r>
      <w:r>
        <w:rPr/>
        <w:t>в </w:t>
      </w:r>
      <w:r>
        <w:rPr>
          <w:spacing w:val="-5"/>
        </w:rPr>
        <w:t>жанровой </w:t>
      </w:r>
      <w:r>
        <w:rPr>
          <w:spacing w:val="-3"/>
        </w:rPr>
        <w:t>ис- </w:t>
      </w:r>
      <w:r>
        <w:rPr>
          <w:spacing w:val="-5"/>
        </w:rPr>
        <w:t>торическо-фантастической литературе, объединяя тематику прогрес- сорства, попаданчества </w:t>
      </w:r>
      <w:r>
        <w:rPr/>
        <w:t>и </w:t>
      </w:r>
      <w:r>
        <w:rPr>
          <w:spacing w:val="-5"/>
        </w:rPr>
        <w:t>альтернативной истории.</w:t>
      </w:r>
    </w:p>
    <w:p>
      <w:pPr>
        <w:pStyle w:val="BodyText"/>
        <w:spacing w:line="230" w:lineRule="auto"/>
        <w:ind w:right="273" w:firstLine="453"/>
      </w:pPr>
      <w:r>
        <w:rPr/>
        <w:t>На </w:t>
      </w:r>
      <w:r>
        <w:rPr>
          <w:spacing w:val="-4"/>
        </w:rPr>
        <w:t>наш </w:t>
      </w:r>
      <w:r>
        <w:rPr>
          <w:spacing w:val="-5"/>
        </w:rPr>
        <w:t>взгляд, хисторихакинг </w:t>
      </w:r>
      <w:r>
        <w:rPr>
          <w:spacing w:val="-4"/>
        </w:rPr>
        <w:t>можно </w:t>
      </w:r>
      <w:r>
        <w:rPr>
          <w:spacing w:val="-5"/>
        </w:rPr>
        <w:t>определить </w:t>
      </w:r>
      <w:r>
        <w:rPr>
          <w:spacing w:val="-4"/>
        </w:rPr>
        <w:t>как </w:t>
      </w:r>
      <w:r>
        <w:rPr>
          <w:spacing w:val="-5"/>
        </w:rPr>
        <w:t>изменение исторического знания, </w:t>
      </w:r>
      <w:r>
        <w:rPr>
          <w:spacing w:val="-4"/>
        </w:rPr>
        <w:t>которое </w:t>
      </w:r>
      <w:r>
        <w:rPr>
          <w:spacing w:val="-5"/>
        </w:rPr>
        <w:t>способно удовлетворить запрос </w:t>
      </w:r>
      <w:r>
        <w:rPr>
          <w:spacing w:val="-4"/>
        </w:rPr>
        <w:t>обще- ства </w:t>
      </w:r>
      <w:r>
        <w:rPr>
          <w:spacing w:val="-3"/>
        </w:rPr>
        <w:t>на </w:t>
      </w:r>
      <w:r>
        <w:rPr>
          <w:spacing w:val="-5"/>
        </w:rPr>
        <w:t>актуальную </w:t>
      </w:r>
      <w:r>
        <w:rPr>
          <w:spacing w:val="-4"/>
        </w:rPr>
        <w:t>память </w:t>
      </w:r>
      <w:r>
        <w:rPr/>
        <w:t>о </w:t>
      </w:r>
      <w:r>
        <w:rPr>
          <w:spacing w:val="-4"/>
        </w:rPr>
        <w:t>прошлом, </w:t>
      </w:r>
      <w:r>
        <w:rPr>
          <w:spacing w:val="-5"/>
        </w:rPr>
        <w:t>невзирая </w:t>
      </w:r>
      <w:r>
        <w:rPr/>
        <w:t>на </w:t>
      </w:r>
      <w:r>
        <w:rPr>
          <w:spacing w:val="-5"/>
        </w:rPr>
        <w:t>истинность </w:t>
      </w:r>
      <w:r>
        <w:rPr>
          <w:spacing w:val="-4"/>
        </w:rPr>
        <w:t>или </w:t>
      </w:r>
      <w:r>
        <w:rPr>
          <w:spacing w:val="-5"/>
        </w:rPr>
        <w:t>ложность исторических </w:t>
      </w:r>
      <w:r>
        <w:rPr>
          <w:spacing w:val="-4"/>
        </w:rPr>
        <w:t>фактов. </w:t>
      </w:r>
      <w:r>
        <w:rPr>
          <w:spacing w:val="-5"/>
        </w:rPr>
        <w:t>Хисторихакер провозглашает истин- ность знания, угождая общественной потребности, </w:t>
      </w:r>
      <w:r>
        <w:rPr/>
        <w:t>а не в </w:t>
      </w:r>
      <w:r>
        <w:rPr>
          <w:spacing w:val="-4"/>
        </w:rPr>
        <w:t>силу </w:t>
      </w:r>
      <w:r>
        <w:rPr>
          <w:spacing w:val="-5"/>
        </w:rPr>
        <w:t>очевид- ности исторического факта. </w:t>
      </w:r>
      <w:r>
        <w:rPr/>
        <w:t>В </w:t>
      </w:r>
      <w:r>
        <w:rPr>
          <w:spacing w:val="-4"/>
        </w:rPr>
        <w:t>эпоху </w:t>
      </w:r>
      <w:r>
        <w:rPr>
          <w:spacing w:val="-5"/>
        </w:rPr>
        <w:t>постправды общество требует </w:t>
      </w:r>
      <w:r>
        <w:rPr>
          <w:spacing w:val="-3"/>
        </w:rPr>
        <w:t>ис- </w:t>
      </w:r>
      <w:r>
        <w:rPr>
          <w:spacing w:val="-5"/>
        </w:rPr>
        <w:t>торических знаний, содержащих </w:t>
      </w:r>
      <w:r>
        <w:rPr/>
        <w:t>в </w:t>
      </w:r>
      <w:r>
        <w:rPr>
          <w:spacing w:val="-5"/>
        </w:rPr>
        <w:t>себе элементы сторитейлинга, </w:t>
      </w:r>
      <w:r>
        <w:rPr>
          <w:spacing w:val="-4"/>
        </w:rPr>
        <w:t>оце- </w:t>
      </w:r>
      <w:r>
        <w:rPr>
          <w:spacing w:val="-5"/>
        </w:rPr>
        <w:t>ночные суждения, </w:t>
      </w:r>
      <w:r>
        <w:rPr>
          <w:spacing w:val="-4"/>
        </w:rPr>
        <w:t>мемы </w:t>
      </w:r>
      <w:r>
        <w:rPr/>
        <w:t>и </w:t>
      </w:r>
      <w:r>
        <w:rPr>
          <w:spacing w:val="-4"/>
        </w:rPr>
        <w:t>мифы. </w:t>
      </w:r>
      <w:r>
        <w:rPr>
          <w:spacing w:val="-5"/>
        </w:rPr>
        <w:t>Такой контент позволяет быстро </w:t>
      </w:r>
      <w:r>
        <w:rPr>
          <w:spacing w:val="-3"/>
        </w:rPr>
        <w:t>объ- </w:t>
      </w:r>
      <w:r>
        <w:rPr>
          <w:spacing w:val="-5"/>
        </w:rPr>
        <w:t>яснить актуальную действительность </w:t>
      </w:r>
      <w:r>
        <w:rPr/>
        <w:t>и </w:t>
      </w:r>
      <w:r>
        <w:rPr>
          <w:spacing w:val="-5"/>
        </w:rPr>
        <w:t>требует незамедлительного </w:t>
      </w:r>
      <w:r>
        <w:rPr>
          <w:spacing w:val="-3"/>
        </w:rPr>
        <w:t>ле- </w:t>
      </w:r>
      <w:r>
        <w:rPr>
          <w:spacing w:val="-5"/>
        </w:rPr>
        <w:t>чения </w:t>
      </w:r>
      <w:r>
        <w:rPr>
          <w:spacing w:val="-4"/>
        </w:rPr>
        <w:t>травм </w:t>
      </w:r>
      <w:r>
        <w:rPr>
          <w:spacing w:val="-5"/>
        </w:rPr>
        <w:t>памяти </w:t>
      </w:r>
      <w:r>
        <w:rPr>
          <w:spacing w:val="-4"/>
        </w:rPr>
        <w:t>через </w:t>
      </w:r>
      <w:r>
        <w:rPr>
          <w:spacing w:val="-5"/>
        </w:rPr>
        <w:t>высказывание </w:t>
      </w:r>
      <w:r>
        <w:rPr>
          <w:spacing w:val="-4"/>
        </w:rPr>
        <w:t>своей </w:t>
      </w:r>
      <w:r>
        <w:rPr>
          <w:spacing w:val="-5"/>
        </w:rPr>
        <w:t>личной позиции, </w:t>
      </w:r>
      <w:r>
        <w:rPr>
          <w:spacing w:val="-4"/>
        </w:rPr>
        <w:t>внесе- ния </w:t>
      </w:r>
      <w:r>
        <w:rPr>
          <w:spacing w:val="-5"/>
        </w:rPr>
        <w:t>своего вклада </w:t>
      </w:r>
      <w:r>
        <w:rPr/>
        <w:t>в </w:t>
      </w:r>
      <w:r>
        <w:rPr>
          <w:spacing w:val="-6"/>
        </w:rPr>
        <w:t>коллективный </w:t>
      </w:r>
      <w:r>
        <w:rPr>
          <w:spacing w:val="-5"/>
        </w:rPr>
        <w:t>рассказ. </w:t>
      </w:r>
      <w:r>
        <w:rPr>
          <w:spacing w:val="-4"/>
        </w:rPr>
        <w:t>Этот тренд </w:t>
      </w:r>
      <w:r>
        <w:rPr>
          <w:spacing w:val="-5"/>
        </w:rPr>
        <w:t>демонстрирует массовую интенцию </w:t>
      </w:r>
      <w:r>
        <w:rPr>
          <w:spacing w:val="-3"/>
        </w:rPr>
        <w:t>на </w:t>
      </w:r>
      <w:r>
        <w:rPr>
          <w:spacing w:val="-5"/>
        </w:rPr>
        <w:t>освоение </w:t>
      </w:r>
      <w:r>
        <w:rPr/>
        <w:t>и </w:t>
      </w:r>
      <w:r>
        <w:rPr>
          <w:spacing w:val="-5"/>
        </w:rPr>
        <w:t>приватизацию макроистории, </w:t>
      </w:r>
      <w:r>
        <w:rPr>
          <w:spacing w:val="-4"/>
        </w:rPr>
        <w:t>вклю- </w:t>
      </w:r>
      <w:r>
        <w:rPr>
          <w:spacing w:val="-5"/>
        </w:rPr>
        <w:t>чения </w:t>
      </w:r>
      <w:r>
        <w:rPr>
          <w:spacing w:val="-3"/>
        </w:rPr>
        <w:t>ее </w:t>
      </w:r>
      <w:r>
        <w:rPr/>
        <w:t>в </w:t>
      </w:r>
      <w:r>
        <w:rPr>
          <w:spacing w:val="-6"/>
        </w:rPr>
        <w:t>переработанном </w:t>
      </w:r>
      <w:r>
        <w:rPr>
          <w:spacing w:val="-4"/>
        </w:rPr>
        <w:t>виде </w:t>
      </w:r>
      <w:r>
        <w:rPr/>
        <w:t>в </w:t>
      </w:r>
      <w:r>
        <w:rPr>
          <w:spacing w:val="-5"/>
        </w:rPr>
        <w:t>пространство личности </w:t>
      </w:r>
      <w:r>
        <w:rPr/>
        <w:t>и </w:t>
      </w:r>
      <w:r>
        <w:rPr>
          <w:spacing w:val="-5"/>
        </w:rPr>
        <w:t>создание собственной субъективной картины исторической реальности.</w:t>
      </w:r>
    </w:p>
    <w:p>
      <w:pPr>
        <w:spacing w:before="139"/>
        <w:ind w:left="359" w:right="298" w:firstLine="0"/>
        <w:jc w:val="center"/>
        <w:rPr>
          <w:b/>
          <w:sz w:val="18"/>
        </w:rPr>
      </w:pPr>
      <w:r>
        <w:rPr>
          <w:b/>
          <w:sz w:val="18"/>
        </w:rPr>
        <w:t>БИБЛИОГРАФИЯ </w:t>
      </w:r>
      <w:r>
        <w:rPr>
          <w:rFonts w:ascii="Calibri" w:hAnsi="Calibri"/>
          <w:b/>
          <w:i/>
          <w:sz w:val="18"/>
        </w:rPr>
        <w:t>/ </w:t>
      </w:r>
      <w:r>
        <w:rPr>
          <w:b/>
          <w:sz w:val="18"/>
        </w:rPr>
        <w:t>REFERENCES</w:t>
      </w:r>
    </w:p>
    <w:p>
      <w:pPr>
        <w:spacing w:line="228" w:lineRule="auto" w:before="115"/>
        <w:ind w:left="623" w:right="279" w:hanging="284"/>
        <w:jc w:val="both"/>
        <w:rPr>
          <w:sz w:val="17"/>
        </w:rPr>
      </w:pPr>
      <w:r>
        <w:rPr>
          <w:spacing w:val="-4"/>
          <w:sz w:val="17"/>
        </w:rPr>
        <w:t>Артамонов Д.С., Тихонова С.В. Историческая лженаука </w:t>
      </w:r>
      <w:r>
        <w:rPr>
          <w:spacing w:val="-2"/>
          <w:sz w:val="17"/>
        </w:rPr>
        <w:t>как </w:t>
      </w:r>
      <w:r>
        <w:rPr>
          <w:spacing w:val="-4"/>
          <w:sz w:val="17"/>
        </w:rPr>
        <w:t>феномен современной ме- диасферы </w:t>
      </w:r>
      <w:r>
        <w:rPr>
          <w:sz w:val="17"/>
        </w:rPr>
        <w:t>// </w:t>
      </w:r>
      <w:r>
        <w:rPr>
          <w:spacing w:val="-4"/>
          <w:sz w:val="17"/>
        </w:rPr>
        <w:t>Диалог </w:t>
      </w:r>
      <w:r>
        <w:rPr>
          <w:sz w:val="17"/>
        </w:rPr>
        <w:t>со </w:t>
      </w:r>
      <w:r>
        <w:rPr>
          <w:spacing w:val="-4"/>
          <w:sz w:val="17"/>
        </w:rPr>
        <w:t>временем. </w:t>
      </w:r>
      <w:r>
        <w:rPr>
          <w:spacing w:val="-3"/>
          <w:sz w:val="17"/>
        </w:rPr>
        <w:t>2018. </w:t>
      </w:r>
      <w:r>
        <w:rPr>
          <w:sz w:val="17"/>
        </w:rPr>
        <w:t>№ </w:t>
      </w:r>
      <w:r>
        <w:rPr>
          <w:spacing w:val="-3"/>
          <w:sz w:val="17"/>
        </w:rPr>
        <w:t>65. С. 317-335 </w:t>
      </w:r>
      <w:r>
        <w:rPr>
          <w:spacing w:val="-4"/>
          <w:sz w:val="17"/>
        </w:rPr>
        <w:t>[Artamonov </w:t>
      </w:r>
      <w:r>
        <w:rPr>
          <w:spacing w:val="-3"/>
          <w:sz w:val="17"/>
        </w:rPr>
        <w:t>D.S., </w:t>
      </w:r>
      <w:r>
        <w:rPr>
          <w:spacing w:val="-4"/>
          <w:sz w:val="17"/>
        </w:rPr>
        <w:t>Tihonova</w:t>
      </w:r>
    </w:p>
    <w:p>
      <w:pPr>
        <w:spacing w:line="223" w:lineRule="auto" w:before="2"/>
        <w:ind w:left="623" w:right="276" w:firstLine="0"/>
        <w:jc w:val="both"/>
        <w:rPr>
          <w:sz w:val="17"/>
        </w:rPr>
      </w:pPr>
      <w:r>
        <w:rPr>
          <w:sz w:val="17"/>
        </w:rPr>
        <w:t>S.V. Istoricheskaya lzhenauka kak fenomen sovremennoj mediasfery // Dialog so vremenem. 2018. № 65. S. 317-335]</w:t>
      </w:r>
    </w:p>
    <w:p>
      <w:pPr>
        <w:spacing w:line="183" w:lineRule="exact" w:before="0"/>
        <w:ind w:left="340" w:right="0" w:firstLine="0"/>
        <w:jc w:val="both"/>
        <w:rPr>
          <w:sz w:val="17"/>
        </w:rPr>
      </w:pPr>
      <w:r>
        <w:rPr>
          <w:sz w:val="17"/>
        </w:rPr>
        <w:t>Вики-Поляны [Viki-Polyany] // URL: </w:t>
      </w:r>
      <w:hyperlink r:id="rId155">
        <w:r>
          <w:rPr>
            <w:sz w:val="17"/>
          </w:rPr>
          <w:t>http://kraeved.vp43.ru/wiki</w:t>
        </w:r>
      </w:hyperlink>
    </w:p>
    <w:p>
      <w:pPr>
        <w:spacing w:line="225" w:lineRule="auto" w:before="4"/>
        <w:ind w:left="623" w:right="276" w:hanging="284"/>
        <w:jc w:val="both"/>
        <w:rPr>
          <w:sz w:val="17"/>
        </w:rPr>
      </w:pPr>
      <w:r>
        <w:rPr>
          <w:spacing w:val="-4"/>
          <w:sz w:val="17"/>
        </w:rPr>
        <w:t>Гараскова </w:t>
      </w:r>
      <w:r>
        <w:rPr>
          <w:spacing w:val="-3"/>
          <w:sz w:val="17"/>
        </w:rPr>
        <w:t>И. М. </w:t>
      </w:r>
      <w:r>
        <w:rPr>
          <w:spacing w:val="-4"/>
          <w:sz w:val="17"/>
        </w:rPr>
        <w:t>Историческая информатика: методологические </w:t>
      </w:r>
      <w:r>
        <w:rPr>
          <w:sz w:val="17"/>
        </w:rPr>
        <w:t>и </w:t>
      </w:r>
      <w:r>
        <w:rPr>
          <w:spacing w:val="-4"/>
          <w:sz w:val="17"/>
        </w:rPr>
        <w:t>историографические аспекты развития. Автореф. </w:t>
      </w:r>
      <w:r>
        <w:rPr>
          <w:spacing w:val="-3"/>
          <w:sz w:val="17"/>
        </w:rPr>
        <w:t>дисс. д.и.н. М., 2018. </w:t>
      </w:r>
      <w:r>
        <w:rPr>
          <w:sz w:val="17"/>
        </w:rPr>
        <w:t>50 </w:t>
      </w:r>
      <w:r>
        <w:rPr>
          <w:spacing w:val="-4"/>
          <w:sz w:val="17"/>
        </w:rPr>
        <w:t>с.[Garaskova </w:t>
      </w:r>
      <w:r>
        <w:rPr>
          <w:sz w:val="17"/>
        </w:rPr>
        <w:t>I. M. </w:t>
      </w:r>
      <w:r>
        <w:rPr>
          <w:spacing w:val="-4"/>
          <w:sz w:val="17"/>
        </w:rPr>
        <w:t>Istoricheskaya informatika: metodologicheskie </w:t>
      </w:r>
      <w:r>
        <w:rPr>
          <w:sz w:val="17"/>
        </w:rPr>
        <w:t>i </w:t>
      </w:r>
      <w:r>
        <w:rPr>
          <w:spacing w:val="-4"/>
          <w:sz w:val="17"/>
        </w:rPr>
        <w:t>istoriograficheskie </w:t>
      </w:r>
      <w:r>
        <w:rPr>
          <w:spacing w:val="-3"/>
          <w:sz w:val="17"/>
        </w:rPr>
        <w:t>aspekty </w:t>
      </w:r>
      <w:r>
        <w:rPr>
          <w:spacing w:val="-4"/>
          <w:sz w:val="17"/>
        </w:rPr>
        <w:t>razvitiya. Avtoreferat </w:t>
      </w:r>
      <w:r>
        <w:rPr>
          <w:spacing w:val="-3"/>
          <w:sz w:val="17"/>
        </w:rPr>
        <w:t>diss. </w:t>
      </w:r>
      <w:r>
        <w:rPr>
          <w:spacing w:val="-6"/>
          <w:sz w:val="17"/>
        </w:rPr>
        <w:t>na </w:t>
      </w:r>
      <w:r>
        <w:rPr>
          <w:spacing w:val="-3"/>
          <w:sz w:val="17"/>
        </w:rPr>
        <w:t>soisk. </w:t>
      </w:r>
      <w:r>
        <w:rPr>
          <w:spacing w:val="-4"/>
          <w:sz w:val="17"/>
        </w:rPr>
        <w:t>stepeni doktora istoricheskih nauk. </w:t>
      </w:r>
      <w:r>
        <w:rPr>
          <w:spacing w:val="-3"/>
          <w:sz w:val="17"/>
        </w:rPr>
        <w:t>M., 2018. </w:t>
      </w:r>
      <w:r>
        <w:rPr>
          <w:sz w:val="17"/>
        </w:rPr>
        <w:t>50 </w:t>
      </w:r>
      <w:r>
        <w:rPr>
          <w:spacing w:val="-3"/>
          <w:sz w:val="17"/>
        </w:rPr>
        <w:t>p.]</w:t>
      </w:r>
    </w:p>
    <w:p>
      <w:pPr>
        <w:spacing w:line="228" w:lineRule="auto" w:before="0"/>
        <w:ind w:left="623" w:right="274" w:hanging="284"/>
        <w:jc w:val="both"/>
        <w:rPr>
          <w:sz w:val="17"/>
        </w:rPr>
      </w:pPr>
      <w:r>
        <w:rPr>
          <w:spacing w:val="-5"/>
          <w:sz w:val="17"/>
        </w:rPr>
        <w:t>Грановеттер </w:t>
      </w:r>
      <w:r>
        <w:rPr>
          <w:spacing w:val="-3"/>
          <w:sz w:val="17"/>
        </w:rPr>
        <w:t>М. </w:t>
      </w:r>
      <w:r>
        <w:rPr>
          <w:spacing w:val="-5"/>
          <w:sz w:val="17"/>
        </w:rPr>
        <w:t>Сила </w:t>
      </w:r>
      <w:r>
        <w:rPr>
          <w:spacing w:val="-4"/>
          <w:sz w:val="17"/>
        </w:rPr>
        <w:t>слабых связей </w:t>
      </w:r>
      <w:r>
        <w:rPr>
          <w:spacing w:val="-3"/>
          <w:sz w:val="17"/>
        </w:rPr>
        <w:t>// </w:t>
      </w:r>
      <w:r>
        <w:rPr>
          <w:spacing w:val="-5"/>
          <w:sz w:val="17"/>
        </w:rPr>
        <w:t>Экономическая социология. </w:t>
      </w:r>
      <w:r>
        <w:rPr>
          <w:spacing w:val="-3"/>
          <w:sz w:val="17"/>
        </w:rPr>
        <w:t>2009. Т. 10. </w:t>
      </w:r>
      <w:r>
        <w:rPr>
          <w:sz w:val="17"/>
        </w:rPr>
        <w:t>№ 4. </w:t>
      </w:r>
      <w:r>
        <w:rPr>
          <w:spacing w:val="-3"/>
          <w:sz w:val="17"/>
        </w:rPr>
        <w:t>С. 31- </w:t>
      </w:r>
      <w:r>
        <w:rPr>
          <w:sz w:val="17"/>
        </w:rPr>
        <w:t>50 </w:t>
      </w:r>
      <w:r>
        <w:rPr>
          <w:spacing w:val="-5"/>
          <w:sz w:val="17"/>
        </w:rPr>
        <w:t>[Granovetter </w:t>
      </w:r>
      <w:r>
        <w:rPr>
          <w:spacing w:val="-3"/>
          <w:sz w:val="17"/>
        </w:rPr>
        <w:t>M. </w:t>
      </w:r>
      <w:r>
        <w:rPr>
          <w:spacing w:val="-4"/>
          <w:sz w:val="17"/>
        </w:rPr>
        <w:t>Sila slabyh svyazej </w:t>
      </w:r>
      <w:r>
        <w:rPr>
          <w:spacing w:val="-3"/>
          <w:sz w:val="17"/>
        </w:rPr>
        <w:t>// </w:t>
      </w:r>
      <w:r>
        <w:rPr>
          <w:spacing w:val="-5"/>
          <w:sz w:val="17"/>
        </w:rPr>
        <w:t>Enkonomicheskaya sociologiya. </w:t>
      </w:r>
      <w:r>
        <w:rPr>
          <w:spacing w:val="-4"/>
          <w:sz w:val="17"/>
        </w:rPr>
        <w:t>2009. </w:t>
      </w:r>
      <w:r>
        <w:rPr>
          <w:spacing w:val="-3"/>
          <w:sz w:val="17"/>
        </w:rPr>
        <w:t>T. 10. </w:t>
      </w:r>
      <w:r>
        <w:rPr>
          <w:sz w:val="17"/>
        </w:rPr>
        <w:t>№ 4. P. </w:t>
      </w:r>
      <w:r>
        <w:rPr>
          <w:spacing w:val="-4"/>
          <w:sz w:val="17"/>
        </w:rPr>
        <w:t>31-50]</w:t>
      </w:r>
    </w:p>
    <w:p>
      <w:pPr>
        <w:spacing w:line="225" w:lineRule="auto" w:before="0"/>
        <w:ind w:left="623" w:right="276" w:hanging="284"/>
        <w:jc w:val="both"/>
        <w:rPr>
          <w:sz w:val="17"/>
        </w:rPr>
      </w:pPr>
      <w:r>
        <w:rPr/>
        <w:pict>
          <v:line style="position:absolute;mso-position-horizontal-relative:page;mso-position-vertical-relative:paragraph;z-index:-260741120" from="346.911804pt,36.255417pt" to="346.911804pt,46.335417pt" stroked="true" strokeweight="2.64pt" strokecolor="#ffffff">
            <v:stroke dashstyle="solid"/>
            <w10:wrap type="none"/>
          </v:line>
        </w:pict>
      </w:r>
      <w:r>
        <w:rPr>
          <w:spacing w:val="-5"/>
          <w:sz w:val="17"/>
        </w:rPr>
        <w:t>Еремин </w:t>
      </w:r>
      <w:r>
        <w:rPr>
          <w:spacing w:val="-4"/>
          <w:sz w:val="17"/>
        </w:rPr>
        <w:t>И.Е., Боднарюк М.К., </w:t>
      </w:r>
      <w:r>
        <w:rPr>
          <w:spacing w:val="-5"/>
          <w:sz w:val="17"/>
        </w:rPr>
        <w:t>Вишневский </w:t>
      </w:r>
      <w:r>
        <w:rPr>
          <w:spacing w:val="-4"/>
          <w:sz w:val="17"/>
        </w:rPr>
        <w:t>А.В., Черкасов А.Н. </w:t>
      </w:r>
      <w:r>
        <w:rPr>
          <w:spacing w:val="-5"/>
          <w:sz w:val="17"/>
        </w:rPr>
        <w:t>Компьютерная историче- </w:t>
      </w:r>
      <w:r>
        <w:rPr>
          <w:spacing w:val="-4"/>
          <w:sz w:val="17"/>
        </w:rPr>
        <w:t>ская </w:t>
      </w:r>
      <w:r>
        <w:rPr>
          <w:spacing w:val="-5"/>
          <w:sz w:val="17"/>
        </w:rPr>
        <w:t>реконструкция </w:t>
      </w:r>
      <w:r>
        <w:rPr>
          <w:spacing w:val="-3"/>
          <w:sz w:val="17"/>
        </w:rPr>
        <w:t>// </w:t>
      </w:r>
      <w:r>
        <w:rPr>
          <w:spacing w:val="-4"/>
          <w:sz w:val="17"/>
        </w:rPr>
        <w:t>Ученые заметки </w:t>
      </w:r>
      <w:r>
        <w:rPr>
          <w:spacing w:val="-5"/>
          <w:sz w:val="17"/>
        </w:rPr>
        <w:t>ТОГУ. Тихоокеанский </w:t>
      </w:r>
      <w:r>
        <w:rPr>
          <w:spacing w:val="-3"/>
          <w:sz w:val="17"/>
        </w:rPr>
        <w:t>гос. </w:t>
      </w:r>
      <w:r>
        <w:rPr>
          <w:spacing w:val="-5"/>
          <w:sz w:val="17"/>
        </w:rPr>
        <w:t>университет </w:t>
      </w:r>
      <w:r>
        <w:rPr>
          <w:spacing w:val="-4"/>
          <w:sz w:val="17"/>
        </w:rPr>
        <w:t>(Ха- </w:t>
      </w:r>
      <w:r>
        <w:rPr>
          <w:spacing w:val="-5"/>
          <w:sz w:val="17"/>
        </w:rPr>
        <w:t>баровск). </w:t>
      </w:r>
      <w:r>
        <w:rPr>
          <w:spacing w:val="-4"/>
          <w:sz w:val="17"/>
        </w:rPr>
        <w:t>2016. </w:t>
      </w:r>
      <w:r>
        <w:rPr>
          <w:spacing w:val="-3"/>
          <w:sz w:val="17"/>
        </w:rPr>
        <w:t>Т. </w:t>
      </w:r>
      <w:r>
        <w:rPr>
          <w:sz w:val="17"/>
        </w:rPr>
        <w:t>7. № </w:t>
      </w:r>
      <w:r>
        <w:rPr>
          <w:spacing w:val="-3"/>
          <w:sz w:val="17"/>
        </w:rPr>
        <w:t>3-1. С. </w:t>
      </w:r>
      <w:r>
        <w:rPr>
          <w:spacing w:val="-5"/>
          <w:sz w:val="17"/>
        </w:rPr>
        <w:t>111-116 [Eremin </w:t>
      </w:r>
      <w:r>
        <w:rPr>
          <w:spacing w:val="-4"/>
          <w:sz w:val="17"/>
        </w:rPr>
        <w:t>I.E., </w:t>
      </w:r>
      <w:r>
        <w:rPr>
          <w:spacing w:val="-5"/>
          <w:sz w:val="17"/>
        </w:rPr>
        <w:t>Bodnaryuk </w:t>
      </w:r>
      <w:r>
        <w:rPr>
          <w:spacing w:val="-4"/>
          <w:sz w:val="17"/>
        </w:rPr>
        <w:t>M.K., </w:t>
      </w:r>
      <w:r>
        <w:rPr>
          <w:spacing w:val="-5"/>
          <w:sz w:val="17"/>
        </w:rPr>
        <w:t>Vishnevskij </w:t>
      </w:r>
      <w:r>
        <w:rPr>
          <w:spacing w:val="-4"/>
          <w:sz w:val="17"/>
        </w:rPr>
        <w:t>A.V., </w:t>
      </w:r>
      <w:r>
        <w:rPr>
          <w:spacing w:val="-5"/>
          <w:sz w:val="17"/>
        </w:rPr>
        <w:t>Cherkasov A.N. Kompyuternaya istoricheskaya rekonstrukciya </w:t>
      </w:r>
      <w:r>
        <w:rPr>
          <w:spacing w:val="-3"/>
          <w:sz w:val="17"/>
        </w:rPr>
        <w:t>// </w:t>
      </w:r>
      <w:r>
        <w:rPr>
          <w:spacing w:val="-4"/>
          <w:sz w:val="17"/>
        </w:rPr>
        <w:t>Uchenye </w:t>
      </w:r>
      <w:r>
        <w:rPr>
          <w:spacing w:val="-5"/>
          <w:sz w:val="17"/>
        </w:rPr>
        <w:t>zametki </w:t>
      </w:r>
      <w:r>
        <w:rPr>
          <w:spacing w:val="-4"/>
          <w:sz w:val="17"/>
        </w:rPr>
        <w:t>TOGU. </w:t>
      </w:r>
      <w:r>
        <w:rPr>
          <w:spacing w:val="-5"/>
          <w:sz w:val="17"/>
        </w:rPr>
        <w:t>Tihookeanskij gosudarstvennyj universitet </w:t>
      </w:r>
      <w:r>
        <w:rPr>
          <w:spacing w:val="-4"/>
          <w:sz w:val="17"/>
        </w:rPr>
        <w:t>(Habarovsk). 2016. </w:t>
      </w:r>
      <w:r>
        <w:rPr>
          <w:spacing w:val="-3"/>
          <w:sz w:val="17"/>
        </w:rPr>
        <w:t>T. </w:t>
      </w:r>
      <w:r>
        <w:rPr>
          <w:sz w:val="17"/>
        </w:rPr>
        <w:t>7. № </w:t>
      </w:r>
      <w:r>
        <w:rPr>
          <w:spacing w:val="-3"/>
          <w:sz w:val="17"/>
        </w:rPr>
        <w:t>3-1. </w:t>
      </w:r>
      <w:r>
        <w:rPr>
          <w:sz w:val="17"/>
        </w:rPr>
        <w:t>p. </w:t>
      </w:r>
      <w:r>
        <w:rPr>
          <w:spacing w:val="-4"/>
          <w:sz w:val="17"/>
        </w:rPr>
        <w:t>111-116.]</w:t>
      </w:r>
    </w:p>
    <w:p>
      <w:pPr>
        <w:spacing w:line="225" w:lineRule="auto" w:before="0"/>
        <w:ind w:left="623" w:right="277" w:hanging="284"/>
        <w:jc w:val="both"/>
        <w:rPr>
          <w:sz w:val="17"/>
        </w:rPr>
      </w:pPr>
      <w:r>
        <w:rPr>
          <w:spacing w:val="-4"/>
          <w:sz w:val="17"/>
        </w:rPr>
        <w:t>Кастельс </w:t>
      </w:r>
      <w:r>
        <w:rPr>
          <w:sz w:val="17"/>
        </w:rPr>
        <w:t>М. </w:t>
      </w:r>
      <w:r>
        <w:rPr>
          <w:spacing w:val="-4"/>
          <w:sz w:val="17"/>
        </w:rPr>
        <w:t>Галактика Интернет: Размышления </w:t>
      </w:r>
      <w:r>
        <w:rPr>
          <w:sz w:val="17"/>
        </w:rPr>
        <w:t>об </w:t>
      </w:r>
      <w:r>
        <w:rPr>
          <w:spacing w:val="-4"/>
          <w:sz w:val="17"/>
        </w:rPr>
        <w:t>Интернете, бизнесе </w:t>
      </w:r>
      <w:r>
        <w:rPr>
          <w:sz w:val="17"/>
        </w:rPr>
        <w:t>и </w:t>
      </w:r>
      <w:r>
        <w:rPr>
          <w:spacing w:val="-4"/>
          <w:sz w:val="17"/>
        </w:rPr>
        <w:t>обществе. Екатеринбург: У-Фактория, </w:t>
      </w:r>
      <w:r>
        <w:rPr>
          <w:spacing w:val="-3"/>
          <w:sz w:val="17"/>
        </w:rPr>
        <w:t>2004. </w:t>
      </w:r>
      <w:r>
        <w:rPr>
          <w:spacing w:val="-2"/>
          <w:sz w:val="17"/>
        </w:rPr>
        <w:t>328 </w:t>
      </w:r>
      <w:r>
        <w:rPr>
          <w:sz w:val="17"/>
        </w:rPr>
        <w:t>с. </w:t>
      </w:r>
      <w:r>
        <w:rPr>
          <w:spacing w:val="-4"/>
          <w:sz w:val="17"/>
        </w:rPr>
        <w:t>[Kastels </w:t>
      </w:r>
      <w:r>
        <w:rPr>
          <w:spacing w:val="-3"/>
          <w:sz w:val="17"/>
        </w:rPr>
        <w:t>M. </w:t>
      </w:r>
      <w:r>
        <w:rPr>
          <w:spacing w:val="-4"/>
          <w:sz w:val="17"/>
        </w:rPr>
        <w:t>Galaktika Internet: Razmyshleniya </w:t>
      </w:r>
      <w:r>
        <w:rPr>
          <w:sz w:val="17"/>
        </w:rPr>
        <w:t>ob </w:t>
      </w:r>
      <w:r>
        <w:rPr>
          <w:spacing w:val="-4"/>
          <w:sz w:val="17"/>
        </w:rPr>
        <w:t>Internete, </w:t>
      </w:r>
      <w:r>
        <w:rPr>
          <w:spacing w:val="-3"/>
          <w:sz w:val="17"/>
        </w:rPr>
        <w:t>biznese </w:t>
      </w:r>
      <w:r>
        <w:rPr>
          <w:sz w:val="17"/>
        </w:rPr>
        <w:t>i </w:t>
      </w:r>
      <w:r>
        <w:rPr>
          <w:spacing w:val="-4"/>
          <w:sz w:val="17"/>
        </w:rPr>
        <w:t>obshchestve. Ekaterinburg: U-Faktoriya, </w:t>
      </w:r>
      <w:r>
        <w:rPr>
          <w:spacing w:val="-3"/>
          <w:sz w:val="17"/>
        </w:rPr>
        <w:t>2004. 328 </w:t>
      </w:r>
      <w:r>
        <w:rPr>
          <w:spacing w:val="-4"/>
          <w:sz w:val="17"/>
        </w:rPr>
        <w:t>s.]</w:t>
      </w:r>
    </w:p>
    <w:p>
      <w:pPr>
        <w:spacing w:line="187" w:lineRule="exact" w:before="0"/>
        <w:ind w:left="340" w:right="0" w:firstLine="0"/>
        <w:jc w:val="both"/>
        <w:rPr>
          <w:sz w:val="17"/>
        </w:rPr>
      </w:pPr>
      <w:r>
        <w:rPr>
          <w:sz w:val="17"/>
        </w:rPr>
        <w:t>Книга фанфиков [Kniga fanfikov] // URL: https://ficbook.net/genres/history</w:t>
      </w:r>
    </w:p>
    <w:p>
      <w:pPr>
        <w:spacing w:after="0" w:line="187" w:lineRule="exact"/>
        <w:jc w:val="both"/>
        <w:rPr>
          <w:sz w:val="17"/>
        </w:rPr>
        <w:sectPr>
          <w:headerReference w:type="even" r:id="rId153"/>
          <w:headerReference w:type="default" r:id="rId154"/>
          <w:pgSz w:w="8230" w:h="12190"/>
          <w:pgMar w:header="666" w:footer="0" w:top="920" w:bottom="280" w:left="680" w:right="680"/>
          <w:pgNumType w:start="252"/>
        </w:sectPr>
      </w:pPr>
    </w:p>
    <w:p>
      <w:pPr>
        <w:pStyle w:val="BodyText"/>
        <w:spacing w:before="8"/>
        <w:ind w:left="0"/>
        <w:jc w:val="left"/>
        <w:rPr>
          <w:sz w:val="11"/>
        </w:rPr>
      </w:pPr>
    </w:p>
    <w:p>
      <w:pPr>
        <w:spacing w:line="225" w:lineRule="auto" w:before="102"/>
        <w:ind w:left="623" w:right="272" w:hanging="284"/>
        <w:jc w:val="both"/>
        <w:rPr>
          <w:sz w:val="17"/>
        </w:rPr>
      </w:pPr>
      <w:r>
        <w:rPr>
          <w:spacing w:val="-5"/>
          <w:sz w:val="17"/>
        </w:rPr>
        <w:t>Латур </w:t>
      </w:r>
      <w:r>
        <w:rPr>
          <w:spacing w:val="-3"/>
          <w:sz w:val="17"/>
        </w:rPr>
        <w:t>Б. </w:t>
      </w:r>
      <w:r>
        <w:rPr>
          <w:spacing w:val="-6"/>
          <w:sz w:val="17"/>
        </w:rPr>
        <w:t>Наука </w:t>
      </w:r>
      <w:r>
        <w:rPr>
          <w:sz w:val="17"/>
        </w:rPr>
        <w:t>в </w:t>
      </w:r>
      <w:r>
        <w:rPr>
          <w:spacing w:val="-6"/>
          <w:sz w:val="17"/>
        </w:rPr>
        <w:t>действии: следуя </w:t>
      </w:r>
      <w:r>
        <w:rPr>
          <w:spacing w:val="-3"/>
          <w:sz w:val="17"/>
        </w:rPr>
        <w:t>за </w:t>
      </w:r>
      <w:r>
        <w:rPr>
          <w:spacing w:val="-6"/>
          <w:sz w:val="17"/>
        </w:rPr>
        <w:t>учеными </w:t>
      </w:r>
      <w:r>
        <w:rPr>
          <w:sz w:val="17"/>
        </w:rPr>
        <w:t>и </w:t>
      </w:r>
      <w:r>
        <w:rPr>
          <w:spacing w:val="-5"/>
          <w:sz w:val="17"/>
        </w:rPr>
        <w:t>инженерами внутри </w:t>
      </w:r>
      <w:r>
        <w:rPr>
          <w:spacing w:val="-6"/>
          <w:sz w:val="17"/>
        </w:rPr>
        <w:t>общества. </w:t>
      </w:r>
      <w:r>
        <w:rPr>
          <w:spacing w:val="-5"/>
          <w:sz w:val="17"/>
        </w:rPr>
        <w:t>СПб.: </w:t>
      </w:r>
      <w:r>
        <w:rPr>
          <w:spacing w:val="-4"/>
          <w:sz w:val="17"/>
        </w:rPr>
        <w:t>Изд. </w:t>
      </w:r>
      <w:r>
        <w:rPr>
          <w:spacing w:val="-5"/>
          <w:sz w:val="17"/>
        </w:rPr>
        <w:t>Европ. ун-та </w:t>
      </w:r>
      <w:r>
        <w:rPr>
          <w:sz w:val="17"/>
        </w:rPr>
        <w:t>в </w:t>
      </w:r>
      <w:r>
        <w:rPr>
          <w:spacing w:val="-6"/>
          <w:sz w:val="17"/>
        </w:rPr>
        <w:t>С.-Петербурге, </w:t>
      </w:r>
      <w:r>
        <w:rPr>
          <w:spacing w:val="-4"/>
          <w:sz w:val="17"/>
        </w:rPr>
        <w:t>2013. 414 с. </w:t>
      </w:r>
      <w:r>
        <w:rPr>
          <w:spacing w:val="-5"/>
          <w:sz w:val="17"/>
        </w:rPr>
        <w:t>[Latur </w:t>
      </w:r>
      <w:r>
        <w:rPr>
          <w:sz w:val="17"/>
        </w:rPr>
        <w:t>B. </w:t>
      </w:r>
      <w:r>
        <w:rPr>
          <w:spacing w:val="-5"/>
          <w:sz w:val="17"/>
        </w:rPr>
        <w:t>Nauka </w:t>
      </w:r>
      <w:r>
        <w:rPr>
          <w:sz w:val="17"/>
        </w:rPr>
        <w:t>v </w:t>
      </w:r>
      <w:r>
        <w:rPr>
          <w:spacing w:val="-6"/>
          <w:sz w:val="17"/>
        </w:rPr>
        <w:t>dejstvii: </w:t>
      </w:r>
      <w:r>
        <w:rPr>
          <w:spacing w:val="-5"/>
          <w:sz w:val="17"/>
        </w:rPr>
        <w:t>sleduya </w:t>
      </w:r>
      <w:r>
        <w:rPr>
          <w:sz w:val="17"/>
        </w:rPr>
        <w:t>za </w:t>
      </w:r>
      <w:r>
        <w:rPr>
          <w:spacing w:val="-6"/>
          <w:sz w:val="17"/>
        </w:rPr>
        <w:t>uchenymi </w:t>
      </w:r>
      <w:r>
        <w:rPr>
          <w:sz w:val="17"/>
        </w:rPr>
        <w:t>i </w:t>
      </w:r>
      <w:r>
        <w:rPr>
          <w:spacing w:val="-6"/>
          <w:sz w:val="17"/>
        </w:rPr>
        <w:t>inzhenerami </w:t>
      </w:r>
      <w:r>
        <w:rPr>
          <w:spacing w:val="-5"/>
          <w:sz w:val="17"/>
        </w:rPr>
        <w:t>vnutri </w:t>
      </w:r>
      <w:r>
        <w:rPr>
          <w:spacing w:val="-6"/>
          <w:sz w:val="17"/>
        </w:rPr>
        <w:t>obshchestva. </w:t>
      </w:r>
      <w:r>
        <w:rPr>
          <w:spacing w:val="-5"/>
          <w:sz w:val="17"/>
        </w:rPr>
        <w:t>SPb.: Izd. Evrop. un-ta </w:t>
      </w:r>
      <w:r>
        <w:rPr>
          <w:sz w:val="17"/>
        </w:rPr>
        <w:t>v </w:t>
      </w:r>
      <w:r>
        <w:rPr>
          <w:spacing w:val="-6"/>
          <w:sz w:val="17"/>
        </w:rPr>
        <w:t>S.-Peterburge, </w:t>
      </w:r>
      <w:r>
        <w:rPr>
          <w:spacing w:val="-5"/>
          <w:sz w:val="17"/>
        </w:rPr>
        <w:t>2013. </w:t>
      </w:r>
      <w:r>
        <w:rPr>
          <w:spacing w:val="-4"/>
          <w:sz w:val="17"/>
        </w:rPr>
        <w:t>414 </w:t>
      </w:r>
      <w:r>
        <w:rPr>
          <w:spacing w:val="-6"/>
          <w:sz w:val="17"/>
        </w:rPr>
        <w:t>p.]</w:t>
      </w:r>
    </w:p>
    <w:p>
      <w:pPr>
        <w:spacing w:line="225" w:lineRule="auto" w:before="2"/>
        <w:ind w:left="623" w:right="272" w:hanging="284"/>
        <w:jc w:val="both"/>
        <w:rPr>
          <w:sz w:val="17"/>
        </w:rPr>
      </w:pPr>
      <w:r>
        <w:rPr>
          <w:spacing w:val="-3"/>
          <w:sz w:val="17"/>
        </w:rPr>
        <w:t>Латур Б. Нового Времени </w:t>
      </w:r>
      <w:r>
        <w:rPr>
          <w:sz w:val="17"/>
        </w:rPr>
        <w:t>не </w:t>
      </w:r>
      <w:r>
        <w:rPr>
          <w:spacing w:val="-3"/>
          <w:sz w:val="17"/>
        </w:rPr>
        <w:t>было. Эссе </w:t>
      </w:r>
      <w:r>
        <w:rPr>
          <w:sz w:val="17"/>
        </w:rPr>
        <w:t>по </w:t>
      </w:r>
      <w:r>
        <w:rPr>
          <w:spacing w:val="-4"/>
          <w:sz w:val="17"/>
        </w:rPr>
        <w:t>симметричной антропологии. СПб.: </w:t>
      </w:r>
      <w:r>
        <w:rPr>
          <w:spacing w:val="-3"/>
          <w:sz w:val="17"/>
        </w:rPr>
        <w:t>Изд-во Европ. </w:t>
      </w:r>
      <w:r>
        <w:rPr>
          <w:spacing w:val="-4"/>
          <w:sz w:val="17"/>
        </w:rPr>
        <w:t>ун-та </w:t>
      </w:r>
      <w:r>
        <w:rPr>
          <w:sz w:val="17"/>
        </w:rPr>
        <w:t>в </w:t>
      </w:r>
      <w:r>
        <w:rPr>
          <w:spacing w:val="-4"/>
          <w:sz w:val="17"/>
        </w:rPr>
        <w:t>С.-Петербурге, </w:t>
      </w:r>
      <w:r>
        <w:rPr>
          <w:spacing w:val="-3"/>
          <w:sz w:val="17"/>
        </w:rPr>
        <w:t>2006. 240 </w:t>
      </w:r>
      <w:r>
        <w:rPr>
          <w:sz w:val="17"/>
        </w:rPr>
        <w:t>с. </w:t>
      </w:r>
      <w:r>
        <w:rPr>
          <w:spacing w:val="-4"/>
          <w:sz w:val="17"/>
        </w:rPr>
        <w:t>[Latur </w:t>
      </w:r>
      <w:r>
        <w:rPr>
          <w:sz w:val="17"/>
        </w:rPr>
        <w:t>B. </w:t>
      </w:r>
      <w:r>
        <w:rPr>
          <w:spacing w:val="-5"/>
          <w:sz w:val="17"/>
        </w:rPr>
        <w:t>Novogo </w:t>
      </w:r>
      <w:r>
        <w:rPr>
          <w:spacing w:val="-4"/>
          <w:sz w:val="17"/>
        </w:rPr>
        <w:t>Vremeni </w:t>
      </w:r>
      <w:r>
        <w:rPr>
          <w:sz w:val="17"/>
        </w:rPr>
        <w:t>ne </w:t>
      </w:r>
      <w:r>
        <w:rPr>
          <w:spacing w:val="-4"/>
          <w:sz w:val="17"/>
        </w:rPr>
        <w:t>bylo. Ehsse </w:t>
      </w:r>
      <w:r>
        <w:rPr>
          <w:sz w:val="17"/>
        </w:rPr>
        <w:t>po </w:t>
      </w:r>
      <w:r>
        <w:rPr>
          <w:spacing w:val="-5"/>
          <w:sz w:val="17"/>
        </w:rPr>
        <w:t>simmetrichnoj antropologii. </w:t>
      </w:r>
      <w:r>
        <w:rPr>
          <w:spacing w:val="-4"/>
          <w:sz w:val="17"/>
        </w:rPr>
        <w:t>SPb.: Izd-vo Evrop. un-ta </w:t>
      </w:r>
      <w:r>
        <w:rPr>
          <w:sz w:val="17"/>
        </w:rPr>
        <w:t>v </w:t>
      </w:r>
      <w:r>
        <w:rPr>
          <w:spacing w:val="-5"/>
          <w:sz w:val="17"/>
        </w:rPr>
        <w:t>S.-Peterburge, </w:t>
      </w:r>
      <w:r>
        <w:rPr>
          <w:spacing w:val="-3"/>
          <w:sz w:val="17"/>
        </w:rPr>
        <w:t>2006. 240 </w:t>
      </w:r>
      <w:r>
        <w:rPr>
          <w:spacing w:val="-4"/>
          <w:sz w:val="17"/>
        </w:rPr>
        <w:t>p.]</w:t>
      </w:r>
    </w:p>
    <w:p>
      <w:pPr>
        <w:spacing w:line="223" w:lineRule="auto" w:before="2"/>
        <w:ind w:left="623" w:right="276" w:hanging="284"/>
        <w:jc w:val="both"/>
        <w:rPr>
          <w:sz w:val="17"/>
        </w:rPr>
      </w:pPr>
      <w:r>
        <w:rPr>
          <w:spacing w:val="-5"/>
          <w:sz w:val="17"/>
        </w:rPr>
        <w:t>Лучшие </w:t>
      </w:r>
      <w:r>
        <w:rPr>
          <w:spacing w:val="-4"/>
          <w:sz w:val="17"/>
        </w:rPr>
        <w:t>игры </w:t>
      </w:r>
      <w:r>
        <w:rPr>
          <w:spacing w:val="-3"/>
          <w:sz w:val="17"/>
        </w:rPr>
        <w:t>про </w:t>
      </w:r>
      <w:r>
        <w:rPr>
          <w:spacing w:val="-5"/>
          <w:sz w:val="17"/>
        </w:rPr>
        <w:t>Средневековье </w:t>
      </w:r>
      <w:r>
        <w:rPr>
          <w:spacing w:val="-4"/>
          <w:sz w:val="17"/>
        </w:rPr>
        <w:t>[Luchshie </w:t>
      </w:r>
      <w:r>
        <w:rPr>
          <w:spacing w:val="-3"/>
          <w:sz w:val="17"/>
        </w:rPr>
        <w:t>igry </w:t>
      </w:r>
      <w:r>
        <w:rPr>
          <w:spacing w:val="-2"/>
          <w:sz w:val="17"/>
        </w:rPr>
        <w:t>pro </w:t>
      </w:r>
      <w:r>
        <w:rPr>
          <w:spacing w:val="-5"/>
          <w:sz w:val="17"/>
        </w:rPr>
        <w:t>Srednevekove] </w:t>
      </w:r>
      <w:r>
        <w:rPr>
          <w:spacing w:val="-3"/>
          <w:sz w:val="17"/>
        </w:rPr>
        <w:t>// </w:t>
      </w:r>
      <w:r>
        <w:rPr>
          <w:spacing w:val="-4"/>
          <w:sz w:val="17"/>
        </w:rPr>
        <w:t>URL: </w:t>
      </w:r>
      <w:r>
        <w:rPr>
          <w:spacing w:val="-5"/>
          <w:sz w:val="17"/>
        </w:rPr>
        <w:t>https://cubiq.ru/ luchshie-igry-pro-srednevekove/</w:t>
      </w:r>
    </w:p>
    <w:p>
      <w:pPr>
        <w:spacing w:line="225" w:lineRule="auto" w:before="2"/>
        <w:ind w:left="623" w:right="274" w:hanging="284"/>
        <w:jc w:val="both"/>
        <w:rPr>
          <w:sz w:val="17"/>
        </w:rPr>
      </w:pPr>
      <w:r>
        <w:rPr>
          <w:spacing w:val="-3"/>
          <w:sz w:val="17"/>
        </w:rPr>
        <w:t>Маклюэн М. </w:t>
      </w:r>
      <w:r>
        <w:rPr>
          <w:spacing w:val="-4"/>
          <w:sz w:val="17"/>
        </w:rPr>
        <w:t>Галактика Гутенберга. Сотворение человека печатной </w:t>
      </w:r>
      <w:r>
        <w:rPr>
          <w:spacing w:val="-3"/>
          <w:sz w:val="17"/>
        </w:rPr>
        <w:t>культуры. </w:t>
      </w:r>
      <w:r>
        <w:rPr>
          <w:spacing w:val="-4"/>
          <w:sz w:val="17"/>
        </w:rPr>
        <w:t>Киев: Ника-Центр, </w:t>
      </w:r>
      <w:r>
        <w:rPr>
          <w:spacing w:val="-3"/>
          <w:sz w:val="17"/>
        </w:rPr>
        <w:t>2004. </w:t>
      </w:r>
      <w:r>
        <w:rPr>
          <w:spacing w:val="-2"/>
          <w:sz w:val="17"/>
        </w:rPr>
        <w:t>432 </w:t>
      </w:r>
      <w:r>
        <w:rPr>
          <w:sz w:val="17"/>
        </w:rPr>
        <w:t>с. </w:t>
      </w:r>
      <w:r>
        <w:rPr>
          <w:spacing w:val="-4"/>
          <w:sz w:val="17"/>
        </w:rPr>
        <w:t>[Maklyuehn </w:t>
      </w:r>
      <w:r>
        <w:rPr>
          <w:sz w:val="17"/>
        </w:rPr>
        <w:t>M. </w:t>
      </w:r>
      <w:r>
        <w:rPr>
          <w:spacing w:val="-4"/>
          <w:sz w:val="17"/>
        </w:rPr>
        <w:t>Galaktika Gutenberga. </w:t>
      </w:r>
      <w:r>
        <w:rPr>
          <w:spacing w:val="-3"/>
          <w:sz w:val="17"/>
        </w:rPr>
        <w:t>Sotvorenie </w:t>
      </w:r>
      <w:r>
        <w:rPr>
          <w:spacing w:val="-4"/>
          <w:sz w:val="17"/>
        </w:rPr>
        <w:t>cheloveka pechatnoj kultury. Kiev: Nika-Centr, </w:t>
      </w:r>
      <w:r>
        <w:rPr>
          <w:spacing w:val="-3"/>
          <w:sz w:val="17"/>
        </w:rPr>
        <w:t>2004. 432 p.]</w:t>
      </w:r>
    </w:p>
    <w:p>
      <w:pPr>
        <w:spacing w:line="228" w:lineRule="auto" w:before="0"/>
        <w:ind w:left="623" w:right="272" w:hanging="284"/>
        <w:jc w:val="both"/>
        <w:rPr>
          <w:sz w:val="17"/>
        </w:rPr>
      </w:pPr>
      <w:r>
        <w:rPr>
          <w:sz w:val="17"/>
        </w:rPr>
        <w:t>Национальный календарь событий [Nacionalnyj kalendar sobytij] // URL: </w:t>
      </w:r>
      <w:hyperlink r:id="rId156">
        <w:r>
          <w:rPr>
            <w:sz w:val="17"/>
          </w:rPr>
          <w:t>http://events-</w:t>
        </w:r>
      </w:hyperlink>
      <w:r>
        <w:rPr>
          <w:sz w:val="17"/>
        </w:rPr>
        <w:t> inrussia.com/tag</w:t>
      </w:r>
    </w:p>
    <w:p>
      <w:pPr>
        <w:spacing w:line="225" w:lineRule="auto" w:before="0"/>
        <w:ind w:left="350" w:right="274" w:firstLine="0"/>
        <w:jc w:val="right"/>
        <w:rPr>
          <w:sz w:val="17"/>
        </w:rPr>
      </w:pPr>
      <w:r>
        <w:rPr>
          <w:spacing w:val="-5"/>
          <w:sz w:val="17"/>
        </w:rPr>
        <w:t>Плахова </w:t>
      </w:r>
      <w:r>
        <w:rPr>
          <w:spacing w:val="-3"/>
          <w:sz w:val="17"/>
        </w:rPr>
        <w:t>А. </w:t>
      </w:r>
      <w:r>
        <w:rPr>
          <w:spacing w:val="-4"/>
          <w:sz w:val="17"/>
        </w:rPr>
        <w:t>Сайт </w:t>
      </w:r>
      <w:r>
        <w:rPr>
          <w:spacing w:val="-3"/>
          <w:sz w:val="17"/>
        </w:rPr>
        <w:t>дня: </w:t>
      </w:r>
      <w:r>
        <w:rPr>
          <w:spacing w:val="-5"/>
          <w:sz w:val="17"/>
        </w:rPr>
        <w:t>виртуальная реконструкция </w:t>
      </w:r>
      <w:r>
        <w:rPr>
          <w:spacing w:val="-4"/>
          <w:sz w:val="17"/>
        </w:rPr>
        <w:t>Древнего Рима [Plahova </w:t>
      </w:r>
      <w:r>
        <w:rPr>
          <w:spacing w:val="-3"/>
          <w:sz w:val="17"/>
        </w:rPr>
        <w:t>A. </w:t>
      </w:r>
      <w:r>
        <w:rPr>
          <w:spacing w:val="-4"/>
          <w:sz w:val="17"/>
        </w:rPr>
        <w:t>Sajt dnya:</w:t>
      </w:r>
      <w:r>
        <w:rPr>
          <w:w w:val="100"/>
          <w:sz w:val="17"/>
        </w:rPr>
        <w:t> </w:t>
      </w:r>
      <w:r>
        <w:rPr>
          <w:spacing w:val="-5"/>
          <w:sz w:val="17"/>
        </w:rPr>
        <w:t>virtualnaya rekonstrukciya </w:t>
      </w:r>
      <w:r>
        <w:rPr>
          <w:spacing w:val="-4"/>
          <w:sz w:val="17"/>
        </w:rPr>
        <w:t>Drevnego Rima] </w:t>
      </w:r>
      <w:r>
        <w:rPr>
          <w:spacing w:val="-3"/>
          <w:sz w:val="17"/>
        </w:rPr>
        <w:t>// </w:t>
      </w:r>
      <w:r>
        <w:rPr>
          <w:spacing w:val="-4"/>
          <w:sz w:val="17"/>
        </w:rPr>
        <w:t>HOЖ. URL: </w:t>
      </w:r>
      <w:r>
        <w:rPr>
          <w:spacing w:val="-5"/>
          <w:sz w:val="17"/>
        </w:rPr>
        <w:t>https://knife.media/rome-reborn</w:t>
      </w:r>
      <w:r>
        <w:rPr>
          <w:w w:val="100"/>
          <w:sz w:val="17"/>
        </w:rPr>
        <w:t> </w:t>
      </w:r>
      <w:r>
        <w:rPr>
          <w:spacing w:val="-5"/>
          <w:sz w:val="17"/>
        </w:rPr>
        <w:t>Оттуа </w:t>
      </w:r>
      <w:r>
        <w:rPr>
          <w:sz w:val="17"/>
        </w:rPr>
        <w:t>Ж. </w:t>
      </w:r>
      <w:r>
        <w:rPr>
          <w:spacing w:val="-6"/>
          <w:sz w:val="17"/>
        </w:rPr>
        <w:t>Технонаука: </w:t>
      </w:r>
      <w:r>
        <w:rPr>
          <w:spacing w:val="-4"/>
          <w:sz w:val="17"/>
        </w:rPr>
        <w:t>между </w:t>
      </w:r>
      <w:r>
        <w:rPr>
          <w:spacing w:val="-6"/>
          <w:sz w:val="17"/>
        </w:rPr>
        <w:t>технофобией </w:t>
      </w:r>
      <w:r>
        <w:rPr>
          <w:sz w:val="17"/>
        </w:rPr>
        <w:t>и </w:t>
      </w:r>
      <w:r>
        <w:rPr>
          <w:spacing w:val="-5"/>
          <w:sz w:val="17"/>
        </w:rPr>
        <w:t>технофилией </w:t>
      </w:r>
      <w:r>
        <w:rPr>
          <w:spacing w:val="-3"/>
          <w:sz w:val="17"/>
        </w:rPr>
        <w:t>// </w:t>
      </w:r>
      <w:r>
        <w:rPr>
          <w:spacing w:val="-5"/>
          <w:sz w:val="17"/>
        </w:rPr>
        <w:t>Северный регион: </w:t>
      </w:r>
      <w:r>
        <w:rPr>
          <w:spacing w:val="-6"/>
          <w:sz w:val="17"/>
        </w:rPr>
        <w:t>наука, </w:t>
      </w:r>
      <w:r>
        <w:rPr>
          <w:spacing w:val="-4"/>
          <w:sz w:val="17"/>
        </w:rPr>
        <w:t>об-</w:t>
      </w:r>
      <w:r>
        <w:rPr>
          <w:w w:val="100"/>
          <w:sz w:val="17"/>
        </w:rPr>
        <w:t> </w:t>
      </w:r>
      <w:r>
        <w:rPr>
          <w:spacing w:val="-5"/>
          <w:sz w:val="17"/>
        </w:rPr>
        <w:t>разование, </w:t>
      </w:r>
      <w:r>
        <w:rPr>
          <w:spacing w:val="-6"/>
          <w:sz w:val="17"/>
        </w:rPr>
        <w:t>культура. </w:t>
      </w:r>
      <w:r>
        <w:rPr>
          <w:spacing w:val="-4"/>
          <w:sz w:val="17"/>
        </w:rPr>
        <w:t>2017, </w:t>
      </w:r>
      <w:r>
        <w:rPr>
          <w:spacing w:val="-5"/>
          <w:sz w:val="17"/>
        </w:rPr>
        <w:t>1(35). </w:t>
      </w:r>
      <w:r>
        <w:rPr>
          <w:spacing w:val="-3"/>
          <w:sz w:val="17"/>
        </w:rPr>
        <w:t>С. </w:t>
      </w:r>
      <w:r>
        <w:rPr>
          <w:spacing w:val="-5"/>
          <w:sz w:val="17"/>
        </w:rPr>
        <w:t>110-118 [Ottua ZH. Tekhnonauka: </w:t>
      </w:r>
      <w:r>
        <w:rPr>
          <w:spacing w:val="-6"/>
          <w:sz w:val="17"/>
        </w:rPr>
        <w:t>mezhdu </w:t>
      </w:r>
      <w:r>
        <w:rPr>
          <w:spacing w:val="-5"/>
          <w:sz w:val="17"/>
        </w:rPr>
        <w:t>tecnofobiej</w:t>
      </w:r>
    </w:p>
    <w:p>
      <w:pPr>
        <w:spacing w:line="228" w:lineRule="auto" w:before="0"/>
        <w:ind w:left="340" w:right="764" w:firstLine="283"/>
        <w:jc w:val="both"/>
        <w:rPr>
          <w:sz w:val="17"/>
        </w:rPr>
      </w:pPr>
      <w:r>
        <w:rPr>
          <w:sz w:val="17"/>
        </w:rPr>
        <w:t>i </w:t>
      </w:r>
      <w:r>
        <w:rPr>
          <w:spacing w:val="-6"/>
          <w:sz w:val="17"/>
        </w:rPr>
        <w:t>tekhnofiliej </w:t>
      </w:r>
      <w:r>
        <w:rPr>
          <w:spacing w:val="-3"/>
          <w:sz w:val="17"/>
        </w:rPr>
        <w:t>// </w:t>
      </w:r>
      <w:r>
        <w:rPr>
          <w:spacing w:val="-6"/>
          <w:sz w:val="17"/>
        </w:rPr>
        <w:t>Severnyj </w:t>
      </w:r>
      <w:r>
        <w:rPr>
          <w:spacing w:val="-5"/>
          <w:sz w:val="17"/>
        </w:rPr>
        <w:t>region: nauka, </w:t>
      </w:r>
      <w:r>
        <w:rPr>
          <w:spacing w:val="-6"/>
          <w:sz w:val="17"/>
        </w:rPr>
        <w:t>obrazovanie, </w:t>
      </w:r>
      <w:r>
        <w:rPr>
          <w:spacing w:val="-5"/>
          <w:sz w:val="17"/>
        </w:rPr>
        <w:t>kul'tura. </w:t>
      </w:r>
      <w:r>
        <w:rPr>
          <w:spacing w:val="-4"/>
          <w:sz w:val="17"/>
        </w:rPr>
        <w:t>2017, </w:t>
      </w:r>
      <w:r>
        <w:rPr>
          <w:spacing w:val="-5"/>
          <w:sz w:val="17"/>
        </w:rPr>
        <w:t>1(35). </w:t>
      </w:r>
      <w:r>
        <w:rPr>
          <w:sz w:val="17"/>
        </w:rPr>
        <w:t>P. </w:t>
      </w:r>
      <w:r>
        <w:rPr>
          <w:spacing w:val="-5"/>
          <w:sz w:val="17"/>
        </w:rPr>
        <w:t>110-118] </w:t>
      </w:r>
      <w:r>
        <w:rPr>
          <w:spacing w:val="-3"/>
          <w:sz w:val="17"/>
        </w:rPr>
        <w:t>Проект: </w:t>
      </w:r>
      <w:r>
        <w:rPr>
          <w:spacing w:val="-4"/>
          <w:sz w:val="17"/>
        </w:rPr>
        <w:t>История [Proekt: Istoriya] </w:t>
      </w:r>
      <w:r>
        <w:rPr>
          <w:spacing w:val="-3"/>
          <w:sz w:val="17"/>
        </w:rPr>
        <w:t>// </w:t>
      </w:r>
      <w:r>
        <w:rPr>
          <w:spacing w:val="-4"/>
          <w:sz w:val="17"/>
        </w:rPr>
        <w:t>URL: https://ru.wikipedia.org/wiki</w:t>
      </w:r>
    </w:p>
    <w:p>
      <w:pPr>
        <w:spacing w:line="228" w:lineRule="auto" w:before="0"/>
        <w:ind w:left="623" w:right="274" w:hanging="284"/>
        <w:jc w:val="both"/>
        <w:rPr>
          <w:sz w:val="17"/>
        </w:rPr>
      </w:pPr>
      <w:r>
        <w:rPr>
          <w:spacing w:val="-3"/>
          <w:sz w:val="17"/>
        </w:rPr>
        <w:t>Репина Л.П. </w:t>
      </w:r>
      <w:r>
        <w:rPr>
          <w:spacing w:val="-4"/>
          <w:sz w:val="17"/>
        </w:rPr>
        <w:t>Историческая память </w:t>
      </w:r>
      <w:r>
        <w:rPr>
          <w:sz w:val="17"/>
        </w:rPr>
        <w:t>и </w:t>
      </w:r>
      <w:r>
        <w:rPr>
          <w:spacing w:val="-4"/>
          <w:sz w:val="17"/>
        </w:rPr>
        <w:t>современная историография </w:t>
      </w:r>
      <w:r>
        <w:rPr>
          <w:spacing w:val="-3"/>
          <w:sz w:val="17"/>
        </w:rPr>
        <w:t>// Новая </w:t>
      </w:r>
      <w:r>
        <w:rPr>
          <w:sz w:val="17"/>
        </w:rPr>
        <w:t>и </w:t>
      </w:r>
      <w:r>
        <w:rPr>
          <w:spacing w:val="-3"/>
          <w:sz w:val="17"/>
        </w:rPr>
        <w:t>новейшая </w:t>
      </w:r>
      <w:r>
        <w:rPr>
          <w:spacing w:val="-4"/>
          <w:sz w:val="17"/>
        </w:rPr>
        <w:t>история. </w:t>
      </w:r>
      <w:r>
        <w:rPr>
          <w:spacing w:val="-3"/>
          <w:sz w:val="17"/>
        </w:rPr>
        <w:t>2004. </w:t>
      </w:r>
      <w:r>
        <w:rPr>
          <w:sz w:val="17"/>
        </w:rPr>
        <w:t>№ 5. </w:t>
      </w:r>
      <w:r>
        <w:rPr>
          <w:spacing w:val="-3"/>
          <w:sz w:val="17"/>
        </w:rPr>
        <w:t>С. 33-45 </w:t>
      </w:r>
      <w:r>
        <w:rPr>
          <w:spacing w:val="-4"/>
          <w:sz w:val="17"/>
        </w:rPr>
        <w:t>[Repina </w:t>
      </w:r>
      <w:r>
        <w:rPr>
          <w:spacing w:val="-3"/>
          <w:sz w:val="17"/>
        </w:rPr>
        <w:t>L.P. </w:t>
      </w:r>
      <w:r>
        <w:rPr>
          <w:spacing w:val="-4"/>
          <w:sz w:val="17"/>
        </w:rPr>
        <w:t>Istoricheskaya pamyat </w:t>
      </w:r>
      <w:r>
        <w:rPr>
          <w:sz w:val="17"/>
        </w:rPr>
        <w:t>i </w:t>
      </w:r>
      <w:r>
        <w:rPr>
          <w:spacing w:val="-4"/>
          <w:sz w:val="17"/>
        </w:rPr>
        <w:t>sovremennaya istorio- </w:t>
      </w:r>
      <w:r>
        <w:rPr>
          <w:spacing w:val="-3"/>
          <w:sz w:val="17"/>
        </w:rPr>
        <w:t>grafiya» </w:t>
      </w:r>
      <w:r>
        <w:rPr>
          <w:sz w:val="17"/>
        </w:rPr>
        <w:t>//</w:t>
      </w:r>
      <w:r>
        <w:rPr>
          <w:spacing w:val="-4"/>
          <w:sz w:val="17"/>
        </w:rPr>
        <w:t> Novaya </w:t>
      </w:r>
      <w:r>
        <w:rPr>
          <w:sz w:val="17"/>
        </w:rPr>
        <w:t>i</w:t>
      </w:r>
      <w:r>
        <w:rPr>
          <w:spacing w:val="-4"/>
          <w:sz w:val="17"/>
        </w:rPr>
        <w:t> novejshaya istoriya. </w:t>
      </w:r>
      <w:r>
        <w:rPr>
          <w:spacing w:val="-3"/>
          <w:sz w:val="17"/>
        </w:rPr>
        <w:t>2004. </w:t>
      </w:r>
      <w:r>
        <w:rPr>
          <w:sz w:val="17"/>
        </w:rPr>
        <w:t>№ 5. P. </w:t>
      </w:r>
      <w:r>
        <w:rPr>
          <w:spacing w:val="-3"/>
          <w:sz w:val="17"/>
        </w:rPr>
        <w:t>33-45]</w:t>
      </w:r>
    </w:p>
    <w:p>
      <w:pPr>
        <w:spacing w:line="228" w:lineRule="auto" w:before="0"/>
        <w:ind w:left="623" w:right="274" w:hanging="284"/>
        <w:jc w:val="both"/>
        <w:rPr>
          <w:sz w:val="17"/>
        </w:rPr>
      </w:pPr>
      <w:r>
        <w:rPr>
          <w:spacing w:val="-4"/>
          <w:sz w:val="17"/>
        </w:rPr>
        <w:t>Савельева </w:t>
      </w:r>
      <w:r>
        <w:rPr>
          <w:spacing w:val="-3"/>
          <w:sz w:val="17"/>
        </w:rPr>
        <w:t>И.М. </w:t>
      </w:r>
      <w:r>
        <w:rPr>
          <w:spacing w:val="-4"/>
          <w:sz w:val="17"/>
        </w:rPr>
        <w:t>Профессиональные историки </w:t>
      </w:r>
      <w:r>
        <w:rPr>
          <w:sz w:val="17"/>
        </w:rPr>
        <w:t>в </w:t>
      </w:r>
      <w:r>
        <w:rPr>
          <w:spacing w:val="-4"/>
          <w:sz w:val="17"/>
        </w:rPr>
        <w:t>«публичной истории» </w:t>
      </w:r>
      <w:r>
        <w:rPr>
          <w:sz w:val="17"/>
        </w:rPr>
        <w:t>// </w:t>
      </w:r>
      <w:r>
        <w:rPr>
          <w:spacing w:val="-4"/>
          <w:sz w:val="17"/>
        </w:rPr>
        <w:t>Новая </w:t>
      </w:r>
      <w:r>
        <w:rPr>
          <w:sz w:val="17"/>
        </w:rPr>
        <w:t>и </w:t>
      </w:r>
      <w:r>
        <w:rPr>
          <w:spacing w:val="-3"/>
          <w:sz w:val="17"/>
        </w:rPr>
        <w:t>новей- шая </w:t>
      </w:r>
      <w:r>
        <w:rPr>
          <w:spacing w:val="-4"/>
          <w:sz w:val="17"/>
        </w:rPr>
        <w:t>история. </w:t>
      </w:r>
      <w:r>
        <w:rPr>
          <w:spacing w:val="-3"/>
          <w:sz w:val="17"/>
        </w:rPr>
        <w:t>2014. </w:t>
      </w:r>
      <w:r>
        <w:rPr>
          <w:sz w:val="17"/>
        </w:rPr>
        <w:t>№ 3. </w:t>
      </w:r>
      <w:r>
        <w:rPr>
          <w:spacing w:val="-3"/>
          <w:sz w:val="17"/>
        </w:rPr>
        <w:t>С. 141–155 </w:t>
      </w:r>
      <w:r>
        <w:rPr>
          <w:spacing w:val="-4"/>
          <w:sz w:val="17"/>
        </w:rPr>
        <w:t>[Saveleva </w:t>
      </w:r>
      <w:r>
        <w:rPr>
          <w:sz w:val="17"/>
        </w:rPr>
        <w:t>I. M. </w:t>
      </w:r>
      <w:r>
        <w:rPr>
          <w:spacing w:val="-4"/>
          <w:sz w:val="17"/>
        </w:rPr>
        <w:t>Professionalnye </w:t>
      </w:r>
      <w:r>
        <w:rPr>
          <w:spacing w:val="-3"/>
          <w:sz w:val="17"/>
        </w:rPr>
        <w:t>istoriki </w:t>
      </w:r>
      <w:r>
        <w:rPr>
          <w:sz w:val="17"/>
        </w:rPr>
        <w:t>v </w:t>
      </w:r>
      <w:r>
        <w:rPr>
          <w:spacing w:val="-4"/>
          <w:sz w:val="17"/>
        </w:rPr>
        <w:t>«publich- </w:t>
      </w:r>
      <w:r>
        <w:rPr>
          <w:spacing w:val="-3"/>
          <w:sz w:val="17"/>
        </w:rPr>
        <w:t>noj istorii» //</w:t>
      </w:r>
      <w:r>
        <w:rPr>
          <w:spacing w:val="-4"/>
          <w:sz w:val="17"/>
        </w:rPr>
        <w:t> Novaya </w:t>
      </w:r>
      <w:r>
        <w:rPr>
          <w:sz w:val="17"/>
        </w:rPr>
        <w:t>i</w:t>
      </w:r>
      <w:r>
        <w:rPr>
          <w:spacing w:val="-4"/>
          <w:sz w:val="17"/>
        </w:rPr>
        <w:t> novejshaya istoriya. </w:t>
      </w:r>
      <w:r>
        <w:rPr>
          <w:spacing w:val="-3"/>
          <w:sz w:val="17"/>
        </w:rPr>
        <w:t>2014. </w:t>
      </w:r>
      <w:r>
        <w:rPr>
          <w:sz w:val="17"/>
        </w:rPr>
        <w:t>№ 3. P. </w:t>
      </w:r>
      <w:r>
        <w:rPr>
          <w:spacing w:val="-4"/>
          <w:sz w:val="17"/>
        </w:rPr>
        <w:t>141–155]</w:t>
      </w:r>
    </w:p>
    <w:p>
      <w:pPr>
        <w:spacing w:line="228" w:lineRule="auto" w:before="0"/>
        <w:ind w:left="623" w:right="273" w:hanging="284"/>
        <w:jc w:val="both"/>
        <w:rPr>
          <w:sz w:val="17"/>
        </w:rPr>
      </w:pPr>
      <w:r>
        <w:rPr>
          <w:spacing w:val="-3"/>
          <w:sz w:val="17"/>
        </w:rPr>
        <w:t>Тош </w:t>
      </w:r>
      <w:r>
        <w:rPr>
          <w:sz w:val="17"/>
        </w:rPr>
        <w:t>Д. </w:t>
      </w:r>
      <w:r>
        <w:rPr>
          <w:spacing w:val="-4"/>
          <w:sz w:val="17"/>
        </w:rPr>
        <w:t>Стремление </w:t>
      </w:r>
      <w:r>
        <w:rPr>
          <w:sz w:val="17"/>
        </w:rPr>
        <w:t>к </w:t>
      </w:r>
      <w:r>
        <w:rPr>
          <w:spacing w:val="-4"/>
          <w:sz w:val="17"/>
        </w:rPr>
        <w:t>истине. </w:t>
      </w:r>
      <w:r>
        <w:rPr>
          <w:spacing w:val="-2"/>
          <w:sz w:val="17"/>
        </w:rPr>
        <w:t>Как </w:t>
      </w:r>
      <w:r>
        <w:rPr>
          <w:spacing w:val="-3"/>
          <w:sz w:val="17"/>
        </w:rPr>
        <w:t>овладеть </w:t>
      </w:r>
      <w:r>
        <w:rPr>
          <w:spacing w:val="-4"/>
          <w:sz w:val="17"/>
        </w:rPr>
        <w:t>мастерством историка </w:t>
      </w:r>
      <w:r>
        <w:rPr>
          <w:sz w:val="17"/>
        </w:rPr>
        <w:t>/ </w:t>
      </w:r>
      <w:r>
        <w:rPr>
          <w:spacing w:val="-3"/>
          <w:sz w:val="17"/>
        </w:rPr>
        <w:t>Пер. </w:t>
      </w:r>
      <w:r>
        <w:rPr>
          <w:sz w:val="17"/>
        </w:rPr>
        <w:t>с </w:t>
      </w:r>
      <w:r>
        <w:rPr>
          <w:spacing w:val="-3"/>
          <w:sz w:val="17"/>
        </w:rPr>
        <w:t>англ. </w:t>
      </w:r>
      <w:r>
        <w:rPr>
          <w:sz w:val="17"/>
        </w:rPr>
        <w:t>М: </w:t>
      </w:r>
      <w:r>
        <w:rPr>
          <w:spacing w:val="-3"/>
          <w:sz w:val="17"/>
        </w:rPr>
        <w:t>Весь Мир, 2000. </w:t>
      </w:r>
      <w:r>
        <w:rPr>
          <w:spacing w:val="-2"/>
          <w:sz w:val="17"/>
        </w:rPr>
        <w:t>296 </w:t>
      </w:r>
      <w:r>
        <w:rPr>
          <w:sz w:val="17"/>
        </w:rPr>
        <w:t>с. </w:t>
      </w:r>
      <w:r>
        <w:rPr>
          <w:spacing w:val="-4"/>
          <w:sz w:val="17"/>
        </w:rPr>
        <w:t>[Tosh </w:t>
      </w:r>
      <w:r>
        <w:rPr>
          <w:spacing w:val="-3"/>
          <w:sz w:val="17"/>
        </w:rPr>
        <w:t>D. </w:t>
      </w:r>
      <w:r>
        <w:rPr>
          <w:spacing w:val="-4"/>
          <w:sz w:val="17"/>
        </w:rPr>
        <w:t>Stremlenie </w:t>
      </w:r>
      <w:r>
        <w:rPr>
          <w:sz w:val="17"/>
        </w:rPr>
        <w:t>k </w:t>
      </w:r>
      <w:r>
        <w:rPr>
          <w:spacing w:val="-5"/>
          <w:sz w:val="17"/>
        </w:rPr>
        <w:t>istine. </w:t>
      </w:r>
      <w:r>
        <w:rPr>
          <w:spacing w:val="-4"/>
          <w:sz w:val="17"/>
        </w:rPr>
        <w:t>Kak </w:t>
      </w:r>
      <w:r>
        <w:rPr>
          <w:spacing w:val="-5"/>
          <w:sz w:val="17"/>
        </w:rPr>
        <w:t>ovladet masterstvom istorika. </w:t>
      </w:r>
      <w:r>
        <w:rPr>
          <w:spacing w:val="-4"/>
          <w:sz w:val="17"/>
        </w:rPr>
        <w:t>M.: Ves Mir, 2000. </w:t>
      </w:r>
      <w:r>
        <w:rPr>
          <w:spacing w:val="-3"/>
          <w:sz w:val="17"/>
        </w:rPr>
        <w:t>296 </w:t>
      </w:r>
      <w:r>
        <w:rPr>
          <w:spacing w:val="-4"/>
          <w:sz w:val="17"/>
        </w:rPr>
        <w:t>p.]</w:t>
      </w:r>
    </w:p>
    <w:p>
      <w:pPr>
        <w:spacing w:line="228" w:lineRule="auto" w:before="0"/>
        <w:ind w:left="623" w:right="277" w:hanging="284"/>
        <w:jc w:val="both"/>
        <w:rPr>
          <w:sz w:val="17"/>
        </w:rPr>
      </w:pPr>
      <w:r>
        <w:rPr/>
        <w:pict>
          <v:line style="position:absolute;mso-position-horizontal-relative:page;mso-position-vertical-relative:paragraph;z-index:-260740096" from="297.741821pt,27.118757pt" to="297.741821pt,37.198757pt" stroked="true" strokeweight="2.76pt" strokecolor="#ffffff">
            <v:stroke dashstyle="solid"/>
            <w10:wrap type="none"/>
          </v:line>
        </w:pict>
      </w:r>
      <w:r>
        <w:rPr>
          <w:spacing w:val="-5"/>
          <w:sz w:val="17"/>
        </w:rPr>
        <w:t>Уголев Е.М. Историческая реконструкция </w:t>
      </w:r>
      <w:r>
        <w:rPr>
          <w:spacing w:val="-3"/>
          <w:sz w:val="17"/>
        </w:rPr>
        <w:t>как </w:t>
      </w:r>
      <w:r>
        <w:rPr>
          <w:spacing w:val="-5"/>
          <w:sz w:val="17"/>
        </w:rPr>
        <w:t>феномен исторической </w:t>
      </w:r>
      <w:r>
        <w:rPr>
          <w:spacing w:val="-4"/>
          <w:sz w:val="17"/>
        </w:rPr>
        <w:t>памяти </w:t>
      </w:r>
      <w:r>
        <w:rPr>
          <w:spacing w:val="-3"/>
          <w:sz w:val="17"/>
        </w:rPr>
        <w:t>// </w:t>
      </w:r>
      <w:r>
        <w:rPr>
          <w:spacing w:val="-5"/>
          <w:sz w:val="17"/>
        </w:rPr>
        <w:t>Препода- </w:t>
      </w:r>
      <w:r>
        <w:rPr>
          <w:spacing w:val="-4"/>
          <w:sz w:val="17"/>
        </w:rPr>
        <w:t>вание истории </w:t>
      </w:r>
      <w:r>
        <w:rPr>
          <w:sz w:val="17"/>
        </w:rPr>
        <w:t>в </w:t>
      </w:r>
      <w:r>
        <w:rPr>
          <w:spacing w:val="-5"/>
          <w:sz w:val="17"/>
        </w:rPr>
        <w:t>школе. </w:t>
      </w:r>
      <w:r>
        <w:rPr>
          <w:spacing w:val="-4"/>
          <w:sz w:val="17"/>
        </w:rPr>
        <w:t>2011. </w:t>
      </w:r>
      <w:r>
        <w:rPr>
          <w:sz w:val="17"/>
        </w:rPr>
        <w:t>№ 8. </w:t>
      </w:r>
      <w:r>
        <w:rPr>
          <w:spacing w:val="-3"/>
          <w:sz w:val="17"/>
        </w:rPr>
        <w:t>С. 10-14 </w:t>
      </w:r>
      <w:r>
        <w:rPr>
          <w:spacing w:val="-4"/>
          <w:sz w:val="17"/>
        </w:rPr>
        <w:t>[Ugolev E.M. </w:t>
      </w:r>
      <w:r>
        <w:rPr>
          <w:spacing w:val="-5"/>
          <w:sz w:val="17"/>
        </w:rPr>
        <w:t>Istoricheskaya rekonstrukciya </w:t>
      </w:r>
      <w:r>
        <w:rPr>
          <w:spacing w:val="-3"/>
          <w:sz w:val="17"/>
        </w:rPr>
        <w:t>kak </w:t>
      </w:r>
      <w:r>
        <w:rPr>
          <w:spacing w:val="-5"/>
          <w:sz w:val="17"/>
        </w:rPr>
        <w:t>fenomen istoricheskoj pamyati</w:t>
      </w:r>
      <w:r>
        <w:rPr>
          <w:spacing w:val="-3"/>
          <w:sz w:val="17"/>
        </w:rPr>
        <w:t> // </w:t>
      </w:r>
      <w:r>
        <w:rPr>
          <w:spacing w:val="-5"/>
          <w:sz w:val="17"/>
        </w:rPr>
        <w:t>Prepodavanie istorii </w:t>
      </w:r>
      <w:r>
        <w:rPr>
          <w:sz w:val="17"/>
        </w:rPr>
        <w:t>v </w:t>
      </w:r>
      <w:r>
        <w:rPr>
          <w:spacing w:val="-4"/>
          <w:sz w:val="17"/>
        </w:rPr>
        <w:t>shkole. 2011. </w:t>
      </w:r>
      <w:r>
        <w:rPr>
          <w:sz w:val="17"/>
        </w:rPr>
        <w:t>№ 8. P. </w:t>
      </w:r>
      <w:r>
        <w:rPr>
          <w:spacing w:val="-4"/>
          <w:sz w:val="17"/>
        </w:rPr>
        <w:t>10-14]</w:t>
      </w:r>
    </w:p>
    <w:p>
      <w:pPr>
        <w:spacing w:line="228" w:lineRule="auto" w:before="0"/>
        <w:ind w:left="623" w:right="274" w:hanging="284"/>
        <w:jc w:val="both"/>
        <w:rPr>
          <w:sz w:val="17"/>
        </w:rPr>
      </w:pPr>
      <w:r>
        <w:rPr>
          <w:sz w:val="17"/>
        </w:rPr>
        <w:t>3D </w:t>
      </w:r>
      <w:r>
        <w:rPr>
          <w:spacing w:val="-4"/>
          <w:sz w:val="17"/>
        </w:rPr>
        <w:t>реконструкция </w:t>
      </w:r>
      <w:r>
        <w:rPr>
          <w:spacing w:val="-3"/>
          <w:sz w:val="17"/>
        </w:rPr>
        <w:t>античного Рима </w:t>
      </w:r>
      <w:r>
        <w:rPr>
          <w:sz w:val="17"/>
        </w:rPr>
        <w:t>[3D </w:t>
      </w:r>
      <w:r>
        <w:rPr>
          <w:spacing w:val="-4"/>
          <w:sz w:val="17"/>
        </w:rPr>
        <w:t>rekonstrukciya antichnogo Rima] </w:t>
      </w:r>
      <w:r>
        <w:rPr>
          <w:spacing w:val="-3"/>
          <w:sz w:val="17"/>
        </w:rPr>
        <w:t>// </w:t>
      </w:r>
      <w:r>
        <w:rPr>
          <w:spacing w:val="-4"/>
          <w:sz w:val="17"/>
        </w:rPr>
        <w:t>Planeta.ru. </w:t>
      </w:r>
      <w:r>
        <w:rPr>
          <w:spacing w:val="-3"/>
          <w:sz w:val="17"/>
        </w:rPr>
        <w:t>URL: </w:t>
      </w:r>
      <w:r>
        <w:rPr>
          <w:spacing w:val="-4"/>
          <w:sz w:val="17"/>
        </w:rPr>
        <w:t>https://planeta.ru/campaigns/rome_in3d</w:t>
      </w:r>
    </w:p>
    <w:p>
      <w:pPr>
        <w:spacing w:line="223" w:lineRule="auto" w:before="0"/>
        <w:ind w:left="623" w:right="278" w:hanging="284"/>
        <w:jc w:val="both"/>
        <w:rPr>
          <w:sz w:val="17"/>
        </w:rPr>
      </w:pPr>
      <w:r>
        <w:rPr>
          <w:spacing w:val="-5"/>
          <w:sz w:val="17"/>
        </w:rPr>
        <w:t>Freudenthal, </w:t>
      </w:r>
      <w:r>
        <w:rPr>
          <w:spacing w:val="-3"/>
          <w:sz w:val="17"/>
        </w:rPr>
        <w:t>G. </w:t>
      </w:r>
      <w:r>
        <w:rPr>
          <w:sz w:val="17"/>
        </w:rPr>
        <w:t>&amp; </w:t>
      </w:r>
      <w:r>
        <w:rPr>
          <w:spacing w:val="-5"/>
          <w:sz w:val="17"/>
        </w:rPr>
        <w:t>McLaughlin, </w:t>
      </w:r>
      <w:r>
        <w:rPr>
          <w:sz w:val="17"/>
        </w:rPr>
        <w:t>P. </w:t>
      </w:r>
      <w:r>
        <w:rPr>
          <w:spacing w:val="-4"/>
          <w:sz w:val="17"/>
        </w:rPr>
        <w:t>(eds.) The Social and </w:t>
      </w:r>
      <w:r>
        <w:rPr>
          <w:spacing w:val="-5"/>
          <w:sz w:val="17"/>
        </w:rPr>
        <w:t>Economic </w:t>
      </w:r>
      <w:r>
        <w:rPr>
          <w:spacing w:val="-4"/>
          <w:sz w:val="17"/>
        </w:rPr>
        <w:t>Roots </w:t>
      </w:r>
      <w:r>
        <w:rPr>
          <w:spacing w:val="-3"/>
          <w:sz w:val="17"/>
        </w:rPr>
        <w:t>of the </w:t>
      </w:r>
      <w:r>
        <w:rPr>
          <w:spacing w:val="-5"/>
          <w:sz w:val="17"/>
        </w:rPr>
        <w:t>Scientific </w:t>
      </w:r>
      <w:r>
        <w:rPr>
          <w:spacing w:val="-4"/>
          <w:sz w:val="17"/>
        </w:rPr>
        <w:t>Revo- </w:t>
      </w:r>
      <w:r>
        <w:rPr>
          <w:spacing w:val="-5"/>
          <w:sz w:val="17"/>
        </w:rPr>
        <w:t>lution: </w:t>
      </w:r>
      <w:r>
        <w:rPr>
          <w:spacing w:val="-4"/>
          <w:sz w:val="17"/>
        </w:rPr>
        <w:t>Texts </w:t>
      </w:r>
      <w:r>
        <w:rPr>
          <w:sz w:val="17"/>
        </w:rPr>
        <w:t>by </w:t>
      </w:r>
      <w:r>
        <w:rPr>
          <w:spacing w:val="-4"/>
          <w:sz w:val="17"/>
        </w:rPr>
        <w:t>Boris Hessen </w:t>
      </w:r>
      <w:r>
        <w:rPr>
          <w:spacing w:val="-3"/>
          <w:sz w:val="17"/>
        </w:rPr>
        <w:t>and </w:t>
      </w:r>
      <w:r>
        <w:rPr>
          <w:spacing w:val="-5"/>
          <w:sz w:val="17"/>
        </w:rPr>
        <w:t>Henryk Grossmann. Dordrecht: </w:t>
      </w:r>
      <w:r>
        <w:rPr>
          <w:spacing w:val="-4"/>
          <w:sz w:val="17"/>
        </w:rPr>
        <w:t>Springer, </w:t>
      </w:r>
      <w:r>
        <w:rPr>
          <w:spacing w:val="-3"/>
          <w:sz w:val="17"/>
        </w:rPr>
        <w:t>2009 </w:t>
      </w:r>
      <w:r>
        <w:rPr>
          <w:spacing w:val="-4"/>
          <w:sz w:val="17"/>
        </w:rPr>
        <w:t>273 </w:t>
      </w:r>
      <w:r>
        <w:rPr>
          <w:spacing w:val="-3"/>
          <w:sz w:val="17"/>
        </w:rPr>
        <w:t>pp.</w:t>
      </w:r>
    </w:p>
    <w:p>
      <w:pPr>
        <w:spacing w:line="228" w:lineRule="auto" w:before="0"/>
        <w:ind w:left="623" w:right="274" w:hanging="284"/>
        <w:jc w:val="both"/>
        <w:rPr>
          <w:sz w:val="17"/>
        </w:rPr>
      </w:pPr>
      <w:r>
        <w:rPr>
          <w:spacing w:val="-3"/>
          <w:sz w:val="17"/>
        </w:rPr>
        <w:t>Fuller S. </w:t>
      </w:r>
      <w:r>
        <w:rPr>
          <w:spacing w:val="-4"/>
          <w:sz w:val="17"/>
        </w:rPr>
        <w:t>Customized </w:t>
      </w:r>
      <w:r>
        <w:rPr>
          <w:spacing w:val="-3"/>
          <w:sz w:val="17"/>
        </w:rPr>
        <w:t>science </w:t>
      </w:r>
      <w:r>
        <w:rPr>
          <w:sz w:val="17"/>
        </w:rPr>
        <w:t>as a </w:t>
      </w:r>
      <w:r>
        <w:rPr>
          <w:spacing w:val="-3"/>
          <w:sz w:val="17"/>
        </w:rPr>
        <w:t>reflection of </w:t>
      </w:r>
      <w:r>
        <w:rPr>
          <w:spacing w:val="-4"/>
          <w:sz w:val="17"/>
        </w:rPr>
        <w:t>«protscience» </w:t>
      </w:r>
      <w:r>
        <w:rPr>
          <w:sz w:val="17"/>
        </w:rPr>
        <w:t>// </w:t>
      </w:r>
      <w:r>
        <w:rPr>
          <w:spacing w:val="-4"/>
          <w:sz w:val="17"/>
        </w:rPr>
        <w:t>Эпистемология </w:t>
      </w:r>
      <w:r>
        <w:rPr>
          <w:sz w:val="17"/>
        </w:rPr>
        <w:t>и </w:t>
      </w:r>
      <w:r>
        <w:rPr>
          <w:spacing w:val="-4"/>
          <w:sz w:val="17"/>
        </w:rPr>
        <w:t>философия </w:t>
      </w:r>
      <w:r>
        <w:rPr>
          <w:spacing w:val="-3"/>
          <w:sz w:val="17"/>
        </w:rPr>
        <w:t>науки </w:t>
      </w:r>
      <w:r>
        <w:rPr>
          <w:spacing w:val="-4"/>
          <w:sz w:val="17"/>
        </w:rPr>
        <w:t>[Ehpistemologiya </w:t>
      </w:r>
      <w:r>
        <w:rPr>
          <w:sz w:val="17"/>
        </w:rPr>
        <w:t>i </w:t>
      </w:r>
      <w:r>
        <w:rPr>
          <w:spacing w:val="-4"/>
          <w:sz w:val="17"/>
        </w:rPr>
        <w:t>filosofiya </w:t>
      </w:r>
      <w:r>
        <w:rPr>
          <w:spacing w:val="-3"/>
          <w:sz w:val="17"/>
        </w:rPr>
        <w:t>nauki]. 2015. Т. </w:t>
      </w:r>
      <w:r>
        <w:rPr>
          <w:spacing w:val="-2"/>
          <w:sz w:val="17"/>
        </w:rPr>
        <w:t>46. </w:t>
      </w:r>
      <w:r>
        <w:rPr>
          <w:sz w:val="17"/>
        </w:rPr>
        <w:t>№ 4. С. </w:t>
      </w:r>
      <w:r>
        <w:rPr>
          <w:spacing w:val="-3"/>
          <w:sz w:val="17"/>
        </w:rPr>
        <w:t>52–69.</w:t>
      </w:r>
    </w:p>
    <w:p>
      <w:pPr>
        <w:spacing w:line="178" w:lineRule="exact" w:before="0"/>
        <w:ind w:left="340" w:right="0" w:firstLine="0"/>
        <w:jc w:val="both"/>
        <w:rPr>
          <w:sz w:val="17"/>
        </w:rPr>
      </w:pPr>
      <w:r>
        <w:rPr>
          <w:sz w:val="17"/>
        </w:rPr>
        <w:t>Geni // URL: https://</w:t>
      </w:r>
      <w:hyperlink r:id="rId157">
        <w:r>
          <w:rPr>
            <w:sz w:val="17"/>
          </w:rPr>
          <w:t>www.geni.com/family-tree/html/start</w:t>
        </w:r>
      </w:hyperlink>
    </w:p>
    <w:p>
      <w:pPr>
        <w:spacing w:line="228" w:lineRule="auto" w:before="0"/>
        <w:ind w:left="623" w:right="277" w:hanging="284"/>
        <w:jc w:val="both"/>
        <w:rPr>
          <w:sz w:val="17"/>
        </w:rPr>
      </w:pPr>
      <w:r>
        <w:rPr>
          <w:sz w:val="17"/>
        </w:rPr>
        <w:t>Heyen N.B. Quantified Self as Personal (Citizen) Science // URL: </w:t>
      </w:r>
      <w:hyperlink r:id="rId158">
        <w:r>
          <w:rPr>
            <w:sz w:val="17"/>
          </w:rPr>
          <w:t>http://blogs.harvard.edu/</w:t>
        </w:r>
      </w:hyperlink>
      <w:r>
        <w:rPr>
          <w:sz w:val="17"/>
        </w:rPr>
        <w:t> billofhealth/2017/05/11/quantified-self-as-personal-citizen-science/</w:t>
      </w:r>
    </w:p>
    <w:p>
      <w:pPr>
        <w:spacing w:line="228" w:lineRule="auto" w:before="0"/>
        <w:ind w:left="340" w:right="1110" w:firstLine="0"/>
        <w:jc w:val="both"/>
        <w:rPr>
          <w:sz w:val="17"/>
        </w:rPr>
      </w:pPr>
      <w:r>
        <w:rPr>
          <w:spacing w:val="-3"/>
          <w:sz w:val="17"/>
        </w:rPr>
        <w:t>History </w:t>
      </w:r>
      <w:r>
        <w:rPr>
          <w:sz w:val="17"/>
        </w:rPr>
        <w:t>in 3D // </w:t>
      </w:r>
      <w:r>
        <w:rPr>
          <w:spacing w:val="-4"/>
          <w:sz w:val="17"/>
        </w:rPr>
        <w:t>YouTube. URL: https://</w:t>
      </w:r>
      <w:hyperlink r:id="rId159">
        <w:r>
          <w:rPr>
            <w:spacing w:val="-4"/>
            <w:sz w:val="17"/>
          </w:rPr>
          <w:t>www.youtube.com/user/rissian85/featured</w:t>
        </w:r>
      </w:hyperlink>
      <w:r>
        <w:rPr>
          <w:spacing w:val="-4"/>
          <w:sz w:val="17"/>
        </w:rPr>
        <w:t> </w:t>
      </w:r>
      <w:r>
        <w:rPr>
          <w:spacing w:val="-3"/>
          <w:sz w:val="17"/>
        </w:rPr>
        <w:t>Ledford H. </w:t>
      </w:r>
      <w:r>
        <w:rPr>
          <w:spacing w:val="-4"/>
          <w:sz w:val="17"/>
        </w:rPr>
        <w:t>Garage </w:t>
      </w:r>
      <w:r>
        <w:rPr>
          <w:spacing w:val="-3"/>
          <w:sz w:val="17"/>
        </w:rPr>
        <w:t>biotech: Life </w:t>
      </w:r>
      <w:r>
        <w:rPr>
          <w:spacing w:val="-4"/>
          <w:sz w:val="17"/>
        </w:rPr>
        <w:t>hackers </w:t>
      </w:r>
      <w:r>
        <w:rPr>
          <w:spacing w:val="-3"/>
          <w:sz w:val="17"/>
        </w:rPr>
        <w:t>// </w:t>
      </w:r>
      <w:r>
        <w:rPr>
          <w:spacing w:val="-4"/>
          <w:sz w:val="17"/>
        </w:rPr>
        <w:t>Nature. </w:t>
      </w:r>
      <w:r>
        <w:rPr>
          <w:spacing w:val="-3"/>
          <w:sz w:val="17"/>
        </w:rPr>
        <w:t>2010. </w:t>
      </w:r>
      <w:r>
        <w:rPr>
          <w:sz w:val="17"/>
        </w:rPr>
        <w:t>№ </w:t>
      </w:r>
      <w:r>
        <w:rPr>
          <w:spacing w:val="-3"/>
          <w:sz w:val="17"/>
        </w:rPr>
        <w:t>467. </w:t>
      </w:r>
      <w:r>
        <w:rPr>
          <w:sz w:val="17"/>
        </w:rPr>
        <w:t>P. </w:t>
      </w:r>
      <w:r>
        <w:rPr>
          <w:spacing w:val="-3"/>
          <w:sz w:val="17"/>
        </w:rPr>
        <w:t>650–652.</w:t>
      </w:r>
    </w:p>
    <w:p>
      <w:pPr>
        <w:spacing w:line="186" w:lineRule="exact" w:before="0"/>
        <w:ind w:left="340" w:right="0" w:firstLine="0"/>
        <w:jc w:val="both"/>
        <w:rPr>
          <w:sz w:val="17"/>
        </w:rPr>
      </w:pPr>
      <w:r>
        <w:rPr>
          <w:sz w:val="17"/>
        </w:rPr>
        <w:t>WikiSibiriaDa // URL: </w:t>
      </w:r>
      <w:hyperlink r:id="rId160">
        <w:r>
          <w:rPr>
            <w:sz w:val="17"/>
          </w:rPr>
          <w:t>http://wiki-sibiriada.ru</w:t>
        </w:r>
      </w:hyperlink>
    </w:p>
    <w:p>
      <w:pPr>
        <w:spacing w:line="228" w:lineRule="auto" w:before="89"/>
        <w:ind w:left="340" w:right="273" w:firstLine="0"/>
        <w:jc w:val="both"/>
        <w:rPr>
          <w:i/>
          <w:sz w:val="18"/>
        </w:rPr>
      </w:pPr>
      <w:r>
        <w:rPr>
          <w:b/>
          <w:i/>
          <w:spacing w:val="-3"/>
          <w:sz w:val="18"/>
        </w:rPr>
        <w:t>Артамонов Денис </w:t>
      </w:r>
      <w:r>
        <w:rPr>
          <w:b/>
          <w:i/>
          <w:spacing w:val="-4"/>
          <w:sz w:val="18"/>
        </w:rPr>
        <w:t>Сергеевич, </w:t>
      </w:r>
      <w:r>
        <w:rPr>
          <w:i/>
          <w:spacing w:val="-3"/>
          <w:sz w:val="18"/>
        </w:rPr>
        <w:t>кандидат исторических </w:t>
      </w:r>
      <w:r>
        <w:rPr>
          <w:i/>
          <w:spacing w:val="-4"/>
          <w:sz w:val="18"/>
        </w:rPr>
        <w:t>наук, </w:t>
      </w:r>
      <w:r>
        <w:rPr>
          <w:i/>
          <w:spacing w:val="-3"/>
          <w:sz w:val="18"/>
        </w:rPr>
        <w:t>доцент, </w:t>
      </w:r>
      <w:r>
        <w:rPr>
          <w:i/>
          <w:spacing w:val="-4"/>
          <w:sz w:val="18"/>
        </w:rPr>
        <w:t>кафедра </w:t>
      </w:r>
      <w:r>
        <w:rPr>
          <w:i/>
          <w:spacing w:val="-3"/>
          <w:sz w:val="18"/>
        </w:rPr>
        <w:t>со- </w:t>
      </w:r>
      <w:r>
        <w:rPr>
          <w:i/>
          <w:spacing w:val="-3"/>
          <w:sz w:val="18"/>
        </w:rPr>
        <w:t>циальных </w:t>
      </w:r>
      <w:r>
        <w:rPr>
          <w:i/>
          <w:spacing w:val="-4"/>
          <w:sz w:val="18"/>
        </w:rPr>
        <w:t>коммуникаций, Саратовский национальный исследовательский государ- ственный университет </w:t>
      </w:r>
      <w:r>
        <w:rPr>
          <w:i/>
          <w:spacing w:val="-3"/>
          <w:sz w:val="18"/>
        </w:rPr>
        <w:t>им. Н.Г. </w:t>
      </w:r>
      <w:r>
        <w:rPr>
          <w:i/>
          <w:spacing w:val="-4"/>
          <w:sz w:val="18"/>
        </w:rPr>
        <w:t>Чернышевского; </w:t>
      </w:r>
      <w:hyperlink r:id="rId161">
        <w:r>
          <w:rPr>
            <w:i/>
            <w:spacing w:val="-4"/>
            <w:sz w:val="18"/>
          </w:rPr>
          <w:t>artamonovds@mail.ru</w:t>
        </w:r>
      </w:hyperlink>
    </w:p>
    <w:p>
      <w:pPr>
        <w:spacing w:line="225" w:lineRule="auto" w:before="41"/>
        <w:ind w:left="340" w:right="273" w:firstLine="0"/>
        <w:jc w:val="both"/>
        <w:rPr>
          <w:i/>
          <w:sz w:val="18"/>
        </w:rPr>
      </w:pPr>
      <w:r>
        <w:rPr>
          <w:b/>
          <w:i/>
          <w:spacing w:val="-3"/>
          <w:sz w:val="18"/>
        </w:rPr>
        <w:t>Тихонова Софья </w:t>
      </w:r>
      <w:r>
        <w:rPr>
          <w:b/>
          <w:i/>
          <w:spacing w:val="-4"/>
          <w:sz w:val="18"/>
        </w:rPr>
        <w:t>Владимировна, </w:t>
      </w:r>
      <w:r>
        <w:rPr>
          <w:i/>
          <w:spacing w:val="-3"/>
          <w:sz w:val="18"/>
        </w:rPr>
        <w:t>доктор </w:t>
      </w:r>
      <w:r>
        <w:rPr>
          <w:i/>
          <w:spacing w:val="-4"/>
          <w:sz w:val="18"/>
        </w:rPr>
        <w:t>философских </w:t>
      </w:r>
      <w:r>
        <w:rPr>
          <w:i/>
          <w:spacing w:val="-3"/>
          <w:sz w:val="18"/>
        </w:rPr>
        <w:t>наук, </w:t>
      </w:r>
      <w:r>
        <w:rPr>
          <w:i/>
          <w:spacing w:val="-4"/>
          <w:sz w:val="18"/>
        </w:rPr>
        <w:t>доцент, профессор, </w:t>
      </w:r>
      <w:r>
        <w:rPr>
          <w:i/>
          <w:spacing w:val="-4"/>
          <w:sz w:val="18"/>
        </w:rPr>
        <w:t>кафедра социальных коммуникаций, Саратовский национальный исследователь- </w:t>
      </w:r>
      <w:r>
        <w:rPr>
          <w:i/>
          <w:spacing w:val="-3"/>
          <w:sz w:val="18"/>
        </w:rPr>
        <w:t>ский </w:t>
      </w:r>
      <w:r>
        <w:rPr>
          <w:i/>
          <w:spacing w:val="-4"/>
          <w:sz w:val="18"/>
        </w:rPr>
        <w:t>государственный университет </w:t>
      </w:r>
      <w:r>
        <w:rPr>
          <w:i/>
          <w:spacing w:val="-3"/>
          <w:sz w:val="18"/>
        </w:rPr>
        <w:t>им. Н.Г. </w:t>
      </w:r>
      <w:r>
        <w:rPr>
          <w:i/>
          <w:spacing w:val="-4"/>
          <w:sz w:val="18"/>
        </w:rPr>
        <w:t>Чернышевского; </w:t>
      </w:r>
      <w:hyperlink r:id="rId162">
        <w:r>
          <w:rPr>
            <w:i/>
            <w:spacing w:val="-4"/>
            <w:sz w:val="18"/>
          </w:rPr>
          <w:t>segedasv@yandex.ru</w:t>
        </w:r>
      </w:hyperlink>
    </w:p>
    <w:p>
      <w:pPr>
        <w:spacing w:before="76"/>
        <w:ind w:left="518" w:right="0" w:firstLine="0"/>
        <w:jc w:val="both"/>
        <w:rPr>
          <w:b/>
          <w:sz w:val="20"/>
        </w:rPr>
      </w:pPr>
      <w:r>
        <w:rPr>
          <w:b/>
          <w:sz w:val="20"/>
        </w:rPr>
        <w:t>The garage of history: the digital turn «independent historical research»</w:t>
      </w:r>
    </w:p>
    <w:p>
      <w:pPr>
        <w:spacing w:line="225" w:lineRule="auto" w:before="56"/>
        <w:ind w:left="340" w:right="278" w:firstLine="0"/>
        <w:jc w:val="both"/>
        <w:rPr>
          <w:sz w:val="18"/>
        </w:rPr>
      </w:pPr>
      <w:r>
        <w:rPr>
          <w:spacing w:val="-3"/>
          <w:sz w:val="18"/>
        </w:rPr>
        <w:t>The </w:t>
      </w:r>
      <w:r>
        <w:rPr>
          <w:spacing w:val="-4"/>
          <w:sz w:val="18"/>
        </w:rPr>
        <w:t>article deals with </w:t>
      </w:r>
      <w:r>
        <w:rPr>
          <w:spacing w:val="-3"/>
          <w:sz w:val="18"/>
        </w:rPr>
        <w:t>the role </w:t>
      </w:r>
      <w:r>
        <w:rPr>
          <w:sz w:val="18"/>
        </w:rPr>
        <w:t>of </w:t>
      </w:r>
      <w:r>
        <w:rPr>
          <w:spacing w:val="-4"/>
          <w:sz w:val="18"/>
        </w:rPr>
        <w:t>digital </w:t>
      </w:r>
      <w:r>
        <w:rPr>
          <w:spacing w:val="-5"/>
          <w:sz w:val="18"/>
        </w:rPr>
        <w:t>technologies </w:t>
      </w:r>
      <w:r>
        <w:rPr>
          <w:spacing w:val="-3"/>
          <w:sz w:val="18"/>
        </w:rPr>
        <w:t>in the </w:t>
      </w:r>
      <w:r>
        <w:rPr>
          <w:spacing w:val="-5"/>
          <w:sz w:val="18"/>
        </w:rPr>
        <w:t>development </w:t>
      </w:r>
      <w:r>
        <w:rPr>
          <w:sz w:val="18"/>
        </w:rPr>
        <w:t>of </w:t>
      </w:r>
      <w:r>
        <w:rPr>
          <w:spacing w:val="-3"/>
          <w:sz w:val="18"/>
        </w:rPr>
        <w:t>the </w:t>
      </w:r>
      <w:r>
        <w:rPr>
          <w:spacing w:val="-4"/>
          <w:sz w:val="18"/>
        </w:rPr>
        <w:t>historical </w:t>
      </w:r>
      <w:r>
        <w:rPr>
          <w:spacing w:val="-5"/>
          <w:sz w:val="18"/>
        </w:rPr>
        <w:t>segment </w:t>
      </w:r>
      <w:r>
        <w:rPr>
          <w:sz w:val="18"/>
        </w:rPr>
        <w:t>of </w:t>
      </w:r>
      <w:r>
        <w:rPr>
          <w:spacing w:val="-4"/>
          <w:sz w:val="18"/>
        </w:rPr>
        <w:t>civil </w:t>
      </w:r>
      <w:r>
        <w:rPr>
          <w:spacing w:val="-5"/>
          <w:sz w:val="18"/>
        </w:rPr>
        <w:t>science. </w:t>
      </w:r>
      <w:r>
        <w:rPr>
          <w:spacing w:val="-4"/>
          <w:sz w:val="18"/>
        </w:rPr>
        <w:t>Using </w:t>
      </w:r>
      <w:r>
        <w:rPr>
          <w:spacing w:val="-3"/>
          <w:sz w:val="18"/>
        </w:rPr>
        <w:t>the </w:t>
      </w:r>
      <w:r>
        <w:rPr>
          <w:spacing w:val="-4"/>
          <w:sz w:val="18"/>
        </w:rPr>
        <w:t>metaphor </w:t>
      </w:r>
      <w:r>
        <w:rPr>
          <w:sz w:val="18"/>
        </w:rPr>
        <w:t>of </w:t>
      </w:r>
      <w:r>
        <w:rPr>
          <w:spacing w:val="-4"/>
          <w:sz w:val="18"/>
        </w:rPr>
        <w:t>garage science, </w:t>
      </w:r>
      <w:r>
        <w:rPr>
          <w:spacing w:val="-3"/>
          <w:sz w:val="18"/>
        </w:rPr>
        <w:t>the </w:t>
      </w:r>
      <w:r>
        <w:rPr>
          <w:spacing w:val="-4"/>
          <w:sz w:val="18"/>
        </w:rPr>
        <w:t>authors </w:t>
      </w:r>
      <w:r>
        <w:rPr>
          <w:spacing w:val="-5"/>
          <w:sz w:val="18"/>
        </w:rPr>
        <w:t>consider </w:t>
      </w:r>
      <w:r>
        <w:rPr>
          <w:spacing w:val="-3"/>
          <w:sz w:val="18"/>
        </w:rPr>
        <w:t>the </w:t>
      </w:r>
      <w:r>
        <w:rPr>
          <w:spacing w:val="-4"/>
          <w:sz w:val="18"/>
        </w:rPr>
        <w:t>using </w:t>
      </w:r>
      <w:r>
        <w:rPr>
          <w:sz w:val="18"/>
        </w:rPr>
        <w:t>of </w:t>
      </w:r>
      <w:r>
        <w:rPr>
          <w:spacing w:val="-4"/>
          <w:sz w:val="18"/>
        </w:rPr>
        <w:t>mass users </w:t>
      </w:r>
      <w:r>
        <w:rPr>
          <w:sz w:val="18"/>
        </w:rPr>
        <w:t>of </w:t>
      </w:r>
      <w:r>
        <w:rPr>
          <w:spacing w:val="-4"/>
          <w:sz w:val="18"/>
        </w:rPr>
        <w:t>digital </w:t>
      </w:r>
      <w:r>
        <w:rPr>
          <w:spacing w:val="-5"/>
          <w:sz w:val="18"/>
        </w:rPr>
        <w:t>technologies </w:t>
      </w:r>
      <w:r>
        <w:rPr>
          <w:spacing w:val="-3"/>
          <w:sz w:val="18"/>
        </w:rPr>
        <w:t>in the </w:t>
      </w:r>
      <w:r>
        <w:rPr>
          <w:spacing w:val="-5"/>
          <w:sz w:val="18"/>
        </w:rPr>
        <w:t>format </w:t>
      </w:r>
      <w:r>
        <w:rPr>
          <w:sz w:val="18"/>
        </w:rPr>
        <w:t>of </w:t>
      </w:r>
      <w:r>
        <w:rPr>
          <w:spacing w:val="-5"/>
          <w:sz w:val="18"/>
        </w:rPr>
        <w:t>"Do </w:t>
      </w:r>
      <w:r>
        <w:rPr>
          <w:spacing w:val="-3"/>
          <w:sz w:val="18"/>
        </w:rPr>
        <w:t>it </w:t>
      </w:r>
      <w:r>
        <w:rPr>
          <w:spacing w:val="-4"/>
          <w:sz w:val="18"/>
        </w:rPr>
        <w:t>yourself" </w:t>
      </w:r>
      <w:r>
        <w:rPr>
          <w:spacing w:val="-3"/>
          <w:sz w:val="18"/>
        </w:rPr>
        <w:t>to </w:t>
      </w:r>
      <w:r>
        <w:rPr>
          <w:spacing w:val="-4"/>
          <w:sz w:val="18"/>
        </w:rPr>
        <w:t>create histor- ical </w:t>
      </w:r>
      <w:r>
        <w:rPr>
          <w:spacing w:val="-5"/>
          <w:sz w:val="18"/>
        </w:rPr>
        <w:t>content </w:t>
      </w:r>
      <w:r>
        <w:rPr>
          <w:spacing w:val="-4"/>
          <w:sz w:val="18"/>
        </w:rPr>
        <w:t>that </w:t>
      </w:r>
      <w:r>
        <w:rPr>
          <w:spacing w:val="-5"/>
          <w:sz w:val="18"/>
        </w:rPr>
        <w:t>accumulates historical memory. </w:t>
      </w:r>
      <w:r>
        <w:rPr>
          <w:spacing w:val="-3"/>
          <w:sz w:val="18"/>
        </w:rPr>
        <w:t>The </w:t>
      </w:r>
      <w:r>
        <w:rPr>
          <w:spacing w:val="-4"/>
          <w:sz w:val="18"/>
        </w:rPr>
        <w:t>potential </w:t>
      </w:r>
      <w:r>
        <w:rPr>
          <w:sz w:val="18"/>
        </w:rPr>
        <w:t>of </w:t>
      </w:r>
      <w:r>
        <w:rPr>
          <w:spacing w:val="-5"/>
          <w:sz w:val="18"/>
        </w:rPr>
        <w:t>digital </w:t>
      </w:r>
      <w:r>
        <w:rPr>
          <w:spacing w:val="-4"/>
          <w:sz w:val="18"/>
        </w:rPr>
        <w:t>technologies for</w:t>
      </w:r>
    </w:p>
    <w:p>
      <w:pPr>
        <w:spacing w:after="0" w:line="225" w:lineRule="auto"/>
        <w:jc w:val="both"/>
        <w:rPr>
          <w:sz w:val="18"/>
        </w:rPr>
        <w:sectPr>
          <w:pgSz w:w="8230" w:h="12190"/>
          <w:pgMar w:header="666" w:footer="0" w:top="920" w:bottom="280" w:left="680" w:right="680"/>
        </w:sectPr>
      </w:pPr>
    </w:p>
    <w:p>
      <w:pPr>
        <w:pStyle w:val="BodyText"/>
        <w:spacing w:before="6"/>
        <w:ind w:left="0"/>
        <w:jc w:val="left"/>
        <w:rPr>
          <w:sz w:val="11"/>
        </w:rPr>
      </w:pPr>
    </w:p>
    <w:p>
      <w:pPr>
        <w:spacing w:line="225" w:lineRule="auto" w:before="103"/>
        <w:ind w:left="340" w:right="273" w:firstLine="0"/>
        <w:jc w:val="both"/>
        <w:rPr>
          <w:sz w:val="18"/>
        </w:rPr>
      </w:pPr>
      <w:r>
        <w:rPr>
          <w:spacing w:val="-4"/>
          <w:sz w:val="18"/>
        </w:rPr>
        <w:t>improving </w:t>
      </w:r>
      <w:r>
        <w:rPr>
          <w:spacing w:val="-3"/>
          <w:sz w:val="18"/>
        </w:rPr>
        <w:t>the </w:t>
      </w:r>
      <w:r>
        <w:rPr>
          <w:spacing w:val="-4"/>
          <w:sz w:val="18"/>
        </w:rPr>
        <w:t>quality </w:t>
      </w:r>
      <w:r>
        <w:rPr>
          <w:sz w:val="18"/>
        </w:rPr>
        <w:t>of </w:t>
      </w:r>
      <w:r>
        <w:rPr>
          <w:spacing w:val="-4"/>
          <w:sz w:val="18"/>
        </w:rPr>
        <w:t>historical </w:t>
      </w:r>
      <w:r>
        <w:rPr>
          <w:spacing w:val="-5"/>
          <w:sz w:val="18"/>
        </w:rPr>
        <w:t>research </w:t>
      </w:r>
      <w:r>
        <w:rPr>
          <w:spacing w:val="-4"/>
          <w:sz w:val="18"/>
        </w:rPr>
        <w:t>and </w:t>
      </w:r>
      <w:r>
        <w:rPr>
          <w:spacing w:val="-3"/>
          <w:sz w:val="18"/>
        </w:rPr>
        <w:t>the </w:t>
      </w:r>
      <w:r>
        <w:rPr>
          <w:spacing w:val="-4"/>
          <w:sz w:val="18"/>
        </w:rPr>
        <w:t>limits </w:t>
      </w:r>
      <w:r>
        <w:rPr>
          <w:sz w:val="18"/>
        </w:rPr>
        <w:t>of </w:t>
      </w:r>
      <w:r>
        <w:rPr>
          <w:spacing w:val="-4"/>
          <w:sz w:val="18"/>
        </w:rPr>
        <w:t>applicability </w:t>
      </w:r>
      <w:r>
        <w:rPr>
          <w:sz w:val="18"/>
        </w:rPr>
        <w:t>of </w:t>
      </w:r>
      <w:r>
        <w:rPr>
          <w:spacing w:val="-4"/>
          <w:sz w:val="18"/>
        </w:rPr>
        <w:t>such technolo- gies </w:t>
      </w:r>
      <w:r>
        <w:rPr>
          <w:sz w:val="18"/>
        </w:rPr>
        <w:t>by </w:t>
      </w:r>
      <w:r>
        <w:rPr>
          <w:spacing w:val="-5"/>
          <w:sz w:val="18"/>
        </w:rPr>
        <w:t>non-professionals </w:t>
      </w:r>
      <w:r>
        <w:rPr>
          <w:spacing w:val="-3"/>
          <w:sz w:val="18"/>
        </w:rPr>
        <w:t>in </w:t>
      </w:r>
      <w:r>
        <w:rPr>
          <w:spacing w:val="-4"/>
          <w:sz w:val="18"/>
        </w:rPr>
        <w:t>history for solving historical problems </w:t>
      </w:r>
      <w:r>
        <w:rPr>
          <w:spacing w:val="-3"/>
          <w:sz w:val="18"/>
        </w:rPr>
        <w:t>are </w:t>
      </w:r>
      <w:r>
        <w:rPr>
          <w:spacing w:val="-5"/>
          <w:sz w:val="18"/>
        </w:rPr>
        <w:t>analyzed. Consider- </w:t>
      </w:r>
      <w:r>
        <w:rPr>
          <w:spacing w:val="-3"/>
          <w:sz w:val="18"/>
        </w:rPr>
        <w:t>ing the </w:t>
      </w:r>
      <w:r>
        <w:rPr>
          <w:spacing w:val="-4"/>
          <w:sz w:val="18"/>
        </w:rPr>
        <w:t>history hacking </w:t>
      </w:r>
      <w:r>
        <w:rPr>
          <w:sz w:val="18"/>
        </w:rPr>
        <w:t>as </w:t>
      </w:r>
      <w:r>
        <w:rPr>
          <w:spacing w:val="-3"/>
          <w:sz w:val="18"/>
        </w:rPr>
        <w:t>the </w:t>
      </w:r>
      <w:r>
        <w:rPr>
          <w:spacing w:val="-4"/>
          <w:sz w:val="18"/>
        </w:rPr>
        <w:t>creation, </w:t>
      </w:r>
      <w:r>
        <w:rPr>
          <w:spacing w:val="-5"/>
          <w:sz w:val="18"/>
        </w:rPr>
        <w:t>distribution </w:t>
      </w:r>
      <w:r>
        <w:rPr>
          <w:spacing w:val="-4"/>
          <w:sz w:val="18"/>
        </w:rPr>
        <w:t>and </w:t>
      </w:r>
      <w:r>
        <w:rPr>
          <w:spacing w:val="-5"/>
          <w:sz w:val="18"/>
        </w:rPr>
        <w:t>addition </w:t>
      </w:r>
      <w:r>
        <w:rPr>
          <w:sz w:val="18"/>
        </w:rPr>
        <w:t>of </w:t>
      </w:r>
      <w:r>
        <w:rPr>
          <w:spacing w:val="-4"/>
          <w:sz w:val="18"/>
        </w:rPr>
        <w:t>historical knowledge </w:t>
      </w:r>
      <w:r>
        <w:rPr>
          <w:sz w:val="18"/>
        </w:rPr>
        <w:t>by </w:t>
      </w:r>
      <w:r>
        <w:rPr>
          <w:spacing w:val="-5"/>
          <w:sz w:val="18"/>
        </w:rPr>
        <w:t>Internet </w:t>
      </w:r>
      <w:r>
        <w:rPr>
          <w:spacing w:val="-4"/>
          <w:sz w:val="18"/>
        </w:rPr>
        <w:t>users, capable </w:t>
      </w:r>
      <w:r>
        <w:rPr>
          <w:sz w:val="18"/>
        </w:rPr>
        <w:t>of </w:t>
      </w:r>
      <w:r>
        <w:rPr>
          <w:spacing w:val="-5"/>
          <w:sz w:val="18"/>
        </w:rPr>
        <w:t>satisfying </w:t>
      </w:r>
      <w:r>
        <w:rPr>
          <w:spacing w:val="-4"/>
          <w:sz w:val="18"/>
        </w:rPr>
        <w:t>social and personal needs for </w:t>
      </w:r>
      <w:r>
        <w:rPr>
          <w:spacing w:val="-3"/>
          <w:sz w:val="18"/>
        </w:rPr>
        <w:t>the </w:t>
      </w:r>
      <w:r>
        <w:rPr>
          <w:spacing w:val="-5"/>
          <w:sz w:val="18"/>
        </w:rPr>
        <w:t>actual </w:t>
      </w:r>
      <w:r>
        <w:rPr>
          <w:spacing w:val="-4"/>
          <w:sz w:val="18"/>
        </w:rPr>
        <w:t>memory </w:t>
      </w:r>
      <w:r>
        <w:rPr>
          <w:sz w:val="18"/>
        </w:rPr>
        <w:t>of </w:t>
      </w:r>
      <w:r>
        <w:rPr>
          <w:spacing w:val="-3"/>
          <w:sz w:val="18"/>
        </w:rPr>
        <w:t>the </w:t>
      </w:r>
      <w:r>
        <w:rPr>
          <w:spacing w:val="-5"/>
          <w:sz w:val="18"/>
        </w:rPr>
        <w:t>past, </w:t>
      </w:r>
      <w:r>
        <w:rPr>
          <w:spacing w:val="-3"/>
          <w:sz w:val="18"/>
        </w:rPr>
        <w:t>the </w:t>
      </w:r>
      <w:r>
        <w:rPr>
          <w:spacing w:val="-4"/>
          <w:sz w:val="18"/>
        </w:rPr>
        <w:t>authors </w:t>
      </w:r>
      <w:r>
        <w:rPr>
          <w:spacing w:val="-3"/>
          <w:sz w:val="18"/>
        </w:rPr>
        <w:t>show the </w:t>
      </w:r>
      <w:r>
        <w:rPr>
          <w:spacing w:val="-4"/>
          <w:sz w:val="18"/>
        </w:rPr>
        <w:t>convergence </w:t>
      </w:r>
      <w:r>
        <w:rPr>
          <w:sz w:val="18"/>
        </w:rPr>
        <w:t>of </w:t>
      </w:r>
      <w:r>
        <w:rPr>
          <w:spacing w:val="-5"/>
          <w:sz w:val="18"/>
        </w:rPr>
        <w:t>historical informatics </w:t>
      </w:r>
      <w:r>
        <w:rPr>
          <w:spacing w:val="-4"/>
          <w:sz w:val="18"/>
        </w:rPr>
        <w:t>and public </w:t>
      </w:r>
      <w:r>
        <w:rPr>
          <w:spacing w:val="-5"/>
          <w:sz w:val="18"/>
        </w:rPr>
        <w:t>history. </w:t>
      </w:r>
      <w:r>
        <w:rPr>
          <w:spacing w:val="-4"/>
          <w:sz w:val="18"/>
        </w:rPr>
        <w:t>The </w:t>
      </w:r>
      <w:r>
        <w:rPr>
          <w:spacing w:val="-5"/>
          <w:sz w:val="18"/>
        </w:rPr>
        <w:t>Internet </w:t>
      </w:r>
      <w:r>
        <w:rPr>
          <w:spacing w:val="-4"/>
          <w:sz w:val="18"/>
        </w:rPr>
        <w:t>space acts </w:t>
      </w:r>
      <w:r>
        <w:rPr>
          <w:spacing w:val="-3"/>
          <w:sz w:val="18"/>
        </w:rPr>
        <w:t>as </w:t>
      </w:r>
      <w:r>
        <w:rPr>
          <w:sz w:val="18"/>
        </w:rPr>
        <w:t>a </w:t>
      </w:r>
      <w:r>
        <w:rPr>
          <w:spacing w:val="-4"/>
          <w:sz w:val="18"/>
        </w:rPr>
        <w:t>medium </w:t>
      </w:r>
      <w:r>
        <w:rPr>
          <w:sz w:val="18"/>
        </w:rPr>
        <w:t>of </w:t>
      </w:r>
      <w:r>
        <w:rPr>
          <w:spacing w:val="-3"/>
          <w:sz w:val="18"/>
        </w:rPr>
        <w:t>new </w:t>
      </w:r>
      <w:r>
        <w:rPr>
          <w:spacing w:val="-4"/>
          <w:sz w:val="18"/>
        </w:rPr>
        <w:t>mass </w:t>
      </w:r>
      <w:r>
        <w:rPr>
          <w:spacing w:val="-5"/>
          <w:sz w:val="18"/>
        </w:rPr>
        <w:t>forms </w:t>
      </w:r>
      <w:r>
        <w:rPr>
          <w:sz w:val="18"/>
        </w:rPr>
        <w:t>of </w:t>
      </w:r>
      <w:r>
        <w:rPr>
          <w:spacing w:val="-4"/>
          <w:sz w:val="18"/>
        </w:rPr>
        <w:t>historical </w:t>
      </w:r>
      <w:r>
        <w:rPr>
          <w:spacing w:val="-5"/>
          <w:sz w:val="18"/>
        </w:rPr>
        <w:t>knowledge, </w:t>
      </w:r>
      <w:r>
        <w:rPr>
          <w:sz w:val="18"/>
        </w:rPr>
        <w:t>on </w:t>
      </w:r>
      <w:r>
        <w:rPr>
          <w:spacing w:val="-3"/>
          <w:sz w:val="18"/>
        </w:rPr>
        <w:t>the </w:t>
      </w:r>
      <w:r>
        <w:rPr>
          <w:spacing w:val="-4"/>
          <w:sz w:val="18"/>
        </w:rPr>
        <w:t>basis </w:t>
      </w:r>
      <w:r>
        <w:rPr>
          <w:sz w:val="18"/>
        </w:rPr>
        <w:t>of </w:t>
      </w:r>
      <w:r>
        <w:rPr>
          <w:spacing w:val="-5"/>
          <w:sz w:val="18"/>
        </w:rPr>
        <w:t>which </w:t>
      </w:r>
      <w:r>
        <w:rPr>
          <w:spacing w:val="-4"/>
          <w:sz w:val="18"/>
        </w:rPr>
        <w:t>stable images </w:t>
      </w:r>
      <w:r>
        <w:rPr>
          <w:sz w:val="18"/>
        </w:rPr>
        <w:t>of </w:t>
      </w:r>
      <w:r>
        <w:rPr>
          <w:spacing w:val="-3"/>
          <w:sz w:val="18"/>
        </w:rPr>
        <w:t>the </w:t>
      </w:r>
      <w:r>
        <w:rPr>
          <w:spacing w:val="-4"/>
          <w:sz w:val="18"/>
        </w:rPr>
        <w:t>past </w:t>
      </w:r>
      <w:r>
        <w:rPr>
          <w:spacing w:val="-3"/>
          <w:sz w:val="18"/>
        </w:rPr>
        <w:t>are </w:t>
      </w:r>
      <w:r>
        <w:rPr>
          <w:spacing w:val="-5"/>
          <w:sz w:val="18"/>
        </w:rPr>
        <w:t>created </w:t>
      </w:r>
      <w:r>
        <w:rPr>
          <w:spacing w:val="-4"/>
          <w:sz w:val="18"/>
        </w:rPr>
        <w:t>and </w:t>
      </w:r>
      <w:r>
        <w:rPr>
          <w:spacing w:val="-3"/>
          <w:sz w:val="18"/>
        </w:rPr>
        <w:t>new </w:t>
      </w:r>
      <w:r>
        <w:rPr>
          <w:spacing w:val="-4"/>
          <w:sz w:val="18"/>
        </w:rPr>
        <w:t>ways </w:t>
      </w:r>
      <w:r>
        <w:rPr>
          <w:sz w:val="18"/>
        </w:rPr>
        <w:t>of </w:t>
      </w:r>
      <w:r>
        <w:rPr>
          <w:spacing w:val="-4"/>
          <w:sz w:val="18"/>
        </w:rPr>
        <w:t>fixing its traces </w:t>
      </w:r>
      <w:r>
        <w:rPr>
          <w:spacing w:val="-3"/>
          <w:sz w:val="18"/>
        </w:rPr>
        <w:t>are </w:t>
      </w:r>
      <w:r>
        <w:rPr>
          <w:spacing w:val="-4"/>
          <w:sz w:val="18"/>
        </w:rPr>
        <w:t>tested.</w:t>
      </w:r>
    </w:p>
    <w:p>
      <w:pPr>
        <w:spacing w:line="225" w:lineRule="auto" w:before="16"/>
        <w:ind w:left="340" w:right="277" w:firstLine="0"/>
        <w:jc w:val="both"/>
        <w:rPr>
          <w:sz w:val="18"/>
        </w:rPr>
      </w:pPr>
      <w:r>
        <w:rPr>
          <w:b/>
          <w:i/>
          <w:spacing w:val="-3"/>
          <w:sz w:val="18"/>
        </w:rPr>
        <w:t>Keywords: </w:t>
      </w:r>
      <w:r>
        <w:rPr>
          <w:spacing w:val="-3"/>
          <w:sz w:val="18"/>
        </w:rPr>
        <w:t>civil </w:t>
      </w:r>
      <w:r>
        <w:rPr>
          <w:spacing w:val="-4"/>
          <w:sz w:val="18"/>
        </w:rPr>
        <w:t>science, </w:t>
      </w:r>
      <w:r>
        <w:rPr>
          <w:spacing w:val="-3"/>
          <w:sz w:val="18"/>
        </w:rPr>
        <w:t>public history, </w:t>
      </w:r>
      <w:r>
        <w:rPr>
          <w:spacing w:val="-4"/>
          <w:sz w:val="18"/>
        </w:rPr>
        <w:t>garage science, independent </w:t>
      </w:r>
      <w:r>
        <w:rPr>
          <w:spacing w:val="-3"/>
          <w:sz w:val="18"/>
        </w:rPr>
        <w:t>historical </w:t>
      </w:r>
      <w:r>
        <w:rPr>
          <w:spacing w:val="-4"/>
          <w:sz w:val="18"/>
        </w:rPr>
        <w:t>research, </w:t>
      </w:r>
      <w:r>
        <w:rPr>
          <w:spacing w:val="-3"/>
          <w:sz w:val="18"/>
        </w:rPr>
        <w:t>historical </w:t>
      </w:r>
      <w:r>
        <w:rPr>
          <w:spacing w:val="-4"/>
          <w:sz w:val="18"/>
        </w:rPr>
        <w:t>memory, </w:t>
      </w:r>
      <w:r>
        <w:rPr>
          <w:spacing w:val="-3"/>
          <w:sz w:val="18"/>
        </w:rPr>
        <w:t>historyhacking</w:t>
      </w:r>
    </w:p>
    <w:p>
      <w:pPr>
        <w:spacing w:line="225" w:lineRule="auto" w:before="57"/>
        <w:ind w:left="340" w:right="275" w:firstLine="0"/>
        <w:jc w:val="both"/>
        <w:rPr>
          <w:i/>
          <w:sz w:val="18"/>
        </w:rPr>
      </w:pPr>
      <w:r>
        <w:rPr>
          <w:b/>
          <w:i/>
          <w:spacing w:val="-3"/>
          <w:sz w:val="18"/>
        </w:rPr>
        <w:t>Denis </w:t>
      </w:r>
      <w:r>
        <w:rPr>
          <w:b/>
          <w:i/>
          <w:spacing w:val="-4"/>
          <w:sz w:val="18"/>
        </w:rPr>
        <w:t>Artamonov, </w:t>
      </w:r>
      <w:r>
        <w:rPr>
          <w:i/>
          <w:spacing w:val="-3"/>
          <w:sz w:val="18"/>
        </w:rPr>
        <w:t>candidate </w:t>
      </w:r>
      <w:r>
        <w:rPr>
          <w:i/>
          <w:sz w:val="18"/>
        </w:rPr>
        <w:t>of </w:t>
      </w:r>
      <w:r>
        <w:rPr>
          <w:i/>
          <w:spacing w:val="-4"/>
          <w:sz w:val="18"/>
        </w:rPr>
        <w:t>history, </w:t>
      </w:r>
      <w:r>
        <w:rPr>
          <w:i/>
          <w:spacing w:val="-3"/>
          <w:sz w:val="18"/>
        </w:rPr>
        <w:t>associate professor </w:t>
      </w:r>
      <w:r>
        <w:rPr>
          <w:i/>
          <w:sz w:val="18"/>
        </w:rPr>
        <w:t>of </w:t>
      </w:r>
      <w:r>
        <w:rPr>
          <w:i/>
          <w:spacing w:val="-3"/>
          <w:sz w:val="18"/>
        </w:rPr>
        <w:t>Сhair </w:t>
      </w:r>
      <w:r>
        <w:rPr>
          <w:i/>
          <w:sz w:val="18"/>
        </w:rPr>
        <w:t>of </w:t>
      </w:r>
      <w:r>
        <w:rPr>
          <w:i/>
          <w:spacing w:val="-3"/>
          <w:sz w:val="18"/>
        </w:rPr>
        <w:t>Social Communi- </w:t>
      </w:r>
      <w:r>
        <w:rPr>
          <w:i/>
          <w:spacing w:val="-3"/>
          <w:sz w:val="18"/>
        </w:rPr>
        <w:t>cation, Saratov State </w:t>
      </w:r>
      <w:r>
        <w:rPr>
          <w:i/>
          <w:spacing w:val="-4"/>
          <w:sz w:val="18"/>
        </w:rPr>
        <w:t>University, </w:t>
      </w:r>
      <w:hyperlink r:id="rId161">
        <w:r>
          <w:rPr>
            <w:i/>
            <w:spacing w:val="-4"/>
            <w:sz w:val="18"/>
          </w:rPr>
          <w:t>artamonovds@mail.ru.</w:t>
        </w:r>
      </w:hyperlink>
    </w:p>
    <w:p>
      <w:pPr>
        <w:spacing w:line="225" w:lineRule="auto" w:before="41"/>
        <w:ind w:left="340" w:right="275" w:firstLine="0"/>
        <w:jc w:val="both"/>
        <w:rPr>
          <w:i/>
          <w:sz w:val="18"/>
        </w:rPr>
      </w:pPr>
      <w:r>
        <w:rPr>
          <w:b/>
          <w:i/>
          <w:spacing w:val="-3"/>
          <w:sz w:val="18"/>
        </w:rPr>
        <w:t>Sophia </w:t>
      </w:r>
      <w:r>
        <w:rPr>
          <w:b/>
          <w:i/>
          <w:spacing w:val="-4"/>
          <w:sz w:val="18"/>
        </w:rPr>
        <w:t>Tikhonova, </w:t>
      </w:r>
      <w:r>
        <w:rPr>
          <w:i/>
          <w:spacing w:val="-3"/>
          <w:sz w:val="18"/>
        </w:rPr>
        <w:t>Doctor </w:t>
      </w:r>
      <w:r>
        <w:rPr>
          <w:i/>
          <w:sz w:val="18"/>
        </w:rPr>
        <w:t>of </w:t>
      </w:r>
      <w:r>
        <w:rPr>
          <w:i/>
          <w:spacing w:val="-4"/>
          <w:sz w:val="18"/>
        </w:rPr>
        <w:t>Philosophy, </w:t>
      </w:r>
      <w:r>
        <w:rPr>
          <w:i/>
          <w:spacing w:val="-3"/>
          <w:sz w:val="18"/>
        </w:rPr>
        <w:t>professor </w:t>
      </w:r>
      <w:r>
        <w:rPr>
          <w:i/>
          <w:sz w:val="18"/>
        </w:rPr>
        <w:t>of </w:t>
      </w:r>
      <w:r>
        <w:rPr>
          <w:i/>
          <w:spacing w:val="-3"/>
          <w:sz w:val="18"/>
        </w:rPr>
        <w:t>Сhair </w:t>
      </w:r>
      <w:r>
        <w:rPr>
          <w:i/>
          <w:sz w:val="18"/>
        </w:rPr>
        <w:t>of </w:t>
      </w:r>
      <w:r>
        <w:rPr>
          <w:i/>
          <w:spacing w:val="-3"/>
          <w:sz w:val="18"/>
        </w:rPr>
        <w:t>Social </w:t>
      </w:r>
      <w:r>
        <w:rPr>
          <w:i/>
          <w:spacing w:val="-4"/>
          <w:sz w:val="18"/>
        </w:rPr>
        <w:t>Communication, </w:t>
      </w:r>
      <w:r>
        <w:rPr>
          <w:i/>
          <w:spacing w:val="-3"/>
          <w:sz w:val="18"/>
        </w:rPr>
        <w:t>Saratov State </w:t>
      </w:r>
      <w:r>
        <w:rPr>
          <w:i/>
          <w:spacing w:val="-4"/>
          <w:sz w:val="18"/>
        </w:rPr>
        <w:t>University, </w:t>
      </w:r>
      <w:hyperlink r:id="rId162">
        <w:r>
          <w:rPr>
            <w:i/>
            <w:spacing w:val="-4"/>
            <w:sz w:val="18"/>
          </w:rPr>
          <w:t>segedasv@yandex.ru</w:t>
        </w:r>
      </w:hyperlink>
    </w:p>
    <w:p>
      <w:pPr>
        <w:spacing w:after="0" w:line="225" w:lineRule="auto"/>
        <w:jc w:val="both"/>
        <w:rPr>
          <w:sz w:val="18"/>
        </w:rPr>
        <w:sectPr>
          <w:pgSz w:w="8230" w:h="12190"/>
          <w:pgMar w:header="666" w:footer="0" w:top="920" w:bottom="280" w:left="680" w:right="680"/>
        </w:sectPr>
      </w:pPr>
    </w:p>
    <w:p>
      <w:pPr>
        <w:pStyle w:val="Heading2"/>
        <w:tabs>
          <w:tab w:pos="2081" w:val="left" w:leader="none"/>
          <w:tab w:pos="6663" w:val="left" w:leader="none"/>
        </w:tabs>
        <w:spacing w:before="68"/>
        <w:rPr>
          <w:u w:val="none"/>
        </w:rPr>
      </w:pPr>
      <w:r>
        <w:rPr/>
        <w:pict>
          <v:line style="position:absolute;mso-position-horizontal-relative:page;mso-position-vertical-relative:paragraph;z-index:-251307008;mso-wrap-distance-left:0;mso-wrap-distance-right:0" from="49.59581pt,20.683516pt" to="367.18581pt,20.683516pt" stroked="true" strokeweight=".48pt" strokecolor="#000000">
            <v:stroke dashstyle="solid"/>
            <w10:wrap type="topAndBottom"/>
          </v:line>
        </w:pict>
      </w:r>
      <w:r>
        <w:rPr>
          <w:b w:val="0"/>
          <w:w w:val="100"/>
          <w:u w:val="single"/>
        </w:rPr>
        <w:t> </w:t>
      </w:r>
      <w:r>
        <w:rPr>
          <w:b w:val="0"/>
          <w:u w:val="single"/>
        </w:rPr>
        <w:tab/>
      </w:r>
      <w:r>
        <w:rPr>
          <w:spacing w:val="-8"/>
          <w:u w:val="single"/>
        </w:rPr>
        <w:t>ИСТОРИЯ </w:t>
      </w:r>
      <w:r>
        <w:rPr>
          <w:u w:val="single"/>
        </w:rPr>
        <w:t>И</w:t>
      </w:r>
      <w:r>
        <w:rPr>
          <w:spacing w:val="-4"/>
          <w:u w:val="single"/>
        </w:rPr>
        <w:t> </w:t>
      </w:r>
      <w:r>
        <w:rPr>
          <w:spacing w:val="-7"/>
          <w:u w:val="single"/>
        </w:rPr>
        <w:t>ПАМЯТЬ</w:t>
        <w:tab/>
      </w:r>
    </w:p>
    <w:p>
      <w:pPr>
        <w:pStyle w:val="BodyText"/>
        <w:spacing w:before="9"/>
        <w:ind w:left="0"/>
        <w:jc w:val="left"/>
        <w:rPr>
          <w:b/>
          <w:sz w:val="23"/>
        </w:rPr>
      </w:pPr>
    </w:p>
    <w:p>
      <w:pPr>
        <w:spacing w:before="90"/>
        <w:ind w:left="359" w:right="250" w:firstLine="0"/>
        <w:jc w:val="center"/>
        <w:rPr>
          <w:i/>
          <w:sz w:val="19"/>
        </w:rPr>
      </w:pPr>
      <w:r>
        <w:rPr>
          <w:i/>
          <w:sz w:val="24"/>
        </w:rPr>
        <w:t>А.А. Н</w:t>
      </w:r>
      <w:r>
        <w:rPr>
          <w:i/>
          <w:sz w:val="19"/>
        </w:rPr>
        <w:t>ЕМИРОВСКИЙ</w:t>
      </w:r>
      <w:r>
        <w:rPr>
          <w:i/>
          <w:sz w:val="24"/>
        </w:rPr>
        <w:t>, А.А. Б</w:t>
      </w:r>
      <w:r>
        <w:rPr>
          <w:i/>
          <w:sz w:val="19"/>
        </w:rPr>
        <w:t>АНЩИКОВА</w:t>
      </w:r>
    </w:p>
    <w:p>
      <w:pPr>
        <w:pStyle w:val="Heading5"/>
        <w:spacing w:before="201"/>
        <w:ind w:left="116"/>
      </w:pPr>
      <w:r>
        <w:rPr>
          <w:spacing w:val="-4"/>
        </w:rPr>
        <w:t>ОДНО </w:t>
      </w:r>
      <w:r>
        <w:rPr>
          <w:spacing w:val="-5"/>
        </w:rPr>
        <w:t>КОПТСКОЕ ПРЕДАНИЕ </w:t>
      </w:r>
      <w:r>
        <w:rPr/>
        <w:t>В </w:t>
      </w:r>
      <w:r>
        <w:rPr>
          <w:spacing w:val="-6"/>
        </w:rPr>
        <w:t>«СОКРАЩЕНИИ</w:t>
      </w:r>
      <w:r>
        <w:rPr>
          <w:spacing w:val="22"/>
        </w:rPr>
        <w:t> </w:t>
      </w:r>
      <w:r>
        <w:rPr>
          <w:spacing w:val="-5"/>
        </w:rPr>
        <w:t>ДИКОВИН»</w:t>
      </w:r>
    </w:p>
    <w:p>
      <w:pPr>
        <w:pStyle w:val="BodyText"/>
        <w:ind w:left="1432"/>
        <w:jc w:val="left"/>
        <w:rPr>
          <w:sz w:val="20"/>
        </w:rPr>
      </w:pPr>
      <w:r>
        <w:rPr>
          <w:sz w:val="20"/>
        </w:rPr>
        <w:pict>
          <v:group style="width:205.4pt;height:21.25pt;mso-position-horizontal-relative:char;mso-position-vertical-relative:line" coordorigin="0,0" coordsize="4108,425">
            <v:rect style="position:absolute;left:0;top:0;width:4108;height:226" filled="true" fillcolor="#ffffff" stroked="false">
              <v:fill type="solid"/>
            </v:rect>
            <v:rect style="position:absolute;left:259;top:199;width:3589;height:226" filled="true" fillcolor="#ffffff" stroked="false">
              <v:fill type="solid"/>
            </v:rect>
            <v:shape style="position:absolute;left:0;top:0;width:4108;height:425" type="#_x0000_t202" filled="false" stroked="false">
              <v:textbox inset="0,0,0,0">
                <w:txbxContent>
                  <w:p>
                    <w:pPr>
                      <w:spacing w:line="218" w:lineRule="auto" w:before="21"/>
                      <w:ind w:left="259" w:right="-5" w:hanging="260"/>
                      <w:jc w:val="left"/>
                      <w:rPr>
                        <w:b/>
                        <w:sz w:val="19"/>
                      </w:rPr>
                    </w:pPr>
                    <w:r>
                      <w:rPr>
                        <w:b/>
                        <w:spacing w:val="-4"/>
                        <w:sz w:val="19"/>
                      </w:rPr>
                      <w:t>(НЕЗАВИСИМАЯ ОБЩЕСТВЕННАЯ </w:t>
                    </w:r>
                    <w:r>
                      <w:rPr>
                        <w:b/>
                        <w:spacing w:val="-6"/>
                        <w:sz w:val="19"/>
                      </w:rPr>
                      <w:t>ПАМЯТЬ </w:t>
                    </w:r>
                    <w:r>
                      <w:rPr>
                        <w:b/>
                        <w:spacing w:val="-4"/>
                        <w:sz w:val="19"/>
                      </w:rPr>
                      <w:t>ВНЕ ГОСУДАРСТВЕННОГО ВЛИЯНИЯ)</w:t>
                    </w:r>
                  </w:p>
                </w:txbxContent>
              </v:textbox>
              <w10:wrap type="none"/>
            </v:shape>
          </v:group>
        </w:pict>
      </w:r>
      <w:r>
        <w:rPr>
          <w:sz w:val="20"/>
        </w:rPr>
      </w:r>
    </w:p>
    <w:p>
      <w:pPr>
        <w:pStyle w:val="BodyText"/>
        <w:spacing w:before="4"/>
        <w:ind w:left="0"/>
        <w:jc w:val="left"/>
        <w:rPr>
          <w:b/>
          <w:sz w:val="12"/>
        </w:rPr>
      </w:pPr>
      <w:r>
        <w:rPr/>
        <w:pict>
          <v:line style="position:absolute;mso-position-horizontal-relative:page;mso-position-vertical-relative:paragraph;z-index:-251303936;mso-wrap-distance-left:0;mso-wrap-distance-right:0" from="92.195808pt,9.303320pt" to="324.705808pt,9.303320pt" stroked="true" strokeweight=".48pt" strokecolor="#000000">
            <v:stroke dashstyle="solid"/>
            <w10:wrap type="topAndBottom"/>
          </v:line>
        </w:pict>
      </w:r>
    </w:p>
    <w:p>
      <w:pPr>
        <w:spacing w:line="225" w:lineRule="auto" w:before="86"/>
        <w:ind w:left="340" w:right="219" w:firstLine="0"/>
        <w:jc w:val="both"/>
        <w:rPr>
          <w:sz w:val="18"/>
        </w:rPr>
      </w:pPr>
      <w:r>
        <w:rPr>
          <w:spacing w:val="-5"/>
          <w:sz w:val="18"/>
        </w:rPr>
        <w:t>Предлагается </w:t>
      </w:r>
      <w:r>
        <w:rPr>
          <w:spacing w:val="-4"/>
          <w:sz w:val="18"/>
        </w:rPr>
        <w:t>case study феномена независимой </w:t>
      </w:r>
      <w:r>
        <w:rPr>
          <w:spacing w:val="-5"/>
          <w:sz w:val="18"/>
        </w:rPr>
        <w:t>общественной исторической </w:t>
      </w:r>
      <w:r>
        <w:rPr>
          <w:spacing w:val="-4"/>
          <w:sz w:val="18"/>
        </w:rPr>
        <w:t>памяти  </w:t>
      </w:r>
      <w:r>
        <w:rPr>
          <w:sz w:val="18"/>
        </w:rPr>
        <w:t>о </w:t>
      </w:r>
      <w:r>
        <w:rPr>
          <w:spacing w:val="-4"/>
          <w:sz w:val="18"/>
        </w:rPr>
        <w:t>прошлом </w:t>
      </w:r>
      <w:r>
        <w:rPr>
          <w:spacing w:val="-3"/>
          <w:sz w:val="18"/>
        </w:rPr>
        <w:t>(вне </w:t>
      </w:r>
      <w:r>
        <w:rPr>
          <w:spacing w:val="-5"/>
          <w:sz w:val="18"/>
        </w:rPr>
        <w:t>воздействия государства), представляющей </w:t>
      </w:r>
      <w:r>
        <w:rPr>
          <w:spacing w:val="-4"/>
          <w:sz w:val="18"/>
        </w:rPr>
        <w:t>собой результат интер- ференции </w:t>
      </w:r>
      <w:r>
        <w:rPr>
          <w:spacing w:val="-5"/>
          <w:sz w:val="18"/>
        </w:rPr>
        <w:t>множества индивидуальных, частично отрефлексированных </w:t>
      </w:r>
      <w:r>
        <w:rPr>
          <w:spacing w:val="-4"/>
          <w:sz w:val="18"/>
        </w:rPr>
        <w:t>выборов, чтó </w:t>
      </w:r>
      <w:r>
        <w:rPr>
          <w:spacing w:val="-5"/>
          <w:sz w:val="18"/>
        </w:rPr>
        <w:t>именно </w:t>
      </w:r>
      <w:r>
        <w:rPr>
          <w:sz w:val="18"/>
        </w:rPr>
        <w:t>и </w:t>
      </w:r>
      <w:r>
        <w:rPr>
          <w:spacing w:val="-3"/>
          <w:sz w:val="18"/>
        </w:rPr>
        <w:t>как </w:t>
      </w:r>
      <w:r>
        <w:rPr>
          <w:spacing w:val="-4"/>
          <w:sz w:val="18"/>
        </w:rPr>
        <w:t>именно </w:t>
      </w:r>
      <w:r>
        <w:rPr>
          <w:spacing w:val="-5"/>
          <w:sz w:val="18"/>
        </w:rPr>
        <w:t>передавать </w:t>
      </w:r>
      <w:r>
        <w:rPr>
          <w:spacing w:val="-3"/>
          <w:sz w:val="18"/>
        </w:rPr>
        <w:t>из </w:t>
      </w:r>
      <w:r>
        <w:rPr>
          <w:spacing w:val="-4"/>
          <w:sz w:val="18"/>
        </w:rPr>
        <w:t>дошедших сведений </w:t>
      </w:r>
      <w:r>
        <w:rPr>
          <w:sz w:val="18"/>
        </w:rPr>
        <w:t>о </w:t>
      </w:r>
      <w:r>
        <w:rPr>
          <w:spacing w:val="-5"/>
          <w:sz w:val="18"/>
        </w:rPr>
        <w:t>прошлом. Рассматривает- </w:t>
      </w:r>
      <w:r>
        <w:rPr>
          <w:spacing w:val="-3"/>
          <w:sz w:val="18"/>
        </w:rPr>
        <w:t>ся </w:t>
      </w:r>
      <w:r>
        <w:rPr>
          <w:spacing w:val="-4"/>
          <w:sz w:val="18"/>
        </w:rPr>
        <w:t>дошедшее  </w:t>
      </w:r>
      <w:r>
        <w:rPr>
          <w:sz w:val="18"/>
        </w:rPr>
        <w:t>в </w:t>
      </w:r>
      <w:r>
        <w:rPr>
          <w:spacing w:val="-5"/>
          <w:sz w:val="18"/>
        </w:rPr>
        <w:t>арабоязычной  </w:t>
      </w:r>
      <w:r>
        <w:rPr>
          <w:spacing w:val="-4"/>
          <w:sz w:val="18"/>
        </w:rPr>
        <w:t>рецепции коптское  предание  </w:t>
      </w:r>
      <w:r>
        <w:rPr>
          <w:sz w:val="18"/>
        </w:rPr>
        <w:t>о </w:t>
      </w:r>
      <w:r>
        <w:rPr>
          <w:spacing w:val="-4"/>
          <w:sz w:val="18"/>
        </w:rPr>
        <w:t>древнем  </w:t>
      </w:r>
      <w:r>
        <w:rPr>
          <w:spacing w:val="4"/>
          <w:sz w:val="18"/>
        </w:rPr>
        <w:t> </w:t>
      </w:r>
      <w:r>
        <w:rPr>
          <w:spacing w:val="-4"/>
          <w:sz w:val="18"/>
        </w:rPr>
        <w:t>царе Египта</w:t>
      </w:r>
    </w:p>
    <w:p>
      <w:pPr>
        <w:spacing w:line="225" w:lineRule="auto" w:before="0"/>
        <w:ind w:left="340" w:right="219" w:firstLine="0"/>
        <w:jc w:val="both"/>
        <w:rPr>
          <w:sz w:val="18"/>
        </w:rPr>
      </w:pPr>
      <w:r>
        <w:rPr>
          <w:spacing w:val="-4"/>
          <w:sz w:val="18"/>
        </w:rPr>
        <w:t>«Малиусе» </w:t>
      </w:r>
      <w:r>
        <w:rPr>
          <w:sz w:val="18"/>
        </w:rPr>
        <w:t>и </w:t>
      </w:r>
      <w:r>
        <w:rPr>
          <w:spacing w:val="-4"/>
          <w:sz w:val="18"/>
        </w:rPr>
        <w:t>его преемнике </w:t>
      </w:r>
      <w:r>
        <w:rPr>
          <w:spacing w:val="-5"/>
          <w:sz w:val="18"/>
        </w:rPr>
        <w:t>«Хорме», </w:t>
      </w:r>
      <w:r>
        <w:rPr>
          <w:sz w:val="18"/>
        </w:rPr>
        <w:t>в </w:t>
      </w:r>
      <w:r>
        <w:rPr>
          <w:spacing w:val="-4"/>
          <w:sz w:val="18"/>
        </w:rPr>
        <w:t>котором опознается дожившее </w:t>
      </w:r>
      <w:r>
        <w:rPr>
          <w:spacing w:val="-3"/>
          <w:sz w:val="18"/>
        </w:rPr>
        <w:t>до </w:t>
      </w:r>
      <w:r>
        <w:rPr>
          <w:spacing w:val="-5"/>
          <w:sz w:val="18"/>
        </w:rPr>
        <w:t>коптского </w:t>
      </w:r>
      <w:r>
        <w:rPr>
          <w:spacing w:val="-4"/>
          <w:sz w:val="18"/>
        </w:rPr>
        <w:t>времени предание </w:t>
      </w:r>
      <w:r>
        <w:rPr>
          <w:sz w:val="18"/>
        </w:rPr>
        <w:t>об </w:t>
      </w:r>
      <w:r>
        <w:rPr>
          <w:spacing w:val="-5"/>
          <w:sz w:val="18"/>
        </w:rPr>
        <w:t>Эхнатоне, </w:t>
      </w:r>
      <w:r>
        <w:rPr>
          <w:spacing w:val="-4"/>
          <w:sz w:val="18"/>
        </w:rPr>
        <w:t>«реформации» эпохе Амарны </w:t>
      </w:r>
      <w:r>
        <w:rPr>
          <w:sz w:val="18"/>
        </w:rPr>
        <w:t>и ее </w:t>
      </w:r>
      <w:r>
        <w:rPr>
          <w:spacing w:val="-4"/>
          <w:sz w:val="18"/>
        </w:rPr>
        <w:t>крахе (где Малиус </w:t>
      </w:r>
      <w:r>
        <w:rPr>
          <w:spacing w:val="-5"/>
          <w:sz w:val="18"/>
        </w:rPr>
        <w:t>отвечает </w:t>
      </w:r>
      <w:r>
        <w:rPr>
          <w:spacing w:val="-4"/>
          <w:sz w:val="18"/>
        </w:rPr>
        <w:t>Эхнатону, Хорма </w:t>
      </w:r>
      <w:r>
        <w:rPr>
          <w:sz w:val="18"/>
        </w:rPr>
        <w:t>– </w:t>
      </w:r>
      <w:r>
        <w:rPr>
          <w:spacing w:val="-5"/>
          <w:sz w:val="18"/>
        </w:rPr>
        <w:t>Хоремхебу). </w:t>
      </w:r>
      <w:r>
        <w:rPr>
          <w:spacing w:val="-3"/>
          <w:sz w:val="18"/>
        </w:rPr>
        <w:t>Это </w:t>
      </w:r>
      <w:r>
        <w:rPr>
          <w:spacing w:val="-4"/>
          <w:sz w:val="18"/>
        </w:rPr>
        <w:t>предание </w:t>
      </w:r>
      <w:r>
        <w:rPr>
          <w:spacing w:val="-5"/>
          <w:sz w:val="18"/>
        </w:rPr>
        <w:t>передавалось </w:t>
      </w:r>
      <w:r>
        <w:rPr>
          <w:spacing w:val="-4"/>
          <w:sz w:val="18"/>
        </w:rPr>
        <w:t>независимо </w:t>
      </w:r>
      <w:r>
        <w:rPr>
          <w:sz w:val="18"/>
        </w:rPr>
        <w:t>от </w:t>
      </w:r>
      <w:r>
        <w:rPr>
          <w:spacing w:val="-5"/>
          <w:sz w:val="18"/>
        </w:rPr>
        <w:t>государства </w:t>
      </w:r>
      <w:r>
        <w:rPr>
          <w:sz w:val="18"/>
        </w:rPr>
        <w:t>и </w:t>
      </w:r>
      <w:r>
        <w:rPr>
          <w:spacing w:val="-5"/>
          <w:sz w:val="18"/>
        </w:rPr>
        <w:t>специализированных </w:t>
      </w:r>
      <w:r>
        <w:rPr>
          <w:spacing w:val="-4"/>
          <w:sz w:val="18"/>
        </w:rPr>
        <w:t>институтов </w:t>
      </w:r>
      <w:r>
        <w:rPr>
          <w:spacing w:val="-3"/>
          <w:sz w:val="18"/>
        </w:rPr>
        <w:t>на </w:t>
      </w:r>
      <w:r>
        <w:rPr>
          <w:spacing w:val="-5"/>
          <w:sz w:val="18"/>
        </w:rPr>
        <w:t>протяжении </w:t>
      </w:r>
      <w:r>
        <w:rPr>
          <w:spacing w:val="-3"/>
          <w:sz w:val="18"/>
        </w:rPr>
        <w:t>2000 </w:t>
      </w:r>
      <w:r>
        <w:rPr>
          <w:spacing w:val="-4"/>
          <w:sz w:val="18"/>
        </w:rPr>
        <w:t>лет </w:t>
      </w:r>
      <w:r>
        <w:rPr>
          <w:sz w:val="18"/>
        </w:rPr>
        <w:t>и </w:t>
      </w:r>
      <w:r>
        <w:rPr>
          <w:spacing w:val="-4"/>
          <w:sz w:val="18"/>
        </w:rPr>
        <w:t>отражает </w:t>
      </w:r>
      <w:r>
        <w:rPr>
          <w:spacing w:val="-5"/>
          <w:sz w:val="18"/>
        </w:rPr>
        <w:t>отрефлексированную </w:t>
      </w:r>
      <w:r>
        <w:rPr>
          <w:spacing w:val="-4"/>
          <w:sz w:val="18"/>
        </w:rPr>
        <w:t>динамику оценок </w:t>
      </w:r>
      <w:r>
        <w:rPr>
          <w:sz w:val="18"/>
        </w:rPr>
        <w:t>в </w:t>
      </w:r>
      <w:r>
        <w:rPr>
          <w:spacing w:val="-5"/>
          <w:sz w:val="18"/>
        </w:rPr>
        <w:t>общественной </w:t>
      </w:r>
      <w:r>
        <w:rPr>
          <w:spacing w:val="-4"/>
          <w:sz w:val="18"/>
        </w:rPr>
        <w:t>памяти </w:t>
      </w:r>
      <w:r>
        <w:rPr>
          <w:spacing w:val="-5"/>
          <w:sz w:val="18"/>
        </w:rPr>
        <w:t>египтян.</w:t>
      </w:r>
    </w:p>
    <w:p>
      <w:pPr>
        <w:spacing w:before="3"/>
        <w:ind w:left="340" w:right="0" w:firstLine="0"/>
        <w:jc w:val="both"/>
        <w:rPr>
          <w:i/>
          <w:sz w:val="18"/>
        </w:rPr>
      </w:pPr>
      <w:r>
        <w:rPr/>
        <w:pict>
          <v:line style="position:absolute;mso-position-horizontal-relative:page;mso-position-vertical-relative:paragraph;z-index:-251302912;mso-wrap-distance-left:0;mso-wrap-distance-right:0" from="92.195808pt,16.832350pt" to="324.705808pt,16.832350pt" stroked="true" strokeweight=".48pt" strokecolor="#000000">
            <v:stroke dashstyle="solid"/>
            <w10:wrap type="topAndBottom"/>
          </v:line>
        </w:pict>
      </w:r>
      <w:r>
        <w:rPr>
          <w:b/>
          <w:i/>
          <w:sz w:val="18"/>
        </w:rPr>
        <w:t>Ключевые слова: </w:t>
      </w:r>
      <w:r>
        <w:rPr>
          <w:i/>
          <w:sz w:val="18"/>
        </w:rPr>
        <w:t>общественная память, Амарна, Эхнатон, коптская традиция</w:t>
      </w:r>
    </w:p>
    <w:p>
      <w:pPr>
        <w:pStyle w:val="BodyText"/>
        <w:spacing w:before="3"/>
        <w:ind w:left="0"/>
        <w:jc w:val="left"/>
        <w:rPr>
          <w:i/>
          <w:sz w:val="13"/>
        </w:rPr>
      </w:pPr>
    </w:p>
    <w:p>
      <w:pPr>
        <w:pStyle w:val="BodyText"/>
        <w:spacing w:line="235" w:lineRule="auto" w:before="96"/>
        <w:ind w:right="218" w:firstLine="453"/>
      </w:pPr>
      <w:r>
        <w:rPr>
          <w:spacing w:val="-5"/>
        </w:rPr>
        <w:t>Одним </w:t>
      </w:r>
      <w:r>
        <w:rPr>
          <w:spacing w:val="-3"/>
        </w:rPr>
        <w:t>из </w:t>
      </w:r>
      <w:r>
        <w:rPr>
          <w:spacing w:val="-5"/>
        </w:rPr>
        <w:t>феноменов, особенно влияющих </w:t>
      </w:r>
      <w:r>
        <w:rPr>
          <w:spacing w:val="-3"/>
        </w:rPr>
        <w:t>на </w:t>
      </w:r>
      <w:r>
        <w:rPr>
          <w:spacing w:val="-5"/>
        </w:rPr>
        <w:t>личную </w:t>
      </w:r>
      <w:r>
        <w:rPr/>
        <w:t>и </w:t>
      </w:r>
      <w:r>
        <w:rPr>
          <w:spacing w:val="-5"/>
        </w:rPr>
        <w:t>социаль- ную </w:t>
      </w:r>
      <w:r>
        <w:rPr>
          <w:spacing w:val="-6"/>
        </w:rPr>
        <w:t>умственную </w:t>
      </w:r>
      <w:r>
        <w:rPr>
          <w:spacing w:val="-5"/>
        </w:rPr>
        <w:t>жизнь, является </w:t>
      </w:r>
      <w:r>
        <w:rPr>
          <w:spacing w:val="-3"/>
        </w:rPr>
        <w:t>то, </w:t>
      </w:r>
      <w:r>
        <w:rPr>
          <w:spacing w:val="-4"/>
        </w:rPr>
        <w:t>что </w:t>
      </w:r>
      <w:r>
        <w:rPr/>
        <w:t>мы </w:t>
      </w:r>
      <w:r>
        <w:rPr>
          <w:spacing w:val="-5"/>
        </w:rPr>
        <w:t>назвали </w:t>
      </w:r>
      <w:r>
        <w:rPr>
          <w:spacing w:val="-3"/>
        </w:rPr>
        <w:t>бы </w:t>
      </w:r>
      <w:r>
        <w:rPr>
          <w:i/>
          <w:spacing w:val="-5"/>
        </w:rPr>
        <w:t>независимой </w:t>
      </w:r>
      <w:r>
        <w:rPr>
          <w:i/>
          <w:spacing w:val="-5"/>
        </w:rPr>
        <w:t>общественной памятью </w:t>
      </w:r>
      <w:r>
        <w:rPr>
          <w:i/>
        </w:rPr>
        <w:t>о </w:t>
      </w:r>
      <w:r>
        <w:rPr>
          <w:i/>
          <w:spacing w:val="-5"/>
        </w:rPr>
        <w:t>прошлом</w:t>
      </w:r>
      <w:r>
        <w:rPr>
          <w:spacing w:val="-5"/>
        </w:rPr>
        <w:t>. Поясним </w:t>
      </w:r>
      <w:r>
        <w:rPr>
          <w:spacing w:val="-4"/>
        </w:rPr>
        <w:t>это </w:t>
      </w:r>
      <w:r>
        <w:rPr>
          <w:spacing w:val="-5"/>
        </w:rPr>
        <w:t>выражение. </w:t>
      </w:r>
      <w:r>
        <w:rPr>
          <w:i/>
          <w:spacing w:val="-5"/>
        </w:rPr>
        <w:t>Совокуп- </w:t>
      </w:r>
      <w:r>
        <w:rPr>
          <w:i/>
          <w:spacing w:val="-4"/>
        </w:rPr>
        <w:t>ной </w:t>
      </w:r>
      <w:r>
        <w:rPr>
          <w:spacing w:val="-5"/>
        </w:rPr>
        <w:t>памятью </w:t>
      </w:r>
      <w:r>
        <w:rPr/>
        <w:t>о </w:t>
      </w:r>
      <w:r>
        <w:rPr>
          <w:spacing w:val="-5"/>
        </w:rPr>
        <w:t>прошлом </w:t>
      </w:r>
      <w:r>
        <w:rPr/>
        <w:t>мы </w:t>
      </w:r>
      <w:r>
        <w:rPr>
          <w:spacing w:val="-5"/>
        </w:rPr>
        <w:t>называем </w:t>
      </w:r>
      <w:r>
        <w:rPr>
          <w:spacing w:val="-4"/>
        </w:rPr>
        <w:t>весь </w:t>
      </w:r>
      <w:r>
        <w:rPr>
          <w:spacing w:val="-5"/>
        </w:rPr>
        <w:t>спектр </w:t>
      </w:r>
      <w:r>
        <w:rPr>
          <w:spacing w:val="-6"/>
        </w:rPr>
        <w:t>представлений </w:t>
      </w:r>
      <w:r>
        <w:rPr/>
        <w:t>о </w:t>
      </w:r>
      <w:r>
        <w:rPr>
          <w:spacing w:val="-4"/>
        </w:rPr>
        <w:t>нем, </w:t>
      </w:r>
      <w:r>
        <w:rPr>
          <w:spacing w:val="-6"/>
        </w:rPr>
        <w:t>существующих </w:t>
      </w:r>
      <w:r>
        <w:rPr/>
        <w:t>в </w:t>
      </w:r>
      <w:r>
        <w:rPr>
          <w:spacing w:val="-5"/>
        </w:rPr>
        <w:t>обществе </w:t>
      </w:r>
      <w:r>
        <w:rPr/>
        <w:t>и </w:t>
      </w:r>
      <w:r>
        <w:rPr>
          <w:spacing w:val="-5"/>
        </w:rPr>
        <w:t>передающихся </w:t>
      </w:r>
      <w:r>
        <w:rPr/>
        <w:t>в </w:t>
      </w:r>
      <w:r>
        <w:rPr>
          <w:spacing w:val="-4"/>
        </w:rPr>
        <w:t>нем всеми </w:t>
      </w:r>
      <w:r>
        <w:rPr>
          <w:spacing w:val="-5"/>
        </w:rPr>
        <w:t>способами </w:t>
      </w:r>
      <w:r>
        <w:rPr/>
        <w:t>– </w:t>
      </w:r>
      <w:r>
        <w:rPr>
          <w:spacing w:val="-3"/>
        </w:rPr>
        <w:t>от </w:t>
      </w:r>
      <w:r>
        <w:rPr>
          <w:spacing w:val="-5"/>
        </w:rPr>
        <w:t>старших </w:t>
      </w:r>
      <w:r>
        <w:rPr/>
        <w:t>к </w:t>
      </w:r>
      <w:r>
        <w:rPr>
          <w:spacing w:val="-5"/>
        </w:rPr>
        <w:t>младшим, </w:t>
      </w:r>
      <w:r>
        <w:rPr>
          <w:spacing w:val="-3"/>
        </w:rPr>
        <w:t>от </w:t>
      </w:r>
      <w:r>
        <w:rPr>
          <w:spacing w:val="-5"/>
        </w:rPr>
        <w:t>сведущих </w:t>
      </w:r>
      <w:r>
        <w:rPr/>
        <w:t>к </w:t>
      </w:r>
      <w:r>
        <w:rPr>
          <w:spacing w:val="-5"/>
        </w:rPr>
        <w:t>несведущим, </w:t>
      </w:r>
      <w:r>
        <w:rPr>
          <w:spacing w:val="-3"/>
        </w:rPr>
        <w:t>от лиц </w:t>
      </w:r>
      <w:r>
        <w:rPr/>
        <w:t>и </w:t>
      </w:r>
      <w:r>
        <w:rPr>
          <w:spacing w:val="-5"/>
        </w:rPr>
        <w:t>институций, </w:t>
      </w:r>
      <w:r>
        <w:rPr>
          <w:spacing w:val="-6"/>
        </w:rPr>
        <w:t>специализирующихся </w:t>
      </w:r>
      <w:r>
        <w:rPr/>
        <w:t>на </w:t>
      </w:r>
      <w:r>
        <w:rPr>
          <w:spacing w:val="-5"/>
        </w:rPr>
        <w:t>сохранении </w:t>
      </w:r>
      <w:r>
        <w:rPr/>
        <w:t>и </w:t>
      </w:r>
      <w:r>
        <w:rPr>
          <w:spacing w:val="-5"/>
        </w:rPr>
        <w:t>передаче </w:t>
      </w:r>
      <w:r>
        <w:rPr>
          <w:spacing w:val="-4"/>
        </w:rPr>
        <w:t>этих </w:t>
      </w:r>
      <w:r>
        <w:rPr>
          <w:spacing w:val="-5"/>
        </w:rPr>
        <w:t>представлений, </w:t>
      </w:r>
      <w:r>
        <w:rPr/>
        <w:t>– </w:t>
      </w:r>
      <w:r>
        <w:rPr>
          <w:spacing w:val="-4"/>
        </w:rPr>
        <w:t>всем </w:t>
      </w:r>
      <w:r>
        <w:rPr>
          <w:spacing w:val="-5"/>
        </w:rPr>
        <w:t>остальным. Немалую составляющую </w:t>
      </w:r>
      <w:r>
        <w:rPr>
          <w:spacing w:val="-4"/>
        </w:rPr>
        <w:t>этой </w:t>
      </w:r>
      <w:r>
        <w:rPr>
          <w:spacing w:val="-5"/>
        </w:rPr>
        <w:t>совокупной памяти </w:t>
      </w:r>
      <w:r>
        <w:rPr>
          <w:spacing w:val="-4"/>
        </w:rPr>
        <w:t>можно </w:t>
      </w:r>
      <w:r>
        <w:rPr>
          <w:spacing w:val="-5"/>
        </w:rPr>
        <w:t>назвать </w:t>
      </w:r>
      <w:r>
        <w:rPr>
          <w:i/>
          <w:spacing w:val="-5"/>
        </w:rPr>
        <w:t>государственной исторической </w:t>
      </w:r>
      <w:r>
        <w:rPr>
          <w:i/>
          <w:spacing w:val="-4"/>
        </w:rPr>
        <w:t>памятью </w:t>
      </w:r>
      <w:r>
        <w:rPr/>
        <w:t>– </w:t>
      </w:r>
      <w:r>
        <w:rPr>
          <w:spacing w:val="-4"/>
        </w:rPr>
        <w:t>это вся </w:t>
      </w:r>
      <w:r>
        <w:rPr>
          <w:spacing w:val="-3"/>
        </w:rPr>
        <w:t>та </w:t>
      </w:r>
      <w:r>
        <w:rPr>
          <w:spacing w:val="-5"/>
        </w:rPr>
        <w:t>часть представлений </w:t>
      </w:r>
      <w:r>
        <w:rPr/>
        <w:t>о </w:t>
      </w:r>
      <w:r>
        <w:rPr>
          <w:spacing w:val="-5"/>
        </w:rPr>
        <w:t>прошлом, </w:t>
      </w:r>
      <w:r>
        <w:rPr>
          <w:spacing w:val="-4"/>
        </w:rPr>
        <w:t>что </w:t>
      </w:r>
      <w:r>
        <w:rPr>
          <w:spacing w:val="-5"/>
        </w:rPr>
        <w:t>транслируется, </w:t>
      </w:r>
      <w:r>
        <w:rPr/>
        <w:t>а </w:t>
      </w:r>
      <w:r>
        <w:rPr>
          <w:spacing w:val="-5"/>
        </w:rPr>
        <w:t>частично </w:t>
      </w:r>
      <w:r>
        <w:rPr/>
        <w:t>и </w:t>
      </w:r>
      <w:r>
        <w:rPr>
          <w:spacing w:val="-4"/>
        </w:rPr>
        <w:t>навя- </w:t>
      </w:r>
      <w:r>
        <w:rPr>
          <w:spacing w:val="-5"/>
        </w:rPr>
        <w:t>зывается обществу государством, </w:t>
      </w:r>
      <w:r>
        <w:rPr/>
        <w:t>в </w:t>
      </w:r>
      <w:r>
        <w:rPr>
          <w:spacing w:val="-4"/>
        </w:rPr>
        <w:t>т.ч. </w:t>
      </w:r>
      <w:r>
        <w:rPr>
          <w:spacing w:val="-3"/>
        </w:rPr>
        <w:t>по </w:t>
      </w:r>
      <w:r>
        <w:rPr>
          <w:spacing w:val="-5"/>
        </w:rPr>
        <w:t>пропагандистским мотивам.</w:t>
      </w:r>
    </w:p>
    <w:p>
      <w:pPr>
        <w:pStyle w:val="BodyText"/>
        <w:spacing w:line="235" w:lineRule="auto"/>
        <w:ind w:right="218" w:firstLine="453"/>
      </w:pPr>
      <w:r>
        <w:rPr>
          <w:i/>
          <w:spacing w:val="-5"/>
        </w:rPr>
        <w:t>Независимой </w:t>
      </w:r>
      <w:r>
        <w:rPr>
          <w:spacing w:val="-3"/>
        </w:rPr>
        <w:t>же </w:t>
      </w:r>
      <w:r>
        <w:rPr>
          <w:spacing w:val="-5"/>
        </w:rPr>
        <w:t>общественной памятью </w:t>
      </w:r>
      <w:r>
        <w:rPr/>
        <w:t>о </w:t>
      </w:r>
      <w:r>
        <w:rPr>
          <w:spacing w:val="-5"/>
        </w:rPr>
        <w:t>прошлом </w:t>
      </w:r>
      <w:r>
        <w:rPr/>
        <w:t>мы </w:t>
      </w:r>
      <w:r>
        <w:rPr>
          <w:spacing w:val="-5"/>
        </w:rPr>
        <w:t>называем </w:t>
      </w:r>
      <w:r>
        <w:rPr>
          <w:spacing w:val="-3"/>
        </w:rPr>
        <w:t>те </w:t>
      </w:r>
      <w:r>
        <w:rPr>
          <w:spacing w:val="-5"/>
        </w:rPr>
        <w:t>составляющие представлений </w:t>
      </w:r>
      <w:r>
        <w:rPr/>
        <w:t>о </w:t>
      </w:r>
      <w:r>
        <w:rPr>
          <w:spacing w:val="-4"/>
        </w:rPr>
        <w:t>нем, что </w:t>
      </w:r>
      <w:r>
        <w:rPr>
          <w:spacing w:val="-5"/>
        </w:rPr>
        <w:t>формируются </w:t>
      </w:r>
      <w:r>
        <w:rPr/>
        <w:t>и </w:t>
      </w:r>
      <w:r>
        <w:rPr>
          <w:spacing w:val="-5"/>
        </w:rPr>
        <w:t>передаются независимо </w:t>
      </w:r>
      <w:r>
        <w:rPr/>
        <w:t>от </w:t>
      </w:r>
      <w:r>
        <w:rPr>
          <w:spacing w:val="-5"/>
        </w:rPr>
        <w:t>государства </w:t>
      </w:r>
      <w:r>
        <w:rPr/>
        <w:t>и </w:t>
      </w:r>
      <w:r>
        <w:rPr>
          <w:spacing w:val="-4"/>
        </w:rPr>
        <w:t>его </w:t>
      </w:r>
      <w:r>
        <w:rPr>
          <w:spacing w:val="-6"/>
        </w:rPr>
        <w:t>усилий </w:t>
      </w:r>
      <w:r>
        <w:rPr/>
        <w:t>– в </w:t>
      </w:r>
      <w:r>
        <w:rPr>
          <w:spacing w:val="-5"/>
        </w:rPr>
        <w:t>отсутствие </w:t>
      </w:r>
      <w:r>
        <w:rPr>
          <w:spacing w:val="-3"/>
        </w:rPr>
        <w:t>их </w:t>
      </w:r>
      <w:r>
        <w:rPr>
          <w:spacing w:val="-4"/>
        </w:rPr>
        <w:t>или даже </w:t>
      </w:r>
      <w:r>
        <w:rPr/>
        <w:t>в </w:t>
      </w:r>
      <w:r>
        <w:rPr>
          <w:spacing w:val="-5"/>
        </w:rPr>
        <w:t>полемике </w:t>
      </w:r>
      <w:r>
        <w:rPr/>
        <w:t>с </w:t>
      </w:r>
      <w:r>
        <w:rPr>
          <w:spacing w:val="-5"/>
        </w:rPr>
        <w:t>ними. </w:t>
      </w:r>
      <w:r>
        <w:rPr>
          <w:spacing w:val="-3"/>
        </w:rPr>
        <w:t>За </w:t>
      </w:r>
      <w:r>
        <w:rPr>
          <w:spacing w:val="-4"/>
        </w:rPr>
        <w:t>этой </w:t>
      </w:r>
      <w:r>
        <w:rPr>
          <w:spacing w:val="-5"/>
        </w:rPr>
        <w:t>независимой памятью общества стоят тысячи свободных индивидуальных выборов </w:t>
      </w:r>
      <w:r>
        <w:rPr>
          <w:spacing w:val="-3"/>
        </w:rPr>
        <w:t>по </w:t>
      </w:r>
      <w:r>
        <w:rPr>
          <w:spacing w:val="-5"/>
        </w:rPr>
        <w:t>вопросам </w:t>
      </w:r>
      <w:r>
        <w:rPr/>
        <w:t>о </w:t>
      </w:r>
      <w:r>
        <w:rPr>
          <w:spacing w:val="-5"/>
        </w:rPr>
        <w:t>том, доверять </w:t>
      </w:r>
      <w:r>
        <w:rPr>
          <w:spacing w:val="-4"/>
        </w:rPr>
        <w:t>или  </w:t>
      </w:r>
      <w:r>
        <w:rPr>
          <w:spacing w:val="-3"/>
        </w:rPr>
        <w:t>не </w:t>
      </w:r>
      <w:r>
        <w:rPr>
          <w:spacing w:val="-5"/>
        </w:rPr>
        <w:t>доверять </w:t>
      </w:r>
      <w:r>
        <w:rPr>
          <w:spacing w:val="-4"/>
        </w:rPr>
        <w:t>тому или иному </w:t>
      </w:r>
      <w:r>
        <w:rPr>
          <w:spacing w:val="-5"/>
        </w:rPr>
        <w:t>сообщению </w:t>
      </w:r>
      <w:r>
        <w:rPr/>
        <w:t>о </w:t>
      </w:r>
      <w:r>
        <w:rPr>
          <w:spacing w:val="-5"/>
        </w:rPr>
        <w:t>прошлом, передавать </w:t>
      </w:r>
      <w:r>
        <w:rPr>
          <w:spacing w:val="-3"/>
        </w:rPr>
        <w:t>ли </w:t>
      </w:r>
      <w:r>
        <w:rPr>
          <w:spacing w:val="-4"/>
        </w:rPr>
        <w:t>его, </w:t>
      </w:r>
      <w:r>
        <w:rPr>
          <w:spacing w:val="-5"/>
        </w:rPr>
        <w:t>если </w:t>
      </w:r>
      <w:r>
        <w:rPr>
          <w:spacing w:val="-3"/>
        </w:rPr>
        <w:t>да </w:t>
      </w:r>
      <w:r>
        <w:rPr/>
        <w:t>– </w:t>
      </w:r>
      <w:r>
        <w:rPr>
          <w:spacing w:val="-3"/>
        </w:rPr>
        <w:t>то </w:t>
      </w:r>
      <w:r>
        <w:rPr/>
        <w:t>в </w:t>
      </w:r>
      <w:r>
        <w:rPr>
          <w:spacing w:val="-5"/>
        </w:rPr>
        <w:t>какой трактовке, </w:t>
      </w:r>
      <w:r>
        <w:rPr/>
        <w:t>с </w:t>
      </w:r>
      <w:r>
        <w:rPr>
          <w:spacing w:val="-5"/>
        </w:rPr>
        <w:t>какими оценками </w:t>
      </w:r>
      <w:r>
        <w:rPr/>
        <w:t>и </w:t>
      </w:r>
      <w:r>
        <w:rPr>
          <w:spacing w:val="-5"/>
        </w:rPr>
        <w:t>акцентами </w:t>
      </w:r>
      <w:r>
        <w:rPr/>
        <w:t>и </w:t>
      </w:r>
      <w:r>
        <w:rPr>
          <w:spacing w:val="-4"/>
        </w:rPr>
        <w:t>т.д. </w:t>
      </w:r>
      <w:r>
        <w:rPr>
          <w:spacing w:val="-5"/>
        </w:rPr>
        <w:t>Этот </w:t>
      </w:r>
      <w:r>
        <w:rPr>
          <w:spacing w:val="-4"/>
        </w:rPr>
        <w:t>выбор </w:t>
      </w:r>
      <w:r>
        <w:rPr>
          <w:spacing w:val="-3"/>
        </w:rPr>
        <w:t>не </w:t>
      </w:r>
      <w:r>
        <w:rPr>
          <w:spacing w:val="-5"/>
        </w:rPr>
        <w:t>определяется жестко самим </w:t>
      </w:r>
      <w:r>
        <w:rPr>
          <w:spacing w:val="-4"/>
        </w:rPr>
        <w:t>тем </w:t>
      </w:r>
      <w:r>
        <w:rPr>
          <w:spacing w:val="-5"/>
        </w:rPr>
        <w:t>фактом, </w:t>
      </w:r>
      <w:r>
        <w:rPr>
          <w:spacing w:val="-4"/>
        </w:rPr>
        <w:t>что тебе все это </w:t>
      </w:r>
      <w:r>
        <w:rPr>
          <w:spacing w:val="-5"/>
        </w:rPr>
        <w:t>уже сообщено, </w:t>
      </w:r>
      <w:r>
        <w:rPr/>
        <w:t>– </w:t>
      </w:r>
      <w:r>
        <w:rPr>
          <w:spacing w:val="-4"/>
        </w:rPr>
        <w:t>будь </w:t>
      </w:r>
      <w:r>
        <w:rPr>
          <w:spacing w:val="-5"/>
        </w:rPr>
        <w:t>иначе, представления </w:t>
      </w:r>
      <w:r>
        <w:rPr/>
        <w:t>о </w:t>
      </w:r>
      <w:r>
        <w:rPr>
          <w:spacing w:val="-5"/>
        </w:rPr>
        <w:t>прошлом, циркулирую- </w:t>
      </w:r>
      <w:r>
        <w:rPr>
          <w:spacing w:val="-4"/>
        </w:rPr>
        <w:t>щие </w:t>
      </w:r>
      <w:r>
        <w:rPr/>
        <w:t>в </w:t>
      </w:r>
      <w:r>
        <w:rPr>
          <w:spacing w:val="-5"/>
        </w:rPr>
        <w:t>обществе, </w:t>
      </w:r>
      <w:r>
        <w:rPr>
          <w:spacing w:val="-3"/>
        </w:rPr>
        <w:t>не </w:t>
      </w:r>
      <w:r>
        <w:rPr>
          <w:spacing w:val="-5"/>
        </w:rPr>
        <w:t>менялись </w:t>
      </w:r>
      <w:r>
        <w:rPr>
          <w:spacing w:val="-3"/>
        </w:rPr>
        <w:t>бы со </w:t>
      </w:r>
      <w:r>
        <w:rPr>
          <w:spacing w:val="-5"/>
        </w:rPr>
        <w:t>временем, </w:t>
      </w:r>
      <w:r>
        <w:rPr>
          <w:spacing w:val="-3"/>
        </w:rPr>
        <w:t>не </w:t>
      </w:r>
      <w:r>
        <w:rPr>
          <w:spacing w:val="-5"/>
        </w:rPr>
        <w:t>оказывались </w:t>
      </w:r>
      <w:r>
        <w:rPr>
          <w:spacing w:val="-3"/>
        </w:rPr>
        <w:t>бы </w:t>
      </w:r>
      <w:r>
        <w:rPr>
          <w:spacing w:val="-4"/>
        </w:rPr>
        <w:t>фоль- </w:t>
      </w:r>
      <w:r>
        <w:rPr>
          <w:spacing w:val="-5"/>
        </w:rPr>
        <w:t>клоризованными </w:t>
      </w:r>
      <w:r>
        <w:rPr/>
        <w:t>и </w:t>
      </w:r>
      <w:r>
        <w:rPr>
          <w:spacing w:val="-5"/>
        </w:rPr>
        <w:t>беллетризованными, </w:t>
      </w:r>
      <w:r>
        <w:rPr>
          <w:spacing w:val="-3"/>
        </w:rPr>
        <w:t>не </w:t>
      </w:r>
      <w:r>
        <w:rPr>
          <w:spacing w:val="-5"/>
        </w:rPr>
        <w:t>отходили </w:t>
      </w:r>
      <w:r>
        <w:rPr>
          <w:spacing w:val="-3"/>
        </w:rPr>
        <w:t>бы </w:t>
      </w:r>
      <w:r>
        <w:rPr>
          <w:spacing w:val="-4"/>
        </w:rPr>
        <w:t>так </w:t>
      </w:r>
      <w:r>
        <w:rPr>
          <w:spacing w:val="-5"/>
        </w:rPr>
        <w:t>далеко </w:t>
      </w:r>
      <w:r>
        <w:rPr>
          <w:spacing w:val="-3"/>
        </w:rPr>
        <w:t>от </w:t>
      </w:r>
      <w:r>
        <w:rPr>
          <w:spacing w:val="-6"/>
        </w:rPr>
        <w:t>действительного</w:t>
      </w:r>
      <w:r>
        <w:rPr>
          <w:spacing w:val="10"/>
        </w:rPr>
        <w:t> </w:t>
      </w:r>
      <w:r>
        <w:rPr>
          <w:spacing w:val="-5"/>
        </w:rPr>
        <w:t>прошлого,</w:t>
      </w:r>
      <w:r>
        <w:rPr>
          <w:spacing w:val="11"/>
        </w:rPr>
        <w:t> </w:t>
      </w:r>
      <w:r>
        <w:rPr>
          <w:spacing w:val="-4"/>
        </w:rPr>
        <w:t>как</w:t>
      </w:r>
      <w:r>
        <w:rPr>
          <w:spacing w:val="10"/>
        </w:rPr>
        <w:t> </w:t>
      </w:r>
      <w:r>
        <w:rPr>
          <w:spacing w:val="-4"/>
        </w:rPr>
        <w:t>это</w:t>
      </w:r>
      <w:r>
        <w:rPr>
          <w:spacing w:val="11"/>
        </w:rPr>
        <w:t> </w:t>
      </w:r>
      <w:r>
        <w:rPr>
          <w:spacing w:val="-5"/>
        </w:rPr>
        <w:t>наблюдается</w:t>
      </w:r>
      <w:r>
        <w:rPr>
          <w:spacing w:val="10"/>
        </w:rPr>
        <w:t> </w:t>
      </w:r>
      <w:r>
        <w:rPr>
          <w:spacing w:val="-5"/>
        </w:rPr>
        <w:t>реально.</w:t>
      </w:r>
      <w:r>
        <w:rPr>
          <w:spacing w:val="8"/>
        </w:rPr>
        <w:t> </w:t>
      </w:r>
      <w:r>
        <w:rPr>
          <w:spacing w:val="-5"/>
        </w:rPr>
        <w:t>Человек</w:t>
      </w:r>
      <w:r>
        <w:rPr>
          <w:spacing w:val="10"/>
        </w:rPr>
        <w:t> </w:t>
      </w:r>
      <w:r>
        <w:rPr/>
        <w:t>в</w:t>
      </w:r>
      <w:r>
        <w:rPr>
          <w:spacing w:val="12"/>
        </w:rPr>
        <w:t> </w:t>
      </w:r>
      <w:r>
        <w:rPr>
          <w:spacing w:val="-3"/>
        </w:rPr>
        <w:t>ко-</w:t>
      </w:r>
    </w:p>
    <w:p>
      <w:pPr>
        <w:spacing w:after="0" w:line="235" w:lineRule="auto"/>
        <w:sectPr>
          <w:headerReference w:type="default" r:id="rId163"/>
          <w:pgSz w:w="8230" w:h="12190"/>
          <w:pgMar w:header="0" w:footer="0" w:top="800" w:bottom="280" w:left="680" w:right="680"/>
        </w:sectPr>
      </w:pPr>
    </w:p>
    <w:p>
      <w:pPr>
        <w:pStyle w:val="BodyText"/>
        <w:spacing w:before="5"/>
        <w:ind w:left="0"/>
        <w:jc w:val="left"/>
        <w:rPr>
          <w:sz w:val="11"/>
        </w:rPr>
      </w:pPr>
    </w:p>
    <w:p>
      <w:pPr>
        <w:pStyle w:val="BodyText"/>
        <w:spacing w:line="235" w:lineRule="auto" w:before="96"/>
        <w:ind w:right="218"/>
      </w:pPr>
      <w:r>
        <w:rPr>
          <w:spacing w:val="-5"/>
        </w:rPr>
        <w:t>нечном </w:t>
      </w:r>
      <w:r>
        <w:rPr>
          <w:spacing w:val="-4"/>
        </w:rPr>
        <w:t>счете сам </w:t>
      </w:r>
      <w:r>
        <w:rPr>
          <w:spacing w:val="-5"/>
        </w:rPr>
        <w:t>решает, </w:t>
      </w:r>
      <w:r>
        <w:rPr>
          <w:spacing w:val="-3"/>
        </w:rPr>
        <w:t>чему </w:t>
      </w:r>
      <w:r>
        <w:rPr>
          <w:spacing w:val="-5"/>
        </w:rPr>
        <w:t>доверять </w:t>
      </w:r>
      <w:r>
        <w:rPr>
          <w:spacing w:val="-3"/>
        </w:rPr>
        <w:t>из </w:t>
      </w:r>
      <w:r>
        <w:rPr>
          <w:spacing w:val="-4"/>
        </w:rPr>
        <w:t>того, что </w:t>
      </w:r>
      <w:r>
        <w:rPr>
          <w:spacing w:val="-5"/>
        </w:rPr>
        <w:t>узнает </w:t>
      </w:r>
      <w:r>
        <w:rPr/>
        <w:t>о </w:t>
      </w:r>
      <w:r>
        <w:rPr>
          <w:spacing w:val="-5"/>
        </w:rPr>
        <w:t>прошлом, </w:t>
      </w:r>
      <w:r>
        <w:rPr>
          <w:spacing w:val="-4"/>
        </w:rPr>
        <w:t>чему </w:t>
      </w:r>
      <w:r>
        <w:rPr>
          <w:spacing w:val="-3"/>
        </w:rPr>
        <w:t>из </w:t>
      </w:r>
      <w:r>
        <w:rPr>
          <w:spacing w:val="-4"/>
        </w:rPr>
        <w:t>этого </w:t>
      </w:r>
      <w:r>
        <w:rPr>
          <w:spacing w:val="-5"/>
        </w:rPr>
        <w:t>придавать важность, </w:t>
      </w:r>
      <w:r>
        <w:rPr>
          <w:spacing w:val="-4"/>
        </w:rPr>
        <w:t>чтó </w:t>
      </w:r>
      <w:r>
        <w:rPr/>
        <w:t>и в </w:t>
      </w:r>
      <w:r>
        <w:rPr>
          <w:spacing w:val="-5"/>
        </w:rPr>
        <w:t>каком </w:t>
      </w:r>
      <w:r>
        <w:rPr>
          <w:spacing w:val="-4"/>
        </w:rPr>
        <w:t>виде </w:t>
      </w:r>
      <w:r>
        <w:rPr>
          <w:spacing w:val="-6"/>
        </w:rPr>
        <w:t>передавать. </w:t>
      </w:r>
      <w:r>
        <w:rPr>
          <w:spacing w:val="-4"/>
        </w:rPr>
        <w:t>Этот выбор </w:t>
      </w:r>
      <w:r>
        <w:rPr>
          <w:spacing w:val="-5"/>
        </w:rPr>
        <w:t>невозможен </w:t>
      </w:r>
      <w:r>
        <w:rPr>
          <w:spacing w:val="-4"/>
        </w:rPr>
        <w:t>без </w:t>
      </w:r>
      <w:r>
        <w:rPr>
          <w:spacing w:val="-5"/>
        </w:rPr>
        <w:t>рефлексии, критического сознания, приложения личных ценностей, </w:t>
      </w:r>
      <w:r>
        <w:rPr/>
        <w:t>– </w:t>
      </w:r>
      <w:r>
        <w:rPr>
          <w:spacing w:val="-4"/>
        </w:rPr>
        <w:t>без </w:t>
      </w:r>
      <w:r>
        <w:rPr>
          <w:spacing w:val="-5"/>
        </w:rPr>
        <w:t>всего этого, повторим, </w:t>
      </w:r>
      <w:r>
        <w:rPr>
          <w:spacing w:val="-4"/>
        </w:rPr>
        <w:t>дело </w:t>
      </w:r>
      <w:r>
        <w:rPr>
          <w:spacing w:val="-5"/>
        </w:rPr>
        <w:t>свелось </w:t>
      </w:r>
      <w:r>
        <w:rPr>
          <w:spacing w:val="-3"/>
        </w:rPr>
        <w:t>бы </w:t>
      </w:r>
      <w:r>
        <w:rPr/>
        <w:t>к </w:t>
      </w:r>
      <w:r>
        <w:rPr>
          <w:spacing w:val="-5"/>
        </w:rPr>
        <w:t>меха- ническому воспроизведению застывших представлений, дошедших </w:t>
      </w:r>
      <w:r>
        <w:rPr>
          <w:spacing w:val="-3"/>
        </w:rPr>
        <w:t>от </w:t>
      </w:r>
      <w:r>
        <w:rPr>
          <w:spacing w:val="-5"/>
        </w:rPr>
        <w:t>предков, чего </w:t>
      </w:r>
      <w:r>
        <w:rPr>
          <w:spacing w:val="-3"/>
        </w:rPr>
        <w:t>не </w:t>
      </w:r>
      <w:r>
        <w:rPr>
          <w:spacing w:val="-5"/>
        </w:rPr>
        <w:t>происходит. Бытование </w:t>
      </w:r>
      <w:r>
        <w:rPr/>
        <w:t>и </w:t>
      </w:r>
      <w:r>
        <w:rPr>
          <w:spacing w:val="-5"/>
        </w:rPr>
        <w:t>развитие независимой </w:t>
      </w:r>
      <w:r>
        <w:rPr>
          <w:spacing w:val="-4"/>
        </w:rPr>
        <w:t>обще- </w:t>
      </w:r>
      <w:r>
        <w:rPr>
          <w:spacing w:val="-5"/>
        </w:rPr>
        <w:t>ственной памяти </w:t>
      </w:r>
      <w:r>
        <w:rPr/>
        <w:t>о </w:t>
      </w:r>
      <w:r>
        <w:rPr>
          <w:spacing w:val="-5"/>
        </w:rPr>
        <w:t>прошлом </w:t>
      </w:r>
      <w:r>
        <w:rPr>
          <w:spacing w:val="-4"/>
        </w:rPr>
        <w:t>тем </w:t>
      </w:r>
      <w:r>
        <w:rPr>
          <w:spacing w:val="-5"/>
        </w:rPr>
        <w:t>самым оказывается низовым </w:t>
      </w:r>
      <w:r>
        <w:rPr>
          <w:spacing w:val="-6"/>
        </w:rPr>
        <w:t>уровнем </w:t>
      </w:r>
      <w:r>
        <w:rPr>
          <w:spacing w:val="-5"/>
        </w:rPr>
        <w:t>интеллектуальной жизни общества, одним </w:t>
      </w:r>
      <w:r>
        <w:rPr>
          <w:spacing w:val="-3"/>
        </w:rPr>
        <w:t>из </w:t>
      </w:r>
      <w:r>
        <w:rPr>
          <w:spacing w:val="-5"/>
        </w:rPr>
        <w:t>главных проявлений </w:t>
      </w:r>
      <w:r>
        <w:rPr>
          <w:spacing w:val="-4"/>
        </w:rPr>
        <w:t>его </w:t>
      </w:r>
      <w:r>
        <w:rPr>
          <w:spacing w:val="-5"/>
        </w:rPr>
        <w:t>стихийной интеллектуальной </w:t>
      </w:r>
      <w:r>
        <w:rPr/>
        <w:t>и </w:t>
      </w:r>
      <w:r>
        <w:rPr>
          <w:spacing w:val="-5"/>
        </w:rPr>
        <w:t>ценностной самоорганизации.</w:t>
      </w:r>
    </w:p>
    <w:p>
      <w:pPr>
        <w:pStyle w:val="BodyText"/>
        <w:spacing w:line="235" w:lineRule="auto"/>
        <w:ind w:right="215" w:firstLine="453"/>
      </w:pPr>
      <w:r>
        <w:rPr>
          <w:spacing w:val="-4"/>
        </w:rPr>
        <w:t>Наша цель </w:t>
      </w:r>
      <w:r>
        <w:rPr/>
        <w:t>– </w:t>
      </w:r>
      <w:r>
        <w:rPr>
          <w:spacing w:val="-4"/>
        </w:rPr>
        <w:t>представить </w:t>
      </w:r>
      <w:r>
        <w:rPr>
          <w:i/>
          <w:spacing w:val="-3"/>
        </w:rPr>
        <w:t>case </w:t>
      </w:r>
      <w:r>
        <w:rPr>
          <w:i/>
          <w:spacing w:val="-4"/>
        </w:rPr>
        <w:t>study </w:t>
      </w:r>
      <w:r>
        <w:rPr>
          <w:spacing w:val="-4"/>
        </w:rPr>
        <w:t>одного </w:t>
      </w:r>
      <w:r>
        <w:rPr>
          <w:spacing w:val="-3"/>
        </w:rPr>
        <w:t>из </w:t>
      </w:r>
      <w:r>
        <w:rPr>
          <w:spacing w:val="-4"/>
        </w:rPr>
        <w:t>ярких </w:t>
      </w:r>
      <w:r>
        <w:rPr/>
        <w:t>и до </w:t>
      </w:r>
      <w:r>
        <w:rPr>
          <w:spacing w:val="-3"/>
        </w:rPr>
        <w:t>сих </w:t>
      </w:r>
      <w:r>
        <w:rPr>
          <w:spacing w:val="-4"/>
        </w:rPr>
        <w:t>пор </w:t>
      </w:r>
      <w:r>
        <w:rPr/>
        <w:t>не </w:t>
      </w:r>
      <w:r>
        <w:rPr>
          <w:spacing w:val="-4"/>
        </w:rPr>
        <w:t>вводившихся </w:t>
      </w:r>
      <w:r>
        <w:rPr/>
        <w:t>в </w:t>
      </w:r>
      <w:r>
        <w:rPr>
          <w:spacing w:val="-4"/>
        </w:rPr>
        <w:t>научный оборот образцов такой общественной </w:t>
      </w:r>
      <w:r>
        <w:rPr>
          <w:spacing w:val="-3"/>
        </w:rPr>
        <w:t>памя- ти, </w:t>
      </w:r>
      <w:r>
        <w:rPr/>
        <w:t>а </w:t>
      </w:r>
      <w:r>
        <w:rPr>
          <w:spacing w:val="-4"/>
        </w:rPr>
        <w:t>именно позднеантично-средневекового (так!) коптского предания </w:t>
      </w:r>
      <w:r>
        <w:rPr/>
        <w:t>об </w:t>
      </w:r>
      <w:r>
        <w:rPr>
          <w:spacing w:val="-4"/>
        </w:rPr>
        <w:t>Эхнатоне </w:t>
      </w:r>
      <w:r>
        <w:rPr/>
        <w:t>и </w:t>
      </w:r>
      <w:r>
        <w:rPr>
          <w:spacing w:val="-3"/>
        </w:rPr>
        <w:t>его </w:t>
      </w:r>
      <w:r>
        <w:rPr>
          <w:spacing w:val="-4"/>
        </w:rPr>
        <w:t>эпохе, удержанного арабоязычными авторами. </w:t>
      </w:r>
      <w:r>
        <w:rPr>
          <w:spacing w:val="-3"/>
        </w:rPr>
        <w:t>Это </w:t>
      </w:r>
      <w:r>
        <w:rPr>
          <w:spacing w:val="-4"/>
        </w:rPr>
        <w:t>предание принадлежит комплексу коптских представлений </w:t>
      </w:r>
      <w:r>
        <w:rPr/>
        <w:t>о </w:t>
      </w:r>
      <w:r>
        <w:rPr>
          <w:spacing w:val="-4"/>
        </w:rPr>
        <w:t>фараонов- ском прошлом Египта, который сам является уникальным феноменом независимой общественной памяти, так </w:t>
      </w:r>
      <w:r>
        <w:rPr>
          <w:spacing w:val="-3"/>
        </w:rPr>
        <w:t>как </w:t>
      </w:r>
      <w:r>
        <w:rPr/>
        <w:t>в </w:t>
      </w:r>
      <w:r>
        <w:rPr>
          <w:spacing w:val="-4"/>
        </w:rPr>
        <w:t>течение многих веков </w:t>
      </w:r>
      <w:r>
        <w:rPr>
          <w:spacing w:val="-3"/>
        </w:rPr>
        <w:t>раз- </w:t>
      </w:r>
      <w:r>
        <w:rPr>
          <w:spacing w:val="-4"/>
        </w:rPr>
        <w:t>вивался </w:t>
      </w:r>
      <w:r>
        <w:rPr>
          <w:spacing w:val="-3"/>
        </w:rPr>
        <w:t>при </w:t>
      </w:r>
      <w:r>
        <w:rPr>
          <w:spacing w:val="-4"/>
        </w:rPr>
        <w:t>полном отсутствии какого </w:t>
      </w:r>
      <w:r>
        <w:rPr/>
        <w:t>бы то ни </w:t>
      </w:r>
      <w:r>
        <w:rPr>
          <w:spacing w:val="-4"/>
        </w:rPr>
        <w:t>было воздействия сверху. Римская, позднее восточно-римская государственность, </w:t>
      </w:r>
      <w:r>
        <w:rPr>
          <w:spacing w:val="-3"/>
        </w:rPr>
        <w:t>опре- </w:t>
      </w:r>
      <w:r>
        <w:rPr>
          <w:spacing w:val="-4"/>
        </w:rPr>
        <w:t>делявшая </w:t>
      </w:r>
      <w:r>
        <w:rPr>
          <w:spacing w:val="-3"/>
        </w:rPr>
        <w:t>судьбы Египта </w:t>
      </w:r>
      <w:r>
        <w:rPr/>
        <w:t>с </w:t>
      </w:r>
      <w:r>
        <w:rPr>
          <w:spacing w:val="-3"/>
        </w:rPr>
        <w:t>конца </w:t>
      </w:r>
      <w:r>
        <w:rPr/>
        <w:t>I в. до </w:t>
      </w:r>
      <w:r>
        <w:rPr>
          <w:spacing w:val="-3"/>
        </w:rPr>
        <w:t>н.э., </w:t>
      </w:r>
      <w:r>
        <w:rPr/>
        <w:t>не </w:t>
      </w:r>
      <w:r>
        <w:rPr>
          <w:spacing w:val="-4"/>
        </w:rPr>
        <w:t>имела собственных </w:t>
      </w:r>
      <w:r>
        <w:rPr>
          <w:spacing w:val="-3"/>
        </w:rPr>
        <w:t>ин- </w:t>
      </w:r>
      <w:r>
        <w:rPr>
          <w:spacing w:val="-4"/>
        </w:rPr>
        <w:t>тересов </w:t>
      </w:r>
      <w:r>
        <w:rPr/>
        <w:t>и </w:t>
      </w:r>
      <w:r>
        <w:rPr>
          <w:spacing w:val="-4"/>
        </w:rPr>
        <w:t>пропагандистских устремлений применительно </w:t>
      </w:r>
      <w:r>
        <w:rPr/>
        <w:t>к </w:t>
      </w:r>
      <w:r>
        <w:rPr>
          <w:spacing w:val="-4"/>
        </w:rPr>
        <w:t>истории былой независимости Египта, тем более </w:t>
      </w:r>
      <w:r>
        <w:rPr>
          <w:spacing w:val="-3"/>
        </w:rPr>
        <w:t>это </w:t>
      </w:r>
      <w:r>
        <w:rPr>
          <w:spacing w:val="-4"/>
        </w:rPr>
        <w:t>относилось </w:t>
      </w:r>
      <w:r>
        <w:rPr/>
        <w:t>к </w:t>
      </w:r>
      <w:r>
        <w:rPr>
          <w:spacing w:val="-5"/>
        </w:rPr>
        <w:t>сменившим   </w:t>
      </w:r>
      <w:r>
        <w:rPr/>
        <w:t>ее </w:t>
      </w:r>
      <w:r>
        <w:rPr>
          <w:spacing w:val="-4"/>
        </w:rPr>
        <w:t>арабо-мусульманским властителям; египетские храмы, служившие центрами хранения исторической памяти, исчезли </w:t>
      </w:r>
      <w:r>
        <w:rPr/>
        <w:t>с </w:t>
      </w:r>
      <w:r>
        <w:rPr>
          <w:spacing w:val="-5"/>
        </w:rPr>
        <w:t>христианизацией </w:t>
      </w:r>
      <w:r>
        <w:rPr>
          <w:spacing w:val="-3"/>
        </w:rPr>
        <w:t>Египта </w:t>
      </w:r>
      <w:r>
        <w:rPr>
          <w:spacing w:val="-4"/>
        </w:rPr>
        <w:t>(III </w:t>
      </w:r>
      <w:r>
        <w:rPr/>
        <w:t>– </w:t>
      </w:r>
      <w:r>
        <w:rPr>
          <w:spacing w:val="-3"/>
        </w:rPr>
        <w:t>первая </w:t>
      </w:r>
      <w:r>
        <w:rPr>
          <w:spacing w:val="-4"/>
        </w:rPr>
        <w:t>половина </w:t>
      </w:r>
      <w:r>
        <w:rPr/>
        <w:t>V </w:t>
      </w:r>
      <w:r>
        <w:rPr>
          <w:spacing w:val="-3"/>
        </w:rPr>
        <w:t>в.), </w:t>
      </w:r>
      <w:r>
        <w:rPr>
          <w:spacing w:val="-4"/>
        </w:rPr>
        <w:t>традиционная </w:t>
      </w:r>
      <w:r>
        <w:rPr>
          <w:spacing w:val="-3"/>
        </w:rPr>
        <w:t>его </w:t>
      </w:r>
      <w:r>
        <w:rPr>
          <w:spacing w:val="-4"/>
        </w:rPr>
        <w:t>письменность </w:t>
      </w:r>
      <w:r>
        <w:rPr>
          <w:spacing w:val="-3"/>
        </w:rPr>
        <w:t>была </w:t>
      </w:r>
      <w:r>
        <w:rPr>
          <w:spacing w:val="-4"/>
        </w:rPr>
        <w:t>забыта уже </w:t>
      </w:r>
      <w:r>
        <w:rPr/>
        <w:t>ко </w:t>
      </w:r>
      <w:r>
        <w:rPr>
          <w:spacing w:val="-4"/>
        </w:rPr>
        <w:t>временам Гораполлона (конец </w:t>
      </w:r>
      <w:r>
        <w:rPr>
          <w:spacing w:val="-3"/>
        </w:rPr>
        <w:t>IV в.). Все, что пере- </w:t>
      </w:r>
      <w:r>
        <w:rPr>
          <w:spacing w:val="-4"/>
        </w:rPr>
        <w:t>давали </w:t>
      </w:r>
      <w:r>
        <w:rPr/>
        <w:t>с </w:t>
      </w:r>
      <w:r>
        <w:rPr>
          <w:spacing w:val="-4"/>
        </w:rPr>
        <w:t>тех </w:t>
      </w:r>
      <w:r>
        <w:rPr>
          <w:spacing w:val="-3"/>
        </w:rPr>
        <w:t>пор копты из </w:t>
      </w:r>
      <w:r>
        <w:rPr>
          <w:spacing w:val="-4"/>
        </w:rPr>
        <w:t>поколения </w:t>
      </w:r>
      <w:r>
        <w:rPr/>
        <w:t>в </w:t>
      </w:r>
      <w:r>
        <w:rPr>
          <w:spacing w:val="-4"/>
        </w:rPr>
        <w:t>поколения </w:t>
      </w:r>
      <w:r>
        <w:rPr/>
        <w:t>о </w:t>
      </w:r>
      <w:r>
        <w:rPr>
          <w:spacing w:val="-4"/>
        </w:rPr>
        <w:t>давнем языческом прошлом своей страны, они помнили, видоизменяли </w:t>
      </w:r>
      <w:r>
        <w:rPr/>
        <w:t>и </w:t>
      </w:r>
      <w:r>
        <w:rPr>
          <w:spacing w:val="-4"/>
        </w:rPr>
        <w:t>транслировали </w:t>
      </w:r>
      <w:r>
        <w:rPr>
          <w:spacing w:val="-3"/>
        </w:rPr>
        <w:t>без </w:t>
      </w:r>
      <w:r>
        <w:rPr>
          <w:spacing w:val="-4"/>
        </w:rPr>
        <w:t>всякого влияния сверху: </w:t>
      </w:r>
      <w:r>
        <w:rPr>
          <w:spacing w:val="-3"/>
        </w:rPr>
        <w:t>его было </w:t>
      </w:r>
      <w:r>
        <w:rPr>
          <w:spacing w:val="-4"/>
        </w:rPr>
        <w:t>просто </w:t>
      </w:r>
      <w:r>
        <w:rPr>
          <w:spacing w:val="-3"/>
        </w:rPr>
        <w:t>некому</w:t>
      </w:r>
      <w:r>
        <w:rPr>
          <w:spacing w:val="-18"/>
        </w:rPr>
        <w:t> </w:t>
      </w:r>
      <w:r>
        <w:rPr>
          <w:spacing w:val="-4"/>
        </w:rPr>
        <w:t>оказывать.</w:t>
      </w:r>
    </w:p>
    <w:p>
      <w:pPr>
        <w:pStyle w:val="BodyText"/>
        <w:spacing w:line="232" w:lineRule="auto"/>
        <w:ind w:right="216" w:firstLine="453"/>
      </w:pPr>
      <w:r>
        <w:rPr/>
        <w:pict>
          <v:line style="position:absolute;mso-position-horizontal-relative:page;mso-position-vertical-relative:paragraph;z-index:-251301888;mso-wrap-distance-left:0;mso-wrap-distance-right:0" from="51.035809pt,124.014656pt" to="195.055809pt,124.014656pt" stroked="true" strokeweight=".48pt" strokecolor="#000000">
            <v:stroke dashstyle="solid"/>
            <w10:wrap type="topAndBottom"/>
          </v:line>
        </w:pict>
      </w:r>
      <w:r>
        <w:rPr>
          <w:spacing w:val="-5"/>
        </w:rPr>
        <w:t>Богатство коптской традиции </w:t>
      </w:r>
      <w:r>
        <w:rPr/>
        <w:t>о </w:t>
      </w:r>
      <w:r>
        <w:rPr>
          <w:spacing w:val="-5"/>
        </w:rPr>
        <w:t>фараоновском </w:t>
      </w:r>
      <w:r>
        <w:rPr>
          <w:spacing w:val="-4"/>
        </w:rPr>
        <w:t>Египте </w:t>
      </w:r>
      <w:r>
        <w:rPr>
          <w:spacing w:val="-5"/>
        </w:rPr>
        <w:t>стало </w:t>
      </w:r>
      <w:r>
        <w:rPr/>
        <w:t>в </w:t>
      </w:r>
      <w:r>
        <w:rPr>
          <w:spacing w:val="-3"/>
        </w:rPr>
        <w:t>до- </w:t>
      </w:r>
      <w:r>
        <w:rPr>
          <w:spacing w:val="-5"/>
        </w:rPr>
        <w:t>статочной </w:t>
      </w:r>
      <w:r>
        <w:rPr>
          <w:spacing w:val="-4"/>
        </w:rPr>
        <w:t>мере </w:t>
      </w:r>
      <w:r>
        <w:rPr>
          <w:spacing w:val="-5"/>
        </w:rPr>
        <w:t>выявляться </w:t>
      </w:r>
      <w:r>
        <w:rPr>
          <w:spacing w:val="-4"/>
        </w:rPr>
        <w:t>лишь недавно</w:t>
      </w:r>
      <w:r>
        <w:rPr>
          <w:spacing w:val="-4"/>
          <w:position w:val="7"/>
          <w:sz w:val="14"/>
        </w:rPr>
        <w:t>1</w:t>
      </w:r>
      <w:r>
        <w:rPr>
          <w:spacing w:val="-4"/>
        </w:rPr>
        <w:t>. </w:t>
      </w:r>
      <w:r>
        <w:rPr/>
        <w:t>От </w:t>
      </w:r>
      <w:r>
        <w:rPr>
          <w:spacing w:val="-5"/>
        </w:rPr>
        <w:t>собственно коптских </w:t>
      </w:r>
      <w:r>
        <w:rPr>
          <w:spacing w:val="-3"/>
        </w:rPr>
        <w:t>ис- </w:t>
      </w:r>
      <w:r>
        <w:rPr>
          <w:spacing w:val="-5"/>
        </w:rPr>
        <w:t>торико-литературных сочинений, затрагивающих историю независимо- </w:t>
      </w:r>
      <w:r>
        <w:rPr>
          <w:spacing w:val="-3"/>
        </w:rPr>
        <w:t>го </w:t>
      </w:r>
      <w:r>
        <w:rPr>
          <w:spacing w:val="-5"/>
        </w:rPr>
        <w:t>древнего Египта, почти ничего </w:t>
      </w:r>
      <w:r>
        <w:rPr>
          <w:spacing w:val="-3"/>
        </w:rPr>
        <w:t>не </w:t>
      </w:r>
      <w:r>
        <w:rPr>
          <w:spacing w:val="-5"/>
        </w:rPr>
        <w:t>сохранилось. </w:t>
      </w:r>
      <w:r>
        <w:rPr>
          <w:spacing w:val="-4"/>
        </w:rPr>
        <w:t>Зато </w:t>
      </w:r>
      <w:r>
        <w:rPr>
          <w:spacing w:val="-5"/>
        </w:rPr>
        <w:t>огромный </w:t>
      </w:r>
      <w:r>
        <w:rPr>
          <w:spacing w:val="-4"/>
        </w:rPr>
        <w:t>мас- сив </w:t>
      </w:r>
      <w:r>
        <w:rPr>
          <w:spacing w:val="-5"/>
        </w:rPr>
        <w:t>изложений содержания недошедших памятников коптской устной </w:t>
      </w:r>
      <w:r>
        <w:rPr/>
        <w:t>и </w:t>
      </w:r>
      <w:r>
        <w:rPr>
          <w:spacing w:val="-6"/>
        </w:rPr>
        <w:t>письменной </w:t>
      </w:r>
      <w:r>
        <w:rPr>
          <w:spacing w:val="-5"/>
        </w:rPr>
        <w:t>традиции содержится </w:t>
      </w:r>
      <w:r>
        <w:rPr/>
        <w:t>в </w:t>
      </w:r>
      <w:r>
        <w:rPr>
          <w:spacing w:val="-5"/>
        </w:rPr>
        <w:t>арабо-мусульманских описаниях истории фараоновского Египта </w:t>
      </w:r>
      <w:r>
        <w:rPr>
          <w:spacing w:val="-4"/>
        </w:rPr>
        <w:t>(лишь </w:t>
      </w:r>
      <w:r>
        <w:rPr>
          <w:spacing w:val="-5"/>
        </w:rPr>
        <w:t>важнейших трудов такого </w:t>
      </w:r>
      <w:r>
        <w:rPr>
          <w:spacing w:val="-4"/>
        </w:rPr>
        <w:t>рода </w:t>
      </w:r>
      <w:r>
        <w:rPr>
          <w:spacing w:val="-5"/>
        </w:rPr>
        <w:t>насчитывается </w:t>
      </w:r>
      <w:r>
        <w:rPr>
          <w:spacing w:val="-4"/>
        </w:rPr>
        <w:t>около </w:t>
      </w:r>
      <w:r>
        <w:rPr>
          <w:spacing w:val="-5"/>
        </w:rPr>
        <w:t>двух десятков </w:t>
      </w:r>
      <w:r>
        <w:rPr/>
        <w:t>– </w:t>
      </w:r>
      <w:r>
        <w:rPr>
          <w:spacing w:val="-3"/>
        </w:rPr>
        <w:t>от </w:t>
      </w:r>
      <w:r>
        <w:rPr>
          <w:spacing w:val="-6"/>
        </w:rPr>
        <w:t>«Завоевания </w:t>
      </w:r>
      <w:r>
        <w:rPr>
          <w:spacing w:val="-5"/>
        </w:rPr>
        <w:t>Египта...» </w:t>
      </w:r>
      <w:r>
        <w:rPr>
          <w:spacing w:val="-4"/>
        </w:rPr>
        <w:t>ибн </w:t>
      </w:r>
      <w:r>
        <w:rPr>
          <w:spacing w:val="-3"/>
        </w:rPr>
        <w:t>Абд </w:t>
      </w:r>
      <w:r>
        <w:rPr>
          <w:spacing w:val="-5"/>
        </w:rPr>
        <w:t>ал-Хакама </w:t>
      </w:r>
      <w:r>
        <w:rPr/>
        <w:t>в </w:t>
      </w:r>
      <w:r>
        <w:rPr>
          <w:spacing w:val="-4"/>
        </w:rPr>
        <w:t>IX </w:t>
      </w:r>
      <w:r>
        <w:rPr/>
        <w:t>в. </w:t>
      </w:r>
      <w:r>
        <w:rPr>
          <w:spacing w:val="-3"/>
        </w:rPr>
        <w:t>до </w:t>
      </w:r>
      <w:r>
        <w:rPr>
          <w:spacing w:val="-5"/>
        </w:rPr>
        <w:t>«Кварталов </w:t>
      </w:r>
      <w:r>
        <w:rPr/>
        <w:t>и </w:t>
      </w:r>
      <w:r>
        <w:rPr>
          <w:spacing w:val="-5"/>
        </w:rPr>
        <w:t>памятников» Макризи </w:t>
      </w:r>
      <w:r>
        <w:rPr/>
        <w:t>в </w:t>
      </w:r>
      <w:r>
        <w:rPr>
          <w:spacing w:val="-4"/>
        </w:rPr>
        <w:t>XV в.). Эти </w:t>
      </w:r>
      <w:r>
        <w:rPr>
          <w:spacing w:val="-5"/>
        </w:rPr>
        <w:t>труды </w:t>
      </w:r>
      <w:r>
        <w:rPr>
          <w:spacing w:val="-4"/>
        </w:rPr>
        <w:t>сами </w:t>
      </w:r>
      <w:r>
        <w:rPr>
          <w:spacing w:val="-5"/>
        </w:rPr>
        <w:t>систематически ссылаются </w:t>
      </w:r>
      <w:r>
        <w:rPr>
          <w:spacing w:val="-3"/>
        </w:rPr>
        <w:t>на </w:t>
      </w:r>
      <w:r>
        <w:rPr>
          <w:spacing w:val="-6"/>
        </w:rPr>
        <w:t>«книги </w:t>
      </w:r>
      <w:r>
        <w:rPr>
          <w:spacing w:val="-5"/>
        </w:rPr>
        <w:t>коптов»</w:t>
      </w:r>
      <w:r>
        <w:rPr>
          <w:spacing w:val="-5"/>
          <w:position w:val="7"/>
          <w:sz w:val="14"/>
        </w:rPr>
        <w:t>2  </w:t>
      </w:r>
      <w:r>
        <w:rPr/>
        <w:t>и</w:t>
      </w:r>
      <w:r>
        <w:rPr>
          <w:spacing w:val="31"/>
        </w:rPr>
        <w:t> </w:t>
      </w:r>
      <w:r>
        <w:rPr>
          <w:spacing w:val="-5"/>
        </w:rPr>
        <w:t>«рассказы»</w:t>
      </w:r>
    </w:p>
    <w:p>
      <w:pPr>
        <w:spacing w:line="225" w:lineRule="auto" w:before="20"/>
        <w:ind w:left="340" w:right="217" w:firstLine="0"/>
        <w:jc w:val="left"/>
        <w:rPr>
          <w:sz w:val="18"/>
        </w:rPr>
      </w:pPr>
      <w:r>
        <w:rPr>
          <w:position w:val="6"/>
          <w:sz w:val="12"/>
        </w:rPr>
        <w:t>1 </w:t>
      </w:r>
      <w:r>
        <w:rPr>
          <w:spacing w:val="-4"/>
          <w:sz w:val="18"/>
        </w:rPr>
        <w:t>Краткие сводки данных этой традиции: Wiet </w:t>
      </w:r>
      <w:r>
        <w:rPr>
          <w:spacing w:val="-3"/>
          <w:sz w:val="18"/>
        </w:rPr>
        <w:t>1953: </w:t>
      </w:r>
      <w:r>
        <w:rPr>
          <w:spacing w:val="-4"/>
          <w:sz w:val="18"/>
        </w:rPr>
        <w:t>16–29; Cook 1983. </w:t>
      </w:r>
      <w:r>
        <w:rPr>
          <w:sz w:val="18"/>
        </w:rPr>
        <w:t>О </w:t>
      </w:r>
      <w:r>
        <w:rPr>
          <w:spacing w:val="-3"/>
          <w:sz w:val="18"/>
        </w:rPr>
        <w:t>ее </w:t>
      </w:r>
      <w:r>
        <w:rPr>
          <w:spacing w:val="-4"/>
          <w:sz w:val="18"/>
        </w:rPr>
        <w:t>характере см.</w:t>
      </w:r>
      <w:r>
        <w:rPr>
          <w:spacing w:val="5"/>
          <w:sz w:val="18"/>
        </w:rPr>
        <w:t> </w:t>
      </w:r>
      <w:r>
        <w:rPr>
          <w:spacing w:val="-5"/>
          <w:sz w:val="18"/>
        </w:rPr>
        <w:t>Певзнер</w:t>
      </w:r>
      <w:r>
        <w:rPr>
          <w:spacing w:val="6"/>
          <w:sz w:val="18"/>
        </w:rPr>
        <w:t> </w:t>
      </w:r>
      <w:r>
        <w:rPr>
          <w:spacing w:val="-4"/>
          <w:sz w:val="18"/>
        </w:rPr>
        <w:t>1974;</w:t>
      </w:r>
      <w:r>
        <w:rPr>
          <w:spacing w:val="4"/>
          <w:sz w:val="18"/>
        </w:rPr>
        <w:t> </w:t>
      </w:r>
      <w:r>
        <w:rPr>
          <w:spacing w:val="-5"/>
          <w:sz w:val="18"/>
        </w:rPr>
        <w:t>Немировский</w:t>
      </w:r>
      <w:r>
        <w:rPr>
          <w:spacing w:val="5"/>
          <w:sz w:val="18"/>
        </w:rPr>
        <w:t> </w:t>
      </w:r>
      <w:r>
        <w:rPr>
          <w:spacing w:val="-4"/>
          <w:sz w:val="18"/>
        </w:rPr>
        <w:t>2001.</w:t>
      </w:r>
      <w:r>
        <w:rPr>
          <w:spacing w:val="6"/>
          <w:sz w:val="18"/>
        </w:rPr>
        <w:t> </w:t>
      </w:r>
      <w:r>
        <w:rPr>
          <w:spacing w:val="-3"/>
          <w:sz w:val="18"/>
        </w:rPr>
        <w:t>C.</w:t>
      </w:r>
      <w:r>
        <w:rPr>
          <w:spacing w:val="6"/>
          <w:sz w:val="18"/>
        </w:rPr>
        <w:t> </w:t>
      </w:r>
      <w:r>
        <w:rPr>
          <w:spacing w:val="-4"/>
          <w:sz w:val="18"/>
        </w:rPr>
        <w:t>220–222;</w:t>
      </w:r>
      <w:r>
        <w:rPr>
          <w:spacing w:val="5"/>
          <w:sz w:val="18"/>
        </w:rPr>
        <w:t> </w:t>
      </w:r>
      <w:r>
        <w:rPr>
          <w:spacing w:val="-5"/>
          <w:sz w:val="18"/>
        </w:rPr>
        <w:t>El-Daly</w:t>
      </w:r>
      <w:r>
        <w:rPr>
          <w:sz w:val="18"/>
        </w:rPr>
        <w:t> </w:t>
      </w:r>
      <w:r>
        <w:rPr>
          <w:spacing w:val="-4"/>
          <w:sz w:val="18"/>
        </w:rPr>
        <w:t>2005;</w:t>
      </w:r>
      <w:r>
        <w:rPr>
          <w:spacing w:val="5"/>
          <w:sz w:val="18"/>
        </w:rPr>
        <w:t> </w:t>
      </w:r>
      <w:r>
        <w:rPr>
          <w:spacing w:val="-5"/>
          <w:sz w:val="18"/>
        </w:rPr>
        <w:t>Sezgin</w:t>
      </w:r>
      <w:r>
        <w:rPr>
          <w:spacing w:val="6"/>
          <w:sz w:val="18"/>
        </w:rPr>
        <w:t> </w:t>
      </w:r>
      <w:r>
        <w:rPr>
          <w:spacing w:val="-4"/>
          <w:sz w:val="18"/>
        </w:rPr>
        <w:t>2011;</w:t>
      </w:r>
      <w:r>
        <w:rPr>
          <w:spacing w:val="5"/>
          <w:sz w:val="18"/>
        </w:rPr>
        <w:t> </w:t>
      </w:r>
      <w:r>
        <w:rPr>
          <w:spacing w:val="-5"/>
          <w:sz w:val="18"/>
        </w:rPr>
        <w:t>Банщи-</w:t>
      </w:r>
    </w:p>
    <w:p>
      <w:pPr>
        <w:spacing w:line="192" w:lineRule="exact" w:before="0"/>
        <w:ind w:left="340" w:right="0" w:firstLine="0"/>
        <w:jc w:val="left"/>
        <w:rPr>
          <w:sz w:val="18"/>
        </w:rPr>
      </w:pPr>
      <w:r>
        <w:rPr>
          <w:sz w:val="18"/>
        </w:rPr>
        <w:t>кова 2007; 2015: 19–22, 46–79, 101–102, 133–138; неопубл. дисс. Pettigrew 2004.</w:t>
      </w:r>
    </w:p>
    <w:p>
      <w:pPr>
        <w:spacing w:line="198" w:lineRule="exact" w:before="0"/>
        <w:ind w:left="340" w:right="0" w:firstLine="0"/>
        <w:jc w:val="left"/>
        <w:rPr>
          <w:sz w:val="18"/>
        </w:rPr>
      </w:pPr>
      <w:r>
        <w:rPr>
          <w:position w:val="6"/>
          <w:sz w:val="12"/>
        </w:rPr>
        <w:t>2 </w:t>
      </w:r>
      <w:r>
        <w:rPr>
          <w:sz w:val="18"/>
        </w:rPr>
        <w:t>Например, L’Abrégé des merveilles 1898: 165, 197, 202, 203, 213, 247, 249 и др.;</w:t>
      </w:r>
    </w:p>
    <w:p>
      <w:pPr>
        <w:spacing w:line="201" w:lineRule="exact" w:before="0"/>
        <w:ind w:left="340" w:right="0" w:firstLine="0"/>
        <w:jc w:val="left"/>
        <w:rPr>
          <w:sz w:val="18"/>
        </w:rPr>
      </w:pPr>
      <w:r>
        <w:rPr>
          <w:sz w:val="18"/>
        </w:rPr>
        <w:t>Maqrizi 1895: 325.</w:t>
      </w:r>
    </w:p>
    <w:p>
      <w:pPr>
        <w:spacing w:after="0" w:line="201" w:lineRule="exact"/>
        <w:jc w:val="left"/>
        <w:rPr>
          <w:sz w:val="18"/>
        </w:rPr>
        <w:sectPr>
          <w:headerReference w:type="even" r:id="rId164"/>
          <w:headerReference w:type="default" r:id="rId165"/>
          <w:pgSz w:w="8230" w:h="12190"/>
          <w:pgMar w:header="656" w:footer="0" w:top="900" w:bottom="280" w:left="680" w:right="680"/>
          <w:pgNumType w:start="256"/>
        </w:sectPr>
      </w:pPr>
    </w:p>
    <w:p>
      <w:pPr>
        <w:pStyle w:val="BodyText"/>
        <w:spacing w:before="11"/>
        <w:ind w:left="0"/>
        <w:jc w:val="left"/>
        <w:rPr>
          <w:sz w:val="10"/>
        </w:rPr>
      </w:pPr>
    </w:p>
    <w:p>
      <w:pPr>
        <w:pStyle w:val="BodyText"/>
        <w:spacing w:line="232" w:lineRule="auto" w:before="99"/>
        <w:ind w:right="215"/>
      </w:pPr>
      <w:r>
        <w:rPr>
          <w:spacing w:val="-5"/>
        </w:rPr>
        <w:t>(чаще устные, </w:t>
      </w:r>
      <w:r>
        <w:rPr>
          <w:spacing w:val="-3"/>
        </w:rPr>
        <w:t>но </w:t>
      </w:r>
      <w:r>
        <w:rPr>
          <w:spacing w:val="-5"/>
        </w:rPr>
        <w:t>также </w:t>
      </w:r>
      <w:r>
        <w:rPr/>
        <w:t>и </w:t>
      </w:r>
      <w:r>
        <w:rPr>
          <w:spacing w:val="-5"/>
        </w:rPr>
        <w:t>письменные) </w:t>
      </w:r>
      <w:r>
        <w:rPr>
          <w:spacing w:val="-4"/>
        </w:rPr>
        <w:t>коптов</w:t>
      </w:r>
      <w:r>
        <w:rPr>
          <w:spacing w:val="-4"/>
          <w:position w:val="7"/>
          <w:sz w:val="14"/>
        </w:rPr>
        <w:t>3</w:t>
      </w:r>
      <w:r>
        <w:rPr>
          <w:spacing w:val="-4"/>
        </w:rPr>
        <w:t>, </w:t>
      </w:r>
      <w:r>
        <w:rPr/>
        <w:t>а </w:t>
      </w:r>
      <w:r>
        <w:rPr>
          <w:spacing w:val="-5"/>
        </w:rPr>
        <w:t>содержание соответ- ствующих сюжетов </w:t>
      </w:r>
      <w:r>
        <w:rPr/>
        <w:t>и </w:t>
      </w:r>
      <w:r>
        <w:rPr>
          <w:spacing w:val="-4"/>
        </w:rPr>
        <w:t>имена </w:t>
      </w:r>
      <w:r>
        <w:rPr>
          <w:spacing w:val="-3"/>
        </w:rPr>
        <w:t>их </w:t>
      </w:r>
      <w:r>
        <w:rPr>
          <w:spacing w:val="-5"/>
        </w:rPr>
        <w:t>героев </w:t>
      </w:r>
      <w:r>
        <w:rPr>
          <w:spacing w:val="-4"/>
        </w:rPr>
        <w:t>также </w:t>
      </w:r>
      <w:r>
        <w:rPr>
          <w:spacing w:val="-5"/>
        </w:rPr>
        <w:t>однозначно указывают </w:t>
      </w:r>
      <w:r>
        <w:rPr/>
        <w:t>на </w:t>
      </w:r>
      <w:r>
        <w:rPr>
          <w:spacing w:val="-3"/>
        </w:rPr>
        <w:t>их </w:t>
      </w:r>
      <w:r>
        <w:rPr>
          <w:spacing w:val="-5"/>
        </w:rPr>
        <w:t>коптское происхождение</w:t>
      </w:r>
      <w:r>
        <w:rPr>
          <w:spacing w:val="-5"/>
          <w:position w:val="7"/>
          <w:sz w:val="14"/>
        </w:rPr>
        <w:t>4</w:t>
      </w:r>
      <w:r>
        <w:rPr>
          <w:spacing w:val="-5"/>
        </w:rPr>
        <w:t>. </w:t>
      </w:r>
      <w:r>
        <w:rPr/>
        <w:t>В </w:t>
      </w:r>
      <w:r>
        <w:rPr>
          <w:spacing w:val="-5"/>
        </w:rPr>
        <w:t>коптских преданиях </w:t>
      </w:r>
      <w:r>
        <w:rPr/>
        <w:t>в </w:t>
      </w:r>
      <w:r>
        <w:rPr>
          <w:spacing w:val="-3"/>
        </w:rPr>
        <w:t>том </w:t>
      </w:r>
      <w:r>
        <w:rPr>
          <w:spacing w:val="-5"/>
        </w:rPr>
        <w:t>виде, </w:t>
      </w:r>
      <w:r>
        <w:rPr/>
        <w:t>в </w:t>
      </w:r>
      <w:r>
        <w:rPr>
          <w:spacing w:val="-5"/>
        </w:rPr>
        <w:t>каком </w:t>
      </w:r>
      <w:r>
        <w:rPr>
          <w:spacing w:val="-4"/>
        </w:rPr>
        <w:t>они </w:t>
      </w:r>
      <w:r>
        <w:rPr>
          <w:spacing w:val="-5"/>
        </w:rPr>
        <w:t>отразились </w:t>
      </w:r>
      <w:r>
        <w:rPr/>
        <w:t>в </w:t>
      </w:r>
      <w:r>
        <w:rPr>
          <w:spacing w:val="-5"/>
        </w:rPr>
        <w:t>арабоязычных историях начиная </w:t>
      </w:r>
      <w:r>
        <w:rPr/>
        <w:t>с </w:t>
      </w:r>
      <w:r>
        <w:rPr>
          <w:spacing w:val="-3"/>
        </w:rPr>
        <w:t>ибн Абд </w:t>
      </w:r>
      <w:r>
        <w:rPr>
          <w:spacing w:val="-5"/>
        </w:rPr>
        <w:t>ал-Хакама </w:t>
      </w:r>
      <w:r>
        <w:rPr>
          <w:spacing w:val="-4"/>
        </w:rPr>
        <w:t>(т.е. </w:t>
      </w:r>
      <w:r>
        <w:rPr/>
        <w:t>в </w:t>
      </w:r>
      <w:r>
        <w:rPr>
          <w:spacing w:val="-5"/>
        </w:rPr>
        <w:t>каком </w:t>
      </w:r>
      <w:r>
        <w:rPr>
          <w:spacing w:val="-4"/>
        </w:rPr>
        <w:t>они </w:t>
      </w:r>
      <w:r>
        <w:rPr>
          <w:spacing w:val="-5"/>
        </w:rPr>
        <w:t>сложились уже </w:t>
      </w:r>
      <w:r>
        <w:rPr/>
        <w:t>к </w:t>
      </w:r>
      <w:r>
        <w:rPr>
          <w:spacing w:val="-5"/>
        </w:rPr>
        <w:t>VIII–IX </w:t>
      </w:r>
      <w:r>
        <w:rPr>
          <w:spacing w:val="-4"/>
        </w:rPr>
        <w:t>в.), </w:t>
      </w:r>
      <w:r>
        <w:rPr>
          <w:spacing w:val="-5"/>
        </w:rPr>
        <w:t>обнаруживается </w:t>
      </w:r>
      <w:r>
        <w:rPr>
          <w:spacing w:val="-4"/>
        </w:rPr>
        <w:t>даже </w:t>
      </w:r>
      <w:r>
        <w:rPr>
          <w:spacing w:val="-5"/>
        </w:rPr>
        <w:t>устойчивая общая схема истории фараоновского Египта, отличающаяся </w:t>
      </w:r>
      <w:r>
        <w:rPr>
          <w:spacing w:val="-3"/>
        </w:rPr>
        <w:t>от </w:t>
      </w:r>
      <w:r>
        <w:rPr>
          <w:spacing w:val="-5"/>
        </w:rPr>
        <w:t>иных аналогичных </w:t>
      </w:r>
      <w:r>
        <w:rPr>
          <w:spacing w:val="-4"/>
        </w:rPr>
        <w:t>схем, </w:t>
      </w:r>
      <w:r>
        <w:rPr>
          <w:spacing w:val="-5"/>
        </w:rPr>
        <w:t>существовавших </w:t>
      </w:r>
      <w:r>
        <w:rPr/>
        <w:t>в </w:t>
      </w:r>
      <w:r>
        <w:rPr>
          <w:spacing w:val="-5"/>
        </w:rPr>
        <w:t>историко-литературно- фольклорных традициях египтян середины </w:t>
      </w:r>
      <w:r>
        <w:rPr/>
        <w:t>I </w:t>
      </w:r>
      <w:r>
        <w:rPr>
          <w:spacing w:val="-5"/>
        </w:rPr>
        <w:t>тыс. </w:t>
      </w:r>
      <w:r>
        <w:rPr>
          <w:spacing w:val="-3"/>
        </w:rPr>
        <w:t>до </w:t>
      </w:r>
      <w:r>
        <w:rPr>
          <w:spacing w:val="-4"/>
        </w:rPr>
        <w:t>н.э. </w:t>
      </w:r>
      <w:r>
        <w:rPr/>
        <w:t>– I </w:t>
      </w:r>
      <w:r>
        <w:rPr>
          <w:spacing w:val="-5"/>
        </w:rPr>
        <w:t>тыс. </w:t>
      </w:r>
      <w:r>
        <w:rPr>
          <w:spacing w:val="-4"/>
        </w:rPr>
        <w:t>н.э. </w:t>
      </w:r>
      <w:r>
        <w:rPr/>
        <w:t>и </w:t>
      </w:r>
      <w:r>
        <w:rPr>
          <w:spacing w:val="-5"/>
        </w:rPr>
        <w:t>также отличавшихся </w:t>
      </w:r>
      <w:r>
        <w:rPr>
          <w:spacing w:val="-4"/>
        </w:rPr>
        <w:t>друг </w:t>
      </w:r>
      <w:r>
        <w:rPr/>
        <w:t>от </w:t>
      </w:r>
      <w:r>
        <w:rPr>
          <w:spacing w:val="-4"/>
        </w:rPr>
        <w:t>друга</w:t>
      </w:r>
      <w:r>
        <w:rPr>
          <w:spacing w:val="-4"/>
          <w:position w:val="7"/>
          <w:sz w:val="14"/>
        </w:rPr>
        <w:t>5</w:t>
      </w:r>
      <w:r>
        <w:rPr>
          <w:spacing w:val="-4"/>
        </w:rPr>
        <w:t>. Эта </w:t>
      </w:r>
      <w:r>
        <w:rPr>
          <w:spacing w:val="-5"/>
        </w:rPr>
        <w:t>поздняя коптская сводная схема истории фараоновского Египта оказывается достаточно </w:t>
      </w:r>
      <w:r>
        <w:rPr>
          <w:spacing w:val="-4"/>
        </w:rPr>
        <w:t>близкой </w:t>
      </w:r>
      <w:r>
        <w:rPr/>
        <w:t>к </w:t>
      </w:r>
      <w:r>
        <w:rPr>
          <w:spacing w:val="-4"/>
        </w:rPr>
        <w:t>ре- </w:t>
      </w:r>
      <w:r>
        <w:rPr>
          <w:spacing w:val="-5"/>
        </w:rPr>
        <w:t>альной периодизации древнеегипетской </w:t>
      </w:r>
      <w:r>
        <w:rPr>
          <w:spacing w:val="-4"/>
        </w:rPr>
        <w:t>истории</w:t>
      </w:r>
      <w:r>
        <w:rPr>
          <w:spacing w:val="-4"/>
          <w:position w:val="7"/>
          <w:sz w:val="14"/>
        </w:rPr>
        <w:t>6 </w:t>
      </w:r>
      <w:r>
        <w:rPr/>
        <w:t>и </w:t>
      </w:r>
      <w:r>
        <w:rPr>
          <w:spacing w:val="-4"/>
        </w:rPr>
        <w:t>стоит </w:t>
      </w:r>
      <w:r>
        <w:rPr/>
        <w:t>в </w:t>
      </w:r>
      <w:r>
        <w:rPr>
          <w:spacing w:val="-4"/>
        </w:rPr>
        <w:t>этом </w:t>
      </w:r>
      <w:r>
        <w:rPr>
          <w:spacing w:val="-5"/>
        </w:rPr>
        <w:t>смысле </w:t>
      </w:r>
      <w:r>
        <w:rPr>
          <w:spacing w:val="-3"/>
        </w:rPr>
        <w:t>на </w:t>
      </w:r>
      <w:r>
        <w:rPr>
          <w:spacing w:val="-5"/>
        </w:rPr>
        <w:t>втором </w:t>
      </w:r>
      <w:r>
        <w:rPr>
          <w:spacing w:val="-4"/>
        </w:rPr>
        <w:t>месте после</w:t>
      </w:r>
      <w:r>
        <w:rPr>
          <w:spacing w:val="-26"/>
        </w:rPr>
        <w:t> </w:t>
      </w:r>
      <w:r>
        <w:rPr>
          <w:spacing w:val="-5"/>
        </w:rPr>
        <w:t>манефоновской.</w:t>
      </w:r>
    </w:p>
    <w:p>
      <w:pPr>
        <w:pStyle w:val="BodyText"/>
        <w:spacing w:line="230" w:lineRule="auto" w:before="10"/>
        <w:ind w:right="216" w:firstLine="453"/>
      </w:pPr>
      <w:r>
        <w:rPr/>
        <w:pict>
          <v:rect style="position:absolute;margin-left:51.035809pt;margin-top:70.750641pt;width:178.01pt;height:12.48pt;mso-position-horizontal-relative:page;mso-position-vertical-relative:paragraph;z-index:-260731904" filled="true" fillcolor="#ffffff" stroked="false">
            <v:fill type="solid"/>
            <w10:wrap type="none"/>
          </v:rect>
        </w:pict>
      </w:r>
      <w:r>
        <w:rPr>
          <w:spacing w:val="-4"/>
        </w:rPr>
        <w:t>Интересующее </w:t>
      </w:r>
      <w:r>
        <w:rPr>
          <w:spacing w:val="-3"/>
        </w:rPr>
        <w:t>нас </w:t>
      </w:r>
      <w:r>
        <w:rPr>
          <w:spacing w:val="-4"/>
        </w:rPr>
        <w:t>предание содержится </w:t>
      </w:r>
      <w:r>
        <w:rPr/>
        <w:t>в </w:t>
      </w:r>
      <w:r>
        <w:rPr>
          <w:spacing w:val="-4"/>
        </w:rPr>
        <w:t>средневековом </w:t>
      </w:r>
      <w:r>
        <w:rPr>
          <w:spacing w:val="-3"/>
        </w:rPr>
        <w:t>араб- </w:t>
      </w:r>
      <w:r>
        <w:rPr>
          <w:spacing w:val="-4"/>
        </w:rPr>
        <w:t>ском сочинении, дошедшем (полностью </w:t>
      </w:r>
      <w:r>
        <w:rPr>
          <w:spacing w:val="-3"/>
        </w:rPr>
        <w:t>или </w:t>
      </w:r>
      <w:r>
        <w:rPr>
          <w:spacing w:val="-4"/>
        </w:rPr>
        <w:t>фрагментами) </w:t>
      </w:r>
      <w:r>
        <w:rPr/>
        <w:t>в </w:t>
      </w:r>
      <w:r>
        <w:rPr>
          <w:spacing w:val="-4"/>
        </w:rPr>
        <w:t>минимум </w:t>
      </w:r>
      <w:r>
        <w:rPr>
          <w:spacing w:val="-3"/>
        </w:rPr>
        <w:t>девяти </w:t>
      </w:r>
      <w:r>
        <w:rPr>
          <w:spacing w:val="-4"/>
        </w:rPr>
        <w:t>выявленных пока рукописях </w:t>
      </w:r>
      <w:r>
        <w:rPr/>
        <w:t>(и </w:t>
      </w:r>
      <w:r>
        <w:rPr>
          <w:spacing w:val="-4"/>
        </w:rPr>
        <w:t>одном французском переводе </w:t>
      </w:r>
      <w:r>
        <w:rPr>
          <w:spacing w:val="-3"/>
        </w:rPr>
        <w:t>XVII </w:t>
      </w:r>
      <w:r>
        <w:rPr/>
        <w:t>в. с </w:t>
      </w:r>
      <w:r>
        <w:rPr>
          <w:spacing w:val="-4"/>
        </w:rPr>
        <w:t>утраченного оригинала), </w:t>
      </w:r>
      <w:r>
        <w:rPr/>
        <w:t>с </w:t>
      </w:r>
      <w:r>
        <w:rPr>
          <w:spacing w:val="-4"/>
        </w:rPr>
        <w:t>приписыванием разным авторам </w:t>
      </w:r>
      <w:r>
        <w:rPr/>
        <w:t>и </w:t>
      </w:r>
      <w:r>
        <w:rPr>
          <w:spacing w:val="-3"/>
        </w:rPr>
        <w:t>под </w:t>
      </w:r>
      <w:r>
        <w:rPr>
          <w:spacing w:val="-4"/>
        </w:rPr>
        <w:t>разными названиями, </w:t>
      </w:r>
      <w:r>
        <w:rPr/>
        <w:t>из </w:t>
      </w:r>
      <w:r>
        <w:rPr>
          <w:spacing w:val="-4"/>
        </w:rPr>
        <w:t>которых </w:t>
      </w:r>
      <w:r>
        <w:rPr/>
        <w:t>в </w:t>
      </w:r>
      <w:r>
        <w:rPr>
          <w:spacing w:val="-4"/>
        </w:rPr>
        <w:t>науке </w:t>
      </w:r>
      <w:r>
        <w:rPr/>
        <w:t>в </w:t>
      </w:r>
      <w:r>
        <w:rPr>
          <w:spacing w:val="-4"/>
        </w:rPr>
        <w:t>наибольшей степени </w:t>
      </w:r>
      <w:r>
        <w:rPr>
          <w:spacing w:val="-4"/>
          <w:position w:val="1"/>
        </w:rPr>
        <w:t>прижились </w:t>
      </w:r>
      <w:r>
        <w:rPr>
          <w:spacing w:val="-3"/>
          <w:position w:val="1"/>
        </w:rPr>
        <w:t>два: </w:t>
      </w:r>
      <w:r>
        <w:rPr>
          <w:spacing w:val="-4"/>
          <w:position w:val="1"/>
        </w:rPr>
        <w:t>«Мух̮тас̣ар </w:t>
      </w:r>
      <w:r>
        <w:rPr>
          <w:spacing w:val="-9"/>
          <w:position w:val="1"/>
        </w:rPr>
        <w:t>ал-‛аджа</w:t>
      </w:r>
      <w:r>
        <w:rPr>
          <w:spacing w:val="-9"/>
        </w:rPr>
        <w:t>̄ </w:t>
      </w:r>
      <w:r>
        <w:rPr>
          <w:spacing w:val="-3"/>
          <w:position w:val="1"/>
        </w:rPr>
        <w:t>’иб» </w:t>
      </w:r>
      <w:r>
        <w:rPr>
          <w:spacing w:val="-4"/>
          <w:position w:val="1"/>
        </w:rPr>
        <w:t>(«Сокращенное </w:t>
      </w:r>
      <w:r>
        <w:rPr>
          <w:spacing w:val="-5"/>
          <w:position w:val="1"/>
        </w:rPr>
        <w:t>[изложение] </w:t>
      </w:r>
      <w:r>
        <w:rPr>
          <w:spacing w:val="-4"/>
          <w:position w:val="1"/>
        </w:rPr>
        <w:t>диковинок, Сокращение диковин)» </w:t>
      </w:r>
      <w:r>
        <w:rPr>
          <w:position w:val="1"/>
        </w:rPr>
        <w:t>и </w:t>
      </w:r>
      <w:r>
        <w:rPr>
          <w:spacing w:val="-10"/>
          <w:position w:val="1"/>
        </w:rPr>
        <w:t>«Ах̮ба</w:t>
      </w:r>
      <w:r>
        <w:rPr>
          <w:spacing w:val="-10"/>
        </w:rPr>
        <w:t>̄ </w:t>
      </w:r>
      <w:r>
        <w:rPr>
          <w:position w:val="1"/>
        </w:rPr>
        <w:t>р </w:t>
      </w:r>
      <w:r>
        <w:rPr>
          <w:spacing w:val="-9"/>
          <w:position w:val="1"/>
        </w:rPr>
        <w:t>аз-зама</w:t>
      </w:r>
      <w:r>
        <w:rPr>
          <w:spacing w:val="-9"/>
        </w:rPr>
        <w:t>̄ </w:t>
      </w:r>
      <w:r>
        <w:rPr>
          <w:position w:val="1"/>
        </w:rPr>
        <w:t>н» </w:t>
      </w:r>
      <w:r>
        <w:rPr>
          <w:spacing w:val="-4"/>
          <w:position w:val="1"/>
        </w:rPr>
        <w:t>(«Известия </w:t>
      </w:r>
      <w:r>
        <w:rPr>
          <w:spacing w:val="-3"/>
          <w:position w:val="1"/>
        </w:rPr>
        <w:t>вре- </w:t>
      </w:r>
      <w:r>
        <w:rPr>
          <w:spacing w:val="-4"/>
        </w:rPr>
        <w:t>мени»</w:t>
      </w:r>
      <w:r>
        <w:rPr>
          <w:spacing w:val="-4"/>
          <w:position w:val="7"/>
          <w:sz w:val="14"/>
        </w:rPr>
        <w:t>7</w:t>
      </w:r>
      <w:r>
        <w:rPr>
          <w:spacing w:val="-4"/>
        </w:rPr>
        <w:t>). Сводный перевод </w:t>
      </w:r>
      <w:r>
        <w:rPr>
          <w:spacing w:val="-3"/>
        </w:rPr>
        <w:t>по </w:t>
      </w:r>
      <w:r>
        <w:rPr>
          <w:spacing w:val="-4"/>
        </w:rPr>
        <w:t>большинству источников </w:t>
      </w:r>
      <w:r>
        <w:rPr>
          <w:spacing w:val="-3"/>
        </w:rPr>
        <w:t>был </w:t>
      </w:r>
      <w:r>
        <w:rPr>
          <w:spacing w:val="-4"/>
        </w:rPr>
        <w:t>издан </w:t>
      </w:r>
      <w:r>
        <w:rPr>
          <w:spacing w:val="-3"/>
        </w:rPr>
        <w:t>Кар- </w:t>
      </w:r>
      <w:r>
        <w:rPr/>
        <w:t>ра де </w:t>
      </w:r>
      <w:r>
        <w:rPr>
          <w:spacing w:val="-3"/>
        </w:rPr>
        <w:t>Во </w:t>
      </w:r>
      <w:r>
        <w:rPr/>
        <w:t>в </w:t>
      </w:r>
      <w:r>
        <w:rPr>
          <w:spacing w:val="-4"/>
        </w:rPr>
        <w:t>1898 </w:t>
      </w:r>
      <w:r>
        <w:rPr>
          <w:spacing w:val="-3"/>
        </w:rPr>
        <w:t>г. </w:t>
      </w:r>
      <w:r>
        <w:rPr>
          <w:spacing w:val="-4"/>
        </w:rPr>
        <w:t>(L’Abrégé </w:t>
      </w:r>
      <w:r>
        <w:rPr>
          <w:spacing w:val="-3"/>
        </w:rPr>
        <w:t>des </w:t>
      </w:r>
      <w:r>
        <w:rPr>
          <w:spacing w:val="-4"/>
        </w:rPr>
        <w:t>merveilles </w:t>
      </w:r>
      <w:r>
        <w:rPr>
          <w:spacing w:val="-3"/>
        </w:rPr>
        <w:t>1898), </w:t>
      </w:r>
      <w:r>
        <w:rPr/>
        <w:t>и </w:t>
      </w:r>
      <w:r>
        <w:rPr>
          <w:spacing w:val="-4"/>
        </w:rPr>
        <w:t>именно </w:t>
      </w:r>
      <w:r>
        <w:rPr/>
        <w:t>на </w:t>
      </w:r>
      <w:r>
        <w:rPr>
          <w:spacing w:val="-3"/>
        </w:rPr>
        <w:t>него при- нято </w:t>
      </w:r>
      <w:r>
        <w:rPr>
          <w:spacing w:val="-4"/>
        </w:rPr>
        <w:t>ссылаться </w:t>
      </w:r>
      <w:r>
        <w:rPr/>
        <w:t>у </w:t>
      </w:r>
      <w:r>
        <w:rPr>
          <w:spacing w:val="-4"/>
        </w:rPr>
        <w:t>специалистов</w:t>
      </w:r>
      <w:r>
        <w:rPr>
          <w:spacing w:val="-4"/>
          <w:position w:val="7"/>
          <w:sz w:val="14"/>
        </w:rPr>
        <w:t>8</w:t>
      </w:r>
      <w:r>
        <w:rPr>
          <w:spacing w:val="-4"/>
        </w:rPr>
        <w:t>.</w:t>
      </w:r>
    </w:p>
    <w:p>
      <w:pPr>
        <w:pStyle w:val="BodyText"/>
        <w:ind w:left="0"/>
        <w:jc w:val="left"/>
        <w:rPr>
          <w:sz w:val="20"/>
        </w:rPr>
      </w:pPr>
    </w:p>
    <w:p>
      <w:pPr>
        <w:pStyle w:val="BodyText"/>
        <w:spacing w:before="4"/>
        <w:ind w:left="0"/>
        <w:jc w:val="left"/>
        <w:rPr>
          <w:sz w:val="26"/>
        </w:rPr>
      </w:pPr>
      <w:r>
        <w:rPr/>
        <w:pict>
          <v:line style="position:absolute;mso-position-horizontal-relative:page;mso-position-vertical-relative:paragraph;z-index:-251300864;mso-wrap-distance-left:0;mso-wrap-distance-right:0" from="51.035809pt,17.375713pt" to="195.055809pt,17.375713pt" stroked="true" strokeweight=".48pt" strokecolor="#000000">
            <v:stroke dashstyle="solid"/>
            <w10:wrap type="topAndBottom"/>
          </v:line>
        </w:pict>
      </w:r>
    </w:p>
    <w:p>
      <w:pPr>
        <w:spacing w:line="206" w:lineRule="exact" w:before="7"/>
        <w:ind w:left="340" w:right="0" w:firstLine="0"/>
        <w:jc w:val="left"/>
        <w:rPr>
          <w:sz w:val="18"/>
        </w:rPr>
      </w:pPr>
      <w:r>
        <w:rPr>
          <w:position w:val="6"/>
          <w:sz w:val="12"/>
        </w:rPr>
        <w:t>3</w:t>
      </w:r>
      <w:r>
        <w:rPr>
          <w:spacing w:val="13"/>
          <w:position w:val="6"/>
          <w:sz w:val="12"/>
        </w:rPr>
        <w:t> </w:t>
      </w:r>
      <w:r>
        <w:rPr>
          <w:spacing w:val="-3"/>
          <w:sz w:val="18"/>
        </w:rPr>
        <w:t>Например,</w:t>
      </w:r>
      <w:r>
        <w:rPr>
          <w:spacing w:val="6"/>
          <w:sz w:val="18"/>
        </w:rPr>
        <w:t> </w:t>
      </w:r>
      <w:r>
        <w:rPr>
          <w:sz w:val="18"/>
        </w:rPr>
        <w:t>ибн</w:t>
      </w:r>
      <w:r>
        <w:rPr>
          <w:spacing w:val="9"/>
          <w:sz w:val="18"/>
        </w:rPr>
        <w:t> </w:t>
      </w:r>
      <w:r>
        <w:rPr>
          <w:spacing w:val="-3"/>
          <w:sz w:val="18"/>
        </w:rPr>
        <w:t>Абд</w:t>
      </w:r>
      <w:r>
        <w:rPr>
          <w:spacing w:val="8"/>
          <w:sz w:val="18"/>
        </w:rPr>
        <w:t> </w:t>
      </w:r>
      <w:r>
        <w:rPr>
          <w:spacing w:val="-4"/>
          <w:sz w:val="18"/>
        </w:rPr>
        <w:t>ал-Хакам</w:t>
      </w:r>
      <w:r>
        <w:rPr>
          <w:spacing w:val="5"/>
          <w:sz w:val="18"/>
        </w:rPr>
        <w:t> </w:t>
      </w:r>
      <w:r>
        <w:rPr>
          <w:spacing w:val="-3"/>
          <w:sz w:val="18"/>
        </w:rPr>
        <w:t>1985.</w:t>
      </w:r>
      <w:r>
        <w:rPr>
          <w:spacing w:val="9"/>
          <w:sz w:val="18"/>
        </w:rPr>
        <w:t> </w:t>
      </w:r>
      <w:r>
        <w:rPr>
          <w:spacing w:val="-3"/>
          <w:sz w:val="18"/>
        </w:rPr>
        <w:t>C.</w:t>
      </w:r>
      <w:r>
        <w:rPr>
          <w:spacing w:val="6"/>
          <w:sz w:val="18"/>
        </w:rPr>
        <w:t> </w:t>
      </w:r>
      <w:r>
        <w:rPr>
          <w:spacing w:val="-2"/>
          <w:sz w:val="18"/>
        </w:rPr>
        <w:t>49,</w:t>
      </w:r>
      <w:r>
        <w:rPr>
          <w:spacing w:val="6"/>
          <w:sz w:val="18"/>
        </w:rPr>
        <w:t> </w:t>
      </w:r>
      <w:r>
        <w:rPr>
          <w:spacing w:val="-2"/>
          <w:sz w:val="18"/>
        </w:rPr>
        <w:t>50;</w:t>
      </w:r>
      <w:r>
        <w:rPr>
          <w:spacing w:val="7"/>
          <w:sz w:val="18"/>
        </w:rPr>
        <w:t> </w:t>
      </w:r>
      <w:r>
        <w:rPr>
          <w:spacing w:val="-3"/>
          <w:sz w:val="18"/>
        </w:rPr>
        <w:t>Maqrizi</w:t>
      </w:r>
      <w:r>
        <w:rPr>
          <w:spacing w:val="6"/>
          <w:sz w:val="18"/>
        </w:rPr>
        <w:t> </w:t>
      </w:r>
      <w:r>
        <w:rPr>
          <w:spacing w:val="-3"/>
          <w:sz w:val="18"/>
        </w:rPr>
        <w:t>1895:</w:t>
      </w:r>
      <w:r>
        <w:rPr>
          <w:spacing w:val="6"/>
          <w:sz w:val="18"/>
        </w:rPr>
        <w:t> </w:t>
      </w:r>
      <w:r>
        <w:rPr>
          <w:spacing w:val="-3"/>
          <w:sz w:val="18"/>
        </w:rPr>
        <w:t>91,</w:t>
      </w:r>
      <w:r>
        <w:rPr>
          <w:spacing w:val="6"/>
          <w:sz w:val="18"/>
        </w:rPr>
        <w:t> </w:t>
      </w:r>
      <w:r>
        <w:rPr>
          <w:spacing w:val="-3"/>
          <w:sz w:val="18"/>
        </w:rPr>
        <w:t>101,</w:t>
      </w:r>
      <w:r>
        <w:rPr>
          <w:spacing w:val="6"/>
          <w:sz w:val="18"/>
        </w:rPr>
        <w:t> </w:t>
      </w:r>
      <w:r>
        <w:rPr>
          <w:spacing w:val="-3"/>
          <w:sz w:val="18"/>
        </w:rPr>
        <w:t>200,</w:t>
      </w:r>
      <w:r>
        <w:rPr>
          <w:spacing w:val="6"/>
          <w:sz w:val="18"/>
        </w:rPr>
        <w:t> </w:t>
      </w:r>
      <w:r>
        <w:rPr>
          <w:spacing w:val="-3"/>
          <w:sz w:val="18"/>
        </w:rPr>
        <w:t>321,</w:t>
      </w:r>
      <w:r>
        <w:rPr>
          <w:spacing w:val="6"/>
          <w:sz w:val="18"/>
        </w:rPr>
        <w:t> </w:t>
      </w:r>
      <w:r>
        <w:rPr>
          <w:spacing w:val="-3"/>
          <w:sz w:val="18"/>
        </w:rPr>
        <w:t>325,</w:t>
      </w:r>
    </w:p>
    <w:p>
      <w:pPr>
        <w:spacing w:line="197" w:lineRule="exact" w:before="0"/>
        <w:ind w:left="340" w:right="0" w:firstLine="0"/>
        <w:jc w:val="left"/>
        <w:rPr>
          <w:sz w:val="18"/>
        </w:rPr>
      </w:pPr>
      <w:r>
        <w:rPr>
          <w:spacing w:val="-3"/>
          <w:sz w:val="18"/>
        </w:rPr>
        <w:t>326,</w:t>
      </w:r>
      <w:r>
        <w:rPr>
          <w:spacing w:val="13"/>
          <w:sz w:val="18"/>
        </w:rPr>
        <w:t> </w:t>
      </w:r>
      <w:r>
        <w:rPr>
          <w:spacing w:val="-2"/>
          <w:sz w:val="18"/>
        </w:rPr>
        <w:t>341</w:t>
      </w:r>
      <w:r>
        <w:rPr>
          <w:spacing w:val="15"/>
          <w:sz w:val="18"/>
        </w:rPr>
        <w:t> </w:t>
      </w:r>
      <w:r>
        <w:rPr>
          <w:sz w:val="18"/>
        </w:rPr>
        <w:t>и</w:t>
      </w:r>
      <w:r>
        <w:rPr>
          <w:spacing w:val="16"/>
          <w:sz w:val="18"/>
        </w:rPr>
        <w:t> </w:t>
      </w:r>
      <w:r>
        <w:rPr>
          <w:spacing w:val="-4"/>
          <w:sz w:val="18"/>
        </w:rPr>
        <w:t>др.;</w:t>
      </w:r>
      <w:r>
        <w:rPr>
          <w:spacing w:val="18"/>
          <w:sz w:val="18"/>
        </w:rPr>
        <w:t> </w:t>
      </w:r>
      <w:r>
        <w:rPr>
          <w:spacing w:val="-4"/>
          <w:sz w:val="18"/>
        </w:rPr>
        <w:t>L’Abrégé</w:t>
      </w:r>
      <w:r>
        <w:rPr>
          <w:spacing w:val="16"/>
          <w:sz w:val="18"/>
        </w:rPr>
        <w:t> </w:t>
      </w:r>
      <w:r>
        <w:rPr>
          <w:spacing w:val="-2"/>
          <w:sz w:val="18"/>
        </w:rPr>
        <w:t>des</w:t>
      </w:r>
      <w:r>
        <w:rPr>
          <w:spacing w:val="14"/>
          <w:sz w:val="18"/>
        </w:rPr>
        <w:t> </w:t>
      </w:r>
      <w:r>
        <w:rPr>
          <w:spacing w:val="-3"/>
          <w:sz w:val="18"/>
        </w:rPr>
        <w:t>merveilles</w:t>
      </w:r>
      <w:r>
        <w:rPr>
          <w:spacing w:val="13"/>
          <w:sz w:val="18"/>
        </w:rPr>
        <w:t> </w:t>
      </w:r>
      <w:r>
        <w:rPr>
          <w:spacing w:val="-3"/>
          <w:sz w:val="18"/>
        </w:rPr>
        <w:t>1898:</w:t>
      </w:r>
      <w:r>
        <w:rPr>
          <w:spacing w:val="15"/>
          <w:sz w:val="18"/>
        </w:rPr>
        <w:t> </w:t>
      </w:r>
      <w:r>
        <w:rPr>
          <w:spacing w:val="-3"/>
          <w:sz w:val="18"/>
        </w:rPr>
        <w:t>169,</w:t>
      </w:r>
      <w:r>
        <w:rPr>
          <w:spacing w:val="13"/>
          <w:sz w:val="18"/>
        </w:rPr>
        <w:t> </w:t>
      </w:r>
      <w:r>
        <w:rPr>
          <w:spacing w:val="-3"/>
          <w:sz w:val="18"/>
        </w:rPr>
        <w:t>187,</w:t>
      </w:r>
      <w:r>
        <w:rPr>
          <w:spacing w:val="14"/>
          <w:sz w:val="18"/>
        </w:rPr>
        <w:t> </w:t>
      </w:r>
      <w:r>
        <w:rPr>
          <w:spacing w:val="-3"/>
          <w:sz w:val="18"/>
        </w:rPr>
        <w:t>190,</w:t>
      </w:r>
      <w:r>
        <w:rPr>
          <w:spacing w:val="14"/>
          <w:sz w:val="18"/>
        </w:rPr>
        <w:t> </w:t>
      </w:r>
      <w:r>
        <w:rPr>
          <w:spacing w:val="-3"/>
          <w:sz w:val="18"/>
        </w:rPr>
        <w:t>201,</w:t>
      </w:r>
      <w:r>
        <w:rPr>
          <w:spacing w:val="15"/>
          <w:sz w:val="18"/>
        </w:rPr>
        <w:t> </w:t>
      </w:r>
      <w:r>
        <w:rPr>
          <w:spacing w:val="-3"/>
          <w:sz w:val="18"/>
        </w:rPr>
        <w:t>210,</w:t>
      </w:r>
      <w:r>
        <w:rPr>
          <w:spacing w:val="14"/>
          <w:sz w:val="18"/>
        </w:rPr>
        <w:t> </w:t>
      </w:r>
      <w:r>
        <w:rPr>
          <w:spacing w:val="-3"/>
          <w:sz w:val="18"/>
        </w:rPr>
        <w:t>216,</w:t>
      </w:r>
      <w:r>
        <w:rPr>
          <w:spacing w:val="14"/>
          <w:sz w:val="18"/>
        </w:rPr>
        <w:t> </w:t>
      </w:r>
      <w:r>
        <w:rPr>
          <w:spacing w:val="-3"/>
          <w:sz w:val="18"/>
        </w:rPr>
        <w:t>217,</w:t>
      </w:r>
      <w:r>
        <w:rPr>
          <w:spacing w:val="13"/>
          <w:sz w:val="18"/>
        </w:rPr>
        <w:t> </w:t>
      </w:r>
      <w:r>
        <w:rPr>
          <w:spacing w:val="-3"/>
          <w:sz w:val="18"/>
        </w:rPr>
        <w:t>244,</w:t>
      </w:r>
    </w:p>
    <w:p>
      <w:pPr>
        <w:spacing w:line="194" w:lineRule="exact" w:before="0"/>
        <w:ind w:left="340" w:right="0" w:firstLine="0"/>
        <w:jc w:val="left"/>
        <w:rPr>
          <w:sz w:val="18"/>
        </w:rPr>
      </w:pPr>
      <w:r>
        <w:rPr>
          <w:sz w:val="18"/>
        </w:rPr>
        <w:t>297, 305, 318 f., 359 и др.</w:t>
      </w:r>
    </w:p>
    <w:p>
      <w:pPr>
        <w:spacing w:line="228" w:lineRule="auto" w:before="0"/>
        <w:ind w:left="340" w:right="219" w:firstLine="0"/>
        <w:jc w:val="both"/>
        <w:rPr>
          <w:sz w:val="18"/>
        </w:rPr>
      </w:pPr>
      <w:r>
        <w:rPr>
          <w:position w:val="6"/>
          <w:sz w:val="12"/>
        </w:rPr>
        <w:t>4 </w:t>
      </w:r>
      <w:r>
        <w:rPr>
          <w:sz w:val="18"/>
        </w:rPr>
        <w:t>В </w:t>
      </w:r>
      <w:r>
        <w:rPr>
          <w:spacing w:val="-4"/>
          <w:sz w:val="18"/>
        </w:rPr>
        <w:t>частности, </w:t>
      </w:r>
      <w:r>
        <w:rPr>
          <w:sz w:val="18"/>
        </w:rPr>
        <w:t>у </w:t>
      </w:r>
      <w:r>
        <w:rPr>
          <w:spacing w:val="-3"/>
          <w:sz w:val="18"/>
        </w:rPr>
        <w:t>большинства </w:t>
      </w:r>
      <w:r>
        <w:rPr>
          <w:sz w:val="18"/>
        </w:rPr>
        <w:t>из них </w:t>
      </w:r>
      <w:r>
        <w:rPr>
          <w:spacing w:val="-3"/>
          <w:sz w:val="18"/>
        </w:rPr>
        <w:t>вообще нельзя </w:t>
      </w:r>
      <w:r>
        <w:rPr>
          <w:spacing w:val="-4"/>
          <w:sz w:val="18"/>
        </w:rPr>
        <w:t>предположить коранических </w:t>
      </w:r>
      <w:r>
        <w:rPr>
          <w:sz w:val="18"/>
        </w:rPr>
        <w:t>и </w:t>
      </w:r>
      <w:r>
        <w:rPr>
          <w:spacing w:val="-3"/>
          <w:sz w:val="18"/>
        </w:rPr>
        <w:t>любых иных неегипетских источников, </w:t>
      </w:r>
      <w:r>
        <w:rPr>
          <w:sz w:val="18"/>
        </w:rPr>
        <w:t>и у </w:t>
      </w:r>
      <w:r>
        <w:rPr>
          <w:spacing w:val="-3"/>
          <w:sz w:val="18"/>
        </w:rPr>
        <w:t>многих </w:t>
      </w:r>
      <w:r>
        <w:rPr>
          <w:sz w:val="18"/>
        </w:rPr>
        <w:t>при </w:t>
      </w:r>
      <w:r>
        <w:rPr>
          <w:spacing w:val="-3"/>
          <w:sz w:val="18"/>
        </w:rPr>
        <w:t>этом есть </w:t>
      </w:r>
      <w:r>
        <w:rPr>
          <w:spacing w:val="-4"/>
          <w:sz w:val="18"/>
        </w:rPr>
        <w:t>параллели </w:t>
      </w:r>
      <w:r>
        <w:rPr>
          <w:sz w:val="18"/>
        </w:rPr>
        <w:t>в до- </w:t>
      </w:r>
      <w:r>
        <w:rPr>
          <w:spacing w:val="-3"/>
          <w:sz w:val="18"/>
        </w:rPr>
        <w:t>шедшем </w:t>
      </w:r>
      <w:r>
        <w:rPr>
          <w:spacing w:val="-4"/>
          <w:sz w:val="18"/>
        </w:rPr>
        <w:t>доарабском </w:t>
      </w:r>
      <w:r>
        <w:rPr>
          <w:spacing w:val="-3"/>
          <w:sz w:val="18"/>
        </w:rPr>
        <w:t>египетском </w:t>
      </w:r>
      <w:r>
        <w:rPr>
          <w:spacing w:val="-4"/>
          <w:sz w:val="18"/>
        </w:rPr>
        <w:t>материале </w:t>
      </w:r>
      <w:r>
        <w:rPr>
          <w:sz w:val="18"/>
        </w:rPr>
        <w:t>(в </w:t>
      </w:r>
      <w:r>
        <w:rPr>
          <w:spacing w:val="-3"/>
          <w:sz w:val="18"/>
        </w:rPr>
        <w:t>т.ч. </w:t>
      </w:r>
      <w:r>
        <w:rPr>
          <w:sz w:val="18"/>
        </w:rPr>
        <w:t>в </w:t>
      </w:r>
      <w:r>
        <w:rPr>
          <w:spacing w:val="-4"/>
          <w:sz w:val="18"/>
        </w:rPr>
        <w:t>античной </w:t>
      </w:r>
      <w:r>
        <w:rPr>
          <w:spacing w:val="-3"/>
          <w:sz w:val="18"/>
        </w:rPr>
        <w:t>его </w:t>
      </w:r>
      <w:r>
        <w:rPr>
          <w:spacing w:val="-4"/>
          <w:sz w:val="18"/>
        </w:rPr>
        <w:t>рецепции).</w:t>
      </w:r>
    </w:p>
    <w:p>
      <w:pPr>
        <w:spacing w:line="228" w:lineRule="auto" w:before="0"/>
        <w:ind w:left="340" w:right="242" w:firstLine="0"/>
        <w:jc w:val="left"/>
        <w:rPr>
          <w:sz w:val="18"/>
        </w:rPr>
      </w:pPr>
      <w:r>
        <w:rPr>
          <w:position w:val="6"/>
          <w:sz w:val="12"/>
        </w:rPr>
        <w:t>5 </w:t>
      </w:r>
      <w:r>
        <w:rPr>
          <w:spacing w:val="-3"/>
          <w:sz w:val="18"/>
        </w:rPr>
        <w:t>Одну из них </w:t>
      </w:r>
      <w:r>
        <w:rPr>
          <w:spacing w:val="-5"/>
          <w:sz w:val="18"/>
        </w:rPr>
        <w:t>передает </w:t>
      </w:r>
      <w:r>
        <w:rPr>
          <w:spacing w:val="-3"/>
          <w:sz w:val="18"/>
        </w:rPr>
        <w:t>по </w:t>
      </w:r>
      <w:r>
        <w:rPr>
          <w:spacing w:val="-4"/>
          <w:sz w:val="18"/>
        </w:rPr>
        <w:t>египетским рассказам </w:t>
      </w:r>
      <w:r>
        <w:rPr>
          <w:spacing w:val="-5"/>
          <w:sz w:val="18"/>
        </w:rPr>
        <w:t>Геродот, </w:t>
      </w:r>
      <w:r>
        <w:rPr>
          <w:spacing w:val="-4"/>
          <w:sz w:val="18"/>
        </w:rPr>
        <w:t>другую, </w:t>
      </w:r>
      <w:r>
        <w:rPr>
          <w:spacing w:val="-5"/>
          <w:sz w:val="18"/>
        </w:rPr>
        <w:t>близкую </w:t>
      </w:r>
      <w:r>
        <w:rPr>
          <w:sz w:val="18"/>
        </w:rPr>
        <w:t>к </w:t>
      </w:r>
      <w:r>
        <w:rPr>
          <w:spacing w:val="-4"/>
          <w:sz w:val="18"/>
        </w:rPr>
        <w:t>преды- дущей, </w:t>
      </w:r>
      <w:r>
        <w:rPr>
          <w:sz w:val="18"/>
        </w:rPr>
        <w:t>– </w:t>
      </w:r>
      <w:r>
        <w:rPr>
          <w:spacing w:val="-5"/>
          <w:sz w:val="18"/>
        </w:rPr>
        <w:t>Диодор, </w:t>
      </w:r>
      <w:r>
        <w:rPr>
          <w:spacing w:val="-4"/>
          <w:sz w:val="18"/>
        </w:rPr>
        <w:t>третью </w:t>
      </w:r>
      <w:r>
        <w:rPr>
          <w:spacing w:val="-5"/>
          <w:sz w:val="18"/>
        </w:rPr>
        <w:t>представляет Манефон, </w:t>
      </w:r>
      <w:r>
        <w:rPr>
          <w:spacing w:val="-4"/>
          <w:sz w:val="18"/>
        </w:rPr>
        <w:t>четвертую </w:t>
      </w:r>
      <w:r>
        <w:rPr>
          <w:sz w:val="18"/>
        </w:rPr>
        <w:t>– </w:t>
      </w:r>
      <w:r>
        <w:rPr>
          <w:spacing w:val="-4"/>
          <w:sz w:val="18"/>
        </w:rPr>
        <w:t>более поздняя </w:t>
      </w:r>
      <w:r>
        <w:rPr>
          <w:spacing w:val="-5"/>
          <w:sz w:val="18"/>
        </w:rPr>
        <w:t>«Книга Сотиса»; </w:t>
      </w:r>
      <w:r>
        <w:rPr>
          <w:spacing w:val="-4"/>
          <w:sz w:val="18"/>
        </w:rPr>
        <w:t>известны </w:t>
      </w:r>
      <w:r>
        <w:rPr>
          <w:sz w:val="18"/>
        </w:rPr>
        <w:t>и </w:t>
      </w:r>
      <w:r>
        <w:rPr>
          <w:spacing w:val="-4"/>
          <w:sz w:val="18"/>
        </w:rPr>
        <w:t>другие такие </w:t>
      </w:r>
      <w:r>
        <w:rPr>
          <w:spacing w:val="-5"/>
          <w:sz w:val="18"/>
        </w:rPr>
        <w:t>схемы). </w:t>
      </w:r>
      <w:r>
        <w:rPr>
          <w:spacing w:val="-4"/>
          <w:sz w:val="18"/>
        </w:rPr>
        <w:t>Такой разнобой вызван </w:t>
      </w:r>
      <w:r>
        <w:rPr>
          <w:spacing w:val="-5"/>
          <w:sz w:val="18"/>
        </w:rPr>
        <w:t>специфическим характером египетского историописания: египетская традиция </w:t>
      </w:r>
      <w:r>
        <w:rPr>
          <w:spacing w:val="-4"/>
          <w:sz w:val="18"/>
        </w:rPr>
        <w:t>располагала </w:t>
      </w:r>
      <w:r>
        <w:rPr>
          <w:spacing w:val="-5"/>
          <w:sz w:val="18"/>
        </w:rPr>
        <w:t>сводны- </w:t>
      </w:r>
      <w:r>
        <w:rPr>
          <w:spacing w:val="-3"/>
          <w:sz w:val="18"/>
        </w:rPr>
        <w:t>ми </w:t>
      </w:r>
      <w:r>
        <w:rPr>
          <w:spacing w:val="-4"/>
          <w:sz w:val="18"/>
        </w:rPr>
        <w:t>царскими </w:t>
      </w:r>
      <w:r>
        <w:rPr>
          <w:spacing w:val="-5"/>
          <w:sz w:val="18"/>
        </w:rPr>
        <w:t>списками, селективными царскими  списками </w:t>
      </w:r>
      <w:r>
        <w:rPr>
          <w:spacing w:val="-3"/>
          <w:sz w:val="18"/>
        </w:rPr>
        <w:t>по </w:t>
      </w:r>
      <w:r>
        <w:rPr>
          <w:spacing w:val="-4"/>
          <w:sz w:val="18"/>
        </w:rPr>
        <w:t>отдельным династиям </w:t>
      </w:r>
      <w:r>
        <w:rPr>
          <w:sz w:val="18"/>
        </w:rPr>
        <w:t>и </w:t>
      </w:r>
      <w:r>
        <w:rPr>
          <w:spacing w:val="-3"/>
          <w:sz w:val="18"/>
        </w:rPr>
        <w:t>их </w:t>
      </w:r>
      <w:r>
        <w:rPr>
          <w:spacing w:val="-4"/>
          <w:sz w:val="18"/>
        </w:rPr>
        <w:t>группам, </w:t>
      </w:r>
      <w:r>
        <w:rPr>
          <w:spacing w:val="-5"/>
          <w:sz w:val="18"/>
        </w:rPr>
        <w:t>письменными литературно-историческими композициями </w:t>
      </w:r>
      <w:r>
        <w:rPr>
          <w:sz w:val="18"/>
        </w:rPr>
        <w:t>об </w:t>
      </w:r>
      <w:r>
        <w:rPr>
          <w:spacing w:val="-4"/>
          <w:sz w:val="18"/>
        </w:rPr>
        <w:t>отдель- ных </w:t>
      </w:r>
      <w:r>
        <w:rPr>
          <w:spacing w:val="-5"/>
          <w:sz w:val="18"/>
        </w:rPr>
        <w:t>персонажах, </w:t>
      </w:r>
      <w:r>
        <w:rPr>
          <w:spacing w:val="-4"/>
          <w:sz w:val="18"/>
        </w:rPr>
        <w:t>обычно очень </w:t>
      </w:r>
      <w:r>
        <w:rPr>
          <w:spacing w:val="-5"/>
          <w:sz w:val="18"/>
        </w:rPr>
        <w:t>беллетризованными </w:t>
      </w:r>
      <w:r>
        <w:rPr>
          <w:sz w:val="18"/>
        </w:rPr>
        <w:t>и </w:t>
      </w:r>
      <w:r>
        <w:rPr>
          <w:spacing w:val="-5"/>
          <w:sz w:val="18"/>
        </w:rPr>
        <w:t>фольклоризованными, </w:t>
      </w:r>
      <w:r>
        <w:rPr>
          <w:sz w:val="18"/>
        </w:rPr>
        <w:t>и </w:t>
      </w:r>
      <w:r>
        <w:rPr>
          <w:spacing w:val="-5"/>
          <w:sz w:val="18"/>
        </w:rPr>
        <w:t>уст- </w:t>
      </w:r>
      <w:r>
        <w:rPr>
          <w:spacing w:val="-4"/>
          <w:sz w:val="18"/>
        </w:rPr>
        <w:t>ными </w:t>
      </w:r>
      <w:r>
        <w:rPr>
          <w:spacing w:val="-5"/>
          <w:sz w:val="18"/>
        </w:rPr>
        <w:t>преданиями. </w:t>
      </w:r>
      <w:r>
        <w:rPr>
          <w:spacing w:val="-3"/>
          <w:sz w:val="18"/>
        </w:rPr>
        <w:t>Все эти </w:t>
      </w:r>
      <w:r>
        <w:rPr>
          <w:spacing w:val="-4"/>
          <w:sz w:val="18"/>
        </w:rPr>
        <w:t>элементы могли изменять, </w:t>
      </w:r>
      <w:r>
        <w:rPr>
          <w:spacing w:val="-5"/>
          <w:sz w:val="18"/>
        </w:rPr>
        <w:t>контаминировать, </w:t>
      </w:r>
      <w:r>
        <w:rPr>
          <w:spacing w:val="-4"/>
          <w:sz w:val="18"/>
        </w:rPr>
        <w:t>по-разному сводить </w:t>
      </w:r>
      <w:r>
        <w:rPr>
          <w:spacing w:val="-5"/>
          <w:sz w:val="18"/>
        </w:rPr>
        <w:t>воедино, </w:t>
      </w:r>
      <w:r>
        <w:rPr>
          <w:sz w:val="18"/>
        </w:rPr>
        <w:t>в </w:t>
      </w:r>
      <w:r>
        <w:rPr>
          <w:spacing w:val="-3"/>
          <w:sz w:val="18"/>
        </w:rPr>
        <w:t>том числе </w:t>
      </w:r>
      <w:r>
        <w:rPr>
          <w:sz w:val="18"/>
        </w:rPr>
        <w:t>с </w:t>
      </w:r>
      <w:r>
        <w:rPr>
          <w:spacing w:val="-5"/>
          <w:sz w:val="18"/>
        </w:rPr>
        <w:t>ошибочными перестановками </w:t>
      </w:r>
      <w:r>
        <w:rPr>
          <w:sz w:val="18"/>
        </w:rPr>
        <w:t>и </w:t>
      </w:r>
      <w:r>
        <w:rPr>
          <w:spacing w:val="-4"/>
          <w:sz w:val="18"/>
        </w:rPr>
        <w:t>новыми </w:t>
      </w:r>
      <w:r>
        <w:rPr>
          <w:spacing w:val="-5"/>
          <w:sz w:val="18"/>
        </w:rPr>
        <w:t>контамина- циями. </w:t>
      </w:r>
      <w:r>
        <w:rPr>
          <w:sz w:val="18"/>
        </w:rPr>
        <w:t>В </w:t>
      </w:r>
      <w:r>
        <w:rPr>
          <w:spacing w:val="-4"/>
          <w:sz w:val="18"/>
        </w:rPr>
        <w:t>результате </w:t>
      </w:r>
      <w:r>
        <w:rPr>
          <w:sz w:val="18"/>
        </w:rPr>
        <w:t>и </w:t>
      </w:r>
      <w:r>
        <w:rPr>
          <w:spacing w:val="-4"/>
          <w:sz w:val="18"/>
        </w:rPr>
        <w:t>получались </w:t>
      </w:r>
      <w:r>
        <w:rPr>
          <w:spacing w:val="-5"/>
          <w:sz w:val="18"/>
        </w:rPr>
        <w:t>существенно отличавшиеся </w:t>
      </w:r>
      <w:r>
        <w:rPr>
          <w:spacing w:val="-4"/>
          <w:sz w:val="18"/>
        </w:rPr>
        <w:t>друг </w:t>
      </w:r>
      <w:r>
        <w:rPr>
          <w:sz w:val="18"/>
        </w:rPr>
        <w:t>от </w:t>
      </w:r>
      <w:r>
        <w:rPr>
          <w:spacing w:val="-4"/>
          <w:sz w:val="18"/>
        </w:rPr>
        <w:t>друга сводные </w:t>
      </w:r>
      <w:r>
        <w:rPr>
          <w:spacing w:val="-5"/>
          <w:sz w:val="18"/>
        </w:rPr>
        <w:t>египетские </w:t>
      </w:r>
      <w:r>
        <w:rPr>
          <w:spacing w:val="-4"/>
          <w:sz w:val="18"/>
        </w:rPr>
        <w:t>схемы </w:t>
      </w:r>
      <w:r>
        <w:rPr>
          <w:spacing w:val="-5"/>
          <w:sz w:val="18"/>
        </w:rPr>
        <w:t>собственной </w:t>
      </w:r>
      <w:r>
        <w:rPr>
          <w:spacing w:val="-4"/>
          <w:sz w:val="18"/>
        </w:rPr>
        <w:t>истории </w:t>
      </w:r>
      <w:r>
        <w:rPr>
          <w:spacing w:val="-3"/>
          <w:sz w:val="18"/>
        </w:rPr>
        <w:t>со </w:t>
      </w:r>
      <w:r>
        <w:rPr>
          <w:spacing w:val="-5"/>
          <w:sz w:val="18"/>
        </w:rPr>
        <w:t>множеством </w:t>
      </w:r>
      <w:r>
        <w:rPr>
          <w:spacing w:val="-3"/>
          <w:sz w:val="18"/>
        </w:rPr>
        <w:t>общих </w:t>
      </w:r>
      <w:r>
        <w:rPr>
          <w:sz w:val="18"/>
        </w:rPr>
        <w:t>и </w:t>
      </w:r>
      <w:r>
        <w:rPr>
          <w:spacing w:val="-4"/>
          <w:sz w:val="18"/>
        </w:rPr>
        <w:t>сходных </w:t>
      </w:r>
      <w:r>
        <w:rPr>
          <w:spacing w:val="-5"/>
          <w:sz w:val="18"/>
        </w:rPr>
        <w:t>элементов. </w:t>
      </w:r>
      <w:r>
        <w:rPr>
          <w:position w:val="6"/>
          <w:sz w:val="12"/>
        </w:rPr>
        <w:t>6 </w:t>
      </w:r>
      <w:r>
        <w:rPr>
          <w:spacing w:val="-4"/>
          <w:sz w:val="18"/>
        </w:rPr>
        <w:t>Немировский </w:t>
      </w:r>
      <w:r>
        <w:rPr>
          <w:spacing w:val="-3"/>
          <w:sz w:val="18"/>
        </w:rPr>
        <w:t>2001: </w:t>
      </w:r>
      <w:r>
        <w:rPr>
          <w:spacing w:val="-2"/>
          <w:sz w:val="18"/>
        </w:rPr>
        <w:t>220 </w:t>
      </w:r>
      <w:r>
        <w:rPr>
          <w:spacing w:val="-3"/>
          <w:sz w:val="18"/>
        </w:rPr>
        <w:t>слл.; Банщикова 2015: </w:t>
      </w:r>
      <w:r>
        <w:rPr>
          <w:sz w:val="18"/>
        </w:rPr>
        <w:t>19</w:t>
      </w:r>
      <w:r>
        <w:rPr>
          <w:spacing w:val="-14"/>
          <w:sz w:val="18"/>
        </w:rPr>
        <w:t> </w:t>
      </w:r>
      <w:r>
        <w:rPr>
          <w:spacing w:val="-4"/>
          <w:sz w:val="18"/>
        </w:rPr>
        <w:t>слл.</w:t>
      </w:r>
    </w:p>
    <w:p>
      <w:pPr>
        <w:spacing w:line="182" w:lineRule="exact" w:before="0"/>
        <w:ind w:left="340" w:right="0" w:firstLine="0"/>
        <w:jc w:val="left"/>
        <w:rPr>
          <w:sz w:val="18"/>
        </w:rPr>
      </w:pPr>
      <w:r>
        <w:rPr>
          <w:position w:val="6"/>
          <w:sz w:val="12"/>
        </w:rPr>
        <w:t>7 </w:t>
      </w:r>
      <w:r>
        <w:rPr>
          <w:sz w:val="18"/>
        </w:rPr>
        <w:t>Одноименный труд написал Масуди (X в.), и с ним неоднократно смешивали об-</w:t>
      </w:r>
    </w:p>
    <w:p>
      <w:pPr>
        <w:spacing w:line="195" w:lineRule="exact" w:before="0"/>
        <w:ind w:left="340" w:right="0" w:firstLine="0"/>
        <w:jc w:val="left"/>
        <w:rPr>
          <w:sz w:val="18"/>
        </w:rPr>
      </w:pPr>
      <w:r>
        <w:rPr>
          <w:sz w:val="18"/>
        </w:rPr>
        <w:t>суждаемый текст (составленный, возможно, в начале II тыс.).</w:t>
      </w:r>
    </w:p>
    <w:p>
      <w:pPr>
        <w:spacing w:line="225" w:lineRule="auto" w:before="0"/>
        <w:ind w:left="340" w:right="0" w:firstLine="0"/>
        <w:jc w:val="left"/>
        <w:rPr>
          <w:sz w:val="18"/>
        </w:rPr>
      </w:pPr>
      <w:r>
        <w:rPr>
          <w:position w:val="6"/>
          <w:sz w:val="12"/>
        </w:rPr>
        <w:t>8 </w:t>
      </w:r>
      <w:r>
        <w:rPr>
          <w:sz w:val="18"/>
        </w:rPr>
        <w:t>Критического сводного издания оригинала нет до сих пор; несколько арабских изданий по двум не лучшим рукописям вышло в XX в.</w:t>
      </w:r>
    </w:p>
    <w:p>
      <w:pPr>
        <w:spacing w:after="0" w:line="225" w:lineRule="auto"/>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28" w:lineRule="auto" w:before="103"/>
        <w:ind w:right="219" w:firstLine="453"/>
      </w:pPr>
      <w:r>
        <w:rPr>
          <w:spacing w:val="-3"/>
        </w:rPr>
        <w:t>Нас </w:t>
      </w:r>
      <w:r>
        <w:rPr>
          <w:spacing w:val="-4"/>
        </w:rPr>
        <w:t>интересует изложенное </w:t>
      </w:r>
      <w:r>
        <w:rPr/>
        <w:t>в </w:t>
      </w:r>
      <w:r>
        <w:rPr>
          <w:spacing w:val="-4"/>
        </w:rPr>
        <w:t>«Сокращении диковин» коптское предание  </w:t>
      </w:r>
      <w:r>
        <w:rPr/>
        <w:t>о  </w:t>
      </w:r>
      <w:r>
        <w:rPr>
          <w:spacing w:val="-4"/>
        </w:rPr>
        <w:t>египетском  царе  Малиусе</w:t>
      </w:r>
      <w:r>
        <w:rPr>
          <w:spacing w:val="-4"/>
          <w:position w:val="7"/>
          <w:sz w:val="14"/>
        </w:rPr>
        <w:t>9</w:t>
      </w:r>
      <w:r>
        <w:rPr>
          <w:spacing w:val="-4"/>
        </w:rPr>
        <w:t>.  Согласно  представленному </w:t>
      </w:r>
      <w:r>
        <w:rPr>
          <w:spacing w:val="19"/>
        </w:rPr>
        <w:t> </w:t>
      </w:r>
      <w:r>
        <w:rPr/>
        <w:t>в</w:t>
      </w:r>
    </w:p>
    <w:p>
      <w:pPr>
        <w:pStyle w:val="BodyText"/>
        <w:spacing w:line="230" w:lineRule="auto"/>
        <w:ind w:right="215"/>
      </w:pPr>
      <w:r>
        <w:rPr>
          <w:spacing w:val="-4"/>
        </w:rPr>
        <w:t>«Сокращении...» перечислению царей, </w:t>
      </w:r>
      <w:r>
        <w:rPr>
          <w:spacing w:val="-3"/>
        </w:rPr>
        <w:t>этот </w:t>
      </w:r>
      <w:r>
        <w:rPr>
          <w:spacing w:val="-4"/>
        </w:rPr>
        <w:t>Малиус является 15-м </w:t>
      </w:r>
      <w:r>
        <w:rPr>
          <w:spacing w:val="-3"/>
        </w:rPr>
        <w:t>ца- рем </w:t>
      </w:r>
      <w:r>
        <w:rPr>
          <w:spacing w:val="-4"/>
        </w:rPr>
        <w:t>Египта, считая назад </w:t>
      </w:r>
      <w:r>
        <w:rPr>
          <w:spacing w:val="-3"/>
        </w:rPr>
        <w:t>от </w:t>
      </w:r>
      <w:r>
        <w:rPr>
          <w:spacing w:val="-4"/>
        </w:rPr>
        <w:t>фараона Исхода </w:t>
      </w:r>
      <w:r>
        <w:rPr>
          <w:spacing w:val="-3"/>
        </w:rPr>
        <w:t>(как </w:t>
      </w:r>
      <w:r>
        <w:rPr/>
        <w:t>от </w:t>
      </w:r>
      <w:r>
        <w:rPr>
          <w:spacing w:val="-4"/>
        </w:rPr>
        <w:t>1-го </w:t>
      </w:r>
      <w:r>
        <w:rPr>
          <w:spacing w:val="-3"/>
        </w:rPr>
        <w:t>члена ряда) </w:t>
      </w:r>
      <w:r>
        <w:rPr/>
        <w:t>и </w:t>
      </w:r>
      <w:r>
        <w:rPr>
          <w:spacing w:val="-3"/>
        </w:rPr>
        <w:t>16-м </w:t>
      </w:r>
      <w:r>
        <w:rPr/>
        <w:t>– от </w:t>
      </w:r>
      <w:r>
        <w:rPr>
          <w:spacing w:val="-4"/>
        </w:rPr>
        <w:t>сменившей </w:t>
      </w:r>
      <w:r>
        <w:rPr>
          <w:spacing w:val="-3"/>
        </w:rPr>
        <w:t>его </w:t>
      </w:r>
      <w:r>
        <w:rPr>
          <w:spacing w:val="-4"/>
        </w:rPr>
        <w:t>царицы «Далуки»</w:t>
      </w:r>
      <w:r>
        <w:rPr>
          <w:spacing w:val="-4"/>
          <w:position w:val="7"/>
          <w:sz w:val="14"/>
        </w:rPr>
        <w:t>10</w:t>
      </w:r>
      <w:r>
        <w:rPr>
          <w:spacing w:val="-4"/>
        </w:rPr>
        <w:t>. «Сокращение...» сообща- </w:t>
      </w:r>
      <w:r>
        <w:rPr/>
        <w:t>ет о </w:t>
      </w:r>
      <w:r>
        <w:rPr>
          <w:spacing w:val="-4"/>
        </w:rPr>
        <w:t>Малиусе следующее: </w:t>
      </w:r>
      <w:r>
        <w:rPr/>
        <w:t>он </w:t>
      </w:r>
      <w:r>
        <w:rPr>
          <w:spacing w:val="-4"/>
        </w:rPr>
        <w:t>«был государь образованный, разумный, щедрый, красивый собой </w:t>
      </w:r>
      <w:r>
        <w:rPr/>
        <w:t>и </w:t>
      </w:r>
      <w:r>
        <w:rPr>
          <w:spacing w:val="-4"/>
        </w:rPr>
        <w:t>умелый. </w:t>
      </w:r>
      <w:r>
        <w:rPr/>
        <w:t>Он </w:t>
      </w:r>
      <w:r>
        <w:rPr>
          <w:spacing w:val="-3"/>
        </w:rPr>
        <w:t>не </w:t>
      </w:r>
      <w:r>
        <w:rPr>
          <w:spacing w:val="-5"/>
        </w:rPr>
        <w:t>последовал </w:t>
      </w:r>
      <w:r>
        <w:rPr>
          <w:spacing w:val="-4"/>
        </w:rPr>
        <w:t>своему </w:t>
      </w:r>
      <w:r>
        <w:rPr>
          <w:spacing w:val="-3"/>
        </w:rPr>
        <w:t>отцу </w:t>
      </w:r>
      <w:r>
        <w:rPr/>
        <w:t>в </w:t>
      </w:r>
      <w:r>
        <w:rPr>
          <w:spacing w:val="-4"/>
        </w:rPr>
        <w:t>поклонении звездам </w:t>
      </w:r>
      <w:r>
        <w:rPr/>
        <w:t>и </w:t>
      </w:r>
      <w:r>
        <w:rPr>
          <w:spacing w:val="-5"/>
        </w:rPr>
        <w:t>быку. </w:t>
      </w:r>
      <w:r>
        <w:rPr>
          <w:spacing w:val="-4"/>
        </w:rPr>
        <w:t>Рассказывают, </w:t>
      </w:r>
      <w:r>
        <w:rPr>
          <w:spacing w:val="-3"/>
        </w:rPr>
        <w:t>что он был </w:t>
      </w:r>
      <w:r>
        <w:rPr>
          <w:spacing w:val="-4"/>
        </w:rPr>
        <w:t>единобожни- </w:t>
      </w:r>
      <w:r>
        <w:rPr>
          <w:spacing w:val="-3"/>
        </w:rPr>
        <w:t>ком... </w:t>
      </w:r>
      <w:r>
        <w:rPr/>
        <w:t>и </w:t>
      </w:r>
      <w:r>
        <w:rPr>
          <w:spacing w:val="-4"/>
        </w:rPr>
        <w:t>египтяне [“копты”] порицали </w:t>
      </w:r>
      <w:r>
        <w:rPr>
          <w:spacing w:val="-3"/>
        </w:rPr>
        <w:t>его за это. </w:t>
      </w:r>
      <w:r>
        <w:rPr>
          <w:spacing w:val="-4"/>
        </w:rPr>
        <w:t>Рассказывают, </w:t>
      </w:r>
      <w:r>
        <w:rPr>
          <w:spacing w:val="-3"/>
        </w:rPr>
        <w:t>что </w:t>
      </w:r>
      <w:r>
        <w:rPr>
          <w:spacing w:val="-4"/>
        </w:rPr>
        <w:t>причина </w:t>
      </w:r>
      <w:r>
        <w:rPr>
          <w:spacing w:val="-3"/>
        </w:rPr>
        <w:t>его </w:t>
      </w:r>
      <w:r>
        <w:rPr>
          <w:spacing w:val="-4"/>
        </w:rPr>
        <w:t>обращения </w:t>
      </w:r>
      <w:r>
        <w:rPr>
          <w:spacing w:val="-3"/>
        </w:rPr>
        <w:t>[в </w:t>
      </w:r>
      <w:r>
        <w:rPr>
          <w:spacing w:val="-4"/>
        </w:rPr>
        <w:t>единобожие] была такова»: </w:t>
      </w:r>
      <w:r>
        <w:rPr/>
        <w:t>у </w:t>
      </w:r>
      <w:r>
        <w:rPr>
          <w:spacing w:val="-3"/>
        </w:rPr>
        <w:t>него было ви- </w:t>
      </w:r>
      <w:r>
        <w:rPr>
          <w:spacing w:val="-4"/>
        </w:rPr>
        <w:t>дение, </w:t>
      </w:r>
      <w:r>
        <w:rPr>
          <w:spacing w:val="-3"/>
        </w:rPr>
        <w:t>что </w:t>
      </w:r>
      <w:r>
        <w:rPr>
          <w:spacing w:val="-4"/>
        </w:rPr>
        <w:t>крылатые существа восхитили </w:t>
      </w:r>
      <w:r>
        <w:rPr>
          <w:spacing w:val="-3"/>
        </w:rPr>
        <w:t>его </w:t>
      </w:r>
      <w:r>
        <w:rPr/>
        <w:t>в </w:t>
      </w:r>
      <w:r>
        <w:rPr>
          <w:spacing w:val="-4"/>
        </w:rPr>
        <w:t>выси,  </w:t>
      </w:r>
      <w:r>
        <w:rPr>
          <w:spacing w:val="-3"/>
        </w:rPr>
        <w:t>где  ему явился </w:t>
      </w:r>
      <w:r>
        <w:rPr>
          <w:spacing w:val="-4"/>
        </w:rPr>
        <w:t>дух </w:t>
      </w:r>
      <w:r>
        <w:rPr/>
        <w:t>в </w:t>
      </w:r>
      <w:r>
        <w:rPr>
          <w:spacing w:val="-4"/>
        </w:rPr>
        <w:t>облике старца </w:t>
      </w:r>
      <w:r>
        <w:rPr/>
        <w:t>и </w:t>
      </w:r>
      <w:r>
        <w:rPr>
          <w:spacing w:val="-4"/>
        </w:rPr>
        <w:t>сказал, </w:t>
      </w:r>
      <w:r>
        <w:rPr>
          <w:spacing w:val="-3"/>
        </w:rPr>
        <w:t>что он </w:t>
      </w:r>
      <w:r>
        <w:rPr/>
        <w:t>– </w:t>
      </w:r>
      <w:r>
        <w:rPr>
          <w:spacing w:val="-4"/>
        </w:rPr>
        <w:t>«Крунос» </w:t>
      </w:r>
      <w:r>
        <w:rPr>
          <w:spacing w:val="-3"/>
        </w:rPr>
        <w:t>(т.е. </w:t>
      </w:r>
      <w:r>
        <w:rPr>
          <w:spacing w:val="-4"/>
        </w:rPr>
        <w:t>греко-римский </w:t>
      </w:r>
      <w:r>
        <w:rPr>
          <w:spacing w:val="-3"/>
        </w:rPr>
        <w:t>Крон </w:t>
      </w:r>
      <w:r>
        <w:rPr/>
        <w:t>/ </w:t>
      </w:r>
      <w:r>
        <w:rPr>
          <w:spacing w:val="-3"/>
        </w:rPr>
        <w:t>Сатурн</w:t>
      </w:r>
      <w:r>
        <w:rPr>
          <w:spacing w:val="-3"/>
          <w:position w:val="7"/>
          <w:sz w:val="14"/>
        </w:rPr>
        <w:t>11</w:t>
      </w:r>
      <w:r>
        <w:rPr>
          <w:spacing w:val="-3"/>
        </w:rPr>
        <w:t>).  </w:t>
      </w:r>
      <w:r>
        <w:rPr>
          <w:spacing w:val="-4"/>
        </w:rPr>
        <w:t>«“Я  знаю  </w:t>
      </w:r>
      <w:r>
        <w:rPr>
          <w:spacing w:val="-3"/>
        </w:rPr>
        <w:t>тебя,  </w:t>
      </w:r>
      <w:r>
        <w:rPr/>
        <w:t>ты мой </w:t>
      </w:r>
      <w:r>
        <w:rPr>
          <w:spacing w:val="-3"/>
        </w:rPr>
        <w:t>бог”, </w:t>
      </w:r>
      <w:r>
        <w:rPr/>
        <w:t>– </w:t>
      </w:r>
      <w:r>
        <w:rPr>
          <w:spacing w:val="-4"/>
        </w:rPr>
        <w:t>сказал  царь».  </w:t>
      </w:r>
      <w:r>
        <w:rPr/>
        <w:t>Но</w:t>
      </w:r>
      <w:r>
        <w:rPr>
          <w:spacing w:val="14"/>
        </w:rPr>
        <w:t> </w:t>
      </w:r>
      <w:r>
        <w:rPr>
          <w:spacing w:val="-3"/>
        </w:rPr>
        <w:t>тот</w:t>
      </w:r>
    </w:p>
    <w:p>
      <w:pPr>
        <w:pStyle w:val="BodyText"/>
        <w:spacing w:line="230" w:lineRule="auto" w:before="5"/>
        <w:ind w:right="216"/>
      </w:pPr>
      <w:r>
        <w:rPr/>
        <w:pict>
          <v:line style="position:absolute;mso-position-horizontal-relative:page;mso-position-vertical-relative:paragraph;z-index:-251298816;mso-wrap-distance-left:0;mso-wrap-distance-right:0" from="51.035809pt,167.480637pt" to="195.055809pt,167.480637pt" stroked="true" strokeweight=".48pt" strokecolor="#000000">
            <v:stroke dashstyle="solid"/>
            <w10:wrap type="topAndBottom"/>
          </v:line>
        </w:pict>
      </w:r>
      <w:r>
        <w:rPr>
          <w:spacing w:val="-4"/>
        </w:rPr>
        <w:t>«сказал: “Если </w:t>
      </w:r>
      <w:r>
        <w:rPr/>
        <w:t>бы я </w:t>
      </w:r>
      <w:r>
        <w:rPr>
          <w:spacing w:val="-4"/>
        </w:rPr>
        <w:t>присваивал </w:t>
      </w:r>
      <w:r>
        <w:rPr>
          <w:spacing w:val="-3"/>
        </w:rPr>
        <w:t>себе, что </w:t>
      </w:r>
      <w:r>
        <w:rPr/>
        <w:t>я </w:t>
      </w:r>
      <w:r>
        <w:rPr>
          <w:spacing w:val="-3"/>
        </w:rPr>
        <w:t>Бог, </w:t>
      </w:r>
      <w:r>
        <w:rPr/>
        <w:t>то </w:t>
      </w:r>
      <w:r>
        <w:rPr>
          <w:spacing w:val="-3"/>
        </w:rPr>
        <w:t>был </w:t>
      </w:r>
      <w:r>
        <w:rPr/>
        <w:t>бы </w:t>
      </w:r>
      <w:r>
        <w:rPr>
          <w:spacing w:val="-4"/>
        </w:rPr>
        <w:t>безумен, </w:t>
      </w:r>
      <w:r>
        <w:rPr>
          <w:spacing w:val="-3"/>
        </w:rPr>
        <w:t>как </w:t>
      </w:r>
      <w:r>
        <w:rPr>
          <w:spacing w:val="-4"/>
        </w:rPr>
        <w:t>[сейчас] </w:t>
      </w:r>
      <w:r>
        <w:rPr>
          <w:spacing w:val="-3"/>
        </w:rPr>
        <w:t>ты. Мой </w:t>
      </w:r>
      <w:r>
        <w:rPr/>
        <w:t>и </w:t>
      </w:r>
      <w:r>
        <w:rPr>
          <w:spacing w:val="-4"/>
        </w:rPr>
        <w:t>твой </w:t>
      </w:r>
      <w:r>
        <w:rPr>
          <w:spacing w:val="-3"/>
        </w:rPr>
        <w:t>Бог </w:t>
      </w:r>
      <w:r>
        <w:rPr/>
        <w:t>– </w:t>
      </w:r>
      <w:r>
        <w:rPr>
          <w:spacing w:val="-4"/>
        </w:rPr>
        <w:t>тот, </w:t>
      </w:r>
      <w:r>
        <w:rPr>
          <w:spacing w:val="-3"/>
        </w:rPr>
        <w:t>кто </w:t>
      </w:r>
      <w:r>
        <w:rPr>
          <w:spacing w:val="-4"/>
        </w:rPr>
        <w:t>создал </w:t>
      </w:r>
      <w:r>
        <w:rPr>
          <w:spacing w:val="-3"/>
        </w:rPr>
        <w:t>небо </w:t>
      </w:r>
      <w:r>
        <w:rPr/>
        <w:t>и </w:t>
      </w:r>
      <w:r>
        <w:rPr>
          <w:spacing w:val="-4"/>
        </w:rPr>
        <w:t>землю, </w:t>
      </w:r>
      <w:r>
        <w:rPr>
          <w:spacing w:val="-2"/>
        </w:rPr>
        <w:t>кто </w:t>
      </w:r>
      <w:r>
        <w:rPr>
          <w:spacing w:val="-4"/>
        </w:rPr>
        <w:t>создал </w:t>
      </w:r>
      <w:r>
        <w:rPr>
          <w:spacing w:val="-3"/>
        </w:rPr>
        <w:t>тебя </w:t>
      </w:r>
      <w:r>
        <w:rPr/>
        <w:t>и </w:t>
      </w:r>
      <w:r>
        <w:rPr>
          <w:spacing w:val="-4"/>
        </w:rPr>
        <w:t>меня”. </w:t>
      </w:r>
      <w:r>
        <w:rPr>
          <w:spacing w:val="-3"/>
        </w:rPr>
        <w:t>“А где он?” </w:t>
      </w:r>
      <w:r>
        <w:rPr/>
        <w:t>– </w:t>
      </w:r>
      <w:r>
        <w:rPr>
          <w:spacing w:val="-4"/>
        </w:rPr>
        <w:t>cпросил царь. </w:t>
      </w:r>
      <w:r>
        <w:rPr>
          <w:spacing w:val="-3"/>
        </w:rPr>
        <w:t>“Он </w:t>
      </w:r>
      <w:r>
        <w:rPr>
          <w:spacing w:val="-4"/>
        </w:rPr>
        <w:t>превыше </w:t>
      </w:r>
      <w:r>
        <w:rPr>
          <w:spacing w:val="-3"/>
        </w:rPr>
        <w:t>всего. </w:t>
      </w:r>
      <w:r>
        <w:rPr>
          <w:spacing w:val="-5"/>
        </w:rPr>
        <w:t>Мыслью </w:t>
      </w:r>
      <w:r>
        <w:rPr>
          <w:spacing w:val="-3"/>
        </w:rPr>
        <w:t>нельзя </w:t>
      </w:r>
      <w:r>
        <w:rPr>
          <w:spacing w:val="-4"/>
        </w:rPr>
        <w:t>достичь его, глазами </w:t>
      </w:r>
      <w:r>
        <w:rPr/>
        <w:t>– </w:t>
      </w:r>
      <w:r>
        <w:rPr>
          <w:spacing w:val="-4"/>
        </w:rPr>
        <w:t>увидеть, </w:t>
      </w:r>
      <w:r>
        <w:rPr/>
        <w:t>и </w:t>
      </w:r>
      <w:r>
        <w:rPr>
          <w:spacing w:val="-3"/>
        </w:rPr>
        <w:t>ничто не может быть его </w:t>
      </w:r>
      <w:r>
        <w:rPr>
          <w:spacing w:val="-4"/>
        </w:rPr>
        <w:t>подо- </w:t>
      </w:r>
      <w:r>
        <w:rPr>
          <w:spacing w:val="-3"/>
        </w:rPr>
        <w:t>бием. Это </w:t>
      </w:r>
      <w:r>
        <w:rPr/>
        <w:t>он </w:t>
      </w:r>
      <w:r>
        <w:rPr>
          <w:spacing w:val="-4"/>
        </w:rPr>
        <w:t>установил </w:t>
      </w:r>
      <w:r>
        <w:rPr>
          <w:spacing w:val="-3"/>
        </w:rPr>
        <w:t>нас, чтобы </w:t>
      </w:r>
      <w:r>
        <w:rPr/>
        <w:t>мы </w:t>
      </w:r>
      <w:r>
        <w:rPr>
          <w:spacing w:val="-4"/>
        </w:rPr>
        <w:t>обеспечивали низший </w:t>
      </w:r>
      <w:r>
        <w:rPr>
          <w:spacing w:val="-3"/>
        </w:rPr>
        <w:t>(= </w:t>
      </w:r>
      <w:r>
        <w:rPr>
          <w:spacing w:val="-4"/>
        </w:rPr>
        <w:t>земной) </w:t>
      </w:r>
      <w:r>
        <w:rPr>
          <w:spacing w:val="-3"/>
        </w:rPr>
        <w:t>мир </w:t>
      </w:r>
      <w:r>
        <w:rPr/>
        <w:t>и </w:t>
      </w:r>
      <w:r>
        <w:rPr>
          <w:spacing w:val="-4"/>
        </w:rPr>
        <w:t>правили </w:t>
      </w:r>
      <w:r>
        <w:rPr/>
        <w:t>в </w:t>
      </w:r>
      <w:r>
        <w:rPr>
          <w:spacing w:val="-4"/>
        </w:rPr>
        <w:t>нем”. Тогда </w:t>
      </w:r>
      <w:r>
        <w:rPr>
          <w:spacing w:val="-3"/>
        </w:rPr>
        <w:t>царь </w:t>
      </w:r>
      <w:r>
        <w:rPr>
          <w:spacing w:val="-4"/>
        </w:rPr>
        <w:t>сказал: “Что </w:t>
      </w:r>
      <w:r>
        <w:rPr>
          <w:spacing w:val="-3"/>
        </w:rPr>
        <w:t>же мне </w:t>
      </w:r>
      <w:r>
        <w:rPr>
          <w:spacing w:val="-4"/>
        </w:rPr>
        <w:t>делать?”». Дух ответил, </w:t>
      </w:r>
      <w:r>
        <w:rPr>
          <w:spacing w:val="-3"/>
        </w:rPr>
        <w:t>что царь должен </w:t>
      </w:r>
      <w:r>
        <w:rPr>
          <w:spacing w:val="-4"/>
        </w:rPr>
        <w:t>хранить </w:t>
      </w:r>
      <w:r>
        <w:rPr/>
        <w:t>в </w:t>
      </w:r>
      <w:r>
        <w:rPr>
          <w:spacing w:val="-4"/>
        </w:rPr>
        <w:t>своем сердце </w:t>
      </w:r>
      <w:r>
        <w:rPr>
          <w:spacing w:val="-3"/>
        </w:rPr>
        <w:t>то, </w:t>
      </w:r>
      <w:r>
        <w:rPr>
          <w:spacing w:val="-4"/>
        </w:rPr>
        <w:t>что узнал </w:t>
      </w:r>
      <w:r>
        <w:rPr/>
        <w:t>о </w:t>
      </w:r>
      <w:r>
        <w:rPr>
          <w:spacing w:val="-3"/>
        </w:rPr>
        <w:t>Боге, </w:t>
      </w:r>
      <w:r>
        <w:rPr/>
        <w:t>и </w:t>
      </w:r>
      <w:r>
        <w:rPr>
          <w:spacing w:val="-4"/>
        </w:rPr>
        <w:t>признавать </w:t>
      </w:r>
      <w:r>
        <w:rPr>
          <w:spacing w:val="-3"/>
        </w:rPr>
        <w:t>его </w:t>
      </w:r>
      <w:r>
        <w:rPr>
          <w:spacing w:val="-4"/>
        </w:rPr>
        <w:t>Богом Единым </w:t>
      </w:r>
      <w:r>
        <w:rPr/>
        <w:t>и </w:t>
      </w:r>
      <w:r>
        <w:rPr>
          <w:spacing w:val="-4"/>
        </w:rPr>
        <w:t>вечным. Пробудившись </w:t>
      </w:r>
      <w:r>
        <w:rPr/>
        <w:t>от </w:t>
      </w:r>
      <w:r>
        <w:rPr>
          <w:spacing w:val="-4"/>
        </w:rPr>
        <w:t>видения, </w:t>
      </w:r>
      <w:r>
        <w:rPr>
          <w:spacing w:val="-3"/>
        </w:rPr>
        <w:t>царь </w:t>
      </w:r>
      <w:r>
        <w:rPr>
          <w:spacing w:val="-4"/>
        </w:rPr>
        <w:t>«вызвал верховного жреца, рассказал </w:t>
      </w:r>
      <w:r>
        <w:rPr>
          <w:spacing w:val="-3"/>
        </w:rPr>
        <w:t>ему свое </w:t>
      </w:r>
      <w:r>
        <w:rPr>
          <w:spacing w:val="-4"/>
        </w:rPr>
        <w:t>видение </w:t>
      </w:r>
      <w:r>
        <w:rPr/>
        <w:t>и </w:t>
      </w:r>
      <w:r>
        <w:rPr>
          <w:spacing w:val="-4"/>
        </w:rPr>
        <w:t>сказал: </w:t>
      </w:r>
      <w:r>
        <w:rPr>
          <w:spacing w:val="-3"/>
        </w:rPr>
        <w:t>“Более </w:t>
      </w:r>
      <w:r>
        <w:rPr>
          <w:spacing w:val="-4"/>
        </w:rPr>
        <w:t>невозможно, чтобы </w:t>
      </w:r>
      <w:r>
        <w:rPr/>
        <w:t>ты </w:t>
      </w:r>
      <w:r>
        <w:rPr>
          <w:spacing w:val="-4"/>
        </w:rPr>
        <w:t>считал идолов богами, </w:t>
      </w:r>
      <w:r>
        <w:rPr/>
        <w:t>они не </w:t>
      </w:r>
      <w:r>
        <w:rPr>
          <w:spacing w:val="-4"/>
        </w:rPr>
        <w:t>могут </w:t>
      </w:r>
      <w:r>
        <w:rPr>
          <w:spacing w:val="-3"/>
        </w:rPr>
        <w:t>ни </w:t>
      </w:r>
      <w:r>
        <w:rPr>
          <w:spacing w:val="-4"/>
        </w:rPr>
        <w:t>вредить, </w:t>
      </w:r>
      <w:r>
        <w:rPr>
          <w:spacing w:val="-3"/>
        </w:rPr>
        <w:t>ни </w:t>
      </w:r>
      <w:r>
        <w:rPr>
          <w:spacing w:val="-4"/>
        </w:rPr>
        <w:t>помочь... Поклоняйся создателю неба </w:t>
      </w:r>
      <w:r>
        <w:rPr/>
        <w:t>и </w:t>
      </w:r>
      <w:r>
        <w:rPr>
          <w:spacing w:val="-4"/>
        </w:rPr>
        <w:t>земли, сотворив- </w:t>
      </w:r>
      <w:r>
        <w:rPr>
          <w:spacing w:val="-3"/>
        </w:rPr>
        <w:t>шему </w:t>
      </w:r>
      <w:r>
        <w:rPr/>
        <w:t>все </w:t>
      </w:r>
      <w:r>
        <w:rPr>
          <w:spacing w:val="-4"/>
        </w:rPr>
        <w:t>сущее. </w:t>
      </w:r>
      <w:r>
        <w:rPr/>
        <w:t>Но </w:t>
      </w:r>
      <w:r>
        <w:rPr>
          <w:spacing w:val="-3"/>
        </w:rPr>
        <w:t>что </w:t>
      </w:r>
      <w:r>
        <w:rPr/>
        <w:t>же </w:t>
      </w:r>
      <w:r>
        <w:rPr>
          <w:spacing w:val="-3"/>
        </w:rPr>
        <w:t>нам </w:t>
      </w:r>
      <w:r>
        <w:rPr>
          <w:spacing w:val="-4"/>
        </w:rPr>
        <w:t>делать, чтобы отвратить </w:t>
      </w:r>
      <w:r>
        <w:rPr>
          <w:spacing w:val="-3"/>
        </w:rPr>
        <w:t>души людей от </w:t>
      </w:r>
      <w:r>
        <w:rPr>
          <w:spacing w:val="-4"/>
        </w:rPr>
        <w:t>привычных </w:t>
      </w:r>
      <w:r>
        <w:rPr>
          <w:spacing w:val="-3"/>
        </w:rPr>
        <w:t>им </w:t>
      </w:r>
      <w:r>
        <w:rPr>
          <w:spacing w:val="-4"/>
        </w:rPr>
        <w:t>верований?” Жрец ответил: “Тебе нужно хранить это откровение</w:t>
      </w:r>
      <w:r>
        <w:rPr>
          <w:spacing w:val="23"/>
        </w:rPr>
        <w:t> </w:t>
      </w:r>
      <w:r>
        <w:rPr>
          <w:spacing w:val="-3"/>
        </w:rPr>
        <w:t>про</w:t>
      </w:r>
      <w:r>
        <w:rPr>
          <w:spacing w:val="25"/>
        </w:rPr>
        <w:t> </w:t>
      </w:r>
      <w:r>
        <w:rPr>
          <w:spacing w:val="-4"/>
        </w:rPr>
        <w:t>себя,</w:t>
      </w:r>
      <w:r>
        <w:rPr>
          <w:spacing w:val="23"/>
        </w:rPr>
        <w:t> </w:t>
      </w:r>
      <w:r>
        <w:rPr/>
        <w:t>в</w:t>
      </w:r>
      <w:r>
        <w:rPr>
          <w:spacing w:val="25"/>
        </w:rPr>
        <w:t> </w:t>
      </w:r>
      <w:r>
        <w:rPr>
          <w:spacing w:val="-4"/>
        </w:rPr>
        <w:t>тайне,</w:t>
      </w:r>
      <w:r>
        <w:rPr>
          <w:spacing w:val="23"/>
        </w:rPr>
        <w:t> </w:t>
      </w:r>
      <w:r>
        <w:rPr/>
        <w:t>и</w:t>
      </w:r>
      <w:r>
        <w:rPr>
          <w:spacing w:val="23"/>
        </w:rPr>
        <w:t> </w:t>
      </w:r>
      <w:r>
        <w:rPr>
          <w:spacing w:val="-4"/>
        </w:rPr>
        <w:t>очищать</w:t>
      </w:r>
      <w:r>
        <w:rPr>
          <w:spacing w:val="24"/>
        </w:rPr>
        <w:t> </w:t>
      </w:r>
      <w:r>
        <w:rPr>
          <w:spacing w:val="-3"/>
        </w:rPr>
        <w:t>им</w:t>
      </w:r>
      <w:r>
        <w:rPr>
          <w:spacing w:val="23"/>
        </w:rPr>
        <w:t> </w:t>
      </w:r>
      <w:r>
        <w:rPr>
          <w:spacing w:val="-3"/>
        </w:rPr>
        <w:t>свое</w:t>
      </w:r>
      <w:r>
        <w:rPr>
          <w:spacing w:val="23"/>
        </w:rPr>
        <w:t> </w:t>
      </w:r>
      <w:r>
        <w:rPr>
          <w:spacing w:val="-4"/>
        </w:rPr>
        <w:t>сердце.</w:t>
      </w:r>
      <w:r>
        <w:rPr>
          <w:spacing w:val="27"/>
        </w:rPr>
        <w:t> </w:t>
      </w:r>
      <w:r>
        <w:rPr>
          <w:spacing w:val="-4"/>
        </w:rPr>
        <w:t>Если</w:t>
      </w:r>
      <w:r>
        <w:rPr>
          <w:spacing w:val="25"/>
        </w:rPr>
        <w:t> </w:t>
      </w:r>
      <w:r>
        <w:rPr/>
        <w:t>ты</w:t>
      </w:r>
      <w:r>
        <w:rPr>
          <w:spacing w:val="23"/>
        </w:rPr>
        <w:t> </w:t>
      </w:r>
      <w:r>
        <w:rPr>
          <w:spacing w:val="-4"/>
        </w:rPr>
        <w:t>со-</w:t>
      </w:r>
    </w:p>
    <w:p>
      <w:pPr>
        <w:spacing w:line="228" w:lineRule="auto" w:before="18"/>
        <w:ind w:left="340" w:right="218" w:firstLine="0"/>
        <w:jc w:val="both"/>
        <w:rPr>
          <w:sz w:val="18"/>
        </w:rPr>
      </w:pPr>
      <w:r>
        <w:rPr>
          <w:position w:val="6"/>
          <w:sz w:val="12"/>
        </w:rPr>
        <w:t>9 </w:t>
      </w:r>
      <w:r>
        <w:rPr>
          <w:spacing w:val="-3"/>
          <w:sz w:val="18"/>
        </w:rPr>
        <w:t>Так </w:t>
      </w:r>
      <w:r>
        <w:rPr>
          <w:sz w:val="18"/>
        </w:rPr>
        <w:t>в </w:t>
      </w:r>
      <w:r>
        <w:rPr>
          <w:spacing w:val="-4"/>
          <w:sz w:val="18"/>
        </w:rPr>
        <w:t>рукописи </w:t>
      </w:r>
      <w:r>
        <w:rPr>
          <w:sz w:val="18"/>
        </w:rPr>
        <w:t>P </w:t>
      </w:r>
      <w:r>
        <w:rPr>
          <w:spacing w:val="-3"/>
          <w:sz w:val="18"/>
        </w:rPr>
        <w:t>1573 </w:t>
      </w:r>
      <w:r>
        <w:rPr>
          <w:spacing w:val="-5"/>
          <w:sz w:val="18"/>
        </w:rPr>
        <w:t>(L’Abrégé </w:t>
      </w:r>
      <w:r>
        <w:rPr>
          <w:spacing w:val="-3"/>
          <w:sz w:val="18"/>
        </w:rPr>
        <w:t>des </w:t>
      </w:r>
      <w:r>
        <w:rPr>
          <w:spacing w:val="-5"/>
          <w:sz w:val="18"/>
        </w:rPr>
        <w:t>merveilles </w:t>
      </w:r>
      <w:r>
        <w:rPr>
          <w:spacing w:val="-4"/>
          <w:sz w:val="18"/>
        </w:rPr>
        <w:t>1898: </w:t>
      </w:r>
      <w:r>
        <w:rPr>
          <w:spacing w:val="-3"/>
          <w:sz w:val="18"/>
        </w:rPr>
        <w:t>303. </w:t>
      </w:r>
      <w:r>
        <w:rPr>
          <w:spacing w:val="-4"/>
          <w:sz w:val="18"/>
        </w:rPr>
        <w:t>Not. </w:t>
      </w:r>
      <w:r>
        <w:rPr>
          <w:spacing w:val="-3"/>
          <w:sz w:val="18"/>
        </w:rPr>
        <w:t>1), </w:t>
      </w:r>
      <w:r>
        <w:rPr>
          <w:sz w:val="18"/>
        </w:rPr>
        <w:t>в </w:t>
      </w:r>
      <w:r>
        <w:rPr>
          <w:spacing w:val="-4"/>
          <w:sz w:val="18"/>
        </w:rPr>
        <w:t>большинстве </w:t>
      </w:r>
      <w:r>
        <w:rPr>
          <w:spacing w:val="-3"/>
          <w:sz w:val="18"/>
        </w:rPr>
        <w:t>же </w:t>
      </w:r>
      <w:r>
        <w:rPr>
          <w:spacing w:val="-5"/>
          <w:sz w:val="18"/>
        </w:rPr>
        <w:t>рукописей </w:t>
      </w:r>
      <w:r>
        <w:rPr>
          <w:spacing w:val="-3"/>
          <w:sz w:val="18"/>
        </w:rPr>
        <w:t>имя </w:t>
      </w:r>
      <w:r>
        <w:rPr>
          <w:spacing w:val="-5"/>
          <w:sz w:val="18"/>
        </w:rPr>
        <w:t>стоит </w:t>
      </w:r>
      <w:r>
        <w:rPr>
          <w:sz w:val="18"/>
        </w:rPr>
        <w:t>в </w:t>
      </w:r>
      <w:r>
        <w:rPr>
          <w:spacing w:val="-5"/>
          <w:sz w:val="18"/>
        </w:rPr>
        <w:t>«арабизированной» </w:t>
      </w:r>
      <w:r>
        <w:rPr>
          <w:spacing w:val="-4"/>
          <w:sz w:val="18"/>
        </w:rPr>
        <w:t>форме (Малик, Мамалик); </w:t>
      </w:r>
      <w:r>
        <w:rPr>
          <w:spacing w:val="-5"/>
          <w:sz w:val="18"/>
        </w:rPr>
        <w:t>«греко- </w:t>
      </w:r>
      <w:r>
        <w:rPr>
          <w:spacing w:val="-4"/>
          <w:sz w:val="18"/>
        </w:rPr>
        <w:t>римское» окончание </w:t>
      </w:r>
      <w:r>
        <w:rPr>
          <w:spacing w:val="-3"/>
          <w:sz w:val="18"/>
        </w:rPr>
        <w:t>на -ус </w:t>
      </w:r>
      <w:r>
        <w:rPr>
          <w:spacing w:val="-4"/>
          <w:sz w:val="18"/>
        </w:rPr>
        <w:t>отражает </w:t>
      </w:r>
      <w:r>
        <w:rPr>
          <w:spacing w:val="-5"/>
          <w:sz w:val="18"/>
        </w:rPr>
        <w:t>коптскую, </w:t>
      </w:r>
      <w:r>
        <w:rPr>
          <w:spacing w:val="-4"/>
          <w:sz w:val="18"/>
        </w:rPr>
        <w:t>т.е. исходную форму. </w:t>
      </w:r>
      <w:r>
        <w:rPr>
          <w:spacing w:val="-5"/>
          <w:sz w:val="18"/>
        </w:rPr>
        <w:t>Cответственно, </w:t>
      </w:r>
      <w:r>
        <w:rPr>
          <w:spacing w:val="-4"/>
          <w:sz w:val="18"/>
        </w:rPr>
        <w:t>ниже </w:t>
      </w:r>
      <w:r>
        <w:rPr>
          <w:sz w:val="18"/>
        </w:rPr>
        <w:t>в </w:t>
      </w:r>
      <w:r>
        <w:rPr>
          <w:spacing w:val="-4"/>
          <w:sz w:val="18"/>
        </w:rPr>
        <w:t>сводном переводе мы, </w:t>
      </w:r>
      <w:r>
        <w:rPr>
          <w:sz w:val="18"/>
        </w:rPr>
        <w:t>в </w:t>
      </w:r>
      <w:r>
        <w:rPr>
          <w:spacing w:val="-4"/>
          <w:sz w:val="18"/>
        </w:rPr>
        <w:t>отличие </w:t>
      </w:r>
      <w:r>
        <w:rPr>
          <w:sz w:val="18"/>
        </w:rPr>
        <w:t>от Б. </w:t>
      </w:r>
      <w:r>
        <w:rPr>
          <w:spacing w:val="-4"/>
          <w:sz w:val="18"/>
        </w:rPr>
        <w:t>Карра </w:t>
      </w:r>
      <w:r>
        <w:rPr>
          <w:sz w:val="18"/>
        </w:rPr>
        <w:t>де </w:t>
      </w:r>
      <w:r>
        <w:rPr>
          <w:spacing w:val="-3"/>
          <w:sz w:val="18"/>
        </w:rPr>
        <w:t>Во, </w:t>
      </w:r>
      <w:r>
        <w:rPr>
          <w:spacing w:val="-5"/>
          <w:sz w:val="18"/>
        </w:rPr>
        <w:t>предпочитающего </w:t>
      </w:r>
      <w:r>
        <w:rPr>
          <w:sz w:val="18"/>
        </w:rPr>
        <w:t>в </w:t>
      </w:r>
      <w:r>
        <w:rPr>
          <w:spacing w:val="-4"/>
          <w:sz w:val="18"/>
        </w:rPr>
        <w:t>своем сводном переводе </w:t>
      </w:r>
      <w:r>
        <w:rPr>
          <w:spacing w:val="-5"/>
          <w:sz w:val="18"/>
        </w:rPr>
        <w:t>восстанавливать </w:t>
      </w:r>
      <w:r>
        <w:rPr>
          <w:spacing w:val="-3"/>
          <w:sz w:val="18"/>
        </w:rPr>
        <w:t>имя </w:t>
      </w:r>
      <w:r>
        <w:rPr>
          <w:sz w:val="18"/>
        </w:rPr>
        <w:t>в </w:t>
      </w:r>
      <w:r>
        <w:rPr>
          <w:spacing w:val="-4"/>
          <w:sz w:val="18"/>
        </w:rPr>
        <w:t>виде </w:t>
      </w:r>
      <w:r>
        <w:rPr>
          <w:spacing w:val="-5"/>
          <w:sz w:val="18"/>
        </w:rPr>
        <w:t>«Малик», </w:t>
      </w:r>
      <w:r>
        <w:rPr>
          <w:spacing w:val="-4"/>
          <w:sz w:val="18"/>
        </w:rPr>
        <w:t>пишем </w:t>
      </w:r>
      <w:r>
        <w:rPr>
          <w:spacing w:val="-3"/>
          <w:sz w:val="18"/>
        </w:rPr>
        <w:t>его </w:t>
      </w:r>
      <w:r>
        <w:rPr>
          <w:spacing w:val="-4"/>
          <w:sz w:val="18"/>
        </w:rPr>
        <w:t>как </w:t>
      </w:r>
      <w:r>
        <w:rPr>
          <w:spacing w:val="-5"/>
          <w:sz w:val="18"/>
        </w:rPr>
        <w:t>«Малиус».</w:t>
      </w:r>
    </w:p>
    <w:p>
      <w:pPr>
        <w:spacing w:line="186" w:lineRule="exact" w:before="0"/>
        <w:ind w:left="340" w:right="0" w:firstLine="0"/>
        <w:jc w:val="both"/>
        <w:rPr>
          <w:sz w:val="18"/>
        </w:rPr>
      </w:pPr>
      <w:r>
        <w:rPr>
          <w:position w:val="6"/>
          <w:sz w:val="12"/>
        </w:rPr>
        <w:t>10 </w:t>
      </w:r>
      <w:r>
        <w:rPr>
          <w:sz w:val="18"/>
        </w:rPr>
        <w:t>В египетскую схему собственной истории Исход был внесен уже ко временам</w:t>
      </w:r>
    </w:p>
    <w:p>
      <w:pPr>
        <w:spacing w:line="225" w:lineRule="auto" w:before="4"/>
        <w:ind w:left="340" w:right="217" w:firstLine="0"/>
        <w:jc w:val="both"/>
        <w:rPr>
          <w:sz w:val="18"/>
        </w:rPr>
      </w:pPr>
      <w:r>
        <w:rPr>
          <w:spacing w:val="-4"/>
          <w:sz w:val="18"/>
        </w:rPr>
        <w:t>Манефона (ок. </w:t>
      </w:r>
      <w:r>
        <w:rPr>
          <w:spacing w:val="-3"/>
          <w:sz w:val="18"/>
        </w:rPr>
        <w:t>250 г. до </w:t>
      </w:r>
      <w:r>
        <w:rPr>
          <w:spacing w:val="-4"/>
          <w:sz w:val="18"/>
        </w:rPr>
        <w:t>н.э.), </w:t>
      </w:r>
      <w:r>
        <w:rPr>
          <w:sz w:val="18"/>
        </w:rPr>
        <w:t>у </w:t>
      </w:r>
      <w:r>
        <w:rPr>
          <w:spacing w:val="-4"/>
          <w:sz w:val="18"/>
        </w:rPr>
        <w:t>которого </w:t>
      </w:r>
      <w:r>
        <w:rPr>
          <w:sz w:val="18"/>
        </w:rPr>
        <w:t>он </w:t>
      </w:r>
      <w:r>
        <w:rPr>
          <w:spacing w:val="-4"/>
          <w:sz w:val="18"/>
        </w:rPr>
        <w:t>помещен </w:t>
      </w:r>
      <w:r>
        <w:rPr>
          <w:sz w:val="18"/>
        </w:rPr>
        <w:t>на </w:t>
      </w:r>
      <w:r>
        <w:rPr>
          <w:spacing w:val="-4"/>
          <w:sz w:val="18"/>
        </w:rPr>
        <w:t>самый конец </w:t>
      </w:r>
      <w:r>
        <w:rPr>
          <w:spacing w:val="-3"/>
          <w:sz w:val="18"/>
        </w:rPr>
        <w:t>XIX </w:t>
      </w:r>
      <w:r>
        <w:rPr>
          <w:spacing w:val="-5"/>
          <w:sz w:val="18"/>
        </w:rPr>
        <w:t>династии, </w:t>
      </w:r>
      <w:r>
        <w:rPr>
          <w:sz w:val="18"/>
        </w:rPr>
        <w:t>в </w:t>
      </w:r>
      <w:r>
        <w:rPr>
          <w:spacing w:val="-5"/>
          <w:sz w:val="18"/>
        </w:rPr>
        <w:t>правление манефоновского </w:t>
      </w:r>
      <w:r>
        <w:rPr>
          <w:spacing w:val="-3"/>
          <w:sz w:val="18"/>
        </w:rPr>
        <w:t>царя </w:t>
      </w:r>
      <w:r>
        <w:rPr>
          <w:spacing w:val="-5"/>
          <w:sz w:val="18"/>
        </w:rPr>
        <w:t>«Аменофиса </w:t>
      </w:r>
      <w:r>
        <w:rPr>
          <w:sz w:val="18"/>
        </w:rPr>
        <w:t>/ </w:t>
      </w:r>
      <w:r>
        <w:rPr>
          <w:spacing w:val="-5"/>
          <w:sz w:val="18"/>
        </w:rPr>
        <w:t>Амменефтеса» </w:t>
      </w:r>
      <w:r>
        <w:rPr>
          <w:spacing w:val="-4"/>
          <w:sz w:val="18"/>
        </w:rPr>
        <w:t>(отвечает реальному царю финала </w:t>
      </w:r>
      <w:r>
        <w:rPr>
          <w:spacing w:val="-3"/>
          <w:sz w:val="18"/>
        </w:rPr>
        <w:t>XIX </w:t>
      </w:r>
      <w:r>
        <w:rPr>
          <w:spacing w:val="-5"/>
          <w:sz w:val="18"/>
        </w:rPr>
        <w:t>династии, </w:t>
      </w:r>
      <w:r>
        <w:rPr>
          <w:spacing w:val="-4"/>
          <w:sz w:val="18"/>
        </w:rPr>
        <w:t>Мернептаху Саптаху, известному также </w:t>
      </w:r>
      <w:r>
        <w:rPr>
          <w:spacing w:val="-3"/>
          <w:sz w:val="18"/>
        </w:rPr>
        <w:t>как </w:t>
      </w:r>
      <w:r>
        <w:rPr>
          <w:spacing w:val="-4"/>
          <w:sz w:val="18"/>
        </w:rPr>
        <w:t>Рамсес </w:t>
      </w:r>
      <w:r>
        <w:rPr>
          <w:spacing w:val="-5"/>
          <w:sz w:val="18"/>
        </w:rPr>
        <w:t>Саптах, </w:t>
      </w:r>
      <w:r>
        <w:rPr>
          <w:sz w:val="18"/>
        </w:rPr>
        <w:t>в </w:t>
      </w:r>
      <w:r>
        <w:rPr>
          <w:spacing w:val="-5"/>
          <w:sz w:val="18"/>
        </w:rPr>
        <w:t>контаминации </w:t>
      </w:r>
      <w:r>
        <w:rPr>
          <w:sz w:val="18"/>
        </w:rPr>
        <w:t>с </w:t>
      </w:r>
      <w:r>
        <w:rPr>
          <w:spacing w:val="-5"/>
          <w:sz w:val="18"/>
        </w:rPr>
        <w:t>деталями, перенятыми </w:t>
      </w:r>
      <w:r>
        <w:rPr>
          <w:sz w:val="18"/>
        </w:rPr>
        <w:t>от </w:t>
      </w:r>
      <w:r>
        <w:rPr>
          <w:spacing w:val="-4"/>
          <w:sz w:val="18"/>
        </w:rPr>
        <w:t>других </w:t>
      </w:r>
      <w:r>
        <w:rPr>
          <w:spacing w:val="-5"/>
          <w:sz w:val="18"/>
        </w:rPr>
        <w:t>персонажей, </w:t>
      </w:r>
      <w:r>
        <w:rPr>
          <w:spacing w:val="-4"/>
          <w:sz w:val="18"/>
        </w:rPr>
        <w:t>см. Ладыние 2009). При </w:t>
      </w:r>
      <w:r>
        <w:rPr>
          <w:spacing w:val="-3"/>
          <w:sz w:val="18"/>
        </w:rPr>
        <w:t>том же </w:t>
      </w:r>
      <w:r>
        <w:rPr>
          <w:spacing w:val="-4"/>
          <w:sz w:val="18"/>
        </w:rPr>
        <w:t>рубеже </w:t>
      </w:r>
      <w:r>
        <w:rPr>
          <w:spacing w:val="-5"/>
          <w:sz w:val="18"/>
        </w:rPr>
        <w:t>помещает </w:t>
      </w:r>
      <w:r>
        <w:rPr>
          <w:spacing w:val="-4"/>
          <w:sz w:val="18"/>
        </w:rPr>
        <w:t>Исход </w:t>
      </w:r>
      <w:r>
        <w:rPr>
          <w:spacing w:val="-5"/>
          <w:sz w:val="18"/>
        </w:rPr>
        <w:t>коптско-арабская </w:t>
      </w:r>
      <w:r>
        <w:rPr>
          <w:spacing w:val="-4"/>
          <w:sz w:val="18"/>
        </w:rPr>
        <w:t>схема истории фарао- </w:t>
      </w:r>
      <w:r>
        <w:rPr>
          <w:spacing w:val="-5"/>
          <w:sz w:val="18"/>
        </w:rPr>
        <w:t>новского </w:t>
      </w:r>
      <w:r>
        <w:rPr>
          <w:spacing w:val="-4"/>
          <w:sz w:val="18"/>
        </w:rPr>
        <w:t>Египта, </w:t>
      </w:r>
      <w:r>
        <w:rPr>
          <w:sz w:val="18"/>
        </w:rPr>
        <w:t>в </w:t>
      </w:r>
      <w:r>
        <w:rPr>
          <w:spacing w:val="-4"/>
          <w:sz w:val="18"/>
        </w:rPr>
        <w:t>которой сразу после Исхода правит царица Далука, </w:t>
      </w:r>
      <w:r>
        <w:rPr>
          <w:spacing w:val="-5"/>
          <w:sz w:val="18"/>
        </w:rPr>
        <w:t>соответству- </w:t>
      </w:r>
      <w:r>
        <w:rPr>
          <w:spacing w:val="-4"/>
          <w:sz w:val="18"/>
        </w:rPr>
        <w:t>ющая реальной </w:t>
      </w:r>
      <w:r>
        <w:rPr>
          <w:spacing w:val="-5"/>
          <w:sz w:val="18"/>
        </w:rPr>
        <w:t>женщине-царю Таусерт, последней </w:t>
      </w:r>
      <w:r>
        <w:rPr>
          <w:sz w:val="18"/>
        </w:rPr>
        <w:t>в </w:t>
      </w:r>
      <w:r>
        <w:rPr>
          <w:spacing w:val="-3"/>
          <w:sz w:val="18"/>
        </w:rPr>
        <w:t>ряду </w:t>
      </w:r>
      <w:r>
        <w:rPr>
          <w:spacing w:val="-5"/>
          <w:sz w:val="18"/>
        </w:rPr>
        <w:t>правителей </w:t>
      </w:r>
      <w:r>
        <w:rPr>
          <w:spacing w:val="-3"/>
          <w:sz w:val="18"/>
        </w:rPr>
        <w:t>XIX </w:t>
      </w:r>
      <w:r>
        <w:rPr>
          <w:spacing w:val="-5"/>
          <w:sz w:val="18"/>
        </w:rPr>
        <w:t>династии </w:t>
      </w:r>
      <w:r>
        <w:rPr>
          <w:sz w:val="18"/>
        </w:rPr>
        <w:t>(у </w:t>
      </w:r>
      <w:r>
        <w:rPr>
          <w:spacing w:val="-4"/>
          <w:sz w:val="18"/>
        </w:rPr>
        <w:t>Манефона она </w:t>
      </w:r>
      <w:r>
        <w:rPr>
          <w:spacing w:val="-5"/>
          <w:sz w:val="18"/>
        </w:rPr>
        <w:t>превратилась </w:t>
      </w:r>
      <w:r>
        <w:rPr>
          <w:sz w:val="18"/>
        </w:rPr>
        <w:t>в </w:t>
      </w:r>
      <w:r>
        <w:rPr>
          <w:spacing w:val="-3"/>
          <w:sz w:val="18"/>
        </w:rPr>
        <w:t>царя </w:t>
      </w:r>
      <w:r>
        <w:rPr>
          <w:spacing w:val="-5"/>
          <w:sz w:val="18"/>
        </w:rPr>
        <w:t>Туориса, </w:t>
      </w:r>
      <w:r>
        <w:rPr>
          <w:spacing w:val="-4"/>
          <w:sz w:val="18"/>
        </w:rPr>
        <w:t>завершающего </w:t>
      </w:r>
      <w:r>
        <w:rPr>
          <w:spacing w:val="-3"/>
          <w:sz w:val="18"/>
        </w:rPr>
        <w:t>XIX </w:t>
      </w:r>
      <w:r>
        <w:rPr>
          <w:spacing w:val="-5"/>
          <w:sz w:val="18"/>
        </w:rPr>
        <w:t>династию), </w:t>
      </w:r>
      <w:r>
        <w:rPr>
          <w:spacing w:val="-4"/>
          <w:sz w:val="18"/>
        </w:rPr>
        <w:t>см. </w:t>
      </w:r>
      <w:r>
        <w:rPr>
          <w:spacing w:val="-5"/>
          <w:sz w:val="18"/>
        </w:rPr>
        <w:t>Банщикова </w:t>
      </w:r>
      <w:r>
        <w:rPr>
          <w:spacing w:val="-4"/>
          <w:sz w:val="18"/>
        </w:rPr>
        <w:t>2007, 2015; Кузьмина 2016, </w:t>
      </w:r>
      <w:r>
        <w:rPr>
          <w:sz w:val="18"/>
        </w:rPr>
        <w:t>а за </w:t>
      </w:r>
      <w:r>
        <w:rPr>
          <w:spacing w:val="-4"/>
          <w:sz w:val="18"/>
        </w:rPr>
        <w:t>этой Далукой следуют (Maqrizi 1895: </w:t>
      </w:r>
      <w:r>
        <w:rPr>
          <w:spacing w:val="-3"/>
          <w:sz w:val="18"/>
        </w:rPr>
        <w:t>412) </w:t>
      </w:r>
      <w:r>
        <w:rPr>
          <w:spacing w:val="-5"/>
          <w:sz w:val="18"/>
        </w:rPr>
        <w:t>правители, </w:t>
      </w:r>
      <w:r>
        <w:rPr>
          <w:spacing w:val="-3"/>
          <w:sz w:val="18"/>
        </w:rPr>
        <w:t>по </w:t>
      </w:r>
      <w:r>
        <w:rPr>
          <w:spacing w:val="-4"/>
          <w:sz w:val="18"/>
        </w:rPr>
        <w:t>именам отвечающие </w:t>
      </w:r>
      <w:r>
        <w:rPr>
          <w:spacing w:val="-3"/>
          <w:sz w:val="18"/>
        </w:rPr>
        <w:t>XX–XXI </w:t>
      </w:r>
      <w:r>
        <w:rPr>
          <w:spacing w:val="-5"/>
          <w:sz w:val="18"/>
        </w:rPr>
        <w:t>династиям </w:t>
      </w:r>
      <w:r>
        <w:rPr>
          <w:spacing w:val="-4"/>
          <w:sz w:val="18"/>
        </w:rPr>
        <w:t>Манефона (Murray 1924: </w:t>
      </w:r>
      <w:r>
        <w:rPr>
          <w:spacing w:val="-5"/>
          <w:sz w:val="18"/>
        </w:rPr>
        <w:t>53.). </w:t>
      </w:r>
      <w:r>
        <w:rPr>
          <w:position w:val="6"/>
          <w:sz w:val="12"/>
        </w:rPr>
        <w:t>11 </w:t>
      </w:r>
      <w:r>
        <w:rPr>
          <w:sz w:val="18"/>
        </w:rPr>
        <w:t>К V в. </w:t>
      </w:r>
      <w:r>
        <w:rPr>
          <w:spacing w:val="-3"/>
          <w:sz w:val="18"/>
        </w:rPr>
        <w:t>н.э. </w:t>
      </w:r>
      <w:r>
        <w:rPr>
          <w:sz w:val="18"/>
        </w:rPr>
        <w:t>в </w:t>
      </w:r>
      <w:r>
        <w:rPr>
          <w:spacing w:val="-3"/>
          <w:sz w:val="18"/>
        </w:rPr>
        <w:t>Египте </w:t>
      </w:r>
      <w:r>
        <w:rPr>
          <w:spacing w:val="-4"/>
          <w:sz w:val="18"/>
        </w:rPr>
        <w:t>Крона/Сатурна </w:t>
      </w:r>
      <w:r>
        <w:rPr>
          <w:spacing w:val="-3"/>
          <w:sz w:val="18"/>
        </w:rPr>
        <w:t>могли отождествлять </w:t>
      </w:r>
      <w:r>
        <w:rPr>
          <w:sz w:val="18"/>
        </w:rPr>
        <w:t>с </w:t>
      </w:r>
      <w:r>
        <w:rPr>
          <w:spacing w:val="-4"/>
          <w:sz w:val="18"/>
        </w:rPr>
        <w:t>позднеегипетским </w:t>
      </w:r>
      <w:r>
        <w:rPr>
          <w:spacing w:val="-3"/>
          <w:sz w:val="18"/>
        </w:rPr>
        <w:t>божеством </w:t>
      </w:r>
      <w:r>
        <w:rPr>
          <w:spacing w:val="-4"/>
          <w:sz w:val="18"/>
        </w:rPr>
        <w:t>воздаяния </w:t>
      </w:r>
      <w:r>
        <w:rPr>
          <w:spacing w:val="-3"/>
          <w:sz w:val="18"/>
        </w:rPr>
        <w:t>Петбе (Hornum 1993: 28), однако </w:t>
      </w:r>
      <w:r>
        <w:rPr>
          <w:spacing w:val="-4"/>
          <w:sz w:val="18"/>
        </w:rPr>
        <w:t>нельзя исключать </w:t>
      </w:r>
      <w:r>
        <w:rPr>
          <w:sz w:val="18"/>
        </w:rPr>
        <w:t>и </w:t>
      </w:r>
      <w:r>
        <w:rPr>
          <w:spacing w:val="-3"/>
          <w:sz w:val="18"/>
        </w:rPr>
        <w:t>других соотнесений </w:t>
      </w:r>
      <w:r>
        <w:rPr>
          <w:sz w:val="18"/>
        </w:rPr>
        <w:t>в </w:t>
      </w:r>
      <w:r>
        <w:rPr>
          <w:spacing w:val="-2"/>
          <w:sz w:val="18"/>
        </w:rPr>
        <w:t>тех </w:t>
      </w:r>
      <w:r>
        <w:rPr>
          <w:spacing w:val="-3"/>
          <w:sz w:val="18"/>
        </w:rPr>
        <w:t>или иных </w:t>
      </w:r>
      <w:r>
        <w:rPr>
          <w:spacing w:val="-4"/>
          <w:sz w:val="18"/>
        </w:rPr>
        <w:t>позднеегипетско-коптских</w:t>
      </w:r>
      <w:r>
        <w:rPr>
          <w:spacing w:val="-27"/>
          <w:sz w:val="18"/>
        </w:rPr>
        <w:t> </w:t>
      </w:r>
      <w:r>
        <w:rPr>
          <w:spacing w:val="-4"/>
          <w:sz w:val="18"/>
        </w:rPr>
        <w:t>традициях.</w:t>
      </w:r>
    </w:p>
    <w:p>
      <w:pPr>
        <w:spacing w:after="0" w:line="225" w:lineRule="auto"/>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20"/>
      </w:pPr>
      <w:r>
        <w:rPr>
          <w:spacing w:val="-4"/>
        </w:rPr>
        <w:t>кроешься </w:t>
      </w:r>
      <w:r>
        <w:rPr/>
        <w:t>от </w:t>
      </w:r>
      <w:r>
        <w:rPr>
          <w:spacing w:val="-4"/>
        </w:rPr>
        <w:t>глаз людей, будешь </w:t>
      </w:r>
      <w:r>
        <w:rPr>
          <w:spacing w:val="-3"/>
        </w:rPr>
        <w:t>жить </w:t>
      </w:r>
      <w:r>
        <w:rPr/>
        <w:t>в </w:t>
      </w:r>
      <w:r>
        <w:rPr>
          <w:spacing w:val="-4"/>
        </w:rPr>
        <w:t>уединенности, [тем самым] </w:t>
      </w:r>
      <w:r>
        <w:rPr>
          <w:spacing w:val="-6"/>
        </w:rPr>
        <w:t>ты </w:t>
      </w:r>
      <w:r>
        <w:rPr>
          <w:spacing w:val="-3"/>
        </w:rPr>
        <w:t>[и] </w:t>
      </w:r>
      <w:r>
        <w:rPr>
          <w:spacing w:val="-4"/>
        </w:rPr>
        <w:t>исполнишь </w:t>
      </w:r>
      <w:r>
        <w:rPr>
          <w:spacing w:val="-3"/>
        </w:rPr>
        <w:t>то, что </w:t>
      </w:r>
      <w:r>
        <w:rPr>
          <w:spacing w:val="-4"/>
        </w:rPr>
        <w:t>возможно </w:t>
      </w:r>
      <w:r>
        <w:rPr>
          <w:spacing w:val="-3"/>
        </w:rPr>
        <w:t>для </w:t>
      </w:r>
      <w:r>
        <w:rPr>
          <w:spacing w:val="-4"/>
        </w:rPr>
        <w:t>тебя. </w:t>
      </w:r>
      <w:r>
        <w:rPr/>
        <w:t>Но </w:t>
      </w:r>
      <w:r>
        <w:rPr>
          <w:spacing w:val="-4"/>
        </w:rPr>
        <w:t>наружно, перед своими подданными, продолжай следовать верованиям своих предков”».</w:t>
      </w:r>
    </w:p>
    <w:p>
      <w:pPr>
        <w:pStyle w:val="BodyText"/>
        <w:spacing w:line="230" w:lineRule="auto" w:before="5"/>
        <w:ind w:right="216" w:firstLine="453"/>
      </w:pPr>
      <w:r>
        <w:rPr>
          <w:spacing w:val="-5"/>
        </w:rPr>
        <w:t>Малиус последовал совету: «он продолжал посещать </w:t>
      </w:r>
      <w:r>
        <w:rPr>
          <w:spacing w:val="-4"/>
        </w:rPr>
        <w:t>храмы </w:t>
      </w:r>
      <w:r>
        <w:rPr/>
        <w:t>и </w:t>
      </w:r>
      <w:r>
        <w:rPr>
          <w:spacing w:val="-4"/>
        </w:rPr>
        <w:t>про- </w:t>
      </w:r>
      <w:r>
        <w:rPr>
          <w:spacing w:val="-5"/>
        </w:rPr>
        <w:t>стираться перед идолами, </w:t>
      </w:r>
      <w:r>
        <w:rPr>
          <w:spacing w:val="-4"/>
        </w:rPr>
        <w:t>хотя </w:t>
      </w:r>
      <w:r>
        <w:rPr/>
        <w:t>и </w:t>
      </w:r>
      <w:r>
        <w:rPr>
          <w:spacing w:val="-5"/>
        </w:rPr>
        <w:t>отвратился </w:t>
      </w:r>
      <w:r>
        <w:rPr/>
        <w:t>от </w:t>
      </w:r>
      <w:r>
        <w:rPr>
          <w:spacing w:val="-3"/>
        </w:rPr>
        <w:t>них </w:t>
      </w:r>
      <w:r>
        <w:rPr/>
        <w:t>в </w:t>
      </w:r>
      <w:r>
        <w:rPr>
          <w:spacing w:val="-4"/>
        </w:rPr>
        <w:t>своем </w:t>
      </w:r>
      <w:r>
        <w:rPr>
          <w:spacing w:val="-5"/>
        </w:rPr>
        <w:t>сердце, </w:t>
      </w:r>
      <w:r>
        <w:rPr>
          <w:spacing w:val="-3"/>
        </w:rPr>
        <w:t>от- </w:t>
      </w:r>
      <w:r>
        <w:rPr>
          <w:spacing w:val="-4"/>
        </w:rPr>
        <w:t>верг </w:t>
      </w:r>
      <w:r>
        <w:rPr>
          <w:spacing w:val="-3"/>
        </w:rPr>
        <w:t>их </w:t>
      </w:r>
      <w:r>
        <w:rPr/>
        <w:t>и </w:t>
      </w:r>
      <w:r>
        <w:rPr>
          <w:spacing w:val="-5"/>
        </w:rPr>
        <w:t>презирал. </w:t>
      </w:r>
      <w:r>
        <w:rPr/>
        <w:t>В </w:t>
      </w:r>
      <w:r>
        <w:rPr>
          <w:spacing w:val="-5"/>
        </w:rPr>
        <w:t>душе </w:t>
      </w:r>
      <w:r>
        <w:rPr>
          <w:spacing w:val="-3"/>
        </w:rPr>
        <w:t>он </w:t>
      </w:r>
      <w:r>
        <w:rPr>
          <w:spacing w:val="-5"/>
        </w:rPr>
        <w:t>поклонялся </w:t>
      </w:r>
      <w:r>
        <w:rPr>
          <w:spacing w:val="-4"/>
        </w:rPr>
        <w:t>Богу. Этот </w:t>
      </w:r>
      <w:r>
        <w:rPr>
          <w:spacing w:val="-5"/>
        </w:rPr>
        <w:t>государь </w:t>
      </w:r>
      <w:r>
        <w:rPr>
          <w:spacing w:val="-4"/>
        </w:rPr>
        <w:t>совер- шил </w:t>
      </w:r>
      <w:r>
        <w:rPr>
          <w:spacing w:val="-5"/>
        </w:rPr>
        <w:t>множество путешествий, странствий, поездок </w:t>
      </w:r>
      <w:r>
        <w:rPr/>
        <w:t>в </w:t>
      </w:r>
      <w:r>
        <w:rPr>
          <w:spacing w:val="-5"/>
        </w:rPr>
        <w:t>разные страны, чтобы </w:t>
      </w:r>
      <w:r>
        <w:rPr>
          <w:spacing w:val="-4"/>
        </w:rPr>
        <w:t>как можно </w:t>
      </w:r>
      <w:r>
        <w:rPr>
          <w:spacing w:val="-5"/>
        </w:rPr>
        <w:t>дольше отсутствовать </w:t>
      </w:r>
      <w:r>
        <w:rPr/>
        <w:t>в </w:t>
      </w:r>
      <w:r>
        <w:rPr>
          <w:spacing w:val="-5"/>
        </w:rPr>
        <w:t>Египте </w:t>
      </w:r>
      <w:r>
        <w:rPr/>
        <w:t>и </w:t>
      </w:r>
      <w:r>
        <w:rPr>
          <w:spacing w:val="-4"/>
        </w:rPr>
        <w:t>быть [тем </w:t>
      </w:r>
      <w:r>
        <w:rPr>
          <w:spacing w:val="-5"/>
        </w:rPr>
        <w:t>самым] избавленным </w:t>
      </w:r>
      <w:r>
        <w:rPr>
          <w:spacing w:val="-3"/>
        </w:rPr>
        <w:t>от </w:t>
      </w:r>
      <w:r>
        <w:rPr>
          <w:spacing w:val="-5"/>
        </w:rPr>
        <w:t>посещения храмов. Некоторые египтяне говорили, </w:t>
      </w:r>
      <w:r>
        <w:rPr>
          <w:spacing w:val="-3"/>
        </w:rPr>
        <w:t>что Бог </w:t>
      </w:r>
      <w:r>
        <w:rPr>
          <w:spacing w:val="-4"/>
        </w:rPr>
        <w:t>дал </w:t>
      </w:r>
      <w:r>
        <w:rPr>
          <w:spacing w:val="-3"/>
        </w:rPr>
        <w:t>ему </w:t>
      </w:r>
      <w:r>
        <w:rPr/>
        <w:t>в </w:t>
      </w:r>
      <w:r>
        <w:rPr>
          <w:spacing w:val="-5"/>
        </w:rPr>
        <w:t>помощники одного </w:t>
      </w:r>
      <w:r>
        <w:rPr>
          <w:spacing w:val="-3"/>
        </w:rPr>
        <w:t>из </w:t>
      </w:r>
      <w:r>
        <w:rPr>
          <w:spacing w:val="-5"/>
        </w:rPr>
        <w:t>своих ангелов, </w:t>
      </w:r>
      <w:r>
        <w:rPr>
          <w:spacing w:val="-4"/>
        </w:rPr>
        <w:t>чтобы тот </w:t>
      </w:r>
      <w:r>
        <w:rPr>
          <w:spacing w:val="-5"/>
        </w:rPr>
        <w:t>наставлял </w:t>
      </w:r>
      <w:r>
        <w:rPr/>
        <w:t>и </w:t>
      </w:r>
      <w:r>
        <w:rPr>
          <w:spacing w:val="-5"/>
        </w:rPr>
        <w:t>направлял его. </w:t>
      </w:r>
      <w:r>
        <w:rPr>
          <w:spacing w:val="-4"/>
        </w:rPr>
        <w:t>Этот ангел </w:t>
      </w:r>
      <w:r>
        <w:rPr>
          <w:spacing w:val="-5"/>
        </w:rPr>
        <w:t>часто являлся </w:t>
      </w:r>
      <w:r>
        <w:rPr>
          <w:spacing w:val="-3"/>
        </w:rPr>
        <w:t>ему </w:t>
      </w:r>
      <w:r>
        <w:rPr/>
        <w:t>во </w:t>
      </w:r>
      <w:r>
        <w:rPr>
          <w:spacing w:val="-4"/>
        </w:rPr>
        <w:t>сне </w:t>
      </w:r>
      <w:r>
        <w:rPr/>
        <w:t>и </w:t>
      </w:r>
      <w:r>
        <w:rPr>
          <w:spacing w:val="-5"/>
        </w:rPr>
        <w:t>передавал </w:t>
      </w:r>
      <w:r>
        <w:rPr>
          <w:spacing w:val="-3"/>
        </w:rPr>
        <w:t>ему </w:t>
      </w:r>
      <w:r>
        <w:rPr>
          <w:spacing w:val="-5"/>
        </w:rPr>
        <w:t>повеления </w:t>
      </w:r>
      <w:r>
        <w:rPr/>
        <w:t>и </w:t>
      </w:r>
      <w:r>
        <w:rPr>
          <w:spacing w:val="-5"/>
        </w:rPr>
        <w:t>запреты, </w:t>
      </w:r>
      <w:r>
        <w:rPr/>
        <w:t>а </w:t>
      </w:r>
      <w:r>
        <w:rPr>
          <w:spacing w:val="-4"/>
        </w:rPr>
        <w:t>также </w:t>
      </w:r>
      <w:r>
        <w:rPr>
          <w:spacing w:val="-5"/>
        </w:rPr>
        <w:t>сообщал </w:t>
      </w:r>
      <w:r>
        <w:rPr>
          <w:spacing w:val="-4"/>
        </w:rPr>
        <w:t>ему все, что </w:t>
      </w:r>
      <w:r>
        <w:rPr>
          <w:spacing w:val="-3"/>
        </w:rPr>
        <w:t>ему </w:t>
      </w:r>
      <w:r>
        <w:rPr>
          <w:spacing w:val="-5"/>
        </w:rPr>
        <w:t>нужно </w:t>
      </w:r>
      <w:r>
        <w:rPr>
          <w:spacing w:val="-4"/>
        </w:rPr>
        <w:t>было </w:t>
      </w:r>
      <w:r>
        <w:rPr>
          <w:spacing w:val="-5"/>
        </w:rPr>
        <w:t>знать» (L'Abrégé...: 303–304). Затем </w:t>
      </w:r>
      <w:r>
        <w:rPr/>
        <w:t>в </w:t>
      </w:r>
      <w:r>
        <w:rPr>
          <w:spacing w:val="-5"/>
        </w:rPr>
        <w:t>повествовании следует </w:t>
      </w:r>
      <w:r>
        <w:rPr>
          <w:spacing w:val="-4"/>
        </w:rPr>
        <w:t>простран- ное </w:t>
      </w:r>
      <w:r>
        <w:rPr>
          <w:spacing w:val="-5"/>
        </w:rPr>
        <w:t>описание вышеупомянутых экспедиций царя </w:t>
      </w:r>
      <w:r>
        <w:rPr/>
        <w:t>в </w:t>
      </w:r>
      <w:r>
        <w:rPr>
          <w:spacing w:val="-5"/>
        </w:rPr>
        <w:t>чужеземные страны, связанных </w:t>
      </w:r>
      <w:r>
        <w:rPr/>
        <w:t>с </w:t>
      </w:r>
      <w:r>
        <w:rPr>
          <w:spacing w:val="-4"/>
        </w:rPr>
        <w:t>ними </w:t>
      </w:r>
      <w:r>
        <w:rPr>
          <w:spacing w:val="-5"/>
        </w:rPr>
        <w:t>приключений, побед, диковин </w:t>
      </w:r>
      <w:r>
        <w:rPr/>
        <w:t>и </w:t>
      </w:r>
      <w:r>
        <w:rPr>
          <w:spacing w:val="-4"/>
        </w:rPr>
        <w:t>чудес </w:t>
      </w:r>
      <w:r>
        <w:rPr>
          <w:spacing w:val="-5"/>
        </w:rPr>
        <w:t>(Ibid.: 305–312). </w:t>
      </w:r>
      <w:r>
        <w:rPr/>
        <w:t>В </w:t>
      </w:r>
      <w:r>
        <w:rPr>
          <w:spacing w:val="-4"/>
        </w:rPr>
        <w:t>этом </w:t>
      </w:r>
      <w:r>
        <w:rPr>
          <w:spacing w:val="-5"/>
        </w:rPr>
        <w:t>описании присутствует множество мотивов, типичных </w:t>
      </w:r>
      <w:r>
        <w:rPr>
          <w:spacing w:val="-3"/>
        </w:rPr>
        <w:t>для </w:t>
      </w:r>
      <w:r>
        <w:rPr>
          <w:spacing w:val="-4"/>
        </w:rPr>
        <w:t>позд- </w:t>
      </w:r>
      <w:r>
        <w:rPr>
          <w:spacing w:val="-6"/>
        </w:rPr>
        <w:t>неегипетских </w:t>
      </w:r>
      <w:r>
        <w:rPr/>
        <w:t>и </w:t>
      </w:r>
      <w:r>
        <w:rPr>
          <w:spacing w:val="-5"/>
        </w:rPr>
        <w:t>коптских преданий </w:t>
      </w:r>
      <w:r>
        <w:rPr/>
        <w:t>о </w:t>
      </w:r>
      <w:r>
        <w:rPr>
          <w:spacing w:val="-5"/>
        </w:rPr>
        <w:t>разных египетских царях, </w:t>
      </w:r>
      <w:r>
        <w:rPr>
          <w:spacing w:val="-4"/>
        </w:rPr>
        <w:t>совер- </w:t>
      </w:r>
      <w:r>
        <w:rPr>
          <w:spacing w:val="-5"/>
        </w:rPr>
        <w:t>шавших </w:t>
      </w:r>
      <w:r>
        <w:rPr>
          <w:spacing w:val="-6"/>
        </w:rPr>
        <w:t>длительные </w:t>
      </w:r>
      <w:r>
        <w:rPr>
          <w:spacing w:val="-4"/>
        </w:rPr>
        <w:t>походы </w:t>
      </w:r>
      <w:r>
        <w:rPr/>
        <w:t>в </w:t>
      </w:r>
      <w:r>
        <w:rPr>
          <w:spacing w:val="-5"/>
        </w:rPr>
        <w:t>чужеземные страны, </w:t>
      </w:r>
      <w:r>
        <w:rPr/>
        <w:t>а </w:t>
      </w:r>
      <w:r>
        <w:rPr>
          <w:spacing w:val="-4"/>
        </w:rPr>
        <w:t>также </w:t>
      </w:r>
      <w:r>
        <w:rPr/>
        <w:t>о </w:t>
      </w:r>
      <w:r>
        <w:rPr>
          <w:spacing w:val="-5"/>
        </w:rPr>
        <w:t>бедствиях, постигавших Египет; </w:t>
      </w:r>
      <w:r>
        <w:rPr>
          <w:spacing w:val="-3"/>
        </w:rPr>
        <w:t>эти </w:t>
      </w:r>
      <w:r>
        <w:rPr>
          <w:spacing w:val="-5"/>
        </w:rPr>
        <w:t>мотивы, </w:t>
      </w:r>
      <w:r>
        <w:rPr/>
        <w:t>в </w:t>
      </w:r>
      <w:r>
        <w:rPr>
          <w:spacing w:val="-4"/>
        </w:rPr>
        <w:t>свою </w:t>
      </w:r>
      <w:r>
        <w:rPr>
          <w:spacing w:val="-5"/>
        </w:rPr>
        <w:t>очередь, </w:t>
      </w:r>
      <w:r>
        <w:rPr>
          <w:spacing w:val="-4"/>
        </w:rPr>
        <w:t>развиты </w:t>
      </w:r>
      <w:r>
        <w:rPr>
          <w:spacing w:val="-5"/>
        </w:rPr>
        <w:t>упоминани- </w:t>
      </w:r>
      <w:r>
        <w:rPr>
          <w:spacing w:val="-4"/>
        </w:rPr>
        <w:t>ями </w:t>
      </w:r>
      <w:r>
        <w:rPr>
          <w:spacing w:val="-5"/>
        </w:rPr>
        <w:t>заведомо поздних реалий (например, берберов) </w:t>
      </w:r>
      <w:r>
        <w:rPr/>
        <w:t>и </w:t>
      </w:r>
      <w:r>
        <w:rPr>
          <w:spacing w:val="-5"/>
        </w:rPr>
        <w:t>элементами </w:t>
      </w:r>
      <w:r>
        <w:rPr>
          <w:spacing w:val="-3"/>
        </w:rPr>
        <w:t>араб- </w:t>
      </w:r>
      <w:r>
        <w:rPr>
          <w:spacing w:val="-5"/>
        </w:rPr>
        <w:t>ского фольклора. Поскольку </w:t>
      </w:r>
      <w:r>
        <w:rPr>
          <w:spacing w:val="-4"/>
        </w:rPr>
        <w:t>речь </w:t>
      </w:r>
      <w:r>
        <w:rPr>
          <w:spacing w:val="-5"/>
        </w:rPr>
        <w:t>здесь </w:t>
      </w:r>
      <w:r>
        <w:rPr>
          <w:spacing w:val="-4"/>
        </w:rPr>
        <w:t>идет </w:t>
      </w:r>
      <w:r>
        <w:rPr/>
        <w:t>о </w:t>
      </w:r>
      <w:r>
        <w:rPr>
          <w:spacing w:val="-5"/>
        </w:rPr>
        <w:t>часто повторяющихся мотивах, </w:t>
      </w:r>
      <w:r>
        <w:rPr>
          <w:spacing w:val="-3"/>
        </w:rPr>
        <w:t>не </w:t>
      </w:r>
      <w:r>
        <w:rPr>
          <w:spacing w:val="-5"/>
        </w:rPr>
        <w:t>приуроченных </w:t>
      </w:r>
      <w:r>
        <w:rPr/>
        <w:t>к </w:t>
      </w:r>
      <w:r>
        <w:rPr>
          <w:spacing w:val="-5"/>
        </w:rPr>
        <w:t>определенному персонажу </w:t>
      </w:r>
      <w:r>
        <w:rPr>
          <w:spacing w:val="-6"/>
        </w:rPr>
        <w:t>(применительно </w:t>
      </w:r>
      <w:r>
        <w:rPr/>
        <w:t>к </w:t>
      </w:r>
      <w:r>
        <w:rPr>
          <w:spacing w:val="-5"/>
        </w:rPr>
        <w:t>Малиусу </w:t>
      </w:r>
      <w:r>
        <w:rPr>
          <w:spacing w:val="-3"/>
        </w:rPr>
        <w:t>их </w:t>
      </w:r>
      <w:r>
        <w:rPr>
          <w:spacing w:val="-5"/>
        </w:rPr>
        <w:t>потянуло </w:t>
      </w:r>
      <w:r>
        <w:rPr>
          <w:spacing w:val="-3"/>
        </w:rPr>
        <w:t>за </w:t>
      </w:r>
      <w:r>
        <w:rPr>
          <w:spacing w:val="-4"/>
        </w:rPr>
        <w:t>собой </w:t>
      </w:r>
      <w:r>
        <w:rPr>
          <w:spacing w:val="-5"/>
        </w:rPr>
        <w:t>просто сообщение </w:t>
      </w:r>
      <w:r>
        <w:rPr/>
        <w:t>о </w:t>
      </w:r>
      <w:r>
        <w:rPr>
          <w:spacing w:val="-4"/>
        </w:rPr>
        <w:t>том, что </w:t>
      </w:r>
      <w:r>
        <w:rPr>
          <w:spacing w:val="-3"/>
        </w:rPr>
        <w:t>он </w:t>
      </w:r>
      <w:r>
        <w:rPr>
          <w:spacing w:val="-5"/>
        </w:rPr>
        <w:t>много времени проводил </w:t>
      </w:r>
      <w:r>
        <w:rPr>
          <w:spacing w:val="-4"/>
        </w:rPr>
        <w:t>вне </w:t>
      </w:r>
      <w:r>
        <w:rPr>
          <w:spacing w:val="-5"/>
        </w:rPr>
        <w:t>Египта, </w:t>
      </w:r>
      <w:r>
        <w:rPr/>
        <w:t>в </w:t>
      </w:r>
      <w:r>
        <w:rPr>
          <w:spacing w:val="-5"/>
        </w:rPr>
        <w:t>вылазках </w:t>
      </w:r>
      <w:r>
        <w:rPr/>
        <w:t>в </w:t>
      </w:r>
      <w:r>
        <w:rPr>
          <w:spacing w:val="-5"/>
        </w:rPr>
        <w:t>чужие </w:t>
      </w:r>
      <w:r>
        <w:rPr>
          <w:spacing w:val="-4"/>
        </w:rPr>
        <w:t>страны), </w:t>
      </w:r>
      <w:r>
        <w:rPr/>
        <w:t>а </w:t>
      </w:r>
      <w:r>
        <w:rPr>
          <w:spacing w:val="-5"/>
        </w:rPr>
        <w:t>также </w:t>
      </w:r>
      <w:r>
        <w:rPr>
          <w:spacing w:val="-3"/>
        </w:rPr>
        <w:t>об </w:t>
      </w:r>
      <w:r>
        <w:rPr>
          <w:spacing w:val="-5"/>
        </w:rPr>
        <w:t>элементах, привнесенных </w:t>
      </w:r>
      <w:r>
        <w:rPr/>
        <w:t>в </w:t>
      </w:r>
      <w:r>
        <w:rPr>
          <w:spacing w:val="-5"/>
        </w:rPr>
        <w:t>мусульманские времена, </w:t>
      </w:r>
      <w:r>
        <w:rPr/>
        <w:t>мы </w:t>
      </w:r>
      <w:r>
        <w:rPr>
          <w:spacing w:val="-3"/>
        </w:rPr>
        <w:t>их </w:t>
      </w:r>
      <w:r>
        <w:rPr>
          <w:spacing w:val="-5"/>
        </w:rPr>
        <w:t>здесь </w:t>
      </w:r>
      <w:r>
        <w:rPr>
          <w:spacing w:val="-3"/>
        </w:rPr>
        <w:t>не рас- </w:t>
      </w:r>
      <w:r>
        <w:rPr>
          <w:spacing w:val="-5"/>
        </w:rPr>
        <w:t>сматриваем, </w:t>
      </w:r>
      <w:r>
        <w:rPr>
          <w:spacing w:val="-3"/>
        </w:rPr>
        <w:t>за </w:t>
      </w:r>
      <w:r>
        <w:rPr>
          <w:spacing w:val="-5"/>
        </w:rPr>
        <w:t>исключением одного достаточно специфического </w:t>
      </w:r>
      <w:r>
        <w:rPr>
          <w:spacing w:val="-4"/>
        </w:rPr>
        <w:t>моти- ва: </w:t>
      </w:r>
      <w:r>
        <w:rPr>
          <w:spacing w:val="-5"/>
        </w:rPr>
        <w:t>некий чужеземец </w:t>
      </w:r>
      <w:r>
        <w:rPr>
          <w:spacing w:val="-3"/>
        </w:rPr>
        <w:t>из </w:t>
      </w:r>
      <w:r>
        <w:rPr>
          <w:spacing w:val="-5"/>
        </w:rPr>
        <w:t>«берберского» поселения, лежащего недалеко </w:t>
      </w:r>
      <w:r>
        <w:rPr/>
        <w:t>к </w:t>
      </w:r>
      <w:r>
        <w:rPr>
          <w:spacing w:val="-5"/>
        </w:rPr>
        <w:t>западу </w:t>
      </w:r>
      <w:r>
        <w:rPr/>
        <w:t>от </w:t>
      </w:r>
      <w:r>
        <w:rPr>
          <w:spacing w:val="-6"/>
        </w:rPr>
        <w:t>«Ашмуна»-Гермополя, </w:t>
      </w:r>
      <w:r>
        <w:rPr>
          <w:spacing w:val="-5"/>
        </w:rPr>
        <w:t>рассказывает Малиусу </w:t>
      </w:r>
      <w:r>
        <w:rPr/>
        <w:t>о </w:t>
      </w:r>
      <w:r>
        <w:rPr>
          <w:spacing w:val="-5"/>
        </w:rPr>
        <w:t>чудесном </w:t>
      </w:r>
      <w:r>
        <w:rPr>
          <w:spacing w:val="-3"/>
        </w:rPr>
        <w:t>яв- </w:t>
      </w:r>
      <w:r>
        <w:rPr>
          <w:spacing w:val="-5"/>
        </w:rPr>
        <w:t>лении «огненного диска </w:t>
      </w:r>
      <w:r>
        <w:rPr/>
        <w:t>с </w:t>
      </w:r>
      <w:r>
        <w:rPr>
          <w:spacing w:val="-5"/>
        </w:rPr>
        <w:t>ликом посредине», подобного «солнечному диску»; </w:t>
      </w:r>
      <w:r>
        <w:rPr>
          <w:spacing w:val="-3"/>
        </w:rPr>
        <w:t>он </w:t>
      </w:r>
      <w:r>
        <w:rPr>
          <w:spacing w:val="-5"/>
        </w:rPr>
        <w:t>поднялся </w:t>
      </w:r>
      <w:r>
        <w:rPr/>
        <w:t>в </w:t>
      </w:r>
      <w:r>
        <w:rPr>
          <w:spacing w:val="-5"/>
        </w:rPr>
        <w:t>небо </w:t>
      </w:r>
      <w:r>
        <w:rPr/>
        <w:t>и </w:t>
      </w:r>
      <w:r>
        <w:rPr>
          <w:spacing w:val="-6"/>
        </w:rPr>
        <w:t>испепелил </w:t>
      </w:r>
      <w:r>
        <w:rPr>
          <w:spacing w:val="-4"/>
        </w:rPr>
        <w:t>врагов, </w:t>
      </w:r>
      <w:r>
        <w:rPr>
          <w:spacing w:val="-5"/>
        </w:rPr>
        <w:t>напавших </w:t>
      </w:r>
      <w:r>
        <w:rPr>
          <w:spacing w:val="-3"/>
        </w:rPr>
        <w:t>на </w:t>
      </w:r>
      <w:r>
        <w:rPr>
          <w:spacing w:val="-5"/>
        </w:rPr>
        <w:t>народ </w:t>
      </w:r>
      <w:r>
        <w:rPr>
          <w:spacing w:val="-4"/>
        </w:rPr>
        <w:t>рас- </w:t>
      </w:r>
      <w:r>
        <w:rPr>
          <w:spacing w:val="-5"/>
        </w:rPr>
        <w:t>сказчика; оказалось, </w:t>
      </w:r>
      <w:r>
        <w:rPr>
          <w:spacing w:val="-3"/>
        </w:rPr>
        <w:t>то </w:t>
      </w:r>
      <w:r>
        <w:rPr>
          <w:spacing w:val="-4"/>
        </w:rPr>
        <w:t>было само </w:t>
      </w:r>
      <w:r>
        <w:rPr>
          <w:spacing w:val="-5"/>
        </w:rPr>
        <w:t>Солнце, вмешавшееся, </w:t>
      </w:r>
      <w:r>
        <w:rPr>
          <w:spacing w:val="-4"/>
        </w:rPr>
        <w:t>чтобы помочь </w:t>
      </w:r>
      <w:r>
        <w:rPr>
          <w:spacing w:val="-5"/>
        </w:rPr>
        <w:t>притесняемым. Малиус сделал рассказчика (как выяснилось, «человека мудрого </w:t>
      </w:r>
      <w:r>
        <w:rPr/>
        <w:t>и </w:t>
      </w:r>
      <w:r>
        <w:rPr>
          <w:spacing w:val="-5"/>
        </w:rPr>
        <w:t>наделенного опытностью») своим </w:t>
      </w:r>
      <w:r>
        <w:rPr>
          <w:spacing w:val="-6"/>
        </w:rPr>
        <w:t>«приближенным, </w:t>
      </w:r>
      <w:r>
        <w:rPr>
          <w:spacing w:val="-4"/>
        </w:rPr>
        <w:t>верхов- ным </w:t>
      </w:r>
      <w:r>
        <w:rPr>
          <w:spacing w:val="-5"/>
        </w:rPr>
        <w:t>сановником </w:t>
      </w:r>
      <w:r>
        <w:rPr/>
        <w:t>и </w:t>
      </w:r>
      <w:r>
        <w:rPr>
          <w:spacing w:val="-5"/>
        </w:rPr>
        <w:t>другом» (Ibid.:.</w:t>
      </w:r>
      <w:r>
        <w:rPr>
          <w:spacing w:val="-31"/>
        </w:rPr>
        <w:t> </w:t>
      </w:r>
      <w:r>
        <w:rPr>
          <w:spacing w:val="-5"/>
        </w:rPr>
        <w:t>311–312).</w:t>
      </w:r>
    </w:p>
    <w:p>
      <w:pPr>
        <w:pStyle w:val="BodyText"/>
        <w:spacing w:line="230" w:lineRule="auto" w:before="35"/>
        <w:ind w:right="215" w:firstLine="453"/>
      </w:pPr>
      <w:r>
        <w:rPr>
          <w:spacing w:val="-5"/>
        </w:rPr>
        <w:t>Малиус «продолжал оставаться единобожником </w:t>
      </w:r>
      <w:r>
        <w:rPr/>
        <w:t>и </w:t>
      </w:r>
      <w:r>
        <w:rPr>
          <w:spacing w:val="-5"/>
        </w:rPr>
        <w:t>веровать </w:t>
      </w:r>
      <w:r>
        <w:rPr/>
        <w:t>в </w:t>
      </w:r>
      <w:r>
        <w:rPr>
          <w:spacing w:val="-4"/>
        </w:rPr>
        <w:t>Бога </w:t>
      </w:r>
      <w:r>
        <w:rPr>
          <w:spacing w:val="-5"/>
        </w:rPr>
        <w:t>Всевышнего. </w:t>
      </w:r>
      <w:r>
        <w:rPr/>
        <w:t>Он </w:t>
      </w:r>
      <w:r>
        <w:rPr>
          <w:spacing w:val="-5"/>
        </w:rPr>
        <w:t>управлял </w:t>
      </w:r>
      <w:r>
        <w:rPr>
          <w:spacing w:val="-4"/>
        </w:rPr>
        <w:t>своим </w:t>
      </w:r>
      <w:r>
        <w:rPr>
          <w:spacing w:val="-5"/>
        </w:rPr>
        <w:t>царством </w:t>
      </w:r>
      <w:r>
        <w:rPr/>
        <w:t>и </w:t>
      </w:r>
      <w:r>
        <w:rPr>
          <w:spacing w:val="-5"/>
        </w:rPr>
        <w:t>совершал многочисленные поездки </w:t>
      </w:r>
      <w:r>
        <w:rPr>
          <w:spacing w:val="-3"/>
        </w:rPr>
        <w:t>по </w:t>
      </w:r>
      <w:r>
        <w:rPr>
          <w:spacing w:val="-5"/>
        </w:rPr>
        <w:t>нему, оберегаясь, </w:t>
      </w:r>
      <w:r>
        <w:rPr>
          <w:spacing w:val="-4"/>
        </w:rPr>
        <w:t>чтобы </w:t>
      </w:r>
      <w:r>
        <w:rPr>
          <w:spacing w:val="-3"/>
        </w:rPr>
        <w:t>не </w:t>
      </w:r>
      <w:r>
        <w:rPr>
          <w:spacing w:val="-5"/>
        </w:rPr>
        <w:t>происходило беспокойств. </w:t>
      </w:r>
      <w:r>
        <w:rPr/>
        <w:t>Он </w:t>
      </w:r>
      <w:r>
        <w:rPr>
          <w:spacing w:val="-5"/>
        </w:rPr>
        <w:t>приказал соорудить себе гробницу... </w:t>
      </w:r>
      <w:r>
        <w:rPr/>
        <w:t>и </w:t>
      </w:r>
      <w:r>
        <w:rPr>
          <w:spacing w:val="-5"/>
        </w:rPr>
        <w:t>написал собственной рукой </w:t>
      </w:r>
      <w:r>
        <w:rPr>
          <w:spacing w:val="-3"/>
        </w:rPr>
        <w:t>на </w:t>
      </w:r>
      <w:r>
        <w:rPr>
          <w:spacing w:val="-5"/>
        </w:rPr>
        <w:t>листке такие </w:t>
      </w:r>
      <w:r>
        <w:rPr>
          <w:spacing w:val="-4"/>
        </w:rPr>
        <w:t>слова: “Это </w:t>
      </w:r>
      <w:r>
        <w:rPr>
          <w:spacing w:val="-5"/>
        </w:rPr>
        <w:t>гробница </w:t>
      </w:r>
      <w:r>
        <w:rPr>
          <w:spacing w:val="-4"/>
        </w:rPr>
        <w:t>царя </w:t>
      </w:r>
      <w:r>
        <w:rPr>
          <w:spacing w:val="-5"/>
        </w:rPr>
        <w:t>Малиуса, </w:t>
      </w:r>
      <w:r>
        <w:rPr>
          <w:spacing w:val="-4"/>
        </w:rPr>
        <w:t>царя </w:t>
      </w:r>
      <w:r>
        <w:rPr>
          <w:spacing w:val="-5"/>
        </w:rPr>
        <w:t>Египта </w:t>
      </w:r>
      <w:r>
        <w:rPr/>
        <w:t>и </w:t>
      </w:r>
      <w:r>
        <w:rPr>
          <w:spacing w:val="-4"/>
        </w:rPr>
        <w:t>его </w:t>
      </w:r>
      <w:r>
        <w:rPr>
          <w:spacing w:val="-3"/>
        </w:rPr>
        <w:t>об- </w:t>
      </w:r>
      <w:r>
        <w:rPr>
          <w:spacing w:val="-5"/>
        </w:rPr>
        <w:t>ластей; </w:t>
      </w:r>
      <w:r>
        <w:rPr/>
        <w:t>он </w:t>
      </w:r>
      <w:r>
        <w:rPr>
          <w:spacing w:val="-5"/>
        </w:rPr>
        <w:t>умер, веруя </w:t>
      </w:r>
      <w:r>
        <w:rPr/>
        <w:t>в </w:t>
      </w:r>
      <w:r>
        <w:rPr>
          <w:spacing w:val="-5"/>
        </w:rPr>
        <w:t>Единого Бога, </w:t>
      </w:r>
      <w:r>
        <w:rPr>
          <w:spacing w:val="-3"/>
        </w:rPr>
        <w:t>он не </w:t>
      </w:r>
      <w:r>
        <w:rPr>
          <w:spacing w:val="-5"/>
        </w:rPr>
        <w:t>поклонялся никому, </w:t>
      </w:r>
      <w:r>
        <w:rPr>
          <w:spacing w:val="-4"/>
        </w:rPr>
        <w:t>кроме </w:t>
      </w:r>
      <w:r>
        <w:rPr>
          <w:spacing w:val="-5"/>
        </w:rPr>
        <w:t>Него, </w:t>
      </w:r>
      <w:r>
        <w:rPr/>
        <w:t>и </w:t>
      </w:r>
      <w:r>
        <w:rPr>
          <w:spacing w:val="-3"/>
        </w:rPr>
        <w:t>не </w:t>
      </w:r>
      <w:r>
        <w:rPr>
          <w:spacing w:val="-5"/>
        </w:rPr>
        <w:t>запятнал </w:t>
      </w:r>
      <w:r>
        <w:rPr>
          <w:spacing w:val="-4"/>
        </w:rPr>
        <w:t>себя </w:t>
      </w:r>
      <w:r>
        <w:rPr>
          <w:spacing w:val="-5"/>
        </w:rPr>
        <w:t>поклонением идолам... </w:t>
      </w:r>
      <w:r>
        <w:rPr>
          <w:spacing w:val="-3"/>
        </w:rPr>
        <w:t>Кто </w:t>
      </w:r>
      <w:r>
        <w:rPr>
          <w:spacing w:val="-4"/>
        </w:rPr>
        <w:t>хочет быть </w:t>
      </w:r>
      <w:r>
        <w:rPr>
          <w:spacing w:val="-5"/>
        </w:rPr>
        <w:t>спасен [после смерти], </w:t>
      </w:r>
      <w:r>
        <w:rPr>
          <w:spacing w:val="-3"/>
        </w:rPr>
        <w:t>да </w:t>
      </w:r>
      <w:r>
        <w:rPr>
          <w:spacing w:val="-5"/>
        </w:rPr>
        <w:t>следует </w:t>
      </w:r>
      <w:r>
        <w:rPr>
          <w:spacing w:val="-4"/>
        </w:rPr>
        <w:t>его </w:t>
      </w:r>
      <w:r>
        <w:rPr>
          <w:spacing w:val="-5"/>
        </w:rPr>
        <w:t>религии”... </w:t>
      </w:r>
      <w:r>
        <w:rPr/>
        <w:t>Он </w:t>
      </w:r>
      <w:r>
        <w:rPr>
          <w:spacing w:val="-5"/>
        </w:rPr>
        <w:t>передал листок, </w:t>
      </w:r>
      <w:r>
        <w:rPr>
          <w:spacing w:val="-3"/>
        </w:rPr>
        <w:t>на </w:t>
      </w:r>
      <w:r>
        <w:rPr>
          <w:spacing w:val="-4"/>
        </w:rPr>
        <w:t>кото- ром </w:t>
      </w:r>
      <w:r>
        <w:rPr>
          <w:spacing w:val="-5"/>
        </w:rPr>
        <w:t>[это] написал, </w:t>
      </w:r>
      <w:r>
        <w:rPr>
          <w:spacing w:val="-4"/>
        </w:rPr>
        <w:t>одному </w:t>
      </w:r>
      <w:r>
        <w:rPr>
          <w:spacing w:val="-3"/>
        </w:rPr>
        <w:t>из </w:t>
      </w:r>
      <w:r>
        <w:rPr>
          <w:spacing w:val="-5"/>
        </w:rPr>
        <w:t>своих сановников, велев </w:t>
      </w:r>
      <w:r>
        <w:rPr>
          <w:spacing w:val="-3"/>
        </w:rPr>
        <w:t>ему </w:t>
      </w:r>
      <w:r>
        <w:rPr>
          <w:spacing w:val="-5"/>
        </w:rPr>
        <w:t>хранить </w:t>
      </w:r>
      <w:r>
        <w:rPr>
          <w:spacing w:val="-4"/>
        </w:rPr>
        <w:t>его</w:t>
      </w:r>
    </w:p>
    <w:p>
      <w:pPr>
        <w:spacing w:after="0" w:line="230" w:lineRule="auto"/>
        <w:sectPr>
          <w:pgSz w:w="8230" w:h="12190"/>
          <w:pgMar w:header="656" w:footer="0" w:top="900" w:bottom="280" w:left="680" w:right="680"/>
        </w:sectPr>
      </w:pPr>
    </w:p>
    <w:p>
      <w:pPr>
        <w:pStyle w:val="BodyText"/>
        <w:ind w:left="0"/>
        <w:jc w:val="left"/>
        <w:rPr>
          <w:sz w:val="11"/>
        </w:rPr>
      </w:pPr>
    </w:p>
    <w:p>
      <w:pPr>
        <w:pStyle w:val="BodyText"/>
        <w:spacing w:line="230" w:lineRule="auto" w:before="100"/>
        <w:ind w:right="215"/>
      </w:pPr>
      <w:r>
        <w:rPr>
          <w:spacing w:val="-5"/>
        </w:rPr>
        <w:t>скрытым вплоть </w:t>
      </w:r>
      <w:r>
        <w:rPr>
          <w:spacing w:val="-3"/>
        </w:rPr>
        <w:t>до </w:t>
      </w:r>
      <w:r>
        <w:rPr>
          <w:spacing w:val="-4"/>
        </w:rPr>
        <w:t>его </w:t>
      </w:r>
      <w:r>
        <w:rPr>
          <w:spacing w:val="-5"/>
        </w:rPr>
        <w:t>смерти </w:t>
      </w:r>
      <w:r>
        <w:rPr/>
        <w:t>и </w:t>
      </w:r>
      <w:r>
        <w:rPr>
          <w:spacing w:val="-5"/>
        </w:rPr>
        <w:t>вырезать </w:t>
      </w:r>
      <w:r>
        <w:rPr>
          <w:spacing w:val="-3"/>
        </w:rPr>
        <w:t>на его </w:t>
      </w:r>
      <w:r>
        <w:rPr>
          <w:spacing w:val="-5"/>
        </w:rPr>
        <w:t>гробнице, когда </w:t>
      </w:r>
      <w:r>
        <w:rPr>
          <w:spacing w:val="-3"/>
        </w:rPr>
        <w:t>он </w:t>
      </w:r>
      <w:r>
        <w:rPr>
          <w:spacing w:val="-5"/>
        </w:rPr>
        <w:t>умрет, строки, </w:t>
      </w:r>
      <w:r>
        <w:rPr>
          <w:spacing w:val="-4"/>
        </w:rPr>
        <w:t>что </w:t>
      </w:r>
      <w:r>
        <w:rPr>
          <w:spacing w:val="-3"/>
        </w:rPr>
        <w:t>он на </w:t>
      </w:r>
      <w:r>
        <w:rPr/>
        <w:t>нем </w:t>
      </w:r>
      <w:r>
        <w:rPr>
          <w:spacing w:val="-5"/>
        </w:rPr>
        <w:t>написал. </w:t>
      </w:r>
      <w:r>
        <w:rPr/>
        <w:t>В </w:t>
      </w:r>
      <w:r>
        <w:rPr>
          <w:spacing w:val="-5"/>
        </w:rPr>
        <w:t>конце своей жизни </w:t>
      </w:r>
      <w:r>
        <w:rPr>
          <w:spacing w:val="-3"/>
        </w:rPr>
        <w:t>он </w:t>
      </w:r>
      <w:r>
        <w:rPr>
          <w:spacing w:val="-5"/>
        </w:rPr>
        <w:t>пересе- лился </w:t>
      </w:r>
      <w:r>
        <w:rPr/>
        <w:t>к </w:t>
      </w:r>
      <w:r>
        <w:rPr>
          <w:spacing w:val="-5"/>
        </w:rPr>
        <w:t>своей гробнице </w:t>
      </w:r>
      <w:r>
        <w:rPr/>
        <w:t>и </w:t>
      </w:r>
      <w:r>
        <w:rPr>
          <w:spacing w:val="-4"/>
        </w:rPr>
        <w:t>жил там </w:t>
      </w:r>
      <w:r>
        <w:rPr/>
        <w:t>в </w:t>
      </w:r>
      <w:r>
        <w:rPr>
          <w:spacing w:val="-5"/>
        </w:rPr>
        <w:t>исполнении [требований] своей </w:t>
      </w:r>
      <w:r>
        <w:rPr>
          <w:spacing w:val="-3"/>
        </w:rPr>
        <w:t>ре- </w:t>
      </w:r>
      <w:r>
        <w:rPr>
          <w:spacing w:val="-5"/>
        </w:rPr>
        <w:t>лигии, скрытый </w:t>
      </w:r>
      <w:r>
        <w:rPr/>
        <w:t>от </w:t>
      </w:r>
      <w:r>
        <w:rPr>
          <w:spacing w:val="-5"/>
        </w:rPr>
        <w:t>глаз людей. Когда </w:t>
      </w:r>
      <w:r>
        <w:rPr>
          <w:spacing w:val="-3"/>
        </w:rPr>
        <w:t>он </w:t>
      </w:r>
      <w:r>
        <w:rPr>
          <w:spacing w:val="-5"/>
        </w:rPr>
        <w:t>приблизился </w:t>
      </w:r>
      <w:r>
        <w:rPr/>
        <w:t>к </w:t>
      </w:r>
      <w:r>
        <w:rPr>
          <w:spacing w:val="-5"/>
        </w:rPr>
        <w:t>смерти, </w:t>
      </w:r>
      <w:r>
        <w:rPr>
          <w:spacing w:val="-3"/>
        </w:rPr>
        <w:t>он </w:t>
      </w:r>
      <w:r>
        <w:rPr>
          <w:spacing w:val="-4"/>
        </w:rPr>
        <w:t>при- звал </w:t>
      </w:r>
      <w:r>
        <w:rPr>
          <w:spacing w:val="-5"/>
        </w:rPr>
        <w:t>своего сына, открыл </w:t>
      </w:r>
      <w:r>
        <w:rPr>
          <w:spacing w:val="-3"/>
        </w:rPr>
        <w:t>ему </w:t>
      </w:r>
      <w:r>
        <w:rPr>
          <w:spacing w:val="-5"/>
        </w:rPr>
        <w:t>единобожную веру, изъяснив </w:t>
      </w:r>
      <w:r>
        <w:rPr>
          <w:spacing w:val="-3"/>
        </w:rPr>
        <w:t>ему </w:t>
      </w:r>
      <w:r>
        <w:rPr>
          <w:spacing w:val="-4"/>
        </w:rPr>
        <w:t>свое </w:t>
      </w:r>
      <w:r>
        <w:rPr>
          <w:spacing w:val="-6"/>
        </w:rPr>
        <w:t>вероисповедание, </w:t>
      </w:r>
      <w:r>
        <w:rPr/>
        <w:t>и </w:t>
      </w:r>
      <w:r>
        <w:rPr>
          <w:spacing w:val="-5"/>
        </w:rPr>
        <w:t>приказал </w:t>
      </w:r>
      <w:r>
        <w:rPr>
          <w:spacing w:val="-3"/>
        </w:rPr>
        <w:t>ему </w:t>
      </w:r>
      <w:r>
        <w:rPr>
          <w:spacing w:val="-5"/>
        </w:rPr>
        <w:t>следовать </w:t>
      </w:r>
      <w:r>
        <w:rPr/>
        <w:t>ей и </w:t>
      </w:r>
      <w:r>
        <w:rPr>
          <w:spacing w:val="-5"/>
        </w:rPr>
        <w:t>отвергнуться </w:t>
      </w:r>
      <w:r>
        <w:rPr>
          <w:spacing w:val="-3"/>
        </w:rPr>
        <w:t>от </w:t>
      </w:r>
      <w:r>
        <w:rPr>
          <w:spacing w:val="-4"/>
        </w:rPr>
        <w:t>почи- </w:t>
      </w:r>
      <w:r>
        <w:rPr>
          <w:spacing w:val="-5"/>
        </w:rPr>
        <w:t>тания идолов. </w:t>
      </w:r>
      <w:r>
        <w:rPr>
          <w:spacing w:val="-4"/>
        </w:rPr>
        <w:t>Все </w:t>
      </w:r>
      <w:r>
        <w:rPr>
          <w:spacing w:val="-3"/>
        </w:rPr>
        <w:t>то </w:t>
      </w:r>
      <w:r>
        <w:rPr>
          <w:spacing w:val="-5"/>
        </w:rPr>
        <w:t>время, </w:t>
      </w:r>
      <w:r>
        <w:rPr>
          <w:spacing w:val="-4"/>
        </w:rPr>
        <w:t>пока </w:t>
      </w:r>
      <w:r>
        <w:rPr>
          <w:spacing w:val="-3"/>
        </w:rPr>
        <w:t>он </w:t>
      </w:r>
      <w:r>
        <w:rPr>
          <w:spacing w:val="-4"/>
        </w:rPr>
        <w:t>еще жил, его сын был </w:t>
      </w:r>
      <w:r>
        <w:rPr>
          <w:spacing w:val="-5"/>
        </w:rPr>
        <w:t>верен </w:t>
      </w:r>
      <w:r>
        <w:rPr>
          <w:spacing w:val="-4"/>
        </w:rPr>
        <w:t>этому </w:t>
      </w:r>
      <w:r>
        <w:rPr>
          <w:spacing w:val="-5"/>
        </w:rPr>
        <w:t>повелению. Затем царь умер, </w:t>
      </w:r>
      <w:r>
        <w:rPr>
          <w:spacing w:val="-4"/>
        </w:rPr>
        <w:t>его </w:t>
      </w:r>
      <w:r>
        <w:rPr>
          <w:spacing w:val="-5"/>
        </w:rPr>
        <w:t>тело положили </w:t>
      </w:r>
      <w:r>
        <w:rPr/>
        <w:t>в </w:t>
      </w:r>
      <w:r>
        <w:rPr>
          <w:spacing w:val="-5"/>
        </w:rPr>
        <w:t>гробницу, </w:t>
      </w:r>
      <w:r>
        <w:rPr/>
        <w:t>и </w:t>
      </w:r>
      <w:r>
        <w:rPr>
          <w:spacing w:val="-3"/>
        </w:rPr>
        <w:t>его </w:t>
      </w:r>
      <w:r>
        <w:rPr>
          <w:spacing w:val="-4"/>
        </w:rPr>
        <w:t>сын </w:t>
      </w:r>
      <w:r>
        <w:rPr>
          <w:spacing w:val="-5"/>
        </w:rPr>
        <w:t>вырезал </w:t>
      </w:r>
      <w:r>
        <w:rPr>
          <w:spacing w:val="-3"/>
        </w:rPr>
        <w:t>на </w:t>
      </w:r>
      <w:r>
        <w:rPr>
          <w:spacing w:val="-4"/>
        </w:rPr>
        <w:t>ней </w:t>
      </w:r>
      <w:r>
        <w:rPr>
          <w:spacing w:val="-5"/>
        </w:rPr>
        <w:t>надпись, которую </w:t>
      </w:r>
      <w:r>
        <w:rPr>
          <w:spacing w:val="-3"/>
        </w:rPr>
        <w:t>тот ему </w:t>
      </w:r>
      <w:r>
        <w:rPr>
          <w:spacing w:val="-5"/>
        </w:rPr>
        <w:t>передал. </w:t>
      </w:r>
      <w:r>
        <w:rPr>
          <w:spacing w:val="-4"/>
        </w:rPr>
        <w:t>Когда </w:t>
      </w:r>
      <w:r>
        <w:rPr>
          <w:spacing w:val="-3"/>
        </w:rPr>
        <w:t>он </w:t>
      </w:r>
      <w:r>
        <w:rPr>
          <w:spacing w:val="-5"/>
        </w:rPr>
        <w:t>скончался, </w:t>
      </w:r>
      <w:r>
        <w:rPr>
          <w:spacing w:val="-4"/>
        </w:rPr>
        <w:t>его сын Хорма</w:t>
      </w:r>
      <w:r>
        <w:rPr>
          <w:spacing w:val="-4"/>
          <w:position w:val="7"/>
          <w:sz w:val="14"/>
        </w:rPr>
        <w:t>12 </w:t>
      </w:r>
      <w:r>
        <w:rPr>
          <w:spacing w:val="-5"/>
        </w:rPr>
        <w:t>взошел </w:t>
      </w:r>
      <w:r>
        <w:rPr>
          <w:spacing w:val="-3"/>
        </w:rPr>
        <w:t>на </w:t>
      </w:r>
      <w:r>
        <w:rPr>
          <w:spacing w:val="-5"/>
        </w:rPr>
        <w:t>престол </w:t>
      </w:r>
      <w:r>
        <w:rPr/>
        <w:t>и </w:t>
      </w:r>
      <w:r>
        <w:rPr>
          <w:spacing w:val="-5"/>
        </w:rPr>
        <w:t>принял власть. </w:t>
      </w:r>
      <w:r>
        <w:rPr>
          <w:spacing w:val="-3"/>
        </w:rPr>
        <w:t>Это </w:t>
      </w:r>
      <w:r>
        <w:rPr>
          <w:spacing w:val="-4"/>
        </w:rPr>
        <w:t>был </w:t>
      </w:r>
      <w:r>
        <w:rPr>
          <w:spacing w:val="-5"/>
        </w:rPr>
        <w:t>государь добрый, добросердечный, привлекательного нрава. </w:t>
      </w:r>
      <w:r>
        <w:rPr/>
        <w:t>По </w:t>
      </w:r>
      <w:r>
        <w:rPr>
          <w:spacing w:val="-5"/>
        </w:rPr>
        <w:t>смерти </w:t>
      </w:r>
      <w:r>
        <w:rPr>
          <w:spacing w:val="-4"/>
        </w:rPr>
        <w:t>своего </w:t>
      </w:r>
      <w:r>
        <w:rPr>
          <w:spacing w:val="-3"/>
        </w:rPr>
        <w:t>от- ца он </w:t>
      </w:r>
      <w:r>
        <w:rPr>
          <w:spacing w:val="-5"/>
        </w:rPr>
        <w:t>забыл обещание, </w:t>
      </w:r>
      <w:r>
        <w:rPr>
          <w:spacing w:val="-3"/>
        </w:rPr>
        <w:t>что ему </w:t>
      </w:r>
      <w:r>
        <w:rPr>
          <w:spacing w:val="-4"/>
        </w:rPr>
        <w:t>дал, </w:t>
      </w:r>
      <w:r>
        <w:rPr/>
        <w:t>– </w:t>
      </w:r>
      <w:r>
        <w:rPr>
          <w:spacing w:val="-3"/>
        </w:rPr>
        <w:t>не </w:t>
      </w:r>
      <w:r>
        <w:rPr>
          <w:spacing w:val="-5"/>
        </w:rPr>
        <w:t>поклоняться никому, </w:t>
      </w:r>
      <w:r>
        <w:rPr>
          <w:spacing w:val="-4"/>
        </w:rPr>
        <w:t>кроме </w:t>
      </w:r>
      <w:r>
        <w:rPr>
          <w:spacing w:val="-3"/>
        </w:rPr>
        <w:t>Бо- га </w:t>
      </w:r>
      <w:r>
        <w:rPr>
          <w:spacing w:val="-5"/>
        </w:rPr>
        <w:t>Единого, </w:t>
      </w:r>
      <w:r>
        <w:rPr/>
        <w:t>– и </w:t>
      </w:r>
      <w:r>
        <w:rPr>
          <w:spacing w:val="-5"/>
        </w:rPr>
        <w:t>вернулся </w:t>
      </w:r>
      <w:r>
        <w:rPr/>
        <w:t>к </w:t>
      </w:r>
      <w:r>
        <w:rPr>
          <w:spacing w:val="-5"/>
        </w:rPr>
        <w:t>религии своего народа. </w:t>
      </w:r>
      <w:r>
        <w:rPr>
          <w:spacing w:val="-3"/>
        </w:rPr>
        <w:t>Его </w:t>
      </w:r>
      <w:r>
        <w:rPr>
          <w:spacing w:val="-5"/>
        </w:rPr>
        <w:t>мать, </w:t>
      </w:r>
      <w:r>
        <w:rPr>
          <w:spacing w:val="-3"/>
        </w:rPr>
        <w:t>что </w:t>
      </w:r>
      <w:r>
        <w:rPr>
          <w:spacing w:val="-4"/>
        </w:rPr>
        <w:t>была </w:t>
      </w:r>
      <w:r>
        <w:rPr>
          <w:spacing w:val="-5"/>
        </w:rPr>
        <w:t>дочерью одного </w:t>
      </w:r>
      <w:r>
        <w:rPr>
          <w:spacing w:val="-3"/>
        </w:rPr>
        <w:t>из </w:t>
      </w:r>
      <w:r>
        <w:rPr>
          <w:spacing w:val="-5"/>
        </w:rPr>
        <w:t>главных жрецов, убедила </w:t>
      </w:r>
      <w:r>
        <w:rPr>
          <w:spacing w:val="-4"/>
        </w:rPr>
        <w:t>его </w:t>
      </w:r>
      <w:r>
        <w:rPr>
          <w:spacing w:val="-5"/>
        </w:rPr>
        <w:t>совершить </w:t>
      </w:r>
      <w:r>
        <w:rPr>
          <w:spacing w:val="-4"/>
        </w:rPr>
        <w:t>[это] </w:t>
      </w:r>
      <w:r>
        <w:rPr>
          <w:spacing w:val="-3"/>
        </w:rPr>
        <w:t>от- </w:t>
      </w:r>
      <w:r>
        <w:rPr>
          <w:spacing w:val="-5"/>
        </w:rPr>
        <w:t>ступничество. </w:t>
      </w:r>
      <w:r>
        <w:rPr>
          <w:spacing w:val="-4"/>
        </w:rPr>
        <w:t>Она </w:t>
      </w:r>
      <w:r>
        <w:rPr>
          <w:spacing w:val="-5"/>
        </w:rPr>
        <w:t>имела большое влияние </w:t>
      </w:r>
      <w:r>
        <w:rPr>
          <w:spacing w:val="-3"/>
        </w:rPr>
        <w:t>на </w:t>
      </w:r>
      <w:r>
        <w:rPr>
          <w:spacing w:val="-5"/>
        </w:rPr>
        <w:t>него; </w:t>
      </w:r>
      <w:r>
        <w:rPr>
          <w:spacing w:val="-4"/>
        </w:rPr>
        <w:t>она </w:t>
      </w:r>
      <w:r>
        <w:rPr>
          <w:spacing w:val="-5"/>
        </w:rPr>
        <w:t>восстановила </w:t>
      </w:r>
      <w:r>
        <w:rPr>
          <w:spacing w:val="-4"/>
        </w:rPr>
        <w:t>храмы </w:t>
      </w:r>
      <w:r>
        <w:rPr/>
        <w:t>и </w:t>
      </w:r>
      <w:r>
        <w:rPr>
          <w:spacing w:val="-4"/>
        </w:rPr>
        <w:t>была </w:t>
      </w:r>
      <w:r>
        <w:rPr>
          <w:spacing w:val="-5"/>
        </w:rPr>
        <w:t>очень ревностна </w:t>
      </w:r>
      <w:r>
        <w:rPr/>
        <w:t>в </w:t>
      </w:r>
      <w:r>
        <w:rPr>
          <w:spacing w:val="-5"/>
        </w:rPr>
        <w:t>почитании </w:t>
      </w:r>
      <w:r>
        <w:rPr>
          <w:spacing w:val="-4"/>
        </w:rPr>
        <w:t>идолов» </w:t>
      </w:r>
      <w:r>
        <w:rPr>
          <w:spacing w:val="-5"/>
        </w:rPr>
        <w:t>(L'Abrégé...: </w:t>
      </w:r>
      <w:r>
        <w:rPr>
          <w:spacing w:val="-4"/>
        </w:rPr>
        <w:t>313– </w:t>
      </w:r>
      <w:r>
        <w:rPr>
          <w:spacing w:val="-5"/>
        </w:rPr>
        <w:t>314); </w:t>
      </w:r>
      <w:r>
        <w:rPr>
          <w:spacing w:val="-4"/>
        </w:rPr>
        <w:t>как </w:t>
      </w:r>
      <w:r>
        <w:rPr>
          <w:spacing w:val="-5"/>
        </w:rPr>
        <w:t>видно </w:t>
      </w:r>
      <w:r>
        <w:rPr>
          <w:spacing w:val="-3"/>
        </w:rPr>
        <w:t>из </w:t>
      </w:r>
      <w:r>
        <w:rPr>
          <w:spacing w:val="-5"/>
        </w:rPr>
        <w:t>последней фразы, </w:t>
      </w:r>
      <w:r>
        <w:rPr>
          <w:spacing w:val="-4"/>
        </w:rPr>
        <w:t>храмы </w:t>
      </w:r>
      <w:r>
        <w:rPr/>
        <w:t>в </w:t>
      </w:r>
      <w:r>
        <w:rPr>
          <w:spacing w:val="-4"/>
        </w:rPr>
        <w:t>конце </w:t>
      </w:r>
      <w:r>
        <w:rPr>
          <w:spacing w:val="-5"/>
        </w:rPr>
        <w:t>правления Малиуса успели прийти </w:t>
      </w:r>
      <w:r>
        <w:rPr/>
        <w:t>в </w:t>
      </w:r>
      <w:r>
        <w:rPr>
          <w:spacing w:val="-5"/>
        </w:rPr>
        <w:t>запустение </w:t>
      </w:r>
      <w:r>
        <w:rPr>
          <w:spacing w:val="-4"/>
        </w:rPr>
        <w:t>(хотя </w:t>
      </w:r>
      <w:r>
        <w:rPr/>
        <w:t>в </w:t>
      </w:r>
      <w:r>
        <w:rPr>
          <w:spacing w:val="-5"/>
        </w:rPr>
        <w:t>дошедшем тексте </w:t>
      </w:r>
      <w:r>
        <w:rPr>
          <w:spacing w:val="-3"/>
        </w:rPr>
        <w:t>об </w:t>
      </w:r>
      <w:r>
        <w:rPr>
          <w:spacing w:val="-4"/>
        </w:rPr>
        <w:t>этом </w:t>
      </w:r>
      <w:r>
        <w:rPr>
          <w:spacing w:val="-5"/>
        </w:rPr>
        <w:t>ранее </w:t>
      </w:r>
      <w:r>
        <w:rPr>
          <w:spacing w:val="-3"/>
        </w:rPr>
        <w:t>не </w:t>
      </w:r>
      <w:r>
        <w:rPr>
          <w:spacing w:val="-5"/>
        </w:rPr>
        <w:t>говорилось </w:t>
      </w:r>
      <w:r>
        <w:rPr/>
        <w:t>– </w:t>
      </w:r>
      <w:r>
        <w:rPr>
          <w:spacing w:val="-4"/>
        </w:rPr>
        <w:t>как </w:t>
      </w:r>
      <w:r>
        <w:rPr>
          <w:spacing w:val="-5"/>
        </w:rPr>
        <w:t>видно, </w:t>
      </w:r>
      <w:r>
        <w:rPr>
          <w:spacing w:val="-4"/>
        </w:rPr>
        <w:t>здесь </w:t>
      </w:r>
      <w:r>
        <w:rPr>
          <w:spacing w:val="-5"/>
        </w:rPr>
        <w:t>отразилась более развернутая </w:t>
      </w:r>
      <w:r>
        <w:rPr>
          <w:spacing w:val="-4"/>
        </w:rPr>
        <w:t>форма пре- </w:t>
      </w:r>
      <w:r>
        <w:rPr>
          <w:spacing w:val="-5"/>
        </w:rPr>
        <w:t>дания, </w:t>
      </w:r>
      <w:r>
        <w:rPr>
          <w:spacing w:val="-4"/>
        </w:rPr>
        <w:t>чем </w:t>
      </w:r>
      <w:r>
        <w:rPr/>
        <w:t>мы </w:t>
      </w:r>
      <w:r>
        <w:rPr>
          <w:spacing w:val="-5"/>
        </w:rPr>
        <w:t>видим </w:t>
      </w:r>
      <w:r>
        <w:rPr/>
        <w:t>в </w:t>
      </w:r>
      <w:r>
        <w:rPr>
          <w:spacing w:val="-5"/>
        </w:rPr>
        <w:t>повествовании «Сокращения...» </w:t>
      </w:r>
      <w:r>
        <w:rPr/>
        <w:t>о </w:t>
      </w:r>
      <w:r>
        <w:rPr>
          <w:spacing w:val="-5"/>
        </w:rPr>
        <w:t>самом </w:t>
      </w:r>
      <w:r>
        <w:rPr>
          <w:spacing w:val="-4"/>
        </w:rPr>
        <w:t>Мали- </w:t>
      </w:r>
      <w:r>
        <w:rPr>
          <w:spacing w:val="-5"/>
        </w:rPr>
        <w:t>усе). Затем, однако, отношения </w:t>
      </w:r>
      <w:r>
        <w:rPr>
          <w:spacing w:val="-4"/>
        </w:rPr>
        <w:t>Хормы </w:t>
      </w:r>
      <w:r>
        <w:rPr/>
        <w:t>с </w:t>
      </w:r>
      <w:r>
        <w:rPr>
          <w:spacing w:val="-4"/>
        </w:rPr>
        <w:t>его </w:t>
      </w:r>
      <w:r>
        <w:rPr>
          <w:spacing w:val="-5"/>
        </w:rPr>
        <w:t>матерью крайне испорти- лись, </w:t>
      </w:r>
      <w:r>
        <w:rPr/>
        <w:t>и он </w:t>
      </w:r>
      <w:r>
        <w:rPr>
          <w:spacing w:val="-5"/>
        </w:rPr>
        <w:t>вступил </w:t>
      </w:r>
      <w:r>
        <w:rPr/>
        <w:t>с </w:t>
      </w:r>
      <w:r>
        <w:rPr>
          <w:spacing w:val="-3"/>
        </w:rPr>
        <w:t>ней </w:t>
      </w:r>
      <w:r>
        <w:rPr/>
        <w:t>в </w:t>
      </w:r>
      <w:r>
        <w:rPr>
          <w:spacing w:val="-5"/>
        </w:rPr>
        <w:t>противостояние </w:t>
      </w:r>
      <w:r>
        <w:rPr>
          <w:spacing w:val="-4"/>
        </w:rPr>
        <w:t>(Ibid.: 314).</w:t>
      </w:r>
    </w:p>
    <w:p>
      <w:pPr>
        <w:pStyle w:val="BodyText"/>
        <w:spacing w:line="230" w:lineRule="auto" w:before="1"/>
        <w:ind w:right="217" w:firstLine="453"/>
      </w:pPr>
      <w:r>
        <w:rPr/>
        <w:t>В </w:t>
      </w:r>
      <w:r>
        <w:rPr>
          <w:spacing w:val="-5"/>
        </w:rPr>
        <w:t>отличие </w:t>
      </w:r>
      <w:r>
        <w:rPr>
          <w:spacing w:val="-3"/>
        </w:rPr>
        <w:t>от </w:t>
      </w:r>
      <w:r>
        <w:rPr>
          <w:spacing w:val="-5"/>
        </w:rPr>
        <w:t>опущенных </w:t>
      </w:r>
      <w:r>
        <w:rPr>
          <w:spacing w:val="-4"/>
        </w:rPr>
        <w:t>нами </w:t>
      </w:r>
      <w:r>
        <w:rPr>
          <w:spacing w:val="-5"/>
        </w:rPr>
        <w:t>повторяющихся мотивов </w:t>
      </w:r>
      <w:r>
        <w:rPr/>
        <w:t>во </w:t>
      </w:r>
      <w:r>
        <w:rPr>
          <w:spacing w:val="-5"/>
        </w:rPr>
        <w:t>«встав- </w:t>
      </w:r>
      <w:r>
        <w:rPr>
          <w:spacing w:val="-4"/>
        </w:rPr>
        <w:t>ных» </w:t>
      </w:r>
      <w:r>
        <w:rPr>
          <w:spacing w:val="-5"/>
        </w:rPr>
        <w:t>повествованиях </w:t>
      </w:r>
      <w:r>
        <w:rPr/>
        <w:t>о </w:t>
      </w:r>
      <w:r>
        <w:rPr>
          <w:spacing w:val="-5"/>
        </w:rPr>
        <w:t>предприятиях Малиуса </w:t>
      </w:r>
      <w:r>
        <w:rPr/>
        <w:t>в </w:t>
      </w:r>
      <w:r>
        <w:rPr>
          <w:spacing w:val="-5"/>
        </w:rPr>
        <w:t>чужеземных странах, изложенные сюжетные элементы специфичны, большинство </w:t>
      </w:r>
      <w:r>
        <w:rPr>
          <w:spacing w:val="-3"/>
        </w:rPr>
        <w:t>из </w:t>
      </w:r>
      <w:r>
        <w:rPr>
          <w:spacing w:val="-4"/>
        </w:rPr>
        <w:t>них </w:t>
      </w:r>
      <w:r>
        <w:rPr/>
        <w:t>и </w:t>
      </w:r>
      <w:r>
        <w:rPr>
          <w:spacing w:val="-4"/>
        </w:rPr>
        <w:t>само </w:t>
      </w:r>
      <w:r>
        <w:rPr>
          <w:spacing w:val="-3"/>
        </w:rPr>
        <w:t>их </w:t>
      </w:r>
      <w:r>
        <w:rPr>
          <w:spacing w:val="-5"/>
        </w:rPr>
        <w:t>сочетание </w:t>
      </w:r>
      <w:r>
        <w:rPr/>
        <w:t>в </w:t>
      </w:r>
      <w:r>
        <w:rPr>
          <w:spacing w:val="-5"/>
        </w:rPr>
        <w:t>арабо-египетской традиции уникально, </w:t>
      </w:r>
      <w:r>
        <w:rPr/>
        <w:t>и </w:t>
      </w:r>
      <w:r>
        <w:rPr>
          <w:spacing w:val="-3"/>
        </w:rPr>
        <w:t>нет со- </w:t>
      </w:r>
      <w:r>
        <w:rPr>
          <w:spacing w:val="-5"/>
        </w:rPr>
        <w:t>мнения, </w:t>
      </w:r>
      <w:r>
        <w:rPr>
          <w:spacing w:val="-3"/>
        </w:rPr>
        <w:t>что </w:t>
      </w:r>
      <w:r>
        <w:rPr>
          <w:spacing w:val="-4"/>
        </w:rPr>
        <w:t>речь </w:t>
      </w:r>
      <w:r>
        <w:rPr>
          <w:spacing w:val="-5"/>
        </w:rPr>
        <w:t>идет </w:t>
      </w:r>
      <w:r>
        <w:rPr/>
        <w:t>о </w:t>
      </w:r>
      <w:r>
        <w:rPr>
          <w:spacing w:val="-5"/>
        </w:rPr>
        <w:t>компактном сюжете, отражающем историко- фольклорные воспоминания египтян </w:t>
      </w:r>
      <w:r>
        <w:rPr/>
        <w:t>о </w:t>
      </w:r>
      <w:r>
        <w:rPr>
          <w:spacing w:val="-5"/>
        </w:rPr>
        <w:t>т.н. Амарнской эпохе (середина XIV </w:t>
      </w:r>
      <w:r>
        <w:rPr/>
        <w:t>в. </w:t>
      </w:r>
      <w:r>
        <w:rPr>
          <w:spacing w:val="-3"/>
        </w:rPr>
        <w:t>до </w:t>
      </w:r>
      <w:r>
        <w:rPr>
          <w:spacing w:val="-5"/>
        </w:rPr>
        <w:t>н.э.). Напомним кратчайшим образом тогдашний </w:t>
      </w:r>
      <w:r>
        <w:rPr>
          <w:spacing w:val="-4"/>
        </w:rPr>
        <w:t>ход </w:t>
      </w:r>
      <w:r>
        <w:rPr>
          <w:spacing w:val="-5"/>
        </w:rPr>
        <w:t>событий, каким </w:t>
      </w:r>
      <w:r>
        <w:rPr>
          <w:spacing w:val="-3"/>
        </w:rPr>
        <w:t>он </w:t>
      </w:r>
      <w:r>
        <w:rPr>
          <w:spacing w:val="-5"/>
        </w:rPr>
        <w:t>твердо рисуется </w:t>
      </w:r>
      <w:r>
        <w:rPr/>
        <w:t>в </w:t>
      </w:r>
      <w:r>
        <w:rPr>
          <w:spacing w:val="-5"/>
        </w:rPr>
        <w:t>свете открытий последних </w:t>
      </w:r>
      <w:r>
        <w:rPr>
          <w:spacing w:val="-4"/>
        </w:rPr>
        <w:t>десятилетий</w:t>
      </w:r>
      <w:r>
        <w:rPr>
          <w:spacing w:val="-4"/>
          <w:position w:val="7"/>
          <w:sz w:val="14"/>
        </w:rPr>
        <w:t>13</w:t>
      </w:r>
      <w:r>
        <w:rPr>
          <w:spacing w:val="-4"/>
        </w:rPr>
        <w:t>.</w:t>
      </w:r>
    </w:p>
    <w:p>
      <w:pPr>
        <w:pStyle w:val="BodyText"/>
        <w:spacing w:line="230" w:lineRule="auto"/>
        <w:ind w:right="215" w:firstLine="453"/>
      </w:pPr>
      <w:r>
        <w:rPr>
          <w:spacing w:val="-5"/>
        </w:rPr>
        <w:t>Преемник Аменхотепа III, Аменхотеп </w:t>
      </w:r>
      <w:r>
        <w:rPr>
          <w:spacing w:val="-4"/>
        </w:rPr>
        <w:t>IV </w:t>
      </w:r>
      <w:r>
        <w:rPr>
          <w:spacing w:val="-5"/>
        </w:rPr>
        <w:t>Уаэнра (сменивший </w:t>
      </w:r>
      <w:r>
        <w:rPr>
          <w:spacing w:val="-4"/>
        </w:rPr>
        <w:t>позд- нее </w:t>
      </w:r>
      <w:r>
        <w:rPr>
          <w:spacing w:val="-5"/>
        </w:rPr>
        <w:t>личное </w:t>
      </w:r>
      <w:r>
        <w:rPr>
          <w:spacing w:val="-3"/>
        </w:rPr>
        <w:t>имя на </w:t>
      </w:r>
      <w:r>
        <w:rPr>
          <w:spacing w:val="-5"/>
        </w:rPr>
        <w:t>Эхнатон) </w:t>
      </w:r>
      <w:r>
        <w:rPr>
          <w:spacing w:val="-4"/>
        </w:rPr>
        <w:t>стал </w:t>
      </w:r>
      <w:r>
        <w:rPr/>
        <w:t>в </w:t>
      </w:r>
      <w:r>
        <w:rPr>
          <w:spacing w:val="-4"/>
        </w:rPr>
        <w:t>лице Атона, </w:t>
      </w:r>
      <w:r>
        <w:rPr>
          <w:spacing w:val="-5"/>
        </w:rPr>
        <w:t>старинного </w:t>
      </w:r>
      <w:r>
        <w:rPr>
          <w:spacing w:val="-6"/>
        </w:rPr>
        <w:t>египетского </w:t>
      </w:r>
      <w:r>
        <w:rPr>
          <w:spacing w:val="-4"/>
        </w:rPr>
        <w:t>бога </w:t>
      </w:r>
      <w:r>
        <w:rPr>
          <w:spacing w:val="-5"/>
        </w:rPr>
        <w:t>солнечного диска </w:t>
      </w:r>
      <w:r>
        <w:rPr>
          <w:spacing w:val="-3"/>
        </w:rPr>
        <w:t>(и </w:t>
      </w:r>
      <w:r>
        <w:rPr/>
        <w:t>в </w:t>
      </w:r>
      <w:r>
        <w:rPr>
          <w:spacing w:val="-5"/>
        </w:rPr>
        <w:t>отождествлении </w:t>
      </w:r>
      <w:r>
        <w:rPr>
          <w:spacing w:val="-4"/>
        </w:rPr>
        <w:t>его </w:t>
      </w:r>
      <w:r>
        <w:rPr/>
        <w:t>с </w:t>
      </w:r>
      <w:r>
        <w:rPr>
          <w:spacing w:val="-4"/>
        </w:rPr>
        <w:t>богом </w:t>
      </w:r>
      <w:r>
        <w:rPr>
          <w:spacing w:val="-5"/>
        </w:rPr>
        <w:t>Солнца </w:t>
      </w:r>
      <w:r>
        <w:rPr>
          <w:spacing w:val="-4"/>
        </w:rPr>
        <w:t>Ра), по- </w:t>
      </w:r>
      <w:r>
        <w:rPr>
          <w:spacing w:val="-5"/>
        </w:rPr>
        <w:t>читать </w:t>
      </w:r>
      <w:r>
        <w:rPr>
          <w:spacing w:val="-4"/>
        </w:rPr>
        <w:t>как </w:t>
      </w:r>
      <w:r>
        <w:rPr>
          <w:spacing w:val="-5"/>
        </w:rPr>
        <w:t>божественное </w:t>
      </w:r>
      <w:r>
        <w:rPr>
          <w:spacing w:val="-4"/>
        </w:rPr>
        <w:t>Солнце </w:t>
      </w:r>
      <w:r>
        <w:rPr/>
        <w:t>ту </w:t>
      </w:r>
      <w:r>
        <w:rPr>
          <w:spacing w:val="-4"/>
        </w:rPr>
        <w:t>общую </w:t>
      </w:r>
      <w:r>
        <w:rPr>
          <w:spacing w:val="-5"/>
        </w:rPr>
        <w:t>(фактически интегральную) божественную миротворящую </w:t>
      </w:r>
      <w:r>
        <w:rPr>
          <w:spacing w:val="-4"/>
        </w:rPr>
        <w:t>силу, которая </w:t>
      </w:r>
      <w:r>
        <w:rPr>
          <w:spacing w:val="-3"/>
        </w:rPr>
        <w:t>по </w:t>
      </w:r>
      <w:r>
        <w:rPr>
          <w:spacing w:val="-5"/>
        </w:rPr>
        <w:t>традиционным </w:t>
      </w:r>
      <w:r>
        <w:rPr>
          <w:spacing w:val="-4"/>
        </w:rPr>
        <w:t>поняти- </w:t>
      </w:r>
      <w:r>
        <w:rPr>
          <w:spacing w:val="-3"/>
        </w:rPr>
        <w:t>ям </w:t>
      </w:r>
      <w:r>
        <w:rPr>
          <w:spacing w:val="-5"/>
        </w:rPr>
        <w:t>египтян </w:t>
      </w:r>
      <w:r>
        <w:rPr>
          <w:spacing w:val="-4"/>
        </w:rPr>
        <w:t>была </w:t>
      </w:r>
      <w:r>
        <w:rPr>
          <w:spacing w:val="-5"/>
        </w:rPr>
        <w:t>воплощена </w:t>
      </w:r>
      <w:r>
        <w:rPr/>
        <w:t>во </w:t>
      </w:r>
      <w:r>
        <w:rPr>
          <w:spacing w:val="-4"/>
        </w:rPr>
        <w:t>всех </w:t>
      </w:r>
      <w:r>
        <w:rPr>
          <w:spacing w:val="-5"/>
        </w:rPr>
        <w:t>богах </w:t>
      </w:r>
      <w:r>
        <w:rPr/>
        <w:t>и </w:t>
      </w:r>
      <w:r>
        <w:rPr>
          <w:spacing w:val="-5"/>
        </w:rPr>
        <w:t>соединяла </w:t>
      </w:r>
      <w:r>
        <w:rPr>
          <w:spacing w:val="-3"/>
        </w:rPr>
        <w:t>их </w:t>
      </w:r>
      <w:r>
        <w:rPr>
          <w:spacing w:val="-5"/>
        </w:rPr>
        <w:t>друг </w:t>
      </w:r>
      <w:r>
        <w:rPr/>
        <w:t>с</w:t>
      </w:r>
      <w:r>
        <w:rPr>
          <w:spacing w:val="26"/>
        </w:rPr>
        <w:t> </w:t>
      </w:r>
      <w:r>
        <w:rPr>
          <w:spacing w:val="-5"/>
        </w:rPr>
        <w:t>другом.</w:t>
      </w:r>
    </w:p>
    <w:p>
      <w:pPr>
        <w:pStyle w:val="BodyText"/>
        <w:ind w:left="0"/>
        <w:jc w:val="left"/>
        <w:rPr>
          <w:sz w:val="12"/>
        </w:rPr>
      </w:pPr>
      <w:r>
        <w:rPr/>
        <w:pict>
          <v:line style="position:absolute;mso-position-horizontal-relative:page;mso-position-vertical-relative:paragraph;z-index:-251297792;mso-wrap-distance-left:0;mso-wrap-distance-right:0" from="51.035809pt,9.104131pt" to="195.055809pt,9.104131pt" stroked="true" strokeweight=".48pt" strokecolor="#000000">
            <v:stroke dashstyle="solid"/>
            <w10:wrap type="topAndBottom"/>
          </v:line>
        </w:pict>
      </w:r>
    </w:p>
    <w:p>
      <w:pPr>
        <w:spacing w:line="223" w:lineRule="auto" w:before="19"/>
        <w:ind w:left="340" w:right="219" w:firstLine="0"/>
        <w:jc w:val="both"/>
        <w:rPr>
          <w:sz w:val="18"/>
        </w:rPr>
      </w:pPr>
      <w:r>
        <w:rPr>
          <w:position w:val="6"/>
          <w:sz w:val="12"/>
        </w:rPr>
        <w:t>12 </w:t>
      </w:r>
      <w:r>
        <w:rPr>
          <w:spacing w:val="-3"/>
          <w:sz w:val="18"/>
        </w:rPr>
        <w:t>Так </w:t>
      </w:r>
      <w:r>
        <w:rPr>
          <w:sz w:val="18"/>
        </w:rPr>
        <w:t>в </w:t>
      </w:r>
      <w:r>
        <w:rPr>
          <w:spacing w:val="-3"/>
          <w:sz w:val="18"/>
        </w:rPr>
        <w:t>той </w:t>
      </w:r>
      <w:r>
        <w:rPr>
          <w:sz w:val="18"/>
        </w:rPr>
        <w:t>же </w:t>
      </w:r>
      <w:r>
        <w:rPr>
          <w:spacing w:val="-3"/>
          <w:sz w:val="18"/>
        </w:rPr>
        <w:t>рукописи </w:t>
      </w:r>
      <w:r>
        <w:rPr>
          <w:sz w:val="18"/>
        </w:rPr>
        <w:t>P </w:t>
      </w:r>
      <w:r>
        <w:rPr>
          <w:spacing w:val="-3"/>
          <w:sz w:val="18"/>
        </w:rPr>
        <w:t>1573, которая </w:t>
      </w:r>
      <w:r>
        <w:rPr>
          <w:spacing w:val="-4"/>
          <w:sz w:val="18"/>
        </w:rPr>
        <w:t>удержала </w:t>
      </w:r>
      <w:r>
        <w:rPr>
          <w:spacing w:val="-3"/>
          <w:sz w:val="18"/>
        </w:rPr>
        <w:t>имя </w:t>
      </w:r>
      <w:r>
        <w:rPr>
          <w:spacing w:val="-4"/>
          <w:sz w:val="18"/>
        </w:rPr>
        <w:t>Малиуса </w:t>
      </w:r>
      <w:r>
        <w:rPr>
          <w:sz w:val="18"/>
        </w:rPr>
        <w:t>в </w:t>
      </w:r>
      <w:r>
        <w:rPr>
          <w:spacing w:val="-3"/>
          <w:sz w:val="18"/>
        </w:rPr>
        <w:t>исходной </w:t>
      </w:r>
      <w:r>
        <w:rPr>
          <w:spacing w:val="-4"/>
          <w:sz w:val="18"/>
        </w:rPr>
        <w:t>копт- </w:t>
      </w:r>
      <w:r>
        <w:rPr>
          <w:spacing w:val="-3"/>
          <w:sz w:val="18"/>
        </w:rPr>
        <w:t>ской форме (cм. </w:t>
      </w:r>
      <w:r>
        <w:rPr>
          <w:spacing w:val="-4"/>
          <w:sz w:val="18"/>
        </w:rPr>
        <w:t>прим. </w:t>
      </w:r>
      <w:r>
        <w:rPr>
          <w:spacing w:val="-3"/>
          <w:sz w:val="18"/>
        </w:rPr>
        <w:t>9), </w:t>
      </w:r>
      <w:r>
        <w:rPr>
          <w:sz w:val="18"/>
        </w:rPr>
        <w:t>и </w:t>
      </w:r>
      <w:r>
        <w:rPr>
          <w:spacing w:val="-3"/>
          <w:sz w:val="18"/>
        </w:rPr>
        <w:t>это, </w:t>
      </w:r>
      <w:r>
        <w:rPr>
          <w:spacing w:val="-4"/>
          <w:sz w:val="18"/>
        </w:rPr>
        <w:t>несомненно, </w:t>
      </w:r>
      <w:r>
        <w:rPr>
          <w:spacing w:val="-3"/>
          <w:sz w:val="18"/>
        </w:rPr>
        <w:t>также </w:t>
      </w:r>
      <w:r>
        <w:rPr>
          <w:spacing w:val="-4"/>
          <w:sz w:val="18"/>
        </w:rPr>
        <w:t>исходная коптская </w:t>
      </w:r>
      <w:r>
        <w:rPr>
          <w:spacing w:val="-3"/>
          <w:sz w:val="18"/>
        </w:rPr>
        <w:t>форма </w:t>
      </w:r>
      <w:r>
        <w:rPr>
          <w:spacing w:val="-4"/>
          <w:sz w:val="18"/>
        </w:rPr>
        <w:t>(см. </w:t>
      </w:r>
      <w:r>
        <w:rPr>
          <w:sz w:val="18"/>
        </w:rPr>
        <w:t>ниже о </w:t>
      </w:r>
      <w:r>
        <w:rPr>
          <w:spacing w:val="-4"/>
          <w:sz w:val="18"/>
        </w:rPr>
        <w:t>соотнесении </w:t>
      </w:r>
      <w:r>
        <w:rPr>
          <w:sz w:val="18"/>
        </w:rPr>
        <w:t>ее с </w:t>
      </w:r>
      <w:r>
        <w:rPr>
          <w:spacing w:val="-4"/>
          <w:sz w:val="18"/>
        </w:rPr>
        <w:t>именем Хармаиса/Хоремхеба). </w:t>
      </w:r>
      <w:r>
        <w:rPr>
          <w:sz w:val="18"/>
        </w:rPr>
        <w:t>В </w:t>
      </w:r>
      <w:r>
        <w:rPr>
          <w:spacing w:val="-4"/>
          <w:sz w:val="18"/>
        </w:rPr>
        <w:t>других </w:t>
      </w:r>
      <w:r>
        <w:rPr>
          <w:spacing w:val="-3"/>
          <w:sz w:val="18"/>
        </w:rPr>
        <w:t>рукописях имя искажено </w:t>
      </w:r>
      <w:r>
        <w:rPr>
          <w:sz w:val="18"/>
        </w:rPr>
        <w:t>и </w:t>
      </w:r>
      <w:r>
        <w:rPr>
          <w:spacing w:val="-3"/>
          <w:sz w:val="18"/>
        </w:rPr>
        <w:t>имеет </w:t>
      </w:r>
      <w:r>
        <w:rPr>
          <w:spacing w:val="-4"/>
          <w:sz w:val="18"/>
        </w:rPr>
        <w:t>«арабизированный» </w:t>
      </w:r>
      <w:r>
        <w:rPr>
          <w:spacing w:val="-3"/>
          <w:sz w:val="18"/>
        </w:rPr>
        <w:t>вид: Ахратийа, </w:t>
      </w:r>
      <w:r>
        <w:rPr>
          <w:spacing w:val="-4"/>
          <w:sz w:val="18"/>
        </w:rPr>
        <w:t>Аджратийа, Харабийа, </w:t>
      </w:r>
      <w:r>
        <w:rPr>
          <w:spacing w:val="-3"/>
          <w:sz w:val="18"/>
        </w:rPr>
        <w:t>Хартаба;  </w:t>
      </w:r>
      <w:r>
        <w:rPr>
          <w:sz w:val="18"/>
        </w:rPr>
        <w:t>у </w:t>
      </w:r>
      <w:r>
        <w:rPr>
          <w:spacing w:val="-3"/>
          <w:sz w:val="18"/>
        </w:rPr>
        <w:t>Макризи </w:t>
      </w:r>
      <w:r>
        <w:rPr>
          <w:sz w:val="18"/>
        </w:rPr>
        <w:t>– </w:t>
      </w:r>
      <w:r>
        <w:rPr>
          <w:spacing w:val="-3"/>
          <w:sz w:val="18"/>
        </w:rPr>
        <w:t>Хариба </w:t>
      </w:r>
      <w:r>
        <w:rPr>
          <w:spacing w:val="-4"/>
          <w:sz w:val="18"/>
        </w:rPr>
        <w:t>(L'Abrégé </w:t>
      </w:r>
      <w:r>
        <w:rPr>
          <w:spacing w:val="24"/>
          <w:sz w:val="18"/>
        </w:rPr>
        <w:t> </w:t>
      </w:r>
      <w:r>
        <w:rPr>
          <w:spacing w:val="-3"/>
          <w:sz w:val="18"/>
        </w:rPr>
        <w:t>314.  </w:t>
      </w:r>
      <w:r>
        <w:rPr>
          <w:spacing w:val="-4"/>
          <w:sz w:val="18"/>
        </w:rPr>
        <w:t>Not.  </w:t>
      </w:r>
      <w:r>
        <w:rPr>
          <w:spacing w:val="-3"/>
          <w:sz w:val="18"/>
        </w:rPr>
        <w:t>1).  </w:t>
      </w:r>
      <w:r>
        <w:rPr>
          <w:spacing w:val="-4"/>
          <w:sz w:val="18"/>
        </w:rPr>
        <w:t>Подчеркнем,  </w:t>
      </w:r>
      <w:r>
        <w:rPr>
          <w:spacing w:val="-3"/>
          <w:sz w:val="18"/>
        </w:rPr>
        <w:t>что  </w:t>
      </w:r>
      <w:r>
        <w:rPr>
          <w:spacing w:val="-4"/>
          <w:sz w:val="18"/>
        </w:rPr>
        <w:t>начальное</w:t>
      </w:r>
    </w:p>
    <w:p>
      <w:pPr>
        <w:spacing w:line="183" w:lineRule="exact" w:before="0"/>
        <w:ind w:left="340" w:right="0" w:firstLine="0"/>
        <w:jc w:val="left"/>
        <w:rPr>
          <w:sz w:val="18"/>
        </w:rPr>
      </w:pPr>
      <w:r>
        <w:rPr>
          <w:sz w:val="18"/>
        </w:rPr>
        <w:t>Х(а)р- систематически повторяется и отражается и в этих искаженных передачах.</w:t>
      </w:r>
    </w:p>
    <w:p>
      <w:pPr>
        <w:spacing w:line="194" w:lineRule="exact" w:before="0"/>
        <w:ind w:left="340" w:right="0" w:firstLine="0"/>
        <w:jc w:val="left"/>
        <w:rPr>
          <w:sz w:val="18"/>
        </w:rPr>
      </w:pPr>
      <w:r>
        <w:rPr>
          <w:position w:val="6"/>
          <w:sz w:val="12"/>
        </w:rPr>
        <w:t>13 </w:t>
      </w:r>
      <w:r>
        <w:rPr>
          <w:sz w:val="18"/>
        </w:rPr>
        <w:t>Aldred 1975, Перепелкин 2000: 302–321, с дополнениями и поправками по: Dod-</w:t>
      </w:r>
    </w:p>
    <w:p>
      <w:pPr>
        <w:spacing w:line="199" w:lineRule="exact" w:before="0"/>
        <w:ind w:left="340" w:right="0" w:firstLine="0"/>
        <w:jc w:val="left"/>
        <w:rPr>
          <w:sz w:val="18"/>
        </w:rPr>
      </w:pPr>
      <w:r>
        <w:rPr>
          <w:sz w:val="18"/>
        </w:rPr>
        <w:t>son 2009; Allen 2009; Hawass et al. 2010; Gabolde 2013; Van der Perre 2014.</w:t>
      </w:r>
    </w:p>
    <w:p>
      <w:pPr>
        <w:spacing w:after="0" w:line="199" w:lineRule="exact"/>
        <w:jc w:val="left"/>
        <w:rPr>
          <w:sz w:val="18"/>
        </w:rPr>
        <w:sectPr>
          <w:headerReference w:type="even" r:id="rId166"/>
          <w:headerReference w:type="default" r:id="rId167"/>
          <w:pgSz w:w="8230" w:h="12190"/>
          <w:pgMar w:header="656" w:footer="0" w:top="900" w:bottom="280" w:left="680" w:right="680"/>
        </w:sectPr>
      </w:pPr>
    </w:p>
    <w:p>
      <w:pPr>
        <w:pStyle w:val="BodyText"/>
        <w:ind w:left="0"/>
        <w:jc w:val="left"/>
        <w:rPr>
          <w:sz w:val="11"/>
        </w:rPr>
      </w:pPr>
    </w:p>
    <w:p>
      <w:pPr>
        <w:pStyle w:val="BodyText"/>
        <w:spacing w:line="230" w:lineRule="auto" w:before="100"/>
        <w:ind w:right="215"/>
      </w:pPr>
      <w:r>
        <w:rPr/>
        <w:t>В </w:t>
      </w:r>
      <w:r>
        <w:rPr>
          <w:spacing w:val="-6"/>
        </w:rPr>
        <w:t>традиционном </w:t>
      </w:r>
      <w:r>
        <w:rPr>
          <w:spacing w:val="-5"/>
        </w:rPr>
        <w:t>представлении египтян </w:t>
      </w:r>
      <w:r>
        <w:rPr/>
        <w:t>с </w:t>
      </w:r>
      <w:r>
        <w:rPr>
          <w:spacing w:val="-4"/>
        </w:rPr>
        <w:t>этой </w:t>
      </w:r>
      <w:r>
        <w:rPr>
          <w:spacing w:val="-5"/>
        </w:rPr>
        <w:t>силой соотносились </w:t>
      </w:r>
      <w:r>
        <w:rPr>
          <w:spacing w:val="-4"/>
        </w:rPr>
        <w:t>все </w:t>
      </w:r>
      <w:r>
        <w:rPr>
          <w:spacing w:val="-5"/>
        </w:rPr>
        <w:t>боги, </w:t>
      </w:r>
      <w:r>
        <w:rPr/>
        <w:t>в </w:t>
      </w:r>
      <w:r>
        <w:rPr>
          <w:spacing w:val="-5"/>
        </w:rPr>
        <w:t>т.ч. </w:t>
      </w:r>
      <w:r>
        <w:rPr>
          <w:spacing w:val="-4"/>
        </w:rPr>
        <w:t>ряд </w:t>
      </w:r>
      <w:r>
        <w:rPr>
          <w:spacing w:val="-5"/>
        </w:rPr>
        <w:t>крупнейших богов </w:t>
      </w:r>
      <w:r>
        <w:rPr/>
        <w:t>– </w:t>
      </w:r>
      <w:r>
        <w:rPr>
          <w:spacing w:val="-4"/>
        </w:rPr>
        <w:t>как </w:t>
      </w:r>
      <w:r>
        <w:rPr>
          <w:spacing w:val="-3"/>
        </w:rPr>
        <w:t>ее </w:t>
      </w:r>
      <w:r>
        <w:rPr>
          <w:spacing w:val="-5"/>
        </w:rPr>
        <w:t>особенно полные воплоще- </w:t>
      </w:r>
      <w:r>
        <w:rPr>
          <w:spacing w:val="-4"/>
        </w:rPr>
        <w:t>ния; </w:t>
      </w:r>
      <w:r>
        <w:rPr>
          <w:spacing w:val="-5"/>
        </w:rPr>
        <w:t>Эхнатон соотнес </w:t>
      </w:r>
      <w:r>
        <w:rPr>
          <w:spacing w:val="-3"/>
        </w:rPr>
        <w:t>ее </w:t>
      </w:r>
      <w:r>
        <w:rPr>
          <w:spacing w:val="-5"/>
        </w:rPr>
        <w:t>именно </w:t>
      </w:r>
      <w:r>
        <w:rPr/>
        <w:t>с </w:t>
      </w:r>
      <w:r>
        <w:rPr>
          <w:spacing w:val="-5"/>
        </w:rPr>
        <w:t>Солнцем-Атоном (что часто прини- </w:t>
      </w:r>
      <w:r>
        <w:rPr>
          <w:spacing w:val="-4"/>
        </w:rPr>
        <w:t>мали </w:t>
      </w:r>
      <w:r>
        <w:rPr/>
        <w:t>в </w:t>
      </w:r>
      <w:r>
        <w:rPr>
          <w:spacing w:val="-5"/>
        </w:rPr>
        <w:t>новейшей </w:t>
      </w:r>
      <w:r>
        <w:rPr>
          <w:spacing w:val="-6"/>
        </w:rPr>
        <w:t>науке </w:t>
      </w:r>
      <w:r>
        <w:rPr>
          <w:spacing w:val="-3"/>
        </w:rPr>
        <w:t>за </w:t>
      </w:r>
      <w:r>
        <w:rPr>
          <w:spacing w:val="-5"/>
        </w:rPr>
        <w:t>«монотеизм»), отказав прочим богам </w:t>
      </w:r>
      <w:r>
        <w:rPr/>
        <w:t>в </w:t>
      </w:r>
      <w:r>
        <w:rPr>
          <w:spacing w:val="-5"/>
        </w:rPr>
        <w:t>такой связи. Желая оторваться </w:t>
      </w:r>
      <w:r>
        <w:rPr/>
        <w:t>от </w:t>
      </w:r>
      <w:r>
        <w:rPr>
          <w:spacing w:val="-5"/>
        </w:rPr>
        <w:t>традиционных центров страны </w:t>
      </w:r>
      <w:r>
        <w:rPr/>
        <w:t>с </w:t>
      </w:r>
      <w:r>
        <w:rPr>
          <w:spacing w:val="-3"/>
        </w:rPr>
        <w:t>их </w:t>
      </w:r>
      <w:r>
        <w:rPr>
          <w:spacing w:val="-5"/>
        </w:rPr>
        <w:t>устояв- шимися культами, </w:t>
      </w:r>
      <w:r>
        <w:rPr>
          <w:spacing w:val="-3"/>
        </w:rPr>
        <w:t>он </w:t>
      </w:r>
      <w:r>
        <w:rPr>
          <w:spacing w:val="-5"/>
        </w:rPr>
        <w:t>через некоторое </w:t>
      </w:r>
      <w:r>
        <w:rPr>
          <w:spacing w:val="-4"/>
        </w:rPr>
        <w:t>время </w:t>
      </w:r>
      <w:r>
        <w:rPr>
          <w:spacing w:val="-5"/>
        </w:rPr>
        <w:t>выстроил новую, атонопо- </w:t>
      </w:r>
      <w:r>
        <w:rPr>
          <w:spacing w:val="-6"/>
        </w:rPr>
        <w:t>клонническую </w:t>
      </w:r>
      <w:r>
        <w:rPr>
          <w:spacing w:val="-4"/>
        </w:rPr>
        <w:t>столицу </w:t>
      </w:r>
      <w:r>
        <w:rPr>
          <w:spacing w:val="-3"/>
        </w:rPr>
        <w:t>вдали от </w:t>
      </w:r>
      <w:r>
        <w:rPr>
          <w:spacing w:val="-5"/>
        </w:rPr>
        <w:t>этих центров (Ахетатон, </w:t>
      </w:r>
      <w:r>
        <w:rPr>
          <w:spacing w:val="-4"/>
        </w:rPr>
        <w:t>совр. Телль- </w:t>
      </w:r>
      <w:r>
        <w:rPr>
          <w:spacing w:val="-5"/>
        </w:rPr>
        <w:t>Амарна) </w:t>
      </w:r>
      <w:r>
        <w:rPr/>
        <w:t>и </w:t>
      </w:r>
      <w:r>
        <w:rPr>
          <w:spacing w:val="-5"/>
        </w:rPr>
        <w:t>удалился туда </w:t>
      </w:r>
      <w:r>
        <w:rPr>
          <w:spacing w:val="-3"/>
        </w:rPr>
        <w:t>из </w:t>
      </w:r>
      <w:r>
        <w:rPr>
          <w:spacing w:val="-5"/>
        </w:rPr>
        <w:t>прежней столицы </w:t>
      </w:r>
      <w:r>
        <w:rPr/>
        <w:t>– </w:t>
      </w:r>
      <w:r>
        <w:rPr>
          <w:spacing w:val="-4"/>
        </w:rPr>
        <w:t>Фив. </w:t>
      </w:r>
      <w:r>
        <w:rPr>
          <w:spacing w:val="-5"/>
        </w:rPr>
        <w:t>Долгое </w:t>
      </w:r>
      <w:r>
        <w:rPr>
          <w:spacing w:val="-4"/>
        </w:rPr>
        <w:t>время </w:t>
      </w:r>
      <w:r>
        <w:rPr>
          <w:spacing w:val="-3"/>
        </w:rPr>
        <w:t>он  не </w:t>
      </w:r>
      <w:r>
        <w:rPr>
          <w:spacing w:val="-5"/>
        </w:rPr>
        <w:t>прекращал государственного почитания </w:t>
      </w:r>
      <w:r>
        <w:rPr/>
        <w:t>и </w:t>
      </w:r>
      <w:r>
        <w:rPr>
          <w:spacing w:val="-5"/>
        </w:rPr>
        <w:t>остальных </w:t>
      </w:r>
      <w:r>
        <w:rPr>
          <w:spacing w:val="-4"/>
        </w:rPr>
        <w:t>богов. </w:t>
      </w:r>
      <w:r>
        <w:rPr/>
        <w:t>Но в </w:t>
      </w:r>
      <w:r>
        <w:rPr>
          <w:spacing w:val="-4"/>
        </w:rPr>
        <w:t>кон- </w:t>
      </w:r>
      <w:r>
        <w:rPr>
          <w:spacing w:val="-3"/>
        </w:rPr>
        <w:t>це </w:t>
      </w:r>
      <w:r>
        <w:rPr>
          <w:spacing w:val="-5"/>
        </w:rPr>
        <w:t>правления </w:t>
      </w:r>
      <w:r>
        <w:rPr>
          <w:spacing w:val="-4"/>
        </w:rPr>
        <w:t>его </w:t>
      </w:r>
      <w:r>
        <w:rPr>
          <w:spacing w:val="-5"/>
        </w:rPr>
        <w:t>политика существенно радикализовалась: </w:t>
      </w:r>
      <w:r>
        <w:rPr>
          <w:spacing w:val="-3"/>
        </w:rPr>
        <w:t>не </w:t>
      </w:r>
      <w:r>
        <w:rPr>
          <w:spacing w:val="-5"/>
        </w:rPr>
        <w:t>запрещая, видимо, этого почитания </w:t>
      </w:r>
      <w:r>
        <w:rPr/>
        <w:t>по </w:t>
      </w:r>
      <w:r>
        <w:rPr>
          <w:spacing w:val="-4"/>
        </w:rPr>
        <w:t>всей </w:t>
      </w:r>
      <w:r>
        <w:rPr>
          <w:spacing w:val="-5"/>
        </w:rPr>
        <w:t>стране полностью, </w:t>
      </w:r>
      <w:r>
        <w:rPr>
          <w:spacing w:val="-3"/>
        </w:rPr>
        <w:t>он </w:t>
      </w:r>
      <w:r>
        <w:rPr>
          <w:spacing w:val="-5"/>
        </w:rPr>
        <w:t>прекратил </w:t>
      </w:r>
      <w:r>
        <w:rPr>
          <w:spacing w:val="-6"/>
        </w:rPr>
        <w:t>их </w:t>
      </w:r>
      <w:r>
        <w:rPr>
          <w:spacing w:val="-5"/>
        </w:rPr>
        <w:t>государственное почитание, открыл идеологическое гонение </w:t>
      </w:r>
      <w:r>
        <w:rPr>
          <w:spacing w:val="-3"/>
        </w:rPr>
        <w:t>на них </w:t>
      </w:r>
      <w:r>
        <w:rPr>
          <w:spacing w:val="-5"/>
        </w:rPr>
        <w:t>(стирая, </w:t>
      </w:r>
      <w:r>
        <w:rPr/>
        <w:t>в </w:t>
      </w:r>
      <w:r>
        <w:rPr>
          <w:spacing w:val="-5"/>
        </w:rPr>
        <w:t>частности, имена </w:t>
      </w:r>
      <w:r>
        <w:rPr>
          <w:spacing w:val="-4"/>
        </w:rPr>
        <w:t>Амона </w:t>
      </w:r>
      <w:r>
        <w:rPr/>
        <w:t>и </w:t>
      </w:r>
      <w:r>
        <w:rPr>
          <w:spacing w:val="-5"/>
        </w:rPr>
        <w:t>некоторых иных богов </w:t>
      </w:r>
      <w:r>
        <w:rPr/>
        <w:t>с </w:t>
      </w:r>
      <w:r>
        <w:rPr>
          <w:spacing w:val="-5"/>
        </w:rPr>
        <w:t>памятни- </w:t>
      </w:r>
      <w:r>
        <w:rPr>
          <w:spacing w:val="-4"/>
        </w:rPr>
        <w:t>ков </w:t>
      </w:r>
      <w:r>
        <w:rPr/>
        <w:t>и </w:t>
      </w:r>
      <w:r>
        <w:rPr>
          <w:spacing w:val="-5"/>
        </w:rPr>
        <w:t>уничтожая </w:t>
      </w:r>
      <w:r>
        <w:rPr>
          <w:spacing w:val="-3"/>
        </w:rPr>
        <w:t>их </w:t>
      </w:r>
      <w:r>
        <w:rPr>
          <w:spacing w:val="-5"/>
        </w:rPr>
        <w:t>изображения) </w:t>
      </w:r>
      <w:r>
        <w:rPr/>
        <w:t>и </w:t>
      </w:r>
      <w:r>
        <w:rPr>
          <w:spacing w:val="-4"/>
        </w:rPr>
        <w:t>т.д. Храмы </w:t>
      </w:r>
      <w:r>
        <w:rPr>
          <w:spacing w:val="-5"/>
        </w:rPr>
        <w:t>обеднели, многие </w:t>
      </w:r>
      <w:r>
        <w:rPr>
          <w:spacing w:val="-3"/>
        </w:rPr>
        <w:t>из </w:t>
      </w:r>
      <w:r>
        <w:rPr>
          <w:spacing w:val="-4"/>
        </w:rPr>
        <w:t>них </w:t>
      </w:r>
      <w:r>
        <w:rPr>
          <w:spacing w:val="-5"/>
        </w:rPr>
        <w:t>пришли </w:t>
      </w:r>
      <w:r>
        <w:rPr/>
        <w:t>в </w:t>
      </w:r>
      <w:r>
        <w:rPr>
          <w:spacing w:val="-5"/>
        </w:rPr>
        <w:t>запустение. Однако большая </w:t>
      </w:r>
      <w:r>
        <w:rPr>
          <w:spacing w:val="-4"/>
        </w:rPr>
        <w:t>часть элиты </w:t>
      </w:r>
      <w:r>
        <w:rPr/>
        <w:t>и </w:t>
      </w:r>
      <w:r>
        <w:rPr>
          <w:spacing w:val="-4"/>
        </w:rPr>
        <w:t>масса </w:t>
      </w:r>
      <w:r>
        <w:rPr>
          <w:spacing w:val="-5"/>
        </w:rPr>
        <w:t>населения </w:t>
      </w:r>
      <w:r>
        <w:rPr>
          <w:spacing w:val="-6"/>
        </w:rPr>
        <w:t>не </w:t>
      </w:r>
      <w:r>
        <w:rPr>
          <w:spacing w:val="-5"/>
        </w:rPr>
        <w:t>приняли реформации </w:t>
      </w:r>
      <w:r>
        <w:rPr>
          <w:spacing w:val="-4"/>
        </w:rPr>
        <w:t>царя </w:t>
      </w:r>
      <w:r>
        <w:rPr/>
        <w:t>и </w:t>
      </w:r>
      <w:r>
        <w:rPr>
          <w:spacing w:val="-5"/>
        </w:rPr>
        <w:t>остались верны традиционным концепци- </w:t>
      </w:r>
      <w:r>
        <w:rPr>
          <w:spacing w:val="-4"/>
        </w:rPr>
        <w:t>ям. После </w:t>
      </w:r>
      <w:r>
        <w:rPr>
          <w:spacing w:val="-5"/>
        </w:rPr>
        <w:t>Эхнатона правила начинавшая, вероятно, </w:t>
      </w:r>
      <w:r>
        <w:rPr>
          <w:spacing w:val="-3"/>
        </w:rPr>
        <w:t>еще </w:t>
      </w:r>
      <w:r>
        <w:rPr>
          <w:spacing w:val="-4"/>
        </w:rPr>
        <w:t>как его </w:t>
      </w:r>
      <w:r>
        <w:rPr>
          <w:spacing w:val="-5"/>
        </w:rPr>
        <w:t>сопра- </w:t>
      </w:r>
      <w:r>
        <w:rPr>
          <w:spacing w:val="-6"/>
        </w:rPr>
        <w:t>вительница </w:t>
      </w:r>
      <w:r>
        <w:rPr>
          <w:spacing w:val="-5"/>
        </w:rPr>
        <w:t>женщина-царь Нефернефруатон Анх(ет)хеперура (царица Акенхерес </w:t>
      </w:r>
      <w:r>
        <w:rPr/>
        <w:t>у </w:t>
      </w:r>
      <w:r>
        <w:rPr>
          <w:spacing w:val="-5"/>
        </w:rPr>
        <w:t>Манефона, Manetho. </w:t>
      </w:r>
      <w:r>
        <w:rPr>
          <w:spacing w:val="-4"/>
        </w:rPr>
        <w:t>Frg. 50. 53a; </w:t>
      </w:r>
      <w:r>
        <w:rPr>
          <w:spacing w:val="-5"/>
        </w:rPr>
        <w:t>тождественна Нефертити </w:t>
      </w:r>
      <w:r>
        <w:rPr>
          <w:spacing w:val="-4"/>
        </w:rPr>
        <w:t>или </w:t>
      </w:r>
      <w:r>
        <w:rPr>
          <w:spacing w:val="-5"/>
        </w:rPr>
        <w:t>иной экстраординарно высокопоставленной </w:t>
      </w:r>
      <w:r>
        <w:rPr>
          <w:spacing w:val="-4"/>
        </w:rPr>
        <w:t>при </w:t>
      </w:r>
      <w:r>
        <w:rPr>
          <w:spacing w:val="-5"/>
        </w:rPr>
        <w:t>Эхнатоне женщине царского дома); </w:t>
      </w:r>
      <w:r>
        <w:rPr>
          <w:spacing w:val="-4"/>
        </w:rPr>
        <w:t>при ней </w:t>
      </w:r>
      <w:r>
        <w:rPr>
          <w:spacing w:val="-5"/>
        </w:rPr>
        <w:t>произошло примирение </w:t>
      </w:r>
      <w:r>
        <w:rPr>
          <w:spacing w:val="-3"/>
        </w:rPr>
        <w:t>со </w:t>
      </w:r>
      <w:r>
        <w:rPr>
          <w:spacing w:val="-5"/>
        </w:rPr>
        <w:t>жречеством </w:t>
      </w:r>
      <w:r>
        <w:rPr>
          <w:spacing w:val="-4"/>
        </w:rPr>
        <w:t>Амона, </w:t>
      </w:r>
      <w:r>
        <w:rPr>
          <w:spacing w:val="-6"/>
        </w:rPr>
        <w:t>восстановление </w:t>
      </w:r>
      <w:r>
        <w:rPr>
          <w:spacing w:val="-4"/>
        </w:rPr>
        <w:t>культа Амона </w:t>
      </w:r>
      <w:r>
        <w:rPr/>
        <w:t>и </w:t>
      </w:r>
      <w:r>
        <w:rPr>
          <w:spacing w:val="-5"/>
        </w:rPr>
        <w:t>столичного статуса </w:t>
      </w:r>
      <w:r>
        <w:rPr>
          <w:spacing w:val="-3"/>
        </w:rPr>
        <w:t>Фив, </w:t>
      </w:r>
      <w:r>
        <w:rPr>
          <w:spacing w:val="-5"/>
        </w:rPr>
        <w:t>однако </w:t>
      </w:r>
      <w:r>
        <w:rPr/>
        <w:t>и </w:t>
      </w:r>
      <w:r>
        <w:rPr>
          <w:spacing w:val="-4"/>
        </w:rPr>
        <w:t>пол- </w:t>
      </w:r>
      <w:r>
        <w:rPr>
          <w:spacing w:val="-5"/>
        </w:rPr>
        <w:t>ного разрыва </w:t>
      </w:r>
      <w:r>
        <w:rPr/>
        <w:t>с </w:t>
      </w:r>
      <w:r>
        <w:rPr>
          <w:spacing w:val="-5"/>
        </w:rPr>
        <w:t>атонопоклонничеством </w:t>
      </w:r>
      <w:r>
        <w:rPr>
          <w:spacing w:val="-3"/>
        </w:rPr>
        <w:t>(в </w:t>
      </w:r>
      <w:r>
        <w:rPr>
          <w:spacing w:val="-5"/>
        </w:rPr>
        <w:t>менее яростной </w:t>
      </w:r>
      <w:r>
        <w:rPr>
          <w:spacing w:val="-4"/>
        </w:rPr>
        <w:t>его </w:t>
      </w:r>
      <w:r>
        <w:rPr>
          <w:spacing w:val="-5"/>
        </w:rPr>
        <w:t>форме, </w:t>
      </w:r>
      <w:r>
        <w:rPr>
          <w:spacing w:val="-4"/>
        </w:rPr>
        <w:t>чем </w:t>
      </w:r>
      <w:r>
        <w:rPr/>
        <w:t>в </w:t>
      </w:r>
      <w:r>
        <w:rPr>
          <w:spacing w:val="-5"/>
        </w:rPr>
        <w:t>финале правления Эхнатона) </w:t>
      </w:r>
      <w:r>
        <w:rPr>
          <w:spacing w:val="-3"/>
        </w:rPr>
        <w:t>не </w:t>
      </w:r>
      <w:r>
        <w:rPr>
          <w:spacing w:val="-5"/>
        </w:rPr>
        <w:t>произошло. </w:t>
      </w:r>
      <w:r>
        <w:rPr>
          <w:spacing w:val="-4"/>
        </w:rPr>
        <w:t>Около исхода </w:t>
      </w:r>
      <w:r>
        <w:rPr>
          <w:spacing w:val="-5"/>
        </w:rPr>
        <w:t>правления Эхнатона </w:t>
      </w:r>
      <w:r>
        <w:rPr/>
        <w:t>в </w:t>
      </w:r>
      <w:r>
        <w:rPr>
          <w:spacing w:val="-5"/>
        </w:rPr>
        <w:t>неясном хронологическом соотношении </w:t>
      </w:r>
      <w:r>
        <w:rPr/>
        <w:t>с </w:t>
      </w:r>
      <w:r>
        <w:rPr>
          <w:spacing w:val="-4"/>
        </w:rPr>
        <w:t>ним </w:t>
      </w:r>
      <w:r>
        <w:rPr/>
        <w:t>и </w:t>
      </w:r>
      <w:r>
        <w:rPr>
          <w:spacing w:val="-5"/>
        </w:rPr>
        <w:t>царицей Нефернефруатон царствовал </w:t>
      </w:r>
      <w:r>
        <w:rPr>
          <w:spacing w:val="-4"/>
        </w:rPr>
        <w:t>еще </w:t>
      </w:r>
      <w:r>
        <w:rPr/>
        <w:t>и </w:t>
      </w:r>
      <w:r>
        <w:rPr>
          <w:spacing w:val="-5"/>
        </w:rPr>
        <w:t>Семнехкара (также </w:t>
      </w:r>
      <w:r>
        <w:rPr/>
        <w:t>с </w:t>
      </w:r>
      <w:r>
        <w:rPr>
          <w:spacing w:val="-5"/>
        </w:rPr>
        <w:t>тронным </w:t>
      </w:r>
      <w:r>
        <w:rPr>
          <w:spacing w:val="-4"/>
        </w:rPr>
        <w:t>име- нем </w:t>
      </w:r>
      <w:r>
        <w:rPr>
          <w:spacing w:val="-5"/>
        </w:rPr>
        <w:t>Анххеперура) </w:t>
      </w:r>
      <w:r>
        <w:rPr/>
        <w:t>– </w:t>
      </w:r>
      <w:r>
        <w:rPr>
          <w:spacing w:val="-5"/>
        </w:rPr>
        <w:t>возможно, </w:t>
      </w:r>
      <w:r>
        <w:rPr>
          <w:spacing w:val="-4"/>
        </w:rPr>
        <w:t>лишь как </w:t>
      </w:r>
      <w:r>
        <w:rPr>
          <w:spacing w:val="-5"/>
        </w:rPr>
        <w:t>соправитель. Вслед </w:t>
      </w:r>
      <w:r>
        <w:rPr>
          <w:spacing w:val="-3"/>
        </w:rPr>
        <w:t>за </w:t>
      </w:r>
      <w:r>
        <w:rPr>
          <w:spacing w:val="-4"/>
        </w:rPr>
        <w:t>ними </w:t>
      </w:r>
      <w:r>
        <w:rPr>
          <w:spacing w:val="-5"/>
        </w:rPr>
        <w:t>правил Тутанхатон, принадлежавший </w:t>
      </w:r>
      <w:r>
        <w:rPr/>
        <w:t>к </w:t>
      </w:r>
      <w:r>
        <w:rPr>
          <w:spacing w:val="-5"/>
        </w:rPr>
        <w:t>мужской </w:t>
      </w:r>
      <w:r>
        <w:rPr>
          <w:spacing w:val="-4"/>
        </w:rPr>
        <w:t>линии </w:t>
      </w:r>
      <w:r>
        <w:rPr>
          <w:spacing w:val="-5"/>
        </w:rPr>
        <w:t>царского </w:t>
      </w:r>
      <w:r>
        <w:rPr>
          <w:spacing w:val="-4"/>
        </w:rPr>
        <w:t>дома; </w:t>
      </w:r>
      <w:r>
        <w:rPr>
          <w:spacing w:val="-3"/>
        </w:rPr>
        <w:t>он </w:t>
      </w:r>
      <w:r>
        <w:rPr>
          <w:spacing w:val="-5"/>
        </w:rPr>
        <w:t>переименовался </w:t>
      </w:r>
      <w:r>
        <w:rPr>
          <w:spacing w:val="-3"/>
        </w:rPr>
        <w:t>по </w:t>
      </w:r>
      <w:r>
        <w:rPr>
          <w:spacing w:val="-4"/>
        </w:rPr>
        <w:t>Амону </w:t>
      </w:r>
      <w:r>
        <w:rPr/>
        <w:t>в </w:t>
      </w:r>
      <w:r>
        <w:rPr>
          <w:spacing w:val="-5"/>
        </w:rPr>
        <w:t>Тутанхамона, полностью восстановил государственное почитание старых </w:t>
      </w:r>
      <w:r>
        <w:rPr>
          <w:spacing w:val="-4"/>
        </w:rPr>
        <w:t>богов, </w:t>
      </w:r>
      <w:r>
        <w:rPr>
          <w:spacing w:val="-5"/>
        </w:rPr>
        <w:t>покинул Ахетатон </w:t>
      </w:r>
      <w:r>
        <w:rPr/>
        <w:t>и </w:t>
      </w:r>
      <w:r>
        <w:rPr>
          <w:spacing w:val="-5"/>
        </w:rPr>
        <w:t>отказался </w:t>
      </w:r>
      <w:r>
        <w:rPr>
          <w:spacing w:val="-3"/>
        </w:rPr>
        <w:t>от </w:t>
      </w:r>
      <w:r>
        <w:rPr>
          <w:spacing w:val="-5"/>
        </w:rPr>
        <w:t>атонопоклонничества. </w:t>
      </w:r>
      <w:r>
        <w:rPr/>
        <w:t>По </w:t>
      </w:r>
      <w:r>
        <w:rPr>
          <w:spacing w:val="-5"/>
        </w:rPr>
        <w:t>смерти Тутанхамона воцарился военачаль- </w:t>
      </w:r>
      <w:r>
        <w:rPr>
          <w:spacing w:val="-4"/>
        </w:rPr>
        <w:t>ник Эйе </w:t>
      </w:r>
      <w:r>
        <w:rPr>
          <w:spacing w:val="-5"/>
        </w:rPr>
        <w:t>(благодаря, видимо, </w:t>
      </w:r>
      <w:r>
        <w:rPr>
          <w:spacing w:val="-4"/>
        </w:rPr>
        <w:t>браку </w:t>
      </w:r>
      <w:r>
        <w:rPr/>
        <w:t>с </w:t>
      </w:r>
      <w:r>
        <w:rPr>
          <w:spacing w:val="-4"/>
        </w:rPr>
        <w:t>вдовой </w:t>
      </w:r>
      <w:r>
        <w:rPr>
          <w:spacing w:val="-5"/>
        </w:rPr>
        <w:t>Тутанхамона Анхесена- </w:t>
      </w:r>
      <w:r>
        <w:rPr>
          <w:spacing w:val="-3"/>
        </w:rPr>
        <w:t>мон</w:t>
      </w:r>
      <w:r>
        <w:rPr>
          <w:spacing w:val="-3"/>
          <w:position w:val="7"/>
          <w:sz w:val="14"/>
        </w:rPr>
        <w:t>14</w:t>
      </w:r>
      <w:r>
        <w:rPr>
          <w:spacing w:val="-3"/>
        </w:rPr>
        <w:t>), </w:t>
      </w:r>
      <w:r>
        <w:rPr>
          <w:spacing w:val="-5"/>
        </w:rPr>
        <w:t>которого сменил </w:t>
      </w:r>
      <w:r>
        <w:rPr>
          <w:spacing w:val="-3"/>
        </w:rPr>
        <w:t>на </w:t>
      </w:r>
      <w:r>
        <w:rPr>
          <w:spacing w:val="-5"/>
        </w:rPr>
        <w:t>престоле </w:t>
      </w:r>
      <w:r>
        <w:rPr>
          <w:spacing w:val="-4"/>
        </w:rPr>
        <w:t>другой </w:t>
      </w:r>
      <w:r>
        <w:rPr>
          <w:spacing w:val="-5"/>
        </w:rPr>
        <w:t>военачальник, Хоремхеб (Хармаис </w:t>
      </w:r>
      <w:r>
        <w:rPr>
          <w:spacing w:val="-6"/>
        </w:rPr>
        <w:t>Манефона, </w:t>
      </w:r>
      <w:r>
        <w:rPr>
          <w:spacing w:val="-5"/>
        </w:rPr>
        <w:t>Manetho. Frg. 50–53). </w:t>
      </w:r>
      <w:r>
        <w:rPr/>
        <w:t>Он в </w:t>
      </w:r>
      <w:r>
        <w:rPr>
          <w:spacing w:val="-5"/>
        </w:rPr>
        <w:t>конце концов объявил </w:t>
      </w:r>
      <w:r>
        <w:rPr>
          <w:spacing w:val="-4"/>
        </w:rPr>
        <w:t>всех </w:t>
      </w:r>
      <w:r>
        <w:rPr>
          <w:spacing w:val="-5"/>
        </w:rPr>
        <w:t>своих предшественников начиная </w:t>
      </w:r>
      <w:r>
        <w:rPr/>
        <w:t>с </w:t>
      </w:r>
      <w:r>
        <w:rPr>
          <w:spacing w:val="-5"/>
        </w:rPr>
        <w:t>Эхнатона нелегитимными </w:t>
      </w:r>
      <w:r>
        <w:rPr>
          <w:spacing w:val="-3"/>
        </w:rPr>
        <w:t>пра- </w:t>
      </w:r>
      <w:r>
        <w:rPr>
          <w:spacing w:val="-5"/>
        </w:rPr>
        <w:t>вителями, запятнанными эхнатоновской реформацией, которая теперь считалась скверной; </w:t>
      </w:r>
      <w:r>
        <w:rPr/>
        <w:t>в </w:t>
      </w:r>
      <w:r>
        <w:rPr>
          <w:spacing w:val="-4"/>
        </w:rPr>
        <w:t>итоге </w:t>
      </w:r>
      <w:r>
        <w:rPr>
          <w:spacing w:val="-5"/>
        </w:rPr>
        <w:t>отсчет официального правления Хоремхеба стали  </w:t>
      </w:r>
      <w:r>
        <w:rPr>
          <w:spacing w:val="-4"/>
        </w:rPr>
        <w:t>вести </w:t>
      </w:r>
      <w:r>
        <w:rPr>
          <w:spacing w:val="-3"/>
        </w:rPr>
        <w:t>со </w:t>
      </w:r>
      <w:r>
        <w:rPr>
          <w:spacing w:val="-5"/>
        </w:rPr>
        <w:t>смерти  Аменхотепа  </w:t>
      </w:r>
      <w:r>
        <w:rPr>
          <w:spacing w:val="-4"/>
        </w:rPr>
        <w:t>III, отца Эхнатона</w:t>
      </w:r>
      <w:r>
        <w:rPr>
          <w:spacing w:val="-4"/>
          <w:position w:val="7"/>
          <w:sz w:val="14"/>
        </w:rPr>
        <w:t>15</w:t>
      </w:r>
      <w:r>
        <w:rPr>
          <w:spacing w:val="-4"/>
        </w:rPr>
        <w:t>. Сам  </w:t>
      </w:r>
      <w:r>
        <w:rPr>
          <w:spacing w:val="-5"/>
        </w:rPr>
        <w:t>Эхнатон   </w:t>
      </w:r>
      <w:r>
        <w:rPr/>
        <w:t>в </w:t>
      </w:r>
      <w:r>
        <w:rPr>
          <w:spacing w:val="-4"/>
        </w:rPr>
        <w:t>это </w:t>
      </w:r>
      <w:r>
        <w:rPr/>
        <w:t>и </w:t>
      </w:r>
      <w:r>
        <w:rPr>
          <w:spacing w:val="-6"/>
        </w:rPr>
        <w:t>последующее </w:t>
      </w:r>
      <w:r>
        <w:rPr>
          <w:spacing w:val="-4"/>
        </w:rPr>
        <w:t>время </w:t>
      </w:r>
      <w:r>
        <w:rPr>
          <w:spacing w:val="-5"/>
        </w:rPr>
        <w:t>считался беззаконным злодеем </w:t>
      </w:r>
      <w:r>
        <w:rPr/>
        <w:t>и</w:t>
      </w:r>
      <w:r>
        <w:rPr>
          <w:spacing w:val="12"/>
        </w:rPr>
        <w:t> </w:t>
      </w:r>
      <w:r>
        <w:rPr>
          <w:spacing w:val="-5"/>
        </w:rPr>
        <w:t>именовался</w:t>
      </w:r>
    </w:p>
    <w:p>
      <w:pPr>
        <w:pStyle w:val="BodyText"/>
        <w:ind w:left="0"/>
        <w:jc w:val="left"/>
        <w:rPr>
          <w:sz w:val="20"/>
        </w:rPr>
      </w:pPr>
    </w:p>
    <w:p>
      <w:pPr>
        <w:pStyle w:val="BodyText"/>
        <w:spacing w:before="7"/>
        <w:ind w:left="0"/>
        <w:jc w:val="left"/>
        <w:rPr>
          <w:sz w:val="14"/>
        </w:rPr>
      </w:pPr>
      <w:r>
        <w:rPr/>
        <w:pict>
          <v:line style="position:absolute;mso-position-horizontal-relative:page;mso-position-vertical-relative:paragraph;z-index:-251296768;mso-wrap-distance-left:0;mso-wrap-distance-right:0" from="51.035809pt,10.638061pt" to="195.055809pt,10.638061pt" stroked="true" strokeweight=".48pt" strokecolor="#000000">
            <v:stroke dashstyle="solid"/>
            <w10:wrap type="topAndBottom"/>
          </v:line>
        </w:pict>
      </w:r>
    </w:p>
    <w:p>
      <w:pPr>
        <w:spacing w:line="223" w:lineRule="auto" w:before="19"/>
        <w:ind w:left="340" w:right="230" w:firstLine="0"/>
        <w:jc w:val="left"/>
        <w:rPr>
          <w:sz w:val="18"/>
        </w:rPr>
      </w:pPr>
      <w:r>
        <w:rPr>
          <w:position w:val="6"/>
          <w:sz w:val="12"/>
        </w:rPr>
        <w:t>14 </w:t>
      </w:r>
      <w:r>
        <w:rPr>
          <w:spacing w:val="-3"/>
          <w:sz w:val="18"/>
        </w:rPr>
        <w:t>Этот брак </w:t>
      </w:r>
      <w:r>
        <w:rPr>
          <w:spacing w:val="-4"/>
          <w:sz w:val="18"/>
        </w:rPr>
        <w:t>явствует </w:t>
      </w:r>
      <w:r>
        <w:rPr>
          <w:sz w:val="18"/>
        </w:rPr>
        <w:t>из </w:t>
      </w:r>
      <w:r>
        <w:rPr>
          <w:spacing w:val="-2"/>
          <w:sz w:val="18"/>
        </w:rPr>
        <w:t>так </w:t>
      </w:r>
      <w:r>
        <w:rPr>
          <w:spacing w:val="-4"/>
          <w:sz w:val="18"/>
        </w:rPr>
        <w:t>называемого перстня  Ньюберри </w:t>
      </w:r>
      <w:r>
        <w:rPr>
          <w:spacing w:val="-3"/>
          <w:sz w:val="18"/>
        </w:rPr>
        <w:t>(Urk.IV.2108. </w:t>
      </w:r>
      <w:r>
        <w:rPr>
          <w:sz w:val="18"/>
        </w:rPr>
        <w:t>№ </w:t>
      </w:r>
      <w:r>
        <w:rPr>
          <w:spacing w:val="-3"/>
          <w:sz w:val="18"/>
        </w:rPr>
        <w:t>817), </w:t>
      </w:r>
      <w:r>
        <w:rPr>
          <w:sz w:val="18"/>
        </w:rPr>
        <w:t>на</w:t>
      </w:r>
      <w:r>
        <w:rPr>
          <w:spacing w:val="-5"/>
          <w:sz w:val="18"/>
        </w:rPr>
        <w:t> </w:t>
      </w:r>
      <w:r>
        <w:rPr>
          <w:spacing w:val="-3"/>
          <w:sz w:val="18"/>
        </w:rPr>
        <w:t>котором</w:t>
      </w:r>
      <w:r>
        <w:rPr>
          <w:spacing w:val="-6"/>
          <w:sz w:val="18"/>
        </w:rPr>
        <w:t> </w:t>
      </w:r>
      <w:r>
        <w:rPr>
          <w:spacing w:val="-3"/>
          <w:sz w:val="18"/>
        </w:rPr>
        <w:t>имена</w:t>
      </w:r>
      <w:r>
        <w:rPr>
          <w:spacing w:val="-8"/>
          <w:sz w:val="18"/>
        </w:rPr>
        <w:t> </w:t>
      </w:r>
      <w:r>
        <w:rPr>
          <w:sz w:val="18"/>
        </w:rPr>
        <w:t>этих</w:t>
      </w:r>
      <w:r>
        <w:rPr>
          <w:spacing w:val="-5"/>
          <w:sz w:val="18"/>
        </w:rPr>
        <w:t> </w:t>
      </w:r>
      <w:r>
        <w:rPr>
          <w:spacing w:val="-3"/>
          <w:sz w:val="18"/>
        </w:rPr>
        <w:t>двоих</w:t>
      </w:r>
      <w:r>
        <w:rPr>
          <w:spacing w:val="-8"/>
          <w:sz w:val="18"/>
        </w:rPr>
        <w:t> </w:t>
      </w:r>
      <w:r>
        <w:rPr>
          <w:spacing w:val="-3"/>
          <w:sz w:val="18"/>
        </w:rPr>
        <w:t>надписаны</w:t>
      </w:r>
      <w:r>
        <w:rPr>
          <w:spacing w:val="-6"/>
          <w:sz w:val="18"/>
        </w:rPr>
        <w:t> </w:t>
      </w:r>
      <w:r>
        <w:rPr>
          <w:spacing w:val="-4"/>
          <w:sz w:val="18"/>
        </w:rPr>
        <w:t>вместе,</w:t>
      </w:r>
      <w:r>
        <w:rPr>
          <w:spacing w:val="-6"/>
          <w:sz w:val="18"/>
        </w:rPr>
        <w:t> </w:t>
      </w:r>
      <w:r>
        <w:rPr>
          <w:sz w:val="18"/>
        </w:rPr>
        <w:t>в</w:t>
      </w:r>
      <w:r>
        <w:rPr>
          <w:spacing w:val="-5"/>
          <w:sz w:val="18"/>
        </w:rPr>
        <w:t> </w:t>
      </w:r>
      <w:r>
        <w:rPr>
          <w:spacing w:val="-4"/>
          <w:sz w:val="18"/>
        </w:rPr>
        <w:t>царских</w:t>
      </w:r>
      <w:r>
        <w:rPr>
          <w:spacing w:val="-6"/>
          <w:sz w:val="18"/>
        </w:rPr>
        <w:t> </w:t>
      </w:r>
      <w:r>
        <w:rPr>
          <w:spacing w:val="-4"/>
          <w:sz w:val="18"/>
        </w:rPr>
        <w:t>картушах.</w:t>
      </w:r>
    </w:p>
    <w:p>
      <w:pPr>
        <w:spacing w:line="197" w:lineRule="exact" w:before="0"/>
        <w:ind w:left="340" w:right="0" w:firstLine="0"/>
        <w:jc w:val="left"/>
        <w:rPr>
          <w:sz w:val="18"/>
        </w:rPr>
      </w:pPr>
      <w:r>
        <w:rPr>
          <w:position w:val="6"/>
          <w:sz w:val="12"/>
        </w:rPr>
        <w:t>15 </w:t>
      </w:r>
      <w:r>
        <w:rPr>
          <w:sz w:val="18"/>
        </w:rPr>
        <w:t>См. Ладынин, Немировский 2001: 84.</w:t>
      </w:r>
    </w:p>
    <w:p>
      <w:pPr>
        <w:spacing w:after="0" w:line="197" w:lineRule="exact"/>
        <w:jc w:val="left"/>
        <w:rPr>
          <w:sz w:val="18"/>
        </w:rPr>
        <w:sectPr>
          <w:pgSz w:w="8230" w:h="12190"/>
          <w:pgMar w:header="656" w:footer="0" w:top="900" w:bottom="280" w:left="680" w:right="680"/>
        </w:sectPr>
      </w:pPr>
    </w:p>
    <w:p>
      <w:pPr>
        <w:pStyle w:val="BodyText"/>
        <w:spacing w:before="6"/>
        <w:ind w:left="0"/>
        <w:jc w:val="left"/>
        <w:rPr>
          <w:sz w:val="10"/>
        </w:rPr>
      </w:pPr>
    </w:p>
    <w:p>
      <w:pPr>
        <w:pStyle w:val="BodyText"/>
        <w:spacing w:line="230" w:lineRule="auto" w:before="101"/>
        <w:ind w:right="218"/>
      </w:pPr>
      <w:r>
        <w:rPr>
          <w:spacing w:val="-3"/>
        </w:rPr>
        <w:t>не по </w:t>
      </w:r>
      <w:r>
        <w:rPr>
          <w:spacing w:val="-5"/>
        </w:rPr>
        <w:t>имени, </w:t>
      </w:r>
      <w:r>
        <w:rPr/>
        <w:t>а </w:t>
      </w:r>
      <w:r>
        <w:rPr>
          <w:spacing w:val="-5"/>
        </w:rPr>
        <w:t>«враг </w:t>
      </w:r>
      <w:r>
        <w:rPr>
          <w:spacing w:val="-3"/>
        </w:rPr>
        <w:t>из </w:t>
      </w:r>
      <w:r>
        <w:rPr>
          <w:spacing w:val="-4"/>
        </w:rPr>
        <w:t>Ахетатона»</w:t>
      </w:r>
      <w:r>
        <w:rPr>
          <w:spacing w:val="-4"/>
          <w:position w:val="7"/>
          <w:sz w:val="14"/>
        </w:rPr>
        <w:t>16</w:t>
      </w:r>
      <w:r>
        <w:rPr>
          <w:spacing w:val="-4"/>
        </w:rPr>
        <w:t>. </w:t>
      </w:r>
      <w:r>
        <w:rPr/>
        <w:t>В </w:t>
      </w:r>
      <w:r>
        <w:rPr>
          <w:spacing w:val="-6"/>
        </w:rPr>
        <w:t>государственной пропаганде </w:t>
      </w:r>
      <w:r>
        <w:rPr>
          <w:spacing w:val="-3"/>
        </w:rPr>
        <w:t>Ту- </w:t>
      </w:r>
      <w:r>
        <w:rPr>
          <w:spacing w:val="-5"/>
        </w:rPr>
        <w:t>танхамона после восстановления </w:t>
      </w:r>
      <w:r>
        <w:rPr>
          <w:spacing w:val="-3"/>
        </w:rPr>
        <w:t>им </w:t>
      </w:r>
      <w:r>
        <w:rPr>
          <w:spacing w:val="-5"/>
        </w:rPr>
        <w:t>почитания старых богов правление Эхнатона считалось неудачным </w:t>
      </w:r>
      <w:r>
        <w:rPr>
          <w:spacing w:val="-4"/>
        </w:rPr>
        <w:t>для </w:t>
      </w:r>
      <w:r>
        <w:rPr>
          <w:spacing w:val="-5"/>
        </w:rPr>
        <w:t>страны; </w:t>
      </w:r>
      <w:r>
        <w:rPr/>
        <w:t>в  </w:t>
      </w:r>
      <w:r>
        <w:rPr>
          <w:spacing w:val="-5"/>
        </w:rPr>
        <w:t>пропаганде  Хоремхеба </w:t>
      </w:r>
      <w:r>
        <w:rPr>
          <w:spacing w:val="-4"/>
        </w:rPr>
        <w:t>так </w:t>
      </w:r>
      <w:r>
        <w:rPr>
          <w:spacing w:val="-5"/>
        </w:rPr>
        <w:t>смотрели уже </w:t>
      </w:r>
      <w:r>
        <w:rPr>
          <w:spacing w:val="-3"/>
        </w:rPr>
        <w:t>на </w:t>
      </w:r>
      <w:r>
        <w:rPr>
          <w:spacing w:val="-4"/>
        </w:rPr>
        <w:t>все </w:t>
      </w:r>
      <w:r>
        <w:rPr>
          <w:spacing w:val="-6"/>
        </w:rPr>
        <w:t>предшествующие </w:t>
      </w:r>
      <w:r>
        <w:rPr>
          <w:spacing w:val="-5"/>
        </w:rPr>
        <w:t>правления, начиная </w:t>
      </w:r>
      <w:r>
        <w:rPr/>
        <w:t>с </w:t>
      </w:r>
      <w:r>
        <w:rPr>
          <w:spacing w:val="-5"/>
        </w:rPr>
        <w:t>эхнато- новского, </w:t>
      </w:r>
      <w:r>
        <w:rPr/>
        <w:t>в </w:t>
      </w:r>
      <w:r>
        <w:rPr>
          <w:spacing w:val="-4"/>
        </w:rPr>
        <w:t>т.ч. </w:t>
      </w:r>
      <w:r>
        <w:rPr>
          <w:spacing w:val="-3"/>
        </w:rPr>
        <w:t>на </w:t>
      </w:r>
      <w:r>
        <w:rPr>
          <w:spacing w:val="-5"/>
        </w:rPr>
        <w:t>правление самого</w:t>
      </w:r>
      <w:r>
        <w:rPr>
          <w:spacing w:val="-36"/>
        </w:rPr>
        <w:t> </w:t>
      </w:r>
      <w:r>
        <w:rPr>
          <w:spacing w:val="-5"/>
        </w:rPr>
        <w:t>Тутанхамона.</w:t>
      </w:r>
    </w:p>
    <w:p>
      <w:pPr>
        <w:pStyle w:val="BodyText"/>
        <w:spacing w:line="230" w:lineRule="auto"/>
        <w:ind w:right="217" w:firstLine="453"/>
      </w:pPr>
      <w:r>
        <w:rPr>
          <w:spacing w:val="-6"/>
        </w:rPr>
        <w:t>Последовательные </w:t>
      </w:r>
      <w:r>
        <w:rPr>
          <w:spacing w:val="-3"/>
        </w:rPr>
        <w:t>(и не </w:t>
      </w:r>
      <w:r>
        <w:rPr>
          <w:spacing w:val="-5"/>
        </w:rPr>
        <w:t>являющиеся плодами совпадения) </w:t>
      </w:r>
      <w:r>
        <w:rPr>
          <w:spacing w:val="-4"/>
        </w:rPr>
        <w:t>схож- </w:t>
      </w:r>
      <w:r>
        <w:rPr>
          <w:spacing w:val="-5"/>
        </w:rPr>
        <w:t>дения </w:t>
      </w:r>
      <w:r>
        <w:rPr>
          <w:spacing w:val="-4"/>
        </w:rPr>
        <w:t>между этой </w:t>
      </w:r>
      <w:r>
        <w:rPr>
          <w:spacing w:val="-5"/>
        </w:rPr>
        <w:t>реальностью </w:t>
      </w:r>
      <w:r>
        <w:rPr/>
        <w:t>и </w:t>
      </w:r>
      <w:r>
        <w:rPr>
          <w:spacing w:val="-6"/>
        </w:rPr>
        <w:t>преданием </w:t>
      </w:r>
      <w:r>
        <w:rPr/>
        <w:t>о </w:t>
      </w:r>
      <w:r>
        <w:rPr>
          <w:spacing w:val="-5"/>
        </w:rPr>
        <w:t>Малиусе </w:t>
      </w:r>
      <w:r>
        <w:rPr/>
        <w:t>в </w:t>
      </w:r>
      <w:r>
        <w:rPr>
          <w:spacing w:val="-5"/>
        </w:rPr>
        <w:t>«Сокраще- нии...» очевидны. </w:t>
      </w:r>
      <w:r>
        <w:rPr/>
        <w:t>В </w:t>
      </w:r>
      <w:r>
        <w:rPr>
          <w:spacing w:val="-5"/>
        </w:rPr>
        <w:t>предании Малиус начинает </w:t>
      </w:r>
      <w:r>
        <w:rPr>
          <w:spacing w:val="-4"/>
        </w:rPr>
        <w:t>как </w:t>
      </w:r>
      <w:r>
        <w:rPr>
          <w:spacing w:val="-5"/>
        </w:rPr>
        <w:t>последователь </w:t>
      </w:r>
      <w:r>
        <w:rPr>
          <w:spacing w:val="-3"/>
        </w:rPr>
        <w:t>тра- </w:t>
      </w:r>
      <w:r>
        <w:rPr>
          <w:spacing w:val="-6"/>
        </w:rPr>
        <w:t>диционного </w:t>
      </w:r>
      <w:r>
        <w:rPr>
          <w:spacing w:val="-5"/>
        </w:rPr>
        <w:t>египетского многобожия, </w:t>
      </w:r>
      <w:r>
        <w:rPr>
          <w:spacing w:val="-3"/>
        </w:rPr>
        <w:t>но </w:t>
      </w:r>
      <w:r>
        <w:rPr>
          <w:spacing w:val="-4"/>
        </w:rPr>
        <w:t>потом </w:t>
      </w:r>
      <w:r>
        <w:rPr>
          <w:spacing w:val="-5"/>
        </w:rPr>
        <w:t>обращается </w:t>
      </w:r>
      <w:r>
        <w:rPr/>
        <w:t>к </w:t>
      </w:r>
      <w:r>
        <w:rPr>
          <w:spacing w:val="-5"/>
        </w:rPr>
        <w:t>единобо- </w:t>
      </w:r>
      <w:r>
        <w:rPr>
          <w:spacing w:val="-4"/>
        </w:rPr>
        <w:t>жию, </w:t>
      </w:r>
      <w:r>
        <w:rPr>
          <w:spacing w:val="-5"/>
        </w:rPr>
        <w:t>влияние </w:t>
      </w:r>
      <w:r>
        <w:rPr/>
        <w:t>и </w:t>
      </w:r>
      <w:r>
        <w:rPr>
          <w:spacing w:val="-5"/>
        </w:rPr>
        <w:t>открытость которого проходят несколько </w:t>
      </w:r>
      <w:r>
        <w:rPr>
          <w:spacing w:val="-4"/>
        </w:rPr>
        <w:t>фаз </w:t>
      </w:r>
      <w:r>
        <w:rPr>
          <w:spacing w:val="-5"/>
        </w:rPr>
        <w:t>нараста- </w:t>
      </w:r>
      <w:r>
        <w:rPr>
          <w:spacing w:val="-4"/>
        </w:rPr>
        <w:t>ния: (1) </w:t>
      </w:r>
      <w:r>
        <w:rPr>
          <w:spacing w:val="-5"/>
        </w:rPr>
        <w:t>сперва царь </w:t>
      </w:r>
      <w:r>
        <w:rPr>
          <w:spacing w:val="-4"/>
        </w:rPr>
        <w:t>таит свое </w:t>
      </w:r>
      <w:r>
        <w:rPr>
          <w:spacing w:val="-5"/>
        </w:rPr>
        <w:t>единобожие </w:t>
      </w:r>
      <w:r>
        <w:rPr>
          <w:spacing w:val="-4"/>
        </w:rPr>
        <w:t>про </w:t>
      </w:r>
      <w:r>
        <w:rPr>
          <w:spacing w:val="-5"/>
        </w:rPr>
        <w:t>себя </w:t>
      </w:r>
      <w:r>
        <w:rPr>
          <w:spacing w:val="-3"/>
        </w:rPr>
        <w:t>(с </w:t>
      </w:r>
      <w:r>
        <w:rPr>
          <w:spacing w:val="-4"/>
        </w:rPr>
        <w:t>ведома лишь вер- </w:t>
      </w:r>
      <w:r>
        <w:rPr>
          <w:spacing w:val="-5"/>
        </w:rPr>
        <w:t>ховного жреца) </w:t>
      </w:r>
      <w:r>
        <w:rPr/>
        <w:t>и </w:t>
      </w:r>
      <w:r>
        <w:rPr>
          <w:spacing w:val="-5"/>
        </w:rPr>
        <w:t>продолжает наружно оказывать почтение богам </w:t>
      </w:r>
      <w:r>
        <w:rPr/>
        <w:t>в </w:t>
      </w:r>
      <w:r>
        <w:rPr>
          <w:spacing w:val="-4"/>
        </w:rPr>
        <w:t>хра- мах, </w:t>
      </w:r>
      <w:r>
        <w:rPr>
          <w:spacing w:val="-5"/>
        </w:rPr>
        <w:t>однако </w:t>
      </w:r>
      <w:r>
        <w:rPr>
          <w:spacing w:val="-3"/>
        </w:rPr>
        <w:t>не </w:t>
      </w:r>
      <w:r>
        <w:rPr>
          <w:spacing w:val="-5"/>
        </w:rPr>
        <w:t>любит </w:t>
      </w:r>
      <w:r>
        <w:rPr>
          <w:spacing w:val="-4"/>
        </w:rPr>
        <w:t>этого </w:t>
      </w:r>
      <w:r>
        <w:rPr/>
        <w:t>и </w:t>
      </w:r>
      <w:r>
        <w:rPr>
          <w:spacing w:val="-5"/>
        </w:rPr>
        <w:t>старается проводить </w:t>
      </w:r>
      <w:r>
        <w:rPr>
          <w:spacing w:val="-3"/>
        </w:rPr>
        <w:t>как </w:t>
      </w:r>
      <w:r>
        <w:rPr>
          <w:spacing w:val="-4"/>
        </w:rPr>
        <w:t>можно </w:t>
      </w:r>
      <w:r>
        <w:rPr>
          <w:spacing w:val="-5"/>
        </w:rPr>
        <w:t>больше времени </w:t>
      </w:r>
      <w:r>
        <w:rPr>
          <w:spacing w:val="-4"/>
        </w:rPr>
        <w:t>вдали </w:t>
      </w:r>
      <w:r>
        <w:rPr>
          <w:spacing w:val="-3"/>
        </w:rPr>
        <w:t>от </w:t>
      </w:r>
      <w:r>
        <w:rPr>
          <w:spacing w:val="-5"/>
        </w:rPr>
        <w:t>египтян; </w:t>
      </w:r>
      <w:r>
        <w:rPr>
          <w:spacing w:val="-3"/>
        </w:rPr>
        <w:t>(2) </w:t>
      </w:r>
      <w:r>
        <w:rPr>
          <w:spacing w:val="-4"/>
        </w:rPr>
        <w:t>потом </w:t>
      </w:r>
      <w:r>
        <w:rPr>
          <w:spacing w:val="-3"/>
        </w:rPr>
        <w:t>он </w:t>
      </w:r>
      <w:r>
        <w:rPr>
          <w:spacing w:val="-5"/>
        </w:rPr>
        <w:t>просто удаляется </w:t>
      </w:r>
      <w:r>
        <w:rPr/>
        <w:t>от </w:t>
      </w:r>
      <w:r>
        <w:rPr>
          <w:spacing w:val="-4"/>
        </w:rPr>
        <w:t>них </w:t>
      </w:r>
      <w:r>
        <w:rPr/>
        <w:t>в </w:t>
      </w:r>
      <w:r>
        <w:rPr>
          <w:spacing w:val="-4"/>
        </w:rPr>
        <w:t>некое </w:t>
      </w:r>
      <w:r>
        <w:rPr>
          <w:spacing w:val="-5"/>
        </w:rPr>
        <w:t>место внутри </w:t>
      </w:r>
      <w:r>
        <w:rPr>
          <w:spacing w:val="-4"/>
        </w:rPr>
        <w:t>Египта </w:t>
      </w:r>
      <w:r>
        <w:rPr>
          <w:spacing w:val="-3"/>
        </w:rPr>
        <w:t>(в </w:t>
      </w:r>
      <w:r>
        <w:rPr>
          <w:spacing w:val="-5"/>
        </w:rPr>
        <w:t>предании </w:t>
      </w:r>
      <w:r>
        <w:rPr/>
        <w:t>– к </w:t>
      </w:r>
      <w:r>
        <w:rPr>
          <w:spacing w:val="-5"/>
        </w:rPr>
        <w:t>своей гробнице) </w:t>
      </w:r>
      <w:r>
        <w:rPr/>
        <w:t>и </w:t>
      </w:r>
      <w:r>
        <w:rPr>
          <w:spacing w:val="-5"/>
        </w:rPr>
        <w:t>практикует </w:t>
      </w:r>
      <w:r>
        <w:rPr>
          <w:spacing w:val="-4"/>
        </w:rPr>
        <w:t>там свое </w:t>
      </w:r>
      <w:r>
        <w:rPr>
          <w:spacing w:val="-5"/>
        </w:rPr>
        <w:t>единобожие, уже </w:t>
      </w:r>
      <w:r>
        <w:rPr/>
        <w:t>не </w:t>
      </w:r>
      <w:r>
        <w:rPr>
          <w:spacing w:val="-5"/>
        </w:rPr>
        <w:t>посещая </w:t>
      </w:r>
      <w:r>
        <w:rPr>
          <w:spacing w:val="-4"/>
        </w:rPr>
        <w:t>храмы </w:t>
      </w:r>
      <w:r>
        <w:rPr/>
        <w:t>и </w:t>
      </w:r>
      <w:r>
        <w:rPr>
          <w:spacing w:val="-5"/>
        </w:rPr>
        <w:t>изолировавшись </w:t>
      </w:r>
      <w:r>
        <w:rPr>
          <w:spacing w:val="-3"/>
        </w:rPr>
        <w:t>от </w:t>
      </w:r>
      <w:r>
        <w:rPr>
          <w:spacing w:val="-5"/>
        </w:rPr>
        <w:t>египтян, </w:t>
      </w:r>
      <w:r>
        <w:rPr>
          <w:spacing w:val="-3"/>
        </w:rPr>
        <w:t>но </w:t>
      </w:r>
      <w:r>
        <w:rPr>
          <w:spacing w:val="-5"/>
        </w:rPr>
        <w:t>оставаясь </w:t>
      </w:r>
      <w:r>
        <w:rPr>
          <w:spacing w:val="-3"/>
        </w:rPr>
        <w:t>их </w:t>
      </w:r>
      <w:r>
        <w:rPr>
          <w:spacing w:val="-5"/>
        </w:rPr>
        <w:t>царем; </w:t>
      </w:r>
      <w:r>
        <w:rPr>
          <w:spacing w:val="-3"/>
        </w:rPr>
        <w:t>(3) </w:t>
      </w:r>
      <w:r>
        <w:rPr>
          <w:spacing w:val="-5"/>
        </w:rPr>
        <w:t>наконец, </w:t>
      </w:r>
      <w:r>
        <w:rPr>
          <w:spacing w:val="-3"/>
        </w:rPr>
        <w:t>он </w:t>
      </w:r>
      <w:r>
        <w:rPr>
          <w:spacing w:val="-5"/>
        </w:rPr>
        <w:t>открывается </w:t>
      </w:r>
      <w:r>
        <w:rPr>
          <w:spacing w:val="-3"/>
        </w:rPr>
        <w:t>сыну </w:t>
      </w:r>
      <w:r>
        <w:rPr/>
        <w:t>и на </w:t>
      </w:r>
      <w:r>
        <w:rPr>
          <w:spacing w:val="-5"/>
        </w:rPr>
        <w:t>заверша- </w:t>
      </w:r>
      <w:r>
        <w:rPr>
          <w:spacing w:val="-4"/>
        </w:rPr>
        <w:t>ющем </w:t>
      </w:r>
      <w:r>
        <w:rPr>
          <w:spacing w:val="-5"/>
        </w:rPr>
        <w:t>этапе правления </w:t>
      </w:r>
      <w:r>
        <w:rPr>
          <w:spacing w:val="-4"/>
        </w:rPr>
        <w:t>тот </w:t>
      </w:r>
      <w:r>
        <w:rPr/>
        <w:t>и </w:t>
      </w:r>
      <w:r>
        <w:rPr>
          <w:spacing w:val="-4"/>
        </w:rPr>
        <w:t>сам </w:t>
      </w:r>
      <w:r>
        <w:rPr>
          <w:spacing w:val="-3"/>
        </w:rPr>
        <w:t>не </w:t>
      </w:r>
      <w:r>
        <w:rPr>
          <w:spacing w:val="-5"/>
        </w:rPr>
        <w:t>почитает идолов, </w:t>
      </w:r>
      <w:r>
        <w:rPr/>
        <w:t>а </w:t>
      </w:r>
      <w:r>
        <w:rPr>
          <w:spacing w:val="-4"/>
        </w:rPr>
        <w:t>при </w:t>
      </w:r>
      <w:r>
        <w:rPr>
          <w:spacing w:val="-5"/>
        </w:rPr>
        <w:t>смерти </w:t>
      </w:r>
      <w:r>
        <w:rPr>
          <w:spacing w:val="-4"/>
        </w:rPr>
        <w:t>царя </w:t>
      </w:r>
      <w:r>
        <w:rPr>
          <w:spacing w:val="-5"/>
        </w:rPr>
        <w:t>возвещает </w:t>
      </w:r>
      <w:r>
        <w:rPr>
          <w:spacing w:val="-3"/>
        </w:rPr>
        <w:t>их </w:t>
      </w:r>
      <w:r>
        <w:rPr>
          <w:spacing w:val="-5"/>
        </w:rPr>
        <w:t>единобожие всей стране, причем </w:t>
      </w:r>
      <w:r>
        <w:rPr>
          <w:spacing w:val="-4"/>
        </w:rPr>
        <w:t>около </w:t>
      </w:r>
      <w:r>
        <w:rPr>
          <w:spacing w:val="-3"/>
        </w:rPr>
        <w:t>того </w:t>
      </w:r>
      <w:r>
        <w:rPr>
          <w:spacing w:val="-5"/>
        </w:rPr>
        <w:t>момента </w:t>
      </w:r>
      <w:r>
        <w:rPr>
          <w:spacing w:val="-4"/>
        </w:rPr>
        <w:t>хра- </w:t>
      </w:r>
      <w:r>
        <w:rPr/>
        <w:t>мы </w:t>
      </w:r>
      <w:r>
        <w:rPr>
          <w:spacing w:val="-5"/>
        </w:rPr>
        <w:t>оказываются </w:t>
      </w:r>
      <w:r>
        <w:rPr/>
        <w:t>в </w:t>
      </w:r>
      <w:r>
        <w:rPr>
          <w:spacing w:val="-5"/>
        </w:rPr>
        <w:t>таком состоянии, </w:t>
      </w:r>
      <w:r>
        <w:rPr>
          <w:spacing w:val="-3"/>
        </w:rPr>
        <w:t>что их </w:t>
      </w:r>
      <w:r>
        <w:rPr>
          <w:spacing w:val="-5"/>
        </w:rPr>
        <w:t>приходится потом отстраи- вать. </w:t>
      </w:r>
      <w:r>
        <w:rPr>
          <w:spacing w:val="-3"/>
        </w:rPr>
        <w:t>Эти </w:t>
      </w:r>
      <w:r>
        <w:rPr>
          <w:spacing w:val="-4"/>
        </w:rPr>
        <w:t>три фазы </w:t>
      </w:r>
      <w:r>
        <w:rPr/>
        <w:t>с </w:t>
      </w:r>
      <w:r>
        <w:rPr>
          <w:spacing w:val="-4"/>
        </w:rPr>
        <w:t>очень </w:t>
      </w:r>
      <w:r>
        <w:rPr>
          <w:spacing w:val="-5"/>
        </w:rPr>
        <w:t>высокой </w:t>
      </w:r>
      <w:r>
        <w:rPr>
          <w:spacing w:val="-4"/>
        </w:rPr>
        <w:t>для </w:t>
      </w:r>
      <w:r>
        <w:rPr>
          <w:spacing w:val="-5"/>
        </w:rPr>
        <w:t>легендарной традиции </w:t>
      </w:r>
      <w:r>
        <w:rPr>
          <w:spacing w:val="-4"/>
        </w:rPr>
        <w:t>точно- </w:t>
      </w:r>
      <w:r>
        <w:rPr>
          <w:spacing w:val="-5"/>
        </w:rPr>
        <w:t>стью передают реальные </w:t>
      </w:r>
      <w:r>
        <w:rPr>
          <w:spacing w:val="-3"/>
        </w:rPr>
        <w:t>три </w:t>
      </w:r>
      <w:r>
        <w:rPr>
          <w:spacing w:val="-4"/>
        </w:rPr>
        <w:t>фазы </w:t>
      </w:r>
      <w:r>
        <w:rPr>
          <w:spacing w:val="-5"/>
        </w:rPr>
        <w:t>Эхнатоновой реформации: </w:t>
      </w:r>
      <w:r>
        <w:rPr>
          <w:spacing w:val="-4"/>
        </w:rPr>
        <w:t>(I) </w:t>
      </w:r>
      <w:r>
        <w:rPr>
          <w:spacing w:val="-5"/>
        </w:rPr>
        <w:t>период </w:t>
      </w:r>
      <w:r>
        <w:rPr>
          <w:spacing w:val="-3"/>
        </w:rPr>
        <w:t>до </w:t>
      </w:r>
      <w:r>
        <w:rPr>
          <w:spacing w:val="-6"/>
        </w:rPr>
        <w:t>удаления </w:t>
      </w:r>
      <w:r>
        <w:rPr>
          <w:spacing w:val="-4"/>
        </w:rPr>
        <w:t>его </w:t>
      </w:r>
      <w:r>
        <w:rPr/>
        <w:t>в </w:t>
      </w:r>
      <w:r>
        <w:rPr>
          <w:spacing w:val="-5"/>
        </w:rPr>
        <w:t>Ахетатон, выстроенный </w:t>
      </w:r>
      <w:r>
        <w:rPr>
          <w:spacing w:val="-4"/>
        </w:rPr>
        <w:t>вдали </w:t>
      </w:r>
      <w:r>
        <w:rPr>
          <w:spacing w:val="-3"/>
        </w:rPr>
        <w:t>от </w:t>
      </w:r>
      <w:r>
        <w:rPr>
          <w:spacing w:val="-5"/>
        </w:rPr>
        <w:t>основных обжитых районов именно </w:t>
      </w:r>
      <w:r>
        <w:rPr>
          <w:spacing w:val="-4"/>
        </w:rPr>
        <w:t>как </w:t>
      </w:r>
      <w:r>
        <w:rPr>
          <w:spacing w:val="-5"/>
        </w:rPr>
        <w:t>центр </w:t>
      </w:r>
      <w:r>
        <w:rPr>
          <w:spacing w:val="-6"/>
        </w:rPr>
        <w:t>принципиально </w:t>
      </w:r>
      <w:r>
        <w:rPr>
          <w:spacing w:val="-5"/>
        </w:rPr>
        <w:t>нового культа; </w:t>
      </w:r>
      <w:r>
        <w:rPr>
          <w:spacing w:val="-4"/>
        </w:rPr>
        <w:t>(II) </w:t>
      </w:r>
      <w:r>
        <w:rPr>
          <w:spacing w:val="-5"/>
        </w:rPr>
        <w:t>период </w:t>
      </w:r>
      <w:r>
        <w:rPr>
          <w:spacing w:val="-3"/>
        </w:rPr>
        <w:t>от </w:t>
      </w:r>
      <w:r>
        <w:rPr>
          <w:spacing w:val="-6"/>
        </w:rPr>
        <w:t>переноса </w:t>
      </w:r>
      <w:r>
        <w:rPr>
          <w:spacing w:val="-5"/>
        </w:rPr>
        <w:t>царской резиденции </w:t>
      </w:r>
      <w:r>
        <w:rPr/>
        <w:t>в </w:t>
      </w:r>
      <w:r>
        <w:rPr>
          <w:spacing w:val="-5"/>
        </w:rPr>
        <w:t>Ахетатон </w:t>
      </w:r>
      <w:r>
        <w:rPr>
          <w:spacing w:val="-3"/>
        </w:rPr>
        <w:t>до </w:t>
      </w:r>
      <w:r>
        <w:rPr>
          <w:spacing w:val="-6"/>
        </w:rPr>
        <w:t>прекращения </w:t>
      </w:r>
      <w:r>
        <w:rPr>
          <w:spacing w:val="-5"/>
        </w:rPr>
        <w:t>госудаствен- ного почитания иных богов </w:t>
      </w:r>
      <w:r>
        <w:rPr/>
        <w:t>и </w:t>
      </w:r>
      <w:r>
        <w:rPr>
          <w:spacing w:val="-5"/>
        </w:rPr>
        <w:t>начала гонения </w:t>
      </w:r>
      <w:r>
        <w:rPr/>
        <w:t>на </w:t>
      </w:r>
      <w:r>
        <w:rPr>
          <w:spacing w:val="-5"/>
        </w:rPr>
        <w:t>них; (III) период </w:t>
      </w:r>
      <w:r>
        <w:rPr>
          <w:spacing w:val="-4"/>
        </w:rPr>
        <w:t>этих </w:t>
      </w:r>
      <w:r>
        <w:rPr>
          <w:spacing w:val="-6"/>
        </w:rPr>
        <w:t>гонений, </w:t>
      </w:r>
      <w:r>
        <w:rPr>
          <w:spacing w:val="-5"/>
        </w:rPr>
        <w:t>заключительный. Предание отразило </w:t>
      </w:r>
      <w:r>
        <w:rPr>
          <w:spacing w:val="-3"/>
        </w:rPr>
        <w:t>на </w:t>
      </w:r>
      <w:r>
        <w:rPr>
          <w:spacing w:val="-5"/>
        </w:rPr>
        <w:t>разные </w:t>
      </w:r>
      <w:r>
        <w:rPr>
          <w:spacing w:val="-4"/>
        </w:rPr>
        <w:t>лады </w:t>
      </w:r>
      <w:r>
        <w:rPr/>
        <w:t>и </w:t>
      </w:r>
      <w:r>
        <w:rPr>
          <w:spacing w:val="-5"/>
        </w:rPr>
        <w:t>специ- фическую двойственность религиозной ситуации Амарнской эпохи </w:t>
      </w:r>
      <w:r>
        <w:rPr/>
        <w:t>– </w:t>
      </w:r>
      <w:r>
        <w:rPr>
          <w:spacing w:val="-3"/>
        </w:rPr>
        <w:t>со- </w:t>
      </w:r>
      <w:r>
        <w:rPr>
          <w:spacing w:val="-5"/>
        </w:rPr>
        <w:t>четание </w:t>
      </w:r>
      <w:r>
        <w:rPr>
          <w:spacing w:val="-6"/>
        </w:rPr>
        <w:t>усиливающейся </w:t>
      </w:r>
      <w:r>
        <w:rPr>
          <w:spacing w:val="-5"/>
        </w:rPr>
        <w:t>эхнатоновской реформации </w:t>
      </w:r>
      <w:r>
        <w:rPr/>
        <w:t>(и </w:t>
      </w:r>
      <w:r>
        <w:rPr>
          <w:spacing w:val="-5"/>
        </w:rPr>
        <w:t>запустения </w:t>
      </w:r>
      <w:r>
        <w:rPr>
          <w:spacing w:val="-4"/>
        </w:rPr>
        <w:t>ряда </w:t>
      </w:r>
      <w:r>
        <w:rPr>
          <w:spacing w:val="-5"/>
        </w:rPr>
        <w:t>храмов </w:t>
      </w:r>
      <w:r>
        <w:rPr/>
        <w:t>к </w:t>
      </w:r>
      <w:r>
        <w:rPr>
          <w:spacing w:val="-4"/>
        </w:rPr>
        <w:t>концу его </w:t>
      </w:r>
      <w:r>
        <w:rPr>
          <w:spacing w:val="-5"/>
        </w:rPr>
        <w:t>правления) </w:t>
      </w:r>
      <w:r>
        <w:rPr/>
        <w:t>с </w:t>
      </w:r>
      <w:r>
        <w:rPr>
          <w:spacing w:val="-4"/>
        </w:rPr>
        <w:t>тем, что старая </w:t>
      </w:r>
      <w:r>
        <w:rPr>
          <w:spacing w:val="-5"/>
        </w:rPr>
        <w:t>религия сначала офици- ально поддерживалась </w:t>
      </w:r>
      <w:r>
        <w:rPr>
          <w:spacing w:val="-4"/>
        </w:rPr>
        <w:t>царем как </w:t>
      </w:r>
      <w:r>
        <w:rPr>
          <w:spacing w:val="-5"/>
        </w:rPr>
        <w:t>совместимая </w:t>
      </w:r>
      <w:r>
        <w:rPr/>
        <w:t>с </w:t>
      </w:r>
      <w:r>
        <w:rPr>
          <w:spacing w:val="-4"/>
        </w:rPr>
        <w:t>его </w:t>
      </w:r>
      <w:r>
        <w:rPr>
          <w:spacing w:val="-5"/>
        </w:rPr>
        <w:t>атонопоклонниче- ством, </w:t>
      </w:r>
      <w:r>
        <w:rPr/>
        <w:t>а </w:t>
      </w:r>
      <w:r>
        <w:rPr>
          <w:spacing w:val="-5"/>
        </w:rPr>
        <w:t>потом, когда </w:t>
      </w:r>
      <w:r>
        <w:rPr>
          <w:spacing w:val="-3"/>
        </w:rPr>
        <w:t>он </w:t>
      </w:r>
      <w:r>
        <w:rPr>
          <w:spacing w:val="-5"/>
        </w:rPr>
        <w:t>обозначил существенный разрыв </w:t>
      </w:r>
      <w:r>
        <w:rPr>
          <w:spacing w:val="-4"/>
        </w:rPr>
        <w:t>между </w:t>
      </w:r>
      <w:r>
        <w:rPr>
          <w:spacing w:val="-5"/>
        </w:rPr>
        <w:t>ними, </w:t>
      </w:r>
      <w:r>
        <w:rPr>
          <w:spacing w:val="-4"/>
        </w:rPr>
        <w:t>так </w:t>
      </w:r>
      <w:r>
        <w:rPr/>
        <w:t>и </w:t>
      </w:r>
      <w:r>
        <w:rPr>
          <w:spacing w:val="-3"/>
        </w:rPr>
        <w:t>не </w:t>
      </w:r>
      <w:r>
        <w:rPr>
          <w:spacing w:val="-4"/>
        </w:rPr>
        <w:t>была </w:t>
      </w:r>
      <w:r>
        <w:rPr>
          <w:spacing w:val="-5"/>
        </w:rPr>
        <w:t>запрещена, </w:t>
      </w:r>
      <w:r>
        <w:rPr>
          <w:spacing w:val="-4"/>
        </w:rPr>
        <w:t>хотя </w:t>
      </w:r>
      <w:r>
        <w:rPr>
          <w:spacing w:val="-3"/>
        </w:rPr>
        <w:t>он </w:t>
      </w:r>
      <w:r>
        <w:rPr>
          <w:spacing w:val="-5"/>
        </w:rPr>
        <w:t>стремился </w:t>
      </w:r>
      <w:r>
        <w:rPr>
          <w:spacing w:val="-4"/>
        </w:rPr>
        <w:t>как можно шире </w:t>
      </w:r>
      <w:r>
        <w:rPr>
          <w:spacing w:val="-5"/>
        </w:rPr>
        <w:t>распро- странить собственную религиозную систему; аналогично </w:t>
      </w:r>
      <w:r>
        <w:rPr/>
        <w:t>в </w:t>
      </w:r>
      <w:r>
        <w:rPr>
          <w:spacing w:val="-5"/>
        </w:rPr>
        <w:t>предании </w:t>
      </w:r>
      <w:r>
        <w:rPr/>
        <w:t>о </w:t>
      </w:r>
      <w:r>
        <w:rPr>
          <w:spacing w:val="-5"/>
        </w:rPr>
        <w:t>Малиусе </w:t>
      </w:r>
      <w:r>
        <w:rPr>
          <w:spacing w:val="-4"/>
        </w:rPr>
        <w:t>его </w:t>
      </w:r>
      <w:r>
        <w:rPr>
          <w:spacing w:val="-5"/>
        </w:rPr>
        <w:t>единобожие оказывается </w:t>
      </w:r>
      <w:r>
        <w:rPr>
          <w:spacing w:val="-4"/>
        </w:rPr>
        <w:t>все более </w:t>
      </w:r>
      <w:r>
        <w:rPr>
          <w:spacing w:val="-5"/>
        </w:rPr>
        <w:t>явственным </w:t>
      </w:r>
      <w:r>
        <w:rPr>
          <w:spacing w:val="-4"/>
        </w:rPr>
        <w:t>для </w:t>
      </w:r>
      <w:r>
        <w:rPr>
          <w:spacing w:val="-5"/>
        </w:rPr>
        <w:t>егип- </w:t>
      </w:r>
      <w:r>
        <w:rPr>
          <w:spacing w:val="-4"/>
        </w:rPr>
        <w:t>тян, </w:t>
      </w:r>
      <w:r>
        <w:rPr>
          <w:spacing w:val="-5"/>
        </w:rPr>
        <w:t>вплоть </w:t>
      </w:r>
      <w:r>
        <w:rPr>
          <w:spacing w:val="-3"/>
        </w:rPr>
        <w:t>до </w:t>
      </w:r>
      <w:r>
        <w:rPr>
          <w:spacing w:val="-4"/>
        </w:rPr>
        <w:t>того </w:t>
      </w:r>
      <w:r>
        <w:rPr>
          <w:spacing w:val="-3"/>
        </w:rPr>
        <w:t>же </w:t>
      </w:r>
      <w:r>
        <w:rPr>
          <w:spacing w:val="-5"/>
        </w:rPr>
        <w:t>запустения </w:t>
      </w:r>
      <w:r>
        <w:rPr>
          <w:spacing w:val="-4"/>
        </w:rPr>
        <w:t>ряда </w:t>
      </w:r>
      <w:r>
        <w:rPr>
          <w:spacing w:val="-5"/>
        </w:rPr>
        <w:t>храмов </w:t>
      </w:r>
      <w:r>
        <w:rPr/>
        <w:t>и </w:t>
      </w:r>
      <w:r>
        <w:rPr>
          <w:spacing w:val="-3"/>
        </w:rPr>
        <w:t>до </w:t>
      </w:r>
      <w:r>
        <w:rPr>
          <w:spacing w:val="-4"/>
        </w:rPr>
        <w:t>того, что они </w:t>
      </w:r>
      <w:r>
        <w:rPr>
          <w:spacing w:val="-5"/>
        </w:rPr>
        <w:t>узнают </w:t>
      </w:r>
      <w:r>
        <w:rPr>
          <w:spacing w:val="-4"/>
        </w:rPr>
        <w:t>волю </w:t>
      </w:r>
      <w:r>
        <w:rPr>
          <w:spacing w:val="-5"/>
        </w:rPr>
        <w:t>царя привести </w:t>
      </w:r>
      <w:r>
        <w:rPr/>
        <w:t>к </w:t>
      </w:r>
      <w:r>
        <w:rPr>
          <w:spacing w:val="-5"/>
        </w:rPr>
        <w:t>единобожию </w:t>
      </w:r>
      <w:r>
        <w:rPr/>
        <w:t>и </w:t>
      </w:r>
      <w:r>
        <w:rPr>
          <w:spacing w:val="-3"/>
        </w:rPr>
        <w:t>их </w:t>
      </w:r>
      <w:r>
        <w:rPr/>
        <w:t>– </w:t>
      </w:r>
      <w:r>
        <w:rPr>
          <w:spacing w:val="-3"/>
        </w:rPr>
        <w:t>но </w:t>
      </w:r>
      <w:r>
        <w:rPr>
          <w:spacing w:val="-4"/>
        </w:rPr>
        <w:t>при этом </w:t>
      </w:r>
      <w:r>
        <w:rPr>
          <w:spacing w:val="-5"/>
        </w:rPr>
        <w:t>запрета </w:t>
      </w:r>
      <w:r>
        <w:rPr>
          <w:spacing w:val="-3"/>
        </w:rPr>
        <w:t>на </w:t>
      </w:r>
      <w:r>
        <w:rPr>
          <w:spacing w:val="-5"/>
        </w:rPr>
        <w:t>старую религию никто </w:t>
      </w:r>
      <w:r>
        <w:rPr>
          <w:spacing w:val="-4"/>
        </w:rPr>
        <w:t>так </w:t>
      </w:r>
      <w:r>
        <w:rPr/>
        <w:t>и </w:t>
      </w:r>
      <w:r>
        <w:rPr>
          <w:spacing w:val="-3"/>
        </w:rPr>
        <w:t>не </w:t>
      </w:r>
      <w:r>
        <w:rPr>
          <w:spacing w:val="-5"/>
        </w:rPr>
        <w:t>налагает. </w:t>
      </w:r>
      <w:r>
        <w:rPr/>
        <w:t>В </w:t>
      </w:r>
      <w:r>
        <w:rPr>
          <w:spacing w:val="-5"/>
        </w:rPr>
        <w:t>предании вслед </w:t>
      </w:r>
      <w:r>
        <w:rPr>
          <w:spacing w:val="-3"/>
        </w:rPr>
        <w:t>за </w:t>
      </w:r>
      <w:r>
        <w:rPr>
          <w:spacing w:val="-5"/>
        </w:rPr>
        <w:t>Малиусом </w:t>
      </w:r>
      <w:r>
        <w:rPr>
          <w:spacing w:val="-4"/>
        </w:rPr>
        <w:t>пона- чалу </w:t>
      </w:r>
      <w:r>
        <w:rPr>
          <w:spacing w:val="-5"/>
        </w:rPr>
        <w:t>практикует (причем открыто) единобожие </w:t>
      </w:r>
      <w:r>
        <w:rPr>
          <w:spacing w:val="-4"/>
        </w:rPr>
        <w:t>его </w:t>
      </w:r>
      <w:r>
        <w:rPr>
          <w:spacing w:val="-5"/>
        </w:rPr>
        <w:t>наследник </w:t>
      </w:r>
      <w:r>
        <w:rPr>
          <w:spacing w:val="-4"/>
        </w:rPr>
        <w:t>Хар-.../ Хорма </w:t>
      </w:r>
      <w:r>
        <w:rPr>
          <w:spacing w:val="-3"/>
        </w:rPr>
        <w:t>(в </w:t>
      </w:r>
      <w:r>
        <w:rPr>
          <w:spacing w:val="-5"/>
        </w:rPr>
        <w:t>частности, </w:t>
      </w:r>
      <w:r>
        <w:rPr>
          <w:spacing w:val="-3"/>
        </w:rPr>
        <w:t>он </w:t>
      </w:r>
      <w:r>
        <w:rPr>
          <w:spacing w:val="-5"/>
        </w:rPr>
        <w:t>высекает </w:t>
      </w:r>
      <w:r>
        <w:rPr>
          <w:spacing w:val="-3"/>
        </w:rPr>
        <w:t>на </w:t>
      </w:r>
      <w:r>
        <w:rPr>
          <w:spacing w:val="-5"/>
        </w:rPr>
        <w:t>гробнице </w:t>
      </w:r>
      <w:r>
        <w:rPr>
          <w:spacing w:val="-4"/>
        </w:rPr>
        <w:t>отца </w:t>
      </w:r>
      <w:r>
        <w:rPr/>
        <w:t>во </w:t>
      </w:r>
      <w:r>
        <w:rPr>
          <w:spacing w:val="-5"/>
        </w:rPr>
        <w:t>всеувидение </w:t>
      </w:r>
      <w:r>
        <w:rPr>
          <w:spacing w:val="-4"/>
        </w:rPr>
        <w:t>при-</w:t>
      </w:r>
    </w:p>
    <w:p>
      <w:pPr>
        <w:pStyle w:val="BodyText"/>
        <w:spacing w:before="3"/>
        <w:ind w:left="0"/>
        <w:jc w:val="left"/>
        <w:rPr>
          <w:sz w:val="15"/>
        </w:rPr>
      </w:pPr>
      <w:r>
        <w:rPr/>
        <w:pict>
          <v:line style="position:absolute;mso-position-horizontal-relative:page;mso-position-vertical-relative:paragraph;z-index:-251295744;mso-wrap-distance-left:0;mso-wrap-distance-right:0" from="51.035809pt,11.003442pt" to="195.055809pt,11.003442pt" stroked="true" strokeweight=".48pt" strokecolor="#000000">
            <v:stroke dashstyle="solid"/>
            <w10:wrap type="topAndBottom"/>
          </v:line>
        </w:pict>
      </w:r>
    </w:p>
    <w:p>
      <w:pPr>
        <w:spacing w:line="223" w:lineRule="auto" w:before="19"/>
        <w:ind w:left="340" w:right="219" w:firstLine="0"/>
        <w:jc w:val="both"/>
        <w:rPr>
          <w:sz w:val="18"/>
        </w:rPr>
      </w:pPr>
      <w:r>
        <w:rPr>
          <w:position w:val="6"/>
          <w:sz w:val="12"/>
        </w:rPr>
        <w:t>16 </w:t>
      </w:r>
      <w:r>
        <w:rPr>
          <w:spacing w:val="-3"/>
          <w:sz w:val="18"/>
        </w:rPr>
        <w:t>Там </w:t>
      </w:r>
      <w:r>
        <w:rPr>
          <w:sz w:val="18"/>
        </w:rPr>
        <w:t>же: </w:t>
      </w:r>
      <w:r>
        <w:rPr>
          <w:spacing w:val="-3"/>
          <w:sz w:val="18"/>
        </w:rPr>
        <w:t>83; </w:t>
      </w:r>
      <w:r>
        <w:rPr>
          <w:spacing w:val="-2"/>
          <w:sz w:val="18"/>
        </w:rPr>
        <w:t>тем </w:t>
      </w:r>
      <w:r>
        <w:rPr>
          <w:sz w:val="18"/>
        </w:rPr>
        <w:t>не </w:t>
      </w:r>
      <w:r>
        <w:rPr>
          <w:spacing w:val="-3"/>
          <w:sz w:val="18"/>
        </w:rPr>
        <w:t>менее </w:t>
      </w:r>
      <w:r>
        <w:rPr>
          <w:spacing w:val="-4"/>
          <w:sz w:val="18"/>
        </w:rPr>
        <w:t>уцелела </w:t>
      </w:r>
      <w:r>
        <w:rPr>
          <w:sz w:val="18"/>
        </w:rPr>
        <w:t>и </w:t>
      </w:r>
      <w:r>
        <w:rPr>
          <w:spacing w:val="-4"/>
          <w:sz w:val="18"/>
        </w:rPr>
        <w:t>альтернативная традиция царских перечней, </w:t>
      </w:r>
      <w:r>
        <w:rPr>
          <w:sz w:val="18"/>
        </w:rPr>
        <w:t>где </w:t>
      </w:r>
      <w:r>
        <w:rPr>
          <w:spacing w:val="-3"/>
          <w:sz w:val="18"/>
        </w:rPr>
        <w:t>все фараоны </w:t>
      </w:r>
      <w:r>
        <w:rPr>
          <w:spacing w:val="-4"/>
          <w:sz w:val="18"/>
        </w:rPr>
        <w:t>Амарнского времени </w:t>
      </w:r>
      <w:r>
        <w:rPr>
          <w:spacing w:val="-3"/>
          <w:sz w:val="18"/>
        </w:rPr>
        <w:t>продолжали </w:t>
      </w:r>
      <w:r>
        <w:rPr>
          <w:spacing w:val="-4"/>
          <w:sz w:val="18"/>
        </w:rPr>
        <w:t>перечисляться </w:t>
      </w:r>
      <w:r>
        <w:rPr>
          <w:spacing w:val="-3"/>
          <w:sz w:val="18"/>
        </w:rPr>
        <w:t>как цари; </w:t>
      </w:r>
      <w:r>
        <w:rPr>
          <w:sz w:val="18"/>
        </w:rPr>
        <w:t>эта </w:t>
      </w:r>
      <w:r>
        <w:rPr>
          <w:spacing w:val="-3"/>
          <w:sz w:val="18"/>
        </w:rPr>
        <w:t>тра- диция </w:t>
      </w:r>
      <w:r>
        <w:rPr>
          <w:spacing w:val="-4"/>
          <w:sz w:val="18"/>
        </w:rPr>
        <w:t>представлена </w:t>
      </w:r>
      <w:r>
        <w:rPr>
          <w:sz w:val="18"/>
        </w:rPr>
        <w:t>в </w:t>
      </w:r>
      <w:r>
        <w:rPr>
          <w:spacing w:val="-4"/>
          <w:sz w:val="18"/>
        </w:rPr>
        <w:t>списке Манефона, </w:t>
      </w:r>
      <w:r>
        <w:rPr>
          <w:spacing w:val="-3"/>
          <w:sz w:val="18"/>
        </w:rPr>
        <w:t>см., </w:t>
      </w:r>
      <w:r>
        <w:rPr>
          <w:spacing w:val="-4"/>
          <w:sz w:val="18"/>
        </w:rPr>
        <w:t>например, </w:t>
      </w:r>
      <w:r>
        <w:rPr>
          <w:spacing w:val="-3"/>
          <w:sz w:val="18"/>
        </w:rPr>
        <w:t>Ладынин 2018: 104 слл.</w:t>
      </w:r>
    </w:p>
    <w:p>
      <w:pPr>
        <w:spacing w:after="0" w:line="223" w:lineRule="auto"/>
        <w:jc w:val="both"/>
        <w:rPr>
          <w:sz w:val="18"/>
        </w:rPr>
        <w:sectPr>
          <w:headerReference w:type="even" r:id="rId168"/>
          <w:headerReference w:type="default" r:id="rId169"/>
          <w:pgSz w:w="8230" w:h="12190"/>
          <w:pgMar w:header="656" w:footer="0" w:top="900" w:bottom="280" w:left="680" w:right="680"/>
          <w:pgNumType w:start="262"/>
        </w:sectPr>
      </w:pPr>
    </w:p>
    <w:p>
      <w:pPr>
        <w:pStyle w:val="BodyText"/>
        <w:ind w:left="0"/>
        <w:jc w:val="left"/>
        <w:rPr>
          <w:sz w:val="11"/>
        </w:rPr>
      </w:pPr>
    </w:p>
    <w:p>
      <w:pPr>
        <w:pStyle w:val="BodyText"/>
        <w:spacing w:line="230" w:lineRule="auto" w:before="100"/>
        <w:ind w:right="215"/>
      </w:pPr>
      <w:r>
        <w:rPr/>
        <w:pict>
          <v:line style="position:absolute;mso-position-horizontal-relative:page;mso-position-vertical-relative:paragraph;z-index:-251294720;mso-wrap-distance-left:0;mso-wrap-distance-right:0" from="51.035809pt,391.040649pt" to="195.055809pt,391.040649pt" stroked="true" strokeweight=".48pt" strokecolor="#000000">
            <v:stroke dashstyle="solid"/>
            <w10:wrap type="topAndBottom"/>
          </v:line>
        </w:pict>
      </w:r>
      <w:r>
        <w:rPr>
          <w:spacing w:val="-4"/>
        </w:rPr>
        <w:t>зыв </w:t>
      </w:r>
      <w:r>
        <w:rPr>
          <w:spacing w:val="-5"/>
        </w:rPr>
        <w:t>покойного </w:t>
      </w:r>
      <w:r>
        <w:rPr>
          <w:spacing w:val="-3"/>
        </w:rPr>
        <w:t>ко </w:t>
      </w:r>
      <w:r>
        <w:rPr>
          <w:spacing w:val="-4"/>
        </w:rPr>
        <w:t>всей стране </w:t>
      </w:r>
      <w:r>
        <w:rPr>
          <w:spacing w:val="-5"/>
        </w:rPr>
        <w:t>принять единобожие), </w:t>
      </w:r>
      <w:r>
        <w:rPr>
          <w:spacing w:val="-3"/>
        </w:rPr>
        <w:t>но </w:t>
      </w:r>
      <w:r>
        <w:rPr>
          <w:spacing w:val="-5"/>
        </w:rPr>
        <w:t>вскоре некая </w:t>
      </w:r>
      <w:r>
        <w:rPr>
          <w:i/>
          <w:spacing w:val="-5"/>
        </w:rPr>
        <w:t>старшая </w:t>
      </w:r>
      <w:r>
        <w:rPr>
          <w:i/>
          <w:spacing w:val="-3"/>
        </w:rPr>
        <w:t>по </w:t>
      </w:r>
      <w:r>
        <w:rPr>
          <w:i/>
          <w:spacing w:val="-5"/>
        </w:rPr>
        <w:t>отношению </w:t>
      </w:r>
      <w:r>
        <w:rPr>
          <w:i/>
        </w:rPr>
        <w:t>к </w:t>
      </w:r>
      <w:r>
        <w:rPr>
          <w:i/>
          <w:spacing w:val="-5"/>
        </w:rPr>
        <w:t>нему царица </w:t>
      </w:r>
      <w:r>
        <w:rPr>
          <w:spacing w:val="-3"/>
        </w:rPr>
        <w:t>(в </w:t>
      </w:r>
      <w:r>
        <w:rPr>
          <w:spacing w:val="-5"/>
        </w:rPr>
        <w:t>предании </w:t>
      </w:r>
      <w:r>
        <w:rPr>
          <w:spacing w:val="-3"/>
        </w:rPr>
        <w:t>она </w:t>
      </w:r>
      <w:r>
        <w:rPr/>
        <w:t>– </w:t>
      </w:r>
      <w:r>
        <w:rPr>
          <w:spacing w:val="-4"/>
        </w:rPr>
        <w:t>его мать, зна- </w:t>
      </w:r>
      <w:r>
        <w:rPr>
          <w:spacing w:val="-5"/>
        </w:rPr>
        <w:t>чительно влияющая </w:t>
      </w:r>
      <w:r>
        <w:rPr>
          <w:spacing w:val="-4"/>
        </w:rPr>
        <w:t>при </w:t>
      </w:r>
      <w:r>
        <w:rPr>
          <w:spacing w:val="-3"/>
        </w:rPr>
        <w:t>нем на </w:t>
      </w:r>
      <w:r>
        <w:rPr>
          <w:spacing w:val="-5"/>
        </w:rPr>
        <w:t>дела) </w:t>
      </w:r>
      <w:r>
        <w:rPr/>
        <w:t>и, </w:t>
      </w:r>
      <w:r>
        <w:rPr>
          <w:spacing w:val="-5"/>
        </w:rPr>
        <w:t>вследствие </w:t>
      </w:r>
      <w:r>
        <w:rPr>
          <w:spacing w:val="-3"/>
        </w:rPr>
        <w:t>ее </w:t>
      </w:r>
      <w:r>
        <w:rPr>
          <w:spacing w:val="-5"/>
        </w:rPr>
        <w:t>советов, </w:t>
      </w:r>
      <w:r>
        <w:rPr>
          <w:spacing w:val="-3"/>
        </w:rPr>
        <w:t>он </w:t>
      </w:r>
      <w:r>
        <w:rPr>
          <w:spacing w:val="-4"/>
        </w:rPr>
        <w:t>сам </w:t>
      </w:r>
      <w:r>
        <w:rPr>
          <w:spacing w:val="-5"/>
        </w:rPr>
        <w:t>полностью возвращаются </w:t>
      </w:r>
      <w:r>
        <w:rPr/>
        <w:t>к </w:t>
      </w:r>
      <w:r>
        <w:rPr>
          <w:spacing w:val="-5"/>
        </w:rPr>
        <w:t>многобожию </w:t>
      </w:r>
      <w:r>
        <w:rPr/>
        <w:t>и </w:t>
      </w:r>
      <w:r>
        <w:rPr>
          <w:spacing w:val="-5"/>
        </w:rPr>
        <w:t>восстанавливают </w:t>
      </w:r>
      <w:r>
        <w:rPr/>
        <w:t>в </w:t>
      </w:r>
      <w:r>
        <w:rPr>
          <w:spacing w:val="-5"/>
        </w:rPr>
        <w:t>прежнем блеске храмы. </w:t>
      </w:r>
      <w:r>
        <w:rPr/>
        <w:t>В </w:t>
      </w:r>
      <w:r>
        <w:rPr>
          <w:spacing w:val="-4"/>
        </w:rPr>
        <w:t>этой </w:t>
      </w:r>
      <w:r>
        <w:rPr>
          <w:spacing w:val="-5"/>
        </w:rPr>
        <w:t>части предания </w:t>
      </w:r>
      <w:r>
        <w:rPr>
          <w:spacing w:val="-4"/>
        </w:rPr>
        <w:t>тоже </w:t>
      </w:r>
      <w:r>
        <w:rPr/>
        <w:t>с </w:t>
      </w:r>
      <w:r>
        <w:rPr>
          <w:spacing w:val="-5"/>
        </w:rPr>
        <w:t>большими подробностями  </w:t>
      </w:r>
      <w:r>
        <w:rPr/>
        <w:t>и </w:t>
      </w:r>
      <w:r>
        <w:rPr>
          <w:spacing w:val="-5"/>
        </w:rPr>
        <w:t>последовательностью отразилась историческая реальность, </w:t>
      </w:r>
      <w:r>
        <w:rPr/>
        <w:t>в </w:t>
      </w:r>
      <w:r>
        <w:rPr>
          <w:spacing w:val="-5"/>
        </w:rPr>
        <w:t>которой первоначально после смерти Эхнатона государственное атонопоклон- ничество продолжалось </w:t>
      </w:r>
      <w:r>
        <w:rPr/>
        <w:t>в </w:t>
      </w:r>
      <w:r>
        <w:rPr>
          <w:spacing w:val="-3"/>
        </w:rPr>
        <w:t>том </w:t>
      </w:r>
      <w:r>
        <w:rPr>
          <w:spacing w:val="-5"/>
        </w:rPr>
        <w:t>виде, </w:t>
      </w:r>
      <w:r>
        <w:rPr/>
        <w:t>в </w:t>
      </w:r>
      <w:r>
        <w:rPr>
          <w:spacing w:val="-5"/>
        </w:rPr>
        <w:t>каком существовало </w:t>
      </w:r>
      <w:r>
        <w:rPr/>
        <w:t>в </w:t>
      </w:r>
      <w:r>
        <w:rPr>
          <w:spacing w:val="-5"/>
        </w:rPr>
        <w:t>финале </w:t>
      </w:r>
      <w:r>
        <w:rPr>
          <w:spacing w:val="-4"/>
        </w:rPr>
        <w:t>его </w:t>
      </w:r>
      <w:r>
        <w:rPr>
          <w:spacing w:val="-5"/>
        </w:rPr>
        <w:t>правления, затем </w:t>
      </w:r>
      <w:r>
        <w:rPr>
          <w:i/>
          <w:spacing w:val="-5"/>
        </w:rPr>
        <w:t>женщина-царь </w:t>
      </w:r>
      <w:r>
        <w:rPr>
          <w:spacing w:val="-5"/>
        </w:rPr>
        <w:t>Нефернефруатон  начала  примирение </w:t>
      </w:r>
      <w:r>
        <w:rPr>
          <w:spacing w:val="-3"/>
        </w:rPr>
        <w:t>со </w:t>
      </w:r>
      <w:r>
        <w:rPr>
          <w:spacing w:val="-5"/>
        </w:rPr>
        <w:t>старой религией </w:t>
      </w:r>
      <w:r>
        <w:rPr>
          <w:spacing w:val="-3"/>
        </w:rPr>
        <w:t>(а </w:t>
      </w:r>
      <w:r>
        <w:rPr>
          <w:spacing w:val="-5"/>
        </w:rPr>
        <w:t>позднее царственная </w:t>
      </w:r>
      <w:r>
        <w:rPr>
          <w:spacing w:val="-4"/>
        </w:rPr>
        <w:t>супруга </w:t>
      </w:r>
      <w:r>
        <w:rPr>
          <w:spacing w:val="-5"/>
        </w:rPr>
        <w:t>Тутантахатона </w:t>
      </w:r>
      <w:r>
        <w:rPr>
          <w:spacing w:val="-4"/>
        </w:rPr>
        <w:t>сме- </w:t>
      </w:r>
      <w:r>
        <w:rPr>
          <w:spacing w:val="-5"/>
        </w:rPr>
        <w:t>нила </w:t>
      </w:r>
      <w:r>
        <w:rPr/>
        <w:t>с </w:t>
      </w:r>
      <w:r>
        <w:rPr>
          <w:spacing w:val="-4"/>
        </w:rPr>
        <w:t>ним </w:t>
      </w:r>
      <w:r>
        <w:rPr>
          <w:spacing w:val="-5"/>
        </w:rPr>
        <w:t>вместе «атоновские» имена </w:t>
      </w:r>
      <w:r>
        <w:rPr>
          <w:spacing w:val="-3"/>
        </w:rPr>
        <w:t>на </w:t>
      </w:r>
      <w:r>
        <w:rPr>
          <w:spacing w:val="-5"/>
        </w:rPr>
        <w:t>«амоновские»), </w:t>
      </w:r>
      <w:r>
        <w:rPr>
          <w:spacing w:val="-4"/>
        </w:rPr>
        <w:t>затем </w:t>
      </w:r>
      <w:r>
        <w:rPr>
          <w:spacing w:val="-5"/>
        </w:rPr>
        <w:t>Тутан- </w:t>
      </w:r>
      <w:r>
        <w:rPr>
          <w:spacing w:val="-4"/>
        </w:rPr>
        <w:t>хамон </w:t>
      </w:r>
      <w:r>
        <w:rPr/>
        <w:t>в </w:t>
      </w:r>
      <w:r>
        <w:rPr>
          <w:spacing w:val="-5"/>
        </w:rPr>
        <w:t>своей Реставрационной стеле возвестил </w:t>
      </w:r>
      <w:r>
        <w:rPr/>
        <w:t>о </w:t>
      </w:r>
      <w:r>
        <w:rPr>
          <w:spacing w:val="-6"/>
        </w:rPr>
        <w:t>восстановлении </w:t>
      </w:r>
      <w:r>
        <w:rPr>
          <w:spacing w:val="-4"/>
        </w:rPr>
        <w:t>хра- </w:t>
      </w:r>
      <w:r>
        <w:rPr>
          <w:spacing w:val="-3"/>
        </w:rPr>
        <w:t>мов </w:t>
      </w:r>
      <w:r>
        <w:rPr>
          <w:spacing w:val="-5"/>
        </w:rPr>
        <w:t>после того, </w:t>
      </w:r>
      <w:r>
        <w:rPr>
          <w:spacing w:val="-4"/>
        </w:rPr>
        <w:t>как они </w:t>
      </w:r>
      <w:r>
        <w:rPr>
          <w:spacing w:val="-5"/>
        </w:rPr>
        <w:t>почти совсем пришли </w:t>
      </w:r>
      <w:r>
        <w:rPr/>
        <w:t>в </w:t>
      </w:r>
      <w:r>
        <w:rPr>
          <w:spacing w:val="-5"/>
        </w:rPr>
        <w:t>запустение, </w:t>
      </w:r>
      <w:r>
        <w:rPr/>
        <w:t>а в </w:t>
      </w:r>
      <w:r>
        <w:rPr>
          <w:spacing w:val="-5"/>
        </w:rPr>
        <w:t>конце концов Хоремхеб </w:t>
      </w:r>
      <w:r>
        <w:rPr/>
        <w:t>(у </w:t>
      </w:r>
      <w:r>
        <w:rPr>
          <w:spacing w:val="-5"/>
        </w:rPr>
        <w:t>которого </w:t>
      </w:r>
      <w:r>
        <w:rPr>
          <w:spacing w:val="-4"/>
        </w:rPr>
        <w:t>еще </w:t>
      </w:r>
      <w:r>
        <w:rPr/>
        <w:t>и </w:t>
      </w:r>
      <w:r>
        <w:rPr>
          <w:spacing w:val="-4"/>
        </w:rPr>
        <w:t>имя </w:t>
      </w:r>
      <w:r>
        <w:rPr>
          <w:spacing w:val="-5"/>
        </w:rPr>
        <w:t>прямо перекликается </w:t>
      </w:r>
      <w:r>
        <w:rPr/>
        <w:t>с </w:t>
      </w:r>
      <w:r>
        <w:rPr>
          <w:spacing w:val="-5"/>
        </w:rPr>
        <w:t>именем Хар-.../Хормы </w:t>
      </w:r>
      <w:r>
        <w:rPr/>
        <w:t>в </w:t>
      </w:r>
      <w:r>
        <w:rPr>
          <w:spacing w:val="-6"/>
        </w:rPr>
        <w:t>предании) </w:t>
      </w:r>
      <w:r>
        <w:rPr>
          <w:spacing w:val="-5"/>
        </w:rPr>
        <w:t>объявил </w:t>
      </w:r>
      <w:r>
        <w:rPr/>
        <w:t>в </w:t>
      </w:r>
      <w:r>
        <w:rPr>
          <w:spacing w:val="-5"/>
        </w:rPr>
        <w:t>своем Карнакском </w:t>
      </w:r>
      <w:r>
        <w:rPr>
          <w:spacing w:val="-6"/>
        </w:rPr>
        <w:t>указе </w:t>
      </w:r>
      <w:r>
        <w:rPr>
          <w:spacing w:val="-5"/>
        </w:rPr>
        <w:t>самого себя истинными возродителем Египта после </w:t>
      </w:r>
      <w:r>
        <w:rPr>
          <w:spacing w:val="-4"/>
        </w:rPr>
        <w:t>всех </w:t>
      </w:r>
      <w:r>
        <w:rPr>
          <w:spacing w:val="-5"/>
        </w:rPr>
        <w:t>«обманных </w:t>
      </w:r>
      <w:r>
        <w:rPr>
          <w:spacing w:val="-4"/>
        </w:rPr>
        <w:t>дел, тво- </w:t>
      </w:r>
      <w:r>
        <w:rPr>
          <w:spacing w:val="-5"/>
        </w:rPr>
        <w:t>рившихся </w:t>
      </w:r>
      <w:r>
        <w:rPr/>
        <w:t>в </w:t>
      </w:r>
      <w:r>
        <w:rPr>
          <w:spacing w:val="-5"/>
        </w:rPr>
        <w:t>стране» ранее, </w:t>
      </w:r>
      <w:r>
        <w:rPr/>
        <w:t>и </w:t>
      </w:r>
      <w:r>
        <w:rPr>
          <w:spacing w:val="-5"/>
        </w:rPr>
        <w:t>предал </w:t>
      </w:r>
      <w:r>
        <w:rPr>
          <w:spacing w:val="-4"/>
        </w:rPr>
        <w:t>полному </w:t>
      </w:r>
      <w:r>
        <w:rPr>
          <w:spacing w:val="-5"/>
        </w:rPr>
        <w:t>осуждению Амарнскую </w:t>
      </w:r>
      <w:r>
        <w:rPr>
          <w:spacing w:val="-4"/>
        </w:rPr>
        <w:t>эпоху </w:t>
      </w:r>
      <w:r>
        <w:rPr/>
        <w:t>и </w:t>
      </w:r>
      <w:r>
        <w:rPr>
          <w:spacing w:val="-4"/>
        </w:rPr>
        <w:t>всех </w:t>
      </w:r>
      <w:r>
        <w:rPr>
          <w:spacing w:val="-5"/>
        </w:rPr>
        <w:t>предшествующих правителей, начиная </w:t>
      </w:r>
      <w:r>
        <w:rPr/>
        <w:t>с </w:t>
      </w:r>
      <w:r>
        <w:rPr>
          <w:spacing w:val="-5"/>
        </w:rPr>
        <w:t>Эхнатона </w:t>
      </w:r>
      <w:r>
        <w:rPr>
          <w:spacing w:val="-3"/>
        </w:rPr>
        <w:t>(в </w:t>
      </w:r>
      <w:r>
        <w:rPr>
          <w:spacing w:val="-4"/>
        </w:rPr>
        <w:t>част- </w:t>
      </w:r>
      <w:r>
        <w:rPr>
          <w:spacing w:val="-5"/>
        </w:rPr>
        <w:t>ности, Хоремхеб узурпировал </w:t>
      </w:r>
      <w:r>
        <w:rPr>
          <w:spacing w:val="-4"/>
        </w:rPr>
        <w:t>саму </w:t>
      </w:r>
      <w:r>
        <w:rPr>
          <w:spacing w:val="-5"/>
        </w:rPr>
        <w:t>Реставрационную </w:t>
      </w:r>
      <w:r>
        <w:rPr>
          <w:spacing w:val="-4"/>
        </w:rPr>
        <w:t>стелу </w:t>
      </w:r>
      <w:r>
        <w:rPr>
          <w:spacing w:val="-5"/>
        </w:rPr>
        <w:t>Тутанхамо- </w:t>
      </w:r>
      <w:r>
        <w:rPr>
          <w:spacing w:val="-4"/>
        </w:rPr>
        <w:t>на, </w:t>
      </w:r>
      <w:r>
        <w:rPr>
          <w:spacing w:val="-5"/>
        </w:rPr>
        <w:t>заявляя </w:t>
      </w:r>
      <w:r>
        <w:rPr>
          <w:spacing w:val="-3"/>
        </w:rPr>
        <w:t>ее </w:t>
      </w:r>
      <w:r>
        <w:rPr>
          <w:spacing w:val="-5"/>
        </w:rPr>
        <w:t>содержание </w:t>
      </w:r>
      <w:r>
        <w:rPr/>
        <w:t>от </w:t>
      </w:r>
      <w:r>
        <w:rPr>
          <w:spacing w:val="-5"/>
        </w:rPr>
        <w:t>своего лица </w:t>
      </w:r>
      <w:r>
        <w:rPr/>
        <w:t>и </w:t>
      </w:r>
      <w:r>
        <w:rPr>
          <w:spacing w:val="-5"/>
        </w:rPr>
        <w:t>распространяя </w:t>
      </w:r>
      <w:r>
        <w:rPr>
          <w:spacing w:val="-4"/>
        </w:rPr>
        <w:t>его тем </w:t>
      </w:r>
      <w:r>
        <w:rPr>
          <w:spacing w:val="-5"/>
        </w:rPr>
        <w:t>самым </w:t>
      </w:r>
      <w:r>
        <w:rPr>
          <w:spacing w:val="-3"/>
        </w:rPr>
        <w:t>на </w:t>
      </w:r>
      <w:r>
        <w:rPr>
          <w:spacing w:val="-5"/>
        </w:rPr>
        <w:t>своих предшественников, включая самого Тутанхамона). </w:t>
      </w:r>
      <w:r>
        <w:rPr>
          <w:spacing w:val="-4"/>
        </w:rPr>
        <w:t>Тем </w:t>
      </w:r>
      <w:r>
        <w:rPr>
          <w:spacing w:val="-5"/>
        </w:rPr>
        <w:t>самым </w:t>
      </w:r>
      <w:r>
        <w:rPr>
          <w:spacing w:val="-3"/>
        </w:rPr>
        <w:t>он </w:t>
      </w:r>
      <w:r>
        <w:rPr>
          <w:spacing w:val="-5"/>
        </w:rPr>
        <w:t>резко противопоставил себя </w:t>
      </w:r>
      <w:r>
        <w:rPr/>
        <w:t>и </w:t>
      </w:r>
      <w:r>
        <w:rPr>
          <w:spacing w:val="-5"/>
        </w:rPr>
        <w:t>своей недавней </w:t>
      </w:r>
      <w:r>
        <w:rPr>
          <w:spacing w:val="-6"/>
        </w:rPr>
        <w:t>предшественнице </w:t>
      </w:r>
      <w:r>
        <w:rPr>
          <w:spacing w:val="-3"/>
        </w:rPr>
        <w:t>на </w:t>
      </w:r>
      <w:r>
        <w:rPr>
          <w:spacing w:val="-5"/>
        </w:rPr>
        <w:t>престоле, Нефернефруатон, </w:t>
      </w:r>
      <w:r>
        <w:rPr/>
        <w:t>и </w:t>
      </w:r>
      <w:r>
        <w:rPr>
          <w:spacing w:val="-4"/>
        </w:rPr>
        <w:t>еще </w:t>
      </w:r>
      <w:r>
        <w:rPr>
          <w:spacing w:val="-5"/>
        </w:rPr>
        <w:t>одной царице-современнице, </w:t>
      </w:r>
      <w:r>
        <w:rPr/>
        <w:t>в </w:t>
      </w:r>
      <w:r>
        <w:rPr>
          <w:spacing w:val="-4"/>
        </w:rPr>
        <w:t>неко- </w:t>
      </w:r>
      <w:r>
        <w:rPr>
          <w:spacing w:val="-5"/>
        </w:rPr>
        <w:t>тором отношении также старшей </w:t>
      </w:r>
      <w:r>
        <w:rPr>
          <w:spacing w:val="-3"/>
        </w:rPr>
        <w:t>по </w:t>
      </w:r>
      <w:r>
        <w:rPr>
          <w:spacing w:val="-5"/>
        </w:rPr>
        <w:t>отношению </w:t>
      </w:r>
      <w:r>
        <w:rPr/>
        <w:t>к </w:t>
      </w:r>
      <w:r>
        <w:rPr>
          <w:spacing w:val="-5"/>
        </w:rPr>
        <w:t>нему, </w:t>
      </w:r>
      <w:r>
        <w:rPr/>
        <w:t>– а </w:t>
      </w:r>
      <w:r>
        <w:rPr>
          <w:spacing w:val="-5"/>
        </w:rPr>
        <w:t>именно </w:t>
      </w:r>
      <w:r>
        <w:rPr>
          <w:spacing w:val="-4"/>
        </w:rPr>
        <w:t>Ан- </w:t>
      </w:r>
      <w:r>
        <w:rPr>
          <w:spacing w:val="-5"/>
        </w:rPr>
        <w:t>хесенамон, </w:t>
      </w:r>
      <w:r>
        <w:rPr>
          <w:spacing w:val="-4"/>
        </w:rPr>
        <w:t>жене </w:t>
      </w:r>
      <w:r>
        <w:rPr/>
        <w:t>и </w:t>
      </w:r>
      <w:r>
        <w:rPr>
          <w:spacing w:val="-4"/>
        </w:rPr>
        <w:t>вдове </w:t>
      </w:r>
      <w:r>
        <w:rPr>
          <w:spacing w:val="-5"/>
        </w:rPr>
        <w:t>Тутанхамона, </w:t>
      </w:r>
      <w:r>
        <w:rPr/>
        <w:t>а </w:t>
      </w:r>
      <w:r>
        <w:rPr>
          <w:spacing w:val="-4"/>
        </w:rPr>
        <w:t>затем </w:t>
      </w:r>
      <w:r>
        <w:rPr>
          <w:spacing w:val="-5"/>
        </w:rPr>
        <w:t>жене </w:t>
      </w:r>
      <w:r>
        <w:rPr>
          <w:spacing w:val="-3"/>
        </w:rPr>
        <w:t>Эйе </w:t>
      </w:r>
      <w:r>
        <w:rPr>
          <w:spacing w:val="-4"/>
        </w:rPr>
        <w:t>(т.е. </w:t>
      </w:r>
      <w:r>
        <w:rPr>
          <w:spacing w:val="-5"/>
        </w:rPr>
        <w:t>царице </w:t>
      </w:r>
      <w:r>
        <w:rPr>
          <w:spacing w:val="-3"/>
        </w:rPr>
        <w:t>при </w:t>
      </w:r>
      <w:r>
        <w:rPr>
          <w:spacing w:val="-5"/>
        </w:rPr>
        <w:t>двух предшественниках Хоремхеба </w:t>
      </w:r>
      <w:r>
        <w:rPr>
          <w:spacing w:val="-3"/>
        </w:rPr>
        <w:t>на </w:t>
      </w:r>
      <w:r>
        <w:rPr>
          <w:spacing w:val="-5"/>
        </w:rPr>
        <w:t>престоле, </w:t>
      </w:r>
      <w:r>
        <w:rPr>
          <w:spacing w:val="-3"/>
        </w:rPr>
        <w:t>что </w:t>
      </w:r>
      <w:r>
        <w:rPr/>
        <w:t>и </w:t>
      </w:r>
      <w:r>
        <w:rPr>
          <w:spacing w:val="-5"/>
        </w:rPr>
        <w:t>делало </w:t>
      </w:r>
      <w:r>
        <w:rPr>
          <w:spacing w:val="-3"/>
        </w:rPr>
        <w:t>ее </w:t>
      </w:r>
      <w:r>
        <w:rPr/>
        <w:t>в </w:t>
      </w:r>
      <w:r>
        <w:rPr>
          <w:spacing w:val="-5"/>
        </w:rPr>
        <w:t>суще- ственном смысле старшей </w:t>
      </w:r>
      <w:r>
        <w:rPr/>
        <w:t>по </w:t>
      </w:r>
      <w:r>
        <w:rPr>
          <w:spacing w:val="-5"/>
        </w:rPr>
        <w:t>отношению </w:t>
      </w:r>
      <w:r>
        <w:rPr/>
        <w:t>к </w:t>
      </w:r>
      <w:r>
        <w:rPr>
          <w:spacing w:val="-5"/>
        </w:rPr>
        <w:t>Хоремхебу). Осуждая обоих этих царей, </w:t>
      </w:r>
      <w:r>
        <w:rPr>
          <w:spacing w:val="-3"/>
        </w:rPr>
        <w:t>он </w:t>
      </w:r>
      <w:r>
        <w:rPr>
          <w:spacing w:val="-5"/>
        </w:rPr>
        <w:t>осуждал </w:t>
      </w:r>
      <w:r>
        <w:rPr/>
        <w:t>и </w:t>
      </w:r>
      <w:r>
        <w:rPr>
          <w:spacing w:val="-4"/>
        </w:rPr>
        <w:t>ее. Это </w:t>
      </w:r>
      <w:r>
        <w:rPr>
          <w:spacing w:val="-5"/>
        </w:rPr>
        <w:t>противостояние Хоремхеба </w:t>
      </w:r>
      <w:r>
        <w:rPr>
          <w:spacing w:val="-4"/>
        </w:rPr>
        <w:t>(по мень- шей мере </w:t>
      </w:r>
      <w:r>
        <w:rPr>
          <w:spacing w:val="-5"/>
        </w:rPr>
        <w:t>задним числом, </w:t>
      </w:r>
      <w:r>
        <w:rPr/>
        <w:t>а </w:t>
      </w:r>
      <w:r>
        <w:rPr>
          <w:spacing w:val="-5"/>
        </w:rPr>
        <w:t>частично, возможно, </w:t>
      </w:r>
      <w:r>
        <w:rPr/>
        <w:t>и </w:t>
      </w:r>
      <w:r>
        <w:rPr>
          <w:spacing w:val="-5"/>
        </w:rPr>
        <w:t>непосредственное</w:t>
      </w:r>
      <w:r>
        <w:rPr>
          <w:spacing w:val="-5"/>
          <w:position w:val="7"/>
          <w:sz w:val="14"/>
        </w:rPr>
        <w:t>17</w:t>
      </w:r>
      <w:r>
        <w:rPr>
          <w:spacing w:val="-5"/>
        </w:rPr>
        <w:t>) обеим недалеким своим </w:t>
      </w:r>
      <w:r>
        <w:rPr>
          <w:spacing w:val="-6"/>
        </w:rPr>
        <w:t>предшественницам-царицам </w:t>
      </w:r>
      <w:r>
        <w:rPr/>
        <w:t>и </w:t>
      </w:r>
      <w:r>
        <w:rPr>
          <w:spacing w:val="-5"/>
        </w:rPr>
        <w:t>отразилось </w:t>
      </w:r>
      <w:r>
        <w:rPr/>
        <w:t>в </w:t>
      </w:r>
      <w:r>
        <w:rPr>
          <w:spacing w:val="-4"/>
        </w:rPr>
        <w:t>пре- </w:t>
      </w:r>
      <w:r>
        <w:rPr>
          <w:spacing w:val="-5"/>
        </w:rPr>
        <w:t>дании </w:t>
      </w:r>
      <w:r>
        <w:rPr/>
        <w:t>о </w:t>
      </w:r>
      <w:r>
        <w:rPr>
          <w:spacing w:val="-5"/>
        </w:rPr>
        <w:t>Малиусе </w:t>
      </w:r>
      <w:r>
        <w:rPr/>
        <w:t>и </w:t>
      </w:r>
      <w:r>
        <w:rPr>
          <w:spacing w:val="-4"/>
        </w:rPr>
        <w:t>Хорме как </w:t>
      </w:r>
      <w:r>
        <w:rPr>
          <w:spacing w:val="-5"/>
        </w:rPr>
        <w:t>конфликт </w:t>
      </w:r>
      <w:r>
        <w:rPr>
          <w:spacing w:val="-4"/>
        </w:rPr>
        <w:t>между Хормой </w:t>
      </w:r>
      <w:r>
        <w:rPr/>
        <w:t>и </w:t>
      </w:r>
      <w:r>
        <w:rPr>
          <w:spacing w:val="-5"/>
        </w:rPr>
        <w:t>старшей </w:t>
      </w:r>
      <w:r>
        <w:rPr>
          <w:spacing w:val="-3"/>
        </w:rPr>
        <w:t>по </w:t>
      </w:r>
      <w:r>
        <w:rPr>
          <w:spacing w:val="-5"/>
        </w:rPr>
        <w:t>отношению </w:t>
      </w:r>
      <w:r>
        <w:rPr/>
        <w:t>к </w:t>
      </w:r>
      <w:r>
        <w:rPr>
          <w:spacing w:val="-4"/>
        </w:rPr>
        <w:t>нему царицей</w:t>
      </w:r>
      <w:r>
        <w:rPr>
          <w:spacing w:val="-4"/>
          <w:position w:val="7"/>
          <w:sz w:val="14"/>
        </w:rPr>
        <w:t>18 </w:t>
      </w:r>
      <w:r>
        <w:rPr>
          <w:spacing w:val="-3"/>
        </w:rPr>
        <w:t>(в </w:t>
      </w:r>
      <w:r>
        <w:rPr>
          <w:spacing w:val="-5"/>
        </w:rPr>
        <w:t>предании </w:t>
      </w:r>
      <w:r>
        <w:rPr>
          <w:spacing w:val="-3"/>
        </w:rPr>
        <w:t>она </w:t>
      </w:r>
      <w:r>
        <w:rPr>
          <w:spacing w:val="-5"/>
        </w:rPr>
        <w:t>превратилась </w:t>
      </w:r>
      <w:r>
        <w:rPr/>
        <w:t>в </w:t>
      </w:r>
      <w:r>
        <w:rPr>
          <w:spacing w:val="-3"/>
        </w:rPr>
        <w:t>его </w:t>
      </w:r>
      <w:r>
        <w:rPr>
          <w:spacing w:val="-4"/>
        </w:rPr>
        <w:t>цари- </w:t>
      </w:r>
      <w:r>
        <w:rPr>
          <w:spacing w:val="-5"/>
        </w:rPr>
        <w:t>цу-мать </w:t>
      </w:r>
      <w:r>
        <w:rPr/>
        <w:t>– </w:t>
      </w:r>
      <w:r>
        <w:rPr>
          <w:spacing w:val="-4"/>
        </w:rPr>
        <w:t>самая простая </w:t>
      </w:r>
      <w:r>
        <w:rPr>
          <w:spacing w:val="-5"/>
        </w:rPr>
        <w:t>реализация </w:t>
      </w:r>
      <w:r>
        <w:rPr>
          <w:spacing w:val="-4"/>
        </w:rPr>
        <w:t>мотива</w:t>
      </w:r>
      <w:r>
        <w:rPr>
          <w:spacing w:val="-36"/>
        </w:rPr>
        <w:t> </w:t>
      </w:r>
      <w:r>
        <w:rPr>
          <w:spacing w:val="-5"/>
        </w:rPr>
        <w:t>старшинства).</w:t>
      </w:r>
    </w:p>
    <w:p>
      <w:pPr>
        <w:spacing w:line="228" w:lineRule="auto" w:before="18"/>
        <w:ind w:left="340" w:right="219" w:firstLine="0"/>
        <w:jc w:val="both"/>
        <w:rPr>
          <w:sz w:val="18"/>
        </w:rPr>
      </w:pPr>
      <w:r>
        <w:rPr>
          <w:position w:val="6"/>
          <w:sz w:val="12"/>
        </w:rPr>
        <w:t>17 </w:t>
      </w:r>
      <w:r>
        <w:rPr>
          <w:spacing w:val="-4"/>
          <w:sz w:val="18"/>
        </w:rPr>
        <w:t>Хоремхеб был наряду </w:t>
      </w:r>
      <w:r>
        <w:rPr>
          <w:sz w:val="18"/>
        </w:rPr>
        <w:t>с </w:t>
      </w:r>
      <w:r>
        <w:rPr>
          <w:spacing w:val="-3"/>
          <w:sz w:val="18"/>
        </w:rPr>
        <w:t>Эйе </w:t>
      </w:r>
      <w:r>
        <w:rPr>
          <w:spacing w:val="-4"/>
          <w:sz w:val="18"/>
        </w:rPr>
        <w:t>ведущей </w:t>
      </w:r>
      <w:r>
        <w:rPr>
          <w:spacing w:val="-5"/>
          <w:sz w:val="18"/>
        </w:rPr>
        <w:t>политической </w:t>
      </w:r>
      <w:r>
        <w:rPr>
          <w:spacing w:val="-4"/>
          <w:sz w:val="18"/>
        </w:rPr>
        <w:t>фигурой </w:t>
      </w:r>
      <w:r>
        <w:rPr>
          <w:spacing w:val="-3"/>
          <w:sz w:val="18"/>
        </w:rPr>
        <w:t>при </w:t>
      </w:r>
      <w:r>
        <w:rPr>
          <w:spacing w:val="-5"/>
          <w:sz w:val="18"/>
        </w:rPr>
        <w:t>Тутанхамоне, </w:t>
      </w:r>
      <w:r>
        <w:rPr>
          <w:sz w:val="18"/>
        </w:rPr>
        <w:t>а </w:t>
      </w:r>
      <w:r>
        <w:rPr>
          <w:spacing w:val="-5"/>
          <w:sz w:val="18"/>
        </w:rPr>
        <w:t>позднее </w:t>
      </w:r>
      <w:r>
        <w:rPr>
          <w:spacing w:val="-4"/>
          <w:sz w:val="18"/>
        </w:rPr>
        <w:t>сменил </w:t>
      </w:r>
      <w:r>
        <w:rPr>
          <w:spacing w:val="-3"/>
          <w:sz w:val="18"/>
        </w:rPr>
        <w:t>на </w:t>
      </w:r>
      <w:r>
        <w:rPr>
          <w:spacing w:val="-4"/>
          <w:sz w:val="18"/>
        </w:rPr>
        <w:t>троне Эйе, </w:t>
      </w:r>
      <w:r>
        <w:rPr>
          <w:spacing w:val="-5"/>
          <w:sz w:val="18"/>
        </w:rPr>
        <w:t>добившегося </w:t>
      </w:r>
      <w:r>
        <w:rPr>
          <w:spacing w:val="-4"/>
          <w:sz w:val="18"/>
        </w:rPr>
        <w:t>власти после смерти </w:t>
      </w:r>
      <w:r>
        <w:rPr>
          <w:spacing w:val="-5"/>
          <w:sz w:val="18"/>
        </w:rPr>
        <w:t>Тутанхамона </w:t>
      </w:r>
      <w:r>
        <w:rPr>
          <w:sz w:val="18"/>
        </w:rPr>
        <w:t>с </w:t>
      </w:r>
      <w:r>
        <w:rPr>
          <w:spacing w:val="-4"/>
          <w:sz w:val="18"/>
        </w:rPr>
        <w:t>по- мощью женитьбы </w:t>
      </w:r>
      <w:r>
        <w:rPr>
          <w:sz w:val="18"/>
        </w:rPr>
        <w:t>на </w:t>
      </w:r>
      <w:r>
        <w:rPr>
          <w:spacing w:val="-4"/>
          <w:sz w:val="18"/>
        </w:rPr>
        <w:t>вдове </w:t>
      </w:r>
      <w:r>
        <w:rPr>
          <w:spacing w:val="-5"/>
          <w:sz w:val="18"/>
        </w:rPr>
        <w:t>последнего, Анхесенамон. </w:t>
      </w:r>
      <w:r>
        <w:rPr>
          <w:spacing w:val="-4"/>
          <w:sz w:val="18"/>
        </w:rPr>
        <w:t>Хоремхеб едва </w:t>
      </w:r>
      <w:r>
        <w:rPr>
          <w:spacing w:val="-3"/>
          <w:sz w:val="18"/>
        </w:rPr>
        <w:t>ли </w:t>
      </w:r>
      <w:r>
        <w:rPr>
          <w:spacing w:val="-4"/>
          <w:sz w:val="18"/>
        </w:rPr>
        <w:t>мог </w:t>
      </w:r>
      <w:r>
        <w:rPr>
          <w:sz w:val="18"/>
        </w:rPr>
        <w:t>не </w:t>
      </w:r>
      <w:r>
        <w:rPr>
          <w:spacing w:val="-4"/>
          <w:sz w:val="18"/>
        </w:rPr>
        <w:t>ока- заться </w:t>
      </w:r>
      <w:r>
        <w:rPr>
          <w:spacing w:val="-5"/>
          <w:sz w:val="18"/>
        </w:rPr>
        <w:t>политическим </w:t>
      </w:r>
      <w:r>
        <w:rPr>
          <w:spacing w:val="-4"/>
          <w:sz w:val="18"/>
        </w:rPr>
        <w:t>соперником этой пары </w:t>
      </w:r>
      <w:r>
        <w:rPr>
          <w:sz w:val="18"/>
        </w:rPr>
        <w:t>и </w:t>
      </w:r>
      <w:r>
        <w:rPr>
          <w:spacing w:val="-3"/>
          <w:sz w:val="18"/>
        </w:rPr>
        <w:t>тем </w:t>
      </w:r>
      <w:r>
        <w:rPr>
          <w:spacing w:val="-4"/>
          <w:sz w:val="18"/>
        </w:rPr>
        <w:t>более </w:t>
      </w:r>
      <w:r>
        <w:rPr>
          <w:sz w:val="18"/>
        </w:rPr>
        <w:t>– не </w:t>
      </w:r>
      <w:r>
        <w:rPr>
          <w:spacing w:val="-4"/>
          <w:sz w:val="18"/>
        </w:rPr>
        <w:t>быть </w:t>
      </w:r>
      <w:r>
        <w:rPr>
          <w:sz w:val="18"/>
        </w:rPr>
        <w:t>в </w:t>
      </w:r>
      <w:r>
        <w:rPr>
          <w:spacing w:val="-4"/>
          <w:sz w:val="18"/>
        </w:rPr>
        <w:t>числе </w:t>
      </w:r>
      <w:r>
        <w:rPr>
          <w:spacing w:val="-5"/>
          <w:sz w:val="18"/>
        </w:rPr>
        <w:t>влиятель- </w:t>
      </w:r>
      <w:r>
        <w:rPr>
          <w:spacing w:val="-4"/>
          <w:sz w:val="18"/>
        </w:rPr>
        <w:t>ных </w:t>
      </w:r>
      <w:r>
        <w:rPr>
          <w:spacing w:val="-5"/>
          <w:sz w:val="18"/>
        </w:rPr>
        <w:t>египтян, препятствовавших знаменитой </w:t>
      </w:r>
      <w:r>
        <w:rPr>
          <w:spacing w:val="-4"/>
          <w:sz w:val="18"/>
        </w:rPr>
        <w:t>попытке </w:t>
      </w:r>
      <w:r>
        <w:rPr>
          <w:spacing w:val="-5"/>
          <w:sz w:val="18"/>
        </w:rPr>
        <w:t>Анхесенамон </w:t>
      </w:r>
      <w:r>
        <w:rPr>
          <w:sz w:val="18"/>
        </w:rPr>
        <w:t>в </w:t>
      </w:r>
      <w:r>
        <w:rPr>
          <w:spacing w:val="-4"/>
          <w:sz w:val="18"/>
        </w:rPr>
        <w:t>бытность </w:t>
      </w:r>
      <w:r>
        <w:rPr>
          <w:sz w:val="18"/>
        </w:rPr>
        <w:t>ее </w:t>
      </w:r>
      <w:r>
        <w:rPr>
          <w:spacing w:val="-5"/>
          <w:sz w:val="18"/>
        </w:rPr>
        <w:t>вдовствующей царицей-«интеррексом» </w:t>
      </w:r>
      <w:r>
        <w:rPr>
          <w:spacing w:val="-4"/>
          <w:sz w:val="18"/>
        </w:rPr>
        <w:t>избежать брака </w:t>
      </w:r>
      <w:r>
        <w:rPr>
          <w:sz w:val="18"/>
        </w:rPr>
        <w:t>с </w:t>
      </w:r>
      <w:r>
        <w:rPr>
          <w:spacing w:val="-5"/>
          <w:sz w:val="18"/>
        </w:rPr>
        <w:t>египтянином посредством </w:t>
      </w:r>
      <w:r>
        <w:rPr>
          <w:spacing w:val="-4"/>
          <w:sz w:val="18"/>
        </w:rPr>
        <w:t>выхода замуж </w:t>
      </w:r>
      <w:r>
        <w:rPr>
          <w:sz w:val="18"/>
        </w:rPr>
        <w:t>за </w:t>
      </w:r>
      <w:r>
        <w:rPr>
          <w:spacing w:val="-5"/>
          <w:sz w:val="18"/>
        </w:rPr>
        <w:t>хеттского </w:t>
      </w:r>
      <w:r>
        <w:rPr>
          <w:spacing w:val="-4"/>
          <w:sz w:val="18"/>
        </w:rPr>
        <w:t>царевича (того все </w:t>
      </w:r>
      <w:r>
        <w:rPr>
          <w:sz w:val="18"/>
        </w:rPr>
        <w:t>же </w:t>
      </w:r>
      <w:r>
        <w:rPr>
          <w:spacing w:val="-4"/>
          <w:sz w:val="18"/>
        </w:rPr>
        <w:t>прислали </w:t>
      </w:r>
      <w:r>
        <w:rPr>
          <w:spacing w:val="-3"/>
          <w:sz w:val="18"/>
        </w:rPr>
        <w:t>по </w:t>
      </w:r>
      <w:r>
        <w:rPr>
          <w:sz w:val="18"/>
        </w:rPr>
        <w:t>ее </w:t>
      </w:r>
      <w:r>
        <w:rPr>
          <w:spacing w:val="-4"/>
          <w:sz w:val="18"/>
        </w:rPr>
        <w:t>просьбе </w:t>
      </w:r>
      <w:r>
        <w:rPr>
          <w:sz w:val="18"/>
        </w:rPr>
        <w:t>в </w:t>
      </w:r>
      <w:r>
        <w:rPr>
          <w:spacing w:val="-4"/>
          <w:sz w:val="18"/>
        </w:rPr>
        <w:t>Египет, </w:t>
      </w:r>
      <w:r>
        <w:rPr>
          <w:spacing w:val="-3"/>
          <w:sz w:val="18"/>
        </w:rPr>
        <w:t>но</w:t>
      </w:r>
      <w:r>
        <w:rPr>
          <w:spacing w:val="-8"/>
          <w:sz w:val="18"/>
        </w:rPr>
        <w:t> </w:t>
      </w:r>
      <w:r>
        <w:rPr>
          <w:spacing w:val="-3"/>
          <w:sz w:val="18"/>
        </w:rPr>
        <w:t>там</w:t>
      </w:r>
      <w:r>
        <w:rPr>
          <w:spacing w:val="-7"/>
          <w:sz w:val="18"/>
        </w:rPr>
        <w:t> </w:t>
      </w:r>
      <w:r>
        <w:rPr>
          <w:spacing w:val="-4"/>
          <w:sz w:val="18"/>
        </w:rPr>
        <w:t>убили,</w:t>
      </w:r>
      <w:r>
        <w:rPr>
          <w:spacing w:val="-6"/>
          <w:sz w:val="18"/>
        </w:rPr>
        <w:t> </w:t>
      </w:r>
      <w:r>
        <w:rPr>
          <w:spacing w:val="-4"/>
          <w:sz w:val="18"/>
        </w:rPr>
        <w:t>после</w:t>
      </w:r>
      <w:r>
        <w:rPr>
          <w:spacing w:val="-9"/>
          <w:sz w:val="18"/>
        </w:rPr>
        <w:t> </w:t>
      </w:r>
      <w:r>
        <w:rPr>
          <w:spacing w:val="-4"/>
          <w:sz w:val="18"/>
        </w:rPr>
        <w:t>чего</w:t>
      </w:r>
      <w:r>
        <w:rPr>
          <w:spacing w:val="-5"/>
          <w:sz w:val="18"/>
        </w:rPr>
        <w:t> Анхесенамон</w:t>
      </w:r>
      <w:r>
        <w:rPr>
          <w:spacing w:val="-7"/>
          <w:sz w:val="18"/>
        </w:rPr>
        <w:t> </w:t>
      </w:r>
      <w:r>
        <w:rPr>
          <w:sz w:val="18"/>
        </w:rPr>
        <w:t>и</w:t>
      </w:r>
      <w:r>
        <w:rPr>
          <w:spacing w:val="-9"/>
          <w:sz w:val="18"/>
        </w:rPr>
        <w:t> </w:t>
      </w:r>
      <w:r>
        <w:rPr>
          <w:spacing w:val="-5"/>
          <w:sz w:val="18"/>
        </w:rPr>
        <w:t>принуждена</w:t>
      </w:r>
      <w:r>
        <w:rPr>
          <w:spacing w:val="-7"/>
          <w:sz w:val="18"/>
        </w:rPr>
        <w:t> </w:t>
      </w:r>
      <w:r>
        <w:rPr>
          <w:spacing w:val="-4"/>
          <w:sz w:val="18"/>
        </w:rPr>
        <w:t>была</w:t>
      </w:r>
      <w:r>
        <w:rPr>
          <w:spacing w:val="-8"/>
          <w:sz w:val="18"/>
        </w:rPr>
        <w:t> </w:t>
      </w:r>
      <w:r>
        <w:rPr>
          <w:spacing w:val="-4"/>
          <w:sz w:val="18"/>
        </w:rPr>
        <w:t>выйти</w:t>
      </w:r>
      <w:r>
        <w:rPr>
          <w:spacing w:val="-6"/>
          <w:sz w:val="18"/>
        </w:rPr>
        <w:t> </w:t>
      </w:r>
      <w:r>
        <w:rPr>
          <w:sz w:val="18"/>
        </w:rPr>
        <w:t>за</w:t>
      </w:r>
      <w:r>
        <w:rPr>
          <w:spacing w:val="-10"/>
          <w:sz w:val="18"/>
        </w:rPr>
        <w:t> </w:t>
      </w:r>
      <w:r>
        <w:rPr>
          <w:spacing w:val="-4"/>
          <w:sz w:val="18"/>
        </w:rPr>
        <w:t>Эйе).</w:t>
      </w:r>
    </w:p>
    <w:p>
      <w:pPr>
        <w:spacing w:line="188" w:lineRule="exact" w:before="0"/>
        <w:ind w:left="340" w:right="0" w:firstLine="0"/>
        <w:jc w:val="both"/>
        <w:rPr>
          <w:sz w:val="18"/>
        </w:rPr>
      </w:pPr>
      <w:r>
        <w:rPr>
          <w:position w:val="6"/>
          <w:sz w:val="12"/>
        </w:rPr>
        <w:t>18  </w:t>
      </w:r>
      <w:r>
        <w:rPr>
          <w:spacing w:val="-4"/>
          <w:sz w:val="18"/>
        </w:rPr>
        <w:t>Отметим, что </w:t>
      </w:r>
      <w:r>
        <w:rPr>
          <w:sz w:val="18"/>
        </w:rPr>
        <w:t>в </w:t>
      </w:r>
      <w:r>
        <w:rPr>
          <w:spacing w:val="-5"/>
          <w:sz w:val="18"/>
        </w:rPr>
        <w:t>излагаемой </w:t>
      </w:r>
      <w:r>
        <w:rPr>
          <w:spacing w:val="-4"/>
          <w:sz w:val="18"/>
        </w:rPr>
        <w:t>Манефоном египетской легенде </w:t>
      </w:r>
      <w:r>
        <w:rPr>
          <w:spacing w:val="-5"/>
          <w:sz w:val="18"/>
        </w:rPr>
        <w:t>«Хармаис» </w:t>
      </w:r>
      <w:r>
        <w:rPr>
          <w:spacing w:val="-4"/>
          <w:sz w:val="18"/>
        </w:rPr>
        <w:t>(то есть</w:t>
      </w:r>
      <w:r>
        <w:rPr>
          <w:spacing w:val="-27"/>
          <w:sz w:val="18"/>
        </w:rPr>
        <w:t> </w:t>
      </w:r>
      <w:r>
        <w:rPr>
          <w:spacing w:val="-3"/>
          <w:sz w:val="18"/>
        </w:rPr>
        <w:t>тот</w:t>
      </w:r>
    </w:p>
    <w:p>
      <w:pPr>
        <w:spacing w:line="228" w:lineRule="auto" w:before="3"/>
        <w:ind w:left="340" w:right="220" w:firstLine="0"/>
        <w:jc w:val="both"/>
        <w:rPr>
          <w:sz w:val="18"/>
        </w:rPr>
      </w:pPr>
      <w:r>
        <w:rPr>
          <w:spacing w:val="-3"/>
          <w:sz w:val="18"/>
        </w:rPr>
        <w:t>же </w:t>
      </w:r>
      <w:r>
        <w:rPr>
          <w:spacing w:val="-4"/>
          <w:sz w:val="18"/>
        </w:rPr>
        <w:t>Хоремхеб) также оказывается </w:t>
      </w:r>
      <w:r>
        <w:rPr>
          <w:sz w:val="18"/>
        </w:rPr>
        <w:t>в </w:t>
      </w:r>
      <w:r>
        <w:rPr>
          <w:spacing w:val="-4"/>
          <w:sz w:val="18"/>
        </w:rPr>
        <w:t>конфликте </w:t>
      </w:r>
      <w:r>
        <w:rPr>
          <w:sz w:val="18"/>
        </w:rPr>
        <w:t>с </w:t>
      </w:r>
      <w:r>
        <w:rPr>
          <w:spacing w:val="-4"/>
          <w:sz w:val="18"/>
        </w:rPr>
        <w:t>некоей царицей, </w:t>
      </w:r>
      <w:r>
        <w:rPr>
          <w:sz w:val="18"/>
        </w:rPr>
        <w:t>и </w:t>
      </w:r>
      <w:r>
        <w:rPr>
          <w:spacing w:val="-4"/>
          <w:sz w:val="18"/>
        </w:rPr>
        <w:t>тоже </w:t>
      </w:r>
      <w:r>
        <w:rPr>
          <w:spacing w:val="-3"/>
          <w:sz w:val="18"/>
        </w:rPr>
        <w:t>со </w:t>
      </w:r>
      <w:r>
        <w:rPr>
          <w:spacing w:val="-4"/>
          <w:sz w:val="18"/>
        </w:rPr>
        <w:t>старшей (но здесь это жена его </w:t>
      </w:r>
      <w:r>
        <w:rPr>
          <w:spacing w:val="-5"/>
          <w:sz w:val="18"/>
        </w:rPr>
        <w:t>старшего брата-царя, Manetho. </w:t>
      </w:r>
      <w:r>
        <w:rPr>
          <w:spacing w:val="-4"/>
          <w:sz w:val="18"/>
        </w:rPr>
        <w:t>Frg. 50.: 102–105). </w:t>
      </w:r>
      <w:r>
        <w:rPr>
          <w:sz w:val="18"/>
        </w:rPr>
        <w:t>Мы </w:t>
      </w:r>
      <w:r>
        <w:rPr>
          <w:spacing w:val="-5"/>
          <w:sz w:val="18"/>
        </w:rPr>
        <w:t>видим </w:t>
      </w:r>
      <w:r>
        <w:rPr>
          <w:spacing w:val="-4"/>
          <w:sz w:val="18"/>
        </w:rPr>
        <w:t>тут</w:t>
      </w:r>
      <w:r>
        <w:rPr>
          <w:spacing w:val="3"/>
          <w:sz w:val="18"/>
        </w:rPr>
        <w:t> </w:t>
      </w:r>
      <w:r>
        <w:rPr>
          <w:spacing w:val="-5"/>
          <w:sz w:val="18"/>
        </w:rPr>
        <w:t>реализацию</w:t>
      </w:r>
      <w:r>
        <w:rPr>
          <w:spacing w:val="6"/>
          <w:sz w:val="18"/>
        </w:rPr>
        <w:t> </w:t>
      </w:r>
      <w:r>
        <w:rPr>
          <w:spacing w:val="-4"/>
          <w:sz w:val="18"/>
        </w:rPr>
        <w:t>того</w:t>
      </w:r>
      <w:r>
        <w:rPr>
          <w:spacing w:val="5"/>
          <w:sz w:val="18"/>
        </w:rPr>
        <w:t> </w:t>
      </w:r>
      <w:r>
        <w:rPr>
          <w:spacing w:val="-3"/>
          <w:sz w:val="18"/>
        </w:rPr>
        <w:t>же</w:t>
      </w:r>
      <w:r>
        <w:rPr>
          <w:spacing w:val="6"/>
          <w:sz w:val="18"/>
        </w:rPr>
        <w:t> </w:t>
      </w:r>
      <w:r>
        <w:rPr>
          <w:spacing w:val="-4"/>
          <w:sz w:val="18"/>
        </w:rPr>
        <w:t>мотива</w:t>
      </w:r>
      <w:r>
        <w:rPr>
          <w:spacing w:val="6"/>
          <w:sz w:val="18"/>
        </w:rPr>
        <w:t> </w:t>
      </w:r>
      <w:r>
        <w:rPr>
          <w:spacing w:val="-5"/>
          <w:sz w:val="18"/>
        </w:rPr>
        <w:t>египетского</w:t>
      </w:r>
      <w:r>
        <w:rPr>
          <w:spacing w:val="4"/>
          <w:sz w:val="18"/>
        </w:rPr>
        <w:t> </w:t>
      </w:r>
      <w:r>
        <w:rPr>
          <w:spacing w:val="-4"/>
          <w:sz w:val="18"/>
        </w:rPr>
        <w:t>фольклора</w:t>
      </w:r>
      <w:r>
        <w:rPr>
          <w:spacing w:val="3"/>
          <w:sz w:val="18"/>
        </w:rPr>
        <w:t> </w:t>
      </w:r>
      <w:r>
        <w:rPr>
          <w:sz w:val="18"/>
        </w:rPr>
        <w:t>о</w:t>
      </w:r>
      <w:r>
        <w:rPr>
          <w:spacing w:val="5"/>
          <w:sz w:val="18"/>
        </w:rPr>
        <w:t> </w:t>
      </w:r>
      <w:r>
        <w:rPr>
          <w:spacing w:val="-4"/>
          <w:sz w:val="18"/>
        </w:rPr>
        <w:t>Хоремхебе</w:t>
      </w:r>
      <w:r>
        <w:rPr>
          <w:spacing w:val="2"/>
          <w:sz w:val="18"/>
        </w:rPr>
        <w:t> </w:t>
      </w:r>
      <w:r>
        <w:rPr>
          <w:spacing w:val="-5"/>
          <w:sz w:val="18"/>
        </w:rPr>
        <w:t>(восходящего</w:t>
      </w:r>
      <w:r>
        <w:rPr>
          <w:spacing w:val="7"/>
          <w:sz w:val="18"/>
        </w:rPr>
        <w:t> </w:t>
      </w:r>
      <w:r>
        <w:rPr>
          <w:sz w:val="18"/>
        </w:rPr>
        <w:t>к</w:t>
      </w:r>
    </w:p>
    <w:p>
      <w:pPr>
        <w:spacing w:after="0" w:line="228" w:lineRule="auto"/>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9" w:firstLine="453"/>
      </w:pPr>
      <w:r>
        <w:rPr>
          <w:spacing w:val="-4"/>
        </w:rPr>
        <w:t>Предание удержало воспоминания </w:t>
      </w:r>
      <w:r>
        <w:rPr/>
        <w:t>и о </w:t>
      </w:r>
      <w:r>
        <w:rPr>
          <w:spacing w:val="-3"/>
        </w:rPr>
        <w:t>том </w:t>
      </w:r>
      <w:r>
        <w:rPr>
          <w:spacing w:val="-4"/>
        </w:rPr>
        <w:t>факте, </w:t>
      </w:r>
      <w:r>
        <w:rPr>
          <w:spacing w:val="-3"/>
        </w:rPr>
        <w:t>что </w:t>
      </w:r>
      <w:r>
        <w:rPr>
          <w:spacing w:val="-4"/>
        </w:rPr>
        <w:t>египтяне </w:t>
      </w:r>
      <w:r>
        <w:rPr>
          <w:spacing w:val="-3"/>
        </w:rPr>
        <w:t>не </w:t>
      </w:r>
      <w:r>
        <w:rPr>
          <w:spacing w:val="-4"/>
        </w:rPr>
        <w:t>приняли квази-«монотеизм» </w:t>
      </w:r>
      <w:r>
        <w:rPr>
          <w:spacing w:val="-3"/>
        </w:rPr>
        <w:t>Эхнатона: </w:t>
      </w:r>
      <w:r>
        <w:rPr>
          <w:spacing w:val="-4"/>
        </w:rPr>
        <w:t>согласно преданию, «египтяне порицали» Малиуса </w:t>
      </w:r>
      <w:r>
        <w:rPr/>
        <w:t>за </w:t>
      </w:r>
      <w:r>
        <w:rPr>
          <w:spacing w:val="-4"/>
        </w:rPr>
        <w:t>единобожие</w:t>
      </w:r>
      <w:r>
        <w:rPr>
          <w:spacing w:val="-4"/>
          <w:position w:val="7"/>
          <w:sz w:val="14"/>
        </w:rPr>
        <w:t>19</w:t>
      </w:r>
      <w:r>
        <w:rPr>
          <w:spacing w:val="-4"/>
        </w:rPr>
        <w:t>.</w:t>
      </w:r>
    </w:p>
    <w:p>
      <w:pPr>
        <w:pStyle w:val="BodyText"/>
        <w:spacing w:line="232" w:lineRule="auto" w:before="1"/>
        <w:ind w:right="215" w:firstLine="453"/>
      </w:pPr>
      <w:r>
        <w:rPr/>
        <w:t>В </w:t>
      </w:r>
      <w:r>
        <w:rPr>
          <w:spacing w:val="-5"/>
        </w:rPr>
        <w:t>близкой связи </w:t>
      </w:r>
      <w:r>
        <w:rPr/>
        <w:t>с </w:t>
      </w:r>
      <w:r>
        <w:rPr>
          <w:spacing w:val="-5"/>
        </w:rPr>
        <w:t>фигурой Малиуса </w:t>
      </w:r>
      <w:r>
        <w:rPr/>
        <w:t>в </w:t>
      </w:r>
      <w:r>
        <w:rPr>
          <w:spacing w:val="-5"/>
        </w:rPr>
        <w:t>нашем предании </w:t>
      </w:r>
      <w:r>
        <w:rPr>
          <w:spacing w:val="-4"/>
        </w:rPr>
        <w:t>даже появ- </w:t>
      </w:r>
      <w:r>
        <w:rPr>
          <w:spacing w:val="-5"/>
        </w:rPr>
        <w:t>ляется спасающее божественное Солнце, воплощенное </w:t>
      </w:r>
      <w:r>
        <w:rPr/>
        <w:t>в </w:t>
      </w:r>
      <w:r>
        <w:rPr>
          <w:spacing w:val="-5"/>
        </w:rPr>
        <w:t>солнечном диске </w:t>
      </w:r>
      <w:r>
        <w:rPr/>
        <w:t>с </w:t>
      </w:r>
      <w:r>
        <w:rPr>
          <w:spacing w:val="-5"/>
        </w:rPr>
        <w:t>ликом </w:t>
      </w:r>
      <w:r>
        <w:rPr/>
        <w:t>– о </w:t>
      </w:r>
      <w:r>
        <w:rPr>
          <w:spacing w:val="-4"/>
        </w:rPr>
        <w:t>нем </w:t>
      </w:r>
      <w:r>
        <w:rPr>
          <w:spacing w:val="-5"/>
        </w:rPr>
        <w:t>Малиусу повествует возведенный </w:t>
      </w:r>
      <w:r>
        <w:rPr>
          <w:spacing w:val="-3"/>
        </w:rPr>
        <w:t>им </w:t>
      </w:r>
      <w:r>
        <w:rPr/>
        <w:t>в </w:t>
      </w:r>
      <w:r>
        <w:rPr>
          <w:spacing w:val="-5"/>
        </w:rPr>
        <w:t>верховные сановники иноземец; </w:t>
      </w:r>
      <w:r>
        <w:rPr>
          <w:spacing w:val="-3"/>
        </w:rPr>
        <w:t>на </w:t>
      </w:r>
      <w:r>
        <w:rPr>
          <w:spacing w:val="-4"/>
        </w:rPr>
        <w:t>фоне </w:t>
      </w:r>
      <w:r>
        <w:rPr>
          <w:spacing w:val="-5"/>
        </w:rPr>
        <w:t>всего </w:t>
      </w:r>
      <w:r>
        <w:rPr>
          <w:spacing w:val="-6"/>
        </w:rPr>
        <w:t>сказанного </w:t>
      </w:r>
      <w:r>
        <w:rPr>
          <w:spacing w:val="-4"/>
        </w:rPr>
        <w:t>здесь </w:t>
      </w:r>
      <w:r>
        <w:rPr>
          <w:spacing w:val="-5"/>
        </w:rPr>
        <w:t>нельзя </w:t>
      </w:r>
      <w:r>
        <w:rPr>
          <w:spacing w:val="-3"/>
        </w:rPr>
        <w:t>не </w:t>
      </w:r>
      <w:r>
        <w:rPr>
          <w:spacing w:val="-5"/>
        </w:rPr>
        <w:t>увидеть воспроизведение образа Атона </w:t>
      </w:r>
      <w:r>
        <w:rPr/>
        <w:t>в </w:t>
      </w:r>
      <w:r>
        <w:rPr>
          <w:spacing w:val="-5"/>
        </w:rPr>
        <w:t>эхнатоновской концепции (божество- Солнце, </w:t>
      </w:r>
      <w:r>
        <w:rPr>
          <w:spacing w:val="-4"/>
        </w:rPr>
        <w:t>зримо </w:t>
      </w:r>
      <w:r>
        <w:rPr>
          <w:spacing w:val="-5"/>
        </w:rPr>
        <w:t>являющееся </w:t>
      </w:r>
      <w:r>
        <w:rPr>
          <w:spacing w:val="-4"/>
        </w:rPr>
        <w:t>как </w:t>
      </w:r>
      <w:r>
        <w:rPr>
          <w:spacing w:val="-5"/>
        </w:rPr>
        <w:t>солнечный </w:t>
      </w:r>
      <w:r>
        <w:rPr>
          <w:spacing w:val="-4"/>
        </w:rPr>
        <w:t>диск </w:t>
      </w:r>
      <w:r>
        <w:rPr/>
        <w:t>и </w:t>
      </w:r>
      <w:r>
        <w:rPr>
          <w:spacing w:val="-5"/>
        </w:rPr>
        <w:t>несущее спасение </w:t>
      </w:r>
      <w:r>
        <w:rPr/>
        <w:t>и </w:t>
      </w:r>
      <w:r>
        <w:rPr>
          <w:spacing w:val="-5"/>
        </w:rPr>
        <w:t>благо). Отметим, </w:t>
      </w:r>
      <w:r>
        <w:rPr>
          <w:spacing w:val="-4"/>
        </w:rPr>
        <w:t>что </w:t>
      </w:r>
      <w:r>
        <w:rPr>
          <w:spacing w:val="-5"/>
        </w:rPr>
        <w:t>поселение этого иноземца, </w:t>
      </w:r>
      <w:r>
        <w:rPr>
          <w:spacing w:val="-4"/>
        </w:rPr>
        <w:t>где </w:t>
      </w:r>
      <w:r>
        <w:rPr>
          <w:spacing w:val="-5"/>
        </w:rPr>
        <w:t>явился </w:t>
      </w:r>
      <w:r>
        <w:rPr>
          <w:spacing w:val="-6"/>
        </w:rPr>
        <w:t>указанный солнечный </w:t>
      </w:r>
      <w:r>
        <w:rPr>
          <w:spacing w:val="-4"/>
        </w:rPr>
        <w:t>диск, </w:t>
      </w:r>
      <w:r>
        <w:rPr>
          <w:spacing w:val="-3"/>
        </w:rPr>
        <w:t>по </w:t>
      </w:r>
      <w:r>
        <w:rPr>
          <w:spacing w:val="-5"/>
        </w:rPr>
        <w:t>преданию </w:t>
      </w:r>
      <w:r>
        <w:rPr/>
        <w:t>о </w:t>
      </w:r>
      <w:r>
        <w:rPr>
          <w:spacing w:val="-5"/>
        </w:rPr>
        <w:t>Малиусе находится </w:t>
      </w:r>
      <w:r>
        <w:rPr>
          <w:spacing w:val="-4"/>
        </w:rPr>
        <w:t>близко </w:t>
      </w:r>
      <w:r>
        <w:rPr/>
        <w:t>к </w:t>
      </w:r>
      <w:r>
        <w:rPr>
          <w:spacing w:val="-5"/>
        </w:rPr>
        <w:t>западу </w:t>
      </w:r>
      <w:r>
        <w:rPr>
          <w:spacing w:val="-3"/>
        </w:rPr>
        <w:t>от </w:t>
      </w:r>
      <w:r>
        <w:rPr>
          <w:spacing w:val="-5"/>
        </w:rPr>
        <w:t>Ашмуна-Гермополя </w:t>
      </w:r>
      <w:r>
        <w:rPr/>
        <w:t>– </w:t>
      </w:r>
      <w:r>
        <w:rPr>
          <w:spacing w:val="-4"/>
        </w:rPr>
        <w:t>т.е. </w:t>
      </w:r>
      <w:r>
        <w:rPr>
          <w:spacing w:val="-5"/>
        </w:rPr>
        <w:t>неподалеку </w:t>
      </w:r>
      <w:r>
        <w:rPr>
          <w:spacing w:val="-3"/>
        </w:rPr>
        <w:t>от </w:t>
      </w:r>
      <w:r>
        <w:rPr>
          <w:spacing w:val="-5"/>
        </w:rPr>
        <w:t>реального Ахетатона (который располагался </w:t>
      </w:r>
      <w:r>
        <w:rPr>
          <w:spacing w:val="-4"/>
        </w:rPr>
        <w:t>как </w:t>
      </w:r>
      <w:r>
        <w:rPr>
          <w:spacing w:val="-3"/>
        </w:rPr>
        <w:t>раз </w:t>
      </w:r>
      <w:r>
        <w:rPr/>
        <w:t>в </w:t>
      </w:r>
      <w:r>
        <w:rPr>
          <w:spacing w:val="-5"/>
        </w:rPr>
        <w:t>гермопольском</w:t>
      </w:r>
      <w:r>
        <w:rPr>
          <w:spacing w:val="-31"/>
        </w:rPr>
        <w:t> </w:t>
      </w:r>
      <w:r>
        <w:rPr>
          <w:spacing w:val="-5"/>
        </w:rPr>
        <w:t>номе).</w:t>
      </w:r>
    </w:p>
    <w:p>
      <w:pPr>
        <w:pStyle w:val="BodyText"/>
        <w:spacing w:line="232" w:lineRule="auto"/>
        <w:ind w:right="215" w:firstLine="453"/>
      </w:pPr>
      <w:r>
        <w:rPr>
          <w:spacing w:val="-4"/>
        </w:rPr>
        <w:t>Отметим, </w:t>
      </w:r>
      <w:r>
        <w:rPr>
          <w:spacing w:val="-3"/>
        </w:rPr>
        <w:t>что </w:t>
      </w:r>
      <w:r>
        <w:rPr>
          <w:spacing w:val="-4"/>
        </w:rPr>
        <w:t>Хорма-Хоремхеб </w:t>
      </w:r>
      <w:r>
        <w:rPr/>
        <w:t>в </w:t>
      </w:r>
      <w:r>
        <w:rPr>
          <w:spacing w:val="-4"/>
        </w:rPr>
        <w:t>предании рисуется </w:t>
      </w:r>
      <w:r>
        <w:rPr>
          <w:spacing w:val="-3"/>
        </w:rPr>
        <w:t>как </w:t>
      </w:r>
      <w:r>
        <w:rPr>
          <w:spacing w:val="-4"/>
        </w:rPr>
        <w:t>человек, который сначала (еще </w:t>
      </w:r>
      <w:r>
        <w:rPr/>
        <w:t>до </w:t>
      </w:r>
      <w:r>
        <w:rPr>
          <w:spacing w:val="-4"/>
        </w:rPr>
        <w:t>воцарения!) принял единобожие Малиуса </w:t>
      </w:r>
      <w:r>
        <w:rPr>
          <w:spacing w:val="-3"/>
        </w:rPr>
        <w:t>(по его, </w:t>
      </w:r>
      <w:r>
        <w:rPr>
          <w:spacing w:val="-4"/>
        </w:rPr>
        <w:t>Малиуса, указанию) </w:t>
      </w:r>
      <w:r>
        <w:rPr/>
        <w:t>и </w:t>
      </w:r>
      <w:r>
        <w:rPr>
          <w:spacing w:val="-4"/>
        </w:rPr>
        <w:t>отверг «идолов», </w:t>
      </w:r>
      <w:r>
        <w:rPr>
          <w:spacing w:val="-3"/>
        </w:rPr>
        <w:t>но </w:t>
      </w:r>
      <w:r>
        <w:rPr>
          <w:spacing w:val="-4"/>
        </w:rPr>
        <w:t>после собственного </w:t>
      </w:r>
      <w:r>
        <w:rPr/>
        <w:t>во- </w:t>
      </w:r>
      <w:r>
        <w:rPr>
          <w:spacing w:val="-4"/>
        </w:rPr>
        <w:t>царения восстановил </w:t>
      </w:r>
      <w:r>
        <w:rPr>
          <w:spacing w:val="-3"/>
        </w:rPr>
        <w:t>их </w:t>
      </w:r>
      <w:r>
        <w:rPr>
          <w:spacing w:val="-4"/>
        </w:rPr>
        <w:t>почитание. Поразительно, </w:t>
      </w:r>
      <w:r>
        <w:rPr>
          <w:spacing w:val="-3"/>
        </w:rPr>
        <w:t>но </w:t>
      </w:r>
      <w:r>
        <w:rPr/>
        <w:t>и </w:t>
      </w:r>
      <w:r>
        <w:rPr>
          <w:spacing w:val="-3"/>
        </w:rPr>
        <w:t>это </w:t>
      </w:r>
      <w:r>
        <w:rPr>
          <w:spacing w:val="-4"/>
        </w:rPr>
        <w:t>находит полное соответствие </w:t>
      </w:r>
      <w:r>
        <w:rPr/>
        <w:t>в </w:t>
      </w:r>
      <w:r>
        <w:rPr>
          <w:spacing w:val="-4"/>
        </w:rPr>
        <w:t>реальной биографии Хоремхеба, который </w:t>
      </w:r>
      <w:r>
        <w:rPr>
          <w:spacing w:val="-5"/>
        </w:rPr>
        <w:t>начал </w:t>
      </w:r>
      <w:r>
        <w:rPr>
          <w:spacing w:val="-4"/>
        </w:rPr>
        <w:t>возвышение свое как </w:t>
      </w:r>
      <w:r>
        <w:rPr>
          <w:spacing w:val="-3"/>
        </w:rPr>
        <w:t>раз при </w:t>
      </w:r>
      <w:r>
        <w:rPr>
          <w:spacing w:val="-4"/>
        </w:rPr>
        <w:t>Эхнатоне, сугубо </w:t>
      </w:r>
      <w:r>
        <w:rPr/>
        <w:t>в </w:t>
      </w:r>
      <w:r>
        <w:rPr>
          <w:spacing w:val="-4"/>
        </w:rPr>
        <w:t>рамках атонопоклон- ничества, </w:t>
      </w:r>
      <w:r>
        <w:rPr/>
        <w:t>но </w:t>
      </w:r>
      <w:r>
        <w:rPr>
          <w:spacing w:val="-3"/>
        </w:rPr>
        <w:t>после </w:t>
      </w:r>
      <w:r>
        <w:rPr>
          <w:spacing w:val="-4"/>
        </w:rPr>
        <w:t>воцарения осудил именно </w:t>
      </w:r>
      <w:r>
        <w:rPr>
          <w:spacing w:val="-3"/>
        </w:rPr>
        <w:t>за </w:t>
      </w:r>
      <w:r>
        <w:rPr>
          <w:spacing w:val="-4"/>
        </w:rPr>
        <w:t>него своих предше- ственников </w:t>
      </w:r>
      <w:r>
        <w:rPr>
          <w:spacing w:val="-3"/>
        </w:rPr>
        <w:t>как </w:t>
      </w:r>
      <w:r>
        <w:rPr>
          <w:spacing w:val="-4"/>
        </w:rPr>
        <w:t>нелегитимных царей.</w:t>
      </w:r>
    </w:p>
    <w:p>
      <w:pPr>
        <w:pStyle w:val="BodyText"/>
        <w:spacing w:line="230" w:lineRule="auto"/>
        <w:ind w:right="217" w:firstLine="453"/>
      </w:pPr>
      <w:r>
        <w:rPr>
          <w:spacing w:val="-5"/>
        </w:rPr>
        <w:t>Разумеется, предание воспроизвело реальность </w:t>
      </w:r>
      <w:r>
        <w:rPr/>
        <w:t>с </w:t>
      </w:r>
      <w:r>
        <w:rPr>
          <w:spacing w:val="-5"/>
        </w:rPr>
        <w:t>неизбежными </w:t>
      </w:r>
      <w:r>
        <w:rPr>
          <w:spacing w:val="-4"/>
        </w:rPr>
        <w:t>для </w:t>
      </w:r>
      <w:r>
        <w:rPr>
          <w:spacing w:val="-5"/>
        </w:rPr>
        <w:t>него подвижками. Удаление Эхнатона </w:t>
      </w:r>
      <w:r>
        <w:rPr>
          <w:spacing w:val="-3"/>
        </w:rPr>
        <w:t>от </w:t>
      </w:r>
      <w:r>
        <w:rPr>
          <w:spacing w:val="-5"/>
        </w:rPr>
        <w:t>традиционных центров </w:t>
      </w:r>
      <w:r>
        <w:rPr/>
        <w:t>в </w:t>
      </w:r>
      <w:r>
        <w:rPr>
          <w:spacing w:val="-4"/>
        </w:rPr>
        <w:t>его </w:t>
      </w:r>
      <w:r>
        <w:rPr>
          <w:spacing w:val="-5"/>
        </w:rPr>
        <w:t>новую </w:t>
      </w:r>
      <w:r>
        <w:rPr>
          <w:spacing w:val="-4"/>
        </w:rPr>
        <w:t>столицу </w:t>
      </w:r>
      <w:r>
        <w:rPr>
          <w:spacing w:val="-5"/>
        </w:rPr>
        <w:t>Ахетатон отразилось </w:t>
      </w:r>
      <w:r>
        <w:rPr/>
        <w:t>в </w:t>
      </w:r>
      <w:r>
        <w:rPr>
          <w:spacing w:val="-5"/>
        </w:rPr>
        <w:t>нашем предании </w:t>
      </w:r>
      <w:r>
        <w:rPr/>
        <w:t>в </w:t>
      </w:r>
      <w:r>
        <w:rPr>
          <w:spacing w:val="-5"/>
        </w:rPr>
        <w:t>двух формах </w:t>
      </w:r>
      <w:r>
        <w:rPr/>
        <w:t>– </w:t>
      </w:r>
      <w:r>
        <w:rPr>
          <w:spacing w:val="-4"/>
        </w:rPr>
        <w:t>как </w:t>
      </w:r>
      <w:r>
        <w:rPr>
          <w:spacing w:val="-5"/>
        </w:rPr>
        <w:t>намеренно частые </w:t>
      </w:r>
      <w:r>
        <w:rPr/>
        <w:t>и </w:t>
      </w:r>
      <w:r>
        <w:rPr>
          <w:spacing w:val="-5"/>
        </w:rPr>
        <w:t>долгие отлучки Малиуса </w:t>
      </w:r>
      <w:r>
        <w:rPr>
          <w:spacing w:val="-3"/>
        </w:rPr>
        <w:t>из </w:t>
      </w:r>
      <w:r>
        <w:rPr>
          <w:spacing w:val="-5"/>
        </w:rPr>
        <w:t>Египта </w:t>
      </w:r>
      <w:r>
        <w:rPr/>
        <w:t>в </w:t>
      </w:r>
      <w:r>
        <w:rPr>
          <w:spacing w:val="-5"/>
        </w:rPr>
        <w:t>чужезем- </w:t>
      </w:r>
      <w:r>
        <w:rPr>
          <w:spacing w:val="-4"/>
        </w:rPr>
        <w:t>ные </w:t>
      </w:r>
      <w:r>
        <w:rPr>
          <w:spacing w:val="-5"/>
        </w:rPr>
        <w:t>страны, </w:t>
      </w:r>
      <w:r>
        <w:rPr>
          <w:spacing w:val="-4"/>
        </w:rPr>
        <w:t>куда </w:t>
      </w:r>
      <w:r>
        <w:rPr>
          <w:spacing w:val="-5"/>
        </w:rPr>
        <w:t>реальный Эхнатон </w:t>
      </w:r>
      <w:r>
        <w:rPr>
          <w:spacing w:val="-3"/>
        </w:rPr>
        <w:t>не </w:t>
      </w:r>
      <w:r>
        <w:rPr>
          <w:spacing w:val="-5"/>
        </w:rPr>
        <w:t>выбирался, </w:t>
      </w:r>
      <w:r>
        <w:rPr/>
        <w:t>и </w:t>
      </w:r>
      <w:r>
        <w:rPr>
          <w:spacing w:val="-4"/>
        </w:rPr>
        <w:t>как </w:t>
      </w:r>
      <w:r>
        <w:rPr>
          <w:spacing w:val="-5"/>
        </w:rPr>
        <w:t>пребывание Малиуса </w:t>
      </w:r>
      <w:r>
        <w:rPr/>
        <w:t>в </w:t>
      </w:r>
      <w:r>
        <w:rPr>
          <w:spacing w:val="-6"/>
        </w:rPr>
        <w:t>удалении </w:t>
      </w:r>
      <w:r>
        <w:rPr>
          <w:spacing w:val="-3"/>
        </w:rPr>
        <w:t>от </w:t>
      </w:r>
      <w:r>
        <w:rPr>
          <w:spacing w:val="-4"/>
        </w:rPr>
        <w:t>всех </w:t>
      </w:r>
      <w:r>
        <w:rPr>
          <w:spacing w:val="-5"/>
        </w:rPr>
        <w:t>внутри самого Египта </w:t>
      </w:r>
      <w:r>
        <w:rPr>
          <w:spacing w:val="-4"/>
        </w:rPr>
        <w:t>(это </w:t>
      </w:r>
      <w:r>
        <w:rPr>
          <w:spacing w:val="-5"/>
        </w:rPr>
        <w:t>уже тесно </w:t>
      </w:r>
      <w:r>
        <w:rPr>
          <w:spacing w:val="-4"/>
        </w:rPr>
        <w:t>отра- </w:t>
      </w:r>
      <w:r>
        <w:rPr>
          <w:spacing w:val="-5"/>
        </w:rPr>
        <w:t>жает переселение Эхнатона </w:t>
      </w:r>
      <w:r>
        <w:rPr/>
        <w:t>в </w:t>
      </w:r>
      <w:r>
        <w:rPr>
          <w:spacing w:val="-5"/>
        </w:rPr>
        <w:t>Ахетатон), рядом </w:t>
      </w:r>
      <w:r>
        <w:rPr/>
        <w:t>с </w:t>
      </w:r>
      <w:r>
        <w:rPr>
          <w:spacing w:val="-3"/>
        </w:rPr>
        <w:t>его </w:t>
      </w:r>
      <w:r>
        <w:rPr>
          <w:spacing w:val="-6"/>
        </w:rPr>
        <w:t>гробницей, </w:t>
      </w:r>
      <w:r>
        <w:rPr>
          <w:spacing w:val="-3"/>
        </w:rPr>
        <w:t>при </w:t>
      </w:r>
      <w:r>
        <w:rPr>
          <w:spacing w:val="-5"/>
        </w:rPr>
        <w:t>сохранении </w:t>
      </w:r>
      <w:r>
        <w:rPr/>
        <w:t>в </w:t>
      </w:r>
      <w:r>
        <w:rPr>
          <w:spacing w:val="-4"/>
        </w:rPr>
        <w:t>обоих </w:t>
      </w:r>
      <w:r>
        <w:rPr>
          <w:spacing w:val="-5"/>
        </w:rPr>
        <w:t>случаях </w:t>
      </w:r>
      <w:r>
        <w:rPr>
          <w:spacing w:val="-3"/>
        </w:rPr>
        <w:t>за </w:t>
      </w:r>
      <w:r>
        <w:rPr>
          <w:spacing w:val="-4"/>
        </w:rPr>
        <w:t>ним </w:t>
      </w:r>
      <w:r>
        <w:rPr>
          <w:spacing w:val="-5"/>
        </w:rPr>
        <w:t>царской </w:t>
      </w:r>
      <w:r>
        <w:rPr>
          <w:spacing w:val="-4"/>
        </w:rPr>
        <w:t>власти. </w:t>
      </w:r>
      <w:r>
        <w:rPr/>
        <w:t>В </w:t>
      </w:r>
      <w:r>
        <w:rPr>
          <w:spacing w:val="-5"/>
        </w:rPr>
        <w:t>реальности </w:t>
      </w:r>
      <w:r>
        <w:rPr>
          <w:spacing w:val="-4"/>
        </w:rPr>
        <w:t>жен- </w:t>
      </w:r>
      <w:r>
        <w:rPr>
          <w:spacing w:val="-5"/>
        </w:rPr>
        <w:t>щина-царь, начавшая </w:t>
      </w:r>
      <w:r>
        <w:rPr>
          <w:spacing w:val="-4"/>
        </w:rPr>
        <w:t>процесс </w:t>
      </w:r>
      <w:r>
        <w:rPr>
          <w:spacing w:val="-5"/>
        </w:rPr>
        <w:t>постепенного отказа </w:t>
      </w:r>
      <w:r>
        <w:rPr>
          <w:spacing w:val="-3"/>
        </w:rPr>
        <w:t>от </w:t>
      </w:r>
      <w:r>
        <w:rPr>
          <w:spacing w:val="-5"/>
        </w:rPr>
        <w:t>реформации </w:t>
      </w:r>
      <w:r>
        <w:rPr>
          <w:spacing w:val="-6"/>
        </w:rPr>
        <w:t>Эх- </w:t>
      </w:r>
      <w:r>
        <w:rPr>
          <w:spacing w:val="-5"/>
        </w:rPr>
        <w:t>натона (Нефернефруатон), </w:t>
      </w:r>
      <w:r>
        <w:rPr>
          <w:spacing w:val="-4"/>
        </w:rPr>
        <w:t>была </w:t>
      </w:r>
      <w:r>
        <w:rPr>
          <w:spacing w:val="-5"/>
        </w:rPr>
        <w:t>недавней </w:t>
      </w:r>
      <w:r>
        <w:rPr>
          <w:spacing w:val="-6"/>
        </w:rPr>
        <w:t>предшественницей </w:t>
      </w:r>
      <w:r>
        <w:rPr>
          <w:spacing w:val="-4"/>
        </w:rPr>
        <w:t>Хоремхе- ба, </w:t>
      </w:r>
      <w:r>
        <w:rPr>
          <w:spacing w:val="-5"/>
        </w:rPr>
        <w:t>завершившего </w:t>
      </w:r>
      <w:r>
        <w:rPr>
          <w:spacing w:val="-4"/>
        </w:rPr>
        <w:t>этот </w:t>
      </w:r>
      <w:r>
        <w:rPr>
          <w:spacing w:val="-6"/>
        </w:rPr>
        <w:t>процесс; </w:t>
      </w:r>
      <w:r>
        <w:rPr/>
        <w:t>в </w:t>
      </w:r>
      <w:r>
        <w:rPr>
          <w:spacing w:val="-5"/>
        </w:rPr>
        <w:t>предании аналогичная царица </w:t>
      </w:r>
      <w:r>
        <w:rPr>
          <w:spacing w:val="-4"/>
        </w:rPr>
        <w:t>стала </w:t>
      </w:r>
      <w:r>
        <w:rPr>
          <w:spacing w:val="-5"/>
        </w:rPr>
        <w:t>матерью </w:t>
      </w:r>
      <w:r>
        <w:rPr>
          <w:spacing w:val="-4"/>
        </w:rPr>
        <w:t>Хормы</w:t>
      </w:r>
      <w:r>
        <w:rPr>
          <w:spacing w:val="-4"/>
          <w:position w:val="7"/>
          <w:sz w:val="14"/>
        </w:rPr>
        <w:t>20 </w:t>
      </w:r>
      <w:r>
        <w:rPr>
          <w:spacing w:val="-5"/>
        </w:rPr>
        <w:t>(</w:t>
      </w:r>
      <w:r>
        <w:rPr>
          <w:i/>
          <w:spacing w:val="-5"/>
        </w:rPr>
        <w:t>resp. </w:t>
      </w:r>
      <w:r>
        <w:rPr>
          <w:spacing w:val="-5"/>
        </w:rPr>
        <w:t>Хоремхеба), влиявшей </w:t>
      </w:r>
      <w:r>
        <w:rPr>
          <w:spacing w:val="-3"/>
        </w:rPr>
        <w:t>на </w:t>
      </w:r>
      <w:r>
        <w:rPr>
          <w:spacing w:val="-5"/>
        </w:rPr>
        <w:t>него </w:t>
      </w:r>
      <w:r>
        <w:rPr/>
        <w:t>и </w:t>
      </w:r>
      <w:r>
        <w:rPr>
          <w:spacing w:val="-5"/>
        </w:rPr>
        <w:t>убедившей </w:t>
      </w:r>
      <w:r>
        <w:rPr>
          <w:spacing w:val="-4"/>
        </w:rPr>
        <w:t>его </w:t>
      </w:r>
      <w:r>
        <w:rPr>
          <w:spacing w:val="-5"/>
        </w:rPr>
        <w:t>отказаться </w:t>
      </w:r>
      <w:r>
        <w:rPr/>
        <w:t>от </w:t>
      </w:r>
      <w:r>
        <w:rPr>
          <w:spacing w:val="-5"/>
        </w:rPr>
        <w:t>единобожия, </w:t>
      </w:r>
      <w:r>
        <w:rPr>
          <w:spacing w:val="-4"/>
        </w:rPr>
        <w:t>т.е. </w:t>
      </w:r>
      <w:r>
        <w:rPr>
          <w:spacing w:val="-5"/>
        </w:rPr>
        <w:t>сохранила определенное старшинство </w:t>
      </w:r>
      <w:r>
        <w:rPr/>
        <w:t>и </w:t>
      </w:r>
      <w:r>
        <w:rPr>
          <w:spacing w:val="-6"/>
        </w:rPr>
        <w:t>предшествование </w:t>
      </w:r>
      <w:r>
        <w:rPr/>
        <w:t>по </w:t>
      </w:r>
      <w:r>
        <w:rPr>
          <w:spacing w:val="-5"/>
        </w:rPr>
        <w:t>отношению </w:t>
      </w:r>
      <w:r>
        <w:rPr/>
        <w:t>к </w:t>
      </w:r>
      <w:r>
        <w:rPr>
          <w:spacing w:val="-4"/>
        </w:rPr>
        <w:t>нему </w:t>
      </w:r>
      <w:r>
        <w:rPr/>
        <w:t>и </w:t>
      </w:r>
      <w:r>
        <w:rPr>
          <w:spacing w:val="-4"/>
        </w:rPr>
        <w:t>его </w:t>
      </w:r>
      <w:r>
        <w:rPr>
          <w:spacing w:val="-5"/>
        </w:rPr>
        <w:t>действиям, </w:t>
      </w:r>
      <w:r>
        <w:rPr>
          <w:spacing w:val="-3"/>
        </w:rPr>
        <w:t>но </w:t>
      </w:r>
      <w:r>
        <w:rPr>
          <w:spacing w:val="-5"/>
        </w:rPr>
        <w:t>потеряла </w:t>
      </w:r>
      <w:r>
        <w:rPr>
          <w:spacing w:val="-3"/>
        </w:rPr>
        <w:t>по</w:t>
      </w:r>
    </w:p>
    <w:p>
      <w:pPr>
        <w:pStyle w:val="BodyText"/>
        <w:spacing w:before="1"/>
        <w:ind w:left="0"/>
        <w:jc w:val="left"/>
        <w:rPr>
          <w:sz w:val="9"/>
        </w:rPr>
      </w:pPr>
      <w:r>
        <w:rPr/>
        <w:pict>
          <v:line style="position:absolute;mso-position-horizontal-relative:page;mso-position-vertical-relative:paragraph;z-index:-251293696;mso-wrap-distance-left:0;mso-wrap-distance-right:0" from="51.035809pt,7.451831pt" to="365.865809pt,7.451831pt" stroked="true" strokeweight=".48pt" strokecolor="#000000">
            <v:stroke dashstyle="solid"/>
            <w10:wrap type="topAndBottom"/>
          </v:line>
        </w:pict>
      </w:r>
    </w:p>
    <w:p>
      <w:pPr>
        <w:spacing w:line="228" w:lineRule="auto" w:before="20"/>
        <w:ind w:left="340" w:right="222" w:firstLine="0"/>
        <w:jc w:val="both"/>
        <w:rPr>
          <w:sz w:val="18"/>
        </w:rPr>
      </w:pPr>
      <w:r>
        <w:rPr>
          <w:spacing w:val="-5"/>
          <w:sz w:val="18"/>
        </w:rPr>
        <w:t>реальному противопоставлению Хоремхеба амарнским царицам), </w:t>
      </w:r>
      <w:r>
        <w:rPr>
          <w:spacing w:val="-4"/>
          <w:sz w:val="18"/>
        </w:rPr>
        <w:t>что </w:t>
      </w:r>
      <w:r>
        <w:rPr>
          <w:sz w:val="18"/>
        </w:rPr>
        <w:t>и в </w:t>
      </w:r>
      <w:r>
        <w:rPr>
          <w:spacing w:val="-5"/>
          <w:sz w:val="18"/>
        </w:rPr>
        <w:t>истории </w:t>
      </w:r>
      <w:r>
        <w:rPr>
          <w:sz w:val="18"/>
        </w:rPr>
        <w:t>о </w:t>
      </w:r>
      <w:r>
        <w:rPr>
          <w:spacing w:val="-4"/>
          <w:sz w:val="18"/>
        </w:rPr>
        <w:t>конфликте </w:t>
      </w:r>
      <w:r>
        <w:rPr>
          <w:spacing w:val="-3"/>
          <w:sz w:val="18"/>
        </w:rPr>
        <w:t>Хормы </w:t>
      </w:r>
      <w:r>
        <w:rPr>
          <w:sz w:val="18"/>
        </w:rPr>
        <w:t>с </w:t>
      </w:r>
      <w:r>
        <w:rPr>
          <w:spacing w:val="-4"/>
          <w:sz w:val="18"/>
        </w:rPr>
        <w:t>его </w:t>
      </w:r>
      <w:r>
        <w:rPr>
          <w:spacing w:val="-5"/>
          <w:sz w:val="18"/>
        </w:rPr>
        <w:t>царицей-матерью, </w:t>
      </w:r>
      <w:r>
        <w:rPr>
          <w:spacing w:val="-4"/>
          <w:sz w:val="18"/>
        </w:rPr>
        <w:t>ср. </w:t>
      </w:r>
      <w:r>
        <w:rPr>
          <w:spacing w:val="-5"/>
          <w:sz w:val="18"/>
        </w:rPr>
        <w:t>Ладынин, Немировский </w:t>
      </w:r>
      <w:r>
        <w:rPr>
          <w:spacing w:val="-3"/>
          <w:sz w:val="18"/>
        </w:rPr>
        <w:t>2001: </w:t>
      </w:r>
      <w:r>
        <w:rPr>
          <w:spacing w:val="-4"/>
          <w:sz w:val="18"/>
        </w:rPr>
        <w:t>91.</w:t>
      </w:r>
    </w:p>
    <w:p>
      <w:pPr>
        <w:spacing w:line="228" w:lineRule="auto" w:before="0"/>
        <w:ind w:left="340" w:right="217" w:firstLine="0"/>
        <w:jc w:val="both"/>
        <w:rPr>
          <w:sz w:val="18"/>
        </w:rPr>
      </w:pPr>
      <w:r>
        <w:rPr>
          <w:position w:val="6"/>
          <w:sz w:val="12"/>
        </w:rPr>
        <w:t>19 </w:t>
      </w:r>
      <w:r>
        <w:rPr>
          <w:spacing w:val="-5"/>
          <w:sz w:val="18"/>
        </w:rPr>
        <w:t>Реликт </w:t>
      </w:r>
      <w:r>
        <w:rPr>
          <w:spacing w:val="-6"/>
          <w:sz w:val="18"/>
        </w:rPr>
        <w:t>воспроизведения </w:t>
      </w:r>
      <w:r>
        <w:rPr>
          <w:spacing w:val="-5"/>
          <w:sz w:val="18"/>
        </w:rPr>
        <w:t>того </w:t>
      </w:r>
      <w:r>
        <w:rPr>
          <w:spacing w:val="-3"/>
          <w:sz w:val="18"/>
        </w:rPr>
        <w:t>же </w:t>
      </w:r>
      <w:r>
        <w:rPr>
          <w:spacing w:val="-5"/>
          <w:sz w:val="18"/>
        </w:rPr>
        <w:t>отношения виден </w:t>
      </w:r>
      <w:r>
        <w:rPr>
          <w:sz w:val="18"/>
        </w:rPr>
        <w:t>в </w:t>
      </w:r>
      <w:r>
        <w:rPr>
          <w:spacing w:val="-4"/>
          <w:sz w:val="18"/>
        </w:rPr>
        <w:t>том, что </w:t>
      </w:r>
      <w:r>
        <w:rPr>
          <w:spacing w:val="-6"/>
          <w:sz w:val="18"/>
        </w:rPr>
        <w:t>восстановитель </w:t>
      </w:r>
      <w:r>
        <w:rPr>
          <w:spacing w:val="-4"/>
          <w:sz w:val="18"/>
        </w:rPr>
        <w:t>мно- </w:t>
      </w:r>
      <w:r>
        <w:rPr>
          <w:spacing w:val="-5"/>
          <w:sz w:val="18"/>
        </w:rPr>
        <w:t>гобожия Хорма, </w:t>
      </w:r>
      <w:r>
        <w:rPr>
          <w:spacing w:val="-6"/>
          <w:sz w:val="18"/>
        </w:rPr>
        <w:t>получает </w:t>
      </w:r>
      <w:r>
        <w:rPr>
          <w:sz w:val="18"/>
        </w:rPr>
        <w:t>в </w:t>
      </w:r>
      <w:r>
        <w:rPr>
          <w:spacing w:val="-6"/>
          <w:sz w:val="18"/>
        </w:rPr>
        <w:t>повествовании </w:t>
      </w:r>
      <w:r>
        <w:rPr>
          <w:spacing w:val="-5"/>
          <w:sz w:val="18"/>
        </w:rPr>
        <w:t>лестную суммарную </w:t>
      </w:r>
      <w:r>
        <w:rPr>
          <w:spacing w:val="-6"/>
          <w:sz w:val="18"/>
        </w:rPr>
        <w:t>характеристику: </w:t>
      </w:r>
      <w:r>
        <w:rPr>
          <w:spacing w:val="-5"/>
          <w:sz w:val="18"/>
        </w:rPr>
        <w:t>«Это </w:t>
      </w:r>
      <w:r>
        <w:rPr>
          <w:spacing w:val="-4"/>
          <w:sz w:val="18"/>
        </w:rPr>
        <w:t>был </w:t>
      </w:r>
      <w:r>
        <w:rPr>
          <w:spacing w:val="-5"/>
          <w:sz w:val="18"/>
        </w:rPr>
        <w:t>государь добрый, </w:t>
      </w:r>
      <w:r>
        <w:rPr>
          <w:spacing w:val="-6"/>
          <w:sz w:val="18"/>
        </w:rPr>
        <w:t>добросердечный, привлекательного </w:t>
      </w:r>
      <w:r>
        <w:rPr>
          <w:spacing w:val="-5"/>
          <w:sz w:val="18"/>
        </w:rPr>
        <w:t>нрава» </w:t>
      </w:r>
      <w:r>
        <w:rPr>
          <w:spacing w:val="-6"/>
          <w:sz w:val="18"/>
        </w:rPr>
        <w:t>(L'Abrégé...: </w:t>
      </w:r>
      <w:r>
        <w:rPr>
          <w:spacing w:val="-4"/>
          <w:sz w:val="18"/>
        </w:rPr>
        <w:t>314).</w:t>
      </w:r>
    </w:p>
    <w:p>
      <w:pPr>
        <w:spacing w:line="225" w:lineRule="auto" w:before="0"/>
        <w:ind w:left="340" w:right="218" w:firstLine="0"/>
        <w:jc w:val="both"/>
        <w:rPr>
          <w:sz w:val="18"/>
        </w:rPr>
      </w:pPr>
      <w:r>
        <w:rPr>
          <w:position w:val="6"/>
          <w:sz w:val="12"/>
        </w:rPr>
        <w:t>20 </w:t>
      </w:r>
      <w:r>
        <w:rPr>
          <w:spacing w:val="-5"/>
          <w:sz w:val="18"/>
        </w:rPr>
        <w:t>Согласно </w:t>
      </w:r>
      <w:r>
        <w:rPr>
          <w:spacing w:val="-4"/>
          <w:sz w:val="18"/>
        </w:rPr>
        <w:t>нашему </w:t>
      </w:r>
      <w:r>
        <w:rPr>
          <w:spacing w:val="-5"/>
          <w:sz w:val="18"/>
        </w:rPr>
        <w:t>преданию, </w:t>
      </w:r>
      <w:r>
        <w:rPr>
          <w:spacing w:val="-4"/>
          <w:sz w:val="18"/>
        </w:rPr>
        <w:t>эта </w:t>
      </w:r>
      <w:r>
        <w:rPr>
          <w:spacing w:val="-5"/>
          <w:sz w:val="18"/>
        </w:rPr>
        <w:t>царица </w:t>
      </w:r>
      <w:r>
        <w:rPr>
          <w:sz w:val="18"/>
        </w:rPr>
        <w:t>– </w:t>
      </w:r>
      <w:r>
        <w:rPr>
          <w:spacing w:val="-4"/>
          <w:sz w:val="18"/>
        </w:rPr>
        <w:t>вдова </w:t>
      </w:r>
      <w:r>
        <w:rPr>
          <w:spacing w:val="-5"/>
          <w:sz w:val="18"/>
        </w:rPr>
        <w:t>вводившего </w:t>
      </w:r>
      <w:r>
        <w:rPr>
          <w:spacing w:val="-4"/>
          <w:sz w:val="18"/>
        </w:rPr>
        <w:t>единобожие </w:t>
      </w:r>
      <w:r>
        <w:rPr>
          <w:spacing w:val="-5"/>
          <w:sz w:val="18"/>
        </w:rPr>
        <w:t>Малиуса. </w:t>
      </w:r>
      <w:r>
        <w:rPr>
          <w:spacing w:val="-4"/>
          <w:sz w:val="18"/>
        </w:rPr>
        <w:t>Если женщина-царь </w:t>
      </w:r>
      <w:r>
        <w:rPr>
          <w:spacing w:val="-5"/>
          <w:sz w:val="18"/>
        </w:rPr>
        <w:t>Нефернефруатон </w:t>
      </w:r>
      <w:r>
        <w:rPr>
          <w:spacing w:val="-4"/>
          <w:sz w:val="18"/>
        </w:rPr>
        <w:t>тождественна Нефертити </w:t>
      </w:r>
      <w:r>
        <w:rPr>
          <w:sz w:val="18"/>
        </w:rPr>
        <w:t>– </w:t>
      </w:r>
      <w:r>
        <w:rPr>
          <w:spacing w:val="-4"/>
          <w:sz w:val="18"/>
        </w:rPr>
        <w:t>жене </w:t>
      </w:r>
      <w:r>
        <w:rPr>
          <w:sz w:val="18"/>
        </w:rPr>
        <w:t>и (в </w:t>
      </w:r>
      <w:r>
        <w:rPr>
          <w:spacing w:val="-4"/>
          <w:sz w:val="18"/>
        </w:rPr>
        <w:t>этом слу- чае) вдове </w:t>
      </w:r>
      <w:r>
        <w:rPr>
          <w:spacing w:val="-5"/>
          <w:sz w:val="18"/>
        </w:rPr>
        <w:t>Эхнатона, </w:t>
      </w:r>
      <w:r>
        <w:rPr>
          <w:spacing w:val="-4"/>
          <w:sz w:val="18"/>
        </w:rPr>
        <w:t>что весьма </w:t>
      </w:r>
      <w:r>
        <w:rPr>
          <w:spacing w:val="-5"/>
          <w:sz w:val="18"/>
        </w:rPr>
        <w:t>вероятно </w:t>
      </w:r>
      <w:r>
        <w:rPr>
          <w:spacing w:val="-4"/>
          <w:sz w:val="18"/>
        </w:rPr>
        <w:t>(Нефертити </w:t>
      </w:r>
      <w:r>
        <w:rPr>
          <w:sz w:val="18"/>
        </w:rPr>
        <w:t>и </w:t>
      </w:r>
      <w:r>
        <w:rPr>
          <w:spacing w:val="-4"/>
          <w:sz w:val="18"/>
        </w:rPr>
        <w:t>сама носила </w:t>
      </w:r>
      <w:r>
        <w:rPr>
          <w:spacing w:val="-5"/>
          <w:sz w:val="18"/>
        </w:rPr>
        <w:t>эпитет </w:t>
      </w:r>
      <w:r>
        <w:rPr>
          <w:spacing w:val="-4"/>
          <w:sz w:val="18"/>
        </w:rPr>
        <w:t>Нефер- </w:t>
      </w:r>
      <w:r>
        <w:rPr>
          <w:spacing w:val="-5"/>
          <w:sz w:val="18"/>
        </w:rPr>
        <w:t>нефруатон), </w:t>
      </w:r>
      <w:r>
        <w:rPr>
          <w:spacing w:val="-3"/>
          <w:sz w:val="18"/>
        </w:rPr>
        <w:t>то </w:t>
      </w:r>
      <w:r>
        <w:rPr>
          <w:spacing w:val="-5"/>
          <w:sz w:val="18"/>
        </w:rPr>
        <w:t>предание </w:t>
      </w:r>
      <w:r>
        <w:rPr>
          <w:sz w:val="18"/>
        </w:rPr>
        <w:t>о </w:t>
      </w:r>
      <w:r>
        <w:rPr>
          <w:spacing w:val="-4"/>
          <w:sz w:val="18"/>
        </w:rPr>
        <w:t>Малиусе </w:t>
      </w:r>
      <w:r>
        <w:rPr>
          <w:spacing w:val="-5"/>
          <w:sz w:val="18"/>
        </w:rPr>
        <w:t>воспроизводит </w:t>
      </w:r>
      <w:r>
        <w:rPr>
          <w:spacing w:val="-4"/>
          <w:sz w:val="18"/>
        </w:rPr>
        <w:t>реальность </w:t>
      </w:r>
      <w:r>
        <w:rPr>
          <w:sz w:val="18"/>
        </w:rPr>
        <w:t>и в </w:t>
      </w:r>
      <w:r>
        <w:rPr>
          <w:spacing w:val="-4"/>
          <w:sz w:val="18"/>
        </w:rPr>
        <w:t>этом </w:t>
      </w:r>
      <w:r>
        <w:rPr>
          <w:spacing w:val="-5"/>
          <w:sz w:val="18"/>
        </w:rPr>
        <w:t>моменте.</w:t>
      </w:r>
    </w:p>
    <w:p>
      <w:pPr>
        <w:spacing w:after="0" w:line="225" w:lineRule="auto"/>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7"/>
      </w:pPr>
      <w:r>
        <w:rPr>
          <w:spacing w:val="-5"/>
        </w:rPr>
        <w:t>сравнению </w:t>
      </w:r>
      <w:r>
        <w:rPr/>
        <w:t>с </w:t>
      </w:r>
      <w:r>
        <w:rPr>
          <w:spacing w:val="-5"/>
        </w:rPr>
        <w:t>реальностью самостоятельное  правление;  содержательное </w:t>
      </w:r>
      <w:r>
        <w:rPr/>
        <w:t>и </w:t>
      </w:r>
      <w:r>
        <w:rPr>
          <w:spacing w:val="-5"/>
        </w:rPr>
        <w:t>хронологическое соотношение </w:t>
      </w:r>
      <w:r>
        <w:rPr>
          <w:spacing w:val="-4"/>
        </w:rPr>
        <w:t>между </w:t>
      </w:r>
      <w:r>
        <w:rPr>
          <w:spacing w:val="-5"/>
        </w:rPr>
        <w:t>соответствующими </w:t>
      </w:r>
      <w:r>
        <w:rPr>
          <w:spacing w:val="-3"/>
        </w:rPr>
        <w:t>им </w:t>
      </w:r>
      <w:r>
        <w:rPr>
          <w:spacing w:val="-5"/>
        </w:rPr>
        <w:t>обоим фигурами </w:t>
      </w:r>
      <w:r>
        <w:rPr/>
        <w:t>в </w:t>
      </w:r>
      <w:r>
        <w:rPr>
          <w:spacing w:val="-5"/>
        </w:rPr>
        <w:t>предании оказалось трансформировано </w:t>
      </w:r>
      <w:r>
        <w:rPr>
          <w:spacing w:val="-3"/>
        </w:rPr>
        <w:t>(с </w:t>
      </w:r>
      <w:r>
        <w:rPr>
          <w:spacing w:val="-5"/>
        </w:rPr>
        <w:t>удержанием </w:t>
      </w:r>
      <w:r>
        <w:rPr>
          <w:spacing w:val="-4"/>
        </w:rPr>
        <w:t>ряда его </w:t>
      </w:r>
      <w:r>
        <w:rPr>
          <w:spacing w:val="-5"/>
        </w:rPr>
        <w:t>черт) </w:t>
      </w:r>
      <w:r>
        <w:rPr/>
        <w:t>в </w:t>
      </w:r>
      <w:r>
        <w:rPr>
          <w:spacing w:val="-6"/>
        </w:rPr>
        <w:t>генеалогическое, </w:t>
      </w:r>
      <w:r>
        <w:rPr/>
        <w:t>в </w:t>
      </w:r>
      <w:r>
        <w:rPr>
          <w:spacing w:val="-5"/>
        </w:rPr>
        <w:t>связь </w:t>
      </w:r>
      <w:r>
        <w:rPr>
          <w:spacing w:val="-3"/>
        </w:rPr>
        <w:t>(а </w:t>
      </w:r>
      <w:r>
        <w:rPr>
          <w:spacing w:val="-4"/>
        </w:rPr>
        <w:t>потом </w:t>
      </w:r>
      <w:r>
        <w:rPr>
          <w:spacing w:val="-5"/>
        </w:rPr>
        <w:t>конфликт) влиятельной матери </w:t>
      </w:r>
      <w:r>
        <w:rPr/>
        <w:t>и </w:t>
      </w:r>
      <w:r>
        <w:rPr>
          <w:spacing w:val="-5"/>
        </w:rPr>
        <w:t>царствующего сына. Дух/бог-Солнце, явленный </w:t>
      </w:r>
      <w:r>
        <w:rPr/>
        <w:t>в </w:t>
      </w:r>
      <w:r>
        <w:rPr>
          <w:spacing w:val="-5"/>
        </w:rPr>
        <w:t>солнечном диске, </w:t>
      </w:r>
      <w:r>
        <w:rPr/>
        <w:t>в </w:t>
      </w:r>
      <w:r>
        <w:rPr>
          <w:spacing w:val="-5"/>
        </w:rPr>
        <w:t>предании возникает </w:t>
      </w:r>
      <w:r>
        <w:rPr>
          <w:spacing w:val="-3"/>
        </w:rPr>
        <w:t>не как </w:t>
      </w:r>
      <w:r>
        <w:rPr>
          <w:spacing w:val="-4"/>
        </w:rPr>
        <w:t>тот </w:t>
      </w:r>
      <w:r>
        <w:rPr>
          <w:spacing w:val="-5"/>
        </w:rPr>
        <w:t>самый </w:t>
      </w:r>
      <w:r>
        <w:rPr>
          <w:spacing w:val="-4"/>
        </w:rPr>
        <w:t>Бог, </w:t>
      </w:r>
      <w:r>
        <w:rPr>
          <w:spacing w:val="-5"/>
        </w:rPr>
        <w:t>которого познал </w:t>
      </w:r>
      <w:r>
        <w:rPr/>
        <w:t>и </w:t>
      </w:r>
      <w:r>
        <w:rPr>
          <w:spacing w:val="-5"/>
        </w:rPr>
        <w:t>которому поклоняется Малиус </w:t>
      </w:r>
      <w:r>
        <w:rPr>
          <w:spacing w:val="-4"/>
        </w:rPr>
        <w:t>(ни для </w:t>
      </w:r>
      <w:r>
        <w:rPr>
          <w:spacing w:val="-5"/>
        </w:rPr>
        <w:t>христиан-коптов, </w:t>
      </w:r>
      <w:r>
        <w:rPr>
          <w:spacing w:val="-3"/>
        </w:rPr>
        <w:t>ни </w:t>
      </w:r>
      <w:r>
        <w:rPr>
          <w:spacing w:val="-4"/>
        </w:rPr>
        <w:t>для </w:t>
      </w:r>
      <w:r>
        <w:rPr>
          <w:spacing w:val="-5"/>
        </w:rPr>
        <w:t>мусуль- </w:t>
      </w:r>
      <w:r>
        <w:rPr>
          <w:spacing w:val="-4"/>
        </w:rPr>
        <w:t>ман </w:t>
      </w:r>
      <w:r>
        <w:rPr>
          <w:spacing w:val="-5"/>
        </w:rPr>
        <w:t>объявление Солнца </w:t>
      </w:r>
      <w:r>
        <w:rPr>
          <w:spacing w:val="-4"/>
        </w:rPr>
        <w:t>Богом </w:t>
      </w:r>
      <w:r>
        <w:rPr/>
        <w:t>и </w:t>
      </w:r>
      <w:r>
        <w:rPr>
          <w:spacing w:val="-3"/>
        </w:rPr>
        <w:t>не </w:t>
      </w:r>
      <w:r>
        <w:rPr>
          <w:spacing w:val="-4"/>
        </w:rPr>
        <w:t>было </w:t>
      </w:r>
      <w:r>
        <w:rPr>
          <w:spacing w:val="-3"/>
        </w:rPr>
        <w:t>бы </w:t>
      </w:r>
      <w:r>
        <w:rPr>
          <w:spacing w:val="-5"/>
        </w:rPr>
        <w:t>возможным), </w:t>
      </w:r>
      <w:r>
        <w:rPr/>
        <w:t>а </w:t>
      </w:r>
      <w:r>
        <w:rPr>
          <w:spacing w:val="-4"/>
        </w:rPr>
        <w:t>как </w:t>
      </w:r>
      <w:r>
        <w:rPr>
          <w:spacing w:val="-6"/>
        </w:rPr>
        <w:t>неясным </w:t>
      </w:r>
      <w:r>
        <w:rPr>
          <w:spacing w:val="-5"/>
        </w:rPr>
        <w:t>образом соотносящаяся </w:t>
      </w:r>
      <w:r>
        <w:rPr/>
        <w:t>с </w:t>
      </w:r>
      <w:r>
        <w:rPr>
          <w:spacing w:val="-4"/>
        </w:rPr>
        <w:t>Ним </w:t>
      </w:r>
      <w:r>
        <w:rPr>
          <w:spacing w:val="-5"/>
        </w:rPr>
        <w:t>сверхъестественная сущность </w:t>
      </w:r>
      <w:r>
        <w:rPr/>
        <w:t>– о </w:t>
      </w:r>
      <w:r>
        <w:rPr>
          <w:spacing w:val="-3"/>
        </w:rPr>
        <w:t>ее </w:t>
      </w:r>
      <w:r>
        <w:rPr>
          <w:spacing w:val="-4"/>
        </w:rPr>
        <w:t>спа- </w:t>
      </w:r>
      <w:r>
        <w:rPr>
          <w:spacing w:val="-5"/>
        </w:rPr>
        <w:t>сительной деятельности </w:t>
      </w:r>
      <w:r>
        <w:rPr>
          <w:spacing w:val="-4"/>
        </w:rPr>
        <w:t>Малиусу </w:t>
      </w:r>
      <w:r>
        <w:rPr>
          <w:spacing w:val="-5"/>
        </w:rPr>
        <w:t>рассказывает человек, которого он делает своим ближайшим сановником </w:t>
      </w:r>
      <w:r>
        <w:rPr/>
        <w:t>и</w:t>
      </w:r>
      <w:r>
        <w:rPr>
          <w:spacing w:val="-25"/>
        </w:rPr>
        <w:t> </w:t>
      </w:r>
      <w:r>
        <w:rPr>
          <w:spacing w:val="-5"/>
        </w:rPr>
        <w:t>другом.</w:t>
      </w:r>
    </w:p>
    <w:p>
      <w:pPr>
        <w:pStyle w:val="BodyText"/>
        <w:spacing w:line="232" w:lineRule="auto" w:before="5"/>
        <w:ind w:right="221" w:firstLine="453"/>
      </w:pPr>
      <w:r>
        <w:rPr>
          <w:spacing w:val="-5"/>
        </w:rPr>
        <w:t>Однако такие подвижки никак </w:t>
      </w:r>
      <w:r>
        <w:rPr>
          <w:spacing w:val="-3"/>
        </w:rPr>
        <w:t>не </w:t>
      </w:r>
      <w:r>
        <w:rPr>
          <w:spacing w:val="-5"/>
        </w:rPr>
        <w:t>мешают </w:t>
      </w:r>
      <w:r>
        <w:rPr>
          <w:spacing w:val="-6"/>
        </w:rPr>
        <w:t>надежности </w:t>
      </w:r>
      <w:r>
        <w:rPr>
          <w:spacing w:val="-5"/>
        </w:rPr>
        <w:t>соотнесения нашего предания </w:t>
      </w:r>
      <w:r>
        <w:rPr/>
        <w:t>с </w:t>
      </w:r>
      <w:r>
        <w:rPr>
          <w:spacing w:val="-5"/>
        </w:rPr>
        <w:t>Амарнской эпохой; </w:t>
      </w:r>
      <w:r>
        <w:rPr>
          <w:spacing w:val="-4"/>
        </w:rPr>
        <w:t>для </w:t>
      </w:r>
      <w:r>
        <w:rPr>
          <w:spacing w:val="-5"/>
        </w:rPr>
        <w:t>легендарной традиции </w:t>
      </w:r>
      <w:r>
        <w:rPr>
          <w:spacing w:val="-4"/>
        </w:rPr>
        <w:t>они даже</w:t>
      </w:r>
      <w:r>
        <w:rPr>
          <w:spacing w:val="3"/>
        </w:rPr>
        <w:t> </w:t>
      </w:r>
      <w:r>
        <w:rPr>
          <w:spacing w:val="-5"/>
        </w:rPr>
        <w:t>очень</w:t>
      </w:r>
      <w:r>
        <w:rPr>
          <w:spacing w:val="7"/>
        </w:rPr>
        <w:t> </w:t>
      </w:r>
      <w:r>
        <w:rPr>
          <w:spacing w:val="-5"/>
        </w:rPr>
        <w:t>невелики</w:t>
      </w:r>
      <w:r>
        <w:rPr>
          <w:spacing w:val="7"/>
        </w:rPr>
        <w:t> </w:t>
      </w:r>
      <w:r>
        <w:rPr>
          <w:spacing w:val="-4"/>
        </w:rPr>
        <w:t>(см.</w:t>
      </w:r>
      <w:r>
        <w:rPr>
          <w:spacing w:val="5"/>
        </w:rPr>
        <w:t> </w:t>
      </w:r>
      <w:r>
        <w:rPr>
          <w:spacing w:val="-5"/>
        </w:rPr>
        <w:t>ниже).</w:t>
      </w:r>
      <w:r>
        <w:rPr>
          <w:spacing w:val="4"/>
        </w:rPr>
        <w:t> </w:t>
      </w:r>
      <w:r>
        <w:rPr/>
        <w:t>Не</w:t>
      </w:r>
      <w:r>
        <w:rPr>
          <w:spacing w:val="7"/>
        </w:rPr>
        <w:t> </w:t>
      </w:r>
      <w:r>
        <w:rPr>
          <w:spacing w:val="-5"/>
        </w:rPr>
        <w:t>является</w:t>
      </w:r>
      <w:r>
        <w:rPr>
          <w:spacing w:val="7"/>
        </w:rPr>
        <w:t> </w:t>
      </w:r>
      <w:r>
        <w:rPr>
          <w:spacing w:val="-4"/>
        </w:rPr>
        <w:t>такой</w:t>
      </w:r>
      <w:r>
        <w:rPr>
          <w:spacing w:val="4"/>
        </w:rPr>
        <w:t> </w:t>
      </w:r>
      <w:r>
        <w:rPr>
          <w:spacing w:val="-5"/>
        </w:rPr>
        <w:t>помехой</w:t>
      </w:r>
      <w:r>
        <w:rPr>
          <w:spacing w:val="4"/>
        </w:rPr>
        <w:t> </w:t>
      </w:r>
      <w:r>
        <w:rPr/>
        <w:t>и</w:t>
      </w:r>
      <w:r>
        <w:rPr>
          <w:spacing w:val="3"/>
        </w:rPr>
        <w:t> </w:t>
      </w:r>
      <w:r>
        <w:rPr>
          <w:spacing w:val="-4"/>
        </w:rPr>
        <w:t>само</w:t>
      </w:r>
      <w:r>
        <w:rPr>
          <w:spacing w:val="7"/>
        </w:rPr>
        <w:t> </w:t>
      </w:r>
      <w:r>
        <w:rPr>
          <w:spacing w:val="-4"/>
        </w:rPr>
        <w:t>имя</w:t>
      </w:r>
    </w:p>
    <w:p>
      <w:pPr>
        <w:pStyle w:val="BodyText"/>
        <w:spacing w:line="232" w:lineRule="auto"/>
        <w:ind w:right="218"/>
      </w:pPr>
      <w:r>
        <w:rPr>
          <w:spacing w:val="-5"/>
        </w:rPr>
        <w:t>«Малиус»: во-первых, </w:t>
      </w:r>
      <w:r>
        <w:rPr>
          <w:spacing w:val="-4"/>
        </w:rPr>
        <w:t>имена </w:t>
      </w:r>
      <w:r>
        <w:rPr>
          <w:spacing w:val="-5"/>
        </w:rPr>
        <w:t>фараонов нередко заменяются </w:t>
      </w:r>
      <w:r>
        <w:rPr>
          <w:spacing w:val="-3"/>
        </w:rPr>
        <w:t>или до не- </w:t>
      </w:r>
      <w:r>
        <w:rPr>
          <w:spacing w:val="-5"/>
        </w:rPr>
        <w:t>узнаваемости переиначиваются </w:t>
      </w:r>
      <w:r>
        <w:rPr/>
        <w:t>в </w:t>
      </w:r>
      <w:r>
        <w:rPr>
          <w:spacing w:val="-5"/>
        </w:rPr>
        <w:t>арабо-египетской традиции </w:t>
      </w:r>
      <w:r>
        <w:rPr>
          <w:spacing w:val="-4"/>
        </w:rPr>
        <w:t>даже при </w:t>
      </w:r>
      <w:r>
        <w:rPr>
          <w:spacing w:val="-5"/>
        </w:rPr>
        <w:t>сохранении опознаваемого исторического ядра соответствующих </w:t>
      </w:r>
      <w:r>
        <w:rPr>
          <w:spacing w:val="-4"/>
        </w:rPr>
        <w:t>пре- </w:t>
      </w:r>
      <w:r>
        <w:rPr>
          <w:spacing w:val="-5"/>
        </w:rPr>
        <w:t>даний (так, персонаж, </w:t>
      </w:r>
      <w:r>
        <w:rPr>
          <w:spacing w:val="-4"/>
        </w:rPr>
        <w:t>весьма точно </w:t>
      </w:r>
      <w:r>
        <w:rPr>
          <w:spacing w:val="-5"/>
        </w:rPr>
        <w:t>отвечающий </w:t>
      </w:r>
      <w:r>
        <w:rPr>
          <w:spacing w:val="-3"/>
        </w:rPr>
        <w:t>по </w:t>
      </w:r>
      <w:r>
        <w:rPr>
          <w:spacing w:val="-4"/>
        </w:rPr>
        <w:t>своему месту </w:t>
      </w:r>
      <w:r>
        <w:rPr/>
        <w:t>в </w:t>
      </w:r>
      <w:r>
        <w:rPr>
          <w:spacing w:val="-3"/>
        </w:rPr>
        <w:t>ряду </w:t>
      </w:r>
      <w:r>
        <w:rPr>
          <w:spacing w:val="-5"/>
        </w:rPr>
        <w:t>правления </w:t>
      </w:r>
      <w:r>
        <w:rPr/>
        <w:t>и </w:t>
      </w:r>
      <w:r>
        <w:rPr>
          <w:spacing w:val="-5"/>
        </w:rPr>
        <w:t>сообщаемым </w:t>
      </w:r>
      <w:r>
        <w:rPr/>
        <w:t>о </w:t>
      </w:r>
      <w:r>
        <w:rPr>
          <w:spacing w:val="-4"/>
        </w:rPr>
        <w:t>нем </w:t>
      </w:r>
      <w:r>
        <w:rPr>
          <w:spacing w:val="-5"/>
        </w:rPr>
        <w:t>сведениям царице Таусерт, </w:t>
      </w:r>
      <w:r>
        <w:rPr/>
        <w:t>в </w:t>
      </w:r>
      <w:r>
        <w:rPr>
          <w:spacing w:val="-4"/>
        </w:rPr>
        <w:t>этой тра- </w:t>
      </w:r>
      <w:r>
        <w:rPr>
          <w:spacing w:val="-5"/>
        </w:rPr>
        <w:t>диции именуется царицей Далукой); во-вторых, </w:t>
      </w:r>
      <w:r>
        <w:rPr>
          <w:spacing w:val="-3"/>
        </w:rPr>
        <w:t>это </w:t>
      </w:r>
      <w:r>
        <w:rPr>
          <w:spacing w:val="-5"/>
        </w:rPr>
        <w:t>написание </w:t>
      </w:r>
      <w:r>
        <w:rPr>
          <w:spacing w:val="-4"/>
        </w:rPr>
        <w:t>могло </w:t>
      </w:r>
      <w:r>
        <w:rPr>
          <w:spacing w:val="-5"/>
        </w:rPr>
        <w:t>бы </w:t>
      </w:r>
      <w:r>
        <w:rPr/>
        <w:t>с  </w:t>
      </w:r>
      <w:r>
        <w:rPr>
          <w:spacing w:val="-5"/>
        </w:rPr>
        <w:t>легким   орфографическим   </w:t>
      </w:r>
      <w:r>
        <w:rPr>
          <w:spacing w:val="-6"/>
        </w:rPr>
        <w:t>изменением   </w:t>
      </w:r>
      <w:r>
        <w:rPr>
          <w:spacing w:val="-5"/>
        </w:rPr>
        <w:t>получиться   </w:t>
      </w:r>
      <w:r>
        <w:rPr>
          <w:spacing w:val="-3"/>
        </w:rPr>
        <w:t>из  </w:t>
      </w:r>
      <w:r>
        <w:rPr>
          <w:spacing w:val="-4"/>
        </w:rPr>
        <w:t>формы</w:t>
      </w:r>
      <w:r>
        <w:rPr>
          <w:spacing w:val="27"/>
        </w:rPr>
        <w:t> </w:t>
      </w:r>
      <w:r>
        <w:rPr>
          <w:spacing w:val="-4"/>
        </w:rPr>
        <w:t>вида</w:t>
      </w:r>
    </w:p>
    <w:p>
      <w:pPr>
        <w:pStyle w:val="BodyText"/>
        <w:spacing w:line="230" w:lineRule="auto"/>
        <w:ind w:right="216"/>
      </w:pPr>
      <w:r>
        <w:rPr/>
        <w:pict>
          <v:line style="position:absolute;mso-position-horizontal-relative:page;mso-position-vertical-relative:paragraph;z-index:-251292672;mso-wrap-distance-left:0;mso-wrap-distance-right:0" from="51.035809pt,74.590614pt" to="195.055809pt,74.590614pt" stroked="true" strokeweight=".48pt" strokecolor="#000000">
            <v:stroke dashstyle="solid"/>
            <w10:wrap type="topAndBottom"/>
          </v:line>
        </w:pict>
      </w:r>
      <w:r>
        <w:rPr>
          <w:spacing w:val="-5"/>
        </w:rPr>
        <w:t>*Ма(а)д/тиус, </w:t>
      </w:r>
      <w:r>
        <w:rPr>
          <w:spacing w:val="-4"/>
        </w:rPr>
        <w:t>между тем </w:t>
      </w:r>
      <w:r>
        <w:rPr/>
        <w:t>в </w:t>
      </w:r>
      <w:r>
        <w:rPr>
          <w:spacing w:val="-4"/>
        </w:rPr>
        <w:t>одно </w:t>
      </w:r>
      <w:r>
        <w:rPr>
          <w:spacing w:val="-3"/>
        </w:rPr>
        <w:t>из </w:t>
      </w:r>
      <w:r>
        <w:rPr>
          <w:spacing w:val="-5"/>
        </w:rPr>
        <w:t>царских </w:t>
      </w:r>
      <w:r>
        <w:rPr>
          <w:spacing w:val="-4"/>
        </w:rPr>
        <w:t>имен </w:t>
      </w:r>
      <w:r>
        <w:rPr>
          <w:spacing w:val="-5"/>
        </w:rPr>
        <w:t>Эхнатона </w:t>
      </w:r>
      <w:r>
        <w:rPr>
          <w:spacing w:val="-3"/>
        </w:rPr>
        <w:t>(а </w:t>
      </w:r>
      <w:r>
        <w:rPr>
          <w:spacing w:val="-5"/>
        </w:rPr>
        <w:t>именно, хорово) входило выражение </w:t>
      </w:r>
      <w:r>
        <w:rPr>
          <w:spacing w:val="-6"/>
        </w:rPr>
        <w:t>«Любимец </w:t>
      </w:r>
      <w:r>
        <w:rPr>
          <w:spacing w:val="-4"/>
        </w:rPr>
        <w:t>Атона» </w:t>
      </w:r>
      <w:r>
        <w:rPr>
          <w:spacing w:val="-5"/>
        </w:rPr>
        <w:t>(</w:t>
      </w:r>
      <w:r>
        <w:rPr>
          <w:i/>
          <w:spacing w:val="-5"/>
        </w:rPr>
        <w:t>mry-itn</w:t>
      </w:r>
      <w:r>
        <w:rPr>
          <w:spacing w:val="-5"/>
        </w:rPr>
        <w:t>), </w:t>
      </w:r>
      <w:r>
        <w:rPr>
          <w:spacing w:val="-3"/>
        </w:rPr>
        <w:t>что </w:t>
      </w:r>
      <w:r>
        <w:rPr/>
        <w:t>в </w:t>
      </w:r>
      <w:r>
        <w:rPr>
          <w:spacing w:val="-5"/>
        </w:rPr>
        <w:t>условном египтологическом произношении звучит «Мери-Атон», </w:t>
      </w:r>
      <w:r>
        <w:rPr>
          <w:spacing w:val="-3"/>
        </w:rPr>
        <w:t>но </w:t>
      </w:r>
      <w:r>
        <w:rPr/>
        <w:t>в </w:t>
      </w:r>
      <w:r>
        <w:rPr>
          <w:spacing w:val="-5"/>
        </w:rPr>
        <w:t>реальном новоегипетском произношении звучало </w:t>
      </w:r>
      <w:r>
        <w:rPr>
          <w:spacing w:val="-4"/>
        </w:rPr>
        <w:t>как </w:t>
      </w:r>
      <w:r>
        <w:rPr>
          <w:spacing w:val="-5"/>
        </w:rPr>
        <w:t>«Майати» </w:t>
      </w:r>
      <w:r>
        <w:rPr>
          <w:spacing w:val="-3"/>
        </w:rPr>
        <w:t>(как </w:t>
      </w:r>
      <w:r>
        <w:rPr>
          <w:spacing w:val="-5"/>
        </w:rPr>
        <w:t>видно </w:t>
      </w:r>
      <w:r>
        <w:rPr>
          <w:spacing w:val="-3"/>
        </w:rPr>
        <w:t>из </w:t>
      </w:r>
      <w:r>
        <w:rPr>
          <w:spacing w:val="-4"/>
        </w:rPr>
        <w:t>ЕА 10: 46, </w:t>
      </w:r>
      <w:r>
        <w:rPr>
          <w:spacing w:val="-3"/>
        </w:rPr>
        <w:t>ЕА </w:t>
      </w:r>
      <w:r>
        <w:rPr>
          <w:spacing w:val="-4"/>
        </w:rPr>
        <w:t>155, сf. </w:t>
      </w:r>
      <w:r>
        <w:rPr>
          <w:spacing w:val="-3"/>
        </w:rPr>
        <w:t>ЕА 11 </w:t>
      </w:r>
      <w:r>
        <w:rPr>
          <w:spacing w:val="-5"/>
        </w:rPr>
        <w:t>rev. </w:t>
      </w:r>
      <w:r>
        <w:rPr>
          <w:spacing w:val="-4"/>
        </w:rPr>
        <w:t>26, 289), </w:t>
      </w:r>
      <w:r>
        <w:rPr>
          <w:spacing w:val="-3"/>
        </w:rPr>
        <w:t>что </w:t>
      </w:r>
      <w:r>
        <w:rPr/>
        <w:t>и </w:t>
      </w:r>
      <w:r>
        <w:rPr>
          <w:spacing w:val="-4"/>
        </w:rPr>
        <w:t>дало </w:t>
      </w:r>
      <w:r>
        <w:rPr>
          <w:spacing w:val="-3"/>
        </w:rPr>
        <w:t>бы </w:t>
      </w:r>
      <w:r>
        <w:rPr/>
        <w:t>с </w:t>
      </w:r>
      <w:r>
        <w:rPr>
          <w:spacing w:val="-5"/>
        </w:rPr>
        <w:t>«греко-римским» </w:t>
      </w:r>
      <w:r>
        <w:rPr>
          <w:spacing w:val="-6"/>
        </w:rPr>
        <w:t>окончанием </w:t>
      </w:r>
      <w:r>
        <w:rPr>
          <w:spacing w:val="-3"/>
        </w:rPr>
        <w:t>на </w:t>
      </w:r>
      <w:r>
        <w:rPr>
          <w:spacing w:val="-5"/>
        </w:rPr>
        <w:t>-ус </w:t>
      </w:r>
      <w:r>
        <w:rPr>
          <w:spacing w:val="-4"/>
        </w:rPr>
        <w:t>форму </w:t>
      </w:r>
      <w:r>
        <w:rPr>
          <w:spacing w:val="-3"/>
        </w:rPr>
        <w:t>вида </w:t>
      </w:r>
      <w:r>
        <w:rPr>
          <w:spacing w:val="-4"/>
        </w:rPr>
        <w:t>*Ма(й)атиус</w:t>
      </w:r>
      <w:r>
        <w:rPr>
          <w:spacing w:val="-4"/>
          <w:position w:val="7"/>
          <w:sz w:val="14"/>
        </w:rPr>
        <w:t>21</w:t>
      </w:r>
      <w:r>
        <w:rPr>
          <w:spacing w:val="-4"/>
        </w:rPr>
        <w:t>.</w:t>
      </w:r>
    </w:p>
    <w:p>
      <w:pPr>
        <w:spacing w:line="225" w:lineRule="auto" w:before="15"/>
        <w:ind w:left="340" w:right="219" w:firstLine="0"/>
        <w:jc w:val="both"/>
        <w:rPr>
          <w:sz w:val="18"/>
        </w:rPr>
      </w:pPr>
      <w:r>
        <w:rPr>
          <w:position w:val="6"/>
          <w:sz w:val="12"/>
        </w:rPr>
        <w:t>21 </w:t>
      </w:r>
      <w:r>
        <w:rPr>
          <w:spacing w:val="-5"/>
          <w:sz w:val="18"/>
        </w:rPr>
        <w:t>Характерно, </w:t>
      </w:r>
      <w:r>
        <w:rPr>
          <w:spacing w:val="-4"/>
          <w:sz w:val="18"/>
        </w:rPr>
        <w:t>что </w:t>
      </w:r>
      <w:r>
        <w:rPr>
          <w:sz w:val="18"/>
        </w:rPr>
        <w:t>в </w:t>
      </w:r>
      <w:r>
        <w:rPr>
          <w:spacing w:val="-4"/>
          <w:sz w:val="18"/>
        </w:rPr>
        <w:t>арабо-египетской традиции </w:t>
      </w:r>
      <w:r>
        <w:rPr>
          <w:spacing w:val="-5"/>
          <w:sz w:val="18"/>
        </w:rPr>
        <w:t>обнаруживается фараон, </w:t>
      </w:r>
      <w:r>
        <w:rPr>
          <w:spacing w:val="-3"/>
          <w:sz w:val="18"/>
        </w:rPr>
        <w:t>имя </w:t>
      </w:r>
      <w:r>
        <w:rPr>
          <w:spacing w:val="-4"/>
          <w:sz w:val="18"/>
        </w:rPr>
        <w:t>кото- рого </w:t>
      </w:r>
      <w:r>
        <w:rPr>
          <w:sz w:val="18"/>
        </w:rPr>
        <w:t>и </w:t>
      </w:r>
      <w:r>
        <w:rPr>
          <w:spacing w:val="-5"/>
          <w:sz w:val="18"/>
        </w:rPr>
        <w:t>пишется </w:t>
      </w:r>
      <w:r>
        <w:rPr>
          <w:spacing w:val="-3"/>
          <w:sz w:val="18"/>
        </w:rPr>
        <w:t>как </w:t>
      </w:r>
      <w:r>
        <w:rPr>
          <w:spacing w:val="-4"/>
          <w:sz w:val="18"/>
        </w:rPr>
        <w:t>«Маадиус» </w:t>
      </w:r>
      <w:r>
        <w:rPr>
          <w:sz w:val="18"/>
        </w:rPr>
        <w:t>– </w:t>
      </w:r>
      <w:r>
        <w:rPr>
          <w:spacing w:val="-4"/>
          <w:sz w:val="18"/>
        </w:rPr>
        <w:t>это более </w:t>
      </w:r>
      <w:r>
        <w:rPr>
          <w:spacing w:val="-5"/>
          <w:sz w:val="18"/>
        </w:rPr>
        <w:t>поздний </w:t>
      </w:r>
      <w:r>
        <w:rPr>
          <w:spacing w:val="-4"/>
          <w:sz w:val="18"/>
        </w:rPr>
        <w:t>царь </w:t>
      </w:r>
      <w:r>
        <w:rPr>
          <w:spacing w:val="-5"/>
          <w:sz w:val="18"/>
        </w:rPr>
        <w:t>(правящий </w:t>
      </w:r>
      <w:r>
        <w:rPr>
          <w:spacing w:val="-3"/>
          <w:sz w:val="18"/>
        </w:rPr>
        <w:t>по </w:t>
      </w:r>
      <w:r>
        <w:rPr>
          <w:spacing w:val="-5"/>
          <w:sz w:val="18"/>
        </w:rPr>
        <w:t>арабо-египет- </w:t>
      </w:r>
      <w:r>
        <w:rPr>
          <w:spacing w:val="-4"/>
          <w:sz w:val="18"/>
        </w:rPr>
        <w:t>ской схеме, </w:t>
      </w:r>
      <w:r>
        <w:rPr>
          <w:spacing w:val="-5"/>
          <w:sz w:val="18"/>
        </w:rPr>
        <w:t>воспроизводящей коптскую, незадолго </w:t>
      </w:r>
      <w:r>
        <w:rPr>
          <w:spacing w:val="-3"/>
          <w:sz w:val="18"/>
        </w:rPr>
        <w:t>до </w:t>
      </w:r>
      <w:r>
        <w:rPr>
          <w:spacing w:val="-5"/>
          <w:sz w:val="18"/>
        </w:rPr>
        <w:t>Исхода), </w:t>
      </w:r>
      <w:r>
        <w:rPr>
          <w:sz w:val="18"/>
        </w:rPr>
        <w:t>в </w:t>
      </w:r>
      <w:r>
        <w:rPr>
          <w:spacing w:val="-4"/>
          <w:sz w:val="18"/>
        </w:rPr>
        <w:t>описании </w:t>
      </w:r>
      <w:r>
        <w:rPr>
          <w:spacing w:val="-5"/>
          <w:sz w:val="18"/>
        </w:rPr>
        <w:t>правле- </w:t>
      </w:r>
      <w:r>
        <w:rPr>
          <w:spacing w:val="-4"/>
          <w:sz w:val="18"/>
        </w:rPr>
        <w:t>ния которого тоже опознаются некоторые амарнские </w:t>
      </w:r>
      <w:r>
        <w:rPr>
          <w:spacing w:val="-5"/>
          <w:sz w:val="18"/>
        </w:rPr>
        <w:t>реминисценции </w:t>
      </w:r>
      <w:r>
        <w:rPr>
          <w:sz w:val="18"/>
        </w:rPr>
        <w:t>(и </w:t>
      </w:r>
      <w:r>
        <w:rPr>
          <w:spacing w:val="-4"/>
          <w:sz w:val="18"/>
        </w:rPr>
        <w:t>параллели </w:t>
      </w:r>
      <w:r>
        <w:rPr>
          <w:sz w:val="18"/>
        </w:rPr>
        <w:t>к </w:t>
      </w:r>
      <w:r>
        <w:rPr>
          <w:spacing w:val="-4"/>
          <w:sz w:val="18"/>
        </w:rPr>
        <w:t>рассказу Манефона </w:t>
      </w:r>
      <w:r>
        <w:rPr>
          <w:sz w:val="18"/>
        </w:rPr>
        <w:t>о </w:t>
      </w:r>
      <w:r>
        <w:rPr>
          <w:spacing w:val="-5"/>
          <w:sz w:val="18"/>
        </w:rPr>
        <w:t>правившем </w:t>
      </w:r>
      <w:r>
        <w:rPr>
          <w:spacing w:val="-3"/>
          <w:sz w:val="18"/>
        </w:rPr>
        <w:t>во </w:t>
      </w:r>
      <w:r>
        <w:rPr>
          <w:spacing w:val="-4"/>
          <w:sz w:val="18"/>
        </w:rPr>
        <w:t>время Исхода царе </w:t>
      </w:r>
      <w:r>
        <w:rPr>
          <w:spacing w:val="-5"/>
          <w:sz w:val="18"/>
        </w:rPr>
        <w:t>Аменофисе/Аменефтесе, </w:t>
      </w:r>
      <w:r>
        <w:rPr>
          <w:spacing w:val="-4"/>
          <w:sz w:val="18"/>
        </w:rPr>
        <w:t>который также </w:t>
      </w:r>
      <w:r>
        <w:rPr>
          <w:spacing w:val="-5"/>
          <w:sz w:val="18"/>
        </w:rPr>
        <w:t>содержит, </w:t>
      </w:r>
      <w:r>
        <w:rPr>
          <w:spacing w:val="-4"/>
          <w:sz w:val="18"/>
        </w:rPr>
        <w:t>как давно известно, </w:t>
      </w:r>
      <w:r>
        <w:rPr>
          <w:spacing w:val="-5"/>
          <w:sz w:val="18"/>
        </w:rPr>
        <w:t>элементы, восходяшие </w:t>
      </w:r>
      <w:r>
        <w:rPr>
          <w:sz w:val="18"/>
        </w:rPr>
        <w:t>к </w:t>
      </w:r>
      <w:r>
        <w:rPr>
          <w:spacing w:val="-5"/>
          <w:sz w:val="18"/>
        </w:rPr>
        <w:t>воспоминани- </w:t>
      </w:r>
      <w:r>
        <w:rPr>
          <w:sz w:val="18"/>
        </w:rPr>
        <w:t>ям об </w:t>
      </w:r>
      <w:r>
        <w:rPr>
          <w:spacing w:val="-5"/>
          <w:sz w:val="18"/>
        </w:rPr>
        <w:t>Амарне, </w:t>
      </w:r>
      <w:r>
        <w:rPr>
          <w:spacing w:val="-4"/>
          <w:sz w:val="18"/>
        </w:rPr>
        <w:t>см. Ладынин 2009). </w:t>
      </w:r>
      <w:r>
        <w:rPr>
          <w:spacing w:val="-5"/>
          <w:sz w:val="18"/>
        </w:rPr>
        <w:t>Получается, </w:t>
      </w:r>
      <w:r>
        <w:rPr>
          <w:spacing w:val="-4"/>
          <w:sz w:val="18"/>
        </w:rPr>
        <w:t>что разные </w:t>
      </w:r>
      <w:r>
        <w:rPr>
          <w:spacing w:val="-5"/>
          <w:sz w:val="18"/>
        </w:rPr>
        <w:t>амарнские реминисцен- </w:t>
      </w:r>
      <w:r>
        <w:rPr>
          <w:spacing w:val="-4"/>
          <w:sz w:val="18"/>
        </w:rPr>
        <w:t>ции </w:t>
      </w:r>
      <w:r>
        <w:rPr>
          <w:spacing w:val="-5"/>
          <w:sz w:val="18"/>
        </w:rPr>
        <w:t>приурочиваются </w:t>
      </w:r>
      <w:r>
        <w:rPr>
          <w:sz w:val="18"/>
        </w:rPr>
        <w:t>в </w:t>
      </w:r>
      <w:r>
        <w:rPr>
          <w:spacing w:val="-5"/>
          <w:sz w:val="18"/>
        </w:rPr>
        <w:t>арабо-египетской </w:t>
      </w:r>
      <w:r>
        <w:rPr>
          <w:spacing w:val="-4"/>
          <w:sz w:val="18"/>
        </w:rPr>
        <w:t>традиции </w:t>
      </w:r>
      <w:r>
        <w:rPr>
          <w:sz w:val="18"/>
        </w:rPr>
        <w:t>к </w:t>
      </w:r>
      <w:r>
        <w:rPr>
          <w:spacing w:val="-4"/>
          <w:sz w:val="18"/>
        </w:rPr>
        <w:t>двум </w:t>
      </w:r>
      <w:r>
        <w:rPr>
          <w:spacing w:val="-5"/>
          <w:sz w:val="18"/>
        </w:rPr>
        <w:t>разновременным </w:t>
      </w:r>
      <w:r>
        <w:rPr>
          <w:spacing w:val="-4"/>
          <w:sz w:val="18"/>
        </w:rPr>
        <w:t>царям </w:t>
      </w:r>
      <w:r>
        <w:rPr>
          <w:spacing w:val="-3"/>
          <w:sz w:val="18"/>
        </w:rPr>
        <w:t>со </w:t>
      </w:r>
      <w:r>
        <w:rPr>
          <w:spacing w:val="-4"/>
          <w:sz w:val="18"/>
        </w:rPr>
        <w:t>схожими</w:t>
      </w:r>
      <w:r>
        <w:rPr>
          <w:spacing w:val="-6"/>
          <w:sz w:val="18"/>
        </w:rPr>
        <w:t> </w:t>
      </w:r>
      <w:r>
        <w:rPr>
          <w:spacing w:val="-4"/>
          <w:sz w:val="18"/>
        </w:rPr>
        <w:t>именами</w:t>
      </w:r>
      <w:r>
        <w:rPr>
          <w:spacing w:val="-10"/>
          <w:sz w:val="18"/>
        </w:rPr>
        <w:t> </w:t>
      </w:r>
      <w:r>
        <w:rPr>
          <w:sz w:val="18"/>
        </w:rPr>
        <w:t>–</w:t>
      </w:r>
      <w:r>
        <w:rPr>
          <w:spacing w:val="-7"/>
          <w:sz w:val="18"/>
        </w:rPr>
        <w:t> </w:t>
      </w:r>
      <w:r>
        <w:rPr>
          <w:spacing w:val="-4"/>
          <w:sz w:val="18"/>
        </w:rPr>
        <w:t>Малиус</w:t>
      </w:r>
      <w:r>
        <w:rPr>
          <w:spacing w:val="-7"/>
          <w:sz w:val="18"/>
        </w:rPr>
        <w:t> </w:t>
      </w:r>
      <w:r>
        <w:rPr>
          <w:sz w:val="18"/>
        </w:rPr>
        <w:t>и</w:t>
      </w:r>
      <w:r>
        <w:rPr>
          <w:spacing w:val="-9"/>
          <w:sz w:val="18"/>
        </w:rPr>
        <w:t> </w:t>
      </w:r>
      <w:r>
        <w:rPr>
          <w:spacing w:val="-4"/>
          <w:sz w:val="18"/>
        </w:rPr>
        <w:t>Маадиус</w:t>
      </w:r>
      <w:r>
        <w:rPr>
          <w:spacing w:val="-6"/>
          <w:sz w:val="18"/>
        </w:rPr>
        <w:t> </w:t>
      </w:r>
      <w:r>
        <w:rPr>
          <w:sz w:val="18"/>
        </w:rPr>
        <w:t>–</w:t>
      </w:r>
      <w:r>
        <w:rPr>
          <w:spacing w:val="-7"/>
          <w:sz w:val="18"/>
        </w:rPr>
        <w:t> </w:t>
      </w:r>
      <w:r>
        <w:rPr>
          <w:spacing w:val="-4"/>
          <w:sz w:val="18"/>
        </w:rPr>
        <w:t>один</w:t>
      </w:r>
      <w:r>
        <w:rPr>
          <w:spacing w:val="-6"/>
          <w:sz w:val="18"/>
        </w:rPr>
        <w:t> </w:t>
      </w:r>
      <w:r>
        <w:rPr>
          <w:spacing w:val="-3"/>
          <w:sz w:val="18"/>
        </w:rPr>
        <w:t>из</w:t>
      </w:r>
      <w:r>
        <w:rPr>
          <w:spacing w:val="-5"/>
          <w:sz w:val="18"/>
        </w:rPr>
        <w:t> </w:t>
      </w:r>
      <w:r>
        <w:rPr>
          <w:spacing w:val="-4"/>
          <w:sz w:val="18"/>
        </w:rPr>
        <w:t>которых</w:t>
      </w:r>
      <w:r>
        <w:rPr>
          <w:spacing w:val="-7"/>
          <w:sz w:val="18"/>
        </w:rPr>
        <w:t> </w:t>
      </w:r>
      <w:r>
        <w:rPr>
          <w:spacing w:val="-4"/>
          <w:sz w:val="18"/>
        </w:rPr>
        <w:t>правит </w:t>
      </w:r>
      <w:r>
        <w:rPr>
          <w:sz w:val="18"/>
        </w:rPr>
        <w:t>за</w:t>
      </w:r>
      <w:r>
        <w:rPr>
          <w:spacing w:val="-10"/>
          <w:sz w:val="18"/>
        </w:rPr>
        <w:t> </w:t>
      </w:r>
      <w:r>
        <w:rPr>
          <w:sz w:val="18"/>
        </w:rPr>
        <w:t>15</w:t>
      </w:r>
      <w:r>
        <w:rPr>
          <w:spacing w:val="-7"/>
          <w:sz w:val="18"/>
        </w:rPr>
        <w:t> </w:t>
      </w:r>
      <w:r>
        <w:rPr>
          <w:spacing w:val="-5"/>
          <w:sz w:val="18"/>
        </w:rPr>
        <w:t>царствований </w:t>
      </w:r>
      <w:r>
        <w:rPr>
          <w:spacing w:val="-3"/>
          <w:sz w:val="18"/>
        </w:rPr>
        <w:t>до </w:t>
      </w:r>
      <w:r>
        <w:rPr>
          <w:spacing w:val="-5"/>
          <w:sz w:val="18"/>
        </w:rPr>
        <w:t>Исхода, </w:t>
      </w:r>
      <w:r>
        <w:rPr>
          <w:sz w:val="18"/>
        </w:rPr>
        <w:t>а </w:t>
      </w:r>
      <w:r>
        <w:rPr>
          <w:spacing w:val="-4"/>
          <w:sz w:val="18"/>
        </w:rPr>
        <w:t>другой </w:t>
      </w:r>
      <w:r>
        <w:rPr>
          <w:sz w:val="18"/>
        </w:rPr>
        <w:t>– </w:t>
      </w:r>
      <w:r>
        <w:rPr>
          <w:spacing w:val="-4"/>
          <w:sz w:val="18"/>
        </w:rPr>
        <w:t>незадолго </w:t>
      </w:r>
      <w:r>
        <w:rPr>
          <w:spacing w:val="-3"/>
          <w:sz w:val="18"/>
        </w:rPr>
        <w:t>до </w:t>
      </w:r>
      <w:r>
        <w:rPr>
          <w:spacing w:val="-5"/>
          <w:sz w:val="18"/>
        </w:rPr>
        <w:t>Исхода. </w:t>
      </w:r>
      <w:r>
        <w:rPr>
          <w:spacing w:val="-3"/>
          <w:sz w:val="18"/>
        </w:rPr>
        <w:t>Это </w:t>
      </w:r>
      <w:r>
        <w:rPr>
          <w:spacing w:val="-5"/>
          <w:sz w:val="18"/>
        </w:rPr>
        <w:t>распределение </w:t>
      </w:r>
      <w:r>
        <w:rPr>
          <w:spacing w:val="-3"/>
          <w:sz w:val="18"/>
        </w:rPr>
        <w:t>тоже </w:t>
      </w:r>
      <w:r>
        <w:rPr>
          <w:spacing w:val="-4"/>
          <w:sz w:val="18"/>
        </w:rPr>
        <w:t>находит полную </w:t>
      </w:r>
      <w:r>
        <w:rPr>
          <w:spacing w:val="-5"/>
          <w:sz w:val="18"/>
        </w:rPr>
        <w:t>параллель </w:t>
      </w:r>
      <w:r>
        <w:rPr>
          <w:sz w:val="18"/>
        </w:rPr>
        <w:t>в </w:t>
      </w:r>
      <w:r>
        <w:rPr>
          <w:spacing w:val="-4"/>
          <w:sz w:val="18"/>
        </w:rPr>
        <w:t>труде Манефона, </w:t>
      </w:r>
      <w:r>
        <w:rPr>
          <w:spacing w:val="-2"/>
          <w:sz w:val="18"/>
        </w:rPr>
        <w:t>так </w:t>
      </w:r>
      <w:r>
        <w:rPr>
          <w:spacing w:val="-4"/>
          <w:sz w:val="18"/>
        </w:rPr>
        <w:t>как </w:t>
      </w:r>
      <w:r>
        <w:rPr>
          <w:sz w:val="18"/>
        </w:rPr>
        <w:t>у </w:t>
      </w:r>
      <w:r>
        <w:rPr>
          <w:spacing w:val="-5"/>
          <w:sz w:val="18"/>
        </w:rPr>
        <w:t>него </w:t>
      </w:r>
      <w:r>
        <w:rPr>
          <w:spacing w:val="-4"/>
          <w:sz w:val="18"/>
        </w:rPr>
        <w:t>амарнские реалии </w:t>
      </w:r>
      <w:r>
        <w:rPr>
          <w:spacing w:val="-3"/>
          <w:sz w:val="18"/>
        </w:rPr>
        <w:t>тоже </w:t>
      </w:r>
      <w:r>
        <w:rPr>
          <w:spacing w:val="-4"/>
          <w:sz w:val="18"/>
        </w:rPr>
        <w:t>отражены два- жды</w:t>
      </w:r>
      <w:r>
        <w:rPr>
          <w:spacing w:val="-7"/>
          <w:sz w:val="18"/>
        </w:rPr>
        <w:t> </w:t>
      </w:r>
      <w:r>
        <w:rPr>
          <w:sz w:val="18"/>
        </w:rPr>
        <w:t>–</w:t>
      </w:r>
      <w:r>
        <w:rPr>
          <w:spacing w:val="-6"/>
          <w:sz w:val="18"/>
        </w:rPr>
        <w:t> </w:t>
      </w:r>
      <w:r>
        <w:rPr>
          <w:sz w:val="18"/>
        </w:rPr>
        <w:t>за</w:t>
      </w:r>
      <w:r>
        <w:rPr>
          <w:spacing w:val="-9"/>
          <w:sz w:val="18"/>
        </w:rPr>
        <w:t> </w:t>
      </w:r>
      <w:r>
        <w:rPr>
          <w:sz w:val="18"/>
        </w:rPr>
        <w:t>те</w:t>
      </w:r>
      <w:r>
        <w:rPr>
          <w:spacing w:val="-6"/>
          <w:sz w:val="18"/>
        </w:rPr>
        <w:t> </w:t>
      </w:r>
      <w:r>
        <w:rPr>
          <w:spacing w:val="-3"/>
          <w:sz w:val="18"/>
        </w:rPr>
        <w:t>же</w:t>
      </w:r>
      <w:r>
        <w:rPr>
          <w:spacing w:val="-7"/>
          <w:sz w:val="18"/>
        </w:rPr>
        <w:t> </w:t>
      </w:r>
      <w:r>
        <w:rPr>
          <w:spacing w:val="-3"/>
          <w:sz w:val="18"/>
        </w:rPr>
        <w:t>~15</w:t>
      </w:r>
      <w:r>
        <w:rPr>
          <w:spacing w:val="-6"/>
          <w:sz w:val="18"/>
        </w:rPr>
        <w:t> </w:t>
      </w:r>
      <w:r>
        <w:rPr>
          <w:spacing w:val="-5"/>
          <w:sz w:val="18"/>
        </w:rPr>
        <w:t>правлений </w:t>
      </w:r>
      <w:r>
        <w:rPr>
          <w:spacing w:val="-3"/>
          <w:sz w:val="18"/>
        </w:rPr>
        <w:t>до</w:t>
      </w:r>
      <w:r>
        <w:rPr>
          <w:spacing w:val="-5"/>
          <w:sz w:val="18"/>
        </w:rPr>
        <w:t> </w:t>
      </w:r>
      <w:r>
        <w:rPr>
          <w:spacing w:val="-4"/>
          <w:sz w:val="18"/>
        </w:rPr>
        <w:t>Исхода</w:t>
      </w:r>
      <w:r>
        <w:rPr>
          <w:spacing w:val="-6"/>
          <w:sz w:val="18"/>
        </w:rPr>
        <w:t> </w:t>
      </w:r>
      <w:r>
        <w:rPr>
          <w:sz w:val="18"/>
        </w:rPr>
        <w:t>и</w:t>
      </w:r>
      <w:r>
        <w:rPr>
          <w:spacing w:val="-6"/>
          <w:sz w:val="18"/>
        </w:rPr>
        <w:t> </w:t>
      </w:r>
      <w:r>
        <w:rPr>
          <w:spacing w:val="-5"/>
          <w:sz w:val="18"/>
        </w:rPr>
        <w:t>непосредственно</w:t>
      </w:r>
      <w:r>
        <w:rPr>
          <w:spacing w:val="-4"/>
          <w:sz w:val="18"/>
        </w:rPr>
        <w:t> перед</w:t>
      </w:r>
      <w:r>
        <w:rPr>
          <w:spacing w:val="-5"/>
          <w:sz w:val="18"/>
        </w:rPr>
        <w:t> </w:t>
      </w:r>
      <w:r>
        <w:rPr>
          <w:spacing w:val="-4"/>
          <w:sz w:val="18"/>
        </w:rPr>
        <w:t>ним.</w:t>
      </w:r>
      <w:r>
        <w:rPr>
          <w:spacing w:val="-5"/>
          <w:sz w:val="18"/>
        </w:rPr>
        <w:t> </w:t>
      </w:r>
      <w:r>
        <w:rPr>
          <w:spacing w:val="-4"/>
          <w:sz w:val="18"/>
        </w:rPr>
        <w:t>Ведь, </w:t>
      </w:r>
      <w:r>
        <w:rPr>
          <w:sz w:val="18"/>
        </w:rPr>
        <w:t>с</w:t>
      </w:r>
      <w:r>
        <w:rPr>
          <w:spacing w:val="-8"/>
          <w:sz w:val="18"/>
        </w:rPr>
        <w:t> </w:t>
      </w:r>
      <w:r>
        <w:rPr>
          <w:spacing w:val="-4"/>
          <w:sz w:val="18"/>
        </w:rPr>
        <w:t>одной </w:t>
      </w:r>
      <w:r>
        <w:rPr>
          <w:spacing w:val="-5"/>
          <w:sz w:val="18"/>
        </w:rPr>
        <w:t>стороны, </w:t>
      </w:r>
      <w:r>
        <w:rPr>
          <w:sz w:val="18"/>
        </w:rPr>
        <w:t>у </w:t>
      </w:r>
      <w:r>
        <w:rPr>
          <w:spacing w:val="-4"/>
          <w:sz w:val="18"/>
        </w:rPr>
        <w:t>Манефона цари, </w:t>
      </w:r>
      <w:r>
        <w:rPr>
          <w:spacing w:val="-3"/>
          <w:sz w:val="18"/>
        </w:rPr>
        <w:t>по </w:t>
      </w:r>
      <w:r>
        <w:rPr>
          <w:spacing w:val="-4"/>
          <w:sz w:val="18"/>
        </w:rPr>
        <w:t>именам </w:t>
      </w:r>
      <w:r>
        <w:rPr>
          <w:sz w:val="18"/>
        </w:rPr>
        <w:t>и </w:t>
      </w:r>
      <w:r>
        <w:rPr>
          <w:spacing w:val="-4"/>
          <w:sz w:val="18"/>
        </w:rPr>
        <w:t>месту </w:t>
      </w:r>
      <w:r>
        <w:rPr>
          <w:sz w:val="18"/>
        </w:rPr>
        <w:t>в </w:t>
      </w:r>
      <w:r>
        <w:rPr>
          <w:spacing w:val="-4"/>
          <w:sz w:val="18"/>
        </w:rPr>
        <w:t>списке точно отвечающие амарн- ским, стоят </w:t>
      </w:r>
      <w:r>
        <w:rPr>
          <w:spacing w:val="-3"/>
          <w:sz w:val="18"/>
        </w:rPr>
        <w:t>на </w:t>
      </w:r>
      <w:r>
        <w:rPr>
          <w:spacing w:val="-4"/>
          <w:sz w:val="18"/>
        </w:rPr>
        <w:t>своем истинном месте </w:t>
      </w:r>
      <w:r>
        <w:rPr>
          <w:spacing w:val="-3"/>
          <w:sz w:val="18"/>
        </w:rPr>
        <w:t>(в </w:t>
      </w:r>
      <w:r>
        <w:rPr>
          <w:spacing w:val="-4"/>
          <w:sz w:val="18"/>
        </w:rPr>
        <w:t>XVIII </w:t>
      </w:r>
      <w:r>
        <w:rPr>
          <w:spacing w:val="-5"/>
          <w:sz w:val="18"/>
        </w:rPr>
        <w:t>династии, </w:t>
      </w:r>
      <w:r>
        <w:rPr>
          <w:spacing w:val="-4"/>
          <w:sz w:val="18"/>
        </w:rPr>
        <w:t>после </w:t>
      </w:r>
      <w:r>
        <w:rPr>
          <w:spacing w:val="-5"/>
          <w:sz w:val="18"/>
        </w:rPr>
        <w:t>Аменофиса </w:t>
      </w:r>
      <w:r>
        <w:rPr>
          <w:sz w:val="18"/>
        </w:rPr>
        <w:t>= </w:t>
      </w:r>
      <w:r>
        <w:rPr>
          <w:spacing w:val="-4"/>
          <w:sz w:val="18"/>
        </w:rPr>
        <w:t>Амен- хотепа III, </w:t>
      </w:r>
      <w:r>
        <w:rPr>
          <w:spacing w:val="-5"/>
          <w:sz w:val="18"/>
        </w:rPr>
        <w:t>преемника </w:t>
      </w:r>
      <w:r>
        <w:rPr>
          <w:spacing w:val="-4"/>
          <w:sz w:val="18"/>
        </w:rPr>
        <w:t>Тутмосиса </w:t>
      </w:r>
      <w:r>
        <w:rPr>
          <w:sz w:val="18"/>
        </w:rPr>
        <w:t>= </w:t>
      </w:r>
      <w:r>
        <w:rPr>
          <w:spacing w:val="-5"/>
          <w:sz w:val="18"/>
        </w:rPr>
        <w:t>Тутмоса </w:t>
      </w:r>
      <w:r>
        <w:rPr>
          <w:spacing w:val="-3"/>
          <w:sz w:val="18"/>
        </w:rPr>
        <w:t>IV, </w:t>
      </w:r>
      <w:r>
        <w:rPr>
          <w:spacing w:val="-5"/>
          <w:sz w:val="18"/>
        </w:rPr>
        <w:t>Manetho. </w:t>
      </w:r>
      <w:r>
        <w:rPr>
          <w:spacing w:val="-4"/>
          <w:sz w:val="18"/>
        </w:rPr>
        <w:t>Frgg. 50–53), </w:t>
      </w:r>
      <w:r>
        <w:rPr>
          <w:sz w:val="18"/>
        </w:rPr>
        <w:t>за </w:t>
      </w:r>
      <w:r>
        <w:rPr>
          <w:spacing w:val="-4"/>
          <w:sz w:val="18"/>
        </w:rPr>
        <w:t>много прав- лений </w:t>
      </w:r>
      <w:r>
        <w:rPr>
          <w:spacing w:val="-3"/>
          <w:sz w:val="18"/>
        </w:rPr>
        <w:t>до </w:t>
      </w:r>
      <w:r>
        <w:rPr>
          <w:spacing w:val="-4"/>
          <w:sz w:val="18"/>
        </w:rPr>
        <w:t>того </w:t>
      </w:r>
      <w:r>
        <w:rPr>
          <w:spacing w:val="-5"/>
          <w:sz w:val="18"/>
        </w:rPr>
        <w:t>времени, </w:t>
      </w:r>
      <w:r>
        <w:rPr>
          <w:sz w:val="18"/>
        </w:rPr>
        <w:t>на </w:t>
      </w:r>
      <w:r>
        <w:rPr>
          <w:spacing w:val="-4"/>
          <w:sz w:val="18"/>
        </w:rPr>
        <w:t>которое Манефон помещает Исход </w:t>
      </w:r>
      <w:r>
        <w:rPr>
          <w:sz w:val="18"/>
        </w:rPr>
        <w:t>(в </w:t>
      </w:r>
      <w:r>
        <w:rPr>
          <w:spacing w:val="-5"/>
          <w:sz w:val="18"/>
        </w:rPr>
        <w:t>частности, </w:t>
      </w:r>
      <w:r>
        <w:rPr>
          <w:spacing w:val="-4"/>
          <w:sz w:val="18"/>
        </w:rPr>
        <w:t>манефо- </w:t>
      </w:r>
      <w:r>
        <w:rPr>
          <w:spacing w:val="-5"/>
          <w:sz w:val="18"/>
        </w:rPr>
        <w:t>новский «Орос», </w:t>
      </w:r>
      <w:r>
        <w:rPr>
          <w:spacing w:val="-4"/>
          <w:sz w:val="18"/>
        </w:rPr>
        <w:t>преемник </w:t>
      </w:r>
      <w:r>
        <w:rPr>
          <w:spacing w:val="-5"/>
          <w:sz w:val="18"/>
        </w:rPr>
        <w:t>упомянутого «Аменофиса», </w:t>
      </w:r>
      <w:r>
        <w:rPr>
          <w:spacing w:val="-3"/>
          <w:sz w:val="18"/>
        </w:rPr>
        <w:t>по </w:t>
      </w:r>
      <w:r>
        <w:rPr>
          <w:spacing w:val="-4"/>
          <w:sz w:val="18"/>
        </w:rPr>
        <w:t>своему месту </w:t>
      </w:r>
      <w:r>
        <w:rPr>
          <w:sz w:val="18"/>
        </w:rPr>
        <w:t>в </w:t>
      </w:r>
      <w:r>
        <w:rPr>
          <w:spacing w:val="-4"/>
          <w:sz w:val="18"/>
        </w:rPr>
        <w:t>перечне </w:t>
      </w:r>
      <w:r>
        <w:rPr>
          <w:sz w:val="18"/>
        </w:rPr>
        <w:t>и </w:t>
      </w:r>
      <w:r>
        <w:rPr>
          <w:spacing w:val="-4"/>
          <w:sz w:val="18"/>
        </w:rPr>
        <w:t>имени точно отвечающий Эхнатону, </w:t>
      </w:r>
      <w:r>
        <w:rPr>
          <w:spacing w:val="-5"/>
          <w:sz w:val="18"/>
        </w:rPr>
        <w:t>преемнику Аменхотепа </w:t>
      </w:r>
      <w:r>
        <w:rPr>
          <w:spacing w:val="-4"/>
          <w:sz w:val="18"/>
        </w:rPr>
        <w:t>III [см. Ладынин 2018: </w:t>
      </w:r>
      <w:r>
        <w:rPr>
          <w:spacing w:val="-3"/>
          <w:sz w:val="18"/>
        </w:rPr>
        <w:t>105 </w:t>
      </w:r>
      <w:r>
        <w:rPr>
          <w:spacing w:val="-5"/>
          <w:sz w:val="18"/>
        </w:rPr>
        <w:t>сл.; греческая </w:t>
      </w:r>
      <w:r>
        <w:rPr>
          <w:spacing w:val="-4"/>
          <w:sz w:val="18"/>
        </w:rPr>
        <w:t>форма </w:t>
      </w:r>
      <w:r>
        <w:rPr>
          <w:spacing w:val="-5"/>
          <w:sz w:val="18"/>
        </w:rPr>
        <w:t>«Орос», очевидно, получилась </w:t>
      </w:r>
      <w:r>
        <w:rPr>
          <w:spacing w:val="-3"/>
          <w:sz w:val="18"/>
        </w:rPr>
        <w:t>из </w:t>
      </w:r>
      <w:r>
        <w:rPr>
          <w:spacing w:val="-4"/>
          <w:sz w:val="18"/>
        </w:rPr>
        <w:t>тронного имени</w:t>
      </w:r>
      <w:r>
        <w:rPr>
          <w:spacing w:val="-3"/>
          <w:sz w:val="18"/>
        </w:rPr>
        <w:t> </w:t>
      </w:r>
      <w:r>
        <w:rPr>
          <w:spacing w:val="-4"/>
          <w:sz w:val="18"/>
        </w:rPr>
        <w:t>Эхнатона,</w:t>
      </w:r>
    </w:p>
    <w:p>
      <w:pPr>
        <w:spacing w:after="0" w:line="225" w:lineRule="auto"/>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firstLine="453"/>
      </w:pPr>
      <w:r>
        <w:rPr>
          <w:spacing w:val="-4"/>
        </w:rPr>
        <w:t>Дополнительным доказательством обсуждаемого соотнесения </w:t>
      </w:r>
      <w:r>
        <w:rPr>
          <w:spacing w:val="-3"/>
        </w:rPr>
        <w:t>яв- ляется </w:t>
      </w:r>
      <w:r>
        <w:rPr>
          <w:spacing w:val="-4"/>
        </w:rPr>
        <w:t>само </w:t>
      </w:r>
      <w:r>
        <w:rPr>
          <w:spacing w:val="-3"/>
        </w:rPr>
        <w:t>место </w:t>
      </w:r>
      <w:r>
        <w:rPr>
          <w:spacing w:val="-4"/>
        </w:rPr>
        <w:t>соответствующих правителей </w:t>
      </w:r>
      <w:r>
        <w:rPr/>
        <w:t>в </w:t>
      </w:r>
      <w:r>
        <w:rPr>
          <w:spacing w:val="-4"/>
        </w:rPr>
        <w:t>царском ряду. </w:t>
      </w:r>
      <w:r>
        <w:rPr>
          <w:spacing w:val="-3"/>
        </w:rPr>
        <w:t>Реаль- </w:t>
      </w:r>
      <w:r>
        <w:rPr/>
        <w:t>ный </w:t>
      </w:r>
      <w:r>
        <w:rPr>
          <w:spacing w:val="-4"/>
        </w:rPr>
        <w:t>Эхнатон царствовал </w:t>
      </w:r>
      <w:r>
        <w:rPr>
          <w:spacing w:val="-3"/>
        </w:rPr>
        <w:t>за 14-15 </w:t>
      </w:r>
      <w:r>
        <w:rPr>
          <w:spacing w:val="-4"/>
        </w:rPr>
        <w:t>правлений </w:t>
      </w:r>
      <w:r>
        <w:rPr>
          <w:spacing w:val="-3"/>
        </w:rPr>
        <w:t>до </w:t>
      </w:r>
      <w:r>
        <w:rPr>
          <w:spacing w:val="-4"/>
        </w:rPr>
        <w:t>Таусерт, последней </w:t>
      </w:r>
      <w:r>
        <w:rPr/>
        <w:t>в </w:t>
      </w:r>
      <w:r>
        <w:rPr>
          <w:spacing w:val="-3"/>
        </w:rPr>
        <w:t>XIX </w:t>
      </w:r>
      <w:r>
        <w:rPr>
          <w:spacing w:val="-4"/>
        </w:rPr>
        <w:t>династии; отвечающий Эхнатону </w:t>
      </w:r>
      <w:r>
        <w:rPr/>
        <w:t>у </w:t>
      </w:r>
      <w:r>
        <w:rPr>
          <w:spacing w:val="-4"/>
        </w:rPr>
        <w:t>Манефона </w:t>
      </w:r>
      <w:r>
        <w:rPr>
          <w:spacing w:val="-3"/>
        </w:rPr>
        <w:t>по месту </w:t>
      </w:r>
      <w:r>
        <w:rPr/>
        <w:t>в </w:t>
      </w:r>
      <w:r>
        <w:rPr>
          <w:spacing w:val="-4"/>
        </w:rPr>
        <w:t>перечне </w:t>
      </w:r>
      <w:r>
        <w:rPr/>
        <w:t>и </w:t>
      </w:r>
      <w:r>
        <w:rPr>
          <w:spacing w:val="-4"/>
        </w:rPr>
        <w:t>имени «Орос» (прим. </w:t>
      </w:r>
      <w:r>
        <w:rPr>
          <w:spacing w:val="-3"/>
        </w:rPr>
        <w:t>21) </w:t>
      </w:r>
      <w:r>
        <w:rPr>
          <w:spacing w:val="-4"/>
        </w:rPr>
        <w:t>царствовал, согласно </w:t>
      </w:r>
      <w:r>
        <w:rPr>
          <w:spacing w:val="-3"/>
        </w:rPr>
        <w:t>этому </w:t>
      </w:r>
      <w:r>
        <w:rPr>
          <w:spacing w:val="-4"/>
        </w:rPr>
        <w:t>манефоновскому перечню, </w:t>
      </w:r>
      <w:r>
        <w:rPr>
          <w:spacing w:val="-3"/>
        </w:rPr>
        <w:t>за </w:t>
      </w:r>
      <w:r>
        <w:rPr>
          <w:spacing w:val="-4"/>
        </w:rPr>
        <w:t>14-15 правлений </w:t>
      </w:r>
      <w:r>
        <w:rPr/>
        <w:t>до </w:t>
      </w:r>
      <w:r>
        <w:rPr>
          <w:spacing w:val="-4"/>
        </w:rPr>
        <w:t>манефоновского последнего </w:t>
      </w:r>
      <w:r>
        <w:rPr>
          <w:spacing w:val="-3"/>
        </w:rPr>
        <w:t>царя </w:t>
      </w:r>
      <w:r>
        <w:rPr>
          <w:spacing w:val="-4"/>
        </w:rPr>
        <w:t>XIX династии «Туориса»=Таусерт; Малиус, согласно последовательности </w:t>
      </w:r>
      <w:r>
        <w:rPr>
          <w:spacing w:val="-3"/>
        </w:rPr>
        <w:t>царей </w:t>
      </w:r>
      <w:r>
        <w:rPr/>
        <w:t>в </w:t>
      </w:r>
      <w:r>
        <w:rPr>
          <w:spacing w:val="-4"/>
        </w:rPr>
        <w:t>«Сокращении...» (аналогичную </w:t>
      </w:r>
      <w:r>
        <w:rPr>
          <w:spacing w:val="-3"/>
        </w:rPr>
        <w:t>схему </w:t>
      </w:r>
      <w:r>
        <w:rPr/>
        <w:t>дают и </w:t>
      </w:r>
      <w:r>
        <w:rPr>
          <w:spacing w:val="-4"/>
        </w:rPr>
        <w:t>другие арабо- египетские труды), царствовал </w:t>
      </w:r>
      <w:r>
        <w:rPr>
          <w:spacing w:val="-3"/>
        </w:rPr>
        <w:t>за 16 </w:t>
      </w:r>
      <w:r>
        <w:rPr>
          <w:spacing w:val="-4"/>
        </w:rPr>
        <w:t>правлений </w:t>
      </w:r>
      <w:r>
        <w:rPr/>
        <w:t>до </w:t>
      </w:r>
      <w:r>
        <w:rPr>
          <w:spacing w:val="-4"/>
        </w:rPr>
        <w:t>Далуки, </w:t>
      </w:r>
      <w:r>
        <w:rPr/>
        <w:t>в </w:t>
      </w:r>
      <w:r>
        <w:rPr>
          <w:spacing w:val="-4"/>
        </w:rPr>
        <w:t>коптско- арабской исторической схеме отвечающей </w:t>
      </w:r>
      <w:r>
        <w:rPr>
          <w:spacing w:val="-3"/>
        </w:rPr>
        <w:t>той </w:t>
      </w:r>
      <w:r>
        <w:rPr/>
        <w:t>же </w:t>
      </w:r>
      <w:r>
        <w:rPr>
          <w:spacing w:val="-4"/>
        </w:rPr>
        <w:t>Таусерт. Таким </w:t>
      </w:r>
      <w:r>
        <w:rPr>
          <w:spacing w:val="-3"/>
        </w:rPr>
        <w:t>обра- зом, </w:t>
      </w:r>
      <w:r>
        <w:rPr/>
        <w:t>и </w:t>
      </w:r>
      <w:r>
        <w:rPr>
          <w:spacing w:val="-4"/>
        </w:rPr>
        <w:t>просто </w:t>
      </w:r>
      <w:r>
        <w:rPr/>
        <w:t>по </w:t>
      </w:r>
      <w:r>
        <w:rPr>
          <w:spacing w:val="-3"/>
        </w:rPr>
        <w:t>месту </w:t>
      </w:r>
      <w:r>
        <w:rPr/>
        <w:t>в </w:t>
      </w:r>
      <w:r>
        <w:rPr>
          <w:spacing w:val="-4"/>
        </w:rPr>
        <w:t>царских перечнях Малиус </w:t>
      </w:r>
      <w:r>
        <w:rPr/>
        <w:t>с </w:t>
      </w:r>
      <w:r>
        <w:rPr>
          <w:spacing w:val="-4"/>
        </w:rPr>
        <w:t>весьма высокой точностью оказывается близок </w:t>
      </w:r>
      <w:r>
        <w:rPr/>
        <w:t>к </w:t>
      </w:r>
      <w:r>
        <w:rPr>
          <w:spacing w:val="-4"/>
        </w:rPr>
        <w:t>Эхнатону.</w:t>
      </w:r>
    </w:p>
    <w:p>
      <w:pPr>
        <w:pStyle w:val="BodyText"/>
        <w:spacing w:line="232" w:lineRule="auto"/>
        <w:ind w:right="215" w:firstLine="453"/>
      </w:pPr>
      <w:r>
        <w:rPr/>
        <w:pict>
          <v:line style="position:absolute;mso-position-horizontal-relative:page;mso-position-vertical-relative:paragraph;z-index:-251291648;mso-wrap-distance-left:0;mso-wrap-distance-right:0" from="51.035809pt,236.568649pt" to="365.865809pt,236.568649pt" stroked="true" strokeweight=".48pt" strokecolor="#000000">
            <v:stroke dashstyle="solid"/>
            <w10:wrap type="topAndBottom"/>
          </v:line>
        </w:pict>
      </w:r>
      <w:r>
        <w:rPr>
          <w:spacing w:val="-5"/>
        </w:rPr>
        <w:t>Предание </w:t>
      </w:r>
      <w:r>
        <w:rPr/>
        <w:t>о </w:t>
      </w:r>
      <w:r>
        <w:rPr>
          <w:spacing w:val="-5"/>
        </w:rPr>
        <w:t>Малиусе </w:t>
      </w:r>
      <w:r>
        <w:rPr>
          <w:spacing w:val="-4"/>
        </w:rPr>
        <w:t>стоит </w:t>
      </w:r>
      <w:r>
        <w:rPr>
          <w:spacing w:val="-5"/>
        </w:rPr>
        <w:t>особняком </w:t>
      </w:r>
      <w:r>
        <w:rPr>
          <w:spacing w:val="-3"/>
        </w:rPr>
        <w:t>от </w:t>
      </w:r>
      <w:r>
        <w:rPr>
          <w:spacing w:val="-4"/>
        </w:rPr>
        <w:t>всех </w:t>
      </w:r>
      <w:r>
        <w:rPr>
          <w:spacing w:val="-5"/>
        </w:rPr>
        <w:t>прочих реминисцен- </w:t>
      </w:r>
      <w:r>
        <w:rPr>
          <w:spacing w:val="-4"/>
        </w:rPr>
        <w:t>ций </w:t>
      </w:r>
      <w:r>
        <w:rPr>
          <w:spacing w:val="-5"/>
        </w:rPr>
        <w:t>Амарнской эпохи </w:t>
      </w:r>
      <w:r>
        <w:rPr/>
        <w:t>в </w:t>
      </w:r>
      <w:r>
        <w:rPr>
          <w:spacing w:val="-5"/>
        </w:rPr>
        <w:t>египетской традиции, известных </w:t>
      </w:r>
      <w:r>
        <w:rPr>
          <w:spacing w:val="-3"/>
        </w:rPr>
        <w:t>до </w:t>
      </w:r>
      <w:r>
        <w:rPr>
          <w:spacing w:val="-4"/>
        </w:rPr>
        <w:t>сих пор </w:t>
      </w:r>
      <w:r>
        <w:rPr>
          <w:spacing w:val="-3"/>
        </w:rPr>
        <w:t>по </w:t>
      </w:r>
      <w:r>
        <w:rPr>
          <w:spacing w:val="-5"/>
        </w:rPr>
        <w:t>сочинениям античных авторов, включая </w:t>
      </w:r>
      <w:r>
        <w:rPr>
          <w:spacing w:val="-6"/>
        </w:rPr>
        <w:t>Манефона: </w:t>
      </w:r>
      <w:r>
        <w:rPr>
          <w:spacing w:val="-5"/>
        </w:rPr>
        <w:t>названные ремини- сценции намного </w:t>
      </w:r>
      <w:r>
        <w:rPr>
          <w:spacing w:val="-4"/>
        </w:rPr>
        <w:t>менее </w:t>
      </w:r>
      <w:r>
        <w:rPr>
          <w:spacing w:val="-5"/>
        </w:rPr>
        <w:t>связны, подробны </w:t>
      </w:r>
      <w:r>
        <w:rPr/>
        <w:t>и </w:t>
      </w:r>
      <w:r>
        <w:rPr>
          <w:spacing w:val="-5"/>
        </w:rPr>
        <w:t>полны </w:t>
      </w:r>
      <w:r>
        <w:rPr>
          <w:spacing w:val="-4"/>
        </w:rPr>
        <w:t>(см. </w:t>
      </w:r>
      <w:r>
        <w:rPr>
          <w:spacing w:val="-5"/>
        </w:rPr>
        <w:t>ниже). </w:t>
      </w:r>
      <w:r>
        <w:rPr>
          <w:spacing w:val="-4"/>
        </w:rPr>
        <w:t>Порази- </w:t>
      </w:r>
      <w:r>
        <w:rPr>
          <w:spacing w:val="-5"/>
        </w:rPr>
        <w:t>тельна степень детальности </w:t>
      </w:r>
      <w:r>
        <w:rPr/>
        <w:t>и </w:t>
      </w:r>
      <w:r>
        <w:rPr>
          <w:spacing w:val="-5"/>
        </w:rPr>
        <w:t>сохранности, </w:t>
      </w:r>
      <w:r>
        <w:rPr/>
        <w:t>с </w:t>
      </w:r>
      <w:r>
        <w:rPr>
          <w:spacing w:val="-5"/>
        </w:rPr>
        <w:t>которой разбираемое </w:t>
      </w:r>
      <w:r>
        <w:rPr>
          <w:spacing w:val="-4"/>
        </w:rPr>
        <w:t>пре- </w:t>
      </w:r>
      <w:r>
        <w:rPr>
          <w:spacing w:val="-5"/>
        </w:rPr>
        <w:t>дание доносит исторические реалии Амарнского времени, особенно </w:t>
      </w:r>
      <w:r>
        <w:rPr>
          <w:spacing w:val="-3"/>
        </w:rPr>
        <w:t>ес- ли </w:t>
      </w:r>
      <w:r>
        <w:rPr>
          <w:spacing w:val="-5"/>
        </w:rPr>
        <w:t>учесть, </w:t>
      </w:r>
      <w:r>
        <w:rPr>
          <w:spacing w:val="-4"/>
        </w:rPr>
        <w:t>что </w:t>
      </w:r>
      <w:r>
        <w:rPr>
          <w:spacing w:val="-3"/>
        </w:rPr>
        <w:t>от </w:t>
      </w:r>
      <w:r>
        <w:rPr>
          <w:spacing w:val="-5"/>
        </w:rPr>
        <w:t>Амарны (середина </w:t>
      </w:r>
      <w:r>
        <w:rPr>
          <w:spacing w:val="-4"/>
        </w:rPr>
        <w:t>XIV </w:t>
      </w:r>
      <w:r>
        <w:rPr/>
        <w:t>в. </w:t>
      </w:r>
      <w:r>
        <w:rPr>
          <w:spacing w:val="-3"/>
        </w:rPr>
        <w:t>до </w:t>
      </w:r>
      <w:r>
        <w:rPr>
          <w:spacing w:val="-5"/>
        </w:rPr>
        <w:t>н.э.) </w:t>
      </w:r>
      <w:r>
        <w:rPr>
          <w:spacing w:val="-4"/>
        </w:rPr>
        <w:t>лишь </w:t>
      </w:r>
      <w:r>
        <w:rPr>
          <w:spacing w:val="-3"/>
        </w:rPr>
        <w:t>до </w:t>
      </w:r>
      <w:r>
        <w:rPr>
          <w:spacing w:val="-5"/>
        </w:rPr>
        <w:t>начала </w:t>
      </w:r>
      <w:r>
        <w:rPr>
          <w:spacing w:val="-4"/>
        </w:rPr>
        <w:t>пере- </w:t>
      </w:r>
      <w:r>
        <w:rPr>
          <w:spacing w:val="-5"/>
        </w:rPr>
        <w:t>дачи коптской традиции </w:t>
      </w:r>
      <w:r>
        <w:rPr/>
        <w:t>в </w:t>
      </w:r>
      <w:r>
        <w:rPr>
          <w:spacing w:val="-5"/>
        </w:rPr>
        <w:t>арабо-мусульманских сочинениях VIII–IX </w:t>
      </w:r>
      <w:r>
        <w:rPr>
          <w:spacing w:val="-4"/>
        </w:rPr>
        <w:t>вв. </w:t>
      </w:r>
      <w:r>
        <w:rPr>
          <w:spacing w:val="-5"/>
        </w:rPr>
        <w:t>прошло более </w:t>
      </w:r>
      <w:r>
        <w:rPr>
          <w:spacing w:val="-4"/>
        </w:rPr>
        <w:t>2000 лет, </w:t>
      </w:r>
      <w:r>
        <w:rPr>
          <w:spacing w:val="-5"/>
        </w:rPr>
        <w:t>причем </w:t>
      </w:r>
      <w:r>
        <w:rPr>
          <w:spacing w:val="-3"/>
        </w:rPr>
        <w:t>за </w:t>
      </w:r>
      <w:r>
        <w:rPr>
          <w:spacing w:val="-5"/>
        </w:rPr>
        <w:t>первый </w:t>
      </w:r>
      <w:r>
        <w:rPr>
          <w:spacing w:val="-3"/>
        </w:rPr>
        <w:t>же </w:t>
      </w:r>
      <w:r>
        <w:rPr>
          <w:spacing w:val="-4"/>
        </w:rPr>
        <w:t>век после </w:t>
      </w:r>
      <w:r>
        <w:rPr>
          <w:spacing w:val="-5"/>
        </w:rPr>
        <w:t>Эхнатона </w:t>
      </w:r>
      <w:r>
        <w:rPr>
          <w:spacing w:val="-4"/>
        </w:rPr>
        <w:t>его время было </w:t>
      </w:r>
      <w:r>
        <w:rPr>
          <w:spacing w:val="-6"/>
        </w:rPr>
        <w:t>официально </w:t>
      </w:r>
      <w:r>
        <w:rPr>
          <w:spacing w:val="-5"/>
        </w:rPr>
        <w:t>объявлено периодом ритуальной скверны </w:t>
      </w:r>
      <w:r>
        <w:rPr/>
        <w:t>и </w:t>
      </w:r>
      <w:r>
        <w:rPr>
          <w:spacing w:val="-5"/>
        </w:rPr>
        <w:t>отсутствия подлинно законных правителей, память </w:t>
      </w:r>
      <w:r>
        <w:rPr/>
        <w:t>о </w:t>
      </w:r>
      <w:r>
        <w:rPr>
          <w:spacing w:val="-3"/>
        </w:rPr>
        <w:t>нем </w:t>
      </w:r>
      <w:r>
        <w:rPr>
          <w:spacing w:val="-4"/>
        </w:rPr>
        <w:t>была </w:t>
      </w:r>
      <w:r>
        <w:rPr>
          <w:spacing w:val="-5"/>
        </w:rPr>
        <w:t>предана сначала официальному проклятию, </w:t>
      </w:r>
      <w:r>
        <w:rPr/>
        <w:t>а </w:t>
      </w:r>
      <w:r>
        <w:rPr>
          <w:spacing w:val="-4"/>
        </w:rPr>
        <w:t>потом полному </w:t>
      </w:r>
      <w:r>
        <w:rPr>
          <w:spacing w:val="-5"/>
        </w:rPr>
        <w:t>забвению, </w:t>
      </w:r>
      <w:r>
        <w:rPr/>
        <w:t>и </w:t>
      </w:r>
      <w:r>
        <w:rPr>
          <w:spacing w:val="-4"/>
        </w:rPr>
        <w:t>сама его </w:t>
      </w:r>
      <w:r>
        <w:rPr>
          <w:spacing w:val="-5"/>
        </w:rPr>
        <w:t>столица, Ахетатон, уже через </w:t>
      </w:r>
      <w:r>
        <w:rPr>
          <w:spacing w:val="-3"/>
        </w:rPr>
        <w:t>10 </w:t>
      </w:r>
      <w:r>
        <w:rPr>
          <w:spacing w:val="-5"/>
        </w:rPr>
        <w:t>примерно </w:t>
      </w:r>
      <w:r>
        <w:rPr>
          <w:spacing w:val="-4"/>
        </w:rPr>
        <w:t>лет после его </w:t>
      </w:r>
      <w:r>
        <w:rPr>
          <w:spacing w:val="-5"/>
        </w:rPr>
        <w:t>смерти </w:t>
      </w:r>
      <w:r>
        <w:rPr>
          <w:spacing w:val="-4"/>
        </w:rPr>
        <w:t>ока- </w:t>
      </w:r>
      <w:r>
        <w:rPr>
          <w:spacing w:val="-5"/>
        </w:rPr>
        <w:t>залась полностью заброшена </w:t>
      </w:r>
      <w:r>
        <w:rPr/>
        <w:t>и </w:t>
      </w:r>
      <w:r>
        <w:rPr>
          <w:spacing w:val="-5"/>
        </w:rPr>
        <w:t>опустела. </w:t>
      </w:r>
      <w:r>
        <w:rPr/>
        <w:t>В </w:t>
      </w:r>
      <w:r>
        <w:rPr>
          <w:spacing w:val="-5"/>
        </w:rPr>
        <w:t>различных элитарных </w:t>
      </w:r>
      <w:r>
        <w:rPr>
          <w:spacing w:val="-4"/>
        </w:rPr>
        <w:t>изво- дах </w:t>
      </w:r>
      <w:r>
        <w:rPr>
          <w:spacing w:val="-5"/>
        </w:rPr>
        <w:t>поздней египетской исторической традиции (известных </w:t>
      </w:r>
      <w:r>
        <w:rPr>
          <w:spacing w:val="-3"/>
        </w:rPr>
        <w:t>по </w:t>
      </w:r>
      <w:r>
        <w:rPr>
          <w:spacing w:val="-5"/>
        </w:rPr>
        <w:t>Манефо- </w:t>
      </w:r>
      <w:r>
        <w:rPr/>
        <w:t>ну и </w:t>
      </w:r>
      <w:r>
        <w:rPr>
          <w:spacing w:val="-3"/>
        </w:rPr>
        <w:t>по </w:t>
      </w:r>
      <w:r>
        <w:rPr>
          <w:spacing w:val="-5"/>
        </w:rPr>
        <w:t>передаче античными авторами сведений, </w:t>
      </w:r>
      <w:r>
        <w:rPr>
          <w:spacing w:val="-6"/>
        </w:rPr>
        <w:t>почерпнутых  </w:t>
      </w:r>
      <w:r>
        <w:rPr>
          <w:spacing w:val="-4"/>
        </w:rPr>
        <w:t>прямо или </w:t>
      </w:r>
      <w:r>
        <w:rPr>
          <w:spacing w:val="-5"/>
        </w:rPr>
        <w:t>опосредованно </w:t>
      </w:r>
      <w:r>
        <w:rPr/>
        <w:t>от </w:t>
      </w:r>
      <w:r>
        <w:rPr>
          <w:spacing w:val="-5"/>
        </w:rPr>
        <w:t>образованных египтян, прежде всего жрецов) </w:t>
      </w:r>
      <w:r>
        <w:rPr>
          <w:spacing w:val="-3"/>
        </w:rPr>
        <w:t>ре- </w:t>
      </w:r>
      <w:r>
        <w:rPr>
          <w:spacing w:val="-6"/>
        </w:rPr>
        <w:t>минисценции </w:t>
      </w:r>
      <w:r>
        <w:rPr>
          <w:spacing w:val="-5"/>
        </w:rPr>
        <w:t>Амарны </w:t>
      </w:r>
      <w:r>
        <w:rPr>
          <w:spacing w:val="-4"/>
        </w:rPr>
        <w:t>либо </w:t>
      </w:r>
      <w:r>
        <w:rPr>
          <w:spacing w:val="-5"/>
        </w:rPr>
        <w:t>отсутствуют вообще, </w:t>
      </w:r>
      <w:r>
        <w:rPr>
          <w:spacing w:val="-4"/>
        </w:rPr>
        <w:t>либо </w:t>
      </w:r>
      <w:r>
        <w:rPr>
          <w:spacing w:val="-6"/>
        </w:rPr>
        <w:t>представлены </w:t>
      </w:r>
      <w:r>
        <w:rPr>
          <w:spacing w:val="-5"/>
        </w:rPr>
        <w:t>неполно, искаженно </w:t>
      </w:r>
      <w:r>
        <w:rPr/>
        <w:t>и </w:t>
      </w:r>
      <w:r>
        <w:rPr>
          <w:spacing w:val="-5"/>
        </w:rPr>
        <w:t>разрозненно </w:t>
      </w:r>
      <w:r>
        <w:rPr>
          <w:spacing w:val="-3"/>
        </w:rPr>
        <w:t>(в </w:t>
      </w:r>
      <w:r>
        <w:rPr>
          <w:spacing w:val="-4"/>
        </w:rPr>
        <w:t>них </w:t>
      </w:r>
      <w:r>
        <w:rPr>
          <w:spacing w:val="-3"/>
        </w:rPr>
        <w:t>нет </w:t>
      </w:r>
      <w:r>
        <w:rPr>
          <w:spacing w:val="-4"/>
        </w:rPr>
        <w:t>даже </w:t>
      </w:r>
      <w:r>
        <w:rPr>
          <w:spacing w:val="-5"/>
        </w:rPr>
        <w:t>какого-либо </w:t>
      </w:r>
      <w:r>
        <w:rPr>
          <w:spacing w:val="-4"/>
        </w:rPr>
        <w:t>закон- </w:t>
      </w:r>
      <w:r>
        <w:rPr>
          <w:spacing w:val="-5"/>
        </w:rPr>
        <w:t>ченного</w:t>
      </w:r>
      <w:r>
        <w:rPr>
          <w:spacing w:val="9"/>
        </w:rPr>
        <w:t> </w:t>
      </w:r>
      <w:r>
        <w:rPr>
          <w:spacing w:val="-5"/>
        </w:rPr>
        <w:t>самостоятельного</w:t>
      </w:r>
      <w:r>
        <w:rPr>
          <w:spacing w:val="10"/>
        </w:rPr>
        <w:t> </w:t>
      </w:r>
      <w:r>
        <w:rPr>
          <w:spacing w:val="-5"/>
        </w:rPr>
        <w:t>сюжета,</w:t>
      </w:r>
      <w:r>
        <w:rPr>
          <w:spacing w:val="10"/>
        </w:rPr>
        <w:t> </w:t>
      </w:r>
      <w:r>
        <w:rPr>
          <w:spacing w:val="-5"/>
        </w:rPr>
        <w:t>отражающего</w:t>
      </w:r>
      <w:r>
        <w:rPr>
          <w:spacing w:val="10"/>
        </w:rPr>
        <w:t> </w:t>
      </w:r>
      <w:r>
        <w:rPr>
          <w:spacing w:val="-4"/>
        </w:rPr>
        <w:t>этот</w:t>
      </w:r>
      <w:r>
        <w:rPr>
          <w:spacing w:val="12"/>
        </w:rPr>
        <w:t> </w:t>
      </w:r>
      <w:r>
        <w:rPr>
          <w:spacing w:val="-4"/>
        </w:rPr>
        <w:t>период</w:t>
      </w:r>
      <w:r>
        <w:rPr>
          <w:spacing w:val="-4"/>
          <w:position w:val="7"/>
          <w:sz w:val="14"/>
        </w:rPr>
        <w:t>22</w:t>
      </w:r>
      <w:r>
        <w:rPr>
          <w:spacing w:val="-4"/>
        </w:rPr>
        <w:t>),</w:t>
      </w:r>
      <w:r>
        <w:rPr>
          <w:spacing w:val="12"/>
        </w:rPr>
        <w:t> </w:t>
      </w:r>
      <w:r>
        <w:rPr/>
        <w:t>–</w:t>
      </w:r>
      <w:r>
        <w:rPr>
          <w:spacing w:val="11"/>
        </w:rPr>
        <w:t> </w:t>
      </w:r>
      <w:r>
        <w:rPr/>
        <w:t>в</w:t>
      </w:r>
      <w:r>
        <w:rPr>
          <w:spacing w:val="11"/>
        </w:rPr>
        <w:t> </w:t>
      </w:r>
      <w:r>
        <w:rPr>
          <w:spacing w:val="-4"/>
        </w:rPr>
        <w:t>от-</w:t>
      </w:r>
    </w:p>
    <w:p>
      <w:pPr>
        <w:spacing w:line="225" w:lineRule="auto" w:before="21"/>
        <w:ind w:left="340" w:right="217" w:firstLine="0"/>
        <w:jc w:val="both"/>
        <w:rPr>
          <w:sz w:val="18"/>
        </w:rPr>
      </w:pPr>
      <w:r>
        <w:rPr>
          <w:sz w:val="18"/>
        </w:rPr>
        <w:t>в </w:t>
      </w:r>
      <w:r>
        <w:rPr>
          <w:spacing w:val="-4"/>
          <w:sz w:val="18"/>
        </w:rPr>
        <w:t>условном </w:t>
      </w:r>
      <w:r>
        <w:rPr>
          <w:spacing w:val="-5"/>
          <w:sz w:val="18"/>
        </w:rPr>
        <w:t>египтологическом произношении «Уаэнра»], </w:t>
      </w:r>
      <w:r>
        <w:rPr>
          <w:spacing w:val="-4"/>
          <w:sz w:val="18"/>
        </w:rPr>
        <w:t>стоит </w:t>
      </w:r>
      <w:r>
        <w:rPr>
          <w:sz w:val="18"/>
        </w:rPr>
        <w:t>в </w:t>
      </w:r>
      <w:r>
        <w:rPr>
          <w:spacing w:val="-4"/>
          <w:sz w:val="18"/>
        </w:rPr>
        <w:t>списке Манефона </w:t>
      </w:r>
      <w:r>
        <w:rPr>
          <w:sz w:val="18"/>
        </w:rPr>
        <w:t>за </w:t>
      </w:r>
      <w:r>
        <w:rPr>
          <w:spacing w:val="-4"/>
          <w:sz w:val="18"/>
        </w:rPr>
        <w:t>14-15 </w:t>
      </w:r>
      <w:r>
        <w:rPr>
          <w:spacing w:val="-5"/>
          <w:sz w:val="18"/>
        </w:rPr>
        <w:t>правлений </w:t>
      </w:r>
      <w:r>
        <w:rPr>
          <w:spacing w:val="-3"/>
          <w:sz w:val="18"/>
        </w:rPr>
        <w:t>до </w:t>
      </w:r>
      <w:r>
        <w:rPr>
          <w:spacing w:val="-5"/>
          <w:sz w:val="18"/>
        </w:rPr>
        <w:t>«Туориса»-Таусерт). </w:t>
      </w:r>
      <w:r>
        <w:rPr>
          <w:sz w:val="18"/>
        </w:rPr>
        <w:t>А с </w:t>
      </w:r>
      <w:r>
        <w:rPr>
          <w:spacing w:val="-4"/>
          <w:sz w:val="18"/>
        </w:rPr>
        <w:t>другой стороны, часть амарнских реми- нисценций </w:t>
      </w:r>
      <w:r>
        <w:rPr>
          <w:spacing w:val="-5"/>
          <w:sz w:val="18"/>
        </w:rPr>
        <w:t>перенесена </w:t>
      </w:r>
      <w:r>
        <w:rPr>
          <w:sz w:val="18"/>
        </w:rPr>
        <w:t>в </w:t>
      </w:r>
      <w:r>
        <w:rPr>
          <w:spacing w:val="-5"/>
          <w:sz w:val="18"/>
        </w:rPr>
        <w:t>манефоновском повествовании </w:t>
      </w:r>
      <w:r>
        <w:rPr>
          <w:sz w:val="18"/>
        </w:rPr>
        <w:t>на </w:t>
      </w:r>
      <w:r>
        <w:rPr>
          <w:spacing w:val="-4"/>
          <w:sz w:val="18"/>
        </w:rPr>
        <w:t>царя конца </w:t>
      </w:r>
      <w:r>
        <w:rPr>
          <w:spacing w:val="-3"/>
          <w:sz w:val="18"/>
        </w:rPr>
        <w:t>XIX </w:t>
      </w:r>
      <w:r>
        <w:rPr>
          <w:spacing w:val="-5"/>
          <w:sz w:val="18"/>
        </w:rPr>
        <w:t>династии, Аменофиса/Аменефтеса, </w:t>
      </w:r>
      <w:r>
        <w:rPr>
          <w:spacing w:val="-3"/>
          <w:sz w:val="18"/>
        </w:rPr>
        <w:t>на </w:t>
      </w:r>
      <w:r>
        <w:rPr>
          <w:spacing w:val="-5"/>
          <w:sz w:val="18"/>
        </w:rPr>
        <w:t>правление </w:t>
      </w:r>
      <w:r>
        <w:rPr>
          <w:spacing w:val="-4"/>
          <w:sz w:val="18"/>
        </w:rPr>
        <w:t>которого Манефон </w:t>
      </w:r>
      <w:r>
        <w:rPr>
          <w:sz w:val="18"/>
        </w:rPr>
        <w:t>и </w:t>
      </w:r>
      <w:r>
        <w:rPr>
          <w:spacing w:val="-5"/>
          <w:sz w:val="18"/>
        </w:rPr>
        <w:t>помещает </w:t>
      </w:r>
      <w:r>
        <w:rPr>
          <w:spacing w:val="-4"/>
          <w:sz w:val="18"/>
        </w:rPr>
        <w:t>Исход. </w:t>
      </w:r>
      <w:r>
        <w:rPr>
          <w:spacing w:val="-3"/>
          <w:sz w:val="18"/>
        </w:rPr>
        <w:t>Как </w:t>
      </w:r>
      <w:r>
        <w:rPr>
          <w:spacing w:val="-5"/>
          <w:sz w:val="18"/>
        </w:rPr>
        <w:t>видно, </w:t>
      </w:r>
      <w:r>
        <w:rPr>
          <w:spacing w:val="-4"/>
          <w:sz w:val="18"/>
        </w:rPr>
        <w:t>перенос части мотивов, </w:t>
      </w:r>
      <w:r>
        <w:rPr>
          <w:spacing w:val="-5"/>
          <w:sz w:val="18"/>
        </w:rPr>
        <w:t>исконно </w:t>
      </w:r>
      <w:r>
        <w:rPr>
          <w:spacing w:val="-4"/>
          <w:sz w:val="18"/>
        </w:rPr>
        <w:t>восходящих </w:t>
      </w:r>
      <w:r>
        <w:rPr>
          <w:sz w:val="18"/>
        </w:rPr>
        <w:t>к </w:t>
      </w:r>
      <w:r>
        <w:rPr>
          <w:spacing w:val="-5"/>
          <w:sz w:val="18"/>
        </w:rPr>
        <w:t>воспоминаниям </w:t>
      </w:r>
      <w:r>
        <w:rPr>
          <w:sz w:val="18"/>
        </w:rPr>
        <w:t>об </w:t>
      </w:r>
      <w:r>
        <w:rPr>
          <w:spacing w:val="-5"/>
          <w:sz w:val="18"/>
        </w:rPr>
        <w:t>Амарне, </w:t>
      </w:r>
      <w:r>
        <w:rPr>
          <w:sz w:val="18"/>
        </w:rPr>
        <w:t>на </w:t>
      </w:r>
      <w:r>
        <w:rPr>
          <w:spacing w:val="-4"/>
          <w:sz w:val="18"/>
        </w:rPr>
        <w:t>времена исхода </w:t>
      </w:r>
      <w:r>
        <w:rPr>
          <w:spacing w:val="-3"/>
          <w:sz w:val="18"/>
        </w:rPr>
        <w:t>XIX </w:t>
      </w:r>
      <w:r>
        <w:rPr>
          <w:spacing w:val="-5"/>
          <w:sz w:val="18"/>
        </w:rPr>
        <w:t>династии, </w:t>
      </w:r>
      <w:r>
        <w:rPr>
          <w:spacing w:val="-3"/>
          <w:sz w:val="18"/>
        </w:rPr>
        <w:t>был </w:t>
      </w:r>
      <w:r>
        <w:rPr>
          <w:spacing w:val="-5"/>
          <w:sz w:val="18"/>
        </w:rPr>
        <w:t>распространенным </w:t>
      </w:r>
      <w:r>
        <w:rPr>
          <w:spacing w:val="-4"/>
          <w:sz w:val="18"/>
        </w:rPr>
        <w:t>явлением </w:t>
      </w:r>
      <w:r>
        <w:rPr>
          <w:sz w:val="18"/>
        </w:rPr>
        <w:t>в </w:t>
      </w:r>
      <w:r>
        <w:rPr>
          <w:spacing w:val="-4"/>
          <w:sz w:val="18"/>
        </w:rPr>
        <w:t>разных </w:t>
      </w:r>
      <w:r>
        <w:rPr>
          <w:spacing w:val="-5"/>
          <w:sz w:val="18"/>
        </w:rPr>
        <w:t>«руслах» позднеегипетской традиции, </w:t>
      </w:r>
      <w:r>
        <w:rPr>
          <w:spacing w:val="-3"/>
          <w:sz w:val="18"/>
        </w:rPr>
        <w:t>раз уж </w:t>
      </w:r>
      <w:r>
        <w:rPr>
          <w:sz w:val="18"/>
        </w:rPr>
        <w:t>он </w:t>
      </w:r>
      <w:r>
        <w:rPr>
          <w:spacing w:val="-5"/>
          <w:sz w:val="18"/>
        </w:rPr>
        <w:t>присутствует </w:t>
      </w:r>
      <w:r>
        <w:rPr>
          <w:sz w:val="18"/>
        </w:rPr>
        <w:t>и у </w:t>
      </w:r>
      <w:r>
        <w:rPr>
          <w:spacing w:val="-5"/>
          <w:sz w:val="18"/>
        </w:rPr>
        <w:t>Манефона, </w:t>
      </w:r>
      <w:r>
        <w:rPr>
          <w:sz w:val="18"/>
        </w:rPr>
        <w:t>и в </w:t>
      </w:r>
      <w:r>
        <w:rPr>
          <w:spacing w:val="-4"/>
          <w:sz w:val="18"/>
        </w:rPr>
        <w:t>отраженных </w:t>
      </w:r>
      <w:r>
        <w:rPr>
          <w:spacing w:val="-5"/>
          <w:sz w:val="18"/>
        </w:rPr>
        <w:t>арабоязычными </w:t>
      </w:r>
      <w:r>
        <w:rPr>
          <w:spacing w:val="-4"/>
          <w:sz w:val="18"/>
        </w:rPr>
        <w:t>сочинениями </w:t>
      </w:r>
      <w:r>
        <w:rPr>
          <w:spacing w:val="-5"/>
          <w:sz w:val="18"/>
        </w:rPr>
        <w:t>коптских преданиях.</w:t>
      </w:r>
    </w:p>
    <w:p>
      <w:pPr>
        <w:spacing w:line="228" w:lineRule="auto" w:before="0"/>
        <w:ind w:left="340" w:right="218" w:firstLine="0"/>
        <w:jc w:val="both"/>
        <w:rPr>
          <w:sz w:val="18"/>
        </w:rPr>
      </w:pPr>
      <w:r>
        <w:rPr>
          <w:position w:val="6"/>
          <w:sz w:val="12"/>
        </w:rPr>
        <w:t>22 </w:t>
      </w:r>
      <w:r>
        <w:rPr>
          <w:spacing w:val="-3"/>
          <w:sz w:val="18"/>
        </w:rPr>
        <w:t>Так </w:t>
      </w:r>
      <w:r>
        <w:rPr>
          <w:spacing w:val="-4"/>
          <w:sz w:val="18"/>
        </w:rPr>
        <w:t>даже </w:t>
      </w:r>
      <w:r>
        <w:rPr>
          <w:sz w:val="18"/>
        </w:rPr>
        <w:t>у </w:t>
      </w:r>
      <w:r>
        <w:rPr>
          <w:spacing w:val="-4"/>
          <w:sz w:val="18"/>
        </w:rPr>
        <w:t>наиболее  </w:t>
      </w:r>
      <w:r>
        <w:rPr>
          <w:spacing w:val="-5"/>
          <w:sz w:val="18"/>
        </w:rPr>
        <w:t>подробного  </w:t>
      </w:r>
      <w:r>
        <w:rPr>
          <w:sz w:val="18"/>
        </w:rPr>
        <w:t>и </w:t>
      </w:r>
      <w:r>
        <w:rPr>
          <w:spacing w:val="-5"/>
          <w:sz w:val="18"/>
        </w:rPr>
        <w:t>информированного  </w:t>
      </w:r>
      <w:r>
        <w:rPr>
          <w:spacing w:val="-4"/>
          <w:sz w:val="18"/>
        </w:rPr>
        <w:t>автора  </w:t>
      </w:r>
      <w:r>
        <w:rPr>
          <w:sz w:val="18"/>
        </w:rPr>
        <w:t>– </w:t>
      </w:r>
      <w:r>
        <w:rPr>
          <w:spacing w:val="-5"/>
          <w:sz w:val="18"/>
        </w:rPr>
        <w:t>Манефона:  </w:t>
      </w:r>
      <w:r>
        <w:rPr>
          <w:spacing w:val="-4"/>
          <w:sz w:val="18"/>
        </w:rPr>
        <w:t>хотя </w:t>
      </w:r>
      <w:r>
        <w:rPr>
          <w:sz w:val="18"/>
        </w:rPr>
        <w:t>в </w:t>
      </w:r>
      <w:r>
        <w:rPr>
          <w:spacing w:val="-3"/>
          <w:sz w:val="18"/>
        </w:rPr>
        <w:t>его </w:t>
      </w:r>
      <w:r>
        <w:rPr>
          <w:spacing w:val="-4"/>
          <w:sz w:val="18"/>
        </w:rPr>
        <w:t>царском перечне </w:t>
      </w:r>
      <w:r>
        <w:rPr>
          <w:spacing w:val="-5"/>
          <w:sz w:val="18"/>
        </w:rPr>
        <w:t>амарнские </w:t>
      </w:r>
      <w:r>
        <w:rPr>
          <w:spacing w:val="-4"/>
          <w:sz w:val="18"/>
        </w:rPr>
        <w:t>цари </w:t>
      </w:r>
      <w:r>
        <w:rPr>
          <w:sz w:val="18"/>
        </w:rPr>
        <w:t>и </w:t>
      </w:r>
      <w:r>
        <w:rPr>
          <w:spacing w:val="-5"/>
          <w:sz w:val="18"/>
        </w:rPr>
        <w:t>присутствуют </w:t>
      </w:r>
      <w:r>
        <w:rPr>
          <w:spacing w:val="-3"/>
          <w:sz w:val="18"/>
        </w:rPr>
        <w:t>на </w:t>
      </w:r>
      <w:r>
        <w:rPr>
          <w:spacing w:val="-4"/>
          <w:sz w:val="18"/>
        </w:rPr>
        <w:t>своем месте (Manetho. Frgg. 50–53), нарратив Манефона, перечисляя </w:t>
      </w:r>
      <w:r>
        <w:rPr>
          <w:spacing w:val="-3"/>
          <w:sz w:val="18"/>
        </w:rPr>
        <w:t>их </w:t>
      </w:r>
      <w:r>
        <w:rPr>
          <w:spacing w:val="-4"/>
          <w:sz w:val="18"/>
        </w:rPr>
        <w:t>(Frg. 50.: </w:t>
      </w:r>
      <w:r>
        <w:rPr>
          <w:spacing w:val="-3"/>
          <w:sz w:val="18"/>
        </w:rPr>
        <w:t>102 </w:t>
      </w:r>
      <w:r>
        <w:rPr>
          <w:spacing w:val="-4"/>
          <w:sz w:val="18"/>
        </w:rPr>
        <w:t>f.), </w:t>
      </w:r>
      <w:r>
        <w:rPr>
          <w:spacing w:val="-3"/>
          <w:sz w:val="18"/>
        </w:rPr>
        <w:t>не </w:t>
      </w:r>
      <w:r>
        <w:rPr>
          <w:spacing w:val="-4"/>
          <w:sz w:val="18"/>
        </w:rPr>
        <w:t>приводит </w:t>
      </w:r>
      <w:r>
        <w:rPr>
          <w:sz w:val="18"/>
        </w:rPr>
        <w:t>о </w:t>
      </w:r>
      <w:r>
        <w:rPr>
          <w:spacing w:val="-3"/>
          <w:sz w:val="18"/>
        </w:rPr>
        <w:t>них </w:t>
      </w:r>
      <w:r>
        <w:rPr>
          <w:spacing w:val="-5"/>
          <w:sz w:val="18"/>
        </w:rPr>
        <w:t>никаких повествований, </w:t>
      </w:r>
      <w:r>
        <w:rPr>
          <w:sz w:val="18"/>
        </w:rPr>
        <w:t>а </w:t>
      </w:r>
      <w:r>
        <w:rPr>
          <w:spacing w:val="-4"/>
          <w:sz w:val="18"/>
        </w:rPr>
        <w:t>отдельные реминисценции Амарны </w:t>
      </w:r>
      <w:r>
        <w:rPr>
          <w:sz w:val="18"/>
        </w:rPr>
        <w:t>в </w:t>
      </w:r>
      <w:r>
        <w:rPr>
          <w:spacing w:val="-5"/>
          <w:sz w:val="18"/>
        </w:rPr>
        <w:t>манефоновском </w:t>
      </w:r>
      <w:r>
        <w:rPr>
          <w:spacing w:val="-4"/>
          <w:sz w:val="18"/>
        </w:rPr>
        <w:t>тру- </w:t>
      </w:r>
      <w:r>
        <w:rPr>
          <w:spacing w:val="-3"/>
          <w:sz w:val="18"/>
        </w:rPr>
        <w:t>де </w:t>
      </w:r>
      <w:r>
        <w:rPr>
          <w:spacing w:val="-4"/>
          <w:sz w:val="18"/>
        </w:rPr>
        <w:t>почти целиком оторваны </w:t>
      </w:r>
      <w:r>
        <w:rPr>
          <w:sz w:val="18"/>
        </w:rPr>
        <w:t>от </w:t>
      </w:r>
      <w:r>
        <w:rPr>
          <w:spacing w:val="-4"/>
          <w:sz w:val="18"/>
        </w:rPr>
        <w:t>них, </w:t>
      </w:r>
      <w:r>
        <w:rPr>
          <w:spacing w:val="-5"/>
          <w:sz w:val="18"/>
        </w:rPr>
        <w:t>перенесены </w:t>
      </w:r>
      <w:r>
        <w:rPr>
          <w:sz w:val="18"/>
        </w:rPr>
        <w:t>на </w:t>
      </w:r>
      <w:r>
        <w:rPr>
          <w:spacing w:val="-4"/>
          <w:sz w:val="18"/>
        </w:rPr>
        <w:t>конец </w:t>
      </w:r>
      <w:r>
        <w:rPr>
          <w:spacing w:val="-3"/>
          <w:sz w:val="18"/>
        </w:rPr>
        <w:t>XIX </w:t>
      </w:r>
      <w:r>
        <w:rPr>
          <w:spacing w:val="-5"/>
          <w:sz w:val="18"/>
        </w:rPr>
        <w:t>династии </w:t>
      </w:r>
      <w:r>
        <w:rPr>
          <w:spacing w:val="-4"/>
          <w:sz w:val="18"/>
        </w:rPr>
        <w:t>(время,</w:t>
      </w:r>
      <w:r>
        <w:rPr>
          <w:spacing w:val="-1"/>
          <w:sz w:val="18"/>
        </w:rPr>
        <w:t> </w:t>
      </w:r>
      <w:r>
        <w:rPr>
          <w:spacing w:val="-4"/>
          <w:sz w:val="18"/>
        </w:rPr>
        <w:t>кото-</w:t>
      </w:r>
    </w:p>
    <w:p>
      <w:pPr>
        <w:spacing w:after="0" w:line="228" w:lineRule="auto"/>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5" w:lineRule="auto" w:before="97"/>
        <w:ind w:right="218"/>
      </w:pPr>
      <w:r>
        <w:rPr>
          <w:spacing w:val="-5"/>
        </w:rPr>
        <w:t>личие </w:t>
      </w:r>
      <w:r>
        <w:rPr/>
        <w:t>от </w:t>
      </w:r>
      <w:r>
        <w:rPr>
          <w:spacing w:val="-5"/>
        </w:rPr>
        <w:t>нашего предания. Ничего подобного </w:t>
      </w:r>
      <w:r>
        <w:rPr>
          <w:spacing w:val="-3"/>
        </w:rPr>
        <w:t>этому </w:t>
      </w:r>
      <w:r>
        <w:rPr>
          <w:spacing w:val="-5"/>
        </w:rPr>
        <w:t>преданию </w:t>
      </w:r>
      <w:r>
        <w:rPr/>
        <w:t>в </w:t>
      </w:r>
      <w:r>
        <w:rPr>
          <w:spacing w:val="-5"/>
        </w:rPr>
        <w:t>извест- </w:t>
      </w:r>
      <w:r>
        <w:rPr>
          <w:spacing w:val="-4"/>
        </w:rPr>
        <w:t>ных нам </w:t>
      </w:r>
      <w:r>
        <w:rPr>
          <w:spacing w:val="-5"/>
        </w:rPr>
        <w:t>текстах доарабского времени </w:t>
      </w:r>
      <w:r>
        <w:rPr>
          <w:spacing w:val="-3"/>
        </w:rPr>
        <w:t>не </w:t>
      </w:r>
      <w:r>
        <w:rPr>
          <w:spacing w:val="-5"/>
        </w:rPr>
        <w:t>обнаруживается </w:t>
      </w:r>
      <w:r>
        <w:rPr>
          <w:spacing w:val="-4"/>
        </w:rPr>
        <w:t>тем </w:t>
      </w:r>
      <w:r>
        <w:rPr>
          <w:spacing w:val="-5"/>
        </w:rPr>
        <w:t>более.</w:t>
      </w:r>
    </w:p>
    <w:p>
      <w:pPr>
        <w:pStyle w:val="BodyText"/>
        <w:spacing w:line="232" w:lineRule="auto"/>
        <w:ind w:right="215" w:firstLine="453"/>
      </w:pPr>
      <w:r>
        <w:rPr>
          <w:spacing w:val="-5"/>
        </w:rPr>
        <w:t>Получается, </w:t>
      </w:r>
      <w:r>
        <w:rPr>
          <w:spacing w:val="-3"/>
        </w:rPr>
        <w:t>что </w:t>
      </w:r>
      <w:r>
        <w:rPr>
          <w:spacing w:val="-5"/>
        </w:rPr>
        <w:t>народная масса египтян, </w:t>
      </w:r>
      <w:r>
        <w:rPr>
          <w:spacing w:val="-3"/>
        </w:rPr>
        <w:t>на </w:t>
      </w:r>
      <w:r>
        <w:rPr>
          <w:spacing w:val="-4"/>
        </w:rPr>
        <w:t>долю </w:t>
      </w:r>
      <w:r>
        <w:rPr>
          <w:spacing w:val="-5"/>
        </w:rPr>
        <w:t>которой остается </w:t>
      </w:r>
      <w:r>
        <w:rPr>
          <w:spacing w:val="-4"/>
        </w:rPr>
        <w:t>тем </w:t>
      </w:r>
      <w:r>
        <w:rPr>
          <w:spacing w:val="-5"/>
        </w:rPr>
        <w:t>самым отнести воспроизведение легенды </w:t>
      </w:r>
      <w:r>
        <w:rPr/>
        <w:t>о </w:t>
      </w:r>
      <w:r>
        <w:rPr>
          <w:spacing w:val="-5"/>
        </w:rPr>
        <w:t>Малиусе </w:t>
      </w:r>
      <w:r>
        <w:rPr>
          <w:spacing w:val="-3"/>
        </w:rPr>
        <w:t>(в </w:t>
      </w:r>
      <w:r>
        <w:rPr>
          <w:spacing w:val="-5"/>
        </w:rPr>
        <w:t>первую </w:t>
      </w:r>
      <w:r>
        <w:rPr>
          <w:spacing w:val="-3"/>
        </w:rPr>
        <w:t>оче- </w:t>
      </w:r>
      <w:r>
        <w:rPr>
          <w:spacing w:val="-4"/>
        </w:rPr>
        <w:t>редь это </w:t>
      </w:r>
      <w:r>
        <w:rPr>
          <w:spacing w:val="-5"/>
        </w:rPr>
        <w:t>касается, конечно, городской, </w:t>
      </w:r>
      <w:r>
        <w:rPr/>
        <w:t>в </w:t>
      </w:r>
      <w:r>
        <w:rPr>
          <w:spacing w:val="-4"/>
        </w:rPr>
        <w:t>т.ч. </w:t>
      </w:r>
      <w:r>
        <w:rPr>
          <w:spacing w:val="-5"/>
        </w:rPr>
        <w:t>низовой образованной </w:t>
      </w:r>
      <w:r>
        <w:rPr>
          <w:spacing w:val="-4"/>
        </w:rPr>
        <w:t>сре- </w:t>
      </w:r>
      <w:r>
        <w:rPr>
          <w:spacing w:val="-5"/>
        </w:rPr>
        <w:t>ды), многими веками непрерывно воспроизводила традицию воспоми- наний </w:t>
      </w:r>
      <w:r>
        <w:rPr>
          <w:spacing w:val="-3"/>
        </w:rPr>
        <w:t>об </w:t>
      </w:r>
      <w:r>
        <w:rPr>
          <w:spacing w:val="-5"/>
        </w:rPr>
        <w:t>Амарне </w:t>
      </w:r>
      <w:r>
        <w:rPr>
          <w:spacing w:val="-6"/>
        </w:rPr>
        <w:t>самостоятельно, </w:t>
      </w:r>
      <w:r>
        <w:rPr/>
        <w:t>в </w:t>
      </w:r>
      <w:r>
        <w:rPr>
          <w:spacing w:val="-5"/>
        </w:rPr>
        <w:t>отрыве </w:t>
      </w:r>
      <w:r>
        <w:rPr>
          <w:spacing w:val="-3"/>
        </w:rPr>
        <w:t>от </w:t>
      </w:r>
      <w:r>
        <w:rPr>
          <w:spacing w:val="-5"/>
        </w:rPr>
        <w:t>воздействия государст- </w:t>
      </w:r>
      <w:r>
        <w:rPr/>
        <w:t>ва</w:t>
      </w:r>
      <w:r>
        <w:rPr>
          <w:position w:val="7"/>
          <w:sz w:val="14"/>
        </w:rPr>
        <w:t>23</w:t>
      </w:r>
      <w:r>
        <w:rPr/>
        <w:t>, и </w:t>
      </w:r>
      <w:r>
        <w:rPr>
          <w:spacing w:val="-3"/>
        </w:rPr>
        <w:t>при </w:t>
      </w:r>
      <w:r>
        <w:rPr>
          <w:spacing w:val="-4"/>
        </w:rPr>
        <w:t>этом </w:t>
      </w:r>
      <w:r>
        <w:rPr/>
        <w:t>в </w:t>
      </w:r>
      <w:r>
        <w:rPr>
          <w:spacing w:val="-5"/>
        </w:rPr>
        <w:t>намного </w:t>
      </w:r>
      <w:r>
        <w:rPr>
          <w:spacing w:val="-4"/>
        </w:rPr>
        <w:t>более </w:t>
      </w:r>
      <w:r>
        <w:rPr>
          <w:spacing w:val="-5"/>
        </w:rPr>
        <w:t>распространенном, полном </w:t>
      </w:r>
      <w:r>
        <w:rPr/>
        <w:t>и </w:t>
      </w:r>
      <w:r>
        <w:rPr>
          <w:spacing w:val="-4"/>
        </w:rPr>
        <w:t>сохран- ном </w:t>
      </w:r>
      <w:r>
        <w:rPr>
          <w:spacing w:val="-5"/>
        </w:rPr>
        <w:t>виде, </w:t>
      </w:r>
      <w:r>
        <w:rPr>
          <w:spacing w:val="-4"/>
        </w:rPr>
        <w:t>чем тот, </w:t>
      </w:r>
      <w:r>
        <w:rPr/>
        <w:t>в </w:t>
      </w:r>
      <w:r>
        <w:rPr>
          <w:spacing w:val="-5"/>
        </w:rPr>
        <w:t>котором </w:t>
      </w:r>
      <w:r>
        <w:rPr>
          <w:spacing w:val="-6"/>
        </w:rPr>
        <w:t>реминисценции </w:t>
      </w:r>
      <w:r>
        <w:rPr>
          <w:spacing w:val="-5"/>
        </w:rPr>
        <w:t>Амарны удержались </w:t>
      </w:r>
      <w:r>
        <w:rPr/>
        <w:t>в </w:t>
      </w:r>
      <w:r>
        <w:rPr>
          <w:spacing w:val="-4"/>
        </w:rPr>
        <w:t>ито- </w:t>
      </w:r>
      <w:r>
        <w:rPr>
          <w:spacing w:val="-3"/>
        </w:rPr>
        <w:t>ге (= </w:t>
      </w:r>
      <w:r>
        <w:rPr/>
        <w:t>к </w:t>
      </w:r>
      <w:r>
        <w:rPr>
          <w:spacing w:val="-5"/>
        </w:rPr>
        <w:t>V–III </w:t>
      </w:r>
      <w:r>
        <w:rPr>
          <w:spacing w:val="-3"/>
        </w:rPr>
        <w:t>вв. до </w:t>
      </w:r>
      <w:r>
        <w:rPr>
          <w:spacing w:val="-5"/>
        </w:rPr>
        <w:t>н.э., </w:t>
      </w:r>
      <w:r>
        <w:rPr>
          <w:spacing w:val="-3"/>
        </w:rPr>
        <w:t>от </w:t>
      </w:r>
      <w:r>
        <w:rPr>
          <w:spacing w:val="-5"/>
        </w:rPr>
        <w:t>которых </w:t>
      </w:r>
      <w:r>
        <w:rPr>
          <w:spacing w:val="-4"/>
        </w:rPr>
        <w:t>дошли </w:t>
      </w:r>
      <w:r>
        <w:rPr>
          <w:spacing w:val="-5"/>
        </w:rPr>
        <w:t>первые передачи греками </w:t>
      </w:r>
      <w:r>
        <w:rPr>
          <w:spacing w:val="-4"/>
        </w:rPr>
        <w:t>еги- </w:t>
      </w:r>
      <w:r>
        <w:rPr>
          <w:spacing w:val="-5"/>
        </w:rPr>
        <w:t>петской традиции </w:t>
      </w:r>
      <w:r>
        <w:rPr/>
        <w:t>и </w:t>
      </w:r>
      <w:r>
        <w:rPr>
          <w:spacing w:val="-5"/>
        </w:rPr>
        <w:t>труд Манефона) </w:t>
      </w:r>
      <w:r>
        <w:rPr/>
        <w:t>в </w:t>
      </w:r>
      <w:r>
        <w:rPr>
          <w:spacing w:val="-5"/>
        </w:rPr>
        <w:t>египетской </w:t>
      </w:r>
      <w:r>
        <w:rPr>
          <w:spacing w:val="-4"/>
        </w:rPr>
        <w:t>элите или, </w:t>
      </w:r>
      <w:r>
        <w:rPr/>
        <w:t>по </w:t>
      </w:r>
      <w:r>
        <w:rPr>
          <w:spacing w:val="-4"/>
        </w:rPr>
        <w:t>мень- шей мере, </w:t>
      </w:r>
      <w:r>
        <w:rPr/>
        <w:t>в </w:t>
      </w:r>
      <w:r>
        <w:rPr>
          <w:spacing w:val="-5"/>
        </w:rPr>
        <w:t>наиболее авторитетных </w:t>
      </w:r>
      <w:r>
        <w:rPr/>
        <w:t>и </w:t>
      </w:r>
      <w:r>
        <w:rPr>
          <w:spacing w:val="-5"/>
        </w:rPr>
        <w:t>широко распространенных, </w:t>
      </w:r>
      <w:r>
        <w:rPr>
          <w:spacing w:val="-4"/>
        </w:rPr>
        <w:t>отра- </w:t>
      </w:r>
      <w:r>
        <w:rPr>
          <w:spacing w:val="-5"/>
        </w:rPr>
        <w:t>зившихся </w:t>
      </w:r>
      <w:r>
        <w:rPr/>
        <w:t>у </w:t>
      </w:r>
      <w:r>
        <w:rPr>
          <w:spacing w:val="-5"/>
        </w:rPr>
        <w:t>греков </w:t>
      </w:r>
      <w:r>
        <w:rPr/>
        <w:t>и </w:t>
      </w:r>
      <w:r>
        <w:rPr>
          <w:spacing w:val="-5"/>
        </w:rPr>
        <w:t>Манефона вариантах представлений </w:t>
      </w:r>
      <w:r>
        <w:rPr>
          <w:spacing w:val="-4"/>
        </w:rPr>
        <w:t>этой </w:t>
      </w:r>
      <w:r>
        <w:rPr>
          <w:spacing w:val="-5"/>
        </w:rPr>
        <w:t>элиты. Весьма вероятно, </w:t>
      </w:r>
      <w:r>
        <w:rPr>
          <w:spacing w:val="-3"/>
        </w:rPr>
        <w:t>что </w:t>
      </w:r>
      <w:r>
        <w:rPr>
          <w:spacing w:val="-4"/>
        </w:rPr>
        <w:t>такая </w:t>
      </w:r>
      <w:r>
        <w:rPr>
          <w:spacing w:val="-5"/>
        </w:rPr>
        <w:t>внешне парадоксальная ситуация </w:t>
      </w:r>
      <w:r>
        <w:rPr>
          <w:spacing w:val="-4"/>
        </w:rPr>
        <w:t>была </w:t>
      </w:r>
      <w:r>
        <w:rPr>
          <w:spacing w:val="-5"/>
        </w:rPr>
        <w:t>определена </w:t>
      </w:r>
      <w:r>
        <w:rPr>
          <w:spacing w:val="-4"/>
        </w:rPr>
        <w:t>тем, </w:t>
      </w:r>
      <w:r>
        <w:rPr>
          <w:spacing w:val="-3"/>
        </w:rPr>
        <w:t>что </w:t>
      </w:r>
      <w:r>
        <w:rPr>
          <w:spacing w:val="-5"/>
        </w:rPr>
        <w:t>народная память </w:t>
      </w:r>
      <w:r>
        <w:rPr/>
        <w:t>о </w:t>
      </w:r>
      <w:r>
        <w:rPr>
          <w:spacing w:val="-5"/>
        </w:rPr>
        <w:t>прошлом </w:t>
      </w:r>
      <w:r>
        <w:rPr/>
        <w:t>в </w:t>
      </w:r>
      <w:r>
        <w:rPr>
          <w:spacing w:val="-6"/>
        </w:rPr>
        <w:t>архаических </w:t>
      </w:r>
      <w:r>
        <w:rPr>
          <w:spacing w:val="-4"/>
        </w:rPr>
        <w:t>обще- </w:t>
      </w:r>
      <w:r>
        <w:rPr>
          <w:spacing w:val="-5"/>
        </w:rPr>
        <w:t>ствах </w:t>
      </w:r>
      <w:r>
        <w:rPr>
          <w:spacing w:val="-4"/>
        </w:rPr>
        <w:t>как раз </w:t>
      </w:r>
      <w:r>
        <w:rPr>
          <w:spacing w:val="-5"/>
        </w:rPr>
        <w:t>меньше зависит </w:t>
      </w:r>
      <w:r>
        <w:rPr>
          <w:spacing w:val="-3"/>
        </w:rPr>
        <w:t>от </w:t>
      </w:r>
      <w:r>
        <w:rPr>
          <w:spacing w:val="-5"/>
        </w:rPr>
        <w:t>официальных государственных </w:t>
      </w:r>
      <w:r>
        <w:rPr>
          <w:spacing w:val="-4"/>
        </w:rPr>
        <w:t>кон- </w:t>
      </w:r>
      <w:r>
        <w:rPr>
          <w:spacing w:val="-5"/>
        </w:rPr>
        <w:t>цепций </w:t>
      </w:r>
      <w:r>
        <w:rPr/>
        <w:t>и </w:t>
      </w:r>
      <w:r>
        <w:rPr>
          <w:spacing w:val="-5"/>
        </w:rPr>
        <w:t>установок, </w:t>
      </w:r>
      <w:r>
        <w:rPr>
          <w:spacing w:val="-4"/>
        </w:rPr>
        <w:t>чем память </w:t>
      </w:r>
      <w:r>
        <w:rPr>
          <w:spacing w:val="-3"/>
        </w:rPr>
        <w:t>элиты</w:t>
      </w:r>
      <w:r>
        <w:rPr>
          <w:spacing w:val="-3"/>
          <w:position w:val="7"/>
          <w:sz w:val="14"/>
        </w:rPr>
        <w:t>24</w:t>
      </w:r>
      <w:r>
        <w:rPr>
          <w:spacing w:val="-3"/>
        </w:rPr>
        <w:t>.</w:t>
      </w:r>
    </w:p>
    <w:p>
      <w:pPr>
        <w:pStyle w:val="BodyText"/>
        <w:spacing w:line="235" w:lineRule="auto"/>
        <w:ind w:right="216" w:firstLine="453"/>
      </w:pPr>
      <w:r>
        <w:rPr/>
        <w:pict>
          <v:line style="position:absolute;mso-position-horizontal-relative:page;mso-position-vertical-relative:paragraph;z-index:-251290624;mso-wrap-distance-left:0;mso-wrap-distance-right:0" from="51.035809pt,98.786682pt" to="365.865809pt,98.786682pt" stroked="true" strokeweight=".48pt" strokecolor="#000000">
            <v:stroke dashstyle="solid"/>
            <w10:wrap type="topAndBottom"/>
          </v:line>
        </w:pict>
      </w:r>
      <w:r>
        <w:rPr>
          <w:spacing w:val="-4"/>
        </w:rPr>
        <w:t>Все </w:t>
      </w:r>
      <w:r>
        <w:rPr>
          <w:spacing w:val="-5"/>
        </w:rPr>
        <w:t>сказанное </w:t>
      </w:r>
      <w:r>
        <w:rPr>
          <w:spacing w:val="-4"/>
        </w:rPr>
        <w:t>было </w:t>
      </w:r>
      <w:r>
        <w:rPr>
          <w:spacing w:val="-5"/>
        </w:rPr>
        <w:t>возможно только </w:t>
      </w:r>
      <w:r>
        <w:rPr>
          <w:spacing w:val="-4"/>
        </w:rPr>
        <w:t>при </w:t>
      </w:r>
      <w:r>
        <w:rPr>
          <w:spacing w:val="-5"/>
        </w:rPr>
        <w:t>очень </w:t>
      </w:r>
      <w:r>
        <w:rPr>
          <w:spacing w:val="-4"/>
        </w:rPr>
        <w:t>высоком </w:t>
      </w:r>
      <w:r>
        <w:rPr/>
        <w:t>и </w:t>
      </w:r>
      <w:r>
        <w:rPr>
          <w:spacing w:val="-4"/>
        </w:rPr>
        <w:t>отре- </w:t>
      </w:r>
      <w:r>
        <w:rPr>
          <w:spacing w:val="-5"/>
        </w:rPr>
        <w:t>флексированном внимании массы египтян </w:t>
      </w:r>
      <w:r>
        <w:rPr/>
        <w:t>к </w:t>
      </w:r>
      <w:r>
        <w:rPr>
          <w:spacing w:val="-6"/>
        </w:rPr>
        <w:t>воспоминаниям </w:t>
      </w:r>
      <w:r>
        <w:rPr/>
        <w:t>о </w:t>
      </w:r>
      <w:r>
        <w:rPr>
          <w:spacing w:val="-5"/>
        </w:rPr>
        <w:t>прошлом своей страны </w:t>
      </w:r>
      <w:r>
        <w:rPr/>
        <w:t>и </w:t>
      </w:r>
      <w:r>
        <w:rPr>
          <w:spacing w:val="-3"/>
        </w:rPr>
        <w:t>их </w:t>
      </w:r>
      <w:r>
        <w:rPr>
          <w:spacing w:val="-5"/>
        </w:rPr>
        <w:t>передаче, независимом </w:t>
      </w:r>
      <w:r>
        <w:rPr/>
        <w:t>от </w:t>
      </w:r>
      <w:r>
        <w:rPr>
          <w:spacing w:val="-5"/>
        </w:rPr>
        <w:t>воздействия государства. </w:t>
      </w:r>
      <w:r>
        <w:rPr>
          <w:spacing w:val="-6"/>
        </w:rPr>
        <w:t>Применительно </w:t>
      </w:r>
      <w:r>
        <w:rPr/>
        <w:t>к </w:t>
      </w:r>
      <w:r>
        <w:rPr>
          <w:spacing w:val="-5"/>
        </w:rPr>
        <w:t>придворной, чиновничьей </w:t>
      </w:r>
      <w:r>
        <w:rPr/>
        <w:t>и </w:t>
      </w:r>
      <w:r>
        <w:rPr>
          <w:spacing w:val="-4"/>
        </w:rPr>
        <w:t>храмовой </w:t>
      </w:r>
      <w:r>
        <w:rPr>
          <w:spacing w:val="-5"/>
        </w:rPr>
        <w:t>среде Египта такое внимание </w:t>
      </w:r>
      <w:r>
        <w:rPr/>
        <w:t>к </w:t>
      </w:r>
      <w:r>
        <w:rPr>
          <w:spacing w:val="-5"/>
        </w:rPr>
        <w:t>прошлому констатировалось </w:t>
      </w:r>
      <w:r>
        <w:rPr/>
        <w:t>в </w:t>
      </w:r>
      <w:r>
        <w:rPr>
          <w:spacing w:val="-5"/>
        </w:rPr>
        <w:t>науке давно, </w:t>
      </w:r>
      <w:r>
        <w:rPr>
          <w:spacing w:val="-3"/>
        </w:rPr>
        <w:t>но </w:t>
      </w:r>
      <w:r>
        <w:rPr/>
        <w:t>в </w:t>
      </w:r>
      <w:r>
        <w:rPr>
          <w:spacing w:val="-4"/>
        </w:rPr>
        <w:t>дан- ном </w:t>
      </w:r>
      <w:r>
        <w:rPr>
          <w:spacing w:val="-5"/>
        </w:rPr>
        <w:t>случае речь идет </w:t>
      </w:r>
      <w:r>
        <w:rPr/>
        <w:t>о </w:t>
      </w:r>
      <w:r>
        <w:rPr>
          <w:spacing w:val="-5"/>
        </w:rPr>
        <w:t>сопоставимом уровне исторического сознания </w:t>
      </w:r>
      <w:r>
        <w:rPr/>
        <w:t>и </w:t>
      </w:r>
      <w:r>
        <w:rPr>
          <w:spacing w:val="-5"/>
        </w:rPr>
        <w:t>внимания </w:t>
      </w:r>
      <w:r>
        <w:rPr/>
        <w:t>к </w:t>
      </w:r>
      <w:r>
        <w:rPr>
          <w:spacing w:val="-4"/>
        </w:rPr>
        <w:t>прошлому </w:t>
      </w:r>
      <w:r>
        <w:rPr/>
        <w:t>у </w:t>
      </w:r>
      <w:r>
        <w:rPr>
          <w:spacing w:val="-5"/>
        </w:rPr>
        <w:t>основной массы населения. Высокий уровень сказавшейся </w:t>
      </w:r>
      <w:r>
        <w:rPr/>
        <w:t>в </w:t>
      </w:r>
      <w:r>
        <w:rPr>
          <w:spacing w:val="-5"/>
        </w:rPr>
        <w:t>нашем предании рефлексии </w:t>
      </w:r>
      <w:r>
        <w:rPr/>
        <w:t>и </w:t>
      </w:r>
      <w:r>
        <w:rPr>
          <w:spacing w:val="-5"/>
        </w:rPr>
        <w:t>производимой </w:t>
      </w:r>
      <w:r>
        <w:rPr>
          <w:spacing w:val="-3"/>
        </w:rPr>
        <w:t>по ходу ис-</w:t>
      </w:r>
    </w:p>
    <w:p>
      <w:pPr>
        <w:spacing w:line="228" w:lineRule="auto" w:before="22"/>
        <w:ind w:left="340" w:right="219" w:firstLine="0"/>
        <w:jc w:val="both"/>
        <w:rPr>
          <w:sz w:val="18"/>
        </w:rPr>
      </w:pPr>
      <w:r>
        <w:rPr>
          <w:spacing w:val="-3"/>
          <w:sz w:val="18"/>
        </w:rPr>
        <w:t>рое </w:t>
      </w:r>
      <w:r>
        <w:rPr>
          <w:spacing w:val="-4"/>
          <w:sz w:val="18"/>
        </w:rPr>
        <w:t>также </w:t>
      </w:r>
      <w:r>
        <w:rPr>
          <w:spacing w:val="-5"/>
          <w:sz w:val="18"/>
        </w:rPr>
        <w:t>рассматривалось </w:t>
      </w:r>
      <w:r>
        <w:rPr>
          <w:spacing w:val="-4"/>
          <w:sz w:val="18"/>
        </w:rPr>
        <w:t>позднее </w:t>
      </w:r>
      <w:r>
        <w:rPr>
          <w:sz w:val="18"/>
        </w:rPr>
        <w:t>в </w:t>
      </w:r>
      <w:r>
        <w:rPr>
          <w:spacing w:val="-4"/>
          <w:sz w:val="18"/>
        </w:rPr>
        <w:t>официальной египетской традиции как период </w:t>
      </w:r>
      <w:r>
        <w:rPr>
          <w:spacing w:val="-5"/>
          <w:sz w:val="18"/>
        </w:rPr>
        <w:t>скверны) </w:t>
      </w:r>
      <w:r>
        <w:rPr>
          <w:sz w:val="18"/>
        </w:rPr>
        <w:t>и </w:t>
      </w:r>
      <w:r>
        <w:rPr>
          <w:spacing w:val="-4"/>
          <w:sz w:val="18"/>
        </w:rPr>
        <w:t>вплавлены </w:t>
      </w:r>
      <w:r>
        <w:rPr>
          <w:sz w:val="18"/>
        </w:rPr>
        <w:t>в </w:t>
      </w:r>
      <w:r>
        <w:rPr>
          <w:spacing w:val="-4"/>
          <w:sz w:val="18"/>
        </w:rPr>
        <w:t>рассказ </w:t>
      </w:r>
      <w:r>
        <w:rPr>
          <w:sz w:val="18"/>
        </w:rPr>
        <w:t>о </w:t>
      </w:r>
      <w:r>
        <w:rPr>
          <w:spacing w:val="-5"/>
          <w:sz w:val="18"/>
        </w:rPr>
        <w:t>тогдашнем «Аменофисе/Аменефтесе».  </w:t>
      </w:r>
      <w:r>
        <w:rPr>
          <w:spacing w:val="-4"/>
          <w:sz w:val="18"/>
        </w:rPr>
        <w:t>Причем суть самой </w:t>
      </w:r>
      <w:r>
        <w:rPr>
          <w:spacing w:val="-5"/>
          <w:sz w:val="18"/>
        </w:rPr>
        <w:t>Амарнской реформации </w:t>
      </w:r>
      <w:r>
        <w:rPr>
          <w:sz w:val="18"/>
        </w:rPr>
        <w:t>в </w:t>
      </w:r>
      <w:r>
        <w:rPr>
          <w:spacing w:val="-3"/>
          <w:sz w:val="18"/>
        </w:rPr>
        <w:t>этом </w:t>
      </w:r>
      <w:r>
        <w:rPr>
          <w:spacing w:val="-4"/>
          <w:sz w:val="18"/>
        </w:rPr>
        <w:t>рассказе отразилась очень глухо </w:t>
      </w:r>
      <w:r>
        <w:rPr>
          <w:sz w:val="18"/>
        </w:rPr>
        <w:t>– </w:t>
      </w:r>
      <w:r>
        <w:rPr>
          <w:spacing w:val="-5"/>
          <w:sz w:val="18"/>
        </w:rPr>
        <w:t>просто </w:t>
      </w:r>
      <w:r>
        <w:rPr>
          <w:spacing w:val="-4"/>
          <w:sz w:val="18"/>
        </w:rPr>
        <w:t>как </w:t>
      </w:r>
      <w:r>
        <w:rPr>
          <w:spacing w:val="-5"/>
          <w:sz w:val="18"/>
        </w:rPr>
        <w:t>неблагочестивое </w:t>
      </w:r>
      <w:r>
        <w:rPr>
          <w:sz w:val="18"/>
        </w:rPr>
        <w:t>и </w:t>
      </w:r>
      <w:r>
        <w:rPr>
          <w:spacing w:val="-4"/>
          <w:sz w:val="18"/>
        </w:rPr>
        <w:t>исполненное чрезмерной гордыни желание </w:t>
      </w:r>
      <w:r>
        <w:rPr>
          <w:spacing w:val="-5"/>
          <w:sz w:val="18"/>
        </w:rPr>
        <w:t>упомянутого </w:t>
      </w:r>
      <w:r>
        <w:rPr>
          <w:spacing w:val="-4"/>
          <w:sz w:val="18"/>
        </w:rPr>
        <w:t>Аме- </w:t>
      </w:r>
      <w:r>
        <w:rPr>
          <w:spacing w:val="-5"/>
          <w:sz w:val="18"/>
        </w:rPr>
        <w:t>нофиса/Аменефтеса </w:t>
      </w:r>
      <w:r>
        <w:rPr>
          <w:spacing w:val="-4"/>
          <w:sz w:val="18"/>
        </w:rPr>
        <w:t>(вослед Оросу </w:t>
      </w:r>
      <w:r>
        <w:rPr>
          <w:sz w:val="18"/>
        </w:rPr>
        <w:t>– </w:t>
      </w:r>
      <w:r>
        <w:rPr>
          <w:spacing w:val="-4"/>
          <w:sz w:val="18"/>
        </w:rPr>
        <w:t>т.е. Эхнатону!) </w:t>
      </w:r>
      <w:r>
        <w:rPr>
          <w:spacing w:val="-5"/>
          <w:sz w:val="18"/>
        </w:rPr>
        <w:t>воочию </w:t>
      </w:r>
      <w:r>
        <w:rPr>
          <w:spacing w:val="-4"/>
          <w:sz w:val="18"/>
        </w:rPr>
        <w:t>видеть богов </w:t>
      </w:r>
      <w:r>
        <w:rPr>
          <w:spacing w:val="-5"/>
          <w:sz w:val="18"/>
        </w:rPr>
        <w:t>«по </w:t>
      </w:r>
      <w:r>
        <w:rPr>
          <w:spacing w:val="-4"/>
          <w:sz w:val="18"/>
        </w:rPr>
        <w:t>своей воле», чего </w:t>
      </w:r>
      <w:r>
        <w:rPr>
          <w:sz w:val="18"/>
        </w:rPr>
        <w:t>не </w:t>
      </w:r>
      <w:r>
        <w:rPr>
          <w:spacing w:val="-4"/>
          <w:sz w:val="18"/>
        </w:rPr>
        <w:t>было </w:t>
      </w:r>
      <w:r>
        <w:rPr>
          <w:spacing w:val="-3"/>
          <w:sz w:val="18"/>
        </w:rPr>
        <w:t>ни </w:t>
      </w:r>
      <w:r>
        <w:rPr>
          <w:sz w:val="18"/>
        </w:rPr>
        <w:t>с </w:t>
      </w:r>
      <w:r>
        <w:rPr>
          <w:spacing w:val="-4"/>
          <w:sz w:val="18"/>
        </w:rPr>
        <w:t>одним </w:t>
      </w:r>
      <w:r>
        <w:rPr>
          <w:spacing w:val="-5"/>
          <w:sz w:val="18"/>
        </w:rPr>
        <w:t>царем-человеком; </w:t>
      </w:r>
      <w:r>
        <w:rPr>
          <w:spacing w:val="-4"/>
          <w:sz w:val="18"/>
        </w:rPr>
        <w:t>однако </w:t>
      </w:r>
      <w:r>
        <w:rPr>
          <w:sz w:val="18"/>
        </w:rPr>
        <w:t>в </w:t>
      </w:r>
      <w:r>
        <w:rPr>
          <w:spacing w:val="-4"/>
          <w:sz w:val="18"/>
        </w:rPr>
        <w:t>почитании богам этот </w:t>
      </w:r>
      <w:r>
        <w:rPr>
          <w:spacing w:val="-5"/>
          <w:sz w:val="18"/>
        </w:rPr>
        <w:t>Аменофис </w:t>
      </w:r>
      <w:r>
        <w:rPr>
          <w:spacing w:val="-4"/>
          <w:sz w:val="18"/>
        </w:rPr>
        <w:t>вовсе </w:t>
      </w:r>
      <w:r>
        <w:rPr>
          <w:sz w:val="18"/>
        </w:rPr>
        <w:t>не </w:t>
      </w:r>
      <w:r>
        <w:rPr>
          <w:spacing w:val="-5"/>
          <w:sz w:val="18"/>
        </w:rPr>
        <w:t>отказывает, напротив. </w:t>
      </w:r>
      <w:r>
        <w:rPr>
          <w:spacing w:val="-3"/>
          <w:sz w:val="18"/>
        </w:rPr>
        <w:t>Все это </w:t>
      </w:r>
      <w:r>
        <w:rPr>
          <w:spacing w:val="-5"/>
          <w:sz w:val="18"/>
        </w:rPr>
        <w:t>несравненно </w:t>
      </w:r>
      <w:r>
        <w:rPr>
          <w:spacing w:val="-4"/>
          <w:sz w:val="18"/>
        </w:rPr>
        <w:t>более искаженно </w:t>
      </w:r>
      <w:r>
        <w:rPr>
          <w:sz w:val="18"/>
        </w:rPr>
        <w:t>и </w:t>
      </w:r>
      <w:r>
        <w:rPr>
          <w:spacing w:val="-5"/>
          <w:sz w:val="18"/>
        </w:rPr>
        <w:t>отдаленно </w:t>
      </w:r>
      <w:r>
        <w:rPr>
          <w:spacing w:val="-4"/>
          <w:sz w:val="18"/>
        </w:rPr>
        <w:t>передает </w:t>
      </w:r>
      <w:r>
        <w:rPr>
          <w:spacing w:val="-5"/>
          <w:sz w:val="18"/>
        </w:rPr>
        <w:t>характер Амарнской </w:t>
      </w:r>
      <w:r>
        <w:rPr>
          <w:spacing w:val="-4"/>
          <w:sz w:val="18"/>
        </w:rPr>
        <w:t>реформы, </w:t>
      </w:r>
      <w:r>
        <w:rPr>
          <w:spacing w:val="-3"/>
          <w:sz w:val="18"/>
        </w:rPr>
        <w:t>чем </w:t>
      </w:r>
      <w:r>
        <w:rPr>
          <w:spacing w:val="-4"/>
          <w:sz w:val="18"/>
        </w:rPr>
        <w:t>предание </w:t>
      </w:r>
      <w:r>
        <w:rPr>
          <w:sz w:val="18"/>
        </w:rPr>
        <w:t>о </w:t>
      </w:r>
      <w:r>
        <w:rPr>
          <w:spacing w:val="-5"/>
          <w:sz w:val="18"/>
        </w:rPr>
        <w:t>Малиусе, </w:t>
      </w:r>
      <w:r>
        <w:rPr>
          <w:spacing w:val="-3"/>
          <w:sz w:val="18"/>
        </w:rPr>
        <w:t>где она </w:t>
      </w:r>
      <w:r>
        <w:rPr>
          <w:spacing w:val="-5"/>
          <w:sz w:val="18"/>
        </w:rPr>
        <w:t>отразилась </w:t>
      </w:r>
      <w:r>
        <w:rPr>
          <w:spacing w:val="-3"/>
          <w:sz w:val="18"/>
        </w:rPr>
        <w:t>как </w:t>
      </w:r>
      <w:r>
        <w:rPr>
          <w:spacing w:val="-4"/>
          <w:sz w:val="18"/>
        </w:rPr>
        <w:t>переход царя </w:t>
      </w:r>
      <w:r>
        <w:rPr>
          <w:sz w:val="18"/>
        </w:rPr>
        <w:t>к </w:t>
      </w:r>
      <w:r>
        <w:rPr>
          <w:spacing w:val="-5"/>
          <w:sz w:val="18"/>
        </w:rPr>
        <w:t>единобожию </w:t>
      </w:r>
      <w:r>
        <w:rPr>
          <w:sz w:val="18"/>
        </w:rPr>
        <w:t>и </w:t>
      </w:r>
      <w:r>
        <w:rPr>
          <w:spacing w:val="-4"/>
          <w:sz w:val="18"/>
        </w:rPr>
        <w:t>отвержению культов всех прочих бо- гов, сначала </w:t>
      </w:r>
      <w:r>
        <w:rPr>
          <w:spacing w:val="-5"/>
          <w:sz w:val="18"/>
        </w:rPr>
        <w:t>скрытому, </w:t>
      </w:r>
      <w:r>
        <w:rPr>
          <w:sz w:val="18"/>
        </w:rPr>
        <w:t>а</w:t>
      </w:r>
      <w:r>
        <w:rPr>
          <w:spacing w:val="-33"/>
          <w:sz w:val="18"/>
        </w:rPr>
        <w:t> </w:t>
      </w:r>
      <w:r>
        <w:rPr>
          <w:spacing w:val="-4"/>
          <w:sz w:val="18"/>
        </w:rPr>
        <w:t>потом все более явному.</w:t>
      </w:r>
    </w:p>
    <w:p>
      <w:pPr>
        <w:spacing w:line="225" w:lineRule="auto" w:before="0"/>
        <w:ind w:left="340" w:right="221" w:firstLine="0"/>
        <w:jc w:val="both"/>
        <w:rPr>
          <w:sz w:val="18"/>
        </w:rPr>
      </w:pPr>
      <w:r>
        <w:rPr>
          <w:position w:val="6"/>
          <w:sz w:val="12"/>
        </w:rPr>
        <w:t>23 </w:t>
      </w:r>
      <w:r>
        <w:rPr>
          <w:spacing w:val="-4"/>
          <w:sz w:val="18"/>
        </w:rPr>
        <w:t>Подчеркнем, </w:t>
      </w:r>
      <w:r>
        <w:rPr>
          <w:spacing w:val="-3"/>
          <w:sz w:val="18"/>
        </w:rPr>
        <w:t>что </w:t>
      </w:r>
      <w:r>
        <w:rPr>
          <w:sz w:val="18"/>
        </w:rPr>
        <w:t>с </w:t>
      </w:r>
      <w:r>
        <w:rPr>
          <w:spacing w:val="-3"/>
          <w:sz w:val="18"/>
        </w:rPr>
        <w:t>IV–V вв. н.э., </w:t>
      </w:r>
      <w:r>
        <w:rPr>
          <w:sz w:val="18"/>
        </w:rPr>
        <w:t>с </w:t>
      </w:r>
      <w:r>
        <w:rPr>
          <w:spacing w:val="-3"/>
          <w:sz w:val="18"/>
        </w:rPr>
        <w:t>прекращением </w:t>
      </w:r>
      <w:r>
        <w:rPr>
          <w:spacing w:val="-4"/>
          <w:sz w:val="18"/>
        </w:rPr>
        <w:t>деятельности </w:t>
      </w:r>
      <w:r>
        <w:rPr>
          <w:spacing w:val="-3"/>
          <w:sz w:val="18"/>
        </w:rPr>
        <w:t>языческих </w:t>
      </w:r>
      <w:r>
        <w:rPr>
          <w:spacing w:val="-4"/>
          <w:sz w:val="18"/>
        </w:rPr>
        <w:t>храмов, </w:t>
      </w:r>
      <w:r>
        <w:rPr>
          <w:sz w:val="18"/>
        </w:rPr>
        <w:t>в Египте </w:t>
      </w:r>
      <w:r>
        <w:rPr>
          <w:spacing w:val="-3"/>
          <w:sz w:val="18"/>
        </w:rPr>
        <w:t>вообще </w:t>
      </w:r>
      <w:r>
        <w:rPr>
          <w:sz w:val="18"/>
        </w:rPr>
        <w:t>не </w:t>
      </w:r>
      <w:r>
        <w:rPr>
          <w:spacing w:val="-3"/>
          <w:sz w:val="18"/>
        </w:rPr>
        <w:t>осталось никаких стоящих над массой </w:t>
      </w:r>
      <w:r>
        <w:rPr>
          <w:spacing w:val="-4"/>
          <w:sz w:val="18"/>
        </w:rPr>
        <w:t>населения институтов,</w:t>
      </w:r>
    </w:p>
    <w:p>
      <w:pPr>
        <w:spacing w:line="192" w:lineRule="exact" w:before="0"/>
        <w:ind w:left="340" w:right="0" w:firstLine="0"/>
        <w:jc w:val="both"/>
        <w:rPr>
          <w:sz w:val="18"/>
        </w:rPr>
      </w:pPr>
      <w:r>
        <w:rPr>
          <w:sz w:val="18"/>
        </w:rPr>
        <w:t>способных хранить некие реминисценции Амарны и проводить их оценку.</w:t>
      </w:r>
    </w:p>
    <w:p>
      <w:pPr>
        <w:spacing w:line="228" w:lineRule="auto" w:before="0"/>
        <w:ind w:left="340" w:right="218" w:firstLine="0"/>
        <w:jc w:val="both"/>
        <w:rPr>
          <w:sz w:val="18"/>
        </w:rPr>
      </w:pPr>
      <w:r>
        <w:rPr>
          <w:position w:val="6"/>
          <w:sz w:val="12"/>
        </w:rPr>
        <w:t>24 </w:t>
      </w:r>
      <w:r>
        <w:rPr>
          <w:sz w:val="18"/>
        </w:rPr>
        <w:t>Есть и </w:t>
      </w:r>
      <w:r>
        <w:rPr>
          <w:spacing w:val="-3"/>
          <w:sz w:val="18"/>
        </w:rPr>
        <w:t>другие примеры того, как </w:t>
      </w:r>
      <w:r>
        <w:rPr>
          <w:spacing w:val="-4"/>
          <w:sz w:val="18"/>
        </w:rPr>
        <w:t>масса </w:t>
      </w:r>
      <w:r>
        <w:rPr>
          <w:spacing w:val="-3"/>
          <w:sz w:val="18"/>
        </w:rPr>
        <w:t>египтян лучше </w:t>
      </w:r>
      <w:r>
        <w:rPr>
          <w:spacing w:val="-4"/>
          <w:sz w:val="18"/>
        </w:rPr>
        <w:t>сохраняла воспоминания </w:t>
      </w:r>
      <w:r>
        <w:rPr>
          <w:sz w:val="18"/>
        </w:rPr>
        <w:t>о </w:t>
      </w:r>
      <w:r>
        <w:rPr>
          <w:spacing w:val="-3"/>
          <w:sz w:val="18"/>
        </w:rPr>
        <w:t>прошлом, </w:t>
      </w:r>
      <w:r>
        <w:rPr>
          <w:spacing w:val="-2"/>
          <w:sz w:val="18"/>
        </w:rPr>
        <w:t>чем </w:t>
      </w:r>
      <w:r>
        <w:rPr>
          <w:spacing w:val="-3"/>
          <w:sz w:val="18"/>
        </w:rPr>
        <w:t>элита. </w:t>
      </w:r>
      <w:r>
        <w:rPr>
          <w:spacing w:val="-4"/>
          <w:sz w:val="18"/>
        </w:rPr>
        <w:t>Так, память </w:t>
      </w:r>
      <w:r>
        <w:rPr>
          <w:sz w:val="18"/>
        </w:rPr>
        <w:t>о </w:t>
      </w:r>
      <w:r>
        <w:rPr>
          <w:spacing w:val="-3"/>
          <w:sz w:val="18"/>
        </w:rPr>
        <w:t>царице </w:t>
      </w:r>
      <w:r>
        <w:rPr>
          <w:spacing w:val="-4"/>
          <w:sz w:val="18"/>
        </w:rPr>
        <w:t>Таусерт </w:t>
      </w:r>
      <w:r>
        <w:rPr>
          <w:spacing w:val="-3"/>
          <w:sz w:val="18"/>
        </w:rPr>
        <w:t>(также </w:t>
      </w:r>
      <w:r>
        <w:rPr>
          <w:spacing w:val="-4"/>
          <w:sz w:val="18"/>
        </w:rPr>
        <w:t>преданной посмертному </w:t>
      </w:r>
      <w:r>
        <w:rPr>
          <w:spacing w:val="-3"/>
          <w:sz w:val="18"/>
        </w:rPr>
        <w:t>проклятию </w:t>
      </w:r>
      <w:r>
        <w:rPr>
          <w:sz w:val="18"/>
        </w:rPr>
        <w:t>и </w:t>
      </w:r>
      <w:r>
        <w:rPr>
          <w:spacing w:val="-3"/>
          <w:sz w:val="18"/>
        </w:rPr>
        <w:t>отрицанию </w:t>
      </w:r>
      <w:r>
        <w:rPr>
          <w:spacing w:val="-4"/>
          <w:sz w:val="18"/>
        </w:rPr>
        <w:t>законности </w:t>
      </w:r>
      <w:r>
        <w:rPr>
          <w:sz w:val="18"/>
        </w:rPr>
        <w:t>ее </w:t>
      </w:r>
      <w:r>
        <w:rPr>
          <w:spacing w:val="-4"/>
          <w:sz w:val="18"/>
        </w:rPr>
        <w:t>правления) </w:t>
      </w:r>
      <w:r>
        <w:rPr>
          <w:sz w:val="18"/>
        </w:rPr>
        <w:t>в </w:t>
      </w:r>
      <w:r>
        <w:rPr>
          <w:spacing w:val="-3"/>
          <w:sz w:val="18"/>
        </w:rPr>
        <w:t>элитарных традициях </w:t>
      </w:r>
      <w:r>
        <w:rPr>
          <w:spacing w:val="-4"/>
          <w:sz w:val="18"/>
        </w:rPr>
        <w:t>сохрани- </w:t>
      </w:r>
      <w:r>
        <w:rPr>
          <w:spacing w:val="-3"/>
          <w:sz w:val="18"/>
        </w:rPr>
        <w:t>лась </w:t>
      </w:r>
      <w:r>
        <w:rPr>
          <w:spacing w:val="-2"/>
          <w:sz w:val="18"/>
        </w:rPr>
        <w:t>так </w:t>
      </w:r>
      <w:r>
        <w:rPr>
          <w:spacing w:val="-3"/>
          <w:sz w:val="18"/>
        </w:rPr>
        <w:t>плохо, что </w:t>
      </w:r>
      <w:r>
        <w:rPr>
          <w:sz w:val="18"/>
        </w:rPr>
        <w:t>в </w:t>
      </w:r>
      <w:r>
        <w:rPr>
          <w:spacing w:val="-4"/>
          <w:sz w:val="18"/>
        </w:rPr>
        <w:t>манефоновском </w:t>
      </w:r>
      <w:r>
        <w:rPr>
          <w:spacing w:val="-3"/>
          <w:sz w:val="18"/>
        </w:rPr>
        <w:t>царском </w:t>
      </w:r>
      <w:r>
        <w:rPr>
          <w:spacing w:val="-4"/>
          <w:sz w:val="18"/>
        </w:rPr>
        <w:t>перечне </w:t>
      </w:r>
      <w:r>
        <w:rPr>
          <w:sz w:val="18"/>
        </w:rPr>
        <w:t>на ее </w:t>
      </w:r>
      <w:r>
        <w:rPr>
          <w:spacing w:val="-3"/>
          <w:sz w:val="18"/>
        </w:rPr>
        <w:t>месте стоит </w:t>
      </w:r>
      <w:r>
        <w:rPr>
          <w:i/>
          <w:sz w:val="18"/>
        </w:rPr>
        <w:t>царь </w:t>
      </w:r>
      <w:r>
        <w:rPr>
          <w:sz w:val="18"/>
        </w:rPr>
        <w:t>(а </w:t>
      </w:r>
      <w:r>
        <w:rPr>
          <w:spacing w:val="-3"/>
          <w:sz w:val="18"/>
        </w:rPr>
        <w:t>не царица) </w:t>
      </w:r>
      <w:r>
        <w:rPr>
          <w:sz w:val="18"/>
        </w:rPr>
        <w:t>с ее </w:t>
      </w:r>
      <w:r>
        <w:rPr>
          <w:spacing w:val="-3"/>
          <w:sz w:val="18"/>
        </w:rPr>
        <w:t>именем </w:t>
      </w:r>
      <w:r>
        <w:rPr>
          <w:sz w:val="18"/>
        </w:rPr>
        <w:t>(в </w:t>
      </w:r>
      <w:r>
        <w:rPr>
          <w:spacing w:val="-4"/>
          <w:sz w:val="18"/>
        </w:rPr>
        <w:t>грецизированной, </w:t>
      </w:r>
      <w:r>
        <w:rPr>
          <w:spacing w:val="-3"/>
          <w:sz w:val="18"/>
        </w:rPr>
        <w:t>как всегда </w:t>
      </w:r>
      <w:r>
        <w:rPr>
          <w:sz w:val="18"/>
        </w:rPr>
        <w:t>у </w:t>
      </w:r>
      <w:r>
        <w:rPr>
          <w:spacing w:val="-4"/>
          <w:sz w:val="18"/>
        </w:rPr>
        <w:t>Манефона, </w:t>
      </w:r>
      <w:r>
        <w:rPr>
          <w:spacing w:val="-3"/>
          <w:sz w:val="18"/>
        </w:rPr>
        <w:t>форме </w:t>
      </w:r>
      <w:r>
        <w:rPr>
          <w:spacing w:val="-4"/>
          <w:sz w:val="18"/>
        </w:rPr>
        <w:t>«Туорис»), </w:t>
      </w:r>
      <w:r>
        <w:rPr>
          <w:spacing w:val="-3"/>
          <w:sz w:val="18"/>
        </w:rPr>
        <w:t>Manetho. Frg. 55–56, но </w:t>
      </w:r>
      <w:r>
        <w:rPr>
          <w:sz w:val="18"/>
        </w:rPr>
        <w:t>в </w:t>
      </w:r>
      <w:r>
        <w:rPr>
          <w:spacing w:val="-3"/>
          <w:sz w:val="18"/>
        </w:rPr>
        <w:t>народной </w:t>
      </w:r>
      <w:r>
        <w:rPr>
          <w:spacing w:val="-4"/>
          <w:sz w:val="18"/>
        </w:rPr>
        <w:t>традиции, </w:t>
      </w:r>
      <w:r>
        <w:rPr>
          <w:spacing w:val="-3"/>
          <w:sz w:val="18"/>
        </w:rPr>
        <w:t>дошедшей </w:t>
      </w:r>
      <w:r>
        <w:rPr>
          <w:sz w:val="18"/>
        </w:rPr>
        <w:t>в </w:t>
      </w:r>
      <w:r>
        <w:rPr>
          <w:spacing w:val="-4"/>
          <w:sz w:val="18"/>
        </w:rPr>
        <w:t>арабоязычной фиксации, сохранилась </w:t>
      </w:r>
      <w:r>
        <w:rPr>
          <w:spacing w:val="-3"/>
          <w:sz w:val="18"/>
        </w:rPr>
        <w:t>память </w:t>
      </w:r>
      <w:r>
        <w:rPr>
          <w:sz w:val="18"/>
        </w:rPr>
        <w:t>и о </w:t>
      </w:r>
      <w:r>
        <w:rPr>
          <w:spacing w:val="-3"/>
          <w:sz w:val="18"/>
        </w:rPr>
        <w:t>том, что это была </w:t>
      </w:r>
      <w:r>
        <w:rPr>
          <w:spacing w:val="-4"/>
          <w:sz w:val="18"/>
        </w:rPr>
        <w:t>именно </w:t>
      </w:r>
      <w:r>
        <w:rPr>
          <w:spacing w:val="-3"/>
          <w:sz w:val="18"/>
        </w:rPr>
        <w:t>царица, </w:t>
      </w:r>
      <w:r>
        <w:rPr>
          <w:sz w:val="18"/>
        </w:rPr>
        <w:t>и о </w:t>
      </w:r>
      <w:r>
        <w:rPr>
          <w:spacing w:val="-4"/>
          <w:sz w:val="18"/>
        </w:rPr>
        <w:t>некоторых реальных </w:t>
      </w:r>
      <w:r>
        <w:rPr>
          <w:spacing w:val="-3"/>
          <w:sz w:val="18"/>
        </w:rPr>
        <w:t>чертах </w:t>
      </w:r>
      <w:r>
        <w:rPr>
          <w:spacing w:val="-4"/>
          <w:sz w:val="18"/>
        </w:rPr>
        <w:t>исторической ситуации </w:t>
      </w:r>
      <w:r>
        <w:rPr>
          <w:spacing w:val="-3"/>
          <w:sz w:val="18"/>
        </w:rPr>
        <w:t>ее времени </w:t>
      </w:r>
      <w:r>
        <w:rPr>
          <w:spacing w:val="-4"/>
          <w:sz w:val="18"/>
        </w:rPr>
        <w:t>(Банщикова </w:t>
      </w:r>
      <w:r>
        <w:rPr>
          <w:spacing w:val="-3"/>
          <w:sz w:val="18"/>
        </w:rPr>
        <w:t>2007; Кузьмина 2016).</w:t>
      </w:r>
    </w:p>
    <w:p>
      <w:pPr>
        <w:spacing w:after="0" w:line="228" w:lineRule="auto"/>
        <w:jc w:val="both"/>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5"/>
      </w:pPr>
      <w:r>
        <w:rPr>
          <w:spacing w:val="-5"/>
        </w:rPr>
        <w:t>торических изменений сознательной переоценки прошлого, </w:t>
      </w:r>
      <w:r>
        <w:rPr>
          <w:spacing w:val="-4"/>
        </w:rPr>
        <w:t>при </w:t>
      </w:r>
      <w:r>
        <w:rPr>
          <w:spacing w:val="-5"/>
        </w:rPr>
        <w:t>осозна- </w:t>
      </w:r>
      <w:r>
        <w:rPr>
          <w:spacing w:val="-4"/>
        </w:rPr>
        <w:t>нии </w:t>
      </w:r>
      <w:r>
        <w:rPr/>
        <w:t>и </w:t>
      </w:r>
      <w:r>
        <w:rPr>
          <w:spacing w:val="-5"/>
        </w:rPr>
        <w:t>удерживании </w:t>
      </w:r>
      <w:r>
        <w:rPr/>
        <w:t>в </w:t>
      </w:r>
      <w:r>
        <w:rPr>
          <w:spacing w:val="-5"/>
        </w:rPr>
        <w:t>«активной памяти» </w:t>
      </w:r>
      <w:r>
        <w:rPr>
          <w:spacing w:val="-4"/>
        </w:rPr>
        <w:t>самих этих </w:t>
      </w:r>
      <w:r>
        <w:rPr>
          <w:spacing w:val="-5"/>
        </w:rPr>
        <w:t>изменений </w:t>
      </w:r>
      <w:r>
        <w:rPr/>
        <w:t>и </w:t>
      </w:r>
      <w:r>
        <w:rPr>
          <w:spacing w:val="-4"/>
        </w:rPr>
        <w:t>пере- </w:t>
      </w:r>
      <w:r>
        <w:rPr>
          <w:spacing w:val="-5"/>
        </w:rPr>
        <w:t>оценок, виден, </w:t>
      </w:r>
      <w:r>
        <w:rPr/>
        <w:t>в </w:t>
      </w:r>
      <w:r>
        <w:rPr>
          <w:spacing w:val="-5"/>
        </w:rPr>
        <w:t>частности, </w:t>
      </w:r>
      <w:r>
        <w:rPr>
          <w:spacing w:val="-3"/>
        </w:rPr>
        <w:t>из </w:t>
      </w:r>
      <w:r>
        <w:rPr>
          <w:spacing w:val="-5"/>
        </w:rPr>
        <w:t>того, </w:t>
      </w:r>
      <w:r>
        <w:rPr>
          <w:spacing w:val="-4"/>
        </w:rPr>
        <w:t>что </w:t>
      </w:r>
      <w:r>
        <w:rPr>
          <w:spacing w:val="-5"/>
        </w:rPr>
        <w:t>единобожие Малиуса </w:t>
      </w:r>
      <w:r>
        <w:rPr>
          <w:spacing w:val="-3"/>
        </w:rPr>
        <w:t>на </w:t>
      </w:r>
      <w:r>
        <w:rPr>
          <w:spacing w:val="-4"/>
        </w:rPr>
        <w:t>протя- </w:t>
      </w:r>
      <w:r>
        <w:rPr>
          <w:spacing w:val="-5"/>
        </w:rPr>
        <w:t>жении всего повествования подается </w:t>
      </w:r>
      <w:r>
        <w:rPr>
          <w:spacing w:val="-4"/>
        </w:rPr>
        <w:t>как факт </w:t>
      </w:r>
      <w:r>
        <w:rPr>
          <w:spacing w:val="-5"/>
        </w:rPr>
        <w:t>положительный </w:t>
      </w:r>
      <w:r>
        <w:rPr>
          <w:spacing w:val="-4"/>
        </w:rPr>
        <w:t>(что </w:t>
      </w:r>
      <w:r>
        <w:rPr>
          <w:spacing w:val="-3"/>
        </w:rPr>
        <w:t>бы- ло </w:t>
      </w:r>
      <w:r>
        <w:rPr>
          <w:spacing w:val="-5"/>
        </w:rPr>
        <w:t>естественно </w:t>
      </w:r>
      <w:r>
        <w:rPr/>
        <w:t>и </w:t>
      </w:r>
      <w:r>
        <w:rPr>
          <w:spacing w:val="-5"/>
        </w:rPr>
        <w:t>неизбежно </w:t>
      </w:r>
      <w:r>
        <w:rPr>
          <w:spacing w:val="-4"/>
        </w:rPr>
        <w:t>для </w:t>
      </w:r>
      <w:r>
        <w:rPr>
          <w:spacing w:val="-5"/>
        </w:rPr>
        <w:t>египтян </w:t>
      </w:r>
      <w:r>
        <w:rPr/>
        <w:t>с </w:t>
      </w:r>
      <w:r>
        <w:rPr>
          <w:spacing w:val="-5"/>
        </w:rPr>
        <w:t>момента </w:t>
      </w:r>
      <w:r>
        <w:rPr>
          <w:spacing w:val="-3"/>
        </w:rPr>
        <w:t>их </w:t>
      </w:r>
      <w:r>
        <w:rPr>
          <w:spacing w:val="-5"/>
        </w:rPr>
        <w:t>перехода </w:t>
      </w:r>
      <w:r>
        <w:rPr/>
        <w:t>в </w:t>
      </w:r>
      <w:r>
        <w:rPr>
          <w:spacing w:val="-4"/>
        </w:rPr>
        <w:t>хри- </w:t>
      </w:r>
      <w:r>
        <w:rPr>
          <w:spacing w:val="-5"/>
        </w:rPr>
        <w:t>стианство; позднейший переход части </w:t>
      </w:r>
      <w:r>
        <w:rPr>
          <w:spacing w:val="-3"/>
        </w:rPr>
        <w:t>их </w:t>
      </w:r>
      <w:r>
        <w:rPr/>
        <w:t>в </w:t>
      </w:r>
      <w:r>
        <w:rPr>
          <w:spacing w:val="-5"/>
        </w:rPr>
        <w:t>ислам </w:t>
      </w:r>
      <w:r>
        <w:rPr/>
        <w:t>– </w:t>
      </w:r>
      <w:r>
        <w:rPr>
          <w:spacing w:val="-3"/>
        </w:rPr>
        <w:t>и, </w:t>
      </w:r>
      <w:r>
        <w:rPr/>
        <w:t>в </w:t>
      </w:r>
      <w:r>
        <w:rPr>
          <w:spacing w:val="-5"/>
        </w:rPr>
        <w:t>конечном счете, </w:t>
      </w:r>
      <w:r>
        <w:rPr>
          <w:spacing w:val="-3"/>
        </w:rPr>
        <w:t>на </w:t>
      </w:r>
      <w:r>
        <w:rPr>
          <w:spacing w:val="-5"/>
        </w:rPr>
        <w:t>арабский язык </w:t>
      </w:r>
      <w:r>
        <w:rPr/>
        <w:t>– </w:t>
      </w:r>
      <w:r>
        <w:rPr>
          <w:spacing w:val="-4"/>
        </w:rPr>
        <w:t>как раз </w:t>
      </w:r>
      <w:r>
        <w:rPr/>
        <w:t>в </w:t>
      </w:r>
      <w:r>
        <w:rPr>
          <w:spacing w:val="-4"/>
        </w:rPr>
        <w:t>этом </w:t>
      </w:r>
      <w:r>
        <w:rPr>
          <w:spacing w:val="-5"/>
        </w:rPr>
        <w:t>отношении ничего </w:t>
      </w:r>
      <w:r>
        <w:rPr>
          <w:spacing w:val="-3"/>
        </w:rPr>
        <w:t>не </w:t>
      </w:r>
      <w:r>
        <w:rPr>
          <w:spacing w:val="-5"/>
        </w:rPr>
        <w:t>поменял),  </w:t>
      </w:r>
      <w:r>
        <w:rPr>
          <w:spacing w:val="-3"/>
        </w:rPr>
        <w:t>но </w:t>
      </w:r>
      <w:r>
        <w:rPr>
          <w:spacing w:val="-4"/>
        </w:rPr>
        <w:t>при этом </w:t>
      </w:r>
      <w:r>
        <w:rPr>
          <w:spacing w:val="-5"/>
        </w:rPr>
        <w:t>констатируется, </w:t>
      </w:r>
      <w:r>
        <w:rPr>
          <w:spacing w:val="-3"/>
        </w:rPr>
        <w:t>что </w:t>
      </w:r>
      <w:r>
        <w:rPr/>
        <w:t>во </w:t>
      </w:r>
      <w:r>
        <w:rPr>
          <w:spacing w:val="-4"/>
        </w:rPr>
        <w:t>времена </w:t>
      </w:r>
      <w:r>
        <w:rPr>
          <w:spacing w:val="-5"/>
        </w:rPr>
        <w:t>самого Малиуса египтяне </w:t>
      </w:r>
      <w:r>
        <w:rPr>
          <w:spacing w:val="-4"/>
        </w:rPr>
        <w:t>его  </w:t>
      </w:r>
      <w:r>
        <w:rPr>
          <w:spacing w:val="-3"/>
        </w:rPr>
        <w:t>за </w:t>
      </w:r>
      <w:r>
        <w:rPr>
          <w:spacing w:val="-4"/>
        </w:rPr>
        <w:t>это как раз </w:t>
      </w:r>
      <w:r>
        <w:rPr>
          <w:spacing w:val="-6"/>
        </w:rPr>
        <w:t>«порицали </w:t>
      </w:r>
      <w:r>
        <w:rPr>
          <w:spacing w:val="-5"/>
        </w:rPr>
        <w:t>(арабск. </w:t>
      </w:r>
      <w:r>
        <w:rPr>
          <w:i/>
          <w:spacing w:val="-5"/>
        </w:rPr>
        <w:t>тазамма</w:t>
      </w:r>
      <w:r>
        <w:rPr>
          <w:spacing w:val="-5"/>
        </w:rPr>
        <w:t>)» (сообразно </w:t>
      </w:r>
      <w:r>
        <w:rPr>
          <w:spacing w:val="-3"/>
        </w:rPr>
        <w:t>их </w:t>
      </w:r>
      <w:r>
        <w:rPr>
          <w:spacing w:val="-5"/>
        </w:rPr>
        <w:t>тогдашнему язычеству) </w:t>
      </w:r>
      <w:r>
        <w:rPr/>
        <w:t>– </w:t>
      </w:r>
      <w:r>
        <w:rPr>
          <w:spacing w:val="-4"/>
        </w:rPr>
        <w:t>как оно </w:t>
      </w:r>
      <w:r>
        <w:rPr>
          <w:spacing w:val="-5"/>
        </w:rPr>
        <w:t>суммарно </w:t>
      </w:r>
      <w:r>
        <w:rPr/>
        <w:t>и </w:t>
      </w:r>
      <w:r>
        <w:rPr>
          <w:spacing w:val="-4"/>
        </w:rPr>
        <w:t>было </w:t>
      </w:r>
      <w:r>
        <w:rPr/>
        <w:t>в </w:t>
      </w:r>
      <w:r>
        <w:rPr>
          <w:spacing w:val="-5"/>
        </w:rPr>
        <w:t>действительности. </w:t>
      </w:r>
      <w:r>
        <w:rPr/>
        <w:t>С </w:t>
      </w:r>
      <w:r>
        <w:rPr>
          <w:spacing w:val="-5"/>
        </w:rPr>
        <w:t>подобным уровнем рефлексии </w:t>
      </w:r>
      <w:r>
        <w:rPr/>
        <w:t>в </w:t>
      </w:r>
      <w:r>
        <w:rPr>
          <w:spacing w:val="-5"/>
        </w:rPr>
        <w:t>народной традиции </w:t>
      </w:r>
      <w:r>
        <w:rPr/>
        <w:t>о </w:t>
      </w:r>
      <w:r>
        <w:rPr>
          <w:spacing w:val="-4"/>
        </w:rPr>
        <w:t>прошлом </w:t>
      </w:r>
      <w:r>
        <w:rPr>
          <w:spacing w:val="-3"/>
        </w:rPr>
        <w:t>(да </w:t>
      </w:r>
      <w:r>
        <w:rPr>
          <w:spacing w:val="-4"/>
        </w:rPr>
        <w:t>еще </w:t>
      </w:r>
      <w:r>
        <w:rPr/>
        <w:t>в </w:t>
      </w:r>
      <w:r>
        <w:rPr>
          <w:spacing w:val="-5"/>
        </w:rPr>
        <w:t>сочета- </w:t>
      </w:r>
      <w:r>
        <w:rPr>
          <w:spacing w:val="-4"/>
        </w:rPr>
        <w:t>нии </w:t>
      </w:r>
      <w:r>
        <w:rPr/>
        <w:t>с </w:t>
      </w:r>
      <w:r>
        <w:rPr>
          <w:spacing w:val="-4"/>
        </w:rPr>
        <w:t>такой </w:t>
      </w:r>
      <w:r>
        <w:rPr>
          <w:spacing w:val="-5"/>
        </w:rPr>
        <w:t>устойчивостью самого сюжетного </w:t>
      </w:r>
      <w:r>
        <w:rPr>
          <w:spacing w:val="-4"/>
        </w:rPr>
        <w:t>состава </w:t>
      </w:r>
      <w:r>
        <w:rPr>
          <w:spacing w:val="-5"/>
        </w:rPr>
        <w:t>воспоминаний </w:t>
      </w:r>
      <w:r>
        <w:rPr/>
        <w:t>о </w:t>
      </w:r>
      <w:r>
        <w:rPr>
          <w:spacing w:val="-4"/>
        </w:rPr>
        <w:t>нем) </w:t>
      </w:r>
      <w:r>
        <w:rPr>
          <w:spacing w:val="-5"/>
        </w:rPr>
        <w:t>сталкиваешься редко. Парадоксальным образом </w:t>
      </w:r>
      <w:r>
        <w:rPr>
          <w:spacing w:val="-3"/>
        </w:rPr>
        <w:t>со </w:t>
      </w:r>
      <w:r>
        <w:rPr>
          <w:spacing w:val="-4"/>
        </w:rPr>
        <w:t>всем </w:t>
      </w:r>
      <w:r>
        <w:rPr>
          <w:spacing w:val="-6"/>
        </w:rPr>
        <w:t>сказанным </w:t>
      </w:r>
      <w:r>
        <w:rPr/>
        <w:t>в </w:t>
      </w:r>
      <w:r>
        <w:rPr>
          <w:spacing w:val="-5"/>
        </w:rPr>
        <w:t>нашем тексте спокойно уживается положительная обобщенная </w:t>
      </w:r>
      <w:r>
        <w:rPr>
          <w:spacing w:val="-4"/>
        </w:rPr>
        <w:t>харак- </w:t>
      </w:r>
      <w:r>
        <w:rPr>
          <w:spacing w:val="-5"/>
        </w:rPr>
        <w:t>теристика восстановившего многобожие Хормы-Хоремхеба </w:t>
      </w:r>
      <w:r>
        <w:rPr>
          <w:spacing w:val="-4"/>
        </w:rPr>
        <w:t>как </w:t>
      </w:r>
      <w:r>
        <w:rPr>
          <w:spacing w:val="-5"/>
        </w:rPr>
        <w:t>«добро- </w:t>
      </w:r>
      <w:r>
        <w:rPr>
          <w:spacing w:val="-4"/>
        </w:rPr>
        <w:t>го,  </w:t>
      </w:r>
      <w:r>
        <w:rPr>
          <w:spacing w:val="-5"/>
        </w:rPr>
        <w:t>обходительного  </w:t>
      </w:r>
      <w:r>
        <w:rPr/>
        <w:t>и  </w:t>
      </w:r>
      <w:r>
        <w:rPr>
          <w:spacing w:val="-5"/>
        </w:rPr>
        <w:t>добронравного  государя»  </w:t>
      </w:r>
      <w:r>
        <w:rPr>
          <w:spacing w:val="-4"/>
        </w:rPr>
        <w:t>(прим.  19;  </w:t>
      </w:r>
      <w:r>
        <w:rPr>
          <w:spacing w:val="-5"/>
        </w:rPr>
        <w:t>конечно,   </w:t>
      </w:r>
      <w:r>
        <w:rPr/>
        <w:t>в </w:t>
      </w:r>
      <w:r>
        <w:rPr>
          <w:spacing w:val="-5"/>
        </w:rPr>
        <w:t>тексте </w:t>
      </w:r>
      <w:r>
        <w:rPr>
          <w:spacing w:val="-4"/>
        </w:rPr>
        <w:t>эта </w:t>
      </w:r>
      <w:r>
        <w:rPr>
          <w:spacing w:val="-5"/>
        </w:rPr>
        <w:t>характеристика дается </w:t>
      </w:r>
      <w:r>
        <w:rPr>
          <w:spacing w:val="-3"/>
        </w:rPr>
        <w:t>ему </w:t>
      </w:r>
      <w:r>
        <w:rPr>
          <w:spacing w:val="-4"/>
        </w:rPr>
        <w:t>без прямой связи </w:t>
      </w:r>
      <w:r>
        <w:rPr/>
        <w:t>с </w:t>
      </w:r>
      <w:r>
        <w:rPr>
          <w:spacing w:val="-5"/>
        </w:rPr>
        <w:t>самим </w:t>
      </w:r>
      <w:r>
        <w:rPr>
          <w:spacing w:val="-3"/>
        </w:rPr>
        <w:t>вос- </w:t>
      </w:r>
      <w:r>
        <w:rPr>
          <w:spacing w:val="-6"/>
        </w:rPr>
        <w:t>становлением </w:t>
      </w:r>
      <w:r>
        <w:rPr>
          <w:spacing w:val="-3"/>
        </w:rPr>
        <w:t>им </w:t>
      </w:r>
      <w:r>
        <w:rPr>
          <w:spacing w:val="-5"/>
        </w:rPr>
        <w:t>многобожия). </w:t>
      </w:r>
      <w:r>
        <w:rPr>
          <w:spacing w:val="-4"/>
        </w:rPr>
        <w:t>Здесь </w:t>
      </w:r>
      <w:r>
        <w:rPr>
          <w:spacing w:val="-5"/>
        </w:rPr>
        <w:t>остается  видеть  воспроизведение </w:t>
      </w:r>
      <w:r>
        <w:rPr/>
        <w:t>в </w:t>
      </w:r>
      <w:r>
        <w:rPr>
          <w:spacing w:val="-5"/>
        </w:rPr>
        <w:t>застывшем </w:t>
      </w:r>
      <w:r>
        <w:rPr>
          <w:spacing w:val="-4"/>
        </w:rPr>
        <w:t>виде </w:t>
      </w:r>
      <w:r>
        <w:rPr>
          <w:spacing w:val="-5"/>
        </w:rPr>
        <w:t>(уже оторванном </w:t>
      </w:r>
      <w:r>
        <w:rPr/>
        <w:t>от </w:t>
      </w:r>
      <w:r>
        <w:rPr>
          <w:spacing w:val="-5"/>
        </w:rPr>
        <w:t>религиозной политики </w:t>
      </w:r>
      <w:r>
        <w:rPr>
          <w:spacing w:val="-4"/>
        </w:rPr>
        <w:t>этого </w:t>
      </w:r>
      <w:r>
        <w:rPr>
          <w:spacing w:val="-3"/>
        </w:rPr>
        <w:t>ца- </w:t>
      </w:r>
      <w:r>
        <w:rPr>
          <w:spacing w:val="-4"/>
        </w:rPr>
        <w:t>ря, </w:t>
      </w:r>
      <w:r>
        <w:rPr/>
        <w:t>с </w:t>
      </w:r>
      <w:r>
        <w:rPr>
          <w:spacing w:val="-5"/>
        </w:rPr>
        <w:t>которой, конечно, исконно </w:t>
      </w:r>
      <w:r>
        <w:rPr>
          <w:spacing w:val="-4"/>
        </w:rPr>
        <w:t>было как раз связано </w:t>
      </w:r>
      <w:r>
        <w:rPr>
          <w:spacing w:val="-6"/>
        </w:rPr>
        <w:t>положительное </w:t>
      </w:r>
      <w:r>
        <w:rPr>
          <w:spacing w:val="-5"/>
        </w:rPr>
        <w:t>восприятие Хоремхеба) старинного, домонотеистического представле- </w:t>
      </w:r>
      <w:r>
        <w:rPr>
          <w:spacing w:val="-4"/>
        </w:rPr>
        <w:t>ния </w:t>
      </w:r>
      <w:r>
        <w:rPr/>
        <w:t>о </w:t>
      </w:r>
      <w:r>
        <w:rPr>
          <w:spacing w:val="-5"/>
        </w:rPr>
        <w:t>Хоремхебе </w:t>
      </w:r>
      <w:r>
        <w:rPr>
          <w:spacing w:val="-4"/>
        </w:rPr>
        <w:t>как </w:t>
      </w:r>
      <w:r>
        <w:rPr/>
        <w:t>о </w:t>
      </w:r>
      <w:r>
        <w:rPr>
          <w:spacing w:val="-4"/>
        </w:rPr>
        <w:t>благом </w:t>
      </w:r>
      <w:r>
        <w:rPr>
          <w:spacing w:val="-5"/>
        </w:rPr>
        <w:t>царе, преодолевшем </w:t>
      </w:r>
      <w:r>
        <w:rPr>
          <w:spacing w:val="-6"/>
        </w:rPr>
        <w:t>Амарнскую </w:t>
      </w:r>
      <w:r>
        <w:rPr>
          <w:spacing w:val="-5"/>
        </w:rPr>
        <w:t>скверну. </w:t>
      </w:r>
      <w:r>
        <w:rPr>
          <w:spacing w:val="-4"/>
        </w:rPr>
        <w:t>Как </w:t>
      </w:r>
      <w:r>
        <w:rPr>
          <w:spacing w:val="-6"/>
        </w:rPr>
        <w:t>обнаруживается </w:t>
      </w:r>
      <w:r>
        <w:rPr>
          <w:spacing w:val="-3"/>
        </w:rPr>
        <w:t>из </w:t>
      </w:r>
      <w:r>
        <w:rPr>
          <w:spacing w:val="-4"/>
        </w:rPr>
        <w:t>нашего </w:t>
      </w:r>
      <w:r>
        <w:rPr>
          <w:spacing w:val="-5"/>
        </w:rPr>
        <w:t>текста, </w:t>
      </w:r>
      <w:r>
        <w:rPr>
          <w:spacing w:val="-4"/>
        </w:rPr>
        <w:t>это </w:t>
      </w:r>
      <w:r>
        <w:rPr>
          <w:spacing w:val="-5"/>
        </w:rPr>
        <w:t>представление, восходящее </w:t>
      </w:r>
      <w:r>
        <w:rPr/>
        <w:t>в </w:t>
      </w:r>
      <w:r>
        <w:rPr>
          <w:spacing w:val="-5"/>
        </w:rPr>
        <w:t>конечном счете </w:t>
      </w:r>
      <w:r>
        <w:rPr/>
        <w:t>к </w:t>
      </w:r>
      <w:r>
        <w:rPr>
          <w:spacing w:val="-5"/>
        </w:rPr>
        <w:t>пропаганде </w:t>
      </w:r>
      <w:r>
        <w:rPr/>
        <w:t>и </w:t>
      </w:r>
      <w:r>
        <w:rPr>
          <w:spacing w:val="-5"/>
        </w:rPr>
        <w:t>временам самого Хоремхеба, также </w:t>
      </w:r>
      <w:r>
        <w:rPr>
          <w:spacing w:val="-3"/>
        </w:rPr>
        <w:t>вос- </w:t>
      </w:r>
      <w:r>
        <w:rPr>
          <w:spacing w:val="-5"/>
        </w:rPr>
        <w:t>производилось веками </w:t>
      </w:r>
      <w:r>
        <w:rPr/>
        <w:t>и </w:t>
      </w:r>
      <w:r>
        <w:rPr>
          <w:spacing w:val="-4"/>
        </w:rPr>
        <w:t>дожило </w:t>
      </w:r>
      <w:r>
        <w:rPr/>
        <w:t>в </w:t>
      </w:r>
      <w:r>
        <w:rPr>
          <w:spacing w:val="-5"/>
        </w:rPr>
        <w:t>среде египтян </w:t>
      </w:r>
      <w:r>
        <w:rPr>
          <w:spacing w:val="-3"/>
        </w:rPr>
        <w:t>до </w:t>
      </w:r>
      <w:r>
        <w:rPr>
          <w:spacing w:val="-5"/>
        </w:rPr>
        <w:t>фиксации </w:t>
      </w:r>
      <w:r>
        <w:rPr/>
        <w:t>в </w:t>
      </w:r>
      <w:r>
        <w:rPr>
          <w:spacing w:val="-4"/>
        </w:rPr>
        <w:t>арабо- </w:t>
      </w:r>
      <w:r>
        <w:rPr>
          <w:spacing w:val="-6"/>
        </w:rPr>
        <w:t>египетских </w:t>
      </w:r>
      <w:r>
        <w:rPr>
          <w:spacing w:val="-5"/>
        </w:rPr>
        <w:t>сочинениях, </w:t>
      </w:r>
      <w:r>
        <w:rPr/>
        <w:t>– и </w:t>
      </w:r>
      <w:r>
        <w:rPr>
          <w:spacing w:val="-5"/>
        </w:rPr>
        <w:t>опять </w:t>
      </w:r>
      <w:r>
        <w:rPr>
          <w:spacing w:val="-3"/>
        </w:rPr>
        <w:t>же </w:t>
      </w:r>
      <w:r>
        <w:rPr/>
        <w:t>в </w:t>
      </w:r>
      <w:r>
        <w:rPr>
          <w:spacing w:val="-5"/>
        </w:rPr>
        <w:t>значительной </w:t>
      </w:r>
      <w:r>
        <w:rPr>
          <w:spacing w:val="-6"/>
        </w:rPr>
        <w:t>степени </w:t>
      </w:r>
      <w:r>
        <w:rPr>
          <w:spacing w:val="-5"/>
        </w:rPr>
        <w:t>вопреки устоявшейся официальной </w:t>
      </w:r>
      <w:r>
        <w:rPr/>
        <w:t>/ </w:t>
      </w:r>
      <w:r>
        <w:rPr>
          <w:spacing w:val="-5"/>
        </w:rPr>
        <w:t>элитарной традиции (ибо </w:t>
      </w:r>
      <w:r>
        <w:rPr/>
        <w:t>в </w:t>
      </w:r>
      <w:r>
        <w:rPr>
          <w:spacing w:val="-4"/>
        </w:rPr>
        <w:t>ней, как упоми- </w:t>
      </w:r>
      <w:r>
        <w:rPr>
          <w:spacing w:val="-5"/>
        </w:rPr>
        <w:t>налось, </w:t>
      </w:r>
      <w:r>
        <w:rPr/>
        <w:t>с </w:t>
      </w:r>
      <w:r>
        <w:rPr>
          <w:spacing w:val="-5"/>
        </w:rPr>
        <w:t>некоторого </w:t>
      </w:r>
      <w:r>
        <w:rPr>
          <w:spacing w:val="-4"/>
        </w:rPr>
        <w:t>момента </w:t>
      </w:r>
      <w:r>
        <w:rPr>
          <w:spacing w:val="-5"/>
        </w:rPr>
        <w:t>фигура Хоремхеба оценивалась скорее отрицательно </w:t>
      </w:r>
      <w:r>
        <w:rPr/>
        <w:t>– </w:t>
      </w:r>
      <w:r>
        <w:rPr>
          <w:spacing w:val="-4"/>
        </w:rPr>
        <w:t>как раз как </w:t>
      </w:r>
      <w:r>
        <w:rPr>
          <w:spacing w:val="-5"/>
        </w:rPr>
        <w:t>слишком тесно связанная </w:t>
      </w:r>
      <w:r>
        <w:rPr/>
        <w:t>с </w:t>
      </w:r>
      <w:r>
        <w:rPr>
          <w:spacing w:val="-5"/>
        </w:rPr>
        <w:t>Амарнской скверной, </w:t>
      </w:r>
      <w:r>
        <w:rPr>
          <w:spacing w:val="-4"/>
        </w:rPr>
        <w:t>при </w:t>
      </w:r>
      <w:r>
        <w:rPr>
          <w:spacing w:val="-5"/>
        </w:rPr>
        <w:t>которой началось </w:t>
      </w:r>
      <w:r>
        <w:rPr>
          <w:spacing w:val="-4"/>
        </w:rPr>
        <w:t>его</w:t>
      </w:r>
      <w:r>
        <w:rPr>
          <w:spacing w:val="-24"/>
        </w:rPr>
        <w:t> </w:t>
      </w:r>
      <w:r>
        <w:rPr>
          <w:spacing w:val="-5"/>
        </w:rPr>
        <w:t>возвышение).</w:t>
      </w:r>
    </w:p>
    <w:p>
      <w:pPr>
        <w:spacing w:before="88"/>
        <w:ind w:left="359" w:right="241" w:firstLine="0"/>
        <w:jc w:val="center"/>
        <w:rPr>
          <w:b/>
          <w:sz w:val="18"/>
        </w:rPr>
      </w:pPr>
      <w:r>
        <w:rPr>
          <w:b/>
          <w:sz w:val="18"/>
        </w:rPr>
        <w:t>БИБЛИОГРАФИЯ / REFERENCES</w:t>
      </w:r>
    </w:p>
    <w:p>
      <w:pPr>
        <w:spacing w:line="220" w:lineRule="auto" w:before="48"/>
        <w:ind w:left="623" w:right="217" w:hanging="284"/>
        <w:jc w:val="both"/>
        <w:rPr>
          <w:sz w:val="17"/>
        </w:rPr>
      </w:pPr>
      <w:r>
        <w:rPr>
          <w:spacing w:val="-5"/>
          <w:sz w:val="17"/>
        </w:rPr>
        <w:t>Банщикова А.А. </w:t>
      </w:r>
      <w:r>
        <w:rPr>
          <w:spacing w:val="-4"/>
          <w:sz w:val="17"/>
        </w:rPr>
        <w:t>Мотивы </w:t>
      </w:r>
      <w:r>
        <w:rPr>
          <w:spacing w:val="-5"/>
          <w:sz w:val="17"/>
        </w:rPr>
        <w:t>древнеегипетского фольклора </w:t>
      </w:r>
      <w:r>
        <w:rPr>
          <w:sz w:val="17"/>
        </w:rPr>
        <w:t>в </w:t>
      </w:r>
      <w:r>
        <w:rPr>
          <w:spacing w:val="-4"/>
          <w:sz w:val="17"/>
        </w:rPr>
        <w:t>рассказе Ибн </w:t>
      </w:r>
      <w:r>
        <w:rPr>
          <w:spacing w:val="-3"/>
          <w:sz w:val="17"/>
        </w:rPr>
        <w:t>Абд </w:t>
      </w:r>
      <w:r>
        <w:rPr>
          <w:spacing w:val="-4"/>
          <w:sz w:val="17"/>
        </w:rPr>
        <w:t>ал-Хакама </w:t>
      </w:r>
      <w:r>
        <w:rPr>
          <w:sz w:val="17"/>
        </w:rPr>
        <w:t>о </w:t>
      </w:r>
      <w:r>
        <w:rPr>
          <w:spacing w:val="-4"/>
          <w:sz w:val="17"/>
        </w:rPr>
        <w:t>царице Далуке </w:t>
      </w:r>
      <w:r>
        <w:rPr>
          <w:spacing w:val="-3"/>
          <w:sz w:val="17"/>
        </w:rPr>
        <w:t>// </w:t>
      </w:r>
      <w:r>
        <w:rPr>
          <w:spacing w:val="-4"/>
          <w:sz w:val="17"/>
        </w:rPr>
        <w:t>Восток. 2007. </w:t>
      </w:r>
      <w:r>
        <w:rPr>
          <w:sz w:val="17"/>
        </w:rPr>
        <w:t>1. </w:t>
      </w:r>
      <w:r>
        <w:rPr>
          <w:spacing w:val="-3"/>
          <w:sz w:val="17"/>
        </w:rPr>
        <w:t>С. </w:t>
      </w:r>
      <w:r>
        <w:rPr>
          <w:spacing w:val="-4"/>
          <w:sz w:val="17"/>
        </w:rPr>
        <w:t>33–43. </w:t>
      </w:r>
      <w:r>
        <w:rPr>
          <w:spacing w:val="-5"/>
          <w:sz w:val="17"/>
        </w:rPr>
        <w:t>[Banshchikova </w:t>
      </w:r>
      <w:r>
        <w:rPr>
          <w:spacing w:val="-4"/>
          <w:sz w:val="17"/>
        </w:rPr>
        <w:t>A.A. Motivy </w:t>
      </w:r>
      <w:r>
        <w:rPr>
          <w:spacing w:val="-5"/>
          <w:sz w:val="17"/>
        </w:rPr>
        <w:t>drevneegipet- </w:t>
      </w:r>
      <w:r>
        <w:rPr>
          <w:spacing w:val="-4"/>
          <w:sz w:val="17"/>
        </w:rPr>
        <w:t>skogo </w:t>
      </w:r>
      <w:r>
        <w:rPr>
          <w:spacing w:val="-5"/>
          <w:sz w:val="17"/>
        </w:rPr>
        <w:t>fol'klora </w:t>
      </w:r>
      <w:r>
        <w:rPr>
          <w:sz w:val="17"/>
        </w:rPr>
        <w:t>v </w:t>
      </w:r>
      <w:r>
        <w:rPr>
          <w:spacing w:val="-4"/>
          <w:sz w:val="17"/>
        </w:rPr>
        <w:t>rasskaze </w:t>
      </w:r>
      <w:r>
        <w:rPr>
          <w:spacing w:val="-3"/>
          <w:sz w:val="17"/>
        </w:rPr>
        <w:t>Ibn Abd </w:t>
      </w:r>
      <w:r>
        <w:rPr>
          <w:spacing w:val="-5"/>
          <w:sz w:val="17"/>
        </w:rPr>
        <w:t>al-Hakama </w:t>
      </w:r>
      <w:r>
        <w:rPr>
          <w:sz w:val="17"/>
        </w:rPr>
        <w:t>o </w:t>
      </w:r>
      <w:r>
        <w:rPr>
          <w:spacing w:val="-4"/>
          <w:sz w:val="17"/>
        </w:rPr>
        <w:t>carice Daluke </w:t>
      </w:r>
      <w:r>
        <w:rPr>
          <w:spacing w:val="-3"/>
          <w:sz w:val="17"/>
        </w:rPr>
        <w:t>// </w:t>
      </w:r>
      <w:r>
        <w:rPr>
          <w:spacing w:val="-4"/>
          <w:sz w:val="17"/>
        </w:rPr>
        <w:t>Vostok. 2007. </w:t>
      </w:r>
      <w:r>
        <w:rPr>
          <w:sz w:val="17"/>
        </w:rPr>
        <w:t>1. </w:t>
      </w:r>
      <w:r>
        <w:rPr>
          <w:spacing w:val="-3"/>
          <w:sz w:val="17"/>
        </w:rPr>
        <w:t>S. </w:t>
      </w:r>
      <w:r>
        <w:rPr>
          <w:spacing w:val="-4"/>
          <w:sz w:val="17"/>
        </w:rPr>
        <w:t>33–43]</w:t>
      </w:r>
    </w:p>
    <w:p>
      <w:pPr>
        <w:spacing w:line="220" w:lineRule="auto" w:before="1"/>
        <w:ind w:left="623" w:right="219" w:hanging="284"/>
        <w:jc w:val="both"/>
        <w:rPr>
          <w:sz w:val="17"/>
        </w:rPr>
      </w:pPr>
      <w:r>
        <w:rPr>
          <w:spacing w:val="-4"/>
          <w:sz w:val="17"/>
        </w:rPr>
        <w:t>Банщикова </w:t>
      </w:r>
      <w:r>
        <w:rPr>
          <w:spacing w:val="-3"/>
          <w:sz w:val="17"/>
        </w:rPr>
        <w:t>А.А. </w:t>
      </w:r>
      <w:r>
        <w:rPr>
          <w:spacing w:val="-4"/>
          <w:sz w:val="17"/>
        </w:rPr>
        <w:t>Переломные эпохи </w:t>
      </w:r>
      <w:r>
        <w:rPr>
          <w:sz w:val="17"/>
        </w:rPr>
        <w:t>в </w:t>
      </w:r>
      <w:r>
        <w:rPr>
          <w:spacing w:val="-4"/>
          <w:sz w:val="17"/>
        </w:rPr>
        <w:t>исторической традиции </w:t>
      </w:r>
      <w:r>
        <w:rPr>
          <w:sz w:val="17"/>
        </w:rPr>
        <w:t>и </w:t>
      </w:r>
      <w:r>
        <w:rPr>
          <w:spacing w:val="-3"/>
          <w:sz w:val="17"/>
        </w:rPr>
        <w:t>сознании </w:t>
      </w:r>
      <w:r>
        <w:rPr>
          <w:spacing w:val="-4"/>
          <w:sz w:val="17"/>
        </w:rPr>
        <w:t>древних египтян: </w:t>
      </w:r>
      <w:r>
        <w:rPr>
          <w:sz w:val="17"/>
        </w:rPr>
        <w:t>По </w:t>
      </w:r>
      <w:r>
        <w:rPr>
          <w:spacing w:val="-4"/>
          <w:sz w:val="17"/>
        </w:rPr>
        <w:t>источникам конца </w:t>
      </w:r>
      <w:r>
        <w:rPr>
          <w:sz w:val="17"/>
        </w:rPr>
        <w:t>II </w:t>
      </w:r>
      <w:r>
        <w:rPr>
          <w:spacing w:val="-3"/>
          <w:sz w:val="17"/>
        </w:rPr>
        <w:t>тыс. </w:t>
      </w:r>
      <w:r>
        <w:rPr>
          <w:sz w:val="17"/>
        </w:rPr>
        <w:t>до </w:t>
      </w:r>
      <w:r>
        <w:rPr>
          <w:spacing w:val="-3"/>
          <w:sz w:val="17"/>
        </w:rPr>
        <w:t>н. </w:t>
      </w:r>
      <w:r>
        <w:rPr>
          <w:sz w:val="17"/>
        </w:rPr>
        <w:t>э. – I </w:t>
      </w:r>
      <w:r>
        <w:rPr>
          <w:spacing w:val="-3"/>
          <w:sz w:val="17"/>
        </w:rPr>
        <w:t>тыс. н. </w:t>
      </w:r>
      <w:r>
        <w:rPr>
          <w:sz w:val="17"/>
        </w:rPr>
        <w:t>э. </w:t>
      </w:r>
      <w:r>
        <w:rPr>
          <w:spacing w:val="-3"/>
          <w:sz w:val="17"/>
        </w:rPr>
        <w:t>М.: </w:t>
      </w:r>
      <w:r>
        <w:rPr>
          <w:spacing w:val="-4"/>
          <w:sz w:val="17"/>
        </w:rPr>
        <w:t>ЛЕНАНД, </w:t>
      </w:r>
      <w:r>
        <w:rPr>
          <w:spacing w:val="-3"/>
          <w:sz w:val="17"/>
        </w:rPr>
        <w:t>2015. 208 </w:t>
      </w:r>
      <w:r>
        <w:rPr>
          <w:sz w:val="17"/>
        </w:rPr>
        <w:t>с. </w:t>
      </w:r>
      <w:r>
        <w:rPr>
          <w:spacing w:val="-4"/>
          <w:sz w:val="17"/>
        </w:rPr>
        <w:t>[Banshchikova </w:t>
      </w:r>
      <w:r>
        <w:rPr>
          <w:spacing w:val="-3"/>
          <w:sz w:val="17"/>
        </w:rPr>
        <w:t>A.A. </w:t>
      </w:r>
      <w:r>
        <w:rPr>
          <w:spacing w:val="-4"/>
          <w:sz w:val="17"/>
        </w:rPr>
        <w:t>Perelomnye </w:t>
      </w:r>
      <w:r>
        <w:rPr>
          <w:spacing w:val="-3"/>
          <w:sz w:val="17"/>
        </w:rPr>
        <w:t>epohi </w:t>
      </w:r>
      <w:r>
        <w:rPr>
          <w:sz w:val="17"/>
        </w:rPr>
        <w:t>v </w:t>
      </w:r>
      <w:r>
        <w:rPr>
          <w:spacing w:val="-3"/>
          <w:sz w:val="17"/>
        </w:rPr>
        <w:t>istoricheskoj tradicii </w:t>
      </w:r>
      <w:r>
        <w:rPr>
          <w:sz w:val="17"/>
        </w:rPr>
        <w:t>i </w:t>
      </w:r>
      <w:r>
        <w:rPr>
          <w:spacing w:val="-4"/>
          <w:sz w:val="17"/>
        </w:rPr>
        <w:t>soznanii drevnih </w:t>
      </w:r>
      <w:r>
        <w:rPr>
          <w:spacing w:val="-3"/>
          <w:sz w:val="17"/>
        </w:rPr>
        <w:t>egiptyan: </w:t>
      </w:r>
      <w:r>
        <w:rPr>
          <w:sz w:val="17"/>
        </w:rPr>
        <w:t>Po</w:t>
      </w:r>
      <w:r>
        <w:rPr>
          <w:spacing w:val="-8"/>
          <w:sz w:val="17"/>
        </w:rPr>
        <w:t> </w:t>
      </w:r>
      <w:r>
        <w:rPr>
          <w:spacing w:val="-4"/>
          <w:sz w:val="17"/>
        </w:rPr>
        <w:t>istochnikam</w:t>
      </w:r>
      <w:r>
        <w:rPr>
          <w:spacing w:val="-8"/>
          <w:sz w:val="17"/>
        </w:rPr>
        <w:t> </w:t>
      </w:r>
      <w:r>
        <w:rPr>
          <w:spacing w:val="-3"/>
          <w:sz w:val="17"/>
        </w:rPr>
        <w:t>konca</w:t>
      </w:r>
      <w:r>
        <w:rPr>
          <w:spacing w:val="-6"/>
          <w:sz w:val="17"/>
        </w:rPr>
        <w:t> </w:t>
      </w:r>
      <w:r>
        <w:rPr>
          <w:sz w:val="17"/>
        </w:rPr>
        <w:t>II</w:t>
      </w:r>
      <w:r>
        <w:rPr>
          <w:spacing w:val="-6"/>
          <w:sz w:val="17"/>
        </w:rPr>
        <w:t> </w:t>
      </w:r>
      <w:r>
        <w:rPr>
          <w:spacing w:val="-3"/>
          <w:sz w:val="17"/>
        </w:rPr>
        <w:t>tys.</w:t>
      </w:r>
      <w:r>
        <w:rPr>
          <w:spacing w:val="-7"/>
          <w:sz w:val="17"/>
        </w:rPr>
        <w:t> </w:t>
      </w:r>
      <w:r>
        <w:rPr>
          <w:sz w:val="17"/>
        </w:rPr>
        <w:t>do</w:t>
      </w:r>
      <w:r>
        <w:rPr>
          <w:spacing w:val="-6"/>
          <w:sz w:val="17"/>
        </w:rPr>
        <w:t> </w:t>
      </w:r>
      <w:r>
        <w:rPr>
          <w:sz w:val="17"/>
        </w:rPr>
        <w:t>n.</w:t>
      </w:r>
      <w:r>
        <w:rPr>
          <w:spacing w:val="-7"/>
          <w:sz w:val="17"/>
        </w:rPr>
        <w:t> </w:t>
      </w:r>
      <w:r>
        <w:rPr>
          <w:sz w:val="17"/>
        </w:rPr>
        <w:t>e.</w:t>
      </w:r>
      <w:r>
        <w:rPr>
          <w:spacing w:val="-8"/>
          <w:sz w:val="17"/>
        </w:rPr>
        <w:t> </w:t>
      </w:r>
      <w:r>
        <w:rPr>
          <w:sz w:val="17"/>
        </w:rPr>
        <w:t>–</w:t>
      </w:r>
      <w:r>
        <w:rPr>
          <w:spacing w:val="-3"/>
          <w:sz w:val="17"/>
        </w:rPr>
        <w:t> </w:t>
      </w:r>
      <w:r>
        <w:rPr>
          <w:sz w:val="17"/>
        </w:rPr>
        <w:t>I</w:t>
      </w:r>
      <w:r>
        <w:rPr>
          <w:spacing w:val="-9"/>
          <w:sz w:val="17"/>
        </w:rPr>
        <w:t> </w:t>
      </w:r>
      <w:r>
        <w:rPr>
          <w:spacing w:val="-3"/>
          <w:sz w:val="17"/>
        </w:rPr>
        <w:t>tys.</w:t>
      </w:r>
      <w:r>
        <w:rPr>
          <w:spacing w:val="-7"/>
          <w:sz w:val="17"/>
        </w:rPr>
        <w:t> </w:t>
      </w:r>
      <w:r>
        <w:rPr>
          <w:sz w:val="17"/>
        </w:rPr>
        <w:t>n.</w:t>
      </w:r>
      <w:r>
        <w:rPr>
          <w:spacing w:val="-7"/>
          <w:sz w:val="17"/>
        </w:rPr>
        <w:t> </w:t>
      </w:r>
      <w:r>
        <w:rPr>
          <w:sz w:val="17"/>
        </w:rPr>
        <w:t>e.</w:t>
      </w:r>
      <w:r>
        <w:rPr>
          <w:spacing w:val="-6"/>
          <w:sz w:val="17"/>
        </w:rPr>
        <w:t> </w:t>
      </w:r>
      <w:r>
        <w:rPr>
          <w:spacing w:val="-3"/>
          <w:sz w:val="17"/>
        </w:rPr>
        <w:t>M.:</w:t>
      </w:r>
      <w:r>
        <w:rPr>
          <w:spacing w:val="-4"/>
          <w:sz w:val="17"/>
        </w:rPr>
        <w:t> LENAND,</w:t>
      </w:r>
      <w:r>
        <w:rPr>
          <w:spacing w:val="-9"/>
          <w:sz w:val="17"/>
        </w:rPr>
        <w:t> </w:t>
      </w:r>
      <w:r>
        <w:rPr>
          <w:spacing w:val="-3"/>
          <w:sz w:val="17"/>
        </w:rPr>
        <w:t>2015.</w:t>
      </w:r>
      <w:r>
        <w:rPr>
          <w:spacing w:val="-6"/>
          <w:sz w:val="17"/>
        </w:rPr>
        <w:t> </w:t>
      </w:r>
      <w:r>
        <w:rPr>
          <w:spacing w:val="-3"/>
          <w:sz w:val="17"/>
        </w:rPr>
        <w:t>208</w:t>
      </w:r>
      <w:r>
        <w:rPr>
          <w:spacing w:val="-5"/>
          <w:sz w:val="17"/>
        </w:rPr>
        <w:t> </w:t>
      </w:r>
      <w:r>
        <w:rPr>
          <w:spacing w:val="-3"/>
          <w:sz w:val="17"/>
        </w:rPr>
        <w:t>s.]</w:t>
      </w:r>
    </w:p>
    <w:p>
      <w:pPr>
        <w:spacing w:line="220" w:lineRule="auto" w:before="0"/>
        <w:ind w:left="623" w:right="217" w:hanging="284"/>
        <w:jc w:val="both"/>
        <w:rPr>
          <w:sz w:val="17"/>
        </w:rPr>
      </w:pPr>
      <w:r>
        <w:rPr>
          <w:spacing w:val="-3"/>
          <w:sz w:val="17"/>
        </w:rPr>
        <w:t>Ибн Абд </w:t>
      </w:r>
      <w:r>
        <w:rPr>
          <w:spacing w:val="-4"/>
          <w:sz w:val="17"/>
        </w:rPr>
        <w:t>ал-Хакам (Певзнер С.Б., пер.) </w:t>
      </w:r>
      <w:r>
        <w:rPr>
          <w:spacing w:val="-3"/>
          <w:sz w:val="17"/>
        </w:rPr>
        <w:t>Абд ар-Рахман ибн Абд </w:t>
      </w:r>
      <w:r>
        <w:rPr>
          <w:spacing w:val="-4"/>
          <w:sz w:val="17"/>
        </w:rPr>
        <w:t>ал-Хакам. Завоевание </w:t>
      </w:r>
      <w:r>
        <w:rPr>
          <w:spacing w:val="-3"/>
          <w:sz w:val="17"/>
        </w:rPr>
        <w:t>Египта, </w:t>
      </w:r>
      <w:r>
        <w:rPr>
          <w:spacing w:val="-4"/>
          <w:sz w:val="17"/>
        </w:rPr>
        <w:t>ал-Магриба </w:t>
      </w:r>
      <w:r>
        <w:rPr>
          <w:sz w:val="17"/>
        </w:rPr>
        <w:t>и </w:t>
      </w:r>
      <w:r>
        <w:rPr>
          <w:spacing w:val="-4"/>
          <w:sz w:val="17"/>
        </w:rPr>
        <w:t>ал-Андалуса. </w:t>
      </w:r>
      <w:r>
        <w:rPr>
          <w:spacing w:val="-3"/>
          <w:sz w:val="17"/>
        </w:rPr>
        <w:t>М., 1985. 440 </w:t>
      </w:r>
      <w:r>
        <w:rPr>
          <w:sz w:val="17"/>
        </w:rPr>
        <w:t>c. [Ibn </w:t>
      </w:r>
      <w:r>
        <w:rPr>
          <w:spacing w:val="-3"/>
          <w:sz w:val="17"/>
        </w:rPr>
        <w:t>Abd al-Hakam </w:t>
      </w:r>
      <w:r>
        <w:rPr>
          <w:spacing w:val="-4"/>
          <w:sz w:val="17"/>
        </w:rPr>
        <w:t>(Pevzner </w:t>
      </w:r>
      <w:r>
        <w:rPr>
          <w:spacing w:val="-3"/>
          <w:sz w:val="17"/>
        </w:rPr>
        <w:t>S.B., per.) Abd </w:t>
      </w:r>
      <w:r>
        <w:rPr>
          <w:spacing w:val="-4"/>
          <w:sz w:val="17"/>
        </w:rPr>
        <w:t>ar-Rahman </w:t>
      </w:r>
      <w:r>
        <w:rPr>
          <w:spacing w:val="-2"/>
          <w:sz w:val="17"/>
        </w:rPr>
        <w:t>ibn </w:t>
      </w:r>
      <w:r>
        <w:rPr>
          <w:spacing w:val="-3"/>
          <w:sz w:val="17"/>
        </w:rPr>
        <w:t>Abd </w:t>
      </w:r>
      <w:r>
        <w:rPr>
          <w:spacing w:val="-4"/>
          <w:sz w:val="17"/>
        </w:rPr>
        <w:t>al-Hakam. Zavoevanie </w:t>
      </w:r>
      <w:r>
        <w:rPr>
          <w:spacing w:val="-3"/>
          <w:sz w:val="17"/>
        </w:rPr>
        <w:t>Egipta, </w:t>
      </w:r>
      <w:r>
        <w:rPr>
          <w:spacing w:val="-4"/>
          <w:sz w:val="17"/>
        </w:rPr>
        <w:t>al-Magriba </w:t>
      </w:r>
      <w:r>
        <w:rPr>
          <w:sz w:val="17"/>
        </w:rPr>
        <w:t>i </w:t>
      </w:r>
      <w:r>
        <w:rPr>
          <w:spacing w:val="-4"/>
          <w:sz w:val="17"/>
        </w:rPr>
        <w:t>al-Andalusa. </w:t>
      </w:r>
      <w:r>
        <w:rPr>
          <w:spacing w:val="-3"/>
          <w:sz w:val="17"/>
        </w:rPr>
        <w:t>M., 1985. 440 s.]</w:t>
      </w:r>
    </w:p>
    <w:p>
      <w:pPr>
        <w:spacing w:line="220" w:lineRule="auto" w:before="1"/>
        <w:ind w:left="623" w:right="217" w:hanging="284"/>
        <w:jc w:val="both"/>
        <w:rPr>
          <w:sz w:val="17"/>
        </w:rPr>
      </w:pPr>
      <w:r>
        <w:rPr>
          <w:sz w:val="17"/>
        </w:rPr>
        <w:t>Кузьмина К.С. Кем была соратница царицы Далуки? // Ученые записки Казанского университета. Гуманитарные науки. 2016. Т. 158. Кн. 3. С. 765–775. [Kuz'mina K.S.</w:t>
      </w:r>
    </w:p>
    <w:p>
      <w:pPr>
        <w:spacing w:after="0" w:line="220" w:lineRule="auto"/>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9" w:firstLine="0"/>
        <w:jc w:val="both"/>
        <w:rPr>
          <w:sz w:val="17"/>
        </w:rPr>
      </w:pPr>
      <w:r>
        <w:rPr>
          <w:sz w:val="17"/>
        </w:rPr>
        <w:t>Kem byla soratnica caricy Daluki? // Uchenye zapiski Kazanskogo universiteta. Gumanitarnye nauki. 2016. T. 158. Kn. 3. S. 765–775]</w:t>
      </w:r>
    </w:p>
    <w:p>
      <w:pPr>
        <w:spacing w:line="220" w:lineRule="auto" w:before="1"/>
        <w:ind w:left="623" w:right="218" w:hanging="284"/>
        <w:jc w:val="both"/>
        <w:rPr>
          <w:sz w:val="17"/>
        </w:rPr>
      </w:pPr>
      <w:r>
        <w:rPr>
          <w:spacing w:val="-3"/>
          <w:sz w:val="17"/>
        </w:rPr>
        <w:t>Ладынин И.А. </w:t>
      </w:r>
      <w:r>
        <w:rPr>
          <w:spacing w:val="-4"/>
          <w:sz w:val="17"/>
        </w:rPr>
        <w:t>Легенда </w:t>
      </w:r>
      <w:r>
        <w:rPr>
          <w:sz w:val="17"/>
        </w:rPr>
        <w:t>о </w:t>
      </w:r>
      <w:r>
        <w:rPr>
          <w:spacing w:val="-3"/>
          <w:sz w:val="17"/>
        </w:rPr>
        <w:t>царе </w:t>
      </w:r>
      <w:r>
        <w:rPr>
          <w:spacing w:val="-4"/>
          <w:sz w:val="17"/>
        </w:rPr>
        <w:t>Аменофисе (Manetho, </w:t>
      </w:r>
      <w:r>
        <w:rPr>
          <w:spacing w:val="-3"/>
          <w:sz w:val="17"/>
        </w:rPr>
        <w:t>ed. W.G. </w:t>
      </w:r>
      <w:r>
        <w:rPr>
          <w:spacing w:val="-4"/>
          <w:sz w:val="17"/>
        </w:rPr>
        <w:t>Waddell, </w:t>
      </w:r>
      <w:r>
        <w:rPr>
          <w:spacing w:val="-3"/>
          <w:sz w:val="17"/>
        </w:rPr>
        <w:t>frg. </w:t>
      </w:r>
      <w:r>
        <w:rPr>
          <w:spacing w:val="-2"/>
          <w:sz w:val="17"/>
        </w:rPr>
        <w:t>54, </w:t>
      </w:r>
      <w:r>
        <w:rPr>
          <w:spacing w:val="-4"/>
          <w:sz w:val="17"/>
        </w:rPr>
        <w:t>Chaeremon, FGrHist. </w:t>
      </w:r>
      <w:r>
        <w:rPr>
          <w:spacing w:val="-3"/>
          <w:sz w:val="17"/>
        </w:rPr>
        <w:t>618. </w:t>
      </w:r>
      <w:r>
        <w:rPr>
          <w:sz w:val="17"/>
        </w:rPr>
        <w:t>F. 1) и </w:t>
      </w:r>
      <w:r>
        <w:rPr>
          <w:spacing w:val="-3"/>
          <w:sz w:val="17"/>
        </w:rPr>
        <w:t>финал второго </w:t>
      </w:r>
      <w:r>
        <w:rPr>
          <w:spacing w:val="-4"/>
          <w:sz w:val="17"/>
        </w:rPr>
        <w:t>томоса труда Манефона </w:t>
      </w:r>
      <w:r>
        <w:rPr>
          <w:spacing w:val="-3"/>
          <w:sz w:val="17"/>
        </w:rPr>
        <w:t>// </w:t>
      </w:r>
      <w:r>
        <w:rPr>
          <w:spacing w:val="-4"/>
          <w:sz w:val="17"/>
        </w:rPr>
        <w:t>Петербургские египтологические чтения 2007-2008: памяти </w:t>
      </w:r>
      <w:r>
        <w:rPr>
          <w:spacing w:val="-3"/>
          <w:sz w:val="17"/>
        </w:rPr>
        <w:t>О.Д. </w:t>
      </w:r>
      <w:r>
        <w:rPr>
          <w:spacing w:val="-4"/>
          <w:sz w:val="17"/>
        </w:rPr>
        <w:t>Берлева. </w:t>
      </w:r>
      <w:r>
        <w:rPr>
          <w:sz w:val="17"/>
        </w:rPr>
        <w:t>К </w:t>
      </w:r>
      <w:r>
        <w:rPr>
          <w:spacing w:val="-4"/>
          <w:sz w:val="17"/>
        </w:rPr>
        <w:t>75-летию </w:t>
      </w:r>
      <w:r>
        <w:rPr>
          <w:sz w:val="17"/>
        </w:rPr>
        <w:t>со </w:t>
      </w:r>
      <w:r>
        <w:rPr>
          <w:spacing w:val="-3"/>
          <w:sz w:val="17"/>
        </w:rPr>
        <w:t>дня его </w:t>
      </w:r>
      <w:r>
        <w:rPr>
          <w:spacing w:val="-4"/>
          <w:sz w:val="17"/>
        </w:rPr>
        <w:t>рождения. СПб.: </w:t>
      </w:r>
      <w:r>
        <w:rPr>
          <w:spacing w:val="-3"/>
          <w:sz w:val="17"/>
        </w:rPr>
        <w:t>Изд-во Гос. </w:t>
      </w:r>
      <w:r>
        <w:rPr>
          <w:spacing w:val="-4"/>
          <w:sz w:val="17"/>
        </w:rPr>
        <w:t>Эрмитажа, </w:t>
      </w:r>
      <w:r>
        <w:rPr>
          <w:spacing w:val="-3"/>
          <w:sz w:val="17"/>
        </w:rPr>
        <w:t>2009. С. 164–180. </w:t>
      </w:r>
      <w:r>
        <w:rPr>
          <w:spacing w:val="-4"/>
          <w:sz w:val="17"/>
        </w:rPr>
        <w:t>[Ladynin </w:t>
      </w:r>
      <w:r>
        <w:rPr>
          <w:spacing w:val="-3"/>
          <w:sz w:val="17"/>
        </w:rPr>
        <w:t>I.A. </w:t>
      </w:r>
      <w:r>
        <w:rPr>
          <w:spacing w:val="-4"/>
          <w:sz w:val="17"/>
        </w:rPr>
        <w:t>Legenda  </w:t>
      </w:r>
      <w:r>
        <w:rPr>
          <w:sz w:val="17"/>
        </w:rPr>
        <w:t>o care </w:t>
      </w:r>
      <w:r>
        <w:rPr>
          <w:spacing w:val="-4"/>
          <w:sz w:val="17"/>
        </w:rPr>
        <w:t>Amenofise (Manetho, </w:t>
      </w:r>
      <w:r>
        <w:rPr>
          <w:spacing w:val="-3"/>
          <w:sz w:val="17"/>
        </w:rPr>
        <w:t>ed. W.G. </w:t>
      </w:r>
      <w:r>
        <w:rPr>
          <w:spacing w:val="-4"/>
          <w:sz w:val="17"/>
        </w:rPr>
        <w:t>Waddell, </w:t>
      </w:r>
      <w:r>
        <w:rPr>
          <w:spacing w:val="-3"/>
          <w:sz w:val="17"/>
        </w:rPr>
        <w:t>frg. </w:t>
      </w:r>
      <w:r>
        <w:rPr>
          <w:spacing w:val="-2"/>
          <w:sz w:val="17"/>
        </w:rPr>
        <w:t>54, </w:t>
      </w:r>
      <w:r>
        <w:rPr>
          <w:spacing w:val="-4"/>
          <w:sz w:val="17"/>
        </w:rPr>
        <w:t>Chaeremon, FGrHist. </w:t>
      </w:r>
      <w:r>
        <w:rPr>
          <w:spacing w:val="-3"/>
          <w:sz w:val="17"/>
        </w:rPr>
        <w:t>618. F. </w:t>
      </w:r>
      <w:r>
        <w:rPr>
          <w:sz w:val="17"/>
        </w:rPr>
        <w:t>1) i </w:t>
      </w:r>
      <w:r>
        <w:rPr>
          <w:spacing w:val="-3"/>
          <w:sz w:val="17"/>
        </w:rPr>
        <w:t>final </w:t>
      </w:r>
      <w:r>
        <w:rPr>
          <w:spacing w:val="-4"/>
          <w:sz w:val="17"/>
        </w:rPr>
        <w:t>vtorogo </w:t>
      </w:r>
      <w:r>
        <w:rPr>
          <w:spacing w:val="-3"/>
          <w:sz w:val="17"/>
        </w:rPr>
        <w:t>tomosa truda </w:t>
      </w:r>
      <w:r>
        <w:rPr>
          <w:spacing w:val="-4"/>
          <w:sz w:val="17"/>
        </w:rPr>
        <w:t>Manefona </w:t>
      </w:r>
      <w:r>
        <w:rPr>
          <w:spacing w:val="-3"/>
          <w:sz w:val="17"/>
        </w:rPr>
        <w:t>// </w:t>
      </w:r>
      <w:r>
        <w:rPr>
          <w:spacing w:val="-4"/>
          <w:sz w:val="17"/>
        </w:rPr>
        <w:t>Peterburgskie egiptologicheskie </w:t>
      </w:r>
      <w:r>
        <w:rPr>
          <w:spacing w:val="-3"/>
          <w:sz w:val="17"/>
        </w:rPr>
        <w:t>chteniya 2007- 2008: </w:t>
      </w:r>
      <w:r>
        <w:rPr>
          <w:spacing w:val="-4"/>
          <w:sz w:val="17"/>
        </w:rPr>
        <w:t>pamyati O.D. </w:t>
      </w:r>
      <w:r>
        <w:rPr>
          <w:spacing w:val="-3"/>
          <w:sz w:val="17"/>
        </w:rPr>
        <w:t>Berleva. </w:t>
      </w:r>
      <w:r>
        <w:rPr>
          <w:sz w:val="17"/>
        </w:rPr>
        <w:t>K </w:t>
      </w:r>
      <w:r>
        <w:rPr>
          <w:spacing w:val="-4"/>
          <w:sz w:val="17"/>
        </w:rPr>
        <w:t>75-letiyu </w:t>
      </w:r>
      <w:r>
        <w:rPr>
          <w:sz w:val="17"/>
        </w:rPr>
        <w:t>so </w:t>
      </w:r>
      <w:r>
        <w:rPr>
          <w:spacing w:val="-4"/>
          <w:sz w:val="17"/>
        </w:rPr>
        <w:t>dnya </w:t>
      </w:r>
      <w:r>
        <w:rPr>
          <w:spacing w:val="-3"/>
          <w:sz w:val="17"/>
        </w:rPr>
        <w:t>ego </w:t>
      </w:r>
      <w:r>
        <w:rPr>
          <w:spacing w:val="-4"/>
          <w:sz w:val="17"/>
        </w:rPr>
        <w:t>rozhdeniya. </w:t>
      </w:r>
      <w:r>
        <w:rPr>
          <w:spacing w:val="-3"/>
          <w:sz w:val="17"/>
        </w:rPr>
        <w:t>SPb.: </w:t>
      </w:r>
      <w:r>
        <w:rPr>
          <w:spacing w:val="-4"/>
          <w:sz w:val="17"/>
        </w:rPr>
        <w:t>Izd-vo </w:t>
      </w:r>
      <w:r>
        <w:rPr>
          <w:spacing w:val="-3"/>
          <w:sz w:val="17"/>
        </w:rPr>
        <w:t>Gos. </w:t>
      </w:r>
      <w:r>
        <w:rPr>
          <w:spacing w:val="-4"/>
          <w:sz w:val="17"/>
        </w:rPr>
        <w:t>Ermitazha, </w:t>
      </w:r>
      <w:r>
        <w:rPr>
          <w:spacing w:val="-3"/>
          <w:sz w:val="17"/>
        </w:rPr>
        <w:t>2009. </w:t>
      </w:r>
      <w:r>
        <w:rPr>
          <w:sz w:val="17"/>
        </w:rPr>
        <w:t>S.</w:t>
      </w:r>
      <w:r>
        <w:rPr>
          <w:spacing w:val="-14"/>
          <w:sz w:val="17"/>
        </w:rPr>
        <w:t> </w:t>
      </w:r>
      <w:r>
        <w:rPr>
          <w:spacing w:val="-4"/>
          <w:sz w:val="17"/>
        </w:rPr>
        <w:t>164–180]</w:t>
      </w:r>
    </w:p>
    <w:p>
      <w:pPr>
        <w:spacing w:line="176" w:lineRule="exact" w:before="0"/>
        <w:ind w:left="340" w:right="0" w:firstLine="0"/>
        <w:jc w:val="both"/>
        <w:rPr>
          <w:sz w:val="17"/>
        </w:rPr>
      </w:pPr>
      <w:r>
        <w:rPr>
          <w:sz w:val="17"/>
        </w:rPr>
        <w:t>Ладынин И.А. Две версии Исхода в традиции Манефона Севеннитского (Manetho, ed. W.</w:t>
      </w:r>
    </w:p>
    <w:p>
      <w:pPr>
        <w:spacing w:line="220" w:lineRule="auto" w:before="5"/>
        <w:ind w:left="623" w:right="218" w:firstLine="0"/>
        <w:jc w:val="both"/>
        <w:rPr>
          <w:sz w:val="17"/>
        </w:rPr>
      </w:pPr>
      <w:r>
        <w:rPr>
          <w:sz w:val="17"/>
        </w:rPr>
        <w:t>G. </w:t>
      </w:r>
      <w:r>
        <w:rPr>
          <w:spacing w:val="-4"/>
          <w:sz w:val="17"/>
        </w:rPr>
        <w:t>Waddell, </w:t>
      </w:r>
      <w:r>
        <w:rPr>
          <w:spacing w:val="-3"/>
          <w:sz w:val="17"/>
        </w:rPr>
        <w:t>frgg. </w:t>
      </w:r>
      <w:r>
        <w:rPr>
          <w:spacing w:val="-4"/>
          <w:sz w:val="17"/>
        </w:rPr>
        <w:t>51–53a-b) </w:t>
      </w:r>
      <w:r>
        <w:rPr>
          <w:spacing w:val="-3"/>
          <w:sz w:val="17"/>
        </w:rPr>
        <w:t>// </w:t>
      </w:r>
      <w:r>
        <w:rPr>
          <w:spacing w:val="-4"/>
          <w:sz w:val="17"/>
        </w:rPr>
        <w:t>«Хранящий </w:t>
      </w:r>
      <w:r>
        <w:rPr>
          <w:spacing w:val="-3"/>
          <w:sz w:val="17"/>
        </w:rPr>
        <w:t>большое </w:t>
      </w:r>
      <w:r>
        <w:rPr>
          <w:spacing w:val="-4"/>
          <w:sz w:val="17"/>
        </w:rPr>
        <w:t>время». </w:t>
      </w:r>
      <w:r>
        <w:rPr>
          <w:spacing w:val="-3"/>
          <w:sz w:val="17"/>
        </w:rPr>
        <w:t>Сборник научных </w:t>
      </w:r>
      <w:r>
        <w:rPr>
          <w:spacing w:val="-4"/>
          <w:sz w:val="17"/>
        </w:rPr>
        <w:t>трудов </w:t>
      </w:r>
      <w:r>
        <w:rPr>
          <w:sz w:val="17"/>
        </w:rPr>
        <w:t>к </w:t>
      </w:r>
      <w:r>
        <w:rPr>
          <w:spacing w:val="-4"/>
          <w:sz w:val="17"/>
        </w:rPr>
        <w:t>пятидесятилетию </w:t>
      </w:r>
      <w:r>
        <w:rPr>
          <w:spacing w:val="-3"/>
          <w:sz w:val="17"/>
        </w:rPr>
        <w:t>А.А. </w:t>
      </w:r>
      <w:r>
        <w:rPr>
          <w:spacing w:val="-4"/>
          <w:sz w:val="17"/>
        </w:rPr>
        <w:t>Немировского. </w:t>
      </w:r>
      <w:r>
        <w:rPr>
          <w:spacing w:val="-3"/>
          <w:sz w:val="17"/>
        </w:rPr>
        <w:t>М.: </w:t>
      </w:r>
      <w:r>
        <w:rPr>
          <w:spacing w:val="-4"/>
          <w:sz w:val="17"/>
        </w:rPr>
        <w:t>Буки-веди. </w:t>
      </w:r>
      <w:r>
        <w:rPr>
          <w:spacing w:val="-3"/>
          <w:sz w:val="17"/>
        </w:rPr>
        <w:t>2018. </w:t>
      </w:r>
      <w:r>
        <w:rPr>
          <w:sz w:val="17"/>
        </w:rPr>
        <w:t>С. </w:t>
      </w:r>
      <w:r>
        <w:rPr>
          <w:spacing w:val="-3"/>
          <w:sz w:val="17"/>
        </w:rPr>
        <w:t>96–113. [Ladynin I.A. </w:t>
      </w:r>
      <w:r>
        <w:rPr>
          <w:spacing w:val="-4"/>
          <w:sz w:val="17"/>
        </w:rPr>
        <w:t>Dve </w:t>
      </w:r>
      <w:r>
        <w:rPr>
          <w:spacing w:val="-3"/>
          <w:sz w:val="17"/>
        </w:rPr>
        <w:t>versii </w:t>
      </w:r>
      <w:r>
        <w:rPr>
          <w:spacing w:val="-4"/>
          <w:sz w:val="17"/>
        </w:rPr>
        <w:t>Iskhoda </w:t>
      </w:r>
      <w:r>
        <w:rPr>
          <w:sz w:val="17"/>
        </w:rPr>
        <w:t>v </w:t>
      </w:r>
      <w:r>
        <w:rPr>
          <w:spacing w:val="-3"/>
          <w:sz w:val="17"/>
        </w:rPr>
        <w:t>tradicii </w:t>
      </w:r>
      <w:r>
        <w:rPr>
          <w:spacing w:val="-4"/>
          <w:sz w:val="17"/>
        </w:rPr>
        <w:t>Manefona Sevennitskogo (Manetho, </w:t>
      </w:r>
      <w:r>
        <w:rPr>
          <w:spacing w:val="-3"/>
          <w:sz w:val="17"/>
        </w:rPr>
        <w:t>ed. </w:t>
      </w:r>
      <w:r>
        <w:rPr>
          <w:sz w:val="17"/>
        </w:rPr>
        <w:t>W. G. </w:t>
      </w:r>
      <w:r>
        <w:rPr>
          <w:spacing w:val="-4"/>
          <w:sz w:val="17"/>
        </w:rPr>
        <w:t>Waddell, </w:t>
      </w:r>
      <w:r>
        <w:rPr>
          <w:spacing w:val="-3"/>
          <w:sz w:val="17"/>
        </w:rPr>
        <w:t>frgg. </w:t>
      </w:r>
      <w:r>
        <w:rPr>
          <w:spacing w:val="-4"/>
          <w:sz w:val="17"/>
        </w:rPr>
        <w:t>51–53a-b) </w:t>
      </w:r>
      <w:r>
        <w:rPr>
          <w:spacing w:val="-3"/>
          <w:sz w:val="17"/>
        </w:rPr>
        <w:t>// </w:t>
      </w:r>
      <w:r>
        <w:rPr>
          <w:spacing w:val="-4"/>
          <w:sz w:val="17"/>
        </w:rPr>
        <w:t>«Hranyashchij bol'shoe vremya». </w:t>
      </w:r>
      <w:r>
        <w:rPr>
          <w:spacing w:val="-3"/>
          <w:sz w:val="17"/>
        </w:rPr>
        <w:t>Sbornik </w:t>
      </w:r>
      <w:r>
        <w:rPr>
          <w:spacing w:val="-4"/>
          <w:sz w:val="17"/>
        </w:rPr>
        <w:t>nauchnyh </w:t>
      </w:r>
      <w:r>
        <w:rPr>
          <w:spacing w:val="-3"/>
          <w:sz w:val="17"/>
        </w:rPr>
        <w:t>trudov  </w:t>
      </w:r>
      <w:r>
        <w:rPr>
          <w:sz w:val="17"/>
        </w:rPr>
        <w:t>k  </w:t>
      </w:r>
      <w:r>
        <w:rPr>
          <w:spacing w:val="-4"/>
          <w:sz w:val="17"/>
        </w:rPr>
        <w:t>pyatidesyatiletiyu </w:t>
      </w:r>
      <w:r>
        <w:rPr>
          <w:spacing w:val="-3"/>
          <w:sz w:val="17"/>
        </w:rPr>
        <w:t>A.A. </w:t>
      </w:r>
      <w:r>
        <w:rPr>
          <w:spacing w:val="-4"/>
          <w:sz w:val="17"/>
        </w:rPr>
        <w:t>Nemirovskogo. </w:t>
      </w:r>
      <w:r>
        <w:rPr>
          <w:spacing w:val="-3"/>
          <w:sz w:val="17"/>
        </w:rPr>
        <w:t>M.: </w:t>
      </w:r>
      <w:r>
        <w:rPr>
          <w:spacing w:val="-4"/>
          <w:sz w:val="17"/>
        </w:rPr>
        <w:t>Buki-vedi. </w:t>
      </w:r>
      <w:r>
        <w:rPr>
          <w:spacing w:val="-3"/>
          <w:sz w:val="17"/>
        </w:rPr>
        <w:t>2018. S.</w:t>
      </w:r>
      <w:r>
        <w:rPr>
          <w:spacing w:val="-14"/>
          <w:sz w:val="17"/>
        </w:rPr>
        <w:t> </w:t>
      </w:r>
      <w:r>
        <w:rPr>
          <w:spacing w:val="-4"/>
          <w:sz w:val="17"/>
        </w:rPr>
        <w:t>96–113]</w:t>
      </w:r>
    </w:p>
    <w:p>
      <w:pPr>
        <w:spacing w:line="220" w:lineRule="auto" w:before="1"/>
        <w:ind w:left="623" w:right="217" w:hanging="284"/>
        <w:jc w:val="both"/>
        <w:rPr>
          <w:sz w:val="17"/>
        </w:rPr>
      </w:pPr>
      <w:r>
        <w:rPr>
          <w:spacing w:val="-3"/>
          <w:sz w:val="17"/>
        </w:rPr>
        <w:t>Ладынин </w:t>
      </w:r>
      <w:r>
        <w:rPr>
          <w:spacing w:val="-4"/>
          <w:sz w:val="17"/>
        </w:rPr>
        <w:t>И.А., Немировский </w:t>
      </w:r>
      <w:r>
        <w:rPr>
          <w:spacing w:val="-3"/>
          <w:sz w:val="17"/>
        </w:rPr>
        <w:t>А.А. </w:t>
      </w:r>
      <w:r>
        <w:rPr>
          <w:sz w:val="17"/>
        </w:rPr>
        <w:t>К </w:t>
      </w:r>
      <w:r>
        <w:rPr>
          <w:spacing w:val="-4"/>
          <w:sz w:val="17"/>
        </w:rPr>
        <w:t>эволюции восприятия амарнских </w:t>
      </w:r>
      <w:r>
        <w:rPr>
          <w:spacing w:val="-3"/>
          <w:sz w:val="17"/>
        </w:rPr>
        <w:t>царей </w:t>
      </w:r>
      <w:r>
        <w:rPr>
          <w:sz w:val="17"/>
        </w:rPr>
        <w:t>и </w:t>
      </w:r>
      <w:r>
        <w:rPr>
          <w:spacing w:val="-4"/>
          <w:sz w:val="17"/>
        </w:rPr>
        <w:t>Хоремхеба </w:t>
      </w:r>
      <w:r>
        <w:rPr>
          <w:sz w:val="17"/>
        </w:rPr>
        <w:t>в </w:t>
      </w:r>
      <w:r>
        <w:rPr>
          <w:spacing w:val="-4"/>
          <w:sz w:val="17"/>
        </w:rPr>
        <w:t>идеологической </w:t>
      </w:r>
      <w:r>
        <w:rPr>
          <w:sz w:val="17"/>
        </w:rPr>
        <w:t>и </w:t>
      </w:r>
      <w:r>
        <w:rPr>
          <w:spacing w:val="-4"/>
          <w:sz w:val="17"/>
        </w:rPr>
        <w:t>исторической традиции </w:t>
      </w:r>
      <w:r>
        <w:rPr>
          <w:spacing w:val="-3"/>
          <w:sz w:val="17"/>
        </w:rPr>
        <w:t>древнего </w:t>
      </w:r>
      <w:r>
        <w:rPr>
          <w:spacing w:val="-4"/>
          <w:sz w:val="17"/>
        </w:rPr>
        <w:t>Египта </w:t>
      </w:r>
      <w:r>
        <w:rPr>
          <w:spacing w:val="-3"/>
          <w:sz w:val="17"/>
        </w:rPr>
        <w:t>// Древний Восток: общность </w:t>
      </w:r>
      <w:r>
        <w:rPr>
          <w:sz w:val="17"/>
        </w:rPr>
        <w:t>и </w:t>
      </w:r>
      <w:r>
        <w:rPr>
          <w:spacing w:val="-4"/>
          <w:sz w:val="17"/>
        </w:rPr>
        <w:t>своеобразие культурных традиций. </w:t>
      </w:r>
      <w:r>
        <w:rPr>
          <w:spacing w:val="-3"/>
          <w:sz w:val="17"/>
        </w:rPr>
        <w:t>М.: ИВ РАН, 2001. </w:t>
      </w:r>
      <w:r>
        <w:rPr>
          <w:sz w:val="17"/>
        </w:rPr>
        <w:t>С. </w:t>
      </w:r>
      <w:r>
        <w:rPr>
          <w:spacing w:val="-3"/>
          <w:sz w:val="17"/>
        </w:rPr>
        <w:t>80–99. [Ladynin I.A., </w:t>
      </w:r>
      <w:r>
        <w:rPr>
          <w:spacing w:val="-4"/>
          <w:sz w:val="17"/>
        </w:rPr>
        <w:t>Nemirovskij </w:t>
      </w:r>
      <w:r>
        <w:rPr>
          <w:spacing w:val="-3"/>
          <w:sz w:val="17"/>
        </w:rPr>
        <w:t>A.A. </w:t>
      </w:r>
      <w:r>
        <w:rPr>
          <w:sz w:val="17"/>
        </w:rPr>
        <w:t>K </w:t>
      </w:r>
      <w:r>
        <w:rPr>
          <w:spacing w:val="-4"/>
          <w:sz w:val="17"/>
        </w:rPr>
        <w:t>evolyucii vospriyatiya amarnskih </w:t>
      </w:r>
      <w:r>
        <w:rPr>
          <w:spacing w:val="-3"/>
          <w:sz w:val="17"/>
        </w:rPr>
        <w:t>carej </w:t>
      </w:r>
      <w:r>
        <w:rPr>
          <w:sz w:val="17"/>
        </w:rPr>
        <w:t>i </w:t>
      </w:r>
      <w:r>
        <w:rPr>
          <w:spacing w:val="-4"/>
          <w:sz w:val="17"/>
        </w:rPr>
        <w:t>Horemheba </w:t>
      </w:r>
      <w:r>
        <w:rPr>
          <w:sz w:val="17"/>
        </w:rPr>
        <w:t>v </w:t>
      </w:r>
      <w:r>
        <w:rPr>
          <w:spacing w:val="-4"/>
          <w:sz w:val="17"/>
        </w:rPr>
        <w:t>ideologicheskoj </w:t>
      </w:r>
      <w:r>
        <w:rPr>
          <w:sz w:val="17"/>
        </w:rPr>
        <w:t>i </w:t>
      </w:r>
      <w:r>
        <w:rPr>
          <w:spacing w:val="-4"/>
          <w:sz w:val="17"/>
        </w:rPr>
        <w:t>istoricheskoj tradicii drevnego </w:t>
      </w:r>
      <w:r>
        <w:rPr>
          <w:spacing w:val="-3"/>
          <w:sz w:val="17"/>
        </w:rPr>
        <w:t>Egipta </w:t>
      </w:r>
      <w:r>
        <w:rPr>
          <w:sz w:val="17"/>
        </w:rPr>
        <w:t>// </w:t>
      </w:r>
      <w:r>
        <w:rPr>
          <w:spacing w:val="-4"/>
          <w:sz w:val="17"/>
        </w:rPr>
        <w:t>Drevnij </w:t>
      </w:r>
      <w:r>
        <w:rPr>
          <w:spacing w:val="-3"/>
          <w:sz w:val="17"/>
        </w:rPr>
        <w:t>Vostok: </w:t>
      </w:r>
      <w:r>
        <w:rPr>
          <w:spacing w:val="-4"/>
          <w:sz w:val="17"/>
        </w:rPr>
        <w:t>obshchnost' </w:t>
      </w:r>
      <w:r>
        <w:rPr>
          <w:sz w:val="17"/>
        </w:rPr>
        <w:t>i </w:t>
      </w:r>
      <w:r>
        <w:rPr>
          <w:spacing w:val="-4"/>
          <w:sz w:val="17"/>
        </w:rPr>
        <w:t>svoeobrazie kul'turnyh tradicij. </w:t>
      </w:r>
      <w:r>
        <w:rPr>
          <w:spacing w:val="-3"/>
          <w:sz w:val="17"/>
        </w:rPr>
        <w:t>M.: </w:t>
      </w:r>
      <w:r>
        <w:rPr>
          <w:spacing w:val="-4"/>
          <w:sz w:val="17"/>
        </w:rPr>
        <w:t>IV </w:t>
      </w:r>
      <w:r>
        <w:rPr>
          <w:spacing w:val="-3"/>
          <w:sz w:val="17"/>
        </w:rPr>
        <w:t>RAN, 2001. S. 80–99]</w:t>
      </w:r>
    </w:p>
    <w:p>
      <w:pPr>
        <w:spacing w:line="220" w:lineRule="auto" w:before="1"/>
        <w:ind w:left="623" w:right="218" w:hanging="284"/>
        <w:jc w:val="both"/>
        <w:rPr>
          <w:sz w:val="17"/>
        </w:rPr>
      </w:pPr>
      <w:r>
        <w:rPr>
          <w:sz w:val="17"/>
        </w:rPr>
        <w:t>Немировский А.А. У истоков древнееврейского этногенеза. Ветхозаветное предание о патриархах и этнополитическая история Ближнего Востока. М., 2001. 268 с. [Nemirovskij A.A. U istokov drevneevrejskogo etnogeneza. Vethozavetnoe predanie o patriarhah i etnopoliticheskaya istoriya Blizhnego Vostoka. M., 2001. 268 s.]</w:t>
      </w:r>
    </w:p>
    <w:p>
      <w:pPr>
        <w:spacing w:line="220" w:lineRule="auto" w:before="1"/>
        <w:ind w:left="623" w:right="219" w:hanging="284"/>
        <w:jc w:val="both"/>
        <w:rPr>
          <w:sz w:val="17"/>
        </w:rPr>
      </w:pPr>
      <w:r>
        <w:rPr>
          <w:spacing w:val="-4"/>
          <w:sz w:val="17"/>
        </w:rPr>
        <w:t>Певзнер С.Б. </w:t>
      </w:r>
      <w:r>
        <w:rPr>
          <w:spacing w:val="-3"/>
          <w:sz w:val="17"/>
        </w:rPr>
        <w:t>Рассказ Ибн ‘Абд ал-̣Хакама </w:t>
      </w:r>
      <w:r>
        <w:rPr>
          <w:sz w:val="17"/>
        </w:rPr>
        <w:t>о </w:t>
      </w:r>
      <w:r>
        <w:rPr>
          <w:spacing w:val="-3"/>
          <w:sz w:val="17"/>
        </w:rPr>
        <w:t>древней истории </w:t>
      </w:r>
      <w:r>
        <w:rPr>
          <w:spacing w:val="-4"/>
          <w:sz w:val="17"/>
        </w:rPr>
        <w:t>Египта </w:t>
      </w:r>
      <w:r>
        <w:rPr>
          <w:sz w:val="17"/>
        </w:rPr>
        <w:t>(К </w:t>
      </w:r>
      <w:r>
        <w:rPr>
          <w:spacing w:val="-3"/>
          <w:sz w:val="17"/>
        </w:rPr>
        <w:t>вопросу </w:t>
      </w:r>
      <w:r>
        <w:rPr>
          <w:sz w:val="17"/>
        </w:rPr>
        <w:t>о </w:t>
      </w:r>
      <w:r>
        <w:rPr>
          <w:spacing w:val="-3"/>
          <w:sz w:val="17"/>
        </w:rPr>
        <w:t>некоторых </w:t>
      </w:r>
      <w:r>
        <w:rPr>
          <w:spacing w:val="-4"/>
          <w:sz w:val="17"/>
        </w:rPr>
        <w:t>особенностях арабской исторической литературы </w:t>
      </w:r>
      <w:r>
        <w:rPr>
          <w:sz w:val="17"/>
        </w:rPr>
        <w:t>в  </w:t>
      </w:r>
      <w:r>
        <w:rPr>
          <w:spacing w:val="-4"/>
          <w:sz w:val="17"/>
        </w:rPr>
        <w:t>Египте)  </w:t>
      </w:r>
      <w:r>
        <w:rPr>
          <w:spacing w:val="-3"/>
          <w:sz w:val="17"/>
        </w:rPr>
        <w:t>// </w:t>
      </w:r>
      <w:r>
        <w:rPr>
          <w:spacing w:val="-4"/>
          <w:sz w:val="17"/>
        </w:rPr>
        <w:t>Письменные памятники Востока. Ежегодник </w:t>
      </w:r>
      <w:r>
        <w:rPr>
          <w:spacing w:val="-3"/>
          <w:sz w:val="17"/>
        </w:rPr>
        <w:t>1971. М.: </w:t>
      </w:r>
      <w:r>
        <w:rPr>
          <w:spacing w:val="-4"/>
          <w:sz w:val="17"/>
        </w:rPr>
        <w:t>Наука, </w:t>
      </w:r>
      <w:r>
        <w:rPr>
          <w:spacing w:val="-3"/>
          <w:sz w:val="17"/>
        </w:rPr>
        <w:t>1974. С.  61–85. [Pevzner S.B. </w:t>
      </w:r>
      <w:r>
        <w:rPr>
          <w:spacing w:val="-4"/>
          <w:sz w:val="17"/>
        </w:rPr>
        <w:t>Rasskaz </w:t>
      </w:r>
      <w:r>
        <w:rPr>
          <w:spacing w:val="-2"/>
          <w:sz w:val="17"/>
        </w:rPr>
        <w:t>Ibn </w:t>
      </w:r>
      <w:r>
        <w:rPr>
          <w:spacing w:val="-3"/>
          <w:sz w:val="17"/>
        </w:rPr>
        <w:t>‘Abd al-̣Hakama </w:t>
      </w:r>
      <w:r>
        <w:rPr>
          <w:sz w:val="17"/>
        </w:rPr>
        <w:t>o </w:t>
      </w:r>
      <w:r>
        <w:rPr>
          <w:spacing w:val="-4"/>
          <w:sz w:val="17"/>
        </w:rPr>
        <w:t>drevnej istorii Egipta </w:t>
      </w:r>
      <w:r>
        <w:rPr>
          <w:sz w:val="17"/>
        </w:rPr>
        <w:t>(K </w:t>
      </w:r>
      <w:r>
        <w:rPr>
          <w:spacing w:val="-4"/>
          <w:sz w:val="17"/>
        </w:rPr>
        <w:t>voprosu </w:t>
      </w:r>
      <w:r>
        <w:rPr>
          <w:sz w:val="17"/>
        </w:rPr>
        <w:t>o </w:t>
      </w:r>
      <w:r>
        <w:rPr>
          <w:spacing w:val="-4"/>
          <w:sz w:val="17"/>
        </w:rPr>
        <w:t>nekotoryh osobennostyah arabskoj istoricheskoj literatury </w:t>
      </w:r>
      <w:r>
        <w:rPr>
          <w:sz w:val="17"/>
        </w:rPr>
        <w:t>v </w:t>
      </w:r>
      <w:r>
        <w:rPr>
          <w:spacing w:val="-3"/>
          <w:sz w:val="17"/>
        </w:rPr>
        <w:t>Egipte) //  </w:t>
      </w:r>
      <w:r>
        <w:rPr>
          <w:spacing w:val="-4"/>
          <w:sz w:val="17"/>
        </w:rPr>
        <w:t>Pis'mennye  pamyatniki </w:t>
      </w:r>
      <w:r>
        <w:rPr>
          <w:spacing w:val="-3"/>
          <w:sz w:val="17"/>
        </w:rPr>
        <w:t>Vostoka. </w:t>
      </w:r>
      <w:r>
        <w:rPr>
          <w:spacing w:val="-4"/>
          <w:sz w:val="17"/>
        </w:rPr>
        <w:t>Ezhegodnik </w:t>
      </w:r>
      <w:r>
        <w:rPr>
          <w:spacing w:val="-3"/>
          <w:sz w:val="17"/>
        </w:rPr>
        <w:t>1971. M.: Nauka, 1974. S.</w:t>
      </w:r>
      <w:r>
        <w:rPr>
          <w:spacing w:val="-26"/>
          <w:sz w:val="17"/>
        </w:rPr>
        <w:t> </w:t>
      </w:r>
      <w:r>
        <w:rPr>
          <w:spacing w:val="-3"/>
          <w:sz w:val="17"/>
        </w:rPr>
        <w:t>61–85]</w:t>
      </w:r>
    </w:p>
    <w:p>
      <w:pPr>
        <w:spacing w:line="220" w:lineRule="auto" w:before="1"/>
        <w:ind w:left="623" w:right="217" w:hanging="284"/>
        <w:jc w:val="both"/>
        <w:rPr>
          <w:sz w:val="17"/>
        </w:rPr>
      </w:pPr>
      <w:r>
        <w:rPr>
          <w:sz w:val="17"/>
        </w:rPr>
        <w:t>Перепелкин Ю.А. История древнего Египта. СПб.: Летний сад, 2000. 560 с. [Perepelkin Yu.A. Istoriya drevnego Egipta. SPb.: Letnij sad, 2000. 560 s.]</w:t>
      </w:r>
    </w:p>
    <w:p>
      <w:pPr>
        <w:spacing w:line="220" w:lineRule="auto" w:before="0"/>
        <w:ind w:left="340" w:right="220" w:firstLine="0"/>
        <w:jc w:val="both"/>
        <w:rPr>
          <w:sz w:val="17"/>
        </w:rPr>
      </w:pPr>
      <w:r>
        <w:rPr>
          <w:spacing w:val="-3"/>
          <w:sz w:val="17"/>
        </w:rPr>
        <w:t>L'Abrégé des </w:t>
      </w:r>
      <w:r>
        <w:rPr>
          <w:spacing w:val="-4"/>
          <w:sz w:val="17"/>
        </w:rPr>
        <w:t>Merveilles. </w:t>
      </w:r>
      <w:r>
        <w:rPr>
          <w:spacing w:val="-3"/>
          <w:sz w:val="17"/>
        </w:rPr>
        <w:t>Trad. </w:t>
      </w:r>
      <w:r>
        <w:rPr>
          <w:spacing w:val="-2"/>
          <w:sz w:val="17"/>
        </w:rPr>
        <w:t>par </w:t>
      </w:r>
      <w:r>
        <w:rPr>
          <w:sz w:val="17"/>
        </w:rPr>
        <w:t>B. </w:t>
      </w:r>
      <w:r>
        <w:rPr>
          <w:spacing w:val="-4"/>
          <w:sz w:val="17"/>
        </w:rPr>
        <w:t>Carra </w:t>
      </w:r>
      <w:r>
        <w:rPr>
          <w:sz w:val="17"/>
        </w:rPr>
        <w:t>de </w:t>
      </w:r>
      <w:r>
        <w:rPr>
          <w:spacing w:val="-4"/>
          <w:sz w:val="17"/>
        </w:rPr>
        <w:t>Vaux. </w:t>
      </w:r>
      <w:r>
        <w:rPr>
          <w:spacing w:val="-2"/>
          <w:sz w:val="17"/>
        </w:rPr>
        <w:t>P.: </w:t>
      </w:r>
      <w:r>
        <w:rPr>
          <w:spacing w:val="-4"/>
          <w:sz w:val="17"/>
        </w:rPr>
        <w:t>Klincksiek, 1898. XXXVI </w:t>
      </w:r>
      <w:r>
        <w:rPr>
          <w:sz w:val="17"/>
        </w:rPr>
        <w:t>+ </w:t>
      </w:r>
      <w:r>
        <w:rPr>
          <w:spacing w:val="-3"/>
          <w:sz w:val="17"/>
        </w:rPr>
        <w:t>413 </w:t>
      </w:r>
      <w:r>
        <w:rPr>
          <w:sz w:val="17"/>
        </w:rPr>
        <w:t>p. </w:t>
      </w:r>
      <w:r>
        <w:rPr>
          <w:spacing w:val="-3"/>
          <w:sz w:val="17"/>
        </w:rPr>
        <w:t>Aldred </w:t>
      </w:r>
      <w:r>
        <w:rPr>
          <w:sz w:val="17"/>
        </w:rPr>
        <w:t>C. </w:t>
      </w:r>
      <w:r>
        <w:rPr>
          <w:spacing w:val="-4"/>
          <w:sz w:val="17"/>
        </w:rPr>
        <w:t>Egypt: </w:t>
      </w:r>
      <w:r>
        <w:rPr>
          <w:spacing w:val="-3"/>
          <w:sz w:val="17"/>
        </w:rPr>
        <w:t>The </w:t>
      </w:r>
      <w:r>
        <w:rPr>
          <w:spacing w:val="-4"/>
          <w:sz w:val="17"/>
        </w:rPr>
        <w:t>Amarna Period </w:t>
      </w:r>
      <w:r>
        <w:rPr>
          <w:spacing w:val="-2"/>
          <w:sz w:val="17"/>
        </w:rPr>
        <w:t>and the </w:t>
      </w:r>
      <w:r>
        <w:rPr>
          <w:spacing w:val="-3"/>
          <w:sz w:val="17"/>
        </w:rPr>
        <w:t>End </w:t>
      </w:r>
      <w:r>
        <w:rPr>
          <w:sz w:val="17"/>
        </w:rPr>
        <w:t>of </w:t>
      </w:r>
      <w:r>
        <w:rPr>
          <w:spacing w:val="-2"/>
          <w:sz w:val="17"/>
        </w:rPr>
        <w:t>the </w:t>
      </w:r>
      <w:r>
        <w:rPr>
          <w:spacing w:val="-3"/>
          <w:sz w:val="17"/>
        </w:rPr>
        <w:t>Eighteenth Dynasty </w:t>
      </w:r>
      <w:r>
        <w:rPr>
          <w:sz w:val="17"/>
        </w:rPr>
        <w:t>// </w:t>
      </w:r>
      <w:r>
        <w:rPr>
          <w:spacing w:val="-4"/>
          <w:sz w:val="17"/>
        </w:rPr>
        <w:t>Cambridge</w:t>
      </w:r>
    </w:p>
    <w:p>
      <w:pPr>
        <w:spacing w:line="175" w:lineRule="exact" w:before="0"/>
        <w:ind w:left="623" w:right="0" w:firstLine="0"/>
        <w:jc w:val="both"/>
        <w:rPr>
          <w:sz w:val="17"/>
        </w:rPr>
      </w:pPr>
      <w:r>
        <w:rPr>
          <w:sz w:val="17"/>
        </w:rPr>
        <w:t>Ancient History. 3 ed. II/2. Cambridge, 1975. P. 49–97.</w:t>
      </w:r>
    </w:p>
    <w:p>
      <w:pPr>
        <w:spacing w:line="220" w:lineRule="auto" w:before="5"/>
        <w:ind w:left="623" w:right="215" w:hanging="284"/>
        <w:jc w:val="both"/>
        <w:rPr>
          <w:sz w:val="17"/>
        </w:rPr>
      </w:pPr>
      <w:r>
        <w:rPr>
          <w:spacing w:val="-3"/>
          <w:sz w:val="17"/>
        </w:rPr>
        <w:t>Allen J.P. The </w:t>
      </w:r>
      <w:r>
        <w:rPr>
          <w:spacing w:val="-4"/>
          <w:sz w:val="17"/>
        </w:rPr>
        <w:t>Amarna Succession </w:t>
      </w:r>
      <w:r>
        <w:rPr>
          <w:spacing w:val="-3"/>
          <w:sz w:val="17"/>
        </w:rPr>
        <w:t>// Causing His Name </w:t>
      </w:r>
      <w:r>
        <w:rPr>
          <w:sz w:val="17"/>
        </w:rPr>
        <w:t>to </w:t>
      </w:r>
      <w:r>
        <w:rPr>
          <w:spacing w:val="-4"/>
          <w:sz w:val="17"/>
        </w:rPr>
        <w:t>Live: Studies </w:t>
      </w:r>
      <w:r>
        <w:rPr>
          <w:spacing w:val="-3"/>
          <w:sz w:val="17"/>
        </w:rPr>
        <w:t>in </w:t>
      </w:r>
      <w:r>
        <w:rPr>
          <w:spacing w:val="-4"/>
          <w:sz w:val="17"/>
        </w:rPr>
        <w:t>Egyptian Epigraphy </w:t>
      </w:r>
      <w:r>
        <w:rPr>
          <w:spacing w:val="-2"/>
          <w:sz w:val="17"/>
        </w:rPr>
        <w:t>and </w:t>
      </w:r>
      <w:r>
        <w:rPr>
          <w:spacing w:val="-3"/>
          <w:sz w:val="17"/>
        </w:rPr>
        <w:t>History </w:t>
      </w:r>
      <w:r>
        <w:rPr>
          <w:sz w:val="17"/>
        </w:rPr>
        <w:t>in </w:t>
      </w:r>
      <w:r>
        <w:rPr>
          <w:spacing w:val="-4"/>
          <w:sz w:val="17"/>
        </w:rPr>
        <w:t>Memory </w:t>
      </w:r>
      <w:r>
        <w:rPr>
          <w:sz w:val="17"/>
        </w:rPr>
        <w:t>of</w:t>
      </w:r>
      <w:r>
        <w:rPr>
          <w:spacing w:val="-3"/>
          <w:sz w:val="17"/>
        </w:rPr>
        <w:t> William </w:t>
      </w:r>
      <w:r>
        <w:rPr>
          <w:sz w:val="17"/>
        </w:rPr>
        <w:t>J. </w:t>
      </w:r>
      <w:r>
        <w:rPr>
          <w:spacing w:val="-4"/>
          <w:sz w:val="17"/>
        </w:rPr>
        <w:t>Murnane. Leiden, </w:t>
      </w:r>
      <w:r>
        <w:rPr>
          <w:spacing w:val="-3"/>
          <w:sz w:val="17"/>
        </w:rPr>
        <w:t>2009. </w:t>
      </w:r>
      <w:r>
        <w:rPr>
          <w:sz w:val="17"/>
        </w:rPr>
        <w:t>Р. </w:t>
      </w:r>
      <w:r>
        <w:rPr>
          <w:spacing w:val="-4"/>
          <w:sz w:val="17"/>
        </w:rPr>
        <w:t>9–20.</w:t>
      </w:r>
    </w:p>
    <w:p>
      <w:pPr>
        <w:spacing w:line="220" w:lineRule="auto" w:before="1"/>
        <w:ind w:left="340" w:right="763" w:firstLine="0"/>
        <w:jc w:val="left"/>
        <w:rPr>
          <w:sz w:val="17"/>
        </w:rPr>
      </w:pPr>
      <w:r>
        <w:rPr>
          <w:spacing w:val="-3"/>
          <w:sz w:val="17"/>
        </w:rPr>
        <w:t>Cook M. </w:t>
      </w:r>
      <w:r>
        <w:rPr>
          <w:spacing w:val="-4"/>
          <w:sz w:val="17"/>
        </w:rPr>
        <w:t>Pharaonic </w:t>
      </w:r>
      <w:r>
        <w:rPr>
          <w:spacing w:val="-3"/>
          <w:sz w:val="17"/>
        </w:rPr>
        <w:t>History </w:t>
      </w:r>
      <w:r>
        <w:rPr>
          <w:sz w:val="17"/>
        </w:rPr>
        <w:t>in </w:t>
      </w:r>
      <w:r>
        <w:rPr>
          <w:spacing w:val="-4"/>
          <w:sz w:val="17"/>
        </w:rPr>
        <w:t>Medieval Egypt </w:t>
      </w:r>
      <w:r>
        <w:rPr>
          <w:sz w:val="17"/>
        </w:rPr>
        <w:t>// </w:t>
      </w:r>
      <w:r>
        <w:rPr>
          <w:spacing w:val="-3"/>
          <w:sz w:val="17"/>
        </w:rPr>
        <w:t>Studia </w:t>
      </w:r>
      <w:r>
        <w:rPr>
          <w:spacing w:val="-4"/>
          <w:sz w:val="17"/>
        </w:rPr>
        <w:t>Islamica. </w:t>
      </w:r>
      <w:r>
        <w:rPr>
          <w:spacing w:val="-3"/>
          <w:sz w:val="17"/>
        </w:rPr>
        <w:t>1983. 57. </w:t>
      </w:r>
      <w:r>
        <w:rPr>
          <w:sz w:val="17"/>
        </w:rPr>
        <w:t>P. </w:t>
      </w:r>
      <w:r>
        <w:rPr>
          <w:spacing w:val="-4"/>
          <w:sz w:val="17"/>
        </w:rPr>
        <w:t>67–103. </w:t>
      </w:r>
      <w:r>
        <w:rPr>
          <w:spacing w:val="-3"/>
          <w:sz w:val="17"/>
        </w:rPr>
        <w:t>Dodson </w:t>
      </w:r>
      <w:r>
        <w:rPr>
          <w:sz w:val="17"/>
        </w:rPr>
        <w:t>A. </w:t>
      </w:r>
      <w:r>
        <w:rPr>
          <w:spacing w:val="-4"/>
          <w:sz w:val="17"/>
        </w:rPr>
        <w:t>Amarna Sunset. Cairo: AUC Press, </w:t>
      </w:r>
      <w:r>
        <w:rPr>
          <w:spacing w:val="-3"/>
          <w:sz w:val="17"/>
        </w:rPr>
        <w:t>2009.</w:t>
      </w:r>
    </w:p>
    <w:p>
      <w:pPr>
        <w:spacing w:line="175" w:lineRule="exact" w:before="0"/>
        <w:ind w:left="340" w:right="0" w:firstLine="0"/>
        <w:jc w:val="left"/>
        <w:rPr>
          <w:sz w:val="17"/>
        </w:rPr>
      </w:pPr>
      <w:r>
        <w:rPr>
          <w:sz w:val="17"/>
        </w:rPr>
        <w:t>EA – El Amarna Tablets.</w:t>
      </w:r>
    </w:p>
    <w:p>
      <w:pPr>
        <w:spacing w:line="180" w:lineRule="exact" w:before="0"/>
        <w:ind w:left="340" w:right="0" w:firstLine="0"/>
        <w:jc w:val="left"/>
        <w:rPr>
          <w:sz w:val="17"/>
        </w:rPr>
      </w:pPr>
      <w:r>
        <w:rPr>
          <w:sz w:val="17"/>
        </w:rPr>
        <w:t>El-Daly O. Egyptology: The Missing Millennium. Ancient Egypt in Medieval Arabic Writings.</w:t>
      </w:r>
    </w:p>
    <w:p>
      <w:pPr>
        <w:spacing w:line="180" w:lineRule="exact" w:before="0"/>
        <w:ind w:left="623" w:right="0" w:firstLine="0"/>
        <w:jc w:val="left"/>
        <w:rPr>
          <w:sz w:val="17"/>
        </w:rPr>
      </w:pPr>
      <w:r>
        <w:rPr>
          <w:sz w:val="17"/>
        </w:rPr>
        <w:t>L., 2005.</w:t>
      </w:r>
    </w:p>
    <w:p>
      <w:pPr>
        <w:spacing w:line="220" w:lineRule="auto" w:before="5"/>
        <w:ind w:left="623" w:right="763" w:hanging="284"/>
        <w:jc w:val="left"/>
        <w:rPr>
          <w:sz w:val="17"/>
        </w:rPr>
      </w:pPr>
      <w:r>
        <w:rPr>
          <w:spacing w:val="-3"/>
          <w:sz w:val="17"/>
        </w:rPr>
        <w:t>Gabolde M. </w:t>
      </w:r>
      <w:r>
        <w:rPr>
          <w:spacing w:val="-4"/>
          <w:sz w:val="17"/>
        </w:rPr>
        <w:t>L’ADN </w:t>
      </w:r>
      <w:r>
        <w:rPr>
          <w:sz w:val="17"/>
        </w:rPr>
        <w:t>de </w:t>
      </w:r>
      <w:r>
        <w:rPr>
          <w:spacing w:val="-3"/>
          <w:sz w:val="17"/>
        </w:rPr>
        <w:t>la famille royale </w:t>
      </w:r>
      <w:r>
        <w:rPr>
          <w:spacing w:val="-4"/>
          <w:sz w:val="17"/>
        </w:rPr>
        <w:t>amarnienne </w:t>
      </w:r>
      <w:r>
        <w:rPr>
          <w:sz w:val="17"/>
        </w:rPr>
        <w:t>et </w:t>
      </w:r>
      <w:r>
        <w:rPr>
          <w:spacing w:val="-2"/>
          <w:sz w:val="17"/>
        </w:rPr>
        <w:t>les </w:t>
      </w:r>
      <w:r>
        <w:rPr>
          <w:spacing w:val="-3"/>
          <w:sz w:val="17"/>
        </w:rPr>
        <w:t>source </w:t>
      </w:r>
      <w:r>
        <w:rPr>
          <w:spacing w:val="-4"/>
          <w:sz w:val="17"/>
        </w:rPr>
        <w:t>egyptiennes </w:t>
      </w:r>
      <w:r>
        <w:rPr>
          <w:spacing w:val="-3"/>
          <w:sz w:val="17"/>
        </w:rPr>
        <w:t>// </w:t>
      </w:r>
      <w:r>
        <w:rPr>
          <w:spacing w:val="-4"/>
          <w:sz w:val="17"/>
        </w:rPr>
        <w:t>Égypte nilotique </w:t>
      </w:r>
      <w:r>
        <w:rPr>
          <w:sz w:val="17"/>
        </w:rPr>
        <w:t>et </w:t>
      </w:r>
      <w:r>
        <w:rPr>
          <w:spacing w:val="-4"/>
          <w:sz w:val="17"/>
        </w:rPr>
        <w:t>méditerranéenne. </w:t>
      </w:r>
      <w:r>
        <w:rPr>
          <w:spacing w:val="-3"/>
          <w:sz w:val="17"/>
        </w:rPr>
        <w:t>2013. </w:t>
      </w:r>
      <w:r>
        <w:rPr>
          <w:sz w:val="17"/>
        </w:rPr>
        <w:t>6. P.</w:t>
      </w:r>
      <w:r>
        <w:rPr>
          <w:spacing w:val="-32"/>
          <w:sz w:val="17"/>
        </w:rPr>
        <w:t> </w:t>
      </w:r>
      <w:r>
        <w:rPr>
          <w:spacing w:val="-3"/>
          <w:sz w:val="17"/>
        </w:rPr>
        <w:t>177–203.</w:t>
      </w:r>
    </w:p>
    <w:p>
      <w:pPr>
        <w:spacing w:line="220" w:lineRule="auto" w:before="0"/>
        <w:ind w:left="623" w:right="0" w:hanging="284"/>
        <w:jc w:val="left"/>
        <w:rPr>
          <w:sz w:val="17"/>
        </w:rPr>
      </w:pPr>
      <w:r>
        <w:rPr>
          <w:sz w:val="17"/>
        </w:rPr>
        <w:t>Hawass Z. et al. Ancestry and Pathology in King Tutankhamun's Family // The Journal of the American Medical Association. 2010. 303. P. 638–647.</w:t>
      </w:r>
    </w:p>
    <w:p>
      <w:pPr>
        <w:spacing w:line="220" w:lineRule="auto" w:before="0"/>
        <w:ind w:left="340" w:right="1126" w:firstLine="0"/>
        <w:jc w:val="left"/>
        <w:rPr>
          <w:sz w:val="17"/>
        </w:rPr>
      </w:pPr>
      <w:r>
        <w:rPr>
          <w:spacing w:val="-3"/>
          <w:sz w:val="17"/>
        </w:rPr>
        <w:t>Hornum M.B. </w:t>
      </w:r>
      <w:r>
        <w:rPr>
          <w:spacing w:val="-4"/>
          <w:sz w:val="17"/>
        </w:rPr>
        <w:t>Nemesis, </w:t>
      </w:r>
      <w:r>
        <w:rPr>
          <w:spacing w:val="-2"/>
          <w:sz w:val="17"/>
        </w:rPr>
        <w:t>the </w:t>
      </w:r>
      <w:r>
        <w:rPr>
          <w:spacing w:val="-4"/>
          <w:sz w:val="17"/>
        </w:rPr>
        <w:t>Roman </w:t>
      </w:r>
      <w:r>
        <w:rPr>
          <w:spacing w:val="-3"/>
          <w:sz w:val="17"/>
        </w:rPr>
        <w:t>State, </w:t>
      </w:r>
      <w:r>
        <w:rPr>
          <w:spacing w:val="-2"/>
          <w:sz w:val="17"/>
        </w:rPr>
        <w:t>and the </w:t>
      </w:r>
      <w:r>
        <w:rPr>
          <w:spacing w:val="-4"/>
          <w:sz w:val="17"/>
        </w:rPr>
        <w:t>Games. Leiden: </w:t>
      </w:r>
      <w:r>
        <w:rPr>
          <w:spacing w:val="-3"/>
          <w:sz w:val="17"/>
        </w:rPr>
        <w:t>Brill, 1993. Manetho </w:t>
      </w:r>
      <w:r>
        <w:rPr>
          <w:spacing w:val="-4"/>
          <w:sz w:val="17"/>
        </w:rPr>
        <w:t>(Waddell W.G., </w:t>
      </w:r>
      <w:r>
        <w:rPr>
          <w:spacing w:val="-3"/>
          <w:sz w:val="17"/>
        </w:rPr>
        <w:t>ed. </w:t>
      </w:r>
      <w:r>
        <w:rPr>
          <w:sz w:val="17"/>
        </w:rPr>
        <w:t>&amp; </w:t>
      </w:r>
      <w:r>
        <w:rPr>
          <w:spacing w:val="-3"/>
          <w:sz w:val="17"/>
        </w:rPr>
        <w:t>transl. Loeb </w:t>
      </w:r>
      <w:r>
        <w:rPr>
          <w:spacing w:val="-4"/>
          <w:sz w:val="17"/>
        </w:rPr>
        <w:t>Classical Library). </w:t>
      </w:r>
      <w:r>
        <w:rPr>
          <w:spacing w:val="-3"/>
          <w:sz w:val="17"/>
        </w:rPr>
        <w:t>L., 1940; 1980.</w:t>
      </w:r>
    </w:p>
    <w:p>
      <w:pPr>
        <w:spacing w:line="220" w:lineRule="auto" w:before="1"/>
        <w:ind w:left="623" w:right="360" w:hanging="284"/>
        <w:jc w:val="left"/>
        <w:rPr>
          <w:sz w:val="17"/>
        </w:rPr>
      </w:pPr>
      <w:r>
        <w:rPr>
          <w:spacing w:val="-4"/>
          <w:sz w:val="17"/>
        </w:rPr>
        <w:t>Maqrizi (Bouriant </w:t>
      </w:r>
      <w:r>
        <w:rPr>
          <w:spacing w:val="-3"/>
          <w:sz w:val="17"/>
        </w:rPr>
        <w:t>U., ed. </w:t>
      </w:r>
      <w:r>
        <w:rPr>
          <w:sz w:val="17"/>
        </w:rPr>
        <w:t>et </w:t>
      </w:r>
      <w:r>
        <w:rPr>
          <w:spacing w:val="-4"/>
          <w:sz w:val="17"/>
        </w:rPr>
        <w:t>trad). Description topographique </w:t>
      </w:r>
      <w:r>
        <w:rPr>
          <w:sz w:val="17"/>
        </w:rPr>
        <w:t>et </w:t>
      </w:r>
      <w:r>
        <w:rPr>
          <w:spacing w:val="-4"/>
          <w:sz w:val="17"/>
        </w:rPr>
        <w:t>historique </w:t>
      </w:r>
      <w:r>
        <w:rPr>
          <w:sz w:val="17"/>
        </w:rPr>
        <w:t>de </w:t>
      </w:r>
      <w:r>
        <w:rPr>
          <w:spacing w:val="-3"/>
          <w:sz w:val="17"/>
        </w:rPr>
        <w:t>l’Égypte. Vol. </w:t>
      </w:r>
      <w:r>
        <w:rPr>
          <w:spacing w:val="-4"/>
          <w:sz w:val="17"/>
        </w:rPr>
        <w:t>I. </w:t>
      </w:r>
      <w:r>
        <w:rPr>
          <w:spacing w:val="-3"/>
          <w:sz w:val="17"/>
        </w:rPr>
        <w:t>Cairo, 1895.</w:t>
      </w:r>
    </w:p>
    <w:p>
      <w:pPr>
        <w:spacing w:line="175" w:lineRule="exact" w:before="0"/>
        <w:ind w:left="340" w:right="0" w:firstLine="0"/>
        <w:jc w:val="left"/>
        <w:rPr>
          <w:sz w:val="17"/>
        </w:rPr>
      </w:pPr>
      <w:r>
        <w:rPr>
          <w:sz w:val="17"/>
        </w:rPr>
        <w:t>Murray M.A. Maqrizi’s Names of the Pharaohs // Ancient Egypt. 1924. 2. P. 51–55.</w:t>
      </w:r>
    </w:p>
    <w:p>
      <w:pPr>
        <w:spacing w:line="180" w:lineRule="exact" w:before="0"/>
        <w:ind w:left="340" w:right="0" w:firstLine="0"/>
        <w:jc w:val="left"/>
        <w:rPr>
          <w:sz w:val="17"/>
        </w:rPr>
      </w:pPr>
      <w:r>
        <w:rPr>
          <w:sz w:val="17"/>
        </w:rPr>
        <w:t>Pettigrew M.F. The Wonders of the Ancients: Arab-Islamic Representations of Ancient Egypt.</w:t>
      </w:r>
    </w:p>
    <w:p>
      <w:pPr>
        <w:spacing w:line="188" w:lineRule="exact" w:before="0"/>
        <w:ind w:left="623" w:right="0" w:firstLine="0"/>
        <w:jc w:val="left"/>
        <w:rPr>
          <w:sz w:val="17"/>
        </w:rPr>
      </w:pPr>
      <w:r>
        <w:rPr>
          <w:sz w:val="17"/>
        </w:rPr>
        <w:t>PHD Thesis. University of California, Berkeley, 2004.</w:t>
      </w:r>
    </w:p>
    <w:p>
      <w:pPr>
        <w:spacing w:after="0" w:line="188" w:lineRule="exact"/>
        <w:jc w:val="left"/>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9" w:hanging="284"/>
        <w:jc w:val="both"/>
        <w:rPr>
          <w:sz w:val="17"/>
        </w:rPr>
      </w:pPr>
      <w:r>
        <w:rPr>
          <w:sz w:val="17"/>
        </w:rPr>
        <w:t>Sezgin U. Al-Masʿūdī, Ibn Waṣīf und Könige von Ägypten. Ein arabischer Text (4./10. Jahrhundert) über Könige von Ägypten gewährt Einblicke in das spätantike Ägypten. Frankfurt a. M., 2011.</w:t>
      </w:r>
    </w:p>
    <w:p>
      <w:pPr>
        <w:spacing w:line="220" w:lineRule="auto" w:before="1"/>
        <w:ind w:left="623" w:right="218" w:hanging="284"/>
        <w:jc w:val="both"/>
        <w:rPr>
          <w:sz w:val="17"/>
        </w:rPr>
      </w:pPr>
      <w:r>
        <w:rPr>
          <w:spacing w:val="-2"/>
          <w:sz w:val="17"/>
        </w:rPr>
        <w:t>Van </w:t>
      </w:r>
      <w:r>
        <w:rPr>
          <w:spacing w:val="-3"/>
          <w:sz w:val="17"/>
        </w:rPr>
        <w:t>der Perre </w:t>
      </w:r>
      <w:r>
        <w:rPr>
          <w:sz w:val="17"/>
        </w:rPr>
        <w:t>A. </w:t>
      </w:r>
      <w:r>
        <w:rPr>
          <w:spacing w:val="-3"/>
          <w:sz w:val="17"/>
        </w:rPr>
        <w:t>The </w:t>
      </w:r>
      <w:r>
        <w:rPr>
          <w:spacing w:val="-4"/>
          <w:sz w:val="17"/>
        </w:rPr>
        <w:t>Year </w:t>
      </w:r>
      <w:r>
        <w:rPr>
          <w:sz w:val="17"/>
        </w:rPr>
        <w:t>16 </w:t>
      </w:r>
      <w:r>
        <w:rPr>
          <w:spacing w:val="-4"/>
          <w:sz w:val="17"/>
        </w:rPr>
        <w:t>Graffito </w:t>
      </w:r>
      <w:r>
        <w:rPr>
          <w:sz w:val="17"/>
        </w:rPr>
        <w:t>of </w:t>
      </w:r>
      <w:r>
        <w:rPr>
          <w:spacing w:val="-4"/>
          <w:sz w:val="17"/>
        </w:rPr>
        <w:t>Akhenaten </w:t>
      </w:r>
      <w:r>
        <w:rPr>
          <w:sz w:val="17"/>
        </w:rPr>
        <w:t>in </w:t>
      </w:r>
      <w:r>
        <w:rPr>
          <w:spacing w:val="-3"/>
          <w:sz w:val="17"/>
        </w:rPr>
        <w:t>Dayr Abu </w:t>
      </w:r>
      <w:r>
        <w:rPr>
          <w:spacing w:val="-4"/>
          <w:sz w:val="17"/>
        </w:rPr>
        <w:t>Hinnis </w:t>
      </w:r>
      <w:r>
        <w:rPr>
          <w:sz w:val="17"/>
        </w:rPr>
        <w:t>// </w:t>
      </w:r>
      <w:r>
        <w:rPr>
          <w:spacing w:val="-3"/>
          <w:sz w:val="17"/>
        </w:rPr>
        <w:t>Journal of </w:t>
      </w:r>
      <w:r>
        <w:rPr>
          <w:spacing w:val="-4"/>
          <w:sz w:val="17"/>
        </w:rPr>
        <w:t>Egyptian </w:t>
      </w:r>
      <w:r>
        <w:rPr>
          <w:spacing w:val="-3"/>
          <w:sz w:val="17"/>
        </w:rPr>
        <w:t>History. 2014. </w:t>
      </w:r>
      <w:r>
        <w:rPr>
          <w:sz w:val="17"/>
        </w:rPr>
        <w:t>7. P. </w:t>
      </w:r>
      <w:r>
        <w:rPr>
          <w:spacing w:val="-3"/>
          <w:sz w:val="17"/>
        </w:rPr>
        <w:t>67–108.</w:t>
      </w:r>
    </w:p>
    <w:p>
      <w:pPr>
        <w:spacing w:line="183" w:lineRule="exact" w:before="0"/>
        <w:ind w:left="340" w:right="0" w:firstLine="0"/>
        <w:jc w:val="both"/>
        <w:rPr>
          <w:sz w:val="17"/>
        </w:rPr>
      </w:pPr>
      <w:r>
        <w:rPr>
          <w:sz w:val="17"/>
        </w:rPr>
        <w:t>Wiet G. L’Égypte de Murtadi fils du Ghaphiphe. P., 1953.</w:t>
      </w:r>
    </w:p>
    <w:p>
      <w:pPr>
        <w:spacing w:line="225" w:lineRule="auto" w:before="55"/>
        <w:ind w:left="340" w:right="360" w:firstLine="0"/>
        <w:jc w:val="left"/>
        <w:rPr>
          <w:i/>
          <w:sz w:val="18"/>
        </w:rPr>
      </w:pPr>
      <w:r>
        <w:rPr>
          <w:b/>
          <w:i/>
          <w:spacing w:val="-4"/>
          <w:sz w:val="18"/>
        </w:rPr>
        <w:t>Немировский Александр Аркадьевич, </w:t>
      </w:r>
      <w:r>
        <w:rPr>
          <w:i/>
          <w:spacing w:val="-3"/>
          <w:sz w:val="18"/>
        </w:rPr>
        <w:t>кандидат </w:t>
      </w:r>
      <w:r>
        <w:rPr>
          <w:i/>
          <w:spacing w:val="-4"/>
          <w:sz w:val="18"/>
        </w:rPr>
        <w:t>исторических </w:t>
      </w:r>
      <w:r>
        <w:rPr>
          <w:i/>
          <w:spacing w:val="-3"/>
          <w:sz w:val="18"/>
        </w:rPr>
        <w:t>наук, </w:t>
      </w:r>
      <w:r>
        <w:rPr>
          <w:i/>
          <w:spacing w:val="-4"/>
          <w:sz w:val="18"/>
        </w:rPr>
        <w:t>старший </w:t>
      </w:r>
      <w:r>
        <w:rPr>
          <w:i/>
          <w:spacing w:val="-3"/>
          <w:sz w:val="18"/>
        </w:rPr>
        <w:t>научный </w:t>
      </w:r>
      <w:r>
        <w:rPr>
          <w:i/>
          <w:spacing w:val="-4"/>
          <w:sz w:val="18"/>
        </w:rPr>
        <w:t>сотрудник, Институт </w:t>
      </w:r>
      <w:r>
        <w:rPr>
          <w:i/>
          <w:spacing w:val="-3"/>
          <w:sz w:val="18"/>
        </w:rPr>
        <w:t>всеобщей </w:t>
      </w:r>
      <w:r>
        <w:rPr>
          <w:i/>
          <w:spacing w:val="-4"/>
          <w:sz w:val="18"/>
        </w:rPr>
        <w:t>истории </w:t>
      </w:r>
      <w:r>
        <w:rPr>
          <w:i/>
          <w:spacing w:val="-3"/>
          <w:sz w:val="18"/>
        </w:rPr>
        <w:t>РАН, старший </w:t>
      </w:r>
      <w:r>
        <w:rPr>
          <w:i/>
          <w:spacing w:val="-4"/>
          <w:sz w:val="18"/>
        </w:rPr>
        <w:t>научный сотрудник, Международный </w:t>
      </w:r>
      <w:r>
        <w:rPr>
          <w:i/>
          <w:spacing w:val="-3"/>
          <w:sz w:val="18"/>
        </w:rPr>
        <w:t>центр </w:t>
      </w:r>
      <w:r>
        <w:rPr>
          <w:i/>
          <w:spacing w:val="-4"/>
          <w:sz w:val="18"/>
        </w:rPr>
        <w:t>антропологии </w:t>
      </w:r>
      <w:r>
        <w:rPr>
          <w:i/>
          <w:sz w:val="18"/>
        </w:rPr>
        <w:t>НИУ </w:t>
      </w:r>
      <w:r>
        <w:rPr>
          <w:i/>
          <w:spacing w:val="-3"/>
          <w:sz w:val="18"/>
        </w:rPr>
        <w:t>ВШЭ; </w:t>
      </w:r>
      <w:hyperlink r:id="rId171">
        <w:r>
          <w:rPr>
            <w:i/>
            <w:spacing w:val="-4"/>
            <w:sz w:val="18"/>
          </w:rPr>
          <w:t>sidelts@inbox.ru</w:t>
        </w:r>
      </w:hyperlink>
      <w:r>
        <w:rPr>
          <w:i/>
          <w:spacing w:val="-4"/>
          <w:sz w:val="18"/>
        </w:rPr>
        <w:t> </w:t>
      </w:r>
      <w:r>
        <w:rPr>
          <w:b/>
          <w:i/>
          <w:spacing w:val="-3"/>
          <w:sz w:val="18"/>
        </w:rPr>
        <w:t>Банщикова </w:t>
      </w:r>
      <w:r>
        <w:rPr>
          <w:b/>
          <w:i/>
          <w:spacing w:val="-4"/>
          <w:sz w:val="18"/>
        </w:rPr>
        <w:t>Анастасия Алексеевна, </w:t>
      </w:r>
      <w:r>
        <w:rPr>
          <w:i/>
          <w:spacing w:val="-4"/>
          <w:sz w:val="18"/>
        </w:rPr>
        <w:t>кандидат исторических </w:t>
      </w:r>
      <w:r>
        <w:rPr>
          <w:i/>
          <w:spacing w:val="-3"/>
          <w:sz w:val="18"/>
        </w:rPr>
        <w:t>наук, </w:t>
      </w:r>
      <w:r>
        <w:rPr>
          <w:i/>
          <w:spacing w:val="-4"/>
          <w:sz w:val="18"/>
        </w:rPr>
        <w:t>старший </w:t>
      </w:r>
      <w:r>
        <w:rPr>
          <w:i/>
          <w:spacing w:val="-3"/>
          <w:sz w:val="18"/>
        </w:rPr>
        <w:t>научный </w:t>
      </w:r>
      <w:r>
        <w:rPr>
          <w:i/>
          <w:spacing w:val="-4"/>
          <w:sz w:val="18"/>
        </w:rPr>
        <w:t>сотрудник, Институт </w:t>
      </w:r>
      <w:r>
        <w:rPr>
          <w:i/>
          <w:spacing w:val="-3"/>
          <w:sz w:val="18"/>
        </w:rPr>
        <w:t>Африки РАН, </w:t>
      </w:r>
      <w:r>
        <w:rPr>
          <w:i/>
          <w:spacing w:val="-4"/>
          <w:sz w:val="18"/>
        </w:rPr>
        <w:t>заместитель директора, Международный </w:t>
      </w:r>
      <w:r>
        <w:rPr>
          <w:i/>
          <w:spacing w:val="-3"/>
          <w:sz w:val="18"/>
        </w:rPr>
        <w:t>центр </w:t>
      </w:r>
      <w:r>
        <w:rPr>
          <w:i/>
          <w:spacing w:val="-4"/>
          <w:sz w:val="18"/>
        </w:rPr>
        <w:t>антропологии </w:t>
      </w:r>
      <w:r>
        <w:rPr>
          <w:i/>
          <w:sz w:val="18"/>
        </w:rPr>
        <w:t>НИУ ВШЭ;</w:t>
      </w:r>
      <w:r>
        <w:rPr>
          <w:i/>
          <w:spacing w:val="-21"/>
          <w:sz w:val="18"/>
        </w:rPr>
        <w:t> </w:t>
      </w:r>
      <w:hyperlink r:id="rId172">
        <w:r>
          <w:rPr>
            <w:i/>
            <w:spacing w:val="-4"/>
            <w:sz w:val="18"/>
          </w:rPr>
          <w:t>senet_m_ta@mail.ru</w:t>
        </w:r>
      </w:hyperlink>
    </w:p>
    <w:p>
      <w:pPr>
        <w:spacing w:line="211" w:lineRule="auto" w:before="57"/>
        <w:ind w:left="1041" w:right="524" w:hanging="399"/>
        <w:jc w:val="left"/>
        <w:rPr>
          <w:b/>
          <w:sz w:val="20"/>
        </w:rPr>
      </w:pPr>
      <w:r>
        <w:rPr>
          <w:b/>
          <w:sz w:val="20"/>
        </w:rPr>
        <w:t>Coptic Tradition about Amarna Reform in «Mukhtasar al-Ajaib»: Independent People’s Memory Outside of State Influence</w:t>
      </w:r>
    </w:p>
    <w:p>
      <w:pPr>
        <w:spacing w:line="225" w:lineRule="auto" w:before="37"/>
        <w:ind w:left="340" w:right="218" w:firstLine="0"/>
        <w:jc w:val="both"/>
        <w:rPr>
          <w:sz w:val="18"/>
        </w:rPr>
      </w:pPr>
      <w:r>
        <w:rPr>
          <w:spacing w:val="-3"/>
          <w:sz w:val="18"/>
        </w:rPr>
        <w:t>The work </w:t>
      </w:r>
      <w:r>
        <w:rPr>
          <w:spacing w:val="-4"/>
          <w:sz w:val="18"/>
        </w:rPr>
        <w:t>offers </w:t>
      </w:r>
      <w:r>
        <w:rPr>
          <w:sz w:val="18"/>
        </w:rPr>
        <w:t>a </w:t>
      </w:r>
      <w:r>
        <w:rPr>
          <w:i/>
          <w:spacing w:val="-3"/>
          <w:sz w:val="18"/>
        </w:rPr>
        <w:t>case </w:t>
      </w:r>
      <w:r>
        <w:rPr>
          <w:i/>
          <w:sz w:val="18"/>
        </w:rPr>
        <w:t>study </w:t>
      </w:r>
      <w:r>
        <w:rPr>
          <w:sz w:val="18"/>
        </w:rPr>
        <w:t>of the </w:t>
      </w:r>
      <w:r>
        <w:rPr>
          <w:spacing w:val="-4"/>
          <w:sz w:val="18"/>
        </w:rPr>
        <w:t>phenomenon </w:t>
      </w:r>
      <w:r>
        <w:rPr>
          <w:sz w:val="18"/>
        </w:rPr>
        <w:t>of </w:t>
      </w:r>
      <w:r>
        <w:rPr>
          <w:spacing w:val="-4"/>
          <w:sz w:val="18"/>
        </w:rPr>
        <w:t>independent </w:t>
      </w:r>
      <w:r>
        <w:rPr>
          <w:spacing w:val="-3"/>
          <w:sz w:val="18"/>
        </w:rPr>
        <w:t>people’s </w:t>
      </w:r>
      <w:r>
        <w:rPr>
          <w:spacing w:val="-4"/>
          <w:sz w:val="18"/>
        </w:rPr>
        <w:t>historical </w:t>
      </w:r>
      <w:r>
        <w:rPr>
          <w:spacing w:val="-3"/>
          <w:sz w:val="18"/>
        </w:rPr>
        <w:t>memory (outside </w:t>
      </w:r>
      <w:r>
        <w:rPr>
          <w:sz w:val="18"/>
        </w:rPr>
        <w:t>of the </w:t>
      </w:r>
      <w:r>
        <w:rPr>
          <w:spacing w:val="-4"/>
          <w:sz w:val="18"/>
        </w:rPr>
        <w:t>influence </w:t>
      </w:r>
      <w:r>
        <w:rPr>
          <w:sz w:val="18"/>
        </w:rPr>
        <w:t>of the </w:t>
      </w:r>
      <w:r>
        <w:rPr>
          <w:spacing w:val="-3"/>
          <w:sz w:val="18"/>
        </w:rPr>
        <w:t>state) </w:t>
      </w:r>
      <w:r>
        <w:rPr>
          <w:spacing w:val="-4"/>
          <w:sz w:val="18"/>
        </w:rPr>
        <w:t>which </w:t>
      </w:r>
      <w:r>
        <w:rPr>
          <w:sz w:val="18"/>
        </w:rPr>
        <w:t>is the </w:t>
      </w:r>
      <w:r>
        <w:rPr>
          <w:spacing w:val="-3"/>
          <w:sz w:val="18"/>
        </w:rPr>
        <w:t>result </w:t>
      </w:r>
      <w:r>
        <w:rPr>
          <w:sz w:val="18"/>
        </w:rPr>
        <w:t>of </w:t>
      </w:r>
      <w:r>
        <w:rPr>
          <w:spacing w:val="-4"/>
          <w:sz w:val="18"/>
        </w:rPr>
        <w:t>interference </w:t>
      </w:r>
      <w:r>
        <w:rPr>
          <w:sz w:val="18"/>
        </w:rPr>
        <w:t>of a </w:t>
      </w:r>
      <w:r>
        <w:rPr>
          <w:spacing w:val="-3"/>
          <w:sz w:val="18"/>
        </w:rPr>
        <w:t>multitude </w:t>
      </w:r>
      <w:r>
        <w:rPr>
          <w:sz w:val="18"/>
        </w:rPr>
        <w:t>of </w:t>
      </w:r>
      <w:r>
        <w:rPr>
          <w:spacing w:val="-4"/>
          <w:sz w:val="18"/>
        </w:rPr>
        <w:t>individual, </w:t>
      </w:r>
      <w:r>
        <w:rPr>
          <w:spacing w:val="-3"/>
          <w:sz w:val="18"/>
        </w:rPr>
        <w:t>partially </w:t>
      </w:r>
      <w:r>
        <w:rPr>
          <w:spacing w:val="-4"/>
          <w:sz w:val="18"/>
        </w:rPr>
        <w:t>reflected choices, </w:t>
      </w:r>
      <w:r>
        <w:rPr>
          <w:spacing w:val="-3"/>
          <w:sz w:val="18"/>
        </w:rPr>
        <w:t>what </w:t>
      </w:r>
      <w:r>
        <w:rPr>
          <w:spacing w:val="-4"/>
          <w:sz w:val="18"/>
        </w:rPr>
        <w:t>exactly </w:t>
      </w:r>
      <w:r>
        <w:rPr>
          <w:spacing w:val="-2"/>
          <w:sz w:val="18"/>
        </w:rPr>
        <w:t>and </w:t>
      </w:r>
      <w:r>
        <w:rPr>
          <w:sz w:val="18"/>
        </w:rPr>
        <w:t>how </w:t>
      </w:r>
      <w:r>
        <w:rPr>
          <w:spacing w:val="-3"/>
          <w:sz w:val="18"/>
        </w:rPr>
        <w:t>to </w:t>
      </w:r>
      <w:r>
        <w:rPr>
          <w:spacing w:val="-4"/>
          <w:sz w:val="18"/>
        </w:rPr>
        <w:t>transfer </w:t>
      </w:r>
      <w:r>
        <w:rPr>
          <w:spacing w:val="-3"/>
          <w:sz w:val="18"/>
        </w:rPr>
        <w:t>from </w:t>
      </w:r>
      <w:r>
        <w:rPr>
          <w:sz w:val="18"/>
        </w:rPr>
        <w:t>the </w:t>
      </w:r>
      <w:r>
        <w:rPr>
          <w:spacing w:val="-4"/>
          <w:sz w:val="18"/>
        </w:rPr>
        <w:t>information </w:t>
      </w:r>
      <w:r>
        <w:rPr>
          <w:spacing w:val="-3"/>
          <w:sz w:val="18"/>
        </w:rPr>
        <w:t>about the past </w:t>
      </w:r>
      <w:r>
        <w:rPr>
          <w:spacing w:val="-4"/>
          <w:sz w:val="18"/>
        </w:rPr>
        <w:t>that </w:t>
      </w:r>
      <w:r>
        <w:rPr>
          <w:spacing w:val="-3"/>
          <w:sz w:val="18"/>
        </w:rPr>
        <w:t>you’ve </w:t>
      </w:r>
      <w:r>
        <w:rPr>
          <w:sz w:val="18"/>
        </w:rPr>
        <w:t>got. It </w:t>
      </w:r>
      <w:r>
        <w:rPr>
          <w:spacing w:val="-3"/>
          <w:sz w:val="18"/>
        </w:rPr>
        <w:t>deals with </w:t>
      </w:r>
      <w:r>
        <w:rPr>
          <w:sz w:val="18"/>
        </w:rPr>
        <w:t>a </w:t>
      </w:r>
      <w:r>
        <w:rPr>
          <w:spacing w:val="-3"/>
          <w:sz w:val="18"/>
        </w:rPr>
        <w:t>Coptic legend </w:t>
      </w:r>
      <w:r>
        <w:rPr>
          <w:spacing w:val="-4"/>
          <w:sz w:val="18"/>
        </w:rPr>
        <w:t>(known </w:t>
      </w:r>
      <w:r>
        <w:rPr>
          <w:spacing w:val="-3"/>
          <w:sz w:val="18"/>
        </w:rPr>
        <w:t>through Arabic </w:t>
      </w:r>
      <w:r>
        <w:rPr>
          <w:spacing w:val="-4"/>
          <w:sz w:val="18"/>
        </w:rPr>
        <w:t>reception) about </w:t>
      </w:r>
      <w:r>
        <w:rPr>
          <w:spacing w:val="-3"/>
          <w:sz w:val="18"/>
        </w:rPr>
        <w:t>the </w:t>
      </w:r>
      <w:r>
        <w:rPr>
          <w:spacing w:val="-4"/>
          <w:sz w:val="18"/>
        </w:rPr>
        <w:t>ancient </w:t>
      </w:r>
      <w:r>
        <w:rPr>
          <w:spacing w:val="-3"/>
          <w:sz w:val="18"/>
        </w:rPr>
        <w:t>Egyptian king </w:t>
      </w:r>
      <w:r>
        <w:rPr>
          <w:spacing w:val="-4"/>
          <w:sz w:val="18"/>
        </w:rPr>
        <w:t>«Malius» </w:t>
      </w:r>
      <w:r>
        <w:rPr>
          <w:spacing w:val="-2"/>
          <w:sz w:val="18"/>
        </w:rPr>
        <w:t>and </w:t>
      </w:r>
      <w:r>
        <w:rPr>
          <w:sz w:val="18"/>
        </w:rPr>
        <w:t>his </w:t>
      </w:r>
      <w:r>
        <w:rPr>
          <w:spacing w:val="-4"/>
          <w:sz w:val="18"/>
        </w:rPr>
        <w:t>successor</w:t>
      </w:r>
    </w:p>
    <w:p>
      <w:pPr>
        <w:spacing w:line="225" w:lineRule="auto" w:before="0"/>
        <w:ind w:left="340" w:right="218" w:firstLine="0"/>
        <w:jc w:val="both"/>
        <w:rPr>
          <w:sz w:val="18"/>
        </w:rPr>
      </w:pPr>
      <w:r>
        <w:rPr>
          <w:spacing w:val="-4"/>
          <w:sz w:val="18"/>
        </w:rPr>
        <w:t>«Horma», </w:t>
      </w:r>
      <w:r>
        <w:rPr>
          <w:sz w:val="18"/>
        </w:rPr>
        <w:t>in </w:t>
      </w:r>
      <w:r>
        <w:rPr>
          <w:spacing w:val="-3"/>
          <w:sz w:val="18"/>
        </w:rPr>
        <w:t>which legend </w:t>
      </w:r>
      <w:r>
        <w:rPr>
          <w:sz w:val="18"/>
        </w:rPr>
        <w:t>a </w:t>
      </w:r>
      <w:r>
        <w:rPr>
          <w:spacing w:val="-3"/>
          <w:sz w:val="18"/>
        </w:rPr>
        <w:t>tradition </w:t>
      </w:r>
      <w:r>
        <w:rPr>
          <w:spacing w:val="-4"/>
          <w:sz w:val="18"/>
        </w:rPr>
        <w:t>about Akhenaten, Amarna </w:t>
      </w:r>
      <w:r>
        <w:rPr>
          <w:spacing w:val="-3"/>
          <w:sz w:val="18"/>
        </w:rPr>
        <w:t>Reformation and its collapse </w:t>
      </w:r>
      <w:r>
        <w:rPr>
          <w:sz w:val="18"/>
        </w:rPr>
        <w:t>is </w:t>
      </w:r>
      <w:r>
        <w:rPr>
          <w:spacing w:val="-4"/>
          <w:sz w:val="18"/>
        </w:rPr>
        <w:t>recognized. </w:t>
      </w:r>
      <w:r>
        <w:rPr>
          <w:spacing w:val="-3"/>
          <w:sz w:val="18"/>
        </w:rPr>
        <w:t>This </w:t>
      </w:r>
      <w:r>
        <w:rPr>
          <w:spacing w:val="-4"/>
          <w:sz w:val="18"/>
        </w:rPr>
        <w:t>tradition was </w:t>
      </w:r>
      <w:r>
        <w:rPr>
          <w:spacing w:val="-3"/>
          <w:sz w:val="18"/>
        </w:rPr>
        <w:t>transmitted </w:t>
      </w:r>
      <w:r>
        <w:rPr>
          <w:spacing w:val="-4"/>
          <w:sz w:val="18"/>
        </w:rPr>
        <w:t>independently </w:t>
      </w:r>
      <w:r>
        <w:rPr>
          <w:sz w:val="18"/>
        </w:rPr>
        <w:t>of the </w:t>
      </w:r>
      <w:r>
        <w:rPr>
          <w:spacing w:val="-3"/>
          <w:sz w:val="18"/>
        </w:rPr>
        <w:t>state </w:t>
      </w:r>
      <w:r>
        <w:rPr>
          <w:spacing w:val="-4"/>
          <w:sz w:val="18"/>
        </w:rPr>
        <w:t>and specialized institutions </w:t>
      </w:r>
      <w:r>
        <w:rPr>
          <w:spacing w:val="-3"/>
          <w:sz w:val="18"/>
        </w:rPr>
        <w:t>for 2000 </w:t>
      </w:r>
      <w:r>
        <w:rPr>
          <w:spacing w:val="-4"/>
          <w:sz w:val="18"/>
        </w:rPr>
        <w:t>years </w:t>
      </w:r>
      <w:r>
        <w:rPr>
          <w:spacing w:val="-3"/>
          <w:sz w:val="18"/>
        </w:rPr>
        <w:t>and </w:t>
      </w:r>
      <w:r>
        <w:rPr>
          <w:spacing w:val="-4"/>
          <w:sz w:val="18"/>
        </w:rPr>
        <w:t>shows dynamics </w:t>
      </w:r>
      <w:r>
        <w:rPr>
          <w:sz w:val="18"/>
        </w:rPr>
        <w:t>of </w:t>
      </w:r>
      <w:r>
        <w:rPr>
          <w:spacing w:val="-3"/>
          <w:sz w:val="18"/>
        </w:rPr>
        <w:t>the </w:t>
      </w:r>
      <w:r>
        <w:rPr>
          <w:spacing w:val="-4"/>
          <w:sz w:val="18"/>
        </w:rPr>
        <w:t>reflected evaluations </w:t>
      </w:r>
      <w:r>
        <w:rPr>
          <w:spacing w:val="-3"/>
          <w:sz w:val="18"/>
        </w:rPr>
        <w:t>in Egyptians’ national </w:t>
      </w:r>
      <w:r>
        <w:rPr>
          <w:spacing w:val="-4"/>
          <w:sz w:val="18"/>
        </w:rPr>
        <w:t>memory.</w:t>
      </w:r>
    </w:p>
    <w:p>
      <w:pPr>
        <w:spacing w:before="3"/>
        <w:ind w:left="340" w:right="0" w:firstLine="0"/>
        <w:jc w:val="both"/>
        <w:rPr>
          <w:sz w:val="18"/>
        </w:rPr>
      </w:pPr>
      <w:r>
        <w:rPr>
          <w:b/>
          <w:i/>
          <w:sz w:val="18"/>
        </w:rPr>
        <w:t>Key words</w:t>
      </w:r>
      <w:r>
        <w:rPr>
          <w:i/>
          <w:sz w:val="18"/>
        </w:rPr>
        <w:t>: </w:t>
      </w:r>
      <w:r>
        <w:rPr>
          <w:sz w:val="18"/>
        </w:rPr>
        <w:t>national memory, Amarna, Akhenaten, Coptic tradition</w:t>
      </w:r>
    </w:p>
    <w:p>
      <w:pPr>
        <w:spacing w:line="225" w:lineRule="auto" w:before="38"/>
        <w:ind w:left="340" w:right="220" w:firstLine="0"/>
        <w:jc w:val="both"/>
        <w:rPr>
          <w:i/>
          <w:sz w:val="18"/>
        </w:rPr>
      </w:pPr>
      <w:r>
        <w:rPr>
          <w:b/>
          <w:i/>
          <w:spacing w:val="-4"/>
          <w:sz w:val="18"/>
        </w:rPr>
        <w:t>Alexandre </w:t>
      </w:r>
      <w:r>
        <w:rPr>
          <w:b/>
          <w:i/>
          <w:spacing w:val="-3"/>
          <w:sz w:val="18"/>
        </w:rPr>
        <w:t>A. </w:t>
      </w:r>
      <w:r>
        <w:rPr>
          <w:b/>
          <w:i/>
          <w:spacing w:val="-5"/>
          <w:sz w:val="18"/>
        </w:rPr>
        <w:t>Nemirovsky, </w:t>
      </w:r>
      <w:r>
        <w:rPr>
          <w:i/>
          <w:spacing w:val="-4"/>
          <w:sz w:val="18"/>
        </w:rPr>
        <w:t>PhD, senior research fellow, Institute </w:t>
      </w:r>
      <w:r>
        <w:rPr>
          <w:i/>
          <w:sz w:val="18"/>
        </w:rPr>
        <w:t>of </w:t>
      </w:r>
      <w:r>
        <w:rPr>
          <w:i/>
          <w:spacing w:val="-4"/>
          <w:sz w:val="18"/>
        </w:rPr>
        <w:t>World History, Russian </w:t>
      </w:r>
      <w:r>
        <w:rPr>
          <w:i/>
          <w:spacing w:val="-5"/>
          <w:sz w:val="18"/>
        </w:rPr>
        <w:t>Academy </w:t>
      </w:r>
      <w:r>
        <w:rPr>
          <w:i/>
          <w:sz w:val="18"/>
        </w:rPr>
        <w:t>of </w:t>
      </w:r>
      <w:r>
        <w:rPr>
          <w:i/>
          <w:spacing w:val="-4"/>
          <w:sz w:val="18"/>
        </w:rPr>
        <w:t>Sciences; Senior research fellow </w:t>
      </w:r>
      <w:r>
        <w:rPr>
          <w:i/>
          <w:sz w:val="18"/>
        </w:rPr>
        <w:t>of </w:t>
      </w:r>
      <w:r>
        <w:rPr>
          <w:i/>
          <w:spacing w:val="-3"/>
          <w:sz w:val="18"/>
        </w:rPr>
        <w:t>the </w:t>
      </w:r>
      <w:r>
        <w:rPr>
          <w:i/>
          <w:spacing w:val="-4"/>
          <w:sz w:val="18"/>
        </w:rPr>
        <w:t>International Centre </w:t>
      </w:r>
      <w:r>
        <w:rPr>
          <w:i/>
          <w:sz w:val="18"/>
        </w:rPr>
        <w:t>of </w:t>
      </w:r>
      <w:r>
        <w:rPr>
          <w:i/>
          <w:spacing w:val="-5"/>
          <w:sz w:val="18"/>
        </w:rPr>
        <w:t>Anthropology, </w:t>
      </w:r>
      <w:r>
        <w:rPr>
          <w:i/>
          <w:spacing w:val="-4"/>
          <w:sz w:val="18"/>
        </w:rPr>
        <w:t>National </w:t>
      </w:r>
      <w:r>
        <w:rPr>
          <w:i/>
          <w:spacing w:val="-5"/>
          <w:sz w:val="18"/>
        </w:rPr>
        <w:t>Research University Higher </w:t>
      </w:r>
      <w:r>
        <w:rPr>
          <w:i/>
          <w:spacing w:val="-4"/>
          <w:sz w:val="18"/>
        </w:rPr>
        <w:t>School </w:t>
      </w:r>
      <w:r>
        <w:rPr>
          <w:i/>
          <w:sz w:val="18"/>
        </w:rPr>
        <w:t>of </w:t>
      </w:r>
      <w:r>
        <w:rPr>
          <w:i/>
          <w:spacing w:val="-4"/>
          <w:sz w:val="18"/>
        </w:rPr>
        <w:t>Economics; </w:t>
      </w:r>
      <w:hyperlink r:id="rId171">
        <w:r>
          <w:rPr>
            <w:i/>
            <w:spacing w:val="-5"/>
            <w:sz w:val="18"/>
          </w:rPr>
          <w:t>sidelts@inbox.ru</w:t>
        </w:r>
      </w:hyperlink>
    </w:p>
    <w:p>
      <w:pPr>
        <w:spacing w:line="225" w:lineRule="auto" w:before="38"/>
        <w:ind w:left="340" w:right="220" w:firstLine="0"/>
        <w:jc w:val="both"/>
        <w:rPr>
          <w:i/>
          <w:sz w:val="18"/>
        </w:rPr>
      </w:pPr>
      <w:r>
        <w:rPr>
          <w:b/>
          <w:i/>
          <w:spacing w:val="-4"/>
          <w:sz w:val="18"/>
        </w:rPr>
        <w:t>Anastasia </w:t>
      </w:r>
      <w:r>
        <w:rPr>
          <w:b/>
          <w:i/>
          <w:sz w:val="18"/>
        </w:rPr>
        <w:t>A. </w:t>
      </w:r>
      <w:r>
        <w:rPr>
          <w:b/>
          <w:i/>
          <w:spacing w:val="-4"/>
          <w:sz w:val="18"/>
        </w:rPr>
        <w:t>Banshchikova, </w:t>
      </w:r>
      <w:r>
        <w:rPr>
          <w:i/>
          <w:spacing w:val="-3"/>
          <w:sz w:val="18"/>
        </w:rPr>
        <w:t>PhD, Senior </w:t>
      </w:r>
      <w:r>
        <w:rPr>
          <w:i/>
          <w:spacing w:val="-4"/>
          <w:sz w:val="18"/>
        </w:rPr>
        <w:t>research </w:t>
      </w:r>
      <w:r>
        <w:rPr>
          <w:i/>
          <w:spacing w:val="-3"/>
          <w:sz w:val="18"/>
        </w:rPr>
        <w:t>fellow, Institute </w:t>
      </w:r>
      <w:r>
        <w:rPr>
          <w:i/>
          <w:sz w:val="18"/>
        </w:rPr>
        <w:t>for </w:t>
      </w:r>
      <w:r>
        <w:rPr>
          <w:i/>
          <w:spacing w:val="-4"/>
          <w:sz w:val="18"/>
        </w:rPr>
        <w:t>African Studies, </w:t>
      </w:r>
      <w:r>
        <w:rPr>
          <w:i/>
          <w:spacing w:val="-3"/>
          <w:sz w:val="18"/>
        </w:rPr>
        <w:t>Russian Academy </w:t>
      </w:r>
      <w:r>
        <w:rPr>
          <w:i/>
          <w:sz w:val="18"/>
        </w:rPr>
        <w:t>of </w:t>
      </w:r>
      <w:r>
        <w:rPr>
          <w:i/>
          <w:spacing w:val="-3"/>
          <w:sz w:val="18"/>
        </w:rPr>
        <w:t>Sciences; </w:t>
      </w:r>
      <w:r>
        <w:rPr>
          <w:i/>
          <w:spacing w:val="-4"/>
          <w:sz w:val="18"/>
        </w:rPr>
        <w:t>vice-director </w:t>
      </w:r>
      <w:r>
        <w:rPr>
          <w:i/>
          <w:sz w:val="18"/>
        </w:rPr>
        <w:t>of the </w:t>
      </w:r>
      <w:r>
        <w:rPr>
          <w:i/>
          <w:spacing w:val="-4"/>
          <w:sz w:val="18"/>
        </w:rPr>
        <w:t>International </w:t>
      </w:r>
      <w:r>
        <w:rPr>
          <w:i/>
          <w:spacing w:val="-3"/>
          <w:sz w:val="18"/>
        </w:rPr>
        <w:t>Centre </w:t>
      </w:r>
      <w:r>
        <w:rPr>
          <w:i/>
          <w:sz w:val="18"/>
        </w:rPr>
        <w:t>of </w:t>
      </w:r>
      <w:r>
        <w:rPr>
          <w:i/>
          <w:spacing w:val="-4"/>
          <w:sz w:val="18"/>
        </w:rPr>
        <w:t>Anthropology, </w:t>
      </w:r>
      <w:r>
        <w:rPr>
          <w:i/>
          <w:spacing w:val="-3"/>
          <w:sz w:val="18"/>
        </w:rPr>
        <w:t>National </w:t>
      </w:r>
      <w:r>
        <w:rPr>
          <w:i/>
          <w:spacing w:val="-4"/>
          <w:sz w:val="18"/>
        </w:rPr>
        <w:t>Research </w:t>
      </w:r>
      <w:r>
        <w:rPr>
          <w:i/>
          <w:spacing w:val="-3"/>
          <w:sz w:val="18"/>
        </w:rPr>
        <w:t>University </w:t>
      </w:r>
      <w:r>
        <w:rPr>
          <w:i/>
          <w:spacing w:val="-4"/>
          <w:sz w:val="18"/>
        </w:rPr>
        <w:t>Higher </w:t>
      </w:r>
      <w:r>
        <w:rPr>
          <w:i/>
          <w:spacing w:val="-3"/>
          <w:sz w:val="18"/>
        </w:rPr>
        <w:t>School </w:t>
      </w:r>
      <w:r>
        <w:rPr>
          <w:i/>
          <w:sz w:val="18"/>
        </w:rPr>
        <w:t>of </w:t>
      </w:r>
      <w:r>
        <w:rPr>
          <w:i/>
          <w:spacing w:val="-3"/>
          <w:sz w:val="18"/>
        </w:rPr>
        <w:t>Economics; </w:t>
      </w:r>
      <w:hyperlink r:id="rId172">
        <w:r>
          <w:rPr>
            <w:i/>
            <w:spacing w:val="-4"/>
            <w:sz w:val="18"/>
          </w:rPr>
          <w:t>senet_m_ta@mail.ru</w:t>
        </w:r>
      </w:hyperlink>
    </w:p>
    <w:p>
      <w:pPr>
        <w:spacing w:after="0" w:line="225" w:lineRule="auto"/>
        <w:jc w:val="both"/>
        <w:rPr>
          <w:sz w:val="18"/>
        </w:rPr>
        <w:sectPr>
          <w:headerReference w:type="even" r:id="rId170"/>
          <w:pgSz w:w="8230" w:h="12190"/>
          <w:pgMar w:header="656" w:footer="0" w:top="900" w:bottom="280" w:left="680" w:right="680"/>
        </w:sectPr>
      </w:pPr>
    </w:p>
    <w:p>
      <w:pPr>
        <w:spacing w:before="72"/>
        <w:ind w:left="359" w:right="249" w:firstLine="0"/>
        <w:jc w:val="center"/>
        <w:rPr>
          <w:i/>
          <w:sz w:val="19"/>
        </w:rPr>
      </w:pPr>
      <w:r>
        <w:rPr>
          <w:i/>
          <w:sz w:val="24"/>
        </w:rPr>
        <w:t>А.А. П</w:t>
      </w:r>
      <w:r>
        <w:rPr>
          <w:i/>
          <w:sz w:val="19"/>
        </w:rPr>
        <w:t>ОСТНИКОВА</w:t>
      </w:r>
    </w:p>
    <w:p>
      <w:pPr>
        <w:spacing w:line="216" w:lineRule="auto" w:before="215"/>
        <w:ind w:left="359" w:right="243" w:firstLine="0"/>
        <w:jc w:val="center"/>
        <w:rPr>
          <w:b/>
          <w:sz w:val="12"/>
        </w:rPr>
      </w:pPr>
      <w:r>
        <w:rPr>
          <w:b/>
          <w:sz w:val="20"/>
        </w:rPr>
        <w:t>ОТ</w:t>
      </w:r>
      <w:r>
        <w:rPr>
          <w:b/>
          <w:spacing w:val="-12"/>
          <w:sz w:val="20"/>
        </w:rPr>
        <w:t> </w:t>
      </w:r>
      <w:r>
        <w:rPr>
          <w:b/>
          <w:spacing w:val="-3"/>
          <w:sz w:val="20"/>
        </w:rPr>
        <w:t>НЕМАНА</w:t>
      </w:r>
      <w:r>
        <w:rPr>
          <w:b/>
          <w:spacing w:val="-10"/>
          <w:sz w:val="20"/>
        </w:rPr>
        <w:t> </w:t>
      </w:r>
      <w:r>
        <w:rPr>
          <w:b/>
          <w:sz w:val="20"/>
        </w:rPr>
        <w:t>ДО</w:t>
      </w:r>
      <w:r>
        <w:rPr>
          <w:b/>
          <w:spacing w:val="-11"/>
          <w:sz w:val="20"/>
        </w:rPr>
        <w:t> </w:t>
      </w:r>
      <w:r>
        <w:rPr>
          <w:b/>
          <w:spacing w:val="-4"/>
          <w:sz w:val="20"/>
        </w:rPr>
        <w:t>СМОЛЕНСКА:</w:t>
      </w:r>
      <w:r>
        <w:rPr>
          <w:b/>
          <w:spacing w:val="-10"/>
          <w:sz w:val="20"/>
        </w:rPr>
        <w:t> </w:t>
      </w:r>
      <w:r>
        <w:rPr>
          <w:b/>
          <w:spacing w:val="-4"/>
          <w:sz w:val="20"/>
        </w:rPr>
        <w:t>НАЧАЛО</w:t>
      </w:r>
      <w:r>
        <w:rPr>
          <w:b/>
          <w:spacing w:val="-8"/>
          <w:sz w:val="20"/>
        </w:rPr>
        <w:t> </w:t>
      </w:r>
      <w:r>
        <w:rPr>
          <w:b/>
          <w:spacing w:val="-4"/>
          <w:sz w:val="20"/>
        </w:rPr>
        <w:t>РУССКОЙ</w:t>
      </w:r>
      <w:r>
        <w:rPr>
          <w:b/>
          <w:spacing w:val="-10"/>
          <w:sz w:val="20"/>
        </w:rPr>
        <w:t> </w:t>
      </w:r>
      <w:r>
        <w:rPr>
          <w:b/>
          <w:spacing w:val="-4"/>
          <w:sz w:val="20"/>
        </w:rPr>
        <w:t>КАМПАНИИ </w:t>
      </w:r>
      <w:r>
        <w:rPr>
          <w:b/>
          <w:sz w:val="20"/>
        </w:rPr>
        <w:t>В </w:t>
      </w:r>
      <w:r>
        <w:rPr>
          <w:b/>
          <w:spacing w:val="-4"/>
          <w:sz w:val="20"/>
        </w:rPr>
        <w:t>ПРЕДСТАВЛЕНИИ </w:t>
      </w:r>
      <w:r>
        <w:rPr>
          <w:b/>
          <w:spacing w:val="-3"/>
          <w:sz w:val="20"/>
        </w:rPr>
        <w:t>СОЛДАТ </w:t>
      </w:r>
      <w:r>
        <w:rPr>
          <w:b/>
          <w:spacing w:val="-4"/>
          <w:sz w:val="20"/>
        </w:rPr>
        <w:t>ВЕЛИКОЙ </w:t>
      </w:r>
      <w:r>
        <w:rPr>
          <w:b/>
          <w:spacing w:val="-3"/>
          <w:sz w:val="20"/>
        </w:rPr>
        <w:t>АРМИИ</w:t>
      </w:r>
      <w:r>
        <w:rPr>
          <w:b/>
          <w:spacing w:val="-36"/>
          <w:sz w:val="20"/>
        </w:rPr>
        <w:t> </w:t>
      </w:r>
      <w:r>
        <w:rPr>
          <w:b/>
          <w:spacing w:val="-4"/>
          <w:sz w:val="20"/>
        </w:rPr>
        <w:t>НАПОЛЕОНА</w:t>
      </w:r>
      <w:r>
        <w:rPr>
          <w:b/>
          <w:spacing w:val="-4"/>
          <w:position w:val="6"/>
          <w:sz w:val="12"/>
        </w:rPr>
        <w:t>1</w:t>
      </w:r>
    </w:p>
    <w:p>
      <w:pPr>
        <w:pStyle w:val="BodyText"/>
        <w:spacing w:before="3"/>
        <w:ind w:left="0"/>
        <w:jc w:val="left"/>
        <w:rPr>
          <w:b/>
          <w:sz w:val="20"/>
        </w:rPr>
      </w:pPr>
      <w:r>
        <w:rPr/>
        <w:pict>
          <v:line style="position:absolute;mso-position-horizontal-relative:page;mso-position-vertical-relative:paragraph;z-index:-251289600;mso-wrap-distance-left:0;mso-wrap-distance-right:0" from="92.195808pt,13.89293pt" to="324.705808pt,13.89293pt" stroked="true" strokeweight=".48pt" strokecolor="#000000">
            <v:stroke dashstyle="solid"/>
            <w10:wrap type="topAndBottom"/>
          </v:line>
        </w:pict>
      </w:r>
    </w:p>
    <w:p>
      <w:pPr>
        <w:spacing w:line="225" w:lineRule="auto" w:before="86"/>
        <w:ind w:left="340" w:right="219" w:firstLine="0"/>
        <w:jc w:val="both"/>
        <w:rPr>
          <w:sz w:val="18"/>
        </w:rPr>
      </w:pPr>
      <w:r>
        <w:rPr>
          <w:sz w:val="18"/>
        </w:rPr>
        <w:t>В </w:t>
      </w:r>
      <w:r>
        <w:rPr>
          <w:spacing w:val="-4"/>
          <w:sz w:val="18"/>
        </w:rPr>
        <w:t>статье сделана </w:t>
      </w:r>
      <w:r>
        <w:rPr>
          <w:spacing w:val="-5"/>
          <w:sz w:val="18"/>
        </w:rPr>
        <w:t>попытка, </w:t>
      </w:r>
      <w:r>
        <w:rPr>
          <w:spacing w:val="-4"/>
          <w:sz w:val="18"/>
        </w:rPr>
        <w:t>обратившись </w:t>
      </w:r>
      <w:r>
        <w:rPr>
          <w:sz w:val="18"/>
        </w:rPr>
        <w:t>к </w:t>
      </w:r>
      <w:r>
        <w:rPr>
          <w:spacing w:val="-5"/>
          <w:sz w:val="18"/>
        </w:rPr>
        <w:t>трансформации представлений </w:t>
      </w:r>
      <w:r>
        <w:rPr>
          <w:spacing w:val="-4"/>
          <w:sz w:val="18"/>
        </w:rPr>
        <w:t>солдат Великой армии </w:t>
      </w:r>
      <w:r>
        <w:rPr>
          <w:sz w:val="18"/>
        </w:rPr>
        <w:t>на </w:t>
      </w:r>
      <w:r>
        <w:rPr>
          <w:spacing w:val="-4"/>
          <w:sz w:val="18"/>
        </w:rPr>
        <w:t>начальном этапе </w:t>
      </w:r>
      <w:r>
        <w:rPr>
          <w:spacing w:val="-5"/>
          <w:sz w:val="18"/>
        </w:rPr>
        <w:t>русского </w:t>
      </w:r>
      <w:r>
        <w:rPr>
          <w:spacing w:val="-4"/>
          <w:sz w:val="18"/>
        </w:rPr>
        <w:t>похода, </w:t>
      </w:r>
      <w:r>
        <w:rPr>
          <w:spacing w:val="-5"/>
          <w:sz w:val="18"/>
        </w:rPr>
        <w:t>проследить истоки </w:t>
      </w:r>
      <w:r>
        <w:rPr>
          <w:spacing w:val="-4"/>
          <w:sz w:val="18"/>
        </w:rPr>
        <w:t>формирова- ния </w:t>
      </w:r>
      <w:r>
        <w:rPr>
          <w:spacing w:val="-5"/>
          <w:sz w:val="18"/>
        </w:rPr>
        <w:t>западноевропейской </w:t>
      </w:r>
      <w:r>
        <w:rPr>
          <w:spacing w:val="-4"/>
          <w:sz w:val="18"/>
        </w:rPr>
        <w:t>памяти </w:t>
      </w:r>
      <w:r>
        <w:rPr>
          <w:sz w:val="18"/>
        </w:rPr>
        <w:t>о </w:t>
      </w:r>
      <w:r>
        <w:rPr>
          <w:spacing w:val="-4"/>
          <w:sz w:val="18"/>
        </w:rPr>
        <w:t>кампании </w:t>
      </w:r>
      <w:r>
        <w:rPr>
          <w:spacing w:val="-3"/>
          <w:sz w:val="18"/>
        </w:rPr>
        <w:t>1812 г. </w:t>
      </w:r>
      <w:r>
        <w:rPr>
          <w:spacing w:val="-5"/>
          <w:sz w:val="18"/>
        </w:rPr>
        <w:t>Автор приходит </w:t>
      </w:r>
      <w:r>
        <w:rPr>
          <w:sz w:val="18"/>
        </w:rPr>
        <w:t>к </w:t>
      </w:r>
      <w:r>
        <w:rPr>
          <w:spacing w:val="-4"/>
          <w:sz w:val="18"/>
        </w:rPr>
        <w:t>выводу, что </w:t>
      </w:r>
      <w:r>
        <w:rPr>
          <w:spacing w:val="-5"/>
          <w:sz w:val="18"/>
        </w:rPr>
        <w:t>относительное единство </w:t>
      </w:r>
      <w:r>
        <w:rPr>
          <w:spacing w:val="-4"/>
          <w:sz w:val="18"/>
        </w:rPr>
        <w:t>памяти </w:t>
      </w:r>
      <w:r>
        <w:rPr>
          <w:spacing w:val="-5"/>
          <w:sz w:val="18"/>
        </w:rPr>
        <w:t>солдат </w:t>
      </w:r>
      <w:r>
        <w:rPr>
          <w:spacing w:val="-4"/>
          <w:sz w:val="18"/>
        </w:rPr>
        <w:t>армии </w:t>
      </w:r>
      <w:r>
        <w:rPr>
          <w:spacing w:val="-5"/>
          <w:sz w:val="18"/>
        </w:rPr>
        <w:t>Наполеона </w:t>
      </w:r>
      <w:r>
        <w:rPr>
          <w:sz w:val="18"/>
        </w:rPr>
        <w:t>о </w:t>
      </w:r>
      <w:r>
        <w:rPr>
          <w:spacing w:val="-4"/>
          <w:sz w:val="18"/>
        </w:rPr>
        <w:t>событиях </w:t>
      </w:r>
      <w:r>
        <w:rPr>
          <w:spacing w:val="-3"/>
          <w:sz w:val="18"/>
        </w:rPr>
        <w:t>1812 </w:t>
      </w:r>
      <w:r>
        <w:rPr>
          <w:sz w:val="18"/>
        </w:rPr>
        <w:t>г. </w:t>
      </w:r>
      <w:r>
        <w:rPr>
          <w:spacing w:val="-5"/>
          <w:sz w:val="18"/>
        </w:rPr>
        <w:t>продик- товано </w:t>
      </w:r>
      <w:r>
        <w:rPr>
          <w:spacing w:val="-4"/>
          <w:sz w:val="18"/>
        </w:rPr>
        <w:t>рядом факторов. </w:t>
      </w:r>
      <w:r>
        <w:rPr>
          <w:spacing w:val="-3"/>
          <w:sz w:val="18"/>
        </w:rPr>
        <w:t>Еще до </w:t>
      </w:r>
      <w:r>
        <w:rPr>
          <w:spacing w:val="-4"/>
          <w:sz w:val="18"/>
        </w:rPr>
        <w:t>начала открытия военных </w:t>
      </w:r>
      <w:r>
        <w:rPr>
          <w:spacing w:val="-5"/>
          <w:sz w:val="18"/>
        </w:rPr>
        <w:t>действий </w:t>
      </w:r>
      <w:r>
        <w:rPr>
          <w:spacing w:val="-4"/>
          <w:sz w:val="18"/>
        </w:rPr>
        <w:t>большую </w:t>
      </w:r>
      <w:r>
        <w:rPr>
          <w:spacing w:val="-3"/>
          <w:sz w:val="18"/>
        </w:rPr>
        <w:t>роль </w:t>
      </w:r>
      <w:r>
        <w:rPr>
          <w:spacing w:val="-5"/>
          <w:sz w:val="18"/>
        </w:rPr>
        <w:t>сыграла официальная </w:t>
      </w:r>
      <w:r>
        <w:rPr>
          <w:spacing w:val="-4"/>
          <w:sz w:val="18"/>
        </w:rPr>
        <w:t>пропаганда, которая </w:t>
      </w:r>
      <w:r>
        <w:rPr>
          <w:spacing w:val="-5"/>
          <w:sz w:val="18"/>
        </w:rPr>
        <w:t>способствовала стереотипности представ- </w:t>
      </w:r>
      <w:r>
        <w:rPr>
          <w:spacing w:val="-4"/>
          <w:sz w:val="18"/>
        </w:rPr>
        <w:t>лений французских солдат </w:t>
      </w:r>
      <w:r>
        <w:rPr>
          <w:sz w:val="18"/>
        </w:rPr>
        <w:t>о </w:t>
      </w:r>
      <w:r>
        <w:rPr>
          <w:spacing w:val="-5"/>
          <w:sz w:val="18"/>
        </w:rPr>
        <w:t>неприятеле. </w:t>
      </w:r>
      <w:r>
        <w:rPr>
          <w:spacing w:val="-4"/>
          <w:sz w:val="18"/>
        </w:rPr>
        <w:t>Однако погружение солдат Великой армии </w:t>
      </w:r>
      <w:r>
        <w:rPr>
          <w:sz w:val="18"/>
        </w:rPr>
        <w:t>в </w:t>
      </w:r>
      <w:r>
        <w:rPr>
          <w:spacing w:val="-5"/>
          <w:sz w:val="18"/>
        </w:rPr>
        <w:t>российскую действительность  </w:t>
      </w:r>
      <w:r>
        <w:rPr>
          <w:spacing w:val="-4"/>
          <w:sz w:val="18"/>
        </w:rPr>
        <w:t>стало  менять </w:t>
      </w:r>
      <w:r>
        <w:rPr>
          <w:sz w:val="18"/>
        </w:rPr>
        <w:t>их </w:t>
      </w:r>
      <w:r>
        <w:rPr>
          <w:spacing w:val="-4"/>
          <w:sz w:val="18"/>
        </w:rPr>
        <w:t>изначальные </w:t>
      </w:r>
      <w:r>
        <w:rPr>
          <w:spacing w:val="-5"/>
          <w:sz w:val="18"/>
        </w:rPr>
        <w:t>представления.  </w:t>
      </w:r>
      <w:r>
        <w:rPr>
          <w:spacing w:val="-3"/>
          <w:sz w:val="18"/>
        </w:rPr>
        <w:t>Если </w:t>
      </w:r>
      <w:r>
        <w:rPr>
          <w:sz w:val="18"/>
        </w:rPr>
        <w:t>в </w:t>
      </w:r>
      <w:r>
        <w:rPr>
          <w:spacing w:val="-4"/>
          <w:sz w:val="18"/>
        </w:rPr>
        <w:t>самом начале </w:t>
      </w:r>
      <w:r>
        <w:rPr>
          <w:spacing w:val="-5"/>
          <w:sz w:val="18"/>
        </w:rPr>
        <w:t>кампании солдаты </w:t>
      </w:r>
      <w:r>
        <w:rPr>
          <w:spacing w:val="-4"/>
          <w:sz w:val="18"/>
        </w:rPr>
        <w:t>верили </w:t>
      </w:r>
      <w:r>
        <w:rPr>
          <w:sz w:val="18"/>
        </w:rPr>
        <w:t>в </w:t>
      </w:r>
      <w:r>
        <w:rPr>
          <w:spacing w:val="-4"/>
          <w:sz w:val="18"/>
        </w:rPr>
        <w:t>идею </w:t>
      </w:r>
      <w:r>
        <w:rPr>
          <w:spacing w:val="-5"/>
          <w:sz w:val="18"/>
        </w:rPr>
        <w:t>спасения поляков, </w:t>
      </w:r>
      <w:r>
        <w:rPr>
          <w:spacing w:val="-4"/>
          <w:sz w:val="18"/>
        </w:rPr>
        <w:t>стонущих под гнетом  </w:t>
      </w:r>
      <w:r>
        <w:rPr>
          <w:spacing w:val="-5"/>
          <w:sz w:val="18"/>
        </w:rPr>
        <w:t>русского  </w:t>
      </w:r>
      <w:r>
        <w:rPr>
          <w:spacing w:val="-4"/>
          <w:sz w:val="18"/>
        </w:rPr>
        <w:t>царя,  </w:t>
      </w:r>
      <w:r>
        <w:rPr>
          <w:spacing w:val="-3"/>
          <w:sz w:val="18"/>
        </w:rPr>
        <w:t>то  </w:t>
      </w:r>
      <w:r>
        <w:rPr>
          <w:spacing w:val="-4"/>
          <w:sz w:val="18"/>
        </w:rPr>
        <w:t>вскоре  </w:t>
      </w:r>
      <w:r>
        <w:rPr>
          <w:spacing w:val="-5"/>
          <w:sz w:val="18"/>
        </w:rPr>
        <w:t>благодаря  начавшимся  </w:t>
      </w:r>
      <w:r>
        <w:rPr>
          <w:spacing w:val="-4"/>
          <w:sz w:val="18"/>
        </w:rPr>
        <w:t>контактам  </w:t>
      </w:r>
      <w:r>
        <w:rPr>
          <w:sz w:val="18"/>
        </w:rPr>
        <w:t>с </w:t>
      </w:r>
      <w:r>
        <w:rPr>
          <w:spacing w:val="37"/>
          <w:sz w:val="18"/>
        </w:rPr>
        <w:t> </w:t>
      </w:r>
      <w:r>
        <w:rPr>
          <w:spacing w:val="-4"/>
          <w:sz w:val="18"/>
        </w:rPr>
        <w:t>населением</w:t>
      </w:r>
    </w:p>
    <w:p>
      <w:pPr>
        <w:spacing w:line="225" w:lineRule="auto" w:before="0"/>
        <w:ind w:left="340" w:right="220" w:firstLine="0"/>
        <w:jc w:val="both"/>
        <w:rPr>
          <w:sz w:val="18"/>
        </w:rPr>
      </w:pPr>
      <w:r>
        <w:rPr>
          <w:spacing w:val="-4"/>
          <w:sz w:val="18"/>
        </w:rPr>
        <w:t>«русской Польши» </w:t>
      </w:r>
      <w:r>
        <w:rPr>
          <w:spacing w:val="-3"/>
          <w:sz w:val="18"/>
        </w:rPr>
        <w:t>они </w:t>
      </w:r>
      <w:r>
        <w:rPr>
          <w:spacing w:val="-4"/>
          <w:sz w:val="18"/>
        </w:rPr>
        <w:t>быстро </w:t>
      </w:r>
      <w:r>
        <w:rPr>
          <w:spacing w:val="-5"/>
          <w:sz w:val="18"/>
        </w:rPr>
        <w:t>разочаровались </w:t>
      </w:r>
      <w:r>
        <w:rPr>
          <w:sz w:val="18"/>
        </w:rPr>
        <w:t>в </w:t>
      </w:r>
      <w:r>
        <w:rPr>
          <w:spacing w:val="-4"/>
          <w:sz w:val="18"/>
        </w:rPr>
        <w:t>благородстве своей миссии. Теперь </w:t>
      </w:r>
      <w:r>
        <w:rPr>
          <w:spacing w:val="-5"/>
          <w:sz w:val="18"/>
        </w:rPr>
        <w:t>война, которая </w:t>
      </w:r>
      <w:r>
        <w:rPr>
          <w:spacing w:val="-4"/>
          <w:sz w:val="18"/>
        </w:rPr>
        <w:t>явно затягивалась </w:t>
      </w:r>
      <w:r>
        <w:rPr>
          <w:spacing w:val="-5"/>
          <w:sz w:val="18"/>
        </w:rPr>
        <w:t>благодаря «скифской» </w:t>
      </w:r>
      <w:r>
        <w:rPr>
          <w:spacing w:val="-4"/>
          <w:sz w:val="18"/>
        </w:rPr>
        <w:t>тактике </w:t>
      </w:r>
      <w:r>
        <w:rPr>
          <w:spacing w:val="-5"/>
          <w:sz w:val="18"/>
        </w:rPr>
        <w:t>русских, станови- </w:t>
      </w:r>
      <w:r>
        <w:rPr>
          <w:spacing w:val="-4"/>
          <w:sz w:val="18"/>
        </w:rPr>
        <w:t>лась </w:t>
      </w:r>
      <w:r>
        <w:rPr>
          <w:spacing w:val="-3"/>
          <w:sz w:val="18"/>
        </w:rPr>
        <w:t>для </w:t>
      </w:r>
      <w:r>
        <w:rPr>
          <w:spacing w:val="-5"/>
          <w:sz w:val="18"/>
        </w:rPr>
        <w:t>наполеоновских </w:t>
      </w:r>
      <w:r>
        <w:rPr>
          <w:spacing w:val="-4"/>
          <w:sz w:val="18"/>
        </w:rPr>
        <w:t>солдат символом борьбы </w:t>
      </w:r>
      <w:r>
        <w:rPr>
          <w:sz w:val="18"/>
        </w:rPr>
        <w:t>с </w:t>
      </w:r>
      <w:r>
        <w:rPr>
          <w:spacing w:val="-5"/>
          <w:sz w:val="18"/>
        </w:rPr>
        <w:t>варварством. </w:t>
      </w:r>
      <w:r>
        <w:rPr>
          <w:spacing w:val="-4"/>
          <w:sz w:val="18"/>
        </w:rPr>
        <w:t>Для </w:t>
      </w:r>
      <w:r>
        <w:rPr>
          <w:spacing w:val="-5"/>
          <w:sz w:val="18"/>
        </w:rPr>
        <w:t>большинства чинов, </w:t>
      </w:r>
      <w:r>
        <w:rPr>
          <w:sz w:val="18"/>
        </w:rPr>
        <w:t>не </w:t>
      </w:r>
      <w:r>
        <w:rPr>
          <w:spacing w:val="-5"/>
          <w:sz w:val="18"/>
        </w:rPr>
        <w:t>посвященных </w:t>
      </w:r>
      <w:r>
        <w:rPr>
          <w:sz w:val="18"/>
        </w:rPr>
        <w:t>в </w:t>
      </w:r>
      <w:r>
        <w:rPr>
          <w:spacing w:val="-4"/>
          <w:sz w:val="18"/>
        </w:rPr>
        <w:t>планы </w:t>
      </w:r>
      <w:r>
        <w:rPr>
          <w:sz w:val="18"/>
        </w:rPr>
        <w:t>и </w:t>
      </w:r>
      <w:r>
        <w:rPr>
          <w:spacing w:val="-5"/>
          <w:sz w:val="18"/>
        </w:rPr>
        <w:t>подробности действий </w:t>
      </w:r>
      <w:r>
        <w:rPr>
          <w:spacing w:val="-4"/>
          <w:sz w:val="18"/>
        </w:rPr>
        <w:t>Великой армии, един- </w:t>
      </w:r>
      <w:r>
        <w:rPr>
          <w:spacing w:val="-5"/>
          <w:sz w:val="18"/>
        </w:rPr>
        <w:t>ственным, </w:t>
      </w:r>
      <w:r>
        <w:rPr>
          <w:spacing w:val="-4"/>
          <w:sz w:val="18"/>
        </w:rPr>
        <w:t>что вскоре осталось </w:t>
      </w:r>
      <w:r>
        <w:rPr>
          <w:sz w:val="18"/>
        </w:rPr>
        <w:t>– </w:t>
      </w:r>
      <w:r>
        <w:rPr>
          <w:spacing w:val="-4"/>
          <w:sz w:val="18"/>
        </w:rPr>
        <w:t>это вера </w:t>
      </w:r>
      <w:r>
        <w:rPr>
          <w:sz w:val="18"/>
        </w:rPr>
        <w:t>в </w:t>
      </w:r>
      <w:r>
        <w:rPr>
          <w:spacing w:val="-4"/>
          <w:sz w:val="18"/>
        </w:rPr>
        <w:t>гений </w:t>
      </w:r>
      <w:r>
        <w:rPr>
          <w:spacing w:val="-5"/>
          <w:sz w:val="18"/>
        </w:rPr>
        <w:t>своего императора.</w:t>
      </w:r>
    </w:p>
    <w:p>
      <w:pPr>
        <w:spacing w:line="225" w:lineRule="auto" w:before="13"/>
        <w:ind w:left="340" w:right="501" w:firstLine="0"/>
        <w:jc w:val="both"/>
        <w:rPr>
          <w:i/>
          <w:sz w:val="18"/>
        </w:rPr>
      </w:pPr>
      <w:r>
        <w:rPr/>
        <w:pict>
          <v:line style="position:absolute;mso-position-horizontal-relative:page;mso-position-vertical-relative:paragraph;z-index:-251288576;mso-wrap-distance-left:0;mso-wrap-distance-right:0" from="92.195808pt,26.548212pt" to="324.705808pt,26.548212pt" stroked="true" strokeweight=".48pt" strokecolor="#000000">
            <v:stroke dashstyle="solid"/>
            <w10:wrap type="topAndBottom"/>
          </v:line>
        </w:pict>
      </w:r>
      <w:r>
        <w:rPr>
          <w:b/>
          <w:i/>
          <w:spacing w:val="-3"/>
          <w:sz w:val="18"/>
        </w:rPr>
        <w:t>Ключевые слова: </w:t>
      </w:r>
      <w:r>
        <w:rPr>
          <w:i/>
          <w:spacing w:val="-4"/>
          <w:sz w:val="18"/>
        </w:rPr>
        <w:t>историческая </w:t>
      </w:r>
      <w:r>
        <w:rPr>
          <w:i/>
          <w:spacing w:val="-3"/>
          <w:sz w:val="18"/>
        </w:rPr>
        <w:t>память, русская </w:t>
      </w:r>
      <w:r>
        <w:rPr>
          <w:i/>
          <w:spacing w:val="-4"/>
          <w:sz w:val="18"/>
        </w:rPr>
        <w:t>кампания </w:t>
      </w:r>
      <w:r>
        <w:rPr>
          <w:i/>
          <w:spacing w:val="-3"/>
          <w:sz w:val="18"/>
        </w:rPr>
        <w:t>1812 </w:t>
      </w:r>
      <w:r>
        <w:rPr>
          <w:i/>
          <w:spacing w:val="-2"/>
          <w:sz w:val="18"/>
        </w:rPr>
        <w:t>г., </w:t>
      </w:r>
      <w:r>
        <w:rPr>
          <w:i/>
          <w:spacing w:val="-4"/>
          <w:sz w:val="18"/>
        </w:rPr>
        <w:t>стереотипы, </w:t>
      </w:r>
      <w:r>
        <w:rPr>
          <w:i/>
          <w:spacing w:val="-4"/>
          <w:sz w:val="18"/>
        </w:rPr>
        <w:t>межкультурное взаимодействие</w:t>
      </w:r>
    </w:p>
    <w:p>
      <w:pPr>
        <w:pStyle w:val="BodyText"/>
        <w:spacing w:before="10"/>
        <w:ind w:left="0"/>
        <w:jc w:val="left"/>
        <w:rPr>
          <w:i/>
          <w:sz w:val="12"/>
        </w:rPr>
      </w:pPr>
    </w:p>
    <w:p>
      <w:pPr>
        <w:pStyle w:val="BodyText"/>
        <w:spacing w:line="232" w:lineRule="auto" w:before="98"/>
        <w:ind w:right="216" w:firstLine="453"/>
      </w:pPr>
      <w:r>
        <w:rPr>
          <w:spacing w:val="-5"/>
        </w:rPr>
        <w:t>Изучение проблем формирования </w:t>
      </w:r>
      <w:r>
        <w:rPr/>
        <w:t>и </w:t>
      </w:r>
      <w:r>
        <w:rPr>
          <w:spacing w:val="-5"/>
        </w:rPr>
        <w:t>трансформации исторической памяти открывает </w:t>
      </w:r>
      <w:r>
        <w:rPr/>
        <w:t>в </w:t>
      </w:r>
      <w:r>
        <w:rPr>
          <w:spacing w:val="-5"/>
        </w:rPr>
        <w:t>последние </w:t>
      </w:r>
      <w:r>
        <w:rPr>
          <w:spacing w:val="-4"/>
        </w:rPr>
        <w:t>годы </w:t>
      </w:r>
      <w:r>
        <w:rPr>
          <w:spacing w:val="-5"/>
        </w:rPr>
        <w:t>неожиданные аспекты </w:t>
      </w:r>
      <w:r>
        <w:rPr/>
        <w:t>в </w:t>
      </w:r>
      <w:r>
        <w:rPr>
          <w:spacing w:val="-5"/>
        </w:rPr>
        <w:t>интерпре- тации событий прошлого. </w:t>
      </w:r>
      <w:r>
        <w:rPr>
          <w:spacing w:val="-4"/>
        </w:rPr>
        <w:t>Так, </w:t>
      </w:r>
      <w:r>
        <w:rPr>
          <w:spacing w:val="-5"/>
        </w:rPr>
        <w:t>обращение </w:t>
      </w:r>
      <w:r>
        <w:rPr/>
        <w:t>к </w:t>
      </w:r>
      <w:r>
        <w:rPr>
          <w:spacing w:val="-5"/>
        </w:rPr>
        <w:t>одной </w:t>
      </w:r>
      <w:r>
        <w:rPr>
          <w:spacing w:val="-3"/>
        </w:rPr>
        <w:t>из </w:t>
      </w:r>
      <w:r>
        <w:rPr>
          <w:spacing w:val="-4"/>
        </w:rPr>
        <w:t>новых </w:t>
      </w:r>
      <w:r>
        <w:rPr>
          <w:spacing w:val="-5"/>
        </w:rPr>
        <w:t>книг </w:t>
      </w:r>
      <w:r>
        <w:rPr/>
        <w:t>А. </w:t>
      </w:r>
      <w:r>
        <w:rPr>
          <w:spacing w:val="-4"/>
        </w:rPr>
        <w:t>Ас- </w:t>
      </w:r>
      <w:r>
        <w:rPr>
          <w:spacing w:val="-5"/>
        </w:rPr>
        <w:t>сман, </w:t>
      </w:r>
      <w:r>
        <w:rPr/>
        <w:t>в </w:t>
      </w:r>
      <w:r>
        <w:rPr>
          <w:spacing w:val="-5"/>
        </w:rPr>
        <w:t>которой </w:t>
      </w:r>
      <w:r>
        <w:rPr>
          <w:spacing w:val="-4"/>
        </w:rPr>
        <w:t>был </w:t>
      </w:r>
      <w:r>
        <w:rPr>
          <w:spacing w:val="-5"/>
        </w:rPr>
        <w:t>поставлен вопрос </w:t>
      </w:r>
      <w:r>
        <w:rPr/>
        <w:t>о </w:t>
      </w:r>
      <w:r>
        <w:rPr>
          <w:spacing w:val="-5"/>
        </w:rPr>
        <w:t>возможном «кризисе </w:t>
      </w:r>
      <w:r>
        <w:rPr>
          <w:spacing w:val="-4"/>
        </w:rPr>
        <w:t>мемори- </w:t>
      </w:r>
      <w:r>
        <w:rPr>
          <w:spacing w:val="-5"/>
        </w:rPr>
        <w:t>альной культуры» </w:t>
      </w:r>
      <w:r>
        <w:rPr/>
        <w:t>в </w:t>
      </w:r>
      <w:r>
        <w:rPr>
          <w:spacing w:val="-5"/>
        </w:rPr>
        <w:t>современной Европе, когда стремление создать единую память приводит </w:t>
      </w:r>
      <w:r>
        <w:rPr/>
        <w:t>к </w:t>
      </w:r>
      <w:r>
        <w:rPr>
          <w:spacing w:val="-5"/>
        </w:rPr>
        <w:t>обратному процессу </w:t>
      </w:r>
      <w:r>
        <w:rPr/>
        <w:t>– </w:t>
      </w:r>
      <w:r>
        <w:rPr>
          <w:spacing w:val="-5"/>
        </w:rPr>
        <w:t>процессу разъедине- </w:t>
      </w:r>
      <w:r>
        <w:rPr>
          <w:spacing w:val="-4"/>
        </w:rPr>
        <w:t>ния общества</w:t>
      </w:r>
      <w:r>
        <w:rPr>
          <w:spacing w:val="-4"/>
          <w:position w:val="7"/>
          <w:sz w:val="14"/>
        </w:rPr>
        <w:t>2</w:t>
      </w:r>
      <w:r>
        <w:rPr>
          <w:spacing w:val="-4"/>
        </w:rPr>
        <w:t>, </w:t>
      </w:r>
      <w:r>
        <w:rPr>
          <w:spacing w:val="-5"/>
        </w:rPr>
        <w:t>привело </w:t>
      </w:r>
      <w:r>
        <w:rPr>
          <w:spacing w:val="-4"/>
        </w:rPr>
        <w:t>нас </w:t>
      </w:r>
      <w:r>
        <w:rPr/>
        <w:t>к </w:t>
      </w:r>
      <w:r>
        <w:rPr>
          <w:spacing w:val="-5"/>
        </w:rPr>
        <w:t>поиску истоков единой памяти </w:t>
      </w:r>
      <w:r>
        <w:rPr/>
        <w:t>и </w:t>
      </w:r>
      <w:r>
        <w:rPr>
          <w:spacing w:val="-5"/>
        </w:rPr>
        <w:t>проясне- </w:t>
      </w:r>
      <w:r>
        <w:rPr>
          <w:spacing w:val="-4"/>
        </w:rPr>
        <w:t>нию </w:t>
      </w:r>
      <w:r>
        <w:rPr>
          <w:spacing w:val="-6"/>
        </w:rPr>
        <w:t>условий, </w:t>
      </w:r>
      <w:r>
        <w:rPr/>
        <w:t>в </w:t>
      </w:r>
      <w:r>
        <w:rPr>
          <w:spacing w:val="-5"/>
        </w:rPr>
        <w:t>которых </w:t>
      </w:r>
      <w:r>
        <w:rPr>
          <w:spacing w:val="-3"/>
        </w:rPr>
        <w:t>эта </w:t>
      </w:r>
      <w:r>
        <w:rPr>
          <w:spacing w:val="-5"/>
        </w:rPr>
        <w:t>память формировалась. Полагаем, </w:t>
      </w:r>
      <w:r>
        <w:rPr>
          <w:spacing w:val="-4"/>
        </w:rPr>
        <w:t>это по- может </w:t>
      </w:r>
      <w:r>
        <w:rPr>
          <w:spacing w:val="-5"/>
        </w:rPr>
        <w:t>выявить функциональные возможности памяти </w:t>
      </w:r>
      <w:r>
        <w:rPr>
          <w:spacing w:val="-3"/>
        </w:rPr>
        <w:t>для </w:t>
      </w:r>
      <w:r>
        <w:rPr>
          <w:spacing w:val="-5"/>
        </w:rPr>
        <w:t>современного общества, либо, </w:t>
      </w:r>
      <w:r>
        <w:rPr>
          <w:spacing w:val="-4"/>
        </w:rPr>
        <w:t>что </w:t>
      </w:r>
      <w:r>
        <w:rPr>
          <w:spacing w:val="-3"/>
        </w:rPr>
        <w:t>не </w:t>
      </w:r>
      <w:r>
        <w:rPr>
          <w:spacing w:val="-5"/>
        </w:rPr>
        <w:t>исключаем, потенциальный </w:t>
      </w:r>
      <w:r>
        <w:rPr>
          <w:spacing w:val="-4"/>
        </w:rPr>
        <w:t>вред для него.</w:t>
      </w:r>
    </w:p>
    <w:p>
      <w:pPr>
        <w:pStyle w:val="BodyText"/>
        <w:spacing w:line="232" w:lineRule="auto"/>
        <w:ind w:right="217" w:firstLine="453"/>
      </w:pPr>
      <w:r>
        <w:rPr/>
        <w:pict>
          <v:line style="position:absolute;mso-position-horizontal-relative:page;mso-position-vertical-relative:paragraph;z-index:-251287552;mso-wrap-distance-left:0;mso-wrap-distance-right:0" from="51.035809pt,120.59465pt" to="195.055809pt,120.59465pt" stroked="true" strokeweight=".36pt" strokecolor="#000000">
            <v:stroke dashstyle="solid"/>
            <w10:wrap type="topAndBottom"/>
          </v:line>
        </w:pict>
      </w:r>
      <w:r>
        <w:rPr>
          <w:spacing w:val="-5"/>
        </w:rPr>
        <w:t>Единой мемориальной европейской версии русской кампании </w:t>
      </w:r>
      <w:r>
        <w:rPr/>
        <w:t>На- </w:t>
      </w:r>
      <w:r>
        <w:rPr>
          <w:spacing w:val="-5"/>
        </w:rPr>
        <w:t>полеона </w:t>
      </w:r>
      <w:r>
        <w:rPr/>
        <w:t>на </w:t>
      </w:r>
      <w:r>
        <w:rPr>
          <w:spacing w:val="-5"/>
        </w:rPr>
        <w:t>сегодня </w:t>
      </w:r>
      <w:r>
        <w:rPr>
          <w:spacing w:val="-3"/>
        </w:rPr>
        <w:t>не </w:t>
      </w:r>
      <w:r>
        <w:rPr>
          <w:spacing w:val="-5"/>
        </w:rPr>
        <w:t>существует. </w:t>
      </w:r>
      <w:r>
        <w:rPr>
          <w:spacing w:val="-4"/>
        </w:rPr>
        <w:t>Она </w:t>
      </w:r>
      <w:r>
        <w:rPr>
          <w:spacing w:val="-5"/>
        </w:rPr>
        <w:t>представлена отдельными наци- ональными традициями, которые, </w:t>
      </w:r>
      <w:r>
        <w:rPr>
          <w:spacing w:val="-4"/>
        </w:rPr>
        <w:t>тем </w:t>
      </w:r>
      <w:r>
        <w:rPr>
          <w:spacing w:val="-3"/>
        </w:rPr>
        <w:t>не </w:t>
      </w:r>
      <w:r>
        <w:rPr>
          <w:spacing w:val="-5"/>
        </w:rPr>
        <w:t>менее, неоднократно, </w:t>
      </w:r>
      <w:r>
        <w:rPr/>
        <w:t>во </w:t>
      </w:r>
      <w:r>
        <w:rPr>
          <w:spacing w:val="-4"/>
        </w:rPr>
        <w:t>мно- гом </w:t>
      </w:r>
      <w:r>
        <w:rPr>
          <w:spacing w:val="-5"/>
        </w:rPr>
        <w:t>искусственно, пытались соединить </w:t>
      </w:r>
      <w:r>
        <w:rPr/>
        <w:t>в </w:t>
      </w:r>
      <w:r>
        <w:rPr>
          <w:spacing w:val="-4"/>
        </w:rPr>
        <w:t>ходе </w:t>
      </w:r>
      <w:r>
        <w:rPr>
          <w:spacing w:val="-5"/>
        </w:rPr>
        <w:t>процессов евроинтегра- ции. </w:t>
      </w:r>
      <w:r>
        <w:rPr/>
        <w:t>В </w:t>
      </w:r>
      <w:r>
        <w:rPr>
          <w:spacing w:val="-4"/>
        </w:rPr>
        <w:t>ходе </w:t>
      </w:r>
      <w:r>
        <w:rPr>
          <w:spacing w:val="-5"/>
        </w:rPr>
        <w:t>подобных попыток становилось </w:t>
      </w:r>
      <w:r>
        <w:rPr>
          <w:spacing w:val="-4"/>
        </w:rPr>
        <w:t>все более </w:t>
      </w:r>
      <w:r>
        <w:rPr>
          <w:spacing w:val="-5"/>
        </w:rPr>
        <w:t>очевидным, </w:t>
      </w:r>
      <w:r>
        <w:rPr>
          <w:spacing w:val="-4"/>
        </w:rPr>
        <w:t>что </w:t>
      </w:r>
      <w:r>
        <w:rPr>
          <w:spacing w:val="-5"/>
        </w:rPr>
        <w:t>главными </w:t>
      </w:r>
      <w:r>
        <w:rPr>
          <w:spacing w:val="-6"/>
        </w:rPr>
        <w:t>потенциальными </w:t>
      </w:r>
      <w:r>
        <w:rPr>
          <w:spacing w:val="-5"/>
        </w:rPr>
        <w:t>носителями единой европейской памяти тогда, </w:t>
      </w:r>
      <w:r>
        <w:rPr/>
        <w:t>в </w:t>
      </w:r>
      <w:r>
        <w:rPr>
          <w:spacing w:val="-4"/>
        </w:rPr>
        <w:t>1812 г., были </w:t>
      </w:r>
      <w:r>
        <w:rPr>
          <w:spacing w:val="-5"/>
        </w:rPr>
        <w:t>солдаты армии Наполеона. </w:t>
      </w:r>
      <w:r>
        <w:rPr>
          <w:spacing w:val="-3"/>
        </w:rPr>
        <w:t>При </w:t>
      </w:r>
      <w:r>
        <w:rPr>
          <w:spacing w:val="-4"/>
        </w:rPr>
        <w:t>этом </w:t>
      </w:r>
      <w:r>
        <w:rPr>
          <w:spacing w:val="-5"/>
        </w:rPr>
        <w:t>восприятие событий солдатами </w:t>
      </w:r>
      <w:r>
        <w:rPr/>
        <w:t>во </w:t>
      </w:r>
      <w:r>
        <w:rPr>
          <w:spacing w:val="-4"/>
        </w:rPr>
        <w:t>многом </w:t>
      </w:r>
      <w:r>
        <w:rPr>
          <w:spacing w:val="-5"/>
        </w:rPr>
        <w:t>зависело </w:t>
      </w:r>
      <w:r>
        <w:rPr/>
        <w:t>от </w:t>
      </w:r>
      <w:r>
        <w:rPr>
          <w:spacing w:val="-3"/>
        </w:rPr>
        <w:t>их </w:t>
      </w:r>
      <w:r>
        <w:rPr>
          <w:spacing w:val="-5"/>
        </w:rPr>
        <w:t>личного опыта. </w:t>
      </w:r>
      <w:r>
        <w:rPr/>
        <w:t>Но </w:t>
      </w:r>
      <w:r>
        <w:rPr>
          <w:spacing w:val="-3"/>
        </w:rPr>
        <w:t>не </w:t>
      </w:r>
      <w:r>
        <w:rPr>
          <w:spacing w:val="-5"/>
        </w:rPr>
        <w:t>только. Вполне логично допустить, </w:t>
      </w:r>
      <w:r>
        <w:rPr>
          <w:spacing w:val="-3"/>
        </w:rPr>
        <w:t>что </w:t>
      </w:r>
      <w:r>
        <w:rPr/>
        <w:t>к </w:t>
      </w:r>
      <w:r>
        <w:rPr>
          <w:spacing w:val="-5"/>
        </w:rPr>
        <w:t>началу кампании </w:t>
      </w:r>
      <w:r>
        <w:rPr/>
        <w:t>в </w:t>
      </w:r>
      <w:r>
        <w:rPr>
          <w:spacing w:val="-5"/>
        </w:rPr>
        <w:t>сознании многих солдат армии Наполеона уже существовал сформированный</w:t>
      </w:r>
    </w:p>
    <w:p>
      <w:pPr>
        <w:spacing w:line="223" w:lineRule="auto" w:before="16"/>
        <w:ind w:left="340" w:right="217" w:firstLine="0"/>
        <w:jc w:val="both"/>
        <w:rPr>
          <w:sz w:val="18"/>
        </w:rPr>
      </w:pPr>
      <w:r>
        <w:rPr>
          <w:position w:val="6"/>
          <w:sz w:val="12"/>
        </w:rPr>
        <w:t>1 </w:t>
      </w:r>
      <w:r>
        <w:rPr>
          <w:spacing w:val="-4"/>
          <w:sz w:val="18"/>
        </w:rPr>
        <w:t>Исследование выполнено </w:t>
      </w:r>
      <w:r>
        <w:rPr>
          <w:spacing w:val="-3"/>
          <w:sz w:val="18"/>
        </w:rPr>
        <w:t>при финансовой </w:t>
      </w:r>
      <w:r>
        <w:rPr>
          <w:spacing w:val="-4"/>
          <w:sz w:val="18"/>
        </w:rPr>
        <w:t>поддержке Российского научного </w:t>
      </w:r>
      <w:r>
        <w:rPr>
          <w:spacing w:val="-3"/>
          <w:sz w:val="18"/>
        </w:rPr>
        <w:t>фон- </w:t>
      </w:r>
      <w:r>
        <w:rPr>
          <w:sz w:val="18"/>
        </w:rPr>
        <w:t>да </w:t>
      </w:r>
      <w:r>
        <w:rPr>
          <w:spacing w:val="-3"/>
          <w:sz w:val="18"/>
        </w:rPr>
        <w:t>(проект </w:t>
      </w:r>
      <w:r>
        <w:rPr>
          <w:sz w:val="18"/>
        </w:rPr>
        <w:t>№ </w:t>
      </w:r>
      <w:r>
        <w:rPr>
          <w:spacing w:val="-4"/>
          <w:sz w:val="18"/>
        </w:rPr>
        <w:t>18-18-00053 «Политика </w:t>
      </w:r>
      <w:r>
        <w:rPr>
          <w:spacing w:val="-3"/>
          <w:sz w:val="18"/>
        </w:rPr>
        <w:t>памяти </w:t>
      </w:r>
      <w:r>
        <w:rPr>
          <w:sz w:val="18"/>
        </w:rPr>
        <w:t>vs </w:t>
      </w:r>
      <w:r>
        <w:rPr>
          <w:spacing w:val="-4"/>
          <w:sz w:val="18"/>
        </w:rPr>
        <w:t>историческая </w:t>
      </w:r>
      <w:r>
        <w:rPr>
          <w:spacing w:val="-3"/>
          <w:sz w:val="18"/>
        </w:rPr>
        <w:t>память: </w:t>
      </w:r>
      <w:r>
        <w:rPr>
          <w:spacing w:val="-4"/>
          <w:sz w:val="18"/>
        </w:rPr>
        <w:t>Наполеонов- </w:t>
      </w:r>
      <w:r>
        <w:rPr>
          <w:spacing w:val="-3"/>
          <w:sz w:val="18"/>
        </w:rPr>
        <w:t>ские войны </w:t>
      </w:r>
      <w:r>
        <w:rPr>
          <w:sz w:val="18"/>
        </w:rPr>
        <w:t>и </w:t>
      </w:r>
      <w:r>
        <w:rPr>
          <w:spacing w:val="-4"/>
          <w:sz w:val="18"/>
        </w:rPr>
        <w:t>Первая мировая война </w:t>
      </w:r>
      <w:r>
        <w:rPr>
          <w:sz w:val="18"/>
        </w:rPr>
        <w:t>в</w:t>
      </w:r>
      <w:r>
        <w:rPr>
          <w:spacing w:val="-20"/>
          <w:sz w:val="18"/>
        </w:rPr>
        <w:t> </w:t>
      </w:r>
      <w:r>
        <w:rPr>
          <w:spacing w:val="-4"/>
          <w:sz w:val="18"/>
        </w:rPr>
        <w:t>юбилеях»)</w:t>
      </w:r>
    </w:p>
    <w:p>
      <w:pPr>
        <w:spacing w:line="194" w:lineRule="exact" w:before="0"/>
        <w:ind w:left="340" w:right="0" w:firstLine="0"/>
        <w:jc w:val="both"/>
        <w:rPr>
          <w:sz w:val="18"/>
        </w:rPr>
      </w:pPr>
      <w:r>
        <w:rPr>
          <w:position w:val="6"/>
          <w:sz w:val="12"/>
        </w:rPr>
        <w:t>2 </w:t>
      </w:r>
      <w:r>
        <w:rPr>
          <w:sz w:val="18"/>
        </w:rPr>
        <w:t>Ассман 2016.</w:t>
      </w:r>
    </w:p>
    <w:p>
      <w:pPr>
        <w:spacing w:after="0" w:line="194" w:lineRule="exact"/>
        <w:jc w:val="both"/>
        <w:rPr>
          <w:sz w:val="18"/>
        </w:rPr>
        <w:sectPr>
          <w:headerReference w:type="default" r:id="rId173"/>
          <w:pgSz w:w="8230" w:h="12190"/>
          <w:pgMar w:header="0" w:footer="0" w:top="960" w:bottom="280" w:left="680" w:right="680"/>
        </w:sectPr>
      </w:pPr>
    </w:p>
    <w:p>
      <w:pPr>
        <w:pStyle w:val="BodyText"/>
        <w:spacing w:before="2"/>
        <w:ind w:left="0"/>
        <w:jc w:val="left"/>
        <w:rPr>
          <w:sz w:val="11"/>
        </w:rPr>
      </w:pPr>
    </w:p>
    <w:p>
      <w:pPr>
        <w:pStyle w:val="BodyText"/>
        <w:spacing w:line="232" w:lineRule="auto" w:before="99"/>
        <w:ind w:right="218"/>
      </w:pPr>
      <w:r>
        <w:rPr>
          <w:spacing w:val="-5"/>
        </w:rPr>
        <w:t>прежде всего </w:t>
      </w:r>
      <w:r>
        <w:rPr>
          <w:spacing w:val="-6"/>
        </w:rPr>
        <w:t>официальной пропагандой </w:t>
      </w:r>
      <w:r>
        <w:rPr>
          <w:spacing w:val="-5"/>
        </w:rPr>
        <w:t>набор стереотипов </w:t>
      </w:r>
      <w:r>
        <w:rPr/>
        <w:t>о </w:t>
      </w:r>
      <w:r>
        <w:rPr>
          <w:spacing w:val="-5"/>
        </w:rPr>
        <w:t>России </w:t>
      </w:r>
      <w:r>
        <w:rPr/>
        <w:t>и о </w:t>
      </w:r>
      <w:r>
        <w:rPr>
          <w:spacing w:val="-6"/>
        </w:rPr>
        <w:t>причинах </w:t>
      </w:r>
      <w:r>
        <w:rPr>
          <w:spacing w:val="-5"/>
        </w:rPr>
        <w:t>конфликта </w:t>
      </w:r>
      <w:r>
        <w:rPr/>
        <w:t>с </w:t>
      </w:r>
      <w:r>
        <w:rPr>
          <w:spacing w:val="-5"/>
        </w:rPr>
        <w:t>ней. Диалектика войны </w:t>
      </w:r>
      <w:r>
        <w:rPr/>
        <w:t>в </w:t>
      </w:r>
      <w:r>
        <w:rPr>
          <w:spacing w:val="-5"/>
        </w:rPr>
        <w:t>любые времена дикто- </w:t>
      </w:r>
      <w:r>
        <w:rPr>
          <w:spacing w:val="-4"/>
        </w:rPr>
        <w:t>вала </w:t>
      </w:r>
      <w:r>
        <w:rPr>
          <w:spacing w:val="-5"/>
        </w:rPr>
        <w:t>необходимость конструирования образа врага </w:t>
      </w:r>
      <w:r>
        <w:rPr>
          <w:spacing w:val="-4"/>
        </w:rPr>
        <w:t>как </w:t>
      </w:r>
      <w:r>
        <w:rPr>
          <w:spacing w:val="-5"/>
        </w:rPr>
        <w:t>ключевого </w:t>
      </w:r>
      <w:r>
        <w:rPr>
          <w:spacing w:val="-4"/>
        </w:rPr>
        <w:t>эле- </w:t>
      </w:r>
      <w:r>
        <w:rPr>
          <w:spacing w:val="-5"/>
        </w:rPr>
        <w:t>мента пропаганды. Публицистика, </w:t>
      </w:r>
      <w:r>
        <w:rPr>
          <w:spacing w:val="-4"/>
        </w:rPr>
        <w:t>как </w:t>
      </w:r>
      <w:r>
        <w:rPr>
          <w:spacing w:val="-5"/>
        </w:rPr>
        <w:t>основной элемент информацион- </w:t>
      </w:r>
      <w:r>
        <w:rPr>
          <w:spacing w:val="-4"/>
        </w:rPr>
        <w:t>ной </w:t>
      </w:r>
      <w:r>
        <w:rPr>
          <w:spacing w:val="-5"/>
        </w:rPr>
        <w:t>войны </w:t>
      </w:r>
      <w:r>
        <w:rPr/>
        <w:t>в </w:t>
      </w:r>
      <w:r>
        <w:rPr>
          <w:spacing w:val="-3"/>
        </w:rPr>
        <w:t>те </w:t>
      </w:r>
      <w:r>
        <w:rPr>
          <w:spacing w:val="-5"/>
        </w:rPr>
        <w:t>годы, </w:t>
      </w:r>
      <w:r>
        <w:rPr>
          <w:spacing w:val="-6"/>
        </w:rPr>
        <w:t>последовательно </w:t>
      </w:r>
      <w:r>
        <w:rPr>
          <w:spacing w:val="-5"/>
        </w:rPr>
        <w:t>подготавливала общество </w:t>
      </w:r>
      <w:r>
        <w:rPr/>
        <w:t>к </w:t>
      </w:r>
      <w:r>
        <w:rPr>
          <w:spacing w:val="-4"/>
        </w:rPr>
        <w:t>мыс- </w:t>
      </w:r>
      <w:r>
        <w:rPr>
          <w:spacing w:val="-3"/>
        </w:rPr>
        <w:t>ли </w:t>
      </w:r>
      <w:r>
        <w:rPr/>
        <w:t>о </w:t>
      </w:r>
      <w:r>
        <w:rPr>
          <w:spacing w:val="-4"/>
        </w:rPr>
        <w:t>том, </w:t>
      </w:r>
      <w:r>
        <w:rPr>
          <w:spacing w:val="-3"/>
        </w:rPr>
        <w:t>что </w:t>
      </w:r>
      <w:r>
        <w:rPr>
          <w:spacing w:val="-5"/>
        </w:rPr>
        <w:t>Франция планирует справедливую </w:t>
      </w:r>
      <w:r>
        <w:rPr>
          <w:spacing w:val="-4"/>
        </w:rPr>
        <w:t>войну </w:t>
      </w:r>
      <w:r>
        <w:rPr>
          <w:spacing w:val="-5"/>
        </w:rPr>
        <w:t>против «варва- ров», </w:t>
      </w:r>
      <w:r>
        <w:rPr>
          <w:spacing w:val="-4"/>
        </w:rPr>
        <w:t>которая </w:t>
      </w:r>
      <w:r>
        <w:rPr>
          <w:spacing w:val="-5"/>
        </w:rPr>
        <w:t>впишет </w:t>
      </w:r>
      <w:r>
        <w:rPr>
          <w:spacing w:val="-4"/>
        </w:rPr>
        <w:t>еще </w:t>
      </w:r>
      <w:r>
        <w:rPr>
          <w:spacing w:val="-3"/>
        </w:rPr>
        <w:t>одну </w:t>
      </w:r>
      <w:r>
        <w:rPr>
          <w:spacing w:val="-4"/>
        </w:rPr>
        <w:t>строку </w:t>
      </w:r>
      <w:r>
        <w:rPr/>
        <w:t>в </w:t>
      </w:r>
      <w:r>
        <w:rPr>
          <w:spacing w:val="-5"/>
        </w:rPr>
        <w:t>героическую историю </w:t>
      </w:r>
      <w:r>
        <w:rPr>
          <w:spacing w:val="-4"/>
        </w:rPr>
        <w:t>страны</w:t>
      </w:r>
      <w:r>
        <w:rPr>
          <w:spacing w:val="-4"/>
          <w:position w:val="7"/>
          <w:sz w:val="14"/>
        </w:rPr>
        <w:t>3</w:t>
      </w:r>
      <w:r>
        <w:rPr>
          <w:spacing w:val="-4"/>
        </w:rPr>
        <w:t>.</w:t>
      </w:r>
    </w:p>
    <w:p>
      <w:pPr>
        <w:pStyle w:val="BodyText"/>
        <w:spacing w:line="232" w:lineRule="auto"/>
        <w:ind w:right="217" w:firstLine="453"/>
      </w:pPr>
      <w:r>
        <w:rPr/>
        <w:t>В </w:t>
      </w:r>
      <w:r>
        <w:rPr>
          <w:spacing w:val="-4"/>
        </w:rPr>
        <w:t>ходе </w:t>
      </w:r>
      <w:r>
        <w:rPr>
          <w:spacing w:val="-5"/>
        </w:rPr>
        <w:t>подготовки войны </w:t>
      </w:r>
      <w:r>
        <w:rPr/>
        <w:t>с </w:t>
      </w:r>
      <w:r>
        <w:rPr>
          <w:spacing w:val="-5"/>
        </w:rPr>
        <w:t>Россией французские </w:t>
      </w:r>
      <w:r>
        <w:rPr>
          <w:spacing w:val="-4"/>
        </w:rPr>
        <w:t>военные </w:t>
      </w:r>
      <w:r>
        <w:rPr/>
        <w:t>и </w:t>
      </w:r>
      <w:r>
        <w:rPr>
          <w:spacing w:val="-4"/>
        </w:rPr>
        <w:t>прави- </w:t>
      </w:r>
      <w:r>
        <w:rPr>
          <w:spacing w:val="-5"/>
        </w:rPr>
        <w:t>тельственные аналитики готовили многочисленные обзоры регионов России, выявляя </w:t>
      </w:r>
      <w:r>
        <w:rPr>
          <w:spacing w:val="-3"/>
        </w:rPr>
        <w:t>их </w:t>
      </w:r>
      <w:r>
        <w:rPr>
          <w:spacing w:val="-6"/>
        </w:rPr>
        <w:t>специфические </w:t>
      </w:r>
      <w:r>
        <w:rPr>
          <w:spacing w:val="-5"/>
        </w:rPr>
        <w:t>национальные особенности. </w:t>
      </w:r>
      <w:r>
        <w:rPr>
          <w:spacing w:val="-4"/>
        </w:rPr>
        <w:t>Сохра- </w:t>
      </w:r>
      <w:r>
        <w:rPr>
          <w:spacing w:val="-5"/>
        </w:rPr>
        <w:t>нившаяся </w:t>
      </w:r>
      <w:r>
        <w:rPr/>
        <w:t>во </w:t>
      </w:r>
      <w:r>
        <w:rPr>
          <w:spacing w:val="-5"/>
        </w:rPr>
        <w:t>французских архивах подобная документация определенно свидетельствует </w:t>
      </w:r>
      <w:r>
        <w:rPr/>
        <w:t>о </w:t>
      </w:r>
      <w:r>
        <w:rPr>
          <w:spacing w:val="-5"/>
        </w:rPr>
        <w:t>тщательной подготовке военного </w:t>
      </w:r>
      <w:r>
        <w:rPr/>
        <w:t>и </w:t>
      </w:r>
      <w:r>
        <w:rPr>
          <w:spacing w:val="-5"/>
        </w:rPr>
        <w:t>политического </w:t>
      </w:r>
      <w:r>
        <w:rPr>
          <w:spacing w:val="-3"/>
        </w:rPr>
        <w:t>ру- </w:t>
      </w:r>
      <w:r>
        <w:rPr>
          <w:spacing w:val="-5"/>
        </w:rPr>
        <w:t>ководства </w:t>
      </w:r>
      <w:r>
        <w:rPr/>
        <w:t>к </w:t>
      </w:r>
      <w:r>
        <w:rPr>
          <w:spacing w:val="-5"/>
        </w:rPr>
        <w:t>предстоящей военной </w:t>
      </w:r>
      <w:r>
        <w:rPr>
          <w:spacing w:val="-4"/>
        </w:rPr>
        <w:t>операции</w:t>
      </w:r>
      <w:r>
        <w:rPr>
          <w:spacing w:val="-4"/>
          <w:position w:val="7"/>
          <w:sz w:val="14"/>
        </w:rPr>
        <w:t>4</w:t>
      </w:r>
      <w:r>
        <w:rPr>
          <w:spacing w:val="-4"/>
        </w:rPr>
        <w:t>. </w:t>
      </w:r>
      <w:r>
        <w:rPr>
          <w:spacing w:val="-5"/>
        </w:rPr>
        <w:t>Вместе </w:t>
      </w:r>
      <w:r>
        <w:rPr/>
        <w:t>с </w:t>
      </w:r>
      <w:r>
        <w:rPr>
          <w:spacing w:val="-4"/>
        </w:rPr>
        <w:t>тем </w:t>
      </w:r>
      <w:r>
        <w:rPr>
          <w:spacing w:val="-5"/>
        </w:rPr>
        <w:t>личная </w:t>
      </w:r>
      <w:r>
        <w:rPr>
          <w:spacing w:val="-4"/>
        </w:rPr>
        <w:t>пере- </w:t>
      </w:r>
      <w:r>
        <w:rPr>
          <w:spacing w:val="-5"/>
        </w:rPr>
        <w:t>писка чинов Великой армии открывает </w:t>
      </w:r>
      <w:r>
        <w:rPr>
          <w:spacing w:val="-4"/>
        </w:rPr>
        <w:t>для нас </w:t>
      </w:r>
      <w:r>
        <w:rPr>
          <w:spacing w:val="-5"/>
        </w:rPr>
        <w:t>совершенно иной аспект данной проблемы. </w:t>
      </w:r>
      <w:r>
        <w:rPr/>
        <w:t>По </w:t>
      </w:r>
      <w:r>
        <w:rPr>
          <w:spacing w:val="-4"/>
        </w:rPr>
        <w:t>всей </w:t>
      </w:r>
      <w:r>
        <w:rPr>
          <w:spacing w:val="-5"/>
        </w:rPr>
        <w:t>видимости, </w:t>
      </w:r>
      <w:r>
        <w:rPr>
          <w:spacing w:val="-4"/>
        </w:rPr>
        <w:t>для </w:t>
      </w:r>
      <w:r>
        <w:rPr>
          <w:spacing w:val="-5"/>
        </w:rPr>
        <w:t>основной части участников похода русская кампания </w:t>
      </w:r>
      <w:r>
        <w:rPr>
          <w:spacing w:val="-4"/>
        </w:rPr>
        <w:t>вплоть </w:t>
      </w:r>
      <w:r>
        <w:rPr>
          <w:spacing w:val="-3"/>
        </w:rPr>
        <w:t>до </w:t>
      </w:r>
      <w:r>
        <w:rPr>
          <w:spacing w:val="-5"/>
        </w:rPr>
        <w:t>июня </w:t>
      </w:r>
      <w:r>
        <w:rPr>
          <w:spacing w:val="-3"/>
        </w:rPr>
        <w:t>1812 </w:t>
      </w:r>
      <w:r>
        <w:rPr/>
        <w:t>г. </w:t>
      </w:r>
      <w:r>
        <w:rPr>
          <w:spacing w:val="-3"/>
        </w:rPr>
        <w:t>не </w:t>
      </w:r>
      <w:r>
        <w:rPr>
          <w:spacing w:val="-4"/>
        </w:rPr>
        <w:t>была </w:t>
      </w:r>
      <w:r>
        <w:rPr>
          <w:spacing w:val="-5"/>
        </w:rPr>
        <w:t>заранее пред- </w:t>
      </w:r>
      <w:r>
        <w:rPr>
          <w:spacing w:val="-6"/>
        </w:rPr>
        <w:t>определенным </w:t>
      </w:r>
      <w:r>
        <w:rPr>
          <w:spacing w:val="-5"/>
        </w:rPr>
        <w:t>событием. Солдаты оставались </w:t>
      </w:r>
      <w:r>
        <w:rPr/>
        <w:t>в </w:t>
      </w:r>
      <w:r>
        <w:rPr>
          <w:spacing w:val="-5"/>
        </w:rPr>
        <w:t>неведении относитель- </w:t>
      </w:r>
      <w:r>
        <w:rPr>
          <w:spacing w:val="-3"/>
        </w:rPr>
        <w:t>но </w:t>
      </w:r>
      <w:r>
        <w:rPr>
          <w:spacing w:val="-5"/>
        </w:rPr>
        <w:t>направления движения Великой армии, предполагая всевозможные версии.  </w:t>
      </w:r>
      <w:r>
        <w:rPr>
          <w:spacing w:val="-4"/>
        </w:rPr>
        <w:t>Так,  </w:t>
      </w:r>
      <w:r>
        <w:rPr>
          <w:spacing w:val="-5"/>
        </w:rPr>
        <w:t>капитан  гвардейской  артиллерии  </w:t>
      </w:r>
      <w:r>
        <w:rPr>
          <w:spacing w:val="-4"/>
        </w:rPr>
        <w:t>А.О.Ф.  Пьон  </w:t>
      </w:r>
      <w:r>
        <w:rPr>
          <w:spacing w:val="-3"/>
        </w:rPr>
        <w:t>де  </w:t>
      </w:r>
      <w:r>
        <w:rPr>
          <w:spacing w:val="-4"/>
        </w:rPr>
        <w:t>Лош  </w:t>
      </w:r>
      <w:r>
        <w:rPr/>
        <w:t>в </w:t>
      </w:r>
      <w:r>
        <w:rPr>
          <w:spacing w:val="-5"/>
        </w:rPr>
        <w:t>письме </w:t>
      </w:r>
      <w:r>
        <w:rPr>
          <w:spacing w:val="-4"/>
        </w:rPr>
        <w:t>отцу </w:t>
      </w:r>
      <w:r>
        <w:rPr>
          <w:spacing w:val="-3"/>
        </w:rPr>
        <w:t>от 22 </w:t>
      </w:r>
      <w:r>
        <w:rPr>
          <w:spacing w:val="-4"/>
        </w:rPr>
        <w:t>марта 1812 </w:t>
      </w:r>
      <w:r>
        <w:rPr/>
        <w:t>г. </w:t>
      </w:r>
      <w:r>
        <w:rPr>
          <w:spacing w:val="-3"/>
        </w:rPr>
        <w:t>не </w:t>
      </w:r>
      <w:r>
        <w:rPr>
          <w:spacing w:val="-4"/>
        </w:rPr>
        <w:t>смог </w:t>
      </w:r>
      <w:r>
        <w:rPr>
          <w:spacing w:val="-5"/>
        </w:rPr>
        <w:t>сдержать своего недоумения, граничащего </w:t>
      </w:r>
      <w:r>
        <w:rPr/>
        <w:t>с </w:t>
      </w:r>
      <w:r>
        <w:rPr>
          <w:spacing w:val="-5"/>
        </w:rPr>
        <w:t>возмущением, </w:t>
      </w:r>
      <w:r>
        <w:rPr>
          <w:spacing w:val="-4"/>
        </w:rPr>
        <w:t>тем, что армия, как </w:t>
      </w:r>
      <w:r>
        <w:rPr>
          <w:spacing w:val="-3"/>
        </w:rPr>
        <w:t>он </w:t>
      </w:r>
      <w:r>
        <w:rPr>
          <w:spacing w:val="-5"/>
        </w:rPr>
        <w:t>полагал, </w:t>
      </w:r>
      <w:r>
        <w:rPr>
          <w:spacing w:val="-4"/>
        </w:rPr>
        <w:t>идет </w:t>
      </w:r>
      <w:r>
        <w:rPr>
          <w:spacing w:val="-3"/>
        </w:rPr>
        <w:t>по </w:t>
      </w:r>
      <w:r>
        <w:rPr>
          <w:spacing w:val="-5"/>
        </w:rPr>
        <w:t>Пруссии </w:t>
      </w:r>
      <w:r>
        <w:rPr>
          <w:spacing w:val="-4"/>
        </w:rPr>
        <w:t>без </w:t>
      </w:r>
      <w:r>
        <w:rPr>
          <w:spacing w:val="-5"/>
        </w:rPr>
        <w:t>определенного </w:t>
      </w:r>
      <w:r>
        <w:rPr>
          <w:spacing w:val="-6"/>
        </w:rPr>
        <w:t>направления </w:t>
      </w:r>
      <w:r>
        <w:rPr/>
        <w:t>и </w:t>
      </w:r>
      <w:r>
        <w:rPr>
          <w:spacing w:val="-4"/>
        </w:rPr>
        <w:t>без </w:t>
      </w:r>
      <w:r>
        <w:rPr>
          <w:spacing w:val="-5"/>
        </w:rPr>
        <w:t>цели. </w:t>
      </w:r>
      <w:r>
        <w:rPr>
          <w:spacing w:val="-4"/>
        </w:rPr>
        <w:t>Только </w:t>
      </w:r>
      <w:r>
        <w:rPr>
          <w:spacing w:val="-3"/>
        </w:rPr>
        <w:t>28 </w:t>
      </w:r>
      <w:r>
        <w:rPr>
          <w:spacing w:val="-5"/>
        </w:rPr>
        <w:t>марта, дойдя </w:t>
      </w:r>
      <w:r>
        <w:rPr>
          <w:spacing w:val="-3"/>
        </w:rPr>
        <w:t>до </w:t>
      </w:r>
      <w:r>
        <w:rPr>
          <w:spacing w:val="-6"/>
        </w:rPr>
        <w:t>Майнца, </w:t>
      </w:r>
      <w:r>
        <w:rPr>
          <w:spacing w:val="-3"/>
        </w:rPr>
        <w:t>он </w:t>
      </w:r>
      <w:r>
        <w:rPr>
          <w:spacing w:val="-5"/>
        </w:rPr>
        <w:t>наконец-то высказал предположение,  основанное </w:t>
      </w:r>
      <w:r>
        <w:rPr>
          <w:spacing w:val="-3"/>
        </w:rPr>
        <w:t>на </w:t>
      </w:r>
      <w:r>
        <w:rPr>
          <w:spacing w:val="-5"/>
        </w:rPr>
        <w:t>слухах, </w:t>
      </w:r>
      <w:r>
        <w:rPr>
          <w:spacing w:val="-4"/>
        </w:rPr>
        <w:t>что, </w:t>
      </w:r>
      <w:r>
        <w:rPr>
          <w:spacing w:val="-5"/>
        </w:rPr>
        <w:t>возможно, армия идет </w:t>
      </w:r>
      <w:r>
        <w:rPr/>
        <w:t>в </w:t>
      </w:r>
      <w:r>
        <w:rPr>
          <w:spacing w:val="-5"/>
        </w:rPr>
        <w:t>Россию. Размышляя </w:t>
      </w:r>
      <w:r>
        <w:rPr/>
        <w:t>о </w:t>
      </w:r>
      <w:r>
        <w:rPr>
          <w:spacing w:val="-4"/>
        </w:rPr>
        <w:t>возмож- ных </w:t>
      </w:r>
      <w:r>
        <w:rPr>
          <w:spacing w:val="-5"/>
        </w:rPr>
        <w:t>причинах конфликта, </w:t>
      </w:r>
      <w:r>
        <w:rPr/>
        <w:t>он </w:t>
      </w:r>
      <w:r>
        <w:rPr>
          <w:spacing w:val="-5"/>
        </w:rPr>
        <w:t>написал следующее: </w:t>
      </w:r>
      <w:r>
        <w:rPr>
          <w:spacing w:val="-4"/>
        </w:rPr>
        <w:t>«... </w:t>
      </w:r>
      <w:r>
        <w:rPr>
          <w:spacing w:val="-5"/>
        </w:rPr>
        <w:t>Император России старался ориентироваться </w:t>
      </w:r>
      <w:r>
        <w:rPr>
          <w:spacing w:val="-3"/>
        </w:rPr>
        <w:t>на </w:t>
      </w:r>
      <w:r>
        <w:rPr>
          <w:spacing w:val="-6"/>
        </w:rPr>
        <w:t>сохранение </w:t>
      </w:r>
      <w:r>
        <w:rPr>
          <w:spacing w:val="-5"/>
        </w:rPr>
        <w:t>хороших отношений </w:t>
      </w:r>
      <w:r>
        <w:rPr/>
        <w:t>с </w:t>
      </w:r>
      <w:r>
        <w:rPr>
          <w:spacing w:val="-5"/>
        </w:rPr>
        <w:t>нами, </w:t>
      </w:r>
      <w:r>
        <w:rPr>
          <w:spacing w:val="-3"/>
        </w:rPr>
        <w:t>но </w:t>
      </w:r>
      <w:r>
        <w:rPr>
          <w:spacing w:val="-4"/>
        </w:rPr>
        <w:t>его </w:t>
      </w:r>
      <w:r>
        <w:rPr>
          <w:spacing w:val="-5"/>
        </w:rPr>
        <w:t>Сенат, напротив, </w:t>
      </w:r>
      <w:r>
        <w:rPr>
          <w:spacing w:val="-4"/>
        </w:rPr>
        <w:t>хочет </w:t>
      </w:r>
      <w:r>
        <w:rPr>
          <w:spacing w:val="-5"/>
        </w:rPr>
        <w:t>восстановить торговые отношения </w:t>
      </w:r>
      <w:r>
        <w:rPr/>
        <w:t>с </w:t>
      </w:r>
      <w:r>
        <w:rPr>
          <w:spacing w:val="-4"/>
        </w:rPr>
        <w:t>Англи- ей»</w:t>
      </w:r>
      <w:r>
        <w:rPr>
          <w:spacing w:val="-4"/>
          <w:position w:val="7"/>
          <w:sz w:val="14"/>
        </w:rPr>
        <w:t>5</w:t>
      </w:r>
      <w:r>
        <w:rPr>
          <w:spacing w:val="-4"/>
        </w:rPr>
        <w:t>. Свои </w:t>
      </w:r>
      <w:r>
        <w:rPr>
          <w:spacing w:val="-5"/>
        </w:rPr>
        <w:t>размышления </w:t>
      </w:r>
      <w:r>
        <w:rPr>
          <w:spacing w:val="-3"/>
        </w:rPr>
        <w:t>он </w:t>
      </w:r>
      <w:r>
        <w:rPr>
          <w:spacing w:val="-5"/>
        </w:rPr>
        <w:t>закончил саркастичным </w:t>
      </w:r>
      <w:r>
        <w:rPr>
          <w:spacing w:val="-6"/>
        </w:rPr>
        <w:t>замечанием </w:t>
      </w:r>
      <w:r>
        <w:rPr/>
        <w:t>в </w:t>
      </w:r>
      <w:r>
        <w:rPr>
          <w:spacing w:val="-5"/>
        </w:rPr>
        <w:t>адрес командования Великой армии, предложив пойти </w:t>
      </w:r>
      <w:r>
        <w:rPr/>
        <w:t>в </w:t>
      </w:r>
      <w:r>
        <w:rPr>
          <w:spacing w:val="-5"/>
        </w:rPr>
        <w:t>Индию, чтобы </w:t>
      </w:r>
      <w:r>
        <w:rPr>
          <w:spacing w:val="-4"/>
        </w:rPr>
        <w:t>тем </w:t>
      </w:r>
      <w:r>
        <w:rPr>
          <w:spacing w:val="-5"/>
        </w:rPr>
        <w:t>самым нанести сокрушительный удар </w:t>
      </w:r>
      <w:r>
        <w:rPr/>
        <w:t>по</w:t>
      </w:r>
      <w:r>
        <w:rPr>
          <w:spacing w:val="-25"/>
        </w:rPr>
        <w:t> </w:t>
      </w:r>
      <w:r>
        <w:rPr>
          <w:spacing w:val="-5"/>
        </w:rPr>
        <w:t>Англии.</w:t>
      </w:r>
    </w:p>
    <w:p>
      <w:pPr>
        <w:pStyle w:val="BodyText"/>
        <w:spacing w:line="218" w:lineRule="exact"/>
        <w:ind w:left="794"/>
      </w:pPr>
      <w:r>
        <w:rPr>
          <w:spacing w:val="-5"/>
        </w:rPr>
        <w:t>Однако  информация  </w:t>
      </w:r>
      <w:r>
        <w:rPr/>
        <w:t>о </w:t>
      </w:r>
      <w:r>
        <w:rPr>
          <w:spacing w:val="-5"/>
        </w:rPr>
        <w:t>возможности  </w:t>
      </w:r>
      <w:r>
        <w:rPr>
          <w:spacing w:val="-4"/>
        </w:rPr>
        <w:t>войны </w:t>
      </w:r>
      <w:r>
        <w:rPr/>
        <w:t>с </w:t>
      </w:r>
      <w:r>
        <w:rPr>
          <w:spacing w:val="-5"/>
        </w:rPr>
        <w:t>Россией  </w:t>
      </w:r>
      <w:r>
        <w:rPr>
          <w:spacing w:val="-4"/>
        </w:rPr>
        <w:t>все </w:t>
      </w:r>
      <w:r>
        <w:rPr>
          <w:spacing w:val="-3"/>
        </w:rPr>
        <w:t>же</w:t>
      </w:r>
      <w:r>
        <w:rPr>
          <w:spacing w:val="19"/>
        </w:rPr>
        <w:t> </w:t>
      </w:r>
      <w:r>
        <w:rPr>
          <w:spacing w:val="-4"/>
        </w:rPr>
        <w:t>про-</w:t>
      </w:r>
    </w:p>
    <w:p>
      <w:pPr>
        <w:pStyle w:val="BodyText"/>
        <w:spacing w:line="228" w:lineRule="auto" w:before="2"/>
        <w:ind w:right="216"/>
      </w:pPr>
      <w:r>
        <w:rPr/>
        <w:pict>
          <v:line style="position:absolute;mso-position-horizontal-relative:page;mso-position-vertical-relative:paragraph;z-index:-251286528;mso-wrap-distance-left:0;mso-wrap-distance-right:0" from="51.035809pt,111.498596pt" to="195.055809pt,111.498596pt" stroked="true" strokeweight=".36pt" strokecolor="#000000">
            <v:stroke dashstyle="solid"/>
            <w10:wrap type="topAndBottom"/>
          </v:line>
        </w:pict>
      </w:r>
      <w:r>
        <w:rPr>
          <w:spacing w:val="-5"/>
        </w:rPr>
        <w:t>никала </w:t>
      </w:r>
      <w:r>
        <w:rPr/>
        <w:t>в </w:t>
      </w:r>
      <w:r>
        <w:rPr>
          <w:spacing w:val="-5"/>
        </w:rPr>
        <w:t>офицерскую </w:t>
      </w:r>
      <w:r>
        <w:rPr>
          <w:spacing w:val="-4"/>
        </w:rPr>
        <w:t>среду </w:t>
      </w:r>
      <w:r>
        <w:rPr>
          <w:spacing w:val="-3"/>
        </w:rPr>
        <w:t>и, </w:t>
      </w:r>
      <w:r>
        <w:rPr>
          <w:spacing w:val="-5"/>
        </w:rPr>
        <w:t>ожидая конфликта, </w:t>
      </w:r>
      <w:r>
        <w:rPr>
          <w:spacing w:val="-4"/>
        </w:rPr>
        <w:t>чины </w:t>
      </w:r>
      <w:r>
        <w:rPr>
          <w:spacing w:val="-5"/>
        </w:rPr>
        <w:t>Великой армии пытались представить </w:t>
      </w:r>
      <w:r>
        <w:rPr>
          <w:spacing w:val="-4"/>
        </w:rPr>
        <w:t>образ </w:t>
      </w:r>
      <w:r>
        <w:rPr>
          <w:spacing w:val="-5"/>
        </w:rPr>
        <w:t>будущего неприятеля. </w:t>
      </w:r>
      <w:r>
        <w:rPr/>
        <w:t>К </w:t>
      </w:r>
      <w:r>
        <w:rPr>
          <w:spacing w:val="-5"/>
        </w:rPr>
        <w:t>примеру, капитан </w:t>
      </w:r>
      <w:r>
        <w:rPr>
          <w:spacing w:val="-4"/>
        </w:rPr>
        <w:t>А.М. </w:t>
      </w:r>
      <w:r>
        <w:rPr>
          <w:spacing w:val="-5"/>
        </w:rPr>
        <w:t>Дюпан </w:t>
      </w:r>
      <w:r>
        <w:rPr>
          <w:spacing w:val="-3"/>
        </w:rPr>
        <w:t>10 </w:t>
      </w:r>
      <w:r>
        <w:rPr>
          <w:spacing w:val="-5"/>
        </w:rPr>
        <w:t>апреля </w:t>
      </w:r>
      <w:r>
        <w:rPr>
          <w:spacing w:val="-4"/>
        </w:rPr>
        <w:t>1812 </w:t>
      </w:r>
      <w:r>
        <w:rPr>
          <w:spacing w:val="-3"/>
        </w:rPr>
        <w:t>г. </w:t>
      </w:r>
      <w:r>
        <w:rPr>
          <w:spacing w:val="-5"/>
        </w:rPr>
        <w:t>написал </w:t>
      </w:r>
      <w:r>
        <w:rPr>
          <w:spacing w:val="-4"/>
        </w:rPr>
        <w:t>отцу: </w:t>
      </w:r>
      <w:r>
        <w:rPr>
          <w:b/>
          <w:spacing w:val="-5"/>
        </w:rPr>
        <w:t>«</w:t>
      </w:r>
      <w:r>
        <w:rPr>
          <w:spacing w:val="-5"/>
        </w:rPr>
        <w:t>Русские жестокий </w:t>
      </w:r>
      <w:r>
        <w:rPr/>
        <w:t>и </w:t>
      </w:r>
      <w:r>
        <w:rPr>
          <w:spacing w:val="-4"/>
        </w:rPr>
        <w:t>твер- дый </w:t>
      </w:r>
      <w:r>
        <w:rPr>
          <w:spacing w:val="-5"/>
        </w:rPr>
        <w:t>народ». </w:t>
      </w:r>
      <w:r>
        <w:rPr/>
        <w:t>Но </w:t>
      </w:r>
      <w:r>
        <w:rPr>
          <w:spacing w:val="-4"/>
        </w:rPr>
        <w:t>он, как </w:t>
      </w:r>
      <w:r>
        <w:rPr/>
        <w:t>и </w:t>
      </w:r>
      <w:r>
        <w:rPr>
          <w:spacing w:val="-5"/>
        </w:rPr>
        <w:t>многие другие, </w:t>
      </w:r>
      <w:r>
        <w:rPr>
          <w:spacing w:val="-3"/>
        </w:rPr>
        <w:t>не мог </w:t>
      </w:r>
      <w:r>
        <w:rPr>
          <w:spacing w:val="-5"/>
        </w:rPr>
        <w:t>понять смысл данной войны: «Что </w:t>
      </w:r>
      <w:r>
        <w:rPr>
          <w:spacing w:val="-4"/>
        </w:rPr>
        <w:t>нас </w:t>
      </w:r>
      <w:r>
        <w:rPr>
          <w:spacing w:val="-3"/>
        </w:rPr>
        <w:t>ждет </w:t>
      </w:r>
      <w:r>
        <w:rPr>
          <w:spacing w:val="-4"/>
        </w:rPr>
        <w:t>этой зимой, </w:t>
      </w:r>
      <w:r>
        <w:rPr>
          <w:spacing w:val="-5"/>
        </w:rPr>
        <w:t>если </w:t>
      </w:r>
      <w:r>
        <w:rPr/>
        <w:t>мы </w:t>
      </w:r>
      <w:r>
        <w:rPr>
          <w:spacing w:val="-5"/>
        </w:rPr>
        <w:t>съедим </w:t>
      </w:r>
      <w:r>
        <w:rPr>
          <w:spacing w:val="-4"/>
        </w:rPr>
        <w:t>все наши </w:t>
      </w:r>
      <w:r>
        <w:rPr>
          <w:spacing w:val="-5"/>
        </w:rPr>
        <w:t>запасы? </w:t>
      </w:r>
      <w:r>
        <w:rPr>
          <w:spacing w:val="-4"/>
        </w:rPr>
        <w:t>Что </w:t>
      </w:r>
      <w:r>
        <w:rPr/>
        <w:t>мы </w:t>
      </w:r>
      <w:r>
        <w:rPr>
          <w:spacing w:val="-5"/>
        </w:rPr>
        <w:t>ожидаем </w:t>
      </w:r>
      <w:r>
        <w:rPr/>
        <w:t>в </w:t>
      </w:r>
      <w:r>
        <w:rPr>
          <w:spacing w:val="-5"/>
        </w:rPr>
        <w:t>войне </w:t>
      </w:r>
      <w:r>
        <w:rPr/>
        <w:t>с </w:t>
      </w:r>
      <w:r>
        <w:rPr>
          <w:spacing w:val="-5"/>
        </w:rPr>
        <w:t>русскими? Зная уже </w:t>
      </w:r>
      <w:r>
        <w:rPr>
          <w:spacing w:val="-2"/>
        </w:rPr>
        <w:t>эту </w:t>
      </w:r>
      <w:r>
        <w:rPr>
          <w:spacing w:val="-5"/>
        </w:rPr>
        <w:t>страну, </w:t>
      </w:r>
      <w:r>
        <w:rPr>
          <w:rFonts w:ascii="Symbol" w:hAnsi="Symbol"/>
          <w:spacing w:val="-5"/>
        </w:rPr>
        <w:t></w:t>
      </w:r>
      <w:r>
        <w:rPr>
          <w:spacing w:val="-5"/>
        </w:rPr>
        <w:t>можно </w:t>
      </w:r>
      <w:r>
        <w:rPr>
          <w:spacing w:val="-4"/>
        </w:rPr>
        <w:t>предпо- </w:t>
      </w:r>
      <w:r>
        <w:rPr>
          <w:spacing w:val="-5"/>
        </w:rPr>
        <w:t>ложить, </w:t>
      </w:r>
      <w:r>
        <w:rPr>
          <w:spacing w:val="-4"/>
        </w:rPr>
        <w:t>что</w:t>
      </w:r>
      <w:r>
        <w:rPr>
          <w:rFonts w:ascii="Symbol" w:hAnsi="Symbol"/>
          <w:spacing w:val="-4"/>
        </w:rPr>
        <w:t></w:t>
      </w:r>
      <w:r>
        <w:rPr>
          <w:spacing w:val="-4"/>
        </w:rPr>
        <w:t> </w:t>
      </w:r>
      <w:r>
        <w:rPr/>
        <w:t>мы </w:t>
      </w:r>
      <w:r>
        <w:rPr>
          <w:spacing w:val="-5"/>
        </w:rPr>
        <w:t>потратим гораздо больше ресурсов, </w:t>
      </w:r>
      <w:r>
        <w:rPr>
          <w:spacing w:val="-3"/>
        </w:rPr>
        <w:t>чем </w:t>
      </w:r>
      <w:r>
        <w:rPr>
          <w:spacing w:val="-5"/>
        </w:rPr>
        <w:t>приобретем»</w:t>
      </w:r>
      <w:r>
        <w:rPr>
          <w:spacing w:val="-5"/>
          <w:position w:val="7"/>
          <w:sz w:val="14"/>
        </w:rPr>
        <w:t>6</w:t>
      </w:r>
      <w:r>
        <w:rPr>
          <w:spacing w:val="-5"/>
        </w:rPr>
        <w:t>. Следующее письмо </w:t>
      </w:r>
      <w:r>
        <w:rPr>
          <w:spacing w:val="-3"/>
        </w:rPr>
        <w:t>отцу </w:t>
      </w:r>
      <w:r>
        <w:rPr>
          <w:spacing w:val="-5"/>
        </w:rPr>
        <w:t>капитан написал только </w:t>
      </w:r>
      <w:r>
        <w:rPr>
          <w:spacing w:val="-3"/>
        </w:rPr>
        <w:t>26 </w:t>
      </w:r>
      <w:r>
        <w:rPr>
          <w:spacing w:val="-5"/>
        </w:rPr>
        <w:t>декабря </w:t>
      </w:r>
      <w:r>
        <w:rPr>
          <w:spacing w:val="-4"/>
        </w:rPr>
        <w:t>1812 </w:t>
      </w:r>
      <w:r>
        <w:rPr>
          <w:spacing w:val="-3"/>
        </w:rPr>
        <w:t>г. </w:t>
      </w:r>
      <w:r>
        <w:rPr>
          <w:spacing w:val="-4"/>
        </w:rPr>
        <w:t>Его </w:t>
      </w:r>
      <w:r>
        <w:rPr>
          <w:spacing w:val="-5"/>
        </w:rPr>
        <w:t>ожидания отчасти  оправдались:  </w:t>
      </w:r>
      <w:r>
        <w:rPr>
          <w:spacing w:val="-4"/>
        </w:rPr>
        <w:t>«Я  </w:t>
      </w:r>
      <w:r>
        <w:rPr>
          <w:spacing w:val="-5"/>
        </w:rPr>
        <w:t>наконец  покинул  Россию,  </w:t>
      </w:r>
      <w:r>
        <w:rPr>
          <w:spacing w:val="-4"/>
        </w:rPr>
        <w:t>это</w:t>
      </w:r>
      <w:r>
        <w:rPr>
          <w:spacing w:val="-7"/>
        </w:rPr>
        <w:t> </w:t>
      </w:r>
      <w:r>
        <w:rPr>
          <w:spacing w:val="-4"/>
        </w:rPr>
        <w:t>вар-</w:t>
      </w:r>
    </w:p>
    <w:p>
      <w:pPr>
        <w:spacing w:line="223" w:lineRule="auto" w:before="16"/>
        <w:ind w:left="340" w:right="215" w:firstLine="0"/>
        <w:jc w:val="both"/>
        <w:rPr>
          <w:sz w:val="18"/>
        </w:rPr>
      </w:pPr>
      <w:r>
        <w:rPr>
          <w:position w:val="6"/>
          <w:sz w:val="12"/>
        </w:rPr>
        <w:t>3 </w:t>
      </w:r>
      <w:r>
        <w:rPr>
          <w:spacing w:val="-4"/>
          <w:sz w:val="18"/>
        </w:rPr>
        <w:t>Le </w:t>
      </w:r>
      <w:r>
        <w:rPr>
          <w:spacing w:val="-5"/>
          <w:sz w:val="18"/>
        </w:rPr>
        <w:t>Moniteur universel Juillet. </w:t>
      </w:r>
      <w:r>
        <w:rPr>
          <w:spacing w:val="-6"/>
          <w:sz w:val="18"/>
        </w:rPr>
        <w:t>Наиболее </w:t>
      </w:r>
      <w:r>
        <w:rPr>
          <w:spacing w:val="-5"/>
          <w:sz w:val="18"/>
        </w:rPr>
        <w:t>глубоко изучил проблему формирования </w:t>
      </w:r>
      <w:r>
        <w:rPr>
          <w:spacing w:val="-4"/>
          <w:sz w:val="18"/>
        </w:rPr>
        <w:t>обра- </w:t>
      </w:r>
      <w:r>
        <w:rPr>
          <w:sz w:val="18"/>
        </w:rPr>
        <w:t>за </w:t>
      </w:r>
      <w:r>
        <w:rPr>
          <w:spacing w:val="-5"/>
          <w:sz w:val="18"/>
        </w:rPr>
        <w:t>России </w:t>
      </w:r>
      <w:r>
        <w:rPr>
          <w:sz w:val="18"/>
        </w:rPr>
        <w:t>в </w:t>
      </w:r>
      <w:r>
        <w:rPr>
          <w:spacing w:val="-6"/>
          <w:sz w:val="18"/>
        </w:rPr>
        <w:t>представлении </w:t>
      </w:r>
      <w:r>
        <w:rPr>
          <w:spacing w:val="-5"/>
          <w:sz w:val="18"/>
        </w:rPr>
        <w:t>солдат Великой армии </w:t>
      </w:r>
      <w:r>
        <w:rPr>
          <w:spacing w:val="-4"/>
          <w:sz w:val="18"/>
        </w:rPr>
        <w:t>Н.В. </w:t>
      </w:r>
      <w:r>
        <w:rPr>
          <w:spacing w:val="-6"/>
          <w:sz w:val="18"/>
        </w:rPr>
        <w:t>Промыслов </w:t>
      </w:r>
      <w:r>
        <w:rPr>
          <w:spacing w:val="-5"/>
          <w:sz w:val="18"/>
        </w:rPr>
        <w:t>(Промыслов 2016). </w:t>
      </w:r>
      <w:r>
        <w:rPr>
          <w:position w:val="6"/>
          <w:sz w:val="12"/>
        </w:rPr>
        <w:t>4 </w:t>
      </w:r>
      <w:r>
        <w:rPr>
          <w:spacing w:val="-3"/>
          <w:sz w:val="18"/>
        </w:rPr>
        <w:t>См.: </w:t>
      </w:r>
      <w:r>
        <w:rPr>
          <w:color w:val="2E2E2E"/>
          <w:spacing w:val="-3"/>
          <w:sz w:val="18"/>
        </w:rPr>
        <w:t>SHD. </w:t>
      </w:r>
      <w:r>
        <w:rPr>
          <w:sz w:val="18"/>
        </w:rPr>
        <w:t>1M </w:t>
      </w:r>
      <w:r>
        <w:rPr>
          <w:spacing w:val="-3"/>
          <w:sz w:val="18"/>
        </w:rPr>
        <w:t>1487, </w:t>
      </w:r>
      <w:r>
        <w:rPr>
          <w:sz w:val="18"/>
        </w:rPr>
        <w:t>1 M </w:t>
      </w:r>
      <w:r>
        <w:rPr>
          <w:spacing w:val="-3"/>
          <w:sz w:val="18"/>
        </w:rPr>
        <w:t>1489.</w:t>
      </w:r>
    </w:p>
    <w:p>
      <w:pPr>
        <w:spacing w:line="189" w:lineRule="exact" w:before="0"/>
        <w:ind w:left="340" w:right="0" w:firstLine="0"/>
        <w:jc w:val="both"/>
        <w:rPr>
          <w:sz w:val="18"/>
        </w:rPr>
      </w:pPr>
      <w:r>
        <w:rPr>
          <w:position w:val="6"/>
          <w:sz w:val="12"/>
        </w:rPr>
        <w:t>5 </w:t>
      </w:r>
      <w:r>
        <w:rPr>
          <w:sz w:val="18"/>
        </w:rPr>
        <w:t>Pion des Loches 1889: 534.</w:t>
      </w:r>
    </w:p>
    <w:p>
      <w:pPr>
        <w:spacing w:line="203" w:lineRule="exact" w:before="0"/>
        <w:ind w:left="340" w:right="0" w:firstLine="0"/>
        <w:jc w:val="both"/>
        <w:rPr>
          <w:sz w:val="18"/>
        </w:rPr>
      </w:pPr>
      <w:r>
        <w:rPr>
          <w:position w:val="6"/>
          <w:sz w:val="12"/>
        </w:rPr>
        <w:t>6 </w:t>
      </w:r>
      <w:r>
        <w:rPr>
          <w:sz w:val="18"/>
        </w:rPr>
        <w:t>Roucaud, Houdecek 2012: 57, 59.</w:t>
      </w:r>
    </w:p>
    <w:p>
      <w:pPr>
        <w:spacing w:after="0" w:line="203" w:lineRule="exact"/>
        <w:jc w:val="both"/>
        <w:rPr>
          <w:sz w:val="18"/>
        </w:rPr>
        <w:sectPr>
          <w:headerReference w:type="even" r:id="rId174"/>
          <w:headerReference w:type="default" r:id="rId175"/>
          <w:pgSz w:w="8230" w:h="12190"/>
          <w:pgMar w:header="656" w:footer="0" w:top="900" w:bottom="280" w:left="680" w:right="680"/>
          <w:pgNumType w:start="272"/>
        </w:sectPr>
      </w:pPr>
    </w:p>
    <w:p>
      <w:pPr>
        <w:pStyle w:val="BodyText"/>
        <w:spacing w:before="2"/>
        <w:ind w:left="0"/>
        <w:jc w:val="left"/>
        <w:rPr>
          <w:sz w:val="11"/>
        </w:rPr>
      </w:pPr>
    </w:p>
    <w:p>
      <w:pPr>
        <w:pStyle w:val="BodyText"/>
        <w:spacing w:line="230" w:lineRule="auto" w:before="101"/>
        <w:ind w:right="218"/>
      </w:pPr>
      <w:r>
        <w:rPr>
          <w:spacing w:val="-5"/>
        </w:rPr>
        <w:t>варское место; бедные крестьяне, </w:t>
      </w:r>
      <w:r>
        <w:rPr>
          <w:spacing w:val="-3"/>
        </w:rPr>
        <w:t>их не </w:t>
      </w:r>
      <w:r>
        <w:rPr>
          <w:spacing w:val="-4"/>
        </w:rPr>
        <w:t>щадит </w:t>
      </w:r>
      <w:r>
        <w:rPr>
          <w:spacing w:val="-5"/>
        </w:rPr>
        <w:t>собственная власть. </w:t>
      </w:r>
      <w:r>
        <w:rPr>
          <w:spacing w:val="-4"/>
        </w:rPr>
        <w:t>Один </w:t>
      </w:r>
      <w:r>
        <w:rPr>
          <w:spacing w:val="-5"/>
        </w:rPr>
        <w:t>крестьянин сделал </w:t>
      </w:r>
      <w:r>
        <w:rPr>
          <w:spacing w:val="-4"/>
        </w:rPr>
        <w:t>мне </w:t>
      </w:r>
      <w:r>
        <w:rPr>
          <w:spacing w:val="-5"/>
        </w:rPr>
        <w:t>ботинки </w:t>
      </w:r>
      <w:r>
        <w:rPr>
          <w:spacing w:val="-3"/>
        </w:rPr>
        <w:t>из </w:t>
      </w:r>
      <w:r>
        <w:rPr>
          <w:spacing w:val="-4"/>
        </w:rPr>
        <w:t>овчины </w:t>
      </w:r>
      <w:r>
        <w:rPr/>
        <w:t>и </w:t>
      </w:r>
      <w:r>
        <w:rPr>
          <w:spacing w:val="-4"/>
        </w:rPr>
        <w:t>отдал </w:t>
      </w:r>
      <w:r>
        <w:rPr>
          <w:spacing w:val="-5"/>
        </w:rPr>
        <w:t>часть </w:t>
      </w:r>
      <w:r>
        <w:rPr>
          <w:spacing w:val="-4"/>
        </w:rPr>
        <w:t>своей </w:t>
      </w:r>
      <w:r>
        <w:rPr>
          <w:spacing w:val="-5"/>
        </w:rPr>
        <w:t>одежды. </w:t>
      </w:r>
      <w:r>
        <w:rPr>
          <w:spacing w:val="-4"/>
        </w:rPr>
        <w:t>Все это мне очень </w:t>
      </w:r>
      <w:r>
        <w:rPr>
          <w:spacing w:val="-5"/>
        </w:rPr>
        <w:t>помогло, </w:t>
      </w:r>
      <w:r>
        <w:rPr>
          <w:spacing w:val="-3"/>
        </w:rPr>
        <w:t>но </w:t>
      </w:r>
      <w:r>
        <w:rPr/>
        <w:t>я </w:t>
      </w:r>
      <w:r>
        <w:rPr>
          <w:spacing w:val="-3"/>
        </w:rPr>
        <w:t>не мог </w:t>
      </w:r>
      <w:r>
        <w:rPr>
          <w:spacing w:val="-4"/>
        </w:rPr>
        <w:t>никак </w:t>
      </w:r>
      <w:r>
        <w:rPr>
          <w:spacing w:val="-5"/>
        </w:rPr>
        <w:t>отблагодарить </w:t>
      </w:r>
      <w:r>
        <w:rPr>
          <w:spacing w:val="-3"/>
        </w:rPr>
        <w:t>его»</w:t>
      </w:r>
      <w:r>
        <w:rPr>
          <w:spacing w:val="-3"/>
          <w:position w:val="7"/>
          <w:sz w:val="14"/>
        </w:rPr>
        <w:t>7</w:t>
      </w:r>
      <w:r>
        <w:rPr>
          <w:spacing w:val="-3"/>
        </w:rPr>
        <w:t>. По- </w:t>
      </w:r>
      <w:r>
        <w:rPr>
          <w:spacing w:val="-5"/>
        </w:rPr>
        <w:t>добные настроения </w:t>
      </w:r>
      <w:r>
        <w:rPr/>
        <w:t>о </w:t>
      </w:r>
      <w:r>
        <w:rPr>
          <w:spacing w:val="-5"/>
        </w:rPr>
        <w:t>бессмысленности происходившей войны разделял военный комиссар </w:t>
      </w:r>
      <w:r>
        <w:rPr>
          <w:spacing w:val="-4"/>
        </w:rPr>
        <w:t>Л.Г. </w:t>
      </w:r>
      <w:r>
        <w:rPr>
          <w:spacing w:val="-5"/>
        </w:rPr>
        <w:t>Пюибюск: «Мне </w:t>
      </w:r>
      <w:r>
        <w:rPr>
          <w:spacing w:val="-4"/>
        </w:rPr>
        <w:t>хочется </w:t>
      </w:r>
      <w:r>
        <w:rPr>
          <w:spacing w:val="-5"/>
        </w:rPr>
        <w:t>верить, </w:t>
      </w:r>
      <w:r>
        <w:rPr>
          <w:spacing w:val="-3"/>
        </w:rPr>
        <w:t>что </w:t>
      </w:r>
      <w:r>
        <w:rPr/>
        <w:t>мы </w:t>
      </w:r>
      <w:r>
        <w:rPr>
          <w:spacing w:val="-3"/>
        </w:rPr>
        <w:t>не ста- </w:t>
      </w:r>
      <w:r>
        <w:rPr>
          <w:spacing w:val="-4"/>
        </w:rPr>
        <w:t>нем </w:t>
      </w:r>
      <w:r>
        <w:rPr>
          <w:spacing w:val="-5"/>
        </w:rPr>
        <w:t>жертвовать последними человеческими ресурсами </w:t>
      </w:r>
      <w:r>
        <w:rPr>
          <w:spacing w:val="-4"/>
        </w:rPr>
        <w:t>ради </w:t>
      </w:r>
      <w:r>
        <w:rPr>
          <w:spacing w:val="-5"/>
        </w:rPr>
        <w:t>удовлетво- рения </w:t>
      </w:r>
      <w:r>
        <w:rPr>
          <w:spacing w:val="-6"/>
        </w:rPr>
        <w:t>политических </w:t>
      </w:r>
      <w:r>
        <w:rPr>
          <w:spacing w:val="-4"/>
        </w:rPr>
        <w:t>амбиций»</w:t>
      </w:r>
      <w:r>
        <w:rPr>
          <w:spacing w:val="-4"/>
          <w:position w:val="7"/>
          <w:sz w:val="14"/>
        </w:rPr>
        <w:t>8</w:t>
      </w:r>
      <w:r>
        <w:rPr>
          <w:spacing w:val="-4"/>
        </w:rPr>
        <w:t>.</w:t>
      </w:r>
    </w:p>
    <w:p>
      <w:pPr>
        <w:pStyle w:val="BodyText"/>
        <w:spacing w:line="230" w:lineRule="auto" w:before="5"/>
        <w:ind w:right="217" w:firstLine="453"/>
      </w:pPr>
      <w:r>
        <w:rPr/>
        <w:t>В </w:t>
      </w:r>
      <w:r>
        <w:rPr>
          <w:spacing w:val="-5"/>
        </w:rPr>
        <w:t>начале войны армейские чины </w:t>
      </w:r>
      <w:r>
        <w:rPr>
          <w:spacing w:val="-6"/>
        </w:rPr>
        <w:t>успокаивали </w:t>
      </w:r>
      <w:r>
        <w:rPr>
          <w:spacing w:val="-4"/>
        </w:rPr>
        <w:t>себя </w:t>
      </w:r>
      <w:r>
        <w:rPr>
          <w:spacing w:val="-5"/>
        </w:rPr>
        <w:t>мыслью </w:t>
      </w:r>
      <w:r>
        <w:rPr/>
        <w:t>о </w:t>
      </w:r>
      <w:r>
        <w:rPr>
          <w:spacing w:val="-4"/>
        </w:rPr>
        <w:t>ско- ром </w:t>
      </w:r>
      <w:r>
        <w:rPr>
          <w:spacing w:val="-5"/>
        </w:rPr>
        <w:t>завершении конфликта </w:t>
      </w:r>
      <w:r>
        <w:rPr/>
        <w:t>с </w:t>
      </w:r>
      <w:r>
        <w:rPr>
          <w:spacing w:val="-4"/>
        </w:rPr>
        <w:t>Россией</w:t>
      </w:r>
      <w:r>
        <w:rPr>
          <w:spacing w:val="-4"/>
          <w:position w:val="7"/>
          <w:sz w:val="14"/>
        </w:rPr>
        <w:t>9</w:t>
      </w:r>
      <w:r>
        <w:rPr>
          <w:spacing w:val="-4"/>
        </w:rPr>
        <w:t>. </w:t>
      </w:r>
      <w:r>
        <w:rPr>
          <w:spacing w:val="-5"/>
        </w:rPr>
        <w:t>Ориентируясь </w:t>
      </w:r>
      <w:r>
        <w:rPr>
          <w:spacing w:val="-3"/>
        </w:rPr>
        <w:t>на </w:t>
      </w:r>
      <w:r>
        <w:rPr>
          <w:spacing w:val="-5"/>
        </w:rPr>
        <w:t>правитель- ственную прессу, </w:t>
      </w:r>
      <w:r>
        <w:rPr>
          <w:spacing w:val="-4"/>
        </w:rPr>
        <w:t>они были </w:t>
      </w:r>
      <w:r>
        <w:rPr>
          <w:spacing w:val="-5"/>
        </w:rPr>
        <w:t>уверены, </w:t>
      </w:r>
      <w:r>
        <w:rPr>
          <w:spacing w:val="-4"/>
        </w:rPr>
        <w:t>что война </w:t>
      </w:r>
      <w:r>
        <w:rPr>
          <w:spacing w:val="-5"/>
        </w:rPr>
        <w:t>закончится </w:t>
      </w:r>
      <w:r>
        <w:rPr/>
        <w:t>в </w:t>
      </w:r>
      <w:r>
        <w:rPr>
          <w:spacing w:val="-5"/>
        </w:rPr>
        <w:t>«русской Польше». </w:t>
      </w:r>
      <w:r>
        <w:rPr>
          <w:spacing w:val="-4"/>
        </w:rPr>
        <w:t>Так, </w:t>
      </w:r>
      <w:r>
        <w:rPr>
          <w:spacing w:val="-5"/>
        </w:rPr>
        <w:t>«Журналь д’Ампир», цитируя бюллетень Великой армии, писал </w:t>
      </w:r>
      <w:r>
        <w:rPr/>
        <w:t>5 </w:t>
      </w:r>
      <w:r>
        <w:rPr>
          <w:spacing w:val="-5"/>
        </w:rPr>
        <w:t>июля: «Солдаты, </w:t>
      </w:r>
      <w:r>
        <w:rPr/>
        <w:t>мы </w:t>
      </w:r>
      <w:r>
        <w:rPr>
          <w:spacing w:val="-6"/>
        </w:rPr>
        <w:t>начинаем </w:t>
      </w:r>
      <w:r>
        <w:rPr>
          <w:spacing w:val="-5"/>
        </w:rPr>
        <w:t>вторую польскую войну. Первая </w:t>
      </w:r>
      <w:r>
        <w:rPr>
          <w:spacing w:val="-6"/>
        </w:rPr>
        <w:t>закончилась </w:t>
      </w:r>
      <w:r>
        <w:rPr/>
        <w:t>в </w:t>
      </w:r>
      <w:r>
        <w:rPr>
          <w:spacing w:val="-5"/>
        </w:rPr>
        <w:t>Тильзите, </w:t>
      </w:r>
      <w:r>
        <w:rPr>
          <w:spacing w:val="-3"/>
        </w:rPr>
        <w:t>где </w:t>
      </w:r>
      <w:r>
        <w:rPr>
          <w:spacing w:val="-5"/>
        </w:rPr>
        <w:t>Россия поклялась </w:t>
      </w:r>
      <w:r>
        <w:rPr/>
        <w:t>в </w:t>
      </w:r>
      <w:r>
        <w:rPr>
          <w:spacing w:val="-5"/>
        </w:rPr>
        <w:t>вечном союзе </w:t>
      </w:r>
      <w:r>
        <w:rPr/>
        <w:t>с </w:t>
      </w:r>
      <w:r>
        <w:rPr>
          <w:spacing w:val="-5"/>
        </w:rPr>
        <w:t>Фран- цией против Англии. </w:t>
      </w:r>
      <w:r>
        <w:rPr>
          <w:spacing w:val="-4"/>
        </w:rPr>
        <w:t>Она </w:t>
      </w:r>
      <w:r>
        <w:rPr>
          <w:spacing w:val="-6"/>
        </w:rPr>
        <w:t>нарушила </w:t>
      </w:r>
      <w:r>
        <w:rPr>
          <w:spacing w:val="-4"/>
        </w:rPr>
        <w:t>договор </w:t>
      </w:r>
      <w:r>
        <w:rPr/>
        <w:t>и </w:t>
      </w:r>
      <w:r>
        <w:rPr>
          <w:spacing w:val="-3"/>
        </w:rPr>
        <w:t>не </w:t>
      </w:r>
      <w:r>
        <w:rPr>
          <w:spacing w:val="-5"/>
        </w:rPr>
        <w:t>дает никаких объясне- </w:t>
      </w:r>
      <w:r>
        <w:rPr>
          <w:spacing w:val="-4"/>
        </w:rPr>
        <w:t>ний </w:t>
      </w:r>
      <w:r>
        <w:rPr>
          <w:spacing w:val="-5"/>
        </w:rPr>
        <w:t>такого странного поведения. </w:t>
      </w:r>
      <w:r>
        <w:rPr>
          <w:spacing w:val="-4"/>
        </w:rPr>
        <w:t>Она </w:t>
      </w:r>
      <w:r>
        <w:rPr>
          <w:spacing w:val="-5"/>
        </w:rPr>
        <w:t>поставила </w:t>
      </w:r>
      <w:r>
        <w:rPr>
          <w:spacing w:val="-4"/>
        </w:rPr>
        <w:t>нас между </w:t>
      </w:r>
      <w:r>
        <w:rPr>
          <w:spacing w:val="-5"/>
        </w:rPr>
        <w:t>выбором позора </w:t>
      </w:r>
      <w:r>
        <w:rPr>
          <w:spacing w:val="-4"/>
        </w:rPr>
        <w:t>или войны. Для </w:t>
      </w:r>
      <w:r>
        <w:rPr>
          <w:spacing w:val="-5"/>
        </w:rPr>
        <w:t>Франции </w:t>
      </w:r>
      <w:r>
        <w:rPr>
          <w:spacing w:val="-4"/>
        </w:rPr>
        <w:t>выбор </w:t>
      </w:r>
      <w:r>
        <w:rPr>
          <w:spacing w:val="-5"/>
        </w:rPr>
        <w:t>очевиден, </w:t>
      </w:r>
      <w:r>
        <w:rPr/>
        <w:t>мы </w:t>
      </w:r>
      <w:r>
        <w:rPr>
          <w:spacing w:val="-5"/>
        </w:rPr>
        <w:t>пойдем вперед </w:t>
      </w:r>
      <w:r>
        <w:rPr/>
        <w:t>и </w:t>
      </w:r>
      <w:r>
        <w:rPr>
          <w:spacing w:val="-6"/>
        </w:rPr>
        <w:t>принесем </w:t>
      </w:r>
      <w:r>
        <w:rPr>
          <w:spacing w:val="-4"/>
        </w:rPr>
        <w:t>войну </w:t>
      </w:r>
      <w:r>
        <w:rPr>
          <w:spacing w:val="-3"/>
        </w:rPr>
        <w:t>на </w:t>
      </w:r>
      <w:r>
        <w:rPr>
          <w:spacing w:val="-5"/>
        </w:rPr>
        <w:t>территорию </w:t>
      </w:r>
      <w:r>
        <w:rPr>
          <w:spacing w:val="-4"/>
        </w:rPr>
        <w:t>этой </w:t>
      </w:r>
      <w:r>
        <w:rPr>
          <w:spacing w:val="-3"/>
        </w:rPr>
        <w:t>страны»</w:t>
      </w:r>
      <w:r>
        <w:rPr>
          <w:spacing w:val="-3"/>
          <w:position w:val="7"/>
          <w:sz w:val="14"/>
        </w:rPr>
        <w:t>10</w:t>
      </w:r>
      <w:r>
        <w:rPr>
          <w:spacing w:val="-3"/>
        </w:rPr>
        <w:t>.</w:t>
      </w:r>
    </w:p>
    <w:p>
      <w:pPr>
        <w:pStyle w:val="BodyText"/>
        <w:spacing w:line="230" w:lineRule="auto"/>
        <w:ind w:right="216" w:firstLine="453"/>
      </w:pPr>
      <w:r>
        <w:rPr/>
        <w:t>В </w:t>
      </w:r>
      <w:r>
        <w:rPr>
          <w:spacing w:val="-5"/>
        </w:rPr>
        <w:t>начале </w:t>
      </w:r>
      <w:r>
        <w:rPr>
          <w:spacing w:val="-4"/>
        </w:rPr>
        <w:t>войны </w:t>
      </w:r>
      <w:r>
        <w:rPr>
          <w:spacing w:val="-5"/>
        </w:rPr>
        <w:t>французская </w:t>
      </w:r>
      <w:r>
        <w:rPr>
          <w:spacing w:val="-4"/>
        </w:rPr>
        <w:t>печать </w:t>
      </w:r>
      <w:r>
        <w:rPr>
          <w:spacing w:val="-5"/>
        </w:rPr>
        <w:t>продолжала создавать </w:t>
      </w:r>
      <w:r>
        <w:rPr/>
        <w:t>в </w:t>
      </w:r>
      <w:r>
        <w:rPr>
          <w:spacing w:val="-5"/>
        </w:rPr>
        <w:t>умах читателей образ угнетаемых поляков, жаждущих свободы. </w:t>
      </w:r>
      <w:r>
        <w:rPr>
          <w:spacing w:val="-4"/>
        </w:rPr>
        <w:t>Без </w:t>
      </w:r>
      <w:r>
        <w:rPr>
          <w:spacing w:val="-6"/>
        </w:rPr>
        <w:t>устали </w:t>
      </w:r>
      <w:r>
        <w:rPr>
          <w:spacing w:val="-5"/>
        </w:rPr>
        <w:t>приводились примеры жестокого обращения русских властей </w:t>
      </w:r>
      <w:r>
        <w:rPr/>
        <w:t>с </w:t>
      </w:r>
      <w:r>
        <w:rPr>
          <w:spacing w:val="-5"/>
        </w:rPr>
        <w:t>поляка- </w:t>
      </w:r>
      <w:r>
        <w:rPr>
          <w:spacing w:val="-4"/>
        </w:rPr>
        <w:t>ми, </w:t>
      </w:r>
      <w:r>
        <w:rPr>
          <w:spacing w:val="-5"/>
        </w:rPr>
        <w:t>говорилось </w:t>
      </w:r>
      <w:r>
        <w:rPr/>
        <w:t>о </w:t>
      </w:r>
      <w:r>
        <w:rPr>
          <w:spacing w:val="-5"/>
        </w:rPr>
        <w:t>негативном влиянии политики Петербурга </w:t>
      </w:r>
      <w:r>
        <w:rPr>
          <w:spacing w:val="-3"/>
        </w:rPr>
        <w:t>на </w:t>
      </w:r>
      <w:r>
        <w:rPr>
          <w:spacing w:val="-4"/>
        </w:rPr>
        <w:t>экономи- </w:t>
      </w:r>
      <w:r>
        <w:rPr>
          <w:spacing w:val="-5"/>
        </w:rPr>
        <w:t>ческое </w:t>
      </w:r>
      <w:r>
        <w:rPr/>
        <w:t>и </w:t>
      </w:r>
      <w:r>
        <w:rPr>
          <w:spacing w:val="-5"/>
        </w:rPr>
        <w:t>политическое развитие польских </w:t>
      </w:r>
      <w:r>
        <w:rPr>
          <w:spacing w:val="-4"/>
        </w:rPr>
        <w:t>территорий</w:t>
      </w:r>
      <w:r>
        <w:rPr>
          <w:spacing w:val="-4"/>
          <w:position w:val="7"/>
          <w:sz w:val="14"/>
        </w:rPr>
        <w:t>11</w:t>
      </w:r>
      <w:r>
        <w:rPr>
          <w:spacing w:val="-4"/>
        </w:rPr>
        <w:t>. </w:t>
      </w:r>
      <w:r>
        <w:rPr>
          <w:spacing w:val="-5"/>
        </w:rPr>
        <w:t>Мысли </w:t>
      </w:r>
      <w:r>
        <w:rPr/>
        <w:t>о </w:t>
      </w:r>
      <w:r>
        <w:rPr>
          <w:spacing w:val="-4"/>
        </w:rPr>
        <w:t>спаси- </w:t>
      </w:r>
      <w:r>
        <w:rPr>
          <w:spacing w:val="-5"/>
        </w:rPr>
        <w:t>тельной миссии вдохновляли французов, </w:t>
      </w:r>
      <w:r>
        <w:rPr/>
        <w:t>и </w:t>
      </w:r>
      <w:r>
        <w:rPr>
          <w:spacing w:val="-5"/>
        </w:rPr>
        <w:t>столь благородная </w:t>
      </w:r>
      <w:r>
        <w:rPr>
          <w:spacing w:val="-4"/>
        </w:rPr>
        <w:t>цель </w:t>
      </w:r>
      <w:r>
        <w:rPr/>
        <w:t>– </w:t>
      </w:r>
      <w:r>
        <w:rPr>
          <w:spacing w:val="-5"/>
        </w:rPr>
        <w:t>освобождение угнетенного народа </w:t>
      </w:r>
      <w:r>
        <w:rPr/>
        <w:t>– </w:t>
      </w:r>
      <w:r>
        <w:rPr>
          <w:spacing w:val="-5"/>
        </w:rPr>
        <w:t>становилась </w:t>
      </w:r>
      <w:r>
        <w:rPr>
          <w:spacing w:val="-4"/>
        </w:rPr>
        <w:t>для </w:t>
      </w:r>
      <w:r>
        <w:rPr>
          <w:spacing w:val="-3"/>
        </w:rPr>
        <w:t>них </w:t>
      </w:r>
      <w:r>
        <w:rPr>
          <w:spacing w:val="-5"/>
        </w:rPr>
        <w:t>самым </w:t>
      </w:r>
      <w:r>
        <w:rPr>
          <w:spacing w:val="-4"/>
        </w:rPr>
        <w:t>смыс- лом </w:t>
      </w:r>
      <w:r>
        <w:rPr>
          <w:spacing w:val="-5"/>
        </w:rPr>
        <w:t>войны. </w:t>
      </w:r>
      <w:r>
        <w:rPr>
          <w:spacing w:val="-4"/>
        </w:rPr>
        <w:t>Пьен </w:t>
      </w:r>
      <w:r>
        <w:rPr>
          <w:spacing w:val="-3"/>
        </w:rPr>
        <w:t>де </w:t>
      </w:r>
      <w:r>
        <w:rPr>
          <w:spacing w:val="-4"/>
        </w:rPr>
        <w:t>Лош, </w:t>
      </w:r>
      <w:r>
        <w:rPr/>
        <w:t>к </w:t>
      </w:r>
      <w:r>
        <w:rPr>
          <w:spacing w:val="-5"/>
        </w:rPr>
        <w:t>примеру, </w:t>
      </w:r>
      <w:r>
        <w:rPr/>
        <w:t>в </w:t>
      </w:r>
      <w:r>
        <w:rPr>
          <w:spacing w:val="-5"/>
        </w:rPr>
        <w:t>одном </w:t>
      </w:r>
      <w:r>
        <w:rPr>
          <w:spacing w:val="-3"/>
        </w:rPr>
        <w:t>из </w:t>
      </w:r>
      <w:r>
        <w:rPr>
          <w:spacing w:val="-5"/>
        </w:rPr>
        <w:t>писем отметил, </w:t>
      </w:r>
      <w:r>
        <w:rPr>
          <w:spacing w:val="-3"/>
        </w:rPr>
        <w:t>что Ве- </w:t>
      </w:r>
      <w:r>
        <w:rPr>
          <w:spacing w:val="-5"/>
        </w:rPr>
        <w:t>ликая </w:t>
      </w:r>
      <w:r>
        <w:rPr>
          <w:spacing w:val="-4"/>
        </w:rPr>
        <w:t>армия </w:t>
      </w:r>
      <w:r>
        <w:rPr>
          <w:spacing w:val="-5"/>
        </w:rPr>
        <w:t>призвана положить предел </w:t>
      </w:r>
      <w:r>
        <w:rPr>
          <w:spacing w:val="-6"/>
        </w:rPr>
        <w:t>устрашающей агрессии </w:t>
      </w:r>
      <w:r>
        <w:rPr>
          <w:spacing w:val="-3"/>
        </w:rPr>
        <w:t>со сто- </w:t>
      </w:r>
      <w:r>
        <w:rPr>
          <w:spacing w:val="-4"/>
        </w:rPr>
        <w:t>роны </w:t>
      </w:r>
      <w:r>
        <w:rPr>
          <w:spacing w:val="-5"/>
        </w:rPr>
        <w:t>русского императора </w:t>
      </w:r>
      <w:r>
        <w:rPr>
          <w:spacing w:val="-3"/>
        </w:rPr>
        <w:t>по </w:t>
      </w:r>
      <w:r>
        <w:rPr>
          <w:spacing w:val="-5"/>
        </w:rPr>
        <w:t>отношению </w:t>
      </w:r>
      <w:r>
        <w:rPr/>
        <w:t>к </w:t>
      </w:r>
      <w:r>
        <w:rPr>
          <w:spacing w:val="-4"/>
        </w:rPr>
        <w:t>полякам</w:t>
      </w:r>
      <w:r>
        <w:rPr>
          <w:spacing w:val="-4"/>
          <w:position w:val="7"/>
          <w:sz w:val="14"/>
        </w:rPr>
        <w:t>12</w:t>
      </w:r>
      <w:r>
        <w:rPr>
          <w:spacing w:val="-4"/>
        </w:rPr>
        <w:t>.</w:t>
      </w:r>
    </w:p>
    <w:p>
      <w:pPr>
        <w:pStyle w:val="BodyText"/>
        <w:spacing w:line="230" w:lineRule="auto"/>
        <w:ind w:right="216" w:firstLine="453"/>
      </w:pPr>
      <w:r>
        <w:rPr/>
        <w:pict>
          <v:line style="position:absolute;mso-position-horizontal-relative:page;mso-position-vertical-relative:paragraph;z-index:-251285504;mso-wrap-distance-left:0;mso-wrap-distance-right:0" from="51.035809pt,132.136612pt" to="195.055809pt,132.136612pt" stroked="true" strokeweight=".36pt" strokecolor="#000000">
            <v:stroke dashstyle="solid"/>
            <w10:wrap type="topAndBottom"/>
          </v:line>
        </w:pict>
      </w:r>
      <w:r>
        <w:rPr>
          <w:spacing w:val="-4"/>
        </w:rPr>
        <w:t>Первые впечатления </w:t>
      </w:r>
      <w:r>
        <w:rPr>
          <w:spacing w:val="-3"/>
        </w:rPr>
        <w:t>при </w:t>
      </w:r>
      <w:r>
        <w:rPr>
          <w:spacing w:val="-4"/>
        </w:rPr>
        <w:t>вступлении </w:t>
      </w:r>
      <w:r>
        <w:rPr/>
        <w:t>на </w:t>
      </w:r>
      <w:r>
        <w:rPr>
          <w:spacing w:val="-4"/>
        </w:rPr>
        <w:t>территорию «русской Польши» убеждали чинов Великой армии </w:t>
      </w:r>
      <w:r>
        <w:rPr/>
        <w:t>в </w:t>
      </w:r>
      <w:r>
        <w:rPr>
          <w:spacing w:val="-4"/>
        </w:rPr>
        <w:t>справедливости </w:t>
      </w:r>
      <w:r>
        <w:rPr/>
        <w:t>их </w:t>
      </w:r>
      <w:r>
        <w:rPr>
          <w:spacing w:val="-4"/>
        </w:rPr>
        <w:t>намере- </w:t>
      </w:r>
      <w:r>
        <w:rPr>
          <w:spacing w:val="-3"/>
        </w:rPr>
        <w:t>ний. Они </w:t>
      </w:r>
      <w:r>
        <w:rPr>
          <w:spacing w:val="-4"/>
        </w:rPr>
        <w:t>были поражены энтузиазмом, </w:t>
      </w:r>
      <w:r>
        <w:rPr/>
        <w:t>с </w:t>
      </w:r>
      <w:r>
        <w:rPr>
          <w:spacing w:val="-4"/>
        </w:rPr>
        <w:t>которым поляки встретили Наполеона, </w:t>
      </w:r>
      <w:r>
        <w:rPr/>
        <w:t>и </w:t>
      </w:r>
      <w:r>
        <w:rPr>
          <w:spacing w:val="-3"/>
        </w:rPr>
        <w:t>это, </w:t>
      </w:r>
      <w:r>
        <w:rPr>
          <w:spacing w:val="-4"/>
        </w:rPr>
        <w:t>помимо прочего, заставило </w:t>
      </w:r>
      <w:r>
        <w:rPr/>
        <w:t>их </w:t>
      </w:r>
      <w:r>
        <w:rPr>
          <w:spacing w:val="-4"/>
        </w:rPr>
        <w:t>верить </w:t>
      </w:r>
      <w:r>
        <w:rPr/>
        <w:t>в </w:t>
      </w:r>
      <w:r>
        <w:rPr>
          <w:spacing w:val="-4"/>
        </w:rPr>
        <w:t>скорое </w:t>
      </w:r>
      <w:r>
        <w:rPr>
          <w:spacing w:val="-3"/>
        </w:rPr>
        <w:t>окон- чание </w:t>
      </w:r>
      <w:r>
        <w:rPr>
          <w:spacing w:val="-4"/>
        </w:rPr>
        <w:t>кампании. Генерал-адъютант императора </w:t>
      </w:r>
      <w:r>
        <w:rPr/>
        <w:t>Ж. </w:t>
      </w:r>
      <w:r>
        <w:rPr>
          <w:spacing w:val="-5"/>
        </w:rPr>
        <w:t>Мутон </w:t>
      </w:r>
      <w:r>
        <w:rPr>
          <w:spacing w:val="-3"/>
        </w:rPr>
        <w:t>так </w:t>
      </w:r>
      <w:r>
        <w:rPr>
          <w:spacing w:val="-4"/>
        </w:rPr>
        <w:t>описал вступление армии </w:t>
      </w:r>
      <w:r>
        <w:rPr/>
        <w:t>в </w:t>
      </w:r>
      <w:r>
        <w:rPr>
          <w:spacing w:val="-4"/>
        </w:rPr>
        <w:t>Вильно: «Мы прибыли </w:t>
      </w:r>
      <w:r>
        <w:rPr/>
        <w:t>в </w:t>
      </w:r>
      <w:r>
        <w:rPr>
          <w:spacing w:val="-4"/>
        </w:rPr>
        <w:t>столицу </w:t>
      </w:r>
      <w:r>
        <w:rPr>
          <w:spacing w:val="-3"/>
        </w:rPr>
        <w:t>Литвы. </w:t>
      </w:r>
      <w:r>
        <w:rPr>
          <w:spacing w:val="-4"/>
        </w:rPr>
        <w:t>Поляки кажутся </w:t>
      </w:r>
      <w:r>
        <w:rPr>
          <w:spacing w:val="-3"/>
        </w:rPr>
        <w:t>очень </w:t>
      </w:r>
      <w:r>
        <w:rPr>
          <w:spacing w:val="-4"/>
        </w:rPr>
        <w:t>восторженными, </w:t>
      </w:r>
      <w:r>
        <w:rPr>
          <w:spacing w:val="-3"/>
        </w:rPr>
        <w:t>они </w:t>
      </w:r>
      <w:r>
        <w:rPr>
          <w:spacing w:val="-4"/>
        </w:rPr>
        <w:t>демонстрируют высокую степень жертвенности </w:t>
      </w:r>
      <w:r>
        <w:rPr/>
        <w:t>по </w:t>
      </w:r>
      <w:r>
        <w:rPr>
          <w:spacing w:val="-4"/>
        </w:rPr>
        <w:t>отношению </w:t>
      </w:r>
      <w:r>
        <w:rPr/>
        <w:t>к </w:t>
      </w:r>
      <w:r>
        <w:rPr>
          <w:spacing w:val="-4"/>
        </w:rPr>
        <w:t>императору. </w:t>
      </w:r>
      <w:r>
        <w:rPr>
          <w:spacing w:val="-3"/>
        </w:rPr>
        <w:t>Эта война при </w:t>
      </w:r>
      <w:r>
        <w:rPr>
          <w:spacing w:val="-4"/>
        </w:rPr>
        <w:t>такой </w:t>
      </w:r>
      <w:r>
        <w:rPr>
          <w:spacing w:val="-3"/>
        </w:rPr>
        <w:t>рас- </w:t>
      </w:r>
      <w:r>
        <w:rPr>
          <w:spacing w:val="-4"/>
        </w:rPr>
        <w:t>становке сил, </w:t>
      </w:r>
      <w:r>
        <w:rPr>
          <w:spacing w:val="-3"/>
        </w:rPr>
        <w:t>ко </w:t>
      </w:r>
      <w:r>
        <w:rPr>
          <w:spacing w:val="-4"/>
        </w:rPr>
        <w:t>всеобщему </w:t>
      </w:r>
      <w:r>
        <w:rPr>
          <w:spacing w:val="-3"/>
        </w:rPr>
        <w:t>счастью, </w:t>
      </w:r>
      <w:r>
        <w:rPr/>
        <w:t>не </w:t>
      </w:r>
      <w:r>
        <w:rPr>
          <w:spacing w:val="-3"/>
        </w:rPr>
        <w:t>будет долгой. Мы за эти не- </w:t>
      </w:r>
      <w:r>
        <w:rPr>
          <w:spacing w:val="-4"/>
        </w:rPr>
        <w:t>сколько </w:t>
      </w:r>
      <w:r>
        <w:rPr>
          <w:spacing w:val="-3"/>
        </w:rPr>
        <w:t>дней </w:t>
      </w:r>
      <w:r>
        <w:rPr>
          <w:spacing w:val="-4"/>
        </w:rPr>
        <w:t>очень сильно устали. </w:t>
      </w:r>
      <w:r>
        <w:rPr>
          <w:spacing w:val="-3"/>
        </w:rPr>
        <w:t>Все, что </w:t>
      </w:r>
      <w:r>
        <w:rPr/>
        <w:t>у нас </w:t>
      </w:r>
      <w:r>
        <w:rPr>
          <w:spacing w:val="-4"/>
        </w:rPr>
        <w:t>осталось, </w:t>
      </w:r>
      <w:r>
        <w:rPr/>
        <w:t>– </w:t>
      </w:r>
      <w:r>
        <w:rPr>
          <w:spacing w:val="-3"/>
        </w:rPr>
        <w:t>вера </w:t>
      </w:r>
      <w:r>
        <w:rPr/>
        <w:t>в </w:t>
      </w:r>
      <w:r>
        <w:rPr>
          <w:spacing w:val="-4"/>
        </w:rPr>
        <w:t>нашего императора»</w:t>
      </w:r>
      <w:r>
        <w:rPr>
          <w:spacing w:val="-4"/>
          <w:position w:val="7"/>
          <w:sz w:val="14"/>
        </w:rPr>
        <w:t>13</w:t>
      </w:r>
      <w:r>
        <w:rPr>
          <w:spacing w:val="-4"/>
        </w:rPr>
        <w:t>.</w:t>
      </w:r>
    </w:p>
    <w:p>
      <w:pPr>
        <w:spacing w:line="201" w:lineRule="exact" w:before="5"/>
        <w:ind w:left="340" w:right="0" w:firstLine="0"/>
        <w:jc w:val="left"/>
        <w:rPr>
          <w:sz w:val="18"/>
        </w:rPr>
      </w:pPr>
      <w:r>
        <w:rPr>
          <w:position w:val="6"/>
          <w:sz w:val="12"/>
        </w:rPr>
        <w:t>7 </w:t>
      </w:r>
      <w:r>
        <w:rPr>
          <w:sz w:val="18"/>
        </w:rPr>
        <w:t>Ibid: 62.</w:t>
      </w:r>
    </w:p>
    <w:p>
      <w:pPr>
        <w:spacing w:line="192" w:lineRule="exact" w:before="0"/>
        <w:ind w:left="340" w:right="0" w:firstLine="0"/>
        <w:jc w:val="left"/>
        <w:rPr>
          <w:sz w:val="18"/>
        </w:rPr>
      </w:pPr>
      <w:r>
        <w:rPr>
          <w:position w:val="6"/>
          <w:sz w:val="12"/>
        </w:rPr>
        <w:t>8 </w:t>
      </w:r>
      <w:r>
        <w:rPr>
          <w:sz w:val="18"/>
        </w:rPr>
        <w:t>Puibusque 1817: 6.</w:t>
      </w:r>
    </w:p>
    <w:p>
      <w:pPr>
        <w:spacing w:line="223" w:lineRule="auto" w:before="2"/>
        <w:ind w:left="340" w:right="230" w:firstLine="0"/>
        <w:jc w:val="left"/>
        <w:rPr>
          <w:sz w:val="18"/>
        </w:rPr>
      </w:pPr>
      <w:r>
        <w:rPr>
          <w:position w:val="6"/>
          <w:sz w:val="12"/>
        </w:rPr>
        <w:t>9 </w:t>
      </w:r>
      <w:r>
        <w:rPr>
          <w:spacing w:val="-5"/>
          <w:sz w:val="18"/>
        </w:rPr>
        <w:t>«Я </w:t>
      </w:r>
      <w:r>
        <w:rPr>
          <w:spacing w:val="-3"/>
          <w:sz w:val="18"/>
        </w:rPr>
        <w:t>надеюсь, </w:t>
      </w:r>
      <w:r>
        <w:rPr>
          <w:sz w:val="18"/>
        </w:rPr>
        <w:t>что </w:t>
      </w:r>
      <w:r>
        <w:rPr>
          <w:spacing w:val="-4"/>
          <w:sz w:val="18"/>
        </w:rPr>
        <w:t>император нанесет удар </w:t>
      </w:r>
      <w:r>
        <w:rPr>
          <w:sz w:val="18"/>
        </w:rPr>
        <w:t>в </w:t>
      </w:r>
      <w:r>
        <w:rPr>
          <w:spacing w:val="-3"/>
          <w:sz w:val="18"/>
        </w:rPr>
        <w:t>самом начале кампании, </w:t>
      </w:r>
      <w:r>
        <w:rPr>
          <w:sz w:val="18"/>
        </w:rPr>
        <w:t>и </w:t>
      </w:r>
      <w:r>
        <w:rPr>
          <w:spacing w:val="-4"/>
          <w:sz w:val="18"/>
        </w:rPr>
        <w:t>восстановле- </w:t>
      </w:r>
      <w:r>
        <w:rPr>
          <w:sz w:val="18"/>
        </w:rPr>
        <w:t>ние </w:t>
      </w:r>
      <w:r>
        <w:rPr>
          <w:spacing w:val="-3"/>
          <w:sz w:val="18"/>
        </w:rPr>
        <w:t>Польши </w:t>
      </w:r>
      <w:r>
        <w:rPr>
          <w:spacing w:val="-4"/>
          <w:sz w:val="18"/>
        </w:rPr>
        <w:t>будет </w:t>
      </w:r>
      <w:r>
        <w:rPr>
          <w:sz w:val="18"/>
        </w:rPr>
        <w:t>не </w:t>
      </w:r>
      <w:r>
        <w:rPr>
          <w:spacing w:val="-4"/>
          <w:sz w:val="18"/>
        </w:rPr>
        <w:t>долгим». </w:t>
      </w:r>
      <w:r>
        <w:rPr>
          <w:sz w:val="18"/>
        </w:rPr>
        <w:t>Пьон де </w:t>
      </w:r>
      <w:r>
        <w:rPr>
          <w:spacing w:val="-3"/>
          <w:sz w:val="18"/>
        </w:rPr>
        <w:t>Лош, </w:t>
      </w:r>
      <w:r>
        <w:rPr>
          <w:sz w:val="18"/>
        </w:rPr>
        <w:t>26 </w:t>
      </w:r>
      <w:r>
        <w:rPr>
          <w:spacing w:val="-3"/>
          <w:sz w:val="18"/>
        </w:rPr>
        <w:t>мая </w:t>
      </w:r>
      <w:r>
        <w:rPr>
          <w:sz w:val="18"/>
        </w:rPr>
        <w:t>// </w:t>
      </w:r>
      <w:r>
        <w:rPr>
          <w:spacing w:val="-3"/>
          <w:sz w:val="18"/>
        </w:rPr>
        <w:t>Pion </w:t>
      </w:r>
      <w:r>
        <w:rPr>
          <w:spacing w:val="-2"/>
          <w:sz w:val="18"/>
        </w:rPr>
        <w:t>des </w:t>
      </w:r>
      <w:r>
        <w:rPr>
          <w:spacing w:val="-3"/>
          <w:sz w:val="18"/>
        </w:rPr>
        <w:t>Loche: 282.</w:t>
      </w:r>
    </w:p>
    <w:p>
      <w:pPr>
        <w:spacing w:line="185" w:lineRule="exact" w:before="0"/>
        <w:ind w:left="340" w:right="0" w:firstLine="0"/>
        <w:jc w:val="left"/>
        <w:rPr>
          <w:sz w:val="18"/>
        </w:rPr>
      </w:pPr>
      <w:r>
        <w:rPr>
          <w:position w:val="6"/>
          <w:sz w:val="12"/>
        </w:rPr>
        <w:t>10 </w:t>
      </w:r>
      <w:r>
        <w:rPr>
          <w:sz w:val="18"/>
        </w:rPr>
        <w:t>Le Journal de l'Empire. 5 juillet.</w:t>
      </w:r>
    </w:p>
    <w:p>
      <w:pPr>
        <w:spacing w:line="192" w:lineRule="exact" w:before="0"/>
        <w:ind w:left="340" w:right="0" w:firstLine="0"/>
        <w:jc w:val="left"/>
        <w:rPr>
          <w:sz w:val="18"/>
        </w:rPr>
      </w:pPr>
      <w:r>
        <w:rPr>
          <w:position w:val="6"/>
          <w:sz w:val="12"/>
        </w:rPr>
        <w:t>11 </w:t>
      </w:r>
      <w:r>
        <w:rPr>
          <w:sz w:val="18"/>
        </w:rPr>
        <w:t>Ibidem.</w:t>
      </w:r>
    </w:p>
    <w:p>
      <w:pPr>
        <w:spacing w:line="192" w:lineRule="exact" w:before="0"/>
        <w:ind w:left="340" w:right="0" w:firstLine="0"/>
        <w:jc w:val="left"/>
        <w:rPr>
          <w:sz w:val="18"/>
        </w:rPr>
      </w:pPr>
      <w:r>
        <w:rPr>
          <w:position w:val="6"/>
          <w:sz w:val="12"/>
        </w:rPr>
        <w:t>12 </w:t>
      </w:r>
      <w:r>
        <w:rPr>
          <w:sz w:val="18"/>
        </w:rPr>
        <w:t>Pion des Loches: 284.</w:t>
      </w:r>
    </w:p>
    <w:p>
      <w:pPr>
        <w:spacing w:line="201" w:lineRule="exact" w:before="0"/>
        <w:ind w:left="340" w:right="0" w:firstLine="0"/>
        <w:jc w:val="left"/>
        <w:rPr>
          <w:sz w:val="18"/>
        </w:rPr>
      </w:pPr>
      <w:r>
        <w:rPr>
          <w:position w:val="6"/>
          <w:sz w:val="12"/>
        </w:rPr>
        <w:t>13 </w:t>
      </w:r>
      <w:r>
        <w:rPr>
          <w:sz w:val="18"/>
        </w:rPr>
        <w:t>Цит. по: Boudon 2012: 31.</w:t>
      </w:r>
    </w:p>
    <w:p>
      <w:pPr>
        <w:spacing w:after="0" w:line="201"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17" w:firstLine="453"/>
      </w:pPr>
      <w:r>
        <w:rPr/>
        <w:t>По </w:t>
      </w:r>
      <w:r>
        <w:rPr>
          <w:spacing w:val="-4"/>
        </w:rPr>
        <w:t>мере </w:t>
      </w:r>
      <w:r>
        <w:rPr>
          <w:spacing w:val="-5"/>
        </w:rPr>
        <w:t>захвата территорий французы </w:t>
      </w:r>
      <w:r>
        <w:rPr>
          <w:spacing w:val="-4"/>
        </w:rPr>
        <w:t>стали </w:t>
      </w:r>
      <w:r>
        <w:rPr>
          <w:spacing w:val="-5"/>
        </w:rPr>
        <w:t>формировать </w:t>
      </w:r>
      <w:r>
        <w:rPr/>
        <w:t>в </w:t>
      </w:r>
      <w:r>
        <w:rPr>
          <w:spacing w:val="-4"/>
        </w:rPr>
        <w:t>круп- ных </w:t>
      </w:r>
      <w:r>
        <w:rPr>
          <w:spacing w:val="-5"/>
        </w:rPr>
        <w:t>городах органы местной </w:t>
      </w:r>
      <w:r>
        <w:rPr>
          <w:spacing w:val="-6"/>
        </w:rPr>
        <w:t>администрации, </w:t>
      </w:r>
      <w:r>
        <w:rPr>
          <w:spacing w:val="-4"/>
        </w:rPr>
        <w:t>что </w:t>
      </w:r>
      <w:r>
        <w:rPr>
          <w:spacing w:val="-3"/>
        </w:rPr>
        <w:t>до </w:t>
      </w:r>
      <w:r>
        <w:rPr>
          <w:spacing w:val="-5"/>
        </w:rPr>
        <w:t>известной степени помогало </w:t>
      </w:r>
      <w:r>
        <w:rPr>
          <w:spacing w:val="-3"/>
        </w:rPr>
        <w:t>им </w:t>
      </w:r>
      <w:r>
        <w:rPr>
          <w:spacing w:val="-5"/>
        </w:rPr>
        <w:t>решать проблемы </w:t>
      </w:r>
      <w:r>
        <w:rPr/>
        <w:t>с </w:t>
      </w:r>
      <w:r>
        <w:rPr>
          <w:spacing w:val="-5"/>
        </w:rPr>
        <w:t>продовольствием </w:t>
      </w:r>
      <w:r>
        <w:rPr/>
        <w:t>и </w:t>
      </w:r>
      <w:r>
        <w:rPr>
          <w:spacing w:val="-5"/>
        </w:rPr>
        <w:t>размещением </w:t>
      </w:r>
      <w:r>
        <w:rPr>
          <w:spacing w:val="-4"/>
        </w:rPr>
        <w:t>ране- </w:t>
      </w:r>
      <w:r>
        <w:rPr>
          <w:spacing w:val="-3"/>
        </w:rPr>
        <w:t>ных</w:t>
      </w:r>
      <w:r>
        <w:rPr>
          <w:spacing w:val="-3"/>
          <w:position w:val="7"/>
          <w:sz w:val="14"/>
        </w:rPr>
        <w:t>14</w:t>
      </w:r>
      <w:r>
        <w:rPr>
          <w:spacing w:val="-3"/>
        </w:rPr>
        <w:t>. </w:t>
      </w:r>
      <w:r>
        <w:rPr/>
        <w:t>На </w:t>
      </w:r>
      <w:r>
        <w:rPr>
          <w:spacing w:val="-5"/>
        </w:rPr>
        <w:t>западных территориях Российской империи делались </w:t>
      </w:r>
      <w:r>
        <w:rPr>
          <w:spacing w:val="-4"/>
        </w:rPr>
        <w:t>систе- </w:t>
      </w:r>
      <w:r>
        <w:rPr>
          <w:spacing w:val="-6"/>
        </w:rPr>
        <w:t>матические </w:t>
      </w:r>
      <w:r>
        <w:rPr>
          <w:spacing w:val="-5"/>
        </w:rPr>
        <w:t>попытки установить тесные отношения </w:t>
      </w:r>
      <w:r>
        <w:rPr/>
        <w:t>с </w:t>
      </w:r>
      <w:r>
        <w:rPr>
          <w:spacing w:val="-5"/>
        </w:rPr>
        <w:t>польским населе- нием. Когда  </w:t>
      </w:r>
      <w:r>
        <w:rPr>
          <w:spacing w:val="-4"/>
        </w:rPr>
        <w:t>1-й  </w:t>
      </w:r>
      <w:r>
        <w:rPr>
          <w:spacing w:val="-5"/>
        </w:rPr>
        <w:t>армейский  корпус  </w:t>
      </w:r>
      <w:r>
        <w:rPr>
          <w:spacing w:val="-4"/>
        </w:rPr>
        <w:t>занял  </w:t>
      </w:r>
      <w:r>
        <w:rPr>
          <w:spacing w:val="-5"/>
        </w:rPr>
        <w:t>Минск,  маршал  </w:t>
      </w:r>
      <w:r>
        <w:rPr>
          <w:spacing w:val="-4"/>
        </w:rPr>
        <w:t>Л.Н.  Даву  </w:t>
      </w:r>
      <w:r>
        <w:rPr/>
        <w:t>в </w:t>
      </w:r>
      <w:r>
        <w:rPr>
          <w:spacing w:val="-5"/>
        </w:rPr>
        <w:t>своем обращении </w:t>
      </w:r>
      <w:r>
        <w:rPr/>
        <w:t>к </w:t>
      </w:r>
      <w:r>
        <w:rPr>
          <w:spacing w:val="-5"/>
        </w:rPr>
        <w:t>жителям подчеркнул, </w:t>
      </w:r>
      <w:r>
        <w:rPr>
          <w:spacing w:val="-4"/>
        </w:rPr>
        <w:t>что </w:t>
      </w:r>
      <w:r>
        <w:rPr>
          <w:spacing w:val="-5"/>
        </w:rPr>
        <w:t>французская армия </w:t>
      </w:r>
      <w:r>
        <w:rPr>
          <w:spacing w:val="-4"/>
        </w:rPr>
        <w:t>стре- </w:t>
      </w:r>
      <w:r>
        <w:rPr>
          <w:spacing w:val="-5"/>
        </w:rPr>
        <w:t>мится </w:t>
      </w:r>
      <w:r>
        <w:rPr/>
        <w:t>к </w:t>
      </w:r>
      <w:r>
        <w:rPr>
          <w:spacing w:val="-5"/>
        </w:rPr>
        <w:t>освобождению польского Отечества. </w:t>
      </w:r>
      <w:r>
        <w:rPr/>
        <w:t>И </w:t>
      </w:r>
      <w:r>
        <w:rPr>
          <w:spacing w:val="-3"/>
        </w:rPr>
        <w:t>эта </w:t>
      </w:r>
      <w:r>
        <w:rPr>
          <w:spacing w:val="-4"/>
        </w:rPr>
        <w:t>идея </w:t>
      </w:r>
      <w:r>
        <w:rPr>
          <w:spacing w:val="-5"/>
        </w:rPr>
        <w:t>фигурировала почти </w:t>
      </w:r>
      <w:r>
        <w:rPr/>
        <w:t>в </w:t>
      </w:r>
      <w:r>
        <w:rPr>
          <w:spacing w:val="-5"/>
        </w:rPr>
        <w:t>каждом </w:t>
      </w:r>
      <w:r>
        <w:rPr>
          <w:spacing w:val="-6"/>
        </w:rPr>
        <w:t>выпуске </w:t>
      </w:r>
      <w:r>
        <w:rPr>
          <w:spacing w:val="-5"/>
        </w:rPr>
        <w:t>«Минской газеты», которую стала выпускать новая профранцузская администрация. Газета </w:t>
      </w:r>
      <w:r>
        <w:rPr>
          <w:spacing w:val="-4"/>
        </w:rPr>
        <w:t>так </w:t>
      </w:r>
      <w:r>
        <w:rPr>
          <w:spacing w:val="-5"/>
        </w:rPr>
        <w:t>описала вступление Великой армии </w:t>
      </w:r>
      <w:r>
        <w:rPr/>
        <w:t>в </w:t>
      </w:r>
      <w:r>
        <w:rPr>
          <w:spacing w:val="-5"/>
        </w:rPr>
        <w:t>Минск: «Этот исторический день освободил </w:t>
      </w:r>
      <w:r>
        <w:rPr>
          <w:spacing w:val="-4"/>
        </w:rPr>
        <w:t>нашу </w:t>
      </w:r>
      <w:r>
        <w:rPr>
          <w:spacing w:val="-3"/>
        </w:rPr>
        <w:t>про- </w:t>
      </w:r>
      <w:r>
        <w:rPr>
          <w:spacing w:val="-5"/>
        </w:rPr>
        <w:t>винцию </w:t>
      </w:r>
      <w:r>
        <w:rPr>
          <w:spacing w:val="-3"/>
        </w:rPr>
        <w:t>от </w:t>
      </w:r>
      <w:r>
        <w:rPr>
          <w:spacing w:val="-5"/>
        </w:rPr>
        <w:t>невольничьего </w:t>
      </w:r>
      <w:r>
        <w:rPr>
          <w:spacing w:val="-4"/>
        </w:rPr>
        <w:t>ярма </w:t>
      </w:r>
      <w:r>
        <w:rPr/>
        <w:t>и </w:t>
      </w:r>
      <w:r>
        <w:rPr>
          <w:spacing w:val="-5"/>
        </w:rPr>
        <w:t>возвратил </w:t>
      </w:r>
      <w:r>
        <w:rPr>
          <w:spacing w:val="-4"/>
        </w:rPr>
        <w:t>нас Отчизне»</w:t>
      </w:r>
      <w:r>
        <w:rPr>
          <w:spacing w:val="-4"/>
          <w:position w:val="7"/>
          <w:sz w:val="14"/>
        </w:rPr>
        <w:t>15</w:t>
      </w:r>
      <w:r>
        <w:rPr>
          <w:spacing w:val="-4"/>
        </w:rPr>
        <w:t>. </w:t>
      </w:r>
      <w:r>
        <w:rPr>
          <w:spacing w:val="-5"/>
        </w:rPr>
        <w:t>Однако </w:t>
      </w:r>
      <w:r>
        <w:rPr>
          <w:spacing w:val="-4"/>
        </w:rPr>
        <w:t>ил- </w:t>
      </w:r>
      <w:r>
        <w:rPr>
          <w:spacing w:val="-5"/>
        </w:rPr>
        <w:t>люзии, которыми тешили </w:t>
      </w:r>
      <w:r>
        <w:rPr>
          <w:spacing w:val="-4"/>
        </w:rPr>
        <w:t>себя </w:t>
      </w:r>
      <w:r>
        <w:rPr>
          <w:spacing w:val="-5"/>
        </w:rPr>
        <w:t>французы </w:t>
      </w:r>
      <w:r>
        <w:rPr>
          <w:spacing w:val="-4"/>
        </w:rPr>
        <w:t>насчет </w:t>
      </w:r>
      <w:r>
        <w:rPr>
          <w:spacing w:val="-5"/>
        </w:rPr>
        <w:t>энтузиазма польского населения, вскоре стали развеиваться </w:t>
      </w:r>
      <w:r>
        <w:rPr>
          <w:spacing w:val="-3"/>
        </w:rPr>
        <w:t>по </w:t>
      </w:r>
      <w:r>
        <w:rPr>
          <w:spacing w:val="-4"/>
        </w:rPr>
        <w:t>мере </w:t>
      </w:r>
      <w:r>
        <w:rPr>
          <w:spacing w:val="-5"/>
        </w:rPr>
        <w:t>более глубокого знаком- </w:t>
      </w:r>
      <w:r>
        <w:rPr>
          <w:spacing w:val="-4"/>
        </w:rPr>
        <w:t>ства </w:t>
      </w:r>
      <w:r>
        <w:rPr/>
        <w:t>с </w:t>
      </w:r>
      <w:r>
        <w:rPr>
          <w:spacing w:val="-5"/>
        </w:rPr>
        <w:t>социальными реалиями </w:t>
      </w:r>
      <w:r>
        <w:rPr>
          <w:spacing w:val="-6"/>
        </w:rPr>
        <w:t>«освобожденных» </w:t>
      </w:r>
      <w:r>
        <w:rPr>
          <w:spacing w:val="-5"/>
        </w:rPr>
        <w:t>территорий. Француз- ские солдаты приходили </w:t>
      </w:r>
      <w:r>
        <w:rPr/>
        <w:t>к </w:t>
      </w:r>
      <w:r>
        <w:rPr>
          <w:spacing w:val="-5"/>
        </w:rPr>
        <w:t>пониманию </w:t>
      </w:r>
      <w:r>
        <w:rPr>
          <w:spacing w:val="-4"/>
        </w:rPr>
        <w:t>того, что только </w:t>
      </w:r>
      <w:r>
        <w:rPr>
          <w:spacing w:val="-5"/>
        </w:rPr>
        <w:t>часть местного населения </w:t>
      </w:r>
      <w:r>
        <w:rPr>
          <w:spacing w:val="-4"/>
        </w:rPr>
        <w:t>была </w:t>
      </w:r>
      <w:r>
        <w:rPr>
          <w:spacing w:val="-5"/>
        </w:rPr>
        <w:t>готова встретить французов </w:t>
      </w:r>
      <w:r>
        <w:rPr>
          <w:spacing w:val="-4"/>
        </w:rPr>
        <w:t>как </w:t>
      </w:r>
      <w:r>
        <w:rPr>
          <w:spacing w:val="-6"/>
        </w:rPr>
        <w:t>«освободителей», </w:t>
      </w:r>
      <w:r>
        <w:rPr>
          <w:spacing w:val="-4"/>
        </w:rPr>
        <w:t>дру- гая </w:t>
      </w:r>
      <w:r>
        <w:rPr>
          <w:spacing w:val="-3"/>
        </w:rPr>
        <w:t>же </w:t>
      </w:r>
      <w:r>
        <w:rPr>
          <w:spacing w:val="-5"/>
        </w:rPr>
        <w:t>часть жителей  восприняла  </w:t>
      </w:r>
      <w:r>
        <w:rPr>
          <w:spacing w:val="-3"/>
        </w:rPr>
        <w:t>их </w:t>
      </w:r>
      <w:r>
        <w:rPr/>
        <w:t>в </w:t>
      </w:r>
      <w:r>
        <w:rPr>
          <w:spacing w:val="-5"/>
        </w:rPr>
        <w:t>качестве  захватчиков.  Солдаты  </w:t>
      </w:r>
      <w:r>
        <w:rPr/>
        <w:t>с </w:t>
      </w:r>
      <w:r>
        <w:rPr>
          <w:spacing w:val="-6"/>
        </w:rPr>
        <w:t>удивлением </w:t>
      </w:r>
      <w:r>
        <w:rPr>
          <w:spacing w:val="-5"/>
        </w:rPr>
        <w:t>обнаружили, </w:t>
      </w:r>
      <w:r>
        <w:rPr>
          <w:spacing w:val="-4"/>
        </w:rPr>
        <w:t>что местные </w:t>
      </w:r>
      <w:r>
        <w:rPr>
          <w:spacing w:val="-5"/>
        </w:rPr>
        <w:t>крестьяне, </w:t>
      </w:r>
      <w:r>
        <w:rPr>
          <w:spacing w:val="-3"/>
        </w:rPr>
        <w:t>по </w:t>
      </w:r>
      <w:r>
        <w:rPr>
          <w:spacing w:val="-4"/>
        </w:rPr>
        <w:t>всей </w:t>
      </w:r>
      <w:r>
        <w:rPr>
          <w:spacing w:val="-5"/>
        </w:rPr>
        <w:t>видимости, вполне довольны своим «рабским положением»</w:t>
      </w:r>
      <w:r>
        <w:rPr>
          <w:spacing w:val="-5"/>
          <w:position w:val="7"/>
          <w:sz w:val="14"/>
        </w:rPr>
        <w:t>16</w:t>
      </w:r>
      <w:r>
        <w:rPr>
          <w:spacing w:val="-5"/>
        </w:rPr>
        <w:t>. </w:t>
      </w:r>
      <w:r>
        <w:rPr>
          <w:spacing w:val="-3"/>
        </w:rPr>
        <w:t>Так при </w:t>
      </w:r>
      <w:r>
        <w:rPr>
          <w:spacing w:val="-4"/>
        </w:rPr>
        <w:t>погружении  </w:t>
      </w:r>
      <w:r>
        <w:rPr/>
        <w:t>в </w:t>
      </w:r>
      <w:r>
        <w:rPr>
          <w:spacing w:val="-4"/>
        </w:rPr>
        <w:t>социальную реальность «русской Польши», </w:t>
      </w:r>
      <w:r>
        <w:rPr/>
        <w:t>у </w:t>
      </w:r>
      <w:r>
        <w:rPr>
          <w:spacing w:val="-4"/>
        </w:rPr>
        <w:t>солдат стали зарож- </w:t>
      </w:r>
      <w:r>
        <w:rPr>
          <w:spacing w:val="-3"/>
        </w:rPr>
        <w:t>даться </w:t>
      </w:r>
      <w:r>
        <w:rPr>
          <w:spacing w:val="-4"/>
        </w:rPr>
        <w:t>сомнения </w:t>
      </w:r>
      <w:r>
        <w:rPr/>
        <w:t>в </w:t>
      </w:r>
      <w:r>
        <w:rPr>
          <w:spacing w:val="-4"/>
        </w:rPr>
        <w:t>«благородстве» целей начавшейся</w:t>
      </w:r>
      <w:r>
        <w:rPr>
          <w:spacing w:val="-23"/>
        </w:rPr>
        <w:t> </w:t>
      </w:r>
      <w:r>
        <w:rPr>
          <w:spacing w:val="-4"/>
        </w:rPr>
        <w:t>войны.</w:t>
      </w:r>
    </w:p>
    <w:p>
      <w:pPr>
        <w:pStyle w:val="BodyText"/>
        <w:spacing w:line="230" w:lineRule="auto" w:before="27"/>
        <w:ind w:right="216" w:firstLine="453"/>
      </w:pPr>
      <w:r>
        <w:rPr/>
        <w:pict>
          <v:line style="position:absolute;mso-position-horizontal-relative:page;mso-position-vertical-relative:paragraph;z-index:-251284480;mso-wrap-distance-left:0;mso-wrap-distance-right:0" from="51.035809pt,51.040619pt" to="195.055809pt,51.040619pt" stroked="true" strokeweight=".36pt" strokecolor="#000000">
            <v:stroke dashstyle="solid"/>
            <w10:wrap type="topAndBottom"/>
          </v:line>
        </w:pict>
      </w:r>
      <w:r>
        <w:rPr>
          <w:spacing w:val="-4"/>
        </w:rPr>
        <w:t>Наибольшее недоумение вызывал </w:t>
      </w:r>
      <w:r>
        <w:rPr>
          <w:spacing w:val="-3"/>
        </w:rPr>
        <w:t>то, что </w:t>
      </w:r>
      <w:r>
        <w:rPr>
          <w:spacing w:val="-4"/>
        </w:rPr>
        <w:t>польские аристократы, которых </w:t>
      </w:r>
      <w:r>
        <w:rPr>
          <w:spacing w:val="-3"/>
        </w:rPr>
        <w:t>они </w:t>
      </w:r>
      <w:r>
        <w:rPr>
          <w:spacing w:val="-4"/>
        </w:rPr>
        <w:t>пришли «освобождать», живут вполне достойно </w:t>
      </w:r>
      <w:r>
        <w:rPr/>
        <w:t>и </w:t>
      </w:r>
      <w:r>
        <w:rPr>
          <w:spacing w:val="-4"/>
        </w:rPr>
        <w:t>свобод- </w:t>
      </w:r>
      <w:r>
        <w:rPr/>
        <w:t>но, в то </w:t>
      </w:r>
      <w:r>
        <w:rPr>
          <w:spacing w:val="-3"/>
        </w:rPr>
        <w:t>время </w:t>
      </w:r>
      <w:r>
        <w:rPr>
          <w:spacing w:val="-4"/>
        </w:rPr>
        <w:t>как местные крестьяне пребывают </w:t>
      </w:r>
      <w:r>
        <w:rPr/>
        <w:t>в </w:t>
      </w:r>
      <w:r>
        <w:rPr>
          <w:spacing w:val="-4"/>
        </w:rPr>
        <w:t>рабстве, страдая </w:t>
      </w:r>
      <w:r>
        <w:rPr>
          <w:spacing w:val="-3"/>
        </w:rPr>
        <w:t>от гнета </w:t>
      </w:r>
      <w:r>
        <w:rPr>
          <w:spacing w:val="-4"/>
        </w:rPr>
        <w:t>своих </w:t>
      </w:r>
      <w:r>
        <w:rPr>
          <w:spacing w:val="-3"/>
        </w:rPr>
        <w:t>сеньоров</w:t>
      </w:r>
      <w:r>
        <w:rPr>
          <w:spacing w:val="-3"/>
          <w:position w:val="7"/>
          <w:sz w:val="14"/>
        </w:rPr>
        <w:t>17</w:t>
      </w:r>
      <w:r>
        <w:rPr>
          <w:spacing w:val="-3"/>
        </w:rPr>
        <w:t>. Под </w:t>
      </w:r>
      <w:r>
        <w:rPr>
          <w:spacing w:val="-5"/>
        </w:rPr>
        <w:t>впечатлением </w:t>
      </w:r>
      <w:r>
        <w:rPr>
          <w:spacing w:val="-3"/>
        </w:rPr>
        <w:t>от </w:t>
      </w:r>
      <w:r>
        <w:rPr>
          <w:spacing w:val="-5"/>
        </w:rPr>
        <w:t>увиденного </w:t>
      </w:r>
      <w:r>
        <w:rPr/>
        <w:t>у </w:t>
      </w:r>
      <w:r>
        <w:rPr>
          <w:spacing w:val="-5"/>
        </w:rPr>
        <w:t>солдат </w:t>
      </w:r>
      <w:r>
        <w:rPr>
          <w:spacing w:val="-3"/>
        </w:rPr>
        <w:t>воз-</w:t>
      </w:r>
    </w:p>
    <w:p>
      <w:pPr>
        <w:spacing w:line="225" w:lineRule="auto" w:before="15"/>
        <w:ind w:left="340" w:right="218" w:firstLine="0"/>
        <w:jc w:val="both"/>
        <w:rPr>
          <w:sz w:val="18"/>
        </w:rPr>
      </w:pPr>
      <w:r>
        <w:rPr>
          <w:position w:val="6"/>
          <w:sz w:val="12"/>
        </w:rPr>
        <w:t>14 </w:t>
      </w:r>
      <w:r>
        <w:rPr>
          <w:sz w:val="18"/>
        </w:rPr>
        <w:t>К </w:t>
      </w:r>
      <w:r>
        <w:rPr>
          <w:spacing w:val="-4"/>
          <w:sz w:val="18"/>
        </w:rPr>
        <w:t>примеру, обер-шталмейстер императора </w:t>
      </w:r>
      <w:r>
        <w:rPr>
          <w:spacing w:val="-3"/>
          <w:sz w:val="18"/>
        </w:rPr>
        <w:t>А.О.Л. </w:t>
      </w:r>
      <w:r>
        <w:rPr>
          <w:spacing w:val="-4"/>
          <w:sz w:val="18"/>
        </w:rPr>
        <w:t>Коленкур </w:t>
      </w:r>
      <w:r>
        <w:rPr>
          <w:spacing w:val="-3"/>
          <w:sz w:val="18"/>
        </w:rPr>
        <w:t>сообщал Наполеону </w:t>
      </w:r>
      <w:r>
        <w:rPr>
          <w:sz w:val="18"/>
        </w:rPr>
        <w:t>из </w:t>
      </w:r>
      <w:r>
        <w:rPr>
          <w:spacing w:val="-4"/>
          <w:sz w:val="18"/>
        </w:rPr>
        <w:t>Витебска: «Были учреждены </w:t>
      </w:r>
      <w:r>
        <w:rPr>
          <w:spacing w:val="-3"/>
          <w:sz w:val="18"/>
        </w:rPr>
        <w:t>больницы для раненных французов </w:t>
      </w:r>
      <w:r>
        <w:rPr>
          <w:sz w:val="18"/>
        </w:rPr>
        <w:t>и </w:t>
      </w:r>
      <w:r>
        <w:rPr>
          <w:spacing w:val="-4"/>
          <w:sz w:val="18"/>
        </w:rPr>
        <w:t>русских. </w:t>
      </w:r>
      <w:r>
        <w:rPr>
          <w:spacing w:val="-3"/>
          <w:sz w:val="18"/>
        </w:rPr>
        <w:t>Мертвые люди </w:t>
      </w:r>
      <w:r>
        <w:rPr>
          <w:sz w:val="18"/>
        </w:rPr>
        <w:t>и </w:t>
      </w:r>
      <w:r>
        <w:rPr>
          <w:spacing w:val="-3"/>
          <w:sz w:val="18"/>
        </w:rPr>
        <w:t>лошади </w:t>
      </w:r>
      <w:r>
        <w:rPr>
          <w:spacing w:val="-4"/>
          <w:sz w:val="18"/>
        </w:rPr>
        <w:t>захоронены. </w:t>
      </w:r>
      <w:r>
        <w:rPr>
          <w:spacing w:val="-3"/>
          <w:sz w:val="18"/>
        </w:rPr>
        <w:t>Крестьяне </w:t>
      </w:r>
      <w:r>
        <w:rPr>
          <w:spacing w:val="-4"/>
          <w:sz w:val="18"/>
        </w:rPr>
        <w:t>отказываются повиноваться своим </w:t>
      </w:r>
      <w:r>
        <w:rPr>
          <w:spacing w:val="-3"/>
          <w:sz w:val="18"/>
        </w:rPr>
        <w:t>сеньорам» (Fabry 1903:</w:t>
      </w:r>
      <w:r>
        <w:rPr>
          <w:spacing w:val="-20"/>
          <w:sz w:val="18"/>
        </w:rPr>
        <w:t> </w:t>
      </w:r>
      <w:r>
        <w:rPr>
          <w:spacing w:val="-3"/>
          <w:sz w:val="18"/>
        </w:rPr>
        <w:t>8).</w:t>
      </w:r>
    </w:p>
    <w:p>
      <w:pPr>
        <w:spacing w:line="187" w:lineRule="exact" w:before="0"/>
        <w:ind w:left="340" w:right="0" w:firstLine="0"/>
        <w:jc w:val="both"/>
        <w:rPr>
          <w:sz w:val="18"/>
        </w:rPr>
      </w:pPr>
      <w:r>
        <w:rPr>
          <w:position w:val="6"/>
          <w:sz w:val="12"/>
        </w:rPr>
        <w:t>15 </w:t>
      </w:r>
      <w:r>
        <w:rPr>
          <w:sz w:val="18"/>
        </w:rPr>
        <w:t>Tymcz. Gaz. Mińska. Mińsk № 1: 10.</w:t>
      </w:r>
    </w:p>
    <w:p>
      <w:pPr>
        <w:spacing w:line="225" w:lineRule="auto" w:before="0"/>
        <w:ind w:left="340" w:right="218" w:firstLine="0"/>
        <w:jc w:val="both"/>
        <w:rPr>
          <w:sz w:val="18"/>
        </w:rPr>
      </w:pPr>
      <w:r>
        <w:rPr>
          <w:position w:val="6"/>
          <w:sz w:val="12"/>
        </w:rPr>
        <w:t>16 </w:t>
      </w:r>
      <w:r>
        <w:rPr>
          <w:spacing w:val="-4"/>
          <w:sz w:val="18"/>
        </w:rPr>
        <w:t>«Местные </w:t>
      </w:r>
      <w:r>
        <w:rPr>
          <w:spacing w:val="-3"/>
          <w:sz w:val="18"/>
        </w:rPr>
        <w:t>жители </w:t>
      </w:r>
      <w:r>
        <w:rPr>
          <w:spacing w:val="-4"/>
          <w:sz w:val="18"/>
        </w:rPr>
        <w:t>постоянно </w:t>
      </w:r>
      <w:r>
        <w:rPr>
          <w:spacing w:val="-3"/>
          <w:sz w:val="18"/>
        </w:rPr>
        <w:t>угрожают </w:t>
      </w:r>
      <w:r>
        <w:rPr>
          <w:spacing w:val="-4"/>
          <w:sz w:val="18"/>
        </w:rPr>
        <w:t>нам, </w:t>
      </w:r>
      <w:r>
        <w:rPr>
          <w:sz w:val="18"/>
        </w:rPr>
        <w:t>они </w:t>
      </w:r>
      <w:r>
        <w:rPr>
          <w:spacing w:val="-3"/>
          <w:sz w:val="18"/>
        </w:rPr>
        <w:t>все еще </w:t>
      </w:r>
      <w:r>
        <w:rPr>
          <w:spacing w:val="-4"/>
          <w:sz w:val="18"/>
        </w:rPr>
        <w:t>привержены своему </w:t>
      </w:r>
      <w:r>
        <w:rPr>
          <w:spacing w:val="-3"/>
          <w:sz w:val="18"/>
        </w:rPr>
        <w:t>новому </w:t>
      </w:r>
      <w:r>
        <w:rPr>
          <w:spacing w:val="-4"/>
          <w:sz w:val="18"/>
        </w:rPr>
        <w:t>государству. </w:t>
      </w:r>
      <w:r>
        <w:rPr>
          <w:spacing w:val="-3"/>
          <w:sz w:val="18"/>
        </w:rPr>
        <w:t>Наш </w:t>
      </w:r>
      <w:r>
        <w:rPr>
          <w:spacing w:val="-4"/>
          <w:sz w:val="18"/>
        </w:rPr>
        <w:t>разум сопротивляется </w:t>
      </w:r>
      <w:r>
        <w:rPr>
          <w:spacing w:val="-3"/>
          <w:sz w:val="18"/>
        </w:rPr>
        <w:t>идее </w:t>
      </w:r>
      <w:r>
        <w:rPr>
          <w:sz w:val="18"/>
        </w:rPr>
        <w:t>их </w:t>
      </w:r>
      <w:r>
        <w:rPr>
          <w:spacing w:val="-4"/>
          <w:sz w:val="18"/>
        </w:rPr>
        <w:t>осовобождения».  </w:t>
      </w:r>
      <w:r>
        <w:rPr>
          <w:spacing w:val="-3"/>
          <w:sz w:val="18"/>
        </w:rPr>
        <w:t>Вильно </w:t>
      </w:r>
      <w:r>
        <w:rPr>
          <w:sz w:val="18"/>
        </w:rPr>
        <w:t>16 </w:t>
      </w:r>
      <w:r>
        <w:rPr>
          <w:spacing w:val="-3"/>
          <w:sz w:val="18"/>
        </w:rPr>
        <w:t>июля 1812 г.// </w:t>
      </w:r>
      <w:r>
        <w:rPr>
          <w:sz w:val="18"/>
        </w:rPr>
        <w:t>SHD.</w:t>
      </w:r>
      <w:r>
        <w:rPr>
          <w:spacing w:val="-26"/>
          <w:sz w:val="18"/>
        </w:rPr>
        <w:t> </w:t>
      </w:r>
      <w:r>
        <w:rPr>
          <w:spacing w:val="-3"/>
          <w:sz w:val="18"/>
        </w:rPr>
        <w:t>2:128).</w:t>
      </w:r>
    </w:p>
    <w:p>
      <w:pPr>
        <w:spacing w:line="225" w:lineRule="auto" w:before="0"/>
        <w:ind w:left="340" w:right="218" w:firstLine="0"/>
        <w:jc w:val="both"/>
        <w:rPr>
          <w:sz w:val="18"/>
        </w:rPr>
      </w:pPr>
      <w:r>
        <w:rPr>
          <w:position w:val="6"/>
          <w:sz w:val="12"/>
        </w:rPr>
        <w:t>17 </w:t>
      </w:r>
      <w:r>
        <w:rPr>
          <w:spacing w:val="-4"/>
          <w:sz w:val="18"/>
        </w:rPr>
        <w:t>«Мы </w:t>
      </w:r>
      <w:r>
        <w:rPr>
          <w:spacing w:val="-5"/>
          <w:sz w:val="18"/>
        </w:rPr>
        <w:t>прибыли </w:t>
      </w:r>
      <w:r>
        <w:rPr>
          <w:sz w:val="18"/>
        </w:rPr>
        <w:t>в </w:t>
      </w:r>
      <w:r>
        <w:rPr>
          <w:spacing w:val="-5"/>
          <w:sz w:val="18"/>
        </w:rPr>
        <w:t>несчастную </w:t>
      </w:r>
      <w:r>
        <w:rPr>
          <w:spacing w:val="-4"/>
          <w:sz w:val="18"/>
        </w:rPr>
        <w:t>страну Польшу, </w:t>
      </w:r>
      <w:r>
        <w:rPr>
          <w:sz w:val="18"/>
        </w:rPr>
        <w:t>в </w:t>
      </w:r>
      <w:r>
        <w:rPr>
          <w:spacing w:val="-4"/>
          <w:sz w:val="18"/>
        </w:rPr>
        <w:t>которой умираем </w:t>
      </w:r>
      <w:r>
        <w:rPr>
          <w:sz w:val="18"/>
        </w:rPr>
        <w:t>от </w:t>
      </w:r>
      <w:r>
        <w:rPr>
          <w:spacing w:val="-4"/>
          <w:sz w:val="18"/>
        </w:rPr>
        <w:t>голода. </w:t>
      </w:r>
      <w:r>
        <w:rPr>
          <w:spacing w:val="-5"/>
          <w:sz w:val="18"/>
        </w:rPr>
        <w:t>Давай- </w:t>
      </w:r>
      <w:r>
        <w:rPr>
          <w:spacing w:val="-3"/>
          <w:sz w:val="18"/>
        </w:rPr>
        <w:t>те </w:t>
      </w:r>
      <w:r>
        <w:rPr>
          <w:spacing w:val="-4"/>
          <w:sz w:val="18"/>
        </w:rPr>
        <w:t>оставим наши </w:t>
      </w:r>
      <w:r>
        <w:rPr>
          <w:spacing w:val="-5"/>
          <w:sz w:val="18"/>
        </w:rPr>
        <w:t>иллюзии </w:t>
      </w:r>
      <w:r>
        <w:rPr>
          <w:sz w:val="18"/>
        </w:rPr>
        <w:t>и </w:t>
      </w:r>
      <w:r>
        <w:rPr>
          <w:spacing w:val="-4"/>
          <w:sz w:val="18"/>
        </w:rPr>
        <w:t>реально посмотрим </w:t>
      </w:r>
      <w:r>
        <w:rPr>
          <w:sz w:val="18"/>
        </w:rPr>
        <w:t>на </w:t>
      </w:r>
      <w:r>
        <w:rPr>
          <w:spacing w:val="-4"/>
          <w:sz w:val="18"/>
        </w:rPr>
        <w:t>жителей этой </w:t>
      </w:r>
      <w:r>
        <w:rPr>
          <w:spacing w:val="-5"/>
          <w:sz w:val="18"/>
        </w:rPr>
        <w:t>страны. </w:t>
      </w:r>
      <w:r>
        <w:rPr>
          <w:sz w:val="18"/>
        </w:rPr>
        <w:t>Их </w:t>
      </w:r>
      <w:r>
        <w:rPr>
          <w:spacing w:val="-4"/>
          <w:sz w:val="18"/>
        </w:rPr>
        <w:t>привыч- </w:t>
      </w:r>
      <w:r>
        <w:rPr>
          <w:spacing w:val="-3"/>
          <w:sz w:val="18"/>
        </w:rPr>
        <w:t>ки </w:t>
      </w:r>
      <w:r>
        <w:rPr>
          <w:spacing w:val="-4"/>
          <w:sz w:val="18"/>
        </w:rPr>
        <w:t>очень </w:t>
      </w:r>
      <w:r>
        <w:rPr>
          <w:spacing w:val="-5"/>
          <w:sz w:val="18"/>
        </w:rPr>
        <w:t>странные, несмотря </w:t>
      </w:r>
      <w:r>
        <w:rPr>
          <w:spacing w:val="-3"/>
          <w:sz w:val="18"/>
        </w:rPr>
        <w:t>на то, </w:t>
      </w:r>
      <w:r>
        <w:rPr>
          <w:spacing w:val="-4"/>
          <w:sz w:val="18"/>
        </w:rPr>
        <w:t>что они </w:t>
      </w:r>
      <w:r>
        <w:rPr>
          <w:spacing w:val="-5"/>
          <w:sz w:val="18"/>
        </w:rPr>
        <w:t>признают католическую </w:t>
      </w:r>
      <w:r>
        <w:rPr>
          <w:spacing w:val="-4"/>
          <w:sz w:val="18"/>
        </w:rPr>
        <w:t>религию, </w:t>
      </w:r>
      <w:r>
        <w:rPr>
          <w:sz w:val="18"/>
        </w:rPr>
        <w:t>и их </w:t>
      </w:r>
      <w:r>
        <w:rPr>
          <w:spacing w:val="-4"/>
          <w:sz w:val="18"/>
        </w:rPr>
        <w:t>дома заполнены изображениями святых. Между </w:t>
      </w:r>
      <w:r>
        <w:rPr>
          <w:spacing w:val="-3"/>
          <w:sz w:val="18"/>
        </w:rPr>
        <w:t>тем, эти </w:t>
      </w:r>
      <w:r>
        <w:rPr>
          <w:spacing w:val="-4"/>
          <w:sz w:val="18"/>
        </w:rPr>
        <w:t>люди </w:t>
      </w:r>
      <w:r>
        <w:rPr>
          <w:spacing w:val="-5"/>
          <w:sz w:val="18"/>
        </w:rPr>
        <w:t>способны причинить </w:t>
      </w:r>
      <w:r>
        <w:rPr>
          <w:spacing w:val="-4"/>
          <w:sz w:val="18"/>
        </w:rPr>
        <w:t>вред, они находятся </w:t>
      </w:r>
      <w:r>
        <w:rPr>
          <w:sz w:val="18"/>
        </w:rPr>
        <w:t>в </w:t>
      </w:r>
      <w:r>
        <w:rPr>
          <w:spacing w:val="-4"/>
          <w:sz w:val="18"/>
        </w:rPr>
        <w:t>постоянном рабстве </w:t>
      </w:r>
      <w:r>
        <w:rPr>
          <w:sz w:val="18"/>
        </w:rPr>
        <w:t>у </w:t>
      </w:r>
      <w:r>
        <w:rPr>
          <w:spacing w:val="-4"/>
          <w:sz w:val="18"/>
        </w:rPr>
        <w:t>барона. </w:t>
      </w:r>
      <w:r>
        <w:rPr>
          <w:spacing w:val="-3"/>
          <w:sz w:val="18"/>
        </w:rPr>
        <w:t>Он </w:t>
      </w:r>
      <w:r>
        <w:rPr>
          <w:sz w:val="18"/>
        </w:rPr>
        <w:t>их </w:t>
      </w:r>
      <w:r>
        <w:rPr>
          <w:spacing w:val="-4"/>
          <w:sz w:val="18"/>
        </w:rPr>
        <w:t>кормит </w:t>
      </w:r>
      <w:r>
        <w:rPr>
          <w:sz w:val="18"/>
        </w:rPr>
        <w:t>и </w:t>
      </w:r>
      <w:r>
        <w:rPr>
          <w:spacing w:val="-4"/>
          <w:sz w:val="18"/>
        </w:rPr>
        <w:t>дает </w:t>
      </w:r>
      <w:r>
        <w:rPr>
          <w:spacing w:val="-3"/>
          <w:sz w:val="18"/>
        </w:rPr>
        <w:t>им </w:t>
      </w:r>
      <w:r>
        <w:rPr>
          <w:spacing w:val="-4"/>
          <w:sz w:val="18"/>
        </w:rPr>
        <w:t>жилище» (Lettre d’un </w:t>
      </w:r>
      <w:r>
        <w:rPr>
          <w:spacing w:val="-5"/>
          <w:sz w:val="18"/>
        </w:rPr>
        <w:t>capitain </w:t>
      </w:r>
      <w:r>
        <w:rPr>
          <w:spacing w:val="-4"/>
          <w:sz w:val="18"/>
        </w:rPr>
        <w:t>Jean Breaut 1922: 536); </w:t>
      </w:r>
      <w:r>
        <w:rPr>
          <w:b/>
          <w:spacing w:val="-4"/>
          <w:sz w:val="18"/>
        </w:rPr>
        <w:t>«</w:t>
      </w:r>
      <w:r>
        <w:rPr>
          <w:spacing w:val="-4"/>
          <w:sz w:val="18"/>
        </w:rPr>
        <w:t>28-го </w:t>
      </w:r>
      <w:r>
        <w:rPr>
          <w:sz w:val="18"/>
        </w:rPr>
        <w:t>мы </w:t>
      </w:r>
      <w:r>
        <w:rPr>
          <w:spacing w:val="-4"/>
          <w:sz w:val="18"/>
        </w:rPr>
        <w:t>вошли </w:t>
      </w:r>
      <w:r>
        <w:rPr>
          <w:sz w:val="18"/>
        </w:rPr>
        <w:t>в </w:t>
      </w:r>
      <w:r>
        <w:rPr>
          <w:spacing w:val="-5"/>
          <w:sz w:val="18"/>
        </w:rPr>
        <w:t>Вильно, </w:t>
      </w:r>
      <w:r>
        <w:rPr>
          <w:spacing w:val="-4"/>
          <w:sz w:val="18"/>
        </w:rPr>
        <w:t>это </w:t>
      </w:r>
      <w:r>
        <w:rPr>
          <w:spacing w:val="-5"/>
          <w:sz w:val="18"/>
        </w:rPr>
        <w:t>большая красивая </w:t>
      </w:r>
      <w:r>
        <w:rPr>
          <w:spacing w:val="-4"/>
          <w:sz w:val="18"/>
        </w:rPr>
        <w:t>столица Литвы. Русские жгли </w:t>
      </w:r>
      <w:r>
        <w:rPr>
          <w:spacing w:val="-5"/>
          <w:sz w:val="18"/>
        </w:rPr>
        <w:t>продовольствие </w:t>
      </w:r>
      <w:r>
        <w:rPr>
          <w:sz w:val="18"/>
        </w:rPr>
        <w:t>и </w:t>
      </w:r>
      <w:r>
        <w:rPr>
          <w:spacing w:val="-5"/>
          <w:sz w:val="18"/>
        </w:rPr>
        <w:t>вынуждали </w:t>
      </w:r>
      <w:r>
        <w:rPr>
          <w:spacing w:val="-4"/>
          <w:sz w:val="18"/>
        </w:rPr>
        <w:t>жите- лей уходить </w:t>
      </w:r>
      <w:r>
        <w:rPr>
          <w:spacing w:val="-3"/>
          <w:sz w:val="18"/>
        </w:rPr>
        <w:t>из </w:t>
      </w:r>
      <w:r>
        <w:rPr>
          <w:spacing w:val="-5"/>
          <w:sz w:val="18"/>
        </w:rPr>
        <w:t>селений </w:t>
      </w:r>
      <w:r>
        <w:rPr>
          <w:sz w:val="18"/>
        </w:rPr>
        <w:t>в </w:t>
      </w:r>
      <w:r>
        <w:rPr>
          <w:spacing w:val="-4"/>
          <w:sz w:val="18"/>
        </w:rPr>
        <w:t>поисках </w:t>
      </w:r>
      <w:r>
        <w:rPr>
          <w:spacing w:val="-5"/>
          <w:sz w:val="18"/>
        </w:rPr>
        <w:t>пропитания. Несколько </w:t>
      </w:r>
      <w:r>
        <w:rPr>
          <w:spacing w:val="-4"/>
          <w:sz w:val="18"/>
        </w:rPr>
        <w:t>дней </w:t>
      </w:r>
      <w:r>
        <w:rPr>
          <w:sz w:val="18"/>
        </w:rPr>
        <w:t>мы </w:t>
      </w:r>
      <w:r>
        <w:rPr>
          <w:spacing w:val="-4"/>
          <w:sz w:val="18"/>
        </w:rPr>
        <w:t>формировали </w:t>
      </w:r>
      <w:r>
        <w:rPr>
          <w:spacing w:val="-5"/>
          <w:sz w:val="18"/>
        </w:rPr>
        <w:t>администрацию </w:t>
      </w:r>
      <w:r>
        <w:rPr>
          <w:spacing w:val="-3"/>
          <w:sz w:val="18"/>
        </w:rPr>
        <w:t>на </w:t>
      </w:r>
      <w:r>
        <w:rPr>
          <w:spacing w:val="-5"/>
          <w:sz w:val="18"/>
        </w:rPr>
        <w:t>территории </w:t>
      </w:r>
      <w:r>
        <w:rPr>
          <w:spacing w:val="-4"/>
          <w:sz w:val="18"/>
        </w:rPr>
        <w:t>старой Польши. </w:t>
      </w:r>
      <w:r>
        <w:rPr>
          <w:sz w:val="18"/>
        </w:rPr>
        <w:t>Мы </w:t>
      </w:r>
      <w:r>
        <w:rPr>
          <w:spacing w:val="-4"/>
          <w:sz w:val="18"/>
        </w:rPr>
        <w:t>наблюдали </w:t>
      </w:r>
      <w:r>
        <w:rPr>
          <w:spacing w:val="-5"/>
          <w:sz w:val="18"/>
        </w:rPr>
        <w:t>любопытную </w:t>
      </w:r>
      <w:r>
        <w:rPr>
          <w:spacing w:val="-4"/>
          <w:sz w:val="18"/>
        </w:rPr>
        <w:t>карти- </w:t>
      </w:r>
      <w:r>
        <w:rPr>
          <w:sz w:val="18"/>
        </w:rPr>
        <w:t>ну </w:t>
      </w:r>
      <w:r>
        <w:rPr>
          <w:spacing w:val="-5"/>
          <w:sz w:val="18"/>
        </w:rPr>
        <w:t>сочетания </w:t>
      </w:r>
      <w:r>
        <w:rPr>
          <w:spacing w:val="-4"/>
          <w:sz w:val="18"/>
        </w:rPr>
        <w:t>дворцов дворян, </w:t>
      </w:r>
      <w:r>
        <w:rPr>
          <w:spacing w:val="-3"/>
          <w:sz w:val="18"/>
        </w:rPr>
        <w:t>их </w:t>
      </w:r>
      <w:r>
        <w:rPr>
          <w:spacing w:val="-5"/>
          <w:sz w:val="18"/>
        </w:rPr>
        <w:t>живописности </w:t>
      </w:r>
      <w:r>
        <w:rPr>
          <w:sz w:val="18"/>
        </w:rPr>
        <w:t>и </w:t>
      </w:r>
      <w:r>
        <w:rPr>
          <w:spacing w:val="-4"/>
          <w:sz w:val="18"/>
        </w:rPr>
        <w:t>бедных лачуг </w:t>
      </w:r>
      <w:r>
        <w:rPr>
          <w:spacing w:val="-5"/>
          <w:sz w:val="18"/>
        </w:rPr>
        <w:t>крестьян. </w:t>
      </w:r>
      <w:r>
        <w:rPr>
          <w:spacing w:val="-4"/>
          <w:sz w:val="18"/>
        </w:rPr>
        <w:t>Среди </w:t>
      </w:r>
      <w:r>
        <w:rPr>
          <w:spacing w:val="-5"/>
          <w:sz w:val="18"/>
        </w:rPr>
        <w:t>населения </w:t>
      </w:r>
      <w:r>
        <w:rPr>
          <w:spacing w:val="-3"/>
          <w:sz w:val="18"/>
        </w:rPr>
        <w:t>нам </w:t>
      </w:r>
      <w:r>
        <w:rPr>
          <w:spacing w:val="-5"/>
          <w:sz w:val="18"/>
        </w:rPr>
        <w:t>встретилось </w:t>
      </w:r>
      <w:r>
        <w:rPr>
          <w:spacing w:val="-4"/>
          <w:sz w:val="18"/>
        </w:rPr>
        <w:t>много бедных </w:t>
      </w:r>
      <w:r>
        <w:rPr>
          <w:spacing w:val="-5"/>
          <w:sz w:val="18"/>
        </w:rPr>
        <w:t>евреев, </w:t>
      </w:r>
      <w:r>
        <w:rPr>
          <w:sz w:val="18"/>
        </w:rPr>
        <w:t>на </w:t>
      </w:r>
      <w:r>
        <w:rPr>
          <w:spacing w:val="-4"/>
          <w:sz w:val="18"/>
        </w:rPr>
        <w:t>общем облике </w:t>
      </w:r>
      <w:r>
        <w:rPr>
          <w:sz w:val="18"/>
        </w:rPr>
        <w:t>и </w:t>
      </w:r>
      <w:r>
        <w:rPr>
          <w:spacing w:val="-4"/>
          <w:sz w:val="18"/>
        </w:rPr>
        <w:t>лицах которых </w:t>
      </w:r>
      <w:r>
        <w:rPr>
          <w:spacing w:val="-5"/>
          <w:sz w:val="18"/>
        </w:rPr>
        <w:t>лежало </w:t>
      </w:r>
      <w:r>
        <w:rPr>
          <w:spacing w:val="-4"/>
          <w:sz w:val="18"/>
        </w:rPr>
        <w:t>клеймо </w:t>
      </w:r>
      <w:r>
        <w:rPr>
          <w:spacing w:val="-5"/>
          <w:sz w:val="18"/>
        </w:rPr>
        <w:t>отверженности» (Походный </w:t>
      </w:r>
      <w:r>
        <w:rPr>
          <w:spacing w:val="-4"/>
          <w:sz w:val="18"/>
        </w:rPr>
        <w:t>журнал </w:t>
      </w:r>
      <w:r>
        <w:rPr>
          <w:spacing w:val="-5"/>
          <w:sz w:val="18"/>
        </w:rPr>
        <w:t>су-лейтенанта </w:t>
      </w:r>
      <w:r>
        <w:rPr>
          <w:spacing w:val="-4"/>
          <w:sz w:val="18"/>
        </w:rPr>
        <w:t>Дюке </w:t>
      </w:r>
      <w:r>
        <w:rPr>
          <w:spacing w:val="-3"/>
          <w:sz w:val="18"/>
        </w:rPr>
        <w:t>// </w:t>
      </w:r>
      <w:r>
        <w:rPr>
          <w:spacing w:val="-4"/>
          <w:sz w:val="18"/>
        </w:rPr>
        <w:t>SHD. </w:t>
      </w:r>
      <w:r>
        <w:rPr>
          <w:sz w:val="18"/>
        </w:rPr>
        <w:t>1К </w:t>
      </w:r>
      <w:r>
        <w:rPr>
          <w:spacing w:val="-4"/>
          <w:sz w:val="18"/>
        </w:rPr>
        <w:t>196). </w:t>
      </w:r>
      <w:r>
        <w:rPr>
          <w:spacing w:val="-5"/>
          <w:sz w:val="18"/>
        </w:rPr>
        <w:t>«Мы сейчас </w:t>
      </w:r>
      <w:r>
        <w:rPr>
          <w:spacing w:val="-3"/>
          <w:sz w:val="18"/>
        </w:rPr>
        <w:t>без </w:t>
      </w:r>
      <w:r>
        <w:rPr>
          <w:spacing w:val="-4"/>
          <w:sz w:val="18"/>
        </w:rPr>
        <w:t>хлеба, </w:t>
      </w:r>
      <w:r>
        <w:rPr>
          <w:sz w:val="18"/>
        </w:rPr>
        <w:t>мы </w:t>
      </w:r>
      <w:r>
        <w:rPr>
          <w:spacing w:val="-5"/>
          <w:sz w:val="18"/>
        </w:rPr>
        <w:t>давно </w:t>
      </w:r>
      <w:r>
        <w:rPr>
          <w:sz w:val="18"/>
        </w:rPr>
        <w:t>не </w:t>
      </w:r>
      <w:r>
        <w:rPr>
          <w:spacing w:val="-4"/>
          <w:sz w:val="18"/>
        </w:rPr>
        <w:t>видели мяса, </w:t>
      </w:r>
      <w:r>
        <w:rPr>
          <w:sz w:val="18"/>
        </w:rPr>
        <w:t>и </w:t>
      </w:r>
      <w:r>
        <w:rPr>
          <w:spacing w:val="-3"/>
          <w:sz w:val="18"/>
        </w:rPr>
        <w:t>мы </w:t>
      </w:r>
      <w:r>
        <w:rPr>
          <w:spacing w:val="-4"/>
          <w:sz w:val="18"/>
        </w:rPr>
        <w:t>проводим ночи </w:t>
      </w:r>
      <w:r>
        <w:rPr>
          <w:sz w:val="18"/>
        </w:rPr>
        <w:t>на </w:t>
      </w:r>
      <w:r>
        <w:rPr>
          <w:spacing w:val="-4"/>
          <w:sz w:val="18"/>
        </w:rPr>
        <w:t>земле; эти проклятые русские убегают </w:t>
      </w:r>
      <w:r>
        <w:rPr>
          <w:sz w:val="18"/>
        </w:rPr>
        <w:t>от </w:t>
      </w:r>
      <w:r>
        <w:rPr>
          <w:spacing w:val="-4"/>
          <w:sz w:val="18"/>
        </w:rPr>
        <w:t>нас столь быстро. </w:t>
      </w:r>
      <w:r>
        <w:rPr>
          <w:sz w:val="18"/>
        </w:rPr>
        <w:t>Мы </w:t>
      </w:r>
      <w:r>
        <w:rPr>
          <w:spacing w:val="-3"/>
          <w:sz w:val="18"/>
        </w:rPr>
        <w:t>еще </w:t>
      </w:r>
      <w:r>
        <w:rPr>
          <w:sz w:val="18"/>
        </w:rPr>
        <w:t>не </w:t>
      </w:r>
      <w:r>
        <w:rPr>
          <w:spacing w:val="-5"/>
          <w:sz w:val="18"/>
        </w:rPr>
        <w:t>сражались, </w:t>
      </w:r>
      <w:r>
        <w:rPr>
          <w:spacing w:val="-3"/>
          <w:sz w:val="18"/>
        </w:rPr>
        <w:t>но ду-</w:t>
      </w:r>
    </w:p>
    <w:p>
      <w:pPr>
        <w:spacing w:after="0" w:line="225" w:lineRule="auto"/>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22"/>
      </w:pPr>
      <w:r>
        <w:rPr>
          <w:spacing w:val="-4"/>
        </w:rPr>
        <w:t>ник </w:t>
      </w:r>
      <w:r>
        <w:rPr>
          <w:spacing w:val="-5"/>
        </w:rPr>
        <w:t>закономерный вопрос </w:t>
      </w:r>
      <w:r>
        <w:rPr/>
        <w:t>– </w:t>
      </w:r>
      <w:r>
        <w:rPr>
          <w:spacing w:val="-4"/>
        </w:rPr>
        <w:t>кого они </w:t>
      </w:r>
      <w:r>
        <w:rPr>
          <w:spacing w:val="-5"/>
        </w:rPr>
        <w:t>пришли освобождать </w:t>
      </w:r>
      <w:r>
        <w:rPr/>
        <w:t>в </w:t>
      </w:r>
      <w:r>
        <w:rPr>
          <w:spacing w:val="-5"/>
        </w:rPr>
        <w:t>Польше? </w:t>
      </w:r>
      <w:r>
        <w:rPr/>
        <w:t>Их </w:t>
      </w:r>
      <w:r>
        <w:rPr>
          <w:spacing w:val="-6"/>
        </w:rPr>
        <w:t>первоначальные </w:t>
      </w:r>
      <w:r>
        <w:rPr>
          <w:spacing w:val="-5"/>
        </w:rPr>
        <w:t>представления </w:t>
      </w:r>
      <w:r>
        <w:rPr/>
        <w:t>о </w:t>
      </w:r>
      <w:r>
        <w:rPr>
          <w:spacing w:val="-5"/>
        </w:rPr>
        <w:t>своей освободительной миссии, сформированные прежними </w:t>
      </w:r>
      <w:r>
        <w:rPr>
          <w:spacing w:val="-6"/>
        </w:rPr>
        <w:t>стереотипами, </w:t>
      </w:r>
      <w:r>
        <w:rPr>
          <w:spacing w:val="-5"/>
        </w:rPr>
        <w:t>подкрепленными официаль- </w:t>
      </w:r>
      <w:r>
        <w:rPr>
          <w:spacing w:val="-4"/>
        </w:rPr>
        <w:t>ной </w:t>
      </w:r>
      <w:r>
        <w:rPr>
          <w:spacing w:val="-5"/>
        </w:rPr>
        <w:t>пропагандой, развеялись </w:t>
      </w:r>
      <w:r>
        <w:rPr>
          <w:spacing w:val="-3"/>
        </w:rPr>
        <w:t>от </w:t>
      </w:r>
      <w:r>
        <w:rPr>
          <w:spacing w:val="-5"/>
        </w:rPr>
        <w:t>соприкосновения </w:t>
      </w:r>
      <w:r>
        <w:rPr/>
        <w:t>с </w:t>
      </w:r>
      <w:r>
        <w:rPr>
          <w:spacing w:val="-5"/>
        </w:rPr>
        <w:t>действительностью.</w:t>
      </w:r>
    </w:p>
    <w:p>
      <w:pPr>
        <w:pStyle w:val="BodyText"/>
        <w:spacing w:line="230" w:lineRule="auto"/>
        <w:ind w:right="215" w:firstLine="453"/>
      </w:pPr>
      <w:r>
        <w:rPr>
          <w:spacing w:val="-5"/>
        </w:rPr>
        <w:t>Несмотря </w:t>
      </w:r>
      <w:r>
        <w:rPr>
          <w:spacing w:val="-3"/>
        </w:rPr>
        <w:t>на </w:t>
      </w:r>
      <w:r>
        <w:rPr>
          <w:spacing w:val="-5"/>
        </w:rPr>
        <w:t>разочарования подобного </w:t>
      </w:r>
      <w:r>
        <w:rPr>
          <w:spacing w:val="-4"/>
        </w:rPr>
        <w:t>рода </w:t>
      </w:r>
      <w:r>
        <w:rPr>
          <w:spacing w:val="-5"/>
        </w:rPr>
        <w:t>уже </w:t>
      </w:r>
      <w:r>
        <w:rPr/>
        <w:t>в </w:t>
      </w:r>
      <w:r>
        <w:rPr>
          <w:spacing w:val="-4"/>
        </w:rPr>
        <w:t>начале кампа- </w:t>
      </w:r>
      <w:r>
        <w:rPr>
          <w:spacing w:val="-5"/>
        </w:rPr>
        <w:t>нии, основная часть участников </w:t>
      </w:r>
      <w:r>
        <w:rPr>
          <w:spacing w:val="-4"/>
        </w:rPr>
        <w:t>все </w:t>
      </w:r>
      <w:r>
        <w:rPr>
          <w:spacing w:val="-3"/>
        </w:rPr>
        <w:t>же </w:t>
      </w:r>
      <w:r>
        <w:rPr>
          <w:spacing w:val="-5"/>
        </w:rPr>
        <w:t>тешила себя надеждой </w:t>
      </w:r>
      <w:r>
        <w:rPr>
          <w:spacing w:val="-3"/>
        </w:rPr>
        <w:t>на </w:t>
      </w:r>
      <w:r>
        <w:rPr>
          <w:spacing w:val="-5"/>
        </w:rPr>
        <w:t>скорое заключение </w:t>
      </w:r>
      <w:r>
        <w:rPr>
          <w:spacing w:val="-3"/>
        </w:rPr>
        <w:t>мира</w:t>
      </w:r>
      <w:r>
        <w:rPr>
          <w:spacing w:val="-3"/>
          <w:position w:val="7"/>
          <w:sz w:val="14"/>
        </w:rPr>
        <w:t>18</w:t>
      </w:r>
      <w:r>
        <w:rPr>
          <w:spacing w:val="-3"/>
        </w:rPr>
        <w:t>. </w:t>
      </w:r>
      <w:r>
        <w:rPr>
          <w:spacing w:val="-4"/>
        </w:rPr>
        <w:t>Эти </w:t>
      </w:r>
      <w:r>
        <w:rPr>
          <w:spacing w:val="-5"/>
        </w:rPr>
        <w:t>надежды </w:t>
      </w:r>
      <w:r>
        <w:rPr>
          <w:spacing w:val="-6"/>
        </w:rPr>
        <w:t>подкреплялись </w:t>
      </w:r>
      <w:r>
        <w:rPr>
          <w:spacing w:val="-5"/>
        </w:rPr>
        <w:t>сообщениями </w:t>
      </w:r>
      <w:r>
        <w:rPr>
          <w:spacing w:val="-3"/>
        </w:rPr>
        <w:t>об от- </w:t>
      </w:r>
      <w:r>
        <w:rPr>
          <w:spacing w:val="-5"/>
        </w:rPr>
        <w:t>ступлении русской </w:t>
      </w:r>
      <w:r>
        <w:rPr>
          <w:spacing w:val="-3"/>
        </w:rPr>
        <w:t>армии</w:t>
      </w:r>
      <w:r>
        <w:rPr>
          <w:spacing w:val="-3"/>
          <w:position w:val="7"/>
          <w:sz w:val="14"/>
        </w:rPr>
        <w:t>19</w:t>
      </w:r>
      <w:r>
        <w:rPr>
          <w:spacing w:val="-3"/>
        </w:rPr>
        <w:t>. </w:t>
      </w:r>
      <w:r>
        <w:rPr>
          <w:spacing w:val="-5"/>
        </w:rPr>
        <w:t>Генерал </w:t>
      </w:r>
      <w:r>
        <w:rPr>
          <w:spacing w:val="-4"/>
        </w:rPr>
        <w:t>О.Ф.Б. </w:t>
      </w:r>
      <w:r>
        <w:rPr>
          <w:spacing w:val="-5"/>
        </w:rPr>
        <w:t>Себастьяни отмечал </w:t>
      </w:r>
      <w:r>
        <w:rPr/>
        <w:t>в </w:t>
      </w:r>
      <w:r>
        <w:rPr>
          <w:spacing w:val="-3"/>
        </w:rPr>
        <w:t>те </w:t>
      </w:r>
      <w:r>
        <w:rPr>
          <w:spacing w:val="-5"/>
        </w:rPr>
        <w:t>дни: </w:t>
      </w:r>
      <w:r>
        <w:rPr>
          <w:spacing w:val="-4"/>
        </w:rPr>
        <w:t>«Мы </w:t>
      </w:r>
      <w:r>
        <w:rPr>
          <w:spacing w:val="-3"/>
        </w:rPr>
        <w:t>не </w:t>
      </w:r>
      <w:r>
        <w:rPr>
          <w:spacing w:val="-5"/>
        </w:rPr>
        <w:t>видим врага вблизи </w:t>
      </w:r>
      <w:r>
        <w:rPr/>
        <w:t>и </w:t>
      </w:r>
      <w:r>
        <w:rPr>
          <w:spacing w:val="-5"/>
        </w:rPr>
        <w:t>находимся </w:t>
      </w:r>
      <w:r>
        <w:rPr/>
        <w:t>в </w:t>
      </w:r>
      <w:r>
        <w:rPr>
          <w:spacing w:val="-5"/>
        </w:rPr>
        <w:t>ожидании. </w:t>
      </w:r>
      <w:r>
        <w:rPr>
          <w:spacing w:val="-3"/>
        </w:rPr>
        <w:t>Мы </w:t>
      </w:r>
      <w:r>
        <w:rPr>
          <w:spacing w:val="-5"/>
        </w:rPr>
        <w:t>добились цели, которую перед собой ставили, </w:t>
      </w:r>
      <w:r>
        <w:rPr/>
        <w:t>и </w:t>
      </w:r>
      <w:r>
        <w:rPr>
          <w:spacing w:val="-4"/>
        </w:rPr>
        <w:t>это </w:t>
      </w:r>
      <w:r>
        <w:rPr>
          <w:spacing w:val="-5"/>
        </w:rPr>
        <w:t>замечательный результат </w:t>
      </w:r>
      <w:r>
        <w:rPr>
          <w:spacing w:val="-4"/>
        </w:rPr>
        <w:t>кам- </w:t>
      </w:r>
      <w:r>
        <w:rPr>
          <w:spacing w:val="-5"/>
        </w:rPr>
        <w:t>пании. </w:t>
      </w:r>
      <w:r>
        <w:rPr>
          <w:spacing w:val="-3"/>
        </w:rPr>
        <w:t>Вся </w:t>
      </w:r>
      <w:r>
        <w:rPr>
          <w:spacing w:val="-5"/>
        </w:rPr>
        <w:t>вражеская </w:t>
      </w:r>
      <w:r>
        <w:rPr>
          <w:spacing w:val="-4"/>
        </w:rPr>
        <w:t>армия отступает»</w:t>
      </w:r>
      <w:r>
        <w:rPr>
          <w:spacing w:val="-4"/>
          <w:position w:val="7"/>
          <w:sz w:val="14"/>
        </w:rPr>
        <w:t>20</w:t>
      </w:r>
      <w:r>
        <w:rPr>
          <w:spacing w:val="-4"/>
        </w:rPr>
        <w:t>. </w:t>
      </w:r>
      <w:r>
        <w:rPr>
          <w:spacing w:val="-5"/>
        </w:rPr>
        <w:t>Подобные настроения </w:t>
      </w:r>
      <w:r>
        <w:rPr>
          <w:spacing w:val="-4"/>
        </w:rPr>
        <w:t>разде- ляла </w:t>
      </w:r>
      <w:r>
        <w:rPr>
          <w:spacing w:val="-5"/>
        </w:rPr>
        <w:t>фактически </w:t>
      </w:r>
      <w:r>
        <w:rPr>
          <w:spacing w:val="-3"/>
        </w:rPr>
        <w:t>вся </w:t>
      </w:r>
      <w:r>
        <w:rPr>
          <w:spacing w:val="-5"/>
        </w:rPr>
        <w:t>армия. Однако спустя несколько недель, проведен- </w:t>
      </w:r>
      <w:r>
        <w:rPr>
          <w:spacing w:val="-4"/>
        </w:rPr>
        <w:t>ных </w:t>
      </w:r>
      <w:r>
        <w:rPr/>
        <w:t>в </w:t>
      </w:r>
      <w:r>
        <w:rPr>
          <w:spacing w:val="-5"/>
        </w:rPr>
        <w:t>ожидании решающего сражения </w:t>
      </w:r>
      <w:r>
        <w:rPr/>
        <w:t>и </w:t>
      </w:r>
      <w:r>
        <w:rPr>
          <w:spacing w:val="-5"/>
        </w:rPr>
        <w:t>заключения мира, солдаты начали допускать мысль </w:t>
      </w:r>
      <w:r>
        <w:rPr/>
        <w:t>о </w:t>
      </w:r>
      <w:r>
        <w:rPr>
          <w:spacing w:val="-5"/>
        </w:rPr>
        <w:t>возможности затяжной </w:t>
      </w:r>
      <w:r>
        <w:rPr>
          <w:spacing w:val="-4"/>
        </w:rPr>
        <w:t>войны. Это </w:t>
      </w:r>
      <w:r>
        <w:rPr>
          <w:spacing w:val="-5"/>
        </w:rPr>
        <w:t>вызывало чувство раздражения </w:t>
      </w:r>
      <w:r>
        <w:rPr/>
        <w:t>и </w:t>
      </w:r>
      <w:r>
        <w:rPr>
          <w:spacing w:val="-4"/>
        </w:rPr>
        <w:t>даже </w:t>
      </w:r>
      <w:r>
        <w:rPr>
          <w:spacing w:val="-5"/>
        </w:rPr>
        <w:t>негодование </w:t>
      </w:r>
      <w:r>
        <w:rPr>
          <w:spacing w:val="-3"/>
        </w:rPr>
        <w:t>по </w:t>
      </w:r>
      <w:r>
        <w:rPr>
          <w:spacing w:val="-4"/>
        </w:rPr>
        <w:t>поводу </w:t>
      </w:r>
      <w:r>
        <w:rPr>
          <w:spacing w:val="-5"/>
        </w:rPr>
        <w:t>действий русской армии, </w:t>
      </w:r>
      <w:r>
        <w:rPr/>
        <w:t>а </w:t>
      </w:r>
      <w:r>
        <w:rPr>
          <w:spacing w:val="-4"/>
        </w:rPr>
        <w:t>это, </w:t>
      </w:r>
      <w:r>
        <w:rPr/>
        <w:t>в </w:t>
      </w:r>
      <w:r>
        <w:rPr>
          <w:spacing w:val="-4"/>
        </w:rPr>
        <w:t>свою </w:t>
      </w:r>
      <w:r>
        <w:rPr>
          <w:spacing w:val="-5"/>
        </w:rPr>
        <w:t>очередь, </w:t>
      </w:r>
      <w:r>
        <w:rPr>
          <w:spacing w:val="-6"/>
        </w:rPr>
        <w:t>усиливало </w:t>
      </w:r>
      <w:r>
        <w:rPr>
          <w:spacing w:val="-5"/>
        </w:rPr>
        <w:t>представления </w:t>
      </w:r>
      <w:r>
        <w:rPr/>
        <w:t>о </w:t>
      </w:r>
      <w:r>
        <w:rPr>
          <w:spacing w:val="-5"/>
        </w:rPr>
        <w:t>«варварстве» противника. </w:t>
      </w:r>
      <w:r>
        <w:rPr>
          <w:b/>
          <w:spacing w:val="-5"/>
        </w:rPr>
        <w:t>«</w:t>
      </w:r>
      <w:r>
        <w:rPr>
          <w:spacing w:val="-5"/>
        </w:rPr>
        <w:t>Русские </w:t>
      </w:r>
      <w:r>
        <w:rPr/>
        <w:t>не </w:t>
      </w:r>
      <w:r>
        <w:rPr>
          <w:spacing w:val="-5"/>
        </w:rPr>
        <w:t>ожидали </w:t>
      </w:r>
      <w:r>
        <w:rPr>
          <w:spacing w:val="-4"/>
        </w:rPr>
        <w:t>нас возле </w:t>
      </w:r>
      <w:r>
        <w:rPr>
          <w:spacing w:val="-5"/>
        </w:rPr>
        <w:t>Немана, </w:t>
      </w:r>
      <w:r>
        <w:rPr>
          <w:spacing w:val="-3"/>
        </w:rPr>
        <w:t>они </w:t>
      </w:r>
      <w:r>
        <w:rPr>
          <w:spacing w:val="-5"/>
        </w:rPr>
        <w:t>сконцентриро- вались </w:t>
      </w:r>
      <w:r>
        <w:rPr/>
        <w:t>в </w:t>
      </w:r>
      <w:r>
        <w:rPr>
          <w:spacing w:val="-5"/>
        </w:rPr>
        <w:t>Вильно. </w:t>
      </w:r>
      <w:r>
        <w:rPr>
          <w:spacing w:val="-4"/>
        </w:rPr>
        <w:t>Они сожгли </w:t>
      </w:r>
      <w:r>
        <w:rPr>
          <w:spacing w:val="-5"/>
        </w:rPr>
        <w:t>продовольствие </w:t>
      </w:r>
      <w:r>
        <w:rPr/>
        <w:t>и </w:t>
      </w:r>
      <w:r>
        <w:rPr>
          <w:spacing w:val="-5"/>
        </w:rPr>
        <w:t>отступили. Трудно </w:t>
      </w:r>
      <w:r>
        <w:rPr>
          <w:spacing w:val="-4"/>
        </w:rPr>
        <w:t>пла- </w:t>
      </w:r>
      <w:r>
        <w:rPr>
          <w:spacing w:val="-5"/>
        </w:rPr>
        <w:t>нировать сражение, когда </w:t>
      </w:r>
      <w:r>
        <w:rPr>
          <w:spacing w:val="-4"/>
        </w:rPr>
        <w:t>эти </w:t>
      </w:r>
      <w:r>
        <w:rPr>
          <w:spacing w:val="-5"/>
        </w:rPr>
        <w:t>господа предпочитают отступать», </w:t>
      </w:r>
      <w:r>
        <w:rPr/>
        <w:t>– </w:t>
      </w:r>
      <w:r>
        <w:rPr>
          <w:spacing w:val="-4"/>
        </w:rPr>
        <w:t>вы- </w:t>
      </w:r>
      <w:r>
        <w:rPr>
          <w:spacing w:val="-5"/>
        </w:rPr>
        <w:t>ражал </w:t>
      </w:r>
      <w:r>
        <w:rPr>
          <w:spacing w:val="-4"/>
        </w:rPr>
        <w:t>свое </w:t>
      </w:r>
      <w:r>
        <w:rPr>
          <w:spacing w:val="-5"/>
        </w:rPr>
        <w:t>возмущение действиями противника генерал </w:t>
      </w:r>
      <w:r>
        <w:rPr>
          <w:spacing w:val="-4"/>
        </w:rPr>
        <w:t>Компан</w:t>
      </w:r>
      <w:r>
        <w:rPr>
          <w:spacing w:val="-4"/>
          <w:position w:val="7"/>
          <w:sz w:val="14"/>
        </w:rPr>
        <w:t>21</w:t>
      </w:r>
      <w:r>
        <w:rPr>
          <w:spacing w:val="-4"/>
        </w:rPr>
        <w:t>. Так- </w:t>
      </w:r>
      <w:r>
        <w:rPr>
          <w:spacing w:val="-5"/>
        </w:rPr>
        <w:t>тика отступления русской армии привела </w:t>
      </w:r>
      <w:r>
        <w:rPr/>
        <w:t>к </w:t>
      </w:r>
      <w:r>
        <w:rPr>
          <w:spacing w:val="-5"/>
        </w:rPr>
        <w:t>появлению среди наполео- новских чинов мнения </w:t>
      </w:r>
      <w:r>
        <w:rPr/>
        <w:t>о </w:t>
      </w:r>
      <w:r>
        <w:rPr>
          <w:spacing w:val="-4"/>
        </w:rPr>
        <w:t>том, что они </w:t>
      </w:r>
      <w:r>
        <w:rPr>
          <w:spacing w:val="-5"/>
        </w:rPr>
        <w:t>изначально серьезно переоценили боеспособность русской армии, </w:t>
      </w:r>
      <w:r>
        <w:rPr>
          <w:spacing w:val="-6"/>
        </w:rPr>
        <w:t>«увидев </w:t>
      </w:r>
      <w:r>
        <w:rPr>
          <w:spacing w:val="-5"/>
        </w:rPr>
        <w:t>великанов </w:t>
      </w:r>
      <w:r>
        <w:rPr/>
        <w:t>в </w:t>
      </w:r>
      <w:r>
        <w:rPr>
          <w:spacing w:val="-5"/>
        </w:rPr>
        <w:t>этих </w:t>
      </w:r>
      <w:r>
        <w:rPr>
          <w:spacing w:val="-4"/>
        </w:rPr>
        <w:t>пигмеях»</w:t>
      </w:r>
      <w:r>
        <w:rPr>
          <w:spacing w:val="-4"/>
          <w:position w:val="7"/>
          <w:sz w:val="14"/>
        </w:rPr>
        <w:t>22</w:t>
      </w:r>
      <w:r>
        <w:rPr>
          <w:spacing w:val="-4"/>
        </w:rPr>
        <w:t>. </w:t>
      </w:r>
      <w:r>
        <w:rPr>
          <w:spacing w:val="-5"/>
        </w:rPr>
        <w:t>Конечно, высказывались </w:t>
      </w:r>
      <w:r>
        <w:rPr/>
        <w:t>и </w:t>
      </w:r>
      <w:r>
        <w:rPr>
          <w:spacing w:val="-5"/>
        </w:rPr>
        <w:t>иные предположения </w:t>
      </w:r>
      <w:r>
        <w:rPr>
          <w:spacing w:val="-3"/>
        </w:rPr>
        <w:t>по </w:t>
      </w:r>
      <w:r>
        <w:rPr>
          <w:spacing w:val="-4"/>
        </w:rPr>
        <w:t>поводу </w:t>
      </w:r>
      <w:r>
        <w:rPr>
          <w:spacing w:val="-5"/>
        </w:rPr>
        <w:t>причин </w:t>
      </w:r>
      <w:r>
        <w:rPr>
          <w:spacing w:val="-3"/>
        </w:rPr>
        <w:t>от- </w:t>
      </w:r>
      <w:r>
        <w:rPr>
          <w:spacing w:val="-5"/>
        </w:rPr>
        <w:t>ступления противника. Некоторые </w:t>
      </w:r>
      <w:r>
        <w:rPr>
          <w:spacing w:val="-3"/>
        </w:rPr>
        <w:t>из </w:t>
      </w:r>
      <w:r>
        <w:rPr>
          <w:spacing w:val="-5"/>
        </w:rPr>
        <w:t>чинов </w:t>
      </w:r>
      <w:r>
        <w:rPr>
          <w:spacing w:val="-4"/>
        </w:rPr>
        <w:t>даже </w:t>
      </w:r>
      <w:r>
        <w:rPr>
          <w:spacing w:val="-5"/>
        </w:rPr>
        <w:t>допускали мысль,</w:t>
      </w:r>
      <w:r>
        <w:rPr>
          <w:spacing w:val="11"/>
        </w:rPr>
        <w:t> </w:t>
      </w:r>
      <w:r>
        <w:rPr>
          <w:spacing w:val="-4"/>
        </w:rPr>
        <w:t>что</w:t>
      </w:r>
    </w:p>
    <w:p>
      <w:pPr>
        <w:pStyle w:val="BodyText"/>
        <w:spacing w:before="1"/>
        <w:ind w:left="0"/>
        <w:jc w:val="left"/>
        <w:rPr>
          <w:sz w:val="9"/>
        </w:rPr>
      </w:pPr>
      <w:r>
        <w:rPr/>
        <w:pict>
          <v:line style="position:absolute;mso-position-horizontal-relative:page;mso-position-vertical-relative:paragraph;z-index:-251283456;mso-wrap-distance-left:0;mso-wrap-distance-right:0" from="51.035809pt,7.415078pt" to="365.865809pt,7.415078pt" stroked="true" strokeweight=".36pt" strokecolor="#000000">
            <v:stroke dashstyle="solid"/>
            <w10:wrap type="topAndBottom"/>
          </v:line>
        </w:pict>
      </w:r>
    </w:p>
    <w:p>
      <w:pPr>
        <w:spacing w:line="225" w:lineRule="auto" w:before="19"/>
        <w:ind w:left="340" w:right="218" w:firstLine="0"/>
        <w:jc w:val="both"/>
        <w:rPr>
          <w:sz w:val="18"/>
        </w:rPr>
      </w:pPr>
      <w:r>
        <w:rPr>
          <w:spacing w:val="-4"/>
          <w:sz w:val="18"/>
        </w:rPr>
        <w:t>маю, что этот счастливый момент </w:t>
      </w:r>
      <w:r>
        <w:rPr>
          <w:spacing w:val="-5"/>
          <w:sz w:val="18"/>
        </w:rPr>
        <w:t>настанет. </w:t>
      </w:r>
      <w:r>
        <w:rPr>
          <w:spacing w:val="-4"/>
          <w:sz w:val="18"/>
        </w:rPr>
        <w:t>Русская Польша </w:t>
      </w:r>
      <w:r>
        <w:rPr>
          <w:sz w:val="18"/>
        </w:rPr>
        <w:t>– </w:t>
      </w:r>
      <w:r>
        <w:rPr>
          <w:spacing w:val="-5"/>
          <w:sz w:val="18"/>
        </w:rPr>
        <w:t>дикость. </w:t>
      </w:r>
      <w:r>
        <w:rPr>
          <w:spacing w:val="-3"/>
          <w:sz w:val="18"/>
        </w:rPr>
        <w:t>Они </w:t>
      </w:r>
      <w:r>
        <w:rPr>
          <w:spacing w:val="-4"/>
          <w:sz w:val="18"/>
        </w:rPr>
        <w:t>все хо- дят почти голыми, </w:t>
      </w:r>
      <w:r>
        <w:rPr>
          <w:spacing w:val="-3"/>
          <w:sz w:val="18"/>
        </w:rPr>
        <w:t>их </w:t>
      </w:r>
      <w:r>
        <w:rPr>
          <w:spacing w:val="-4"/>
          <w:sz w:val="18"/>
        </w:rPr>
        <w:t>одежда </w:t>
      </w:r>
      <w:r>
        <w:rPr>
          <w:spacing w:val="-3"/>
          <w:sz w:val="18"/>
        </w:rPr>
        <w:t>из </w:t>
      </w:r>
      <w:r>
        <w:rPr>
          <w:spacing w:val="-5"/>
          <w:sz w:val="18"/>
        </w:rPr>
        <w:t>звериной кожи. </w:t>
      </w:r>
      <w:r>
        <w:rPr>
          <w:sz w:val="18"/>
        </w:rPr>
        <w:t>Их </w:t>
      </w:r>
      <w:r>
        <w:rPr>
          <w:spacing w:val="-3"/>
          <w:sz w:val="18"/>
        </w:rPr>
        <w:t>дома </w:t>
      </w:r>
      <w:r>
        <w:rPr>
          <w:sz w:val="18"/>
        </w:rPr>
        <w:t>– </w:t>
      </w:r>
      <w:r>
        <w:rPr>
          <w:spacing w:val="-4"/>
          <w:sz w:val="18"/>
        </w:rPr>
        <w:t>это несчастные халупы, </w:t>
      </w:r>
      <w:r>
        <w:rPr>
          <w:sz w:val="18"/>
        </w:rPr>
        <w:t>у </w:t>
      </w:r>
      <w:r>
        <w:rPr>
          <w:spacing w:val="-4"/>
          <w:sz w:val="18"/>
        </w:rPr>
        <w:t>которых нет </w:t>
      </w:r>
      <w:r>
        <w:rPr>
          <w:sz w:val="18"/>
        </w:rPr>
        <w:t>ни </w:t>
      </w:r>
      <w:r>
        <w:rPr>
          <w:spacing w:val="-5"/>
          <w:sz w:val="18"/>
        </w:rPr>
        <w:t>дверей, </w:t>
      </w:r>
      <w:r>
        <w:rPr>
          <w:spacing w:val="-3"/>
          <w:sz w:val="18"/>
        </w:rPr>
        <w:t>ни окон» </w:t>
      </w:r>
      <w:r>
        <w:rPr>
          <w:spacing w:val="-4"/>
          <w:sz w:val="18"/>
        </w:rPr>
        <w:t>(Lettre d’un </w:t>
      </w:r>
      <w:r>
        <w:rPr>
          <w:spacing w:val="-5"/>
          <w:sz w:val="18"/>
        </w:rPr>
        <w:t>capitain </w:t>
      </w:r>
      <w:r>
        <w:rPr>
          <w:spacing w:val="-4"/>
          <w:sz w:val="18"/>
        </w:rPr>
        <w:t>Jean Breaut: 540); </w:t>
      </w:r>
      <w:r>
        <w:rPr>
          <w:spacing w:val="-5"/>
          <w:sz w:val="18"/>
        </w:rPr>
        <w:t>«Поляки </w:t>
      </w:r>
      <w:r>
        <w:rPr>
          <w:spacing w:val="-4"/>
          <w:sz w:val="18"/>
        </w:rPr>
        <w:t>нас </w:t>
      </w:r>
      <w:r>
        <w:rPr>
          <w:spacing w:val="-5"/>
          <w:sz w:val="18"/>
        </w:rPr>
        <w:t>ожидают </w:t>
      </w:r>
      <w:r>
        <w:rPr>
          <w:sz w:val="18"/>
        </w:rPr>
        <w:t>с </w:t>
      </w:r>
      <w:r>
        <w:rPr>
          <w:spacing w:val="-4"/>
          <w:sz w:val="18"/>
        </w:rPr>
        <w:t>симпатией </w:t>
      </w:r>
      <w:r>
        <w:rPr>
          <w:sz w:val="18"/>
        </w:rPr>
        <w:t>в </w:t>
      </w:r>
      <w:r>
        <w:rPr>
          <w:spacing w:val="-4"/>
          <w:sz w:val="18"/>
        </w:rPr>
        <w:t>надежде </w:t>
      </w:r>
      <w:r>
        <w:rPr>
          <w:spacing w:val="-3"/>
          <w:sz w:val="18"/>
        </w:rPr>
        <w:t>на </w:t>
      </w:r>
      <w:r>
        <w:rPr>
          <w:spacing w:val="-5"/>
          <w:sz w:val="18"/>
        </w:rPr>
        <w:t>восстановление </w:t>
      </w:r>
      <w:r>
        <w:rPr>
          <w:spacing w:val="-4"/>
          <w:sz w:val="18"/>
        </w:rPr>
        <w:t>своей независимости </w:t>
      </w:r>
      <w:r>
        <w:rPr>
          <w:sz w:val="18"/>
        </w:rPr>
        <w:t>и </w:t>
      </w:r>
      <w:r>
        <w:rPr>
          <w:spacing w:val="-4"/>
          <w:sz w:val="18"/>
        </w:rPr>
        <w:t>свободы. </w:t>
      </w:r>
      <w:r>
        <w:rPr>
          <w:spacing w:val="-3"/>
          <w:sz w:val="18"/>
        </w:rPr>
        <w:t>Им </w:t>
      </w:r>
      <w:r>
        <w:rPr>
          <w:spacing w:val="-4"/>
          <w:sz w:val="18"/>
        </w:rPr>
        <w:t>все равно,</w:t>
      </w:r>
      <w:r>
        <w:rPr>
          <w:spacing w:val="-5"/>
          <w:sz w:val="18"/>
        </w:rPr>
        <w:t> сколько </w:t>
      </w:r>
      <w:r>
        <w:rPr>
          <w:spacing w:val="-4"/>
          <w:sz w:val="18"/>
        </w:rPr>
        <w:t>будет для нас стоить </w:t>
      </w:r>
      <w:r>
        <w:rPr>
          <w:sz w:val="18"/>
        </w:rPr>
        <w:t>их </w:t>
      </w:r>
      <w:r>
        <w:rPr>
          <w:spacing w:val="-4"/>
          <w:sz w:val="18"/>
        </w:rPr>
        <w:t>освобождение» </w:t>
      </w:r>
      <w:r>
        <w:rPr>
          <w:b/>
          <w:spacing w:val="-4"/>
          <w:sz w:val="18"/>
        </w:rPr>
        <w:t>(</w:t>
      </w:r>
      <w:r>
        <w:rPr>
          <w:spacing w:val="-4"/>
          <w:sz w:val="18"/>
        </w:rPr>
        <w:t>Puibusque: 18).</w:t>
      </w:r>
    </w:p>
    <w:p>
      <w:pPr>
        <w:spacing w:line="228" w:lineRule="auto" w:before="0"/>
        <w:ind w:left="340" w:right="220" w:firstLine="0"/>
        <w:jc w:val="both"/>
        <w:rPr>
          <w:sz w:val="18"/>
        </w:rPr>
      </w:pPr>
      <w:r>
        <w:rPr>
          <w:position w:val="6"/>
          <w:sz w:val="12"/>
        </w:rPr>
        <w:t>18 </w:t>
      </w:r>
      <w:r>
        <w:rPr>
          <w:spacing w:val="-4"/>
          <w:sz w:val="18"/>
        </w:rPr>
        <w:t>«Мы </w:t>
      </w:r>
      <w:r>
        <w:rPr>
          <w:spacing w:val="-3"/>
          <w:sz w:val="18"/>
        </w:rPr>
        <w:t>скоро заключим мир </w:t>
      </w:r>
      <w:r>
        <w:rPr>
          <w:sz w:val="18"/>
        </w:rPr>
        <w:t>с </w:t>
      </w:r>
      <w:r>
        <w:rPr>
          <w:spacing w:val="-4"/>
          <w:sz w:val="18"/>
        </w:rPr>
        <w:t>русскими. </w:t>
      </w:r>
      <w:r>
        <w:rPr>
          <w:spacing w:val="-3"/>
          <w:sz w:val="18"/>
        </w:rPr>
        <w:t>Русские войска </w:t>
      </w:r>
      <w:r>
        <w:rPr>
          <w:sz w:val="18"/>
        </w:rPr>
        <w:t>не </w:t>
      </w:r>
      <w:r>
        <w:rPr>
          <w:spacing w:val="-3"/>
          <w:sz w:val="18"/>
        </w:rPr>
        <w:t>смогли собрать силы </w:t>
      </w:r>
      <w:r>
        <w:rPr>
          <w:sz w:val="18"/>
        </w:rPr>
        <w:t>и </w:t>
      </w:r>
      <w:r>
        <w:rPr>
          <w:spacing w:val="-4"/>
          <w:sz w:val="18"/>
        </w:rPr>
        <w:t>беспорядочно отступили </w:t>
      </w:r>
      <w:r>
        <w:rPr>
          <w:sz w:val="18"/>
        </w:rPr>
        <w:t>к </w:t>
      </w:r>
      <w:r>
        <w:rPr>
          <w:spacing w:val="-3"/>
          <w:sz w:val="18"/>
        </w:rPr>
        <w:t>Вильно» (Наполеон </w:t>
      </w:r>
      <w:r>
        <w:rPr>
          <w:sz w:val="18"/>
        </w:rPr>
        <w:t>- </w:t>
      </w:r>
      <w:r>
        <w:rPr>
          <w:spacing w:val="-4"/>
          <w:sz w:val="18"/>
        </w:rPr>
        <w:t>маршалу </w:t>
      </w:r>
      <w:r>
        <w:rPr>
          <w:spacing w:val="-3"/>
          <w:sz w:val="18"/>
        </w:rPr>
        <w:t>Л.А. Бертье, </w:t>
      </w:r>
      <w:r>
        <w:rPr>
          <w:spacing w:val="-4"/>
          <w:sz w:val="18"/>
        </w:rPr>
        <w:t>Гумбинен, </w:t>
      </w:r>
      <w:r>
        <w:rPr>
          <w:sz w:val="18"/>
        </w:rPr>
        <w:t>20 </w:t>
      </w:r>
      <w:r>
        <w:rPr>
          <w:spacing w:val="-3"/>
          <w:sz w:val="18"/>
        </w:rPr>
        <w:t>июня 1812 </w:t>
      </w:r>
      <w:r>
        <w:rPr>
          <w:sz w:val="18"/>
        </w:rPr>
        <w:t>г. // </w:t>
      </w:r>
      <w:r>
        <w:rPr>
          <w:spacing w:val="-4"/>
          <w:sz w:val="18"/>
        </w:rPr>
        <w:t>Correspondance </w:t>
      </w:r>
      <w:r>
        <w:rPr>
          <w:spacing w:val="-3"/>
          <w:sz w:val="18"/>
        </w:rPr>
        <w:t>générale </w:t>
      </w:r>
      <w:r>
        <w:rPr>
          <w:sz w:val="18"/>
        </w:rPr>
        <w:t>de</w:t>
      </w:r>
      <w:r>
        <w:rPr>
          <w:spacing w:val="-4"/>
          <w:sz w:val="18"/>
        </w:rPr>
        <w:t> Napoléon Bonaparte </w:t>
      </w:r>
      <w:r>
        <w:rPr>
          <w:spacing w:val="-3"/>
          <w:sz w:val="18"/>
        </w:rPr>
        <w:t>2012: 752).</w:t>
      </w:r>
    </w:p>
    <w:p>
      <w:pPr>
        <w:spacing w:line="228" w:lineRule="auto" w:before="0"/>
        <w:ind w:left="340" w:right="215" w:firstLine="0"/>
        <w:jc w:val="both"/>
        <w:rPr>
          <w:sz w:val="18"/>
        </w:rPr>
      </w:pPr>
      <w:r>
        <w:rPr>
          <w:position w:val="6"/>
          <w:sz w:val="12"/>
        </w:rPr>
        <w:t>19 </w:t>
      </w:r>
      <w:r>
        <w:rPr>
          <w:spacing w:val="-5"/>
          <w:sz w:val="18"/>
        </w:rPr>
        <w:t>«Хочу сообщить хорошие новости военному </w:t>
      </w:r>
      <w:r>
        <w:rPr>
          <w:spacing w:val="-6"/>
          <w:sz w:val="18"/>
        </w:rPr>
        <w:t>министру. </w:t>
      </w:r>
      <w:r>
        <w:rPr>
          <w:spacing w:val="-5"/>
          <w:sz w:val="18"/>
        </w:rPr>
        <w:t>Первые </w:t>
      </w:r>
      <w:r>
        <w:rPr>
          <w:spacing w:val="-6"/>
          <w:sz w:val="18"/>
        </w:rPr>
        <w:t>столкновения </w:t>
      </w:r>
      <w:r>
        <w:rPr>
          <w:sz w:val="18"/>
        </w:rPr>
        <w:t>с </w:t>
      </w:r>
      <w:r>
        <w:rPr>
          <w:spacing w:val="-5"/>
          <w:sz w:val="18"/>
        </w:rPr>
        <w:t>неприятелем привели </w:t>
      </w:r>
      <w:r>
        <w:rPr>
          <w:sz w:val="18"/>
        </w:rPr>
        <w:t>к </w:t>
      </w:r>
      <w:r>
        <w:rPr>
          <w:spacing w:val="-6"/>
          <w:sz w:val="18"/>
        </w:rPr>
        <w:t>положительным </w:t>
      </w:r>
      <w:r>
        <w:rPr>
          <w:spacing w:val="-5"/>
          <w:sz w:val="18"/>
        </w:rPr>
        <w:t>результатам. </w:t>
      </w:r>
      <w:r>
        <w:rPr>
          <w:sz w:val="18"/>
        </w:rPr>
        <w:t>Мы </w:t>
      </w:r>
      <w:r>
        <w:rPr>
          <w:spacing w:val="-4"/>
          <w:sz w:val="18"/>
        </w:rPr>
        <w:t>взяли </w:t>
      </w:r>
      <w:r>
        <w:rPr>
          <w:spacing w:val="-5"/>
          <w:sz w:val="18"/>
        </w:rPr>
        <w:t>очень много военно- пленных» (SHD. </w:t>
      </w:r>
      <w:r>
        <w:rPr>
          <w:sz w:val="18"/>
        </w:rPr>
        <w:t>2: </w:t>
      </w:r>
      <w:r>
        <w:rPr>
          <w:spacing w:val="-5"/>
          <w:sz w:val="18"/>
        </w:rPr>
        <w:t>128). «Все солдаты сообщают хорошие новости своим родствен- никам, </w:t>
      </w:r>
      <w:r>
        <w:rPr>
          <w:spacing w:val="-4"/>
          <w:sz w:val="18"/>
        </w:rPr>
        <w:t>чтобы они </w:t>
      </w:r>
      <w:r>
        <w:rPr>
          <w:spacing w:val="-3"/>
          <w:sz w:val="18"/>
        </w:rPr>
        <w:t>не </w:t>
      </w:r>
      <w:r>
        <w:rPr>
          <w:spacing w:val="-6"/>
          <w:sz w:val="18"/>
        </w:rPr>
        <w:t>беспокоились; </w:t>
      </w:r>
      <w:r>
        <w:rPr>
          <w:spacing w:val="-4"/>
          <w:sz w:val="18"/>
        </w:rPr>
        <w:t>эта </w:t>
      </w:r>
      <w:r>
        <w:rPr>
          <w:spacing w:val="-5"/>
          <w:sz w:val="18"/>
        </w:rPr>
        <w:t>война </w:t>
      </w:r>
      <w:r>
        <w:rPr>
          <w:spacing w:val="-4"/>
          <w:sz w:val="18"/>
        </w:rPr>
        <w:t>скоро </w:t>
      </w:r>
      <w:r>
        <w:rPr>
          <w:spacing w:val="-5"/>
          <w:sz w:val="18"/>
        </w:rPr>
        <w:t>завершится. Русские решили, </w:t>
      </w:r>
      <w:r>
        <w:rPr>
          <w:spacing w:val="-4"/>
          <w:sz w:val="18"/>
        </w:rPr>
        <w:t>на- </w:t>
      </w:r>
      <w:r>
        <w:rPr>
          <w:spacing w:val="-5"/>
          <w:sz w:val="18"/>
        </w:rPr>
        <w:t>конец, </w:t>
      </w:r>
      <w:r>
        <w:rPr>
          <w:spacing w:val="-6"/>
          <w:sz w:val="18"/>
        </w:rPr>
        <w:t>уклониться </w:t>
      </w:r>
      <w:r>
        <w:rPr>
          <w:sz w:val="18"/>
        </w:rPr>
        <w:t>от </w:t>
      </w:r>
      <w:r>
        <w:rPr>
          <w:spacing w:val="-5"/>
          <w:sz w:val="18"/>
        </w:rPr>
        <w:t>сражений» (Капитан </w:t>
      </w:r>
      <w:r>
        <w:rPr>
          <w:spacing w:val="-3"/>
          <w:sz w:val="18"/>
        </w:rPr>
        <w:t>П. </w:t>
      </w:r>
      <w:r>
        <w:rPr>
          <w:spacing w:val="-5"/>
          <w:sz w:val="18"/>
        </w:rPr>
        <w:t>Далжей своему другу, </w:t>
      </w:r>
      <w:r>
        <w:rPr>
          <w:sz w:val="18"/>
        </w:rPr>
        <w:t>11 </w:t>
      </w:r>
      <w:r>
        <w:rPr>
          <w:spacing w:val="-5"/>
          <w:sz w:val="18"/>
        </w:rPr>
        <w:t>июля </w:t>
      </w:r>
      <w:r>
        <w:rPr>
          <w:spacing w:val="-4"/>
          <w:sz w:val="18"/>
        </w:rPr>
        <w:t>1812 </w:t>
      </w:r>
      <w:r>
        <w:rPr>
          <w:spacing w:val="-5"/>
          <w:sz w:val="18"/>
        </w:rPr>
        <w:t>// Boudon: </w:t>
      </w:r>
      <w:r>
        <w:rPr>
          <w:spacing w:val="-4"/>
          <w:sz w:val="18"/>
        </w:rPr>
        <w:t>36). </w:t>
      </w:r>
      <w:r>
        <w:rPr>
          <w:spacing w:val="-5"/>
          <w:sz w:val="18"/>
        </w:rPr>
        <w:t>«Россия </w:t>
      </w:r>
      <w:r>
        <w:rPr>
          <w:sz w:val="18"/>
        </w:rPr>
        <w:t>– </w:t>
      </w:r>
      <w:r>
        <w:rPr>
          <w:spacing w:val="-5"/>
          <w:sz w:val="18"/>
        </w:rPr>
        <w:t>лесная страна, </w:t>
      </w:r>
      <w:r>
        <w:rPr>
          <w:spacing w:val="-4"/>
          <w:sz w:val="18"/>
        </w:rPr>
        <w:t>это </w:t>
      </w:r>
      <w:r>
        <w:rPr>
          <w:spacing w:val="-6"/>
          <w:sz w:val="18"/>
        </w:rPr>
        <w:t>способствует </w:t>
      </w:r>
      <w:r>
        <w:rPr>
          <w:spacing w:val="-5"/>
          <w:sz w:val="18"/>
        </w:rPr>
        <w:t>тому, </w:t>
      </w:r>
      <w:r>
        <w:rPr>
          <w:spacing w:val="-4"/>
          <w:sz w:val="18"/>
        </w:rPr>
        <w:t>что </w:t>
      </w:r>
      <w:r>
        <w:rPr>
          <w:spacing w:val="-5"/>
          <w:sz w:val="18"/>
        </w:rPr>
        <w:t>казаки быстро скры- ваются, </w:t>
      </w:r>
      <w:r>
        <w:rPr>
          <w:spacing w:val="-3"/>
          <w:sz w:val="18"/>
        </w:rPr>
        <w:t>их </w:t>
      </w:r>
      <w:r>
        <w:rPr>
          <w:spacing w:val="-5"/>
          <w:sz w:val="18"/>
        </w:rPr>
        <w:t>тактика состоит </w:t>
      </w:r>
      <w:r>
        <w:rPr>
          <w:sz w:val="18"/>
        </w:rPr>
        <w:t>в </w:t>
      </w:r>
      <w:r>
        <w:rPr>
          <w:spacing w:val="-4"/>
          <w:sz w:val="18"/>
        </w:rPr>
        <w:t>том, чтобы </w:t>
      </w:r>
      <w:r>
        <w:rPr>
          <w:spacing w:val="-5"/>
          <w:sz w:val="18"/>
        </w:rPr>
        <w:t>изводить армию Наполеона </w:t>
      </w:r>
      <w:r>
        <w:rPr>
          <w:spacing w:val="-4"/>
          <w:sz w:val="18"/>
        </w:rPr>
        <w:t>без </w:t>
      </w:r>
      <w:r>
        <w:rPr>
          <w:spacing w:val="-5"/>
          <w:sz w:val="18"/>
        </w:rPr>
        <w:t>фронтальной атаки. </w:t>
      </w:r>
      <w:r>
        <w:rPr>
          <w:spacing w:val="-4"/>
          <w:sz w:val="18"/>
        </w:rPr>
        <w:t>Они </w:t>
      </w:r>
      <w:r>
        <w:rPr>
          <w:spacing w:val="-5"/>
          <w:sz w:val="18"/>
        </w:rPr>
        <w:t>представляют опасность </w:t>
      </w:r>
      <w:r>
        <w:rPr>
          <w:spacing w:val="-4"/>
          <w:sz w:val="18"/>
        </w:rPr>
        <w:t>для </w:t>
      </w:r>
      <w:r>
        <w:rPr>
          <w:spacing w:val="-5"/>
          <w:sz w:val="18"/>
        </w:rPr>
        <w:t>одиночных людей, </w:t>
      </w:r>
      <w:r>
        <w:rPr>
          <w:spacing w:val="-6"/>
          <w:sz w:val="18"/>
        </w:rPr>
        <w:t>небольших </w:t>
      </w:r>
      <w:r>
        <w:rPr>
          <w:spacing w:val="-5"/>
          <w:sz w:val="18"/>
        </w:rPr>
        <w:t>групп солдат. </w:t>
      </w:r>
      <w:r>
        <w:rPr>
          <w:sz w:val="18"/>
        </w:rPr>
        <w:t>В </w:t>
      </w:r>
      <w:r>
        <w:rPr>
          <w:spacing w:val="-5"/>
          <w:sz w:val="18"/>
        </w:rPr>
        <w:t>лесах очень сложно </w:t>
      </w:r>
      <w:r>
        <w:rPr>
          <w:spacing w:val="-6"/>
          <w:sz w:val="18"/>
        </w:rPr>
        <w:t>установить </w:t>
      </w:r>
      <w:r>
        <w:rPr>
          <w:spacing w:val="-5"/>
          <w:sz w:val="18"/>
        </w:rPr>
        <w:t>сообщение между армейскими частями» (Генерал </w:t>
      </w:r>
      <w:r>
        <w:rPr>
          <w:sz w:val="18"/>
        </w:rPr>
        <w:t>Э. </w:t>
      </w:r>
      <w:r>
        <w:rPr>
          <w:spacing w:val="-5"/>
          <w:sz w:val="18"/>
        </w:rPr>
        <w:t>Груши</w:t>
      </w:r>
      <w:r>
        <w:rPr>
          <w:spacing w:val="-10"/>
          <w:sz w:val="18"/>
        </w:rPr>
        <w:t> </w:t>
      </w:r>
      <w:r>
        <w:rPr>
          <w:sz w:val="18"/>
        </w:rPr>
        <w:t>–</w:t>
      </w:r>
      <w:r>
        <w:rPr>
          <w:spacing w:val="-8"/>
          <w:sz w:val="18"/>
        </w:rPr>
        <w:t> </w:t>
      </w:r>
      <w:r>
        <w:rPr>
          <w:spacing w:val="-5"/>
          <w:sz w:val="18"/>
        </w:rPr>
        <w:t>маршалу</w:t>
      </w:r>
      <w:r>
        <w:rPr>
          <w:spacing w:val="-12"/>
          <w:sz w:val="18"/>
        </w:rPr>
        <w:t> </w:t>
      </w:r>
      <w:r>
        <w:rPr>
          <w:spacing w:val="-5"/>
          <w:sz w:val="18"/>
        </w:rPr>
        <w:t>Л.А.</w:t>
      </w:r>
      <w:r>
        <w:rPr>
          <w:spacing w:val="-9"/>
          <w:sz w:val="18"/>
        </w:rPr>
        <w:t> </w:t>
      </w:r>
      <w:r>
        <w:rPr>
          <w:spacing w:val="-5"/>
          <w:sz w:val="18"/>
        </w:rPr>
        <w:t>Бертье.</w:t>
      </w:r>
      <w:r>
        <w:rPr>
          <w:spacing w:val="-8"/>
          <w:sz w:val="18"/>
        </w:rPr>
        <w:t> </w:t>
      </w:r>
      <w:r>
        <w:rPr>
          <w:spacing w:val="-3"/>
          <w:sz w:val="18"/>
        </w:rPr>
        <w:t>По</w:t>
      </w:r>
      <w:r>
        <w:rPr>
          <w:spacing w:val="-8"/>
          <w:sz w:val="18"/>
        </w:rPr>
        <w:t> </w:t>
      </w:r>
      <w:r>
        <w:rPr>
          <w:spacing w:val="-5"/>
          <w:sz w:val="18"/>
        </w:rPr>
        <w:t>дороге</w:t>
      </w:r>
      <w:r>
        <w:rPr>
          <w:spacing w:val="-9"/>
          <w:sz w:val="18"/>
        </w:rPr>
        <w:t> </w:t>
      </w:r>
      <w:r>
        <w:rPr>
          <w:sz w:val="18"/>
        </w:rPr>
        <w:t>в</w:t>
      </w:r>
      <w:r>
        <w:rPr>
          <w:spacing w:val="-10"/>
          <w:sz w:val="18"/>
        </w:rPr>
        <w:t> </w:t>
      </w:r>
      <w:r>
        <w:rPr>
          <w:spacing w:val="-5"/>
          <w:sz w:val="18"/>
        </w:rPr>
        <w:t>Витебск,</w:t>
      </w:r>
      <w:r>
        <w:rPr>
          <w:spacing w:val="-10"/>
          <w:sz w:val="18"/>
        </w:rPr>
        <w:t> </w:t>
      </w:r>
      <w:r>
        <w:rPr>
          <w:sz w:val="18"/>
        </w:rPr>
        <w:t>30</w:t>
      </w:r>
      <w:r>
        <w:rPr>
          <w:spacing w:val="-11"/>
          <w:sz w:val="18"/>
        </w:rPr>
        <w:t> </w:t>
      </w:r>
      <w:r>
        <w:rPr>
          <w:spacing w:val="-5"/>
          <w:sz w:val="18"/>
        </w:rPr>
        <w:t>июля</w:t>
      </w:r>
      <w:r>
        <w:rPr>
          <w:spacing w:val="-10"/>
          <w:sz w:val="18"/>
        </w:rPr>
        <w:t> </w:t>
      </w:r>
      <w:r>
        <w:rPr>
          <w:spacing w:val="-4"/>
          <w:sz w:val="18"/>
        </w:rPr>
        <w:t>1812</w:t>
      </w:r>
      <w:r>
        <w:rPr>
          <w:spacing w:val="-11"/>
          <w:sz w:val="18"/>
        </w:rPr>
        <w:t> </w:t>
      </w:r>
      <w:r>
        <w:rPr>
          <w:spacing w:val="-3"/>
          <w:sz w:val="18"/>
        </w:rPr>
        <w:t>г.</w:t>
      </w:r>
      <w:r>
        <w:rPr>
          <w:spacing w:val="-10"/>
          <w:sz w:val="18"/>
        </w:rPr>
        <w:t> </w:t>
      </w:r>
      <w:r>
        <w:rPr>
          <w:spacing w:val="-3"/>
          <w:sz w:val="18"/>
        </w:rPr>
        <w:t>//</w:t>
      </w:r>
      <w:r>
        <w:rPr>
          <w:spacing w:val="-11"/>
          <w:sz w:val="18"/>
        </w:rPr>
        <w:t> </w:t>
      </w:r>
      <w:r>
        <w:rPr>
          <w:spacing w:val="-5"/>
          <w:sz w:val="18"/>
        </w:rPr>
        <w:t>Fabry:</w:t>
      </w:r>
      <w:r>
        <w:rPr>
          <w:spacing w:val="-9"/>
          <w:sz w:val="18"/>
        </w:rPr>
        <w:t> </w:t>
      </w:r>
      <w:r>
        <w:rPr>
          <w:spacing w:val="-4"/>
          <w:sz w:val="18"/>
        </w:rPr>
        <w:t>50).</w:t>
      </w:r>
    </w:p>
    <w:p>
      <w:pPr>
        <w:spacing w:line="184" w:lineRule="exact" w:before="0"/>
        <w:ind w:left="340" w:right="0" w:firstLine="0"/>
        <w:jc w:val="both"/>
        <w:rPr>
          <w:sz w:val="18"/>
        </w:rPr>
      </w:pPr>
      <w:r>
        <w:rPr>
          <w:position w:val="6"/>
          <w:sz w:val="12"/>
        </w:rPr>
        <w:t>20 </w:t>
      </w:r>
      <w:r>
        <w:rPr>
          <w:spacing w:val="-4"/>
          <w:sz w:val="18"/>
        </w:rPr>
        <w:t>Генерал О.Ф.Б. Себастьяни </w:t>
      </w:r>
      <w:r>
        <w:rPr>
          <w:sz w:val="18"/>
        </w:rPr>
        <w:t>– </w:t>
      </w:r>
      <w:r>
        <w:rPr>
          <w:spacing w:val="-4"/>
          <w:sz w:val="18"/>
        </w:rPr>
        <w:t>генералу Л.П. Монбреню, </w:t>
      </w:r>
      <w:r>
        <w:rPr>
          <w:sz w:val="18"/>
        </w:rPr>
        <w:t>17 </w:t>
      </w:r>
      <w:r>
        <w:rPr>
          <w:spacing w:val="-4"/>
          <w:sz w:val="18"/>
        </w:rPr>
        <w:t>июля </w:t>
      </w:r>
      <w:r>
        <w:rPr>
          <w:spacing w:val="-3"/>
          <w:sz w:val="18"/>
        </w:rPr>
        <w:t>1812 // </w:t>
      </w:r>
      <w:r>
        <w:rPr>
          <w:spacing w:val="-4"/>
          <w:sz w:val="18"/>
        </w:rPr>
        <w:t>Boudon: 42.</w:t>
      </w:r>
    </w:p>
    <w:p>
      <w:pPr>
        <w:spacing w:line="192" w:lineRule="exact" w:before="0"/>
        <w:ind w:left="340" w:right="0" w:firstLine="0"/>
        <w:jc w:val="both"/>
        <w:rPr>
          <w:sz w:val="18"/>
        </w:rPr>
      </w:pPr>
      <w:r>
        <w:rPr>
          <w:position w:val="6"/>
          <w:sz w:val="12"/>
        </w:rPr>
        <w:t>21 </w:t>
      </w:r>
      <w:r>
        <w:rPr>
          <w:sz w:val="18"/>
        </w:rPr>
        <w:t>Ternaux-Compans: 153.</w:t>
      </w:r>
    </w:p>
    <w:p>
      <w:pPr>
        <w:spacing w:line="223" w:lineRule="auto" w:before="0"/>
        <w:ind w:left="340" w:right="220" w:firstLine="0"/>
        <w:jc w:val="both"/>
        <w:rPr>
          <w:sz w:val="18"/>
        </w:rPr>
      </w:pPr>
      <w:r>
        <w:rPr>
          <w:position w:val="6"/>
          <w:sz w:val="12"/>
        </w:rPr>
        <w:t>22 </w:t>
      </w:r>
      <w:r>
        <w:rPr>
          <w:spacing w:val="-4"/>
          <w:sz w:val="18"/>
        </w:rPr>
        <w:t>«Конечно, </w:t>
      </w:r>
      <w:r>
        <w:rPr>
          <w:spacing w:val="-3"/>
          <w:sz w:val="18"/>
        </w:rPr>
        <w:t>война </w:t>
      </w:r>
      <w:r>
        <w:rPr>
          <w:sz w:val="18"/>
        </w:rPr>
        <w:t>на </w:t>
      </w:r>
      <w:r>
        <w:rPr>
          <w:spacing w:val="-3"/>
          <w:sz w:val="18"/>
        </w:rPr>
        <w:t>этом </w:t>
      </w:r>
      <w:r>
        <w:rPr>
          <w:sz w:val="18"/>
        </w:rPr>
        <w:t>не </w:t>
      </w:r>
      <w:r>
        <w:rPr>
          <w:spacing w:val="-4"/>
          <w:sz w:val="18"/>
        </w:rPr>
        <w:t>закончится. </w:t>
      </w:r>
      <w:r>
        <w:rPr>
          <w:sz w:val="18"/>
        </w:rPr>
        <w:t>Я </w:t>
      </w:r>
      <w:r>
        <w:rPr>
          <w:spacing w:val="-3"/>
          <w:sz w:val="18"/>
        </w:rPr>
        <w:t>проявил робость, увидев </w:t>
      </w:r>
      <w:r>
        <w:rPr>
          <w:spacing w:val="-4"/>
          <w:sz w:val="18"/>
        </w:rPr>
        <w:t>великанов </w:t>
      </w:r>
      <w:r>
        <w:rPr>
          <w:sz w:val="18"/>
        </w:rPr>
        <w:t>в этих </w:t>
      </w:r>
      <w:r>
        <w:rPr>
          <w:spacing w:val="-4"/>
          <w:sz w:val="18"/>
        </w:rPr>
        <w:t>пигмеях» </w:t>
      </w:r>
      <w:r>
        <w:rPr>
          <w:spacing w:val="-3"/>
          <w:sz w:val="18"/>
        </w:rPr>
        <w:t>(генерал Ж.Л. </w:t>
      </w:r>
      <w:r>
        <w:rPr>
          <w:spacing w:val="-4"/>
          <w:sz w:val="18"/>
        </w:rPr>
        <w:t>Жилли </w:t>
      </w:r>
      <w:r>
        <w:rPr>
          <w:spacing w:val="-3"/>
          <w:sz w:val="18"/>
        </w:rPr>
        <w:t>герцогу </w:t>
      </w:r>
      <w:r>
        <w:rPr>
          <w:spacing w:val="-4"/>
          <w:sz w:val="18"/>
        </w:rPr>
        <w:t>Падуанскому </w:t>
      </w:r>
      <w:r>
        <w:rPr>
          <w:spacing w:val="-3"/>
          <w:sz w:val="18"/>
        </w:rPr>
        <w:t>Ж.Т. Арриги </w:t>
      </w:r>
      <w:r>
        <w:rPr>
          <w:sz w:val="18"/>
        </w:rPr>
        <w:t>де </w:t>
      </w:r>
      <w:r>
        <w:rPr>
          <w:spacing w:val="-4"/>
          <w:sz w:val="18"/>
        </w:rPr>
        <w:t>Казано- </w:t>
      </w:r>
      <w:r>
        <w:rPr>
          <w:spacing w:val="-3"/>
          <w:sz w:val="18"/>
        </w:rPr>
        <w:t>ва. </w:t>
      </w:r>
      <w:r>
        <w:rPr>
          <w:sz w:val="18"/>
        </w:rPr>
        <w:t>16 </w:t>
      </w:r>
      <w:r>
        <w:rPr>
          <w:spacing w:val="-3"/>
          <w:sz w:val="18"/>
        </w:rPr>
        <w:t>июля, </w:t>
      </w:r>
      <w:r>
        <w:rPr>
          <w:spacing w:val="-4"/>
          <w:sz w:val="18"/>
        </w:rPr>
        <w:t>Флиссинген </w:t>
      </w:r>
      <w:r>
        <w:rPr>
          <w:spacing w:val="-3"/>
          <w:sz w:val="18"/>
        </w:rPr>
        <w:t>// </w:t>
      </w:r>
      <w:r>
        <w:rPr>
          <w:sz w:val="18"/>
        </w:rPr>
        <w:t>SHD. 2: </w:t>
      </w:r>
      <w:r>
        <w:rPr>
          <w:spacing w:val="-3"/>
          <w:sz w:val="18"/>
        </w:rPr>
        <w:t>128)</w:t>
      </w:r>
    </w:p>
    <w:p>
      <w:pPr>
        <w:spacing w:after="0" w:line="223" w:lineRule="auto"/>
        <w:jc w:val="both"/>
        <w:rPr>
          <w:sz w:val="18"/>
        </w:rPr>
        <w:sectPr>
          <w:pgSz w:w="8230" w:h="12190"/>
          <w:pgMar w:header="656" w:footer="0" w:top="900" w:bottom="280" w:left="680" w:right="680"/>
        </w:sectPr>
      </w:pPr>
    </w:p>
    <w:p>
      <w:pPr>
        <w:pStyle w:val="BodyText"/>
        <w:ind w:left="0"/>
        <w:jc w:val="left"/>
        <w:rPr>
          <w:sz w:val="11"/>
        </w:rPr>
      </w:pPr>
    </w:p>
    <w:p>
      <w:pPr>
        <w:pStyle w:val="BodyText"/>
        <w:spacing w:line="228" w:lineRule="auto" w:before="102"/>
        <w:ind w:right="220"/>
      </w:pPr>
      <w:r>
        <w:rPr>
          <w:spacing w:val="-5"/>
        </w:rPr>
        <w:t>подобное поведение связано </w:t>
      </w:r>
      <w:r>
        <w:rPr/>
        <w:t>с </w:t>
      </w:r>
      <w:r>
        <w:rPr>
          <w:spacing w:val="-5"/>
        </w:rPr>
        <w:t>заранее </w:t>
      </w:r>
      <w:r>
        <w:rPr>
          <w:spacing w:val="-6"/>
        </w:rPr>
        <w:t>продуманным </w:t>
      </w:r>
      <w:r>
        <w:rPr>
          <w:spacing w:val="-5"/>
        </w:rPr>
        <w:t>ожиданием </w:t>
      </w:r>
      <w:r>
        <w:rPr>
          <w:spacing w:val="-3"/>
        </w:rPr>
        <w:t>со </w:t>
      </w:r>
      <w:r>
        <w:rPr>
          <w:spacing w:val="-4"/>
        </w:rPr>
        <w:t>сто- роны </w:t>
      </w:r>
      <w:r>
        <w:rPr>
          <w:spacing w:val="-5"/>
        </w:rPr>
        <w:t>русских гибели Великой армии </w:t>
      </w:r>
      <w:r>
        <w:rPr/>
        <w:t>от </w:t>
      </w:r>
      <w:r>
        <w:rPr>
          <w:spacing w:val="-5"/>
        </w:rPr>
        <w:t>голода </w:t>
      </w:r>
      <w:r>
        <w:rPr/>
        <w:t>и </w:t>
      </w:r>
      <w:r>
        <w:rPr>
          <w:spacing w:val="-3"/>
        </w:rPr>
        <w:t>холода</w:t>
      </w:r>
      <w:r>
        <w:rPr>
          <w:spacing w:val="-3"/>
          <w:position w:val="7"/>
          <w:sz w:val="14"/>
        </w:rPr>
        <w:t>23</w:t>
      </w:r>
      <w:r>
        <w:rPr>
          <w:spacing w:val="-3"/>
        </w:rPr>
        <w:t>.</w:t>
      </w:r>
    </w:p>
    <w:p>
      <w:pPr>
        <w:pStyle w:val="BodyText"/>
        <w:spacing w:line="228" w:lineRule="auto" w:before="3"/>
        <w:ind w:right="219" w:firstLine="453"/>
      </w:pPr>
      <w:r>
        <w:rPr>
          <w:spacing w:val="-4"/>
        </w:rPr>
        <w:t>Подобные обстоятельства заставили многих </w:t>
      </w:r>
      <w:r>
        <w:rPr>
          <w:spacing w:val="-3"/>
        </w:rPr>
        <w:t>солдат </w:t>
      </w:r>
      <w:r>
        <w:rPr/>
        <w:t>в </w:t>
      </w:r>
      <w:r>
        <w:rPr>
          <w:spacing w:val="-4"/>
        </w:rPr>
        <w:t>очередной </w:t>
      </w:r>
      <w:r>
        <w:rPr>
          <w:spacing w:val="-3"/>
        </w:rPr>
        <w:t>раз </w:t>
      </w:r>
      <w:r>
        <w:rPr>
          <w:spacing w:val="-4"/>
        </w:rPr>
        <w:t>усомниться </w:t>
      </w:r>
      <w:r>
        <w:rPr/>
        <w:t>в </w:t>
      </w:r>
      <w:r>
        <w:rPr>
          <w:spacing w:val="-4"/>
        </w:rPr>
        <w:t>необходимости начала </w:t>
      </w:r>
      <w:r>
        <w:rPr>
          <w:spacing w:val="-3"/>
        </w:rPr>
        <w:t>этой </w:t>
      </w:r>
      <w:r>
        <w:rPr>
          <w:spacing w:val="-4"/>
        </w:rPr>
        <w:t>войны </w:t>
      </w:r>
      <w:r>
        <w:rPr/>
        <w:t>и </w:t>
      </w:r>
      <w:r>
        <w:rPr>
          <w:spacing w:val="-4"/>
        </w:rPr>
        <w:t>задаваться </w:t>
      </w:r>
      <w:r>
        <w:rPr/>
        <w:t>во- </w:t>
      </w:r>
      <w:r>
        <w:rPr>
          <w:spacing w:val="-3"/>
        </w:rPr>
        <w:t>просом: </w:t>
      </w:r>
      <w:r>
        <w:rPr>
          <w:spacing w:val="-4"/>
        </w:rPr>
        <w:t>неужели </w:t>
      </w:r>
      <w:r>
        <w:rPr>
          <w:spacing w:val="-3"/>
        </w:rPr>
        <w:t>они </w:t>
      </w:r>
      <w:r>
        <w:rPr>
          <w:spacing w:val="-4"/>
        </w:rPr>
        <w:t>вступили </w:t>
      </w:r>
      <w:r>
        <w:rPr/>
        <w:t>в </w:t>
      </w:r>
      <w:r>
        <w:rPr>
          <w:spacing w:val="-4"/>
        </w:rPr>
        <w:t>Россию только </w:t>
      </w:r>
      <w:r>
        <w:rPr>
          <w:spacing w:val="-3"/>
        </w:rPr>
        <w:t>для </w:t>
      </w:r>
      <w:r>
        <w:rPr>
          <w:spacing w:val="-4"/>
        </w:rPr>
        <w:t>того, </w:t>
      </w:r>
      <w:r>
        <w:rPr>
          <w:spacing w:val="-3"/>
        </w:rPr>
        <w:t>чтобы </w:t>
      </w:r>
      <w:r>
        <w:rPr>
          <w:spacing w:val="-4"/>
        </w:rPr>
        <w:t>следо- </w:t>
      </w:r>
      <w:r>
        <w:rPr>
          <w:spacing w:val="-3"/>
        </w:rPr>
        <w:t>вать за </w:t>
      </w:r>
      <w:r>
        <w:rPr>
          <w:spacing w:val="-4"/>
        </w:rPr>
        <w:t>отступающей армией, которая разоряет свою </w:t>
      </w:r>
      <w:r>
        <w:rPr>
          <w:spacing w:val="-5"/>
        </w:rPr>
        <w:t>собственную </w:t>
      </w:r>
      <w:r>
        <w:rPr>
          <w:spacing w:val="-3"/>
        </w:rPr>
        <w:t>тер- </w:t>
      </w:r>
      <w:r>
        <w:rPr>
          <w:spacing w:val="-4"/>
        </w:rPr>
        <w:t>риторию?</w:t>
      </w:r>
      <w:r>
        <w:rPr>
          <w:spacing w:val="-4"/>
          <w:position w:val="7"/>
          <w:sz w:val="14"/>
        </w:rPr>
        <w:t>24 </w:t>
      </w:r>
      <w:r>
        <w:rPr/>
        <w:t>Все </w:t>
      </w:r>
      <w:r>
        <w:rPr>
          <w:spacing w:val="-4"/>
        </w:rPr>
        <w:t>чаще приходила мысль </w:t>
      </w:r>
      <w:r>
        <w:rPr/>
        <w:t>о </w:t>
      </w:r>
      <w:r>
        <w:rPr>
          <w:spacing w:val="-4"/>
        </w:rPr>
        <w:t>том, </w:t>
      </w:r>
      <w:r>
        <w:rPr>
          <w:spacing w:val="-3"/>
        </w:rPr>
        <w:t>что эта война </w:t>
      </w:r>
      <w:r>
        <w:rPr>
          <w:spacing w:val="-4"/>
        </w:rPr>
        <w:t>есть </w:t>
      </w:r>
      <w:r>
        <w:rPr>
          <w:spacing w:val="-3"/>
        </w:rPr>
        <w:t>ни что иное как </w:t>
      </w:r>
      <w:r>
        <w:rPr>
          <w:spacing w:val="-4"/>
        </w:rPr>
        <w:t>бесполезная «игра» </w:t>
      </w:r>
      <w:r>
        <w:rPr/>
        <w:t>с </w:t>
      </w:r>
      <w:r>
        <w:rPr>
          <w:spacing w:val="-4"/>
        </w:rPr>
        <w:t>Россией, </w:t>
      </w:r>
      <w:r>
        <w:rPr/>
        <w:t>в то </w:t>
      </w:r>
      <w:r>
        <w:rPr>
          <w:spacing w:val="-4"/>
        </w:rPr>
        <w:t>время, </w:t>
      </w:r>
      <w:r>
        <w:rPr>
          <w:spacing w:val="-3"/>
        </w:rPr>
        <w:t>как </w:t>
      </w:r>
      <w:r>
        <w:rPr>
          <w:spacing w:val="-4"/>
        </w:rPr>
        <w:t>следует воевать  </w:t>
      </w:r>
      <w:r>
        <w:rPr/>
        <w:t>с </w:t>
      </w:r>
      <w:r>
        <w:rPr>
          <w:spacing w:val="-3"/>
        </w:rPr>
        <w:t>Англией</w:t>
      </w:r>
      <w:r>
        <w:rPr>
          <w:spacing w:val="-3"/>
          <w:position w:val="7"/>
          <w:sz w:val="14"/>
        </w:rPr>
        <w:t>25</w:t>
      </w:r>
      <w:r>
        <w:rPr>
          <w:spacing w:val="-3"/>
        </w:rPr>
        <w:t>. </w:t>
      </w:r>
      <w:r>
        <w:rPr>
          <w:spacing w:val="-4"/>
        </w:rPr>
        <w:t>Подобные настроения усугублялись серьезными пробле- </w:t>
      </w:r>
      <w:r>
        <w:rPr>
          <w:spacing w:val="-3"/>
        </w:rPr>
        <w:t>мами </w:t>
      </w:r>
      <w:r>
        <w:rPr/>
        <w:t>с </w:t>
      </w:r>
      <w:r>
        <w:rPr>
          <w:spacing w:val="-4"/>
        </w:rPr>
        <w:t>продовольствием, возникшими уже </w:t>
      </w:r>
      <w:r>
        <w:rPr/>
        <w:t>в </w:t>
      </w:r>
      <w:r>
        <w:rPr>
          <w:spacing w:val="-4"/>
        </w:rPr>
        <w:t>начале</w:t>
      </w:r>
      <w:r>
        <w:rPr>
          <w:spacing w:val="-21"/>
        </w:rPr>
        <w:t> </w:t>
      </w:r>
      <w:r>
        <w:rPr>
          <w:spacing w:val="-3"/>
        </w:rPr>
        <w:t>кампании</w:t>
      </w:r>
      <w:r>
        <w:rPr>
          <w:spacing w:val="-3"/>
          <w:position w:val="7"/>
          <w:sz w:val="14"/>
        </w:rPr>
        <w:t>26</w:t>
      </w:r>
      <w:r>
        <w:rPr>
          <w:spacing w:val="-3"/>
        </w:rPr>
        <w:t>.</w:t>
      </w:r>
    </w:p>
    <w:p>
      <w:pPr>
        <w:pStyle w:val="BodyText"/>
        <w:spacing w:line="230" w:lineRule="auto" w:before="4"/>
        <w:ind w:right="217" w:firstLine="453"/>
      </w:pPr>
      <w:r>
        <w:rPr/>
        <w:t>На </w:t>
      </w:r>
      <w:r>
        <w:rPr>
          <w:spacing w:val="-4"/>
        </w:rPr>
        <w:t>территории Белоруссии солдаты продолжили свое знакомство  </w:t>
      </w:r>
      <w:r>
        <w:rPr/>
        <w:t>с </w:t>
      </w:r>
      <w:r>
        <w:rPr>
          <w:spacing w:val="-4"/>
        </w:rPr>
        <w:t>российской </w:t>
      </w:r>
      <w:r>
        <w:rPr>
          <w:spacing w:val="-5"/>
        </w:rPr>
        <w:t>действительностью. </w:t>
      </w:r>
      <w:r>
        <w:rPr/>
        <w:t>По </w:t>
      </w:r>
      <w:r>
        <w:rPr>
          <w:spacing w:val="-4"/>
        </w:rPr>
        <w:t>сравнению </w:t>
      </w:r>
      <w:r>
        <w:rPr/>
        <w:t>с </w:t>
      </w:r>
      <w:r>
        <w:rPr>
          <w:spacing w:val="-4"/>
        </w:rPr>
        <w:t>«русской Польшей», теперь </w:t>
      </w:r>
      <w:r>
        <w:rPr>
          <w:spacing w:val="-3"/>
        </w:rPr>
        <w:t>их </w:t>
      </w:r>
      <w:r>
        <w:rPr>
          <w:spacing w:val="-4"/>
        </w:rPr>
        <w:t>еще </w:t>
      </w:r>
      <w:r>
        <w:rPr/>
        <w:t>в </w:t>
      </w:r>
      <w:r>
        <w:rPr>
          <w:spacing w:val="-4"/>
        </w:rPr>
        <w:t>большей степени поразила бедность, опустошенность городов, множество евреев, умирающих </w:t>
      </w:r>
      <w:r>
        <w:rPr/>
        <w:t>и </w:t>
      </w:r>
      <w:r>
        <w:rPr>
          <w:spacing w:val="-4"/>
        </w:rPr>
        <w:t>уже </w:t>
      </w:r>
      <w:r>
        <w:rPr>
          <w:spacing w:val="-5"/>
        </w:rPr>
        <w:t>умерших </w:t>
      </w:r>
      <w:r>
        <w:rPr/>
        <w:t>от </w:t>
      </w:r>
      <w:r>
        <w:rPr>
          <w:spacing w:val="-4"/>
        </w:rPr>
        <w:t>голода. </w:t>
      </w:r>
      <w:r>
        <w:rPr>
          <w:spacing w:val="-3"/>
        </w:rPr>
        <w:t>Под </w:t>
      </w:r>
      <w:r>
        <w:rPr>
          <w:spacing w:val="-4"/>
        </w:rPr>
        <w:t>впечатлением подобных картин су-лейтенант </w:t>
      </w:r>
      <w:r>
        <w:rPr>
          <w:spacing w:val="-3"/>
        </w:rPr>
        <w:t>Дюке </w:t>
      </w:r>
      <w:r>
        <w:rPr>
          <w:spacing w:val="-4"/>
        </w:rPr>
        <w:t>написал: «Мы </w:t>
      </w:r>
      <w:r>
        <w:rPr>
          <w:spacing w:val="-3"/>
        </w:rPr>
        <w:t>ста- </w:t>
      </w:r>
      <w:r>
        <w:rPr/>
        <w:t>ли </w:t>
      </w:r>
      <w:r>
        <w:rPr>
          <w:spacing w:val="-4"/>
        </w:rPr>
        <w:t>понимать, </w:t>
      </w:r>
      <w:r>
        <w:rPr>
          <w:spacing w:val="-3"/>
        </w:rPr>
        <w:t>что </w:t>
      </w:r>
      <w:r>
        <w:rPr>
          <w:spacing w:val="-4"/>
        </w:rPr>
        <w:t>движемся </w:t>
      </w:r>
      <w:r>
        <w:rPr/>
        <w:t>к </w:t>
      </w:r>
      <w:r>
        <w:rPr>
          <w:spacing w:val="-4"/>
        </w:rPr>
        <w:t>катастрофе. </w:t>
      </w:r>
      <w:r>
        <w:rPr>
          <w:spacing w:val="-3"/>
        </w:rPr>
        <w:t>Мы </w:t>
      </w:r>
      <w:r>
        <w:rPr/>
        <w:t>не </w:t>
      </w:r>
      <w:r>
        <w:rPr>
          <w:spacing w:val="-4"/>
        </w:rPr>
        <w:t>знаем, </w:t>
      </w:r>
      <w:r>
        <w:rPr>
          <w:spacing w:val="-3"/>
        </w:rPr>
        <w:t>что </w:t>
      </w:r>
      <w:r>
        <w:rPr>
          <w:spacing w:val="-4"/>
        </w:rPr>
        <w:t>ожидать </w:t>
      </w:r>
      <w:r>
        <w:rPr>
          <w:spacing w:val="-3"/>
        </w:rPr>
        <w:t>от этой войны </w:t>
      </w:r>
      <w:r>
        <w:rPr/>
        <w:t>в </w:t>
      </w:r>
      <w:r>
        <w:rPr>
          <w:spacing w:val="-4"/>
        </w:rPr>
        <w:t>сравнении </w:t>
      </w:r>
      <w:r>
        <w:rPr/>
        <w:t>с </w:t>
      </w:r>
      <w:r>
        <w:rPr>
          <w:spacing w:val="-4"/>
        </w:rPr>
        <w:t>другими войнами. </w:t>
      </w:r>
      <w:r>
        <w:rPr/>
        <w:t>Я </w:t>
      </w:r>
      <w:r>
        <w:rPr>
          <w:spacing w:val="-4"/>
        </w:rPr>
        <w:t>удивляюсь, </w:t>
      </w:r>
      <w:r>
        <w:rPr>
          <w:spacing w:val="-3"/>
        </w:rPr>
        <w:t>что </w:t>
      </w:r>
      <w:r>
        <w:rPr>
          <w:spacing w:val="-4"/>
        </w:rPr>
        <w:t>русский император </w:t>
      </w:r>
      <w:r>
        <w:rPr/>
        <w:t>не </w:t>
      </w:r>
      <w:r>
        <w:rPr>
          <w:spacing w:val="-4"/>
        </w:rPr>
        <w:t>замечает бедность своего</w:t>
      </w:r>
      <w:r>
        <w:rPr>
          <w:spacing w:val="-24"/>
        </w:rPr>
        <w:t> </w:t>
      </w:r>
      <w:r>
        <w:rPr>
          <w:spacing w:val="-3"/>
        </w:rPr>
        <w:t>народа»</w:t>
      </w:r>
      <w:r>
        <w:rPr>
          <w:spacing w:val="-3"/>
          <w:position w:val="7"/>
          <w:sz w:val="14"/>
        </w:rPr>
        <w:t>27</w:t>
      </w:r>
      <w:r>
        <w:rPr>
          <w:spacing w:val="-3"/>
        </w:rPr>
        <w:t>.</w:t>
      </w:r>
    </w:p>
    <w:p>
      <w:pPr>
        <w:pStyle w:val="BodyText"/>
        <w:spacing w:line="230" w:lineRule="auto"/>
        <w:ind w:right="216" w:firstLine="453"/>
      </w:pPr>
      <w:r>
        <w:rPr/>
        <w:pict>
          <v:line style="position:absolute;mso-position-horizontal-relative:page;mso-position-vertical-relative:paragraph;z-index:-251282432;mso-wrap-distance-left:0;mso-wrap-distance-right:0" from="51.035809pt,110.410614pt" to="195.055809pt,110.410614pt" stroked="true" strokeweight=".36pt" strokecolor="#000000">
            <v:stroke dashstyle="solid"/>
            <w10:wrap type="topAndBottom"/>
          </v:line>
        </w:pict>
      </w:r>
      <w:r>
        <w:rPr/>
        <w:t>Во </w:t>
      </w:r>
      <w:r>
        <w:rPr>
          <w:spacing w:val="-3"/>
        </w:rPr>
        <w:t>все </w:t>
      </w:r>
      <w:r>
        <w:rPr>
          <w:spacing w:val="-4"/>
        </w:rPr>
        <w:t>более усугублявшейся ситуации </w:t>
      </w:r>
      <w:r>
        <w:rPr>
          <w:spacing w:val="-5"/>
        </w:rPr>
        <w:t>неопределенности </w:t>
      </w:r>
      <w:r>
        <w:rPr>
          <w:spacing w:val="-4"/>
        </w:rPr>
        <w:t>буду- щего, солдаты стали </w:t>
      </w:r>
      <w:r>
        <w:rPr>
          <w:spacing w:val="-5"/>
        </w:rPr>
        <w:t>утешать </w:t>
      </w:r>
      <w:r>
        <w:rPr>
          <w:spacing w:val="-3"/>
        </w:rPr>
        <w:t>себя </w:t>
      </w:r>
      <w:r>
        <w:rPr>
          <w:spacing w:val="-4"/>
        </w:rPr>
        <w:t>мыслями </w:t>
      </w:r>
      <w:r>
        <w:rPr/>
        <w:t>о </w:t>
      </w:r>
      <w:r>
        <w:rPr>
          <w:spacing w:val="-3"/>
        </w:rPr>
        <w:t>вере </w:t>
      </w:r>
      <w:r>
        <w:rPr/>
        <w:t>в </w:t>
      </w:r>
      <w:r>
        <w:rPr>
          <w:spacing w:val="-4"/>
        </w:rPr>
        <w:t>императора, </w:t>
      </w:r>
      <w:r>
        <w:rPr/>
        <w:t>в не- </w:t>
      </w:r>
      <w:r>
        <w:rPr>
          <w:spacing w:val="-4"/>
        </w:rPr>
        <w:t>избежности успешного окончания военной  операции, размышлениями  </w:t>
      </w:r>
      <w:r>
        <w:rPr/>
        <w:t>о </w:t>
      </w:r>
      <w:r>
        <w:rPr>
          <w:spacing w:val="-4"/>
        </w:rPr>
        <w:t>направлении дальнейшего движения армии (высказывались предпо- ложения </w:t>
      </w:r>
      <w:r>
        <w:rPr/>
        <w:t>о </w:t>
      </w:r>
      <w:r>
        <w:rPr>
          <w:spacing w:val="-4"/>
        </w:rPr>
        <w:t>движении </w:t>
      </w:r>
      <w:r>
        <w:rPr>
          <w:spacing w:val="-3"/>
        </w:rPr>
        <w:t>на </w:t>
      </w:r>
      <w:r>
        <w:rPr>
          <w:spacing w:val="-5"/>
        </w:rPr>
        <w:t>Москву, </w:t>
      </w:r>
      <w:r>
        <w:rPr>
          <w:spacing w:val="-3"/>
        </w:rPr>
        <w:t>либо </w:t>
      </w:r>
      <w:r>
        <w:rPr/>
        <w:t>на </w:t>
      </w:r>
      <w:r>
        <w:rPr>
          <w:spacing w:val="-4"/>
        </w:rPr>
        <w:t>Санкт-Петербург)</w:t>
      </w:r>
      <w:r>
        <w:rPr>
          <w:spacing w:val="-4"/>
          <w:position w:val="7"/>
          <w:sz w:val="14"/>
        </w:rPr>
        <w:t>28</w:t>
      </w:r>
      <w:r>
        <w:rPr>
          <w:spacing w:val="-4"/>
        </w:rPr>
        <w:t>. Своеоб- разным </w:t>
      </w:r>
      <w:r>
        <w:rPr>
          <w:spacing w:val="-5"/>
        </w:rPr>
        <w:t>терапевтическим </w:t>
      </w:r>
      <w:r>
        <w:rPr>
          <w:spacing w:val="-4"/>
        </w:rPr>
        <w:t>средством, </w:t>
      </w:r>
      <w:r>
        <w:rPr>
          <w:spacing w:val="-3"/>
        </w:rPr>
        <w:t>хотя бы </w:t>
      </w:r>
      <w:r>
        <w:rPr>
          <w:spacing w:val="-4"/>
        </w:rPr>
        <w:t>частично </w:t>
      </w:r>
      <w:r>
        <w:rPr>
          <w:spacing w:val="-5"/>
        </w:rPr>
        <w:t>снимающим </w:t>
      </w:r>
      <w:r>
        <w:rPr>
          <w:spacing w:val="-4"/>
        </w:rPr>
        <w:t>раздражение </w:t>
      </w:r>
      <w:r>
        <w:rPr/>
        <w:t>и </w:t>
      </w:r>
      <w:r>
        <w:rPr>
          <w:spacing w:val="-4"/>
        </w:rPr>
        <w:t>недовольство </w:t>
      </w:r>
      <w:r>
        <w:rPr>
          <w:spacing w:val="-3"/>
        </w:rPr>
        <w:t>ходом </w:t>
      </w:r>
      <w:r>
        <w:rPr>
          <w:spacing w:val="-4"/>
        </w:rPr>
        <w:t>кампании, стало </w:t>
      </w:r>
      <w:r>
        <w:rPr>
          <w:spacing w:val="-3"/>
        </w:rPr>
        <w:t>все чаще </w:t>
      </w:r>
      <w:r>
        <w:rPr>
          <w:spacing w:val="-4"/>
        </w:rPr>
        <w:t>встреча- ющееся </w:t>
      </w:r>
      <w:r>
        <w:rPr/>
        <w:t>в </w:t>
      </w:r>
      <w:r>
        <w:rPr>
          <w:spacing w:val="-4"/>
        </w:rPr>
        <w:t>письмах французов выражение ненависти </w:t>
      </w:r>
      <w:r>
        <w:rPr/>
        <w:t>по </w:t>
      </w:r>
      <w:r>
        <w:rPr>
          <w:spacing w:val="-4"/>
        </w:rPr>
        <w:t>отношению </w:t>
      </w:r>
      <w:r>
        <w:rPr/>
        <w:t>к </w:t>
      </w:r>
      <w:r>
        <w:rPr>
          <w:spacing w:val="-4"/>
        </w:rPr>
        <w:t>неприятелю, образ которого приобретает </w:t>
      </w:r>
      <w:r>
        <w:rPr>
          <w:spacing w:val="-3"/>
        </w:rPr>
        <w:t>все </w:t>
      </w:r>
      <w:r>
        <w:rPr>
          <w:spacing w:val="-4"/>
        </w:rPr>
        <w:t>более варварские</w:t>
      </w:r>
      <w:r>
        <w:rPr>
          <w:spacing w:val="7"/>
        </w:rPr>
        <w:t> </w:t>
      </w:r>
      <w:r>
        <w:rPr>
          <w:spacing w:val="-4"/>
        </w:rPr>
        <w:t>черты.</w:t>
      </w:r>
    </w:p>
    <w:p>
      <w:pPr>
        <w:spacing w:line="223" w:lineRule="auto" w:before="16"/>
        <w:ind w:left="340" w:right="219" w:firstLine="0"/>
        <w:jc w:val="both"/>
        <w:rPr>
          <w:sz w:val="18"/>
        </w:rPr>
      </w:pPr>
      <w:r>
        <w:rPr>
          <w:position w:val="6"/>
          <w:sz w:val="12"/>
        </w:rPr>
        <w:t>23 </w:t>
      </w:r>
      <w:r>
        <w:rPr>
          <w:spacing w:val="-5"/>
          <w:sz w:val="18"/>
        </w:rPr>
        <w:t>«Я </w:t>
      </w:r>
      <w:r>
        <w:rPr>
          <w:spacing w:val="-4"/>
          <w:sz w:val="18"/>
        </w:rPr>
        <w:t>думаю, что враг ждет, что </w:t>
      </w:r>
      <w:r>
        <w:rPr>
          <w:spacing w:val="-3"/>
          <w:sz w:val="18"/>
        </w:rPr>
        <w:t>мы </w:t>
      </w:r>
      <w:r>
        <w:rPr>
          <w:spacing w:val="-4"/>
          <w:sz w:val="18"/>
        </w:rPr>
        <w:t>умрем </w:t>
      </w:r>
      <w:r>
        <w:rPr>
          <w:sz w:val="18"/>
        </w:rPr>
        <w:t>от </w:t>
      </w:r>
      <w:r>
        <w:rPr>
          <w:spacing w:val="-4"/>
          <w:sz w:val="18"/>
        </w:rPr>
        <w:t>голода </w:t>
      </w:r>
      <w:r>
        <w:rPr>
          <w:sz w:val="18"/>
        </w:rPr>
        <w:t>и </w:t>
      </w:r>
      <w:r>
        <w:rPr>
          <w:spacing w:val="-4"/>
          <w:sz w:val="18"/>
        </w:rPr>
        <w:t>холода» (Pion des </w:t>
      </w:r>
      <w:r>
        <w:rPr>
          <w:spacing w:val="-5"/>
          <w:sz w:val="18"/>
        </w:rPr>
        <w:t>Loches: </w:t>
      </w:r>
      <w:r>
        <w:rPr>
          <w:spacing w:val="-4"/>
          <w:sz w:val="18"/>
        </w:rPr>
        <w:t>287). </w:t>
      </w:r>
      <w:r>
        <w:rPr>
          <w:position w:val="6"/>
          <w:sz w:val="12"/>
        </w:rPr>
        <w:t>24 </w:t>
      </w:r>
      <w:r>
        <w:rPr>
          <w:spacing w:val="-4"/>
          <w:sz w:val="18"/>
        </w:rPr>
        <w:t>«Казаки, </w:t>
      </w:r>
      <w:r>
        <w:rPr>
          <w:spacing w:val="-3"/>
          <w:sz w:val="18"/>
        </w:rPr>
        <w:t>отступая, </w:t>
      </w:r>
      <w:r>
        <w:rPr>
          <w:spacing w:val="-4"/>
          <w:sz w:val="18"/>
        </w:rPr>
        <w:t>сжигали  деревянные  </w:t>
      </w:r>
      <w:r>
        <w:rPr>
          <w:spacing w:val="-3"/>
          <w:sz w:val="18"/>
        </w:rPr>
        <w:t>мосты.  Видимо,  </w:t>
      </w:r>
      <w:r>
        <w:rPr>
          <w:spacing w:val="-4"/>
          <w:sz w:val="18"/>
        </w:rPr>
        <w:t>смысл  </w:t>
      </w:r>
      <w:r>
        <w:rPr>
          <w:sz w:val="18"/>
        </w:rPr>
        <w:t>этой  </w:t>
      </w:r>
      <w:r>
        <w:rPr>
          <w:spacing w:val="-4"/>
          <w:sz w:val="18"/>
        </w:rPr>
        <w:t>кампании </w:t>
      </w:r>
      <w:r>
        <w:rPr>
          <w:sz w:val="18"/>
        </w:rPr>
        <w:t>в </w:t>
      </w:r>
      <w:r>
        <w:rPr>
          <w:spacing w:val="-4"/>
          <w:sz w:val="18"/>
        </w:rPr>
        <w:t>следовании </w:t>
      </w:r>
      <w:r>
        <w:rPr>
          <w:sz w:val="18"/>
        </w:rPr>
        <w:t>за </w:t>
      </w:r>
      <w:r>
        <w:rPr>
          <w:spacing w:val="-4"/>
          <w:sz w:val="18"/>
        </w:rPr>
        <w:t>отступающими </w:t>
      </w:r>
      <w:r>
        <w:rPr>
          <w:spacing w:val="-3"/>
          <w:sz w:val="18"/>
        </w:rPr>
        <w:t>казаками» (Походный журнал </w:t>
      </w:r>
      <w:r>
        <w:rPr>
          <w:spacing w:val="-4"/>
          <w:sz w:val="18"/>
        </w:rPr>
        <w:t>су-лейтенанта</w:t>
      </w:r>
      <w:r>
        <w:rPr>
          <w:spacing w:val="-9"/>
          <w:sz w:val="18"/>
        </w:rPr>
        <w:t> </w:t>
      </w:r>
      <w:r>
        <w:rPr>
          <w:spacing w:val="-3"/>
          <w:sz w:val="18"/>
        </w:rPr>
        <w:t>Дюке</w:t>
      </w:r>
    </w:p>
    <w:p>
      <w:pPr>
        <w:spacing w:line="223" w:lineRule="auto" w:before="2"/>
        <w:ind w:left="340" w:right="220" w:firstLine="0"/>
        <w:jc w:val="both"/>
        <w:rPr>
          <w:sz w:val="18"/>
        </w:rPr>
      </w:pPr>
      <w:r>
        <w:rPr>
          <w:sz w:val="18"/>
        </w:rPr>
        <w:t>// </w:t>
      </w:r>
      <w:r>
        <w:rPr>
          <w:spacing w:val="-3"/>
          <w:sz w:val="18"/>
        </w:rPr>
        <w:t>SHD. </w:t>
      </w:r>
      <w:r>
        <w:rPr>
          <w:sz w:val="18"/>
        </w:rPr>
        <w:t>1К </w:t>
      </w:r>
      <w:r>
        <w:rPr>
          <w:spacing w:val="-3"/>
          <w:sz w:val="18"/>
        </w:rPr>
        <w:t>196). </w:t>
      </w:r>
      <w:r>
        <w:rPr>
          <w:spacing w:val="-4"/>
          <w:sz w:val="18"/>
        </w:rPr>
        <w:t>«Вильно </w:t>
      </w:r>
      <w:r>
        <w:rPr>
          <w:sz w:val="18"/>
        </w:rPr>
        <w:t>– </w:t>
      </w:r>
      <w:r>
        <w:rPr>
          <w:spacing w:val="-4"/>
          <w:sz w:val="18"/>
        </w:rPr>
        <w:t>красивый </w:t>
      </w:r>
      <w:r>
        <w:rPr>
          <w:spacing w:val="-3"/>
          <w:sz w:val="18"/>
        </w:rPr>
        <w:t>город, столица Литвы. </w:t>
      </w:r>
      <w:r>
        <w:rPr>
          <w:sz w:val="18"/>
        </w:rPr>
        <w:t>Мы </w:t>
      </w:r>
      <w:r>
        <w:rPr>
          <w:spacing w:val="-3"/>
          <w:sz w:val="18"/>
        </w:rPr>
        <w:t>могли </w:t>
      </w:r>
      <w:r>
        <w:rPr>
          <w:sz w:val="18"/>
        </w:rPr>
        <w:t>бы </w:t>
      </w:r>
      <w:r>
        <w:rPr>
          <w:spacing w:val="-3"/>
          <w:sz w:val="18"/>
        </w:rPr>
        <w:t>найти </w:t>
      </w:r>
      <w:r>
        <w:rPr>
          <w:spacing w:val="-4"/>
          <w:sz w:val="18"/>
        </w:rPr>
        <w:t>значительные ресурсы, </w:t>
      </w:r>
      <w:r>
        <w:rPr>
          <w:spacing w:val="-3"/>
          <w:sz w:val="18"/>
        </w:rPr>
        <w:t>если </w:t>
      </w:r>
      <w:r>
        <w:rPr>
          <w:sz w:val="18"/>
        </w:rPr>
        <w:t>бы </w:t>
      </w:r>
      <w:r>
        <w:rPr>
          <w:spacing w:val="-4"/>
          <w:sz w:val="18"/>
        </w:rPr>
        <w:t>русские </w:t>
      </w:r>
      <w:r>
        <w:rPr>
          <w:sz w:val="18"/>
        </w:rPr>
        <w:t>не </w:t>
      </w:r>
      <w:r>
        <w:rPr>
          <w:spacing w:val="-3"/>
          <w:sz w:val="18"/>
        </w:rPr>
        <w:t>сожгли свои </w:t>
      </w:r>
      <w:r>
        <w:rPr>
          <w:spacing w:val="-4"/>
          <w:sz w:val="18"/>
        </w:rPr>
        <w:t>магазины. </w:t>
      </w:r>
      <w:r>
        <w:rPr>
          <w:spacing w:val="-3"/>
          <w:sz w:val="18"/>
        </w:rPr>
        <w:t>Враг </w:t>
      </w:r>
      <w:r>
        <w:rPr>
          <w:spacing w:val="-4"/>
          <w:sz w:val="18"/>
        </w:rPr>
        <w:t>разбегается </w:t>
      </w:r>
      <w:r>
        <w:rPr>
          <w:sz w:val="18"/>
        </w:rPr>
        <w:t>по </w:t>
      </w:r>
      <w:r>
        <w:rPr>
          <w:spacing w:val="-4"/>
          <w:sz w:val="18"/>
        </w:rPr>
        <w:t>окрестностям, </w:t>
      </w:r>
      <w:r>
        <w:rPr>
          <w:spacing w:val="-3"/>
          <w:sz w:val="18"/>
        </w:rPr>
        <w:t>по </w:t>
      </w:r>
      <w:r>
        <w:rPr>
          <w:spacing w:val="-4"/>
          <w:sz w:val="18"/>
        </w:rPr>
        <w:t>возможности, сжигая </w:t>
      </w:r>
      <w:r>
        <w:rPr>
          <w:spacing w:val="-3"/>
          <w:sz w:val="18"/>
        </w:rPr>
        <w:t>ресурсы» (Roucaud, </w:t>
      </w:r>
      <w:r>
        <w:rPr>
          <w:spacing w:val="-4"/>
          <w:sz w:val="18"/>
        </w:rPr>
        <w:t>Houdecek: </w:t>
      </w:r>
      <w:r>
        <w:rPr>
          <w:spacing w:val="-3"/>
          <w:sz w:val="18"/>
        </w:rPr>
        <w:t>61).</w:t>
      </w:r>
    </w:p>
    <w:p>
      <w:pPr>
        <w:spacing w:line="190" w:lineRule="exact" w:before="0"/>
        <w:ind w:left="340" w:right="0" w:firstLine="0"/>
        <w:jc w:val="both"/>
        <w:rPr>
          <w:sz w:val="18"/>
        </w:rPr>
      </w:pPr>
      <w:r>
        <w:rPr>
          <w:position w:val="6"/>
          <w:sz w:val="12"/>
        </w:rPr>
        <w:t>25 </w:t>
      </w:r>
      <w:r>
        <w:rPr>
          <w:sz w:val="18"/>
        </w:rPr>
        <w:t>Puibusque: 13.</w:t>
      </w:r>
    </w:p>
    <w:p>
      <w:pPr>
        <w:spacing w:line="225" w:lineRule="auto" w:before="2"/>
        <w:ind w:left="340" w:right="217" w:firstLine="0"/>
        <w:jc w:val="both"/>
        <w:rPr>
          <w:sz w:val="18"/>
        </w:rPr>
      </w:pPr>
      <w:r>
        <w:rPr>
          <w:position w:val="6"/>
          <w:sz w:val="12"/>
        </w:rPr>
        <w:t>26 </w:t>
      </w:r>
      <w:r>
        <w:rPr>
          <w:spacing w:val="-4"/>
          <w:sz w:val="18"/>
        </w:rPr>
        <w:t>«Солдаты </w:t>
      </w:r>
      <w:r>
        <w:rPr>
          <w:spacing w:val="-3"/>
          <w:sz w:val="18"/>
        </w:rPr>
        <w:t>являют </w:t>
      </w:r>
      <w:r>
        <w:rPr>
          <w:spacing w:val="-4"/>
          <w:sz w:val="18"/>
        </w:rPr>
        <w:t>храбрость </w:t>
      </w:r>
      <w:r>
        <w:rPr>
          <w:sz w:val="18"/>
        </w:rPr>
        <w:t>во </w:t>
      </w:r>
      <w:r>
        <w:rPr>
          <w:spacing w:val="-3"/>
          <w:sz w:val="18"/>
        </w:rPr>
        <w:t>время </w:t>
      </w:r>
      <w:r>
        <w:rPr>
          <w:spacing w:val="-4"/>
          <w:sz w:val="18"/>
        </w:rPr>
        <w:t>движения </w:t>
      </w:r>
      <w:r>
        <w:rPr>
          <w:sz w:val="18"/>
        </w:rPr>
        <w:t>по </w:t>
      </w:r>
      <w:r>
        <w:rPr>
          <w:spacing w:val="-3"/>
          <w:sz w:val="18"/>
        </w:rPr>
        <w:t>этой </w:t>
      </w:r>
      <w:r>
        <w:rPr>
          <w:spacing w:val="-4"/>
          <w:sz w:val="18"/>
        </w:rPr>
        <w:t>стране, </w:t>
      </w:r>
      <w:r>
        <w:rPr>
          <w:sz w:val="18"/>
        </w:rPr>
        <w:t>в </w:t>
      </w:r>
      <w:r>
        <w:rPr>
          <w:spacing w:val="-3"/>
          <w:sz w:val="18"/>
        </w:rPr>
        <w:t>которой нам пришлось </w:t>
      </w:r>
      <w:r>
        <w:rPr>
          <w:spacing w:val="-4"/>
          <w:sz w:val="18"/>
        </w:rPr>
        <w:t>преодолеть значительные препятствия. Неприятель уничтожает </w:t>
      </w:r>
      <w:r>
        <w:rPr>
          <w:spacing w:val="-3"/>
          <w:sz w:val="18"/>
        </w:rPr>
        <w:t>все воз- можные </w:t>
      </w:r>
      <w:r>
        <w:rPr>
          <w:spacing w:val="-4"/>
          <w:sz w:val="18"/>
        </w:rPr>
        <w:t>ресурсы. </w:t>
      </w:r>
      <w:r>
        <w:rPr>
          <w:spacing w:val="-3"/>
          <w:sz w:val="18"/>
        </w:rPr>
        <w:t>Самые худшие </w:t>
      </w:r>
      <w:r>
        <w:rPr>
          <w:spacing w:val="-4"/>
          <w:sz w:val="18"/>
        </w:rPr>
        <w:t>впечатления оставляют встречи </w:t>
      </w:r>
      <w:r>
        <w:rPr>
          <w:sz w:val="18"/>
        </w:rPr>
        <w:t>с </w:t>
      </w:r>
      <w:r>
        <w:rPr>
          <w:spacing w:val="-3"/>
          <w:sz w:val="18"/>
        </w:rPr>
        <w:t>местным насе- </w:t>
      </w:r>
      <w:r>
        <w:rPr>
          <w:spacing w:val="-4"/>
          <w:sz w:val="18"/>
        </w:rPr>
        <w:t>лением, </w:t>
      </w:r>
      <w:r>
        <w:rPr>
          <w:spacing w:val="-3"/>
          <w:sz w:val="18"/>
        </w:rPr>
        <w:t>которое </w:t>
      </w:r>
      <w:r>
        <w:rPr>
          <w:spacing w:val="-4"/>
          <w:sz w:val="18"/>
        </w:rPr>
        <w:t>сбегает </w:t>
      </w:r>
      <w:r>
        <w:rPr>
          <w:sz w:val="18"/>
        </w:rPr>
        <w:t>в </w:t>
      </w:r>
      <w:r>
        <w:rPr>
          <w:spacing w:val="-3"/>
          <w:sz w:val="18"/>
        </w:rPr>
        <w:t>леса» (SHD. </w:t>
      </w:r>
      <w:r>
        <w:rPr>
          <w:sz w:val="18"/>
        </w:rPr>
        <w:t>2: </w:t>
      </w:r>
      <w:r>
        <w:rPr>
          <w:spacing w:val="-3"/>
          <w:sz w:val="18"/>
        </w:rPr>
        <w:t>128). </w:t>
      </w:r>
      <w:r>
        <w:rPr>
          <w:spacing w:val="-4"/>
          <w:sz w:val="18"/>
        </w:rPr>
        <w:t>Генералу </w:t>
      </w:r>
      <w:r>
        <w:rPr>
          <w:spacing w:val="-3"/>
          <w:sz w:val="18"/>
        </w:rPr>
        <w:t>Буто, </w:t>
      </w:r>
      <w:r>
        <w:rPr>
          <w:spacing w:val="-4"/>
          <w:sz w:val="18"/>
        </w:rPr>
        <w:t>командующему </w:t>
      </w:r>
      <w:r>
        <w:rPr>
          <w:sz w:val="18"/>
        </w:rPr>
        <w:t>34-й </w:t>
      </w:r>
      <w:r>
        <w:rPr>
          <w:spacing w:val="-3"/>
          <w:sz w:val="18"/>
        </w:rPr>
        <w:t>дивизии, </w:t>
      </w:r>
      <w:r>
        <w:rPr>
          <w:sz w:val="18"/>
        </w:rPr>
        <w:t>16 </w:t>
      </w:r>
      <w:r>
        <w:rPr>
          <w:spacing w:val="-3"/>
          <w:sz w:val="18"/>
        </w:rPr>
        <w:t>июля // </w:t>
      </w:r>
      <w:r>
        <w:rPr>
          <w:color w:val="2E2E2E"/>
          <w:spacing w:val="-3"/>
          <w:sz w:val="18"/>
        </w:rPr>
        <w:t>SHD. </w:t>
      </w:r>
      <w:r>
        <w:rPr>
          <w:sz w:val="18"/>
        </w:rPr>
        <w:t>2: </w:t>
      </w:r>
      <w:r>
        <w:rPr>
          <w:spacing w:val="-3"/>
          <w:sz w:val="18"/>
        </w:rPr>
        <w:t>128). </w:t>
      </w:r>
      <w:r>
        <w:rPr>
          <w:spacing w:val="-4"/>
          <w:sz w:val="18"/>
        </w:rPr>
        <w:t>«Мы испытываем ужасные </w:t>
      </w:r>
      <w:r>
        <w:rPr>
          <w:spacing w:val="-3"/>
          <w:sz w:val="18"/>
        </w:rPr>
        <w:t>трудности, </w:t>
      </w:r>
      <w:r>
        <w:rPr>
          <w:spacing w:val="-4"/>
          <w:sz w:val="18"/>
        </w:rPr>
        <w:t>артиллерия </w:t>
      </w:r>
      <w:r>
        <w:rPr>
          <w:spacing w:val="-3"/>
          <w:sz w:val="18"/>
        </w:rPr>
        <w:t>движется </w:t>
      </w:r>
      <w:r>
        <w:rPr>
          <w:sz w:val="18"/>
        </w:rPr>
        <w:t>с </w:t>
      </w:r>
      <w:r>
        <w:rPr>
          <w:spacing w:val="-3"/>
          <w:sz w:val="18"/>
        </w:rPr>
        <w:t>трудом, </w:t>
      </w:r>
      <w:r>
        <w:rPr>
          <w:sz w:val="18"/>
        </w:rPr>
        <w:t>мы </w:t>
      </w:r>
      <w:r>
        <w:rPr>
          <w:spacing w:val="-3"/>
          <w:sz w:val="18"/>
        </w:rPr>
        <w:t>потеряли много лошадей. </w:t>
      </w:r>
      <w:r>
        <w:rPr>
          <w:sz w:val="18"/>
        </w:rPr>
        <w:t>Мы не </w:t>
      </w:r>
      <w:r>
        <w:rPr>
          <w:spacing w:val="-3"/>
          <w:sz w:val="18"/>
        </w:rPr>
        <w:t>теряем надежду найти хотя </w:t>
      </w:r>
      <w:r>
        <w:rPr>
          <w:sz w:val="18"/>
        </w:rPr>
        <w:t>бы </w:t>
      </w:r>
      <w:r>
        <w:rPr>
          <w:spacing w:val="-3"/>
          <w:sz w:val="18"/>
        </w:rPr>
        <w:t>немного хлеба для людей» (Генерал Э.М.А. </w:t>
      </w:r>
      <w:r>
        <w:rPr>
          <w:spacing w:val="-4"/>
          <w:sz w:val="18"/>
        </w:rPr>
        <w:t>Нансути </w:t>
      </w:r>
      <w:r>
        <w:rPr>
          <w:sz w:val="18"/>
        </w:rPr>
        <w:t>– </w:t>
      </w:r>
      <w:r>
        <w:rPr>
          <w:spacing w:val="-4"/>
          <w:sz w:val="18"/>
        </w:rPr>
        <w:t>маршалу </w:t>
      </w:r>
      <w:r>
        <w:rPr>
          <w:spacing w:val="-3"/>
          <w:sz w:val="18"/>
        </w:rPr>
        <w:t>Л.А. Бертье. </w:t>
      </w:r>
      <w:r>
        <w:rPr>
          <w:sz w:val="18"/>
        </w:rPr>
        <w:t>30 </w:t>
      </w:r>
      <w:r>
        <w:rPr>
          <w:spacing w:val="-3"/>
          <w:sz w:val="18"/>
        </w:rPr>
        <w:t>июня 1812 </w:t>
      </w:r>
      <w:r>
        <w:rPr>
          <w:sz w:val="18"/>
        </w:rPr>
        <w:t>г. </w:t>
      </w:r>
      <w:r>
        <w:rPr>
          <w:spacing w:val="-4"/>
          <w:sz w:val="18"/>
        </w:rPr>
        <w:t>//Ibidem).</w:t>
      </w:r>
    </w:p>
    <w:p>
      <w:pPr>
        <w:spacing w:line="184" w:lineRule="exact" w:before="0"/>
        <w:ind w:left="340" w:right="0" w:firstLine="0"/>
        <w:jc w:val="both"/>
        <w:rPr>
          <w:sz w:val="18"/>
        </w:rPr>
      </w:pPr>
      <w:r>
        <w:rPr>
          <w:position w:val="6"/>
          <w:sz w:val="12"/>
        </w:rPr>
        <w:t>27 </w:t>
      </w:r>
      <w:r>
        <w:rPr>
          <w:sz w:val="18"/>
        </w:rPr>
        <w:t>Походный журнал су-лейтенанта Дюке // </w:t>
      </w:r>
      <w:r>
        <w:rPr>
          <w:color w:val="2E2E2E"/>
          <w:sz w:val="18"/>
        </w:rPr>
        <w:t>SHD. </w:t>
      </w:r>
      <w:r>
        <w:rPr>
          <w:sz w:val="18"/>
        </w:rPr>
        <w:t>1К 196.</w:t>
      </w:r>
    </w:p>
    <w:p>
      <w:pPr>
        <w:spacing w:line="225" w:lineRule="auto" w:before="1"/>
        <w:ind w:left="340" w:right="218" w:firstLine="0"/>
        <w:jc w:val="both"/>
        <w:rPr>
          <w:sz w:val="18"/>
        </w:rPr>
      </w:pPr>
      <w:r>
        <w:rPr>
          <w:position w:val="6"/>
          <w:sz w:val="12"/>
        </w:rPr>
        <w:t>28 </w:t>
      </w:r>
      <w:r>
        <w:rPr>
          <w:spacing w:val="-5"/>
          <w:sz w:val="18"/>
        </w:rPr>
        <w:t>«В </w:t>
      </w:r>
      <w:r>
        <w:rPr>
          <w:spacing w:val="-3"/>
          <w:sz w:val="18"/>
        </w:rPr>
        <w:t>сложившихся </w:t>
      </w:r>
      <w:r>
        <w:rPr>
          <w:spacing w:val="-4"/>
          <w:sz w:val="18"/>
        </w:rPr>
        <w:t>обстоятельствах </w:t>
      </w:r>
      <w:r>
        <w:rPr>
          <w:spacing w:val="-3"/>
          <w:sz w:val="18"/>
        </w:rPr>
        <w:t>мы, видимо, пойдем </w:t>
      </w:r>
      <w:r>
        <w:rPr>
          <w:sz w:val="18"/>
        </w:rPr>
        <w:t>на </w:t>
      </w:r>
      <w:r>
        <w:rPr>
          <w:spacing w:val="-3"/>
          <w:sz w:val="18"/>
        </w:rPr>
        <w:t>Москву или </w:t>
      </w:r>
      <w:r>
        <w:rPr>
          <w:sz w:val="18"/>
        </w:rPr>
        <w:t>на </w:t>
      </w:r>
      <w:r>
        <w:rPr>
          <w:spacing w:val="-3"/>
          <w:sz w:val="18"/>
        </w:rPr>
        <w:t>Санкт- </w:t>
      </w:r>
      <w:r>
        <w:rPr>
          <w:spacing w:val="-4"/>
          <w:sz w:val="18"/>
        </w:rPr>
        <w:t>Петербург, </w:t>
      </w:r>
      <w:r>
        <w:rPr>
          <w:sz w:val="18"/>
        </w:rPr>
        <w:t>но </w:t>
      </w:r>
      <w:r>
        <w:rPr>
          <w:spacing w:val="-4"/>
          <w:sz w:val="18"/>
        </w:rPr>
        <w:t>возможно </w:t>
      </w:r>
      <w:r>
        <w:rPr>
          <w:spacing w:val="-3"/>
          <w:sz w:val="18"/>
        </w:rPr>
        <w:t>враг все </w:t>
      </w:r>
      <w:r>
        <w:rPr>
          <w:sz w:val="18"/>
        </w:rPr>
        <w:t>же </w:t>
      </w:r>
      <w:r>
        <w:rPr>
          <w:spacing w:val="-3"/>
          <w:sz w:val="18"/>
        </w:rPr>
        <w:t>решится </w:t>
      </w:r>
      <w:r>
        <w:rPr>
          <w:sz w:val="18"/>
        </w:rPr>
        <w:t>на </w:t>
      </w:r>
      <w:r>
        <w:rPr>
          <w:spacing w:val="-3"/>
          <w:sz w:val="18"/>
        </w:rPr>
        <w:t>активные </w:t>
      </w:r>
      <w:r>
        <w:rPr>
          <w:spacing w:val="-4"/>
          <w:sz w:val="18"/>
        </w:rPr>
        <w:t>действия» </w:t>
      </w:r>
      <w:r>
        <w:rPr>
          <w:spacing w:val="-3"/>
          <w:sz w:val="18"/>
        </w:rPr>
        <w:t>(генералу Ж.Л.Э. Ренье. </w:t>
      </w:r>
      <w:r>
        <w:rPr>
          <w:spacing w:val="-4"/>
          <w:sz w:val="18"/>
        </w:rPr>
        <w:t>Глубокое, </w:t>
      </w:r>
      <w:r>
        <w:rPr>
          <w:sz w:val="18"/>
        </w:rPr>
        <w:t>22 </w:t>
      </w:r>
      <w:r>
        <w:rPr>
          <w:spacing w:val="-3"/>
          <w:sz w:val="18"/>
        </w:rPr>
        <w:t>июля 1812 г.// </w:t>
      </w:r>
      <w:r>
        <w:rPr>
          <w:color w:val="2E2E2E"/>
          <w:spacing w:val="-3"/>
          <w:sz w:val="18"/>
        </w:rPr>
        <w:t>SHD. </w:t>
      </w:r>
      <w:r>
        <w:rPr>
          <w:sz w:val="18"/>
        </w:rPr>
        <w:t>2: </w:t>
      </w:r>
      <w:r>
        <w:rPr>
          <w:spacing w:val="-3"/>
          <w:sz w:val="18"/>
        </w:rPr>
        <w:t>128); </w:t>
      </w:r>
      <w:r>
        <w:rPr>
          <w:spacing w:val="-4"/>
          <w:sz w:val="18"/>
        </w:rPr>
        <w:t>«Русские генералы бросают </w:t>
      </w:r>
      <w:r>
        <w:rPr>
          <w:sz w:val="18"/>
        </w:rPr>
        <w:t>в </w:t>
      </w:r>
      <w:r>
        <w:rPr>
          <w:spacing w:val="-3"/>
          <w:sz w:val="18"/>
        </w:rPr>
        <w:t>опасности </w:t>
      </w:r>
      <w:r>
        <w:rPr>
          <w:spacing w:val="-4"/>
          <w:sz w:val="18"/>
        </w:rPr>
        <w:t>собственных жителей. Необходимо верить, </w:t>
      </w:r>
      <w:r>
        <w:rPr>
          <w:spacing w:val="-3"/>
          <w:sz w:val="18"/>
        </w:rPr>
        <w:t>что </w:t>
      </w:r>
      <w:r>
        <w:rPr>
          <w:spacing w:val="-4"/>
          <w:sz w:val="18"/>
        </w:rPr>
        <w:t>великая операция </w:t>
      </w:r>
      <w:r>
        <w:rPr>
          <w:spacing w:val="-2"/>
          <w:sz w:val="18"/>
        </w:rPr>
        <w:t>за- </w:t>
      </w:r>
      <w:r>
        <w:rPr>
          <w:spacing w:val="-3"/>
          <w:sz w:val="18"/>
        </w:rPr>
        <w:t>вершится </w:t>
      </w:r>
      <w:r>
        <w:rPr>
          <w:spacing w:val="-4"/>
          <w:sz w:val="18"/>
        </w:rPr>
        <w:t>успехом» </w:t>
      </w:r>
      <w:r>
        <w:rPr>
          <w:sz w:val="18"/>
        </w:rPr>
        <w:t>(24 </w:t>
      </w:r>
      <w:r>
        <w:rPr>
          <w:spacing w:val="-4"/>
          <w:sz w:val="18"/>
        </w:rPr>
        <w:t>июля </w:t>
      </w:r>
      <w:r>
        <w:rPr>
          <w:spacing w:val="-3"/>
          <w:sz w:val="18"/>
        </w:rPr>
        <w:t>Ренье </w:t>
      </w:r>
      <w:r>
        <w:rPr>
          <w:sz w:val="18"/>
        </w:rPr>
        <w:t>//</w:t>
      </w:r>
      <w:r>
        <w:rPr>
          <w:spacing w:val="-26"/>
          <w:sz w:val="18"/>
        </w:rPr>
        <w:t> </w:t>
      </w:r>
      <w:r>
        <w:rPr>
          <w:spacing w:val="-4"/>
          <w:sz w:val="18"/>
        </w:rPr>
        <w:t>Ibidem).</w:t>
      </w:r>
    </w:p>
    <w:p>
      <w:pPr>
        <w:spacing w:after="0" w:line="225" w:lineRule="auto"/>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7" w:firstLine="453"/>
      </w:pPr>
      <w:r>
        <w:rPr>
          <w:spacing w:val="-4"/>
        </w:rPr>
        <w:t>Теперь </w:t>
      </w:r>
      <w:r>
        <w:rPr>
          <w:spacing w:val="-3"/>
        </w:rPr>
        <w:t>чины </w:t>
      </w:r>
      <w:r>
        <w:rPr>
          <w:spacing w:val="-4"/>
        </w:rPr>
        <w:t>Великой армии обращают внимание </w:t>
      </w:r>
      <w:r>
        <w:rPr/>
        <w:t>в </w:t>
      </w:r>
      <w:r>
        <w:rPr>
          <w:spacing w:val="-4"/>
        </w:rPr>
        <w:t>своих письмах </w:t>
      </w:r>
      <w:r>
        <w:rPr/>
        <w:t>не на </w:t>
      </w:r>
      <w:r>
        <w:rPr>
          <w:spacing w:val="-5"/>
        </w:rPr>
        <w:t>освободительную </w:t>
      </w:r>
      <w:r>
        <w:rPr>
          <w:spacing w:val="-4"/>
        </w:rPr>
        <w:t>составляющую </w:t>
      </w:r>
      <w:r>
        <w:rPr>
          <w:spacing w:val="-3"/>
        </w:rPr>
        <w:t>войны, </w:t>
      </w:r>
      <w:r>
        <w:rPr/>
        <w:t>а </w:t>
      </w:r>
      <w:r>
        <w:rPr>
          <w:spacing w:val="-3"/>
        </w:rPr>
        <w:t>на то, как </w:t>
      </w:r>
      <w:r>
        <w:rPr>
          <w:spacing w:val="-4"/>
        </w:rPr>
        <w:t>русская </w:t>
      </w:r>
      <w:r>
        <w:rPr/>
        <w:t>ар- мия </w:t>
      </w:r>
      <w:r>
        <w:rPr>
          <w:spacing w:val="-4"/>
        </w:rPr>
        <w:t>опустошает </w:t>
      </w:r>
      <w:r>
        <w:rPr>
          <w:spacing w:val="-5"/>
        </w:rPr>
        <w:t>собственную </w:t>
      </w:r>
      <w:r>
        <w:rPr>
          <w:spacing w:val="-4"/>
        </w:rPr>
        <w:t>территорию </w:t>
      </w:r>
      <w:r>
        <w:rPr/>
        <w:t>и в </w:t>
      </w:r>
      <w:r>
        <w:rPr>
          <w:spacing w:val="-4"/>
        </w:rPr>
        <w:t>сколь рабском </w:t>
      </w:r>
      <w:r>
        <w:rPr>
          <w:spacing w:val="-3"/>
        </w:rPr>
        <w:t>положе- </w:t>
      </w:r>
      <w:r>
        <w:rPr/>
        <w:t>нии </w:t>
      </w:r>
      <w:r>
        <w:rPr>
          <w:spacing w:val="-4"/>
        </w:rPr>
        <w:t>находится местное население</w:t>
      </w:r>
      <w:r>
        <w:rPr>
          <w:spacing w:val="-4"/>
          <w:position w:val="7"/>
          <w:sz w:val="14"/>
        </w:rPr>
        <w:t>29</w:t>
      </w:r>
      <w:r>
        <w:rPr>
          <w:spacing w:val="-4"/>
        </w:rPr>
        <w:t>.</w:t>
      </w:r>
    </w:p>
    <w:p>
      <w:pPr>
        <w:pStyle w:val="BodyText"/>
        <w:spacing w:line="228" w:lineRule="auto"/>
        <w:ind w:right="218" w:firstLine="453"/>
      </w:pPr>
      <w:r>
        <w:rPr>
          <w:spacing w:val="-5"/>
        </w:rPr>
        <w:t>Надежды </w:t>
      </w:r>
      <w:r>
        <w:rPr>
          <w:spacing w:val="-3"/>
        </w:rPr>
        <w:t>на </w:t>
      </w:r>
      <w:r>
        <w:rPr>
          <w:spacing w:val="-5"/>
        </w:rPr>
        <w:t>завершение кампании связывали </w:t>
      </w:r>
      <w:r>
        <w:rPr>
          <w:spacing w:val="-3"/>
        </w:rPr>
        <w:t>со </w:t>
      </w:r>
      <w:r>
        <w:rPr>
          <w:spacing w:val="-5"/>
        </w:rPr>
        <w:t>сражением </w:t>
      </w:r>
      <w:r>
        <w:rPr>
          <w:spacing w:val="-4"/>
        </w:rPr>
        <w:t>под </w:t>
      </w:r>
      <w:r>
        <w:rPr>
          <w:spacing w:val="-5"/>
        </w:rPr>
        <w:t>Смоленском: </w:t>
      </w:r>
      <w:r>
        <w:rPr>
          <w:spacing w:val="-6"/>
        </w:rPr>
        <w:t>«Мы </w:t>
      </w:r>
      <w:r>
        <w:rPr>
          <w:spacing w:val="-4"/>
        </w:rPr>
        <w:t>еще </w:t>
      </w:r>
      <w:r>
        <w:rPr>
          <w:spacing w:val="-3"/>
        </w:rPr>
        <w:t>не </w:t>
      </w:r>
      <w:r>
        <w:rPr>
          <w:spacing w:val="-5"/>
        </w:rPr>
        <w:t>участвовали </w:t>
      </w:r>
      <w:r>
        <w:rPr/>
        <w:t>в </w:t>
      </w:r>
      <w:r>
        <w:rPr>
          <w:spacing w:val="-5"/>
        </w:rPr>
        <w:t>крупных сражениях. </w:t>
      </w:r>
      <w:r>
        <w:rPr/>
        <w:t>Но </w:t>
      </w:r>
      <w:r>
        <w:rPr>
          <w:spacing w:val="-4"/>
        </w:rPr>
        <w:t>наде- </w:t>
      </w:r>
      <w:r>
        <w:rPr>
          <w:spacing w:val="-5"/>
        </w:rPr>
        <w:t>емся, </w:t>
      </w:r>
      <w:r>
        <w:rPr>
          <w:spacing w:val="-3"/>
        </w:rPr>
        <w:t>что со </w:t>
      </w:r>
      <w:r>
        <w:rPr>
          <w:spacing w:val="-4"/>
        </w:rPr>
        <w:t>дня </w:t>
      </w:r>
      <w:r>
        <w:rPr>
          <w:spacing w:val="-3"/>
        </w:rPr>
        <w:t>на </w:t>
      </w:r>
      <w:r>
        <w:rPr>
          <w:spacing w:val="-5"/>
        </w:rPr>
        <w:t>день произойдет большое сражение: </w:t>
      </w:r>
      <w:r>
        <w:rPr/>
        <w:t>мы </w:t>
      </w:r>
      <w:r>
        <w:rPr>
          <w:spacing w:val="-5"/>
        </w:rPr>
        <w:t>движемся </w:t>
      </w:r>
      <w:r>
        <w:rPr>
          <w:spacing w:val="-3"/>
        </w:rPr>
        <w:t>по </w:t>
      </w:r>
      <w:r>
        <w:rPr>
          <w:spacing w:val="-5"/>
        </w:rPr>
        <w:t>России, </w:t>
      </w:r>
      <w:r>
        <w:rPr/>
        <w:t>и мы </w:t>
      </w:r>
      <w:r>
        <w:rPr>
          <w:spacing w:val="-5"/>
        </w:rPr>
        <w:t>сейчас </w:t>
      </w:r>
      <w:r>
        <w:rPr>
          <w:spacing w:val="-4"/>
        </w:rPr>
        <w:t>под </w:t>
      </w:r>
      <w:r>
        <w:rPr>
          <w:spacing w:val="-5"/>
        </w:rPr>
        <w:t>стенами Смоленска. </w:t>
      </w:r>
      <w:r>
        <w:rPr/>
        <w:t>С </w:t>
      </w:r>
      <w:r>
        <w:rPr>
          <w:spacing w:val="-4"/>
        </w:rPr>
        <w:t>нами </w:t>
      </w:r>
      <w:r>
        <w:rPr>
          <w:spacing w:val="-5"/>
        </w:rPr>
        <w:t>Бог!» </w:t>
      </w:r>
      <w:r>
        <w:rPr/>
        <w:t>– </w:t>
      </w:r>
      <w:r>
        <w:rPr>
          <w:spacing w:val="-5"/>
        </w:rPr>
        <w:t>писал </w:t>
      </w:r>
      <w:r>
        <w:rPr>
          <w:spacing w:val="-4"/>
        </w:rPr>
        <w:t>пол- </w:t>
      </w:r>
      <w:r>
        <w:rPr>
          <w:spacing w:val="-5"/>
        </w:rPr>
        <w:t>ковник </w:t>
      </w:r>
      <w:r>
        <w:rPr/>
        <w:t>А. </w:t>
      </w:r>
      <w:r>
        <w:rPr>
          <w:spacing w:val="-3"/>
        </w:rPr>
        <w:t>Друо</w:t>
      </w:r>
      <w:r>
        <w:rPr>
          <w:spacing w:val="-3"/>
          <w:position w:val="7"/>
          <w:sz w:val="14"/>
        </w:rPr>
        <w:t>30</w:t>
      </w:r>
      <w:r>
        <w:rPr>
          <w:spacing w:val="-3"/>
        </w:rPr>
        <w:t>. </w:t>
      </w:r>
      <w:r>
        <w:rPr>
          <w:spacing w:val="-5"/>
        </w:rPr>
        <w:t>Смоленское сражение оставило </w:t>
      </w:r>
      <w:r>
        <w:rPr/>
        <w:t>в </w:t>
      </w:r>
      <w:r>
        <w:rPr>
          <w:spacing w:val="-5"/>
        </w:rPr>
        <w:t>памяти большин- </w:t>
      </w:r>
      <w:r>
        <w:rPr>
          <w:spacing w:val="-4"/>
        </w:rPr>
        <w:t>ства </w:t>
      </w:r>
      <w:r>
        <w:rPr>
          <w:spacing w:val="-5"/>
        </w:rPr>
        <w:t>французских солдат, главным образом, воспоминания </w:t>
      </w:r>
      <w:r>
        <w:rPr/>
        <w:t>о </w:t>
      </w:r>
      <w:r>
        <w:rPr>
          <w:spacing w:val="-5"/>
        </w:rPr>
        <w:t>проявлен- </w:t>
      </w:r>
      <w:r>
        <w:rPr>
          <w:spacing w:val="-4"/>
        </w:rPr>
        <w:t>ном под </w:t>
      </w:r>
      <w:r>
        <w:rPr>
          <w:spacing w:val="-5"/>
        </w:rPr>
        <w:t>стенами этого </w:t>
      </w:r>
      <w:r>
        <w:rPr>
          <w:spacing w:val="-4"/>
        </w:rPr>
        <w:t>города </w:t>
      </w:r>
      <w:r>
        <w:rPr>
          <w:spacing w:val="-5"/>
        </w:rPr>
        <w:t>героизме </w:t>
      </w:r>
      <w:r>
        <w:rPr>
          <w:spacing w:val="-3"/>
        </w:rPr>
        <w:t>их армии</w:t>
      </w:r>
      <w:r>
        <w:rPr>
          <w:spacing w:val="-3"/>
          <w:position w:val="7"/>
          <w:sz w:val="14"/>
        </w:rPr>
        <w:t>31</w:t>
      </w:r>
      <w:r>
        <w:rPr>
          <w:spacing w:val="-3"/>
        </w:rPr>
        <w:t>. Во </w:t>
      </w:r>
      <w:r>
        <w:rPr>
          <w:spacing w:val="-5"/>
        </w:rPr>
        <w:t>всяком </w:t>
      </w:r>
      <w:r>
        <w:rPr>
          <w:spacing w:val="-6"/>
        </w:rPr>
        <w:t>случае, </w:t>
      </w:r>
      <w:r>
        <w:rPr>
          <w:spacing w:val="-4"/>
        </w:rPr>
        <w:t>они были </w:t>
      </w:r>
      <w:r>
        <w:rPr>
          <w:spacing w:val="-5"/>
        </w:rPr>
        <w:t>несколько вознаграждены найденными </w:t>
      </w:r>
      <w:r>
        <w:rPr/>
        <w:t>в </w:t>
      </w:r>
      <w:r>
        <w:rPr>
          <w:spacing w:val="-4"/>
        </w:rPr>
        <w:t>городе </w:t>
      </w:r>
      <w:r>
        <w:rPr>
          <w:spacing w:val="-5"/>
        </w:rPr>
        <w:t>продоволь- ственными </w:t>
      </w:r>
      <w:r>
        <w:rPr>
          <w:spacing w:val="-4"/>
        </w:rPr>
        <w:t>запасами</w:t>
      </w:r>
      <w:r>
        <w:rPr>
          <w:spacing w:val="-4"/>
          <w:position w:val="7"/>
          <w:sz w:val="14"/>
        </w:rPr>
        <w:t>32</w:t>
      </w:r>
      <w:r>
        <w:rPr>
          <w:spacing w:val="-4"/>
        </w:rPr>
        <w:t>. </w:t>
      </w:r>
      <w:r>
        <w:rPr>
          <w:spacing w:val="-5"/>
        </w:rPr>
        <w:t>Затем </w:t>
      </w:r>
      <w:r>
        <w:rPr>
          <w:spacing w:val="-4"/>
        </w:rPr>
        <w:t>они </w:t>
      </w:r>
      <w:r>
        <w:rPr>
          <w:spacing w:val="-5"/>
        </w:rPr>
        <w:t>обозрели окрестности </w:t>
      </w:r>
      <w:r>
        <w:rPr/>
        <w:t>и </w:t>
      </w:r>
      <w:r>
        <w:rPr>
          <w:spacing w:val="-5"/>
        </w:rPr>
        <w:t>запечатлели </w:t>
      </w:r>
      <w:r>
        <w:rPr>
          <w:spacing w:val="-4"/>
        </w:rPr>
        <w:t>свои </w:t>
      </w:r>
      <w:r>
        <w:rPr>
          <w:spacing w:val="-5"/>
        </w:rPr>
        <w:t>впечатления </w:t>
      </w:r>
      <w:r>
        <w:rPr>
          <w:spacing w:val="-3"/>
        </w:rPr>
        <w:t>от </w:t>
      </w:r>
      <w:r>
        <w:rPr>
          <w:spacing w:val="-5"/>
        </w:rPr>
        <w:t>увиденного </w:t>
      </w:r>
      <w:r>
        <w:rPr/>
        <w:t>в </w:t>
      </w:r>
      <w:r>
        <w:rPr>
          <w:spacing w:val="-5"/>
        </w:rPr>
        <w:t>письмах </w:t>
      </w:r>
      <w:r>
        <w:rPr/>
        <w:t>и </w:t>
      </w:r>
      <w:r>
        <w:rPr>
          <w:spacing w:val="-5"/>
        </w:rPr>
        <w:t>дневниках. </w:t>
      </w:r>
      <w:r>
        <w:rPr>
          <w:spacing w:val="-6"/>
        </w:rPr>
        <w:t>Воспоминания </w:t>
      </w:r>
      <w:r>
        <w:rPr>
          <w:spacing w:val="-5"/>
        </w:rPr>
        <w:t>основной части участников похода свелись </w:t>
      </w:r>
      <w:r>
        <w:rPr/>
        <w:t>к </w:t>
      </w:r>
      <w:r>
        <w:rPr>
          <w:spacing w:val="-5"/>
        </w:rPr>
        <w:t>видам опустошенного </w:t>
      </w:r>
      <w:r>
        <w:rPr/>
        <w:t>и </w:t>
      </w:r>
      <w:r>
        <w:rPr>
          <w:spacing w:val="-5"/>
        </w:rPr>
        <w:t>горящего </w:t>
      </w:r>
      <w:r>
        <w:rPr>
          <w:spacing w:val="-4"/>
        </w:rPr>
        <w:t>города</w:t>
      </w:r>
      <w:r>
        <w:rPr>
          <w:spacing w:val="-4"/>
          <w:position w:val="7"/>
          <w:sz w:val="14"/>
        </w:rPr>
        <w:t>33</w:t>
      </w:r>
      <w:r>
        <w:rPr>
          <w:spacing w:val="-4"/>
        </w:rPr>
        <w:t>. Исход </w:t>
      </w:r>
      <w:r>
        <w:rPr>
          <w:spacing w:val="-5"/>
        </w:rPr>
        <w:t>большинства жителей </w:t>
      </w:r>
      <w:r>
        <w:rPr>
          <w:spacing w:val="-3"/>
        </w:rPr>
        <w:t>не мог их не </w:t>
      </w:r>
      <w:r>
        <w:rPr>
          <w:spacing w:val="-5"/>
        </w:rPr>
        <w:t>поразить:</w:t>
      </w:r>
    </w:p>
    <w:p>
      <w:pPr>
        <w:pStyle w:val="BodyText"/>
        <w:spacing w:line="228" w:lineRule="auto" w:before="13"/>
        <w:ind w:right="218"/>
      </w:pPr>
      <w:r>
        <w:rPr>
          <w:spacing w:val="-5"/>
        </w:rPr>
        <w:t>«Все буржуа покинули </w:t>
      </w:r>
      <w:r>
        <w:rPr>
          <w:spacing w:val="-4"/>
        </w:rPr>
        <w:t>город </w:t>
      </w:r>
      <w:r>
        <w:rPr>
          <w:spacing w:val="-5"/>
        </w:rPr>
        <w:t>вместе </w:t>
      </w:r>
      <w:r>
        <w:rPr>
          <w:spacing w:val="-3"/>
        </w:rPr>
        <w:t>со </w:t>
      </w:r>
      <w:r>
        <w:rPr>
          <w:spacing w:val="-5"/>
        </w:rPr>
        <w:t>своими повозками, </w:t>
      </w:r>
      <w:r>
        <w:rPr/>
        <w:t>в </w:t>
      </w:r>
      <w:r>
        <w:rPr>
          <w:spacing w:val="-6"/>
        </w:rPr>
        <w:t>ближайших </w:t>
      </w:r>
      <w:r>
        <w:rPr>
          <w:spacing w:val="-5"/>
        </w:rPr>
        <w:t>окрестностях остались </w:t>
      </w:r>
      <w:r>
        <w:rPr>
          <w:spacing w:val="-4"/>
        </w:rPr>
        <w:t>только </w:t>
      </w:r>
      <w:r>
        <w:rPr>
          <w:spacing w:val="-5"/>
        </w:rPr>
        <w:t>крестьяне, скрывшиеся </w:t>
      </w:r>
      <w:r>
        <w:rPr/>
        <w:t>в </w:t>
      </w:r>
      <w:r>
        <w:rPr>
          <w:spacing w:val="-3"/>
        </w:rPr>
        <w:t>лесах»</w:t>
      </w:r>
      <w:r>
        <w:rPr>
          <w:spacing w:val="-3"/>
          <w:position w:val="7"/>
          <w:sz w:val="14"/>
        </w:rPr>
        <w:t>34</w:t>
      </w:r>
      <w:r>
        <w:rPr>
          <w:spacing w:val="-3"/>
        </w:rPr>
        <w:t>.</w:t>
      </w:r>
    </w:p>
    <w:p>
      <w:pPr>
        <w:pStyle w:val="BodyText"/>
        <w:spacing w:line="230" w:lineRule="auto"/>
        <w:ind w:right="217" w:firstLine="453"/>
      </w:pPr>
      <w:r>
        <w:rPr/>
        <w:pict>
          <v:line style="position:absolute;mso-position-horizontal-relative:page;mso-position-vertical-relative:paragraph;z-index:-251281408;mso-wrap-distance-left:0;mso-wrap-distance-right:0" from="51.035809pt,120.130615pt" to="195.055809pt,120.130615pt" stroked="true" strokeweight=".36pt" strokecolor="#000000">
            <v:stroke dashstyle="solid"/>
            <w10:wrap type="topAndBottom"/>
          </v:line>
        </w:pict>
      </w:r>
      <w:r>
        <w:rPr>
          <w:spacing w:val="-5"/>
        </w:rPr>
        <w:t>Осмотреть город </w:t>
      </w:r>
      <w:r>
        <w:rPr>
          <w:spacing w:val="-3"/>
        </w:rPr>
        <w:t>не </w:t>
      </w:r>
      <w:r>
        <w:rPr>
          <w:spacing w:val="-5"/>
        </w:rPr>
        <w:t>удалось, </w:t>
      </w:r>
      <w:r>
        <w:rPr>
          <w:spacing w:val="-4"/>
        </w:rPr>
        <w:t>так как </w:t>
      </w:r>
      <w:r>
        <w:rPr>
          <w:spacing w:val="-5"/>
        </w:rPr>
        <w:t>солдаты, согласно приказу, </w:t>
      </w:r>
      <w:r>
        <w:rPr>
          <w:spacing w:val="-4"/>
        </w:rPr>
        <w:t>были </w:t>
      </w:r>
      <w:r>
        <w:rPr>
          <w:spacing w:val="-5"/>
        </w:rPr>
        <w:t>вынуждены расположиться </w:t>
      </w:r>
      <w:r>
        <w:rPr/>
        <w:t>у </w:t>
      </w:r>
      <w:r>
        <w:rPr>
          <w:spacing w:val="-4"/>
        </w:rPr>
        <w:t>стен </w:t>
      </w:r>
      <w:r>
        <w:rPr>
          <w:spacing w:val="-5"/>
        </w:rPr>
        <w:t>Смоленска, </w:t>
      </w:r>
      <w:r>
        <w:rPr>
          <w:spacing w:val="-3"/>
        </w:rPr>
        <w:t>на </w:t>
      </w:r>
      <w:r>
        <w:rPr>
          <w:spacing w:val="-5"/>
        </w:rPr>
        <w:t>открытом </w:t>
      </w:r>
      <w:r>
        <w:rPr>
          <w:spacing w:val="-3"/>
        </w:rPr>
        <w:t>про- </w:t>
      </w:r>
      <w:r>
        <w:rPr>
          <w:spacing w:val="-5"/>
        </w:rPr>
        <w:t>странстве. Устраиваясь </w:t>
      </w:r>
      <w:r>
        <w:rPr>
          <w:spacing w:val="-3"/>
        </w:rPr>
        <w:t>на </w:t>
      </w:r>
      <w:r>
        <w:rPr>
          <w:spacing w:val="-5"/>
        </w:rPr>
        <w:t>ночлег, </w:t>
      </w:r>
      <w:r>
        <w:rPr>
          <w:spacing w:val="-4"/>
        </w:rPr>
        <w:t>они </w:t>
      </w:r>
      <w:r>
        <w:rPr>
          <w:spacing w:val="-5"/>
        </w:rPr>
        <w:t>стали сооружать шалаши. </w:t>
      </w:r>
      <w:r>
        <w:rPr>
          <w:spacing w:val="-4"/>
        </w:rPr>
        <w:t>Вос- торг </w:t>
      </w:r>
      <w:r>
        <w:rPr>
          <w:spacing w:val="-3"/>
        </w:rPr>
        <w:t>от </w:t>
      </w:r>
      <w:r>
        <w:rPr>
          <w:spacing w:val="-5"/>
        </w:rPr>
        <w:t>победы быстро покинул солдат, теперь </w:t>
      </w:r>
      <w:r>
        <w:rPr>
          <w:spacing w:val="-3"/>
        </w:rPr>
        <w:t>они </w:t>
      </w:r>
      <w:r>
        <w:rPr>
          <w:spacing w:val="-5"/>
        </w:rPr>
        <w:t>думали </w:t>
      </w:r>
      <w:r>
        <w:rPr/>
        <w:t>о </w:t>
      </w:r>
      <w:r>
        <w:rPr>
          <w:spacing w:val="-6"/>
        </w:rPr>
        <w:t>насущных </w:t>
      </w:r>
      <w:r>
        <w:rPr>
          <w:spacing w:val="-5"/>
        </w:rPr>
        <w:t>проблемах </w:t>
      </w:r>
      <w:r>
        <w:rPr/>
        <w:t>– о </w:t>
      </w:r>
      <w:r>
        <w:rPr>
          <w:spacing w:val="-5"/>
        </w:rPr>
        <w:t>своем </w:t>
      </w:r>
      <w:r>
        <w:rPr>
          <w:spacing w:val="-6"/>
        </w:rPr>
        <w:t>ночлеге </w:t>
      </w:r>
      <w:r>
        <w:rPr/>
        <w:t>и </w:t>
      </w:r>
      <w:r>
        <w:rPr>
          <w:spacing w:val="-5"/>
        </w:rPr>
        <w:t>пропитании. </w:t>
      </w:r>
      <w:r>
        <w:rPr>
          <w:spacing w:val="-4"/>
        </w:rPr>
        <w:t>Тем </w:t>
      </w:r>
      <w:r>
        <w:rPr>
          <w:spacing w:val="-5"/>
        </w:rPr>
        <w:t>более, </w:t>
      </w:r>
      <w:r>
        <w:rPr>
          <w:spacing w:val="-4"/>
        </w:rPr>
        <w:t>что уже </w:t>
      </w:r>
      <w:r>
        <w:rPr/>
        <w:t>в </w:t>
      </w:r>
      <w:r>
        <w:rPr>
          <w:spacing w:val="-5"/>
        </w:rPr>
        <w:t>пер- </w:t>
      </w:r>
      <w:r>
        <w:rPr>
          <w:spacing w:val="-4"/>
        </w:rPr>
        <w:t>вый </w:t>
      </w:r>
      <w:r>
        <w:rPr>
          <w:spacing w:val="-5"/>
        </w:rPr>
        <w:t>день найденные </w:t>
      </w:r>
      <w:r>
        <w:rPr/>
        <w:t>в </w:t>
      </w:r>
      <w:r>
        <w:rPr>
          <w:spacing w:val="-4"/>
        </w:rPr>
        <w:t>городе </w:t>
      </w:r>
      <w:r>
        <w:rPr>
          <w:spacing w:val="-5"/>
        </w:rPr>
        <w:t>продовольственные </w:t>
      </w:r>
      <w:r>
        <w:rPr>
          <w:spacing w:val="-4"/>
        </w:rPr>
        <w:t>запасы были </w:t>
      </w:r>
      <w:r>
        <w:rPr>
          <w:spacing w:val="-5"/>
        </w:rPr>
        <w:t>съедены. </w:t>
      </w:r>
      <w:r>
        <w:rPr>
          <w:spacing w:val="-4"/>
        </w:rPr>
        <w:t>Л.Г. </w:t>
      </w:r>
      <w:r>
        <w:rPr>
          <w:spacing w:val="-5"/>
        </w:rPr>
        <w:t>Пюибюск </w:t>
      </w:r>
      <w:r>
        <w:rPr>
          <w:spacing w:val="-6"/>
        </w:rPr>
        <w:t>написал: </w:t>
      </w:r>
      <w:r>
        <w:rPr>
          <w:spacing w:val="-5"/>
        </w:rPr>
        <w:t>«Несколько дней раздача провианта становится весьма беспорядочной: сухари </w:t>
      </w:r>
      <w:r>
        <w:rPr>
          <w:spacing w:val="-4"/>
        </w:rPr>
        <w:t>все </w:t>
      </w:r>
      <w:r>
        <w:rPr>
          <w:spacing w:val="-5"/>
        </w:rPr>
        <w:t>вышли, </w:t>
      </w:r>
      <w:r>
        <w:rPr>
          <w:spacing w:val="-4"/>
        </w:rPr>
        <w:t>вина </w:t>
      </w:r>
      <w:r>
        <w:rPr/>
        <w:t>и </w:t>
      </w:r>
      <w:r>
        <w:rPr>
          <w:spacing w:val="-4"/>
        </w:rPr>
        <w:t>водки нет </w:t>
      </w:r>
      <w:r>
        <w:rPr>
          <w:spacing w:val="-3"/>
        </w:rPr>
        <w:t>ни </w:t>
      </w:r>
      <w:r>
        <w:rPr>
          <w:spacing w:val="-5"/>
        </w:rPr>
        <w:t>капли, </w:t>
      </w:r>
      <w:r>
        <w:rPr>
          <w:spacing w:val="-4"/>
        </w:rPr>
        <w:t>люди </w:t>
      </w:r>
      <w:r>
        <w:rPr>
          <w:spacing w:val="-5"/>
        </w:rPr>
        <w:t>питаются одной говядиной </w:t>
      </w:r>
      <w:r>
        <w:rPr>
          <w:spacing w:val="-3"/>
        </w:rPr>
        <w:t>за счет </w:t>
      </w:r>
      <w:r>
        <w:rPr>
          <w:spacing w:val="-5"/>
        </w:rPr>
        <w:t>скота, отнятого </w:t>
      </w:r>
      <w:r>
        <w:rPr/>
        <w:t>у </w:t>
      </w:r>
      <w:r>
        <w:rPr>
          <w:spacing w:val="-5"/>
        </w:rPr>
        <w:t>жителей </w:t>
      </w:r>
      <w:r>
        <w:rPr>
          <w:spacing w:val="-3"/>
        </w:rPr>
        <w:t>го- </w:t>
      </w:r>
      <w:r>
        <w:rPr>
          <w:spacing w:val="-4"/>
        </w:rPr>
        <w:t>рода </w:t>
      </w:r>
      <w:r>
        <w:rPr/>
        <w:t>и </w:t>
      </w:r>
      <w:r>
        <w:rPr>
          <w:spacing w:val="-5"/>
        </w:rPr>
        <w:t>окрестных деревень. </w:t>
      </w:r>
      <w:r>
        <w:rPr/>
        <w:t>Но и </w:t>
      </w:r>
      <w:r>
        <w:rPr>
          <w:spacing w:val="-4"/>
        </w:rPr>
        <w:t>мясо </w:t>
      </w:r>
      <w:r>
        <w:rPr>
          <w:spacing w:val="-5"/>
        </w:rPr>
        <w:t>надолго </w:t>
      </w:r>
      <w:r>
        <w:rPr>
          <w:spacing w:val="-3"/>
        </w:rPr>
        <w:t>не </w:t>
      </w:r>
      <w:r>
        <w:rPr>
          <w:spacing w:val="-5"/>
        </w:rPr>
        <w:t>хватит, </w:t>
      </w:r>
      <w:r>
        <w:rPr>
          <w:spacing w:val="-4"/>
        </w:rPr>
        <w:t>так как </w:t>
      </w:r>
      <w:r>
        <w:rPr>
          <w:spacing w:val="-5"/>
        </w:rPr>
        <w:t>жители</w:t>
      </w:r>
    </w:p>
    <w:p>
      <w:pPr>
        <w:spacing w:line="225" w:lineRule="auto" w:before="15"/>
        <w:ind w:left="340" w:right="219" w:firstLine="0"/>
        <w:jc w:val="both"/>
        <w:rPr>
          <w:sz w:val="18"/>
        </w:rPr>
      </w:pPr>
      <w:r>
        <w:rPr>
          <w:position w:val="6"/>
          <w:sz w:val="12"/>
        </w:rPr>
        <w:t>29 </w:t>
      </w:r>
      <w:r>
        <w:rPr>
          <w:spacing w:val="-4"/>
          <w:sz w:val="18"/>
        </w:rPr>
        <w:t>«Все </w:t>
      </w:r>
      <w:r>
        <w:rPr>
          <w:spacing w:val="-3"/>
          <w:sz w:val="18"/>
        </w:rPr>
        <w:t>церкви </w:t>
      </w:r>
      <w:r>
        <w:rPr>
          <w:sz w:val="18"/>
        </w:rPr>
        <w:t>и </w:t>
      </w:r>
      <w:r>
        <w:rPr>
          <w:spacing w:val="-3"/>
          <w:sz w:val="18"/>
        </w:rPr>
        <w:t>магазины были </w:t>
      </w:r>
      <w:r>
        <w:rPr>
          <w:spacing w:val="-4"/>
          <w:sz w:val="18"/>
        </w:rPr>
        <w:t>разграблены. </w:t>
      </w:r>
      <w:r>
        <w:rPr>
          <w:spacing w:val="-3"/>
          <w:sz w:val="18"/>
        </w:rPr>
        <w:t>Все вокруг </w:t>
      </w:r>
      <w:r>
        <w:rPr>
          <w:sz w:val="18"/>
        </w:rPr>
        <w:t>в </w:t>
      </w:r>
      <w:r>
        <w:rPr>
          <w:spacing w:val="-3"/>
          <w:sz w:val="18"/>
        </w:rPr>
        <w:t>руинах» (генералу Э.Ж.Ж.А. </w:t>
      </w:r>
      <w:r>
        <w:rPr>
          <w:spacing w:val="-4"/>
          <w:sz w:val="18"/>
        </w:rPr>
        <w:t>Макдональду, </w:t>
      </w:r>
      <w:r>
        <w:rPr>
          <w:sz w:val="18"/>
        </w:rPr>
        <w:t>2 </w:t>
      </w:r>
      <w:r>
        <w:rPr>
          <w:spacing w:val="-4"/>
          <w:sz w:val="18"/>
        </w:rPr>
        <w:t>августа </w:t>
      </w:r>
      <w:r>
        <w:rPr>
          <w:spacing w:val="-3"/>
          <w:sz w:val="18"/>
        </w:rPr>
        <w:t>1812 г.// </w:t>
      </w:r>
      <w:r>
        <w:rPr>
          <w:color w:val="2E2E2E"/>
          <w:spacing w:val="-3"/>
          <w:sz w:val="18"/>
        </w:rPr>
        <w:t>SHD. </w:t>
      </w:r>
      <w:r>
        <w:rPr>
          <w:sz w:val="18"/>
        </w:rPr>
        <w:t>2: </w:t>
      </w:r>
      <w:r>
        <w:rPr>
          <w:spacing w:val="-3"/>
          <w:sz w:val="18"/>
        </w:rPr>
        <w:t>129); </w:t>
      </w:r>
      <w:r>
        <w:rPr>
          <w:spacing w:val="-4"/>
          <w:sz w:val="18"/>
        </w:rPr>
        <w:t>«Крестьяне деревень </w:t>
      </w:r>
      <w:r>
        <w:rPr>
          <w:spacing w:val="-3"/>
          <w:sz w:val="18"/>
        </w:rPr>
        <w:t>напа- дают </w:t>
      </w:r>
      <w:r>
        <w:rPr>
          <w:sz w:val="18"/>
        </w:rPr>
        <w:t>на </w:t>
      </w:r>
      <w:r>
        <w:rPr>
          <w:spacing w:val="-3"/>
          <w:sz w:val="18"/>
        </w:rPr>
        <w:t>нашу армию, </w:t>
      </w:r>
      <w:r>
        <w:rPr>
          <w:spacing w:val="-4"/>
          <w:sz w:val="18"/>
        </w:rPr>
        <w:t>разрушая </w:t>
      </w:r>
      <w:r>
        <w:rPr>
          <w:spacing w:val="-3"/>
          <w:sz w:val="18"/>
        </w:rPr>
        <w:t>собственные дома </w:t>
      </w:r>
      <w:r>
        <w:rPr>
          <w:sz w:val="18"/>
        </w:rPr>
        <w:t>и </w:t>
      </w:r>
      <w:r>
        <w:rPr>
          <w:spacing w:val="-3"/>
          <w:sz w:val="18"/>
        </w:rPr>
        <w:t>уничтожая </w:t>
      </w:r>
      <w:r>
        <w:rPr>
          <w:spacing w:val="-4"/>
          <w:sz w:val="18"/>
        </w:rPr>
        <w:t>ресурсы. </w:t>
      </w:r>
      <w:r>
        <w:rPr>
          <w:spacing w:val="-3"/>
          <w:sz w:val="18"/>
        </w:rPr>
        <w:t>Все </w:t>
      </w:r>
      <w:r>
        <w:rPr>
          <w:spacing w:val="-4"/>
          <w:sz w:val="18"/>
        </w:rPr>
        <w:t>вокруг </w:t>
      </w:r>
      <w:r>
        <w:rPr>
          <w:sz w:val="18"/>
        </w:rPr>
        <w:t>в </w:t>
      </w:r>
      <w:r>
        <w:rPr>
          <w:spacing w:val="-3"/>
          <w:sz w:val="18"/>
        </w:rPr>
        <w:t>руинах» </w:t>
      </w:r>
      <w:r>
        <w:rPr>
          <w:spacing w:val="-4"/>
          <w:sz w:val="18"/>
        </w:rPr>
        <w:t>(Макдональду. </w:t>
      </w:r>
      <w:r>
        <w:rPr>
          <w:sz w:val="18"/>
        </w:rPr>
        <w:t>3 </w:t>
      </w:r>
      <w:r>
        <w:rPr>
          <w:spacing w:val="-4"/>
          <w:sz w:val="18"/>
        </w:rPr>
        <w:t>августа. </w:t>
      </w:r>
      <w:r>
        <w:rPr>
          <w:spacing w:val="-3"/>
          <w:sz w:val="18"/>
        </w:rPr>
        <w:t>Cм. также: </w:t>
      </w:r>
      <w:r>
        <w:rPr>
          <w:spacing w:val="-4"/>
          <w:sz w:val="18"/>
        </w:rPr>
        <w:t>Ternaux-Compans: </w:t>
      </w:r>
      <w:r>
        <w:rPr>
          <w:spacing w:val="-3"/>
          <w:sz w:val="18"/>
        </w:rPr>
        <w:t>160.</w:t>
      </w:r>
    </w:p>
    <w:p>
      <w:pPr>
        <w:spacing w:line="186" w:lineRule="exact" w:before="0"/>
        <w:ind w:left="340" w:right="0" w:firstLine="0"/>
        <w:jc w:val="both"/>
        <w:rPr>
          <w:sz w:val="18"/>
        </w:rPr>
      </w:pPr>
      <w:r>
        <w:rPr>
          <w:position w:val="6"/>
          <w:sz w:val="12"/>
        </w:rPr>
        <w:t>30 </w:t>
      </w:r>
      <w:r>
        <w:rPr>
          <w:sz w:val="18"/>
        </w:rPr>
        <w:t>Boudon 2012: 56.</w:t>
      </w:r>
    </w:p>
    <w:p>
      <w:pPr>
        <w:spacing w:line="194" w:lineRule="exact" w:before="0"/>
        <w:ind w:left="340" w:right="0" w:firstLine="0"/>
        <w:jc w:val="both"/>
        <w:rPr>
          <w:sz w:val="18"/>
        </w:rPr>
      </w:pPr>
      <w:r>
        <w:rPr>
          <w:position w:val="6"/>
          <w:sz w:val="12"/>
        </w:rPr>
        <w:t>31</w:t>
      </w:r>
      <w:r>
        <w:rPr>
          <w:sz w:val="18"/>
        </w:rPr>
        <w:t>SHD. 2: 129; Boudon: 58.</w:t>
      </w:r>
    </w:p>
    <w:p>
      <w:pPr>
        <w:spacing w:line="225" w:lineRule="auto" w:before="2"/>
        <w:ind w:left="340" w:right="220" w:firstLine="0"/>
        <w:jc w:val="both"/>
        <w:rPr>
          <w:sz w:val="18"/>
        </w:rPr>
      </w:pPr>
      <w:r>
        <w:rPr>
          <w:position w:val="6"/>
          <w:sz w:val="12"/>
        </w:rPr>
        <w:t>32 </w:t>
      </w:r>
      <w:r>
        <w:rPr>
          <w:color w:val="2E2E2E"/>
          <w:spacing w:val="-2"/>
          <w:sz w:val="18"/>
        </w:rPr>
        <w:t>Ш</w:t>
      </w:r>
      <w:r>
        <w:rPr>
          <w:spacing w:val="-2"/>
          <w:sz w:val="18"/>
        </w:rPr>
        <w:t>еф </w:t>
      </w:r>
      <w:r>
        <w:rPr>
          <w:spacing w:val="-4"/>
          <w:sz w:val="18"/>
        </w:rPr>
        <w:t>батальона 15-го полка лёгкой </w:t>
      </w:r>
      <w:r>
        <w:rPr>
          <w:spacing w:val="-3"/>
          <w:sz w:val="18"/>
        </w:rPr>
        <w:t>пехоты А. Кудро </w:t>
      </w:r>
      <w:r>
        <w:rPr>
          <w:spacing w:val="-4"/>
          <w:sz w:val="18"/>
        </w:rPr>
        <w:t>своему </w:t>
      </w:r>
      <w:r>
        <w:rPr>
          <w:spacing w:val="-3"/>
          <w:sz w:val="18"/>
        </w:rPr>
        <w:t>брату </w:t>
      </w:r>
      <w:r>
        <w:rPr>
          <w:spacing w:val="-4"/>
          <w:sz w:val="18"/>
        </w:rPr>
        <w:t>Смоленск, </w:t>
      </w:r>
      <w:r>
        <w:rPr>
          <w:sz w:val="18"/>
        </w:rPr>
        <w:t>25 </w:t>
      </w:r>
      <w:r>
        <w:rPr>
          <w:spacing w:val="-4"/>
          <w:sz w:val="18"/>
        </w:rPr>
        <w:t>августа </w:t>
      </w:r>
      <w:r>
        <w:rPr>
          <w:spacing w:val="-3"/>
          <w:sz w:val="18"/>
        </w:rPr>
        <w:t>1812 </w:t>
      </w:r>
      <w:r>
        <w:rPr>
          <w:sz w:val="18"/>
        </w:rPr>
        <w:t>г. </w:t>
      </w:r>
      <w:r>
        <w:rPr>
          <w:color w:val="2E2E2E"/>
          <w:spacing w:val="-3"/>
          <w:sz w:val="18"/>
        </w:rPr>
        <w:t>// </w:t>
      </w:r>
      <w:r>
        <w:rPr>
          <w:color w:val="2E2E2E"/>
          <w:sz w:val="18"/>
        </w:rPr>
        <w:t>SHD. </w:t>
      </w:r>
      <w:r>
        <w:rPr>
          <w:sz w:val="18"/>
        </w:rPr>
        <w:t>2: </w:t>
      </w:r>
      <w:r>
        <w:rPr>
          <w:spacing w:val="-3"/>
          <w:sz w:val="18"/>
        </w:rPr>
        <w:t>129.</w:t>
      </w:r>
    </w:p>
    <w:p>
      <w:pPr>
        <w:spacing w:line="225" w:lineRule="auto" w:before="0"/>
        <w:ind w:left="340" w:right="218" w:firstLine="0"/>
        <w:jc w:val="both"/>
        <w:rPr>
          <w:sz w:val="18"/>
        </w:rPr>
      </w:pPr>
      <w:r>
        <w:rPr>
          <w:position w:val="6"/>
          <w:sz w:val="12"/>
        </w:rPr>
        <w:t>33 </w:t>
      </w:r>
      <w:r>
        <w:rPr>
          <w:spacing w:val="-4"/>
          <w:sz w:val="18"/>
        </w:rPr>
        <w:t>«Этот </w:t>
      </w:r>
      <w:r>
        <w:rPr>
          <w:spacing w:val="-3"/>
          <w:sz w:val="18"/>
        </w:rPr>
        <w:t>город был </w:t>
      </w:r>
      <w:r>
        <w:rPr>
          <w:spacing w:val="-4"/>
          <w:sz w:val="18"/>
        </w:rPr>
        <w:t>разрушен русскими, </w:t>
      </w:r>
      <w:r>
        <w:rPr>
          <w:spacing w:val="-3"/>
          <w:sz w:val="18"/>
        </w:rPr>
        <w:t>все </w:t>
      </w:r>
      <w:r>
        <w:rPr>
          <w:spacing w:val="-4"/>
          <w:sz w:val="18"/>
        </w:rPr>
        <w:t>было обращено </w:t>
      </w:r>
      <w:r>
        <w:rPr>
          <w:sz w:val="18"/>
        </w:rPr>
        <w:t>в </w:t>
      </w:r>
      <w:r>
        <w:rPr>
          <w:spacing w:val="-3"/>
          <w:sz w:val="18"/>
        </w:rPr>
        <w:t>руины. Никогда </w:t>
      </w:r>
      <w:r>
        <w:rPr>
          <w:sz w:val="18"/>
        </w:rPr>
        <w:t>мы </w:t>
      </w:r>
      <w:r>
        <w:rPr>
          <w:spacing w:val="-3"/>
          <w:sz w:val="18"/>
        </w:rPr>
        <w:t>не видели ничего </w:t>
      </w:r>
      <w:r>
        <w:rPr>
          <w:spacing w:val="-4"/>
          <w:sz w:val="18"/>
        </w:rPr>
        <w:t>более грустного, </w:t>
      </w:r>
      <w:r>
        <w:rPr>
          <w:spacing w:val="-2"/>
          <w:sz w:val="18"/>
        </w:rPr>
        <w:t>чем </w:t>
      </w:r>
      <w:r>
        <w:rPr>
          <w:sz w:val="18"/>
        </w:rPr>
        <w:t>эта </w:t>
      </w:r>
      <w:r>
        <w:rPr>
          <w:spacing w:val="-4"/>
          <w:sz w:val="18"/>
        </w:rPr>
        <w:t>ужасная картина. Меланхолия </w:t>
      </w:r>
      <w:r>
        <w:rPr>
          <w:spacing w:val="-3"/>
          <w:sz w:val="18"/>
        </w:rPr>
        <w:t>охватила солдат всех чинов. </w:t>
      </w:r>
      <w:r>
        <w:rPr>
          <w:sz w:val="18"/>
        </w:rPr>
        <w:t>Мы </w:t>
      </w:r>
      <w:r>
        <w:rPr>
          <w:spacing w:val="-3"/>
          <w:sz w:val="18"/>
        </w:rPr>
        <w:t>разбили бивак </w:t>
      </w:r>
      <w:r>
        <w:rPr>
          <w:spacing w:val="-4"/>
          <w:sz w:val="18"/>
        </w:rPr>
        <w:t>недалеко. Маленькая группа </w:t>
      </w:r>
      <w:r>
        <w:rPr>
          <w:spacing w:val="-3"/>
          <w:sz w:val="18"/>
        </w:rPr>
        <w:t>офицеров начала сооружать шалаш. Один из </w:t>
      </w:r>
      <w:r>
        <w:rPr>
          <w:sz w:val="18"/>
        </w:rPr>
        <w:t>их </w:t>
      </w:r>
      <w:r>
        <w:rPr>
          <w:spacing w:val="-4"/>
          <w:sz w:val="18"/>
        </w:rPr>
        <w:t>слуг </w:t>
      </w:r>
      <w:r>
        <w:rPr>
          <w:spacing w:val="-3"/>
          <w:sz w:val="18"/>
        </w:rPr>
        <w:t>нашел дверь </w:t>
      </w:r>
      <w:r>
        <w:rPr>
          <w:sz w:val="18"/>
        </w:rPr>
        <w:t>и </w:t>
      </w:r>
      <w:r>
        <w:rPr>
          <w:spacing w:val="-3"/>
          <w:sz w:val="18"/>
        </w:rPr>
        <w:t>половицы </w:t>
      </w:r>
      <w:r>
        <w:rPr>
          <w:sz w:val="18"/>
        </w:rPr>
        <w:t>от </w:t>
      </w:r>
      <w:r>
        <w:rPr>
          <w:spacing w:val="-4"/>
          <w:sz w:val="18"/>
        </w:rPr>
        <w:t>пола. </w:t>
      </w:r>
      <w:r>
        <w:rPr>
          <w:spacing w:val="-3"/>
          <w:sz w:val="18"/>
        </w:rPr>
        <w:t>Солдаты очень устали» (Походный журнал су-лейтенанта </w:t>
      </w:r>
      <w:r>
        <w:rPr>
          <w:spacing w:val="-4"/>
          <w:sz w:val="18"/>
        </w:rPr>
        <w:t>Дюке </w:t>
      </w:r>
      <w:r>
        <w:rPr>
          <w:sz w:val="18"/>
        </w:rPr>
        <w:t>// </w:t>
      </w:r>
      <w:r>
        <w:rPr>
          <w:color w:val="2E2E2E"/>
          <w:spacing w:val="-3"/>
          <w:sz w:val="18"/>
        </w:rPr>
        <w:t>SHD. </w:t>
      </w:r>
      <w:r>
        <w:rPr>
          <w:sz w:val="18"/>
        </w:rPr>
        <w:t>1 К </w:t>
      </w:r>
      <w:r>
        <w:rPr>
          <w:spacing w:val="-3"/>
          <w:sz w:val="18"/>
        </w:rPr>
        <w:t>196). </w:t>
      </w:r>
      <w:r>
        <w:rPr>
          <w:spacing w:val="-5"/>
          <w:sz w:val="18"/>
        </w:rPr>
        <w:t>«В </w:t>
      </w:r>
      <w:r>
        <w:rPr>
          <w:spacing w:val="-4"/>
          <w:sz w:val="18"/>
        </w:rPr>
        <w:t>особенно </w:t>
      </w:r>
      <w:r>
        <w:rPr>
          <w:spacing w:val="-3"/>
          <w:sz w:val="18"/>
        </w:rPr>
        <w:t>мрачном </w:t>
      </w:r>
      <w:r>
        <w:rPr>
          <w:sz w:val="18"/>
        </w:rPr>
        <w:t>и </w:t>
      </w:r>
      <w:r>
        <w:rPr>
          <w:spacing w:val="-4"/>
          <w:sz w:val="18"/>
        </w:rPr>
        <w:t>страшном </w:t>
      </w:r>
      <w:r>
        <w:rPr>
          <w:spacing w:val="-3"/>
          <w:sz w:val="18"/>
        </w:rPr>
        <w:t>виде </w:t>
      </w:r>
      <w:r>
        <w:rPr>
          <w:spacing w:val="-4"/>
          <w:sz w:val="18"/>
        </w:rPr>
        <w:t>предстала </w:t>
      </w:r>
      <w:r>
        <w:rPr>
          <w:spacing w:val="-3"/>
          <w:sz w:val="18"/>
        </w:rPr>
        <w:t>перед нами </w:t>
      </w:r>
      <w:r>
        <w:rPr>
          <w:spacing w:val="-4"/>
          <w:sz w:val="18"/>
        </w:rPr>
        <w:t>внутренность </w:t>
      </w:r>
      <w:r>
        <w:rPr>
          <w:spacing w:val="-3"/>
          <w:sz w:val="18"/>
        </w:rPr>
        <w:t>этого </w:t>
      </w:r>
      <w:r>
        <w:rPr>
          <w:spacing w:val="-4"/>
          <w:sz w:val="18"/>
        </w:rPr>
        <w:t>несчастного </w:t>
      </w:r>
      <w:r>
        <w:rPr>
          <w:spacing w:val="-3"/>
          <w:sz w:val="18"/>
        </w:rPr>
        <w:t>города. </w:t>
      </w:r>
      <w:r>
        <w:rPr>
          <w:sz w:val="18"/>
        </w:rPr>
        <w:t>Ни разу с </w:t>
      </w:r>
      <w:r>
        <w:rPr>
          <w:spacing w:val="-4"/>
          <w:sz w:val="18"/>
        </w:rPr>
        <w:t>самого </w:t>
      </w:r>
      <w:r>
        <w:rPr>
          <w:spacing w:val="-3"/>
          <w:sz w:val="18"/>
        </w:rPr>
        <w:t>начала военных действий </w:t>
      </w:r>
      <w:r>
        <w:rPr>
          <w:sz w:val="18"/>
        </w:rPr>
        <w:t>мы </w:t>
      </w:r>
      <w:r>
        <w:rPr>
          <w:spacing w:val="-2"/>
          <w:sz w:val="18"/>
        </w:rPr>
        <w:t>еще </w:t>
      </w:r>
      <w:r>
        <w:rPr>
          <w:sz w:val="18"/>
        </w:rPr>
        <w:t>не </w:t>
      </w:r>
      <w:r>
        <w:rPr>
          <w:spacing w:val="-3"/>
          <w:sz w:val="18"/>
        </w:rPr>
        <w:t>видели таких картин; </w:t>
      </w:r>
      <w:r>
        <w:rPr>
          <w:sz w:val="18"/>
        </w:rPr>
        <w:t>мы </w:t>
      </w:r>
      <w:r>
        <w:rPr>
          <w:spacing w:val="-3"/>
          <w:sz w:val="18"/>
        </w:rPr>
        <w:t>ими глубоко </w:t>
      </w:r>
      <w:r>
        <w:rPr>
          <w:spacing w:val="-4"/>
          <w:sz w:val="18"/>
        </w:rPr>
        <w:t>потрясены. При звуках </w:t>
      </w:r>
      <w:r>
        <w:rPr>
          <w:spacing w:val="-3"/>
          <w:sz w:val="18"/>
        </w:rPr>
        <w:t>военной </w:t>
      </w:r>
      <w:r>
        <w:rPr>
          <w:spacing w:val="-4"/>
          <w:sz w:val="18"/>
        </w:rPr>
        <w:t>музыки, </w:t>
      </w:r>
      <w:r>
        <w:rPr>
          <w:sz w:val="18"/>
        </w:rPr>
        <w:t>с </w:t>
      </w:r>
      <w:r>
        <w:rPr>
          <w:spacing w:val="-4"/>
          <w:sz w:val="18"/>
        </w:rPr>
        <w:t>гордым </w:t>
      </w:r>
      <w:r>
        <w:rPr>
          <w:sz w:val="18"/>
        </w:rPr>
        <w:t>и в </w:t>
      </w:r>
      <w:r>
        <w:rPr>
          <w:spacing w:val="-3"/>
          <w:sz w:val="18"/>
        </w:rPr>
        <w:t>то </w:t>
      </w:r>
      <w:r>
        <w:rPr>
          <w:sz w:val="18"/>
        </w:rPr>
        <w:t>же </w:t>
      </w:r>
      <w:r>
        <w:rPr>
          <w:spacing w:val="-4"/>
          <w:sz w:val="18"/>
        </w:rPr>
        <w:t>время нахмуренным </w:t>
      </w:r>
      <w:r>
        <w:rPr>
          <w:spacing w:val="-3"/>
          <w:sz w:val="18"/>
        </w:rPr>
        <w:t>видом проходим </w:t>
      </w:r>
      <w:r>
        <w:rPr>
          <w:sz w:val="18"/>
        </w:rPr>
        <w:t>мы </w:t>
      </w:r>
      <w:r>
        <w:rPr>
          <w:spacing w:val="-3"/>
          <w:sz w:val="18"/>
        </w:rPr>
        <w:t>среди </w:t>
      </w:r>
      <w:r>
        <w:rPr>
          <w:sz w:val="18"/>
        </w:rPr>
        <w:t>этих </w:t>
      </w:r>
      <w:r>
        <w:rPr>
          <w:spacing w:val="-4"/>
          <w:sz w:val="18"/>
        </w:rPr>
        <w:t>развалин, </w:t>
      </w:r>
      <w:r>
        <w:rPr>
          <w:sz w:val="18"/>
        </w:rPr>
        <w:t>где </w:t>
      </w:r>
      <w:r>
        <w:rPr>
          <w:spacing w:val="-4"/>
          <w:sz w:val="18"/>
        </w:rPr>
        <w:t>валяются только </w:t>
      </w:r>
      <w:r>
        <w:rPr>
          <w:spacing w:val="-3"/>
          <w:sz w:val="18"/>
        </w:rPr>
        <w:t>несчастные </w:t>
      </w:r>
      <w:r>
        <w:rPr>
          <w:spacing w:val="-4"/>
          <w:sz w:val="18"/>
        </w:rPr>
        <w:t>русские </w:t>
      </w:r>
      <w:r>
        <w:rPr>
          <w:spacing w:val="-3"/>
          <w:sz w:val="18"/>
        </w:rPr>
        <w:t>раненые, покрытые кровью </w:t>
      </w:r>
      <w:r>
        <w:rPr>
          <w:sz w:val="18"/>
        </w:rPr>
        <w:t>и </w:t>
      </w:r>
      <w:r>
        <w:rPr>
          <w:spacing w:val="-3"/>
          <w:sz w:val="18"/>
        </w:rPr>
        <w:t>грязью. …Город </w:t>
      </w:r>
      <w:r>
        <w:rPr>
          <w:spacing w:val="-4"/>
          <w:sz w:val="18"/>
        </w:rPr>
        <w:t>кажется покину- </w:t>
      </w:r>
      <w:r>
        <w:rPr>
          <w:sz w:val="18"/>
        </w:rPr>
        <w:t>тым» (Ц. </w:t>
      </w:r>
      <w:r>
        <w:rPr>
          <w:spacing w:val="-3"/>
          <w:sz w:val="18"/>
        </w:rPr>
        <w:t>Ложье //</w:t>
      </w:r>
      <w:r>
        <w:rPr>
          <w:spacing w:val="-4"/>
          <w:sz w:val="18"/>
        </w:rPr>
        <w:t> Наполеон </w:t>
      </w:r>
      <w:r>
        <w:rPr>
          <w:sz w:val="18"/>
        </w:rPr>
        <w:t>в </w:t>
      </w:r>
      <w:r>
        <w:rPr>
          <w:spacing w:val="-4"/>
          <w:sz w:val="18"/>
        </w:rPr>
        <w:t>России глазами иностранцев </w:t>
      </w:r>
      <w:r>
        <w:rPr>
          <w:spacing w:val="-3"/>
          <w:sz w:val="18"/>
        </w:rPr>
        <w:t>2004. </w:t>
      </w:r>
      <w:r>
        <w:rPr>
          <w:sz w:val="18"/>
        </w:rPr>
        <w:t>С. </w:t>
      </w:r>
      <w:r>
        <w:rPr>
          <w:spacing w:val="-3"/>
          <w:sz w:val="18"/>
        </w:rPr>
        <w:t>144).</w:t>
      </w:r>
    </w:p>
    <w:p>
      <w:pPr>
        <w:spacing w:line="190" w:lineRule="exact" w:before="0"/>
        <w:ind w:left="340" w:right="0" w:firstLine="0"/>
        <w:jc w:val="both"/>
        <w:rPr>
          <w:sz w:val="18"/>
        </w:rPr>
      </w:pPr>
      <w:r>
        <w:rPr>
          <w:position w:val="6"/>
          <w:sz w:val="12"/>
        </w:rPr>
        <w:t>34</w:t>
      </w:r>
      <w:r>
        <w:rPr>
          <w:sz w:val="18"/>
        </w:rPr>
        <w:t>AN. AF IV 1645.</w:t>
      </w:r>
    </w:p>
    <w:p>
      <w:pPr>
        <w:spacing w:after="0" w:line="190" w:lineRule="exact"/>
        <w:jc w:val="both"/>
        <w:rPr>
          <w:sz w:val="18"/>
        </w:rPr>
        <w:sectPr>
          <w:pgSz w:w="8230" w:h="12190"/>
          <w:pgMar w:header="656" w:footer="0" w:top="900" w:bottom="280" w:left="680" w:right="680"/>
        </w:sectPr>
      </w:pPr>
    </w:p>
    <w:p>
      <w:pPr>
        <w:pStyle w:val="BodyText"/>
        <w:ind w:left="0"/>
        <w:jc w:val="left"/>
        <w:rPr>
          <w:sz w:val="11"/>
        </w:rPr>
      </w:pPr>
    </w:p>
    <w:p>
      <w:pPr>
        <w:pStyle w:val="BodyText"/>
        <w:spacing w:line="228" w:lineRule="auto" w:before="102"/>
        <w:ind w:right="219"/>
      </w:pPr>
      <w:r>
        <w:rPr>
          <w:spacing w:val="-4"/>
        </w:rPr>
        <w:t>при </w:t>
      </w:r>
      <w:r>
        <w:rPr>
          <w:spacing w:val="-5"/>
        </w:rPr>
        <w:t>нашем приближении разбегаются </w:t>
      </w:r>
      <w:r>
        <w:rPr/>
        <w:t>и </w:t>
      </w:r>
      <w:r>
        <w:rPr>
          <w:spacing w:val="-5"/>
        </w:rPr>
        <w:t>уносят </w:t>
      </w:r>
      <w:r>
        <w:rPr/>
        <w:t>с </w:t>
      </w:r>
      <w:r>
        <w:rPr>
          <w:spacing w:val="-4"/>
        </w:rPr>
        <w:t>собою все, что </w:t>
      </w:r>
      <w:r>
        <w:rPr>
          <w:spacing w:val="-5"/>
        </w:rPr>
        <w:t>только </w:t>
      </w:r>
      <w:r>
        <w:rPr>
          <w:spacing w:val="-4"/>
        </w:rPr>
        <w:t>могут взять </w:t>
      </w:r>
      <w:r>
        <w:rPr/>
        <w:t>и </w:t>
      </w:r>
      <w:r>
        <w:rPr>
          <w:spacing w:val="-5"/>
        </w:rPr>
        <w:t>скрываются </w:t>
      </w:r>
      <w:r>
        <w:rPr/>
        <w:t>в </w:t>
      </w:r>
      <w:r>
        <w:rPr>
          <w:spacing w:val="-5"/>
        </w:rPr>
        <w:t>густых, </w:t>
      </w:r>
      <w:r>
        <w:rPr>
          <w:spacing w:val="-4"/>
        </w:rPr>
        <w:t>почти </w:t>
      </w:r>
      <w:r>
        <w:rPr>
          <w:spacing w:val="-5"/>
        </w:rPr>
        <w:t>неприступных, </w:t>
      </w:r>
      <w:r>
        <w:rPr>
          <w:spacing w:val="-3"/>
        </w:rPr>
        <w:t>лесах»</w:t>
      </w:r>
      <w:r>
        <w:rPr>
          <w:spacing w:val="-3"/>
          <w:position w:val="7"/>
          <w:sz w:val="14"/>
        </w:rPr>
        <w:t>35</w:t>
      </w:r>
      <w:r>
        <w:rPr>
          <w:spacing w:val="-3"/>
        </w:rPr>
        <w:t>. Под </w:t>
      </w:r>
      <w:r>
        <w:rPr>
          <w:spacing w:val="-5"/>
        </w:rPr>
        <w:t>впечатлением </w:t>
      </w:r>
      <w:r>
        <w:rPr>
          <w:spacing w:val="-3"/>
        </w:rPr>
        <w:t>от </w:t>
      </w:r>
      <w:r>
        <w:rPr>
          <w:spacing w:val="-4"/>
        </w:rPr>
        <w:t>вида </w:t>
      </w:r>
      <w:r>
        <w:rPr>
          <w:spacing w:val="-5"/>
        </w:rPr>
        <w:t>совершенно измотанной армии, Пюибюск напи- сал: «Именно </w:t>
      </w:r>
      <w:r>
        <w:rPr/>
        <w:t>в </w:t>
      </w:r>
      <w:r>
        <w:rPr>
          <w:spacing w:val="-4"/>
        </w:rPr>
        <w:t>таком виде </w:t>
      </w:r>
      <w:r>
        <w:rPr>
          <w:spacing w:val="-5"/>
        </w:rPr>
        <w:t>явился </w:t>
      </w:r>
      <w:r>
        <w:rPr>
          <w:spacing w:val="-4"/>
        </w:rPr>
        <w:t>перед нами фатум, </w:t>
      </w:r>
      <w:r>
        <w:rPr>
          <w:spacing w:val="-5"/>
        </w:rPr>
        <w:t>который </w:t>
      </w:r>
      <w:r>
        <w:rPr/>
        <w:t>мы </w:t>
      </w:r>
      <w:r>
        <w:rPr>
          <w:spacing w:val="-3"/>
        </w:rPr>
        <w:t>ощу- </w:t>
      </w:r>
      <w:r>
        <w:rPr>
          <w:spacing w:val="-5"/>
        </w:rPr>
        <w:t>тили </w:t>
      </w:r>
      <w:r>
        <w:rPr/>
        <w:t>в </w:t>
      </w:r>
      <w:r>
        <w:rPr>
          <w:spacing w:val="-4"/>
        </w:rPr>
        <w:t>ходе этой войны; зачем </w:t>
      </w:r>
      <w:r>
        <w:rPr/>
        <w:t>мы </w:t>
      </w:r>
      <w:r>
        <w:rPr>
          <w:spacing w:val="-5"/>
        </w:rPr>
        <w:t>пришли </w:t>
      </w:r>
      <w:r>
        <w:rPr>
          <w:spacing w:val="-3"/>
        </w:rPr>
        <w:t>на </w:t>
      </w:r>
      <w:r>
        <w:rPr>
          <w:spacing w:val="-4"/>
        </w:rPr>
        <w:t>край </w:t>
      </w:r>
      <w:r>
        <w:rPr>
          <w:spacing w:val="-5"/>
        </w:rPr>
        <w:t>Европы? Может, </w:t>
      </w:r>
      <w:r>
        <w:rPr>
          <w:spacing w:val="-4"/>
        </w:rPr>
        <w:t>это </w:t>
      </w:r>
      <w:r>
        <w:rPr>
          <w:spacing w:val="-5"/>
        </w:rPr>
        <w:t>просто </w:t>
      </w:r>
      <w:r>
        <w:rPr>
          <w:spacing w:val="-4"/>
        </w:rPr>
        <w:t>мания </w:t>
      </w:r>
      <w:r>
        <w:rPr>
          <w:spacing w:val="-5"/>
        </w:rPr>
        <w:t>завоевания, ненасытная жажда </w:t>
      </w:r>
      <w:r>
        <w:rPr>
          <w:spacing w:val="-4"/>
        </w:rPr>
        <w:t>господства?»</w:t>
      </w:r>
      <w:r>
        <w:rPr>
          <w:spacing w:val="-4"/>
          <w:position w:val="7"/>
          <w:sz w:val="14"/>
        </w:rPr>
        <w:t>36</w:t>
      </w:r>
      <w:r>
        <w:rPr>
          <w:spacing w:val="-4"/>
        </w:rPr>
        <w:t>. </w:t>
      </w:r>
      <w:r>
        <w:rPr/>
        <w:t>По </w:t>
      </w:r>
      <w:r>
        <w:rPr>
          <w:spacing w:val="-5"/>
        </w:rPr>
        <w:t>словам участников событий, уже осознавших </w:t>
      </w:r>
      <w:r>
        <w:rPr>
          <w:spacing w:val="-3"/>
        </w:rPr>
        <w:t>на </w:t>
      </w:r>
      <w:r>
        <w:rPr>
          <w:spacing w:val="-4"/>
        </w:rPr>
        <w:t>тот </w:t>
      </w:r>
      <w:r>
        <w:rPr>
          <w:spacing w:val="-5"/>
        </w:rPr>
        <w:t>момент, </w:t>
      </w:r>
      <w:r>
        <w:rPr>
          <w:spacing w:val="-4"/>
        </w:rPr>
        <w:t>что </w:t>
      </w:r>
      <w:r>
        <w:rPr/>
        <w:t>в </w:t>
      </w:r>
      <w:r>
        <w:rPr>
          <w:spacing w:val="-5"/>
        </w:rPr>
        <w:t>Смоленске война </w:t>
      </w:r>
      <w:r>
        <w:rPr>
          <w:spacing w:val="-3"/>
        </w:rPr>
        <w:t>не </w:t>
      </w:r>
      <w:r>
        <w:rPr>
          <w:spacing w:val="-5"/>
        </w:rPr>
        <w:t>завершится, </w:t>
      </w:r>
      <w:r>
        <w:rPr>
          <w:spacing w:val="-4"/>
        </w:rPr>
        <w:t>армия </w:t>
      </w:r>
      <w:r>
        <w:rPr>
          <w:spacing w:val="-6"/>
        </w:rPr>
        <w:t>погрузилась </w:t>
      </w:r>
      <w:r>
        <w:rPr/>
        <w:t>в </w:t>
      </w:r>
      <w:r>
        <w:rPr>
          <w:spacing w:val="-5"/>
        </w:rPr>
        <w:t>«глубокую меланхолию </w:t>
      </w:r>
      <w:r>
        <w:rPr/>
        <w:t>и </w:t>
      </w:r>
      <w:r>
        <w:rPr>
          <w:spacing w:val="-5"/>
        </w:rPr>
        <w:t>молчание», которые обычно </w:t>
      </w:r>
      <w:r>
        <w:rPr>
          <w:spacing w:val="-3"/>
        </w:rPr>
        <w:t>не </w:t>
      </w:r>
      <w:r>
        <w:rPr>
          <w:spacing w:val="-4"/>
        </w:rPr>
        <w:t>были </w:t>
      </w:r>
      <w:r>
        <w:rPr>
          <w:spacing w:val="-5"/>
        </w:rPr>
        <w:t>свойственны </w:t>
      </w:r>
      <w:r>
        <w:rPr>
          <w:spacing w:val="-4"/>
        </w:rPr>
        <w:t>победителям</w:t>
      </w:r>
      <w:r>
        <w:rPr>
          <w:spacing w:val="-4"/>
          <w:position w:val="7"/>
          <w:sz w:val="14"/>
        </w:rPr>
        <w:t>37</w:t>
      </w:r>
      <w:r>
        <w:rPr>
          <w:spacing w:val="-4"/>
        </w:rPr>
        <w:t>.</w:t>
      </w:r>
    </w:p>
    <w:p>
      <w:pPr>
        <w:pStyle w:val="BodyText"/>
        <w:spacing w:line="232" w:lineRule="auto" w:before="8"/>
        <w:ind w:right="216" w:firstLine="453"/>
      </w:pPr>
      <w:r>
        <w:rPr>
          <w:spacing w:val="-4"/>
        </w:rPr>
        <w:t>Теперь </w:t>
      </w:r>
      <w:r>
        <w:rPr>
          <w:spacing w:val="-3"/>
        </w:rPr>
        <w:t>идея </w:t>
      </w:r>
      <w:r>
        <w:rPr/>
        <w:t>о </w:t>
      </w:r>
      <w:r>
        <w:rPr>
          <w:spacing w:val="-4"/>
        </w:rPr>
        <w:t>бессмысленности войны прочно заняла головы </w:t>
      </w:r>
      <w:r>
        <w:rPr>
          <w:spacing w:val="-3"/>
        </w:rPr>
        <w:t>мно- </w:t>
      </w:r>
      <w:r>
        <w:rPr/>
        <w:t>гих </w:t>
      </w:r>
      <w:r>
        <w:rPr>
          <w:spacing w:val="-4"/>
        </w:rPr>
        <w:t>участников похода, </w:t>
      </w:r>
      <w:r>
        <w:rPr/>
        <w:t>в </w:t>
      </w:r>
      <w:r>
        <w:rPr>
          <w:spacing w:val="-4"/>
        </w:rPr>
        <w:t>особенности тех, </w:t>
      </w:r>
      <w:r>
        <w:rPr>
          <w:spacing w:val="-3"/>
        </w:rPr>
        <w:t>кто </w:t>
      </w:r>
      <w:r>
        <w:rPr>
          <w:spacing w:val="-4"/>
        </w:rPr>
        <w:t>покинул Смоленск </w:t>
      </w:r>
      <w:r>
        <w:rPr/>
        <w:t>и </w:t>
      </w:r>
      <w:r>
        <w:rPr>
          <w:spacing w:val="-4"/>
        </w:rPr>
        <w:t>продолжил движение вместе </w:t>
      </w:r>
      <w:r>
        <w:rPr/>
        <w:t>с </w:t>
      </w:r>
      <w:r>
        <w:rPr>
          <w:spacing w:val="-4"/>
        </w:rPr>
        <w:t>Наполеоном </w:t>
      </w:r>
      <w:r>
        <w:rPr>
          <w:spacing w:val="-3"/>
        </w:rPr>
        <w:t>далее </w:t>
      </w:r>
      <w:r>
        <w:rPr/>
        <w:t>на </w:t>
      </w:r>
      <w:r>
        <w:rPr>
          <w:spacing w:val="-3"/>
        </w:rPr>
        <w:t>восток.  </w:t>
      </w:r>
      <w:r>
        <w:rPr>
          <w:spacing w:val="-5"/>
        </w:rPr>
        <w:t>Капитан </w:t>
      </w:r>
      <w:r>
        <w:rPr/>
        <w:t>Ж. </w:t>
      </w:r>
      <w:r>
        <w:rPr>
          <w:spacing w:val="-3"/>
        </w:rPr>
        <w:t>Бро </w:t>
      </w:r>
      <w:r>
        <w:rPr>
          <w:spacing w:val="-4"/>
        </w:rPr>
        <w:t>следующим образом подытожил </w:t>
      </w:r>
      <w:r>
        <w:rPr>
          <w:spacing w:val="-3"/>
        </w:rPr>
        <w:t>ход </w:t>
      </w:r>
      <w:r>
        <w:rPr>
          <w:spacing w:val="-4"/>
        </w:rPr>
        <w:t>событий: «Мы наивно </w:t>
      </w:r>
      <w:r>
        <w:rPr>
          <w:spacing w:val="-3"/>
        </w:rPr>
        <w:t>по- </w:t>
      </w:r>
      <w:r>
        <w:rPr>
          <w:spacing w:val="-4"/>
        </w:rPr>
        <w:t>лагали, </w:t>
      </w:r>
      <w:r>
        <w:rPr>
          <w:spacing w:val="-3"/>
        </w:rPr>
        <w:t>что </w:t>
      </w:r>
      <w:r>
        <w:rPr>
          <w:spacing w:val="-4"/>
        </w:rPr>
        <w:t>сражение </w:t>
      </w:r>
      <w:r>
        <w:rPr>
          <w:spacing w:val="-3"/>
        </w:rPr>
        <w:t>под </w:t>
      </w:r>
      <w:r>
        <w:rPr>
          <w:spacing w:val="-4"/>
        </w:rPr>
        <w:t>Смоленском, наконец-то, завершит </w:t>
      </w:r>
      <w:r>
        <w:rPr>
          <w:spacing w:val="-3"/>
        </w:rPr>
        <w:t>кампа- нию. </w:t>
      </w:r>
      <w:r>
        <w:rPr>
          <w:spacing w:val="-4"/>
        </w:rPr>
        <w:t>Русские теперь скажут, </w:t>
      </w:r>
      <w:r>
        <w:rPr>
          <w:spacing w:val="-3"/>
        </w:rPr>
        <w:t>что их </w:t>
      </w:r>
      <w:r>
        <w:rPr>
          <w:spacing w:val="-4"/>
        </w:rPr>
        <w:t>покинул Бог, так </w:t>
      </w:r>
      <w:r>
        <w:rPr>
          <w:spacing w:val="-3"/>
        </w:rPr>
        <w:t>как </w:t>
      </w:r>
      <w:r>
        <w:rPr/>
        <w:t>они </w:t>
      </w:r>
      <w:r>
        <w:rPr>
          <w:spacing w:val="-3"/>
        </w:rPr>
        <w:t>очень </w:t>
      </w:r>
      <w:r>
        <w:rPr>
          <w:spacing w:val="-4"/>
        </w:rPr>
        <w:t>его почитают. </w:t>
      </w:r>
      <w:r>
        <w:rPr>
          <w:spacing w:val="-3"/>
        </w:rPr>
        <w:t>Однако </w:t>
      </w:r>
      <w:r>
        <w:rPr/>
        <w:t>мы </w:t>
      </w:r>
      <w:r>
        <w:rPr>
          <w:spacing w:val="-4"/>
        </w:rPr>
        <w:t>продолжили движение вглубь</w:t>
      </w:r>
      <w:r>
        <w:rPr>
          <w:spacing w:val="-27"/>
        </w:rPr>
        <w:t> </w:t>
      </w:r>
      <w:r>
        <w:rPr>
          <w:spacing w:val="-3"/>
        </w:rPr>
        <w:t>России»</w:t>
      </w:r>
      <w:r>
        <w:rPr>
          <w:spacing w:val="-3"/>
          <w:position w:val="7"/>
          <w:sz w:val="14"/>
        </w:rPr>
        <w:t>38</w:t>
      </w:r>
      <w:r>
        <w:rPr>
          <w:spacing w:val="-3"/>
        </w:rPr>
        <w:t>.</w:t>
      </w:r>
    </w:p>
    <w:p>
      <w:pPr>
        <w:pStyle w:val="BodyText"/>
        <w:spacing w:line="230" w:lineRule="auto"/>
        <w:ind w:right="217" w:firstLine="453"/>
      </w:pPr>
      <w:r>
        <w:rPr>
          <w:spacing w:val="-4"/>
        </w:rPr>
        <w:t>Участники похода вновь </w:t>
      </w:r>
      <w:r>
        <w:rPr>
          <w:spacing w:val="-5"/>
        </w:rPr>
        <w:t>пытаются связать </w:t>
      </w:r>
      <w:r>
        <w:rPr>
          <w:spacing w:val="-4"/>
        </w:rPr>
        <w:t>свои </w:t>
      </w:r>
      <w:r>
        <w:rPr>
          <w:spacing w:val="-5"/>
        </w:rPr>
        <w:t>надежды </w:t>
      </w:r>
      <w:r>
        <w:rPr/>
        <w:t>с </w:t>
      </w:r>
      <w:r>
        <w:rPr>
          <w:spacing w:val="-4"/>
        </w:rPr>
        <w:t>ожида- </w:t>
      </w:r>
      <w:r>
        <w:rPr>
          <w:spacing w:val="-5"/>
        </w:rPr>
        <w:t>нием крупного сражения, которым </w:t>
      </w:r>
      <w:r>
        <w:rPr/>
        <w:t>в </w:t>
      </w:r>
      <w:r>
        <w:rPr>
          <w:spacing w:val="-5"/>
        </w:rPr>
        <w:t>конечном итоге </w:t>
      </w:r>
      <w:r>
        <w:rPr>
          <w:spacing w:val="-4"/>
        </w:rPr>
        <w:t>станет </w:t>
      </w:r>
      <w:r>
        <w:rPr>
          <w:spacing w:val="-5"/>
        </w:rPr>
        <w:t>битва </w:t>
      </w:r>
      <w:r>
        <w:rPr>
          <w:spacing w:val="-4"/>
        </w:rPr>
        <w:t>при </w:t>
      </w:r>
      <w:r>
        <w:rPr>
          <w:spacing w:val="-5"/>
        </w:rPr>
        <w:t>Москве-реке. </w:t>
      </w:r>
      <w:r>
        <w:rPr/>
        <w:t>3 </w:t>
      </w:r>
      <w:r>
        <w:rPr>
          <w:spacing w:val="-5"/>
        </w:rPr>
        <w:t>сентября генерал </w:t>
      </w:r>
      <w:r>
        <w:rPr>
          <w:spacing w:val="-3"/>
        </w:rPr>
        <w:t>Ф.Р. </w:t>
      </w:r>
      <w:r>
        <w:rPr>
          <w:spacing w:val="-5"/>
        </w:rPr>
        <w:t>Ледрю </w:t>
      </w:r>
      <w:r>
        <w:rPr>
          <w:spacing w:val="-4"/>
        </w:rPr>
        <w:t>дес </w:t>
      </w:r>
      <w:r>
        <w:rPr>
          <w:spacing w:val="-5"/>
        </w:rPr>
        <w:t>Эссарт пишет </w:t>
      </w:r>
      <w:r>
        <w:rPr>
          <w:spacing w:val="-4"/>
        </w:rPr>
        <w:t>своему брату </w:t>
      </w:r>
      <w:r>
        <w:rPr>
          <w:spacing w:val="-3"/>
        </w:rPr>
        <w:t>из </w:t>
      </w:r>
      <w:r>
        <w:rPr>
          <w:spacing w:val="-5"/>
        </w:rPr>
        <w:t>Гжатска: </w:t>
      </w:r>
      <w:r>
        <w:rPr>
          <w:spacing w:val="-6"/>
        </w:rPr>
        <w:t>«Русские </w:t>
      </w:r>
      <w:r>
        <w:rPr>
          <w:spacing w:val="-5"/>
        </w:rPr>
        <w:t>готовы принять сражение; </w:t>
      </w:r>
      <w:r>
        <w:rPr>
          <w:spacing w:val="-4"/>
        </w:rPr>
        <w:t>они </w:t>
      </w:r>
      <w:r>
        <w:rPr>
          <w:spacing w:val="-5"/>
        </w:rPr>
        <w:t>заняли </w:t>
      </w:r>
      <w:r>
        <w:rPr>
          <w:spacing w:val="-4"/>
        </w:rPr>
        <w:t>бое- вую </w:t>
      </w:r>
      <w:r>
        <w:rPr>
          <w:spacing w:val="-5"/>
        </w:rPr>
        <w:t>позицию; через </w:t>
      </w:r>
      <w:r>
        <w:rPr>
          <w:spacing w:val="-3"/>
        </w:rPr>
        <w:t>два или </w:t>
      </w:r>
      <w:r>
        <w:rPr>
          <w:spacing w:val="-4"/>
        </w:rPr>
        <w:t>три </w:t>
      </w:r>
      <w:r>
        <w:rPr>
          <w:spacing w:val="-3"/>
        </w:rPr>
        <w:t>дня </w:t>
      </w:r>
      <w:r>
        <w:rPr/>
        <w:t>у </w:t>
      </w:r>
      <w:r>
        <w:rPr>
          <w:spacing w:val="-4"/>
        </w:rPr>
        <w:t>нас будет </w:t>
      </w:r>
      <w:r>
        <w:rPr>
          <w:spacing w:val="-5"/>
        </w:rPr>
        <w:t>очередной Аустер- </w:t>
      </w:r>
      <w:r>
        <w:rPr>
          <w:spacing w:val="-4"/>
        </w:rPr>
        <w:t>лиц»</w:t>
      </w:r>
      <w:r>
        <w:rPr>
          <w:spacing w:val="-4"/>
          <w:position w:val="7"/>
          <w:sz w:val="14"/>
        </w:rPr>
        <w:t>39</w:t>
      </w:r>
      <w:r>
        <w:rPr>
          <w:spacing w:val="-4"/>
        </w:rPr>
        <w:t>. Столь </w:t>
      </w:r>
      <w:r>
        <w:rPr>
          <w:spacing w:val="-3"/>
        </w:rPr>
        <w:t>же </w:t>
      </w:r>
      <w:r>
        <w:rPr>
          <w:spacing w:val="-5"/>
        </w:rPr>
        <w:t>решительно </w:t>
      </w:r>
      <w:r>
        <w:rPr>
          <w:spacing w:val="-4"/>
        </w:rPr>
        <w:t>был </w:t>
      </w:r>
      <w:r>
        <w:rPr>
          <w:spacing w:val="-5"/>
        </w:rPr>
        <w:t>настроен </w:t>
      </w:r>
      <w:r>
        <w:rPr/>
        <w:t>в </w:t>
      </w:r>
      <w:r>
        <w:rPr>
          <w:spacing w:val="-4"/>
        </w:rPr>
        <w:t>тот </w:t>
      </w:r>
      <w:r>
        <w:rPr>
          <w:spacing w:val="-5"/>
        </w:rPr>
        <w:t>день </w:t>
      </w:r>
      <w:r>
        <w:rPr/>
        <w:t>и </w:t>
      </w:r>
      <w:r>
        <w:rPr>
          <w:spacing w:val="-5"/>
        </w:rPr>
        <w:t>генерал Компан.</w:t>
      </w:r>
    </w:p>
    <w:p>
      <w:pPr>
        <w:pStyle w:val="BodyText"/>
        <w:spacing w:line="228" w:lineRule="auto" w:before="8"/>
        <w:ind w:right="218"/>
        <w:rPr>
          <w:sz w:val="14"/>
        </w:rPr>
      </w:pPr>
      <w:r>
        <w:rPr>
          <w:spacing w:val="-5"/>
        </w:rPr>
        <w:t>«Мой </w:t>
      </w:r>
      <w:r>
        <w:rPr>
          <w:spacing w:val="-4"/>
        </w:rPr>
        <w:t>долг </w:t>
      </w:r>
      <w:r>
        <w:rPr>
          <w:spacing w:val="-5"/>
        </w:rPr>
        <w:t>сделать </w:t>
      </w:r>
      <w:r>
        <w:rPr>
          <w:spacing w:val="-4"/>
        </w:rPr>
        <w:t>все, что </w:t>
      </w:r>
      <w:r>
        <w:rPr/>
        <w:t>в </w:t>
      </w:r>
      <w:r>
        <w:rPr>
          <w:spacing w:val="-4"/>
        </w:rPr>
        <w:t>моих </w:t>
      </w:r>
      <w:r>
        <w:rPr>
          <w:spacing w:val="-5"/>
        </w:rPr>
        <w:t>силах </w:t>
      </w:r>
      <w:r>
        <w:rPr>
          <w:spacing w:val="-4"/>
        </w:rPr>
        <w:t>для </w:t>
      </w:r>
      <w:r>
        <w:rPr>
          <w:spacing w:val="-5"/>
        </w:rPr>
        <w:t>защиты моего </w:t>
      </w:r>
      <w:r>
        <w:rPr>
          <w:spacing w:val="-4"/>
        </w:rPr>
        <w:t>вождя </w:t>
      </w:r>
      <w:r>
        <w:rPr/>
        <w:t>и </w:t>
      </w:r>
      <w:r>
        <w:rPr>
          <w:spacing w:val="-3"/>
        </w:rPr>
        <w:t>мо- ей </w:t>
      </w:r>
      <w:r>
        <w:rPr>
          <w:spacing w:val="-5"/>
        </w:rPr>
        <w:t>страны», </w:t>
      </w:r>
      <w:r>
        <w:rPr/>
        <w:t>– </w:t>
      </w:r>
      <w:r>
        <w:rPr>
          <w:spacing w:val="-5"/>
        </w:rPr>
        <w:t>написал </w:t>
      </w:r>
      <w:r>
        <w:rPr>
          <w:spacing w:val="-3"/>
        </w:rPr>
        <w:t>он </w:t>
      </w:r>
      <w:r>
        <w:rPr>
          <w:spacing w:val="-5"/>
        </w:rPr>
        <w:t>своей </w:t>
      </w:r>
      <w:r>
        <w:rPr>
          <w:spacing w:val="-3"/>
        </w:rPr>
        <w:t>жене</w:t>
      </w:r>
      <w:r>
        <w:rPr>
          <w:spacing w:val="-3"/>
          <w:position w:val="7"/>
          <w:sz w:val="14"/>
        </w:rPr>
        <w:t>40</w:t>
      </w:r>
    </w:p>
    <w:p>
      <w:pPr>
        <w:pStyle w:val="BodyText"/>
        <w:spacing w:line="232" w:lineRule="auto" w:before="1"/>
        <w:ind w:right="217" w:firstLine="453"/>
      </w:pPr>
      <w:r>
        <w:rPr/>
        <w:pict>
          <v:line style="position:absolute;mso-position-horizontal-relative:page;mso-position-vertical-relative:paragraph;z-index:-251280384;mso-wrap-distance-left:0;mso-wrap-distance-right:0" from="51.035809pt,154.728653pt" to="195.055809pt,154.728653pt" stroked="true" strokeweight=".36pt" strokecolor="#000000">
            <v:stroke dashstyle="solid"/>
            <w10:wrap type="topAndBottom"/>
          </v:line>
        </w:pict>
      </w:r>
      <w:r>
        <w:rPr>
          <w:spacing w:val="-4"/>
        </w:rPr>
        <w:t>Подведем </w:t>
      </w:r>
      <w:r>
        <w:rPr>
          <w:spacing w:val="-3"/>
        </w:rPr>
        <w:t>итоги. </w:t>
      </w:r>
      <w:r>
        <w:rPr>
          <w:spacing w:val="-4"/>
        </w:rPr>
        <w:t>Формирование относительно единой памяти </w:t>
      </w:r>
      <w:r>
        <w:rPr>
          <w:spacing w:val="-3"/>
        </w:rPr>
        <w:t>сол- </w:t>
      </w:r>
      <w:r>
        <w:rPr/>
        <w:t>дат </w:t>
      </w:r>
      <w:r>
        <w:rPr>
          <w:spacing w:val="-4"/>
        </w:rPr>
        <w:t>Великой </w:t>
      </w:r>
      <w:r>
        <w:rPr>
          <w:spacing w:val="-3"/>
        </w:rPr>
        <w:t>армии </w:t>
      </w:r>
      <w:r>
        <w:rPr/>
        <w:t>о </w:t>
      </w:r>
      <w:r>
        <w:rPr>
          <w:spacing w:val="-4"/>
        </w:rPr>
        <w:t>русском походе диктовалось несколькими </w:t>
      </w:r>
      <w:r>
        <w:rPr>
          <w:spacing w:val="-3"/>
        </w:rPr>
        <w:t>факто- </w:t>
      </w:r>
      <w:r>
        <w:rPr>
          <w:spacing w:val="-4"/>
        </w:rPr>
        <w:t>рами. </w:t>
      </w:r>
      <w:r>
        <w:rPr>
          <w:spacing w:val="-3"/>
        </w:rPr>
        <w:t>Еще </w:t>
      </w:r>
      <w:r>
        <w:rPr/>
        <w:t>до </w:t>
      </w:r>
      <w:r>
        <w:rPr>
          <w:spacing w:val="-4"/>
        </w:rPr>
        <w:t>открытия военных действий большую </w:t>
      </w:r>
      <w:r>
        <w:rPr>
          <w:spacing w:val="-3"/>
        </w:rPr>
        <w:t>роль </w:t>
      </w:r>
      <w:r>
        <w:rPr>
          <w:spacing w:val="-4"/>
        </w:rPr>
        <w:t>сыграла </w:t>
      </w:r>
      <w:r>
        <w:rPr>
          <w:spacing w:val="-3"/>
        </w:rPr>
        <w:t>офи- </w:t>
      </w:r>
      <w:r>
        <w:rPr>
          <w:spacing w:val="-4"/>
        </w:rPr>
        <w:t>циальная пропаганда, которая способствовала созданию идейной </w:t>
      </w:r>
      <w:r>
        <w:rPr>
          <w:spacing w:val="-3"/>
        </w:rPr>
        <w:t>сте- </w:t>
      </w:r>
      <w:r>
        <w:rPr>
          <w:spacing w:val="-4"/>
        </w:rPr>
        <w:t>реотипности представлений французских солдат </w:t>
      </w:r>
      <w:r>
        <w:rPr/>
        <w:t>о </w:t>
      </w:r>
      <w:r>
        <w:rPr>
          <w:spacing w:val="-4"/>
        </w:rPr>
        <w:t>неприятеле. Однако погружение солдат Великой </w:t>
      </w:r>
      <w:r>
        <w:rPr>
          <w:spacing w:val="-3"/>
        </w:rPr>
        <w:t>армии </w:t>
      </w:r>
      <w:r>
        <w:rPr/>
        <w:t>в </w:t>
      </w:r>
      <w:r>
        <w:rPr>
          <w:spacing w:val="-5"/>
        </w:rPr>
        <w:t>российскую </w:t>
      </w:r>
      <w:r>
        <w:rPr>
          <w:spacing w:val="-4"/>
        </w:rPr>
        <w:t>действительность </w:t>
      </w:r>
      <w:r>
        <w:rPr>
          <w:spacing w:val="-3"/>
        </w:rPr>
        <w:t>стало менять их </w:t>
      </w:r>
      <w:r>
        <w:rPr>
          <w:spacing w:val="-4"/>
        </w:rPr>
        <w:t>изначальные представления. </w:t>
      </w:r>
      <w:r>
        <w:rPr>
          <w:spacing w:val="-3"/>
        </w:rPr>
        <w:t>Если </w:t>
      </w:r>
      <w:r>
        <w:rPr/>
        <w:t>в </w:t>
      </w:r>
      <w:r>
        <w:rPr>
          <w:spacing w:val="-4"/>
        </w:rPr>
        <w:t>самом начале </w:t>
      </w:r>
      <w:r>
        <w:rPr>
          <w:spacing w:val="-3"/>
        </w:rPr>
        <w:t>кам- пании </w:t>
      </w:r>
      <w:r>
        <w:rPr>
          <w:spacing w:val="-4"/>
        </w:rPr>
        <w:t>солдаты верили </w:t>
      </w:r>
      <w:r>
        <w:rPr/>
        <w:t>в </w:t>
      </w:r>
      <w:r>
        <w:rPr>
          <w:spacing w:val="-4"/>
        </w:rPr>
        <w:t>идею спасения поляков, стонущих </w:t>
      </w:r>
      <w:r>
        <w:rPr/>
        <w:t>под </w:t>
      </w:r>
      <w:r>
        <w:rPr>
          <w:spacing w:val="-4"/>
        </w:rPr>
        <w:t>гнетом русского царя, </w:t>
      </w:r>
      <w:r>
        <w:rPr>
          <w:spacing w:val="-3"/>
        </w:rPr>
        <w:t>то </w:t>
      </w:r>
      <w:r>
        <w:rPr>
          <w:spacing w:val="-4"/>
        </w:rPr>
        <w:t>вскоре благодаря начавшимся контактам </w:t>
      </w:r>
      <w:r>
        <w:rPr/>
        <w:t>с </w:t>
      </w:r>
      <w:r>
        <w:rPr>
          <w:spacing w:val="-4"/>
        </w:rPr>
        <w:t>населени- </w:t>
      </w:r>
      <w:r>
        <w:rPr/>
        <w:t>ем </w:t>
      </w:r>
      <w:r>
        <w:rPr>
          <w:spacing w:val="-4"/>
        </w:rPr>
        <w:t>«русской Польши» </w:t>
      </w:r>
      <w:r>
        <w:rPr/>
        <w:t>они </w:t>
      </w:r>
      <w:r>
        <w:rPr>
          <w:spacing w:val="-4"/>
        </w:rPr>
        <w:t>быстро разочаровались </w:t>
      </w:r>
      <w:r>
        <w:rPr/>
        <w:t>в </w:t>
      </w:r>
      <w:r>
        <w:rPr>
          <w:spacing w:val="-4"/>
        </w:rPr>
        <w:t>благородстве своей миссии. Теперь война, которая явно затягивалась благодаря «скифской» тактике русских, становилась </w:t>
      </w:r>
      <w:r>
        <w:rPr>
          <w:spacing w:val="-3"/>
        </w:rPr>
        <w:t>для </w:t>
      </w:r>
      <w:r>
        <w:rPr>
          <w:spacing w:val="-4"/>
        </w:rPr>
        <w:t>наполеоновских солдат символом </w:t>
      </w:r>
      <w:r>
        <w:rPr>
          <w:spacing w:val="-3"/>
        </w:rPr>
        <w:t>борьбы </w:t>
      </w:r>
      <w:r>
        <w:rPr/>
        <w:t>с </w:t>
      </w:r>
      <w:r>
        <w:rPr>
          <w:spacing w:val="-4"/>
        </w:rPr>
        <w:t>варварством. </w:t>
      </w:r>
      <w:r>
        <w:rPr>
          <w:spacing w:val="-3"/>
        </w:rPr>
        <w:t>Для </w:t>
      </w:r>
      <w:r>
        <w:rPr>
          <w:spacing w:val="-4"/>
        </w:rPr>
        <w:t>большинства чинов,</w:t>
      </w:r>
      <w:r>
        <w:rPr>
          <w:spacing w:val="16"/>
        </w:rPr>
        <w:t> </w:t>
      </w:r>
      <w:r>
        <w:rPr/>
        <w:t>не </w:t>
      </w:r>
      <w:r>
        <w:rPr>
          <w:spacing w:val="-4"/>
        </w:rPr>
        <w:t>посвященных </w:t>
      </w:r>
      <w:r>
        <w:rPr/>
        <w:t>в </w:t>
      </w:r>
      <w:r>
        <w:rPr>
          <w:spacing w:val="-3"/>
        </w:rPr>
        <w:t>пла-</w:t>
      </w:r>
    </w:p>
    <w:p>
      <w:pPr>
        <w:spacing w:line="204" w:lineRule="exact" w:before="7"/>
        <w:ind w:left="340" w:right="0" w:firstLine="0"/>
        <w:jc w:val="both"/>
        <w:rPr>
          <w:sz w:val="18"/>
        </w:rPr>
      </w:pPr>
      <w:r>
        <w:rPr>
          <w:position w:val="6"/>
          <w:sz w:val="12"/>
        </w:rPr>
        <w:t>35 </w:t>
      </w:r>
      <w:r>
        <w:rPr>
          <w:sz w:val="18"/>
        </w:rPr>
        <w:t>Puibusque: 12.</w:t>
      </w:r>
    </w:p>
    <w:p>
      <w:pPr>
        <w:spacing w:line="197" w:lineRule="exact" w:before="0"/>
        <w:ind w:left="340" w:right="0" w:firstLine="0"/>
        <w:jc w:val="both"/>
        <w:rPr>
          <w:sz w:val="18"/>
        </w:rPr>
      </w:pPr>
      <w:r>
        <w:rPr>
          <w:position w:val="6"/>
          <w:sz w:val="12"/>
        </w:rPr>
        <w:t>36 </w:t>
      </w:r>
      <w:r>
        <w:rPr>
          <w:sz w:val="18"/>
        </w:rPr>
        <w:t>Ibid: 59.</w:t>
      </w:r>
    </w:p>
    <w:p>
      <w:pPr>
        <w:spacing w:line="228" w:lineRule="auto" w:before="1"/>
        <w:ind w:left="340" w:right="218" w:firstLine="0"/>
        <w:jc w:val="both"/>
        <w:rPr>
          <w:sz w:val="18"/>
        </w:rPr>
      </w:pPr>
      <w:r>
        <w:rPr>
          <w:position w:val="6"/>
          <w:sz w:val="12"/>
        </w:rPr>
        <w:t>37 </w:t>
      </w:r>
      <w:r>
        <w:rPr>
          <w:spacing w:val="-4"/>
          <w:sz w:val="18"/>
        </w:rPr>
        <w:t>«Русские </w:t>
      </w:r>
      <w:r>
        <w:rPr>
          <w:spacing w:val="-3"/>
          <w:sz w:val="18"/>
        </w:rPr>
        <w:t>разрушают свои </w:t>
      </w:r>
      <w:r>
        <w:rPr>
          <w:spacing w:val="-4"/>
          <w:sz w:val="18"/>
        </w:rPr>
        <w:t>города, </w:t>
      </w:r>
      <w:r>
        <w:rPr>
          <w:spacing w:val="-3"/>
          <w:sz w:val="18"/>
        </w:rPr>
        <w:t>это ужасное зрелище. Никогда </w:t>
      </w:r>
      <w:r>
        <w:rPr>
          <w:sz w:val="18"/>
        </w:rPr>
        <w:t>мы </w:t>
      </w:r>
      <w:r>
        <w:rPr>
          <w:spacing w:val="-2"/>
          <w:sz w:val="18"/>
        </w:rPr>
        <w:t>еще </w:t>
      </w:r>
      <w:r>
        <w:rPr>
          <w:sz w:val="18"/>
        </w:rPr>
        <w:t>не </w:t>
      </w:r>
      <w:r>
        <w:rPr>
          <w:spacing w:val="-3"/>
          <w:sz w:val="18"/>
        </w:rPr>
        <w:t>виде- </w:t>
      </w:r>
      <w:r>
        <w:rPr>
          <w:sz w:val="18"/>
        </w:rPr>
        <w:t>ли </w:t>
      </w:r>
      <w:r>
        <w:rPr>
          <w:spacing w:val="-3"/>
          <w:sz w:val="18"/>
        </w:rPr>
        <w:t>столь </w:t>
      </w:r>
      <w:r>
        <w:rPr>
          <w:spacing w:val="-4"/>
          <w:sz w:val="18"/>
        </w:rPr>
        <w:t>страшных разрушений. </w:t>
      </w:r>
      <w:r>
        <w:rPr>
          <w:spacing w:val="-3"/>
          <w:sz w:val="18"/>
        </w:rPr>
        <w:t>Охватившее нас </w:t>
      </w:r>
      <w:r>
        <w:rPr>
          <w:spacing w:val="-4"/>
          <w:sz w:val="18"/>
        </w:rPr>
        <w:t>чувство меланхолии проявляется </w:t>
      </w:r>
      <w:r>
        <w:rPr>
          <w:sz w:val="18"/>
        </w:rPr>
        <w:t>во </w:t>
      </w:r>
      <w:r>
        <w:rPr>
          <w:spacing w:val="-4"/>
          <w:sz w:val="18"/>
        </w:rPr>
        <w:t>всеобщей молчаливости. </w:t>
      </w:r>
      <w:r>
        <w:rPr>
          <w:sz w:val="18"/>
        </w:rPr>
        <w:t>Эта </w:t>
      </w:r>
      <w:r>
        <w:rPr>
          <w:spacing w:val="-3"/>
          <w:sz w:val="18"/>
        </w:rPr>
        <w:t>война уже </w:t>
      </w:r>
      <w:r>
        <w:rPr>
          <w:spacing w:val="-4"/>
          <w:sz w:val="18"/>
        </w:rPr>
        <w:t>принесла много </w:t>
      </w:r>
      <w:r>
        <w:rPr>
          <w:spacing w:val="-3"/>
          <w:sz w:val="18"/>
        </w:rPr>
        <w:t>горя для нашей армии» (Генерал</w:t>
      </w:r>
      <w:r>
        <w:rPr>
          <w:spacing w:val="-6"/>
          <w:sz w:val="18"/>
        </w:rPr>
        <w:t> </w:t>
      </w:r>
      <w:r>
        <w:rPr>
          <w:spacing w:val="-3"/>
          <w:sz w:val="18"/>
        </w:rPr>
        <w:t>Б.Э.</w:t>
      </w:r>
      <w:r>
        <w:rPr>
          <w:spacing w:val="-6"/>
          <w:sz w:val="18"/>
        </w:rPr>
        <w:t> </w:t>
      </w:r>
      <w:r>
        <w:rPr>
          <w:spacing w:val="-3"/>
          <w:sz w:val="18"/>
        </w:rPr>
        <w:t>Деруа</w:t>
      </w:r>
      <w:r>
        <w:rPr>
          <w:spacing w:val="-6"/>
          <w:sz w:val="18"/>
        </w:rPr>
        <w:t> </w:t>
      </w:r>
      <w:r>
        <w:rPr>
          <w:sz w:val="18"/>
        </w:rPr>
        <w:t>–</w:t>
      </w:r>
      <w:r>
        <w:rPr>
          <w:spacing w:val="-4"/>
          <w:sz w:val="18"/>
        </w:rPr>
        <w:t> </w:t>
      </w:r>
      <w:r>
        <w:rPr>
          <w:spacing w:val="-3"/>
          <w:sz w:val="18"/>
        </w:rPr>
        <w:t>королю</w:t>
      </w:r>
      <w:r>
        <w:rPr>
          <w:spacing w:val="-7"/>
          <w:sz w:val="18"/>
        </w:rPr>
        <w:t> </w:t>
      </w:r>
      <w:r>
        <w:rPr>
          <w:spacing w:val="-4"/>
          <w:sz w:val="18"/>
        </w:rPr>
        <w:t>Баварии.</w:t>
      </w:r>
      <w:r>
        <w:rPr>
          <w:spacing w:val="-6"/>
          <w:sz w:val="18"/>
        </w:rPr>
        <w:t> </w:t>
      </w:r>
      <w:r>
        <w:rPr>
          <w:sz w:val="18"/>
        </w:rPr>
        <w:t>11</w:t>
      </w:r>
      <w:r>
        <w:rPr>
          <w:spacing w:val="-5"/>
          <w:sz w:val="18"/>
        </w:rPr>
        <w:t> </w:t>
      </w:r>
      <w:r>
        <w:rPr>
          <w:spacing w:val="-4"/>
          <w:sz w:val="18"/>
        </w:rPr>
        <w:t>августа</w:t>
      </w:r>
      <w:r>
        <w:rPr>
          <w:spacing w:val="-5"/>
          <w:sz w:val="18"/>
        </w:rPr>
        <w:t> </w:t>
      </w:r>
      <w:r>
        <w:rPr>
          <w:spacing w:val="-3"/>
          <w:sz w:val="18"/>
        </w:rPr>
        <w:t>1812</w:t>
      </w:r>
      <w:r>
        <w:rPr>
          <w:spacing w:val="-6"/>
          <w:sz w:val="18"/>
        </w:rPr>
        <w:t> </w:t>
      </w:r>
      <w:r>
        <w:rPr>
          <w:spacing w:val="-3"/>
          <w:sz w:val="18"/>
        </w:rPr>
        <w:t>г.//</w:t>
      </w:r>
      <w:r>
        <w:rPr>
          <w:spacing w:val="-7"/>
          <w:sz w:val="18"/>
        </w:rPr>
        <w:t> </w:t>
      </w:r>
      <w:r>
        <w:rPr>
          <w:spacing w:val="-3"/>
          <w:sz w:val="18"/>
        </w:rPr>
        <w:t>SHD.</w:t>
      </w:r>
      <w:r>
        <w:rPr>
          <w:spacing w:val="-5"/>
          <w:sz w:val="18"/>
        </w:rPr>
        <w:t> </w:t>
      </w:r>
      <w:r>
        <w:rPr>
          <w:sz w:val="18"/>
        </w:rPr>
        <w:t>2:</w:t>
      </w:r>
      <w:r>
        <w:rPr>
          <w:spacing w:val="-7"/>
          <w:sz w:val="18"/>
        </w:rPr>
        <w:t> </w:t>
      </w:r>
      <w:r>
        <w:rPr>
          <w:spacing w:val="-3"/>
          <w:sz w:val="18"/>
        </w:rPr>
        <w:t>128).</w:t>
      </w:r>
    </w:p>
    <w:p>
      <w:pPr>
        <w:spacing w:line="187" w:lineRule="exact" w:before="0"/>
        <w:ind w:left="340" w:right="0" w:firstLine="0"/>
        <w:jc w:val="left"/>
        <w:rPr>
          <w:sz w:val="18"/>
        </w:rPr>
      </w:pPr>
      <w:r>
        <w:rPr/>
        <w:pict>
          <v:line style="position:absolute;mso-position-horizontal-relative:page;mso-position-vertical-relative:paragraph;z-index:-260711424" from="89.015808pt,9.215568pt" to="89.015808pt,19.775568pt" stroked="true" strokeweight="4.440pt" strokecolor="#ffffff">
            <v:stroke dashstyle="solid"/>
            <w10:wrap type="none"/>
          </v:line>
        </w:pict>
      </w:r>
      <w:r>
        <w:rPr>
          <w:position w:val="6"/>
          <w:sz w:val="12"/>
        </w:rPr>
        <w:t>38 </w:t>
      </w:r>
      <w:r>
        <w:rPr>
          <w:sz w:val="18"/>
        </w:rPr>
        <w:t>Lettre d’un capitain Jean Breaut: 538.</w:t>
      </w:r>
    </w:p>
    <w:p>
      <w:pPr>
        <w:spacing w:line="197" w:lineRule="exact" w:before="0"/>
        <w:ind w:left="340" w:right="0" w:firstLine="0"/>
        <w:jc w:val="left"/>
        <w:rPr>
          <w:sz w:val="18"/>
        </w:rPr>
      </w:pPr>
      <w:r>
        <w:rPr>
          <w:position w:val="6"/>
          <w:sz w:val="12"/>
        </w:rPr>
        <w:t>39 </w:t>
      </w:r>
      <w:r>
        <w:rPr>
          <w:sz w:val="18"/>
        </w:rPr>
        <w:t>Boudon: 64.</w:t>
      </w:r>
    </w:p>
    <w:p>
      <w:pPr>
        <w:spacing w:line="204" w:lineRule="exact" w:before="0"/>
        <w:ind w:left="340" w:right="0" w:firstLine="0"/>
        <w:jc w:val="left"/>
        <w:rPr>
          <w:sz w:val="18"/>
        </w:rPr>
      </w:pPr>
      <w:r>
        <w:rPr>
          <w:position w:val="6"/>
          <w:sz w:val="12"/>
        </w:rPr>
        <w:t>40 </w:t>
      </w:r>
      <w:r>
        <w:rPr>
          <w:sz w:val="18"/>
        </w:rPr>
        <w:t>Ternaux-Compans: 171.</w:t>
      </w:r>
    </w:p>
    <w:p>
      <w:pPr>
        <w:spacing w:after="0" w:line="204"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5" w:lineRule="auto" w:before="97"/>
        <w:ind w:right="222"/>
      </w:pPr>
      <w:r>
        <w:rPr/>
        <w:t>ны и </w:t>
      </w:r>
      <w:r>
        <w:rPr>
          <w:spacing w:val="-4"/>
        </w:rPr>
        <w:t>подробности действий Великой армии, единственным, </w:t>
      </w:r>
      <w:r>
        <w:rPr>
          <w:spacing w:val="-3"/>
        </w:rPr>
        <w:t>что </w:t>
      </w:r>
      <w:r>
        <w:rPr>
          <w:spacing w:val="-4"/>
        </w:rPr>
        <w:t>вскоре осталось </w:t>
      </w:r>
      <w:r>
        <w:rPr/>
        <w:t>– </w:t>
      </w:r>
      <w:r>
        <w:rPr>
          <w:spacing w:val="-3"/>
        </w:rPr>
        <w:t>это вера </w:t>
      </w:r>
      <w:r>
        <w:rPr/>
        <w:t>в </w:t>
      </w:r>
      <w:r>
        <w:rPr>
          <w:spacing w:val="-4"/>
        </w:rPr>
        <w:t>гений своего императора.</w:t>
      </w:r>
    </w:p>
    <w:p>
      <w:pPr>
        <w:spacing w:before="103"/>
        <w:ind w:left="359" w:right="240" w:firstLine="0"/>
        <w:jc w:val="center"/>
        <w:rPr>
          <w:b/>
          <w:sz w:val="18"/>
        </w:rPr>
      </w:pPr>
      <w:r>
        <w:rPr>
          <w:b/>
          <w:sz w:val="18"/>
        </w:rPr>
        <w:t>БИБЛИОГРАФИЯ / REFERENCES</w:t>
      </w:r>
    </w:p>
    <w:p>
      <w:pPr>
        <w:spacing w:line="220" w:lineRule="auto" w:before="48"/>
        <w:ind w:left="623" w:right="217" w:hanging="284"/>
        <w:jc w:val="both"/>
        <w:rPr>
          <w:sz w:val="17"/>
        </w:rPr>
      </w:pPr>
      <w:r>
        <w:rPr>
          <w:spacing w:val="-3"/>
          <w:sz w:val="17"/>
        </w:rPr>
        <w:t>Ассман </w:t>
      </w:r>
      <w:r>
        <w:rPr>
          <w:sz w:val="17"/>
        </w:rPr>
        <w:t>А. </w:t>
      </w:r>
      <w:r>
        <w:rPr>
          <w:spacing w:val="-3"/>
          <w:sz w:val="17"/>
        </w:rPr>
        <w:t>Новое </w:t>
      </w:r>
      <w:r>
        <w:rPr>
          <w:spacing w:val="-4"/>
          <w:sz w:val="17"/>
        </w:rPr>
        <w:t>недовольство мемориальной культурой. </w:t>
      </w:r>
      <w:r>
        <w:rPr>
          <w:spacing w:val="-3"/>
          <w:sz w:val="17"/>
        </w:rPr>
        <w:t>М.: </w:t>
      </w:r>
      <w:r>
        <w:rPr>
          <w:spacing w:val="-4"/>
          <w:sz w:val="17"/>
        </w:rPr>
        <w:t>Новое литературное обо- </w:t>
      </w:r>
      <w:r>
        <w:rPr>
          <w:spacing w:val="-3"/>
          <w:sz w:val="17"/>
        </w:rPr>
        <w:t>зрение, 2016. 232 </w:t>
      </w:r>
      <w:r>
        <w:rPr>
          <w:sz w:val="17"/>
        </w:rPr>
        <w:t>с. </w:t>
      </w:r>
      <w:r>
        <w:rPr>
          <w:spacing w:val="-3"/>
          <w:sz w:val="17"/>
        </w:rPr>
        <w:t>[Assman A. </w:t>
      </w:r>
      <w:r>
        <w:rPr>
          <w:spacing w:val="-4"/>
          <w:sz w:val="17"/>
        </w:rPr>
        <w:t>Novoe nedovol'stvo memorial'noj kul'turoj. Moskva: </w:t>
      </w:r>
      <w:r>
        <w:rPr>
          <w:spacing w:val="-3"/>
          <w:sz w:val="17"/>
        </w:rPr>
        <w:t>No- voe </w:t>
      </w:r>
      <w:r>
        <w:rPr>
          <w:spacing w:val="-4"/>
          <w:sz w:val="17"/>
        </w:rPr>
        <w:t>literaturnoe obozrenie, </w:t>
      </w:r>
      <w:r>
        <w:rPr>
          <w:spacing w:val="-3"/>
          <w:sz w:val="17"/>
        </w:rPr>
        <w:t>2016. 232 p.]</w:t>
      </w:r>
    </w:p>
    <w:p>
      <w:pPr>
        <w:spacing w:line="220" w:lineRule="auto" w:before="0"/>
        <w:ind w:left="623" w:right="220" w:hanging="284"/>
        <w:jc w:val="both"/>
        <w:rPr>
          <w:sz w:val="17"/>
        </w:rPr>
      </w:pPr>
      <w:r>
        <w:rPr>
          <w:sz w:val="17"/>
        </w:rPr>
        <w:t>Наполеон в России глазами иностранцев. М.: Захаров, 2004. 560 с. [Napoleon v Rossii glazami inostrancev. Moskva: Zaharov, 2004. 560 p.]</w:t>
      </w:r>
    </w:p>
    <w:p>
      <w:pPr>
        <w:spacing w:line="220" w:lineRule="auto" w:before="0"/>
        <w:ind w:left="623" w:right="220" w:hanging="284"/>
        <w:jc w:val="both"/>
        <w:rPr>
          <w:sz w:val="17"/>
        </w:rPr>
      </w:pPr>
      <w:r>
        <w:rPr>
          <w:spacing w:val="-4"/>
          <w:sz w:val="17"/>
        </w:rPr>
        <w:t>Промыслов </w:t>
      </w:r>
      <w:r>
        <w:rPr>
          <w:spacing w:val="-3"/>
          <w:sz w:val="17"/>
        </w:rPr>
        <w:t>Н.В. </w:t>
      </w:r>
      <w:r>
        <w:rPr>
          <w:spacing w:val="-4"/>
          <w:sz w:val="17"/>
        </w:rPr>
        <w:t>Французское общественное мнение </w:t>
      </w:r>
      <w:r>
        <w:rPr>
          <w:sz w:val="17"/>
        </w:rPr>
        <w:t>о </w:t>
      </w:r>
      <w:r>
        <w:rPr>
          <w:spacing w:val="-3"/>
          <w:sz w:val="17"/>
        </w:rPr>
        <w:t>России </w:t>
      </w:r>
      <w:r>
        <w:rPr>
          <w:spacing w:val="-4"/>
          <w:sz w:val="17"/>
        </w:rPr>
        <w:t>накануне </w:t>
      </w:r>
      <w:r>
        <w:rPr>
          <w:sz w:val="17"/>
        </w:rPr>
        <w:t>и </w:t>
      </w:r>
      <w:r>
        <w:rPr>
          <w:spacing w:val="-3"/>
          <w:sz w:val="17"/>
        </w:rPr>
        <w:t>вовремя войны 1812 </w:t>
      </w:r>
      <w:r>
        <w:rPr>
          <w:spacing w:val="-4"/>
          <w:sz w:val="17"/>
        </w:rPr>
        <w:t>года. </w:t>
      </w:r>
      <w:r>
        <w:rPr>
          <w:spacing w:val="-3"/>
          <w:sz w:val="17"/>
        </w:rPr>
        <w:t>М.: </w:t>
      </w:r>
      <w:r>
        <w:rPr>
          <w:spacing w:val="-4"/>
          <w:sz w:val="17"/>
        </w:rPr>
        <w:t>РОССПЭН, </w:t>
      </w:r>
      <w:r>
        <w:rPr>
          <w:spacing w:val="-3"/>
          <w:sz w:val="17"/>
        </w:rPr>
        <w:t>2016. 254 </w:t>
      </w:r>
      <w:r>
        <w:rPr>
          <w:sz w:val="17"/>
        </w:rPr>
        <w:t>с. </w:t>
      </w:r>
      <w:r>
        <w:rPr>
          <w:spacing w:val="-3"/>
          <w:sz w:val="17"/>
        </w:rPr>
        <w:t>[Promyslov N.V. </w:t>
      </w:r>
      <w:r>
        <w:rPr>
          <w:spacing w:val="-4"/>
          <w:sz w:val="17"/>
        </w:rPr>
        <w:t>Francuzskoe obshchestvennoe mnenie </w:t>
      </w:r>
      <w:r>
        <w:rPr>
          <w:sz w:val="17"/>
        </w:rPr>
        <w:t>o </w:t>
      </w:r>
      <w:r>
        <w:rPr>
          <w:spacing w:val="-3"/>
          <w:sz w:val="17"/>
        </w:rPr>
        <w:t>Rossii </w:t>
      </w:r>
      <w:r>
        <w:rPr>
          <w:spacing w:val="-4"/>
          <w:sz w:val="17"/>
        </w:rPr>
        <w:t>nakanune </w:t>
      </w:r>
      <w:r>
        <w:rPr>
          <w:sz w:val="17"/>
        </w:rPr>
        <w:t>i </w:t>
      </w:r>
      <w:r>
        <w:rPr>
          <w:spacing w:val="-4"/>
          <w:sz w:val="17"/>
        </w:rPr>
        <w:t>vovremya vojny </w:t>
      </w:r>
      <w:r>
        <w:rPr>
          <w:spacing w:val="-3"/>
          <w:sz w:val="17"/>
        </w:rPr>
        <w:t>1812 goda. </w:t>
      </w:r>
      <w:r>
        <w:rPr>
          <w:spacing w:val="-4"/>
          <w:sz w:val="17"/>
        </w:rPr>
        <w:t>Moskva: ROSSPEN, </w:t>
      </w:r>
      <w:r>
        <w:rPr>
          <w:spacing w:val="-3"/>
          <w:sz w:val="17"/>
        </w:rPr>
        <w:t>2016. 254 </w:t>
      </w:r>
      <w:r>
        <w:rPr>
          <w:spacing w:val="-5"/>
          <w:sz w:val="17"/>
        </w:rPr>
        <w:t>p.]</w:t>
      </w:r>
    </w:p>
    <w:p>
      <w:pPr>
        <w:spacing w:line="176" w:lineRule="exact" w:before="0"/>
        <w:ind w:left="340" w:right="0" w:firstLine="0"/>
        <w:jc w:val="both"/>
        <w:rPr>
          <w:sz w:val="17"/>
        </w:rPr>
      </w:pPr>
      <w:r>
        <w:rPr>
          <w:sz w:val="17"/>
        </w:rPr>
        <w:t>Archives nationales (AN). AF IV 1645.</w:t>
      </w:r>
    </w:p>
    <w:p>
      <w:pPr>
        <w:spacing w:line="220" w:lineRule="auto" w:before="5"/>
        <w:ind w:left="340" w:right="1210" w:firstLine="0"/>
        <w:jc w:val="both"/>
        <w:rPr>
          <w:sz w:val="17"/>
        </w:rPr>
      </w:pPr>
      <w:r>
        <w:rPr>
          <w:spacing w:val="-3"/>
          <w:sz w:val="17"/>
        </w:rPr>
        <w:t>Boudon J.O. </w:t>
      </w:r>
      <w:r>
        <w:rPr>
          <w:spacing w:val="-4"/>
          <w:sz w:val="17"/>
        </w:rPr>
        <w:t>Lettres </w:t>
      </w:r>
      <w:r>
        <w:rPr>
          <w:sz w:val="17"/>
        </w:rPr>
        <w:t>de </w:t>
      </w:r>
      <w:r>
        <w:rPr>
          <w:spacing w:val="-3"/>
          <w:sz w:val="17"/>
        </w:rPr>
        <w:t>la campagne </w:t>
      </w:r>
      <w:r>
        <w:rPr>
          <w:sz w:val="17"/>
        </w:rPr>
        <w:t>de </w:t>
      </w:r>
      <w:r>
        <w:rPr>
          <w:spacing w:val="-3"/>
          <w:sz w:val="17"/>
        </w:rPr>
        <w:t>Russie. P.: Pierre </w:t>
      </w:r>
      <w:r>
        <w:rPr>
          <w:sz w:val="17"/>
        </w:rPr>
        <w:t>de </w:t>
      </w:r>
      <w:r>
        <w:rPr>
          <w:spacing w:val="-4"/>
          <w:sz w:val="17"/>
        </w:rPr>
        <w:t>Taillac, </w:t>
      </w:r>
      <w:r>
        <w:rPr>
          <w:spacing w:val="-3"/>
          <w:sz w:val="17"/>
        </w:rPr>
        <w:t>2012. 362 </w:t>
      </w:r>
      <w:r>
        <w:rPr>
          <w:sz w:val="17"/>
        </w:rPr>
        <w:t>р. </w:t>
      </w:r>
      <w:r>
        <w:rPr>
          <w:spacing w:val="-4"/>
          <w:sz w:val="17"/>
        </w:rPr>
        <w:t>Correspondance </w:t>
      </w:r>
      <w:r>
        <w:rPr>
          <w:spacing w:val="-3"/>
          <w:sz w:val="17"/>
        </w:rPr>
        <w:t>générale </w:t>
      </w:r>
      <w:r>
        <w:rPr>
          <w:sz w:val="17"/>
        </w:rPr>
        <w:t>de </w:t>
      </w:r>
      <w:r>
        <w:rPr>
          <w:spacing w:val="-4"/>
          <w:sz w:val="17"/>
        </w:rPr>
        <w:t>Napoléon Bonaparte. </w:t>
      </w:r>
      <w:r>
        <w:rPr>
          <w:spacing w:val="-3"/>
          <w:sz w:val="17"/>
        </w:rPr>
        <w:t>P.: </w:t>
      </w:r>
      <w:r>
        <w:rPr>
          <w:spacing w:val="-4"/>
          <w:sz w:val="17"/>
        </w:rPr>
        <w:t>Fayard, </w:t>
      </w:r>
      <w:r>
        <w:rPr>
          <w:spacing w:val="-3"/>
          <w:sz w:val="17"/>
        </w:rPr>
        <w:t>2012. T. 12. </w:t>
      </w:r>
      <w:r>
        <w:rPr>
          <w:spacing w:val="-2"/>
          <w:sz w:val="17"/>
        </w:rPr>
        <w:t>956 </w:t>
      </w:r>
      <w:r>
        <w:rPr>
          <w:sz w:val="17"/>
        </w:rPr>
        <w:t>р.</w:t>
      </w:r>
    </w:p>
    <w:p>
      <w:pPr>
        <w:spacing w:line="220" w:lineRule="auto" w:before="1"/>
        <w:ind w:left="340" w:right="230" w:firstLine="0"/>
        <w:jc w:val="left"/>
        <w:rPr>
          <w:sz w:val="17"/>
        </w:rPr>
      </w:pPr>
      <w:r>
        <w:rPr>
          <w:spacing w:val="-3"/>
          <w:sz w:val="17"/>
        </w:rPr>
        <w:t>Fabry </w:t>
      </w:r>
      <w:r>
        <w:rPr>
          <w:sz w:val="17"/>
        </w:rPr>
        <w:t>G. </w:t>
      </w:r>
      <w:r>
        <w:rPr>
          <w:spacing w:val="-4"/>
          <w:sz w:val="17"/>
        </w:rPr>
        <w:t>Campagne </w:t>
      </w:r>
      <w:r>
        <w:rPr>
          <w:sz w:val="17"/>
        </w:rPr>
        <w:t>de </w:t>
      </w:r>
      <w:r>
        <w:rPr>
          <w:spacing w:val="-3"/>
          <w:sz w:val="17"/>
        </w:rPr>
        <w:t>Russie </w:t>
      </w:r>
      <w:r>
        <w:rPr>
          <w:sz w:val="17"/>
        </w:rPr>
        <w:t>1 </w:t>
      </w:r>
      <w:r>
        <w:rPr>
          <w:spacing w:val="-3"/>
          <w:sz w:val="17"/>
        </w:rPr>
        <w:t>aout </w:t>
      </w:r>
      <w:r>
        <w:rPr>
          <w:sz w:val="17"/>
        </w:rPr>
        <w:t>– 10 </w:t>
      </w:r>
      <w:r>
        <w:rPr>
          <w:spacing w:val="-3"/>
          <w:sz w:val="17"/>
        </w:rPr>
        <w:t>aout. </w:t>
      </w:r>
      <w:r>
        <w:rPr>
          <w:spacing w:val="-2"/>
          <w:sz w:val="17"/>
        </w:rPr>
        <w:t>P.: </w:t>
      </w:r>
      <w:r>
        <w:rPr>
          <w:spacing w:val="-4"/>
          <w:sz w:val="17"/>
        </w:rPr>
        <w:t>IMPRIMEURS-ÉDITEURS, </w:t>
      </w:r>
      <w:r>
        <w:rPr>
          <w:spacing w:val="-3"/>
          <w:sz w:val="17"/>
        </w:rPr>
        <w:t>1903. 456 </w:t>
      </w:r>
      <w:r>
        <w:rPr>
          <w:sz w:val="17"/>
        </w:rPr>
        <w:t>р. Le </w:t>
      </w:r>
      <w:r>
        <w:rPr>
          <w:spacing w:val="-4"/>
          <w:sz w:val="17"/>
        </w:rPr>
        <w:t>Moniteur universel. </w:t>
      </w:r>
      <w:r>
        <w:rPr>
          <w:spacing w:val="-3"/>
          <w:sz w:val="17"/>
        </w:rPr>
        <w:t>1812. Juillet. </w:t>
      </w:r>
      <w:r>
        <w:rPr>
          <w:sz w:val="17"/>
        </w:rPr>
        <w:t>35 р.</w:t>
      </w:r>
    </w:p>
    <w:p>
      <w:pPr>
        <w:spacing w:line="220" w:lineRule="auto" w:before="1"/>
        <w:ind w:left="340" w:right="570" w:firstLine="0"/>
        <w:jc w:val="left"/>
        <w:rPr>
          <w:sz w:val="17"/>
        </w:rPr>
      </w:pPr>
      <w:r>
        <w:rPr>
          <w:spacing w:val="-3"/>
          <w:sz w:val="17"/>
        </w:rPr>
        <w:t>Lettre d’un </w:t>
      </w:r>
      <w:r>
        <w:rPr>
          <w:spacing w:val="-4"/>
          <w:sz w:val="17"/>
        </w:rPr>
        <w:t>capitain </w:t>
      </w:r>
      <w:r>
        <w:rPr>
          <w:sz w:val="17"/>
        </w:rPr>
        <w:t>Jean </w:t>
      </w:r>
      <w:r>
        <w:rPr>
          <w:spacing w:val="-3"/>
          <w:sz w:val="17"/>
        </w:rPr>
        <w:t>Breaut // </w:t>
      </w:r>
      <w:r>
        <w:rPr>
          <w:spacing w:val="-4"/>
          <w:sz w:val="17"/>
        </w:rPr>
        <w:t>Revue </w:t>
      </w:r>
      <w:r>
        <w:rPr>
          <w:spacing w:val="-3"/>
          <w:sz w:val="17"/>
        </w:rPr>
        <w:t>des études </w:t>
      </w:r>
      <w:r>
        <w:rPr>
          <w:spacing w:val="-4"/>
          <w:sz w:val="17"/>
        </w:rPr>
        <w:t>historiques. </w:t>
      </w:r>
      <w:r>
        <w:rPr>
          <w:sz w:val="17"/>
        </w:rPr>
        <w:t>P.: </w:t>
      </w:r>
      <w:r>
        <w:rPr>
          <w:spacing w:val="-3"/>
          <w:sz w:val="17"/>
        </w:rPr>
        <w:t>A. </w:t>
      </w:r>
      <w:r>
        <w:rPr>
          <w:spacing w:val="-4"/>
          <w:sz w:val="17"/>
        </w:rPr>
        <w:t>Picard, </w:t>
      </w:r>
      <w:r>
        <w:rPr>
          <w:spacing w:val="-3"/>
          <w:sz w:val="17"/>
        </w:rPr>
        <w:t>1922. </w:t>
      </w:r>
      <w:r>
        <w:rPr>
          <w:spacing w:val="-2"/>
          <w:sz w:val="17"/>
        </w:rPr>
        <w:t>257 </w:t>
      </w:r>
      <w:r>
        <w:rPr>
          <w:sz w:val="17"/>
        </w:rPr>
        <w:t>р. Le </w:t>
      </w:r>
      <w:r>
        <w:rPr>
          <w:spacing w:val="-4"/>
          <w:sz w:val="17"/>
        </w:rPr>
        <w:t>Journal </w:t>
      </w:r>
      <w:r>
        <w:rPr>
          <w:sz w:val="17"/>
        </w:rPr>
        <w:t>de </w:t>
      </w:r>
      <w:r>
        <w:rPr>
          <w:spacing w:val="-4"/>
          <w:sz w:val="17"/>
        </w:rPr>
        <w:t>l'Empire. </w:t>
      </w:r>
      <w:r>
        <w:rPr>
          <w:spacing w:val="-3"/>
          <w:sz w:val="17"/>
        </w:rPr>
        <w:t>1812. </w:t>
      </w:r>
      <w:r>
        <w:rPr>
          <w:sz w:val="17"/>
        </w:rPr>
        <w:t>5 </w:t>
      </w:r>
      <w:r>
        <w:rPr>
          <w:spacing w:val="-3"/>
          <w:sz w:val="17"/>
        </w:rPr>
        <w:t>juillet. </w:t>
      </w:r>
      <w:r>
        <w:rPr>
          <w:sz w:val="17"/>
        </w:rPr>
        <w:t>12 р.</w:t>
      </w:r>
    </w:p>
    <w:p>
      <w:pPr>
        <w:spacing w:line="175" w:lineRule="exact" w:before="0"/>
        <w:ind w:left="340" w:right="0" w:firstLine="0"/>
        <w:jc w:val="left"/>
        <w:rPr>
          <w:sz w:val="17"/>
        </w:rPr>
      </w:pPr>
      <w:r>
        <w:rPr>
          <w:sz w:val="17"/>
        </w:rPr>
        <w:t>Puibusque L.V. Lettres sur la guerre de Russie en 1812. P.: Libraires pour l’art militaire, 1817.</w:t>
      </w:r>
    </w:p>
    <w:p>
      <w:pPr>
        <w:spacing w:line="180" w:lineRule="exact" w:before="0"/>
        <w:ind w:left="623" w:right="0" w:firstLine="0"/>
        <w:jc w:val="left"/>
        <w:rPr>
          <w:sz w:val="17"/>
        </w:rPr>
      </w:pPr>
      <w:r>
        <w:rPr>
          <w:sz w:val="17"/>
        </w:rPr>
        <w:t>306 р.</w:t>
      </w:r>
    </w:p>
    <w:p>
      <w:pPr>
        <w:spacing w:line="180" w:lineRule="exact" w:before="0"/>
        <w:ind w:left="340" w:right="0" w:firstLine="0"/>
        <w:jc w:val="left"/>
        <w:rPr>
          <w:sz w:val="17"/>
        </w:rPr>
      </w:pPr>
      <w:r>
        <w:rPr>
          <w:sz w:val="17"/>
        </w:rPr>
        <w:t>Pion des Loches A.F. Mes campagnes 1792-1815. P.: Firmin-Didot, 1889. 224 р.</w:t>
      </w:r>
    </w:p>
    <w:p>
      <w:pPr>
        <w:spacing w:line="180" w:lineRule="exact" w:before="0"/>
        <w:ind w:left="340" w:right="0" w:firstLine="0"/>
        <w:jc w:val="left"/>
        <w:rPr>
          <w:sz w:val="17"/>
        </w:rPr>
      </w:pPr>
      <w:r>
        <w:rPr>
          <w:spacing w:val="-3"/>
          <w:sz w:val="17"/>
        </w:rPr>
        <w:t>Roucaud M., </w:t>
      </w:r>
      <w:r>
        <w:rPr>
          <w:spacing w:val="-4"/>
          <w:sz w:val="17"/>
        </w:rPr>
        <w:t>Houdecek </w:t>
      </w:r>
      <w:r>
        <w:rPr>
          <w:spacing w:val="-3"/>
          <w:sz w:val="17"/>
        </w:rPr>
        <w:t>F. </w:t>
      </w:r>
      <w:r>
        <w:rPr>
          <w:sz w:val="17"/>
        </w:rPr>
        <w:t>Du </w:t>
      </w:r>
      <w:r>
        <w:rPr>
          <w:spacing w:val="-4"/>
          <w:sz w:val="17"/>
        </w:rPr>
        <w:t>Niemen </w:t>
      </w:r>
      <w:r>
        <w:rPr>
          <w:sz w:val="17"/>
        </w:rPr>
        <w:t>à </w:t>
      </w:r>
      <w:r>
        <w:rPr>
          <w:spacing w:val="-3"/>
          <w:sz w:val="17"/>
        </w:rPr>
        <w:t>la </w:t>
      </w:r>
      <w:r>
        <w:rPr>
          <w:spacing w:val="-4"/>
          <w:sz w:val="17"/>
        </w:rPr>
        <w:t>Bèrèzina. </w:t>
      </w:r>
      <w:r>
        <w:rPr>
          <w:spacing w:val="-3"/>
          <w:sz w:val="17"/>
        </w:rPr>
        <w:t>P.: </w:t>
      </w:r>
      <w:r>
        <w:rPr>
          <w:spacing w:val="-4"/>
          <w:sz w:val="17"/>
        </w:rPr>
        <w:t>Service historique </w:t>
      </w:r>
      <w:r>
        <w:rPr>
          <w:sz w:val="17"/>
        </w:rPr>
        <w:t>de </w:t>
      </w:r>
      <w:r>
        <w:rPr>
          <w:spacing w:val="-3"/>
          <w:sz w:val="17"/>
        </w:rPr>
        <w:t>la </w:t>
      </w:r>
      <w:r>
        <w:rPr>
          <w:spacing w:val="-4"/>
          <w:sz w:val="17"/>
        </w:rPr>
        <w:t>Défense, 2012.</w:t>
      </w:r>
    </w:p>
    <w:p>
      <w:pPr>
        <w:spacing w:line="180" w:lineRule="exact" w:before="0"/>
        <w:ind w:left="623" w:right="0" w:firstLine="0"/>
        <w:jc w:val="left"/>
        <w:rPr>
          <w:sz w:val="17"/>
        </w:rPr>
      </w:pPr>
      <w:r>
        <w:rPr>
          <w:sz w:val="17"/>
        </w:rPr>
        <w:t>292 р.</w:t>
      </w:r>
    </w:p>
    <w:p>
      <w:pPr>
        <w:spacing w:line="180" w:lineRule="exact" w:before="0"/>
        <w:ind w:left="340" w:right="0" w:firstLine="0"/>
        <w:jc w:val="left"/>
        <w:rPr>
          <w:sz w:val="17"/>
        </w:rPr>
      </w:pPr>
      <w:r>
        <w:rPr>
          <w:sz w:val="17"/>
        </w:rPr>
        <w:t>Service historique de la Défense (</w:t>
      </w:r>
      <w:r>
        <w:rPr>
          <w:color w:val="2E2E2E"/>
          <w:sz w:val="17"/>
        </w:rPr>
        <w:t>SHD). </w:t>
      </w:r>
      <w:r>
        <w:rPr>
          <w:sz w:val="17"/>
        </w:rPr>
        <w:t>1M 1487, 1 M 1489, 2 С 128, 2 С 129, 1К 196.</w:t>
      </w:r>
    </w:p>
    <w:p>
      <w:pPr>
        <w:spacing w:line="180" w:lineRule="exact" w:before="0"/>
        <w:ind w:left="340" w:right="0" w:firstLine="0"/>
        <w:jc w:val="left"/>
        <w:rPr>
          <w:sz w:val="17"/>
        </w:rPr>
      </w:pPr>
      <w:r>
        <w:rPr>
          <w:sz w:val="17"/>
        </w:rPr>
        <w:t>Tymcz. Gaz. Mińska. Mińsk, 1812. № 1. 36 р.</w:t>
      </w:r>
    </w:p>
    <w:p>
      <w:pPr>
        <w:spacing w:line="220" w:lineRule="auto" w:before="5"/>
        <w:ind w:left="623" w:right="0" w:hanging="284"/>
        <w:jc w:val="left"/>
        <w:rPr>
          <w:sz w:val="17"/>
        </w:rPr>
      </w:pPr>
      <w:r>
        <w:rPr>
          <w:sz w:val="17"/>
        </w:rPr>
        <w:t>Ternaux-Compans H. Le génénaral Compans d’apres ses notes de campagnes et sa correspondance de 1812 – 1813. P.: LIBRAIRIE PLON, 1912. 390 р.</w:t>
      </w:r>
    </w:p>
    <w:p>
      <w:pPr>
        <w:spacing w:line="223" w:lineRule="auto" w:before="38"/>
        <w:ind w:left="340" w:right="218" w:firstLine="0"/>
        <w:jc w:val="both"/>
        <w:rPr>
          <w:i/>
          <w:sz w:val="18"/>
        </w:rPr>
      </w:pPr>
      <w:r>
        <w:rPr>
          <w:b/>
          <w:i/>
          <w:spacing w:val="-4"/>
          <w:sz w:val="18"/>
        </w:rPr>
        <w:t>Постникова Алёна Александровна, </w:t>
      </w:r>
      <w:r>
        <w:rPr>
          <w:i/>
          <w:spacing w:val="-4"/>
          <w:sz w:val="18"/>
        </w:rPr>
        <w:t>кандидат исторических наук, доцент, старший </w:t>
      </w:r>
      <w:r>
        <w:rPr>
          <w:i/>
          <w:spacing w:val="-5"/>
          <w:sz w:val="18"/>
        </w:rPr>
        <w:t>научный сотрудник, </w:t>
      </w:r>
      <w:r>
        <w:rPr>
          <w:i/>
          <w:spacing w:val="-4"/>
          <w:sz w:val="18"/>
        </w:rPr>
        <w:t>Уральский </w:t>
      </w:r>
      <w:r>
        <w:rPr>
          <w:i/>
          <w:spacing w:val="-5"/>
          <w:sz w:val="18"/>
        </w:rPr>
        <w:t>гуманитарный </w:t>
      </w:r>
      <w:r>
        <w:rPr>
          <w:i/>
          <w:spacing w:val="-4"/>
          <w:sz w:val="18"/>
        </w:rPr>
        <w:t>институт, Уральский </w:t>
      </w:r>
      <w:r>
        <w:rPr>
          <w:i/>
          <w:spacing w:val="-5"/>
          <w:sz w:val="18"/>
        </w:rPr>
        <w:t>федеральный университет </w:t>
      </w:r>
      <w:r>
        <w:rPr>
          <w:i/>
          <w:spacing w:val="-3"/>
          <w:sz w:val="18"/>
        </w:rPr>
        <w:t>им. </w:t>
      </w:r>
      <w:r>
        <w:rPr>
          <w:i/>
          <w:spacing w:val="-4"/>
          <w:sz w:val="18"/>
        </w:rPr>
        <w:t>Первого </w:t>
      </w:r>
      <w:r>
        <w:rPr>
          <w:i/>
          <w:spacing w:val="-5"/>
          <w:sz w:val="18"/>
        </w:rPr>
        <w:t>Президента </w:t>
      </w:r>
      <w:r>
        <w:rPr>
          <w:i/>
          <w:spacing w:val="-4"/>
          <w:sz w:val="18"/>
        </w:rPr>
        <w:t>России </w:t>
      </w:r>
      <w:r>
        <w:rPr>
          <w:i/>
          <w:spacing w:val="-5"/>
          <w:sz w:val="18"/>
        </w:rPr>
        <w:t>Б.Н. </w:t>
      </w:r>
      <w:r>
        <w:rPr>
          <w:i/>
          <w:spacing w:val="-4"/>
          <w:sz w:val="18"/>
        </w:rPr>
        <w:t>Ельцина, доцент, кафедра всеоб- щей истории, </w:t>
      </w:r>
      <w:r>
        <w:rPr>
          <w:i/>
          <w:spacing w:val="-5"/>
          <w:sz w:val="18"/>
        </w:rPr>
        <w:t>Уральский государственный </w:t>
      </w:r>
      <w:r>
        <w:rPr>
          <w:i/>
          <w:spacing w:val="-4"/>
          <w:sz w:val="18"/>
        </w:rPr>
        <w:t>педагогический </w:t>
      </w:r>
      <w:r>
        <w:rPr>
          <w:i/>
          <w:spacing w:val="-5"/>
          <w:sz w:val="18"/>
        </w:rPr>
        <w:t>университет,</w:t>
      </w:r>
      <w:hyperlink r:id="rId176">
        <w:r>
          <w:rPr>
            <w:i/>
            <w:spacing w:val="-5"/>
            <w:sz w:val="18"/>
          </w:rPr>
          <w:t> alina33_07_87@mail.ru</w:t>
        </w:r>
      </w:hyperlink>
    </w:p>
    <w:p>
      <w:pPr>
        <w:spacing w:line="223" w:lineRule="auto" w:before="31"/>
        <w:ind w:left="799" w:right="551" w:hanging="140"/>
        <w:jc w:val="both"/>
        <w:rPr>
          <w:b/>
          <w:sz w:val="20"/>
        </w:rPr>
      </w:pPr>
      <w:r>
        <w:rPr>
          <w:b/>
          <w:sz w:val="20"/>
        </w:rPr>
        <w:t>From Neman to Smolensk: the beginning of the Russian campaign in the representations of the soldiers of Napoleon’s Great army</w:t>
      </w:r>
    </w:p>
    <w:p>
      <w:pPr>
        <w:spacing w:line="225" w:lineRule="auto" w:before="39"/>
        <w:ind w:left="340" w:right="216" w:firstLine="0"/>
        <w:jc w:val="both"/>
        <w:rPr>
          <w:sz w:val="18"/>
        </w:rPr>
      </w:pPr>
      <w:r>
        <w:rPr>
          <w:sz w:val="18"/>
        </w:rPr>
        <w:t>In </w:t>
      </w:r>
      <w:r>
        <w:rPr>
          <w:spacing w:val="-3"/>
          <w:sz w:val="18"/>
        </w:rPr>
        <w:t>article </w:t>
      </w:r>
      <w:r>
        <w:rPr>
          <w:sz w:val="18"/>
        </w:rPr>
        <w:t>the </w:t>
      </w:r>
      <w:r>
        <w:rPr>
          <w:spacing w:val="-4"/>
          <w:sz w:val="18"/>
        </w:rPr>
        <w:t>attempt </w:t>
      </w:r>
      <w:r>
        <w:rPr>
          <w:sz w:val="18"/>
        </w:rPr>
        <w:t>is </w:t>
      </w:r>
      <w:r>
        <w:rPr>
          <w:spacing w:val="-4"/>
          <w:sz w:val="18"/>
        </w:rPr>
        <w:t>made, </w:t>
      </w:r>
      <w:r>
        <w:rPr>
          <w:spacing w:val="-3"/>
          <w:sz w:val="18"/>
        </w:rPr>
        <w:t>having </w:t>
      </w:r>
      <w:r>
        <w:rPr>
          <w:spacing w:val="-4"/>
          <w:sz w:val="18"/>
        </w:rPr>
        <w:t>addressed transformation </w:t>
      </w:r>
      <w:r>
        <w:rPr>
          <w:sz w:val="18"/>
        </w:rPr>
        <w:t>of </w:t>
      </w:r>
      <w:r>
        <w:rPr>
          <w:spacing w:val="-4"/>
          <w:sz w:val="18"/>
        </w:rPr>
        <w:t>representations </w:t>
      </w:r>
      <w:r>
        <w:rPr>
          <w:sz w:val="18"/>
        </w:rPr>
        <w:t>of </w:t>
      </w:r>
      <w:r>
        <w:rPr>
          <w:spacing w:val="-3"/>
          <w:sz w:val="18"/>
        </w:rPr>
        <w:t>sol- diers </w:t>
      </w:r>
      <w:r>
        <w:rPr>
          <w:sz w:val="18"/>
        </w:rPr>
        <w:t>of </w:t>
      </w:r>
      <w:r>
        <w:rPr>
          <w:spacing w:val="-4"/>
          <w:sz w:val="18"/>
        </w:rPr>
        <w:t>Great </w:t>
      </w:r>
      <w:r>
        <w:rPr>
          <w:spacing w:val="-3"/>
          <w:sz w:val="18"/>
        </w:rPr>
        <w:t>army </w:t>
      </w:r>
      <w:r>
        <w:rPr>
          <w:sz w:val="18"/>
        </w:rPr>
        <w:t>at the </w:t>
      </w:r>
      <w:r>
        <w:rPr>
          <w:spacing w:val="-3"/>
          <w:sz w:val="18"/>
        </w:rPr>
        <w:t>initial </w:t>
      </w:r>
      <w:r>
        <w:rPr>
          <w:spacing w:val="-4"/>
          <w:sz w:val="18"/>
        </w:rPr>
        <w:t>stage </w:t>
      </w:r>
      <w:r>
        <w:rPr>
          <w:sz w:val="18"/>
        </w:rPr>
        <w:t>of the </w:t>
      </w:r>
      <w:r>
        <w:rPr>
          <w:spacing w:val="-3"/>
          <w:sz w:val="18"/>
        </w:rPr>
        <w:t>Russian </w:t>
      </w:r>
      <w:r>
        <w:rPr>
          <w:spacing w:val="-4"/>
          <w:sz w:val="18"/>
        </w:rPr>
        <w:t>campaign, </w:t>
      </w:r>
      <w:r>
        <w:rPr>
          <w:spacing w:val="-3"/>
          <w:sz w:val="18"/>
        </w:rPr>
        <w:t>to </w:t>
      </w:r>
      <w:r>
        <w:rPr>
          <w:spacing w:val="-4"/>
          <w:sz w:val="18"/>
        </w:rPr>
        <w:t>track </w:t>
      </w:r>
      <w:r>
        <w:rPr>
          <w:spacing w:val="-3"/>
          <w:sz w:val="18"/>
        </w:rPr>
        <w:t>sources </w:t>
      </w:r>
      <w:r>
        <w:rPr>
          <w:sz w:val="18"/>
        </w:rPr>
        <w:t>of </w:t>
      </w:r>
      <w:r>
        <w:rPr>
          <w:spacing w:val="-3"/>
          <w:sz w:val="18"/>
        </w:rPr>
        <w:t>for- mation </w:t>
      </w:r>
      <w:r>
        <w:rPr>
          <w:sz w:val="18"/>
        </w:rPr>
        <w:t>of the </w:t>
      </w:r>
      <w:r>
        <w:rPr>
          <w:spacing w:val="-4"/>
          <w:sz w:val="18"/>
        </w:rPr>
        <w:t>Western European </w:t>
      </w:r>
      <w:r>
        <w:rPr>
          <w:spacing w:val="-3"/>
          <w:sz w:val="18"/>
        </w:rPr>
        <w:t>memory </w:t>
      </w:r>
      <w:r>
        <w:rPr>
          <w:sz w:val="18"/>
        </w:rPr>
        <w:t>of a </w:t>
      </w:r>
      <w:r>
        <w:rPr>
          <w:spacing w:val="-3"/>
          <w:sz w:val="18"/>
        </w:rPr>
        <w:t>campaign </w:t>
      </w:r>
      <w:r>
        <w:rPr>
          <w:sz w:val="18"/>
        </w:rPr>
        <w:t>of </w:t>
      </w:r>
      <w:r>
        <w:rPr>
          <w:spacing w:val="-3"/>
          <w:sz w:val="18"/>
        </w:rPr>
        <w:t>1812. The author </w:t>
      </w:r>
      <w:r>
        <w:rPr>
          <w:spacing w:val="-4"/>
          <w:sz w:val="18"/>
        </w:rPr>
        <w:t>comes </w:t>
      </w:r>
      <w:r>
        <w:rPr>
          <w:sz w:val="18"/>
        </w:rPr>
        <w:t>to a </w:t>
      </w:r>
      <w:r>
        <w:rPr>
          <w:spacing w:val="-4"/>
          <w:sz w:val="18"/>
        </w:rPr>
        <w:t>conclusion </w:t>
      </w:r>
      <w:r>
        <w:rPr>
          <w:spacing w:val="-3"/>
          <w:sz w:val="18"/>
        </w:rPr>
        <w:t>that the relative unity </w:t>
      </w:r>
      <w:r>
        <w:rPr>
          <w:sz w:val="18"/>
        </w:rPr>
        <w:t>of </w:t>
      </w:r>
      <w:r>
        <w:rPr>
          <w:spacing w:val="-3"/>
          <w:sz w:val="18"/>
        </w:rPr>
        <w:t>memory </w:t>
      </w:r>
      <w:r>
        <w:rPr>
          <w:sz w:val="18"/>
        </w:rPr>
        <w:t>of </w:t>
      </w:r>
      <w:r>
        <w:rPr>
          <w:spacing w:val="-3"/>
          <w:sz w:val="18"/>
        </w:rPr>
        <w:t>soldiers </w:t>
      </w:r>
      <w:r>
        <w:rPr>
          <w:sz w:val="18"/>
        </w:rPr>
        <w:t>of </w:t>
      </w:r>
      <w:r>
        <w:rPr>
          <w:spacing w:val="-4"/>
          <w:sz w:val="18"/>
        </w:rPr>
        <w:t>army </w:t>
      </w:r>
      <w:r>
        <w:rPr>
          <w:sz w:val="18"/>
        </w:rPr>
        <w:t>of </w:t>
      </w:r>
      <w:r>
        <w:rPr>
          <w:spacing w:val="-3"/>
          <w:sz w:val="18"/>
        </w:rPr>
        <w:t>Napoleon </w:t>
      </w:r>
      <w:r>
        <w:rPr>
          <w:sz w:val="18"/>
        </w:rPr>
        <w:t>of </w:t>
      </w:r>
      <w:r>
        <w:rPr>
          <w:spacing w:val="-3"/>
          <w:sz w:val="18"/>
        </w:rPr>
        <w:t>events </w:t>
      </w:r>
      <w:r>
        <w:rPr>
          <w:sz w:val="18"/>
        </w:rPr>
        <w:t>of </w:t>
      </w:r>
      <w:r>
        <w:rPr>
          <w:spacing w:val="-3"/>
          <w:sz w:val="18"/>
        </w:rPr>
        <w:t>1812 </w:t>
      </w:r>
      <w:r>
        <w:rPr>
          <w:spacing w:val="-4"/>
          <w:sz w:val="18"/>
        </w:rPr>
        <w:t>was </w:t>
      </w:r>
      <w:r>
        <w:rPr>
          <w:spacing w:val="-3"/>
          <w:sz w:val="18"/>
        </w:rPr>
        <w:t>dictated </w:t>
      </w:r>
      <w:r>
        <w:rPr>
          <w:sz w:val="18"/>
        </w:rPr>
        <w:t>by a </w:t>
      </w:r>
      <w:r>
        <w:rPr>
          <w:spacing w:val="-3"/>
          <w:sz w:val="18"/>
        </w:rPr>
        <w:t>number </w:t>
      </w:r>
      <w:r>
        <w:rPr>
          <w:sz w:val="18"/>
        </w:rPr>
        <w:t>of </w:t>
      </w:r>
      <w:r>
        <w:rPr>
          <w:spacing w:val="-3"/>
          <w:sz w:val="18"/>
        </w:rPr>
        <w:t>factors. So, even prior to opening </w:t>
      </w:r>
      <w:r>
        <w:rPr>
          <w:sz w:val="18"/>
        </w:rPr>
        <w:t>of </w:t>
      </w:r>
      <w:r>
        <w:rPr>
          <w:spacing w:val="-3"/>
          <w:sz w:val="18"/>
        </w:rPr>
        <w:t>military </w:t>
      </w:r>
      <w:r>
        <w:rPr>
          <w:spacing w:val="-4"/>
          <w:sz w:val="18"/>
        </w:rPr>
        <w:t>operations </w:t>
      </w:r>
      <w:r>
        <w:rPr>
          <w:sz w:val="18"/>
        </w:rPr>
        <w:t>the big </w:t>
      </w:r>
      <w:r>
        <w:rPr>
          <w:spacing w:val="-3"/>
          <w:sz w:val="18"/>
        </w:rPr>
        <w:t>role </w:t>
      </w:r>
      <w:r>
        <w:rPr>
          <w:spacing w:val="-4"/>
          <w:sz w:val="18"/>
        </w:rPr>
        <w:t>was </w:t>
      </w:r>
      <w:r>
        <w:rPr>
          <w:spacing w:val="-3"/>
          <w:sz w:val="18"/>
        </w:rPr>
        <w:t>played </w:t>
      </w:r>
      <w:r>
        <w:rPr>
          <w:sz w:val="18"/>
        </w:rPr>
        <w:t>by </w:t>
      </w:r>
      <w:r>
        <w:rPr>
          <w:spacing w:val="-3"/>
          <w:sz w:val="18"/>
        </w:rPr>
        <w:t>official promotion </w:t>
      </w:r>
      <w:r>
        <w:rPr>
          <w:spacing w:val="-4"/>
          <w:sz w:val="18"/>
        </w:rPr>
        <w:t>which </w:t>
      </w:r>
      <w:r>
        <w:rPr>
          <w:spacing w:val="-3"/>
          <w:sz w:val="18"/>
        </w:rPr>
        <w:t>promoted </w:t>
      </w:r>
      <w:r>
        <w:rPr>
          <w:spacing w:val="-4"/>
          <w:sz w:val="18"/>
        </w:rPr>
        <w:t>creation </w:t>
      </w:r>
      <w:r>
        <w:rPr>
          <w:sz w:val="18"/>
        </w:rPr>
        <w:t>of </w:t>
      </w:r>
      <w:r>
        <w:rPr>
          <w:spacing w:val="-3"/>
          <w:sz w:val="18"/>
        </w:rPr>
        <w:t>ideological ste- reotype </w:t>
      </w:r>
      <w:r>
        <w:rPr>
          <w:sz w:val="18"/>
        </w:rPr>
        <w:t>of </w:t>
      </w:r>
      <w:r>
        <w:rPr>
          <w:spacing w:val="-3"/>
          <w:sz w:val="18"/>
        </w:rPr>
        <w:t>ideas </w:t>
      </w:r>
      <w:r>
        <w:rPr>
          <w:sz w:val="18"/>
        </w:rPr>
        <w:t>of </w:t>
      </w:r>
      <w:r>
        <w:rPr>
          <w:spacing w:val="-3"/>
          <w:sz w:val="18"/>
        </w:rPr>
        <w:t>the </w:t>
      </w:r>
      <w:r>
        <w:rPr>
          <w:spacing w:val="-4"/>
          <w:sz w:val="18"/>
        </w:rPr>
        <w:t>French </w:t>
      </w:r>
      <w:r>
        <w:rPr>
          <w:spacing w:val="-3"/>
          <w:sz w:val="18"/>
        </w:rPr>
        <w:t>soldiers </w:t>
      </w:r>
      <w:r>
        <w:rPr>
          <w:sz w:val="18"/>
        </w:rPr>
        <w:t>of </w:t>
      </w:r>
      <w:r>
        <w:rPr>
          <w:spacing w:val="-3"/>
          <w:sz w:val="18"/>
        </w:rPr>
        <w:t>the </w:t>
      </w:r>
      <w:r>
        <w:rPr>
          <w:spacing w:val="-4"/>
          <w:sz w:val="18"/>
        </w:rPr>
        <w:t>enemy. However </w:t>
      </w:r>
      <w:r>
        <w:rPr>
          <w:spacing w:val="-3"/>
          <w:sz w:val="18"/>
        </w:rPr>
        <w:t>immersion </w:t>
      </w:r>
      <w:r>
        <w:rPr>
          <w:sz w:val="18"/>
        </w:rPr>
        <w:t>of </w:t>
      </w:r>
      <w:r>
        <w:rPr>
          <w:spacing w:val="-3"/>
          <w:sz w:val="18"/>
        </w:rPr>
        <w:t>soldiers </w:t>
      </w:r>
      <w:r>
        <w:rPr>
          <w:sz w:val="18"/>
        </w:rPr>
        <w:t>of </w:t>
      </w:r>
      <w:r>
        <w:rPr>
          <w:spacing w:val="-4"/>
          <w:sz w:val="18"/>
        </w:rPr>
        <w:t>Great </w:t>
      </w:r>
      <w:r>
        <w:rPr>
          <w:spacing w:val="-3"/>
          <w:sz w:val="18"/>
        </w:rPr>
        <w:t>army </w:t>
      </w:r>
      <w:r>
        <w:rPr>
          <w:sz w:val="18"/>
        </w:rPr>
        <w:t>in </w:t>
      </w:r>
      <w:r>
        <w:rPr>
          <w:spacing w:val="-3"/>
          <w:sz w:val="18"/>
        </w:rPr>
        <w:t>the </w:t>
      </w:r>
      <w:r>
        <w:rPr>
          <w:spacing w:val="-4"/>
          <w:sz w:val="18"/>
        </w:rPr>
        <w:t>Russian </w:t>
      </w:r>
      <w:r>
        <w:rPr>
          <w:spacing w:val="-3"/>
          <w:sz w:val="18"/>
        </w:rPr>
        <w:t>reality </w:t>
      </w:r>
      <w:r>
        <w:rPr>
          <w:spacing w:val="-4"/>
          <w:sz w:val="18"/>
        </w:rPr>
        <w:t>began </w:t>
      </w:r>
      <w:r>
        <w:rPr>
          <w:spacing w:val="-3"/>
          <w:sz w:val="18"/>
        </w:rPr>
        <w:t>to </w:t>
      </w:r>
      <w:r>
        <w:rPr>
          <w:spacing w:val="-4"/>
          <w:sz w:val="18"/>
        </w:rPr>
        <w:t>change their </w:t>
      </w:r>
      <w:r>
        <w:rPr>
          <w:spacing w:val="-3"/>
          <w:sz w:val="18"/>
        </w:rPr>
        <w:t>initial </w:t>
      </w:r>
      <w:r>
        <w:rPr>
          <w:spacing w:val="-4"/>
          <w:sz w:val="18"/>
        </w:rPr>
        <w:t>representations.  </w:t>
      </w:r>
      <w:r>
        <w:rPr>
          <w:sz w:val="18"/>
        </w:rPr>
        <w:t>If at </w:t>
      </w:r>
      <w:r>
        <w:rPr>
          <w:spacing w:val="-3"/>
          <w:sz w:val="18"/>
        </w:rPr>
        <w:t>the very beginning </w:t>
      </w:r>
      <w:r>
        <w:rPr>
          <w:sz w:val="18"/>
        </w:rPr>
        <w:t>of the </w:t>
      </w:r>
      <w:r>
        <w:rPr>
          <w:spacing w:val="-4"/>
          <w:sz w:val="18"/>
        </w:rPr>
        <w:t>campaign </w:t>
      </w:r>
      <w:r>
        <w:rPr>
          <w:spacing w:val="-3"/>
          <w:sz w:val="18"/>
        </w:rPr>
        <w:t>soldiers </w:t>
      </w:r>
      <w:r>
        <w:rPr>
          <w:spacing w:val="-4"/>
          <w:sz w:val="18"/>
        </w:rPr>
        <w:t>believed </w:t>
      </w:r>
      <w:r>
        <w:rPr>
          <w:spacing w:val="-3"/>
          <w:sz w:val="18"/>
        </w:rPr>
        <w:t>in </w:t>
      </w:r>
      <w:r>
        <w:rPr>
          <w:sz w:val="18"/>
        </w:rPr>
        <w:t>the </w:t>
      </w:r>
      <w:r>
        <w:rPr>
          <w:spacing w:val="-3"/>
          <w:sz w:val="18"/>
        </w:rPr>
        <w:t>idea </w:t>
      </w:r>
      <w:r>
        <w:rPr>
          <w:sz w:val="18"/>
        </w:rPr>
        <w:t>of </w:t>
      </w:r>
      <w:r>
        <w:rPr>
          <w:spacing w:val="-4"/>
          <w:sz w:val="18"/>
        </w:rPr>
        <w:t>rescue </w:t>
      </w:r>
      <w:r>
        <w:rPr>
          <w:sz w:val="18"/>
        </w:rPr>
        <w:t>of </w:t>
      </w:r>
      <w:r>
        <w:rPr>
          <w:spacing w:val="-3"/>
          <w:sz w:val="18"/>
        </w:rPr>
        <w:t>the </w:t>
      </w:r>
      <w:r>
        <w:rPr>
          <w:sz w:val="18"/>
        </w:rPr>
        <w:t>Poles </w:t>
      </w:r>
      <w:r>
        <w:rPr>
          <w:spacing w:val="-4"/>
          <w:sz w:val="18"/>
        </w:rPr>
        <w:t>groan- </w:t>
      </w:r>
      <w:r>
        <w:rPr>
          <w:sz w:val="18"/>
        </w:rPr>
        <w:t>ing </w:t>
      </w:r>
      <w:r>
        <w:rPr>
          <w:spacing w:val="-3"/>
          <w:sz w:val="18"/>
        </w:rPr>
        <w:t>under </w:t>
      </w:r>
      <w:r>
        <w:rPr>
          <w:spacing w:val="-4"/>
          <w:sz w:val="18"/>
        </w:rPr>
        <w:t>oppression </w:t>
      </w:r>
      <w:r>
        <w:rPr>
          <w:sz w:val="18"/>
        </w:rPr>
        <w:t>of the </w:t>
      </w:r>
      <w:r>
        <w:rPr>
          <w:spacing w:val="-3"/>
          <w:sz w:val="18"/>
        </w:rPr>
        <w:t>Russian tsar, then soon </w:t>
      </w:r>
      <w:r>
        <w:rPr>
          <w:spacing w:val="-4"/>
          <w:sz w:val="18"/>
        </w:rPr>
        <w:t>thanks </w:t>
      </w:r>
      <w:r>
        <w:rPr>
          <w:spacing w:val="-3"/>
          <w:sz w:val="18"/>
        </w:rPr>
        <w:t>to </w:t>
      </w:r>
      <w:r>
        <w:rPr>
          <w:sz w:val="18"/>
        </w:rPr>
        <w:t>the </w:t>
      </w:r>
      <w:r>
        <w:rPr>
          <w:spacing w:val="-3"/>
          <w:sz w:val="18"/>
        </w:rPr>
        <w:t>begun contacts </w:t>
      </w:r>
      <w:r>
        <w:rPr>
          <w:spacing w:val="-4"/>
          <w:sz w:val="18"/>
        </w:rPr>
        <w:t>with </w:t>
      </w:r>
      <w:r>
        <w:rPr>
          <w:spacing w:val="-3"/>
          <w:sz w:val="18"/>
        </w:rPr>
        <w:t>the </w:t>
      </w:r>
      <w:r>
        <w:rPr>
          <w:spacing w:val="-4"/>
          <w:sz w:val="18"/>
        </w:rPr>
        <w:t>population </w:t>
      </w:r>
      <w:r>
        <w:rPr>
          <w:sz w:val="18"/>
        </w:rPr>
        <w:t>of "the </w:t>
      </w:r>
      <w:r>
        <w:rPr>
          <w:spacing w:val="-4"/>
          <w:sz w:val="18"/>
        </w:rPr>
        <w:t>Russian </w:t>
      </w:r>
      <w:r>
        <w:rPr>
          <w:spacing w:val="-3"/>
          <w:sz w:val="18"/>
        </w:rPr>
        <w:t>Poland" </w:t>
      </w:r>
      <w:r>
        <w:rPr>
          <w:sz w:val="18"/>
        </w:rPr>
        <w:t>they </w:t>
      </w:r>
      <w:r>
        <w:rPr>
          <w:spacing w:val="-3"/>
          <w:sz w:val="18"/>
        </w:rPr>
        <w:t>quickly </w:t>
      </w:r>
      <w:r>
        <w:rPr>
          <w:spacing w:val="-4"/>
          <w:sz w:val="18"/>
        </w:rPr>
        <w:t>were </w:t>
      </w:r>
      <w:r>
        <w:rPr>
          <w:spacing w:val="-3"/>
          <w:sz w:val="18"/>
        </w:rPr>
        <w:t>disappointed in nobility </w:t>
      </w:r>
      <w:r>
        <w:rPr>
          <w:sz w:val="18"/>
        </w:rPr>
        <w:t>of the </w:t>
      </w:r>
      <w:r>
        <w:rPr>
          <w:spacing w:val="-3"/>
          <w:sz w:val="18"/>
        </w:rPr>
        <w:t>mis- sion. Now </w:t>
      </w:r>
      <w:r>
        <w:rPr>
          <w:spacing w:val="-4"/>
          <w:sz w:val="18"/>
        </w:rPr>
        <w:t>war </w:t>
      </w:r>
      <w:r>
        <w:rPr>
          <w:spacing w:val="-3"/>
          <w:sz w:val="18"/>
        </w:rPr>
        <w:t>which obviously </w:t>
      </w:r>
      <w:r>
        <w:rPr>
          <w:spacing w:val="-4"/>
          <w:sz w:val="18"/>
        </w:rPr>
        <w:t>dragged </w:t>
      </w:r>
      <w:r>
        <w:rPr>
          <w:sz w:val="18"/>
        </w:rPr>
        <w:t>on </w:t>
      </w:r>
      <w:r>
        <w:rPr>
          <w:spacing w:val="-3"/>
          <w:sz w:val="18"/>
        </w:rPr>
        <w:t>thanks to "Scythian" tactics </w:t>
      </w:r>
      <w:r>
        <w:rPr>
          <w:sz w:val="18"/>
        </w:rPr>
        <w:t>of </w:t>
      </w:r>
      <w:r>
        <w:rPr>
          <w:spacing w:val="-3"/>
          <w:sz w:val="18"/>
        </w:rPr>
        <w:t>Russians </w:t>
      </w:r>
      <w:r>
        <w:rPr>
          <w:spacing w:val="-2"/>
          <w:sz w:val="18"/>
        </w:rPr>
        <w:t>be- </w:t>
      </w:r>
      <w:r>
        <w:rPr>
          <w:spacing w:val="-4"/>
          <w:sz w:val="18"/>
        </w:rPr>
        <w:t>came </w:t>
      </w:r>
      <w:r>
        <w:rPr>
          <w:sz w:val="18"/>
        </w:rPr>
        <w:t>a </w:t>
      </w:r>
      <w:r>
        <w:rPr>
          <w:spacing w:val="-3"/>
          <w:sz w:val="18"/>
        </w:rPr>
        <w:t>symbol </w:t>
      </w:r>
      <w:r>
        <w:rPr>
          <w:sz w:val="18"/>
        </w:rPr>
        <w:t>of </w:t>
      </w:r>
      <w:r>
        <w:rPr>
          <w:spacing w:val="-3"/>
          <w:sz w:val="18"/>
        </w:rPr>
        <w:t>fight against barbarity for Napoleonic </w:t>
      </w:r>
      <w:r>
        <w:rPr>
          <w:spacing w:val="-4"/>
          <w:sz w:val="18"/>
        </w:rPr>
        <w:t>soldiers. </w:t>
      </w:r>
      <w:r>
        <w:rPr>
          <w:spacing w:val="-3"/>
          <w:sz w:val="18"/>
        </w:rPr>
        <w:t>For </w:t>
      </w:r>
      <w:r>
        <w:rPr>
          <w:sz w:val="18"/>
        </w:rPr>
        <w:t>the </w:t>
      </w:r>
      <w:r>
        <w:rPr>
          <w:spacing w:val="-3"/>
          <w:sz w:val="18"/>
        </w:rPr>
        <w:t>majority </w:t>
      </w:r>
      <w:r>
        <w:rPr>
          <w:sz w:val="18"/>
        </w:rPr>
        <w:t>of the </w:t>
      </w:r>
      <w:r>
        <w:rPr>
          <w:spacing w:val="-3"/>
          <w:sz w:val="18"/>
        </w:rPr>
        <w:t>ranks </w:t>
      </w:r>
      <w:r>
        <w:rPr>
          <w:spacing w:val="-4"/>
          <w:sz w:val="18"/>
        </w:rPr>
        <w:t>which </w:t>
      </w:r>
      <w:r>
        <w:rPr>
          <w:spacing w:val="-3"/>
          <w:sz w:val="18"/>
        </w:rPr>
        <w:t>are </w:t>
      </w:r>
      <w:r>
        <w:rPr>
          <w:spacing w:val="-2"/>
          <w:sz w:val="18"/>
        </w:rPr>
        <w:t>not </w:t>
      </w:r>
      <w:r>
        <w:rPr>
          <w:spacing w:val="-3"/>
          <w:sz w:val="18"/>
        </w:rPr>
        <w:t>devoted in plans and details </w:t>
      </w:r>
      <w:r>
        <w:rPr>
          <w:sz w:val="18"/>
        </w:rPr>
        <w:t>of </w:t>
      </w:r>
      <w:r>
        <w:rPr>
          <w:spacing w:val="-3"/>
          <w:sz w:val="18"/>
        </w:rPr>
        <w:t>actions </w:t>
      </w:r>
      <w:r>
        <w:rPr>
          <w:sz w:val="18"/>
        </w:rPr>
        <w:t>of </w:t>
      </w:r>
      <w:r>
        <w:rPr>
          <w:spacing w:val="-4"/>
          <w:sz w:val="18"/>
        </w:rPr>
        <w:t>Great army, </w:t>
      </w:r>
      <w:r>
        <w:rPr>
          <w:sz w:val="18"/>
        </w:rPr>
        <w:t>the </w:t>
      </w:r>
      <w:r>
        <w:rPr>
          <w:spacing w:val="-3"/>
          <w:sz w:val="18"/>
        </w:rPr>
        <w:t>only thing that</w:t>
      </w:r>
      <w:r>
        <w:rPr>
          <w:spacing w:val="-4"/>
          <w:sz w:val="18"/>
        </w:rPr>
        <w:t> </w:t>
      </w:r>
      <w:r>
        <w:rPr>
          <w:spacing w:val="-3"/>
          <w:sz w:val="18"/>
        </w:rPr>
        <w:t>soon</w:t>
      </w:r>
      <w:r>
        <w:rPr>
          <w:spacing w:val="-6"/>
          <w:sz w:val="18"/>
        </w:rPr>
        <w:t> </w:t>
      </w:r>
      <w:r>
        <w:rPr>
          <w:spacing w:val="-4"/>
          <w:sz w:val="18"/>
        </w:rPr>
        <w:t>remained</w:t>
      </w:r>
      <w:r>
        <w:rPr>
          <w:spacing w:val="-6"/>
          <w:sz w:val="18"/>
        </w:rPr>
        <w:t> </w:t>
      </w:r>
      <w:r>
        <w:rPr>
          <w:sz w:val="18"/>
        </w:rPr>
        <w:t>it</w:t>
      </w:r>
      <w:r>
        <w:rPr>
          <w:spacing w:val="-7"/>
          <w:sz w:val="18"/>
        </w:rPr>
        <w:t> </w:t>
      </w:r>
      <w:r>
        <w:rPr>
          <w:sz w:val="18"/>
        </w:rPr>
        <w:t>is</w:t>
      </w:r>
      <w:r>
        <w:rPr>
          <w:spacing w:val="-8"/>
          <w:sz w:val="18"/>
        </w:rPr>
        <w:t> </w:t>
      </w:r>
      <w:r>
        <w:rPr>
          <w:spacing w:val="-3"/>
          <w:sz w:val="18"/>
        </w:rPr>
        <w:t>belief</w:t>
      </w:r>
      <w:r>
        <w:rPr>
          <w:spacing w:val="-7"/>
          <w:sz w:val="18"/>
        </w:rPr>
        <w:t> </w:t>
      </w:r>
      <w:r>
        <w:rPr>
          <w:spacing w:val="-3"/>
          <w:sz w:val="18"/>
        </w:rPr>
        <w:t>in</w:t>
      </w:r>
      <w:r>
        <w:rPr>
          <w:spacing w:val="-6"/>
          <w:sz w:val="18"/>
        </w:rPr>
        <w:t> </w:t>
      </w:r>
      <w:r>
        <w:rPr>
          <w:spacing w:val="-3"/>
          <w:sz w:val="18"/>
        </w:rPr>
        <w:t>the</w:t>
      </w:r>
      <w:r>
        <w:rPr>
          <w:spacing w:val="-5"/>
          <w:sz w:val="18"/>
        </w:rPr>
        <w:t> </w:t>
      </w:r>
      <w:r>
        <w:rPr>
          <w:spacing w:val="-3"/>
          <w:sz w:val="18"/>
        </w:rPr>
        <w:t>genius</w:t>
      </w:r>
      <w:r>
        <w:rPr>
          <w:spacing w:val="-8"/>
          <w:sz w:val="18"/>
        </w:rPr>
        <w:t> </w:t>
      </w:r>
      <w:r>
        <w:rPr>
          <w:sz w:val="18"/>
        </w:rPr>
        <w:t>of</w:t>
      </w:r>
      <w:r>
        <w:rPr>
          <w:spacing w:val="-9"/>
          <w:sz w:val="18"/>
        </w:rPr>
        <w:t> </w:t>
      </w:r>
      <w:r>
        <w:rPr>
          <w:sz w:val="18"/>
        </w:rPr>
        <w:t>the</w:t>
      </w:r>
      <w:r>
        <w:rPr>
          <w:spacing w:val="-7"/>
          <w:sz w:val="18"/>
        </w:rPr>
        <w:t> </w:t>
      </w:r>
      <w:r>
        <w:rPr>
          <w:spacing w:val="-4"/>
          <w:sz w:val="18"/>
        </w:rPr>
        <w:t>emperor.</w:t>
      </w:r>
    </w:p>
    <w:p>
      <w:pPr>
        <w:spacing w:before="2"/>
        <w:ind w:left="340" w:right="0" w:firstLine="0"/>
        <w:jc w:val="both"/>
        <w:rPr>
          <w:i/>
          <w:sz w:val="18"/>
        </w:rPr>
      </w:pPr>
      <w:r>
        <w:rPr>
          <w:b/>
          <w:i/>
          <w:sz w:val="18"/>
        </w:rPr>
        <w:t>Keywords: </w:t>
      </w:r>
      <w:r>
        <w:rPr>
          <w:i/>
          <w:sz w:val="18"/>
        </w:rPr>
        <w:t>historical memory, Russian campaign, stereotypes, cross-cultural interaction</w:t>
      </w:r>
    </w:p>
    <w:p>
      <w:pPr>
        <w:spacing w:line="223" w:lineRule="auto" w:before="81"/>
        <w:ind w:left="340" w:right="222" w:firstLine="0"/>
        <w:jc w:val="both"/>
        <w:rPr>
          <w:i/>
          <w:sz w:val="18"/>
        </w:rPr>
      </w:pPr>
      <w:r>
        <w:rPr>
          <w:b/>
          <w:i/>
          <w:spacing w:val="-3"/>
          <w:sz w:val="18"/>
        </w:rPr>
        <w:t>Alena </w:t>
      </w:r>
      <w:r>
        <w:rPr>
          <w:b/>
          <w:i/>
          <w:spacing w:val="-4"/>
          <w:sz w:val="18"/>
        </w:rPr>
        <w:t>Postnikova, </w:t>
      </w:r>
      <w:r>
        <w:rPr>
          <w:i/>
          <w:spacing w:val="-3"/>
          <w:sz w:val="18"/>
        </w:rPr>
        <w:t>PhD (History), Senior Researcher UrFU, Associate </w:t>
      </w:r>
      <w:r>
        <w:rPr>
          <w:i/>
          <w:spacing w:val="-4"/>
          <w:sz w:val="18"/>
        </w:rPr>
        <w:t>Professor,  Chair </w:t>
      </w:r>
      <w:r>
        <w:rPr>
          <w:i/>
          <w:sz w:val="18"/>
        </w:rPr>
        <w:t>of </w:t>
      </w:r>
      <w:r>
        <w:rPr>
          <w:i/>
          <w:spacing w:val="-4"/>
          <w:sz w:val="18"/>
        </w:rPr>
        <w:t>General </w:t>
      </w:r>
      <w:r>
        <w:rPr>
          <w:i/>
          <w:spacing w:val="-3"/>
          <w:sz w:val="18"/>
        </w:rPr>
        <w:t>History </w:t>
      </w:r>
      <w:r>
        <w:rPr>
          <w:i/>
          <w:spacing w:val="-4"/>
          <w:sz w:val="18"/>
        </w:rPr>
        <w:t>UrGPU,</w:t>
      </w:r>
      <w:r>
        <w:rPr>
          <w:i/>
          <w:spacing w:val="-14"/>
          <w:sz w:val="18"/>
        </w:rPr>
        <w:t> </w:t>
      </w:r>
      <w:hyperlink r:id="rId176">
        <w:r>
          <w:rPr>
            <w:i/>
            <w:spacing w:val="-4"/>
            <w:sz w:val="18"/>
          </w:rPr>
          <w:t>alina33_07_87@mail.ru</w:t>
        </w:r>
      </w:hyperlink>
    </w:p>
    <w:p>
      <w:pPr>
        <w:spacing w:after="0" w:line="223" w:lineRule="auto"/>
        <w:jc w:val="both"/>
        <w:rPr>
          <w:sz w:val="18"/>
        </w:rPr>
        <w:sectPr>
          <w:pgSz w:w="8230" w:h="12190"/>
          <w:pgMar w:header="656" w:footer="0" w:top="900" w:bottom="280" w:left="680" w:right="680"/>
        </w:sectPr>
      </w:pPr>
    </w:p>
    <w:p>
      <w:pPr>
        <w:spacing w:before="72"/>
        <w:ind w:left="359" w:right="249" w:firstLine="0"/>
        <w:jc w:val="center"/>
        <w:rPr>
          <w:i/>
          <w:sz w:val="19"/>
        </w:rPr>
      </w:pPr>
      <w:r>
        <w:rPr>
          <w:i/>
          <w:sz w:val="24"/>
        </w:rPr>
        <w:t>О.О. Д</w:t>
      </w:r>
      <w:r>
        <w:rPr>
          <w:i/>
          <w:sz w:val="19"/>
        </w:rPr>
        <w:t>МИТРИЕВА</w:t>
      </w:r>
      <w:r>
        <w:rPr>
          <w:i/>
          <w:sz w:val="24"/>
        </w:rPr>
        <w:t>, Т.Н. И</w:t>
      </w:r>
      <w:r>
        <w:rPr>
          <w:i/>
          <w:sz w:val="19"/>
        </w:rPr>
        <w:t>ВАНОВА</w:t>
      </w:r>
      <w:r>
        <w:rPr>
          <w:i/>
          <w:sz w:val="24"/>
        </w:rPr>
        <w:t>, Е.К. М</w:t>
      </w:r>
      <w:r>
        <w:rPr>
          <w:i/>
          <w:sz w:val="19"/>
        </w:rPr>
        <w:t>ИНЕЕВА</w:t>
      </w:r>
    </w:p>
    <w:p>
      <w:pPr>
        <w:pStyle w:val="Heading5"/>
        <w:spacing w:line="220" w:lineRule="auto" w:before="203"/>
        <w:ind w:right="246"/>
      </w:pPr>
      <w:r>
        <w:rPr/>
        <w:t>ИСТОРИЧЕСКИЕ ЮБИЛЕИ КАК ЦЕРЕМОНИАЛЬНАЯ КОММЕМОРАТИВНАЯ ПРАКТИКА</w:t>
      </w:r>
    </w:p>
    <w:p>
      <w:pPr>
        <w:spacing w:line="196" w:lineRule="auto" w:before="22"/>
        <w:ind w:left="479" w:right="354" w:hanging="5"/>
        <w:jc w:val="center"/>
        <w:rPr>
          <w:b/>
          <w:sz w:val="21"/>
        </w:rPr>
      </w:pPr>
      <w:r>
        <w:rPr>
          <w:b/>
          <w:spacing w:val="-5"/>
          <w:sz w:val="21"/>
        </w:rPr>
        <w:t>(сравнительный анализ празднования 1000-летия российской государственности, 100-летия Отечественной войны </w:t>
      </w:r>
      <w:r>
        <w:rPr>
          <w:b/>
          <w:spacing w:val="-4"/>
          <w:sz w:val="21"/>
        </w:rPr>
        <w:t>1812 года </w:t>
      </w:r>
      <w:r>
        <w:rPr>
          <w:b/>
          <w:sz w:val="21"/>
        </w:rPr>
        <w:t>и </w:t>
      </w:r>
      <w:r>
        <w:rPr>
          <w:b/>
          <w:spacing w:val="-5"/>
          <w:sz w:val="21"/>
        </w:rPr>
        <w:t>300-летия царствования дома Романовых </w:t>
      </w:r>
      <w:r>
        <w:rPr>
          <w:b/>
          <w:sz w:val="21"/>
        </w:rPr>
        <w:t>в </w:t>
      </w:r>
      <w:r>
        <w:rPr>
          <w:b/>
          <w:spacing w:val="-5"/>
          <w:sz w:val="21"/>
        </w:rPr>
        <w:t>Российской империи)</w:t>
      </w:r>
    </w:p>
    <w:p>
      <w:pPr>
        <w:pStyle w:val="BodyText"/>
        <w:spacing w:before="10"/>
        <w:ind w:left="0"/>
        <w:jc w:val="left"/>
        <w:rPr>
          <w:b/>
          <w:sz w:val="20"/>
        </w:rPr>
      </w:pPr>
      <w:r>
        <w:rPr/>
        <w:pict>
          <v:line style="position:absolute;mso-position-horizontal-relative:page;mso-position-vertical-relative:paragraph;z-index:-251278336;mso-wrap-distance-left:0;mso-wrap-distance-right:0" from="92.195808pt,14.213081pt" to="324.705808pt,14.213081pt" stroked="true" strokeweight=".48pt" strokecolor="#000000">
            <v:stroke dashstyle="solid"/>
            <w10:wrap type="topAndBottom"/>
          </v:line>
        </w:pict>
      </w:r>
    </w:p>
    <w:p>
      <w:pPr>
        <w:spacing w:line="225" w:lineRule="auto" w:before="86"/>
        <w:ind w:left="340" w:right="218" w:firstLine="0"/>
        <w:jc w:val="both"/>
        <w:rPr>
          <w:sz w:val="18"/>
        </w:rPr>
      </w:pPr>
      <w:r>
        <w:rPr>
          <w:spacing w:val="-3"/>
          <w:sz w:val="18"/>
        </w:rPr>
        <w:t>На </w:t>
      </w:r>
      <w:r>
        <w:rPr>
          <w:spacing w:val="-4"/>
          <w:sz w:val="18"/>
        </w:rPr>
        <w:t>основе анализа </w:t>
      </w:r>
      <w:r>
        <w:rPr>
          <w:spacing w:val="-5"/>
          <w:sz w:val="18"/>
        </w:rPr>
        <w:t>исследований </w:t>
      </w:r>
      <w:r>
        <w:rPr>
          <w:sz w:val="18"/>
        </w:rPr>
        <w:t>об </w:t>
      </w:r>
      <w:r>
        <w:rPr>
          <w:spacing w:val="-5"/>
          <w:sz w:val="18"/>
        </w:rPr>
        <w:t>исторической </w:t>
      </w:r>
      <w:r>
        <w:rPr>
          <w:spacing w:val="-4"/>
          <w:sz w:val="18"/>
        </w:rPr>
        <w:t>памяти </w:t>
      </w:r>
      <w:r>
        <w:rPr>
          <w:sz w:val="18"/>
        </w:rPr>
        <w:t>и </w:t>
      </w:r>
      <w:r>
        <w:rPr>
          <w:spacing w:val="-4"/>
          <w:sz w:val="18"/>
        </w:rPr>
        <w:t>особенностях </w:t>
      </w:r>
      <w:r>
        <w:rPr>
          <w:sz w:val="18"/>
        </w:rPr>
        <w:t>ее </w:t>
      </w:r>
      <w:r>
        <w:rPr>
          <w:spacing w:val="-4"/>
          <w:sz w:val="18"/>
        </w:rPr>
        <w:t>форми- </w:t>
      </w:r>
      <w:r>
        <w:rPr>
          <w:spacing w:val="-5"/>
          <w:sz w:val="18"/>
        </w:rPr>
        <w:t>рования определены </w:t>
      </w:r>
      <w:r>
        <w:rPr>
          <w:spacing w:val="-4"/>
          <w:sz w:val="18"/>
        </w:rPr>
        <w:t>основные виды коммеморативных практик </w:t>
      </w:r>
      <w:r>
        <w:rPr>
          <w:spacing w:val="-5"/>
          <w:sz w:val="18"/>
        </w:rPr>
        <w:t>(нарративная, </w:t>
      </w:r>
      <w:r>
        <w:rPr>
          <w:spacing w:val="-4"/>
          <w:sz w:val="18"/>
        </w:rPr>
        <w:t>визу- </w:t>
      </w:r>
      <w:r>
        <w:rPr>
          <w:spacing w:val="-5"/>
          <w:sz w:val="18"/>
        </w:rPr>
        <w:t>альная, монументальная </w:t>
      </w:r>
      <w:r>
        <w:rPr>
          <w:sz w:val="18"/>
        </w:rPr>
        <w:t>и </w:t>
      </w:r>
      <w:r>
        <w:rPr>
          <w:spacing w:val="-5"/>
          <w:sz w:val="18"/>
        </w:rPr>
        <w:t>церемониальная). </w:t>
      </w:r>
      <w:r>
        <w:rPr>
          <w:spacing w:val="-3"/>
          <w:sz w:val="18"/>
        </w:rPr>
        <w:t>Как </w:t>
      </w:r>
      <w:r>
        <w:rPr>
          <w:spacing w:val="-5"/>
          <w:sz w:val="18"/>
        </w:rPr>
        <w:t>интегративная коммеморативная </w:t>
      </w:r>
      <w:r>
        <w:rPr>
          <w:spacing w:val="-4"/>
          <w:sz w:val="18"/>
        </w:rPr>
        <w:t>практика </w:t>
      </w:r>
      <w:r>
        <w:rPr>
          <w:spacing w:val="-5"/>
          <w:sz w:val="18"/>
        </w:rPr>
        <w:t>выделено </w:t>
      </w:r>
      <w:r>
        <w:rPr>
          <w:spacing w:val="-4"/>
          <w:sz w:val="18"/>
        </w:rPr>
        <w:t>празднование </w:t>
      </w:r>
      <w:r>
        <w:rPr>
          <w:spacing w:val="-5"/>
          <w:sz w:val="18"/>
        </w:rPr>
        <w:t>исторических юбилеев. </w:t>
      </w:r>
      <w:r>
        <w:rPr>
          <w:spacing w:val="-4"/>
          <w:sz w:val="18"/>
        </w:rPr>
        <w:t>Дается </w:t>
      </w:r>
      <w:r>
        <w:rPr>
          <w:spacing w:val="-5"/>
          <w:sz w:val="18"/>
        </w:rPr>
        <w:t>сравнительный </w:t>
      </w:r>
      <w:r>
        <w:rPr>
          <w:spacing w:val="-4"/>
          <w:sz w:val="18"/>
        </w:rPr>
        <w:t>ана- лиз </w:t>
      </w:r>
      <w:r>
        <w:rPr>
          <w:spacing w:val="-5"/>
          <w:sz w:val="18"/>
        </w:rPr>
        <w:t>подготовки </w:t>
      </w:r>
      <w:r>
        <w:rPr>
          <w:sz w:val="18"/>
        </w:rPr>
        <w:t>и </w:t>
      </w:r>
      <w:r>
        <w:rPr>
          <w:spacing w:val="-4"/>
          <w:sz w:val="18"/>
        </w:rPr>
        <w:t>самой </w:t>
      </w:r>
      <w:r>
        <w:rPr>
          <w:spacing w:val="-5"/>
          <w:sz w:val="18"/>
        </w:rPr>
        <w:t>церемонии </w:t>
      </w:r>
      <w:r>
        <w:rPr>
          <w:spacing w:val="-4"/>
          <w:sz w:val="18"/>
        </w:rPr>
        <w:t>юбилеев трех </w:t>
      </w:r>
      <w:r>
        <w:rPr>
          <w:spacing w:val="-3"/>
          <w:sz w:val="18"/>
        </w:rPr>
        <w:t>дат </w:t>
      </w:r>
      <w:r>
        <w:rPr>
          <w:spacing w:val="-4"/>
          <w:sz w:val="18"/>
        </w:rPr>
        <w:t>российской </w:t>
      </w:r>
      <w:r>
        <w:rPr>
          <w:spacing w:val="-5"/>
          <w:sz w:val="18"/>
        </w:rPr>
        <w:t>истории: </w:t>
      </w:r>
      <w:r>
        <w:rPr>
          <w:spacing w:val="-3"/>
          <w:sz w:val="18"/>
        </w:rPr>
        <w:t>1000- </w:t>
      </w:r>
      <w:r>
        <w:rPr>
          <w:spacing w:val="-5"/>
          <w:sz w:val="18"/>
        </w:rPr>
        <w:t>летия российской государственности </w:t>
      </w:r>
      <w:r>
        <w:rPr>
          <w:spacing w:val="-4"/>
          <w:sz w:val="18"/>
        </w:rPr>
        <w:t>(1862), 100-летия </w:t>
      </w:r>
      <w:r>
        <w:rPr>
          <w:spacing w:val="-5"/>
          <w:sz w:val="18"/>
        </w:rPr>
        <w:t>Отечественной </w:t>
      </w:r>
      <w:r>
        <w:rPr>
          <w:spacing w:val="-4"/>
          <w:sz w:val="18"/>
        </w:rPr>
        <w:t>войны </w:t>
      </w:r>
      <w:r>
        <w:rPr>
          <w:spacing w:val="-3"/>
          <w:sz w:val="18"/>
        </w:rPr>
        <w:t>1812 </w:t>
      </w:r>
      <w:r>
        <w:rPr>
          <w:sz w:val="18"/>
        </w:rPr>
        <w:t>г. </w:t>
      </w:r>
      <w:r>
        <w:rPr>
          <w:spacing w:val="-4"/>
          <w:sz w:val="18"/>
        </w:rPr>
        <w:t>(1912) </w:t>
      </w:r>
      <w:r>
        <w:rPr>
          <w:sz w:val="18"/>
        </w:rPr>
        <w:t>и </w:t>
      </w:r>
      <w:r>
        <w:rPr>
          <w:spacing w:val="-5"/>
          <w:sz w:val="18"/>
        </w:rPr>
        <w:t>300-летия царствования </w:t>
      </w:r>
      <w:r>
        <w:rPr>
          <w:spacing w:val="-4"/>
          <w:sz w:val="18"/>
        </w:rPr>
        <w:t>дома Романовых (1913). </w:t>
      </w:r>
      <w:r>
        <w:rPr>
          <w:spacing w:val="-5"/>
          <w:sz w:val="18"/>
        </w:rPr>
        <w:t>Прослеживается постепен- </w:t>
      </w:r>
      <w:r>
        <w:rPr>
          <w:spacing w:val="-4"/>
          <w:sz w:val="18"/>
        </w:rPr>
        <w:t>ное </w:t>
      </w:r>
      <w:r>
        <w:rPr>
          <w:spacing w:val="-5"/>
          <w:sz w:val="18"/>
        </w:rPr>
        <w:t>превращение празднования </w:t>
      </w:r>
      <w:r>
        <w:rPr>
          <w:sz w:val="18"/>
        </w:rPr>
        <w:t>во </w:t>
      </w:r>
      <w:r>
        <w:rPr>
          <w:spacing w:val="-5"/>
          <w:sz w:val="18"/>
        </w:rPr>
        <w:t>всенародное </w:t>
      </w:r>
      <w:r>
        <w:rPr>
          <w:spacing w:val="-4"/>
          <w:sz w:val="18"/>
        </w:rPr>
        <w:t>торжество </w:t>
      </w:r>
      <w:r>
        <w:rPr>
          <w:spacing w:val="-3"/>
          <w:sz w:val="18"/>
        </w:rPr>
        <w:t>во </w:t>
      </w:r>
      <w:r>
        <w:rPr>
          <w:spacing w:val="-4"/>
          <w:sz w:val="18"/>
        </w:rPr>
        <w:t>всех </w:t>
      </w:r>
      <w:r>
        <w:rPr>
          <w:spacing w:val="-5"/>
          <w:sz w:val="18"/>
        </w:rPr>
        <w:t>губерниях </w:t>
      </w:r>
      <w:r>
        <w:rPr>
          <w:spacing w:val="-4"/>
          <w:sz w:val="18"/>
        </w:rPr>
        <w:t>Россий- ской империи. </w:t>
      </w:r>
      <w:r>
        <w:rPr>
          <w:spacing w:val="-5"/>
          <w:sz w:val="18"/>
        </w:rPr>
        <w:t>Региональный уровень празднования </w:t>
      </w:r>
      <w:r>
        <w:rPr>
          <w:spacing w:val="-4"/>
          <w:sz w:val="18"/>
        </w:rPr>
        <w:t>юбилеев </w:t>
      </w:r>
      <w:r>
        <w:rPr>
          <w:spacing w:val="-3"/>
          <w:sz w:val="18"/>
        </w:rPr>
        <w:t>1912 </w:t>
      </w:r>
      <w:r>
        <w:rPr>
          <w:sz w:val="18"/>
        </w:rPr>
        <w:t>и </w:t>
      </w:r>
      <w:r>
        <w:rPr>
          <w:spacing w:val="-3"/>
          <w:sz w:val="18"/>
        </w:rPr>
        <w:t>1913 </w:t>
      </w:r>
      <w:r>
        <w:rPr>
          <w:spacing w:val="-4"/>
          <w:sz w:val="18"/>
        </w:rPr>
        <w:t>гг. </w:t>
      </w:r>
      <w:r>
        <w:rPr>
          <w:spacing w:val="-5"/>
          <w:sz w:val="18"/>
        </w:rPr>
        <w:t>проана- лизирован </w:t>
      </w:r>
      <w:r>
        <w:rPr>
          <w:spacing w:val="-3"/>
          <w:sz w:val="18"/>
        </w:rPr>
        <w:t>на </w:t>
      </w:r>
      <w:r>
        <w:rPr>
          <w:spacing w:val="-4"/>
          <w:sz w:val="18"/>
        </w:rPr>
        <w:t>примере Казанской </w:t>
      </w:r>
      <w:r>
        <w:rPr>
          <w:spacing w:val="-5"/>
          <w:sz w:val="18"/>
        </w:rPr>
        <w:t>губернии </w:t>
      </w:r>
      <w:r>
        <w:rPr>
          <w:sz w:val="18"/>
        </w:rPr>
        <w:t>и</w:t>
      </w:r>
      <w:r>
        <w:rPr>
          <w:spacing w:val="-32"/>
          <w:sz w:val="18"/>
        </w:rPr>
        <w:t> </w:t>
      </w:r>
      <w:r>
        <w:rPr>
          <w:spacing w:val="-3"/>
          <w:sz w:val="18"/>
        </w:rPr>
        <w:t>её </w:t>
      </w:r>
      <w:r>
        <w:rPr>
          <w:spacing w:val="-4"/>
          <w:sz w:val="18"/>
        </w:rPr>
        <w:t>уездного города Чебоксары.</w:t>
      </w:r>
    </w:p>
    <w:p>
      <w:pPr>
        <w:spacing w:line="225" w:lineRule="auto" w:before="14"/>
        <w:ind w:left="340" w:right="218" w:firstLine="0"/>
        <w:jc w:val="both"/>
        <w:rPr>
          <w:i/>
          <w:sz w:val="18"/>
        </w:rPr>
      </w:pPr>
      <w:r>
        <w:rPr/>
        <w:pict>
          <v:line style="position:absolute;mso-position-horizontal-relative:page;mso-position-vertical-relative:paragraph;z-index:-251277312;mso-wrap-distance-left:0;mso-wrap-distance-right:0" from="92.195808pt,26.598209pt" to="324.705808pt,26.598209pt" stroked="true" strokeweight=".48pt" strokecolor="#000000">
            <v:stroke dashstyle="solid"/>
            <w10:wrap type="topAndBottom"/>
          </v:line>
        </w:pict>
      </w:r>
      <w:r>
        <w:rPr>
          <w:b/>
          <w:i/>
          <w:spacing w:val="-4"/>
          <w:sz w:val="18"/>
        </w:rPr>
        <w:t>Ключевые слова: </w:t>
      </w:r>
      <w:r>
        <w:rPr>
          <w:i/>
          <w:spacing w:val="-3"/>
          <w:sz w:val="18"/>
        </w:rPr>
        <w:t>историческая память, </w:t>
      </w:r>
      <w:r>
        <w:rPr>
          <w:i/>
          <w:spacing w:val="-4"/>
          <w:sz w:val="18"/>
        </w:rPr>
        <w:t>церемониальная коммеморативная </w:t>
      </w:r>
      <w:r>
        <w:rPr>
          <w:i/>
          <w:spacing w:val="-3"/>
          <w:sz w:val="18"/>
        </w:rPr>
        <w:t>прак- </w:t>
      </w:r>
      <w:r>
        <w:rPr>
          <w:i/>
          <w:spacing w:val="-3"/>
          <w:sz w:val="18"/>
        </w:rPr>
        <w:t>тика, </w:t>
      </w:r>
      <w:r>
        <w:rPr>
          <w:i/>
          <w:spacing w:val="-4"/>
          <w:sz w:val="18"/>
        </w:rPr>
        <w:t>исторические </w:t>
      </w:r>
      <w:r>
        <w:rPr>
          <w:i/>
          <w:spacing w:val="-3"/>
          <w:sz w:val="18"/>
        </w:rPr>
        <w:t>юбилеи </w:t>
      </w:r>
      <w:r>
        <w:rPr>
          <w:i/>
          <w:sz w:val="18"/>
        </w:rPr>
        <w:t>в </w:t>
      </w:r>
      <w:r>
        <w:rPr>
          <w:i/>
          <w:spacing w:val="-4"/>
          <w:sz w:val="18"/>
        </w:rPr>
        <w:t>Российской империи</w:t>
      </w:r>
    </w:p>
    <w:p>
      <w:pPr>
        <w:pStyle w:val="BodyText"/>
        <w:spacing w:before="3"/>
        <w:ind w:left="0"/>
        <w:jc w:val="left"/>
        <w:rPr>
          <w:i/>
          <w:sz w:val="13"/>
        </w:rPr>
      </w:pPr>
    </w:p>
    <w:p>
      <w:pPr>
        <w:pStyle w:val="BodyText"/>
        <w:spacing w:line="232" w:lineRule="auto" w:before="98"/>
        <w:ind w:right="219" w:firstLine="453"/>
      </w:pPr>
      <w:r>
        <w:rPr>
          <w:spacing w:val="-6"/>
        </w:rPr>
        <w:t>«Мемориальный </w:t>
      </w:r>
      <w:r>
        <w:rPr>
          <w:spacing w:val="-4"/>
        </w:rPr>
        <w:t>поворот» </w:t>
      </w:r>
      <w:r>
        <w:rPr/>
        <w:t>в </w:t>
      </w:r>
      <w:r>
        <w:rPr>
          <w:spacing w:val="-5"/>
        </w:rPr>
        <w:t>отечественной науке </w:t>
      </w:r>
      <w:r>
        <w:rPr>
          <w:spacing w:val="-4"/>
        </w:rPr>
        <w:t>привел </w:t>
      </w:r>
      <w:r>
        <w:rPr/>
        <w:t>к </w:t>
      </w:r>
      <w:r>
        <w:rPr>
          <w:spacing w:val="-4"/>
        </w:rPr>
        <w:t>росту </w:t>
      </w:r>
      <w:r>
        <w:rPr>
          <w:spacing w:val="-6"/>
        </w:rPr>
        <w:t>исследований,   </w:t>
      </w:r>
      <w:r>
        <w:rPr>
          <w:spacing w:val="-5"/>
        </w:rPr>
        <w:t>связанных  </w:t>
      </w:r>
      <w:r>
        <w:rPr/>
        <w:t>с  </w:t>
      </w:r>
      <w:r>
        <w:rPr>
          <w:spacing w:val="-5"/>
        </w:rPr>
        <w:t>исторической  памятью,  </w:t>
      </w:r>
      <w:r>
        <w:rPr/>
        <w:t>к  </w:t>
      </w:r>
      <w:r>
        <w:rPr>
          <w:spacing w:val="-5"/>
        </w:rPr>
        <w:t>развитию  </w:t>
      </w:r>
      <w:r>
        <w:rPr/>
        <w:t> </w:t>
      </w:r>
      <w:r>
        <w:rPr>
          <w:spacing w:val="-5"/>
        </w:rPr>
        <w:t>идей</w:t>
      </w:r>
    </w:p>
    <w:p>
      <w:pPr>
        <w:pStyle w:val="BodyText"/>
        <w:spacing w:line="232" w:lineRule="auto"/>
        <w:ind w:right="216"/>
      </w:pPr>
      <w:r>
        <w:rPr>
          <w:spacing w:val="-5"/>
        </w:rPr>
        <w:t>«классиков» </w:t>
      </w:r>
      <w:r>
        <w:rPr>
          <w:spacing w:val="-4"/>
        </w:rPr>
        <w:t>этого </w:t>
      </w:r>
      <w:r>
        <w:rPr>
          <w:spacing w:val="-5"/>
        </w:rPr>
        <w:t>направления</w:t>
      </w:r>
      <w:r>
        <w:rPr>
          <w:spacing w:val="-5"/>
          <w:position w:val="7"/>
          <w:sz w:val="14"/>
        </w:rPr>
        <w:t>1</w:t>
      </w:r>
      <w:r>
        <w:rPr>
          <w:spacing w:val="-5"/>
        </w:rPr>
        <w:t>. </w:t>
      </w:r>
      <w:r>
        <w:rPr>
          <w:spacing w:val="-4"/>
        </w:rPr>
        <w:t>Для </w:t>
      </w:r>
      <w:r>
        <w:rPr>
          <w:spacing w:val="-5"/>
        </w:rPr>
        <w:t>нашего исследования важны </w:t>
      </w:r>
      <w:r>
        <w:rPr>
          <w:spacing w:val="-4"/>
        </w:rPr>
        <w:t>тру- </w:t>
      </w:r>
      <w:r>
        <w:rPr>
          <w:spacing w:val="-3"/>
        </w:rPr>
        <w:t>ды М. </w:t>
      </w:r>
      <w:r>
        <w:rPr>
          <w:spacing w:val="-5"/>
        </w:rPr>
        <w:t>Хальбвакса </w:t>
      </w:r>
      <w:r>
        <w:rPr/>
        <w:t>о </w:t>
      </w:r>
      <w:r>
        <w:rPr>
          <w:spacing w:val="-5"/>
        </w:rPr>
        <w:t>коллективной </w:t>
      </w:r>
      <w:r>
        <w:rPr/>
        <w:t>и </w:t>
      </w:r>
      <w:r>
        <w:rPr>
          <w:spacing w:val="-5"/>
        </w:rPr>
        <w:t>исторической памяти, которые, </w:t>
      </w:r>
      <w:r>
        <w:rPr>
          <w:spacing w:val="-3"/>
        </w:rPr>
        <w:t>по </w:t>
      </w:r>
      <w:r>
        <w:rPr>
          <w:spacing w:val="-4"/>
        </w:rPr>
        <w:t>его </w:t>
      </w:r>
      <w:r>
        <w:rPr>
          <w:spacing w:val="-5"/>
        </w:rPr>
        <w:t>мнению, формируются </w:t>
      </w:r>
      <w:r>
        <w:rPr>
          <w:spacing w:val="-4"/>
        </w:rPr>
        <w:t>под </w:t>
      </w:r>
      <w:r>
        <w:rPr>
          <w:spacing w:val="-5"/>
        </w:rPr>
        <w:t>воздействием </w:t>
      </w:r>
      <w:r>
        <w:rPr>
          <w:spacing w:val="-6"/>
        </w:rPr>
        <w:t>господствующих </w:t>
      </w:r>
      <w:r>
        <w:rPr/>
        <w:t>в </w:t>
      </w:r>
      <w:r>
        <w:rPr>
          <w:spacing w:val="-5"/>
        </w:rPr>
        <w:t>данный момент </w:t>
      </w:r>
      <w:r>
        <w:rPr>
          <w:spacing w:val="-4"/>
        </w:rPr>
        <w:t>норм </w:t>
      </w:r>
      <w:r>
        <w:rPr/>
        <w:t>и </w:t>
      </w:r>
      <w:r>
        <w:rPr>
          <w:spacing w:val="-5"/>
        </w:rPr>
        <w:t>политической </w:t>
      </w:r>
      <w:r>
        <w:rPr>
          <w:spacing w:val="-4"/>
        </w:rPr>
        <w:t>обстановки</w:t>
      </w:r>
      <w:r>
        <w:rPr>
          <w:spacing w:val="-4"/>
          <w:position w:val="7"/>
          <w:sz w:val="14"/>
        </w:rPr>
        <w:t>2</w:t>
      </w:r>
      <w:r>
        <w:rPr>
          <w:spacing w:val="-4"/>
        </w:rPr>
        <w:t>. </w:t>
      </w:r>
      <w:r>
        <w:rPr/>
        <w:t>Я. </w:t>
      </w:r>
      <w:r>
        <w:rPr>
          <w:spacing w:val="-5"/>
        </w:rPr>
        <w:t>Ассман утверждал, </w:t>
      </w:r>
      <w:r>
        <w:rPr>
          <w:spacing w:val="-3"/>
        </w:rPr>
        <w:t>что </w:t>
      </w:r>
      <w:r>
        <w:rPr>
          <w:spacing w:val="-5"/>
        </w:rPr>
        <w:t>существуют </w:t>
      </w:r>
      <w:r>
        <w:rPr>
          <w:spacing w:val="-3"/>
        </w:rPr>
        <w:t>две </w:t>
      </w:r>
      <w:r>
        <w:rPr>
          <w:spacing w:val="-4"/>
        </w:rPr>
        <w:t>формы </w:t>
      </w:r>
      <w:r>
        <w:rPr>
          <w:spacing w:val="-5"/>
        </w:rPr>
        <w:t>коллективной памяти: коммуникативная, </w:t>
      </w:r>
      <w:r>
        <w:rPr>
          <w:spacing w:val="-4"/>
        </w:rPr>
        <w:t>охва- </w:t>
      </w:r>
      <w:r>
        <w:rPr>
          <w:spacing w:val="-5"/>
        </w:rPr>
        <w:t>тывающая воспоминания, связанные </w:t>
      </w:r>
      <w:r>
        <w:rPr/>
        <w:t>с </w:t>
      </w:r>
      <w:r>
        <w:rPr>
          <w:spacing w:val="-5"/>
        </w:rPr>
        <w:t>недавним прошлым, которые </w:t>
      </w:r>
      <w:r>
        <w:rPr>
          <w:spacing w:val="-3"/>
        </w:rPr>
        <w:t>че- </w:t>
      </w:r>
      <w:r>
        <w:rPr>
          <w:spacing w:val="-4"/>
        </w:rPr>
        <w:t>ловек </w:t>
      </w:r>
      <w:r>
        <w:rPr>
          <w:spacing w:val="-5"/>
        </w:rPr>
        <w:t>разделяет </w:t>
      </w:r>
      <w:r>
        <w:rPr>
          <w:spacing w:val="-3"/>
        </w:rPr>
        <w:t>со </w:t>
      </w:r>
      <w:r>
        <w:rPr>
          <w:spacing w:val="-5"/>
        </w:rPr>
        <w:t>своими современниками, </w:t>
      </w:r>
      <w:r>
        <w:rPr/>
        <w:t>и </w:t>
      </w:r>
      <w:r>
        <w:rPr>
          <w:spacing w:val="-4"/>
        </w:rPr>
        <w:t>память </w:t>
      </w:r>
      <w:r>
        <w:rPr>
          <w:spacing w:val="-5"/>
        </w:rPr>
        <w:t>культурная, </w:t>
      </w:r>
      <w:r>
        <w:rPr>
          <w:spacing w:val="-4"/>
        </w:rPr>
        <w:t>для </w:t>
      </w:r>
      <w:r>
        <w:rPr>
          <w:spacing w:val="-5"/>
        </w:rPr>
        <w:t>которой «важна </w:t>
      </w:r>
      <w:r>
        <w:rPr>
          <w:spacing w:val="-3"/>
        </w:rPr>
        <w:t>не </w:t>
      </w:r>
      <w:r>
        <w:rPr>
          <w:spacing w:val="-5"/>
        </w:rPr>
        <w:t>фактическая, </w:t>
      </w:r>
      <w:r>
        <w:rPr/>
        <w:t>а </w:t>
      </w:r>
      <w:r>
        <w:rPr>
          <w:spacing w:val="-5"/>
        </w:rPr>
        <w:t>воссозданная </w:t>
      </w:r>
      <w:r>
        <w:rPr/>
        <w:t>в </w:t>
      </w:r>
      <w:r>
        <w:rPr>
          <w:spacing w:val="-5"/>
        </w:rPr>
        <w:t>воспоминании </w:t>
      </w:r>
      <w:r>
        <w:rPr>
          <w:spacing w:val="-4"/>
        </w:rPr>
        <w:t>исто- </w:t>
      </w:r>
      <w:r>
        <w:rPr>
          <w:spacing w:val="-5"/>
        </w:rPr>
        <w:t>рия, </w:t>
      </w:r>
      <w:r>
        <w:rPr/>
        <w:t>и </w:t>
      </w:r>
      <w:r>
        <w:rPr>
          <w:spacing w:val="-5"/>
        </w:rPr>
        <w:t>только </w:t>
      </w:r>
      <w:r>
        <w:rPr>
          <w:spacing w:val="-3"/>
        </w:rPr>
        <w:t>она»</w:t>
      </w:r>
      <w:r>
        <w:rPr>
          <w:spacing w:val="-3"/>
          <w:position w:val="7"/>
          <w:sz w:val="14"/>
        </w:rPr>
        <w:t>3</w:t>
      </w:r>
      <w:r>
        <w:rPr>
          <w:spacing w:val="-3"/>
        </w:rPr>
        <w:t>. </w:t>
      </w:r>
      <w:r>
        <w:rPr/>
        <w:t>В </w:t>
      </w:r>
      <w:r>
        <w:rPr>
          <w:spacing w:val="-5"/>
        </w:rPr>
        <w:t>культурной памяти </w:t>
      </w:r>
      <w:r>
        <w:rPr>
          <w:spacing w:val="-4"/>
        </w:rPr>
        <w:t>история </w:t>
      </w:r>
      <w:r>
        <w:rPr>
          <w:spacing w:val="-5"/>
        </w:rPr>
        <w:t>преобразуется </w:t>
      </w:r>
      <w:r>
        <w:rPr/>
        <w:t>в </w:t>
      </w:r>
      <w:r>
        <w:rPr>
          <w:spacing w:val="-4"/>
        </w:rPr>
        <w:t>свое- </w:t>
      </w:r>
      <w:r>
        <w:rPr>
          <w:spacing w:val="-3"/>
        </w:rPr>
        <w:t>го </w:t>
      </w:r>
      <w:r>
        <w:rPr>
          <w:spacing w:val="-4"/>
        </w:rPr>
        <w:t>рода </w:t>
      </w:r>
      <w:r>
        <w:rPr>
          <w:spacing w:val="-5"/>
        </w:rPr>
        <w:t>исторический </w:t>
      </w:r>
      <w:r>
        <w:rPr>
          <w:spacing w:val="-4"/>
        </w:rPr>
        <w:t>миф, </w:t>
      </w:r>
      <w:r>
        <w:rPr/>
        <w:t>и </w:t>
      </w:r>
      <w:r>
        <w:rPr>
          <w:spacing w:val="-4"/>
        </w:rPr>
        <w:t>это </w:t>
      </w:r>
      <w:r>
        <w:rPr>
          <w:spacing w:val="-5"/>
        </w:rPr>
        <w:t>поставило вопрос </w:t>
      </w:r>
      <w:r>
        <w:rPr/>
        <w:t>о </w:t>
      </w:r>
      <w:r>
        <w:rPr>
          <w:spacing w:val="-5"/>
        </w:rPr>
        <w:t>механизмах </w:t>
      </w:r>
      <w:r>
        <w:rPr>
          <w:spacing w:val="-4"/>
        </w:rPr>
        <w:t>кон- </w:t>
      </w:r>
      <w:r>
        <w:rPr>
          <w:spacing w:val="-5"/>
        </w:rPr>
        <w:t>струирования культурной/исторической памяти. </w:t>
      </w:r>
      <w:r>
        <w:rPr/>
        <w:t>П. </w:t>
      </w:r>
      <w:r>
        <w:rPr>
          <w:spacing w:val="-4"/>
        </w:rPr>
        <w:t>Нора ввел </w:t>
      </w:r>
      <w:r>
        <w:rPr/>
        <w:t>в </w:t>
      </w:r>
      <w:r>
        <w:rPr>
          <w:spacing w:val="-5"/>
        </w:rPr>
        <w:t>науку понятие «места памяти», характеризуемые </w:t>
      </w:r>
      <w:r>
        <w:rPr>
          <w:spacing w:val="-3"/>
        </w:rPr>
        <w:t>им </w:t>
      </w:r>
      <w:r>
        <w:rPr>
          <w:spacing w:val="-4"/>
        </w:rPr>
        <w:t>как особый </w:t>
      </w:r>
      <w:r>
        <w:rPr>
          <w:spacing w:val="-5"/>
        </w:rPr>
        <w:t>символиче- ский объект, </w:t>
      </w:r>
      <w:r>
        <w:rPr>
          <w:spacing w:val="-3"/>
        </w:rPr>
        <w:t>на </w:t>
      </w:r>
      <w:r>
        <w:rPr>
          <w:spacing w:val="-5"/>
        </w:rPr>
        <w:t>территории которого сконцентрирована память </w:t>
      </w:r>
      <w:r>
        <w:rPr>
          <w:spacing w:val="-4"/>
        </w:rPr>
        <w:t>обще- ства</w:t>
      </w:r>
      <w:r>
        <w:rPr>
          <w:spacing w:val="-4"/>
          <w:position w:val="7"/>
          <w:sz w:val="14"/>
        </w:rPr>
        <w:t>4</w:t>
      </w:r>
      <w:r>
        <w:rPr>
          <w:spacing w:val="-4"/>
        </w:rPr>
        <w:t>. </w:t>
      </w:r>
      <w:r>
        <w:rPr>
          <w:spacing w:val="-3"/>
        </w:rPr>
        <w:t>Э. </w:t>
      </w:r>
      <w:r>
        <w:rPr>
          <w:spacing w:val="-5"/>
        </w:rPr>
        <w:t>Хобсбаум обратил внимание </w:t>
      </w:r>
      <w:r>
        <w:rPr>
          <w:spacing w:val="-3"/>
        </w:rPr>
        <w:t>на </w:t>
      </w:r>
      <w:r>
        <w:rPr>
          <w:spacing w:val="-5"/>
        </w:rPr>
        <w:t>изобретение традиции путем установления  «новых  праздников  </w:t>
      </w:r>
      <w:r>
        <w:rPr/>
        <w:t>и </w:t>
      </w:r>
      <w:r>
        <w:rPr>
          <w:spacing w:val="-6"/>
        </w:rPr>
        <w:t>общественных  </w:t>
      </w:r>
      <w:r>
        <w:rPr>
          <w:spacing w:val="-5"/>
        </w:rPr>
        <w:t>церемоний»,</w:t>
      </w:r>
      <w:r>
        <w:rPr>
          <w:spacing w:val="-28"/>
        </w:rPr>
        <w:t> </w:t>
      </w:r>
      <w:r>
        <w:rPr>
          <w:spacing w:val="-5"/>
        </w:rPr>
        <w:t>поиска</w:t>
      </w:r>
    </w:p>
    <w:p>
      <w:pPr>
        <w:pStyle w:val="BodyText"/>
        <w:spacing w:line="242" w:lineRule="exact" w:before="3"/>
      </w:pPr>
      <w:r>
        <w:rPr/>
        <w:t>«новых героев и символов», «массового возведения памятников»</w:t>
      </w:r>
      <w:r>
        <w:rPr>
          <w:position w:val="7"/>
          <w:sz w:val="14"/>
        </w:rPr>
        <w:t>5</w:t>
      </w:r>
      <w:r>
        <w:rPr/>
        <w:t>.</w:t>
      </w:r>
    </w:p>
    <w:p>
      <w:pPr>
        <w:pStyle w:val="BodyText"/>
        <w:spacing w:line="230" w:lineRule="auto" w:before="3"/>
        <w:ind w:right="218" w:firstLine="453"/>
      </w:pPr>
      <w:r>
        <w:rPr>
          <w:spacing w:val="-4"/>
        </w:rPr>
        <w:t>Понятие «коммеморация» трактуется </w:t>
      </w:r>
      <w:r>
        <w:rPr>
          <w:spacing w:val="-3"/>
        </w:rPr>
        <w:t>как </w:t>
      </w:r>
      <w:r>
        <w:rPr>
          <w:spacing w:val="-4"/>
        </w:rPr>
        <w:t>целенаправленная акту- ализация наиболее значимых </w:t>
      </w:r>
      <w:r>
        <w:rPr>
          <w:spacing w:val="-3"/>
        </w:rPr>
        <w:t>для </w:t>
      </w:r>
      <w:r>
        <w:rPr>
          <w:spacing w:val="-4"/>
        </w:rPr>
        <w:t>данного сообщества событий. </w:t>
      </w:r>
      <w:r>
        <w:rPr/>
        <w:t>По</w:t>
      </w:r>
    </w:p>
    <w:p>
      <w:pPr>
        <w:pStyle w:val="BodyText"/>
        <w:spacing w:before="9"/>
        <w:ind w:left="0"/>
        <w:jc w:val="left"/>
        <w:rPr>
          <w:sz w:val="9"/>
        </w:rPr>
      </w:pPr>
      <w:r>
        <w:rPr/>
        <w:pict>
          <v:line style="position:absolute;mso-position-horizontal-relative:page;mso-position-vertical-relative:paragraph;z-index:-251276288;mso-wrap-distance-left:0;mso-wrap-distance-right:0" from="51.035809pt,7.802665pt" to="195.055809pt,7.802665pt" stroked="true" strokeweight=".36pt" strokecolor="#000000">
            <v:stroke dashstyle="solid"/>
            <w10:wrap type="topAndBottom"/>
          </v:line>
        </w:pict>
      </w:r>
    </w:p>
    <w:p>
      <w:pPr>
        <w:spacing w:line="204" w:lineRule="exact" w:before="7"/>
        <w:ind w:left="340" w:right="0" w:firstLine="0"/>
        <w:jc w:val="left"/>
        <w:rPr>
          <w:sz w:val="18"/>
        </w:rPr>
      </w:pPr>
      <w:r>
        <w:rPr>
          <w:position w:val="6"/>
          <w:sz w:val="12"/>
        </w:rPr>
        <w:t>1 </w:t>
      </w:r>
      <w:r>
        <w:rPr>
          <w:sz w:val="18"/>
        </w:rPr>
        <w:t>См.: Репина 2011; Леонтьева 2016.</w:t>
      </w:r>
    </w:p>
    <w:p>
      <w:pPr>
        <w:spacing w:line="196" w:lineRule="exact" w:before="0"/>
        <w:ind w:left="340" w:right="0" w:firstLine="0"/>
        <w:jc w:val="left"/>
        <w:rPr>
          <w:sz w:val="18"/>
        </w:rPr>
      </w:pPr>
      <w:r>
        <w:rPr>
          <w:position w:val="6"/>
          <w:sz w:val="12"/>
        </w:rPr>
        <w:t>2 </w:t>
      </w:r>
      <w:r>
        <w:rPr>
          <w:sz w:val="18"/>
        </w:rPr>
        <w:t>Хальбвакс 2005.</w:t>
      </w:r>
    </w:p>
    <w:p>
      <w:pPr>
        <w:spacing w:line="196" w:lineRule="exact" w:before="0"/>
        <w:ind w:left="383" w:right="0" w:firstLine="0"/>
        <w:jc w:val="left"/>
        <w:rPr>
          <w:sz w:val="18"/>
        </w:rPr>
      </w:pPr>
      <w:r>
        <w:rPr>
          <w:position w:val="6"/>
          <w:sz w:val="12"/>
        </w:rPr>
        <w:t>3</w:t>
      </w:r>
      <w:r>
        <w:rPr>
          <w:sz w:val="18"/>
        </w:rPr>
        <w:t>Ассман 2004. С. 52.</w:t>
      </w:r>
    </w:p>
    <w:p>
      <w:pPr>
        <w:spacing w:line="197" w:lineRule="exact" w:before="0"/>
        <w:ind w:left="340" w:right="0" w:firstLine="0"/>
        <w:jc w:val="left"/>
        <w:rPr>
          <w:sz w:val="18"/>
        </w:rPr>
      </w:pPr>
      <w:r>
        <w:rPr>
          <w:position w:val="6"/>
          <w:sz w:val="12"/>
        </w:rPr>
        <w:t>4 </w:t>
      </w:r>
      <w:r>
        <w:rPr>
          <w:sz w:val="18"/>
        </w:rPr>
        <w:t>Нора 1999. С. 26.</w:t>
      </w:r>
    </w:p>
    <w:p>
      <w:pPr>
        <w:spacing w:line="204" w:lineRule="exact" w:before="0"/>
        <w:ind w:left="340" w:right="0" w:firstLine="0"/>
        <w:jc w:val="left"/>
        <w:rPr>
          <w:sz w:val="18"/>
        </w:rPr>
      </w:pPr>
      <w:r>
        <w:rPr>
          <w:position w:val="6"/>
          <w:sz w:val="12"/>
        </w:rPr>
        <w:t>5 </w:t>
      </w:r>
      <w:r>
        <w:rPr>
          <w:sz w:val="18"/>
        </w:rPr>
        <w:t>Хобсбаум URL: </w:t>
      </w:r>
      <w:hyperlink r:id="rId178">
        <w:r>
          <w:rPr>
            <w:sz w:val="18"/>
          </w:rPr>
          <w:t>http://urokiistorii.ru/</w:t>
        </w:r>
      </w:hyperlink>
    </w:p>
    <w:p>
      <w:pPr>
        <w:spacing w:after="0" w:line="204" w:lineRule="exact"/>
        <w:jc w:val="left"/>
        <w:rPr>
          <w:sz w:val="18"/>
        </w:rPr>
        <w:sectPr>
          <w:headerReference w:type="even" r:id="rId177"/>
          <w:pgSz w:w="8230" w:h="12190"/>
          <w:pgMar w:header="0" w:footer="0" w:top="960" w:bottom="280" w:left="680" w:right="680"/>
        </w:sectPr>
      </w:pPr>
    </w:p>
    <w:p>
      <w:pPr>
        <w:pStyle w:val="BodyText"/>
        <w:spacing w:before="2"/>
        <w:ind w:left="0"/>
        <w:jc w:val="left"/>
        <w:rPr>
          <w:sz w:val="11"/>
        </w:rPr>
      </w:pPr>
    </w:p>
    <w:p>
      <w:pPr>
        <w:pStyle w:val="BodyText"/>
        <w:spacing w:line="232" w:lineRule="auto" w:before="99"/>
        <w:ind w:right="218"/>
      </w:pPr>
      <w:r>
        <w:rPr>
          <w:spacing w:val="-4"/>
        </w:rPr>
        <w:t>мнению </w:t>
      </w:r>
      <w:r>
        <w:rPr/>
        <w:t>А. </w:t>
      </w:r>
      <w:r>
        <w:rPr>
          <w:spacing w:val="-4"/>
        </w:rPr>
        <w:t>Мегилла: «Если память </w:t>
      </w:r>
      <w:r>
        <w:rPr/>
        <w:t>– </w:t>
      </w:r>
      <w:r>
        <w:rPr>
          <w:spacing w:val="-4"/>
        </w:rPr>
        <w:t>побочный продукт прошлого </w:t>
      </w:r>
      <w:r>
        <w:rPr>
          <w:spacing w:val="-3"/>
        </w:rPr>
        <w:t>опы- та, то </w:t>
      </w:r>
      <w:r>
        <w:rPr>
          <w:spacing w:val="-4"/>
        </w:rPr>
        <w:t>коммеморация возникает </w:t>
      </w:r>
      <w:r>
        <w:rPr/>
        <w:t>в </w:t>
      </w:r>
      <w:r>
        <w:rPr>
          <w:spacing w:val="-4"/>
        </w:rPr>
        <w:t>настоящем </w:t>
      </w:r>
      <w:r>
        <w:rPr>
          <w:spacing w:val="-3"/>
        </w:rPr>
        <w:t>из </w:t>
      </w:r>
      <w:r>
        <w:rPr>
          <w:spacing w:val="-4"/>
        </w:rPr>
        <w:t>желания сообщества, существующего </w:t>
      </w:r>
      <w:r>
        <w:rPr/>
        <w:t>в </w:t>
      </w:r>
      <w:r>
        <w:rPr>
          <w:spacing w:val="-4"/>
        </w:rPr>
        <w:t>данный </w:t>
      </w:r>
      <w:r>
        <w:rPr>
          <w:spacing w:val="-3"/>
        </w:rPr>
        <w:t>момент, </w:t>
      </w:r>
      <w:r>
        <w:rPr>
          <w:spacing w:val="-4"/>
        </w:rPr>
        <w:t>подтверждать чувство своего един- </w:t>
      </w:r>
      <w:r>
        <w:rPr>
          <w:spacing w:val="-3"/>
        </w:rPr>
        <w:t>ства </w:t>
      </w:r>
      <w:r>
        <w:rPr/>
        <w:t>и </w:t>
      </w:r>
      <w:r>
        <w:rPr>
          <w:spacing w:val="-4"/>
        </w:rPr>
        <w:t>общности, упрочивая связи внутри сообщества через разделяе- </w:t>
      </w:r>
      <w:r>
        <w:rPr>
          <w:spacing w:val="-3"/>
        </w:rPr>
        <w:t>мое его </w:t>
      </w:r>
      <w:r>
        <w:rPr>
          <w:spacing w:val="-4"/>
        </w:rPr>
        <w:t>членами отношение </w:t>
      </w:r>
      <w:r>
        <w:rPr/>
        <w:t>к </w:t>
      </w:r>
      <w:r>
        <w:rPr>
          <w:spacing w:val="-4"/>
        </w:rPr>
        <w:t>прошлым событиям, </w:t>
      </w:r>
      <w:r>
        <w:rPr/>
        <w:t>или </w:t>
      </w:r>
      <w:r>
        <w:rPr>
          <w:spacing w:val="-4"/>
        </w:rPr>
        <w:t>более точно, </w:t>
      </w:r>
      <w:r>
        <w:rPr>
          <w:spacing w:val="-3"/>
        </w:rPr>
        <w:t>через </w:t>
      </w:r>
      <w:r>
        <w:rPr>
          <w:spacing w:val="-4"/>
        </w:rPr>
        <w:t>разделяемое отношение </w:t>
      </w:r>
      <w:r>
        <w:rPr/>
        <w:t>к </w:t>
      </w:r>
      <w:r>
        <w:rPr>
          <w:spacing w:val="-4"/>
        </w:rPr>
        <w:t>репрезентации прошлых </w:t>
      </w:r>
      <w:r>
        <w:rPr>
          <w:spacing w:val="-5"/>
        </w:rPr>
        <w:t>событий», </w:t>
      </w:r>
      <w:r>
        <w:rPr/>
        <w:t>а</w:t>
      </w:r>
    </w:p>
    <w:p>
      <w:pPr>
        <w:pStyle w:val="BodyText"/>
        <w:spacing w:line="230" w:lineRule="auto" w:before="1"/>
        <w:ind w:right="218"/>
      </w:pPr>
      <w:r>
        <w:rPr>
          <w:spacing w:val="-4"/>
        </w:rPr>
        <w:t>«нарративизация </w:t>
      </w:r>
      <w:r>
        <w:rPr>
          <w:spacing w:val="-3"/>
        </w:rPr>
        <w:t>этих </w:t>
      </w:r>
      <w:r>
        <w:rPr>
          <w:spacing w:val="-4"/>
        </w:rPr>
        <w:t>воспоминаний </w:t>
      </w:r>
      <w:r>
        <w:rPr>
          <w:spacing w:val="-3"/>
        </w:rPr>
        <w:t>может </w:t>
      </w:r>
      <w:r>
        <w:rPr>
          <w:spacing w:val="-4"/>
        </w:rPr>
        <w:t>превратиться </w:t>
      </w:r>
      <w:r>
        <w:rPr/>
        <w:t>в </w:t>
      </w:r>
      <w:r>
        <w:rPr>
          <w:spacing w:val="-4"/>
        </w:rPr>
        <w:t>нечто, </w:t>
      </w:r>
      <w:r>
        <w:rPr>
          <w:spacing w:val="-3"/>
        </w:rPr>
        <w:t>род- </w:t>
      </w:r>
      <w:r>
        <w:rPr>
          <w:spacing w:val="-4"/>
        </w:rPr>
        <w:t>ственное объектам религиозного </w:t>
      </w:r>
      <w:r>
        <w:rPr>
          <w:spacing w:val="-5"/>
        </w:rPr>
        <w:t>почитания», </w:t>
      </w:r>
      <w:r>
        <w:rPr>
          <w:spacing w:val="-3"/>
        </w:rPr>
        <w:t>когда </w:t>
      </w:r>
      <w:r>
        <w:rPr>
          <w:spacing w:val="-4"/>
        </w:rPr>
        <w:t>«воспоминания превращаются </w:t>
      </w:r>
      <w:r>
        <w:rPr/>
        <w:t>в </w:t>
      </w:r>
      <w:r>
        <w:rPr>
          <w:spacing w:val="-5"/>
        </w:rPr>
        <w:t>самоценные </w:t>
      </w:r>
      <w:r>
        <w:rPr>
          <w:spacing w:val="-4"/>
        </w:rPr>
        <w:t>объекты», возникает поклонение </w:t>
      </w:r>
      <w:r>
        <w:rPr/>
        <w:t>и </w:t>
      </w:r>
      <w:r>
        <w:rPr>
          <w:spacing w:val="-4"/>
        </w:rPr>
        <w:t>«па- </w:t>
      </w:r>
      <w:r>
        <w:rPr>
          <w:spacing w:val="-3"/>
        </w:rPr>
        <w:t>мять </w:t>
      </w:r>
      <w:r>
        <w:rPr>
          <w:spacing w:val="-4"/>
        </w:rPr>
        <w:t>становится коммеморацией»</w:t>
      </w:r>
      <w:r>
        <w:rPr>
          <w:spacing w:val="-4"/>
          <w:position w:val="7"/>
          <w:sz w:val="14"/>
        </w:rPr>
        <w:t>6</w:t>
      </w:r>
      <w:r>
        <w:rPr>
          <w:spacing w:val="-4"/>
        </w:rPr>
        <w:t>.</w:t>
      </w:r>
    </w:p>
    <w:p>
      <w:pPr>
        <w:pStyle w:val="BodyText"/>
        <w:spacing w:line="235" w:lineRule="exact"/>
        <w:ind w:left="794"/>
      </w:pPr>
      <w:r>
        <w:rPr/>
        <w:t>В   </w:t>
      </w:r>
      <w:r>
        <w:rPr>
          <w:spacing w:val="-5"/>
        </w:rPr>
        <w:t>отечественной   историографии   широко   используется</w:t>
      </w:r>
      <w:r>
        <w:rPr>
          <w:spacing w:val="10"/>
        </w:rPr>
        <w:t> </w:t>
      </w:r>
      <w:r>
        <w:rPr>
          <w:spacing w:val="-5"/>
        </w:rPr>
        <w:t>понятие</w:t>
      </w:r>
    </w:p>
    <w:p>
      <w:pPr>
        <w:pStyle w:val="BodyText"/>
        <w:spacing w:line="232" w:lineRule="auto" w:before="2"/>
        <w:ind w:right="218"/>
      </w:pPr>
      <w:r>
        <w:rPr>
          <w:spacing w:val="-5"/>
        </w:rPr>
        <w:t>«коммеморативная практика», </w:t>
      </w:r>
      <w:r>
        <w:rPr>
          <w:spacing w:val="-4"/>
        </w:rPr>
        <w:t>как </w:t>
      </w:r>
      <w:r>
        <w:rPr>
          <w:spacing w:val="-5"/>
        </w:rPr>
        <w:t>определенный механизм формирова- </w:t>
      </w:r>
      <w:r>
        <w:rPr>
          <w:spacing w:val="-4"/>
        </w:rPr>
        <w:t>ния </w:t>
      </w:r>
      <w:r>
        <w:rPr>
          <w:spacing w:val="-5"/>
        </w:rPr>
        <w:t>исторической памяти общества. </w:t>
      </w:r>
      <w:r>
        <w:rPr/>
        <w:t>По </w:t>
      </w:r>
      <w:r>
        <w:rPr>
          <w:spacing w:val="-4"/>
        </w:rPr>
        <w:t>форме </w:t>
      </w:r>
      <w:r>
        <w:rPr>
          <w:spacing w:val="-6"/>
        </w:rPr>
        <w:t>выражения </w:t>
      </w:r>
      <w:r>
        <w:rPr>
          <w:spacing w:val="-4"/>
        </w:rPr>
        <w:t>можно </w:t>
      </w:r>
      <w:r>
        <w:rPr>
          <w:spacing w:val="-5"/>
        </w:rPr>
        <w:t>выде- лить следующие </w:t>
      </w:r>
      <w:r>
        <w:rPr>
          <w:spacing w:val="-4"/>
        </w:rPr>
        <w:t>виды </w:t>
      </w:r>
      <w:r>
        <w:rPr>
          <w:spacing w:val="-5"/>
        </w:rPr>
        <w:t>коммеморативных практик. </w:t>
      </w:r>
      <w:r>
        <w:rPr>
          <w:i/>
          <w:spacing w:val="-5"/>
        </w:rPr>
        <w:t>Нарративная </w:t>
      </w:r>
      <w:r>
        <w:rPr>
          <w:spacing w:val="-4"/>
        </w:rPr>
        <w:t>форма </w:t>
      </w:r>
      <w:r>
        <w:rPr>
          <w:spacing w:val="-5"/>
        </w:rPr>
        <w:t>характеризуется появлением </w:t>
      </w:r>
      <w:r>
        <w:rPr/>
        <w:t>и </w:t>
      </w:r>
      <w:r>
        <w:rPr>
          <w:spacing w:val="-6"/>
        </w:rPr>
        <w:t>публикацией </w:t>
      </w:r>
      <w:r>
        <w:rPr>
          <w:spacing w:val="-5"/>
        </w:rPr>
        <w:t>воспоминаний </w:t>
      </w:r>
      <w:r>
        <w:rPr>
          <w:spacing w:val="-6"/>
        </w:rPr>
        <w:t>участников </w:t>
      </w:r>
      <w:r>
        <w:rPr>
          <w:spacing w:val="-5"/>
        </w:rPr>
        <w:t>событий, исторических </w:t>
      </w:r>
      <w:r>
        <w:rPr/>
        <w:t>и </w:t>
      </w:r>
      <w:r>
        <w:rPr>
          <w:spacing w:val="-6"/>
        </w:rPr>
        <w:t>художественных </w:t>
      </w:r>
      <w:r>
        <w:rPr>
          <w:spacing w:val="-5"/>
        </w:rPr>
        <w:t>произведений. </w:t>
      </w:r>
      <w:r>
        <w:rPr>
          <w:i/>
          <w:spacing w:val="-5"/>
        </w:rPr>
        <w:t>Визуальная </w:t>
      </w:r>
      <w:r>
        <w:rPr>
          <w:spacing w:val="-4"/>
        </w:rPr>
        <w:t>форма </w:t>
      </w:r>
      <w:r>
        <w:rPr>
          <w:spacing w:val="-5"/>
        </w:rPr>
        <w:t>представлена фотографиями,  произведениями  изобразительного </w:t>
      </w:r>
      <w:r>
        <w:rPr/>
        <w:t>и </w:t>
      </w:r>
      <w:r>
        <w:rPr>
          <w:spacing w:val="-5"/>
        </w:rPr>
        <w:t>декоративного искусства </w:t>
      </w:r>
      <w:r>
        <w:rPr/>
        <w:t>и </w:t>
      </w:r>
      <w:r>
        <w:rPr>
          <w:spacing w:val="-4"/>
        </w:rPr>
        <w:t>т.п. </w:t>
      </w:r>
      <w:r>
        <w:rPr>
          <w:i/>
          <w:spacing w:val="-5"/>
        </w:rPr>
        <w:t>Монументальная </w:t>
      </w:r>
      <w:r>
        <w:rPr/>
        <w:t>– </w:t>
      </w:r>
      <w:r>
        <w:rPr>
          <w:spacing w:val="-5"/>
        </w:rPr>
        <w:t>проявляется </w:t>
      </w:r>
      <w:r>
        <w:rPr/>
        <w:t>в </w:t>
      </w:r>
      <w:r>
        <w:rPr>
          <w:spacing w:val="-3"/>
        </w:rPr>
        <w:t>со- </w:t>
      </w:r>
      <w:r>
        <w:rPr>
          <w:spacing w:val="-5"/>
        </w:rPr>
        <w:t>здании музеев, памятников архитектуры, мемориалов </w:t>
      </w:r>
      <w:r>
        <w:rPr/>
        <w:t>и </w:t>
      </w:r>
      <w:r>
        <w:rPr>
          <w:spacing w:val="-3"/>
        </w:rPr>
        <w:t>т.п. </w:t>
      </w:r>
      <w:r>
        <w:rPr>
          <w:i/>
          <w:spacing w:val="-5"/>
        </w:rPr>
        <w:t>Церемони- </w:t>
      </w:r>
      <w:r>
        <w:rPr>
          <w:i/>
          <w:spacing w:val="-5"/>
        </w:rPr>
        <w:t>альная </w:t>
      </w:r>
      <w:r>
        <w:rPr>
          <w:spacing w:val="-4"/>
        </w:rPr>
        <w:t>форма </w:t>
      </w:r>
      <w:r>
        <w:rPr>
          <w:spacing w:val="-5"/>
        </w:rPr>
        <w:t>заключается </w:t>
      </w:r>
      <w:r>
        <w:rPr/>
        <w:t>в </w:t>
      </w:r>
      <w:r>
        <w:rPr>
          <w:spacing w:val="-5"/>
        </w:rPr>
        <w:t>выработке особых ритуалов празднования памятных </w:t>
      </w:r>
      <w:r>
        <w:rPr>
          <w:spacing w:val="-3"/>
        </w:rPr>
        <w:t>дат </w:t>
      </w:r>
      <w:r>
        <w:rPr/>
        <w:t>и </w:t>
      </w:r>
      <w:r>
        <w:rPr>
          <w:spacing w:val="-5"/>
        </w:rPr>
        <w:t>юбилеев. </w:t>
      </w:r>
      <w:r>
        <w:rPr>
          <w:spacing w:val="-3"/>
        </w:rPr>
        <w:t>Эта </w:t>
      </w:r>
      <w:r>
        <w:rPr>
          <w:spacing w:val="-4"/>
        </w:rPr>
        <w:t>форма </w:t>
      </w:r>
      <w:r>
        <w:rPr>
          <w:spacing w:val="-5"/>
        </w:rPr>
        <w:t>коммеморативных практик опреде- ленным образом интегрирует </w:t>
      </w:r>
      <w:r>
        <w:rPr>
          <w:spacing w:val="-4"/>
        </w:rPr>
        <w:t>все </w:t>
      </w:r>
      <w:r>
        <w:rPr>
          <w:spacing w:val="-5"/>
        </w:rPr>
        <w:t>другие, </w:t>
      </w:r>
      <w:r>
        <w:rPr>
          <w:spacing w:val="-3"/>
        </w:rPr>
        <w:t>так </w:t>
      </w:r>
      <w:r>
        <w:rPr>
          <w:spacing w:val="-4"/>
        </w:rPr>
        <w:t>как </w:t>
      </w:r>
      <w:r>
        <w:rPr>
          <w:spacing w:val="-5"/>
        </w:rPr>
        <w:t>именно </w:t>
      </w:r>
      <w:r>
        <w:rPr/>
        <w:t>к </w:t>
      </w:r>
      <w:r>
        <w:rPr>
          <w:spacing w:val="-5"/>
        </w:rPr>
        <w:t>дате юбилея создаются новые нарративные произведения, живописные картины, </w:t>
      </w:r>
      <w:r>
        <w:rPr>
          <w:spacing w:val="-3"/>
        </w:rPr>
        <w:t>мо- </w:t>
      </w:r>
      <w:r>
        <w:rPr>
          <w:spacing w:val="-5"/>
        </w:rPr>
        <w:t>нументы</w:t>
      </w:r>
      <w:r>
        <w:rPr>
          <w:spacing w:val="8"/>
        </w:rPr>
        <w:t> </w:t>
      </w:r>
      <w:r>
        <w:rPr/>
        <w:t>и</w:t>
      </w:r>
      <w:r>
        <w:rPr>
          <w:spacing w:val="9"/>
        </w:rPr>
        <w:t> </w:t>
      </w:r>
      <w:r>
        <w:rPr>
          <w:spacing w:val="-4"/>
        </w:rPr>
        <w:t>т.д.</w:t>
      </w:r>
      <w:r>
        <w:rPr>
          <w:spacing w:val="7"/>
        </w:rPr>
        <w:t> </w:t>
      </w:r>
      <w:r>
        <w:rPr>
          <w:spacing w:val="-5"/>
        </w:rPr>
        <w:t>Празднование</w:t>
      </w:r>
      <w:r>
        <w:rPr>
          <w:spacing w:val="5"/>
        </w:rPr>
        <w:t> </w:t>
      </w:r>
      <w:r>
        <w:rPr>
          <w:spacing w:val="-5"/>
        </w:rPr>
        <w:t>чаще</w:t>
      </w:r>
      <w:r>
        <w:rPr>
          <w:spacing w:val="9"/>
        </w:rPr>
        <w:t> </w:t>
      </w:r>
      <w:r>
        <w:rPr>
          <w:spacing w:val="-5"/>
        </w:rPr>
        <w:t>всего</w:t>
      </w:r>
      <w:r>
        <w:rPr>
          <w:spacing w:val="7"/>
        </w:rPr>
        <w:t> </w:t>
      </w:r>
      <w:r>
        <w:rPr>
          <w:spacing w:val="-5"/>
        </w:rPr>
        <w:t>осуществляется</w:t>
      </w:r>
      <w:r>
        <w:rPr>
          <w:spacing w:val="5"/>
        </w:rPr>
        <w:t> </w:t>
      </w:r>
      <w:r>
        <w:rPr/>
        <w:t>на</w:t>
      </w:r>
      <w:r>
        <w:rPr>
          <w:spacing w:val="9"/>
        </w:rPr>
        <w:t> </w:t>
      </w:r>
      <w:r>
        <w:rPr>
          <w:spacing w:val="-5"/>
        </w:rPr>
        <w:t>территории</w:t>
      </w:r>
    </w:p>
    <w:p>
      <w:pPr>
        <w:pStyle w:val="BodyText"/>
        <w:spacing w:line="232" w:lineRule="auto"/>
        <w:ind w:right="218"/>
      </w:pPr>
      <w:r>
        <w:rPr>
          <w:spacing w:val="-5"/>
        </w:rPr>
        <w:t>«мест памяти». Церемониальные коммеморации </w:t>
      </w:r>
      <w:r>
        <w:rPr/>
        <w:t>– </w:t>
      </w:r>
      <w:r>
        <w:rPr>
          <w:spacing w:val="-5"/>
        </w:rPr>
        <w:t>действенный </w:t>
      </w:r>
      <w:r>
        <w:rPr>
          <w:spacing w:val="-4"/>
        </w:rPr>
        <w:t>меха- </w:t>
      </w:r>
      <w:r>
        <w:rPr>
          <w:spacing w:val="-5"/>
        </w:rPr>
        <w:t>низм формирования исторической памяти, осуществляемый, прежде всего, властными структурами, которые применяют </w:t>
      </w:r>
      <w:r>
        <w:rPr/>
        <w:t>их в </w:t>
      </w:r>
      <w:r>
        <w:rPr>
          <w:spacing w:val="-5"/>
        </w:rPr>
        <w:t>целях решения своих </w:t>
      </w:r>
      <w:r>
        <w:rPr>
          <w:spacing w:val="-6"/>
        </w:rPr>
        <w:t>политических </w:t>
      </w:r>
      <w:r>
        <w:rPr/>
        <w:t>и </w:t>
      </w:r>
      <w:r>
        <w:rPr>
          <w:spacing w:val="-6"/>
        </w:rPr>
        <w:t>идеологических </w:t>
      </w:r>
      <w:r>
        <w:rPr>
          <w:spacing w:val="-5"/>
        </w:rPr>
        <w:t>задач.</w:t>
      </w:r>
    </w:p>
    <w:p>
      <w:pPr>
        <w:pStyle w:val="BodyText"/>
        <w:spacing w:line="232" w:lineRule="auto"/>
        <w:ind w:right="217" w:firstLine="453"/>
      </w:pPr>
      <w:r>
        <w:rPr/>
        <w:pict>
          <v:line style="position:absolute;mso-position-horizontal-relative:page;mso-position-vertical-relative:paragraph;z-index:-251275264;mso-wrap-distance-left:0;mso-wrap-distance-right:0" from="51.035809pt,166.074661pt" to="195.055809pt,166.074661pt" stroked="true" strokeweight=".36pt" strokecolor="#000000">
            <v:stroke dashstyle="solid"/>
            <w10:wrap type="topAndBottom"/>
          </v:line>
        </w:pict>
      </w:r>
      <w:r>
        <w:rPr/>
        <w:t>В </w:t>
      </w:r>
      <w:r>
        <w:rPr>
          <w:spacing w:val="-5"/>
        </w:rPr>
        <w:t>отечественной историографии существует повышенный интерес </w:t>
      </w:r>
      <w:r>
        <w:rPr/>
        <w:t>к </w:t>
      </w:r>
      <w:r>
        <w:rPr>
          <w:spacing w:val="-5"/>
        </w:rPr>
        <w:t>историческим юбилеям </w:t>
      </w:r>
      <w:r>
        <w:rPr>
          <w:spacing w:val="-3"/>
        </w:rPr>
        <w:t>как </w:t>
      </w:r>
      <w:r>
        <w:rPr>
          <w:spacing w:val="-5"/>
        </w:rPr>
        <w:t>церемониальной </w:t>
      </w:r>
      <w:r>
        <w:rPr>
          <w:spacing w:val="-4"/>
        </w:rPr>
        <w:t>форме </w:t>
      </w:r>
      <w:r>
        <w:rPr>
          <w:spacing w:val="-5"/>
        </w:rPr>
        <w:t>коммеморативных практик, </w:t>
      </w:r>
      <w:r>
        <w:rPr>
          <w:spacing w:val="-4"/>
        </w:rPr>
        <w:t>как особому </w:t>
      </w:r>
      <w:r>
        <w:rPr>
          <w:spacing w:val="-5"/>
        </w:rPr>
        <w:t>символическому </w:t>
      </w:r>
      <w:r>
        <w:rPr>
          <w:spacing w:val="-4"/>
        </w:rPr>
        <w:t>способу </w:t>
      </w:r>
      <w:r>
        <w:rPr>
          <w:spacing w:val="-5"/>
        </w:rPr>
        <w:t>конструирования </w:t>
      </w:r>
      <w:r>
        <w:rPr>
          <w:spacing w:val="-4"/>
        </w:rPr>
        <w:t>обще- </w:t>
      </w:r>
      <w:r>
        <w:rPr>
          <w:spacing w:val="-5"/>
        </w:rPr>
        <w:t>ственного сознания </w:t>
      </w:r>
      <w:r>
        <w:rPr/>
        <w:t>и </w:t>
      </w:r>
      <w:r>
        <w:rPr>
          <w:spacing w:val="-5"/>
        </w:rPr>
        <w:t>формирования </w:t>
      </w:r>
      <w:r>
        <w:rPr>
          <w:spacing w:val="-6"/>
        </w:rPr>
        <w:t>национальной </w:t>
      </w:r>
      <w:r>
        <w:rPr>
          <w:spacing w:val="-5"/>
        </w:rPr>
        <w:t>идентичности, </w:t>
      </w:r>
      <w:r>
        <w:rPr>
          <w:spacing w:val="-3"/>
        </w:rPr>
        <w:t>обу- </w:t>
      </w:r>
      <w:r>
        <w:rPr>
          <w:spacing w:val="-5"/>
        </w:rPr>
        <w:t>словленному целенаправленным процессом актуализации исторической памяти </w:t>
      </w:r>
      <w:r>
        <w:rPr/>
        <w:t>о </w:t>
      </w:r>
      <w:r>
        <w:rPr>
          <w:spacing w:val="-5"/>
        </w:rPr>
        <w:t>конкретном событии </w:t>
      </w:r>
      <w:r>
        <w:rPr>
          <w:spacing w:val="-3"/>
        </w:rPr>
        <w:t>или </w:t>
      </w:r>
      <w:r>
        <w:rPr>
          <w:spacing w:val="-5"/>
        </w:rPr>
        <w:t>исторической </w:t>
      </w:r>
      <w:r>
        <w:rPr>
          <w:spacing w:val="-4"/>
        </w:rPr>
        <w:t>личности</w:t>
      </w:r>
      <w:r>
        <w:rPr>
          <w:spacing w:val="-4"/>
          <w:position w:val="7"/>
          <w:sz w:val="14"/>
        </w:rPr>
        <w:t>7</w:t>
      </w:r>
      <w:r>
        <w:rPr>
          <w:spacing w:val="-4"/>
        </w:rPr>
        <w:t>. А.А. Куз- </w:t>
      </w:r>
      <w:r>
        <w:rPr>
          <w:spacing w:val="-5"/>
        </w:rPr>
        <w:t>нецов </w:t>
      </w:r>
      <w:r>
        <w:rPr/>
        <w:t>и </w:t>
      </w:r>
      <w:r>
        <w:rPr>
          <w:spacing w:val="-4"/>
        </w:rPr>
        <w:t>А.Н. </w:t>
      </w:r>
      <w:r>
        <w:rPr>
          <w:spacing w:val="-5"/>
        </w:rPr>
        <w:t>Маслов поставили вопрос </w:t>
      </w:r>
      <w:r>
        <w:rPr/>
        <w:t>о </w:t>
      </w:r>
      <w:r>
        <w:rPr>
          <w:spacing w:val="-4"/>
        </w:rPr>
        <w:t>том, </w:t>
      </w:r>
      <w:r>
        <w:rPr>
          <w:spacing w:val="-5"/>
        </w:rPr>
        <w:t>какую </w:t>
      </w:r>
      <w:r>
        <w:rPr>
          <w:spacing w:val="-4"/>
        </w:rPr>
        <w:t>дату можно счи- тать </w:t>
      </w:r>
      <w:r>
        <w:rPr>
          <w:spacing w:val="-5"/>
        </w:rPr>
        <w:t>юбилеем: </w:t>
      </w:r>
      <w:r>
        <w:rPr>
          <w:spacing w:val="-6"/>
        </w:rPr>
        <w:t>«Юбилеи </w:t>
      </w:r>
      <w:r>
        <w:rPr/>
        <w:t>в </w:t>
      </w:r>
      <w:r>
        <w:rPr>
          <w:spacing w:val="-5"/>
        </w:rPr>
        <w:t>наши </w:t>
      </w:r>
      <w:r>
        <w:rPr>
          <w:spacing w:val="-4"/>
        </w:rPr>
        <w:t>дни можно </w:t>
      </w:r>
      <w:r>
        <w:rPr>
          <w:spacing w:val="-5"/>
        </w:rPr>
        <w:t>объявлять,  когда  угодно, </w:t>
      </w:r>
      <w:r>
        <w:rPr>
          <w:spacing w:val="-4"/>
        </w:rPr>
        <w:t>при </w:t>
      </w:r>
      <w:r>
        <w:rPr>
          <w:spacing w:val="-5"/>
        </w:rPr>
        <w:t>наличии “весомого” повода, отождествляемого обычно </w:t>
      </w:r>
      <w:r>
        <w:rPr>
          <w:spacing w:val="-3"/>
        </w:rPr>
        <w:t>со </w:t>
      </w:r>
      <w:r>
        <w:rPr>
          <w:spacing w:val="-5"/>
        </w:rPr>
        <w:t>степенью включенности </w:t>
      </w:r>
      <w:r>
        <w:rPr>
          <w:spacing w:val="-4"/>
        </w:rPr>
        <w:t>события </w:t>
      </w:r>
      <w:r>
        <w:rPr/>
        <w:t>в </w:t>
      </w:r>
      <w:r>
        <w:rPr>
          <w:spacing w:val="-5"/>
        </w:rPr>
        <w:t>культурную </w:t>
      </w:r>
      <w:r>
        <w:rPr>
          <w:spacing w:val="-4"/>
        </w:rPr>
        <w:t>память </w:t>
      </w:r>
      <w:r>
        <w:rPr>
          <w:spacing w:val="-5"/>
        </w:rPr>
        <w:t>больших групп… Юбилеи </w:t>
      </w:r>
      <w:r>
        <w:rPr>
          <w:spacing w:val="-4"/>
        </w:rPr>
        <w:t>при этом </w:t>
      </w:r>
      <w:r>
        <w:rPr>
          <w:spacing w:val="-5"/>
        </w:rPr>
        <w:t>предстают полноценным выражением интеллектуальных </w:t>
      </w:r>
      <w:r>
        <w:rPr/>
        <w:t>и </w:t>
      </w:r>
      <w:r>
        <w:rPr>
          <w:spacing w:val="-5"/>
        </w:rPr>
        <w:t>культурных предпочтений </w:t>
      </w:r>
      <w:r>
        <w:rPr>
          <w:spacing w:val="-3"/>
        </w:rPr>
        <w:t>их </w:t>
      </w:r>
      <w:r>
        <w:rPr>
          <w:spacing w:val="-5"/>
        </w:rPr>
        <w:t>устроителей»</w:t>
      </w:r>
      <w:r>
        <w:rPr>
          <w:spacing w:val="-5"/>
          <w:position w:val="7"/>
          <w:sz w:val="14"/>
        </w:rPr>
        <w:t>8</w:t>
      </w:r>
      <w:r>
        <w:rPr>
          <w:spacing w:val="-5"/>
        </w:rPr>
        <w:t>. </w:t>
      </w:r>
      <w:r>
        <w:rPr>
          <w:spacing w:val="-4"/>
        </w:rPr>
        <w:t>Г.А. </w:t>
      </w:r>
      <w:r>
        <w:rPr>
          <w:spacing w:val="-5"/>
        </w:rPr>
        <w:t>Бордюгов, сравнивая традицию празднования юбилеев </w:t>
      </w:r>
      <w:r>
        <w:rPr/>
        <w:t>с </w:t>
      </w:r>
      <w:r>
        <w:rPr>
          <w:spacing w:val="-5"/>
        </w:rPr>
        <w:t>культом, отмечает, </w:t>
      </w:r>
      <w:r>
        <w:rPr>
          <w:spacing w:val="-3"/>
        </w:rPr>
        <w:t>что </w:t>
      </w:r>
      <w:r>
        <w:rPr>
          <w:spacing w:val="-6"/>
        </w:rPr>
        <w:t>«преклонение </w:t>
      </w:r>
      <w:r>
        <w:rPr>
          <w:spacing w:val="-5"/>
        </w:rPr>
        <w:t>перед юбилеями сопровождается введением людей </w:t>
      </w:r>
      <w:r>
        <w:rPr/>
        <w:t>в </w:t>
      </w:r>
      <w:r>
        <w:rPr>
          <w:spacing w:val="-6"/>
        </w:rPr>
        <w:t>заблуждение</w:t>
      </w:r>
      <w:r>
        <w:rPr>
          <w:spacing w:val="40"/>
        </w:rPr>
        <w:t> </w:t>
      </w:r>
      <w:r>
        <w:rPr>
          <w:spacing w:val="-3"/>
        </w:rPr>
        <w:t>по</w:t>
      </w:r>
    </w:p>
    <w:p>
      <w:pPr>
        <w:spacing w:line="203" w:lineRule="exact" w:before="5"/>
        <w:ind w:left="340" w:right="0" w:firstLine="0"/>
        <w:jc w:val="left"/>
        <w:rPr>
          <w:sz w:val="18"/>
        </w:rPr>
      </w:pPr>
      <w:r>
        <w:rPr>
          <w:position w:val="6"/>
          <w:sz w:val="12"/>
        </w:rPr>
        <w:t>6 </w:t>
      </w:r>
      <w:r>
        <w:rPr>
          <w:sz w:val="18"/>
        </w:rPr>
        <w:t>Мегилл 2007. С. 34, 110.</w:t>
      </w:r>
    </w:p>
    <w:p>
      <w:pPr>
        <w:spacing w:line="196" w:lineRule="exact" w:before="0"/>
        <w:ind w:left="340" w:right="0" w:firstLine="0"/>
        <w:jc w:val="left"/>
        <w:rPr>
          <w:sz w:val="18"/>
        </w:rPr>
      </w:pPr>
      <w:r>
        <w:rPr>
          <w:position w:val="6"/>
          <w:sz w:val="12"/>
        </w:rPr>
        <w:t>7 </w:t>
      </w:r>
      <w:r>
        <w:rPr>
          <w:sz w:val="18"/>
        </w:rPr>
        <w:t>См., в частности: Цимбаев 2005; Булыгина, Кожемяко 2012; Дмитриева 2017.</w:t>
      </w:r>
    </w:p>
    <w:p>
      <w:pPr>
        <w:spacing w:line="204" w:lineRule="exact" w:before="0"/>
        <w:ind w:left="340" w:right="0" w:firstLine="0"/>
        <w:jc w:val="left"/>
        <w:rPr>
          <w:sz w:val="18"/>
        </w:rPr>
      </w:pPr>
      <w:r>
        <w:rPr>
          <w:position w:val="6"/>
          <w:sz w:val="12"/>
        </w:rPr>
        <w:t>8 </w:t>
      </w:r>
      <w:r>
        <w:rPr>
          <w:sz w:val="18"/>
        </w:rPr>
        <w:t>Кузнецов, Маслов 2011. С. 517.</w:t>
      </w:r>
    </w:p>
    <w:p>
      <w:pPr>
        <w:spacing w:after="0" w:line="204" w:lineRule="exact"/>
        <w:jc w:val="left"/>
        <w:rPr>
          <w:sz w:val="18"/>
        </w:rPr>
        <w:sectPr>
          <w:headerReference w:type="default" r:id="rId179"/>
          <w:headerReference w:type="even" r:id="rId180"/>
          <w:pgSz w:w="8230" w:h="12190"/>
          <w:pgMar w:header="656" w:footer="0" w:top="900" w:bottom="280" w:left="680" w:right="680"/>
          <w:pgNumType w:start="281"/>
        </w:sectPr>
      </w:pPr>
    </w:p>
    <w:p>
      <w:pPr>
        <w:pStyle w:val="BodyText"/>
        <w:spacing w:before="2"/>
        <w:ind w:left="0"/>
        <w:jc w:val="left"/>
        <w:rPr>
          <w:sz w:val="11"/>
        </w:rPr>
      </w:pPr>
    </w:p>
    <w:p>
      <w:pPr>
        <w:pStyle w:val="BodyText"/>
        <w:spacing w:line="230" w:lineRule="auto" w:before="101"/>
        <w:ind w:right="217"/>
      </w:pPr>
      <w:r>
        <w:rPr>
          <w:spacing w:val="-4"/>
        </w:rPr>
        <w:t>поводу тех </w:t>
      </w:r>
      <w:r>
        <w:rPr>
          <w:spacing w:val="-5"/>
        </w:rPr>
        <w:t>исторических событий, которые </w:t>
      </w:r>
      <w:r>
        <w:rPr>
          <w:spacing w:val="-3"/>
        </w:rPr>
        <w:t>не </w:t>
      </w:r>
      <w:r>
        <w:rPr>
          <w:spacing w:val="-5"/>
        </w:rPr>
        <w:t>укладываются </w:t>
      </w:r>
      <w:r>
        <w:rPr/>
        <w:t>в </w:t>
      </w:r>
      <w:r>
        <w:rPr>
          <w:spacing w:val="-4"/>
        </w:rPr>
        <w:t>празд- </w:t>
      </w:r>
      <w:r>
        <w:rPr>
          <w:spacing w:val="-5"/>
        </w:rPr>
        <w:t>ничный сценарий»</w:t>
      </w:r>
      <w:r>
        <w:rPr>
          <w:spacing w:val="-5"/>
          <w:position w:val="7"/>
          <w:sz w:val="14"/>
        </w:rPr>
        <w:t>9</w:t>
      </w:r>
      <w:r>
        <w:rPr>
          <w:spacing w:val="-5"/>
        </w:rPr>
        <w:t>. </w:t>
      </w:r>
      <w:r>
        <w:rPr>
          <w:spacing w:val="-4"/>
        </w:rPr>
        <w:t>А.И. </w:t>
      </w:r>
      <w:r>
        <w:rPr>
          <w:spacing w:val="-5"/>
        </w:rPr>
        <w:t>Буслаев определяет юбилеи </w:t>
      </w:r>
      <w:r>
        <w:rPr>
          <w:spacing w:val="-4"/>
        </w:rPr>
        <w:t>«как форму само- </w:t>
      </w:r>
      <w:r>
        <w:rPr>
          <w:spacing w:val="-5"/>
        </w:rPr>
        <w:t>выражения государственной власти </w:t>
      </w:r>
      <w:r>
        <w:rPr/>
        <w:t>в </w:t>
      </w:r>
      <w:r>
        <w:rPr>
          <w:spacing w:val="-5"/>
        </w:rPr>
        <w:t>целях формирования определен- ного курса </w:t>
      </w:r>
      <w:r>
        <w:rPr/>
        <w:t>и </w:t>
      </w:r>
      <w:r>
        <w:rPr>
          <w:spacing w:val="-4"/>
        </w:rPr>
        <w:t>его </w:t>
      </w:r>
      <w:r>
        <w:rPr>
          <w:spacing w:val="-5"/>
        </w:rPr>
        <w:t>определенного восприятия </w:t>
      </w:r>
      <w:r>
        <w:rPr>
          <w:spacing w:val="-4"/>
        </w:rPr>
        <w:t>обществом»</w:t>
      </w:r>
      <w:r>
        <w:rPr>
          <w:spacing w:val="-4"/>
          <w:position w:val="7"/>
          <w:sz w:val="14"/>
        </w:rPr>
        <w:t>10</w:t>
      </w:r>
      <w:r>
        <w:rPr>
          <w:spacing w:val="-4"/>
        </w:rPr>
        <w:t>.</w:t>
      </w:r>
    </w:p>
    <w:p>
      <w:pPr>
        <w:pStyle w:val="BodyText"/>
        <w:spacing w:line="232" w:lineRule="auto"/>
        <w:ind w:right="217" w:firstLine="453"/>
      </w:pPr>
      <w:r>
        <w:rPr>
          <w:spacing w:val="-5"/>
        </w:rPr>
        <w:t>Мировая традиция празднования юбилеев складывалась </w:t>
      </w:r>
      <w:r>
        <w:rPr>
          <w:spacing w:val="-3"/>
        </w:rPr>
        <w:t>на </w:t>
      </w:r>
      <w:r>
        <w:rPr>
          <w:spacing w:val="-4"/>
        </w:rPr>
        <w:t>протя- </w:t>
      </w:r>
      <w:r>
        <w:rPr>
          <w:spacing w:val="-5"/>
        </w:rPr>
        <w:t>жении длительного периода. </w:t>
      </w:r>
      <w:r>
        <w:rPr>
          <w:spacing w:val="-4"/>
        </w:rPr>
        <w:t>Еще </w:t>
      </w:r>
      <w:r>
        <w:rPr/>
        <w:t>в </w:t>
      </w:r>
      <w:r>
        <w:rPr>
          <w:spacing w:val="-5"/>
        </w:rPr>
        <w:t>начале XIV </w:t>
      </w:r>
      <w:r>
        <w:rPr/>
        <w:t>в. </w:t>
      </w:r>
      <w:r>
        <w:rPr>
          <w:spacing w:val="-4"/>
        </w:rPr>
        <w:t>папа </w:t>
      </w:r>
      <w:r>
        <w:rPr>
          <w:spacing w:val="-5"/>
        </w:rPr>
        <w:t>Бонифаций </w:t>
      </w:r>
      <w:r>
        <w:rPr>
          <w:spacing w:val="-4"/>
        </w:rPr>
        <w:t>VIII </w:t>
      </w:r>
      <w:r>
        <w:rPr>
          <w:spacing w:val="-5"/>
        </w:rPr>
        <w:t>установил празднование Святого </w:t>
      </w:r>
      <w:r>
        <w:rPr>
          <w:spacing w:val="-3"/>
        </w:rPr>
        <w:t>года</w:t>
      </w:r>
      <w:r>
        <w:rPr>
          <w:spacing w:val="-3"/>
          <w:position w:val="7"/>
          <w:sz w:val="14"/>
        </w:rPr>
        <w:t>11</w:t>
      </w:r>
      <w:r>
        <w:rPr>
          <w:spacing w:val="-3"/>
        </w:rPr>
        <w:t>. </w:t>
      </w:r>
      <w:r>
        <w:rPr>
          <w:spacing w:val="-4"/>
        </w:rPr>
        <w:t>Идея </w:t>
      </w:r>
      <w:r>
        <w:rPr>
          <w:spacing w:val="-5"/>
        </w:rPr>
        <w:t>юбилейного увековечива- </w:t>
      </w:r>
      <w:r>
        <w:rPr>
          <w:spacing w:val="-4"/>
        </w:rPr>
        <w:t>ния </w:t>
      </w:r>
      <w:r>
        <w:rPr>
          <w:spacing w:val="-5"/>
        </w:rPr>
        <w:t>события оказалась </w:t>
      </w:r>
      <w:r>
        <w:rPr>
          <w:spacing w:val="-4"/>
        </w:rPr>
        <w:t>весьма </w:t>
      </w:r>
      <w:r>
        <w:rPr>
          <w:spacing w:val="-5"/>
        </w:rPr>
        <w:t>востребованной, </w:t>
      </w:r>
      <w:r>
        <w:rPr>
          <w:spacing w:val="-3"/>
        </w:rPr>
        <w:t>что </w:t>
      </w:r>
      <w:r>
        <w:rPr>
          <w:spacing w:val="-5"/>
        </w:rPr>
        <w:t>привело </w:t>
      </w:r>
      <w:r>
        <w:rPr/>
        <w:t>к </w:t>
      </w:r>
      <w:r>
        <w:rPr>
          <w:spacing w:val="-5"/>
        </w:rPr>
        <w:t>практике объявления юбилеев </w:t>
      </w:r>
      <w:r>
        <w:rPr>
          <w:spacing w:val="-3"/>
        </w:rPr>
        <w:t>по </w:t>
      </w:r>
      <w:r>
        <w:rPr>
          <w:spacing w:val="-4"/>
        </w:rPr>
        <w:t>разным </w:t>
      </w:r>
      <w:r>
        <w:rPr>
          <w:spacing w:val="-5"/>
        </w:rPr>
        <w:t>поводам. Наиболее </w:t>
      </w:r>
      <w:r>
        <w:rPr>
          <w:spacing w:val="-4"/>
        </w:rPr>
        <w:t>ярко это </w:t>
      </w:r>
      <w:r>
        <w:rPr>
          <w:spacing w:val="-5"/>
        </w:rPr>
        <w:t>проявилось </w:t>
      </w:r>
      <w:r>
        <w:rPr/>
        <w:t>в </w:t>
      </w:r>
      <w:r>
        <w:rPr>
          <w:spacing w:val="-5"/>
        </w:rPr>
        <w:t>традиции празднования юбилеев войн, оказавших сильное воздействие </w:t>
      </w:r>
      <w:r>
        <w:rPr>
          <w:spacing w:val="-3"/>
        </w:rPr>
        <w:t>на </w:t>
      </w:r>
      <w:r>
        <w:rPr>
          <w:spacing w:val="-5"/>
        </w:rPr>
        <w:t>мировую историю. </w:t>
      </w:r>
      <w:r>
        <w:rPr>
          <w:spacing w:val="-4"/>
        </w:rPr>
        <w:t>«На волне </w:t>
      </w:r>
      <w:r>
        <w:rPr>
          <w:spacing w:val="-5"/>
        </w:rPr>
        <w:t>юбилейных мероприятий формирова- </w:t>
      </w:r>
      <w:r>
        <w:rPr>
          <w:spacing w:val="-4"/>
        </w:rPr>
        <w:t>ние </w:t>
      </w:r>
      <w:r>
        <w:rPr/>
        <w:t>и </w:t>
      </w:r>
      <w:r>
        <w:rPr>
          <w:spacing w:val="-5"/>
        </w:rPr>
        <w:t>функционирование исторической </w:t>
      </w:r>
      <w:r>
        <w:rPr>
          <w:spacing w:val="-4"/>
        </w:rPr>
        <w:t>памяти </w:t>
      </w:r>
      <w:r>
        <w:rPr/>
        <w:t>о </w:t>
      </w:r>
      <w:r>
        <w:rPr>
          <w:spacing w:val="-5"/>
        </w:rPr>
        <w:t>войнах получило </w:t>
      </w:r>
      <w:r>
        <w:rPr>
          <w:spacing w:val="-4"/>
        </w:rPr>
        <w:t>новое </w:t>
      </w:r>
      <w:r>
        <w:rPr>
          <w:spacing w:val="-5"/>
        </w:rPr>
        <w:t>дыхание. </w:t>
      </w:r>
      <w:r>
        <w:rPr/>
        <w:t>– </w:t>
      </w:r>
      <w:r>
        <w:rPr>
          <w:spacing w:val="-4"/>
        </w:rPr>
        <w:t>пишет О.С. </w:t>
      </w:r>
      <w:r>
        <w:rPr>
          <w:spacing w:val="-5"/>
        </w:rPr>
        <w:t>Поршнева, </w:t>
      </w:r>
      <w:r>
        <w:rPr/>
        <w:t>– </w:t>
      </w:r>
      <w:r>
        <w:rPr>
          <w:spacing w:val="-5"/>
        </w:rPr>
        <w:t>Историки </w:t>
      </w:r>
      <w:r>
        <w:rPr/>
        <w:t>в </w:t>
      </w:r>
      <w:r>
        <w:rPr>
          <w:spacing w:val="-5"/>
        </w:rPr>
        <w:t>полной </w:t>
      </w:r>
      <w:r>
        <w:rPr>
          <w:spacing w:val="-4"/>
        </w:rPr>
        <w:t>мере </w:t>
      </w:r>
      <w:r>
        <w:rPr>
          <w:spacing w:val="-5"/>
        </w:rPr>
        <w:t>осознают сложность взаимодействия образов, сложившихся </w:t>
      </w:r>
      <w:r>
        <w:rPr/>
        <w:t>в </w:t>
      </w:r>
      <w:r>
        <w:rPr>
          <w:spacing w:val="-5"/>
        </w:rPr>
        <w:t>массовом сознании </w:t>
      </w:r>
      <w:r>
        <w:rPr>
          <w:spacing w:val="-4"/>
        </w:rPr>
        <w:t>под </w:t>
      </w:r>
      <w:r>
        <w:rPr>
          <w:spacing w:val="-5"/>
        </w:rPr>
        <w:t>влиянием юбилейной политики “военных </w:t>
      </w:r>
      <w:r>
        <w:rPr>
          <w:spacing w:val="-4"/>
        </w:rPr>
        <w:t>коммемораций”»</w:t>
      </w:r>
      <w:r>
        <w:rPr>
          <w:spacing w:val="-4"/>
          <w:position w:val="7"/>
          <w:sz w:val="14"/>
        </w:rPr>
        <w:t>12</w:t>
      </w:r>
      <w:r>
        <w:rPr>
          <w:spacing w:val="-4"/>
        </w:rPr>
        <w:t>. </w:t>
      </w:r>
      <w:r>
        <w:rPr>
          <w:spacing w:val="-5"/>
        </w:rPr>
        <w:t>Чаще всего юбилеи инициировались </w:t>
      </w:r>
      <w:r>
        <w:rPr/>
        <w:t>в </w:t>
      </w:r>
      <w:r>
        <w:rPr>
          <w:spacing w:val="-5"/>
        </w:rPr>
        <w:t>связи </w:t>
      </w:r>
      <w:r>
        <w:rPr/>
        <w:t>с </w:t>
      </w:r>
      <w:r>
        <w:rPr>
          <w:spacing w:val="-5"/>
        </w:rPr>
        <w:t>празднованием годовщин </w:t>
      </w:r>
      <w:r>
        <w:rPr>
          <w:spacing w:val="-4"/>
        </w:rPr>
        <w:t>побе- </w:t>
      </w:r>
      <w:r>
        <w:rPr>
          <w:spacing w:val="-3"/>
        </w:rPr>
        <w:t>ды </w:t>
      </w:r>
      <w:r>
        <w:rPr/>
        <w:t>в </w:t>
      </w:r>
      <w:r>
        <w:rPr>
          <w:spacing w:val="-5"/>
        </w:rPr>
        <w:t>войнах, </w:t>
      </w:r>
      <w:r>
        <w:rPr>
          <w:spacing w:val="-4"/>
        </w:rPr>
        <w:t>либо </w:t>
      </w:r>
      <w:r>
        <w:rPr/>
        <w:t>в </w:t>
      </w:r>
      <w:r>
        <w:rPr>
          <w:spacing w:val="-6"/>
        </w:rPr>
        <w:t>конкретных </w:t>
      </w:r>
      <w:r>
        <w:rPr>
          <w:spacing w:val="-5"/>
        </w:rPr>
        <w:t>военных сражениях, поскольку </w:t>
      </w:r>
      <w:r>
        <w:rPr>
          <w:spacing w:val="-4"/>
        </w:rPr>
        <w:t>они </w:t>
      </w:r>
      <w:r>
        <w:rPr>
          <w:spacing w:val="-5"/>
        </w:rPr>
        <w:t>обычно служат точками отсчета новых периодов </w:t>
      </w:r>
      <w:r>
        <w:rPr/>
        <w:t>в </w:t>
      </w:r>
      <w:r>
        <w:rPr>
          <w:spacing w:val="-5"/>
        </w:rPr>
        <w:t>истории</w:t>
      </w:r>
      <w:r>
        <w:rPr>
          <w:spacing w:val="-10"/>
        </w:rPr>
        <w:t> </w:t>
      </w:r>
      <w:r>
        <w:rPr>
          <w:spacing w:val="-4"/>
        </w:rPr>
        <w:t>народов</w:t>
      </w:r>
      <w:r>
        <w:rPr>
          <w:spacing w:val="-4"/>
          <w:position w:val="7"/>
          <w:sz w:val="14"/>
        </w:rPr>
        <w:t>13</w:t>
      </w:r>
      <w:r>
        <w:rPr>
          <w:spacing w:val="-4"/>
        </w:rPr>
        <w:t>.</w:t>
      </w:r>
    </w:p>
    <w:p>
      <w:pPr>
        <w:pStyle w:val="BodyText"/>
        <w:spacing w:line="232" w:lineRule="auto" w:before="12"/>
        <w:ind w:right="215" w:firstLine="453"/>
      </w:pPr>
      <w:r>
        <w:rPr>
          <w:spacing w:val="-4"/>
        </w:rPr>
        <w:t>Изучение памяти </w:t>
      </w:r>
      <w:r>
        <w:rPr/>
        <w:t>о </w:t>
      </w:r>
      <w:r>
        <w:rPr>
          <w:spacing w:val="-4"/>
        </w:rPr>
        <w:t>войне, </w:t>
      </w:r>
      <w:r>
        <w:rPr/>
        <w:t>её </w:t>
      </w:r>
      <w:r>
        <w:rPr>
          <w:spacing w:val="-4"/>
        </w:rPr>
        <w:t>юбилеев </w:t>
      </w:r>
      <w:r>
        <w:rPr/>
        <w:t>и </w:t>
      </w:r>
      <w:r>
        <w:rPr>
          <w:spacing w:val="-4"/>
        </w:rPr>
        <w:t>коммеморативных прак- </w:t>
      </w:r>
      <w:r>
        <w:rPr>
          <w:spacing w:val="-3"/>
        </w:rPr>
        <w:t>тик </w:t>
      </w:r>
      <w:r>
        <w:rPr>
          <w:spacing w:val="-4"/>
        </w:rPr>
        <w:t>стало самостоятельным междисциплинарным </w:t>
      </w:r>
      <w:r>
        <w:rPr>
          <w:spacing w:val="-5"/>
        </w:rPr>
        <w:t>направлением </w:t>
      </w:r>
      <w:r>
        <w:rPr>
          <w:spacing w:val="-3"/>
        </w:rPr>
        <w:t>поли- </w:t>
      </w:r>
      <w:r>
        <w:rPr>
          <w:spacing w:val="-4"/>
        </w:rPr>
        <w:t>тологических </w:t>
      </w:r>
      <w:r>
        <w:rPr/>
        <w:t>и </w:t>
      </w:r>
      <w:r>
        <w:rPr>
          <w:spacing w:val="-4"/>
        </w:rPr>
        <w:t>психологических исследований. Юбилейные коммемо- </w:t>
      </w:r>
      <w:r>
        <w:rPr>
          <w:spacing w:val="-3"/>
        </w:rPr>
        <w:t>рации </w:t>
      </w:r>
      <w:r>
        <w:rPr>
          <w:spacing w:val="-4"/>
        </w:rPr>
        <w:t>используются </w:t>
      </w:r>
      <w:r>
        <w:rPr>
          <w:spacing w:val="-3"/>
        </w:rPr>
        <w:t>как </w:t>
      </w:r>
      <w:r>
        <w:rPr>
          <w:spacing w:val="-4"/>
        </w:rPr>
        <w:t>ключевой символический элемент </w:t>
      </w:r>
      <w:r>
        <w:rPr/>
        <w:t>в </w:t>
      </w:r>
      <w:r>
        <w:rPr>
          <w:spacing w:val="-4"/>
        </w:rPr>
        <w:t>процессе формирования национальной идентичности, отмечается политический </w:t>
      </w:r>
      <w:r>
        <w:rPr>
          <w:spacing w:val="-3"/>
        </w:rPr>
        <w:t>аспект </w:t>
      </w:r>
      <w:r>
        <w:rPr>
          <w:spacing w:val="-4"/>
        </w:rPr>
        <w:t>коммеморации, которая рассматривается «как средство мобили- </w:t>
      </w:r>
      <w:r>
        <w:rPr>
          <w:spacing w:val="-3"/>
        </w:rPr>
        <w:t>зации </w:t>
      </w:r>
      <w:r>
        <w:rPr>
          <w:spacing w:val="-4"/>
        </w:rPr>
        <w:t>политической власти, сознательно созданное лидерами государ- </w:t>
      </w:r>
      <w:r>
        <w:rPr>
          <w:spacing w:val="-3"/>
        </w:rPr>
        <w:t>ства, нации для </w:t>
      </w:r>
      <w:r>
        <w:rPr>
          <w:spacing w:val="-4"/>
        </w:rPr>
        <w:t>того, чтобы пробудить желанное воспоминание»</w:t>
      </w:r>
      <w:r>
        <w:rPr>
          <w:spacing w:val="-4"/>
          <w:position w:val="7"/>
          <w:sz w:val="14"/>
        </w:rPr>
        <w:t>14</w:t>
      </w:r>
      <w:r>
        <w:rPr>
          <w:spacing w:val="-4"/>
        </w:rPr>
        <w:t>.</w:t>
      </w:r>
    </w:p>
    <w:p>
      <w:pPr>
        <w:pStyle w:val="BodyText"/>
        <w:spacing w:line="232" w:lineRule="auto" w:before="11"/>
        <w:ind w:right="218"/>
      </w:pPr>
      <w:r>
        <w:rPr/>
        <w:t>«Политическое манипулирование исторической памятью является мощным средством управления сознанием человека и общества. Кон- струированием приемлемых версий исторической памяти заняты не только официальные власти, но также оппозиционные силы и различ- ные общественные движения», – подчеркивает Л.П. Репина</w:t>
      </w:r>
      <w:r>
        <w:rPr>
          <w:position w:val="7"/>
          <w:sz w:val="14"/>
        </w:rPr>
        <w:t>15</w:t>
      </w:r>
      <w:r>
        <w:rPr/>
        <w:t>.</w:t>
      </w:r>
    </w:p>
    <w:p>
      <w:pPr>
        <w:pStyle w:val="BodyText"/>
        <w:spacing w:line="230" w:lineRule="auto"/>
        <w:ind w:right="219" w:firstLine="453"/>
      </w:pPr>
      <w:r>
        <w:rPr>
          <w:spacing w:val="-5"/>
        </w:rPr>
        <w:t>Феномен юбилея, зародившийся </w:t>
      </w:r>
      <w:r>
        <w:rPr/>
        <w:t>и </w:t>
      </w:r>
      <w:r>
        <w:rPr>
          <w:spacing w:val="-5"/>
        </w:rPr>
        <w:t>получивший популярность </w:t>
      </w:r>
      <w:r>
        <w:rPr/>
        <w:t>на </w:t>
      </w:r>
      <w:r>
        <w:rPr>
          <w:spacing w:val="-5"/>
        </w:rPr>
        <w:t>Западе, получил активное развитие </w:t>
      </w:r>
      <w:r>
        <w:rPr/>
        <w:t>в </w:t>
      </w:r>
      <w:r>
        <w:rPr>
          <w:spacing w:val="-5"/>
        </w:rPr>
        <w:t>российской общественной жизни XIX века, </w:t>
      </w:r>
      <w:r>
        <w:rPr/>
        <w:t>в </w:t>
      </w:r>
      <w:r>
        <w:rPr>
          <w:spacing w:val="-5"/>
        </w:rPr>
        <w:t>течение которого </w:t>
      </w:r>
      <w:r>
        <w:rPr>
          <w:spacing w:val="-6"/>
        </w:rPr>
        <w:t>постепенно </w:t>
      </w:r>
      <w:r>
        <w:rPr>
          <w:spacing w:val="-5"/>
        </w:rPr>
        <w:t>складывались различные </w:t>
      </w:r>
      <w:r>
        <w:rPr>
          <w:spacing w:val="-4"/>
        </w:rPr>
        <w:t>сце- </w:t>
      </w:r>
      <w:r>
        <w:rPr>
          <w:spacing w:val="-5"/>
        </w:rPr>
        <w:t>нарии юбилейных торжеств. </w:t>
      </w:r>
      <w:r>
        <w:rPr>
          <w:spacing w:val="-4"/>
        </w:rPr>
        <w:t>К.Н. </w:t>
      </w:r>
      <w:r>
        <w:rPr>
          <w:spacing w:val="-5"/>
        </w:rPr>
        <w:t>Цимбаев </w:t>
      </w:r>
      <w:r>
        <w:rPr>
          <w:spacing w:val="-6"/>
        </w:rPr>
        <w:t>считает </w:t>
      </w:r>
      <w:r>
        <w:rPr>
          <w:spacing w:val="-5"/>
        </w:rPr>
        <w:t>точкой отсчета </w:t>
      </w:r>
      <w:r>
        <w:rPr>
          <w:spacing w:val="-4"/>
        </w:rPr>
        <w:t>исто- </w:t>
      </w:r>
      <w:r>
        <w:rPr>
          <w:spacing w:val="-5"/>
        </w:rPr>
        <w:t>рических юбилеев </w:t>
      </w:r>
      <w:r>
        <w:rPr/>
        <w:t>в </w:t>
      </w:r>
      <w:r>
        <w:rPr>
          <w:spacing w:val="-5"/>
        </w:rPr>
        <w:t>России </w:t>
      </w:r>
      <w:r>
        <w:rPr>
          <w:spacing w:val="-4"/>
        </w:rPr>
        <w:t>1803 год, </w:t>
      </w:r>
      <w:r>
        <w:rPr>
          <w:spacing w:val="-5"/>
        </w:rPr>
        <w:t>когда праздновалось столетие </w:t>
      </w:r>
      <w:r>
        <w:rPr>
          <w:spacing w:val="-3"/>
        </w:rPr>
        <w:t>ос- </w:t>
      </w:r>
      <w:r>
        <w:rPr>
          <w:spacing w:val="-5"/>
        </w:rPr>
        <w:t>нования Санкт-Петербурга, </w:t>
      </w:r>
      <w:r>
        <w:rPr/>
        <w:t>в </w:t>
      </w:r>
      <w:r>
        <w:rPr>
          <w:spacing w:val="-5"/>
        </w:rPr>
        <w:t>котором </w:t>
      </w:r>
      <w:r>
        <w:rPr>
          <w:spacing w:val="-4"/>
        </w:rPr>
        <w:t>властями были </w:t>
      </w:r>
      <w:r>
        <w:rPr>
          <w:spacing w:val="-5"/>
        </w:rPr>
        <w:t>апробированы первые церемониальные коммеморативные практики. Завершение </w:t>
      </w:r>
      <w:r>
        <w:rPr>
          <w:spacing w:val="-4"/>
        </w:rPr>
        <w:t>Оте-</w:t>
      </w:r>
    </w:p>
    <w:p>
      <w:pPr>
        <w:pStyle w:val="BodyText"/>
        <w:spacing w:before="9"/>
        <w:ind w:left="0"/>
        <w:jc w:val="left"/>
        <w:rPr>
          <w:sz w:val="9"/>
        </w:rPr>
      </w:pPr>
      <w:r>
        <w:rPr/>
        <w:pict>
          <v:line style="position:absolute;mso-position-horizontal-relative:page;mso-position-vertical-relative:paragraph;z-index:-251274240;mso-wrap-distance-left:0;mso-wrap-distance-right:0" from="51.035809pt,7.786017pt" to="195.055809pt,7.786017pt" stroked="true" strokeweight=".36pt" strokecolor="#000000">
            <v:stroke dashstyle="solid"/>
            <w10:wrap type="topAndBottom"/>
          </v:line>
        </w:pict>
      </w:r>
    </w:p>
    <w:p>
      <w:pPr>
        <w:spacing w:line="203" w:lineRule="exact" w:before="7"/>
        <w:ind w:left="340" w:right="0" w:firstLine="0"/>
        <w:jc w:val="left"/>
        <w:rPr>
          <w:sz w:val="18"/>
        </w:rPr>
      </w:pPr>
      <w:r>
        <w:rPr>
          <w:position w:val="6"/>
          <w:sz w:val="12"/>
        </w:rPr>
        <w:t>9 </w:t>
      </w:r>
      <w:r>
        <w:rPr>
          <w:sz w:val="18"/>
        </w:rPr>
        <w:t>Бордюгов 2010. С. 9.</w:t>
      </w:r>
    </w:p>
    <w:p>
      <w:pPr>
        <w:spacing w:line="196" w:lineRule="exact" w:before="0"/>
        <w:ind w:left="340" w:right="0" w:firstLine="0"/>
        <w:jc w:val="left"/>
        <w:rPr>
          <w:sz w:val="18"/>
        </w:rPr>
      </w:pPr>
      <w:r>
        <w:rPr>
          <w:position w:val="6"/>
          <w:sz w:val="12"/>
        </w:rPr>
        <w:t>10 </w:t>
      </w:r>
      <w:r>
        <w:rPr>
          <w:sz w:val="18"/>
        </w:rPr>
        <w:t>Буслаев 2010а.</w:t>
      </w:r>
    </w:p>
    <w:p>
      <w:pPr>
        <w:spacing w:line="197" w:lineRule="exact" w:before="0"/>
        <w:ind w:left="340" w:right="0" w:firstLine="0"/>
        <w:jc w:val="left"/>
        <w:rPr>
          <w:sz w:val="18"/>
        </w:rPr>
      </w:pPr>
      <w:r>
        <w:rPr>
          <w:position w:val="6"/>
          <w:sz w:val="12"/>
        </w:rPr>
        <w:t>11  </w:t>
      </w:r>
      <w:r>
        <w:rPr>
          <w:spacing w:val="-3"/>
          <w:sz w:val="18"/>
        </w:rPr>
        <w:t>См.: </w:t>
      </w:r>
      <w:r>
        <w:rPr>
          <w:spacing w:val="-4"/>
          <w:sz w:val="18"/>
        </w:rPr>
        <w:t>Селунская </w:t>
      </w:r>
      <w:r>
        <w:rPr>
          <w:spacing w:val="-3"/>
          <w:sz w:val="18"/>
        </w:rPr>
        <w:t>2015.</w:t>
      </w:r>
      <w:r>
        <w:rPr>
          <w:spacing w:val="-19"/>
          <w:sz w:val="18"/>
        </w:rPr>
        <w:t> </w:t>
      </w:r>
      <w:r>
        <w:rPr>
          <w:spacing w:val="-3"/>
          <w:sz w:val="18"/>
        </w:rPr>
        <w:t>С.127.</w:t>
      </w:r>
    </w:p>
    <w:p>
      <w:pPr>
        <w:spacing w:line="196" w:lineRule="exact" w:before="0"/>
        <w:ind w:left="340" w:right="0" w:firstLine="0"/>
        <w:jc w:val="left"/>
        <w:rPr>
          <w:sz w:val="18"/>
        </w:rPr>
      </w:pPr>
      <w:r>
        <w:rPr>
          <w:position w:val="6"/>
          <w:sz w:val="12"/>
        </w:rPr>
        <w:t>12  </w:t>
      </w:r>
      <w:r>
        <w:rPr>
          <w:spacing w:val="-3"/>
          <w:sz w:val="18"/>
        </w:rPr>
        <w:t>Поршнева 2018. С.</w:t>
      </w:r>
      <w:r>
        <w:rPr>
          <w:spacing w:val="-26"/>
          <w:sz w:val="18"/>
        </w:rPr>
        <w:t> </w:t>
      </w:r>
      <w:r>
        <w:rPr>
          <w:spacing w:val="-3"/>
          <w:sz w:val="18"/>
        </w:rPr>
        <w:t>249-250.</w:t>
      </w:r>
    </w:p>
    <w:p>
      <w:pPr>
        <w:spacing w:line="196" w:lineRule="exact" w:before="0"/>
        <w:ind w:left="340" w:right="0" w:firstLine="0"/>
        <w:jc w:val="left"/>
        <w:rPr>
          <w:sz w:val="18"/>
        </w:rPr>
      </w:pPr>
      <w:r>
        <w:rPr>
          <w:position w:val="6"/>
          <w:sz w:val="12"/>
        </w:rPr>
        <w:t>13 </w:t>
      </w:r>
      <w:r>
        <w:rPr>
          <w:sz w:val="18"/>
        </w:rPr>
        <w:t>См.: Касович 2010. С. 79–90.</w:t>
      </w:r>
    </w:p>
    <w:p>
      <w:pPr>
        <w:spacing w:line="197" w:lineRule="exact" w:before="0"/>
        <w:ind w:left="340" w:right="0" w:firstLine="0"/>
        <w:jc w:val="left"/>
        <w:rPr>
          <w:sz w:val="18"/>
        </w:rPr>
      </w:pPr>
      <w:r>
        <w:rPr>
          <w:position w:val="6"/>
          <w:sz w:val="12"/>
        </w:rPr>
        <w:t>14 </w:t>
      </w:r>
      <w:r>
        <w:rPr>
          <w:spacing w:val="-4"/>
          <w:sz w:val="18"/>
        </w:rPr>
        <w:t>Хаттон 2004. </w:t>
      </w:r>
      <w:r>
        <w:rPr>
          <w:spacing w:val="-3"/>
          <w:sz w:val="18"/>
        </w:rPr>
        <w:t>С. 13. См. </w:t>
      </w:r>
      <w:r>
        <w:rPr>
          <w:spacing w:val="-4"/>
          <w:sz w:val="18"/>
        </w:rPr>
        <w:t>также: </w:t>
      </w:r>
      <w:r>
        <w:rPr>
          <w:spacing w:val="-3"/>
          <w:sz w:val="18"/>
        </w:rPr>
        <w:t>The </w:t>
      </w:r>
      <w:r>
        <w:rPr>
          <w:spacing w:val="-4"/>
          <w:sz w:val="18"/>
        </w:rPr>
        <w:t>politics </w:t>
      </w:r>
      <w:r>
        <w:rPr>
          <w:sz w:val="18"/>
        </w:rPr>
        <w:t>of </w:t>
      </w:r>
      <w:r>
        <w:rPr>
          <w:spacing w:val="-4"/>
          <w:sz w:val="18"/>
        </w:rPr>
        <w:t>war memory and </w:t>
      </w:r>
      <w:r>
        <w:rPr>
          <w:spacing w:val="-5"/>
          <w:sz w:val="18"/>
        </w:rPr>
        <w:t>commemoration </w:t>
      </w:r>
      <w:r>
        <w:rPr>
          <w:spacing w:val="-4"/>
          <w:sz w:val="18"/>
        </w:rPr>
        <w:t>2000.</w:t>
      </w:r>
    </w:p>
    <w:p>
      <w:pPr>
        <w:spacing w:line="204" w:lineRule="exact" w:before="0"/>
        <w:ind w:left="340" w:right="0" w:firstLine="0"/>
        <w:jc w:val="left"/>
        <w:rPr>
          <w:sz w:val="18"/>
        </w:rPr>
      </w:pPr>
      <w:r>
        <w:rPr>
          <w:position w:val="6"/>
          <w:sz w:val="12"/>
        </w:rPr>
        <w:t>15 </w:t>
      </w:r>
      <w:r>
        <w:rPr>
          <w:sz w:val="18"/>
        </w:rPr>
        <w:t>Репина 2011. С. 444.</w:t>
      </w:r>
    </w:p>
    <w:p>
      <w:pPr>
        <w:spacing w:after="0" w:line="204"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7"/>
      </w:pPr>
      <w:r>
        <w:rPr>
          <w:spacing w:val="-5"/>
        </w:rPr>
        <w:t>чественной войны </w:t>
      </w:r>
      <w:r>
        <w:rPr>
          <w:spacing w:val="-4"/>
        </w:rPr>
        <w:t>1812 года </w:t>
      </w:r>
      <w:r>
        <w:rPr>
          <w:spacing w:val="-5"/>
        </w:rPr>
        <w:t>привело </w:t>
      </w:r>
      <w:r>
        <w:rPr/>
        <w:t>к </w:t>
      </w:r>
      <w:r>
        <w:rPr>
          <w:spacing w:val="-5"/>
        </w:rPr>
        <w:t>появлению целой череды новых коммеморативных практик, направленных </w:t>
      </w:r>
      <w:r>
        <w:rPr>
          <w:spacing w:val="-3"/>
        </w:rPr>
        <w:t>на </w:t>
      </w:r>
      <w:r>
        <w:rPr>
          <w:spacing w:val="-5"/>
        </w:rPr>
        <w:t>сохранение памяти </w:t>
      </w:r>
      <w:r>
        <w:rPr/>
        <w:t>о </w:t>
      </w:r>
      <w:r>
        <w:rPr>
          <w:spacing w:val="-4"/>
        </w:rPr>
        <w:t>ней. Как </w:t>
      </w:r>
      <w:r>
        <w:rPr>
          <w:spacing w:val="-5"/>
        </w:rPr>
        <w:t>юбилеи </w:t>
      </w:r>
      <w:r>
        <w:rPr>
          <w:spacing w:val="-4"/>
        </w:rPr>
        <w:t>были  </w:t>
      </w:r>
      <w:r>
        <w:rPr>
          <w:spacing w:val="-5"/>
        </w:rPr>
        <w:t>отмечены  </w:t>
      </w:r>
      <w:r>
        <w:rPr>
          <w:spacing w:val="-4"/>
        </w:rPr>
        <w:t>5-летняя  </w:t>
      </w:r>
      <w:r>
        <w:rPr/>
        <w:t>и  </w:t>
      </w:r>
      <w:r>
        <w:rPr>
          <w:spacing w:val="-5"/>
        </w:rPr>
        <w:t>25-летняя  годовщины  войны, </w:t>
      </w:r>
      <w:r>
        <w:rPr/>
        <w:t>в </w:t>
      </w:r>
      <w:r>
        <w:rPr>
          <w:spacing w:val="-4"/>
        </w:rPr>
        <w:t>ходе </w:t>
      </w:r>
      <w:r>
        <w:rPr>
          <w:spacing w:val="-5"/>
        </w:rPr>
        <w:t>которых </w:t>
      </w:r>
      <w:r>
        <w:rPr>
          <w:spacing w:val="-4"/>
        </w:rPr>
        <w:t>были </w:t>
      </w:r>
      <w:r>
        <w:rPr>
          <w:spacing w:val="-5"/>
        </w:rPr>
        <w:t>апробированы </w:t>
      </w:r>
      <w:r>
        <w:rPr>
          <w:spacing w:val="-4"/>
        </w:rPr>
        <w:t>все </w:t>
      </w:r>
      <w:r>
        <w:rPr>
          <w:spacing w:val="-5"/>
        </w:rPr>
        <w:t>основные </w:t>
      </w:r>
      <w:r>
        <w:rPr>
          <w:spacing w:val="-4"/>
        </w:rPr>
        <w:t>формы </w:t>
      </w:r>
      <w:r>
        <w:rPr>
          <w:spacing w:val="-5"/>
        </w:rPr>
        <w:t>коммемора- ции, исходящие </w:t>
      </w:r>
      <w:r>
        <w:rPr>
          <w:spacing w:val="-3"/>
        </w:rPr>
        <w:t>не </w:t>
      </w:r>
      <w:r>
        <w:rPr>
          <w:spacing w:val="-5"/>
        </w:rPr>
        <w:t>только </w:t>
      </w:r>
      <w:r>
        <w:rPr>
          <w:spacing w:val="-3"/>
        </w:rPr>
        <w:t>от </w:t>
      </w:r>
      <w:r>
        <w:rPr>
          <w:spacing w:val="-5"/>
        </w:rPr>
        <w:t>государства, </w:t>
      </w:r>
      <w:r>
        <w:rPr>
          <w:spacing w:val="-3"/>
        </w:rPr>
        <w:t>но </w:t>
      </w:r>
      <w:r>
        <w:rPr/>
        <w:t>и </w:t>
      </w:r>
      <w:r>
        <w:rPr>
          <w:spacing w:val="-3"/>
        </w:rPr>
        <w:t>от </w:t>
      </w:r>
      <w:r>
        <w:rPr>
          <w:spacing w:val="-5"/>
        </w:rPr>
        <w:t>общества. Интересно, </w:t>
      </w:r>
      <w:r>
        <w:rPr>
          <w:spacing w:val="-4"/>
        </w:rPr>
        <w:t>что </w:t>
      </w:r>
      <w:r>
        <w:rPr>
          <w:spacing w:val="-5"/>
        </w:rPr>
        <w:t>50-летний юбилей Отечественной войны прошел практически </w:t>
      </w:r>
      <w:r>
        <w:rPr>
          <w:spacing w:val="-4"/>
        </w:rPr>
        <w:t>неза- </w:t>
      </w:r>
      <w:r>
        <w:rPr>
          <w:spacing w:val="-5"/>
        </w:rPr>
        <w:t>метно. </w:t>
      </w:r>
      <w:r>
        <w:rPr/>
        <w:t>Он </w:t>
      </w:r>
      <w:r>
        <w:rPr>
          <w:spacing w:val="-4"/>
        </w:rPr>
        <w:t>был </w:t>
      </w:r>
      <w:r>
        <w:rPr>
          <w:spacing w:val="-5"/>
        </w:rPr>
        <w:t>«вытеснен» </w:t>
      </w:r>
      <w:r>
        <w:rPr>
          <w:spacing w:val="-3"/>
        </w:rPr>
        <w:t>на </w:t>
      </w:r>
      <w:r>
        <w:rPr>
          <w:spacing w:val="-5"/>
        </w:rPr>
        <w:t>периферию общественного внимания </w:t>
      </w:r>
      <w:r>
        <w:rPr>
          <w:spacing w:val="-3"/>
        </w:rPr>
        <w:t>на- </w:t>
      </w:r>
      <w:r>
        <w:rPr>
          <w:spacing w:val="-5"/>
        </w:rPr>
        <w:t>чавшимися реформами. </w:t>
      </w:r>
      <w:r>
        <w:rPr>
          <w:spacing w:val="-4"/>
        </w:rPr>
        <w:t>Более </w:t>
      </w:r>
      <w:r>
        <w:rPr>
          <w:spacing w:val="-5"/>
        </w:rPr>
        <w:t>весомым поводом </w:t>
      </w:r>
      <w:r>
        <w:rPr>
          <w:spacing w:val="-4"/>
        </w:rPr>
        <w:t>для </w:t>
      </w:r>
      <w:r>
        <w:rPr>
          <w:spacing w:val="-5"/>
        </w:rPr>
        <w:t>юбилейных </w:t>
      </w:r>
      <w:r>
        <w:rPr>
          <w:spacing w:val="-3"/>
        </w:rPr>
        <w:t>тор- </w:t>
      </w:r>
      <w:r>
        <w:rPr>
          <w:spacing w:val="-5"/>
        </w:rPr>
        <w:t>жеств императорская власть сочла празднование 1000-летия</w:t>
      </w:r>
      <w:r>
        <w:rPr>
          <w:spacing w:val="-9"/>
        </w:rPr>
        <w:t> </w:t>
      </w:r>
      <w:r>
        <w:rPr>
          <w:spacing w:val="-5"/>
        </w:rPr>
        <w:t>России.</w:t>
      </w:r>
    </w:p>
    <w:p>
      <w:pPr>
        <w:pStyle w:val="BodyText"/>
        <w:spacing w:line="230" w:lineRule="auto" w:before="2"/>
        <w:ind w:right="219" w:firstLine="453"/>
      </w:pPr>
      <w:r>
        <w:rPr>
          <w:spacing w:val="-5"/>
        </w:rPr>
        <w:t>Сравнивая </w:t>
      </w:r>
      <w:r>
        <w:rPr>
          <w:spacing w:val="-3"/>
        </w:rPr>
        <w:t>два </w:t>
      </w:r>
      <w:r>
        <w:rPr>
          <w:spacing w:val="-5"/>
        </w:rPr>
        <w:t>больших юбилея (празднования 1000-летия России </w:t>
      </w:r>
      <w:r>
        <w:rPr>
          <w:spacing w:val="-4"/>
        </w:rPr>
        <w:t>1862 года </w:t>
      </w:r>
      <w:r>
        <w:rPr/>
        <w:t>и </w:t>
      </w:r>
      <w:r>
        <w:rPr>
          <w:spacing w:val="-5"/>
        </w:rPr>
        <w:t>900-летия крещения </w:t>
      </w:r>
      <w:r>
        <w:rPr>
          <w:spacing w:val="-4"/>
        </w:rPr>
        <w:t>Руси 1888 года) А.И. </w:t>
      </w:r>
      <w:r>
        <w:rPr>
          <w:spacing w:val="-5"/>
        </w:rPr>
        <w:t>Буслаев отмечает</w:t>
      </w:r>
    </w:p>
    <w:p>
      <w:pPr>
        <w:pStyle w:val="BodyText"/>
        <w:spacing w:line="230" w:lineRule="auto" w:before="2"/>
        <w:ind w:right="216"/>
      </w:pPr>
      <w:r>
        <w:rPr>
          <w:spacing w:val="-5"/>
        </w:rPr>
        <w:t>«Оба юбилея, </w:t>
      </w:r>
      <w:r>
        <w:rPr>
          <w:spacing w:val="-4"/>
        </w:rPr>
        <w:t>став </w:t>
      </w:r>
      <w:r>
        <w:rPr>
          <w:spacing w:val="-5"/>
        </w:rPr>
        <w:t>крупнейшими общественными событиями </w:t>
      </w:r>
      <w:r>
        <w:rPr>
          <w:spacing w:val="-4"/>
        </w:rPr>
        <w:t>своего </w:t>
      </w:r>
      <w:r>
        <w:rPr>
          <w:spacing w:val="-5"/>
        </w:rPr>
        <w:t>времени, пришлись </w:t>
      </w:r>
      <w:r>
        <w:rPr>
          <w:spacing w:val="-3"/>
        </w:rPr>
        <w:t>на </w:t>
      </w:r>
      <w:r>
        <w:rPr>
          <w:spacing w:val="-5"/>
        </w:rPr>
        <w:t>поворотные периоды российской истории… </w:t>
      </w:r>
      <w:r>
        <w:rPr>
          <w:spacing w:val="-6"/>
        </w:rPr>
        <w:t>Идеологические </w:t>
      </w:r>
      <w:r>
        <w:rPr>
          <w:spacing w:val="-5"/>
        </w:rPr>
        <w:t>установки обоих празднований оказались пронизанны- </w:t>
      </w:r>
      <w:r>
        <w:rPr/>
        <w:t>ми </w:t>
      </w:r>
      <w:r>
        <w:rPr>
          <w:spacing w:val="-6"/>
        </w:rPr>
        <w:t>политическими </w:t>
      </w:r>
      <w:r>
        <w:rPr>
          <w:spacing w:val="-5"/>
        </w:rPr>
        <w:t>устремлениями режимов Александра </w:t>
      </w:r>
      <w:r>
        <w:rPr>
          <w:spacing w:val="-3"/>
        </w:rPr>
        <w:t>II </w:t>
      </w:r>
      <w:r>
        <w:rPr/>
        <w:t>и </w:t>
      </w:r>
      <w:r>
        <w:rPr>
          <w:spacing w:val="-5"/>
        </w:rPr>
        <w:t>Александра III, </w:t>
      </w:r>
      <w:r>
        <w:rPr>
          <w:spacing w:val="-4"/>
        </w:rPr>
        <w:t>что </w:t>
      </w:r>
      <w:r>
        <w:rPr>
          <w:spacing w:val="-5"/>
        </w:rPr>
        <w:t>позволяет видеть </w:t>
      </w:r>
      <w:r>
        <w:rPr/>
        <w:t>и в </w:t>
      </w:r>
      <w:r>
        <w:rPr>
          <w:spacing w:val="-4"/>
        </w:rPr>
        <w:t>том, </w:t>
      </w:r>
      <w:r>
        <w:rPr/>
        <w:t>и в </w:t>
      </w:r>
      <w:r>
        <w:rPr>
          <w:spacing w:val="-5"/>
        </w:rPr>
        <w:t>другом празднестве инструмент государственной </w:t>
      </w:r>
      <w:r>
        <w:rPr>
          <w:spacing w:val="-4"/>
        </w:rPr>
        <w:t>политики»</w:t>
      </w:r>
      <w:r>
        <w:rPr>
          <w:spacing w:val="-4"/>
          <w:position w:val="7"/>
          <w:sz w:val="14"/>
        </w:rPr>
        <w:t>16</w:t>
      </w:r>
      <w:r>
        <w:rPr>
          <w:spacing w:val="-4"/>
        </w:rPr>
        <w:t>. К.Н. </w:t>
      </w:r>
      <w:r>
        <w:rPr>
          <w:spacing w:val="-5"/>
        </w:rPr>
        <w:t>Цимбаев называет юбилеи </w:t>
      </w:r>
      <w:r>
        <w:rPr>
          <w:spacing w:val="-4"/>
        </w:rPr>
        <w:t>1862 </w:t>
      </w:r>
      <w:r>
        <w:rPr>
          <w:spacing w:val="-3"/>
        </w:rPr>
        <w:t>г. </w:t>
      </w:r>
      <w:r>
        <w:rPr/>
        <w:t>и </w:t>
      </w:r>
      <w:r>
        <w:rPr>
          <w:spacing w:val="-4"/>
        </w:rPr>
        <w:t>1888 </w:t>
      </w:r>
      <w:r>
        <w:rPr>
          <w:spacing w:val="-3"/>
        </w:rPr>
        <w:t>г. </w:t>
      </w:r>
      <w:r>
        <w:rPr>
          <w:spacing w:val="-5"/>
        </w:rPr>
        <w:t>«имперскими», поскольку </w:t>
      </w:r>
      <w:r>
        <w:rPr>
          <w:spacing w:val="-3"/>
        </w:rPr>
        <w:t>они </w:t>
      </w:r>
      <w:r>
        <w:rPr>
          <w:spacing w:val="-4"/>
        </w:rPr>
        <w:t>были </w:t>
      </w:r>
      <w:r>
        <w:rPr>
          <w:spacing w:val="-5"/>
        </w:rPr>
        <w:t>инициированы, прежде </w:t>
      </w:r>
      <w:r>
        <w:rPr>
          <w:spacing w:val="-4"/>
        </w:rPr>
        <w:t>все- го, </w:t>
      </w:r>
      <w:r>
        <w:rPr>
          <w:spacing w:val="-5"/>
        </w:rPr>
        <w:t>государственной </w:t>
      </w:r>
      <w:r>
        <w:rPr>
          <w:spacing w:val="-3"/>
        </w:rPr>
        <w:t>властью</w:t>
      </w:r>
      <w:r>
        <w:rPr>
          <w:spacing w:val="-3"/>
          <w:position w:val="7"/>
          <w:sz w:val="14"/>
        </w:rPr>
        <w:t>17</w:t>
      </w:r>
      <w:r>
        <w:rPr>
          <w:spacing w:val="-3"/>
        </w:rPr>
        <w:t>. </w:t>
      </w:r>
      <w:r>
        <w:rPr/>
        <w:t>У </w:t>
      </w:r>
      <w:r>
        <w:rPr>
          <w:spacing w:val="-5"/>
        </w:rPr>
        <w:t>имперских юбилеев </w:t>
      </w:r>
      <w:r>
        <w:rPr>
          <w:spacing w:val="-4"/>
        </w:rPr>
        <w:t>есть </w:t>
      </w:r>
      <w:r>
        <w:rPr>
          <w:spacing w:val="-3"/>
        </w:rPr>
        <w:t>ряд </w:t>
      </w:r>
      <w:r>
        <w:rPr>
          <w:spacing w:val="-4"/>
        </w:rPr>
        <w:t>харак- </w:t>
      </w:r>
      <w:r>
        <w:rPr>
          <w:spacing w:val="-5"/>
        </w:rPr>
        <w:t>терных особенностей, </w:t>
      </w:r>
      <w:r>
        <w:rPr>
          <w:spacing w:val="-4"/>
        </w:rPr>
        <w:t>которые </w:t>
      </w:r>
      <w:r>
        <w:rPr>
          <w:spacing w:val="-5"/>
        </w:rPr>
        <w:t>присущи официальным </w:t>
      </w:r>
      <w:r>
        <w:rPr>
          <w:spacing w:val="-6"/>
        </w:rPr>
        <w:t>российским </w:t>
      </w:r>
      <w:r>
        <w:rPr>
          <w:spacing w:val="-5"/>
        </w:rPr>
        <w:t>торжествам, посвященным </w:t>
      </w:r>
      <w:r>
        <w:rPr/>
        <w:t>и </w:t>
      </w:r>
      <w:r>
        <w:rPr>
          <w:spacing w:val="-5"/>
        </w:rPr>
        <w:t>другим событиям российской истории. </w:t>
      </w:r>
      <w:r>
        <w:rPr/>
        <w:t>Но мы </w:t>
      </w:r>
      <w:r>
        <w:rPr>
          <w:spacing w:val="-4"/>
        </w:rPr>
        <w:t>сосредоточим внимание </w:t>
      </w:r>
      <w:r>
        <w:rPr/>
        <w:t>на </w:t>
      </w:r>
      <w:r>
        <w:rPr>
          <w:spacing w:val="-4"/>
        </w:rPr>
        <w:t>другом аспекте исторических юбилеев.</w:t>
      </w:r>
    </w:p>
    <w:p>
      <w:pPr>
        <w:pStyle w:val="BodyText"/>
        <w:spacing w:line="230" w:lineRule="auto"/>
        <w:ind w:right="217" w:firstLine="453"/>
        <w:jc w:val="right"/>
      </w:pPr>
      <w:r>
        <w:rPr>
          <w:spacing w:val="-5"/>
        </w:rPr>
        <w:t>Исследователи выделяют несколько уровней</w:t>
      </w:r>
      <w:r>
        <w:rPr>
          <w:spacing w:val="9"/>
        </w:rPr>
        <w:t> </w:t>
      </w:r>
      <w:r>
        <w:rPr>
          <w:spacing w:val="-5"/>
        </w:rPr>
        <w:t>реализации</w:t>
      </w:r>
      <w:r>
        <w:rPr>
          <w:spacing w:val="9"/>
        </w:rPr>
        <w:t> </w:t>
      </w:r>
      <w:r>
        <w:rPr>
          <w:spacing w:val="-5"/>
        </w:rPr>
        <w:t>коммемо-</w:t>
      </w:r>
      <w:r>
        <w:rPr>
          <w:w w:val="100"/>
        </w:rPr>
        <w:t> </w:t>
      </w:r>
      <w:r>
        <w:rPr>
          <w:spacing w:val="-5"/>
        </w:rPr>
        <w:t>ративных практик (государственный, региональный,</w:t>
      </w:r>
      <w:r>
        <w:rPr>
          <w:spacing w:val="39"/>
        </w:rPr>
        <w:t> </w:t>
      </w:r>
      <w:r>
        <w:rPr>
          <w:spacing w:val="-5"/>
        </w:rPr>
        <w:t>локальный,  </w:t>
      </w:r>
      <w:r>
        <w:rPr>
          <w:spacing w:val="-4"/>
        </w:rPr>
        <w:t>груп-</w:t>
      </w:r>
      <w:r>
        <w:rPr>
          <w:w w:val="100"/>
        </w:rPr>
        <w:t> </w:t>
      </w:r>
      <w:r>
        <w:rPr>
          <w:spacing w:val="-5"/>
        </w:rPr>
        <w:t>повой).</w:t>
      </w:r>
      <w:r>
        <w:rPr>
          <w:spacing w:val="19"/>
        </w:rPr>
        <w:t> </w:t>
      </w:r>
      <w:r>
        <w:rPr/>
        <w:t>В</w:t>
      </w:r>
      <w:r>
        <w:rPr>
          <w:spacing w:val="21"/>
        </w:rPr>
        <w:t> </w:t>
      </w:r>
      <w:r>
        <w:rPr>
          <w:spacing w:val="-5"/>
        </w:rPr>
        <w:t>первой</w:t>
      </w:r>
      <w:r>
        <w:rPr>
          <w:spacing w:val="23"/>
        </w:rPr>
        <w:t> </w:t>
      </w:r>
      <w:r>
        <w:rPr>
          <w:spacing w:val="-5"/>
        </w:rPr>
        <w:t>половине</w:t>
      </w:r>
      <w:r>
        <w:rPr>
          <w:spacing w:val="24"/>
        </w:rPr>
        <w:t> </w:t>
      </w:r>
      <w:r>
        <w:rPr>
          <w:spacing w:val="-5"/>
        </w:rPr>
        <w:t>XIX</w:t>
      </w:r>
      <w:r>
        <w:rPr>
          <w:spacing w:val="21"/>
        </w:rPr>
        <w:t> </w:t>
      </w:r>
      <w:r>
        <w:rPr/>
        <w:t>в.</w:t>
      </w:r>
      <w:r>
        <w:rPr>
          <w:spacing w:val="20"/>
        </w:rPr>
        <w:t> </w:t>
      </w:r>
      <w:r>
        <w:rPr>
          <w:spacing w:val="-5"/>
        </w:rPr>
        <w:t>центрами</w:t>
      </w:r>
      <w:r>
        <w:rPr>
          <w:spacing w:val="22"/>
        </w:rPr>
        <w:t> </w:t>
      </w:r>
      <w:r>
        <w:rPr>
          <w:spacing w:val="-5"/>
        </w:rPr>
        <w:t>юбилейных</w:t>
      </w:r>
      <w:r>
        <w:rPr>
          <w:spacing w:val="20"/>
        </w:rPr>
        <w:t> </w:t>
      </w:r>
      <w:r>
        <w:rPr>
          <w:spacing w:val="-5"/>
        </w:rPr>
        <w:t>торжеств,</w:t>
      </w:r>
      <w:r>
        <w:rPr>
          <w:spacing w:val="20"/>
        </w:rPr>
        <w:t> </w:t>
      </w:r>
      <w:r>
        <w:rPr>
          <w:spacing w:val="-4"/>
        </w:rPr>
        <w:t>как</w:t>
      </w:r>
      <w:r>
        <w:rPr>
          <w:w w:val="100"/>
        </w:rPr>
        <w:t> </w:t>
      </w:r>
      <w:r>
        <w:rPr>
          <w:spacing w:val="-5"/>
        </w:rPr>
        <w:t>правило,</w:t>
      </w:r>
      <w:r>
        <w:rPr>
          <w:spacing w:val="21"/>
        </w:rPr>
        <w:t> </w:t>
      </w:r>
      <w:r>
        <w:rPr>
          <w:spacing w:val="-5"/>
        </w:rPr>
        <w:t>становились</w:t>
      </w:r>
      <w:r>
        <w:rPr>
          <w:spacing w:val="22"/>
        </w:rPr>
        <w:t> </w:t>
      </w:r>
      <w:r>
        <w:rPr>
          <w:spacing w:val="-5"/>
        </w:rPr>
        <w:t>Москва,</w:t>
      </w:r>
      <w:r>
        <w:rPr>
          <w:spacing w:val="21"/>
        </w:rPr>
        <w:t> </w:t>
      </w:r>
      <w:r>
        <w:rPr>
          <w:spacing w:val="-5"/>
        </w:rPr>
        <w:t>Санкт-Петербург</w:t>
      </w:r>
      <w:r>
        <w:rPr>
          <w:spacing w:val="22"/>
        </w:rPr>
        <w:t> </w:t>
      </w:r>
      <w:r>
        <w:rPr>
          <w:spacing w:val="-4"/>
        </w:rPr>
        <w:t>или</w:t>
      </w:r>
      <w:r>
        <w:rPr>
          <w:spacing w:val="22"/>
        </w:rPr>
        <w:t> </w:t>
      </w:r>
      <w:r>
        <w:rPr>
          <w:spacing w:val="-4"/>
        </w:rPr>
        <w:t>место</w:t>
      </w:r>
      <w:r>
        <w:rPr>
          <w:spacing w:val="21"/>
        </w:rPr>
        <w:t> </w:t>
      </w:r>
      <w:r>
        <w:rPr>
          <w:spacing w:val="-5"/>
        </w:rPr>
        <w:t>былого</w:t>
      </w:r>
      <w:r>
        <w:rPr>
          <w:spacing w:val="22"/>
        </w:rPr>
        <w:t> </w:t>
      </w:r>
      <w:r>
        <w:rPr>
          <w:spacing w:val="-5"/>
        </w:rPr>
        <w:t>сра-</w:t>
      </w:r>
      <w:r>
        <w:rPr>
          <w:w w:val="100"/>
        </w:rPr>
        <w:t> </w:t>
      </w:r>
      <w:r>
        <w:rPr>
          <w:spacing w:val="-5"/>
        </w:rPr>
        <w:t>жения (Смоленск, Бородино </w:t>
      </w:r>
      <w:r>
        <w:rPr/>
        <w:t>и </w:t>
      </w:r>
      <w:r>
        <w:rPr>
          <w:spacing w:val="-5"/>
        </w:rPr>
        <w:t>т.д.). </w:t>
      </w:r>
      <w:r>
        <w:rPr/>
        <w:t>В </w:t>
      </w:r>
      <w:r>
        <w:rPr>
          <w:spacing w:val="-5"/>
        </w:rPr>
        <w:t>большинстве</w:t>
      </w:r>
      <w:r>
        <w:rPr>
          <w:spacing w:val="15"/>
        </w:rPr>
        <w:t> </w:t>
      </w:r>
      <w:r>
        <w:rPr>
          <w:spacing w:val="-5"/>
        </w:rPr>
        <w:t>губернских</w:t>
      </w:r>
      <w:r>
        <w:rPr>
          <w:spacing w:val="11"/>
        </w:rPr>
        <w:t> </w:t>
      </w:r>
      <w:r>
        <w:rPr>
          <w:spacing w:val="-5"/>
        </w:rPr>
        <w:t>городов</w:t>
      </w:r>
      <w:r>
        <w:rPr>
          <w:w w:val="100"/>
        </w:rPr>
        <w:t> </w:t>
      </w:r>
      <w:r>
        <w:rPr/>
        <w:t>и </w:t>
      </w:r>
      <w:r>
        <w:rPr>
          <w:spacing w:val="-5"/>
        </w:rPr>
        <w:t>других поселениях юбилейные празднества ощущались</w:t>
      </w:r>
      <w:r>
        <w:rPr>
          <w:spacing w:val="5"/>
        </w:rPr>
        <w:t> </w:t>
      </w:r>
      <w:r>
        <w:rPr>
          <w:spacing w:val="-5"/>
        </w:rPr>
        <w:t>слабо.</w:t>
      </w:r>
      <w:r>
        <w:rPr>
          <w:spacing w:val="5"/>
        </w:rPr>
        <w:t> </w:t>
      </w:r>
      <w:r>
        <w:rPr>
          <w:spacing w:val="-5"/>
        </w:rPr>
        <w:t>Однако</w:t>
      </w:r>
      <w:r>
        <w:rPr>
          <w:w w:val="100"/>
        </w:rPr>
        <w:t> </w:t>
      </w:r>
      <w:r>
        <w:rPr>
          <w:spacing w:val="-5"/>
        </w:rPr>
        <w:t>постепенно стал формироваться региональный</w:t>
      </w:r>
      <w:r>
        <w:rPr>
          <w:spacing w:val="13"/>
        </w:rPr>
        <w:t> </w:t>
      </w:r>
      <w:r>
        <w:rPr>
          <w:spacing w:val="-5"/>
        </w:rPr>
        <w:t>уровень,</w:t>
      </w:r>
      <w:r>
        <w:rPr>
          <w:spacing w:val="13"/>
        </w:rPr>
        <w:t> </w:t>
      </w:r>
      <w:r>
        <w:rPr>
          <w:spacing w:val="-5"/>
        </w:rPr>
        <w:t>заключавшийся</w:t>
      </w:r>
      <w:r>
        <w:rPr>
          <w:w w:val="100"/>
        </w:rPr>
        <w:t> </w:t>
      </w:r>
      <w:r>
        <w:rPr/>
        <w:t>в </w:t>
      </w:r>
      <w:r>
        <w:rPr>
          <w:spacing w:val="-6"/>
        </w:rPr>
        <w:t>организации </w:t>
      </w:r>
      <w:r>
        <w:rPr>
          <w:spacing w:val="-5"/>
        </w:rPr>
        <w:t>широких народных празднований </w:t>
      </w:r>
      <w:r>
        <w:rPr/>
        <w:t>во </w:t>
      </w:r>
      <w:r>
        <w:rPr>
          <w:spacing w:val="-4"/>
        </w:rPr>
        <w:t>всех</w:t>
      </w:r>
      <w:r>
        <w:rPr>
          <w:spacing w:val="3"/>
        </w:rPr>
        <w:t> </w:t>
      </w:r>
      <w:r>
        <w:rPr>
          <w:spacing w:val="-5"/>
        </w:rPr>
        <w:t>губерниях</w:t>
      </w:r>
      <w:r>
        <w:rPr>
          <w:spacing w:val="40"/>
        </w:rPr>
        <w:t> </w:t>
      </w:r>
      <w:r>
        <w:rPr/>
        <w:t>и</w:t>
      </w:r>
      <w:r>
        <w:rPr>
          <w:w w:val="100"/>
        </w:rPr>
        <w:t> </w:t>
      </w:r>
      <w:r>
        <w:rPr>
          <w:spacing w:val="-6"/>
        </w:rPr>
        <w:t>уездных</w:t>
      </w:r>
      <w:r>
        <w:rPr>
          <w:spacing w:val="22"/>
        </w:rPr>
        <w:t> </w:t>
      </w:r>
      <w:r>
        <w:rPr>
          <w:spacing w:val="-5"/>
        </w:rPr>
        <w:t>центрах.</w:t>
      </w:r>
      <w:r>
        <w:rPr>
          <w:spacing w:val="20"/>
        </w:rPr>
        <w:t> </w:t>
      </w:r>
      <w:r>
        <w:rPr/>
        <w:t>На</w:t>
      </w:r>
      <w:r>
        <w:rPr>
          <w:spacing w:val="20"/>
        </w:rPr>
        <w:t> </w:t>
      </w:r>
      <w:r>
        <w:rPr>
          <w:spacing w:val="-5"/>
        </w:rPr>
        <w:t>примере</w:t>
      </w:r>
      <w:r>
        <w:rPr>
          <w:spacing w:val="22"/>
        </w:rPr>
        <w:t> </w:t>
      </w:r>
      <w:r>
        <w:rPr>
          <w:spacing w:val="-5"/>
        </w:rPr>
        <w:t>трех</w:t>
      </w:r>
      <w:r>
        <w:rPr>
          <w:spacing w:val="20"/>
        </w:rPr>
        <w:t> </w:t>
      </w:r>
      <w:r>
        <w:rPr>
          <w:spacing w:val="-5"/>
        </w:rPr>
        <w:t>юбилеев</w:t>
      </w:r>
      <w:r>
        <w:rPr>
          <w:spacing w:val="21"/>
        </w:rPr>
        <w:t> </w:t>
      </w:r>
      <w:r>
        <w:rPr>
          <w:spacing w:val="-4"/>
        </w:rPr>
        <w:t>можно</w:t>
      </w:r>
      <w:r>
        <w:rPr>
          <w:spacing w:val="20"/>
        </w:rPr>
        <w:t> </w:t>
      </w:r>
      <w:r>
        <w:rPr>
          <w:spacing w:val="-5"/>
        </w:rPr>
        <w:t>проследить</w:t>
      </w:r>
      <w:r>
        <w:rPr>
          <w:spacing w:val="20"/>
        </w:rPr>
        <w:t> </w:t>
      </w:r>
      <w:r>
        <w:rPr>
          <w:spacing w:val="-3"/>
        </w:rPr>
        <w:t>это</w:t>
      </w:r>
      <w:r>
        <w:rPr>
          <w:spacing w:val="20"/>
        </w:rPr>
        <w:t> </w:t>
      </w:r>
      <w:r>
        <w:rPr>
          <w:spacing w:val="-3"/>
        </w:rPr>
        <w:t>по-</w:t>
      </w:r>
      <w:r>
        <w:rPr>
          <w:w w:val="100"/>
        </w:rPr>
        <w:t> </w:t>
      </w:r>
      <w:r>
        <w:rPr>
          <w:spacing w:val="-5"/>
        </w:rPr>
        <w:t>степенное </w:t>
      </w:r>
      <w:r>
        <w:rPr>
          <w:spacing w:val="-6"/>
        </w:rPr>
        <w:t>расширение </w:t>
      </w:r>
      <w:r>
        <w:rPr>
          <w:spacing w:val="-5"/>
        </w:rPr>
        <w:t>церемониальных коммеморативных</w:t>
      </w:r>
      <w:r>
        <w:rPr>
          <w:spacing w:val="21"/>
        </w:rPr>
        <w:t> </w:t>
      </w:r>
      <w:r>
        <w:rPr>
          <w:spacing w:val="-5"/>
        </w:rPr>
        <w:t>практик:</w:t>
      </w:r>
      <w:r>
        <w:rPr>
          <w:spacing w:val="13"/>
        </w:rPr>
        <w:t> </w:t>
      </w:r>
      <w:r>
        <w:rPr>
          <w:spacing w:val="-3"/>
        </w:rPr>
        <w:t>это</w:t>
      </w:r>
      <w:r>
        <w:rPr>
          <w:w w:val="100"/>
        </w:rPr>
        <w:t> </w:t>
      </w:r>
      <w:r>
        <w:rPr>
          <w:spacing w:val="-5"/>
        </w:rPr>
        <w:t>юбилеи</w:t>
      </w:r>
      <w:r>
        <w:rPr>
          <w:spacing w:val="20"/>
        </w:rPr>
        <w:t> </w:t>
      </w:r>
      <w:r>
        <w:rPr>
          <w:spacing w:val="-5"/>
        </w:rPr>
        <w:t>1000-летия</w:t>
      </w:r>
      <w:r>
        <w:rPr>
          <w:spacing w:val="20"/>
        </w:rPr>
        <w:t> </w:t>
      </w:r>
      <w:r>
        <w:rPr>
          <w:spacing w:val="-5"/>
        </w:rPr>
        <w:t>российской</w:t>
      </w:r>
      <w:r>
        <w:rPr>
          <w:spacing w:val="21"/>
        </w:rPr>
        <w:t> </w:t>
      </w:r>
      <w:r>
        <w:rPr>
          <w:spacing w:val="-5"/>
        </w:rPr>
        <w:t>государственности,</w:t>
      </w:r>
      <w:r>
        <w:rPr>
          <w:spacing w:val="21"/>
        </w:rPr>
        <w:t> </w:t>
      </w:r>
      <w:r>
        <w:rPr>
          <w:spacing w:val="-5"/>
        </w:rPr>
        <w:t>100-летнего</w:t>
      </w:r>
      <w:r>
        <w:rPr>
          <w:spacing w:val="21"/>
        </w:rPr>
        <w:t> </w:t>
      </w:r>
      <w:r>
        <w:rPr>
          <w:spacing w:val="-5"/>
        </w:rPr>
        <w:t>юбилея</w:t>
      </w:r>
      <w:r>
        <w:rPr>
          <w:w w:val="100"/>
        </w:rPr>
        <w:t> </w:t>
      </w:r>
      <w:r>
        <w:rPr>
          <w:spacing w:val="-5"/>
        </w:rPr>
        <w:t>Отечественной войны </w:t>
      </w:r>
      <w:r>
        <w:rPr>
          <w:spacing w:val="-4"/>
        </w:rPr>
        <w:t>1812 </w:t>
      </w:r>
      <w:r>
        <w:rPr/>
        <w:t>г. и </w:t>
      </w:r>
      <w:r>
        <w:rPr>
          <w:spacing w:val="-5"/>
        </w:rPr>
        <w:t>300-летия царствования</w:t>
      </w:r>
      <w:r>
        <w:rPr>
          <w:spacing w:val="38"/>
        </w:rPr>
        <w:t> </w:t>
      </w:r>
      <w:r>
        <w:rPr>
          <w:spacing w:val="-4"/>
        </w:rPr>
        <w:t>дома</w:t>
      </w:r>
      <w:r>
        <w:rPr>
          <w:spacing w:val="29"/>
        </w:rPr>
        <w:t> </w:t>
      </w:r>
      <w:r>
        <w:rPr>
          <w:spacing w:val="-4"/>
        </w:rPr>
        <w:t>Романо-</w:t>
      </w:r>
      <w:r>
        <w:rPr>
          <w:w w:val="100"/>
        </w:rPr>
        <w:t> </w:t>
      </w:r>
      <w:r>
        <w:rPr>
          <w:spacing w:val="-4"/>
        </w:rPr>
        <w:t>вых. </w:t>
      </w:r>
      <w:r>
        <w:rPr>
          <w:spacing w:val="-5"/>
        </w:rPr>
        <w:t>Особое </w:t>
      </w:r>
      <w:r>
        <w:rPr>
          <w:spacing w:val="-4"/>
        </w:rPr>
        <w:t>место </w:t>
      </w:r>
      <w:r>
        <w:rPr>
          <w:spacing w:val="-5"/>
        </w:rPr>
        <w:t>среди </w:t>
      </w:r>
      <w:r>
        <w:rPr>
          <w:spacing w:val="-3"/>
        </w:rPr>
        <w:t>них </w:t>
      </w:r>
      <w:r>
        <w:rPr>
          <w:spacing w:val="-5"/>
        </w:rPr>
        <w:t>принадлежит 100-летнему</w:t>
      </w:r>
      <w:r>
        <w:rPr>
          <w:spacing w:val="34"/>
        </w:rPr>
        <w:t> </w:t>
      </w:r>
      <w:r>
        <w:rPr>
          <w:spacing w:val="-5"/>
        </w:rPr>
        <w:t>юбилею</w:t>
      </w:r>
      <w:r>
        <w:rPr>
          <w:spacing w:val="8"/>
        </w:rPr>
        <w:t> </w:t>
      </w:r>
      <w:r>
        <w:rPr>
          <w:spacing w:val="-5"/>
        </w:rPr>
        <w:t>Отече-</w:t>
      </w:r>
      <w:r>
        <w:rPr>
          <w:w w:val="100"/>
        </w:rPr>
        <w:t> </w:t>
      </w:r>
      <w:r>
        <w:rPr>
          <w:spacing w:val="-5"/>
        </w:rPr>
        <w:t>ственной войны </w:t>
      </w:r>
      <w:r>
        <w:rPr/>
        <w:t>– </w:t>
      </w:r>
      <w:r>
        <w:rPr>
          <w:spacing w:val="-4"/>
        </w:rPr>
        <w:t>тогда впервые была </w:t>
      </w:r>
      <w:r>
        <w:rPr>
          <w:spacing w:val="-5"/>
        </w:rPr>
        <w:t>предпринята</w:t>
      </w:r>
      <w:r>
        <w:rPr>
          <w:spacing w:val="28"/>
        </w:rPr>
        <w:t> </w:t>
      </w:r>
      <w:r>
        <w:rPr>
          <w:spacing w:val="-5"/>
        </w:rPr>
        <w:t>попытка</w:t>
      </w:r>
      <w:r>
        <w:rPr>
          <w:spacing w:val="21"/>
        </w:rPr>
        <w:t> </w:t>
      </w:r>
      <w:r>
        <w:rPr>
          <w:spacing w:val="-5"/>
        </w:rPr>
        <w:t>всенарод-</w:t>
      </w:r>
      <w:r>
        <w:rPr>
          <w:w w:val="100"/>
        </w:rPr>
        <w:t> </w:t>
      </w:r>
      <w:r>
        <w:rPr>
          <w:spacing w:val="-5"/>
        </w:rPr>
        <w:t>ного празднования юбилея </w:t>
      </w:r>
      <w:r>
        <w:rPr/>
        <w:t>во </w:t>
      </w:r>
      <w:r>
        <w:rPr>
          <w:spacing w:val="-4"/>
        </w:rPr>
        <w:t>всех </w:t>
      </w:r>
      <w:r>
        <w:rPr>
          <w:spacing w:val="-5"/>
        </w:rPr>
        <w:t>губерниях </w:t>
      </w:r>
      <w:r>
        <w:rPr/>
        <w:t>и</w:t>
      </w:r>
      <w:r>
        <w:rPr>
          <w:spacing w:val="-4"/>
        </w:rPr>
        <w:t> </w:t>
      </w:r>
      <w:r>
        <w:rPr>
          <w:spacing w:val="-5"/>
        </w:rPr>
        <w:t>уездах</w:t>
      </w:r>
      <w:r>
        <w:rPr>
          <w:spacing w:val="17"/>
        </w:rPr>
        <w:t> </w:t>
      </w:r>
      <w:r>
        <w:rPr>
          <w:spacing w:val="-5"/>
        </w:rPr>
        <w:t>Российской</w:t>
      </w:r>
      <w:r>
        <w:rPr>
          <w:w w:val="100"/>
        </w:rPr>
        <w:t> </w:t>
      </w:r>
      <w:r>
        <w:rPr>
          <w:spacing w:val="-5"/>
        </w:rPr>
        <w:t>империи. </w:t>
      </w:r>
      <w:r>
        <w:rPr>
          <w:spacing w:val="-4"/>
        </w:rPr>
        <w:t>Этот </w:t>
      </w:r>
      <w:r>
        <w:rPr>
          <w:spacing w:val="-5"/>
        </w:rPr>
        <w:t>новый сценарий празднования </w:t>
      </w:r>
      <w:r>
        <w:rPr>
          <w:spacing w:val="-4"/>
        </w:rPr>
        <w:t>был </w:t>
      </w:r>
      <w:r>
        <w:rPr>
          <w:spacing w:val="-5"/>
        </w:rPr>
        <w:t>повторен </w:t>
      </w:r>
      <w:r>
        <w:rPr/>
        <w:t>в</w:t>
      </w:r>
      <w:r>
        <w:rPr>
          <w:spacing w:val="8"/>
        </w:rPr>
        <w:t> </w:t>
      </w:r>
      <w:r>
        <w:rPr>
          <w:spacing w:val="-4"/>
        </w:rPr>
        <w:t>1913</w:t>
      </w:r>
      <w:r>
        <w:rPr>
          <w:spacing w:val="-3"/>
        </w:rPr>
        <w:t> </w:t>
      </w:r>
      <w:r>
        <w:rPr>
          <w:spacing w:val="-4"/>
        </w:rPr>
        <w:t>году.</w:t>
      </w:r>
      <w:r>
        <w:rPr>
          <w:w w:val="100"/>
        </w:rPr>
        <w:t> </w:t>
      </w:r>
      <w:r>
        <w:rPr>
          <w:spacing w:val="-5"/>
        </w:rPr>
        <w:t>Тысячелетие российской государственности </w:t>
      </w:r>
      <w:r>
        <w:rPr>
          <w:spacing w:val="-4"/>
        </w:rPr>
        <w:t>1862 года </w:t>
      </w:r>
      <w:r>
        <w:rPr>
          <w:spacing w:val="-5"/>
        </w:rPr>
        <w:t>стало</w:t>
      </w:r>
      <w:r>
        <w:rPr>
          <w:spacing w:val="-24"/>
        </w:rPr>
        <w:t> </w:t>
      </w:r>
      <w:r>
        <w:rPr>
          <w:spacing w:val="-4"/>
        </w:rPr>
        <w:t>пер-</w:t>
      </w:r>
    </w:p>
    <w:p>
      <w:pPr>
        <w:pStyle w:val="BodyText"/>
        <w:spacing w:line="230" w:lineRule="auto"/>
        <w:ind w:right="219"/>
      </w:pPr>
      <w:r>
        <w:rPr/>
        <w:pict>
          <v:line style="position:absolute;mso-position-horizontal-relative:page;mso-position-vertical-relative:paragraph;z-index:-251273216;mso-wrap-distance-left:0;mso-wrap-distance-right:0" from="51.035809pt,51.230621pt" to="195.055809pt,51.230621pt" stroked="true" strokeweight=".36pt" strokecolor="#000000">
            <v:stroke dashstyle="solid"/>
            <w10:wrap type="topAndBottom"/>
          </v:line>
        </w:pict>
      </w:r>
      <w:r>
        <w:rPr>
          <w:spacing w:val="-4"/>
        </w:rPr>
        <w:t>вым </w:t>
      </w:r>
      <w:r>
        <w:rPr>
          <w:spacing w:val="-5"/>
        </w:rPr>
        <w:t>юбилеем, </w:t>
      </w:r>
      <w:r>
        <w:rPr>
          <w:spacing w:val="-6"/>
        </w:rPr>
        <w:t>центральные </w:t>
      </w:r>
      <w:r>
        <w:rPr>
          <w:spacing w:val="-5"/>
        </w:rPr>
        <w:t>празднества которого </w:t>
      </w:r>
      <w:r>
        <w:rPr>
          <w:spacing w:val="-4"/>
        </w:rPr>
        <w:t>прошли </w:t>
      </w:r>
      <w:r>
        <w:rPr>
          <w:spacing w:val="-3"/>
        </w:rPr>
        <w:t>не </w:t>
      </w:r>
      <w:r>
        <w:rPr/>
        <w:t>в </w:t>
      </w:r>
      <w:r>
        <w:rPr>
          <w:spacing w:val="-5"/>
        </w:rPr>
        <w:t>столице. Юбилейную годовщину власть использовала </w:t>
      </w:r>
      <w:r>
        <w:rPr>
          <w:spacing w:val="-4"/>
        </w:rPr>
        <w:t>для того, чтобы </w:t>
      </w:r>
      <w:r>
        <w:rPr>
          <w:spacing w:val="-5"/>
        </w:rPr>
        <w:t>укрепить </w:t>
      </w:r>
      <w:r>
        <w:rPr>
          <w:spacing w:val="-4"/>
        </w:rPr>
        <w:t>свои </w:t>
      </w:r>
      <w:r>
        <w:rPr>
          <w:spacing w:val="-5"/>
        </w:rPr>
        <w:t>позиции </w:t>
      </w:r>
      <w:r>
        <w:rPr/>
        <w:t>в </w:t>
      </w:r>
      <w:r>
        <w:rPr>
          <w:spacing w:val="-5"/>
        </w:rPr>
        <w:t>условиях сложной внутриполитической обстановки, </w:t>
      </w:r>
      <w:r>
        <w:rPr>
          <w:spacing w:val="-4"/>
        </w:rPr>
        <w:t>ко- гда </w:t>
      </w:r>
      <w:r>
        <w:rPr>
          <w:spacing w:val="-5"/>
        </w:rPr>
        <w:t>разные </w:t>
      </w:r>
      <w:r>
        <w:rPr>
          <w:spacing w:val="-4"/>
        </w:rPr>
        <w:t>слои общества были </w:t>
      </w:r>
      <w:r>
        <w:rPr>
          <w:spacing w:val="-5"/>
        </w:rPr>
        <w:t>недовольны </w:t>
      </w:r>
      <w:r>
        <w:rPr>
          <w:spacing w:val="-4"/>
        </w:rPr>
        <w:t>тем, </w:t>
      </w:r>
      <w:r>
        <w:rPr>
          <w:spacing w:val="-3"/>
        </w:rPr>
        <w:t>на </w:t>
      </w:r>
      <w:r>
        <w:rPr>
          <w:spacing w:val="-5"/>
        </w:rPr>
        <w:t>каких условиях</w:t>
      </w:r>
    </w:p>
    <w:p>
      <w:pPr>
        <w:spacing w:line="201" w:lineRule="exact" w:before="5"/>
        <w:ind w:left="340" w:right="0" w:firstLine="0"/>
        <w:jc w:val="both"/>
        <w:rPr>
          <w:sz w:val="18"/>
        </w:rPr>
      </w:pPr>
      <w:r>
        <w:rPr>
          <w:position w:val="6"/>
          <w:sz w:val="12"/>
        </w:rPr>
        <w:t>16  </w:t>
      </w:r>
      <w:r>
        <w:rPr>
          <w:spacing w:val="-4"/>
          <w:sz w:val="18"/>
        </w:rPr>
        <w:t>Буслаев </w:t>
      </w:r>
      <w:r>
        <w:rPr>
          <w:spacing w:val="-3"/>
          <w:sz w:val="18"/>
        </w:rPr>
        <w:t>2010б. </w:t>
      </w:r>
      <w:r>
        <w:rPr>
          <w:sz w:val="18"/>
        </w:rPr>
        <w:t>С.</w:t>
      </w:r>
      <w:r>
        <w:rPr>
          <w:spacing w:val="-25"/>
          <w:sz w:val="18"/>
        </w:rPr>
        <w:t> </w:t>
      </w:r>
      <w:r>
        <w:rPr>
          <w:spacing w:val="-4"/>
          <w:sz w:val="18"/>
        </w:rPr>
        <w:t>3.</w:t>
      </w:r>
    </w:p>
    <w:p>
      <w:pPr>
        <w:spacing w:line="201" w:lineRule="exact" w:before="0"/>
        <w:ind w:left="340" w:right="0" w:firstLine="0"/>
        <w:jc w:val="both"/>
        <w:rPr>
          <w:sz w:val="18"/>
        </w:rPr>
      </w:pPr>
      <w:r>
        <w:rPr>
          <w:position w:val="6"/>
          <w:sz w:val="12"/>
        </w:rPr>
        <w:t>17  </w:t>
      </w:r>
      <w:r>
        <w:rPr>
          <w:spacing w:val="-3"/>
          <w:sz w:val="18"/>
        </w:rPr>
        <w:t>См.: Цимбаев</w:t>
      </w:r>
      <w:r>
        <w:rPr>
          <w:spacing w:val="-25"/>
          <w:sz w:val="18"/>
        </w:rPr>
        <w:t> </w:t>
      </w:r>
      <w:r>
        <w:rPr>
          <w:spacing w:val="-3"/>
          <w:sz w:val="18"/>
        </w:rPr>
        <w:t>2019.</w:t>
      </w:r>
    </w:p>
    <w:p>
      <w:pPr>
        <w:spacing w:after="0" w:line="201" w:lineRule="exact"/>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22"/>
      </w:pPr>
      <w:r>
        <w:rPr>
          <w:spacing w:val="-5"/>
        </w:rPr>
        <w:t>осуществлялась крестьянская реформа. </w:t>
      </w:r>
      <w:r>
        <w:rPr>
          <w:spacing w:val="-3"/>
        </w:rPr>
        <w:t>Это </w:t>
      </w:r>
      <w:r>
        <w:rPr>
          <w:spacing w:val="-5"/>
        </w:rPr>
        <w:t>вынуждало власть </w:t>
      </w:r>
      <w:r>
        <w:rPr/>
        <w:t>в </w:t>
      </w:r>
      <w:r>
        <w:rPr>
          <w:spacing w:val="-5"/>
        </w:rPr>
        <w:t>лице Александра </w:t>
      </w:r>
      <w:r>
        <w:rPr>
          <w:spacing w:val="-3"/>
        </w:rPr>
        <w:t>II </w:t>
      </w:r>
      <w:r>
        <w:rPr>
          <w:spacing w:val="-5"/>
        </w:rPr>
        <w:t>искать средства </w:t>
      </w:r>
      <w:r>
        <w:rPr>
          <w:spacing w:val="-6"/>
        </w:rPr>
        <w:t>укрепления </w:t>
      </w:r>
      <w:r>
        <w:rPr>
          <w:spacing w:val="-4"/>
        </w:rPr>
        <w:t>своего </w:t>
      </w:r>
      <w:r>
        <w:rPr>
          <w:spacing w:val="-5"/>
        </w:rPr>
        <w:t>авторитета, </w:t>
      </w:r>
      <w:r>
        <w:rPr>
          <w:spacing w:val="-4"/>
        </w:rPr>
        <w:t>чем </w:t>
      </w:r>
      <w:r>
        <w:rPr/>
        <w:t>и </w:t>
      </w:r>
      <w:r>
        <w:rPr>
          <w:spacing w:val="-3"/>
        </w:rPr>
        <w:t>ста- ло </w:t>
      </w:r>
      <w:r>
        <w:rPr>
          <w:spacing w:val="-5"/>
        </w:rPr>
        <w:t>масштабное празднование тысячелетнего юбилея.</w:t>
      </w:r>
    </w:p>
    <w:p>
      <w:pPr>
        <w:pStyle w:val="BodyText"/>
        <w:spacing w:line="230" w:lineRule="auto" w:before="1"/>
        <w:ind w:right="216" w:firstLine="453"/>
      </w:pPr>
      <w:r>
        <w:rPr/>
        <w:t>В </w:t>
      </w:r>
      <w:r>
        <w:rPr>
          <w:spacing w:val="-5"/>
        </w:rPr>
        <w:t>праздновании </w:t>
      </w:r>
      <w:r>
        <w:rPr>
          <w:spacing w:val="-4"/>
        </w:rPr>
        <w:t>этого </w:t>
      </w:r>
      <w:r>
        <w:rPr>
          <w:spacing w:val="-5"/>
        </w:rPr>
        <w:t>юбилея наглядно </w:t>
      </w:r>
      <w:r>
        <w:rPr>
          <w:spacing w:val="-4"/>
        </w:rPr>
        <w:t>были </w:t>
      </w:r>
      <w:r>
        <w:rPr>
          <w:spacing w:val="-5"/>
        </w:rPr>
        <w:t>продемонстрированы практически </w:t>
      </w:r>
      <w:r>
        <w:rPr>
          <w:spacing w:val="-4"/>
        </w:rPr>
        <w:t>все </w:t>
      </w:r>
      <w:r>
        <w:rPr>
          <w:spacing w:val="-5"/>
        </w:rPr>
        <w:t>составляющие </w:t>
      </w:r>
      <w:r>
        <w:rPr>
          <w:spacing w:val="-6"/>
        </w:rPr>
        <w:t>церемониальной </w:t>
      </w:r>
      <w:r>
        <w:rPr>
          <w:spacing w:val="-4"/>
        </w:rPr>
        <w:t>формы </w:t>
      </w:r>
      <w:r>
        <w:rPr>
          <w:spacing w:val="-5"/>
        </w:rPr>
        <w:t>коммеморатив- </w:t>
      </w:r>
      <w:r>
        <w:rPr>
          <w:spacing w:val="-4"/>
        </w:rPr>
        <w:t>ных </w:t>
      </w:r>
      <w:r>
        <w:rPr>
          <w:spacing w:val="-5"/>
        </w:rPr>
        <w:t>практик. Впервые центром празднования </w:t>
      </w:r>
      <w:r>
        <w:rPr>
          <w:spacing w:val="-4"/>
        </w:rPr>
        <w:t>стала </w:t>
      </w:r>
      <w:r>
        <w:rPr>
          <w:spacing w:val="-3"/>
        </w:rPr>
        <w:t>не </w:t>
      </w:r>
      <w:r>
        <w:rPr>
          <w:spacing w:val="-5"/>
        </w:rPr>
        <w:t>столица, </w:t>
      </w:r>
      <w:r>
        <w:rPr/>
        <w:t>а </w:t>
      </w:r>
      <w:r>
        <w:rPr>
          <w:spacing w:val="-4"/>
        </w:rPr>
        <w:t>регио- </w:t>
      </w:r>
      <w:r>
        <w:rPr>
          <w:spacing w:val="-5"/>
        </w:rPr>
        <w:t>нальный центр Великий Новгород. Главным событием стала церемония открытия памятника «Тысячелетию России». Юбилею предшествовала длительная подготовительная работа. </w:t>
      </w:r>
      <w:r>
        <w:rPr>
          <w:spacing w:val="-4"/>
        </w:rPr>
        <w:t>Так, </w:t>
      </w:r>
      <w:r>
        <w:rPr>
          <w:spacing w:val="-6"/>
        </w:rPr>
        <w:t>«Казанские </w:t>
      </w:r>
      <w:r>
        <w:rPr>
          <w:spacing w:val="-5"/>
        </w:rPr>
        <w:t>губернские </w:t>
      </w:r>
      <w:r>
        <w:rPr>
          <w:spacing w:val="-4"/>
        </w:rPr>
        <w:t>ведо- мости» </w:t>
      </w:r>
      <w:r>
        <w:rPr>
          <w:spacing w:val="-5"/>
        </w:rPr>
        <w:t>сообщали </w:t>
      </w:r>
      <w:r>
        <w:rPr>
          <w:spacing w:val="-3"/>
        </w:rPr>
        <w:t>об </w:t>
      </w:r>
      <w:r>
        <w:rPr>
          <w:spacing w:val="-5"/>
        </w:rPr>
        <w:t>активной деятельности Конторы </w:t>
      </w:r>
      <w:r>
        <w:rPr>
          <w:spacing w:val="-6"/>
        </w:rPr>
        <w:t>металлических </w:t>
      </w:r>
      <w:r>
        <w:rPr>
          <w:spacing w:val="-5"/>
        </w:rPr>
        <w:t>медалей, чеканившей </w:t>
      </w:r>
      <w:r>
        <w:rPr>
          <w:spacing w:val="-4"/>
        </w:rPr>
        <w:t>особые </w:t>
      </w:r>
      <w:r>
        <w:rPr>
          <w:spacing w:val="-5"/>
        </w:rPr>
        <w:t>юбилейные медали </w:t>
      </w:r>
      <w:r>
        <w:rPr/>
        <w:t>в </w:t>
      </w:r>
      <w:r>
        <w:rPr>
          <w:spacing w:val="-5"/>
        </w:rPr>
        <w:t>память тысячелетия России </w:t>
      </w:r>
      <w:r>
        <w:rPr/>
        <w:t>и </w:t>
      </w:r>
      <w:r>
        <w:rPr>
          <w:spacing w:val="-5"/>
        </w:rPr>
        <w:t>освобождения </w:t>
      </w:r>
      <w:r>
        <w:rPr>
          <w:spacing w:val="-4"/>
        </w:rPr>
        <w:t>крестьян</w:t>
      </w:r>
      <w:r>
        <w:rPr>
          <w:spacing w:val="-4"/>
          <w:position w:val="7"/>
          <w:sz w:val="14"/>
        </w:rPr>
        <w:t>18</w:t>
      </w:r>
      <w:r>
        <w:rPr>
          <w:spacing w:val="-4"/>
        </w:rPr>
        <w:t>. </w:t>
      </w:r>
      <w:r>
        <w:rPr>
          <w:spacing w:val="-5"/>
        </w:rPr>
        <w:t>Современники отмечают, </w:t>
      </w:r>
      <w:r>
        <w:rPr>
          <w:spacing w:val="-3"/>
        </w:rPr>
        <w:t>что </w:t>
      </w:r>
      <w:r>
        <w:rPr/>
        <w:t>к </w:t>
      </w:r>
      <w:r>
        <w:rPr>
          <w:spacing w:val="-3"/>
        </w:rPr>
        <w:t>ос- </w:t>
      </w:r>
      <w:r>
        <w:rPr>
          <w:spacing w:val="-4"/>
        </w:rPr>
        <w:t>новному дню </w:t>
      </w:r>
      <w:r>
        <w:rPr>
          <w:spacing w:val="-5"/>
        </w:rPr>
        <w:t>праздника, </w:t>
      </w:r>
      <w:r>
        <w:rPr/>
        <w:t>8 </w:t>
      </w:r>
      <w:r>
        <w:rPr>
          <w:spacing w:val="-5"/>
        </w:rPr>
        <w:t>сентября </w:t>
      </w:r>
      <w:r>
        <w:rPr>
          <w:spacing w:val="-4"/>
        </w:rPr>
        <w:t>1862 </w:t>
      </w:r>
      <w:r>
        <w:rPr/>
        <w:t>г., </w:t>
      </w:r>
      <w:r>
        <w:rPr>
          <w:spacing w:val="-5"/>
        </w:rPr>
        <w:t>Новгород совершенно </w:t>
      </w:r>
      <w:r>
        <w:rPr>
          <w:spacing w:val="-4"/>
        </w:rPr>
        <w:t>пре- </w:t>
      </w:r>
      <w:r>
        <w:rPr>
          <w:spacing w:val="-5"/>
        </w:rPr>
        <w:t>образился, </w:t>
      </w:r>
      <w:r>
        <w:rPr>
          <w:spacing w:val="-3"/>
        </w:rPr>
        <w:t>на </w:t>
      </w:r>
      <w:r>
        <w:rPr>
          <w:spacing w:val="-5"/>
        </w:rPr>
        <w:t>частных </w:t>
      </w:r>
      <w:r>
        <w:rPr/>
        <w:t>и </w:t>
      </w:r>
      <w:r>
        <w:rPr>
          <w:spacing w:val="-5"/>
        </w:rPr>
        <w:t>государственных зданиях </w:t>
      </w:r>
      <w:r>
        <w:rPr>
          <w:spacing w:val="-4"/>
        </w:rPr>
        <w:t>было </w:t>
      </w:r>
      <w:r>
        <w:rPr>
          <w:spacing w:val="-6"/>
        </w:rPr>
        <w:t>установлено </w:t>
      </w:r>
      <w:r>
        <w:rPr>
          <w:spacing w:val="-5"/>
        </w:rPr>
        <w:t>более </w:t>
      </w:r>
      <w:r>
        <w:rPr>
          <w:spacing w:val="-4"/>
        </w:rPr>
        <w:t>700 </w:t>
      </w:r>
      <w:r>
        <w:rPr>
          <w:spacing w:val="-5"/>
        </w:rPr>
        <w:t>флагов. Очевидец </w:t>
      </w:r>
      <w:r>
        <w:rPr>
          <w:spacing w:val="-3"/>
        </w:rPr>
        <w:t>К. </w:t>
      </w:r>
      <w:r>
        <w:rPr>
          <w:spacing w:val="-5"/>
        </w:rPr>
        <w:t>Колохматов утверждает, </w:t>
      </w:r>
      <w:r>
        <w:rPr>
          <w:spacing w:val="-4"/>
        </w:rPr>
        <w:t>что </w:t>
      </w:r>
      <w:r>
        <w:rPr>
          <w:spacing w:val="-5"/>
        </w:rPr>
        <w:t>«так укра- сился Новгород, </w:t>
      </w:r>
      <w:r>
        <w:rPr>
          <w:spacing w:val="-4"/>
        </w:rPr>
        <w:t>может быть </w:t>
      </w:r>
      <w:r>
        <w:rPr/>
        <w:t>в </w:t>
      </w:r>
      <w:r>
        <w:rPr>
          <w:spacing w:val="-5"/>
        </w:rPr>
        <w:t>первый </w:t>
      </w:r>
      <w:r>
        <w:rPr>
          <w:spacing w:val="-4"/>
        </w:rPr>
        <w:t>раз </w:t>
      </w:r>
      <w:r>
        <w:rPr/>
        <w:t>во </w:t>
      </w:r>
      <w:r>
        <w:rPr>
          <w:spacing w:val="-4"/>
        </w:rPr>
        <w:t>все </w:t>
      </w:r>
      <w:r>
        <w:rPr>
          <w:spacing w:val="-5"/>
        </w:rPr>
        <w:t>прошедшее тысячеле- </w:t>
      </w:r>
      <w:r>
        <w:rPr>
          <w:spacing w:val="-4"/>
        </w:rPr>
        <w:t>тие своего </w:t>
      </w:r>
      <w:r>
        <w:rPr>
          <w:spacing w:val="-5"/>
        </w:rPr>
        <w:t>существования»</w:t>
      </w:r>
      <w:r>
        <w:rPr>
          <w:spacing w:val="-5"/>
          <w:position w:val="7"/>
          <w:sz w:val="14"/>
        </w:rPr>
        <w:t>19</w:t>
      </w:r>
      <w:r>
        <w:rPr>
          <w:spacing w:val="-5"/>
        </w:rPr>
        <w:t>. Традиционной </w:t>
      </w:r>
      <w:r>
        <w:rPr>
          <w:spacing w:val="-3"/>
        </w:rPr>
        <w:t>для </w:t>
      </w:r>
      <w:r>
        <w:rPr>
          <w:spacing w:val="-5"/>
        </w:rPr>
        <w:t>церемониальной </w:t>
      </w:r>
      <w:r>
        <w:rPr>
          <w:spacing w:val="-3"/>
        </w:rPr>
        <w:t>ком- </w:t>
      </w:r>
      <w:r>
        <w:rPr>
          <w:spacing w:val="-5"/>
        </w:rPr>
        <w:t>меморации стала </w:t>
      </w:r>
      <w:r>
        <w:rPr>
          <w:spacing w:val="-4"/>
        </w:rPr>
        <w:t>роль </w:t>
      </w:r>
      <w:r>
        <w:rPr>
          <w:spacing w:val="-5"/>
        </w:rPr>
        <w:t>императора </w:t>
      </w:r>
      <w:r>
        <w:rPr/>
        <w:t>и </w:t>
      </w:r>
      <w:r>
        <w:rPr>
          <w:spacing w:val="-5"/>
        </w:rPr>
        <w:t>императорской </w:t>
      </w:r>
      <w:r>
        <w:rPr>
          <w:spacing w:val="-4"/>
        </w:rPr>
        <w:t>семьи </w:t>
      </w:r>
      <w:r>
        <w:rPr/>
        <w:t>в </w:t>
      </w:r>
      <w:r>
        <w:rPr>
          <w:spacing w:val="-5"/>
        </w:rPr>
        <w:t>юбилейных торжествах, </w:t>
      </w:r>
      <w:r>
        <w:rPr/>
        <w:t>а </w:t>
      </w:r>
      <w:r>
        <w:rPr>
          <w:spacing w:val="-5"/>
        </w:rPr>
        <w:t>также участие </w:t>
      </w:r>
      <w:r>
        <w:rPr>
          <w:spacing w:val="-6"/>
        </w:rPr>
        <w:t>представителей </w:t>
      </w:r>
      <w:r>
        <w:rPr>
          <w:spacing w:val="-5"/>
        </w:rPr>
        <w:t>православной церкви, </w:t>
      </w:r>
      <w:r>
        <w:rPr>
          <w:spacing w:val="-4"/>
        </w:rPr>
        <w:t>со- </w:t>
      </w:r>
      <w:r>
        <w:rPr>
          <w:spacing w:val="-5"/>
        </w:rPr>
        <w:t>вершавших молебствия, литургии </w:t>
      </w:r>
      <w:r>
        <w:rPr/>
        <w:t>и </w:t>
      </w:r>
      <w:r>
        <w:rPr>
          <w:spacing w:val="-5"/>
        </w:rPr>
        <w:t>крестные ходы.</w:t>
      </w:r>
    </w:p>
    <w:p>
      <w:pPr>
        <w:pStyle w:val="BodyText"/>
        <w:spacing w:line="230" w:lineRule="auto"/>
        <w:ind w:right="218" w:firstLine="453"/>
      </w:pPr>
      <w:r>
        <w:rPr/>
        <w:t>8 </w:t>
      </w:r>
      <w:r>
        <w:rPr>
          <w:spacing w:val="-5"/>
        </w:rPr>
        <w:t>сентября </w:t>
      </w:r>
      <w:r>
        <w:rPr>
          <w:spacing w:val="-4"/>
        </w:rPr>
        <w:t>был </w:t>
      </w:r>
      <w:r>
        <w:rPr>
          <w:spacing w:val="-5"/>
        </w:rPr>
        <w:t>осуществлен строго регламентированный церемо- ниал празднования. </w:t>
      </w:r>
      <w:r>
        <w:rPr/>
        <w:t>В </w:t>
      </w:r>
      <w:r>
        <w:rPr>
          <w:spacing w:val="-3"/>
        </w:rPr>
        <w:t>11 </w:t>
      </w:r>
      <w:r>
        <w:rPr>
          <w:spacing w:val="-4"/>
        </w:rPr>
        <w:t>часов </w:t>
      </w:r>
      <w:r>
        <w:rPr>
          <w:spacing w:val="-5"/>
        </w:rPr>
        <w:t>император Александр </w:t>
      </w:r>
      <w:r>
        <w:rPr>
          <w:spacing w:val="-3"/>
        </w:rPr>
        <w:t>II </w:t>
      </w:r>
      <w:r>
        <w:rPr/>
        <w:t>в </w:t>
      </w:r>
      <w:r>
        <w:rPr>
          <w:spacing w:val="-5"/>
        </w:rPr>
        <w:t>сопровожде- </w:t>
      </w:r>
      <w:r>
        <w:rPr>
          <w:spacing w:val="-4"/>
        </w:rPr>
        <w:t>нии </w:t>
      </w:r>
      <w:r>
        <w:rPr>
          <w:spacing w:val="-5"/>
        </w:rPr>
        <w:t>членов императорской семьи отправился </w:t>
      </w:r>
      <w:r>
        <w:rPr/>
        <w:t>в </w:t>
      </w:r>
      <w:r>
        <w:rPr>
          <w:spacing w:val="-5"/>
        </w:rPr>
        <w:t>Софийский собор </w:t>
      </w:r>
      <w:r>
        <w:rPr/>
        <w:t>к </w:t>
      </w:r>
      <w:r>
        <w:rPr>
          <w:spacing w:val="-3"/>
        </w:rPr>
        <w:t>бо- </w:t>
      </w:r>
      <w:r>
        <w:rPr>
          <w:spacing w:val="-5"/>
        </w:rPr>
        <w:t>жественной литургии. </w:t>
      </w:r>
      <w:r>
        <w:rPr>
          <w:spacing w:val="-3"/>
        </w:rPr>
        <w:t>К. </w:t>
      </w:r>
      <w:r>
        <w:rPr>
          <w:spacing w:val="-5"/>
        </w:rPr>
        <w:t>Колохматов оставил подробное описание </w:t>
      </w:r>
      <w:r>
        <w:rPr>
          <w:spacing w:val="-4"/>
        </w:rPr>
        <w:t>тех </w:t>
      </w:r>
      <w:r>
        <w:rPr>
          <w:spacing w:val="-5"/>
        </w:rPr>
        <w:t>событий: «после литургии </w:t>
      </w:r>
      <w:r>
        <w:rPr>
          <w:spacing w:val="-6"/>
        </w:rPr>
        <w:t>высокопреосвященнейший </w:t>
      </w:r>
      <w:r>
        <w:rPr>
          <w:spacing w:val="-5"/>
        </w:rPr>
        <w:t>митрополит </w:t>
      </w:r>
      <w:r>
        <w:rPr/>
        <w:t>в </w:t>
      </w:r>
      <w:r>
        <w:rPr>
          <w:spacing w:val="-4"/>
        </w:rPr>
        <w:t>со- </w:t>
      </w:r>
      <w:r>
        <w:rPr>
          <w:spacing w:val="-5"/>
        </w:rPr>
        <w:t>провождении новгородских </w:t>
      </w:r>
      <w:r>
        <w:rPr/>
        <w:t>и </w:t>
      </w:r>
      <w:r>
        <w:rPr>
          <w:spacing w:val="-6"/>
        </w:rPr>
        <w:t>санкт-петербургских </w:t>
      </w:r>
      <w:r>
        <w:rPr>
          <w:spacing w:val="-5"/>
        </w:rPr>
        <w:t>викариев </w:t>
      </w:r>
      <w:r>
        <w:rPr/>
        <w:t>с </w:t>
      </w:r>
      <w:r>
        <w:rPr>
          <w:spacing w:val="-5"/>
        </w:rPr>
        <w:t>иконами </w:t>
      </w:r>
      <w:r>
        <w:rPr>
          <w:spacing w:val="-4"/>
        </w:rPr>
        <w:t>вышли </w:t>
      </w:r>
      <w:r>
        <w:rPr>
          <w:spacing w:val="-3"/>
        </w:rPr>
        <w:t>из </w:t>
      </w:r>
      <w:r>
        <w:rPr>
          <w:spacing w:val="-5"/>
        </w:rPr>
        <w:t>собора. Здесь ожидало </w:t>
      </w:r>
      <w:r>
        <w:rPr>
          <w:spacing w:val="-3"/>
        </w:rPr>
        <w:t>их </w:t>
      </w:r>
      <w:r>
        <w:rPr>
          <w:spacing w:val="-4"/>
        </w:rPr>
        <w:t>все </w:t>
      </w:r>
      <w:r>
        <w:rPr>
          <w:spacing w:val="-5"/>
        </w:rPr>
        <w:t>духовенство, </w:t>
      </w:r>
      <w:r>
        <w:rPr/>
        <w:t>с </w:t>
      </w:r>
      <w:r>
        <w:rPr>
          <w:spacing w:val="-5"/>
        </w:rPr>
        <w:t>хоругвями. Крестный </w:t>
      </w:r>
      <w:r>
        <w:rPr>
          <w:spacing w:val="-4"/>
        </w:rPr>
        <w:t>ход </w:t>
      </w:r>
      <w:r>
        <w:rPr>
          <w:spacing w:val="-5"/>
        </w:rPr>
        <w:t>стройно направился </w:t>
      </w:r>
      <w:r>
        <w:rPr/>
        <w:t>к </w:t>
      </w:r>
      <w:r>
        <w:rPr>
          <w:spacing w:val="-5"/>
        </w:rPr>
        <w:t>памятнику. </w:t>
      </w:r>
      <w:r>
        <w:rPr>
          <w:spacing w:val="-4"/>
        </w:rPr>
        <w:t>Государь  </w:t>
      </w:r>
      <w:r>
        <w:rPr>
          <w:spacing w:val="-5"/>
        </w:rPr>
        <w:t>император, </w:t>
      </w:r>
      <w:r>
        <w:rPr>
          <w:spacing w:val="-4"/>
        </w:rPr>
        <w:t>сев </w:t>
      </w:r>
      <w:r>
        <w:rPr>
          <w:spacing w:val="-3"/>
        </w:rPr>
        <w:t>на </w:t>
      </w:r>
      <w:r>
        <w:rPr>
          <w:spacing w:val="-4"/>
        </w:rPr>
        <w:t>коня, </w:t>
      </w:r>
      <w:r>
        <w:rPr>
          <w:spacing w:val="-5"/>
        </w:rPr>
        <w:t>сопровождал церковное шествие, </w:t>
      </w:r>
      <w:r>
        <w:rPr/>
        <w:t>а </w:t>
      </w:r>
      <w:r>
        <w:rPr>
          <w:spacing w:val="-5"/>
        </w:rPr>
        <w:t>государыня императри- </w:t>
      </w:r>
      <w:r>
        <w:rPr>
          <w:spacing w:val="-3"/>
        </w:rPr>
        <w:t>ца </w:t>
      </w:r>
      <w:r>
        <w:rPr/>
        <w:t>с </w:t>
      </w:r>
      <w:r>
        <w:rPr>
          <w:spacing w:val="-6"/>
        </w:rPr>
        <w:t>цесаревичем </w:t>
      </w:r>
      <w:r>
        <w:rPr/>
        <w:t>и </w:t>
      </w:r>
      <w:r>
        <w:rPr>
          <w:spacing w:val="-5"/>
        </w:rPr>
        <w:t>многочисленная </w:t>
      </w:r>
      <w:r>
        <w:rPr>
          <w:spacing w:val="-4"/>
        </w:rPr>
        <w:t>свита </w:t>
      </w:r>
      <w:r>
        <w:rPr>
          <w:spacing w:val="-5"/>
        </w:rPr>
        <w:t>следовали </w:t>
      </w:r>
      <w:r>
        <w:rPr>
          <w:spacing w:val="-3"/>
        </w:rPr>
        <w:t>за </w:t>
      </w:r>
      <w:r>
        <w:rPr>
          <w:spacing w:val="-4"/>
        </w:rPr>
        <w:t>этой </w:t>
      </w:r>
      <w:r>
        <w:rPr>
          <w:spacing w:val="-5"/>
        </w:rPr>
        <w:t>процессией </w:t>
      </w:r>
      <w:r>
        <w:rPr>
          <w:spacing w:val="-3"/>
        </w:rPr>
        <w:t>до </w:t>
      </w:r>
      <w:r>
        <w:rPr>
          <w:spacing w:val="-5"/>
        </w:rPr>
        <w:t>палатки, </w:t>
      </w:r>
      <w:r>
        <w:rPr>
          <w:spacing w:val="-6"/>
        </w:rPr>
        <w:t>устроенной </w:t>
      </w:r>
      <w:r>
        <w:rPr>
          <w:spacing w:val="-4"/>
        </w:rPr>
        <w:t>для </w:t>
      </w:r>
      <w:r>
        <w:rPr>
          <w:spacing w:val="-5"/>
        </w:rPr>
        <w:t>царской фамилии </w:t>
      </w:r>
      <w:r>
        <w:rPr/>
        <w:t>у </w:t>
      </w:r>
      <w:r>
        <w:rPr>
          <w:spacing w:val="-4"/>
        </w:rPr>
        <w:t>памятника»</w:t>
      </w:r>
      <w:r>
        <w:rPr>
          <w:spacing w:val="-4"/>
          <w:position w:val="7"/>
          <w:sz w:val="14"/>
        </w:rPr>
        <w:t>20</w:t>
      </w:r>
      <w:r>
        <w:rPr>
          <w:spacing w:val="-4"/>
        </w:rPr>
        <w:t>. Это</w:t>
      </w:r>
      <w:r>
        <w:rPr>
          <w:spacing w:val="5"/>
        </w:rPr>
        <w:t> </w:t>
      </w:r>
      <w:r>
        <w:rPr>
          <w:spacing w:val="-4"/>
        </w:rPr>
        <w:t>было</w:t>
      </w:r>
    </w:p>
    <w:p>
      <w:pPr>
        <w:pStyle w:val="BodyText"/>
        <w:spacing w:line="230" w:lineRule="auto"/>
        <w:ind w:right="221"/>
      </w:pPr>
      <w:r>
        <w:rPr>
          <w:spacing w:val="-5"/>
        </w:rPr>
        <w:t>«великолепное зрелище </w:t>
      </w:r>
      <w:r>
        <w:rPr>
          <w:spacing w:val="-3"/>
        </w:rPr>
        <w:t>при </w:t>
      </w:r>
      <w:r>
        <w:rPr>
          <w:spacing w:val="-5"/>
        </w:rPr>
        <w:t>стечении </w:t>
      </w:r>
      <w:r>
        <w:rPr/>
        <w:t>5 </w:t>
      </w:r>
      <w:r>
        <w:rPr>
          <w:spacing w:val="-5"/>
        </w:rPr>
        <w:t>тыс. человек». Шествие сопро- вождалось торжественным духовным пением. Процессия обошла </w:t>
      </w:r>
      <w:r>
        <w:rPr>
          <w:spacing w:val="-3"/>
        </w:rPr>
        <w:t>па- </w:t>
      </w:r>
      <w:r>
        <w:rPr>
          <w:spacing w:val="-5"/>
        </w:rPr>
        <w:t>мятник, </w:t>
      </w:r>
      <w:r>
        <w:rPr/>
        <w:t>и </w:t>
      </w:r>
      <w:r>
        <w:rPr>
          <w:spacing w:val="-5"/>
        </w:rPr>
        <w:t>начался молебен </w:t>
      </w:r>
      <w:r>
        <w:rPr>
          <w:spacing w:val="-6"/>
        </w:rPr>
        <w:t>«по </w:t>
      </w:r>
      <w:r>
        <w:rPr>
          <w:spacing w:val="-5"/>
        </w:rPr>
        <w:t>провозглашению многолетия государю императору </w:t>
      </w:r>
      <w:r>
        <w:rPr/>
        <w:t>и </w:t>
      </w:r>
      <w:r>
        <w:rPr>
          <w:spacing w:val="-4"/>
        </w:rPr>
        <w:t>всему </w:t>
      </w:r>
      <w:r>
        <w:rPr>
          <w:spacing w:val="-5"/>
        </w:rPr>
        <w:t>царствующему дому».</w:t>
      </w:r>
    </w:p>
    <w:p>
      <w:pPr>
        <w:pStyle w:val="BodyText"/>
        <w:spacing w:line="230" w:lineRule="auto"/>
        <w:ind w:right="219" w:firstLine="453"/>
      </w:pPr>
      <w:r>
        <w:rPr/>
        <w:pict>
          <v:line style="position:absolute;mso-position-horizontal-relative:page;mso-position-vertical-relative:paragraph;z-index:-251272192;mso-wrap-distance-left:0;mso-wrap-distance-right:0" from="51.035809pt,87.346626pt" to="195.055809pt,87.346626pt" stroked="true" strokeweight=".36pt" strokecolor="#000000">
            <v:stroke dashstyle="solid"/>
            <w10:wrap type="topAndBottom"/>
          </v:line>
        </w:pict>
      </w:r>
      <w:r>
        <w:rPr>
          <w:spacing w:val="-4"/>
        </w:rPr>
        <w:t>Около </w:t>
      </w:r>
      <w:r>
        <w:rPr>
          <w:spacing w:val="-3"/>
        </w:rPr>
        <w:t>12 </w:t>
      </w:r>
      <w:r>
        <w:rPr>
          <w:spacing w:val="-5"/>
        </w:rPr>
        <w:t>часов </w:t>
      </w:r>
      <w:r>
        <w:rPr>
          <w:spacing w:val="-3"/>
        </w:rPr>
        <w:t>дня </w:t>
      </w:r>
      <w:r>
        <w:rPr>
          <w:spacing w:val="-5"/>
        </w:rPr>
        <w:t>начался военный парад, </w:t>
      </w:r>
      <w:r>
        <w:rPr>
          <w:spacing w:val="-4"/>
        </w:rPr>
        <w:t>состоявший </w:t>
      </w:r>
      <w:r>
        <w:rPr>
          <w:spacing w:val="-3"/>
        </w:rPr>
        <w:t>из </w:t>
      </w:r>
      <w:r>
        <w:rPr>
          <w:spacing w:val="-5"/>
        </w:rPr>
        <w:t>первых </w:t>
      </w:r>
      <w:r>
        <w:rPr>
          <w:spacing w:val="-4"/>
        </w:rPr>
        <w:t>рот </w:t>
      </w:r>
      <w:r>
        <w:rPr/>
        <w:t>и </w:t>
      </w:r>
      <w:r>
        <w:rPr>
          <w:spacing w:val="-5"/>
        </w:rPr>
        <w:t>эскадронов Гвардейских полков, представлявших «цвет войска», после окончания  которого  </w:t>
      </w:r>
      <w:r>
        <w:rPr>
          <w:spacing w:val="-4"/>
        </w:rPr>
        <w:t>были  </w:t>
      </w:r>
      <w:r>
        <w:rPr>
          <w:spacing w:val="-5"/>
        </w:rPr>
        <w:t>организованы  торжественные  обеды  </w:t>
      </w:r>
      <w:r>
        <w:rPr/>
        <w:t>с </w:t>
      </w:r>
      <w:r>
        <w:rPr>
          <w:spacing w:val="-6"/>
        </w:rPr>
        <w:t>участием </w:t>
      </w:r>
      <w:r>
        <w:rPr>
          <w:spacing w:val="-5"/>
        </w:rPr>
        <w:t>высших должностных </w:t>
      </w:r>
      <w:r>
        <w:rPr>
          <w:spacing w:val="-3"/>
        </w:rPr>
        <w:t>лиц </w:t>
      </w:r>
      <w:r>
        <w:rPr>
          <w:spacing w:val="-5"/>
        </w:rPr>
        <w:t>города </w:t>
      </w:r>
      <w:r>
        <w:rPr/>
        <w:t>и </w:t>
      </w:r>
      <w:r>
        <w:rPr>
          <w:spacing w:val="-5"/>
        </w:rPr>
        <w:t>представителей </w:t>
      </w:r>
      <w:r>
        <w:rPr>
          <w:spacing w:val="-4"/>
        </w:rPr>
        <w:t>новго- </w:t>
      </w:r>
      <w:r>
        <w:rPr>
          <w:spacing w:val="-5"/>
        </w:rPr>
        <w:t>родского дворянства. </w:t>
      </w:r>
      <w:r>
        <w:rPr>
          <w:spacing w:val="-4"/>
        </w:rPr>
        <w:t>Вечером </w:t>
      </w:r>
      <w:r>
        <w:rPr/>
        <w:t>в </w:t>
      </w:r>
      <w:r>
        <w:rPr>
          <w:spacing w:val="-5"/>
        </w:rPr>
        <w:t>заключение торжеств </w:t>
      </w:r>
      <w:r>
        <w:rPr>
          <w:spacing w:val="-4"/>
        </w:rPr>
        <w:t>была </w:t>
      </w:r>
      <w:r>
        <w:rPr>
          <w:spacing w:val="-5"/>
        </w:rPr>
        <w:t>устроена </w:t>
      </w:r>
      <w:r>
        <w:rPr>
          <w:spacing w:val="-6"/>
        </w:rPr>
        <w:t>иллюминация. </w:t>
      </w:r>
      <w:r>
        <w:rPr>
          <w:spacing w:val="-5"/>
        </w:rPr>
        <w:t>Очевидцы отмечают: «Город </w:t>
      </w:r>
      <w:r>
        <w:rPr>
          <w:spacing w:val="-4"/>
        </w:rPr>
        <w:t>наш </w:t>
      </w:r>
      <w:r>
        <w:rPr>
          <w:spacing w:val="-5"/>
        </w:rPr>
        <w:t>залился огнем, </w:t>
      </w:r>
      <w:r>
        <w:rPr>
          <w:spacing w:val="-4"/>
        </w:rPr>
        <w:t>иллю- </w:t>
      </w:r>
      <w:r>
        <w:rPr>
          <w:spacing w:val="-5"/>
        </w:rPr>
        <w:t>минация</w:t>
      </w:r>
      <w:r>
        <w:rPr>
          <w:spacing w:val="19"/>
        </w:rPr>
        <w:t> </w:t>
      </w:r>
      <w:r>
        <w:rPr>
          <w:spacing w:val="-4"/>
        </w:rPr>
        <w:t>была</w:t>
      </w:r>
      <w:r>
        <w:rPr>
          <w:spacing w:val="24"/>
        </w:rPr>
        <w:t> </w:t>
      </w:r>
      <w:r>
        <w:rPr>
          <w:spacing w:val="-5"/>
        </w:rPr>
        <w:t>устроена</w:t>
      </w:r>
      <w:r>
        <w:rPr>
          <w:spacing w:val="21"/>
        </w:rPr>
        <w:t> </w:t>
      </w:r>
      <w:r>
        <w:rPr>
          <w:spacing w:val="-5"/>
        </w:rPr>
        <w:t>великолепная,</w:t>
      </w:r>
      <w:r>
        <w:rPr>
          <w:spacing w:val="21"/>
        </w:rPr>
        <w:t> </w:t>
      </w:r>
      <w:r>
        <w:rPr>
          <w:spacing w:val="-5"/>
        </w:rPr>
        <w:t>никогда</w:t>
      </w:r>
      <w:r>
        <w:rPr>
          <w:spacing w:val="21"/>
        </w:rPr>
        <w:t> </w:t>
      </w:r>
      <w:r>
        <w:rPr>
          <w:spacing w:val="-4"/>
        </w:rPr>
        <w:t>еще</w:t>
      </w:r>
      <w:r>
        <w:rPr>
          <w:spacing w:val="24"/>
        </w:rPr>
        <w:t> </w:t>
      </w:r>
      <w:r>
        <w:rPr/>
        <w:t>у</w:t>
      </w:r>
      <w:r>
        <w:rPr>
          <w:spacing w:val="20"/>
        </w:rPr>
        <w:t> </w:t>
      </w:r>
      <w:r>
        <w:rPr>
          <w:spacing w:val="-4"/>
        </w:rPr>
        <w:t>нас</w:t>
      </w:r>
      <w:r>
        <w:rPr>
          <w:spacing w:val="21"/>
        </w:rPr>
        <w:t> </w:t>
      </w:r>
      <w:r>
        <w:rPr>
          <w:spacing w:val="-3"/>
        </w:rPr>
        <w:t>не</w:t>
      </w:r>
      <w:r>
        <w:rPr>
          <w:spacing w:val="21"/>
        </w:rPr>
        <w:t> </w:t>
      </w:r>
      <w:r>
        <w:rPr>
          <w:spacing w:val="-5"/>
        </w:rPr>
        <w:t>виданная.</w:t>
      </w:r>
    </w:p>
    <w:p>
      <w:pPr>
        <w:spacing w:line="204" w:lineRule="exact" w:before="7"/>
        <w:ind w:left="340" w:right="0" w:firstLine="0"/>
        <w:jc w:val="left"/>
        <w:rPr>
          <w:sz w:val="18"/>
        </w:rPr>
      </w:pPr>
      <w:r>
        <w:rPr>
          <w:position w:val="6"/>
          <w:sz w:val="12"/>
        </w:rPr>
        <w:t>18 </w:t>
      </w:r>
      <w:r>
        <w:rPr>
          <w:sz w:val="18"/>
        </w:rPr>
        <w:t>Казанские губернские ведомости. 1862. № 35. С. 344–345.</w:t>
      </w:r>
    </w:p>
    <w:p>
      <w:pPr>
        <w:spacing w:line="197" w:lineRule="exact" w:before="0"/>
        <w:ind w:left="340" w:right="0" w:firstLine="0"/>
        <w:jc w:val="left"/>
        <w:rPr>
          <w:sz w:val="18"/>
        </w:rPr>
      </w:pPr>
      <w:r>
        <w:rPr>
          <w:position w:val="6"/>
          <w:sz w:val="12"/>
        </w:rPr>
        <w:t>19 </w:t>
      </w:r>
      <w:r>
        <w:rPr>
          <w:sz w:val="18"/>
        </w:rPr>
        <w:t>Колохматов 1863. С. 26.</w:t>
      </w:r>
    </w:p>
    <w:p>
      <w:pPr>
        <w:spacing w:line="204" w:lineRule="exact" w:before="0"/>
        <w:ind w:left="340" w:right="0" w:firstLine="0"/>
        <w:jc w:val="left"/>
        <w:rPr>
          <w:sz w:val="18"/>
        </w:rPr>
      </w:pPr>
      <w:r>
        <w:rPr>
          <w:position w:val="6"/>
          <w:sz w:val="12"/>
        </w:rPr>
        <w:t>20</w:t>
      </w:r>
      <w:r>
        <w:rPr>
          <w:sz w:val="18"/>
        </w:rPr>
        <w:t>Там же. С. 31.</w:t>
      </w:r>
    </w:p>
    <w:p>
      <w:pPr>
        <w:spacing w:after="0" w:line="204"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5"/>
      </w:pPr>
      <w:r>
        <w:rPr>
          <w:spacing w:val="-5"/>
        </w:rPr>
        <w:t>Государь император </w:t>
      </w:r>
      <w:r>
        <w:rPr/>
        <w:t>с </w:t>
      </w:r>
      <w:r>
        <w:rPr>
          <w:spacing w:val="-5"/>
        </w:rPr>
        <w:t>наследником изволил объезжать город </w:t>
      </w:r>
      <w:r>
        <w:rPr/>
        <w:t>в </w:t>
      </w:r>
      <w:r>
        <w:rPr>
          <w:spacing w:val="-4"/>
        </w:rPr>
        <w:t>откры- той </w:t>
      </w:r>
      <w:r>
        <w:rPr>
          <w:spacing w:val="-5"/>
        </w:rPr>
        <w:t>коляске, </w:t>
      </w:r>
      <w:r>
        <w:rPr/>
        <w:t>и </w:t>
      </w:r>
      <w:r>
        <w:rPr>
          <w:spacing w:val="-4"/>
        </w:rPr>
        <w:t>повсюду </w:t>
      </w:r>
      <w:r>
        <w:rPr>
          <w:spacing w:val="-3"/>
        </w:rPr>
        <w:t>его </w:t>
      </w:r>
      <w:r>
        <w:rPr>
          <w:spacing w:val="-5"/>
        </w:rPr>
        <w:t>приветствовало восторженное </w:t>
      </w:r>
      <w:r>
        <w:rPr>
          <w:spacing w:val="-4"/>
        </w:rPr>
        <w:t>“Ура!”»</w:t>
      </w:r>
      <w:r>
        <w:rPr>
          <w:spacing w:val="-4"/>
          <w:position w:val="7"/>
          <w:sz w:val="14"/>
        </w:rPr>
        <w:t>21</w:t>
      </w:r>
      <w:r>
        <w:rPr>
          <w:spacing w:val="-4"/>
        </w:rPr>
        <w:t>. Особо </w:t>
      </w:r>
      <w:r>
        <w:rPr>
          <w:spacing w:val="-5"/>
        </w:rPr>
        <w:t>подчеркивалось </w:t>
      </w:r>
      <w:r>
        <w:rPr>
          <w:spacing w:val="-4"/>
        </w:rPr>
        <w:t>то, </w:t>
      </w:r>
      <w:r>
        <w:rPr/>
        <w:t>с </w:t>
      </w:r>
      <w:r>
        <w:rPr>
          <w:spacing w:val="-5"/>
        </w:rPr>
        <w:t>каким воодушевлением новгородцы </w:t>
      </w:r>
      <w:r>
        <w:rPr>
          <w:spacing w:val="-4"/>
        </w:rPr>
        <w:t>воспри- </w:t>
      </w:r>
      <w:r>
        <w:rPr>
          <w:spacing w:val="-5"/>
        </w:rPr>
        <w:t>нимали приезд императорской семьи, выражая </w:t>
      </w:r>
      <w:r>
        <w:rPr>
          <w:spacing w:val="-3"/>
        </w:rPr>
        <w:t>ей </w:t>
      </w:r>
      <w:r>
        <w:rPr>
          <w:spacing w:val="-5"/>
        </w:rPr>
        <w:t>глубокое  почтение. </w:t>
      </w:r>
      <w:r>
        <w:rPr>
          <w:spacing w:val="-4"/>
        </w:rPr>
        <w:t>Это </w:t>
      </w:r>
      <w:r>
        <w:rPr>
          <w:spacing w:val="-5"/>
        </w:rPr>
        <w:t>нашло отражение </w:t>
      </w:r>
      <w:r>
        <w:rPr/>
        <w:t>в </w:t>
      </w:r>
      <w:r>
        <w:rPr>
          <w:spacing w:val="-5"/>
        </w:rPr>
        <w:t>периодической печати. </w:t>
      </w:r>
      <w:r>
        <w:rPr>
          <w:spacing w:val="-3"/>
        </w:rPr>
        <w:t>11 </w:t>
      </w:r>
      <w:r>
        <w:rPr>
          <w:spacing w:val="-5"/>
        </w:rPr>
        <w:t>сентября </w:t>
      </w:r>
      <w:r>
        <w:rPr/>
        <w:t>в </w:t>
      </w:r>
      <w:r>
        <w:rPr>
          <w:spacing w:val="-4"/>
        </w:rPr>
        <w:t>«Отечест- </w:t>
      </w:r>
      <w:r>
        <w:rPr>
          <w:spacing w:val="-5"/>
        </w:rPr>
        <w:t>венных записках» отмечалось: «Стечение народа </w:t>
      </w:r>
      <w:r>
        <w:rPr>
          <w:spacing w:val="-4"/>
        </w:rPr>
        <w:t>было </w:t>
      </w:r>
      <w:r>
        <w:rPr>
          <w:spacing w:val="-5"/>
        </w:rPr>
        <w:t>огромное... </w:t>
      </w:r>
      <w:r>
        <w:rPr>
          <w:spacing w:val="-3"/>
        </w:rPr>
        <w:t>По- </w:t>
      </w:r>
      <w:r>
        <w:rPr>
          <w:spacing w:val="-4"/>
        </w:rPr>
        <w:t>всюду </w:t>
      </w:r>
      <w:r>
        <w:rPr/>
        <w:t>их </w:t>
      </w:r>
      <w:r>
        <w:rPr>
          <w:spacing w:val="-5"/>
        </w:rPr>
        <w:t>величества </w:t>
      </w:r>
      <w:r>
        <w:rPr>
          <w:spacing w:val="-4"/>
        </w:rPr>
        <w:t>были </w:t>
      </w:r>
      <w:r>
        <w:rPr>
          <w:spacing w:val="-5"/>
        </w:rPr>
        <w:t>приветствованы </w:t>
      </w:r>
      <w:r>
        <w:rPr/>
        <w:t>с </w:t>
      </w:r>
      <w:r>
        <w:rPr>
          <w:spacing w:val="-4"/>
        </w:rPr>
        <w:t>восторгом»</w:t>
      </w:r>
      <w:r>
        <w:rPr>
          <w:spacing w:val="-4"/>
          <w:position w:val="7"/>
          <w:sz w:val="14"/>
        </w:rPr>
        <w:t>22</w:t>
      </w:r>
      <w:r>
        <w:rPr>
          <w:spacing w:val="-4"/>
        </w:rPr>
        <w:t>. </w:t>
      </w:r>
      <w:r>
        <w:rPr>
          <w:spacing w:val="-5"/>
        </w:rPr>
        <w:t>Авторитет власти укрепился </w:t>
      </w:r>
      <w:r>
        <w:rPr/>
        <w:t>в </w:t>
      </w:r>
      <w:r>
        <w:rPr>
          <w:spacing w:val="-5"/>
        </w:rPr>
        <w:t>глазах </w:t>
      </w:r>
      <w:r>
        <w:rPr>
          <w:spacing w:val="-6"/>
        </w:rPr>
        <w:t>провинциальных </w:t>
      </w:r>
      <w:r>
        <w:rPr>
          <w:spacing w:val="-5"/>
        </w:rPr>
        <w:t>обывателей, </w:t>
      </w:r>
      <w:r>
        <w:rPr/>
        <w:t>в </w:t>
      </w:r>
      <w:r>
        <w:rPr>
          <w:spacing w:val="-5"/>
        </w:rPr>
        <w:t>торжествах участвовали </w:t>
      </w:r>
      <w:r>
        <w:rPr>
          <w:spacing w:val="-4"/>
        </w:rPr>
        <w:t>вместе </w:t>
      </w:r>
      <w:r>
        <w:rPr>
          <w:spacing w:val="-5"/>
        </w:rPr>
        <w:t>представители высшей </w:t>
      </w:r>
      <w:r>
        <w:rPr>
          <w:spacing w:val="-4"/>
        </w:rPr>
        <w:t>знати </w:t>
      </w:r>
      <w:r>
        <w:rPr>
          <w:spacing w:val="-5"/>
        </w:rPr>
        <w:t>империи </w:t>
      </w:r>
      <w:r>
        <w:rPr/>
        <w:t>и </w:t>
      </w:r>
      <w:r>
        <w:rPr>
          <w:spacing w:val="-5"/>
        </w:rPr>
        <w:t>простые новгородцы. Вынесение празднования </w:t>
      </w:r>
      <w:r>
        <w:rPr>
          <w:spacing w:val="-3"/>
        </w:rPr>
        <w:t>за </w:t>
      </w:r>
      <w:r>
        <w:rPr>
          <w:spacing w:val="-5"/>
        </w:rPr>
        <w:t>пределы столицы </w:t>
      </w:r>
      <w:r>
        <w:rPr>
          <w:spacing w:val="-4"/>
        </w:rPr>
        <w:t>стало прак- </w:t>
      </w:r>
      <w:r>
        <w:rPr>
          <w:spacing w:val="-5"/>
        </w:rPr>
        <w:t>тиковаться </w:t>
      </w:r>
      <w:r>
        <w:rPr>
          <w:spacing w:val="-3"/>
        </w:rPr>
        <w:t>при </w:t>
      </w:r>
      <w:r>
        <w:rPr>
          <w:spacing w:val="-5"/>
        </w:rPr>
        <w:t>организации </w:t>
      </w:r>
      <w:r>
        <w:rPr>
          <w:spacing w:val="-6"/>
        </w:rPr>
        <w:t>дальнейших</w:t>
      </w:r>
      <w:r>
        <w:rPr>
          <w:spacing w:val="-23"/>
        </w:rPr>
        <w:t> </w:t>
      </w:r>
      <w:r>
        <w:rPr>
          <w:spacing w:val="-5"/>
        </w:rPr>
        <w:t>юбилеев.</w:t>
      </w:r>
    </w:p>
    <w:p>
      <w:pPr>
        <w:pStyle w:val="BodyText"/>
        <w:spacing w:line="232" w:lineRule="auto"/>
        <w:ind w:right="215" w:firstLine="453"/>
      </w:pPr>
      <w:r>
        <w:rPr/>
        <w:t>В </w:t>
      </w:r>
      <w:r>
        <w:rPr>
          <w:spacing w:val="-5"/>
        </w:rPr>
        <w:t>начале </w:t>
      </w:r>
      <w:r>
        <w:rPr/>
        <w:t>XX </w:t>
      </w:r>
      <w:r>
        <w:rPr>
          <w:spacing w:val="-5"/>
        </w:rPr>
        <w:t>столетия </w:t>
      </w:r>
      <w:r>
        <w:rPr/>
        <w:t>в </w:t>
      </w:r>
      <w:r>
        <w:rPr>
          <w:spacing w:val="-5"/>
        </w:rPr>
        <w:t>исторических условиях, сложившихся </w:t>
      </w:r>
      <w:r>
        <w:rPr>
          <w:spacing w:val="-3"/>
        </w:rPr>
        <w:t>по- </w:t>
      </w:r>
      <w:r>
        <w:rPr>
          <w:spacing w:val="-4"/>
        </w:rPr>
        <w:t>сле </w:t>
      </w:r>
      <w:r>
        <w:rPr>
          <w:spacing w:val="-5"/>
        </w:rPr>
        <w:t>тяжелого поражения </w:t>
      </w:r>
      <w:r>
        <w:rPr/>
        <w:t>в </w:t>
      </w:r>
      <w:r>
        <w:rPr>
          <w:spacing w:val="-5"/>
        </w:rPr>
        <w:t>русско-японской </w:t>
      </w:r>
      <w:r>
        <w:rPr>
          <w:spacing w:val="-4"/>
        </w:rPr>
        <w:t>войне 1904–1905 гг. </w:t>
      </w:r>
      <w:r>
        <w:rPr/>
        <w:t>и </w:t>
      </w:r>
      <w:r>
        <w:rPr>
          <w:spacing w:val="-4"/>
        </w:rPr>
        <w:t>рево- </w:t>
      </w:r>
      <w:r>
        <w:rPr>
          <w:spacing w:val="-5"/>
        </w:rPr>
        <w:t>люционных потрясений 1905–1907 </w:t>
      </w:r>
      <w:r>
        <w:rPr>
          <w:spacing w:val="-4"/>
        </w:rPr>
        <w:t>гг. </w:t>
      </w:r>
      <w:r>
        <w:rPr>
          <w:spacing w:val="-5"/>
        </w:rPr>
        <w:t>властным структурам необходи- </w:t>
      </w:r>
      <w:r>
        <w:rPr/>
        <w:t>мо </w:t>
      </w:r>
      <w:r>
        <w:rPr>
          <w:spacing w:val="-4"/>
        </w:rPr>
        <w:t>было </w:t>
      </w:r>
      <w:r>
        <w:rPr>
          <w:spacing w:val="-5"/>
        </w:rPr>
        <w:t>предпринять меры, способные отвлечь внимание </w:t>
      </w:r>
      <w:r>
        <w:rPr>
          <w:spacing w:val="-3"/>
        </w:rPr>
        <w:t>от </w:t>
      </w:r>
      <w:r>
        <w:rPr>
          <w:spacing w:val="-5"/>
        </w:rPr>
        <w:t>внешнепо- литических неудач </w:t>
      </w:r>
      <w:r>
        <w:rPr/>
        <w:t>и </w:t>
      </w:r>
      <w:r>
        <w:rPr>
          <w:spacing w:val="-5"/>
        </w:rPr>
        <w:t>способствовать «консолидации» </w:t>
      </w:r>
      <w:r>
        <w:rPr>
          <w:spacing w:val="-4"/>
        </w:rPr>
        <w:t>всех </w:t>
      </w:r>
      <w:r>
        <w:rPr>
          <w:spacing w:val="-5"/>
        </w:rPr>
        <w:t>слоев обще- ства. Весьма эффективным </w:t>
      </w:r>
      <w:r>
        <w:rPr/>
        <w:t>в </w:t>
      </w:r>
      <w:r>
        <w:rPr>
          <w:spacing w:val="-4"/>
        </w:rPr>
        <w:t>этом </w:t>
      </w:r>
      <w:r>
        <w:rPr>
          <w:spacing w:val="-5"/>
        </w:rPr>
        <w:t>плане </w:t>
      </w:r>
      <w:r>
        <w:rPr>
          <w:spacing w:val="-4"/>
        </w:rPr>
        <w:t>было </w:t>
      </w:r>
      <w:r>
        <w:rPr>
          <w:spacing w:val="-3"/>
        </w:rPr>
        <w:t>бы </w:t>
      </w:r>
      <w:r>
        <w:rPr>
          <w:spacing w:val="-5"/>
        </w:rPr>
        <w:t>празднование </w:t>
      </w:r>
      <w:r>
        <w:rPr>
          <w:spacing w:val="-4"/>
        </w:rPr>
        <w:t>истори- </w:t>
      </w:r>
      <w:r>
        <w:rPr>
          <w:spacing w:val="-5"/>
        </w:rPr>
        <w:t>ческого юбилея, который напомнил </w:t>
      </w:r>
      <w:r>
        <w:rPr>
          <w:spacing w:val="-3"/>
        </w:rPr>
        <w:t>бы </w:t>
      </w:r>
      <w:r>
        <w:rPr>
          <w:spacing w:val="-4"/>
        </w:rPr>
        <w:t>всем </w:t>
      </w:r>
      <w:r>
        <w:rPr/>
        <w:t>и </w:t>
      </w:r>
      <w:r>
        <w:rPr>
          <w:spacing w:val="-5"/>
        </w:rPr>
        <w:t>каждому </w:t>
      </w:r>
      <w:r>
        <w:rPr/>
        <w:t>о </w:t>
      </w:r>
      <w:r>
        <w:rPr>
          <w:spacing w:val="-5"/>
        </w:rPr>
        <w:t>великом </w:t>
      </w:r>
      <w:r>
        <w:rPr>
          <w:spacing w:val="-4"/>
        </w:rPr>
        <w:t>про- шлом </w:t>
      </w:r>
      <w:r>
        <w:rPr>
          <w:spacing w:val="-5"/>
        </w:rPr>
        <w:t>Российской империи. </w:t>
      </w:r>
      <w:r>
        <w:rPr/>
        <w:t>В </w:t>
      </w:r>
      <w:r>
        <w:rPr>
          <w:spacing w:val="-4"/>
        </w:rPr>
        <w:t>это время </w:t>
      </w:r>
      <w:r>
        <w:rPr>
          <w:spacing w:val="-5"/>
        </w:rPr>
        <w:t>близились </w:t>
      </w:r>
      <w:r>
        <w:rPr>
          <w:spacing w:val="-3"/>
        </w:rPr>
        <w:t>две </w:t>
      </w:r>
      <w:r>
        <w:rPr>
          <w:spacing w:val="-5"/>
        </w:rPr>
        <w:t>большие </w:t>
      </w:r>
      <w:r>
        <w:rPr>
          <w:spacing w:val="-4"/>
        </w:rPr>
        <w:t>годов- </w:t>
      </w:r>
      <w:r>
        <w:rPr>
          <w:spacing w:val="-5"/>
        </w:rPr>
        <w:t>щины </w:t>
      </w:r>
      <w:r>
        <w:rPr/>
        <w:t>– </w:t>
      </w:r>
      <w:r>
        <w:rPr>
          <w:spacing w:val="-5"/>
        </w:rPr>
        <w:t>100-летний юбилей Отечественной войны </w:t>
      </w:r>
      <w:r>
        <w:rPr>
          <w:spacing w:val="-4"/>
        </w:rPr>
        <w:t>1812 </w:t>
      </w:r>
      <w:r>
        <w:rPr/>
        <w:t>г. и </w:t>
      </w:r>
      <w:r>
        <w:rPr>
          <w:spacing w:val="-5"/>
        </w:rPr>
        <w:t>300-летний юбилей царствования </w:t>
      </w:r>
      <w:r>
        <w:rPr>
          <w:spacing w:val="-4"/>
        </w:rPr>
        <w:t>дома </w:t>
      </w:r>
      <w:r>
        <w:rPr>
          <w:spacing w:val="-5"/>
        </w:rPr>
        <w:t>Романовых. </w:t>
      </w:r>
      <w:r>
        <w:rPr>
          <w:spacing w:val="-6"/>
        </w:rPr>
        <w:t>Идеологические </w:t>
      </w:r>
      <w:r>
        <w:rPr>
          <w:spacing w:val="-5"/>
        </w:rPr>
        <w:t>составляющие этих годовщин пришлись </w:t>
      </w:r>
      <w:r>
        <w:rPr>
          <w:spacing w:val="-4"/>
        </w:rPr>
        <w:t>весьма </w:t>
      </w:r>
      <w:r>
        <w:rPr>
          <w:spacing w:val="-5"/>
        </w:rPr>
        <w:t>кстати. </w:t>
      </w:r>
      <w:r>
        <w:rPr>
          <w:spacing w:val="-3"/>
        </w:rPr>
        <w:t>Оба </w:t>
      </w:r>
      <w:r>
        <w:rPr>
          <w:spacing w:val="-5"/>
        </w:rPr>
        <w:t>юбилея </w:t>
      </w:r>
      <w:r>
        <w:rPr/>
        <w:t>шли </w:t>
      </w:r>
      <w:r>
        <w:rPr>
          <w:spacing w:val="-5"/>
        </w:rPr>
        <w:t>друг </w:t>
      </w:r>
      <w:r>
        <w:rPr>
          <w:spacing w:val="-3"/>
        </w:rPr>
        <w:t>за </w:t>
      </w:r>
      <w:r>
        <w:rPr>
          <w:spacing w:val="-4"/>
        </w:rPr>
        <w:t>дру- гом </w:t>
      </w:r>
      <w:r>
        <w:rPr/>
        <w:t>– в </w:t>
      </w:r>
      <w:r>
        <w:rPr>
          <w:spacing w:val="-4"/>
        </w:rPr>
        <w:t>1912 </w:t>
      </w:r>
      <w:r>
        <w:rPr/>
        <w:t>и </w:t>
      </w:r>
      <w:r>
        <w:rPr>
          <w:spacing w:val="-4"/>
        </w:rPr>
        <w:t>1913 </w:t>
      </w:r>
      <w:r>
        <w:rPr>
          <w:spacing w:val="-5"/>
        </w:rPr>
        <w:t>гг., поэтому подготовка </w:t>
      </w:r>
      <w:r>
        <w:rPr/>
        <w:t>к </w:t>
      </w:r>
      <w:r>
        <w:rPr>
          <w:spacing w:val="-4"/>
        </w:rPr>
        <w:t>ним шла </w:t>
      </w:r>
      <w:r>
        <w:rPr>
          <w:spacing w:val="-5"/>
        </w:rPr>
        <w:t>одновременно. Следует отметить, </w:t>
      </w:r>
      <w:r>
        <w:rPr>
          <w:spacing w:val="-3"/>
        </w:rPr>
        <w:t>что </w:t>
      </w:r>
      <w:r>
        <w:rPr>
          <w:spacing w:val="-4"/>
        </w:rPr>
        <w:t>юбилей </w:t>
      </w:r>
      <w:r>
        <w:rPr>
          <w:spacing w:val="-5"/>
        </w:rPr>
        <w:t>войны </w:t>
      </w:r>
      <w:r>
        <w:rPr>
          <w:spacing w:val="-4"/>
        </w:rPr>
        <w:t>1812 года стал своего рода </w:t>
      </w:r>
      <w:r>
        <w:rPr>
          <w:spacing w:val="-5"/>
        </w:rPr>
        <w:t>«юби- лейным трафаретом», </w:t>
      </w:r>
      <w:r>
        <w:rPr>
          <w:spacing w:val="-3"/>
        </w:rPr>
        <w:t>по </w:t>
      </w:r>
      <w:r>
        <w:rPr>
          <w:spacing w:val="-4"/>
        </w:rPr>
        <w:t>которому </w:t>
      </w:r>
      <w:r>
        <w:rPr>
          <w:spacing w:val="-5"/>
        </w:rPr>
        <w:t>через </w:t>
      </w:r>
      <w:r>
        <w:rPr>
          <w:spacing w:val="-4"/>
        </w:rPr>
        <w:t>год </w:t>
      </w:r>
      <w:r>
        <w:rPr>
          <w:spacing w:val="-5"/>
        </w:rPr>
        <w:t>праздновали юбилей </w:t>
      </w:r>
      <w:r>
        <w:rPr>
          <w:spacing w:val="-4"/>
        </w:rPr>
        <w:t>пра- </w:t>
      </w:r>
      <w:r>
        <w:rPr>
          <w:spacing w:val="-5"/>
        </w:rPr>
        <w:t>вящей династии. Причем впервые юбилей Отечественной войны </w:t>
      </w:r>
      <w:r>
        <w:rPr>
          <w:spacing w:val="-4"/>
        </w:rPr>
        <w:t>1812 </w:t>
      </w:r>
      <w:r>
        <w:rPr/>
        <w:t>г. </w:t>
      </w:r>
      <w:r>
        <w:rPr>
          <w:spacing w:val="-4"/>
        </w:rPr>
        <w:t>был </w:t>
      </w:r>
      <w:r>
        <w:rPr>
          <w:spacing w:val="-5"/>
        </w:rPr>
        <w:t>запланирован именно </w:t>
      </w:r>
      <w:r>
        <w:rPr>
          <w:spacing w:val="-4"/>
        </w:rPr>
        <w:t>как </w:t>
      </w:r>
      <w:r>
        <w:rPr>
          <w:spacing w:val="-5"/>
        </w:rPr>
        <w:t>всенародное, общероссийское торжество, которое должно </w:t>
      </w:r>
      <w:r>
        <w:rPr>
          <w:spacing w:val="-4"/>
        </w:rPr>
        <w:t>было </w:t>
      </w:r>
      <w:r>
        <w:rPr>
          <w:spacing w:val="-5"/>
        </w:rPr>
        <w:t>затронуть каждую губернию </w:t>
      </w:r>
      <w:r>
        <w:rPr/>
        <w:t>и </w:t>
      </w:r>
      <w:r>
        <w:rPr>
          <w:spacing w:val="-4"/>
        </w:rPr>
        <w:t>каждый</w:t>
      </w:r>
      <w:r>
        <w:rPr>
          <w:spacing w:val="-24"/>
        </w:rPr>
        <w:t> </w:t>
      </w:r>
      <w:r>
        <w:rPr>
          <w:spacing w:val="-6"/>
        </w:rPr>
        <w:t>уезд.</w:t>
      </w:r>
    </w:p>
    <w:p>
      <w:pPr>
        <w:pStyle w:val="BodyText"/>
        <w:spacing w:line="232" w:lineRule="auto"/>
        <w:ind w:right="215" w:firstLine="453"/>
      </w:pPr>
      <w:r>
        <w:rPr/>
        <w:pict>
          <v:line style="position:absolute;mso-position-horizontal-relative:page;mso-position-vertical-relative:paragraph;z-index:-251271168;mso-wrap-distance-left:0;mso-wrap-distance-right:0" from="51.035809pt,157.914658pt" to="195.055809pt,157.914658pt" stroked="true" strokeweight=".36pt" strokecolor="#000000">
            <v:stroke dashstyle="solid"/>
            <w10:wrap type="topAndBottom"/>
          </v:line>
        </w:pict>
      </w:r>
      <w:r>
        <w:rPr/>
        <w:t>В </w:t>
      </w:r>
      <w:r>
        <w:rPr>
          <w:spacing w:val="-5"/>
        </w:rPr>
        <w:t>подготовке празднования принимали участие </w:t>
      </w:r>
      <w:r>
        <w:rPr>
          <w:spacing w:val="-4"/>
        </w:rPr>
        <w:t>Совет </w:t>
      </w:r>
      <w:r>
        <w:rPr>
          <w:spacing w:val="-5"/>
        </w:rPr>
        <w:t>министров, отдельные министерства, главное </w:t>
      </w:r>
      <w:r>
        <w:rPr>
          <w:spacing w:val="-6"/>
        </w:rPr>
        <w:t>управление </w:t>
      </w:r>
      <w:r>
        <w:rPr>
          <w:spacing w:val="-5"/>
        </w:rPr>
        <w:t>Генерального штаба, </w:t>
      </w:r>
      <w:r>
        <w:rPr>
          <w:spacing w:val="-4"/>
        </w:rPr>
        <w:t>Свя- </w:t>
      </w:r>
      <w:r>
        <w:rPr>
          <w:spacing w:val="-5"/>
        </w:rPr>
        <w:t>тейший Синод </w:t>
      </w:r>
      <w:r>
        <w:rPr/>
        <w:t>и </w:t>
      </w:r>
      <w:r>
        <w:rPr>
          <w:spacing w:val="-3"/>
        </w:rPr>
        <w:t>др.</w:t>
      </w:r>
      <w:r>
        <w:rPr>
          <w:spacing w:val="-3"/>
          <w:position w:val="7"/>
          <w:sz w:val="14"/>
        </w:rPr>
        <w:t>23 </w:t>
      </w:r>
      <w:r>
        <w:rPr/>
        <w:t>В </w:t>
      </w:r>
      <w:r>
        <w:rPr>
          <w:spacing w:val="-5"/>
        </w:rPr>
        <w:t>циркуляре Министерства народного просвеще- </w:t>
      </w:r>
      <w:r>
        <w:rPr>
          <w:spacing w:val="-4"/>
        </w:rPr>
        <w:t>ния </w:t>
      </w:r>
      <w:r>
        <w:rPr>
          <w:spacing w:val="-5"/>
        </w:rPr>
        <w:t>указывалось: </w:t>
      </w:r>
      <w:r>
        <w:rPr>
          <w:spacing w:val="-6"/>
        </w:rPr>
        <w:t>«Празднование </w:t>
      </w:r>
      <w:r>
        <w:rPr>
          <w:spacing w:val="-5"/>
        </w:rPr>
        <w:t>юбилея имеет быть организовано </w:t>
      </w:r>
      <w:r>
        <w:rPr>
          <w:spacing w:val="-3"/>
        </w:rPr>
        <w:t>по- </w:t>
      </w:r>
      <w:r>
        <w:rPr>
          <w:spacing w:val="-5"/>
        </w:rPr>
        <w:t>всеместно </w:t>
      </w:r>
      <w:r>
        <w:rPr>
          <w:spacing w:val="-4"/>
        </w:rPr>
        <w:t>как </w:t>
      </w:r>
      <w:r>
        <w:rPr/>
        <w:t>в </w:t>
      </w:r>
      <w:r>
        <w:rPr>
          <w:spacing w:val="-5"/>
        </w:rPr>
        <w:t>Петербурге, </w:t>
      </w:r>
      <w:r>
        <w:rPr>
          <w:spacing w:val="-4"/>
        </w:rPr>
        <w:t>так </w:t>
      </w:r>
      <w:r>
        <w:rPr/>
        <w:t>и в </w:t>
      </w:r>
      <w:r>
        <w:rPr>
          <w:spacing w:val="-5"/>
        </w:rPr>
        <w:t>других более </w:t>
      </w:r>
      <w:r>
        <w:rPr>
          <w:spacing w:val="-4"/>
        </w:rPr>
        <w:t>или </w:t>
      </w:r>
      <w:r>
        <w:rPr>
          <w:spacing w:val="-5"/>
        </w:rPr>
        <w:t>менее </w:t>
      </w:r>
      <w:r>
        <w:rPr>
          <w:spacing w:val="-6"/>
        </w:rPr>
        <w:t>крупных </w:t>
      </w:r>
      <w:r>
        <w:rPr>
          <w:spacing w:val="-5"/>
        </w:rPr>
        <w:t>центрах России </w:t>
      </w:r>
      <w:r>
        <w:rPr/>
        <w:t>в </w:t>
      </w:r>
      <w:r>
        <w:rPr>
          <w:spacing w:val="-4"/>
        </w:rPr>
        <w:t>виде </w:t>
      </w:r>
      <w:r>
        <w:rPr>
          <w:spacing w:val="-5"/>
        </w:rPr>
        <w:t>торжественных богослужений </w:t>
      </w:r>
      <w:r>
        <w:rPr/>
        <w:t>и </w:t>
      </w:r>
      <w:r>
        <w:rPr>
          <w:spacing w:val="-5"/>
        </w:rPr>
        <w:t>церковных </w:t>
      </w:r>
      <w:r>
        <w:rPr>
          <w:spacing w:val="-4"/>
        </w:rPr>
        <w:t>пара- дов при </w:t>
      </w:r>
      <w:r>
        <w:rPr>
          <w:spacing w:val="-5"/>
        </w:rPr>
        <w:t>широком </w:t>
      </w:r>
      <w:r>
        <w:rPr>
          <w:spacing w:val="-6"/>
        </w:rPr>
        <w:t>ознакомлении </w:t>
      </w:r>
      <w:r>
        <w:rPr>
          <w:spacing w:val="-5"/>
        </w:rPr>
        <w:t>подрастающего поколения </w:t>
      </w:r>
      <w:r>
        <w:rPr/>
        <w:t>и </w:t>
      </w:r>
      <w:r>
        <w:rPr>
          <w:spacing w:val="-5"/>
        </w:rPr>
        <w:t>народа </w:t>
      </w:r>
      <w:r>
        <w:rPr>
          <w:spacing w:val="-3"/>
        </w:rPr>
        <w:t>со </w:t>
      </w:r>
      <w:r>
        <w:rPr>
          <w:spacing w:val="-6"/>
        </w:rPr>
        <w:t>значением </w:t>
      </w:r>
      <w:r>
        <w:rPr>
          <w:spacing w:val="-5"/>
        </w:rPr>
        <w:t>празднуемого события </w:t>
      </w:r>
      <w:r>
        <w:rPr>
          <w:spacing w:val="-4"/>
        </w:rPr>
        <w:t>для </w:t>
      </w:r>
      <w:r>
        <w:rPr>
          <w:spacing w:val="-5"/>
        </w:rPr>
        <w:t>России, </w:t>
      </w:r>
      <w:r>
        <w:rPr/>
        <w:t>– </w:t>
      </w:r>
      <w:r>
        <w:rPr>
          <w:spacing w:val="-5"/>
        </w:rPr>
        <w:t>путем бесед </w:t>
      </w:r>
      <w:r>
        <w:rPr/>
        <w:t>и </w:t>
      </w:r>
      <w:r>
        <w:rPr>
          <w:spacing w:val="-5"/>
        </w:rPr>
        <w:t>поучи- тельных </w:t>
      </w:r>
      <w:r>
        <w:rPr>
          <w:spacing w:val="-4"/>
        </w:rPr>
        <w:t>чтений»</w:t>
      </w:r>
      <w:r>
        <w:rPr>
          <w:spacing w:val="-4"/>
          <w:position w:val="7"/>
          <w:sz w:val="14"/>
        </w:rPr>
        <w:t>24</w:t>
      </w:r>
      <w:r>
        <w:rPr>
          <w:spacing w:val="-4"/>
        </w:rPr>
        <w:t>. Для </w:t>
      </w:r>
      <w:r>
        <w:rPr>
          <w:spacing w:val="-5"/>
        </w:rPr>
        <w:t>подготовки празднования </w:t>
      </w:r>
      <w:r>
        <w:rPr/>
        <w:t>в </w:t>
      </w:r>
      <w:r>
        <w:rPr>
          <w:spacing w:val="-5"/>
        </w:rPr>
        <w:t>разных частях </w:t>
      </w:r>
      <w:r>
        <w:rPr>
          <w:spacing w:val="-4"/>
        </w:rPr>
        <w:t>стра- </w:t>
      </w:r>
      <w:r>
        <w:rPr>
          <w:spacing w:val="-3"/>
        </w:rPr>
        <w:t>ны </w:t>
      </w:r>
      <w:r>
        <w:rPr>
          <w:spacing w:val="-4"/>
        </w:rPr>
        <w:t>были </w:t>
      </w:r>
      <w:r>
        <w:rPr>
          <w:spacing w:val="-5"/>
        </w:rPr>
        <w:t>созданы специальные комиссии </w:t>
      </w:r>
      <w:r>
        <w:rPr/>
        <w:t>из </w:t>
      </w:r>
      <w:r>
        <w:rPr>
          <w:spacing w:val="-5"/>
        </w:rPr>
        <w:t>представителей админист- ративных, земских </w:t>
      </w:r>
      <w:r>
        <w:rPr/>
        <w:t>и </w:t>
      </w:r>
      <w:r>
        <w:rPr>
          <w:spacing w:val="-5"/>
        </w:rPr>
        <w:t>городских </w:t>
      </w:r>
      <w:r>
        <w:rPr>
          <w:spacing w:val="-6"/>
        </w:rPr>
        <w:t>учреждений, </w:t>
      </w:r>
      <w:r>
        <w:rPr>
          <w:spacing w:val="-4"/>
        </w:rPr>
        <w:t>церкви </w:t>
      </w:r>
      <w:r>
        <w:rPr/>
        <w:t>и </w:t>
      </w:r>
      <w:r>
        <w:rPr>
          <w:spacing w:val="-5"/>
        </w:rPr>
        <w:t>благотворитель- </w:t>
      </w:r>
      <w:r>
        <w:rPr>
          <w:spacing w:val="-4"/>
        </w:rPr>
        <w:t>ных </w:t>
      </w:r>
      <w:r>
        <w:rPr>
          <w:spacing w:val="-5"/>
        </w:rPr>
        <w:t>организаций. Центральным </w:t>
      </w:r>
      <w:r>
        <w:rPr>
          <w:spacing w:val="-6"/>
        </w:rPr>
        <w:t>«местом </w:t>
      </w:r>
      <w:r>
        <w:rPr>
          <w:spacing w:val="-5"/>
        </w:rPr>
        <w:t>памяти» юбилейных торжеств должно </w:t>
      </w:r>
      <w:r>
        <w:rPr>
          <w:spacing w:val="-4"/>
        </w:rPr>
        <w:t>было </w:t>
      </w:r>
      <w:r>
        <w:rPr>
          <w:spacing w:val="-5"/>
        </w:rPr>
        <w:t>стать Бородинское поле. Характерной особенностью </w:t>
      </w:r>
      <w:r>
        <w:rPr>
          <w:spacing w:val="-4"/>
        </w:rPr>
        <w:t>юби-</w:t>
      </w:r>
    </w:p>
    <w:p>
      <w:pPr>
        <w:spacing w:line="201" w:lineRule="exact" w:before="5"/>
        <w:ind w:left="340" w:right="0" w:firstLine="0"/>
        <w:jc w:val="left"/>
        <w:rPr>
          <w:sz w:val="18"/>
        </w:rPr>
      </w:pPr>
      <w:r>
        <w:rPr>
          <w:position w:val="6"/>
          <w:sz w:val="12"/>
        </w:rPr>
        <w:t>21 </w:t>
      </w:r>
      <w:r>
        <w:rPr>
          <w:spacing w:val="-3"/>
          <w:sz w:val="18"/>
        </w:rPr>
        <w:t>Там </w:t>
      </w:r>
      <w:r>
        <w:rPr>
          <w:spacing w:val="-2"/>
          <w:sz w:val="18"/>
        </w:rPr>
        <w:t>же. </w:t>
      </w:r>
      <w:r>
        <w:rPr>
          <w:sz w:val="18"/>
        </w:rPr>
        <w:t>С.</w:t>
      </w:r>
      <w:r>
        <w:rPr>
          <w:spacing w:val="-6"/>
          <w:sz w:val="18"/>
        </w:rPr>
        <w:t> </w:t>
      </w:r>
      <w:r>
        <w:rPr>
          <w:spacing w:val="-2"/>
          <w:sz w:val="18"/>
        </w:rPr>
        <w:t>40.</w:t>
      </w:r>
    </w:p>
    <w:p>
      <w:pPr>
        <w:spacing w:line="192" w:lineRule="exact" w:before="0"/>
        <w:ind w:left="340" w:right="0" w:firstLine="0"/>
        <w:jc w:val="left"/>
        <w:rPr>
          <w:sz w:val="18"/>
        </w:rPr>
      </w:pPr>
      <w:r>
        <w:rPr>
          <w:position w:val="6"/>
          <w:sz w:val="12"/>
        </w:rPr>
        <w:t>22 </w:t>
      </w:r>
      <w:r>
        <w:rPr>
          <w:spacing w:val="-3"/>
          <w:sz w:val="18"/>
        </w:rPr>
        <w:t>Там </w:t>
      </w:r>
      <w:r>
        <w:rPr>
          <w:spacing w:val="-2"/>
          <w:sz w:val="18"/>
        </w:rPr>
        <w:t>же. </w:t>
      </w:r>
      <w:r>
        <w:rPr>
          <w:sz w:val="18"/>
        </w:rPr>
        <w:t>С.</w:t>
      </w:r>
      <w:r>
        <w:rPr>
          <w:spacing w:val="-6"/>
          <w:sz w:val="18"/>
        </w:rPr>
        <w:t> </w:t>
      </w:r>
      <w:r>
        <w:rPr>
          <w:spacing w:val="-2"/>
          <w:sz w:val="18"/>
        </w:rPr>
        <w:t>37.</w:t>
      </w:r>
    </w:p>
    <w:p>
      <w:pPr>
        <w:spacing w:line="192" w:lineRule="exact" w:before="0"/>
        <w:ind w:left="340" w:right="0" w:firstLine="0"/>
        <w:jc w:val="left"/>
        <w:rPr>
          <w:sz w:val="18"/>
        </w:rPr>
      </w:pPr>
      <w:r>
        <w:rPr>
          <w:position w:val="6"/>
          <w:sz w:val="12"/>
        </w:rPr>
        <w:t>23 </w:t>
      </w:r>
      <w:r>
        <w:rPr>
          <w:sz w:val="18"/>
        </w:rPr>
        <w:t>Бочков 2012. С. 6.</w:t>
      </w:r>
    </w:p>
    <w:p>
      <w:pPr>
        <w:spacing w:line="201" w:lineRule="exact" w:before="0"/>
        <w:ind w:left="340" w:right="0" w:firstLine="0"/>
        <w:jc w:val="left"/>
        <w:rPr>
          <w:sz w:val="18"/>
        </w:rPr>
      </w:pPr>
      <w:r>
        <w:rPr>
          <w:position w:val="6"/>
          <w:sz w:val="12"/>
        </w:rPr>
        <w:t>24 </w:t>
      </w:r>
      <w:r>
        <w:rPr>
          <w:sz w:val="18"/>
        </w:rPr>
        <w:t>ГИА ЧР. Ф. 207. Оп. 1. Д. 842. Л. 4.</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7"/>
      </w:pPr>
      <w:r>
        <w:rPr>
          <w:spacing w:val="-4"/>
        </w:rPr>
        <w:t>лея было то, что, хотя </w:t>
      </w:r>
      <w:r>
        <w:rPr>
          <w:spacing w:val="-5"/>
        </w:rPr>
        <w:t>масштабное празднование </w:t>
      </w:r>
      <w:r>
        <w:rPr>
          <w:spacing w:val="-4"/>
        </w:rPr>
        <w:t>было </w:t>
      </w:r>
      <w:r>
        <w:rPr>
          <w:spacing w:val="-6"/>
        </w:rPr>
        <w:t>инициировано </w:t>
      </w:r>
      <w:r>
        <w:rPr>
          <w:spacing w:val="-3"/>
        </w:rPr>
        <w:t>на </w:t>
      </w:r>
      <w:r>
        <w:rPr>
          <w:spacing w:val="-5"/>
        </w:rPr>
        <w:t>государственном уровне, общество охотно откликнулось </w:t>
      </w:r>
      <w:r>
        <w:rPr>
          <w:spacing w:val="-3"/>
        </w:rPr>
        <w:t>на </w:t>
      </w:r>
      <w:r>
        <w:rPr>
          <w:spacing w:val="-5"/>
        </w:rPr>
        <w:t>подготовку  </w:t>
      </w:r>
      <w:r>
        <w:rPr/>
        <w:t>к </w:t>
      </w:r>
      <w:r>
        <w:rPr>
          <w:spacing w:val="-5"/>
        </w:rPr>
        <w:t>юбилею целым рядом частных</w:t>
      </w:r>
      <w:r>
        <w:rPr>
          <w:spacing w:val="-29"/>
        </w:rPr>
        <w:t> </w:t>
      </w:r>
      <w:r>
        <w:rPr>
          <w:spacing w:val="-5"/>
        </w:rPr>
        <w:t>инициатив.</w:t>
      </w:r>
    </w:p>
    <w:p>
      <w:pPr>
        <w:pStyle w:val="BodyText"/>
        <w:spacing w:line="230" w:lineRule="auto"/>
        <w:ind w:right="217" w:firstLine="453"/>
      </w:pPr>
      <w:r>
        <w:rPr>
          <w:spacing w:val="-6"/>
        </w:rPr>
        <w:t>Министерство </w:t>
      </w:r>
      <w:r>
        <w:rPr>
          <w:spacing w:val="-5"/>
        </w:rPr>
        <w:t>народного просвещения разработало унифициро- ванный план проведения торжества, включавший несколько </w:t>
      </w:r>
      <w:r>
        <w:rPr>
          <w:spacing w:val="-4"/>
        </w:rPr>
        <w:t>обязатель- ных </w:t>
      </w:r>
      <w:r>
        <w:rPr>
          <w:spacing w:val="-5"/>
        </w:rPr>
        <w:t>пунктов: планирование основных праздничных событий </w:t>
      </w:r>
      <w:r>
        <w:rPr/>
        <w:t>с </w:t>
      </w:r>
      <w:r>
        <w:rPr>
          <w:spacing w:val="-3"/>
        </w:rPr>
        <w:t>25 </w:t>
      </w:r>
      <w:r>
        <w:rPr/>
        <w:t>по </w:t>
      </w:r>
      <w:r>
        <w:rPr>
          <w:spacing w:val="-3"/>
        </w:rPr>
        <w:t>26 </w:t>
      </w:r>
      <w:r>
        <w:rPr>
          <w:spacing w:val="-5"/>
        </w:rPr>
        <w:t>августа </w:t>
      </w:r>
      <w:r>
        <w:rPr>
          <w:spacing w:val="-4"/>
        </w:rPr>
        <w:t>1912 </w:t>
      </w:r>
      <w:r>
        <w:rPr>
          <w:spacing w:val="-3"/>
        </w:rPr>
        <w:t>г.; </w:t>
      </w:r>
      <w:r>
        <w:rPr>
          <w:spacing w:val="-5"/>
        </w:rPr>
        <w:t>осуществление церковных мероприятий (торжественные </w:t>
      </w:r>
      <w:r>
        <w:rPr>
          <w:spacing w:val="-6"/>
        </w:rPr>
        <w:t>панихиды, </w:t>
      </w:r>
      <w:r>
        <w:rPr>
          <w:spacing w:val="-5"/>
        </w:rPr>
        <w:t>благодарственные молебны, заупокойные литургии </w:t>
      </w:r>
      <w:r>
        <w:rPr/>
        <w:t>в </w:t>
      </w:r>
      <w:r>
        <w:rPr>
          <w:spacing w:val="-5"/>
        </w:rPr>
        <w:t>храмах, крестные </w:t>
      </w:r>
      <w:r>
        <w:rPr>
          <w:spacing w:val="-4"/>
        </w:rPr>
        <w:t>ходы); </w:t>
      </w:r>
      <w:r>
        <w:rPr>
          <w:spacing w:val="-5"/>
        </w:rPr>
        <w:t>проведение военных парадов; организация священни- </w:t>
      </w:r>
      <w:r>
        <w:rPr>
          <w:spacing w:val="-4"/>
        </w:rPr>
        <w:t>ками </w:t>
      </w:r>
      <w:r>
        <w:rPr/>
        <w:t>и </w:t>
      </w:r>
      <w:r>
        <w:rPr>
          <w:spacing w:val="-5"/>
        </w:rPr>
        <w:t>преподавателями </w:t>
      </w:r>
      <w:r>
        <w:rPr>
          <w:spacing w:val="-4"/>
        </w:rPr>
        <w:t>школ </w:t>
      </w:r>
      <w:r>
        <w:rPr>
          <w:spacing w:val="-5"/>
        </w:rPr>
        <w:t>народных чтений, </w:t>
      </w:r>
      <w:r>
        <w:rPr/>
        <w:t>а </w:t>
      </w:r>
      <w:r>
        <w:rPr>
          <w:spacing w:val="-4"/>
        </w:rPr>
        <w:t>также </w:t>
      </w:r>
      <w:r>
        <w:rPr>
          <w:spacing w:val="-6"/>
        </w:rPr>
        <w:t>поучительных </w:t>
      </w:r>
      <w:r>
        <w:rPr>
          <w:spacing w:val="-5"/>
        </w:rPr>
        <w:t>бесед, тематических лекций </w:t>
      </w:r>
      <w:r>
        <w:rPr/>
        <w:t>о </w:t>
      </w:r>
      <w:r>
        <w:rPr>
          <w:spacing w:val="-6"/>
        </w:rPr>
        <w:t>значении </w:t>
      </w:r>
      <w:r>
        <w:rPr>
          <w:spacing w:val="-5"/>
        </w:rPr>
        <w:t>Отечественной войны </w:t>
      </w:r>
      <w:r>
        <w:rPr>
          <w:spacing w:val="-4"/>
        </w:rPr>
        <w:t>1812 года </w:t>
      </w:r>
      <w:r>
        <w:rPr/>
        <w:t>в </w:t>
      </w:r>
      <w:r>
        <w:rPr>
          <w:spacing w:val="-6"/>
        </w:rPr>
        <w:t>учебных </w:t>
      </w:r>
      <w:r>
        <w:rPr>
          <w:spacing w:val="-5"/>
        </w:rPr>
        <w:t>заведениях страны; показ «туманных картин» (т.е. изображе- ний, полученных </w:t>
      </w:r>
      <w:r>
        <w:rPr/>
        <w:t>с </w:t>
      </w:r>
      <w:r>
        <w:rPr>
          <w:spacing w:val="-4"/>
        </w:rPr>
        <w:t>помощью </w:t>
      </w:r>
      <w:r>
        <w:rPr>
          <w:spacing w:val="-5"/>
        </w:rPr>
        <w:t>аппарата </w:t>
      </w:r>
      <w:r>
        <w:rPr>
          <w:spacing w:val="-3"/>
        </w:rPr>
        <w:t>для </w:t>
      </w:r>
      <w:r>
        <w:rPr>
          <w:spacing w:val="-5"/>
        </w:rPr>
        <w:t>проекции), пение народных гимнов, патриотических песен; </w:t>
      </w:r>
      <w:r>
        <w:rPr>
          <w:spacing w:val="-4"/>
        </w:rPr>
        <w:t>раздачу </w:t>
      </w:r>
      <w:r>
        <w:rPr>
          <w:spacing w:val="-5"/>
        </w:rPr>
        <w:t>брошюр </w:t>
      </w:r>
      <w:r>
        <w:rPr/>
        <w:t>и </w:t>
      </w:r>
      <w:r>
        <w:rPr>
          <w:spacing w:val="-5"/>
        </w:rPr>
        <w:t>картин </w:t>
      </w:r>
      <w:r>
        <w:rPr>
          <w:spacing w:val="-3"/>
        </w:rPr>
        <w:t>из </w:t>
      </w:r>
      <w:r>
        <w:rPr>
          <w:spacing w:val="-4"/>
        </w:rPr>
        <w:t>истории </w:t>
      </w:r>
      <w:r>
        <w:rPr>
          <w:spacing w:val="-5"/>
        </w:rPr>
        <w:t>Отечественной войны </w:t>
      </w:r>
      <w:r>
        <w:rPr>
          <w:spacing w:val="-4"/>
        </w:rPr>
        <w:t>1812 </w:t>
      </w:r>
      <w:r>
        <w:rPr>
          <w:spacing w:val="-3"/>
        </w:rPr>
        <w:t>г.; </w:t>
      </w:r>
      <w:r>
        <w:rPr>
          <w:spacing w:val="-5"/>
        </w:rPr>
        <w:t>иллюминацию городов </w:t>
      </w:r>
      <w:r>
        <w:rPr/>
        <w:t>и </w:t>
      </w:r>
      <w:r>
        <w:rPr>
          <w:spacing w:val="-6"/>
        </w:rPr>
        <w:t>селений, </w:t>
      </w:r>
      <w:r>
        <w:rPr>
          <w:spacing w:val="-4"/>
        </w:rPr>
        <w:t>укра- </w:t>
      </w:r>
      <w:r>
        <w:rPr>
          <w:spacing w:val="-5"/>
        </w:rPr>
        <w:t>шение флагами </w:t>
      </w:r>
      <w:r>
        <w:rPr/>
        <w:t>и </w:t>
      </w:r>
      <w:r>
        <w:rPr>
          <w:spacing w:val="-5"/>
        </w:rPr>
        <w:t>транспарантами</w:t>
      </w:r>
      <w:r>
        <w:rPr>
          <w:spacing w:val="-5"/>
          <w:position w:val="7"/>
          <w:sz w:val="14"/>
        </w:rPr>
        <w:t>25</w:t>
      </w:r>
      <w:r>
        <w:rPr>
          <w:spacing w:val="-5"/>
        </w:rPr>
        <w:t>. </w:t>
      </w:r>
      <w:r>
        <w:rPr>
          <w:spacing w:val="-6"/>
        </w:rPr>
        <w:t>Местные </w:t>
      </w:r>
      <w:r>
        <w:rPr>
          <w:spacing w:val="-5"/>
        </w:rPr>
        <w:t>органы власти </w:t>
      </w:r>
      <w:r>
        <w:rPr/>
        <w:t>и </w:t>
      </w:r>
      <w:r>
        <w:rPr>
          <w:spacing w:val="-5"/>
        </w:rPr>
        <w:t>предста- вители интеллигенции </w:t>
      </w:r>
      <w:r>
        <w:rPr>
          <w:spacing w:val="-3"/>
        </w:rPr>
        <w:t>по </w:t>
      </w:r>
      <w:r>
        <w:rPr>
          <w:spacing w:val="-4"/>
        </w:rPr>
        <w:t>всей </w:t>
      </w:r>
      <w:r>
        <w:rPr>
          <w:spacing w:val="-5"/>
        </w:rPr>
        <w:t>России прилагали </w:t>
      </w:r>
      <w:r>
        <w:rPr>
          <w:spacing w:val="-4"/>
        </w:rPr>
        <w:t>все </w:t>
      </w:r>
      <w:r>
        <w:rPr>
          <w:spacing w:val="-5"/>
        </w:rPr>
        <w:t>усилия </w:t>
      </w:r>
      <w:r>
        <w:rPr>
          <w:spacing w:val="-3"/>
        </w:rPr>
        <w:t>по </w:t>
      </w:r>
      <w:r>
        <w:rPr>
          <w:spacing w:val="-4"/>
        </w:rPr>
        <w:t>органи- </w:t>
      </w:r>
      <w:r>
        <w:rPr>
          <w:spacing w:val="-5"/>
        </w:rPr>
        <w:t>зации 100-летнего </w:t>
      </w:r>
      <w:r>
        <w:rPr>
          <w:spacing w:val="-4"/>
        </w:rPr>
        <w:t>юбилея </w:t>
      </w:r>
      <w:r>
        <w:rPr/>
        <w:t>на </w:t>
      </w:r>
      <w:r>
        <w:rPr>
          <w:spacing w:val="-5"/>
        </w:rPr>
        <w:t>должном</w:t>
      </w:r>
      <w:r>
        <w:rPr>
          <w:spacing w:val="-30"/>
        </w:rPr>
        <w:t> </w:t>
      </w:r>
      <w:r>
        <w:rPr>
          <w:spacing w:val="-5"/>
        </w:rPr>
        <w:t>уровне.</w:t>
      </w:r>
    </w:p>
    <w:p>
      <w:pPr>
        <w:pStyle w:val="BodyText"/>
        <w:spacing w:line="232" w:lineRule="auto" w:before="2"/>
        <w:ind w:right="217" w:firstLine="453"/>
      </w:pPr>
      <w:r>
        <w:rPr>
          <w:spacing w:val="-5"/>
        </w:rPr>
        <w:t>Отдельная программа празднования разрабатывалась </w:t>
      </w:r>
      <w:r>
        <w:rPr>
          <w:spacing w:val="-4"/>
        </w:rPr>
        <w:t>для </w:t>
      </w:r>
      <w:r>
        <w:rPr>
          <w:spacing w:val="-5"/>
        </w:rPr>
        <w:t>каждого уездного города, </w:t>
      </w:r>
      <w:r>
        <w:rPr>
          <w:spacing w:val="-4"/>
        </w:rPr>
        <w:t>она </w:t>
      </w:r>
      <w:r>
        <w:rPr>
          <w:spacing w:val="-5"/>
        </w:rPr>
        <w:t>ориентировалась </w:t>
      </w:r>
      <w:r>
        <w:rPr>
          <w:spacing w:val="-3"/>
        </w:rPr>
        <w:t>на </w:t>
      </w:r>
      <w:r>
        <w:rPr>
          <w:spacing w:val="-5"/>
        </w:rPr>
        <w:t>общий регламентированный порядок </w:t>
      </w:r>
      <w:r>
        <w:rPr/>
        <w:t>с </w:t>
      </w:r>
      <w:r>
        <w:rPr>
          <w:spacing w:val="-6"/>
        </w:rPr>
        <w:t>незначительные </w:t>
      </w:r>
      <w:r>
        <w:rPr>
          <w:spacing w:val="-5"/>
        </w:rPr>
        <w:t>коррективами </w:t>
      </w:r>
      <w:r>
        <w:rPr/>
        <w:t>в </w:t>
      </w:r>
      <w:r>
        <w:rPr>
          <w:spacing w:val="-5"/>
        </w:rPr>
        <w:t>зависимости </w:t>
      </w:r>
      <w:r>
        <w:rPr>
          <w:spacing w:val="-3"/>
        </w:rPr>
        <w:t>от </w:t>
      </w:r>
      <w:r>
        <w:rPr>
          <w:spacing w:val="-5"/>
        </w:rPr>
        <w:t>региона. </w:t>
      </w:r>
      <w:r>
        <w:rPr>
          <w:spacing w:val="-3"/>
        </w:rPr>
        <w:t>Гу- </w:t>
      </w:r>
      <w:r>
        <w:rPr>
          <w:spacing w:val="-5"/>
        </w:rPr>
        <w:t>берниями Российской империи проводилась тщательная работа </w:t>
      </w:r>
      <w:r>
        <w:rPr/>
        <w:t>в </w:t>
      </w:r>
      <w:r>
        <w:rPr>
          <w:spacing w:val="-4"/>
        </w:rPr>
        <w:t>реали- </w:t>
      </w:r>
      <w:r>
        <w:rPr>
          <w:spacing w:val="-5"/>
        </w:rPr>
        <w:t>зации праздничного сценария. Рассмотрим </w:t>
      </w:r>
      <w:r>
        <w:rPr>
          <w:spacing w:val="-3"/>
        </w:rPr>
        <w:t>их на </w:t>
      </w:r>
      <w:r>
        <w:rPr>
          <w:spacing w:val="-5"/>
        </w:rPr>
        <w:t>примере Казанской губернии. </w:t>
      </w:r>
      <w:r>
        <w:rPr/>
        <w:t>О </w:t>
      </w:r>
      <w:r>
        <w:rPr>
          <w:spacing w:val="-4"/>
        </w:rPr>
        <w:t>ходе </w:t>
      </w:r>
      <w:r>
        <w:rPr>
          <w:spacing w:val="-5"/>
        </w:rPr>
        <w:t>празднования 100-летнего </w:t>
      </w:r>
      <w:r>
        <w:rPr>
          <w:spacing w:val="-4"/>
        </w:rPr>
        <w:t>юбилея </w:t>
      </w:r>
      <w:r>
        <w:rPr>
          <w:spacing w:val="-5"/>
        </w:rPr>
        <w:t>Отечественной </w:t>
      </w:r>
      <w:r>
        <w:rPr>
          <w:spacing w:val="-3"/>
        </w:rPr>
        <w:t>вой- ны </w:t>
      </w:r>
      <w:r>
        <w:rPr>
          <w:spacing w:val="-4"/>
        </w:rPr>
        <w:t>1812 года </w:t>
      </w:r>
      <w:r>
        <w:rPr>
          <w:spacing w:val="-3"/>
        </w:rPr>
        <w:t>на </w:t>
      </w:r>
      <w:r>
        <w:rPr>
          <w:spacing w:val="-5"/>
        </w:rPr>
        <w:t>территории Казанской губернии свидетельствуют </w:t>
      </w:r>
      <w:r>
        <w:rPr>
          <w:spacing w:val="-3"/>
        </w:rPr>
        <w:t>со- </w:t>
      </w:r>
      <w:r>
        <w:rPr>
          <w:spacing w:val="-5"/>
        </w:rPr>
        <w:t>хранившиеся рапорты </w:t>
      </w:r>
      <w:r>
        <w:rPr/>
        <w:t>и </w:t>
      </w:r>
      <w:r>
        <w:rPr>
          <w:spacing w:val="-5"/>
        </w:rPr>
        <w:t>отчеты  уездных  исправников,  городских  глав </w:t>
      </w:r>
      <w:r>
        <w:rPr/>
        <w:t>в </w:t>
      </w:r>
      <w:r>
        <w:rPr>
          <w:spacing w:val="-3"/>
        </w:rPr>
        <w:t>г. </w:t>
      </w:r>
      <w:r>
        <w:rPr>
          <w:spacing w:val="-5"/>
        </w:rPr>
        <w:t>Казань</w:t>
      </w:r>
      <w:r>
        <w:rPr>
          <w:spacing w:val="-5"/>
          <w:position w:val="7"/>
          <w:sz w:val="14"/>
        </w:rPr>
        <w:t>26 </w:t>
      </w:r>
      <w:r>
        <w:rPr/>
        <w:t>и </w:t>
      </w:r>
      <w:r>
        <w:rPr>
          <w:spacing w:val="-5"/>
        </w:rPr>
        <w:t>Казанском</w:t>
      </w:r>
      <w:r>
        <w:rPr>
          <w:spacing w:val="-5"/>
          <w:position w:val="7"/>
          <w:sz w:val="14"/>
        </w:rPr>
        <w:t>27 </w:t>
      </w:r>
      <w:r>
        <w:rPr>
          <w:spacing w:val="-5"/>
        </w:rPr>
        <w:t>уезде, </w:t>
      </w:r>
      <w:r>
        <w:rPr>
          <w:spacing w:val="-3"/>
        </w:rPr>
        <w:t>г. </w:t>
      </w:r>
      <w:r>
        <w:rPr>
          <w:spacing w:val="-5"/>
        </w:rPr>
        <w:t>Свияжск </w:t>
      </w:r>
      <w:r>
        <w:rPr/>
        <w:t>и </w:t>
      </w:r>
      <w:r>
        <w:rPr>
          <w:spacing w:val="-5"/>
        </w:rPr>
        <w:t>Свияжском </w:t>
      </w:r>
      <w:r>
        <w:rPr>
          <w:spacing w:val="-4"/>
        </w:rPr>
        <w:t>уезде</w:t>
      </w:r>
      <w:r>
        <w:rPr>
          <w:spacing w:val="-4"/>
          <w:position w:val="7"/>
          <w:sz w:val="14"/>
        </w:rPr>
        <w:t>28</w:t>
      </w:r>
      <w:r>
        <w:rPr>
          <w:spacing w:val="-4"/>
        </w:rPr>
        <w:t>, </w:t>
      </w:r>
      <w:r>
        <w:rPr/>
        <w:t>а </w:t>
      </w:r>
      <w:r>
        <w:rPr>
          <w:spacing w:val="-5"/>
        </w:rPr>
        <w:t>также Спасском,</w:t>
      </w:r>
      <w:r>
        <w:rPr>
          <w:spacing w:val="-5"/>
          <w:position w:val="7"/>
          <w:sz w:val="14"/>
        </w:rPr>
        <w:t>29 </w:t>
      </w:r>
      <w:r>
        <w:rPr/>
        <w:t>и </w:t>
      </w:r>
      <w:r>
        <w:rPr>
          <w:spacing w:val="-5"/>
        </w:rPr>
        <w:t>Мамадышском</w:t>
      </w:r>
      <w:r>
        <w:rPr>
          <w:spacing w:val="-5"/>
          <w:position w:val="7"/>
          <w:sz w:val="14"/>
        </w:rPr>
        <w:t>30</w:t>
      </w:r>
      <w:r>
        <w:rPr>
          <w:spacing w:val="-5"/>
        </w:rPr>
        <w:t>, Космодемьянском</w:t>
      </w:r>
      <w:r>
        <w:rPr>
          <w:spacing w:val="-5"/>
          <w:position w:val="7"/>
          <w:sz w:val="14"/>
        </w:rPr>
        <w:t>31 </w:t>
      </w:r>
      <w:r>
        <w:rPr>
          <w:spacing w:val="-5"/>
        </w:rPr>
        <w:t>уездах. </w:t>
      </w:r>
      <w:r>
        <w:rPr>
          <w:spacing w:val="-4"/>
        </w:rPr>
        <w:t>Были </w:t>
      </w:r>
      <w:r>
        <w:rPr>
          <w:spacing w:val="-5"/>
        </w:rPr>
        <w:t>созданы отдельные программы </w:t>
      </w:r>
      <w:r>
        <w:rPr>
          <w:spacing w:val="-4"/>
        </w:rPr>
        <w:t>для </w:t>
      </w:r>
      <w:r>
        <w:rPr>
          <w:spacing w:val="-5"/>
        </w:rPr>
        <w:t>празднования </w:t>
      </w:r>
      <w:r>
        <w:rPr/>
        <w:t>в </w:t>
      </w:r>
      <w:r>
        <w:rPr>
          <w:spacing w:val="-5"/>
        </w:rPr>
        <w:t>селениях </w:t>
      </w:r>
      <w:r>
        <w:rPr/>
        <w:t>и </w:t>
      </w:r>
      <w:r>
        <w:rPr>
          <w:spacing w:val="-5"/>
        </w:rPr>
        <w:t>учебных заведениях, </w:t>
      </w:r>
      <w:r>
        <w:rPr>
          <w:spacing w:val="-4"/>
        </w:rPr>
        <w:t>Цивильского</w:t>
      </w:r>
      <w:r>
        <w:rPr>
          <w:spacing w:val="-4"/>
          <w:position w:val="7"/>
          <w:sz w:val="14"/>
        </w:rPr>
        <w:t>32</w:t>
      </w:r>
      <w:r>
        <w:rPr>
          <w:spacing w:val="-4"/>
        </w:rPr>
        <w:t>, </w:t>
      </w:r>
      <w:r>
        <w:rPr>
          <w:spacing w:val="-5"/>
        </w:rPr>
        <w:t>Ядринского</w:t>
      </w:r>
      <w:r>
        <w:rPr>
          <w:spacing w:val="-5"/>
          <w:position w:val="7"/>
          <w:sz w:val="14"/>
        </w:rPr>
        <w:t>33</w:t>
      </w:r>
      <w:r>
        <w:rPr>
          <w:spacing w:val="-5"/>
        </w:rPr>
        <w:t>, Чебоксарского уездов, </w:t>
      </w:r>
      <w:r>
        <w:rPr/>
        <w:t>а </w:t>
      </w:r>
      <w:r>
        <w:rPr>
          <w:spacing w:val="-4"/>
        </w:rPr>
        <w:t>так- </w:t>
      </w:r>
      <w:r>
        <w:rPr>
          <w:spacing w:val="-3"/>
        </w:rPr>
        <w:t>же </w:t>
      </w:r>
      <w:r>
        <w:rPr/>
        <w:t>в </w:t>
      </w:r>
      <w:r>
        <w:rPr>
          <w:spacing w:val="-3"/>
        </w:rPr>
        <w:t>г. </w:t>
      </w:r>
      <w:r>
        <w:rPr>
          <w:spacing w:val="-4"/>
        </w:rPr>
        <w:t>Чебоксары</w:t>
      </w:r>
      <w:r>
        <w:rPr>
          <w:spacing w:val="-4"/>
          <w:position w:val="7"/>
          <w:sz w:val="14"/>
        </w:rPr>
        <w:t>34</w:t>
      </w:r>
      <w:r>
        <w:rPr>
          <w:spacing w:val="-4"/>
        </w:rPr>
        <w:t>, </w:t>
      </w:r>
      <w:r>
        <w:rPr>
          <w:spacing w:val="-5"/>
        </w:rPr>
        <w:t>Цивильск</w:t>
      </w:r>
      <w:r>
        <w:rPr>
          <w:spacing w:val="-5"/>
          <w:position w:val="7"/>
          <w:sz w:val="14"/>
        </w:rPr>
        <w:t>35 </w:t>
      </w:r>
      <w:r>
        <w:rPr/>
        <w:t>и </w:t>
      </w:r>
      <w:r>
        <w:rPr>
          <w:spacing w:val="-4"/>
        </w:rPr>
        <w:t>др. </w:t>
      </w:r>
      <w:r>
        <w:rPr>
          <w:spacing w:val="-5"/>
        </w:rPr>
        <w:t>Таким образом, осуществление юбилейных общероссийских торжеств </w:t>
      </w:r>
      <w:r>
        <w:rPr>
          <w:spacing w:val="-4"/>
        </w:rPr>
        <w:t>было </w:t>
      </w:r>
      <w:r>
        <w:rPr>
          <w:spacing w:val="-5"/>
        </w:rPr>
        <w:t>масштабным </w:t>
      </w:r>
      <w:r>
        <w:rPr/>
        <w:t>и </w:t>
      </w:r>
      <w:r>
        <w:rPr>
          <w:spacing w:val="-5"/>
        </w:rPr>
        <w:t>задейство- </w:t>
      </w:r>
      <w:r>
        <w:rPr>
          <w:spacing w:val="-4"/>
        </w:rPr>
        <w:t>вало </w:t>
      </w:r>
      <w:r>
        <w:rPr>
          <w:spacing w:val="-5"/>
        </w:rPr>
        <w:t>многие уровни административной системы</w:t>
      </w:r>
      <w:r>
        <w:rPr>
          <w:spacing w:val="-20"/>
        </w:rPr>
        <w:t> </w:t>
      </w:r>
      <w:r>
        <w:rPr>
          <w:spacing w:val="-5"/>
        </w:rPr>
        <w:t>страны.</w:t>
      </w:r>
    </w:p>
    <w:p>
      <w:pPr>
        <w:pStyle w:val="BodyText"/>
        <w:spacing w:line="235" w:lineRule="auto" w:before="6"/>
        <w:ind w:right="219" w:firstLine="453"/>
      </w:pPr>
      <w:r>
        <w:rPr/>
        <w:pict>
          <v:line style="position:absolute;mso-position-horizontal-relative:page;mso-position-vertical-relative:paragraph;z-index:-251270144;mso-wrap-distance-left:0;mso-wrap-distance-right:0" from="51.035809pt,29.196678pt" to="195.055809pt,29.196678pt" stroked="true" strokeweight=".36pt" strokecolor="#000000">
            <v:stroke dashstyle="solid"/>
            <w10:wrap type="topAndBottom"/>
          </v:line>
        </w:pict>
      </w:r>
      <w:r>
        <w:rPr>
          <w:spacing w:val="-5"/>
        </w:rPr>
        <w:t>Необходимо </w:t>
      </w:r>
      <w:r>
        <w:rPr>
          <w:spacing w:val="-6"/>
        </w:rPr>
        <w:t>упомянуть </w:t>
      </w:r>
      <w:r>
        <w:rPr/>
        <w:t>о </w:t>
      </w:r>
      <w:r>
        <w:rPr>
          <w:spacing w:val="-4"/>
        </w:rPr>
        <w:t>схожих </w:t>
      </w:r>
      <w:r>
        <w:rPr>
          <w:spacing w:val="-5"/>
        </w:rPr>
        <w:t>чертах </w:t>
      </w:r>
      <w:r>
        <w:rPr/>
        <w:t>в </w:t>
      </w:r>
      <w:r>
        <w:rPr>
          <w:spacing w:val="-5"/>
        </w:rPr>
        <w:t>реализации церемониа- </w:t>
      </w:r>
      <w:r>
        <w:rPr>
          <w:spacing w:val="-4"/>
        </w:rPr>
        <w:t>ла. </w:t>
      </w:r>
      <w:r>
        <w:rPr>
          <w:spacing w:val="-5"/>
        </w:rPr>
        <w:t>Отметим основные элементы юбилейного коммеморативного </w:t>
      </w:r>
      <w:r>
        <w:rPr>
          <w:spacing w:val="-4"/>
        </w:rPr>
        <w:t>цере-</w:t>
      </w:r>
    </w:p>
    <w:p>
      <w:pPr>
        <w:spacing w:line="204" w:lineRule="exact" w:before="7"/>
        <w:ind w:left="340" w:right="0" w:firstLine="0"/>
        <w:jc w:val="left"/>
        <w:rPr>
          <w:sz w:val="18"/>
        </w:rPr>
      </w:pPr>
      <w:r>
        <w:rPr>
          <w:position w:val="6"/>
          <w:sz w:val="12"/>
        </w:rPr>
        <w:t>25 </w:t>
      </w:r>
      <w:r>
        <w:rPr>
          <w:sz w:val="18"/>
        </w:rPr>
        <w:t>ГИА ЧР. Ф. 211. Оп. 2. Д. 138. Л. 9–9 об; Ф. 207. Оп. 1. Д. 842. Л. 4–5.</w:t>
      </w:r>
    </w:p>
    <w:p>
      <w:pPr>
        <w:spacing w:line="196" w:lineRule="exact" w:before="0"/>
        <w:ind w:left="340" w:right="0" w:firstLine="0"/>
        <w:jc w:val="left"/>
        <w:rPr>
          <w:sz w:val="18"/>
        </w:rPr>
      </w:pPr>
      <w:r>
        <w:rPr>
          <w:position w:val="6"/>
          <w:sz w:val="12"/>
        </w:rPr>
        <w:t>26 </w:t>
      </w:r>
      <w:r>
        <w:rPr>
          <w:sz w:val="18"/>
        </w:rPr>
        <w:t>НА РТ. Ф.2. Оп. 2. Д. 12810. Л. 104.</w:t>
      </w:r>
    </w:p>
    <w:p>
      <w:pPr>
        <w:spacing w:line="196" w:lineRule="exact" w:before="0"/>
        <w:ind w:left="340" w:right="0" w:firstLine="0"/>
        <w:jc w:val="left"/>
        <w:rPr>
          <w:sz w:val="18"/>
        </w:rPr>
      </w:pPr>
      <w:r>
        <w:rPr>
          <w:position w:val="6"/>
          <w:sz w:val="12"/>
        </w:rPr>
        <w:t>27  </w:t>
      </w:r>
      <w:r>
        <w:rPr>
          <w:spacing w:val="-3"/>
          <w:sz w:val="18"/>
        </w:rPr>
        <w:t>Там </w:t>
      </w:r>
      <w:r>
        <w:rPr>
          <w:spacing w:val="-2"/>
          <w:sz w:val="18"/>
        </w:rPr>
        <w:t>же. </w:t>
      </w:r>
      <w:r>
        <w:rPr>
          <w:sz w:val="18"/>
        </w:rPr>
        <w:t>Л.</w:t>
      </w:r>
      <w:r>
        <w:rPr>
          <w:spacing w:val="-34"/>
          <w:sz w:val="18"/>
        </w:rPr>
        <w:t> </w:t>
      </w:r>
      <w:r>
        <w:rPr>
          <w:spacing w:val="-3"/>
          <w:sz w:val="18"/>
        </w:rPr>
        <w:t>108.</w:t>
      </w:r>
    </w:p>
    <w:p>
      <w:pPr>
        <w:spacing w:line="197" w:lineRule="exact" w:before="0"/>
        <w:ind w:left="340" w:right="0" w:firstLine="0"/>
        <w:jc w:val="left"/>
        <w:rPr>
          <w:sz w:val="18"/>
        </w:rPr>
      </w:pPr>
      <w:r>
        <w:rPr>
          <w:position w:val="6"/>
          <w:sz w:val="12"/>
        </w:rPr>
        <w:t>28  </w:t>
      </w:r>
      <w:r>
        <w:rPr>
          <w:spacing w:val="-3"/>
          <w:sz w:val="18"/>
        </w:rPr>
        <w:t>Там </w:t>
      </w:r>
      <w:r>
        <w:rPr>
          <w:spacing w:val="-2"/>
          <w:sz w:val="18"/>
        </w:rPr>
        <w:t>же. </w:t>
      </w:r>
      <w:r>
        <w:rPr>
          <w:sz w:val="18"/>
        </w:rPr>
        <w:t>Л.</w:t>
      </w:r>
      <w:r>
        <w:rPr>
          <w:spacing w:val="-34"/>
          <w:sz w:val="18"/>
        </w:rPr>
        <w:t> </w:t>
      </w:r>
      <w:r>
        <w:rPr>
          <w:spacing w:val="-3"/>
          <w:sz w:val="18"/>
        </w:rPr>
        <w:t>124.</w:t>
      </w:r>
    </w:p>
    <w:p>
      <w:pPr>
        <w:spacing w:line="196" w:lineRule="exact" w:before="0"/>
        <w:ind w:left="340" w:right="0" w:firstLine="0"/>
        <w:jc w:val="left"/>
        <w:rPr>
          <w:sz w:val="18"/>
        </w:rPr>
      </w:pPr>
      <w:r>
        <w:rPr>
          <w:position w:val="6"/>
          <w:sz w:val="12"/>
        </w:rPr>
        <w:t>29 </w:t>
      </w:r>
      <w:r>
        <w:rPr>
          <w:sz w:val="18"/>
        </w:rPr>
        <w:t>НА РТ. Ф.2. Оп. 2. Д. 12810. Л. 127.</w:t>
      </w:r>
    </w:p>
    <w:p>
      <w:pPr>
        <w:spacing w:line="196" w:lineRule="exact" w:before="0"/>
        <w:ind w:left="340" w:right="0" w:firstLine="0"/>
        <w:jc w:val="left"/>
        <w:rPr>
          <w:sz w:val="18"/>
        </w:rPr>
      </w:pPr>
      <w:r>
        <w:rPr>
          <w:position w:val="6"/>
          <w:sz w:val="12"/>
        </w:rPr>
        <w:t>30 </w:t>
      </w:r>
      <w:r>
        <w:rPr>
          <w:sz w:val="18"/>
        </w:rPr>
        <w:t>Там же. Л. 129.</w:t>
      </w:r>
    </w:p>
    <w:p>
      <w:pPr>
        <w:spacing w:line="197" w:lineRule="exact" w:before="0"/>
        <w:ind w:left="340" w:right="0" w:firstLine="0"/>
        <w:jc w:val="left"/>
        <w:rPr>
          <w:sz w:val="18"/>
        </w:rPr>
      </w:pPr>
      <w:r>
        <w:rPr>
          <w:position w:val="6"/>
          <w:sz w:val="12"/>
        </w:rPr>
        <w:t>31 </w:t>
      </w:r>
      <w:r>
        <w:rPr>
          <w:sz w:val="18"/>
        </w:rPr>
        <w:t>ГИА ЧР. Ф.6. Оп.1. Д.69. Л.70.</w:t>
      </w:r>
    </w:p>
    <w:p>
      <w:pPr>
        <w:spacing w:line="196" w:lineRule="exact" w:before="0"/>
        <w:ind w:left="340" w:right="0" w:firstLine="0"/>
        <w:jc w:val="left"/>
        <w:rPr>
          <w:sz w:val="18"/>
        </w:rPr>
      </w:pPr>
      <w:r>
        <w:rPr>
          <w:position w:val="6"/>
          <w:sz w:val="12"/>
        </w:rPr>
        <w:t>32 </w:t>
      </w:r>
      <w:r>
        <w:rPr>
          <w:sz w:val="18"/>
        </w:rPr>
        <w:t>ГИА ЧР. Ф. 211. Оп. 2. Д. 138. Л.8–8 об.</w:t>
      </w:r>
    </w:p>
    <w:p>
      <w:pPr>
        <w:spacing w:line="196" w:lineRule="exact" w:before="0"/>
        <w:ind w:left="340" w:right="0" w:firstLine="0"/>
        <w:jc w:val="left"/>
        <w:rPr>
          <w:sz w:val="18"/>
        </w:rPr>
      </w:pPr>
      <w:r>
        <w:rPr>
          <w:position w:val="6"/>
          <w:sz w:val="12"/>
        </w:rPr>
        <w:t>33  </w:t>
      </w:r>
      <w:r>
        <w:rPr>
          <w:spacing w:val="-3"/>
          <w:sz w:val="18"/>
        </w:rPr>
        <w:t>ГИА ЧР. Ф. 307. </w:t>
      </w:r>
      <w:r>
        <w:rPr>
          <w:spacing w:val="-4"/>
          <w:sz w:val="18"/>
        </w:rPr>
        <w:t>Оп.1. </w:t>
      </w:r>
      <w:r>
        <w:rPr>
          <w:spacing w:val="-3"/>
          <w:sz w:val="18"/>
        </w:rPr>
        <w:t>Д.97.</w:t>
      </w:r>
      <w:r>
        <w:rPr>
          <w:spacing w:val="-23"/>
          <w:sz w:val="18"/>
        </w:rPr>
        <w:t> </w:t>
      </w:r>
      <w:r>
        <w:rPr>
          <w:spacing w:val="-3"/>
          <w:sz w:val="18"/>
        </w:rPr>
        <w:t>Л.12–15.</w:t>
      </w:r>
    </w:p>
    <w:p>
      <w:pPr>
        <w:spacing w:line="197" w:lineRule="exact" w:before="0"/>
        <w:ind w:left="340" w:right="0" w:firstLine="0"/>
        <w:jc w:val="left"/>
        <w:rPr>
          <w:sz w:val="18"/>
        </w:rPr>
      </w:pPr>
      <w:r>
        <w:rPr>
          <w:position w:val="6"/>
          <w:sz w:val="12"/>
        </w:rPr>
        <w:t>34 </w:t>
      </w:r>
      <w:r>
        <w:rPr>
          <w:spacing w:val="-3"/>
          <w:sz w:val="18"/>
        </w:rPr>
        <w:t>ГИА ЧР. Ф. </w:t>
      </w:r>
      <w:r>
        <w:rPr>
          <w:spacing w:val="-2"/>
          <w:sz w:val="18"/>
        </w:rPr>
        <w:t>82. </w:t>
      </w:r>
      <w:r>
        <w:rPr>
          <w:sz w:val="18"/>
        </w:rPr>
        <w:t>Оп. 1. Д. </w:t>
      </w:r>
      <w:r>
        <w:rPr>
          <w:spacing w:val="-3"/>
          <w:sz w:val="18"/>
        </w:rPr>
        <w:t>1297. Л.</w:t>
      </w:r>
      <w:r>
        <w:rPr>
          <w:spacing w:val="-32"/>
          <w:sz w:val="18"/>
        </w:rPr>
        <w:t> </w:t>
      </w:r>
      <w:r>
        <w:rPr>
          <w:spacing w:val="-3"/>
          <w:sz w:val="18"/>
        </w:rPr>
        <w:t>187.</w:t>
      </w:r>
    </w:p>
    <w:p>
      <w:pPr>
        <w:spacing w:line="204" w:lineRule="exact" w:before="0"/>
        <w:ind w:left="340" w:right="0" w:firstLine="0"/>
        <w:jc w:val="left"/>
        <w:rPr>
          <w:sz w:val="18"/>
        </w:rPr>
      </w:pPr>
      <w:r>
        <w:rPr>
          <w:position w:val="6"/>
          <w:sz w:val="12"/>
        </w:rPr>
        <w:t>35 </w:t>
      </w:r>
      <w:r>
        <w:rPr>
          <w:sz w:val="18"/>
        </w:rPr>
        <w:t>ГИА ЧР. Ф. 211. Оп. 2. Д.138. Л. 20–21.</w:t>
      </w:r>
    </w:p>
    <w:p>
      <w:pPr>
        <w:spacing w:after="0" w:line="204"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5"/>
      </w:pPr>
      <w:r>
        <w:rPr>
          <w:spacing w:val="-5"/>
        </w:rPr>
        <w:t>мониала </w:t>
      </w:r>
      <w:r>
        <w:rPr>
          <w:spacing w:val="-3"/>
        </w:rPr>
        <w:t>на </w:t>
      </w:r>
      <w:r>
        <w:rPr>
          <w:spacing w:val="-5"/>
        </w:rPr>
        <w:t>Бородинском </w:t>
      </w:r>
      <w:r>
        <w:rPr>
          <w:spacing w:val="-4"/>
        </w:rPr>
        <w:t>поле </w:t>
      </w:r>
      <w:r>
        <w:rPr>
          <w:spacing w:val="-3"/>
        </w:rPr>
        <w:t>25 </w:t>
      </w:r>
      <w:r>
        <w:rPr>
          <w:spacing w:val="-5"/>
        </w:rPr>
        <w:t>августа </w:t>
      </w:r>
      <w:r>
        <w:rPr>
          <w:spacing w:val="-4"/>
        </w:rPr>
        <w:t>1912 </w:t>
      </w:r>
      <w:r>
        <w:rPr>
          <w:spacing w:val="-3"/>
        </w:rPr>
        <w:t>г. </w:t>
      </w:r>
      <w:r>
        <w:rPr/>
        <w:t>По </w:t>
      </w:r>
      <w:r>
        <w:rPr>
          <w:spacing w:val="-5"/>
        </w:rPr>
        <w:t>свидетельству гене- рал-майора Владимира Павловича Никольского, торжественная импера- торская процессия началась </w:t>
      </w:r>
      <w:r>
        <w:rPr/>
        <w:t>с </w:t>
      </w:r>
      <w:r>
        <w:rPr>
          <w:spacing w:val="-6"/>
        </w:rPr>
        <w:t>посещения </w:t>
      </w:r>
      <w:r>
        <w:rPr>
          <w:spacing w:val="-5"/>
        </w:rPr>
        <w:t>Николаем </w:t>
      </w:r>
      <w:r>
        <w:rPr>
          <w:spacing w:val="-3"/>
        </w:rPr>
        <w:t>II </w:t>
      </w:r>
      <w:r>
        <w:rPr/>
        <w:t>и </w:t>
      </w:r>
      <w:r>
        <w:rPr>
          <w:spacing w:val="-5"/>
        </w:rPr>
        <w:t>членами </w:t>
      </w:r>
      <w:r>
        <w:rPr>
          <w:spacing w:val="-4"/>
        </w:rPr>
        <w:t>импе- </w:t>
      </w:r>
      <w:r>
        <w:rPr>
          <w:spacing w:val="-5"/>
        </w:rPr>
        <w:t>раторской семьи Спасо-Бородинского монастыря </w:t>
      </w:r>
      <w:r>
        <w:rPr/>
        <w:t>и </w:t>
      </w:r>
      <w:r>
        <w:rPr>
          <w:spacing w:val="-4"/>
        </w:rPr>
        <w:t>дома </w:t>
      </w:r>
      <w:r>
        <w:rPr>
          <w:spacing w:val="-5"/>
        </w:rPr>
        <w:t>инвалидов. </w:t>
      </w:r>
      <w:r>
        <w:rPr>
          <w:spacing w:val="-3"/>
        </w:rPr>
        <w:t>Ме- </w:t>
      </w:r>
      <w:r>
        <w:rPr>
          <w:spacing w:val="-5"/>
        </w:rPr>
        <w:t>роприятия включали крестный </w:t>
      </w:r>
      <w:r>
        <w:rPr>
          <w:spacing w:val="-4"/>
        </w:rPr>
        <w:t>ход, </w:t>
      </w:r>
      <w:r>
        <w:rPr>
          <w:spacing w:val="-6"/>
        </w:rPr>
        <w:t>направившийся </w:t>
      </w:r>
      <w:r>
        <w:rPr>
          <w:spacing w:val="-3"/>
        </w:rPr>
        <w:t>из </w:t>
      </w:r>
      <w:r>
        <w:rPr>
          <w:spacing w:val="-5"/>
        </w:rPr>
        <w:t>Колоцкого мона- стыря </w:t>
      </w:r>
      <w:r>
        <w:rPr/>
        <w:t>к </w:t>
      </w:r>
      <w:r>
        <w:rPr>
          <w:spacing w:val="-4"/>
        </w:rPr>
        <w:t>батарее </w:t>
      </w:r>
      <w:r>
        <w:rPr>
          <w:spacing w:val="-5"/>
        </w:rPr>
        <w:t>Раевского, рядом </w:t>
      </w:r>
      <w:r>
        <w:rPr/>
        <w:t>с </w:t>
      </w:r>
      <w:r>
        <w:rPr>
          <w:spacing w:val="-5"/>
        </w:rPr>
        <w:t>которой </w:t>
      </w:r>
      <w:r>
        <w:rPr/>
        <w:t>в </w:t>
      </w:r>
      <w:r>
        <w:rPr>
          <w:spacing w:val="-5"/>
        </w:rPr>
        <w:t>присутствии императора Московский митрополит совершил </w:t>
      </w:r>
      <w:r>
        <w:rPr>
          <w:spacing w:val="-6"/>
        </w:rPr>
        <w:t>заупокойную </w:t>
      </w:r>
      <w:r>
        <w:rPr>
          <w:spacing w:val="-4"/>
        </w:rPr>
        <w:t>панихиду </w:t>
      </w:r>
      <w:r>
        <w:rPr>
          <w:spacing w:val="-3"/>
        </w:rPr>
        <w:t>по </w:t>
      </w:r>
      <w:r>
        <w:rPr>
          <w:spacing w:val="-5"/>
        </w:rPr>
        <w:t>Алексан- </w:t>
      </w:r>
      <w:r>
        <w:rPr>
          <w:spacing w:val="-3"/>
        </w:rPr>
        <w:t>дру </w:t>
      </w:r>
      <w:r>
        <w:rPr/>
        <w:t>I и </w:t>
      </w:r>
      <w:r>
        <w:rPr>
          <w:spacing w:val="-4"/>
        </w:rPr>
        <w:t>всем </w:t>
      </w:r>
      <w:r>
        <w:rPr>
          <w:spacing w:val="-5"/>
        </w:rPr>
        <w:t>солдатам, павшим </w:t>
      </w:r>
      <w:r>
        <w:rPr/>
        <w:t>в </w:t>
      </w:r>
      <w:r>
        <w:rPr>
          <w:spacing w:val="-5"/>
        </w:rPr>
        <w:t>войну. </w:t>
      </w:r>
      <w:r>
        <w:rPr/>
        <w:t>У </w:t>
      </w:r>
      <w:r>
        <w:rPr>
          <w:spacing w:val="-5"/>
        </w:rPr>
        <w:t>батареи Раевского </w:t>
      </w:r>
      <w:r>
        <w:rPr>
          <w:spacing w:val="-4"/>
        </w:rPr>
        <w:t>были </w:t>
      </w:r>
      <w:r>
        <w:rPr>
          <w:spacing w:val="-3"/>
        </w:rPr>
        <w:t>вы- </w:t>
      </w:r>
      <w:r>
        <w:rPr>
          <w:spacing w:val="-5"/>
        </w:rPr>
        <w:t>строены воинские части, </w:t>
      </w:r>
      <w:r>
        <w:rPr>
          <w:spacing w:val="-4"/>
        </w:rPr>
        <w:t>предки </w:t>
      </w:r>
      <w:r>
        <w:rPr>
          <w:spacing w:val="-5"/>
        </w:rPr>
        <w:t>которых участвовали </w:t>
      </w:r>
      <w:r>
        <w:rPr/>
        <w:t>в </w:t>
      </w:r>
      <w:r>
        <w:rPr>
          <w:spacing w:val="-5"/>
        </w:rPr>
        <w:t>Бородинском сражении. Высшие должностные </w:t>
      </w:r>
      <w:r>
        <w:rPr>
          <w:spacing w:val="-4"/>
        </w:rPr>
        <w:t>лица, </w:t>
      </w:r>
      <w:r>
        <w:rPr>
          <w:spacing w:val="-5"/>
        </w:rPr>
        <w:t>сановники различных ведомств,   </w:t>
      </w:r>
      <w:r>
        <w:rPr/>
        <w:t>а </w:t>
      </w:r>
      <w:r>
        <w:rPr>
          <w:spacing w:val="-5"/>
        </w:rPr>
        <w:t>также офицеры ожидали начала торжеств </w:t>
      </w:r>
      <w:r>
        <w:rPr/>
        <w:t>у </w:t>
      </w:r>
      <w:r>
        <w:rPr>
          <w:spacing w:val="-4"/>
        </w:rPr>
        <w:t>могилы </w:t>
      </w:r>
      <w:r>
        <w:rPr>
          <w:spacing w:val="-6"/>
        </w:rPr>
        <w:t>Багратиона. </w:t>
      </w:r>
      <w:r>
        <w:rPr/>
        <w:t>По </w:t>
      </w:r>
      <w:r>
        <w:rPr>
          <w:spacing w:val="-5"/>
        </w:rPr>
        <w:t>окончании панихиды состоялся торжественный </w:t>
      </w:r>
      <w:r>
        <w:rPr>
          <w:spacing w:val="-4"/>
        </w:rPr>
        <w:t>обнос </w:t>
      </w:r>
      <w:r>
        <w:rPr>
          <w:spacing w:val="-5"/>
        </w:rPr>
        <w:t>иконы Божьей матери </w:t>
      </w:r>
      <w:r>
        <w:rPr>
          <w:spacing w:val="-4"/>
        </w:rPr>
        <w:t>вдоль </w:t>
      </w:r>
      <w:r>
        <w:rPr>
          <w:spacing w:val="-5"/>
        </w:rPr>
        <w:t>войск </w:t>
      </w:r>
      <w:r>
        <w:rPr/>
        <w:t>в </w:t>
      </w:r>
      <w:r>
        <w:rPr>
          <w:spacing w:val="-5"/>
        </w:rPr>
        <w:t>сопровождении Николая </w:t>
      </w:r>
      <w:r>
        <w:rPr>
          <w:spacing w:val="-3"/>
        </w:rPr>
        <w:t>II </w:t>
      </w:r>
      <w:r>
        <w:rPr/>
        <w:t>и </w:t>
      </w:r>
      <w:r>
        <w:rPr>
          <w:spacing w:val="-5"/>
        </w:rPr>
        <w:t>великих</w:t>
      </w:r>
      <w:r>
        <w:rPr>
          <w:spacing w:val="-31"/>
        </w:rPr>
        <w:t> </w:t>
      </w:r>
      <w:r>
        <w:rPr>
          <w:spacing w:val="-4"/>
        </w:rPr>
        <w:t>князей</w:t>
      </w:r>
      <w:r>
        <w:rPr>
          <w:spacing w:val="-4"/>
          <w:position w:val="7"/>
          <w:sz w:val="14"/>
        </w:rPr>
        <w:t>36</w:t>
      </w:r>
      <w:r>
        <w:rPr>
          <w:spacing w:val="-4"/>
        </w:rPr>
        <w:t>.</w:t>
      </w:r>
    </w:p>
    <w:p>
      <w:pPr>
        <w:pStyle w:val="BodyText"/>
        <w:spacing w:line="230" w:lineRule="auto"/>
        <w:ind w:right="219" w:firstLine="453"/>
      </w:pPr>
      <w:r>
        <w:rPr/>
        <w:t>В </w:t>
      </w:r>
      <w:r>
        <w:rPr>
          <w:spacing w:val="-6"/>
        </w:rPr>
        <w:t>губернских </w:t>
      </w:r>
      <w:r>
        <w:rPr>
          <w:spacing w:val="-5"/>
        </w:rPr>
        <w:t>городах проводились аналогичные мероприятия: </w:t>
      </w:r>
      <w:r>
        <w:rPr>
          <w:spacing w:val="-3"/>
        </w:rPr>
        <w:t>па- </w:t>
      </w:r>
      <w:r>
        <w:rPr>
          <w:spacing w:val="-5"/>
        </w:rPr>
        <w:t>нихиды, крестные ходы, выступления губернаторов, парады </w:t>
      </w:r>
      <w:r>
        <w:rPr/>
        <w:t>и </w:t>
      </w:r>
      <w:r>
        <w:rPr>
          <w:spacing w:val="-4"/>
        </w:rPr>
        <w:t>т.д. </w:t>
      </w:r>
      <w:r>
        <w:rPr/>
        <w:t>В </w:t>
      </w:r>
      <w:r>
        <w:rPr>
          <w:spacing w:val="-4"/>
        </w:rPr>
        <w:t>Ка- </w:t>
      </w:r>
      <w:r>
        <w:rPr>
          <w:spacing w:val="-5"/>
        </w:rPr>
        <w:t>занской губернии </w:t>
      </w:r>
      <w:r>
        <w:rPr/>
        <w:t>в </w:t>
      </w:r>
      <w:r>
        <w:rPr>
          <w:spacing w:val="-5"/>
        </w:rPr>
        <w:t>праздновании юбилея активно принимало участие мусульманское </w:t>
      </w:r>
      <w:r>
        <w:rPr>
          <w:spacing w:val="-4"/>
        </w:rPr>
        <w:t>духовенство</w:t>
      </w:r>
      <w:r>
        <w:rPr>
          <w:spacing w:val="-4"/>
          <w:position w:val="7"/>
          <w:sz w:val="14"/>
        </w:rPr>
        <w:t>37</w:t>
      </w:r>
      <w:r>
        <w:rPr>
          <w:spacing w:val="-4"/>
        </w:rPr>
        <w:t>. </w:t>
      </w:r>
      <w:r>
        <w:rPr/>
        <w:t>А в </w:t>
      </w:r>
      <w:r>
        <w:rPr>
          <w:spacing w:val="-5"/>
        </w:rPr>
        <w:t>небольших городах, </w:t>
      </w:r>
      <w:r>
        <w:rPr>
          <w:spacing w:val="-3"/>
        </w:rPr>
        <w:t>где не </w:t>
      </w:r>
      <w:r>
        <w:rPr>
          <w:spacing w:val="-4"/>
        </w:rPr>
        <w:t>было рас- </w:t>
      </w:r>
      <w:r>
        <w:rPr>
          <w:spacing w:val="-5"/>
        </w:rPr>
        <w:t>квартированных войск, </w:t>
      </w:r>
      <w:r>
        <w:rPr>
          <w:spacing w:val="-4"/>
        </w:rPr>
        <w:t>парады </w:t>
      </w:r>
      <w:r>
        <w:rPr>
          <w:spacing w:val="-5"/>
        </w:rPr>
        <w:t>осуществлялись </w:t>
      </w:r>
      <w:r>
        <w:rPr>
          <w:spacing w:val="-4"/>
        </w:rPr>
        <w:t>силами </w:t>
      </w:r>
      <w:r>
        <w:rPr>
          <w:spacing w:val="-5"/>
        </w:rPr>
        <w:t>конвойных </w:t>
      </w:r>
      <w:r>
        <w:rPr/>
        <w:t>и </w:t>
      </w:r>
      <w:r>
        <w:rPr>
          <w:spacing w:val="-5"/>
        </w:rPr>
        <w:t>пожарных команд </w:t>
      </w:r>
      <w:r>
        <w:rPr>
          <w:position w:val="7"/>
          <w:sz w:val="14"/>
        </w:rPr>
        <w:t>38</w:t>
      </w:r>
      <w:r>
        <w:rPr/>
        <w:t>. </w:t>
      </w:r>
      <w:r>
        <w:rPr>
          <w:spacing w:val="-4"/>
        </w:rPr>
        <w:t>Даже </w:t>
      </w:r>
      <w:r>
        <w:rPr/>
        <w:t>в </w:t>
      </w:r>
      <w:r>
        <w:rPr>
          <w:spacing w:val="-6"/>
        </w:rPr>
        <w:t>уездных </w:t>
      </w:r>
      <w:r>
        <w:rPr>
          <w:spacing w:val="-5"/>
        </w:rPr>
        <w:t>центрах старались провести </w:t>
      </w:r>
      <w:r>
        <w:rPr>
          <w:spacing w:val="-4"/>
        </w:rPr>
        <w:t>все </w:t>
      </w:r>
      <w:r>
        <w:rPr>
          <w:spacing w:val="-5"/>
        </w:rPr>
        <w:t>рекомендованные церемонии. Таким образом, </w:t>
      </w:r>
      <w:r>
        <w:rPr/>
        <w:t>в </w:t>
      </w:r>
      <w:r>
        <w:rPr>
          <w:spacing w:val="-5"/>
        </w:rPr>
        <w:t>церемониальных </w:t>
      </w:r>
      <w:r>
        <w:rPr>
          <w:spacing w:val="-3"/>
        </w:rPr>
        <w:t>ком- </w:t>
      </w:r>
      <w:r>
        <w:rPr>
          <w:spacing w:val="-5"/>
        </w:rPr>
        <w:t>меморативных практиках </w:t>
      </w:r>
      <w:r>
        <w:rPr>
          <w:spacing w:val="-4"/>
        </w:rPr>
        <w:t>1912 года </w:t>
      </w:r>
      <w:r>
        <w:rPr>
          <w:spacing w:val="-5"/>
        </w:rPr>
        <w:t>реализовывались конкретные </w:t>
      </w:r>
      <w:r>
        <w:rPr>
          <w:spacing w:val="-4"/>
        </w:rPr>
        <w:t>идео- </w:t>
      </w:r>
      <w:r>
        <w:rPr>
          <w:spacing w:val="-6"/>
        </w:rPr>
        <w:t>логические </w:t>
      </w:r>
      <w:r>
        <w:rPr>
          <w:spacing w:val="-5"/>
        </w:rPr>
        <w:t>составляющие: </w:t>
      </w:r>
      <w:r>
        <w:rPr>
          <w:spacing w:val="-6"/>
        </w:rPr>
        <w:t>регламентированный </w:t>
      </w:r>
      <w:r>
        <w:rPr>
          <w:spacing w:val="-5"/>
        </w:rPr>
        <w:t>церемониал </w:t>
      </w:r>
      <w:r>
        <w:rPr/>
        <w:t>и </w:t>
      </w:r>
      <w:r>
        <w:rPr>
          <w:spacing w:val="-5"/>
        </w:rPr>
        <w:t>сцена- рий, участие представителей православного религиозного культа, представителей военных, учащейся молодежи </w:t>
      </w:r>
      <w:r>
        <w:rPr/>
        <w:t>и </w:t>
      </w:r>
      <w:r>
        <w:rPr>
          <w:spacing w:val="-5"/>
        </w:rPr>
        <w:t>ветеранов войны </w:t>
      </w:r>
      <w:r>
        <w:rPr>
          <w:spacing w:val="-4"/>
        </w:rPr>
        <w:t>(или  </w:t>
      </w:r>
      <w:r>
        <w:rPr>
          <w:spacing w:val="-3"/>
        </w:rPr>
        <w:t>их </w:t>
      </w:r>
      <w:r>
        <w:rPr>
          <w:spacing w:val="-5"/>
        </w:rPr>
        <w:t>потомков), массовые народные гуляния. </w:t>
      </w:r>
      <w:r>
        <w:rPr/>
        <w:t>И </w:t>
      </w:r>
      <w:r>
        <w:rPr>
          <w:spacing w:val="-5"/>
        </w:rPr>
        <w:t>главное </w:t>
      </w:r>
      <w:r>
        <w:rPr/>
        <w:t>– </w:t>
      </w:r>
      <w:r>
        <w:rPr>
          <w:spacing w:val="-5"/>
        </w:rPr>
        <w:t>центральное место отводилось императору </w:t>
      </w:r>
      <w:r>
        <w:rPr/>
        <w:t>и </w:t>
      </w:r>
      <w:r>
        <w:rPr>
          <w:spacing w:val="-4"/>
        </w:rPr>
        <w:t>его</w:t>
      </w:r>
      <w:r>
        <w:rPr>
          <w:spacing w:val="-32"/>
        </w:rPr>
        <w:t> </w:t>
      </w:r>
      <w:r>
        <w:rPr>
          <w:spacing w:val="-5"/>
        </w:rPr>
        <w:t>семье.</w:t>
      </w:r>
    </w:p>
    <w:p>
      <w:pPr>
        <w:pStyle w:val="BodyText"/>
        <w:spacing w:line="230" w:lineRule="auto"/>
        <w:ind w:right="216" w:firstLine="453"/>
      </w:pPr>
      <w:r>
        <w:rPr/>
        <w:pict>
          <v:line style="position:absolute;mso-position-horizontal-relative:page;mso-position-vertical-relative:paragraph;z-index:-251269120;mso-wrap-distance-left:0;mso-wrap-distance-right:0" from="51.035809pt,190.216614pt" to="195.055809pt,190.216614pt" stroked="true" strokeweight=".36pt" strokecolor="#000000">
            <v:stroke dashstyle="solid"/>
            <w10:wrap type="topAndBottom"/>
          </v:line>
        </w:pict>
      </w:r>
      <w:r>
        <w:rPr>
          <w:spacing w:val="-5"/>
        </w:rPr>
        <w:t>Юбилей царствования </w:t>
      </w:r>
      <w:r>
        <w:rPr>
          <w:spacing w:val="-4"/>
        </w:rPr>
        <w:t>дома </w:t>
      </w:r>
      <w:r>
        <w:rPr>
          <w:spacing w:val="-5"/>
        </w:rPr>
        <w:t>Романовых </w:t>
      </w:r>
      <w:r>
        <w:rPr>
          <w:spacing w:val="-4"/>
        </w:rPr>
        <w:t>1913 </w:t>
      </w:r>
      <w:r>
        <w:rPr/>
        <w:t>г. </w:t>
      </w:r>
      <w:r>
        <w:rPr>
          <w:spacing w:val="-5"/>
        </w:rPr>
        <w:t>реализовывался </w:t>
      </w:r>
      <w:r>
        <w:rPr>
          <w:spacing w:val="-3"/>
        </w:rPr>
        <w:t>по </w:t>
      </w:r>
      <w:r>
        <w:rPr>
          <w:spacing w:val="-5"/>
        </w:rPr>
        <w:t>уже апробированному «церемониальному трафарету». </w:t>
      </w:r>
      <w:r>
        <w:rPr/>
        <w:t>В </w:t>
      </w:r>
      <w:r>
        <w:rPr>
          <w:spacing w:val="-4"/>
        </w:rPr>
        <w:t>нем ярко пред- </w:t>
      </w:r>
      <w:r>
        <w:rPr>
          <w:spacing w:val="-5"/>
        </w:rPr>
        <w:t>ставлен региональный уровень. </w:t>
      </w:r>
      <w:r>
        <w:rPr/>
        <w:t>На </w:t>
      </w:r>
      <w:r>
        <w:rPr>
          <w:spacing w:val="-5"/>
        </w:rPr>
        <w:t>основе общих </w:t>
      </w:r>
      <w:r>
        <w:rPr>
          <w:spacing w:val="-6"/>
        </w:rPr>
        <w:t>рекомендаций </w:t>
      </w:r>
      <w:r>
        <w:rPr>
          <w:spacing w:val="-5"/>
        </w:rPr>
        <w:t>состав- лялись программы юбилейных празднований. </w:t>
      </w:r>
      <w:r>
        <w:rPr/>
        <w:t>К </w:t>
      </w:r>
      <w:r>
        <w:rPr>
          <w:spacing w:val="-5"/>
        </w:rPr>
        <w:t>примеру, </w:t>
      </w:r>
      <w:r>
        <w:rPr>
          <w:spacing w:val="-3"/>
        </w:rPr>
        <w:t>ряд </w:t>
      </w:r>
      <w:r>
        <w:rPr>
          <w:spacing w:val="-5"/>
        </w:rPr>
        <w:t>рекомен- даций </w:t>
      </w:r>
      <w:r>
        <w:rPr>
          <w:spacing w:val="-4"/>
        </w:rPr>
        <w:t>был </w:t>
      </w:r>
      <w:r>
        <w:rPr>
          <w:spacing w:val="-5"/>
        </w:rPr>
        <w:t>разработан Казанским губернатором: «день празднования юбилея отнести </w:t>
      </w:r>
      <w:r>
        <w:rPr>
          <w:spacing w:val="-3"/>
        </w:rPr>
        <w:t>на 21 </w:t>
      </w:r>
      <w:r>
        <w:rPr>
          <w:spacing w:val="-5"/>
        </w:rPr>
        <w:t>февраля </w:t>
      </w:r>
      <w:r>
        <w:rPr>
          <w:spacing w:val="-4"/>
        </w:rPr>
        <w:t>1913 </w:t>
      </w:r>
      <w:r>
        <w:rPr/>
        <w:t>г.; </w:t>
      </w:r>
      <w:r>
        <w:rPr>
          <w:spacing w:val="-5"/>
        </w:rPr>
        <w:t>обязательно обнародование </w:t>
      </w:r>
      <w:r>
        <w:rPr>
          <w:spacing w:val="-3"/>
        </w:rPr>
        <w:t>вы- </w:t>
      </w:r>
      <w:r>
        <w:rPr>
          <w:spacing w:val="-6"/>
        </w:rPr>
        <w:t>сочайшего </w:t>
      </w:r>
      <w:r>
        <w:rPr>
          <w:spacing w:val="-5"/>
        </w:rPr>
        <w:t>манифеста </w:t>
      </w:r>
      <w:r>
        <w:rPr/>
        <w:t>к </w:t>
      </w:r>
      <w:r>
        <w:rPr>
          <w:spacing w:val="-5"/>
        </w:rPr>
        <w:t>населению империи, </w:t>
      </w:r>
      <w:r>
        <w:rPr/>
        <w:t>с </w:t>
      </w:r>
      <w:r>
        <w:rPr>
          <w:spacing w:val="-5"/>
        </w:rPr>
        <w:t>указанием </w:t>
      </w:r>
      <w:r>
        <w:rPr/>
        <w:t>в </w:t>
      </w:r>
      <w:r>
        <w:rPr>
          <w:spacing w:val="-4"/>
        </w:rPr>
        <w:t>нем </w:t>
      </w:r>
      <w:r>
        <w:rPr>
          <w:spacing w:val="-3"/>
        </w:rPr>
        <w:t>на </w:t>
      </w:r>
      <w:r>
        <w:rPr>
          <w:spacing w:val="-4"/>
        </w:rPr>
        <w:t>чрез- </w:t>
      </w:r>
      <w:r>
        <w:rPr>
          <w:spacing w:val="-6"/>
        </w:rPr>
        <w:t>вычайную </w:t>
      </w:r>
      <w:r>
        <w:rPr>
          <w:spacing w:val="-5"/>
        </w:rPr>
        <w:t>важность настоящего государственно-патриотического </w:t>
      </w:r>
      <w:r>
        <w:rPr>
          <w:spacing w:val="-4"/>
        </w:rPr>
        <w:t>собы- тия, </w:t>
      </w:r>
      <w:r>
        <w:rPr>
          <w:spacing w:val="-5"/>
        </w:rPr>
        <w:t>переживаемого русским народом </w:t>
      </w:r>
      <w:r>
        <w:rPr/>
        <w:t>в </w:t>
      </w:r>
      <w:r>
        <w:rPr>
          <w:spacing w:val="-5"/>
        </w:rPr>
        <w:t>единении </w:t>
      </w:r>
      <w:r>
        <w:rPr/>
        <w:t>с </w:t>
      </w:r>
      <w:r>
        <w:rPr>
          <w:spacing w:val="-5"/>
        </w:rPr>
        <w:t>царской семьей». Объявление манифеста </w:t>
      </w:r>
      <w:r>
        <w:rPr>
          <w:spacing w:val="-4"/>
        </w:rPr>
        <w:t>должно было </w:t>
      </w:r>
      <w:r>
        <w:rPr>
          <w:spacing w:val="-5"/>
        </w:rPr>
        <w:t>быть приурочено </w:t>
      </w:r>
      <w:r>
        <w:rPr/>
        <w:t>к </w:t>
      </w:r>
      <w:r>
        <w:rPr>
          <w:spacing w:val="-3"/>
        </w:rPr>
        <w:t>21 </w:t>
      </w:r>
      <w:r>
        <w:rPr>
          <w:spacing w:val="-5"/>
        </w:rPr>
        <w:t>февраля  </w:t>
      </w:r>
      <w:r>
        <w:rPr/>
        <w:t>и   в </w:t>
      </w:r>
      <w:r>
        <w:rPr>
          <w:spacing w:val="-4"/>
        </w:rPr>
        <w:t>тот </w:t>
      </w:r>
      <w:r>
        <w:rPr>
          <w:spacing w:val="-3"/>
        </w:rPr>
        <w:t>же </w:t>
      </w:r>
      <w:r>
        <w:rPr>
          <w:spacing w:val="-4"/>
        </w:rPr>
        <w:t>день </w:t>
      </w:r>
      <w:r>
        <w:rPr/>
        <w:t>– </w:t>
      </w:r>
      <w:r>
        <w:rPr>
          <w:spacing w:val="-5"/>
        </w:rPr>
        <w:t>«повсеместное </w:t>
      </w:r>
      <w:r>
        <w:rPr>
          <w:spacing w:val="-6"/>
        </w:rPr>
        <w:t>богослужение </w:t>
      </w:r>
      <w:r>
        <w:rPr/>
        <w:t>во </w:t>
      </w:r>
      <w:r>
        <w:rPr>
          <w:spacing w:val="-4"/>
        </w:rPr>
        <w:t>всех </w:t>
      </w:r>
      <w:r>
        <w:rPr>
          <w:spacing w:val="-5"/>
        </w:rPr>
        <w:t>церквях городов, </w:t>
      </w:r>
      <w:r>
        <w:rPr>
          <w:spacing w:val="-4"/>
        </w:rPr>
        <w:t>сел </w:t>
      </w:r>
      <w:r>
        <w:rPr/>
        <w:t>и </w:t>
      </w:r>
      <w:r>
        <w:rPr>
          <w:spacing w:val="-5"/>
        </w:rPr>
        <w:t>деревень </w:t>
      </w:r>
      <w:r>
        <w:rPr/>
        <w:t>с </w:t>
      </w:r>
      <w:r>
        <w:rPr>
          <w:spacing w:val="-6"/>
        </w:rPr>
        <w:t>произнесением </w:t>
      </w:r>
      <w:r>
        <w:rPr>
          <w:spacing w:val="-5"/>
        </w:rPr>
        <w:t>проповедей </w:t>
      </w:r>
      <w:r>
        <w:rPr/>
        <w:t>и с </w:t>
      </w:r>
      <w:r>
        <w:rPr>
          <w:spacing w:val="-6"/>
        </w:rPr>
        <w:t>устроением </w:t>
      </w:r>
      <w:r>
        <w:rPr>
          <w:spacing w:val="-5"/>
        </w:rPr>
        <w:t>крестных ходов». Требование </w:t>
      </w:r>
      <w:r>
        <w:rPr/>
        <w:t>к </w:t>
      </w:r>
      <w:r>
        <w:rPr>
          <w:spacing w:val="-5"/>
        </w:rPr>
        <w:t>организации парада </w:t>
      </w:r>
      <w:r>
        <w:rPr>
          <w:spacing w:val="-4"/>
        </w:rPr>
        <w:t>было </w:t>
      </w:r>
      <w:r>
        <w:rPr>
          <w:spacing w:val="-5"/>
        </w:rPr>
        <w:t>смягчено: «Если </w:t>
      </w:r>
      <w:r>
        <w:rPr>
          <w:spacing w:val="-4"/>
        </w:rPr>
        <w:t>пред- </w:t>
      </w:r>
      <w:r>
        <w:rPr>
          <w:spacing w:val="-5"/>
        </w:rPr>
        <w:t>ставляется возможным </w:t>
      </w:r>
      <w:r>
        <w:rPr/>
        <w:t>– </w:t>
      </w:r>
      <w:r>
        <w:rPr>
          <w:spacing w:val="-6"/>
        </w:rPr>
        <w:t>организовать </w:t>
      </w:r>
      <w:r>
        <w:rPr>
          <w:spacing w:val="-5"/>
        </w:rPr>
        <w:t>парад войск». </w:t>
      </w:r>
      <w:r>
        <w:rPr/>
        <w:t>Во </w:t>
      </w:r>
      <w:r>
        <w:rPr>
          <w:spacing w:val="-4"/>
        </w:rPr>
        <w:t>всех </w:t>
      </w:r>
      <w:r>
        <w:rPr>
          <w:spacing w:val="-6"/>
        </w:rPr>
        <w:t>учебных </w:t>
      </w:r>
      <w:r>
        <w:rPr/>
        <w:t>и </w:t>
      </w:r>
      <w:r>
        <w:rPr>
          <w:spacing w:val="-6"/>
        </w:rPr>
        <w:t>общественных </w:t>
      </w:r>
      <w:r>
        <w:rPr>
          <w:spacing w:val="-5"/>
        </w:rPr>
        <w:t>учреждениях </w:t>
      </w:r>
      <w:r>
        <w:rPr>
          <w:spacing w:val="-6"/>
        </w:rPr>
        <w:t>организовывались </w:t>
      </w:r>
      <w:r>
        <w:rPr>
          <w:spacing w:val="-5"/>
        </w:rPr>
        <w:t>торжественные </w:t>
      </w:r>
      <w:r>
        <w:rPr>
          <w:spacing w:val="-4"/>
        </w:rPr>
        <w:t>акты </w:t>
      </w:r>
      <w:r>
        <w:rPr/>
        <w:t>и </w:t>
      </w:r>
      <w:r>
        <w:rPr>
          <w:spacing w:val="-5"/>
        </w:rPr>
        <w:t>чтения. Местные празднества необходимо </w:t>
      </w:r>
      <w:r>
        <w:rPr>
          <w:spacing w:val="-4"/>
        </w:rPr>
        <w:t>было </w:t>
      </w:r>
      <w:r>
        <w:rPr>
          <w:spacing w:val="-5"/>
        </w:rPr>
        <w:t>осуществить </w:t>
      </w:r>
      <w:r>
        <w:rPr>
          <w:spacing w:val="-3"/>
        </w:rPr>
        <w:t>на</w:t>
      </w:r>
      <w:r>
        <w:rPr>
          <w:spacing w:val="24"/>
        </w:rPr>
        <w:t> </w:t>
      </w:r>
      <w:r>
        <w:rPr>
          <w:spacing w:val="-5"/>
        </w:rPr>
        <w:t>частные</w:t>
      </w:r>
    </w:p>
    <w:p>
      <w:pPr>
        <w:spacing w:line="200" w:lineRule="exact" w:before="5"/>
        <w:ind w:left="340" w:right="0" w:firstLine="0"/>
        <w:jc w:val="both"/>
        <w:rPr>
          <w:sz w:val="18"/>
        </w:rPr>
      </w:pPr>
      <w:r>
        <w:rPr>
          <w:position w:val="6"/>
          <w:sz w:val="12"/>
        </w:rPr>
        <w:t>36</w:t>
      </w:r>
      <w:r>
        <w:rPr>
          <w:sz w:val="18"/>
        </w:rPr>
        <w:t>Никольский 1913. С. 30.</w:t>
      </w:r>
    </w:p>
    <w:p>
      <w:pPr>
        <w:spacing w:line="190" w:lineRule="exact" w:before="0"/>
        <w:ind w:left="340" w:right="0" w:firstLine="0"/>
        <w:jc w:val="both"/>
        <w:rPr>
          <w:sz w:val="18"/>
        </w:rPr>
      </w:pPr>
      <w:r>
        <w:rPr>
          <w:position w:val="6"/>
          <w:sz w:val="12"/>
        </w:rPr>
        <w:t>37 </w:t>
      </w:r>
      <w:r>
        <w:rPr>
          <w:sz w:val="18"/>
        </w:rPr>
        <w:t>НА РТ. Ф. 2. Оп. 2. Д. 12810. Л. 108.</w:t>
      </w:r>
    </w:p>
    <w:p>
      <w:pPr>
        <w:spacing w:line="200" w:lineRule="exact" w:before="0"/>
        <w:ind w:left="340" w:right="0" w:firstLine="0"/>
        <w:jc w:val="both"/>
        <w:rPr>
          <w:sz w:val="18"/>
        </w:rPr>
      </w:pPr>
      <w:r>
        <w:rPr>
          <w:position w:val="6"/>
          <w:sz w:val="12"/>
        </w:rPr>
        <w:t>38 </w:t>
      </w:r>
      <w:r>
        <w:rPr>
          <w:sz w:val="18"/>
        </w:rPr>
        <w:t>ГИА ЧР. Ф. 211. Оп. 2. Д.138. Л. 8.</w:t>
      </w:r>
    </w:p>
    <w:p>
      <w:pPr>
        <w:spacing w:after="0" w:line="200" w:lineRule="exact"/>
        <w:jc w:val="both"/>
        <w:rPr>
          <w:sz w:val="18"/>
        </w:rPr>
        <w:sectPr>
          <w:pgSz w:w="8230" w:h="12190"/>
          <w:pgMar w:header="656" w:footer="0" w:top="900" w:bottom="280" w:left="680" w:right="680"/>
        </w:sectPr>
      </w:pPr>
    </w:p>
    <w:p>
      <w:pPr>
        <w:pStyle w:val="BodyText"/>
        <w:spacing w:before="6"/>
        <w:ind w:left="0"/>
        <w:jc w:val="left"/>
        <w:rPr>
          <w:sz w:val="10"/>
        </w:rPr>
      </w:pPr>
    </w:p>
    <w:p>
      <w:pPr>
        <w:pStyle w:val="BodyText"/>
        <w:spacing w:line="232" w:lineRule="auto" w:before="99"/>
        <w:ind w:right="220"/>
      </w:pPr>
      <w:r>
        <w:rPr/>
        <w:t>и </w:t>
      </w:r>
      <w:r>
        <w:rPr>
          <w:spacing w:val="-6"/>
        </w:rPr>
        <w:t>общественные </w:t>
      </w:r>
      <w:r>
        <w:rPr>
          <w:spacing w:val="-4"/>
        </w:rPr>
        <w:t>средства</w:t>
      </w:r>
      <w:r>
        <w:rPr>
          <w:spacing w:val="-4"/>
          <w:position w:val="7"/>
          <w:sz w:val="14"/>
        </w:rPr>
        <w:t>39</w:t>
      </w:r>
      <w:r>
        <w:rPr>
          <w:spacing w:val="-4"/>
        </w:rPr>
        <w:t>. Кроме </w:t>
      </w:r>
      <w:r>
        <w:rPr>
          <w:spacing w:val="-5"/>
        </w:rPr>
        <w:t>того, губернатор отметил историче- скую </w:t>
      </w:r>
      <w:r>
        <w:rPr>
          <w:spacing w:val="-4"/>
        </w:rPr>
        <w:t>роль </w:t>
      </w:r>
      <w:r>
        <w:rPr>
          <w:spacing w:val="-5"/>
        </w:rPr>
        <w:t>Казанской губернии </w:t>
      </w:r>
      <w:r>
        <w:rPr/>
        <w:t>в </w:t>
      </w:r>
      <w:r>
        <w:rPr>
          <w:spacing w:val="-5"/>
        </w:rPr>
        <w:t>истории основания царской династии:</w:t>
      </w:r>
    </w:p>
    <w:p>
      <w:pPr>
        <w:pStyle w:val="BodyText"/>
        <w:spacing w:line="230" w:lineRule="auto"/>
        <w:ind w:right="218"/>
      </w:pPr>
      <w:r>
        <w:rPr>
          <w:spacing w:val="-5"/>
        </w:rPr>
        <w:t>«21 февраля </w:t>
      </w:r>
      <w:r>
        <w:rPr>
          <w:spacing w:val="-4"/>
        </w:rPr>
        <w:t>1913 года </w:t>
      </w:r>
      <w:r>
        <w:rPr>
          <w:spacing w:val="-5"/>
        </w:rPr>
        <w:t>населению Казани </w:t>
      </w:r>
      <w:r>
        <w:rPr/>
        <w:t>и </w:t>
      </w:r>
      <w:r>
        <w:rPr>
          <w:spacing w:val="-5"/>
        </w:rPr>
        <w:t>Казанской губернии </w:t>
      </w:r>
      <w:r>
        <w:rPr>
          <w:spacing w:val="-4"/>
        </w:rPr>
        <w:t>пред- стоит </w:t>
      </w:r>
      <w:r>
        <w:rPr>
          <w:spacing w:val="-5"/>
        </w:rPr>
        <w:t>отпраздновать трехсотлетие избрания </w:t>
      </w:r>
      <w:r>
        <w:rPr>
          <w:spacing w:val="-3"/>
        </w:rPr>
        <w:t>на </w:t>
      </w:r>
      <w:r>
        <w:rPr>
          <w:spacing w:val="-5"/>
        </w:rPr>
        <w:t>царство родоначальника ныне </w:t>
      </w:r>
      <w:r>
        <w:rPr>
          <w:spacing w:val="-6"/>
        </w:rPr>
        <w:t>здравствующего </w:t>
      </w:r>
      <w:r>
        <w:rPr>
          <w:spacing w:val="-3"/>
        </w:rPr>
        <w:t>дома </w:t>
      </w:r>
      <w:r>
        <w:rPr>
          <w:spacing w:val="-5"/>
        </w:rPr>
        <w:t>Романовых Михаила Федоровича. Насту- пающий достопамятный </w:t>
      </w:r>
      <w:r>
        <w:rPr>
          <w:spacing w:val="-4"/>
        </w:rPr>
        <w:t>день дорог </w:t>
      </w:r>
      <w:r>
        <w:rPr>
          <w:spacing w:val="-5"/>
        </w:rPr>
        <w:t>сердцу каждого русского человека,  </w:t>
      </w:r>
      <w:r>
        <w:rPr/>
        <w:t>и </w:t>
      </w:r>
      <w:r>
        <w:rPr>
          <w:spacing w:val="-5"/>
        </w:rPr>
        <w:t>связан, </w:t>
      </w:r>
      <w:r>
        <w:rPr>
          <w:spacing w:val="-4"/>
        </w:rPr>
        <w:t>кроме </w:t>
      </w:r>
      <w:r>
        <w:rPr>
          <w:spacing w:val="-5"/>
        </w:rPr>
        <w:t>сего, </w:t>
      </w:r>
      <w:r>
        <w:rPr/>
        <w:t>с </w:t>
      </w:r>
      <w:r>
        <w:rPr>
          <w:spacing w:val="-5"/>
        </w:rPr>
        <w:t>Казанью </w:t>
      </w:r>
      <w:r>
        <w:rPr/>
        <w:t>и </w:t>
      </w:r>
      <w:r>
        <w:rPr>
          <w:spacing w:val="-5"/>
        </w:rPr>
        <w:t>воспоминанием </w:t>
      </w:r>
      <w:r>
        <w:rPr/>
        <w:t>о </w:t>
      </w:r>
      <w:r>
        <w:rPr>
          <w:spacing w:val="-3"/>
        </w:rPr>
        <w:t>той </w:t>
      </w:r>
      <w:r>
        <w:rPr>
          <w:spacing w:val="-5"/>
        </w:rPr>
        <w:t>особенной исто- рической роли, которую сыграл Казанский </w:t>
      </w:r>
      <w:r>
        <w:rPr>
          <w:spacing w:val="-4"/>
        </w:rPr>
        <w:t>край </w:t>
      </w:r>
      <w:r>
        <w:rPr/>
        <w:t>и </w:t>
      </w:r>
      <w:r>
        <w:rPr>
          <w:spacing w:val="-5"/>
        </w:rPr>
        <w:t>казанцы». </w:t>
      </w:r>
      <w:r>
        <w:rPr/>
        <w:t>В </w:t>
      </w:r>
      <w:r>
        <w:rPr>
          <w:spacing w:val="-5"/>
        </w:rPr>
        <w:t>связи </w:t>
      </w:r>
      <w:r>
        <w:rPr/>
        <w:t>с </w:t>
      </w:r>
      <w:r>
        <w:rPr>
          <w:spacing w:val="-5"/>
        </w:rPr>
        <w:t>этим </w:t>
      </w:r>
      <w:r>
        <w:rPr>
          <w:spacing w:val="-3"/>
        </w:rPr>
        <w:t>он </w:t>
      </w:r>
      <w:r>
        <w:rPr>
          <w:spacing w:val="-5"/>
        </w:rPr>
        <w:t>рекомендовал </w:t>
      </w:r>
      <w:r>
        <w:rPr>
          <w:spacing w:val="-4"/>
        </w:rPr>
        <w:t>для </w:t>
      </w:r>
      <w:r>
        <w:rPr>
          <w:spacing w:val="-5"/>
        </w:rPr>
        <w:t>ознакомления экземпляры исторического очерка, составленного ординарным профессором Казанской духовной академии </w:t>
      </w:r>
      <w:r>
        <w:rPr>
          <w:spacing w:val="-4"/>
        </w:rPr>
        <w:t>И.М. </w:t>
      </w:r>
      <w:r>
        <w:rPr>
          <w:spacing w:val="-5"/>
        </w:rPr>
        <w:t>Покровским </w:t>
      </w:r>
      <w:r>
        <w:rPr>
          <w:spacing w:val="-4"/>
        </w:rPr>
        <w:t>под </w:t>
      </w:r>
      <w:r>
        <w:rPr>
          <w:spacing w:val="-5"/>
        </w:rPr>
        <w:t>заглавием «Казань </w:t>
      </w:r>
      <w:r>
        <w:rPr/>
        <w:t>и </w:t>
      </w:r>
      <w:r>
        <w:rPr>
          <w:spacing w:val="-5"/>
        </w:rPr>
        <w:t>казанцы </w:t>
      </w:r>
      <w:r>
        <w:rPr/>
        <w:t>в </w:t>
      </w:r>
      <w:r>
        <w:rPr>
          <w:spacing w:val="-4"/>
        </w:rPr>
        <w:t>истории </w:t>
      </w:r>
      <w:r>
        <w:rPr>
          <w:spacing w:val="-5"/>
        </w:rPr>
        <w:t>воцарения </w:t>
      </w:r>
      <w:r>
        <w:rPr>
          <w:spacing w:val="-4"/>
        </w:rPr>
        <w:t>дома </w:t>
      </w:r>
      <w:r>
        <w:rPr>
          <w:spacing w:val="-5"/>
        </w:rPr>
        <w:t>Романовых </w:t>
      </w:r>
      <w:r>
        <w:rPr>
          <w:spacing w:val="-3"/>
        </w:rPr>
        <w:t>на </w:t>
      </w:r>
      <w:r>
        <w:rPr>
          <w:spacing w:val="-5"/>
        </w:rPr>
        <w:t>русском царском</w:t>
      </w:r>
      <w:r>
        <w:rPr>
          <w:spacing w:val="-25"/>
        </w:rPr>
        <w:t> </w:t>
      </w:r>
      <w:r>
        <w:rPr>
          <w:spacing w:val="-4"/>
        </w:rPr>
        <w:t>престоле»</w:t>
      </w:r>
      <w:r>
        <w:rPr>
          <w:spacing w:val="-4"/>
          <w:position w:val="7"/>
          <w:sz w:val="14"/>
        </w:rPr>
        <w:t>40</w:t>
      </w:r>
      <w:r>
        <w:rPr>
          <w:spacing w:val="-4"/>
        </w:rPr>
        <w:t>.</w:t>
      </w:r>
    </w:p>
    <w:p>
      <w:pPr>
        <w:pStyle w:val="BodyText"/>
        <w:spacing w:line="225" w:lineRule="exact"/>
        <w:ind w:left="794"/>
      </w:pPr>
      <w:r>
        <w:rPr/>
        <w:t>Проследим сам ход юбилейных торжеств на примере г. Чебоксары:</w:t>
      </w:r>
    </w:p>
    <w:p>
      <w:pPr>
        <w:pStyle w:val="BodyText"/>
        <w:spacing w:line="230" w:lineRule="auto" w:before="3"/>
        <w:ind w:right="215"/>
      </w:pPr>
      <w:r>
        <w:rPr>
          <w:spacing w:val="-5"/>
        </w:rPr>
        <w:t>«20 февраля </w:t>
      </w:r>
      <w:r>
        <w:rPr/>
        <w:t>во </w:t>
      </w:r>
      <w:r>
        <w:rPr>
          <w:spacing w:val="-5"/>
        </w:rPr>
        <w:t>Введенском соборе отслужена панихида </w:t>
      </w:r>
      <w:r>
        <w:rPr>
          <w:spacing w:val="-3"/>
        </w:rPr>
        <w:t>по </w:t>
      </w:r>
      <w:r>
        <w:rPr>
          <w:spacing w:val="-5"/>
        </w:rPr>
        <w:t>родоначаль- </w:t>
      </w:r>
      <w:r>
        <w:rPr>
          <w:spacing w:val="-4"/>
        </w:rPr>
        <w:t>нику дома </w:t>
      </w:r>
      <w:r>
        <w:rPr>
          <w:spacing w:val="-5"/>
        </w:rPr>
        <w:t>Романовых Михаилу Федоровичу, </w:t>
      </w:r>
      <w:r>
        <w:rPr/>
        <w:t>а </w:t>
      </w:r>
      <w:r>
        <w:rPr>
          <w:spacing w:val="-5"/>
        </w:rPr>
        <w:t>также </w:t>
      </w:r>
      <w:r>
        <w:rPr>
          <w:spacing w:val="-4"/>
        </w:rPr>
        <w:t>обо всех </w:t>
      </w:r>
      <w:r>
        <w:rPr>
          <w:spacing w:val="-5"/>
        </w:rPr>
        <w:t>почив- </w:t>
      </w:r>
      <w:r>
        <w:rPr>
          <w:spacing w:val="-4"/>
        </w:rPr>
        <w:t>ших </w:t>
      </w:r>
      <w:r>
        <w:rPr>
          <w:spacing w:val="-5"/>
        </w:rPr>
        <w:t>государях императорского дома». </w:t>
      </w:r>
      <w:r>
        <w:rPr/>
        <w:t>В </w:t>
      </w:r>
      <w:r>
        <w:rPr>
          <w:spacing w:val="-5"/>
        </w:rPr>
        <w:t>панихиде принимали участие представители городского духовенства, служащие правительственных </w:t>
      </w:r>
      <w:r>
        <w:rPr>
          <w:spacing w:val="-6"/>
        </w:rPr>
        <w:t>общественных </w:t>
      </w:r>
      <w:r>
        <w:rPr>
          <w:spacing w:val="-5"/>
        </w:rPr>
        <w:t>учреждений, </w:t>
      </w:r>
      <w:r>
        <w:rPr>
          <w:spacing w:val="-6"/>
        </w:rPr>
        <w:t>учащиеся, </w:t>
      </w:r>
      <w:r>
        <w:rPr>
          <w:spacing w:val="-5"/>
        </w:rPr>
        <w:t>рядовые горожане. Особенно- стью юбилейных торжеств </w:t>
      </w:r>
      <w:r>
        <w:rPr/>
        <w:t>в </w:t>
      </w:r>
      <w:r>
        <w:rPr>
          <w:spacing w:val="-5"/>
        </w:rPr>
        <w:t>Чебоксарах </w:t>
      </w:r>
      <w:r>
        <w:rPr>
          <w:spacing w:val="-4"/>
        </w:rPr>
        <w:t>было </w:t>
      </w:r>
      <w:r>
        <w:rPr>
          <w:spacing w:val="-5"/>
        </w:rPr>
        <w:t>торжественное перезахо- ронение останков </w:t>
      </w:r>
      <w:r>
        <w:rPr>
          <w:spacing w:val="-4"/>
        </w:rPr>
        <w:t>Марии </w:t>
      </w:r>
      <w:r>
        <w:rPr>
          <w:spacing w:val="-5"/>
        </w:rPr>
        <w:t>Шестовой, тещи боярина Федора Никитича Романова, т.е. бабки </w:t>
      </w:r>
      <w:r>
        <w:rPr>
          <w:spacing w:val="-4"/>
        </w:rPr>
        <w:t>Михаила </w:t>
      </w:r>
      <w:r>
        <w:rPr>
          <w:spacing w:val="-5"/>
        </w:rPr>
        <w:t>Романова. </w:t>
      </w:r>
      <w:r>
        <w:rPr/>
        <w:t>В </w:t>
      </w:r>
      <w:r>
        <w:rPr>
          <w:spacing w:val="-4"/>
        </w:rPr>
        <w:t>1601 </w:t>
      </w:r>
      <w:r>
        <w:rPr/>
        <w:t>г. </w:t>
      </w:r>
      <w:r>
        <w:rPr>
          <w:spacing w:val="-3"/>
        </w:rPr>
        <w:t>она </w:t>
      </w:r>
      <w:r>
        <w:rPr>
          <w:spacing w:val="-4"/>
        </w:rPr>
        <w:t>была </w:t>
      </w:r>
      <w:r>
        <w:rPr>
          <w:spacing w:val="-5"/>
        </w:rPr>
        <w:t>сослана </w:t>
      </w:r>
      <w:r>
        <w:rPr>
          <w:spacing w:val="-3"/>
        </w:rPr>
        <w:t>Бо- </w:t>
      </w:r>
      <w:r>
        <w:rPr>
          <w:spacing w:val="-5"/>
        </w:rPr>
        <w:t>рисом Годуновым </w:t>
      </w:r>
      <w:r>
        <w:rPr/>
        <w:t>в </w:t>
      </w:r>
      <w:r>
        <w:rPr>
          <w:spacing w:val="-5"/>
        </w:rPr>
        <w:t>Чебоксары </w:t>
      </w:r>
      <w:r>
        <w:rPr/>
        <w:t>и </w:t>
      </w:r>
      <w:r>
        <w:rPr>
          <w:spacing w:val="-6"/>
        </w:rPr>
        <w:t>насильственно </w:t>
      </w:r>
      <w:r>
        <w:rPr>
          <w:spacing w:val="-5"/>
        </w:rPr>
        <w:t>пострижена здесь </w:t>
      </w:r>
      <w:r>
        <w:rPr/>
        <w:t>в мо- </w:t>
      </w:r>
      <w:r>
        <w:rPr>
          <w:spacing w:val="-6"/>
        </w:rPr>
        <w:t>нахини. </w:t>
      </w:r>
      <w:r>
        <w:rPr>
          <w:spacing w:val="-5"/>
        </w:rPr>
        <w:t>Накануне юбилея </w:t>
      </w:r>
      <w:r>
        <w:rPr>
          <w:spacing w:val="-3"/>
        </w:rPr>
        <w:t>были </w:t>
      </w:r>
      <w:r>
        <w:rPr>
          <w:spacing w:val="-5"/>
        </w:rPr>
        <w:t>проведены раскопки </w:t>
      </w:r>
      <w:r>
        <w:rPr>
          <w:spacing w:val="-3"/>
        </w:rPr>
        <w:t>по </w:t>
      </w:r>
      <w:r>
        <w:rPr>
          <w:spacing w:val="-5"/>
        </w:rPr>
        <w:t>поиску </w:t>
      </w:r>
      <w:r>
        <w:rPr>
          <w:spacing w:val="-3"/>
        </w:rPr>
        <w:t>её </w:t>
      </w:r>
      <w:r>
        <w:rPr>
          <w:spacing w:val="-4"/>
        </w:rPr>
        <w:t>моги- лы. </w:t>
      </w:r>
      <w:r>
        <w:rPr>
          <w:spacing w:val="-3"/>
        </w:rPr>
        <w:t>20 </w:t>
      </w:r>
      <w:r>
        <w:rPr>
          <w:spacing w:val="-5"/>
        </w:rPr>
        <w:t>февраля </w:t>
      </w:r>
      <w:r>
        <w:rPr>
          <w:spacing w:val="-4"/>
        </w:rPr>
        <w:t>1913 </w:t>
      </w:r>
      <w:r>
        <w:rPr>
          <w:spacing w:val="-3"/>
        </w:rPr>
        <w:t>г. </w:t>
      </w:r>
      <w:r>
        <w:rPr/>
        <w:t>в </w:t>
      </w:r>
      <w:r>
        <w:rPr>
          <w:spacing w:val="-5"/>
        </w:rPr>
        <w:t>Николаевском соборе </w:t>
      </w:r>
      <w:r>
        <w:rPr>
          <w:spacing w:val="-4"/>
        </w:rPr>
        <w:t>была </w:t>
      </w:r>
      <w:r>
        <w:rPr>
          <w:spacing w:val="-5"/>
        </w:rPr>
        <w:t>проведена заупо- койная литургия </w:t>
      </w:r>
      <w:r>
        <w:rPr/>
        <w:t>по </w:t>
      </w:r>
      <w:r>
        <w:rPr>
          <w:spacing w:val="-5"/>
        </w:rPr>
        <w:t>умершей </w:t>
      </w:r>
      <w:r>
        <w:rPr/>
        <w:t>и</w:t>
      </w:r>
      <w:r>
        <w:rPr>
          <w:spacing w:val="-37"/>
        </w:rPr>
        <w:t> </w:t>
      </w:r>
      <w:r>
        <w:rPr>
          <w:spacing w:val="-5"/>
        </w:rPr>
        <w:t>погребенной </w:t>
      </w:r>
      <w:r>
        <w:rPr>
          <w:spacing w:val="-4"/>
        </w:rPr>
        <w:t>здесь </w:t>
      </w:r>
      <w:r>
        <w:rPr>
          <w:spacing w:val="-5"/>
        </w:rPr>
        <w:t>Марии.</w:t>
      </w:r>
    </w:p>
    <w:p>
      <w:pPr>
        <w:pStyle w:val="BodyText"/>
        <w:spacing w:line="230" w:lineRule="auto" w:before="3"/>
        <w:ind w:right="215" w:firstLine="453"/>
      </w:pPr>
      <w:r>
        <w:rPr/>
        <w:pict>
          <v:line style="position:absolute;mso-position-horizontal-relative:page;mso-position-vertical-relative:paragraph;z-index:-251268096;mso-wrap-distance-left:0;mso-wrap-distance-right:0" from="51.035809pt,213.406616pt" to="195.055809pt,213.406616pt" stroked="true" strokeweight=".36pt" strokecolor="#000000">
            <v:stroke dashstyle="solid"/>
            <w10:wrap type="topAndBottom"/>
          </v:line>
        </w:pict>
      </w:r>
      <w:r>
        <w:rPr/>
        <w:t>В </w:t>
      </w:r>
      <w:r>
        <w:rPr>
          <w:spacing w:val="-3"/>
        </w:rPr>
        <w:t>тот </w:t>
      </w:r>
      <w:r>
        <w:rPr/>
        <w:t>же </w:t>
      </w:r>
      <w:r>
        <w:rPr>
          <w:spacing w:val="-3"/>
        </w:rPr>
        <w:t>день </w:t>
      </w:r>
      <w:r>
        <w:rPr/>
        <w:t>во </w:t>
      </w:r>
      <w:r>
        <w:rPr>
          <w:spacing w:val="-3"/>
        </w:rPr>
        <w:t>всех </w:t>
      </w:r>
      <w:r>
        <w:rPr>
          <w:spacing w:val="-4"/>
        </w:rPr>
        <w:t>храмах </w:t>
      </w:r>
      <w:r>
        <w:rPr>
          <w:spacing w:val="-3"/>
        </w:rPr>
        <w:t>города </w:t>
      </w:r>
      <w:r>
        <w:rPr>
          <w:spacing w:val="-4"/>
        </w:rPr>
        <w:t>Чебоксары </w:t>
      </w:r>
      <w:r>
        <w:rPr/>
        <w:t>и </w:t>
      </w:r>
      <w:r>
        <w:rPr>
          <w:spacing w:val="-4"/>
        </w:rPr>
        <w:t>Чебоксарском </w:t>
      </w:r>
      <w:r>
        <w:rPr>
          <w:spacing w:val="-3"/>
        </w:rPr>
        <w:t>уезда было </w:t>
      </w:r>
      <w:r>
        <w:rPr>
          <w:spacing w:val="-4"/>
        </w:rPr>
        <w:t>отслужено всенощное бдение. Утром </w:t>
      </w:r>
      <w:r>
        <w:rPr>
          <w:spacing w:val="-3"/>
        </w:rPr>
        <w:t>21 </w:t>
      </w:r>
      <w:r>
        <w:rPr>
          <w:spacing w:val="-4"/>
        </w:rPr>
        <w:t>февраля </w:t>
      </w:r>
      <w:r>
        <w:rPr/>
        <w:t>в </w:t>
      </w:r>
      <w:r>
        <w:rPr>
          <w:spacing w:val="-4"/>
        </w:rPr>
        <w:t>день юбилея состоялась литургия </w:t>
      </w:r>
      <w:r>
        <w:rPr/>
        <w:t>и </w:t>
      </w:r>
      <w:r>
        <w:rPr>
          <w:spacing w:val="-4"/>
        </w:rPr>
        <w:t>торжественное молебствие. Перед </w:t>
      </w:r>
      <w:r>
        <w:rPr/>
        <w:t>мо- </w:t>
      </w:r>
      <w:r>
        <w:rPr>
          <w:spacing w:val="-4"/>
        </w:rPr>
        <w:t>лебствием настоятелем Введенского </w:t>
      </w:r>
      <w:r>
        <w:rPr>
          <w:spacing w:val="-3"/>
        </w:rPr>
        <w:t>собора был </w:t>
      </w:r>
      <w:r>
        <w:rPr>
          <w:spacing w:val="-4"/>
        </w:rPr>
        <w:t>обнародован манифест </w:t>
      </w:r>
      <w:r>
        <w:rPr/>
        <w:t>к </w:t>
      </w:r>
      <w:r>
        <w:rPr>
          <w:spacing w:val="-4"/>
        </w:rPr>
        <w:t>населению империи </w:t>
      </w:r>
      <w:r>
        <w:rPr/>
        <w:t>с </w:t>
      </w:r>
      <w:r>
        <w:rPr>
          <w:spacing w:val="-4"/>
        </w:rPr>
        <w:t>указанием </w:t>
      </w:r>
      <w:r>
        <w:rPr/>
        <w:t>в </w:t>
      </w:r>
      <w:r>
        <w:rPr>
          <w:spacing w:val="-3"/>
        </w:rPr>
        <w:t>нем </w:t>
      </w:r>
      <w:r>
        <w:rPr>
          <w:spacing w:val="-4"/>
        </w:rPr>
        <w:t>чрезвычайной важности госу- дарственного патриотического события, </w:t>
      </w:r>
      <w:r>
        <w:rPr>
          <w:spacing w:val="-5"/>
        </w:rPr>
        <w:t>«переживаемого </w:t>
      </w:r>
      <w:r>
        <w:rPr>
          <w:spacing w:val="-4"/>
        </w:rPr>
        <w:t>русским народом </w:t>
      </w:r>
      <w:r>
        <w:rPr/>
        <w:t>в </w:t>
      </w:r>
      <w:r>
        <w:rPr>
          <w:spacing w:val="-4"/>
        </w:rPr>
        <w:t>единении </w:t>
      </w:r>
      <w:r>
        <w:rPr/>
        <w:t>с </w:t>
      </w:r>
      <w:r>
        <w:rPr>
          <w:spacing w:val="-4"/>
        </w:rPr>
        <w:t>царской семьей». </w:t>
      </w:r>
      <w:r>
        <w:rPr/>
        <w:t>21 </w:t>
      </w:r>
      <w:r>
        <w:rPr>
          <w:spacing w:val="-4"/>
        </w:rPr>
        <w:t>февраля </w:t>
      </w:r>
      <w:r>
        <w:rPr/>
        <w:t>в </w:t>
      </w:r>
      <w:r>
        <w:rPr>
          <w:spacing w:val="-4"/>
        </w:rPr>
        <w:t>учебных заведе- </w:t>
      </w:r>
      <w:r>
        <w:rPr>
          <w:spacing w:val="-3"/>
        </w:rPr>
        <w:t>ниях </w:t>
      </w:r>
      <w:r>
        <w:rPr>
          <w:spacing w:val="-4"/>
        </w:rPr>
        <w:t>Чебоксар устраивались торжественные акты, чтения,  спектакли. </w:t>
      </w:r>
      <w:r>
        <w:rPr/>
        <w:t>На </w:t>
      </w:r>
      <w:r>
        <w:rPr>
          <w:spacing w:val="-4"/>
        </w:rPr>
        <w:t>Чебоксарском уездном съезде </w:t>
      </w:r>
      <w:r>
        <w:rPr/>
        <w:t>в 12 </w:t>
      </w:r>
      <w:r>
        <w:rPr>
          <w:spacing w:val="-4"/>
        </w:rPr>
        <w:t>часов </w:t>
      </w:r>
      <w:r>
        <w:rPr>
          <w:spacing w:val="-3"/>
        </w:rPr>
        <w:t>было </w:t>
      </w:r>
      <w:r>
        <w:rPr>
          <w:spacing w:val="-4"/>
        </w:rPr>
        <w:t>устроено торжест- венное заседание представителей ведомств </w:t>
      </w:r>
      <w:r>
        <w:rPr/>
        <w:t>и </w:t>
      </w:r>
      <w:r>
        <w:rPr>
          <w:spacing w:val="-4"/>
        </w:rPr>
        <w:t>учреждений города </w:t>
      </w:r>
      <w:r>
        <w:rPr/>
        <w:t>в </w:t>
      </w:r>
      <w:r>
        <w:rPr>
          <w:spacing w:val="-3"/>
        </w:rPr>
        <w:t>при- </w:t>
      </w:r>
      <w:r>
        <w:rPr>
          <w:spacing w:val="-4"/>
        </w:rPr>
        <w:t>сутствии </w:t>
      </w:r>
      <w:r>
        <w:rPr>
          <w:spacing w:val="-3"/>
        </w:rPr>
        <w:t>всех </w:t>
      </w:r>
      <w:r>
        <w:rPr>
          <w:spacing w:val="-4"/>
        </w:rPr>
        <w:t>желающих </w:t>
      </w:r>
      <w:r>
        <w:rPr>
          <w:spacing w:val="-3"/>
        </w:rPr>
        <w:t>лиц, </w:t>
      </w:r>
      <w:r>
        <w:rPr>
          <w:spacing w:val="-4"/>
        </w:rPr>
        <w:t>состоящих </w:t>
      </w:r>
      <w:r>
        <w:rPr>
          <w:spacing w:val="-3"/>
        </w:rPr>
        <w:t>на </w:t>
      </w:r>
      <w:r>
        <w:rPr>
          <w:spacing w:val="-4"/>
        </w:rPr>
        <w:t>государственной службе. </w:t>
      </w:r>
      <w:r>
        <w:rPr/>
        <w:t>На </w:t>
      </w:r>
      <w:r>
        <w:rPr>
          <w:spacing w:val="-3"/>
        </w:rPr>
        <w:t>том </w:t>
      </w:r>
      <w:r>
        <w:rPr/>
        <w:t>же </w:t>
      </w:r>
      <w:r>
        <w:rPr>
          <w:spacing w:val="-4"/>
        </w:rPr>
        <w:t>уездном съезде </w:t>
      </w:r>
      <w:r>
        <w:rPr/>
        <w:t>и в </w:t>
      </w:r>
      <w:r>
        <w:rPr>
          <w:spacing w:val="-4"/>
        </w:rPr>
        <w:t>Чебоксарской городской управе органи- зовывались чтения </w:t>
      </w:r>
      <w:r>
        <w:rPr>
          <w:spacing w:val="-3"/>
        </w:rPr>
        <w:t>для </w:t>
      </w:r>
      <w:r>
        <w:rPr>
          <w:spacing w:val="-4"/>
        </w:rPr>
        <w:t>народа </w:t>
      </w:r>
      <w:r>
        <w:rPr/>
        <w:t>с </w:t>
      </w:r>
      <w:r>
        <w:rPr>
          <w:spacing w:val="-4"/>
        </w:rPr>
        <w:t>раздачей портретов </w:t>
      </w:r>
      <w:r>
        <w:rPr/>
        <w:t>и </w:t>
      </w:r>
      <w:r>
        <w:rPr>
          <w:spacing w:val="-3"/>
        </w:rPr>
        <w:t>картин </w:t>
      </w:r>
      <w:r>
        <w:rPr/>
        <w:t>в </w:t>
      </w:r>
      <w:r>
        <w:rPr>
          <w:spacing w:val="-4"/>
        </w:rPr>
        <w:t>память юбилея. </w:t>
      </w:r>
      <w:r>
        <w:rPr/>
        <w:t>В </w:t>
      </w:r>
      <w:r>
        <w:rPr>
          <w:spacing w:val="-4"/>
        </w:rPr>
        <w:t>волостных правлениях </w:t>
      </w:r>
      <w:r>
        <w:rPr>
          <w:spacing w:val="-3"/>
        </w:rPr>
        <w:t>уезда </w:t>
      </w:r>
      <w:r>
        <w:rPr/>
        <w:t>21 </w:t>
      </w:r>
      <w:r>
        <w:rPr>
          <w:spacing w:val="-4"/>
        </w:rPr>
        <w:t>февраля </w:t>
      </w:r>
      <w:r>
        <w:rPr>
          <w:spacing w:val="-3"/>
        </w:rPr>
        <w:t>были </w:t>
      </w:r>
      <w:r>
        <w:rPr>
          <w:spacing w:val="-5"/>
        </w:rPr>
        <w:t>отслужены </w:t>
      </w:r>
      <w:r>
        <w:rPr>
          <w:spacing w:val="-4"/>
        </w:rPr>
        <w:t>торжественные молебствия </w:t>
      </w:r>
      <w:r>
        <w:rPr/>
        <w:t>с </w:t>
      </w:r>
      <w:r>
        <w:rPr>
          <w:spacing w:val="-4"/>
        </w:rPr>
        <w:t>прочтением соответствующих историче- </w:t>
      </w:r>
      <w:r>
        <w:rPr>
          <w:spacing w:val="-3"/>
        </w:rPr>
        <w:t>скому событию </w:t>
      </w:r>
      <w:r>
        <w:rPr>
          <w:spacing w:val="-4"/>
        </w:rPr>
        <w:t>брошюр </w:t>
      </w:r>
      <w:r>
        <w:rPr/>
        <w:t>с </w:t>
      </w:r>
      <w:r>
        <w:rPr>
          <w:spacing w:val="-4"/>
        </w:rPr>
        <w:t>указанием </w:t>
      </w:r>
      <w:r>
        <w:rPr>
          <w:spacing w:val="-3"/>
        </w:rPr>
        <w:t>на </w:t>
      </w:r>
      <w:r>
        <w:rPr>
          <w:spacing w:val="-4"/>
        </w:rPr>
        <w:t>чрезвычайную важность этого события </w:t>
      </w:r>
      <w:r>
        <w:rPr/>
        <w:t>в </w:t>
      </w:r>
      <w:r>
        <w:rPr>
          <w:spacing w:val="-4"/>
        </w:rPr>
        <w:t>истории России. </w:t>
      </w:r>
      <w:r>
        <w:rPr/>
        <w:t>В </w:t>
      </w:r>
      <w:r>
        <w:rPr>
          <w:spacing w:val="-4"/>
        </w:rPr>
        <w:t>селениях Чебоксарского уезда </w:t>
      </w:r>
      <w:r>
        <w:rPr/>
        <w:t>и в </w:t>
      </w:r>
      <w:r>
        <w:rPr>
          <w:spacing w:val="-4"/>
        </w:rPr>
        <w:t>учеб- </w:t>
      </w:r>
      <w:r>
        <w:rPr/>
        <w:t>ных </w:t>
      </w:r>
      <w:r>
        <w:rPr>
          <w:spacing w:val="-4"/>
        </w:rPr>
        <w:t>заведениях устроили чтения </w:t>
      </w:r>
      <w:r>
        <w:rPr/>
        <w:t>с </w:t>
      </w:r>
      <w:r>
        <w:rPr>
          <w:spacing w:val="-4"/>
        </w:rPr>
        <w:t>раздачей учащимся уездным</w:t>
      </w:r>
      <w:r>
        <w:rPr>
          <w:spacing w:val="8"/>
        </w:rPr>
        <w:t> </w:t>
      </w:r>
      <w:r>
        <w:rPr>
          <w:spacing w:val="-3"/>
        </w:rPr>
        <w:t>земст-</w:t>
      </w:r>
    </w:p>
    <w:p>
      <w:pPr>
        <w:spacing w:line="204" w:lineRule="exact" w:before="7"/>
        <w:ind w:left="340" w:right="0" w:firstLine="0"/>
        <w:jc w:val="both"/>
        <w:rPr>
          <w:sz w:val="18"/>
        </w:rPr>
      </w:pPr>
      <w:r>
        <w:rPr>
          <w:position w:val="6"/>
          <w:sz w:val="12"/>
        </w:rPr>
        <w:t>39 </w:t>
      </w:r>
      <w:r>
        <w:rPr>
          <w:sz w:val="18"/>
        </w:rPr>
        <w:t>ГИА ЧР. Ф. 6. Оп.1. д. 73. Л.1.</w:t>
      </w:r>
    </w:p>
    <w:p>
      <w:pPr>
        <w:spacing w:line="204" w:lineRule="exact" w:before="0"/>
        <w:ind w:left="340" w:right="0" w:firstLine="0"/>
        <w:jc w:val="both"/>
        <w:rPr>
          <w:sz w:val="18"/>
        </w:rPr>
      </w:pPr>
      <w:r>
        <w:rPr>
          <w:position w:val="6"/>
          <w:sz w:val="12"/>
        </w:rPr>
        <w:t>40 </w:t>
      </w:r>
      <w:r>
        <w:rPr>
          <w:sz w:val="18"/>
        </w:rPr>
        <w:t>ГИА ЧР. Ф. 6. Оп.1. д. 73. Л .3.</w:t>
      </w:r>
    </w:p>
    <w:p>
      <w:pPr>
        <w:spacing w:after="0" w:line="204" w:lineRule="exact"/>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6"/>
      </w:pPr>
      <w:r>
        <w:rPr>
          <w:spacing w:val="-3"/>
        </w:rPr>
        <w:t>вом </w:t>
      </w:r>
      <w:r>
        <w:rPr>
          <w:spacing w:val="-4"/>
        </w:rPr>
        <w:t>брошюр </w:t>
      </w:r>
      <w:r>
        <w:rPr/>
        <w:t>и </w:t>
      </w:r>
      <w:r>
        <w:rPr>
          <w:spacing w:val="-4"/>
        </w:rPr>
        <w:t>лакомств. </w:t>
      </w:r>
      <w:r>
        <w:rPr/>
        <w:t>На </w:t>
      </w:r>
      <w:r>
        <w:rPr>
          <w:spacing w:val="-4"/>
        </w:rPr>
        <w:t>городской площади </w:t>
      </w:r>
      <w:r>
        <w:rPr/>
        <w:t>21 </w:t>
      </w:r>
      <w:r>
        <w:rPr>
          <w:spacing w:val="-4"/>
        </w:rPr>
        <w:t>февраля организо- </w:t>
      </w:r>
      <w:r>
        <w:rPr>
          <w:spacing w:val="-3"/>
        </w:rPr>
        <w:t>вали </w:t>
      </w:r>
      <w:r>
        <w:rPr>
          <w:spacing w:val="-4"/>
        </w:rPr>
        <w:t>бесплатное катание </w:t>
      </w:r>
      <w:r>
        <w:rPr/>
        <w:t>с </w:t>
      </w:r>
      <w:r>
        <w:rPr>
          <w:spacing w:val="-4"/>
        </w:rPr>
        <w:t>ледяных </w:t>
      </w:r>
      <w:r>
        <w:rPr>
          <w:spacing w:val="-3"/>
        </w:rPr>
        <w:t>гор </w:t>
      </w:r>
      <w:r>
        <w:rPr/>
        <w:t>и </w:t>
      </w:r>
      <w:r>
        <w:rPr>
          <w:spacing w:val="-4"/>
        </w:rPr>
        <w:t>аттракционы. Празднование завершилось фейерверком </w:t>
      </w:r>
      <w:r>
        <w:rPr/>
        <w:t>и</w:t>
      </w:r>
      <w:r>
        <w:rPr>
          <w:spacing w:val="-11"/>
        </w:rPr>
        <w:t> </w:t>
      </w:r>
      <w:r>
        <w:rPr>
          <w:spacing w:val="-4"/>
        </w:rPr>
        <w:t>иллюминацией</w:t>
      </w:r>
      <w:r>
        <w:rPr>
          <w:spacing w:val="-4"/>
          <w:position w:val="7"/>
          <w:sz w:val="14"/>
        </w:rPr>
        <w:t>41</w:t>
      </w:r>
      <w:r>
        <w:rPr>
          <w:spacing w:val="-4"/>
        </w:rPr>
        <w:t>.</w:t>
      </w:r>
    </w:p>
    <w:p>
      <w:pPr>
        <w:pStyle w:val="BodyText"/>
        <w:spacing w:line="230" w:lineRule="auto"/>
        <w:ind w:right="215" w:firstLine="453"/>
      </w:pPr>
      <w:r>
        <w:rPr>
          <w:spacing w:val="-6"/>
        </w:rPr>
        <w:t>Сравнительный </w:t>
      </w:r>
      <w:r>
        <w:rPr>
          <w:spacing w:val="-5"/>
        </w:rPr>
        <w:t>анализ </w:t>
      </w:r>
      <w:r>
        <w:rPr>
          <w:spacing w:val="-4"/>
        </w:rPr>
        <w:t>трех </w:t>
      </w:r>
      <w:r>
        <w:rPr>
          <w:spacing w:val="-5"/>
        </w:rPr>
        <w:t>больших имперских юбилеев </w:t>
      </w:r>
      <w:r>
        <w:rPr>
          <w:spacing w:val="-4"/>
        </w:rPr>
        <w:t>демон- </w:t>
      </w:r>
      <w:r>
        <w:rPr>
          <w:spacing w:val="-5"/>
        </w:rPr>
        <w:t>стрирует общие тенденции, связанные </w:t>
      </w:r>
      <w:r>
        <w:rPr/>
        <w:t>с </w:t>
      </w:r>
      <w:r>
        <w:rPr>
          <w:spacing w:val="-5"/>
        </w:rPr>
        <w:t>политическими мотивами </w:t>
      </w:r>
      <w:r>
        <w:rPr>
          <w:spacing w:val="-3"/>
        </w:rPr>
        <w:t>их </w:t>
      </w:r>
      <w:r>
        <w:rPr>
          <w:spacing w:val="-5"/>
        </w:rPr>
        <w:t>устроителей. </w:t>
      </w:r>
      <w:r>
        <w:rPr>
          <w:spacing w:val="-3"/>
        </w:rPr>
        <w:t>При </w:t>
      </w:r>
      <w:r>
        <w:rPr>
          <w:spacing w:val="-4"/>
        </w:rPr>
        <w:t>этом </w:t>
      </w:r>
      <w:r>
        <w:rPr>
          <w:spacing w:val="-5"/>
        </w:rPr>
        <w:t>важнейшим механизмом воздействия </w:t>
      </w:r>
      <w:r>
        <w:rPr>
          <w:spacing w:val="-3"/>
        </w:rPr>
        <w:t>на </w:t>
      </w:r>
      <w:r>
        <w:rPr>
          <w:spacing w:val="-4"/>
        </w:rPr>
        <w:t>общест- </w:t>
      </w:r>
      <w:r>
        <w:rPr>
          <w:spacing w:val="-5"/>
        </w:rPr>
        <w:t>венное сознание </w:t>
      </w:r>
      <w:r>
        <w:rPr/>
        <w:t>в </w:t>
      </w:r>
      <w:r>
        <w:rPr>
          <w:spacing w:val="-5"/>
        </w:rPr>
        <w:t>процессе юбилейных торжеств </w:t>
      </w:r>
      <w:r>
        <w:rPr>
          <w:spacing w:val="-4"/>
        </w:rPr>
        <w:t>стали </w:t>
      </w:r>
      <w:r>
        <w:rPr>
          <w:spacing w:val="-5"/>
        </w:rPr>
        <w:t>церемониаль- </w:t>
      </w:r>
      <w:r>
        <w:rPr>
          <w:spacing w:val="-4"/>
        </w:rPr>
        <w:t>ные </w:t>
      </w:r>
      <w:r>
        <w:rPr>
          <w:spacing w:val="-5"/>
        </w:rPr>
        <w:t>коммеморативные практики. Можно сказать, </w:t>
      </w:r>
      <w:r>
        <w:rPr>
          <w:spacing w:val="-3"/>
        </w:rPr>
        <w:t>что </w:t>
      </w:r>
      <w:r>
        <w:rPr>
          <w:spacing w:val="-5"/>
        </w:rPr>
        <w:t>власть, </w:t>
      </w:r>
      <w:r>
        <w:rPr/>
        <w:t>в </w:t>
      </w:r>
      <w:r>
        <w:rPr>
          <w:spacing w:val="-4"/>
        </w:rPr>
        <w:t>какой-то </w:t>
      </w:r>
      <w:r>
        <w:rPr>
          <w:spacing w:val="-5"/>
        </w:rPr>
        <w:t>степени монополизировав юбилей, стала главным инициатором церемо- ниальной коммеморации </w:t>
      </w:r>
      <w:r>
        <w:rPr/>
        <w:t>и </w:t>
      </w:r>
      <w:r>
        <w:rPr>
          <w:spacing w:val="-5"/>
        </w:rPr>
        <w:t>реализовывала </w:t>
      </w:r>
      <w:r>
        <w:rPr>
          <w:spacing w:val="-3"/>
        </w:rPr>
        <w:t>ее </w:t>
      </w:r>
      <w:r>
        <w:rPr>
          <w:spacing w:val="-4"/>
        </w:rPr>
        <w:t>как </w:t>
      </w:r>
      <w:r>
        <w:rPr>
          <w:spacing w:val="-3"/>
        </w:rPr>
        <w:t>на  </w:t>
      </w:r>
      <w:r>
        <w:rPr>
          <w:spacing w:val="-5"/>
        </w:rPr>
        <w:t>общероссийском, </w:t>
      </w:r>
      <w:r>
        <w:rPr>
          <w:spacing w:val="-4"/>
        </w:rPr>
        <w:t>так </w:t>
      </w:r>
      <w:r>
        <w:rPr/>
        <w:t>и </w:t>
      </w:r>
      <w:r>
        <w:rPr>
          <w:spacing w:val="-3"/>
        </w:rPr>
        <w:t>на </w:t>
      </w:r>
      <w:r>
        <w:rPr>
          <w:spacing w:val="-5"/>
        </w:rPr>
        <w:t>региональном уровне, </w:t>
      </w:r>
      <w:r>
        <w:rPr>
          <w:spacing w:val="-4"/>
        </w:rPr>
        <w:t>что </w:t>
      </w:r>
      <w:r>
        <w:rPr>
          <w:spacing w:val="-5"/>
        </w:rPr>
        <w:t>особенно </w:t>
      </w:r>
      <w:r>
        <w:rPr>
          <w:spacing w:val="-4"/>
        </w:rPr>
        <w:t>ярко </w:t>
      </w:r>
      <w:r>
        <w:rPr>
          <w:spacing w:val="-5"/>
        </w:rPr>
        <w:t>проявилось </w:t>
      </w:r>
      <w:r>
        <w:rPr/>
        <w:t>в </w:t>
      </w:r>
      <w:r>
        <w:rPr>
          <w:spacing w:val="-5"/>
        </w:rPr>
        <w:t>период празднования 100-летнего юбилея Отечественной </w:t>
      </w:r>
      <w:r>
        <w:rPr>
          <w:spacing w:val="-4"/>
        </w:rPr>
        <w:t>войны 1812 </w:t>
      </w:r>
      <w:r>
        <w:rPr/>
        <w:t>г. и </w:t>
      </w:r>
      <w:r>
        <w:rPr>
          <w:spacing w:val="-4"/>
        </w:rPr>
        <w:t>300- </w:t>
      </w:r>
      <w:r>
        <w:rPr>
          <w:spacing w:val="-5"/>
        </w:rPr>
        <w:t>летия царствования </w:t>
      </w:r>
      <w:r>
        <w:rPr>
          <w:spacing w:val="-4"/>
        </w:rPr>
        <w:t>дома </w:t>
      </w:r>
      <w:r>
        <w:rPr>
          <w:spacing w:val="-5"/>
        </w:rPr>
        <w:t>Романовых. </w:t>
      </w:r>
      <w:r>
        <w:rPr/>
        <w:t>В </w:t>
      </w:r>
      <w:r>
        <w:rPr>
          <w:spacing w:val="-5"/>
        </w:rPr>
        <w:t>обоих случаях наблюдается </w:t>
      </w:r>
      <w:r>
        <w:rPr>
          <w:spacing w:val="-4"/>
        </w:rPr>
        <w:t>уни- </w:t>
      </w:r>
      <w:r>
        <w:rPr>
          <w:spacing w:val="-6"/>
        </w:rPr>
        <w:t>фицированный </w:t>
      </w:r>
      <w:r>
        <w:rPr>
          <w:spacing w:val="-5"/>
        </w:rPr>
        <w:t>сценарий подготовки </w:t>
      </w:r>
      <w:r>
        <w:rPr/>
        <w:t>и </w:t>
      </w:r>
      <w:r>
        <w:rPr>
          <w:spacing w:val="-5"/>
        </w:rPr>
        <w:t>празднования юбилеев, включа- </w:t>
      </w:r>
      <w:r>
        <w:rPr>
          <w:spacing w:val="-4"/>
        </w:rPr>
        <w:t>ющий </w:t>
      </w:r>
      <w:r>
        <w:rPr>
          <w:spacing w:val="-5"/>
        </w:rPr>
        <w:t>издание </w:t>
      </w:r>
      <w:r>
        <w:rPr/>
        <w:t>и </w:t>
      </w:r>
      <w:r>
        <w:rPr>
          <w:spacing w:val="-6"/>
        </w:rPr>
        <w:t>распространение пропагандистских </w:t>
      </w:r>
      <w:r>
        <w:rPr>
          <w:spacing w:val="-5"/>
        </w:rPr>
        <w:t>популярных </w:t>
      </w:r>
      <w:r>
        <w:rPr>
          <w:spacing w:val="-4"/>
        </w:rPr>
        <w:t>бро- шюр, </w:t>
      </w:r>
      <w:r>
        <w:rPr>
          <w:spacing w:val="-5"/>
        </w:rPr>
        <w:t>вручение медалей, строительство монументов, участие священно- служителей, военные парады, активное привлечение учащейся </w:t>
      </w:r>
      <w:r>
        <w:rPr>
          <w:spacing w:val="-4"/>
        </w:rPr>
        <w:t>молоде- жи, </w:t>
      </w:r>
      <w:r>
        <w:rPr/>
        <w:t>а </w:t>
      </w:r>
      <w:r>
        <w:rPr>
          <w:spacing w:val="-5"/>
        </w:rPr>
        <w:t>также организацию общественных гуляний </w:t>
      </w:r>
      <w:r>
        <w:rPr/>
        <w:t>в </w:t>
      </w:r>
      <w:r>
        <w:rPr>
          <w:spacing w:val="-4"/>
        </w:rPr>
        <w:t>виде </w:t>
      </w:r>
      <w:r>
        <w:rPr>
          <w:spacing w:val="-5"/>
        </w:rPr>
        <w:t>театрализован- </w:t>
      </w:r>
      <w:r>
        <w:rPr>
          <w:spacing w:val="-4"/>
        </w:rPr>
        <w:t>ных </w:t>
      </w:r>
      <w:r>
        <w:rPr>
          <w:spacing w:val="-5"/>
        </w:rPr>
        <w:t>представлений, концертов,</w:t>
      </w:r>
      <w:r>
        <w:rPr>
          <w:spacing w:val="-17"/>
        </w:rPr>
        <w:t> </w:t>
      </w:r>
      <w:r>
        <w:rPr>
          <w:spacing w:val="-5"/>
        </w:rPr>
        <w:t>иллюминаций.</w:t>
      </w:r>
    </w:p>
    <w:p>
      <w:pPr>
        <w:pStyle w:val="BodyText"/>
        <w:spacing w:line="230" w:lineRule="auto" w:before="1"/>
        <w:ind w:right="215" w:firstLine="453"/>
      </w:pPr>
      <w:r>
        <w:rPr>
          <w:spacing w:val="-5"/>
        </w:rPr>
        <w:t>Однако </w:t>
      </w:r>
      <w:r>
        <w:rPr>
          <w:spacing w:val="-4"/>
        </w:rPr>
        <w:t>можно </w:t>
      </w:r>
      <w:r>
        <w:rPr>
          <w:spacing w:val="-5"/>
        </w:rPr>
        <w:t>отметить </w:t>
      </w:r>
      <w:r>
        <w:rPr/>
        <w:t>и </w:t>
      </w:r>
      <w:r>
        <w:rPr>
          <w:spacing w:val="-5"/>
        </w:rPr>
        <w:t>особенности. </w:t>
      </w:r>
      <w:r>
        <w:rPr>
          <w:spacing w:val="-4"/>
        </w:rPr>
        <w:t>Так, для </w:t>
      </w:r>
      <w:r>
        <w:rPr>
          <w:spacing w:val="-5"/>
        </w:rPr>
        <w:t>мероприятий </w:t>
      </w:r>
      <w:r>
        <w:rPr>
          <w:spacing w:val="-4"/>
        </w:rPr>
        <w:t>цен- </w:t>
      </w:r>
      <w:r>
        <w:rPr>
          <w:spacing w:val="-5"/>
        </w:rPr>
        <w:t>трального, общероссийского уровня характерно </w:t>
      </w:r>
      <w:r>
        <w:rPr>
          <w:spacing w:val="-4"/>
        </w:rPr>
        <w:t>участие </w:t>
      </w:r>
      <w:r>
        <w:rPr>
          <w:spacing w:val="-5"/>
        </w:rPr>
        <w:t>членов импера- торской семьи </w:t>
      </w:r>
      <w:r>
        <w:rPr/>
        <w:t>в </w:t>
      </w:r>
      <w:r>
        <w:rPr>
          <w:spacing w:val="-5"/>
        </w:rPr>
        <w:t>реализации праздничных мероприятий, причем </w:t>
      </w:r>
      <w:r>
        <w:rPr>
          <w:spacing w:val="-4"/>
        </w:rPr>
        <w:t>роли </w:t>
      </w:r>
      <w:r>
        <w:rPr>
          <w:spacing w:val="-5"/>
        </w:rPr>
        <w:t>императора </w:t>
      </w:r>
      <w:r>
        <w:rPr/>
        <w:t>в </w:t>
      </w:r>
      <w:r>
        <w:rPr>
          <w:spacing w:val="-4"/>
        </w:rPr>
        <w:t>них </w:t>
      </w:r>
      <w:r>
        <w:rPr>
          <w:spacing w:val="-5"/>
        </w:rPr>
        <w:t>отводилось центральное </w:t>
      </w:r>
      <w:r>
        <w:rPr>
          <w:spacing w:val="-4"/>
        </w:rPr>
        <w:t>место. </w:t>
      </w:r>
      <w:r>
        <w:rPr>
          <w:spacing w:val="-5"/>
        </w:rPr>
        <w:t>Регионы </w:t>
      </w:r>
      <w:r>
        <w:rPr>
          <w:spacing w:val="-3"/>
        </w:rPr>
        <w:t>не </w:t>
      </w:r>
      <w:r>
        <w:rPr>
          <w:spacing w:val="-4"/>
        </w:rPr>
        <w:t>могли </w:t>
      </w:r>
      <w:r>
        <w:rPr/>
        <w:t>по- </w:t>
      </w:r>
      <w:r>
        <w:rPr>
          <w:spacing w:val="-5"/>
        </w:rPr>
        <w:t>хвастаться такой </w:t>
      </w:r>
      <w:r>
        <w:rPr>
          <w:spacing w:val="-6"/>
        </w:rPr>
        <w:t>представительностью. </w:t>
      </w:r>
      <w:r>
        <w:rPr/>
        <w:t>В </w:t>
      </w:r>
      <w:r>
        <w:rPr>
          <w:spacing w:val="-3"/>
        </w:rPr>
        <w:t>то же </w:t>
      </w:r>
      <w:r>
        <w:rPr>
          <w:spacing w:val="-4"/>
        </w:rPr>
        <w:t>время для </w:t>
      </w:r>
      <w:r>
        <w:rPr>
          <w:spacing w:val="-5"/>
        </w:rPr>
        <w:t>регионально- </w:t>
      </w:r>
      <w:r>
        <w:rPr>
          <w:spacing w:val="-3"/>
        </w:rPr>
        <w:t>го </w:t>
      </w:r>
      <w:r>
        <w:rPr>
          <w:spacing w:val="-5"/>
        </w:rPr>
        <w:t>уровня характерны </w:t>
      </w:r>
      <w:r>
        <w:rPr>
          <w:spacing w:val="-4"/>
        </w:rPr>
        <w:t>свои </w:t>
      </w:r>
      <w:r>
        <w:rPr>
          <w:spacing w:val="-5"/>
        </w:rPr>
        <w:t>особенности. </w:t>
      </w:r>
      <w:r>
        <w:rPr/>
        <w:t>К </w:t>
      </w:r>
      <w:r>
        <w:rPr>
          <w:spacing w:val="-5"/>
        </w:rPr>
        <w:t>примеру, </w:t>
      </w:r>
      <w:r>
        <w:rPr/>
        <w:t>в </w:t>
      </w:r>
      <w:r>
        <w:rPr>
          <w:spacing w:val="-5"/>
        </w:rPr>
        <w:t>случае </w:t>
      </w:r>
      <w:r>
        <w:rPr/>
        <w:t>с </w:t>
      </w:r>
      <w:r>
        <w:rPr>
          <w:spacing w:val="-5"/>
        </w:rPr>
        <w:t>Казан- </w:t>
      </w:r>
      <w:r>
        <w:rPr>
          <w:spacing w:val="-4"/>
        </w:rPr>
        <w:t>ской </w:t>
      </w:r>
      <w:r>
        <w:rPr>
          <w:spacing w:val="-5"/>
        </w:rPr>
        <w:t>губернией неоднократно подчеркивался многонациональный </w:t>
      </w:r>
      <w:r>
        <w:rPr/>
        <w:t>и </w:t>
      </w:r>
      <w:r>
        <w:rPr>
          <w:spacing w:val="-6"/>
        </w:rPr>
        <w:t>многоконфессиональный </w:t>
      </w:r>
      <w:r>
        <w:rPr>
          <w:spacing w:val="-5"/>
        </w:rPr>
        <w:t>состав населения, представители которого принимали активное участие </w:t>
      </w:r>
      <w:r>
        <w:rPr/>
        <w:t>в </w:t>
      </w:r>
      <w:r>
        <w:rPr>
          <w:spacing w:val="-5"/>
        </w:rPr>
        <w:t>проведении исторических юбилеев.</w:t>
      </w:r>
    </w:p>
    <w:p>
      <w:pPr>
        <w:pStyle w:val="BodyText"/>
        <w:spacing w:line="230" w:lineRule="auto" w:before="2"/>
        <w:ind w:right="217" w:firstLine="453"/>
      </w:pPr>
      <w:r>
        <w:rPr>
          <w:spacing w:val="-3"/>
        </w:rPr>
        <w:t>Все </w:t>
      </w:r>
      <w:r>
        <w:rPr>
          <w:spacing w:val="-2"/>
        </w:rPr>
        <w:t>это </w:t>
      </w:r>
      <w:r>
        <w:rPr>
          <w:spacing w:val="-4"/>
        </w:rPr>
        <w:t>создавало яркую картину празднества, которая эффектно воздействовала </w:t>
      </w:r>
      <w:r>
        <w:rPr/>
        <w:t>на </w:t>
      </w:r>
      <w:r>
        <w:rPr>
          <w:spacing w:val="-4"/>
        </w:rPr>
        <w:t>формирование исторической памяти народа, </w:t>
      </w:r>
      <w:r>
        <w:rPr>
          <w:spacing w:val="-3"/>
        </w:rPr>
        <w:t>созда- </w:t>
      </w:r>
      <w:r>
        <w:rPr/>
        <w:t>вая </w:t>
      </w:r>
      <w:r>
        <w:rPr>
          <w:spacing w:val="-4"/>
        </w:rPr>
        <w:t>мифологизированные </w:t>
      </w:r>
      <w:r>
        <w:rPr/>
        <w:t>в </w:t>
      </w:r>
      <w:r>
        <w:rPr>
          <w:spacing w:val="-4"/>
        </w:rPr>
        <w:t>интересах власти образы давно </w:t>
      </w:r>
      <w:r>
        <w:rPr>
          <w:spacing w:val="-5"/>
        </w:rPr>
        <w:t>прошедшего </w:t>
      </w:r>
      <w:r>
        <w:rPr>
          <w:spacing w:val="-4"/>
        </w:rPr>
        <w:t>события, ставшего поводом </w:t>
      </w:r>
      <w:r>
        <w:rPr/>
        <w:t>к </w:t>
      </w:r>
      <w:r>
        <w:rPr>
          <w:spacing w:val="-4"/>
        </w:rPr>
        <w:t>юбилею.</w:t>
      </w:r>
    </w:p>
    <w:p>
      <w:pPr>
        <w:pStyle w:val="Heading5"/>
        <w:spacing w:before="49"/>
        <w:ind w:left="340"/>
        <w:jc w:val="left"/>
      </w:pPr>
      <w:r>
        <w:rPr/>
        <w:t>Источники</w:t>
      </w:r>
    </w:p>
    <w:p>
      <w:pPr>
        <w:spacing w:line="187" w:lineRule="exact" w:before="0"/>
        <w:ind w:left="119" w:right="0" w:firstLine="0"/>
        <w:jc w:val="center"/>
        <w:rPr>
          <w:sz w:val="17"/>
        </w:rPr>
      </w:pPr>
      <w:r>
        <w:rPr>
          <w:sz w:val="17"/>
        </w:rPr>
        <w:t>Государственный исторический архив Чувашской Республики. Ф.6. Оп.1. Д. 69; Ф.6. Оп.1.</w:t>
      </w:r>
    </w:p>
    <w:p>
      <w:pPr>
        <w:spacing w:line="178" w:lineRule="exact" w:before="0"/>
        <w:ind w:left="164" w:right="0" w:firstLine="0"/>
        <w:jc w:val="center"/>
        <w:rPr>
          <w:sz w:val="17"/>
        </w:rPr>
      </w:pPr>
      <w:r>
        <w:rPr>
          <w:sz w:val="17"/>
        </w:rPr>
        <w:t>Д.73; Ф. 82. Оп.1. Д.1297; Ф.207. Оп.1. Д.842; Ф.211. Оп.2. Д.138; Ф.307. Оп.1. Д.97.</w:t>
      </w:r>
    </w:p>
    <w:p>
      <w:pPr>
        <w:spacing w:line="218" w:lineRule="auto" w:before="5"/>
        <w:ind w:left="340" w:right="1683" w:firstLine="0"/>
        <w:jc w:val="left"/>
        <w:rPr>
          <w:sz w:val="17"/>
        </w:rPr>
      </w:pPr>
      <w:r>
        <w:rPr>
          <w:spacing w:val="-4"/>
          <w:sz w:val="17"/>
        </w:rPr>
        <w:t>Национальный </w:t>
      </w:r>
      <w:r>
        <w:rPr>
          <w:spacing w:val="-3"/>
          <w:sz w:val="17"/>
        </w:rPr>
        <w:t>архив </w:t>
      </w:r>
      <w:r>
        <w:rPr>
          <w:spacing w:val="-4"/>
          <w:sz w:val="17"/>
        </w:rPr>
        <w:t>Республики Татарстан. </w:t>
      </w:r>
      <w:r>
        <w:rPr>
          <w:spacing w:val="-3"/>
          <w:sz w:val="17"/>
        </w:rPr>
        <w:t>Ф. </w:t>
      </w:r>
      <w:r>
        <w:rPr>
          <w:sz w:val="17"/>
        </w:rPr>
        <w:t>2. </w:t>
      </w:r>
      <w:r>
        <w:rPr>
          <w:spacing w:val="-3"/>
          <w:sz w:val="17"/>
        </w:rPr>
        <w:t>Оп. </w:t>
      </w:r>
      <w:r>
        <w:rPr>
          <w:sz w:val="17"/>
        </w:rPr>
        <w:t>2. </w:t>
      </w:r>
      <w:r>
        <w:rPr>
          <w:spacing w:val="-4"/>
          <w:sz w:val="17"/>
        </w:rPr>
        <w:t>Д.12810. </w:t>
      </w:r>
      <w:r>
        <w:rPr>
          <w:spacing w:val="-3"/>
          <w:sz w:val="17"/>
        </w:rPr>
        <w:t>Казанские </w:t>
      </w:r>
      <w:r>
        <w:rPr>
          <w:spacing w:val="-4"/>
          <w:sz w:val="17"/>
        </w:rPr>
        <w:t>губернские ведомости. </w:t>
      </w:r>
      <w:r>
        <w:rPr>
          <w:spacing w:val="-3"/>
          <w:sz w:val="17"/>
        </w:rPr>
        <w:t>1862. </w:t>
      </w:r>
      <w:r>
        <w:rPr>
          <w:sz w:val="17"/>
        </w:rPr>
        <w:t>№ </w:t>
      </w:r>
      <w:r>
        <w:rPr>
          <w:spacing w:val="-3"/>
          <w:sz w:val="17"/>
        </w:rPr>
        <w:t>35.</w:t>
      </w:r>
    </w:p>
    <w:p>
      <w:pPr>
        <w:spacing w:line="220" w:lineRule="auto" w:before="0"/>
        <w:ind w:left="623" w:right="0" w:hanging="284"/>
        <w:jc w:val="left"/>
        <w:rPr>
          <w:sz w:val="17"/>
        </w:rPr>
      </w:pPr>
      <w:r>
        <w:rPr>
          <w:sz w:val="17"/>
        </w:rPr>
        <w:t>Колохматов В. Тысячелетие России. 862–1862 г. в Новгороде. Новгород: губернская типография, 1863. 78 с.</w:t>
      </w:r>
    </w:p>
    <w:p>
      <w:pPr>
        <w:spacing w:line="172" w:lineRule="exact" w:before="0"/>
        <w:ind w:left="340" w:right="0" w:firstLine="0"/>
        <w:jc w:val="left"/>
        <w:rPr>
          <w:sz w:val="17"/>
        </w:rPr>
      </w:pPr>
      <w:r>
        <w:rPr>
          <w:sz w:val="17"/>
        </w:rPr>
        <w:t>Никольский В.П. Бородинская битва и ее 100-летний юбилей. 24–26 августа 1812–1912 г.</w:t>
      </w:r>
    </w:p>
    <w:p>
      <w:pPr>
        <w:spacing w:line="187" w:lineRule="exact" w:before="0"/>
        <w:ind w:left="623" w:right="0" w:firstLine="0"/>
        <w:jc w:val="left"/>
        <w:rPr>
          <w:sz w:val="17"/>
        </w:rPr>
      </w:pPr>
      <w:r>
        <w:rPr>
          <w:sz w:val="17"/>
        </w:rPr>
        <w:t>М.: Моск. книгоиздател. т-во «Образование», 1913. 46 с.</w:t>
      </w:r>
    </w:p>
    <w:p>
      <w:pPr>
        <w:spacing w:before="50"/>
        <w:ind w:left="359" w:right="240" w:firstLine="0"/>
        <w:jc w:val="center"/>
        <w:rPr>
          <w:b/>
          <w:sz w:val="18"/>
        </w:rPr>
      </w:pPr>
      <w:r>
        <w:rPr>
          <w:b/>
          <w:sz w:val="18"/>
        </w:rPr>
        <w:t>БИБЛИОГРАФИЯ / REFERENCES</w:t>
      </w:r>
    </w:p>
    <w:p>
      <w:pPr>
        <w:spacing w:line="223" w:lineRule="auto" w:before="34"/>
        <w:ind w:left="623" w:right="219" w:hanging="284"/>
        <w:jc w:val="both"/>
        <w:rPr>
          <w:sz w:val="17"/>
        </w:rPr>
      </w:pPr>
      <w:r>
        <w:rPr/>
        <w:pict>
          <v:line style="position:absolute;mso-position-horizontal-relative:page;mso-position-vertical-relative:paragraph;z-index:-251267072;mso-wrap-distance-left:0;mso-wrap-distance-right:0" from="51.035809pt,42.500057pt" to="195.055809pt,42.500057pt" stroked="true" strokeweight=".36pt" strokecolor="#000000">
            <v:stroke dashstyle="solid"/>
            <w10:wrap type="topAndBottom"/>
          </v:line>
        </w:pict>
      </w:r>
      <w:r>
        <w:rPr>
          <w:spacing w:val="-3"/>
          <w:sz w:val="17"/>
        </w:rPr>
        <w:t>Ассман Я. </w:t>
      </w:r>
      <w:r>
        <w:rPr>
          <w:spacing w:val="-4"/>
          <w:sz w:val="17"/>
        </w:rPr>
        <w:t>Письмо </w:t>
      </w:r>
      <w:r>
        <w:rPr>
          <w:sz w:val="17"/>
        </w:rPr>
        <w:t>и </w:t>
      </w:r>
      <w:r>
        <w:rPr>
          <w:spacing w:val="-3"/>
          <w:sz w:val="17"/>
        </w:rPr>
        <w:t>память </w:t>
      </w:r>
      <w:r>
        <w:rPr>
          <w:sz w:val="17"/>
        </w:rPr>
        <w:t>о </w:t>
      </w:r>
      <w:r>
        <w:rPr>
          <w:spacing w:val="-4"/>
          <w:sz w:val="17"/>
        </w:rPr>
        <w:t>прошлом </w:t>
      </w:r>
      <w:r>
        <w:rPr>
          <w:sz w:val="17"/>
        </w:rPr>
        <w:t>и </w:t>
      </w:r>
      <w:r>
        <w:rPr>
          <w:spacing w:val="-4"/>
          <w:sz w:val="17"/>
        </w:rPr>
        <w:t>политическая идентичность </w:t>
      </w:r>
      <w:r>
        <w:rPr>
          <w:sz w:val="17"/>
        </w:rPr>
        <w:t>в </w:t>
      </w:r>
      <w:r>
        <w:rPr>
          <w:spacing w:val="-4"/>
          <w:sz w:val="17"/>
        </w:rPr>
        <w:t>высоких культу- </w:t>
      </w:r>
      <w:r>
        <w:rPr>
          <w:spacing w:val="-2"/>
          <w:sz w:val="17"/>
        </w:rPr>
        <w:t>рах </w:t>
      </w:r>
      <w:r>
        <w:rPr>
          <w:spacing w:val="-4"/>
          <w:sz w:val="17"/>
        </w:rPr>
        <w:t>древности. </w:t>
      </w:r>
      <w:r>
        <w:rPr>
          <w:spacing w:val="-3"/>
          <w:sz w:val="17"/>
        </w:rPr>
        <w:t>М.: Языки </w:t>
      </w:r>
      <w:r>
        <w:rPr>
          <w:spacing w:val="-4"/>
          <w:sz w:val="17"/>
        </w:rPr>
        <w:t>славянской </w:t>
      </w:r>
      <w:r>
        <w:rPr>
          <w:spacing w:val="-3"/>
          <w:sz w:val="17"/>
        </w:rPr>
        <w:t>культуры, 2004. 368 </w:t>
      </w:r>
      <w:r>
        <w:rPr>
          <w:sz w:val="17"/>
        </w:rPr>
        <w:t>с. </w:t>
      </w:r>
      <w:r>
        <w:rPr>
          <w:spacing w:val="-4"/>
          <w:sz w:val="17"/>
        </w:rPr>
        <w:t>[Assman </w:t>
      </w:r>
      <w:r>
        <w:rPr>
          <w:spacing w:val="-2"/>
          <w:sz w:val="17"/>
        </w:rPr>
        <w:t>Ja. </w:t>
      </w:r>
      <w:r>
        <w:rPr>
          <w:spacing w:val="-4"/>
          <w:sz w:val="17"/>
        </w:rPr>
        <w:t>Pis'mo </w:t>
      </w:r>
      <w:r>
        <w:rPr>
          <w:sz w:val="17"/>
        </w:rPr>
        <w:t>i </w:t>
      </w:r>
      <w:r>
        <w:rPr>
          <w:spacing w:val="-3"/>
          <w:sz w:val="17"/>
        </w:rPr>
        <w:t>pam- </w:t>
      </w:r>
      <w:r>
        <w:rPr>
          <w:sz w:val="17"/>
        </w:rPr>
        <w:t>jat' o </w:t>
      </w:r>
      <w:r>
        <w:rPr>
          <w:spacing w:val="-3"/>
          <w:sz w:val="17"/>
        </w:rPr>
        <w:t>proshlom </w:t>
      </w:r>
      <w:r>
        <w:rPr>
          <w:sz w:val="17"/>
        </w:rPr>
        <w:t>i </w:t>
      </w:r>
      <w:r>
        <w:rPr>
          <w:spacing w:val="-4"/>
          <w:sz w:val="17"/>
        </w:rPr>
        <w:t>politicheskaja identichnost' </w:t>
      </w:r>
      <w:r>
        <w:rPr>
          <w:sz w:val="17"/>
        </w:rPr>
        <w:t>v </w:t>
      </w:r>
      <w:r>
        <w:rPr>
          <w:spacing w:val="-3"/>
          <w:sz w:val="17"/>
        </w:rPr>
        <w:t>vysokih kul'turah </w:t>
      </w:r>
      <w:r>
        <w:rPr>
          <w:spacing w:val="-4"/>
          <w:sz w:val="17"/>
        </w:rPr>
        <w:t>drevnosti. </w:t>
      </w:r>
      <w:r>
        <w:rPr>
          <w:spacing w:val="-3"/>
          <w:sz w:val="17"/>
        </w:rPr>
        <w:t>M.: Jazyki </w:t>
      </w:r>
      <w:r>
        <w:rPr>
          <w:spacing w:val="-4"/>
          <w:sz w:val="17"/>
        </w:rPr>
        <w:t>slavjanskoj kul'tury, </w:t>
      </w:r>
      <w:r>
        <w:rPr>
          <w:spacing w:val="-3"/>
          <w:sz w:val="17"/>
        </w:rPr>
        <w:t>2004. 368 s.]</w:t>
      </w:r>
    </w:p>
    <w:p>
      <w:pPr>
        <w:spacing w:before="5"/>
        <w:ind w:left="340" w:right="0" w:firstLine="0"/>
        <w:jc w:val="left"/>
        <w:rPr>
          <w:sz w:val="18"/>
        </w:rPr>
      </w:pPr>
      <w:r>
        <w:rPr>
          <w:position w:val="6"/>
          <w:sz w:val="12"/>
        </w:rPr>
        <w:t>41</w:t>
      </w:r>
      <w:r>
        <w:rPr>
          <w:sz w:val="18"/>
        </w:rPr>
        <w:t>Там же. Л. 21.</w:t>
      </w:r>
    </w:p>
    <w:p>
      <w:pPr>
        <w:spacing w:after="0"/>
        <w:jc w:val="left"/>
        <w:rPr>
          <w:sz w:val="18"/>
        </w:rPr>
        <w:sectPr>
          <w:pgSz w:w="8230" w:h="12190"/>
          <w:pgMar w:header="656" w:footer="0" w:top="900" w:bottom="280" w:left="680" w:right="680"/>
        </w:sectPr>
      </w:pPr>
    </w:p>
    <w:p>
      <w:pPr>
        <w:pStyle w:val="BodyText"/>
        <w:spacing w:before="7"/>
        <w:ind w:left="0"/>
        <w:jc w:val="left"/>
        <w:rPr>
          <w:sz w:val="10"/>
        </w:rPr>
      </w:pPr>
    </w:p>
    <w:p>
      <w:pPr>
        <w:spacing w:line="223" w:lineRule="auto" w:before="105"/>
        <w:ind w:left="623" w:right="219" w:hanging="284"/>
        <w:jc w:val="both"/>
        <w:rPr>
          <w:sz w:val="17"/>
        </w:rPr>
      </w:pPr>
      <w:r>
        <w:rPr>
          <w:spacing w:val="-4"/>
          <w:sz w:val="17"/>
        </w:rPr>
        <w:t>Бордюгов </w:t>
      </w:r>
      <w:r>
        <w:rPr>
          <w:sz w:val="17"/>
        </w:rPr>
        <w:t>Г. А. </w:t>
      </w:r>
      <w:r>
        <w:rPr>
          <w:spacing w:val="-4"/>
          <w:sz w:val="17"/>
        </w:rPr>
        <w:t>Октябрь. Сталин. </w:t>
      </w:r>
      <w:r>
        <w:rPr>
          <w:spacing w:val="-3"/>
          <w:sz w:val="17"/>
        </w:rPr>
        <w:t>Победа. </w:t>
      </w:r>
      <w:r>
        <w:rPr>
          <w:spacing w:val="-4"/>
          <w:sz w:val="17"/>
        </w:rPr>
        <w:t>Культ </w:t>
      </w:r>
      <w:r>
        <w:rPr>
          <w:spacing w:val="-3"/>
          <w:sz w:val="17"/>
        </w:rPr>
        <w:t>юбилеев </w:t>
      </w:r>
      <w:r>
        <w:rPr>
          <w:sz w:val="17"/>
        </w:rPr>
        <w:t>в </w:t>
      </w:r>
      <w:r>
        <w:rPr>
          <w:spacing w:val="-4"/>
          <w:sz w:val="17"/>
        </w:rPr>
        <w:t>пространстве памяти. </w:t>
      </w:r>
      <w:r>
        <w:rPr>
          <w:spacing w:val="-3"/>
          <w:sz w:val="17"/>
        </w:rPr>
        <w:t>М.: </w:t>
      </w:r>
      <w:r>
        <w:rPr>
          <w:spacing w:val="-4"/>
          <w:sz w:val="17"/>
        </w:rPr>
        <w:t>АИРО–XXI, 2010. </w:t>
      </w:r>
      <w:r>
        <w:rPr>
          <w:spacing w:val="-2"/>
          <w:sz w:val="17"/>
        </w:rPr>
        <w:t>256 </w:t>
      </w:r>
      <w:r>
        <w:rPr>
          <w:sz w:val="17"/>
        </w:rPr>
        <w:t>с. </w:t>
      </w:r>
      <w:r>
        <w:rPr>
          <w:spacing w:val="-4"/>
          <w:sz w:val="17"/>
        </w:rPr>
        <w:t>[Bordjugov </w:t>
      </w:r>
      <w:r>
        <w:rPr>
          <w:sz w:val="17"/>
        </w:rPr>
        <w:t>G. A. </w:t>
      </w:r>
      <w:r>
        <w:rPr>
          <w:spacing w:val="-4"/>
          <w:sz w:val="17"/>
        </w:rPr>
        <w:t>Oktjabr'. </w:t>
      </w:r>
      <w:r>
        <w:rPr>
          <w:spacing w:val="-3"/>
          <w:sz w:val="17"/>
        </w:rPr>
        <w:t>Stalin. Pobeda. </w:t>
      </w:r>
      <w:r>
        <w:rPr>
          <w:spacing w:val="-4"/>
          <w:sz w:val="17"/>
        </w:rPr>
        <w:t>Kul't </w:t>
      </w:r>
      <w:r>
        <w:rPr>
          <w:spacing w:val="-3"/>
          <w:sz w:val="17"/>
        </w:rPr>
        <w:t>jubileev </w:t>
      </w:r>
      <w:r>
        <w:rPr>
          <w:sz w:val="17"/>
        </w:rPr>
        <w:t>v </w:t>
      </w:r>
      <w:r>
        <w:rPr>
          <w:spacing w:val="-3"/>
          <w:sz w:val="17"/>
        </w:rPr>
        <w:t>pros- transtve </w:t>
      </w:r>
      <w:r>
        <w:rPr>
          <w:spacing w:val="-4"/>
          <w:sz w:val="17"/>
        </w:rPr>
        <w:t>pamjati. </w:t>
      </w:r>
      <w:r>
        <w:rPr>
          <w:spacing w:val="-3"/>
          <w:sz w:val="17"/>
        </w:rPr>
        <w:t>M.: </w:t>
      </w:r>
      <w:r>
        <w:rPr>
          <w:spacing w:val="-4"/>
          <w:sz w:val="17"/>
        </w:rPr>
        <w:t>AIRO–XXI, </w:t>
      </w:r>
      <w:r>
        <w:rPr>
          <w:spacing w:val="-3"/>
          <w:sz w:val="17"/>
        </w:rPr>
        <w:t>2010. </w:t>
      </w:r>
      <w:r>
        <w:rPr>
          <w:spacing w:val="-2"/>
          <w:sz w:val="17"/>
        </w:rPr>
        <w:t>256 </w:t>
      </w:r>
      <w:r>
        <w:rPr>
          <w:spacing w:val="-3"/>
          <w:sz w:val="17"/>
        </w:rPr>
        <w:t>s.]</w:t>
      </w:r>
    </w:p>
    <w:p>
      <w:pPr>
        <w:spacing w:line="223" w:lineRule="auto" w:before="2"/>
        <w:ind w:left="623" w:right="214" w:hanging="284"/>
        <w:jc w:val="both"/>
        <w:rPr>
          <w:sz w:val="17"/>
        </w:rPr>
      </w:pPr>
      <w:r>
        <w:rPr>
          <w:spacing w:val="-3"/>
          <w:sz w:val="17"/>
        </w:rPr>
        <w:t>Бочков Е.Н. </w:t>
      </w:r>
      <w:r>
        <w:rPr>
          <w:spacing w:val="-4"/>
          <w:sz w:val="17"/>
        </w:rPr>
        <w:t>«Придать юбилею Отечественной </w:t>
      </w:r>
      <w:r>
        <w:rPr>
          <w:spacing w:val="-3"/>
          <w:sz w:val="17"/>
        </w:rPr>
        <w:t>войны значение </w:t>
      </w:r>
      <w:r>
        <w:rPr>
          <w:spacing w:val="-4"/>
          <w:sz w:val="17"/>
        </w:rPr>
        <w:t>всенародного торжества»: деятельность </w:t>
      </w:r>
      <w:r>
        <w:rPr>
          <w:spacing w:val="-3"/>
          <w:sz w:val="17"/>
        </w:rPr>
        <w:t>высших </w:t>
      </w:r>
      <w:r>
        <w:rPr>
          <w:sz w:val="17"/>
        </w:rPr>
        <w:t>и </w:t>
      </w:r>
      <w:r>
        <w:rPr>
          <w:spacing w:val="-4"/>
          <w:sz w:val="17"/>
        </w:rPr>
        <w:t>центральных органов </w:t>
      </w:r>
      <w:r>
        <w:rPr>
          <w:spacing w:val="-3"/>
          <w:sz w:val="17"/>
        </w:rPr>
        <w:t>власти </w:t>
      </w:r>
      <w:r>
        <w:rPr>
          <w:sz w:val="17"/>
        </w:rPr>
        <w:t>и </w:t>
      </w:r>
      <w:r>
        <w:rPr>
          <w:spacing w:val="-4"/>
          <w:sz w:val="17"/>
        </w:rPr>
        <w:t>управления российской импе- </w:t>
      </w:r>
      <w:r>
        <w:rPr>
          <w:spacing w:val="-3"/>
          <w:sz w:val="17"/>
        </w:rPr>
        <w:t>рии </w:t>
      </w:r>
      <w:r>
        <w:rPr>
          <w:sz w:val="17"/>
        </w:rPr>
        <w:t>по </w:t>
      </w:r>
      <w:r>
        <w:rPr>
          <w:spacing w:val="-4"/>
          <w:sz w:val="17"/>
        </w:rPr>
        <w:t>организации праздничных мероприятий, посвященных </w:t>
      </w:r>
      <w:r>
        <w:rPr>
          <w:spacing w:val="-3"/>
          <w:sz w:val="17"/>
        </w:rPr>
        <w:t>100-летию </w:t>
      </w:r>
      <w:r>
        <w:rPr>
          <w:spacing w:val="-4"/>
          <w:sz w:val="17"/>
        </w:rPr>
        <w:t>Отече- ственной </w:t>
      </w:r>
      <w:r>
        <w:rPr>
          <w:spacing w:val="-3"/>
          <w:sz w:val="17"/>
        </w:rPr>
        <w:t>войны 1812 </w:t>
      </w:r>
      <w:r>
        <w:rPr>
          <w:sz w:val="17"/>
        </w:rPr>
        <w:t>г. // </w:t>
      </w:r>
      <w:r>
        <w:rPr>
          <w:spacing w:val="-4"/>
          <w:sz w:val="17"/>
        </w:rPr>
        <w:t>Новейшая история </w:t>
      </w:r>
      <w:r>
        <w:rPr>
          <w:spacing w:val="-3"/>
          <w:sz w:val="17"/>
        </w:rPr>
        <w:t>России. 2012. </w:t>
      </w:r>
      <w:r>
        <w:rPr>
          <w:sz w:val="17"/>
        </w:rPr>
        <w:t>№ </w:t>
      </w:r>
      <w:r>
        <w:rPr>
          <w:spacing w:val="-3"/>
          <w:sz w:val="17"/>
        </w:rPr>
        <w:t>3(5). </w:t>
      </w:r>
      <w:r>
        <w:rPr>
          <w:sz w:val="17"/>
        </w:rPr>
        <w:t>С. 6 </w:t>
      </w:r>
      <w:r>
        <w:rPr>
          <w:spacing w:val="-2"/>
          <w:sz w:val="17"/>
        </w:rPr>
        <w:t>–25 </w:t>
      </w:r>
      <w:r>
        <w:rPr>
          <w:spacing w:val="-3"/>
          <w:sz w:val="17"/>
        </w:rPr>
        <w:t>[Bochkov</w:t>
      </w:r>
    </w:p>
    <w:p>
      <w:pPr>
        <w:spacing w:line="223" w:lineRule="auto" w:before="0"/>
        <w:ind w:left="623" w:right="218" w:firstLine="0"/>
        <w:jc w:val="both"/>
        <w:rPr>
          <w:sz w:val="17"/>
        </w:rPr>
      </w:pPr>
      <w:r>
        <w:rPr>
          <w:spacing w:val="-3"/>
          <w:sz w:val="17"/>
        </w:rPr>
        <w:t>E.N. «Pridat' jubileju </w:t>
      </w:r>
      <w:r>
        <w:rPr>
          <w:spacing w:val="-4"/>
          <w:sz w:val="17"/>
        </w:rPr>
        <w:t>Otechestvennoj </w:t>
      </w:r>
      <w:r>
        <w:rPr>
          <w:spacing w:val="-3"/>
          <w:sz w:val="17"/>
        </w:rPr>
        <w:t>vojny znachenie </w:t>
      </w:r>
      <w:r>
        <w:rPr>
          <w:spacing w:val="-4"/>
          <w:sz w:val="17"/>
        </w:rPr>
        <w:t>vsenarodnogo torzhestva»: </w:t>
      </w:r>
      <w:r>
        <w:rPr>
          <w:spacing w:val="-3"/>
          <w:sz w:val="17"/>
        </w:rPr>
        <w:t>deja- tel'nost' </w:t>
      </w:r>
      <w:r>
        <w:rPr>
          <w:spacing w:val="-4"/>
          <w:sz w:val="17"/>
        </w:rPr>
        <w:t>vysshih </w:t>
      </w:r>
      <w:r>
        <w:rPr>
          <w:sz w:val="17"/>
        </w:rPr>
        <w:t>i </w:t>
      </w:r>
      <w:r>
        <w:rPr>
          <w:spacing w:val="-4"/>
          <w:sz w:val="17"/>
        </w:rPr>
        <w:t>central'nyh organov </w:t>
      </w:r>
      <w:r>
        <w:rPr>
          <w:spacing w:val="-3"/>
          <w:sz w:val="17"/>
        </w:rPr>
        <w:t>vlasti </w:t>
      </w:r>
      <w:r>
        <w:rPr>
          <w:sz w:val="17"/>
        </w:rPr>
        <w:t>i </w:t>
      </w:r>
      <w:r>
        <w:rPr>
          <w:spacing w:val="-4"/>
          <w:sz w:val="17"/>
        </w:rPr>
        <w:t>upravlenija rossijskoj imperii </w:t>
      </w:r>
      <w:r>
        <w:rPr>
          <w:sz w:val="17"/>
        </w:rPr>
        <w:t>po </w:t>
      </w:r>
      <w:r>
        <w:rPr>
          <w:spacing w:val="-4"/>
          <w:sz w:val="17"/>
        </w:rPr>
        <w:t>organizacii prazdnichnyh meroprijatij, posvjashhennyh </w:t>
      </w:r>
      <w:r>
        <w:rPr>
          <w:spacing w:val="-3"/>
          <w:sz w:val="17"/>
        </w:rPr>
        <w:t>100-letiju </w:t>
      </w:r>
      <w:r>
        <w:rPr>
          <w:spacing w:val="-4"/>
          <w:sz w:val="17"/>
        </w:rPr>
        <w:t>Otechestvennoj </w:t>
      </w:r>
      <w:r>
        <w:rPr>
          <w:spacing w:val="-3"/>
          <w:sz w:val="17"/>
        </w:rPr>
        <w:t>vojny 1812 </w:t>
      </w:r>
      <w:r>
        <w:rPr>
          <w:sz w:val="17"/>
        </w:rPr>
        <w:t>g. </w:t>
      </w:r>
      <w:r>
        <w:rPr>
          <w:spacing w:val="-3"/>
          <w:sz w:val="17"/>
        </w:rPr>
        <w:t>// </w:t>
      </w:r>
      <w:r>
        <w:rPr>
          <w:spacing w:val="-4"/>
          <w:sz w:val="17"/>
        </w:rPr>
        <w:t>Novejshaja istorija Rossii. </w:t>
      </w:r>
      <w:r>
        <w:rPr>
          <w:spacing w:val="-3"/>
          <w:sz w:val="17"/>
        </w:rPr>
        <w:t>2012. </w:t>
      </w:r>
      <w:r>
        <w:rPr>
          <w:sz w:val="17"/>
        </w:rPr>
        <w:t>№ </w:t>
      </w:r>
      <w:r>
        <w:rPr>
          <w:spacing w:val="-3"/>
          <w:sz w:val="17"/>
        </w:rPr>
        <w:t>3(5). S. </w:t>
      </w:r>
      <w:r>
        <w:rPr>
          <w:sz w:val="17"/>
        </w:rPr>
        <w:t>6 </w:t>
      </w:r>
      <w:r>
        <w:rPr>
          <w:spacing w:val="-3"/>
          <w:sz w:val="17"/>
        </w:rPr>
        <w:t>–25]</w:t>
      </w:r>
    </w:p>
    <w:p>
      <w:pPr>
        <w:spacing w:line="178" w:lineRule="exact" w:before="0"/>
        <w:ind w:left="340" w:right="0" w:firstLine="0"/>
        <w:jc w:val="both"/>
        <w:rPr>
          <w:sz w:val="17"/>
        </w:rPr>
      </w:pPr>
      <w:r>
        <w:rPr>
          <w:sz w:val="17"/>
        </w:rPr>
        <w:t>Булыгина Т.А., Кожемяко Т.Н. Историческая память и юбилеи в России в XX–XXI веках</w:t>
      </w:r>
    </w:p>
    <w:p>
      <w:pPr>
        <w:spacing w:line="223" w:lineRule="auto" w:before="4"/>
        <w:ind w:left="623" w:right="217" w:firstLine="0"/>
        <w:jc w:val="both"/>
        <w:rPr>
          <w:sz w:val="17"/>
        </w:rPr>
      </w:pPr>
      <w:r>
        <w:rPr>
          <w:sz w:val="17"/>
        </w:rPr>
        <w:t>// История и историческая память. 2012. Т. 6. № 6. С. 63–76 [Bulygina T.A., Ko- zhemjako T.N. Istoricheskaja pamjat' i jubilei v Rossii v XX–XXI vekah // Istorija i is- toricheskaja pamjat'. 2012. T. 6. № 6. S. 63–76]</w:t>
      </w:r>
    </w:p>
    <w:p>
      <w:pPr>
        <w:spacing w:line="223" w:lineRule="auto" w:before="2"/>
        <w:ind w:left="623" w:right="217" w:hanging="284"/>
        <w:jc w:val="both"/>
        <w:rPr>
          <w:sz w:val="17"/>
        </w:rPr>
      </w:pPr>
      <w:r>
        <w:rPr>
          <w:spacing w:val="-4"/>
          <w:sz w:val="17"/>
        </w:rPr>
        <w:t>Буслаев </w:t>
      </w:r>
      <w:r>
        <w:rPr>
          <w:spacing w:val="-3"/>
          <w:sz w:val="17"/>
        </w:rPr>
        <w:t>А.И. </w:t>
      </w:r>
      <w:r>
        <w:rPr>
          <w:spacing w:val="-4"/>
          <w:sz w:val="17"/>
        </w:rPr>
        <w:t>Имперские </w:t>
      </w:r>
      <w:r>
        <w:rPr>
          <w:spacing w:val="-3"/>
          <w:sz w:val="17"/>
        </w:rPr>
        <w:t>юбилеи </w:t>
      </w:r>
      <w:r>
        <w:rPr>
          <w:sz w:val="17"/>
        </w:rPr>
        <w:t>– </w:t>
      </w:r>
      <w:r>
        <w:rPr>
          <w:spacing w:val="-4"/>
          <w:sz w:val="17"/>
        </w:rPr>
        <w:t>тысячелетие </w:t>
      </w:r>
      <w:r>
        <w:rPr>
          <w:spacing w:val="-3"/>
          <w:sz w:val="17"/>
        </w:rPr>
        <w:t>России (1862 </w:t>
      </w:r>
      <w:r>
        <w:rPr>
          <w:spacing w:val="-4"/>
          <w:sz w:val="17"/>
        </w:rPr>
        <w:t>год) </w:t>
      </w:r>
      <w:r>
        <w:rPr>
          <w:sz w:val="17"/>
        </w:rPr>
        <w:t>и </w:t>
      </w:r>
      <w:r>
        <w:rPr>
          <w:spacing w:val="-4"/>
          <w:sz w:val="17"/>
        </w:rPr>
        <w:t>девятисотлетие кре- </w:t>
      </w:r>
      <w:r>
        <w:rPr>
          <w:spacing w:val="-3"/>
          <w:sz w:val="17"/>
        </w:rPr>
        <w:t>щения Руси (1888 </w:t>
      </w:r>
      <w:r>
        <w:rPr>
          <w:spacing w:val="-4"/>
          <w:sz w:val="17"/>
        </w:rPr>
        <w:t>год): организация, символика, </w:t>
      </w:r>
      <w:r>
        <w:rPr>
          <w:spacing w:val="-3"/>
          <w:sz w:val="17"/>
        </w:rPr>
        <w:t>восприятие </w:t>
      </w:r>
      <w:r>
        <w:rPr>
          <w:spacing w:val="-4"/>
          <w:sz w:val="17"/>
        </w:rPr>
        <w:t>обществом. </w:t>
      </w:r>
      <w:r>
        <w:rPr>
          <w:spacing w:val="-3"/>
          <w:sz w:val="17"/>
        </w:rPr>
        <w:t>Дис.  </w:t>
      </w:r>
      <w:r>
        <w:rPr>
          <w:sz w:val="17"/>
        </w:rPr>
        <w:t>… </w:t>
      </w:r>
      <w:r>
        <w:rPr>
          <w:spacing w:val="-3"/>
          <w:sz w:val="17"/>
        </w:rPr>
        <w:t>канд. ист. </w:t>
      </w:r>
      <w:r>
        <w:rPr>
          <w:spacing w:val="-4"/>
          <w:sz w:val="17"/>
        </w:rPr>
        <w:t>наук. </w:t>
      </w:r>
      <w:r>
        <w:rPr>
          <w:sz w:val="17"/>
        </w:rPr>
        <w:t>М., </w:t>
      </w:r>
      <w:r>
        <w:rPr>
          <w:spacing w:val="-3"/>
          <w:sz w:val="17"/>
        </w:rPr>
        <w:t>2010. </w:t>
      </w:r>
      <w:r>
        <w:rPr>
          <w:spacing w:val="-2"/>
          <w:sz w:val="17"/>
        </w:rPr>
        <w:t>305 </w:t>
      </w:r>
      <w:r>
        <w:rPr>
          <w:sz w:val="17"/>
        </w:rPr>
        <w:t>с. </w:t>
      </w:r>
      <w:r>
        <w:rPr>
          <w:spacing w:val="-3"/>
          <w:sz w:val="17"/>
        </w:rPr>
        <w:t>[Buslaev A.I. </w:t>
      </w:r>
      <w:r>
        <w:rPr>
          <w:spacing w:val="-4"/>
          <w:sz w:val="17"/>
        </w:rPr>
        <w:t>Imperskie </w:t>
      </w:r>
      <w:r>
        <w:rPr>
          <w:spacing w:val="-3"/>
          <w:sz w:val="17"/>
        </w:rPr>
        <w:t>jubilei </w:t>
      </w:r>
      <w:r>
        <w:rPr>
          <w:sz w:val="17"/>
        </w:rPr>
        <w:t>– </w:t>
      </w:r>
      <w:r>
        <w:rPr>
          <w:spacing w:val="-4"/>
          <w:sz w:val="17"/>
        </w:rPr>
        <w:t>tysjacheletie Rossii </w:t>
      </w:r>
      <w:r>
        <w:rPr>
          <w:spacing w:val="-3"/>
          <w:sz w:val="17"/>
        </w:rPr>
        <w:t>(1862 </w:t>
      </w:r>
      <w:r>
        <w:rPr>
          <w:spacing w:val="-4"/>
          <w:sz w:val="17"/>
        </w:rPr>
        <w:t>god) </w:t>
      </w:r>
      <w:r>
        <w:rPr>
          <w:sz w:val="17"/>
        </w:rPr>
        <w:t>i </w:t>
      </w:r>
      <w:r>
        <w:rPr>
          <w:spacing w:val="-4"/>
          <w:sz w:val="17"/>
        </w:rPr>
        <w:t>devjatisotletie kreshhenija </w:t>
      </w:r>
      <w:r>
        <w:rPr>
          <w:spacing w:val="-3"/>
          <w:sz w:val="17"/>
        </w:rPr>
        <w:t>Rusi (1888 god): </w:t>
      </w:r>
      <w:r>
        <w:rPr>
          <w:spacing w:val="-4"/>
          <w:sz w:val="17"/>
        </w:rPr>
        <w:t>organizacija, simvolika, vosprijatie obshhestvom. </w:t>
      </w:r>
      <w:r>
        <w:rPr>
          <w:spacing w:val="-3"/>
          <w:sz w:val="17"/>
        </w:rPr>
        <w:t>Dis. </w:t>
      </w:r>
      <w:r>
        <w:rPr>
          <w:sz w:val="17"/>
        </w:rPr>
        <w:t>…</w:t>
      </w:r>
      <w:r>
        <w:rPr>
          <w:spacing w:val="-32"/>
          <w:sz w:val="17"/>
        </w:rPr>
        <w:t> </w:t>
      </w:r>
      <w:r>
        <w:rPr>
          <w:spacing w:val="-3"/>
          <w:sz w:val="17"/>
        </w:rPr>
        <w:t>kand. ist. nauk. M., 2010а. 305 s.]</w:t>
      </w:r>
    </w:p>
    <w:p>
      <w:pPr>
        <w:spacing w:line="223" w:lineRule="auto" w:before="1"/>
        <w:ind w:left="623" w:right="217" w:hanging="284"/>
        <w:jc w:val="both"/>
        <w:rPr>
          <w:sz w:val="17"/>
        </w:rPr>
      </w:pPr>
      <w:r>
        <w:rPr>
          <w:spacing w:val="-4"/>
          <w:sz w:val="17"/>
        </w:rPr>
        <w:t>Буслаев </w:t>
      </w:r>
      <w:r>
        <w:rPr>
          <w:spacing w:val="-3"/>
          <w:sz w:val="17"/>
        </w:rPr>
        <w:t>А.И. </w:t>
      </w:r>
      <w:r>
        <w:rPr>
          <w:spacing w:val="-4"/>
          <w:sz w:val="17"/>
        </w:rPr>
        <w:t>Имперские юбилеи </w:t>
      </w:r>
      <w:r>
        <w:rPr>
          <w:sz w:val="17"/>
        </w:rPr>
        <w:t>– </w:t>
      </w:r>
      <w:r>
        <w:rPr>
          <w:spacing w:val="-4"/>
          <w:sz w:val="17"/>
        </w:rPr>
        <w:t>тысячелетие </w:t>
      </w:r>
      <w:r>
        <w:rPr>
          <w:spacing w:val="-3"/>
          <w:sz w:val="17"/>
        </w:rPr>
        <w:t>России (1862 год) </w:t>
      </w:r>
      <w:r>
        <w:rPr>
          <w:sz w:val="17"/>
        </w:rPr>
        <w:t>и </w:t>
      </w:r>
      <w:r>
        <w:rPr>
          <w:spacing w:val="-4"/>
          <w:sz w:val="17"/>
        </w:rPr>
        <w:t>девятисотлетие </w:t>
      </w:r>
      <w:r>
        <w:rPr>
          <w:spacing w:val="-3"/>
          <w:sz w:val="17"/>
        </w:rPr>
        <w:t>крещения Руси (1888 год): </w:t>
      </w:r>
      <w:r>
        <w:rPr>
          <w:spacing w:val="-4"/>
          <w:sz w:val="17"/>
        </w:rPr>
        <w:t>автореф. </w:t>
      </w:r>
      <w:r>
        <w:rPr>
          <w:spacing w:val="-3"/>
          <w:sz w:val="17"/>
        </w:rPr>
        <w:t>дис. </w:t>
      </w:r>
      <w:r>
        <w:rPr>
          <w:spacing w:val="-4"/>
          <w:sz w:val="17"/>
        </w:rPr>
        <w:t>…канд. </w:t>
      </w:r>
      <w:r>
        <w:rPr>
          <w:spacing w:val="-3"/>
          <w:sz w:val="17"/>
        </w:rPr>
        <w:t>ист. ист. наук. </w:t>
      </w:r>
      <w:r>
        <w:rPr>
          <w:sz w:val="17"/>
        </w:rPr>
        <w:t>М., </w:t>
      </w:r>
      <w:r>
        <w:rPr>
          <w:spacing w:val="-3"/>
          <w:sz w:val="17"/>
        </w:rPr>
        <w:t>2010. </w:t>
      </w:r>
      <w:r>
        <w:rPr>
          <w:sz w:val="17"/>
        </w:rPr>
        <w:t>30 с. </w:t>
      </w:r>
      <w:r>
        <w:rPr>
          <w:spacing w:val="-3"/>
          <w:sz w:val="17"/>
        </w:rPr>
        <w:t>[Buslaev A.I. Imperskie jubilei </w:t>
      </w:r>
      <w:r>
        <w:rPr>
          <w:sz w:val="17"/>
        </w:rPr>
        <w:t>– </w:t>
      </w:r>
      <w:r>
        <w:rPr>
          <w:spacing w:val="-4"/>
          <w:sz w:val="17"/>
        </w:rPr>
        <w:t>tysjacheletie </w:t>
      </w:r>
      <w:r>
        <w:rPr>
          <w:spacing w:val="-3"/>
          <w:sz w:val="17"/>
        </w:rPr>
        <w:t>Rossii (1862 </w:t>
      </w:r>
      <w:r>
        <w:rPr>
          <w:spacing w:val="-4"/>
          <w:sz w:val="17"/>
        </w:rPr>
        <w:t>god) </w:t>
      </w:r>
      <w:r>
        <w:rPr>
          <w:sz w:val="17"/>
        </w:rPr>
        <w:t>i </w:t>
      </w:r>
      <w:r>
        <w:rPr>
          <w:spacing w:val="-4"/>
          <w:sz w:val="17"/>
        </w:rPr>
        <w:t>devjatisotletie kreshheni- </w:t>
      </w:r>
      <w:r>
        <w:rPr>
          <w:sz w:val="17"/>
        </w:rPr>
        <w:t>ja</w:t>
      </w:r>
      <w:r>
        <w:rPr>
          <w:spacing w:val="-6"/>
          <w:sz w:val="17"/>
        </w:rPr>
        <w:t> </w:t>
      </w:r>
      <w:r>
        <w:rPr>
          <w:spacing w:val="-3"/>
          <w:sz w:val="17"/>
        </w:rPr>
        <w:t>Rusi</w:t>
      </w:r>
      <w:r>
        <w:rPr>
          <w:spacing w:val="-6"/>
          <w:sz w:val="17"/>
        </w:rPr>
        <w:t> </w:t>
      </w:r>
      <w:r>
        <w:rPr>
          <w:spacing w:val="-4"/>
          <w:sz w:val="17"/>
        </w:rPr>
        <w:t>(1888</w:t>
      </w:r>
      <w:r>
        <w:rPr>
          <w:spacing w:val="-3"/>
          <w:sz w:val="17"/>
        </w:rPr>
        <w:t> </w:t>
      </w:r>
      <w:r>
        <w:rPr>
          <w:spacing w:val="-4"/>
          <w:sz w:val="17"/>
        </w:rPr>
        <w:t>god):</w:t>
      </w:r>
      <w:r>
        <w:rPr>
          <w:spacing w:val="-6"/>
          <w:sz w:val="17"/>
        </w:rPr>
        <w:t> </w:t>
      </w:r>
      <w:r>
        <w:rPr>
          <w:spacing w:val="-3"/>
          <w:sz w:val="17"/>
        </w:rPr>
        <w:t>avtoref.</w:t>
      </w:r>
      <w:r>
        <w:rPr>
          <w:spacing w:val="-6"/>
          <w:sz w:val="17"/>
        </w:rPr>
        <w:t> </w:t>
      </w:r>
      <w:r>
        <w:rPr>
          <w:spacing w:val="-3"/>
          <w:sz w:val="17"/>
        </w:rPr>
        <w:t>dis.</w:t>
      </w:r>
      <w:r>
        <w:rPr>
          <w:spacing w:val="-6"/>
          <w:sz w:val="17"/>
        </w:rPr>
        <w:t> </w:t>
      </w:r>
      <w:r>
        <w:rPr>
          <w:spacing w:val="-4"/>
          <w:sz w:val="17"/>
        </w:rPr>
        <w:t>…kand. </w:t>
      </w:r>
      <w:r>
        <w:rPr>
          <w:spacing w:val="-3"/>
          <w:sz w:val="17"/>
        </w:rPr>
        <w:t>ist.</w:t>
      </w:r>
      <w:r>
        <w:rPr>
          <w:spacing w:val="-5"/>
          <w:sz w:val="17"/>
        </w:rPr>
        <w:t> </w:t>
      </w:r>
      <w:r>
        <w:rPr>
          <w:spacing w:val="-3"/>
          <w:sz w:val="17"/>
        </w:rPr>
        <w:t>ist.</w:t>
      </w:r>
      <w:r>
        <w:rPr>
          <w:spacing w:val="-6"/>
          <w:sz w:val="17"/>
        </w:rPr>
        <w:t> </w:t>
      </w:r>
      <w:r>
        <w:rPr>
          <w:spacing w:val="-3"/>
          <w:sz w:val="17"/>
        </w:rPr>
        <w:t>nauk.</w:t>
      </w:r>
      <w:r>
        <w:rPr>
          <w:spacing w:val="-6"/>
          <w:sz w:val="17"/>
        </w:rPr>
        <w:t> </w:t>
      </w:r>
      <w:r>
        <w:rPr>
          <w:spacing w:val="-3"/>
          <w:sz w:val="17"/>
        </w:rPr>
        <w:t>M.,</w:t>
      </w:r>
      <w:r>
        <w:rPr>
          <w:spacing w:val="-8"/>
          <w:sz w:val="17"/>
        </w:rPr>
        <w:t> </w:t>
      </w:r>
      <w:r>
        <w:rPr>
          <w:spacing w:val="-3"/>
          <w:sz w:val="17"/>
        </w:rPr>
        <w:t>2010б.</w:t>
      </w:r>
      <w:r>
        <w:rPr>
          <w:spacing w:val="-7"/>
          <w:sz w:val="17"/>
        </w:rPr>
        <w:t> </w:t>
      </w:r>
      <w:r>
        <w:rPr>
          <w:sz w:val="17"/>
        </w:rPr>
        <w:t>30</w:t>
      </w:r>
      <w:r>
        <w:rPr>
          <w:spacing w:val="-5"/>
          <w:sz w:val="17"/>
        </w:rPr>
        <w:t> s.]</w:t>
      </w:r>
    </w:p>
    <w:p>
      <w:pPr>
        <w:spacing w:line="223" w:lineRule="auto" w:before="0"/>
        <w:ind w:left="623" w:right="216" w:hanging="284"/>
        <w:jc w:val="both"/>
        <w:rPr>
          <w:sz w:val="17"/>
        </w:rPr>
      </w:pPr>
      <w:r>
        <w:rPr>
          <w:spacing w:val="-5"/>
          <w:sz w:val="17"/>
        </w:rPr>
        <w:t>Дмитриева О.О. Проблемы </w:t>
      </w:r>
      <w:r>
        <w:rPr>
          <w:spacing w:val="-6"/>
          <w:sz w:val="17"/>
        </w:rPr>
        <w:t>изучения юбилеев Отечественной </w:t>
      </w:r>
      <w:r>
        <w:rPr>
          <w:spacing w:val="-4"/>
          <w:sz w:val="17"/>
        </w:rPr>
        <w:t>войны 1812 </w:t>
      </w:r>
      <w:r>
        <w:rPr>
          <w:spacing w:val="-5"/>
          <w:sz w:val="17"/>
        </w:rPr>
        <w:t>года </w:t>
      </w:r>
      <w:r>
        <w:rPr>
          <w:sz w:val="17"/>
        </w:rPr>
        <w:t>в </w:t>
      </w:r>
      <w:r>
        <w:rPr>
          <w:spacing w:val="-5"/>
          <w:sz w:val="17"/>
        </w:rPr>
        <w:t>современ- </w:t>
      </w:r>
      <w:r>
        <w:rPr>
          <w:spacing w:val="-4"/>
          <w:sz w:val="17"/>
        </w:rPr>
        <w:t>ной </w:t>
      </w:r>
      <w:r>
        <w:rPr>
          <w:spacing w:val="-5"/>
          <w:sz w:val="17"/>
        </w:rPr>
        <w:t>исторической науке </w:t>
      </w:r>
      <w:r>
        <w:rPr>
          <w:spacing w:val="-3"/>
          <w:sz w:val="17"/>
        </w:rPr>
        <w:t>// </w:t>
      </w:r>
      <w:r>
        <w:rPr>
          <w:spacing w:val="-5"/>
          <w:sz w:val="17"/>
        </w:rPr>
        <w:t>Вестник </w:t>
      </w:r>
      <w:r>
        <w:rPr>
          <w:spacing w:val="-6"/>
          <w:sz w:val="17"/>
        </w:rPr>
        <w:t>Екатерининского </w:t>
      </w:r>
      <w:r>
        <w:rPr>
          <w:spacing w:val="-5"/>
          <w:sz w:val="17"/>
        </w:rPr>
        <w:t>института. 2017. </w:t>
      </w:r>
      <w:r>
        <w:rPr>
          <w:sz w:val="17"/>
        </w:rPr>
        <w:t>№ 2 </w:t>
      </w:r>
      <w:r>
        <w:rPr>
          <w:spacing w:val="-5"/>
          <w:sz w:val="17"/>
        </w:rPr>
        <w:t>(38). </w:t>
      </w:r>
      <w:r>
        <w:rPr>
          <w:spacing w:val="-4"/>
          <w:sz w:val="17"/>
        </w:rPr>
        <w:t>С. 27– </w:t>
      </w:r>
      <w:r>
        <w:rPr>
          <w:sz w:val="17"/>
        </w:rPr>
        <w:t>29 </w:t>
      </w:r>
      <w:r>
        <w:rPr>
          <w:spacing w:val="-6"/>
          <w:sz w:val="17"/>
        </w:rPr>
        <w:t>[Dmitrieva O.O.Problemy </w:t>
      </w:r>
      <w:r>
        <w:rPr>
          <w:spacing w:val="-5"/>
          <w:sz w:val="17"/>
        </w:rPr>
        <w:t>izuchenija </w:t>
      </w:r>
      <w:r>
        <w:rPr>
          <w:spacing w:val="-6"/>
          <w:sz w:val="17"/>
        </w:rPr>
        <w:t>jubileev otechestvennoj </w:t>
      </w:r>
      <w:r>
        <w:rPr>
          <w:spacing w:val="-5"/>
          <w:sz w:val="17"/>
        </w:rPr>
        <w:t>vojny </w:t>
      </w:r>
      <w:r>
        <w:rPr>
          <w:spacing w:val="-3"/>
          <w:sz w:val="17"/>
        </w:rPr>
        <w:t>1812 </w:t>
      </w:r>
      <w:r>
        <w:rPr>
          <w:spacing w:val="-5"/>
          <w:sz w:val="17"/>
        </w:rPr>
        <w:t>goda </w:t>
      </w:r>
      <w:r>
        <w:rPr>
          <w:sz w:val="17"/>
        </w:rPr>
        <w:t>v </w:t>
      </w:r>
      <w:r>
        <w:rPr>
          <w:spacing w:val="-5"/>
          <w:sz w:val="17"/>
        </w:rPr>
        <w:t>sovre- mennoj istoricheskoj </w:t>
      </w:r>
      <w:r>
        <w:rPr>
          <w:spacing w:val="-4"/>
          <w:sz w:val="17"/>
        </w:rPr>
        <w:t>nauke </w:t>
      </w:r>
      <w:r>
        <w:rPr>
          <w:spacing w:val="-3"/>
          <w:sz w:val="17"/>
        </w:rPr>
        <w:t>// </w:t>
      </w:r>
      <w:r>
        <w:rPr>
          <w:spacing w:val="-5"/>
          <w:sz w:val="17"/>
        </w:rPr>
        <w:t>Vestnik </w:t>
      </w:r>
      <w:r>
        <w:rPr>
          <w:spacing w:val="-6"/>
          <w:sz w:val="17"/>
        </w:rPr>
        <w:t>Ekaterininskogo </w:t>
      </w:r>
      <w:r>
        <w:rPr>
          <w:spacing w:val="-5"/>
          <w:sz w:val="17"/>
        </w:rPr>
        <w:t>instituta. 2017. </w:t>
      </w:r>
      <w:r>
        <w:rPr>
          <w:sz w:val="17"/>
        </w:rPr>
        <w:t>№ 2 </w:t>
      </w:r>
      <w:r>
        <w:rPr>
          <w:spacing w:val="-5"/>
          <w:sz w:val="17"/>
        </w:rPr>
        <w:t>(38). </w:t>
      </w:r>
      <w:r>
        <w:rPr>
          <w:spacing w:val="-3"/>
          <w:sz w:val="17"/>
        </w:rPr>
        <w:t>S. </w:t>
      </w:r>
      <w:r>
        <w:rPr>
          <w:spacing w:val="-5"/>
          <w:sz w:val="17"/>
        </w:rPr>
        <w:t>27–29]</w:t>
      </w:r>
    </w:p>
    <w:p>
      <w:pPr>
        <w:spacing w:line="223" w:lineRule="auto" w:before="3"/>
        <w:ind w:left="623" w:right="219" w:hanging="284"/>
        <w:jc w:val="both"/>
        <w:rPr>
          <w:sz w:val="17"/>
        </w:rPr>
      </w:pPr>
      <w:r>
        <w:rPr>
          <w:spacing w:val="-5"/>
          <w:sz w:val="17"/>
        </w:rPr>
        <w:t>Касович </w:t>
      </w:r>
      <w:r>
        <w:rPr>
          <w:spacing w:val="-3"/>
          <w:sz w:val="17"/>
        </w:rPr>
        <w:t>А. А. </w:t>
      </w:r>
      <w:r>
        <w:rPr>
          <w:spacing w:val="-5"/>
          <w:sz w:val="17"/>
        </w:rPr>
        <w:t>Празднование </w:t>
      </w:r>
      <w:r>
        <w:rPr>
          <w:spacing w:val="-4"/>
          <w:sz w:val="17"/>
        </w:rPr>
        <w:t>юбилеев </w:t>
      </w:r>
      <w:r>
        <w:rPr>
          <w:spacing w:val="-5"/>
          <w:sz w:val="17"/>
        </w:rPr>
        <w:t>Грюнвальдской </w:t>
      </w:r>
      <w:r>
        <w:rPr>
          <w:spacing w:val="-4"/>
          <w:sz w:val="17"/>
        </w:rPr>
        <w:t>битвы </w:t>
      </w:r>
      <w:r>
        <w:rPr>
          <w:sz w:val="17"/>
        </w:rPr>
        <w:t>в XX </w:t>
      </w:r>
      <w:r>
        <w:rPr>
          <w:spacing w:val="-3"/>
          <w:sz w:val="17"/>
        </w:rPr>
        <w:t>веке // </w:t>
      </w:r>
      <w:r>
        <w:rPr>
          <w:spacing w:val="-4"/>
          <w:sz w:val="17"/>
        </w:rPr>
        <w:t>Studia Slavica et Balcanica </w:t>
      </w:r>
      <w:r>
        <w:rPr>
          <w:spacing w:val="-5"/>
          <w:sz w:val="17"/>
        </w:rPr>
        <w:t>Petropolitana. </w:t>
      </w:r>
      <w:r>
        <w:rPr>
          <w:spacing w:val="-4"/>
          <w:sz w:val="17"/>
        </w:rPr>
        <w:t>2010. </w:t>
      </w:r>
      <w:r>
        <w:rPr>
          <w:sz w:val="17"/>
        </w:rPr>
        <w:t>№ 2 </w:t>
      </w:r>
      <w:r>
        <w:rPr>
          <w:spacing w:val="-3"/>
          <w:sz w:val="17"/>
        </w:rPr>
        <w:t>(8). С. 79–90 </w:t>
      </w:r>
      <w:r>
        <w:rPr>
          <w:spacing w:val="-4"/>
          <w:sz w:val="17"/>
        </w:rPr>
        <w:t>[Kasovich </w:t>
      </w:r>
      <w:r>
        <w:rPr>
          <w:spacing w:val="-3"/>
          <w:sz w:val="17"/>
        </w:rPr>
        <w:t>A. A. </w:t>
      </w:r>
      <w:r>
        <w:rPr>
          <w:spacing w:val="-5"/>
          <w:sz w:val="17"/>
        </w:rPr>
        <w:t>Prazdnovanie </w:t>
      </w:r>
      <w:r>
        <w:rPr>
          <w:spacing w:val="-4"/>
          <w:sz w:val="17"/>
        </w:rPr>
        <w:t>jubileev </w:t>
      </w:r>
      <w:r>
        <w:rPr>
          <w:spacing w:val="-5"/>
          <w:sz w:val="17"/>
        </w:rPr>
        <w:t>Grjunval'dskoj </w:t>
      </w:r>
      <w:r>
        <w:rPr>
          <w:spacing w:val="-4"/>
          <w:sz w:val="17"/>
        </w:rPr>
        <w:t>bitvy </w:t>
      </w:r>
      <w:r>
        <w:rPr>
          <w:sz w:val="17"/>
        </w:rPr>
        <w:t>v XX </w:t>
      </w:r>
      <w:r>
        <w:rPr>
          <w:spacing w:val="-4"/>
          <w:sz w:val="17"/>
        </w:rPr>
        <w:t>veke </w:t>
      </w:r>
      <w:r>
        <w:rPr>
          <w:spacing w:val="-3"/>
          <w:sz w:val="17"/>
        </w:rPr>
        <w:t>//</w:t>
      </w:r>
      <w:r>
        <w:rPr>
          <w:spacing w:val="-4"/>
          <w:sz w:val="17"/>
        </w:rPr>
        <w:t> Studia Slavica et Balcanica </w:t>
      </w:r>
      <w:r>
        <w:rPr>
          <w:spacing w:val="-5"/>
          <w:sz w:val="17"/>
        </w:rPr>
        <w:t>Petropolitana. </w:t>
      </w:r>
      <w:r>
        <w:rPr>
          <w:spacing w:val="-4"/>
          <w:sz w:val="17"/>
        </w:rPr>
        <w:t>2010. </w:t>
      </w:r>
      <w:r>
        <w:rPr>
          <w:sz w:val="17"/>
        </w:rPr>
        <w:t>№ 2 </w:t>
      </w:r>
      <w:r>
        <w:rPr>
          <w:spacing w:val="-4"/>
          <w:sz w:val="17"/>
        </w:rPr>
        <w:t>(8).]</w:t>
      </w:r>
    </w:p>
    <w:p>
      <w:pPr>
        <w:spacing w:line="223" w:lineRule="auto" w:before="0"/>
        <w:ind w:left="623" w:right="217" w:hanging="284"/>
        <w:jc w:val="both"/>
        <w:rPr>
          <w:sz w:val="17"/>
        </w:rPr>
      </w:pPr>
      <w:r>
        <w:rPr>
          <w:spacing w:val="-4"/>
          <w:sz w:val="17"/>
        </w:rPr>
        <w:t>Колягина </w:t>
      </w:r>
      <w:r>
        <w:rPr>
          <w:spacing w:val="-3"/>
          <w:sz w:val="17"/>
        </w:rPr>
        <w:t>Н. </w:t>
      </w:r>
      <w:r>
        <w:rPr>
          <w:spacing w:val="-4"/>
          <w:sz w:val="17"/>
        </w:rPr>
        <w:t>«Изобретение традиции» </w:t>
      </w:r>
      <w:r>
        <w:rPr>
          <w:spacing w:val="-3"/>
          <w:sz w:val="17"/>
        </w:rPr>
        <w:t>под </w:t>
      </w:r>
      <w:r>
        <w:rPr>
          <w:spacing w:val="-4"/>
          <w:sz w:val="17"/>
        </w:rPr>
        <w:t>редакцией Эрика Хобсбаума </w:t>
      </w:r>
      <w:r>
        <w:rPr>
          <w:sz w:val="17"/>
        </w:rPr>
        <w:t>и </w:t>
      </w:r>
      <w:r>
        <w:rPr>
          <w:spacing w:val="-4"/>
          <w:sz w:val="17"/>
        </w:rPr>
        <w:t>Теренса </w:t>
      </w:r>
      <w:r>
        <w:rPr>
          <w:spacing w:val="-3"/>
          <w:sz w:val="17"/>
        </w:rPr>
        <w:t>Рейн- джера // </w:t>
      </w:r>
      <w:r>
        <w:rPr>
          <w:spacing w:val="-4"/>
          <w:sz w:val="17"/>
        </w:rPr>
        <w:t>Международный Мемориал: проект «Уроки истории. </w:t>
      </w:r>
      <w:r>
        <w:rPr>
          <w:sz w:val="17"/>
        </w:rPr>
        <w:t>XX </w:t>
      </w:r>
      <w:r>
        <w:rPr>
          <w:spacing w:val="-4"/>
          <w:sz w:val="17"/>
        </w:rPr>
        <w:t>век». [Koljagina </w:t>
      </w:r>
      <w:r>
        <w:rPr>
          <w:sz w:val="17"/>
        </w:rPr>
        <w:t>N.</w:t>
      </w:r>
    </w:p>
    <w:p>
      <w:pPr>
        <w:spacing w:line="223" w:lineRule="auto" w:before="1"/>
        <w:ind w:left="623" w:right="217" w:firstLine="0"/>
        <w:jc w:val="both"/>
        <w:rPr>
          <w:sz w:val="17"/>
        </w:rPr>
      </w:pPr>
      <w:r>
        <w:rPr>
          <w:sz w:val="17"/>
        </w:rPr>
        <w:t>«Izobretenie tradicii» pod redakciej Jerika Hobsbauma i Terensa Rejndzhera // Mezhdu- narodnyj Memorial: proekt «Uroki istorii. XX vek». URL: </w:t>
      </w:r>
      <w:hyperlink r:id="rId178">
        <w:r>
          <w:rPr>
            <w:sz w:val="17"/>
          </w:rPr>
          <w:t>http://urokiistorii.ru/]</w:t>
        </w:r>
      </w:hyperlink>
    </w:p>
    <w:p>
      <w:pPr>
        <w:spacing w:line="223" w:lineRule="auto" w:before="1"/>
        <w:ind w:left="623" w:right="217" w:hanging="284"/>
        <w:jc w:val="both"/>
        <w:rPr>
          <w:sz w:val="17"/>
        </w:rPr>
      </w:pPr>
      <w:r>
        <w:rPr>
          <w:spacing w:val="-4"/>
          <w:sz w:val="17"/>
        </w:rPr>
        <w:t>Кузнецов </w:t>
      </w:r>
      <w:r>
        <w:rPr>
          <w:spacing w:val="-3"/>
          <w:sz w:val="17"/>
        </w:rPr>
        <w:t>А.А., </w:t>
      </w:r>
      <w:r>
        <w:rPr>
          <w:spacing w:val="-4"/>
          <w:sz w:val="17"/>
        </w:rPr>
        <w:t>Маслов </w:t>
      </w:r>
      <w:r>
        <w:rPr>
          <w:spacing w:val="-3"/>
          <w:sz w:val="17"/>
        </w:rPr>
        <w:t>А.Н. </w:t>
      </w:r>
      <w:r>
        <w:rPr>
          <w:spacing w:val="-4"/>
          <w:sz w:val="17"/>
        </w:rPr>
        <w:t>Диктатура юбилеев. Мемориальный </w:t>
      </w:r>
      <w:r>
        <w:rPr>
          <w:spacing w:val="-3"/>
          <w:sz w:val="17"/>
        </w:rPr>
        <w:t>бум </w:t>
      </w:r>
      <w:r>
        <w:rPr>
          <w:spacing w:val="-2"/>
          <w:sz w:val="17"/>
        </w:rPr>
        <w:t>как </w:t>
      </w:r>
      <w:r>
        <w:rPr>
          <w:spacing w:val="-3"/>
          <w:sz w:val="17"/>
        </w:rPr>
        <w:t>призрак иной </w:t>
      </w:r>
      <w:r>
        <w:rPr>
          <w:spacing w:val="-4"/>
          <w:sz w:val="17"/>
        </w:rPr>
        <w:t>повседневности </w:t>
      </w:r>
      <w:r>
        <w:rPr>
          <w:sz w:val="17"/>
        </w:rPr>
        <w:t>// </w:t>
      </w:r>
      <w:r>
        <w:rPr>
          <w:spacing w:val="-4"/>
          <w:sz w:val="17"/>
        </w:rPr>
        <w:t>Исторические исследования </w:t>
      </w:r>
      <w:r>
        <w:rPr>
          <w:sz w:val="17"/>
        </w:rPr>
        <w:t>в </w:t>
      </w:r>
      <w:r>
        <w:rPr>
          <w:spacing w:val="-3"/>
          <w:sz w:val="17"/>
        </w:rPr>
        <w:t>России </w:t>
      </w:r>
      <w:r>
        <w:rPr>
          <w:sz w:val="17"/>
        </w:rPr>
        <w:t>/ </w:t>
      </w:r>
      <w:r>
        <w:rPr>
          <w:spacing w:val="-3"/>
          <w:sz w:val="17"/>
        </w:rPr>
        <w:t>под ред. Г.А. Бордюгова. </w:t>
      </w:r>
      <w:r>
        <w:rPr>
          <w:sz w:val="17"/>
        </w:rPr>
        <w:t>М.: </w:t>
      </w:r>
      <w:r>
        <w:rPr>
          <w:spacing w:val="-4"/>
          <w:sz w:val="17"/>
        </w:rPr>
        <w:t>АИРО-XX, </w:t>
      </w:r>
      <w:r>
        <w:rPr>
          <w:spacing w:val="-3"/>
          <w:sz w:val="17"/>
        </w:rPr>
        <w:t>2011. </w:t>
      </w:r>
      <w:r>
        <w:rPr>
          <w:sz w:val="17"/>
        </w:rPr>
        <w:t>С. </w:t>
      </w:r>
      <w:r>
        <w:rPr>
          <w:spacing w:val="-3"/>
          <w:sz w:val="17"/>
        </w:rPr>
        <w:t>514–548 [Kuznecov A.A., Maslov A.N. </w:t>
      </w:r>
      <w:r>
        <w:rPr>
          <w:spacing w:val="-4"/>
          <w:sz w:val="17"/>
        </w:rPr>
        <w:t>Diktatura jubileev. </w:t>
      </w:r>
      <w:r>
        <w:rPr>
          <w:spacing w:val="-3"/>
          <w:sz w:val="17"/>
        </w:rPr>
        <w:t>Me- </w:t>
      </w:r>
      <w:r>
        <w:rPr>
          <w:spacing w:val="-4"/>
          <w:sz w:val="17"/>
        </w:rPr>
        <w:t>morial'nyj </w:t>
      </w:r>
      <w:r>
        <w:rPr>
          <w:spacing w:val="-2"/>
          <w:sz w:val="17"/>
        </w:rPr>
        <w:t>bum </w:t>
      </w:r>
      <w:r>
        <w:rPr>
          <w:spacing w:val="-3"/>
          <w:sz w:val="17"/>
        </w:rPr>
        <w:t>kak prizrak inoj </w:t>
      </w:r>
      <w:r>
        <w:rPr>
          <w:spacing w:val="-4"/>
          <w:sz w:val="17"/>
        </w:rPr>
        <w:t>povsednevnosti </w:t>
      </w:r>
      <w:r>
        <w:rPr>
          <w:spacing w:val="-3"/>
          <w:sz w:val="17"/>
        </w:rPr>
        <w:t>// </w:t>
      </w:r>
      <w:r>
        <w:rPr>
          <w:spacing w:val="-4"/>
          <w:sz w:val="17"/>
        </w:rPr>
        <w:t>Istoricheskie issledovanija </w:t>
      </w:r>
      <w:r>
        <w:rPr>
          <w:sz w:val="17"/>
        </w:rPr>
        <w:t>v </w:t>
      </w:r>
      <w:r>
        <w:rPr>
          <w:spacing w:val="-3"/>
          <w:sz w:val="17"/>
        </w:rPr>
        <w:t>Rossii </w:t>
      </w:r>
      <w:r>
        <w:rPr>
          <w:sz w:val="17"/>
        </w:rPr>
        <w:t>/ </w:t>
      </w:r>
      <w:r>
        <w:rPr>
          <w:spacing w:val="-2"/>
          <w:sz w:val="17"/>
        </w:rPr>
        <w:t>pod </w:t>
      </w:r>
      <w:r>
        <w:rPr>
          <w:spacing w:val="-3"/>
          <w:sz w:val="17"/>
        </w:rPr>
        <w:t>red. </w:t>
      </w:r>
      <w:r>
        <w:rPr>
          <w:spacing w:val="-4"/>
          <w:sz w:val="17"/>
        </w:rPr>
        <w:t>G.A. Bordjugova. </w:t>
      </w:r>
      <w:r>
        <w:rPr>
          <w:spacing w:val="-3"/>
          <w:sz w:val="17"/>
        </w:rPr>
        <w:t>M.: </w:t>
      </w:r>
      <w:r>
        <w:rPr>
          <w:spacing w:val="-4"/>
          <w:sz w:val="17"/>
        </w:rPr>
        <w:t>AIRO-XX, </w:t>
      </w:r>
      <w:r>
        <w:rPr>
          <w:spacing w:val="-3"/>
          <w:sz w:val="17"/>
        </w:rPr>
        <w:t>2011. </w:t>
      </w:r>
      <w:r>
        <w:rPr>
          <w:sz w:val="17"/>
        </w:rPr>
        <w:t>S.</w:t>
      </w:r>
      <w:r>
        <w:rPr>
          <w:spacing w:val="-20"/>
          <w:sz w:val="17"/>
        </w:rPr>
        <w:t> </w:t>
      </w:r>
      <w:r>
        <w:rPr>
          <w:spacing w:val="-4"/>
          <w:sz w:val="17"/>
        </w:rPr>
        <w:t>514–548]</w:t>
      </w:r>
    </w:p>
    <w:p>
      <w:pPr>
        <w:spacing w:line="223" w:lineRule="auto" w:before="0"/>
        <w:ind w:left="623" w:right="219" w:hanging="284"/>
        <w:jc w:val="both"/>
        <w:rPr>
          <w:sz w:val="17"/>
        </w:rPr>
      </w:pPr>
      <w:r>
        <w:rPr>
          <w:spacing w:val="-4"/>
          <w:sz w:val="17"/>
        </w:rPr>
        <w:t>Леонтьева О.Б. «Мемориальный </w:t>
      </w:r>
      <w:r>
        <w:rPr>
          <w:spacing w:val="-3"/>
          <w:sz w:val="17"/>
        </w:rPr>
        <w:t>поворот» </w:t>
      </w:r>
      <w:r>
        <w:rPr>
          <w:sz w:val="17"/>
        </w:rPr>
        <w:t>в </w:t>
      </w:r>
      <w:r>
        <w:rPr>
          <w:spacing w:val="-4"/>
          <w:sz w:val="17"/>
        </w:rPr>
        <w:t>современной  российской  исторической </w:t>
      </w:r>
      <w:r>
        <w:rPr>
          <w:spacing w:val="-3"/>
          <w:sz w:val="17"/>
        </w:rPr>
        <w:t>науке </w:t>
      </w:r>
      <w:r>
        <w:rPr>
          <w:sz w:val="17"/>
        </w:rPr>
        <w:t>// </w:t>
      </w:r>
      <w:r>
        <w:rPr>
          <w:spacing w:val="-4"/>
          <w:sz w:val="17"/>
        </w:rPr>
        <w:t>Диалог </w:t>
      </w:r>
      <w:r>
        <w:rPr>
          <w:sz w:val="17"/>
        </w:rPr>
        <w:t>со </w:t>
      </w:r>
      <w:r>
        <w:rPr>
          <w:spacing w:val="-4"/>
          <w:sz w:val="17"/>
        </w:rPr>
        <w:t>временем. </w:t>
      </w:r>
      <w:r>
        <w:rPr>
          <w:spacing w:val="-3"/>
          <w:sz w:val="17"/>
        </w:rPr>
        <w:t>2016. Вып. </w:t>
      </w:r>
      <w:r>
        <w:rPr>
          <w:spacing w:val="-2"/>
          <w:sz w:val="17"/>
        </w:rPr>
        <w:t>50. </w:t>
      </w:r>
      <w:r>
        <w:rPr>
          <w:sz w:val="17"/>
        </w:rPr>
        <w:t>С. </w:t>
      </w:r>
      <w:r>
        <w:rPr>
          <w:spacing w:val="-3"/>
          <w:sz w:val="17"/>
        </w:rPr>
        <w:t>59–97 </w:t>
      </w:r>
      <w:r>
        <w:rPr>
          <w:spacing w:val="-4"/>
          <w:sz w:val="17"/>
        </w:rPr>
        <w:t>[Leont'eva O.B. «Memorial'nyj </w:t>
      </w:r>
      <w:r>
        <w:rPr>
          <w:spacing w:val="-3"/>
          <w:sz w:val="17"/>
        </w:rPr>
        <w:t>povorot» </w:t>
      </w:r>
      <w:r>
        <w:rPr>
          <w:sz w:val="17"/>
        </w:rPr>
        <w:t>v </w:t>
      </w:r>
      <w:r>
        <w:rPr>
          <w:spacing w:val="-4"/>
          <w:sz w:val="17"/>
        </w:rPr>
        <w:t>sovremennoj </w:t>
      </w:r>
      <w:r>
        <w:rPr>
          <w:spacing w:val="-3"/>
          <w:sz w:val="17"/>
        </w:rPr>
        <w:t>rossijskoj </w:t>
      </w:r>
      <w:r>
        <w:rPr>
          <w:spacing w:val="-4"/>
          <w:sz w:val="17"/>
        </w:rPr>
        <w:t>istoricheskoj nauke </w:t>
      </w:r>
      <w:r>
        <w:rPr>
          <w:spacing w:val="-3"/>
          <w:sz w:val="17"/>
        </w:rPr>
        <w:t>// Dialog </w:t>
      </w:r>
      <w:r>
        <w:rPr>
          <w:sz w:val="17"/>
        </w:rPr>
        <w:t>so </w:t>
      </w:r>
      <w:r>
        <w:rPr>
          <w:spacing w:val="-4"/>
          <w:sz w:val="17"/>
        </w:rPr>
        <w:t>vremenem. </w:t>
      </w:r>
      <w:r>
        <w:rPr>
          <w:spacing w:val="-3"/>
          <w:sz w:val="17"/>
        </w:rPr>
        <w:t>2016. Vyp. </w:t>
      </w:r>
      <w:r>
        <w:rPr>
          <w:spacing w:val="-2"/>
          <w:sz w:val="17"/>
        </w:rPr>
        <w:t>50. </w:t>
      </w:r>
      <w:r>
        <w:rPr>
          <w:sz w:val="17"/>
        </w:rPr>
        <w:t>S.</w:t>
      </w:r>
      <w:r>
        <w:rPr>
          <w:spacing w:val="-12"/>
          <w:sz w:val="17"/>
        </w:rPr>
        <w:t> </w:t>
      </w:r>
      <w:r>
        <w:rPr>
          <w:spacing w:val="-4"/>
          <w:sz w:val="17"/>
        </w:rPr>
        <w:t>59–97]</w:t>
      </w:r>
    </w:p>
    <w:p>
      <w:pPr>
        <w:spacing w:line="223" w:lineRule="auto" w:before="1"/>
        <w:ind w:left="623" w:right="220" w:hanging="284"/>
        <w:jc w:val="both"/>
        <w:rPr>
          <w:sz w:val="17"/>
        </w:rPr>
      </w:pPr>
      <w:r>
        <w:rPr>
          <w:spacing w:val="-3"/>
          <w:sz w:val="17"/>
        </w:rPr>
        <w:t>Мегилл А. </w:t>
      </w:r>
      <w:r>
        <w:rPr>
          <w:spacing w:val="-4"/>
          <w:sz w:val="17"/>
        </w:rPr>
        <w:t>Историческая эпистемология. </w:t>
      </w:r>
      <w:r>
        <w:rPr>
          <w:spacing w:val="-3"/>
          <w:sz w:val="17"/>
        </w:rPr>
        <w:t>М.: </w:t>
      </w:r>
      <w:r>
        <w:rPr>
          <w:spacing w:val="-4"/>
          <w:sz w:val="17"/>
        </w:rPr>
        <w:t>Канон+, </w:t>
      </w:r>
      <w:r>
        <w:rPr>
          <w:spacing w:val="-3"/>
          <w:sz w:val="17"/>
        </w:rPr>
        <w:t>2007. </w:t>
      </w:r>
      <w:r>
        <w:rPr>
          <w:spacing w:val="-2"/>
          <w:sz w:val="17"/>
        </w:rPr>
        <w:t>480 </w:t>
      </w:r>
      <w:r>
        <w:rPr>
          <w:sz w:val="17"/>
        </w:rPr>
        <w:t>с. </w:t>
      </w:r>
      <w:r>
        <w:rPr>
          <w:spacing w:val="-3"/>
          <w:sz w:val="17"/>
        </w:rPr>
        <w:t>[Megill </w:t>
      </w:r>
      <w:r>
        <w:rPr>
          <w:sz w:val="17"/>
        </w:rPr>
        <w:t>A. </w:t>
      </w:r>
      <w:r>
        <w:rPr>
          <w:spacing w:val="-4"/>
          <w:sz w:val="17"/>
        </w:rPr>
        <w:t>Istoricheskaja jepistemologija. </w:t>
      </w:r>
      <w:r>
        <w:rPr>
          <w:spacing w:val="-3"/>
          <w:sz w:val="17"/>
        </w:rPr>
        <w:t>M.: </w:t>
      </w:r>
      <w:r>
        <w:rPr>
          <w:spacing w:val="-4"/>
          <w:sz w:val="17"/>
        </w:rPr>
        <w:t>Kanon+, </w:t>
      </w:r>
      <w:r>
        <w:rPr>
          <w:spacing w:val="-3"/>
          <w:sz w:val="17"/>
        </w:rPr>
        <w:t>2007. 480 </w:t>
      </w:r>
      <w:r>
        <w:rPr>
          <w:spacing w:val="-2"/>
          <w:sz w:val="17"/>
        </w:rPr>
        <w:t>s.]</w:t>
      </w:r>
    </w:p>
    <w:p>
      <w:pPr>
        <w:spacing w:line="223" w:lineRule="auto" w:before="1"/>
        <w:ind w:left="350" w:right="227" w:firstLine="0"/>
        <w:jc w:val="center"/>
        <w:rPr>
          <w:sz w:val="17"/>
        </w:rPr>
      </w:pPr>
      <w:r>
        <w:rPr>
          <w:spacing w:val="-4"/>
          <w:sz w:val="17"/>
        </w:rPr>
        <w:t>Нора </w:t>
      </w:r>
      <w:r>
        <w:rPr>
          <w:spacing w:val="-3"/>
          <w:sz w:val="17"/>
        </w:rPr>
        <w:t>П. </w:t>
      </w:r>
      <w:r>
        <w:rPr>
          <w:spacing w:val="-5"/>
          <w:sz w:val="17"/>
        </w:rPr>
        <w:t>«Франция </w:t>
      </w:r>
      <w:r>
        <w:rPr>
          <w:sz w:val="17"/>
        </w:rPr>
        <w:t>– </w:t>
      </w:r>
      <w:r>
        <w:rPr>
          <w:spacing w:val="-4"/>
          <w:sz w:val="17"/>
        </w:rPr>
        <w:t>Память». СПб.: Изд-во </w:t>
      </w:r>
      <w:r>
        <w:rPr>
          <w:spacing w:val="-5"/>
          <w:sz w:val="17"/>
        </w:rPr>
        <w:t>Санкт-Петербургского </w:t>
      </w:r>
      <w:r>
        <w:rPr>
          <w:spacing w:val="-4"/>
          <w:sz w:val="17"/>
        </w:rPr>
        <w:t>ун-та, 1999. 328 </w:t>
      </w:r>
      <w:r>
        <w:rPr>
          <w:sz w:val="17"/>
        </w:rPr>
        <w:t>с. </w:t>
      </w:r>
      <w:r>
        <w:rPr>
          <w:spacing w:val="-4"/>
          <w:sz w:val="17"/>
        </w:rPr>
        <w:t>[No- </w:t>
      </w:r>
      <w:r>
        <w:rPr>
          <w:sz w:val="17"/>
        </w:rPr>
        <w:t>ra P. </w:t>
      </w:r>
      <w:r>
        <w:rPr>
          <w:spacing w:val="-5"/>
          <w:sz w:val="17"/>
        </w:rPr>
        <w:t>«Francija </w:t>
      </w:r>
      <w:r>
        <w:rPr>
          <w:sz w:val="17"/>
        </w:rPr>
        <w:t>– </w:t>
      </w:r>
      <w:r>
        <w:rPr>
          <w:spacing w:val="-4"/>
          <w:sz w:val="17"/>
        </w:rPr>
        <w:t>Pamjat'». SPb.: Izd-vo </w:t>
      </w:r>
      <w:r>
        <w:rPr>
          <w:spacing w:val="-5"/>
          <w:sz w:val="17"/>
        </w:rPr>
        <w:t>Sankt-Peterburgskogo universiteta, </w:t>
      </w:r>
      <w:r>
        <w:rPr>
          <w:spacing w:val="-4"/>
          <w:sz w:val="17"/>
        </w:rPr>
        <w:t>1999. 328 s.] Поршнева </w:t>
      </w:r>
      <w:r>
        <w:rPr>
          <w:spacing w:val="-3"/>
          <w:sz w:val="17"/>
        </w:rPr>
        <w:t>О.С. От </w:t>
      </w:r>
      <w:r>
        <w:rPr>
          <w:spacing w:val="-4"/>
          <w:sz w:val="17"/>
        </w:rPr>
        <w:t>юбилея </w:t>
      </w:r>
      <w:r>
        <w:rPr>
          <w:sz w:val="17"/>
        </w:rPr>
        <w:t>к </w:t>
      </w:r>
      <w:r>
        <w:rPr>
          <w:spacing w:val="-4"/>
          <w:sz w:val="17"/>
        </w:rPr>
        <w:t>юбилею: интерпретация российского военно-революцион-</w:t>
      </w:r>
    </w:p>
    <w:p>
      <w:pPr>
        <w:spacing w:line="223" w:lineRule="auto" w:before="0"/>
        <w:ind w:left="623" w:right="219" w:firstLine="0"/>
        <w:jc w:val="both"/>
        <w:rPr>
          <w:sz w:val="17"/>
        </w:rPr>
      </w:pPr>
      <w:r>
        <w:rPr>
          <w:spacing w:val="-3"/>
          <w:sz w:val="17"/>
        </w:rPr>
        <w:t>ного </w:t>
      </w:r>
      <w:r>
        <w:rPr>
          <w:spacing w:val="-4"/>
          <w:sz w:val="17"/>
        </w:rPr>
        <w:t>кризиса 1914–1922 </w:t>
      </w:r>
      <w:r>
        <w:rPr>
          <w:spacing w:val="-3"/>
          <w:sz w:val="17"/>
        </w:rPr>
        <w:t>гг. </w:t>
      </w:r>
      <w:r>
        <w:rPr>
          <w:sz w:val="17"/>
        </w:rPr>
        <w:t>в </w:t>
      </w:r>
      <w:r>
        <w:rPr>
          <w:spacing w:val="-4"/>
          <w:sz w:val="17"/>
        </w:rPr>
        <w:t>контексте двух знаменательных </w:t>
      </w:r>
      <w:r>
        <w:rPr>
          <w:spacing w:val="-3"/>
          <w:sz w:val="17"/>
        </w:rPr>
        <w:t>дат // Диалог </w:t>
      </w:r>
      <w:r>
        <w:rPr>
          <w:sz w:val="17"/>
        </w:rPr>
        <w:t>со </w:t>
      </w:r>
      <w:r>
        <w:rPr>
          <w:spacing w:val="-5"/>
          <w:sz w:val="17"/>
        </w:rPr>
        <w:t>време- </w:t>
      </w:r>
      <w:r>
        <w:rPr>
          <w:spacing w:val="-3"/>
          <w:sz w:val="17"/>
        </w:rPr>
        <w:t>нем. 2018. Вып. </w:t>
      </w:r>
      <w:r>
        <w:rPr>
          <w:spacing w:val="-2"/>
          <w:sz w:val="17"/>
        </w:rPr>
        <w:t>64. </w:t>
      </w:r>
      <w:r>
        <w:rPr>
          <w:spacing w:val="-3"/>
          <w:sz w:val="17"/>
        </w:rPr>
        <w:t>С. 248–261 </w:t>
      </w:r>
      <w:r>
        <w:rPr>
          <w:spacing w:val="-4"/>
          <w:sz w:val="17"/>
        </w:rPr>
        <w:t>[Porshneva </w:t>
      </w:r>
      <w:r>
        <w:rPr>
          <w:sz w:val="17"/>
        </w:rPr>
        <w:t>O. S. Ot </w:t>
      </w:r>
      <w:r>
        <w:rPr>
          <w:spacing w:val="-4"/>
          <w:sz w:val="17"/>
        </w:rPr>
        <w:t>jubileja </w:t>
      </w:r>
      <w:r>
        <w:rPr>
          <w:sz w:val="17"/>
        </w:rPr>
        <w:t>k </w:t>
      </w:r>
      <w:r>
        <w:rPr>
          <w:spacing w:val="-4"/>
          <w:sz w:val="17"/>
        </w:rPr>
        <w:t>jubileju: interpretacija </w:t>
      </w:r>
      <w:r>
        <w:rPr>
          <w:spacing w:val="-3"/>
          <w:sz w:val="17"/>
        </w:rPr>
        <w:t>ros- sijskogo </w:t>
      </w:r>
      <w:r>
        <w:rPr>
          <w:spacing w:val="-4"/>
          <w:sz w:val="17"/>
        </w:rPr>
        <w:t>voenno-revoljucionnogo krizisa 1914–1922 </w:t>
      </w:r>
      <w:r>
        <w:rPr>
          <w:spacing w:val="-3"/>
          <w:sz w:val="17"/>
        </w:rPr>
        <w:t>gg. </w:t>
      </w:r>
      <w:r>
        <w:rPr>
          <w:sz w:val="17"/>
        </w:rPr>
        <w:t>v </w:t>
      </w:r>
      <w:r>
        <w:rPr>
          <w:spacing w:val="-3"/>
          <w:sz w:val="17"/>
        </w:rPr>
        <w:t>kontekste dvuh </w:t>
      </w:r>
      <w:r>
        <w:rPr>
          <w:spacing w:val="-4"/>
          <w:sz w:val="17"/>
        </w:rPr>
        <w:t>znamenatel'nyh </w:t>
      </w:r>
      <w:r>
        <w:rPr>
          <w:spacing w:val="-2"/>
          <w:sz w:val="17"/>
        </w:rPr>
        <w:t>dat </w:t>
      </w:r>
      <w:r>
        <w:rPr>
          <w:spacing w:val="-3"/>
          <w:sz w:val="17"/>
        </w:rPr>
        <w:t>// Dialog </w:t>
      </w:r>
      <w:r>
        <w:rPr>
          <w:sz w:val="17"/>
        </w:rPr>
        <w:t>so </w:t>
      </w:r>
      <w:r>
        <w:rPr>
          <w:spacing w:val="-4"/>
          <w:sz w:val="17"/>
        </w:rPr>
        <w:t>vremenem. </w:t>
      </w:r>
      <w:r>
        <w:rPr>
          <w:spacing w:val="-3"/>
          <w:sz w:val="17"/>
        </w:rPr>
        <w:t>2018. Vyp. </w:t>
      </w:r>
      <w:r>
        <w:rPr>
          <w:spacing w:val="-2"/>
          <w:sz w:val="17"/>
        </w:rPr>
        <w:t>64. </w:t>
      </w:r>
      <w:r>
        <w:rPr>
          <w:sz w:val="17"/>
        </w:rPr>
        <w:t>S. </w:t>
      </w:r>
      <w:r>
        <w:rPr>
          <w:spacing w:val="-4"/>
          <w:sz w:val="17"/>
        </w:rPr>
        <w:t>248–261]</w:t>
      </w:r>
    </w:p>
    <w:p>
      <w:pPr>
        <w:spacing w:line="223" w:lineRule="auto" w:before="2"/>
        <w:ind w:left="623" w:right="219" w:hanging="284"/>
        <w:jc w:val="both"/>
        <w:rPr>
          <w:sz w:val="17"/>
        </w:rPr>
      </w:pPr>
      <w:r>
        <w:rPr>
          <w:spacing w:val="-3"/>
          <w:sz w:val="17"/>
        </w:rPr>
        <w:t>Репина Л.П. </w:t>
      </w:r>
      <w:r>
        <w:rPr>
          <w:spacing w:val="-4"/>
          <w:sz w:val="17"/>
        </w:rPr>
        <w:t>Историческая наука </w:t>
      </w:r>
      <w:r>
        <w:rPr>
          <w:sz w:val="17"/>
        </w:rPr>
        <w:t>на </w:t>
      </w:r>
      <w:r>
        <w:rPr>
          <w:spacing w:val="-3"/>
          <w:sz w:val="17"/>
        </w:rPr>
        <w:t>рубеже XX–XXI веков: </w:t>
      </w:r>
      <w:r>
        <w:rPr>
          <w:spacing w:val="-4"/>
          <w:sz w:val="17"/>
        </w:rPr>
        <w:t>социальные </w:t>
      </w:r>
      <w:r>
        <w:rPr>
          <w:spacing w:val="-3"/>
          <w:sz w:val="17"/>
        </w:rPr>
        <w:t>теории </w:t>
      </w:r>
      <w:r>
        <w:rPr>
          <w:sz w:val="17"/>
        </w:rPr>
        <w:t>и </w:t>
      </w:r>
      <w:r>
        <w:rPr>
          <w:spacing w:val="-4"/>
          <w:sz w:val="17"/>
        </w:rPr>
        <w:t>исто- риографическая практика </w:t>
      </w:r>
      <w:r>
        <w:rPr>
          <w:sz w:val="17"/>
        </w:rPr>
        <w:t>/ </w:t>
      </w:r>
      <w:r>
        <w:rPr>
          <w:spacing w:val="-3"/>
          <w:sz w:val="17"/>
        </w:rPr>
        <w:t>под ред. Л.П. Репиной. М.: </w:t>
      </w:r>
      <w:r>
        <w:rPr>
          <w:spacing w:val="-4"/>
          <w:sz w:val="17"/>
        </w:rPr>
        <w:t>Кругъ, </w:t>
      </w:r>
      <w:r>
        <w:rPr>
          <w:spacing w:val="-3"/>
          <w:sz w:val="17"/>
        </w:rPr>
        <w:t>2011. 560 </w:t>
      </w:r>
      <w:r>
        <w:rPr>
          <w:sz w:val="17"/>
        </w:rPr>
        <w:t>с. </w:t>
      </w:r>
      <w:r>
        <w:rPr>
          <w:spacing w:val="-3"/>
          <w:sz w:val="17"/>
        </w:rPr>
        <w:t>[Repina </w:t>
      </w:r>
      <w:r>
        <w:rPr>
          <w:spacing w:val="-4"/>
          <w:sz w:val="17"/>
        </w:rPr>
        <w:t>L.P. Istoricheskaja nauka </w:t>
      </w:r>
      <w:r>
        <w:rPr>
          <w:sz w:val="17"/>
        </w:rPr>
        <w:t>na </w:t>
      </w:r>
      <w:r>
        <w:rPr>
          <w:spacing w:val="-4"/>
          <w:sz w:val="17"/>
        </w:rPr>
        <w:t>rubezhe </w:t>
      </w:r>
      <w:r>
        <w:rPr>
          <w:spacing w:val="-3"/>
          <w:sz w:val="17"/>
        </w:rPr>
        <w:t>XX–XXI </w:t>
      </w:r>
      <w:r>
        <w:rPr>
          <w:spacing w:val="-4"/>
          <w:sz w:val="17"/>
        </w:rPr>
        <w:t>vekov: </w:t>
      </w:r>
      <w:r>
        <w:rPr>
          <w:spacing w:val="-3"/>
          <w:sz w:val="17"/>
        </w:rPr>
        <w:t>social'nye teorii </w:t>
      </w:r>
      <w:r>
        <w:rPr>
          <w:sz w:val="17"/>
        </w:rPr>
        <w:t>i </w:t>
      </w:r>
      <w:r>
        <w:rPr>
          <w:spacing w:val="-4"/>
          <w:sz w:val="17"/>
        </w:rPr>
        <w:t>istoriograficheskaja </w:t>
      </w:r>
      <w:r>
        <w:rPr>
          <w:spacing w:val="-3"/>
          <w:sz w:val="17"/>
        </w:rPr>
        <w:t>praktika. M.: </w:t>
      </w:r>
      <w:r>
        <w:rPr>
          <w:spacing w:val="-4"/>
          <w:sz w:val="17"/>
        </w:rPr>
        <w:t>Krug, </w:t>
      </w:r>
      <w:r>
        <w:rPr>
          <w:spacing w:val="-3"/>
          <w:sz w:val="17"/>
        </w:rPr>
        <w:t>2011. </w:t>
      </w:r>
      <w:r>
        <w:rPr>
          <w:spacing w:val="-2"/>
          <w:sz w:val="17"/>
        </w:rPr>
        <w:t>560 </w:t>
      </w:r>
      <w:r>
        <w:rPr>
          <w:spacing w:val="-3"/>
          <w:sz w:val="17"/>
        </w:rPr>
        <w:t>s.]</w:t>
      </w:r>
    </w:p>
    <w:p>
      <w:pPr>
        <w:spacing w:after="0" w:line="223" w:lineRule="auto"/>
        <w:jc w:val="both"/>
        <w:rPr>
          <w:sz w:val="17"/>
        </w:rPr>
        <w:sectPr>
          <w:headerReference w:type="even" r:id="rId181"/>
          <w:headerReference w:type="default" r:id="rId182"/>
          <w:pgSz w:w="8230" w:h="12190"/>
          <w:pgMar w:header="656" w:footer="0" w:top="900" w:bottom="280" w:left="680" w:right="680"/>
        </w:sectPr>
      </w:pPr>
    </w:p>
    <w:p>
      <w:pPr>
        <w:pStyle w:val="BodyText"/>
        <w:spacing w:before="7"/>
        <w:ind w:left="0"/>
        <w:jc w:val="left"/>
        <w:rPr>
          <w:sz w:val="10"/>
        </w:rPr>
      </w:pPr>
    </w:p>
    <w:p>
      <w:pPr>
        <w:spacing w:line="220" w:lineRule="auto" w:before="106"/>
        <w:ind w:left="623" w:right="219" w:hanging="284"/>
        <w:jc w:val="both"/>
        <w:rPr>
          <w:sz w:val="17"/>
        </w:rPr>
      </w:pPr>
      <w:r>
        <w:rPr>
          <w:spacing w:val="-4"/>
          <w:sz w:val="17"/>
        </w:rPr>
        <w:t>Селунская </w:t>
      </w:r>
      <w:r>
        <w:rPr>
          <w:spacing w:val="-3"/>
          <w:sz w:val="17"/>
        </w:rPr>
        <w:t>Н.А. Память </w:t>
      </w:r>
      <w:r>
        <w:rPr>
          <w:spacing w:val="-2"/>
          <w:sz w:val="17"/>
        </w:rPr>
        <w:t>как </w:t>
      </w:r>
      <w:r>
        <w:rPr>
          <w:spacing w:val="-4"/>
          <w:sz w:val="17"/>
        </w:rPr>
        <w:t>удачная инвестиция: социум </w:t>
      </w:r>
      <w:r>
        <w:rPr>
          <w:sz w:val="17"/>
        </w:rPr>
        <w:t>и </w:t>
      </w:r>
      <w:r>
        <w:rPr>
          <w:spacing w:val="-4"/>
          <w:sz w:val="17"/>
        </w:rPr>
        <w:t>культ </w:t>
      </w:r>
      <w:r>
        <w:rPr>
          <w:sz w:val="17"/>
        </w:rPr>
        <w:t>в </w:t>
      </w:r>
      <w:r>
        <w:rPr>
          <w:spacing w:val="-3"/>
          <w:sz w:val="17"/>
        </w:rPr>
        <w:t>Италии </w:t>
      </w:r>
      <w:r>
        <w:rPr>
          <w:spacing w:val="-4"/>
          <w:sz w:val="17"/>
        </w:rPr>
        <w:t>периода Тре- </w:t>
      </w:r>
      <w:r>
        <w:rPr>
          <w:spacing w:val="-3"/>
          <w:sz w:val="17"/>
        </w:rPr>
        <w:t>ченто </w:t>
      </w:r>
      <w:r>
        <w:rPr>
          <w:sz w:val="17"/>
        </w:rPr>
        <w:t>и </w:t>
      </w:r>
      <w:r>
        <w:rPr>
          <w:spacing w:val="-4"/>
          <w:sz w:val="17"/>
        </w:rPr>
        <w:t>Кватроченто </w:t>
      </w:r>
      <w:r>
        <w:rPr>
          <w:spacing w:val="-3"/>
          <w:sz w:val="17"/>
        </w:rPr>
        <w:t>// </w:t>
      </w:r>
      <w:r>
        <w:rPr>
          <w:spacing w:val="-4"/>
          <w:sz w:val="17"/>
        </w:rPr>
        <w:t>Диалог </w:t>
      </w:r>
      <w:r>
        <w:rPr>
          <w:sz w:val="17"/>
        </w:rPr>
        <w:t>со </w:t>
      </w:r>
      <w:r>
        <w:rPr>
          <w:spacing w:val="-4"/>
          <w:sz w:val="17"/>
        </w:rPr>
        <w:t>временем. </w:t>
      </w:r>
      <w:r>
        <w:rPr>
          <w:spacing w:val="-3"/>
          <w:sz w:val="17"/>
        </w:rPr>
        <w:t>2015. Вып. </w:t>
      </w:r>
      <w:r>
        <w:rPr>
          <w:spacing w:val="-2"/>
          <w:sz w:val="17"/>
        </w:rPr>
        <w:t>52. </w:t>
      </w:r>
      <w:r>
        <w:rPr>
          <w:sz w:val="17"/>
        </w:rPr>
        <w:t>С. </w:t>
      </w:r>
      <w:r>
        <w:rPr>
          <w:spacing w:val="-3"/>
          <w:sz w:val="17"/>
        </w:rPr>
        <w:t>120–140 </w:t>
      </w:r>
      <w:r>
        <w:rPr>
          <w:spacing w:val="-4"/>
          <w:sz w:val="17"/>
        </w:rPr>
        <w:t>[Selunskaja</w:t>
      </w:r>
    </w:p>
    <w:p>
      <w:pPr>
        <w:spacing w:line="220" w:lineRule="auto" w:before="1"/>
        <w:ind w:left="623" w:right="219" w:firstLine="0"/>
        <w:jc w:val="both"/>
        <w:rPr>
          <w:sz w:val="17"/>
        </w:rPr>
      </w:pPr>
      <w:r>
        <w:rPr>
          <w:spacing w:val="-3"/>
          <w:sz w:val="17"/>
        </w:rPr>
        <w:t>N.A. Pamjat' kak </w:t>
      </w:r>
      <w:r>
        <w:rPr>
          <w:spacing w:val="-4"/>
          <w:sz w:val="17"/>
        </w:rPr>
        <w:t>udachnaja investicija: </w:t>
      </w:r>
      <w:r>
        <w:rPr>
          <w:spacing w:val="-3"/>
          <w:sz w:val="17"/>
        </w:rPr>
        <w:t>socium </w:t>
      </w:r>
      <w:r>
        <w:rPr>
          <w:sz w:val="17"/>
        </w:rPr>
        <w:t>i </w:t>
      </w:r>
      <w:r>
        <w:rPr>
          <w:spacing w:val="-3"/>
          <w:sz w:val="17"/>
        </w:rPr>
        <w:t>kul't </w:t>
      </w:r>
      <w:r>
        <w:rPr>
          <w:sz w:val="17"/>
        </w:rPr>
        <w:t>v </w:t>
      </w:r>
      <w:r>
        <w:rPr>
          <w:spacing w:val="-3"/>
          <w:sz w:val="17"/>
        </w:rPr>
        <w:t>Italii </w:t>
      </w:r>
      <w:r>
        <w:rPr>
          <w:spacing w:val="-4"/>
          <w:sz w:val="17"/>
        </w:rPr>
        <w:t>perioda Trechento </w:t>
      </w:r>
      <w:r>
        <w:rPr>
          <w:sz w:val="17"/>
        </w:rPr>
        <w:t>i </w:t>
      </w:r>
      <w:r>
        <w:rPr>
          <w:spacing w:val="-4"/>
          <w:sz w:val="17"/>
        </w:rPr>
        <w:t>Kvatroch- </w:t>
      </w:r>
      <w:r>
        <w:rPr>
          <w:spacing w:val="-3"/>
          <w:sz w:val="17"/>
        </w:rPr>
        <w:t>ento // </w:t>
      </w:r>
      <w:r>
        <w:rPr>
          <w:spacing w:val="-4"/>
          <w:sz w:val="17"/>
        </w:rPr>
        <w:t>Dialog </w:t>
      </w:r>
      <w:r>
        <w:rPr>
          <w:sz w:val="17"/>
        </w:rPr>
        <w:t>so </w:t>
      </w:r>
      <w:r>
        <w:rPr>
          <w:spacing w:val="-4"/>
          <w:sz w:val="17"/>
        </w:rPr>
        <w:t>vremenem. </w:t>
      </w:r>
      <w:r>
        <w:rPr>
          <w:spacing w:val="-3"/>
          <w:sz w:val="17"/>
        </w:rPr>
        <w:t>2015. </w:t>
      </w:r>
      <w:r>
        <w:rPr>
          <w:spacing w:val="-4"/>
          <w:sz w:val="17"/>
        </w:rPr>
        <w:t>Vyp. </w:t>
      </w:r>
      <w:r>
        <w:rPr>
          <w:spacing w:val="-2"/>
          <w:sz w:val="17"/>
        </w:rPr>
        <w:t>52. </w:t>
      </w:r>
      <w:r>
        <w:rPr>
          <w:sz w:val="17"/>
        </w:rPr>
        <w:t>S. </w:t>
      </w:r>
      <w:r>
        <w:rPr>
          <w:spacing w:val="-4"/>
          <w:sz w:val="17"/>
        </w:rPr>
        <w:t>120–140]</w:t>
      </w:r>
    </w:p>
    <w:p>
      <w:pPr>
        <w:spacing w:line="220" w:lineRule="auto" w:before="0"/>
        <w:ind w:left="623" w:right="218" w:hanging="284"/>
        <w:jc w:val="both"/>
        <w:rPr>
          <w:sz w:val="17"/>
        </w:rPr>
      </w:pPr>
      <w:r>
        <w:rPr>
          <w:spacing w:val="-4"/>
          <w:sz w:val="17"/>
        </w:rPr>
        <w:t>Хальбвакс </w:t>
      </w:r>
      <w:r>
        <w:rPr>
          <w:sz w:val="17"/>
        </w:rPr>
        <w:t>М. </w:t>
      </w:r>
      <w:r>
        <w:rPr>
          <w:spacing w:val="-4"/>
          <w:sz w:val="17"/>
        </w:rPr>
        <w:t>Коллективная </w:t>
      </w:r>
      <w:r>
        <w:rPr>
          <w:sz w:val="17"/>
        </w:rPr>
        <w:t>и </w:t>
      </w:r>
      <w:r>
        <w:rPr>
          <w:spacing w:val="-4"/>
          <w:sz w:val="17"/>
        </w:rPr>
        <w:t>историческая </w:t>
      </w:r>
      <w:r>
        <w:rPr>
          <w:spacing w:val="-3"/>
          <w:sz w:val="17"/>
        </w:rPr>
        <w:t>память </w:t>
      </w:r>
      <w:r>
        <w:rPr>
          <w:sz w:val="17"/>
        </w:rPr>
        <w:t>/ </w:t>
      </w:r>
      <w:r>
        <w:rPr>
          <w:spacing w:val="-3"/>
          <w:sz w:val="17"/>
        </w:rPr>
        <w:t>М. </w:t>
      </w:r>
      <w:r>
        <w:rPr>
          <w:spacing w:val="-4"/>
          <w:sz w:val="17"/>
        </w:rPr>
        <w:t>Хальбвакс </w:t>
      </w:r>
      <w:r>
        <w:rPr>
          <w:spacing w:val="-3"/>
          <w:sz w:val="17"/>
        </w:rPr>
        <w:t>// </w:t>
      </w:r>
      <w:r>
        <w:rPr>
          <w:spacing w:val="-4"/>
          <w:sz w:val="17"/>
        </w:rPr>
        <w:t>Неприкосновенный </w:t>
      </w:r>
      <w:r>
        <w:rPr>
          <w:spacing w:val="-3"/>
          <w:sz w:val="17"/>
        </w:rPr>
        <w:t>запас. 2005. </w:t>
      </w:r>
      <w:r>
        <w:rPr>
          <w:sz w:val="17"/>
        </w:rPr>
        <w:t>№ </w:t>
      </w:r>
      <w:r>
        <w:rPr>
          <w:spacing w:val="-3"/>
          <w:sz w:val="17"/>
        </w:rPr>
        <w:t>2–3 (40–41). </w:t>
      </w:r>
      <w:r>
        <w:rPr>
          <w:sz w:val="17"/>
        </w:rPr>
        <w:t>С. </w:t>
      </w:r>
      <w:r>
        <w:rPr>
          <w:spacing w:val="-3"/>
          <w:sz w:val="17"/>
        </w:rPr>
        <w:t>8–28 </w:t>
      </w:r>
      <w:r>
        <w:rPr>
          <w:spacing w:val="-4"/>
          <w:sz w:val="17"/>
        </w:rPr>
        <w:t>[Hal'bvaks </w:t>
      </w:r>
      <w:r>
        <w:rPr>
          <w:spacing w:val="-3"/>
          <w:sz w:val="17"/>
        </w:rPr>
        <w:t>M. </w:t>
      </w:r>
      <w:r>
        <w:rPr>
          <w:spacing w:val="-4"/>
          <w:sz w:val="17"/>
        </w:rPr>
        <w:t>Kollektivnaja </w:t>
      </w:r>
      <w:r>
        <w:rPr>
          <w:sz w:val="17"/>
        </w:rPr>
        <w:t>i </w:t>
      </w:r>
      <w:r>
        <w:rPr>
          <w:spacing w:val="-4"/>
          <w:sz w:val="17"/>
        </w:rPr>
        <w:t>istoricheskaja </w:t>
      </w:r>
      <w:r>
        <w:rPr>
          <w:spacing w:val="-3"/>
          <w:sz w:val="17"/>
        </w:rPr>
        <w:t>pamjat' </w:t>
      </w:r>
      <w:r>
        <w:rPr>
          <w:sz w:val="17"/>
        </w:rPr>
        <w:t>/</w:t>
      </w:r>
    </w:p>
    <w:p>
      <w:pPr>
        <w:spacing w:line="175" w:lineRule="exact" w:before="0"/>
        <w:ind w:left="623" w:right="0" w:firstLine="0"/>
        <w:jc w:val="both"/>
        <w:rPr>
          <w:sz w:val="17"/>
        </w:rPr>
      </w:pPr>
      <w:r>
        <w:rPr>
          <w:sz w:val="17"/>
        </w:rPr>
        <w:t>M. Hal'bvaks // Neprikosnovennyj zapas. 2005. № 2–3 (40–41). S. 8–28]</w:t>
      </w:r>
    </w:p>
    <w:p>
      <w:pPr>
        <w:spacing w:line="220" w:lineRule="auto" w:before="5"/>
        <w:ind w:left="623" w:right="219" w:hanging="284"/>
        <w:jc w:val="both"/>
        <w:rPr>
          <w:sz w:val="17"/>
        </w:rPr>
      </w:pPr>
      <w:r>
        <w:rPr>
          <w:spacing w:val="-3"/>
          <w:sz w:val="17"/>
        </w:rPr>
        <w:t>Хаттон </w:t>
      </w:r>
      <w:r>
        <w:rPr>
          <w:sz w:val="17"/>
        </w:rPr>
        <w:t>П. </w:t>
      </w:r>
      <w:r>
        <w:rPr>
          <w:spacing w:val="-4"/>
          <w:sz w:val="17"/>
        </w:rPr>
        <w:t>История </w:t>
      </w:r>
      <w:r>
        <w:rPr>
          <w:spacing w:val="-2"/>
          <w:sz w:val="17"/>
        </w:rPr>
        <w:t>как </w:t>
      </w:r>
      <w:r>
        <w:rPr>
          <w:spacing w:val="-4"/>
          <w:sz w:val="17"/>
        </w:rPr>
        <w:t>искусство </w:t>
      </w:r>
      <w:r>
        <w:rPr>
          <w:spacing w:val="-3"/>
          <w:sz w:val="17"/>
        </w:rPr>
        <w:t>памяти. </w:t>
      </w:r>
      <w:r>
        <w:rPr>
          <w:spacing w:val="-4"/>
          <w:sz w:val="17"/>
        </w:rPr>
        <w:t>СПб.: Владимир Даль, </w:t>
      </w:r>
      <w:r>
        <w:rPr>
          <w:spacing w:val="-3"/>
          <w:sz w:val="17"/>
        </w:rPr>
        <w:t>2004. </w:t>
      </w:r>
      <w:r>
        <w:rPr>
          <w:spacing w:val="-2"/>
          <w:sz w:val="17"/>
        </w:rPr>
        <w:t>424 </w:t>
      </w:r>
      <w:r>
        <w:rPr>
          <w:sz w:val="17"/>
        </w:rPr>
        <w:t>с. </w:t>
      </w:r>
      <w:r>
        <w:rPr>
          <w:spacing w:val="-3"/>
          <w:sz w:val="17"/>
        </w:rPr>
        <w:t>[Hatton </w:t>
      </w:r>
      <w:r>
        <w:rPr>
          <w:sz w:val="17"/>
        </w:rPr>
        <w:t>P. </w:t>
      </w:r>
      <w:r>
        <w:rPr>
          <w:spacing w:val="-3"/>
          <w:sz w:val="17"/>
        </w:rPr>
        <w:t>Istorija </w:t>
      </w:r>
      <w:r>
        <w:rPr>
          <w:spacing w:val="-2"/>
          <w:sz w:val="17"/>
        </w:rPr>
        <w:t>kak </w:t>
      </w:r>
      <w:r>
        <w:rPr>
          <w:spacing w:val="-4"/>
          <w:sz w:val="17"/>
        </w:rPr>
        <w:t>iskusstvo pamjati. SPb.: </w:t>
      </w:r>
      <w:r>
        <w:rPr>
          <w:spacing w:val="-3"/>
          <w:sz w:val="17"/>
        </w:rPr>
        <w:t>Vladimir Dal', 2004. 424 </w:t>
      </w:r>
      <w:r>
        <w:rPr>
          <w:spacing w:val="-2"/>
          <w:sz w:val="17"/>
        </w:rPr>
        <w:t>s.]</w:t>
      </w:r>
    </w:p>
    <w:p>
      <w:pPr>
        <w:spacing w:line="220" w:lineRule="auto" w:before="0"/>
        <w:ind w:left="623" w:right="219" w:hanging="284"/>
        <w:jc w:val="both"/>
        <w:rPr>
          <w:sz w:val="17"/>
        </w:rPr>
      </w:pPr>
      <w:r>
        <w:rPr>
          <w:spacing w:val="-4"/>
          <w:sz w:val="17"/>
        </w:rPr>
        <w:t>Хобсбаум </w:t>
      </w:r>
      <w:r>
        <w:rPr>
          <w:sz w:val="17"/>
        </w:rPr>
        <w:t>Э. </w:t>
      </w:r>
      <w:r>
        <w:rPr>
          <w:spacing w:val="-4"/>
          <w:sz w:val="17"/>
        </w:rPr>
        <w:t>Изобретение традиций </w:t>
      </w:r>
      <w:r>
        <w:rPr>
          <w:spacing w:val="-3"/>
          <w:sz w:val="17"/>
        </w:rPr>
        <w:t>// Вестник Евразии. 2000. Вып. </w:t>
      </w:r>
      <w:r>
        <w:rPr>
          <w:sz w:val="17"/>
        </w:rPr>
        <w:t>№ 1. </w:t>
      </w:r>
      <w:r>
        <w:rPr>
          <w:spacing w:val="-3"/>
          <w:sz w:val="17"/>
        </w:rPr>
        <w:t>С. 47-62 [Hobs- baum </w:t>
      </w:r>
      <w:r>
        <w:rPr>
          <w:spacing w:val="-2"/>
          <w:sz w:val="17"/>
        </w:rPr>
        <w:t>Je. </w:t>
      </w:r>
      <w:r>
        <w:rPr>
          <w:spacing w:val="-4"/>
          <w:sz w:val="17"/>
        </w:rPr>
        <w:t>Izobretenie tradicij </w:t>
      </w:r>
      <w:r>
        <w:rPr>
          <w:sz w:val="17"/>
        </w:rPr>
        <w:t>// </w:t>
      </w:r>
      <w:r>
        <w:rPr>
          <w:spacing w:val="-4"/>
          <w:sz w:val="17"/>
        </w:rPr>
        <w:t>Vestnik Evrazii. 2000. </w:t>
      </w:r>
      <w:r>
        <w:rPr>
          <w:spacing w:val="-3"/>
          <w:sz w:val="17"/>
        </w:rPr>
        <w:t>Vyp. </w:t>
      </w:r>
      <w:r>
        <w:rPr>
          <w:sz w:val="17"/>
        </w:rPr>
        <w:t>№ 1. S. </w:t>
      </w:r>
      <w:r>
        <w:rPr>
          <w:spacing w:val="-3"/>
          <w:sz w:val="17"/>
        </w:rPr>
        <w:t>47-62]</w:t>
      </w:r>
    </w:p>
    <w:p>
      <w:pPr>
        <w:spacing w:line="220" w:lineRule="auto" w:before="1"/>
        <w:ind w:left="623" w:right="217" w:hanging="284"/>
        <w:jc w:val="both"/>
        <w:rPr>
          <w:sz w:val="17"/>
        </w:rPr>
      </w:pPr>
      <w:r>
        <w:rPr>
          <w:spacing w:val="-4"/>
          <w:sz w:val="17"/>
        </w:rPr>
        <w:t>Цимбаев К.Н. </w:t>
      </w:r>
      <w:r>
        <w:rPr>
          <w:spacing w:val="-3"/>
          <w:sz w:val="17"/>
        </w:rPr>
        <w:t>Феномен </w:t>
      </w:r>
      <w:r>
        <w:rPr>
          <w:spacing w:val="-4"/>
          <w:sz w:val="17"/>
        </w:rPr>
        <w:t>юбилеемании </w:t>
      </w:r>
      <w:r>
        <w:rPr>
          <w:sz w:val="17"/>
        </w:rPr>
        <w:t>в </w:t>
      </w:r>
      <w:r>
        <w:rPr>
          <w:spacing w:val="-4"/>
          <w:sz w:val="17"/>
        </w:rPr>
        <w:t>российской общественной </w:t>
      </w:r>
      <w:r>
        <w:rPr>
          <w:spacing w:val="-3"/>
          <w:sz w:val="17"/>
        </w:rPr>
        <w:t>жизни </w:t>
      </w:r>
      <w:r>
        <w:rPr>
          <w:spacing w:val="-4"/>
          <w:sz w:val="17"/>
        </w:rPr>
        <w:t>конца </w:t>
      </w:r>
      <w:r>
        <w:rPr>
          <w:spacing w:val="-3"/>
          <w:sz w:val="17"/>
        </w:rPr>
        <w:t>XIX– начала </w:t>
      </w:r>
      <w:r>
        <w:rPr>
          <w:sz w:val="17"/>
        </w:rPr>
        <w:t>XX </w:t>
      </w:r>
      <w:r>
        <w:rPr>
          <w:spacing w:val="-3"/>
          <w:sz w:val="17"/>
        </w:rPr>
        <w:t>века </w:t>
      </w:r>
      <w:r>
        <w:rPr>
          <w:sz w:val="17"/>
        </w:rPr>
        <w:t>// </w:t>
      </w:r>
      <w:r>
        <w:rPr>
          <w:spacing w:val="-4"/>
          <w:sz w:val="17"/>
        </w:rPr>
        <w:t>Вопросы </w:t>
      </w:r>
      <w:r>
        <w:rPr>
          <w:spacing w:val="-3"/>
          <w:sz w:val="17"/>
        </w:rPr>
        <w:t>истории. 2005. </w:t>
      </w:r>
      <w:r>
        <w:rPr>
          <w:sz w:val="17"/>
        </w:rPr>
        <w:t>№ </w:t>
      </w:r>
      <w:r>
        <w:rPr>
          <w:spacing w:val="-2"/>
          <w:sz w:val="17"/>
        </w:rPr>
        <w:t>11. </w:t>
      </w:r>
      <w:r>
        <w:rPr>
          <w:spacing w:val="-3"/>
          <w:sz w:val="17"/>
        </w:rPr>
        <w:t>С. 98–108 </w:t>
      </w:r>
      <w:r>
        <w:rPr>
          <w:spacing w:val="-4"/>
          <w:sz w:val="17"/>
        </w:rPr>
        <w:t>[Cimbaev </w:t>
      </w:r>
      <w:r>
        <w:rPr>
          <w:spacing w:val="-3"/>
          <w:sz w:val="17"/>
        </w:rPr>
        <w:t>K.N. </w:t>
      </w:r>
      <w:r>
        <w:rPr>
          <w:spacing w:val="-4"/>
          <w:sz w:val="17"/>
        </w:rPr>
        <w:t>Fenomen jubileemanii </w:t>
      </w:r>
      <w:r>
        <w:rPr>
          <w:sz w:val="17"/>
        </w:rPr>
        <w:t>v </w:t>
      </w:r>
      <w:r>
        <w:rPr>
          <w:spacing w:val="-3"/>
          <w:sz w:val="17"/>
        </w:rPr>
        <w:t>rossijskoj </w:t>
      </w:r>
      <w:r>
        <w:rPr>
          <w:spacing w:val="-4"/>
          <w:sz w:val="17"/>
        </w:rPr>
        <w:t>obshhestvennoj </w:t>
      </w:r>
      <w:r>
        <w:rPr>
          <w:spacing w:val="-3"/>
          <w:sz w:val="17"/>
        </w:rPr>
        <w:t>zhizni konca </w:t>
      </w:r>
      <w:r>
        <w:rPr>
          <w:spacing w:val="-4"/>
          <w:sz w:val="17"/>
        </w:rPr>
        <w:t>XIX–nachala </w:t>
      </w:r>
      <w:r>
        <w:rPr>
          <w:sz w:val="17"/>
        </w:rPr>
        <w:t>XX </w:t>
      </w:r>
      <w:r>
        <w:rPr>
          <w:spacing w:val="-3"/>
          <w:sz w:val="17"/>
        </w:rPr>
        <w:t>veka </w:t>
      </w:r>
      <w:r>
        <w:rPr>
          <w:sz w:val="17"/>
        </w:rPr>
        <w:t>// </w:t>
      </w:r>
      <w:r>
        <w:rPr>
          <w:spacing w:val="-4"/>
          <w:sz w:val="17"/>
        </w:rPr>
        <w:t>Voprosy </w:t>
      </w:r>
      <w:r>
        <w:rPr>
          <w:spacing w:val="-2"/>
          <w:sz w:val="17"/>
        </w:rPr>
        <w:t>is- </w:t>
      </w:r>
      <w:r>
        <w:rPr>
          <w:spacing w:val="-3"/>
          <w:sz w:val="17"/>
        </w:rPr>
        <w:t>torii. 2005. </w:t>
      </w:r>
      <w:r>
        <w:rPr>
          <w:sz w:val="17"/>
        </w:rPr>
        <w:t>№ </w:t>
      </w:r>
      <w:r>
        <w:rPr>
          <w:spacing w:val="-2"/>
          <w:sz w:val="17"/>
        </w:rPr>
        <w:t>11. </w:t>
      </w:r>
      <w:r>
        <w:rPr>
          <w:sz w:val="17"/>
        </w:rPr>
        <w:t>S. </w:t>
      </w:r>
      <w:r>
        <w:rPr>
          <w:spacing w:val="-4"/>
          <w:sz w:val="17"/>
        </w:rPr>
        <w:t>98–108]</w:t>
      </w:r>
    </w:p>
    <w:p>
      <w:pPr>
        <w:spacing w:line="220" w:lineRule="auto" w:before="0"/>
        <w:ind w:left="623" w:right="217" w:hanging="284"/>
        <w:jc w:val="both"/>
        <w:rPr>
          <w:sz w:val="17"/>
        </w:rPr>
      </w:pPr>
      <w:r>
        <w:rPr>
          <w:spacing w:val="-4"/>
          <w:sz w:val="17"/>
        </w:rPr>
        <w:t>Цимбаев К.Н. Истоки юбилейной культуры императорской </w:t>
      </w:r>
      <w:r>
        <w:rPr>
          <w:spacing w:val="-3"/>
          <w:sz w:val="17"/>
        </w:rPr>
        <w:t>России </w:t>
      </w:r>
      <w:r>
        <w:rPr>
          <w:sz w:val="17"/>
        </w:rPr>
        <w:t>// </w:t>
      </w:r>
      <w:r>
        <w:rPr>
          <w:spacing w:val="-4"/>
          <w:sz w:val="17"/>
        </w:rPr>
        <w:t>Диалог </w:t>
      </w:r>
      <w:r>
        <w:rPr>
          <w:sz w:val="17"/>
        </w:rPr>
        <w:t>со </w:t>
      </w:r>
      <w:r>
        <w:rPr>
          <w:spacing w:val="-4"/>
          <w:sz w:val="17"/>
        </w:rPr>
        <w:t>време- </w:t>
      </w:r>
      <w:r>
        <w:rPr>
          <w:spacing w:val="-3"/>
          <w:sz w:val="17"/>
        </w:rPr>
        <w:t>нем. 2019. Вып. 67. </w:t>
      </w:r>
      <w:r>
        <w:rPr>
          <w:sz w:val="17"/>
        </w:rPr>
        <w:t>С. </w:t>
      </w:r>
      <w:r>
        <w:rPr>
          <w:spacing w:val="-4"/>
          <w:sz w:val="17"/>
        </w:rPr>
        <w:t>70–79 </w:t>
      </w:r>
      <w:r>
        <w:rPr>
          <w:spacing w:val="-3"/>
          <w:sz w:val="17"/>
        </w:rPr>
        <w:t>[Cimbaev K.N. Istoki </w:t>
      </w:r>
      <w:r>
        <w:rPr>
          <w:spacing w:val="-4"/>
          <w:sz w:val="17"/>
        </w:rPr>
        <w:t>jubilejnoj </w:t>
      </w:r>
      <w:r>
        <w:rPr>
          <w:spacing w:val="-3"/>
          <w:sz w:val="17"/>
        </w:rPr>
        <w:t>kul'tury </w:t>
      </w:r>
      <w:r>
        <w:rPr>
          <w:spacing w:val="-4"/>
          <w:sz w:val="17"/>
        </w:rPr>
        <w:t>imperatorskoj </w:t>
      </w:r>
      <w:r>
        <w:rPr>
          <w:spacing w:val="-3"/>
          <w:sz w:val="17"/>
        </w:rPr>
        <w:t>Ros- sii </w:t>
      </w:r>
      <w:r>
        <w:rPr>
          <w:sz w:val="17"/>
        </w:rPr>
        <w:t>// </w:t>
      </w:r>
      <w:r>
        <w:rPr>
          <w:spacing w:val="-3"/>
          <w:sz w:val="17"/>
        </w:rPr>
        <w:t>Dialog </w:t>
      </w:r>
      <w:r>
        <w:rPr>
          <w:sz w:val="17"/>
        </w:rPr>
        <w:t>so </w:t>
      </w:r>
      <w:r>
        <w:rPr>
          <w:spacing w:val="-4"/>
          <w:sz w:val="17"/>
        </w:rPr>
        <w:t>vremenem. </w:t>
      </w:r>
      <w:r>
        <w:rPr>
          <w:spacing w:val="-3"/>
          <w:sz w:val="17"/>
        </w:rPr>
        <w:t>2019. </w:t>
      </w:r>
      <w:r>
        <w:rPr>
          <w:spacing w:val="-4"/>
          <w:sz w:val="17"/>
        </w:rPr>
        <w:t>Vyp. </w:t>
      </w:r>
      <w:r>
        <w:rPr>
          <w:spacing w:val="-2"/>
          <w:sz w:val="17"/>
        </w:rPr>
        <w:t>67. </w:t>
      </w:r>
      <w:r>
        <w:rPr>
          <w:spacing w:val="-4"/>
          <w:sz w:val="17"/>
        </w:rPr>
        <w:t>S.70–79]</w:t>
      </w:r>
    </w:p>
    <w:p>
      <w:pPr>
        <w:spacing w:line="220" w:lineRule="auto" w:before="1"/>
        <w:ind w:left="623" w:right="220" w:hanging="284"/>
        <w:jc w:val="both"/>
        <w:rPr>
          <w:sz w:val="17"/>
        </w:rPr>
      </w:pPr>
      <w:r>
        <w:rPr>
          <w:spacing w:val="-3"/>
          <w:sz w:val="17"/>
        </w:rPr>
        <w:t>The </w:t>
      </w:r>
      <w:r>
        <w:rPr>
          <w:spacing w:val="-4"/>
          <w:sz w:val="17"/>
        </w:rPr>
        <w:t>politics </w:t>
      </w:r>
      <w:r>
        <w:rPr>
          <w:sz w:val="17"/>
        </w:rPr>
        <w:t>of </w:t>
      </w:r>
      <w:r>
        <w:rPr>
          <w:spacing w:val="-3"/>
          <w:sz w:val="17"/>
        </w:rPr>
        <w:t>war </w:t>
      </w:r>
      <w:r>
        <w:rPr>
          <w:spacing w:val="-4"/>
          <w:sz w:val="17"/>
        </w:rPr>
        <w:t>memory </w:t>
      </w:r>
      <w:r>
        <w:rPr>
          <w:spacing w:val="-2"/>
          <w:sz w:val="17"/>
        </w:rPr>
        <w:t>and </w:t>
      </w:r>
      <w:r>
        <w:rPr>
          <w:spacing w:val="-4"/>
          <w:sz w:val="17"/>
        </w:rPr>
        <w:t>commemoration </w:t>
      </w:r>
      <w:r>
        <w:rPr>
          <w:sz w:val="17"/>
        </w:rPr>
        <w:t>/ </w:t>
      </w:r>
      <w:r>
        <w:rPr>
          <w:spacing w:val="-3"/>
          <w:sz w:val="17"/>
        </w:rPr>
        <w:t>ed. </w:t>
      </w:r>
      <w:r>
        <w:rPr>
          <w:sz w:val="17"/>
        </w:rPr>
        <w:t>by </w:t>
      </w:r>
      <w:r>
        <w:rPr>
          <w:spacing w:val="-3"/>
          <w:sz w:val="17"/>
        </w:rPr>
        <w:t>T.G. </w:t>
      </w:r>
      <w:r>
        <w:rPr>
          <w:spacing w:val="-4"/>
          <w:sz w:val="17"/>
        </w:rPr>
        <w:t>Ashplant, </w:t>
      </w:r>
      <w:r>
        <w:rPr>
          <w:spacing w:val="-3"/>
          <w:sz w:val="17"/>
        </w:rPr>
        <w:t>Gr. </w:t>
      </w:r>
      <w:r>
        <w:rPr>
          <w:spacing w:val="-4"/>
          <w:sz w:val="17"/>
        </w:rPr>
        <w:t>Dawson, Michael </w:t>
      </w:r>
      <w:r>
        <w:rPr>
          <w:spacing w:val="-3"/>
          <w:sz w:val="17"/>
        </w:rPr>
        <w:t>Roper. </w:t>
      </w:r>
      <w:r>
        <w:rPr>
          <w:spacing w:val="-4"/>
          <w:sz w:val="17"/>
        </w:rPr>
        <w:t>London: Psychology </w:t>
      </w:r>
      <w:r>
        <w:rPr>
          <w:spacing w:val="-3"/>
          <w:sz w:val="17"/>
        </w:rPr>
        <w:t>Press, 2000. 282 </w:t>
      </w:r>
      <w:r>
        <w:rPr>
          <w:sz w:val="17"/>
        </w:rPr>
        <w:t>p.</w:t>
      </w:r>
    </w:p>
    <w:p>
      <w:pPr>
        <w:spacing w:line="225" w:lineRule="auto" w:before="58"/>
        <w:ind w:left="340" w:right="217" w:firstLine="0"/>
        <w:jc w:val="both"/>
        <w:rPr>
          <w:i/>
          <w:sz w:val="18"/>
        </w:rPr>
      </w:pPr>
      <w:r>
        <w:rPr>
          <w:b/>
          <w:i/>
          <w:spacing w:val="-3"/>
          <w:sz w:val="18"/>
        </w:rPr>
        <w:t>Дмитриева Ольга </w:t>
      </w:r>
      <w:r>
        <w:rPr>
          <w:b/>
          <w:i/>
          <w:spacing w:val="-4"/>
          <w:sz w:val="18"/>
        </w:rPr>
        <w:t>Олеговна</w:t>
      </w:r>
      <w:r>
        <w:rPr>
          <w:i/>
          <w:spacing w:val="-4"/>
          <w:sz w:val="18"/>
        </w:rPr>
        <w:t>, ассистент, кафедраы истории </w:t>
      </w:r>
      <w:r>
        <w:rPr>
          <w:i/>
          <w:sz w:val="18"/>
        </w:rPr>
        <w:t>и </w:t>
      </w:r>
      <w:r>
        <w:rPr>
          <w:i/>
          <w:spacing w:val="-3"/>
          <w:sz w:val="18"/>
        </w:rPr>
        <w:t>культуры </w:t>
      </w:r>
      <w:r>
        <w:rPr>
          <w:i/>
          <w:spacing w:val="-4"/>
          <w:sz w:val="18"/>
        </w:rPr>
        <w:t>зарубеж- </w:t>
      </w:r>
      <w:r>
        <w:rPr>
          <w:i/>
          <w:sz w:val="18"/>
        </w:rPr>
        <w:t>ных </w:t>
      </w:r>
      <w:r>
        <w:rPr>
          <w:i/>
          <w:spacing w:val="-4"/>
          <w:sz w:val="18"/>
        </w:rPr>
        <w:t>стран, Чувашский государственный университет </w:t>
      </w:r>
      <w:r>
        <w:rPr>
          <w:i/>
          <w:spacing w:val="-3"/>
          <w:sz w:val="18"/>
        </w:rPr>
        <w:t>им. И.Н. </w:t>
      </w:r>
      <w:r>
        <w:rPr>
          <w:i/>
          <w:spacing w:val="-4"/>
          <w:sz w:val="18"/>
        </w:rPr>
        <w:t>Ульянова;</w:t>
      </w:r>
      <w:hyperlink r:id="rId183">
        <w:r>
          <w:rPr>
            <w:i/>
            <w:spacing w:val="-4"/>
            <w:sz w:val="18"/>
          </w:rPr>
          <w:t> dmitrieva21region@mail.ru</w:t>
        </w:r>
      </w:hyperlink>
    </w:p>
    <w:p>
      <w:pPr>
        <w:spacing w:line="223" w:lineRule="auto" w:before="23"/>
        <w:ind w:left="340" w:right="218" w:firstLine="0"/>
        <w:jc w:val="both"/>
        <w:rPr>
          <w:i/>
          <w:sz w:val="18"/>
        </w:rPr>
      </w:pPr>
      <w:r>
        <w:rPr>
          <w:b/>
          <w:i/>
          <w:spacing w:val="-3"/>
          <w:sz w:val="18"/>
        </w:rPr>
        <w:t>Иванова </w:t>
      </w:r>
      <w:r>
        <w:rPr>
          <w:b/>
          <w:i/>
          <w:spacing w:val="-4"/>
          <w:sz w:val="18"/>
        </w:rPr>
        <w:t>Татьяна Николаевна</w:t>
      </w:r>
      <w:r>
        <w:rPr>
          <w:i/>
          <w:spacing w:val="-4"/>
          <w:sz w:val="18"/>
        </w:rPr>
        <w:t>, доктор </w:t>
      </w:r>
      <w:r>
        <w:rPr>
          <w:i/>
          <w:spacing w:val="-3"/>
          <w:sz w:val="18"/>
        </w:rPr>
        <w:t>исторических наук, профессор, </w:t>
      </w:r>
      <w:r>
        <w:rPr>
          <w:i/>
          <w:spacing w:val="-4"/>
          <w:sz w:val="18"/>
        </w:rPr>
        <w:t>кафедра </w:t>
      </w:r>
      <w:r>
        <w:rPr>
          <w:i/>
          <w:spacing w:val="-4"/>
          <w:sz w:val="18"/>
        </w:rPr>
        <w:t>истории </w:t>
      </w:r>
      <w:r>
        <w:rPr>
          <w:i/>
          <w:sz w:val="18"/>
        </w:rPr>
        <w:t>и </w:t>
      </w:r>
      <w:r>
        <w:rPr>
          <w:i/>
          <w:spacing w:val="-4"/>
          <w:sz w:val="18"/>
        </w:rPr>
        <w:t>культуры зарубежных </w:t>
      </w:r>
      <w:r>
        <w:rPr>
          <w:i/>
          <w:spacing w:val="-3"/>
          <w:sz w:val="18"/>
        </w:rPr>
        <w:t>стран, </w:t>
      </w:r>
      <w:r>
        <w:rPr>
          <w:i/>
          <w:spacing w:val="-4"/>
          <w:sz w:val="18"/>
        </w:rPr>
        <w:t>Чувашский государственный университет </w:t>
      </w:r>
      <w:r>
        <w:rPr>
          <w:i/>
          <w:spacing w:val="-3"/>
          <w:sz w:val="18"/>
        </w:rPr>
        <w:t>им. И.Н. </w:t>
      </w:r>
      <w:r>
        <w:rPr>
          <w:i/>
          <w:spacing w:val="-4"/>
          <w:sz w:val="18"/>
        </w:rPr>
        <w:t>Ульянова; </w:t>
      </w:r>
      <w:hyperlink r:id="rId184">
        <w:r>
          <w:rPr>
            <w:i/>
            <w:spacing w:val="-4"/>
            <w:sz w:val="18"/>
          </w:rPr>
          <w:t>tivanovan@mail.ru</w:t>
        </w:r>
      </w:hyperlink>
    </w:p>
    <w:p>
      <w:pPr>
        <w:spacing w:line="223" w:lineRule="auto" w:before="25"/>
        <w:ind w:left="340" w:right="216" w:firstLine="0"/>
        <w:jc w:val="both"/>
        <w:rPr>
          <w:i/>
          <w:sz w:val="18"/>
        </w:rPr>
      </w:pPr>
      <w:r>
        <w:rPr>
          <w:b/>
          <w:i/>
          <w:spacing w:val="-3"/>
          <w:sz w:val="18"/>
        </w:rPr>
        <w:t>Минеева Елена </w:t>
      </w:r>
      <w:r>
        <w:rPr>
          <w:b/>
          <w:i/>
          <w:spacing w:val="-4"/>
          <w:sz w:val="18"/>
        </w:rPr>
        <w:t>Константиновна, </w:t>
      </w:r>
      <w:r>
        <w:rPr>
          <w:i/>
          <w:spacing w:val="-3"/>
          <w:sz w:val="18"/>
        </w:rPr>
        <w:t>доктор </w:t>
      </w:r>
      <w:r>
        <w:rPr>
          <w:i/>
          <w:spacing w:val="-4"/>
          <w:sz w:val="18"/>
        </w:rPr>
        <w:t>исторических наук, профессор, кафедра </w:t>
      </w:r>
      <w:r>
        <w:rPr>
          <w:i/>
          <w:spacing w:val="-4"/>
          <w:sz w:val="18"/>
        </w:rPr>
        <w:t>Отечественной истории </w:t>
      </w:r>
      <w:r>
        <w:rPr>
          <w:i/>
          <w:spacing w:val="-3"/>
          <w:sz w:val="18"/>
        </w:rPr>
        <w:t>им. А.В. Арсентьевой, Чувашский </w:t>
      </w:r>
      <w:r>
        <w:rPr>
          <w:i/>
          <w:spacing w:val="-4"/>
          <w:sz w:val="18"/>
        </w:rPr>
        <w:t>государственный </w:t>
      </w:r>
      <w:r>
        <w:rPr>
          <w:i/>
          <w:spacing w:val="-3"/>
          <w:sz w:val="18"/>
        </w:rPr>
        <w:t>уни- верситет им. И.Н. </w:t>
      </w:r>
      <w:r>
        <w:rPr>
          <w:i/>
          <w:spacing w:val="-4"/>
          <w:sz w:val="18"/>
        </w:rPr>
        <w:t>Ульянова; </w:t>
      </w:r>
      <w:hyperlink r:id="rId185">
        <w:r>
          <w:rPr>
            <w:i/>
            <w:spacing w:val="-4"/>
            <w:sz w:val="18"/>
          </w:rPr>
          <w:t>mineevaek21@mail.ru</w:t>
        </w:r>
      </w:hyperlink>
    </w:p>
    <w:p>
      <w:pPr>
        <w:spacing w:line="223" w:lineRule="exact" w:before="65"/>
        <w:ind w:left="359" w:right="244" w:firstLine="0"/>
        <w:jc w:val="center"/>
        <w:rPr>
          <w:b/>
          <w:sz w:val="20"/>
        </w:rPr>
      </w:pPr>
      <w:r>
        <w:rPr>
          <w:b/>
          <w:sz w:val="20"/>
        </w:rPr>
        <w:t>Historical anniversaries as ceremonial commemorative practice</w:t>
      </w:r>
    </w:p>
    <w:p>
      <w:pPr>
        <w:spacing w:line="225" w:lineRule="auto" w:before="2"/>
        <w:ind w:left="367" w:right="251" w:firstLine="2"/>
        <w:jc w:val="center"/>
        <w:rPr>
          <w:b/>
          <w:sz w:val="18"/>
        </w:rPr>
      </w:pPr>
      <w:r>
        <w:rPr>
          <w:b/>
          <w:sz w:val="18"/>
        </w:rPr>
        <w:t>(a </w:t>
      </w:r>
      <w:r>
        <w:rPr>
          <w:b/>
          <w:spacing w:val="-4"/>
          <w:sz w:val="18"/>
        </w:rPr>
        <w:t>comparative </w:t>
      </w:r>
      <w:r>
        <w:rPr>
          <w:b/>
          <w:spacing w:val="-3"/>
          <w:sz w:val="18"/>
        </w:rPr>
        <w:t>analysis </w:t>
      </w:r>
      <w:r>
        <w:rPr>
          <w:b/>
          <w:sz w:val="18"/>
        </w:rPr>
        <w:t>of </w:t>
      </w:r>
      <w:r>
        <w:rPr>
          <w:b/>
          <w:spacing w:val="-3"/>
          <w:sz w:val="18"/>
        </w:rPr>
        <w:t>the </w:t>
      </w:r>
      <w:r>
        <w:rPr>
          <w:b/>
          <w:spacing w:val="-4"/>
          <w:sz w:val="18"/>
        </w:rPr>
        <w:t>celebration </w:t>
      </w:r>
      <w:r>
        <w:rPr>
          <w:b/>
          <w:sz w:val="18"/>
        </w:rPr>
        <w:t>of </w:t>
      </w:r>
      <w:r>
        <w:rPr>
          <w:b/>
          <w:spacing w:val="-3"/>
          <w:sz w:val="18"/>
        </w:rPr>
        <w:t>the 1000th </w:t>
      </w:r>
      <w:r>
        <w:rPr>
          <w:b/>
          <w:spacing w:val="-4"/>
          <w:sz w:val="18"/>
        </w:rPr>
        <w:t>anniversary </w:t>
      </w:r>
      <w:r>
        <w:rPr>
          <w:b/>
          <w:sz w:val="18"/>
        </w:rPr>
        <w:t>of </w:t>
      </w:r>
      <w:r>
        <w:rPr>
          <w:b/>
          <w:spacing w:val="-3"/>
          <w:sz w:val="18"/>
        </w:rPr>
        <w:t>Russian </w:t>
      </w:r>
      <w:r>
        <w:rPr>
          <w:b/>
          <w:spacing w:val="-4"/>
          <w:sz w:val="18"/>
        </w:rPr>
        <w:t>statehood, </w:t>
      </w:r>
      <w:r>
        <w:rPr>
          <w:b/>
          <w:spacing w:val="-3"/>
          <w:sz w:val="18"/>
        </w:rPr>
        <w:t>the 100th </w:t>
      </w:r>
      <w:r>
        <w:rPr>
          <w:b/>
          <w:spacing w:val="-4"/>
          <w:sz w:val="18"/>
        </w:rPr>
        <w:t>anniversary </w:t>
      </w:r>
      <w:r>
        <w:rPr>
          <w:b/>
          <w:sz w:val="18"/>
        </w:rPr>
        <w:t>of </w:t>
      </w:r>
      <w:r>
        <w:rPr>
          <w:b/>
          <w:spacing w:val="-3"/>
          <w:sz w:val="18"/>
        </w:rPr>
        <w:t>the Patriotic War </w:t>
      </w:r>
      <w:r>
        <w:rPr>
          <w:b/>
          <w:sz w:val="18"/>
        </w:rPr>
        <w:t>of </w:t>
      </w:r>
      <w:r>
        <w:rPr>
          <w:b/>
          <w:spacing w:val="-3"/>
          <w:sz w:val="18"/>
        </w:rPr>
        <w:t>1812 and the 300th </w:t>
      </w:r>
      <w:r>
        <w:rPr>
          <w:b/>
          <w:spacing w:val="-4"/>
          <w:sz w:val="18"/>
        </w:rPr>
        <w:t>anniver- </w:t>
      </w:r>
      <w:r>
        <w:rPr>
          <w:b/>
          <w:spacing w:val="-3"/>
          <w:sz w:val="18"/>
        </w:rPr>
        <w:t>sary </w:t>
      </w:r>
      <w:r>
        <w:rPr>
          <w:b/>
          <w:sz w:val="18"/>
        </w:rPr>
        <w:t>of </w:t>
      </w:r>
      <w:r>
        <w:rPr>
          <w:b/>
          <w:spacing w:val="-3"/>
          <w:sz w:val="18"/>
        </w:rPr>
        <w:t>the reign </w:t>
      </w:r>
      <w:r>
        <w:rPr>
          <w:b/>
          <w:sz w:val="18"/>
        </w:rPr>
        <w:t>of </w:t>
      </w:r>
      <w:r>
        <w:rPr>
          <w:b/>
          <w:spacing w:val="-3"/>
          <w:sz w:val="18"/>
        </w:rPr>
        <w:t>the </w:t>
      </w:r>
      <w:r>
        <w:rPr>
          <w:b/>
          <w:spacing w:val="-4"/>
          <w:sz w:val="18"/>
        </w:rPr>
        <w:t>Romanovs </w:t>
      </w:r>
      <w:r>
        <w:rPr>
          <w:b/>
          <w:sz w:val="18"/>
        </w:rPr>
        <w:t>in </w:t>
      </w:r>
      <w:r>
        <w:rPr>
          <w:b/>
          <w:spacing w:val="-3"/>
          <w:sz w:val="18"/>
        </w:rPr>
        <w:t>the Russian </w:t>
      </w:r>
      <w:r>
        <w:rPr>
          <w:b/>
          <w:spacing w:val="-4"/>
          <w:sz w:val="18"/>
        </w:rPr>
        <w:t>Empire)</w:t>
      </w:r>
    </w:p>
    <w:p>
      <w:pPr>
        <w:spacing w:line="225" w:lineRule="auto" w:before="60"/>
        <w:ind w:left="340" w:right="218" w:firstLine="0"/>
        <w:jc w:val="both"/>
        <w:rPr>
          <w:sz w:val="18"/>
        </w:rPr>
      </w:pPr>
      <w:r>
        <w:rPr>
          <w:spacing w:val="-3"/>
          <w:sz w:val="18"/>
        </w:rPr>
        <w:t>Based </w:t>
      </w:r>
      <w:r>
        <w:rPr>
          <w:sz w:val="18"/>
        </w:rPr>
        <w:t>on </w:t>
      </w:r>
      <w:r>
        <w:rPr>
          <w:spacing w:val="-3"/>
          <w:sz w:val="18"/>
        </w:rPr>
        <w:t>the </w:t>
      </w:r>
      <w:r>
        <w:rPr>
          <w:spacing w:val="-4"/>
          <w:sz w:val="18"/>
        </w:rPr>
        <w:t>analysis </w:t>
      </w:r>
      <w:r>
        <w:rPr>
          <w:sz w:val="18"/>
        </w:rPr>
        <w:t>of </w:t>
      </w:r>
      <w:r>
        <w:rPr>
          <w:spacing w:val="-3"/>
          <w:sz w:val="18"/>
        </w:rPr>
        <w:t>studies </w:t>
      </w:r>
      <w:r>
        <w:rPr>
          <w:spacing w:val="-4"/>
          <w:sz w:val="18"/>
        </w:rPr>
        <w:t>about historical </w:t>
      </w:r>
      <w:r>
        <w:rPr>
          <w:spacing w:val="-3"/>
          <w:sz w:val="18"/>
        </w:rPr>
        <w:t>memory </w:t>
      </w:r>
      <w:r>
        <w:rPr>
          <w:spacing w:val="-2"/>
          <w:sz w:val="18"/>
        </w:rPr>
        <w:t>and </w:t>
      </w:r>
      <w:r>
        <w:rPr>
          <w:spacing w:val="-3"/>
          <w:sz w:val="18"/>
        </w:rPr>
        <w:t>the features </w:t>
      </w:r>
      <w:r>
        <w:rPr>
          <w:sz w:val="18"/>
        </w:rPr>
        <w:t>of </w:t>
      </w:r>
      <w:r>
        <w:rPr>
          <w:spacing w:val="-3"/>
          <w:sz w:val="18"/>
        </w:rPr>
        <w:t>its </w:t>
      </w:r>
      <w:r>
        <w:rPr>
          <w:spacing w:val="-4"/>
          <w:sz w:val="18"/>
        </w:rPr>
        <w:t>formation, </w:t>
      </w:r>
      <w:r>
        <w:rPr>
          <w:sz w:val="18"/>
        </w:rPr>
        <w:t>the </w:t>
      </w:r>
      <w:r>
        <w:rPr>
          <w:spacing w:val="-3"/>
          <w:sz w:val="18"/>
        </w:rPr>
        <w:t>article identifies the main types </w:t>
      </w:r>
      <w:r>
        <w:rPr>
          <w:sz w:val="18"/>
        </w:rPr>
        <w:t>of </w:t>
      </w:r>
      <w:r>
        <w:rPr>
          <w:spacing w:val="-4"/>
          <w:sz w:val="18"/>
        </w:rPr>
        <w:t>commemorative </w:t>
      </w:r>
      <w:r>
        <w:rPr>
          <w:spacing w:val="-3"/>
          <w:sz w:val="18"/>
        </w:rPr>
        <w:t>practices </w:t>
      </w:r>
      <w:r>
        <w:rPr>
          <w:spacing w:val="-4"/>
          <w:sz w:val="18"/>
        </w:rPr>
        <w:t>(narrative, visual, </w:t>
      </w:r>
      <w:r>
        <w:rPr>
          <w:spacing w:val="-3"/>
          <w:sz w:val="18"/>
        </w:rPr>
        <w:t>monu- mental and </w:t>
      </w:r>
      <w:r>
        <w:rPr>
          <w:spacing w:val="-4"/>
          <w:sz w:val="18"/>
        </w:rPr>
        <w:t>ceremonial). </w:t>
      </w:r>
      <w:r>
        <w:rPr>
          <w:spacing w:val="-3"/>
          <w:sz w:val="18"/>
        </w:rPr>
        <w:t>As </w:t>
      </w:r>
      <w:r>
        <w:rPr>
          <w:sz w:val="18"/>
        </w:rPr>
        <w:t>an </w:t>
      </w:r>
      <w:r>
        <w:rPr>
          <w:spacing w:val="-4"/>
          <w:sz w:val="18"/>
        </w:rPr>
        <w:t>integrative commemorative practice, </w:t>
      </w:r>
      <w:r>
        <w:rPr>
          <w:spacing w:val="-3"/>
          <w:sz w:val="18"/>
        </w:rPr>
        <w:t>the </w:t>
      </w:r>
      <w:r>
        <w:rPr>
          <w:spacing w:val="-4"/>
          <w:sz w:val="18"/>
        </w:rPr>
        <w:t>celebration </w:t>
      </w:r>
      <w:r>
        <w:rPr>
          <w:sz w:val="18"/>
        </w:rPr>
        <w:t>of </w:t>
      </w:r>
      <w:r>
        <w:rPr>
          <w:spacing w:val="-3"/>
          <w:sz w:val="18"/>
        </w:rPr>
        <w:t>historical </w:t>
      </w:r>
      <w:r>
        <w:rPr>
          <w:spacing w:val="-4"/>
          <w:sz w:val="18"/>
        </w:rPr>
        <w:t>anniversaries </w:t>
      </w:r>
      <w:r>
        <w:rPr>
          <w:spacing w:val="-3"/>
          <w:sz w:val="18"/>
        </w:rPr>
        <w:t>stands out. </w:t>
      </w:r>
      <w:r>
        <w:rPr>
          <w:sz w:val="18"/>
        </w:rPr>
        <w:t>A </w:t>
      </w:r>
      <w:r>
        <w:rPr>
          <w:spacing w:val="-3"/>
          <w:sz w:val="18"/>
        </w:rPr>
        <w:t>comparative analysis </w:t>
      </w:r>
      <w:r>
        <w:rPr>
          <w:sz w:val="18"/>
        </w:rPr>
        <w:t>of the </w:t>
      </w:r>
      <w:r>
        <w:rPr>
          <w:spacing w:val="-4"/>
          <w:sz w:val="18"/>
        </w:rPr>
        <w:t>preparation </w:t>
      </w:r>
      <w:r>
        <w:rPr>
          <w:spacing w:val="-3"/>
          <w:sz w:val="18"/>
        </w:rPr>
        <w:t>and the anni- versary ceremony </w:t>
      </w:r>
      <w:r>
        <w:rPr>
          <w:sz w:val="18"/>
        </w:rPr>
        <w:t>of </w:t>
      </w:r>
      <w:r>
        <w:rPr>
          <w:spacing w:val="-3"/>
          <w:sz w:val="18"/>
        </w:rPr>
        <w:t>three major dates in Russian history </w:t>
      </w:r>
      <w:r>
        <w:rPr>
          <w:sz w:val="18"/>
        </w:rPr>
        <w:t>is </w:t>
      </w:r>
      <w:r>
        <w:rPr>
          <w:spacing w:val="-3"/>
          <w:sz w:val="18"/>
        </w:rPr>
        <w:t>given: the 1000th </w:t>
      </w:r>
      <w:r>
        <w:rPr>
          <w:spacing w:val="-4"/>
          <w:sz w:val="18"/>
        </w:rPr>
        <w:t>anniversary </w:t>
      </w:r>
      <w:r>
        <w:rPr>
          <w:sz w:val="18"/>
        </w:rPr>
        <w:t>of </w:t>
      </w:r>
      <w:r>
        <w:rPr>
          <w:spacing w:val="-4"/>
          <w:sz w:val="18"/>
        </w:rPr>
        <w:t>Russian statehood </w:t>
      </w:r>
      <w:r>
        <w:rPr>
          <w:spacing w:val="-3"/>
          <w:sz w:val="18"/>
        </w:rPr>
        <w:t>(1862), the 100th </w:t>
      </w:r>
      <w:r>
        <w:rPr>
          <w:spacing w:val="-4"/>
          <w:sz w:val="18"/>
        </w:rPr>
        <w:t>anniversary </w:t>
      </w:r>
      <w:r>
        <w:rPr>
          <w:sz w:val="18"/>
        </w:rPr>
        <w:t>of </w:t>
      </w:r>
      <w:r>
        <w:rPr>
          <w:spacing w:val="-3"/>
          <w:sz w:val="18"/>
        </w:rPr>
        <w:t>the Patriotic War </w:t>
      </w:r>
      <w:r>
        <w:rPr>
          <w:sz w:val="18"/>
        </w:rPr>
        <w:t>of </w:t>
      </w:r>
      <w:r>
        <w:rPr>
          <w:spacing w:val="-3"/>
          <w:sz w:val="18"/>
        </w:rPr>
        <w:t>1812 </w:t>
      </w:r>
      <w:r>
        <w:rPr>
          <w:spacing w:val="-4"/>
          <w:sz w:val="18"/>
        </w:rPr>
        <w:t>(1912)  </w:t>
      </w:r>
      <w:r>
        <w:rPr>
          <w:spacing w:val="-2"/>
          <w:sz w:val="18"/>
        </w:rPr>
        <w:t>and </w:t>
      </w:r>
      <w:r>
        <w:rPr>
          <w:sz w:val="18"/>
        </w:rPr>
        <w:t>the </w:t>
      </w:r>
      <w:r>
        <w:rPr>
          <w:spacing w:val="-3"/>
          <w:sz w:val="18"/>
        </w:rPr>
        <w:t>300th </w:t>
      </w:r>
      <w:r>
        <w:rPr>
          <w:spacing w:val="-4"/>
          <w:sz w:val="18"/>
        </w:rPr>
        <w:t>anniversary </w:t>
      </w:r>
      <w:r>
        <w:rPr>
          <w:sz w:val="18"/>
        </w:rPr>
        <w:t>of the </w:t>
      </w:r>
      <w:r>
        <w:rPr>
          <w:spacing w:val="-3"/>
          <w:sz w:val="18"/>
        </w:rPr>
        <w:t>reign </w:t>
      </w:r>
      <w:r>
        <w:rPr>
          <w:sz w:val="18"/>
        </w:rPr>
        <w:t>of the </w:t>
      </w:r>
      <w:r>
        <w:rPr>
          <w:spacing w:val="-3"/>
          <w:sz w:val="18"/>
        </w:rPr>
        <w:t>Romanovs </w:t>
      </w:r>
      <w:r>
        <w:rPr>
          <w:spacing w:val="-4"/>
          <w:sz w:val="18"/>
        </w:rPr>
        <w:t>(1913). </w:t>
      </w:r>
      <w:r>
        <w:rPr>
          <w:sz w:val="18"/>
        </w:rPr>
        <w:t>On the </w:t>
      </w:r>
      <w:r>
        <w:rPr>
          <w:spacing w:val="-4"/>
          <w:sz w:val="18"/>
        </w:rPr>
        <w:t>example </w:t>
      </w:r>
      <w:r>
        <w:rPr>
          <w:sz w:val="18"/>
        </w:rPr>
        <w:t>of </w:t>
      </w:r>
      <w:r>
        <w:rPr>
          <w:spacing w:val="-3"/>
          <w:sz w:val="18"/>
        </w:rPr>
        <w:t>these three </w:t>
      </w:r>
      <w:r>
        <w:rPr>
          <w:spacing w:val="-4"/>
          <w:sz w:val="18"/>
        </w:rPr>
        <w:t>anniversaries, </w:t>
      </w:r>
      <w:r>
        <w:rPr>
          <w:sz w:val="18"/>
        </w:rPr>
        <w:t>the </w:t>
      </w:r>
      <w:r>
        <w:rPr>
          <w:spacing w:val="-4"/>
          <w:sz w:val="18"/>
        </w:rPr>
        <w:t>gradual transformation </w:t>
      </w:r>
      <w:r>
        <w:rPr>
          <w:sz w:val="18"/>
        </w:rPr>
        <w:t>of </w:t>
      </w:r>
      <w:r>
        <w:rPr>
          <w:spacing w:val="-3"/>
          <w:sz w:val="18"/>
        </w:rPr>
        <w:t>their </w:t>
      </w:r>
      <w:r>
        <w:rPr>
          <w:spacing w:val="-4"/>
          <w:sz w:val="18"/>
        </w:rPr>
        <w:t>celebration </w:t>
      </w:r>
      <w:r>
        <w:rPr>
          <w:spacing w:val="-3"/>
          <w:sz w:val="18"/>
        </w:rPr>
        <w:t>into </w:t>
      </w:r>
      <w:r>
        <w:rPr>
          <w:sz w:val="18"/>
        </w:rPr>
        <w:t>a </w:t>
      </w:r>
      <w:r>
        <w:rPr>
          <w:spacing w:val="-4"/>
          <w:sz w:val="18"/>
        </w:rPr>
        <w:t>nationwide </w:t>
      </w:r>
      <w:r>
        <w:rPr>
          <w:spacing w:val="-3"/>
          <w:sz w:val="18"/>
        </w:rPr>
        <w:t>tri- umph, </w:t>
      </w:r>
      <w:r>
        <w:rPr>
          <w:spacing w:val="-4"/>
          <w:sz w:val="18"/>
        </w:rPr>
        <w:t>which </w:t>
      </w:r>
      <w:r>
        <w:rPr>
          <w:spacing w:val="-3"/>
          <w:sz w:val="18"/>
        </w:rPr>
        <w:t>took place in </w:t>
      </w:r>
      <w:r>
        <w:rPr>
          <w:spacing w:val="-2"/>
          <w:sz w:val="18"/>
        </w:rPr>
        <w:t>all </w:t>
      </w:r>
      <w:r>
        <w:rPr>
          <w:sz w:val="18"/>
        </w:rPr>
        <w:t>the </w:t>
      </w:r>
      <w:r>
        <w:rPr>
          <w:spacing w:val="-4"/>
          <w:sz w:val="18"/>
        </w:rPr>
        <w:t>provinces </w:t>
      </w:r>
      <w:r>
        <w:rPr>
          <w:sz w:val="18"/>
        </w:rPr>
        <w:t>of </w:t>
      </w:r>
      <w:r>
        <w:rPr>
          <w:spacing w:val="-3"/>
          <w:sz w:val="18"/>
        </w:rPr>
        <w:t>the Russian Empire, </w:t>
      </w:r>
      <w:r>
        <w:rPr>
          <w:sz w:val="18"/>
        </w:rPr>
        <w:t>is </w:t>
      </w:r>
      <w:r>
        <w:rPr>
          <w:spacing w:val="-3"/>
          <w:sz w:val="18"/>
        </w:rPr>
        <w:t>traced. </w:t>
      </w:r>
      <w:r>
        <w:rPr>
          <w:spacing w:val="-4"/>
          <w:sz w:val="18"/>
        </w:rPr>
        <w:t>Regional </w:t>
      </w:r>
      <w:r>
        <w:rPr>
          <w:spacing w:val="-3"/>
          <w:sz w:val="18"/>
        </w:rPr>
        <w:t>level </w:t>
      </w:r>
      <w:r>
        <w:rPr>
          <w:sz w:val="18"/>
        </w:rPr>
        <w:t>of </w:t>
      </w:r>
      <w:r>
        <w:rPr>
          <w:spacing w:val="-4"/>
          <w:sz w:val="18"/>
        </w:rPr>
        <w:t>celebration </w:t>
      </w:r>
      <w:r>
        <w:rPr>
          <w:sz w:val="18"/>
        </w:rPr>
        <w:t>of </w:t>
      </w:r>
      <w:r>
        <w:rPr>
          <w:spacing w:val="-4"/>
          <w:sz w:val="18"/>
        </w:rPr>
        <w:t>anniversaries </w:t>
      </w:r>
      <w:r>
        <w:rPr>
          <w:sz w:val="18"/>
        </w:rPr>
        <w:t>of </w:t>
      </w:r>
      <w:r>
        <w:rPr>
          <w:spacing w:val="-3"/>
          <w:sz w:val="18"/>
        </w:rPr>
        <w:t>1912 </w:t>
      </w:r>
      <w:r>
        <w:rPr>
          <w:spacing w:val="-4"/>
          <w:sz w:val="18"/>
        </w:rPr>
        <w:t>and </w:t>
      </w:r>
      <w:r>
        <w:rPr>
          <w:spacing w:val="-3"/>
          <w:sz w:val="18"/>
        </w:rPr>
        <w:t>1913 </w:t>
      </w:r>
      <w:r>
        <w:rPr>
          <w:spacing w:val="-4"/>
          <w:sz w:val="18"/>
        </w:rPr>
        <w:t>analyzed </w:t>
      </w:r>
      <w:r>
        <w:rPr>
          <w:sz w:val="18"/>
        </w:rPr>
        <w:t>on </w:t>
      </w:r>
      <w:r>
        <w:rPr>
          <w:spacing w:val="-3"/>
          <w:sz w:val="18"/>
        </w:rPr>
        <w:t>the </w:t>
      </w:r>
      <w:r>
        <w:rPr>
          <w:spacing w:val="-4"/>
          <w:sz w:val="18"/>
        </w:rPr>
        <w:t>example </w:t>
      </w:r>
      <w:r>
        <w:rPr>
          <w:sz w:val="18"/>
        </w:rPr>
        <w:t>of </w:t>
      </w:r>
      <w:r>
        <w:rPr>
          <w:spacing w:val="-3"/>
          <w:sz w:val="18"/>
        </w:rPr>
        <w:t>the Kazan province </w:t>
      </w:r>
      <w:r>
        <w:rPr>
          <w:spacing w:val="-4"/>
          <w:sz w:val="18"/>
        </w:rPr>
        <w:t>and </w:t>
      </w:r>
      <w:r>
        <w:rPr>
          <w:sz w:val="18"/>
        </w:rPr>
        <w:t>its </w:t>
      </w:r>
      <w:r>
        <w:rPr>
          <w:spacing w:val="-3"/>
          <w:sz w:val="18"/>
        </w:rPr>
        <w:t>district city </w:t>
      </w:r>
      <w:r>
        <w:rPr>
          <w:sz w:val="18"/>
        </w:rPr>
        <w:t>of</w:t>
      </w:r>
      <w:r>
        <w:rPr>
          <w:spacing w:val="-31"/>
          <w:sz w:val="18"/>
        </w:rPr>
        <w:t> </w:t>
      </w:r>
      <w:r>
        <w:rPr>
          <w:spacing w:val="-4"/>
          <w:sz w:val="18"/>
        </w:rPr>
        <w:t>Cheboksary.</w:t>
      </w:r>
    </w:p>
    <w:p>
      <w:pPr>
        <w:spacing w:line="225" w:lineRule="auto" w:before="13"/>
        <w:ind w:left="340" w:right="218" w:firstLine="0"/>
        <w:jc w:val="both"/>
        <w:rPr>
          <w:sz w:val="18"/>
        </w:rPr>
      </w:pPr>
      <w:r>
        <w:rPr>
          <w:b/>
          <w:i/>
          <w:sz w:val="18"/>
        </w:rPr>
        <w:t>Keywords</w:t>
      </w:r>
      <w:r>
        <w:rPr>
          <w:sz w:val="18"/>
        </w:rPr>
        <w:t>: historical memory, ceremonial commemorative practice, historical anniver- saries in the Russian Empire</w:t>
      </w:r>
    </w:p>
    <w:p>
      <w:pPr>
        <w:spacing w:line="223" w:lineRule="auto" w:before="83"/>
        <w:ind w:left="340" w:right="222" w:firstLine="0"/>
        <w:jc w:val="both"/>
        <w:rPr>
          <w:i/>
          <w:sz w:val="18"/>
        </w:rPr>
      </w:pPr>
      <w:r>
        <w:rPr>
          <w:b/>
          <w:i/>
          <w:spacing w:val="-3"/>
          <w:sz w:val="18"/>
        </w:rPr>
        <w:t>Olga </w:t>
      </w:r>
      <w:r>
        <w:rPr>
          <w:b/>
          <w:i/>
          <w:spacing w:val="-4"/>
          <w:sz w:val="18"/>
        </w:rPr>
        <w:t>Dmitrievа, </w:t>
      </w:r>
      <w:r>
        <w:rPr>
          <w:i/>
          <w:spacing w:val="-3"/>
          <w:sz w:val="18"/>
        </w:rPr>
        <w:t>assistant </w:t>
      </w:r>
      <w:r>
        <w:rPr>
          <w:i/>
          <w:sz w:val="18"/>
        </w:rPr>
        <w:t>of </w:t>
      </w:r>
      <w:r>
        <w:rPr>
          <w:i/>
          <w:spacing w:val="-3"/>
          <w:sz w:val="18"/>
        </w:rPr>
        <w:t>the department </w:t>
      </w:r>
      <w:r>
        <w:rPr>
          <w:i/>
          <w:sz w:val="18"/>
        </w:rPr>
        <w:t>of </w:t>
      </w:r>
      <w:r>
        <w:rPr>
          <w:i/>
          <w:spacing w:val="-3"/>
          <w:sz w:val="18"/>
        </w:rPr>
        <w:t>History and </w:t>
      </w:r>
      <w:r>
        <w:rPr>
          <w:i/>
          <w:spacing w:val="-4"/>
          <w:sz w:val="18"/>
        </w:rPr>
        <w:t>Culture </w:t>
      </w:r>
      <w:r>
        <w:rPr>
          <w:i/>
          <w:sz w:val="18"/>
        </w:rPr>
        <w:t>of </w:t>
      </w:r>
      <w:r>
        <w:rPr>
          <w:i/>
          <w:spacing w:val="-4"/>
          <w:sz w:val="18"/>
        </w:rPr>
        <w:t>Foreign Countries, </w:t>
      </w:r>
      <w:r>
        <w:rPr>
          <w:i/>
          <w:spacing w:val="-3"/>
          <w:sz w:val="18"/>
        </w:rPr>
        <w:t>Chuvash State </w:t>
      </w:r>
      <w:r>
        <w:rPr>
          <w:i/>
          <w:spacing w:val="-4"/>
          <w:sz w:val="18"/>
        </w:rPr>
        <w:t>University, </w:t>
      </w:r>
      <w:r>
        <w:rPr>
          <w:i/>
          <w:spacing w:val="-3"/>
          <w:sz w:val="18"/>
        </w:rPr>
        <w:t>Russia, </w:t>
      </w:r>
      <w:r>
        <w:rPr>
          <w:i/>
          <w:spacing w:val="-4"/>
          <w:sz w:val="18"/>
        </w:rPr>
        <w:t>Cheboksary; </w:t>
      </w:r>
      <w:hyperlink r:id="rId183">
        <w:r>
          <w:rPr>
            <w:i/>
            <w:spacing w:val="-4"/>
            <w:sz w:val="18"/>
          </w:rPr>
          <w:t>dmitrieva21region@mail.ru</w:t>
        </w:r>
      </w:hyperlink>
    </w:p>
    <w:p>
      <w:pPr>
        <w:spacing w:line="223" w:lineRule="auto" w:before="42"/>
        <w:ind w:left="340" w:right="223" w:firstLine="0"/>
        <w:jc w:val="both"/>
        <w:rPr>
          <w:i/>
          <w:sz w:val="18"/>
        </w:rPr>
      </w:pPr>
      <w:r>
        <w:rPr>
          <w:b/>
          <w:i/>
          <w:spacing w:val="-3"/>
          <w:sz w:val="18"/>
        </w:rPr>
        <w:t>Tatyana Ivanova</w:t>
      </w:r>
      <w:r>
        <w:rPr>
          <w:i/>
          <w:spacing w:val="-3"/>
          <w:sz w:val="18"/>
        </w:rPr>
        <w:t>, doctor </w:t>
      </w:r>
      <w:r>
        <w:rPr>
          <w:i/>
          <w:sz w:val="18"/>
        </w:rPr>
        <w:t>of </w:t>
      </w:r>
      <w:r>
        <w:rPr>
          <w:i/>
          <w:spacing w:val="-3"/>
          <w:sz w:val="18"/>
        </w:rPr>
        <w:t>historical </w:t>
      </w:r>
      <w:r>
        <w:rPr>
          <w:i/>
          <w:spacing w:val="-4"/>
          <w:sz w:val="18"/>
        </w:rPr>
        <w:t>sciences, </w:t>
      </w:r>
      <w:r>
        <w:rPr>
          <w:i/>
          <w:spacing w:val="-3"/>
          <w:sz w:val="18"/>
        </w:rPr>
        <w:t>professor </w:t>
      </w:r>
      <w:r>
        <w:rPr>
          <w:i/>
          <w:sz w:val="18"/>
        </w:rPr>
        <w:t>of the </w:t>
      </w:r>
      <w:r>
        <w:rPr>
          <w:i/>
          <w:spacing w:val="-3"/>
          <w:sz w:val="18"/>
        </w:rPr>
        <w:t>department </w:t>
      </w:r>
      <w:r>
        <w:rPr>
          <w:i/>
          <w:sz w:val="18"/>
        </w:rPr>
        <w:t>of </w:t>
      </w:r>
      <w:r>
        <w:rPr>
          <w:i/>
          <w:spacing w:val="-3"/>
          <w:sz w:val="18"/>
        </w:rPr>
        <w:t>history and </w:t>
      </w:r>
      <w:r>
        <w:rPr>
          <w:i/>
          <w:spacing w:val="-3"/>
          <w:sz w:val="18"/>
        </w:rPr>
        <w:t>culture </w:t>
      </w:r>
      <w:r>
        <w:rPr>
          <w:i/>
          <w:sz w:val="18"/>
        </w:rPr>
        <w:t>of </w:t>
      </w:r>
      <w:r>
        <w:rPr>
          <w:i/>
          <w:spacing w:val="-4"/>
          <w:sz w:val="18"/>
        </w:rPr>
        <w:t>foreign countries, Chuvash </w:t>
      </w:r>
      <w:r>
        <w:rPr>
          <w:i/>
          <w:spacing w:val="-3"/>
          <w:sz w:val="18"/>
        </w:rPr>
        <w:t>State </w:t>
      </w:r>
      <w:r>
        <w:rPr>
          <w:i/>
          <w:spacing w:val="-4"/>
          <w:sz w:val="18"/>
        </w:rPr>
        <w:t>University; </w:t>
      </w:r>
      <w:hyperlink r:id="rId184">
        <w:r>
          <w:rPr>
            <w:i/>
            <w:spacing w:val="-4"/>
            <w:sz w:val="18"/>
          </w:rPr>
          <w:t>tivanovan@mail.ru</w:t>
        </w:r>
      </w:hyperlink>
    </w:p>
    <w:p>
      <w:pPr>
        <w:spacing w:line="225" w:lineRule="auto" w:before="41"/>
        <w:ind w:left="340" w:right="223" w:firstLine="0"/>
        <w:jc w:val="both"/>
        <w:rPr>
          <w:i/>
          <w:sz w:val="18"/>
        </w:rPr>
      </w:pPr>
      <w:r>
        <w:rPr>
          <w:b/>
          <w:i/>
          <w:spacing w:val="-3"/>
          <w:sz w:val="18"/>
        </w:rPr>
        <w:t>Elena </w:t>
      </w:r>
      <w:r>
        <w:rPr>
          <w:b/>
          <w:i/>
          <w:spacing w:val="-4"/>
          <w:sz w:val="18"/>
        </w:rPr>
        <w:t>Mineyeva, </w:t>
      </w:r>
      <w:r>
        <w:rPr>
          <w:i/>
          <w:spacing w:val="-3"/>
          <w:sz w:val="18"/>
        </w:rPr>
        <w:t>doctor </w:t>
      </w:r>
      <w:r>
        <w:rPr>
          <w:i/>
          <w:sz w:val="18"/>
        </w:rPr>
        <w:t>of </w:t>
      </w:r>
      <w:r>
        <w:rPr>
          <w:i/>
          <w:spacing w:val="-3"/>
          <w:sz w:val="18"/>
        </w:rPr>
        <w:t>historical </w:t>
      </w:r>
      <w:r>
        <w:rPr>
          <w:i/>
          <w:spacing w:val="-4"/>
          <w:sz w:val="18"/>
        </w:rPr>
        <w:t>sciences, </w:t>
      </w:r>
      <w:r>
        <w:rPr>
          <w:i/>
          <w:spacing w:val="-3"/>
          <w:sz w:val="18"/>
        </w:rPr>
        <w:t>professor </w:t>
      </w:r>
      <w:r>
        <w:rPr>
          <w:i/>
          <w:sz w:val="18"/>
        </w:rPr>
        <w:t>of </w:t>
      </w:r>
      <w:r>
        <w:rPr>
          <w:i/>
          <w:spacing w:val="-4"/>
          <w:sz w:val="18"/>
        </w:rPr>
        <w:t>Russian </w:t>
      </w:r>
      <w:r>
        <w:rPr>
          <w:i/>
          <w:spacing w:val="-3"/>
          <w:sz w:val="18"/>
        </w:rPr>
        <w:t>history </w:t>
      </w:r>
      <w:r>
        <w:rPr>
          <w:i/>
          <w:spacing w:val="-4"/>
          <w:sz w:val="18"/>
        </w:rPr>
        <w:t>department </w:t>
      </w:r>
      <w:r>
        <w:rPr>
          <w:i/>
          <w:spacing w:val="-3"/>
          <w:sz w:val="18"/>
        </w:rPr>
        <w:t>named </w:t>
      </w:r>
      <w:r>
        <w:rPr>
          <w:i/>
          <w:sz w:val="18"/>
        </w:rPr>
        <w:t>after </w:t>
      </w:r>
      <w:r>
        <w:rPr>
          <w:i/>
          <w:spacing w:val="-3"/>
          <w:sz w:val="18"/>
        </w:rPr>
        <w:t>A.V. </w:t>
      </w:r>
      <w:r>
        <w:rPr>
          <w:i/>
          <w:spacing w:val="-4"/>
          <w:sz w:val="18"/>
        </w:rPr>
        <w:t>Arsentyeva, Chuvash </w:t>
      </w:r>
      <w:r>
        <w:rPr>
          <w:i/>
          <w:spacing w:val="-3"/>
          <w:sz w:val="18"/>
        </w:rPr>
        <w:t>State University; </w:t>
      </w:r>
      <w:hyperlink r:id="rId185">
        <w:r>
          <w:rPr>
            <w:i/>
            <w:spacing w:val="-4"/>
            <w:sz w:val="18"/>
          </w:rPr>
          <w:t>mineevaek21@mail.ru</w:t>
        </w:r>
      </w:hyperlink>
    </w:p>
    <w:p>
      <w:pPr>
        <w:spacing w:after="0" w:line="225" w:lineRule="auto"/>
        <w:jc w:val="both"/>
        <w:rPr>
          <w:sz w:val="18"/>
        </w:rPr>
        <w:sectPr>
          <w:pgSz w:w="8230" w:h="12190"/>
          <w:pgMar w:header="656" w:footer="0" w:top="900" w:bottom="280" w:left="680" w:right="680"/>
        </w:sectPr>
      </w:pPr>
    </w:p>
    <w:p>
      <w:pPr>
        <w:spacing w:before="72"/>
        <w:ind w:left="359" w:right="247" w:firstLine="0"/>
        <w:jc w:val="center"/>
        <w:rPr>
          <w:i/>
          <w:sz w:val="19"/>
        </w:rPr>
      </w:pPr>
      <w:r>
        <w:rPr>
          <w:i/>
          <w:sz w:val="24"/>
        </w:rPr>
        <w:t>А.Э. Л</w:t>
      </w:r>
      <w:r>
        <w:rPr>
          <w:i/>
          <w:sz w:val="19"/>
        </w:rPr>
        <w:t>АРИОНОВ</w:t>
      </w:r>
      <w:r>
        <w:rPr>
          <w:i/>
          <w:sz w:val="24"/>
        </w:rPr>
        <w:t>, А. В. Н</w:t>
      </w:r>
      <w:r>
        <w:rPr>
          <w:i/>
          <w:sz w:val="19"/>
        </w:rPr>
        <w:t>ОВИЧКОВ</w:t>
      </w:r>
    </w:p>
    <w:p>
      <w:pPr>
        <w:spacing w:line="232" w:lineRule="auto" w:before="219"/>
        <w:ind w:left="480" w:right="367" w:firstLine="0"/>
        <w:jc w:val="center"/>
        <w:rPr>
          <w:b/>
          <w:i/>
          <w:sz w:val="20"/>
        </w:rPr>
      </w:pPr>
      <w:r>
        <w:rPr>
          <w:b/>
          <w:i/>
          <w:sz w:val="20"/>
        </w:rPr>
        <w:t>МОНУМЕНТАЛЬНЫЕ ПРАКТИКИ УВЕКОВЕЧЕНИЯ  ПАМЯТИ </w:t>
      </w:r>
      <w:r>
        <w:rPr>
          <w:b/>
          <w:i/>
          <w:w w:val="105"/>
          <w:sz w:val="20"/>
        </w:rPr>
        <w:t>О</w:t>
      </w:r>
      <w:r>
        <w:rPr>
          <w:b/>
          <w:i/>
          <w:spacing w:val="-9"/>
          <w:w w:val="105"/>
          <w:sz w:val="20"/>
        </w:rPr>
        <w:t> </w:t>
      </w:r>
      <w:r>
        <w:rPr>
          <w:b/>
          <w:i/>
          <w:w w:val="105"/>
          <w:sz w:val="20"/>
        </w:rPr>
        <w:t>ВЕЛИКОЙ</w:t>
      </w:r>
      <w:r>
        <w:rPr>
          <w:b/>
          <w:i/>
          <w:spacing w:val="-8"/>
          <w:w w:val="105"/>
          <w:sz w:val="20"/>
        </w:rPr>
        <w:t> </w:t>
      </w:r>
      <w:r>
        <w:rPr>
          <w:b/>
          <w:i/>
          <w:w w:val="105"/>
          <w:sz w:val="20"/>
        </w:rPr>
        <w:t>ОТЕЧЕСТВЕННОЙ</w:t>
      </w:r>
      <w:r>
        <w:rPr>
          <w:b/>
          <w:i/>
          <w:spacing w:val="-9"/>
          <w:w w:val="105"/>
          <w:sz w:val="20"/>
        </w:rPr>
        <w:t> </w:t>
      </w:r>
      <w:r>
        <w:rPr>
          <w:b/>
          <w:i/>
          <w:w w:val="105"/>
          <w:sz w:val="20"/>
        </w:rPr>
        <w:t>ВОЙНЕ</w:t>
      </w:r>
      <w:r>
        <w:rPr>
          <w:b/>
          <w:i/>
          <w:spacing w:val="-6"/>
          <w:w w:val="105"/>
          <w:sz w:val="20"/>
        </w:rPr>
        <w:t> </w:t>
      </w:r>
      <w:r>
        <w:rPr>
          <w:b/>
          <w:i/>
          <w:w w:val="105"/>
          <w:sz w:val="20"/>
        </w:rPr>
        <w:t>В</w:t>
      </w:r>
      <w:r>
        <w:rPr>
          <w:b/>
          <w:i/>
          <w:spacing w:val="-8"/>
          <w:w w:val="105"/>
          <w:sz w:val="20"/>
        </w:rPr>
        <w:t> </w:t>
      </w:r>
      <w:r>
        <w:rPr>
          <w:b/>
          <w:i/>
          <w:w w:val="105"/>
          <w:sz w:val="20"/>
        </w:rPr>
        <w:t>КРЫМУ</w:t>
      </w:r>
    </w:p>
    <w:p>
      <w:pPr>
        <w:pStyle w:val="BodyText"/>
        <w:spacing w:before="8"/>
        <w:ind w:left="0"/>
        <w:jc w:val="left"/>
        <w:rPr>
          <w:b/>
          <w:i/>
          <w:sz w:val="20"/>
        </w:rPr>
      </w:pPr>
      <w:r>
        <w:rPr/>
        <w:pict>
          <v:line style="position:absolute;mso-position-horizontal-relative:page;mso-position-vertical-relative:paragraph;z-index:-251266048;mso-wrap-distance-left:0;mso-wrap-distance-right:0" from="92.195808pt,14.123066pt" to="324.705808pt,14.123066pt" stroked="true" strokeweight=".48pt" strokecolor="#000000">
            <v:stroke dashstyle="solid"/>
            <w10:wrap type="topAndBottom"/>
          </v:line>
        </w:pict>
      </w:r>
    </w:p>
    <w:p>
      <w:pPr>
        <w:spacing w:line="225" w:lineRule="auto" w:before="86"/>
        <w:ind w:left="340" w:right="218" w:firstLine="0"/>
        <w:jc w:val="both"/>
        <w:rPr>
          <w:sz w:val="18"/>
        </w:rPr>
      </w:pPr>
      <w:r>
        <w:rPr>
          <w:spacing w:val="-4"/>
          <w:sz w:val="18"/>
        </w:rPr>
        <w:t>Статья посвящена анализу </w:t>
      </w:r>
      <w:r>
        <w:rPr>
          <w:spacing w:val="-5"/>
          <w:sz w:val="18"/>
        </w:rPr>
        <w:t>монументальной </w:t>
      </w:r>
      <w:r>
        <w:rPr>
          <w:spacing w:val="-4"/>
          <w:sz w:val="18"/>
        </w:rPr>
        <w:t>практики сохранения </w:t>
      </w:r>
      <w:r>
        <w:rPr>
          <w:spacing w:val="-5"/>
          <w:sz w:val="18"/>
        </w:rPr>
        <w:t>памяти </w:t>
      </w:r>
      <w:r>
        <w:rPr>
          <w:sz w:val="18"/>
        </w:rPr>
        <w:t>о </w:t>
      </w:r>
      <w:r>
        <w:rPr>
          <w:spacing w:val="-4"/>
          <w:sz w:val="18"/>
        </w:rPr>
        <w:t>Великой </w:t>
      </w:r>
      <w:r>
        <w:rPr>
          <w:spacing w:val="-5"/>
          <w:sz w:val="18"/>
        </w:rPr>
        <w:t>Отечественной </w:t>
      </w:r>
      <w:r>
        <w:rPr>
          <w:spacing w:val="-4"/>
          <w:sz w:val="18"/>
        </w:rPr>
        <w:t>войне </w:t>
      </w:r>
      <w:r>
        <w:rPr>
          <w:sz w:val="18"/>
        </w:rPr>
        <w:t>в </w:t>
      </w:r>
      <w:r>
        <w:rPr>
          <w:spacing w:val="-5"/>
          <w:sz w:val="18"/>
        </w:rPr>
        <w:t>общественном сознании. </w:t>
      </w:r>
      <w:r>
        <w:rPr>
          <w:sz w:val="18"/>
        </w:rPr>
        <w:t>В </w:t>
      </w:r>
      <w:r>
        <w:rPr>
          <w:spacing w:val="-5"/>
          <w:sz w:val="18"/>
        </w:rPr>
        <w:t>качестве </w:t>
      </w:r>
      <w:r>
        <w:rPr>
          <w:spacing w:val="-4"/>
          <w:sz w:val="18"/>
        </w:rPr>
        <w:t>примера избран </w:t>
      </w:r>
      <w:r>
        <w:rPr>
          <w:spacing w:val="-3"/>
          <w:sz w:val="18"/>
        </w:rPr>
        <w:t>Крым </w:t>
      </w:r>
      <w:r>
        <w:rPr>
          <w:spacing w:val="-5"/>
          <w:sz w:val="18"/>
        </w:rPr>
        <w:t>(Республика </w:t>
      </w:r>
      <w:r>
        <w:rPr>
          <w:spacing w:val="-3"/>
          <w:sz w:val="18"/>
        </w:rPr>
        <w:t>Крым </w:t>
      </w:r>
      <w:r>
        <w:rPr>
          <w:sz w:val="18"/>
        </w:rPr>
        <w:t>и </w:t>
      </w:r>
      <w:r>
        <w:rPr>
          <w:spacing w:val="-4"/>
          <w:sz w:val="18"/>
        </w:rPr>
        <w:t>город </w:t>
      </w:r>
      <w:r>
        <w:rPr>
          <w:spacing w:val="-5"/>
          <w:sz w:val="18"/>
        </w:rPr>
        <w:t>федерального </w:t>
      </w:r>
      <w:r>
        <w:rPr>
          <w:spacing w:val="-4"/>
          <w:sz w:val="18"/>
        </w:rPr>
        <w:t>значения </w:t>
      </w:r>
      <w:r>
        <w:rPr>
          <w:spacing w:val="-5"/>
          <w:sz w:val="18"/>
        </w:rPr>
        <w:t>Севастополь). </w:t>
      </w:r>
      <w:r>
        <w:rPr>
          <w:spacing w:val="-4"/>
          <w:sz w:val="18"/>
        </w:rPr>
        <w:t>Выбор объекта </w:t>
      </w:r>
      <w:r>
        <w:rPr>
          <w:spacing w:val="-5"/>
          <w:sz w:val="18"/>
        </w:rPr>
        <w:t>исследования продиктован </w:t>
      </w:r>
      <w:r>
        <w:rPr>
          <w:spacing w:val="-3"/>
          <w:sz w:val="18"/>
        </w:rPr>
        <w:t>как </w:t>
      </w:r>
      <w:r>
        <w:rPr>
          <w:spacing w:val="-5"/>
          <w:sz w:val="18"/>
        </w:rPr>
        <w:t>знаменательной </w:t>
      </w:r>
      <w:r>
        <w:rPr>
          <w:spacing w:val="-4"/>
          <w:sz w:val="18"/>
        </w:rPr>
        <w:t>памятной </w:t>
      </w:r>
      <w:r>
        <w:rPr>
          <w:spacing w:val="-5"/>
          <w:sz w:val="18"/>
        </w:rPr>
        <w:t>датой, </w:t>
      </w:r>
      <w:r>
        <w:rPr>
          <w:spacing w:val="-3"/>
          <w:sz w:val="18"/>
        </w:rPr>
        <w:t>так </w:t>
      </w:r>
      <w:r>
        <w:rPr>
          <w:sz w:val="18"/>
        </w:rPr>
        <w:t>и </w:t>
      </w:r>
      <w:r>
        <w:rPr>
          <w:spacing w:val="-4"/>
          <w:sz w:val="18"/>
        </w:rPr>
        <w:t>высоким уров- нем </w:t>
      </w:r>
      <w:r>
        <w:rPr>
          <w:spacing w:val="-5"/>
          <w:sz w:val="18"/>
        </w:rPr>
        <w:t>насыщенности </w:t>
      </w:r>
      <w:r>
        <w:rPr>
          <w:spacing w:val="-4"/>
          <w:sz w:val="18"/>
        </w:rPr>
        <w:t>региона местами, связанными </w:t>
      </w:r>
      <w:r>
        <w:rPr>
          <w:sz w:val="18"/>
        </w:rPr>
        <w:t>с </w:t>
      </w:r>
      <w:r>
        <w:rPr>
          <w:spacing w:val="-4"/>
          <w:sz w:val="18"/>
        </w:rPr>
        <w:t>Великой </w:t>
      </w:r>
      <w:r>
        <w:rPr>
          <w:spacing w:val="-5"/>
          <w:sz w:val="18"/>
        </w:rPr>
        <w:t>Отечественной войной. </w:t>
      </w:r>
      <w:r>
        <w:rPr>
          <w:spacing w:val="-4"/>
          <w:sz w:val="18"/>
        </w:rPr>
        <w:t>Авторы </w:t>
      </w:r>
      <w:r>
        <w:rPr>
          <w:spacing w:val="-5"/>
          <w:sz w:val="18"/>
        </w:rPr>
        <w:t>прослеживают </w:t>
      </w:r>
      <w:r>
        <w:rPr>
          <w:spacing w:val="-4"/>
          <w:sz w:val="18"/>
        </w:rPr>
        <w:t>основные </w:t>
      </w:r>
      <w:r>
        <w:rPr>
          <w:spacing w:val="-5"/>
          <w:sz w:val="18"/>
        </w:rPr>
        <w:t>закономерности формирования </w:t>
      </w:r>
      <w:r>
        <w:rPr>
          <w:spacing w:val="-4"/>
          <w:sz w:val="18"/>
        </w:rPr>
        <w:t>монументально- </w:t>
      </w:r>
      <w:r>
        <w:rPr>
          <w:spacing w:val="-5"/>
          <w:sz w:val="18"/>
        </w:rPr>
        <w:t>мемориального пространства, </w:t>
      </w:r>
      <w:r>
        <w:rPr>
          <w:spacing w:val="-3"/>
          <w:sz w:val="18"/>
        </w:rPr>
        <w:t>его </w:t>
      </w:r>
      <w:r>
        <w:rPr>
          <w:spacing w:val="-5"/>
          <w:sz w:val="18"/>
        </w:rPr>
        <w:t>изменений </w:t>
      </w:r>
      <w:r>
        <w:rPr>
          <w:sz w:val="18"/>
        </w:rPr>
        <w:t>с </w:t>
      </w:r>
      <w:r>
        <w:rPr>
          <w:spacing w:val="-4"/>
          <w:sz w:val="18"/>
        </w:rPr>
        <w:t>течением времени, </w:t>
      </w:r>
      <w:r>
        <w:rPr>
          <w:spacing w:val="-5"/>
          <w:sz w:val="18"/>
        </w:rPr>
        <w:t>используя </w:t>
      </w:r>
      <w:r>
        <w:rPr>
          <w:spacing w:val="-4"/>
          <w:sz w:val="18"/>
        </w:rPr>
        <w:t>элемен- </w:t>
      </w:r>
      <w:r>
        <w:rPr>
          <w:spacing w:val="-3"/>
          <w:sz w:val="18"/>
        </w:rPr>
        <w:t>ты </w:t>
      </w:r>
      <w:r>
        <w:rPr>
          <w:spacing w:val="-5"/>
          <w:sz w:val="18"/>
        </w:rPr>
        <w:t>количественного анализа. </w:t>
      </w:r>
      <w:r>
        <w:rPr>
          <w:spacing w:val="-4"/>
          <w:sz w:val="18"/>
        </w:rPr>
        <w:t>Сделан вывод </w:t>
      </w:r>
      <w:r>
        <w:rPr>
          <w:sz w:val="18"/>
        </w:rPr>
        <w:t>о </w:t>
      </w:r>
      <w:r>
        <w:rPr>
          <w:spacing w:val="-4"/>
          <w:sz w:val="18"/>
        </w:rPr>
        <w:t>необходимости </w:t>
      </w:r>
      <w:r>
        <w:rPr>
          <w:spacing w:val="-5"/>
          <w:sz w:val="18"/>
        </w:rPr>
        <w:t>научного </w:t>
      </w:r>
      <w:r>
        <w:rPr>
          <w:spacing w:val="-4"/>
          <w:sz w:val="18"/>
        </w:rPr>
        <w:t>подхода </w:t>
      </w:r>
      <w:r>
        <w:rPr>
          <w:sz w:val="18"/>
        </w:rPr>
        <w:t>к </w:t>
      </w:r>
      <w:r>
        <w:rPr>
          <w:spacing w:val="-5"/>
          <w:sz w:val="18"/>
        </w:rPr>
        <w:t>использованию </w:t>
      </w:r>
      <w:r>
        <w:rPr>
          <w:spacing w:val="-4"/>
          <w:sz w:val="18"/>
        </w:rPr>
        <w:t>памятников Великой </w:t>
      </w:r>
      <w:r>
        <w:rPr>
          <w:spacing w:val="-5"/>
          <w:sz w:val="18"/>
        </w:rPr>
        <w:t>Отечественной </w:t>
      </w:r>
      <w:r>
        <w:rPr>
          <w:spacing w:val="-4"/>
          <w:sz w:val="18"/>
        </w:rPr>
        <w:t>войны </w:t>
      </w:r>
      <w:r>
        <w:rPr>
          <w:spacing w:val="-3"/>
          <w:sz w:val="18"/>
        </w:rPr>
        <w:t>как </w:t>
      </w:r>
      <w:r>
        <w:rPr>
          <w:spacing w:val="-4"/>
          <w:sz w:val="18"/>
        </w:rPr>
        <w:t>ресурса </w:t>
      </w:r>
      <w:r>
        <w:rPr>
          <w:spacing w:val="-5"/>
          <w:sz w:val="18"/>
        </w:rPr>
        <w:t>укрепления патриотического сознания </w:t>
      </w:r>
      <w:r>
        <w:rPr>
          <w:sz w:val="18"/>
        </w:rPr>
        <w:t>и </w:t>
      </w:r>
      <w:r>
        <w:rPr>
          <w:spacing w:val="-5"/>
          <w:sz w:val="18"/>
        </w:rPr>
        <w:t>гражданской идентичности </w:t>
      </w:r>
      <w:r>
        <w:rPr>
          <w:spacing w:val="-4"/>
          <w:sz w:val="18"/>
        </w:rPr>
        <w:t>жителей </w:t>
      </w:r>
      <w:r>
        <w:rPr>
          <w:sz w:val="18"/>
        </w:rPr>
        <w:t>и </w:t>
      </w:r>
      <w:r>
        <w:rPr>
          <w:spacing w:val="-4"/>
          <w:sz w:val="18"/>
        </w:rPr>
        <w:t>гостей Крыма.</w:t>
      </w:r>
    </w:p>
    <w:p>
      <w:pPr>
        <w:spacing w:line="225" w:lineRule="auto" w:before="14"/>
        <w:ind w:left="340" w:right="272" w:firstLine="0"/>
        <w:jc w:val="both"/>
        <w:rPr>
          <w:i/>
          <w:sz w:val="18"/>
        </w:rPr>
      </w:pPr>
      <w:r>
        <w:rPr/>
        <w:pict>
          <v:line style="position:absolute;mso-position-horizontal-relative:page;mso-position-vertical-relative:paragraph;z-index:-251265024;mso-wrap-distance-left:0;mso-wrap-distance-right:0" from="92.195808pt,26.598209pt" to="324.705808pt,26.598209pt" stroked="true" strokeweight=".48pt" strokecolor="#000000">
            <v:stroke dashstyle="solid"/>
            <w10:wrap type="topAndBottom"/>
          </v:line>
        </w:pict>
      </w:r>
      <w:r>
        <w:rPr>
          <w:b/>
          <w:i/>
          <w:spacing w:val="-3"/>
          <w:sz w:val="18"/>
        </w:rPr>
        <w:t>Ключевые слова: </w:t>
      </w:r>
      <w:r>
        <w:rPr>
          <w:i/>
          <w:spacing w:val="-3"/>
          <w:sz w:val="18"/>
        </w:rPr>
        <w:t>Великая </w:t>
      </w:r>
      <w:r>
        <w:rPr>
          <w:i/>
          <w:spacing w:val="-4"/>
          <w:sz w:val="18"/>
        </w:rPr>
        <w:t>Отечественная </w:t>
      </w:r>
      <w:r>
        <w:rPr>
          <w:i/>
          <w:spacing w:val="-3"/>
          <w:sz w:val="18"/>
        </w:rPr>
        <w:t>война, </w:t>
      </w:r>
      <w:r>
        <w:rPr>
          <w:i/>
          <w:spacing w:val="-4"/>
          <w:sz w:val="18"/>
        </w:rPr>
        <w:t>Крымский полуостров, </w:t>
      </w:r>
      <w:r>
        <w:rPr>
          <w:i/>
          <w:spacing w:val="-3"/>
          <w:sz w:val="18"/>
        </w:rPr>
        <w:t>историче- </w:t>
      </w:r>
      <w:r>
        <w:rPr>
          <w:i/>
          <w:spacing w:val="-3"/>
          <w:sz w:val="18"/>
        </w:rPr>
        <w:t>ская </w:t>
      </w:r>
      <w:r>
        <w:rPr>
          <w:i/>
          <w:spacing w:val="-4"/>
          <w:sz w:val="18"/>
        </w:rPr>
        <w:t>память, мемориальные комплексы, массовое сознание</w:t>
      </w:r>
    </w:p>
    <w:p>
      <w:pPr>
        <w:pStyle w:val="BodyText"/>
        <w:spacing w:before="1"/>
        <w:ind w:left="0"/>
        <w:jc w:val="left"/>
        <w:rPr>
          <w:i/>
          <w:sz w:val="13"/>
        </w:rPr>
      </w:pPr>
    </w:p>
    <w:p>
      <w:pPr>
        <w:pStyle w:val="BodyText"/>
        <w:spacing w:line="232" w:lineRule="auto" w:before="98"/>
        <w:ind w:right="216" w:firstLine="453"/>
      </w:pPr>
      <w:r>
        <w:rPr>
          <w:spacing w:val="-3"/>
        </w:rPr>
        <w:t>12 </w:t>
      </w:r>
      <w:r>
        <w:rPr>
          <w:spacing w:val="-4"/>
        </w:rPr>
        <w:t>мая 1944 </w:t>
      </w:r>
      <w:r>
        <w:rPr>
          <w:spacing w:val="-3"/>
        </w:rPr>
        <w:t>г. </w:t>
      </w:r>
      <w:r>
        <w:rPr>
          <w:spacing w:val="-5"/>
        </w:rPr>
        <w:t>войска 4-го </w:t>
      </w:r>
      <w:r>
        <w:rPr>
          <w:spacing w:val="-6"/>
        </w:rPr>
        <w:t>Украинского </w:t>
      </w:r>
      <w:r>
        <w:rPr>
          <w:spacing w:val="-4"/>
        </w:rPr>
        <w:t>фронта </w:t>
      </w:r>
      <w:r>
        <w:rPr/>
        <w:t>во </w:t>
      </w:r>
      <w:r>
        <w:rPr>
          <w:spacing w:val="-5"/>
        </w:rPr>
        <w:t>взаимодействии  </w:t>
      </w:r>
      <w:r>
        <w:rPr/>
        <w:t>с </w:t>
      </w:r>
      <w:r>
        <w:rPr>
          <w:spacing w:val="-5"/>
        </w:rPr>
        <w:t>Черноморским флотом ликвидировали последние очаги немецкого сопротивления </w:t>
      </w:r>
      <w:r>
        <w:rPr/>
        <w:t>в </w:t>
      </w:r>
      <w:r>
        <w:rPr>
          <w:spacing w:val="-5"/>
        </w:rPr>
        <w:t>Крыму. Остатки </w:t>
      </w:r>
      <w:r>
        <w:rPr>
          <w:spacing w:val="-3"/>
        </w:rPr>
        <w:t>не </w:t>
      </w:r>
      <w:r>
        <w:rPr>
          <w:spacing w:val="-6"/>
        </w:rPr>
        <w:t>успевших </w:t>
      </w:r>
      <w:r>
        <w:rPr>
          <w:spacing w:val="-5"/>
        </w:rPr>
        <w:t>эвакуироваться немецких дивизий </w:t>
      </w:r>
      <w:r>
        <w:rPr>
          <w:spacing w:val="-3"/>
        </w:rPr>
        <w:t>из </w:t>
      </w:r>
      <w:r>
        <w:rPr>
          <w:spacing w:val="-5"/>
        </w:rPr>
        <w:t>состава </w:t>
      </w:r>
      <w:r>
        <w:rPr>
          <w:spacing w:val="-4"/>
        </w:rPr>
        <w:t>17-й армии были </w:t>
      </w:r>
      <w:r>
        <w:rPr>
          <w:spacing w:val="-6"/>
        </w:rPr>
        <w:t>уничтожены </w:t>
      </w:r>
      <w:r>
        <w:rPr>
          <w:spacing w:val="-4"/>
        </w:rPr>
        <w:t>танками </w:t>
      </w:r>
      <w:r>
        <w:rPr/>
        <w:t>и </w:t>
      </w:r>
      <w:r>
        <w:rPr>
          <w:spacing w:val="-5"/>
        </w:rPr>
        <w:t>артиллери- </w:t>
      </w:r>
      <w:r>
        <w:rPr>
          <w:spacing w:val="-3"/>
        </w:rPr>
        <w:t>ей на </w:t>
      </w:r>
      <w:r>
        <w:rPr>
          <w:spacing w:val="-4"/>
        </w:rPr>
        <w:t>мысе </w:t>
      </w:r>
      <w:r>
        <w:rPr>
          <w:spacing w:val="-5"/>
        </w:rPr>
        <w:t>Херсонес, частично пленены. </w:t>
      </w:r>
      <w:r>
        <w:rPr/>
        <w:t>В </w:t>
      </w:r>
      <w:r>
        <w:rPr>
          <w:spacing w:val="-4"/>
        </w:rPr>
        <w:t>мае 1944 </w:t>
      </w:r>
      <w:r>
        <w:rPr>
          <w:spacing w:val="-3"/>
        </w:rPr>
        <w:t>г. </w:t>
      </w:r>
      <w:r>
        <w:rPr>
          <w:spacing w:val="-5"/>
        </w:rPr>
        <w:t>многострадаль- </w:t>
      </w:r>
      <w:r>
        <w:rPr>
          <w:spacing w:val="-4"/>
        </w:rPr>
        <w:t>ная </w:t>
      </w:r>
      <w:r>
        <w:rPr>
          <w:spacing w:val="-5"/>
        </w:rPr>
        <w:t>Крымская </w:t>
      </w:r>
      <w:r>
        <w:rPr>
          <w:spacing w:val="-4"/>
        </w:rPr>
        <w:t>земля </w:t>
      </w:r>
      <w:r>
        <w:rPr>
          <w:spacing w:val="-5"/>
        </w:rPr>
        <w:t>обрела долгожданный покой. </w:t>
      </w:r>
      <w:r>
        <w:rPr/>
        <w:t>Он </w:t>
      </w:r>
      <w:r>
        <w:rPr>
          <w:spacing w:val="-4"/>
        </w:rPr>
        <w:t>был </w:t>
      </w:r>
      <w:r>
        <w:rPr>
          <w:spacing w:val="-5"/>
        </w:rPr>
        <w:t>оплачен </w:t>
      </w:r>
      <w:r>
        <w:rPr>
          <w:spacing w:val="-3"/>
        </w:rPr>
        <w:t>до- </w:t>
      </w:r>
      <w:r>
        <w:rPr>
          <w:spacing w:val="-5"/>
        </w:rPr>
        <w:t>рогой ценой: </w:t>
      </w:r>
      <w:r>
        <w:rPr>
          <w:spacing w:val="-3"/>
        </w:rPr>
        <w:t>на </w:t>
      </w:r>
      <w:r>
        <w:rPr>
          <w:spacing w:val="-5"/>
        </w:rPr>
        <w:t>протяжении почти трёх </w:t>
      </w:r>
      <w:r>
        <w:rPr>
          <w:spacing w:val="-3"/>
        </w:rPr>
        <w:t>лет </w:t>
      </w:r>
      <w:r>
        <w:rPr>
          <w:spacing w:val="-5"/>
        </w:rPr>
        <w:t>немецкой оккупации, </w:t>
      </w:r>
      <w:r>
        <w:rPr>
          <w:spacing w:val="-4"/>
        </w:rPr>
        <w:t>кара- </w:t>
      </w:r>
      <w:r>
        <w:rPr>
          <w:spacing w:val="-5"/>
        </w:rPr>
        <w:t>тельной политики захватчиков </w:t>
      </w:r>
      <w:r>
        <w:rPr/>
        <w:t>и </w:t>
      </w:r>
      <w:r>
        <w:rPr>
          <w:spacing w:val="-3"/>
        </w:rPr>
        <w:t>их </w:t>
      </w:r>
      <w:r>
        <w:rPr>
          <w:spacing w:val="-5"/>
        </w:rPr>
        <w:t>пособников, </w:t>
      </w:r>
      <w:r>
        <w:rPr/>
        <w:t>в </w:t>
      </w:r>
      <w:r>
        <w:rPr>
          <w:spacing w:val="-4"/>
        </w:rPr>
        <w:t>ходе </w:t>
      </w:r>
      <w:r>
        <w:rPr>
          <w:spacing w:val="-6"/>
        </w:rPr>
        <w:t>ожесточённых </w:t>
      </w:r>
      <w:r>
        <w:rPr>
          <w:spacing w:val="-4"/>
        </w:rPr>
        <w:t>боёв при </w:t>
      </w:r>
      <w:r>
        <w:rPr>
          <w:spacing w:val="-5"/>
        </w:rPr>
        <w:t>обороне 1941–1942 гг., обороне Керченского полуострова, </w:t>
      </w:r>
      <w:r>
        <w:rPr>
          <w:spacing w:val="-3"/>
        </w:rPr>
        <w:t>не- </w:t>
      </w:r>
      <w:r>
        <w:rPr>
          <w:spacing w:val="-5"/>
        </w:rPr>
        <w:t>однократных десантов, </w:t>
      </w:r>
      <w:r>
        <w:rPr/>
        <w:t>в </w:t>
      </w:r>
      <w:r>
        <w:rPr>
          <w:spacing w:val="-4"/>
        </w:rPr>
        <w:t>борьбе </w:t>
      </w:r>
      <w:r>
        <w:rPr>
          <w:spacing w:val="-5"/>
        </w:rPr>
        <w:t>партизан </w:t>
      </w:r>
      <w:r>
        <w:rPr/>
        <w:t>и </w:t>
      </w:r>
      <w:r>
        <w:rPr>
          <w:spacing w:val="-5"/>
        </w:rPr>
        <w:t>подпольщиков </w:t>
      </w:r>
      <w:r>
        <w:rPr/>
        <w:t>– в </w:t>
      </w:r>
      <w:r>
        <w:rPr>
          <w:spacing w:val="-5"/>
        </w:rPr>
        <w:t>горах </w:t>
      </w:r>
      <w:r>
        <w:rPr/>
        <w:t>и </w:t>
      </w:r>
      <w:r>
        <w:rPr>
          <w:spacing w:val="-5"/>
        </w:rPr>
        <w:t>лесах, </w:t>
      </w:r>
      <w:r>
        <w:rPr/>
        <w:t>в </w:t>
      </w:r>
      <w:r>
        <w:rPr>
          <w:spacing w:val="-5"/>
        </w:rPr>
        <w:t>каменоломнях Аджимушкая </w:t>
      </w:r>
      <w:r>
        <w:rPr/>
        <w:t>– </w:t>
      </w:r>
      <w:r>
        <w:rPr>
          <w:spacing w:val="-5"/>
        </w:rPr>
        <w:t>погибли сотни тысяч крымчан </w:t>
      </w:r>
      <w:r>
        <w:rPr/>
        <w:t>и </w:t>
      </w:r>
      <w:r>
        <w:rPr>
          <w:spacing w:val="-5"/>
        </w:rPr>
        <w:t>воинов </w:t>
      </w:r>
      <w:r>
        <w:rPr>
          <w:spacing w:val="-4"/>
        </w:rPr>
        <w:t>РККА </w:t>
      </w:r>
      <w:r>
        <w:rPr/>
        <w:t>и </w:t>
      </w:r>
      <w:r>
        <w:rPr>
          <w:spacing w:val="-5"/>
        </w:rPr>
        <w:t>Черноморского </w:t>
      </w:r>
      <w:r>
        <w:rPr>
          <w:spacing w:val="-4"/>
        </w:rPr>
        <w:t>флота. </w:t>
      </w:r>
      <w:r>
        <w:rPr>
          <w:spacing w:val="-5"/>
        </w:rPr>
        <w:t>Десятки </w:t>
      </w:r>
      <w:r>
        <w:rPr>
          <w:spacing w:val="-4"/>
        </w:rPr>
        <w:t>тысяч </w:t>
      </w:r>
      <w:r>
        <w:rPr>
          <w:spacing w:val="-5"/>
        </w:rPr>
        <w:t>уроженцев </w:t>
      </w:r>
      <w:r>
        <w:rPr>
          <w:spacing w:val="-4"/>
        </w:rPr>
        <w:t>Кры- ма, </w:t>
      </w:r>
      <w:r>
        <w:rPr>
          <w:spacing w:val="-5"/>
        </w:rPr>
        <w:t>будучи мобилизованы </w:t>
      </w:r>
      <w:r>
        <w:rPr/>
        <w:t>в </w:t>
      </w:r>
      <w:r>
        <w:rPr>
          <w:spacing w:val="-6"/>
        </w:rPr>
        <w:t>Вооружённые </w:t>
      </w:r>
      <w:r>
        <w:rPr>
          <w:spacing w:val="-4"/>
        </w:rPr>
        <w:t>Силы СССР, </w:t>
      </w:r>
      <w:r>
        <w:rPr/>
        <w:t>в </w:t>
      </w:r>
      <w:r>
        <w:rPr>
          <w:spacing w:val="-5"/>
        </w:rPr>
        <w:t>числе миллио- </w:t>
      </w:r>
      <w:r>
        <w:rPr>
          <w:spacing w:val="-4"/>
        </w:rPr>
        <w:t>нов </w:t>
      </w:r>
      <w:r>
        <w:rPr>
          <w:spacing w:val="-5"/>
        </w:rPr>
        <w:t>героев огромной страны, погибли </w:t>
      </w:r>
      <w:r>
        <w:rPr>
          <w:spacing w:val="-3"/>
        </w:rPr>
        <w:t>на </w:t>
      </w:r>
      <w:r>
        <w:rPr>
          <w:spacing w:val="-5"/>
        </w:rPr>
        <w:t>фронтах </w:t>
      </w:r>
      <w:r>
        <w:rPr>
          <w:spacing w:val="-4"/>
        </w:rPr>
        <w:t>войны </w:t>
      </w:r>
      <w:r>
        <w:rPr>
          <w:spacing w:val="-3"/>
        </w:rPr>
        <w:t>от </w:t>
      </w:r>
      <w:r>
        <w:rPr>
          <w:spacing w:val="-5"/>
        </w:rPr>
        <w:t>Москвы </w:t>
      </w:r>
      <w:r>
        <w:rPr/>
        <w:t>и </w:t>
      </w:r>
      <w:r>
        <w:rPr>
          <w:spacing w:val="-6"/>
        </w:rPr>
        <w:t>Сталинграда </w:t>
      </w:r>
      <w:r>
        <w:rPr/>
        <w:t>– </w:t>
      </w:r>
      <w:r>
        <w:rPr>
          <w:spacing w:val="-3"/>
        </w:rPr>
        <w:t>до </w:t>
      </w:r>
      <w:r>
        <w:rPr>
          <w:spacing w:val="-5"/>
        </w:rPr>
        <w:t>Вены, Кёнигсберга,</w:t>
      </w:r>
      <w:r>
        <w:rPr>
          <w:spacing w:val="-27"/>
        </w:rPr>
        <w:t> </w:t>
      </w:r>
      <w:r>
        <w:rPr>
          <w:spacing w:val="-5"/>
        </w:rPr>
        <w:t>Берлина.</w:t>
      </w:r>
    </w:p>
    <w:p>
      <w:pPr>
        <w:pStyle w:val="BodyText"/>
        <w:spacing w:line="232" w:lineRule="auto" w:before="12"/>
        <w:ind w:right="215" w:firstLine="453"/>
      </w:pPr>
      <w:r>
        <w:rPr>
          <w:spacing w:val="-5"/>
        </w:rPr>
        <w:t>Люди, победившие </w:t>
      </w:r>
      <w:r>
        <w:rPr/>
        <w:t>в </w:t>
      </w:r>
      <w:r>
        <w:rPr>
          <w:spacing w:val="-5"/>
        </w:rPr>
        <w:t>страшной войне, заплатившие огромную </w:t>
      </w:r>
      <w:r>
        <w:rPr>
          <w:spacing w:val="-3"/>
        </w:rPr>
        <w:t>цену за </w:t>
      </w:r>
      <w:r>
        <w:rPr>
          <w:spacing w:val="-5"/>
        </w:rPr>
        <w:t>право самим писать </w:t>
      </w:r>
      <w:r>
        <w:rPr>
          <w:spacing w:val="-4"/>
        </w:rPr>
        <w:t>свою </w:t>
      </w:r>
      <w:r>
        <w:rPr>
          <w:spacing w:val="-5"/>
        </w:rPr>
        <w:t>историю </w:t>
      </w:r>
      <w:r>
        <w:rPr/>
        <w:t>и </w:t>
      </w:r>
      <w:r>
        <w:rPr>
          <w:spacing w:val="-5"/>
        </w:rPr>
        <w:t>определять будущее, </w:t>
      </w:r>
      <w:r>
        <w:rPr/>
        <w:t>не </w:t>
      </w:r>
      <w:r>
        <w:rPr>
          <w:spacing w:val="-4"/>
        </w:rPr>
        <w:t>могли </w:t>
      </w:r>
      <w:r>
        <w:rPr>
          <w:spacing w:val="-5"/>
        </w:rPr>
        <w:t>забыть </w:t>
      </w:r>
      <w:r>
        <w:rPr>
          <w:spacing w:val="-4"/>
        </w:rPr>
        <w:t>тех, </w:t>
      </w:r>
      <w:r>
        <w:rPr>
          <w:spacing w:val="-3"/>
        </w:rPr>
        <w:t>чьи </w:t>
      </w:r>
      <w:r>
        <w:rPr>
          <w:spacing w:val="-5"/>
        </w:rPr>
        <w:t>жертвы, страдания </w:t>
      </w:r>
      <w:r>
        <w:rPr/>
        <w:t>и </w:t>
      </w:r>
      <w:r>
        <w:rPr>
          <w:spacing w:val="-5"/>
        </w:rPr>
        <w:t>героизм сделали </w:t>
      </w:r>
      <w:r>
        <w:rPr>
          <w:spacing w:val="-4"/>
        </w:rPr>
        <w:t>это </w:t>
      </w:r>
      <w:r>
        <w:rPr>
          <w:spacing w:val="-5"/>
        </w:rPr>
        <w:t>будущее </w:t>
      </w:r>
      <w:r>
        <w:rPr>
          <w:spacing w:val="-3"/>
        </w:rPr>
        <w:t>воз- </w:t>
      </w:r>
      <w:r>
        <w:rPr>
          <w:spacing w:val="-5"/>
        </w:rPr>
        <w:t>можным. Чувство причастности </w:t>
      </w:r>
      <w:r>
        <w:rPr/>
        <w:t>к </w:t>
      </w:r>
      <w:r>
        <w:rPr>
          <w:spacing w:val="-5"/>
        </w:rPr>
        <w:t>истории </w:t>
      </w:r>
      <w:r>
        <w:rPr/>
        <w:t>и к </w:t>
      </w:r>
      <w:r>
        <w:rPr>
          <w:spacing w:val="-5"/>
        </w:rPr>
        <w:t>судьбам Родины </w:t>
      </w:r>
      <w:r>
        <w:rPr/>
        <w:t>в </w:t>
      </w:r>
      <w:r>
        <w:rPr>
          <w:spacing w:val="-5"/>
        </w:rPr>
        <w:t>годы войны </w:t>
      </w:r>
      <w:r>
        <w:rPr>
          <w:spacing w:val="-4"/>
        </w:rPr>
        <w:t>было </w:t>
      </w:r>
      <w:r>
        <w:rPr>
          <w:spacing w:val="-5"/>
        </w:rPr>
        <w:t>одним </w:t>
      </w:r>
      <w:r>
        <w:rPr>
          <w:spacing w:val="-3"/>
        </w:rPr>
        <w:t>из </w:t>
      </w:r>
      <w:r>
        <w:rPr>
          <w:spacing w:val="-6"/>
        </w:rPr>
        <w:t>доминирующих </w:t>
      </w:r>
      <w:r>
        <w:rPr>
          <w:spacing w:val="-4"/>
        </w:rPr>
        <w:t>настроений</w:t>
      </w:r>
      <w:r>
        <w:rPr>
          <w:spacing w:val="-4"/>
          <w:position w:val="7"/>
          <w:sz w:val="14"/>
        </w:rPr>
        <w:t>1</w:t>
      </w:r>
      <w:r>
        <w:rPr>
          <w:spacing w:val="-4"/>
        </w:rPr>
        <w:t>. После </w:t>
      </w:r>
      <w:r>
        <w:rPr>
          <w:spacing w:val="-5"/>
        </w:rPr>
        <w:t>Победы </w:t>
      </w:r>
      <w:r>
        <w:rPr>
          <w:spacing w:val="-4"/>
        </w:rPr>
        <w:t>оно </w:t>
      </w:r>
      <w:r>
        <w:rPr>
          <w:spacing w:val="-5"/>
        </w:rPr>
        <w:t>приобрело новые формы, определив </w:t>
      </w:r>
      <w:r>
        <w:rPr>
          <w:spacing w:val="-6"/>
        </w:rPr>
        <w:t>специфическую </w:t>
      </w:r>
      <w:r>
        <w:rPr>
          <w:spacing w:val="-5"/>
        </w:rPr>
        <w:t>политику </w:t>
      </w:r>
      <w:r>
        <w:rPr>
          <w:spacing w:val="-4"/>
        </w:rPr>
        <w:t>памяти </w:t>
      </w:r>
      <w:r>
        <w:rPr/>
        <w:t>и </w:t>
      </w:r>
      <w:r>
        <w:rPr>
          <w:spacing w:val="-6"/>
        </w:rPr>
        <w:t>социальные </w:t>
      </w:r>
      <w:r>
        <w:rPr>
          <w:spacing w:val="-5"/>
        </w:rPr>
        <w:t>практики коммеморации, которые укоренились </w:t>
      </w:r>
      <w:r>
        <w:rPr/>
        <w:t>в </w:t>
      </w:r>
      <w:r>
        <w:rPr>
          <w:spacing w:val="-5"/>
        </w:rPr>
        <w:t>отноше- </w:t>
      </w:r>
      <w:r>
        <w:rPr>
          <w:spacing w:val="-4"/>
        </w:rPr>
        <w:t>нии </w:t>
      </w:r>
      <w:r>
        <w:rPr>
          <w:spacing w:val="-5"/>
        </w:rPr>
        <w:t>Великой Отечественной войны </w:t>
      </w:r>
      <w:r>
        <w:rPr>
          <w:spacing w:val="-4"/>
        </w:rPr>
        <w:t>как </w:t>
      </w:r>
      <w:r>
        <w:rPr>
          <w:spacing w:val="-6"/>
        </w:rPr>
        <w:t>актуального </w:t>
      </w:r>
      <w:r>
        <w:rPr>
          <w:spacing w:val="-5"/>
        </w:rPr>
        <w:t>прошлого, </w:t>
      </w:r>
      <w:r>
        <w:rPr>
          <w:spacing w:val="-6"/>
        </w:rPr>
        <w:t>значение </w:t>
      </w:r>
      <w:r>
        <w:rPr>
          <w:spacing w:val="-5"/>
        </w:rPr>
        <w:t>которого </w:t>
      </w:r>
      <w:r>
        <w:rPr>
          <w:spacing w:val="-3"/>
        </w:rPr>
        <w:t>не </w:t>
      </w:r>
      <w:r>
        <w:rPr>
          <w:spacing w:val="-5"/>
        </w:rPr>
        <w:t>убывает </w:t>
      </w:r>
      <w:r>
        <w:rPr/>
        <w:t>с </w:t>
      </w:r>
      <w:r>
        <w:rPr>
          <w:spacing w:val="-5"/>
        </w:rPr>
        <w:t>течением времени, выступая маркером социаль- </w:t>
      </w:r>
      <w:r>
        <w:rPr>
          <w:spacing w:val="-4"/>
        </w:rPr>
        <w:t>ной </w:t>
      </w:r>
      <w:r>
        <w:rPr>
          <w:spacing w:val="-5"/>
        </w:rPr>
        <w:t>идентичности, соединяющим поколения, разделенные </w:t>
      </w:r>
      <w:r>
        <w:rPr>
          <w:spacing w:val="-3"/>
        </w:rPr>
        <w:t>по </w:t>
      </w:r>
      <w:r>
        <w:rPr>
          <w:spacing w:val="-5"/>
        </w:rPr>
        <w:t>иным </w:t>
      </w:r>
      <w:r>
        <w:rPr>
          <w:spacing w:val="-4"/>
        </w:rPr>
        <w:t>па- </w:t>
      </w:r>
      <w:r>
        <w:rPr>
          <w:spacing w:val="-5"/>
        </w:rPr>
        <w:t>раметрам высокими барьерами. Мемориализация </w:t>
      </w:r>
      <w:r>
        <w:rPr/>
        <w:t>и </w:t>
      </w:r>
      <w:r>
        <w:rPr>
          <w:spacing w:val="-5"/>
        </w:rPr>
        <w:t>сакрализация войны</w:t>
      </w:r>
    </w:p>
    <w:p>
      <w:pPr>
        <w:pStyle w:val="BodyText"/>
        <w:spacing w:before="8"/>
        <w:ind w:left="0"/>
        <w:jc w:val="left"/>
        <w:rPr>
          <w:sz w:val="8"/>
        </w:rPr>
      </w:pPr>
      <w:r>
        <w:rPr/>
        <w:pict>
          <v:line style="position:absolute;mso-position-horizontal-relative:page;mso-position-vertical-relative:paragraph;z-index:-251264000;mso-wrap-distance-left:0;mso-wrap-distance-right:0" from="51.035809pt,7.223573pt" to="195.055809pt,7.223573pt" stroked="true" strokeweight=".48pt" strokecolor="#000000">
            <v:stroke dashstyle="solid"/>
            <w10:wrap type="topAndBottom"/>
          </v:line>
        </w:pict>
      </w:r>
    </w:p>
    <w:p>
      <w:pPr>
        <w:spacing w:before="10"/>
        <w:ind w:left="340" w:right="0" w:firstLine="0"/>
        <w:jc w:val="left"/>
        <w:rPr>
          <w:sz w:val="18"/>
        </w:rPr>
      </w:pPr>
      <w:r>
        <w:rPr>
          <w:position w:val="6"/>
          <w:sz w:val="12"/>
        </w:rPr>
        <w:t>1 </w:t>
      </w:r>
      <w:r>
        <w:rPr>
          <w:sz w:val="18"/>
        </w:rPr>
        <w:t>См.: Сенявская 1995: 3-4.</w:t>
      </w:r>
    </w:p>
    <w:p>
      <w:pPr>
        <w:spacing w:after="0"/>
        <w:jc w:val="left"/>
        <w:rPr>
          <w:sz w:val="18"/>
        </w:rPr>
        <w:sectPr>
          <w:headerReference w:type="even" r:id="rId186"/>
          <w:pgSz w:w="8230" w:h="12190"/>
          <w:pgMar w:header="0" w:footer="0" w:top="960" w:bottom="280" w:left="680" w:right="680"/>
        </w:sectPr>
      </w:pPr>
    </w:p>
    <w:p>
      <w:pPr>
        <w:pStyle w:val="BodyText"/>
        <w:spacing w:line="235" w:lineRule="auto" w:before="180"/>
        <w:ind w:right="223"/>
      </w:pPr>
      <w:r>
        <w:rPr/>
        <w:t>в </w:t>
      </w:r>
      <w:r>
        <w:rPr>
          <w:spacing w:val="-5"/>
        </w:rPr>
        <w:t>массовом сознании </w:t>
      </w:r>
      <w:r>
        <w:rPr>
          <w:spacing w:val="-4"/>
        </w:rPr>
        <w:t>стала </w:t>
      </w:r>
      <w:r>
        <w:rPr>
          <w:spacing w:val="-5"/>
        </w:rPr>
        <w:t>неотъемлемой </w:t>
      </w:r>
      <w:r>
        <w:rPr/>
        <w:t>и </w:t>
      </w:r>
      <w:r>
        <w:rPr>
          <w:spacing w:val="-4"/>
        </w:rPr>
        <w:t>очень важной </w:t>
      </w:r>
      <w:r>
        <w:rPr>
          <w:spacing w:val="-5"/>
        </w:rPr>
        <w:t>частью совет- ской, </w:t>
      </w:r>
      <w:r>
        <w:rPr/>
        <w:t>а </w:t>
      </w:r>
      <w:r>
        <w:rPr>
          <w:spacing w:val="-4"/>
        </w:rPr>
        <w:t>затем </w:t>
      </w:r>
      <w:r>
        <w:rPr/>
        <w:t>и </w:t>
      </w:r>
      <w:r>
        <w:rPr>
          <w:spacing w:val="-5"/>
        </w:rPr>
        <w:t>российской национально-исторической идентичности.</w:t>
      </w:r>
    </w:p>
    <w:p>
      <w:pPr>
        <w:pStyle w:val="BodyText"/>
        <w:spacing w:line="232" w:lineRule="auto"/>
        <w:ind w:right="216" w:firstLine="453"/>
      </w:pPr>
      <w:r>
        <w:rPr>
          <w:spacing w:val="-5"/>
        </w:rPr>
        <w:t>Увековечение </w:t>
      </w:r>
      <w:r>
        <w:rPr>
          <w:spacing w:val="-4"/>
        </w:rPr>
        <w:t>памяти </w:t>
      </w:r>
      <w:r>
        <w:rPr/>
        <w:t>о </w:t>
      </w:r>
      <w:r>
        <w:rPr>
          <w:spacing w:val="-4"/>
        </w:rPr>
        <w:t>войне </w:t>
      </w:r>
      <w:r>
        <w:rPr>
          <w:spacing w:val="-5"/>
        </w:rPr>
        <w:t>началось </w:t>
      </w:r>
      <w:r>
        <w:rPr>
          <w:spacing w:val="-4"/>
        </w:rPr>
        <w:t>ещё </w:t>
      </w:r>
      <w:r>
        <w:rPr/>
        <w:t>во </w:t>
      </w:r>
      <w:r>
        <w:rPr>
          <w:spacing w:val="-4"/>
        </w:rPr>
        <w:t>время </w:t>
      </w:r>
      <w:r>
        <w:rPr>
          <w:spacing w:val="-5"/>
        </w:rPr>
        <w:t>войны, </w:t>
      </w:r>
      <w:r>
        <w:rPr/>
        <w:t>и </w:t>
      </w:r>
      <w:r>
        <w:rPr>
          <w:spacing w:val="-4"/>
        </w:rPr>
        <w:t>при- </w:t>
      </w:r>
      <w:r>
        <w:rPr>
          <w:spacing w:val="-5"/>
        </w:rPr>
        <w:t>обрело прочный статус государственной политики памяти </w:t>
      </w:r>
      <w:r>
        <w:rPr>
          <w:spacing w:val="-3"/>
        </w:rPr>
        <w:t>по её </w:t>
      </w:r>
      <w:r>
        <w:rPr>
          <w:spacing w:val="-4"/>
        </w:rPr>
        <w:t>оконча- </w:t>
      </w:r>
      <w:r>
        <w:rPr>
          <w:spacing w:val="-5"/>
        </w:rPr>
        <w:t>нии. Монументально-мемориальный ландшафт </w:t>
      </w:r>
      <w:r>
        <w:rPr>
          <w:spacing w:val="-4"/>
        </w:rPr>
        <w:t>Крыма </w:t>
      </w:r>
      <w:r>
        <w:rPr/>
        <w:t>в </w:t>
      </w:r>
      <w:r>
        <w:rPr>
          <w:spacing w:val="-5"/>
        </w:rPr>
        <w:t>современном </w:t>
      </w:r>
      <w:r>
        <w:rPr>
          <w:spacing w:val="-4"/>
        </w:rPr>
        <w:t>виде </w:t>
      </w:r>
      <w:r>
        <w:rPr>
          <w:spacing w:val="-5"/>
        </w:rPr>
        <w:t>является результатом длительного процесса коммеморации. </w:t>
      </w:r>
      <w:r>
        <w:rPr>
          <w:spacing w:val="-4"/>
        </w:rPr>
        <w:t>Над </w:t>
      </w:r>
      <w:r>
        <w:rPr>
          <w:spacing w:val="-5"/>
        </w:rPr>
        <w:t>изменяющимися тенденциями доминирует </w:t>
      </w:r>
      <w:r>
        <w:rPr>
          <w:spacing w:val="-4"/>
        </w:rPr>
        <w:t>само </w:t>
      </w:r>
      <w:r>
        <w:rPr>
          <w:spacing w:val="-5"/>
        </w:rPr>
        <w:t>событие, которое </w:t>
      </w:r>
      <w:r>
        <w:rPr>
          <w:spacing w:val="-4"/>
        </w:rPr>
        <w:t>уве- </w:t>
      </w:r>
      <w:r>
        <w:rPr>
          <w:spacing w:val="-5"/>
        </w:rPr>
        <w:t>ковечивают </w:t>
      </w:r>
      <w:r>
        <w:rPr/>
        <w:t>и </w:t>
      </w:r>
      <w:r>
        <w:rPr>
          <w:spacing w:val="-5"/>
        </w:rPr>
        <w:t>представляют памятники, созданные </w:t>
      </w:r>
      <w:r>
        <w:rPr>
          <w:spacing w:val="-3"/>
        </w:rPr>
        <w:t>при </w:t>
      </w:r>
      <w:r>
        <w:rPr>
          <w:spacing w:val="-5"/>
        </w:rPr>
        <w:t>разных </w:t>
      </w:r>
      <w:r>
        <w:rPr>
          <w:spacing w:val="-4"/>
        </w:rPr>
        <w:t>полити- </w:t>
      </w:r>
      <w:r>
        <w:rPr>
          <w:spacing w:val="-5"/>
        </w:rPr>
        <w:t>ческих реалиях. </w:t>
      </w:r>
      <w:r>
        <w:rPr/>
        <w:t>В </w:t>
      </w:r>
      <w:r>
        <w:rPr>
          <w:spacing w:val="-5"/>
        </w:rPr>
        <w:t>рамках данной статьи речь пойдёт </w:t>
      </w:r>
      <w:r>
        <w:rPr/>
        <w:t>о </w:t>
      </w:r>
      <w:r>
        <w:rPr>
          <w:spacing w:val="-5"/>
        </w:rPr>
        <w:t>монументальных способах сохранения </w:t>
      </w:r>
      <w:r>
        <w:rPr>
          <w:spacing w:val="-4"/>
        </w:rPr>
        <w:t>памяти </w:t>
      </w:r>
      <w:r>
        <w:rPr/>
        <w:t>о </w:t>
      </w:r>
      <w:r>
        <w:rPr>
          <w:spacing w:val="-5"/>
        </w:rPr>
        <w:t>войне </w:t>
      </w:r>
      <w:r>
        <w:rPr/>
        <w:t>в </w:t>
      </w:r>
      <w:r>
        <w:rPr>
          <w:spacing w:val="-5"/>
        </w:rPr>
        <w:t>рамках одного региона </w:t>
      </w:r>
      <w:r>
        <w:rPr/>
        <w:t>с </w:t>
      </w:r>
      <w:r>
        <w:rPr>
          <w:spacing w:val="-5"/>
        </w:rPr>
        <w:t>высокой </w:t>
      </w:r>
      <w:r>
        <w:rPr>
          <w:spacing w:val="-6"/>
        </w:rPr>
        <w:t>насыщенностью </w:t>
      </w:r>
      <w:r>
        <w:rPr>
          <w:spacing w:val="-5"/>
        </w:rPr>
        <w:t>событиями Великой Отечественной войны </w:t>
      </w:r>
      <w:r>
        <w:rPr/>
        <w:t>и </w:t>
      </w:r>
      <w:r>
        <w:rPr>
          <w:spacing w:val="-5"/>
        </w:rPr>
        <w:t>стацио- нарными памятными объектами </w:t>
      </w:r>
      <w:r>
        <w:rPr>
          <w:spacing w:val="-3"/>
        </w:rPr>
        <w:t>на </w:t>
      </w:r>
      <w:r>
        <w:rPr>
          <w:spacing w:val="-4"/>
        </w:rPr>
        <w:t>его</w:t>
      </w:r>
      <w:r>
        <w:rPr>
          <w:spacing w:val="-24"/>
        </w:rPr>
        <w:t> </w:t>
      </w:r>
      <w:r>
        <w:rPr>
          <w:spacing w:val="-4"/>
        </w:rPr>
        <w:t>территории</w:t>
      </w:r>
      <w:r>
        <w:rPr>
          <w:spacing w:val="-4"/>
          <w:position w:val="7"/>
          <w:sz w:val="14"/>
        </w:rPr>
        <w:t>2</w:t>
      </w:r>
      <w:r>
        <w:rPr>
          <w:spacing w:val="-4"/>
        </w:rPr>
        <w:t>.</w:t>
      </w:r>
    </w:p>
    <w:p>
      <w:pPr>
        <w:pStyle w:val="BodyText"/>
        <w:spacing w:line="232" w:lineRule="auto"/>
        <w:ind w:right="218" w:firstLine="453"/>
      </w:pPr>
      <w:r>
        <w:rPr>
          <w:spacing w:val="-5"/>
        </w:rPr>
        <w:t>Проблема монументальной коммеморации событий Великой </w:t>
      </w:r>
      <w:r>
        <w:rPr>
          <w:spacing w:val="-4"/>
        </w:rPr>
        <w:t>Оте- </w:t>
      </w:r>
      <w:r>
        <w:rPr>
          <w:spacing w:val="-5"/>
        </w:rPr>
        <w:t>чественной войны </w:t>
      </w:r>
      <w:r>
        <w:rPr>
          <w:spacing w:val="-4"/>
        </w:rPr>
        <w:t>может быть </w:t>
      </w:r>
      <w:r>
        <w:rPr>
          <w:spacing w:val="-5"/>
        </w:rPr>
        <w:t>рассмотрена </w:t>
      </w:r>
      <w:r>
        <w:rPr/>
        <w:t>в </w:t>
      </w:r>
      <w:r>
        <w:rPr>
          <w:spacing w:val="-5"/>
        </w:rPr>
        <w:t>общем русле исследова- </w:t>
      </w:r>
      <w:r>
        <w:rPr>
          <w:spacing w:val="-4"/>
        </w:rPr>
        <w:t>ний </w:t>
      </w:r>
      <w:r>
        <w:rPr>
          <w:spacing w:val="-5"/>
        </w:rPr>
        <w:t>социальной памяти, </w:t>
      </w:r>
      <w:r>
        <w:rPr/>
        <w:t>в </w:t>
      </w:r>
      <w:r>
        <w:rPr>
          <w:spacing w:val="-5"/>
        </w:rPr>
        <w:t>методологии которых </w:t>
      </w:r>
      <w:r>
        <w:rPr>
          <w:spacing w:val="-4"/>
        </w:rPr>
        <w:t>важный </w:t>
      </w:r>
      <w:r>
        <w:rPr>
          <w:spacing w:val="-5"/>
        </w:rPr>
        <w:t>момент </w:t>
      </w:r>
      <w:r>
        <w:rPr>
          <w:spacing w:val="-4"/>
        </w:rPr>
        <w:t>пред- </w:t>
      </w:r>
      <w:r>
        <w:rPr>
          <w:spacing w:val="-5"/>
        </w:rPr>
        <w:t>ставляет </w:t>
      </w:r>
      <w:r>
        <w:rPr>
          <w:spacing w:val="-4"/>
        </w:rPr>
        <w:t>определение значимости различных типов «мест памяти» </w:t>
      </w:r>
      <w:r>
        <w:rPr/>
        <w:t>в </w:t>
      </w:r>
      <w:r>
        <w:rPr>
          <w:spacing w:val="-4"/>
        </w:rPr>
        <w:t>общественном  сознании.  </w:t>
      </w:r>
      <w:r>
        <w:rPr/>
        <w:t>По  </w:t>
      </w:r>
      <w:r>
        <w:rPr>
          <w:spacing w:val="-4"/>
        </w:rPr>
        <w:t>утверждению  известного  исследователя </w:t>
      </w:r>
      <w:r>
        <w:rPr/>
        <w:t>в </w:t>
      </w:r>
      <w:r>
        <w:rPr>
          <w:spacing w:val="-4"/>
        </w:rPr>
        <w:t>области memory </w:t>
      </w:r>
      <w:r>
        <w:rPr>
          <w:spacing w:val="-3"/>
        </w:rPr>
        <w:t>studies Л.Н. </w:t>
      </w:r>
      <w:r>
        <w:rPr>
          <w:spacing w:val="-4"/>
        </w:rPr>
        <w:t>Мазур, «музеи </w:t>
      </w:r>
      <w:r>
        <w:rPr/>
        <w:t>– </w:t>
      </w:r>
      <w:r>
        <w:rPr>
          <w:spacing w:val="-4"/>
        </w:rPr>
        <w:t>единственная институ- </w:t>
      </w:r>
      <w:r>
        <w:rPr>
          <w:spacing w:val="-3"/>
        </w:rPr>
        <w:t>ция, </w:t>
      </w:r>
      <w:r>
        <w:rPr>
          <w:spacing w:val="-4"/>
        </w:rPr>
        <w:t>способная </w:t>
      </w:r>
      <w:r>
        <w:rPr>
          <w:spacing w:val="-3"/>
        </w:rPr>
        <w:t>дать </w:t>
      </w:r>
      <w:r>
        <w:rPr>
          <w:spacing w:val="-4"/>
        </w:rPr>
        <w:t>посетителю подлинное </w:t>
      </w:r>
      <w:r>
        <w:rPr>
          <w:spacing w:val="-5"/>
        </w:rPr>
        <w:t>переживание </w:t>
      </w:r>
      <w:r>
        <w:rPr>
          <w:spacing w:val="-4"/>
        </w:rPr>
        <w:t>исторической реальности»</w:t>
      </w:r>
      <w:r>
        <w:rPr>
          <w:spacing w:val="-4"/>
          <w:position w:val="7"/>
          <w:sz w:val="14"/>
        </w:rPr>
        <w:t>3</w:t>
      </w:r>
      <w:r>
        <w:rPr>
          <w:spacing w:val="-4"/>
        </w:rPr>
        <w:t>. Однако, </w:t>
      </w:r>
      <w:r>
        <w:rPr/>
        <w:t>мы </w:t>
      </w:r>
      <w:r>
        <w:rPr>
          <w:spacing w:val="-4"/>
        </w:rPr>
        <w:t>считаем, </w:t>
      </w:r>
      <w:r>
        <w:rPr>
          <w:spacing w:val="-3"/>
        </w:rPr>
        <w:t>что </w:t>
      </w:r>
      <w:r>
        <w:rPr>
          <w:spacing w:val="-4"/>
        </w:rPr>
        <w:t>монументы, воздвигнутые </w:t>
      </w:r>
      <w:r>
        <w:rPr>
          <w:spacing w:val="-3"/>
        </w:rPr>
        <w:t>на </w:t>
      </w:r>
      <w:r>
        <w:rPr>
          <w:spacing w:val="-4"/>
        </w:rPr>
        <w:t>местах конкретных исторических событий, создают </w:t>
      </w:r>
      <w:r>
        <w:rPr>
          <w:spacing w:val="-3"/>
        </w:rPr>
        <w:t>не </w:t>
      </w:r>
      <w:r>
        <w:rPr>
          <w:spacing w:val="-4"/>
        </w:rPr>
        <w:t>менее сильные ментально-эмоциональные </w:t>
      </w:r>
      <w:r>
        <w:rPr>
          <w:spacing w:val="-3"/>
        </w:rPr>
        <w:t>эффекты </w:t>
      </w:r>
      <w:r>
        <w:rPr/>
        <w:t>у</w:t>
      </w:r>
      <w:r>
        <w:rPr>
          <w:spacing w:val="-19"/>
        </w:rPr>
        <w:t> </w:t>
      </w:r>
      <w:r>
        <w:rPr>
          <w:spacing w:val="-4"/>
        </w:rPr>
        <w:t>посетителей.</w:t>
      </w:r>
    </w:p>
    <w:p>
      <w:pPr>
        <w:pStyle w:val="BodyText"/>
        <w:spacing w:line="232" w:lineRule="auto"/>
        <w:ind w:right="218" w:firstLine="453"/>
      </w:pPr>
      <w:r>
        <w:rPr>
          <w:spacing w:val="-4"/>
        </w:rPr>
        <w:t>Тема </w:t>
      </w:r>
      <w:r>
        <w:rPr>
          <w:spacing w:val="-6"/>
        </w:rPr>
        <w:t>монументального </w:t>
      </w:r>
      <w:r>
        <w:rPr>
          <w:spacing w:val="-5"/>
        </w:rPr>
        <w:t>увековечения памяти </w:t>
      </w:r>
      <w:r>
        <w:rPr/>
        <w:t>о </w:t>
      </w:r>
      <w:r>
        <w:rPr>
          <w:spacing w:val="-5"/>
        </w:rPr>
        <w:t>Великой Отече- ственной </w:t>
      </w:r>
      <w:r>
        <w:rPr>
          <w:spacing w:val="-4"/>
        </w:rPr>
        <w:t>войне </w:t>
      </w:r>
      <w:r>
        <w:rPr>
          <w:spacing w:val="-3"/>
        </w:rPr>
        <w:t>на </w:t>
      </w:r>
      <w:r>
        <w:rPr>
          <w:spacing w:val="-5"/>
        </w:rPr>
        <w:t>Крымской </w:t>
      </w:r>
      <w:r>
        <w:rPr>
          <w:spacing w:val="-4"/>
        </w:rPr>
        <w:t>земле </w:t>
      </w:r>
      <w:r>
        <w:rPr/>
        <w:t>в </w:t>
      </w:r>
      <w:r>
        <w:rPr>
          <w:spacing w:val="-5"/>
        </w:rPr>
        <w:t>настоящий </w:t>
      </w:r>
      <w:r>
        <w:rPr>
          <w:spacing w:val="-4"/>
        </w:rPr>
        <w:t>момент </w:t>
      </w:r>
      <w:r>
        <w:rPr>
          <w:spacing w:val="-5"/>
        </w:rPr>
        <w:t>вполне </w:t>
      </w:r>
      <w:r>
        <w:rPr>
          <w:spacing w:val="-4"/>
        </w:rPr>
        <w:t>может </w:t>
      </w:r>
      <w:r>
        <w:rPr>
          <w:spacing w:val="-5"/>
        </w:rPr>
        <w:t>претендовать </w:t>
      </w:r>
      <w:r>
        <w:rPr>
          <w:spacing w:val="-3"/>
        </w:rPr>
        <w:t>на </w:t>
      </w:r>
      <w:r>
        <w:rPr>
          <w:spacing w:val="-5"/>
        </w:rPr>
        <w:t>статус самостоятельного ответвления </w:t>
      </w:r>
      <w:r>
        <w:rPr/>
        <w:t>в </w:t>
      </w:r>
      <w:r>
        <w:rPr>
          <w:spacing w:val="-5"/>
        </w:rPr>
        <w:t>дискурсе </w:t>
      </w:r>
      <w:r>
        <w:rPr>
          <w:spacing w:val="-4"/>
        </w:rPr>
        <w:t>иссле- </w:t>
      </w:r>
      <w:r>
        <w:rPr>
          <w:spacing w:val="-5"/>
        </w:rPr>
        <w:t>дований социальной памяти </w:t>
      </w:r>
      <w:r>
        <w:rPr>
          <w:spacing w:val="-3"/>
        </w:rPr>
        <w:t>на </w:t>
      </w:r>
      <w:r>
        <w:rPr>
          <w:spacing w:val="-5"/>
        </w:rPr>
        <w:t>постсоветском пространстве. Отдельные работы </w:t>
      </w:r>
      <w:r>
        <w:rPr/>
        <w:t>по </w:t>
      </w:r>
      <w:r>
        <w:rPr>
          <w:spacing w:val="-5"/>
        </w:rPr>
        <w:t>памятникам Крыма, посвящённым Великой Отечественной войне, публиковались </w:t>
      </w:r>
      <w:r>
        <w:rPr/>
        <w:t>в </w:t>
      </w:r>
      <w:r>
        <w:rPr>
          <w:spacing w:val="-5"/>
        </w:rPr>
        <w:t>научных изданиях </w:t>
      </w:r>
      <w:r>
        <w:rPr/>
        <w:t>c </w:t>
      </w:r>
      <w:r>
        <w:rPr>
          <w:spacing w:val="-5"/>
        </w:rPr>
        <w:t>начала </w:t>
      </w:r>
      <w:r>
        <w:rPr>
          <w:spacing w:val="-4"/>
        </w:rPr>
        <w:t>2000-х </w:t>
      </w:r>
      <w:r>
        <w:rPr>
          <w:spacing w:val="-3"/>
        </w:rPr>
        <w:t>гг.</w:t>
      </w:r>
      <w:r>
        <w:rPr>
          <w:spacing w:val="-3"/>
          <w:position w:val="7"/>
          <w:sz w:val="14"/>
        </w:rPr>
        <w:t>4 </w:t>
      </w:r>
      <w:r>
        <w:rPr/>
        <w:t>В </w:t>
      </w:r>
      <w:r>
        <w:rPr>
          <w:spacing w:val="-5"/>
        </w:rPr>
        <w:t>содер- жательной статье </w:t>
      </w:r>
      <w:r>
        <w:rPr>
          <w:spacing w:val="-4"/>
        </w:rPr>
        <w:t>С.А. </w:t>
      </w:r>
      <w:r>
        <w:rPr>
          <w:spacing w:val="-5"/>
        </w:rPr>
        <w:t>Андросова</w:t>
      </w:r>
      <w:r>
        <w:rPr>
          <w:spacing w:val="-5"/>
          <w:position w:val="7"/>
          <w:sz w:val="14"/>
        </w:rPr>
        <w:t>5 </w:t>
      </w:r>
      <w:r>
        <w:rPr>
          <w:spacing w:val="-4"/>
        </w:rPr>
        <w:t>была </w:t>
      </w:r>
      <w:r>
        <w:rPr>
          <w:spacing w:val="-5"/>
        </w:rPr>
        <w:t>показана  </w:t>
      </w:r>
      <w:r>
        <w:rPr>
          <w:spacing w:val="-4"/>
        </w:rPr>
        <w:t>роль </w:t>
      </w:r>
      <w:r>
        <w:rPr>
          <w:spacing w:val="-5"/>
        </w:rPr>
        <w:t>воинских частей </w:t>
      </w:r>
      <w:r>
        <w:rPr/>
        <w:t>и </w:t>
      </w:r>
      <w:r>
        <w:rPr>
          <w:spacing w:val="-5"/>
        </w:rPr>
        <w:t>органов местного самоуправления </w:t>
      </w:r>
      <w:r>
        <w:rPr/>
        <w:t>в </w:t>
      </w:r>
      <w:r>
        <w:rPr>
          <w:spacing w:val="-5"/>
        </w:rPr>
        <w:t>первых </w:t>
      </w:r>
      <w:r>
        <w:rPr>
          <w:spacing w:val="-6"/>
        </w:rPr>
        <w:t>направленных </w:t>
      </w:r>
      <w:r>
        <w:rPr>
          <w:spacing w:val="-5"/>
        </w:rPr>
        <w:t>действиях </w:t>
      </w:r>
      <w:r>
        <w:rPr>
          <w:spacing w:val="-3"/>
        </w:rPr>
        <w:t>по </w:t>
      </w:r>
      <w:r>
        <w:rPr>
          <w:spacing w:val="-6"/>
        </w:rPr>
        <w:t>увековечению </w:t>
      </w:r>
      <w:r>
        <w:rPr>
          <w:spacing w:val="-5"/>
        </w:rPr>
        <w:t>памяти </w:t>
      </w:r>
      <w:r>
        <w:rPr/>
        <w:t>о </w:t>
      </w:r>
      <w:r>
        <w:rPr>
          <w:spacing w:val="-5"/>
        </w:rPr>
        <w:t>событиях Великой Отечественной войны </w:t>
      </w:r>
      <w:r>
        <w:rPr/>
        <w:t>в </w:t>
      </w:r>
      <w:r>
        <w:rPr>
          <w:spacing w:val="-5"/>
        </w:rPr>
        <w:t>Крыму, рассмотрены типовые образы визуализации социальной памяти. Немаловажно </w:t>
      </w:r>
      <w:r>
        <w:rPr>
          <w:spacing w:val="-6"/>
        </w:rPr>
        <w:t>указание </w:t>
      </w:r>
      <w:r>
        <w:rPr>
          <w:spacing w:val="-3"/>
        </w:rPr>
        <w:t>на </w:t>
      </w:r>
      <w:r>
        <w:rPr>
          <w:spacing w:val="-5"/>
        </w:rPr>
        <w:t>малую долговечность материалов </w:t>
      </w:r>
      <w:r>
        <w:rPr>
          <w:spacing w:val="-4"/>
        </w:rPr>
        <w:t>для изго- </w:t>
      </w:r>
      <w:r>
        <w:rPr>
          <w:spacing w:val="-5"/>
        </w:rPr>
        <w:t>товления памятников, которые </w:t>
      </w:r>
      <w:r>
        <w:rPr/>
        <w:t>в </w:t>
      </w:r>
      <w:r>
        <w:rPr>
          <w:spacing w:val="-5"/>
        </w:rPr>
        <w:t>результате </w:t>
      </w:r>
      <w:r>
        <w:rPr>
          <w:spacing w:val="-3"/>
        </w:rPr>
        <w:t>не </w:t>
      </w:r>
      <w:r>
        <w:rPr>
          <w:spacing w:val="-4"/>
        </w:rPr>
        <w:t>могли </w:t>
      </w:r>
      <w:r>
        <w:rPr>
          <w:spacing w:val="-5"/>
        </w:rPr>
        <w:t>устоять </w:t>
      </w:r>
      <w:r>
        <w:rPr>
          <w:spacing w:val="-4"/>
        </w:rPr>
        <w:t>под </w:t>
      </w:r>
      <w:r>
        <w:rPr>
          <w:spacing w:val="-5"/>
        </w:rPr>
        <w:t>напо- </w:t>
      </w:r>
      <w:r>
        <w:rPr>
          <w:spacing w:val="-4"/>
        </w:rPr>
        <w:t>ром </w:t>
      </w:r>
      <w:r>
        <w:rPr>
          <w:spacing w:val="-5"/>
        </w:rPr>
        <w:t>природных стихий </w:t>
      </w:r>
      <w:r>
        <w:rPr/>
        <w:t>и </w:t>
      </w:r>
      <w:r>
        <w:rPr>
          <w:spacing w:val="-5"/>
        </w:rPr>
        <w:t>времени. Приводимые данные </w:t>
      </w:r>
      <w:r>
        <w:rPr>
          <w:spacing w:val="-3"/>
        </w:rPr>
        <w:t>об </w:t>
      </w:r>
      <w:r>
        <w:rPr>
          <w:spacing w:val="-5"/>
        </w:rPr>
        <w:t>отпускаемых </w:t>
      </w:r>
      <w:r>
        <w:rPr>
          <w:spacing w:val="-3"/>
        </w:rPr>
        <w:t>на </w:t>
      </w:r>
      <w:r>
        <w:rPr>
          <w:spacing w:val="-5"/>
        </w:rPr>
        <w:t>сооружение памятников суммах </w:t>
      </w:r>
      <w:r>
        <w:rPr>
          <w:spacing w:val="-3"/>
        </w:rPr>
        <w:t>(в </w:t>
      </w:r>
      <w:r>
        <w:rPr>
          <w:spacing w:val="-5"/>
        </w:rPr>
        <w:t>условиях послевоенного дефицита ресурсов) позволяют говорить </w:t>
      </w:r>
      <w:r>
        <w:rPr/>
        <w:t>о </w:t>
      </w:r>
      <w:r>
        <w:rPr>
          <w:spacing w:val="-4"/>
        </w:rPr>
        <w:t>той </w:t>
      </w:r>
      <w:r>
        <w:rPr>
          <w:spacing w:val="-5"/>
        </w:rPr>
        <w:t>высокой значимости, которой </w:t>
      </w:r>
      <w:r>
        <w:rPr>
          <w:spacing w:val="-3"/>
        </w:rPr>
        <w:t>со- </w:t>
      </w:r>
      <w:r>
        <w:rPr>
          <w:spacing w:val="-5"/>
        </w:rPr>
        <w:t>хранение</w:t>
      </w:r>
      <w:r>
        <w:rPr>
          <w:spacing w:val="6"/>
        </w:rPr>
        <w:t> </w:t>
      </w:r>
      <w:r>
        <w:rPr>
          <w:spacing w:val="-5"/>
        </w:rPr>
        <w:t>памяти</w:t>
      </w:r>
      <w:r>
        <w:rPr>
          <w:spacing w:val="6"/>
        </w:rPr>
        <w:t> </w:t>
      </w:r>
      <w:r>
        <w:rPr/>
        <w:t>о</w:t>
      </w:r>
      <w:r>
        <w:rPr>
          <w:spacing w:val="1"/>
        </w:rPr>
        <w:t> </w:t>
      </w:r>
      <w:r>
        <w:rPr>
          <w:spacing w:val="-4"/>
        </w:rPr>
        <w:t>войне</w:t>
      </w:r>
      <w:r>
        <w:rPr>
          <w:spacing w:val="8"/>
        </w:rPr>
        <w:t> </w:t>
      </w:r>
      <w:r>
        <w:rPr/>
        <w:t>в</w:t>
      </w:r>
      <w:r>
        <w:rPr>
          <w:spacing w:val="2"/>
        </w:rPr>
        <w:t> </w:t>
      </w:r>
      <w:r>
        <w:rPr>
          <w:spacing w:val="-5"/>
        </w:rPr>
        <w:t>сознании</w:t>
      </w:r>
      <w:r>
        <w:rPr>
          <w:spacing w:val="7"/>
        </w:rPr>
        <w:t> </w:t>
      </w:r>
      <w:r>
        <w:rPr>
          <w:spacing w:val="-5"/>
        </w:rPr>
        <w:t>общества</w:t>
      </w:r>
      <w:r>
        <w:rPr>
          <w:spacing w:val="6"/>
        </w:rPr>
        <w:t> </w:t>
      </w:r>
      <w:r>
        <w:rPr>
          <w:spacing w:val="-5"/>
        </w:rPr>
        <w:t>посредством</w:t>
      </w:r>
      <w:r>
        <w:rPr>
          <w:spacing w:val="7"/>
        </w:rPr>
        <w:t> </w:t>
      </w:r>
      <w:r>
        <w:rPr>
          <w:spacing w:val="-5"/>
        </w:rPr>
        <w:t>единых</w:t>
      </w:r>
    </w:p>
    <w:p>
      <w:pPr>
        <w:pStyle w:val="BodyText"/>
        <w:spacing w:line="220" w:lineRule="exact"/>
      </w:pPr>
      <w:r>
        <w:rPr/>
        <w:t>«мест памяти» имело в глазах военного поколения.</w:t>
      </w:r>
    </w:p>
    <w:p>
      <w:pPr>
        <w:pStyle w:val="BodyText"/>
        <w:spacing w:line="235" w:lineRule="auto"/>
        <w:ind w:right="219" w:firstLine="453"/>
      </w:pPr>
      <w:r>
        <w:rPr/>
        <w:pict>
          <v:line style="position:absolute;mso-position-horizontal-relative:page;mso-position-vertical-relative:paragraph;z-index:-251262976;mso-wrap-distance-left:0;mso-wrap-distance-right:0" from="51.035809pt,29.766678pt" to="195.055809pt,29.766678pt" stroked="true" strokeweight=".48pt" strokecolor="#000000">
            <v:stroke dashstyle="solid"/>
            <w10:wrap type="topAndBottom"/>
          </v:line>
        </w:pict>
      </w:r>
      <w:r>
        <w:rPr>
          <w:spacing w:val="-5"/>
        </w:rPr>
        <w:t>Вместе </w:t>
      </w:r>
      <w:r>
        <w:rPr/>
        <w:t>в </w:t>
      </w:r>
      <w:r>
        <w:rPr>
          <w:spacing w:val="-4"/>
        </w:rPr>
        <w:t>тем, </w:t>
      </w:r>
      <w:r>
        <w:rPr>
          <w:spacing w:val="-5"/>
        </w:rPr>
        <w:t>сличая </w:t>
      </w:r>
      <w:r>
        <w:rPr>
          <w:spacing w:val="-4"/>
        </w:rPr>
        <w:t>данные </w:t>
      </w:r>
      <w:r>
        <w:rPr>
          <w:spacing w:val="-5"/>
        </w:rPr>
        <w:t>статьи </w:t>
      </w:r>
      <w:r>
        <w:rPr/>
        <w:t>с </w:t>
      </w:r>
      <w:r>
        <w:rPr>
          <w:spacing w:val="-5"/>
        </w:rPr>
        <w:t>другими источниками, </w:t>
      </w:r>
      <w:r>
        <w:rPr>
          <w:spacing w:val="-4"/>
        </w:rPr>
        <w:t>сле- дует </w:t>
      </w:r>
      <w:r>
        <w:rPr>
          <w:spacing w:val="-5"/>
        </w:rPr>
        <w:t>отметить противоречивость данных </w:t>
      </w:r>
      <w:r>
        <w:rPr>
          <w:spacing w:val="-3"/>
        </w:rPr>
        <w:t>об </w:t>
      </w:r>
      <w:r>
        <w:rPr>
          <w:spacing w:val="-5"/>
        </w:rPr>
        <w:t>общем количестве </w:t>
      </w:r>
      <w:r>
        <w:rPr>
          <w:spacing w:val="-4"/>
        </w:rPr>
        <w:t>памятни-</w:t>
      </w:r>
    </w:p>
    <w:p>
      <w:pPr>
        <w:spacing w:line="203" w:lineRule="exact" w:before="7"/>
        <w:ind w:left="340" w:right="0" w:firstLine="0"/>
        <w:jc w:val="left"/>
        <w:rPr>
          <w:sz w:val="18"/>
        </w:rPr>
      </w:pPr>
      <w:r>
        <w:rPr>
          <w:position w:val="6"/>
          <w:sz w:val="12"/>
        </w:rPr>
        <w:t>2 </w:t>
      </w:r>
      <w:r>
        <w:rPr>
          <w:sz w:val="18"/>
        </w:rPr>
        <w:t>Памятники и памятные места Республики Крым… 2015.</w:t>
      </w:r>
    </w:p>
    <w:p>
      <w:pPr>
        <w:spacing w:line="194" w:lineRule="exact" w:before="0"/>
        <w:ind w:left="340" w:right="0" w:firstLine="0"/>
        <w:jc w:val="left"/>
        <w:rPr>
          <w:sz w:val="18"/>
        </w:rPr>
      </w:pPr>
      <w:r>
        <w:rPr>
          <w:position w:val="6"/>
          <w:sz w:val="12"/>
        </w:rPr>
        <w:t>3 </w:t>
      </w:r>
      <w:r>
        <w:rPr>
          <w:sz w:val="18"/>
        </w:rPr>
        <w:t>См.: Мазур 2019: 100.</w:t>
      </w:r>
    </w:p>
    <w:p>
      <w:pPr>
        <w:spacing w:line="194" w:lineRule="exact" w:before="0"/>
        <w:ind w:left="340" w:right="0" w:firstLine="0"/>
        <w:jc w:val="left"/>
        <w:rPr>
          <w:sz w:val="18"/>
        </w:rPr>
      </w:pPr>
      <w:r>
        <w:rPr>
          <w:position w:val="6"/>
          <w:sz w:val="12"/>
        </w:rPr>
        <w:t>4 </w:t>
      </w:r>
      <w:r>
        <w:rPr>
          <w:sz w:val="18"/>
        </w:rPr>
        <w:t>См.: Громова, Механиков 2004: 216 – 224; Громова 2005: 46–53.</w:t>
      </w:r>
    </w:p>
    <w:p>
      <w:pPr>
        <w:spacing w:line="203" w:lineRule="exact" w:before="0"/>
        <w:ind w:left="340" w:right="0" w:firstLine="0"/>
        <w:jc w:val="left"/>
        <w:rPr>
          <w:sz w:val="18"/>
        </w:rPr>
      </w:pPr>
      <w:r>
        <w:rPr>
          <w:position w:val="6"/>
          <w:sz w:val="12"/>
        </w:rPr>
        <w:t>5 </w:t>
      </w:r>
      <w:r>
        <w:rPr>
          <w:sz w:val="18"/>
        </w:rPr>
        <w:t>Андросов 2015.</w:t>
      </w:r>
    </w:p>
    <w:p>
      <w:pPr>
        <w:spacing w:after="0" w:line="203" w:lineRule="exact"/>
        <w:jc w:val="left"/>
        <w:rPr>
          <w:sz w:val="18"/>
        </w:rPr>
        <w:sectPr>
          <w:headerReference w:type="default" r:id="rId187"/>
          <w:headerReference w:type="even" r:id="rId188"/>
          <w:pgSz w:w="8230" w:h="12190"/>
          <w:pgMar w:header="656" w:footer="0" w:top="900" w:bottom="280" w:left="680" w:right="680"/>
          <w:pgNumType w:start="293"/>
        </w:sectPr>
      </w:pPr>
    </w:p>
    <w:p>
      <w:pPr>
        <w:pStyle w:val="BodyText"/>
        <w:spacing w:before="5"/>
        <w:ind w:left="0"/>
        <w:jc w:val="left"/>
        <w:rPr>
          <w:sz w:val="11"/>
        </w:rPr>
      </w:pPr>
    </w:p>
    <w:p>
      <w:pPr>
        <w:pStyle w:val="BodyText"/>
        <w:spacing w:line="235" w:lineRule="auto" w:before="96"/>
        <w:ind w:right="215"/>
      </w:pPr>
      <w:r>
        <w:rPr>
          <w:spacing w:val="-4"/>
        </w:rPr>
        <w:t>ков </w:t>
      </w:r>
      <w:r>
        <w:rPr>
          <w:spacing w:val="-3"/>
        </w:rPr>
        <w:t>на </w:t>
      </w:r>
      <w:r>
        <w:rPr>
          <w:spacing w:val="-5"/>
        </w:rPr>
        <w:t>Крымском полуострове </w:t>
      </w:r>
      <w:r>
        <w:rPr>
          <w:spacing w:val="-3"/>
        </w:rPr>
        <w:t>(в </w:t>
      </w:r>
      <w:r>
        <w:rPr>
          <w:spacing w:val="-5"/>
        </w:rPr>
        <w:t>статье указано свыше </w:t>
      </w:r>
      <w:r>
        <w:rPr>
          <w:spacing w:val="-4"/>
        </w:rPr>
        <w:t>2,5 </w:t>
      </w:r>
      <w:r>
        <w:rPr>
          <w:spacing w:val="-5"/>
        </w:rPr>
        <w:t>тысяч), тогда </w:t>
      </w:r>
      <w:r>
        <w:rPr>
          <w:spacing w:val="-4"/>
        </w:rPr>
        <w:t>как </w:t>
      </w:r>
      <w:r>
        <w:rPr>
          <w:spacing w:val="-3"/>
        </w:rPr>
        <w:t>по </w:t>
      </w:r>
      <w:r>
        <w:rPr>
          <w:spacing w:val="-5"/>
        </w:rPr>
        <w:t>официальным </w:t>
      </w:r>
      <w:r>
        <w:rPr>
          <w:spacing w:val="-4"/>
        </w:rPr>
        <w:t>данным 2013 </w:t>
      </w:r>
      <w:r>
        <w:rPr/>
        <w:t>г., на </w:t>
      </w:r>
      <w:r>
        <w:rPr>
          <w:spacing w:val="-5"/>
        </w:rPr>
        <w:t>территории </w:t>
      </w:r>
      <w:r>
        <w:rPr>
          <w:spacing w:val="-4"/>
        </w:rPr>
        <w:t>Крыма </w:t>
      </w:r>
      <w:r>
        <w:rPr>
          <w:spacing w:val="-5"/>
        </w:rPr>
        <w:t>(без </w:t>
      </w:r>
      <w:r>
        <w:rPr>
          <w:spacing w:val="-4"/>
        </w:rPr>
        <w:t>Сева- </w:t>
      </w:r>
      <w:r>
        <w:rPr>
          <w:spacing w:val="-5"/>
        </w:rPr>
        <w:t>стополя) зафиксировано </w:t>
      </w:r>
      <w:r>
        <w:rPr>
          <w:spacing w:val="-3"/>
        </w:rPr>
        <w:t>864 </w:t>
      </w:r>
      <w:r>
        <w:rPr>
          <w:spacing w:val="-5"/>
        </w:rPr>
        <w:t>монумента </w:t>
      </w:r>
      <w:r>
        <w:rPr/>
        <w:t>и </w:t>
      </w:r>
      <w:r>
        <w:rPr>
          <w:spacing w:val="-5"/>
        </w:rPr>
        <w:t>памятников, связанных </w:t>
      </w:r>
      <w:r>
        <w:rPr/>
        <w:t>с </w:t>
      </w:r>
      <w:r>
        <w:rPr>
          <w:spacing w:val="-3"/>
        </w:rPr>
        <w:t>Ве- </w:t>
      </w:r>
      <w:r>
        <w:rPr>
          <w:spacing w:val="-5"/>
        </w:rPr>
        <w:t>ликой Отечественной </w:t>
      </w:r>
      <w:r>
        <w:rPr>
          <w:spacing w:val="-4"/>
        </w:rPr>
        <w:t>войной (не </w:t>
      </w:r>
      <w:r>
        <w:rPr>
          <w:spacing w:val="-3"/>
        </w:rPr>
        <w:t>все из </w:t>
      </w:r>
      <w:r>
        <w:rPr>
          <w:spacing w:val="-4"/>
        </w:rPr>
        <w:t>них </w:t>
      </w:r>
      <w:r>
        <w:rPr>
          <w:spacing w:val="-3"/>
        </w:rPr>
        <w:t>на тот </w:t>
      </w:r>
      <w:r>
        <w:rPr>
          <w:spacing w:val="-4"/>
        </w:rPr>
        <w:t>момент состояли </w:t>
      </w:r>
      <w:r>
        <w:rPr/>
        <w:t>на </w:t>
      </w:r>
      <w:r>
        <w:rPr>
          <w:spacing w:val="-5"/>
        </w:rPr>
        <w:t>балансе)</w:t>
      </w:r>
      <w:r>
        <w:rPr>
          <w:spacing w:val="-5"/>
          <w:position w:val="7"/>
          <w:sz w:val="14"/>
        </w:rPr>
        <w:t>6</w:t>
      </w:r>
      <w:r>
        <w:rPr>
          <w:spacing w:val="-5"/>
        </w:rPr>
        <w:t>. </w:t>
      </w:r>
      <w:r>
        <w:rPr/>
        <w:t>С </w:t>
      </w:r>
      <w:r>
        <w:rPr>
          <w:spacing w:val="-5"/>
        </w:rPr>
        <w:t>Севастополем </w:t>
      </w:r>
      <w:r>
        <w:rPr/>
        <w:t>и </w:t>
      </w:r>
      <w:r>
        <w:rPr>
          <w:spacing w:val="-6"/>
        </w:rPr>
        <w:t>административно </w:t>
      </w:r>
      <w:r>
        <w:rPr>
          <w:spacing w:val="-5"/>
        </w:rPr>
        <w:t>привязанными </w:t>
      </w:r>
      <w:r>
        <w:rPr/>
        <w:t>к </w:t>
      </w:r>
      <w:r>
        <w:rPr>
          <w:spacing w:val="-4"/>
        </w:rPr>
        <w:t>нему </w:t>
      </w:r>
      <w:r>
        <w:rPr>
          <w:spacing w:val="-6"/>
        </w:rPr>
        <w:t>населёнными </w:t>
      </w:r>
      <w:r>
        <w:rPr>
          <w:spacing w:val="-5"/>
        </w:rPr>
        <w:t>пунктами </w:t>
      </w:r>
      <w:r>
        <w:rPr>
          <w:spacing w:val="-4"/>
        </w:rPr>
        <w:t>число </w:t>
      </w:r>
      <w:r>
        <w:rPr>
          <w:spacing w:val="-5"/>
        </w:rPr>
        <w:t>таких мемориальных объектов </w:t>
      </w:r>
      <w:r>
        <w:rPr>
          <w:spacing w:val="-6"/>
        </w:rPr>
        <w:t>превышает </w:t>
      </w:r>
      <w:r>
        <w:rPr>
          <w:spacing w:val="-4"/>
        </w:rPr>
        <w:t>1200, хотя </w:t>
      </w:r>
      <w:r>
        <w:rPr>
          <w:spacing w:val="-5"/>
        </w:rPr>
        <w:t>данные </w:t>
      </w:r>
      <w:r>
        <w:rPr/>
        <w:t>в </w:t>
      </w:r>
      <w:r>
        <w:rPr>
          <w:spacing w:val="-5"/>
        </w:rPr>
        <w:t>источниках разнятся. Налицо неточность данных </w:t>
      </w:r>
      <w:r>
        <w:rPr/>
        <w:t>о </w:t>
      </w:r>
      <w:r>
        <w:rPr>
          <w:spacing w:val="-5"/>
        </w:rPr>
        <w:t>памятниках, </w:t>
      </w:r>
      <w:r>
        <w:rPr>
          <w:spacing w:val="-3"/>
        </w:rPr>
        <w:t>что </w:t>
      </w:r>
      <w:r>
        <w:rPr>
          <w:spacing w:val="-5"/>
        </w:rPr>
        <w:t>объективно препятствует </w:t>
      </w:r>
      <w:r>
        <w:rPr>
          <w:spacing w:val="-3"/>
        </w:rPr>
        <w:t>их </w:t>
      </w:r>
      <w:r>
        <w:rPr>
          <w:spacing w:val="-5"/>
        </w:rPr>
        <w:t>изучению </w:t>
      </w:r>
      <w:r>
        <w:rPr/>
        <w:t>и </w:t>
      </w:r>
      <w:r>
        <w:rPr>
          <w:spacing w:val="-5"/>
        </w:rPr>
        <w:t>сохранению.</w:t>
      </w:r>
    </w:p>
    <w:p>
      <w:pPr>
        <w:pStyle w:val="BodyText"/>
        <w:spacing w:line="235" w:lineRule="auto"/>
        <w:ind w:right="217" w:firstLine="453"/>
      </w:pPr>
      <w:r>
        <w:rPr/>
        <w:pict>
          <v:group style="position:absolute;margin-left:107.811813pt;margin-top:75.072586pt;width:121.35pt;height:176.3pt;mso-position-horizontal-relative:page;mso-position-vertical-relative:paragraph;z-index:252062720" coordorigin="2156,1501" coordsize="2427,3526">
            <v:shape style="position:absolute;left:2211;top:1501;width:2372;height:3485" type="#_x0000_t75" stroked="false">
              <v:imagedata r:id="rId189" o:title=""/>
            </v:shape>
            <v:shape style="position:absolute;left:2156;top:1570;width:2312;height:3457" coordorigin="2156,1571" coordsize="2312,3457" path="m2220,4535l2156,4535,2156,4545,2220,4545,2220,4535m2220,4111l2156,4111,2156,4121,2220,4121,2220,4111m2220,3688l2156,3688,2156,3698,2220,3698,2220,3688m2220,3263l2156,3263,2156,3273,2220,3273,2220,3263m2220,2841l2156,2841,2156,2851,2220,2851,2220,2841m2220,2419l2156,2419,2156,2429,2220,2429,2220,2419m2220,1994l2156,1994,2156,2004,2220,2004,2220,1994m2220,1571l2156,1571,2156,1581,2220,1581,2220,1571m2225,4963l2220,4963,2220,4958,2156,4958,2156,4968,2215,4968,2215,5027,2225,5027,2225,4963m3346,4963l3336,4963,3336,5027,3346,5027,3346,4963m4468,4963l4458,4963,4458,5027,4468,5027,4468,4963e" filled="true" fillcolor="#979797" stroked="false">
              <v:path arrowok="t"/>
              <v:fill type="solid"/>
            </v:shape>
            <w10:wrap type="none"/>
          </v:group>
        </w:pict>
      </w:r>
      <w:r>
        <w:rPr/>
        <w:pict>
          <v:rect style="position:absolute;margin-left:247.361816pt;margin-top:78.923164pt;width:5.492pt;height:5.492pt;mso-position-horizontal-relative:page;mso-position-vertical-relative:paragraph;z-index:252065792" filled="true" fillcolor="#6e6e6e" stroked="false">
            <v:fill type="solid"/>
            <w10:wrap type="none"/>
          </v:rect>
        </w:pict>
      </w:r>
      <w:r>
        <w:rPr/>
        <w:pict>
          <v:rect style="position:absolute;margin-left:247.361816pt;margin-top:133.263168pt;width:5.492pt;height:5.492pt;mso-position-horizontal-relative:page;mso-position-vertical-relative:paragraph;z-index:252066816" filled="true" fillcolor="#f6f6f6" stroked="false">
            <v:fill type="solid"/>
            <w10:wrap type="none"/>
          </v:rect>
        </w:pict>
      </w:r>
      <w:r>
        <w:rPr/>
        <w:t>На </w:t>
      </w:r>
      <w:r>
        <w:rPr>
          <w:spacing w:val="-5"/>
        </w:rPr>
        <w:t>Рис. </w:t>
      </w:r>
      <w:r>
        <w:rPr/>
        <w:t>1 </w:t>
      </w:r>
      <w:r>
        <w:rPr>
          <w:spacing w:val="-6"/>
        </w:rPr>
        <w:t>представлена количественно-тематическая разбивка, </w:t>
      </w:r>
      <w:r>
        <w:rPr>
          <w:spacing w:val="-4"/>
        </w:rPr>
        <w:t>со- </w:t>
      </w:r>
      <w:r>
        <w:rPr>
          <w:spacing w:val="-6"/>
        </w:rPr>
        <w:t>ставленная </w:t>
      </w:r>
      <w:r>
        <w:rPr>
          <w:spacing w:val="-3"/>
        </w:rPr>
        <w:t>на </w:t>
      </w:r>
      <w:r>
        <w:rPr>
          <w:spacing w:val="-5"/>
        </w:rPr>
        <w:t>основе </w:t>
      </w:r>
      <w:r>
        <w:rPr>
          <w:spacing w:val="-6"/>
        </w:rPr>
        <w:t>справочника «Памятники </w:t>
      </w:r>
      <w:r>
        <w:rPr/>
        <w:t>и </w:t>
      </w:r>
      <w:r>
        <w:rPr>
          <w:spacing w:val="-6"/>
        </w:rPr>
        <w:t>памятные </w:t>
      </w:r>
      <w:r>
        <w:rPr>
          <w:spacing w:val="-5"/>
        </w:rPr>
        <w:t>места </w:t>
      </w:r>
      <w:r>
        <w:rPr>
          <w:spacing w:val="-6"/>
        </w:rPr>
        <w:t>Рес- публики </w:t>
      </w:r>
      <w:r>
        <w:rPr>
          <w:spacing w:val="-5"/>
        </w:rPr>
        <w:t>Крым, </w:t>
      </w:r>
      <w:r>
        <w:rPr>
          <w:spacing w:val="-6"/>
        </w:rPr>
        <w:t>связанные </w:t>
      </w:r>
      <w:r>
        <w:rPr/>
        <w:t>с </w:t>
      </w:r>
      <w:r>
        <w:rPr>
          <w:spacing w:val="-6"/>
        </w:rPr>
        <w:t>событиями </w:t>
      </w:r>
      <w:r>
        <w:rPr>
          <w:spacing w:val="-5"/>
        </w:rPr>
        <w:t>Великой </w:t>
      </w:r>
      <w:r>
        <w:rPr>
          <w:spacing w:val="-6"/>
        </w:rPr>
        <w:t>Отечественной войны».</w:t>
      </w:r>
    </w:p>
    <w:p>
      <w:pPr>
        <w:pStyle w:val="BodyText"/>
        <w:spacing w:before="8"/>
        <w:ind w:left="0"/>
        <w:jc w:val="left"/>
        <w:rPr>
          <w:sz w:val="24"/>
        </w:rPr>
      </w:pPr>
      <w:r>
        <w:rPr/>
        <w:pict>
          <v:group style="position:absolute;margin-left:77.90181pt;margin-top:16.195669pt;width:256pt;height:258.5pt;mso-position-horizontal-relative:page;mso-position-vertical-relative:paragraph;z-index:-251255808;mso-wrap-distance-left:0;mso-wrap-distance-right:0" coordorigin="1558,324" coordsize="5120,5170">
            <v:line style="position:absolute" from="1563,5493" to="6673,5493" stroked="true" strokeweight=".1pt" strokecolor="#979797">
              <v:stroke dashstyle="solid"/>
            </v:line>
            <v:line style="position:absolute" from="1559,5490" to="6677,5490" stroked="true" strokeweight=".2pt" strokecolor="#979797">
              <v:stroke dashstyle="solid"/>
            </v:line>
            <v:rect style="position:absolute;left:1558;top:5483;width:5;height:4" filled="true" fillcolor="#979797" stroked="false">
              <v:fill type="solid"/>
            </v:rect>
            <v:line style="position:absolute" from="1563,334" to="1563,5484" stroked="true" strokeweight=".5pt" strokecolor="#979797">
              <v:stroke dashstyle="solid"/>
            </v:line>
            <v:line style="position:absolute" from="1558,331" to="6678,331" stroked="true" strokeweight=".3pt" strokecolor="#979797">
              <v:stroke dashstyle="solid"/>
            </v:line>
            <v:line style="position:absolute" from="1559,326" to="6677,326" stroked="true" strokeweight=".2pt" strokecolor="#979797">
              <v:stroke dashstyle="solid"/>
            </v:line>
            <v:rect style="position:absolute;left:1563;top:5482;width:5;height:5" filled="true" fillcolor="#979797" stroked="false">
              <v:fill type="solid"/>
            </v:rect>
            <v:line style="position:absolute" from="1568,5486" to="6678,5486" stroked="true" strokeweight=".2pt" strokecolor="#979797">
              <v:stroke dashstyle="solid"/>
            </v:line>
            <v:line style="position:absolute" from="6673,334" to="6673,5484" stroked="true" strokeweight=".5pt" strokecolor="#979797">
              <v:stroke dashstyle="solid"/>
            </v:line>
            <v:shape style="position:absolute;left:5106;top:4083;width:865;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sz w:val="20"/>
                      </w:rPr>
                      <w:t>Землякам</w:t>
                    </w:r>
                  </w:p>
                </w:txbxContent>
              </v:textbox>
              <w10:wrap type="none"/>
            </v:shape>
            <v:shape style="position:absolute;left:1831;top:3741;width:223;height:624" type="#_x0000_t202" filled="false" stroked="false">
              <v:textbox inset="0,0,0,0">
                <w:txbxContent>
                  <w:p>
                    <w:pPr>
                      <w:spacing w:line="203" w:lineRule="exact" w:before="0"/>
                      <w:ind w:left="0" w:right="19" w:firstLine="0"/>
                      <w:jc w:val="right"/>
                      <w:rPr>
                        <w:rFonts w:ascii="Calibri"/>
                        <w:sz w:val="20"/>
                      </w:rPr>
                    </w:pPr>
                    <w:r>
                      <w:rPr>
                        <w:rFonts w:ascii="Calibri"/>
                        <w:w w:val="95"/>
                        <w:sz w:val="20"/>
                      </w:rPr>
                      <w:t>50</w:t>
                    </w:r>
                  </w:p>
                  <w:p>
                    <w:pPr>
                      <w:spacing w:line="240" w:lineRule="exact" w:before="179"/>
                      <w:ind w:left="0" w:right="18" w:firstLine="0"/>
                      <w:jc w:val="right"/>
                      <w:rPr>
                        <w:rFonts w:ascii="Calibri"/>
                        <w:sz w:val="20"/>
                      </w:rPr>
                    </w:pPr>
                    <w:r>
                      <w:rPr>
                        <w:rFonts w:ascii="Calibri"/>
                        <w:w w:val="99"/>
                        <w:sz w:val="20"/>
                      </w:rPr>
                      <w:t>0</w:t>
                    </w:r>
                  </w:p>
                </w:txbxContent>
              </v:textbox>
              <w10:wrap type="none"/>
            </v:shape>
            <v:shape style="position:absolute;left:5106;top:2997;width:1112;height:689" type="#_x0000_t202" filled="false" stroked="false">
              <v:textbox inset="0,0,0,0">
                <w:txbxContent>
                  <w:p>
                    <w:pPr>
                      <w:spacing w:line="203" w:lineRule="exact" w:before="0"/>
                      <w:ind w:left="0" w:right="0" w:firstLine="0"/>
                      <w:jc w:val="left"/>
                      <w:rPr>
                        <w:rFonts w:ascii="Calibri" w:hAnsi="Calibri"/>
                        <w:sz w:val="20"/>
                      </w:rPr>
                    </w:pPr>
                    <w:r>
                      <w:rPr>
                        <w:rFonts w:ascii="Calibri" w:hAnsi="Calibri"/>
                        <w:sz w:val="20"/>
                      </w:rPr>
                      <w:t>Жертвы</w:t>
                    </w:r>
                  </w:p>
                  <w:p>
                    <w:pPr>
                      <w:spacing w:before="0"/>
                      <w:ind w:left="0" w:right="0" w:firstLine="0"/>
                      <w:jc w:val="left"/>
                      <w:rPr>
                        <w:rFonts w:ascii="Calibri" w:hAnsi="Calibri"/>
                        <w:sz w:val="20"/>
                      </w:rPr>
                    </w:pPr>
                    <w:r>
                      <w:rPr>
                        <w:rFonts w:ascii="Calibri" w:hAnsi="Calibri"/>
                        <w:w w:val="95"/>
                        <w:sz w:val="20"/>
                      </w:rPr>
                      <w:t>фашистского </w:t>
                    </w:r>
                    <w:r>
                      <w:rPr>
                        <w:rFonts w:ascii="Calibri" w:hAnsi="Calibri"/>
                        <w:sz w:val="20"/>
                      </w:rPr>
                      <w:t>террора</w:t>
                    </w:r>
                  </w:p>
                </w:txbxContent>
              </v:textbox>
              <w10:wrap type="none"/>
            </v:shape>
            <v:shape style="position:absolute;left:1730;top:2470;width:326;height:1047" type="#_x0000_t202" filled="false" stroked="false">
              <v:textbox inset="0,0,0,0">
                <w:txbxContent>
                  <w:p>
                    <w:pPr>
                      <w:spacing w:line="203" w:lineRule="exact" w:before="0"/>
                      <w:ind w:left="0" w:right="0" w:firstLine="0"/>
                      <w:jc w:val="left"/>
                      <w:rPr>
                        <w:rFonts w:ascii="Calibri"/>
                        <w:sz w:val="20"/>
                      </w:rPr>
                    </w:pPr>
                    <w:r>
                      <w:rPr>
                        <w:rFonts w:ascii="Calibri"/>
                        <w:sz w:val="20"/>
                      </w:rPr>
                      <w:t>200</w:t>
                    </w:r>
                  </w:p>
                  <w:p>
                    <w:pPr>
                      <w:spacing w:before="179"/>
                      <w:ind w:left="0" w:right="0" w:firstLine="0"/>
                      <w:jc w:val="left"/>
                      <w:rPr>
                        <w:rFonts w:ascii="Calibri"/>
                        <w:sz w:val="20"/>
                      </w:rPr>
                    </w:pPr>
                    <w:r>
                      <w:rPr>
                        <w:rFonts w:ascii="Calibri"/>
                        <w:sz w:val="20"/>
                      </w:rPr>
                      <w:t>150</w:t>
                    </w:r>
                  </w:p>
                  <w:p>
                    <w:pPr>
                      <w:spacing w:line="240" w:lineRule="exact" w:before="179"/>
                      <w:ind w:left="0" w:right="0" w:firstLine="0"/>
                      <w:jc w:val="left"/>
                      <w:rPr>
                        <w:rFonts w:ascii="Calibri"/>
                        <w:sz w:val="20"/>
                      </w:rPr>
                    </w:pPr>
                    <w:r>
                      <w:rPr>
                        <w:rFonts w:ascii="Calibri"/>
                        <w:sz w:val="20"/>
                      </w:rPr>
                      <w:t>100</w:t>
                    </w:r>
                  </w:p>
                </w:txbxContent>
              </v:textbox>
              <w10:wrap type="none"/>
            </v:shape>
            <v:shape style="position:absolute;left:5106;top:823;width:1384;height:1531" type="#_x0000_t202" filled="false" stroked="false">
              <v:textbox inset="0,0,0,0">
                <w:txbxContent>
                  <w:p>
                    <w:pPr>
                      <w:spacing w:line="203" w:lineRule="exact" w:before="0"/>
                      <w:ind w:left="0" w:right="0" w:firstLine="0"/>
                      <w:jc w:val="left"/>
                      <w:rPr>
                        <w:rFonts w:ascii="Calibri" w:hAnsi="Calibri"/>
                        <w:sz w:val="20"/>
                      </w:rPr>
                    </w:pPr>
                    <w:r>
                      <w:rPr>
                        <w:rFonts w:ascii="Calibri" w:hAnsi="Calibri"/>
                        <w:sz w:val="20"/>
                      </w:rPr>
                      <w:t>Братские</w:t>
                    </w:r>
                  </w:p>
                  <w:p>
                    <w:pPr>
                      <w:spacing w:before="0"/>
                      <w:ind w:left="0" w:right="-2" w:firstLine="0"/>
                      <w:jc w:val="left"/>
                      <w:rPr>
                        <w:rFonts w:ascii="Calibri" w:hAnsi="Calibri"/>
                        <w:sz w:val="20"/>
                      </w:rPr>
                    </w:pPr>
                    <w:r>
                      <w:rPr>
                        <w:rFonts w:ascii="Calibri" w:hAnsi="Calibri"/>
                        <w:sz w:val="20"/>
                      </w:rPr>
                      <w:t>могилы воинов, партизан и</w:t>
                    </w:r>
                  </w:p>
                  <w:p>
                    <w:pPr>
                      <w:spacing w:line="243" w:lineRule="exact" w:before="0"/>
                      <w:ind w:left="0" w:right="0" w:firstLine="0"/>
                      <w:jc w:val="left"/>
                      <w:rPr>
                        <w:rFonts w:ascii="Calibri" w:hAnsi="Calibri"/>
                        <w:sz w:val="20"/>
                      </w:rPr>
                    </w:pPr>
                    <w:r>
                      <w:rPr>
                        <w:rFonts w:ascii="Calibri" w:hAnsi="Calibri"/>
                        <w:sz w:val="20"/>
                      </w:rPr>
                      <w:t>подпольщиков</w:t>
                    </w:r>
                  </w:p>
                  <w:p>
                    <w:pPr>
                      <w:spacing w:before="111"/>
                      <w:ind w:left="0" w:right="0" w:firstLine="0"/>
                      <w:jc w:val="left"/>
                      <w:rPr>
                        <w:rFonts w:ascii="Calibri" w:hAnsi="Calibri"/>
                        <w:sz w:val="20"/>
                      </w:rPr>
                    </w:pPr>
                    <w:r>
                      <w:rPr>
                        <w:rFonts w:ascii="Calibri" w:hAnsi="Calibri"/>
                        <w:sz w:val="20"/>
                      </w:rPr>
                      <w:t>Одиночные могилы</w:t>
                    </w:r>
                  </w:p>
                </w:txbxContent>
              </v:textbox>
              <w10:wrap type="none"/>
            </v:shape>
            <v:shape style="position:absolute;left:1730;top:776;width:325;height:1471" type="#_x0000_t202" filled="false" stroked="false">
              <v:textbox inset="0,0,0,0">
                <w:txbxContent>
                  <w:p>
                    <w:pPr>
                      <w:spacing w:line="203" w:lineRule="exact" w:before="0"/>
                      <w:ind w:left="0" w:right="0" w:firstLine="0"/>
                      <w:jc w:val="left"/>
                      <w:rPr>
                        <w:rFonts w:ascii="Calibri"/>
                        <w:sz w:val="20"/>
                      </w:rPr>
                    </w:pPr>
                    <w:r>
                      <w:rPr>
                        <w:rFonts w:ascii="Calibri"/>
                        <w:sz w:val="20"/>
                      </w:rPr>
                      <w:t>400</w:t>
                    </w:r>
                  </w:p>
                  <w:p>
                    <w:pPr>
                      <w:spacing w:before="179"/>
                      <w:ind w:left="0" w:right="0" w:firstLine="0"/>
                      <w:jc w:val="left"/>
                      <w:rPr>
                        <w:rFonts w:ascii="Calibri"/>
                        <w:sz w:val="20"/>
                      </w:rPr>
                    </w:pPr>
                    <w:r>
                      <w:rPr>
                        <w:rFonts w:ascii="Calibri"/>
                        <w:sz w:val="20"/>
                      </w:rPr>
                      <w:t>350</w:t>
                    </w:r>
                  </w:p>
                  <w:p>
                    <w:pPr>
                      <w:spacing w:before="179"/>
                      <w:ind w:left="0" w:right="0" w:firstLine="0"/>
                      <w:jc w:val="left"/>
                      <w:rPr>
                        <w:rFonts w:ascii="Calibri"/>
                        <w:sz w:val="20"/>
                      </w:rPr>
                    </w:pPr>
                    <w:r>
                      <w:rPr>
                        <w:rFonts w:ascii="Calibri"/>
                        <w:sz w:val="20"/>
                      </w:rPr>
                      <w:t>300</w:t>
                    </w:r>
                  </w:p>
                  <w:p>
                    <w:pPr>
                      <w:spacing w:line="240" w:lineRule="auto" w:before="7"/>
                      <w:rPr>
                        <w:sz w:val="15"/>
                      </w:rPr>
                    </w:pPr>
                  </w:p>
                  <w:p>
                    <w:pPr>
                      <w:spacing w:line="240" w:lineRule="exact" w:before="1"/>
                      <w:ind w:left="0" w:right="0" w:firstLine="0"/>
                      <w:jc w:val="left"/>
                      <w:rPr>
                        <w:rFonts w:ascii="Calibri"/>
                        <w:sz w:val="20"/>
                      </w:rPr>
                    </w:pPr>
                    <w:r>
                      <w:rPr>
                        <w:rFonts w:ascii="Calibri"/>
                        <w:sz w:val="20"/>
                      </w:rPr>
                      <w:t>250</w:t>
                    </w:r>
                  </w:p>
                </w:txbxContent>
              </v:textbox>
              <w10:wrap type="none"/>
            </v:shape>
            <w10:wrap type="topAndBottom"/>
          </v:group>
        </w:pict>
      </w:r>
    </w:p>
    <w:p>
      <w:pPr>
        <w:spacing w:before="135"/>
        <w:ind w:left="794" w:right="0" w:firstLine="0"/>
        <w:jc w:val="both"/>
        <w:rPr>
          <w:sz w:val="19"/>
        </w:rPr>
      </w:pPr>
      <w:r>
        <w:rPr>
          <w:sz w:val="19"/>
        </w:rPr>
        <w:t>Рис. 1. Типология и количество памятников войны в Республике Крым</w:t>
      </w:r>
    </w:p>
    <w:p>
      <w:pPr>
        <w:pStyle w:val="BodyText"/>
        <w:spacing w:line="235" w:lineRule="auto" w:before="74"/>
        <w:ind w:right="217" w:firstLine="453"/>
      </w:pPr>
      <w:r>
        <w:rPr/>
        <w:drawing>
          <wp:anchor distT="0" distB="0" distL="0" distR="0" allowOverlap="1" layoutInCell="1" locked="0" behindDoc="0" simplePos="0" relativeHeight="252063744">
            <wp:simplePos x="0" y="0"/>
            <wp:positionH relativeFrom="page">
              <wp:posOffset>1250528</wp:posOffset>
            </wp:positionH>
            <wp:positionV relativeFrom="paragraph">
              <wp:posOffset>-901743</wp:posOffset>
            </wp:positionV>
            <wp:extent cx="533827" cy="519112"/>
            <wp:effectExtent l="0" t="0" r="0" b="0"/>
            <wp:wrapNone/>
            <wp:docPr id="11" name="image7.png"/>
            <wp:cNvGraphicFramePr>
              <a:graphicFrameLocks noChangeAspect="1"/>
            </wp:cNvGraphicFramePr>
            <a:graphic>
              <a:graphicData uri="http://schemas.openxmlformats.org/drawingml/2006/picture">
                <pic:pic>
                  <pic:nvPicPr>
                    <pic:cNvPr id="12" name="image7.png"/>
                    <pic:cNvPicPr/>
                  </pic:nvPicPr>
                  <pic:blipFill>
                    <a:blip r:embed="rId190" cstate="print"/>
                    <a:stretch>
                      <a:fillRect/>
                    </a:stretch>
                  </pic:blipFill>
                  <pic:spPr>
                    <a:xfrm>
                      <a:off x="0" y="0"/>
                      <a:ext cx="533827" cy="519112"/>
                    </a:xfrm>
                    <a:prstGeom prst="rect">
                      <a:avLst/>
                    </a:prstGeom>
                  </pic:spPr>
                </pic:pic>
              </a:graphicData>
            </a:graphic>
          </wp:anchor>
        </w:drawing>
      </w:r>
      <w:r>
        <w:rPr/>
        <w:drawing>
          <wp:anchor distT="0" distB="0" distL="0" distR="0" allowOverlap="1" layoutInCell="1" locked="0" behindDoc="0" simplePos="0" relativeHeight="252064768">
            <wp:simplePos x="0" y="0"/>
            <wp:positionH relativeFrom="page">
              <wp:posOffset>2037229</wp:posOffset>
            </wp:positionH>
            <wp:positionV relativeFrom="paragraph">
              <wp:posOffset>-903013</wp:posOffset>
            </wp:positionV>
            <wp:extent cx="461752" cy="447675"/>
            <wp:effectExtent l="0" t="0" r="0" b="0"/>
            <wp:wrapNone/>
            <wp:docPr id="13" name="image8.png"/>
            <wp:cNvGraphicFramePr>
              <a:graphicFrameLocks noChangeAspect="1"/>
            </wp:cNvGraphicFramePr>
            <a:graphic>
              <a:graphicData uri="http://schemas.openxmlformats.org/drawingml/2006/picture">
                <pic:pic>
                  <pic:nvPicPr>
                    <pic:cNvPr id="14" name="image8.png"/>
                    <pic:cNvPicPr/>
                  </pic:nvPicPr>
                  <pic:blipFill>
                    <a:blip r:embed="rId191" cstate="print"/>
                    <a:stretch>
                      <a:fillRect/>
                    </a:stretch>
                  </pic:blipFill>
                  <pic:spPr>
                    <a:xfrm>
                      <a:off x="0" y="0"/>
                      <a:ext cx="461752" cy="447675"/>
                    </a:xfrm>
                    <a:prstGeom prst="rect">
                      <a:avLst/>
                    </a:prstGeom>
                  </pic:spPr>
                </pic:pic>
              </a:graphicData>
            </a:graphic>
          </wp:anchor>
        </w:drawing>
      </w:r>
      <w:r>
        <w:rPr/>
        <w:pict>
          <v:rect style="position:absolute;margin-left:247.361816pt;margin-top:-142.135422pt;width:5.492pt;height:5.492pt;mso-position-horizontal-relative:page;mso-position-vertical-relative:paragraph;z-index:252067840" filled="true" fillcolor="#868686" stroked="false">
            <v:fill type="solid"/>
            <w10:wrap type="none"/>
          </v:rect>
        </w:pict>
      </w:r>
      <w:r>
        <w:rPr/>
        <w:pict>
          <v:rect style="position:absolute;margin-left:247.361816pt;margin-top:-87.80542pt;width:5.492pt;height:5.492pt;mso-position-horizontal-relative:page;mso-position-vertical-relative:paragraph;z-index:252068864" filled="true" fillcolor="#3d3d3d" stroked="false">
            <v:fill type="solid"/>
            <w10:wrap type="none"/>
          </v:rect>
        </w:pict>
      </w:r>
      <w:r>
        <w:rPr>
          <w:spacing w:val="-4"/>
        </w:rPr>
        <w:t>Первое место занимают братские могилы </w:t>
      </w:r>
      <w:r>
        <w:rPr/>
        <w:t>– от </w:t>
      </w:r>
      <w:r>
        <w:rPr>
          <w:spacing w:val="-4"/>
        </w:rPr>
        <w:t>нескольких человек </w:t>
      </w:r>
      <w:r>
        <w:rPr/>
        <w:t>до </w:t>
      </w:r>
      <w:r>
        <w:rPr>
          <w:spacing w:val="-4"/>
        </w:rPr>
        <w:t>нескольких сотен </w:t>
      </w:r>
      <w:r>
        <w:rPr/>
        <w:t>и </w:t>
      </w:r>
      <w:r>
        <w:rPr>
          <w:spacing w:val="-4"/>
        </w:rPr>
        <w:t>одиночные захоронения, второе </w:t>
      </w:r>
      <w:r>
        <w:rPr>
          <w:spacing w:val="-3"/>
        </w:rPr>
        <w:t>место </w:t>
      </w:r>
      <w:r>
        <w:rPr>
          <w:spacing w:val="-4"/>
        </w:rPr>
        <w:t>занимают памятники землякам. </w:t>
      </w:r>
      <w:r>
        <w:rPr>
          <w:spacing w:val="-3"/>
        </w:rPr>
        <w:t>Все </w:t>
      </w:r>
      <w:r>
        <w:rPr>
          <w:spacing w:val="-4"/>
        </w:rPr>
        <w:t>остальные мемориальные объекты количе- ственно существенно уступают двум </w:t>
      </w:r>
      <w:r>
        <w:rPr>
          <w:spacing w:val="-5"/>
        </w:rPr>
        <w:t>названным </w:t>
      </w:r>
      <w:r>
        <w:rPr>
          <w:spacing w:val="-4"/>
        </w:rPr>
        <w:t>группам.</w:t>
      </w:r>
    </w:p>
    <w:p>
      <w:pPr>
        <w:pStyle w:val="BodyText"/>
        <w:spacing w:line="232" w:lineRule="auto" w:before="1"/>
        <w:ind w:right="220" w:firstLine="453"/>
      </w:pPr>
      <w:r>
        <w:rPr/>
        <w:pict>
          <v:line style="position:absolute;mso-position-horizontal-relative:page;mso-position-vertical-relative:paragraph;z-index:-251254784;mso-wrap-distance-left:0;mso-wrap-distance-right:0" from="51.035809pt,37.746372pt" to="195.055809pt,37.746372pt" stroked="true" strokeweight=".481pt" strokecolor="#000000">
            <v:stroke dashstyle="solid"/>
            <w10:wrap type="topAndBottom"/>
          </v:line>
        </w:pict>
      </w:r>
      <w:r>
        <w:rPr>
          <w:spacing w:val="-4"/>
        </w:rPr>
        <w:t>Географическое размещение памятников </w:t>
      </w:r>
      <w:r>
        <w:rPr>
          <w:spacing w:val="-3"/>
        </w:rPr>
        <w:t>на </w:t>
      </w:r>
      <w:r>
        <w:rPr>
          <w:spacing w:val="-4"/>
        </w:rPr>
        <w:t>территории Крымско- </w:t>
      </w:r>
      <w:r>
        <w:rPr/>
        <w:t>го </w:t>
      </w:r>
      <w:r>
        <w:rPr>
          <w:spacing w:val="-4"/>
        </w:rPr>
        <w:t>полуострова отличается исторически сложившейся неравномерно- </w:t>
      </w:r>
      <w:r>
        <w:rPr>
          <w:spacing w:val="-3"/>
        </w:rPr>
        <w:t>стью, что </w:t>
      </w:r>
      <w:r>
        <w:rPr>
          <w:spacing w:val="-4"/>
        </w:rPr>
        <w:t>отражено </w:t>
      </w:r>
      <w:r>
        <w:rPr/>
        <w:t>на Рис 2.</w:t>
      </w:r>
    </w:p>
    <w:p>
      <w:pPr>
        <w:spacing w:before="10"/>
        <w:ind w:left="340" w:right="0" w:firstLine="0"/>
        <w:jc w:val="both"/>
        <w:rPr>
          <w:sz w:val="18"/>
        </w:rPr>
      </w:pPr>
      <w:r>
        <w:rPr>
          <w:position w:val="6"/>
          <w:sz w:val="12"/>
        </w:rPr>
        <w:t>6 </w:t>
      </w:r>
      <w:r>
        <w:rPr>
          <w:sz w:val="18"/>
        </w:rPr>
        <w:t>На балансе крымских властей состоят…</w:t>
      </w:r>
    </w:p>
    <w:p>
      <w:pPr>
        <w:spacing w:after="0"/>
        <w:jc w:val="both"/>
        <w:rPr>
          <w:sz w:val="18"/>
        </w:rPr>
        <w:sectPr>
          <w:pgSz w:w="8230" w:h="12190"/>
          <w:pgMar w:header="656" w:footer="0" w:top="900" w:bottom="280" w:left="680" w:right="680"/>
        </w:sectPr>
      </w:pPr>
    </w:p>
    <w:p>
      <w:pPr>
        <w:pStyle w:val="BodyText"/>
        <w:spacing w:before="10"/>
        <w:ind w:left="0"/>
        <w:jc w:val="left"/>
        <w:rPr>
          <w:sz w:val="24"/>
        </w:rPr>
      </w:pPr>
    </w:p>
    <w:p>
      <w:pPr>
        <w:pStyle w:val="BodyText"/>
        <w:ind w:left="858"/>
        <w:jc w:val="left"/>
        <w:rPr>
          <w:sz w:val="20"/>
        </w:rPr>
      </w:pPr>
      <w:r>
        <w:rPr>
          <w:sz w:val="20"/>
        </w:rPr>
        <w:pict>
          <v:group style="width:265pt;height:322.9pt;mso-position-horizontal-relative:char;mso-position-vertical-relative:line" coordorigin="0,0" coordsize="5300,6458">
            <v:line style="position:absolute" from="3087,5109" to="3161,5109" stroked="true" strokeweight=".5pt" strokecolor="#979797">
              <v:stroke dashstyle="solid"/>
            </v:line>
            <v:line style="position:absolute" from="2789,5109" to="2888,5109" stroked="true" strokeweight=".5pt" strokecolor="#979797">
              <v:stroke dashstyle="solid"/>
            </v:line>
            <v:line style="position:absolute" from="2192,5109" to="2391,5109" stroked="true" strokeweight=".5pt" strokecolor="#979797">
              <v:stroke dashstyle="solid"/>
            </v:line>
            <v:line style="position:absolute" from="1894,5109" to="1995,5109" stroked="true" strokeweight=".5pt" strokecolor="#979797">
              <v:stroke dashstyle="solid"/>
            </v:line>
            <v:line style="position:absolute" from="1397,5109" to="1597,5109" stroked="true" strokeweight=".5pt" strokecolor="#979797">
              <v:stroke dashstyle="solid"/>
            </v:line>
            <v:line style="position:absolute" from="901,5109" to="1001,5109" stroked="true" strokeweight=".5pt" strokecolor="#979797">
              <v:stroke dashstyle="solid"/>
            </v:line>
            <v:line style="position:absolute" from="628,5109" to="802,5109" stroked="true" strokeweight=".5pt" strokecolor="#979797">
              <v:stroke dashstyle="solid"/>
            </v:line>
            <v:line style="position:absolute" from="901,4127" to="1299,4127" stroked="true" strokeweight=".5pt" strokecolor="#979797">
              <v:stroke dashstyle="solid"/>
            </v:line>
            <v:line style="position:absolute" from="628,4127" to="802,4127" stroked="true" strokeweight=".5pt" strokecolor="#979797">
              <v:stroke dashstyle="solid"/>
            </v:line>
            <v:line style="position:absolute" from="901,3146" to="1299,3146" stroked="true" strokeweight=".5pt" strokecolor="#979797">
              <v:stroke dashstyle="solid"/>
            </v:line>
            <v:line style="position:absolute" from="628,3146" to="802,3146" stroked="true" strokeweight=".5pt" strokecolor="#979797">
              <v:stroke dashstyle="solid"/>
            </v:line>
            <v:line style="position:absolute" from="753,5402" to="753,6090" stroked="true" strokeweight="4.92pt" strokecolor="#424242">
              <v:stroke dashstyle="solid"/>
            </v:line>
            <v:line style="position:absolute" from="851,2999" to="851,6090" stroked="true" strokeweight="4.92pt" strokecolor="#4d4d4d">
              <v:stroke dashstyle="solid"/>
            </v:line>
            <v:line style="position:absolute" from="951,5599" to="951,6090" stroked="true" strokeweight="5.04pt" strokecolor="#898989">
              <v:stroke dashstyle="solid"/>
            </v:line>
            <v:line style="position:absolute" from="1051,4766" to="1051,6090" stroked="true" strokeweight="4.92pt" strokecolor="#868686">
              <v:stroke dashstyle="solid"/>
            </v:line>
            <v:line style="position:absolute" from="1150,4912" to="1150,6090" stroked="true" strokeweight="5.04pt" strokecolor="#5b5b5b">
              <v:stroke dashstyle="solid"/>
            </v:line>
            <v:line style="position:absolute" from="1250,4766" to="1250,6090" stroked="true" strokeweight="4.92pt" strokecolor="#626262">
              <v:stroke dashstyle="solid"/>
            </v:line>
            <v:line style="position:absolute" from="1397,4127" to="1597,4127" stroked="true" strokeweight=".5pt" strokecolor="#979797">
              <v:stroke dashstyle="solid"/>
            </v:line>
            <v:line style="position:absolute" from="1397,3146" to="2093,3146" stroked="true" strokeweight=".5pt" strokecolor="#979797">
              <v:stroke dashstyle="solid"/>
            </v:line>
            <v:line style="position:absolute" from="1348,2313" to="1348,6090" stroked="true" strokeweight="4.92pt" strokecolor="#f6f6f6">
              <v:stroke dashstyle="solid"/>
            </v:line>
            <v:line style="position:absolute" from="1448,5109" to="1448,6090" stroked="true" strokeweight="5.04pt" strokecolor="#777777">
              <v:stroke dashstyle="solid"/>
            </v:line>
            <v:line style="position:absolute" from="1547,5452" to="1547,6090" stroked="true" strokeweight="4.92pt" strokecolor="#9f9f9f">
              <v:stroke dashstyle="solid"/>
            </v:line>
            <v:line style="position:absolute" from="1646,3784" to="1646,6090" stroked="true" strokeweight="4.92pt" strokecolor="#a5a5a5">
              <v:stroke dashstyle="solid"/>
            </v:line>
            <v:line style="position:absolute" from="1796,4127" to="2093,4127" stroked="true" strokeweight=".5pt" strokecolor="#979797">
              <v:stroke dashstyle="solid"/>
            </v:line>
            <v:line style="position:absolute" from="1745,3883" to="1745,6090" stroked="true" strokeweight="5.04pt" strokecolor="#6f6f6f">
              <v:stroke dashstyle="solid"/>
            </v:line>
            <v:line style="position:absolute" from="1845,4617" to="1845,6090" stroked="true" strokeweight="4.92pt" strokecolor="#787878">
              <v:stroke dashstyle="solid"/>
            </v:line>
            <v:line style="position:absolute" from="1945,5452" to="1945,6090" stroked="true" strokeweight="5.04pt" strokecolor="#5e5e5e">
              <v:stroke dashstyle="solid"/>
            </v:line>
            <v:line style="position:absolute" from="2044,4226" to="2044,6090" stroked="true" strokeweight="4.92pt" strokecolor="#8b8b8b">
              <v:stroke dashstyle="solid"/>
            </v:line>
            <v:line style="position:absolute" from="2192,4127" to="2492,4127" stroked="true" strokeweight=".5pt" strokecolor="#979797">
              <v:stroke dashstyle="solid"/>
            </v:line>
            <v:line style="position:absolute" from="2192,3146" to="2689,3146" stroked="true" strokeweight=".5pt" strokecolor="#979797">
              <v:stroke dashstyle="solid"/>
            </v:line>
            <v:line style="position:absolute" from="2192,2167" to="3161,2167" stroked="true" strokeweight=".5pt" strokecolor="#979797">
              <v:stroke dashstyle="solid"/>
            </v:line>
            <v:line style="position:absolute" from="628,2167" to="2093,2167" stroked="true" strokeweight=".5pt" strokecolor="#979797">
              <v:stroke dashstyle="solid"/>
            </v:line>
            <v:line style="position:absolute" from="2192,1185" to="3161,1185" stroked="true" strokeweight=".5pt" strokecolor="#979797">
              <v:stroke dashstyle="solid"/>
            </v:line>
            <v:line style="position:absolute" from="628,1185" to="2093,1185" stroked="true" strokeweight=".5pt" strokecolor="#979797">
              <v:stroke dashstyle="solid"/>
            </v:line>
            <v:line style="position:absolute" from="2143,842" to="2143,6090" stroked="true" strokeweight="4.92pt" strokecolor="#6e6e6e">
              <v:stroke dashstyle="solid"/>
            </v:line>
            <v:line style="position:absolute" from="2242,5402" to="2242,6090" stroked="true" strokeweight="5.04pt" strokecolor="#c0c0c0">
              <v:stroke dashstyle="solid"/>
            </v:line>
            <v:line style="position:absolute" from="2342,5795" to="2342,6090" stroked="true" strokeweight="4.92pt" strokecolor="#828282">
              <v:stroke dashstyle="solid"/>
            </v:line>
            <v:line style="position:absolute" from="2441,4274" to="2441,6090" stroked="true" strokeweight="5.04pt" strokecolor="#8b8b8b">
              <v:stroke dashstyle="solid"/>
            </v:line>
            <v:line style="position:absolute" from="2541,3883" to="2541,6090" stroked="true" strokeweight="4.92pt" strokecolor="#909090">
              <v:stroke dashstyle="solid"/>
            </v:line>
            <v:line style="position:absolute" from="2639,3196" to="2639,6090" stroked="true" strokeweight="4.92pt" strokecolor="#ababab">
              <v:stroke dashstyle="solid"/>
            </v:line>
            <v:line style="position:absolute" from="2789,4127" to="2989,4127" stroked="true" strokeweight=".5pt" strokecolor="#979797">
              <v:stroke dashstyle="solid"/>
            </v:line>
            <v:line style="position:absolute" from="2789,3146" to="3161,3146" stroked="true" strokeweight=".5pt" strokecolor="#979797">
              <v:stroke dashstyle="solid"/>
            </v:line>
            <v:line style="position:absolute" from="2739,3098" to="2739,6090" stroked="true" strokeweight="5.04pt" strokecolor="#868686">
              <v:stroke dashstyle="solid"/>
            </v:line>
            <v:line style="position:absolute" from="2839,5255" to="2839,6090" stroked="true" strokeweight="4.92pt" strokecolor="#d0d0d0">
              <v:stroke dashstyle="solid"/>
            </v:line>
            <v:line style="position:absolute" from="2938,4715" to="2938,6090" stroked="true" strokeweight="5.04pt" strokecolor="#a6a6a6">
              <v:stroke dashstyle="solid"/>
            </v:line>
            <v:line style="position:absolute" from="3087,4127" to="3161,4127" stroked="true" strokeweight=".5pt" strokecolor="#979797">
              <v:stroke dashstyle="solid"/>
            </v:line>
            <v:line style="position:absolute" from="3038,3638" to="3038,6090" stroked="true" strokeweight="4.92pt" strokecolor="#acacac">
              <v:stroke dashstyle="solid"/>
            </v:line>
            <v:line style="position:absolute" from="628,204" to="3161,204" stroked="true" strokeweight=".5pt" strokecolor="#979797">
              <v:stroke dashstyle="solid"/>
            </v:line>
            <v:line style="position:absolute" from="628,6090" to="628,204" stroked="true" strokeweight=".5pt" strokecolor="#979797">
              <v:stroke dashstyle="solid"/>
            </v:line>
            <v:line style="position:absolute" from="565,6090" to="628,6090" stroked="true" strokeweight=".5pt" strokecolor="#979797">
              <v:stroke dashstyle="solid"/>
            </v:line>
            <v:line style="position:absolute" from="565,5109" to="628,5109" stroked="true" strokeweight=".5pt" strokecolor="#979797">
              <v:stroke dashstyle="solid"/>
            </v:line>
            <v:line style="position:absolute" from="565,4127" to="628,4127" stroked="true" strokeweight=".5pt" strokecolor="#979797">
              <v:stroke dashstyle="solid"/>
            </v:line>
            <v:line style="position:absolute" from="565,3146" to="628,3146" stroked="true" strokeweight=".5pt" strokecolor="#979797">
              <v:stroke dashstyle="solid"/>
            </v:line>
            <v:line style="position:absolute" from="565,2167" to="628,2167" stroked="true" strokeweight=".5pt" strokecolor="#979797">
              <v:stroke dashstyle="solid"/>
            </v:line>
            <v:line style="position:absolute" from="565,1185" to="628,1185" stroked="true" strokeweight=".5pt" strokecolor="#979797">
              <v:stroke dashstyle="solid"/>
            </v:line>
            <v:line style="position:absolute" from="565,204" to="628,204" stroked="true" strokeweight=".5pt" strokecolor="#979797">
              <v:stroke dashstyle="solid"/>
            </v:line>
            <v:line style="position:absolute" from="628,6090" to="3161,6090" stroked="true" strokeweight=".5pt" strokecolor="#979797">
              <v:stroke dashstyle="solid"/>
            </v:line>
            <v:line style="position:absolute" from="628,6090" to="628,6153" stroked="true" strokeweight=".5pt" strokecolor="#979797">
              <v:stroke dashstyle="solid"/>
            </v:line>
            <v:line style="position:absolute" from="3161,6090" to="3161,6153" stroked="true" strokeweight=".5pt" strokecolor="#979797">
              <v:stroke dashstyle="solid"/>
            </v:line>
            <v:rect style="position:absolute;left:3491;top:316;width:110;height:110" filled="true" fillcolor="#424242" stroked="false">
              <v:fill type="solid"/>
            </v:rect>
            <v:rect style="position:absolute;left:3491;top:1193;width:110;height:110" filled="true" fillcolor="#4d4d4d" stroked="false">
              <v:fill type="solid"/>
            </v:rect>
            <v:rect style="position:absolute;left:3491;top:2070;width:110;height:110" filled="true" fillcolor="#898989" stroked="false">
              <v:fill type="solid"/>
            </v:rect>
            <v:rect style="position:absolute;left:3491;top:2947;width:110;height:110" filled="true" fillcolor="#868686" stroked="false">
              <v:fill type="solid"/>
            </v:rect>
            <v:rect style="position:absolute;left:3491;top:3824;width:110;height:110" filled="true" fillcolor="#5b5b5b" stroked="false">
              <v:fill type="solid"/>
            </v:rect>
            <v:rect style="position:absolute;left:3491;top:4701;width:110;height:110" filled="true" fillcolor="#626262" stroked="false">
              <v:fill type="solid"/>
            </v:rect>
            <v:rect style="position:absolute;left:3491;top:5578;width:110;height:110" filled="true" fillcolor="#f6f6f6" stroked="false">
              <v:fill type="solid"/>
            </v:rect>
            <v:rect style="position:absolute;left:5;top:5;width:5290;height:6430" filled="false" stroked="true" strokeweight=".5pt" strokecolor="#979797">
              <v:stroke dashstyle="solid"/>
            </v:rect>
            <v:shape style="position:absolute;left:876;top:6258;width:2060;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sz w:val="20"/>
                      </w:rPr>
                      <w:t>Количество памятников</w:t>
                    </w:r>
                  </w:p>
                </w:txbxContent>
              </v:textbox>
              <w10:wrap type="none"/>
            </v:shape>
            <v:shape style="position:absolute;left:341;top:5997;width:12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650;top:5542;width:1310;height:444" type="#_x0000_t202" filled="false" stroked="false">
              <v:textbox inset="0,0,0,0">
                <w:txbxContent>
                  <w:p>
                    <w:pPr>
                      <w:spacing w:line="203" w:lineRule="exact" w:before="0"/>
                      <w:ind w:left="0" w:right="0" w:firstLine="0"/>
                      <w:jc w:val="left"/>
                      <w:rPr>
                        <w:rFonts w:ascii="Calibri" w:hAnsi="Calibri"/>
                        <w:sz w:val="20"/>
                      </w:rPr>
                    </w:pPr>
                    <w:r>
                      <w:rPr>
                        <w:rFonts w:ascii="Calibri" w:hAnsi="Calibri"/>
                        <w:sz w:val="20"/>
                      </w:rPr>
                      <w:t>Саки и Сакский</w:t>
                    </w:r>
                  </w:p>
                  <w:p>
                    <w:pPr>
                      <w:spacing w:line="240" w:lineRule="exact" w:before="0"/>
                      <w:ind w:left="0" w:right="0" w:firstLine="0"/>
                      <w:jc w:val="left"/>
                      <w:rPr>
                        <w:rFonts w:ascii="Calibri" w:hAnsi="Calibri"/>
                        <w:sz w:val="20"/>
                      </w:rPr>
                    </w:pPr>
                    <w:r>
                      <w:rPr>
                        <w:rFonts w:ascii="Calibri" w:hAnsi="Calibri"/>
                        <w:sz w:val="20"/>
                      </w:rPr>
                      <w:t>район</w:t>
                    </w:r>
                  </w:p>
                </w:txbxContent>
              </v:textbox>
              <w10:wrap type="none"/>
            </v:shape>
            <v:shape style="position:absolute;left:3650;top:4664;width:1417;height:445" type="#_x0000_t202" filled="false" stroked="false">
              <v:textbox inset="0,0,0,0">
                <w:txbxContent>
                  <w:p>
                    <w:pPr>
                      <w:spacing w:line="203" w:lineRule="exact" w:before="0"/>
                      <w:ind w:left="0" w:right="0" w:firstLine="0"/>
                      <w:jc w:val="left"/>
                      <w:rPr>
                        <w:rFonts w:ascii="Calibri" w:hAnsi="Calibri"/>
                        <w:sz w:val="20"/>
                      </w:rPr>
                    </w:pPr>
                    <w:r>
                      <w:rPr>
                        <w:rFonts w:ascii="Calibri" w:hAnsi="Calibri"/>
                        <w:sz w:val="20"/>
                      </w:rPr>
                      <w:t>Раздольненский</w:t>
                    </w:r>
                  </w:p>
                  <w:p>
                    <w:pPr>
                      <w:spacing w:line="240" w:lineRule="exact" w:before="1"/>
                      <w:ind w:left="0" w:right="0" w:firstLine="0"/>
                      <w:jc w:val="left"/>
                      <w:rPr>
                        <w:rFonts w:ascii="Calibri" w:hAnsi="Calibri"/>
                        <w:sz w:val="20"/>
                      </w:rPr>
                    </w:pPr>
                    <w:r>
                      <w:rPr>
                        <w:rFonts w:ascii="Calibri" w:hAnsi="Calibri"/>
                        <w:sz w:val="20"/>
                      </w:rPr>
                      <w:t>район</w:t>
                    </w:r>
                  </w:p>
                </w:txbxContent>
              </v:textbox>
              <w10:wrap type="none"/>
            </v:shape>
            <v:shape style="position:absolute;left:240;top:5016;width:222;height:200" type="#_x0000_t202" filled="false" stroked="false">
              <v:textbox inset="0,0,0,0">
                <w:txbxContent>
                  <w:p>
                    <w:pPr>
                      <w:spacing w:line="199" w:lineRule="exact" w:before="0"/>
                      <w:ind w:left="0" w:right="0" w:firstLine="0"/>
                      <w:jc w:val="left"/>
                      <w:rPr>
                        <w:rFonts w:ascii="Calibri"/>
                        <w:sz w:val="20"/>
                      </w:rPr>
                    </w:pPr>
                    <w:r>
                      <w:rPr>
                        <w:rFonts w:ascii="Calibri"/>
                        <w:sz w:val="20"/>
                      </w:rPr>
                      <w:t>20</w:t>
                    </w:r>
                  </w:p>
                </w:txbxContent>
              </v:textbox>
              <w10:wrap type="none"/>
            </v:shape>
            <v:shape style="position:absolute;left:3650;top:2910;width:1617;height:1322" type="#_x0000_t202" filled="false" stroked="false">
              <v:textbox inset="0,0,0,0">
                <w:txbxContent>
                  <w:p>
                    <w:pPr>
                      <w:spacing w:line="203" w:lineRule="exact" w:before="0"/>
                      <w:ind w:left="0" w:right="0" w:firstLine="0"/>
                      <w:jc w:val="left"/>
                      <w:rPr>
                        <w:rFonts w:ascii="Calibri" w:hAnsi="Calibri"/>
                        <w:sz w:val="20"/>
                      </w:rPr>
                    </w:pPr>
                    <w:r>
                      <w:rPr>
                        <w:rFonts w:ascii="Calibri" w:hAnsi="Calibri"/>
                        <w:sz w:val="20"/>
                      </w:rPr>
                      <w:t>Красноперекопск</w:t>
                    </w:r>
                  </w:p>
                  <w:p>
                    <w:pPr>
                      <w:spacing w:before="0"/>
                      <w:ind w:left="0" w:right="0" w:firstLine="0"/>
                      <w:jc w:val="left"/>
                      <w:rPr>
                        <w:rFonts w:ascii="Calibri" w:hAnsi="Calibri"/>
                        <w:sz w:val="20"/>
                      </w:rPr>
                    </w:pPr>
                    <w:r>
                      <w:rPr>
                        <w:rFonts w:ascii="Calibri" w:hAnsi="Calibri"/>
                        <w:w w:val="99"/>
                        <w:sz w:val="20"/>
                      </w:rPr>
                      <w:t>и</w:t>
                    </w:r>
                  </w:p>
                  <w:p>
                    <w:pPr>
                      <w:spacing w:line="243" w:lineRule="exact" w:before="1"/>
                      <w:ind w:left="0" w:right="0" w:firstLine="0"/>
                      <w:jc w:val="left"/>
                      <w:rPr>
                        <w:rFonts w:ascii="Calibri" w:hAnsi="Calibri"/>
                        <w:sz w:val="20"/>
                      </w:rPr>
                    </w:pPr>
                    <w:r>
                      <w:rPr>
                        <w:rFonts w:ascii="Calibri" w:hAnsi="Calibri"/>
                        <w:sz w:val="20"/>
                      </w:rPr>
                      <w:t>Красноперекопски</w:t>
                    </w:r>
                  </w:p>
                  <w:p>
                    <w:pPr>
                      <w:spacing w:line="194" w:lineRule="exact" w:before="0"/>
                      <w:ind w:left="0" w:right="0" w:firstLine="0"/>
                      <w:jc w:val="left"/>
                      <w:rPr>
                        <w:rFonts w:ascii="Calibri" w:hAnsi="Calibri"/>
                        <w:sz w:val="20"/>
                      </w:rPr>
                    </w:pPr>
                    <w:r>
                      <w:rPr>
                        <w:rFonts w:ascii="Calibri" w:hAnsi="Calibri"/>
                        <w:sz w:val="20"/>
                      </w:rPr>
                      <w:t>й район</w:t>
                    </w:r>
                  </w:p>
                  <w:p>
                    <w:pPr>
                      <w:spacing w:line="195" w:lineRule="exact" w:before="0"/>
                      <w:ind w:left="0" w:right="0" w:firstLine="0"/>
                      <w:jc w:val="left"/>
                      <w:rPr>
                        <w:rFonts w:ascii="Calibri" w:hAnsi="Calibri"/>
                        <w:sz w:val="20"/>
                      </w:rPr>
                    </w:pPr>
                    <w:r>
                      <w:rPr>
                        <w:rFonts w:ascii="Calibri" w:hAnsi="Calibri"/>
                        <w:sz w:val="20"/>
                      </w:rPr>
                      <w:t>Нижнегорский</w:t>
                    </w:r>
                  </w:p>
                  <w:p>
                    <w:pPr>
                      <w:spacing w:line="240" w:lineRule="exact" w:before="1"/>
                      <w:ind w:left="0" w:right="0" w:firstLine="0"/>
                      <w:jc w:val="left"/>
                      <w:rPr>
                        <w:rFonts w:ascii="Calibri" w:hAnsi="Calibri"/>
                        <w:sz w:val="20"/>
                      </w:rPr>
                    </w:pPr>
                    <w:r>
                      <w:rPr>
                        <w:rFonts w:ascii="Calibri" w:hAnsi="Calibri"/>
                        <w:sz w:val="20"/>
                      </w:rPr>
                      <w:t>район</w:t>
                    </w:r>
                  </w:p>
                </w:txbxContent>
              </v:textbox>
              <w10:wrap type="none"/>
            </v:shape>
            <v:shape style="position:absolute;left:240;top:3054;width:222;height:1181" type="#_x0000_t202" filled="false" stroked="false">
              <v:textbox inset="0,0,0,0">
                <w:txbxContent>
                  <w:p>
                    <w:pPr>
                      <w:spacing w:line="203" w:lineRule="exact" w:before="0"/>
                      <w:ind w:left="0" w:right="0" w:firstLine="0"/>
                      <w:jc w:val="left"/>
                      <w:rPr>
                        <w:rFonts w:ascii="Calibri"/>
                        <w:sz w:val="20"/>
                      </w:rPr>
                    </w:pPr>
                    <w:r>
                      <w:rPr>
                        <w:rFonts w:ascii="Calibri"/>
                        <w:sz w:val="20"/>
                      </w:rPr>
                      <w:t>60</w:t>
                    </w:r>
                  </w:p>
                  <w:p>
                    <w:pPr>
                      <w:spacing w:line="240" w:lineRule="auto" w:before="0"/>
                      <w:rPr>
                        <w:sz w:val="20"/>
                      </w:rPr>
                    </w:pPr>
                  </w:p>
                  <w:p>
                    <w:pPr>
                      <w:spacing w:line="240" w:lineRule="auto" w:before="0"/>
                      <w:rPr>
                        <w:sz w:val="20"/>
                      </w:rPr>
                    </w:pPr>
                  </w:p>
                  <w:p>
                    <w:pPr>
                      <w:spacing w:line="240" w:lineRule="auto" w:before="1"/>
                      <w:rPr>
                        <w:sz w:val="24"/>
                      </w:rPr>
                    </w:pPr>
                  </w:p>
                  <w:p>
                    <w:pPr>
                      <w:spacing w:line="240" w:lineRule="exact" w:before="0"/>
                      <w:ind w:left="0" w:right="0" w:firstLine="0"/>
                      <w:jc w:val="left"/>
                      <w:rPr>
                        <w:rFonts w:ascii="Calibri"/>
                        <w:sz w:val="20"/>
                      </w:rPr>
                    </w:pPr>
                    <w:r>
                      <w:rPr>
                        <w:rFonts w:ascii="Calibri"/>
                        <w:sz w:val="20"/>
                      </w:rPr>
                      <w:t>40</w:t>
                    </w:r>
                  </w:p>
                </w:txbxContent>
              </v:textbox>
              <w10:wrap type="none"/>
            </v:shape>
            <v:shape style="position:absolute;left:3650;top:2033;width:904;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sz w:val="20"/>
                      </w:rPr>
                      <w:t>Евпатория</w:t>
                    </w:r>
                  </w:p>
                </w:txbxContent>
              </v:textbox>
              <w10:wrap type="none"/>
            </v:shape>
            <v:shape style="position:absolute;left:240;top:2073;width:222;height:200" type="#_x0000_t202" filled="false" stroked="false">
              <v:textbox inset="0,0,0,0">
                <w:txbxContent>
                  <w:p>
                    <w:pPr>
                      <w:spacing w:line="199" w:lineRule="exact" w:before="0"/>
                      <w:ind w:left="0" w:right="0" w:firstLine="0"/>
                      <w:jc w:val="left"/>
                      <w:rPr>
                        <w:rFonts w:ascii="Calibri"/>
                        <w:sz w:val="20"/>
                      </w:rPr>
                    </w:pPr>
                    <w:r>
                      <w:rPr>
                        <w:rFonts w:ascii="Calibri"/>
                        <w:sz w:val="20"/>
                      </w:rPr>
                      <w:t>80</w:t>
                    </w:r>
                  </w:p>
                </w:txbxContent>
              </v:textbox>
              <w10:wrap type="none"/>
            </v:shape>
            <v:shape style="position:absolute;left:3650;top:1156;width:1186;height:689" type="#_x0000_t202" filled="false" stroked="false">
              <v:textbox inset="0,0,0,0">
                <w:txbxContent>
                  <w:p>
                    <w:pPr>
                      <w:spacing w:line="203" w:lineRule="exact" w:before="0"/>
                      <w:ind w:left="0" w:right="0" w:firstLine="0"/>
                      <w:jc w:val="left"/>
                      <w:rPr>
                        <w:rFonts w:ascii="Calibri" w:hAnsi="Calibri"/>
                        <w:sz w:val="20"/>
                      </w:rPr>
                    </w:pPr>
                    <w:r>
                      <w:rPr>
                        <w:rFonts w:ascii="Calibri" w:hAnsi="Calibri"/>
                        <w:sz w:val="20"/>
                      </w:rPr>
                      <w:t>Джанкой и</w:t>
                    </w:r>
                  </w:p>
                  <w:p>
                    <w:pPr>
                      <w:spacing w:before="0"/>
                      <w:ind w:left="0" w:right="0" w:firstLine="0"/>
                      <w:jc w:val="left"/>
                      <w:rPr>
                        <w:rFonts w:ascii="Calibri" w:hAnsi="Calibri"/>
                        <w:sz w:val="20"/>
                      </w:rPr>
                    </w:pPr>
                    <w:r>
                      <w:rPr>
                        <w:rFonts w:ascii="Calibri" w:hAnsi="Calibri"/>
                        <w:w w:val="95"/>
                        <w:sz w:val="20"/>
                      </w:rPr>
                      <w:t>Джанкойский </w:t>
                    </w:r>
                    <w:r>
                      <w:rPr>
                        <w:rFonts w:ascii="Calibri" w:hAnsi="Calibri"/>
                        <w:sz w:val="20"/>
                      </w:rPr>
                      <w:t>район</w:t>
                    </w:r>
                  </w:p>
                </w:txbxContent>
              </v:textbox>
              <w10:wrap type="none"/>
            </v:shape>
            <v:shape style="position:absolute;left:138;top:1092;width:325;height:200" type="#_x0000_t202" filled="false" stroked="false">
              <v:textbox inset="0,0,0,0">
                <w:txbxContent>
                  <w:p>
                    <w:pPr>
                      <w:spacing w:line="199" w:lineRule="exact" w:before="0"/>
                      <w:ind w:left="0" w:right="0" w:firstLine="0"/>
                      <w:jc w:val="left"/>
                      <w:rPr>
                        <w:rFonts w:ascii="Calibri"/>
                        <w:sz w:val="20"/>
                      </w:rPr>
                    </w:pPr>
                    <w:r>
                      <w:rPr>
                        <w:rFonts w:ascii="Calibri"/>
                        <w:sz w:val="20"/>
                      </w:rPr>
                      <w:t>100</w:t>
                    </w:r>
                  </w:p>
                </w:txbxContent>
              </v:textbox>
              <w10:wrap type="none"/>
            </v:shape>
            <v:shape style="position:absolute;left:3650;top:278;width:751;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sz w:val="20"/>
                      </w:rPr>
                      <w:t>Армянск</w:t>
                    </w:r>
                  </w:p>
                </w:txbxContent>
              </v:textbox>
              <w10:wrap type="none"/>
            </v:shape>
            <v:shape style="position:absolute;left:138;top:111;width:325;height:200" type="#_x0000_t202" filled="false" stroked="false">
              <v:textbox inset="0,0,0,0">
                <w:txbxContent>
                  <w:p>
                    <w:pPr>
                      <w:spacing w:line="199" w:lineRule="exact" w:before="0"/>
                      <w:ind w:left="0" w:right="0" w:firstLine="0"/>
                      <w:jc w:val="left"/>
                      <w:rPr>
                        <w:rFonts w:ascii="Calibri"/>
                        <w:sz w:val="20"/>
                      </w:rPr>
                    </w:pPr>
                    <w:r>
                      <w:rPr>
                        <w:rFonts w:ascii="Calibri"/>
                        <w:sz w:val="20"/>
                      </w:rPr>
                      <w:t>120</w:t>
                    </w:r>
                  </w:p>
                </w:txbxContent>
              </v:textbox>
              <w10:wrap type="none"/>
            </v:shape>
          </v:group>
        </w:pict>
      </w:r>
      <w:r>
        <w:rPr>
          <w:sz w:val="20"/>
        </w:rPr>
      </w:r>
    </w:p>
    <w:p>
      <w:pPr>
        <w:spacing w:before="51"/>
        <w:ind w:left="1099" w:right="0" w:firstLine="0"/>
        <w:jc w:val="both"/>
        <w:rPr>
          <w:sz w:val="18"/>
        </w:rPr>
      </w:pPr>
      <w:r>
        <w:rPr>
          <w:sz w:val="18"/>
        </w:rPr>
        <w:t>Рис. 2. Географическое размещение памятников войны в Крыму</w:t>
      </w:r>
    </w:p>
    <w:p>
      <w:pPr>
        <w:pStyle w:val="BodyText"/>
        <w:spacing w:line="230" w:lineRule="auto" w:before="75"/>
        <w:ind w:right="217" w:firstLine="453"/>
      </w:pPr>
      <w:r>
        <w:rPr>
          <w:spacing w:val="-5"/>
        </w:rPr>
        <w:t>Лидерство закономерно принадлежит Керченскому полуострову. Территория Ленинского района </w:t>
      </w:r>
      <w:r>
        <w:rPr/>
        <w:t>и </w:t>
      </w:r>
      <w:r>
        <w:rPr>
          <w:spacing w:val="-5"/>
        </w:rPr>
        <w:t>города </w:t>
      </w:r>
      <w:r>
        <w:rPr>
          <w:spacing w:val="-4"/>
        </w:rPr>
        <w:t>Керчь </w:t>
      </w:r>
      <w:r>
        <w:rPr/>
        <w:t>в </w:t>
      </w:r>
      <w:r>
        <w:rPr>
          <w:spacing w:val="-5"/>
        </w:rPr>
        <w:t>течение 1941–1944 </w:t>
      </w:r>
      <w:r>
        <w:rPr>
          <w:spacing w:val="-6"/>
        </w:rPr>
        <w:t>гг. </w:t>
      </w:r>
      <w:r>
        <w:rPr>
          <w:spacing w:val="-4"/>
        </w:rPr>
        <w:t>была </w:t>
      </w:r>
      <w:r>
        <w:rPr>
          <w:spacing w:val="-5"/>
        </w:rPr>
        <w:t>ареной длительного боевого противостояния </w:t>
      </w:r>
      <w:r>
        <w:rPr>
          <w:spacing w:val="-4"/>
        </w:rPr>
        <w:t>РККА </w:t>
      </w:r>
      <w:r>
        <w:rPr/>
        <w:t>и </w:t>
      </w:r>
      <w:r>
        <w:rPr>
          <w:spacing w:val="-5"/>
        </w:rPr>
        <w:t>Вермахта, </w:t>
      </w:r>
      <w:r>
        <w:rPr>
          <w:spacing w:val="-6"/>
        </w:rPr>
        <w:t>наступательных </w:t>
      </w:r>
      <w:r>
        <w:rPr/>
        <w:t>и </w:t>
      </w:r>
      <w:r>
        <w:rPr>
          <w:spacing w:val="-5"/>
        </w:rPr>
        <w:t>оборонительных </w:t>
      </w:r>
      <w:r>
        <w:rPr>
          <w:spacing w:val="-4"/>
        </w:rPr>
        <w:t>боёв, </w:t>
      </w:r>
      <w:r>
        <w:rPr>
          <w:spacing w:val="-5"/>
        </w:rPr>
        <w:t>десантов, очагом </w:t>
      </w:r>
      <w:r>
        <w:rPr>
          <w:spacing w:val="-6"/>
        </w:rPr>
        <w:t>последнего </w:t>
      </w:r>
      <w:r>
        <w:rPr>
          <w:spacing w:val="-5"/>
        </w:rPr>
        <w:t>отчаянного сопротивления </w:t>
      </w:r>
      <w:r>
        <w:rPr>
          <w:spacing w:val="-6"/>
        </w:rPr>
        <w:t>красноармейцев, </w:t>
      </w:r>
      <w:r>
        <w:rPr>
          <w:spacing w:val="-3"/>
        </w:rPr>
        <w:t>не </w:t>
      </w:r>
      <w:r>
        <w:rPr>
          <w:spacing w:val="-5"/>
        </w:rPr>
        <w:t>сумевших эвакуировать- </w:t>
      </w:r>
      <w:r>
        <w:rPr>
          <w:spacing w:val="-3"/>
        </w:rPr>
        <w:t>ся </w:t>
      </w:r>
      <w:r>
        <w:rPr>
          <w:spacing w:val="-5"/>
        </w:rPr>
        <w:t>после разгрома войск Крымского фронта </w:t>
      </w:r>
      <w:r>
        <w:rPr/>
        <w:t>в </w:t>
      </w:r>
      <w:r>
        <w:rPr>
          <w:spacing w:val="-4"/>
        </w:rPr>
        <w:t>мае 1942 </w:t>
      </w:r>
      <w:r>
        <w:rPr>
          <w:spacing w:val="-3"/>
        </w:rPr>
        <w:t>г. </w:t>
      </w:r>
      <w:r>
        <w:rPr>
          <w:spacing w:val="-5"/>
        </w:rPr>
        <w:t>Большое число мемориальных объектов </w:t>
      </w:r>
      <w:r>
        <w:rPr/>
        <w:t>– в </w:t>
      </w:r>
      <w:r>
        <w:rPr>
          <w:spacing w:val="-5"/>
        </w:rPr>
        <w:t>лесисто-гористой части Крыма, которая </w:t>
      </w:r>
      <w:r>
        <w:rPr>
          <w:spacing w:val="-3"/>
        </w:rPr>
        <w:t>ста- ла </w:t>
      </w:r>
      <w:r>
        <w:rPr>
          <w:spacing w:val="-5"/>
        </w:rPr>
        <w:t>местом сосредоточения партизанских </w:t>
      </w:r>
      <w:r>
        <w:rPr>
          <w:spacing w:val="-4"/>
        </w:rPr>
        <w:t>сил </w:t>
      </w:r>
      <w:r>
        <w:rPr/>
        <w:t>и </w:t>
      </w:r>
      <w:r>
        <w:rPr>
          <w:spacing w:val="-5"/>
        </w:rPr>
        <w:t>активной борьбы против оккупантов. Напротив, районы Степного </w:t>
      </w:r>
      <w:r>
        <w:rPr>
          <w:spacing w:val="-4"/>
        </w:rPr>
        <w:t>Крыма </w:t>
      </w:r>
      <w:r>
        <w:rPr/>
        <w:t>в </w:t>
      </w:r>
      <w:r>
        <w:rPr>
          <w:spacing w:val="-5"/>
        </w:rPr>
        <w:t>северной </w:t>
      </w:r>
      <w:r>
        <w:rPr/>
        <w:t>и </w:t>
      </w:r>
      <w:r>
        <w:rPr>
          <w:spacing w:val="-5"/>
        </w:rPr>
        <w:t>централь- </w:t>
      </w:r>
      <w:r>
        <w:rPr>
          <w:spacing w:val="-4"/>
        </w:rPr>
        <w:t>ной </w:t>
      </w:r>
      <w:r>
        <w:rPr>
          <w:spacing w:val="-5"/>
        </w:rPr>
        <w:t>частях полуострова </w:t>
      </w:r>
      <w:r>
        <w:rPr>
          <w:spacing w:val="-4"/>
        </w:rPr>
        <w:t>имеют </w:t>
      </w:r>
      <w:r>
        <w:rPr>
          <w:spacing w:val="-5"/>
        </w:rPr>
        <w:t>меньше памятников. Равнинные безлес- </w:t>
      </w:r>
      <w:r>
        <w:rPr>
          <w:spacing w:val="-4"/>
        </w:rPr>
        <w:t>ные </w:t>
      </w:r>
      <w:r>
        <w:rPr>
          <w:spacing w:val="-5"/>
        </w:rPr>
        <w:t>местности, </w:t>
      </w:r>
      <w:r>
        <w:rPr>
          <w:spacing w:val="-4"/>
        </w:rPr>
        <w:t>давая простор для </w:t>
      </w:r>
      <w:r>
        <w:rPr>
          <w:spacing w:val="-5"/>
        </w:rPr>
        <w:t>маневренных действий, </w:t>
      </w:r>
      <w:r>
        <w:rPr/>
        <w:t>в </w:t>
      </w:r>
      <w:r>
        <w:rPr>
          <w:spacing w:val="-3"/>
        </w:rPr>
        <w:t>то же </w:t>
      </w:r>
      <w:r>
        <w:rPr>
          <w:spacing w:val="-4"/>
        </w:rPr>
        <w:t>время </w:t>
      </w:r>
      <w:r>
        <w:rPr>
          <w:spacing w:val="-3"/>
        </w:rPr>
        <w:t>не </w:t>
      </w:r>
      <w:r>
        <w:rPr>
          <w:spacing w:val="-5"/>
        </w:rPr>
        <w:t>позволяли закрепиться, создать устойчивую </w:t>
      </w:r>
      <w:r>
        <w:rPr>
          <w:spacing w:val="-4"/>
        </w:rPr>
        <w:t>оборону или </w:t>
      </w:r>
      <w:r>
        <w:rPr>
          <w:spacing w:val="-5"/>
        </w:rPr>
        <w:t>развернуть активную партизанскую борьбу. Отсюда </w:t>
      </w:r>
      <w:r>
        <w:rPr/>
        <w:t>и </w:t>
      </w:r>
      <w:r>
        <w:rPr>
          <w:spacing w:val="-5"/>
        </w:rPr>
        <w:t>неравномерное распределе- </w:t>
      </w:r>
      <w:r>
        <w:rPr>
          <w:spacing w:val="-4"/>
        </w:rPr>
        <w:t>ние </w:t>
      </w:r>
      <w:r>
        <w:rPr>
          <w:spacing w:val="-5"/>
        </w:rPr>
        <w:t>захоронений </w:t>
      </w:r>
      <w:r>
        <w:rPr/>
        <w:t>и </w:t>
      </w:r>
      <w:r>
        <w:rPr>
          <w:spacing w:val="-5"/>
        </w:rPr>
        <w:t>памятников, которые оказались сгруппированы </w:t>
      </w:r>
      <w:r>
        <w:rPr>
          <w:spacing w:val="-4"/>
        </w:rPr>
        <w:t>соот- </w:t>
      </w:r>
      <w:r>
        <w:rPr>
          <w:spacing w:val="-5"/>
        </w:rPr>
        <w:t>ветственно интенсивности событий военного времени.</w:t>
      </w:r>
    </w:p>
    <w:p>
      <w:pPr>
        <w:spacing w:after="0" w:line="230" w:lineRule="auto"/>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6" w:firstLine="453"/>
      </w:pPr>
      <w:r>
        <w:rPr>
          <w:spacing w:val="-5"/>
        </w:rPr>
        <w:t>Конкуренцию Керченскому полуострову составляет Севастополь. </w:t>
      </w:r>
      <w:r>
        <w:rPr>
          <w:spacing w:val="-4"/>
        </w:rPr>
        <w:t>Что </w:t>
      </w:r>
      <w:r>
        <w:rPr>
          <w:spacing w:val="-5"/>
        </w:rPr>
        <w:t>также подчинено </w:t>
      </w:r>
      <w:r>
        <w:rPr>
          <w:spacing w:val="-4"/>
        </w:rPr>
        <w:t>ритму </w:t>
      </w:r>
      <w:r>
        <w:rPr/>
        <w:t>и </w:t>
      </w:r>
      <w:r>
        <w:rPr>
          <w:spacing w:val="-6"/>
        </w:rPr>
        <w:t>интенсивности </w:t>
      </w:r>
      <w:r>
        <w:rPr>
          <w:spacing w:val="-5"/>
        </w:rPr>
        <w:t>событий </w:t>
      </w:r>
      <w:r>
        <w:rPr>
          <w:spacing w:val="-4"/>
        </w:rPr>
        <w:t>1941–1944 гг. </w:t>
      </w:r>
      <w:r>
        <w:rPr/>
        <w:t>По </w:t>
      </w:r>
      <w:r>
        <w:rPr>
          <w:spacing w:val="-5"/>
        </w:rPr>
        <w:t>Севастополю </w:t>
      </w:r>
      <w:r>
        <w:rPr/>
        <w:t>мы </w:t>
      </w:r>
      <w:r>
        <w:rPr>
          <w:spacing w:val="-5"/>
        </w:rPr>
        <w:t>располагаем обширными, </w:t>
      </w:r>
      <w:r>
        <w:rPr>
          <w:spacing w:val="-3"/>
        </w:rPr>
        <w:t>но не </w:t>
      </w:r>
      <w:r>
        <w:rPr>
          <w:spacing w:val="-6"/>
        </w:rPr>
        <w:t>систематизированны- </w:t>
      </w:r>
      <w:r>
        <w:rPr/>
        <w:t>ми в </w:t>
      </w:r>
      <w:r>
        <w:rPr>
          <w:spacing w:val="-5"/>
        </w:rPr>
        <w:t>полном </w:t>
      </w:r>
      <w:r>
        <w:rPr>
          <w:spacing w:val="-4"/>
        </w:rPr>
        <w:t>объёме </w:t>
      </w:r>
      <w:r>
        <w:rPr>
          <w:spacing w:val="-5"/>
        </w:rPr>
        <w:t>данными относительно мемориальных объектов, </w:t>
      </w:r>
      <w:r>
        <w:rPr>
          <w:spacing w:val="-6"/>
        </w:rPr>
        <w:t>посвящённых </w:t>
      </w:r>
      <w:r>
        <w:rPr>
          <w:spacing w:val="-5"/>
        </w:rPr>
        <w:t>Великой Отечественной </w:t>
      </w:r>
      <w:r>
        <w:rPr>
          <w:spacing w:val="-4"/>
        </w:rPr>
        <w:t>войне</w:t>
      </w:r>
      <w:r>
        <w:rPr>
          <w:spacing w:val="-4"/>
          <w:position w:val="7"/>
          <w:sz w:val="14"/>
        </w:rPr>
        <w:t>7</w:t>
      </w:r>
      <w:r>
        <w:rPr>
          <w:spacing w:val="-4"/>
        </w:rPr>
        <w:t>. </w:t>
      </w:r>
      <w:r>
        <w:rPr/>
        <w:t>В </w:t>
      </w:r>
      <w:r>
        <w:rPr>
          <w:spacing w:val="-5"/>
        </w:rPr>
        <w:t>пределах Севастополя частотные закономерности классификации объектов социальной памяти </w:t>
      </w:r>
      <w:r>
        <w:rPr/>
        <w:t>о </w:t>
      </w:r>
      <w:r>
        <w:rPr>
          <w:spacing w:val="-5"/>
        </w:rPr>
        <w:t>войне, которые </w:t>
      </w:r>
      <w:r>
        <w:rPr>
          <w:spacing w:val="-4"/>
        </w:rPr>
        <w:t>были уже </w:t>
      </w:r>
      <w:r>
        <w:rPr>
          <w:spacing w:val="-5"/>
        </w:rPr>
        <w:t>выявлены применительно </w:t>
      </w:r>
      <w:r>
        <w:rPr/>
        <w:t>к </w:t>
      </w:r>
      <w:r>
        <w:rPr>
          <w:spacing w:val="-5"/>
        </w:rPr>
        <w:t>Республике Крым, повторяются. Захоронения доминируют </w:t>
      </w:r>
      <w:r>
        <w:rPr>
          <w:spacing w:val="-3"/>
        </w:rPr>
        <w:t>над </w:t>
      </w:r>
      <w:r>
        <w:rPr>
          <w:spacing w:val="-5"/>
        </w:rPr>
        <w:t>прочими памятни- ками, </w:t>
      </w:r>
      <w:r>
        <w:rPr/>
        <w:t>а </w:t>
      </w:r>
      <w:r>
        <w:rPr>
          <w:spacing w:val="-5"/>
        </w:rPr>
        <w:t>количество созданных мемориальных объектов </w:t>
      </w:r>
      <w:r>
        <w:rPr>
          <w:spacing w:val="-3"/>
        </w:rPr>
        <w:t>по </w:t>
      </w:r>
      <w:r>
        <w:rPr>
          <w:spacing w:val="-6"/>
        </w:rPr>
        <w:t>пятилетним </w:t>
      </w:r>
      <w:r>
        <w:rPr>
          <w:spacing w:val="-5"/>
        </w:rPr>
        <w:t>отрезкам соответствует общей группировке </w:t>
      </w:r>
      <w:r>
        <w:rPr>
          <w:spacing w:val="-3"/>
        </w:rPr>
        <w:t>по</w:t>
      </w:r>
      <w:r>
        <w:rPr>
          <w:spacing w:val="-23"/>
        </w:rPr>
        <w:t> </w:t>
      </w:r>
      <w:r>
        <w:rPr>
          <w:spacing w:val="-5"/>
        </w:rPr>
        <w:t>Крыму.</w:t>
      </w:r>
    </w:p>
    <w:p>
      <w:pPr>
        <w:pStyle w:val="BodyText"/>
        <w:spacing w:line="232" w:lineRule="auto"/>
        <w:ind w:right="218" w:firstLine="453"/>
      </w:pPr>
      <w:r>
        <w:rPr>
          <w:spacing w:val="-5"/>
        </w:rPr>
        <w:t>Выделяются </w:t>
      </w:r>
      <w:r>
        <w:rPr>
          <w:spacing w:val="-3"/>
        </w:rPr>
        <w:t>два </w:t>
      </w:r>
      <w:r>
        <w:rPr>
          <w:spacing w:val="-5"/>
        </w:rPr>
        <w:t>пиковых периода: </w:t>
      </w:r>
      <w:r>
        <w:rPr/>
        <w:t>с </w:t>
      </w:r>
      <w:r>
        <w:rPr>
          <w:spacing w:val="-5"/>
        </w:rPr>
        <w:t>момента освобождения </w:t>
      </w:r>
      <w:r>
        <w:rPr>
          <w:spacing w:val="-4"/>
        </w:rPr>
        <w:t>Кры- </w:t>
      </w:r>
      <w:r>
        <w:rPr/>
        <w:t>ма </w:t>
      </w:r>
      <w:r>
        <w:rPr>
          <w:spacing w:val="-3"/>
        </w:rPr>
        <w:t>до </w:t>
      </w:r>
      <w:r>
        <w:rPr>
          <w:spacing w:val="-5"/>
        </w:rPr>
        <w:t>начала </w:t>
      </w:r>
      <w:r>
        <w:rPr>
          <w:spacing w:val="-4"/>
        </w:rPr>
        <w:t>1950-х </w:t>
      </w:r>
      <w:r>
        <w:rPr>
          <w:spacing w:val="-3"/>
        </w:rPr>
        <w:t>гг. </w:t>
      </w:r>
      <w:r>
        <w:rPr/>
        <w:t>и </w:t>
      </w:r>
      <w:r>
        <w:rPr>
          <w:spacing w:val="-5"/>
        </w:rPr>
        <w:t>промежуток </w:t>
      </w:r>
      <w:r>
        <w:rPr>
          <w:spacing w:val="-4"/>
        </w:rPr>
        <w:t>между 20-летним </w:t>
      </w:r>
      <w:r>
        <w:rPr/>
        <w:t>и </w:t>
      </w:r>
      <w:r>
        <w:rPr>
          <w:spacing w:val="-6"/>
        </w:rPr>
        <w:t>30-летним </w:t>
      </w:r>
      <w:r>
        <w:rPr>
          <w:spacing w:val="-5"/>
        </w:rPr>
        <w:t>юбилеями Великой Победы. Абсолютное лидерство принадлежит </w:t>
      </w:r>
      <w:r>
        <w:rPr>
          <w:spacing w:val="-4"/>
        </w:rPr>
        <w:t>пяти- </w:t>
      </w:r>
      <w:r>
        <w:rPr>
          <w:spacing w:val="-5"/>
        </w:rPr>
        <w:t>летию 1966–1970 </w:t>
      </w:r>
      <w:r>
        <w:rPr>
          <w:spacing w:val="-3"/>
        </w:rPr>
        <w:t>гг. </w:t>
      </w:r>
      <w:r>
        <w:rPr>
          <w:spacing w:val="-5"/>
        </w:rPr>
        <w:t>Суммарно </w:t>
      </w:r>
      <w:r>
        <w:rPr>
          <w:spacing w:val="-3"/>
        </w:rPr>
        <w:t>по </w:t>
      </w:r>
      <w:r>
        <w:rPr>
          <w:spacing w:val="-5"/>
        </w:rPr>
        <w:t>двум отмеченным периодам сгруппи- ровано </w:t>
      </w:r>
      <w:r>
        <w:rPr>
          <w:spacing w:val="-4"/>
        </w:rPr>
        <w:t>более 50% </w:t>
      </w:r>
      <w:r>
        <w:rPr>
          <w:spacing w:val="-5"/>
        </w:rPr>
        <w:t>мемориальных объектов, связанных </w:t>
      </w:r>
      <w:r>
        <w:rPr/>
        <w:t>с </w:t>
      </w:r>
      <w:r>
        <w:rPr>
          <w:spacing w:val="-5"/>
        </w:rPr>
        <w:t>Великой Отече- ственной войной. </w:t>
      </w:r>
      <w:r>
        <w:rPr>
          <w:spacing w:val="-4"/>
        </w:rPr>
        <w:t>Подъёмы </w:t>
      </w:r>
      <w:r>
        <w:rPr/>
        <w:t>и </w:t>
      </w:r>
      <w:r>
        <w:rPr>
          <w:spacing w:val="-4"/>
        </w:rPr>
        <w:t>спады </w:t>
      </w:r>
      <w:r>
        <w:rPr/>
        <w:t>в </w:t>
      </w:r>
      <w:r>
        <w:rPr>
          <w:spacing w:val="-5"/>
        </w:rPr>
        <w:t>процессе создания монументаль- но-мемориального пространства показаны </w:t>
      </w:r>
      <w:r>
        <w:rPr>
          <w:spacing w:val="-3"/>
        </w:rPr>
        <w:t>на </w:t>
      </w:r>
      <w:r>
        <w:rPr>
          <w:spacing w:val="-4"/>
        </w:rPr>
        <w:t>Рис. </w:t>
      </w:r>
      <w:r>
        <w:rPr>
          <w:spacing w:val="-3"/>
        </w:rPr>
        <w:t>3.</w:t>
      </w:r>
    </w:p>
    <w:p>
      <w:pPr>
        <w:pStyle w:val="BodyText"/>
        <w:spacing w:before="7"/>
        <w:ind w:left="0"/>
        <w:jc w:val="left"/>
        <w:rPr>
          <w:sz w:val="22"/>
        </w:rPr>
      </w:pPr>
      <w:r>
        <w:rPr/>
        <w:pict>
          <v:group style="position:absolute;margin-left:60.15181pt;margin-top:14.953274pt;width:294pt;height:272pt;mso-position-horizontal-relative:page;mso-position-vertical-relative:paragraph;z-index:-251230208;mso-wrap-distance-left:0;mso-wrap-distance-right:0" coordorigin="1203,299" coordsize="5880,5440">
            <v:rect style="position:absolute;left:1203;top:299;width:5880;height:5440" filled="true" fillcolor="#000000" stroked="false">
              <v:fill type="solid"/>
            </v:rect>
            <v:shape style="position:absolute;left:1898;top:521;width:3204;height:4174" type="#_x0000_t75" stroked="false">
              <v:imagedata r:id="rId192" o:title=""/>
            </v:shape>
            <v:rect style="position:absolute;left:2042;top:4261;width:63;height:10" filled="true" fillcolor="#979797" stroked="false">
              <v:fill type="solid"/>
            </v:rect>
            <v:rect style="position:absolute;left:2033;top:3914;width:65;height:10" filled="true" fillcolor="#979797" stroked="false">
              <v:fill type="solid"/>
            </v:rect>
            <v:rect style="position:absolute;left:2025;top:3564;width:63;height:10" filled="true" fillcolor="#979797" stroked="false">
              <v:fill type="solid"/>
            </v:rect>
            <v:rect style="position:absolute;left:2016;top:3211;width:63;height:10" filled="true" fillcolor="#979797" stroked="false">
              <v:fill type="solid"/>
            </v:rect>
            <v:rect style="position:absolute;left:2006;top:2851;width:65;height:10" filled="true" fillcolor="#979797" stroked="false">
              <v:fill type="solid"/>
            </v:rect>
            <v:rect style="position:absolute;left:1999;top:2486;width:63;height:10" filled="true" fillcolor="#979797" stroked="false">
              <v:fill type="solid"/>
            </v:rect>
            <v:rect style="position:absolute;left:1989;top:2119;width:63;height:10" filled="true" fillcolor="#979797" stroked="false">
              <v:fill type="solid"/>
            </v:rect>
            <v:rect style="position:absolute;left:1980;top:1747;width:65;height:10" filled="true" fillcolor="#979797" stroked="false">
              <v:fill type="solid"/>
            </v:rect>
            <v:rect style="position:absolute;left:1970;top:1368;width:65;height:10" filled="true" fillcolor="#979797" stroked="false">
              <v:fill type="solid"/>
            </v:rect>
            <v:rect style="position:absolute;left:1963;top:986;width:63;height:10" filled="true" fillcolor="#979797" stroked="false">
              <v:fill type="solid"/>
            </v:rect>
            <v:rect style="position:absolute;left:1952;top:599;width:64;height:10" filled="true" fillcolor="#979797" stroked="false">
              <v:fill type="solid"/>
            </v:rect>
            <v:rect style="position:absolute;left:2100;top:4267;width:10;height:63" filled="true" fillcolor="#979797" stroked="false">
              <v:fill type="solid"/>
            </v:rect>
            <v:rect style="position:absolute;left:2284;top:4291;width:10;height:65" filled="true" fillcolor="#979797" stroked="false">
              <v:fill type="solid"/>
            </v:rect>
            <v:rect style="position:absolute;left:2469;top:4317;width:10;height:63" filled="true" fillcolor="#979797" stroked="false">
              <v:fill type="solid"/>
            </v:rect>
            <v:rect style="position:absolute;left:2656;top:4341;width:10;height:65" filled="true" fillcolor="#979797" stroked="false">
              <v:fill type="solid"/>
            </v:rect>
            <v:rect style="position:absolute;left:2844;top:4368;width:10;height:63" filled="true" fillcolor="#979797" stroked="false">
              <v:fill type="solid"/>
            </v:rect>
            <v:rect style="position:absolute;left:3036;top:4394;width:10;height:63" filled="true" fillcolor="#979797" stroked="false">
              <v:fill type="solid"/>
            </v:rect>
            <v:rect style="position:absolute;left:3228;top:4418;width:10;height:65" filled="true" fillcolor="#979797" stroked="false">
              <v:fill type="solid"/>
            </v:rect>
            <v:rect style="position:absolute;left:3420;top:4445;width:10;height:65" filled="true" fillcolor="#979797" stroked="false">
              <v:fill type="solid"/>
            </v:rect>
            <v:rect style="position:absolute;left:3616;top:4471;width:10;height:65" filled="true" fillcolor="#979797" stroked="false">
              <v:fill type="solid"/>
            </v:rect>
            <v:rect style="position:absolute;left:3813;top:4497;width:10;height:65" filled="true" fillcolor="#979797" stroked="false">
              <v:fill type="solid"/>
            </v:rect>
            <v:rect style="position:absolute;left:4010;top:4526;width:10;height:63" filled="true" fillcolor="#979797" stroked="false">
              <v:fill type="solid"/>
            </v:rect>
            <v:rect style="position:absolute;left:4212;top:4553;width:10;height:63" filled="true" fillcolor="#979797" stroked="false">
              <v:fill type="solid"/>
            </v:rect>
            <v:rect style="position:absolute;left:4413;top:4579;width:10;height:65" filled="true" fillcolor="#979797" stroked="false">
              <v:fill type="solid"/>
            </v:rect>
            <v:rect style="position:absolute;left:4617;top:4608;width:10;height:63" filled="true" fillcolor="#979797" stroked="false">
              <v:fill type="solid"/>
            </v:rect>
            <v:rect style="position:absolute;left:4823;top:4634;width:10;height:65" filled="true" fillcolor="#979797" stroked="false">
              <v:fill type="solid"/>
            </v:rect>
            <v:shape style="position:absolute;left:1566;top:4473;width:2980;height:989" type="#_x0000_t75" stroked="false">
              <v:imagedata r:id="rId193" o:title=""/>
            </v:shape>
            <v:rect style="position:absolute;left:5452;top:2722;width:110;height:110" filled="true" fillcolor="#8b8b8b" stroked="false">
              <v:fill type="solid"/>
            </v:rect>
            <v:shape style="position:absolute;left:5611;top:2686;width:1290;height:689" type="#_x0000_t202" filled="false" stroked="false">
              <v:textbox inset="0,0,0,0">
                <w:txbxContent>
                  <w:p>
                    <w:pPr>
                      <w:spacing w:line="203" w:lineRule="exact" w:before="0"/>
                      <w:ind w:left="0" w:right="0" w:firstLine="0"/>
                      <w:jc w:val="left"/>
                      <w:rPr>
                        <w:rFonts w:ascii="Calibri" w:hAnsi="Calibri"/>
                        <w:sz w:val="20"/>
                      </w:rPr>
                    </w:pPr>
                    <w:r>
                      <w:rPr>
                        <w:rFonts w:ascii="Calibri" w:hAnsi="Calibri"/>
                        <w:color w:val="FFFFFF"/>
                        <w:sz w:val="20"/>
                      </w:rPr>
                      <w:t>Количество</w:t>
                    </w:r>
                  </w:p>
                  <w:p>
                    <w:pPr>
                      <w:spacing w:before="0"/>
                      <w:ind w:left="0" w:right="-2" w:firstLine="0"/>
                      <w:jc w:val="left"/>
                      <w:rPr>
                        <w:rFonts w:ascii="Calibri" w:hAnsi="Calibri"/>
                        <w:sz w:val="20"/>
                      </w:rPr>
                    </w:pPr>
                    <w:r>
                      <w:rPr>
                        <w:rFonts w:ascii="Calibri" w:hAnsi="Calibri"/>
                        <w:color w:val="FFFFFF"/>
                        <w:sz w:val="20"/>
                      </w:rPr>
                      <w:t>памятников по периодам</w:t>
                    </w:r>
                  </w:p>
                </w:txbxContent>
              </v:textbox>
              <w10:wrap type="none"/>
            </v:shape>
            <v:shape style="position:absolute;left:1526;top:523;width:413;height:3862" type="#_x0000_t202" filled="false" stroked="false">
              <v:textbox inset="0,0,0,0">
                <w:txbxContent>
                  <w:p>
                    <w:pPr>
                      <w:spacing w:line="203" w:lineRule="exact" w:before="0"/>
                      <w:ind w:left="0" w:right="106" w:firstLine="0"/>
                      <w:jc w:val="right"/>
                      <w:rPr>
                        <w:rFonts w:ascii="Calibri"/>
                        <w:sz w:val="20"/>
                      </w:rPr>
                    </w:pPr>
                    <w:r>
                      <w:rPr>
                        <w:rFonts w:ascii="Calibri"/>
                        <w:color w:val="FFFFFF"/>
                        <w:w w:val="95"/>
                        <w:sz w:val="20"/>
                      </w:rPr>
                      <w:t>200</w:t>
                    </w:r>
                  </w:p>
                  <w:p>
                    <w:pPr>
                      <w:spacing w:before="143"/>
                      <w:ind w:left="0" w:right="96" w:firstLine="0"/>
                      <w:jc w:val="right"/>
                      <w:rPr>
                        <w:rFonts w:ascii="Calibri"/>
                        <w:sz w:val="20"/>
                      </w:rPr>
                    </w:pPr>
                    <w:r>
                      <w:rPr>
                        <w:rFonts w:ascii="Calibri"/>
                        <w:color w:val="FFFFFF"/>
                        <w:w w:val="95"/>
                        <w:sz w:val="20"/>
                      </w:rPr>
                      <w:t>180</w:t>
                    </w:r>
                  </w:p>
                  <w:p>
                    <w:pPr>
                      <w:spacing w:before="138"/>
                      <w:ind w:left="0" w:right="87" w:firstLine="0"/>
                      <w:jc w:val="right"/>
                      <w:rPr>
                        <w:rFonts w:ascii="Calibri"/>
                        <w:sz w:val="20"/>
                      </w:rPr>
                    </w:pPr>
                    <w:r>
                      <w:rPr>
                        <w:rFonts w:ascii="Calibri"/>
                        <w:color w:val="FFFFFF"/>
                        <w:w w:val="95"/>
                        <w:sz w:val="20"/>
                      </w:rPr>
                      <w:t>160</w:t>
                    </w:r>
                  </w:p>
                  <w:p>
                    <w:pPr>
                      <w:spacing w:before="134"/>
                      <w:ind w:left="0" w:right="78" w:firstLine="0"/>
                      <w:jc w:val="right"/>
                      <w:rPr>
                        <w:rFonts w:ascii="Calibri"/>
                        <w:sz w:val="20"/>
                      </w:rPr>
                    </w:pPr>
                    <w:r>
                      <w:rPr>
                        <w:rFonts w:ascii="Calibri"/>
                        <w:color w:val="FFFFFF"/>
                        <w:w w:val="95"/>
                        <w:sz w:val="20"/>
                      </w:rPr>
                      <w:t>140</w:t>
                    </w:r>
                  </w:p>
                  <w:p>
                    <w:pPr>
                      <w:spacing w:before="128"/>
                      <w:ind w:left="0" w:right="69" w:firstLine="0"/>
                      <w:jc w:val="right"/>
                      <w:rPr>
                        <w:rFonts w:ascii="Calibri"/>
                        <w:sz w:val="20"/>
                      </w:rPr>
                    </w:pPr>
                    <w:r>
                      <w:rPr>
                        <w:rFonts w:ascii="Calibri"/>
                        <w:color w:val="FFFFFF"/>
                        <w:w w:val="95"/>
                        <w:sz w:val="20"/>
                      </w:rPr>
                      <w:t>120</w:t>
                    </w:r>
                  </w:p>
                  <w:p>
                    <w:pPr>
                      <w:spacing w:before="124"/>
                      <w:ind w:left="0" w:right="60" w:firstLine="0"/>
                      <w:jc w:val="right"/>
                      <w:rPr>
                        <w:rFonts w:ascii="Calibri"/>
                        <w:sz w:val="20"/>
                      </w:rPr>
                    </w:pPr>
                    <w:r>
                      <w:rPr>
                        <w:rFonts w:ascii="Calibri"/>
                        <w:color w:val="FFFFFF"/>
                        <w:w w:val="95"/>
                        <w:sz w:val="20"/>
                      </w:rPr>
                      <w:t>100</w:t>
                    </w:r>
                  </w:p>
                  <w:p>
                    <w:pPr>
                      <w:spacing w:before="119"/>
                      <w:ind w:left="0" w:right="53" w:firstLine="0"/>
                      <w:jc w:val="right"/>
                      <w:rPr>
                        <w:rFonts w:ascii="Calibri"/>
                        <w:sz w:val="20"/>
                      </w:rPr>
                    </w:pPr>
                    <w:r>
                      <w:rPr>
                        <w:rFonts w:ascii="Calibri"/>
                        <w:color w:val="FFFFFF"/>
                        <w:spacing w:val="-1"/>
                        <w:w w:val="95"/>
                        <w:sz w:val="20"/>
                      </w:rPr>
                      <w:t>80</w:t>
                    </w:r>
                  </w:p>
                  <w:p>
                    <w:pPr>
                      <w:spacing w:before="116"/>
                      <w:ind w:left="0" w:right="44" w:firstLine="0"/>
                      <w:jc w:val="right"/>
                      <w:rPr>
                        <w:rFonts w:ascii="Calibri"/>
                        <w:sz w:val="20"/>
                      </w:rPr>
                    </w:pPr>
                    <w:r>
                      <w:rPr>
                        <w:rFonts w:ascii="Calibri"/>
                        <w:color w:val="FFFFFF"/>
                        <w:spacing w:val="-1"/>
                        <w:w w:val="95"/>
                        <w:sz w:val="20"/>
                      </w:rPr>
                      <w:t>60</w:t>
                    </w:r>
                  </w:p>
                  <w:p>
                    <w:pPr>
                      <w:spacing w:before="110"/>
                      <w:ind w:left="0" w:right="35" w:firstLine="0"/>
                      <w:jc w:val="right"/>
                      <w:rPr>
                        <w:rFonts w:ascii="Calibri"/>
                        <w:sz w:val="20"/>
                      </w:rPr>
                    </w:pPr>
                    <w:r>
                      <w:rPr>
                        <w:rFonts w:ascii="Calibri"/>
                        <w:color w:val="FFFFFF"/>
                        <w:spacing w:val="-1"/>
                        <w:w w:val="95"/>
                        <w:sz w:val="20"/>
                      </w:rPr>
                      <w:t>40</w:t>
                    </w:r>
                  </w:p>
                  <w:p>
                    <w:pPr>
                      <w:spacing w:before="107"/>
                      <w:ind w:left="0" w:right="27" w:firstLine="0"/>
                      <w:jc w:val="right"/>
                      <w:rPr>
                        <w:rFonts w:ascii="Calibri"/>
                        <w:sz w:val="20"/>
                      </w:rPr>
                    </w:pPr>
                    <w:r>
                      <w:rPr>
                        <w:rFonts w:ascii="Calibri"/>
                        <w:color w:val="FFFFFF"/>
                        <w:spacing w:val="-1"/>
                        <w:w w:val="95"/>
                        <w:sz w:val="20"/>
                      </w:rPr>
                      <w:t>20</w:t>
                    </w:r>
                  </w:p>
                  <w:p>
                    <w:pPr>
                      <w:spacing w:line="240" w:lineRule="exact" w:before="102"/>
                      <w:ind w:left="0" w:right="18" w:firstLine="0"/>
                      <w:jc w:val="right"/>
                      <w:rPr>
                        <w:rFonts w:ascii="Calibri"/>
                        <w:sz w:val="20"/>
                      </w:rPr>
                    </w:pPr>
                    <w:r>
                      <w:rPr>
                        <w:rFonts w:ascii="Calibri"/>
                        <w:color w:val="FFFFFF"/>
                        <w:w w:val="99"/>
                        <w:sz w:val="20"/>
                      </w:rPr>
                      <w:t>0</w:t>
                    </w:r>
                  </w:p>
                </w:txbxContent>
              </v:textbox>
              <w10:wrap type="none"/>
            </v:shape>
            <w10:wrap type="topAndBottom"/>
          </v:group>
        </w:pict>
      </w:r>
    </w:p>
    <w:p>
      <w:pPr>
        <w:spacing w:before="85"/>
        <w:ind w:left="340" w:right="0" w:firstLine="0"/>
        <w:jc w:val="left"/>
        <w:rPr>
          <w:sz w:val="18"/>
        </w:rPr>
      </w:pPr>
      <w:r>
        <w:rPr>
          <w:sz w:val="18"/>
        </w:rPr>
        <w:t>Рис. 3. Динамика монументальной коммеморации войны в Крыму в 1944-2018 гг.</w:t>
      </w:r>
    </w:p>
    <w:p>
      <w:pPr>
        <w:pStyle w:val="BodyText"/>
        <w:spacing w:before="4"/>
        <w:ind w:left="0"/>
        <w:jc w:val="left"/>
        <w:rPr>
          <w:sz w:val="15"/>
        </w:rPr>
      </w:pPr>
      <w:r>
        <w:rPr/>
        <w:pict>
          <v:line style="position:absolute;mso-position-horizontal-relative:page;mso-position-vertical-relative:paragraph;z-index:-251229184;mso-wrap-distance-left:0;mso-wrap-distance-right:0" from="51.035809pt,11.026379pt" to="195.055809pt,11.026379pt" stroked="true" strokeweight=".481pt" strokecolor="#000000">
            <v:stroke dashstyle="solid"/>
            <w10:wrap type="topAndBottom"/>
          </v:line>
        </w:pict>
      </w:r>
    </w:p>
    <w:p>
      <w:pPr>
        <w:spacing w:before="5"/>
        <w:ind w:left="340" w:right="0" w:firstLine="0"/>
        <w:jc w:val="left"/>
        <w:rPr>
          <w:sz w:val="18"/>
        </w:rPr>
      </w:pPr>
      <w:r>
        <w:rPr>
          <w:position w:val="6"/>
          <w:sz w:val="12"/>
        </w:rPr>
        <w:t>7 </w:t>
      </w:r>
      <w:r>
        <w:rPr>
          <w:sz w:val="18"/>
        </w:rPr>
        <w:t>Перечень объектов культурного наследия…</w:t>
      </w:r>
    </w:p>
    <w:p>
      <w:pPr>
        <w:spacing w:after="0"/>
        <w:jc w:val="left"/>
        <w:rPr>
          <w:sz w:val="18"/>
        </w:rPr>
        <w:sectPr>
          <w:pgSz w:w="8230" w:h="12190"/>
          <w:pgMar w:header="656" w:footer="0" w:top="900" w:bottom="280" w:left="680" w:right="680"/>
        </w:sectPr>
      </w:pPr>
    </w:p>
    <w:p>
      <w:pPr>
        <w:pStyle w:val="BodyText"/>
        <w:spacing w:line="230" w:lineRule="auto" w:before="181"/>
        <w:ind w:right="216" w:firstLine="453"/>
      </w:pPr>
      <w:r>
        <w:rPr>
          <w:spacing w:val="-5"/>
        </w:rPr>
        <w:t>Монументальная коммеморация начинается </w:t>
      </w:r>
      <w:r>
        <w:rPr>
          <w:spacing w:val="-4"/>
        </w:rPr>
        <w:t>сразу после освобож- </w:t>
      </w:r>
      <w:r>
        <w:rPr>
          <w:spacing w:val="-5"/>
        </w:rPr>
        <w:t>дения Крыма, </w:t>
      </w:r>
      <w:r>
        <w:rPr>
          <w:spacing w:val="-4"/>
        </w:rPr>
        <w:t>ещё </w:t>
      </w:r>
      <w:r>
        <w:rPr>
          <w:spacing w:val="-3"/>
        </w:rPr>
        <w:t>до </w:t>
      </w:r>
      <w:r>
        <w:rPr>
          <w:spacing w:val="-5"/>
        </w:rPr>
        <w:t>окончания </w:t>
      </w:r>
      <w:r>
        <w:rPr>
          <w:spacing w:val="-4"/>
        </w:rPr>
        <w:t>войны. </w:t>
      </w:r>
      <w:r>
        <w:rPr/>
        <w:t>В </w:t>
      </w:r>
      <w:r>
        <w:rPr>
          <w:spacing w:val="-5"/>
        </w:rPr>
        <w:t>разорённой войной стране </w:t>
      </w:r>
      <w:r>
        <w:rPr>
          <w:spacing w:val="-4"/>
        </w:rPr>
        <w:t>люди </w:t>
      </w:r>
      <w:r>
        <w:rPr>
          <w:spacing w:val="-5"/>
        </w:rPr>
        <w:t>полагали своей нравственной обязанностью увековечить память </w:t>
      </w:r>
      <w:r>
        <w:rPr/>
        <w:t>о </w:t>
      </w:r>
      <w:r>
        <w:rPr>
          <w:spacing w:val="-5"/>
        </w:rPr>
        <w:t>недавних событиях, выделяя </w:t>
      </w:r>
      <w:r>
        <w:rPr>
          <w:spacing w:val="-4"/>
        </w:rPr>
        <w:t>для этого </w:t>
      </w:r>
      <w:r>
        <w:rPr>
          <w:spacing w:val="-5"/>
        </w:rPr>
        <w:t>часть </w:t>
      </w:r>
      <w:r>
        <w:rPr>
          <w:spacing w:val="-4"/>
        </w:rPr>
        <w:t>весьма </w:t>
      </w:r>
      <w:r>
        <w:rPr>
          <w:spacing w:val="-5"/>
        </w:rPr>
        <w:t>скромных матери- альных </w:t>
      </w:r>
      <w:r>
        <w:rPr/>
        <w:t>и </w:t>
      </w:r>
      <w:r>
        <w:rPr>
          <w:spacing w:val="-5"/>
        </w:rPr>
        <w:t>трудовых ресурсов. Устремления власти </w:t>
      </w:r>
      <w:r>
        <w:rPr/>
        <w:t>и </w:t>
      </w:r>
      <w:r>
        <w:rPr>
          <w:spacing w:val="-5"/>
        </w:rPr>
        <w:t>общества </w:t>
      </w:r>
      <w:r>
        <w:rPr>
          <w:spacing w:val="-3"/>
        </w:rPr>
        <w:t>по этому </w:t>
      </w:r>
      <w:r>
        <w:rPr>
          <w:spacing w:val="-4"/>
        </w:rPr>
        <w:t>вопросу </w:t>
      </w:r>
      <w:r>
        <w:rPr>
          <w:spacing w:val="-5"/>
        </w:rPr>
        <w:t>совпадали. Большая </w:t>
      </w:r>
      <w:r>
        <w:rPr>
          <w:spacing w:val="-4"/>
        </w:rPr>
        <w:t>часть </w:t>
      </w:r>
      <w:r>
        <w:rPr>
          <w:spacing w:val="-5"/>
        </w:rPr>
        <w:t>созданных тогда мемориальных </w:t>
      </w:r>
      <w:r>
        <w:rPr>
          <w:spacing w:val="-3"/>
        </w:rPr>
        <w:t>объ- </w:t>
      </w:r>
      <w:r>
        <w:rPr>
          <w:spacing w:val="-5"/>
        </w:rPr>
        <w:t>ектов </w:t>
      </w:r>
      <w:r>
        <w:rPr/>
        <w:t>– </w:t>
      </w:r>
      <w:r>
        <w:rPr>
          <w:spacing w:val="-5"/>
        </w:rPr>
        <w:t>братские могилы </w:t>
      </w:r>
      <w:r>
        <w:rPr/>
        <w:t>и </w:t>
      </w:r>
      <w:r>
        <w:rPr>
          <w:spacing w:val="-5"/>
        </w:rPr>
        <w:t>одиночные захоронения. Анализ </w:t>
      </w:r>
      <w:r>
        <w:rPr>
          <w:spacing w:val="-6"/>
        </w:rPr>
        <w:t>описаний </w:t>
      </w:r>
      <w:r>
        <w:rPr>
          <w:spacing w:val="-5"/>
        </w:rPr>
        <w:t>показывает </w:t>
      </w:r>
      <w:r>
        <w:rPr>
          <w:spacing w:val="-3"/>
        </w:rPr>
        <w:t>их </w:t>
      </w:r>
      <w:r>
        <w:rPr>
          <w:spacing w:val="-5"/>
        </w:rPr>
        <w:t>стилистическое единство: чаще всего надгробные </w:t>
      </w:r>
      <w:r>
        <w:rPr>
          <w:spacing w:val="-4"/>
        </w:rPr>
        <w:t>памят- </w:t>
      </w:r>
      <w:r>
        <w:rPr>
          <w:spacing w:val="-5"/>
        </w:rPr>
        <w:t>ники представляют собой четырёхгранные пирамиды, </w:t>
      </w:r>
      <w:r>
        <w:rPr>
          <w:spacing w:val="-6"/>
        </w:rPr>
        <w:t>увенчанные </w:t>
      </w:r>
      <w:r>
        <w:rPr>
          <w:spacing w:val="-4"/>
        </w:rPr>
        <w:t>пяти- </w:t>
      </w:r>
      <w:r>
        <w:rPr>
          <w:spacing w:val="-5"/>
        </w:rPr>
        <w:t>конечной звездой </w:t>
      </w:r>
      <w:r>
        <w:rPr/>
        <w:t>и </w:t>
      </w:r>
      <w:r>
        <w:rPr>
          <w:spacing w:val="-5"/>
        </w:rPr>
        <w:t>снабжённые краткими посвятительными надписями траурного </w:t>
      </w:r>
      <w:r>
        <w:rPr>
          <w:spacing w:val="-4"/>
        </w:rPr>
        <w:t>либо </w:t>
      </w:r>
      <w:r>
        <w:rPr>
          <w:spacing w:val="-5"/>
        </w:rPr>
        <w:t>апологетического характера. </w:t>
      </w:r>
      <w:r>
        <w:rPr>
          <w:spacing w:val="-3"/>
        </w:rPr>
        <w:t>При </w:t>
      </w:r>
      <w:r>
        <w:rPr>
          <w:spacing w:val="-5"/>
        </w:rPr>
        <w:t>возможности указыва- лись имена погибших. </w:t>
      </w:r>
      <w:r>
        <w:rPr/>
        <w:t>В </w:t>
      </w:r>
      <w:r>
        <w:rPr>
          <w:spacing w:val="-5"/>
        </w:rPr>
        <w:t>общей массе мемориально-монументальных объектов данного периода удельный </w:t>
      </w:r>
      <w:r>
        <w:rPr>
          <w:spacing w:val="-3"/>
        </w:rPr>
        <w:t>вес </w:t>
      </w:r>
      <w:r>
        <w:rPr>
          <w:spacing w:val="-5"/>
        </w:rPr>
        <w:t>памятников, </w:t>
      </w:r>
      <w:r>
        <w:rPr>
          <w:spacing w:val="-3"/>
        </w:rPr>
        <w:t>не </w:t>
      </w:r>
      <w:r>
        <w:rPr>
          <w:spacing w:val="-5"/>
        </w:rPr>
        <w:t>связанных </w:t>
      </w:r>
      <w:r>
        <w:rPr/>
        <w:t>с </w:t>
      </w:r>
      <w:r>
        <w:rPr>
          <w:spacing w:val="-3"/>
        </w:rPr>
        <w:t>по- </w:t>
      </w:r>
      <w:r>
        <w:rPr>
          <w:spacing w:val="-5"/>
        </w:rPr>
        <w:t>гребальными ритуалами, сравнительно невелик. </w:t>
      </w:r>
      <w:r>
        <w:rPr/>
        <w:t>В </w:t>
      </w:r>
      <w:r>
        <w:rPr>
          <w:spacing w:val="-5"/>
        </w:rPr>
        <w:t>качестве примеров </w:t>
      </w:r>
      <w:r>
        <w:rPr>
          <w:spacing w:val="-4"/>
        </w:rPr>
        <w:t>можно </w:t>
      </w:r>
      <w:r>
        <w:rPr>
          <w:spacing w:val="-6"/>
        </w:rPr>
        <w:t>указать </w:t>
      </w:r>
      <w:r>
        <w:rPr>
          <w:spacing w:val="-3"/>
        </w:rPr>
        <w:t>на </w:t>
      </w:r>
      <w:r>
        <w:rPr>
          <w:spacing w:val="-5"/>
        </w:rPr>
        <w:t>«Обелиск </w:t>
      </w:r>
      <w:r>
        <w:rPr>
          <w:spacing w:val="-4"/>
        </w:rPr>
        <w:t>Славы» </w:t>
      </w:r>
      <w:r>
        <w:rPr/>
        <w:t>в </w:t>
      </w:r>
      <w:r>
        <w:rPr>
          <w:spacing w:val="-5"/>
        </w:rPr>
        <w:t>Керчи, </w:t>
      </w:r>
      <w:r>
        <w:rPr>
          <w:spacing w:val="-3"/>
        </w:rPr>
        <w:t>на </w:t>
      </w:r>
      <w:r>
        <w:rPr>
          <w:spacing w:val="-5"/>
        </w:rPr>
        <w:t>вершине господствую- </w:t>
      </w:r>
      <w:r>
        <w:rPr>
          <w:spacing w:val="-4"/>
        </w:rPr>
        <w:t>щей над </w:t>
      </w:r>
      <w:r>
        <w:rPr>
          <w:spacing w:val="-5"/>
        </w:rPr>
        <w:t>городом высоты </w:t>
      </w:r>
      <w:r>
        <w:rPr/>
        <w:t>– </w:t>
      </w:r>
      <w:r>
        <w:rPr>
          <w:spacing w:val="-4"/>
        </w:rPr>
        <w:t>горы </w:t>
      </w:r>
      <w:r>
        <w:rPr>
          <w:spacing w:val="-5"/>
        </w:rPr>
        <w:t>Митридат.</w:t>
      </w:r>
    </w:p>
    <w:p>
      <w:pPr>
        <w:pStyle w:val="BodyText"/>
        <w:spacing w:line="230" w:lineRule="auto" w:before="5"/>
        <w:ind w:right="217" w:firstLine="453"/>
        <w:jc w:val="right"/>
      </w:pPr>
      <w:r>
        <w:rPr/>
        <w:t>В </w:t>
      </w:r>
      <w:r>
        <w:rPr>
          <w:spacing w:val="-5"/>
        </w:rPr>
        <w:t>первые мирные </w:t>
      </w:r>
      <w:r>
        <w:rPr>
          <w:spacing w:val="-4"/>
        </w:rPr>
        <w:t>годы </w:t>
      </w:r>
      <w:r>
        <w:rPr>
          <w:spacing w:val="-5"/>
        </w:rPr>
        <w:t>память </w:t>
      </w:r>
      <w:r>
        <w:rPr/>
        <w:t>о </w:t>
      </w:r>
      <w:r>
        <w:rPr>
          <w:spacing w:val="-5"/>
        </w:rPr>
        <w:t>войне формируется преимуще-</w:t>
      </w:r>
      <w:r>
        <w:rPr>
          <w:w w:val="100"/>
        </w:rPr>
        <w:t> </w:t>
      </w:r>
      <w:r>
        <w:rPr>
          <w:spacing w:val="-5"/>
        </w:rPr>
        <w:t>ственно </w:t>
      </w:r>
      <w:r>
        <w:rPr>
          <w:spacing w:val="-4"/>
        </w:rPr>
        <w:t>как </w:t>
      </w:r>
      <w:r>
        <w:rPr>
          <w:spacing w:val="-5"/>
        </w:rPr>
        <w:t>скорбь </w:t>
      </w:r>
      <w:r>
        <w:rPr/>
        <w:t>о </w:t>
      </w:r>
      <w:r>
        <w:rPr>
          <w:spacing w:val="-5"/>
        </w:rPr>
        <w:t>погибших </w:t>
      </w:r>
      <w:r>
        <w:rPr/>
        <w:t>и </w:t>
      </w:r>
      <w:r>
        <w:rPr>
          <w:spacing w:val="-5"/>
        </w:rPr>
        <w:t>память </w:t>
      </w:r>
      <w:r>
        <w:rPr/>
        <w:t>о </w:t>
      </w:r>
      <w:r>
        <w:rPr>
          <w:spacing w:val="-5"/>
        </w:rPr>
        <w:t>героях </w:t>
      </w:r>
      <w:r>
        <w:rPr/>
        <w:t>– </w:t>
      </w:r>
      <w:r>
        <w:rPr>
          <w:spacing w:val="-3"/>
        </w:rPr>
        <w:t>две </w:t>
      </w:r>
      <w:r>
        <w:rPr>
          <w:spacing w:val="-5"/>
        </w:rPr>
        <w:t>стороны офици-</w:t>
      </w:r>
      <w:r>
        <w:rPr>
          <w:w w:val="100"/>
        </w:rPr>
        <w:t> </w:t>
      </w:r>
      <w:r>
        <w:rPr>
          <w:spacing w:val="-5"/>
        </w:rPr>
        <w:t>ально </w:t>
      </w:r>
      <w:r>
        <w:rPr>
          <w:spacing w:val="-6"/>
        </w:rPr>
        <w:t>легитимированного </w:t>
      </w:r>
      <w:r>
        <w:rPr>
          <w:spacing w:val="-5"/>
        </w:rPr>
        <w:t>культа мёртвых, которые своей смертью </w:t>
      </w:r>
      <w:r>
        <w:rPr>
          <w:spacing w:val="-3"/>
        </w:rPr>
        <w:t>освя-</w:t>
      </w:r>
      <w:r>
        <w:rPr>
          <w:w w:val="100"/>
        </w:rPr>
        <w:t> </w:t>
      </w:r>
      <w:r>
        <w:rPr>
          <w:spacing w:val="-4"/>
        </w:rPr>
        <w:t>щают </w:t>
      </w:r>
      <w:r>
        <w:rPr>
          <w:spacing w:val="-6"/>
        </w:rPr>
        <w:t>продолжающуюся/возобновлённую </w:t>
      </w:r>
      <w:r>
        <w:rPr>
          <w:spacing w:val="-5"/>
        </w:rPr>
        <w:t>мирную жизнь. </w:t>
      </w:r>
      <w:r>
        <w:rPr>
          <w:spacing w:val="-3"/>
        </w:rPr>
        <w:t>Эта </w:t>
      </w:r>
      <w:r>
        <w:rPr>
          <w:spacing w:val="-4"/>
        </w:rPr>
        <w:t>состав-</w:t>
      </w:r>
      <w:r>
        <w:rPr>
          <w:w w:val="100"/>
        </w:rPr>
        <w:t> </w:t>
      </w:r>
      <w:r>
        <w:rPr>
          <w:spacing w:val="-5"/>
        </w:rPr>
        <w:t>ляющая сохранит </w:t>
      </w:r>
      <w:r>
        <w:rPr>
          <w:spacing w:val="-4"/>
        </w:rPr>
        <w:t>свое значение </w:t>
      </w:r>
      <w:r>
        <w:rPr/>
        <w:t>и в </w:t>
      </w:r>
      <w:r>
        <w:rPr>
          <w:spacing w:val="-5"/>
        </w:rPr>
        <w:t>последующие периоды, </w:t>
      </w:r>
      <w:r>
        <w:rPr>
          <w:spacing w:val="-4"/>
        </w:rPr>
        <w:t>хотя </w:t>
      </w:r>
      <w:r>
        <w:rPr/>
        <w:t>и </w:t>
      </w:r>
      <w:r>
        <w:rPr>
          <w:spacing w:val="-4"/>
        </w:rPr>
        <w:t>ока-</w:t>
      </w:r>
      <w:r>
        <w:rPr>
          <w:w w:val="100"/>
        </w:rPr>
        <w:t> </w:t>
      </w:r>
      <w:r>
        <w:rPr>
          <w:spacing w:val="-5"/>
        </w:rPr>
        <w:t>жется дополнена другими </w:t>
      </w:r>
      <w:r>
        <w:rPr/>
        <w:t>по </w:t>
      </w:r>
      <w:r>
        <w:rPr>
          <w:spacing w:val="-5"/>
        </w:rPr>
        <w:t>смысловой направленности компонентами.</w:t>
      </w:r>
      <w:r>
        <w:rPr>
          <w:w w:val="100"/>
        </w:rPr>
        <w:t> </w:t>
      </w:r>
      <w:r>
        <w:rPr>
          <w:spacing w:val="-5"/>
        </w:rPr>
        <w:t>Показателен материал, </w:t>
      </w:r>
      <w:r>
        <w:rPr>
          <w:spacing w:val="-3"/>
        </w:rPr>
        <w:t>из </w:t>
      </w:r>
      <w:r>
        <w:rPr>
          <w:spacing w:val="-5"/>
        </w:rPr>
        <w:t>которого создано большинство памятни-</w:t>
      </w:r>
    </w:p>
    <w:p>
      <w:pPr>
        <w:pStyle w:val="BodyText"/>
        <w:spacing w:line="230" w:lineRule="auto" w:before="2"/>
        <w:ind w:right="217"/>
      </w:pPr>
      <w:r>
        <w:rPr>
          <w:spacing w:val="-4"/>
        </w:rPr>
        <w:t>ков </w:t>
      </w:r>
      <w:r>
        <w:rPr>
          <w:spacing w:val="-6"/>
        </w:rPr>
        <w:t>начального </w:t>
      </w:r>
      <w:r>
        <w:rPr>
          <w:spacing w:val="-5"/>
        </w:rPr>
        <w:t>периода монументальной коммеморации войны </w:t>
      </w:r>
      <w:r>
        <w:rPr>
          <w:spacing w:val="-3"/>
        </w:rPr>
        <w:t>на </w:t>
      </w:r>
      <w:r>
        <w:rPr>
          <w:spacing w:val="-5"/>
        </w:rPr>
        <w:t>Крымской земле: </w:t>
      </w:r>
      <w:r>
        <w:rPr>
          <w:spacing w:val="-4"/>
        </w:rPr>
        <w:t>это </w:t>
      </w:r>
      <w:r>
        <w:rPr>
          <w:spacing w:val="-5"/>
        </w:rPr>
        <w:t>вытесанные </w:t>
      </w:r>
      <w:r>
        <w:rPr>
          <w:spacing w:val="-3"/>
        </w:rPr>
        <w:t>из </w:t>
      </w:r>
      <w:r>
        <w:rPr>
          <w:spacing w:val="-5"/>
        </w:rPr>
        <w:t>местных известняковых пород </w:t>
      </w:r>
      <w:r>
        <w:rPr>
          <w:spacing w:val="-4"/>
        </w:rPr>
        <w:t>(пес- </w:t>
      </w:r>
      <w:r>
        <w:rPr>
          <w:spacing w:val="-5"/>
        </w:rPr>
        <w:t>чаника </w:t>
      </w:r>
      <w:r>
        <w:rPr/>
        <w:t>и </w:t>
      </w:r>
      <w:r>
        <w:rPr>
          <w:spacing w:val="-5"/>
        </w:rPr>
        <w:t>ракушечника) обелиски, </w:t>
      </w:r>
      <w:r>
        <w:rPr>
          <w:spacing w:val="-4"/>
        </w:rPr>
        <w:t>т.е. </w:t>
      </w:r>
      <w:r>
        <w:rPr>
          <w:spacing w:val="-3"/>
        </w:rPr>
        <w:t>из </w:t>
      </w:r>
      <w:r>
        <w:rPr>
          <w:spacing w:val="-5"/>
        </w:rPr>
        <w:t>наиболее доступного </w:t>
      </w:r>
      <w:r>
        <w:rPr/>
        <w:t>и </w:t>
      </w:r>
      <w:r>
        <w:rPr>
          <w:spacing w:val="-5"/>
        </w:rPr>
        <w:t>дешёво- </w:t>
      </w:r>
      <w:r>
        <w:rPr>
          <w:spacing w:val="-4"/>
        </w:rPr>
        <w:t>го, </w:t>
      </w:r>
      <w:r>
        <w:rPr>
          <w:spacing w:val="-5"/>
        </w:rPr>
        <w:t>лёгкого </w:t>
      </w:r>
      <w:r>
        <w:rPr/>
        <w:t>в </w:t>
      </w:r>
      <w:r>
        <w:rPr>
          <w:spacing w:val="-5"/>
        </w:rPr>
        <w:t>обработке материала. Экономия </w:t>
      </w:r>
      <w:r>
        <w:rPr>
          <w:spacing w:val="-4"/>
        </w:rPr>
        <w:t>сил </w:t>
      </w:r>
      <w:r>
        <w:rPr/>
        <w:t>и </w:t>
      </w:r>
      <w:r>
        <w:rPr>
          <w:spacing w:val="-5"/>
        </w:rPr>
        <w:t>ресурсов </w:t>
      </w:r>
      <w:r>
        <w:rPr/>
        <w:t>в </w:t>
      </w:r>
      <w:r>
        <w:rPr>
          <w:spacing w:val="-5"/>
        </w:rPr>
        <w:t>послево- енном Крыму, </w:t>
      </w:r>
      <w:r>
        <w:rPr>
          <w:spacing w:val="-4"/>
        </w:rPr>
        <w:t>как </w:t>
      </w:r>
      <w:r>
        <w:rPr/>
        <w:t>и во </w:t>
      </w:r>
      <w:r>
        <w:rPr>
          <w:spacing w:val="-4"/>
        </w:rPr>
        <w:t>всей </w:t>
      </w:r>
      <w:r>
        <w:rPr>
          <w:spacing w:val="-5"/>
        </w:rPr>
        <w:t>стране, </w:t>
      </w:r>
      <w:r>
        <w:rPr>
          <w:spacing w:val="-4"/>
        </w:rPr>
        <w:t>была </w:t>
      </w:r>
      <w:r>
        <w:rPr>
          <w:spacing w:val="-5"/>
        </w:rPr>
        <w:t>естественной </w:t>
      </w:r>
      <w:r>
        <w:rPr/>
        <w:t>– </w:t>
      </w:r>
      <w:r>
        <w:rPr>
          <w:spacing w:val="-5"/>
        </w:rPr>
        <w:t>местные власти </w:t>
      </w:r>
      <w:r>
        <w:rPr/>
        <w:t>и </w:t>
      </w:r>
      <w:r>
        <w:rPr>
          <w:spacing w:val="-5"/>
        </w:rPr>
        <w:t>общество делали </w:t>
      </w:r>
      <w:r>
        <w:rPr>
          <w:spacing w:val="-3"/>
        </w:rPr>
        <w:t>то, что </w:t>
      </w:r>
      <w:r>
        <w:rPr>
          <w:spacing w:val="-4"/>
        </w:rPr>
        <w:t>было </w:t>
      </w:r>
      <w:r>
        <w:rPr/>
        <w:t>в </w:t>
      </w:r>
      <w:r>
        <w:rPr>
          <w:spacing w:val="-3"/>
        </w:rPr>
        <w:t>их </w:t>
      </w:r>
      <w:r>
        <w:rPr>
          <w:spacing w:val="-5"/>
        </w:rPr>
        <w:t>силах, </w:t>
      </w:r>
      <w:r>
        <w:rPr>
          <w:spacing w:val="-4"/>
        </w:rPr>
        <w:t>для </w:t>
      </w:r>
      <w:r>
        <w:rPr>
          <w:spacing w:val="-5"/>
        </w:rPr>
        <w:t>увековечения </w:t>
      </w:r>
      <w:r>
        <w:rPr>
          <w:spacing w:val="-4"/>
        </w:rPr>
        <w:t>памяти </w:t>
      </w:r>
      <w:r>
        <w:rPr/>
        <w:t>о </w:t>
      </w:r>
      <w:r>
        <w:rPr>
          <w:spacing w:val="-5"/>
        </w:rPr>
        <w:t>войне, исходя </w:t>
      </w:r>
      <w:r>
        <w:rPr>
          <w:spacing w:val="-3"/>
        </w:rPr>
        <w:t>из </w:t>
      </w:r>
      <w:r>
        <w:rPr>
          <w:spacing w:val="-5"/>
        </w:rPr>
        <w:t>массовых </w:t>
      </w:r>
      <w:r>
        <w:rPr>
          <w:spacing w:val="-6"/>
        </w:rPr>
        <w:t>умонастроений </w:t>
      </w:r>
      <w:r>
        <w:rPr/>
        <w:t>и </w:t>
      </w:r>
      <w:r>
        <w:rPr>
          <w:spacing w:val="-5"/>
        </w:rPr>
        <w:t>имеющихся средств. </w:t>
      </w:r>
      <w:r>
        <w:rPr>
          <w:spacing w:val="-4"/>
        </w:rPr>
        <w:t>Ис- </w:t>
      </w:r>
      <w:r>
        <w:rPr>
          <w:spacing w:val="-5"/>
        </w:rPr>
        <w:t>ключение составляют общегородские монументы, которые резко </w:t>
      </w:r>
      <w:r>
        <w:rPr>
          <w:spacing w:val="-4"/>
        </w:rPr>
        <w:t>выде- </w:t>
      </w:r>
      <w:r>
        <w:rPr>
          <w:spacing w:val="-5"/>
        </w:rPr>
        <w:t>лялись </w:t>
      </w:r>
      <w:r>
        <w:rPr/>
        <w:t>по </w:t>
      </w:r>
      <w:r>
        <w:rPr>
          <w:spacing w:val="-5"/>
        </w:rPr>
        <w:t>размерам </w:t>
      </w:r>
      <w:r>
        <w:rPr/>
        <w:t>и </w:t>
      </w:r>
      <w:r>
        <w:rPr>
          <w:spacing w:val="-4"/>
        </w:rPr>
        <w:t>объёмам </w:t>
      </w:r>
      <w:r>
        <w:rPr>
          <w:spacing w:val="-6"/>
        </w:rPr>
        <w:t>привлечённых </w:t>
      </w:r>
      <w:r>
        <w:rPr>
          <w:spacing w:val="-5"/>
        </w:rPr>
        <w:t>трудовых </w:t>
      </w:r>
      <w:r>
        <w:rPr/>
        <w:t>и </w:t>
      </w:r>
      <w:r>
        <w:rPr>
          <w:spacing w:val="-5"/>
        </w:rPr>
        <w:t>материальных ресурсов. Упомянутый </w:t>
      </w:r>
      <w:r>
        <w:rPr>
          <w:spacing w:val="-4"/>
        </w:rPr>
        <w:t>выше </w:t>
      </w:r>
      <w:r>
        <w:rPr>
          <w:spacing w:val="-5"/>
        </w:rPr>
        <w:t>Обелиск </w:t>
      </w:r>
      <w:r>
        <w:rPr>
          <w:spacing w:val="-4"/>
        </w:rPr>
        <w:t>Славы </w:t>
      </w:r>
      <w:r>
        <w:rPr>
          <w:spacing w:val="-5"/>
        </w:rPr>
        <w:t>представляет собой </w:t>
      </w:r>
      <w:r>
        <w:rPr>
          <w:spacing w:val="-4"/>
        </w:rPr>
        <w:t>гос- </w:t>
      </w:r>
      <w:r>
        <w:rPr>
          <w:spacing w:val="-5"/>
        </w:rPr>
        <w:t>подствующую </w:t>
      </w:r>
      <w:r>
        <w:rPr>
          <w:spacing w:val="-4"/>
        </w:rPr>
        <w:t>над </w:t>
      </w:r>
      <w:r>
        <w:rPr>
          <w:spacing w:val="-5"/>
        </w:rPr>
        <w:t>окружающим природным </w:t>
      </w:r>
      <w:r>
        <w:rPr/>
        <w:t>и </w:t>
      </w:r>
      <w:r>
        <w:rPr>
          <w:spacing w:val="-6"/>
        </w:rPr>
        <w:t>антропогенным </w:t>
      </w:r>
      <w:r>
        <w:rPr>
          <w:spacing w:val="-4"/>
        </w:rPr>
        <w:t>ланд- </w:t>
      </w:r>
      <w:r>
        <w:rPr>
          <w:spacing w:val="-5"/>
        </w:rPr>
        <w:t>шафтом комплексную постройку (игловидный обелиск </w:t>
      </w:r>
      <w:r>
        <w:rPr/>
        <w:t>и </w:t>
      </w:r>
      <w:r>
        <w:rPr>
          <w:spacing w:val="-5"/>
        </w:rPr>
        <w:t>артиллерий- ские орудия), отчётливо просматриваемую </w:t>
      </w:r>
      <w:r>
        <w:rPr/>
        <w:t>с </w:t>
      </w:r>
      <w:r>
        <w:rPr>
          <w:spacing w:val="-4"/>
        </w:rPr>
        <w:t>любой точки </w:t>
      </w:r>
      <w:r>
        <w:rPr>
          <w:spacing w:val="-5"/>
        </w:rPr>
        <w:t>суши </w:t>
      </w:r>
      <w:r>
        <w:rPr/>
        <w:t>и </w:t>
      </w:r>
      <w:r>
        <w:rPr>
          <w:spacing w:val="-4"/>
        </w:rPr>
        <w:t>моря. </w:t>
      </w:r>
      <w:r>
        <w:rPr>
          <w:spacing w:val="-5"/>
        </w:rPr>
        <w:t>Такую композицию </w:t>
      </w:r>
      <w:r>
        <w:rPr>
          <w:spacing w:val="-4"/>
        </w:rPr>
        <w:t>можно </w:t>
      </w:r>
      <w:r>
        <w:rPr>
          <w:spacing w:val="-5"/>
        </w:rPr>
        <w:t>назвать «маяком социальной памяти». </w:t>
      </w:r>
      <w:r>
        <w:rPr>
          <w:spacing w:val="-4"/>
        </w:rPr>
        <w:t>Число </w:t>
      </w:r>
      <w:r>
        <w:rPr>
          <w:spacing w:val="-5"/>
        </w:rPr>
        <w:t>подобных монументов </w:t>
      </w:r>
      <w:r>
        <w:rPr/>
        <w:t>в </w:t>
      </w:r>
      <w:r>
        <w:rPr>
          <w:spacing w:val="-5"/>
        </w:rPr>
        <w:t>первое послевоенное десятилетие </w:t>
      </w:r>
      <w:r>
        <w:rPr/>
        <w:t>в </w:t>
      </w:r>
      <w:r>
        <w:rPr>
          <w:spacing w:val="-4"/>
        </w:rPr>
        <w:t>Крыму </w:t>
      </w:r>
      <w:r>
        <w:rPr>
          <w:spacing w:val="-3"/>
        </w:rPr>
        <w:t>бы- ло </w:t>
      </w:r>
      <w:r>
        <w:rPr>
          <w:spacing w:val="-5"/>
        </w:rPr>
        <w:t>невелико. </w:t>
      </w:r>
      <w:r>
        <w:rPr/>
        <w:t>И </w:t>
      </w:r>
      <w:r>
        <w:rPr>
          <w:spacing w:val="-3"/>
        </w:rPr>
        <w:t>не </w:t>
      </w:r>
      <w:r>
        <w:rPr>
          <w:spacing w:val="-5"/>
        </w:rPr>
        <w:t>только </w:t>
      </w:r>
      <w:r>
        <w:rPr>
          <w:spacing w:val="-3"/>
        </w:rPr>
        <w:t>по </w:t>
      </w:r>
      <w:r>
        <w:rPr>
          <w:spacing w:val="-5"/>
        </w:rPr>
        <w:t>причине ограниченности ресурсов. Высшие точки </w:t>
      </w:r>
      <w:r>
        <w:rPr>
          <w:spacing w:val="-4"/>
        </w:rPr>
        <w:t>потому </w:t>
      </w:r>
      <w:r>
        <w:rPr/>
        <w:t>и </w:t>
      </w:r>
      <w:r>
        <w:rPr>
          <w:spacing w:val="-5"/>
        </w:rPr>
        <w:t>выделяются </w:t>
      </w:r>
      <w:r>
        <w:rPr>
          <w:spacing w:val="-3"/>
        </w:rPr>
        <w:t>на </w:t>
      </w:r>
      <w:r>
        <w:rPr>
          <w:spacing w:val="-5"/>
        </w:rPr>
        <w:t>общем фоне, </w:t>
      </w:r>
      <w:r>
        <w:rPr>
          <w:spacing w:val="-3"/>
        </w:rPr>
        <w:t>что их </w:t>
      </w:r>
      <w:r>
        <w:rPr>
          <w:spacing w:val="-5"/>
        </w:rPr>
        <w:t>относительно </w:t>
      </w:r>
      <w:r>
        <w:rPr>
          <w:spacing w:val="-4"/>
        </w:rPr>
        <w:t>мало. </w:t>
      </w:r>
      <w:r>
        <w:rPr>
          <w:spacing w:val="-5"/>
        </w:rPr>
        <w:t>Такого </w:t>
      </w:r>
      <w:r>
        <w:rPr>
          <w:spacing w:val="-4"/>
        </w:rPr>
        <w:t>рода </w:t>
      </w:r>
      <w:r>
        <w:rPr>
          <w:spacing w:val="-5"/>
        </w:rPr>
        <w:t>монументы, </w:t>
      </w:r>
      <w:r>
        <w:rPr>
          <w:spacing w:val="-4"/>
        </w:rPr>
        <w:t>были </w:t>
      </w:r>
      <w:r>
        <w:rPr>
          <w:spacing w:val="-5"/>
        </w:rPr>
        <w:t>возведены </w:t>
      </w:r>
      <w:r>
        <w:rPr/>
        <w:t>в </w:t>
      </w:r>
      <w:r>
        <w:rPr>
          <w:spacing w:val="-5"/>
        </w:rPr>
        <w:t>середине </w:t>
      </w:r>
      <w:r>
        <w:rPr>
          <w:spacing w:val="-4"/>
        </w:rPr>
        <w:t>1940-х </w:t>
      </w:r>
      <w:r>
        <w:rPr/>
        <w:t>– </w:t>
      </w:r>
      <w:r>
        <w:rPr>
          <w:spacing w:val="-5"/>
        </w:rPr>
        <w:t>начале 1950-х </w:t>
      </w:r>
      <w:r>
        <w:rPr>
          <w:spacing w:val="-3"/>
        </w:rPr>
        <w:t>гг. </w:t>
      </w:r>
      <w:r>
        <w:rPr/>
        <w:t>в </w:t>
      </w:r>
      <w:r>
        <w:rPr>
          <w:spacing w:val="-6"/>
        </w:rPr>
        <w:t>крупнейших </w:t>
      </w:r>
      <w:r>
        <w:rPr>
          <w:spacing w:val="-5"/>
        </w:rPr>
        <w:t>населённых пунктах полуострова: Севастополе, Симферополе, Евпатории, Феодосии.</w:t>
      </w:r>
    </w:p>
    <w:p>
      <w:pPr>
        <w:pStyle w:val="BodyText"/>
        <w:spacing w:line="230" w:lineRule="auto" w:before="4"/>
        <w:ind w:right="216" w:firstLine="453"/>
      </w:pPr>
      <w:r>
        <w:rPr/>
        <w:t>В </w:t>
      </w:r>
      <w:r>
        <w:rPr>
          <w:spacing w:val="-5"/>
        </w:rPr>
        <w:t>Севастополе примером служит Памятник Победы </w:t>
      </w:r>
      <w:r>
        <w:rPr/>
        <w:t>в </w:t>
      </w:r>
      <w:r>
        <w:rPr>
          <w:spacing w:val="-5"/>
        </w:rPr>
        <w:t>виде обелис- </w:t>
      </w:r>
      <w:r>
        <w:rPr>
          <w:spacing w:val="-3"/>
        </w:rPr>
        <w:t>ка </w:t>
      </w:r>
      <w:r>
        <w:rPr>
          <w:spacing w:val="-5"/>
        </w:rPr>
        <w:t>более </w:t>
      </w:r>
      <w:r>
        <w:rPr>
          <w:spacing w:val="-3"/>
        </w:rPr>
        <w:t>26 </w:t>
      </w:r>
      <w:r>
        <w:rPr>
          <w:spacing w:val="-5"/>
        </w:rPr>
        <w:t>метров высотой. </w:t>
      </w:r>
      <w:r>
        <w:rPr/>
        <w:t>Он </w:t>
      </w:r>
      <w:r>
        <w:rPr>
          <w:spacing w:val="-4"/>
        </w:rPr>
        <w:t>был </w:t>
      </w:r>
      <w:r>
        <w:rPr>
          <w:spacing w:val="-5"/>
        </w:rPr>
        <w:t>открыт осенью </w:t>
      </w:r>
      <w:r>
        <w:rPr>
          <w:spacing w:val="-4"/>
        </w:rPr>
        <w:t>1944 </w:t>
      </w:r>
      <w:r>
        <w:rPr/>
        <w:t>г. – </w:t>
      </w:r>
      <w:r>
        <w:rPr>
          <w:spacing w:val="-5"/>
        </w:rPr>
        <w:t>через </w:t>
      </w:r>
      <w:r>
        <w:rPr>
          <w:spacing w:val="-4"/>
        </w:rPr>
        <w:t>пол-</w:t>
      </w:r>
    </w:p>
    <w:p>
      <w:pPr>
        <w:spacing w:after="0" w:line="230" w:lineRule="auto"/>
        <w:sectPr>
          <w:pgSz w:w="8230" w:h="12190"/>
          <w:pgMar w:header="656" w:footer="0" w:top="900" w:bottom="280" w:left="680" w:right="680"/>
        </w:sectPr>
      </w:pPr>
    </w:p>
    <w:p>
      <w:pPr>
        <w:pStyle w:val="BodyText"/>
        <w:ind w:left="0"/>
        <w:jc w:val="left"/>
        <w:rPr>
          <w:sz w:val="11"/>
        </w:rPr>
      </w:pPr>
    </w:p>
    <w:p>
      <w:pPr>
        <w:pStyle w:val="BodyText"/>
        <w:spacing w:line="230" w:lineRule="auto" w:before="100"/>
        <w:ind w:right="217"/>
      </w:pPr>
      <w:r>
        <w:rPr>
          <w:spacing w:val="-4"/>
        </w:rPr>
        <w:t>года </w:t>
      </w:r>
      <w:r>
        <w:rPr>
          <w:spacing w:val="-5"/>
        </w:rPr>
        <w:t>после освобождения города. Другой обелиск того </w:t>
      </w:r>
      <w:r>
        <w:rPr>
          <w:spacing w:val="-3"/>
        </w:rPr>
        <w:t>же </w:t>
      </w:r>
      <w:r>
        <w:rPr>
          <w:spacing w:val="-5"/>
        </w:rPr>
        <w:t>периода </w:t>
      </w:r>
      <w:r>
        <w:rPr/>
        <w:t>– </w:t>
      </w:r>
      <w:r>
        <w:rPr>
          <w:spacing w:val="-3"/>
        </w:rPr>
        <w:t>па- </w:t>
      </w:r>
      <w:r>
        <w:rPr>
          <w:spacing w:val="-5"/>
        </w:rPr>
        <w:t>мятник бойцам </w:t>
      </w:r>
      <w:r>
        <w:rPr/>
        <w:t>и </w:t>
      </w:r>
      <w:r>
        <w:rPr>
          <w:spacing w:val="-5"/>
        </w:rPr>
        <w:t>командирам </w:t>
      </w:r>
      <w:r>
        <w:rPr>
          <w:spacing w:val="-4"/>
        </w:rPr>
        <w:t>2-й </w:t>
      </w:r>
      <w:r>
        <w:rPr>
          <w:spacing w:val="-5"/>
        </w:rPr>
        <w:t>гвардейской армии. </w:t>
      </w:r>
      <w:r>
        <w:rPr/>
        <w:t>Он </w:t>
      </w:r>
      <w:r>
        <w:rPr>
          <w:spacing w:val="-4"/>
        </w:rPr>
        <w:t>был </w:t>
      </w:r>
      <w:r>
        <w:rPr>
          <w:spacing w:val="-5"/>
        </w:rPr>
        <w:t>сооружён </w:t>
      </w:r>
      <w:r>
        <w:rPr/>
        <w:t>и </w:t>
      </w:r>
      <w:r>
        <w:rPr>
          <w:spacing w:val="-4"/>
        </w:rPr>
        <w:t>открыт </w:t>
      </w:r>
      <w:r>
        <w:rPr/>
        <w:t>в </w:t>
      </w:r>
      <w:r>
        <w:rPr>
          <w:spacing w:val="-5"/>
        </w:rPr>
        <w:t>кратчайшие </w:t>
      </w:r>
      <w:r>
        <w:rPr>
          <w:spacing w:val="-4"/>
        </w:rPr>
        <w:t>сроки </w:t>
      </w:r>
      <w:r>
        <w:rPr/>
        <w:t>с </w:t>
      </w:r>
      <w:r>
        <w:rPr>
          <w:spacing w:val="-3"/>
        </w:rPr>
        <w:t>15 по 27 мая </w:t>
      </w:r>
      <w:r>
        <w:rPr>
          <w:spacing w:val="-4"/>
        </w:rPr>
        <w:t>1944 </w:t>
      </w:r>
      <w:r>
        <w:rPr>
          <w:spacing w:val="-3"/>
        </w:rPr>
        <w:t>г. </w:t>
      </w:r>
      <w:r>
        <w:rPr>
          <w:spacing w:val="-5"/>
        </w:rPr>
        <w:t>Скорость принятия </w:t>
      </w:r>
      <w:r>
        <w:rPr/>
        <w:t>и </w:t>
      </w:r>
      <w:r>
        <w:rPr>
          <w:spacing w:val="-6"/>
        </w:rPr>
        <w:t>реализации </w:t>
      </w:r>
      <w:r>
        <w:rPr>
          <w:spacing w:val="-5"/>
        </w:rPr>
        <w:t>решения </w:t>
      </w:r>
      <w:r>
        <w:rPr/>
        <w:t>в </w:t>
      </w:r>
      <w:r>
        <w:rPr>
          <w:spacing w:val="-4"/>
        </w:rPr>
        <w:t>сфере </w:t>
      </w:r>
      <w:r>
        <w:rPr>
          <w:spacing w:val="-5"/>
        </w:rPr>
        <w:t>формирования мемориального простран- </w:t>
      </w:r>
      <w:r>
        <w:rPr>
          <w:spacing w:val="-4"/>
        </w:rPr>
        <w:t>ства говорит </w:t>
      </w:r>
      <w:r>
        <w:rPr/>
        <w:t>о </w:t>
      </w:r>
      <w:r>
        <w:rPr>
          <w:spacing w:val="-4"/>
        </w:rPr>
        <w:t>том, что оно </w:t>
      </w:r>
      <w:r>
        <w:rPr>
          <w:spacing w:val="-5"/>
        </w:rPr>
        <w:t>принималось </w:t>
      </w:r>
      <w:r>
        <w:rPr>
          <w:spacing w:val="-3"/>
        </w:rPr>
        <w:t>на </w:t>
      </w:r>
      <w:r>
        <w:rPr>
          <w:spacing w:val="-5"/>
        </w:rPr>
        <w:t>местном уровне </w:t>
      </w:r>
      <w:r>
        <w:rPr/>
        <w:t>и </w:t>
      </w:r>
      <w:r>
        <w:rPr>
          <w:spacing w:val="-5"/>
        </w:rPr>
        <w:t>представ- </w:t>
      </w:r>
      <w:r>
        <w:rPr>
          <w:spacing w:val="-4"/>
        </w:rPr>
        <w:t>ляло </w:t>
      </w:r>
      <w:r>
        <w:rPr>
          <w:spacing w:val="-5"/>
        </w:rPr>
        <w:t>собой результат властно-общественного консенсуса </w:t>
      </w:r>
      <w:r>
        <w:rPr>
          <w:spacing w:val="-3"/>
        </w:rPr>
        <w:t>по </w:t>
      </w:r>
      <w:r>
        <w:rPr>
          <w:spacing w:val="-4"/>
        </w:rPr>
        <w:t>вопросу </w:t>
      </w:r>
      <w:r>
        <w:rPr>
          <w:spacing w:val="-5"/>
        </w:rPr>
        <w:t>увековечения памяти </w:t>
      </w:r>
      <w:r>
        <w:rPr/>
        <w:t>о </w:t>
      </w:r>
      <w:r>
        <w:rPr>
          <w:spacing w:val="-5"/>
        </w:rPr>
        <w:t>войне, подвигах </w:t>
      </w:r>
      <w:r>
        <w:rPr/>
        <w:t>и </w:t>
      </w:r>
      <w:r>
        <w:rPr>
          <w:spacing w:val="-5"/>
        </w:rPr>
        <w:t>страданиях. Обелиск являлся </w:t>
      </w:r>
      <w:r>
        <w:rPr>
          <w:spacing w:val="-6"/>
        </w:rPr>
        <w:t>господствующей </w:t>
      </w:r>
      <w:r>
        <w:rPr>
          <w:spacing w:val="-4"/>
        </w:rPr>
        <w:t>формой </w:t>
      </w:r>
      <w:r>
        <w:rPr>
          <w:spacing w:val="-5"/>
        </w:rPr>
        <w:t>визуализации. Абстрактная </w:t>
      </w:r>
      <w:r>
        <w:rPr>
          <w:spacing w:val="-4"/>
        </w:rPr>
        <w:t>форма </w:t>
      </w:r>
      <w:r>
        <w:rPr/>
        <w:t>с </w:t>
      </w:r>
      <w:r>
        <w:rPr>
          <w:spacing w:val="-5"/>
        </w:rPr>
        <w:t>посвяти- тельными надписями мемориального характера очевидным образом </w:t>
      </w:r>
      <w:r>
        <w:rPr>
          <w:spacing w:val="-4"/>
        </w:rPr>
        <w:t>бы- </w:t>
      </w:r>
      <w:r>
        <w:rPr>
          <w:spacing w:val="-3"/>
        </w:rPr>
        <w:t>ла </w:t>
      </w:r>
      <w:r>
        <w:rPr>
          <w:spacing w:val="-5"/>
        </w:rPr>
        <w:t>призвана приковать внимание </w:t>
      </w:r>
      <w:r>
        <w:rPr/>
        <w:t>к </w:t>
      </w:r>
      <w:r>
        <w:rPr>
          <w:spacing w:val="-4"/>
        </w:rPr>
        <w:t>месту </w:t>
      </w:r>
      <w:r>
        <w:rPr/>
        <w:t>и </w:t>
      </w:r>
      <w:r>
        <w:rPr>
          <w:spacing w:val="-5"/>
        </w:rPr>
        <w:t>событию, </w:t>
      </w:r>
      <w:r>
        <w:rPr>
          <w:spacing w:val="-4"/>
        </w:rPr>
        <w:t>однако </w:t>
      </w:r>
      <w:r>
        <w:rPr>
          <w:spacing w:val="-5"/>
        </w:rPr>
        <w:t>конкретный образ предоставлялось формировать </w:t>
      </w:r>
      <w:r>
        <w:rPr>
          <w:spacing w:val="-4"/>
        </w:rPr>
        <w:t>самому </w:t>
      </w:r>
      <w:r>
        <w:rPr>
          <w:spacing w:val="-5"/>
        </w:rPr>
        <w:t>зрителю. Война оставалась настоящим </w:t>
      </w:r>
      <w:r>
        <w:rPr>
          <w:spacing w:val="-4"/>
        </w:rPr>
        <w:t>для </w:t>
      </w:r>
      <w:r>
        <w:rPr>
          <w:spacing w:val="-5"/>
        </w:rPr>
        <w:t>абсолютного большинства военного </w:t>
      </w:r>
      <w:r>
        <w:rPr/>
        <w:t>и </w:t>
      </w:r>
      <w:r>
        <w:rPr>
          <w:spacing w:val="-6"/>
        </w:rPr>
        <w:t>гражданского </w:t>
      </w:r>
      <w:r>
        <w:rPr>
          <w:spacing w:val="-5"/>
        </w:rPr>
        <w:t>населения, </w:t>
      </w:r>
      <w:r>
        <w:rPr>
          <w:spacing w:val="-3"/>
        </w:rPr>
        <w:t>за </w:t>
      </w:r>
      <w:r>
        <w:rPr>
          <w:spacing w:val="-5"/>
        </w:rPr>
        <w:t>исключением, </w:t>
      </w:r>
      <w:r>
        <w:rPr>
          <w:spacing w:val="-4"/>
        </w:rPr>
        <w:t>разве что, </w:t>
      </w:r>
      <w:r>
        <w:rPr>
          <w:spacing w:val="-5"/>
        </w:rPr>
        <w:t>новорожденных младенцев, </w:t>
      </w:r>
      <w:r>
        <w:rPr>
          <w:spacing w:val="-4"/>
        </w:rPr>
        <w:t>кото- рым </w:t>
      </w:r>
      <w:r>
        <w:rPr>
          <w:spacing w:val="-5"/>
        </w:rPr>
        <w:t>только предстояло осваивать </w:t>
      </w:r>
      <w:r>
        <w:rPr>
          <w:spacing w:val="-4"/>
        </w:rPr>
        <w:t>мир без</w:t>
      </w:r>
      <w:r>
        <w:rPr>
          <w:spacing w:val="-31"/>
        </w:rPr>
        <w:t> </w:t>
      </w:r>
      <w:r>
        <w:rPr>
          <w:spacing w:val="-4"/>
        </w:rPr>
        <w:t>войны.</w:t>
      </w:r>
    </w:p>
    <w:p>
      <w:pPr>
        <w:pStyle w:val="BodyText"/>
        <w:spacing w:line="235" w:lineRule="auto" w:before="6"/>
        <w:ind w:right="215" w:firstLine="453"/>
      </w:pPr>
      <w:r>
        <w:rPr/>
        <w:pict>
          <v:line style="position:absolute;mso-position-horizontal-relative:page;mso-position-vertical-relative:paragraph;z-index:-251228160;mso-wrap-distance-left:0;mso-wrap-distance-right:0" from="51.035809pt,322.192688pt" to="195.055809pt,322.192688pt" stroked="true" strokeweight=".48pt" strokecolor="#000000">
            <v:stroke dashstyle="solid"/>
            <w10:wrap type="topAndBottom"/>
          </v:line>
        </w:pict>
      </w:r>
      <w:r>
        <w:rPr>
          <w:spacing w:val="-6"/>
        </w:rPr>
        <w:t>Историческим </w:t>
      </w:r>
      <w:r>
        <w:rPr>
          <w:spacing w:val="-5"/>
        </w:rPr>
        <w:t>прошлым война становится только </w:t>
      </w:r>
      <w:r>
        <w:rPr/>
        <w:t>в </w:t>
      </w:r>
      <w:r>
        <w:rPr>
          <w:spacing w:val="-4"/>
        </w:rPr>
        <w:t>1960-е </w:t>
      </w:r>
      <w:r>
        <w:rPr>
          <w:spacing w:val="-5"/>
        </w:rPr>
        <w:t>годы, когда совпадают несколько моментов: поколение ветеранов войны </w:t>
      </w:r>
      <w:r>
        <w:rPr/>
        <w:t>и </w:t>
      </w:r>
      <w:r>
        <w:rPr>
          <w:spacing w:val="-5"/>
        </w:rPr>
        <w:t>труда </w:t>
      </w:r>
      <w:r>
        <w:rPr>
          <w:spacing w:val="-4"/>
        </w:rPr>
        <w:t>ещё вполне </w:t>
      </w:r>
      <w:r>
        <w:rPr>
          <w:spacing w:val="-5"/>
        </w:rPr>
        <w:t>дееспособно </w:t>
      </w:r>
      <w:r>
        <w:rPr>
          <w:spacing w:val="-3"/>
        </w:rPr>
        <w:t>и, </w:t>
      </w:r>
      <w:r>
        <w:rPr/>
        <w:t>во </w:t>
      </w:r>
      <w:r>
        <w:rPr>
          <w:spacing w:val="-5"/>
        </w:rPr>
        <w:t>многом, определяет </w:t>
      </w:r>
      <w:r>
        <w:rPr>
          <w:spacing w:val="-4"/>
        </w:rPr>
        <w:t>пути развития </w:t>
      </w:r>
      <w:r>
        <w:rPr>
          <w:spacing w:val="-5"/>
        </w:rPr>
        <w:t>общества </w:t>
      </w:r>
      <w:r>
        <w:rPr/>
        <w:t>и </w:t>
      </w:r>
      <w:r>
        <w:rPr>
          <w:spacing w:val="-5"/>
        </w:rPr>
        <w:t>государство, </w:t>
      </w:r>
      <w:r>
        <w:rPr>
          <w:spacing w:val="-3"/>
        </w:rPr>
        <w:t>но </w:t>
      </w:r>
      <w:r>
        <w:rPr>
          <w:spacing w:val="-4"/>
        </w:rPr>
        <w:t>оно </w:t>
      </w:r>
      <w:r>
        <w:rPr>
          <w:spacing w:val="-5"/>
        </w:rPr>
        <w:t>начинает понемногу сходить </w:t>
      </w:r>
      <w:r>
        <w:rPr>
          <w:spacing w:val="-3"/>
        </w:rPr>
        <w:t>со </w:t>
      </w:r>
      <w:r>
        <w:rPr>
          <w:spacing w:val="-5"/>
        </w:rPr>
        <w:t>сцены, </w:t>
      </w:r>
      <w:r>
        <w:rPr/>
        <w:t>о </w:t>
      </w:r>
      <w:r>
        <w:rPr>
          <w:spacing w:val="-4"/>
        </w:rPr>
        <w:t>чём </w:t>
      </w:r>
      <w:r>
        <w:rPr/>
        <w:t>в </w:t>
      </w:r>
      <w:r>
        <w:rPr>
          <w:spacing w:val="-6"/>
        </w:rPr>
        <w:t>поэтической </w:t>
      </w:r>
      <w:r>
        <w:rPr>
          <w:spacing w:val="-4"/>
        </w:rPr>
        <w:t>форме </w:t>
      </w:r>
      <w:r>
        <w:rPr>
          <w:spacing w:val="-5"/>
        </w:rPr>
        <w:t>сказал Семён Гудзенко: </w:t>
      </w:r>
      <w:r>
        <w:rPr>
          <w:spacing w:val="-4"/>
        </w:rPr>
        <w:t>«Мы </w:t>
      </w:r>
      <w:r>
        <w:rPr>
          <w:spacing w:val="-3"/>
        </w:rPr>
        <w:t>не от </w:t>
      </w:r>
      <w:r>
        <w:rPr>
          <w:spacing w:val="-5"/>
        </w:rPr>
        <w:t>старости умрём </w:t>
      </w:r>
      <w:r>
        <w:rPr/>
        <w:t>– </w:t>
      </w:r>
      <w:r>
        <w:rPr>
          <w:spacing w:val="-3"/>
        </w:rPr>
        <w:t>от </w:t>
      </w:r>
      <w:r>
        <w:rPr>
          <w:spacing w:val="-5"/>
        </w:rPr>
        <w:t>старых </w:t>
      </w:r>
      <w:r>
        <w:rPr>
          <w:spacing w:val="-3"/>
        </w:rPr>
        <w:t>ран </w:t>
      </w:r>
      <w:r>
        <w:rPr>
          <w:spacing w:val="-5"/>
        </w:rPr>
        <w:t>умрём».</w:t>
      </w:r>
      <w:r>
        <w:rPr>
          <w:spacing w:val="-5"/>
          <w:position w:val="7"/>
          <w:sz w:val="14"/>
        </w:rPr>
        <w:t>8 </w:t>
      </w:r>
      <w:r>
        <w:rPr/>
        <w:t>В </w:t>
      </w:r>
      <w:r>
        <w:rPr>
          <w:spacing w:val="-5"/>
        </w:rPr>
        <w:t>жизнь вступает </w:t>
      </w:r>
      <w:r>
        <w:rPr>
          <w:spacing w:val="-4"/>
        </w:rPr>
        <w:t>молодое </w:t>
      </w:r>
      <w:r>
        <w:rPr>
          <w:spacing w:val="-5"/>
        </w:rPr>
        <w:t>поколение, родившееся </w:t>
      </w:r>
      <w:r>
        <w:rPr/>
        <w:t>в </w:t>
      </w:r>
      <w:r>
        <w:rPr>
          <w:spacing w:val="-5"/>
        </w:rPr>
        <w:t>военный </w:t>
      </w:r>
      <w:r>
        <w:rPr/>
        <w:t>и </w:t>
      </w:r>
      <w:r>
        <w:rPr>
          <w:spacing w:val="-5"/>
        </w:rPr>
        <w:t>послевоенный период. </w:t>
      </w:r>
      <w:r>
        <w:rPr>
          <w:spacing w:val="-4"/>
        </w:rPr>
        <w:t>Вот </w:t>
      </w:r>
      <w:r>
        <w:rPr>
          <w:spacing w:val="-5"/>
        </w:rPr>
        <w:t>именно </w:t>
      </w:r>
      <w:r>
        <w:rPr>
          <w:spacing w:val="-4"/>
        </w:rPr>
        <w:t>для </w:t>
      </w:r>
      <w:r>
        <w:rPr>
          <w:spacing w:val="-5"/>
        </w:rPr>
        <w:t>него война становится историей. Этот феномен изменения практик коммемо- рации </w:t>
      </w:r>
      <w:r>
        <w:rPr/>
        <w:t>в </w:t>
      </w:r>
      <w:r>
        <w:rPr>
          <w:spacing w:val="-5"/>
        </w:rPr>
        <w:t>современных исследованиях обозначается </w:t>
      </w:r>
      <w:r>
        <w:rPr>
          <w:spacing w:val="-4"/>
        </w:rPr>
        <w:t>как </w:t>
      </w:r>
      <w:r>
        <w:rPr>
          <w:spacing w:val="-6"/>
        </w:rPr>
        <w:t>«пересечение </w:t>
      </w:r>
      <w:r>
        <w:rPr/>
        <w:t>по- </w:t>
      </w:r>
      <w:r>
        <w:rPr>
          <w:spacing w:val="-5"/>
        </w:rPr>
        <w:t>колений», когда образ </w:t>
      </w:r>
      <w:r>
        <w:rPr>
          <w:spacing w:val="-4"/>
        </w:rPr>
        <w:t>того или </w:t>
      </w:r>
      <w:r>
        <w:rPr>
          <w:spacing w:val="-5"/>
        </w:rPr>
        <w:t>иного исторического события претерпе- </w:t>
      </w:r>
      <w:r>
        <w:rPr>
          <w:spacing w:val="-4"/>
        </w:rPr>
        <w:t>вает </w:t>
      </w:r>
      <w:r>
        <w:rPr>
          <w:spacing w:val="-5"/>
        </w:rPr>
        <w:t>изменения </w:t>
      </w:r>
      <w:r>
        <w:rPr/>
        <w:t>в </w:t>
      </w:r>
      <w:r>
        <w:rPr>
          <w:spacing w:val="-5"/>
        </w:rPr>
        <w:t>социальной памяти: </w:t>
      </w:r>
      <w:r>
        <w:rPr>
          <w:spacing w:val="-3"/>
        </w:rPr>
        <w:t>то, что </w:t>
      </w:r>
      <w:r>
        <w:rPr>
          <w:spacing w:val="-5"/>
        </w:rPr>
        <w:t>является частью </w:t>
      </w:r>
      <w:r>
        <w:rPr>
          <w:spacing w:val="-4"/>
        </w:rPr>
        <w:t>биогра- фии </w:t>
      </w:r>
      <w:r>
        <w:rPr>
          <w:spacing w:val="-5"/>
        </w:rPr>
        <w:t>старшего поколения, </w:t>
      </w:r>
      <w:r>
        <w:rPr>
          <w:spacing w:val="-4"/>
        </w:rPr>
        <w:t>для </w:t>
      </w:r>
      <w:r>
        <w:rPr>
          <w:spacing w:val="-5"/>
        </w:rPr>
        <w:t>идущего следом оказывается объектом рациональной рефлексии. </w:t>
      </w:r>
      <w:r>
        <w:rPr>
          <w:spacing w:val="-3"/>
        </w:rPr>
        <w:t>«На </w:t>
      </w:r>
      <w:r>
        <w:rPr>
          <w:spacing w:val="-5"/>
        </w:rPr>
        <w:t>место </w:t>
      </w:r>
      <w:r>
        <w:rPr>
          <w:spacing w:val="-4"/>
        </w:rPr>
        <w:t>памяти </w:t>
      </w:r>
      <w:r>
        <w:rPr>
          <w:spacing w:val="-5"/>
        </w:rPr>
        <w:t>приходит </w:t>
      </w:r>
      <w:r>
        <w:rPr>
          <w:spacing w:val="-4"/>
        </w:rPr>
        <w:t>история»</w:t>
      </w:r>
      <w:r>
        <w:rPr>
          <w:spacing w:val="-4"/>
          <w:position w:val="7"/>
          <w:sz w:val="14"/>
        </w:rPr>
        <w:t>9</w:t>
      </w:r>
      <w:r>
        <w:rPr>
          <w:spacing w:val="-4"/>
        </w:rPr>
        <w:t>. Веро- </w:t>
      </w:r>
      <w:r>
        <w:rPr>
          <w:spacing w:val="-5"/>
        </w:rPr>
        <w:t>ятно, </w:t>
      </w:r>
      <w:r>
        <w:rPr/>
        <w:t>у </w:t>
      </w:r>
      <w:r>
        <w:rPr>
          <w:spacing w:val="-5"/>
        </w:rPr>
        <w:t>военного поколения возникает инстинктивное стремление </w:t>
      </w:r>
      <w:r>
        <w:rPr/>
        <w:t>– </w:t>
      </w:r>
      <w:r>
        <w:rPr>
          <w:spacing w:val="-4"/>
        </w:rPr>
        <w:t>уве- </w:t>
      </w:r>
      <w:r>
        <w:rPr>
          <w:spacing w:val="-5"/>
        </w:rPr>
        <w:t>ковечить память </w:t>
      </w:r>
      <w:r>
        <w:rPr/>
        <w:t>о </w:t>
      </w:r>
      <w:r>
        <w:rPr>
          <w:spacing w:val="-5"/>
        </w:rPr>
        <w:t>важнейшем событии </w:t>
      </w:r>
      <w:r>
        <w:rPr>
          <w:spacing w:val="-3"/>
        </w:rPr>
        <w:t>не </w:t>
      </w:r>
      <w:r>
        <w:rPr>
          <w:spacing w:val="-5"/>
        </w:rPr>
        <w:t>только </w:t>
      </w:r>
      <w:r>
        <w:rPr>
          <w:spacing w:val="-3"/>
        </w:rPr>
        <w:t>их </w:t>
      </w:r>
      <w:r>
        <w:rPr>
          <w:spacing w:val="-5"/>
        </w:rPr>
        <w:t>персональной </w:t>
      </w:r>
      <w:r>
        <w:rPr/>
        <w:t>и </w:t>
      </w:r>
      <w:r>
        <w:rPr>
          <w:spacing w:val="-5"/>
        </w:rPr>
        <w:t>коллективной биографии, </w:t>
      </w:r>
      <w:r>
        <w:rPr/>
        <w:t>но и </w:t>
      </w:r>
      <w:r>
        <w:rPr>
          <w:spacing w:val="-5"/>
        </w:rPr>
        <w:t>всего </w:t>
      </w:r>
      <w:r>
        <w:rPr/>
        <w:t>ХХ </w:t>
      </w:r>
      <w:r>
        <w:rPr>
          <w:spacing w:val="-5"/>
        </w:rPr>
        <w:t>столетия. Одновременно </w:t>
      </w:r>
      <w:r>
        <w:rPr>
          <w:spacing w:val="-4"/>
        </w:rPr>
        <w:t>обще- </w:t>
      </w:r>
      <w:r>
        <w:rPr>
          <w:spacing w:val="-5"/>
        </w:rPr>
        <w:t>ство, </w:t>
      </w:r>
      <w:r>
        <w:rPr>
          <w:spacing w:val="-3"/>
        </w:rPr>
        <w:t>по </w:t>
      </w:r>
      <w:r>
        <w:rPr>
          <w:spacing w:val="-4"/>
        </w:rPr>
        <w:t>мере </w:t>
      </w:r>
      <w:r>
        <w:rPr>
          <w:spacing w:val="-5"/>
        </w:rPr>
        <w:t>восстановления народного хозяйства, стало располагать некоторым избыточным ресурсом, позволявшим </w:t>
      </w:r>
      <w:r>
        <w:rPr>
          <w:spacing w:val="-6"/>
        </w:rPr>
        <w:t>воздвигать </w:t>
      </w:r>
      <w:r>
        <w:rPr>
          <w:spacing w:val="-5"/>
        </w:rPr>
        <w:t>значитель- </w:t>
      </w:r>
      <w:r>
        <w:rPr>
          <w:spacing w:val="-3"/>
        </w:rPr>
        <w:t>но </w:t>
      </w:r>
      <w:r>
        <w:rPr>
          <w:spacing w:val="-5"/>
        </w:rPr>
        <w:t>более масштабные </w:t>
      </w:r>
      <w:r>
        <w:rPr/>
        <w:t>и </w:t>
      </w:r>
      <w:r>
        <w:rPr>
          <w:spacing w:val="-5"/>
        </w:rPr>
        <w:t>визуально выразительные монументы, </w:t>
      </w:r>
      <w:r>
        <w:rPr>
          <w:spacing w:val="-4"/>
        </w:rPr>
        <w:t>посвя- </w:t>
      </w:r>
      <w:r>
        <w:rPr>
          <w:spacing w:val="-5"/>
        </w:rPr>
        <w:t>щённые событиям войны. </w:t>
      </w:r>
      <w:r>
        <w:rPr/>
        <w:t>На </w:t>
      </w:r>
      <w:r>
        <w:rPr>
          <w:spacing w:val="-5"/>
        </w:rPr>
        <w:t>период </w:t>
      </w:r>
      <w:r>
        <w:rPr/>
        <w:t>с </w:t>
      </w:r>
      <w:r>
        <w:rPr>
          <w:spacing w:val="-5"/>
        </w:rPr>
        <w:t>середины </w:t>
      </w:r>
      <w:r>
        <w:rPr>
          <w:spacing w:val="-4"/>
        </w:rPr>
        <w:t>1960-х </w:t>
      </w:r>
      <w:r>
        <w:rPr>
          <w:spacing w:val="-3"/>
        </w:rPr>
        <w:t>до </w:t>
      </w:r>
      <w:r>
        <w:rPr>
          <w:spacing w:val="-5"/>
        </w:rPr>
        <w:t>середины 1970-х </w:t>
      </w:r>
      <w:r>
        <w:rPr>
          <w:spacing w:val="-4"/>
        </w:rPr>
        <w:t>гг. </w:t>
      </w:r>
      <w:r>
        <w:rPr>
          <w:spacing w:val="-5"/>
        </w:rPr>
        <w:t>приходится абсолютное большинство памятников </w:t>
      </w:r>
      <w:r>
        <w:rPr>
          <w:spacing w:val="-4"/>
        </w:rPr>
        <w:t>как </w:t>
      </w:r>
      <w:r>
        <w:rPr>
          <w:spacing w:val="-5"/>
        </w:rPr>
        <w:t>локаль- ного, </w:t>
      </w:r>
      <w:r>
        <w:rPr>
          <w:spacing w:val="-4"/>
        </w:rPr>
        <w:t>так </w:t>
      </w:r>
      <w:r>
        <w:rPr/>
        <w:t>и </w:t>
      </w:r>
      <w:r>
        <w:rPr>
          <w:spacing w:val="-5"/>
        </w:rPr>
        <w:t>регионального </w:t>
      </w:r>
      <w:r>
        <w:rPr/>
        <w:t>и </w:t>
      </w:r>
      <w:r>
        <w:rPr>
          <w:spacing w:val="-4"/>
        </w:rPr>
        <w:t>даже </w:t>
      </w:r>
      <w:r>
        <w:rPr>
          <w:spacing w:val="-5"/>
        </w:rPr>
        <w:t>общегосударственного характера. </w:t>
      </w:r>
      <w:r>
        <w:rPr>
          <w:spacing w:val="-4"/>
        </w:rPr>
        <w:t>Это </w:t>
      </w:r>
      <w:r>
        <w:rPr>
          <w:spacing w:val="-5"/>
        </w:rPr>
        <w:t>отражало также тенденции </w:t>
      </w:r>
      <w:r>
        <w:rPr/>
        <w:t>в </w:t>
      </w:r>
      <w:r>
        <w:rPr>
          <w:spacing w:val="-5"/>
        </w:rPr>
        <w:t>сфере государственной политики памяти: 20-летний юбилей Победы впервые отмечался официально </w:t>
      </w:r>
      <w:r>
        <w:rPr/>
        <w:t>и </w:t>
      </w:r>
      <w:r>
        <w:rPr>
          <w:spacing w:val="-3"/>
        </w:rPr>
        <w:t>по </w:t>
      </w:r>
      <w:r>
        <w:rPr>
          <w:spacing w:val="-5"/>
        </w:rPr>
        <w:t>случаю юбилея </w:t>
      </w:r>
      <w:r>
        <w:rPr>
          <w:spacing w:val="-4"/>
        </w:rPr>
        <w:t>была </w:t>
      </w:r>
      <w:r>
        <w:rPr>
          <w:spacing w:val="-5"/>
        </w:rPr>
        <w:t>выпущена медаль. </w:t>
      </w:r>
      <w:r>
        <w:rPr/>
        <w:t>В </w:t>
      </w:r>
      <w:r>
        <w:rPr>
          <w:spacing w:val="-4"/>
        </w:rPr>
        <w:t>1970 </w:t>
      </w:r>
      <w:r>
        <w:rPr/>
        <w:t>г. </w:t>
      </w:r>
      <w:r>
        <w:rPr>
          <w:spacing w:val="-4"/>
        </w:rPr>
        <w:t>был </w:t>
      </w:r>
      <w:r>
        <w:rPr>
          <w:spacing w:val="-5"/>
        </w:rPr>
        <w:t>выпущен памятный знак   </w:t>
      </w:r>
      <w:r>
        <w:rPr/>
        <w:t>в </w:t>
      </w:r>
      <w:r>
        <w:rPr>
          <w:spacing w:val="-5"/>
        </w:rPr>
        <w:t>честь 25-летия Победы. Начинают массово издаваться военные мемуа- </w:t>
      </w:r>
      <w:r>
        <w:rPr>
          <w:spacing w:val="-4"/>
        </w:rPr>
        <w:t>ры, </w:t>
      </w:r>
      <w:r>
        <w:rPr>
          <w:spacing w:val="-5"/>
        </w:rPr>
        <w:t>научные исследования </w:t>
      </w:r>
      <w:r>
        <w:rPr/>
        <w:t>и </w:t>
      </w:r>
      <w:r>
        <w:rPr>
          <w:spacing w:val="-6"/>
        </w:rPr>
        <w:t>публицистические </w:t>
      </w:r>
      <w:r>
        <w:rPr>
          <w:spacing w:val="-4"/>
        </w:rPr>
        <w:t>брошюры,</w:t>
      </w:r>
      <w:r>
        <w:rPr>
          <w:spacing w:val="2"/>
        </w:rPr>
        <w:t> </w:t>
      </w:r>
      <w:r>
        <w:rPr>
          <w:spacing w:val="-5"/>
        </w:rPr>
        <w:t>количество</w:t>
      </w:r>
    </w:p>
    <w:p>
      <w:pPr>
        <w:spacing w:line="223" w:lineRule="auto" w:before="17"/>
        <w:ind w:left="340" w:right="218" w:firstLine="0"/>
        <w:jc w:val="both"/>
        <w:rPr>
          <w:sz w:val="18"/>
        </w:rPr>
      </w:pPr>
      <w:r>
        <w:rPr>
          <w:position w:val="6"/>
          <w:sz w:val="12"/>
        </w:rPr>
        <w:t>8 </w:t>
      </w:r>
      <w:r>
        <w:rPr>
          <w:spacing w:val="-5"/>
          <w:sz w:val="18"/>
        </w:rPr>
        <w:t>Биография </w:t>
      </w:r>
      <w:r>
        <w:rPr>
          <w:spacing w:val="-4"/>
          <w:sz w:val="18"/>
        </w:rPr>
        <w:t>Семёна </w:t>
      </w:r>
      <w:r>
        <w:rPr>
          <w:spacing w:val="-5"/>
          <w:sz w:val="18"/>
        </w:rPr>
        <w:t>Петровича Гудзенко </w:t>
      </w:r>
      <w:r>
        <w:rPr>
          <w:spacing w:val="-4"/>
          <w:sz w:val="18"/>
        </w:rPr>
        <w:t>отражает судьбу его </w:t>
      </w:r>
      <w:r>
        <w:rPr>
          <w:spacing w:val="-5"/>
          <w:sz w:val="18"/>
        </w:rPr>
        <w:t>поколения. </w:t>
      </w:r>
      <w:r>
        <w:rPr>
          <w:spacing w:val="-4"/>
          <w:sz w:val="18"/>
        </w:rPr>
        <w:t>Будучи </w:t>
      </w:r>
      <w:r>
        <w:rPr>
          <w:spacing w:val="-5"/>
          <w:sz w:val="18"/>
        </w:rPr>
        <w:t>тяжело </w:t>
      </w:r>
      <w:r>
        <w:rPr>
          <w:spacing w:val="-4"/>
          <w:sz w:val="18"/>
        </w:rPr>
        <w:t>ранен </w:t>
      </w:r>
      <w:r>
        <w:rPr>
          <w:sz w:val="18"/>
        </w:rPr>
        <w:t>в </w:t>
      </w:r>
      <w:r>
        <w:rPr>
          <w:spacing w:val="-4"/>
          <w:sz w:val="18"/>
        </w:rPr>
        <w:t>битве </w:t>
      </w:r>
      <w:r>
        <w:rPr>
          <w:sz w:val="18"/>
        </w:rPr>
        <w:t>за </w:t>
      </w:r>
      <w:r>
        <w:rPr>
          <w:spacing w:val="-4"/>
          <w:sz w:val="18"/>
        </w:rPr>
        <w:t>Москву, </w:t>
      </w:r>
      <w:r>
        <w:rPr>
          <w:sz w:val="18"/>
        </w:rPr>
        <w:t>он </w:t>
      </w:r>
      <w:r>
        <w:rPr>
          <w:spacing w:val="-4"/>
          <w:sz w:val="18"/>
        </w:rPr>
        <w:t>был </w:t>
      </w:r>
      <w:r>
        <w:rPr>
          <w:spacing w:val="-5"/>
          <w:sz w:val="18"/>
        </w:rPr>
        <w:t>комиссован, </w:t>
      </w:r>
      <w:r>
        <w:rPr>
          <w:spacing w:val="-3"/>
          <w:sz w:val="18"/>
        </w:rPr>
        <w:t>но </w:t>
      </w:r>
      <w:r>
        <w:rPr>
          <w:spacing w:val="-5"/>
          <w:sz w:val="18"/>
        </w:rPr>
        <w:t>впоследствии добровольно вернулся </w:t>
      </w:r>
      <w:r>
        <w:rPr>
          <w:sz w:val="18"/>
        </w:rPr>
        <w:t>в </w:t>
      </w:r>
      <w:r>
        <w:rPr>
          <w:spacing w:val="-4"/>
          <w:sz w:val="18"/>
        </w:rPr>
        <w:t>действующую армию. Умер </w:t>
      </w:r>
      <w:r>
        <w:rPr>
          <w:spacing w:val="-5"/>
          <w:sz w:val="18"/>
        </w:rPr>
        <w:t>поэт-фронтовик </w:t>
      </w:r>
      <w:r>
        <w:rPr>
          <w:sz w:val="18"/>
        </w:rPr>
        <w:t>в </w:t>
      </w:r>
      <w:r>
        <w:rPr>
          <w:spacing w:val="-4"/>
          <w:sz w:val="18"/>
        </w:rPr>
        <w:t>возрасте </w:t>
      </w:r>
      <w:r>
        <w:rPr>
          <w:sz w:val="18"/>
        </w:rPr>
        <w:t>32 </w:t>
      </w:r>
      <w:r>
        <w:rPr>
          <w:spacing w:val="-4"/>
          <w:sz w:val="18"/>
        </w:rPr>
        <w:t>лет, </w:t>
      </w:r>
      <w:r>
        <w:rPr>
          <w:sz w:val="18"/>
        </w:rPr>
        <w:t>в </w:t>
      </w:r>
      <w:r>
        <w:rPr>
          <w:spacing w:val="-3"/>
          <w:sz w:val="18"/>
        </w:rPr>
        <w:t>1953 г.</w:t>
      </w:r>
    </w:p>
    <w:p>
      <w:pPr>
        <w:spacing w:line="194" w:lineRule="exact" w:before="0"/>
        <w:ind w:left="340" w:right="0" w:firstLine="0"/>
        <w:jc w:val="both"/>
        <w:rPr>
          <w:sz w:val="18"/>
        </w:rPr>
      </w:pPr>
      <w:r>
        <w:rPr>
          <w:position w:val="6"/>
          <w:sz w:val="12"/>
        </w:rPr>
        <w:t>9 </w:t>
      </w:r>
      <w:r>
        <w:rPr>
          <w:sz w:val="18"/>
        </w:rPr>
        <w:t>Ассман 2014: 222.</w:t>
      </w:r>
    </w:p>
    <w:p>
      <w:pPr>
        <w:spacing w:after="0" w:line="194" w:lineRule="exact"/>
        <w:jc w:val="both"/>
        <w:rPr>
          <w:sz w:val="18"/>
        </w:rPr>
        <w:sectPr>
          <w:pgSz w:w="8230" w:h="12190"/>
          <w:pgMar w:header="656" w:footer="0" w:top="900" w:bottom="280" w:left="680" w:right="680"/>
        </w:sectPr>
      </w:pPr>
    </w:p>
    <w:p>
      <w:pPr>
        <w:pStyle w:val="BodyText"/>
        <w:spacing w:line="235" w:lineRule="auto" w:before="182"/>
        <w:ind w:right="217"/>
      </w:pPr>
      <w:r>
        <w:rPr>
          <w:spacing w:val="-4"/>
        </w:rPr>
        <w:t>тем, </w:t>
      </w:r>
      <w:r>
        <w:rPr>
          <w:spacing w:val="-5"/>
        </w:rPr>
        <w:t>авторов </w:t>
      </w:r>
      <w:r>
        <w:rPr/>
        <w:t>и </w:t>
      </w:r>
      <w:r>
        <w:rPr>
          <w:spacing w:val="-5"/>
        </w:rPr>
        <w:t>тиражей которых позволяет говорить </w:t>
      </w:r>
      <w:r>
        <w:rPr/>
        <w:t>о </w:t>
      </w:r>
      <w:r>
        <w:rPr>
          <w:spacing w:val="-5"/>
        </w:rPr>
        <w:t>создании «вели- </w:t>
      </w:r>
      <w:r>
        <w:rPr>
          <w:spacing w:val="-4"/>
        </w:rPr>
        <w:t>кого </w:t>
      </w:r>
      <w:r>
        <w:rPr>
          <w:spacing w:val="-5"/>
        </w:rPr>
        <w:t>нарратива», являющегося одновременно порождением </w:t>
      </w:r>
      <w:r>
        <w:rPr/>
        <w:t>и </w:t>
      </w:r>
      <w:r>
        <w:rPr>
          <w:spacing w:val="-5"/>
        </w:rPr>
        <w:t>фактором формирования социальной памяти </w:t>
      </w:r>
      <w:r>
        <w:rPr/>
        <w:t>о </w:t>
      </w:r>
      <w:r>
        <w:rPr>
          <w:spacing w:val="-5"/>
        </w:rPr>
        <w:t>войне. </w:t>
      </w:r>
      <w:r>
        <w:rPr>
          <w:spacing w:val="-3"/>
        </w:rPr>
        <w:t>Мы </w:t>
      </w:r>
      <w:r>
        <w:rPr>
          <w:spacing w:val="-5"/>
        </w:rPr>
        <w:t>имеем </w:t>
      </w:r>
      <w:r>
        <w:rPr>
          <w:spacing w:val="-4"/>
        </w:rPr>
        <w:t>дело </w:t>
      </w:r>
      <w:r>
        <w:rPr/>
        <w:t>с </w:t>
      </w:r>
      <w:r>
        <w:rPr>
          <w:spacing w:val="-5"/>
        </w:rPr>
        <w:t>наиболее массовой </w:t>
      </w:r>
      <w:r>
        <w:rPr>
          <w:spacing w:val="-6"/>
        </w:rPr>
        <w:t>тенденцией, </w:t>
      </w:r>
      <w:r>
        <w:rPr>
          <w:spacing w:val="-4"/>
        </w:rPr>
        <w:t>одним </w:t>
      </w:r>
      <w:r>
        <w:rPr>
          <w:spacing w:val="-3"/>
        </w:rPr>
        <w:t>из </w:t>
      </w:r>
      <w:r>
        <w:rPr>
          <w:spacing w:val="-5"/>
        </w:rPr>
        <w:t>частных воплощений которой </w:t>
      </w:r>
      <w:r>
        <w:rPr/>
        <w:t>и </w:t>
      </w:r>
      <w:r>
        <w:rPr>
          <w:spacing w:val="-5"/>
        </w:rPr>
        <w:t>стало столь широкое возведение памятников.</w:t>
      </w:r>
    </w:p>
    <w:p>
      <w:pPr>
        <w:pStyle w:val="BodyText"/>
        <w:spacing w:line="230" w:lineRule="auto"/>
        <w:ind w:right="216" w:firstLine="453"/>
      </w:pPr>
      <w:r>
        <w:rPr/>
        <w:t>На </w:t>
      </w:r>
      <w:r>
        <w:rPr>
          <w:spacing w:val="-4"/>
        </w:rPr>
        <w:t>смену </w:t>
      </w:r>
      <w:r>
        <w:rPr>
          <w:spacing w:val="-5"/>
        </w:rPr>
        <w:t>скромным обелискам </w:t>
      </w:r>
      <w:r>
        <w:rPr>
          <w:spacing w:val="-3"/>
        </w:rPr>
        <w:t>из </w:t>
      </w:r>
      <w:r>
        <w:rPr>
          <w:spacing w:val="-5"/>
        </w:rPr>
        <w:t>местных известняковых пород приходят масштабные </w:t>
      </w:r>
      <w:r>
        <w:rPr>
          <w:spacing w:val="-4"/>
        </w:rPr>
        <w:t>стелы </w:t>
      </w:r>
      <w:r>
        <w:rPr/>
        <w:t>и </w:t>
      </w:r>
      <w:r>
        <w:rPr>
          <w:spacing w:val="-5"/>
        </w:rPr>
        <w:t>обелиски </w:t>
      </w:r>
      <w:r>
        <w:rPr>
          <w:spacing w:val="-3"/>
        </w:rPr>
        <w:t>из </w:t>
      </w:r>
      <w:r>
        <w:rPr>
          <w:spacing w:val="-5"/>
        </w:rPr>
        <w:t>гранита, </w:t>
      </w:r>
      <w:r>
        <w:rPr>
          <w:spacing w:val="-4"/>
        </w:rPr>
        <w:t>мрамора </w:t>
      </w:r>
      <w:r>
        <w:rPr/>
        <w:t>и </w:t>
      </w:r>
      <w:r>
        <w:rPr>
          <w:spacing w:val="-5"/>
        </w:rPr>
        <w:t>бетона. </w:t>
      </w:r>
      <w:r>
        <w:rPr>
          <w:spacing w:val="-4"/>
        </w:rPr>
        <w:t>Кроме </w:t>
      </w:r>
      <w:r>
        <w:rPr>
          <w:spacing w:val="-6"/>
        </w:rPr>
        <w:t>долговечности, </w:t>
      </w:r>
      <w:r>
        <w:rPr>
          <w:spacing w:val="-4"/>
        </w:rPr>
        <w:t>они </w:t>
      </w:r>
      <w:r>
        <w:rPr>
          <w:spacing w:val="-5"/>
        </w:rPr>
        <w:t>обладали </w:t>
      </w:r>
      <w:r>
        <w:rPr/>
        <w:t>и </w:t>
      </w:r>
      <w:r>
        <w:rPr>
          <w:spacing w:val="-5"/>
        </w:rPr>
        <w:t>большей визуальной многознач- ностью </w:t>
      </w:r>
      <w:r>
        <w:rPr/>
        <w:t>и </w:t>
      </w:r>
      <w:r>
        <w:rPr>
          <w:spacing w:val="-5"/>
        </w:rPr>
        <w:t>выразительностью. </w:t>
      </w:r>
      <w:r>
        <w:rPr/>
        <w:t>На </w:t>
      </w:r>
      <w:r>
        <w:rPr>
          <w:spacing w:val="-5"/>
        </w:rPr>
        <w:t>каменных досках помещаются длинные списки погибших </w:t>
      </w:r>
      <w:r>
        <w:rPr>
          <w:spacing w:val="-4"/>
        </w:rPr>
        <w:t>воинов, </w:t>
      </w:r>
      <w:r>
        <w:rPr>
          <w:spacing w:val="-5"/>
        </w:rPr>
        <w:t>односельчан, </w:t>
      </w:r>
      <w:r>
        <w:rPr>
          <w:spacing w:val="-4"/>
        </w:rPr>
        <w:t>жертв </w:t>
      </w:r>
      <w:r>
        <w:rPr>
          <w:spacing w:val="-6"/>
        </w:rPr>
        <w:t>фашистского </w:t>
      </w:r>
      <w:r>
        <w:rPr>
          <w:spacing w:val="-5"/>
        </w:rPr>
        <w:t>террора. Память </w:t>
      </w:r>
      <w:r>
        <w:rPr/>
        <w:t>о </w:t>
      </w:r>
      <w:r>
        <w:rPr>
          <w:spacing w:val="-5"/>
        </w:rPr>
        <w:t>войне становится более </w:t>
      </w:r>
      <w:r>
        <w:rPr>
          <w:spacing w:val="-6"/>
        </w:rPr>
        <w:t>персонифицированной. </w:t>
      </w:r>
      <w:r>
        <w:rPr>
          <w:spacing w:val="-5"/>
        </w:rPr>
        <w:t>Сооружаемые мемориальные комплексы становятся реперными </w:t>
      </w:r>
      <w:r>
        <w:rPr>
          <w:spacing w:val="-4"/>
        </w:rPr>
        <w:t>точками </w:t>
      </w:r>
      <w:r>
        <w:rPr>
          <w:spacing w:val="-5"/>
        </w:rPr>
        <w:t>коллективной памяти </w:t>
      </w:r>
      <w:r>
        <w:rPr/>
        <w:t>о </w:t>
      </w:r>
      <w:r>
        <w:rPr>
          <w:spacing w:val="-5"/>
        </w:rPr>
        <w:t>войне </w:t>
      </w:r>
      <w:r>
        <w:rPr/>
        <w:t>в </w:t>
      </w:r>
      <w:r>
        <w:rPr>
          <w:spacing w:val="-5"/>
        </w:rPr>
        <w:t>общегосударственном масштабе. Севастополь </w:t>
      </w:r>
      <w:r>
        <w:rPr/>
        <w:t>и </w:t>
      </w:r>
      <w:r>
        <w:rPr>
          <w:spacing w:val="-4"/>
        </w:rPr>
        <w:t>Керчь </w:t>
      </w:r>
      <w:r>
        <w:rPr>
          <w:spacing w:val="-5"/>
        </w:rPr>
        <w:t>входили </w:t>
      </w:r>
      <w:r>
        <w:rPr/>
        <w:t>в </w:t>
      </w:r>
      <w:r>
        <w:rPr>
          <w:spacing w:val="-5"/>
        </w:rPr>
        <w:t>список Городов-Героев, </w:t>
      </w:r>
      <w:r>
        <w:rPr/>
        <w:t>и </w:t>
      </w:r>
      <w:r>
        <w:rPr>
          <w:spacing w:val="-4"/>
        </w:rPr>
        <w:t>этот факт </w:t>
      </w:r>
      <w:r>
        <w:rPr>
          <w:spacing w:val="-5"/>
        </w:rPr>
        <w:t>нашёл отражение </w:t>
      </w:r>
      <w:r>
        <w:rPr/>
        <w:t>в </w:t>
      </w:r>
      <w:r>
        <w:rPr>
          <w:spacing w:val="-3"/>
        </w:rPr>
        <w:t>со- </w:t>
      </w:r>
      <w:r>
        <w:rPr>
          <w:spacing w:val="-5"/>
        </w:rPr>
        <w:t>здании мемориальных комплексов «Сапун-гора» </w:t>
      </w:r>
      <w:r>
        <w:rPr/>
        <w:t>и </w:t>
      </w:r>
      <w:r>
        <w:rPr>
          <w:spacing w:val="-6"/>
        </w:rPr>
        <w:t>«Аджимушкайские </w:t>
      </w:r>
      <w:r>
        <w:rPr>
          <w:spacing w:val="-5"/>
        </w:rPr>
        <w:t>каменоломни». </w:t>
      </w:r>
      <w:r>
        <w:rPr/>
        <w:t>В </w:t>
      </w:r>
      <w:r>
        <w:rPr>
          <w:spacing w:val="-5"/>
        </w:rPr>
        <w:t>Севастополе создан впечатляющий монумент «Стена героев». Символом неугасающей памяти, гордости </w:t>
      </w:r>
      <w:r>
        <w:rPr/>
        <w:t>и </w:t>
      </w:r>
      <w:r>
        <w:rPr>
          <w:spacing w:val="-4"/>
        </w:rPr>
        <w:t>скорби </w:t>
      </w:r>
      <w:r>
        <w:rPr>
          <w:spacing w:val="-5"/>
        </w:rPr>
        <w:t>становятся Вечные огни </w:t>
      </w:r>
      <w:r>
        <w:rPr/>
        <w:t>с </w:t>
      </w:r>
      <w:r>
        <w:rPr>
          <w:spacing w:val="-5"/>
        </w:rPr>
        <w:t>почётным караулом </w:t>
      </w:r>
      <w:r>
        <w:rPr/>
        <w:t>– </w:t>
      </w:r>
      <w:r>
        <w:rPr>
          <w:spacing w:val="-4"/>
        </w:rPr>
        <w:t>либо </w:t>
      </w:r>
      <w:r>
        <w:rPr>
          <w:spacing w:val="-3"/>
        </w:rPr>
        <w:t>из </w:t>
      </w:r>
      <w:r>
        <w:rPr>
          <w:spacing w:val="-6"/>
        </w:rPr>
        <w:t>военнослужащих </w:t>
      </w:r>
      <w:r>
        <w:rPr>
          <w:spacing w:val="-5"/>
        </w:rPr>
        <w:t>местных воинских частей, </w:t>
      </w:r>
      <w:r>
        <w:rPr>
          <w:spacing w:val="-4"/>
        </w:rPr>
        <w:t>либо </w:t>
      </w:r>
      <w:r>
        <w:rPr>
          <w:spacing w:val="-3"/>
        </w:rPr>
        <w:t>из </w:t>
      </w:r>
      <w:r>
        <w:rPr>
          <w:spacing w:val="-5"/>
        </w:rPr>
        <w:t>числа пионеров </w:t>
      </w:r>
      <w:r>
        <w:rPr/>
        <w:t>и </w:t>
      </w:r>
      <w:r>
        <w:rPr>
          <w:spacing w:val="-5"/>
        </w:rPr>
        <w:t>комсомольцев. Важной тен- денцией является появление тематических памятников, </w:t>
      </w:r>
      <w:r>
        <w:rPr>
          <w:spacing w:val="-6"/>
        </w:rPr>
        <w:t>посвящённых </w:t>
      </w:r>
      <w:r>
        <w:rPr>
          <w:spacing w:val="-5"/>
        </w:rPr>
        <w:t>отдельным компонентам памяти </w:t>
      </w:r>
      <w:r>
        <w:rPr/>
        <w:t>о </w:t>
      </w:r>
      <w:r>
        <w:rPr>
          <w:spacing w:val="-5"/>
        </w:rPr>
        <w:t>войне. Созданием специализирован- </w:t>
      </w:r>
      <w:r>
        <w:rPr>
          <w:spacing w:val="-4"/>
        </w:rPr>
        <w:t>ных </w:t>
      </w:r>
      <w:r>
        <w:rPr>
          <w:spacing w:val="-5"/>
        </w:rPr>
        <w:t>мемориальных объектов </w:t>
      </w:r>
      <w:r>
        <w:rPr>
          <w:spacing w:val="-3"/>
        </w:rPr>
        <w:t>та </w:t>
      </w:r>
      <w:r>
        <w:rPr>
          <w:spacing w:val="-4"/>
        </w:rPr>
        <w:t>или иная тема </w:t>
      </w:r>
      <w:r>
        <w:rPr>
          <w:spacing w:val="-5"/>
        </w:rPr>
        <w:t>акцентируется </w:t>
      </w:r>
      <w:r>
        <w:rPr/>
        <w:t>в </w:t>
      </w:r>
      <w:r>
        <w:rPr>
          <w:spacing w:val="-4"/>
        </w:rPr>
        <w:t>обще- </w:t>
      </w:r>
      <w:r>
        <w:rPr>
          <w:spacing w:val="-5"/>
        </w:rPr>
        <w:t>ственном сознании. Например, </w:t>
      </w:r>
      <w:r>
        <w:rPr>
          <w:spacing w:val="-6"/>
        </w:rPr>
        <w:t>установленный </w:t>
      </w:r>
      <w:r>
        <w:rPr/>
        <w:t>в </w:t>
      </w:r>
      <w:r>
        <w:rPr>
          <w:spacing w:val="-5"/>
        </w:rPr>
        <w:t>Севастополе </w:t>
      </w:r>
      <w:r>
        <w:rPr/>
        <w:t>в </w:t>
      </w:r>
      <w:r>
        <w:rPr>
          <w:spacing w:val="-4"/>
        </w:rPr>
        <w:t>1963 </w:t>
      </w:r>
      <w:r>
        <w:rPr>
          <w:spacing w:val="-3"/>
        </w:rPr>
        <w:t>г. </w:t>
      </w:r>
      <w:r>
        <w:rPr>
          <w:spacing w:val="-5"/>
        </w:rPr>
        <w:t>памятник «Мужеству, стойкости, верности комсомольской», Скульптур- </w:t>
      </w:r>
      <w:r>
        <w:rPr>
          <w:spacing w:val="-4"/>
        </w:rPr>
        <w:t>ное трио </w:t>
      </w:r>
      <w:r>
        <w:rPr>
          <w:spacing w:val="-5"/>
        </w:rPr>
        <w:t>(солдат, </w:t>
      </w:r>
      <w:r>
        <w:rPr>
          <w:spacing w:val="-4"/>
        </w:rPr>
        <w:t>матрос </w:t>
      </w:r>
      <w:r>
        <w:rPr/>
        <w:t>и </w:t>
      </w:r>
      <w:r>
        <w:rPr>
          <w:spacing w:val="-5"/>
        </w:rPr>
        <w:t>санитарка) создано </w:t>
      </w:r>
      <w:r>
        <w:rPr>
          <w:spacing w:val="-3"/>
        </w:rPr>
        <w:t>из </w:t>
      </w:r>
      <w:r>
        <w:rPr>
          <w:spacing w:val="-5"/>
        </w:rPr>
        <w:t>необычного материала</w:t>
      </w:r>
    </w:p>
    <w:p>
      <w:pPr>
        <w:pStyle w:val="ListParagraph"/>
        <w:numPr>
          <w:ilvl w:val="0"/>
          <w:numId w:val="2"/>
        </w:numPr>
        <w:tabs>
          <w:tab w:pos="521" w:val="left" w:leader="none"/>
        </w:tabs>
        <w:spacing w:line="230" w:lineRule="auto" w:before="1" w:after="0"/>
        <w:ind w:left="340" w:right="219" w:firstLine="0"/>
        <w:jc w:val="both"/>
        <w:rPr>
          <w:sz w:val="21"/>
        </w:rPr>
      </w:pPr>
      <w:r>
        <w:rPr>
          <w:spacing w:val="-6"/>
          <w:sz w:val="21"/>
        </w:rPr>
        <w:t>органического </w:t>
      </w:r>
      <w:r>
        <w:rPr>
          <w:spacing w:val="-5"/>
          <w:sz w:val="21"/>
        </w:rPr>
        <w:t>стекла. Учитывая, </w:t>
      </w:r>
      <w:r>
        <w:rPr>
          <w:spacing w:val="-4"/>
          <w:sz w:val="21"/>
        </w:rPr>
        <w:t>что </w:t>
      </w:r>
      <w:r>
        <w:rPr>
          <w:sz w:val="21"/>
        </w:rPr>
        <w:t>в </w:t>
      </w:r>
      <w:r>
        <w:rPr>
          <w:spacing w:val="-5"/>
          <w:sz w:val="21"/>
        </w:rPr>
        <w:t>комсомоле </w:t>
      </w:r>
      <w:r>
        <w:rPr>
          <w:spacing w:val="-3"/>
          <w:sz w:val="21"/>
        </w:rPr>
        <w:t>на </w:t>
      </w:r>
      <w:r>
        <w:rPr>
          <w:spacing w:val="-5"/>
          <w:sz w:val="21"/>
        </w:rPr>
        <w:t>момент соору- жения памятника состояло подавляющее большинство советской </w:t>
      </w:r>
      <w:r>
        <w:rPr>
          <w:spacing w:val="-4"/>
          <w:sz w:val="21"/>
        </w:rPr>
        <w:t>моло- </w:t>
      </w:r>
      <w:r>
        <w:rPr>
          <w:spacing w:val="-5"/>
          <w:sz w:val="21"/>
        </w:rPr>
        <w:t>дёжи, фактически </w:t>
      </w:r>
      <w:r>
        <w:rPr>
          <w:spacing w:val="-4"/>
          <w:sz w:val="21"/>
        </w:rPr>
        <w:t>это был </w:t>
      </w:r>
      <w:r>
        <w:rPr>
          <w:spacing w:val="-5"/>
          <w:sz w:val="21"/>
        </w:rPr>
        <w:t>памятник </w:t>
      </w:r>
      <w:r>
        <w:rPr>
          <w:spacing w:val="-4"/>
          <w:sz w:val="21"/>
        </w:rPr>
        <w:t>всему </w:t>
      </w:r>
      <w:r>
        <w:rPr>
          <w:spacing w:val="-5"/>
          <w:sz w:val="21"/>
        </w:rPr>
        <w:t>поколению рождения начала 1920-х годов, которое понесло наибольшие </w:t>
      </w:r>
      <w:r>
        <w:rPr>
          <w:spacing w:val="-4"/>
          <w:sz w:val="21"/>
        </w:rPr>
        <w:t>жертвы ради</w:t>
      </w:r>
      <w:r>
        <w:rPr>
          <w:spacing w:val="-22"/>
          <w:sz w:val="21"/>
        </w:rPr>
        <w:t> </w:t>
      </w:r>
      <w:r>
        <w:rPr>
          <w:spacing w:val="-5"/>
          <w:sz w:val="21"/>
        </w:rPr>
        <w:t>Победы.</w:t>
      </w:r>
    </w:p>
    <w:p>
      <w:pPr>
        <w:pStyle w:val="BodyText"/>
        <w:spacing w:line="230" w:lineRule="auto" w:before="1"/>
        <w:ind w:right="218" w:firstLine="453"/>
      </w:pPr>
      <w:r>
        <w:rPr>
          <w:spacing w:val="-4"/>
        </w:rPr>
        <w:t>Ещё </w:t>
      </w:r>
      <w:r>
        <w:rPr>
          <w:spacing w:val="-5"/>
        </w:rPr>
        <w:t>одним признаком существенных изменений </w:t>
      </w:r>
      <w:r>
        <w:rPr/>
        <w:t>в </w:t>
      </w:r>
      <w:r>
        <w:rPr>
          <w:spacing w:val="-5"/>
        </w:rPr>
        <w:t>коллективных практиках исторической памяти </w:t>
      </w:r>
      <w:r>
        <w:rPr>
          <w:spacing w:val="-4"/>
        </w:rPr>
        <w:t>стали </w:t>
      </w:r>
      <w:r>
        <w:rPr>
          <w:spacing w:val="-5"/>
        </w:rPr>
        <w:t>многочисленные скульптуры </w:t>
      </w:r>
      <w:r>
        <w:rPr>
          <w:spacing w:val="-3"/>
        </w:rPr>
        <w:t>на </w:t>
      </w:r>
      <w:r>
        <w:rPr>
          <w:spacing w:val="-5"/>
        </w:rPr>
        <w:t>братских могилах </w:t>
      </w:r>
      <w:r>
        <w:rPr/>
        <w:t>и </w:t>
      </w:r>
      <w:r>
        <w:rPr>
          <w:spacing w:val="-5"/>
        </w:rPr>
        <w:t>одиночных захоронениях, </w:t>
      </w:r>
      <w:r>
        <w:rPr>
          <w:spacing w:val="-3"/>
        </w:rPr>
        <w:t>на </w:t>
      </w:r>
      <w:r>
        <w:rPr>
          <w:spacing w:val="-5"/>
        </w:rPr>
        <w:t>памятниках </w:t>
      </w:r>
      <w:r>
        <w:rPr>
          <w:spacing w:val="-4"/>
        </w:rPr>
        <w:t>землякам, </w:t>
      </w:r>
      <w:r>
        <w:rPr>
          <w:spacing w:val="-5"/>
        </w:rPr>
        <w:t>погибшим </w:t>
      </w:r>
      <w:r>
        <w:rPr/>
        <w:t>в </w:t>
      </w:r>
      <w:r>
        <w:rPr>
          <w:spacing w:val="-4"/>
        </w:rPr>
        <w:t>годы </w:t>
      </w:r>
      <w:r>
        <w:rPr>
          <w:spacing w:val="-5"/>
        </w:rPr>
        <w:t>войны. Наиболее распространёнными типами </w:t>
      </w:r>
      <w:r>
        <w:rPr>
          <w:spacing w:val="-4"/>
        </w:rPr>
        <w:t>скульп- тур стали </w:t>
      </w:r>
      <w:r>
        <w:rPr>
          <w:spacing w:val="-5"/>
        </w:rPr>
        <w:t>собирательные изображения воинов (солдат, матросов), </w:t>
      </w:r>
      <w:r>
        <w:rPr>
          <w:spacing w:val="-3"/>
        </w:rPr>
        <w:t>жен- </w:t>
      </w:r>
      <w:r>
        <w:rPr>
          <w:spacing w:val="-4"/>
        </w:rPr>
        <w:t>щин </w:t>
      </w:r>
      <w:r>
        <w:rPr>
          <w:spacing w:val="-5"/>
        </w:rPr>
        <w:t>(скорбящей матери) </w:t>
      </w:r>
      <w:r>
        <w:rPr>
          <w:spacing w:val="-3"/>
        </w:rPr>
        <w:t>или </w:t>
      </w:r>
      <w:r>
        <w:rPr>
          <w:spacing w:val="-5"/>
        </w:rPr>
        <w:t>скульптуры </w:t>
      </w:r>
      <w:r>
        <w:rPr/>
        <w:t>и </w:t>
      </w:r>
      <w:r>
        <w:rPr>
          <w:spacing w:val="-4"/>
        </w:rPr>
        <w:t>бюсты </w:t>
      </w:r>
      <w:r>
        <w:rPr>
          <w:spacing w:val="-5"/>
        </w:rPr>
        <w:t>конкретных людей </w:t>
      </w:r>
      <w:r>
        <w:rPr>
          <w:spacing w:val="-3"/>
        </w:rPr>
        <w:t>на </w:t>
      </w:r>
      <w:r>
        <w:rPr>
          <w:spacing w:val="-6"/>
        </w:rPr>
        <w:t>индивидуальных </w:t>
      </w:r>
      <w:r>
        <w:rPr>
          <w:spacing w:val="-5"/>
        </w:rPr>
        <w:t>памятниках </w:t>
      </w:r>
      <w:r>
        <w:rPr/>
        <w:t>и </w:t>
      </w:r>
      <w:r>
        <w:rPr>
          <w:spacing w:val="-5"/>
        </w:rPr>
        <w:t>одиночных могилах. Такая практика </w:t>
      </w:r>
      <w:r>
        <w:rPr>
          <w:spacing w:val="-3"/>
        </w:rPr>
        <w:t>со- </w:t>
      </w:r>
      <w:r>
        <w:rPr>
          <w:spacing w:val="-5"/>
        </w:rPr>
        <w:t>храняется </w:t>
      </w:r>
      <w:r>
        <w:rPr>
          <w:spacing w:val="-3"/>
        </w:rPr>
        <w:t>до </w:t>
      </w:r>
      <w:r>
        <w:rPr>
          <w:spacing w:val="-5"/>
        </w:rPr>
        <w:t>настоящего времени. Например, </w:t>
      </w:r>
      <w:r>
        <w:rPr/>
        <w:t>в </w:t>
      </w:r>
      <w:r>
        <w:rPr>
          <w:spacing w:val="-4"/>
        </w:rPr>
        <w:t>2016 </w:t>
      </w:r>
      <w:r>
        <w:rPr/>
        <w:t>г. в </w:t>
      </w:r>
      <w:r>
        <w:rPr>
          <w:spacing w:val="-4"/>
        </w:rPr>
        <w:t>Ялте возле </w:t>
      </w:r>
      <w:r>
        <w:rPr>
          <w:spacing w:val="-3"/>
        </w:rPr>
        <w:t>ав- </w:t>
      </w:r>
      <w:r>
        <w:rPr>
          <w:spacing w:val="-5"/>
        </w:rPr>
        <w:t>товокзала </w:t>
      </w:r>
      <w:r>
        <w:rPr>
          <w:spacing w:val="-4"/>
        </w:rPr>
        <w:t>был </w:t>
      </w:r>
      <w:r>
        <w:rPr>
          <w:spacing w:val="-5"/>
        </w:rPr>
        <w:t>установлен </w:t>
      </w:r>
      <w:r>
        <w:rPr>
          <w:spacing w:val="-4"/>
        </w:rPr>
        <w:t>бюст </w:t>
      </w:r>
      <w:r>
        <w:rPr>
          <w:spacing w:val="-5"/>
        </w:rPr>
        <w:t>полковника Джалиля Наджабова, </w:t>
      </w:r>
      <w:r>
        <w:rPr>
          <w:spacing w:val="-4"/>
        </w:rPr>
        <w:t>ко- </w:t>
      </w:r>
      <w:r>
        <w:rPr>
          <w:spacing w:val="-5"/>
        </w:rPr>
        <w:t>мандира 323-го стрелкового полка. Именно </w:t>
      </w:r>
      <w:r>
        <w:rPr>
          <w:spacing w:val="-4"/>
        </w:rPr>
        <w:t>этот полк </w:t>
      </w:r>
      <w:r>
        <w:rPr>
          <w:spacing w:val="-5"/>
        </w:rPr>
        <w:t>освобождал город весной </w:t>
      </w:r>
      <w:r>
        <w:rPr>
          <w:spacing w:val="-4"/>
        </w:rPr>
        <w:t>1944 </w:t>
      </w:r>
      <w:r>
        <w:rPr>
          <w:spacing w:val="-3"/>
        </w:rPr>
        <w:t>г. </w:t>
      </w:r>
      <w:r>
        <w:rPr>
          <w:spacing w:val="-5"/>
        </w:rPr>
        <w:t>Индивидуальные скульптурные памятники оказываются частью коллективного мемориального пространства, указывая </w:t>
      </w:r>
      <w:r>
        <w:rPr>
          <w:spacing w:val="-3"/>
        </w:rPr>
        <w:t>на мак- </w:t>
      </w:r>
      <w:r>
        <w:rPr>
          <w:spacing w:val="-5"/>
        </w:rPr>
        <w:t>роисторическое событие, </w:t>
      </w:r>
      <w:r>
        <w:rPr>
          <w:spacing w:val="-6"/>
        </w:rPr>
        <w:t>участником </w:t>
      </w:r>
      <w:r>
        <w:rPr>
          <w:spacing w:val="-5"/>
        </w:rPr>
        <w:t>которого </w:t>
      </w:r>
      <w:r>
        <w:rPr>
          <w:spacing w:val="-4"/>
        </w:rPr>
        <w:t>был этот</w:t>
      </w:r>
      <w:r>
        <w:rPr>
          <w:spacing w:val="-10"/>
        </w:rPr>
        <w:t> </w:t>
      </w:r>
      <w:r>
        <w:rPr>
          <w:spacing w:val="-5"/>
        </w:rPr>
        <w:t>человек.</w:t>
      </w:r>
    </w:p>
    <w:p>
      <w:pPr>
        <w:pStyle w:val="BodyText"/>
        <w:spacing w:line="232" w:lineRule="auto" w:before="7"/>
        <w:ind w:right="216" w:firstLine="453"/>
      </w:pPr>
      <w:r>
        <w:rPr>
          <w:spacing w:val="-5"/>
        </w:rPr>
        <w:t>Надписи </w:t>
      </w:r>
      <w:r>
        <w:rPr>
          <w:spacing w:val="-3"/>
        </w:rPr>
        <w:t>на </w:t>
      </w:r>
      <w:r>
        <w:rPr>
          <w:spacing w:val="-6"/>
        </w:rPr>
        <w:t>памятниках </w:t>
      </w:r>
      <w:r>
        <w:rPr>
          <w:spacing w:val="-5"/>
        </w:rPr>
        <w:t>являются неотъемлемым элементом </w:t>
      </w:r>
      <w:r>
        <w:rPr>
          <w:spacing w:val="-4"/>
        </w:rPr>
        <w:t>прак- тик </w:t>
      </w:r>
      <w:r>
        <w:rPr>
          <w:spacing w:val="-5"/>
        </w:rPr>
        <w:t>коммеморации </w:t>
      </w:r>
      <w:r>
        <w:rPr/>
        <w:t>и </w:t>
      </w:r>
      <w:r>
        <w:rPr>
          <w:spacing w:val="-5"/>
        </w:rPr>
        <w:t>мемориальной композиции, расшифровывая </w:t>
      </w:r>
      <w:r>
        <w:rPr>
          <w:spacing w:val="-4"/>
        </w:rPr>
        <w:t>сим- волику </w:t>
      </w:r>
      <w:r>
        <w:rPr>
          <w:spacing w:val="-5"/>
        </w:rPr>
        <w:t>монумента </w:t>
      </w:r>
      <w:r>
        <w:rPr/>
        <w:t>и </w:t>
      </w:r>
      <w:r>
        <w:rPr>
          <w:spacing w:val="-5"/>
        </w:rPr>
        <w:t>привязывая внимание потомков </w:t>
      </w:r>
      <w:r>
        <w:rPr/>
        <w:t>к </w:t>
      </w:r>
      <w:r>
        <w:rPr>
          <w:spacing w:val="-5"/>
        </w:rPr>
        <w:t>событийному</w:t>
      </w:r>
    </w:p>
    <w:p>
      <w:pPr>
        <w:spacing w:after="0" w:line="232" w:lineRule="auto"/>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20"/>
      </w:pPr>
      <w:r>
        <w:rPr>
          <w:spacing w:val="-5"/>
        </w:rPr>
        <w:t>контексту </w:t>
      </w:r>
      <w:r>
        <w:rPr>
          <w:spacing w:val="-4"/>
        </w:rPr>
        <w:t>истории </w:t>
      </w:r>
      <w:r>
        <w:rPr>
          <w:spacing w:val="-5"/>
        </w:rPr>
        <w:t>войны </w:t>
      </w:r>
      <w:r>
        <w:rPr/>
        <w:t>в </w:t>
      </w:r>
      <w:r>
        <w:rPr>
          <w:spacing w:val="-5"/>
        </w:rPr>
        <w:t>локальной конкретике. Значимость надписей </w:t>
      </w:r>
      <w:r>
        <w:rPr>
          <w:spacing w:val="-3"/>
        </w:rPr>
        <w:t>не </w:t>
      </w:r>
      <w:r>
        <w:rPr>
          <w:spacing w:val="-5"/>
        </w:rPr>
        <w:t>подлежит сомнению. </w:t>
      </w:r>
      <w:r>
        <w:rPr>
          <w:spacing w:val="-4"/>
        </w:rPr>
        <w:t>Если </w:t>
      </w:r>
      <w:r>
        <w:rPr>
          <w:spacing w:val="-5"/>
        </w:rPr>
        <w:t>представить себе посетителя </w:t>
      </w:r>
      <w:r>
        <w:rPr>
          <w:spacing w:val="-4"/>
        </w:rPr>
        <w:t>того или </w:t>
      </w:r>
      <w:r>
        <w:rPr>
          <w:spacing w:val="-5"/>
        </w:rPr>
        <w:t>иного монумента через несколько столетий, </w:t>
      </w:r>
      <w:r>
        <w:rPr>
          <w:spacing w:val="-3"/>
        </w:rPr>
        <w:t>то </w:t>
      </w:r>
      <w:r>
        <w:rPr>
          <w:spacing w:val="-5"/>
        </w:rPr>
        <w:t>именно благодаря надпи- </w:t>
      </w:r>
      <w:r>
        <w:rPr>
          <w:spacing w:val="-3"/>
        </w:rPr>
        <w:t>си </w:t>
      </w:r>
      <w:r>
        <w:rPr>
          <w:spacing w:val="-5"/>
        </w:rPr>
        <w:t>человек </w:t>
      </w:r>
      <w:r>
        <w:rPr>
          <w:spacing w:val="-4"/>
        </w:rPr>
        <w:t>сможет  </w:t>
      </w:r>
      <w:r>
        <w:rPr>
          <w:spacing w:val="-5"/>
        </w:rPr>
        <w:t>определить  </w:t>
      </w:r>
      <w:r>
        <w:rPr>
          <w:spacing w:val="-3"/>
        </w:rPr>
        <w:t>для  </w:t>
      </w:r>
      <w:r>
        <w:rPr>
          <w:spacing w:val="-4"/>
        </w:rPr>
        <w:t>себя,  </w:t>
      </w:r>
      <w:r>
        <w:rPr>
          <w:spacing w:val="-5"/>
        </w:rPr>
        <w:t>какие  события  происходили </w:t>
      </w:r>
      <w:r>
        <w:rPr/>
        <w:t>в </w:t>
      </w:r>
      <w:r>
        <w:rPr>
          <w:spacing w:val="-5"/>
        </w:rPr>
        <w:t>этих местах, </w:t>
      </w:r>
      <w:r>
        <w:rPr>
          <w:spacing w:val="-4"/>
        </w:rPr>
        <w:t>чему </w:t>
      </w:r>
      <w:r>
        <w:rPr>
          <w:spacing w:val="-5"/>
        </w:rPr>
        <w:t>посвящён </w:t>
      </w:r>
      <w:r>
        <w:rPr>
          <w:spacing w:val="-3"/>
        </w:rPr>
        <w:t>тот </w:t>
      </w:r>
      <w:r>
        <w:rPr>
          <w:spacing w:val="-4"/>
        </w:rPr>
        <w:t>или иной </w:t>
      </w:r>
      <w:r>
        <w:rPr>
          <w:spacing w:val="-5"/>
        </w:rPr>
        <w:t>памятник, какие </w:t>
      </w:r>
      <w:r>
        <w:rPr>
          <w:spacing w:val="-4"/>
        </w:rPr>
        <w:t>люди тво- рили </w:t>
      </w:r>
      <w:r>
        <w:rPr>
          <w:spacing w:val="-5"/>
        </w:rPr>
        <w:t>историю. </w:t>
      </w:r>
      <w:r>
        <w:rPr>
          <w:spacing w:val="-4"/>
        </w:rPr>
        <w:t>Кратко </w:t>
      </w:r>
      <w:r>
        <w:rPr>
          <w:spacing w:val="-5"/>
        </w:rPr>
        <w:t>проанализируем </w:t>
      </w:r>
      <w:r>
        <w:rPr>
          <w:spacing w:val="-4"/>
        </w:rPr>
        <w:t>типы </w:t>
      </w:r>
      <w:r>
        <w:rPr/>
        <w:t>и </w:t>
      </w:r>
      <w:r>
        <w:rPr>
          <w:spacing w:val="-5"/>
        </w:rPr>
        <w:t>содержание</w:t>
      </w:r>
      <w:r>
        <w:rPr>
          <w:spacing w:val="-26"/>
        </w:rPr>
        <w:t> </w:t>
      </w:r>
      <w:r>
        <w:rPr>
          <w:spacing w:val="-5"/>
        </w:rPr>
        <w:t>надписей.</w:t>
      </w:r>
    </w:p>
    <w:p>
      <w:pPr>
        <w:pStyle w:val="BodyText"/>
        <w:spacing w:line="230" w:lineRule="auto"/>
        <w:ind w:right="215" w:firstLine="453"/>
      </w:pPr>
      <w:r>
        <w:rPr>
          <w:spacing w:val="-4"/>
        </w:rPr>
        <w:t>Как </w:t>
      </w:r>
      <w:r>
        <w:rPr>
          <w:spacing w:val="-5"/>
        </w:rPr>
        <w:t>отмечалось, наибольшее число мемориальных объектов </w:t>
      </w:r>
      <w:r>
        <w:rPr/>
        <w:t>– </w:t>
      </w:r>
      <w:r>
        <w:rPr>
          <w:spacing w:val="-4"/>
        </w:rPr>
        <w:t>раз- </w:t>
      </w:r>
      <w:r>
        <w:rPr>
          <w:spacing w:val="-5"/>
        </w:rPr>
        <w:t>ноплановые захоронения, </w:t>
      </w:r>
      <w:r>
        <w:rPr/>
        <w:t>к </w:t>
      </w:r>
      <w:r>
        <w:rPr>
          <w:spacing w:val="-5"/>
        </w:rPr>
        <w:t>которым примыкают памятники </w:t>
      </w:r>
      <w:r>
        <w:rPr/>
        <w:t>в </w:t>
      </w:r>
      <w:r>
        <w:rPr>
          <w:spacing w:val="-5"/>
        </w:rPr>
        <w:t>честь </w:t>
      </w:r>
      <w:r>
        <w:rPr>
          <w:spacing w:val="-3"/>
        </w:rPr>
        <w:t>зем- </w:t>
      </w:r>
      <w:r>
        <w:rPr>
          <w:spacing w:val="-5"/>
        </w:rPr>
        <w:t>ляков </w:t>
      </w:r>
      <w:r>
        <w:rPr/>
        <w:t>и </w:t>
      </w:r>
      <w:r>
        <w:rPr>
          <w:spacing w:val="-5"/>
        </w:rPr>
        <w:t>представителей разных учреждений (учебных заведений, </w:t>
      </w:r>
      <w:r>
        <w:rPr>
          <w:spacing w:val="-4"/>
        </w:rPr>
        <w:t>пред- </w:t>
      </w:r>
      <w:r>
        <w:rPr>
          <w:spacing w:val="-5"/>
        </w:rPr>
        <w:t>приятий </w:t>
      </w:r>
      <w:r>
        <w:rPr/>
        <w:t>и </w:t>
      </w:r>
      <w:r>
        <w:rPr>
          <w:spacing w:val="-4"/>
        </w:rPr>
        <w:t>др.). Потому </w:t>
      </w:r>
      <w:r>
        <w:rPr>
          <w:spacing w:val="-5"/>
        </w:rPr>
        <w:t>логично размещение </w:t>
      </w:r>
      <w:r>
        <w:rPr>
          <w:spacing w:val="-3"/>
        </w:rPr>
        <w:t>на </w:t>
      </w:r>
      <w:r>
        <w:rPr>
          <w:spacing w:val="-5"/>
        </w:rPr>
        <w:t>таких памятниках </w:t>
      </w:r>
      <w:r>
        <w:rPr>
          <w:spacing w:val="-4"/>
        </w:rPr>
        <w:t>имен- ных </w:t>
      </w:r>
      <w:r>
        <w:rPr>
          <w:spacing w:val="-5"/>
        </w:rPr>
        <w:t>списков погибших </w:t>
      </w:r>
      <w:r>
        <w:rPr>
          <w:spacing w:val="-3"/>
        </w:rPr>
        <w:t>на </w:t>
      </w:r>
      <w:r>
        <w:rPr>
          <w:spacing w:val="-5"/>
        </w:rPr>
        <w:t>фронтах войны, </w:t>
      </w:r>
      <w:r>
        <w:rPr/>
        <w:t>от </w:t>
      </w:r>
      <w:r>
        <w:rPr>
          <w:spacing w:val="-4"/>
        </w:rPr>
        <w:t>рук </w:t>
      </w:r>
      <w:r>
        <w:rPr>
          <w:spacing w:val="-5"/>
        </w:rPr>
        <w:t>немецко-фашистских захватчиков </w:t>
      </w:r>
      <w:r>
        <w:rPr/>
        <w:t>и </w:t>
      </w:r>
      <w:r>
        <w:rPr>
          <w:spacing w:val="-3"/>
        </w:rPr>
        <w:t>их </w:t>
      </w:r>
      <w:r>
        <w:rPr>
          <w:spacing w:val="-5"/>
        </w:rPr>
        <w:t>пособников. Количество </w:t>
      </w:r>
      <w:r>
        <w:rPr>
          <w:spacing w:val="-4"/>
        </w:rPr>
        <w:t>имён </w:t>
      </w:r>
      <w:r>
        <w:rPr>
          <w:spacing w:val="-5"/>
        </w:rPr>
        <w:t>варьируется </w:t>
      </w:r>
      <w:r>
        <w:rPr/>
        <w:t>от </w:t>
      </w:r>
      <w:r>
        <w:rPr>
          <w:spacing w:val="-4"/>
        </w:rPr>
        <w:t>одного- </w:t>
      </w:r>
      <w:r>
        <w:rPr>
          <w:spacing w:val="-5"/>
        </w:rPr>
        <w:t>двух </w:t>
      </w:r>
      <w:r>
        <w:rPr>
          <w:spacing w:val="-3"/>
        </w:rPr>
        <w:t>до </w:t>
      </w:r>
      <w:r>
        <w:rPr>
          <w:spacing w:val="-5"/>
        </w:rPr>
        <w:t>нескольких </w:t>
      </w:r>
      <w:r>
        <w:rPr>
          <w:spacing w:val="-4"/>
        </w:rPr>
        <w:t>десятков. </w:t>
      </w:r>
      <w:r>
        <w:rPr/>
        <w:t>В </w:t>
      </w:r>
      <w:r>
        <w:rPr>
          <w:spacing w:val="-5"/>
        </w:rPr>
        <w:t>некоторых случаях могилы </w:t>
      </w:r>
      <w:r>
        <w:rPr>
          <w:spacing w:val="-4"/>
        </w:rPr>
        <w:t>остаются </w:t>
      </w:r>
      <w:r>
        <w:rPr>
          <w:spacing w:val="-5"/>
        </w:rPr>
        <w:t>безымянными </w:t>
      </w:r>
      <w:r>
        <w:rPr/>
        <w:t>– </w:t>
      </w:r>
      <w:r>
        <w:rPr>
          <w:spacing w:val="-5"/>
        </w:rPr>
        <w:t>когда имеющимися </w:t>
      </w:r>
      <w:r>
        <w:rPr>
          <w:spacing w:val="-6"/>
        </w:rPr>
        <w:t>источниками </w:t>
      </w:r>
      <w:r>
        <w:rPr>
          <w:spacing w:val="-4"/>
        </w:rPr>
        <w:t>имена </w:t>
      </w:r>
      <w:r>
        <w:rPr>
          <w:spacing w:val="-5"/>
        </w:rPr>
        <w:t>погибших </w:t>
      </w:r>
      <w:r>
        <w:rPr>
          <w:spacing w:val="-3"/>
        </w:rPr>
        <w:t>не </w:t>
      </w:r>
      <w:r>
        <w:rPr>
          <w:spacing w:val="-5"/>
        </w:rPr>
        <w:t>реконструируются. Однако важен </w:t>
      </w:r>
      <w:r>
        <w:rPr>
          <w:spacing w:val="-4"/>
        </w:rPr>
        <w:t>сам факт </w:t>
      </w:r>
      <w:r>
        <w:rPr>
          <w:spacing w:val="-5"/>
        </w:rPr>
        <w:t>закрепления </w:t>
      </w:r>
      <w:r>
        <w:rPr/>
        <w:t>в </w:t>
      </w:r>
      <w:r>
        <w:rPr>
          <w:spacing w:val="-5"/>
        </w:rPr>
        <w:t>социальной памяти. </w:t>
      </w:r>
      <w:r>
        <w:rPr/>
        <w:t>В </w:t>
      </w:r>
      <w:r>
        <w:rPr>
          <w:spacing w:val="-4"/>
        </w:rPr>
        <w:t>этом </w:t>
      </w:r>
      <w:r>
        <w:rPr>
          <w:spacing w:val="-5"/>
        </w:rPr>
        <w:t>случае </w:t>
      </w:r>
      <w:r>
        <w:rPr>
          <w:spacing w:val="-4"/>
        </w:rPr>
        <w:t>можно </w:t>
      </w:r>
      <w:r>
        <w:rPr>
          <w:spacing w:val="-5"/>
        </w:rPr>
        <w:t>увидеть аналогию светских практик </w:t>
      </w:r>
      <w:r>
        <w:rPr/>
        <w:t>и </w:t>
      </w:r>
      <w:r>
        <w:rPr>
          <w:spacing w:val="-3"/>
        </w:rPr>
        <w:t>ри- </w:t>
      </w:r>
      <w:r>
        <w:rPr>
          <w:spacing w:val="-5"/>
        </w:rPr>
        <w:t>туалов коммеморации </w:t>
      </w:r>
      <w:r>
        <w:rPr/>
        <w:t>с </w:t>
      </w:r>
      <w:r>
        <w:rPr>
          <w:spacing w:val="-5"/>
        </w:rPr>
        <w:t>религиозными </w:t>
      </w:r>
      <w:r>
        <w:rPr/>
        <w:t>– </w:t>
      </w:r>
      <w:r>
        <w:rPr>
          <w:spacing w:val="-4"/>
        </w:rPr>
        <w:t>как </w:t>
      </w:r>
      <w:r>
        <w:rPr>
          <w:spacing w:val="-5"/>
        </w:rPr>
        <w:t>известно, </w:t>
      </w:r>
      <w:r>
        <w:rPr>
          <w:spacing w:val="-4"/>
        </w:rPr>
        <w:t>одна </w:t>
      </w:r>
      <w:r>
        <w:rPr>
          <w:spacing w:val="-3"/>
        </w:rPr>
        <w:t>из </w:t>
      </w:r>
      <w:r>
        <w:rPr>
          <w:spacing w:val="-4"/>
        </w:rPr>
        <w:t>право- </w:t>
      </w:r>
      <w:r>
        <w:rPr>
          <w:spacing w:val="-5"/>
        </w:rPr>
        <w:t>славных молитв </w:t>
      </w:r>
      <w:r>
        <w:rPr>
          <w:spacing w:val="-3"/>
        </w:rPr>
        <w:t>об </w:t>
      </w:r>
      <w:r>
        <w:rPr>
          <w:spacing w:val="-6"/>
        </w:rPr>
        <w:t>усопших, </w:t>
      </w:r>
      <w:r>
        <w:rPr>
          <w:spacing w:val="-4"/>
        </w:rPr>
        <w:t>чьи </w:t>
      </w:r>
      <w:r>
        <w:rPr>
          <w:spacing w:val="-5"/>
        </w:rPr>
        <w:t>имена неведомы, гласит: «Покой, </w:t>
      </w:r>
      <w:r>
        <w:rPr>
          <w:spacing w:val="-4"/>
        </w:rPr>
        <w:t>Гос- </w:t>
      </w:r>
      <w:r>
        <w:rPr>
          <w:spacing w:val="-5"/>
        </w:rPr>
        <w:t>поди, </w:t>
      </w:r>
      <w:r>
        <w:rPr>
          <w:spacing w:val="-3"/>
        </w:rPr>
        <w:t>душу </w:t>
      </w:r>
      <w:r>
        <w:rPr>
          <w:spacing w:val="-5"/>
        </w:rPr>
        <w:t>усопших рабов Твоих, </w:t>
      </w:r>
      <w:r>
        <w:rPr>
          <w:spacing w:val="-4"/>
        </w:rPr>
        <w:t>всех </w:t>
      </w:r>
      <w:r>
        <w:rPr>
          <w:spacing w:val="-5"/>
        </w:rPr>
        <w:t>православных христиан, </w:t>
      </w:r>
      <w:r>
        <w:rPr>
          <w:spacing w:val="-3"/>
        </w:rPr>
        <w:t>их же </w:t>
      </w:r>
      <w:r>
        <w:rPr>
          <w:spacing w:val="-5"/>
        </w:rPr>
        <w:t>имена </w:t>
      </w:r>
      <w:r>
        <w:rPr>
          <w:spacing w:val="-3"/>
        </w:rPr>
        <w:t>Ты </w:t>
      </w:r>
      <w:r>
        <w:rPr>
          <w:spacing w:val="-4"/>
        </w:rPr>
        <w:t>сам, </w:t>
      </w:r>
      <w:r>
        <w:rPr>
          <w:spacing w:val="-5"/>
        </w:rPr>
        <w:t>Господи, </w:t>
      </w:r>
      <w:r>
        <w:rPr>
          <w:spacing w:val="-4"/>
        </w:rPr>
        <w:t>веси». Даже </w:t>
      </w:r>
      <w:r>
        <w:rPr>
          <w:spacing w:val="-5"/>
        </w:rPr>
        <w:t>если </w:t>
      </w:r>
      <w:r>
        <w:rPr>
          <w:spacing w:val="-4"/>
        </w:rPr>
        <w:t>далеко </w:t>
      </w:r>
      <w:r>
        <w:rPr>
          <w:spacing w:val="-3"/>
        </w:rPr>
        <w:t>не </w:t>
      </w:r>
      <w:r>
        <w:rPr>
          <w:spacing w:val="-4"/>
        </w:rPr>
        <w:t>все </w:t>
      </w:r>
      <w:r>
        <w:rPr>
          <w:spacing w:val="-5"/>
        </w:rPr>
        <w:t>безымянные погибшие </w:t>
      </w:r>
      <w:r>
        <w:rPr>
          <w:spacing w:val="-4"/>
        </w:rPr>
        <w:t>были </w:t>
      </w:r>
      <w:r>
        <w:rPr>
          <w:spacing w:val="-5"/>
        </w:rPr>
        <w:t>христианами, </w:t>
      </w:r>
      <w:r>
        <w:rPr>
          <w:spacing w:val="-6"/>
        </w:rPr>
        <w:t>принципиальное </w:t>
      </w:r>
      <w:r>
        <w:rPr>
          <w:spacing w:val="-5"/>
        </w:rPr>
        <w:t>сходство присутствует. </w:t>
      </w:r>
      <w:r>
        <w:rPr>
          <w:spacing w:val="-4"/>
        </w:rPr>
        <w:t>Сам </w:t>
      </w:r>
      <w:r>
        <w:rPr>
          <w:spacing w:val="-3"/>
        </w:rPr>
        <w:t>по </w:t>
      </w:r>
      <w:r>
        <w:rPr>
          <w:spacing w:val="-5"/>
        </w:rPr>
        <w:t>себе </w:t>
      </w:r>
      <w:r>
        <w:rPr>
          <w:spacing w:val="-6"/>
        </w:rPr>
        <w:t>перечень </w:t>
      </w:r>
      <w:r>
        <w:rPr>
          <w:spacing w:val="-4"/>
        </w:rPr>
        <w:t>имён </w:t>
      </w:r>
      <w:r>
        <w:rPr>
          <w:spacing w:val="-3"/>
        </w:rPr>
        <w:t>на </w:t>
      </w:r>
      <w:r>
        <w:rPr>
          <w:spacing w:val="-5"/>
        </w:rPr>
        <w:t>мемориальных досках </w:t>
      </w:r>
      <w:r>
        <w:rPr>
          <w:spacing w:val="-4"/>
        </w:rPr>
        <w:t>при </w:t>
      </w:r>
      <w:r>
        <w:rPr>
          <w:spacing w:val="-5"/>
        </w:rPr>
        <w:t>вдумчивости наблюдателя способен оставить сильное впечатление: </w:t>
      </w:r>
      <w:r>
        <w:rPr>
          <w:spacing w:val="-3"/>
        </w:rPr>
        <w:t>за </w:t>
      </w:r>
      <w:r>
        <w:rPr>
          <w:spacing w:val="-5"/>
        </w:rPr>
        <w:t>каждой </w:t>
      </w:r>
      <w:r>
        <w:rPr>
          <w:spacing w:val="-4"/>
        </w:rPr>
        <w:t>фами- </w:t>
      </w:r>
      <w:r>
        <w:rPr>
          <w:spacing w:val="-5"/>
        </w:rPr>
        <w:t>лией </w:t>
      </w:r>
      <w:r>
        <w:rPr>
          <w:spacing w:val="-3"/>
        </w:rPr>
        <w:t>на </w:t>
      </w:r>
      <w:r>
        <w:rPr>
          <w:spacing w:val="-5"/>
        </w:rPr>
        <w:t>памятнике </w:t>
      </w:r>
      <w:r>
        <w:rPr>
          <w:spacing w:val="-4"/>
        </w:rPr>
        <w:t>стоит </w:t>
      </w:r>
      <w:r>
        <w:rPr>
          <w:spacing w:val="-5"/>
        </w:rPr>
        <w:t>человек, целая вселенная </w:t>
      </w:r>
      <w:r>
        <w:rPr/>
        <w:t>с </w:t>
      </w:r>
      <w:r>
        <w:rPr>
          <w:spacing w:val="-5"/>
        </w:rPr>
        <w:t>мыслями </w:t>
      </w:r>
      <w:r>
        <w:rPr/>
        <w:t>и </w:t>
      </w:r>
      <w:r>
        <w:rPr>
          <w:spacing w:val="-4"/>
        </w:rPr>
        <w:t>чув- </w:t>
      </w:r>
      <w:r>
        <w:rPr>
          <w:spacing w:val="-5"/>
        </w:rPr>
        <w:t>ствами. </w:t>
      </w:r>
      <w:r>
        <w:rPr/>
        <w:t>А </w:t>
      </w:r>
      <w:r>
        <w:rPr>
          <w:spacing w:val="-3"/>
        </w:rPr>
        <w:t>10 </w:t>
      </w:r>
      <w:r>
        <w:rPr>
          <w:spacing w:val="-4"/>
        </w:rPr>
        <w:t>или 100 </w:t>
      </w:r>
      <w:r>
        <w:rPr>
          <w:spacing w:val="-5"/>
        </w:rPr>
        <w:t>человек! </w:t>
      </w:r>
      <w:r>
        <w:rPr>
          <w:spacing w:val="-4"/>
        </w:rPr>
        <w:t>Тут можно </w:t>
      </w:r>
      <w:r>
        <w:rPr/>
        <w:t>и </w:t>
      </w:r>
      <w:r>
        <w:rPr>
          <w:spacing w:val="-5"/>
        </w:rPr>
        <w:t>помолиться, </w:t>
      </w:r>
      <w:r>
        <w:rPr/>
        <w:t>и </w:t>
      </w:r>
      <w:r>
        <w:rPr>
          <w:spacing w:val="-5"/>
        </w:rPr>
        <w:t>поскорбеть, </w:t>
      </w:r>
      <w:r>
        <w:rPr/>
        <w:t>и </w:t>
      </w:r>
      <w:r>
        <w:rPr>
          <w:spacing w:val="-5"/>
        </w:rPr>
        <w:t>соотнести </w:t>
      </w:r>
      <w:r>
        <w:rPr>
          <w:spacing w:val="-4"/>
        </w:rPr>
        <w:t>свои </w:t>
      </w:r>
      <w:r>
        <w:rPr>
          <w:spacing w:val="-5"/>
        </w:rPr>
        <w:t>мысли, </w:t>
      </w:r>
      <w:r>
        <w:rPr>
          <w:spacing w:val="-4"/>
        </w:rPr>
        <w:t>слова </w:t>
      </w:r>
      <w:r>
        <w:rPr/>
        <w:t>и </w:t>
      </w:r>
      <w:r>
        <w:rPr>
          <w:spacing w:val="-5"/>
        </w:rPr>
        <w:t>поступки </w:t>
      </w:r>
      <w:r>
        <w:rPr/>
        <w:t>с </w:t>
      </w:r>
      <w:r>
        <w:rPr>
          <w:spacing w:val="-5"/>
        </w:rPr>
        <w:t>вневременными ценностями, </w:t>
      </w:r>
      <w:r>
        <w:rPr>
          <w:spacing w:val="-4"/>
        </w:rPr>
        <w:t>ради </w:t>
      </w:r>
      <w:r>
        <w:rPr>
          <w:spacing w:val="-5"/>
        </w:rPr>
        <w:t>которых погибли тысячи </w:t>
      </w:r>
      <w:r>
        <w:rPr/>
        <w:t>и </w:t>
      </w:r>
      <w:r>
        <w:rPr>
          <w:spacing w:val="-5"/>
        </w:rPr>
        <w:t>миллионы людей. </w:t>
      </w:r>
      <w:r>
        <w:rPr>
          <w:spacing w:val="-6"/>
        </w:rPr>
        <w:t>Памятники </w:t>
      </w:r>
      <w:r>
        <w:rPr>
          <w:spacing w:val="-5"/>
        </w:rPr>
        <w:t>снабжены также надписями, которые </w:t>
      </w:r>
      <w:r>
        <w:rPr>
          <w:spacing w:val="-6"/>
        </w:rPr>
        <w:t>конкретизируют </w:t>
      </w:r>
      <w:r>
        <w:rPr>
          <w:spacing w:val="-5"/>
        </w:rPr>
        <w:t>воспоминания </w:t>
      </w:r>
      <w:r>
        <w:rPr/>
        <w:t>о </w:t>
      </w:r>
      <w:r>
        <w:rPr>
          <w:spacing w:val="-5"/>
        </w:rPr>
        <w:t>войне, </w:t>
      </w:r>
      <w:r>
        <w:rPr>
          <w:spacing w:val="-3"/>
        </w:rPr>
        <w:t>за- </w:t>
      </w:r>
      <w:r>
        <w:rPr>
          <w:spacing w:val="-5"/>
        </w:rPr>
        <w:t>кладывают </w:t>
      </w:r>
      <w:r>
        <w:rPr/>
        <w:t>в </w:t>
      </w:r>
      <w:r>
        <w:rPr>
          <w:spacing w:val="-5"/>
        </w:rPr>
        <w:t>сознание </w:t>
      </w:r>
      <w:r>
        <w:rPr>
          <w:spacing w:val="-4"/>
        </w:rPr>
        <w:t>общие </w:t>
      </w:r>
      <w:r>
        <w:rPr>
          <w:spacing w:val="-5"/>
        </w:rPr>
        <w:t>сакральные формулы. Единство сакраль- </w:t>
      </w:r>
      <w:r>
        <w:rPr>
          <w:spacing w:val="-4"/>
        </w:rPr>
        <w:t>ных </w:t>
      </w:r>
      <w:r>
        <w:rPr>
          <w:spacing w:val="-5"/>
        </w:rPr>
        <w:t>выражений формирует единство мемориального сознания, единство коллективной </w:t>
      </w:r>
      <w:r>
        <w:rPr>
          <w:spacing w:val="-4"/>
        </w:rPr>
        <w:t>памяти </w:t>
      </w:r>
      <w:r>
        <w:rPr>
          <w:spacing w:val="-3"/>
        </w:rPr>
        <w:t>и, </w:t>
      </w:r>
      <w:r>
        <w:rPr/>
        <w:t>в </w:t>
      </w:r>
      <w:r>
        <w:rPr>
          <w:spacing w:val="-5"/>
        </w:rPr>
        <w:t>конечном </w:t>
      </w:r>
      <w:r>
        <w:rPr>
          <w:spacing w:val="-4"/>
        </w:rPr>
        <w:t>итоге </w:t>
      </w:r>
      <w:r>
        <w:rPr/>
        <w:t>– </w:t>
      </w:r>
      <w:r>
        <w:rPr>
          <w:spacing w:val="-5"/>
        </w:rPr>
        <w:t>единство памяти народа, поддерживая </w:t>
      </w:r>
      <w:r>
        <w:rPr>
          <w:spacing w:val="-4"/>
        </w:rPr>
        <w:t>его </w:t>
      </w:r>
      <w:r>
        <w:rPr>
          <w:spacing w:val="-5"/>
        </w:rPr>
        <w:t>субъектность </w:t>
      </w:r>
      <w:r>
        <w:rPr/>
        <w:t>в </w:t>
      </w:r>
      <w:r>
        <w:rPr>
          <w:spacing w:val="-5"/>
        </w:rPr>
        <w:t>потоке исторического времени. Реали- зуется </w:t>
      </w:r>
      <w:r>
        <w:rPr>
          <w:spacing w:val="-4"/>
        </w:rPr>
        <w:t>такая </w:t>
      </w:r>
      <w:r>
        <w:rPr>
          <w:spacing w:val="-5"/>
        </w:rPr>
        <w:t>функция благодаря типичности формульных </w:t>
      </w:r>
      <w:r>
        <w:rPr>
          <w:spacing w:val="-6"/>
        </w:rPr>
        <w:t>надписей. </w:t>
      </w:r>
      <w:r>
        <w:rPr/>
        <w:t>На </w:t>
      </w:r>
      <w:r>
        <w:rPr>
          <w:spacing w:val="-5"/>
        </w:rPr>
        <w:t>братских могилах </w:t>
      </w:r>
      <w:r>
        <w:rPr/>
        <w:t>и </w:t>
      </w:r>
      <w:r>
        <w:rPr>
          <w:spacing w:val="-5"/>
        </w:rPr>
        <w:t>памятниках односельчанам </w:t>
      </w:r>
      <w:r>
        <w:rPr/>
        <w:t>мы </w:t>
      </w:r>
      <w:r>
        <w:rPr>
          <w:spacing w:val="-5"/>
        </w:rPr>
        <w:t>встречаем типовые надписи следующего содержания: </w:t>
      </w:r>
      <w:r>
        <w:rPr>
          <w:spacing w:val="-6"/>
        </w:rPr>
        <w:t>«Вечная </w:t>
      </w:r>
      <w:r>
        <w:rPr>
          <w:spacing w:val="-5"/>
        </w:rPr>
        <w:t>слава героям», «Памяти </w:t>
      </w:r>
      <w:r>
        <w:rPr>
          <w:spacing w:val="-3"/>
        </w:rPr>
        <w:t>пав- </w:t>
      </w:r>
      <w:r>
        <w:rPr>
          <w:spacing w:val="-4"/>
        </w:rPr>
        <w:t>ших </w:t>
      </w:r>
      <w:r>
        <w:rPr>
          <w:spacing w:val="-5"/>
        </w:rPr>
        <w:t>будьте </w:t>
      </w:r>
      <w:r>
        <w:rPr>
          <w:spacing w:val="-4"/>
        </w:rPr>
        <w:t>достойны»</w:t>
      </w:r>
      <w:r>
        <w:rPr>
          <w:spacing w:val="-4"/>
          <w:position w:val="7"/>
          <w:sz w:val="14"/>
        </w:rPr>
        <w:t>10</w:t>
      </w:r>
      <w:r>
        <w:rPr>
          <w:spacing w:val="-4"/>
        </w:rPr>
        <w:t>, </w:t>
      </w:r>
      <w:r>
        <w:rPr>
          <w:spacing w:val="-5"/>
        </w:rPr>
        <w:t>«Люди! Покуда сердца стучатся, помните, </w:t>
      </w:r>
      <w:r>
        <w:rPr>
          <w:spacing w:val="-3"/>
        </w:rPr>
        <w:t>ка- </w:t>
      </w:r>
      <w:r>
        <w:rPr>
          <w:spacing w:val="-4"/>
        </w:rPr>
        <w:t>кою </w:t>
      </w:r>
      <w:r>
        <w:rPr>
          <w:spacing w:val="-5"/>
        </w:rPr>
        <w:t>ценой завоёвано </w:t>
      </w:r>
      <w:r>
        <w:rPr>
          <w:spacing w:val="-4"/>
        </w:rPr>
        <w:t>счастье, </w:t>
      </w:r>
      <w:r>
        <w:rPr>
          <w:spacing w:val="-5"/>
        </w:rPr>
        <w:t>пожалуйста, </w:t>
      </w:r>
      <w:r>
        <w:rPr>
          <w:spacing w:val="-4"/>
        </w:rPr>
        <w:t>помните!»</w:t>
      </w:r>
      <w:r>
        <w:rPr>
          <w:spacing w:val="-4"/>
          <w:position w:val="7"/>
          <w:sz w:val="14"/>
        </w:rPr>
        <w:t>11</w:t>
      </w:r>
      <w:r>
        <w:rPr>
          <w:spacing w:val="-4"/>
        </w:rPr>
        <w:t>.</w:t>
      </w:r>
    </w:p>
    <w:p>
      <w:pPr>
        <w:pStyle w:val="BodyText"/>
        <w:spacing w:line="232" w:lineRule="auto"/>
        <w:ind w:right="218" w:firstLine="453"/>
      </w:pPr>
      <w:r>
        <w:rPr/>
        <w:pict>
          <v:line style="position:absolute;mso-position-horizontal-relative:page;mso-position-vertical-relative:paragraph;z-index:-251227136;mso-wrap-distance-left:0;mso-wrap-distance-right:0" from="51.035809pt,72.864655pt" to="195.055809pt,72.864655pt" stroked="true" strokeweight=".48pt" strokecolor="#000000">
            <v:stroke dashstyle="solid"/>
            <w10:wrap type="topAndBottom"/>
          </v:line>
        </w:pict>
      </w:r>
      <w:r>
        <w:rPr>
          <w:spacing w:val="-5"/>
        </w:rPr>
        <w:t>Текстовые композиции </w:t>
      </w:r>
      <w:r>
        <w:rPr>
          <w:spacing w:val="-4"/>
        </w:rPr>
        <w:t>имеют как </w:t>
      </w:r>
      <w:r>
        <w:rPr>
          <w:spacing w:val="-5"/>
        </w:rPr>
        <w:t>сходство, </w:t>
      </w:r>
      <w:r>
        <w:rPr>
          <w:spacing w:val="-4"/>
        </w:rPr>
        <w:t>так </w:t>
      </w:r>
      <w:r>
        <w:rPr/>
        <w:t>и </w:t>
      </w:r>
      <w:r>
        <w:rPr>
          <w:spacing w:val="-5"/>
        </w:rPr>
        <w:t>различие </w:t>
      </w:r>
      <w:r>
        <w:rPr>
          <w:spacing w:val="-3"/>
        </w:rPr>
        <w:t>по со- </w:t>
      </w:r>
      <w:r>
        <w:rPr>
          <w:spacing w:val="-5"/>
        </w:rPr>
        <w:t>держанию </w:t>
      </w:r>
      <w:r>
        <w:rPr>
          <w:spacing w:val="-6"/>
        </w:rPr>
        <w:t>надписей </w:t>
      </w:r>
      <w:r>
        <w:rPr>
          <w:spacing w:val="-3"/>
        </w:rPr>
        <w:t>на </w:t>
      </w:r>
      <w:r>
        <w:rPr>
          <w:spacing w:val="-5"/>
        </w:rPr>
        <w:t>захоронениях </w:t>
      </w:r>
      <w:r>
        <w:rPr/>
        <w:t>и </w:t>
      </w:r>
      <w:r>
        <w:rPr>
          <w:spacing w:val="-5"/>
        </w:rPr>
        <w:t>памятниках землякам. </w:t>
      </w:r>
      <w:r>
        <w:rPr/>
        <w:t>На </w:t>
      </w:r>
      <w:r>
        <w:rPr>
          <w:spacing w:val="-3"/>
        </w:rPr>
        <w:t>Обе- </w:t>
      </w:r>
      <w:r>
        <w:rPr>
          <w:spacing w:val="-5"/>
        </w:rPr>
        <w:t>лиске </w:t>
      </w:r>
      <w:r>
        <w:rPr>
          <w:spacing w:val="-4"/>
        </w:rPr>
        <w:t>Славы </w:t>
      </w:r>
      <w:r>
        <w:rPr/>
        <w:t>в </w:t>
      </w:r>
      <w:r>
        <w:rPr>
          <w:spacing w:val="-5"/>
        </w:rPr>
        <w:t>Керчи </w:t>
      </w:r>
      <w:r>
        <w:rPr>
          <w:spacing w:val="-6"/>
        </w:rPr>
        <w:t>посвятительная </w:t>
      </w:r>
      <w:r>
        <w:rPr>
          <w:spacing w:val="-5"/>
        </w:rPr>
        <w:t>надпись отличается лаконично- стью. </w:t>
      </w:r>
      <w:r>
        <w:rPr/>
        <w:t>На </w:t>
      </w:r>
      <w:r>
        <w:rPr>
          <w:spacing w:val="-5"/>
        </w:rPr>
        <w:t>постаменте </w:t>
      </w:r>
      <w:r>
        <w:rPr>
          <w:spacing w:val="-4"/>
        </w:rPr>
        <w:t>можно </w:t>
      </w:r>
      <w:r>
        <w:rPr>
          <w:spacing w:val="-5"/>
        </w:rPr>
        <w:t>прочитать: «Вечная память героям. Генера- </w:t>
      </w:r>
      <w:r>
        <w:rPr>
          <w:spacing w:val="-4"/>
        </w:rPr>
        <w:t>лам, </w:t>
      </w:r>
      <w:r>
        <w:rPr>
          <w:spacing w:val="-5"/>
        </w:rPr>
        <w:t>офицерам, сержантам </w:t>
      </w:r>
      <w:r>
        <w:rPr/>
        <w:t>и </w:t>
      </w:r>
      <w:r>
        <w:rPr>
          <w:spacing w:val="-5"/>
        </w:rPr>
        <w:t>рядовым Отдельной Приморской армии, Азовской военной флотилии, павшим смертью храбрых </w:t>
      </w:r>
      <w:r>
        <w:rPr>
          <w:spacing w:val="-3"/>
        </w:rPr>
        <w:t>за </w:t>
      </w:r>
      <w:r>
        <w:rPr>
          <w:spacing w:val="-5"/>
        </w:rPr>
        <w:t>освобожде-</w:t>
      </w:r>
    </w:p>
    <w:p>
      <w:pPr>
        <w:spacing w:line="203" w:lineRule="exact" w:before="7"/>
        <w:ind w:left="340" w:right="0" w:firstLine="0"/>
        <w:jc w:val="both"/>
        <w:rPr>
          <w:sz w:val="18"/>
        </w:rPr>
      </w:pPr>
      <w:r>
        <w:rPr>
          <w:position w:val="6"/>
          <w:sz w:val="12"/>
        </w:rPr>
        <w:t>10 </w:t>
      </w:r>
      <w:r>
        <w:rPr>
          <w:sz w:val="18"/>
        </w:rPr>
        <w:t>См.: Памятники и памятные места Республики Крым… 2015: 79-81.</w:t>
      </w:r>
    </w:p>
    <w:p>
      <w:pPr>
        <w:spacing w:line="203" w:lineRule="exact" w:before="0"/>
        <w:ind w:left="340" w:right="0" w:firstLine="0"/>
        <w:jc w:val="both"/>
        <w:rPr>
          <w:sz w:val="18"/>
        </w:rPr>
      </w:pPr>
      <w:r>
        <w:rPr>
          <w:position w:val="6"/>
          <w:sz w:val="12"/>
        </w:rPr>
        <w:t>11 </w:t>
      </w:r>
      <w:r>
        <w:rPr>
          <w:sz w:val="18"/>
        </w:rPr>
        <w:t>Рождественский…</w:t>
      </w:r>
    </w:p>
    <w:p>
      <w:pPr>
        <w:spacing w:after="0" w:line="203" w:lineRule="exact"/>
        <w:jc w:val="both"/>
        <w:rPr>
          <w:sz w:val="18"/>
        </w:rPr>
        <w:sectPr>
          <w:pgSz w:w="8230" w:h="12190"/>
          <w:pgMar w:header="656" w:footer="0" w:top="900" w:bottom="280" w:left="680" w:right="680"/>
        </w:sectPr>
      </w:pPr>
    </w:p>
    <w:p>
      <w:pPr>
        <w:pStyle w:val="BodyText"/>
        <w:spacing w:line="230" w:lineRule="auto" w:before="179"/>
        <w:ind w:right="216"/>
      </w:pPr>
      <w:r>
        <w:rPr/>
        <w:pict>
          <v:line style="position:absolute;mso-position-horizontal-relative:page;mso-position-vertical-relative:paragraph;z-index:-260657152" from="271.641815pt,55.453049pt" to="271.641815pt,67.933049pt" stroked="true" strokeweight="2.4pt" strokecolor="#ffffff">
            <v:stroke dashstyle="solid"/>
            <w10:wrap type="none"/>
          </v:line>
        </w:pict>
      </w:r>
      <w:r>
        <w:rPr>
          <w:spacing w:val="-4"/>
        </w:rPr>
        <w:t>ние </w:t>
      </w:r>
      <w:r>
        <w:rPr>
          <w:spacing w:val="-5"/>
        </w:rPr>
        <w:t>Крыма. Ноябрь </w:t>
      </w:r>
      <w:r>
        <w:rPr>
          <w:spacing w:val="-4"/>
        </w:rPr>
        <w:t>1943 </w:t>
      </w:r>
      <w:r>
        <w:rPr/>
        <w:t>– </w:t>
      </w:r>
      <w:r>
        <w:rPr>
          <w:spacing w:val="-5"/>
        </w:rPr>
        <w:t>апрель </w:t>
      </w:r>
      <w:r>
        <w:rPr>
          <w:spacing w:val="-3"/>
        </w:rPr>
        <w:t>1944»</w:t>
      </w:r>
      <w:r>
        <w:rPr>
          <w:spacing w:val="-3"/>
          <w:position w:val="7"/>
          <w:sz w:val="14"/>
        </w:rPr>
        <w:t>12</w:t>
      </w:r>
      <w:r>
        <w:rPr>
          <w:spacing w:val="-3"/>
        </w:rPr>
        <w:t>. </w:t>
      </w:r>
      <w:r>
        <w:rPr>
          <w:spacing w:val="-5"/>
        </w:rPr>
        <w:t>Мемориальные доски </w:t>
      </w:r>
      <w:r>
        <w:rPr/>
        <w:t>с </w:t>
      </w:r>
      <w:r>
        <w:rPr>
          <w:spacing w:val="-4"/>
        </w:rPr>
        <w:t>име- нами </w:t>
      </w:r>
      <w:r>
        <w:rPr>
          <w:spacing w:val="-5"/>
        </w:rPr>
        <w:t>погибших предваряются надписью, которая </w:t>
      </w:r>
      <w:r>
        <w:rPr/>
        <w:t>c </w:t>
      </w:r>
      <w:r>
        <w:rPr>
          <w:spacing w:val="-5"/>
        </w:rPr>
        <w:t>некоторыми </w:t>
      </w:r>
      <w:r>
        <w:rPr>
          <w:spacing w:val="-4"/>
        </w:rPr>
        <w:t>вариа- </w:t>
      </w:r>
      <w:r>
        <w:rPr>
          <w:spacing w:val="-5"/>
        </w:rPr>
        <w:t>циями </w:t>
      </w:r>
      <w:r>
        <w:rPr>
          <w:spacing w:val="-4"/>
        </w:rPr>
        <w:t>была </w:t>
      </w:r>
      <w:r>
        <w:rPr>
          <w:spacing w:val="-5"/>
        </w:rPr>
        <w:t>типичной </w:t>
      </w:r>
      <w:r>
        <w:rPr/>
        <w:t>в </w:t>
      </w:r>
      <w:r>
        <w:rPr>
          <w:spacing w:val="-5"/>
        </w:rPr>
        <w:t>сообщениях Совинформбюро </w:t>
      </w:r>
      <w:r>
        <w:rPr/>
        <w:t>и </w:t>
      </w:r>
      <w:r>
        <w:rPr>
          <w:spacing w:val="-5"/>
        </w:rPr>
        <w:t>выступлениях </w:t>
      </w:r>
      <w:r>
        <w:rPr>
          <w:spacing w:val="-4"/>
        </w:rPr>
        <w:t>И.В. </w:t>
      </w:r>
      <w:r>
        <w:rPr>
          <w:spacing w:val="-5"/>
        </w:rPr>
        <w:t>Сталина </w:t>
      </w:r>
      <w:r>
        <w:rPr/>
        <w:t>в </w:t>
      </w:r>
      <w:r>
        <w:rPr>
          <w:spacing w:val="-5"/>
        </w:rPr>
        <w:t>последний </w:t>
      </w:r>
      <w:r>
        <w:rPr>
          <w:spacing w:val="-3"/>
        </w:rPr>
        <w:t>год </w:t>
      </w:r>
      <w:r>
        <w:rPr>
          <w:spacing w:val="-5"/>
        </w:rPr>
        <w:t>войны: «Вечная слава воинам, павшим </w:t>
      </w:r>
      <w:r>
        <w:rPr/>
        <w:t>в </w:t>
      </w:r>
      <w:r>
        <w:rPr>
          <w:spacing w:val="-4"/>
        </w:rPr>
        <w:t>боях </w:t>
      </w:r>
      <w:r>
        <w:rPr>
          <w:spacing w:val="-3"/>
        </w:rPr>
        <w:t>за </w:t>
      </w:r>
      <w:r>
        <w:rPr>
          <w:spacing w:val="-4"/>
        </w:rPr>
        <w:t>свободу </w:t>
      </w:r>
      <w:r>
        <w:rPr/>
        <w:t>и </w:t>
      </w:r>
      <w:r>
        <w:rPr>
          <w:spacing w:val="-5"/>
        </w:rPr>
        <w:t>независимость нашей </w:t>
      </w:r>
      <w:r>
        <w:rPr>
          <w:spacing w:val="-4"/>
        </w:rPr>
        <w:t>Родины»</w:t>
      </w:r>
      <w:r>
        <w:rPr>
          <w:spacing w:val="-4"/>
          <w:position w:val="7"/>
          <w:sz w:val="14"/>
        </w:rPr>
        <w:t>13</w:t>
      </w:r>
      <w:r>
        <w:rPr>
          <w:spacing w:val="-4"/>
        </w:rPr>
        <w:t>.</w:t>
      </w:r>
    </w:p>
    <w:p>
      <w:pPr>
        <w:pStyle w:val="BodyText"/>
        <w:spacing w:line="232" w:lineRule="auto" w:before="6"/>
        <w:ind w:right="215" w:firstLine="453"/>
      </w:pPr>
      <w:r>
        <w:rPr/>
        <w:pict>
          <v:line style="position:absolute;mso-position-horizontal-relative:page;mso-position-vertical-relative:paragraph;z-index:-260656128" from="115.351807pt,198.718643pt" to="115.351807pt,211.198643pt" stroked="true" strokeweight="2.4pt" strokecolor="#ffffff">
            <v:stroke dashstyle="solid"/>
            <w10:wrap type="none"/>
          </v:line>
        </w:pict>
      </w:r>
      <w:r>
        <w:rPr/>
        <w:t>На </w:t>
      </w:r>
      <w:r>
        <w:rPr>
          <w:spacing w:val="-5"/>
        </w:rPr>
        <w:t>Обелиске Славы, </w:t>
      </w:r>
      <w:r>
        <w:rPr>
          <w:spacing w:val="-6"/>
        </w:rPr>
        <w:t>установленном </w:t>
      </w:r>
      <w:r>
        <w:rPr>
          <w:spacing w:val="-3"/>
        </w:rPr>
        <w:t>на </w:t>
      </w:r>
      <w:r>
        <w:rPr>
          <w:spacing w:val="-5"/>
        </w:rPr>
        <w:t>Сапун-горе </w:t>
      </w:r>
      <w:r>
        <w:rPr>
          <w:spacing w:val="-4"/>
        </w:rPr>
        <w:t>близ </w:t>
      </w:r>
      <w:r>
        <w:rPr>
          <w:spacing w:val="-5"/>
        </w:rPr>
        <w:t>Севасто- </w:t>
      </w:r>
      <w:r>
        <w:rPr>
          <w:spacing w:val="-4"/>
        </w:rPr>
        <w:t>поля </w:t>
      </w:r>
      <w:r>
        <w:rPr>
          <w:spacing w:val="-5"/>
        </w:rPr>
        <w:t>посвятительная надпись </w:t>
      </w:r>
      <w:r>
        <w:rPr>
          <w:spacing w:val="-4"/>
        </w:rPr>
        <w:t>очень </w:t>
      </w:r>
      <w:r>
        <w:rPr>
          <w:spacing w:val="-5"/>
        </w:rPr>
        <w:t>краткая: «Героям </w:t>
      </w:r>
      <w:r>
        <w:rPr>
          <w:spacing w:val="-4"/>
        </w:rPr>
        <w:t>битвы </w:t>
      </w:r>
      <w:r>
        <w:rPr>
          <w:spacing w:val="-3"/>
        </w:rPr>
        <w:t>за </w:t>
      </w:r>
      <w:r>
        <w:rPr>
          <w:spacing w:val="-5"/>
        </w:rPr>
        <w:t>Севасто- поль». </w:t>
      </w:r>
      <w:r>
        <w:rPr>
          <w:spacing w:val="-4"/>
        </w:rPr>
        <w:t>Ниже </w:t>
      </w:r>
      <w:r>
        <w:rPr>
          <w:spacing w:val="-3"/>
        </w:rPr>
        <w:t>на </w:t>
      </w:r>
      <w:r>
        <w:rPr>
          <w:spacing w:val="-6"/>
        </w:rPr>
        <w:t>гранитных </w:t>
      </w:r>
      <w:r>
        <w:rPr>
          <w:spacing w:val="-5"/>
        </w:rPr>
        <w:t>досках золотыми буквами перечислены </w:t>
      </w:r>
      <w:r>
        <w:rPr>
          <w:spacing w:val="-3"/>
        </w:rPr>
        <w:t>ча- </w:t>
      </w:r>
      <w:r>
        <w:rPr>
          <w:spacing w:val="-4"/>
        </w:rPr>
        <w:t>сти </w:t>
      </w:r>
      <w:r>
        <w:rPr/>
        <w:t>и </w:t>
      </w:r>
      <w:r>
        <w:rPr>
          <w:spacing w:val="-5"/>
        </w:rPr>
        <w:t>соединения </w:t>
      </w:r>
      <w:r>
        <w:rPr>
          <w:spacing w:val="-4"/>
        </w:rPr>
        <w:t>4-го </w:t>
      </w:r>
      <w:r>
        <w:rPr>
          <w:spacing w:val="-5"/>
        </w:rPr>
        <w:t>Украинского фронта </w:t>
      </w:r>
      <w:r>
        <w:rPr/>
        <w:t>и </w:t>
      </w:r>
      <w:r>
        <w:rPr>
          <w:spacing w:val="-5"/>
        </w:rPr>
        <w:t>Черноморского </w:t>
      </w:r>
      <w:r>
        <w:rPr>
          <w:spacing w:val="-4"/>
        </w:rPr>
        <w:t>флота, </w:t>
      </w:r>
      <w:r>
        <w:rPr>
          <w:spacing w:val="-5"/>
        </w:rPr>
        <w:t>участвовавшие </w:t>
      </w:r>
      <w:r>
        <w:rPr/>
        <w:t>в </w:t>
      </w:r>
      <w:r>
        <w:rPr>
          <w:spacing w:val="-5"/>
        </w:rPr>
        <w:t>освобождении «Города русской славы». Увековечива- </w:t>
      </w:r>
      <w:r>
        <w:rPr>
          <w:spacing w:val="-4"/>
        </w:rPr>
        <w:t>ется </w:t>
      </w:r>
      <w:r>
        <w:rPr>
          <w:spacing w:val="-5"/>
        </w:rPr>
        <w:t>память </w:t>
      </w:r>
      <w:r>
        <w:rPr/>
        <w:t>о </w:t>
      </w:r>
      <w:r>
        <w:rPr>
          <w:spacing w:val="-4"/>
        </w:rPr>
        <w:t>всех </w:t>
      </w:r>
      <w:r>
        <w:rPr>
          <w:spacing w:val="-5"/>
        </w:rPr>
        <w:t>солдатах, матросах </w:t>
      </w:r>
      <w:r>
        <w:rPr/>
        <w:t>и </w:t>
      </w:r>
      <w:r>
        <w:rPr>
          <w:spacing w:val="-5"/>
        </w:rPr>
        <w:t>офицерах, которые ценой </w:t>
      </w:r>
      <w:r>
        <w:rPr>
          <w:spacing w:val="-4"/>
        </w:rPr>
        <w:t>соб- </w:t>
      </w:r>
      <w:r>
        <w:rPr>
          <w:spacing w:val="-5"/>
        </w:rPr>
        <w:t>ственной жизни освободили город. Субъектами исторического действия выступают коллективы. </w:t>
      </w:r>
      <w:r>
        <w:rPr>
          <w:spacing w:val="-3"/>
        </w:rPr>
        <w:t>Для </w:t>
      </w:r>
      <w:r>
        <w:rPr>
          <w:spacing w:val="-5"/>
        </w:rPr>
        <w:t>общезначимых мемориалов характерна краткость посвятительных </w:t>
      </w:r>
      <w:r>
        <w:rPr>
          <w:spacing w:val="-6"/>
        </w:rPr>
        <w:t>надписей </w:t>
      </w:r>
      <w:r>
        <w:rPr/>
        <w:t>и </w:t>
      </w:r>
      <w:r>
        <w:rPr>
          <w:spacing w:val="-5"/>
        </w:rPr>
        <w:t>стремление увековечить участни- </w:t>
      </w:r>
      <w:r>
        <w:rPr>
          <w:spacing w:val="-4"/>
        </w:rPr>
        <w:t>ков </w:t>
      </w:r>
      <w:r>
        <w:rPr>
          <w:spacing w:val="-6"/>
        </w:rPr>
        <w:t>исторического </w:t>
      </w:r>
      <w:r>
        <w:rPr>
          <w:spacing w:val="-5"/>
        </w:rPr>
        <w:t>события </w:t>
      </w:r>
      <w:r>
        <w:rPr/>
        <w:t>– </w:t>
      </w:r>
      <w:r>
        <w:rPr>
          <w:spacing w:val="-5"/>
        </w:rPr>
        <w:t>поимённо </w:t>
      </w:r>
      <w:r>
        <w:rPr>
          <w:spacing w:val="-4"/>
        </w:rPr>
        <w:t>либо </w:t>
      </w:r>
      <w:r>
        <w:rPr>
          <w:spacing w:val="-5"/>
        </w:rPr>
        <w:t>коллективно. </w:t>
      </w:r>
      <w:r>
        <w:rPr>
          <w:spacing w:val="-4"/>
        </w:rPr>
        <w:t>Рекорд </w:t>
      </w:r>
      <w:r>
        <w:rPr>
          <w:spacing w:val="-5"/>
        </w:rPr>
        <w:t>тек- стуального минимализма </w:t>
      </w:r>
      <w:r>
        <w:rPr>
          <w:spacing w:val="-3"/>
        </w:rPr>
        <w:t>при </w:t>
      </w:r>
      <w:r>
        <w:rPr>
          <w:spacing w:val="-5"/>
        </w:rPr>
        <w:t>максимуме смысловой </w:t>
      </w:r>
      <w:r>
        <w:rPr>
          <w:spacing w:val="-6"/>
        </w:rPr>
        <w:t>выразительности </w:t>
      </w:r>
      <w:r>
        <w:rPr>
          <w:spacing w:val="-4"/>
        </w:rPr>
        <w:t>являет </w:t>
      </w:r>
      <w:r>
        <w:rPr>
          <w:spacing w:val="-5"/>
        </w:rPr>
        <w:t>мемориальный комплекс </w:t>
      </w:r>
      <w:r>
        <w:rPr>
          <w:spacing w:val="-6"/>
        </w:rPr>
        <w:t>«Аджимушкай» </w:t>
      </w:r>
      <w:r>
        <w:rPr/>
        <w:t>в </w:t>
      </w:r>
      <w:r>
        <w:rPr>
          <w:spacing w:val="-5"/>
        </w:rPr>
        <w:t>Керчи, </w:t>
      </w:r>
      <w:r>
        <w:rPr>
          <w:spacing w:val="-6"/>
        </w:rPr>
        <w:t>посвящённый защитникам </w:t>
      </w:r>
      <w:r>
        <w:rPr>
          <w:spacing w:val="-5"/>
        </w:rPr>
        <w:t>Аджимушкайских каменоломен </w:t>
      </w:r>
      <w:r>
        <w:rPr/>
        <w:t>в </w:t>
      </w:r>
      <w:r>
        <w:rPr>
          <w:spacing w:val="-4"/>
        </w:rPr>
        <w:t>1941–1942 гг. </w:t>
      </w:r>
      <w:r>
        <w:rPr/>
        <w:t>На </w:t>
      </w:r>
      <w:r>
        <w:rPr>
          <w:spacing w:val="-4"/>
        </w:rPr>
        <w:t>много- </w:t>
      </w:r>
      <w:r>
        <w:rPr>
          <w:spacing w:val="-5"/>
        </w:rPr>
        <w:t>фигурной скульптурной композиции </w:t>
      </w:r>
      <w:r>
        <w:rPr>
          <w:spacing w:val="-3"/>
        </w:rPr>
        <w:t>на </w:t>
      </w:r>
      <w:r>
        <w:rPr>
          <w:spacing w:val="-5"/>
        </w:rPr>
        <w:t>поверхности </w:t>
      </w:r>
      <w:r>
        <w:rPr>
          <w:spacing w:val="-4"/>
        </w:rPr>
        <w:t>земли вообще </w:t>
      </w:r>
      <w:r>
        <w:rPr>
          <w:spacing w:val="-3"/>
        </w:rPr>
        <w:t>нет </w:t>
      </w:r>
      <w:r>
        <w:rPr>
          <w:spacing w:val="-5"/>
        </w:rPr>
        <w:t>каких </w:t>
      </w:r>
      <w:r>
        <w:rPr>
          <w:spacing w:val="-3"/>
        </w:rPr>
        <w:t>бы то ни </w:t>
      </w:r>
      <w:r>
        <w:rPr>
          <w:spacing w:val="-4"/>
        </w:rPr>
        <w:t>было </w:t>
      </w:r>
      <w:r>
        <w:rPr>
          <w:spacing w:val="-5"/>
        </w:rPr>
        <w:t>посвятительных </w:t>
      </w:r>
      <w:r>
        <w:rPr/>
        <w:t>и </w:t>
      </w:r>
      <w:r>
        <w:rPr>
          <w:spacing w:val="-5"/>
        </w:rPr>
        <w:t>памятных надписей. Затем </w:t>
      </w:r>
      <w:r>
        <w:rPr>
          <w:spacing w:val="-4"/>
        </w:rPr>
        <w:t>про- </w:t>
      </w:r>
      <w:r>
        <w:rPr>
          <w:spacing w:val="-5"/>
        </w:rPr>
        <w:t>исходит спуск </w:t>
      </w:r>
      <w:r>
        <w:rPr/>
        <w:t>в </w:t>
      </w:r>
      <w:r>
        <w:rPr>
          <w:spacing w:val="-5"/>
        </w:rPr>
        <w:t>собственно музей </w:t>
      </w:r>
      <w:r>
        <w:rPr/>
        <w:t>– </w:t>
      </w:r>
      <w:r>
        <w:rPr>
          <w:spacing w:val="-4"/>
        </w:rPr>
        <w:t>под землю, где </w:t>
      </w:r>
      <w:r>
        <w:rPr>
          <w:spacing w:val="-6"/>
        </w:rPr>
        <w:t>надписей </w:t>
      </w:r>
      <w:r>
        <w:rPr/>
        <w:t>и </w:t>
      </w:r>
      <w:r>
        <w:rPr>
          <w:spacing w:val="-5"/>
        </w:rPr>
        <w:t>предме- </w:t>
      </w:r>
      <w:r>
        <w:rPr>
          <w:spacing w:val="-4"/>
        </w:rPr>
        <w:t>тов, </w:t>
      </w:r>
      <w:r>
        <w:rPr>
          <w:spacing w:val="-5"/>
        </w:rPr>
        <w:t>погружающих человека </w:t>
      </w:r>
      <w:r>
        <w:rPr/>
        <w:t>в </w:t>
      </w:r>
      <w:r>
        <w:rPr>
          <w:spacing w:val="-5"/>
        </w:rPr>
        <w:t>конкретно-исторические события, </w:t>
      </w:r>
      <w:r>
        <w:rPr>
          <w:spacing w:val="-4"/>
        </w:rPr>
        <w:t>имеет- </w:t>
      </w:r>
      <w:r>
        <w:rPr>
          <w:spacing w:val="-3"/>
        </w:rPr>
        <w:t>ся </w:t>
      </w:r>
      <w:r>
        <w:rPr/>
        <w:t>в </w:t>
      </w:r>
      <w:r>
        <w:rPr>
          <w:spacing w:val="-4"/>
        </w:rPr>
        <w:t>избытке</w:t>
      </w:r>
      <w:r>
        <w:rPr>
          <w:spacing w:val="-4"/>
          <w:position w:val="7"/>
          <w:sz w:val="14"/>
        </w:rPr>
        <w:t>14</w:t>
      </w:r>
      <w:r>
        <w:rPr>
          <w:spacing w:val="-4"/>
        </w:rPr>
        <w:t>. </w:t>
      </w:r>
      <w:r>
        <w:rPr>
          <w:spacing w:val="-5"/>
        </w:rPr>
        <w:t>Пройдя </w:t>
      </w:r>
      <w:r>
        <w:rPr>
          <w:spacing w:val="-3"/>
        </w:rPr>
        <w:t>по </w:t>
      </w:r>
      <w:r>
        <w:rPr>
          <w:spacing w:val="-4"/>
        </w:rPr>
        <w:t>залам </w:t>
      </w:r>
      <w:r>
        <w:rPr/>
        <w:t>и </w:t>
      </w:r>
      <w:r>
        <w:rPr>
          <w:spacing w:val="-5"/>
        </w:rPr>
        <w:t>галереям каменоломен, получив </w:t>
      </w:r>
      <w:r>
        <w:rPr/>
        <w:t>це- </w:t>
      </w:r>
      <w:r>
        <w:rPr>
          <w:spacing w:val="-5"/>
        </w:rPr>
        <w:t>лостное </w:t>
      </w:r>
      <w:r>
        <w:rPr/>
        <w:t>и </w:t>
      </w:r>
      <w:r>
        <w:rPr>
          <w:spacing w:val="-5"/>
        </w:rPr>
        <w:t>сильное представление, посетитель </w:t>
      </w:r>
      <w:r>
        <w:rPr>
          <w:spacing w:val="-4"/>
        </w:rPr>
        <w:t>вновь </w:t>
      </w:r>
      <w:r>
        <w:rPr>
          <w:spacing w:val="-5"/>
        </w:rPr>
        <w:t>оказывается </w:t>
      </w:r>
      <w:r>
        <w:rPr>
          <w:spacing w:val="-3"/>
        </w:rPr>
        <w:t>на по- </w:t>
      </w:r>
      <w:r>
        <w:rPr>
          <w:spacing w:val="-5"/>
        </w:rPr>
        <w:t>верхности </w:t>
      </w:r>
      <w:r>
        <w:rPr>
          <w:spacing w:val="-4"/>
        </w:rPr>
        <w:t>земли </w:t>
      </w:r>
      <w:r>
        <w:rPr/>
        <w:t>и </w:t>
      </w:r>
      <w:r>
        <w:rPr>
          <w:spacing w:val="-4"/>
        </w:rPr>
        <w:t>опять </w:t>
      </w:r>
      <w:r>
        <w:rPr>
          <w:spacing w:val="-5"/>
        </w:rPr>
        <w:t>смотрит </w:t>
      </w:r>
      <w:r>
        <w:rPr>
          <w:spacing w:val="-3"/>
        </w:rPr>
        <w:t>на </w:t>
      </w:r>
      <w:r>
        <w:rPr>
          <w:spacing w:val="-5"/>
        </w:rPr>
        <w:t>скульптуры </w:t>
      </w:r>
      <w:r>
        <w:rPr/>
        <w:t>и </w:t>
      </w:r>
      <w:r>
        <w:rPr>
          <w:spacing w:val="-5"/>
        </w:rPr>
        <w:t>барельефы. </w:t>
      </w:r>
      <w:r>
        <w:rPr>
          <w:spacing w:val="-4"/>
        </w:rPr>
        <w:t>Они </w:t>
      </w:r>
      <w:r>
        <w:rPr>
          <w:spacing w:val="-3"/>
        </w:rPr>
        <w:t>пе- </w:t>
      </w:r>
      <w:r>
        <w:rPr>
          <w:spacing w:val="-5"/>
        </w:rPr>
        <w:t>рестали </w:t>
      </w:r>
      <w:r>
        <w:rPr>
          <w:spacing w:val="-4"/>
        </w:rPr>
        <w:t>быть </w:t>
      </w:r>
      <w:r>
        <w:rPr>
          <w:spacing w:val="-5"/>
        </w:rPr>
        <w:t>немыми </w:t>
      </w:r>
      <w:r>
        <w:rPr/>
        <w:t>и </w:t>
      </w:r>
      <w:r>
        <w:rPr>
          <w:spacing w:val="-5"/>
        </w:rPr>
        <w:t>неизвестными! Рассказали </w:t>
      </w:r>
      <w:r>
        <w:rPr>
          <w:spacing w:val="-4"/>
        </w:rPr>
        <w:t>людям </w:t>
      </w:r>
      <w:r>
        <w:rPr>
          <w:spacing w:val="-5"/>
        </w:rPr>
        <w:t>будущего </w:t>
      </w:r>
      <w:r>
        <w:rPr/>
        <w:t>о </w:t>
      </w:r>
      <w:r>
        <w:rPr>
          <w:spacing w:val="-5"/>
        </w:rPr>
        <w:t>героических </w:t>
      </w:r>
      <w:r>
        <w:rPr/>
        <w:t>и </w:t>
      </w:r>
      <w:r>
        <w:rPr>
          <w:spacing w:val="-5"/>
        </w:rPr>
        <w:t>трагических событиях</w:t>
      </w:r>
      <w:r>
        <w:rPr>
          <w:spacing w:val="-23"/>
        </w:rPr>
        <w:t> </w:t>
      </w:r>
      <w:r>
        <w:rPr>
          <w:spacing w:val="-5"/>
        </w:rPr>
        <w:t>прошлого.</w:t>
      </w:r>
    </w:p>
    <w:p>
      <w:pPr>
        <w:pStyle w:val="BodyText"/>
        <w:spacing w:line="232" w:lineRule="auto"/>
        <w:ind w:right="215" w:firstLine="453"/>
      </w:pPr>
      <w:r>
        <w:rPr/>
        <w:pict>
          <v:line style="position:absolute;mso-position-horizontal-relative:page;mso-position-vertical-relative:paragraph;z-index:-251226112;mso-wrap-distance-left:0;mso-wrap-distance-right:0" from="51.035809pt,170.214661pt" to="195.055809pt,170.214661pt" stroked="true" strokeweight=".48pt" strokecolor="#000000">
            <v:stroke dashstyle="solid"/>
            <w10:wrap type="topAndBottom"/>
          </v:line>
        </w:pict>
      </w:r>
      <w:r>
        <w:rPr>
          <w:spacing w:val="-4"/>
        </w:rPr>
        <w:t>Выше </w:t>
      </w:r>
      <w:r>
        <w:rPr>
          <w:spacing w:val="-5"/>
        </w:rPr>
        <w:t>говорилось </w:t>
      </w:r>
      <w:r>
        <w:rPr>
          <w:spacing w:val="-3"/>
        </w:rPr>
        <w:t>об </w:t>
      </w:r>
      <w:r>
        <w:rPr>
          <w:spacing w:val="-5"/>
        </w:rPr>
        <w:t>изменениях практики визуальной коммемо- рации </w:t>
      </w:r>
      <w:r>
        <w:rPr>
          <w:spacing w:val="-3"/>
        </w:rPr>
        <w:t>за </w:t>
      </w:r>
      <w:r>
        <w:rPr>
          <w:spacing w:val="-5"/>
        </w:rPr>
        <w:t>десятилетия </w:t>
      </w:r>
      <w:r>
        <w:rPr/>
        <w:t>с </w:t>
      </w:r>
      <w:r>
        <w:rPr>
          <w:spacing w:val="-5"/>
        </w:rPr>
        <w:t>момента окончания войны. Постсоветское </w:t>
      </w:r>
      <w:r>
        <w:rPr>
          <w:spacing w:val="-4"/>
        </w:rPr>
        <w:t>время </w:t>
      </w:r>
      <w:r>
        <w:rPr>
          <w:spacing w:val="-5"/>
        </w:rPr>
        <w:t>также внесло </w:t>
      </w:r>
      <w:r>
        <w:rPr/>
        <w:t>в </w:t>
      </w:r>
      <w:r>
        <w:rPr>
          <w:spacing w:val="-4"/>
        </w:rPr>
        <w:t>этот процесс свою </w:t>
      </w:r>
      <w:r>
        <w:rPr>
          <w:spacing w:val="-5"/>
        </w:rPr>
        <w:t>лепту. </w:t>
      </w:r>
      <w:r>
        <w:rPr/>
        <w:t>К </w:t>
      </w:r>
      <w:r>
        <w:rPr>
          <w:spacing w:val="-5"/>
        </w:rPr>
        <w:t>традиционным </w:t>
      </w:r>
      <w:r>
        <w:rPr>
          <w:spacing w:val="-6"/>
        </w:rPr>
        <w:t>визуальным </w:t>
      </w:r>
      <w:r>
        <w:rPr>
          <w:spacing w:val="-5"/>
        </w:rPr>
        <w:t>образам советского времени (обелиски, стелы, скульптуры, Вечный огонь, мемориальные доски, техника) добавилась религиозная состав- ляющая. </w:t>
      </w:r>
      <w:r>
        <w:rPr/>
        <w:t>В </w:t>
      </w:r>
      <w:r>
        <w:rPr>
          <w:spacing w:val="-5"/>
        </w:rPr>
        <w:t>качестве примера </w:t>
      </w:r>
      <w:r>
        <w:rPr>
          <w:spacing w:val="-4"/>
        </w:rPr>
        <w:t>можно </w:t>
      </w:r>
      <w:r>
        <w:rPr>
          <w:spacing w:val="-5"/>
        </w:rPr>
        <w:t>назвать памятник </w:t>
      </w:r>
      <w:r>
        <w:rPr>
          <w:spacing w:val="-3"/>
        </w:rPr>
        <w:t>на </w:t>
      </w:r>
      <w:r>
        <w:rPr>
          <w:spacing w:val="-5"/>
        </w:rPr>
        <w:t>братской </w:t>
      </w:r>
      <w:r>
        <w:rPr>
          <w:spacing w:val="-3"/>
        </w:rPr>
        <w:t>мо- </w:t>
      </w:r>
      <w:r>
        <w:rPr>
          <w:spacing w:val="-5"/>
        </w:rPr>
        <w:t>гиле жертв фашистского террора, установленный </w:t>
      </w:r>
      <w:r>
        <w:rPr/>
        <w:t>в </w:t>
      </w:r>
      <w:r>
        <w:rPr>
          <w:spacing w:val="-5"/>
        </w:rPr>
        <w:t>2005–2008 </w:t>
      </w:r>
      <w:r>
        <w:rPr>
          <w:spacing w:val="-4"/>
        </w:rPr>
        <w:t>гг. </w:t>
      </w:r>
      <w:r>
        <w:rPr/>
        <w:t>в </w:t>
      </w:r>
      <w:r>
        <w:rPr>
          <w:spacing w:val="-4"/>
        </w:rPr>
        <w:t>пар- </w:t>
      </w:r>
      <w:r>
        <w:rPr>
          <w:spacing w:val="-3"/>
        </w:rPr>
        <w:t>ке </w:t>
      </w:r>
      <w:r>
        <w:rPr>
          <w:spacing w:val="-5"/>
        </w:rPr>
        <w:t>Центрального военного </w:t>
      </w:r>
      <w:r>
        <w:rPr>
          <w:spacing w:val="-6"/>
        </w:rPr>
        <w:t>клинического </w:t>
      </w:r>
      <w:r>
        <w:rPr>
          <w:spacing w:val="-5"/>
        </w:rPr>
        <w:t>санатория </w:t>
      </w:r>
      <w:r>
        <w:rPr>
          <w:spacing w:val="-3"/>
        </w:rPr>
        <w:t>г. </w:t>
      </w:r>
      <w:r>
        <w:rPr>
          <w:spacing w:val="-5"/>
        </w:rPr>
        <w:t>Саки. Памятник представляет собой постамент </w:t>
      </w:r>
      <w:r>
        <w:rPr/>
        <w:t>с </w:t>
      </w:r>
      <w:r>
        <w:rPr>
          <w:spacing w:val="-5"/>
        </w:rPr>
        <w:t>полукруглой аркой, православным </w:t>
      </w:r>
      <w:r>
        <w:rPr>
          <w:spacing w:val="-4"/>
        </w:rPr>
        <w:t>кре- </w:t>
      </w:r>
      <w:r>
        <w:rPr>
          <w:spacing w:val="-5"/>
        </w:rPr>
        <w:t>стом </w:t>
      </w:r>
      <w:r>
        <w:rPr/>
        <w:t>и </w:t>
      </w:r>
      <w:r>
        <w:rPr>
          <w:spacing w:val="-5"/>
        </w:rPr>
        <w:t>колоколом. </w:t>
      </w:r>
      <w:r>
        <w:rPr/>
        <w:t>К </w:t>
      </w:r>
      <w:r>
        <w:rPr>
          <w:spacing w:val="-5"/>
        </w:rPr>
        <w:t>памятнику ведёт </w:t>
      </w:r>
      <w:r>
        <w:rPr>
          <w:spacing w:val="-4"/>
        </w:rPr>
        <w:t>Аллея </w:t>
      </w:r>
      <w:r>
        <w:rPr>
          <w:spacing w:val="-5"/>
        </w:rPr>
        <w:t>Памяти, заложенная </w:t>
      </w:r>
      <w:r>
        <w:rPr/>
        <w:t>в </w:t>
      </w:r>
      <w:r>
        <w:rPr>
          <w:spacing w:val="-3"/>
        </w:rPr>
        <w:t>па- </w:t>
      </w:r>
      <w:r>
        <w:rPr>
          <w:spacing w:val="-4"/>
        </w:rPr>
        <w:t>мять </w:t>
      </w:r>
      <w:r>
        <w:rPr/>
        <w:t>о </w:t>
      </w:r>
      <w:r>
        <w:rPr>
          <w:spacing w:val="-5"/>
        </w:rPr>
        <w:t>60-летии Победы </w:t>
      </w:r>
      <w:r>
        <w:rPr/>
        <w:t>в </w:t>
      </w:r>
      <w:r>
        <w:rPr>
          <w:spacing w:val="-4"/>
        </w:rPr>
        <w:t>2005 </w:t>
      </w:r>
      <w:r>
        <w:rPr/>
        <w:t>г.</w:t>
      </w:r>
      <w:r>
        <w:rPr>
          <w:position w:val="7"/>
          <w:sz w:val="14"/>
        </w:rPr>
        <w:t>15 </w:t>
      </w:r>
      <w:r>
        <w:rPr>
          <w:spacing w:val="-6"/>
        </w:rPr>
        <w:t>Соотечественники </w:t>
      </w:r>
      <w:r>
        <w:rPr>
          <w:spacing w:val="-5"/>
        </w:rPr>
        <w:t>призваны </w:t>
      </w:r>
      <w:r>
        <w:rPr>
          <w:spacing w:val="-3"/>
        </w:rPr>
        <w:t>не </w:t>
      </w:r>
      <w:r>
        <w:rPr>
          <w:spacing w:val="-4"/>
        </w:rPr>
        <w:t>про- сто </w:t>
      </w:r>
      <w:r>
        <w:rPr/>
        <w:t>к </w:t>
      </w:r>
      <w:r>
        <w:rPr>
          <w:spacing w:val="-5"/>
        </w:rPr>
        <w:t>памяти, </w:t>
      </w:r>
      <w:r>
        <w:rPr>
          <w:spacing w:val="-3"/>
        </w:rPr>
        <w:t>но </w:t>
      </w:r>
      <w:r>
        <w:rPr/>
        <w:t>и к </w:t>
      </w:r>
      <w:r>
        <w:rPr>
          <w:spacing w:val="-5"/>
        </w:rPr>
        <w:t>соборной молитве </w:t>
      </w:r>
      <w:r>
        <w:rPr>
          <w:spacing w:val="-3"/>
        </w:rPr>
        <w:t>за </w:t>
      </w:r>
      <w:r>
        <w:rPr>
          <w:spacing w:val="-5"/>
        </w:rPr>
        <w:t>невинно </w:t>
      </w:r>
      <w:r>
        <w:rPr>
          <w:spacing w:val="-6"/>
        </w:rPr>
        <w:t>убиенных. </w:t>
      </w:r>
      <w:r>
        <w:rPr>
          <w:spacing w:val="-5"/>
        </w:rPr>
        <w:t>Религиоз- </w:t>
      </w:r>
      <w:r>
        <w:rPr>
          <w:spacing w:val="-4"/>
        </w:rPr>
        <w:t>ный  </w:t>
      </w:r>
      <w:r>
        <w:rPr>
          <w:spacing w:val="-5"/>
        </w:rPr>
        <w:t>компонент  преодолевает  </w:t>
      </w:r>
      <w:r>
        <w:rPr>
          <w:spacing w:val="-4"/>
        </w:rPr>
        <w:t>время  </w:t>
      </w:r>
      <w:r>
        <w:rPr/>
        <w:t>в  </w:t>
      </w:r>
      <w:r>
        <w:rPr>
          <w:spacing w:val="-5"/>
        </w:rPr>
        <w:t>коллективно-мемориальном  </w:t>
      </w:r>
      <w:r>
        <w:rPr/>
        <w:t>и  в </w:t>
      </w:r>
      <w:r>
        <w:rPr>
          <w:spacing w:val="-6"/>
        </w:rPr>
        <w:t>мистическом </w:t>
      </w:r>
      <w:r>
        <w:rPr>
          <w:spacing w:val="-5"/>
        </w:rPr>
        <w:t>смысле, укрепляя духовное единство</w:t>
      </w:r>
      <w:r>
        <w:rPr>
          <w:spacing w:val="-20"/>
        </w:rPr>
        <w:t> </w:t>
      </w:r>
      <w:r>
        <w:rPr>
          <w:spacing w:val="-5"/>
        </w:rPr>
        <w:t>общества.</w:t>
      </w:r>
    </w:p>
    <w:p>
      <w:pPr>
        <w:spacing w:line="203" w:lineRule="exact" w:before="7"/>
        <w:ind w:left="340" w:right="0" w:firstLine="0"/>
        <w:jc w:val="left"/>
        <w:rPr>
          <w:sz w:val="18"/>
        </w:rPr>
      </w:pPr>
      <w:r>
        <w:rPr>
          <w:position w:val="6"/>
          <w:sz w:val="12"/>
        </w:rPr>
        <w:t>12 </w:t>
      </w:r>
      <w:r>
        <w:rPr>
          <w:sz w:val="18"/>
        </w:rPr>
        <w:t>Памятники и памятные места Республики Крым… 2015: 176.</w:t>
      </w:r>
    </w:p>
    <w:p>
      <w:pPr>
        <w:spacing w:line="194" w:lineRule="exact" w:before="0"/>
        <w:ind w:left="340" w:right="0" w:firstLine="0"/>
        <w:jc w:val="left"/>
        <w:rPr>
          <w:sz w:val="18"/>
        </w:rPr>
      </w:pPr>
      <w:r>
        <w:rPr>
          <w:position w:val="6"/>
          <w:sz w:val="12"/>
        </w:rPr>
        <w:t>13 </w:t>
      </w:r>
      <w:r>
        <w:rPr>
          <w:sz w:val="18"/>
        </w:rPr>
        <w:t>Сталин… 1948: 174-207.</w:t>
      </w:r>
    </w:p>
    <w:p>
      <w:pPr>
        <w:spacing w:line="194" w:lineRule="exact" w:before="0"/>
        <w:ind w:left="340" w:right="0" w:firstLine="0"/>
        <w:jc w:val="left"/>
        <w:rPr>
          <w:sz w:val="18"/>
        </w:rPr>
      </w:pPr>
      <w:r>
        <w:rPr>
          <w:position w:val="6"/>
          <w:sz w:val="12"/>
        </w:rPr>
        <w:t>14 </w:t>
      </w:r>
      <w:r>
        <w:rPr>
          <w:sz w:val="18"/>
        </w:rPr>
        <w:t>См.: Демиденко, Симонов, Щербаков 2014: 192.</w:t>
      </w:r>
    </w:p>
    <w:p>
      <w:pPr>
        <w:spacing w:line="203" w:lineRule="exact" w:before="0"/>
        <w:ind w:left="340" w:right="0" w:firstLine="0"/>
        <w:jc w:val="left"/>
        <w:rPr>
          <w:sz w:val="18"/>
        </w:rPr>
      </w:pPr>
      <w:r>
        <w:rPr>
          <w:position w:val="6"/>
          <w:sz w:val="12"/>
        </w:rPr>
        <w:t>15 </w:t>
      </w:r>
      <w:r>
        <w:rPr>
          <w:sz w:val="18"/>
        </w:rPr>
        <w:t>Памятники и памятные места Республики Крым… 2015: 94.</w:t>
      </w:r>
    </w:p>
    <w:p>
      <w:pPr>
        <w:spacing w:after="0" w:line="203"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7" w:firstLine="453"/>
      </w:pPr>
      <w:r>
        <w:rPr>
          <w:spacing w:val="-5"/>
        </w:rPr>
        <w:t>Ярким образцом постсоветской мемориальной эклектики </w:t>
      </w:r>
      <w:r>
        <w:rPr>
          <w:spacing w:val="-4"/>
        </w:rPr>
        <w:t>может </w:t>
      </w:r>
      <w:r>
        <w:rPr>
          <w:spacing w:val="-5"/>
        </w:rPr>
        <w:t>служить памятный комплекс </w:t>
      </w:r>
      <w:r>
        <w:rPr/>
        <w:t>в </w:t>
      </w:r>
      <w:r>
        <w:rPr>
          <w:spacing w:val="-5"/>
        </w:rPr>
        <w:t>совхозе </w:t>
      </w:r>
      <w:r>
        <w:rPr>
          <w:spacing w:val="-6"/>
        </w:rPr>
        <w:t>«Красный». </w:t>
      </w:r>
      <w:r>
        <w:rPr/>
        <w:t>В </w:t>
      </w:r>
      <w:r>
        <w:rPr>
          <w:spacing w:val="-5"/>
        </w:rPr>
        <w:t>советское </w:t>
      </w:r>
      <w:r>
        <w:rPr>
          <w:spacing w:val="-4"/>
        </w:rPr>
        <w:t>время </w:t>
      </w:r>
      <w:r>
        <w:rPr>
          <w:spacing w:val="-5"/>
        </w:rPr>
        <w:t>здесь </w:t>
      </w:r>
      <w:r>
        <w:rPr>
          <w:spacing w:val="-4"/>
        </w:rPr>
        <w:t>была </w:t>
      </w:r>
      <w:r>
        <w:rPr>
          <w:spacing w:val="-5"/>
        </w:rPr>
        <w:t>оборудована только братская могила </w:t>
      </w:r>
      <w:r>
        <w:rPr/>
        <w:t>в </w:t>
      </w:r>
      <w:r>
        <w:rPr>
          <w:spacing w:val="-5"/>
        </w:rPr>
        <w:t>память </w:t>
      </w:r>
      <w:r>
        <w:rPr/>
        <w:t>о </w:t>
      </w:r>
      <w:r>
        <w:rPr>
          <w:spacing w:val="-5"/>
        </w:rPr>
        <w:t>массовых расправах оккупантов </w:t>
      </w:r>
      <w:r>
        <w:rPr/>
        <w:t>и </w:t>
      </w:r>
      <w:r>
        <w:rPr>
          <w:spacing w:val="-3"/>
        </w:rPr>
        <w:t>их </w:t>
      </w:r>
      <w:r>
        <w:rPr>
          <w:spacing w:val="-5"/>
        </w:rPr>
        <w:t>пособников </w:t>
      </w:r>
      <w:r>
        <w:rPr>
          <w:spacing w:val="-4"/>
        </w:rPr>
        <w:t>над </w:t>
      </w:r>
      <w:r>
        <w:rPr>
          <w:spacing w:val="-5"/>
        </w:rPr>
        <w:t>советскими гражданами. </w:t>
      </w:r>
      <w:r>
        <w:rPr/>
        <w:t>Но в </w:t>
      </w:r>
      <w:r>
        <w:rPr>
          <w:spacing w:val="-4"/>
        </w:rPr>
        <w:t>2015 г., </w:t>
      </w:r>
      <w:r>
        <w:rPr/>
        <w:t>к </w:t>
      </w:r>
      <w:r>
        <w:rPr>
          <w:spacing w:val="-5"/>
        </w:rPr>
        <w:t>70-летнему </w:t>
      </w:r>
      <w:r>
        <w:rPr>
          <w:spacing w:val="-4"/>
        </w:rPr>
        <w:t>юбилею </w:t>
      </w:r>
      <w:r>
        <w:rPr>
          <w:spacing w:val="-5"/>
        </w:rPr>
        <w:t>Победы, </w:t>
      </w:r>
      <w:r>
        <w:rPr/>
        <w:t>в </w:t>
      </w:r>
      <w:r>
        <w:rPr>
          <w:spacing w:val="-6"/>
        </w:rPr>
        <w:t>кратчайшие </w:t>
      </w:r>
      <w:r>
        <w:rPr>
          <w:spacing w:val="-5"/>
        </w:rPr>
        <w:t>сроки </w:t>
      </w:r>
      <w:r>
        <w:rPr>
          <w:spacing w:val="-4"/>
        </w:rPr>
        <w:t>был соору- жён </w:t>
      </w:r>
      <w:r>
        <w:rPr>
          <w:spacing w:val="-5"/>
        </w:rPr>
        <w:t>масштабный мемориальный комплекс. </w:t>
      </w:r>
      <w:r>
        <w:rPr>
          <w:spacing w:val="-4"/>
        </w:rPr>
        <w:t>Его </w:t>
      </w:r>
      <w:r>
        <w:rPr>
          <w:spacing w:val="-5"/>
        </w:rPr>
        <w:t>основными символиче- скими элементами являются свеча, колокол, пирамида </w:t>
      </w:r>
      <w:r>
        <w:rPr/>
        <w:t>и </w:t>
      </w:r>
      <w:r>
        <w:rPr>
          <w:spacing w:val="-6"/>
        </w:rPr>
        <w:t>пятиконечная </w:t>
      </w:r>
      <w:r>
        <w:rPr>
          <w:spacing w:val="-5"/>
        </w:rPr>
        <w:t>звезда, коллективная скульптура </w:t>
      </w:r>
      <w:r>
        <w:rPr>
          <w:spacing w:val="-4"/>
        </w:rPr>
        <w:t>жертв </w:t>
      </w:r>
      <w:r>
        <w:rPr>
          <w:spacing w:val="-5"/>
        </w:rPr>
        <w:t>нацистского террора, одиночная скульптура </w:t>
      </w:r>
      <w:r>
        <w:rPr>
          <w:spacing w:val="-4"/>
        </w:rPr>
        <w:t>девочки как символа </w:t>
      </w:r>
      <w:r>
        <w:rPr>
          <w:spacing w:val="-5"/>
        </w:rPr>
        <w:t>невинных </w:t>
      </w:r>
      <w:r>
        <w:rPr>
          <w:spacing w:val="-3"/>
        </w:rPr>
        <w:t>жертв</w:t>
      </w:r>
      <w:r>
        <w:rPr>
          <w:spacing w:val="-3"/>
          <w:position w:val="7"/>
          <w:sz w:val="14"/>
        </w:rPr>
        <w:t>16</w:t>
      </w:r>
      <w:r>
        <w:rPr>
          <w:spacing w:val="-3"/>
        </w:rPr>
        <w:t>. </w:t>
      </w:r>
      <w:r>
        <w:rPr>
          <w:spacing w:val="-5"/>
        </w:rPr>
        <w:t>Выстраивается </w:t>
      </w:r>
      <w:r>
        <w:rPr>
          <w:spacing w:val="-3"/>
        </w:rPr>
        <w:t>се- </w:t>
      </w:r>
      <w:r>
        <w:rPr>
          <w:spacing w:val="-5"/>
        </w:rPr>
        <w:t>мантический </w:t>
      </w:r>
      <w:r>
        <w:rPr>
          <w:spacing w:val="-4"/>
        </w:rPr>
        <w:t>ряд: </w:t>
      </w:r>
      <w:r>
        <w:rPr>
          <w:spacing w:val="-5"/>
        </w:rPr>
        <w:t>смерть-память-скорбь-молитва-страдание, запечат- лённые </w:t>
      </w:r>
      <w:r>
        <w:rPr>
          <w:spacing w:val="-4"/>
        </w:rPr>
        <w:t>как </w:t>
      </w:r>
      <w:r>
        <w:rPr/>
        <w:t>во </w:t>
      </w:r>
      <w:r>
        <w:rPr>
          <w:spacing w:val="-5"/>
        </w:rPr>
        <w:t>времени, </w:t>
      </w:r>
      <w:r>
        <w:rPr>
          <w:spacing w:val="-4"/>
        </w:rPr>
        <w:t>так </w:t>
      </w:r>
      <w:r>
        <w:rPr/>
        <w:t>и в </w:t>
      </w:r>
      <w:r>
        <w:rPr>
          <w:spacing w:val="-6"/>
        </w:rPr>
        <w:t>Вечности. </w:t>
      </w:r>
      <w:r>
        <w:rPr>
          <w:spacing w:val="-3"/>
        </w:rPr>
        <w:t>При </w:t>
      </w:r>
      <w:r>
        <w:rPr>
          <w:spacing w:val="-4"/>
        </w:rPr>
        <w:t>этом </w:t>
      </w:r>
      <w:r>
        <w:rPr>
          <w:spacing w:val="-5"/>
        </w:rPr>
        <w:t>советская символика </w:t>
      </w:r>
      <w:r>
        <w:rPr>
          <w:spacing w:val="-4"/>
        </w:rPr>
        <w:t>хотя </w:t>
      </w:r>
      <w:r>
        <w:rPr/>
        <w:t>и </w:t>
      </w:r>
      <w:r>
        <w:rPr>
          <w:spacing w:val="-5"/>
        </w:rPr>
        <w:t>уменьшена </w:t>
      </w:r>
      <w:r>
        <w:rPr/>
        <w:t>в </w:t>
      </w:r>
      <w:r>
        <w:rPr>
          <w:spacing w:val="-5"/>
        </w:rPr>
        <w:t>значимости, </w:t>
      </w:r>
      <w:r>
        <w:rPr>
          <w:spacing w:val="-3"/>
        </w:rPr>
        <w:t>но не </w:t>
      </w:r>
      <w:r>
        <w:rPr>
          <w:spacing w:val="-5"/>
        </w:rPr>
        <w:t>вытеснена полностью</w:t>
      </w:r>
      <w:r>
        <w:rPr>
          <w:spacing w:val="-31"/>
        </w:rPr>
        <w:t> </w:t>
      </w:r>
      <w:r>
        <w:rPr>
          <w:spacing w:val="-5"/>
        </w:rPr>
        <w:t>(звезда).</w:t>
      </w:r>
    </w:p>
    <w:p>
      <w:pPr>
        <w:pStyle w:val="BodyText"/>
        <w:spacing w:line="216" w:lineRule="exact"/>
        <w:ind w:left="794"/>
      </w:pPr>
      <w:r>
        <w:rPr/>
        <w:t>Другой новой тенденцией в коммеморативных практиках является</w:t>
      </w:r>
    </w:p>
    <w:p>
      <w:pPr>
        <w:pStyle w:val="BodyText"/>
        <w:spacing w:line="228" w:lineRule="auto" w:before="6"/>
        <w:ind w:right="215"/>
      </w:pPr>
      <w:r>
        <w:rPr>
          <w:spacing w:val="-5"/>
        </w:rPr>
        <w:t>акцент </w:t>
      </w:r>
      <w:r>
        <w:rPr>
          <w:spacing w:val="-3"/>
        </w:rPr>
        <w:t>на </w:t>
      </w:r>
      <w:r>
        <w:rPr>
          <w:spacing w:val="-5"/>
        </w:rPr>
        <w:t>национальном моменте. </w:t>
      </w:r>
      <w:r>
        <w:rPr/>
        <w:t>В </w:t>
      </w:r>
      <w:r>
        <w:rPr>
          <w:spacing w:val="-5"/>
        </w:rPr>
        <w:t>советское </w:t>
      </w:r>
      <w:r>
        <w:rPr>
          <w:spacing w:val="-4"/>
        </w:rPr>
        <w:t>время </w:t>
      </w:r>
      <w:r>
        <w:rPr>
          <w:spacing w:val="-6"/>
        </w:rPr>
        <w:t>упор </w:t>
      </w:r>
      <w:r>
        <w:rPr>
          <w:spacing w:val="-5"/>
        </w:rPr>
        <w:t>делался </w:t>
      </w:r>
      <w:r>
        <w:rPr/>
        <w:t>на </w:t>
      </w:r>
      <w:r>
        <w:rPr>
          <w:spacing w:val="-5"/>
        </w:rPr>
        <w:t>единстве советского </w:t>
      </w:r>
      <w:r>
        <w:rPr>
          <w:spacing w:val="-4"/>
        </w:rPr>
        <w:t>народа </w:t>
      </w:r>
      <w:r>
        <w:rPr/>
        <w:t>в </w:t>
      </w:r>
      <w:r>
        <w:rPr>
          <w:spacing w:val="-5"/>
        </w:rPr>
        <w:t>страданиях, жертвах </w:t>
      </w:r>
      <w:r>
        <w:rPr/>
        <w:t>и </w:t>
      </w:r>
      <w:r>
        <w:rPr>
          <w:spacing w:val="-5"/>
        </w:rPr>
        <w:t>подвигах </w:t>
      </w:r>
      <w:r>
        <w:rPr/>
        <w:t>во </w:t>
      </w:r>
      <w:r>
        <w:rPr>
          <w:spacing w:val="-4"/>
        </w:rPr>
        <w:t>имя </w:t>
      </w:r>
      <w:r>
        <w:rPr>
          <w:spacing w:val="-5"/>
        </w:rPr>
        <w:t>будущего. </w:t>
      </w:r>
      <w:r>
        <w:rPr/>
        <w:t>На </w:t>
      </w:r>
      <w:r>
        <w:rPr>
          <w:spacing w:val="-5"/>
        </w:rPr>
        <w:t>памятниках погибшим национальность </w:t>
      </w:r>
      <w:r>
        <w:rPr>
          <w:spacing w:val="-3"/>
        </w:rPr>
        <w:t>не </w:t>
      </w:r>
      <w:r>
        <w:rPr>
          <w:spacing w:val="-5"/>
        </w:rPr>
        <w:t>артикулирова- лась. Последние десятилетия внесли изменения. Развитие тематики </w:t>
      </w:r>
      <w:r>
        <w:rPr>
          <w:spacing w:val="-3"/>
        </w:rPr>
        <w:t>Хо- </w:t>
      </w:r>
      <w:r>
        <w:rPr>
          <w:spacing w:val="-5"/>
        </w:rPr>
        <w:t>локоста повело </w:t>
      </w:r>
      <w:r>
        <w:rPr/>
        <w:t>к </w:t>
      </w:r>
      <w:r>
        <w:rPr>
          <w:spacing w:val="-5"/>
        </w:rPr>
        <w:t>письменной фиксации массовой гибели евреев </w:t>
      </w:r>
      <w:r>
        <w:rPr/>
        <w:t>во </w:t>
      </w:r>
      <w:r>
        <w:rPr>
          <w:spacing w:val="-4"/>
        </w:rPr>
        <w:t>Вто- рой </w:t>
      </w:r>
      <w:r>
        <w:rPr>
          <w:spacing w:val="-5"/>
        </w:rPr>
        <w:t>мировой войне. Иллюстрацией различий </w:t>
      </w:r>
      <w:r>
        <w:rPr/>
        <w:t>в </w:t>
      </w:r>
      <w:r>
        <w:rPr>
          <w:spacing w:val="-5"/>
        </w:rPr>
        <w:t>принципах увековечения памяти жертв </w:t>
      </w:r>
      <w:r>
        <w:rPr>
          <w:spacing w:val="-4"/>
        </w:rPr>
        <w:t>могут </w:t>
      </w:r>
      <w:r>
        <w:rPr>
          <w:spacing w:val="-5"/>
        </w:rPr>
        <w:t>служить </w:t>
      </w:r>
      <w:r>
        <w:rPr>
          <w:spacing w:val="-3"/>
        </w:rPr>
        <w:t>два </w:t>
      </w:r>
      <w:r>
        <w:rPr>
          <w:spacing w:val="-5"/>
        </w:rPr>
        <w:t>памятника жертвам фашизма:</w:t>
      </w:r>
    </w:p>
    <w:p>
      <w:pPr>
        <w:pStyle w:val="ListParagraph"/>
        <w:numPr>
          <w:ilvl w:val="0"/>
          <w:numId w:val="6"/>
        </w:numPr>
        <w:tabs>
          <w:tab w:pos="766" w:val="left" w:leader="none"/>
        </w:tabs>
        <w:spacing w:line="218" w:lineRule="auto" w:before="49" w:after="0"/>
        <w:ind w:left="765" w:right="217" w:hanging="358"/>
        <w:jc w:val="both"/>
        <w:rPr>
          <w:sz w:val="20"/>
        </w:rPr>
      </w:pPr>
      <w:r>
        <w:rPr>
          <w:spacing w:val="-4"/>
          <w:sz w:val="20"/>
        </w:rPr>
        <w:t>Братская могила жертв фашизма </w:t>
      </w:r>
      <w:r>
        <w:rPr>
          <w:sz w:val="20"/>
        </w:rPr>
        <w:t>в с. </w:t>
      </w:r>
      <w:r>
        <w:rPr>
          <w:spacing w:val="-4"/>
          <w:sz w:val="20"/>
        </w:rPr>
        <w:t>Лушино Сакского района. Среди погибших </w:t>
      </w:r>
      <w:r>
        <w:rPr>
          <w:spacing w:val="-3"/>
          <w:sz w:val="20"/>
        </w:rPr>
        <w:t>была </w:t>
      </w:r>
      <w:r>
        <w:rPr>
          <w:spacing w:val="-4"/>
          <w:sz w:val="20"/>
        </w:rPr>
        <w:t>значительная группа евреев. Однако надпись </w:t>
      </w:r>
      <w:r>
        <w:rPr>
          <w:spacing w:val="-3"/>
          <w:sz w:val="20"/>
        </w:rPr>
        <w:t>на </w:t>
      </w:r>
      <w:r>
        <w:rPr>
          <w:spacing w:val="-2"/>
          <w:sz w:val="20"/>
        </w:rPr>
        <w:t>па- </w:t>
      </w:r>
      <w:r>
        <w:rPr>
          <w:spacing w:val="-4"/>
          <w:sz w:val="20"/>
        </w:rPr>
        <w:t>мятнике именно </w:t>
      </w:r>
      <w:r>
        <w:rPr>
          <w:sz w:val="20"/>
        </w:rPr>
        <w:t>о </w:t>
      </w:r>
      <w:r>
        <w:rPr>
          <w:spacing w:val="-4"/>
          <w:sz w:val="20"/>
        </w:rPr>
        <w:t>советских гражданах, замученных гитлеровцами. Памятник </w:t>
      </w:r>
      <w:r>
        <w:rPr>
          <w:spacing w:val="-3"/>
          <w:sz w:val="20"/>
        </w:rPr>
        <w:t>был </w:t>
      </w:r>
      <w:r>
        <w:rPr>
          <w:spacing w:val="-4"/>
          <w:sz w:val="20"/>
        </w:rPr>
        <w:t>установлен вскоре после освобождения</w:t>
      </w:r>
      <w:r>
        <w:rPr>
          <w:spacing w:val="-31"/>
          <w:sz w:val="20"/>
        </w:rPr>
        <w:t> </w:t>
      </w:r>
      <w:r>
        <w:rPr>
          <w:spacing w:val="-4"/>
          <w:sz w:val="20"/>
        </w:rPr>
        <w:t>Крыма.</w:t>
      </w:r>
    </w:p>
    <w:p>
      <w:pPr>
        <w:pStyle w:val="ListParagraph"/>
        <w:numPr>
          <w:ilvl w:val="0"/>
          <w:numId w:val="6"/>
        </w:numPr>
        <w:tabs>
          <w:tab w:pos="766" w:val="left" w:leader="none"/>
        </w:tabs>
        <w:spacing w:line="218" w:lineRule="auto" w:before="4" w:after="0"/>
        <w:ind w:left="765" w:right="217" w:hanging="358"/>
        <w:jc w:val="both"/>
        <w:rPr>
          <w:sz w:val="20"/>
        </w:rPr>
      </w:pPr>
      <w:r>
        <w:rPr>
          <w:spacing w:val="-4"/>
          <w:sz w:val="20"/>
        </w:rPr>
        <w:t>Братская могила </w:t>
      </w:r>
      <w:r>
        <w:rPr>
          <w:sz w:val="20"/>
        </w:rPr>
        <w:t>в с. </w:t>
      </w:r>
      <w:r>
        <w:rPr>
          <w:spacing w:val="-4"/>
          <w:sz w:val="20"/>
        </w:rPr>
        <w:t>Берёзовка Раздольненского района. </w:t>
      </w:r>
      <w:r>
        <w:rPr>
          <w:spacing w:val="-3"/>
          <w:sz w:val="20"/>
        </w:rPr>
        <w:t>Хотя </w:t>
      </w:r>
      <w:r>
        <w:rPr>
          <w:spacing w:val="-4"/>
          <w:sz w:val="20"/>
        </w:rPr>
        <w:t>сам </w:t>
      </w:r>
      <w:r>
        <w:rPr>
          <w:spacing w:val="-2"/>
          <w:sz w:val="20"/>
        </w:rPr>
        <w:t>па- </w:t>
      </w:r>
      <w:r>
        <w:rPr>
          <w:spacing w:val="-4"/>
          <w:sz w:val="20"/>
        </w:rPr>
        <w:t>мятник сооружён ещё </w:t>
      </w:r>
      <w:r>
        <w:rPr>
          <w:sz w:val="20"/>
        </w:rPr>
        <w:t>в </w:t>
      </w:r>
      <w:r>
        <w:rPr>
          <w:spacing w:val="-3"/>
          <w:sz w:val="20"/>
        </w:rPr>
        <w:t>1978 г., но </w:t>
      </w:r>
      <w:r>
        <w:rPr>
          <w:sz w:val="20"/>
        </w:rPr>
        <w:t>в </w:t>
      </w:r>
      <w:r>
        <w:rPr>
          <w:spacing w:val="-3"/>
          <w:sz w:val="20"/>
        </w:rPr>
        <w:t>2011 г. </w:t>
      </w:r>
      <w:r>
        <w:rPr>
          <w:spacing w:val="-4"/>
          <w:sz w:val="20"/>
        </w:rPr>
        <w:t>появилось существенное дополнение: </w:t>
      </w:r>
      <w:r>
        <w:rPr>
          <w:spacing w:val="-3"/>
          <w:sz w:val="20"/>
        </w:rPr>
        <w:t>на </w:t>
      </w:r>
      <w:r>
        <w:rPr>
          <w:spacing w:val="-4"/>
          <w:sz w:val="20"/>
        </w:rPr>
        <w:t>украинском языке добавлена надпись, заостряющая внимание именно </w:t>
      </w:r>
      <w:r>
        <w:rPr>
          <w:spacing w:val="-3"/>
          <w:sz w:val="20"/>
        </w:rPr>
        <w:t>на </w:t>
      </w:r>
      <w:r>
        <w:rPr>
          <w:spacing w:val="-4"/>
          <w:sz w:val="20"/>
        </w:rPr>
        <w:t>еврейской национальности погибших. Имеются </w:t>
      </w:r>
      <w:r>
        <w:rPr>
          <w:sz w:val="20"/>
        </w:rPr>
        <w:t>и </w:t>
      </w:r>
      <w:r>
        <w:rPr>
          <w:spacing w:val="-4"/>
          <w:sz w:val="20"/>
        </w:rPr>
        <w:t>другие примеры такого</w:t>
      </w:r>
      <w:r>
        <w:rPr>
          <w:spacing w:val="-14"/>
          <w:sz w:val="20"/>
        </w:rPr>
        <w:t> </w:t>
      </w:r>
      <w:r>
        <w:rPr>
          <w:spacing w:val="-4"/>
          <w:sz w:val="20"/>
        </w:rPr>
        <w:t>рода.</w:t>
      </w:r>
    </w:p>
    <w:p>
      <w:pPr>
        <w:pStyle w:val="BodyText"/>
        <w:spacing w:line="230" w:lineRule="auto" w:before="20"/>
        <w:ind w:right="216" w:firstLine="453"/>
      </w:pPr>
      <w:r>
        <w:rPr>
          <w:spacing w:val="-5"/>
        </w:rPr>
        <w:t>Правомерно говорить </w:t>
      </w:r>
      <w:r>
        <w:rPr/>
        <w:t>о </w:t>
      </w:r>
      <w:r>
        <w:rPr>
          <w:spacing w:val="-5"/>
        </w:rPr>
        <w:t>наметившейся тенденции </w:t>
      </w:r>
      <w:r>
        <w:rPr>
          <w:spacing w:val="-6"/>
        </w:rPr>
        <w:t>«приватизации» </w:t>
      </w:r>
      <w:r>
        <w:rPr>
          <w:spacing w:val="-5"/>
        </w:rPr>
        <w:t>памяти </w:t>
      </w:r>
      <w:r>
        <w:rPr/>
        <w:t>о </w:t>
      </w:r>
      <w:r>
        <w:rPr>
          <w:spacing w:val="-4"/>
        </w:rPr>
        <w:t>войне </w:t>
      </w:r>
      <w:r>
        <w:rPr>
          <w:spacing w:val="-3"/>
        </w:rPr>
        <w:t>по </w:t>
      </w:r>
      <w:r>
        <w:rPr>
          <w:spacing w:val="-5"/>
        </w:rPr>
        <w:t>этническому признаку. Особенно </w:t>
      </w:r>
      <w:r>
        <w:rPr>
          <w:spacing w:val="-4"/>
        </w:rPr>
        <w:t>яркой </w:t>
      </w:r>
      <w:r>
        <w:rPr>
          <w:spacing w:val="-5"/>
        </w:rPr>
        <w:t>выглядит </w:t>
      </w:r>
      <w:r>
        <w:rPr>
          <w:spacing w:val="-3"/>
        </w:rPr>
        <w:t>эта </w:t>
      </w:r>
      <w:r>
        <w:rPr>
          <w:spacing w:val="-5"/>
        </w:rPr>
        <w:t>тенденция </w:t>
      </w:r>
      <w:r>
        <w:rPr>
          <w:spacing w:val="-3"/>
        </w:rPr>
        <w:t>на </w:t>
      </w:r>
      <w:r>
        <w:rPr>
          <w:spacing w:val="-5"/>
        </w:rPr>
        <w:t>примере целенаправленного формирования весьма специ- фического «крымско-татарского сегмента» памяти </w:t>
      </w:r>
      <w:r>
        <w:rPr/>
        <w:t>о </w:t>
      </w:r>
      <w:r>
        <w:rPr>
          <w:spacing w:val="-5"/>
        </w:rPr>
        <w:t>войне. </w:t>
      </w:r>
      <w:r>
        <w:rPr/>
        <w:t>В </w:t>
      </w:r>
      <w:r>
        <w:rPr>
          <w:spacing w:val="-4"/>
        </w:rPr>
        <w:t>ряде горо- дов Крыма </w:t>
      </w:r>
      <w:r>
        <w:rPr>
          <w:spacing w:val="-5"/>
        </w:rPr>
        <w:t>созданы </w:t>
      </w:r>
      <w:r>
        <w:rPr>
          <w:spacing w:val="-6"/>
        </w:rPr>
        <w:t>мемориальные </w:t>
      </w:r>
      <w:r>
        <w:rPr>
          <w:spacing w:val="-5"/>
        </w:rPr>
        <w:t>объекты, посвящённые высылке </w:t>
      </w:r>
      <w:r>
        <w:rPr>
          <w:spacing w:val="-6"/>
        </w:rPr>
        <w:t>крымскотатарского </w:t>
      </w:r>
      <w:r>
        <w:rPr>
          <w:spacing w:val="-5"/>
        </w:rPr>
        <w:t>населения </w:t>
      </w:r>
      <w:r>
        <w:rPr/>
        <w:t>в </w:t>
      </w:r>
      <w:r>
        <w:rPr>
          <w:spacing w:val="-4"/>
        </w:rPr>
        <w:t>мае 1944 </w:t>
      </w:r>
      <w:r>
        <w:rPr>
          <w:spacing w:val="-3"/>
        </w:rPr>
        <w:t>г. </w:t>
      </w:r>
      <w:r>
        <w:rPr>
          <w:spacing w:val="-5"/>
        </w:rPr>
        <w:t>Обелиски, скульптуры, </w:t>
      </w:r>
      <w:r>
        <w:rPr>
          <w:spacing w:val="-4"/>
        </w:rPr>
        <w:t>сте- лы, </w:t>
      </w:r>
      <w:r>
        <w:rPr>
          <w:spacing w:val="-5"/>
        </w:rPr>
        <w:t>мемориальные доски, посвящённые депортации татар, </w:t>
      </w:r>
      <w:r>
        <w:rPr>
          <w:spacing w:val="-4"/>
        </w:rPr>
        <w:t>можно </w:t>
      </w:r>
      <w:r>
        <w:rPr>
          <w:spacing w:val="-5"/>
        </w:rPr>
        <w:t>уви- деть </w:t>
      </w:r>
      <w:r>
        <w:rPr/>
        <w:t>в </w:t>
      </w:r>
      <w:r>
        <w:rPr>
          <w:spacing w:val="-5"/>
        </w:rPr>
        <w:t>Симферополе, Феодосии, Ялте, Евпатории, Первомайском, Саках, Белогорске, Бахчисарае </w:t>
      </w:r>
      <w:r>
        <w:rPr/>
        <w:t>и </w:t>
      </w:r>
      <w:r>
        <w:rPr>
          <w:spacing w:val="-4"/>
        </w:rPr>
        <w:t>других </w:t>
      </w:r>
      <w:r>
        <w:rPr>
          <w:spacing w:val="-6"/>
        </w:rPr>
        <w:t>населённых </w:t>
      </w:r>
      <w:r>
        <w:rPr>
          <w:spacing w:val="-5"/>
        </w:rPr>
        <w:t>пунктах. Несколько </w:t>
      </w:r>
      <w:r>
        <w:rPr>
          <w:spacing w:val="-4"/>
        </w:rPr>
        <w:t>отли- </w:t>
      </w:r>
      <w:r>
        <w:rPr>
          <w:spacing w:val="-5"/>
        </w:rPr>
        <w:t>чается обелиск </w:t>
      </w:r>
      <w:r>
        <w:rPr/>
        <w:t>в </w:t>
      </w:r>
      <w:r>
        <w:rPr>
          <w:spacing w:val="-5"/>
        </w:rPr>
        <w:t>Севастополе неподалёку </w:t>
      </w:r>
      <w:r>
        <w:rPr/>
        <w:t>от </w:t>
      </w:r>
      <w:r>
        <w:rPr>
          <w:spacing w:val="-5"/>
        </w:rPr>
        <w:t>автомобильного </w:t>
      </w:r>
      <w:r>
        <w:rPr/>
        <w:t>и </w:t>
      </w:r>
      <w:r>
        <w:rPr>
          <w:spacing w:val="-4"/>
        </w:rPr>
        <w:t>желез- </w:t>
      </w:r>
      <w:r>
        <w:rPr>
          <w:spacing w:val="-5"/>
        </w:rPr>
        <w:t>нодорожного вокзалов. </w:t>
      </w:r>
      <w:r>
        <w:rPr>
          <w:spacing w:val="-6"/>
        </w:rPr>
        <w:t>Выполненный </w:t>
      </w:r>
      <w:r>
        <w:rPr/>
        <w:t>в </w:t>
      </w:r>
      <w:r>
        <w:rPr>
          <w:spacing w:val="-5"/>
        </w:rPr>
        <w:t>чёрно-белой цветовой гамме, </w:t>
      </w:r>
      <w:r>
        <w:rPr>
          <w:spacing w:val="-3"/>
        </w:rPr>
        <w:t>он </w:t>
      </w:r>
      <w:r>
        <w:rPr>
          <w:spacing w:val="-5"/>
        </w:rPr>
        <w:t>посвящён </w:t>
      </w:r>
      <w:r>
        <w:rPr>
          <w:spacing w:val="-3"/>
        </w:rPr>
        <w:t>не </w:t>
      </w:r>
      <w:r>
        <w:rPr>
          <w:spacing w:val="-5"/>
        </w:rPr>
        <w:t>только татарам, </w:t>
      </w:r>
      <w:r>
        <w:rPr>
          <w:spacing w:val="-3"/>
        </w:rPr>
        <w:t>но </w:t>
      </w:r>
      <w:r>
        <w:rPr>
          <w:spacing w:val="-5"/>
        </w:rPr>
        <w:t>также крымским немцам, грекам, </w:t>
      </w:r>
      <w:r>
        <w:rPr>
          <w:spacing w:val="-4"/>
        </w:rPr>
        <w:t>бол- </w:t>
      </w:r>
      <w:r>
        <w:rPr>
          <w:spacing w:val="-5"/>
        </w:rPr>
        <w:t>гарам </w:t>
      </w:r>
      <w:r>
        <w:rPr/>
        <w:t>и </w:t>
      </w:r>
      <w:r>
        <w:rPr>
          <w:spacing w:val="-5"/>
        </w:rPr>
        <w:t>армянам, подпавшим </w:t>
      </w:r>
      <w:r>
        <w:rPr/>
        <w:t>в </w:t>
      </w:r>
      <w:r>
        <w:rPr>
          <w:spacing w:val="-5"/>
        </w:rPr>
        <w:t>разное </w:t>
      </w:r>
      <w:r>
        <w:rPr>
          <w:spacing w:val="-4"/>
        </w:rPr>
        <w:t>время </w:t>
      </w:r>
      <w:r>
        <w:rPr>
          <w:spacing w:val="-5"/>
        </w:rPr>
        <w:t>войны под выселение. </w:t>
      </w:r>
      <w:r>
        <w:rPr>
          <w:spacing w:val="-3"/>
        </w:rPr>
        <w:t>Со- </w:t>
      </w:r>
      <w:r>
        <w:rPr>
          <w:spacing w:val="-5"/>
        </w:rPr>
        <w:t>ответственно, памятная надпись выполнена </w:t>
      </w:r>
      <w:r>
        <w:rPr>
          <w:spacing w:val="-3"/>
        </w:rPr>
        <w:t>на </w:t>
      </w:r>
      <w:r>
        <w:rPr>
          <w:spacing w:val="-4"/>
        </w:rPr>
        <w:t>пяти </w:t>
      </w:r>
      <w:r>
        <w:rPr>
          <w:spacing w:val="-5"/>
        </w:rPr>
        <w:t>языках. </w:t>
      </w:r>
      <w:r>
        <w:rPr>
          <w:spacing w:val="-4"/>
        </w:rPr>
        <w:t>Все </w:t>
      </w:r>
      <w:r>
        <w:rPr>
          <w:spacing w:val="-5"/>
        </w:rPr>
        <w:t>объекты (обелиски, мемориальные доски, скульптурные памятники) обладают,</w:t>
      </w:r>
    </w:p>
    <w:p>
      <w:pPr>
        <w:pStyle w:val="BodyText"/>
        <w:spacing w:before="3"/>
        <w:ind w:left="0"/>
        <w:jc w:val="left"/>
        <w:rPr>
          <w:sz w:val="15"/>
        </w:rPr>
      </w:pPr>
      <w:r>
        <w:rPr/>
        <w:pict>
          <v:line style="position:absolute;mso-position-horizontal-relative:page;mso-position-vertical-relative:paragraph;z-index:-251223040;mso-wrap-distance-left:0;mso-wrap-distance-right:0" from="51.035809pt,11.01246pt" to="195.055809pt,11.01246pt" stroked="true" strokeweight=".48pt" strokecolor="#000000">
            <v:stroke dashstyle="solid"/>
            <w10:wrap type="topAndBottom"/>
          </v:line>
        </w:pict>
      </w:r>
    </w:p>
    <w:p>
      <w:pPr>
        <w:spacing w:before="5"/>
        <w:ind w:left="340" w:right="0" w:firstLine="0"/>
        <w:jc w:val="left"/>
        <w:rPr>
          <w:sz w:val="18"/>
        </w:rPr>
      </w:pPr>
      <w:r>
        <w:rPr>
          <w:position w:val="6"/>
          <w:sz w:val="12"/>
        </w:rPr>
        <w:t>16 </w:t>
      </w:r>
      <w:r>
        <w:rPr>
          <w:sz w:val="18"/>
        </w:rPr>
        <w:t>Мемориальный комплекс «Концлагерь Красный» 2015.</w:t>
      </w:r>
    </w:p>
    <w:p>
      <w:pPr>
        <w:spacing w:after="0"/>
        <w:jc w:val="left"/>
        <w:rPr>
          <w:sz w:val="18"/>
        </w:rPr>
        <w:sectPr>
          <w:pgSz w:w="8230" w:h="12190"/>
          <w:pgMar w:header="656" w:footer="0" w:top="900" w:bottom="280" w:left="680" w:right="680"/>
        </w:sectPr>
      </w:pPr>
    </w:p>
    <w:p>
      <w:pPr>
        <w:pStyle w:val="BodyText"/>
        <w:spacing w:line="230" w:lineRule="auto" w:before="181"/>
        <w:ind w:right="215"/>
      </w:pPr>
      <w:r>
        <w:rPr>
          <w:spacing w:val="-4"/>
        </w:rPr>
        <w:t>как </w:t>
      </w:r>
      <w:r>
        <w:rPr>
          <w:spacing w:val="-5"/>
        </w:rPr>
        <w:t>правило, единой визуально-текстовой семантикой: концентрация внимания </w:t>
      </w:r>
      <w:r>
        <w:rPr>
          <w:spacing w:val="-4"/>
        </w:rPr>
        <w:t>зрителя </w:t>
      </w:r>
      <w:r>
        <w:rPr/>
        <w:t>на </w:t>
      </w:r>
      <w:r>
        <w:rPr>
          <w:spacing w:val="-6"/>
        </w:rPr>
        <w:t>трагедийности </w:t>
      </w:r>
      <w:r>
        <w:rPr>
          <w:spacing w:val="-4"/>
        </w:rPr>
        <w:t>факта </w:t>
      </w:r>
      <w:r>
        <w:rPr>
          <w:spacing w:val="-5"/>
        </w:rPr>
        <w:t>депортации </w:t>
      </w:r>
      <w:r>
        <w:rPr/>
        <w:t>и </w:t>
      </w:r>
      <w:r>
        <w:rPr>
          <w:spacing w:val="-4"/>
        </w:rPr>
        <w:t>его </w:t>
      </w:r>
      <w:r>
        <w:rPr>
          <w:spacing w:val="-5"/>
        </w:rPr>
        <w:t>беззаконно- сти, </w:t>
      </w:r>
      <w:r>
        <w:rPr>
          <w:spacing w:val="-3"/>
        </w:rPr>
        <w:t>что </w:t>
      </w:r>
      <w:r>
        <w:rPr>
          <w:spacing w:val="-5"/>
        </w:rPr>
        <w:t>вызвало массовые безвинные страдания </w:t>
      </w:r>
      <w:r>
        <w:rPr>
          <w:spacing w:val="-4"/>
        </w:rPr>
        <w:t>многих </w:t>
      </w:r>
      <w:r>
        <w:rPr>
          <w:spacing w:val="-5"/>
        </w:rPr>
        <w:t>тысяч людей, включая женщин, </w:t>
      </w:r>
      <w:r>
        <w:rPr>
          <w:spacing w:val="-4"/>
        </w:rPr>
        <w:t>детей </w:t>
      </w:r>
      <w:r>
        <w:rPr/>
        <w:t>и </w:t>
      </w:r>
      <w:r>
        <w:rPr>
          <w:spacing w:val="-5"/>
        </w:rPr>
        <w:t>стариков. </w:t>
      </w:r>
      <w:r>
        <w:rPr/>
        <w:t>В </w:t>
      </w:r>
      <w:r>
        <w:rPr>
          <w:spacing w:val="-5"/>
        </w:rPr>
        <w:t>качестве примера </w:t>
      </w:r>
      <w:r>
        <w:rPr>
          <w:spacing w:val="-4"/>
        </w:rPr>
        <w:t>можно приве- сти </w:t>
      </w:r>
      <w:r>
        <w:rPr>
          <w:spacing w:val="-5"/>
        </w:rPr>
        <w:t>мемориальную </w:t>
      </w:r>
      <w:r>
        <w:rPr>
          <w:spacing w:val="-4"/>
        </w:rPr>
        <w:t>доску </w:t>
      </w:r>
      <w:r>
        <w:rPr/>
        <w:t>на </w:t>
      </w:r>
      <w:r>
        <w:rPr>
          <w:spacing w:val="-5"/>
        </w:rPr>
        <w:t>Ялтинском автовокзале. Полированная </w:t>
      </w:r>
      <w:r>
        <w:rPr>
          <w:spacing w:val="-3"/>
        </w:rPr>
        <w:t>по- </w:t>
      </w:r>
      <w:r>
        <w:rPr>
          <w:spacing w:val="-5"/>
        </w:rPr>
        <w:t>верхность чёрного мрамора </w:t>
      </w:r>
      <w:r>
        <w:rPr/>
        <w:t>– </w:t>
      </w:r>
      <w:r>
        <w:rPr>
          <w:spacing w:val="-4"/>
        </w:rPr>
        <w:t>как окно </w:t>
      </w:r>
      <w:r>
        <w:rPr/>
        <w:t>в </w:t>
      </w:r>
      <w:r>
        <w:rPr>
          <w:spacing w:val="-5"/>
        </w:rPr>
        <w:t>мрачное прошлое. </w:t>
      </w:r>
      <w:r>
        <w:rPr>
          <w:spacing w:val="-4"/>
        </w:rPr>
        <w:t>Из-за решёт- </w:t>
      </w:r>
      <w:r>
        <w:rPr>
          <w:spacing w:val="-3"/>
        </w:rPr>
        <w:t>ки </w:t>
      </w:r>
      <w:r>
        <w:rPr>
          <w:spacing w:val="-5"/>
        </w:rPr>
        <w:t>видны лица принудительно депортируемых крымских татар. Эстети- </w:t>
      </w:r>
      <w:r>
        <w:rPr>
          <w:spacing w:val="-3"/>
        </w:rPr>
        <w:t>ка </w:t>
      </w:r>
      <w:r>
        <w:rPr>
          <w:spacing w:val="-5"/>
        </w:rPr>
        <w:t>полярного дихромного решения, дополненного лаконичной надпи- сью, </w:t>
      </w:r>
      <w:r>
        <w:rPr>
          <w:spacing w:val="-4"/>
        </w:rPr>
        <w:t>может </w:t>
      </w:r>
      <w:r>
        <w:rPr>
          <w:spacing w:val="-5"/>
        </w:rPr>
        <w:t>быть интерпретирована </w:t>
      </w:r>
      <w:r>
        <w:rPr>
          <w:spacing w:val="-4"/>
        </w:rPr>
        <w:t>как </w:t>
      </w:r>
      <w:r>
        <w:rPr>
          <w:spacing w:val="-5"/>
        </w:rPr>
        <w:t>невыразимость трагедии </w:t>
      </w:r>
      <w:r>
        <w:rPr>
          <w:spacing w:val="-4"/>
        </w:rPr>
        <w:t>слова- ми, </w:t>
      </w:r>
      <w:r>
        <w:rPr>
          <w:spacing w:val="-5"/>
        </w:rPr>
        <w:t>призыв осмыслить трагедию </w:t>
      </w:r>
      <w:r>
        <w:rPr>
          <w:spacing w:val="-3"/>
        </w:rPr>
        <w:t>не </w:t>
      </w:r>
      <w:r>
        <w:rPr>
          <w:spacing w:val="-5"/>
        </w:rPr>
        <w:t>словами, </w:t>
      </w:r>
      <w:r>
        <w:rPr/>
        <w:t>а </w:t>
      </w:r>
      <w:r>
        <w:rPr>
          <w:spacing w:val="-5"/>
        </w:rPr>
        <w:t>сердцем.</w:t>
      </w:r>
    </w:p>
    <w:p>
      <w:pPr>
        <w:pStyle w:val="BodyText"/>
        <w:spacing w:line="232" w:lineRule="auto"/>
        <w:ind w:right="215" w:firstLine="453"/>
      </w:pPr>
      <w:r>
        <w:rPr/>
        <w:t>Не </w:t>
      </w:r>
      <w:r>
        <w:rPr>
          <w:spacing w:val="-5"/>
        </w:rPr>
        <w:t>умаляя драматизма </w:t>
      </w:r>
      <w:r>
        <w:rPr>
          <w:spacing w:val="-4"/>
        </w:rPr>
        <w:t>факта </w:t>
      </w:r>
      <w:r>
        <w:rPr>
          <w:spacing w:val="-5"/>
        </w:rPr>
        <w:t>депортации крымских татар </w:t>
      </w:r>
      <w:r>
        <w:rPr/>
        <w:t>и </w:t>
      </w:r>
      <w:r>
        <w:rPr>
          <w:spacing w:val="-4"/>
        </w:rPr>
        <w:t>вызван- ных </w:t>
      </w:r>
      <w:r>
        <w:rPr>
          <w:spacing w:val="-3"/>
        </w:rPr>
        <w:t>им </w:t>
      </w:r>
      <w:r>
        <w:rPr>
          <w:spacing w:val="-5"/>
        </w:rPr>
        <w:t>страданий, включая, пожалуй, самое острое фрустрационное </w:t>
      </w:r>
      <w:r>
        <w:rPr>
          <w:spacing w:val="-6"/>
        </w:rPr>
        <w:t>переживание </w:t>
      </w:r>
      <w:r>
        <w:rPr>
          <w:spacing w:val="-3"/>
        </w:rPr>
        <w:t>на </w:t>
      </w:r>
      <w:r>
        <w:rPr>
          <w:spacing w:val="-5"/>
        </w:rPr>
        <w:t>коллективно-архетипическом уровне  </w:t>
      </w:r>
      <w:r>
        <w:rPr/>
        <w:t>– </w:t>
      </w:r>
      <w:r>
        <w:rPr>
          <w:spacing w:val="-5"/>
        </w:rPr>
        <w:t>чувство разлуки </w:t>
      </w:r>
      <w:r>
        <w:rPr/>
        <w:t>с </w:t>
      </w:r>
      <w:r>
        <w:rPr>
          <w:spacing w:val="-5"/>
        </w:rPr>
        <w:t>землёй предков, необходимо </w:t>
      </w:r>
      <w:r>
        <w:rPr>
          <w:spacing w:val="-6"/>
        </w:rPr>
        <w:t>указать </w:t>
      </w:r>
      <w:r>
        <w:rPr>
          <w:spacing w:val="-3"/>
        </w:rPr>
        <w:t>на </w:t>
      </w:r>
      <w:r>
        <w:rPr>
          <w:spacing w:val="-5"/>
        </w:rPr>
        <w:t>некоторые риски политики </w:t>
      </w:r>
      <w:r>
        <w:rPr/>
        <w:t>и </w:t>
      </w:r>
      <w:r>
        <w:rPr>
          <w:spacing w:val="-5"/>
        </w:rPr>
        <w:t>практики публичной монументальной коммеморации депортации </w:t>
      </w:r>
      <w:r>
        <w:rPr>
          <w:spacing w:val="-4"/>
        </w:rPr>
        <w:t>крым- </w:t>
      </w:r>
      <w:r>
        <w:rPr>
          <w:spacing w:val="-5"/>
        </w:rPr>
        <w:t>ских татар. Виктимная мемориализация события оказывается </w:t>
      </w:r>
      <w:r>
        <w:rPr>
          <w:spacing w:val="-6"/>
        </w:rPr>
        <w:t>вырванной </w:t>
      </w:r>
      <w:r>
        <w:rPr>
          <w:spacing w:val="-3"/>
        </w:rPr>
        <w:t>из </w:t>
      </w:r>
      <w:r>
        <w:rPr>
          <w:spacing w:val="-5"/>
        </w:rPr>
        <w:t>исторического контекста. Через визуальные образы интенсивно </w:t>
      </w:r>
      <w:r>
        <w:rPr>
          <w:spacing w:val="-4"/>
        </w:rPr>
        <w:t>фор- </w:t>
      </w:r>
      <w:r>
        <w:rPr>
          <w:spacing w:val="-5"/>
        </w:rPr>
        <w:t>мируется коллективное представление </w:t>
      </w:r>
      <w:r>
        <w:rPr/>
        <w:t>о </w:t>
      </w:r>
      <w:r>
        <w:rPr>
          <w:spacing w:val="-5"/>
        </w:rPr>
        <w:t>народе </w:t>
      </w:r>
      <w:r>
        <w:rPr>
          <w:spacing w:val="-4"/>
        </w:rPr>
        <w:t>как </w:t>
      </w:r>
      <w:r>
        <w:rPr>
          <w:spacing w:val="-5"/>
        </w:rPr>
        <w:t>невинной жертве сталинского режима. Показательно принципиальное замалчивание </w:t>
      </w:r>
      <w:r>
        <w:rPr>
          <w:spacing w:val="-3"/>
        </w:rPr>
        <w:t>тех </w:t>
      </w:r>
      <w:r>
        <w:rPr>
          <w:spacing w:val="-5"/>
        </w:rPr>
        <w:t>фактов, которыми оказалась обусловлена </w:t>
      </w:r>
      <w:r>
        <w:rPr/>
        <w:t>и </w:t>
      </w:r>
      <w:r>
        <w:rPr>
          <w:spacing w:val="-5"/>
        </w:rPr>
        <w:t>оправдана депортация </w:t>
      </w:r>
      <w:r>
        <w:rPr/>
        <w:t>в </w:t>
      </w:r>
      <w:r>
        <w:rPr>
          <w:spacing w:val="-4"/>
        </w:rPr>
        <w:t>гла- зах </w:t>
      </w:r>
      <w:r>
        <w:rPr>
          <w:spacing w:val="-3"/>
        </w:rPr>
        <w:t>не </w:t>
      </w:r>
      <w:r>
        <w:rPr>
          <w:spacing w:val="-5"/>
        </w:rPr>
        <w:t>только тогдашнего руководства, </w:t>
      </w:r>
      <w:r>
        <w:rPr>
          <w:spacing w:val="-3"/>
        </w:rPr>
        <w:t>но </w:t>
      </w:r>
      <w:r>
        <w:rPr/>
        <w:t>и </w:t>
      </w:r>
      <w:r>
        <w:rPr>
          <w:spacing w:val="-5"/>
        </w:rPr>
        <w:t>значительной части населе- ния. </w:t>
      </w:r>
      <w:r>
        <w:rPr/>
        <w:t>В </w:t>
      </w:r>
      <w:r>
        <w:rPr>
          <w:spacing w:val="-4"/>
        </w:rPr>
        <w:t>этом </w:t>
      </w:r>
      <w:r>
        <w:rPr>
          <w:spacing w:val="-5"/>
        </w:rPr>
        <w:t>отношении симптоматичен медийный конфликт вокруг учебника </w:t>
      </w:r>
      <w:r>
        <w:rPr>
          <w:spacing w:val="-3"/>
        </w:rPr>
        <w:t>по </w:t>
      </w:r>
      <w:r>
        <w:rPr>
          <w:spacing w:val="-5"/>
        </w:rPr>
        <w:t>истории </w:t>
      </w:r>
      <w:r>
        <w:rPr>
          <w:spacing w:val="-4"/>
        </w:rPr>
        <w:t>Крыма, </w:t>
      </w:r>
      <w:r>
        <w:rPr/>
        <w:t>в </w:t>
      </w:r>
      <w:r>
        <w:rPr>
          <w:spacing w:val="-5"/>
        </w:rPr>
        <w:t>котором говорится </w:t>
      </w:r>
      <w:r>
        <w:rPr/>
        <w:t>о </w:t>
      </w:r>
      <w:r>
        <w:rPr>
          <w:spacing w:val="-5"/>
        </w:rPr>
        <w:t>высоком проценте вовлечения крымско-татарского населения </w:t>
      </w:r>
      <w:r>
        <w:rPr/>
        <w:t>в </w:t>
      </w:r>
      <w:r>
        <w:rPr>
          <w:spacing w:val="-5"/>
        </w:rPr>
        <w:t>сотрудничество </w:t>
      </w:r>
      <w:r>
        <w:rPr/>
        <w:t>с </w:t>
      </w:r>
      <w:r>
        <w:rPr>
          <w:spacing w:val="-5"/>
        </w:rPr>
        <w:t>немецко- фашистскими захватчиками </w:t>
      </w:r>
      <w:r>
        <w:rPr/>
        <w:t>в </w:t>
      </w:r>
      <w:r>
        <w:rPr>
          <w:spacing w:val="-5"/>
        </w:rPr>
        <w:t>1941–1944 </w:t>
      </w:r>
      <w:r>
        <w:rPr>
          <w:spacing w:val="-3"/>
        </w:rPr>
        <w:t>гг.</w:t>
      </w:r>
      <w:r>
        <w:rPr>
          <w:spacing w:val="-3"/>
          <w:position w:val="7"/>
          <w:sz w:val="14"/>
        </w:rPr>
        <w:t>17 </w:t>
      </w:r>
      <w:r>
        <w:rPr>
          <w:spacing w:val="-5"/>
        </w:rPr>
        <w:t>Делается попытка </w:t>
      </w:r>
      <w:r>
        <w:rPr>
          <w:spacing w:val="-4"/>
        </w:rPr>
        <w:t>коррек- </w:t>
      </w:r>
      <w:r>
        <w:rPr>
          <w:spacing w:val="-5"/>
        </w:rPr>
        <w:t>тировки региональной исторической памяти </w:t>
      </w:r>
      <w:r>
        <w:rPr>
          <w:spacing w:val="-4"/>
        </w:rPr>
        <w:t>даже </w:t>
      </w:r>
      <w:r>
        <w:rPr>
          <w:spacing w:val="-5"/>
        </w:rPr>
        <w:t>вопреки фактам. </w:t>
      </w:r>
      <w:r>
        <w:rPr>
          <w:spacing w:val="-3"/>
        </w:rPr>
        <w:t>По- </w:t>
      </w:r>
      <w:r>
        <w:rPr>
          <w:spacing w:val="-5"/>
        </w:rPr>
        <w:t>лучается, </w:t>
      </w:r>
      <w:r>
        <w:rPr>
          <w:spacing w:val="-3"/>
        </w:rPr>
        <w:t>что </w:t>
      </w:r>
      <w:r>
        <w:rPr>
          <w:spacing w:val="-4"/>
        </w:rPr>
        <w:t>столь </w:t>
      </w:r>
      <w:r>
        <w:rPr>
          <w:spacing w:val="-5"/>
        </w:rPr>
        <w:t>осуждаемая практика искажения прошлого </w:t>
      </w:r>
      <w:r>
        <w:rPr>
          <w:spacing w:val="-4"/>
        </w:rPr>
        <w:t>вновь </w:t>
      </w:r>
      <w:r>
        <w:rPr>
          <w:spacing w:val="-5"/>
        </w:rPr>
        <w:t>входит </w:t>
      </w:r>
      <w:r>
        <w:rPr/>
        <w:t>в </w:t>
      </w:r>
      <w:r>
        <w:rPr>
          <w:spacing w:val="-5"/>
        </w:rPr>
        <w:t>жизнь, </w:t>
      </w:r>
      <w:r>
        <w:rPr>
          <w:spacing w:val="-3"/>
        </w:rPr>
        <w:t>но </w:t>
      </w:r>
      <w:r>
        <w:rPr>
          <w:spacing w:val="-5"/>
        </w:rPr>
        <w:t>уже </w:t>
      </w:r>
      <w:r>
        <w:rPr>
          <w:spacing w:val="-4"/>
        </w:rPr>
        <w:t>под </w:t>
      </w:r>
      <w:r>
        <w:rPr>
          <w:spacing w:val="-5"/>
        </w:rPr>
        <w:t>знаком «политкорректности»</w:t>
      </w:r>
      <w:r>
        <w:rPr>
          <w:spacing w:val="-5"/>
          <w:position w:val="7"/>
          <w:sz w:val="14"/>
        </w:rPr>
        <w:t>18</w:t>
      </w:r>
      <w:r>
        <w:rPr>
          <w:spacing w:val="-5"/>
        </w:rPr>
        <w:t>. Результатом </w:t>
      </w:r>
      <w:r>
        <w:rPr>
          <w:spacing w:val="-4"/>
        </w:rPr>
        <w:t>может </w:t>
      </w:r>
      <w:r>
        <w:rPr>
          <w:spacing w:val="-5"/>
        </w:rPr>
        <w:t>стать формирование комплекса «несправедливо обиженной </w:t>
      </w:r>
      <w:r>
        <w:rPr/>
        <w:t>на- </w:t>
      </w:r>
      <w:r>
        <w:rPr>
          <w:spacing w:val="-4"/>
        </w:rPr>
        <w:t>ции» </w:t>
      </w:r>
      <w:r>
        <w:rPr/>
        <w:t>с </w:t>
      </w:r>
      <w:r>
        <w:rPr>
          <w:spacing w:val="-5"/>
        </w:rPr>
        <w:t>последующим предъявлением счёта </w:t>
      </w:r>
      <w:r>
        <w:rPr/>
        <w:t>к </w:t>
      </w:r>
      <w:r>
        <w:rPr>
          <w:spacing w:val="-5"/>
        </w:rPr>
        <w:t>российской государствен- ности </w:t>
      </w:r>
      <w:r>
        <w:rPr>
          <w:spacing w:val="-4"/>
        </w:rPr>
        <w:t>даже вне </w:t>
      </w:r>
      <w:r>
        <w:rPr>
          <w:spacing w:val="-5"/>
        </w:rPr>
        <w:t>привязки </w:t>
      </w:r>
      <w:r>
        <w:rPr/>
        <w:t>к </w:t>
      </w:r>
      <w:r>
        <w:rPr>
          <w:spacing w:val="-5"/>
        </w:rPr>
        <w:t>идеологии </w:t>
      </w:r>
      <w:r>
        <w:rPr/>
        <w:t>и </w:t>
      </w:r>
      <w:r>
        <w:rPr>
          <w:spacing w:val="-5"/>
        </w:rPr>
        <w:t>политическому режиму. </w:t>
      </w:r>
      <w:r>
        <w:rPr/>
        <w:t>В </w:t>
      </w:r>
      <w:r>
        <w:rPr>
          <w:spacing w:val="-4"/>
        </w:rPr>
        <w:t>слу- чае </w:t>
      </w:r>
      <w:r>
        <w:rPr>
          <w:spacing w:val="-3"/>
        </w:rPr>
        <w:t>же </w:t>
      </w:r>
      <w:r>
        <w:rPr>
          <w:spacing w:val="-5"/>
        </w:rPr>
        <w:t>серьёзного внутреннего </w:t>
      </w:r>
      <w:r>
        <w:rPr/>
        <w:t>и </w:t>
      </w:r>
      <w:r>
        <w:rPr>
          <w:spacing w:val="-5"/>
        </w:rPr>
        <w:t>внешнего кризиса политическая </w:t>
      </w:r>
      <w:r>
        <w:rPr>
          <w:spacing w:val="-4"/>
        </w:rPr>
        <w:t>лояль- </w:t>
      </w:r>
      <w:r>
        <w:rPr>
          <w:spacing w:val="-5"/>
        </w:rPr>
        <w:t>ность крымских татар </w:t>
      </w:r>
      <w:r>
        <w:rPr>
          <w:spacing w:val="-4"/>
        </w:rPr>
        <w:t>может </w:t>
      </w:r>
      <w:r>
        <w:rPr>
          <w:spacing w:val="-3"/>
        </w:rPr>
        <w:t>не </w:t>
      </w:r>
      <w:r>
        <w:rPr>
          <w:spacing w:val="-5"/>
        </w:rPr>
        <w:t>выдержать проверки </w:t>
      </w:r>
      <w:r>
        <w:rPr/>
        <w:t>на </w:t>
      </w:r>
      <w:r>
        <w:rPr>
          <w:spacing w:val="-5"/>
        </w:rPr>
        <w:t>прочность. </w:t>
      </w:r>
      <w:r>
        <w:rPr>
          <w:spacing w:val="-4"/>
        </w:rPr>
        <w:t>По- </w:t>
      </w:r>
      <w:r>
        <w:rPr>
          <w:spacing w:val="-5"/>
        </w:rPr>
        <w:t>рочная ситуация </w:t>
      </w:r>
      <w:r>
        <w:rPr>
          <w:spacing w:val="-4"/>
        </w:rPr>
        <w:t>имеет шансы </w:t>
      </w:r>
      <w:r>
        <w:rPr>
          <w:spacing w:val="-3"/>
        </w:rPr>
        <w:t>на </w:t>
      </w:r>
      <w:r>
        <w:rPr>
          <w:spacing w:val="-5"/>
        </w:rPr>
        <w:t>воспроизводство именно </w:t>
      </w:r>
      <w:r>
        <w:rPr/>
        <w:t>в </w:t>
      </w:r>
      <w:r>
        <w:rPr>
          <w:spacing w:val="-5"/>
        </w:rPr>
        <w:t>результате предоставляемых </w:t>
      </w:r>
      <w:r>
        <w:rPr/>
        <w:t>в </w:t>
      </w:r>
      <w:r>
        <w:rPr>
          <w:spacing w:val="-5"/>
        </w:rPr>
        <w:t>настоящее </w:t>
      </w:r>
      <w:r>
        <w:rPr>
          <w:spacing w:val="-4"/>
        </w:rPr>
        <w:t>время </w:t>
      </w:r>
      <w:r>
        <w:rPr>
          <w:spacing w:val="-5"/>
        </w:rPr>
        <w:t>«мемориальных </w:t>
      </w:r>
      <w:r>
        <w:rPr>
          <w:spacing w:val="-6"/>
        </w:rPr>
        <w:t>преференций». </w:t>
      </w:r>
      <w:r>
        <w:rPr>
          <w:spacing w:val="-5"/>
        </w:rPr>
        <w:t>Крайними </w:t>
      </w:r>
      <w:r>
        <w:rPr>
          <w:spacing w:val="-4"/>
        </w:rPr>
        <w:t>могут </w:t>
      </w:r>
      <w:r>
        <w:rPr>
          <w:spacing w:val="-5"/>
        </w:rPr>
        <w:t>оказаться, </w:t>
      </w:r>
      <w:r>
        <w:rPr>
          <w:spacing w:val="-4"/>
        </w:rPr>
        <w:t>как </w:t>
      </w:r>
      <w:r>
        <w:rPr>
          <w:spacing w:val="-5"/>
        </w:rPr>
        <w:t>показал </w:t>
      </w:r>
      <w:r>
        <w:rPr>
          <w:spacing w:val="-4"/>
        </w:rPr>
        <w:t>опыт </w:t>
      </w:r>
      <w:r>
        <w:rPr>
          <w:spacing w:val="-5"/>
        </w:rPr>
        <w:t>распада </w:t>
      </w:r>
      <w:r>
        <w:rPr>
          <w:spacing w:val="-4"/>
        </w:rPr>
        <w:t>СССР,</w:t>
      </w:r>
      <w:r>
        <w:rPr>
          <w:spacing w:val="-14"/>
        </w:rPr>
        <w:t> </w:t>
      </w:r>
      <w:r>
        <w:rPr>
          <w:spacing w:val="-5"/>
        </w:rPr>
        <w:t>русские.</w:t>
      </w:r>
    </w:p>
    <w:p>
      <w:pPr>
        <w:pStyle w:val="BodyText"/>
        <w:spacing w:line="230" w:lineRule="auto"/>
        <w:ind w:right="220" w:firstLine="453"/>
      </w:pPr>
      <w:r>
        <w:rPr>
          <w:spacing w:val="-5"/>
        </w:rPr>
        <w:t>Вместе </w:t>
      </w:r>
      <w:r>
        <w:rPr/>
        <w:t>с </w:t>
      </w:r>
      <w:r>
        <w:rPr>
          <w:spacing w:val="-4"/>
        </w:rPr>
        <w:t>тем, есть </w:t>
      </w:r>
      <w:r>
        <w:rPr/>
        <w:t>и </w:t>
      </w:r>
      <w:r>
        <w:rPr>
          <w:spacing w:val="-5"/>
        </w:rPr>
        <w:t>признаки контр-тенденции </w:t>
      </w:r>
      <w:r>
        <w:rPr/>
        <w:t>в </w:t>
      </w:r>
      <w:r>
        <w:rPr>
          <w:spacing w:val="-4"/>
        </w:rPr>
        <w:t>виде </w:t>
      </w:r>
      <w:r>
        <w:rPr>
          <w:spacing w:val="-5"/>
        </w:rPr>
        <w:t>создания памятников,</w:t>
      </w:r>
      <w:r>
        <w:rPr>
          <w:spacing w:val="18"/>
        </w:rPr>
        <w:t> </w:t>
      </w:r>
      <w:r>
        <w:rPr>
          <w:spacing w:val="-5"/>
        </w:rPr>
        <w:t>акцентирующих</w:t>
      </w:r>
      <w:r>
        <w:rPr>
          <w:spacing w:val="19"/>
        </w:rPr>
        <w:t> </w:t>
      </w:r>
      <w:r>
        <w:rPr>
          <w:spacing w:val="-5"/>
        </w:rPr>
        <w:t>внимание</w:t>
      </w:r>
      <w:r>
        <w:rPr>
          <w:spacing w:val="18"/>
        </w:rPr>
        <w:t> </w:t>
      </w:r>
      <w:r>
        <w:rPr>
          <w:spacing w:val="-5"/>
        </w:rPr>
        <w:t>общества</w:t>
      </w:r>
      <w:r>
        <w:rPr>
          <w:spacing w:val="19"/>
        </w:rPr>
        <w:t> </w:t>
      </w:r>
      <w:r>
        <w:rPr>
          <w:spacing w:val="-3"/>
        </w:rPr>
        <w:t>на</w:t>
      </w:r>
      <w:r>
        <w:rPr>
          <w:spacing w:val="19"/>
        </w:rPr>
        <w:t> </w:t>
      </w:r>
      <w:r>
        <w:rPr>
          <w:spacing w:val="-6"/>
        </w:rPr>
        <w:t>отрицательном</w:t>
      </w:r>
      <w:r>
        <w:rPr>
          <w:spacing w:val="20"/>
        </w:rPr>
        <w:t> </w:t>
      </w:r>
      <w:r>
        <w:rPr>
          <w:spacing w:val="-3"/>
        </w:rPr>
        <w:t>об-</w:t>
      </w:r>
    </w:p>
    <w:p>
      <w:pPr>
        <w:pStyle w:val="BodyText"/>
        <w:spacing w:line="230" w:lineRule="auto"/>
        <w:ind w:right="221"/>
      </w:pPr>
      <w:r>
        <w:rPr>
          <w:spacing w:val="-4"/>
        </w:rPr>
        <w:t>разе </w:t>
      </w:r>
      <w:r>
        <w:rPr>
          <w:spacing w:val="-5"/>
        </w:rPr>
        <w:t>пособников оккупантов. Примером такого подхода служит уста- новленный</w:t>
      </w:r>
      <w:r>
        <w:rPr>
          <w:spacing w:val="14"/>
        </w:rPr>
        <w:t> </w:t>
      </w:r>
      <w:r>
        <w:rPr/>
        <w:t>в</w:t>
      </w:r>
      <w:r>
        <w:rPr>
          <w:spacing w:val="15"/>
        </w:rPr>
        <w:t> </w:t>
      </w:r>
      <w:r>
        <w:rPr>
          <w:spacing w:val="-4"/>
        </w:rPr>
        <w:t>2007</w:t>
      </w:r>
      <w:r>
        <w:rPr>
          <w:spacing w:val="14"/>
        </w:rPr>
        <w:t> </w:t>
      </w:r>
      <w:r>
        <w:rPr/>
        <w:t>г.</w:t>
      </w:r>
      <w:r>
        <w:rPr>
          <w:spacing w:val="15"/>
        </w:rPr>
        <w:t> </w:t>
      </w:r>
      <w:r>
        <w:rPr>
          <w:spacing w:val="-5"/>
        </w:rPr>
        <w:t>памятник</w:t>
      </w:r>
      <w:r>
        <w:rPr>
          <w:spacing w:val="17"/>
        </w:rPr>
        <w:t> </w:t>
      </w:r>
      <w:r>
        <w:rPr>
          <w:spacing w:val="-5"/>
        </w:rPr>
        <w:t>«</w:t>
      </w:r>
      <w:r>
        <w:rPr>
          <w:color w:val="1A1A1A"/>
          <w:spacing w:val="-5"/>
        </w:rPr>
        <w:t>В</w:t>
      </w:r>
      <w:r>
        <w:rPr>
          <w:color w:val="1A1A1A"/>
          <w:spacing w:val="16"/>
        </w:rPr>
        <w:t> </w:t>
      </w:r>
      <w:r>
        <w:rPr>
          <w:color w:val="1A1A1A"/>
          <w:spacing w:val="-5"/>
        </w:rPr>
        <w:t>память</w:t>
      </w:r>
      <w:r>
        <w:rPr>
          <w:color w:val="1A1A1A"/>
          <w:spacing w:val="14"/>
        </w:rPr>
        <w:t> </w:t>
      </w:r>
      <w:r>
        <w:rPr>
          <w:color w:val="1A1A1A"/>
        </w:rPr>
        <w:t>о</w:t>
      </w:r>
      <w:r>
        <w:rPr>
          <w:color w:val="1A1A1A"/>
          <w:spacing w:val="14"/>
        </w:rPr>
        <w:t> </w:t>
      </w:r>
      <w:r>
        <w:rPr>
          <w:color w:val="1A1A1A"/>
          <w:spacing w:val="-5"/>
        </w:rPr>
        <w:t>жертвах</w:t>
      </w:r>
      <w:r>
        <w:rPr>
          <w:color w:val="1A1A1A"/>
          <w:spacing w:val="15"/>
        </w:rPr>
        <w:t> </w:t>
      </w:r>
      <w:r>
        <w:rPr>
          <w:color w:val="1A1A1A"/>
          <w:spacing w:val="-5"/>
        </w:rPr>
        <w:t>советского</w:t>
      </w:r>
      <w:r>
        <w:rPr>
          <w:color w:val="1A1A1A"/>
          <w:spacing w:val="14"/>
        </w:rPr>
        <w:t> </w:t>
      </w:r>
      <w:r>
        <w:rPr>
          <w:color w:val="1A1A1A"/>
          <w:spacing w:val="-5"/>
        </w:rPr>
        <w:t>народа,</w:t>
      </w:r>
    </w:p>
    <w:p>
      <w:pPr>
        <w:pStyle w:val="BodyText"/>
        <w:spacing w:before="6"/>
        <w:ind w:left="0"/>
        <w:jc w:val="left"/>
        <w:rPr>
          <w:sz w:val="12"/>
        </w:rPr>
      </w:pPr>
      <w:r>
        <w:rPr/>
        <w:pict>
          <v:line style="position:absolute;mso-position-horizontal-relative:page;mso-position-vertical-relative:paragraph;z-index:-251222016;mso-wrap-distance-left:0;mso-wrap-distance-right:0" from="51.035809pt,9.441298pt" to="195.055809pt,9.441298pt" stroked="true" strokeweight=".48pt" strokecolor="#000000">
            <v:stroke dashstyle="solid"/>
            <w10:wrap type="topAndBottom"/>
          </v:line>
        </w:pict>
      </w:r>
    </w:p>
    <w:p>
      <w:pPr>
        <w:spacing w:line="203" w:lineRule="exact" w:before="5"/>
        <w:ind w:left="340" w:right="0" w:firstLine="0"/>
        <w:jc w:val="both"/>
        <w:rPr>
          <w:sz w:val="18"/>
        </w:rPr>
      </w:pPr>
      <w:r>
        <w:rPr>
          <w:position w:val="6"/>
          <w:sz w:val="12"/>
        </w:rPr>
        <w:t>17  </w:t>
      </w:r>
      <w:r>
        <w:rPr>
          <w:spacing w:val="-3"/>
          <w:sz w:val="18"/>
        </w:rPr>
        <w:t>История </w:t>
      </w:r>
      <w:r>
        <w:rPr>
          <w:spacing w:val="-4"/>
          <w:sz w:val="18"/>
        </w:rPr>
        <w:t>Крыма. </w:t>
      </w:r>
      <w:r>
        <w:rPr>
          <w:sz w:val="18"/>
        </w:rPr>
        <w:t>10 </w:t>
      </w:r>
      <w:r>
        <w:rPr>
          <w:spacing w:val="-4"/>
          <w:sz w:val="18"/>
        </w:rPr>
        <w:t>класс…</w:t>
      </w:r>
      <w:r>
        <w:rPr>
          <w:spacing w:val="-26"/>
          <w:sz w:val="18"/>
        </w:rPr>
        <w:t> </w:t>
      </w:r>
      <w:r>
        <w:rPr>
          <w:spacing w:val="-3"/>
          <w:sz w:val="18"/>
        </w:rPr>
        <w:t>2019.</w:t>
      </w:r>
    </w:p>
    <w:p>
      <w:pPr>
        <w:spacing w:line="225" w:lineRule="auto" w:before="2"/>
        <w:ind w:left="340" w:right="216" w:firstLine="0"/>
        <w:jc w:val="both"/>
        <w:rPr>
          <w:sz w:val="18"/>
        </w:rPr>
      </w:pPr>
      <w:r>
        <w:rPr>
          <w:position w:val="6"/>
          <w:sz w:val="12"/>
        </w:rPr>
        <w:t>18 </w:t>
      </w:r>
      <w:r>
        <w:rPr>
          <w:spacing w:val="-3"/>
          <w:sz w:val="18"/>
        </w:rPr>
        <w:t>Факты </w:t>
      </w:r>
      <w:r>
        <w:rPr>
          <w:spacing w:val="-4"/>
          <w:sz w:val="18"/>
        </w:rPr>
        <w:t>массового сотрудничества </w:t>
      </w:r>
      <w:r>
        <w:rPr>
          <w:spacing w:val="-3"/>
          <w:sz w:val="18"/>
        </w:rPr>
        <w:t>именно тысяч </w:t>
      </w:r>
      <w:r>
        <w:rPr>
          <w:spacing w:val="-4"/>
          <w:sz w:val="18"/>
        </w:rPr>
        <w:t>крымских </w:t>
      </w:r>
      <w:r>
        <w:rPr>
          <w:spacing w:val="-3"/>
          <w:sz w:val="18"/>
        </w:rPr>
        <w:t>татар </w:t>
      </w:r>
      <w:r>
        <w:rPr>
          <w:sz w:val="18"/>
        </w:rPr>
        <w:t>с </w:t>
      </w:r>
      <w:r>
        <w:rPr>
          <w:spacing w:val="-4"/>
          <w:sz w:val="18"/>
        </w:rPr>
        <w:t>немецкими </w:t>
      </w:r>
      <w:r>
        <w:rPr>
          <w:sz w:val="18"/>
        </w:rPr>
        <w:t>за- </w:t>
      </w:r>
      <w:r>
        <w:rPr>
          <w:spacing w:val="-4"/>
          <w:sz w:val="18"/>
        </w:rPr>
        <w:t>хватчиками </w:t>
      </w:r>
      <w:r>
        <w:rPr>
          <w:spacing w:val="-3"/>
          <w:sz w:val="18"/>
        </w:rPr>
        <w:t>имеют </w:t>
      </w:r>
      <w:r>
        <w:rPr>
          <w:spacing w:val="-4"/>
          <w:sz w:val="18"/>
        </w:rPr>
        <w:t>документированное подтверждение </w:t>
      </w:r>
      <w:r>
        <w:rPr>
          <w:spacing w:val="-3"/>
          <w:sz w:val="18"/>
        </w:rPr>
        <w:t>как </w:t>
      </w:r>
      <w:r>
        <w:rPr>
          <w:sz w:val="18"/>
        </w:rPr>
        <w:t>с </w:t>
      </w:r>
      <w:r>
        <w:rPr>
          <w:spacing w:val="-4"/>
          <w:sz w:val="18"/>
        </w:rPr>
        <w:t>советской, </w:t>
      </w:r>
      <w:r>
        <w:rPr>
          <w:spacing w:val="-2"/>
          <w:sz w:val="18"/>
        </w:rPr>
        <w:t>так </w:t>
      </w:r>
      <w:r>
        <w:rPr>
          <w:sz w:val="18"/>
        </w:rPr>
        <w:t>и с не- </w:t>
      </w:r>
      <w:r>
        <w:rPr>
          <w:spacing w:val="-3"/>
          <w:sz w:val="18"/>
        </w:rPr>
        <w:t>мецкой стороны. </w:t>
      </w:r>
      <w:r>
        <w:rPr>
          <w:spacing w:val="-4"/>
          <w:sz w:val="18"/>
        </w:rPr>
        <w:t>Отрицание </w:t>
      </w:r>
      <w:r>
        <w:rPr>
          <w:spacing w:val="-3"/>
          <w:sz w:val="18"/>
        </w:rPr>
        <w:t>этого, </w:t>
      </w:r>
      <w:r>
        <w:rPr>
          <w:sz w:val="18"/>
        </w:rPr>
        <w:t>по </w:t>
      </w:r>
      <w:r>
        <w:rPr>
          <w:spacing w:val="-4"/>
          <w:sz w:val="18"/>
        </w:rPr>
        <w:t>нашему </w:t>
      </w:r>
      <w:r>
        <w:rPr>
          <w:spacing w:val="-3"/>
          <w:sz w:val="18"/>
        </w:rPr>
        <w:t>мнению, </w:t>
      </w:r>
      <w:r>
        <w:rPr>
          <w:sz w:val="18"/>
        </w:rPr>
        <w:t>и </w:t>
      </w:r>
      <w:r>
        <w:rPr>
          <w:spacing w:val="-3"/>
          <w:sz w:val="18"/>
        </w:rPr>
        <w:t>есть искажение истории. См., напр.: Романько 2011:</w:t>
      </w:r>
      <w:r>
        <w:rPr>
          <w:spacing w:val="-21"/>
          <w:sz w:val="18"/>
        </w:rPr>
        <w:t> </w:t>
      </w:r>
      <w:r>
        <w:rPr>
          <w:spacing w:val="-3"/>
          <w:sz w:val="18"/>
        </w:rPr>
        <w:t>129-136.</w:t>
      </w:r>
    </w:p>
    <w:p>
      <w:pPr>
        <w:spacing w:after="0" w:line="225" w:lineRule="auto"/>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pPr>
      <w:r>
        <w:rPr>
          <w:color w:val="1A1A1A"/>
          <w:spacing w:val="-5"/>
        </w:rPr>
        <w:t>павших </w:t>
      </w:r>
      <w:r>
        <w:rPr>
          <w:color w:val="1A1A1A"/>
          <w:spacing w:val="-3"/>
        </w:rPr>
        <w:t>от </w:t>
      </w:r>
      <w:r>
        <w:rPr>
          <w:color w:val="1A1A1A"/>
          <w:spacing w:val="-4"/>
        </w:rPr>
        <w:t>рук </w:t>
      </w:r>
      <w:r>
        <w:rPr>
          <w:color w:val="1A1A1A"/>
          <w:spacing w:val="-5"/>
        </w:rPr>
        <w:t>пособников фашистов </w:t>
      </w:r>
      <w:r>
        <w:rPr>
          <w:color w:val="1A1A1A"/>
        </w:rPr>
        <w:t>– </w:t>
      </w:r>
      <w:r>
        <w:rPr>
          <w:color w:val="1A1A1A"/>
          <w:spacing w:val="-4"/>
        </w:rPr>
        <w:t>вояк ОУН-УПА </w:t>
      </w:r>
      <w:r>
        <w:rPr>
          <w:color w:val="1A1A1A"/>
        </w:rPr>
        <w:t>и </w:t>
      </w:r>
      <w:r>
        <w:rPr>
          <w:color w:val="1A1A1A"/>
          <w:spacing w:val="-5"/>
        </w:rPr>
        <w:t>других колла- борационистов» </w:t>
      </w:r>
      <w:r>
        <w:rPr>
          <w:color w:val="1A1A1A"/>
          <w:spacing w:val="-3"/>
        </w:rPr>
        <w:t>на </w:t>
      </w:r>
      <w:r>
        <w:rPr>
          <w:color w:val="1A1A1A"/>
          <w:spacing w:val="-5"/>
        </w:rPr>
        <w:t>Советской площади Симферополя</w:t>
      </w:r>
      <w:r>
        <w:rPr>
          <w:spacing w:val="-5"/>
        </w:rPr>
        <w:t>.</w:t>
      </w:r>
      <w:r>
        <w:rPr>
          <w:spacing w:val="-5"/>
          <w:position w:val="7"/>
          <w:sz w:val="14"/>
        </w:rPr>
        <w:t>19 </w:t>
      </w:r>
      <w:r>
        <w:rPr>
          <w:color w:val="1A1A1A"/>
          <w:spacing w:val="-5"/>
        </w:rPr>
        <w:t>Показательна нарочитая политкорректность, </w:t>
      </w:r>
      <w:r>
        <w:rPr>
          <w:color w:val="1A1A1A"/>
          <w:spacing w:val="-3"/>
        </w:rPr>
        <w:t>не </w:t>
      </w:r>
      <w:r>
        <w:rPr>
          <w:color w:val="1A1A1A"/>
          <w:spacing w:val="-5"/>
        </w:rPr>
        <w:t>называющая </w:t>
      </w:r>
      <w:r>
        <w:rPr>
          <w:color w:val="1A1A1A"/>
        </w:rPr>
        <w:t>по </w:t>
      </w:r>
      <w:r>
        <w:rPr>
          <w:color w:val="1A1A1A"/>
          <w:spacing w:val="-5"/>
        </w:rPr>
        <w:t>национально- политической принадлежности </w:t>
      </w:r>
      <w:r>
        <w:rPr>
          <w:color w:val="1A1A1A"/>
          <w:spacing w:val="-6"/>
        </w:rPr>
        <w:t>«иных </w:t>
      </w:r>
      <w:r>
        <w:rPr>
          <w:color w:val="1A1A1A"/>
          <w:spacing w:val="-5"/>
        </w:rPr>
        <w:t>пособников». Присутствие укра- инских националистов </w:t>
      </w:r>
      <w:r>
        <w:rPr>
          <w:color w:val="1A1A1A"/>
        </w:rPr>
        <w:t>на </w:t>
      </w:r>
      <w:r>
        <w:rPr>
          <w:color w:val="1A1A1A"/>
          <w:spacing w:val="-5"/>
        </w:rPr>
        <w:t>территории </w:t>
      </w:r>
      <w:r>
        <w:rPr>
          <w:color w:val="1A1A1A"/>
          <w:spacing w:val="-4"/>
        </w:rPr>
        <w:t>Крыма было </w:t>
      </w:r>
      <w:r>
        <w:rPr>
          <w:color w:val="1A1A1A"/>
          <w:spacing w:val="-5"/>
        </w:rPr>
        <w:t>минимальным, </w:t>
      </w:r>
      <w:r>
        <w:rPr>
          <w:color w:val="1A1A1A"/>
        </w:rPr>
        <w:t>а </w:t>
      </w:r>
      <w:r>
        <w:rPr>
          <w:color w:val="1A1A1A"/>
          <w:spacing w:val="-3"/>
        </w:rPr>
        <w:t>по- </w:t>
      </w:r>
      <w:r>
        <w:rPr>
          <w:color w:val="1A1A1A"/>
          <w:spacing w:val="-5"/>
        </w:rPr>
        <w:t>давляющее большинство коллаборационистов </w:t>
      </w:r>
      <w:r>
        <w:rPr>
          <w:color w:val="1A1A1A"/>
          <w:spacing w:val="-4"/>
        </w:rPr>
        <w:t>были </w:t>
      </w:r>
      <w:r>
        <w:rPr>
          <w:color w:val="1A1A1A"/>
          <w:spacing w:val="-5"/>
        </w:rPr>
        <w:t>именно крымскими татарами. Безликость </w:t>
      </w:r>
      <w:r>
        <w:rPr>
          <w:color w:val="1A1A1A"/>
        </w:rPr>
        <w:t>в </w:t>
      </w:r>
      <w:r>
        <w:rPr>
          <w:color w:val="1A1A1A"/>
          <w:spacing w:val="-5"/>
        </w:rPr>
        <w:t>интересах однобоко понимаемой «толерантно- </w:t>
      </w:r>
      <w:r>
        <w:rPr>
          <w:color w:val="1A1A1A"/>
          <w:spacing w:val="-4"/>
        </w:rPr>
        <w:t>сти» есть </w:t>
      </w:r>
      <w:r>
        <w:rPr>
          <w:color w:val="1A1A1A"/>
          <w:spacing w:val="-6"/>
        </w:rPr>
        <w:t>искажение </w:t>
      </w:r>
      <w:r>
        <w:rPr>
          <w:color w:val="1A1A1A"/>
          <w:spacing w:val="-5"/>
        </w:rPr>
        <w:t>исторической памяти, </w:t>
      </w:r>
      <w:r>
        <w:rPr>
          <w:color w:val="1A1A1A"/>
          <w:spacing w:val="-4"/>
        </w:rPr>
        <w:t>ложь </w:t>
      </w:r>
      <w:r>
        <w:rPr>
          <w:color w:val="1A1A1A"/>
          <w:spacing w:val="-3"/>
        </w:rPr>
        <w:t>по </w:t>
      </w:r>
      <w:r>
        <w:rPr>
          <w:color w:val="1A1A1A"/>
          <w:spacing w:val="-5"/>
        </w:rPr>
        <w:t>умолчанию. </w:t>
      </w:r>
      <w:r>
        <w:rPr>
          <w:color w:val="1A1A1A"/>
        </w:rPr>
        <w:t>В </w:t>
      </w:r>
      <w:r>
        <w:rPr>
          <w:color w:val="1A1A1A"/>
          <w:spacing w:val="-4"/>
        </w:rPr>
        <w:t>скры- том виде </w:t>
      </w:r>
      <w:r>
        <w:rPr>
          <w:color w:val="1A1A1A"/>
          <w:spacing w:val="-5"/>
        </w:rPr>
        <w:t>просматривается тенденция ревизии единого образа участия </w:t>
      </w:r>
      <w:r>
        <w:rPr>
          <w:color w:val="1A1A1A"/>
        </w:rPr>
        <w:t>и </w:t>
      </w:r>
      <w:r>
        <w:rPr>
          <w:color w:val="1A1A1A"/>
          <w:spacing w:val="-4"/>
        </w:rPr>
        <w:t>роли СССР </w:t>
      </w:r>
      <w:r>
        <w:rPr>
          <w:color w:val="1A1A1A"/>
        </w:rPr>
        <w:t>в </w:t>
      </w:r>
      <w:r>
        <w:rPr>
          <w:color w:val="1A1A1A"/>
          <w:spacing w:val="-5"/>
        </w:rPr>
        <w:t>войне </w:t>
      </w:r>
      <w:r>
        <w:rPr>
          <w:color w:val="1A1A1A"/>
          <w:spacing w:val="-4"/>
        </w:rPr>
        <w:t>как </w:t>
      </w:r>
      <w:r>
        <w:rPr>
          <w:color w:val="1A1A1A"/>
          <w:spacing w:val="-5"/>
        </w:rPr>
        <w:t>кумулятивная политика памяти </w:t>
      </w:r>
      <w:r>
        <w:rPr>
          <w:color w:val="1A1A1A"/>
          <w:spacing w:val="-3"/>
        </w:rPr>
        <w:t>со </w:t>
      </w:r>
      <w:r>
        <w:rPr>
          <w:color w:val="1A1A1A"/>
          <w:spacing w:val="-5"/>
        </w:rPr>
        <w:t>стороны </w:t>
      </w:r>
      <w:r>
        <w:rPr>
          <w:color w:val="1A1A1A"/>
          <w:spacing w:val="-3"/>
        </w:rPr>
        <w:t>гео- </w:t>
      </w:r>
      <w:r>
        <w:rPr>
          <w:color w:val="1A1A1A"/>
          <w:spacing w:val="-5"/>
        </w:rPr>
        <w:t>политических оппонентов Российского государства, </w:t>
      </w:r>
      <w:r>
        <w:rPr>
          <w:color w:val="1A1A1A"/>
          <w:spacing w:val="-3"/>
        </w:rPr>
        <w:t>не </w:t>
      </w:r>
      <w:r>
        <w:rPr>
          <w:color w:val="1A1A1A"/>
          <w:spacing w:val="-5"/>
        </w:rPr>
        <w:t>брезгующих разыгрывать </w:t>
      </w:r>
      <w:r>
        <w:rPr>
          <w:color w:val="1A1A1A"/>
          <w:spacing w:val="-6"/>
        </w:rPr>
        <w:t>националистическую </w:t>
      </w:r>
      <w:r>
        <w:rPr>
          <w:color w:val="1A1A1A"/>
          <w:spacing w:val="-3"/>
        </w:rPr>
        <w:t>карту</w:t>
      </w:r>
      <w:r>
        <w:rPr>
          <w:spacing w:val="-3"/>
          <w:position w:val="7"/>
          <w:sz w:val="14"/>
        </w:rPr>
        <w:t>20</w:t>
      </w:r>
      <w:r>
        <w:rPr>
          <w:color w:val="1A1A1A"/>
          <w:spacing w:val="-3"/>
        </w:rPr>
        <w:t>.</w:t>
      </w:r>
    </w:p>
    <w:p>
      <w:pPr>
        <w:pStyle w:val="BodyText"/>
        <w:spacing w:line="232" w:lineRule="auto"/>
        <w:ind w:right="217" w:firstLine="453"/>
      </w:pPr>
      <w:r>
        <w:rPr>
          <w:spacing w:val="-4"/>
        </w:rPr>
        <w:t>Нами </w:t>
      </w:r>
      <w:r>
        <w:rPr>
          <w:spacing w:val="-5"/>
        </w:rPr>
        <w:t>выдвигается </w:t>
      </w:r>
      <w:r>
        <w:rPr>
          <w:spacing w:val="-6"/>
        </w:rPr>
        <w:t>принципиальный </w:t>
      </w:r>
      <w:r>
        <w:rPr>
          <w:spacing w:val="-4"/>
        </w:rPr>
        <w:t>тезис </w:t>
      </w:r>
      <w:r>
        <w:rPr/>
        <w:t>о </w:t>
      </w:r>
      <w:r>
        <w:rPr>
          <w:spacing w:val="-5"/>
        </w:rPr>
        <w:t>порочности практики односторонней мемориализации депортации крымских татар </w:t>
      </w:r>
      <w:r>
        <w:rPr>
          <w:spacing w:val="-4"/>
        </w:rPr>
        <w:t>без </w:t>
      </w:r>
      <w:r>
        <w:rPr>
          <w:spacing w:val="-5"/>
        </w:rPr>
        <w:t>напо- минания </w:t>
      </w:r>
      <w:r>
        <w:rPr>
          <w:spacing w:val="-3"/>
        </w:rPr>
        <w:t>об </w:t>
      </w:r>
      <w:r>
        <w:rPr>
          <w:spacing w:val="-5"/>
        </w:rPr>
        <w:t>историческом контексте </w:t>
      </w:r>
      <w:r>
        <w:rPr>
          <w:spacing w:val="-4"/>
        </w:rPr>
        <w:t>этой </w:t>
      </w:r>
      <w:r>
        <w:rPr>
          <w:spacing w:val="-5"/>
        </w:rPr>
        <w:t>драмы. Представляется </w:t>
      </w:r>
      <w:r>
        <w:rPr>
          <w:spacing w:val="-4"/>
        </w:rPr>
        <w:t>стра- </w:t>
      </w:r>
      <w:r>
        <w:rPr>
          <w:spacing w:val="-5"/>
        </w:rPr>
        <w:t>тегически важным, </w:t>
      </w:r>
      <w:r>
        <w:rPr/>
        <w:t>с </w:t>
      </w:r>
      <w:r>
        <w:rPr>
          <w:spacing w:val="-5"/>
        </w:rPr>
        <w:t>точки зрения долгосрочных интересов российской государственности </w:t>
      </w:r>
      <w:r>
        <w:rPr/>
        <w:t>и </w:t>
      </w:r>
      <w:r>
        <w:rPr>
          <w:spacing w:val="-4"/>
        </w:rPr>
        <w:t>Крыма </w:t>
      </w:r>
      <w:r>
        <w:rPr/>
        <w:t>в </w:t>
      </w:r>
      <w:r>
        <w:rPr>
          <w:spacing w:val="-3"/>
        </w:rPr>
        <w:t>её </w:t>
      </w:r>
      <w:r>
        <w:rPr>
          <w:spacing w:val="-5"/>
        </w:rPr>
        <w:t>составе, осуществлять деликатную корректировку коллективной памяти </w:t>
      </w:r>
      <w:r>
        <w:rPr>
          <w:spacing w:val="-3"/>
        </w:rPr>
        <w:t>на </w:t>
      </w:r>
      <w:r>
        <w:rPr>
          <w:spacing w:val="-5"/>
        </w:rPr>
        <w:t>региональном уровне именно </w:t>
      </w:r>
      <w:r>
        <w:rPr/>
        <w:t>в </w:t>
      </w:r>
      <w:r>
        <w:rPr>
          <w:spacing w:val="-5"/>
        </w:rPr>
        <w:t>отношении увековечения памяти </w:t>
      </w:r>
      <w:r>
        <w:rPr/>
        <w:t>о </w:t>
      </w:r>
      <w:r>
        <w:rPr>
          <w:spacing w:val="-5"/>
        </w:rPr>
        <w:t>специфическом участии </w:t>
      </w:r>
      <w:r>
        <w:rPr>
          <w:spacing w:val="-4"/>
        </w:rPr>
        <w:t>крымско- </w:t>
      </w:r>
      <w:r>
        <w:rPr>
          <w:spacing w:val="-5"/>
        </w:rPr>
        <w:t>татарского </w:t>
      </w:r>
      <w:r>
        <w:rPr>
          <w:spacing w:val="-4"/>
        </w:rPr>
        <w:t>народа </w:t>
      </w:r>
      <w:r>
        <w:rPr/>
        <w:t>в </w:t>
      </w:r>
      <w:r>
        <w:rPr>
          <w:spacing w:val="-5"/>
        </w:rPr>
        <w:t>трагических событиях 1941–1945 </w:t>
      </w:r>
      <w:r>
        <w:rPr>
          <w:spacing w:val="-4"/>
        </w:rPr>
        <w:t>гг. </w:t>
      </w:r>
      <w:r>
        <w:rPr/>
        <w:t>с </w:t>
      </w:r>
      <w:r>
        <w:rPr>
          <w:spacing w:val="-5"/>
        </w:rPr>
        <w:t>открытым </w:t>
      </w:r>
      <w:r>
        <w:rPr>
          <w:spacing w:val="-6"/>
        </w:rPr>
        <w:t>обозначением </w:t>
      </w:r>
      <w:r>
        <w:rPr>
          <w:spacing w:val="-5"/>
        </w:rPr>
        <w:t>ошибочности </w:t>
      </w:r>
      <w:r>
        <w:rPr>
          <w:spacing w:val="-6"/>
        </w:rPr>
        <w:t>коньюнктурного </w:t>
      </w:r>
      <w:r>
        <w:rPr>
          <w:spacing w:val="-5"/>
        </w:rPr>
        <w:t>выбора </w:t>
      </w:r>
      <w:r>
        <w:rPr/>
        <w:t>и </w:t>
      </w:r>
      <w:r>
        <w:rPr>
          <w:spacing w:val="-5"/>
        </w:rPr>
        <w:t>негативных </w:t>
      </w:r>
      <w:r>
        <w:rPr>
          <w:spacing w:val="-3"/>
        </w:rPr>
        <w:t>по- </w:t>
      </w:r>
      <w:r>
        <w:rPr>
          <w:spacing w:val="-5"/>
        </w:rPr>
        <w:t>следствий </w:t>
      </w:r>
      <w:r>
        <w:rPr>
          <w:spacing w:val="-3"/>
        </w:rPr>
        <w:t>для </w:t>
      </w:r>
      <w:r>
        <w:rPr>
          <w:spacing w:val="-5"/>
        </w:rPr>
        <w:t>народа </w:t>
      </w:r>
      <w:r>
        <w:rPr/>
        <w:t>в </w:t>
      </w:r>
      <w:r>
        <w:rPr>
          <w:spacing w:val="-4"/>
        </w:rPr>
        <w:t>целом.</w:t>
      </w:r>
    </w:p>
    <w:p>
      <w:pPr>
        <w:pStyle w:val="BodyText"/>
        <w:spacing w:line="235" w:lineRule="auto"/>
        <w:ind w:right="215" w:firstLine="453"/>
      </w:pPr>
      <w:r>
        <w:rPr/>
        <w:pict>
          <v:line style="position:absolute;mso-position-horizontal-relative:page;mso-position-vertical-relative:paragraph;z-index:-251220992;mso-wrap-distance-left:0;mso-wrap-distance-right:0" from="51.035809pt,216.292679pt" to="195.055809pt,216.292679pt" stroked="true" strokeweight=".48pt" strokecolor="#000000">
            <v:stroke dashstyle="solid"/>
            <w10:wrap type="topAndBottom"/>
          </v:line>
        </w:pict>
      </w:r>
      <w:r>
        <w:rPr/>
        <w:pict>
          <v:line style="position:absolute;mso-position-horizontal-relative:page;mso-position-vertical-relative:paragraph;z-index:-260652032" from="148.981812pt,58.706676pt" to="148.981812pt,71.186676pt" stroked="true" strokeweight="2.4pt" strokecolor="#ffffff">
            <v:stroke dashstyle="solid"/>
            <w10:wrap type="none"/>
          </v:line>
        </w:pict>
      </w:r>
      <w:r>
        <w:rPr>
          <w:spacing w:val="-4"/>
        </w:rPr>
        <w:t>Ещё </w:t>
      </w:r>
      <w:r>
        <w:rPr>
          <w:spacing w:val="-5"/>
        </w:rPr>
        <w:t>одним вероятным </w:t>
      </w:r>
      <w:r>
        <w:rPr>
          <w:spacing w:val="-4"/>
        </w:rPr>
        <w:t>риском </w:t>
      </w:r>
      <w:r>
        <w:rPr>
          <w:spacing w:val="-5"/>
        </w:rPr>
        <w:t>современной политики монумен- тальной памяти </w:t>
      </w:r>
      <w:r>
        <w:rPr/>
        <w:t>о </w:t>
      </w:r>
      <w:r>
        <w:rPr>
          <w:spacing w:val="-5"/>
        </w:rPr>
        <w:t>войне </w:t>
      </w:r>
      <w:r>
        <w:rPr>
          <w:spacing w:val="-4"/>
        </w:rPr>
        <w:t>может стать </w:t>
      </w:r>
      <w:r>
        <w:rPr>
          <w:spacing w:val="-5"/>
        </w:rPr>
        <w:t>деятельность органов власти </w:t>
      </w:r>
      <w:r>
        <w:rPr>
          <w:spacing w:val="-3"/>
        </w:rPr>
        <w:t>по </w:t>
      </w:r>
      <w:r>
        <w:rPr>
          <w:spacing w:val="-5"/>
        </w:rPr>
        <w:t>выведению </w:t>
      </w:r>
      <w:r>
        <w:rPr>
          <w:spacing w:val="-3"/>
        </w:rPr>
        <w:t>из </w:t>
      </w:r>
      <w:r>
        <w:rPr>
          <w:spacing w:val="-5"/>
        </w:rPr>
        <w:t>реестра объектов культурного наследия некоторых </w:t>
      </w:r>
      <w:r>
        <w:rPr>
          <w:spacing w:val="-4"/>
        </w:rPr>
        <w:t>объек- тов. </w:t>
      </w:r>
      <w:r>
        <w:rPr>
          <w:spacing w:val="-5"/>
        </w:rPr>
        <w:t>Примером служит множественное вычёркивание </w:t>
      </w:r>
      <w:r>
        <w:rPr/>
        <w:t>из </w:t>
      </w:r>
      <w:r>
        <w:rPr>
          <w:spacing w:val="-5"/>
        </w:rPr>
        <w:t>перечня </w:t>
      </w:r>
      <w:r>
        <w:rPr>
          <w:spacing w:val="-4"/>
        </w:rPr>
        <w:t>объек- тов </w:t>
      </w:r>
      <w:r>
        <w:rPr>
          <w:spacing w:val="-5"/>
        </w:rPr>
        <w:t>культурного наследия </w:t>
      </w:r>
      <w:r>
        <w:rPr/>
        <w:t>по </w:t>
      </w:r>
      <w:r>
        <w:rPr>
          <w:spacing w:val="-4"/>
        </w:rPr>
        <w:t>городу </w:t>
      </w:r>
      <w:r>
        <w:rPr>
          <w:spacing w:val="-5"/>
        </w:rPr>
        <w:t>Севастополю, </w:t>
      </w:r>
      <w:r>
        <w:rPr>
          <w:spacing w:val="-3"/>
        </w:rPr>
        <w:t>что </w:t>
      </w:r>
      <w:r>
        <w:rPr>
          <w:spacing w:val="-5"/>
        </w:rPr>
        <w:t>отражено </w:t>
      </w:r>
      <w:r>
        <w:rPr/>
        <w:t>в </w:t>
      </w:r>
      <w:r>
        <w:rPr>
          <w:spacing w:val="-3"/>
        </w:rPr>
        <w:t>офи- </w:t>
      </w:r>
      <w:r>
        <w:rPr>
          <w:spacing w:val="-6"/>
        </w:rPr>
        <w:t>циальных </w:t>
      </w:r>
      <w:r>
        <w:rPr>
          <w:spacing w:val="-5"/>
        </w:rPr>
        <w:t>документах. Объекты выводятся </w:t>
      </w:r>
      <w:r>
        <w:rPr>
          <w:spacing w:val="-3"/>
        </w:rPr>
        <w:t>из </w:t>
      </w:r>
      <w:r>
        <w:rPr>
          <w:spacing w:val="-5"/>
        </w:rPr>
        <w:t>реестра </w:t>
      </w:r>
      <w:r>
        <w:rPr>
          <w:spacing w:val="-3"/>
        </w:rPr>
        <w:t>со </w:t>
      </w:r>
      <w:r>
        <w:rPr>
          <w:spacing w:val="-5"/>
        </w:rPr>
        <w:t>ссылками </w:t>
      </w:r>
      <w:r>
        <w:rPr>
          <w:spacing w:val="-3"/>
        </w:rPr>
        <w:t>на </w:t>
      </w:r>
      <w:r>
        <w:rPr>
          <w:spacing w:val="-5"/>
        </w:rPr>
        <w:t>закон, </w:t>
      </w:r>
      <w:r>
        <w:rPr>
          <w:spacing w:val="-3"/>
        </w:rPr>
        <w:t>но </w:t>
      </w:r>
      <w:r>
        <w:rPr>
          <w:spacing w:val="-4"/>
        </w:rPr>
        <w:t>без </w:t>
      </w:r>
      <w:r>
        <w:rPr>
          <w:spacing w:val="-5"/>
        </w:rPr>
        <w:t>сколько-нибудь внятного объяснения </w:t>
      </w:r>
      <w:r>
        <w:rPr/>
        <w:t>о </w:t>
      </w:r>
      <w:r>
        <w:rPr>
          <w:spacing w:val="-6"/>
        </w:rPr>
        <w:t>причинах </w:t>
      </w:r>
      <w:r>
        <w:rPr>
          <w:spacing w:val="-5"/>
        </w:rPr>
        <w:t>такого решения </w:t>
      </w:r>
      <w:r>
        <w:rPr/>
        <w:t>и </w:t>
      </w:r>
      <w:r>
        <w:rPr>
          <w:spacing w:val="-4"/>
        </w:rPr>
        <w:t>без </w:t>
      </w:r>
      <w:r>
        <w:rPr>
          <w:spacing w:val="-5"/>
        </w:rPr>
        <w:t>согласования </w:t>
      </w:r>
      <w:r>
        <w:rPr/>
        <w:t>с </w:t>
      </w:r>
      <w:r>
        <w:rPr>
          <w:spacing w:val="-5"/>
        </w:rPr>
        <w:t>местным населением, </w:t>
      </w:r>
      <w:r>
        <w:rPr>
          <w:spacing w:val="-3"/>
        </w:rPr>
        <w:t>что </w:t>
      </w:r>
      <w:r>
        <w:rPr>
          <w:spacing w:val="-5"/>
        </w:rPr>
        <w:t>противоречит </w:t>
      </w:r>
      <w:r>
        <w:rPr>
          <w:spacing w:val="-6"/>
        </w:rPr>
        <w:t>концепции </w:t>
      </w:r>
      <w:r>
        <w:rPr>
          <w:spacing w:val="-5"/>
        </w:rPr>
        <w:t>строительства </w:t>
      </w:r>
      <w:r>
        <w:rPr/>
        <w:t>в </w:t>
      </w:r>
      <w:r>
        <w:rPr>
          <w:spacing w:val="-5"/>
        </w:rPr>
        <w:t>России </w:t>
      </w:r>
      <w:r>
        <w:rPr>
          <w:spacing w:val="-6"/>
        </w:rPr>
        <w:t>гражданского </w:t>
      </w:r>
      <w:r>
        <w:rPr>
          <w:spacing w:val="-5"/>
        </w:rPr>
        <w:t>общества. </w:t>
      </w:r>
      <w:r>
        <w:rPr>
          <w:spacing w:val="-3"/>
        </w:rPr>
        <w:t>За </w:t>
      </w:r>
      <w:r>
        <w:rPr>
          <w:spacing w:val="-4"/>
        </w:rPr>
        <w:t>2017– 2018 гг. </w:t>
      </w:r>
      <w:r>
        <w:rPr>
          <w:spacing w:val="-3"/>
        </w:rPr>
        <w:t>из </w:t>
      </w:r>
      <w:r>
        <w:rPr>
          <w:spacing w:val="-5"/>
        </w:rPr>
        <w:t>реестра выведено </w:t>
      </w:r>
      <w:r>
        <w:rPr>
          <w:spacing w:val="-3"/>
        </w:rPr>
        <w:t>93 </w:t>
      </w:r>
      <w:r>
        <w:rPr>
          <w:spacing w:val="-5"/>
        </w:rPr>
        <w:t>мемориальных объекта, значительная часть которых непосредственно связана </w:t>
      </w:r>
      <w:r>
        <w:rPr/>
        <w:t>с </w:t>
      </w:r>
      <w:r>
        <w:rPr>
          <w:spacing w:val="-5"/>
        </w:rPr>
        <w:t>памятью </w:t>
      </w:r>
      <w:r>
        <w:rPr/>
        <w:t>о </w:t>
      </w:r>
      <w:r>
        <w:rPr>
          <w:spacing w:val="-5"/>
        </w:rPr>
        <w:t>Великой </w:t>
      </w:r>
      <w:r>
        <w:rPr>
          <w:spacing w:val="-4"/>
        </w:rPr>
        <w:t>Отечест- </w:t>
      </w:r>
      <w:r>
        <w:rPr>
          <w:spacing w:val="-5"/>
        </w:rPr>
        <w:t>венной войне. Например, достаточно трудно объяснить мотивацию </w:t>
      </w:r>
      <w:r>
        <w:rPr>
          <w:spacing w:val="-3"/>
        </w:rPr>
        <w:t>ре- </w:t>
      </w:r>
      <w:r>
        <w:rPr>
          <w:spacing w:val="-6"/>
        </w:rPr>
        <w:t>гиональных </w:t>
      </w:r>
      <w:r>
        <w:rPr>
          <w:spacing w:val="-5"/>
        </w:rPr>
        <w:t>чиновников </w:t>
      </w:r>
      <w:r>
        <w:rPr>
          <w:spacing w:val="-3"/>
        </w:rPr>
        <w:t>при </w:t>
      </w:r>
      <w:r>
        <w:rPr>
          <w:spacing w:val="-6"/>
        </w:rPr>
        <w:t>исключении </w:t>
      </w:r>
      <w:r>
        <w:rPr>
          <w:spacing w:val="-3"/>
        </w:rPr>
        <w:t>из </w:t>
      </w:r>
      <w:r>
        <w:rPr>
          <w:spacing w:val="-5"/>
        </w:rPr>
        <w:t>перечня </w:t>
      </w:r>
      <w:r>
        <w:rPr>
          <w:spacing w:val="-3"/>
        </w:rPr>
        <w:t>ОКН </w:t>
      </w:r>
      <w:r>
        <w:rPr>
          <w:spacing w:val="-5"/>
        </w:rPr>
        <w:t>мемориаль- </w:t>
      </w:r>
      <w:r>
        <w:rPr>
          <w:spacing w:val="-4"/>
        </w:rPr>
        <w:t>ных </w:t>
      </w:r>
      <w:r>
        <w:rPr>
          <w:spacing w:val="-5"/>
        </w:rPr>
        <w:t>досок </w:t>
      </w:r>
      <w:r>
        <w:rPr>
          <w:spacing w:val="-6"/>
        </w:rPr>
        <w:t>«Место </w:t>
      </w:r>
      <w:r>
        <w:rPr>
          <w:spacing w:val="-5"/>
        </w:rPr>
        <w:t>водружения флага </w:t>
      </w:r>
      <w:r>
        <w:rPr/>
        <w:t>в </w:t>
      </w:r>
      <w:r>
        <w:rPr>
          <w:spacing w:val="-5"/>
        </w:rPr>
        <w:t>ознаменование завершения </w:t>
      </w:r>
      <w:r>
        <w:rPr>
          <w:spacing w:val="-4"/>
        </w:rPr>
        <w:t>раз- грома </w:t>
      </w:r>
      <w:r>
        <w:rPr>
          <w:spacing w:val="-6"/>
        </w:rPr>
        <w:t>немецко-фашистских </w:t>
      </w:r>
      <w:r>
        <w:rPr>
          <w:spacing w:val="-5"/>
        </w:rPr>
        <w:t>войск </w:t>
      </w:r>
      <w:r>
        <w:rPr/>
        <w:t>в </w:t>
      </w:r>
      <w:r>
        <w:rPr>
          <w:spacing w:val="-4"/>
        </w:rPr>
        <w:t>Крыму </w:t>
      </w:r>
      <w:r>
        <w:rPr>
          <w:spacing w:val="-3"/>
        </w:rPr>
        <w:t>12 мая </w:t>
      </w:r>
      <w:r>
        <w:rPr>
          <w:spacing w:val="-4"/>
        </w:rPr>
        <w:t>1944 года», </w:t>
      </w:r>
      <w:r>
        <w:rPr>
          <w:spacing w:val="-5"/>
        </w:rPr>
        <w:t>«Здание, </w:t>
      </w:r>
      <w:r>
        <w:rPr>
          <w:spacing w:val="-3"/>
        </w:rPr>
        <w:t>на </w:t>
      </w:r>
      <w:r>
        <w:rPr>
          <w:spacing w:val="-5"/>
        </w:rPr>
        <w:t>котором </w:t>
      </w:r>
      <w:r>
        <w:rPr>
          <w:spacing w:val="-3"/>
        </w:rPr>
        <w:t>10 </w:t>
      </w:r>
      <w:r>
        <w:rPr>
          <w:spacing w:val="-4"/>
        </w:rPr>
        <w:t>мая 1944 </w:t>
      </w:r>
      <w:r>
        <w:rPr>
          <w:spacing w:val="-3"/>
        </w:rPr>
        <w:t>г. </w:t>
      </w:r>
      <w:r>
        <w:rPr>
          <w:spacing w:val="-4"/>
        </w:rPr>
        <w:t>был </w:t>
      </w:r>
      <w:r>
        <w:rPr>
          <w:spacing w:val="-5"/>
        </w:rPr>
        <w:t>поднят военно-морской </w:t>
      </w:r>
      <w:r>
        <w:rPr>
          <w:spacing w:val="-4"/>
        </w:rPr>
        <w:t>флаг </w:t>
      </w:r>
      <w:r>
        <w:rPr/>
        <w:t>в </w:t>
      </w:r>
      <w:r>
        <w:rPr>
          <w:spacing w:val="-5"/>
        </w:rPr>
        <w:t>связи </w:t>
      </w:r>
      <w:r>
        <w:rPr/>
        <w:t>с </w:t>
      </w:r>
      <w:r>
        <w:rPr>
          <w:spacing w:val="-5"/>
        </w:rPr>
        <w:t>освобождением Севастополя», «В </w:t>
      </w:r>
      <w:r>
        <w:rPr>
          <w:spacing w:val="-4"/>
        </w:rPr>
        <w:t>память </w:t>
      </w:r>
      <w:r>
        <w:rPr>
          <w:spacing w:val="-5"/>
        </w:rPr>
        <w:t>павших защитников Севасто- </w:t>
      </w:r>
      <w:r>
        <w:rPr>
          <w:spacing w:val="-4"/>
        </w:rPr>
        <w:t>поля </w:t>
      </w:r>
      <w:r>
        <w:rPr>
          <w:spacing w:val="-5"/>
        </w:rPr>
        <w:t>1941–1942 </w:t>
      </w:r>
      <w:r>
        <w:rPr>
          <w:spacing w:val="-4"/>
        </w:rPr>
        <w:t>гг.», </w:t>
      </w:r>
      <w:r>
        <w:rPr>
          <w:spacing w:val="-5"/>
        </w:rPr>
        <w:t>расположенных </w:t>
      </w:r>
      <w:r>
        <w:rPr/>
        <w:t>в </w:t>
      </w:r>
      <w:r>
        <w:rPr>
          <w:spacing w:val="-5"/>
        </w:rPr>
        <w:t>разных точках</w:t>
      </w:r>
      <w:r>
        <w:rPr>
          <w:spacing w:val="-21"/>
        </w:rPr>
        <w:t> </w:t>
      </w:r>
      <w:r>
        <w:rPr>
          <w:spacing w:val="-4"/>
        </w:rPr>
        <w:t>Севастополя</w:t>
      </w:r>
      <w:r>
        <w:rPr>
          <w:spacing w:val="-4"/>
          <w:position w:val="7"/>
          <w:sz w:val="14"/>
        </w:rPr>
        <w:t>21</w:t>
      </w:r>
      <w:r>
        <w:rPr>
          <w:spacing w:val="-4"/>
        </w:rPr>
        <w:t>.</w:t>
      </w:r>
    </w:p>
    <w:p>
      <w:pPr>
        <w:spacing w:line="204" w:lineRule="exact" w:before="10"/>
        <w:ind w:left="340" w:right="0" w:firstLine="0"/>
        <w:jc w:val="both"/>
        <w:rPr>
          <w:sz w:val="18"/>
        </w:rPr>
      </w:pPr>
      <w:r>
        <w:rPr>
          <w:position w:val="6"/>
          <w:sz w:val="12"/>
        </w:rPr>
        <w:t>19 </w:t>
      </w:r>
      <w:r>
        <w:rPr>
          <w:sz w:val="18"/>
        </w:rPr>
        <w:t>Выстрел в спину 2017.</w:t>
      </w:r>
    </w:p>
    <w:p>
      <w:pPr>
        <w:spacing w:line="228" w:lineRule="auto" w:before="1"/>
        <w:ind w:left="340" w:right="218" w:firstLine="0"/>
        <w:jc w:val="both"/>
        <w:rPr>
          <w:sz w:val="18"/>
        </w:rPr>
      </w:pPr>
      <w:r>
        <w:rPr>
          <w:position w:val="6"/>
          <w:sz w:val="12"/>
        </w:rPr>
        <w:t>20 </w:t>
      </w:r>
      <w:r>
        <w:rPr>
          <w:color w:val="1A1A1A"/>
          <w:sz w:val="18"/>
        </w:rPr>
        <w:t>Об этой </w:t>
      </w:r>
      <w:r>
        <w:rPr>
          <w:color w:val="1A1A1A"/>
          <w:spacing w:val="-3"/>
          <w:sz w:val="18"/>
        </w:rPr>
        <w:t>угрозе </w:t>
      </w:r>
      <w:r>
        <w:rPr>
          <w:color w:val="1A1A1A"/>
          <w:spacing w:val="-4"/>
          <w:sz w:val="18"/>
        </w:rPr>
        <w:t>говорит </w:t>
      </w:r>
      <w:r>
        <w:rPr>
          <w:color w:val="1A1A1A"/>
          <w:spacing w:val="-3"/>
          <w:sz w:val="18"/>
        </w:rPr>
        <w:t>Н.А. Нарочницкая: </w:t>
      </w:r>
      <w:r>
        <w:rPr>
          <w:color w:val="1A1A1A"/>
          <w:spacing w:val="-4"/>
          <w:sz w:val="18"/>
        </w:rPr>
        <w:t>«…Советское великодержавие </w:t>
      </w:r>
      <w:r>
        <w:rPr>
          <w:color w:val="1A1A1A"/>
          <w:sz w:val="18"/>
        </w:rPr>
        <w:t>и </w:t>
      </w:r>
      <w:r>
        <w:rPr>
          <w:color w:val="1A1A1A"/>
          <w:spacing w:val="-3"/>
          <w:sz w:val="18"/>
        </w:rPr>
        <w:t>вос- становление </w:t>
      </w:r>
      <w:r>
        <w:rPr>
          <w:color w:val="1A1A1A"/>
          <w:spacing w:val="-4"/>
          <w:sz w:val="18"/>
        </w:rPr>
        <w:t>территории исторической </w:t>
      </w:r>
      <w:r>
        <w:rPr>
          <w:color w:val="1A1A1A"/>
          <w:spacing w:val="-3"/>
          <w:sz w:val="18"/>
        </w:rPr>
        <w:t>России нужно </w:t>
      </w:r>
      <w:r>
        <w:rPr>
          <w:color w:val="1A1A1A"/>
          <w:spacing w:val="-4"/>
          <w:sz w:val="18"/>
        </w:rPr>
        <w:t>обесценить </w:t>
      </w:r>
      <w:r>
        <w:rPr>
          <w:color w:val="1A1A1A"/>
          <w:sz w:val="18"/>
        </w:rPr>
        <w:t>и </w:t>
      </w:r>
      <w:r>
        <w:rPr>
          <w:color w:val="1A1A1A"/>
          <w:spacing w:val="-3"/>
          <w:sz w:val="18"/>
        </w:rPr>
        <w:t>окрасить </w:t>
      </w:r>
      <w:r>
        <w:rPr>
          <w:color w:val="1A1A1A"/>
          <w:sz w:val="18"/>
        </w:rPr>
        <w:t>в </w:t>
      </w:r>
      <w:r>
        <w:rPr>
          <w:color w:val="1A1A1A"/>
          <w:spacing w:val="-3"/>
          <w:sz w:val="18"/>
        </w:rPr>
        <w:t>чёр- ные </w:t>
      </w:r>
      <w:r>
        <w:rPr>
          <w:color w:val="1A1A1A"/>
          <w:spacing w:val="-4"/>
          <w:sz w:val="18"/>
        </w:rPr>
        <w:t>тона…увязав </w:t>
      </w:r>
      <w:r>
        <w:rPr>
          <w:color w:val="1A1A1A"/>
          <w:sz w:val="18"/>
        </w:rPr>
        <w:t>с </w:t>
      </w:r>
      <w:r>
        <w:rPr>
          <w:color w:val="1A1A1A"/>
          <w:spacing w:val="-4"/>
          <w:sz w:val="18"/>
        </w:rPr>
        <w:t>репрессиями»</w:t>
      </w:r>
      <w:r>
        <w:rPr>
          <w:spacing w:val="-4"/>
          <w:sz w:val="18"/>
        </w:rPr>
        <w:t>. </w:t>
      </w:r>
      <w:r>
        <w:rPr>
          <w:sz w:val="18"/>
        </w:rPr>
        <w:t>– </w:t>
      </w:r>
      <w:r>
        <w:rPr>
          <w:spacing w:val="-4"/>
          <w:sz w:val="18"/>
        </w:rPr>
        <w:t>Нарочницкая </w:t>
      </w:r>
      <w:r>
        <w:rPr>
          <w:spacing w:val="-3"/>
          <w:sz w:val="18"/>
        </w:rPr>
        <w:t>2005: </w:t>
      </w:r>
      <w:r>
        <w:rPr>
          <w:spacing w:val="-2"/>
          <w:sz w:val="18"/>
        </w:rPr>
        <w:t>29.</w:t>
      </w:r>
    </w:p>
    <w:p>
      <w:pPr>
        <w:spacing w:line="197" w:lineRule="exact" w:before="0"/>
        <w:ind w:left="340" w:right="0" w:firstLine="0"/>
        <w:jc w:val="both"/>
        <w:rPr>
          <w:sz w:val="18"/>
        </w:rPr>
      </w:pPr>
      <w:r>
        <w:rPr>
          <w:position w:val="6"/>
          <w:sz w:val="12"/>
        </w:rPr>
        <w:t>21 </w:t>
      </w:r>
      <w:r>
        <w:rPr>
          <w:sz w:val="18"/>
        </w:rPr>
        <w:t>Перечень объектов культурного наследия…</w:t>
      </w:r>
    </w:p>
    <w:p>
      <w:pPr>
        <w:spacing w:after="0" w:line="197" w:lineRule="exact"/>
        <w:jc w:val="both"/>
        <w:rPr>
          <w:sz w:val="18"/>
        </w:rPr>
        <w:sectPr>
          <w:pgSz w:w="8230" w:h="12190"/>
          <w:pgMar w:header="656" w:footer="0" w:top="900" w:bottom="280" w:left="680" w:right="680"/>
        </w:sectPr>
      </w:pPr>
    </w:p>
    <w:p>
      <w:pPr>
        <w:spacing w:before="159"/>
        <w:ind w:left="359" w:right="245" w:firstLine="0"/>
        <w:jc w:val="center"/>
        <w:rPr>
          <w:sz w:val="20"/>
        </w:rPr>
      </w:pPr>
      <w:r>
        <w:rPr>
          <w:sz w:val="20"/>
        </w:rPr>
        <w:t>***</w:t>
      </w:r>
    </w:p>
    <w:p>
      <w:pPr>
        <w:pStyle w:val="BodyText"/>
        <w:spacing w:line="232" w:lineRule="auto" w:before="52"/>
        <w:ind w:right="215" w:firstLine="453"/>
      </w:pPr>
      <w:r>
        <w:rPr/>
        <w:t>В </w:t>
      </w:r>
      <w:r>
        <w:rPr>
          <w:spacing w:val="-5"/>
        </w:rPr>
        <w:t>качестве итогов выделим </w:t>
      </w:r>
      <w:r>
        <w:rPr>
          <w:spacing w:val="-3"/>
        </w:rPr>
        <w:t>два </w:t>
      </w:r>
      <w:r>
        <w:rPr>
          <w:spacing w:val="-5"/>
        </w:rPr>
        <w:t>момента: теоретико-методологиче- ский </w:t>
      </w:r>
      <w:r>
        <w:rPr/>
        <w:t>и </w:t>
      </w:r>
      <w:r>
        <w:rPr>
          <w:spacing w:val="-5"/>
        </w:rPr>
        <w:t>научно-практический. </w:t>
      </w:r>
      <w:r>
        <w:rPr/>
        <w:t>В </w:t>
      </w:r>
      <w:r>
        <w:rPr>
          <w:spacing w:val="-5"/>
        </w:rPr>
        <w:t>рамках первого необходимо отметить очевидную </w:t>
      </w:r>
      <w:r>
        <w:rPr/>
        <w:t>и не </w:t>
      </w:r>
      <w:r>
        <w:rPr>
          <w:spacing w:val="-5"/>
        </w:rPr>
        <w:t>слабеющую </w:t>
      </w:r>
      <w:r>
        <w:rPr/>
        <w:t>с </w:t>
      </w:r>
      <w:r>
        <w:rPr>
          <w:spacing w:val="-5"/>
        </w:rPr>
        <w:t>годами, </w:t>
      </w:r>
      <w:r>
        <w:rPr>
          <w:spacing w:val="-4"/>
        </w:rPr>
        <w:t>вне </w:t>
      </w:r>
      <w:r>
        <w:rPr>
          <w:spacing w:val="-5"/>
        </w:rPr>
        <w:t>зависимости </w:t>
      </w:r>
      <w:r>
        <w:rPr>
          <w:spacing w:val="-3"/>
        </w:rPr>
        <w:t>от </w:t>
      </w:r>
      <w:r>
        <w:rPr>
          <w:spacing w:val="-5"/>
        </w:rPr>
        <w:t>политической </w:t>
      </w:r>
      <w:r>
        <w:rPr>
          <w:spacing w:val="-6"/>
        </w:rPr>
        <w:t>коньюнктуры, </w:t>
      </w:r>
      <w:r>
        <w:rPr>
          <w:spacing w:val="-5"/>
        </w:rPr>
        <w:t>тенденцию сакрализации мемориального образа войны </w:t>
      </w:r>
      <w:r>
        <w:rPr/>
        <w:t>в </w:t>
      </w:r>
      <w:r>
        <w:rPr>
          <w:spacing w:val="-5"/>
        </w:rPr>
        <w:t>коллективной </w:t>
      </w:r>
      <w:r>
        <w:rPr>
          <w:spacing w:val="-4"/>
        </w:rPr>
        <w:t>памяти </w:t>
      </w:r>
      <w:r>
        <w:rPr>
          <w:spacing w:val="-5"/>
        </w:rPr>
        <w:t>общества </w:t>
      </w:r>
      <w:r>
        <w:rPr>
          <w:spacing w:val="-3"/>
        </w:rPr>
        <w:t>при </w:t>
      </w:r>
      <w:r>
        <w:rPr>
          <w:spacing w:val="-5"/>
        </w:rPr>
        <w:t>активной поддержке власти. </w:t>
      </w:r>
      <w:r>
        <w:rPr>
          <w:spacing w:val="-4"/>
        </w:rPr>
        <w:t>Как </w:t>
      </w:r>
      <w:r>
        <w:rPr>
          <w:spacing w:val="-5"/>
        </w:rPr>
        <w:t>отмечалось выше, память </w:t>
      </w:r>
      <w:r>
        <w:rPr/>
        <w:t>о </w:t>
      </w:r>
      <w:r>
        <w:rPr>
          <w:spacing w:val="-5"/>
        </w:rPr>
        <w:t>войне является важнейшим фактором </w:t>
      </w:r>
      <w:r>
        <w:rPr>
          <w:spacing w:val="-4"/>
        </w:rPr>
        <w:t>иден- </w:t>
      </w:r>
      <w:r>
        <w:rPr>
          <w:spacing w:val="-5"/>
        </w:rPr>
        <w:t>тичности российского общества </w:t>
      </w:r>
      <w:r>
        <w:rPr/>
        <w:t>в </w:t>
      </w:r>
      <w:r>
        <w:rPr>
          <w:spacing w:val="-5"/>
        </w:rPr>
        <w:t>целом </w:t>
      </w:r>
      <w:r>
        <w:rPr/>
        <w:t>и в </w:t>
      </w:r>
      <w:r>
        <w:rPr>
          <w:spacing w:val="-4"/>
        </w:rPr>
        <w:t>его </w:t>
      </w:r>
      <w:r>
        <w:rPr>
          <w:spacing w:val="-5"/>
        </w:rPr>
        <w:t>регионально-локальных аспектах. Крымские практики </w:t>
      </w:r>
      <w:r>
        <w:rPr>
          <w:spacing w:val="-6"/>
        </w:rPr>
        <w:t>увековечения </w:t>
      </w:r>
      <w:r>
        <w:rPr>
          <w:spacing w:val="-5"/>
        </w:rPr>
        <w:t>памяти </w:t>
      </w:r>
      <w:r>
        <w:rPr/>
        <w:t>о </w:t>
      </w:r>
      <w:r>
        <w:rPr>
          <w:spacing w:val="-5"/>
        </w:rPr>
        <w:t>Великой Отече- ственной войне яркое </w:t>
      </w:r>
      <w:r>
        <w:rPr>
          <w:spacing w:val="-3"/>
        </w:rPr>
        <w:t>тому </w:t>
      </w:r>
      <w:r>
        <w:rPr>
          <w:spacing w:val="-5"/>
        </w:rPr>
        <w:t>свидетельство. Встаёт </w:t>
      </w:r>
      <w:r>
        <w:rPr>
          <w:spacing w:val="-4"/>
        </w:rPr>
        <w:t>вопрос </w:t>
      </w:r>
      <w:r>
        <w:rPr/>
        <w:t>о </w:t>
      </w:r>
      <w:r>
        <w:rPr>
          <w:spacing w:val="-5"/>
        </w:rPr>
        <w:t>типологиче- </w:t>
      </w:r>
      <w:r>
        <w:rPr>
          <w:spacing w:val="-4"/>
        </w:rPr>
        <w:t>ской </w:t>
      </w:r>
      <w:r>
        <w:rPr>
          <w:spacing w:val="-5"/>
        </w:rPr>
        <w:t>сущности российского общества. </w:t>
      </w:r>
      <w:r>
        <w:rPr/>
        <w:t>В </w:t>
      </w:r>
      <w:r>
        <w:rPr>
          <w:spacing w:val="-5"/>
        </w:rPr>
        <w:t>работе немецкой исследова- тельницы Алейды Ассман приведено </w:t>
      </w:r>
      <w:r>
        <w:rPr>
          <w:spacing w:val="-6"/>
        </w:rPr>
        <w:t>концептуальное </w:t>
      </w:r>
      <w:r>
        <w:rPr>
          <w:spacing w:val="-5"/>
        </w:rPr>
        <w:t>суждение: «Тра- </w:t>
      </w:r>
      <w:r>
        <w:rPr>
          <w:spacing w:val="-6"/>
        </w:rPr>
        <w:t>диционные </w:t>
      </w:r>
      <w:r>
        <w:rPr>
          <w:spacing w:val="-5"/>
        </w:rPr>
        <w:t>общества помещают обычно </w:t>
      </w:r>
      <w:r>
        <w:rPr>
          <w:spacing w:val="-4"/>
        </w:rPr>
        <w:t>свои </w:t>
      </w:r>
      <w:r>
        <w:rPr>
          <w:spacing w:val="-5"/>
        </w:rPr>
        <w:t>базовые ценности </w:t>
      </w:r>
      <w:r>
        <w:rPr/>
        <w:t>в </w:t>
      </w:r>
      <w:r>
        <w:rPr>
          <w:spacing w:val="-4"/>
        </w:rPr>
        <w:t>про- шлом, </w:t>
      </w:r>
      <w:r>
        <w:rPr>
          <w:spacing w:val="-3"/>
        </w:rPr>
        <w:t>не </w:t>
      </w:r>
      <w:r>
        <w:rPr>
          <w:spacing w:val="-5"/>
        </w:rPr>
        <w:t>позволяя </w:t>
      </w:r>
      <w:r>
        <w:rPr>
          <w:spacing w:val="-4"/>
        </w:rPr>
        <w:t>тем самым </w:t>
      </w:r>
      <w:r>
        <w:rPr>
          <w:spacing w:val="-5"/>
        </w:rPr>
        <w:t>настоящему непосредственно воздейство- </w:t>
      </w:r>
      <w:r>
        <w:rPr>
          <w:spacing w:val="-4"/>
        </w:rPr>
        <w:t>вать </w:t>
      </w:r>
      <w:r>
        <w:rPr>
          <w:spacing w:val="-3"/>
        </w:rPr>
        <w:t>на </w:t>
      </w:r>
      <w:r>
        <w:rPr>
          <w:spacing w:val="-4"/>
        </w:rPr>
        <w:t>них. Поэтому </w:t>
      </w:r>
      <w:r>
        <w:rPr>
          <w:spacing w:val="-5"/>
        </w:rPr>
        <w:t>определённые эпизоды прошлого сакрализуются </w:t>
      </w:r>
      <w:r>
        <w:rPr/>
        <w:t>и </w:t>
      </w:r>
      <w:r>
        <w:rPr>
          <w:spacing w:val="-5"/>
        </w:rPr>
        <w:t>превращаются </w:t>
      </w:r>
      <w:r>
        <w:rPr/>
        <w:t>в </w:t>
      </w:r>
      <w:r>
        <w:rPr>
          <w:spacing w:val="-5"/>
        </w:rPr>
        <w:t>плотную </w:t>
      </w:r>
      <w:r>
        <w:rPr>
          <w:spacing w:val="-3"/>
        </w:rPr>
        <w:t>зону </w:t>
      </w:r>
      <w:r>
        <w:rPr>
          <w:spacing w:val="-5"/>
        </w:rPr>
        <w:t>мифического времени, которая </w:t>
      </w:r>
      <w:r>
        <w:rPr>
          <w:spacing w:val="-4"/>
        </w:rPr>
        <w:t>сохраня- ется </w:t>
      </w:r>
      <w:r>
        <w:rPr/>
        <w:t>в </w:t>
      </w:r>
      <w:r>
        <w:rPr>
          <w:spacing w:val="-4"/>
        </w:rPr>
        <w:t>виде </w:t>
      </w:r>
      <w:r>
        <w:rPr>
          <w:spacing w:val="-6"/>
        </w:rPr>
        <w:t>непреходящей </w:t>
      </w:r>
      <w:r>
        <w:rPr>
          <w:spacing w:val="-5"/>
        </w:rPr>
        <w:t>основы, стабильного отправного пункта </w:t>
      </w:r>
      <w:r>
        <w:rPr>
          <w:spacing w:val="-4"/>
        </w:rPr>
        <w:t>для </w:t>
      </w:r>
      <w:r>
        <w:rPr>
          <w:spacing w:val="-5"/>
        </w:rPr>
        <w:t>настоящего».</w:t>
      </w:r>
      <w:r>
        <w:rPr>
          <w:spacing w:val="-5"/>
          <w:position w:val="7"/>
          <w:sz w:val="14"/>
        </w:rPr>
        <w:t>22 </w:t>
      </w:r>
      <w:r>
        <w:rPr/>
        <w:t>По </w:t>
      </w:r>
      <w:r>
        <w:rPr>
          <w:spacing w:val="-5"/>
        </w:rPr>
        <w:t>данному критерию российское </w:t>
      </w:r>
      <w:r>
        <w:rPr>
          <w:spacing w:val="-4"/>
        </w:rPr>
        <w:t>общество </w:t>
      </w:r>
      <w:r>
        <w:rPr/>
        <w:t>и </w:t>
      </w:r>
      <w:r>
        <w:rPr>
          <w:spacing w:val="-4"/>
        </w:rPr>
        <w:t>его крым- </w:t>
      </w:r>
      <w:r>
        <w:rPr>
          <w:spacing w:val="-5"/>
        </w:rPr>
        <w:t>ский сегмент обладает </w:t>
      </w:r>
      <w:r>
        <w:rPr>
          <w:spacing w:val="-4"/>
        </w:rPr>
        <w:t>ярко </w:t>
      </w:r>
      <w:r>
        <w:rPr>
          <w:spacing w:val="-5"/>
        </w:rPr>
        <w:t>выраженными признаками общества тради- </w:t>
      </w:r>
      <w:r>
        <w:rPr>
          <w:spacing w:val="-6"/>
        </w:rPr>
        <w:t>ционного </w:t>
      </w:r>
      <w:r>
        <w:rPr/>
        <w:t>– и </w:t>
      </w:r>
      <w:r>
        <w:rPr>
          <w:spacing w:val="-3"/>
        </w:rPr>
        <w:t>это </w:t>
      </w:r>
      <w:r>
        <w:rPr>
          <w:spacing w:val="-5"/>
        </w:rPr>
        <w:t>несмотря </w:t>
      </w:r>
      <w:r>
        <w:rPr>
          <w:spacing w:val="-3"/>
        </w:rPr>
        <w:t>на те </w:t>
      </w:r>
      <w:r>
        <w:rPr>
          <w:spacing w:val="-5"/>
        </w:rPr>
        <w:t>глубокие социальные деформации, </w:t>
      </w:r>
      <w:r>
        <w:rPr>
          <w:spacing w:val="-3"/>
        </w:rPr>
        <w:t>ко- </w:t>
      </w:r>
      <w:r>
        <w:rPr>
          <w:spacing w:val="-5"/>
        </w:rPr>
        <w:t>торые наша страна претерпела </w:t>
      </w:r>
      <w:r>
        <w:rPr>
          <w:spacing w:val="-3"/>
        </w:rPr>
        <w:t>за </w:t>
      </w:r>
      <w:r>
        <w:rPr>
          <w:spacing w:val="-5"/>
        </w:rPr>
        <w:t>последние </w:t>
      </w:r>
      <w:r>
        <w:rPr>
          <w:spacing w:val="-4"/>
        </w:rPr>
        <w:t>100 лет. Для кого-то </w:t>
      </w:r>
      <w:r>
        <w:rPr>
          <w:spacing w:val="-3"/>
        </w:rPr>
        <w:t>это </w:t>
      </w:r>
      <w:r>
        <w:rPr>
          <w:spacing w:val="-5"/>
        </w:rPr>
        <w:t>послужит поводом </w:t>
      </w:r>
      <w:r>
        <w:rPr>
          <w:spacing w:val="-4"/>
        </w:rPr>
        <w:t>для </w:t>
      </w:r>
      <w:r>
        <w:rPr>
          <w:spacing w:val="-5"/>
        </w:rPr>
        <w:t>инвектив </w:t>
      </w:r>
      <w:r>
        <w:rPr/>
        <w:t>в </w:t>
      </w:r>
      <w:r>
        <w:rPr>
          <w:spacing w:val="-5"/>
        </w:rPr>
        <w:t>адрес неизбывно архаичной России. </w:t>
      </w:r>
      <w:r>
        <w:rPr/>
        <w:t>Но </w:t>
      </w:r>
      <w:r>
        <w:rPr>
          <w:spacing w:val="-4"/>
        </w:rPr>
        <w:t>для </w:t>
      </w:r>
      <w:r>
        <w:rPr>
          <w:spacing w:val="-5"/>
        </w:rPr>
        <w:t>авторов </w:t>
      </w:r>
      <w:r>
        <w:rPr/>
        <w:t>в </w:t>
      </w:r>
      <w:r>
        <w:rPr>
          <w:spacing w:val="-4"/>
        </w:rPr>
        <w:t>этом </w:t>
      </w:r>
      <w:r>
        <w:rPr>
          <w:spacing w:val="-5"/>
        </w:rPr>
        <w:t>кроется залог надежды </w:t>
      </w:r>
      <w:r>
        <w:rPr>
          <w:spacing w:val="-3"/>
        </w:rPr>
        <w:t>на </w:t>
      </w:r>
      <w:r>
        <w:rPr>
          <w:spacing w:val="-5"/>
        </w:rPr>
        <w:t>преодоление </w:t>
      </w:r>
      <w:r>
        <w:rPr>
          <w:spacing w:val="-4"/>
        </w:rPr>
        <w:t>тех </w:t>
      </w:r>
      <w:r>
        <w:rPr>
          <w:spacing w:val="-3"/>
        </w:rPr>
        <w:t>де- </w:t>
      </w:r>
      <w:r>
        <w:rPr>
          <w:spacing w:val="-5"/>
        </w:rPr>
        <w:t>структивных тенденций, которые привносят </w:t>
      </w:r>
      <w:r>
        <w:rPr/>
        <w:t>в </w:t>
      </w:r>
      <w:r>
        <w:rPr>
          <w:spacing w:val="-5"/>
        </w:rPr>
        <w:t>социум </w:t>
      </w:r>
      <w:r>
        <w:rPr>
          <w:spacing w:val="-4"/>
        </w:rPr>
        <w:t>хаос </w:t>
      </w:r>
      <w:r>
        <w:rPr/>
        <w:t>и </w:t>
      </w:r>
      <w:r>
        <w:rPr>
          <w:spacing w:val="-5"/>
        </w:rPr>
        <w:t>угрожают </w:t>
      </w:r>
      <w:r>
        <w:rPr>
          <w:spacing w:val="-4"/>
        </w:rPr>
        <w:t>его </w:t>
      </w:r>
      <w:r>
        <w:rPr>
          <w:spacing w:val="-5"/>
        </w:rPr>
        <w:t>историческому бытию.</w:t>
      </w:r>
    </w:p>
    <w:p>
      <w:pPr>
        <w:pStyle w:val="BodyText"/>
        <w:spacing w:line="230" w:lineRule="auto"/>
        <w:ind w:right="215" w:firstLine="453"/>
      </w:pPr>
      <w:r>
        <w:rPr>
          <w:spacing w:val="-5"/>
        </w:rPr>
        <w:t>Научно-практический </w:t>
      </w:r>
      <w:r>
        <w:rPr>
          <w:spacing w:val="-4"/>
        </w:rPr>
        <w:t>аспект </w:t>
      </w:r>
      <w:r>
        <w:rPr>
          <w:spacing w:val="-5"/>
        </w:rPr>
        <w:t>кроется </w:t>
      </w:r>
      <w:r>
        <w:rPr/>
        <w:t>в </w:t>
      </w:r>
      <w:r>
        <w:rPr>
          <w:spacing w:val="-5"/>
        </w:rPr>
        <w:t>достигнутых результатах формирования мемориального пространства </w:t>
      </w:r>
      <w:r>
        <w:rPr/>
        <w:t>и в </w:t>
      </w:r>
      <w:r>
        <w:rPr>
          <w:spacing w:val="-6"/>
        </w:rPr>
        <w:t>определении </w:t>
      </w:r>
      <w:r>
        <w:rPr>
          <w:spacing w:val="-5"/>
        </w:rPr>
        <w:t>перспек- </w:t>
      </w:r>
      <w:r>
        <w:rPr>
          <w:spacing w:val="-4"/>
        </w:rPr>
        <w:t>тив его </w:t>
      </w:r>
      <w:r>
        <w:rPr>
          <w:spacing w:val="-6"/>
        </w:rPr>
        <w:t>дальнейшего </w:t>
      </w:r>
      <w:r>
        <w:rPr>
          <w:spacing w:val="-5"/>
        </w:rPr>
        <w:t>развития. Усилиями нескольких поколений, согла- сованными усилиями общества, власти, отдельных </w:t>
      </w:r>
      <w:r>
        <w:rPr>
          <w:spacing w:val="-4"/>
        </w:rPr>
        <w:t>граждан была созда- </w:t>
      </w:r>
      <w:r>
        <w:rPr>
          <w:spacing w:val="-3"/>
        </w:rPr>
        <w:t>на </w:t>
      </w:r>
      <w:r>
        <w:rPr>
          <w:spacing w:val="-5"/>
        </w:rPr>
        <w:t>впечатляющая </w:t>
      </w:r>
      <w:r>
        <w:rPr/>
        <w:t>в </w:t>
      </w:r>
      <w:r>
        <w:rPr>
          <w:spacing w:val="-5"/>
        </w:rPr>
        <w:t>своей масштабности сфера монументальной памяти социума </w:t>
      </w:r>
      <w:r>
        <w:rPr/>
        <w:t>о </w:t>
      </w:r>
      <w:r>
        <w:rPr>
          <w:spacing w:val="-4"/>
        </w:rPr>
        <w:t>войне. </w:t>
      </w:r>
      <w:r>
        <w:rPr>
          <w:spacing w:val="-5"/>
        </w:rPr>
        <w:t>Публичное мемориальное пространство Великой </w:t>
      </w:r>
      <w:r>
        <w:rPr>
          <w:spacing w:val="-4"/>
        </w:rPr>
        <w:t>Оте- </w:t>
      </w:r>
      <w:r>
        <w:rPr>
          <w:spacing w:val="-5"/>
        </w:rPr>
        <w:t>чественной войны уже сформировано.</w:t>
      </w:r>
    </w:p>
    <w:p>
      <w:pPr>
        <w:pStyle w:val="BodyText"/>
        <w:spacing w:line="230" w:lineRule="auto"/>
        <w:ind w:right="217" w:firstLine="453"/>
        <w:rPr>
          <w:sz w:val="14"/>
        </w:rPr>
      </w:pPr>
      <w:r>
        <w:rPr/>
        <w:pict>
          <v:line style="position:absolute;mso-position-horizontal-relative:page;mso-position-vertical-relative:paragraph;z-index:-251218944;mso-wrap-distance-left:0;mso-wrap-distance-right:0" from="51.035809pt,130.756638pt" to="195.055809pt,130.756638pt" stroked="true" strokeweight=".48pt" strokecolor="#000000">
            <v:stroke dashstyle="solid"/>
            <w10:wrap type="topAndBottom"/>
          </v:line>
        </w:pict>
      </w:r>
      <w:r>
        <w:rPr>
          <w:spacing w:val="-5"/>
        </w:rPr>
        <w:t>Сохраняя </w:t>
      </w:r>
      <w:r>
        <w:rPr/>
        <w:t>и </w:t>
      </w:r>
      <w:r>
        <w:rPr>
          <w:spacing w:val="-5"/>
        </w:rPr>
        <w:t>поддерживая созданное монументально-мемориальное пространство </w:t>
      </w:r>
      <w:r>
        <w:rPr/>
        <w:t>в </w:t>
      </w:r>
      <w:r>
        <w:rPr>
          <w:spacing w:val="-5"/>
        </w:rPr>
        <w:t>пределах Крымского полуострова, следует выводить </w:t>
      </w:r>
      <w:r>
        <w:rPr>
          <w:spacing w:val="-4"/>
        </w:rPr>
        <w:t>его </w:t>
      </w:r>
      <w:r>
        <w:rPr>
          <w:spacing w:val="-5"/>
        </w:rPr>
        <w:t>динамику </w:t>
      </w:r>
      <w:r>
        <w:rPr/>
        <w:t>в </w:t>
      </w:r>
      <w:r>
        <w:rPr>
          <w:spacing w:val="-5"/>
        </w:rPr>
        <w:t>более управляемое </w:t>
      </w:r>
      <w:r>
        <w:rPr/>
        <w:t>и </w:t>
      </w:r>
      <w:r>
        <w:rPr>
          <w:spacing w:val="-5"/>
        </w:rPr>
        <w:t>эффективное состояние </w:t>
      </w:r>
      <w:r>
        <w:rPr/>
        <w:t>с </w:t>
      </w:r>
      <w:r>
        <w:rPr>
          <w:spacing w:val="-5"/>
        </w:rPr>
        <w:t>точки зрения задач укрепления российской национально-государственной </w:t>
      </w:r>
      <w:r>
        <w:rPr/>
        <w:t>и </w:t>
      </w:r>
      <w:r>
        <w:rPr>
          <w:spacing w:val="-4"/>
        </w:rPr>
        <w:t>духовно- </w:t>
      </w:r>
      <w:r>
        <w:rPr>
          <w:spacing w:val="-5"/>
        </w:rPr>
        <w:t>культурной идентичности. Монументально-мемориальное пространство должно превратиться </w:t>
      </w:r>
      <w:r>
        <w:rPr/>
        <w:t>в </w:t>
      </w:r>
      <w:r>
        <w:rPr>
          <w:spacing w:val="-5"/>
        </w:rPr>
        <w:t>элемент социального проектирования, повыше- </w:t>
      </w:r>
      <w:r>
        <w:rPr>
          <w:spacing w:val="-4"/>
        </w:rPr>
        <w:t>ния </w:t>
      </w:r>
      <w:r>
        <w:rPr>
          <w:spacing w:val="-5"/>
        </w:rPr>
        <w:t>степени упорядоченности </w:t>
      </w:r>
      <w:r>
        <w:rPr/>
        <w:t>и </w:t>
      </w:r>
      <w:r>
        <w:rPr>
          <w:spacing w:val="-5"/>
        </w:rPr>
        <w:t>тенденций позитивного развития </w:t>
      </w:r>
      <w:r>
        <w:rPr>
          <w:spacing w:val="-4"/>
        </w:rPr>
        <w:t>обще- ства </w:t>
      </w:r>
      <w:r>
        <w:rPr>
          <w:spacing w:val="-3"/>
        </w:rPr>
        <w:t>на </w:t>
      </w:r>
      <w:r>
        <w:rPr>
          <w:spacing w:val="-5"/>
        </w:rPr>
        <w:t>локальном, муниципальном, региональном </w:t>
      </w:r>
      <w:r>
        <w:rPr/>
        <w:t>и </w:t>
      </w:r>
      <w:r>
        <w:rPr>
          <w:spacing w:val="-5"/>
        </w:rPr>
        <w:t>федеральном </w:t>
      </w:r>
      <w:r>
        <w:rPr>
          <w:spacing w:val="-4"/>
        </w:rPr>
        <w:t>уров- </w:t>
      </w:r>
      <w:r>
        <w:rPr>
          <w:spacing w:val="-5"/>
        </w:rPr>
        <w:t>нях. </w:t>
      </w:r>
      <w:r>
        <w:rPr/>
        <w:t>По </w:t>
      </w:r>
      <w:r>
        <w:rPr>
          <w:spacing w:val="-4"/>
        </w:rPr>
        <w:t>словам </w:t>
      </w:r>
      <w:r>
        <w:rPr>
          <w:spacing w:val="-5"/>
        </w:rPr>
        <w:t>современного исследователя, </w:t>
      </w:r>
      <w:r>
        <w:rPr/>
        <w:t>с </w:t>
      </w:r>
      <w:r>
        <w:rPr>
          <w:spacing w:val="-4"/>
        </w:rPr>
        <w:t>которыми </w:t>
      </w:r>
      <w:r>
        <w:rPr>
          <w:spacing w:val="-5"/>
        </w:rPr>
        <w:t>невозможно </w:t>
      </w:r>
      <w:r>
        <w:rPr>
          <w:spacing w:val="-3"/>
        </w:rPr>
        <w:t>не </w:t>
      </w:r>
      <w:r>
        <w:rPr>
          <w:spacing w:val="-5"/>
        </w:rPr>
        <w:t>согласиться, «отношение </w:t>
      </w:r>
      <w:r>
        <w:rPr/>
        <w:t>к </w:t>
      </w:r>
      <w:r>
        <w:rPr>
          <w:spacing w:val="-5"/>
        </w:rPr>
        <w:t>прошлому </w:t>
      </w:r>
      <w:r>
        <w:rPr>
          <w:spacing w:val="-4"/>
        </w:rPr>
        <w:t>есть </w:t>
      </w:r>
      <w:r>
        <w:rPr>
          <w:spacing w:val="-5"/>
        </w:rPr>
        <w:t>фактор формирования </w:t>
      </w:r>
      <w:r>
        <w:rPr>
          <w:spacing w:val="-4"/>
        </w:rPr>
        <w:t>куль- </w:t>
      </w:r>
      <w:r>
        <w:rPr>
          <w:spacing w:val="-5"/>
        </w:rPr>
        <w:t>турной идентичности </w:t>
      </w:r>
      <w:r>
        <w:rPr>
          <w:spacing w:val="-4"/>
        </w:rPr>
        <w:t>народа»</w:t>
      </w:r>
      <w:r>
        <w:rPr>
          <w:spacing w:val="-4"/>
          <w:position w:val="7"/>
          <w:sz w:val="14"/>
        </w:rPr>
        <w:t>23</w:t>
      </w:r>
    </w:p>
    <w:p>
      <w:pPr>
        <w:spacing w:line="201" w:lineRule="exact" w:before="7"/>
        <w:ind w:left="340" w:right="0" w:firstLine="0"/>
        <w:jc w:val="both"/>
        <w:rPr>
          <w:sz w:val="18"/>
        </w:rPr>
      </w:pPr>
      <w:r>
        <w:rPr>
          <w:position w:val="6"/>
          <w:sz w:val="12"/>
        </w:rPr>
        <w:t>22 </w:t>
      </w:r>
      <w:r>
        <w:rPr>
          <w:sz w:val="18"/>
        </w:rPr>
        <w:t>Ассман 2017: 216.</w:t>
      </w:r>
    </w:p>
    <w:p>
      <w:pPr>
        <w:spacing w:line="201" w:lineRule="exact" w:before="0"/>
        <w:ind w:left="340" w:right="0" w:firstLine="0"/>
        <w:jc w:val="both"/>
        <w:rPr>
          <w:sz w:val="18"/>
        </w:rPr>
      </w:pPr>
      <w:r>
        <w:rPr>
          <w:position w:val="6"/>
          <w:sz w:val="12"/>
        </w:rPr>
        <w:t>23 </w:t>
      </w:r>
      <w:r>
        <w:rPr>
          <w:sz w:val="18"/>
        </w:rPr>
        <w:t>Святославский 2013: 531.</w:t>
      </w:r>
    </w:p>
    <w:p>
      <w:pPr>
        <w:spacing w:after="0" w:line="201" w:lineRule="exact"/>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6" w:firstLine="453"/>
      </w:pPr>
      <w:r>
        <w:rPr>
          <w:spacing w:val="-4"/>
        </w:rPr>
        <w:t>Можно предложить </w:t>
      </w:r>
      <w:r>
        <w:rPr>
          <w:spacing w:val="-3"/>
        </w:rPr>
        <w:t>ряд мер, </w:t>
      </w:r>
      <w:r>
        <w:rPr>
          <w:spacing w:val="-4"/>
        </w:rPr>
        <w:t>которые позволят существенно </w:t>
      </w:r>
      <w:r>
        <w:rPr>
          <w:spacing w:val="-3"/>
        </w:rPr>
        <w:t>по- </w:t>
      </w:r>
      <w:r>
        <w:rPr>
          <w:spacing w:val="-4"/>
        </w:rPr>
        <w:t>высить </w:t>
      </w:r>
      <w:r>
        <w:rPr>
          <w:spacing w:val="-3"/>
        </w:rPr>
        <w:t>эффект </w:t>
      </w:r>
      <w:r>
        <w:rPr>
          <w:spacing w:val="-4"/>
        </w:rPr>
        <w:t>позитивного воздействия </w:t>
      </w:r>
      <w:r>
        <w:rPr/>
        <w:t>в </w:t>
      </w:r>
      <w:r>
        <w:rPr>
          <w:spacing w:val="-4"/>
        </w:rPr>
        <w:t>сфере нравственного </w:t>
      </w:r>
      <w:r>
        <w:rPr/>
        <w:t>и </w:t>
      </w:r>
      <w:r>
        <w:rPr>
          <w:spacing w:val="-4"/>
        </w:rPr>
        <w:t>пат- риотического воспитания, развития туристического </w:t>
      </w:r>
      <w:r>
        <w:rPr>
          <w:spacing w:val="-3"/>
        </w:rPr>
        <w:t>имиджа </w:t>
      </w:r>
      <w:r>
        <w:rPr>
          <w:spacing w:val="-4"/>
        </w:rPr>
        <w:t>Крыма, укрепления национальной исторической памяти </w:t>
      </w:r>
      <w:r>
        <w:rPr/>
        <w:t>и </w:t>
      </w:r>
      <w:r>
        <w:rPr>
          <w:spacing w:val="-4"/>
        </w:rPr>
        <w:t>послужить </w:t>
      </w:r>
      <w:r>
        <w:rPr/>
        <w:t>в </w:t>
      </w:r>
      <w:r>
        <w:rPr>
          <w:spacing w:val="-3"/>
        </w:rPr>
        <w:t>пер- </w:t>
      </w:r>
      <w:r>
        <w:rPr>
          <w:spacing w:val="-4"/>
        </w:rPr>
        <w:t>спективе матрицей исторической политики </w:t>
      </w:r>
      <w:r>
        <w:rPr/>
        <w:t>в </w:t>
      </w:r>
      <w:r>
        <w:rPr>
          <w:spacing w:val="-4"/>
        </w:rPr>
        <w:t>других регионах Россий- </w:t>
      </w:r>
      <w:r>
        <w:rPr>
          <w:spacing w:val="-3"/>
        </w:rPr>
        <w:t>ской </w:t>
      </w:r>
      <w:r>
        <w:rPr>
          <w:spacing w:val="-4"/>
        </w:rPr>
        <w:t>Федерации.</w:t>
      </w:r>
    </w:p>
    <w:p>
      <w:pPr>
        <w:pStyle w:val="BodyText"/>
        <w:spacing w:line="230" w:lineRule="auto" w:before="2"/>
        <w:ind w:right="215" w:firstLine="453"/>
      </w:pPr>
      <w:r>
        <w:rPr>
          <w:spacing w:val="-4"/>
        </w:rPr>
        <w:t>Необходимо составить </w:t>
      </w:r>
      <w:r>
        <w:rPr>
          <w:spacing w:val="-5"/>
        </w:rPr>
        <w:t>«Военно-мемориальную </w:t>
      </w:r>
      <w:r>
        <w:rPr>
          <w:spacing w:val="-4"/>
        </w:rPr>
        <w:t>энциклопедию Крымского полуострова 1941–1945 гг.», </w:t>
      </w:r>
      <w:r>
        <w:rPr/>
        <w:t>в </w:t>
      </w:r>
      <w:r>
        <w:rPr>
          <w:spacing w:val="-4"/>
        </w:rPr>
        <w:t>которой </w:t>
      </w:r>
      <w:r>
        <w:rPr>
          <w:spacing w:val="-3"/>
        </w:rPr>
        <w:t>были бы </w:t>
      </w:r>
      <w:r>
        <w:rPr>
          <w:spacing w:val="-4"/>
        </w:rPr>
        <w:t>учтены, описаны </w:t>
      </w:r>
      <w:r>
        <w:rPr/>
        <w:t>и </w:t>
      </w:r>
      <w:r>
        <w:rPr>
          <w:spacing w:val="-4"/>
        </w:rPr>
        <w:t>снабжены визуальным сопровождением </w:t>
      </w:r>
      <w:r>
        <w:rPr>
          <w:spacing w:val="-3"/>
        </w:rPr>
        <w:t>все без </w:t>
      </w:r>
      <w:r>
        <w:rPr>
          <w:spacing w:val="-4"/>
        </w:rPr>
        <w:t>исключения мемориальные объекты региона, посвящённые памяти крымчан  </w:t>
      </w:r>
      <w:r>
        <w:rPr/>
        <w:t>о </w:t>
      </w:r>
      <w:r>
        <w:rPr>
          <w:spacing w:val="-4"/>
        </w:rPr>
        <w:t>войне. </w:t>
      </w:r>
      <w:r>
        <w:rPr>
          <w:spacing w:val="-3"/>
        </w:rPr>
        <w:t>Первые шаги </w:t>
      </w:r>
      <w:r>
        <w:rPr/>
        <w:t>в </w:t>
      </w:r>
      <w:r>
        <w:rPr>
          <w:spacing w:val="-4"/>
        </w:rPr>
        <w:t>этом направлении уже сделаны, однако </w:t>
      </w:r>
      <w:r>
        <w:rPr>
          <w:spacing w:val="-3"/>
        </w:rPr>
        <w:t>им тре- </w:t>
      </w:r>
      <w:r>
        <w:rPr>
          <w:spacing w:val="-4"/>
        </w:rPr>
        <w:t>буется углубленное продолжение. Параллельно необходимо осуще- </w:t>
      </w:r>
      <w:r>
        <w:rPr>
          <w:spacing w:val="-3"/>
        </w:rPr>
        <w:t>ствить </w:t>
      </w:r>
      <w:r>
        <w:rPr>
          <w:spacing w:val="-4"/>
        </w:rPr>
        <w:t>полное картографирование монументальных объектов памяти </w:t>
      </w:r>
      <w:r>
        <w:rPr/>
        <w:t>о </w:t>
      </w:r>
      <w:r>
        <w:rPr>
          <w:spacing w:val="-4"/>
        </w:rPr>
        <w:t>Великой Отечественной </w:t>
      </w:r>
      <w:r>
        <w:rPr>
          <w:spacing w:val="-3"/>
        </w:rPr>
        <w:t>войне </w:t>
      </w:r>
      <w:r>
        <w:rPr/>
        <w:t>– </w:t>
      </w:r>
      <w:r>
        <w:rPr>
          <w:spacing w:val="-4"/>
        </w:rPr>
        <w:t>должна </w:t>
      </w:r>
      <w:r>
        <w:rPr>
          <w:spacing w:val="-3"/>
        </w:rPr>
        <w:t>быть </w:t>
      </w:r>
      <w:r>
        <w:rPr>
          <w:spacing w:val="-4"/>
        </w:rPr>
        <w:t>составлена крупномас- штабная карта, </w:t>
      </w:r>
      <w:r>
        <w:rPr>
          <w:spacing w:val="-3"/>
        </w:rPr>
        <w:t>на </w:t>
      </w:r>
      <w:r>
        <w:rPr>
          <w:spacing w:val="-4"/>
        </w:rPr>
        <w:t>которую будут </w:t>
      </w:r>
      <w:r>
        <w:rPr>
          <w:spacing w:val="-3"/>
        </w:rPr>
        <w:t>нанесены все </w:t>
      </w:r>
      <w:r>
        <w:rPr>
          <w:spacing w:val="-4"/>
        </w:rPr>
        <w:t>памятники </w:t>
      </w:r>
      <w:r>
        <w:rPr/>
        <w:t>и </w:t>
      </w:r>
      <w:r>
        <w:rPr>
          <w:spacing w:val="-5"/>
        </w:rPr>
        <w:t>памятные </w:t>
      </w:r>
      <w:r>
        <w:rPr>
          <w:spacing w:val="-3"/>
        </w:rPr>
        <w:t>места. </w:t>
      </w:r>
      <w:r>
        <w:rPr>
          <w:spacing w:val="-4"/>
        </w:rPr>
        <w:t>Уместно говорить </w:t>
      </w:r>
      <w:r>
        <w:rPr/>
        <w:t>об </w:t>
      </w:r>
      <w:r>
        <w:rPr>
          <w:spacing w:val="-4"/>
        </w:rPr>
        <w:t>издании </w:t>
      </w:r>
      <w:r>
        <w:rPr>
          <w:spacing w:val="-5"/>
        </w:rPr>
        <w:t>специализированного </w:t>
      </w:r>
      <w:r>
        <w:rPr>
          <w:spacing w:val="-4"/>
        </w:rPr>
        <w:t>атласа, </w:t>
      </w:r>
      <w:r>
        <w:rPr/>
        <w:t>в </w:t>
      </w:r>
      <w:r>
        <w:rPr>
          <w:spacing w:val="-4"/>
        </w:rPr>
        <w:t>котором сочетались </w:t>
      </w:r>
      <w:r>
        <w:rPr/>
        <w:t>бы </w:t>
      </w:r>
      <w:r>
        <w:rPr>
          <w:spacing w:val="-3"/>
        </w:rPr>
        <w:t>карты </w:t>
      </w:r>
      <w:r>
        <w:rPr>
          <w:spacing w:val="-4"/>
        </w:rPr>
        <w:t>исторических событий войны </w:t>
      </w:r>
      <w:r>
        <w:rPr/>
        <w:t>и </w:t>
      </w:r>
      <w:r>
        <w:rPr>
          <w:spacing w:val="-4"/>
        </w:rPr>
        <w:t>карты памятников </w:t>
      </w:r>
      <w:r>
        <w:rPr/>
        <w:t>в </w:t>
      </w:r>
      <w:r>
        <w:rPr>
          <w:spacing w:val="-4"/>
        </w:rPr>
        <w:t>каждой административной единице </w:t>
      </w:r>
      <w:r>
        <w:rPr>
          <w:spacing w:val="-3"/>
        </w:rPr>
        <w:t>Крыма. </w:t>
      </w:r>
      <w:r>
        <w:rPr>
          <w:spacing w:val="-4"/>
        </w:rPr>
        <w:t>Энциклопе- </w:t>
      </w:r>
      <w:r>
        <w:rPr/>
        <w:t>дия и </w:t>
      </w:r>
      <w:r>
        <w:rPr>
          <w:spacing w:val="-3"/>
        </w:rPr>
        <w:t>атлас должны быть </w:t>
      </w:r>
      <w:r>
        <w:rPr>
          <w:spacing w:val="-4"/>
        </w:rPr>
        <w:t>подготовлены </w:t>
      </w:r>
      <w:r>
        <w:rPr/>
        <w:t>в </w:t>
      </w:r>
      <w:r>
        <w:rPr>
          <w:spacing w:val="-4"/>
        </w:rPr>
        <w:t>материальной </w:t>
      </w:r>
      <w:r>
        <w:rPr/>
        <w:t>и </w:t>
      </w:r>
      <w:r>
        <w:rPr>
          <w:spacing w:val="-4"/>
        </w:rPr>
        <w:t>виртуальной </w:t>
      </w:r>
      <w:r>
        <w:rPr>
          <w:spacing w:val="-3"/>
        </w:rPr>
        <w:t>форме. </w:t>
      </w:r>
      <w:r>
        <w:rPr/>
        <w:t>В </w:t>
      </w:r>
      <w:r>
        <w:rPr>
          <w:spacing w:val="-5"/>
        </w:rPr>
        <w:t>последнем </w:t>
      </w:r>
      <w:r>
        <w:rPr>
          <w:spacing w:val="-4"/>
        </w:rPr>
        <w:t>случае </w:t>
      </w:r>
      <w:r>
        <w:rPr>
          <w:spacing w:val="-3"/>
        </w:rPr>
        <w:t>карта </w:t>
      </w:r>
      <w:r>
        <w:rPr>
          <w:spacing w:val="-4"/>
        </w:rPr>
        <w:t>должна </w:t>
      </w:r>
      <w:r>
        <w:rPr>
          <w:spacing w:val="-3"/>
        </w:rPr>
        <w:t>быть </w:t>
      </w:r>
      <w:r>
        <w:rPr>
          <w:spacing w:val="-4"/>
        </w:rPr>
        <w:t>интерактивной, </w:t>
      </w:r>
      <w:r>
        <w:rPr/>
        <w:t>с </w:t>
      </w:r>
      <w:r>
        <w:rPr>
          <w:spacing w:val="-3"/>
        </w:rPr>
        <w:t>воз- </w:t>
      </w:r>
      <w:r>
        <w:rPr>
          <w:spacing w:val="-4"/>
        </w:rPr>
        <w:t>можностью перехода </w:t>
      </w:r>
      <w:r>
        <w:rPr/>
        <w:t>к </w:t>
      </w:r>
      <w:r>
        <w:rPr>
          <w:spacing w:val="-4"/>
        </w:rPr>
        <w:t>любому району, месту, памятнику. </w:t>
      </w:r>
      <w:r>
        <w:rPr>
          <w:spacing w:val="-5"/>
        </w:rPr>
        <w:t>Финансиро- вание проекта, должно осуществляться </w:t>
      </w:r>
      <w:r>
        <w:rPr>
          <w:spacing w:val="-3"/>
        </w:rPr>
        <w:t>на </w:t>
      </w:r>
      <w:r>
        <w:rPr>
          <w:spacing w:val="-5"/>
        </w:rPr>
        <w:t>интегрированной основе: грантов, целевого научного проекта регионального значения </w:t>
      </w:r>
      <w:r>
        <w:rPr/>
        <w:t>с </w:t>
      </w:r>
      <w:r>
        <w:rPr>
          <w:spacing w:val="-5"/>
        </w:rPr>
        <w:t>поддерж- </w:t>
      </w:r>
      <w:r>
        <w:rPr>
          <w:spacing w:val="-4"/>
        </w:rPr>
        <w:t>кой </w:t>
      </w:r>
      <w:r>
        <w:rPr>
          <w:spacing w:val="-5"/>
        </w:rPr>
        <w:t>руководства Республики </w:t>
      </w:r>
      <w:r>
        <w:rPr>
          <w:spacing w:val="-4"/>
        </w:rPr>
        <w:t>Крым </w:t>
      </w:r>
      <w:r>
        <w:rPr/>
        <w:t>и </w:t>
      </w:r>
      <w:r>
        <w:rPr>
          <w:spacing w:val="-5"/>
        </w:rPr>
        <w:t>города Севастополя, учитывая </w:t>
      </w:r>
      <w:r>
        <w:rPr>
          <w:spacing w:val="-3"/>
        </w:rPr>
        <w:t>же </w:t>
      </w:r>
      <w:r>
        <w:rPr>
          <w:spacing w:val="-6"/>
        </w:rPr>
        <w:t>актуальность </w:t>
      </w:r>
      <w:r>
        <w:rPr/>
        <w:t>в </w:t>
      </w:r>
      <w:r>
        <w:rPr>
          <w:spacing w:val="-5"/>
        </w:rPr>
        <w:t>сфере патриотического воспитания, возможно привлече- </w:t>
      </w:r>
      <w:r>
        <w:rPr>
          <w:spacing w:val="-4"/>
        </w:rPr>
        <w:t>ние </w:t>
      </w:r>
      <w:r>
        <w:rPr>
          <w:spacing w:val="-5"/>
        </w:rPr>
        <w:t>помощи федерального уровня (например, </w:t>
      </w:r>
      <w:r>
        <w:rPr>
          <w:spacing w:val="-3"/>
        </w:rPr>
        <w:t>со </w:t>
      </w:r>
      <w:r>
        <w:rPr>
          <w:spacing w:val="-4"/>
        </w:rPr>
        <w:t>стороны </w:t>
      </w:r>
      <w:r>
        <w:rPr>
          <w:spacing w:val="-5"/>
        </w:rPr>
        <w:t>Министерства культуры </w:t>
      </w:r>
      <w:r>
        <w:rPr>
          <w:spacing w:val="-4"/>
        </w:rPr>
        <w:t>РФ). </w:t>
      </w:r>
      <w:r>
        <w:rPr>
          <w:spacing w:val="-5"/>
        </w:rPr>
        <w:t>Ведущим субъектом проекта </w:t>
      </w:r>
      <w:r>
        <w:rPr>
          <w:spacing w:val="-3"/>
        </w:rPr>
        <w:t>мог бы </w:t>
      </w:r>
      <w:r>
        <w:rPr>
          <w:spacing w:val="-5"/>
        </w:rPr>
        <w:t>стать Таврический университет </w:t>
      </w:r>
      <w:r>
        <w:rPr>
          <w:spacing w:val="-4"/>
        </w:rPr>
        <w:t>им. В.И. </w:t>
      </w:r>
      <w:r>
        <w:rPr>
          <w:spacing w:val="-5"/>
        </w:rPr>
        <w:t>Вернадского </w:t>
      </w:r>
      <w:r>
        <w:rPr/>
        <w:t>с </w:t>
      </w:r>
      <w:r>
        <w:rPr>
          <w:spacing w:val="-5"/>
        </w:rPr>
        <w:t>привлечением </w:t>
      </w:r>
      <w:r>
        <w:rPr/>
        <w:t>к </w:t>
      </w:r>
      <w:r>
        <w:rPr>
          <w:spacing w:val="-6"/>
        </w:rPr>
        <w:t>реализации </w:t>
      </w:r>
      <w:r>
        <w:rPr>
          <w:spacing w:val="-4"/>
        </w:rPr>
        <w:t>пред- </w:t>
      </w:r>
      <w:r>
        <w:rPr>
          <w:spacing w:val="-5"/>
        </w:rPr>
        <w:t>ставителей научного, педагогического </w:t>
      </w:r>
      <w:r>
        <w:rPr/>
        <w:t>и </w:t>
      </w:r>
      <w:r>
        <w:rPr>
          <w:spacing w:val="-6"/>
        </w:rPr>
        <w:t>туристическо-краеведческого </w:t>
      </w:r>
      <w:r>
        <w:rPr>
          <w:spacing w:val="-5"/>
        </w:rPr>
        <w:t>сообщества </w:t>
      </w:r>
      <w:r>
        <w:rPr>
          <w:spacing w:val="-6"/>
        </w:rPr>
        <w:t>муниципальных </w:t>
      </w:r>
      <w:r>
        <w:rPr>
          <w:spacing w:val="-5"/>
        </w:rPr>
        <w:t>образований</w:t>
      </w:r>
      <w:r>
        <w:rPr>
          <w:spacing w:val="-14"/>
        </w:rPr>
        <w:t> </w:t>
      </w:r>
      <w:r>
        <w:rPr>
          <w:spacing w:val="-5"/>
        </w:rPr>
        <w:t>Крыма.</w:t>
      </w:r>
    </w:p>
    <w:p>
      <w:pPr>
        <w:pStyle w:val="BodyText"/>
        <w:spacing w:line="230" w:lineRule="auto" w:before="5"/>
        <w:ind w:right="215" w:firstLine="453"/>
      </w:pPr>
      <w:r>
        <w:rPr>
          <w:spacing w:val="-4"/>
        </w:rPr>
        <w:t>Следующим шагом </w:t>
      </w:r>
      <w:r>
        <w:rPr>
          <w:spacing w:val="-3"/>
        </w:rPr>
        <w:t>может стать </w:t>
      </w:r>
      <w:r>
        <w:rPr>
          <w:spacing w:val="-4"/>
        </w:rPr>
        <w:t>выстраивание целостной страте- </w:t>
      </w:r>
      <w:r>
        <w:rPr/>
        <w:t>гии </w:t>
      </w:r>
      <w:r>
        <w:rPr>
          <w:spacing w:val="-4"/>
        </w:rPr>
        <w:t>монументального увековечения памяти </w:t>
      </w:r>
      <w:r>
        <w:rPr/>
        <w:t>о </w:t>
      </w:r>
      <w:r>
        <w:rPr>
          <w:spacing w:val="-4"/>
        </w:rPr>
        <w:t>Великой Отечественной войне. Фиксируя наличие сложившегося мемориального ландшафта, следует прилагать усилия </w:t>
      </w:r>
      <w:r>
        <w:rPr/>
        <w:t>по его </w:t>
      </w:r>
      <w:r>
        <w:rPr>
          <w:spacing w:val="-4"/>
        </w:rPr>
        <w:t>дальнейшему развитию, </w:t>
      </w:r>
      <w:r>
        <w:rPr/>
        <w:t>в </w:t>
      </w:r>
      <w:r>
        <w:rPr>
          <w:spacing w:val="-4"/>
        </w:rPr>
        <w:t>частности, выявляя </w:t>
      </w:r>
      <w:r>
        <w:rPr>
          <w:spacing w:val="-3"/>
        </w:rPr>
        <w:t>места, </w:t>
      </w:r>
      <w:r>
        <w:rPr>
          <w:spacing w:val="-4"/>
        </w:rPr>
        <w:t>события, личности, которые </w:t>
      </w:r>
      <w:r>
        <w:rPr/>
        <w:t>до </w:t>
      </w:r>
      <w:r>
        <w:rPr>
          <w:spacing w:val="-4"/>
        </w:rPr>
        <w:t>настоящего времени </w:t>
      </w:r>
      <w:r>
        <w:rPr>
          <w:spacing w:val="-3"/>
        </w:rPr>
        <w:t>не </w:t>
      </w:r>
      <w:r>
        <w:rPr>
          <w:spacing w:val="-4"/>
        </w:rPr>
        <w:t>получили </w:t>
      </w:r>
      <w:r>
        <w:rPr>
          <w:spacing w:val="-5"/>
        </w:rPr>
        <w:t>надлежащего </w:t>
      </w:r>
      <w:r>
        <w:rPr>
          <w:spacing w:val="-4"/>
        </w:rPr>
        <w:t>увековечения </w:t>
      </w:r>
      <w:r>
        <w:rPr/>
        <w:t>в </w:t>
      </w:r>
      <w:r>
        <w:rPr>
          <w:spacing w:val="-4"/>
        </w:rPr>
        <w:t>публичном монументально- мемориальном пространстве. Сооружение новых памятников может осуществляться </w:t>
      </w:r>
      <w:r>
        <w:rPr/>
        <w:t>с </w:t>
      </w:r>
      <w:r>
        <w:rPr>
          <w:spacing w:val="-4"/>
        </w:rPr>
        <w:t>элементом перспективного планирования, </w:t>
      </w:r>
      <w:r>
        <w:rPr/>
        <w:t>с </w:t>
      </w:r>
      <w:r>
        <w:rPr>
          <w:spacing w:val="-4"/>
        </w:rPr>
        <w:t>учётом ландшафтного </w:t>
      </w:r>
      <w:r>
        <w:rPr/>
        <w:t>и </w:t>
      </w:r>
      <w:r>
        <w:rPr>
          <w:spacing w:val="-4"/>
        </w:rPr>
        <w:t>эстетического соответствия, полноты выражения </w:t>
      </w:r>
      <w:r>
        <w:rPr/>
        <w:t>па- </w:t>
      </w:r>
      <w:r>
        <w:rPr>
          <w:spacing w:val="-3"/>
        </w:rPr>
        <w:t>мяти </w:t>
      </w:r>
      <w:r>
        <w:rPr>
          <w:spacing w:val="-4"/>
        </w:rPr>
        <w:t>увековечиваемого события. Желательно проведение местных </w:t>
      </w:r>
      <w:r>
        <w:rPr>
          <w:spacing w:val="-3"/>
        </w:rPr>
        <w:t>об- </w:t>
      </w:r>
      <w:r>
        <w:rPr>
          <w:spacing w:val="-4"/>
        </w:rPr>
        <w:t>суждений относительно необходимости установления очередного </w:t>
      </w:r>
      <w:r>
        <w:rPr>
          <w:spacing w:val="-3"/>
        </w:rPr>
        <w:t>па- </w:t>
      </w:r>
      <w:r>
        <w:rPr>
          <w:spacing w:val="-4"/>
        </w:rPr>
        <w:t>мятника </w:t>
      </w:r>
      <w:r>
        <w:rPr/>
        <w:t>и </w:t>
      </w:r>
      <w:r>
        <w:rPr>
          <w:spacing w:val="-3"/>
        </w:rPr>
        <w:t>его </w:t>
      </w:r>
      <w:r>
        <w:rPr>
          <w:spacing w:val="-4"/>
        </w:rPr>
        <w:t>будущего оформления. Гражданское вовлечение </w:t>
      </w:r>
      <w:r>
        <w:rPr/>
        <w:t>в </w:t>
      </w:r>
      <w:r>
        <w:rPr>
          <w:spacing w:val="-3"/>
        </w:rPr>
        <w:t>про- цесс </w:t>
      </w:r>
      <w:r>
        <w:rPr>
          <w:spacing w:val="-4"/>
        </w:rPr>
        <w:t>мемориализации </w:t>
      </w:r>
      <w:r>
        <w:rPr>
          <w:spacing w:val="-3"/>
        </w:rPr>
        <w:t>будет </w:t>
      </w:r>
      <w:r>
        <w:rPr>
          <w:spacing w:val="-4"/>
        </w:rPr>
        <w:t>способствовать развитию </w:t>
      </w:r>
      <w:r>
        <w:rPr>
          <w:spacing w:val="-5"/>
        </w:rPr>
        <w:t>общественной </w:t>
      </w:r>
      <w:r>
        <w:rPr>
          <w:spacing w:val="-4"/>
        </w:rPr>
        <w:t>инициативы </w:t>
      </w:r>
      <w:r>
        <w:rPr/>
        <w:t>и </w:t>
      </w:r>
      <w:r>
        <w:rPr>
          <w:spacing w:val="-4"/>
        </w:rPr>
        <w:t>патриотического сознания, </w:t>
      </w:r>
      <w:r>
        <w:rPr>
          <w:spacing w:val="-3"/>
        </w:rPr>
        <w:t>но </w:t>
      </w:r>
      <w:r>
        <w:rPr/>
        <w:t>не по </w:t>
      </w:r>
      <w:r>
        <w:rPr>
          <w:spacing w:val="-4"/>
        </w:rPr>
        <w:t>административной указке, </w:t>
      </w:r>
      <w:r>
        <w:rPr/>
        <w:t>а </w:t>
      </w:r>
      <w:r>
        <w:rPr>
          <w:spacing w:val="-3"/>
        </w:rPr>
        <w:t>на </w:t>
      </w:r>
      <w:r>
        <w:rPr>
          <w:spacing w:val="-4"/>
        </w:rPr>
        <w:t>основе личной </w:t>
      </w:r>
      <w:r>
        <w:rPr/>
        <w:t>и </w:t>
      </w:r>
      <w:r>
        <w:rPr>
          <w:spacing w:val="-4"/>
        </w:rPr>
        <w:t>коллективной сопричастности.</w:t>
      </w:r>
    </w:p>
    <w:p>
      <w:pPr>
        <w:spacing w:after="0" w:line="230" w:lineRule="auto"/>
        <w:sectPr>
          <w:pgSz w:w="8230" w:h="12190"/>
          <w:pgMar w:header="656" w:footer="0" w:top="900" w:bottom="280" w:left="680" w:right="680"/>
        </w:sectPr>
      </w:pPr>
    </w:p>
    <w:p>
      <w:pPr>
        <w:pStyle w:val="BodyText"/>
        <w:spacing w:line="235" w:lineRule="auto" w:before="182"/>
        <w:ind w:right="215" w:firstLine="453"/>
      </w:pPr>
      <w:r>
        <w:rPr>
          <w:spacing w:val="-4"/>
        </w:rPr>
        <w:t>Уже </w:t>
      </w:r>
      <w:r>
        <w:rPr>
          <w:spacing w:val="-5"/>
        </w:rPr>
        <w:t>сформированный культурный ландшафт задаёт пределы </w:t>
      </w:r>
      <w:r>
        <w:rPr>
          <w:spacing w:val="-3"/>
        </w:rPr>
        <w:t>но- </w:t>
      </w:r>
      <w:r>
        <w:rPr>
          <w:spacing w:val="-5"/>
        </w:rPr>
        <w:t>ваций </w:t>
      </w:r>
      <w:r>
        <w:rPr>
          <w:spacing w:val="-4"/>
        </w:rPr>
        <w:t>при </w:t>
      </w:r>
      <w:r>
        <w:rPr>
          <w:spacing w:val="-5"/>
        </w:rPr>
        <w:t>создании очередных объектов-маркеров исторической памяти общества </w:t>
      </w:r>
      <w:r>
        <w:rPr/>
        <w:t>о </w:t>
      </w:r>
      <w:r>
        <w:rPr>
          <w:spacing w:val="-5"/>
        </w:rPr>
        <w:t>войне. </w:t>
      </w:r>
      <w:r>
        <w:rPr>
          <w:spacing w:val="-3"/>
        </w:rPr>
        <w:t>Мы </w:t>
      </w:r>
      <w:r>
        <w:rPr>
          <w:spacing w:val="-4"/>
        </w:rPr>
        <w:t>вправе </w:t>
      </w:r>
      <w:r>
        <w:rPr>
          <w:spacing w:val="-5"/>
        </w:rPr>
        <w:t>говорить </w:t>
      </w:r>
      <w:r>
        <w:rPr/>
        <w:t>о </w:t>
      </w:r>
      <w:r>
        <w:rPr>
          <w:spacing w:val="-5"/>
        </w:rPr>
        <w:t>традиции </w:t>
      </w:r>
      <w:r>
        <w:rPr>
          <w:spacing w:val="-6"/>
        </w:rPr>
        <w:t>увековечения </w:t>
      </w:r>
      <w:r>
        <w:rPr>
          <w:spacing w:val="-4"/>
        </w:rPr>
        <w:t>собы- тий </w:t>
      </w:r>
      <w:r>
        <w:rPr>
          <w:spacing w:val="-5"/>
        </w:rPr>
        <w:t>Великой Отечественной войны посредством монументальных </w:t>
      </w:r>
      <w:r>
        <w:rPr>
          <w:spacing w:val="-3"/>
        </w:rPr>
        <w:t>объ- </w:t>
      </w:r>
      <w:r>
        <w:rPr>
          <w:spacing w:val="-5"/>
        </w:rPr>
        <w:t>ектов. Совокупность обелисков, стел </w:t>
      </w:r>
      <w:r>
        <w:rPr/>
        <w:t>и </w:t>
      </w:r>
      <w:r>
        <w:rPr>
          <w:spacing w:val="-5"/>
        </w:rPr>
        <w:t>каменных скрижалей, скульптур  </w:t>
      </w:r>
      <w:r>
        <w:rPr/>
        <w:t>и </w:t>
      </w:r>
      <w:r>
        <w:rPr>
          <w:spacing w:val="-5"/>
        </w:rPr>
        <w:t>барельефов, бюстов </w:t>
      </w:r>
      <w:r>
        <w:rPr/>
        <w:t>и </w:t>
      </w:r>
      <w:r>
        <w:rPr>
          <w:spacing w:val="-5"/>
        </w:rPr>
        <w:t>образцов боевой техники, когда почти </w:t>
      </w:r>
      <w:r>
        <w:rPr>
          <w:spacing w:val="-3"/>
        </w:rPr>
        <w:t>на </w:t>
      </w:r>
      <w:r>
        <w:rPr>
          <w:spacing w:val="-4"/>
        </w:rPr>
        <w:t>каж- дом </w:t>
      </w:r>
      <w:r>
        <w:rPr>
          <w:spacing w:val="-5"/>
        </w:rPr>
        <w:t>памятнике </w:t>
      </w:r>
      <w:r>
        <w:rPr>
          <w:spacing w:val="-4"/>
        </w:rPr>
        <w:t>можно </w:t>
      </w:r>
      <w:r>
        <w:rPr>
          <w:spacing w:val="-5"/>
        </w:rPr>
        <w:t>прочитать краткую </w:t>
      </w:r>
      <w:r>
        <w:rPr>
          <w:spacing w:val="-4"/>
        </w:rPr>
        <w:t>либо </w:t>
      </w:r>
      <w:r>
        <w:rPr>
          <w:spacing w:val="-5"/>
        </w:rPr>
        <w:t>пространную надпись </w:t>
      </w:r>
      <w:r>
        <w:rPr/>
        <w:t>– </w:t>
      </w:r>
      <w:r>
        <w:rPr>
          <w:spacing w:val="-4"/>
        </w:rPr>
        <w:t>всё это есть </w:t>
      </w:r>
      <w:r>
        <w:rPr>
          <w:spacing w:val="-5"/>
        </w:rPr>
        <w:t>мемориальный гипертекст, который существует </w:t>
      </w:r>
      <w:r>
        <w:rPr/>
        <w:t>в </w:t>
      </w:r>
      <w:r>
        <w:rPr>
          <w:spacing w:val="-5"/>
        </w:rPr>
        <w:t>рамках публичной коммуникации, оказывая непрерывное воздействие </w:t>
      </w:r>
      <w:r>
        <w:rPr/>
        <w:t>на </w:t>
      </w:r>
      <w:r>
        <w:rPr>
          <w:spacing w:val="-4"/>
        </w:rPr>
        <w:t>мас- совое </w:t>
      </w:r>
      <w:r>
        <w:rPr>
          <w:spacing w:val="-5"/>
        </w:rPr>
        <w:t>сознание. Непродуманное </w:t>
      </w:r>
      <w:r>
        <w:rPr/>
        <w:t>и </w:t>
      </w:r>
      <w:r>
        <w:rPr>
          <w:spacing w:val="-5"/>
        </w:rPr>
        <w:t>спонтанное привнесение </w:t>
      </w:r>
      <w:r>
        <w:rPr/>
        <w:t>в </w:t>
      </w:r>
      <w:r>
        <w:rPr>
          <w:spacing w:val="-4"/>
        </w:rPr>
        <w:t>него </w:t>
      </w:r>
      <w:r>
        <w:rPr>
          <w:spacing w:val="-3"/>
        </w:rPr>
        <w:t>дис- </w:t>
      </w:r>
      <w:r>
        <w:rPr>
          <w:spacing w:val="-5"/>
        </w:rPr>
        <w:t>сонансных элементов способно </w:t>
      </w:r>
      <w:r>
        <w:rPr>
          <w:spacing w:val="-3"/>
        </w:rPr>
        <w:t>не </w:t>
      </w:r>
      <w:r>
        <w:rPr>
          <w:spacing w:val="-5"/>
        </w:rPr>
        <w:t>просто разрушить культурно-эстети- ческое единство </w:t>
      </w:r>
      <w:r>
        <w:rPr/>
        <w:t>в </w:t>
      </w:r>
      <w:r>
        <w:rPr>
          <w:spacing w:val="-5"/>
        </w:rPr>
        <w:t>пределах антропогенного ландшафта полуострова, </w:t>
      </w:r>
      <w:r>
        <w:rPr>
          <w:spacing w:val="-3"/>
        </w:rPr>
        <w:t>но </w:t>
      </w:r>
      <w:r>
        <w:rPr/>
        <w:t>и </w:t>
      </w:r>
      <w:r>
        <w:rPr>
          <w:spacing w:val="-5"/>
        </w:rPr>
        <w:t>исподволь подорвать единство социальной </w:t>
      </w:r>
      <w:r>
        <w:rPr>
          <w:spacing w:val="-4"/>
        </w:rPr>
        <w:t>памяти, </w:t>
      </w:r>
      <w:r>
        <w:rPr/>
        <w:t>в </w:t>
      </w:r>
      <w:r>
        <w:rPr>
          <w:spacing w:val="-4"/>
        </w:rPr>
        <w:t>чём </w:t>
      </w:r>
      <w:r>
        <w:rPr>
          <w:spacing w:val="-5"/>
        </w:rPr>
        <w:t>видится угроза национально-государственному единству </w:t>
      </w:r>
      <w:r>
        <w:rPr/>
        <w:t>и </w:t>
      </w:r>
      <w:r>
        <w:rPr>
          <w:spacing w:val="-5"/>
        </w:rPr>
        <w:t>стабильности. </w:t>
      </w:r>
      <w:r>
        <w:rPr>
          <w:spacing w:val="-4"/>
        </w:rPr>
        <w:t>Обще- ство </w:t>
      </w:r>
      <w:r>
        <w:rPr/>
        <w:t>с </w:t>
      </w:r>
      <w:r>
        <w:rPr>
          <w:spacing w:val="-5"/>
        </w:rPr>
        <w:t>нарушенной идентичностью начинает неизбежно</w:t>
      </w:r>
      <w:r>
        <w:rPr>
          <w:spacing w:val="-19"/>
        </w:rPr>
        <w:t> </w:t>
      </w:r>
      <w:r>
        <w:rPr>
          <w:spacing w:val="-5"/>
        </w:rPr>
        <w:t>распадаться.</w:t>
      </w:r>
    </w:p>
    <w:p>
      <w:pPr>
        <w:pStyle w:val="BodyText"/>
        <w:spacing w:line="235" w:lineRule="auto"/>
        <w:ind w:right="217" w:firstLine="453"/>
      </w:pPr>
      <w:r>
        <w:rPr>
          <w:spacing w:val="-6"/>
        </w:rPr>
        <w:t>Мемориальные </w:t>
      </w:r>
      <w:r>
        <w:rPr>
          <w:spacing w:val="-5"/>
        </w:rPr>
        <w:t>объекты являются островками </w:t>
      </w:r>
      <w:r>
        <w:rPr>
          <w:spacing w:val="-6"/>
        </w:rPr>
        <w:t>устойчивости </w:t>
      </w:r>
      <w:r>
        <w:rPr/>
        <w:t>в </w:t>
      </w:r>
      <w:r>
        <w:rPr>
          <w:spacing w:val="-5"/>
        </w:rPr>
        <w:t>быстротекущих </w:t>
      </w:r>
      <w:r>
        <w:rPr/>
        <w:t>и </w:t>
      </w:r>
      <w:r>
        <w:rPr>
          <w:spacing w:val="-5"/>
        </w:rPr>
        <w:t>изменчивых информационных потоках. </w:t>
      </w:r>
      <w:r>
        <w:rPr>
          <w:spacing w:val="-4"/>
        </w:rPr>
        <w:t>Они </w:t>
      </w:r>
      <w:r>
        <w:rPr>
          <w:spacing w:val="-5"/>
        </w:rPr>
        <w:t>фикси- руют наиболее значимые </w:t>
      </w:r>
      <w:r>
        <w:rPr/>
        <w:t>в </w:t>
      </w:r>
      <w:r>
        <w:rPr>
          <w:spacing w:val="-5"/>
        </w:rPr>
        <w:t>длительное исторической перспективе </w:t>
      </w:r>
      <w:r>
        <w:rPr>
          <w:spacing w:val="-3"/>
        </w:rPr>
        <w:t>сооб- </w:t>
      </w:r>
      <w:r>
        <w:rPr>
          <w:spacing w:val="-5"/>
        </w:rPr>
        <w:t>щения, постоянно </w:t>
      </w:r>
      <w:r>
        <w:rPr>
          <w:spacing w:val="-3"/>
        </w:rPr>
        <w:t>их </w:t>
      </w:r>
      <w:r>
        <w:rPr>
          <w:spacing w:val="-5"/>
        </w:rPr>
        <w:t>повторяя </w:t>
      </w:r>
      <w:r>
        <w:rPr/>
        <w:t>и </w:t>
      </w:r>
      <w:r>
        <w:rPr>
          <w:spacing w:val="-5"/>
        </w:rPr>
        <w:t>транслируя </w:t>
      </w:r>
      <w:r>
        <w:rPr/>
        <w:t>в </w:t>
      </w:r>
      <w:r>
        <w:rPr>
          <w:spacing w:val="-5"/>
        </w:rPr>
        <w:t>сознание общества, во- площают собой базовые </w:t>
      </w:r>
      <w:r>
        <w:rPr>
          <w:spacing w:val="-6"/>
        </w:rPr>
        <w:t>ценности </w:t>
      </w:r>
      <w:r>
        <w:rPr>
          <w:spacing w:val="-5"/>
        </w:rPr>
        <w:t>данного общества. Совокупность </w:t>
      </w:r>
      <w:r>
        <w:rPr>
          <w:spacing w:val="-3"/>
        </w:rPr>
        <w:t>па- </w:t>
      </w:r>
      <w:r>
        <w:rPr>
          <w:spacing w:val="-5"/>
        </w:rPr>
        <w:t>мятников </w:t>
      </w:r>
      <w:r>
        <w:rPr>
          <w:spacing w:val="-4"/>
        </w:rPr>
        <w:t>всех видов </w:t>
      </w:r>
      <w:r>
        <w:rPr>
          <w:spacing w:val="-5"/>
        </w:rPr>
        <w:t>создаёт специфический социокультурный </w:t>
      </w:r>
      <w:r>
        <w:rPr>
          <w:spacing w:val="-4"/>
        </w:rPr>
        <w:t>ланд- </w:t>
      </w:r>
      <w:r>
        <w:rPr>
          <w:spacing w:val="-5"/>
        </w:rPr>
        <w:t>шафт, </w:t>
      </w:r>
      <w:r>
        <w:rPr/>
        <w:t>в </w:t>
      </w:r>
      <w:r>
        <w:rPr>
          <w:spacing w:val="-5"/>
        </w:rPr>
        <w:t>котором протекает повседневная </w:t>
      </w:r>
      <w:r>
        <w:rPr>
          <w:spacing w:val="-4"/>
        </w:rPr>
        <w:t>жизнь </w:t>
      </w:r>
      <w:r>
        <w:rPr>
          <w:spacing w:val="-5"/>
        </w:rPr>
        <w:t>социума </w:t>
      </w:r>
      <w:r>
        <w:rPr/>
        <w:t>и </w:t>
      </w:r>
      <w:r>
        <w:rPr>
          <w:spacing w:val="-5"/>
        </w:rPr>
        <w:t>посредством которого происходит слияние обыденности </w:t>
      </w:r>
      <w:r>
        <w:rPr/>
        <w:t>и </w:t>
      </w:r>
      <w:r>
        <w:rPr>
          <w:spacing w:val="-5"/>
        </w:rPr>
        <w:t>«большой истории».</w:t>
      </w:r>
    </w:p>
    <w:p>
      <w:pPr>
        <w:pStyle w:val="BodyText"/>
        <w:spacing w:line="235" w:lineRule="auto"/>
        <w:ind w:right="220" w:firstLine="453"/>
      </w:pPr>
      <w:r>
        <w:rPr/>
        <w:t>В </w:t>
      </w:r>
      <w:r>
        <w:rPr>
          <w:spacing w:val="-5"/>
        </w:rPr>
        <w:t>заключение отметим необходимость дальнейших усилий </w:t>
      </w:r>
      <w:r>
        <w:rPr>
          <w:spacing w:val="-3"/>
        </w:rPr>
        <w:t>по </w:t>
      </w:r>
      <w:r>
        <w:rPr>
          <w:spacing w:val="-4"/>
        </w:rPr>
        <w:t>изу- </w:t>
      </w:r>
      <w:r>
        <w:rPr>
          <w:spacing w:val="-5"/>
        </w:rPr>
        <w:t>чению крымского мемориального пространства </w:t>
      </w:r>
      <w:r>
        <w:rPr/>
        <w:t>и </w:t>
      </w:r>
      <w:r>
        <w:rPr>
          <w:spacing w:val="-4"/>
        </w:rPr>
        <w:t>более </w:t>
      </w:r>
      <w:r>
        <w:rPr>
          <w:spacing w:val="-5"/>
        </w:rPr>
        <w:t>активного </w:t>
      </w:r>
      <w:r>
        <w:rPr>
          <w:spacing w:val="-4"/>
        </w:rPr>
        <w:t>взаи- </w:t>
      </w:r>
      <w:r>
        <w:rPr>
          <w:spacing w:val="-5"/>
        </w:rPr>
        <w:t>модействия исторической науки  </w:t>
      </w:r>
      <w:r>
        <w:rPr/>
        <w:t>с </w:t>
      </w:r>
      <w:r>
        <w:rPr>
          <w:spacing w:val="-5"/>
        </w:rPr>
        <w:t>культурно-мемориальной  политикой </w:t>
      </w:r>
      <w:r>
        <w:rPr/>
        <w:t>в </w:t>
      </w:r>
      <w:r>
        <w:rPr>
          <w:spacing w:val="-5"/>
        </w:rPr>
        <w:t>регионах Российской Федерации </w:t>
      </w:r>
      <w:r>
        <w:rPr/>
        <w:t>и в </w:t>
      </w:r>
      <w:r>
        <w:rPr>
          <w:spacing w:val="-5"/>
        </w:rPr>
        <w:t>общегосударственном</w:t>
      </w:r>
      <w:r>
        <w:rPr>
          <w:spacing w:val="-23"/>
        </w:rPr>
        <w:t> </w:t>
      </w:r>
      <w:r>
        <w:rPr>
          <w:spacing w:val="-5"/>
        </w:rPr>
        <w:t>масштабе.</w:t>
      </w:r>
    </w:p>
    <w:p>
      <w:pPr>
        <w:spacing w:before="66"/>
        <w:ind w:left="359" w:right="240" w:firstLine="0"/>
        <w:jc w:val="center"/>
        <w:rPr>
          <w:b/>
          <w:sz w:val="18"/>
        </w:rPr>
      </w:pPr>
      <w:r>
        <w:rPr>
          <w:b/>
          <w:i/>
          <w:sz w:val="18"/>
        </w:rPr>
        <w:t>БИБЛИОГРАФИЯ / </w:t>
      </w:r>
      <w:r>
        <w:rPr>
          <w:b/>
          <w:sz w:val="18"/>
        </w:rPr>
        <w:t>REFERENCES</w:t>
      </w:r>
    </w:p>
    <w:p>
      <w:pPr>
        <w:spacing w:line="220" w:lineRule="auto" w:before="38"/>
        <w:ind w:left="623" w:right="219" w:hanging="284"/>
        <w:jc w:val="both"/>
        <w:rPr>
          <w:sz w:val="17"/>
        </w:rPr>
      </w:pPr>
      <w:r>
        <w:rPr>
          <w:spacing w:val="-4"/>
          <w:sz w:val="17"/>
        </w:rPr>
        <w:t>Андросов </w:t>
      </w:r>
      <w:r>
        <w:rPr>
          <w:spacing w:val="-3"/>
          <w:sz w:val="17"/>
        </w:rPr>
        <w:t>С.А. Первые </w:t>
      </w:r>
      <w:r>
        <w:rPr>
          <w:spacing w:val="-4"/>
          <w:sz w:val="17"/>
        </w:rPr>
        <w:t>памятники </w:t>
      </w:r>
      <w:r>
        <w:rPr>
          <w:spacing w:val="-3"/>
          <w:sz w:val="17"/>
        </w:rPr>
        <w:t>Великой </w:t>
      </w:r>
      <w:r>
        <w:rPr>
          <w:spacing w:val="-4"/>
          <w:sz w:val="17"/>
        </w:rPr>
        <w:t>Отечественной </w:t>
      </w:r>
      <w:r>
        <w:rPr>
          <w:spacing w:val="-3"/>
          <w:sz w:val="17"/>
        </w:rPr>
        <w:t>войны </w:t>
      </w:r>
      <w:r>
        <w:rPr>
          <w:sz w:val="17"/>
        </w:rPr>
        <w:t>в </w:t>
      </w:r>
      <w:r>
        <w:rPr>
          <w:spacing w:val="-3"/>
          <w:sz w:val="17"/>
        </w:rPr>
        <w:t>Крыму (1944-1945). </w:t>
      </w:r>
      <w:r>
        <w:rPr>
          <w:spacing w:val="-4"/>
          <w:sz w:val="17"/>
        </w:rPr>
        <w:t>[Androsov </w:t>
      </w:r>
      <w:r>
        <w:rPr>
          <w:spacing w:val="-3"/>
          <w:sz w:val="17"/>
        </w:rPr>
        <w:t>S.A. Pervye pamyatniki Velikoj </w:t>
      </w:r>
      <w:r>
        <w:rPr>
          <w:spacing w:val="-4"/>
          <w:sz w:val="17"/>
        </w:rPr>
        <w:t>Otechestvennoj </w:t>
      </w:r>
      <w:r>
        <w:rPr>
          <w:spacing w:val="-3"/>
          <w:sz w:val="17"/>
        </w:rPr>
        <w:t>vojny </w:t>
      </w:r>
      <w:r>
        <w:rPr>
          <w:sz w:val="17"/>
        </w:rPr>
        <w:t>v </w:t>
      </w:r>
      <w:r>
        <w:rPr>
          <w:spacing w:val="-4"/>
          <w:sz w:val="17"/>
        </w:rPr>
        <w:t>Krymu (1944-1945).</w:t>
      </w:r>
      <w:hyperlink r:id="rId194">
        <w:r>
          <w:rPr>
            <w:spacing w:val="-4"/>
            <w:sz w:val="17"/>
          </w:rPr>
          <w:t> http://krymgosarchiv.ru/2015-01-28-09-18-31/274-2012-01-30-13-53-24.html</w:t>
        </w:r>
      </w:hyperlink>
      <w:r>
        <w:rPr>
          <w:spacing w:val="-4"/>
          <w:sz w:val="17"/>
        </w:rPr>
        <w:t>].</w:t>
      </w:r>
    </w:p>
    <w:p>
      <w:pPr>
        <w:spacing w:line="220" w:lineRule="auto" w:before="0"/>
        <w:ind w:left="623" w:right="220" w:hanging="284"/>
        <w:jc w:val="both"/>
        <w:rPr>
          <w:sz w:val="17"/>
        </w:rPr>
      </w:pPr>
      <w:r>
        <w:rPr>
          <w:spacing w:val="-3"/>
          <w:sz w:val="17"/>
        </w:rPr>
        <w:t>Ассман </w:t>
      </w:r>
      <w:r>
        <w:rPr>
          <w:sz w:val="17"/>
        </w:rPr>
        <w:t>А. </w:t>
      </w:r>
      <w:r>
        <w:rPr>
          <w:spacing w:val="-3"/>
          <w:sz w:val="17"/>
        </w:rPr>
        <w:t>Распалась связь </w:t>
      </w:r>
      <w:r>
        <w:rPr>
          <w:spacing w:val="-4"/>
          <w:sz w:val="17"/>
        </w:rPr>
        <w:t>времён. </w:t>
      </w:r>
      <w:r>
        <w:rPr>
          <w:spacing w:val="-3"/>
          <w:sz w:val="17"/>
        </w:rPr>
        <w:t>Взлёт </w:t>
      </w:r>
      <w:r>
        <w:rPr>
          <w:sz w:val="17"/>
        </w:rPr>
        <w:t>и </w:t>
      </w:r>
      <w:r>
        <w:rPr>
          <w:spacing w:val="-3"/>
          <w:sz w:val="17"/>
        </w:rPr>
        <w:t>падение </w:t>
      </w:r>
      <w:r>
        <w:rPr>
          <w:spacing w:val="-4"/>
          <w:sz w:val="17"/>
        </w:rPr>
        <w:t>темпорального режима модерна. М.: </w:t>
      </w:r>
      <w:r>
        <w:rPr>
          <w:spacing w:val="-3"/>
          <w:sz w:val="17"/>
        </w:rPr>
        <w:t>НЛО, 2017. </w:t>
      </w:r>
      <w:r>
        <w:rPr>
          <w:spacing w:val="-2"/>
          <w:sz w:val="17"/>
        </w:rPr>
        <w:t>272 </w:t>
      </w:r>
      <w:r>
        <w:rPr>
          <w:sz w:val="17"/>
        </w:rPr>
        <w:t>с. </w:t>
      </w:r>
      <w:r>
        <w:rPr>
          <w:spacing w:val="-3"/>
          <w:sz w:val="17"/>
        </w:rPr>
        <w:t>[Assman </w:t>
      </w:r>
      <w:r>
        <w:rPr>
          <w:sz w:val="17"/>
        </w:rPr>
        <w:t>A. </w:t>
      </w:r>
      <w:r>
        <w:rPr>
          <w:spacing w:val="-4"/>
          <w:sz w:val="17"/>
        </w:rPr>
        <w:t>Raspalas' </w:t>
      </w:r>
      <w:r>
        <w:rPr>
          <w:spacing w:val="-3"/>
          <w:sz w:val="17"/>
        </w:rPr>
        <w:t>svyaz' </w:t>
      </w:r>
      <w:r>
        <w:rPr>
          <w:spacing w:val="-4"/>
          <w:sz w:val="17"/>
        </w:rPr>
        <w:t>vremyon. </w:t>
      </w:r>
      <w:r>
        <w:rPr>
          <w:spacing w:val="-3"/>
          <w:sz w:val="17"/>
        </w:rPr>
        <w:t>Vzlyot </w:t>
      </w:r>
      <w:r>
        <w:rPr>
          <w:sz w:val="17"/>
        </w:rPr>
        <w:t>i </w:t>
      </w:r>
      <w:r>
        <w:rPr>
          <w:spacing w:val="-3"/>
          <w:sz w:val="17"/>
        </w:rPr>
        <w:t>padenie </w:t>
      </w:r>
      <w:r>
        <w:rPr>
          <w:spacing w:val="-4"/>
          <w:sz w:val="17"/>
        </w:rPr>
        <w:t>temporal'nogo rezhima moderna. M.: Novoe literaturnoe obozrenie, </w:t>
      </w:r>
      <w:r>
        <w:rPr>
          <w:spacing w:val="-3"/>
          <w:sz w:val="17"/>
        </w:rPr>
        <w:t>2017. 272 s.].</w:t>
      </w:r>
    </w:p>
    <w:p>
      <w:pPr>
        <w:spacing w:line="220" w:lineRule="auto" w:before="1"/>
        <w:ind w:left="623" w:right="219" w:hanging="284"/>
        <w:jc w:val="both"/>
        <w:rPr>
          <w:sz w:val="17"/>
        </w:rPr>
      </w:pPr>
      <w:r>
        <w:rPr>
          <w:spacing w:val="-3"/>
          <w:sz w:val="17"/>
        </w:rPr>
        <w:t>Ассман </w:t>
      </w:r>
      <w:r>
        <w:rPr>
          <w:sz w:val="17"/>
        </w:rPr>
        <w:t>А. </w:t>
      </w:r>
      <w:r>
        <w:rPr>
          <w:spacing w:val="-4"/>
          <w:sz w:val="17"/>
        </w:rPr>
        <w:t>Длинная тень прошлого. Мемориальная культура </w:t>
      </w:r>
      <w:r>
        <w:rPr>
          <w:sz w:val="17"/>
        </w:rPr>
        <w:t>и </w:t>
      </w:r>
      <w:r>
        <w:rPr>
          <w:spacing w:val="-4"/>
          <w:sz w:val="17"/>
        </w:rPr>
        <w:t>историческая  политика. </w:t>
      </w:r>
      <w:r>
        <w:rPr>
          <w:sz w:val="17"/>
        </w:rPr>
        <w:t>М.: </w:t>
      </w:r>
      <w:r>
        <w:rPr>
          <w:spacing w:val="-3"/>
          <w:sz w:val="17"/>
        </w:rPr>
        <w:t>НЛО, 2014 [Assman </w:t>
      </w:r>
      <w:r>
        <w:rPr>
          <w:sz w:val="17"/>
        </w:rPr>
        <w:t>A. </w:t>
      </w:r>
      <w:r>
        <w:rPr>
          <w:spacing w:val="-4"/>
          <w:sz w:val="17"/>
        </w:rPr>
        <w:t>Dlinnaya </w:t>
      </w:r>
      <w:r>
        <w:rPr>
          <w:spacing w:val="-3"/>
          <w:sz w:val="17"/>
        </w:rPr>
        <w:t>ten' proshlogo. </w:t>
      </w:r>
      <w:r>
        <w:rPr>
          <w:spacing w:val="-4"/>
          <w:sz w:val="17"/>
        </w:rPr>
        <w:t>Memorial'naya </w:t>
      </w:r>
      <w:r>
        <w:rPr>
          <w:spacing w:val="-3"/>
          <w:sz w:val="17"/>
        </w:rPr>
        <w:t>kul'tura </w:t>
      </w:r>
      <w:r>
        <w:rPr>
          <w:sz w:val="17"/>
        </w:rPr>
        <w:t>i </w:t>
      </w:r>
      <w:r>
        <w:rPr>
          <w:spacing w:val="-3"/>
          <w:sz w:val="17"/>
        </w:rPr>
        <w:t>is- </w:t>
      </w:r>
      <w:r>
        <w:rPr>
          <w:spacing w:val="-4"/>
          <w:sz w:val="17"/>
        </w:rPr>
        <w:t>toricheskaya politika. M.: Novoe literaturnoe obozrenie,</w:t>
      </w:r>
      <w:r>
        <w:rPr>
          <w:spacing w:val="-11"/>
          <w:sz w:val="17"/>
        </w:rPr>
        <w:t> </w:t>
      </w:r>
      <w:r>
        <w:rPr>
          <w:spacing w:val="-3"/>
          <w:sz w:val="17"/>
        </w:rPr>
        <w:t>2014.].</w:t>
      </w:r>
    </w:p>
    <w:p>
      <w:pPr>
        <w:spacing w:line="220" w:lineRule="auto" w:before="1"/>
        <w:ind w:left="623" w:right="223" w:hanging="284"/>
        <w:jc w:val="both"/>
        <w:rPr>
          <w:sz w:val="17"/>
        </w:rPr>
      </w:pPr>
      <w:r>
        <w:rPr>
          <w:spacing w:val="-3"/>
          <w:sz w:val="17"/>
        </w:rPr>
        <w:t>Выстрел </w:t>
      </w:r>
      <w:r>
        <w:rPr>
          <w:sz w:val="17"/>
        </w:rPr>
        <w:t>в </w:t>
      </w:r>
      <w:r>
        <w:rPr>
          <w:spacing w:val="-3"/>
          <w:sz w:val="17"/>
        </w:rPr>
        <w:t>спину </w:t>
      </w:r>
      <w:r>
        <w:rPr>
          <w:sz w:val="17"/>
        </w:rPr>
        <w:t>// </w:t>
      </w:r>
      <w:r>
        <w:rPr>
          <w:spacing w:val="-4"/>
          <w:sz w:val="17"/>
        </w:rPr>
        <w:t>URL: https://crimean-ninja.livejournal.com/3830.html </w:t>
      </w:r>
      <w:r>
        <w:rPr>
          <w:spacing w:val="-3"/>
          <w:sz w:val="17"/>
        </w:rPr>
        <w:t>[Vystrel </w:t>
      </w:r>
      <w:r>
        <w:rPr>
          <w:sz w:val="17"/>
        </w:rPr>
        <w:t>v </w:t>
      </w:r>
      <w:r>
        <w:rPr>
          <w:spacing w:val="-3"/>
          <w:sz w:val="17"/>
        </w:rPr>
        <w:t>spinu </w:t>
      </w:r>
      <w:r>
        <w:rPr>
          <w:spacing w:val="-5"/>
          <w:sz w:val="17"/>
        </w:rPr>
        <w:t>// </w:t>
      </w:r>
      <w:r>
        <w:rPr>
          <w:spacing w:val="-3"/>
          <w:sz w:val="17"/>
        </w:rPr>
        <w:t>URL:</w:t>
      </w:r>
      <w:r>
        <w:rPr>
          <w:spacing w:val="-4"/>
          <w:sz w:val="17"/>
        </w:rPr>
        <w:t> https://crimean-ninja.livejournal.com/3830.html].</w:t>
      </w:r>
    </w:p>
    <w:p>
      <w:pPr>
        <w:spacing w:line="220" w:lineRule="auto" w:before="0"/>
        <w:ind w:left="623" w:right="218" w:hanging="284"/>
        <w:jc w:val="both"/>
        <w:rPr>
          <w:sz w:val="17"/>
        </w:rPr>
      </w:pPr>
      <w:r>
        <w:rPr>
          <w:spacing w:val="-4"/>
          <w:sz w:val="17"/>
        </w:rPr>
        <w:t>Голиков </w:t>
      </w:r>
      <w:r>
        <w:rPr>
          <w:spacing w:val="-3"/>
          <w:sz w:val="17"/>
        </w:rPr>
        <w:t>В.А. </w:t>
      </w:r>
      <w:r>
        <w:rPr>
          <w:spacing w:val="-4"/>
          <w:sz w:val="17"/>
        </w:rPr>
        <w:t>Подвиг Народа: памятники </w:t>
      </w:r>
      <w:r>
        <w:rPr>
          <w:spacing w:val="-3"/>
          <w:sz w:val="17"/>
        </w:rPr>
        <w:t>Великой </w:t>
      </w:r>
      <w:r>
        <w:rPr>
          <w:spacing w:val="-4"/>
          <w:sz w:val="17"/>
        </w:rPr>
        <w:t>Отечественной войны. </w:t>
      </w:r>
      <w:r>
        <w:rPr>
          <w:spacing w:val="-3"/>
          <w:sz w:val="17"/>
        </w:rPr>
        <w:t>М.: </w:t>
      </w:r>
      <w:r>
        <w:rPr>
          <w:spacing w:val="-4"/>
          <w:sz w:val="17"/>
        </w:rPr>
        <w:t>Политиз- </w:t>
      </w:r>
      <w:r>
        <w:rPr>
          <w:spacing w:val="-3"/>
          <w:sz w:val="17"/>
        </w:rPr>
        <w:t>дат, 1980. 341 </w:t>
      </w:r>
      <w:r>
        <w:rPr>
          <w:sz w:val="17"/>
        </w:rPr>
        <w:t>с. </w:t>
      </w:r>
      <w:r>
        <w:rPr>
          <w:spacing w:val="-3"/>
          <w:sz w:val="17"/>
        </w:rPr>
        <w:t>[Golikov V.A. </w:t>
      </w:r>
      <w:r>
        <w:rPr>
          <w:spacing w:val="-4"/>
          <w:sz w:val="17"/>
        </w:rPr>
        <w:t>Podvig </w:t>
      </w:r>
      <w:r>
        <w:rPr>
          <w:spacing w:val="-3"/>
          <w:sz w:val="17"/>
        </w:rPr>
        <w:t>Naroda: </w:t>
      </w:r>
      <w:r>
        <w:rPr>
          <w:spacing w:val="-4"/>
          <w:sz w:val="17"/>
        </w:rPr>
        <w:t>pamyatniki Velikoj Otechestvennoj vojny. </w:t>
      </w:r>
      <w:r>
        <w:rPr>
          <w:sz w:val="17"/>
        </w:rPr>
        <w:t>M.: </w:t>
      </w:r>
      <w:r>
        <w:rPr>
          <w:spacing w:val="-4"/>
          <w:sz w:val="17"/>
        </w:rPr>
        <w:t>Politizdat, </w:t>
      </w:r>
      <w:r>
        <w:rPr>
          <w:spacing w:val="-3"/>
          <w:sz w:val="17"/>
        </w:rPr>
        <w:t>1980. 341</w:t>
      </w:r>
      <w:r>
        <w:rPr>
          <w:spacing w:val="-23"/>
          <w:sz w:val="17"/>
        </w:rPr>
        <w:t> </w:t>
      </w:r>
      <w:r>
        <w:rPr>
          <w:spacing w:val="-3"/>
          <w:sz w:val="17"/>
        </w:rPr>
        <w:t>s.].</w:t>
      </w:r>
    </w:p>
    <w:p>
      <w:pPr>
        <w:spacing w:line="220" w:lineRule="auto" w:before="0"/>
        <w:ind w:left="623" w:right="217" w:hanging="284"/>
        <w:jc w:val="both"/>
        <w:rPr>
          <w:sz w:val="17"/>
        </w:rPr>
      </w:pPr>
      <w:r>
        <w:rPr>
          <w:spacing w:val="-4"/>
          <w:sz w:val="17"/>
        </w:rPr>
        <w:t>Громова </w:t>
      </w:r>
      <w:r>
        <w:rPr>
          <w:spacing w:val="-3"/>
          <w:sz w:val="17"/>
        </w:rPr>
        <w:t>Л.И. Первые </w:t>
      </w:r>
      <w:r>
        <w:rPr>
          <w:spacing w:val="-4"/>
          <w:sz w:val="17"/>
        </w:rPr>
        <w:t>военно-исторические </w:t>
      </w:r>
      <w:r>
        <w:rPr>
          <w:spacing w:val="-3"/>
          <w:sz w:val="17"/>
        </w:rPr>
        <w:t>памятники </w:t>
      </w:r>
      <w:r>
        <w:rPr>
          <w:spacing w:val="-4"/>
          <w:sz w:val="17"/>
        </w:rPr>
        <w:t>Керчи </w:t>
      </w:r>
      <w:r>
        <w:rPr>
          <w:sz w:val="17"/>
        </w:rPr>
        <w:t>(к </w:t>
      </w:r>
      <w:r>
        <w:rPr>
          <w:spacing w:val="-4"/>
          <w:sz w:val="17"/>
        </w:rPr>
        <w:t>60-летию создания </w:t>
      </w:r>
      <w:r>
        <w:rPr>
          <w:spacing w:val="-3"/>
          <w:sz w:val="17"/>
        </w:rPr>
        <w:t>обе- лиска </w:t>
      </w:r>
      <w:r>
        <w:rPr>
          <w:spacing w:val="-4"/>
          <w:sz w:val="17"/>
        </w:rPr>
        <w:t>Славы </w:t>
      </w:r>
      <w:r>
        <w:rPr>
          <w:sz w:val="17"/>
        </w:rPr>
        <w:t>и </w:t>
      </w:r>
      <w:r>
        <w:rPr>
          <w:spacing w:val="-4"/>
          <w:sz w:val="17"/>
        </w:rPr>
        <w:t>обелиска «Шпиль») </w:t>
      </w:r>
      <w:r>
        <w:rPr>
          <w:sz w:val="17"/>
        </w:rPr>
        <w:t>// </w:t>
      </w:r>
      <w:r>
        <w:rPr>
          <w:spacing w:val="-4"/>
          <w:sz w:val="17"/>
        </w:rPr>
        <w:t>Исторический </w:t>
      </w:r>
      <w:r>
        <w:rPr>
          <w:sz w:val="17"/>
        </w:rPr>
        <w:t>и </w:t>
      </w:r>
      <w:r>
        <w:rPr>
          <w:spacing w:val="-4"/>
          <w:sz w:val="17"/>
        </w:rPr>
        <w:t>зелёный </w:t>
      </w:r>
      <w:r>
        <w:rPr>
          <w:spacing w:val="-3"/>
          <w:sz w:val="17"/>
        </w:rPr>
        <w:t>туризм </w:t>
      </w:r>
      <w:r>
        <w:rPr>
          <w:sz w:val="17"/>
        </w:rPr>
        <w:t>в </w:t>
      </w:r>
      <w:r>
        <w:rPr>
          <w:spacing w:val="-4"/>
          <w:sz w:val="17"/>
        </w:rPr>
        <w:t>Восточном Крыму. </w:t>
      </w:r>
      <w:r>
        <w:rPr>
          <w:spacing w:val="-3"/>
          <w:sz w:val="17"/>
        </w:rPr>
        <w:t>Вып. </w:t>
      </w:r>
      <w:r>
        <w:rPr>
          <w:sz w:val="17"/>
        </w:rPr>
        <w:t>2. </w:t>
      </w:r>
      <w:r>
        <w:rPr>
          <w:spacing w:val="-4"/>
          <w:sz w:val="17"/>
        </w:rPr>
        <w:t>Керчь, </w:t>
      </w:r>
      <w:r>
        <w:rPr>
          <w:spacing w:val="-3"/>
          <w:sz w:val="17"/>
        </w:rPr>
        <w:t>2005. С. 46–53. </w:t>
      </w:r>
      <w:r>
        <w:rPr>
          <w:spacing w:val="-4"/>
          <w:sz w:val="17"/>
        </w:rPr>
        <w:t>[Gromova </w:t>
      </w:r>
      <w:r>
        <w:rPr>
          <w:spacing w:val="-3"/>
          <w:sz w:val="17"/>
        </w:rPr>
        <w:t>L.I. </w:t>
      </w:r>
      <w:r>
        <w:rPr>
          <w:spacing w:val="-4"/>
          <w:sz w:val="17"/>
        </w:rPr>
        <w:t>Pervye voenno-istoricheskie pamyatniki Kerchi </w:t>
      </w:r>
      <w:r>
        <w:rPr>
          <w:sz w:val="17"/>
        </w:rPr>
        <w:t>(k </w:t>
      </w:r>
      <w:r>
        <w:rPr>
          <w:spacing w:val="-4"/>
          <w:sz w:val="17"/>
        </w:rPr>
        <w:t>60-letiyu sozdaniya obeliska Slavy </w:t>
      </w:r>
      <w:r>
        <w:rPr>
          <w:sz w:val="17"/>
        </w:rPr>
        <w:t>i </w:t>
      </w:r>
      <w:r>
        <w:rPr>
          <w:spacing w:val="-4"/>
          <w:sz w:val="17"/>
        </w:rPr>
        <w:t>obeliska «SHpil'») </w:t>
      </w:r>
      <w:r>
        <w:rPr>
          <w:spacing w:val="-3"/>
          <w:sz w:val="17"/>
        </w:rPr>
        <w:t>// </w:t>
      </w:r>
      <w:r>
        <w:rPr>
          <w:spacing w:val="-4"/>
          <w:sz w:val="17"/>
        </w:rPr>
        <w:t>Istoricheskij  </w:t>
      </w:r>
      <w:r>
        <w:rPr>
          <w:sz w:val="17"/>
        </w:rPr>
        <w:t>i</w:t>
      </w:r>
      <w:r>
        <w:rPr>
          <w:spacing w:val="-6"/>
          <w:sz w:val="17"/>
        </w:rPr>
        <w:t> </w:t>
      </w:r>
      <w:r>
        <w:rPr>
          <w:spacing w:val="-4"/>
          <w:sz w:val="17"/>
        </w:rPr>
        <w:t>zelyonyj</w:t>
      </w:r>
      <w:r>
        <w:rPr>
          <w:spacing w:val="-3"/>
          <w:sz w:val="17"/>
        </w:rPr>
        <w:t> turizm</w:t>
      </w:r>
      <w:r>
        <w:rPr>
          <w:spacing w:val="-8"/>
          <w:sz w:val="17"/>
        </w:rPr>
        <w:t> </w:t>
      </w:r>
      <w:r>
        <w:rPr>
          <w:sz w:val="17"/>
        </w:rPr>
        <w:t>v</w:t>
      </w:r>
      <w:r>
        <w:rPr>
          <w:spacing w:val="-7"/>
          <w:sz w:val="17"/>
        </w:rPr>
        <w:t> </w:t>
      </w:r>
      <w:r>
        <w:rPr>
          <w:spacing w:val="-4"/>
          <w:sz w:val="17"/>
        </w:rPr>
        <w:t>Vostochnom</w:t>
      </w:r>
      <w:r>
        <w:rPr>
          <w:spacing w:val="-7"/>
          <w:sz w:val="17"/>
        </w:rPr>
        <w:t> </w:t>
      </w:r>
      <w:r>
        <w:rPr>
          <w:spacing w:val="-4"/>
          <w:sz w:val="17"/>
        </w:rPr>
        <w:t>Krymu. </w:t>
      </w:r>
      <w:r>
        <w:rPr>
          <w:spacing w:val="-3"/>
          <w:sz w:val="17"/>
        </w:rPr>
        <w:t>Vyp.</w:t>
      </w:r>
      <w:r>
        <w:rPr>
          <w:spacing w:val="-6"/>
          <w:sz w:val="17"/>
        </w:rPr>
        <w:t> </w:t>
      </w:r>
      <w:r>
        <w:rPr>
          <w:sz w:val="17"/>
        </w:rPr>
        <w:t>2.</w:t>
      </w:r>
      <w:r>
        <w:rPr>
          <w:spacing w:val="-6"/>
          <w:sz w:val="17"/>
        </w:rPr>
        <w:t> </w:t>
      </w:r>
      <w:r>
        <w:rPr>
          <w:spacing w:val="-4"/>
          <w:sz w:val="17"/>
        </w:rPr>
        <w:t>Kerch',</w:t>
      </w:r>
      <w:r>
        <w:rPr>
          <w:spacing w:val="-7"/>
          <w:sz w:val="17"/>
        </w:rPr>
        <w:t> </w:t>
      </w:r>
      <w:r>
        <w:rPr>
          <w:spacing w:val="-3"/>
          <w:sz w:val="17"/>
        </w:rPr>
        <w:t>2005.</w:t>
      </w:r>
      <w:r>
        <w:rPr>
          <w:spacing w:val="-6"/>
          <w:sz w:val="17"/>
        </w:rPr>
        <w:t> </w:t>
      </w:r>
      <w:r>
        <w:rPr>
          <w:sz w:val="17"/>
        </w:rPr>
        <w:t>S.</w:t>
      </w:r>
      <w:r>
        <w:rPr>
          <w:spacing w:val="-9"/>
          <w:sz w:val="17"/>
        </w:rPr>
        <w:t> </w:t>
      </w:r>
      <w:r>
        <w:rPr>
          <w:spacing w:val="-3"/>
          <w:sz w:val="17"/>
        </w:rPr>
        <w:t>46–53].</w:t>
      </w:r>
    </w:p>
    <w:p>
      <w:pPr>
        <w:spacing w:line="220" w:lineRule="auto" w:before="1"/>
        <w:ind w:left="623" w:right="220" w:hanging="284"/>
        <w:jc w:val="both"/>
        <w:rPr>
          <w:sz w:val="17"/>
        </w:rPr>
      </w:pPr>
      <w:r>
        <w:rPr>
          <w:spacing w:val="-4"/>
          <w:sz w:val="17"/>
        </w:rPr>
        <w:t>Громова Л.И., Механиков С.В. Первые монументы советским </w:t>
      </w:r>
      <w:r>
        <w:rPr>
          <w:spacing w:val="-3"/>
          <w:sz w:val="17"/>
        </w:rPr>
        <w:t>воинам, павшим </w:t>
      </w:r>
      <w:r>
        <w:rPr>
          <w:sz w:val="17"/>
        </w:rPr>
        <w:t>в </w:t>
      </w:r>
      <w:r>
        <w:rPr>
          <w:spacing w:val="-3"/>
          <w:sz w:val="17"/>
        </w:rPr>
        <w:t>боях за </w:t>
      </w:r>
      <w:r>
        <w:rPr>
          <w:spacing w:val="-4"/>
          <w:sz w:val="17"/>
        </w:rPr>
        <w:t>освобождение </w:t>
      </w:r>
      <w:r>
        <w:rPr>
          <w:spacing w:val="-3"/>
          <w:sz w:val="17"/>
        </w:rPr>
        <w:t>Крыма </w:t>
      </w:r>
      <w:r>
        <w:rPr>
          <w:sz w:val="17"/>
        </w:rPr>
        <w:t>в </w:t>
      </w:r>
      <w:r>
        <w:rPr>
          <w:spacing w:val="-4"/>
          <w:sz w:val="17"/>
        </w:rPr>
        <w:t>годы Великой Отечественной </w:t>
      </w:r>
      <w:r>
        <w:rPr>
          <w:spacing w:val="-3"/>
          <w:sz w:val="17"/>
        </w:rPr>
        <w:t>войны // </w:t>
      </w:r>
      <w:r>
        <w:rPr>
          <w:sz w:val="17"/>
        </w:rPr>
        <w:t>На </w:t>
      </w:r>
      <w:r>
        <w:rPr>
          <w:spacing w:val="-4"/>
          <w:sz w:val="17"/>
        </w:rPr>
        <w:t>Керченском</w:t>
      </w:r>
    </w:p>
    <w:p>
      <w:pPr>
        <w:spacing w:after="0" w:line="220" w:lineRule="auto"/>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20" w:firstLine="0"/>
        <w:jc w:val="both"/>
        <w:rPr>
          <w:sz w:val="17"/>
        </w:rPr>
      </w:pPr>
      <w:r>
        <w:rPr>
          <w:spacing w:val="-4"/>
          <w:sz w:val="17"/>
        </w:rPr>
        <w:t>плацдарме. Военно-исторические </w:t>
      </w:r>
      <w:r>
        <w:rPr>
          <w:spacing w:val="-3"/>
          <w:sz w:val="17"/>
        </w:rPr>
        <w:t>чтения. Вып.2. </w:t>
      </w:r>
      <w:r>
        <w:rPr>
          <w:spacing w:val="-4"/>
          <w:sz w:val="17"/>
        </w:rPr>
        <w:t>Керчь, </w:t>
      </w:r>
      <w:r>
        <w:rPr>
          <w:spacing w:val="-3"/>
          <w:sz w:val="17"/>
        </w:rPr>
        <w:t>2004. </w:t>
      </w:r>
      <w:r>
        <w:rPr>
          <w:sz w:val="17"/>
        </w:rPr>
        <w:t>С. </w:t>
      </w:r>
      <w:r>
        <w:rPr>
          <w:spacing w:val="-4"/>
          <w:sz w:val="17"/>
        </w:rPr>
        <w:t>216–224. [Gromova </w:t>
      </w:r>
      <w:r>
        <w:rPr>
          <w:spacing w:val="-3"/>
          <w:sz w:val="17"/>
        </w:rPr>
        <w:t>L.I., </w:t>
      </w:r>
      <w:r>
        <w:rPr>
          <w:spacing w:val="-4"/>
          <w:sz w:val="17"/>
        </w:rPr>
        <w:t>Mekhanikov </w:t>
      </w:r>
      <w:r>
        <w:rPr>
          <w:spacing w:val="-3"/>
          <w:sz w:val="17"/>
        </w:rPr>
        <w:t>S.V. </w:t>
      </w:r>
      <w:r>
        <w:rPr>
          <w:spacing w:val="-4"/>
          <w:sz w:val="17"/>
        </w:rPr>
        <w:t>Pervye monumenty </w:t>
      </w:r>
      <w:r>
        <w:rPr>
          <w:spacing w:val="-3"/>
          <w:sz w:val="17"/>
        </w:rPr>
        <w:t>sovetskim </w:t>
      </w:r>
      <w:r>
        <w:rPr>
          <w:spacing w:val="-4"/>
          <w:sz w:val="17"/>
        </w:rPr>
        <w:t>voinam, </w:t>
      </w:r>
      <w:r>
        <w:rPr>
          <w:spacing w:val="-3"/>
          <w:sz w:val="17"/>
        </w:rPr>
        <w:t>pavshim </w:t>
      </w:r>
      <w:r>
        <w:rPr>
          <w:sz w:val="17"/>
        </w:rPr>
        <w:t>v </w:t>
      </w:r>
      <w:r>
        <w:rPr>
          <w:spacing w:val="-3"/>
          <w:sz w:val="17"/>
        </w:rPr>
        <w:t>boyah </w:t>
      </w:r>
      <w:r>
        <w:rPr>
          <w:sz w:val="17"/>
        </w:rPr>
        <w:t>za </w:t>
      </w:r>
      <w:r>
        <w:rPr>
          <w:spacing w:val="-4"/>
          <w:sz w:val="17"/>
        </w:rPr>
        <w:t>osvobozhdenie Kryma </w:t>
      </w:r>
      <w:r>
        <w:rPr>
          <w:sz w:val="17"/>
        </w:rPr>
        <w:t>v </w:t>
      </w:r>
      <w:r>
        <w:rPr>
          <w:spacing w:val="-3"/>
          <w:sz w:val="17"/>
        </w:rPr>
        <w:t>gody Velikoj </w:t>
      </w:r>
      <w:r>
        <w:rPr>
          <w:spacing w:val="-4"/>
          <w:sz w:val="17"/>
        </w:rPr>
        <w:t>Otechestvennoj </w:t>
      </w:r>
      <w:r>
        <w:rPr>
          <w:spacing w:val="-3"/>
          <w:sz w:val="17"/>
        </w:rPr>
        <w:t>vojny </w:t>
      </w:r>
      <w:r>
        <w:rPr>
          <w:sz w:val="17"/>
        </w:rPr>
        <w:t>// </w:t>
      </w:r>
      <w:r>
        <w:rPr>
          <w:spacing w:val="-3"/>
          <w:sz w:val="17"/>
        </w:rPr>
        <w:t>Na  </w:t>
      </w:r>
      <w:r>
        <w:rPr>
          <w:spacing w:val="-4"/>
          <w:sz w:val="17"/>
        </w:rPr>
        <w:t>Kerchenskom placdarme. Voenno-istoricheskie chteniya. Vyp.2. Kerch', </w:t>
      </w:r>
      <w:r>
        <w:rPr>
          <w:spacing w:val="-3"/>
          <w:sz w:val="17"/>
        </w:rPr>
        <w:t>2004. S.</w:t>
      </w:r>
      <w:r>
        <w:rPr>
          <w:spacing w:val="-6"/>
          <w:sz w:val="17"/>
        </w:rPr>
        <w:t> </w:t>
      </w:r>
      <w:r>
        <w:rPr>
          <w:spacing w:val="-3"/>
          <w:sz w:val="17"/>
        </w:rPr>
        <w:t>216–224].</w:t>
      </w:r>
    </w:p>
    <w:p>
      <w:pPr>
        <w:spacing w:line="220" w:lineRule="auto" w:before="1"/>
        <w:ind w:left="623" w:right="220" w:hanging="284"/>
        <w:jc w:val="both"/>
        <w:rPr>
          <w:sz w:val="17"/>
        </w:rPr>
      </w:pPr>
      <w:r>
        <w:rPr>
          <w:spacing w:val="-4"/>
          <w:sz w:val="17"/>
        </w:rPr>
        <w:t>Гудзенко </w:t>
      </w:r>
      <w:r>
        <w:rPr>
          <w:spacing w:val="-3"/>
          <w:sz w:val="17"/>
        </w:rPr>
        <w:t>С.П. </w:t>
      </w:r>
      <w:r>
        <w:rPr>
          <w:sz w:val="17"/>
        </w:rPr>
        <w:t>Мы не от </w:t>
      </w:r>
      <w:r>
        <w:rPr>
          <w:spacing w:val="-3"/>
          <w:sz w:val="17"/>
        </w:rPr>
        <w:t>старости умрём… [Gudzenko S.P. </w:t>
      </w:r>
      <w:r>
        <w:rPr>
          <w:sz w:val="17"/>
        </w:rPr>
        <w:t>My ne ot </w:t>
      </w:r>
      <w:r>
        <w:rPr>
          <w:spacing w:val="-4"/>
          <w:sz w:val="17"/>
        </w:rPr>
        <w:t>starosti umryom… </w:t>
      </w:r>
      <w:r>
        <w:rPr>
          <w:sz w:val="17"/>
        </w:rPr>
        <w:t>// </w:t>
      </w:r>
      <w:r>
        <w:rPr>
          <w:spacing w:val="-3"/>
          <w:sz w:val="17"/>
        </w:rPr>
        <w:t>URL:</w:t>
      </w:r>
      <w:r>
        <w:rPr>
          <w:spacing w:val="-4"/>
          <w:sz w:val="17"/>
        </w:rPr>
        <w:t> https://rupoem.ru/gudzenko/my-ne-ot.aspx].</w:t>
      </w:r>
    </w:p>
    <w:p>
      <w:pPr>
        <w:spacing w:line="220" w:lineRule="auto" w:before="0"/>
        <w:ind w:left="623" w:right="217" w:hanging="284"/>
        <w:jc w:val="both"/>
        <w:rPr>
          <w:sz w:val="17"/>
        </w:rPr>
      </w:pPr>
      <w:r>
        <w:rPr>
          <w:spacing w:val="-4"/>
          <w:sz w:val="17"/>
        </w:rPr>
        <w:t>Демиденко </w:t>
      </w:r>
      <w:r>
        <w:rPr>
          <w:spacing w:val="-3"/>
          <w:sz w:val="17"/>
        </w:rPr>
        <w:t>О.И., </w:t>
      </w:r>
      <w:r>
        <w:rPr>
          <w:spacing w:val="-4"/>
          <w:sz w:val="17"/>
        </w:rPr>
        <w:t>Симонов </w:t>
      </w:r>
      <w:r>
        <w:rPr>
          <w:spacing w:val="-3"/>
          <w:sz w:val="17"/>
        </w:rPr>
        <w:t>В.В., </w:t>
      </w:r>
      <w:r>
        <w:rPr>
          <w:spacing w:val="-4"/>
          <w:sz w:val="17"/>
        </w:rPr>
        <w:t>Щербаков </w:t>
      </w:r>
      <w:r>
        <w:rPr>
          <w:spacing w:val="-3"/>
          <w:sz w:val="17"/>
        </w:rPr>
        <w:t>В.К. </w:t>
      </w:r>
      <w:r>
        <w:rPr>
          <w:spacing w:val="-4"/>
          <w:sz w:val="17"/>
        </w:rPr>
        <w:t>Керченский полуостров </w:t>
      </w:r>
      <w:r>
        <w:rPr>
          <w:sz w:val="17"/>
        </w:rPr>
        <w:t>в </w:t>
      </w:r>
      <w:r>
        <w:rPr>
          <w:spacing w:val="-3"/>
          <w:sz w:val="17"/>
        </w:rPr>
        <w:t>Великой </w:t>
      </w:r>
      <w:r>
        <w:rPr>
          <w:spacing w:val="-4"/>
          <w:sz w:val="17"/>
        </w:rPr>
        <w:t>Оте- чественной </w:t>
      </w:r>
      <w:r>
        <w:rPr>
          <w:spacing w:val="-3"/>
          <w:sz w:val="17"/>
        </w:rPr>
        <w:t>войне </w:t>
      </w:r>
      <w:r>
        <w:rPr>
          <w:spacing w:val="-4"/>
          <w:sz w:val="17"/>
        </w:rPr>
        <w:t>1941–1945 </w:t>
      </w:r>
      <w:r>
        <w:rPr>
          <w:spacing w:val="-3"/>
          <w:sz w:val="17"/>
        </w:rPr>
        <w:t>годов. </w:t>
      </w:r>
      <w:r>
        <w:rPr>
          <w:spacing w:val="-4"/>
          <w:sz w:val="17"/>
        </w:rPr>
        <w:t>Словарь-справочник. Ростов-на-Дону: Печатная </w:t>
      </w:r>
      <w:r>
        <w:rPr>
          <w:spacing w:val="-3"/>
          <w:sz w:val="17"/>
        </w:rPr>
        <w:t>лавка, 2014. 355 </w:t>
      </w:r>
      <w:r>
        <w:rPr>
          <w:sz w:val="17"/>
        </w:rPr>
        <w:t>с. </w:t>
      </w:r>
      <w:r>
        <w:rPr>
          <w:spacing w:val="-3"/>
          <w:sz w:val="17"/>
        </w:rPr>
        <w:t>[Demidenko O.I., </w:t>
      </w:r>
      <w:r>
        <w:rPr>
          <w:spacing w:val="-4"/>
          <w:sz w:val="17"/>
        </w:rPr>
        <w:t>Simonov </w:t>
      </w:r>
      <w:r>
        <w:rPr>
          <w:spacing w:val="-3"/>
          <w:sz w:val="17"/>
        </w:rPr>
        <w:t>V.V., </w:t>
      </w:r>
      <w:r>
        <w:rPr>
          <w:spacing w:val="-4"/>
          <w:sz w:val="17"/>
        </w:rPr>
        <w:t>SHCHerbakov </w:t>
      </w:r>
      <w:r>
        <w:rPr>
          <w:spacing w:val="-3"/>
          <w:sz w:val="17"/>
        </w:rPr>
        <w:t>V.K. </w:t>
      </w:r>
      <w:r>
        <w:rPr>
          <w:spacing w:val="-4"/>
          <w:sz w:val="17"/>
        </w:rPr>
        <w:t>Kerchenskij poluostrov </w:t>
      </w:r>
      <w:r>
        <w:rPr>
          <w:sz w:val="17"/>
        </w:rPr>
        <w:t>v </w:t>
      </w:r>
      <w:r>
        <w:rPr>
          <w:spacing w:val="-3"/>
          <w:sz w:val="17"/>
        </w:rPr>
        <w:t>Velikoj </w:t>
      </w:r>
      <w:r>
        <w:rPr>
          <w:spacing w:val="-4"/>
          <w:sz w:val="17"/>
        </w:rPr>
        <w:t>Otechestvennoj vojne </w:t>
      </w:r>
      <w:r>
        <w:rPr>
          <w:spacing w:val="-3"/>
          <w:sz w:val="17"/>
        </w:rPr>
        <w:t>1941–1945 </w:t>
      </w:r>
      <w:r>
        <w:rPr>
          <w:spacing w:val="-4"/>
          <w:sz w:val="17"/>
        </w:rPr>
        <w:t>godov. Slovar'-spravochnik. </w:t>
      </w:r>
      <w:r>
        <w:rPr>
          <w:spacing w:val="-3"/>
          <w:sz w:val="17"/>
        </w:rPr>
        <w:t>Ros- </w:t>
      </w:r>
      <w:r>
        <w:rPr>
          <w:spacing w:val="-4"/>
          <w:sz w:val="17"/>
        </w:rPr>
        <w:t>tov-na-Donu: Pechatnaya lavka, </w:t>
      </w:r>
      <w:r>
        <w:rPr>
          <w:spacing w:val="-3"/>
          <w:sz w:val="17"/>
        </w:rPr>
        <w:t>2014. </w:t>
      </w:r>
      <w:r>
        <w:rPr>
          <w:spacing w:val="-2"/>
          <w:sz w:val="17"/>
        </w:rPr>
        <w:t>355 </w:t>
      </w:r>
      <w:r>
        <w:rPr>
          <w:spacing w:val="-3"/>
          <w:sz w:val="17"/>
        </w:rPr>
        <w:t>s.].</w:t>
      </w:r>
    </w:p>
    <w:p>
      <w:pPr>
        <w:spacing w:line="176" w:lineRule="exact" w:before="0"/>
        <w:ind w:left="340" w:right="0" w:firstLine="0"/>
        <w:jc w:val="both"/>
        <w:rPr>
          <w:sz w:val="17"/>
        </w:rPr>
      </w:pPr>
      <w:r>
        <w:rPr>
          <w:sz w:val="17"/>
        </w:rPr>
        <w:t>История Крыма. 10 класс // ред. С.В. Юрченко. М.: Просвещение, 2019. [Istoriya Kryma.</w:t>
      </w:r>
    </w:p>
    <w:p>
      <w:pPr>
        <w:spacing w:line="180" w:lineRule="exact" w:before="0"/>
        <w:ind w:left="623" w:right="0" w:firstLine="0"/>
        <w:jc w:val="both"/>
        <w:rPr>
          <w:sz w:val="17"/>
        </w:rPr>
      </w:pPr>
      <w:r>
        <w:rPr>
          <w:sz w:val="17"/>
        </w:rPr>
        <w:t>10 klass // red. S.V. Yurchenko. M.: Prosveshchenie, 2019].</w:t>
      </w:r>
    </w:p>
    <w:p>
      <w:pPr>
        <w:spacing w:line="220" w:lineRule="auto" w:before="5"/>
        <w:ind w:left="623" w:right="217" w:hanging="284"/>
        <w:jc w:val="both"/>
        <w:rPr>
          <w:sz w:val="17"/>
        </w:rPr>
      </w:pPr>
      <w:r>
        <w:rPr>
          <w:spacing w:val="-4"/>
          <w:sz w:val="17"/>
        </w:rPr>
        <w:t>«Их </w:t>
      </w:r>
      <w:r>
        <w:rPr>
          <w:sz w:val="17"/>
        </w:rPr>
        <w:t>же </w:t>
      </w:r>
      <w:r>
        <w:rPr>
          <w:spacing w:val="-3"/>
          <w:sz w:val="17"/>
        </w:rPr>
        <w:t>имена </w:t>
      </w:r>
      <w:r>
        <w:rPr>
          <w:sz w:val="17"/>
        </w:rPr>
        <w:t>Ты </w:t>
      </w:r>
      <w:r>
        <w:rPr>
          <w:spacing w:val="-3"/>
          <w:sz w:val="17"/>
        </w:rPr>
        <w:t>сам </w:t>
      </w:r>
      <w:r>
        <w:rPr>
          <w:spacing w:val="-4"/>
          <w:sz w:val="17"/>
        </w:rPr>
        <w:t>веси…» </w:t>
      </w:r>
      <w:r>
        <w:rPr>
          <w:spacing w:val="-3"/>
          <w:sz w:val="17"/>
        </w:rPr>
        <w:t>[«Ih </w:t>
      </w:r>
      <w:r>
        <w:rPr>
          <w:spacing w:val="-2"/>
          <w:sz w:val="17"/>
        </w:rPr>
        <w:t>zhe </w:t>
      </w:r>
      <w:r>
        <w:rPr>
          <w:spacing w:val="-4"/>
          <w:sz w:val="17"/>
        </w:rPr>
        <w:t>imena </w:t>
      </w:r>
      <w:r>
        <w:rPr>
          <w:sz w:val="17"/>
        </w:rPr>
        <w:t>Ty sam </w:t>
      </w:r>
      <w:r>
        <w:rPr>
          <w:spacing w:val="-4"/>
          <w:sz w:val="17"/>
        </w:rPr>
        <w:t>vesi…». </w:t>
      </w:r>
      <w:r>
        <w:rPr>
          <w:spacing w:val="-3"/>
          <w:sz w:val="17"/>
        </w:rPr>
        <w:t>URL: </w:t>
      </w:r>
      <w:hyperlink r:id="rId195">
        <w:r>
          <w:rPr>
            <w:spacing w:val="-4"/>
            <w:sz w:val="17"/>
          </w:rPr>
          <w:t>http://www.sarep.ru/их-</w:t>
        </w:r>
      </w:hyperlink>
      <w:r>
        <w:rPr>
          <w:spacing w:val="-4"/>
          <w:sz w:val="17"/>
        </w:rPr>
        <w:t> же-имена-веси.htm].</w:t>
      </w:r>
    </w:p>
    <w:p>
      <w:pPr>
        <w:spacing w:line="220" w:lineRule="auto" w:before="1"/>
        <w:ind w:left="623" w:right="219" w:hanging="284"/>
        <w:jc w:val="both"/>
        <w:rPr>
          <w:sz w:val="17"/>
        </w:rPr>
      </w:pPr>
      <w:r>
        <w:rPr>
          <w:spacing w:val="-3"/>
          <w:sz w:val="17"/>
        </w:rPr>
        <w:t>Ляхович О.О. </w:t>
      </w:r>
      <w:r>
        <w:rPr>
          <w:sz w:val="17"/>
        </w:rPr>
        <w:t>и </w:t>
      </w:r>
      <w:r>
        <w:rPr>
          <w:spacing w:val="-3"/>
          <w:sz w:val="17"/>
        </w:rPr>
        <w:t>др. </w:t>
      </w:r>
      <w:r>
        <w:rPr>
          <w:spacing w:val="-4"/>
          <w:sz w:val="17"/>
        </w:rPr>
        <w:t>Памятники Севастополя </w:t>
      </w:r>
      <w:r>
        <w:rPr>
          <w:sz w:val="17"/>
        </w:rPr>
        <w:t>/ </w:t>
      </w:r>
      <w:r>
        <w:rPr>
          <w:spacing w:val="-4"/>
          <w:sz w:val="17"/>
        </w:rPr>
        <w:t>фотоабльбом. Киев:  «Мистецтво»,  1983. </w:t>
      </w:r>
      <w:r>
        <w:rPr>
          <w:spacing w:val="-2"/>
          <w:sz w:val="17"/>
        </w:rPr>
        <w:t>120 </w:t>
      </w:r>
      <w:r>
        <w:rPr>
          <w:sz w:val="17"/>
        </w:rPr>
        <w:t>с. </w:t>
      </w:r>
      <w:r>
        <w:rPr>
          <w:spacing w:val="-3"/>
          <w:sz w:val="17"/>
        </w:rPr>
        <w:t>[Lyahovich O.O. </w:t>
      </w:r>
      <w:r>
        <w:rPr>
          <w:sz w:val="17"/>
        </w:rPr>
        <w:t>i </w:t>
      </w:r>
      <w:r>
        <w:rPr>
          <w:spacing w:val="-3"/>
          <w:sz w:val="17"/>
        </w:rPr>
        <w:t>dr. </w:t>
      </w:r>
      <w:r>
        <w:rPr>
          <w:spacing w:val="-4"/>
          <w:sz w:val="17"/>
        </w:rPr>
        <w:t>Pamyatniki Sevastopolya/fotoabl'bom. Kiev: «Mistectvo», </w:t>
      </w:r>
      <w:r>
        <w:rPr>
          <w:spacing w:val="-3"/>
          <w:sz w:val="17"/>
        </w:rPr>
        <w:t>1983. 120</w:t>
      </w:r>
      <w:r>
        <w:rPr>
          <w:spacing w:val="-9"/>
          <w:sz w:val="17"/>
        </w:rPr>
        <w:t> </w:t>
      </w:r>
      <w:r>
        <w:rPr>
          <w:spacing w:val="-3"/>
          <w:sz w:val="17"/>
        </w:rPr>
        <w:t>s.].</w:t>
      </w:r>
    </w:p>
    <w:p>
      <w:pPr>
        <w:spacing w:line="220" w:lineRule="auto" w:before="1"/>
        <w:ind w:left="623" w:right="219" w:hanging="284"/>
        <w:jc w:val="both"/>
        <w:rPr>
          <w:sz w:val="17"/>
        </w:rPr>
      </w:pPr>
      <w:r>
        <w:rPr>
          <w:spacing w:val="-3"/>
          <w:sz w:val="17"/>
        </w:rPr>
        <w:t>Мазур Л.Н. </w:t>
      </w:r>
      <w:r>
        <w:rPr>
          <w:spacing w:val="-4"/>
          <w:sz w:val="17"/>
        </w:rPr>
        <w:t>Мемориальные музеи исторических деятелей </w:t>
      </w:r>
      <w:r>
        <w:rPr>
          <w:sz w:val="17"/>
        </w:rPr>
        <w:t>в </w:t>
      </w:r>
      <w:r>
        <w:rPr>
          <w:spacing w:val="-4"/>
          <w:sz w:val="17"/>
        </w:rPr>
        <w:t>пространстве исторической </w:t>
      </w:r>
      <w:r>
        <w:rPr>
          <w:spacing w:val="-3"/>
          <w:sz w:val="17"/>
        </w:rPr>
        <w:t>памяти </w:t>
      </w:r>
      <w:r>
        <w:rPr>
          <w:spacing w:val="-4"/>
          <w:sz w:val="17"/>
        </w:rPr>
        <w:t>современной России </w:t>
      </w:r>
      <w:r>
        <w:rPr>
          <w:sz w:val="17"/>
        </w:rPr>
        <w:t>// </w:t>
      </w:r>
      <w:r>
        <w:rPr>
          <w:spacing w:val="-4"/>
          <w:sz w:val="17"/>
        </w:rPr>
        <w:t>Диалог </w:t>
      </w:r>
      <w:r>
        <w:rPr>
          <w:sz w:val="17"/>
        </w:rPr>
        <w:t>со </w:t>
      </w:r>
      <w:r>
        <w:rPr>
          <w:spacing w:val="-4"/>
          <w:sz w:val="17"/>
        </w:rPr>
        <w:t>временем. </w:t>
      </w:r>
      <w:r>
        <w:rPr>
          <w:spacing w:val="-3"/>
          <w:sz w:val="17"/>
        </w:rPr>
        <w:t>2019. Вып. </w:t>
      </w:r>
      <w:r>
        <w:rPr>
          <w:spacing w:val="-2"/>
          <w:sz w:val="17"/>
        </w:rPr>
        <w:t>66. </w:t>
      </w:r>
      <w:r>
        <w:rPr>
          <w:spacing w:val="-4"/>
          <w:sz w:val="17"/>
        </w:rPr>
        <w:t>С.100. </w:t>
      </w:r>
      <w:r>
        <w:rPr>
          <w:spacing w:val="-3"/>
          <w:sz w:val="17"/>
        </w:rPr>
        <w:t>[Mazur </w:t>
      </w:r>
      <w:r>
        <w:rPr>
          <w:spacing w:val="-4"/>
          <w:sz w:val="17"/>
        </w:rPr>
        <w:t>L.N. Memorial'nye muzei istoricheskih deyatelej </w:t>
      </w:r>
      <w:r>
        <w:rPr>
          <w:sz w:val="17"/>
        </w:rPr>
        <w:t>v </w:t>
      </w:r>
      <w:r>
        <w:rPr>
          <w:spacing w:val="-4"/>
          <w:sz w:val="17"/>
        </w:rPr>
        <w:t>prostranstve istoricheskoj pamyati sovremen- </w:t>
      </w:r>
      <w:r>
        <w:rPr>
          <w:spacing w:val="-3"/>
          <w:sz w:val="17"/>
        </w:rPr>
        <w:t>noj Rossii // </w:t>
      </w:r>
      <w:r>
        <w:rPr>
          <w:spacing w:val="-4"/>
          <w:sz w:val="17"/>
        </w:rPr>
        <w:t>Dialog </w:t>
      </w:r>
      <w:r>
        <w:rPr>
          <w:sz w:val="17"/>
        </w:rPr>
        <w:t>so </w:t>
      </w:r>
      <w:r>
        <w:rPr>
          <w:spacing w:val="-4"/>
          <w:sz w:val="17"/>
        </w:rPr>
        <w:t>vremenem. </w:t>
      </w:r>
      <w:r>
        <w:rPr>
          <w:spacing w:val="-3"/>
          <w:sz w:val="17"/>
        </w:rPr>
        <w:t>2019. Vyp. 66. </w:t>
      </w:r>
      <w:r>
        <w:rPr>
          <w:spacing w:val="-4"/>
          <w:sz w:val="17"/>
        </w:rPr>
        <w:t>S.100.].</w:t>
      </w:r>
    </w:p>
    <w:p>
      <w:pPr>
        <w:spacing w:line="220" w:lineRule="auto" w:before="0"/>
        <w:ind w:left="623" w:right="219" w:hanging="284"/>
        <w:jc w:val="both"/>
        <w:rPr>
          <w:sz w:val="17"/>
        </w:rPr>
      </w:pPr>
      <w:r>
        <w:rPr>
          <w:sz w:val="17"/>
        </w:rPr>
        <w:t>Мемориальный комплекс «Концлагерь Красный»: URL: [Memorial'nyj kompleks «Kon- clager' Krasnyj» URL: </w:t>
      </w:r>
      <w:hyperlink r:id="rId196">
        <w:r>
          <w:rPr>
            <w:sz w:val="17"/>
          </w:rPr>
          <w:t>http://crimea.gov.ru/krasniy/istoriya/cvet_krovi</w:t>
        </w:r>
      </w:hyperlink>
      <w:r>
        <w:rPr>
          <w:sz w:val="17"/>
        </w:rPr>
        <w:t>].</w:t>
      </w:r>
    </w:p>
    <w:p>
      <w:pPr>
        <w:spacing w:line="220" w:lineRule="auto" w:before="1"/>
        <w:ind w:left="623" w:right="220" w:hanging="284"/>
        <w:jc w:val="both"/>
        <w:rPr>
          <w:sz w:val="17"/>
        </w:rPr>
      </w:pPr>
      <w:r>
        <w:rPr>
          <w:sz w:val="17"/>
        </w:rPr>
        <w:t>На </w:t>
      </w:r>
      <w:r>
        <w:rPr>
          <w:spacing w:val="-4"/>
          <w:sz w:val="17"/>
        </w:rPr>
        <w:t>балансе крымских </w:t>
      </w:r>
      <w:r>
        <w:rPr>
          <w:spacing w:val="-3"/>
          <w:sz w:val="17"/>
        </w:rPr>
        <w:t>властей состоят 833 </w:t>
      </w:r>
      <w:r>
        <w:rPr>
          <w:spacing w:val="-4"/>
          <w:sz w:val="17"/>
        </w:rPr>
        <w:t>памятника </w:t>
      </w:r>
      <w:r>
        <w:rPr>
          <w:spacing w:val="-3"/>
          <w:sz w:val="17"/>
        </w:rPr>
        <w:t>Великой </w:t>
      </w:r>
      <w:r>
        <w:rPr>
          <w:spacing w:val="-4"/>
          <w:sz w:val="17"/>
        </w:rPr>
        <w:t>Отечественной </w:t>
      </w:r>
      <w:r>
        <w:rPr>
          <w:spacing w:val="-3"/>
          <w:sz w:val="17"/>
        </w:rPr>
        <w:t>войны // [Na balanse krymskih vlastej </w:t>
      </w:r>
      <w:r>
        <w:rPr>
          <w:spacing w:val="-4"/>
          <w:sz w:val="17"/>
        </w:rPr>
        <w:t>sostoyat </w:t>
      </w:r>
      <w:r>
        <w:rPr>
          <w:spacing w:val="-2"/>
          <w:sz w:val="17"/>
        </w:rPr>
        <w:t>833 </w:t>
      </w:r>
      <w:r>
        <w:rPr>
          <w:spacing w:val="-4"/>
          <w:sz w:val="17"/>
        </w:rPr>
        <w:t>pamyatnika Velikoj Otechestvennoj vojny </w:t>
      </w:r>
      <w:r>
        <w:rPr>
          <w:sz w:val="17"/>
        </w:rPr>
        <w:t>// </w:t>
      </w:r>
      <w:r>
        <w:rPr>
          <w:spacing w:val="-4"/>
          <w:sz w:val="17"/>
        </w:rPr>
        <w:t>https://novoross.info/people/21075-na-balanse-krymskih-vlastey-sostoyat-833-pamyatnika- velikoy-otechestvennoy-voyny.html].</w:t>
      </w:r>
    </w:p>
    <w:p>
      <w:pPr>
        <w:spacing w:line="220" w:lineRule="auto" w:before="0"/>
        <w:ind w:left="623" w:right="216" w:hanging="284"/>
        <w:jc w:val="both"/>
        <w:rPr>
          <w:sz w:val="17"/>
        </w:rPr>
      </w:pPr>
      <w:r>
        <w:rPr>
          <w:spacing w:val="-4"/>
          <w:sz w:val="17"/>
        </w:rPr>
        <w:t>Нарочницкая </w:t>
      </w:r>
      <w:r>
        <w:rPr>
          <w:spacing w:val="-3"/>
          <w:sz w:val="17"/>
        </w:rPr>
        <w:t>Н.А. </w:t>
      </w:r>
      <w:r>
        <w:rPr>
          <w:sz w:val="17"/>
        </w:rPr>
        <w:t>За что и с </w:t>
      </w:r>
      <w:r>
        <w:rPr>
          <w:spacing w:val="-3"/>
          <w:sz w:val="17"/>
        </w:rPr>
        <w:t>кем </w:t>
      </w:r>
      <w:r>
        <w:rPr>
          <w:sz w:val="17"/>
        </w:rPr>
        <w:t>мы </w:t>
      </w:r>
      <w:r>
        <w:rPr>
          <w:spacing w:val="-4"/>
          <w:sz w:val="17"/>
        </w:rPr>
        <w:t>воевали. </w:t>
      </w:r>
      <w:r>
        <w:rPr>
          <w:spacing w:val="-3"/>
          <w:sz w:val="17"/>
        </w:rPr>
        <w:t>М.: </w:t>
      </w:r>
      <w:r>
        <w:rPr>
          <w:spacing w:val="-4"/>
          <w:sz w:val="17"/>
        </w:rPr>
        <w:t>«Минувшее», </w:t>
      </w:r>
      <w:r>
        <w:rPr>
          <w:spacing w:val="-3"/>
          <w:sz w:val="17"/>
        </w:rPr>
        <w:t>2005. </w:t>
      </w:r>
      <w:r>
        <w:rPr>
          <w:sz w:val="17"/>
        </w:rPr>
        <w:t>80 с. </w:t>
      </w:r>
      <w:r>
        <w:rPr>
          <w:spacing w:val="-4"/>
          <w:sz w:val="17"/>
        </w:rPr>
        <w:t>[Narochnick- </w:t>
      </w:r>
      <w:r>
        <w:rPr>
          <w:spacing w:val="-3"/>
          <w:sz w:val="17"/>
        </w:rPr>
        <w:t>aya N.A. Za </w:t>
      </w:r>
      <w:r>
        <w:rPr>
          <w:sz w:val="17"/>
        </w:rPr>
        <w:t>chto i s </w:t>
      </w:r>
      <w:r>
        <w:rPr>
          <w:spacing w:val="-2"/>
          <w:sz w:val="17"/>
        </w:rPr>
        <w:t>kem </w:t>
      </w:r>
      <w:r>
        <w:rPr>
          <w:sz w:val="17"/>
        </w:rPr>
        <w:t>my </w:t>
      </w:r>
      <w:r>
        <w:rPr>
          <w:spacing w:val="-4"/>
          <w:sz w:val="17"/>
        </w:rPr>
        <w:t>voevali. </w:t>
      </w:r>
      <w:r>
        <w:rPr>
          <w:spacing w:val="-3"/>
          <w:sz w:val="17"/>
        </w:rPr>
        <w:t>M.:</w:t>
      </w:r>
      <w:r>
        <w:rPr>
          <w:spacing w:val="-4"/>
          <w:sz w:val="17"/>
        </w:rPr>
        <w:t> «Minuvshee», </w:t>
      </w:r>
      <w:r>
        <w:rPr>
          <w:spacing w:val="-3"/>
          <w:sz w:val="17"/>
        </w:rPr>
        <w:t>2005. </w:t>
      </w:r>
      <w:r>
        <w:rPr>
          <w:sz w:val="17"/>
        </w:rPr>
        <w:t>80 </w:t>
      </w:r>
      <w:r>
        <w:rPr>
          <w:spacing w:val="-3"/>
          <w:sz w:val="17"/>
        </w:rPr>
        <w:t>s.]</w:t>
      </w:r>
    </w:p>
    <w:p>
      <w:pPr>
        <w:spacing w:line="220" w:lineRule="auto" w:before="1"/>
        <w:ind w:left="623" w:right="216" w:hanging="284"/>
        <w:jc w:val="both"/>
        <w:rPr>
          <w:sz w:val="17"/>
        </w:rPr>
      </w:pPr>
      <w:r>
        <w:rPr>
          <w:spacing w:val="-4"/>
          <w:sz w:val="17"/>
        </w:rPr>
        <w:t>Памятники </w:t>
      </w:r>
      <w:r>
        <w:rPr>
          <w:sz w:val="17"/>
        </w:rPr>
        <w:t>и </w:t>
      </w:r>
      <w:r>
        <w:rPr>
          <w:spacing w:val="-3"/>
          <w:sz w:val="17"/>
        </w:rPr>
        <w:t>памятные </w:t>
      </w:r>
      <w:r>
        <w:rPr>
          <w:spacing w:val="-4"/>
          <w:sz w:val="17"/>
        </w:rPr>
        <w:t>места Республики </w:t>
      </w:r>
      <w:r>
        <w:rPr>
          <w:spacing w:val="-3"/>
          <w:sz w:val="17"/>
        </w:rPr>
        <w:t>Крым, связанные </w:t>
      </w:r>
      <w:r>
        <w:rPr>
          <w:sz w:val="17"/>
        </w:rPr>
        <w:t>с </w:t>
      </w:r>
      <w:r>
        <w:rPr>
          <w:spacing w:val="-4"/>
          <w:sz w:val="17"/>
        </w:rPr>
        <w:t>событиями </w:t>
      </w:r>
      <w:r>
        <w:rPr>
          <w:spacing w:val="-3"/>
          <w:sz w:val="17"/>
        </w:rPr>
        <w:t>Великой </w:t>
      </w:r>
      <w:r>
        <w:rPr>
          <w:spacing w:val="-4"/>
          <w:sz w:val="17"/>
        </w:rPr>
        <w:t>Отече- ственной </w:t>
      </w:r>
      <w:r>
        <w:rPr>
          <w:spacing w:val="-3"/>
          <w:sz w:val="17"/>
        </w:rPr>
        <w:t>войны </w:t>
      </w:r>
      <w:r>
        <w:rPr>
          <w:spacing w:val="-4"/>
          <w:sz w:val="17"/>
        </w:rPr>
        <w:t>1941-1945гг. </w:t>
      </w:r>
      <w:r>
        <w:rPr>
          <w:sz w:val="17"/>
        </w:rPr>
        <w:t>– </w:t>
      </w:r>
      <w:r>
        <w:rPr>
          <w:spacing w:val="-4"/>
          <w:sz w:val="17"/>
        </w:rPr>
        <w:t>Симферополь: Таврида, </w:t>
      </w:r>
      <w:r>
        <w:rPr>
          <w:spacing w:val="-3"/>
          <w:sz w:val="17"/>
        </w:rPr>
        <w:t>2015. </w:t>
      </w:r>
      <w:r>
        <w:rPr>
          <w:sz w:val="17"/>
        </w:rPr>
        <w:t>– </w:t>
      </w:r>
      <w:r>
        <w:rPr>
          <w:spacing w:val="-3"/>
          <w:sz w:val="17"/>
        </w:rPr>
        <w:t>496 </w:t>
      </w:r>
      <w:r>
        <w:rPr>
          <w:sz w:val="17"/>
        </w:rPr>
        <w:t>с. </w:t>
      </w:r>
      <w:r>
        <w:rPr>
          <w:spacing w:val="-4"/>
          <w:sz w:val="17"/>
        </w:rPr>
        <w:t>[Pamyatniki </w:t>
      </w:r>
      <w:r>
        <w:rPr>
          <w:sz w:val="17"/>
        </w:rPr>
        <w:t>i </w:t>
      </w:r>
      <w:r>
        <w:rPr>
          <w:spacing w:val="-4"/>
          <w:sz w:val="17"/>
        </w:rPr>
        <w:t>pamyatnye </w:t>
      </w:r>
      <w:r>
        <w:rPr>
          <w:spacing w:val="-3"/>
          <w:sz w:val="17"/>
        </w:rPr>
        <w:t>mesta </w:t>
      </w:r>
      <w:r>
        <w:rPr>
          <w:spacing w:val="-4"/>
          <w:sz w:val="17"/>
        </w:rPr>
        <w:t>Respubliki Krym, svyazannye </w:t>
      </w:r>
      <w:r>
        <w:rPr>
          <w:sz w:val="17"/>
        </w:rPr>
        <w:t>s  </w:t>
      </w:r>
      <w:r>
        <w:rPr>
          <w:spacing w:val="-4"/>
          <w:sz w:val="17"/>
        </w:rPr>
        <w:t>sobytiyami  Velikoj  Otechestvennoj </w:t>
      </w:r>
      <w:r>
        <w:rPr>
          <w:spacing w:val="-3"/>
          <w:sz w:val="17"/>
        </w:rPr>
        <w:t>vojny </w:t>
      </w:r>
      <w:r>
        <w:rPr>
          <w:spacing w:val="-4"/>
          <w:sz w:val="17"/>
        </w:rPr>
        <w:t>1941-1945gg. </w:t>
      </w:r>
      <w:r>
        <w:rPr>
          <w:sz w:val="17"/>
        </w:rPr>
        <w:t>– </w:t>
      </w:r>
      <w:r>
        <w:rPr>
          <w:spacing w:val="-4"/>
          <w:sz w:val="17"/>
        </w:rPr>
        <w:t>Simferopol': Tavrida, </w:t>
      </w:r>
      <w:r>
        <w:rPr>
          <w:spacing w:val="-3"/>
          <w:sz w:val="17"/>
        </w:rPr>
        <w:t>2015. </w:t>
      </w:r>
      <w:r>
        <w:rPr>
          <w:spacing w:val="-2"/>
          <w:sz w:val="17"/>
        </w:rPr>
        <w:t>496</w:t>
      </w:r>
      <w:r>
        <w:rPr>
          <w:spacing w:val="-26"/>
          <w:sz w:val="17"/>
        </w:rPr>
        <w:t> </w:t>
      </w:r>
      <w:r>
        <w:rPr>
          <w:spacing w:val="-3"/>
          <w:sz w:val="17"/>
        </w:rPr>
        <w:t>s.]</w:t>
      </w:r>
    </w:p>
    <w:p>
      <w:pPr>
        <w:spacing w:line="220" w:lineRule="auto" w:before="1"/>
        <w:ind w:left="623" w:right="217" w:hanging="284"/>
        <w:jc w:val="both"/>
        <w:rPr>
          <w:sz w:val="17"/>
        </w:rPr>
      </w:pPr>
      <w:r>
        <w:rPr>
          <w:spacing w:val="-3"/>
          <w:sz w:val="17"/>
        </w:rPr>
        <w:t>Перечень </w:t>
      </w:r>
      <w:r>
        <w:rPr>
          <w:spacing w:val="-4"/>
          <w:sz w:val="17"/>
        </w:rPr>
        <w:t>объектов культурного наследия города Севастополя [Perechen' ob"ektov kul'tur- </w:t>
      </w:r>
      <w:r>
        <w:rPr>
          <w:spacing w:val="-3"/>
          <w:sz w:val="17"/>
        </w:rPr>
        <w:t>nogo naslediya goroda </w:t>
      </w:r>
      <w:r>
        <w:rPr>
          <w:spacing w:val="-4"/>
          <w:sz w:val="17"/>
        </w:rPr>
        <w:t>Sevastopolya </w:t>
      </w:r>
      <w:r>
        <w:rPr>
          <w:sz w:val="17"/>
        </w:rPr>
        <w:t>// </w:t>
      </w:r>
      <w:r>
        <w:rPr>
          <w:spacing w:val="-3"/>
          <w:sz w:val="17"/>
        </w:rPr>
        <w:t>URL: </w:t>
      </w:r>
      <w:hyperlink r:id="rId197">
        <w:r>
          <w:rPr>
            <w:spacing w:val="-4"/>
            <w:sz w:val="17"/>
          </w:rPr>
          <w:t>http://sevmuseum.ru/wp-content/uploads/</w:t>
        </w:r>
      </w:hyperlink>
      <w:r>
        <w:rPr>
          <w:spacing w:val="-4"/>
          <w:sz w:val="17"/>
        </w:rPr>
        <w:t> 2016/12/790-PP.pdf]</w:t>
      </w:r>
    </w:p>
    <w:p>
      <w:pPr>
        <w:spacing w:line="220" w:lineRule="auto" w:before="0"/>
        <w:ind w:left="623" w:right="219" w:hanging="284"/>
        <w:jc w:val="both"/>
        <w:rPr>
          <w:sz w:val="17"/>
        </w:rPr>
      </w:pPr>
      <w:r>
        <w:rPr/>
        <w:pict>
          <v:rect style="position:absolute;margin-left:186.421814pt;margin-top:17.260704pt;width:2.280pt;height:.36pt;mso-position-horizontal-relative:page;mso-position-vertical-relative:paragraph;z-index:-260649984" filled="true" fillcolor="#000000" stroked="false">
            <v:fill type="solid"/>
            <w10:wrap type="none"/>
          </v:rect>
        </w:pict>
      </w:r>
      <w:r>
        <w:rPr>
          <w:sz w:val="17"/>
        </w:rPr>
        <w:t>Перечень объектов культурного наследия регионального значения, расположенных на территории города Севастополя / [Perechen' ob"ektov kul'turnogo naslediya region- al'nogo znacheniya, raspolozhennyh na territorii goroda Sevastopolya // URL: https://uookn.sev.gov.ru/cultural-objects/co-regional/]</w:t>
      </w:r>
    </w:p>
    <w:p>
      <w:pPr>
        <w:spacing w:line="220" w:lineRule="auto" w:before="1"/>
        <w:ind w:left="623" w:right="219" w:hanging="284"/>
        <w:jc w:val="both"/>
        <w:rPr>
          <w:sz w:val="17"/>
        </w:rPr>
      </w:pPr>
      <w:r>
        <w:rPr>
          <w:sz w:val="17"/>
        </w:rPr>
        <w:t>Рождественский Р.И. Реквием // Дата обращения 26.10.2018 г. [Rozhdestvenskij R.I. Rekviem // https://juravlichka.livejournal.com/456278.html]</w:t>
      </w:r>
    </w:p>
    <w:p>
      <w:pPr>
        <w:spacing w:line="220" w:lineRule="auto" w:before="0"/>
        <w:ind w:left="623" w:right="219" w:hanging="284"/>
        <w:jc w:val="both"/>
        <w:rPr>
          <w:sz w:val="17"/>
        </w:rPr>
      </w:pPr>
      <w:r>
        <w:rPr>
          <w:spacing w:val="-3"/>
          <w:sz w:val="17"/>
        </w:rPr>
        <w:t>Романько </w:t>
      </w:r>
      <w:r>
        <w:rPr>
          <w:spacing w:val="-4"/>
          <w:sz w:val="17"/>
        </w:rPr>
        <w:t>О.В. </w:t>
      </w:r>
      <w:r>
        <w:rPr>
          <w:spacing w:val="-3"/>
          <w:sz w:val="17"/>
        </w:rPr>
        <w:t>Крым под пятой </w:t>
      </w:r>
      <w:r>
        <w:rPr>
          <w:spacing w:val="-4"/>
          <w:sz w:val="17"/>
        </w:rPr>
        <w:t>Гитлера. Немецкая оккупационная политика </w:t>
      </w:r>
      <w:r>
        <w:rPr>
          <w:sz w:val="17"/>
        </w:rPr>
        <w:t>в </w:t>
      </w:r>
      <w:r>
        <w:rPr>
          <w:spacing w:val="-4"/>
          <w:sz w:val="17"/>
        </w:rPr>
        <w:t>Крыму.  </w:t>
      </w:r>
      <w:r>
        <w:rPr>
          <w:sz w:val="17"/>
        </w:rPr>
        <w:t>М.: </w:t>
      </w:r>
      <w:r>
        <w:rPr>
          <w:spacing w:val="-3"/>
          <w:sz w:val="17"/>
        </w:rPr>
        <w:t>Вече, 2011. 432 </w:t>
      </w:r>
      <w:r>
        <w:rPr>
          <w:sz w:val="17"/>
        </w:rPr>
        <w:t>с. </w:t>
      </w:r>
      <w:r>
        <w:rPr>
          <w:spacing w:val="-4"/>
          <w:sz w:val="17"/>
        </w:rPr>
        <w:t>[Roman'ko </w:t>
      </w:r>
      <w:r>
        <w:rPr>
          <w:spacing w:val="-3"/>
          <w:sz w:val="17"/>
        </w:rPr>
        <w:t>O.V. </w:t>
      </w:r>
      <w:r>
        <w:rPr>
          <w:spacing w:val="-4"/>
          <w:sz w:val="17"/>
        </w:rPr>
        <w:t>Krym </w:t>
      </w:r>
      <w:r>
        <w:rPr>
          <w:spacing w:val="-2"/>
          <w:sz w:val="17"/>
        </w:rPr>
        <w:t>pod </w:t>
      </w:r>
      <w:r>
        <w:rPr>
          <w:spacing w:val="-3"/>
          <w:sz w:val="17"/>
        </w:rPr>
        <w:t>pyatoj </w:t>
      </w:r>
      <w:r>
        <w:rPr>
          <w:spacing w:val="-4"/>
          <w:sz w:val="17"/>
        </w:rPr>
        <w:t>Gitlera. Nemeckaya okkupacion- </w:t>
      </w:r>
      <w:r>
        <w:rPr>
          <w:spacing w:val="-3"/>
          <w:sz w:val="17"/>
        </w:rPr>
        <w:t>naya </w:t>
      </w:r>
      <w:r>
        <w:rPr>
          <w:spacing w:val="-4"/>
          <w:sz w:val="17"/>
        </w:rPr>
        <w:t>politika </w:t>
      </w:r>
      <w:r>
        <w:rPr>
          <w:sz w:val="17"/>
        </w:rPr>
        <w:t>v </w:t>
      </w:r>
      <w:r>
        <w:rPr>
          <w:spacing w:val="-4"/>
          <w:sz w:val="17"/>
        </w:rPr>
        <w:t>Krymu. </w:t>
      </w:r>
      <w:r>
        <w:rPr>
          <w:sz w:val="17"/>
        </w:rPr>
        <w:t>M.: </w:t>
      </w:r>
      <w:r>
        <w:rPr>
          <w:spacing w:val="-4"/>
          <w:sz w:val="17"/>
        </w:rPr>
        <w:t>Veche, </w:t>
      </w:r>
      <w:r>
        <w:rPr>
          <w:spacing w:val="-3"/>
          <w:sz w:val="17"/>
        </w:rPr>
        <w:t>2011. 432</w:t>
      </w:r>
      <w:r>
        <w:rPr>
          <w:spacing w:val="-31"/>
          <w:sz w:val="17"/>
        </w:rPr>
        <w:t> </w:t>
      </w:r>
      <w:r>
        <w:rPr>
          <w:spacing w:val="-3"/>
          <w:sz w:val="17"/>
        </w:rPr>
        <w:t>s.]</w:t>
      </w:r>
    </w:p>
    <w:p>
      <w:pPr>
        <w:spacing w:line="220" w:lineRule="auto" w:before="1"/>
        <w:ind w:left="623" w:right="219" w:hanging="284"/>
        <w:jc w:val="both"/>
        <w:rPr>
          <w:sz w:val="17"/>
        </w:rPr>
      </w:pPr>
      <w:r>
        <w:rPr>
          <w:spacing w:val="-4"/>
          <w:sz w:val="17"/>
        </w:rPr>
        <w:t>Святославский А.В. История </w:t>
      </w:r>
      <w:r>
        <w:rPr>
          <w:spacing w:val="-3"/>
          <w:sz w:val="17"/>
        </w:rPr>
        <w:t>России </w:t>
      </w:r>
      <w:r>
        <w:rPr>
          <w:sz w:val="17"/>
        </w:rPr>
        <w:t>в  </w:t>
      </w:r>
      <w:r>
        <w:rPr>
          <w:spacing w:val="-4"/>
          <w:sz w:val="17"/>
        </w:rPr>
        <w:t>зеркале  памяти.  </w:t>
      </w:r>
      <w:r>
        <w:rPr>
          <w:spacing w:val="-3"/>
          <w:sz w:val="17"/>
        </w:rPr>
        <w:t>М.:  </w:t>
      </w:r>
      <w:r>
        <w:rPr>
          <w:spacing w:val="-4"/>
          <w:sz w:val="17"/>
        </w:rPr>
        <w:t>Древлехранилище,  2013.  </w:t>
      </w:r>
      <w:r>
        <w:rPr>
          <w:spacing w:val="-2"/>
          <w:sz w:val="17"/>
        </w:rPr>
        <w:t>592 </w:t>
      </w:r>
      <w:r>
        <w:rPr>
          <w:sz w:val="17"/>
        </w:rPr>
        <w:t>с. </w:t>
      </w:r>
      <w:r>
        <w:rPr>
          <w:spacing w:val="-4"/>
          <w:sz w:val="17"/>
        </w:rPr>
        <w:t>[Svyatoslavskij </w:t>
      </w:r>
      <w:r>
        <w:rPr>
          <w:spacing w:val="-3"/>
          <w:sz w:val="17"/>
        </w:rPr>
        <w:t>A.V. Istoriya Rossii </w:t>
      </w:r>
      <w:r>
        <w:rPr>
          <w:sz w:val="17"/>
        </w:rPr>
        <w:t>v </w:t>
      </w:r>
      <w:r>
        <w:rPr>
          <w:spacing w:val="-3"/>
          <w:sz w:val="17"/>
        </w:rPr>
        <w:t>zerkale pamyati. M.: </w:t>
      </w:r>
      <w:r>
        <w:rPr>
          <w:spacing w:val="-4"/>
          <w:sz w:val="17"/>
        </w:rPr>
        <w:t>Drevlekhranilishche, </w:t>
      </w:r>
      <w:r>
        <w:rPr>
          <w:spacing w:val="-3"/>
          <w:sz w:val="17"/>
        </w:rPr>
        <w:t>2013. 592</w:t>
      </w:r>
      <w:r>
        <w:rPr>
          <w:spacing w:val="-10"/>
          <w:sz w:val="17"/>
        </w:rPr>
        <w:t> </w:t>
      </w:r>
      <w:r>
        <w:rPr>
          <w:spacing w:val="-3"/>
          <w:sz w:val="17"/>
        </w:rPr>
        <w:t>s.]</w:t>
      </w:r>
    </w:p>
    <w:p>
      <w:pPr>
        <w:spacing w:line="220" w:lineRule="auto" w:before="0"/>
        <w:ind w:left="623" w:right="219" w:hanging="284"/>
        <w:jc w:val="both"/>
        <w:rPr>
          <w:sz w:val="17"/>
        </w:rPr>
      </w:pPr>
      <w:r>
        <w:rPr>
          <w:spacing w:val="-3"/>
          <w:sz w:val="17"/>
        </w:rPr>
        <w:t>Сталин </w:t>
      </w:r>
      <w:r>
        <w:rPr>
          <w:spacing w:val="-4"/>
          <w:sz w:val="17"/>
        </w:rPr>
        <w:t>И.В. </w:t>
      </w:r>
      <w:r>
        <w:rPr>
          <w:sz w:val="17"/>
        </w:rPr>
        <w:t>О </w:t>
      </w:r>
      <w:r>
        <w:rPr>
          <w:spacing w:val="-3"/>
          <w:sz w:val="17"/>
        </w:rPr>
        <w:t>Великой </w:t>
      </w:r>
      <w:r>
        <w:rPr>
          <w:spacing w:val="-4"/>
          <w:sz w:val="17"/>
        </w:rPr>
        <w:t>Отечественной </w:t>
      </w:r>
      <w:r>
        <w:rPr>
          <w:spacing w:val="-3"/>
          <w:sz w:val="17"/>
        </w:rPr>
        <w:t>войне </w:t>
      </w:r>
      <w:r>
        <w:rPr>
          <w:spacing w:val="-4"/>
          <w:sz w:val="17"/>
        </w:rPr>
        <w:t>Советского </w:t>
      </w:r>
      <w:r>
        <w:rPr>
          <w:spacing w:val="-3"/>
          <w:sz w:val="17"/>
        </w:rPr>
        <w:t>Союза. </w:t>
      </w:r>
      <w:r>
        <w:rPr>
          <w:sz w:val="17"/>
        </w:rPr>
        <w:t>М.: </w:t>
      </w:r>
      <w:r>
        <w:rPr>
          <w:spacing w:val="-3"/>
          <w:sz w:val="17"/>
        </w:rPr>
        <w:t>Гос. изд-во </w:t>
      </w:r>
      <w:r>
        <w:rPr>
          <w:spacing w:val="-4"/>
          <w:sz w:val="17"/>
        </w:rPr>
        <w:t>полит. литературы, </w:t>
      </w:r>
      <w:r>
        <w:rPr>
          <w:spacing w:val="-3"/>
          <w:sz w:val="17"/>
        </w:rPr>
        <w:t>1948. 208 </w:t>
      </w:r>
      <w:r>
        <w:rPr>
          <w:sz w:val="17"/>
        </w:rPr>
        <w:t>с. </w:t>
      </w:r>
      <w:r>
        <w:rPr>
          <w:spacing w:val="-3"/>
          <w:sz w:val="17"/>
        </w:rPr>
        <w:t>[Stalin I.V. </w:t>
      </w:r>
      <w:r>
        <w:rPr>
          <w:sz w:val="17"/>
        </w:rPr>
        <w:t>O </w:t>
      </w:r>
      <w:r>
        <w:rPr>
          <w:spacing w:val="-4"/>
          <w:sz w:val="17"/>
        </w:rPr>
        <w:t>Velikoj Otechestvennoj vojne </w:t>
      </w:r>
      <w:r>
        <w:rPr>
          <w:spacing w:val="-3"/>
          <w:sz w:val="17"/>
        </w:rPr>
        <w:t>Sovetskogo </w:t>
      </w:r>
      <w:r>
        <w:rPr>
          <w:spacing w:val="-4"/>
          <w:sz w:val="17"/>
        </w:rPr>
        <w:t>Soyuza. </w:t>
      </w:r>
      <w:r>
        <w:rPr>
          <w:sz w:val="17"/>
        </w:rPr>
        <w:t>M.: </w:t>
      </w:r>
      <w:r>
        <w:rPr>
          <w:spacing w:val="-4"/>
          <w:sz w:val="17"/>
        </w:rPr>
        <w:t>Gosudarstvennoe izdatel'stvo politicheskoj literatury, </w:t>
      </w:r>
      <w:r>
        <w:rPr>
          <w:spacing w:val="-3"/>
          <w:sz w:val="17"/>
        </w:rPr>
        <w:t>1948. </w:t>
      </w:r>
      <w:r>
        <w:rPr>
          <w:spacing w:val="-2"/>
          <w:sz w:val="17"/>
        </w:rPr>
        <w:t>208 </w:t>
      </w:r>
      <w:r>
        <w:rPr>
          <w:spacing w:val="-3"/>
          <w:sz w:val="17"/>
        </w:rPr>
        <w:t>s.]</w:t>
      </w:r>
    </w:p>
    <w:p>
      <w:pPr>
        <w:spacing w:line="220" w:lineRule="auto" w:before="1"/>
        <w:ind w:left="623" w:right="217" w:hanging="284"/>
        <w:jc w:val="both"/>
        <w:rPr>
          <w:sz w:val="17"/>
        </w:rPr>
      </w:pPr>
      <w:r>
        <w:rPr>
          <w:spacing w:val="-4"/>
          <w:sz w:val="17"/>
        </w:rPr>
        <w:t>Сенявская </w:t>
      </w:r>
      <w:r>
        <w:rPr>
          <w:spacing w:val="-3"/>
          <w:sz w:val="17"/>
        </w:rPr>
        <w:t>Е.С. </w:t>
      </w:r>
      <w:r>
        <w:rPr>
          <w:spacing w:val="-4"/>
          <w:sz w:val="17"/>
        </w:rPr>
        <w:t>Фронтовое поколение. Историко-психологическое  исследование.  М.:  </w:t>
      </w:r>
      <w:r>
        <w:rPr>
          <w:spacing w:val="-2"/>
          <w:sz w:val="17"/>
        </w:rPr>
        <w:t>ИРИ </w:t>
      </w:r>
      <w:r>
        <w:rPr>
          <w:spacing w:val="-3"/>
          <w:sz w:val="17"/>
        </w:rPr>
        <w:t>РАН, 1995. </w:t>
      </w:r>
      <w:r>
        <w:rPr>
          <w:sz w:val="17"/>
        </w:rPr>
        <w:t>87 с. </w:t>
      </w:r>
      <w:r>
        <w:rPr>
          <w:spacing w:val="-4"/>
          <w:sz w:val="17"/>
        </w:rPr>
        <w:t>[Senyavskaya </w:t>
      </w:r>
      <w:r>
        <w:rPr>
          <w:spacing w:val="-3"/>
          <w:sz w:val="17"/>
        </w:rPr>
        <w:t>E.S. </w:t>
      </w:r>
      <w:r>
        <w:rPr>
          <w:spacing w:val="-4"/>
          <w:sz w:val="17"/>
        </w:rPr>
        <w:t>Frontovoe </w:t>
      </w:r>
      <w:r>
        <w:rPr>
          <w:spacing w:val="-3"/>
          <w:sz w:val="17"/>
        </w:rPr>
        <w:t>pokolenie. </w:t>
      </w:r>
      <w:r>
        <w:rPr>
          <w:spacing w:val="-4"/>
          <w:sz w:val="17"/>
        </w:rPr>
        <w:t>Istoriko-psihologicheskoe issledovanie. </w:t>
      </w:r>
      <w:r>
        <w:rPr>
          <w:sz w:val="17"/>
        </w:rPr>
        <w:t>– </w:t>
      </w:r>
      <w:r>
        <w:rPr>
          <w:spacing w:val="-3"/>
          <w:sz w:val="17"/>
        </w:rPr>
        <w:t>M.: IRI </w:t>
      </w:r>
      <w:r>
        <w:rPr>
          <w:spacing w:val="-4"/>
          <w:sz w:val="17"/>
        </w:rPr>
        <w:t>RAN, </w:t>
      </w:r>
      <w:r>
        <w:rPr>
          <w:spacing w:val="-3"/>
          <w:sz w:val="17"/>
        </w:rPr>
        <w:t>1995. </w:t>
      </w:r>
      <w:r>
        <w:rPr>
          <w:sz w:val="17"/>
        </w:rPr>
        <w:t>87</w:t>
      </w:r>
      <w:r>
        <w:rPr>
          <w:spacing w:val="-29"/>
          <w:sz w:val="17"/>
        </w:rPr>
        <w:t> </w:t>
      </w:r>
      <w:r>
        <w:rPr>
          <w:spacing w:val="-3"/>
          <w:sz w:val="17"/>
        </w:rPr>
        <w:t>s.]</w:t>
      </w:r>
    </w:p>
    <w:p>
      <w:pPr>
        <w:spacing w:line="220" w:lineRule="auto" w:before="0"/>
        <w:ind w:left="623" w:right="219" w:hanging="284"/>
        <w:jc w:val="both"/>
        <w:rPr>
          <w:sz w:val="17"/>
        </w:rPr>
      </w:pPr>
      <w:r>
        <w:rPr>
          <w:spacing w:val="-3"/>
          <w:sz w:val="17"/>
        </w:rPr>
        <w:t>Шавшин В.Г. </w:t>
      </w:r>
      <w:r>
        <w:rPr>
          <w:spacing w:val="-4"/>
          <w:sz w:val="17"/>
        </w:rPr>
        <w:t>Каменная летопись Севастополя. Севастополь-Киев, </w:t>
      </w:r>
      <w:r>
        <w:rPr>
          <w:sz w:val="17"/>
        </w:rPr>
        <w:t>ДС  </w:t>
      </w:r>
      <w:r>
        <w:rPr>
          <w:spacing w:val="-4"/>
          <w:sz w:val="17"/>
        </w:rPr>
        <w:t>«Стрим»,  2004. </w:t>
      </w:r>
      <w:r>
        <w:rPr>
          <w:spacing w:val="-2"/>
          <w:sz w:val="17"/>
        </w:rPr>
        <w:t>320 </w:t>
      </w:r>
      <w:r>
        <w:rPr>
          <w:sz w:val="17"/>
        </w:rPr>
        <w:t>с. </w:t>
      </w:r>
      <w:r>
        <w:rPr>
          <w:spacing w:val="-4"/>
          <w:sz w:val="17"/>
        </w:rPr>
        <w:t>[SHavshin </w:t>
      </w:r>
      <w:r>
        <w:rPr>
          <w:spacing w:val="-3"/>
          <w:sz w:val="17"/>
        </w:rPr>
        <w:t>V.G. </w:t>
      </w:r>
      <w:r>
        <w:rPr>
          <w:spacing w:val="-4"/>
          <w:sz w:val="17"/>
        </w:rPr>
        <w:t>Kamennaya letopis' Sevastopolya. Sevastopol'-Kiev, </w:t>
      </w:r>
      <w:r>
        <w:rPr>
          <w:sz w:val="17"/>
        </w:rPr>
        <w:t>DS </w:t>
      </w:r>
      <w:r>
        <w:rPr>
          <w:spacing w:val="-4"/>
          <w:sz w:val="17"/>
        </w:rPr>
        <w:t>«Strim», </w:t>
      </w:r>
      <w:r>
        <w:rPr>
          <w:spacing w:val="-3"/>
          <w:sz w:val="17"/>
        </w:rPr>
        <w:t>2004. 320 s.]</w:t>
      </w:r>
    </w:p>
    <w:p>
      <w:pPr>
        <w:spacing w:after="0" w:line="220" w:lineRule="auto"/>
        <w:jc w:val="both"/>
        <w:rPr>
          <w:sz w:val="17"/>
        </w:rPr>
        <w:sectPr>
          <w:pgSz w:w="8230" w:h="12190"/>
          <w:pgMar w:header="656" w:footer="0" w:top="900" w:bottom="280" w:left="680" w:right="680"/>
        </w:sectPr>
      </w:pPr>
    </w:p>
    <w:p>
      <w:pPr>
        <w:pStyle w:val="BodyText"/>
        <w:spacing w:before="7"/>
        <w:ind w:left="0"/>
        <w:jc w:val="left"/>
        <w:rPr>
          <w:sz w:val="15"/>
        </w:rPr>
      </w:pPr>
    </w:p>
    <w:p>
      <w:pPr>
        <w:spacing w:line="225" w:lineRule="auto" w:before="1"/>
        <w:ind w:left="340" w:right="218" w:firstLine="0"/>
        <w:jc w:val="both"/>
        <w:rPr>
          <w:i/>
          <w:sz w:val="18"/>
        </w:rPr>
      </w:pPr>
      <w:r>
        <w:rPr>
          <w:b/>
          <w:i/>
          <w:spacing w:val="-4"/>
          <w:sz w:val="18"/>
        </w:rPr>
        <w:t>Ларионов Алексей Эдиславович, </w:t>
      </w:r>
      <w:r>
        <w:rPr>
          <w:i/>
          <w:spacing w:val="-3"/>
          <w:sz w:val="18"/>
        </w:rPr>
        <w:t>кандидат исторических наук, доцент, </w:t>
      </w:r>
      <w:r>
        <w:rPr>
          <w:i/>
          <w:spacing w:val="-4"/>
          <w:sz w:val="18"/>
        </w:rPr>
        <w:t>кафедра </w:t>
      </w:r>
      <w:r>
        <w:rPr>
          <w:i/>
          <w:spacing w:val="-4"/>
          <w:sz w:val="18"/>
        </w:rPr>
        <w:t>социально-гуманитарных дисциплин, Московский государственный областной </w:t>
      </w:r>
      <w:r>
        <w:rPr>
          <w:i/>
          <w:spacing w:val="-3"/>
          <w:sz w:val="18"/>
        </w:rPr>
        <w:t>тех- </w:t>
      </w:r>
      <w:r>
        <w:rPr>
          <w:i/>
          <w:spacing w:val="-4"/>
          <w:sz w:val="18"/>
        </w:rPr>
        <w:t>нологический университет: </w:t>
      </w:r>
      <w:hyperlink r:id="rId198">
        <w:r>
          <w:rPr>
            <w:i/>
            <w:spacing w:val="-4"/>
            <w:sz w:val="18"/>
            <w:u w:val="single"/>
          </w:rPr>
          <w:t>allar71@yandex.ru</w:t>
        </w:r>
      </w:hyperlink>
    </w:p>
    <w:p>
      <w:pPr>
        <w:spacing w:line="223" w:lineRule="auto" w:before="42"/>
        <w:ind w:left="340" w:right="218" w:firstLine="0"/>
        <w:jc w:val="both"/>
        <w:rPr>
          <w:i/>
          <w:sz w:val="18"/>
        </w:rPr>
      </w:pPr>
      <w:r>
        <w:rPr>
          <w:b/>
          <w:i/>
          <w:spacing w:val="-4"/>
          <w:sz w:val="18"/>
        </w:rPr>
        <w:t>Новичков </w:t>
      </w:r>
      <w:r>
        <w:rPr>
          <w:b/>
          <w:i/>
          <w:spacing w:val="-3"/>
          <w:sz w:val="18"/>
        </w:rPr>
        <w:t>Андрей </w:t>
      </w:r>
      <w:r>
        <w:rPr>
          <w:b/>
          <w:i/>
          <w:spacing w:val="-4"/>
          <w:sz w:val="18"/>
        </w:rPr>
        <w:t>Вячеславович, </w:t>
      </w:r>
      <w:r>
        <w:rPr>
          <w:i/>
          <w:spacing w:val="-3"/>
          <w:sz w:val="18"/>
        </w:rPr>
        <w:t>кандидат </w:t>
      </w:r>
      <w:r>
        <w:rPr>
          <w:i/>
          <w:spacing w:val="-4"/>
          <w:sz w:val="18"/>
        </w:rPr>
        <w:t>исторических наук, </w:t>
      </w:r>
      <w:r>
        <w:rPr>
          <w:i/>
          <w:spacing w:val="-3"/>
          <w:sz w:val="18"/>
        </w:rPr>
        <w:t>доцент, </w:t>
      </w:r>
      <w:r>
        <w:rPr>
          <w:i/>
          <w:spacing w:val="-4"/>
          <w:sz w:val="18"/>
        </w:rPr>
        <w:t>кафедра </w:t>
      </w:r>
      <w:r>
        <w:rPr>
          <w:i/>
          <w:spacing w:val="-4"/>
          <w:sz w:val="18"/>
        </w:rPr>
        <w:t>социально-гуманитарных дисциплин, Московский государственный областной </w:t>
      </w:r>
      <w:r>
        <w:rPr>
          <w:i/>
          <w:spacing w:val="-3"/>
          <w:sz w:val="18"/>
        </w:rPr>
        <w:t>тех- </w:t>
      </w:r>
      <w:r>
        <w:rPr>
          <w:i/>
          <w:spacing w:val="-4"/>
          <w:sz w:val="18"/>
        </w:rPr>
        <w:t>нологический университет: </w:t>
      </w:r>
      <w:hyperlink r:id="rId199">
        <w:r>
          <w:rPr>
            <w:i/>
            <w:spacing w:val="-4"/>
            <w:sz w:val="18"/>
            <w:u w:val="single"/>
          </w:rPr>
          <w:t>novichkov.kimes@mail.ru</w:t>
        </w:r>
      </w:hyperlink>
    </w:p>
    <w:p>
      <w:pPr>
        <w:spacing w:before="4"/>
        <w:ind w:left="359" w:right="250" w:firstLine="0"/>
        <w:jc w:val="center"/>
        <w:rPr>
          <w:b/>
          <w:sz w:val="20"/>
        </w:rPr>
      </w:pPr>
      <w:r>
        <w:rPr>
          <w:b/>
          <w:sz w:val="20"/>
        </w:rPr>
        <w:t>Monumental practices of perpetuating</w:t>
      </w:r>
    </w:p>
    <w:p>
      <w:pPr>
        <w:spacing w:line="223" w:lineRule="exact" w:before="1"/>
        <w:ind w:left="359" w:right="255" w:firstLine="0"/>
        <w:jc w:val="center"/>
        <w:rPr>
          <w:b/>
          <w:sz w:val="20"/>
        </w:rPr>
      </w:pPr>
      <w:r>
        <w:rPr>
          <w:b/>
          <w:sz w:val="20"/>
        </w:rPr>
        <w:t>the memory of the great Patriotic war in Crimea</w:t>
      </w:r>
    </w:p>
    <w:p>
      <w:pPr>
        <w:spacing w:line="225" w:lineRule="auto" w:before="2"/>
        <w:ind w:left="340" w:right="217" w:firstLine="0"/>
        <w:jc w:val="both"/>
        <w:rPr>
          <w:sz w:val="18"/>
        </w:rPr>
      </w:pPr>
      <w:r>
        <w:rPr>
          <w:spacing w:val="-3"/>
          <w:sz w:val="18"/>
        </w:rPr>
        <w:t>The article </w:t>
      </w:r>
      <w:r>
        <w:rPr>
          <w:sz w:val="18"/>
        </w:rPr>
        <w:t>is </w:t>
      </w:r>
      <w:r>
        <w:rPr>
          <w:spacing w:val="-3"/>
          <w:sz w:val="18"/>
        </w:rPr>
        <w:t>devoted to </w:t>
      </w:r>
      <w:r>
        <w:rPr>
          <w:sz w:val="18"/>
        </w:rPr>
        <w:t>the </w:t>
      </w:r>
      <w:r>
        <w:rPr>
          <w:spacing w:val="-4"/>
          <w:sz w:val="18"/>
        </w:rPr>
        <w:t>analysis </w:t>
      </w:r>
      <w:r>
        <w:rPr>
          <w:sz w:val="18"/>
        </w:rPr>
        <w:t>of </w:t>
      </w:r>
      <w:r>
        <w:rPr>
          <w:spacing w:val="-3"/>
          <w:sz w:val="18"/>
        </w:rPr>
        <w:t>trends </w:t>
      </w:r>
      <w:r>
        <w:rPr>
          <w:spacing w:val="-4"/>
          <w:sz w:val="18"/>
        </w:rPr>
        <w:t>and </w:t>
      </w:r>
      <w:r>
        <w:rPr>
          <w:spacing w:val="-3"/>
          <w:sz w:val="18"/>
        </w:rPr>
        <w:t>official </w:t>
      </w:r>
      <w:r>
        <w:rPr>
          <w:spacing w:val="-4"/>
          <w:sz w:val="18"/>
        </w:rPr>
        <w:t>monumental practice </w:t>
      </w:r>
      <w:r>
        <w:rPr>
          <w:sz w:val="18"/>
        </w:rPr>
        <w:t>of </w:t>
      </w:r>
      <w:r>
        <w:rPr>
          <w:spacing w:val="-3"/>
          <w:sz w:val="18"/>
        </w:rPr>
        <w:t>preserv- </w:t>
      </w:r>
      <w:r>
        <w:rPr>
          <w:sz w:val="18"/>
        </w:rPr>
        <w:t>ing </w:t>
      </w:r>
      <w:r>
        <w:rPr>
          <w:spacing w:val="-3"/>
          <w:sz w:val="18"/>
        </w:rPr>
        <w:t>the memory </w:t>
      </w:r>
      <w:r>
        <w:rPr>
          <w:sz w:val="18"/>
        </w:rPr>
        <w:t>of the </w:t>
      </w:r>
      <w:r>
        <w:rPr>
          <w:spacing w:val="-3"/>
          <w:sz w:val="18"/>
        </w:rPr>
        <w:t>great Patriotic </w:t>
      </w:r>
      <w:r>
        <w:rPr>
          <w:spacing w:val="-4"/>
          <w:sz w:val="18"/>
        </w:rPr>
        <w:t>war </w:t>
      </w:r>
      <w:r>
        <w:rPr>
          <w:sz w:val="18"/>
        </w:rPr>
        <w:t>in the </w:t>
      </w:r>
      <w:r>
        <w:rPr>
          <w:spacing w:val="-3"/>
          <w:sz w:val="18"/>
        </w:rPr>
        <w:t>public </w:t>
      </w:r>
      <w:r>
        <w:rPr>
          <w:spacing w:val="-4"/>
          <w:sz w:val="18"/>
        </w:rPr>
        <w:t>consciousness. </w:t>
      </w:r>
      <w:r>
        <w:rPr>
          <w:spacing w:val="-3"/>
          <w:sz w:val="18"/>
        </w:rPr>
        <w:t>The </w:t>
      </w:r>
      <w:r>
        <w:rPr>
          <w:spacing w:val="-4"/>
          <w:sz w:val="18"/>
        </w:rPr>
        <w:t>Crimean </w:t>
      </w:r>
      <w:r>
        <w:rPr>
          <w:spacing w:val="-3"/>
          <w:sz w:val="18"/>
        </w:rPr>
        <w:t>Penin- </w:t>
      </w:r>
      <w:r>
        <w:rPr>
          <w:sz w:val="18"/>
        </w:rPr>
        <w:t>sula </w:t>
      </w:r>
      <w:r>
        <w:rPr>
          <w:spacing w:val="-3"/>
          <w:sz w:val="18"/>
        </w:rPr>
        <w:t>(the Republic </w:t>
      </w:r>
      <w:r>
        <w:rPr>
          <w:sz w:val="18"/>
        </w:rPr>
        <w:t>of </w:t>
      </w:r>
      <w:r>
        <w:rPr>
          <w:spacing w:val="-3"/>
          <w:sz w:val="18"/>
        </w:rPr>
        <w:t>Crimea and the city </w:t>
      </w:r>
      <w:r>
        <w:rPr>
          <w:sz w:val="18"/>
        </w:rPr>
        <w:t>of </w:t>
      </w:r>
      <w:r>
        <w:rPr>
          <w:spacing w:val="-3"/>
          <w:sz w:val="18"/>
        </w:rPr>
        <w:t>Federal </w:t>
      </w:r>
      <w:r>
        <w:rPr>
          <w:spacing w:val="-4"/>
          <w:sz w:val="18"/>
        </w:rPr>
        <w:t>significance </w:t>
      </w:r>
      <w:r>
        <w:rPr>
          <w:spacing w:val="-3"/>
          <w:sz w:val="18"/>
        </w:rPr>
        <w:t>Sevastopol) </w:t>
      </w:r>
      <w:r>
        <w:rPr>
          <w:spacing w:val="-4"/>
          <w:sz w:val="18"/>
        </w:rPr>
        <w:t>was chosen </w:t>
      </w:r>
      <w:r>
        <w:rPr>
          <w:sz w:val="18"/>
        </w:rPr>
        <w:t>as an </w:t>
      </w:r>
      <w:r>
        <w:rPr>
          <w:spacing w:val="-4"/>
          <w:sz w:val="18"/>
        </w:rPr>
        <w:t>example. </w:t>
      </w:r>
      <w:r>
        <w:rPr>
          <w:spacing w:val="-3"/>
          <w:sz w:val="18"/>
        </w:rPr>
        <w:t>The choice </w:t>
      </w:r>
      <w:r>
        <w:rPr>
          <w:sz w:val="18"/>
        </w:rPr>
        <w:t>of </w:t>
      </w:r>
      <w:r>
        <w:rPr>
          <w:spacing w:val="-3"/>
          <w:sz w:val="18"/>
        </w:rPr>
        <w:t>the object </w:t>
      </w:r>
      <w:r>
        <w:rPr>
          <w:sz w:val="18"/>
        </w:rPr>
        <w:t>of </w:t>
      </w:r>
      <w:r>
        <w:rPr>
          <w:spacing w:val="-3"/>
          <w:sz w:val="18"/>
        </w:rPr>
        <w:t>study </w:t>
      </w:r>
      <w:r>
        <w:rPr>
          <w:sz w:val="18"/>
        </w:rPr>
        <w:t>is </w:t>
      </w:r>
      <w:r>
        <w:rPr>
          <w:spacing w:val="-3"/>
          <w:sz w:val="18"/>
        </w:rPr>
        <w:t>dictated </w:t>
      </w:r>
      <w:r>
        <w:rPr>
          <w:sz w:val="18"/>
        </w:rPr>
        <w:t>by </w:t>
      </w:r>
      <w:r>
        <w:rPr>
          <w:spacing w:val="-3"/>
          <w:sz w:val="18"/>
        </w:rPr>
        <w:t>both </w:t>
      </w:r>
      <w:r>
        <w:rPr>
          <w:sz w:val="18"/>
        </w:rPr>
        <w:t>a </w:t>
      </w:r>
      <w:r>
        <w:rPr>
          <w:spacing w:val="-3"/>
          <w:sz w:val="18"/>
        </w:rPr>
        <w:t>significant </w:t>
      </w:r>
      <w:r>
        <w:rPr>
          <w:spacing w:val="-4"/>
          <w:sz w:val="18"/>
        </w:rPr>
        <w:t>memora- </w:t>
      </w:r>
      <w:r>
        <w:rPr>
          <w:sz w:val="18"/>
        </w:rPr>
        <w:t>ble</w:t>
      </w:r>
      <w:r>
        <w:rPr>
          <w:spacing w:val="-8"/>
          <w:sz w:val="18"/>
        </w:rPr>
        <w:t> </w:t>
      </w:r>
      <w:r>
        <w:rPr>
          <w:sz w:val="18"/>
        </w:rPr>
        <w:t>date</w:t>
      </w:r>
      <w:r>
        <w:rPr>
          <w:spacing w:val="-7"/>
          <w:sz w:val="18"/>
        </w:rPr>
        <w:t> </w:t>
      </w:r>
      <w:r>
        <w:rPr>
          <w:spacing w:val="-3"/>
          <w:sz w:val="18"/>
        </w:rPr>
        <w:t>and</w:t>
      </w:r>
      <w:r>
        <w:rPr>
          <w:spacing w:val="-4"/>
          <w:sz w:val="18"/>
        </w:rPr>
        <w:t> </w:t>
      </w:r>
      <w:r>
        <w:rPr>
          <w:sz w:val="18"/>
        </w:rPr>
        <w:t>a</w:t>
      </w:r>
      <w:r>
        <w:rPr>
          <w:spacing w:val="-7"/>
          <w:sz w:val="18"/>
        </w:rPr>
        <w:t> </w:t>
      </w:r>
      <w:r>
        <w:rPr>
          <w:spacing w:val="-3"/>
          <w:sz w:val="18"/>
        </w:rPr>
        <w:t>high</w:t>
      </w:r>
      <w:r>
        <w:rPr>
          <w:spacing w:val="-6"/>
          <w:sz w:val="18"/>
        </w:rPr>
        <w:t> </w:t>
      </w:r>
      <w:r>
        <w:rPr>
          <w:spacing w:val="-3"/>
          <w:sz w:val="18"/>
        </w:rPr>
        <w:t>level</w:t>
      </w:r>
      <w:r>
        <w:rPr>
          <w:spacing w:val="-6"/>
          <w:sz w:val="18"/>
        </w:rPr>
        <w:t> </w:t>
      </w:r>
      <w:r>
        <w:rPr>
          <w:sz w:val="18"/>
        </w:rPr>
        <w:t>of</w:t>
      </w:r>
      <w:r>
        <w:rPr>
          <w:spacing w:val="-7"/>
          <w:sz w:val="18"/>
        </w:rPr>
        <w:t> </w:t>
      </w:r>
      <w:r>
        <w:rPr>
          <w:spacing w:val="-3"/>
          <w:sz w:val="18"/>
        </w:rPr>
        <w:t>saturation</w:t>
      </w:r>
      <w:r>
        <w:rPr>
          <w:spacing w:val="-5"/>
          <w:sz w:val="18"/>
        </w:rPr>
        <w:t> </w:t>
      </w:r>
      <w:r>
        <w:rPr>
          <w:sz w:val="18"/>
        </w:rPr>
        <w:t>of</w:t>
      </w:r>
      <w:r>
        <w:rPr>
          <w:spacing w:val="-6"/>
          <w:sz w:val="18"/>
        </w:rPr>
        <w:t> </w:t>
      </w:r>
      <w:r>
        <w:rPr>
          <w:spacing w:val="-3"/>
          <w:sz w:val="18"/>
        </w:rPr>
        <w:t>the</w:t>
      </w:r>
      <w:r>
        <w:rPr>
          <w:spacing w:val="-8"/>
          <w:sz w:val="18"/>
        </w:rPr>
        <w:t> </w:t>
      </w:r>
      <w:r>
        <w:rPr>
          <w:spacing w:val="-3"/>
          <w:sz w:val="18"/>
        </w:rPr>
        <w:t>region</w:t>
      </w:r>
      <w:r>
        <w:rPr>
          <w:spacing w:val="-5"/>
          <w:sz w:val="18"/>
        </w:rPr>
        <w:t> </w:t>
      </w:r>
      <w:r>
        <w:rPr>
          <w:spacing w:val="-3"/>
          <w:sz w:val="18"/>
        </w:rPr>
        <w:t>places</w:t>
      </w:r>
      <w:r>
        <w:rPr>
          <w:spacing w:val="-8"/>
          <w:sz w:val="18"/>
        </w:rPr>
        <w:t> </w:t>
      </w:r>
      <w:r>
        <w:rPr>
          <w:spacing w:val="-4"/>
          <w:sz w:val="18"/>
        </w:rPr>
        <w:t>associated</w:t>
      </w:r>
      <w:r>
        <w:rPr>
          <w:spacing w:val="-5"/>
          <w:sz w:val="18"/>
        </w:rPr>
        <w:t> </w:t>
      </w:r>
      <w:r>
        <w:rPr>
          <w:spacing w:val="-3"/>
          <w:sz w:val="18"/>
        </w:rPr>
        <w:t>with</w:t>
      </w:r>
      <w:r>
        <w:rPr>
          <w:spacing w:val="-4"/>
          <w:sz w:val="18"/>
        </w:rPr>
        <w:t> </w:t>
      </w:r>
      <w:r>
        <w:rPr>
          <w:spacing w:val="-3"/>
          <w:sz w:val="18"/>
        </w:rPr>
        <w:t>the</w:t>
      </w:r>
      <w:r>
        <w:rPr>
          <w:spacing w:val="-4"/>
          <w:sz w:val="18"/>
        </w:rPr>
        <w:t> great</w:t>
      </w:r>
      <w:r>
        <w:rPr>
          <w:spacing w:val="-6"/>
          <w:sz w:val="18"/>
        </w:rPr>
        <w:t> </w:t>
      </w:r>
      <w:r>
        <w:rPr>
          <w:spacing w:val="-3"/>
          <w:sz w:val="18"/>
        </w:rPr>
        <w:t>Patriot- </w:t>
      </w:r>
      <w:r>
        <w:rPr>
          <w:sz w:val="18"/>
        </w:rPr>
        <w:t>ic </w:t>
      </w:r>
      <w:r>
        <w:rPr>
          <w:spacing w:val="-4"/>
          <w:sz w:val="18"/>
        </w:rPr>
        <w:t>war </w:t>
      </w:r>
      <w:r>
        <w:rPr>
          <w:sz w:val="18"/>
        </w:rPr>
        <w:t>in its </w:t>
      </w:r>
      <w:r>
        <w:rPr>
          <w:spacing w:val="-3"/>
          <w:sz w:val="18"/>
        </w:rPr>
        <w:t>various </w:t>
      </w:r>
      <w:r>
        <w:rPr>
          <w:spacing w:val="-4"/>
          <w:sz w:val="18"/>
        </w:rPr>
        <w:t>forms: </w:t>
      </w:r>
      <w:r>
        <w:rPr>
          <w:spacing w:val="-3"/>
          <w:sz w:val="18"/>
        </w:rPr>
        <w:t>events </w:t>
      </w:r>
      <w:r>
        <w:rPr>
          <w:sz w:val="18"/>
        </w:rPr>
        <w:t>on the </w:t>
      </w:r>
      <w:r>
        <w:rPr>
          <w:spacing w:val="-4"/>
          <w:sz w:val="18"/>
        </w:rPr>
        <w:t>fronts, </w:t>
      </w:r>
      <w:r>
        <w:rPr>
          <w:spacing w:val="-3"/>
          <w:sz w:val="18"/>
        </w:rPr>
        <w:t>the </w:t>
      </w:r>
      <w:r>
        <w:rPr>
          <w:spacing w:val="-4"/>
          <w:sz w:val="18"/>
        </w:rPr>
        <w:t>occupation, </w:t>
      </w:r>
      <w:r>
        <w:rPr>
          <w:spacing w:val="-3"/>
          <w:sz w:val="18"/>
        </w:rPr>
        <w:t>guerrilla and </w:t>
      </w:r>
      <w:r>
        <w:rPr>
          <w:spacing w:val="-4"/>
          <w:sz w:val="18"/>
        </w:rPr>
        <w:t>underground </w:t>
      </w:r>
      <w:r>
        <w:rPr>
          <w:spacing w:val="-3"/>
          <w:sz w:val="18"/>
        </w:rPr>
        <w:t>movement, the </w:t>
      </w:r>
      <w:r>
        <w:rPr>
          <w:spacing w:val="-4"/>
          <w:sz w:val="18"/>
        </w:rPr>
        <w:t>feat </w:t>
      </w:r>
      <w:r>
        <w:rPr>
          <w:sz w:val="18"/>
        </w:rPr>
        <w:t>of </w:t>
      </w:r>
      <w:r>
        <w:rPr>
          <w:spacing w:val="-3"/>
          <w:sz w:val="18"/>
        </w:rPr>
        <w:t>home front </w:t>
      </w:r>
      <w:r>
        <w:rPr>
          <w:spacing w:val="-4"/>
          <w:sz w:val="18"/>
        </w:rPr>
        <w:t>workers. </w:t>
      </w:r>
      <w:r>
        <w:rPr>
          <w:spacing w:val="-3"/>
          <w:sz w:val="18"/>
        </w:rPr>
        <w:t>Drawing </w:t>
      </w:r>
      <w:r>
        <w:rPr>
          <w:sz w:val="18"/>
        </w:rPr>
        <w:t>on </w:t>
      </w:r>
      <w:r>
        <w:rPr>
          <w:spacing w:val="-3"/>
          <w:sz w:val="18"/>
        </w:rPr>
        <w:t>extensive factual </w:t>
      </w:r>
      <w:r>
        <w:rPr>
          <w:spacing w:val="-4"/>
          <w:sz w:val="18"/>
        </w:rPr>
        <w:t>material, </w:t>
      </w:r>
      <w:r>
        <w:rPr>
          <w:spacing w:val="-3"/>
          <w:sz w:val="18"/>
        </w:rPr>
        <w:t>using </w:t>
      </w:r>
      <w:r>
        <w:rPr>
          <w:sz w:val="18"/>
        </w:rPr>
        <w:t>the </w:t>
      </w:r>
      <w:r>
        <w:rPr>
          <w:spacing w:val="-4"/>
          <w:sz w:val="18"/>
        </w:rPr>
        <w:t>achievements </w:t>
      </w:r>
      <w:r>
        <w:rPr>
          <w:sz w:val="18"/>
        </w:rPr>
        <w:t>of </w:t>
      </w:r>
      <w:r>
        <w:rPr>
          <w:spacing w:val="-3"/>
          <w:sz w:val="18"/>
        </w:rPr>
        <w:t>domestic and foreign </w:t>
      </w:r>
      <w:r>
        <w:rPr>
          <w:spacing w:val="-4"/>
          <w:sz w:val="18"/>
        </w:rPr>
        <w:t>research </w:t>
      </w:r>
      <w:r>
        <w:rPr>
          <w:spacing w:val="-3"/>
          <w:sz w:val="18"/>
        </w:rPr>
        <w:t>in the study </w:t>
      </w:r>
      <w:r>
        <w:rPr>
          <w:sz w:val="18"/>
        </w:rPr>
        <w:t>of </w:t>
      </w:r>
      <w:r>
        <w:rPr>
          <w:spacing w:val="-4"/>
          <w:sz w:val="18"/>
        </w:rPr>
        <w:t>historical memory, </w:t>
      </w:r>
      <w:r>
        <w:rPr>
          <w:spacing w:val="-2"/>
          <w:sz w:val="18"/>
        </w:rPr>
        <w:t>the </w:t>
      </w:r>
      <w:r>
        <w:rPr>
          <w:spacing w:val="-3"/>
          <w:sz w:val="18"/>
        </w:rPr>
        <w:t>authors cover </w:t>
      </w:r>
      <w:r>
        <w:rPr>
          <w:spacing w:val="-4"/>
          <w:sz w:val="18"/>
        </w:rPr>
        <w:t>various facets </w:t>
      </w:r>
      <w:r>
        <w:rPr>
          <w:sz w:val="18"/>
        </w:rPr>
        <w:t>of </w:t>
      </w:r>
      <w:r>
        <w:rPr>
          <w:spacing w:val="-4"/>
          <w:sz w:val="18"/>
        </w:rPr>
        <w:t>memorial </w:t>
      </w:r>
      <w:r>
        <w:rPr>
          <w:spacing w:val="-3"/>
          <w:sz w:val="18"/>
        </w:rPr>
        <w:t>practices in the </w:t>
      </w:r>
      <w:r>
        <w:rPr>
          <w:spacing w:val="-4"/>
          <w:sz w:val="18"/>
        </w:rPr>
        <w:t>Crimean </w:t>
      </w:r>
      <w:r>
        <w:rPr>
          <w:spacing w:val="-3"/>
          <w:sz w:val="18"/>
        </w:rPr>
        <w:t>land, </w:t>
      </w:r>
      <w:r>
        <w:rPr>
          <w:spacing w:val="-4"/>
          <w:sz w:val="18"/>
        </w:rPr>
        <w:t>trace </w:t>
      </w:r>
      <w:r>
        <w:rPr>
          <w:sz w:val="18"/>
        </w:rPr>
        <w:t>the </w:t>
      </w:r>
      <w:r>
        <w:rPr>
          <w:spacing w:val="-3"/>
          <w:sz w:val="18"/>
        </w:rPr>
        <w:t>basic  laws </w:t>
      </w:r>
      <w:r>
        <w:rPr>
          <w:sz w:val="18"/>
        </w:rPr>
        <w:t>of </w:t>
      </w:r>
      <w:r>
        <w:rPr>
          <w:spacing w:val="-3"/>
          <w:sz w:val="18"/>
        </w:rPr>
        <w:t>the </w:t>
      </w:r>
      <w:r>
        <w:rPr>
          <w:spacing w:val="-4"/>
          <w:sz w:val="18"/>
        </w:rPr>
        <w:t>formation </w:t>
      </w:r>
      <w:r>
        <w:rPr>
          <w:sz w:val="18"/>
        </w:rPr>
        <w:t>of </w:t>
      </w:r>
      <w:r>
        <w:rPr>
          <w:spacing w:val="-3"/>
          <w:sz w:val="18"/>
        </w:rPr>
        <w:t>the </w:t>
      </w:r>
      <w:r>
        <w:rPr>
          <w:spacing w:val="-4"/>
          <w:sz w:val="18"/>
        </w:rPr>
        <w:t>monumental-memorial </w:t>
      </w:r>
      <w:r>
        <w:rPr>
          <w:spacing w:val="-3"/>
          <w:sz w:val="18"/>
        </w:rPr>
        <w:t>space </w:t>
      </w:r>
      <w:r>
        <w:rPr>
          <w:sz w:val="18"/>
        </w:rPr>
        <w:t>of the </w:t>
      </w:r>
      <w:r>
        <w:rPr>
          <w:spacing w:val="-4"/>
          <w:sz w:val="18"/>
        </w:rPr>
        <w:t>war, </w:t>
      </w:r>
      <w:r>
        <w:rPr>
          <w:sz w:val="18"/>
        </w:rPr>
        <w:t>its </w:t>
      </w:r>
      <w:r>
        <w:rPr>
          <w:spacing w:val="-4"/>
          <w:sz w:val="18"/>
        </w:rPr>
        <w:t>changes </w:t>
      </w:r>
      <w:r>
        <w:rPr>
          <w:spacing w:val="-3"/>
          <w:sz w:val="18"/>
        </w:rPr>
        <w:t>over time, using elements </w:t>
      </w:r>
      <w:r>
        <w:rPr>
          <w:sz w:val="18"/>
        </w:rPr>
        <w:t>of </w:t>
      </w:r>
      <w:r>
        <w:rPr>
          <w:spacing w:val="-4"/>
          <w:sz w:val="18"/>
        </w:rPr>
        <w:t>quantitative </w:t>
      </w:r>
      <w:r>
        <w:rPr>
          <w:spacing w:val="-3"/>
          <w:sz w:val="18"/>
        </w:rPr>
        <w:t>analysis. </w:t>
      </w:r>
      <w:r>
        <w:rPr>
          <w:sz w:val="18"/>
        </w:rPr>
        <w:t>In </w:t>
      </w:r>
      <w:r>
        <w:rPr>
          <w:spacing w:val="-4"/>
          <w:sz w:val="18"/>
        </w:rPr>
        <w:t>conclusion, </w:t>
      </w:r>
      <w:r>
        <w:rPr>
          <w:spacing w:val="-3"/>
          <w:sz w:val="18"/>
        </w:rPr>
        <w:t>conclusions are made about </w:t>
      </w:r>
      <w:r>
        <w:rPr>
          <w:sz w:val="18"/>
        </w:rPr>
        <w:t>the</w:t>
      </w:r>
      <w:r>
        <w:rPr>
          <w:spacing w:val="-8"/>
          <w:sz w:val="18"/>
        </w:rPr>
        <w:t> </w:t>
      </w:r>
      <w:r>
        <w:rPr>
          <w:spacing w:val="-3"/>
          <w:sz w:val="18"/>
        </w:rPr>
        <w:t>need for</w:t>
      </w:r>
      <w:r>
        <w:rPr>
          <w:spacing w:val="-5"/>
          <w:sz w:val="18"/>
        </w:rPr>
        <w:t> </w:t>
      </w:r>
      <w:r>
        <w:rPr>
          <w:sz w:val="18"/>
        </w:rPr>
        <w:t>a</w:t>
      </w:r>
      <w:r>
        <w:rPr>
          <w:spacing w:val="-4"/>
          <w:sz w:val="18"/>
        </w:rPr>
        <w:t> </w:t>
      </w:r>
      <w:r>
        <w:rPr>
          <w:spacing w:val="-3"/>
          <w:sz w:val="18"/>
        </w:rPr>
        <w:t>scientific</w:t>
      </w:r>
      <w:r>
        <w:rPr>
          <w:spacing w:val="-4"/>
          <w:sz w:val="18"/>
        </w:rPr>
        <w:t> approach</w:t>
      </w:r>
      <w:r>
        <w:rPr>
          <w:spacing w:val="-6"/>
          <w:sz w:val="18"/>
        </w:rPr>
        <w:t> </w:t>
      </w:r>
      <w:r>
        <w:rPr>
          <w:spacing w:val="-3"/>
          <w:sz w:val="18"/>
        </w:rPr>
        <w:t>to</w:t>
      </w:r>
      <w:r>
        <w:rPr>
          <w:spacing w:val="-5"/>
          <w:sz w:val="18"/>
        </w:rPr>
        <w:t> </w:t>
      </w:r>
      <w:r>
        <w:rPr>
          <w:sz w:val="18"/>
        </w:rPr>
        <w:t>the</w:t>
      </w:r>
      <w:r>
        <w:rPr>
          <w:spacing w:val="-8"/>
          <w:sz w:val="18"/>
        </w:rPr>
        <w:t> </w:t>
      </w:r>
      <w:r>
        <w:rPr>
          <w:spacing w:val="-3"/>
          <w:sz w:val="18"/>
        </w:rPr>
        <w:t>further</w:t>
      </w:r>
      <w:r>
        <w:rPr>
          <w:spacing w:val="-6"/>
          <w:sz w:val="18"/>
        </w:rPr>
        <w:t> </w:t>
      </w:r>
      <w:r>
        <w:rPr>
          <w:spacing w:val="-4"/>
          <w:sz w:val="18"/>
        </w:rPr>
        <w:t>development</w:t>
      </w:r>
      <w:r>
        <w:rPr>
          <w:spacing w:val="-6"/>
          <w:sz w:val="18"/>
        </w:rPr>
        <w:t> </w:t>
      </w:r>
      <w:r>
        <w:rPr>
          <w:sz w:val="18"/>
        </w:rPr>
        <w:t>of</w:t>
      </w:r>
      <w:r>
        <w:rPr>
          <w:spacing w:val="-7"/>
          <w:sz w:val="18"/>
        </w:rPr>
        <w:t> </w:t>
      </w:r>
      <w:r>
        <w:rPr>
          <w:spacing w:val="-3"/>
          <w:sz w:val="18"/>
        </w:rPr>
        <w:t>the</w:t>
      </w:r>
      <w:r>
        <w:rPr>
          <w:spacing w:val="-4"/>
          <w:sz w:val="18"/>
        </w:rPr>
        <w:t> monuments</w:t>
      </w:r>
      <w:r>
        <w:rPr>
          <w:spacing w:val="-8"/>
          <w:sz w:val="18"/>
        </w:rPr>
        <w:t> </w:t>
      </w:r>
      <w:r>
        <w:rPr>
          <w:sz w:val="18"/>
        </w:rPr>
        <w:t>of</w:t>
      </w:r>
      <w:r>
        <w:rPr>
          <w:spacing w:val="-8"/>
          <w:sz w:val="18"/>
        </w:rPr>
        <w:t> </w:t>
      </w:r>
      <w:r>
        <w:rPr>
          <w:sz w:val="18"/>
        </w:rPr>
        <w:t>the</w:t>
      </w:r>
      <w:r>
        <w:rPr>
          <w:spacing w:val="-7"/>
          <w:sz w:val="18"/>
        </w:rPr>
        <w:t> </w:t>
      </w:r>
      <w:r>
        <w:rPr>
          <w:spacing w:val="-4"/>
          <w:sz w:val="18"/>
        </w:rPr>
        <w:t>great </w:t>
      </w:r>
      <w:r>
        <w:rPr>
          <w:spacing w:val="-3"/>
          <w:sz w:val="18"/>
        </w:rPr>
        <w:t>Patriotic </w:t>
      </w:r>
      <w:r>
        <w:rPr>
          <w:spacing w:val="-4"/>
          <w:sz w:val="18"/>
        </w:rPr>
        <w:t>war </w:t>
      </w:r>
      <w:r>
        <w:rPr>
          <w:spacing w:val="-3"/>
          <w:sz w:val="18"/>
        </w:rPr>
        <w:t>and their </w:t>
      </w:r>
      <w:r>
        <w:rPr>
          <w:sz w:val="18"/>
        </w:rPr>
        <w:t>use as a </w:t>
      </w:r>
      <w:r>
        <w:rPr>
          <w:spacing w:val="-4"/>
          <w:sz w:val="18"/>
        </w:rPr>
        <w:t>resource </w:t>
      </w:r>
      <w:r>
        <w:rPr>
          <w:spacing w:val="-3"/>
          <w:sz w:val="18"/>
        </w:rPr>
        <w:t>to </w:t>
      </w:r>
      <w:r>
        <w:rPr>
          <w:spacing w:val="-4"/>
          <w:sz w:val="18"/>
        </w:rPr>
        <w:t>strengthen </w:t>
      </w:r>
      <w:r>
        <w:rPr>
          <w:spacing w:val="-3"/>
          <w:sz w:val="18"/>
        </w:rPr>
        <w:t>the Patriotic </w:t>
      </w:r>
      <w:r>
        <w:rPr>
          <w:spacing w:val="-4"/>
          <w:sz w:val="18"/>
        </w:rPr>
        <w:t>consciousness </w:t>
      </w:r>
      <w:r>
        <w:rPr>
          <w:spacing w:val="-3"/>
          <w:sz w:val="18"/>
        </w:rPr>
        <w:t>and civil identity </w:t>
      </w:r>
      <w:r>
        <w:rPr>
          <w:sz w:val="18"/>
        </w:rPr>
        <w:t>of </w:t>
      </w:r>
      <w:r>
        <w:rPr>
          <w:spacing w:val="-3"/>
          <w:sz w:val="18"/>
        </w:rPr>
        <w:t>residents and guests </w:t>
      </w:r>
      <w:r>
        <w:rPr>
          <w:sz w:val="18"/>
        </w:rPr>
        <w:t>of</w:t>
      </w:r>
      <w:r>
        <w:rPr>
          <w:spacing w:val="-34"/>
          <w:sz w:val="18"/>
        </w:rPr>
        <w:t> </w:t>
      </w:r>
      <w:r>
        <w:rPr>
          <w:spacing w:val="-3"/>
          <w:sz w:val="18"/>
        </w:rPr>
        <w:t>the </w:t>
      </w:r>
      <w:r>
        <w:rPr>
          <w:spacing w:val="-4"/>
          <w:sz w:val="18"/>
        </w:rPr>
        <w:t>Crimea.</w:t>
      </w:r>
    </w:p>
    <w:p>
      <w:pPr>
        <w:spacing w:line="225" w:lineRule="auto" w:before="13"/>
        <w:ind w:left="340" w:right="218" w:firstLine="0"/>
        <w:jc w:val="both"/>
        <w:rPr>
          <w:sz w:val="18"/>
        </w:rPr>
      </w:pPr>
      <w:r>
        <w:rPr>
          <w:b/>
          <w:i/>
          <w:spacing w:val="-3"/>
          <w:sz w:val="18"/>
        </w:rPr>
        <w:t>Keyword: </w:t>
      </w:r>
      <w:r>
        <w:rPr>
          <w:spacing w:val="-4"/>
          <w:sz w:val="18"/>
        </w:rPr>
        <w:t>Great </w:t>
      </w:r>
      <w:r>
        <w:rPr>
          <w:spacing w:val="-3"/>
          <w:sz w:val="18"/>
        </w:rPr>
        <w:t>Patriotic </w:t>
      </w:r>
      <w:r>
        <w:rPr>
          <w:spacing w:val="-4"/>
          <w:sz w:val="18"/>
        </w:rPr>
        <w:t>war, </w:t>
      </w:r>
      <w:r>
        <w:rPr>
          <w:spacing w:val="-3"/>
          <w:sz w:val="18"/>
        </w:rPr>
        <w:t>the </w:t>
      </w:r>
      <w:r>
        <w:rPr>
          <w:spacing w:val="-4"/>
          <w:sz w:val="18"/>
        </w:rPr>
        <w:t>Crimean Peninsula, </w:t>
      </w:r>
      <w:r>
        <w:rPr>
          <w:spacing w:val="-3"/>
          <w:sz w:val="18"/>
        </w:rPr>
        <w:t>historical memory, </w:t>
      </w:r>
      <w:r>
        <w:rPr>
          <w:spacing w:val="-4"/>
          <w:sz w:val="18"/>
        </w:rPr>
        <w:t>memorials, mass consciousness</w:t>
      </w:r>
    </w:p>
    <w:p>
      <w:pPr>
        <w:spacing w:line="225" w:lineRule="auto" w:before="60"/>
        <w:ind w:left="340" w:right="219" w:firstLine="0"/>
        <w:jc w:val="both"/>
        <w:rPr>
          <w:i/>
          <w:sz w:val="18"/>
        </w:rPr>
      </w:pPr>
      <w:r>
        <w:rPr>
          <w:b/>
          <w:i/>
          <w:spacing w:val="-3"/>
          <w:sz w:val="18"/>
        </w:rPr>
        <w:t>Larionov Alexei </w:t>
      </w:r>
      <w:r>
        <w:rPr>
          <w:b/>
          <w:i/>
          <w:spacing w:val="-4"/>
          <w:sz w:val="18"/>
        </w:rPr>
        <w:t>Edislavovich</w:t>
      </w:r>
      <w:r>
        <w:rPr>
          <w:spacing w:val="-4"/>
          <w:sz w:val="18"/>
        </w:rPr>
        <w:t>, </w:t>
      </w:r>
      <w:r>
        <w:rPr>
          <w:i/>
          <w:spacing w:val="-4"/>
          <w:sz w:val="18"/>
        </w:rPr>
        <w:t>candidate </w:t>
      </w:r>
      <w:r>
        <w:rPr>
          <w:i/>
          <w:sz w:val="18"/>
        </w:rPr>
        <w:t>of </w:t>
      </w:r>
      <w:r>
        <w:rPr>
          <w:i/>
          <w:spacing w:val="-3"/>
          <w:sz w:val="18"/>
        </w:rPr>
        <w:t>historical Sciences, associate Professor, De- </w:t>
      </w:r>
      <w:r>
        <w:rPr>
          <w:i/>
          <w:spacing w:val="-3"/>
          <w:sz w:val="18"/>
        </w:rPr>
        <w:t>partment </w:t>
      </w:r>
      <w:r>
        <w:rPr>
          <w:i/>
          <w:sz w:val="18"/>
        </w:rPr>
        <w:t>of </w:t>
      </w:r>
      <w:r>
        <w:rPr>
          <w:i/>
          <w:spacing w:val="-4"/>
          <w:sz w:val="18"/>
        </w:rPr>
        <w:t>Social </w:t>
      </w:r>
      <w:r>
        <w:rPr>
          <w:i/>
          <w:spacing w:val="-3"/>
          <w:sz w:val="18"/>
        </w:rPr>
        <w:t>and </w:t>
      </w:r>
      <w:r>
        <w:rPr>
          <w:i/>
          <w:spacing w:val="-4"/>
          <w:sz w:val="18"/>
        </w:rPr>
        <w:t>Humanitarian Disciplines, </w:t>
      </w:r>
      <w:r>
        <w:rPr>
          <w:i/>
          <w:spacing w:val="-3"/>
          <w:sz w:val="18"/>
        </w:rPr>
        <w:t>Moscow State </w:t>
      </w:r>
      <w:r>
        <w:rPr>
          <w:i/>
          <w:spacing w:val="-4"/>
          <w:sz w:val="18"/>
        </w:rPr>
        <w:t>Regional Technological </w:t>
      </w:r>
      <w:r>
        <w:rPr>
          <w:i/>
          <w:spacing w:val="-3"/>
          <w:sz w:val="18"/>
        </w:rPr>
        <w:t>University; </w:t>
      </w:r>
      <w:hyperlink r:id="rId198">
        <w:r>
          <w:rPr>
            <w:i/>
            <w:spacing w:val="-4"/>
            <w:sz w:val="18"/>
          </w:rPr>
          <w:t>allar71@yandex.ru</w:t>
        </w:r>
      </w:hyperlink>
    </w:p>
    <w:p>
      <w:pPr>
        <w:spacing w:line="223" w:lineRule="auto" w:before="42"/>
        <w:ind w:left="340" w:right="216" w:firstLine="0"/>
        <w:jc w:val="both"/>
        <w:rPr>
          <w:i/>
          <w:sz w:val="18"/>
        </w:rPr>
      </w:pPr>
      <w:r>
        <w:rPr>
          <w:b/>
          <w:i/>
          <w:spacing w:val="-3"/>
          <w:sz w:val="18"/>
        </w:rPr>
        <w:t>Novichkov Andrey </w:t>
      </w:r>
      <w:r>
        <w:rPr>
          <w:b/>
          <w:i/>
          <w:spacing w:val="-4"/>
          <w:sz w:val="18"/>
        </w:rPr>
        <w:t>Vyacheslavovich, </w:t>
      </w:r>
      <w:r>
        <w:rPr>
          <w:i/>
          <w:spacing w:val="-3"/>
          <w:sz w:val="18"/>
        </w:rPr>
        <w:t>candidate </w:t>
      </w:r>
      <w:r>
        <w:rPr>
          <w:i/>
          <w:sz w:val="18"/>
        </w:rPr>
        <w:t>of </w:t>
      </w:r>
      <w:r>
        <w:rPr>
          <w:i/>
          <w:spacing w:val="-3"/>
          <w:sz w:val="18"/>
        </w:rPr>
        <w:t>historical </w:t>
      </w:r>
      <w:r>
        <w:rPr>
          <w:i/>
          <w:spacing w:val="-4"/>
          <w:sz w:val="18"/>
        </w:rPr>
        <w:t>Sciences, </w:t>
      </w:r>
      <w:r>
        <w:rPr>
          <w:i/>
          <w:spacing w:val="-3"/>
          <w:sz w:val="18"/>
        </w:rPr>
        <w:t>associate Profes- </w:t>
      </w:r>
      <w:r>
        <w:rPr>
          <w:i/>
          <w:sz w:val="18"/>
        </w:rPr>
        <w:t>sor, </w:t>
      </w:r>
      <w:r>
        <w:rPr>
          <w:i/>
          <w:spacing w:val="-4"/>
          <w:sz w:val="18"/>
        </w:rPr>
        <w:t>Department </w:t>
      </w:r>
      <w:r>
        <w:rPr>
          <w:i/>
          <w:sz w:val="18"/>
        </w:rPr>
        <w:t>of </w:t>
      </w:r>
      <w:r>
        <w:rPr>
          <w:i/>
          <w:spacing w:val="-4"/>
          <w:sz w:val="18"/>
        </w:rPr>
        <w:t>Social </w:t>
      </w:r>
      <w:r>
        <w:rPr>
          <w:i/>
          <w:spacing w:val="-2"/>
          <w:sz w:val="18"/>
        </w:rPr>
        <w:t>and </w:t>
      </w:r>
      <w:r>
        <w:rPr>
          <w:i/>
          <w:spacing w:val="-4"/>
          <w:sz w:val="18"/>
        </w:rPr>
        <w:t>Humanitarian Disciplines, Moscow </w:t>
      </w:r>
      <w:r>
        <w:rPr>
          <w:i/>
          <w:spacing w:val="-3"/>
          <w:sz w:val="18"/>
        </w:rPr>
        <w:t>State </w:t>
      </w:r>
      <w:r>
        <w:rPr>
          <w:i/>
          <w:spacing w:val="-4"/>
          <w:sz w:val="18"/>
        </w:rPr>
        <w:t>Regional Techno- </w:t>
      </w:r>
      <w:r>
        <w:rPr>
          <w:i/>
          <w:spacing w:val="-3"/>
          <w:sz w:val="18"/>
        </w:rPr>
        <w:t>logical </w:t>
      </w:r>
      <w:r>
        <w:rPr>
          <w:i/>
          <w:spacing w:val="-4"/>
          <w:sz w:val="18"/>
        </w:rPr>
        <w:t>University; </w:t>
      </w:r>
      <w:hyperlink r:id="rId199">
        <w:r>
          <w:rPr>
            <w:i/>
            <w:spacing w:val="-4"/>
            <w:sz w:val="18"/>
          </w:rPr>
          <w:t>novichkov.kimes@mail.ru</w:t>
        </w:r>
      </w:hyperlink>
    </w:p>
    <w:p>
      <w:pPr>
        <w:spacing w:after="0" w:line="223" w:lineRule="auto"/>
        <w:jc w:val="both"/>
        <w:rPr>
          <w:sz w:val="18"/>
        </w:rPr>
        <w:sectPr>
          <w:pgSz w:w="8230" w:h="12190"/>
          <w:pgMar w:header="656" w:footer="0" w:top="900" w:bottom="280" w:left="680" w:right="680"/>
        </w:sectPr>
      </w:pPr>
    </w:p>
    <w:p>
      <w:pPr>
        <w:pStyle w:val="Heading2"/>
        <w:tabs>
          <w:tab w:pos="1355" w:val="left" w:leader="none"/>
          <w:tab w:pos="6663" w:val="left" w:leader="none"/>
        </w:tabs>
        <w:rPr>
          <w:u w:val="none"/>
        </w:rPr>
      </w:pPr>
      <w:r>
        <w:rPr/>
        <w:pict>
          <v:line style="position:absolute;mso-position-horizontal-relative:page;mso-position-vertical-relative:paragraph;z-index:-251216896;mso-wrap-distance-left:0;mso-wrap-distance-right:0" from="49.59581pt,21.233519pt" to="367.18581pt,21.233519pt" stroked="true" strokeweight=".48pt" strokecolor="#000000">
            <v:stroke dashstyle="solid"/>
            <w10:wrap type="topAndBottom"/>
          </v:line>
        </w:pict>
      </w:r>
      <w:r>
        <w:rPr>
          <w:b w:val="0"/>
          <w:w w:val="100"/>
          <w:u w:val="single"/>
        </w:rPr>
        <w:t> </w:t>
      </w:r>
      <w:r>
        <w:rPr>
          <w:b w:val="0"/>
          <w:u w:val="single"/>
        </w:rPr>
        <w:tab/>
      </w:r>
      <w:r>
        <w:rPr>
          <w:spacing w:val="-4"/>
          <w:u w:val="single"/>
        </w:rPr>
        <w:t>ИЗ </w:t>
      </w:r>
      <w:r>
        <w:rPr>
          <w:spacing w:val="-8"/>
          <w:u w:val="single"/>
        </w:rPr>
        <w:t>ИСТОРИИ</w:t>
      </w:r>
      <w:r>
        <w:rPr>
          <w:spacing w:val="4"/>
          <w:u w:val="single"/>
        </w:rPr>
        <w:t> </w:t>
      </w:r>
      <w:r>
        <w:rPr>
          <w:spacing w:val="-8"/>
          <w:u w:val="single"/>
        </w:rPr>
        <w:t>ИСТОРИОГРАФИИ</w:t>
        <w:tab/>
      </w:r>
    </w:p>
    <w:p>
      <w:pPr>
        <w:pStyle w:val="BodyText"/>
        <w:spacing w:before="9"/>
        <w:ind w:left="0"/>
        <w:jc w:val="left"/>
        <w:rPr>
          <w:b/>
          <w:sz w:val="23"/>
        </w:rPr>
      </w:pPr>
    </w:p>
    <w:p>
      <w:pPr>
        <w:spacing w:before="90"/>
        <w:ind w:left="359" w:right="249" w:firstLine="0"/>
        <w:jc w:val="center"/>
        <w:rPr>
          <w:i/>
          <w:sz w:val="19"/>
        </w:rPr>
      </w:pPr>
      <w:r>
        <w:rPr>
          <w:i/>
          <w:sz w:val="24"/>
        </w:rPr>
        <w:t>О.В. А</w:t>
      </w:r>
      <w:r>
        <w:rPr>
          <w:i/>
          <w:sz w:val="19"/>
        </w:rPr>
        <w:t>УРОВ</w:t>
      </w:r>
    </w:p>
    <w:p>
      <w:pPr>
        <w:pStyle w:val="Heading5"/>
        <w:spacing w:line="235" w:lineRule="auto" w:before="205"/>
        <w:ind w:left="741" w:right="623"/>
      </w:pPr>
      <w:r>
        <w:rPr/>
        <w:t>ВИЗАНТИЙСКИЙ МИР В ЗЕРКАЛЕ КАСТИЛЬСКОГО И ЛЕОНСКОГО ИСТОРИОПИСАНИЯ XIII ВЕКА</w:t>
      </w:r>
    </w:p>
    <w:p>
      <w:pPr>
        <w:pStyle w:val="BodyText"/>
        <w:spacing w:before="6"/>
        <w:ind w:left="0"/>
        <w:jc w:val="left"/>
        <w:rPr>
          <w:b/>
          <w:sz w:val="20"/>
        </w:rPr>
      </w:pPr>
      <w:r>
        <w:rPr/>
        <w:pict>
          <v:line style="position:absolute;mso-position-horizontal-relative:page;mso-position-vertical-relative:paragraph;z-index:-251215872;mso-wrap-distance-left:0;mso-wrap-distance-right:0" from="92.195808pt,14.032305pt" to="324.705808pt,14.032305pt" stroked="true" strokeweight=".48pt" strokecolor="#000000">
            <v:stroke dashstyle="solid"/>
            <w10:wrap type="topAndBottom"/>
          </v:line>
        </w:pict>
      </w:r>
    </w:p>
    <w:p>
      <w:pPr>
        <w:spacing w:line="225" w:lineRule="auto" w:before="86"/>
        <w:ind w:left="340" w:right="219" w:firstLine="0"/>
        <w:jc w:val="both"/>
        <w:rPr>
          <w:sz w:val="18"/>
        </w:rPr>
      </w:pPr>
      <w:r>
        <w:rPr>
          <w:sz w:val="18"/>
        </w:rPr>
        <w:t>В </w:t>
      </w:r>
      <w:r>
        <w:rPr>
          <w:spacing w:val="-3"/>
          <w:sz w:val="18"/>
        </w:rPr>
        <w:t>статье </w:t>
      </w:r>
      <w:r>
        <w:rPr>
          <w:spacing w:val="-4"/>
          <w:sz w:val="18"/>
        </w:rPr>
        <w:t>рассматриваются истоки </w:t>
      </w:r>
      <w:r>
        <w:rPr>
          <w:sz w:val="18"/>
        </w:rPr>
        <w:t>и </w:t>
      </w:r>
      <w:r>
        <w:rPr>
          <w:spacing w:val="-4"/>
          <w:sz w:val="18"/>
        </w:rPr>
        <w:t>особенности </w:t>
      </w:r>
      <w:r>
        <w:rPr>
          <w:spacing w:val="-3"/>
          <w:sz w:val="18"/>
        </w:rPr>
        <w:t>эволюции </w:t>
      </w:r>
      <w:r>
        <w:rPr>
          <w:spacing w:val="-4"/>
          <w:sz w:val="18"/>
        </w:rPr>
        <w:t>негативных стереотипов восприятия </w:t>
      </w:r>
      <w:r>
        <w:rPr>
          <w:spacing w:val="-3"/>
          <w:sz w:val="18"/>
        </w:rPr>
        <w:t>Византии </w:t>
      </w:r>
      <w:r>
        <w:rPr>
          <w:spacing w:val="-4"/>
          <w:sz w:val="18"/>
        </w:rPr>
        <w:t>(«Греции»)  </w:t>
      </w:r>
      <w:r>
        <w:rPr>
          <w:sz w:val="18"/>
        </w:rPr>
        <w:t>и </w:t>
      </w:r>
      <w:r>
        <w:rPr>
          <w:spacing w:val="-3"/>
          <w:sz w:val="18"/>
        </w:rPr>
        <w:t>византийцев </w:t>
      </w:r>
      <w:r>
        <w:rPr>
          <w:spacing w:val="-4"/>
          <w:sz w:val="18"/>
        </w:rPr>
        <w:t>(«греков»)  </w:t>
      </w:r>
      <w:r>
        <w:rPr>
          <w:sz w:val="18"/>
        </w:rPr>
        <w:t>в </w:t>
      </w:r>
      <w:r>
        <w:rPr>
          <w:spacing w:val="-4"/>
          <w:sz w:val="18"/>
        </w:rPr>
        <w:t>хрониках,  созданных </w:t>
      </w:r>
      <w:r>
        <w:rPr>
          <w:sz w:val="18"/>
        </w:rPr>
        <w:t>в </w:t>
      </w:r>
      <w:r>
        <w:rPr>
          <w:spacing w:val="-3"/>
          <w:sz w:val="18"/>
        </w:rPr>
        <w:t>XIII в. </w:t>
      </w:r>
      <w:r>
        <w:rPr>
          <w:sz w:val="18"/>
        </w:rPr>
        <w:t>на </w:t>
      </w:r>
      <w:r>
        <w:rPr>
          <w:spacing w:val="-4"/>
          <w:sz w:val="18"/>
        </w:rPr>
        <w:t>латинском </w:t>
      </w:r>
      <w:r>
        <w:rPr>
          <w:sz w:val="18"/>
        </w:rPr>
        <w:t>и </w:t>
      </w:r>
      <w:r>
        <w:rPr>
          <w:spacing w:val="-4"/>
          <w:sz w:val="18"/>
        </w:rPr>
        <w:t>разговорном (старокастильском) </w:t>
      </w:r>
      <w:r>
        <w:rPr>
          <w:spacing w:val="-3"/>
          <w:sz w:val="18"/>
        </w:rPr>
        <w:t>языке </w:t>
      </w:r>
      <w:r>
        <w:rPr>
          <w:sz w:val="18"/>
        </w:rPr>
        <w:t>в </w:t>
      </w:r>
      <w:r>
        <w:rPr>
          <w:spacing w:val="-3"/>
          <w:sz w:val="18"/>
        </w:rPr>
        <w:t>пиренейских ко- </w:t>
      </w:r>
      <w:r>
        <w:rPr>
          <w:spacing w:val="-4"/>
          <w:sz w:val="18"/>
        </w:rPr>
        <w:t>ролевствах Кастилия </w:t>
      </w:r>
      <w:r>
        <w:rPr>
          <w:sz w:val="18"/>
        </w:rPr>
        <w:t>и </w:t>
      </w:r>
      <w:r>
        <w:rPr>
          <w:spacing w:val="-4"/>
          <w:sz w:val="18"/>
        </w:rPr>
        <w:t>Леон. Основная </w:t>
      </w:r>
      <w:r>
        <w:rPr>
          <w:spacing w:val="-3"/>
          <w:sz w:val="18"/>
        </w:rPr>
        <w:t>особенность </w:t>
      </w:r>
      <w:r>
        <w:rPr>
          <w:spacing w:val="-4"/>
          <w:sz w:val="18"/>
        </w:rPr>
        <w:t>состояла </w:t>
      </w:r>
      <w:r>
        <w:rPr>
          <w:sz w:val="18"/>
        </w:rPr>
        <w:t>в </w:t>
      </w:r>
      <w:r>
        <w:rPr>
          <w:spacing w:val="-3"/>
          <w:sz w:val="18"/>
        </w:rPr>
        <w:t>жестком </w:t>
      </w:r>
      <w:r>
        <w:rPr>
          <w:spacing w:val="-4"/>
          <w:sz w:val="18"/>
        </w:rPr>
        <w:t>противопо- ставлении позитивного </w:t>
      </w:r>
      <w:r>
        <w:rPr>
          <w:spacing w:val="-3"/>
          <w:sz w:val="18"/>
        </w:rPr>
        <w:t>образа греков </w:t>
      </w:r>
      <w:r>
        <w:rPr>
          <w:spacing w:val="-4"/>
          <w:sz w:val="18"/>
        </w:rPr>
        <w:t>древности (философов, героев, полководцев) </w:t>
      </w:r>
      <w:r>
        <w:rPr>
          <w:spacing w:val="-3"/>
          <w:sz w:val="18"/>
        </w:rPr>
        <w:t>негативным оценкам «греков» </w:t>
      </w:r>
      <w:r>
        <w:rPr>
          <w:spacing w:val="-4"/>
          <w:sz w:val="18"/>
        </w:rPr>
        <w:t>применительно </w:t>
      </w:r>
      <w:r>
        <w:rPr>
          <w:sz w:val="18"/>
        </w:rPr>
        <w:t>к </w:t>
      </w:r>
      <w:r>
        <w:rPr>
          <w:spacing w:val="-4"/>
          <w:sz w:val="18"/>
        </w:rPr>
        <w:t>христианской эпохе. </w:t>
      </w:r>
      <w:r>
        <w:rPr>
          <w:spacing w:val="-3"/>
          <w:sz w:val="18"/>
        </w:rPr>
        <w:t>Реальные причины этого явления </w:t>
      </w:r>
      <w:r>
        <w:rPr>
          <w:spacing w:val="-4"/>
          <w:sz w:val="18"/>
        </w:rPr>
        <w:t>объяснялись </w:t>
      </w:r>
      <w:r>
        <w:rPr>
          <w:spacing w:val="-3"/>
          <w:sz w:val="18"/>
        </w:rPr>
        <w:t>как общими для </w:t>
      </w:r>
      <w:r>
        <w:rPr>
          <w:spacing w:val="-4"/>
          <w:sz w:val="18"/>
        </w:rPr>
        <w:t>Латинского </w:t>
      </w:r>
      <w:r>
        <w:rPr>
          <w:spacing w:val="-3"/>
          <w:sz w:val="18"/>
        </w:rPr>
        <w:t>Запада </w:t>
      </w:r>
      <w:r>
        <w:rPr>
          <w:spacing w:val="-4"/>
          <w:sz w:val="18"/>
        </w:rPr>
        <w:t>тенденци- </w:t>
      </w:r>
      <w:r>
        <w:rPr>
          <w:spacing w:val="-2"/>
          <w:sz w:val="18"/>
        </w:rPr>
        <w:t>ями </w:t>
      </w:r>
      <w:r>
        <w:rPr>
          <w:sz w:val="18"/>
        </w:rPr>
        <w:t>в </w:t>
      </w:r>
      <w:r>
        <w:rPr>
          <w:spacing w:val="-3"/>
          <w:sz w:val="18"/>
        </w:rPr>
        <w:t>этой </w:t>
      </w:r>
      <w:r>
        <w:rPr>
          <w:spacing w:val="-4"/>
          <w:sz w:val="18"/>
        </w:rPr>
        <w:t>сфере, возобладавшими </w:t>
      </w:r>
      <w:r>
        <w:rPr>
          <w:spacing w:val="-3"/>
          <w:sz w:val="18"/>
        </w:rPr>
        <w:t>после IV </w:t>
      </w:r>
      <w:r>
        <w:rPr>
          <w:spacing w:val="-4"/>
          <w:sz w:val="18"/>
        </w:rPr>
        <w:t>Крестового похода </w:t>
      </w:r>
      <w:r>
        <w:rPr>
          <w:spacing w:val="-3"/>
          <w:sz w:val="18"/>
        </w:rPr>
        <w:t>(1204 г.), </w:t>
      </w:r>
      <w:r>
        <w:rPr>
          <w:spacing w:val="-2"/>
          <w:sz w:val="18"/>
        </w:rPr>
        <w:t>так </w:t>
      </w:r>
      <w:r>
        <w:rPr>
          <w:sz w:val="18"/>
        </w:rPr>
        <w:t>и </w:t>
      </w:r>
      <w:r>
        <w:rPr>
          <w:spacing w:val="-4"/>
          <w:sz w:val="18"/>
        </w:rPr>
        <w:t>внутренними условиями развития кастильской </w:t>
      </w:r>
      <w:r>
        <w:rPr>
          <w:sz w:val="18"/>
        </w:rPr>
        <w:t>и </w:t>
      </w:r>
      <w:r>
        <w:rPr>
          <w:spacing w:val="-4"/>
          <w:sz w:val="18"/>
        </w:rPr>
        <w:t>леонской</w:t>
      </w:r>
      <w:r>
        <w:rPr>
          <w:spacing w:val="-11"/>
          <w:sz w:val="18"/>
        </w:rPr>
        <w:t> </w:t>
      </w:r>
      <w:r>
        <w:rPr>
          <w:spacing w:val="-4"/>
          <w:sz w:val="18"/>
        </w:rPr>
        <w:t>хронистики.</w:t>
      </w:r>
    </w:p>
    <w:p>
      <w:pPr>
        <w:spacing w:line="225" w:lineRule="auto" w:before="16"/>
        <w:ind w:left="340" w:right="223" w:firstLine="0"/>
        <w:jc w:val="both"/>
        <w:rPr>
          <w:i/>
          <w:sz w:val="18"/>
        </w:rPr>
      </w:pPr>
      <w:r>
        <w:rPr/>
        <w:pict>
          <v:line style="position:absolute;mso-position-horizontal-relative:page;mso-position-vertical-relative:paragraph;z-index:-251214848;mso-wrap-distance-left:0;mso-wrap-distance-right:0" from="92.195808pt,26.578197pt" to="324.705808pt,26.578197pt" stroked="true" strokeweight=".48pt" strokecolor="#000000">
            <v:stroke dashstyle="solid"/>
            <w10:wrap type="topAndBottom"/>
          </v:line>
        </w:pict>
      </w:r>
      <w:r>
        <w:rPr>
          <w:b/>
          <w:i/>
          <w:spacing w:val="-4"/>
          <w:sz w:val="18"/>
        </w:rPr>
        <w:t>Ключевые слова</w:t>
      </w:r>
      <w:r>
        <w:rPr>
          <w:i/>
          <w:spacing w:val="-4"/>
          <w:sz w:val="18"/>
        </w:rPr>
        <w:t>: </w:t>
      </w:r>
      <w:r>
        <w:rPr>
          <w:i/>
          <w:spacing w:val="-5"/>
          <w:sz w:val="18"/>
        </w:rPr>
        <w:t>Византия, Латинский </w:t>
      </w:r>
      <w:r>
        <w:rPr>
          <w:i/>
          <w:spacing w:val="-4"/>
          <w:sz w:val="18"/>
        </w:rPr>
        <w:t>Запад, Кастилия </w:t>
      </w:r>
      <w:r>
        <w:rPr>
          <w:i/>
          <w:sz w:val="18"/>
        </w:rPr>
        <w:t>и </w:t>
      </w:r>
      <w:r>
        <w:rPr>
          <w:i/>
          <w:spacing w:val="-4"/>
          <w:sz w:val="18"/>
        </w:rPr>
        <w:t>Леон, </w:t>
      </w:r>
      <w:r>
        <w:rPr>
          <w:i/>
          <w:spacing w:val="-5"/>
          <w:sz w:val="18"/>
        </w:rPr>
        <w:t>реконкиста, </w:t>
      </w:r>
      <w:r>
        <w:rPr>
          <w:i/>
          <w:spacing w:val="-4"/>
          <w:sz w:val="18"/>
        </w:rPr>
        <w:t>Чет- </w:t>
      </w:r>
      <w:r>
        <w:rPr>
          <w:i/>
          <w:spacing w:val="-5"/>
          <w:sz w:val="18"/>
        </w:rPr>
        <w:t>вертый </w:t>
      </w:r>
      <w:r>
        <w:rPr>
          <w:i/>
          <w:spacing w:val="-4"/>
          <w:sz w:val="18"/>
        </w:rPr>
        <w:t>крестовый поход, </w:t>
      </w:r>
      <w:r>
        <w:rPr>
          <w:i/>
          <w:spacing w:val="-5"/>
          <w:sz w:val="18"/>
        </w:rPr>
        <w:t>средневековая историография, культурные стереотипы</w:t>
      </w:r>
    </w:p>
    <w:p>
      <w:pPr>
        <w:pStyle w:val="BodyText"/>
        <w:spacing w:before="3"/>
        <w:ind w:left="0"/>
        <w:jc w:val="left"/>
        <w:rPr>
          <w:i/>
          <w:sz w:val="13"/>
        </w:rPr>
      </w:pPr>
    </w:p>
    <w:p>
      <w:pPr>
        <w:pStyle w:val="BodyText"/>
        <w:spacing w:line="235" w:lineRule="auto" w:before="96"/>
        <w:ind w:right="216" w:firstLine="453"/>
      </w:pPr>
      <w:r>
        <w:rPr>
          <w:spacing w:val="-5"/>
        </w:rPr>
        <w:t>Данная </w:t>
      </w:r>
      <w:r>
        <w:rPr>
          <w:spacing w:val="-4"/>
        </w:rPr>
        <w:t>статья </w:t>
      </w:r>
      <w:r>
        <w:rPr>
          <w:spacing w:val="-5"/>
        </w:rPr>
        <w:t>посвящена проблеме истоков </w:t>
      </w:r>
      <w:r>
        <w:rPr/>
        <w:t>и </w:t>
      </w:r>
      <w:r>
        <w:rPr>
          <w:spacing w:val="-4"/>
        </w:rPr>
        <w:t>эволюции </w:t>
      </w:r>
      <w:r>
        <w:rPr>
          <w:spacing w:val="-5"/>
        </w:rPr>
        <w:t>негатив- </w:t>
      </w:r>
      <w:r>
        <w:rPr>
          <w:spacing w:val="-4"/>
        </w:rPr>
        <w:t>ных </w:t>
      </w:r>
      <w:r>
        <w:rPr>
          <w:spacing w:val="-5"/>
        </w:rPr>
        <w:t>стереотипов восприятия Византии </w:t>
      </w:r>
      <w:r>
        <w:rPr/>
        <w:t>и </w:t>
      </w:r>
      <w:r>
        <w:rPr>
          <w:spacing w:val="-5"/>
        </w:rPr>
        <w:t>византийцев </w:t>
      </w:r>
      <w:r>
        <w:rPr/>
        <w:t>в </w:t>
      </w:r>
      <w:r>
        <w:rPr>
          <w:spacing w:val="-5"/>
        </w:rPr>
        <w:t>хрониках, </w:t>
      </w:r>
      <w:r>
        <w:rPr>
          <w:spacing w:val="-4"/>
        </w:rPr>
        <w:t>напи- </w:t>
      </w:r>
      <w:r>
        <w:rPr>
          <w:spacing w:val="-5"/>
        </w:rPr>
        <w:t>санных </w:t>
      </w:r>
      <w:r>
        <w:rPr>
          <w:spacing w:val="-3"/>
        </w:rPr>
        <w:t>на </w:t>
      </w:r>
      <w:r>
        <w:rPr>
          <w:spacing w:val="-5"/>
        </w:rPr>
        <w:t>латинском </w:t>
      </w:r>
      <w:r>
        <w:rPr/>
        <w:t>и </w:t>
      </w:r>
      <w:r>
        <w:rPr>
          <w:spacing w:val="-5"/>
        </w:rPr>
        <w:t>разговорном (старокастильском) </w:t>
      </w:r>
      <w:r>
        <w:rPr>
          <w:spacing w:val="-4"/>
        </w:rPr>
        <w:t>языках </w:t>
      </w:r>
      <w:r>
        <w:rPr/>
        <w:t>в </w:t>
      </w:r>
      <w:r>
        <w:rPr>
          <w:spacing w:val="-4"/>
        </w:rPr>
        <w:t>эпоху </w:t>
      </w:r>
      <w:r>
        <w:rPr>
          <w:spacing w:val="-5"/>
        </w:rPr>
        <w:t>Четвертого крестового </w:t>
      </w:r>
      <w:r>
        <w:rPr>
          <w:spacing w:val="-4"/>
        </w:rPr>
        <w:t>похода </w:t>
      </w:r>
      <w:r>
        <w:rPr>
          <w:spacing w:val="-5"/>
        </w:rPr>
        <w:t>(1204), </w:t>
      </w:r>
      <w:r>
        <w:rPr/>
        <w:t>в </w:t>
      </w:r>
      <w:r>
        <w:rPr>
          <w:spacing w:val="-5"/>
        </w:rPr>
        <w:t>пиренейских королевствах </w:t>
      </w:r>
      <w:r>
        <w:rPr>
          <w:spacing w:val="-3"/>
        </w:rPr>
        <w:t>Ка- </w:t>
      </w:r>
      <w:r>
        <w:rPr>
          <w:spacing w:val="-5"/>
        </w:rPr>
        <w:t>стилия </w:t>
      </w:r>
      <w:r>
        <w:rPr/>
        <w:t>и </w:t>
      </w:r>
      <w:r>
        <w:rPr>
          <w:spacing w:val="-5"/>
        </w:rPr>
        <w:t>Леон, которые объединились </w:t>
      </w:r>
      <w:r>
        <w:rPr/>
        <w:t>в </w:t>
      </w:r>
      <w:r>
        <w:rPr>
          <w:spacing w:val="-4"/>
        </w:rPr>
        <w:t>1230 </w:t>
      </w:r>
      <w:r>
        <w:rPr>
          <w:spacing w:val="-3"/>
        </w:rPr>
        <w:t>г. </w:t>
      </w:r>
      <w:r>
        <w:rPr>
          <w:spacing w:val="-4"/>
        </w:rPr>
        <w:t>под </w:t>
      </w:r>
      <w:r>
        <w:rPr>
          <w:spacing w:val="-5"/>
        </w:rPr>
        <w:t>властью единой </w:t>
      </w:r>
      <w:r>
        <w:rPr>
          <w:spacing w:val="-3"/>
        </w:rPr>
        <w:t>ди- </w:t>
      </w:r>
      <w:r>
        <w:rPr>
          <w:spacing w:val="-5"/>
        </w:rPr>
        <w:t>настии </w:t>
      </w:r>
      <w:r>
        <w:rPr/>
        <w:t>в </w:t>
      </w:r>
      <w:r>
        <w:rPr>
          <w:spacing w:val="-5"/>
        </w:rPr>
        <w:t>период правления Фернандо </w:t>
      </w:r>
      <w:r>
        <w:rPr>
          <w:spacing w:val="-4"/>
        </w:rPr>
        <w:t>III </w:t>
      </w:r>
      <w:r>
        <w:rPr>
          <w:spacing w:val="-5"/>
        </w:rPr>
        <w:t>Святого (1217-1252).</w:t>
      </w:r>
    </w:p>
    <w:p>
      <w:pPr>
        <w:pStyle w:val="BodyText"/>
        <w:spacing w:line="232" w:lineRule="auto"/>
        <w:ind w:right="215" w:firstLine="453"/>
      </w:pPr>
      <w:r>
        <w:rPr>
          <w:spacing w:val="-6"/>
        </w:rPr>
        <w:t>Применительно  </w:t>
      </w:r>
      <w:r>
        <w:rPr/>
        <w:t>к </w:t>
      </w:r>
      <w:r>
        <w:rPr>
          <w:spacing w:val="-5"/>
        </w:rPr>
        <w:t>другим регионам средневекового Запада истоки  </w:t>
      </w:r>
      <w:r>
        <w:rPr/>
        <w:t>и </w:t>
      </w:r>
      <w:r>
        <w:rPr>
          <w:spacing w:val="-5"/>
        </w:rPr>
        <w:t>характер стереотипов такого </w:t>
      </w:r>
      <w:r>
        <w:rPr>
          <w:spacing w:val="-4"/>
        </w:rPr>
        <w:t>рода </w:t>
      </w:r>
      <w:r>
        <w:rPr>
          <w:spacing w:val="-5"/>
        </w:rPr>
        <w:t>нельзя отнести </w:t>
      </w:r>
      <w:r>
        <w:rPr/>
        <w:t>к </w:t>
      </w:r>
      <w:r>
        <w:rPr>
          <w:spacing w:val="-4"/>
        </w:rPr>
        <w:t>числу </w:t>
      </w:r>
      <w:r>
        <w:rPr>
          <w:spacing w:val="-5"/>
        </w:rPr>
        <w:t>малоизучен- </w:t>
      </w:r>
      <w:r>
        <w:rPr/>
        <w:t>ных</w:t>
      </w:r>
      <w:r>
        <w:rPr>
          <w:position w:val="7"/>
          <w:sz w:val="14"/>
        </w:rPr>
        <w:t>1</w:t>
      </w:r>
      <w:r>
        <w:rPr/>
        <w:t>. </w:t>
      </w:r>
      <w:r>
        <w:rPr>
          <w:spacing w:val="-5"/>
        </w:rPr>
        <w:t>Однако стереотипы восприятия Византии </w:t>
      </w:r>
      <w:r>
        <w:rPr/>
        <w:t>и </w:t>
      </w:r>
      <w:r>
        <w:rPr>
          <w:spacing w:val="-5"/>
        </w:rPr>
        <w:t>византийцев, </w:t>
      </w:r>
      <w:r>
        <w:rPr>
          <w:spacing w:val="-4"/>
        </w:rPr>
        <w:t>быто- </w:t>
      </w:r>
      <w:r>
        <w:rPr>
          <w:spacing w:val="-5"/>
        </w:rPr>
        <w:t>вавшие </w:t>
      </w:r>
      <w:r>
        <w:rPr/>
        <w:t>в </w:t>
      </w:r>
      <w:r>
        <w:rPr>
          <w:spacing w:val="-5"/>
        </w:rPr>
        <w:t>средневековых </w:t>
      </w:r>
      <w:r>
        <w:rPr>
          <w:spacing w:val="-6"/>
        </w:rPr>
        <w:t>государствах </w:t>
      </w:r>
      <w:r>
        <w:rPr>
          <w:spacing w:val="-5"/>
        </w:rPr>
        <w:t>Пиренейского полуострова </w:t>
      </w:r>
      <w:r>
        <w:rPr/>
        <w:t>в </w:t>
      </w:r>
      <w:r>
        <w:rPr>
          <w:spacing w:val="-4"/>
        </w:rPr>
        <w:t>эпо- </w:t>
      </w:r>
      <w:r>
        <w:rPr/>
        <w:t>ху </w:t>
      </w:r>
      <w:r>
        <w:rPr>
          <w:spacing w:val="-5"/>
        </w:rPr>
        <w:t>Четвертого крестового </w:t>
      </w:r>
      <w:r>
        <w:rPr>
          <w:spacing w:val="-4"/>
        </w:rPr>
        <w:t>похода </w:t>
      </w:r>
      <w:r>
        <w:rPr>
          <w:spacing w:val="-3"/>
        </w:rPr>
        <w:t>до </w:t>
      </w:r>
      <w:r>
        <w:rPr>
          <w:spacing w:val="-4"/>
        </w:rPr>
        <w:t>сих </w:t>
      </w:r>
      <w:r>
        <w:rPr>
          <w:spacing w:val="-3"/>
        </w:rPr>
        <w:t>пор </w:t>
      </w:r>
      <w:r>
        <w:rPr>
          <w:spacing w:val="-5"/>
        </w:rPr>
        <w:t>остаются практически </w:t>
      </w:r>
      <w:r>
        <w:rPr>
          <w:spacing w:val="-3"/>
        </w:rPr>
        <w:t>не- </w:t>
      </w:r>
      <w:r>
        <w:rPr>
          <w:spacing w:val="-6"/>
        </w:rPr>
        <w:t>исследованными. </w:t>
      </w:r>
      <w:r>
        <w:rPr>
          <w:spacing w:val="-4"/>
        </w:rPr>
        <w:t>Эта </w:t>
      </w:r>
      <w:r>
        <w:rPr>
          <w:spacing w:val="-5"/>
        </w:rPr>
        <w:t>тематика </w:t>
      </w:r>
      <w:r>
        <w:rPr>
          <w:spacing w:val="-3"/>
        </w:rPr>
        <w:t>не </w:t>
      </w:r>
      <w:r>
        <w:rPr>
          <w:spacing w:val="-5"/>
        </w:rPr>
        <w:t>рассматривается </w:t>
      </w:r>
      <w:r>
        <w:rPr/>
        <w:t>в </w:t>
      </w:r>
      <w:r>
        <w:rPr>
          <w:spacing w:val="-4"/>
        </w:rPr>
        <w:t>общих </w:t>
      </w:r>
      <w:r>
        <w:rPr>
          <w:spacing w:val="-5"/>
        </w:rPr>
        <w:t>работах </w:t>
      </w:r>
      <w:r>
        <w:rPr>
          <w:spacing w:val="-6"/>
        </w:rPr>
        <w:t>по </w:t>
      </w:r>
      <w:r>
        <w:rPr>
          <w:spacing w:val="-5"/>
        </w:rPr>
        <w:t>истории Византии, написанных испанскими </w:t>
      </w:r>
      <w:r>
        <w:rPr/>
        <w:t>и </w:t>
      </w:r>
      <w:r>
        <w:rPr>
          <w:spacing w:val="-5"/>
        </w:rPr>
        <w:t>португальскими медиеви- стами (включая исследования последних </w:t>
      </w:r>
      <w:r>
        <w:rPr>
          <w:spacing w:val="-3"/>
        </w:rPr>
        <w:t>лет</w:t>
      </w:r>
      <w:r>
        <w:rPr>
          <w:spacing w:val="-3"/>
          <w:position w:val="7"/>
          <w:sz w:val="14"/>
        </w:rPr>
        <w:t>2</w:t>
      </w:r>
      <w:r>
        <w:rPr>
          <w:spacing w:val="-3"/>
        </w:rPr>
        <w:t>); </w:t>
      </w:r>
      <w:r>
        <w:rPr/>
        <w:t>в </w:t>
      </w:r>
      <w:r>
        <w:rPr>
          <w:spacing w:val="-4"/>
        </w:rPr>
        <w:t>тех </w:t>
      </w:r>
      <w:r>
        <w:rPr>
          <w:spacing w:val="-3"/>
        </w:rPr>
        <w:t>же </w:t>
      </w:r>
      <w:r>
        <w:rPr>
          <w:spacing w:val="-5"/>
        </w:rPr>
        <w:t>случаях, когда ученые </w:t>
      </w:r>
      <w:r>
        <w:rPr>
          <w:spacing w:val="-3"/>
        </w:rPr>
        <w:t>из </w:t>
      </w:r>
      <w:r>
        <w:rPr>
          <w:spacing w:val="-5"/>
        </w:rPr>
        <w:t>Испании </w:t>
      </w:r>
      <w:r>
        <w:rPr/>
        <w:t>и </w:t>
      </w:r>
      <w:r>
        <w:rPr>
          <w:spacing w:val="-5"/>
        </w:rPr>
        <w:t>Португалии все-таки затрагивают проблему </w:t>
      </w:r>
      <w:r>
        <w:rPr>
          <w:spacing w:val="-4"/>
        </w:rPr>
        <w:t>рели- </w:t>
      </w:r>
      <w:r>
        <w:rPr>
          <w:spacing w:val="-5"/>
        </w:rPr>
        <w:t>гиозных </w:t>
      </w:r>
      <w:r>
        <w:rPr/>
        <w:t>и </w:t>
      </w:r>
      <w:r>
        <w:rPr>
          <w:spacing w:val="-5"/>
        </w:rPr>
        <w:t>культурных истоков </w:t>
      </w:r>
      <w:r>
        <w:rPr>
          <w:spacing w:val="-6"/>
        </w:rPr>
        <w:t>негативных </w:t>
      </w:r>
      <w:r>
        <w:rPr>
          <w:spacing w:val="-5"/>
        </w:rPr>
        <w:t>стереотипов взаимовосприя- </w:t>
      </w:r>
      <w:r>
        <w:rPr>
          <w:spacing w:val="-4"/>
        </w:rPr>
        <w:t>тия </w:t>
      </w:r>
      <w:r>
        <w:rPr>
          <w:spacing w:val="-5"/>
        </w:rPr>
        <w:t>средневекового Запада </w:t>
      </w:r>
      <w:r>
        <w:rPr/>
        <w:t>и </w:t>
      </w:r>
      <w:r>
        <w:rPr>
          <w:spacing w:val="-5"/>
        </w:rPr>
        <w:t>христианского Востока, </w:t>
      </w:r>
      <w:r>
        <w:rPr>
          <w:spacing w:val="-4"/>
        </w:rPr>
        <w:t>они, как </w:t>
      </w:r>
      <w:r>
        <w:rPr>
          <w:spacing w:val="-5"/>
        </w:rPr>
        <w:t>правило, рассматривают </w:t>
      </w:r>
      <w:r>
        <w:rPr>
          <w:spacing w:val="-3"/>
        </w:rPr>
        <w:t>ее </w:t>
      </w:r>
      <w:r>
        <w:rPr/>
        <w:t>в </w:t>
      </w:r>
      <w:r>
        <w:rPr>
          <w:spacing w:val="-5"/>
        </w:rPr>
        <w:t>общем </w:t>
      </w:r>
      <w:r>
        <w:rPr>
          <w:spacing w:val="-4"/>
        </w:rPr>
        <w:t>виде, </w:t>
      </w:r>
      <w:r>
        <w:rPr/>
        <w:t>не </w:t>
      </w:r>
      <w:r>
        <w:rPr>
          <w:spacing w:val="-5"/>
        </w:rPr>
        <w:t>обращаясь </w:t>
      </w:r>
      <w:r>
        <w:rPr/>
        <w:t>к </w:t>
      </w:r>
      <w:r>
        <w:rPr>
          <w:spacing w:val="-5"/>
        </w:rPr>
        <w:t>собственно пиреней- </w:t>
      </w:r>
      <w:r>
        <w:rPr>
          <w:spacing w:val="-4"/>
        </w:rPr>
        <w:t>скому</w:t>
      </w:r>
      <w:r>
        <w:rPr>
          <w:spacing w:val="-11"/>
        </w:rPr>
        <w:t> </w:t>
      </w:r>
      <w:r>
        <w:rPr>
          <w:spacing w:val="-3"/>
        </w:rPr>
        <w:t>(в</w:t>
      </w:r>
      <w:r>
        <w:rPr>
          <w:spacing w:val="-8"/>
        </w:rPr>
        <w:t> </w:t>
      </w:r>
      <w:r>
        <w:rPr>
          <w:spacing w:val="-4"/>
        </w:rPr>
        <w:t>том</w:t>
      </w:r>
      <w:r>
        <w:rPr>
          <w:spacing w:val="-8"/>
        </w:rPr>
        <w:t> </w:t>
      </w:r>
      <w:r>
        <w:rPr>
          <w:spacing w:val="-4"/>
        </w:rPr>
        <w:t>числе</w:t>
      </w:r>
      <w:r>
        <w:rPr>
          <w:spacing w:val="-8"/>
        </w:rPr>
        <w:t> </w:t>
      </w:r>
      <w:r>
        <w:rPr/>
        <w:t>–</w:t>
      </w:r>
      <w:r>
        <w:rPr>
          <w:spacing w:val="-8"/>
        </w:rPr>
        <w:t> </w:t>
      </w:r>
      <w:r>
        <w:rPr>
          <w:spacing w:val="-5"/>
        </w:rPr>
        <w:t>кастильскому</w:t>
      </w:r>
      <w:r>
        <w:rPr>
          <w:spacing w:val="-11"/>
        </w:rPr>
        <w:t> </w:t>
      </w:r>
      <w:r>
        <w:rPr/>
        <w:t>и</w:t>
      </w:r>
      <w:r>
        <w:rPr>
          <w:spacing w:val="-9"/>
        </w:rPr>
        <w:t> </w:t>
      </w:r>
      <w:r>
        <w:rPr>
          <w:spacing w:val="-5"/>
        </w:rPr>
        <w:t>леонскому)</w:t>
      </w:r>
      <w:r>
        <w:rPr>
          <w:spacing w:val="-6"/>
        </w:rPr>
        <w:t> </w:t>
      </w:r>
      <w:r>
        <w:rPr>
          <w:spacing w:val="-4"/>
        </w:rPr>
        <w:t>материалу</w:t>
      </w:r>
      <w:r>
        <w:rPr>
          <w:spacing w:val="-4"/>
          <w:position w:val="7"/>
          <w:sz w:val="14"/>
        </w:rPr>
        <w:t>3</w:t>
      </w:r>
      <w:r>
        <w:rPr>
          <w:spacing w:val="-4"/>
        </w:rPr>
        <w:t>.</w:t>
      </w:r>
    </w:p>
    <w:p>
      <w:pPr>
        <w:pStyle w:val="BodyText"/>
        <w:spacing w:line="232" w:lineRule="auto" w:before="10"/>
        <w:ind w:right="218" w:firstLine="453"/>
      </w:pPr>
      <w:r>
        <w:rPr>
          <w:spacing w:val="-4"/>
        </w:rPr>
        <w:t>Между тем, </w:t>
      </w:r>
      <w:r>
        <w:rPr>
          <w:spacing w:val="-5"/>
        </w:rPr>
        <w:t>специфика именно этого материала делает </w:t>
      </w:r>
      <w:r>
        <w:rPr>
          <w:spacing w:val="-4"/>
        </w:rPr>
        <w:t>его </w:t>
      </w:r>
      <w:r>
        <w:rPr>
          <w:spacing w:val="-5"/>
        </w:rPr>
        <w:t>весьма интересным объектом исследования. Действительно, объяснить появле- </w:t>
      </w:r>
      <w:r>
        <w:rPr>
          <w:spacing w:val="-4"/>
        </w:rPr>
        <w:t>ние </w:t>
      </w:r>
      <w:r>
        <w:rPr>
          <w:spacing w:val="-5"/>
        </w:rPr>
        <w:t>негативных образов  «Константинопольской империи» </w:t>
      </w:r>
      <w:r>
        <w:rPr/>
        <w:t>и </w:t>
      </w:r>
      <w:r>
        <w:rPr>
          <w:spacing w:val="-3"/>
        </w:rPr>
        <w:t>ее</w:t>
      </w:r>
      <w:r>
        <w:rPr>
          <w:spacing w:val="41"/>
        </w:rPr>
        <w:t> </w:t>
      </w:r>
      <w:r>
        <w:rPr>
          <w:spacing w:val="-5"/>
        </w:rPr>
        <w:t>жителей</w:t>
      </w:r>
    </w:p>
    <w:p>
      <w:pPr>
        <w:pStyle w:val="BodyText"/>
        <w:ind w:left="0"/>
        <w:jc w:val="left"/>
        <w:rPr>
          <w:sz w:val="9"/>
        </w:rPr>
      </w:pPr>
      <w:r>
        <w:rPr/>
        <w:pict>
          <v:line style="position:absolute;mso-position-horizontal-relative:page;mso-position-vertical-relative:paragraph;z-index:-251213824;mso-wrap-distance-left:0;mso-wrap-distance-right:0" from="51.035809pt,7.381312pt" to="195.055809pt,7.381312pt" stroked="true" strokeweight=".48pt" strokecolor="#000000">
            <v:stroke dashstyle="solid"/>
            <w10:wrap type="topAndBottom"/>
          </v:line>
        </w:pict>
      </w:r>
    </w:p>
    <w:p>
      <w:pPr>
        <w:spacing w:line="206" w:lineRule="exact" w:before="10"/>
        <w:ind w:left="340" w:right="0" w:firstLine="0"/>
        <w:jc w:val="left"/>
        <w:rPr>
          <w:sz w:val="18"/>
        </w:rPr>
      </w:pPr>
      <w:r>
        <w:rPr>
          <w:position w:val="6"/>
          <w:sz w:val="12"/>
        </w:rPr>
        <w:t>1  </w:t>
      </w:r>
      <w:r>
        <w:rPr>
          <w:spacing w:val="-4"/>
          <w:sz w:val="18"/>
        </w:rPr>
        <w:t>См., напр.: </w:t>
      </w:r>
      <w:r>
        <w:rPr>
          <w:spacing w:val="-5"/>
          <w:sz w:val="18"/>
        </w:rPr>
        <w:t>Острогорский </w:t>
      </w:r>
      <w:r>
        <w:rPr>
          <w:spacing w:val="-4"/>
          <w:sz w:val="18"/>
        </w:rPr>
        <w:t>2011: </w:t>
      </w:r>
      <w:r>
        <w:rPr>
          <w:spacing w:val="-3"/>
          <w:sz w:val="18"/>
        </w:rPr>
        <w:t>515; </w:t>
      </w:r>
      <w:r>
        <w:rPr>
          <w:spacing w:val="-5"/>
          <w:sz w:val="18"/>
        </w:rPr>
        <w:t>Laiou-Thomadakis </w:t>
      </w:r>
      <w:r>
        <w:rPr>
          <w:spacing w:val="-3"/>
          <w:sz w:val="18"/>
        </w:rPr>
        <w:t>2012: </w:t>
      </w:r>
      <w:r>
        <w:rPr>
          <w:spacing w:val="-4"/>
          <w:sz w:val="18"/>
        </w:rPr>
        <w:t>17-140; Brand 1968,</w:t>
      </w:r>
      <w:r>
        <w:rPr>
          <w:spacing w:val="-22"/>
          <w:sz w:val="18"/>
        </w:rPr>
        <w:t> </w:t>
      </w:r>
      <w:r>
        <w:rPr>
          <w:spacing w:val="-4"/>
          <w:sz w:val="18"/>
        </w:rPr>
        <w:t>An-</w:t>
      </w:r>
    </w:p>
    <w:p>
      <w:pPr>
        <w:spacing w:line="196" w:lineRule="exact" w:before="0"/>
        <w:ind w:left="340" w:right="0" w:firstLine="0"/>
        <w:jc w:val="left"/>
        <w:rPr>
          <w:sz w:val="18"/>
        </w:rPr>
      </w:pPr>
      <w:r>
        <w:rPr>
          <w:spacing w:val="-4"/>
          <w:sz w:val="18"/>
        </w:rPr>
        <w:t>gold 1999, 2003; Philips 2011, </w:t>
      </w:r>
      <w:r>
        <w:rPr>
          <w:spacing w:val="-5"/>
          <w:sz w:val="18"/>
        </w:rPr>
        <w:t>Harris </w:t>
      </w:r>
      <w:r>
        <w:rPr>
          <w:spacing w:val="-4"/>
          <w:sz w:val="18"/>
        </w:rPr>
        <w:t>2014; </w:t>
      </w:r>
      <w:r>
        <w:rPr>
          <w:spacing w:val="-5"/>
          <w:sz w:val="18"/>
        </w:rPr>
        <w:t>Ullmann </w:t>
      </w:r>
      <w:r>
        <w:rPr>
          <w:spacing w:val="-3"/>
          <w:sz w:val="18"/>
        </w:rPr>
        <w:t>1965: </w:t>
      </w:r>
      <w:r>
        <w:rPr>
          <w:spacing w:val="-4"/>
          <w:sz w:val="18"/>
        </w:rPr>
        <w:t>94-95; Canning 2005:</w:t>
      </w:r>
      <w:r>
        <w:rPr>
          <w:sz w:val="18"/>
        </w:rPr>
        <w:t> </w:t>
      </w:r>
      <w:r>
        <w:rPr>
          <w:spacing w:val="-4"/>
          <w:sz w:val="18"/>
        </w:rPr>
        <w:t>341-343;</w:t>
      </w:r>
    </w:p>
    <w:p>
      <w:pPr>
        <w:spacing w:line="194" w:lineRule="exact" w:before="0"/>
        <w:ind w:left="340" w:right="0" w:firstLine="0"/>
        <w:jc w:val="left"/>
        <w:rPr>
          <w:sz w:val="18"/>
        </w:rPr>
      </w:pPr>
      <w:r>
        <w:rPr>
          <w:sz w:val="18"/>
        </w:rPr>
        <w:t>Melicharová 2004: 5-16; Mitsiou 2015: 67-69.</w:t>
      </w:r>
    </w:p>
    <w:p>
      <w:pPr>
        <w:spacing w:line="197" w:lineRule="exact" w:before="0"/>
        <w:ind w:left="340" w:right="0" w:firstLine="0"/>
        <w:jc w:val="left"/>
        <w:rPr>
          <w:sz w:val="18"/>
        </w:rPr>
      </w:pPr>
      <w:r>
        <w:rPr>
          <w:position w:val="6"/>
          <w:sz w:val="12"/>
        </w:rPr>
        <w:t>2 </w:t>
      </w:r>
      <w:r>
        <w:rPr>
          <w:sz w:val="18"/>
        </w:rPr>
        <w:t>См., напр.: Cabrera 2012; Hernández de la Fuente 2014.</w:t>
      </w:r>
    </w:p>
    <w:p>
      <w:pPr>
        <w:spacing w:line="204" w:lineRule="exact" w:before="0"/>
        <w:ind w:left="340" w:right="0" w:firstLine="0"/>
        <w:jc w:val="left"/>
        <w:rPr>
          <w:sz w:val="18"/>
        </w:rPr>
      </w:pPr>
      <w:r>
        <w:rPr>
          <w:position w:val="6"/>
          <w:sz w:val="12"/>
        </w:rPr>
        <w:t>3 </w:t>
      </w:r>
      <w:r>
        <w:rPr>
          <w:sz w:val="18"/>
        </w:rPr>
        <w:t>Faci 1999: 473-486; Orlandis 2004: 247-253; Acerbi 2009: 29-39.</w:t>
      </w:r>
    </w:p>
    <w:p>
      <w:pPr>
        <w:spacing w:after="0" w:line="204" w:lineRule="exact"/>
        <w:jc w:val="left"/>
        <w:rPr>
          <w:sz w:val="18"/>
        </w:rPr>
        <w:sectPr>
          <w:headerReference w:type="even" r:id="rId200"/>
          <w:pgSz w:w="8230" w:h="12190"/>
          <w:pgMar w:header="0" w:footer="0" w:top="520" w:bottom="280" w:left="680" w:right="680"/>
        </w:sectPr>
      </w:pPr>
    </w:p>
    <w:p>
      <w:pPr>
        <w:pStyle w:val="BodyText"/>
        <w:spacing w:before="5"/>
        <w:ind w:left="0"/>
        <w:jc w:val="left"/>
        <w:rPr>
          <w:sz w:val="11"/>
        </w:rPr>
      </w:pPr>
    </w:p>
    <w:p>
      <w:pPr>
        <w:pStyle w:val="BodyText"/>
        <w:spacing w:line="232" w:lineRule="auto" w:before="98"/>
        <w:ind w:right="216"/>
      </w:pPr>
      <w:r>
        <w:rPr/>
        <w:t>в </w:t>
      </w:r>
      <w:r>
        <w:rPr>
          <w:spacing w:val="-5"/>
        </w:rPr>
        <w:t>кастильских </w:t>
      </w:r>
      <w:r>
        <w:rPr/>
        <w:t>и </w:t>
      </w:r>
      <w:r>
        <w:rPr>
          <w:spacing w:val="-5"/>
        </w:rPr>
        <w:t>леонских текстах политическими </w:t>
      </w:r>
      <w:r>
        <w:rPr>
          <w:spacing w:val="-4"/>
        </w:rPr>
        <w:t>или </w:t>
      </w:r>
      <w:r>
        <w:rPr>
          <w:spacing w:val="-5"/>
        </w:rPr>
        <w:t>экономическими причинами невозможно: Кастилия </w:t>
      </w:r>
      <w:r>
        <w:rPr/>
        <w:t>и </w:t>
      </w:r>
      <w:r>
        <w:rPr>
          <w:spacing w:val="-4"/>
        </w:rPr>
        <w:t>Леон </w:t>
      </w:r>
      <w:r>
        <w:rPr>
          <w:spacing w:val="-3"/>
        </w:rPr>
        <w:t>не </w:t>
      </w:r>
      <w:r>
        <w:rPr>
          <w:spacing w:val="-5"/>
        </w:rPr>
        <w:t>рассматривали Византию </w:t>
      </w:r>
      <w:r>
        <w:rPr>
          <w:spacing w:val="-4"/>
        </w:rPr>
        <w:t>как </w:t>
      </w:r>
      <w:r>
        <w:rPr>
          <w:spacing w:val="-5"/>
        </w:rPr>
        <w:t>особый объект интересов. </w:t>
      </w:r>
      <w:r>
        <w:rPr>
          <w:spacing w:val="-4"/>
        </w:rPr>
        <w:t>Как </w:t>
      </w:r>
      <w:r>
        <w:rPr>
          <w:spacing w:val="-5"/>
        </w:rPr>
        <w:t>правило, сфера активности </w:t>
      </w:r>
      <w:r>
        <w:rPr>
          <w:spacing w:val="-3"/>
        </w:rPr>
        <w:t>их </w:t>
      </w:r>
      <w:r>
        <w:rPr>
          <w:spacing w:val="-4"/>
        </w:rPr>
        <w:t>коро- лей была </w:t>
      </w:r>
      <w:r>
        <w:rPr>
          <w:spacing w:val="-5"/>
        </w:rPr>
        <w:t>ограничена пределами </w:t>
      </w:r>
      <w:r>
        <w:rPr>
          <w:spacing w:val="-6"/>
        </w:rPr>
        <w:t>Пиренейского </w:t>
      </w:r>
      <w:r>
        <w:rPr>
          <w:spacing w:val="-5"/>
        </w:rPr>
        <w:t>полуострова </w:t>
      </w:r>
      <w:r>
        <w:rPr/>
        <w:t>и </w:t>
      </w:r>
      <w:r>
        <w:rPr>
          <w:spacing w:val="-5"/>
        </w:rPr>
        <w:t>приле- гавших </w:t>
      </w:r>
      <w:r>
        <w:rPr/>
        <w:t>к </w:t>
      </w:r>
      <w:r>
        <w:rPr>
          <w:spacing w:val="-4"/>
        </w:rPr>
        <w:t>нему </w:t>
      </w:r>
      <w:r>
        <w:rPr>
          <w:spacing w:val="-5"/>
        </w:rPr>
        <w:t>регионов (Северная </w:t>
      </w:r>
      <w:r>
        <w:rPr>
          <w:spacing w:val="-4"/>
        </w:rPr>
        <w:t>Африка </w:t>
      </w:r>
      <w:r>
        <w:rPr/>
        <w:t>и </w:t>
      </w:r>
      <w:r>
        <w:rPr>
          <w:spacing w:val="-5"/>
        </w:rPr>
        <w:t>Прованс, </w:t>
      </w:r>
      <w:r>
        <w:rPr/>
        <w:t>в </w:t>
      </w:r>
      <w:r>
        <w:rPr>
          <w:spacing w:val="-5"/>
        </w:rPr>
        <w:t>меньшей </w:t>
      </w:r>
      <w:r>
        <w:rPr>
          <w:spacing w:val="-4"/>
        </w:rPr>
        <w:t>сте- </w:t>
      </w:r>
      <w:r>
        <w:rPr>
          <w:spacing w:val="-5"/>
        </w:rPr>
        <w:t>пени </w:t>
      </w:r>
      <w:r>
        <w:rPr/>
        <w:t>– </w:t>
      </w:r>
      <w:r>
        <w:rPr>
          <w:spacing w:val="-4"/>
        </w:rPr>
        <w:t>Франция)</w:t>
      </w:r>
      <w:r>
        <w:rPr>
          <w:spacing w:val="-4"/>
          <w:position w:val="7"/>
          <w:sz w:val="14"/>
        </w:rPr>
        <w:t>4</w:t>
      </w:r>
      <w:r>
        <w:rPr>
          <w:spacing w:val="-4"/>
        </w:rPr>
        <w:t>. Даже </w:t>
      </w:r>
      <w:r>
        <w:rPr/>
        <w:t>в </w:t>
      </w:r>
      <w:r>
        <w:rPr>
          <w:spacing w:val="-5"/>
        </w:rPr>
        <w:t>период борьбы Альфонсо </w:t>
      </w:r>
      <w:r>
        <w:rPr/>
        <w:t>Х </w:t>
      </w:r>
      <w:r>
        <w:rPr>
          <w:spacing w:val="-5"/>
        </w:rPr>
        <w:t>Мудрого </w:t>
      </w:r>
      <w:r>
        <w:rPr>
          <w:spacing w:val="-4"/>
        </w:rPr>
        <w:t>(1252– 1284) </w:t>
      </w:r>
      <w:r>
        <w:rPr>
          <w:spacing w:val="-3"/>
        </w:rPr>
        <w:t>за </w:t>
      </w:r>
      <w:r>
        <w:rPr>
          <w:spacing w:val="-5"/>
        </w:rPr>
        <w:t>престол Священной римской империи  (1256–1275),  </w:t>
      </w:r>
      <w:r>
        <w:rPr>
          <w:spacing w:val="-4"/>
        </w:rPr>
        <w:t>т.н. </w:t>
      </w:r>
      <w:r>
        <w:rPr>
          <w:i/>
          <w:spacing w:val="-5"/>
        </w:rPr>
        <w:t>fecho </w:t>
      </w:r>
      <w:r>
        <w:rPr>
          <w:i/>
          <w:spacing w:val="-4"/>
        </w:rPr>
        <w:t>del </w:t>
      </w:r>
      <w:r>
        <w:rPr>
          <w:i/>
          <w:spacing w:val="-5"/>
        </w:rPr>
        <w:t>imperio</w:t>
      </w:r>
      <w:r>
        <w:rPr>
          <w:spacing w:val="-5"/>
        </w:rPr>
        <w:t>, главенствующим </w:t>
      </w:r>
      <w:r>
        <w:rPr>
          <w:spacing w:val="-4"/>
        </w:rPr>
        <w:t>для </w:t>
      </w:r>
      <w:r>
        <w:rPr>
          <w:spacing w:val="-5"/>
        </w:rPr>
        <w:t>него </w:t>
      </w:r>
      <w:r>
        <w:rPr>
          <w:spacing w:val="-4"/>
        </w:rPr>
        <w:t>все </w:t>
      </w:r>
      <w:r>
        <w:rPr>
          <w:spacing w:val="-5"/>
        </w:rPr>
        <w:t>равно оставалось «пиреней- </w:t>
      </w:r>
      <w:r>
        <w:rPr>
          <w:spacing w:val="-4"/>
        </w:rPr>
        <w:t>ское» </w:t>
      </w:r>
      <w:r>
        <w:rPr>
          <w:spacing w:val="-5"/>
        </w:rPr>
        <w:t>измерение»</w:t>
      </w:r>
      <w:r>
        <w:rPr>
          <w:spacing w:val="-5"/>
          <w:position w:val="7"/>
          <w:sz w:val="14"/>
        </w:rPr>
        <w:t>5</w:t>
      </w:r>
      <w:r>
        <w:rPr>
          <w:spacing w:val="-5"/>
        </w:rPr>
        <w:t>. Преемники </w:t>
      </w:r>
      <w:r>
        <w:rPr>
          <w:spacing w:val="-3"/>
        </w:rPr>
        <w:t>же </w:t>
      </w:r>
      <w:r>
        <w:rPr>
          <w:spacing w:val="-5"/>
        </w:rPr>
        <w:t>Альфонсо </w:t>
      </w:r>
      <w:r>
        <w:rPr/>
        <w:t>Х – </w:t>
      </w:r>
      <w:r>
        <w:rPr>
          <w:spacing w:val="-5"/>
        </w:rPr>
        <w:t>Санчо IV Храбрый </w:t>
      </w:r>
      <w:r>
        <w:rPr/>
        <w:t>и </w:t>
      </w:r>
      <w:r>
        <w:rPr>
          <w:spacing w:val="-5"/>
        </w:rPr>
        <w:t>Фернандо IV, пришедший </w:t>
      </w:r>
      <w:r>
        <w:rPr/>
        <w:t>к </w:t>
      </w:r>
      <w:r>
        <w:rPr>
          <w:spacing w:val="-5"/>
        </w:rPr>
        <w:t>власти </w:t>
      </w:r>
      <w:r>
        <w:rPr>
          <w:spacing w:val="-3"/>
        </w:rPr>
        <w:t>малолетним</w:t>
      </w:r>
      <w:r>
        <w:rPr>
          <w:spacing w:val="-3"/>
          <w:position w:val="7"/>
          <w:sz w:val="14"/>
        </w:rPr>
        <w:t>6</w:t>
      </w:r>
      <w:r>
        <w:rPr>
          <w:spacing w:val="-3"/>
        </w:rPr>
        <w:t>, </w:t>
      </w:r>
      <w:r>
        <w:rPr/>
        <w:t>– </w:t>
      </w:r>
      <w:r>
        <w:rPr>
          <w:spacing w:val="-4"/>
        </w:rPr>
        <w:t>были </w:t>
      </w:r>
      <w:r>
        <w:rPr>
          <w:spacing w:val="-5"/>
        </w:rPr>
        <w:t>вынуждены практически отказаться </w:t>
      </w:r>
      <w:r>
        <w:rPr>
          <w:spacing w:val="-3"/>
        </w:rPr>
        <w:t>от </w:t>
      </w:r>
      <w:r>
        <w:rPr>
          <w:spacing w:val="-5"/>
        </w:rPr>
        <w:t>активной политики </w:t>
      </w:r>
      <w:r>
        <w:rPr>
          <w:spacing w:val="-3"/>
        </w:rPr>
        <w:t>за </w:t>
      </w:r>
      <w:r>
        <w:rPr>
          <w:spacing w:val="-5"/>
        </w:rPr>
        <w:t>пределами полуостро- </w:t>
      </w:r>
      <w:r>
        <w:rPr>
          <w:spacing w:val="-4"/>
        </w:rPr>
        <w:t>ва. </w:t>
      </w:r>
      <w:r>
        <w:rPr>
          <w:spacing w:val="-3"/>
        </w:rPr>
        <w:t>При </w:t>
      </w:r>
      <w:r>
        <w:rPr>
          <w:spacing w:val="-4"/>
        </w:rPr>
        <w:t>этом, </w:t>
      </w:r>
      <w:r>
        <w:rPr/>
        <w:t>в </w:t>
      </w:r>
      <w:r>
        <w:rPr>
          <w:spacing w:val="-5"/>
        </w:rPr>
        <w:t>отличие </w:t>
      </w:r>
      <w:r>
        <w:rPr>
          <w:spacing w:val="-3"/>
        </w:rPr>
        <w:t>от </w:t>
      </w:r>
      <w:r>
        <w:rPr>
          <w:spacing w:val="-5"/>
        </w:rPr>
        <w:t>Арагонской Короны (объединение </w:t>
      </w:r>
      <w:r>
        <w:rPr>
          <w:spacing w:val="-3"/>
        </w:rPr>
        <w:t>на </w:t>
      </w:r>
      <w:r>
        <w:rPr>
          <w:spacing w:val="-4"/>
        </w:rPr>
        <w:t>основе </w:t>
      </w:r>
      <w:r>
        <w:rPr>
          <w:spacing w:val="-5"/>
        </w:rPr>
        <w:t>личной унии Арагона, Каталонии </w:t>
      </w:r>
      <w:r>
        <w:rPr/>
        <w:t>и </w:t>
      </w:r>
      <w:r>
        <w:rPr>
          <w:spacing w:val="-5"/>
        </w:rPr>
        <w:t>Валенсии), </w:t>
      </w:r>
      <w:r>
        <w:rPr>
          <w:spacing w:val="-3"/>
        </w:rPr>
        <w:t>на </w:t>
      </w:r>
      <w:r>
        <w:rPr>
          <w:spacing w:val="-5"/>
        </w:rPr>
        <w:t>протяжении всего </w:t>
      </w:r>
      <w:r>
        <w:rPr>
          <w:spacing w:val="-4"/>
        </w:rPr>
        <w:t>XIII </w:t>
      </w:r>
      <w:r>
        <w:rPr>
          <w:spacing w:val="-5"/>
        </w:rPr>
        <w:t>столетия </w:t>
      </w:r>
      <w:r>
        <w:rPr/>
        <w:t>– </w:t>
      </w:r>
      <w:r>
        <w:rPr>
          <w:spacing w:val="-3"/>
        </w:rPr>
        <w:t>ни </w:t>
      </w:r>
      <w:r>
        <w:rPr/>
        <w:t>в </w:t>
      </w:r>
      <w:r>
        <w:rPr>
          <w:spacing w:val="-5"/>
        </w:rPr>
        <w:t>периоды подъема, </w:t>
      </w:r>
      <w:r>
        <w:rPr>
          <w:spacing w:val="-3"/>
        </w:rPr>
        <w:t>ни </w:t>
      </w:r>
      <w:r>
        <w:rPr/>
        <w:t>в </w:t>
      </w:r>
      <w:r>
        <w:rPr>
          <w:spacing w:val="-5"/>
        </w:rPr>
        <w:t>моменты </w:t>
      </w:r>
      <w:r>
        <w:rPr>
          <w:spacing w:val="-4"/>
        </w:rPr>
        <w:t>упадка </w:t>
      </w:r>
      <w:r>
        <w:rPr/>
        <w:t>– </w:t>
      </w:r>
      <w:r>
        <w:rPr>
          <w:spacing w:val="-5"/>
        </w:rPr>
        <w:t>Кастилия </w:t>
      </w:r>
      <w:r>
        <w:rPr/>
        <w:t>и </w:t>
      </w:r>
      <w:r>
        <w:rPr>
          <w:spacing w:val="-4"/>
        </w:rPr>
        <w:t>Леон </w:t>
      </w:r>
      <w:r>
        <w:rPr>
          <w:spacing w:val="-3"/>
        </w:rPr>
        <w:t>не </w:t>
      </w:r>
      <w:r>
        <w:rPr>
          <w:spacing w:val="-5"/>
        </w:rPr>
        <w:t>занимались средиземноморской</w:t>
      </w:r>
      <w:r>
        <w:rPr>
          <w:spacing w:val="-26"/>
        </w:rPr>
        <w:t> </w:t>
      </w:r>
      <w:r>
        <w:rPr>
          <w:spacing w:val="-5"/>
        </w:rPr>
        <w:t>экспансией.</w:t>
      </w:r>
    </w:p>
    <w:p>
      <w:pPr>
        <w:pStyle w:val="BodyText"/>
        <w:spacing w:line="235" w:lineRule="auto" w:before="12"/>
        <w:ind w:right="215" w:firstLine="453"/>
      </w:pPr>
      <w:r>
        <w:rPr>
          <w:spacing w:val="-4"/>
        </w:rPr>
        <w:t>Таким образом, причины формирования негативных стереотипов восприятия Византии </w:t>
      </w:r>
      <w:r>
        <w:rPr/>
        <w:t>и </w:t>
      </w:r>
      <w:r>
        <w:rPr>
          <w:spacing w:val="-4"/>
        </w:rPr>
        <w:t>византийцев следует связывать преимущест- венно </w:t>
      </w:r>
      <w:r>
        <w:rPr/>
        <w:t>с </w:t>
      </w:r>
      <w:r>
        <w:rPr>
          <w:spacing w:val="-4"/>
        </w:rPr>
        <w:t>процессами внутреннего развития самой кастильской </w:t>
      </w:r>
      <w:r>
        <w:rPr/>
        <w:t>и </w:t>
      </w:r>
      <w:r>
        <w:rPr>
          <w:spacing w:val="-4"/>
        </w:rPr>
        <w:t>леон- </w:t>
      </w:r>
      <w:r>
        <w:rPr>
          <w:spacing w:val="-3"/>
        </w:rPr>
        <w:t>ской </w:t>
      </w:r>
      <w:r>
        <w:rPr>
          <w:spacing w:val="-4"/>
        </w:rPr>
        <w:t>историографии. </w:t>
      </w:r>
      <w:r>
        <w:rPr>
          <w:spacing w:val="-3"/>
        </w:rPr>
        <w:t>XIII </w:t>
      </w:r>
      <w:r>
        <w:rPr/>
        <w:t>век в </w:t>
      </w:r>
      <w:r>
        <w:rPr>
          <w:spacing w:val="-3"/>
        </w:rPr>
        <w:t>ее </w:t>
      </w:r>
      <w:r>
        <w:rPr>
          <w:spacing w:val="-4"/>
        </w:rPr>
        <w:t>истории </w:t>
      </w:r>
      <w:r>
        <w:rPr>
          <w:spacing w:val="-3"/>
        </w:rPr>
        <w:t>был </w:t>
      </w:r>
      <w:r>
        <w:rPr>
          <w:spacing w:val="-4"/>
        </w:rPr>
        <w:t>ознаменован настоящим расцветом. </w:t>
      </w:r>
      <w:r>
        <w:rPr/>
        <w:t>В </w:t>
      </w:r>
      <w:r>
        <w:rPr>
          <w:spacing w:val="-3"/>
        </w:rPr>
        <w:t>это время не </w:t>
      </w:r>
      <w:r>
        <w:rPr>
          <w:spacing w:val="-4"/>
        </w:rPr>
        <w:t>только появился целый </w:t>
      </w:r>
      <w:r>
        <w:rPr>
          <w:spacing w:val="-3"/>
        </w:rPr>
        <w:t>ряд </w:t>
      </w:r>
      <w:r>
        <w:rPr>
          <w:spacing w:val="-4"/>
        </w:rPr>
        <w:t>масштабных </w:t>
      </w:r>
      <w:r>
        <w:rPr>
          <w:spacing w:val="-3"/>
        </w:rPr>
        <w:t>ла- </w:t>
      </w:r>
      <w:r>
        <w:rPr>
          <w:spacing w:val="-4"/>
        </w:rPr>
        <w:t>тинских хроник («Латинская хроника королей Кастилии» </w:t>
      </w:r>
      <w:r>
        <w:rPr>
          <w:spacing w:val="-3"/>
        </w:rPr>
        <w:t>(ок. 1237),</w:t>
      </w:r>
    </w:p>
    <w:p>
      <w:pPr>
        <w:pStyle w:val="BodyText"/>
        <w:spacing w:line="232" w:lineRule="auto"/>
        <w:ind w:right="216"/>
      </w:pPr>
      <w:r>
        <w:rPr>
          <w:spacing w:val="-4"/>
        </w:rPr>
        <w:t>«Всемирная хроника» </w:t>
      </w:r>
      <w:r>
        <w:rPr>
          <w:spacing w:val="-3"/>
        </w:rPr>
        <w:t>Луки </w:t>
      </w:r>
      <w:r>
        <w:rPr>
          <w:spacing w:val="-4"/>
        </w:rPr>
        <w:t>Туйского </w:t>
      </w:r>
      <w:r>
        <w:rPr>
          <w:spacing w:val="-3"/>
        </w:rPr>
        <w:t>(ок. </w:t>
      </w:r>
      <w:r>
        <w:rPr>
          <w:spacing w:val="-4"/>
        </w:rPr>
        <w:t>1238), «История </w:t>
      </w:r>
      <w:r>
        <w:rPr>
          <w:spacing w:val="-3"/>
        </w:rPr>
        <w:t>об </w:t>
      </w:r>
      <w:r>
        <w:rPr>
          <w:spacing w:val="-4"/>
        </w:rPr>
        <w:t>испан- </w:t>
      </w:r>
      <w:r>
        <w:rPr>
          <w:spacing w:val="-3"/>
        </w:rPr>
        <w:t>ских </w:t>
      </w:r>
      <w:r>
        <w:rPr>
          <w:spacing w:val="-4"/>
        </w:rPr>
        <w:t>делах» Родриго Хименеса </w:t>
      </w:r>
      <w:r>
        <w:rPr>
          <w:spacing w:val="-3"/>
        </w:rPr>
        <w:t>де Рады </w:t>
      </w:r>
      <w:r>
        <w:rPr>
          <w:spacing w:val="-4"/>
        </w:rPr>
        <w:t>(ок. </w:t>
      </w:r>
      <w:r>
        <w:rPr>
          <w:spacing w:val="-3"/>
        </w:rPr>
        <w:t>1247) </w:t>
      </w:r>
      <w:r>
        <w:rPr/>
        <w:t>и </w:t>
      </w:r>
      <w:r>
        <w:rPr>
          <w:spacing w:val="-4"/>
        </w:rPr>
        <w:t>«О похвале </w:t>
      </w:r>
      <w:r>
        <w:rPr>
          <w:spacing w:val="-3"/>
        </w:rPr>
        <w:t>Испа- </w:t>
      </w:r>
      <w:r>
        <w:rPr/>
        <w:t>нии </w:t>
      </w:r>
      <w:r>
        <w:rPr>
          <w:spacing w:val="-3"/>
        </w:rPr>
        <w:t>или </w:t>
      </w:r>
      <w:r>
        <w:rPr>
          <w:spacing w:val="-4"/>
        </w:rPr>
        <w:t>Наставление правителю» </w:t>
      </w:r>
      <w:r>
        <w:rPr/>
        <w:t>бр. </w:t>
      </w:r>
      <w:r>
        <w:rPr>
          <w:spacing w:val="-4"/>
        </w:rPr>
        <w:t>Хуана </w:t>
      </w:r>
      <w:r>
        <w:rPr>
          <w:spacing w:val="-3"/>
        </w:rPr>
        <w:t>Хиля из </w:t>
      </w:r>
      <w:r>
        <w:rPr>
          <w:spacing w:val="-4"/>
        </w:rPr>
        <w:t>Саморы (ок. 1282) </w:t>
      </w:r>
      <w:r>
        <w:rPr/>
        <w:t>и </w:t>
      </w:r>
      <w:r>
        <w:rPr>
          <w:spacing w:val="-3"/>
        </w:rPr>
        <w:t>нек. др.)</w:t>
      </w:r>
      <w:r>
        <w:rPr>
          <w:spacing w:val="-3"/>
          <w:position w:val="7"/>
          <w:sz w:val="14"/>
        </w:rPr>
        <w:t>7</w:t>
      </w:r>
      <w:r>
        <w:rPr>
          <w:spacing w:val="-3"/>
        </w:rPr>
        <w:t>, </w:t>
      </w:r>
      <w:r>
        <w:rPr/>
        <w:t>но и </w:t>
      </w:r>
      <w:r>
        <w:rPr>
          <w:spacing w:val="-4"/>
        </w:rPr>
        <w:t>начался процесс формирования </w:t>
      </w:r>
      <w:r>
        <w:rPr>
          <w:spacing w:val="-5"/>
        </w:rPr>
        <w:t>историографии </w:t>
      </w:r>
      <w:r>
        <w:rPr/>
        <w:t>на </w:t>
      </w:r>
      <w:r>
        <w:rPr>
          <w:spacing w:val="-3"/>
        </w:rPr>
        <w:t>раз- </w:t>
      </w:r>
      <w:r>
        <w:rPr>
          <w:spacing w:val="-4"/>
        </w:rPr>
        <w:t>говорном (средневековом кастильском) языке, </w:t>
      </w:r>
      <w:r>
        <w:rPr>
          <w:spacing w:val="-3"/>
        </w:rPr>
        <w:t>что </w:t>
      </w:r>
      <w:r>
        <w:rPr>
          <w:spacing w:val="-4"/>
        </w:rPr>
        <w:t>резко изменило </w:t>
      </w:r>
      <w:r>
        <w:rPr>
          <w:spacing w:val="-3"/>
        </w:rPr>
        <w:t>роль </w:t>
      </w:r>
      <w:r>
        <w:rPr>
          <w:spacing w:val="-4"/>
        </w:rPr>
        <w:t>историописания </w:t>
      </w:r>
      <w:r>
        <w:rPr/>
        <w:t>в </w:t>
      </w:r>
      <w:r>
        <w:rPr>
          <w:spacing w:val="-4"/>
        </w:rPr>
        <w:t>формировании общественного</w:t>
      </w:r>
      <w:r>
        <w:rPr>
          <w:spacing w:val="-18"/>
        </w:rPr>
        <w:t> </w:t>
      </w:r>
      <w:r>
        <w:rPr>
          <w:spacing w:val="-3"/>
        </w:rPr>
        <w:t>мнения</w:t>
      </w:r>
      <w:r>
        <w:rPr>
          <w:spacing w:val="-3"/>
          <w:position w:val="7"/>
          <w:sz w:val="14"/>
        </w:rPr>
        <w:t>8</w:t>
      </w:r>
      <w:r>
        <w:rPr>
          <w:spacing w:val="-3"/>
        </w:rPr>
        <w:t>.</w:t>
      </w:r>
    </w:p>
    <w:p>
      <w:pPr>
        <w:pStyle w:val="BodyText"/>
        <w:spacing w:line="235" w:lineRule="auto"/>
        <w:ind w:right="218" w:firstLine="453"/>
      </w:pPr>
      <w:r>
        <w:rPr/>
        <w:t>В </w:t>
      </w:r>
      <w:r>
        <w:rPr>
          <w:spacing w:val="-5"/>
        </w:rPr>
        <w:t>последнем случае речь </w:t>
      </w:r>
      <w:r>
        <w:rPr>
          <w:spacing w:val="-4"/>
        </w:rPr>
        <w:t>идет, </w:t>
      </w:r>
      <w:r>
        <w:rPr>
          <w:spacing w:val="-5"/>
        </w:rPr>
        <w:t>главным образом, </w:t>
      </w:r>
      <w:r>
        <w:rPr/>
        <w:t>о </w:t>
      </w:r>
      <w:r>
        <w:rPr>
          <w:spacing w:val="-5"/>
        </w:rPr>
        <w:t>сознании </w:t>
      </w:r>
      <w:r>
        <w:rPr>
          <w:spacing w:val="-4"/>
        </w:rPr>
        <w:t>пра- </w:t>
      </w:r>
      <w:r>
        <w:rPr>
          <w:spacing w:val="-5"/>
        </w:rPr>
        <w:t>вящих церковных </w:t>
      </w:r>
      <w:r>
        <w:rPr/>
        <w:t>и </w:t>
      </w:r>
      <w:r>
        <w:rPr>
          <w:spacing w:val="-5"/>
        </w:rPr>
        <w:t>светских элит, отныне способных воспринимать текст исторических памятников </w:t>
      </w:r>
      <w:r>
        <w:rPr>
          <w:spacing w:val="-4"/>
        </w:rPr>
        <w:t>хотя </w:t>
      </w:r>
      <w:r>
        <w:rPr>
          <w:spacing w:val="-3"/>
        </w:rPr>
        <w:t>бы на </w:t>
      </w:r>
      <w:r>
        <w:rPr>
          <w:spacing w:val="-5"/>
        </w:rPr>
        <w:t>слух, </w:t>
      </w:r>
      <w:r>
        <w:rPr>
          <w:spacing w:val="-3"/>
        </w:rPr>
        <w:t>тогда </w:t>
      </w:r>
      <w:r>
        <w:rPr>
          <w:spacing w:val="-4"/>
        </w:rPr>
        <w:t>как </w:t>
      </w:r>
      <w:r>
        <w:rPr/>
        <w:t>в </w:t>
      </w:r>
      <w:r>
        <w:rPr>
          <w:spacing w:val="-5"/>
        </w:rPr>
        <w:t>предше- ствующий период аудитория латинской хронистики состояла </w:t>
      </w:r>
      <w:r>
        <w:rPr>
          <w:spacing w:val="-4"/>
        </w:rPr>
        <w:t>почти </w:t>
      </w:r>
      <w:r>
        <w:rPr>
          <w:spacing w:val="-3"/>
        </w:rPr>
        <w:t>ис- </w:t>
      </w:r>
      <w:r>
        <w:rPr>
          <w:spacing w:val="-6"/>
        </w:rPr>
        <w:t>ключительно </w:t>
      </w:r>
      <w:r>
        <w:rPr>
          <w:spacing w:val="-3"/>
        </w:rPr>
        <w:t>из </w:t>
      </w:r>
      <w:r>
        <w:rPr>
          <w:spacing w:val="-5"/>
        </w:rPr>
        <w:t>образованного духовенства, </w:t>
      </w:r>
      <w:r>
        <w:rPr/>
        <w:t>а </w:t>
      </w:r>
      <w:r>
        <w:rPr>
          <w:spacing w:val="-5"/>
        </w:rPr>
        <w:t>представленные </w:t>
      </w:r>
      <w:r>
        <w:rPr/>
        <w:t>в </w:t>
      </w:r>
      <w:r>
        <w:rPr>
          <w:spacing w:val="-4"/>
        </w:rPr>
        <w:t>ней </w:t>
      </w:r>
      <w:r>
        <w:rPr>
          <w:spacing w:val="-5"/>
        </w:rPr>
        <w:t>идеи </w:t>
      </w:r>
      <w:r>
        <w:rPr>
          <w:spacing w:val="-4"/>
        </w:rPr>
        <w:t>могли </w:t>
      </w:r>
      <w:r>
        <w:rPr>
          <w:spacing w:val="-5"/>
        </w:rPr>
        <w:t>усваиваться знатными мирянами </w:t>
      </w:r>
      <w:r>
        <w:rPr>
          <w:spacing w:val="-4"/>
        </w:rPr>
        <w:t>лишь </w:t>
      </w:r>
      <w:r>
        <w:rPr>
          <w:spacing w:val="-5"/>
        </w:rPr>
        <w:t>косвенным</w:t>
      </w:r>
      <w:r>
        <w:rPr>
          <w:spacing w:val="-12"/>
        </w:rPr>
        <w:t> </w:t>
      </w:r>
      <w:r>
        <w:rPr>
          <w:spacing w:val="-5"/>
        </w:rPr>
        <w:t>путем.</w:t>
      </w:r>
    </w:p>
    <w:p>
      <w:pPr>
        <w:pStyle w:val="BodyText"/>
        <w:spacing w:line="232" w:lineRule="auto"/>
        <w:ind w:right="217" w:firstLine="453"/>
      </w:pPr>
      <w:r>
        <w:rPr/>
        <w:pict>
          <v:line style="position:absolute;mso-position-horizontal-relative:page;mso-position-vertical-relative:paragraph;z-index:-251212800;mso-wrap-distance-left:0;mso-wrap-distance-right:0" from="51.035809pt,64.614662pt" to="195.055809pt,64.614662pt" stroked="true" strokeweight=".48pt" strokecolor="#000000">
            <v:stroke dashstyle="solid"/>
            <w10:wrap type="topAndBottom"/>
          </v:line>
        </w:pict>
      </w:r>
      <w:r>
        <w:rPr/>
        <w:t>В </w:t>
      </w:r>
      <w:r>
        <w:rPr>
          <w:spacing w:val="-5"/>
        </w:rPr>
        <w:t>течение </w:t>
      </w:r>
      <w:r>
        <w:rPr>
          <w:spacing w:val="-4"/>
        </w:rPr>
        <w:t>XIII </w:t>
      </w:r>
      <w:r>
        <w:rPr/>
        <w:t>в. </w:t>
      </w:r>
      <w:r>
        <w:rPr>
          <w:spacing w:val="-4"/>
        </w:rPr>
        <w:t>был </w:t>
      </w:r>
      <w:r>
        <w:rPr>
          <w:spacing w:val="-5"/>
        </w:rPr>
        <w:t>составлен целый </w:t>
      </w:r>
      <w:r>
        <w:rPr>
          <w:spacing w:val="-3"/>
        </w:rPr>
        <w:t>ряд </w:t>
      </w:r>
      <w:r>
        <w:rPr>
          <w:spacing w:val="-5"/>
        </w:rPr>
        <w:t>исторических сочине- </w:t>
      </w:r>
      <w:r>
        <w:rPr>
          <w:spacing w:val="-4"/>
        </w:rPr>
        <w:t>ний </w:t>
      </w:r>
      <w:r>
        <w:rPr>
          <w:spacing w:val="-3"/>
        </w:rPr>
        <w:t>на </w:t>
      </w:r>
      <w:r>
        <w:rPr>
          <w:spacing w:val="-5"/>
        </w:rPr>
        <w:t>старокастильском языке. </w:t>
      </w:r>
      <w:r>
        <w:rPr>
          <w:spacing w:val="-4"/>
        </w:rPr>
        <w:t>Одни </w:t>
      </w:r>
      <w:r>
        <w:rPr>
          <w:spacing w:val="-3"/>
        </w:rPr>
        <w:t>из </w:t>
      </w:r>
      <w:r>
        <w:rPr>
          <w:spacing w:val="-5"/>
        </w:rPr>
        <w:t>них, </w:t>
      </w:r>
      <w:r>
        <w:rPr/>
        <w:t>в </w:t>
      </w:r>
      <w:r>
        <w:rPr>
          <w:spacing w:val="-5"/>
        </w:rPr>
        <w:t>частности, локальные </w:t>
      </w:r>
      <w:r>
        <w:rPr>
          <w:spacing w:val="-3"/>
        </w:rPr>
        <w:t>по </w:t>
      </w:r>
      <w:r>
        <w:rPr>
          <w:spacing w:val="-4"/>
        </w:rPr>
        <w:t>охвату </w:t>
      </w:r>
      <w:r>
        <w:rPr>
          <w:spacing w:val="-5"/>
        </w:rPr>
        <w:t>материала </w:t>
      </w:r>
      <w:r>
        <w:rPr/>
        <w:t>I и </w:t>
      </w:r>
      <w:r>
        <w:rPr>
          <w:spacing w:val="-3"/>
        </w:rPr>
        <w:t>II </w:t>
      </w:r>
      <w:r>
        <w:rPr>
          <w:spacing w:val="-5"/>
        </w:rPr>
        <w:t>Толедские анналы </w:t>
      </w:r>
      <w:r>
        <w:rPr>
          <w:spacing w:val="-4"/>
        </w:rPr>
        <w:t>(1219 </w:t>
      </w:r>
      <w:r>
        <w:rPr/>
        <w:t>и </w:t>
      </w:r>
      <w:r>
        <w:rPr>
          <w:spacing w:val="-4"/>
        </w:rPr>
        <w:t>1250) </w:t>
      </w:r>
      <w:r>
        <w:rPr/>
        <w:t>и </w:t>
      </w:r>
      <w:r>
        <w:rPr>
          <w:spacing w:val="-5"/>
        </w:rPr>
        <w:t>«Хроника </w:t>
      </w:r>
      <w:r>
        <w:rPr>
          <w:spacing w:val="-3"/>
        </w:rPr>
        <w:t>за- </w:t>
      </w:r>
      <w:r>
        <w:rPr>
          <w:spacing w:val="-5"/>
        </w:rPr>
        <w:t>селения </w:t>
      </w:r>
      <w:r>
        <w:rPr>
          <w:spacing w:val="-4"/>
        </w:rPr>
        <w:t>Авилы» (ок. 1255), </w:t>
      </w:r>
      <w:r>
        <w:rPr>
          <w:spacing w:val="-3"/>
        </w:rPr>
        <w:t>не </w:t>
      </w:r>
      <w:r>
        <w:rPr>
          <w:spacing w:val="-5"/>
        </w:rPr>
        <w:t>представляют особого интереса </w:t>
      </w:r>
      <w:r>
        <w:rPr>
          <w:spacing w:val="-3"/>
        </w:rPr>
        <w:t>для </w:t>
      </w:r>
      <w:r>
        <w:rPr>
          <w:spacing w:val="-4"/>
        </w:rPr>
        <w:t>дан- </w:t>
      </w:r>
      <w:r>
        <w:rPr>
          <w:spacing w:val="-5"/>
        </w:rPr>
        <w:t>ного исследования</w:t>
      </w:r>
      <w:r>
        <w:rPr>
          <w:spacing w:val="-5"/>
          <w:position w:val="7"/>
          <w:sz w:val="14"/>
        </w:rPr>
        <w:t>9</w:t>
      </w:r>
      <w:r>
        <w:rPr>
          <w:spacing w:val="-5"/>
        </w:rPr>
        <w:t>, </w:t>
      </w:r>
      <w:r>
        <w:rPr>
          <w:spacing w:val="-3"/>
        </w:rPr>
        <w:t>но </w:t>
      </w:r>
      <w:r>
        <w:rPr>
          <w:spacing w:val="-5"/>
        </w:rPr>
        <w:t>другие содержат крайне </w:t>
      </w:r>
      <w:r>
        <w:rPr>
          <w:spacing w:val="-4"/>
        </w:rPr>
        <w:t>важную </w:t>
      </w:r>
      <w:r>
        <w:rPr>
          <w:spacing w:val="-5"/>
        </w:rPr>
        <w:t>информацию.</w:t>
      </w:r>
    </w:p>
    <w:p>
      <w:pPr>
        <w:spacing w:line="203" w:lineRule="exact" w:before="10"/>
        <w:ind w:left="340" w:right="0" w:firstLine="0"/>
        <w:jc w:val="left"/>
        <w:rPr>
          <w:sz w:val="18"/>
        </w:rPr>
      </w:pPr>
      <w:r>
        <w:rPr>
          <w:position w:val="6"/>
          <w:sz w:val="12"/>
        </w:rPr>
        <w:t>4 </w:t>
      </w:r>
      <w:r>
        <w:rPr>
          <w:sz w:val="18"/>
        </w:rPr>
        <w:t>González Jiménez 2006; González Jiménez 2004: 73-79, 107-162, 273-294.</w:t>
      </w:r>
    </w:p>
    <w:p>
      <w:pPr>
        <w:spacing w:line="196" w:lineRule="exact" w:before="0"/>
        <w:ind w:left="340" w:right="0" w:firstLine="0"/>
        <w:jc w:val="left"/>
        <w:rPr>
          <w:sz w:val="18"/>
        </w:rPr>
      </w:pPr>
      <w:r>
        <w:rPr>
          <w:position w:val="6"/>
          <w:sz w:val="12"/>
        </w:rPr>
        <w:t>5 </w:t>
      </w:r>
      <w:r>
        <w:rPr>
          <w:sz w:val="18"/>
        </w:rPr>
        <w:t>См. об этом: Ayala Martínez 1986; 1987: 5-31; 1993: 41-71; 2004-2005: 101-146.</w:t>
      </w:r>
    </w:p>
    <w:p>
      <w:pPr>
        <w:spacing w:line="197" w:lineRule="exact" w:before="0"/>
        <w:ind w:left="340" w:right="0" w:firstLine="0"/>
        <w:jc w:val="left"/>
        <w:rPr>
          <w:sz w:val="18"/>
        </w:rPr>
      </w:pPr>
      <w:r>
        <w:rPr>
          <w:position w:val="6"/>
          <w:sz w:val="12"/>
        </w:rPr>
        <w:t>6 </w:t>
      </w:r>
      <w:r>
        <w:rPr>
          <w:sz w:val="18"/>
        </w:rPr>
        <w:t>Nieto Soria 2014: 89-115; González Mínguez 2017: 33-46, 81-89, 99-102, 118-129.</w:t>
      </w:r>
    </w:p>
    <w:p>
      <w:pPr>
        <w:spacing w:line="198" w:lineRule="exact" w:before="0"/>
        <w:ind w:left="340" w:right="0" w:firstLine="0"/>
        <w:jc w:val="left"/>
        <w:rPr>
          <w:sz w:val="18"/>
        </w:rPr>
      </w:pPr>
      <w:r>
        <w:rPr>
          <w:position w:val="6"/>
          <w:sz w:val="12"/>
        </w:rPr>
        <w:t>7 </w:t>
      </w:r>
      <w:r>
        <w:rPr>
          <w:sz w:val="18"/>
        </w:rPr>
        <w:t>Linehan P. 1993: 313-505; Anales 1757; Fenández Valverde 1987; Falque 2003; Charlo</w:t>
      </w:r>
    </w:p>
    <w:p>
      <w:pPr>
        <w:spacing w:line="194" w:lineRule="exact" w:before="0"/>
        <w:ind w:left="340" w:right="0" w:firstLine="0"/>
        <w:jc w:val="left"/>
        <w:rPr>
          <w:sz w:val="18"/>
        </w:rPr>
      </w:pPr>
      <w:r>
        <w:rPr>
          <w:sz w:val="18"/>
        </w:rPr>
        <w:t>Brea 1984; Juan Gil 1955.</w:t>
      </w:r>
    </w:p>
    <w:p>
      <w:pPr>
        <w:spacing w:line="197" w:lineRule="exact" w:before="0"/>
        <w:ind w:left="340" w:right="0" w:firstLine="0"/>
        <w:jc w:val="left"/>
        <w:rPr>
          <w:sz w:val="18"/>
        </w:rPr>
      </w:pPr>
      <w:r>
        <w:rPr>
          <w:position w:val="6"/>
          <w:sz w:val="12"/>
        </w:rPr>
        <w:t>8 </w:t>
      </w:r>
      <w:r>
        <w:rPr>
          <w:sz w:val="18"/>
        </w:rPr>
        <w:t>Kasten 1990: 33-45; Cárdenas 1990: 90-108.</w:t>
      </w:r>
    </w:p>
    <w:p>
      <w:pPr>
        <w:spacing w:line="204" w:lineRule="exact" w:before="0"/>
        <w:ind w:left="340" w:right="0" w:firstLine="0"/>
        <w:jc w:val="left"/>
        <w:rPr>
          <w:sz w:val="18"/>
        </w:rPr>
      </w:pPr>
      <w:r>
        <w:rPr>
          <w:position w:val="6"/>
          <w:sz w:val="12"/>
        </w:rPr>
        <w:t>9 </w:t>
      </w:r>
      <w:r>
        <w:rPr>
          <w:sz w:val="18"/>
        </w:rPr>
        <w:t>Linehan P. 1993: 313-315.</w:t>
      </w:r>
    </w:p>
    <w:p>
      <w:pPr>
        <w:spacing w:after="0" w:line="204" w:lineRule="exact"/>
        <w:jc w:val="left"/>
        <w:rPr>
          <w:sz w:val="18"/>
        </w:rPr>
        <w:sectPr>
          <w:headerReference w:type="default" r:id="rId201"/>
          <w:headerReference w:type="even" r:id="rId202"/>
          <w:pgSz w:w="8230" w:h="12190"/>
          <w:pgMar w:header="656" w:footer="0" w:top="900" w:bottom="280" w:left="680" w:right="680"/>
          <w:pgNumType w:start="311"/>
        </w:sectPr>
      </w:pPr>
    </w:p>
    <w:p>
      <w:pPr>
        <w:pStyle w:val="BodyText"/>
        <w:spacing w:before="5"/>
        <w:ind w:left="0"/>
        <w:jc w:val="left"/>
        <w:rPr>
          <w:sz w:val="11"/>
        </w:rPr>
      </w:pPr>
    </w:p>
    <w:p>
      <w:pPr>
        <w:pStyle w:val="BodyText"/>
        <w:spacing w:line="232" w:lineRule="auto" w:before="98"/>
        <w:ind w:right="215"/>
      </w:pPr>
      <w:r>
        <w:rPr>
          <w:spacing w:val="-4"/>
        </w:rPr>
        <w:t>Речь </w:t>
      </w:r>
      <w:r>
        <w:rPr>
          <w:spacing w:val="-5"/>
        </w:rPr>
        <w:t>идет </w:t>
      </w:r>
      <w:r>
        <w:rPr/>
        <w:t>о </w:t>
      </w:r>
      <w:r>
        <w:rPr>
          <w:spacing w:val="-4"/>
        </w:rPr>
        <w:t>трех </w:t>
      </w:r>
      <w:r>
        <w:rPr>
          <w:spacing w:val="-5"/>
        </w:rPr>
        <w:t>масштабных хрониках, составленных </w:t>
      </w:r>
      <w:r>
        <w:rPr>
          <w:spacing w:val="-4"/>
        </w:rPr>
        <w:t>под руковод- </w:t>
      </w:r>
      <w:r>
        <w:rPr>
          <w:spacing w:val="-5"/>
        </w:rPr>
        <w:t>ством Альфонсо </w:t>
      </w:r>
      <w:r>
        <w:rPr/>
        <w:t>Х в </w:t>
      </w:r>
      <w:r>
        <w:rPr>
          <w:spacing w:val="-5"/>
        </w:rPr>
        <w:t>1270–1280-х </w:t>
      </w:r>
      <w:r>
        <w:rPr>
          <w:spacing w:val="-3"/>
        </w:rPr>
        <w:t>гг. </w:t>
      </w:r>
      <w:r>
        <w:rPr/>
        <w:t>– </w:t>
      </w:r>
      <w:r>
        <w:rPr>
          <w:spacing w:val="-5"/>
        </w:rPr>
        <w:t>«Истории Испании» (Первона- чальная </w:t>
      </w:r>
      <w:r>
        <w:rPr/>
        <w:t>и </w:t>
      </w:r>
      <w:r>
        <w:rPr>
          <w:spacing w:val="-5"/>
        </w:rPr>
        <w:t>Критическая </w:t>
      </w:r>
      <w:r>
        <w:rPr>
          <w:spacing w:val="-4"/>
        </w:rPr>
        <w:t>редакции)</w:t>
      </w:r>
      <w:r>
        <w:rPr>
          <w:spacing w:val="-4"/>
          <w:position w:val="7"/>
          <w:sz w:val="14"/>
        </w:rPr>
        <w:t>10</w:t>
      </w:r>
      <w:r>
        <w:rPr>
          <w:spacing w:val="-4"/>
        </w:rPr>
        <w:t>, </w:t>
      </w:r>
      <w:r>
        <w:rPr>
          <w:spacing w:val="-6"/>
        </w:rPr>
        <w:t>«Великой </w:t>
      </w:r>
      <w:r>
        <w:rPr/>
        <w:t>и </w:t>
      </w:r>
      <w:r>
        <w:rPr>
          <w:spacing w:val="-5"/>
        </w:rPr>
        <w:t>Всеобщей </w:t>
      </w:r>
      <w:r>
        <w:rPr>
          <w:spacing w:val="-4"/>
        </w:rPr>
        <w:t>истории»</w:t>
      </w:r>
      <w:r>
        <w:rPr>
          <w:spacing w:val="-4"/>
          <w:position w:val="7"/>
          <w:sz w:val="14"/>
        </w:rPr>
        <w:t>11</w:t>
      </w:r>
      <w:r>
        <w:rPr>
          <w:spacing w:val="-4"/>
        </w:rPr>
        <w:t>, </w:t>
      </w:r>
      <w:r>
        <w:rPr/>
        <w:t>а </w:t>
      </w:r>
      <w:r>
        <w:rPr>
          <w:spacing w:val="-5"/>
        </w:rPr>
        <w:t>также ранней версии «Великого завоевания заморских </w:t>
      </w:r>
      <w:r>
        <w:rPr>
          <w:spacing w:val="-4"/>
        </w:rPr>
        <w:t>земель»</w:t>
      </w:r>
      <w:r>
        <w:rPr>
          <w:spacing w:val="-4"/>
          <w:position w:val="7"/>
          <w:sz w:val="14"/>
        </w:rPr>
        <w:t>12</w:t>
      </w:r>
      <w:r>
        <w:rPr>
          <w:spacing w:val="-4"/>
        </w:rPr>
        <w:t>.</w:t>
      </w:r>
    </w:p>
    <w:p>
      <w:pPr>
        <w:pStyle w:val="BodyText"/>
        <w:spacing w:line="235" w:lineRule="auto"/>
        <w:ind w:right="216" w:firstLine="453"/>
      </w:pPr>
      <w:r>
        <w:rPr>
          <w:spacing w:val="-5"/>
        </w:rPr>
        <w:t>Появление </w:t>
      </w:r>
      <w:r>
        <w:rPr/>
        <w:t>в </w:t>
      </w:r>
      <w:r>
        <w:rPr>
          <w:spacing w:val="-5"/>
        </w:rPr>
        <w:t>кастильских </w:t>
      </w:r>
      <w:r>
        <w:rPr/>
        <w:t>и </w:t>
      </w:r>
      <w:r>
        <w:rPr>
          <w:spacing w:val="-5"/>
        </w:rPr>
        <w:t>леонсках хрониках </w:t>
      </w:r>
      <w:r>
        <w:rPr>
          <w:spacing w:val="-4"/>
        </w:rPr>
        <w:t>сюжетов </w:t>
      </w:r>
      <w:r>
        <w:rPr/>
        <w:t>о </w:t>
      </w:r>
      <w:r>
        <w:rPr>
          <w:spacing w:val="-5"/>
        </w:rPr>
        <w:t>Визан- </w:t>
      </w:r>
      <w:r>
        <w:rPr>
          <w:spacing w:val="-4"/>
        </w:rPr>
        <w:t>тии </w:t>
      </w:r>
      <w:r>
        <w:rPr/>
        <w:t>и </w:t>
      </w:r>
      <w:r>
        <w:rPr>
          <w:spacing w:val="-5"/>
        </w:rPr>
        <w:t>византийцах </w:t>
      </w:r>
      <w:r>
        <w:rPr>
          <w:spacing w:val="-4"/>
        </w:rPr>
        <w:t>было прямо </w:t>
      </w:r>
      <w:r>
        <w:rPr>
          <w:spacing w:val="-5"/>
        </w:rPr>
        <w:t>связано </w:t>
      </w:r>
      <w:r>
        <w:rPr/>
        <w:t>с </w:t>
      </w:r>
      <w:r>
        <w:rPr>
          <w:spacing w:val="-5"/>
        </w:rPr>
        <w:t>событиями Четвертого </w:t>
      </w:r>
      <w:r>
        <w:rPr>
          <w:spacing w:val="-4"/>
        </w:rPr>
        <w:t>кресто- вого </w:t>
      </w:r>
      <w:r>
        <w:rPr>
          <w:spacing w:val="-5"/>
        </w:rPr>
        <w:t>похода (1204), </w:t>
      </w:r>
      <w:r>
        <w:rPr>
          <w:spacing w:val="-3"/>
        </w:rPr>
        <w:t>что </w:t>
      </w:r>
      <w:r>
        <w:rPr/>
        <w:t>в </w:t>
      </w:r>
      <w:r>
        <w:rPr>
          <w:spacing w:val="-5"/>
        </w:rPr>
        <w:t>первую очередь отразилось </w:t>
      </w:r>
      <w:r>
        <w:rPr/>
        <w:t>в </w:t>
      </w:r>
      <w:r>
        <w:rPr>
          <w:spacing w:val="-5"/>
        </w:rPr>
        <w:t>содержании </w:t>
      </w:r>
      <w:r>
        <w:rPr>
          <w:spacing w:val="-3"/>
        </w:rPr>
        <w:t>па- </w:t>
      </w:r>
      <w:r>
        <w:rPr>
          <w:spacing w:val="-5"/>
        </w:rPr>
        <w:t>мятников, испытавших </w:t>
      </w:r>
      <w:r>
        <w:rPr>
          <w:spacing w:val="-4"/>
        </w:rPr>
        <w:t>хотя </w:t>
      </w:r>
      <w:r>
        <w:rPr>
          <w:spacing w:val="-3"/>
        </w:rPr>
        <w:t>бы </w:t>
      </w:r>
      <w:r>
        <w:rPr>
          <w:spacing w:val="-5"/>
        </w:rPr>
        <w:t>косвенное запиренейское </w:t>
      </w:r>
      <w:r>
        <w:rPr>
          <w:spacing w:val="-4"/>
        </w:rPr>
        <w:t>влияние, дух </w:t>
      </w:r>
      <w:r>
        <w:rPr>
          <w:spacing w:val="-6"/>
        </w:rPr>
        <w:t>альбигойских </w:t>
      </w:r>
      <w:r>
        <w:rPr>
          <w:spacing w:val="-5"/>
        </w:rPr>
        <w:t>войн. </w:t>
      </w:r>
      <w:r>
        <w:rPr/>
        <w:t>В </w:t>
      </w:r>
      <w:r>
        <w:rPr>
          <w:spacing w:val="-5"/>
        </w:rPr>
        <w:t>первую очередь </w:t>
      </w:r>
      <w:r>
        <w:rPr>
          <w:spacing w:val="-4"/>
        </w:rPr>
        <w:t>речь </w:t>
      </w:r>
      <w:r>
        <w:rPr>
          <w:spacing w:val="-5"/>
        </w:rPr>
        <w:t>идет </w:t>
      </w:r>
      <w:r>
        <w:rPr/>
        <w:t>к </w:t>
      </w:r>
      <w:r>
        <w:rPr>
          <w:spacing w:val="-5"/>
        </w:rPr>
        <w:t>проникнутой </w:t>
      </w:r>
      <w:r>
        <w:rPr>
          <w:spacing w:val="-4"/>
        </w:rPr>
        <w:t>про- </w:t>
      </w:r>
      <w:r>
        <w:rPr>
          <w:spacing w:val="-5"/>
        </w:rPr>
        <w:t>французскими влияниями «Латинской хронике </w:t>
      </w:r>
      <w:r>
        <w:rPr>
          <w:spacing w:val="-4"/>
        </w:rPr>
        <w:t>королей </w:t>
      </w:r>
      <w:r>
        <w:rPr>
          <w:spacing w:val="-5"/>
        </w:rPr>
        <w:t>Кастилии», </w:t>
      </w:r>
      <w:r>
        <w:rPr>
          <w:spacing w:val="-3"/>
        </w:rPr>
        <w:t>ве- </w:t>
      </w:r>
      <w:r>
        <w:rPr>
          <w:spacing w:val="-5"/>
        </w:rPr>
        <w:t>роятным автором которой, </w:t>
      </w:r>
      <w:r>
        <w:rPr>
          <w:spacing w:val="-4"/>
        </w:rPr>
        <w:t>как </w:t>
      </w:r>
      <w:r>
        <w:rPr>
          <w:spacing w:val="-5"/>
        </w:rPr>
        <w:t>принято считать, </w:t>
      </w:r>
      <w:r>
        <w:rPr>
          <w:spacing w:val="-4"/>
        </w:rPr>
        <w:t>являлся Хуан </w:t>
      </w:r>
      <w:r>
        <w:rPr>
          <w:spacing w:val="-3"/>
        </w:rPr>
        <w:t>де </w:t>
      </w:r>
      <w:r>
        <w:rPr>
          <w:spacing w:val="-4"/>
        </w:rPr>
        <w:t>Сория, </w:t>
      </w:r>
      <w:r>
        <w:rPr>
          <w:spacing w:val="-5"/>
        </w:rPr>
        <w:t>занимавший </w:t>
      </w:r>
      <w:r>
        <w:rPr>
          <w:spacing w:val="-4"/>
        </w:rPr>
        <w:t>пост </w:t>
      </w:r>
      <w:r>
        <w:rPr>
          <w:spacing w:val="-5"/>
        </w:rPr>
        <w:t>канцлера Королевства Кастилия </w:t>
      </w:r>
      <w:r>
        <w:rPr/>
        <w:t>в </w:t>
      </w:r>
      <w:r>
        <w:rPr>
          <w:spacing w:val="-4"/>
        </w:rPr>
        <w:t>1217–1239 </w:t>
      </w:r>
      <w:r>
        <w:rPr>
          <w:spacing w:val="-5"/>
        </w:rPr>
        <w:t>гг., </w:t>
      </w:r>
      <w:r>
        <w:rPr>
          <w:spacing w:val="-4"/>
        </w:rPr>
        <w:t>при </w:t>
      </w:r>
      <w:r>
        <w:rPr>
          <w:spacing w:val="-5"/>
        </w:rPr>
        <w:t>короле Фернандо III. Рассказ </w:t>
      </w:r>
      <w:r>
        <w:rPr>
          <w:spacing w:val="-3"/>
        </w:rPr>
        <w:t>об </w:t>
      </w:r>
      <w:r>
        <w:rPr>
          <w:spacing w:val="-5"/>
        </w:rPr>
        <w:t>основных вехах истории Кастилии </w:t>
      </w:r>
      <w:r>
        <w:rPr>
          <w:spacing w:val="-3"/>
        </w:rPr>
        <w:t>на- </w:t>
      </w:r>
      <w:r>
        <w:rPr>
          <w:spacing w:val="-5"/>
        </w:rPr>
        <w:t>чиная </w:t>
      </w:r>
      <w:r>
        <w:rPr/>
        <w:t>с Х в. </w:t>
      </w:r>
      <w:r>
        <w:rPr>
          <w:spacing w:val="-5"/>
        </w:rPr>
        <w:t>хронист дополнил сообщениями </w:t>
      </w:r>
      <w:r>
        <w:rPr/>
        <w:t>о </w:t>
      </w:r>
      <w:r>
        <w:rPr>
          <w:spacing w:val="-5"/>
        </w:rPr>
        <w:t>событиях </w:t>
      </w:r>
      <w:r>
        <w:rPr>
          <w:spacing w:val="-3"/>
        </w:rPr>
        <w:t>за </w:t>
      </w:r>
      <w:r>
        <w:rPr>
          <w:spacing w:val="-5"/>
        </w:rPr>
        <w:t>пределами королевства. Среди прочего, </w:t>
      </w:r>
      <w:r>
        <w:rPr>
          <w:spacing w:val="-3"/>
        </w:rPr>
        <w:t>он </w:t>
      </w:r>
      <w:r>
        <w:rPr>
          <w:spacing w:val="-5"/>
        </w:rPr>
        <w:t>повествует </w:t>
      </w:r>
      <w:r>
        <w:rPr>
          <w:spacing w:val="-3"/>
        </w:rPr>
        <w:t>об </w:t>
      </w:r>
      <w:r>
        <w:rPr>
          <w:spacing w:val="-4"/>
        </w:rPr>
        <w:t>истории </w:t>
      </w:r>
      <w:r>
        <w:rPr>
          <w:spacing w:val="-5"/>
        </w:rPr>
        <w:t>крестового </w:t>
      </w:r>
      <w:r>
        <w:rPr>
          <w:spacing w:val="-4"/>
        </w:rPr>
        <w:t>похо- да, </w:t>
      </w:r>
      <w:r>
        <w:rPr>
          <w:spacing w:val="-5"/>
        </w:rPr>
        <w:t>причины которого видит </w:t>
      </w:r>
      <w:r>
        <w:rPr>
          <w:spacing w:val="-4"/>
        </w:rPr>
        <w:t>лишь </w:t>
      </w:r>
      <w:r>
        <w:rPr/>
        <w:t>в </w:t>
      </w:r>
      <w:r>
        <w:rPr>
          <w:spacing w:val="-5"/>
        </w:rPr>
        <w:t>прямом обращении Алексея Ангела </w:t>
      </w:r>
      <w:r>
        <w:rPr/>
        <w:t>к </w:t>
      </w:r>
      <w:r>
        <w:rPr>
          <w:spacing w:val="-5"/>
        </w:rPr>
        <w:t>«франкам» </w:t>
      </w:r>
      <w:r>
        <w:rPr/>
        <w:t>и </w:t>
      </w:r>
      <w:r>
        <w:rPr>
          <w:spacing w:val="-5"/>
        </w:rPr>
        <w:t>ломбардцам </w:t>
      </w:r>
      <w:r>
        <w:rPr>
          <w:spacing w:val="-3"/>
        </w:rPr>
        <w:t>за </w:t>
      </w:r>
      <w:r>
        <w:rPr>
          <w:spacing w:val="-5"/>
        </w:rPr>
        <w:t>помощью </w:t>
      </w:r>
      <w:r>
        <w:rPr/>
        <w:t>в </w:t>
      </w:r>
      <w:r>
        <w:rPr>
          <w:spacing w:val="-5"/>
        </w:rPr>
        <w:t>защите </w:t>
      </w:r>
      <w:r>
        <w:rPr>
          <w:spacing w:val="-4"/>
        </w:rPr>
        <w:t>его </w:t>
      </w:r>
      <w:r>
        <w:rPr>
          <w:spacing w:val="-5"/>
        </w:rPr>
        <w:t>прав </w:t>
      </w:r>
      <w:r>
        <w:rPr>
          <w:spacing w:val="-3"/>
        </w:rPr>
        <w:t>на </w:t>
      </w:r>
      <w:r>
        <w:rPr>
          <w:spacing w:val="-5"/>
        </w:rPr>
        <w:t>престол. Победа крестоносцев представляется </w:t>
      </w:r>
      <w:r>
        <w:rPr>
          <w:spacing w:val="-4"/>
        </w:rPr>
        <w:t>чудом, </w:t>
      </w:r>
      <w:r>
        <w:rPr>
          <w:spacing w:val="-5"/>
        </w:rPr>
        <w:t>явившим </w:t>
      </w:r>
      <w:r>
        <w:rPr>
          <w:spacing w:val="-4"/>
        </w:rPr>
        <w:t>силу Господа: </w:t>
      </w:r>
      <w:r>
        <w:rPr>
          <w:spacing w:val="-5"/>
        </w:rPr>
        <w:t>благодаря </w:t>
      </w:r>
      <w:r>
        <w:rPr>
          <w:spacing w:val="-3"/>
        </w:rPr>
        <w:t>ей </w:t>
      </w:r>
      <w:r>
        <w:rPr>
          <w:spacing w:val="-5"/>
        </w:rPr>
        <w:t>немногочисленным «франкам» удалось одержать </w:t>
      </w:r>
      <w:r>
        <w:rPr>
          <w:spacing w:val="-4"/>
        </w:rPr>
        <w:t>победу над </w:t>
      </w:r>
      <w:r>
        <w:rPr>
          <w:spacing w:val="-5"/>
        </w:rPr>
        <w:t>многократно превосходящими </w:t>
      </w:r>
      <w:r>
        <w:rPr>
          <w:spacing w:val="-3"/>
        </w:rPr>
        <w:t>их </w:t>
      </w:r>
      <w:r>
        <w:rPr>
          <w:spacing w:val="-5"/>
        </w:rPr>
        <w:t>«греками». </w:t>
      </w:r>
      <w:r>
        <w:rPr/>
        <w:t>В </w:t>
      </w:r>
      <w:r>
        <w:rPr>
          <w:spacing w:val="-5"/>
        </w:rPr>
        <w:t>нейтральном тоне сообщается </w:t>
      </w:r>
      <w:r>
        <w:rPr>
          <w:spacing w:val="-3"/>
        </w:rPr>
        <w:t>об </w:t>
      </w:r>
      <w:r>
        <w:rPr>
          <w:spacing w:val="-5"/>
        </w:rPr>
        <w:t>огромной добыче, </w:t>
      </w:r>
      <w:r>
        <w:rPr>
          <w:spacing w:val="-4"/>
        </w:rPr>
        <w:t>взятой </w:t>
      </w:r>
      <w:r>
        <w:rPr>
          <w:spacing w:val="-5"/>
        </w:rPr>
        <w:t>крестоносцами </w:t>
      </w:r>
      <w:r>
        <w:rPr/>
        <w:t>и </w:t>
      </w:r>
      <w:r>
        <w:rPr>
          <w:spacing w:val="-5"/>
        </w:rPr>
        <w:t>состоявшей </w:t>
      </w:r>
      <w:r>
        <w:rPr>
          <w:spacing w:val="-3"/>
        </w:rPr>
        <w:t>из </w:t>
      </w:r>
      <w:r>
        <w:rPr>
          <w:spacing w:val="-5"/>
        </w:rPr>
        <w:t>золота, серебра, драгоценных камней, шелковых тканей </w:t>
      </w:r>
      <w:r>
        <w:rPr/>
        <w:t>и </w:t>
      </w:r>
      <w:r>
        <w:rPr>
          <w:spacing w:val="-5"/>
        </w:rPr>
        <w:t>других </w:t>
      </w:r>
      <w:r>
        <w:rPr>
          <w:spacing w:val="-4"/>
        </w:rPr>
        <w:t>доро- гих </w:t>
      </w:r>
      <w:r>
        <w:rPr>
          <w:spacing w:val="-5"/>
        </w:rPr>
        <w:t>вещей, которыми изобиловал город. Особый </w:t>
      </w:r>
      <w:r>
        <w:rPr>
          <w:spacing w:val="-4"/>
        </w:rPr>
        <w:t>оттенок </w:t>
      </w:r>
      <w:r>
        <w:rPr>
          <w:spacing w:val="-5"/>
        </w:rPr>
        <w:t>придает </w:t>
      </w:r>
      <w:r>
        <w:rPr>
          <w:spacing w:val="-4"/>
        </w:rPr>
        <w:t>упо- </w:t>
      </w:r>
      <w:r>
        <w:rPr>
          <w:spacing w:val="-5"/>
        </w:rPr>
        <w:t>минание </w:t>
      </w:r>
      <w:r>
        <w:rPr/>
        <w:t>о </w:t>
      </w:r>
      <w:r>
        <w:rPr>
          <w:spacing w:val="-5"/>
        </w:rPr>
        <w:t>личной встрече хрониста </w:t>
      </w:r>
      <w:r>
        <w:rPr/>
        <w:t>с </w:t>
      </w:r>
      <w:r>
        <w:rPr>
          <w:spacing w:val="-5"/>
        </w:rPr>
        <w:t>латинским патриархом Констан- тинополя </w:t>
      </w:r>
      <w:r>
        <w:rPr>
          <w:spacing w:val="-3"/>
        </w:rPr>
        <w:t>на </w:t>
      </w:r>
      <w:r>
        <w:rPr>
          <w:spacing w:val="-4"/>
        </w:rPr>
        <w:t>IV </w:t>
      </w:r>
      <w:r>
        <w:rPr>
          <w:spacing w:val="-5"/>
        </w:rPr>
        <w:t>Латеранском соборе</w:t>
      </w:r>
      <w:r>
        <w:rPr>
          <w:spacing w:val="-25"/>
        </w:rPr>
        <w:t> </w:t>
      </w:r>
      <w:r>
        <w:rPr>
          <w:spacing w:val="-3"/>
        </w:rPr>
        <w:t>(1215)</w:t>
      </w:r>
      <w:r>
        <w:rPr>
          <w:spacing w:val="-3"/>
          <w:position w:val="7"/>
          <w:sz w:val="14"/>
        </w:rPr>
        <w:t>13</w:t>
      </w:r>
      <w:r>
        <w:rPr>
          <w:spacing w:val="-3"/>
        </w:rPr>
        <w:t>.</w:t>
      </w:r>
    </w:p>
    <w:p>
      <w:pPr>
        <w:pStyle w:val="BodyText"/>
        <w:spacing w:line="217" w:lineRule="exact"/>
        <w:ind w:left="794"/>
      </w:pPr>
      <w:r>
        <w:rPr>
          <w:spacing w:val="-4"/>
        </w:rPr>
        <w:t>Несмотря  </w:t>
      </w:r>
      <w:r>
        <w:rPr/>
        <w:t>на  </w:t>
      </w:r>
      <w:r>
        <w:rPr>
          <w:spacing w:val="-4"/>
        </w:rPr>
        <w:t>очевидное  сочувствие  автора  крестоносцам,  </w:t>
      </w:r>
      <w:r>
        <w:rPr/>
        <w:t>мы</w:t>
      </w:r>
      <w:r>
        <w:rPr>
          <w:spacing w:val="-1"/>
        </w:rPr>
        <w:t> </w:t>
      </w:r>
      <w:r>
        <w:rPr>
          <w:spacing w:val="-3"/>
        </w:rPr>
        <w:t>не</w:t>
      </w:r>
    </w:p>
    <w:p>
      <w:pPr>
        <w:pStyle w:val="BodyText"/>
        <w:spacing w:line="235" w:lineRule="auto"/>
        <w:ind w:right="215"/>
      </w:pPr>
      <w:r>
        <w:rPr>
          <w:spacing w:val="-4"/>
        </w:rPr>
        <w:t>видим </w:t>
      </w:r>
      <w:r>
        <w:rPr/>
        <w:t>в </w:t>
      </w:r>
      <w:r>
        <w:rPr>
          <w:spacing w:val="-3"/>
        </w:rPr>
        <w:t>его </w:t>
      </w:r>
      <w:r>
        <w:rPr>
          <w:spacing w:val="-4"/>
        </w:rPr>
        <w:t>тексте проявлений какого-либо неприятия «греков» </w:t>
      </w:r>
      <w:r>
        <w:rPr/>
        <w:t>и </w:t>
      </w:r>
      <w:r>
        <w:rPr>
          <w:spacing w:val="-3"/>
        </w:rPr>
        <w:t>их </w:t>
      </w:r>
      <w:r>
        <w:rPr>
          <w:spacing w:val="-4"/>
        </w:rPr>
        <w:t>христианской веры. </w:t>
      </w:r>
      <w:r>
        <w:rPr/>
        <w:t>В </w:t>
      </w:r>
      <w:r>
        <w:rPr>
          <w:spacing w:val="-4"/>
        </w:rPr>
        <w:t>кастильской </w:t>
      </w:r>
      <w:r>
        <w:rPr/>
        <w:t>и </w:t>
      </w:r>
      <w:r>
        <w:rPr>
          <w:spacing w:val="-4"/>
        </w:rPr>
        <w:t>леонской хронистике настроения подобного рода впервые проявились </w:t>
      </w:r>
      <w:r>
        <w:rPr/>
        <w:t>в </w:t>
      </w:r>
      <w:r>
        <w:rPr>
          <w:spacing w:val="-4"/>
        </w:rPr>
        <w:t>другом памятнике </w:t>
      </w:r>
      <w:r>
        <w:rPr/>
        <w:t>– </w:t>
      </w:r>
      <w:r>
        <w:rPr>
          <w:spacing w:val="-4"/>
        </w:rPr>
        <w:t>«Всемирной </w:t>
      </w:r>
      <w:r>
        <w:rPr>
          <w:spacing w:val="-3"/>
        </w:rPr>
        <w:t>(на </w:t>
      </w:r>
      <w:r>
        <w:rPr>
          <w:spacing w:val="-4"/>
        </w:rPr>
        <w:t>деле </w:t>
      </w:r>
      <w:r>
        <w:rPr/>
        <w:t>– </w:t>
      </w:r>
      <w:r>
        <w:rPr>
          <w:spacing w:val="-4"/>
        </w:rPr>
        <w:t>сугубо испанской </w:t>
      </w:r>
      <w:r>
        <w:rPr/>
        <w:t>– </w:t>
      </w:r>
      <w:r>
        <w:rPr>
          <w:i/>
          <w:spacing w:val="-3"/>
        </w:rPr>
        <w:t>О.А</w:t>
      </w:r>
      <w:r>
        <w:rPr>
          <w:spacing w:val="-3"/>
        </w:rPr>
        <w:t>.) </w:t>
      </w:r>
      <w:r>
        <w:rPr>
          <w:spacing w:val="-4"/>
        </w:rPr>
        <w:t>хронике», написанной </w:t>
      </w:r>
      <w:r>
        <w:rPr>
          <w:spacing w:val="-3"/>
        </w:rPr>
        <w:t>Лукой </w:t>
      </w:r>
      <w:r>
        <w:rPr>
          <w:spacing w:val="-4"/>
        </w:rPr>
        <w:t>(Лу- </w:t>
      </w:r>
      <w:r>
        <w:rPr>
          <w:spacing w:val="-3"/>
        </w:rPr>
        <w:t>касом) </w:t>
      </w:r>
      <w:r>
        <w:rPr>
          <w:spacing w:val="-4"/>
        </w:rPr>
        <w:t>Туйским (ум. </w:t>
      </w:r>
      <w:r>
        <w:rPr/>
        <w:t>в </w:t>
      </w:r>
      <w:r>
        <w:rPr>
          <w:spacing w:val="-3"/>
        </w:rPr>
        <w:t>1249 г.), </w:t>
      </w:r>
      <w:r>
        <w:rPr>
          <w:spacing w:val="-4"/>
        </w:rPr>
        <w:t>каноником леонского коллегия </w:t>
      </w:r>
      <w:r>
        <w:rPr>
          <w:spacing w:val="-3"/>
        </w:rPr>
        <w:t>св. Иси- </w:t>
      </w:r>
      <w:r>
        <w:rPr>
          <w:spacing w:val="-4"/>
        </w:rPr>
        <w:t>дора, </w:t>
      </w:r>
      <w:r>
        <w:rPr/>
        <w:t>а </w:t>
      </w:r>
      <w:r>
        <w:rPr>
          <w:spacing w:val="-4"/>
        </w:rPr>
        <w:t>впоследствии </w:t>
      </w:r>
      <w:r>
        <w:rPr/>
        <w:t>– </w:t>
      </w:r>
      <w:r>
        <w:rPr>
          <w:spacing w:val="-4"/>
        </w:rPr>
        <w:t>епископом Туя </w:t>
      </w:r>
      <w:r>
        <w:rPr/>
        <w:t>в </w:t>
      </w:r>
      <w:r>
        <w:rPr>
          <w:spacing w:val="-4"/>
        </w:rPr>
        <w:t>северо-западной области </w:t>
      </w:r>
      <w:r>
        <w:rPr>
          <w:spacing w:val="-3"/>
        </w:rPr>
        <w:t>Гали- сия. </w:t>
      </w:r>
      <w:r>
        <w:rPr>
          <w:spacing w:val="-4"/>
        </w:rPr>
        <w:t>Обширная латинская хроника состоит </w:t>
      </w:r>
      <w:r>
        <w:rPr/>
        <w:t>из </w:t>
      </w:r>
      <w:r>
        <w:rPr>
          <w:spacing w:val="-4"/>
        </w:rPr>
        <w:t>четырех </w:t>
      </w:r>
      <w:r>
        <w:rPr>
          <w:spacing w:val="-3"/>
        </w:rPr>
        <w:t>книг, </w:t>
      </w:r>
      <w:r>
        <w:rPr/>
        <w:t>в </w:t>
      </w:r>
      <w:r>
        <w:rPr>
          <w:spacing w:val="-3"/>
        </w:rPr>
        <w:t>первой из </w:t>
      </w:r>
      <w:r>
        <w:rPr>
          <w:spacing w:val="-4"/>
        </w:rPr>
        <w:t>которых сообщения </w:t>
      </w:r>
      <w:r>
        <w:rPr/>
        <w:t>о </w:t>
      </w:r>
      <w:r>
        <w:rPr>
          <w:spacing w:val="-4"/>
        </w:rPr>
        <w:t>древнейшем периоде истории Греции (греческая языческая религия, основание Афин легендарным Кекропом, греческие </w:t>
      </w:r>
      <w:r>
        <w:rPr>
          <w:spacing w:val="-3"/>
        </w:rPr>
        <w:t>язык, </w:t>
      </w:r>
      <w:r>
        <w:rPr>
          <w:spacing w:val="-4"/>
        </w:rPr>
        <w:t>культура </w:t>
      </w:r>
      <w:r>
        <w:rPr/>
        <w:t>и </w:t>
      </w:r>
      <w:r>
        <w:rPr>
          <w:spacing w:val="-4"/>
        </w:rPr>
        <w:t>образование, Троянская война, греко-персидские </w:t>
      </w:r>
      <w:r>
        <w:rPr>
          <w:spacing w:val="-3"/>
        </w:rPr>
        <w:t>вой- </w:t>
      </w:r>
      <w:r>
        <w:rPr/>
        <w:t>ны, </w:t>
      </w:r>
      <w:r>
        <w:rPr>
          <w:spacing w:val="-4"/>
        </w:rPr>
        <w:t>войны </w:t>
      </w:r>
      <w:r>
        <w:rPr/>
        <w:t>с </w:t>
      </w:r>
      <w:r>
        <w:rPr>
          <w:spacing w:val="-4"/>
        </w:rPr>
        <w:t>римлянами </w:t>
      </w:r>
      <w:r>
        <w:rPr/>
        <w:t>и </w:t>
      </w:r>
      <w:r>
        <w:rPr>
          <w:spacing w:val="-3"/>
        </w:rPr>
        <w:t>т.п.) </w:t>
      </w:r>
      <w:r>
        <w:rPr>
          <w:spacing w:val="-4"/>
        </w:rPr>
        <w:t>изложены относительно нейтрально, </w:t>
      </w:r>
      <w:r>
        <w:rPr/>
        <w:t>а </w:t>
      </w:r>
      <w:r>
        <w:rPr>
          <w:spacing w:val="-3"/>
        </w:rPr>
        <w:t>порой даже </w:t>
      </w:r>
      <w:r>
        <w:rPr/>
        <w:t>с </w:t>
      </w:r>
      <w:r>
        <w:rPr>
          <w:spacing w:val="-4"/>
        </w:rPr>
        <w:t>уважением </w:t>
      </w:r>
      <w:r>
        <w:rPr/>
        <w:t>к </w:t>
      </w:r>
      <w:r>
        <w:rPr>
          <w:spacing w:val="-4"/>
        </w:rPr>
        <w:t>сообщаемым фактам </w:t>
      </w:r>
      <w:r>
        <w:rPr/>
        <w:t>и к </w:t>
      </w:r>
      <w:r>
        <w:rPr>
          <w:spacing w:val="-5"/>
        </w:rPr>
        <w:t>народу, </w:t>
      </w:r>
      <w:r>
        <w:rPr/>
        <w:t>с </w:t>
      </w:r>
      <w:r>
        <w:rPr>
          <w:spacing w:val="-4"/>
        </w:rPr>
        <w:t>историей которого  </w:t>
      </w:r>
      <w:r>
        <w:rPr>
          <w:spacing w:val="-3"/>
        </w:rPr>
        <w:t>они связаны</w:t>
      </w:r>
      <w:r>
        <w:rPr>
          <w:spacing w:val="-3"/>
          <w:position w:val="7"/>
          <w:sz w:val="14"/>
        </w:rPr>
        <w:t>14</w:t>
      </w:r>
      <w:r>
        <w:rPr>
          <w:spacing w:val="-3"/>
        </w:rPr>
        <w:t>. </w:t>
      </w:r>
      <w:r>
        <w:rPr>
          <w:spacing w:val="-4"/>
        </w:rPr>
        <w:t>Особенно </w:t>
      </w:r>
      <w:r>
        <w:rPr>
          <w:spacing w:val="-3"/>
        </w:rPr>
        <w:t>это </w:t>
      </w:r>
      <w:r>
        <w:rPr>
          <w:spacing w:val="20"/>
        </w:rPr>
        <w:t> </w:t>
      </w:r>
      <w:r>
        <w:rPr>
          <w:spacing w:val="-4"/>
        </w:rPr>
        <w:t>позитивное  отношение  ощуща-</w:t>
      </w:r>
    </w:p>
    <w:p>
      <w:pPr>
        <w:pStyle w:val="BodyText"/>
        <w:spacing w:before="3"/>
        <w:ind w:left="0"/>
        <w:jc w:val="left"/>
        <w:rPr>
          <w:sz w:val="18"/>
        </w:rPr>
      </w:pPr>
      <w:r>
        <w:rPr/>
        <w:pict>
          <v:line style="position:absolute;mso-position-horizontal-relative:page;mso-position-vertical-relative:paragraph;z-index:-251211776;mso-wrap-distance-left:0;mso-wrap-distance-right:0" from="51.035809pt,12.723893pt" to="195.055809pt,12.723893pt" stroked="true" strokeweight=".48pt" strokecolor="#000000">
            <v:stroke dashstyle="solid"/>
            <w10:wrap type="topAndBottom"/>
          </v:line>
        </w:pict>
      </w:r>
    </w:p>
    <w:p>
      <w:pPr>
        <w:spacing w:line="204" w:lineRule="exact" w:before="10"/>
        <w:ind w:left="340" w:right="0" w:firstLine="0"/>
        <w:jc w:val="left"/>
        <w:rPr>
          <w:sz w:val="18"/>
        </w:rPr>
      </w:pPr>
      <w:r>
        <w:rPr>
          <w:position w:val="6"/>
          <w:sz w:val="12"/>
        </w:rPr>
        <w:t>10 </w:t>
      </w:r>
      <w:r>
        <w:rPr>
          <w:sz w:val="18"/>
        </w:rPr>
        <w:t>Menéndez Pidal 1977; Fernández Ordoñez 1993; Campa Gutiérrez 2009.</w:t>
      </w:r>
    </w:p>
    <w:p>
      <w:pPr>
        <w:spacing w:line="196" w:lineRule="exact" w:before="0"/>
        <w:ind w:left="340" w:right="0" w:firstLine="0"/>
        <w:jc w:val="left"/>
        <w:rPr>
          <w:sz w:val="18"/>
        </w:rPr>
      </w:pPr>
      <w:r>
        <w:rPr>
          <w:position w:val="6"/>
          <w:sz w:val="12"/>
        </w:rPr>
        <w:t>11 </w:t>
      </w:r>
      <w:r>
        <w:rPr>
          <w:sz w:val="18"/>
        </w:rPr>
        <w:t>Alfonso X 2001-2009.</w:t>
      </w:r>
    </w:p>
    <w:p>
      <w:pPr>
        <w:spacing w:line="196" w:lineRule="exact" w:before="0"/>
        <w:ind w:left="340" w:right="0" w:firstLine="0"/>
        <w:jc w:val="left"/>
        <w:rPr>
          <w:sz w:val="18"/>
        </w:rPr>
      </w:pPr>
      <w:r>
        <w:rPr>
          <w:position w:val="6"/>
          <w:sz w:val="12"/>
        </w:rPr>
        <w:t>12 </w:t>
      </w:r>
      <w:r>
        <w:rPr>
          <w:sz w:val="18"/>
        </w:rPr>
        <w:t>Gayangos 1951.</w:t>
      </w:r>
    </w:p>
    <w:p>
      <w:pPr>
        <w:spacing w:line="197" w:lineRule="exact" w:before="0"/>
        <w:ind w:left="340" w:right="0" w:firstLine="0"/>
        <w:jc w:val="left"/>
        <w:rPr>
          <w:sz w:val="18"/>
        </w:rPr>
      </w:pPr>
      <w:r>
        <w:rPr>
          <w:position w:val="6"/>
          <w:sz w:val="12"/>
        </w:rPr>
        <w:t>13 </w:t>
      </w:r>
      <w:r>
        <w:rPr>
          <w:sz w:val="18"/>
        </w:rPr>
        <w:t>Charlo Brea 1984: 46.</w:t>
      </w:r>
    </w:p>
    <w:p>
      <w:pPr>
        <w:spacing w:line="204" w:lineRule="exact" w:before="0"/>
        <w:ind w:left="340" w:right="0" w:firstLine="0"/>
        <w:jc w:val="left"/>
        <w:rPr>
          <w:sz w:val="18"/>
        </w:rPr>
      </w:pPr>
      <w:r>
        <w:rPr>
          <w:position w:val="6"/>
          <w:sz w:val="12"/>
        </w:rPr>
        <w:t>14 </w:t>
      </w:r>
      <w:r>
        <w:rPr>
          <w:sz w:val="18"/>
        </w:rPr>
        <w:t>Falque 2003. I.17.19; I.25.7; I.26.8; I.40.9; I.85.2 и др.</w:t>
      </w:r>
    </w:p>
    <w:p>
      <w:pPr>
        <w:spacing w:after="0" w:line="204"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16"/>
      </w:pPr>
      <w:r>
        <w:rPr>
          <w:spacing w:val="-3"/>
        </w:rPr>
        <w:t>ется, когда речь </w:t>
      </w:r>
      <w:r>
        <w:rPr>
          <w:spacing w:val="-4"/>
        </w:rPr>
        <w:t>заходит </w:t>
      </w:r>
      <w:r>
        <w:rPr/>
        <w:t>о </w:t>
      </w:r>
      <w:r>
        <w:rPr>
          <w:spacing w:val="-4"/>
        </w:rPr>
        <w:t>Гомере, Аристофане, Сократе, Платоне </w:t>
      </w:r>
      <w:r>
        <w:rPr/>
        <w:t>и др.</w:t>
      </w:r>
      <w:r>
        <w:rPr>
          <w:position w:val="7"/>
          <w:sz w:val="14"/>
        </w:rPr>
        <w:t>15</w:t>
      </w:r>
      <w:r>
        <w:rPr/>
        <w:t>, </w:t>
      </w:r>
      <w:r>
        <w:rPr>
          <w:spacing w:val="-4"/>
        </w:rPr>
        <w:t>известных хронисту </w:t>
      </w:r>
      <w:r>
        <w:rPr/>
        <w:t>по </w:t>
      </w:r>
      <w:r>
        <w:rPr>
          <w:spacing w:val="-4"/>
        </w:rPr>
        <w:t>позднейшим </w:t>
      </w:r>
      <w:r>
        <w:rPr/>
        <w:t>и </w:t>
      </w:r>
      <w:r>
        <w:rPr>
          <w:spacing w:val="-4"/>
        </w:rPr>
        <w:t>далеко </w:t>
      </w:r>
      <w:r>
        <w:rPr/>
        <w:t>не </w:t>
      </w:r>
      <w:r>
        <w:rPr>
          <w:spacing w:val="-4"/>
        </w:rPr>
        <w:t>всегда надежным латинским компендиумам </w:t>
      </w:r>
      <w:r>
        <w:rPr/>
        <w:t>и </w:t>
      </w:r>
      <w:r>
        <w:rPr>
          <w:spacing w:val="-4"/>
        </w:rPr>
        <w:t>переложениям </w:t>
      </w:r>
      <w:r>
        <w:rPr>
          <w:spacing w:val="-3"/>
        </w:rPr>
        <w:t>(из-за </w:t>
      </w:r>
      <w:r>
        <w:rPr>
          <w:spacing w:val="-4"/>
        </w:rPr>
        <w:t>чего, например, </w:t>
      </w:r>
      <w:r>
        <w:rPr>
          <w:spacing w:val="-3"/>
        </w:rPr>
        <w:t>Ари- </w:t>
      </w:r>
      <w:r>
        <w:rPr>
          <w:spacing w:val="-4"/>
        </w:rPr>
        <w:t>стотель оказывается </w:t>
      </w:r>
      <w:r>
        <w:rPr/>
        <w:t>у </w:t>
      </w:r>
      <w:r>
        <w:rPr>
          <w:spacing w:val="-3"/>
        </w:rPr>
        <w:t>него </w:t>
      </w:r>
      <w:r>
        <w:rPr>
          <w:spacing w:val="-4"/>
        </w:rPr>
        <w:t>«испанцем»)</w:t>
      </w:r>
      <w:r>
        <w:rPr>
          <w:spacing w:val="-4"/>
          <w:position w:val="7"/>
          <w:sz w:val="14"/>
        </w:rPr>
        <w:t>16</w:t>
      </w:r>
      <w:r>
        <w:rPr>
          <w:spacing w:val="-4"/>
        </w:rPr>
        <w:t>.</w:t>
      </w:r>
    </w:p>
    <w:p>
      <w:pPr>
        <w:pStyle w:val="BodyText"/>
        <w:spacing w:line="232" w:lineRule="auto"/>
        <w:ind w:right="217" w:firstLine="453"/>
      </w:pPr>
      <w:r>
        <w:rPr>
          <w:spacing w:val="-5"/>
        </w:rPr>
        <w:t>Однако тональность рассказа резко меняется, когда </w:t>
      </w:r>
      <w:r>
        <w:rPr>
          <w:spacing w:val="-4"/>
        </w:rPr>
        <w:t>речь </w:t>
      </w:r>
      <w:r>
        <w:rPr>
          <w:spacing w:val="-5"/>
        </w:rPr>
        <w:t>заходит </w:t>
      </w:r>
      <w:r>
        <w:rPr/>
        <w:t>о </w:t>
      </w:r>
      <w:r>
        <w:rPr>
          <w:spacing w:val="-5"/>
        </w:rPr>
        <w:t>христианском периоде истории «Греции» </w:t>
      </w:r>
      <w:r>
        <w:rPr/>
        <w:t>и </w:t>
      </w:r>
      <w:r>
        <w:rPr>
          <w:spacing w:val="-5"/>
        </w:rPr>
        <w:t>«греков». </w:t>
      </w:r>
      <w:r>
        <w:rPr/>
        <w:t>С </w:t>
      </w:r>
      <w:r>
        <w:rPr>
          <w:spacing w:val="-5"/>
        </w:rPr>
        <w:t>явной неприяз- </w:t>
      </w:r>
      <w:r>
        <w:rPr>
          <w:spacing w:val="-4"/>
        </w:rPr>
        <w:t>нью </w:t>
      </w:r>
      <w:r>
        <w:rPr>
          <w:spacing w:val="-5"/>
        </w:rPr>
        <w:t>говорится уже </w:t>
      </w:r>
      <w:r>
        <w:rPr/>
        <w:t>о </w:t>
      </w:r>
      <w:r>
        <w:rPr>
          <w:spacing w:val="-5"/>
        </w:rPr>
        <w:t>нежелании последних принять латинскую </w:t>
      </w:r>
      <w:r>
        <w:rPr>
          <w:spacing w:val="-3"/>
        </w:rPr>
        <w:t>Биб- лию</w:t>
      </w:r>
      <w:r>
        <w:rPr>
          <w:spacing w:val="-3"/>
          <w:position w:val="7"/>
          <w:sz w:val="14"/>
        </w:rPr>
        <w:t>17</w:t>
      </w:r>
      <w:r>
        <w:rPr>
          <w:spacing w:val="-3"/>
        </w:rPr>
        <w:t>. </w:t>
      </w:r>
      <w:r>
        <w:rPr>
          <w:spacing w:val="-6"/>
        </w:rPr>
        <w:t>Применительно </w:t>
      </w:r>
      <w:r>
        <w:rPr>
          <w:spacing w:val="-3"/>
        </w:rPr>
        <w:t>же </w:t>
      </w:r>
      <w:r>
        <w:rPr/>
        <w:t>к </w:t>
      </w:r>
      <w:r>
        <w:rPr>
          <w:spacing w:val="-5"/>
        </w:rPr>
        <w:t>вопросам </w:t>
      </w:r>
      <w:r>
        <w:rPr>
          <w:spacing w:val="-4"/>
        </w:rPr>
        <w:t>веры ромеи </w:t>
      </w:r>
      <w:r>
        <w:rPr>
          <w:spacing w:val="-5"/>
        </w:rPr>
        <w:t>(«греки», «уроженцы Греции») предстают </w:t>
      </w:r>
      <w:r>
        <w:rPr/>
        <w:t>у </w:t>
      </w:r>
      <w:r>
        <w:rPr>
          <w:spacing w:val="-4"/>
        </w:rPr>
        <w:t>Луки </w:t>
      </w:r>
      <w:r>
        <w:rPr>
          <w:spacing w:val="-5"/>
        </w:rPr>
        <w:t>Туйского людьми хитрыми </w:t>
      </w:r>
      <w:r>
        <w:rPr/>
        <w:t>и </w:t>
      </w:r>
      <w:r>
        <w:rPr>
          <w:spacing w:val="-5"/>
        </w:rPr>
        <w:t>вероломными, </w:t>
      </w:r>
      <w:r>
        <w:rPr/>
        <w:t>а в </w:t>
      </w:r>
      <w:r>
        <w:rPr>
          <w:spacing w:val="-5"/>
        </w:rPr>
        <w:t>лучшем случае </w:t>
      </w:r>
      <w:r>
        <w:rPr/>
        <w:t>– </w:t>
      </w:r>
      <w:r>
        <w:rPr>
          <w:spacing w:val="-5"/>
        </w:rPr>
        <w:t>наивными </w:t>
      </w:r>
      <w:r>
        <w:rPr/>
        <w:t>и </w:t>
      </w:r>
      <w:r>
        <w:rPr>
          <w:spacing w:val="-5"/>
        </w:rPr>
        <w:t>ограниченными. Наиболее показате- </w:t>
      </w:r>
      <w:r>
        <w:rPr>
          <w:spacing w:val="-4"/>
        </w:rPr>
        <w:t>лен, </w:t>
      </w:r>
      <w:r>
        <w:rPr/>
        <w:t>в </w:t>
      </w:r>
      <w:r>
        <w:rPr>
          <w:spacing w:val="-4"/>
        </w:rPr>
        <w:t>этом </w:t>
      </w:r>
      <w:r>
        <w:rPr>
          <w:spacing w:val="-5"/>
        </w:rPr>
        <w:t>плане, рассказ </w:t>
      </w:r>
      <w:r>
        <w:rPr/>
        <w:t>о </w:t>
      </w:r>
      <w:r>
        <w:rPr>
          <w:spacing w:val="-5"/>
        </w:rPr>
        <w:t>греке-паломнике, явившемся </w:t>
      </w:r>
      <w:r>
        <w:rPr/>
        <w:t>в </w:t>
      </w:r>
      <w:r>
        <w:rPr>
          <w:spacing w:val="-5"/>
        </w:rPr>
        <w:t>Иерусалим </w:t>
      </w:r>
      <w:r>
        <w:rPr/>
        <w:t>и </w:t>
      </w:r>
      <w:r>
        <w:rPr>
          <w:spacing w:val="-3"/>
        </w:rPr>
        <w:t>не </w:t>
      </w:r>
      <w:r>
        <w:rPr>
          <w:spacing w:val="-5"/>
        </w:rPr>
        <w:t>понимавшем, </w:t>
      </w:r>
      <w:r>
        <w:rPr>
          <w:spacing w:val="-3"/>
        </w:rPr>
        <w:t>что </w:t>
      </w:r>
      <w:r>
        <w:rPr>
          <w:spacing w:val="-4"/>
        </w:rPr>
        <w:t>св. Иакова </w:t>
      </w:r>
      <w:r>
        <w:rPr>
          <w:spacing w:val="-6"/>
        </w:rPr>
        <w:t>Компостельского </w:t>
      </w:r>
      <w:r>
        <w:rPr>
          <w:spacing w:val="-5"/>
        </w:rPr>
        <w:t>следует почитать </w:t>
      </w:r>
      <w:r>
        <w:rPr>
          <w:spacing w:val="-4"/>
        </w:rPr>
        <w:t>как </w:t>
      </w:r>
      <w:r>
        <w:rPr>
          <w:spacing w:val="-5"/>
        </w:rPr>
        <w:t>рыцаря, </w:t>
      </w:r>
      <w:r>
        <w:rPr/>
        <w:t>а </w:t>
      </w:r>
      <w:r>
        <w:rPr>
          <w:spacing w:val="-3"/>
        </w:rPr>
        <w:t>не </w:t>
      </w:r>
      <w:r>
        <w:rPr>
          <w:spacing w:val="-4"/>
        </w:rPr>
        <w:t>как </w:t>
      </w:r>
      <w:r>
        <w:rPr>
          <w:spacing w:val="-5"/>
        </w:rPr>
        <w:t>рыбака. Явление святого </w:t>
      </w:r>
      <w:r>
        <w:rPr>
          <w:spacing w:val="-4"/>
        </w:rPr>
        <w:t>этому греку </w:t>
      </w:r>
      <w:r>
        <w:rPr>
          <w:spacing w:val="-5"/>
        </w:rPr>
        <w:t>превращается </w:t>
      </w:r>
      <w:r>
        <w:rPr/>
        <w:t>в </w:t>
      </w:r>
      <w:r>
        <w:rPr>
          <w:spacing w:val="-5"/>
        </w:rPr>
        <w:t>знамение, предвещающее неминуемое </w:t>
      </w:r>
      <w:r>
        <w:rPr>
          <w:spacing w:val="-3"/>
        </w:rPr>
        <w:t>(с </w:t>
      </w:r>
      <w:r>
        <w:rPr>
          <w:spacing w:val="-5"/>
        </w:rPr>
        <w:t>Божьей помощью) взятие Коимбры войсками кастильского </w:t>
      </w:r>
      <w:r>
        <w:rPr>
          <w:spacing w:val="-4"/>
        </w:rPr>
        <w:t>короля </w:t>
      </w:r>
      <w:r>
        <w:rPr>
          <w:spacing w:val="-5"/>
        </w:rPr>
        <w:t>Фернандо </w:t>
      </w:r>
      <w:r>
        <w:rPr>
          <w:spacing w:val="-3"/>
        </w:rPr>
        <w:t>I. </w:t>
      </w:r>
      <w:r>
        <w:rPr>
          <w:spacing w:val="-4"/>
        </w:rPr>
        <w:t>Вне чуда же, </w:t>
      </w:r>
      <w:r>
        <w:rPr>
          <w:spacing w:val="-3"/>
        </w:rPr>
        <w:t>на- </w:t>
      </w:r>
      <w:r>
        <w:rPr>
          <w:spacing w:val="-5"/>
        </w:rPr>
        <w:t>сколько </w:t>
      </w:r>
      <w:r>
        <w:rPr>
          <w:spacing w:val="-4"/>
        </w:rPr>
        <w:t>можно </w:t>
      </w:r>
      <w:r>
        <w:rPr>
          <w:spacing w:val="-5"/>
        </w:rPr>
        <w:t>понять, «гречишка» (</w:t>
      </w:r>
      <w:r>
        <w:rPr>
          <w:i/>
          <w:spacing w:val="-5"/>
        </w:rPr>
        <w:t>Greculus</w:t>
      </w:r>
      <w:r>
        <w:rPr>
          <w:spacing w:val="-5"/>
        </w:rPr>
        <w:t>) </w:t>
      </w:r>
      <w:r>
        <w:rPr/>
        <w:t>не </w:t>
      </w:r>
      <w:r>
        <w:rPr>
          <w:spacing w:val="-4"/>
        </w:rPr>
        <w:t>был </w:t>
      </w:r>
      <w:r>
        <w:rPr>
          <w:spacing w:val="-5"/>
        </w:rPr>
        <w:t>способен </w:t>
      </w:r>
      <w:r>
        <w:rPr>
          <w:spacing w:val="-4"/>
        </w:rPr>
        <w:t>понять </w:t>
      </w:r>
      <w:r>
        <w:rPr>
          <w:spacing w:val="-5"/>
        </w:rPr>
        <w:t>истину, явленную </w:t>
      </w:r>
      <w:r>
        <w:rPr/>
        <w:t>в </w:t>
      </w:r>
      <w:r>
        <w:rPr>
          <w:spacing w:val="-4"/>
        </w:rPr>
        <w:t>Писании</w:t>
      </w:r>
      <w:r>
        <w:rPr>
          <w:spacing w:val="-4"/>
          <w:position w:val="7"/>
          <w:sz w:val="14"/>
        </w:rPr>
        <w:t>18</w:t>
      </w:r>
      <w:r>
        <w:rPr>
          <w:spacing w:val="-4"/>
        </w:rPr>
        <w:t>.</w:t>
      </w:r>
    </w:p>
    <w:p>
      <w:pPr>
        <w:pStyle w:val="BodyText"/>
        <w:spacing w:line="235" w:lineRule="auto" w:before="11"/>
        <w:ind w:right="215" w:firstLine="453"/>
      </w:pPr>
      <w:r>
        <w:rPr>
          <w:spacing w:val="-6"/>
        </w:rPr>
        <w:t>Генерализируя </w:t>
      </w:r>
      <w:r>
        <w:rPr>
          <w:spacing w:val="-4"/>
        </w:rPr>
        <w:t>это </w:t>
      </w:r>
      <w:r>
        <w:rPr>
          <w:spacing w:val="-5"/>
        </w:rPr>
        <w:t>представление, Лука Туйский делает акцент </w:t>
      </w:r>
      <w:r>
        <w:rPr>
          <w:spacing w:val="-3"/>
        </w:rPr>
        <w:t>на </w:t>
      </w:r>
      <w:r>
        <w:rPr>
          <w:spacing w:val="-5"/>
        </w:rPr>
        <w:t>склонности «греков» </w:t>
      </w:r>
      <w:r>
        <w:rPr/>
        <w:t>к </w:t>
      </w:r>
      <w:r>
        <w:rPr>
          <w:spacing w:val="-4"/>
        </w:rPr>
        <w:t>ереси, </w:t>
      </w:r>
      <w:r>
        <w:rPr>
          <w:spacing w:val="-5"/>
        </w:rPr>
        <w:t>вплоть </w:t>
      </w:r>
      <w:r>
        <w:rPr>
          <w:spacing w:val="-3"/>
        </w:rPr>
        <w:t>до </w:t>
      </w:r>
      <w:r>
        <w:rPr>
          <w:spacing w:val="-5"/>
        </w:rPr>
        <w:t>возможности </w:t>
      </w:r>
      <w:r>
        <w:rPr>
          <w:spacing w:val="-4"/>
        </w:rPr>
        <w:t>полного </w:t>
      </w:r>
      <w:r>
        <w:rPr>
          <w:spacing w:val="-5"/>
        </w:rPr>
        <w:t>отказа </w:t>
      </w:r>
      <w:r>
        <w:rPr>
          <w:spacing w:val="-3"/>
        </w:rPr>
        <w:t>от </w:t>
      </w:r>
      <w:r>
        <w:rPr>
          <w:spacing w:val="-5"/>
        </w:rPr>
        <w:t>христианства. </w:t>
      </w:r>
      <w:r>
        <w:rPr>
          <w:spacing w:val="-4"/>
        </w:rPr>
        <w:t>Так, </w:t>
      </w:r>
      <w:r>
        <w:rPr>
          <w:spacing w:val="-5"/>
        </w:rPr>
        <w:t>показателен </w:t>
      </w:r>
      <w:r>
        <w:rPr>
          <w:spacing w:val="-4"/>
        </w:rPr>
        <w:t>его </w:t>
      </w:r>
      <w:r>
        <w:rPr>
          <w:spacing w:val="-5"/>
        </w:rPr>
        <w:t>рассказ </w:t>
      </w:r>
      <w:r>
        <w:rPr/>
        <w:t>о </w:t>
      </w:r>
      <w:r>
        <w:rPr>
          <w:spacing w:val="-5"/>
        </w:rPr>
        <w:t>некоем Теодискле, греке </w:t>
      </w:r>
      <w:r>
        <w:rPr>
          <w:spacing w:val="-3"/>
        </w:rPr>
        <w:t>по </w:t>
      </w:r>
      <w:r>
        <w:rPr>
          <w:spacing w:val="-6"/>
        </w:rPr>
        <w:t>происхождению </w:t>
      </w:r>
      <w:r>
        <w:rPr>
          <w:spacing w:val="-5"/>
        </w:rPr>
        <w:t>(</w:t>
      </w:r>
      <w:r>
        <w:rPr>
          <w:i/>
          <w:spacing w:val="-5"/>
        </w:rPr>
        <w:t>natione </w:t>
      </w:r>
      <w:r>
        <w:rPr>
          <w:i/>
          <w:spacing w:val="-4"/>
        </w:rPr>
        <w:t>Grecus</w:t>
      </w:r>
      <w:r>
        <w:rPr>
          <w:spacing w:val="-4"/>
        </w:rPr>
        <w:t>), </w:t>
      </w:r>
      <w:r>
        <w:rPr>
          <w:spacing w:val="-5"/>
        </w:rPr>
        <w:t>будто </w:t>
      </w:r>
      <w:r>
        <w:rPr>
          <w:spacing w:val="-3"/>
        </w:rPr>
        <w:t>бы </w:t>
      </w:r>
      <w:r>
        <w:rPr>
          <w:spacing w:val="-5"/>
        </w:rPr>
        <w:t>являвшемся преемником </w:t>
      </w:r>
      <w:r>
        <w:rPr>
          <w:spacing w:val="-4"/>
        </w:rPr>
        <w:t>зна- </w:t>
      </w:r>
      <w:r>
        <w:rPr>
          <w:spacing w:val="-5"/>
        </w:rPr>
        <w:t>менитого Исидора Севильского </w:t>
      </w:r>
      <w:r>
        <w:rPr>
          <w:spacing w:val="-3"/>
        </w:rPr>
        <w:t>по </w:t>
      </w:r>
      <w:r>
        <w:rPr>
          <w:spacing w:val="-5"/>
        </w:rPr>
        <w:t>севильской </w:t>
      </w:r>
      <w:r>
        <w:rPr>
          <w:spacing w:val="-4"/>
        </w:rPr>
        <w:t>кафедре: </w:t>
      </w:r>
      <w:r>
        <w:rPr>
          <w:spacing w:val="-5"/>
        </w:rPr>
        <w:t>будучи обвинен </w:t>
      </w:r>
      <w:r>
        <w:rPr/>
        <w:t>в </w:t>
      </w:r>
      <w:r>
        <w:rPr>
          <w:spacing w:val="-6"/>
        </w:rPr>
        <w:t>приверженности </w:t>
      </w:r>
      <w:r>
        <w:rPr>
          <w:spacing w:val="-4"/>
        </w:rPr>
        <w:t>ереси </w:t>
      </w:r>
      <w:r>
        <w:rPr>
          <w:spacing w:val="-5"/>
        </w:rPr>
        <w:t>адопционизма, </w:t>
      </w:r>
      <w:r>
        <w:rPr>
          <w:spacing w:val="-3"/>
        </w:rPr>
        <w:t>он </w:t>
      </w:r>
      <w:r>
        <w:rPr>
          <w:spacing w:val="-5"/>
        </w:rPr>
        <w:t>утаил некоторые исидоровы сочинения </w:t>
      </w:r>
      <w:r>
        <w:rPr>
          <w:spacing w:val="-3"/>
        </w:rPr>
        <w:t>(в </w:t>
      </w:r>
      <w:r>
        <w:rPr>
          <w:spacing w:val="-5"/>
        </w:rPr>
        <w:t>частности, </w:t>
      </w:r>
      <w:r>
        <w:rPr>
          <w:spacing w:val="-4"/>
        </w:rPr>
        <w:t>«О </w:t>
      </w:r>
      <w:r>
        <w:rPr>
          <w:spacing w:val="-5"/>
        </w:rPr>
        <w:t>природе вещей») </w:t>
      </w:r>
      <w:r>
        <w:rPr/>
        <w:t>и </w:t>
      </w:r>
      <w:r>
        <w:rPr>
          <w:spacing w:val="-5"/>
        </w:rPr>
        <w:t>способствовал </w:t>
      </w:r>
      <w:r>
        <w:rPr>
          <w:spacing w:val="-3"/>
        </w:rPr>
        <w:t>их </w:t>
      </w:r>
      <w:r>
        <w:rPr>
          <w:spacing w:val="-4"/>
        </w:rPr>
        <w:t>тайно- </w:t>
      </w:r>
      <w:r>
        <w:rPr/>
        <w:t>му </w:t>
      </w:r>
      <w:r>
        <w:rPr>
          <w:spacing w:val="-4"/>
        </w:rPr>
        <w:t>переводу </w:t>
      </w:r>
      <w:r>
        <w:rPr>
          <w:spacing w:val="-3"/>
        </w:rPr>
        <w:t>на </w:t>
      </w:r>
      <w:r>
        <w:rPr>
          <w:spacing w:val="-5"/>
        </w:rPr>
        <w:t>арабский </w:t>
      </w:r>
      <w:r>
        <w:rPr>
          <w:spacing w:val="-4"/>
        </w:rPr>
        <w:t>неким </w:t>
      </w:r>
      <w:r>
        <w:rPr>
          <w:spacing w:val="-5"/>
        </w:rPr>
        <w:t>«арабом </w:t>
      </w:r>
      <w:r>
        <w:rPr>
          <w:spacing w:val="-3"/>
        </w:rPr>
        <w:t>по </w:t>
      </w:r>
      <w:r>
        <w:rPr>
          <w:spacing w:val="-5"/>
        </w:rPr>
        <w:t>имени Авиценна», разбавив </w:t>
      </w:r>
      <w:r>
        <w:rPr/>
        <w:t>к </w:t>
      </w:r>
      <w:r>
        <w:rPr>
          <w:spacing w:val="-4"/>
        </w:rPr>
        <w:t>тому </w:t>
      </w:r>
      <w:r>
        <w:rPr>
          <w:spacing w:val="-3"/>
        </w:rPr>
        <w:t>же </w:t>
      </w:r>
      <w:r>
        <w:rPr>
          <w:spacing w:val="-5"/>
        </w:rPr>
        <w:t>содержание текстов своими ложными </w:t>
      </w:r>
      <w:r>
        <w:rPr>
          <w:spacing w:val="-6"/>
        </w:rPr>
        <w:t>измышлениями. </w:t>
      </w:r>
      <w:r>
        <w:rPr/>
        <w:t>В </w:t>
      </w:r>
      <w:r>
        <w:rPr>
          <w:spacing w:val="-4"/>
        </w:rPr>
        <w:t>кон- </w:t>
      </w:r>
      <w:r>
        <w:rPr>
          <w:spacing w:val="-3"/>
        </w:rPr>
        <w:t>це </w:t>
      </w:r>
      <w:r>
        <w:rPr>
          <w:spacing w:val="-5"/>
        </w:rPr>
        <w:t>концов Теодоискл </w:t>
      </w:r>
      <w:r>
        <w:rPr>
          <w:spacing w:val="-4"/>
        </w:rPr>
        <w:t>вообще </w:t>
      </w:r>
      <w:r>
        <w:rPr>
          <w:spacing w:val="-5"/>
        </w:rPr>
        <w:t>отрекся </w:t>
      </w:r>
      <w:r>
        <w:rPr>
          <w:spacing w:val="-3"/>
        </w:rPr>
        <w:t>от </w:t>
      </w:r>
      <w:r>
        <w:rPr>
          <w:spacing w:val="-5"/>
        </w:rPr>
        <w:t>христианства, принял ислам </w:t>
      </w:r>
      <w:r>
        <w:rPr/>
        <w:t>и </w:t>
      </w:r>
      <w:r>
        <w:rPr>
          <w:spacing w:val="-5"/>
        </w:rPr>
        <w:t>бежал «к арабам», </w:t>
      </w:r>
      <w:r>
        <w:rPr>
          <w:spacing w:val="-4"/>
        </w:rPr>
        <w:t>где </w:t>
      </w:r>
      <w:r>
        <w:rPr>
          <w:spacing w:val="-5"/>
        </w:rPr>
        <w:t>распространял всякого </w:t>
      </w:r>
      <w:r>
        <w:rPr>
          <w:spacing w:val="-4"/>
        </w:rPr>
        <w:t>рода </w:t>
      </w:r>
      <w:r>
        <w:rPr>
          <w:spacing w:val="-5"/>
        </w:rPr>
        <w:t>домыслы </w:t>
      </w:r>
      <w:r>
        <w:rPr>
          <w:spacing w:val="-3"/>
        </w:rPr>
        <w:t>об </w:t>
      </w:r>
      <w:r>
        <w:rPr>
          <w:spacing w:val="-5"/>
        </w:rPr>
        <w:t>импера- </w:t>
      </w:r>
      <w:r>
        <w:rPr>
          <w:spacing w:val="-4"/>
        </w:rPr>
        <w:t>торе </w:t>
      </w:r>
      <w:r>
        <w:rPr>
          <w:spacing w:val="-5"/>
        </w:rPr>
        <w:t>«Гераклии» (вероятно, имеется </w:t>
      </w:r>
      <w:r>
        <w:rPr/>
        <w:t>в </w:t>
      </w:r>
      <w:r>
        <w:rPr>
          <w:spacing w:val="-3"/>
        </w:rPr>
        <w:t>виду </w:t>
      </w:r>
      <w:r>
        <w:rPr>
          <w:spacing w:val="-5"/>
        </w:rPr>
        <w:t>Ираклий </w:t>
      </w:r>
      <w:r>
        <w:rPr/>
        <w:t>I</w:t>
      </w:r>
      <w:r>
        <w:rPr>
          <w:spacing w:val="-30"/>
        </w:rPr>
        <w:t> </w:t>
      </w:r>
      <w:r>
        <w:rPr>
          <w:spacing w:val="-4"/>
        </w:rPr>
        <w:t>(610-641))</w:t>
      </w:r>
      <w:r>
        <w:rPr>
          <w:spacing w:val="-4"/>
          <w:position w:val="7"/>
          <w:sz w:val="14"/>
        </w:rPr>
        <w:t>19</w:t>
      </w:r>
      <w:r>
        <w:rPr>
          <w:spacing w:val="-4"/>
        </w:rPr>
        <w:t>.</w:t>
      </w:r>
    </w:p>
    <w:p>
      <w:pPr>
        <w:pStyle w:val="BodyText"/>
        <w:spacing w:line="235" w:lineRule="auto"/>
        <w:ind w:right="216" w:firstLine="453"/>
      </w:pPr>
      <w:r>
        <w:rPr/>
        <w:pict>
          <v:line style="position:absolute;mso-position-horizontal-relative:page;mso-position-vertical-relative:paragraph;z-index:-251210752;mso-wrap-distance-left:0;mso-wrap-distance-right:0" from="51.035809pt,121.712677pt" to="195.055809pt,121.712677pt" stroked="true" strokeweight=".48pt" strokecolor="#000000">
            <v:stroke dashstyle="solid"/>
            <w10:wrap type="topAndBottom"/>
          </v:line>
        </w:pict>
      </w:r>
      <w:r>
        <w:rPr>
          <w:spacing w:val="-4"/>
        </w:rPr>
        <w:t>Прямым следствием склонности «греков» </w:t>
      </w:r>
      <w:r>
        <w:rPr/>
        <w:t>к </w:t>
      </w:r>
      <w:r>
        <w:rPr>
          <w:spacing w:val="-4"/>
        </w:rPr>
        <w:t>ереси оказывается </w:t>
      </w:r>
      <w:r>
        <w:rPr>
          <w:spacing w:val="-3"/>
        </w:rPr>
        <w:t>их </w:t>
      </w:r>
      <w:r>
        <w:rPr>
          <w:spacing w:val="-4"/>
        </w:rPr>
        <w:t>неверность </w:t>
      </w:r>
      <w:r>
        <w:rPr>
          <w:spacing w:val="-3"/>
        </w:rPr>
        <w:t>как </w:t>
      </w:r>
      <w:r>
        <w:rPr>
          <w:spacing w:val="-4"/>
        </w:rPr>
        <w:t>вассалов. </w:t>
      </w:r>
      <w:r>
        <w:rPr>
          <w:spacing w:val="-3"/>
        </w:rPr>
        <w:t>Исходя </w:t>
      </w:r>
      <w:r>
        <w:rPr/>
        <w:t>из </w:t>
      </w:r>
      <w:r>
        <w:rPr>
          <w:spacing w:val="-4"/>
        </w:rPr>
        <w:t>этого, </w:t>
      </w:r>
      <w:r>
        <w:rPr>
          <w:spacing w:val="-3"/>
        </w:rPr>
        <w:t>Лука </w:t>
      </w:r>
      <w:r>
        <w:rPr>
          <w:spacing w:val="-4"/>
        </w:rPr>
        <w:t>Туйский </w:t>
      </w:r>
      <w:r>
        <w:rPr>
          <w:spacing w:val="-3"/>
        </w:rPr>
        <w:t>без </w:t>
      </w:r>
      <w:r>
        <w:rPr>
          <w:spacing w:val="-4"/>
        </w:rPr>
        <w:t>всяких </w:t>
      </w:r>
      <w:r>
        <w:rPr>
          <w:spacing w:val="-3"/>
        </w:rPr>
        <w:t>на </w:t>
      </w:r>
      <w:r>
        <w:rPr/>
        <w:t>то </w:t>
      </w:r>
      <w:r>
        <w:rPr>
          <w:spacing w:val="-4"/>
        </w:rPr>
        <w:t>оснований «неожиданно» обнаруживает греческое </w:t>
      </w:r>
      <w:r>
        <w:rPr>
          <w:spacing w:val="-5"/>
        </w:rPr>
        <w:t>происхождение </w:t>
      </w:r>
      <w:r>
        <w:rPr>
          <w:spacing w:val="-3"/>
        </w:rPr>
        <w:t>ряда </w:t>
      </w:r>
      <w:r>
        <w:rPr>
          <w:spacing w:val="-4"/>
        </w:rPr>
        <w:t>отрицательных персонажей раннесредневековой испанской </w:t>
      </w:r>
      <w:r>
        <w:rPr>
          <w:spacing w:val="-3"/>
        </w:rPr>
        <w:t>исто- рии. </w:t>
      </w:r>
      <w:r>
        <w:rPr>
          <w:spacing w:val="-4"/>
        </w:rPr>
        <w:t>Прежде всего, </w:t>
      </w:r>
      <w:r>
        <w:rPr/>
        <w:t>в </w:t>
      </w:r>
      <w:r>
        <w:rPr>
          <w:spacing w:val="-4"/>
        </w:rPr>
        <w:t>«греки» </w:t>
      </w:r>
      <w:r>
        <w:rPr>
          <w:spacing w:val="-3"/>
        </w:rPr>
        <w:t>оказался </w:t>
      </w:r>
      <w:r>
        <w:rPr>
          <w:spacing w:val="-4"/>
        </w:rPr>
        <w:t>записан такой одиозный персо- </w:t>
      </w:r>
      <w:r>
        <w:rPr>
          <w:spacing w:val="-3"/>
        </w:rPr>
        <w:t>наж, как дукс </w:t>
      </w:r>
      <w:r>
        <w:rPr>
          <w:spacing w:val="-4"/>
        </w:rPr>
        <w:t>(герцог) </w:t>
      </w:r>
      <w:r>
        <w:rPr>
          <w:spacing w:val="-3"/>
        </w:rPr>
        <w:t>Павел, </w:t>
      </w:r>
      <w:r>
        <w:rPr>
          <w:spacing w:val="-4"/>
        </w:rPr>
        <w:t>поднявший </w:t>
      </w:r>
      <w:r>
        <w:rPr/>
        <w:t>в </w:t>
      </w:r>
      <w:r>
        <w:rPr>
          <w:spacing w:val="-3"/>
        </w:rPr>
        <w:t>672 </w:t>
      </w:r>
      <w:r>
        <w:rPr/>
        <w:t>г. </w:t>
      </w:r>
      <w:r>
        <w:rPr>
          <w:spacing w:val="-4"/>
        </w:rPr>
        <w:t>восстание против </w:t>
      </w:r>
      <w:r>
        <w:rPr>
          <w:spacing w:val="-3"/>
        </w:rPr>
        <w:t>за- </w:t>
      </w:r>
      <w:r>
        <w:rPr>
          <w:spacing w:val="-4"/>
        </w:rPr>
        <w:t>конного вестготского короля </w:t>
      </w:r>
      <w:r>
        <w:rPr>
          <w:spacing w:val="-3"/>
        </w:rPr>
        <w:t>Вамбы </w:t>
      </w:r>
      <w:r>
        <w:rPr>
          <w:spacing w:val="-4"/>
        </w:rPr>
        <w:t>(672–680). Рассказ </w:t>
      </w:r>
      <w:r>
        <w:rPr>
          <w:spacing w:val="-3"/>
        </w:rPr>
        <w:t>об этих </w:t>
      </w:r>
      <w:r>
        <w:rPr>
          <w:spacing w:val="-4"/>
        </w:rPr>
        <w:t>событи- </w:t>
      </w:r>
      <w:r>
        <w:rPr/>
        <w:t>ях </w:t>
      </w:r>
      <w:r>
        <w:rPr>
          <w:spacing w:val="-4"/>
        </w:rPr>
        <w:t>восходит </w:t>
      </w:r>
      <w:r>
        <w:rPr/>
        <w:t>к </w:t>
      </w:r>
      <w:r>
        <w:rPr>
          <w:spacing w:val="-4"/>
        </w:rPr>
        <w:t>знаменитой «Истории короля Вамбы», написанной </w:t>
      </w:r>
      <w:r>
        <w:rPr>
          <w:spacing w:val="-3"/>
        </w:rPr>
        <w:t>со- </w:t>
      </w:r>
      <w:r>
        <w:rPr>
          <w:spacing w:val="-4"/>
        </w:rPr>
        <w:t>временником </w:t>
      </w:r>
      <w:r>
        <w:rPr/>
        <w:t>и </w:t>
      </w:r>
      <w:r>
        <w:rPr>
          <w:spacing w:val="-4"/>
        </w:rPr>
        <w:t>участником событий </w:t>
      </w:r>
      <w:r>
        <w:rPr>
          <w:spacing w:val="-5"/>
        </w:rPr>
        <w:t>Юлианом  </w:t>
      </w:r>
      <w:r>
        <w:rPr>
          <w:spacing w:val="-4"/>
        </w:rPr>
        <w:t>Толедским, </w:t>
      </w:r>
      <w:r>
        <w:rPr/>
        <w:t>к </w:t>
      </w:r>
      <w:r>
        <w:rPr>
          <w:spacing w:val="-4"/>
        </w:rPr>
        <w:t>которому </w:t>
      </w:r>
      <w:r>
        <w:rPr/>
        <w:t>и </w:t>
      </w:r>
      <w:r>
        <w:rPr>
          <w:spacing w:val="-4"/>
        </w:rPr>
        <w:t>восходит </w:t>
      </w:r>
      <w:r>
        <w:rPr/>
        <w:t>вся </w:t>
      </w:r>
      <w:r>
        <w:rPr>
          <w:spacing w:val="-4"/>
        </w:rPr>
        <w:t>традиция сообщений </w:t>
      </w:r>
      <w:r>
        <w:rPr/>
        <w:t>о </w:t>
      </w:r>
      <w:r>
        <w:rPr>
          <w:spacing w:val="-4"/>
        </w:rPr>
        <w:t>междоусобной войне 672–673</w:t>
      </w:r>
      <w:r>
        <w:rPr>
          <w:spacing w:val="-1"/>
        </w:rPr>
        <w:t> </w:t>
      </w:r>
      <w:r>
        <w:rPr>
          <w:spacing w:val="-3"/>
        </w:rPr>
        <w:t>гг.;</w:t>
      </w:r>
    </w:p>
    <w:p>
      <w:pPr>
        <w:spacing w:line="204" w:lineRule="exact" w:before="7"/>
        <w:ind w:left="340" w:right="0" w:firstLine="0"/>
        <w:jc w:val="both"/>
        <w:rPr>
          <w:sz w:val="18"/>
        </w:rPr>
      </w:pPr>
      <w:r>
        <w:rPr>
          <w:position w:val="6"/>
          <w:sz w:val="12"/>
        </w:rPr>
        <w:t>15 </w:t>
      </w:r>
      <w:r>
        <w:rPr>
          <w:sz w:val="18"/>
        </w:rPr>
        <w:t>Falque 2003. I.72.7, I.73, I.75 и др.</w:t>
      </w:r>
    </w:p>
    <w:p>
      <w:pPr>
        <w:spacing w:line="228" w:lineRule="auto" w:before="2"/>
        <w:ind w:left="340" w:right="0" w:firstLine="0"/>
        <w:jc w:val="left"/>
        <w:rPr>
          <w:sz w:val="18"/>
        </w:rPr>
      </w:pPr>
      <w:r>
        <w:rPr>
          <w:position w:val="6"/>
          <w:sz w:val="12"/>
        </w:rPr>
        <w:t>16 </w:t>
      </w:r>
      <w:r>
        <w:rPr>
          <w:spacing w:val="-3"/>
          <w:sz w:val="18"/>
        </w:rPr>
        <w:t>Falque 2003: </w:t>
      </w:r>
      <w:r>
        <w:rPr>
          <w:spacing w:val="-4"/>
          <w:sz w:val="18"/>
        </w:rPr>
        <w:t>“Antiquitate </w:t>
      </w:r>
      <w:r>
        <w:rPr>
          <w:spacing w:val="-3"/>
          <w:sz w:val="18"/>
        </w:rPr>
        <w:t>preterea </w:t>
      </w:r>
      <w:r>
        <w:rPr>
          <w:spacing w:val="-4"/>
          <w:sz w:val="18"/>
        </w:rPr>
        <w:t>philosophorum </w:t>
      </w:r>
      <w:r>
        <w:rPr>
          <w:spacing w:val="-3"/>
          <w:sz w:val="18"/>
        </w:rPr>
        <w:t>fulget </w:t>
      </w:r>
      <w:r>
        <w:rPr>
          <w:spacing w:val="-4"/>
          <w:sz w:val="18"/>
        </w:rPr>
        <w:t>Yspania, </w:t>
      </w:r>
      <w:r>
        <w:rPr>
          <w:spacing w:val="-3"/>
          <w:sz w:val="18"/>
        </w:rPr>
        <w:t>eo quod </w:t>
      </w:r>
      <w:r>
        <w:rPr>
          <w:spacing w:val="-4"/>
          <w:sz w:val="18"/>
        </w:rPr>
        <w:t>genuit </w:t>
      </w:r>
      <w:r>
        <w:rPr>
          <w:spacing w:val="-3"/>
          <w:sz w:val="18"/>
        </w:rPr>
        <w:t>Aris- totilem </w:t>
      </w:r>
      <w:r>
        <w:rPr>
          <w:spacing w:val="-4"/>
          <w:sz w:val="18"/>
        </w:rPr>
        <w:t>summum philosophum…” </w:t>
      </w:r>
      <w:r>
        <w:rPr>
          <w:spacing w:val="-3"/>
          <w:sz w:val="18"/>
        </w:rPr>
        <w:t>(Praef. 2.81).</w:t>
      </w:r>
    </w:p>
    <w:p>
      <w:pPr>
        <w:spacing w:line="189" w:lineRule="exact" w:before="0"/>
        <w:ind w:left="340" w:right="0" w:firstLine="0"/>
        <w:jc w:val="left"/>
        <w:rPr>
          <w:sz w:val="18"/>
        </w:rPr>
      </w:pPr>
      <w:r>
        <w:rPr>
          <w:position w:val="6"/>
          <w:sz w:val="12"/>
        </w:rPr>
        <w:t>17 </w:t>
      </w:r>
      <w:r>
        <w:rPr>
          <w:sz w:val="18"/>
        </w:rPr>
        <w:t>Falque 2003. I.146.6.</w:t>
      </w:r>
    </w:p>
    <w:p>
      <w:pPr>
        <w:spacing w:line="197" w:lineRule="exact" w:before="0"/>
        <w:ind w:left="340" w:right="0" w:firstLine="0"/>
        <w:jc w:val="left"/>
        <w:rPr>
          <w:sz w:val="18"/>
        </w:rPr>
      </w:pPr>
      <w:r>
        <w:rPr>
          <w:position w:val="6"/>
          <w:sz w:val="12"/>
        </w:rPr>
        <w:t>18 </w:t>
      </w:r>
      <w:r>
        <w:rPr>
          <w:sz w:val="18"/>
        </w:rPr>
        <w:t>Falque 2003. IV.51.62. В основе рассказа, несомненно, лежит устная традиция.</w:t>
      </w:r>
    </w:p>
    <w:p>
      <w:pPr>
        <w:spacing w:line="204" w:lineRule="exact" w:before="0"/>
        <w:ind w:left="340" w:right="0" w:firstLine="0"/>
        <w:jc w:val="left"/>
        <w:rPr>
          <w:sz w:val="18"/>
        </w:rPr>
      </w:pPr>
      <w:r>
        <w:rPr>
          <w:position w:val="6"/>
          <w:sz w:val="12"/>
        </w:rPr>
        <w:t>19 </w:t>
      </w:r>
      <w:r>
        <w:rPr>
          <w:sz w:val="18"/>
        </w:rPr>
        <w:t>Falque 2003. III.4.1.</w:t>
      </w:r>
    </w:p>
    <w:p>
      <w:pPr>
        <w:spacing w:after="0" w:line="204"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18"/>
      </w:pPr>
      <w:r>
        <w:rPr/>
        <w:t>но </w:t>
      </w:r>
      <w:r>
        <w:rPr>
          <w:spacing w:val="-3"/>
        </w:rPr>
        <w:t>ни </w:t>
      </w:r>
      <w:r>
        <w:rPr>
          <w:spacing w:val="-4"/>
        </w:rPr>
        <w:t>Юлиан Толедский, </w:t>
      </w:r>
      <w:r>
        <w:rPr>
          <w:spacing w:val="-3"/>
        </w:rPr>
        <w:t>не </w:t>
      </w:r>
      <w:r>
        <w:rPr>
          <w:spacing w:val="-4"/>
        </w:rPr>
        <w:t>хронисты IX–XII </w:t>
      </w:r>
      <w:r>
        <w:rPr>
          <w:spacing w:val="-3"/>
        </w:rPr>
        <w:t>вв., </w:t>
      </w:r>
      <w:r>
        <w:rPr>
          <w:spacing w:val="-4"/>
        </w:rPr>
        <w:t>опиравшиеся </w:t>
      </w:r>
      <w:r>
        <w:rPr>
          <w:spacing w:val="-3"/>
        </w:rPr>
        <w:t>на его </w:t>
      </w:r>
      <w:r>
        <w:rPr>
          <w:spacing w:val="-4"/>
        </w:rPr>
        <w:t>свидетельство, ничего </w:t>
      </w:r>
      <w:r>
        <w:rPr/>
        <w:t>не </w:t>
      </w:r>
      <w:r>
        <w:rPr>
          <w:spacing w:val="-4"/>
        </w:rPr>
        <w:t>сообщают </w:t>
      </w:r>
      <w:r>
        <w:rPr/>
        <w:t>о </w:t>
      </w:r>
      <w:r>
        <w:rPr>
          <w:spacing w:val="-4"/>
        </w:rPr>
        <w:t>происхождении Павла, </w:t>
      </w:r>
      <w:r>
        <w:rPr/>
        <w:t>и </w:t>
      </w:r>
      <w:r>
        <w:rPr>
          <w:spacing w:val="-4"/>
        </w:rPr>
        <w:t>лишь </w:t>
      </w:r>
      <w:r>
        <w:rPr>
          <w:spacing w:val="-3"/>
        </w:rPr>
        <w:t>Лука </w:t>
      </w:r>
      <w:r>
        <w:rPr>
          <w:spacing w:val="-4"/>
        </w:rPr>
        <w:t>Туйский привносит </w:t>
      </w:r>
      <w:r>
        <w:rPr/>
        <w:t>в </w:t>
      </w:r>
      <w:r>
        <w:rPr>
          <w:spacing w:val="-4"/>
        </w:rPr>
        <w:t>повествование </w:t>
      </w:r>
      <w:r>
        <w:rPr>
          <w:spacing w:val="-5"/>
        </w:rPr>
        <w:t>сомнительную </w:t>
      </w:r>
      <w:r>
        <w:rPr>
          <w:spacing w:val="-4"/>
        </w:rPr>
        <w:t>«новацию»</w:t>
      </w:r>
      <w:r>
        <w:rPr>
          <w:spacing w:val="-4"/>
          <w:position w:val="7"/>
          <w:sz w:val="14"/>
        </w:rPr>
        <w:t>20</w:t>
      </w:r>
      <w:r>
        <w:rPr>
          <w:spacing w:val="-4"/>
        </w:rPr>
        <w:t>.</w:t>
      </w:r>
    </w:p>
    <w:p>
      <w:pPr>
        <w:pStyle w:val="BodyText"/>
        <w:spacing w:line="235" w:lineRule="auto"/>
        <w:ind w:right="217" w:firstLine="453"/>
      </w:pPr>
      <w:r>
        <w:rPr>
          <w:spacing w:val="-5"/>
        </w:rPr>
        <w:t>Подобным </w:t>
      </w:r>
      <w:r>
        <w:rPr>
          <w:spacing w:val="-3"/>
        </w:rPr>
        <w:t>же </w:t>
      </w:r>
      <w:r>
        <w:rPr>
          <w:spacing w:val="-5"/>
        </w:rPr>
        <w:t>образом хронист трансформировал </w:t>
      </w:r>
      <w:r>
        <w:rPr>
          <w:spacing w:val="-4"/>
        </w:rPr>
        <w:t>рассказ </w:t>
      </w:r>
      <w:r>
        <w:rPr/>
        <w:t>о </w:t>
      </w:r>
      <w:r>
        <w:rPr>
          <w:spacing w:val="-4"/>
        </w:rPr>
        <w:t>неза- </w:t>
      </w:r>
      <w:r>
        <w:rPr>
          <w:spacing w:val="-5"/>
        </w:rPr>
        <w:t>конном приходе </w:t>
      </w:r>
      <w:r>
        <w:rPr/>
        <w:t>к </w:t>
      </w:r>
      <w:r>
        <w:rPr>
          <w:spacing w:val="-5"/>
        </w:rPr>
        <w:t>власти вестготского короля Эрвигия </w:t>
      </w:r>
      <w:r>
        <w:rPr>
          <w:spacing w:val="-4"/>
        </w:rPr>
        <w:t>(680–687), кото- рый </w:t>
      </w:r>
      <w:r>
        <w:rPr>
          <w:spacing w:val="-5"/>
        </w:rPr>
        <w:t>хитростью сместил </w:t>
      </w:r>
      <w:r>
        <w:rPr/>
        <w:t>с </w:t>
      </w:r>
      <w:r>
        <w:rPr>
          <w:spacing w:val="-5"/>
        </w:rPr>
        <w:t>престола </w:t>
      </w:r>
      <w:r>
        <w:rPr>
          <w:spacing w:val="-4"/>
        </w:rPr>
        <w:t>короля </w:t>
      </w:r>
      <w:r>
        <w:rPr>
          <w:spacing w:val="-5"/>
        </w:rPr>
        <w:t>Вамбу. </w:t>
      </w:r>
      <w:r>
        <w:rPr/>
        <w:t>Он </w:t>
      </w:r>
      <w:r>
        <w:rPr>
          <w:spacing w:val="-4"/>
        </w:rPr>
        <w:t>дал </w:t>
      </w:r>
      <w:r>
        <w:rPr>
          <w:spacing w:val="-3"/>
        </w:rPr>
        <w:t>ему </w:t>
      </w:r>
      <w:r>
        <w:rPr>
          <w:spacing w:val="-4"/>
        </w:rPr>
        <w:t>выпить </w:t>
      </w:r>
      <w:r>
        <w:rPr>
          <w:spacing w:val="-5"/>
        </w:rPr>
        <w:t>ядовитый отвар, </w:t>
      </w:r>
      <w:r>
        <w:rPr>
          <w:spacing w:val="-4"/>
        </w:rPr>
        <w:t>из-за чего </w:t>
      </w:r>
      <w:r>
        <w:rPr>
          <w:spacing w:val="-5"/>
        </w:rPr>
        <w:t>последний лишился сознания, </w:t>
      </w:r>
      <w:r>
        <w:rPr>
          <w:spacing w:val="-4"/>
        </w:rPr>
        <w:t>был принят </w:t>
      </w:r>
      <w:r>
        <w:rPr>
          <w:spacing w:val="-3"/>
        </w:rPr>
        <w:t>за </w:t>
      </w:r>
      <w:r>
        <w:rPr>
          <w:spacing w:val="-6"/>
        </w:rPr>
        <w:t>умирающего, </w:t>
      </w:r>
      <w:r>
        <w:rPr>
          <w:spacing w:val="-5"/>
        </w:rPr>
        <w:t>соборован </w:t>
      </w:r>
      <w:r>
        <w:rPr/>
        <w:t>и, </w:t>
      </w:r>
      <w:r>
        <w:rPr>
          <w:spacing w:val="-5"/>
        </w:rPr>
        <w:t>согласно </w:t>
      </w:r>
      <w:r>
        <w:rPr>
          <w:spacing w:val="-4"/>
        </w:rPr>
        <w:t>обычаям </w:t>
      </w:r>
      <w:r>
        <w:rPr>
          <w:spacing w:val="-5"/>
        </w:rPr>
        <w:t>толедской монархии, </w:t>
      </w:r>
      <w:r>
        <w:rPr>
          <w:spacing w:val="-3"/>
        </w:rPr>
        <w:t>по- </w:t>
      </w:r>
      <w:r>
        <w:rPr>
          <w:spacing w:val="-5"/>
        </w:rPr>
        <w:t>стрижен </w:t>
      </w:r>
      <w:r>
        <w:rPr/>
        <w:t>в </w:t>
      </w:r>
      <w:r>
        <w:rPr>
          <w:spacing w:val="-5"/>
        </w:rPr>
        <w:t>монахи, </w:t>
      </w:r>
      <w:r>
        <w:rPr>
          <w:spacing w:val="-4"/>
        </w:rPr>
        <w:t>чтобы после </w:t>
      </w:r>
      <w:r>
        <w:rPr>
          <w:spacing w:val="-5"/>
        </w:rPr>
        <w:t>смерти немедленно вступить </w:t>
      </w:r>
      <w:r>
        <w:rPr/>
        <w:t>в </w:t>
      </w:r>
      <w:r>
        <w:rPr>
          <w:spacing w:val="-5"/>
        </w:rPr>
        <w:t>Царство Небесное. Когда </w:t>
      </w:r>
      <w:r>
        <w:rPr>
          <w:spacing w:val="-3"/>
        </w:rPr>
        <w:t>же </w:t>
      </w:r>
      <w:r>
        <w:rPr>
          <w:spacing w:val="-5"/>
        </w:rPr>
        <w:t>неожиданно </w:t>
      </w:r>
      <w:r>
        <w:rPr>
          <w:spacing w:val="-4"/>
        </w:rPr>
        <w:t>Вамба </w:t>
      </w:r>
      <w:r>
        <w:rPr>
          <w:spacing w:val="-5"/>
        </w:rPr>
        <w:t>очнулся, выяснилось, </w:t>
      </w:r>
      <w:r>
        <w:rPr>
          <w:spacing w:val="-3"/>
        </w:rPr>
        <w:t>что воз- </w:t>
      </w:r>
      <w:r>
        <w:rPr>
          <w:spacing w:val="-5"/>
        </w:rPr>
        <w:t>вращение </w:t>
      </w:r>
      <w:r>
        <w:rPr>
          <w:spacing w:val="-3"/>
        </w:rPr>
        <w:t>на </w:t>
      </w:r>
      <w:r>
        <w:rPr>
          <w:spacing w:val="-4"/>
        </w:rPr>
        <w:t>трон для него </w:t>
      </w:r>
      <w:r>
        <w:rPr>
          <w:spacing w:val="-5"/>
        </w:rPr>
        <w:t>невозможно, </w:t>
      </w:r>
      <w:r>
        <w:rPr>
          <w:spacing w:val="-4"/>
        </w:rPr>
        <w:t>ибо </w:t>
      </w:r>
      <w:r>
        <w:rPr>
          <w:spacing w:val="-5"/>
        </w:rPr>
        <w:t>монах </w:t>
      </w:r>
      <w:r>
        <w:rPr>
          <w:spacing w:val="-3"/>
        </w:rPr>
        <w:t>не </w:t>
      </w:r>
      <w:r>
        <w:rPr>
          <w:spacing w:val="-4"/>
        </w:rPr>
        <w:t>может </w:t>
      </w:r>
      <w:r>
        <w:rPr>
          <w:spacing w:val="-5"/>
        </w:rPr>
        <w:t>быть </w:t>
      </w:r>
      <w:r>
        <w:rPr>
          <w:spacing w:val="-4"/>
        </w:rPr>
        <w:t>коро- лем. </w:t>
      </w:r>
      <w:r>
        <w:rPr>
          <w:spacing w:val="-3"/>
        </w:rPr>
        <w:t>При </w:t>
      </w:r>
      <w:r>
        <w:rPr>
          <w:spacing w:val="-4"/>
        </w:rPr>
        <w:t>этом </w:t>
      </w:r>
      <w:r>
        <w:rPr>
          <w:spacing w:val="-6"/>
        </w:rPr>
        <w:t>указано, </w:t>
      </w:r>
      <w:r>
        <w:rPr>
          <w:spacing w:val="-3"/>
        </w:rPr>
        <w:t>что </w:t>
      </w:r>
      <w:r>
        <w:rPr>
          <w:spacing w:val="-5"/>
        </w:rPr>
        <w:t>Ардабаст, </w:t>
      </w:r>
      <w:r>
        <w:rPr>
          <w:spacing w:val="-4"/>
        </w:rPr>
        <w:t>отец </w:t>
      </w:r>
      <w:r>
        <w:rPr>
          <w:spacing w:val="-5"/>
        </w:rPr>
        <w:t>вероломного Эрвигия, </w:t>
      </w:r>
      <w:r>
        <w:rPr>
          <w:spacing w:val="-4"/>
        </w:rPr>
        <w:t>«при- был </w:t>
      </w:r>
      <w:r>
        <w:rPr>
          <w:spacing w:val="-3"/>
        </w:rPr>
        <w:t>из </w:t>
      </w:r>
      <w:r>
        <w:rPr>
          <w:spacing w:val="-4"/>
        </w:rPr>
        <w:t>Греции»</w:t>
      </w:r>
      <w:r>
        <w:rPr>
          <w:spacing w:val="-4"/>
          <w:position w:val="7"/>
          <w:sz w:val="14"/>
        </w:rPr>
        <w:t>21</w:t>
      </w:r>
      <w:r>
        <w:rPr>
          <w:spacing w:val="-4"/>
        </w:rPr>
        <w:t>, так что </w:t>
      </w:r>
      <w:r>
        <w:rPr/>
        <w:t>и </w:t>
      </w:r>
      <w:r>
        <w:rPr>
          <w:spacing w:val="-3"/>
        </w:rPr>
        <w:t>его </w:t>
      </w:r>
      <w:r>
        <w:rPr>
          <w:spacing w:val="-4"/>
        </w:rPr>
        <w:t>сын </w:t>
      </w:r>
      <w:r>
        <w:rPr>
          <w:spacing w:val="-5"/>
        </w:rPr>
        <w:t>де-факто оказывается «греком».</w:t>
      </w:r>
    </w:p>
    <w:p>
      <w:pPr>
        <w:pStyle w:val="BodyText"/>
        <w:spacing w:line="232" w:lineRule="auto"/>
        <w:ind w:right="219" w:firstLine="453"/>
      </w:pPr>
      <w:r>
        <w:rPr>
          <w:spacing w:val="-4"/>
        </w:rPr>
        <w:t>Идеи </w:t>
      </w:r>
      <w:r>
        <w:rPr>
          <w:spacing w:val="-5"/>
        </w:rPr>
        <w:t>Луки Туйского оказались </w:t>
      </w:r>
      <w:r>
        <w:rPr>
          <w:spacing w:val="-4"/>
        </w:rPr>
        <w:t>столь </w:t>
      </w:r>
      <w:r>
        <w:rPr>
          <w:spacing w:val="-5"/>
        </w:rPr>
        <w:t>значимыми </w:t>
      </w:r>
      <w:r>
        <w:rPr>
          <w:spacing w:val="-4"/>
        </w:rPr>
        <w:t>для </w:t>
      </w:r>
      <w:r>
        <w:rPr>
          <w:spacing w:val="-5"/>
        </w:rPr>
        <w:t>современни- </w:t>
      </w:r>
      <w:r>
        <w:rPr>
          <w:spacing w:val="-4"/>
        </w:rPr>
        <w:t>ков,</w:t>
      </w:r>
      <w:r>
        <w:rPr>
          <w:spacing w:val="8"/>
        </w:rPr>
        <w:t> </w:t>
      </w:r>
      <w:r>
        <w:rPr>
          <w:spacing w:val="-4"/>
        </w:rPr>
        <w:t>что</w:t>
      </w:r>
      <w:r>
        <w:rPr>
          <w:spacing w:val="11"/>
        </w:rPr>
        <w:t> </w:t>
      </w:r>
      <w:r>
        <w:rPr>
          <w:spacing w:val="-5"/>
        </w:rPr>
        <w:t>отразились</w:t>
      </w:r>
      <w:r>
        <w:rPr>
          <w:spacing w:val="11"/>
        </w:rPr>
        <w:t> </w:t>
      </w:r>
      <w:r>
        <w:rPr/>
        <w:t>и</w:t>
      </w:r>
      <w:r>
        <w:rPr>
          <w:spacing w:val="8"/>
        </w:rPr>
        <w:t> </w:t>
      </w:r>
      <w:r>
        <w:rPr/>
        <w:t>в</w:t>
      </w:r>
      <w:r>
        <w:rPr>
          <w:spacing w:val="12"/>
        </w:rPr>
        <w:t> </w:t>
      </w:r>
      <w:r>
        <w:rPr>
          <w:spacing w:val="-5"/>
        </w:rPr>
        <w:t>текстах</w:t>
      </w:r>
      <w:r>
        <w:rPr>
          <w:spacing w:val="11"/>
        </w:rPr>
        <w:t> </w:t>
      </w:r>
      <w:r>
        <w:rPr>
          <w:spacing w:val="-5"/>
        </w:rPr>
        <w:t>много</w:t>
      </w:r>
      <w:r>
        <w:rPr>
          <w:spacing w:val="10"/>
        </w:rPr>
        <w:t> </w:t>
      </w:r>
      <w:r>
        <w:rPr>
          <w:spacing w:val="-5"/>
        </w:rPr>
        <w:t>более</w:t>
      </w:r>
      <w:r>
        <w:rPr>
          <w:spacing w:val="11"/>
        </w:rPr>
        <w:t> </w:t>
      </w:r>
      <w:r>
        <w:rPr>
          <w:spacing w:val="-5"/>
        </w:rPr>
        <w:t>информированных</w:t>
      </w:r>
      <w:r>
        <w:rPr>
          <w:spacing w:val="9"/>
        </w:rPr>
        <w:t> </w:t>
      </w:r>
      <w:r>
        <w:rPr>
          <w:spacing w:val="-5"/>
        </w:rPr>
        <w:t>авторов</w:t>
      </w:r>
    </w:p>
    <w:p>
      <w:pPr>
        <w:pStyle w:val="ListParagraph"/>
        <w:numPr>
          <w:ilvl w:val="0"/>
          <w:numId w:val="2"/>
        </w:numPr>
        <w:tabs>
          <w:tab w:pos="497" w:val="left" w:leader="none"/>
        </w:tabs>
        <w:spacing w:line="232" w:lineRule="auto" w:before="0" w:after="0"/>
        <w:ind w:left="340" w:right="215" w:firstLine="0"/>
        <w:jc w:val="both"/>
        <w:rPr>
          <w:sz w:val="21"/>
        </w:rPr>
      </w:pPr>
      <w:r>
        <w:rPr>
          <w:spacing w:val="-5"/>
          <w:sz w:val="21"/>
        </w:rPr>
        <w:t>толедского архиепископа </w:t>
      </w:r>
      <w:r>
        <w:rPr>
          <w:spacing w:val="-4"/>
          <w:sz w:val="21"/>
        </w:rPr>
        <w:t>Родриго </w:t>
      </w:r>
      <w:r>
        <w:rPr>
          <w:spacing w:val="-5"/>
          <w:sz w:val="21"/>
        </w:rPr>
        <w:t>Хименеса </w:t>
      </w:r>
      <w:r>
        <w:rPr>
          <w:spacing w:val="-3"/>
          <w:sz w:val="21"/>
        </w:rPr>
        <w:t>де </w:t>
      </w:r>
      <w:r>
        <w:rPr>
          <w:spacing w:val="-4"/>
          <w:sz w:val="21"/>
        </w:rPr>
        <w:t>Рада (ок. 1170–1247) </w:t>
      </w:r>
      <w:r>
        <w:rPr>
          <w:sz w:val="21"/>
        </w:rPr>
        <w:t>и </w:t>
      </w:r>
      <w:r>
        <w:rPr>
          <w:spacing w:val="-3"/>
          <w:sz w:val="21"/>
        </w:rPr>
        <w:t>(в </w:t>
      </w:r>
      <w:r>
        <w:rPr>
          <w:spacing w:val="-5"/>
          <w:sz w:val="21"/>
        </w:rPr>
        <w:t>меньшей степени) ученого францисканца </w:t>
      </w:r>
      <w:r>
        <w:rPr>
          <w:spacing w:val="-4"/>
          <w:sz w:val="21"/>
        </w:rPr>
        <w:t>бр. </w:t>
      </w:r>
      <w:r>
        <w:rPr>
          <w:spacing w:val="-5"/>
          <w:sz w:val="21"/>
        </w:rPr>
        <w:t>Хуана </w:t>
      </w:r>
      <w:r>
        <w:rPr>
          <w:spacing w:val="-4"/>
          <w:sz w:val="21"/>
        </w:rPr>
        <w:t>Хиля </w:t>
      </w:r>
      <w:r>
        <w:rPr>
          <w:spacing w:val="-5"/>
          <w:sz w:val="21"/>
        </w:rPr>
        <w:t>(Эгидия) </w:t>
      </w:r>
      <w:r>
        <w:rPr>
          <w:spacing w:val="-3"/>
          <w:sz w:val="21"/>
        </w:rPr>
        <w:t>из </w:t>
      </w:r>
      <w:r>
        <w:rPr>
          <w:spacing w:val="-5"/>
          <w:sz w:val="21"/>
        </w:rPr>
        <w:t>Саморы </w:t>
      </w:r>
      <w:r>
        <w:rPr>
          <w:spacing w:val="-4"/>
          <w:sz w:val="21"/>
        </w:rPr>
        <w:t>(ок. 1241 </w:t>
      </w:r>
      <w:r>
        <w:rPr>
          <w:sz w:val="21"/>
        </w:rPr>
        <w:t>– </w:t>
      </w:r>
      <w:r>
        <w:rPr>
          <w:spacing w:val="-4"/>
          <w:sz w:val="21"/>
        </w:rPr>
        <w:t>ок. 1318). </w:t>
      </w:r>
      <w:r>
        <w:rPr>
          <w:sz w:val="21"/>
        </w:rPr>
        <w:t>В </w:t>
      </w:r>
      <w:r>
        <w:rPr>
          <w:spacing w:val="-5"/>
          <w:sz w:val="21"/>
        </w:rPr>
        <w:t>первом случае </w:t>
      </w:r>
      <w:r>
        <w:rPr>
          <w:sz w:val="21"/>
        </w:rPr>
        <w:t>мы </w:t>
      </w:r>
      <w:r>
        <w:rPr>
          <w:spacing w:val="-4"/>
          <w:sz w:val="21"/>
        </w:rPr>
        <w:t>видим </w:t>
      </w:r>
      <w:r>
        <w:rPr>
          <w:spacing w:val="-3"/>
          <w:sz w:val="21"/>
        </w:rPr>
        <w:t>то же </w:t>
      </w:r>
      <w:r>
        <w:rPr>
          <w:spacing w:val="-5"/>
          <w:sz w:val="21"/>
        </w:rPr>
        <w:t>противо- </w:t>
      </w:r>
      <w:r>
        <w:rPr>
          <w:spacing w:val="-6"/>
          <w:sz w:val="21"/>
        </w:rPr>
        <w:t>поставление </w:t>
      </w:r>
      <w:r>
        <w:rPr>
          <w:spacing w:val="-5"/>
          <w:sz w:val="21"/>
        </w:rPr>
        <w:t>позитивных </w:t>
      </w:r>
      <w:r>
        <w:rPr>
          <w:sz w:val="21"/>
        </w:rPr>
        <w:t>по </w:t>
      </w:r>
      <w:r>
        <w:rPr>
          <w:spacing w:val="-4"/>
          <w:sz w:val="21"/>
        </w:rPr>
        <w:t>духу </w:t>
      </w:r>
      <w:r>
        <w:rPr>
          <w:spacing w:val="-5"/>
          <w:sz w:val="21"/>
        </w:rPr>
        <w:t>сообщений </w:t>
      </w:r>
      <w:r>
        <w:rPr>
          <w:sz w:val="21"/>
        </w:rPr>
        <w:t>о </w:t>
      </w:r>
      <w:r>
        <w:rPr>
          <w:spacing w:val="-4"/>
          <w:sz w:val="21"/>
        </w:rPr>
        <w:t>событиях </w:t>
      </w:r>
      <w:r>
        <w:rPr>
          <w:spacing w:val="-5"/>
          <w:sz w:val="21"/>
        </w:rPr>
        <w:t>древней грече- </w:t>
      </w:r>
      <w:r>
        <w:rPr>
          <w:spacing w:val="-4"/>
          <w:sz w:val="21"/>
        </w:rPr>
        <w:t>ской </w:t>
      </w:r>
      <w:r>
        <w:rPr>
          <w:spacing w:val="-5"/>
          <w:sz w:val="21"/>
        </w:rPr>
        <w:t>истории </w:t>
      </w:r>
      <w:r>
        <w:rPr>
          <w:sz w:val="21"/>
        </w:rPr>
        <w:t>и </w:t>
      </w:r>
      <w:r>
        <w:rPr>
          <w:spacing w:val="-5"/>
          <w:sz w:val="21"/>
        </w:rPr>
        <w:t>выдающихся греках античной </w:t>
      </w:r>
      <w:r>
        <w:rPr>
          <w:spacing w:val="-4"/>
          <w:sz w:val="21"/>
        </w:rPr>
        <w:t>эпохи </w:t>
      </w:r>
      <w:r>
        <w:rPr>
          <w:spacing w:val="-3"/>
          <w:sz w:val="21"/>
        </w:rPr>
        <w:t>(в </w:t>
      </w:r>
      <w:r>
        <w:rPr>
          <w:spacing w:val="-5"/>
          <w:sz w:val="21"/>
        </w:rPr>
        <w:t>числе которых </w:t>
      </w:r>
      <w:r>
        <w:rPr>
          <w:sz w:val="21"/>
        </w:rPr>
        <w:t>– </w:t>
      </w:r>
      <w:r>
        <w:rPr>
          <w:spacing w:val="-5"/>
          <w:sz w:val="21"/>
        </w:rPr>
        <w:t>Аякс, Ахилл, </w:t>
      </w:r>
      <w:r>
        <w:rPr>
          <w:spacing w:val="-3"/>
          <w:sz w:val="21"/>
        </w:rPr>
        <w:t>Приам</w:t>
      </w:r>
      <w:r>
        <w:rPr>
          <w:spacing w:val="-3"/>
          <w:position w:val="7"/>
          <w:sz w:val="14"/>
        </w:rPr>
        <w:t>22</w:t>
      </w:r>
      <w:r>
        <w:rPr>
          <w:spacing w:val="-3"/>
          <w:sz w:val="21"/>
        </w:rPr>
        <w:t>, но </w:t>
      </w:r>
      <w:r>
        <w:rPr>
          <w:sz w:val="21"/>
        </w:rPr>
        <w:t>в </w:t>
      </w:r>
      <w:r>
        <w:rPr>
          <w:spacing w:val="-5"/>
          <w:sz w:val="21"/>
        </w:rPr>
        <w:t>первую очередь </w:t>
      </w:r>
      <w:r>
        <w:rPr>
          <w:sz w:val="21"/>
        </w:rPr>
        <w:t>– </w:t>
      </w:r>
      <w:r>
        <w:rPr>
          <w:spacing w:val="-5"/>
          <w:sz w:val="21"/>
        </w:rPr>
        <w:t>Геракл (Геркулес), </w:t>
      </w:r>
      <w:r>
        <w:rPr>
          <w:spacing w:val="-4"/>
          <w:sz w:val="21"/>
        </w:rPr>
        <w:t>кото- </w:t>
      </w:r>
      <w:r>
        <w:rPr>
          <w:spacing w:val="-3"/>
          <w:sz w:val="21"/>
        </w:rPr>
        <w:t>рому </w:t>
      </w:r>
      <w:r>
        <w:rPr>
          <w:spacing w:val="-5"/>
          <w:sz w:val="21"/>
        </w:rPr>
        <w:t>атрибутируется основание </w:t>
      </w:r>
      <w:r>
        <w:rPr>
          <w:spacing w:val="-4"/>
          <w:sz w:val="21"/>
        </w:rPr>
        <w:t>первых </w:t>
      </w:r>
      <w:r>
        <w:rPr>
          <w:spacing w:val="-5"/>
          <w:sz w:val="21"/>
        </w:rPr>
        <w:t>греческих </w:t>
      </w:r>
      <w:r>
        <w:rPr>
          <w:spacing w:val="-3"/>
          <w:sz w:val="21"/>
        </w:rPr>
        <w:t>городов</w:t>
      </w:r>
      <w:r>
        <w:rPr>
          <w:spacing w:val="-3"/>
          <w:position w:val="7"/>
          <w:sz w:val="14"/>
        </w:rPr>
        <w:t>23</w:t>
      </w:r>
      <w:r>
        <w:rPr>
          <w:spacing w:val="-3"/>
          <w:sz w:val="21"/>
        </w:rPr>
        <w:t>), </w:t>
      </w:r>
      <w:r>
        <w:rPr>
          <w:sz w:val="21"/>
        </w:rPr>
        <w:t>с </w:t>
      </w:r>
      <w:r>
        <w:rPr>
          <w:spacing w:val="-4"/>
          <w:sz w:val="21"/>
        </w:rPr>
        <w:t>одной </w:t>
      </w:r>
      <w:r>
        <w:rPr>
          <w:spacing w:val="-5"/>
          <w:sz w:val="21"/>
        </w:rPr>
        <w:t>стороны, </w:t>
      </w:r>
      <w:r>
        <w:rPr>
          <w:sz w:val="21"/>
        </w:rPr>
        <w:t>и </w:t>
      </w:r>
      <w:r>
        <w:rPr>
          <w:spacing w:val="-5"/>
          <w:sz w:val="21"/>
        </w:rPr>
        <w:t>негативной информации </w:t>
      </w:r>
      <w:r>
        <w:rPr>
          <w:sz w:val="21"/>
        </w:rPr>
        <w:t>о </w:t>
      </w:r>
      <w:r>
        <w:rPr>
          <w:spacing w:val="-5"/>
          <w:sz w:val="21"/>
        </w:rPr>
        <w:t>«греках» христианского </w:t>
      </w:r>
      <w:r>
        <w:rPr>
          <w:spacing w:val="-4"/>
          <w:sz w:val="21"/>
        </w:rPr>
        <w:t>времени,  </w:t>
      </w:r>
      <w:r>
        <w:rPr>
          <w:sz w:val="21"/>
        </w:rPr>
        <w:t>с </w:t>
      </w:r>
      <w:r>
        <w:rPr>
          <w:spacing w:val="-5"/>
          <w:sz w:val="21"/>
        </w:rPr>
        <w:t>другой </w:t>
      </w:r>
      <w:r>
        <w:rPr>
          <w:spacing w:val="-3"/>
          <w:sz w:val="21"/>
        </w:rPr>
        <w:t>(в </w:t>
      </w:r>
      <w:r>
        <w:rPr>
          <w:spacing w:val="-5"/>
          <w:sz w:val="21"/>
        </w:rPr>
        <w:t>частности, утверждений </w:t>
      </w:r>
      <w:r>
        <w:rPr>
          <w:sz w:val="21"/>
        </w:rPr>
        <w:t>о </w:t>
      </w:r>
      <w:r>
        <w:rPr>
          <w:spacing w:val="-5"/>
          <w:sz w:val="21"/>
        </w:rPr>
        <w:t>греческом происхождении </w:t>
      </w:r>
      <w:r>
        <w:rPr>
          <w:spacing w:val="-4"/>
          <w:sz w:val="21"/>
        </w:rPr>
        <w:t>мятеж- </w:t>
      </w:r>
      <w:r>
        <w:rPr>
          <w:spacing w:val="-5"/>
          <w:sz w:val="21"/>
        </w:rPr>
        <w:t>ников </w:t>
      </w:r>
      <w:r>
        <w:rPr>
          <w:spacing w:val="-4"/>
          <w:sz w:val="21"/>
        </w:rPr>
        <w:t>Павла </w:t>
      </w:r>
      <w:r>
        <w:rPr>
          <w:sz w:val="21"/>
        </w:rPr>
        <w:t>и </w:t>
      </w:r>
      <w:r>
        <w:rPr>
          <w:spacing w:val="-4"/>
          <w:sz w:val="21"/>
        </w:rPr>
        <w:t>Эрвигия</w:t>
      </w:r>
      <w:r>
        <w:rPr>
          <w:spacing w:val="-4"/>
          <w:position w:val="7"/>
          <w:sz w:val="14"/>
        </w:rPr>
        <w:t>24</w:t>
      </w:r>
      <w:r>
        <w:rPr>
          <w:spacing w:val="-4"/>
          <w:sz w:val="21"/>
        </w:rPr>
        <w:t>). Сам </w:t>
      </w:r>
      <w:r>
        <w:rPr>
          <w:spacing w:val="-5"/>
          <w:sz w:val="21"/>
        </w:rPr>
        <w:t>хронист </w:t>
      </w:r>
      <w:r>
        <w:rPr>
          <w:spacing w:val="-4"/>
          <w:sz w:val="21"/>
        </w:rPr>
        <w:t>как </w:t>
      </w:r>
      <w:r>
        <w:rPr>
          <w:spacing w:val="-5"/>
          <w:sz w:val="21"/>
        </w:rPr>
        <w:t>будто </w:t>
      </w:r>
      <w:r>
        <w:rPr>
          <w:spacing w:val="-3"/>
          <w:sz w:val="21"/>
        </w:rPr>
        <w:t>не </w:t>
      </w:r>
      <w:r>
        <w:rPr>
          <w:spacing w:val="-5"/>
          <w:sz w:val="21"/>
        </w:rPr>
        <w:t>ощущает явного несоответствия </w:t>
      </w:r>
      <w:r>
        <w:rPr>
          <w:spacing w:val="-4"/>
          <w:sz w:val="21"/>
        </w:rPr>
        <w:t>между </w:t>
      </w:r>
      <w:r>
        <w:rPr>
          <w:spacing w:val="-5"/>
          <w:sz w:val="21"/>
        </w:rPr>
        <w:t>собственными словами </w:t>
      </w:r>
      <w:r>
        <w:rPr>
          <w:sz w:val="21"/>
        </w:rPr>
        <w:t>о </w:t>
      </w:r>
      <w:r>
        <w:rPr>
          <w:spacing w:val="-5"/>
          <w:sz w:val="21"/>
        </w:rPr>
        <w:t>«мудрости» греков </w:t>
      </w:r>
      <w:r>
        <w:rPr>
          <w:spacing w:val="-4"/>
          <w:sz w:val="21"/>
        </w:rPr>
        <w:t>(ко- </w:t>
      </w:r>
      <w:r>
        <w:rPr>
          <w:spacing w:val="-5"/>
          <w:sz w:val="21"/>
        </w:rPr>
        <w:t>торым уподобляются </w:t>
      </w:r>
      <w:r>
        <w:rPr>
          <w:spacing w:val="-4"/>
          <w:sz w:val="21"/>
        </w:rPr>
        <w:t>«предки» </w:t>
      </w:r>
      <w:r>
        <w:rPr>
          <w:spacing w:val="-5"/>
          <w:sz w:val="21"/>
        </w:rPr>
        <w:t>испанцев </w:t>
      </w:r>
      <w:r>
        <w:rPr>
          <w:sz w:val="21"/>
        </w:rPr>
        <w:t>– </w:t>
      </w:r>
      <w:r>
        <w:rPr>
          <w:spacing w:val="-4"/>
          <w:sz w:val="21"/>
        </w:rPr>
        <w:t>готы)</w:t>
      </w:r>
      <w:r>
        <w:rPr>
          <w:spacing w:val="-4"/>
          <w:position w:val="7"/>
          <w:sz w:val="14"/>
        </w:rPr>
        <w:t>25 </w:t>
      </w:r>
      <w:r>
        <w:rPr>
          <w:sz w:val="21"/>
        </w:rPr>
        <w:t>и </w:t>
      </w:r>
      <w:r>
        <w:rPr>
          <w:spacing w:val="-5"/>
          <w:sz w:val="21"/>
        </w:rPr>
        <w:t>негативными </w:t>
      </w:r>
      <w:r>
        <w:rPr>
          <w:spacing w:val="-4"/>
          <w:sz w:val="21"/>
        </w:rPr>
        <w:t>оцен- ками </w:t>
      </w:r>
      <w:r>
        <w:rPr>
          <w:spacing w:val="-6"/>
          <w:sz w:val="21"/>
        </w:rPr>
        <w:t>«греков»-христиан. </w:t>
      </w:r>
      <w:r>
        <w:rPr>
          <w:spacing w:val="-3"/>
          <w:sz w:val="21"/>
        </w:rPr>
        <w:t>Тем не </w:t>
      </w:r>
      <w:r>
        <w:rPr>
          <w:spacing w:val="-5"/>
          <w:sz w:val="21"/>
        </w:rPr>
        <w:t>менее, </w:t>
      </w:r>
      <w:r>
        <w:rPr>
          <w:spacing w:val="-3"/>
          <w:sz w:val="21"/>
        </w:rPr>
        <w:t>по </w:t>
      </w:r>
      <w:r>
        <w:rPr>
          <w:spacing w:val="-5"/>
          <w:sz w:val="21"/>
        </w:rPr>
        <w:t>сравнению </w:t>
      </w:r>
      <w:r>
        <w:rPr>
          <w:spacing w:val="-3"/>
          <w:sz w:val="21"/>
        </w:rPr>
        <w:t>со </w:t>
      </w:r>
      <w:r>
        <w:rPr>
          <w:spacing w:val="-5"/>
          <w:sz w:val="21"/>
        </w:rPr>
        <w:t>своим леон- ским </w:t>
      </w:r>
      <w:r>
        <w:rPr>
          <w:spacing w:val="-6"/>
          <w:sz w:val="21"/>
        </w:rPr>
        <w:t>предшественником, </w:t>
      </w:r>
      <w:r>
        <w:rPr>
          <w:spacing w:val="-5"/>
          <w:sz w:val="21"/>
        </w:rPr>
        <w:t>Родриго Толедский </w:t>
      </w:r>
      <w:r>
        <w:rPr>
          <w:spacing w:val="-4"/>
          <w:sz w:val="21"/>
        </w:rPr>
        <w:t>дал все </w:t>
      </w:r>
      <w:r>
        <w:rPr>
          <w:spacing w:val="-3"/>
          <w:sz w:val="21"/>
        </w:rPr>
        <w:t>же </w:t>
      </w:r>
      <w:r>
        <w:rPr>
          <w:spacing w:val="-5"/>
          <w:sz w:val="21"/>
        </w:rPr>
        <w:t>более сбалан- </w:t>
      </w:r>
      <w:r>
        <w:rPr>
          <w:spacing w:val="-6"/>
          <w:sz w:val="21"/>
        </w:rPr>
        <w:t>сированную </w:t>
      </w:r>
      <w:r>
        <w:rPr>
          <w:spacing w:val="-5"/>
          <w:sz w:val="21"/>
        </w:rPr>
        <w:t>картину истории «греков» </w:t>
      </w:r>
      <w:r>
        <w:rPr>
          <w:sz w:val="21"/>
        </w:rPr>
        <w:t>и </w:t>
      </w:r>
      <w:r>
        <w:rPr>
          <w:spacing w:val="-5"/>
          <w:sz w:val="21"/>
        </w:rPr>
        <w:t>«Греции» </w:t>
      </w:r>
      <w:r>
        <w:rPr>
          <w:spacing w:val="-4"/>
          <w:sz w:val="21"/>
        </w:rPr>
        <w:t>даже </w:t>
      </w:r>
      <w:r>
        <w:rPr>
          <w:spacing w:val="-5"/>
          <w:sz w:val="21"/>
        </w:rPr>
        <w:t>тогда, когда сообщает </w:t>
      </w:r>
      <w:r>
        <w:rPr>
          <w:sz w:val="21"/>
        </w:rPr>
        <w:t>о </w:t>
      </w:r>
      <w:r>
        <w:rPr>
          <w:spacing w:val="-5"/>
          <w:sz w:val="21"/>
        </w:rPr>
        <w:t>христианском периоде </w:t>
      </w:r>
      <w:r>
        <w:rPr>
          <w:spacing w:val="-4"/>
          <w:sz w:val="21"/>
        </w:rPr>
        <w:t>этой </w:t>
      </w:r>
      <w:r>
        <w:rPr>
          <w:spacing w:val="-5"/>
          <w:sz w:val="21"/>
        </w:rPr>
        <w:t>истории. </w:t>
      </w:r>
      <w:r>
        <w:rPr>
          <w:sz w:val="21"/>
        </w:rPr>
        <w:t>В </w:t>
      </w:r>
      <w:r>
        <w:rPr>
          <w:spacing w:val="-5"/>
          <w:sz w:val="21"/>
        </w:rPr>
        <w:t>частности, </w:t>
      </w:r>
      <w:r>
        <w:rPr>
          <w:sz w:val="21"/>
        </w:rPr>
        <w:t>в </w:t>
      </w:r>
      <w:r>
        <w:rPr>
          <w:spacing w:val="-3"/>
          <w:sz w:val="21"/>
        </w:rPr>
        <w:t>нейт- </w:t>
      </w:r>
      <w:r>
        <w:rPr>
          <w:spacing w:val="-5"/>
          <w:sz w:val="21"/>
        </w:rPr>
        <w:t>ральных тонах </w:t>
      </w:r>
      <w:r>
        <w:rPr>
          <w:spacing w:val="-3"/>
          <w:sz w:val="21"/>
        </w:rPr>
        <w:t>он </w:t>
      </w:r>
      <w:r>
        <w:rPr>
          <w:spacing w:val="-5"/>
          <w:sz w:val="21"/>
        </w:rPr>
        <w:t>рассказывает </w:t>
      </w:r>
      <w:r>
        <w:rPr>
          <w:sz w:val="21"/>
        </w:rPr>
        <w:t>о </w:t>
      </w:r>
      <w:r>
        <w:rPr>
          <w:spacing w:val="-5"/>
          <w:sz w:val="21"/>
        </w:rPr>
        <w:t>местоположении Константинополя, </w:t>
      </w:r>
      <w:r>
        <w:rPr>
          <w:sz w:val="21"/>
        </w:rPr>
        <w:t>с </w:t>
      </w:r>
      <w:r>
        <w:rPr>
          <w:spacing w:val="-6"/>
          <w:sz w:val="21"/>
        </w:rPr>
        <w:t>симпатией </w:t>
      </w:r>
      <w:r>
        <w:rPr>
          <w:spacing w:val="-4"/>
          <w:sz w:val="21"/>
        </w:rPr>
        <w:t>говоря </w:t>
      </w:r>
      <w:r>
        <w:rPr>
          <w:sz w:val="21"/>
        </w:rPr>
        <w:t>о </w:t>
      </w:r>
      <w:r>
        <w:rPr>
          <w:spacing w:val="-4"/>
          <w:sz w:val="21"/>
        </w:rPr>
        <w:t>его </w:t>
      </w:r>
      <w:r>
        <w:rPr>
          <w:spacing w:val="-5"/>
          <w:sz w:val="21"/>
        </w:rPr>
        <w:t>красоте </w:t>
      </w:r>
      <w:r>
        <w:rPr>
          <w:sz w:val="21"/>
        </w:rPr>
        <w:t>и </w:t>
      </w:r>
      <w:r>
        <w:rPr>
          <w:spacing w:val="-5"/>
          <w:sz w:val="21"/>
        </w:rPr>
        <w:t>богатстве </w:t>
      </w:r>
      <w:r>
        <w:rPr>
          <w:spacing w:val="-3"/>
          <w:sz w:val="21"/>
        </w:rPr>
        <w:t>(в </w:t>
      </w:r>
      <w:r>
        <w:rPr>
          <w:spacing w:val="-5"/>
          <w:sz w:val="21"/>
        </w:rPr>
        <w:t>связи </w:t>
      </w:r>
      <w:r>
        <w:rPr>
          <w:sz w:val="21"/>
        </w:rPr>
        <w:t>с </w:t>
      </w:r>
      <w:r>
        <w:rPr>
          <w:spacing w:val="-5"/>
          <w:sz w:val="21"/>
        </w:rPr>
        <w:t>сообщением </w:t>
      </w:r>
      <w:r>
        <w:rPr>
          <w:sz w:val="21"/>
        </w:rPr>
        <w:t>о </w:t>
      </w:r>
      <w:r>
        <w:rPr>
          <w:spacing w:val="-3"/>
          <w:sz w:val="21"/>
        </w:rPr>
        <w:t>по- </w:t>
      </w:r>
      <w:r>
        <w:rPr>
          <w:spacing w:val="-5"/>
          <w:sz w:val="21"/>
        </w:rPr>
        <w:t>сещении города вестготским королем Атанарихом), скорбит </w:t>
      </w:r>
      <w:r>
        <w:rPr>
          <w:sz w:val="21"/>
        </w:rPr>
        <w:t>о </w:t>
      </w:r>
      <w:r>
        <w:rPr>
          <w:spacing w:val="-4"/>
          <w:sz w:val="21"/>
        </w:rPr>
        <w:t>послед- </w:t>
      </w:r>
      <w:r>
        <w:rPr>
          <w:spacing w:val="-5"/>
          <w:sz w:val="21"/>
        </w:rPr>
        <w:t>ствиях разорения Греции готами </w:t>
      </w:r>
      <w:r>
        <w:rPr>
          <w:sz w:val="21"/>
        </w:rPr>
        <w:t>и </w:t>
      </w:r>
      <w:r>
        <w:rPr>
          <w:spacing w:val="-4"/>
          <w:sz w:val="21"/>
        </w:rPr>
        <w:t>т.п. </w:t>
      </w:r>
      <w:r>
        <w:rPr>
          <w:position w:val="7"/>
          <w:sz w:val="14"/>
        </w:rPr>
        <w:t>26 </w:t>
      </w:r>
      <w:r>
        <w:rPr>
          <w:spacing w:val="-5"/>
          <w:sz w:val="21"/>
        </w:rPr>
        <w:t>Показательно </w:t>
      </w:r>
      <w:r>
        <w:rPr>
          <w:sz w:val="21"/>
        </w:rPr>
        <w:t>и </w:t>
      </w:r>
      <w:r>
        <w:rPr>
          <w:spacing w:val="-4"/>
          <w:sz w:val="21"/>
        </w:rPr>
        <w:t>то, что, </w:t>
      </w:r>
      <w:r>
        <w:rPr>
          <w:spacing w:val="-5"/>
          <w:sz w:val="21"/>
        </w:rPr>
        <w:t>будучи современником  крестового  похода  </w:t>
      </w:r>
      <w:r>
        <w:rPr>
          <w:spacing w:val="-4"/>
          <w:sz w:val="21"/>
        </w:rPr>
        <w:t>1204  </w:t>
      </w:r>
      <w:r>
        <w:rPr>
          <w:spacing w:val="-3"/>
          <w:sz w:val="21"/>
        </w:rPr>
        <w:t>г.,  </w:t>
      </w:r>
      <w:r>
        <w:rPr>
          <w:spacing w:val="-5"/>
          <w:sz w:val="21"/>
        </w:rPr>
        <w:t>энтузиастом</w:t>
      </w:r>
      <w:r>
        <w:rPr>
          <w:spacing w:val="-25"/>
          <w:sz w:val="21"/>
        </w:rPr>
        <w:t> </w:t>
      </w:r>
      <w:r>
        <w:rPr>
          <w:spacing w:val="-5"/>
          <w:sz w:val="21"/>
        </w:rPr>
        <w:t>крестоносного</w:t>
      </w:r>
    </w:p>
    <w:p>
      <w:pPr>
        <w:pStyle w:val="BodyText"/>
        <w:spacing w:before="8"/>
        <w:ind w:left="0"/>
        <w:jc w:val="left"/>
        <w:rPr>
          <w:sz w:val="13"/>
        </w:rPr>
      </w:pPr>
      <w:r>
        <w:rPr/>
        <w:pict>
          <v:line style="position:absolute;mso-position-horizontal-relative:page;mso-position-vertical-relative:paragraph;z-index:-251209728;mso-wrap-distance-left:0;mso-wrap-distance-right:0" from="51.035809pt,10.087994pt" to="195.055809pt,10.087994pt" stroked="true" strokeweight=".48pt" strokecolor="#000000">
            <v:stroke dashstyle="solid"/>
            <w10:wrap type="topAndBottom"/>
          </v:line>
        </w:pict>
      </w:r>
    </w:p>
    <w:p>
      <w:pPr>
        <w:spacing w:line="204" w:lineRule="exact" w:before="7"/>
        <w:ind w:left="340" w:right="0" w:firstLine="0"/>
        <w:jc w:val="left"/>
        <w:rPr>
          <w:sz w:val="18"/>
        </w:rPr>
      </w:pPr>
      <w:r>
        <w:rPr>
          <w:position w:val="6"/>
          <w:sz w:val="12"/>
        </w:rPr>
        <w:t>20 </w:t>
      </w:r>
      <w:r>
        <w:rPr>
          <w:sz w:val="18"/>
        </w:rPr>
        <w:t>Iulianus Toletanus 1976.</w:t>
      </w:r>
    </w:p>
    <w:p>
      <w:pPr>
        <w:spacing w:line="197" w:lineRule="exact" w:before="0"/>
        <w:ind w:left="340" w:right="0" w:firstLine="0"/>
        <w:jc w:val="left"/>
        <w:rPr>
          <w:sz w:val="18"/>
        </w:rPr>
      </w:pPr>
      <w:r>
        <w:rPr>
          <w:position w:val="6"/>
          <w:sz w:val="12"/>
        </w:rPr>
        <w:t>21 </w:t>
      </w:r>
      <w:r>
        <w:rPr>
          <w:sz w:val="18"/>
        </w:rPr>
        <w:t>Falque 2003. III.58.9.</w:t>
      </w:r>
    </w:p>
    <w:p>
      <w:pPr>
        <w:spacing w:line="196" w:lineRule="exact" w:before="0"/>
        <w:ind w:left="340" w:right="0" w:firstLine="0"/>
        <w:jc w:val="left"/>
        <w:rPr>
          <w:sz w:val="18"/>
        </w:rPr>
      </w:pPr>
      <w:r>
        <w:rPr>
          <w:position w:val="6"/>
          <w:sz w:val="12"/>
        </w:rPr>
        <w:t>22 </w:t>
      </w:r>
      <w:r>
        <w:rPr>
          <w:sz w:val="18"/>
        </w:rPr>
        <w:t>Fenández Valverde 1987. I.13.22 и др.</w:t>
      </w:r>
    </w:p>
    <w:p>
      <w:pPr>
        <w:spacing w:line="198" w:lineRule="exact" w:before="0"/>
        <w:ind w:left="340" w:right="0" w:firstLine="0"/>
        <w:jc w:val="left"/>
        <w:rPr>
          <w:sz w:val="18"/>
        </w:rPr>
      </w:pPr>
      <w:r>
        <w:rPr>
          <w:position w:val="6"/>
          <w:sz w:val="12"/>
        </w:rPr>
        <w:t>23</w:t>
      </w:r>
      <w:r>
        <w:rPr>
          <w:spacing w:val="14"/>
          <w:position w:val="6"/>
          <w:sz w:val="12"/>
        </w:rPr>
        <w:t> </w:t>
      </w:r>
      <w:r>
        <w:rPr>
          <w:spacing w:val="-3"/>
          <w:sz w:val="18"/>
        </w:rPr>
        <w:t>Fenández</w:t>
      </w:r>
      <w:r>
        <w:rPr>
          <w:sz w:val="18"/>
        </w:rPr>
        <w:t> </w:t>
      </w:r>
      <w:r>
        <w:rPr>
          <w:spacing w:val="-3"/>
          <w:sz w:val="18"/>
        </w:rPr>
        <w:t>Valverde</w:t>
      </w:r>
      <w:r>
        <w:rPr>
          <w:sz w:val="18"/>
        </w:rPr>
        <w:t> </w:t>
      </w:r>
      <w:r>
        <w:rPr>
          <w:spacing w:val="-3"/>
          <w:sz w:val="18"/>
        </w:rPr>
        <w:t>1987.</w:t>
      </w:r>
      <w:r>
        <w:rPr>
          <w:spacing w:val="3"/>
          <w:sz w:val="18"/>
        </w:rPr>
        <w:t> </w:t>
      </w:r>
      <w:r>
        <w:rPr>
          <w:spacing w:val="-4"/>
          <w:sz w:val="18"/>
        </w:rPr>
        <w:t>Prol.85;</w:t>
      </w:r>
      <w:r>
        <w:rPr>
          <w:spacing w:val="4"/>
          <w:sz w:val="18"/>
        </w:rPr>
        <w:t> </w:t>
      </w:r>
      <w:r>
        <w:rPr>
          <w:spacing w:val="-4"/>
          <w:sz w:val="18"/>
        </w:rPr>
        <w:t>I.1.38;</w:t>
      </w:r>
      <w:r>
        <w:rPr>
          <w:spacing w:val="4"/>
          <w:sz w:val="18"/>
        </w:rPr>
        <w:t> </w:t>
      </w:r>
      <w:r>
        <w:rPr>
          <w:spacing w:val="-3"/>
          <w:sz w:val="18"/>
        </w:rPr>
        <w:t>I.2.9;</w:t>
      </w:r>
      <w:r>
        <w:rPr>
          <w:spacing w:val="5"/>
          <w:sz w:val="18"/>
        </w:rPr>
        <w:t> </w:t>
      </w:r>
      <w:r>
        <w:rPr>
          <w:spacing w:val="-3"/>
          <w:sz w:val="18"/>
        </w:rPr>
        <w:t>I.38,</w:t>
      </w:r>
      <w:r>
        <w:rPr>
          <w:spacing w:val="2"/>
          <w:sz w:val="18"/>
        </w:rPr>
        <w:t> </w:t>
      </w:r>
      <w:r>
        <w:rPr>
          <w:spacing w:val="-2"/>
          <w:sz w:val="18"/>
        </w:rPr>
        <w:t>40,</w:t>
      </w:r>
      <w:r>
        <w:rPr>
          <w:spacing w:val="2"/>
          <w:sz w:val="18"/>
        </w:rPr>
        <w:t> </w:t>
      </w:r>
      <w:r>
        <w:rPr>
          <w:spacing w:val="-2"/>
          <w:sz w:val="18"/>
        </w:rPr>
        <w:t>41,</w:t>
      </w:r>
      <w:r>
        <w:rPr>
          <w:spacing w:val="2"/>
          <w:sz w:val="18"/>
        </w:rPr>
        <w:t> </w:t>
      </w:r>
      <w:r>
        <w:rPr>
          <w:spacing w:val="-2"/>
          <w:sz w:val="18"/>
        </w:rPr>
        <w:t>50;</w:t>
      </w:r>
      <w:r>
        <w:rPr>
          <w:spacing w:val="4"/>
          <w:sz w:val="18"/>
        </w:rPr>
        <w:t> </w:t>
      </w:r>
      <w:r>
        <w:rPr>
          <w:spacing w:val="-4"/>
          <w:sz w:val="18"/>
        </w:rPr>
        <w:t>I.4.1,</w:t>
      </w:r>
      <w:r>
        <w:rPr>
          <w:spacing w:val="5"/>
          <w:sz w:val="18"/>
        </w:rPr>
        <w:t> </w:t>
      </w:r>
      <w:r>
        <w:rPr>
          <w:sz w:val="18"/>
        </w:rPr>
        <w:t>2,</w:t>
      </w:r>
      <w:r>
        <w:rPr>
          <w:spacing w:val="4"/>
          <w:sz w:val="18"/>
        </w:rPr>
        <w:t> </w:t>
      </w:r>
      <w:r>
        <w:rPr>
          <w:spacing w:val="-2"/>
          <w:sz w:val="18"/>
        </w:rPr>
        <w:t>10,</w:t>
      </w:r>
      <w:r>
        <w:rPr>
          <w:spacing w:val="2"/>
          <w:sz w:val="18"/>
        </w:rPr>
        <w:t> </w:t>
      </w:r>
      <w:r>
        <w:rPr>
          <w:spacing w:val="-2"/>
          <w:sz w:val="18"/>
        </w:rPr>
        <w:t>11,</w:t>
      </w:r>
      <w:r>
        <w:rPr>
          <w:spacing w:val="2"/>
          <w:sz w:val="18"/>
        </w:rPr>
        <w:t> </w:t>
      </w:r>
      <w:r>
        <w:rPr>
          <w:spacing w:val="-2"/>
          <w:sz w:val="18"/>
        </w:rPr>
        <w:t>13,</w:t>
      </w:r>
      <w:r>
        <w:rPr>
          <w:spacing w:val="2"/>
          <w:sz w:val="18"/>
        </w:rPr>
        <w:t> </w:t>
      </w:r>
      <w:r>
        <w:rPr>
          <w:spacing w:val="-2"/>
          <w:sz w:val="18"/>
        </w:rPr>
        <w:t>18,</w:t>
      </w:r>
    </w:p>
    <w:p>
      <w:pPr>
        <w:spacing w:line="197" w:lineRule="exact" w:before="0"/>
        <w:ind w:left="340" w:right="0" w:firstLine="0"/>
        <w:jc w:val="left"/>
        <w:rPr>
          <w:sz w:val="18"/>
        </w:rPr>
      </w:pPr>
      <w:r>
        <w:rPr>
          <w:spacing w:val="-2"/>
          <w:sz w:val="18"/>
        </w:rPr>
        <w:t>29;</w:t>
      </w:r>
      <w:r>
        <w:rPr>
          <w:spacing w:val="8"/>
          <w:sz w:val="18"/>
        </w:rPr>
        <w:t> </w:t>
      </w:r>
      <w:r>
        <w:rPr>
          <w:spacing w:val="-4"/>
          <w:sz w:val="18"/>
        </w:rPr>
        <w:t>I.5.1,</w:t>
      </w:r>
      <w:r>
        <w:rPr>
          <w:spacing w:val="9"/>
          <w:sz w:val="18"/>
        </w:rPr>
        <w:t> </w:t>
      </w:r>
      <w:r>
        <w:rPr>
          <w:spacing w:val="-2"/>
          <w:sz w:val="18"/>
        </w:rPr>
        <w:t>25,</w:t>
      </w:r>
      <w:r>
        <w:rPr>
          <w:spacing w:val="9"/>
          <w:sz w:val="18"/>
        </w:rPr>
        <w:t> </w:t>
      </w:r>
      <w:r>
        <w:rPr>
          <w:spacing w:val="-3"/>
          <w:sz w:val="18"/>
        </w:rPr>
        <w:t>32,</w:t>
      </w:r>
      <w:r>
        <w:rPr>
          <w:spacing w:val="9"/>
          <w:sz w:val="18"/>
        </w:rPr>
        <w:t> </w:t>
      </w:r>
      <w:r>
        <w:rPr>
          <w:spacing w:val="-2"/>
          <w:sz w:val="18"/>
        </w:rPr>
        <w:t>50;</w:t>
      </w:r>
      <w:r>
        <w:rPr>
          <w:spacing w:val="7"/>
          <w:sz w:val="18"/>
        </w:rPr>
        <w:t> </w:t>
      </w:r>
      <w:r>
        <w:rPr>
          <w:spacing w:val="-3"/>
          <w:sz w:val="18"/>
        </w:rPr>
        <w:t>I.6.1,</w:t>
      </w:r>
      <w:r>
        <w:rPr>
          <w:spacing w:val="9"/>
          <w:sz w:val="18"/>
        </w:rPr>
        <w:t> </w:t>
      </w:r>
      <w:r>
        <w:rPr>
          <w:sz w:val="18"/>
        </w:rPr>
        <w:t>2,</w:t>
      </w:r>
      <w:r>
        <w:rPr>
          <w:spacing w:val="9"/>
          <w:sz w:val="18"/>
        </w:rPr>
        <w:t> </w:t>
      </w:r>
      <w:r>
        <w:rPr>
          <w:spacing w:val="-2"/>
          <w:sz w:val="18"/>
        </w:rPr>
        <w:t>16,</w:t>
      </w:r>
      <w:r>
        <w:rPr>
          <w:spacing w:val="6"/>
          <w:sz w:val="18"/>
        </w:rPr>
        <w:t> </w:t>
      </w:r>
      <w:r>
        <w:rPr>
          <w:spacing w:val="-2"/>
          <w:sz w:val="18"/>
        </w:rPr>
        <w:t>24,</w:t>
      </w:r>
      <w:r>
        <w:rPr>
          <w:spacing w:val="9"/>
          <w:sz w:val="18"/>
        </w:rPr>
        <w:t> </w:t>
      </w:r>
      <w:r>
        <w:rPr>
          <w:spacing w:val="-3"/>
          <w:sz w:val="18"/>
        </w:rPr>
        <w:t>26,</w:t>
      </w:r>
      <w:r>
        <w:rPr>
          <w:spacing w:val="8"/>
          <w:sz w:val="18"/>
        </w:rPr>
        <w:t> </w:t>
      </w:r>
      <w:r>
        <w:rPr>
          <w:spacing w:val="-2"/>
          <w:sz w:val="18"/>
        </w:rPr>
        <w:t>28,</w:t>
      </w:r>
      <w:r>
        <w:rPr>
          <w:spacing w:val="9"/>
          <w:sz w:val="18"/>
        </w:rPr>
        <w:t> </w:t>
      </w:r>
      <w:r>
        <w:rPr>
          <w:spacing w:val="-3"/>
          <w:sz w:val="18"/>
        </w:rPr>
        <w:t>41,</w:t>
      </w:r>
      <w:r>
        <w:rPr>
          <w:spacing w:val="9"/>
          <w:sz w:val="18"/>
        </w:rPr>
        <w:t> </w:t>
      </w:r>
      <w:r>
        <w:rPr>
          <w:spacing w:val="-2"/>
          <w:sz w:val="18"/>
        </w:rPr>
        <w:t>44;</w:t>
      </w:r>
      <w:r>
        <w:rPr>
          <w:spacing w:val="8"/>
          <w:sz w:val="18"/>
        </w:rPr>
        <w:t> </w:t>
      </w:r>
      <w:r>
        <w:rPr>
          <w:spacing w:val="-3"/>
          <w:sz w:val="18"/>
        </w:rPr>
        <w:t>I.7.3;</w:t>
      </w:r>
      <w:r>
        <w:rPr>
          <w:spacing w:val="11"/>
          <w:sz w:val="18"/>
        </w:rPr>
        <w:t> </w:t>
      </w:r>
      <w:r>
        <w:rPr>
          <w:spacing w:val="-4"/>
          <w:sz w:val="18"/>
        </w:rPr>
        <w:t>I.12.55,</w:t>
      </w:r>
      <w:r>
        <w:rPr>
          <w:spacing w:val="5"/>
          <w:sz w:val="18"/>
        </w:rPr>
        <w:t> </w:t>
      </w:r>
      <w:r>
        <w:rPr>
          <w:spacing w:val="-2"/>
          <w:sz w:val="18"/>
        </w:rPr>
        <w:t>56,</w:t>
      </w:r>
      <w:r>
        <w:rPr>
          <w:spacing w:val="9"/>
          <w:sz w:val="18"/>
        </w:rPr>
        <w:t> </w:t>
      </w:r>
      <w:r>
        <w:rPr>
          <w:spacing w:val="-3"/>
          <w:sz w:val="18"/>
        </w:rPr>
        <w:t>57,</w:t>
      </w:r>
      <w:r>
        <w:rPr>
          <w:spacing w:val="9"/>
          <w:sz w:val="18"/>
        </w:rPr>
        <w:t> </w:t>
      </w:r>
      <w:r>
        <w:rPr>
          <w:spacing w:val="-2"/>
          <w:sz w:val="18"/>
        </w:rPr>
        <w:t>60,</w:t>
      </w:r>
      <w:r>
        <w:rPr>
          <w:spacing w:val="9"/>
          <w:sz w:val="18"/>
        </w:rPr>
        <w:t> </w:t>
      </w:r>
      <w:r>
        <w:rPr>
          <w:spacing w:val="-2"/>
          <w:sz w:val="18"/>
        </w:rPr>
        <w:t>65;</w:t>
      </w:r>
      <w:r>
        <w:rPr>
          <w:spacing w:val="8"/>
          <w:sz w:val="18"/>
        </w:rPr>
        <w:t> </w:t>
      </w:r>
      <w:r>
        <w:rPr>
          <w:spacing w:val="-4"/>
          <w:sz w:val="18"/>
        </w:rPr>
        <w:t>I.13.8,</w:t>
      </w:r>
    </w:p>
    <w:p>
      <w:pPr>
        <w:spacing w:line="194" w:lineRule="exact" w:before="0"/>
        <w:ind w:left="340" w:right="0" w:firstLine="0"/>
        <w:jc w:val="left"/>
        <w:rPr>
          <w:sz w:val="18"/>
        </w:rPr>
      </w:pPr>
      <w:r>
        <w:rPr>
          <w:sz w:val="18"/>
        </w:rPr>
        <w:t>11-12, 13, 15; III.22.8.</w:t>
      </w:r>
    </w:p>
    <w:p>
      <w:pPr>
        <w:spacing w:line="196" w:lineRule="exact" w:before="0"/>
        <w:ind w:left="340" w:right="0" w:firstLine="0"/>
        <w:jc w:val="left"/>
        <w:rPr>
          <w:sz w:val="18"/>
        </w:rPr>
      </w:pPr>
      <w:r>
        <w:rPr>
          <w:position w:val="6"/>
          <w:sz w:val="12"/>
        </w:rPr>
        <w:t>24 </w:t>
      </w:r>
      <w:r>
        <w:rPr>
          <w:sz w:val="18"/>
        </w:rPr>
        <w:t>Fenández Valverde 1987. III.2.20, III.12.29.</w:t>
      </w:r>
    </w:p>
    <w:p>
      <w:pPr>
        <w:spacing w:line="197" w:lineRule="exact" w:before="0"/>
        <w:ind w:left="340" w:right="0" w:firstLine="0"/>
        <w:jc w:val="left"/>
        <w:rPr>
          <w:sz w:val="18"/>
        </w:rPr>
      </w:pPr>
      <w:r>
        <w:rPr>
          <w:position w:val="6"/>
          <w:sz w:val="12"/>
        </w:rPr>
        <w:t>25 </w:t>
      </w:r>
      <w:r>
        <w:rPr>
          <w:sz w:val="18"/>
        </w:rPr>
        <w:t>Fenández Valverde 1987. I.10.21.</w:t>
      </w:r>
    </w:p>
    <w:p>
      <w:pPr>
        <w:spacing w:line="204" w:lineRule="exact" w:before="0"/>
        <w:ind w:left="340" w:right="0" w:firstLine="0"/>
        <w:jc w:val="left"/>
        <w:rPr>
          <w:sz w:val="18"/>
        </w:rPr>
      </w:pPr>
      <w:r>
        <w:rPr>
          <w:position w:val="6"/>
          <w:sz w:val="12"/>
        </w:rPr>
        <w:t>26 </w:t>
      </w:r>
      <w:r>
        <w:rPr>
          <w:sz w:val="18"/>
        </w:rPr>
        <w:t>Fenández Valverde 1987. I.14.8; II.3.26; III.21.4.</w:t>
      </w:r>
    </w:p>
    <w:p>
      <w:pPr>
        <w:spacing w:after="0" w:line="204"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left="365" w:right="217"/>
        <w:jc w:val="right"/>
      </w:pPr>
      <w:r>
        <w:rPr>
          <w:spacing w:val="-5"/>
        </w:rPr>
        <w:t>движения </w:t>
      </w:r>
      <w:r>
        <w:rPr>
          <w:spacing w:val="-4"/>
        </w:rPr>
        <w:t>(он был </w:t>
      </w:r>
      <w:r>
        <w:rPr>
          <w:spacing w:val="-5"/>
        </w:rPr>
        <w:t>инициатором крестового похода </w:t>
      </w:r>
      <w:r>
        <w:rPr>
          <w:spacing w:val="-4"/>
        </w:rPr>
        <w:t>1212</w:t>
      </w:r>
      <w:r>
        <w:rPr>
          <w:spacing w:val="-3"/>
        </w:rPr>
        <w:t> </w:t>
      </w:r>
      <w:r>
        <w:rPr>
          <w:spacing w:val="-4"/>
        </w:rPr>
        <w:t>г.,</w:t>
      </w:r>
      <w:r>
        <w:rPr>
          <w:spacing w:val="2"/>
        </w:rPr>
        <w:t> </w:t>
      </w:r>
      <w:r>
        <w:rPr>
          <w:spacing w:val="-5"/>
        </w:rPr>
        <w:t>завершивше-</w:t>
      </w:r>
      <w:r>
        <w:rPr>
          <w:w w:val="100"/>
        </w:rPr>
        <w:t> </w:t>
      </w:r>
      <w:r>
        <w:rPr>
          <w:spacing w:val="-5"/>
        </w:rPr>
        <w:t>гося победой </w:t>
      </w:r>
      <w:r>
        <w:rPr>
          <w:spacing w:val="-4"/>
        </w:rPr>
        <w:t>над </w:t>
      </w:r>
      <w:r>
        <w:rPr>
          <w:spacing w:val="-5"/>
        </w:rPr>
        <w:t>берберами-альмохадами </w:t>
      </w:r>
      <w:r>
        <w:rPr/>
        <w:t>в </w:t>
      </w:r>
      <w:r>
        <w:rPr>
          <w:spacing w:val="-5"/>
        </w:rPr>
        <w:t>битве</w:t>
      </w:r>
      <w:r>
        <w:rPr>
          <w:spacing w:val="22"/>
        </w:rPr>
        <w:t> </w:t>
      </w:r>
      <w:r>
        <w:rPr>
          <w:spacing w:val="-3"/>
        </w:rPr>
        <w:t>при</w:t>
      </w:r>
      <w:r>
        <w:rPr/>
        <w:t> </w:t>
      </w:r>
      <w:r>
        <w:rPr>
          <w:spacing w:val="-5"/>
        </w:rPr>
        <w:t>Лас-Навас-де-</w:t>
      </w:r>
      <w:r>
        <w:rPr>
          <w:w w:val="100"/>
        </w:rPr>
        <w:t> </w:t>
      </w:r>
      <w:r>
        <w:rPr>
          <w:spacing w:val="-5"/>
        </w:rPr>
        <w:t>Толоса) </w:t>
      </w:r>
      <w:r>
        <w:rPr/>
        <w:t>и </w:t>
      </w:r>
      <w:r>
        <w:rPr>
          <w:spacing w:val="-5"/>
        </w:rPr>
        <w:t>участником </w:t>
      </w:r>
      <w:r>
        <w:rPr>
          <w:spacing w:val="-4"/>
        </w:rPr>
        <w:t>IV </w:t>
      </w:r>
      <w:r>
        <w:rPr>
          <w:spacing w:val="-6"/>
        </w:rPr>
        <w:t>Латеранского </w:t>
      </w:r>
      <w:r>
        <w:rPr>
          <w:spacing w:val="-4"/>
        </w:rPr>
        <w:t>собора 1215 </w:t>
      </w:r>
      <w:r>
        <w:rPr>
          <w:spacing w:val="-3"/>
        </w:rPr>
        <w:t>г.,</w:t>
      </w:r>
      <w:r>
        <w:rPr>
          <w:spacing w:val="22"/>
        </w:rPr>
        <w:t> </w:t>
      </w:r>
      <w:r>
        <w:rPr>
          <w:spacing w:val="-5"/>
        </w:rPr>
        <w:t>Родриго</w:t>
      </w:r>
      <w:r>
        <w:rPr>
          <w:spacing w:val="35"/>
        </w:rPr>
        <w:t> </w:t>
      </w:r>
      <w:r>
        <w:rPr>
          <w:spacing w:val="-5"/>
        </w:rPr>
        <w:t>укло-</w:t>
      </w:r>
      <w:r>
        <w:rPr>
          <w:w w:val="100"/>
        </w:rPr>
        <w:t> </w:t>
      </w:r>
      <w:r>
        <w:rPr>
          <w:spacing w:val="-5"/>
        </w:rPr>
        <w:t>нился </w:t>
      </w:r>
      <w:r>
        <w:rPr/>
        <w:t>от </w:t>
      </w:r>
      <w:r>
        <w:rPr>
          <w:spacing w:val="-5"/>
        </w:rPr>
        <w:t>рассказа </w:t>
      </w:r>
      <w:r>
        <w:rPr/>
        <w:t>о </w:t>
      </w:r>
      <w:r>
        <w:rPr>
          <w:spacing w:val="-5"/>
        </w:rPr>
        <w:t>разорении Константинополя </w:t>
      </w:r>
      <w:r>
        <w:rPr/>
        <w:t>в </w:t>
      </w:r>
      <w:r>
        <w:rPr>
          <w:spacing w:val="-4"/>
        </w:rPr>
        <w:t>1204</w:t>
      </w:r>
      <w:r>
        <w:rPr>
          <w:spacing w:val="29"/>
        </w:rPr>
        <w:t> </w:t>
      </w:r>
      <w:r>
        <w:rPr>
          <w:spacing w:val="-4"/>
        </w:rPr>
        <w:t>г.,</w:t>
      </w:r>
      <w:r>
        <w:rPr>
          <w:spacing w:val="4"/>
        </w:rPr>
        <w:t> </w:t>
      </w:r>
      <w:r>
        <w:rPr>
          <w:spacing w:val="-5"/>
        </w:rPr>
        <w:t>сообщив</w:t>
      </w:r>
      <w:r>
        <w:rPr>
          <w:w w:val="100"/>
        </w:rPr>
        <w:t> </w:t>
      </w:r>
      <w:r>
        <w:rPr>
          <w:spacing w:val="-4"/>
        </w:rPr>
        <w:t>лишь </w:t>
      </w:r>
      <w:r>
        <w:rPr/>
        <w:t>о </w:t>
      </w:r>
      <w:r>
        <w:rPr>
          <w:spacing w:val="-5"/>
        </w:rPr>
        <w:t>занятии престола Латинской империи</w:t>
      </w:r>
      <w:r>
        <w:rPr>
          <w:spacing w:val="7"/>
        </w:rPr>
        <w:t> </w:t>
      </w:r>
      <w:r>
        <w:rPr>
          <w:spacing w:val="-5"/>
        </w:rPr>
        <w:t>Балдуином</w:t>
      </w:r>
      <w:r>
        <w:rPr>
          <w:spacing w:val="-1"/>
        </w:rPr>
        <w:t> </w:t>
      </w:r>
      <w:r>
        <w:rPr>
          <w:spacing w:val="-4"/>
        </w:rPr>
        <w:t>Фландрским</w:t>
      </w:r>
      <w:r>
        <w:rPr>
          <w:spacing w:val="-4"/>
          <w:position w:val="7"/>
          <w:sz w:val="14"/>
        </w:rPr>
        <w:t>27</w:t>
      </w:r>
      <w:r>
        <w:rPr>
          <w:spacing w:val="-4"/>
        </w:rPr>
        <w:t>.</w:t>
      </w:r>
      <w:r>
        <w:rPr>
          <w:w w:val="100"/>
        </w:rPr>
        <w:t> </w:t>
      </w:r>
      <w:r>
        <w:rPr>
          <w:spacing w:val="-5"/>
        </w:rPr>
        <w:t>Таким образом, представления </w:t>
      </w:r>
      <w:r>
        <w:rPr/>
        <w:t>о </w:t>
      </w:r>
      <w:r>
        <w:rPr>
          <w:spacing w:val="-5"/>
        </w:rPr>
        <w:t>Византии </w:t>
      </w:r>
      <w:r>
        <w:rPr/>
        <w:t>и </w:t>
      </w:r>
      <w:r>
        <w:rPr>
          <w:spacing w:val="-5"/>
        </w:rPr>
        <w:t>византийцах</w:t>
      </w:r>
      <w:r>
        <w:rPr>
          <w:spacing w:val="10"/>
        </w:rPr>
        <w:t> </w:t>
      </w:r>
      <w:r>
        <w:rPr/>
        <w:t>к</w:t>
      </w:r>
      <w:r>
        <w:rPr>
          <w:spacing w:val="28"/>
        </w:rPr>
        <w:t> </w:t>
      </w:r>
      <w:r>
        <w:rPr>
          <w:spacing w:val="-4"/>
        </w:rPr>
        <w:t>сере-</w:t>
      </w:r>
      <w:r>
        <w:rPr>
          <w:w w:val="100"/>
        </w:rPr>
        <w:t> </w:t>
      </w:r>
      <w:r>
        <w:rPr>
          <w:spacing w:val="-5"/>
          <w:w w:val="100"/>
        </w:rPr>
        <w:t> </w:t>
      </w:r>
      <w:r>
        <w:rPr>
          <w:spacing w:val="-5"/>
        </w:rPr>
        <w:t>дине </w:t>
      </w:r>
      <w:r>
        <w:rPr>
          <w:spacing w:val="-4"/>
        </w:rPr>
        <w:t>XIII </w:t>
      </w:r>
      <w:r>
        <w:rPr>
          <w:spacing w:val="-3"/>
        </w:rPr>
        <w:t>в., </w:t>
      </w:r>
      <w:r>
        <w:rPr>
          <w:spacing w:val="-5"/>
        </w:rPr>
        <w:t>господствовавшие </w:t>
      </w:r>
      <w:r>
        <w:rPr/>
        <w:t>в </w:t>
      </w:r>
      <w:r>
        <w:rPr>
          <w:spacing w:val="-5"/>
        </w:rPr>
        <w:t>среде знати </w:t>
      </w:r>
      <w:r>
        <w:rPr/>
        <w:t>и </w:t>
      </w:r>
      <w:r>
        <w:rPr>
          <w:spacing w:val="-5"/>
        </w:rPr>
        <w:t>высшего</w:t>
      </w:r>
      <w:r>
        <w:rPr>
          <w:spacing w:val="38"/>
        </w:rPr>
        <w:t> </w:t>
      </w:r>
      <w:r>
        <w:rPr>
          <w:spacing w:val="-5"/>
        </w:rPr>
        <w:t>клира</w:t>
      </w:r>
      <w:r>
        <w:rPr>
          <w:spacing w:val="1"/>
        </w:rPr>
        <w:t> </w:t>
      </w:r>
      <w:r>
        <w:rPr>
          <w:spacing w:val="-5"/>
        </w:rPr>
        <w:t>Кастилии</w:t>
      </w:r>
      <w:r>
        <w:rPr>
          <w:w w:val="100"/>
        </w:rPr>
        <w:t> </w:t>
      </w:r>
      <w:r>
        <w:rPr/>
        <w:t>и</w:t>
      </w:r>
      <w:r>
        <w:rPr>
          <w:spacing w:val="5"/>
        </w:rPr>
        <w:t> </w:t>
      </w:r>
      <w:r>
        <w:rPr>
          <w:spacing w:val="-5"/>
        </w:rPr>
        <w:t>Леона,</w:t>
      </w:r>
      <w:r>
        <w:rPr>
          <w:spacing w:val="7"/>
        </w:rPr>
        <w:t> </w:t>
      </w:r>
      <w:r>
        <w:rPr>
          <w:spacing w:val="-5"/>
        </w:rPr>
        <w:t>были,</w:t>
      </w:r>
      <w:r>
        <w:rPr>
          <w:spacing w:val="6"/>
        </w:rPr>
        <w:t> </w:t>
      </w:r>
      <w:r>
        <w:rPr>
          <w:spacing w:val="-5"/>
        </w:rPr>
        <w:t>вероятно,</w:t>
      </w:r>
      <w:r>
        <w:rPr>
          <w:spacing w:val="7"/>
        </w:rPr>
        <w:t> </w:t>
      </w:r>
      <w:r>
        <w:rPr>
          <w:spacing w:val="-4"/>
        </w:rPr>
        <w:t>более</w:t>
      </w:r>
      <w:r>
        <w:rPr>
          <w:spacing w:val="5"/>
        </w:rPr>
        <w:t> </w:t>
      </w:r>
      <w:r>
        <w:rPr>
          <w:spacing w:val="-6"/>
        </w:rPr>
        <w:t>сбалансированными,</w:t>
      </w:r>
      <w:r>
        <w:rPr>
          <w:spacing w:val="7"/>
        </w:rPr>
        <w:t> </w:t>
      </w:r>
      <w:r>
        <w:rPr/>
        <w:t>чем</w:t>
      </w:r>
      <w:r>
        <w:rPr>
          <w:spacing w:val="7"/>
        </w:rPr>
        <w:t> </w:t>
      </w:r>
      <w:r>
        <w:rPr>
          <w:spacing w:val="-4"/>
        </w:rPr>
        <w:t>это</w:t>
      </w:r>
      <w:r>
        <w:rPr>
          <w:spacing w:val="6"/>
        </w:rPr>
        <w:t> </w:t>
      </w:r>
      <w:r>
        <w:rPr>
          <w:spacing w:val="-4"/>
        </w:rPr>
        <w:t>можно</w:t>
      </w:r>
      <w:r>
        <w:rPr>
          <w:spacing w:val="7"/>
        </w:rPr>
        <w:t> </w:t>
      </w:r>
      <w:r>
        <w:rPr>
          <w:spacing w:val="-3"/>
        </w:rPr>
        <w:t>бы-</w:t>
      </w:r>
      <w:r>
        <w:rPr>
          <w:w w:val="100"/>
        </w:rPr>
        <w:t> </w:t>
      </w:r>
      <w:r>
        <w:rPr>
          <w:spacing w:val="-3"/>
        </w:rPr>
        <w:t>ло бы </w:t>
      </w:r>
      <w:r>
        <w:rPr>
          <w:spacing w:val="-6"/>
        </w:rPr>
        <w:t>представить </w:t>
      </w:r>
      <w:r>
        <w:rPr/>
        <w:t>по </w:t>
      </w:r>
      <w:r>
        <w:rPr>
          <w:spacing w:val="-5"/>
        </w:rPr>
        <w:t>сочинению Луки Туйского. </w:t>
      </w:r>
      <w:r>
        <w:rPr/>
        <w:t>И </w:t>
      </w:r>
      <w:r>
        <w:rPr>
          <w:spacing w:val="-4"/>
        </w:rPr>
        <w:t>все</w:t>
      </w:r>
      <w:r>
        <w:rPr>
          <w:spacing w:val="24"/>
        </w:rPr>
        <w:t> </w:t>
      </w:r>
      <w:r>
        <w:rPr>
          <w:spacing w:val="-3"/>
        </w:rPr>
        <w:t>же</w:t>
      </w:r>
      <w:r>
        <w:rPr>
          <w:spacing w:val="21"/>
        </w:rPr>
        <w:t> </w:t>
      </w:r>
      <w:r>
        <w:rPr>
          <w:spacing w:val="-6"/>
        </w:rPr>
        <w:t>негативное</w:t>
      </w:r>
      <w:r>
        <w:rPr>
          <w:w w:val="100"/>
        </w:rPr>
        <w:t> </w:t>
      </w:r>
      <w:r>
        <w:rPr>
          <w:spacing w:val="-5"/>
        </w:rPr>
        <w:t>преобладало. </w:t>
      </w:r>
      <w:r>
        <w:rPr/>
        <w:t>В </w:t>
      </w:r>
      <w:r>
        <w:rPr>
          <w:spacing w:val="-4"/>
        </w:rPr>
        <w:t>пользу этого вывода</w:t>
      </w:r>
      <w:r>
        <w:rPr>
          <w:spacing w:val="43"/>
        </w:rPr>
        <w:t> </w:t>
      </w:r>
      <w:r>
        <w:rPr>
          <w:spacing w:val="-6"/>
        </w:rPr>
        <w:t>свидетельствует </w:t>
      </w:r>
      <w:r>
        <w:rPr>
          <w:spacing w:val="-4"/>
        </w:rPr>
        <w:t>также</w:t>
      </w:r>
      <w:r>
        <w:rPr>
          <w:spacing w:val="13"/>
        </w:rPr>
        <w:t> </w:t>
      </w:r>
      <w:r>
        <w:rPr>
          <w:spacing w:val="-5"/>
        </w:rPr>
        <w:t>содержание</w:t>
      </w:r>
      <w:r>
        <w:rPr>
          <w:w w:val="100"/>
        </w:rPr>
        <w:t> </w:t>
      </w:r>
      <w:r>
        <w:rPr>
          <w:spacing w:val="-5"/>
        </w:rPr>
        <w:t>труда </w:t>
      </w:r>
      <w:r>
        <w:rPr>
          <w:spacing w:val="-4"/>
        </w:rPr>
        <w:t>«О </w:t>
      </w:r>
      <w:r>
        <w:rPr>
          <w:spacing w:val="-5"/>
        </w:rPr>
        <w:t>похвале Испании </w:t>
      </w:r>
      <w:r>
        <w:rPr>
          <w:spacing w:val="-4"/>
        </w:rPr>
        <w:t>или </w:t>
      </w:r>
      <w:r>
        <w:rPr>
          <w:spacing w:val="-5"/>
        </w:rPr>
        <w:t>Наставление</w:t>
      </w:r>
      <w:r>
        <w:rPr>
          <w:spacing w:val="16"/>
        </w:rPr>
        <w:t> </w:t>
      </w:r>
      <w:r>
        <w:rPr>
          <w:spacing w:val="-5"/>
        </w:rPr>
        <w:t>правителю»</w:t>
      </w:r>
      <w:r>
        <w:rPr>
          <w:spacing w:val="9"/>
        </w:rPr>
        <w:t> </w:t>
      </w:r>
      <w:r>
        <w:rPr>
          <w:spacing w:val="-5"/>
        </w:rPr>
        <w:t>францисканца</w:t>
      </w:r>
      <w:r>
        <w:rPr>
          <w:w w:val="100"/>
        </w:rPr>
        <w:t> </w:t>
      </w:r>
      <w:r>
        <w:rPr>
          <w:spacing w:val="-4"/>
        </w:rPr>
        <w:t>бр. </w:t>
      </w:r>
      <w:r>
        <w:rPr>
          <w:spacing w:val="-5"/>
        </w:rPr>
        <w:t>Хуана </w:t>
      </w:r>
      <w:r>
        <w:rPr>
          <w:spacing w:val="-4"/>
        </w:rPr>
        <w:t>Хиля. </w:t>
      </w:r>
      <w:r>
        <w:rPr>
          <w:spacing w:val="-5"/>
        </w:rPr>
        <w:t>Замыкающее традицию латинской хронистики</w:t>
      </w:r>
      <w:r>
        <w:rPr>
          <w:spacing w:val="5"/>
        </w:rPr>
        <w:t> </w:t>
      </w:r>
      <w:r>
        <w:rPr/>
        <w:t>в</w:t>
      </w:r>
      <w:r>
        <w:rPr>
          <w:spacing w:val="5"/>
        </w:rPr>
        <w:t> </w:t>
      </w:r>
      <w:r>
        <w:rPr>
          <w:spacing w:val="-4"/>
        </w:rPr>
        <w:t>Касти-</w:t>
      </w:r>
      <w:r>
        <w:rPr>
          <w:w w:val="100"/>
        </w:rPr>
        <w:t> </w:t>
      </w:r>
      <w:r>
        <w:rPr>
          <w:spacing w:val="-4"/>
        </w:rPr>
        <w:t>лии</w:t>
      </w:r>
      <w:r>
        <w:rPr>
          <w:spacing w:val="8"/>
        </w:rPr>
        <w:t> </w:t>
      </w:r>
      <w:r>
        <w:rPr/>
        <w:t>и</w:t>
      </w:r>
      <w:r>
        <w:rPr>
          <w:spacing w:val="9"/>
        </w:rPr>
        <w:t> </w:t>
      </w:r>
      <w:r>
        <w:rPr>
          <w:spacing w:val="-4"/>
        </w:rPr>
        <w:t>Леоне</w:t>
      </w:r>
      <w:r>
        <w:rPr>
          <w:spacing w:val="10"/>
        </w:rPr>
        <w:t> </w:t>
      </w:r>
      <w:r>
        <w:rPr>
          <w:spacing w:val="-4"/>
        </w:rPr>
        <w:t>XIII</w:t>
      </w:r>
      <w:r>
        <w:rPr>
          <w:spacing w:val="9"/>
        </w:rPr>
        <w:t> </w:t>
      </w:r>
      <w:r>
        <w:rPr>
          <w:spacing w:val="-3"/>
        </w:rPr>
        <w:t>в.,</w:t>
      </w:r>
      <w:r>
        <w:rPr>
          <w:spacing w:val="8"/>
        </w:rPr>
        <w:t> </w:t>
      </w:r>
      <w:r>
        <w:rPr>
          <w:spacing w:val="-4"/>
        </w:rPr>
        <w:t>это</w:t>
      </w:r>
      <w:r>
        <w:rPr>
          <w:spacing w:val="12"/>
        </w:rPr>
        <w:t> </w:t>
      </w:r>
      <w:r>
        <w:rPr>
          <w:spacing w:val="-5"/>
        </w:rPr>
        <w:t>сочинение</w:t>
      </w:r>
      <w:r>
        <w:rPr>
          <w:spacing w:val="9"/>
        </w:rPr>
        <w:t> </w:t>
      </w:r>
      <w:r>
        <w:rPr>
          <w:spacing w:val="-4"/>
        </w:rPr>
        <w:t>лишь</w:t>
      </w:r>
      <w:r>
        <w:rPr>
          <w:spacing w:val="9"/>
        </w:rPr>
        <w:t> </w:t>
      </w:r>
      <w:r>
        <w:rPr/>
        <w:t>с</w:t>
      </w:r>
      <w:r>
        <w:rPr>
          <w:spacing w:val="12"/>
        </w:rPr>
        <w:t> </w:t>
      </w:r>
      <w:r>
        <w:rPr>
          <w:spacing w:val="-5"/>
        </w:rPr>
        <w:t>некоторой</w:t>
      </w:r>
      <w:r>
        <w:rPr>
          <w:spacing w:val="9"/>
        </w:rPr>
        <w:t> </w:t>
      </w:r>
      <w:r>
        <w:rPr>
          <w:spacing w:val="-4"/>
        </w:rPr>
        <w:t>долей</w:t>
      </w:r>
      <w:r>
        <w:rPr>
          <w:spacing w:val="12"/>
        </w:rPr>
        <w:t> </w:t>
      </w:r>
      <w:r>
        <w:rPr>
          <w:spacing w:val="-5"/>
        </w:rPr>
        <w:t>условности</w:t>
      </w:r>
      <w:r>
        <w:rPr>
          <w:w w:val="100"/>
        </w:rPr>
        <w:t> </w:t>
      </w:r>
      <w:r>
        <w:rPr>
          <w:spacing w:val="-4"/>
        </w:rPr>
        <w:t>может</w:t>
      </w:r>
      <w:r>
        <w:rPr>
          <w:spacing w:val="11"/>
        </w:rPr>
        <w:t> </w:t>
      </w:r>
      <w:r>
        <w:rPr>
          <w:spacing w:val="-5"/>
        </w:rPr>
        <w:t>быть</w:t>
      </w:r>
      <w:r>
        <w:rPr>
          <w:spacing w:val="12"/>
        </w:rPr>
        <w:t> </w:t>
      </w:r>
      <w:r>
        <w:rPr>
          <w:spacing w:val="-5"/>
        </w:rPr>
        <w:t>отнесено</w:t>
      </w:r>
      <w:r>
        <w:rPr>
          <w:spacing w:val="13"/>
        </w:rPr>
        <w:t> </w:t>
      </w:r>
      <w:r>
        <w:rPr/>
        <w:t>к</w:t>
      </w:r>
      <w:r>
        <w:rPr>
          <w:spacing w:val="12"/>
        </w:rPr>
        <w:t> </w:t>
      </w:r>
      <w:r>
        <w:rPr>
          <w:spacing w:val="-5"/>
        </w:rPr>
        <w:t>историографии</w:t>
      </w:r>
      <w:r>
        <w:rPr>
          <w:spacing w:val="18"/>
        </w:rPr>
        <w:t> </w:t>
      </w:r>
      <w:r>
        <w:rPr>
          <w:i/>
          <w:spacing w:val="-5"/>
        </w:rPr>
        <w:t>stricto</w:t>
      </w:r>
      <w:r>
        <w:rPr>
          <w:i/>
          <w:spacing w:val="13"/>
        </w:rPr>
        <w:t> </w:t>
      </w:r>
      <w:r>
        <w:rPr>
          <w:i/>
          <w:spacing w:val="-5"/>
        </w:rPr>
        <w:t>sensu</w:t>
      </w:r>
      <w:r>
        <w:rPr>
          <w:spacing w:val="-5"/>
        </w:rPr>
        <w:t>.</w:t>
      </w:r>
      <w:r>
        <w:rPr>
          <w:spacing w:val="13"/>
        </w:rPr>
        <w:t> </w:t>
      </w:r>
      <w:r>
        <w:rPr>
          <w:spacing w:val="-4"/>
        </w:rPr>
        <w:t>Скорее</w:t>
      </w:r>
      <w:r>
        <w:rPr>
          <w:spacing w:val="12"/>
        </w:rPr>
        <w:t> </w:t>
      </w:r>
      <w:r>
        <w:rPr>
          <w:spacing w:val="-5"/>
        </w:rPr>
        <w:t>речь</w:t>
      </w:r>
      <w:r>
        <w:rPr>
          <w:spacing w:val="13"/>
        </w:rPr>
        <w:t> </w:t>
      </w:r>
      <w:r>
        <w:rPr>
          <w:spacing w:val="-4"/>
        </w:rPr>
        <w:t>идет</w:t>
      </w:r>
      <w:r>
        <w:rPr>
          <w:spacing w:val="11"/>
        </w:rPr>
        <w:t> </w:t>
      </w:r>
      <w:r>
        <w:rPr/>
        <w:t>о</w:t>
      </w:r>
      <w:r>
        <w:rPr>
          <w:w w:val="100"/>
        </w:rPr>
        <w:t> </w:t>
      </w:r>
      <w:r>
        <w:rPr>
          <w:spacing w:val="-6"/>
        </w:rPr>
        <w:t>панегирике </w:t>
      </w:r>
      <w:r>
        <w:rPr>
          <w:spacing w:val="-3"/>
        </w:rPr>
        <w:t>и, </w:t>
      </w:r>
      <w:r>
        <w:rPr>
          <w:spacing w:val="-5"/>
        </w:rPr>
        <w:t>одновременно, труде антиквара,</w:t>
      </w:r>
      <w:r>
        <w:rPr>
          <w:spacing w:val="13"/>
        </w:rPr>
        <w:t> </w:t>
      </w:r>
      <w:r>
        <w:rPr>
          <w:spacing w:val="-5"/>
        </w:rPr>
        <w:t>компиляции,</w:t>
      </w:r>
      <w:r>
        <w:rPr>
          <w:spacing w:val="19"/>
        </w:rPr>
        <w:t> </w:t>
      </w:r>
      <w:r>
        <w:rPr>
          <w:spacing w:val="-5"/>
        </w:rPr>
        <w:t>одинна-</w:t>
      </w:r>
      <w:r>
        <w:rPr>
          <w:w w:val="100"/>
        </w:rPr>
        <w:t> </w:t>
      </w:r>
      <w:r>
        <w:rPr>
          <w:spacing w:val="-5"/>
        </w:rPr>
        <w:t>дцать «книг» которой собрали сведения </w:t>
      </w:r>
      <w:r>
        <w:rPr/>
        <w:t>о </w:t>
      </w:r>
      <w:r>
        <w:rPr>
          <w:spacing w:val="-5"/>
        </w:rPr>
        <w:t>населении Испании </w:t>
      </w:r>
      <w:r>
        <w:rPr/>
        <w:t>в</w:t>
      </w:r>
      <w:r>
        <w:rPr>
          <w:spacing w:val="32"/>
        </w:rPr>
        <w:t> </w:t>
      </w:r>
      <w:r>
        <w:rPr>
          <w:spacing w:val="-3"/>
        </w:rPr>
        <w:t>ее</w:t>
      </w:r>
      <w:r>
        <w:rPr>
          <w:spacing w:val="9"/>
        </w:rPr>
        <w:t> </w:t>
      </w:r>
      <w:r>
        <w:rPr>
          <w:spacing w:val="-4"/>
        </w:rPr>
        <w:t>рим-</w:t>
      </w:r>
      <w:r>
        <w:rPr>
          <w:w w:val="100"/>
        </w:rPr>
        <w:t> </w:t>
      </w:r>
      <w:r>
        <w:rPr>
          <w:spacing w:val="-5"/>
        </w:rPr>
        <w:t>ских границах (кн. </w:t>
      </w:r>
      <w:r>
        <w:rPr>
          <w:spacing w:val="-4"/>
        </w:rPr>
        <w:t>I), </w:t>
      </w:r>
      <w:r>
        <w:rPr/>
        <w:t>о </w:t>
      </w:r>
      <w:r>
        <w:rPr>
          <w:spacing w:val="-5"/>
        </w:rPr>
        <w:t>плодородии </w:t>
      </w:r>
      <w:r>
        <w:rPr>
          <w:spacing w:val="-3"/>
        </w:rPr>
        <w:t>ее </w:t>
      </w:r>
      <w:r>
        <w:rPr>
          <w:spacing w:val="-5"/>
        </w:rPr>
        <w:t>почв (кн. </w:t>
      </w:r>
      <w:r>
        <w:rPr>
          <w:spacing w:val="-4"/>
        </w:rPr>
        <w:t>II), </w:t>
      </w:r>
      <w:r>
        <w:rPr/>
        <w:t>о </w:t>
      </w:r>
      <w:r>
        <w:rPr>
          <w:spacing w:val="-5"/>
        </w:rPr>
        <w:t>свободе</w:t>
      </w:r>
      <w:r>
        <w:rPr>
          <w:spacing w:val="1"/>
        </w:rPr>
        <w:t> </w:t>
      </w:r>
      <w:r>
        <w:rPr>
          <w:spacing w:val="-3"/>
        </w:rPr>
        <w:t>ее</w:t>
      </w:r>
      <w:r>
        <w:rPr>
          <w:spacing w:val="-5"/>
        </w:rPr>
        <w:t> жителей</w:t>
      </w:r>
      <w:r>
        <w:rPr>
          <w:w w:val="100"/>
        </w:rPr>
        <w:t> </w:t>
      </w:r>
      <w:r>
        <w:rPr>
          <w:spacing w:val="-5"/>
        </w:rPr>
        <w:t>(кн.</w:t>
      </w:r>
      <w:r>
        <w:rPr>
          <w:spacing w:val="19"/>
        </w:rPr>
        <w:t> </w:t>
      </w:r>
      <w:r>
        <w:rPr>
          <w:spacing w:val="-5"/>
        </w:rPr>
        <w:t>III),</w:t>
      </w:r>
      <w:r>
        <w:rPr>
          <w:spacing w:val="17"/>
        </w:rPr>
        <w:t> </w:t>
      </w:r>
      <w:r>
        <w:rPr/>
        <w:t>о</w:t>
      </w:r>
      <w:r>
        <w:rPr>
          <w:spacing w:val="17"/>
        </w:rPr>
        <w:t> </w:t>
      </w:r>
      <w:r>
        <w:rPr>
          <w:spacing w:val="-5"/>
        </w:rPr>
        <w:t>военной</w:t>
      </w:r>
      <w:r>
        <w:rPr>
          <w:spacing w:val="17"/>
        </w:rPr>
        <w:t> </w:t>
      </w:r>
      <w:r>
        <w:rPr>
          <w:spacing w:val="-4"/>
        </w:rPr>
        <w:t>мощи</w:t>
      </w:r>
      <w:r>
        <w:rPr>
          <w:spacing w:val="17"/>
        </w:rPr>
        <w:t> </w:t>
      </w:r>
      <w:r>
        <w:rPr>
          <w:spacing w:val="-6"/>
        </w:rPr>
        <w:t>испанцев</w:t>
      </w:r>
      <w:r>
        <w:rPr>
          <w:spacing w:val="18"/>
        </w:rPr>
        <w:t> </w:t>
      </w:r>
      <w:r>
        <w:rPr>
          <w:spacing w:val="-5"/>
        </w:rPr>
        <w:t>(кн.</w:t>
      </w:r>
      <w:r>
        <w:rPr>
          <w:spacing w:val="20"/>
        </w:rPr>
        <w:t> </w:t>
      </w:r>
      <w:r>
        <w:rPr>
          <w:spacing w:val="-4"/>
        </w:rPr>
        <w:t>IV)</w:t>
      </w:r>
      <w:r>
        <w:rPr>
          <w:spacing w:val="16"/>
        </w:rPr>
        <w:t> </w:t>
      </w:r>
      <w:r>
        <w:rPr/>
        <w:t>и</w:t>
      </w:r>
      <w:r>
        <w:rPr>
          <w:spacing w:val="17"/>
        </w:rPr>
        <w:t> </w:t>
      </w:r>
      <w:r>
        <w:rPr>
          <w:spacing w:val="-5"/>
        </w:rPr>
        <w:t>храбрейших</w:t>
      </w:r>
      <w:r>
        <w:rPr>
          <w:spacing w:val="17"/>
        </w:rPr>
        <w:t> </w:t>
      </w:r>
      <w:r>
        <w:rPr>
          <w:spacing w:val="-5"/>
        </w:rPr>
        <w:t>мужах</w:t>
      </w:r>
      <w:r>
        <w:rPr>
          <w:spacing w:val="18"/>
        </w:rPr>
        <w:t> </w:t>
      </w:r>
      <w:r>
        <w:rPr>
          <w:spacing w:val="-3"/>
        </w:rPr>
        <w:t>из</w:t>
      </w:r>
      <w:r>
        <w:rPr>
          <w:spacing w:val="17"/>
        </w:rPr>
        <w:t> </w:t>
      </w:r>
      <w:r>
        <w:rPr>
          <w:spacing w:val="-3"/>
        </w:rPr>
        <w:t>их</w:t>
      </w:r>
      <w:r>
        <w:rPr>
          <w:w w:val="100"/>
        </w:rPr>
        <w:t> </w:t>
      </w:r>
      <w:r>
        <w:rPr>
          <w:spacing w:val="-5"/>
        </w:rPr>
        <w:t>числа</w:t>
      </w:r>
      <w:r>
        <w:rPr>
          <w:spacing w:val="7"/>
        </w:rPr>
        <w:t> </w:t>
      </w:r>
      <w:r>
        <w:rPr>
          <w:spacing w:val="-4"/>
        </w:rPr>
        <w:t>(кн.</w:t>
      </w:r>
      <w:r>
        <w:rPr>
          <w:spacing w:val="7"/>
        </w:rPr>
        <w:t> </w:t>
      </w:r>
      <w:r>
        <w:rPr>
          <w:spacing w:val="-4"/>
        </w:rPr>
        <w:t>V),</w:t>
      </w:r>
      <w:r>
        <w:rPr>
          <w:spacing w:val="8"/>
        </w:rPr>
        <w:t> </w:t>
      </w:r>
      <w:r>
        <w:rPr>
          <w:spacing w:val="-5"/>
        </w:rPr>
        <w:t>святых</w:t>
      </w:r>
      <w:r>
        <w:rPr>
          <w:spacing w:val="7"/>
        </w:rPr>
        <w:t> </w:t>
      </w:r>
      <w:r>
        <w:rPr/>
        <w:t>и</w:t>
      </w:r>
      <w:r>
        <w:rPr>
          <w:spacing w:val="10"/>
        </w:rPr>
        <w:t> </w:t>
      </w:r>
      <w:r>
        <w:rPr>
          <w:spacing w:val="-5"/>
        </w:rPr>
        <w:t>достойных</w:t>
      </w:r>
      <w:r>
        <w:rPr>
          <w:spacing w:val="7"/>
        </w:rPr>
        <w:t> </w:t>
      </w:r>
      <w:r>
        <w:rPr>
          <w:spacing w:val="-5"/>
        </w:rPr>
        <w:t>мужах</w:t>
      </w:r>
      <w:r>
        <w:rPr>
          <w:spacing w:val="13"/>
        </w:rPr>
        <w:t> </w:t>
      </w:r>
      <w:r>
        <w:rPr>
          <w:spacing w:val="-5"/>
        </w:rPr>
        <w:t>(кн.</w:t>
      </w:r>
      <w:r>
        <w:rPr>
          <w:spacing w:val="7"/>
        </w:rPr>
        <w:t> </w:t>
      </w:r>
      <w:r>
        <w:rPr>
          <w:spacing w:val="-4"/>
        </w:rPr>
        <w:t>VI),</w:t>
      </w:r>
      <w:r>
        <w:rPr>
          <w:spacing w:val="8"/>
        </w:rPr>
        <w:t> </w:t>
      </w:r>
      <w:r>
        <w:rPr>
          <w:spacing w:val="-5"/>
        </w:rPr>
        <w:t>философах</w:t>
      </w:r>
      <w:r>
        <w:rPr>
          <w:spacing w:val="7"/>
        </w:rPr>
        <w:t> </w:t>
      </w:r>
      <w:r>
        <w:rPr/>
        <w:t>и</w:t>
      </w:r>
      <w:r>
        <w:rPr>
          <w:spacing w:val="10"/>
        </w:rPr>
        <w:t> </w:t>
      </w:r>
      <w:r>
        <w:rPr>
          <w:spacing w:val="-5"/>
        </w:rPr>
        <w:t>ученых</w:t>
      </w:r>
      <w:r>
        <w:rPr>
          <w:w w:val="100"/>
        </w:rPr>
        <w:t> </w:t>
      </w:r>
      <w:r>
        <w:rPr>
          <w:spacing w:val="-5"/>
        </w:rPr>
        <w:t>Испании</w:t>
      </w:r>
      <w:r>
        <w:rPr>
          <w:spacing w:val="3"/>
        </w:rPr>
        <w:t> </w:t>
      </w:r>
      <w:r>
        <w:rPr>
          <w:spacing w:val="-4"/>
        </w:rPr>
        <w:t>(кн.</w:t>
      </w:r>
      <w:r>
        <w:rPr>
          <w:spacing w:val="4"/>
        </w:rPr>
        <w:t> </w:t>
      </w:r>
      <w:r>
        <w:rPr>
          <w:spacing w:val="-4"/>
        </w:rPr>
        <w:t>VII),</w:t>
      </w:r>
      <w:r>
        <w:rPr>
          <w:spacing w:val="7"/>
        </w:rPr>
        <w:t> </w:t>
      </w:r>
      <w:r>
        <w:rPr>
          <w:spacing w:val="-5"/>
        </w:rPr>
        <w:t>названиях</w:t>
      </w:r>
      <w:r>
        <w:rPr>
          <w:spacing w:val="4"/>
        </w:rPr>
        <w:t> </w:t>
      </w:r>
      <w:r>
        <w:rPr>
          <w:spacing w:val="-5"/>
        </w:rPr>
        <w:t>поселений</w:t>
      </w:r>
      <w:r>
        <w:rPr>
          <w:spacing w:val="6"/>
        </w:rPr>
        <w:t> </w:t>
      </w:r>
      <w:r>
        <w:rPr>
          <w:spacing w:val="-5"/>
        </w:rPr>
        <w:t>полуострова</w:t>
      </w:r>
      <w:r>
        <w:rPr>
          <w:spacing w:val="4"/>
        </w:rPr>
        <w:t> </w:t>
      </w:r>
      <w:r>
        <w:rPr>
          <w:spacing w:val="-4"/>
        </w:rPr>
        <w:t>(кн.</w:t>
      </w:r>
      <w:r>
        <w:rPr>
          <w:spacing w:val="5"/>
        </w:rPr>
        <w:t> </w:t>
      </w:r>
      <w:r>
        <w:rPr>
          <w:spacing w:val="-5"/>
        </w:rPr>
        <w:t>VIII),</w:t>
      </w:r>
      <w:r>
        <w:rPr>
          <w:spacing w:val="7"/>
        </w:rPr>
        <w:t> </w:t>
      </w:r>
      <w:r>
        <w:rPr/>
        <w:t>о</w:t>
      </w:r>
      <w:r>
        <w:rPr>
          <w:spacing w:val="7"/>
        </w:rPr>
        <w:t> </w:t>
      </w:r>
      <w:r>
        <w:rPr>
          <w:spacing w:val="-5"/>
        </w:rPr>
        <w:t>непри-</w:t>
      </w:r>
      <w:r>
        <w:rPr>
          <w:w w:val="100"/>
        </w:rPr>
        <w:t> </w:t>
      </w:r>
      <w:r>
        <w:rPr>
          <w:spacing w:val="-5"/>
        </w:rPr>
        <w:t>ятии испанцами тирании правителей </w:t>
      </w:r>
      <w:r>
        <w:rPr/>
        <w:t>и </w:t>
      </w:r>
      <w:r>
        <w:rPr>
          <w:spacing w:val="-5"/>
        </w:rPr>
        <w:t>могущественных людей</w:t>
      </w:r>
      <w:r>
        <w:rPr>
          <w:spacing w:val="-3"/>
        </w:rPr>
        <w:t> </w:t>
      </w:r>
      <w:r>
        <w:rPr>
          <w:spacing w:val="-4"/>
        </w:rPr>
        <w:t>(кн.</w:t>
      </w:r>
      <w:r>
        <w:rPr>
          <w:spacing w:val="12"/>
        </w:rPr>
        <w:t> </w:t>
      </w:r>
      <w:r>
        <w:rPr>
          <w:spacing w:val="-4"/>
        </w:rPr>
        <w:t>IX),</w:t>
      </w:r>
      <w:r>
        <w:rPr>
          <w:w w:val="100"/>
        </w:rPr>
        <w:t> </w:t>
      </w:r>
      <w:r>
        <w:rPr>
          <w:spacing w:val="-5"/>
        </w:rPr>
        <w:t>правах магнатов </w:t>
      </w:r>
      <w:r>
        <w:rPr/>
        <w:t>и </w:t>
      </w:r>
      <w:r>
        <w:rPr>
          <w:spacing w:val="-5"/>
        </w:rPr>
        <w:t>обязанностях вассалов </w:t>
      </w:r>
      <w:r>
        <w:rPr>
          <w:spacing w:val="-4"/>
        </w:rPr>
        <w:t>(кн. </w:t>
      </w:r>
      <w:r>
        <w:rPr>
          <w:spacing w:val="-3"/>
        </w:rPr>
        <w:t>X), </w:t>
      </w:r>
      <w:r>
        <w:rPr>
          <w:spacing w:val="-5"/>
        </w:rPr>
        <w:t>наконец,</w:t>
      </w:r>
      <w:r>
        <w:rPr>
          <w:spacing w:val="6"/>
        </w:rPr>
        <w:t> </w:t>
      </w:r>
      <w:r>
        <w:rPr/>
        <w:t>о</w:t>
      </w:r>
      <w:r>
        <w:rPr>
          <w:spacing w:val="8"/>
        </w:rPr>
        <w:t> </w:t>
      </w:r>
      <w:r>
        <w:rPr>
          <w:spacing w:val="-5"/>
        </w:rPr>
        <w:t>безопасно-</w:t>
      </w:r>
      <w:r>
        <w:rPr>
          <w:w w:val="100"/>
        </w:rPr>
        <w:t> </w:t>
      </w:r>
      <w:r>
        <w:rPr>
          <w:spacing w:val="-4"/>
        </w:rPr>
        <w:t>сти </w:t>
      </w:r>
      <w:r>
        <w:rPr/>
        <w:t>в </w:t>
      </w:r>
      <w:r>
        <w:rPr>
          <w:spacing w:val="-5"/>
        </w:rPr>
        <w:t>делах военных </w:t>
      </w:r>
      <w:r>
        <w:rPr>
          <w:spacing w:val="-4"/>
        </w:rPr>
        <w:t>(кн. XI). </w:t>
      </w:r>
      <w:r>
        <w:rPr>
          <w:spacing w:val="-5"/>
        </w:rPr>
        <w:t>Однако, </w:t>
      </w:r>
      <w:r>
        <w:rPr>
          <w:spacing w:val="-4"/>
        </w:rPr>
        <w:t>при всей</w:t>
      </w:r>
      <w:r>
        <w:rPr/>
        <w:t> </w:t>
      </w:r>
      <w:r>
        <w:rPr>
          <w:spacing w:val="-5"/>
        </w:rPr>
        <w:t>пестроте</w:t>
      </w:r>
      <w:r>
        <w:rPr>
          <w:spacing w:val="39"/>
        </w:rPr>
        <w:t> </w:t>
      </w:r>
      <w:r>
        <w:rPr>
          <w:spacing w:val="-5"/>
        </w:rPr>
        <w:t>содержания</w:t>
      </w:r>
      <w:r>
        <w:rPr>
          <w:w w:val="100"/>
        </w:rPr>
        <w:t> </w:t>
      </w:r>
      <w:r>
        <w:rPr>
          <w:spacing w:val="-5"/>
        </w:rPr>
        <w:t>сочинения, именно историографический метод отбора</w:t>
      </w:r>
      <w:r>
        <w:rPr>
          <w:spacing w:val="-10"/>
        </w:rPr>
        <w:t> </w:t>
      </w:r>
      <w:r>
        <w:rPr/>
        <w:t>и </w:t>
      </w:r>
      <w:r>
        <w:rPr>
          <w:spacing w:val="-5"/>
        </w:rPr>
        <w:t>изложения</w:t>
      </w:r>
      <w:r>
        <w:rPr>
          <w:spacing w:val="15"/>
        </w:rPr>
        <w:t> </w:t>
      </w:r>
      <w:r>
        <w:rPr>
          <w:spacing w:val="-3"/>
        </w:rPr>
        <w:t>ма-</w:t>
      </w:r>
      <w:r>
        <w:rPr>
          <w:w w:val="100"/>
        </w:rPr>
        <w:t> </w:t>
      </w:r>
      <w:r>
        <w:rPr>
          <w:spacing w:val="-5"/>
        </w:rPr>
        <w:t>териала выступает </w:t>
      </w:r>
      <w:r>
        <w:rPr/>
        <w:t>в </w:t>
      </w:r>
      <w:r>
        <w:rPr>
          <w:spacing w:val="-4"/>
        </w:rPr>
        <w:t>нем </w:t>
      </w:r>
      <w:r>
        <w:rPr/>
        <w:t>в </w:t>
      </w:r>
      <w:r>
        <w:rPr>
          <w:spacing w:val="-5"/>
        </w:rPr>
        <w:t>качестве основополагающего.</w:t>
      </w:r>
      <w:r>
        <w:rPr>
          <w:spacing w:val="-19"/>
        </w:rPr>
        <w:t> </w:t>
      </w:r>
      <w:r>
        <w:rPr>
          <w:spacing w:val="-4"/>
        </w:rPr>
        <w:t>Кроме</w:t>
      </w:r>
      <w:r>
        <w:rPr>
          <w:spacing w:val="36"/>
        </w:rPr>
        <w:t> </w:t>
      </w:r>
      <w:r>
        <w:rPr>
          <w:spacing w:val="-4"/>
        </w:rPr>
        <w:t>того,</w:t>
      </w:r>
      <w:r>
        <w:rPr>
          <w:spacing w:val="-5"/>
          <w:w w:val="100"/>
        </w:rPr>
        <w:t> </w:t>
      </w:r>
      <w:r>
        <w:rPr>
          <w:spacing w:val="-5"/>
        </w:rPr>
        <w:t>примеры </w:t>
      </w:r>
      <w:r>
        <w:rPr>
          <w:spacing w:val="-3"/>
        </w:rPr>
        <w:t>из </w:t>
      </w:r>
      <w:r>
        <w:rPr>
          <w:spacing w:val="-5"/>
        </w:rPr>
        <w:t>прошлого абсолютно доминируют </w:t>
      </w:r>
      <w:r>
        <w:rPr/>
        <w:t>в</w:t>
      </w:r>
      <w:r>
        <w:rPr>
          <w:spacing w:val="41"/>
        </w:rPr>
        <w:t> </w:t>
      </w:r>
      <w:r>
        <w:rPr>
          <w:spacing w:val="-5"/>
        </w:rPr>
        <w:t>авторской</w:t>
      </w:r>
      <w:r>
        <w:rPr>
          <w:spacing w:val="27"/>
        </w:rPr>
        <w:t> </w:t>
      </w:r>
      <w:r>
        <w:rPr>
          <w:spacing w:val="-5"/>
        </w:rPr>
        <w:t>аргумента-</w:t>
      </w:r>
      <w:r>
        <w:rPr>
          <w:w w:val="100"/>
        </w:rPr>
        <w:t> </w:t>
      </w:r>
      <w:r>
        <w:rPr>
          <w:spacing w:val="-5"/>
        </w:rPr>
        <w:t>ции. Поэтому, </w:t>
      </w:r>
      <w:r>
        <w:rPr/>
        <w:t>с </w:t>
      </w:r>
      <w:r>
        <w:rPr>
          <w:spacing w:val="-5"/>
        </w:rPr>
        <w:t>некоторыми оговорками, </w:t>
      </w:r>
      <w:r>
        <w:rPr>
          <w:spacing w:val="-4"/>
        </w:rPr>
        <w:t>«О </w:t>
      </w:r>
      <w:r>
        <w:rPr>
          <w:spacing w:val="-5"/>
        </w:rPr>
        <w:t>похвале Испании…»</w:t>
      </w:r>
      <w:r>
        <w:rPr>
          <w:spacing w:val="7"/>
        </w:rPr>
        <w:t> </w:t>
      </w:r>
      <w:r>
        <w:rPr>
          <w:spacing w:val="-3"/>
        </w:rPr>
        <w:t>мо-</w:t>
      </w:r>
    </w:p>
    <w:p>
      <w:pPr>
        <w:pStyle w:val="BodyText"/>
        <w:spacing w:line="215" w:lineRule="exact"/>
      </w:pPr>
      <w:r>
        <w:rPr/>
        <w:t>жет рассматриваться как памятник средневековой историографии.</w:t>
      </w:r>
    </w:p>
    <w:p>
      <w:pPr>
        <w:pStyle w:val="BodyText"/>
        <w:spacing w:line="232" w:lineRule="auto" w:before="4"/>
        <w:ind w:right="217" w:firstLine="453"/>
      </w:pPr>
      <w:r>
        <w:rPr/>
        <w:pict>
          <v:line style="position:absolute;mso-position-horizontal-relative:page;mso-position-vertical-relative:paragraph;z-index:-251208704;mso-wrap-distance-left:0;mso-wrap-distance-right:0" from="51.035809pt,144.374664pt" to="195.055809pt,144.374664pt" stroked="true" strokeweight=".48pt" strokecolor="#000000">
            <v:stroke dashstyle="solid"/>
            <w10:wrap type="topAndBottom"/>
          </v:line>
        </w:pict>
      </w:r>
      <w:r>
        <w:rPr>
          <w:spacing w:val="-5"/>
        </w:rPr>
        <w:t>Дополнительное основание </w:t>
      </w:r>
      <w:r>
        <w:rPr/>
        <w:t>в </w:t>
      </w:r>
      <w:r>
        <w:rPr>
          <w:spacing w:val="-4"/>
        </w:rPr>
        <w:t>пользу этого </w:t>
      </w:r>
      <w:r>
        <w:rPr>
          <w:spacing w:val="-5"/>
        </w:rPr>
        <w:t>утверждения </w:t>
      </w:r>
      <w:r>
        <w:rPr>
          <w:spacing w:val="-4"/>
        </w:rPr>
        <w:t>дают пря- мые </w:t>
      </w:r>
      <w:r>
        <w:rPr>
          <w:spacing w:val="-5"/>
        </w:rPr>
        <w:t>параллели </w:t>
      </w:r>
      <w:r>
        <w:rPr>
          <w:spacing w:val="-4"/>
        </w:rPr>
        <w:t>между </w:t>
      </w:r>
      <w:r>
        <w:rPr>
          <w:spacing w:val="-5"/>
        </w:rPr>
        <w:t>сочинениями </w:t>
      </w:r>
      <w:r>
        <w:rPr>
          <w:spacing w:val="-3"/>
        </w:rPr>
        <w:t>бр. </w:t>
      </w:r>
      <w:r>
        <w:rPr>
          <w:spacing w:val="-5"/>
        </w:rPr>
        <w:t>Хуана </w:t>
      </w:r>
      <w:r>
        <w:rPr>
          <w:spacing w:val="-4"/>
        </w:rPr>
        <w:t>Хиля </w:t>
      </w:r>
      <w:r>
        <w:rPr/>
        <w:t>и </w:t>
      </w:r>
      <w:r>
        <w:rPr>
          <w:spacing w:val="-5"/>
        </w:rPr>
        <w:t>Луки Туйского, причем, </w:t>
      </w:r>
      <w:r>
        <w:rPr/>
        <w:t>в </w:t>
      </w:r>
      <w:r>
        <w:rPr>
          <w:spacing w:val="-5"/>
        </w:rPr>
        <w:t>данном случае </w:t>
      </w:r>
      <w:r>
        <w:rPr>
          <w:spacing w:val="-4"/>
        </w:rPr>
        <w:t>факт </w:t>
      </w:r>
      <w:r>
        <w:rPr>
          <w:spacing w:val="-5"/>
        </w:rPr>
        <w:t>использования «Всемирной хроники» </w:t>
      </w:r>
      <w:r>
        <w:rPr>
          <w:spacing w:val="-4"/>
        </w:rPr>
        <w:t>как </w:t>
      </w:r>
      <w:r>
        <w:rPr>
          <w:spacing w:val="-5"/>
        </w:rPr>
        <w:t>источника подтверждается прямыми цитатами (“secundum Lucam </w:t>
      </w:r>
      <w:r>
        <w:rPr>
          <w:spacing w:val="-4"/>
        </w:rPr>
        <w:t>Tuden- </w:t>
      </w:r>
      <w:r>
        <w:rPr>
          <w:spacing w:val="-3"/>
        </w:rPr>
        <w:t>sem </w:t>
      </w:r>
      <w:r>
        <w:rPr>
          <w:spacing w:val="-4"/>
        </w:rPr>
        <w:t>Episcopum”)</w:t>
      </w:r>
      <w:r>
        <w:rPr>
          <w:spacing w:val="-4"/>
          <w:position w:val="7"/>
          <w:sz w:val="14"/>
        </w:rPr>
        <w:t>28</w:t>
      </w:r>
      <w:r>
        <w:rPr>
          <w:spacing w:val="-4"/>
        </w:rPr>
        <w:t>. </w:t>
      </w:r>
      <w:r>
        <w:rPr>
          <w:spacing w:val="-5"/>
        </w:rPr>
        <w:t>Вслед </w:t>
      </w:r>
      <w:r>
        <w:rPr/>
        <w:t>за </w:t>
      </w:r>
      <w:r>
        <w:rPr>
          <w:spacing w:val="-5"/>
        </w:rPr>
        <w:t>своим </w:t>
      </w:r>
      <w:r>
        <w:rPr>
          <w:spacing w:val="-6"/>
        </w:rPr>
        <w:t>предшественником </w:t>
      </w:r>
      <w:r>
        <w:rPr>
          <w:spacing w:val="-4"/>
        </w:rPr>
        <w:t>бр. </w:t>
      </w:r>
      <w:r>
        <w:rPr>
          <w:spacing w:val="-5"/>
        </w:rPr>
        <w:t>Хуан </w:t>
      </w:r>
      <w:r>
        <w:rPr>
          <w:spacing w:val="-4"/>
        </w:rPr>
        <w:t>Хиль </w:t>
      </w:r>
      <w:r>
        <w:rPr>
          <w:spacing w:val="-5"/>
        </w:rPr>
        <w:t>повторяет тезис </w:t>
      </w:r>
      <w:r>
        <w:rPr>
          <w:spacing w:val="-3"/>
        </w:rPr>
        <w:t>об </w:t>
      </w:r>
      <w:r>
        <w:rPr>
          <w:spacing w:val="-5"/>
        </w:rPr>
        <w:t>испанском </w:t>
      </w:r>
      <w:r>
        <w:rPr>
          <w:spacing w:val="-6"/>
        </w:rPr>
        <w:t>происхождении </w:t>
      </w:r>
      <w:r>
        <w:rPr>
          <w:spacing w:val="-4"/>
        </w:rPr>
        <w:t>Аристотеля</w:t>
      </w:r>
      <w:r>
        <w:rPr>
          <w:spacing w:val="-4"/>
          <w:position w:val="7"/>
          <w:sz w:val="14"/>
        </w:rPr>
        <w:t>29 </w:t>
      </w:r>
      <w:r>
        <w:rPr/>
        <w:t>и о </w:t>
      </w:r>
      <w:r>
        <w:rPr>
          <w:spacing w:val="-5"/>
        </w:rPr>
        <w:t>грече- </w:t>
      </w:r>
      <w:r>
        <w:rPr>
          <w:spacing w:val="-4"/>
        </w:rPr>
        <w:t>ском </w:t>
      </w:r>
      <w:r>
        <w:rPr/>
        <w:t>– </w:t>
      </w:r>
      <w:r>
        <w:rPr>
          <w:spacing w:val="-5"/>
        </w:rPr>
        <w:t>вероломного Эрвигия (через </w:t>
      </w:r>
      <w:r>
        <w:rPr>
          <w:spacing w:val="-4"/>
        </w:rPr>
        <w:t>Ардабаста)</w:t>
      </w:r>
      <w:r>
        <w:rPr>
          <w:spacing w:val="-4"/>
          <w:position w:val="7"/>
          <w:sz w:val="14"/>
        </w:rPr>
        <w:t>30</w:t>
      </w:r>
      <w:r>
        <w:rPr>
          <w:spacing w:val="-4"/>
        </w:rPr>
        <w:t>. </w:t>
      </w:r>
      <w:r>
        <w:rPr>
          <w:spacing w:val="-5"/>
        </w:rPr>
        <w:t>Однако, </w:t>
      </w:r>
      <w:r>
        <w:rPr/>
        <w:t>в </w:t>
      </w:r>
      <w:r>
        <w:rPr>
          <w:spacing w:val="-5"/>
        </w:rPr>
        <w:t>отличие </w:t>
      </w:r>
      <w:r>
        <w:rPr/>
        <w:t>от </w:t>
      </w:r>
      <w:r>
        <w:rPr>
          <w:spacing w:val="-5"/>
        </w:rPr>
        <w:t>Луки, </w:t>
      </w:r>
      <w:r>
        <w:rPr/>
        <w:t>он </w:t>
      </w:r>
      <w:r>
        <w:rPr>
          <w:spacing w:val="-3"/>
        </w:rPr>
        <w:t>не </w:t>
      </w:r>
      <w:r>
        <w:rPr>
          <w:spacing w:val="-5"/>
        </w:rPr>
        <w:t>причисляет </w:t>
      </w:r>
      <w:r>
        <w:rPr/>
        <w:t>к </w:t>
      </w:r>
      <w:r>
        <w:rPr>
          <w:spacing w:val="-5"/>
        </w:rPr>
        <w:t>«грекам» мятежника дукса Павла, </w:t>
      </w:r>
      <w:r>
        <w:rPr/>
        <w:t>и </w:t>
      </w:r>
      <w:r>
        <w:rPr>
          <w:spacing w:val="-3"/>
        </w:rPr>
        <w:t>это </w:t>
      </w:r>
      <w:r>
        <w:rPr>
          <w:spacing w:val="-4"/>
        </w:rPr>
        <w:t>вовсе </w:t>
      </w:r>
      <w:r>
        <w:rPr>
          <w:spacing w:val="-3"/>
        </w:rPr>
        <w:t>не </w:t>
      </w:r>
      <w:r>
        <w:rPr>
          <w:spacing w:val="-5"/>
        </w:rPr>
        <w:t>случайная оговорка: рассказ </w:t>
      </w:r>
      <w:r>
        <w:rPr/>
        <w:t>о </w:t>
      </w:r>
      <w:r>
        <w:rPr>
          <w:spacing w:val="-5"/>
        </w:rPr>
        <w:t>мятеже </w:t>
      </w:r>
      <w:r>
        <w:rPr>
          <w:spacing w:val="-4"/>
        </w:rPr>
        <w:t>672–673 гг. </w:t>
      </w:r>
      <w:r>
        <w:rPr>
          <w:spacing w:val="-5"/>
        </w:rPr>
        <w:t>против </w:t>
      </w:r>
      <w:r>
        <w:rPr>
          <w:spacing w:val="-4"/>
        </w:rPr>
        <w:t>короля </w:t>
      </w:r>
      <w:r>
        <w:rPr>
          <w:spacing w:val="-3"/>
        </w:rPr>
        <w:t>Вам- бы </w:t>
      </w:r>
      <w:r>
        <w:rPr>
          <w:spacing w:val="-5"/>
        </w:rPr>
        <w:t>повторяется трижды </w:t>
      </w:r>
      <w:r>
        <w:rPr/>
        <w:t>в </w:t>
      </w:r>
      <w:r>
        <w:rPr>
          <w:spacing w:val="-5"/>
        </w:rPr>
        <w:t>разных частях </w:t>
      </w:r>
      <w:r>
        <w:rPr>
          <w:spacing w:val="-4"/>
        </w:rPr>
        <w:t>сочинения</w:t>
      </w:r>
      <w:r>
        <w:rPr>
          <w:spacing w:val="-4"/>
          <w:position w:val="7"/>
          <w:sz w:val="14"/>
        </w:rPr>
        <w:t>31</w:t>
      </w:r>
      <w:r>
        <w:rPr>
          <w:spacing w:val="-4"/>
        </w:rPr>
        <w:t>. </w:t>
      </w:r>
      <w:r>
        <w:rPr/>
        <w:t>В </w:t>
      </w:r>
      <w:r>
        <w:rPr>
          <w:spacing w:val="-5"/>
        </w:rPr>
        <w:t>целом, </w:t>
      </w:r>
      <w:r>
        <w:rPr>
          <w:spacing w:val="-4"/>
        </w:rPr>
        <w:t>бр. </w:t>
      </w:r>
      <w:r>
        <w:rPr>
          <w:spacing w:val="-5"/>
        </w:rPr>
        <w:t>Хуан </w:t>
      </w:r>
      <w:r>
        <w:rPr>
          <w:spacing w:val="-4"/>
        </w:rPr>
        <w:t>Хиль </w:t>
      </w:r>
      <w:r>
        <w:rPr>
          <w:spacing w:val="-5"/>
        </w:rPr>
        <w:t>придерживается гораздо более нейтрального </w:t>
      </w:r>
      <w:r>
        <w:rPr>
          <w:spacing w:val="-4"/>
        </w:rPr>
        <w:t>тона </w:t>
      </w:r>
      <w:r>
        <w:rPr>
          <w:spacing w:val="-5"/>
        </w:rPr>
        <w:t>повествования. </w:t>
      </w:r>
      <w:r>
        <w:rPr/>
        <w:t>Он </w:t>
      </w:r>
      <w:r>
        <w:rPr>
          <w:spacing w:val="-5"/>
        </w:rPr>
        <w:t>добавляет собственные замечания </w:t>
      </w:r>
      <w:r>
        <w:rPr/>
        <w:t>о </w:t>
      </w:r>
      <w:r>
        <w:rPr>
          <w:spacing w:val="-5"/>
        </w:rPr>
        <w:t>мудрости </w:t>
      </w:r>
      <w:r>
        <w:rPr>
          <w:spacing w:val="-4"/>
        </w:rPr>
        <w:t>греков, </w:t>
      </w:r>
      <w:r>
        <w:rPr/>
        <w:t>о </w:t>
      </w:r>
      <w:r>
        <w:rPr>
          <w:spacing w:val="-4"/>
        </w:rPr>
        <w:t>роли Афин</w:t>
      </w:r>
    </w:p>
    <w:p>
      <w:pPr>
        <w:spacing w:line="201" w:lineRule="exact" w:before="5"/>
        <w:ind w:left="340" w:right="0" w:firstLine="0"/>
        <w:jc w:val="left"/>
        <w:rPr>
          <w:sz w:val="18"/>
        </w:rPr>
      </w:pPr>
      <w:r>
        <w:rPr>
          <w:position w:val="6"/>
          <w:sz w:val="12"/>
        </w:rPr>
        <w:t>27 </w:t>
      </w:r>
      <w:r>
        <w:rPr>
          <w:sz w:val="18"/>
        </w:rPr>
        <w:t>Fenández Valverde 1987. VII.24.33.</w:t>
      </w:r>
    </w:p>
    <w:p>
      <w:pPr>
        <w:spacing w:line="192" w:lineRule="exact" w:before="0"/>
        <w:ind w:left="340" w:right="0" w:firstLine="0"/>
        <w:jc w:val="left"/>
        <w:rPr>
          <w:sz w:val="18"/>
        </w:rPr>
      </w:pPr>
      <w:r>
        <w:rPr>
          <w:position w:val="6"/>
          <w:sz w:val="12"/>
        </w:rPr>
        <w:t>28 </w:t>
      </w:r>
      <w:r>
        <w:rPr>
          <w:sz w:val="18"/>
        </w:rPr>
        <w:t>Juan Gil 1955: 175 (VII.1).</w:t>
      </w:r>
    </w:p>
    <w:p>
      <w:pPr>
        <w:spacing w:line="192" w:lineRule="exact" w:before="0"/>
        <w:ind w:left="340" w:right="0" w:firstLine="0"/>
        <w:jc w:val="left"/>
        <w:rPr>
          <w:sz w:val="18"/>
        </w:rPr>
      </w:pPr>
      <w:r>
        <w:rPr>
          <w:position w:val="6"/>
          <w:sz w:val="12"/>
        </w:rPr>
        <w:t>29 </w:t>
      </w:r>
      <w:r>
        <w:rPr>
          <w:sz w:val="18"/>
        </w:rPr>
        <w:t>Juan Gil 1955: 175-176 (VII.1)</w:t>
      </w:r>
    </w:p>
    <w:p>
      <w:pPr>
        <w:spacing w:line="192" w:lineRule="exact" w:before="0"/>
        <w:ind w:left="340" w:right="0" w:firstLine="0"/>
        <w:jc w:val="left"/>
        <w:rPr>
          <w:sz w:val="18"/>
        </w:rPr>
      </w:pPr>
      <w:r>
        <w:rPr>
          <w:position w:val="6"/>
          <w:sz w:val="12"/>
        </w:rPr>
        <w:t>30 </w:t>
      </w:r>
      <w:r>
        <w:rPr>
          <w:sz w:val="18"/>
        </w:rPr>
        <w:t>Juan Gil 1955: 75 (V.11).</w:t>
      </w:r>
    </w:p>
    <w:p>
      <w:pPr>
        <w:spacing w:line="201" w:lineRule="exact" w:before="0"/>
        <w:ind w:left="340" w:right="0" w:firstLine="0"/>
        <w:jc w:val="left"/>
        <w:rPr>
          <w:sz w:val="18"/>
        </w:rPr>
      </w:pPr>
      <w:r>
        <w:rPr>
          <w:position w:val="6"/>
          <w:sz w:val="12"/>
        </w:rPr>
        <w:t>31 </w:t>
      </w:r>
      <w:r>
        <w:rPr>
          <w:sz w:val="18"/>
        </w:rPr>
        <w:t>Juan Gil 1955: 75 (V.11), 237 (VIII.7), 319 (IX.10).</w:t>
      </w:r>
    </w:p>
    <w:p>
      <w:pPr>
        <w:spacing w:after="0" w:line="201" w:lineRule="exact"/>
        <w:jc w:val="left"/>
        <w:rPr>
          <w:sz w:val="18"/>
        </w:rPr>
        <w:sectPr>
          <w:pgSz w:w="8230" w:h="12190"/>
          <w:pgMar w:header="656" w:footer="0" w:top="900" w:bottom="280" w:left="680" w:right="680"/>
        </w:sectPr>
      </w:pPr>
    </w:p>
    <w:p>
      <w:pPr>
        <w:pStyle w:val="BodyText"/>
        <w:spacing w:before="11"/>
        <w:ind w:left="0"/>
        <w:jc w:val="left"/>
        <w:rPr>
          <w:sz w:val="10"/>
        </w:rPr>
      </w:pPr>
    </w:p>
    <w:p>
      <w:pPr>
        <w:pStyle w:val="BodyText"/>
        <w:spacing w:line="232" w:lineRule="auto" w:before="99"/>
        <w:ind w:right="216"/>
      </w:pPr>
      <w:r>
        <w:rPr>
          <w:spacing w:val="-4"/>
        </w:rPr>
        <w:t>как </w:t>
      </w:r>
      <w:r>
        <w:rPr>
          <w:spacing w:val="-5"/>
        </w:rPr>
        <w:t>центра учености </w:t>
      </w:r>
      <w:r>
        <w:rPr/>
        <w:t>и </w:t>
      </w:r>
      <w:r>
        <w:rPr>
          <w:spacing w:val="-5"/>
        </w:rPr>
        <w:t>места расположения богатейших </w:t>
      </w:r>
      <w:r>
        <w:rPr>
          <w:spacing w:val="-4"/>
        </w:rPr>
        <w:t>библиотек</w:t>
      </w:r>
      <w:r>
        <w:rPr>
          <w:spacing w:val="-4"/>
          <w:position w:val="7"/>
          <w:sz w:val="14"/>
        </w:rPr>
        <w:t>32</w:t>
      </w:r>
      <w:r>
        <w:rPr>
          <w:spacing w:val="-4"/>
        </w:rPr>
        <w:t>, </w:t>
      </w:r>
      <w:r>
        <w:rPr/>
        <w:t>а </w:t>
      </w:r>
      <w:r>
        <w:rPr>
          <w:spacing w:val="-5"/>
        </w:rPr>
        <w:t>традиционный перечень </w:t>
      </w:r>
      <w:r>
        <w:rPr>
          <w:spacing w:val="-4"/>
        </w:rPr>
        <w:t>героев </w:t>
      </w:r>
      <w:r>
        <w:rPr/>
        <w:t>и </w:t>
      </w:r>
      <w:r>
        <w:rPr>
          <w:spacing w:val="-5"/>
        </w:rPr>
        <w:t>мудрецов древности (Геркулес, Гомер, Сократ, Платон, Александр Великий)</w:t>
      </w:r>
      <w:r>
        <w:rPr>
          <w:spacing w:val="-5"/>
          <w:position w:val="7"/>
          <w:sz w:val="14"/>
        </w:rPr>
        <w:t>33 </w:t>
      </w:r>
      <w:r>
        <w:rPr>
          <w:spacing w:val="-5"/>
        </w:rPr>
        <w:t>пополняет сообщениями </w:t>
      </w:r>
      <w:r>
        <w:rPr/>
        <w:t>о </w:t>
      </w:r>
      <w:r>
        <w:rPr>
          <w:spacing w:val="-5"/>
        </w:rPr>
        <w:t>ярких личностях византийского времени. </w:t>
      </w:r>
      <w:r>
        <w:rPr/>
        <w:t>В </w:t>
      </w:r>
      <w:r>
        <w:rPr>
          <w:spacing w:val="-3"/>
        </w:rPr>
        <w:t>их </w:t>
      </w:r>
      <w:r>
        <w:rPr>
          <w:spacing w:val="-5"/>
        </w:rPr>
        <w:t>числе </w:t>
      </w:r>
      <w:r>
        <w:rPr/>
        <w:t>– </w:t>
      </w:r>
      <w:r>
        <w:rPr>
          <w:spacing w:val="-5"/>
        </w:rPr>
        <w:t>императоры Констан- </w:t>
      </w:r>
      <w:r>
        <w:rPr>
          <w:spacing w:val="-4"/>
        </w:rPr>
        <w:t>тин </w:t>
      </w:r>
      <w:r>
        <w:rPr>
          <w:spacing w:val="-5"/>
        </w:rPr>
        <w:t>Великий, Феодосий </w:t>
      </w:r>
      <w:r>
        <w:rPr/>
        <w:t>I </w:t>
      </w:r>
      <w:r>
        <w:rPr>
          <w:spacing w:val="-5"/>
        </w:rPr>
        <w:t>(который, впрочем, смешивается </w:t>
      </w:r>
      <w:r>
        <w:rPr/>
        <w:t>с </w:t>
      </w:r>
      <w:r>
        <w:rPr>
          <w:spacing w:val="-6"/>
        </w:rPr>
        <w:t>Феодосием </w:t>
      </w:r>
      <w:r>
        <w:rPr>
          <w:spacing w:val="-3"/>
        </w:rPr>
        <w:t>II </w:t>
      </w:r>
      <w:r>
        <w:rPr>
          <w:spacing w:val="-5"/>
        </w:rPr>
        <w:t>Младшим), Либерий (возможно имеется </w:t>
      </w:r>
      <w:r>
        <w:rPr/>
        <w:t>в </w:t>
      </w:r>
      <w:r>
        <w:rPr>
          <w:spacing w:val="-3"/>
        </w:rPr>
        <w:t>виду </w:t>
      </w:r>
      <w:r>
        <w:rPr>
          <w:spacing w:val="-5"/>
        </w:rPr>
        <w:t>Тиверий </w:t>
      </w:r>
      <w:r>
        <w:rPr>
          <w:spacing w:val="-3"/>
        </w:rPr>
        <w:t>II </w:t>
      </w:r>
      <w:r>
        <w:rPr>
          <w:spacing w:val="-5"/>
        </w:rPr>
        <w:t>(574–582)), Маврикий</w:t>
      </w:r>
      <w:r>
        <w:rPr>
          <w:spacing w:val="5"/>
        </w:rPr>
        <w:t> </w:t>
      </w:r>
      <w:r>
        <w:rPr>
          <w:spacing w:val="-5"/>
        </w:rPr>
        <w:t>(582–602),</w:t>
      </w:r>
      <w:r>
        <w:rPr>
          <w:spacing w:val="7"/>
        </w:rPr>
        <w:t> </w:t>
      </w:r>
      <w:r>
        <w:rPr>
          <w:spacing w:val="-4"/>
        </w:rPr>
        <w:t>Фока</w:t>
      </w:r>
      <w:r>
        <w:rPr>
          <w:spacing w:val="9"/>
        </w:rPr>
        <w:t> </w:t>
      </w:r>
      <w:r>
        <w:rPr>
          <w:spacing w:val="-5"/>
        </w:rPr>
        <w:t>(602–610),</w:t>
      </w:r>
      <w:r>
        <w:rPr>
          <w:spacing w:val="7"/>
        </w:rPr>
        <w:t> </w:t>
      </w:r>
      <w:r>
        <w:rPr>
          <w:spacing w:val="-4"/>
        </w:rPr>
        <w:t>Лев</w:t>
      </w:r>
      <w:r>
        <w:rPr>
          <w:spacing w:val="9"/>
        </w:rPr>
        <w:t> </w:t>
      </w:r>
      <w:r>
        <w:rPr/>
        <w:t>VI</w:t>
      </w:r>
      <w:r>
        <w:rPr>
          <w:spacing w:val="4"/>
        </w:rPr>
        <w:t> </w:t>
      </w:r>
      <w:r>
        <w:rPr>
          <w:spacing w:val="-5"/>
        </w:rPr>
        <w:t>Хазар</w:t>
      </w:r>
      <w:r>
        <w:rPr>
          <w:spacing w:val="9"/>
        </w:rPr>
        <w:t> </w:t>
      </w:r>
      <w:r>
        <w:rPr>
          <w:spacing w:val="-5"/>
        </w:rPr>
        <w:t>(775–780),</w:t>
      </w:r>
      <w:r>
        <w:rPr>
          <w:spacing w:val="7"/>
        </w:rPr>
        <w:t> </w:t>
      </w:r>
      <w:r>
        <w:rPr>
          <w:spacing w:val="-5"/>
        </w:rPr>
        <w:t>Констан-</w:t>
      </w:r>
    </w:p>
    <w:p>
      <w:pPr>
        <w:pStyle w:val="BodyText"/>
        <w:spacing w:line="242" w:lineRule="exact"/>
      </w:pPr>
      <w:r>
        <w:rPr/>
        <w:t>тин VI (790–797), а также императрица Ирина (780–790, 797–802)</w:t>
      </w:r>
      <w:r>
        <w:rPr>
          <w:position w:val="7"/>
          <w:sz w:val="14"/>
        </w:rPr>
        <w:t>34</w:t>
      </w:r>
      <w:r>
        <w:rPr/>
        <w:t>.</w:t>
      </w:r>
    </w:p>
    <w:p>
      <w:pPr>
        <w:pStyle w:val="BodyText"/>
        <w:spacing w:line="235" w:lineRule="auto" w:before="1"/>
        <w:ind w:right="217" w:firstLine="453"/>
      </w:pPr>
      <w:r>
        <w:rPr>
          <w:spacing w:val="-5"/>
        </w:rPr>
        <w:t>Сказанное свидетельствует </w:t>
      </w:r>
      <w:r>
        <w:rPr/>
        <w:t>о </w:t>
      </w:r>
      <w:r>
        <w:rPr>
          <w:spacing w:val="-4"/>
        </w:rPr>
        <w:t>том, что волна </w:t>
      </w:r>
      <w:r>
        <w:rPr>
          <w:spacing w:val="-5"/>
        </w:rPr>
        <w:t>ненависти, связанная </w:t>
      </w:r>
      <w:r>
        <w:rPr/>
        <w:t>с </w:t>
      </w:r>
      <w:r>
        <w:rPr>
          <w:spacing w:val="-5"/>
        </w:rPr>
        <w:t>событиями Четвертого крестового похода, </w:t>
      </w:r>
      <w:r>
        <w:rPr/>
        <w:t>в </w:t>
      </w:r>
      <w:r>
        <w:rPr>
          <w:spacing w:val="-5"/>
        </w:rPr>
        <w:t>западном Средиземноморье постепенно сошла </w:t>
      </w:r>
      <w:r>
        <w:rPr>
          <w:spacing w:val="-3"/>
        </w:rPr>
        <w:t>на </w:t>
      </w:r>
      <w:r>
        <w:rPr>
          <w:spacing w:val="-4"/>
        </w:rPr>
        <w:t>нет; </w:t>
      </w:r>
      <w:r>
        <w:rPr>
          <w:spacing w:val="-3"/>
        </w:rPr>
        <w:t>тем не </w:t>
      </w:r>
      <w:r>
        <w:rPr>
          <w:spacing w:val="-5"/>
        </w:rPr>
        <w:t>менее, </w:t>
      </w:r>
      <w:r>
        <w:rPr/>
        <w:t>и в </w:t>
      </w:r>
      <w:r>
        <w:rPr>
          <w:spacing w:val="-4"/>
        </w:rPr>
        <w:t>этих </w:t>
      </w:r>
      <w:r>
        <w:rPr>
          <w:spacing w:val="-5"/>
        </w:rPr>
        <w:t>условиях позитивный образ </w:t>
      </w:r>
      <w:r>
        <w:rPr>
          <w:spacing w:val="-4"/>
        </w:rPr>
        <w:t>ромея </w:t>
      </w:r>
      <w:r>
        <w:rPr/>
        <w:t>и </w:t>
      </w:r>
      <w:r>
        <w:rPr>
          <w:spacing w:val="-5"/>
        </w:rPr>
        <w:t>Ромейской империи отнюдь </w:t>
      </w:r>
      <w:r>
        <w:rPr>
          <w:spacing w:val="-3"/>
        </w:rPr>
        <w:t>не </w:t>
      </w:r>
      <w:r>
        <w:rPr>
          <w:spacing w:val="-5"/>
        </w:rPr>
        <w:t>возобладал </w:t>
      </w:r>
      <w:r>
        <w:rPr>
          <w:spacing w:val="-4"/>
        </w:rPr>
        <w:t>над </w:t>
      </w:r>
      <w:r>
        <w:rPr>
          <w:spacing w:val="-5"/>
        </w:rPr>
        <w:t>негатив- </w:t>
      </w:r>
      <w:r>
        <w:rPr>
          <w:spacing w:val="-4"/>
        </w:rPr>
        <w:t>ным. Более </w:t>
      </w:r>
      <w:r>
        <w:rPr>
          <w:spacing w:val="-5"/>
        </w:rPr>
        <w:t>того, </w:t>
      </w:r>
      <w:r>
        <w:rPr>
          <w:spacing w:val="-3"/>
        </w:rPr>
        <w:t>та же </w:t>
      </w:r>
      <w:r>
        <w:rPr>
          <w:spacing w:val="-5"/>
        </w:rPr>
        <w:t>тенденция прослеживается </w:t>
      </w:r>
      <w:r>
        <w:rPr/>
        <w:t>и в </w:t>
      </w:r>
      <w:r>
        <w:rPr>
          <w:spacing w:val="-5"/>
        </w:rPr>
        <w:t>развитии </w:t>
      </w:r>
      <w:r>
        <w:rPr>
          <w:spacing w:val="-4"/>
        </w:rPr>
        <w:t>возник- шей </w:t>
      </w:r>
      <w:r>
        <w:rPr/>
        <w:t>в </w:t>
      </w:r>
      <w:r>
        <w:rPr>
          <w:spacing w:val="-5"/>
        </w:rPr>
        <w:t>середине столетия историографии </w:t>
      </w:r>
      <w:r>
        <w:rPr>
          <w:spacing w:val="-3"/>
        </w:rPr>
        <w:t>на </w:t>
      </w:r>
      <w:r>
        <w:rPr>
          <w:spacing w:val="-5"/>
        </w:rPr>
        <w:t>разговорном (старокастиль- </w:t>
      </w:r>
      <w:r>
        <w:rPr>
          <w:spacing w:val="-4"/>
        </w:rPr>
        <w:t>ском) </w:t>
      </w:r>
      <w:r>
        <w:rPr>
          <w:spacing w:val="-5"/>
        </w:rPr>
        <w:t>языке, появление </w:t>
      </w:r>
      <w:r>
        <w:rPr>
          <w:spacing w:val="-4"/>
        </w:rPr>
        <w:t>которой </w:t>
      </w:r>
      <w:r>
        <w:rPr>
          <w:spacing w:val="-5"/>
        </w:rPr>
        <w:t>связано </w:t>
      </w:r>
      <w:r>
        <w:rPr/>
        <w:t>с </w:t>
      </w:r>
      <w:r>
        <w:rPr>
          <w:spacing w:val="-5"/>
        </w:rPr>
        <w:t>именем Альфонсо </w:t>
      </w:r>
      <w:r>
        <w:rPr/>
        <w:t>Х </w:t>
      </w:r>
      <w:r>
        <w:rPr>
          <w:spacing w:val="-5"/>
        </w:rPr>
        <w:t>Мудрого. Оставляя </w:t>
      </w:r>
      <w:r>
        <w:rPr/>
        <w:t>в </w:t>
      </w:r>
      <w:r>
        <w:rPr>
          <w:spacing w:val="-5"/>
        </w:rPr>
        <w:t>стороне </w:t>
      </w:r>
      <w:r>
        <w:rPr>
          <w:spacing w:val="-6"/>
        </w:rPr>
        <w:t>«Великую </w:t>
      </w:r>
      <w:r>
        <w:rPr/>
        <w:t>и </w:t>
      </w:r>
      <w:r>
        <w:rPr>
          <w:spacing w:val="-5"/>
        </w:rPr>
        <w:t>Всеобщую историю», изложение </w:t>
      </w:r>
      <w:r>
        <w:rPr>
          <w:spacing w:val="-4"/>
        </w:rPr>
        <w:t>собы- тий </w:t>
      </w:r>
      <w:r>
        <w:rPr/>
        <w:t>в </w:t>
      </w:r>
      <w:r>
        <w:rPr>
          <w:spacing w:val="-5"/>
        </w:rPr>
        <w:t>которой </w:t>
      </w:r>
      <w:r>
        <w:rPr>
          <w:spacing w:val="-4"/>
        </w:rPr>
        <w:t>было </w:t>
      </w:r>
      <w:r>
        <w:rPr>
          <w:spacing w:val="-5"/>
        </w:rPr>
        <w:t>доведено только </w:t>
      </w:r>
      <w:r>
        <w:rPr>
          <w:spacing w:val="-3"/>
        </w:rPr>
        <w:t>до </w:t>
      </w:r>
      <w:r>
        <w:rPr>
          <w:spacing w:val="-5"/>
        </w:rPr>
        <w:t>рассказа </w:t>
      </w:r>
      <w:r>
        <w:rPr/>
        <w:t>о </w:t>
      </w:r>
      <w:r>
        <w:rPr>
          <w:spacing w:val="-5"/>
        </w:rPr>
        <w:t>родителях Иоанна Крестителя </w:t>
      </w:r>
      <w:r>
        <w:rPr>
          <w:spacing w:val="-4"/>
        </w:rPr>
        <w:t>(до </w:t>
      </w:r>
      <w:r>
        <w:rPr/>
        <w:t>I в. </w:t>
      </w:r>
      <w:r>
        <w:rPr>
          <w:spacing w:val="-3"/>
        </w:rPr>
        <w:t>н.э.)</w:t>
      </w:r>
      <w:r>
        <w:rPr>
          <w:spacing w:val="-3"/>
          <w:position w:val="7"/>
          <w:sz w:val="14"/>
        </w:rPr>
        <w:t>35</w:t>
      </w:r>
      <w:r>
        <w:rPr>
          <w:spacing w:val="-3"/>
        </w:rPr>
        <w:t>, </w:t>
      </w:r>
      <w:r>
        <w:rPr>
          <w:spacing w:val="-5"/>
        </w:rPr>
        <w:t>обратимся </w:t>
      </w:r>
      <w:r>
        <w:rPr/>
        <w:t>к </w:t>
      </w:r>
      <w:r>
        <w:rPr>
          <w:spacing w:val="-4"/>
        </w:rPr>
        <w:t>другому труду </w:t>
      </w:r>
      <w:r>
        <w:rPr>
          <w:spacing w:val="-5"/>
        </w:rPr>
        <w:t>Мудрого Короля, пусть </w:t>
      </w:r>
      <w:r>
        <w:rPr/>
        <w:t>и </w:t>
      </w:r>
      <w:r>
        <w:rPr>
          <w:spacing w:val="-5"/>
        </w:rPr>
        <w:t>сохранившемуся </w:t>
      </w:r>
      <w:r>
        <w:rPr/>
        <w:t>в </w:t>
      </w:r>
      <w:r>
        <w:rPr>
          <w:spacing w:val="-5"/>
        </w:rPr>
        <w:t>разных редакциях, </w:t>
      </w:r>
      <w:r>
        <w:rPr>
          <w:spacing w:val="-3"/>
        </w:rPr>
        <w:t>но </w:t>
      </w:r>
      <w:r>
        <w:rPr>
          <w:spacing w:val="-5"/>
        </w:rPr>
        <w:t>позволяющему судить </w:t>
      </w:r>
      <w:r>
        <w:rPr>
          <w:spacing w:val="-3"/>
        </w:rPr>
        <w:t>об </w:t>
      </w:r>
      <w:r>
        <w:rPr>
          <w:spacing w:val="-5"/>
        </w:rPr>
        <w:t>авторских оценках современных событий, </w:t>
      </w:r>
      <w:r>
        <w:rPr/>
        <w:t>в </w:t>
      </w:r>
      <w:r>
        <w:rPr>
          <w:spacing w:val="-4"/>
        </w:rPr>
        <w:t>т.ч. </w:t>
      </w:r>
      <w:r>
        <w:rPr>
          <w:spacing w:val="-5"/>
        </w:rPr>
        <w:t>связанных </w:t>
      </w:r>
      <w:r>
        <w:rPr/>
        <w:t>с </w:t>
      </w:r>
      <w:r>
        <w:rPr>
          <w:spacing w:val="-5"/>
        </w:rPr>
        <w:t>кресто- </w:t>
      </w:r>
      <w:r>
        <w:rPr>
          <w:spacing w:val="-4"/>
        </w:rPr>
        <w:t>вым </w:t>
      </w:r>
      <w:r>
        <w:rPr>
          <w:spacing w:val="-5"/>
        </w:rPr>
        <w:t>походом </w:t>
      </w:r>
      <w:r>
        <w:rPr>
          <w:spacing w:val="-4"/>
        </w:rPr>
        <w:t>1204 </w:t>
      </w:r>
      <w:r>
        <w:rPr>
          <w:spacing w:val="-3"/>
        </w:rPr>
        <w:t>г. </w:t>
      </w:r>
      <w:r>
        <w:rPr/>
        <w:t>и </w:t>
      </w:r>
      <w:r>
        <w:rPr>
          <w:spacing w:val="-4"/>
        </w:rPr>
        <w:t>его </w:t>
      </w:r>
      <w:r>
        <w:rPr>
          <w:spacing w:val="-5"/>
        </w:rPr>
        <w:t>последствиями.</w:t>
      </w:r>
    </w:p>
    <w:p>
      <w:pPr>
        <w:pStyle w:val="BodyText"/>
        <w:spacing w:line="222" w:lineRule="exact"/>
        <w:ind w:left="794"/>
      </w:pPr>
      <w:r>
        <w:rPr>
          <w:spacing w:val="-4"/>
        </w:rPr>
        <w:t>Речь </w:t>
      </w:r>
      <w:r>
        <w:rPr>
          <w:spacing w:val="-5"/>
        </w:rPr>
        <w:t>идет </w:t>
      </w:r>
      <w:r>
        <w:rPr>
          <w:spacing w:val="-3"/>
        </w:rPr>
        <w:t>об  </w:t>
      </w:r>
      <w:r>
        <w:rPr>
          <w:spacing w:val="-5"/>
        </w:rPr>
        <w:t>«Истории  Испании», сохранившейся </w:t>
      </w:r>
      <w:r>
        <w:rPr/>
        <w:t>в </w:t>
      </w:r>
      <w:r>
        <w:rPr>
          <w:spacing w:val="-4"/>
        </w:rPr>
        <w:t>трех</w:t>
      </w:r>
      <w:r>
        <w:rPr>
          <w:spacing w:val="21"/>
        </w:rPr>
        <w:t> </w:t>
      </w:r>
      <w:r>
        <w:rPr>
          <w:spacing w:val="-5"/>
        </w:rPr>
        <w:t>наиболее</w:t>
      </w:r>
    </w:p>
    <w:p>
      <w:pPr>
        <w:pStyle w:val="BodyText"/>
        <w:spacing w:line="232" w:lineRule="auto" w:before="4"/>
        <w:ind w:right="215"/>
      </w:pPr>
      <w:r>
        <w:rPr>
          <w:spacing w:val="-5"/>
        </w:rPr>
        <w:t>ранних версиях: «Изначальной версии» </w:t>
      </w:r>
      <w:r>
        <w:rPr>
          <w:spacing w:val="-4"/>
        </w:rPr>
        <w:t>(ок. </w:t>
      </w:r>
      <w:r>
        <w:rPr>
          <w:spacing w:val="-5"/>
        </w:rPr>
        <w:t>1270–1274), </w:t>
      </w:r>
      <w:r>
        <w:rPr>
          <w:spacing w:val="-6"/>
        </w:rPr>
        <w:t>«Критической </w:t>
      </w:r>
      <w:r>
        <w:rPr>
          <w:spacing w:val="-5"/>
        </w:rPr>
        <w:t>версии» (1282–1284) </w:t>
      </w:r>
      <w:r>
        <w:rPr/>
        <w:t>и </w:t>
      </w:r>
      <w:r>
        <w:rPr>
          <w:spacing w:val="-6"/>
        </w:rPr>
        <w:t>«Расширенной </w:t>
      </w:r>
      <w:r>
        <w:rPr>
          <w:spacing w:val="-4"/>
        </w:rPr>
        <w:t>версии </w:t>
      </w:r>
      <w:r>
        <w:rPr>
          <w:spacing w:val="-5"/>
        </w:rPr>
        <w:t>(или хронике) </w:t>
      </w:r>
      <w:r>
        <w:rPr>
          <w:spacing w:val="-4"/>
        </w:rPr>
        <w:t>1289 </w:t>
      </w:r>
      <w:r>
        <w:rPr/>
        <w:t>г.»</w:t>
      </w:r>
      <w:r>
        <w:rPr>
          <w:position w:val="7"/>
          <w:sz w:val="14"/>
        </w:rPr>
        <w:t>36</w:t>
      </w:r>
      <w:r>
        <w:rPr/>
        <w:t>. </w:t>
      </w:r>
      <w:r>
        <w:rPr>
          <w:spacing w:val="-4"/>
        </w:rPr>
        <w:t>Эти </w:t>
      </w:r>
      <w:r>
        <w:rPr>
          <w:spacing w:val="-5"/>
        </w:rPr>
        <w:t>тексты, обращенные </w:t>
      </w:r>
      <w:r>
        <w:rPr/>
        <w:t>к </w:t>
      </w:r>
      <w:r>
        <w:rPr>
          <w:spacing w:val="-5"/>
        </w:rPr>
        <w:t>гораздо более широкой аудитории (главным образом, </w:t>
      </w:r>
      <w:r>
        <w:rPr/>
        <w:t>к </w:t>
      </w:r>
      <w:r>
        <w:rPr>
          <w:spacing w:val="-5"/>
        </w:rPr>
        <w:t>светской знати), </w:t>
      </w:r>
      <w:r>
        <w:rPr>
          <w:spacing w:val="-4"/>
        </w:rPr>
        <w:t>чем </w:t>
      </w:r>
      <w:r>
        <w:rPr>
          <w:spacing w:val="-5"/>
        </w:rPr>
        <w:t>латинская хронистика, </w:t>
      </w:r>
      <w:r>
        <w:rPr>
          <w:spacing w:val="-3"/>
        </w:rPr>
        <w:t>не </w:t>
      </w:r>
      <w:r>
        <w:rPr>
          <w:spacing w:val="-5"/>
        </w:rPr>
        <w:t>отказались </w:t>
      </w:r>
      <w:r>
        <w:rPr/>
        <w:t>от </w:t>
      </w:r>
      <w:r>
        <w:rPr>
          <w:spacing w:val="-5"/>
        </w:rPr>
        <w:t>грекофобских сюжетов </w:t>
      </w:r>
      <w:r>
        <w:rPr>
          <w:spacing w:val="-3"/>
        </w:rPr>
        <w:t>Луки </w:t>
      </w:r>
      <w:r>
        <w:rPr>
          <w:spacing w:val="-5"/>
        </w:rPr>
        <w:t>Туйского </w:t>
      </w:r>
      <w:r>
        <w:rPr/>
        <w:t>и </w:t>
      </w:r>
      <w:r>
        <w:rPr>
          <w:spacing w:val="-4"/>
        </w:rPr>
        <w:t>даже придали </w:t>
      </w:r>
      <w:r>
        <w:rPr>
          <w:spacing w:val="-3"/>
        </w:rPr>
        <w:t>им </w:t>
      </w:r>
      <w:r>
        <w:rPr>
          <w:spacing w:val="-5"/>
        </w:rPr>
        <w:t>дополни- тельную внешнюю яркость. Наиболее известная </w:t>
      </w:r>
      <w:r>
        <w:rPr>
          <w:spacing w:val="-3"/>
        </w:rPr>
        <w:t>из </w:t>
      </w:r>
      <w:r>
        <w:rPr>
          <w:spacing w:val="-5"/>
        </w:rPr>
        <w:t>редакций памятника, которая представляет </w:t>
      </w:r>
      <w:r>
        <w:rPr>
          <w:spacing w:val="-4"/>
        </w:rPr>
        <w:t>собой </w:t>
      </w:r>
      <w:r>
        <w:rPr>
          <w:spacing w:val="-5"/>
        </w:rPr>
        <w:t>результат компиляции «Изначальной </w:t>
      </w:r>
      <w:r>
        <w:rPr>
          <w:spacing w:val="-4"/>
        </w:rPr>
        <w:t>вер- сии» </w:t>
      </w:r>
      <w:r>
        <w:rPr>
          <w:spacing w:val="-5"/>
        </w:rPr>
        <w:t>(сохранившейся, главным образом, </w:t>
      </w:r>
      <w:r>
        <w:rPr/>
        <w:t>в </w:t>
      </w:r>
      <w:r>
        <w:rPr>
          <w:spacing w:val="-5"/>
        </w:rPr>
        <w:t>эскориальской рукописи </w:t>
      </w:r>
      <w:r>
        <w:rPr>
          <w:spacing w:val="-4"/>
        </w:rPr>
        <w:t>Y-I- </w:t>
      </w:r>
      <w:r>
        <w:rPr>
          <w:spacing w:val="-3"/>
        </w:rPr>
        <w:t>2, </w:t>
      </w:r>
      <w:r>
        <w:rPr>
          <w:spacing w:val="-5"/>
        </w:rPr>
        <w:t>происходящей непосредственно </w:t>
      </w:r>
      <w:r>
        <w:rPr>
          <w:spacing w:val="-3"/>
        </w:rPr>
        <w:t>из </w:t>
      </w:r>
      <w:r>
        <w:rPr>
          <w:spacing w:val="-5"/>
        </w:rPr>
        <w:t>скриптория Альфонсо </w:t>
      </w:r>
      <w:r>
        <w:rPr/>
        <w:t>Х) с </w:t>
      </w:r>
      <w:r>
        <w:rPr>
          <w:spacing w:val="-4"/>
        </w:rPr>
        <w:t>фраг- </w:t>
      </w:r>
      <w:r>
        <w:rPr>
          <w:spacing w:val="-5"/>
        </w:rPr>
        <w:t>ментами более поздних версий, осуществленной королевским нотарием Фернаном Санчесом </w:t>
      </w:r>
      <w:r>
        <w:rPr>
          <w:spacing w:val="-3"/>
        </w:rPr>
        <w:t>из </w:t>
      </w:r>
      <w:r>
        <w:rPr>
          <w:spacing w:val="-5"/>
        </w:rPr>
        <w:t>Валядолида </w:t>
      </w:r>
      <w:r>
        <w:rPr>
          <w:spacing w:val="-4"/>
        </w:rPr>
        <w:t>между 1321 </w:t>
      </w:r>
      <w:r>
        <w:rPr/>
        <w:t>и </w:t>
      </w:r>
      <w:r>
        <w:rPr>
          <w:spacing w:val="-4"/>
        </w:rPr>
        <w:t>1344 гг. </w:t>
      </w:r>
      <w:r>
        <w:rPr/>
        <w:t>и </w:t>
      </w:r>
      <w:r>
        <w:rPr>
          <w:spacing w:val="-5"/>
        </w:rPr>
        <w:t>сохранив- шейся </w:t>
      </w:r>
      <w:r>
        <w:rPr/>
        <w:t>в </w:t>
      </w:r>
      <w:r>
        <w:rPr>
          <w:spacing w:val="-5"/>
        </w:rPr>
        <w:t>эскориальской рукописи X-I-4, </w:t>
      </w:r>
      <w:r>
        <w:rPr>
          <w:spacing w:val="-4"/>
        </w:rPr>
        <w:t>была </w:t>
      </w:r>
      <w:r>
        <w:rPr>
          <w:spacing w:val="-5"/>
        </w:rPr>
        <w:t>издана </w:t>
      </w:r>
      <w:r>
        <w:rPr/>
        <w:t>Р. </w:t>
      </w:r>
      <w:r>
        <w:rPr>
          <w:spacing w:val="-5"/>
        </w:rPr>
        <w:t>Мендесом Пида- </w:t>
      </w:r>
      <w:r>
        <w:rPr>
          <w:spacing w:val="-4"/>
        </w:rPr>
        <w:t>лем под </w:t>
      </w:r>
      <w:r>
        <w:rPr>
          <w:spacing w:val="-5"/>
        </w:rPr>
        <w:t>названием «Первая всеобщая хроника </w:t>
      </w:r>
      <w:r>
        <w:rPr>
          <w:spacing w:val="-4"/>
        </w:rPr>
        <w:t>Испании»</w:t>
      </w:r>
      <w:r>
        <w:rPr>
          <w:spacing w:val="-4"/>
          <w:position w:val="7"/>
          <w:sz w:val="14"/>
        </w:rPr>
        <w:t>37</w:t>
      </w:r>
      <w:r>
        <w:rPr>
          <w:spacing w:val="-4"/>
        </w:rPr>
        <w:t>.</w:t>
      </w:r>
      <w:r>
        <w:rPr>
          <w:spacing w:val="41"/>
        </w:rPr>
        <w:t> </w:t>
      </w:r>
      <w:r>
        <w:rPr>
          <w:spacing w:val="-5"/>
        </w:rPr>
        <w:t>Упоминаний</w:t>
      </w:r>
    </w:p>
    <w:p>
      <w:pPr>
        <w:pStyle w:val="BodyText"/>
        <w:spacing w:line="235" w:lineRule="auto" w:before="11"/>
        <w:ind w:right="217"/>
      </w:pPr>
      <w:r>
        <w:rPr/>
        <w:pict>
          <v:line style="position:absolute;mso-position-horizontal-relative:page;mso-position-vertical-relative:paragraph;z-index:-251207680;mso-wrap-distance-left:0;mso-wrap-distance-right:0" from="51.035809pt,51.432682pt" to="195.055809pt,51.432682pt" stroked="true" strokeweight=".48pt" strokecolor="#000000">
            <v:stroke dashstyle="solid"/>
            <w10:wrap type="topAndBottom"/>
          </v:line>
        </w:pict>
      </w:r>
      <w:r>
        <w:rPr>
          <w:spacing w:val="-5"/>
        </w:rPr>
        <w:t>«греков», «Греции» </w:t>
      </w:r>
      <w:r>
        <w:rPr/>
        <w:t>и </w:t>
      </w:r>
      <w:r>
        <w:rPr>
          <w:spacing w:val="-6"/>
        </w:rPr>
        <w:t>«Константинопольской </w:t>
      </w:r>
      <w:r>
        <w:rPr>
          <w:spacing w:val="-5"/>
        </w:rPr>
        <w:t>империи» </w:t>
      </w:r>
      <w:r>
        <w:rPr/>
        <w:t>в </w:t>
      </w:r>
      <w:r>
        <w:rPr>
          <w:spacing w:val="-5"/>
        </w:rPr>
        <w:t>хронике </w:t>
      </w:r>
      <w:r>
        <w:rPr>
          <w:spacing w:val="-3"/>
        </w:rPr>
        <w:t>де- </w:t>
      </w:r>
      <w:r>
        <w:rPr>
          <w:spacing w:val="-5"/>
        </w:rPr>
        <w:t>сятки. </w:t>
      </w:r>
      <w:r>
        <w:rPr>
          <w:spacing w:val="-4"/>
        </w:rPr>
        <w:t>Все они </w:t>
      </w:r>
      <w:r>
        <w:rPr/>
        <w:t>в </w:t>
      </w:r>
      <w:r>
        <w:rPr>
          <w:spacing w:val="-4"/>
        </w:rPr>
        <w:t>той </w:t>
      </w:r>
      <w:r>
        <w:rPr>
          <w:spacing w:val="-3"/>
        </w:rPr>
        <w:t>или </w:t>
      </w:r>
      <w:r>
        <w:rPr>
          <w:spacing w:val="-4"/>
        </w:rPr>
        <w:t>иной мере </w:t>
      </w:r>
      <w:r>
        <w:rPr>
          <w:spacing w:val="-5"/>
        </w:rPr>
        <w:t>воспроизводят </w:t>
      </w:r>
      <w:r>
        <w:rPr>
          <w:spacing w:val="-6"/>
        </w:rPr>
        <w:t>конструкцию </w:t>
      </w:r>
      <w:r>
        <w:rPr>
          <w:spacing w:val="-5"/>
        </w:rPr>
        <w:t>«Все- мирной хроники» </w:t>
      </w:r>
      <w:r>
        <w:rPr>
          <w:spacing w:val="-4"/>
        </w:rPr>
        <w:t>Луки </w:t>
      </w:r>
      <w:r>
        <w:rPr>
          <w:spacing w:val="-5"/>
        </w:rPr>
        <w:t>Туйского, ставшей </w:t>
      </w:r>
      <w:r>
        <w:rPr>
          <w:spacing w:val="-4"/>
        </w:rPr>
        <w:t>(наряду </w:t>
      </w:r>
      <w:r>
        <w:rPr/>
        <w:t>с </w:t>
      </w:r>
      <w:r>
        <w:rPr>
          <w:spacing w:val="-5"/>
        </w:rPr>
        <w:t>«Готской </w:t>
      </w:r>
      <w:r>
        <w:rPr>
          <w:spacing w:val="-4"/>
        </w:rPr>
        <w:t>истори- </w:t>
      </w:r>
      <w:r>
        <w:rPr>
          <w:spacing w:val="-3"/>
        </w:rPr>
        <w:t>ей» </w:t>
      </w:r>
      <w:r>
        <w:rPr>
          <w:spacing w:val="-5"/>
        </w:rPr>
        <w:t>Родриго Хименеса  </w:t>
      </w:r>
      <w:r>
        <w:rPr>
          <w:spacing w:val="-3"/>
        </w:rPr>
        <w:t>де </w:t>
      </w:r>
      <w:r>
        <w:rPr>
          <w:spacing w:val="-4"/>
        </w:rPr>
        <w:t>Рада) </w:t>
      </w:r>
      <w:r>
        <w:rPr>
          <w:spacing w:val="-5"/>
        </w:rPr>
        <w:t>одним  </w:t>
      </w:r>
      <w:r>
        <w:rPr>
          <w:spacing w:val="-3"/>
        </w:rPr>
        <w:t>из </w:t>
      </w:r>
      <w:r>
        <w:rPr>
          <w:spacing w:val="-5"/>
        </w:rPr>
        <w:t>основных источников </w:t>
      </w:r>
      <w:r>
        <w:rPr>
          <w:spacing w:val="35"/>
        </w:rPr>
        <w:t> </w:t>
      </w:r>
      <w:r>
        <w:rPr>
          <w:spacing w:val="-4"/>
        </w:rPr>
        <w:t>«Исто-</w:t>
      </w:r>
    </w:p>
    <w:p>
      <w:pPr>
        <w:spacing w:line="204" w:lineRule="exact" w:before="7"/>
        <w:ind w:left="340" w:right="0" w:firstLine="0"/>
        <w:jc w:val="left"/>
        <w:rPr>
          <w:sz w:val="18"/>
        </w:rPr>
      </w:pPr>
      <w:r>
        <w:rPr>
          <w:position w:val="6"/>
          <w:sz w:val="12"/>
        </w:rPr>
        <w:t>32 </w:t>
      </w:r>
      <w:r>
        <w:rPr>
          <w:sz w:val="18"/>
        </w:rPr>
        <w:t>Juan Gil 1955: 34 (III.4), 70 (V.5).</w:t>
      </w:r>
    </w:p>
    <w:p>
      <w:pPr>
        <w:spacing w:line="197" w:lineRule="exact" w:before="0"/>
        <w:ind w:left="340" w:right="0" w:firstLine="0"/>
        <w:jc w:val="left"/>
        <w:rPr>
          <w:sz w:val="18"/>
        </w:rPr>
      </w:pPr>
      <w:r>
        <w:rPr>
          <w:position w:val="6"/>
          <w:sz w:val="12"/>
        </w:rPr>
        <w:t>33 </w:t>
      </w:r>
      <w:r>
        <w:rPr>
          <w:sz w:val="18"/>
        </w:rPr>
        <w:t>Juan Gil 1955: 29 (III.2), 49 (IV.5), 51 (IV.5), 54 (IV.6), 176 (VII.1), 204 (VII.4) и др.</w:t>
      </w:r>
    </w:p>
    <w:p>
      <w:pPr>
        <w:spacing w:line="196" w:lineRule="exact" w:before="0"/>
        <w:ind w:left="340" w:right="0" w:firstLine="0"/>
        <w:jc w:val="left"/>
        <w:rPr>
          <w:sz w:val="18"/>
        </w:rPr>
      </w:pPr>
      <w:r>
        <w:rPr>
          <w:position w:val="6"/>
          <w:sz w:val="12"/>
        </w:rPr>
        <w:t>34 </w:t>
      </w:r>
      <w:r>
        <w:rPr>
          <w:sz w:val="18"/>
        </w:rPr>
        <w:t>Juan Gil 1955: 70-71 (V.5), 297 (IX.7), 301 (IX.7), 302-304 (IX.8).</w:t>
      </w:r>
    </w:p>
    <w:p>
      <w:pPr>
        <w:spacing w:line="196" w:lineRule="exact" w:before="0"/>
        <w:ind w:left="340" w:right="0" w:firstLine="0"/>
        <w:jc w:val="left"/>
        <w:rPr>
          <w:sz w:val="18"/>
        </w:rPr>
      </w:pPr>
      <w:r>
        <w:rPr>
          <w:position w:val="6"/>
          <w:sz w:val="12"/>
        </w:rPr>
        <w:t>35 </w:t>
      </w:r>
      <w:r>
        <w:rPr>
          <w:sz w:val="18"/>
        </w:rPr>
        <w:t>Alfonso X el Sabio 2001-2009.</w:t>
      </w:r>
    </w:p>
    <w:p>
      <w:pPr>
        <w:spacing w:line="197" w:lineRule="exact" w:before="0"/>
        <w:ind w:left="340" w:right="0" w:firstLine="0"/>
        <w:jc w:val="left"/>
        <w:rPr>
          <w:sz w:val="18"/>
        </w:rPr>
      </w:pPr>
      <w:r>
        <w:rPr>
          <w:position w:val="6"/>
          <w:sz w:val="12"/>
        </w:rPr>
        <w:t>36 </w:t>
      </w:r>
      <w:r>
        <w:rPr>
          <w:sz w:val="18"/>
        </w:rPr>
        <w:t>Fernández-Ordóñez 2000: 219-255.</w:t>
      </w:r>
    </w:p>
    <w:p>
      <w:pPr>
        <w:spacing w:line="204" w:lineRule="exact" w:before="0"/>
        <w:ind w:left="340" w:right="0" w:firstLine="0"/>
        <w:jc w:val="left"/>
        <w:rPr>
          <w:sz w:val="18"/>
        </w:rPr>
      </w:pPr>
      <w:r>
        <w:rPr>
          <w:position w:val="6"/>
          <w:sz w:val="12"/>
        </w:rPr>
        <w:t>37 </w:t>
      </w:r>
      <w:r>
        <w:rPr>
          <w:sz w:val="18"/>
        </w:rPr>
        <w:t>Menéndez Pidal 1977.</w:t>
      </w:r>
    </w:p>
    <w:p>
      <w:pPr>
        <w:spacing w:after="0" w:line="204"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7"/>
      </w:pPr>
      <w:r>
        <w:rPr>
          <w:spacing w:val="-4"/>
        </w:rPr>
        <w:t>рии </w:t>
      </w:r>
      <w:r>
        <w:rPr>
          <w:spacing w:val="-5"/>
        </w:rPr>
        <w:t>Испании»: восхищение греками прошлого сочетается </w:t>
      </w:r>
      <w:r>
        <w:rPr/>
        <w:t>в </w:t>
      </w:r>
      <w:r>
        <w:rPr>
          <w:spacing w:val="-5"/>
        </w:rPr>
        <w:t>тексте </w:t>
      </w:r>
      <w:r>
        <w:rPr/>
        <w:t>с не- </w:t>
      </w:r>
      <w:r>
        <w:rPr>
          <w:spacing w:val="-5"/>
        </w:rPr>
        <w:t>гативными оценками «греческого» христианства </w:t>
      </w:r>
      <w:r>
        <w:rPr/>
        <w:t>и </w:t>
      </w:r>
      <w:r>
        <w:rPr>
          <w:spacing w:val="-5"/>
        </w:rPr>
        <w:t>«греческой» </w:t>
      </w:r>
      <w:r>
        <w:rPr>
          <w:spacing w:val="-4"/>
        </w:rPr>
        <w:t>совре- </w:t>
      </w:r>
      <w:r>
        <w:rPr>
          <w:spacing w:val="-5"/>
        </w:rPr>
        <w:t>менности.  </w:t>
      </w:r>
      <w:r>
        <w:rPr/>
        <w:t>В  </w:t>
      </w:r>
      <w:r>
        <w:rPr>
          <w:spacing w:val="-5"/>
        </w:rPr>
        <w:t>сочинение,  составленное  </w:t>
      </w:r>
      <w:r>
        <w:rPr>
          <w:spacing w:val="-4"/>
        </w:rPr>
        <w:t>под  </w:t>
      </w:r>
      <w:r>
        <w:rPr>
          <w:spacing w:val="-5"/>
        </w:rPr>
        <w:t>руководством  Альфонсо</w:t>
      </w:r>
      <w:r>
        <w:rPr>
          <w:spacing w:val="-19"/>
        </w:rPr>
        <w:t> </w:t>
      </w:r>
      <w:r>
        <w:rPr/>
        <w:t>Х,</w:t>
      </w:r>
    </w:p>
    <w:p>
      <w:pPr>
        <w:pStyle w:val="BodyText"/>
        <w:spacing w:line="230" w:lineRule="auto" w:before="2"/>
        <w:ind w:right="219"/>
      </w:pPr>
      <w:r>
        <w:rPr>
          <w:spacing w:val="-5"/>
        </w:rPr>
        <w:t>«перекочевали» </w:t>
      </w:r>
      <w:r>
        <w:rPr>
          <w:spacing w:val="-3"/>
        </w:rPr>
        <w:t>все </w:t>
      </w:r>
      <w:r>
        <w:rPr>
          <w:spacing w:val="-5"/>
        </w:rPr>
        <w:t>наиболее грекофобские сюжеты: рассказы </w:t>
      </w:r>
      <w:r>
        <w:rPr/>
        <w:t>о </w:t>
      </w:r>
      <w:r>
        <w:rPr>
          <w:spacing w:val="-5"/>
        </w:rPr>
        <w:t>«Тео- дисте», еретике, вероотступнике </w:t>
      </w:r>
      <w:r>
        <w:rPr/>
        <w:t>и </w:t>
      </w:r>
      <w:r>
        <w:rPr>
          <w:spacing w:val="-5"/>
        </w:rPr>
        <w:t>фальсификаторе </w:t>
      </w:r>
      <w:r>
        <w:rPr>
          <w:spacing w:val="-4"/>
        </w:rPr>
        <w:t>трудов </w:t>
      </w:r>
      <w:r>
        <w:rPr>
          <w:spacing w:val="-5"/>
        </w:rPr>
        <w:t>Исидора </w:t>
      </w:r>
      <w:r>
        <w:rPr>
          <w:spacing w:val="-3"/>
        </w:rPr>
        <w:t>Се- </w:t>
      </w:r>
      <w:r>
        <w:rPr>
          <w:spacing w:val="-4"/>
        </w:rPr>
        <w:t>вильского</w:t>
      </w:r>
      <w:r>
        <w:rPr>
          <w:spacing w:val="-4"/>
          <w:position w:val="7"/>
          <w:sz w:val="14"/>
        </w:rPr>
        <w:t>38</w:t>
      </w:r>
      <w:r>
        <w:rPr>
          <w:spacing w:val="-4"/>
        </w:rPr>
        <w:t>, </w:t>
      </w:r>
      <w:r>
        <w:rPr>
          <w:spacing w:val="-5"/>
        </w:rPr>
        <w:t>мятежнике Павле, «уроженце Греции» </w:t>
      </w:r>
      <w:r>
        <w:rPr/>
        <w:t>и </w:t>
      </w:r>
      <w:r>
        <w:rPr>
          <w:spacing w:val="-5"/>
        </w:rPr>
        <w:t>неверном вассале, </w:t>
      </w:r>
      <w:r>
        <w:rPr>
          <w:spacing w:val="-6"/>
        </w:rPr>
        <w:t>нарушившем принесенный </w:t>
      </w:r>
      <w:r>
        <w:rPr>
          <w:spacing w:val="-4"/>
        </w:rPr>
        <w:t>своему </w:t>
      </w:r>
      <w:r>
        <w:rPr>
          <w:spacing w:val="-5"/>
        </w:rPr>
        <w:t>сеньору </w:t>
      </w:r>
      <w:r>
        <w:rPr>
          <w:spacing w:val="-3"/>
        </w:rPr>
        <w:t>оммаж</w:t>
      </w:r>
      <w:r>
        <w:rPr>
          <w:spacing w:val="-3"/>
          <w:position w:val="7"/>
          <w:sz w:val="14"/>
        </w:rPr>
        <w:t>39</w:t>
      </w:r>
      <w:r>
        <w:rPr>
          <w:spacing w:val="-3"/>
        </w:rPr>
        <w:t>, </w:t>
      </w:r>
      <w:r>
        <w:rPr>
          <w:spacing w:val="-5"/>
        </w:rPr>
        <w:t>изгнанном </w:t>
      </w:r>
      <w:r>
        <w:rPr>
          <w:spacing w:val="-3"/>
        </w:rPr>
        <w:t>со</w:t>
      </w:r>
      <w:r>
        <w:rPr>
          <w:spacing w:val="43"/>
        </w:rPr>
        <w:t> </w:t>
      </w:r>
      <w:r>
        <w:rPr>
          <w:spacing w:val="-5"/>
        </w:rPr>
        <w:t>своей</w:t>
      </w:r>
    </w:p>
    <w:p>
      <w:pPr>
        <w:pStyle w:val="BodyText"/>
        <w:spacing w:line="232" w:lineRule="auto" w:before="3"/>
        <w:ind w:right="218"/>
      </w:pPr>
      <w:r>
        <w:rPr>
          <w:spacing w:val="-5"/>
        </w:rPr>
        <w:t>«греческой» родины </w:t>
      </w:r>
      <w:r>
        <w:rPr>
          <w:spacing w:val="-6"/>
        </w:rPr>
        <w:t>«Ардавасте», </w:t>
      </w:r>
      <w:r>
        <w:rPr>
          <w:spacing w:val="-4"/>
        </w:rPr>
        <w:t>отце </w:t>
      </w:r>
      <w:r>
        <w:rPr>
          <w:spacing w:val="-5"/>
        </w:rPr>
        <w:t>вероломного </w:t>
      </w:r>
      <w:r>
        <w:rPr>
          <w:spacing w:val="-4"/>
        </w:rPr>
        <w:t>короля Эрвигия</w:t>
      </w:r>
      <w:r>
        <w:rPr>
          <w:spacing w:val="-4"/>
          <w:position w:val="7"/>
          <w:sz w:val="14"/>
        </w:rPr>
        <w:t>40</w:t>
      </w:r>
      <w:r>
        <w:rPr>
          <w:spacing w:val="-4"/>
        </w:rPr>
        <w:t>, </w:t>
      </w:r>
      <w:r>
        <w:rPr/>
        <w:t>а </w:t>
      </w:r>
      <w:r>
        <w:rPr>
          <w:spacing w:val="-5"/>
        </w:rPr>
        <w:t>также наивном «греке»-паломнике, </w:t>
      </w:r>
      <w:r>
        <w:rPr>
          <w:spacing w:val="-3"/>
        </w:rPr>
        <w:t>не </w:t>
      </w:r>
      <w:r>
        <w:rPr>
          <w:spacing w:val="-5"/>
        </w:rPr>
        <w:t>способном </w:t>
      </w:r>
      <w:r>
        <w:rPr>
          <w:spacing w:val="-4"/>
        </w:rPr>
        <w:t>понять </w:t>
      </w:r>
      <w:r>
        <w:rPr>
          <w:spacing w:val="-5"/>
        </w:rPr>
        <w:t>суть </w:t>
      </w:r>
      <w:r>
        <w:rPr>
          <w:spacing w:val="-4"/>
        </w:rPr>
        <w:t>культа св. Иакова </w:t>
      </w:r>
      <w:r>
        <w:rPr>
          <w:spacing w:val="-6"/>
        </w:rPr>
        <w:t>Компостельского </w:t>
      </w:r>
      <w:r>
        <w:rPr>
          <w:spacing w:val="-3"/>
        </w:rPr>
        <w:t>(в </w:t>
      </w:r>
      <w:r>
        <w:rPr>
          <w:spacing w:val="-5"/>
        </w:rPr>
        <w:t>«Истории Испании» </w:t>
      </w:r>
      <w:r>
        <w:rPr>
          <w:spacing w:val="-3"/>
        </w:rPr>
        <w:t>он </w:t>
      </w:r>
      <w:r>
        <w:rPr>
          <w:spacing w:val="-5"/>
        </w:rPr>
        <w:t>становится еписко- </w:t>
      </w:r>
      <w:r>
        <w:rPr>
          <w:spacing w:val="-4"/>
        </w:rPr>
        <w:t>пом </w:t>
      </w:r>
      <w:r>
        <w:rPr/>
        <w:t>и </w:t>
      </w:r>
      <w:r>
        <w:rPr>
          <w:spacing w:val="-5"/>
        </w:rPr>
        <w:t>получает </w:t>
      </w:r>
      <w:r>
        <w:rPr>
          <w:spacing w:val="-4"/>
        </w:rPr>
        <w:t>имя </w:t>
      </w:r>
      <w:r>
        <w:rPr>
          <w:spacing w:val="-5"/>
        </w:rPr>
        <w:t>Эстиан, </w:t>
      </w:r>
      <w:r>
        <w:rPr/>
        <w:t>а </w:t>
      </w:r>
      <w:r>
        <w:rPr>
          <w:spacing w:val="-5"/>
        </w:rPr>
        <w:t>упоминание </w:t>
      </w:r>
      <w:r>
        <w:rPr>
          <w:spacing w:val="-3"/>
        </w:rPr>
        <w:t>об </w:t>
      </w:r>
      <w:r>
        <w:rPr>
          <w:spacing w:val="-5"/>
        </w:rPr>
        <w:t>Иерусалиме полностью </w:t>
      </w:r>
      <w:r>
        <w:rPr>
          <w:spacing w:val="-4"/>
        </w:rPr>
        <w:t>исчезает)</w:t>
      </w:r>
      <w:r>
        <w:rPr>
          <w:spacing w:val="-4"/>
          <w:position w:val="7"/>
          <w:sz w:val="14"/>
        </w:rPr>
        <w:t>41</w:t>
      </w:r>
      <w:r>
        <w:rPr>
          <w:spacing w:val="-4"/>
        </w:rPr>
        <w:t>. </w:t>
      </w:r>
      <w:r>
        <w:rPr>
          <w:spacing w:val="-3"/>
        </w:rPr>
        <w:t>Ко </w:t>
      </w:r>
      <w:r>
        <w:rPr>
          <w:spacing w:val="-4"/>
        </w:rPr>
        <w:t>всему этому </w:t>
      </w:r>
      <w:r>
        <w:rPr>
          <w:spacing w:val="-5"/>
        </w:rPr>
        <w:t>добавляется негативная оценка  «злодеяний </w:t>
      </w:r>
      <w:r>
        <w:rPr/>
        <w:t>и </w:t>
      </w:r>
      <w:r>
        <w:rPr>
          <w:spacing w:val="-5"/>
        </w:rPr>
        <w:t>набегов» «греков» </w:t>
      </w:r>
      <w:r>
        <w:rPr>
          <w:spacing w:val="-3"/>
        </w:rPr>
        <w:t>по </w:t>
      </w:r>
      <w:r>
        <w:rPr>
          <w:spacing w:val="-5"/>
        </w:rPr>
        <w:t>отношению </w:t>
      </w:r>
      <w:r>
        <w:rPr/>
        <w:t>к</w:t>
      </w:r>
      <w:r>
        <w:rPr>
          <w:spacing w:val="-36"/>
        </w:rPr>
        <w:t> </w:t>
      </w:r>
      <w:r>
        <w:rPr>
          <w:spacing w:val="-5"/>
        </w:rPr>
        <w:t>Латинской </w:t>
      </w:r>
      <w:r>
        <w:rPr>
          <w:spacing w:val="-4"/>
        </w:rPr>
        <w:t>империи</w:t>
      </w:r>
      <w:r>
        <w:rPr>
          <w:spacing w:val="-4"/>
          <w:position w:val="7"/>
          <w:sz w:val="14"/>
        </w:rPr>
        <w:t>42</w:t>
      </w:r>
      <w:r>
        <w:rPr>
          <w:spacing w:val="-4"/>
        </w:rPr>
        <w:t>.</w:t>
      </w:r>
    </w:p>
    <w:p>
      <w:pPr>
        <w:pStyle w:val="BodyText"/>
        <w:spacing w:line="235" w:lineRule="auto"/>
        <w:ind w:right="217" w:firstLine="453"/>
      </w:pPr>
      <w:r>
        <w:rPr>
          <w:spacing w:val="-5"/>
        </w:rPr>
        <w:t>Рассказ </w:t>
      </w:r>
      <w:r>
        <w:rPr/>
        <w:t>о </w:t>
      </w:r>
      <w:r>
        <w:rPr>
          <w:spacing w:val="-5"/>
        </w:rPr>
        <w:t>событиях Четвертого крестового похода </w:t>
      </w:r>
      <w:r>
        <w:rPr/>
        <w:t>в </w:t>
      </w:r>
      <w:r>
        <w:rPr>
          <w:spacing w:val="-5"/>
        </w:rPr>
        <w:t>хронике отсут- ствует. </w:t>
      </w:r>
      <w:r>
        <w:rPr/>
        <w:t>Он </w:t>
      </w:r>
      <w:r>
        <w:rPr>
          <w:spacing w:val="-5"/>
        </w:rPr>
        <w:t>появляется </w:t>
      </w:r>
      <w:r>
        <w:rPr/>
        <w:t>в </w:t>
      </w:r>
      <w:r>
        <w:rPr>
          <w:spacing w:val="-5"/>
        </w:rPr>
        <w:t>ранней версии другого сочинения того </w:t>
      </w:r>
      <w:r>
        <w:rPr>
          <w:spacing w:val="-3"/>
        </w:rPr>
        <w:t>же </w:t>
      </w:r>
      <w:r>
        <w:rPr>
          <w:spacing w:val="-4"/>
        </w:rPr>
        <w:t>пери- ода, </w:t>
      </w:r>
      <w:r>
        <w:rPr>
          <w:spacing w:val="-5"/>
        </w:rPr>
        <w:t>порой неофициально именуемого «Третьей всеобщей хроникой» (дополнение </w:t>
      </w:r>
      <w:r>
        <w:rPr/>
        <w:t>к </w:t>
      </w:r>
      <w:r>
        <w:rPr>
          <w:spacing w:val="-5"/>
        </w:rPr>
        <w:t>первой </w:t>
      </w:r>
      <w:r>
        <w:rPr/>
        <w:t>и </w:t>
      </w:r>
      <w:r>
        <w:rPr>
          <w:spacing w:val="-4"/>
        </w:rPr>
        <w:t>второй </w:t>
      </w:r>
      <w:r>
        <w:rPr/>
        <w:t>– </w:t>
      </w:r>
      <w:r>
        <w:rPr>
          <w:spacing w:val="-5"/>
        </w:rPr>
        <w:t>«Великой </w:t>
      </w:r>
      <w:r>
        <w:rPr/>
        <w:t>и </w:t>
      </w:r>
      <w:r>
        <w:rPr>
          <w:spacing w:val="-5"/>
        </w:rPr>
        <w:t>Всеобщей истории» </w:t>
      </w:r>
      <w:r>
        <w:rPr/>
        <w:t>и </w:t>
      </w:r>
      <w:r>
        <w:rPr>
          <w:spacing w:val="-5"/>
        </w:rPr>
        <w:t>«Ис- тории Испании»). </w:t>
      </w:r>
      <w:r>
        <w:rPr>
          <w:spacing w:val="-4"/>
        </w:rPr>
        <w:t>Речь идет </w:t>
      </w:r>
      <w:r>
        <w:rPr/>
        <w:t>о </w:t>
      </w:r>
      <w:r>
        <w:rPr>
          <w:spacing w:val="-5"/>
        </w:rPr>
        <w:t>«Великом завоевании </w:t>
      </w:r>
      <w:r>
        <w:rPr/>
        <w:t>в </w:t>
      </w:r>
      <w:r>
        <w:rPr>
          <w:spacing w:val="-5"/>
        </w:rPr>
        <w:t>заморских </w:t>
      </w:r>
      <w:r>
        <w:rPr>
          <w:spacing w:val="-3"/>
        </w:rPr>
        <w:t>зем- </w:t>
      </w:r>
      <w:r>
        <w:rPr>
          <w:spacing w:val="-4"/>
        </w:rPr>
        <w:t>лях» </w:t>
      </w:r>
      <w:r>
        <w:rPr>
          <w:spacing w:val="-5"/>
        </w:rPr>
        <w:t>(“Gran Conquista </w:t>
      </w:r>
      <w:r>
        <w:rPr>
          <w:spacing w:val="-3"/>
        </w:rPr>
        <w:t>de </w:t>
      </w:r>
      <w:r>
        <w:rPr>
          <w:spacing w:val="-5"/>
        </w:rPr>
        <w:t>Ultramar”) </w:t>
      </w:r>
      <w:r>
        <w:rPr/>
        <w:t>– </w:t>
      </w:r>
      <w:r>
        <w:rPr>
          <w:spacing w:val="-5"/>
        </w:rPr>
        <w:t>переложении старофранцузской версии известной крестоносной хроники Вильгельма (Гильома) Тирско- </w:t>
      </w:r>
      <w:r>
        <w:rPr>
          <w:spacing w:val="-3"/>
        </w:rPr>
        <w:t>го </w:t>
      </w:r>
      <w:r>
        <w:rPr>
          <w:spacing w:val="-5"/>
        </w:rPr>
        <w:t>«История деяний </w:t>
      </w:r>
      <w:r>
        <w:rPr/>
        <w:t>в </w:t>
      </w:r>
      <w:r>
        <w:rPr>
          <w:spacing w:val="-5"/>
        </w:rPr>
        <w:t>заморских землях» (“Historia rerum </w:t>
      </w:r>
      <w:r>
        <w:rPr>
          <w:spacing w:val="-3"/>
        </w:rPr>
        <w:t>in </w:t>
      </w:r>
      <w:r>
        <w:rPr>
          <w:spacing w:val="-5"/>
        </w:rPr>
        <w:t>partibus transmarinis gestarum”), составленной </w:t>
      </w:r>
      <w:r>
        <w:rPr>
          <w:spacing w:val="-4"/>
        </w:rPr>
        <w:t>между 1170 </w:t>
      </w:r>
      <w:r>
        <w:rPr/>
        <w:t>и </w:t>
      </w:r>
      <w:r>
        <w:rPr>
          <w:spacing w:val="-4"/>
        </w:rPr>
        <w:t>1184 гг. </w:t>
      </w:r>
      <w:r>
        <w:rPr/>
        <w:t>и в </w:t>
      </w:r>
      <w:r>
        <w:rPr>
          <w:spacing w:val="-3"/>
        </w:rPr>
        <w:t>23 </w:t>
      </w:r>
      <w:r>
        <w:rPr>
          <w:spacing w:val="-4"/>
        </w:rPr>
        <w:t>«кни- гах» </w:t>
      </w:r>
      <w:r>
        <w:rPr>
          <w:spacing w:val="-5"/>
        </w:rPr>
        <w:t>излагающей </w:t>
      </w:r>
      <w:r>
        <w:rPr>
          <w:spacing w:val="-4"/>
        </w:rPr>
        <w:t>события </w:t>
      </w:r>
      <w:r>
        <w:rPr>
          <w:spacing w:val="-5"/>
        </w:rPr>
        <w:t>1095–1183 </w:t>
      </w:r>
      <w:r>
        <w:rPr>
          <w:spacing w:val="-4"/>
        </w:rPr>
        <w:t>гг. Сама </w:t>
      </w:r>
      <w:r>
        <w:rPr>
          <w:spacing w:val="-5"/>
        </w:rPr>
        <w:t>старофранцузская </w:t>
      </w:r>
      <w:r>
        <w:rPr>
          <w:spacing w:val="-4"/>
        </w:rPr>
        <w:t>версия </w:t>
      </w:r>
      <w:r>
        <w:rPr>
          <w:spacing w:val="-5"/>
        </w:rPr>
        <w:t>(“L'Estoire d'Eracles </w:t>
      </w:r>
      <w:r>
        <w:rPr>
          <w:spacing w:val="-4"/>
        </w:rPr>
        <w:t>empereur </w:t>
      </w:r>
      <w:r>
        <w:rPr/>
        <w:t>et </w:t>
      </w:r>
      <w:r>
        <w:rPr>
          <w:spacing w:val="-3"/>
        </w:rPr>
        <w:t>la </w:t>
      </w:r>
      <w:r>
        <w:rPr>
          <w:spacing w:val="-5"/>
        </w:rPr>
        <w:t>conqueste </w:t>
      </w:r>
      <w:r>
        <w:rPr>
          <w:spacing w:val="-3"/>
        </w:rPr>
        <w:t>de la </w:t>
      </w:r>
      <w:r>
        <w:rPr>
          <w:spacing w:val="-5"/>
        </w:rPr>
        <w:t>terre d'Outremer”, “Conqueste d'Outremer”, “Roman d'Eracle”) </w:t>
      </w:r>
      <w:r>
        <w:rPr/>
        <w:t>в </w:t>
      </w:r>
      <w:r>
        <w:rPr>
          <w:spacing w:val="-5"/>
        </w:rPr>
        <w:t>своем раннем варианте </w:t>
      </w:r>
      <w:r>
        <w:rPr>
          <w:spacing w:val="-3"/>
        </w:rPr>
        <w:t>по- </w:t>
      </w:r>
      <w:r>
        <w:rPr>
          <w:spacing w:val="-5"/>
        </w:rPr>
        <w:t>явилась </w:t>
      </w:r>
      <w:r>
        <w:rPr>
          <w:spacing w:val="-4"/>
        </w:rPr>
        <w:t>около 1223 </w:t>
      </w:r>
      <w:r>
        <w:rPr>
          <w:spacing w:val="-3"/>
        </w:rPr>
        <w:t>г., </w:t>
      </w:r>
      <w:r>
        <w:rPr/>
        <w:t>а </w:t>
      </w:r>
      <w:r>
        <w:rPr>
          <w:spacing w:val="-5"/>
        </w:rPr>
        <w:t>затем дополнялась продолжениями, сначала </w:t>
      </w:r>
      <w:r>
        <w:rPr>
          <w:spacing w:val="-3"/>
        </w:rPr>
        <w:t>до </w:t>
      </w:r>
      <w:r>
        <w:rPr>
          <w:spacing w:val="-4"/>
        </w:rPr>
        <w:t>1275 г., </w:t>
      </w:r>
      <w:r>
        <w:rPr/>
        <w:t>а </w:t>
      </w:r>
      <w:r>
        <w:rPr>
          <w:spacing w:val="-5"/>
        </w:rPr>
        <w:t>затем </w:t>
      </w:r>
      <w:r>
        <w:rPr>
          <w:spacing w:val="-4"/>
        </w:rPr>
        <w:t>(ее </w:t>
      </w:r>
      <w:r>
        <w:rPr>
          <w:spacing w:val="-5"/>
        </w:rPr>
        <w:t>автором стал Гастон </w:t>
      </w:r>
      <w:r>
        <w:rPr/>
        <w:t>де </w:t>
      </w:r>
      <w:r>
        <w:rPr>
          <w:spacing w:val="-5"/>
        </w:rPr>
        <w:t>Ноайе, </w:t>
      </w:r>
      <w:r>
        <w:rPr>
          <w:spacing w:val="-4"/>
        </w:rPr>
        <w:t>епископ </w:t>
      </w:r>
      <w:r>
        <w:rPr>
          <w:spacing w:val="-5"/>
        </w:rPr>
        <w:t>Шалона) </w:t>
      </w:r>
      <w:r>
        <w:rPr/>
        <w:t>– </w:t>
      </w:r>
      <w:r>
        <w:rPr>
          <w:spacing w:val="-3"/>
        </w:rPr>
        <w:t>до </w:t>
      </w:r>
      <w:r>
        <w:rPr>
          <w:spacing w:val="-4"/>
        </w:rPr>
        <w:t>1295 </w:t>
      </w:r>
      <w:r>
        <w:rPr>
          <w:spacing w:val="-3"/>
        </w:rPr>
        <w:t>г. </w:t>
      </w:r>
      <w:r>
        <w:rPr/>
        <w:t>В </w:t>
      </w:r>
      <w:r>
        <w:rPr>
          <w:spacing w:val="-5"/>
        </w:rPr>
        <w:t>дополнение </w:t>
      </w:r>
      <w:r>
        <w:rPr/>
        <w:t>к </w:t>
      </w:r>
      <w:r>
        <w:rPr>
          <w:spacing w:val="-5"/>
        </w:rPr>
        <w:t>латинскому оригиналу, </w:t>
      </w:r>
      <w:r>
        <w:rPr>
          <w:spacing w:val="-4"/>
        </w:rPr>
        <w:t>версия </w:t>
      </w:r>
      <w:r>
        <w:rPr>
          <w:spacing w:val="-5"/>
        </w:rPr>
        <w:t>вобрала  </w:t>
      </w:r>
      <w:r>
        <w:rPr/>
        <w:t>в </w:t>
      </w:r>
      <w:r>
        <w:rPr>
          <w:spacing w:val="-4"/>
        </w:rPr>
        <w:t>себя ряд </w:t>
      </w:r>
      <w:r>
        <w:rPr>
          <w:spacing w:val="-6"/>
        </w:rPr>
        <w:t>провансальских </w:t>
      </w:r>
      <w:r>
        <w:rPr>
          <w:spacing w:val="-5"/>
        </w:rPr>
        <w:t>текстов </w:t>
      </w:r>
      <w:r>
        <w:rPr>
          <w:spacing w:val="-4"/>
        </w:rPr>
        <w:t>(поэмы </w:t>
      </w:r>
      <w:r>
        <w:rPr>
          <w:spacing w:val="-6"/>
        </w:rPr>
        <w:t>«Песнь </w:t>
      </w:r>
      <w:r>
        <w:rPr>
          <w:spacing w:val="-3"/>
        </w:rPr>
        <w:t>об </w:t>
      </w:r>
      <w:r>
        <w:rPr>
          <w:spacing w:val="-5"/>
        </w:rPr>
        <w:t>Антиохии», </w:t>
      </w:r>
      <w:r>
        <w:rPr>
          <w:spacing w:val="-6"/>
        </w:rPr>
        <w:t>«Завоевание Иерусалима», </w:t>
      </w:r>
      <w:r>
        <w:rPr>
          <w:spacing w:val="-5"/>
        </w:rPr>
        <w:t>«Юные </w:t>
      </w:r>
      <w:r>
        <w:rPr>
          <w:spacing w:val="-4"/>
        </w:rPr>
        <w:t>годы </w:t>
      </w:r>
      <w:r>
        <w:rPr>
          <w:spacing w:val="-5"/>
        </w:rPr>
        <w:t>Годфрида Бульонского», </w:t>
      </w:r>
      <w:r>
        <w:rPr>
          <w:spacing w:val="-4"/>
        </w:rPr>
        <w:t>роман </w:t>
      </w:r>
      <w:r>
        <w:rPr>
          <w:spacing w:val="-6"/>
        </w:rPr>
        <w:t>«Завоевание </w:t>
      </w:r>
      <w:r>
        <w:rPr>
          <w:spacing w:val="-5"/>
        </w:rPr>
        <w:t>Антиохии» </w:t>
      </w:r>
      <w:r>
        <w:rPr/>
        <w:t>и </w:t>
      </w:r>
      <w:r>
        <w:rPr>
          <w:spacing w:val="-5"/>
        </w:rPr>
        <w:t>др.). Кастильская версия, составленная </w:t>
      </w:r>
      <w:r>
        <w:rPr>
          <w:spacing w:val="-3"/>
        </w:rPr>
        <w:t>на </w:t>
      </w:r>
      <w:r>
        <w:rPr>
          <w:spacing w:val="-5"/>
        </w:rPr>
        <w:t>основе </w:t>
      </w:r>
      <w:r>
        <w:rPr>
          <w:spacing w:val="-3"/>
        </w:rPr>
        <w:t>ста- </w:t>
      </w:r>
      <w:r>
        <w:rPr>
          <w:spacing w:val="-5"/>
        </w:rPr>
        <w:t>рофранцузской, возникла </w:t>
      </w:r>
      <w:r>
        <w:rPr>
          <w:spacing w:val="-4"/>
        </w:rPr>
        <w:t>между 1291 </w:t>
      </w:r>
      <w:r>
        <w:rPr/>
        <w:t>и </w:t>
      </w:r>
      <w:r>
        <w:rPr>
          <w:spacing w:val="-4"/>
        </w:rPr>
        <w:t>1295 гг. </w:t>
      </w:r>
      <w:r>
        <w:rPr/>
        <w:t>и </w:t>
      </w:r>
      <w:r>
        <w:rPr>
          <w:spacing w:val="-4"/>
        </w:rPr>
        <w:t>довела </w:t>
      </w:r>
      <w:r>
        <w:rPr>
          <w:spacing w:val="-5"/>
        </w:rPr>
        <w:t>повествование </w:t>
      </w:r>
      <w:r>
        <w:rPr>
          <w:spacing w:val="-3"/>
        </w:rPr>
        <w:t>до </w:t>
      </w:r>
      <w:r>
        <w:rPr>
          <w:spacing w:val="-4"/>
        </w:rPr>
        <w:t>1271 </w:t>
      </w:r>
      <w:r>
        <w:rPr>
          <w:spacing w:val="-3"/>
        </w:rPr>
        <w:t>г. </w:t>
      </w:r>
      <w:r>
        <w:rPr>
          <w:spacing w:val="-5"/>
        </w:rPr>
        <w:t>Позднее </w:t>
      </w:r>
      <w:r>
        <w:rPr>
          <w:spacing w:val="-3"/>
        </w:rPr>
        <w:t>она </w:t>
      </w:r>
      <w:r>
        <w:rPr>
          <w:spacing w:val="-4"/>
        </w:rPr>
        <w:t>была </w:t>
      </w:r>
      <w:r>
        <w:rPr>
          <w:spacing w:val="-5"/>
        </w:rPr>
        <w:t>продолжена </w:t>
      </w:r>
      <w:r>
        <w:rPr/>
        <w:t>и </w:t>
      </w:r>
      <w:r>
        <w:rPr>
          <w:spacing w:val="-5"/>
        </w:rPr>
        <w:t>дополнена данными </w:t>
      </w:r>
      <w:r>
        <w:rPr>
          <w:spacing w:val="-4"/>
        </w:rPr>
        <w:t>ряда </w:t>
      </w:r>
      <w:r>
        <w:rPr>
          <w:spacing w:val="-5"/>
        </w:rPr>
        <w:t>источников, однако, наиболее  ранний  (неполный)  вариант  сохранился </w:t>
      </w:r>
      <w:r>
        <w:rPr/>
        <w:t>в </w:t>
      </w:r>
      <w:r>
        <w:rPr>
          <w:spacing w:val="-5"/>
        </w:rPr>
        <w:t>рукописи MSS/1187 </w:t>
      </w:r>
      <w:r>
        <w:rPr>
          <w:spacing w:val="-4"/>
        </w:rPr>
        <w:t>(XIV </w:t>
      </w:r>
      <w:r>
        <w:rPr>
          <w:spacing w:val="-3"/>
        </w:rPr>
        <w:t>в.) </w:t>
      </w:r>
      <w:r>
        <w:rPr>
          <w:spacing w:val="-5"/>
        </w:rPr>
        <w:t>Национальной библиотеки </w:t>
      </w:r>
      <w:r>
        <w:rPr/>
        <w:t>в</w:t>
      </w:r>
      <w:r>
        <w:rPr>
          <w:spacing w:val="-16"/>
        </w:rPr>
        <w:t> </w:t>
      </w:r>
      <w:r>
        <w:rPr>
          <w:spacing w:val="-4"/>
        </w:rPr>
        <w:t>Мадриде</w:t>
      </w:r>
      <w:r>
        <w:rPr>
          <w:spacing w:val="-4"/>
          <w:position w:val="7"/>
          <w:sz w:val="14"/>
        </w:rPr>
        <w:t>43</w:t>
      </w:r>
      <w:r>
        <w:rPr>
          <w:spacing w:val="-4"/>
        </w:rPr>
        <w:t>.</w:t>
      </w:r>
    </w:p>
    <w:p>
      <w:pPr>
        <w:pStyle w:val="BodyText"/>
        <w:spacing w:line="213" w:lineRule="exact"/>
        <w:ind w:left="794"/>
      </w:pPr>
      <w:r>
        <w:rPr>
          <w:spacing w:val="-4"/>
        </w:rPr>
        <w:t>Помимо </w:t>
      </w:r>
      <w:r>
        <w:rPr>
          <w:spacing w:val="-6"/>
        </w:rPr>
        <w:t>многочисленных </w:t>
      </w:r>
      <w:r>
        <w:rPr>
          <w:spacing w:val="-5"/>
        </w:rPr>
        <w:t>спорадических упоминаний </w:t>
      </w:r>
      <w:r>
        <w:rPr/>
        <w:t>о </w:t>
      </w:r>
      <w:r>
        <w:rPr>
          <w:spacing w:val="-5"/>
        </w:rPr>
        <w:t>«греках» </w:t>
      </w:r>
      <w:r>
        <w:rPr>
          <w:spacing w:val="7"/>
        </w:rPr>
        <w:t> </w:t>
      </w:r>
      <w:r>
        <w:rPr/>
        <w:t>и</w:t>
      </w:r>
    </w:p>
    <w:p>
      <w:pPr>
        <w:pStyle w:val="BodyText"/>
        <w:spacing w:line="232" w:lineRule="auto" w:before="3"/>
        <w:ind w:right="220"/>
      </w:pPr>
      <w:r>
        <w:rPr/>
        <w:pict>
          <v:line style="position:absolute;mso-position-horizontal-relative:page;mso-position-vertical-relative:paragraph;z-index:-251206656;mso-wrap-distance-left:0;mso-wrap-distance-right:0" from="51.035809pt,39.414654pt" to="195.055809pt,39.414654pt" stroked="true" strokeweight=".48pt" strokecolor="#000000">
            <v:stroke dashstyle="solid"/>
            <w10:wrap type="topAndBottom"/>
          </v:line>
        </w:pict>
      </w:r>
      <w:r>
        <w:rPr>
          <w:spacing w:val="-5"/>
        </w:rPr>
        <w:t>«Греции», </w:t>
      </w:r>
      <w:r>
        <w:rPr>
          <w:spacing w:val="-3"/>
        </w:rPr>
        <w:t>эта </w:t>
      </w:r>
      <w:r>
        <w:rPr>
          <w:spacing w:val="-5"/>
        </w:rPr>
        <w:t>версия, охватывающая события </w:t>
      </w:r>
      <w:r>
        <w:rPr>
          <w:spacing w:val="-3"/>
        </w:rPr>
        <w:t>от </w:t>
      </w:r>
      <w:r>
        <w:rPr>
          <w:spacing w:val="-5"/>
        </w:rPr>
        <w:t>предыстории Первого Крестового похода </w:t>
      </w:r>
      <w:r>
        <w:rPr>
          <w:spacing w:val="-3"/>
        </w:rPr>
        <w:t>до </w:t>
      </w:r>
      <w:r>
        <w:rPr>
          <w:spacing w:val="-5"/>
        </w:rPr>
        <w:t>смерти Балдуина Фландрского </w:t>
      </w:r>
      <w:r>
        <w:rPr/>
        <w:t>и </w:t>
      </w:r>
      <w:r>
        <w:rPr>
          <w:spacing w:val="-5"/>
        </w:rPr>
        <w:t>последовавших  </w:t>
      </w:r>
      <w:r>
        <w:rPr>
          <w:spacing w:val="-3"/>
        </w:rPr>
        <w:t>за</w:t>
      </w:r>
      <w:r>
        <w:rPr>
          <w:spacing w:val="14"/>
        </w:rPr>
        <w:t> </w:t>
      </w:r>
      <w:r>
        <w:rPr>
          <w:spacing w:val="-4"/>
        </w:rPr>
        <w:t>ней</w:t>
      </w:r>
      <w:r>
        <w:rPr>
          <w:spacing w:val="15"/>
        </w:rPr>
        <w:t> </w:t>
      </w:r>
      <w:r>
        <w:rPr>
          <w:spacing w:val="-5"/>
        </w:rPr>
        <w:t>крестовых</w:t>
      </w:r>
      <w:r>
        <w:rPr>
          <w:spacing w:val="15"/>
        </w:rPr>
        <w:t> </w:t>
      </w:r>
      <w:r>
        <w:rPr>
          <w:spacing w:val="-5"/>
        </w:rPr>
        <w:t>походов,</w:t>
      </w:r>
      <w:r>
        <w:rPr>
          <w:spacing w:val="18"/>
        </w:rPr>
        <w:t> </w:t>
      </w:r>
      <w:r>
        <w:rPr>
          <w:spacing w:val="-5"/>
        </w:rPr>
        <w:t>среди</w:t>
      </w:r>
      <w:r>
        <w:rPr>
          <w:spacing w:val="14"/>
        </w:rPr>
        <w:t> </w:t>
      </w:r>
      <w:r>
        <w:rPr>
          <w:spacing w:val="-5"/>
        </w:rPr>
        <w:t>прочего,</w:t>
      </w:r>
      <w:r>
        <w:rPr>
          <w:spacing w:val="15"/>
        </w:rPr>
        <w:t> </w:t>
      </w:r>
      <w:r>
        <w:rPr/>
        <w:t>в</w:t>
      </w:r>
      <w:r>
        <w:rPr>
          <w:spacing w:val="16"/>
        </w:rPr>
        <w:t> </w:t>
      </w:r>
      <w:r>
        <w:rPr>
          <w:spacing w:val="-5"/>
        </w:rPr>
        <w:t>своей</w:t>
      </w:r>
      <w:r>
        <w:rPr>
          <w:spacing w:val="15"/>
        </w:rPr>
        <w:t> </w:t>
      </w:r>
      <w:r>
        <w:rPr>
          <w:spacing w:val="-5"/>
        </w:rPr>
        <w:t>четвертой</w:t>
      </w:r>
      <w:r>
        <w:rPr>
          <w:spacing w:val="14"/>
        </w:rPr>
        <w:t> </w:t>
      </w:r>
      <w:r>
        <w:rPr>
          <w:spacing w:val="-5"/>
        </w:rPr>
        <w:t>книге</w:t>
      </w:r>
      <w:r>
        <w:rPr>
          <w:spacing w:val="15"/>
        </w:rPr>
        <w:t> </w:t>
      </w:r>
      <w:r>
        <w:rPr>
          <w:spacing w:val="-3"/>
        </w:rPr>
        <w:t>рас-</w:t>
      </w:r>
    </w:p>
    <w:p>
      <w:pPr>
        <w:spacing w:line="204" w:lineRule="exact" w:before="10"/>
        <w:ind w:left="340" w:right="0" w:firstLine="0"/>
        <w:jc w:val="left"/>
        <w:rPr>
          <w:sz w:val="18"/>
        </w:rPr>
      </w:pPr>
      <w:r>
        <w:rPr>
          <w:position w:val="6"/>
          <w:sz w:val="12"/>
        </w:rPr>
        <w:t>38  </w:t>
      </w:r>
      <w:r>
        <w:rPr>
          <w:spacing w:val="-3"/>
          <w:sz w:val="18"/>
        </w:rPr>
        <w:t>Menéndez Pidal 1977. </w:t>
      </w:r>
      <w:r>
        <w:rPr>
          <w:spacing w:val="-4"/>
          <w:sz w:val="18"/>
        </w:rPr>
        <w:t>Cap.</w:t>
      </w:r>
      <w:r>
        <w:rPr>
          <w:spacing w:val="-26"/>
          <w:sz w:val="18"/>
        </w:rPr>
        <w:t> </w:t>
      </w:r>
      <w:r>
        <w:rPr>
          <w:spacing w:val="-3"/>
          <w:sz w:val="18"/>
        </w:rPr>
        <w:t>504.</w:t>
      </w:r>
    </w:p>
    <w:p>
      <w:pPr>
        <w:spacing w:line="196" w:lineRule="exact" w:before="0"/>
        <w:ind w:left="340" w:right="0" w:firstLine="0"/>
        <w:jc w:val="left"/>
        <w:rPr>
          <w:sz w:val="18"/>
        </w:rPr>
      </w:pPr>
      <w:r>
        <w:rPr>
          <w:position w:val="6"/>
          <w:sz w:val="12"/>
        </w:rPr>
        <w:t>39  </w:t>
      </w:r>
      <w:r>
        <w:rPr>
          <w:spacing w:val="-3"/>
          <w:sz w:val="18"/>
        </w:rPr>
        <w:t>Menéndez Pidal 1977. </w:t>
      </w:r>
      <w:r>
        <w:rPr>
          <w:spacing w:val="-4"/>
          <w:sz w:val="18"/>
        </w:rPr>
        <w:t>Cap.</w:t>
      </w:r>
      <w:r>
        <w:rPr>
          <w:spacing w:val="-26"/>
          <w:sz w:val="18"/>
        </w:rPr>
        <w:t> </w:t>
      </w:r>
      <w:r>
        <w:rPr>
          <w:spacing w:val="-3"/>
          <w:sz w:val="18"/>
        </w:rPr>
        <w:t>514.</w:t>
      </w:r>
    </w:p>
    <w:p>
      <w:pPr>
        <w:spacing w:line="196" w:lineRule="exact" w:before="0"/>
        <w:ind w:left="340" w:right="0" w:firstLine="0"/>
        <w:jc w:val="left"/>
        <w:rPr>
          <w:sz w:val="18"/>
        </w:rPr>
      </w:pPr>
      <w:r>
        <w:rPr>
          <w:position w:val="6"/>
          <w:sz w:val="12"/>
        </w:rPr>
        <w:t>40  </w:t>
      </w:r>
      <w:r>
        <w:rPr>
          <w:spacing w:val="-3"/>
          <w:sz w:val="18"/>
        </w:rPr>
        <w:t>Menéndez Pidal 1977. </w:t>
      </w:r>
      <w:r>
        <w:rPr>
          <w:spacing w:val="-4"/>
          <w:sz w:val="18"/>
        </w:rPr>
        <w:t>Cap.</w:t>
      </w:r>
      <w:r>
        <w:rPr>
          <w:spacing w:val="-26"/>
          <w:sz w:val="18"/>
        </w:rPr>
        <w:t> </w:t>
      </w:r>
      <w:r>
        <w:rPr>
          <w:spacing w:val="-3"/>
          <w:sz w:val="18"/>
        </w:rPr>
        <w:t>538.</w:t>
      </w:r>
    </w:p>
    <w:p>
      <w:pPr>
        <w:spacing w:line="197" w:lineRule="exact" w:before="0"/>
        <w:ind w:left="340" w:right="0" w:firstLine="0"/>
        <w:jc w:val="left"/>
        <w:rPr>
          <w:sz w:val="18"/>
        </w:rPr>
      </w:pPr>
      <w:r>
        <w:rPr>
          <w:position w:val="6"/>
          <w:sz w:val="12"/>
        </w:rPr>
        <w:t>41  </w:t>
      </w:r>
      <w:r>
        <w:rPr>
          <w:spacing w:val="-3"/>
          <w:sz w:val="18"/>
        </w:rPr>
        <w:t>Menéndez Pidal 1977. </w:t>
      </w:r>
      <w:r>
        <w:rPr>
          <w:spacing w:val="-4"/>
          <w:sz w:val="18"/>
        </w:rPr>
        <w:t>Cap.</w:t>
      </w:r>
      <w:r>
        <w:rPr>
          <w:spacing w:val="-26"/>
          <w:sz w:val="18"/>
        </w:rPr>
        <w:t> </w:t>
      </w:r>
      <w:r>
        <w:rPr>
          <w:spacing w:val="-3"/>
          <w:sz w:val="18"/>
        </w:rPr>
        <w:t>807.</w:t>
      </w:r>
    </w:p>
    <w:p>
      <w:pPr>
        <w:spacing w:line="194" w:lineRule="exact" w:before="0"/>
        <w:ind w:left="340" w:right="0" w:firstLine="0"/>
        <w:jc w:val="left"/>
        <w:rPr>
          <w:sz w:val="18"/>
        </w:rPr>
      </w:pPr>
      <w:r>
        <w:rPr>
          <w:position w:val="6"/>
          <w:sz w:val="12"/>
        </w:rPr>
        <w:t>42  </w:t>
      </w:r>
      <w:r>
        <w:rPr>
          <w:spacing w:val="-3"/>
          <w:sz w:val="18"/>
        </w:rPr>
        <w:t>Menéndez Pidal 1977. </w:t>
      </w:r>
      <w:r>
        <w:rPr>
          <w:spacing w:val="-4"/>
          <w:sz w:val="18"/>
        </w:rPr>
        <w:t>Cap.</w:t>
      </w:r>
      <w:r>
        <w:rPr>
          <w:spacing w:val="-26"/>
          <w:sz w:val="18"/>
        </w:rPr>
        <w:t> </w:t>
      </w:r>
      <w:r>
        <w:rPr>
          <w:spacing w:val="-3"/>
          <w:sz w:val="18"/>
        </w:rPr>
        <w:t>997.</w:t>
      </w:r>
    </w:p>
    <w:p>
      <w:pPr>
        <w:spacing w:line="201" w:lineRule="exact" w:before="0"/>
        <w:ind w:left="340" w:right="0" w:firstLine="0"/>
        <w:jc w:val="left"/>
        <w:rPr>
          <w:sz w:val="18"/>
        </w:rPr>
      </w:pPr>
      <w:r>
        <w:rPr>
          <w:position w:val="6"/>
          <w:sz w:val="12"/>
        </w:rPr>
        <w:t>43 </w:t>
      </w:r>
      <w:r>
        <w:rPr>
          <w:sz w:val="18"/>
        </w:rPr>
        <w:t>Gómez Redondo 1998: 1029-1054; Bautista 2005: 3370.</w:t>
      </w:r>
    </w:p>
    <w:p>
      <w:pPr>
        <w:spacing w:after="0" w:line="201" w:lineRule="exact"/>
        <w:jc w:val="left"/>
        <w:rPr>
          <w:sz w:val="18"/>
        </w:rPr>
        <w:sectPr>
          <w:pgSz w:w="8230" w:h="12190"/>
          <w:pgMar w:header="656" w:footer="0" w:top="900" w:bottom="280" w:left="680" w:right="680"/>
        </w:sectPr>
      </w:pPr>
    </w:p>
    <w:p>
      <w:pPr>
        <w:pStyle w:val="BodyText"/>
        <w:spacing w:before="8"/>
        <w:ind w:left="0"/>
        <w:jc w:val="left"/>
        <w:rPr>
          <w:sz w:val="10"/>
        </w:rPr>
      </w:pPr>
    </w:p>
    <w:p>
      <w:pPr>
        <w:pStyle w:val="BodyText"/>
        <w:spacing w:line="232" w:lineRule="auto" w:before="99"/>
        <w:ind w:right="217"/>
      </w:pPr>
      <w:r>
        <w:rPr>
          <w:spacing w:val="-5"/>
        </w:rPr>
        <w:t>сказывает </w:t>
      </w:r>
      <w:r>
        <w:rPr/>
        <w:t>и о </w:t>
      </w:r>
      <w:r>
        <w:rPr>
          <w:spacing w:val="-5"/>
        </w:rPr>
        <w:t>Четвертом крестовом </w:t>
      </w:r>
      <w:r>
        <w:rPr>
          <w:spacing w:val="-4"/>
        </w:rPr>
        <w:t>походе</w:t>
      </w:r>
      <w:r>
        <w:rPr>
          <w:spacing w:val="-4"/>
          <w:position w:val="7"/>
          <w:sz w:val="14"/>
        </w:rPr>
        <w:t>44</w:t>
      </w:r>
      <w:r>
        <w:rPr>
          <w:spacing w:val="-4"/>
        </w:rPr>
        <w:t>. </w:t>
      </w:r>
      <w:r>
        <w:rPr>
          <w:spacing w:val="-5"/>
        </w:rPr>
        <w:t>Главные </w:t>
      </w:r>
      <w:r>
        <w:rPr>
          <w:spacing w:val="-3"/>
        </w:rPr>
        <w:t>же </w:t>
      </w:r>
      <w:r>
        <w:rPr>
          <w:spacing w:val="-5"/>
        </w:rPr>
        <w:t>события </w:t>
      </w:r>
      <w:r>
        <w:rPr>
          <w:spacing w:val="-4"/>
        </w:rPr>
        <w:t>изла- </w:t>
      </w:r>
      <w:r>
        <w:rPr>
          <w:spacing w:val="-5"/>
        </w:rPr>
        <w:t>гаются </w:t>
      </w:r>
      <w:r>
        <w:rPr/>
        <w:t>в </w:t>
      </w:r>
      <w:r>
        <w:rPr>
          <w:spacing w:val="-5"/>
        </w:rPr>
        <w:t>главах </w:t>
      </w:r>
      <w:r>
        <w:rPr>
          <w:spacing w:val="-4"/>
        </w:rPr>
        <w:t>273-274 </w:t>
      </w:r>
      <w:r>
        <w:rPr>
          <w:spacing w:val="-5"/>
        </w:rPr>
        <w:t>(взятие Константинополя, </w:t>
      </w:r>
      <w:r>
        <w:rPr>
          <w:spacing w:val="-4"/>
        </w:rPr>
        <w:t>жесткое </w:t>
      </w:r>
      <w:r>
        <w:rPr>
          <w:spacing w:val="-5"/>
        </w:rPr>
        <w:t>разграбление города </w:t>
      </w:r>
      <w:r>
        <w:rPr/>
        <w:t>и </w:t>
      </w:r>
      <w:r>
        <w:rPr>
          <w:spacing w:val="-5"/>
        </w:rPr>
        <w:t>раздел добычи </w:t>
      </w:r>
      <w:r>
        <w:rPr>
          <w:spacing w:val="-3"/>
        </w:rPr>
        <w:t>между </w:t>
      </w:r>
      <w:r>
        <w:rPr>
          <w:spacing w:val="-5"/>
        </w:rPr>
        <w:t>крестоносцами). </w:t>
      </w:r>
      <w:r>
        <w:rPr>
          <w:spacing w:val="-3"/>
        </w:rPr>
        <w:t>При </w:t>
      </w:r>
      <w:r>
        <w:rPr>
          <w:spacing w:val="-4"/>
        </w:rPr>
        <w:t>этом </w:t>
      </w:r>
      <w:r>
        <w:rPr>
          <w:spacing w:val="-5"/>
        </w:rPr>
        <w:t>общий </w:t>
      </w:r>
      <w:r>
        <w:rPr>
          <w:spacing w:val="-4"/>
        </w:rPr>
        <w:t>тон </w:t>
      </w:r>
      <w:r>
        <w:rPr>
          <w:spacing w:val="-3"/>
        </w:rPr>
        <w:t>по- </w:t>
      </w:r>
      <w:r>
        <w:rPr>
          <w:spacing w:val="-5"/>
        </w:rPr>
        <w:t>вествования оказывается </w:t>
      </w:r>
      <w:r>
        <w:rPr>
          <w:spacing w:val="-4"/>
        </w:rPr>
        <w:t>более </w:t>
      </w:r>
      <w:r>
        <w:rPr>
          <w:spacing w:val="-6"/>
        </w:rPr>
        <w:t>нейтральным </w:t>
      </w:r>
      <w:r>
        <w:rPr>
          <w:spacing w:val="-4"/>
        </w:rPr>
        <w:t>(по </w:t>
      </w:r>
      <w:r>
        <w:rPr>
          <w:spacing w:val="-5"/>
        </w:rPr>
        <w:t>сравнению </w:t>
      </w:r>
      <w:r>
        <w:rPr/>
        <w:t>с </w:t>
      </w:r>
      <w:r>
        <w:rPr>
          <w:spacing w:val="-5"/>
        </w:rPr>
        <w:t>«Истори- </w:t>
      </w:r>
      <w:r>
        <w:rPr>
          <w:spacing w:val="-3"/>
        </w:rPr>
        <w:t>ей </w:t>
      </w:r>
      <w:r>
        <w:rPr>
          <w:spacing w:val="-5"/>
        </w:rPr>
        <w:t>Испании»), </w:t>
      </w:r>
      <w:r>
        <w:rPr/>
        <w:t>а </w:t>
      </w:r>
      <w:r>
        <w:rPr>
          <w:spacing w:val="-5"/>
        </w:rPr>
        <w:t>жесткое разграбление города </w:t>
      </w:r>
      <w:r>
        <w:rPr>
          <w:spacing w:val="-4"/>
        </w:rPr>
        <w:t>прямо осуждается</w:t>
      </w:r>
      <w:r>
        <w:rPr>
          <w:spacing w:val="-4"/>
          <w:position w:val="7"/>
          <w:sz w:val="14"/>
        </w:rPr>
        <w:t>45</w:t>
      </w:r>
      <w:r>
        <w:rPr>
          <w:spacing w:val="-4"/>
        </w:rPr>
        <w:t>. Тем </w:t>
      </w:r>
      <w:r>
        <w:rPr>
          <w:spacing w:val="-3"/>
        </w:rPr>
        <w:t>не </w:t>
      </w:r>
      <w:r>
        <w:rPr>
          <w:spacing w:val="-5"/>
        </w:rPr>
        <w:t>менее, элементы грекофобии, уже ставшие привычными, здесь </w:t>
      </w:r>
      <w:r>
        <w:rPr/>
        <w:t>и </w:t>
      </w:r>
      <w:r>
        <w:rPr>
          <w:spacing w:val="-4"/>
        </w:rPr>
        <w:t>там </w:t>
      </w:r>
      <w:r>
        <w:rPr>
          <w:spacing w:val="-5"/>
        </w:rPr>
        <w:t>рассеяны </w:t>
      </w:r>
      <w:r>
        <w:rPr>
          <w:spacing w:val="-3"/>
        </w:rPr>
        <w:t>по </w:t>
      </w:r>
      <w:r>
        <w:rPr>
          <w:spacing w:val="-5"/>
        </w:rPr>
        <w:t>тексту памятника </w:t>
      </w:r>
      <w:r>
        <w:rPr/>
        <w:t>и </w:t>
      </w:r>
      <w:r>
        <w:rPr>
          <w:spacing w:val="-5"/>
        </w:rPr>
        <w:t>составляют элемент общего </w:t>
      </w:r>
      <w:r>
        <w:rPr>
          <w:spacing w:val="-4"/>
        </w:rPr>
        <w:t>фона </w:t>
      </w:r>
      <w:r>
        <w:rPr>
          <w:spacing w:val="-3"/>
        </w:rPr>
        <w:t>по- </w:t>
      </w:r>
      <w:r>
        <w:rPr>
          <w:spacing w:val="-5"/>
        </w:rPr>
        <w:t>вествования, </w:t>
      </w:r>
      <w:r>
        <w:rPr>
          <w:spacing w:val="-4"/>
        </w:rPr>
        <w:t>столь </w:t>
      </w:r>
      <w:r>
        <w:rPr>
          <w:spacing w:val="-3"/>
        </w:rPr>
        <w:t>же </w:t>
      </w:r>
      <w:r>
        <w:rPr>
          <w:spacing w:val="-5"/>
        </w:rPr>
        <w:t>привычного, сколь, надо полагать, </w:t>
      </w:r>
      <w:r>
        <w:rPr/>
        <w:t>и </w:t>
      </w:r>
      <w:r>
        <w:rPr>
          <w:spacing w:val="-5"/>
        </w:rPr>
        <w:t>неизбежного. </w:t>
      </w:r>
      <w:r>
        <w:rPr/>
        <w:t>В </w:t>
      </w:r>
      <w:r>
        <w:rPr>
          <w:spacing w:val="-4"/>
        </w:rPr>
        <w:t>этом </w:t>
      </w:r>
      <w:r>
        <w:rPr>
          <w:spacing w:val="-5"/>
        </w:rPr>
        <w:t>контексте избиение «греков», проникнутых ненавистью </w:t>
      </w:r>
      <w:r>
        <w:rPr/>
        <w:t>к </w:t>
      </w:r>
      <w:r>
        <w:rPr>
          <w:spacing w:val="-4"/>
        </w:rPr>
        <w:t>«ла- </w:t>
      </w:r>
      <w:r>
        <w:rPr>
          <w:spacing w:val="-5"/>
        </w:rPr>
        <w:t>тинским </w:t>
      </w:r>
      <w:r>
        <w:rPr>
          <w:spacing w:val="-4"/>
        </w:rPr>
        <w:t>псам» </w:t>
      </w:r>
      <w:r>
        <w:rPr>
          <w:spacing w:val="-5"/>
        </w:rPr>
        <w:t>(</w:t>
      </w:r>
      <w:r>
        <w:rPr>
          <w:i/>
          <w:spacing w:val="-5"/>
        </w:rPr>
        <w:t>canes </w:t>
      </w:r>
      <w:r>
        <w:rPr>
          <w:i/>
          <w:spacing w:val="-4"/>
        </w:rPr>
        <w:t>latinos</w:t>
      </w:r>
      <w:r>
        <w:rPr>
          <w:spacing w:val="-4"/>
        </w:rPr>
        <w:t>)</w:t>
      </w:r>
      <w:r>
        <w:rPr>
          <w:spacing w:val="-4"/>
          <w:position w:val="7"/>
          <w:sz w:val="14"/>
        </w:rPr>
        <w:t>46</w:t>
      </w:r>
      <w:r>
        <w:rPr>
          <w:spacing w:val="-4"/>
        </w:rPr>
        <w:t>, </w:t>
      </w:r>
      <w:r>
        <w:rPr>
          <w:spacing w:val="-5"/>
        </w:rPr>
        <w:t>оказывается, </w:t>
      </w:r>
      <w:r>
        <w:rPr/>
        <w:t>в </w:t>
      </w:r>
      <w:r>
        <w:rPr>
          <w:spacing w:val="-5"/>
        </w:rPr>
        <w:t>конечном итоге, вполне оправданным </w:t>
      </w:r>
      <w:r>
        <w:rPr/>
        <w:t>и </w:t>
      </w:r>
      <w:r>
        <w:rPr>
          <w:spacing w:val="-5"/>
        </w:rPr>
        <w:t>уместным (пусть </w:t>
      </w:r>
      <w:r>
        <w:rPr/>
        <w:t>и </w:t>
      </w:r>
      <w:r>
        <w:rPr>
          <w:spacing w:val="-3"/>
        </w:rPr>
        <w:t>не </w:t>
      </w:r>
      <w:r>
        <w:rPr>
          <w:spacing w:val="-5"/>
        </w:rPr>
        <w:t>особенно</w:t>
      </w:r>
      <w:r>
        <w:rPr>
          <w:spacing w:val="-36"/>
        </w:rPr>
        <w:t> </w:t>
      </w:r>
      <w:r>
        <w:rPr>
          <w:spacing w:val="-5"/>
        </w:rPr>
        <w:t>достойным).</w:t>
      </w:r>
    </w:p>
    <w:p>
      <w:pPr>
        <w:pStyle w:val="BodyText"/>
        <w:spacing w:line="232" w:lineRule="auto"/>
        <w:ind w:right="216" w:firstLine="453"/>
      </w:pPr>
      <w:r>
        <w:rPr>
          <w:spacing w:val="-5"/>
        </w:rPr>
        <w:t>Итак, </w:t>
      </w:r>
      <w:r>
        <w:rPr/>
        <w:t>к </w:t>
      </w:r>
      <w:r>
        <w:rPr>
          <w:spacing w:val="-4"/>
        </w:rPr>
        <w:t>концу </w:t>
      </w:r>
      <w:r>
        <w:rPr>
          <w:spacing w:val="-5"/>
        </w:rPr>
        <w:t>столетия, </w:t>
      </w:r>
      <w:r>
        <w:rPr>
          <w:spacing w:val="-3"/>
        </w:rPr>
        <w:t>на </w:t>
      </w:r>
      <w:r>
        <w:rPr>
          <w:spacing w:val="-4"/>
        </w:rPr>
        <w:t>фоне спада волны </w:t>
      </w:r>
      <w:r>
        <w:rPr>
          <w:spacing w:val="-5"/>
        </w:rPr>
        <w:t>ненависти, вызванной событиями Четвертого крестового похода, </w:t>
      </w:r>
      <w:r>
        <w:rPr/>
        <w:t>в </w:t>
      </w:r>
      <w:r>
        <w:rPr>
          <w:spacing w:val="-5"/>
        </w:rPr>
        <w:t>сознании </w:t>
      </w:r>
      <w:r>
        <w:rPr>
          <w:spacing w:val="-3"/>
        </w:rPr>
        <w:t>не </w:t>
      </w:r>
      <w:r>
        <w:rPr>
          <w:spacing w:val="-5"/>
        </w:rPr>
        <w:t>только запад- ного духовенства, </w:t>
      </w:r>
      <w:r>
        <w:rPr>
          <w:spacing w:val="-3"/>
        </w:rPr>
        <w:t>но </w:t>
      </w:r>
      <w:r>
        <w:rPr/>
        <w:t>и </w:t>
      </w:r>
      <w:r>
        <w:rPr>
          <w:spacing w:val="-5"/>
        </w:rPr>
        <w:t>светской </w:t>
      </w:r>
      <w:r>
        <w:rPr>
          <w:spacing w:val="-4"/>
        </w:rPr>
        <w:t>знати, </w:t>
      </w:r>
      <w:r>
        <w:rPr/>
        <w:t>и </w:t>
      </w:r>
      <w:r>
        <w:rPr>
          <w:spacing w:val="-5"/>
        </w:rPr>
        <w:t>верхушки бюргерства </w:t>
      </w:r>
      <w:r>
        <w:rPr>
          <w:spacing w:val="-4"/>
        </w:rPr>
        <w:t>(основ- ной </w:t>
      </w:r>
      <w:r>
        <w:rPr>
          <w:spacing w:val="-5"/>
        </w:rPr>
        <w:t>аудитории хроник, </w:t>
      </w:r>
      <w:r>
        <w:rPr>
          <w:spacing w:val="-6"/>
        </w:rPr>
        <w:t>написанных </w:t>
      </w:r>
      <w:r>
        <w:rPr>
          <w:spacing w:val="-3"/>
        </w:rPr>
        <w:t>на </w:t>
      </w:r>
      <w:r>
        <w:rPr>
          <w:spacing w:val="-5"/>
        </w:rPr>
        <w:t>старокастильском языке) особен- </w:t>
      </w:r>
      <w:r>
        <w:rPr>
          <w:spacing w:val="-3"/>
        </w:rPr>
        <w:t>но </w:t>
      </w:r>
      <w:r>
        <w:rPr>
          <w:spacing w:val="-5"/>
        </w:rPr>
        <w:t>явственно выделяются «фоновые» элементы грекофобии, </w:t>
      </w:r>
      <w:r>
        <w:rPr>
          <w:spacing w:val="-3"/>
        </w:rPr>
        <w:t>по </w:t>
      </w:r>
      <w:r>
        <w:rPr>
          <w:spacing w:val="-4"/>
        </w:rPr>
        <w:t>сути </w:t>
      </w:r>
      <w:r>
        <w:rPr>
          <w:spacing w:val="-5"/>
        </w:rPr>
        <w:t>превратившиеся </w:t>
      </w:r>
      <w:r>
        <w:rPr/>
        <w:t>в </w:t>
      </w:r>
      <w:r>
        <w:rPr>
          <w:spacing w:val="-5"/>
        </w:rPr>
        <w:t>топос, </w:t>
      </w:r>
      <w:r>
        <w:rPr/>
        <w:t>его </w:t>
      </w:r>
      <w:r>
        <w:rPr>
          <w:spacing w:val="-5"/>
        </w:rPr>
        <w:t>явное противоречие соседствующим </w:t>
      </w:r>
      <w:r>
        <w:rPr/>
        <w:t>с </w:t>
      </w:r>
      <w:r>
        <w:rPr>
          <w:spacing w:val="-4"/>
        </w:rPr>
        <w:t>ни- </w:t>
      </w:r>
      <w:r>
        <w:rPr/>
        <w:t>ми </w:t>
      </w:r>
      <w:r>
        <w:rPr>
          <w:spacing w:val="-5"/>
        </w:rPr>
        <w:t>возвышенным оценкам </w:t>
      </w:r>
      <w:r>
        <w:rPr>
          <w:spacing w:val="-6"/>
        </w:rPr>
        <w:t>«греческой </w:t>
      </w:r>
      <w:r>
        <w:rPr>
          <w:spacing w:val="-5"/>
        </w:rPr>
        <w:t>мудрости» </w:t>
      </w:r>
      <w:r>
        <w:rPr/>
        <w:t>и </w:t>
      </w:r>
      <w:r>
        <w:rPr>
          <w:spacing w:val="-5"/>
        </w:rPr>
        <w:t>деяний выдающихся греков древности </w:t>
      </w:r>
      <w:r>
        <w:rPr>
          <w:spacing w:val="-4"/>
        </w:rPr>
        <w:t>как будто </w:t>
      </w:r>
      <w:r>
        <w:rPr>
          <w:spacing w:val="-3"/>
        </w:rPr>
        <w:t>не </w:t>
      </w:r>
      <w:r>
        <w:rPr>
          <w:spacing w:val="-5"/>
        </w:rPr>
        <w:t>смущает читателей. </w:t>
      </w:r>
      <w:r>
        <w:rPr>
          <w:spacing w:val="-4"/>
        </w:rPr>
        <w:t>Этот </w:t>
      </w:r>
      <w:r>
        <w:rPr>
          <w:spacing w:val="-5"/>
        </w:rPr>
        <w:t>кажущийся </w:t>
      </w:r>
      <w:r>
        <w:rPr>
          <w:spacing w:val="-3"/>
        </w:rPr>
        <w:t>па- </w:t>
      </w:r>
      <w:r>
        <w:rPr>
          <w:spacing w:val="-5"/>
        </w:rPr>
        <w:t>радокс </w:t>
      </w:r>
      <w:r>
        <w:rPr/>
        <w:t>я </w:t>
      </w:r>
      <w:r>
        <w:rPr>
          <w:spacing w:val="-3"/>
        </w:rPr>
        <w:t>могу </w:t>
      </w:r>
      <w:r>
        <w:rPr>
          <w:spacing w:val="-5"/>
        </w:rPr>
        <w:t>объяснить </w:t>
      </w:r>
      <w:r>
        <w:rPr>
          <w:spacing w:val="-4"/>
        </w:rPr>
        <w:t>лишь </w:t>
      </w:r>
      <w:r>
        <w:rPr>
          <w:spacing w:val="-5"/>
        </w:rPr>
        <w:t>одной причиной </w:t>
      </w:r>
      <w:r>
        <w:rPr/>
        <w:t>– </w:t>
      </w:r>
      <w:r>
        <w:rPr>
          <w:spacing w:val="-5"/>
        </w:rPr>
        <w:t>привычкой кастиль- </w:t>
      </w:r>
      <w:r>
        <w:rPr>
          <w:spacing w:val="-6"/>
        </w:rPr>
        <w:t>ско-леонского </w:t>
      </w:r>
      <w:r>
        <w:rPr>
          <w:spacing w:val="-5"/>
        </w:rPr>
        <w:t>общества </w:t>
      </w:r>
      <w:r>
        <w:rPr/>
        <w:t>к </w:t>
      </w:r>
      <w:r>
        <w:rPr>
          <w:spacing w:val="-5"/>
        </w:rPr>
        <w:t>подобным стереотипам, </w:t>
      </w:r>
      <w:r>
        <w:rPr/>
        <w:t>а </w:t>
      </w:r>
      <w:r>
        <w:rPr>
          <w:spacing w:val="-5"/>
        </w:rPr>
        <w:t>именно </w:t>
      </w:r>
      <w:r>
        <w:rPr/>
        <w:t>– к </w:t>
      </w:r>
      <w:r>
        <w:rPr>
          <w:spacing w:val="-5"/>
        </w:rPr>
        <w:t>модели восприятия иудеев, народа, вызывающего восхищение христианских </w:t>
      </w:r>
      <w:r>
        <w:rPr/>
        <w:t>ав- </w:t>
      </w:r>
      <w:r>
        <w:rPr>
          <w:spacing w:val="-5"/>
        </w:rPr>
        <w:t>торов применительно </w:t>
      </w:r>
      <w:r>
        <w:rPr/>
        <w:t>к </w:t>
      </w:r>
      <w:r>
        <w:rPr>
          <w:spacing w:val="-4"/>
        </w:rPr>
        <w:t>эпохе </w:t>
      </w:r>
      <w:r>
        <w:rPr>
          <w:spacing w:val="-5"/>
        </w:rPr>
        <w:t>Ветхого Завета </w:t>
      </w:r>
      <w:r>
        <w:rPr/>
        <w:t>и </w:t>
      </w:r>
      <w:r>
        <w:rPr>
          <w:spacing w:val="-5"/>
        </w:rPr>
        <w:t>крайне </w:t>
      </w:r>
      <w:r>
        <w:rPr>
          <w:spacing w:val="-6"/>
        </w:rPr>
        <w:t>негативно </w:t>
      </w:r>
      <w:r>
        <w:rPr>
          <w:spacing w:val="-4"/>
        </w:rPr>
        <w:t>харак- </w:t>
      </w:r>
      <w:r>
        <w:rPr>
          <w:spacing w:val="-5"/>
        </w:rPr>
        <w:t>теризуемого </w:t>
      </w:r>
      <w:r>
        <w:rPr/>
        <w:t>в </w:t>
      </w:r>
      <w:r>
        <w:rPr>
          <w:spacing w:val="-5"/>
        </w:rPr>
        <w:t>контексте христианского </w:t>
      </w:r>
      <w:r>
        <w:rPr>
          <w:spacing w:val="-4"/>
        </w:rPr>
        <w:t>времени</w:t>
      </w:r>
      <w:r>
        <w:rPr>
          <w:spacing w:val="-4"/>
          <w:position w:val="7"/>
          <w:sz w:val="14"/>
        </w:rPr>
        <w:t>47</w:t>
      </w:r>
      <w:r>
        <w:rPr>
          <w:spacing w:val="-4"/>
        </w:rPr>
        <w:t>. </w:t>
      </w:r>
      <w:r>
        <w:rPr>
          <w:spacing w:val="-3"/>
        </w:rPr>
        <w:t>Эти </w:t>
      </w:r>
      <w:r>
        <w:rPr>
          <w:spacing w:val="-4"/>
        </w:rPr>
        <w:t>стереотипы </w:t>
      </w:r>
      <w:r>
        <w:rPr/>
        <w:t>по- </w:t>
      </w:r>
      <w:r>
        <w:rPr>
          <w:spacing w:val="-4"/>
        </w:rPr>
        <w:t>лучили широкое отражение </w:t>
      </w:r>
      <w:r>
        <w:rPr/>
        <w:t>в </w:t>
      </w:r>
      <w:r>
        <w:rPr>
          <w:spacing w:val="-4"/>
        </w:rPr>
        <w:t>кастильских </w:t>
      </w:r>
      <w:r>
        <w:rPr/>
        <w:t>и </w:t>
      </w:r>
      <w:r>
        <w:rPr>
          <w:spacing w:val="-4"/>
        </w:rPr>
        <w:t>леонских хрониках, </w:t>
      </w:r>
      <w:r>
        <w:rPr/>
        <w:t>в </w:t>
      </w:r>
      <w:r>
        <w:rPr>
          <w:spacing w:val="-4"/>
        </w:rPr>
        <w:t>т.ч. </w:t>
      </w:r>
      <w:r>
        <w:rPr/>
        <w:t>в</w:t>
      </w:r>
    </w:p>
    <w:p>
      <w:pPr>
        <w:pStyle w:val="BodyText"/>
        <w:spacing w:line="232" w:lineRule="auto" w:before="7"/>
        <w:ind w:right="218"/>
      </w:pPr>
      <w:r>
        <w:rPr>
          <w:spacing w:val="-4"/>
        </w:rPr>
        <w:t>«Великой </w:t>
      </w:r>
      <w:r>
        <w:rPr/>
        <w:t>и </w:t>
      </w:r>
      <w:r>
        <w:rPr>
          <w:spacing w:val="-4"/>
        </w:rPr>
        <w:t>всеобщей истории» Альфонсо Мудрого. Однако подобные свидетельства составляют предмет отдельного исследования.</w:t>
      </w:r>
    </w:p>
    <w:p>
      <w:pPr>
        <w:spacing w:before="77"/>
        <w:ind w:left="359" w:right="240" w:firstLine="0"/>
        <w:jc w:val="center"/>
        <w:rPr>
          <w:b/>
          <w:sz w:val="18"/>
        </w:rPr>
      </w:pPr>
      <w:r>
        <w:rPr>
          <w:b/>
          <w:sz w:val="18"/>
        </w:rPr>
        <w:t>БИБЛИОГРАФИЯ / REFERENCES</w:t>
      </w:r>
    </w:p>
    <w:p>
      <w:pPr>
        <w:spacing w:line="220" w:lineRule="auto" w:before="38"/>
        <w:ind w:left="623" w:right="219" w:hanging="284"/>
        <w:jc w:val="both"/>
        <w:rPr>
          <w:sz w:val="17"/>
        </w:rPr>
      </w:pPr>
      <w:r>
        <w:rPr>
          <w:spacing w:val="-3"/>
          <w:sz w:val="17"/>
        </w:rPr>
        <w:t>Коэн М.Р. Под сенью </w:t>
      </w:r>
      <w:r>
        <w:rPr>
          <w:spacing w:val="-4"/>
          <w:sz w:val="17"/>
        </w:rPr>
        <w:t>креста </w:t>
      </w:r>
      <w:r>
        <w:rPr>
          <w:sz w:val="17"/>
        </w:rPr>
        <w:t>и </w:t>
      </w:r>
      <w:r>
        <w:rPr>
          <w:spacing w:val="-4"/>
          <w:sz w:val="17"/>
        </w:rPr>
        <w:t>полумесяца: евреи </w:t>
      </w:r>
      <w:r>
        <w:rPr>
          <w:sz w:val="17"/>
        </w:rPr>
        <w:t>в </w:t>
      </w:r>
      <w:r>
        <w:rPr>
          <w:spacing w:val="-4"/>
          <w:sz w:val="17"/>
        </w:rPr>
        <w:t>Средние </w:t>
      </w:r>
      <w:r>
        <w:rPr>
          <w:spacing w:val="-3"/>
          <w:sz w:val="17"/>
        </w:rPr>
        <w:t>века. </w:t>
      </w:r>
      <w:r>
        <w:rPr>
          <w:sz w:val="17"/>
        </w:rPr>
        <w:t>М.: </w:t>
      </w:r>
      <w:r>
        <w:rPr>
          <w:spacing w:val="-4"/>
          <w:sz w:val="17"/>
        </w:rPr>
        <w:t>Книжники, Текст, </w:t>
      </w:r>
      <w:r>
        <w:rPr>
          <w:spacing w:val="-3"/>
          <w:sz w:val="17"/>
        </w:rPr>
        <w:t>2013. </w:t>
      </w:r>
      <w:r>
        <w:rPr>
          <w:sz w:val="17"/>
        </w:rPr>
        <w:t>– </w:t>
      </w:r>
      <w:r>
        <w:rPr>
          <w:spacing w:val="-3"/>
          <w:sz w:val="17"/>
        </w:rPr>
        <w:t>368 </w:t>
      </w:r>
      <w:r>
        <w:rPr>
          <w:sz w:val="17"/>
        </w:rPr>
        <w:t>с. </w:t>
      </w:r>
      <w:r>
        <w:rPr>
          <w:spacing w:val="-4"/>
          <w:sz w:val="17"/>
        </w:rPr>
        <w:t>Cohen </w:t>
      </w:r>
      <w:r>
        <w:rPr>
          <w:spacing w:val="-3"/>
          <w:sz w:val="17"/>
        </w:rPr>
        <w:t>M.R. </w:t>
      </w:r>
      <w:r>
        <w:rPr>
          <w:spacing w:val="-2"/>
          <w:sz w:val="17"/>
        </w:rPr>
        <w:t>Pod </w:t>
      </w:r>
      <w:r>
        <w:rPr>
          <w:spacing w:val="-4"/>
          <w:sz w:val="17"/>
        </w:rPr>
        <w:t>senyu </w:t>
      </w:r>
      <w:r>
        <w:rPr>
          <w:spacing w:val="-3"/>
          <w:sz w:val="17"/>
        </w:rPr>
        <w:t>kresta </w:t>
      </w:r>
      <w:r>
        <w:rPr>
          <w:sz w:val="17"/>
        </w:rPr>
        <w:t>i </w:t>
      </w:r>
      <w:r>
        <w:rPr>
          <w:spacing w:val="-4"/>
          <w:sz w:val="17"/>
        </w:rPr>
        <w:t>polumesyaca: evrei </w:t>
      </w:r>
      <w:r>
        <w:rPr>
          <w:sz w:val="17"/>
        </w:rPr>
        <w:t>v </w:t>
      </w:r>
      <w:r>
        <w:rPr>
          <w:spacing w:val="-4"/>
          <w:sz w:val="17"/>
        </w:rPr>
        <w:t>srednie-veka /Transl. </w:t>
      </w:r>
      <w:r>
        <w:rPr>
          <w:sz w:val="17"/>
        </w:rPr>
        <w:t>from </w:t>
      </w:r>
      <w:r>
        <w:rPr>
          <w:spacing w:val="-4"/>
          <w:sz w:val="17"/>
        </w:rPr>
        <w:t>English. Moscow: Knizhniki, Text, </w:t>
      </w:r>
      <w:r>
        <w:rPr>
          <w:spacing w:val="-3"/>
          <w:sz w:val="17"/>
        </w:rPr>
        <w:t>2013. </w:t>
      </w:r>
      <w:r>
        <w:rPr>
          <w:sz w:val="17"/>
        </w:rPr>
        <w:t>– </w:t>
      </w:r>
      <w:r>
        <w:rPr>
          <w:spacing w:val="-3"/>
          <w:sz w:val="17"/>
        </w:rPr>
        <w:t>368 </w:t>
      </w:r>
      <w:r>
        <w:rPr>
          <w:sz w:val="17"/>
        </w:rPr>
        <w:t>p.</w:t>
      </w:r>
    </w:p>
    <w:p>
      <w:pPr>
        <w:spacing w:line="220" w:lineRule="auto" w:before="1"/>
        <w:ind w:left="623" w:right="221" w:hanging="284"/>
        <w:jc w:val="both"/>
        <w:rPr>
          <w:sz w:val="17"/>
        </w:rPr>
      </w:pPr>
      <w:r>
        <w:rPr>
          <w:spacing w:val="-4"/>
          <w:sz w:val="17"/>
        </w:rPr>
        <w:t>Острогорский </w:t>
      </w:r>
      <w:r>
        <w:rPr>
          <w:spacing w:val="-3"/>
          <w:sz w:val="17"/>
        </w:rPr>
        <w:t>Г.А. </w:t>
      </w:r>
      <w:r>
        <w:rPr>
          <w:spacing w:val="-4"/>
          <w:sz w:val="17"/>
        </w:rPr>
        <w:t>История Византийского государства. </w:t>
      </w:r>
      <w:r>
        <w:rPr>
          <w:spacing w:val="-3"/>
          <w:sz w:val="17"/>
        </w:rPr>
        <w:t>М.: </w:t>
      </w:r>
      <w:r>
        <w:rPr>
          <w:spacing w:val="-4"/>
          <w:sz w:val="17"/>
        </w:rPr>
        <w:t>Сибирская благозвонница, </w:t>
      </w:r>
      <w:r>
        <w:rPr>
          <w:spacing w:val="-3"/>
          <w:sz w:val="17"/>
        </w:rPr>
        <w:t>2011. </w:t>
      </w:r>
      <w:r>
        <w:rPr>
          <w:spacing w:val="-2"/>
          <w:sz w:val="17"/>
        </w:rPr>
        <w:t>895 </w:t>
      </w:r>
      <w:r>
        <w:rPr>
          <w:sz w:val="17"/>
        </w:rPr>
        <w:t>с. </w:t>
      </w:r>
      <w:r>
        <w:rPr>
          <w:spacing w:val="-4"/>
          <w:sz w:val="17"/>
        </w:rPr>
        <w:t>Ostrogorskij </w:t>
      </w:r>
      <w:r>
        <w:rPr>
          <w:spacing w:val="-3"/>
          <w:sz w:val="17"/>
        </w:rPr>
        <w:t>G.A. </w:t>
      </w:r>
      <w:r>
        <w:rPr>
          <w:spacing w:val="-4"/>
          <w:sz w:val="17"/>
        </w:rPr>
        <w:t>Istoriya Vizantijskogo Gosudarstva. Moscow: Sibirskaya Blagozvonnica, </w:t>
      </w:r>
      <w:r>
        <w:rPr>
          <w:spacing w:val="-3"/>
          <w:sz w:val="17"/>
        </w:rPr>
        <w:t>2011. </w:t>
      </w:r>
      <w:r>
        <w:rPr>
          <w:spacing w:val="-2"/>
          <w:sz w:val="17"/>
        </w:rPr>
        <w:t>895 </w:t>
      </w:r>
      <w:r>
        <w:rPr>
          <w:sz w:val="17"/>
        </w:rPr>
        <w:t>p.</w:t>
      </w:r>
    </w:p>
    <w:p>
      <w:pPr>
        <w:spacing w:line="220" w:lineRule="auto" w:before="0"/>
        <w:ind w:left="623" w:right="217" w:hanging="284"/>
        <w:jc w:val="both"/>
        <w:rPr>
          <w:sz w:val="17"/>
        </w:rPr>
      </w:pPr>
      <w:r>
        <w:rPr>
          <w:spacing w:val="-3"/>
          <w:sz w:val="17"/>
        </w:rPr>
        <w:t>Стоу </w:t>
      </w:r>
      <w:r>
        <w:rPr>
          <w:sz w:val="17"/>
        </w:rPr>
        <w:t>К. </w:t>
      </w:r>
      <w:r>
        <w:rPr>
          <w:spacing w:val="-4"/>
          <w:sz w:val="17"/>
        </w:rPr>
        <w:t>Отчужденное меньшинство. </w:t>
      </w:r>
      <w:r>
        <w:rPr>
          <w:spacing w:val="-3"/>
          <w:sz w:val="17"/>
        </w:rPr>
        <w:t>Евреи </w:t>
      </w:r>
      <w:r>
        <w:rPr>
          <w:sz w:val="17"/>
        </w:rPr>
        <w:t>в </w:t>
      </w:r>
      <w:r>
        <w:rPr>
          <w:spacing w:val="-4"/>
          <w:sz w:val="17"/>
        </w:rPr>
        <w:t>средневековой латинской Европе. </w:t>
      </w:r>
      <w:r>
        <w:rPr>
          <w:spacing w:val="-3"/>
          <w:sz w:val="17"/>
        </w:rPr>
        <w:t>М., </w:t>
      </w:r>
      <w:r>
        <w:rPr>
          <w:spacing w:val="-4"/>
          <w:sz w:val="17"/>
        </w:rPr>
        <w:t>Иеру- </w:t>
      </w:r>
      <w:r>
        <w:rPr>
          <w:spacing w:val="-3"/>
          <w:sz w:val="17"/>
        </w:rPr>
        <w:t>салим: Мосты </w:t>
      </w:r>
      <w:r>
        <w:rPr>
          <w:spacing w:val="-4"/>
          <w:sz w:val="17"/>
        </w:rPr>
        <w:t>культуры, Гешарим, </w:t>
      </w:r>
      <w:r>
        <w:rPr>
          <w:spacing w:val="-3"/>
          <w:sz w:val="17"/>
        </w:rPr>
        <w:t>2007. </w:t>
      </w:r>
      <w:r>
        <w:rPr>
          <w:sz w:val="17"/>
        </w:rPr>
        <w:t>– </w:t>
      </w:r>
      <w:r>
        <w:rPr>
          <w:spacing w:val="-3"/>
          <w:sz w:val="17"/>
        </w:rPr>
        <w:t>430 </w:t>
      </w:r>
      <w:r>
        <w:rPr>
          <w:sz w:val="17"/>
        </w:rPr>
        <w:t>с. </w:t>
      </w:r>
      <w:r>
        <w:rPr>
          <w:spacing w:val="-3"/>
          <w:sz w:val="17"/>
        </w:rPr>
        <w:t>Stow K.R. </w:t>
      </w:r>
      <w:r>
        <w:rPr>
          <w:spacing w:val="-4"/>
          <w:sz w:val="17"/>
        </w:rPr>
        <w:t>Otchuzhdennoe men- shinstvo. Evrei </w:t>
      </w:r>
      <w:r>
        <w:rPr>
          <w:sz w:val="17"/>
        </w:rPr>
        <w:t>v </w:t>
      </w:r>
      <w:r>
        <w:rPr>
          <w:spacing w:val="-4"/>
          <w:sz w:val="17"/>
        </w:rPr>
        <w:t>srednevekovoj latinskoj-Evrope </w:t>
      </w:r>
      <w:r>
        <w:rPr>
          <w:spacing w:val="-3"/>
          <w:sz w:val="17"/>
        </w:rPr>
        <w:t>/Transl. from </w:t>
      </w:r>
      <w:r>
        <w:rPr>
          <w:spacing w:val="-4"/>
          <w:sz w:val="17"/>
        </w:rPr>
        <w:t>English. Moscow, </w:t>
      </w:r>
      <w:r>
        <w:rPr>
          <w:spacing w:val="-3"/>
          <w:sz w:val="17"/>
        </w:rPr>
        <w:t>Jesu- ralem, Mosty </w:t>
      </w:r>
      <w:r>
        <w:rPr>
          <w:spacing w:val="-4"/>
          <w:sz w:val="17"/>
        </w:rPr>
        <w:t>kultury, Gesharim, </w:t>
      </w:r>
      <w:r>
        <w:rPr>
          <w:spacing w:val="-3"/>
          <w:sz w:val="17"/>
        </w:rPr>
        <w:t>2007. </w:t>
      </w:r>
      <w:r>
        <w:rPr>
          <w:sz w:val="17"/>
        </w:rPr>
        <w:t>– </w:t>
      </w:r>
      <w:r>
        <w:rPr>
          <w:spacing w:val="-3"/>
          <w:sz w:val="17"/>
        </w:rPr>
        <w:t>430 </w:t>
      </w:r>
      <w:r>
        <w:rPr>
          <w:sz w:val="17"/>
        </w:rPr>
        <w:t>p.</w:t>
      </w:r>
    </w:p>
    <w:p>
      <w:pPr>
        <w:spacing w:line="220" w:lineRule="auto" w:before="2"/>
        <w:ind w:left="623" w:right="219" w:hanging="284"/>
        <w:jc w:val="both"/>
        <w:rPr>
          <w:sz w:val="17"/>
        </w:rPr>
      </w:pPr>
      <w:r>
        <w:rPr>
          <w:spacing w:val="-3"/>
          <w:sz w:val="17"/>
        </w:rPr>
        <w:t>Acerbi S. </w:t>
      </w:r>
      <w:r>
        <w:rPr>
          <w:sz w:val="17"/>
        </w:rPr>
        <w:t>La </w:t>
      </w:r>
      <w:r>
        <w:rPr>
          <w:spacing w:val="-3"/>
          <w:sz w:val="17"/>
        </w:rPr>
        <w:t>ruptura entre </w:t>
      </w:r>
      <w:r>
        <w:rPr>
          <w:spacing w:val="-4"/>
          <w:sz w:val="17"/>
        </w:rPr>
        <w:t>Oriente </w:t>
      </w:r>
      <w:r>
        <w:rPr>
          <w:sz w:val="17"/>
        </w:rPr>
        <w:t>y </w:t>
      </w:r>
      <w:r>
        <w:rPr>
          <w:spacing w:val="-3"/>
          <w:sz w:val="17"/>
        </w:rPr>
        <w:t>Occidente </w:t>
      </w:r>
      <w:r>
        <w:rPr>
          <w:sz w:val="17"/>
        </w:rPr>
        <w:t>al </w:t>
      </w:r>
      <w:r>
        <w:rPr>
          <w:spacing w:val="-3"/>
          <w:sz w:val="17"/>
        </w:rPr>
        <w:t>final </w:t>
      </w:r>
      <w:r>
        <w:rPr>
          <w:sz w:val="17"/>
        </w:rPr>
        <w:t>de </w:t>
      </w:r>
      <w:r>
        <w:rPr>
          <w:spacing w:val="-3"/>
          <w:sz w:val="17"/>
        </w:rPr>
        <w:t>la </w:t>
      </w:r>
      <w:r>
        <w:rPr>
          <w:spacing w:val="-4"/>
          <w:sz w:val="17"/>
        </w:rPr>
        <w:t>Antgüedad: Roma, Constantinopla </w:t>
      </w:r>
      <w:r>
        <w:rPr>
          <w:sz w:val="17"/>
        </w:rPr>
        <w:t>y</w:t>
      </w:r>
      <w:r>
        <w:rPr>
          <w:spacing w:val="-8"/>
          <w:sz w:val="17"/>
        </w:rPr>
        <w:t> </w:t>
      </w:r>
      <w:r>
        <w:rPr>
          <w:sz w:val="17"/>
        </w:rPr>
        <w:t>las</w:t>
      </w:r>
      <w:r>
        <w:rPr>
          <w:spacing w:val="-5"/>
          <w:sz w:val="17"/>
        </w:rPr>
        <w:t> </w:t>
      </w:r>
      <w:r>
        <w:rPr>
          <w:spacing w:val="-4"/>
          <w:sz w:val="17"/>
        </w:rPr>
        <w:t>Ecclesiae</w:t>
      </w:r>
      <w:r>
        <w:rPr>
          <w:spacing w:val="-6"/>
          <w:sz w:val="17"/>
        </w:rPr>
        <w:t> </w:t>
      </w:r>
      <w:r>
        <w:rPr>
          <w:spacing w:val="-4"/>
          <w:sz w:val="17"/>
        </w:rPr>
        <w:t>Separatae</w:t>
      </w:r>
      <w:r>
        <w:rPr>
          <w:spacing w:val="-7"/>
          <w:sz w:val="17"/>
        </w:rPr>
        <w:t> </w:t>
      </w:r>
      <w:r>
        <w:rPr>
          <w:spacing w:val="-4"/>
          <w:sz w:val="17"/>
        </w:rPr>
        <w:t>(siglos</w:t>
      </w:r>
      <w:r>
        <w:rPr>
          <w:spacing w:val="-3"/>
          <w:sz w:val="17"/>
        </w:rPr>
        <w:t> </w:t>
      </w:r>
      <w:r>
        <w:rPr>
          <w:spacing w:val="-4"/>
          <w:sz w:val="17"/>
        </w:rPr>
        <w:t>V-VII) </w:t>
      </w:r>
      <w:r>
        <w:rPr>
          <w:spacing w:val="-3"/>
          <w:sz w:val="17"/>
        </w:rPr>
        <w:t>// </w:t>
      </w:r>
      <w:r>
        <w:rPr>
          <w:spacing w:val="-4"/>
          <w:sz w:val="17"/>
        </w:rPr>
        <w:t>Mainake.</w:t>
      </w:r>
      <w:r>
        <w:rPr>
          <w:spacing w:val="-6"/>
          <w:sz w:val="17"/>
        </w:rPr>
        <w:t> </w:t>
      </w:r>
      <w:r>
        <w:rPr>
          <w:spacing w:val="-3"/>
          <w:sz w:val="17"/>
        </w:rPr>
        <w:t>2009.</w:t>
      </w:r>
      <w:r>
        <w:rPr>
          <w:spacing w:val="-7"/>
          <w:sz w:val="17"/>
        </w:rPr>
        <w:t> </w:t>
      </w:r>
      <w:r>
        <w:rPr>
          <w:sz w:val="17"/>
        </w:rPr>
        <w:t>T.</w:t>
      </w:r>
      <w:r>
        <w:rPr>
          <w:spacing w:val="-6"/>
          <w:sz w:val="17"/>
        </w:rPr>
        <w:t> </w:t>
      </w:r>
      <w:r>
        <w:rPr>
          <w:spacing w:val="-3"/>
          <w:sz w:val="17"/>
        </w:rPr>
        <w:t>31.</w:t>
      </w:r>
      <w:r>
        <w:rPr>
          <w:spacing w:val="-7"/>
          <w:sz w:val="17"/>
        </w:rPr>
        <w:t> </w:t>
      </w:r>
      <w:r>
        <w:rPr>
          <w:sz w:val="17"/>
        </w:rPr>
        <w:t>P.</w:t>
      </w:r>
      <w:r>
        <w:rPr>
          <w:spacing w:val="-6"/>
          <w:sz w:val="17"/>
        </w:rPr>
        <w:t> </w:t>
      </w:r>
      <w:r>
        <w:rPr>
          <w:spacing w:val="-4"/>
          <w:sz w:val="17"/>
        </w:rPr>
        <w:t>29-39.</w:t>
      </w:r>
    </w:p>
    <w:p>
      <w:pPr>
        <w:spacing w:line="220" w:lineRule="auto" w:before="0"/>
        <w:ind w:left="623" w:right="217" w:hanging="284"/>
        <w:jc w:val="both"/>
        <w:rPr>
          <w:sz w:val="17"/>
        </w:rPr>
      </w:pPr>
      <w:r>
        <w:rPr>
          <w:spacing w:val="-3"/>
          <w:sz w:val="17"/>
        </w:rPr>
        <w:t>Alfonso </w:t>
      </w:r>
      <w:r>
        <w:rPr>
          <w:sz w:val="17"/>
        </w:rPr>
        <w:t>X </w:t>
      </w:r>
      <w:r>
        <w:rPr>
          <w:spacing w:val="-4"/>
          <w:sz w:val="17"/>
        </w:rPr>
        <w:t>el </w:t>
      </w:r>
      <w:r>
        <w:rPr>
          <w:spacing w:val="-3"/>
          <w:sz w:val="17"/>
        </w:rPr>
        <w:t>Sabio. </w:t>
      </w:r>
      <w:r>
        <w:rPr>
          <w:spacing w:val="-4"/>
          <w:sz w:val="17"/>
        </w:rPr>
        <w:t>General Estoria </w:t>
      </w:r>
      <w:r>
        <w:rPr>
          <w:sz w:val="17"/>
        </w:rPr>
        <w:t>/ 6 </w:t>
      </w:r>
      <w:r>
        <w:rPr>
          <w:spacing w:val="-3"/>
          <w:sz w:val="17"/>
        </w:rPr>
        <w:t>partes, </w:t>
      </w:r>
      <w:r>
        <w:rPr>
          <w:sz w:val="17"/>
        </w:rPr>
        <w:t>10 </w:t>
      </w:r>
      <w:r>
        <w:rPr>
          <w:spacing w:val="-3"/>
          <w:sz w:val="17"/>
        </w:rPr>
        <w:t>tomos. </w:t>
      </w:r>
      <w:r>
        <w:rPr>
          <w:spacing w:val="-4"/>
          <w:sz w:val="17"/>
        </w:rPr>
        <w:t>Madrid: Fundación </w:t>
      </w:r>
      <w:r>
        <w:rPr>
          <w:spacing w:val="-3"/>
          <w:sz w:val="17"/>
        </w:rPr>
        <w:t>José Antonio </w:t>
      </w:r>
      <w:r>
        <w:rPr>
          <w:sz w:val="17"/>
        </w:rPr>
        <w:t>de </w:t>
      </w:r>
      <w:r>
        <w:rPr>
          <w:spacing w:val="-3"/>
          <w:sz w:val="17"/>
        </w:rPr>
        <w:t>Castro, </w:t>
      </w:r>
      <w:r>
        <w:rPr>
          <w:spacing w:val="-4"/>
          <w:sz w:val="17"/>
        </w:rPr>
        <w:t>2001-2009.</w:t>
      </w:r>
    </w:p>
    <w:p>
      <w:pPr>
        <w:spacing w:line="175" w:lineRule="exact" w:before="0"/>
        <w:ind w:left="340" w:right="0" w:firstLine="0"/>
        <w:jc w:val="both"/>
        <w:rPr>
          <w:sz w:val="17"/>
        </w:rPr>
      </w:pPr>
      <w:r>
        <w:rPr>
          <w:sz w:val="17"/>
        </w:rPr>
        <w:t>Anales Toledanos I (ad a. 1219). Anales Toledanos II (ad a. 1250). Anales Toledanos III (ad a.</w:t>
      </w:r>
    </w:p>
    <w:p>
      <w:pPr>
        <w:spacing w:line="188" w:lineRule="exact" w:before="0"/>
        <w:ind w:left="623" w:right="0" w:firstLine="0"/>
        <w:jc w:val="both"/>
        <w:rPr>
          <w:sz w:val="17"/>
        </w:rPr>
      </w:pPr>
      <w:r>
        <w:rPr/>
        <w:pict>
          <v:line style="position:absolute;mso-position-horizontal-relative:page;mso-position-vertical-relative:paragraph;z-index:-251205632;mso-wrap-distance-left:0;mso-wrap-distance-right:0" from="51.035809pt,15.828463pt" to="195.055809pt,15.828463pt" stroked="true" strokeweight=".48pt" strokecolor="#000000">
            <v:stroke dashstyle="solid"/>
            <w10:wrap type="topAndBottom"/>
          </v:line>
        </w:pict>
      </w:r>
      <w:r>
        <w:rPr>
          <w:sz w:val="17"/>
        </w:rPr>
        <w:t>1303) // España Sagrada. T. 23. Madrid: Por Antonio Marin, 1757. P. 381 – 423.</w:t>
      </w:r>
    </w:p>
    <w:p>
      <w:pPr>
        <w:spacing w:line="203" w:lineRule="exact" w:before="7"/>
        <w:ind w:left="340" w:right="0" w:firstLine="0"/>
        <w:jc w:val="left"/>
        <w:rPr>
          <w:sz w:val="18"/>
        </w:rPr>
      </w:pPr>
      <w:r>
        <w:rPr>
          <w:position w:val="6"/>
          <w:sz w:val="12"/>
        </w:rPr>
        <w:t>44 </w:t>
      </w:r>
      <w:r>
        <w:rPr>
          <w:sz w:val="18"/>
        </w:rPr>
        <w:t>Gayangos 1951. Lib. IV.269-275.</w:t>
      </w:r>
    </w:p>
    <w:p>
      <w:pPr>
        <w:spacing w:line="194" w:lineRule="exact" w:before="0"/>
        <w:ind w:left="340" w:right="0" w:firstLine="0"/>
        <w:jc w:val="left"/>
        <w:rPr>
          <w:sz w:val="18"/>
        </w:rPr>
      </w:pPr>
      <w:r>
        <w:rPr>
          <w:position w:val="6"/>
          <w:sz w:val="12"/>
        </w:rPr>
        <w:t>45  </w:t>
      </w:r>
      <w:r>
        <w:rPr>
          <w:spacing w:val="-4"/>
          <w:sz w:val="18"/>
        </w:rPr>
        <w:t>Gayangos </w:t>
      </w:r>
      <w:r>
        <w:rPr>
          <w:spacing w:val="-3"/>
          <w:sz w:val="18"/>
        </w:rPr>
        <w:t>1951. Lib.</w:t>
      </w:r>
      <w:r>
        <w:rPr>
          <w:spacing w:val="-20"/>
          <w:sz w:val="18"/>
        </w:rPr>
        <w:t> </w:t>
      </w:r>
      <w:r>
        <w:rPr>
          <w:spacing w:val="-3"/>
          <w:sz w:val="18"/>
        </w:rPr>
        <w:t>IV.274.</w:t>
      </w:r>
    </w:p>
    <w:p>
      <w:pPr>
        <w:spacing w:line="194" w:lineRule="exact" w:before="0"/>
        <w:ind w:left="340" w:right="0" w:firstLine="0"/>
        <w:jc w:val="left"/>
        <w:rPr>
          <w:sz w:val="18"/>
        </w:rPr>
      </w:pPr>
      <w:r>
        <w:rPr>
          <w:position w:val="6"/>
          <w:sz w:val="12"/>
        </w:rPr>
        <w:t>46  </w:t>
      </w:r>
      <w:r>
        <w:rPr>
          <w:spacing w:val="-4"/>
          <w:sz w:val="18"/>
        </w:rPr>
        <w:t>Gayangos </w:t>
      </w:r>
      <w:r>
        <w:rPr>
          <w:spacing w:val="-3"/>
          <w:sz w:val="18"/>
        </w:rPr>
        <w:t>1951. Lib.</w:t>
      </w:r>
      <w:r>
        <w:rPr>
          <w:spacing w:val="-19"/>
          <w:sz w:val="18"/>
        </w:rPr>
        <w:t> </w:t>
      </w:r>
      <w:r>
        <w:rPr>
          <w:spacing w:val="-3"/>
          <w:sz w:val="18"/>
        </w:rPr>
        <w:t>IV.271.</w:t>
      </w:r>
    </w:p>
    <w:p>
      <w:pPr>
        <w:spacing w:line="203" w:lineRule="exact" w:before="0"/>
        <w:ind w:left="340" w:right="0" w:firstLine="0"/>
        <w:jc w:val="left"/>
        <w:rPr>
          <w:sz w:val="18"/>
        </w:rPr>
      </w:pPr>
      <w:r>
        <w:rPr>
          <w:position w:val="6"/>
          <w:sz w:val="12"/>
        </w:rPr>
        <w:t>47 </w:t>
      </w:r>
      <w:r>
        <w:rPr>
          <w:sz w:val="18"/>
        </w:rPr>
        <w:t>См., например: Стоу 2007: 20-35; Коэн 2013: 46-52.</w:t>
      </w:r>
    </w:p>
    <w:p>
      <w:pPr>
        <w:spacing w:after="0" w:line="203" w:lineRule="exact"/>
        <w:jc w:val="left"/>
        <w:rPr>
          <w:sz w:val="18"/>
        </w:rPr>
        <w:sectPr>
          <w:pgSz w:w="8230" w:h="12190"/>
          <w:pgMar w:header="656" w:footer="0" w:top="900" w:bottom="280" w:left="680" w:right="680"/>
        </w:sectPr>
      </w:pPr>
    </w:p>
    <w:p>
      <w:pPr>
        <w:pStyle w:val="BodyText"/>
        <w:spacing w:before="7"/>
        <w:ind w:left="0"/>
        <w:jc w:val="left"/>
        <w:rPr>
          <w:sz w:val="10"/>
        </w:rPr>
      </w:pPr>
    </w:p>
    <w:p>
      <w:pPr>
        <w:spacing w:line="220" w:lineRule="auto" w:before="106"/>
        <w:ind w:left="340" w:right="221" w:firstLine="0"/>
        <w:jc w:val="both"/>
        <w:rPr>
          <w:sz w:val="17"/>
        </w:rPr>
      </w:pPr>
      <w:r>
        <w:rPr>
          <w:spacing w:val="-3"/>
          <w:sz w:val="17"/>
        </w:rPr>
        <w:t>Angold </w:t>
      </w:r>
      <w:r>
        <w:rPr>
          <w:sz w:val="17"/>
        </w:rPr>
        <w:t>M. </w:t>
      </w:r>
      <w:r>
        <w:rPr>
          <w:spacing w:val="-3"/>
          <w:sz w:val="17"/>
        </w:rPr>
        <w:t>The Fourth </w:t>
      </w:r>
      <w:r>
        <w:rPr>
          <w:spacing w:val="-4"/>
          <w:sz w:val="17"/>
        </w:rPr>
        <w:t>Crusade: Event </w:t>
      </w:r>
      <w:r>
        <w:rPr>
          <w:spacing w:val="-2"/>
          <w:sz w:val="17"/>
        </w:rPr>
        <w:t>and </w:t>
      </w:r>
      <w:r>
        <w:rPr>
          <w:spacing w:val="-4"/>
          <w:sz w:val="17"/>
        </w:rPr>
        <w:t>Context. London: </w:t>
      </w:r>
      <w:r>
        <w:rPr>
          <w:spacing w:val="-3"/>
          <w:sz w:val="17"/>
        </w:rPr>
        <w:t>Pearson </w:t>
      </w:r>
      <w:r>
        <w:rPr>
          <w:spacing w:val="-4"/>
          <w:sz w:val="17"/>
        </w:rPr>
        <w:t>Education, </w:t>
      </w:r>
      <w:r>
        <w:rPr>
          <w:spacing w:val="-3"/>
          <w:sz w:val="17"/>
        </w:rPr>
        <w:t>2003. </w:t>
      </w:r>
      <w:r>
        <w:rPr>
          <w:spacing w:val="-2"/>
          <w:sz w:val="17"/>
        </w:rPr>
        <w:t>281 </w:t>
      </w:r>
      <w:r>
        <w:rPr>
          <w:sz w:val="17"/>
        </w:rPr>
        <w:t>p. </w:t>
      </w:r>
      <w:r>
        <w:rPr>
          <w:spacing w:val="-3"/>
          <w:sz w:val="17"/>
        </w:rPr>
        <w:t>Angold </w:t>
      </w:r>
      <w:r>
        <w:rPr>
          <w:sz w:val="17"/>
        </w:rPr>
        <w:t>M. </w:t>
      </w:r>
      <w:r>
        <w:rPr>
          <w:spacing w:val="-3"/>
          <w:sz w:val="17"/>
        </w:rPr>
        <w:t>The Road </w:t>
      </w:r>
      <w:r>
        <w:rPr>
          <w:sz w:val="17"/>
        </w:rPr>
        <w:t>to </w:t>
      </w:r>
      <w:r>
        <w:rPr>
          <w:spacing w:val="-3"/>
          <w:sz w:val="17"/>
        </w:rPr>
        <w:t>1204: </w:t>
      </w:r>
      <w:r>
        <w:rPr>
          <w:spacing w:val="-2"/>
          <w:sz w:val="17"/>
        </w:rPr>
        <w:t>the </w:t>
      </w:r>
      <w:r>
        <w:rPr>
          <w:spacing w:val="-3"/>
          <w:sz w:val="17"/>
        </w:rPr>
        <w:t>Byzantine </w:t>
      </w:r>
      <w:r>
        <w:rPr>
          <w:spacing w:val="-4"/>
          <w:sz w:val="17"/>
        </w:rPr>
        <w:t>Backgrownd </w:t>
      </w:r>
      <w:r>
        <w:rPr>
          <w:sz w:val="17"/>
        </w:rPr>
        <w:t>to </w:t>
      </w:r>
      <w:r>
        <w:rPr>
          <w:spacing w:val="-2"/>
          <w:sz w:val="17"/>
        </w:rPr>
        <w:t>the </w:t>
      </w:r>
      <w:r>
        <w:rPr>
          <w:spacing w:val="-4"/>
          <w:sz w:val="17"/>
        </w:rPr>
        <w:t>Fourth </w:t>
      </w:r>
      <w:r>
        <w:rPr>
          <w:spacing w:val="-3"/>
          <w:sz w:val="17"/>
        </w:rPr>
        <w:t>Crusade </w:t>
      </w:r>
      <w:r>
        <w:rPr>
          <w:sz w:val="17"/>
        </w:rPr>
        <w:t>// </w:t>
      </w:r>
      <w:r>
        <w:rPr>
          <w:spacing w:val="-4"/>
          <w:sz w:val="17"/>
        </w:rPr>
        <w:t>Journal </w:t>
      </w:r>
      <w:r>
        <w:rPr>
          <w:spacing w:val="-3"/>
          <w:sz w:val="17"/>
        </w:rPr>
        <w:t>of</w:t>
      </w:r>
    </w:p>
    <w:p>
      <w:pPr>
        <w:spacing w:line="176" w:lineRule="exact" w:before="0"/>
        <w:ind w:left="623" w:right="0" w:firstLine="0"/>
        <w:jc w:val="both"/>
        <w:rPr>
          <w:sz w:val="17"/>
        </w:rPr>
      </w:pPr>
      <w:r>
        <w:rPr>
          <w:sz w:val="17"/>
        </w:rPr>
        <w:t>Medieval History. 1999. Num. 25. P. 257-278.</w:t>
      </w:r>
    </w:p>
    <w:p>
      <w:pPr>
        <w:spacing w:line="220" w:lineRule="auto" w:before="5"/>
        <w:ind w:left="623" w:right="217" w:hanging="284"/>
        <w:jc w:val="both"/>
        <w:rPr>
          <w:sz w:val="17"/>
        </w:rPr>
      </w:pPr>
      <w:r>
        <w:rPr>
          <w:spacing w:val="-3"/>
          <w:sz w:val="17"/>
        </w:rPr>
        <w:t>Ayala </w:t>
      </w:r>
      <w:r>
        <w:rPr>
          <w:spacing w:val="-4"/>
          <w:sz w:val="17"/>
        </w:rPr>
        <w:t>Martínez </w:t>
      </w:r>
      <w:r>
        <w:rPr>
          <w:sz w:val="17"/>
        </w:rPr>
        <w:t>C. </w:t>
      </w:r>
      <w:r>
        <w:rPr>
          <w:spacing w:val="-3"/>
          <w:sz w:val="17"/>
        </w:rPr>
        <w:t>de. </w:t>
      </w:r>
      <w:r>
        <w:rPr>
          <w:spacing w:val="-4"/>
          <w:sz w:val="17"/>
        </w:rPr>
        <w:t>Alfonso </w:t>
      </w:r>
      <w:r>
        <w:rPr>
          <w:sz w:val="17"/>
        </w:rPr>
        <w:t>X y </w:t>
      </w:r>
      <w:r>
        <w:rPr>
          <w:spacing w:val="-2"/>
          <w:sz w:val="17"/>
        </w:rPr>
        <w:t>sus </w:t>
      </w:r>
      <w:r>
        <w:rPr>
          <w:spacing w:val="-4"/>
          <w:sz w:val="17"/>
        </w:rPr>
        <w:t>relaciones políticas </w:t>
      </w:r>
      <w:r>
        <w:rPr>
          <w:spacing w:val="-2"/>
          <w:sz w:val="17"/>
        </w:rPr>
        <w:t>con </w:t>
      </w:r>
      <w:r>
        <w:rPr>
          <w:sz w:val="17"/>
        </w:rPr>
        <w:t>la </w:t>
      </w:r>
      <w:r>
        <w:rPr>
          <w:spacing w:val="-4"/>
          <w:sz w:val="17"/>
        </w:rPr>
        <w:t>Corona </w:t>
      </w:r>
      <w:r>
        <w:rPr>
          <w:sz w:val="17"/>
        </w:rPr>
        <w:t>de </w:t>
      </w:r>
      <w:r>
        <w:rPr>
          <w:spacing w:val="-4"/>
          <w:sz w:val="17"/>
        </w:rPr>
        <w:t>Aragón: </w:t>
      </w:r>
      <w:r>
        <w:rPr>
          <w:spacing w:val="-3"/>
          <w:sz w:val="17"/>
        </w:rPr>
        <w:t>los </w:t>
      </w:r>
      <w:r>
        <w:rPr>
          <w:spacing w:val="-4"/>
          <w:sz w:val="17"/>
        </w:rPr>
        <w:t>decisivos </w:t>
      </w:r>
      <w:r>
        <w:rPr>
          <w:spacing w:val="-3"/>
          <w:sz w:val="17"/>
        </w:rPr>
        <w:t>años </w:t>
      </w:r>
      <w:r>
        <w:rPr>
          <w:sz w:val="17"/>
        </w:rPr>
        <w:t>de </w:t>
      </w:r>
      <w:r>
        <w:rPr>
          <w:spacing w:val="-3"/>
          <w:sz w:val="17"/>
        </w:rPr>
        <w:t>la alianza </w:t>
      </w:r>
      <w:r>
        <w:rPr>
          <w:spacing w:val="-4"/>
          <w:sz w:val="17"/>
        </w:rPr>
        <w:t>gibelina (1264-1274) </w:t>
      </w:r>
      <w:r>
        <w:rPr>
          <w:sz w:val="17"/>
        </w:rPr>
        <w:t>// </w:t>
      </w:r>
      <w:r>
        <w:rPr>
          <w:spacing w:val="-4"/>
          <w:sz w:val="17"/>
        </w:rPr>
        <w:t>Relaciones </w:t>
      </w:r>
      <w:r>
        <w:rPr>
          <w:sz w:val="17"/>
        </w:rPr>
        <w:t>de </w:t>
      </w:r>
      <w:r>
        <w:rPr>
          <w:spacing w:val="-3"/>
          <w:sz w:val="17"/>
        </w:rPr>
        <w:t>la </w:t>
      </w:r>
      <w:r>
        <w:rPr>
          <w:spacing w:val="-4"/>
          <w:sz w:val="17"/>
        </w:rPr>
        <w:t>Corona </w:t>
      </w:r>
      <w:r>
        <w:rPr>
          <w:sz w:val="17"/>
        </w:rPr>
        <w:t>de </w:t>
      </w:r>
      <w:r>
        <w:rPr>
          <w:spacing w:val="-3"/>
          <w:sz w:val="17"/>
        </w:rPr>
        <w:t>Aragón </w:t>
      </w:r>
      <w:r>
        <w:rPr>
          <w:spacing w:val="-2"/>
          <w:sz w:val="17"/>
        </w:rPr>
        <w:t>con los </w:t>
      </w:r>
      <w:r>
        <w:rPr>
          <w:spacing w:val="-4"/>
          <w:sz w:val="17"/>
        </w:rPr>
        <w:t>Estados cristianos peninsulares </w:t>
      </w:r>
      <w:r>
        <w:rPr>
          <w:spacing w:val="-3"/>
          <w:sz w:val="17"/>
        </w:rPr>
        <w:t>(siglos </w:t>
      </w:r>
      <w:r>
        <w:rPr>
          <w:spacing w:val="-4"/>
          <w:sz w:val="17"/>
        </w:rPr>
        <w:t>XIII-XV). Actas </w:t>
      </w:r>
      <w:r>
        <w:rPr>
          <w:spacing w:val="-3"/>
          <w:sz w:val="17"/>
        </w:rPr>
        <w:t>del </w:t>
      </w:r>
      <w:r>
        <w:rPr>
          <w:sz w:val="17"/>
        </w:rPr>
        <w:t>XV </w:t>
      </w:r>
      <w:r>
        <w:rPr>
          <w:spacing w:val="-4"/>
          <w:sz w:val="17"/>
        </w:rPr>
        <w:t>Congreso </w:t>
      </w:r>
      <w:r>
        <w:rPr>
          <w:sz w:val="17"/>
        </w:rPr>
        <w:t>de </w:t>
      </w:r>
      <w:r>
        <w:rPr>
          <w:spacing w:val="-4"/>
          <w:sz w:val="17"/>
        </w:rPr>
        <w:t>Historia </w:t>
      </w:r>
      <w:r>
        <w:rPr>
          <w:sz w:val="17"/>
        </w:rPr>
        <w:t>de la </w:t>
      </w:r>
      <w:r>
        <w:rPr>
          <w:spacing w:val="-4"/>
          <w:sz w:val="17"/>
        </w:rPr>
        <w:t>Corona </w:t>
      </w:r>
      <w:r>
        <w:rPr>
          <w:sz w:val="17"/>
        </w:rPr>
        <w:t>de </w:t>
      </w:r>
      <w:r>
        <w:rPr>
          <w:spacing w:val="-4"/>
          <w:sz w:val="17"/>
        </w:rPr>
        <w:t>Aragón, </w:t>
      </w:r>
      <w:r>
        <w:rPr>
          <w:spacing w:val="-3"/>
          <w:sz w:val="17"/>
        </w:rPr>
        <w:t>II. </w:t>
      </w:r>
      <w:r>
        <w:rPr>
          <w:spacing w:val="-4"/>
          <w:sz w:val="17"/>
        </w:rPr>
        <w:t>Zaragoza: Diputación General </w:t>
      </w:r>
      <w:r>
        <w:rPr>
          <w:sz w:val="17"/>
        </w:rPr>
        <w:t>de </w:t>
      </w:r>
      <w:r>
        <w:rPr>
          <w:spacing w:val="-4"/>
          <w:sz w:val="17"/>
        </w:rPr>
        <w:t>Aragón. Departamento </w:t>
      </w:r>
      <w:r>
        <w:rPr>
          <w:sz w:val="17"/>
        </w:rPr>
        <w:t>de  </w:t>
      </w:r>
      <w:r>
        <w:rPr>
          <w:spacing w:val="-3"/>
          <w:sz w:val="17"/>
        </w:rPr>
        <w:t>Cultura </w:t>
      </w:r>
      <w:r>
        <w:rPr>
          <w:sz w:val="17"/>
        </w:rPr>
        <w:t>y </w:t>
      </w:r>
      <w:r>
        <w:rPr>
          <w:spacing w:val="-4"/>
          <w:sz w:val="17"/>
        </w:rPr>
        <w:t>Educiación, </w:t>
      </w:r>
      <w:r>
        <w:rPr>
          <w:spacing w:val="-3"/>
          <w:sz w:val="17"/>
        </w:rPr>
        <w:t>1993. </w:t>
      </w:r>
      <w:r>
        <w:rPr>
          <w:sz w:val="17"/>
        </w:rPr>
        <w:t>P.</w:t>
      </w:r>
      <w:r>
        <w:rPr>
          <w:spacing w:val="-25"/>
          <w:sz w:val="17"/>
        </w:rPr>
        <w:t> </w:t>
      </w:r>
      <w:r>
        <w:rPr>
          <w:spacing w:val="-3"/>
          <w:sz w:val="17"/>
        </w:rPr>
        <w:t>41-71.</w:t>
      </w:r>
    </w:p>
    <w:p>
      <w:pPr>
        <w:spacing w:line="176" w:lineRule="exact" w:before="0"/>
        <w:ind w:left="340" w:right="0" w:firstLine="0"/>
        <w:jc w:val="both"/>
        <w:rPr>
          <w:sz w:val="17"/>
        </w:rPr>
      </w:pPr>
      <w:r>
        <w:rPr>
          <w:spacing w:val="-3"/>
          <w:sz w:val="17"/>
        </w:rPr>
        <w:t>Ayala </w:t>
      </w:r>
      <w:r>
        <w:rPr>
          <w:spacing w:val="-4"/>
          <w:sz w:val="17"/>
        </w:rPr>
        <w:t>Martínez </w:t>
      </w:r>
      <w:r>
        <w:rPr>
          <w:spacing w:val="-3"/>
          <w:sz w:val="17"/>
        </w:rPr>
        <w:t>C. de. </w:t>
      </w:r>
      <w:r>
        <w:rPr>
          <w:spacing w:val="-4"/>
          <w:sz w:val="17"/>
        </w:rPr>
        <w:t>Alfonso </w:t>
      </w:r>
      <w:r>
        <w:rPr>
          <w:spacing w:val="-3"/>
          <w:sz w:val="17"/>
        </w:rPr>
        <w:t>X: Beaucaire </w:t>
      </w:r>
      <w:r>
        <w:rPr>
          <w:sz w:val="17"/>
        </w:rPr>
        <w:t>y el </w:t>
      </w:r>
      <w:r>
        <w:rPr>
          <w:spacing w:val="-2"/>
          <w:sz w:val="17"/>
        </w:rPr>
        <w:t>fin </w:t>
      </w:r>
      <w:r>
        <w:rPr>
          <w:sz w:val="17"/>
        </w:rPr>
        <w:t>de </w:t>
      </w:r>
      <w:r>
        <w:rPr>
          <w:spacing w:val="-3"/>
          <w:sz w:val="17"/>
        </w:rPr>
        <w:t>la </w:t>
      </w:r>
      <w:r>
        <w:rPr>
          <w:spacing w:val="-4"/>
          <w:sz w:val="17"/>
        </w:rPr>
        <w:t>pretensión imperial </w:t>
      </w:r>
      <w:r>
        <w:rPr>
          <w:spacing w:val="-3"/>
          <w:sz w:val="17"/>
        </w:rPr>
        <w:t>// </w:t>
      </w:r>
      <w:r>
        <w:rPr>
          <w:spacing w:val="-4"/>
          <w:sz w:val="17"/>
        </w:rPr>
        <w:t>Hispania. 1987.</w:t>
      </w:r>
    </w:p>
    <w:p>
      <w:pPr>
        <w:spacing w:line="180" w:lineRule="exact" w:before="0"/>
        <w:ind w:left="623" w:right="0" w:firstLine="0"/>
        <w:jc w:val="both"/>
        <w:rPr>
          <w:sz w:val="17"/>
        </w:rPr>
      </w:pPr>
      <w:r>
        <w:rPr>
          <w:sz w:val="17"/>
        </w:rPr>
        <w:t>No. 165. P. 5-31.</w:t>
      </w:r>
    </w:p>
    <w:p>
      <w:pPr>
        <w:spacing w:line="220" w:lineRule="auto" w:before="5"/>
        <w:ind w:left="623" w:right="219" w:hanging="284"/>
        <w:jc w:val="both"/>
        <w:rPr>
          <w:sz w:val="17"/>
        </w:rPr>
      </w:pPr>
      <w:r>
        <w:rPr>
          <w:spacing w:val="-5"/>
          <w:sz w:val="17"/>
        </w:rPr>
        <w:t>Ayala Martínez </w:t>
      </w:r>
      <w:r>
        <w:rPr>
          <w:spacing w:val="-3"/>
          <w:sz w:val="17"/>
        </w:rPr>
        <w:t>C. </w:t>
      </w:r>
      <w:r>
        <w:rPr>
          <w:spacing w:val="-4"/>
          <w:sz w:val="17"/>
        </w:rPr>
        <w:t>de. </w:t>
      </w:r>
      <w:r>
        <w:rPr>
          <w:spacing w:val="-5"/>
          <w:sz w:val="17"/>
        </w:rPr>
        <w:t>Directrices fundamentales </w:t>
      </w:r>
      <w:r>
        <w:rPr>
          <w:sz w:val="17"/>
        </w:rPr>
        <w:t>de </w:t>
      </w:r>
      <w:r>
        <w:rPr>
          <w:spacing w:val="-3"/>
          <w:sz w:val="17"/>
        </w:rPr>
        <w:t>la </w:t>
      </w:r>
      <w:r>
        <w:rPr>
          <w:spacing w:val="-5"/>
          <w:sz w:val="17"/>
        </w:rPr>
        <w:t>política peninsular </w:t>
      </w:r>
      <w:r>
        <w:rPr>
          <w:spacing w:val="-3"/>
          <w:sz w:val="17"/>
        </w:rPr>
        <w:t>de </w:t>
      </w:r>
      <w:r>
        <w:rPr>
          <w:spacing w:val="-4"/>
          <w:sz w:val="17"/>
        </w:rPr>
        <w:t>Alfonso </w:t>
      </w:r>
      <w:r>
        <w:rPr>
          <w:sz w:val="17"/>
        </w:rPr>
        <w:t>X </w:t>
      </w:r>
      <w:r>
        <w:rPr>
          <w:spacing w:val="-4"/>
          <w:sz w:val="17"/>
        </w:rPr>
        <w:t>(Rela- </w:t>
      </w:r>
      <w:r>
        <w:rPr>
          <w:spacing w:val="-5"/>
          <w:sz w:val="17"/>
        </w:rPr>
        <w:t>ciones castellano-aragonesas </w:t>
      </w:r>
      <w:r>
        <w:rPr>
          <w:sz w:val="17"/>
        </w:rPr>
        <w:t>de </w:t>
      </w:r>
      <w:r>
        <w:rPr>
          <w:spacing w:val="-3"/>
          <w:sz w:val="17"/>
        </w:rPr>
        <w:t>1252 </w:t>
      </w:r>
      <w:r>
        <w:rPr>
          <w:sz w:val="17"/>
        </w:rPr>
        <w:t>a </w:t>
      </w:r>
      <w:r>
        <w:rPr>
          <w:spacing w:val="-4"/>
          <w:sz w:val="17"/>
        </w:rPr>
        <w:t>1263). </w:t>
      </w:r>
      <w:r>
        <w:rPr>
          <w:spacing w:val="-5"/>
          <w:sz w:val="17"/>
        </w:rPr>
        <w:t>Madrid: Antiqua </w:t>
      </w:r>
      <w:r>
        <w:rPr>
          <w:spacing w:val="-4"/>
          <w:sz w:val="17"/>
        </w:rPr>
        <w:t>et Mediaevalia, 1986. 367 </w:t>
      </w:r>
      <w:r>
        <w:rPr>
          <w:sz w:val="17"/>
        </w:rPr>
        <w:t>p.</w:t>
      </w:r>
    </w:p>
    <w:p>
      <w:pPr>
        <w:spacing w:line="220" w:lineRule="auto" w:before="0"/>
        <w:ind w:left="623" w:right="217" w:hanging="284"/>
        <w:jc w:val="both"/>
        <w:rPr>
          <w:sz w:val="17"/>
        </w:rPr>
      </w:pPr>
      <w:r>
        <w:rPr>
          <w:spacing w:val="-3"/>
          <w:sz w:val="17"/>
        </w:rPr>
        <w:t>Ayala </w:t>
      </w:r>
      <w:r>
        <w:rPr>
          <w:spacing w:val="-4"/>
          <w:sz w:val="17"/>
        </w:rPr>
        <w:t>Martínez </w:t>
      </w:r>
      <w:r>
        <w:rPr>
          <w:sz w:val="17"/>
        </w:rPr>
        <w:t>C. </w:t>
      </w:r>
      <w:r>
        <w:rPr>
          <w:spacing w:val="-3"/>
          <w:sz w:val="17"/>
        </w:rPr>
        <w:t>de. </w:t>
      </w:r>
      <w:r>
        <w:rPr>
          <w:spacing w:val="-4"/>
          <w:sz w:val="17"/>
        </w:rPr>
        <w:t>Relaciones </w:t>
      </w:r>
      <w:r>
        <w:rPr>
          <w:sz w:val="17"/>
        </w:rPr>
        <w:t>de </w:t>
      </w:r>
      <w:r>
        <w:rPr>
          <w:spacing w:val="-3"/>
          <w:sz w:val="17"/>
        </w:rPr>
        <w:t>Alfonso </w:t>
      </w:r>
      <w:r>
        <w:rPr>
          <w:sz w:val="17"/>
        </w:rPr>
        <w:t>X </w:t>
      </w:r>
      <w:r>
        <w:rPr>
          <w:spacing w:val="-2"/>
          <w:sz w:val="17"/>
        </w:rPr>
        <w:t>con </w:t>
      </w:r>
      <w:r>
        <w:rPr>
          <w:spacing w:val="-3"/>
          <w:sz w:val="17"/>
        </w:rPr>
        <w:t>Aragón </w:t>
      </w:r>
      <w:r>
        <w:rPr>
          <w:sz w:val="17"/>
        </w:rPr>
        <w:t>y </w:t>
      </w:r>
      <w:r>
        <w:rPr>
          <w:spacing w:val="-4"/>
          <w:sz w:val="17"/>
        </w:rPr>
        <w:t>Navarra </w:t>
      </w:r>
      <w:r>
        <w:rPr>
          <w:spacing w:val="-3"/>
          <w:sz w:val="17"/>
        </w:rPr>
        <w:t>// </w:t>
      </w:r>
      <w:r>
        <w:rPr>
          <w:spacing w:val="-4"/>
          <w:sz w:val="17"/>
        </w:rPr>
        <w:t>Alcanate. Revista </w:t>
      </w:r>
      <w:r>
        <w:rPr>
          <w:spacing w:val="-3"/>
          <w:sz w:val="17"/>
        </w:rPr>
        <w:t>de Estudios </w:t>
      </w:r>
      <w:r>
        <w:rPr>
          <w:spacing w:val="-4"/>
          <w:sz w:val="17"/>
        </w:rPr>
        <w:t>Alfonsíes. 2004-2005. </w:t>
      </w:r>
      <w:r>
        <w:rPr>
          <w:spacing w:val="-3"/>
          <w:sz w:val="17"/>
        </w:rPr>
        <w:t>No. </w:t>
      </w:r>
      <w:r>
        <w:rPr>
          <w:sz w:val="17"/>
        </w:rPr>
        <w:t>6. P. </w:t>
      </w:r>
      <w:r>
        <w:rPr>
          <w:spacing w:val="-3"/>
          <w:sz w:val="17"/>
        </w:rPr>
        <w:t>101-146.</w:t>
      </w:r>
    </w:p>
    <w:p>
      <w:pPr>
        <w:spacing w:line="220" w:lineRule="auto" w:before="1"/>
        <w:ind w:left="340" w:right="217" w:firstLine="0"/>
        <w:jc w:val="both"/>
        <w:rPr>
          <w:sz w:val="17"/>
        </w:rPr>
      </w:pPr>
      <w:r>
        <w:rPr>
          <w:spacing w:val="-4"/>
          <w:sz w:val="17"/>
        </w:rPr>
        <w:t>Barreras D., Durán </w:t>
      </w:r>
      <w:r>
        <w:rPr>
          <w:spacing w:val="-3"/>
          <w:sz w:val="17"/>
        </w:rPr>
        <w:t>C. </w:t>
      </w:r>
      <w:r>
        <w:rPr>
          <w:spacing w:val="-4"/>
          <w:sz w:val="17"/>
        </w:rPr>
        <w:t>Breve historia del </w:t>
      </w:r>
      <w:r>
        <w:rPr>
          <w:spacing w:val="-5"/>
          <w:sz w:val="17"/>
        </w:rPr>
        <w:t>Imperio </w:t>
      </w:r>
      <w:r>
        <w:rPr>
          <w:spacing w:val="-4"/>
          <w:sz w:val="17"/>
        </w:rPr>
        <w:t>Bizantino. </w:t>
      </w:r>
      <w:r>
        <w:rPr>
          <w:spacing w:val="-5"/>
          <w:sz w:val="17"/>
        </w:rPr>
        <w:t>Madrid: </w:t>
      </w:r>
      <w:r>
        <w:rPr>
          <w:spacing w:val="-4"/>
          <w:sz w:val="17"/>
        </w:rPr>
        <w:t>Ed. </w:t>
      </w:r>
      <w:r>
        <w:rPr>
          <w:spacing w:val="-5"/>
          <w:sz w:val="17"/>
        </w:rPr>
        <w:t>Nowtilus, </w:t>
      </w:r>
      <w:r>
        <w:rPr>
          <w:spacing w:val="-4"/>
          <w:sz w:val="17"/>
        </w:rPr>
        <w:t>2010. </w:t>
      </w:r>
      <w:r>
        <w:rPr>
          <w:spacing w:val="-3"/>
          <w:sz w:val="17"/>
        </w:rPr>
        <w:t>253 </w:t>
      </w:r>
      <w:r>
        <w:rPr>
          <w:sz w:val="17"/>
        </w:rPr>
        <w:t>p. </w:t>
      </w:r>
      <w:r>
        <w:rPr>
          <w:spacing w:val="-4"/>
          <w:sz w:val="17"/>
        </w:rPr>
        <w:t>Bautista </w:t>
      </w:r>
      <w:r>
        <w:rPr>
          <w:sz w:val="17"/>
        </w:rPr>
        <w:t>F. </w:t>
      </w:r>
      <w:r>
        <w:rPr>
          <w:spacing w:val="-3"/>
          <w:sz w:val="17"/>
        </w:rPr>
        <w:t>La </w:t>
      </w:r>
      <w:r>
        <w:rPr>
          <w:spacing w:val="-4"/>
          <w:sz w:val="17"/>
        </w:rPr>
        <w:t>composición </w:t>
      </w:r>
      <w:r>
        <w:rPr>
          <w:sz w:val="17"/>
        </w:rPr>
        <w:t>de </w:t>
      </w:r>
      <w:r>
        <w:rPr>
          <w:spacing w:val="-3"/>
          <w:sz w:val="17"/>
        </w:rPr>
        <w:t>la “Gran </w:t>
      </w:r>
      <w:r>
        <w:rPr>
          <w:spacing w:val="-4"/>
          <w:sz w:val="17"/>
        </w:rPr>
        <w:t>Conquista </w:t>
      </w:r>
      <w:r>
        <w:rPr>
          <w:sz w:val="17"/>
        </w:rPr>
        <w:t>de </w:t>
      </w:r>
      <w:r>
        <w:rPr>
          <w:spacing w:val="-4"/>
          <w:sz w:val="17"/>
        </w:rPr>
        <w:t>Ultramar” </w:t>
      </w:r>
      <w:r>
        <w:rPr>
          <w:sz w:val="17"/>
        </w:rPr>
        <w:t>// </w:t>
      </w:r>
      <w:r>
        <w:rPr>
          <w:spacing w:val="-4"/>
          <w:sz w:val="17"/>
        </w:rPr>
        <w:t>Revista </w:t>
      </w:r>
      <w:r>
        <w:rPr>
          <w:sz w:val="17"/>
        </w:rPr>
        <w:t>de </w:t>
      </w:r>
      <w:r>
        <w:rPr>
          <w:spacing w:val="-4"/>
          <w:sz w:val="17"/>
        </w:rPr>
        <w:t>literatura </w:t>
      </w:r>
      <w:r>
        <w:rPr>
          <w:spacing w:val="-3"/>
          <w:sz w:val="17"/>
        </w:rPr>
        <w:t>medi-</w:t>
      </w:r>
    </w:p>
    <w:p>
      <w:pPr>
        <w:spacing w:line="176" w:lineRule="exact" w:before="0"/>
        <w:ind w:left="623" w:right="0" w:firstLine="0"/>
        <w:jc w:val="both"/>
        <w:rPr>
          <w:sz w:val="17"/>
        </w:rPr>
      </w:pPr>
      <w:r>
        <w:rPr>
          <w:sz w:val="17"/>
        </w:rPr>
        <w:t>eval. 2005. Vol. 17. P. 33-70.</w:t>
      </w:r>
    </w:p>
    <w:p>
      <w:pPr>
        <w:spacing w:line="220" w:lineRule="auto" w:before="5"/>
        <w:ind w:left="623" w:right="217" w:hanging="284"/>
        <w:jc w:val="both"/>
        <w:rPr>
          <w:sz w:val="17"/>
        </w:rPr>
      </w:pPr>
      <w:r>
        <w:rPr>
          <w:spacing w:val="-3"/>
          <w:sz w:val="17"/>
        </w:rPr>
        <w:t>Brand </w:t>
      </w:r>
      <w:r>
        <w:rPr>
          <w:spacing w:val="-4"/>
          <w:sz w:val="17"/>
        </w:rPr>
        <w:t>Ch.M. Byzantium confronts </w:t>
      </w:r>
      <w:r>
        <w:rPr>
          <w:spacing w:val="-3"/>
          <w:sz w:val="17"/>
        </w:rPr>
        <w:t>the West, </w:t>
      </w:r>
      <w:r>
        <w:rPr>
          <w:spacing w:val="-4"/>
          <w:sz w:val="17"/>
        </w:rPr>
        <w:t>1180-1204. Cambridge, </w:t>
      </w:r>
      <w:r>
        <w:rPr>
          <w:spacing w:val="-3"/>
          <w:sz w:val="17"/>
        </w:rPr>
        <w:t>Mass.: Harvard </w:t>
      </w:r>
      <w:r>
        <w:rPr>
          <w:spacing w:val="-4"/>
          <w:sz w:val="17"/>
        </w:rPr>
        <w:t>Universi- </w:t>
      </w:r>
      <w:r>
        <w:rPr>
          <w:sz w:val="17"/>
        </w:rPr>
        <w:t>ty </w:t>
      </w:r>
      <w:r>
        <w:rPr>
          <w:spacing w:val="-3"/>
          <w:sz w:val="17"/>
        </w:rPr>
        <w:t>Press, 1968. 394</w:t>
      </w:r>
      <w:r>
        <w:rPr>
          <w:spacing w:val="-23"/>
          <w:sz w:val="17"/>
        </w:rPr>
        <w:t> </w:t>
      </w:r>
      <w:r>
        <w:rPr>
          <w:sz w:val="17"/>
        </w:rPr>
        <w:t>p.</w:t>
      </w:r>
    </w:p>
    <w:p>
      <w:pPr>
        <w:spacing w:line="175" w:lineRule="exact" w:before="0"/>
        <w:ind w:left="340" w:right="0" w:firstLine="0"/>
        <w:jc w:val="both"/>
        <w:rPr>
          <w:sz w:val="17"/>
        </w:rPr>
      </w:pPr>
      <w:r>
        <w:rPr>
          <w:sz w:val="17"/>
        </w:rPr>
        <w:t>Cabrera E. Historia de Bizancio. Barcelona: Editorial Ariel, 2012. – 320 p.</w:t>
      </w:r>
    </w:p>
    <w:p>
      <w:pPr>
        <w:spacing w:line="220" w:lineRule="auto" w:before="5"/>
        <w:ind w:left="623" w:right="219" w:hanging="284"/>
        <w:jc w:val="both"/>
        <w:rPr>
          <w:sz w:val="17"/>
        </w:rPr>
      </w:pPr>
      <w:r>
        <w:rPr>
          <w:spacing w:val="-4"/>
          <w:sz w:val="17"/>
        </w:rPr>
        <w:t>Campa Gutiérrez </w:t>
      </w:r>
      <w:r>
        <w:rPr>
          <w:sz w:val="17"/>
        </w:rPr>
        <w:t>M. </w:t>
      </w:r>
      <w:r>
        <w:rPr>
          <w:spacing w:val="-3"/>
          <w:sz w:val="17"/>
        </w:rPr>
        <w:t>(ed.). La </w:t>
      </w:r>
      <w:r>
        <w:rPr>
          <w:spacing w:val="-4"/>
          <w:sz w:val="17"/>
        </w:rPr>
        <w:t>Estoria </w:t>
      </w:r>
      <w:r>
        <w:rPr>
          <w:sz w:val="17"/>
        </w:rPr>
        <w:t>de </w:t>
      </w:r>
      <w:r>
        <w:rPr>
          <w:spacing w:val="-4"/>
          <w:sz w:val="17"/>
        </w:rPr>
        <w:t>España </w:t>
      </w:r>
      <w:r>
        <w:rPr>
          <w:sz w:val="17"/>
        </w:rPr>
        <w:t>de </w:t>
      </w:r>
      <w:r>
        <w:rPr>
          <w:spacing w:val="-3"/>
          <w:sz w:val="17"/>
        </w:rPr>
        <w:t>Alfonso </w:t>
      </w:r>
      <w:r>
        <w:rPr>
          <w:sz w:val="17"/>
        </w:rPr>
        <w:t>X. </w:t>
      </w:r>
      <w:r>
        <w:rPr>
          <w:spacing w:val="-3"/>
          <w:sz w:val="17"/>
        </w:rPr>
        <w:t>Estudio </w:t>
      </w:r>
      <w:r>
        <w:rPr>
          <w:sz w:val="17"/>
        </w:rPr>
        <w:t>y </w:t>
      </w:r>
      <w:r>
        <w:rPr>
          <w:spacing w:val="-4"/>
          <w:sz w:val="17"/>
        </w:rPr>
        <w:t>edición </w:t>
      </w:r>
      <w:r>
        <w:rPr>
          <w:sz w:val="17"/>
        </w:rPr>
        <w:t>de </w:t>
      </w:r>
      <w:r>
        <w:rPr>
          <w:spacing w:val="-3"/>
          <w:sz w:val="17"/>
        </w:rPr>
        <w:t>la </w:t>
      </w:r>
      <w:r>
        <w:rPr>
          <w:i/>
          <w:spacing w:val="-4"/>
          <w:sz w:val="17"/>
        </w:rPr>
        <w:t>Versión </w:t>
      </w:r>
      <w:r>
        <w:rPr>
          <w:i/>
          <w:spacing w:val="-4"/>
          <w:sz w:val="17"/>
        </w:rPr>
        <w:t>crítica </w:t>
      </w:r>
      <w:r>
        <w:rPr>
          <w:spacing w:val="-3"/>
          <w:sz w:val="17"/>
        </w:rPr>
        <w:t>desde </w:t>
      </w:r>
      <w:r>
        <w:rPr>
          <w:spacing w:val="-4"/>
          <w:sz w:val="17"/>
        </w:rPr>
        <w:t>Fruela </w:t>
      </w:r>
      <w:r>
        <w:rPr>
          <w:sz w:val="17"/>
        </w:rPr>
        <w:t>II </w:t>
      </w:r>
      <w:r>
        <w:rPr>
          <w:spacing w:val="-4"/>
          <w:sz w:val="17"/>
        </w:rPr>
        <w:t>hasta </w:t>
      </w:r>
      <w:r>
        <w:rPr>
          <w:spacing w:val="-3"/>
          <w:sz w:val="17"/>
        </w:rPr>
        <w:t>la muerte </w:t>
      </w:r>
      <w:r>
        <w:rPr>
          <w:sz w:val="17"/>
        </w:rPr>
        <w:t>de </w:t>
      </w:r>
      <w:r>
        <w:rPr>
          <w:spacing w:val="-4"/>
          <w:sz w:val="17"/>
        </w:rPr>
        <w:t>Fernando </w:t>
      </w:r>
      <w:r>
        <w:rPr>
          <w:spacing w:val="-3"/>
          <w:sz w:val="17"/>
        </w:rPr>
        <w:t>II. </w:t>
      </w:r>
      <w:r>
        <w:rPr>
          <w:spacing w:val="-4"/>
          <w:sz w:val="17"/>
        </w:rPr>
        <w:t>Málaga: Universidad </w:t>
      </w:r>
      <w:r>
        <w:rPr>
          <w:sz w:val="17"/>
        </w:rPr>
        <w:t>de </w:t>
      </w:r>
      <w:r>
        <w:rPr>
          <w:spacing w:val="-4"/>
          <w:sz w:val="17"/>
        </w:rPr>
        <w:t>Málaga, </w:t>
      </w:r>
      <w:r>
        <w:rPr>
          <w:spacing w:val="-3"/>
          <w:sz w:val="17"/>
        </w:rPr>
        <w:t>2009. 596</w:t>
      </w:r>
      <w:r>
        <w:rPr>
          <w:spacing w:val="-9"/>
          <w:sz w:val="17"/>
        </w:rPr>
        <w:t> </w:t>
      </w:r>
      <w:r>
        <w:rPr>
          <w:sz w:val="17"/>
        </w:rPr>
        <w:t>p.</w:t>
      </w:r>
    </w:p>
    <w:p>
      <w:pPr>
        <w:spacing w:line="220" w:lineRule="auto" w:before="0"/>
        <w:ind w:left="623" w:right="218" w:hanging="284"/>
        <w:jc w:val="both"/>
        <w:rPr>
          <w:sz w:val="17"/>
        </w:rPr>
      </w:pPr>
      <w:r>
        <w:rPr>
          <w:spacing w:val="-3"/>
          <w:sz w:val="17"/>
        </w:rPr>
        <w:t>Canning J.P. </w:t>
      </w:r>
      <w:r>
        <w:rPr>
          <w:spacing w:val="-4"/>
          <w:sz w:val="17"/>
        </w:rPr>
        <w:t>Introduction: Politics, Institutions </w:t>
      </w:r>
      <w:r>
        <w:rPr>
          <w:spacing w:val="-2"/>
          <w:sz w:val="17"/>
        </w:rPr>
        <w:t>and </w:t>
      </w:r>
      <w:r>
        <w:rPr>
          <w:spacing w:val="-4"/>
          <w:sz w:val="17"/>
        </w:rPr>
        <w:t>Ideas </w:t>
      </w:r>
      <w:r>
        <w:rPr>
          <w:sz w:val="17"/>
        </w:rPr>
        <w:t>// </w:t>
      </w:r>
      <w:r>
        <w:rPr>
          <w:spacing w:val="-3"/>
          <w:sz w:val="17"/>
        </w:rPr>
        <w:t>The </w:t>
      </w:r>
      <w:r>
        <w:rPr>
          <w:spacing w:val="-4"/>
          <w:sz w:val="17"/>
        </w:rPr>
        <w:t>Cambridge </w:t>
      </w:r>
      <w:r>
        <w:rPr>
          <w:spacing w:val="-3"/>
          <w:sz w:val="17"/>
        </w:rPr>
        <w:t>History </w:t>
      </w:r>
      <w:r>
        <w:rPr>
          <w:sz w:val="17"/>
        </w:rPr>
        <w:t>of </w:t>
      </w:r>
      <w:r>
        <w:rPr>
          <w:spacing w:val="-4"/>
          <w:sz w:val="17"/>
        </w:rPr>
        <w:t>Medieval Political Thought, </w:t>
      </w:r>
      <w:r>
        <w:rPr>
          <w:sz w:val="17"/>
        </w:rPr>
        <w:t>c. </w:t>
      </w:r>
      <w:r>
        <w:rPr>
          <w:spacing w:val="-3"/>
          <w:sz w:val="17"/>
        </w:rPr>
        <w:t>350-c. 1450 /Ed. </w:t>
      </w:r>
      <w:r>
        <w:rPr>
          <w:sz w:val="17"/>
        </w:rPr>
        <w:t>by </w:t>
      </w:r>
      <w:r>
        <w:rPr>
          <w:spacing w:val="-3"/>
          <w:sz w:val="17"/>
        </w:rPr>
        <w:t>J.H. Burns. </w:t>
      </w:r>
      <w:r>
        <w:rPr>
          <w:spacing w:val="-4"/>
          <w:sz w:val="17"/>
        </w:rPr>
        <w:t>Cambridge: Cambridge </w:t>
      </w:r>
      <w:r>
        <w:rPr>
          <w:spacing w:val="-3"/>
          <w:sz w:val="17"/>
        </w:rPr>
        <w:t>University Press, 2005. </w:t>
      </w:r>
      <w:r>
        <w:rPr>
          <w:sz w:val="17"/>
        </w:rPr>
        <w:t>P. </w:t>
      </w:r>
      <w:r>
        <w:rPr>
          <w:spacing w:val="-3"/>
          <w:sz w:val="17"/>
        </w:rPr>
        <w:t>341-366.</w:t>
      </w:r>
    </w:p>
    <w:p>
      <w:pPr>
        <w:spacing w:line="220" w:lineRule="auto" w:before="0"/>
        <w:ind w:left="623" w:right="217" w:hanging="284"/>
        <w:jc w:val="both"/>
        <w:rPr>
          <w:sz w:val="17"/>
        </w:rPr>
      </w:pPr>
      <w:r>
        <w:rPr>
          <w:spacing w:val="-3"/>
          <w:sz w:val="17"/>
        </w:rPr>
        <w:t>Cárdenas A.J. </w:t>
      </w:r>
      <w:r>
        <w:rPr>
          <w:spacing w:val="-4"/>
          <w:sz w:val="17"/>
        </w:rPr>
        <w:t>Alfonso´s Scriptorium </w:t>
      </w:r>
      <w:r>
        <w:rPr>
          <w:spacing w:val="-2"/>
          <w:sz w:val="17"/>
        </w:rPr>
        <w:t>and </w:t>
      </w:r>
      <w:r>
        <w:rPr>
          <w:spacing w:val="-4"/>
          <w:sz w:val="17"/>
        </w:rPr>
        <w:t>Chancery: </w:t>
      </w:r>
      <w:r>
        <w:rPr>
          <w:spacing w:val="-3"/>
          <w:sz w:val="17"/>
        </w:rPr>
        <w:t>Role of </w:t>
      </w:r>
      <w:r>
        <w:rPr>
          <w:spacing w:val="-2"/>
          <w:sz w:val="17"/>
        </w:rPr>
        <w:t>the </w:t>
      </w:r>
      <w:r>
        <w:rPr>
          <w:spacing w:val="-3"/>
          <w:sz w:val="17"/>
        </w:rPr>
        <w:t>Prologue </w:t>
      </w:r>
      <w:r>
        <w:rPr>
          <w:sz w:val="17"/>
        </w:rPr>
        <w:t>in </w:t>
      </w:r>
      <w:r>
        <w:rPr>
          <w:spacing w:val="-3"/>
          <w:sz w:val="17"/>
        </w:rPr>
        <w:t>Bonding </w:t>
      </w:r>
      <w:r>
        <w:rPr>
          <w:spacing w:val="-2"/>
          <w:sz w:val="17"/>
        </w:rPr>
        <w:t>the </w:t>
      </w:r>
      <w:r>
        <w:rPr>
          <w:spacing w:val="-4"/>
          <w:sz w:val="17"/>
        </w:rPr>
        <w:t>Trans- </w:t>
      </w:r>
      <w:r>
        <w:rPr>
          <w:spacing w:val="-3"/>
          <w:sz w:val="17"/>
        </w:rPr>
        <w:t>latio </w:t>
      </w:r>
      <w:r>
        <w:rPr>
          <w:spacing w:val="-4"/>
          <w:sz w:val="17"/>
        </w:rPr>
        <w:t>Studii </w:t>
      </w:r>
      <w:r>
        <w:rPr>
          <w:sz w:val="17"/>
        </w:rPr>
        <w:t>to </w:t>
      </w:r>
      <w:r>
        <w:rPr>
          <w:spacing w:val="-2"/>
          <w:sz w:val="17"/>
        </w:rPr>
        <w:t>the </w:t>
      </w:r>
      <w:r>
        <w:rPr>
          <w:spacing w:val="-4"/>
          <w:sz w:val="17"/>
        </w:rPr>
        <w:t>Translatio Potestatis </w:t>
      </w:r>
      <w:r>
        <w:rPr>
          <w:sz w:val="17"/>
        </w:rPr>
        <w:t>// </w:t>
      </w:r>
      <w:r>
        <w:rPr>
          <w:spacing w:val="-3"/>
          <w:sz w:val="17"/>
        </w:rPr>
        <w:t>Burns R.I., S.J. (ed.). </w:t>
      </w:r>
      <w:r>
        <w:rPr>
          <w:spacing w:val="-4"/>
          <w:sz w:val="17"/>
        </w:rPr>
        <w:t>Emperor </w:t>
      </w:r>
      <w:r>
        <w:rPr>
          <w:sz w:val="17"/>
        </w:rPr>
        <w:t>of </w:t>
      </w:r>
      <w:r>
        <w:rPr>
          <w:spacing w:val="-3"/>
          <w:sz w:val="17"/>
        </w:rPr>
        <w:t>Culture. </w:t>
      </w:r>
      <w:r>
        <w:rPr>
          <w:spacing w:val="-4"/>
          <w:sz w:val="17"/>
        </w:rPr>
        <w:t>Alfonso </w:t>
      </w:r>
      <w:r>
        <w:rPr>
          <w:sz w:val="17"/>
        </w:rPr>
        <w:t>X </w:t>
      </w:r>
      <w:r>
        <w:rPr>
          <w:spacing w:val="-2"/>
          <w:sz w:val="17"/>
        </w:rPr>
        <w:t>the </w:t>
      </w:r>
      <w:r>
        <w:rPr>
          <w:spacing w:val="-4"/>
          <w:sz w:val="17"/>
        </w:rPr>
        <w:t>Learned </w:t>
      </w:r>
      <w:r>
        <w:rPr>
          <w:sz w:val="17"/>
        </w:rPr>
        <w:t>of </w:t>
      </w:r>
      <w:r>
        <w:rPr>
          <w:spacing w:val="-3"/>
          <w:sz w:val="17"/>
        </w:rPr>
        <w:t>Castile </w:t>
      </w:r>
      <w:r>
        <w:rPr>
          <w:spacing w:val="-2"/>
          <w:sz w:val="17"/>
        </w:rPr>
        <w:t>and </w:t>
      </w:r>
      <w:r>
        <w:rPr>
          <w:spacing w:val="-3"/>
          <w:sz w:val="17"/>
        </w:rPr>
        <w:t>his </w:t>
      </w:r>
      <w:r>
        <w:rPr>
          <w:spacing w:val="-4"/>
          <w:sz w:val="17"/>
        </w:rPr>
        <w:t>Thirteenth Century Renaissance. Philadelphia: University </w:t>
      </w:r>
      <w:r>
        <w:rPr>
          <w:sz w:val="17"/>
        </w:rPr>
        <w:t>of </w:t>
      </w:r>
      <w:r>
        <w:rPr>
          <w:spacing w:val="-4"/>
          <w:sz w:val="17"/>
        </w:rPr>
        <w:t>Pennsylvania </w:t>
      </w:r>
      <w:r>
        <w:rPr>
          <w:spacing w:val="-3"/>
          <w:sz w:val="17"/>
        </w:rPr>
        <w:t>Press, 1990. </w:t>
      </w:r>
      <w:r>
        <w:rPr>
          <w:sz w:val="17"/>
        </w:rPr>
        <w:t>P.</w:t>
      </w:r>
      <w:r>
        <w:rPr>
          <w:spacing w:val="-29"/>
          <w:sz w:val="17"/>
        </w:rPr>
        <w:t> </w:t>
      </w:r>
      <w:r>
        <w:rPr>
          <w:spacing w:val="-3"/>
          <w:sz w:val="17"/>
        </w:rPr>
        <w:t>90-108.</w:t>
      </w:r>
    </w:p>
    <w:p>
      <w:pPr>
        <w:spacing w:line="220" w:lineRule="auto" w:before="1"/>
        <w:ind w:left="623" w:right="216" w:hanging="284"/>
        <w:jc w:val="both"/>
        <w:rPr>
          <w:sz w:val="17"/>
        </w:rPr>
      </w:pPr>
      <w:r>
        <w:rPr>
          <w:spacing w:val="-3"/>
          <w:sz w:val="17"/>
        </w:rPr>
        <w:t>Charlo Brea </w:t>
      </w:r>
      <w:r>
        <w:rPr>
          <w:sz w:val="17"/>
        </w:rPr>
        <w:t>L. </w:t>
      </w:r>
      <w:r>
        <w:rPr>
          <w:spacing w:val="-3"/>
          <w:sz w:val="17"/>
        </w:rPr>
        <w:t>(ed.). </w:t>
      </w:r>
      <w:r>
        <w:rPr>
          <w:spacing w:val="-4"/>
          <w:sz w:val="17"/>
        </w:rPr>
        <w:t>Crónica </w:t>
      </w:r>
      <w:r>
        <w:rPr>
          <w:spacing w:val="-3"/>
          <w:sz w:val="17"/>
        </w:rPr>
        <w:t>latina de </w:t>
      </w:r>
      <w:r>
        <w:rPr>
          <w:spacing w:val="-2"/>
          <w:sz w:val="17"/>
        </w:rPr>
        <w:t>los </w:t>
      </w:r>
      <w:r>
        <w:rPr>
          <w:spacing w:val="-4"/>
          <w:sz w:val="17"/>
        </w:rPr>
        <w:t>reyes </w:t>
      </w:r>
      <w:r>
        <w:rPr>
          <w:sz w:val="17"/>
        </w:rPr>
        <w:t>de </w:t>
      </w:r>
      <w:r>
        <w:rPr>
          <w:spacing w:val="-4"/>
          <w:sz w:val="17"/>
        </w:rPr>
        <w:t>Castilla. Cádiz: Servicio </w:t>
      </w:r>
      <w:r>
        <w:rPr>
          <w:sz w:val="17"/>
        </w:rPr>
        <w:t>de </w:t>
      </w:r>
      <w:r>
        <w:rPr>
          <w:spacing w:val="-4"/>
          <w:sz w:val="17"/>
        </w:rPr>
        <w:t>publicaciones </w:t>
      </w:r>
      <w:r>
        <w:rPr>
          <w:sz w:val="17"/>
        </w:rPr>
        <w:t>de la </w:t>
      </w:r>
      <w:r>
        <w:rPr>
          <w:spacing w:val="-4"/>
          <w:sz w:val="17"/>
        </w:rPr>
        <w:t>Universidad </w:t>
      </w:r>
      <w:r>
        <w:rPr>
          <w:sz w:val="17"/>
        </w:rPr>
        <w:t>de </w:t>
      </w:r>
      <w:r>
        <w:rPr>
          <w:spacing w:val="-4"/>
          <w:sz w:val="17"/>
        </w:rPr>
        <w:t>Cádiz, </w:t>
      </w:r>
      <w:r>
        <w:rPr>
          <w:spacing w:val="-3"/>
          <w:sz w:val="17"/>
        </w:rPr>
        <w:t>1984. 126 </w:t>
      </w:r>
      <w:r>
        <w:rPr>
          <w:sz w:val="17"/>
        </w:rPr>
        <w:t>p.</w:t>
      </w:r>
    </w:p>
    <w:p>
      <w:pPr>
        <w:spacing w:line="220" w:lineRule="auto" w:before="1"/>
        <w:ind w:left="623" w:right="220" w:hanging="284"/>
        <w:jc w:val="both"/>
        <w:rPr>
          <w:sz w:val="17"/>
        </w:rPr>
      </w:pPr>
      <w:r>
        <w:rPr>
          <w:spacing w:val="-3"/>
          <w:sz w:val="17"/>
        </w:rPr>
        <w:t>Faci </w:t>
      </w:r>
      <w:r>
        <w:rPr>
          <w:sz w:val="17"/>
        </w:rPr>
        <w:t>J. </w:t>
      </w:r>
      <w:r>
        <w:rPr>
          <w:spacing w:val="-4"/>
          <w:sz w:val="17"/>
        </w:rPr>
        <w:t>Roma </w:t>
      </w:r>
      <w:r>
        <w:rPr>
          <w:sz w:val="17"/>
        </w:rPr>
        <w:t>y </w:t>
      </w:r>
      <w:r>
        <w:rPr>
          <w:spacing w:val="-4"/>
          <w:sz w:val="17"/>
        </w:rPr>
        <w:t>Constantinopla </w:t>
      </w:r>
      <w:r>
        <w:rPr>
          <w:sz w:val="17"/>
        </w:rPr>
        <w:t>en la </w:t>
      </w:r>
      <w:r>
        <w:rPr>
          <w:spacing w:val="-3"/>
          <w:sz w:val="17"/>
        </w:rPr>
        <w:t>Edad Media: del </w:t>
      </w:r>
      <w:r>
        <w:rPr>
          <w:spacing w:val="-4"/>
          <w:sz w:val="17"/>
        </w:rPr>
        <w:t>desacuerdo </w:t>
      </w:r>
      <w:r>
        <w:rPr>
          <w:sz w:val="17"/>
        </w:rPr>
        <w:t>a </w:t>
      </w:r>
      <w:r>
        <w:rPr>
          <w:spacing w:val="-4"/>
          <w:sz w:val="17"/>
        </w:rPr>
        <w:t>una </w:t>
      </w:r>
      <w:r>
        <w:rPr>
          <w:spacing w:val="-3"/>
          <w:sz w:val="17"/>
        </w:rPr>
        <w:t>primera </w:t>
      </w:r>
      <w:r>
        <w:rPr>
          <w:spacing w:val="-4"/>
          <w:sz w:val="17"/>
        </w:rPr>
        <w:t>ruptura </w:t>
      </w:r>
      <w:r>
        <w:rPr>
          <w:spacing w:val="-3"/>
          <w:sz w:val="17"/>
        </w:rPr>
        <w:t>// Aragón</w:t>
      </w:r>
      <w:r>
        <w:rPr>
          <w:spacing w:val="-8"/>
          <w:sz w:val="17"/>
        </w:rPr>
        <w:t> </w:t>
      </w:r>
      <w:r>
        <w:rPr>
          <w:sz w:val="17"/>
        </w:rPr>
        <w:t>en</w:t>
      </w:r>
      <w:r>
        <w:rPr>
          <w:spacing w:val="-6"/>
          <w:sz w:val="17"/>
        </w:rPr>
        <w:t> </w:t>
      </w:r>
      <w:r>
        <w:rPr>
          <w:spacing w:val="-3"/>
          <w:sz w:val="17"/>
        </w:rPr>
        <w:t>la</w:t>
      </w:r>
      <w:r>
        <w:rPr>
          <w:spacing w:val="-6"/>
          <w:sz w:val="17"/>
        </w:rPr>
        <w:t> </w:t>
      </w:r>
      <w:r>
        <w:rPr>
          <w:spacing w:val="-3"/>
          <w:sz w:val="17"/>
        </w:rPr>
        <w:t>Edad</w:t>
      </w:r>
      <w:r>
        <w:rPr>
          <w:spacing w:val="-7"/>
          <w:sz w:val="17"/>
        </w:rPr>
        <w:t> </w:t>
      </w:r>
      <w:r>
        <w:rPr>
          <w:spacing w:val="-3"/>
          <w:sz w:val="17"/>
        </w:rPr>
        <w:t>Media.</w:t>
      </w:r>
      <w:r>
        <w:rPr>
          <w:spacing w:val="-9"/>
          <w:sz w:val="17"/>
        </w:rPr>
        <w:t> </w:t>
      </w:r>
      <w:r>
        <w:rPr>
          <w:spacing w:val="-3"/>
          <w:sz w:val="17"/>
        </w:rPr>
        <w:t>1999.</w:t>
      </w:r>
      <w:r>
        <w:rPr>
          <w:spacing w:val="-7"/>
          <w:sz w:val="17"/>
        </w:rPr>
        <w:t> </w:t>
      </w:r>
      <w:r>
        <w:rPr>
          <w:spacing w:val="-3"/>
          <w:sz w:val="17"/>
        </w:rPr>
        <w:t>Vol.</w:t>
      </w:r>
      <w:r>
        <w:rPr>
          <w:spacing w:val="-6"/>
          <w:sz w:val="17"/>
        </w:rPr>
        <w:t> </w:t>
      </w:r>
      <w:r>
        <w:rPr>
          <w:spacing w:val="-3"/>
          <w:sz w:val="17"/>
        </w:rPr>
        <w:t>14-15.</w:t>
      </w:r>
      <w:r>
        <w:rPr>
          <w:spacing w:val="-7"/>
          <w:sz w:val="17"/>
        </w:rPr>
        <w:t> </w:t>
      </w:r>
      <w:r>
        <w:rPr>
          <w:spacing w:val="-4"/>
          <w:sz w:val="17"/>
        </w:rPr>
        <w:t>Núm.</w:t>
      </w:r>
      <w:r>
        <w:rPr>
          <w:spacing w:val="-7"/>
          <w:sz w:val="17"/>
        </w:rPr>
        <w:t> </w:t>
      </w:r>
      <w:r>
        <w:rPr>
          <w:sz w:val="17"/>
        </w:rPr>
        <w:t>1.</w:t>
      </w:r>
      <w:r>
        <w:rPr>
          <w:spacing w:val="-9"/>
          <w:sz w:val="17"/>
        </w:rPr>
        <w:t> </w:t>
      </w:r>
      <w:r>
        <w:rPr>
          <w:sz w:val="17"/>
        </w:rPr>
        <w:t>P.</w:t>
      </w:r>
      <w:r>
        <w:rPr>
          <w:spacing w:val="-6"/>
          <w:sz w:val="17"/>
        </w:rPr>
        <w:t> </w:t>
      </w:r>
      <w:r>
        <w:rPr>
          <w:spacing w:val="-4"/>
          <w:sz w:val="17"/>
        </w:rPr>
        <w:t>473-486.</w:t>
      </w:r>
    </w:p>
    <w:p>
      <w:pPr>
        <w:spacing w:line="220" w:lineRule="auto" w:before="0"/>
        <w:ind w:left="623" w:right="217" w:hanging="284"/>
        <w:jc w:val="both"/>
        <w:rPr>
          <w:sz w:val="17"/>
        </w:rPr>
      </w:pPr>
      <w:r>
        <w:rPr>
          <w:spacing w:val="-3"/>
          <w:sz w:val="17"/>
        </w:rPr>
        <w:t>Falque E. (ed.). Lucae </w:t>
      </w:r>
      <w:r>
        <w:rPr>
          <w:spacing w:val="-4"/>
          <w:sz w:val="17"/>
        </w:rPr>
        <w:t>Tudensis Chronicon </w:t>
      </w:r>
      <w:r>
        <w:rPr>
          <w:spacing w:val="-3"/>
          <w:sz w:val="17"/>
        </w:rPr>
        <w:t>Mundi /Ed. </w:t>
      </w:r>
      <w:r>
        <w:rPr>
          <w:spacing w:val="-4"/>
          <w:sz w:val="17"/>
        </w:rPr>
        <w:t>Emma Falque. </w:t>
      </w:r>
      <w:r>
        <w:rPr>
          <w:spacing w:val="-3"/>
          <w:sz w:val="17"/>
        </w:rPr>
        <w:t>//Lucae </w:t>
      </w:r>
      <w:r>
        <w:rPr>
          <w:spacing w:val="-4"/>
          <w:sz w:val="17"/>
        </w:rPr>
        <w:t>Tudensis Opera </w:t>
      </w:r>
      <w:r>
        <w:rPr>
          <w:spacing w:val="-3"/>
          <w:sz w:val="17"/>
        </w:rPr>
        <w:t>Omnia. T. </w:t>
      </w:r>
      <w:r>
        <w:rPr>
          <w:sz w:val="17"/>
        </w:rPr>
        <w:t>1. </w:t>
      </w:r>
      <w:r>
        <w:rPr>
          <w:spacing w:val="-4"/>
          <w:sz w:val="17"/>
        </w:rPr>
        <w:t>Turnhout: Brepols </w:t>
      </w:r>
      <w:r>
        <w:rPr>
          <w:spacing w:val="-3"/>
          <w:sz w:val="17"/>
        </w:rPr>
        <w:t>Publishers, 2003 (Corpus </w:t>
      </w:r>
      <w:r>
        <w:rPr>
          <w:spacing w:val="-4"/>
          <w:sz w:val="17"/>
        </w:rPr>
        <w:t>Christianorum. Continuatio </w:t>
      </w:r>
      <w:r>
        <w:rPr>
          <w:spacing w:val="-3"/>
          <w:sz w:val="17"/>
        </w:rPr>
        <w:t>Me- dievalis, </w:t>
      </w:r>
      <w:r>
        <w:rPr>
          <w:spacing w:val="-4"/>
          <w:sz w:val="17"/>
        </w:rPr>
        <w:t>LXXIV). </w:t>
      </w:r>
      <w:r>
        <w:rPr>
          <w:spacing w:val="-3"/>
          <w:sz w:val="17"/>
        </w:rPr>
        <w:t>412 </w:t>
      </w:r>
      <w:r>
        <w:rPr>
          <w:sz w:val="17"/>
        </w:rPr>
        <w:t>p.</w:t>
      </w:r>
    </w:p>
    <w:p>
      <w:pPr>
        <w:spacing w:line="220" w:lineRule="auto" w:before="1"/>
        <w:ind w:left="623" w:right="221" w:hanging="284"/>
        <w:jc w:val="both"/>
        <w:rPr>
          <w:sz w:val="17"/>
        </w:rPr>
      </w:pPr>
      <w:r>
        <w:rPr>
          <w:spacing w:val="-5"/>
          <w:sz w:val="17"/>
        </w:rPr>
        <w:t>Fenández </w:t>
      </w:r>
      <w:r>
        <w:rPr>
          <w:spacing w:val="-4"/>
          <w:sz w:val="17"/>
        </w:rPr>
        <w:t>Valverde </w:t>
      </w:r>
      <w:r>
        <w:rPr>
          <w:sz w:val="17"/>
        </w:rPr>
        <w:t>J. </w:t>
      </w:r>
      <w:r>
        <w:rPr>
          <w:spacing w:val="-4"/>
          <w:sz w:val="17"/>
        </w:rPr>
        <w:t>(ed.). </w:t>
      </w:r>
      <w:r>
        <w:rPr>
          <w:spacing w:val="-5"/>
          <w:sz w:val="17"/>
        </w:rPr>
        <w:t>Roderici Ximenii </w:t>
      </w:r>
      <w:r>
        <w:rPr>
          <w:sz w:val="17"/>
        </w:rPr>
        <w:t>de </w:t>
      </w:r>
      <w:r>
        <w:rPr>
          <w:spacing w:val="-4"/>
          <w:sz w:val="17"/>
        </w:rPr>
        <w:t>Rada </w:t>
      </w:r>
      <w:r>
        <w:rPr>
          <w:spacing w:val="-5"/>
          <w:sz w:val="17"/>
        </w:rPr>
        <w:t>Historia </w:t>
      </w:r>
      <w:r>
        <w:rPr>
          <w:sz w:val="17"/>
        </w:rPr>
        <w:t>de </w:t>
      </w:r>
      <w:r>
        <w:rPr>
          <w:spacing w:val="-4"/>
          <w:sz w:val="17"/>
        </w:rPr>
        <w:t>rebus Hispaniae </w:t>
      </w:r>
      <w:r>
        <w:rPr>
          <w:spacing w:val="-3"/>
          <w:sz w:val="17"/>
        </w:rPr>
        <w:t>sive </w:t>
      </w:r>
      <w:r>
        <w:rPr>
          <w:spacing w:val="-4"/>
          <w:sz w:val="17"/>
        </w:rPr>
        <w:t>Historia </w:t>
      </w:r>
      <w:r>
        <w:rPr>
          <w:spacing w:val="-5"/>
          <w:sz w:val="17"/>
        </w:rPr>
        <w:t>Gothica. Turnholti: Brepols, </w:t>
      </w:r>
      <w:r>
        <w:rPr>
          <w:spacing w:val="-4"/>
          <w:sz w:val="17"/>
        </w:rPr>
        <w:t>1987. 371 </w:t>
      </w:r>
      <w:r>
        <w:rPr>
          <w:sz w:val="17"/>
        </w:rPr>
        <w:t>p. </w:t>
      </w:r>
      <w:r>
        <w:rPr>
          <w:spacing w:val="-5"/>
          <w:sz w:val="17"/>
        </w:rPr>
        <w:t>(Corpus christianorum. Continuatio mediaevalis, LXXII).</w:t>
      </w:r>
    </w:p>
    <w:p>
      <w:pPr>
        <w:spacing w:line="220" w:lineRule="auto" w:before="0"/>
        <w:ind w:left="623" w:right="218" w:hanging="284"/>
        <w:jc w:val="both"/>
        <w:rPr>
          <w:sz w:val="17"/>
        </w:rPr>
      </w:pPr>
      <w:r>
        <w:rPr>
          <w:spacing w:val="-4"/>
          <w:sz w:val="17"/>
        </w:rPr>
        <w:t>Fernández Ordoñez I. </w:t>
      </w:r>
      <w:r>
        <w:rPr>
          <w:spacing w:val="-3"/>
          <w:sz w:val="17"/>
        </w:rPr>
        <w:t>(ed.). </w:t>
      </w:r>
      <w:r>
        <w:rPr>
          <w:spacing w:val="-4"/>
          <w:sz w:val="17"/>
        </w:rPr>
        <w:t>Estoria </w:t>
      </w:r>
      <w:r>
        <w:rPr>
          <w:sz w:val="17"/>
        </w:rPr>
        <w:t>de </w:t>
      </w:r>
      <w:r>
        <w:rPr>
          <w:spacing w:val="-3"/>
          <w:sz w:val="17"/>
        </w:rPr>
        <w:t>España. Versión crítica. Estudio </w:t>
      </w:r>
      <w:r>
        <w:rPr>
          <w:sz w:val="17"/>
        </w:rPr>
        <w:t>y </w:t>
      </w:r>
      <w:r>
        <w:rPr>
          <w:spacing w:val="-3"/>
          <w:sz w:val="17"/>
        </w:rPr>
        <w:t>edición </w:t>
      </w:r>
      <w:r>
        <w:rPr>
          <w:spacing w:val="-4"/>
          <w:sz w:val="17"/>
        </w:rPr>
        <w:t>desde Pelayo </w:t>
      </w:r>
      <w:r>
        <w:rPr>
          <w:spacing w:val="-3"/>
          <w:sz w:val="17"/>
        </w:rPr>
        <w:t>hasta </w:t>
      </w:r>
      <w:r>
        <w:rPr>
          <w:spacing w:val="-4"/>
          <w:sz w:val="17"/>
        </w:rPr>
        <w:t>Ordoño </w:t>
      </w:r>
      <w:r>
        <w:rPr>
          <w:spacing w:val="-3"/>
          <w:sz w:val="17"/>
        </w:rPr>
        <w:t>II. </w:t>
      </w:r>
      <w:r>
        <w:rPr>
          <w:spacing w:val="-4"/>
          <w:sz w:val="17"/>
        </w:rPr>
        <w:t>Madrid: Seminario </w:t>
      </w:r>
      <w:r>
        <w:rPr>
          <w:sz w:val="17"/>
        </w:rPr>
        <w:t>de </w:t>
      </w:r>
      <w:r>
        <w:rPr>
          <w:spacing w:val="-4"/>
          <w:sz w:val="17"/>
        </w:rPr>
        <w:t>Menéndez Pidal. Universidad Complutense </w:t>
      </w:r>
      <w:r>
        <w:rPr>
          <w:sz w:val="17"/>
        </w:rPr>
        <w:t>de </w:t>
      </w:r>
      <w:r>
        <w:rPr>
          <w:spacing w:val="-3"/>
          <w:sz w:val="17"/>
        </w:rPr>
        <w:t>Madrid, 1993. 569 </w:t>
      </w:r>
      <w:r>
        <w:rPr>
          <w:sz w:val="17"/>
        </w:rPr>
        <w:t>p.</w:t>
      </w:r>
    </w:p>
    <w:p>
      <w:pPr>
        <w:spacing w:line="220" w:lineRule="auto" w:before="1"/>
        <w:ind w:left="623" w:right="217" w:hanging="284"/>
        <w:jc w:val="both"/>
        <w:rPr>
          <w:sz w:val="17"/>
        </w:rPr>
      </w:pPr>
      <w:r>
        <w:rPr>
          <w:spacing w:val="-4"/>
          <w:sz w:val="17"/>
        </w:rPr>
        <w:t>Fernández-Ordóñez </w:t>
      </w:r>
      <w:r>
        <w:rPr>
          <w:sz w:val="17"/>
        </w:rPr>
        <w:t>I. La </w:t>
      </w:r>
      <w:r>
        <w:rPr>
          <w:spacing w:val="-4"/>
          <w:sz w:val="17"/>
        </w:rPr>
        <w:t>transmisión </w:t>
      </w:r>
      <w:r>
        <w:rPr>
          <w:spacing w:val="-3"/>
          <w:sz w:val="17"/>
        </w:rPr>
        <w:t>textual </w:t>
      </w:r>
      <w:r>
        <w:rPr>
          <w:sz w:val="17"/>
        </w:rPr>
        <w:t>de </w:t>
      </w:r>
      <w:r>
        <w:rPr>
          <w:spacing w:val="-3"/>
          <w:sz w:val="17"/>
        </w:rPr>
        <w:t>la </w:t>
      </w:r>
      <w:r>
        <w:rPr>
          <w:spacing w:val="-4"/>
          <w:sz w:val="17"/>
        </w:rPr>
        <w:t>“Estoria </w:t>
      </w:r>
      <w:r>
        <w:rPr>
          <w:sz w:val="17"/>
        </w:rPr>
        <w:t>de </w:t>
      </w:r>
      <w:r>
        <w:rPr>
          <w:spacing w:val="-4"/>
          <w:sz w:val="17"/>
        </w:rPr>
        <w:t>España” </w:t>
      </w:r>
      <w:r>
        <w:rPr>
          <w:sz w:val="17"/>
        </w:rPr>
        <w:t>y de </w:t>
      </w:r>
      <w:r>
        <w:rPr>
          <w:spacing w:val="-2"/>
          <w:sz w:val="17"/>
        </w:rPr>
        <w:t>las </w:t>
      </w:r>
      <w:r>
        <w:rPr>
          <w:spacing w:val="-4"/>
          <w:sz w:val="17"/>
        </w:rPr>
        <w:t>principales “Crónicas” </w:t>
      </w:r>
      <w:r>
        <w:rPr>
          <w:sz w:val="17"/>
        </w:rPr>
        <w:t>de </w:t>
      </w:r>
      <w:r>
        <w:rPr>
          <w:spacing w:val="-4"/>
          <w:sz w:val="17"/>
        </w:rPr>
        <w:t>ella derivadas </w:t>
      </w:r>
      <w:r>
        <w:rPr>
          <w:spacing w:val="-3"/>
          <w:sz w:val="17"/>
        </w:rPr>
        <w:t>// </w:t>
      </w:r>
      <w:r>
        <w:rPr>
          <w:spacing w:val="-4"/>
          <w:sz w:val="17"/>
        </w:rPr>
        <w:t>Alfonso </w:t>
      </w:r>
      <w:r>
        <w:rPr>
          <w:sz w:val="17"/>
        </w:rPr>
        <w:t>X </w:t>
      </w:r>
      <w:r>
        <w:rPr>
          <w:spacing w:val="-4"/>
          <w:sz w:val="17"/>
        </w:rPr>
        <w:t>el </w:t>
      </w:r>
      <w:r>
        <w:rPr>
          <w:spacing w:val="-3"/>
          <w:sz w:val="17"/>
        </w:rPr>
        <w:t>Sabio </w:t>
      </w:r>
      <w:r>
        <w:rPr>
          <w:sz w:val="17"/>
        </w:rPr>
        <w:t>y </w:t>
      </w:r>
      <w:r>
        <w:rPr>
          <w:spacing w:val="-3"/>
          <w:sz w:val="17"/>
        </w:rPr>
        <w:t>las </w:t>
      </w:r>
      <w:r>
        <w:rPr>
          <w:spacing w:val="-4"/>
          <w:sz w:val="17"/>
        </w:rPr>
        <w:t>crónicas </w:t>
      </w:r>
      <w:r>
        <w:rPr>
          <w:sz w:val="17"/>
        </w:rPr>
        <w:t>de </w:t>
      </w:r>
      <w:r>
        <w:rPr>
          <w:spacing w:val="-4"/>
          <w:sz w:val="17"/>
        </w:rPr>
        <w:t>España </w:t>
      </w:r>
      <w:r>
        <w:rPr>
          <w:sz w:val="17"/>
        </w:rPr>
        <w:t>/ </w:t>
      </w:r>
      <w:r>
        <w:rPr>
          <w:spacing w:val="-3"/>
          <w:sz w:val="17"/>
        </w:rPr>
        <w:t>Al cuidado </w:t>
      </w:r>
      <w:r>
        <w:rPr>
          <w:sz w:val="17"/>
        </w:rPr>
        <w:t>de</w:t>
      </w:r>
    </w:p>
    <w:p>
      <w:pPr>
        <w:spacing w:line="220" w:lineRule="auto" w:before="0"/>
        <w:ind w:left="623" w:right="219" w:firstLine="0"/>
        <w:jc w:val="both"/>
        <w:rPr>
          <w:sz w:val="17"/>
        </w:rPr>
      </w:pPr>
      <w:r>
        <w:rPr>
          <w:sz w:val="17"/>
        </w:rPr>
        <w:t>I. </w:t>
      </w:r>
      <w:r>
        <w:rPr>
          <w:spacing w:val="-4"/>
          <w:sz w:val="17"/>
        </w:rPr>
        <w:t>Fernández Ordoñez. Valladolid:  </w:t>
      </w:r>
      <w:r>
        <w:rPr>
          <w:spacing w:val="-3"/>
          <w:sz w:val="17"/>
        </w:rPr>
        <w:t>Centro para </w:t>
      </w:r>
      <w:r>
        <w:rPr>
          <w:spacing w:val="-4"/>
          <w:sz w:val="17"/>
        </w:rPr>
        <w:t>Edición  </w:t>
      </w:r>
      <w:r>
        <w:rPr>
          <w:sz w:val="17"/>
        </w:rPr>
        <w:t>de </w:t>
      </w:r>
      <w:r>
        <w:rPr>
          <w:spacing w:val="-3"/>
          <w:sz w:val="17"/>
        </w:rPr>
        <w:t>los  </w:t>
      </w:r>
      <w:r>
        <w:rPr>
          <w:spacing w:val="-4"/>
          <w:sz w:val="17"/>
        </w:rPr>
        <w:t>Clásicos  Españoles,  2000. </w:t>
      </w:r>
      <w:r>
        <w:rPr>
          <w:sz w:val="17"/>
        </w:rPr>
        <w:t>P.</w:t>
      </w:r>
      <w:r>
        <w:rPr>
          <w:spacing w:val="-9"/>
          <w:sz w:val="17"/>
        </w:rPr>
        <w:t> </w:t>
      </w:r>
      <w:r>
        <w:rPr>
          <w:spacing w:val="-3"/>
          <w:sz w:val="17"/>
        </w:rPr>
        <w:t>219-260.</w:t>
      </w:r>
    </w:p>
    <w:p>
      <w:pPr>
        <w:spacing w:line="220" w:lineRule="auto" w:before="1"/>
        <w:ind w:left="623" w:right="0" w:hanging="284"/>
        <w:jc w:val="left"/>
        <w:rPr>
          <w:sz w:val="17"/>
        </w:rPr>
      </w:pPr>
      <w:r>
        <w:rPr>
          <w:sz w:val="17"/>
        </w:rPr>
        <w:t>Fray Juan </w:t>
      </w:r>
      <w:r>
        <w:rPr>
          <w:spacing w:val="-4"/>
          <w:sz w:val="17"/>
        </w:rPr>
        <w:t>Gil </w:t>
      </w:r>
      <w:r>
        <w:rPr>
          <w:sz w:val="17"/>
        </w:rPr>
        <w:t>de </w:t>
      </w:r>
      <w:r>
        <w:rPr>
          <w:spacing w:val="-4"/>
          <w:sz w:val="17"/>
        </w:rPr>
        <w:t>Zamora (O.F.M.). </w:t>
      </w:r>
      <w:r>
        <w:rPr>
          <w:sz w:val="17"/>
        </w:rPr>
        <w:t>De </w:t>
      </w:r>
      <w:r>
        <w:rPr>
          <w:spacing w:val="-4"/>
          <w:sz w:val="17"/>
        </w:rPr>
        <w:t>preconiis Hispanie </w:t>
      </w:r>
      <w:r>
        <w:rPr>
          <w:spacing w:val="-3"/>
          <w:sz w:val="17"/>
        </w:rPr>
        <w:t>/Ed. </w:t>
      </w:r>
      <w:r>
        <w:rPr>
          <w:sz w:val="17"/>
        </w:rPr>
        <w:t>M. de </w:t>
      </w:r>
      <w:r>
        <w:rPr>
          <w:spacing w:val="-4"/>
          <w:sz w:val="17"/>
        </w:rPr>
        <w:t>Castro </w:t>
      </w:r>
      <w:r>
        <w:rPr>
          <w:sz w:val="17"/>
        </w:rPr>
        <w:t>y </w:t>
      </w:r>
      <w:r>
        <w:rPr>
          <w:spacing w:val="-4"/>
          <w:sz w:val="17"/>
        </w:rPr>
        <w:t>Castro. Madrid: Universidad Complutense </w:t>
      </w:r>
      <w:r>
        <w:rPr>
          <w:sz w:val="17"/>
        </w:rPr>
        <w:t>de </w:t>
      </w:r>
      <w:r>
        <w:rPr>
          <w:spacing w:val="-4"/>
          <w:sz w:val="17"/>
        </w:rPr>
        <w:t>Madrid. Facultad </w:t>
      </w:r>
      <w:r>
        <w:rPr>
          <w:sz w:val="17"/>
        </w:rPr>
        <w:t>de </w:t>
      </w:r>
      <w:r>
        <w:rPr>
          <w:spacing w:val="-4"/>
          <w:sz w:val="17"/>
        </w:rPr>
        <w:t>Filosofía </w:t>
      </w:r>
      <w:r>
        <w:rPr>
          <w:sz w:val="17"/>
        </w:rPr>
        <w:t>y </w:t>
      </w:r>
      <w:r>
        <w:rPr>
          <w:spacing w:val="-3"/>
          <w:sz w:val="17"/>
        </w:rPr>
        <w:t>Letras, 1955. 428 </w:t>
      </w:r>
      <w:r>
        <w:rPr>
          <w:sz w:val="17"/>
        </w:rPr>
        <w:t>p.</w:t>
      </w:r>
    </w:p>
    <w:p>
      <w:pPr>
        <w:spacing w:line="220" w:lineRule="auto" w:before="0"/>
        <w:ind w:left="623" w:right="0" w:hanging="284"/>
        <w:jc w:val="left"/>
        <w:rPr>
          <w:sz w:val="17"/>
        </w:rPr>
      </w:pPr>
      <w:r>
        <w:rPr>
          <w:sz w:val="17"/>
        </w:rPr>
        <w:t>Gayangos P. (ed.). La Gran Conquista de Ultramar que mandó escribir el rey don Alfonso el Sabio. Madrid: Biblioteca de autores españoles, 1951. 683 p.</w:t>
      </w:r>
    </w:p>
    <w:p>
      <w:pPr>
        <w:spacing w:line="220" w:lineRule="auto" w:before="0"/>
        <w:ind w:left="623" w:right="0" w:hanging="284"/>
        <w:jc w:val="left"/>
        <w:rPr>
          <w:sz w:val="17"/>
        </w:rPr>
      </w:pPr>
      <w:r>
        <w:rPr>
          <w:sz w:val="17"/>
        </w:rPr>
        <w:t>Gómez Redondo F. Historia de la prosa medieval castellana. I. La creación del discurso prosístico: el entramado cortesano. Madrid: Cátedra, 1998. 1220 p.</w:t>
      </w:r>
    </w:p>
    <w:p>
      <w:pPr>
        <w:spacing w:line="175" w:lineRule="exact" w:before="0"/>
        <w:ind w:left="340" w:right="0" w:firstLine="0"/>
        <w:jc w:val="left"/>
        <w:rPr>
          <w:sz w:val="17"/>
        </w:rPr>
      </w:pPr>
      <w:r>
        <w:rPr>
          <w:sz w:val="17"/>
        </w:rPr>
        <w:t>González Jiménez M. Alfonso X el Sabio. Barcelona: Ariel, 2004. 514 p.</w:t>
      </w:r>
    </w:p>
    <w:p>
      <w:pPr>
        <w:spacing w:line="180" w:lineRule="exact" w:before="0"/>
        <w:ind w:left="340" w:right="0" w:firstLine="0"/>
        <w:jc w:val="left"/>
        <w:rPr>
          <w:sz w:val="17"/>
        </w:rPr>
      </w:pPr>
      <w:r>
        <w:rPr>
          <w:spacing w:val="-5"/>
          <w:sz w:val="17"/>
        </w:rPr>
        <w:t>González </w:t>
      </w:r>
      <w:r>
        <w:rPr>
          <w:spacing w:val="-4"/>
          <w:sz w:val="17"/>
        </w:rPr>
        <w:t>Jiménez </w:t>
      </w:r>
      <w:r>
        <w:rPr>
          <w:spacing w:val="-3"/>
          <w:sz w:val="17"/>
        </w:rPr>
        <w:t>M.</w:t>
      </w:r>
      <w:r>
        <w:rPr>
          <w:spacing w:val="-5"/>
          <w:sz w:val="17"/>
        </w:rPr>
        <w:t> Fernando </w:t>
      </w:r>
      <w:r>
        <w:rPr>
          <w:spacing w:val="-3"/>
          <w:sz w:val="17"/>
        </w:rPr>
        <w:t>III </w:t>
      </w:r>
      <w:r>
        <w:rPr>
          <w:spacing w:val="-4"/>
          <w:sz w:val="17"/>
        </w:rPr>
        <w:t>el Santo.</w:t>
      </w:r>
      <w:r>
        <w:rPr>
          <w:spacing w:val="-5"/>
          <w:sz w:val="17"/>
        </w:rPr>
        <w:t> Sevilla: Fundación </w:t>
      </w:r>
      <w:r>
        <w:rPr>
          <w:sz w:val="17"/>
        </w:rPr>
        <w:t>de </w:t>
      </w:r>
      <w:r>
        <w:rPr>
          <w:spacing w:val="-3"/>
          <w:sz w:val="17"/>
        </w:rPr>
        <w:t>la </w:t>
      </w:r>
      <w:r>
        <w:rPr>
          <w:spacing w:val="-4"/>
          <w:sz w:val="17"/>
        </w:rPr>
        <w:t>Casa </w:t>
      </w:r>
      <w:r>
        <w:rPr>
          <w:sz w:val="17"/>
        </w:rPr>
        <w:t>de </w:t>
      </w:r>
      <w:r>
        <w:rPr>
          <w:spacing w:val="-4"/>
          <w:sz w:val="17"/>
        </w:rPr>
        <w:t>Lara, 2006. </w:t>
      </w:r>
      <w:r>
        <w:rPr>
          <w:spacing w:val="-3"/>
          <w:sz w:val="17"/>
        </w:rPr>
        <w:t>407 </w:t>
      </w:r>
      <w:r>
        <w:rPr>
          <w:sz w:val="17"/>
        </w:rPr>
        <w:t>p.</w:t>
      </w:r>
    </w:p>
    <w:p>
      <w:pPr>
        <w:spacing w:line="220" w:lineRule="auto" w:before="5"/>
        <w:ind w:left="623" w:right="273" w:hanging="284"/>
        <w:jc w:val="left"/>
        <w:rPr>
          <w:sz w:val="17"/>
        </w:rPr>
      </w:pPr>
      <w:r>
        <w:rPr>
          <w:spacing w:val="-4"/>
          <w:sz w:val="17"/>
        </w:rPr>
        <w:t>González Mínguez </w:t>
      </w:r>
      <w:r>
        <w:rPr>
          <w:spacing w:val="-3"/>
          <w:sz w:val="17"/>
        </w:rPr>
        <w:t>C. </w:t>
      </w:r>
      <w:r>
        <w:rPr>
          <w:spacing w:val="-4"/>
          <w:sz w:val="17"/>
        </w:rPr>
        <w:t>Fernando </w:t>
      </w:r>
      <w:r>
        <w:rPr>
          <w:sz w:val="17"/>
        </w:rPr>
        <w:t>IV de </w:t>
      </w:r>
      <w:r>
        <w:rPr>
          <w:spacing w:val="-4"/>
          <w:sz w:val="17"/>
        </w:rPr>
        <w:t>Castilla (1295-1312). </w:t>
      </w:r>
      <w:r>
        <w:rPr>
          <w:spacing w:val="-3"/>
          <w:sz w:val="17"/>
        </w:rPr>
        <w:t>La </w:t>
      </w:r>
      <w:r>
        <w:rPr>
          <w:spacing w:val="-4"/>
          <w:sz w:val="17"/>
        </w:rPr>
        <w:t>guerra civil </w:t>
      </w:r>
      <w:r>
        <w:rPr>
          <w:sz w:val="17"/>
        </w:rPr>
        <w:t>y el </w:t>
      </w:r>
      <w:r>
        <w:rPr>
          <w:spacing w:val="-4"/>
          <w:sz w:val="17"/>
        </w:rPr>
        <w:t>predominio </w:t>
      </w:r>
      <w:r>
        <w:rPr>
          <w:sz w:val="17"/>
        </w:rPr>
        <w:t>de la </w:t>
      </w:r>
      <w:r>
        <w:rPr>
          <w:spacing w:val="-4"/>
          <w:sz w:val="17"/>
        </w:rPr>
        <w:t>nobleza. Gijón: Ediciones Trea, </w:t>
      </w:r>
      <w:r>
        <w:rPr>
          <w:spacing w:val="-3"/>
          <w:sz w:val="17"/>
        </w:rPr>
        <w:t>2017. </w:t>
      </w:r>
      <w:r>
        <w:rPr>
          <w:spacing w:val="-2"/>
          <w:sz w:val="17"/>
        </w:rPr>
        <w:t>310</w:t>
      </w:r>
      <w:r>
        <w:rPr>
          <w:spacing w:val="-27"/>
          <w:sz w:val="17"/>
        </w:rPr>
        <w:t> </w:t>
      </w:r>
      <w:r>
        <w:rPr>
          <w:sz w:val="17"/>
        </w:rPr>
        <w:t>p.</w:t>
      </w:r>
    </w:p>
    <w:p>
      <w:pPr>
        <w:spacing w:line="183" w:lineRule="exact" w:before="0"/>
        <w:ind w:left="340" w:right="0" w:firstLine="0"/>
        <w:jc w:val="left"/>
        <w:rPr>
          <w:sz w:val="17"/>
        </w:rPr>
      </w:pPr>
      <w:r>
        <w:rPr>
          <w:sz w:val="17"/>
        </w:rPr>
        <w:t>Harris J. Byzatium and The Crusades. London: Bloomsbury Publishing, 2014. 288 p.</w:t>
      </w:r>
    </w:p>
    <w:p>
      <w:pPr>
        <w:spacing w:after="0" w:line="183" w:lineRule="exact"/>
        <w:jc w:val="left"/>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350" w:right="220" w:firstLine="0"/>
        <w:jc w:val="right"/>
        <w:rPr>
          <w:sz w:val="17"/>
        </w:rPr>
      </w:pPr>
      <w:r>
        <w:rPr>
          <w:spacing w:val="-5"/>
          <w:sz w:val="17"/>
        </w:rPr>
        <w:t>Hernández </w:t>
      </w:r>
      <w:r>
        <w:rPr>
          <w:spacing w:val="-3"/>
          <w:sz w:val="17"/>
        </w:rPr>
        <w:t>de la </w:t>
      </w:r>
      <w:r>
        <w:rPr>
          <w:spacing w:val="-4"/>
          <w:sz w:val="17"/>
        </w:rPr>
        <w:t>Fuente </w:t>
      </w:r>
      <w:r>
        <w:rPr>
          <w:spacing w:val="-5"/>
          <w:sz w:val="17"/>
        </w:rPr>
        <w:t>D.A. </w:t>
      </w:r>
      <w:r>
        <w:rPr>
          <w:spacing w:val="-4"/>
          <w:sz w:val="17"/>
        </w:rPr>
        <w:t>Breve </w:t>
      </w:r>
      <w:r>
        <w:rPr>
          <w:spacing w:val="-5"/>
          <w:sz w:val="17"/>
        </w:rPr>
        <w:t>historia </w:t>
      </w:r>
      <w:r>
        <w:rPr>
          <w:spacing w:val="-4"/>
          <w:sz w:val="17"/>
        </w:rPr>
        <w:t>del Bizancio. Madrid: </w:t>
      </w:r>
      <w:r>
        <w:rPr>
          <w:spacing w:val="-5"/>
          <w:sz w:val="17"/>
        </w:rPr>
        <w:t>Alianza Editorial, </w:t>
      </w:r>
      <w:r>
        <w:rPr>
          <w:spacing w:val="-4"/>
          <w:sz w:val="17"/>
        </w:rPr>
        <w:t>2014. </w:t>
      </w:r>
      <w:r>
        <w:rPr>
          <w:spacing w:val="-3"/>
          <w:sz w:val="17"/>
        </w:rPr>
        <w:t>336 </w:t>
      </w:r>
      <w:r>
        <w:rPr>
          <w:sz w:val="17"/>
        </w:rPr>
        <w:t>p.</w:t>
      </w:r>
      <w:r>
        <w:rPr>
          <w:w w:val="100"/>
          <w:sz w:val="17"/>
        </w:rPr>
        <w:t> </w:t>
      </w:r>
      <w:r>
        <w:rPr>
          <w:spacing w:val="-3"/>
          <w:sz w:val="17"/>
        </w:rPr>
        <w:t>Iulianus </w:t>
      </w:r>
      <w:r>
        <w:rPr>
          <w:spacing w:val="-4"/>
          <w:sz w:val="17"/>
        </w:rPr>
        <w:t>Toletanus. Opera. </w:t>
      </w:r>
      <w:r>
        <w:rPr>
          <w:spacing w:val="-3"/>
          <w:sz w:val="17"/>
        </w:rPr>
        <w:t>Vol. </w:t>
      </w:r>
      <w:r>
        <w:rPr>
          <w:sz w:val="17"/>
        </w:rPr>
        <w:t>I: </w:t>
      </w:r>
      <w:r>
        <w:rPr>
          <w:spacing w:val="-4"/>
          <w:sz w:val="17"/>
        </w:rPr>
        <w:t>Prognosticon </w:t>
      </w:r>
      <w:r>
        <w:rPr>
          <w:spacing w:val="-3"/>
          <w:sz w:val="17"/>
        </w:rPr>
        <w:t>futuri </w:t>
      </w:r>
      <w:r>
        <w:rPr>
          <w:spacing w:val="-4"/>
          <w:sz w:val="17"/>
        </w:rPr>
        <w:t>saeculi </w:t>
      </w:r>
      <w:r>
        <w:rPr>
          <w:spacing w:val="-3"/>
          <w:sz w:val="17"/>
        </w:rPr>
        <w:t>libri tres. </w:t>
      </w:r>
      <w:r>
        <w:rPr>
          <w:spacing w:val="-4"/>
          <w:sz w:val="17"/>
        </w:rPr>
        <w:t>Apologeticum </w:t>
      </w:r>
      <w:r>
        <w:rPr>
          <w:sz w:val="17"/>
        </w:rPr>
        <w:t>de </w:t>
      </w:r>
      <w:r>
        <w:rPr>
          <w:spacing w:val="-4"/>
          <w:sz w:val="17"/>
        </w:rPr>
        <w:t>tribus</w:t>
      </w:r>
      <w:r>
        <w:rPr>
          <w:w w:val="100"/>
          <w:sz w:val="17"/>
        </w:rPr>
        <w:t> </w:t>
      </w:r>
      <w:r>
        <w:rPr>
          <w:spacing w:val="-4"/>
          <w:sz w:val="17"/>
        </w:rPr>
        <w:t>capitulis. </w:t>
      </w:r>
      <w:r>
        <w:rPr>
          <w:sz w:val="17"/>
        </w:rPr>
        <w:t>De </w:t>
      </w:r>
      <w:r>
        <w:rPr>
          <w:spacing w:val="-4"/>
          <w:sz w:val="17"/>
        </w:rPr>
        <w:t>comprobatione </w:t>
      </w:r>
      <w:r>
        <w:rPr>
          <w:spacing w:val="-3"/>
          <w:sz w:val="17"/>
        </w:rPr>
        <w:t>sextae </w:t>
      </w:r>
      <w:r>
        <w:rPr>
          <w:spacing w:val="-4"/>
          <w:sz w:val="17"/>
        </w:rPr>
        <w:t>aetatis. Historia Wambae regis. Epistula </w:t>
      </w:r>
      <w:r>
        <w:rPr>
          <w:sz w:val="17"/>
        </w:rPr>
        <w:t>ad </w:t>
      </w:r>
      <w:r>
        <w:rPr>
          <w:spacing w:val="-4"/>
          <w:sz w:val="17"/>
        </w:rPr>
        <w:t>Modoenum</w:t>
      </w:r>
    </w:p>
    <w:p>
      <w:pPr>
        <w:spacing w:line="220" w:lineRule="auto" w:before="1"/>
        <w:ind w:left="623" w:right="219" w:firstLine="0"/>
        <w:jc w:val="both"/>
        <w:rPr>
          <w:sz w:val="17"/>
        </w:rPr>
      </w:pPr>
      <w:r>
        <w:rPr>
          <w:sz w:val="17"/>
        </w:rPr>
        <w:t>/ Ed. J.N. Hillgarth, B. Bischoff, W. Levison. Turnhout: Brepols, 1976. 337 p. (Corpus Christianorum. Ser. Latina. Т. 115).</w:t>
      </w:r>
    </w:p>
    <w:p>
      <w:pPr>
        <w:spacing w:line="220" w:lineRule="auto" w:before="0"/>
        <w:ind w:left="623" w:right="220" w:hanging="284"/>
        <w:jc w:val="both"/>
        <w:rPr>
          <w:sz w:val="17"/>
        </w:rPr>
      </w:pPr>
      <w:r>
        <w:rPr>
          <w:spacing w:val="-3"/>
          <w:sz w:val="17"/>
        </w:rPr>
        <w:t>Kasten L. Alfonso </w:t>
      </w:r>
      <w:r>
        <w:rPr>
          <w:sz w:val="17"/>
        </w:rPr>
        <w:t>el </w:t>
      </w:r>
      <w:r>
        <w:rPr>
          <w:spacing w:val="-3"/>
          <w:sz w:val="17"/>
        </w:rPr>
        <w:t>Sabio </w:t>
      </w:r>
      <w:r>
        <w:rPr>
          <w:spacing w:val="-2"/>
          <w:sz w:val="17"/>
        </w:rPr>
        <w:t>and the </w:t>
      </w:r>
      <w:r>
        <w:rPr>
          <w:spacing w:val="-4"/>
          <w:sz w:val="17"/>
        </w:rPr>
        <w:t>Thirteenth </w:t>
      </w:r>
      <w:r>
        <w:rPr>
          <w:spacing w:val="-3"/>
          <w:sz w:val="17"/>
        </w:rPr>
        <w:t>Century </w:t>
      </w:r>
      <w:r>
        <w:rPr>
          <w:spacing w:val="-4"/>
          <w:sz w:val="17"/>
        </w:rPr>
        <w:t>Spanish Language </w:t>
      </w:r>
      <w:r>
        <w:rPr>
          <w:sz w:val="17"/>
        </w:rPr>
        <w:t>// </w:t>
      </w:r>
      <w:r>
        <w:rPr>
          <w:spacing w:val="-3"/>
          <w:sz w:val="17"/>
        </w:rPr>
        <w:t>Burns R.I., </w:t>
      </w:r>
      <w:r>
        <w:rPr>
          <w:spacing w:val="-4"/>
          <w:sz w:val="17"/>
        </w:rPr>
        <w:t>S.J. </w:t>
      </w:r>
      <w:r>
        <w:rPr>
          <w:spacing w:val="-3"/>
          <w:sz w:val="17"/>
        </w:rPr>
        <w:t>(ed.). </w:t>
      </w:r>
      <w:r>
        <w:rPr>
          <w:spacing w:val="-4"/>
          <w:sz w:val="17"/>
        </w:rPr>
        <w:t>Emperor </w:t>
      </w:r>
      <w:r>
        <w:rPr>
          <w:spacing w:val="-3"/>
          <w:sz w:val="17"/>
        </w:rPr>
        <w:t>of </w:t>
      </w:r>
      <w:r>
        <w:rPr>
          <w:spacing w:val="-4"/>
          <w:sz w:val="17"/>
        </w:rPr>
        <w:t>Culture. Alfonso </w:t>
      </w:r>
      <w:r>
        <w:rPr>
          <w:sz w:val="17"/>
        </w:rPr>
        <w:t>X </w:t>
      </w:r>
      <w:r>
        <w:rPr>
          <w:spacing w:val="-2"/>
          <w:sz w:val="17"/>
        </w:rPr>
        <w:t>the </w:t>
      </w:r>
      <w:r>
        <w:rPr>
          <w:spacing w:val="-4"/>
          <w:sz w:val="17"/>
        </w:rPr>
        <w:t>Learned </w:t>
      </w:r>
      <w:r>
        <w:rPr>
          <w:sz w:val="17"/>
        </w:rPr>
        <w:t>of </w:t>
      </w:r>
      <w:r>
        <w:rPr>
          <w:spacing w:val="-4"/>
          <w:sz w:val="17"/>
        </w:rPr>
        <w:t>Castile </w:t>
      </w:r>
      <w:r>
        <w:rPr>
          <w:spacing w:val="-2"/>
          <w:sz w:val="17"/>
        </w:rPr>
        <w:t>and </w:t>
      </w:r>
      <w:r>
        <w:rPr>
          <w:spacing w:val="-3"/>
          <w:sz w:val="17"/>
        </w:rPr>
        <w:t>his </w:t>
      </w:r>
      <w:r>
        <w:rPr>
          <w:spacing w:val="-4"/>
          <w:sz w:val="17"/>
        </w:rPr>
        <w:t>Thirteenth </w:t>
      </w:r>
      <w:r>
        <w:rPr>
          <w:spacing w:val="-3"/>
          <w:sz w:val="17"/>
        </w:rPr>
        <w:t>Century Re- </w:t>
      </w:r>
      <w:r>
        <w:rPr>
          <w:spacing w:val="-4"/>
          <w:sz w:val="17"/>
        </w:rPr>
        <w:t>naissance. Philadelphia: </w:t>
      </w:r>
      <w:r>
        <w:rPr>
          <w:spacing w:val="-3"/>
          <w:sz w:val="17"/>
        </w:rPr>
        <w:t>University of </w:t>
      </w:r>
      <w:r>
        <w:rPr>
          <w:spacing w:val="-4"/>
          <w:sz w:val="17"/>
        </w:rPr>
        <w:t>Pennsylvania </w:t>
      </w:r>
      <w:r>
        <w:rPr>
          <w:spacing w:val="-3"/>
          <w:sz w:val="17"/>
        </w:rPr>
        <w:t>Press, 1990. </w:t>
      </w:r>
      <w:r>
        <w:rPr>
          <w:sz w:val="17"/>
        </w:rPr>
        <w:t>P.</w:t>
      </w:r>
      <w:r>
        <w:rPr>
          <w:spacing w:val="-29"/>
          <w:sz w:val="17"/>
        </w:rPr>
        <w:t> </w:t>
      </w:r>
      <w:r>
        <w:rPr>
          <w:spacing w:val="-4"/>
          <w:sz w:val="17"/>
        </w:rPr>
        <w:t>33-45.</w:t>
      </w:r>
    </w:p>
    <w:p>
      <w:pPr>
        <w:spacing w:line="220" w:lineRule="auto" w:before="1"/>
        <w:ind w:left="623" w:right="219" w:hanging="284"/>
        <w:jc w:val="both"/>
        <w:rPr>
          <w:sz w:val="17"/>
        </w:rPr>
      </w:pPr>
      <w:r>
        <w:rPr>
          <w:spacing w:val="-4"/>
          <w:sz w:val="17"/>
        </w:rPr>
        <w:t>Laiou-Thomadakis </w:t>
      </w:r>
      <w:r>
        <w:rPr>
          <w:spacing w:val="-3"/>
          <w:sz w:val="17"/>
        </w:rPr>
        <w:t>A.E. A. </w:t>
      </w:r>
      <w:r>
        <w:rPr>
          <w:spacing w:val="-4"/>
          <w:sz w:val="17"/>
        </w:rPr>
        <w:t>Byzantium </w:t>
      </w:r>
      <w:r>
        <w:rPr>
          <w:spacing w:val="-2"/>
          <w:sz w:val="17"/>
        </w:rPr>
        <w:t>and the </w:t>
      </w:r>
      <w:r>
        <w:rPr>
          <w:spacing w:val="-4"/>
          <w:sz w:val="17"/>
        </w:rPr>
        <w:t>Crusaders </w:t>
      </w:r>
      <w:r>
        <w:rPr>
          <w:sz w:val="17"/>
        </w:rPr>
        <w:t>in </w:t>
      </w:r>
      <w:r>
        <w:rPr>
          <w:spacing w:val="-2"/>
          <w:sz w:val="17"/>
        </w:rPr>
        <w:t>the </w:t>
      </w:r>
      <w:r>
        <w:rPr>
          <w:spacing w:val="-4"/>
          <w:sz w:val="17"/>
        </w:rPr>
        <w:t>Twelfth Century: </w:t>
      </w:r>
      <w:r>
        <w:rPr>
          <w:spacing w:val="-3"/>
          <w:sz w:val="17"/>
        </w:rPr>
        <w:t>Why </w:t>
      </w:r>
      <w:r>
        <w:rPr>
          <w:spacing w:val="-2"/>
          <w:sz w:val="17"/>
        </w:rPr>
        <w:t>the </w:t>
      </w:r>
      <w:r>
        <w:rPr>
          <w:spacing w:val="-3"/>
          <w:sz w:val="17"/>
        </w:rPr>
        <w:t>Fourth </w:t>
      </w:r>
      <w:r>
        <w:rPr>
          <w:spacing w:val="-4"/>
          <w:sz w:val="17"/>
        </w:rPr>
        <w:t>Crusade </w:t>
      </w:r>
      <w:r>
        <w:rPr>
          <w:spacing w:val="-3"/>
          <w:sz w:val="17"/>
        </w:rPr>
        <w:t>late </w:t>
      </w:r>
      <w:r>
        <w:rPr>
          <w:sz w:val="17"/>
        </w:rPr>
        <w:t>in </w:t>
      </w:r>
      <w:r>
        <w:rPr>
          <w:spacing w:val="-4"/>
          <w:sz w:val="17"/>
        </w:rPr>
        <w:t>coming? </w:t>
      </w:r>
      <w:r>
        <w:rPr>
          <w:sz w:val="17"/>
        </w:rPr>
        <w:t>// </w:t>
      </w:r>
      <w:r>
        <w:rPr>
          <w:spacing w:val="-4"/>
          <w:sz w:val="17"/>
        </w:rPr>
        <w:t>Laiou-Thomadakis </w:t>
      </w:r>
      <w:r>
        <w:rPr>
          <w:spacing w:val="-3"/>
          <w:sz w:val="17"/>
        </w:rPr>
        <w:t>A.E. Byzatium and </w:t>
      </w:r>
      <w:r>
        <w:rPr>
          <w:spacing w:val="-2"/>
          <w:sz w:val="17"/>
        </w:rPr>
        <w:t>the </w:t>
      </w:r>
      <w:r>
        <w:rPr>
          <w:spacing w:val="-4"/>
          <w:sz w:val="17"/>
        </w:rPr>
        <w:t>Other: Rela- </w:t>
      </w:r>
      <w:r>
        <w:rPr>
          <w:spacing w:val="-3"/>
          <w:sz w:val="17"/>
        </w:rPr>
        <w:t>tions </w:t>
      </w:r>
      <w:r>
        <w:rPr>
          <w:spacing w:val="-2"/>
          <w:sz w:val="17"/>
        </w:rPr>
        <w:t>and </w:t>
      </w:r>
      <w:r>
        <w:rPr>
          <w:spacing w:val="-4"/>
          <w:sz w:val="17"/>
        </w:rPr>
        <w:t>Exchanges. Farnham: </w:t>
      </w:r>
      <w:r>
        <w:rPr>
          <w:spacing w:val="-3"/>
          <w:sz w:val="17"/>
        </w:rPr>
        <w:t>Ashgate </w:t>
      </w:r>
      <w:r>
        <w:rPr>
          <w:spacing w:val="-4"/>
          <w:sz w:val="17"/>
        </w:rPr>
        <w:t>Publishing, </w:t>
      </w:r>
      <w:r>
        <w:rPr>
          <w:spacing w:val="-3"/>
          <w:sz w:val="17"/>
        </w:rPr>
        <w:t>2012. </w:t>
      </w:r>
      <w:r>
        <w:rPr>
          <w:sz w:val="17"/>
        </w:rPr>
        <w:t>P. </w:t>
      </w:r>
      <w:r>
        <w:rPr>
          <w:spacing w:val="-3"/>
          <w:sz w:val="17"/>
        </w:rPr>
        <w:t>17-40.</w:t>
      </w:r>
    </w:p>
    <w:p>
      <w:pPr>
        <w:spacing w:line="176" w:lineRule="exact" w:before="0"/>
        <w:ind w:left="340" w:right="0" w:firstLine="0"/>
        <w:jc w:val="both"/>
        <w:rPr>
          <w:sz w:val="17"/>
        </w:rPr>
      </w:pPr>
      <w:r>
        <w:rPr>
          <w:sz w:val="17"/>
        </w:rPr>
        <w:t>Linehan P. History and the Historians of Medieval Spain. Oxford, 1993. 748 p.</w:t>
      </w:r>
    </w:p>
    <w:p>
      <w:pPr>
        <w:spacing w:line="220" w:lineRule="auto" w:before="5"/>
        <w:ind w:left="623" w:right="217" w:hanging="284"/>
        <w:jc w:val="both"/>
        <w:rPr>
          <w:sz w:val="17"/>
        </w:rPr>
      </w:pPr>
      <w:r>
        <w:rPr>
          <w:spacing w:val="-4"/>
          <w:sz w:val="17"/>
        </w:rPr>
        <w:t>Melicharová </w:t>
      </w:r>
      <w:r>
        <w:rPr>
          <w:sz w:val="17"/>
        </w:rPr>
        <w:t>P. </w:t>
      </w:r>
      <w:r>
        <w:rPr>
          <w:spacing w:val="-4"/>
          <w:sz w:val="17"/>
        </w:rPr>
        <w:t>William </w:t>
      </w:r>
      <w:r>
        <w:rPr>
          <w:sz w:val="17"/>
        </w:rPr>
        <w:t>of </w:t>
      </w:r>
      <w:r>
        <w:rPr>
          <w:spacing w:val="-4"/>
          <w:sz w:val="17"/>
        </w:rPr>
        <w:t>Tyre: </w:t>
      </w:r>
      <w:r>
        <w:rPr>
          <w:spacing w:val="-3"/>
          <w:sz w:val="17"/>
        </w:rPr>
        <w:t>Shaping of </w:t>
      </w:r>
      <w:r>
        <w:rPr>
          <w:spacing w:val="-4"/>
          <w:sz w:val="17"/>
        </w:rPr>
        <w:t>Anti-Byzantine Sentiments </w:t>
      </w:r>
      <w:r>
        <w:rPr>
          <w:sz w:val="17"/>
        </w:rPr>
        <w:t>in </w:t>
      </w:r>
      <w:r>
        <w:rPr>
          <w:spacing w:val="-2"/>
          <w:sz w:val="17"/>
        </w:rPr>
        <w:t>the </w:t>
      </w:r>
      <w:r>
        <w:rPr>
          <w:spacing w:val="-3"/>
          <w:sz w:val="17"/>
        </w:rPr>
        <w:t>Period </w:t>
      </w:r>
      <w:r>
        <w:rPr>
          <w:spacing w:val="-4"/>
          <w:sz w:val="17"/>
        </w:rPr>
        <w:t>preceding </w:t>
      </w:r>
      <w:r>
        <w:rPr>
          <w:spacing w:val="-2"/>
          <w:sz w:val="17"/>
        </w:rPr>
        <w:t>the </w:t>
      </w:r>
      <w:r>
        <w:rPr>
          <w:spacing w:val="-3"/>
          <w:sz w:val="17"/>
        </w:rPr>
        <w:t>Fourth </w:t>
      </w:r>
      <w:r>
        <w:rPr>
          <w:spacing w:val="-4"/>
          <w:sz w:val="17"/>
        </w:rPr>
        <w:t>Crusade </w:t>
      </w:r>
      <w:r>
        <w:rPr>
          <w:spacing w:val="-3"/>
          <w:sz w:val="17"/>
        </w:rPr>
        <w:t>// </w:t>
      </w:r>
      <w:r>
        <w:rPr>
          <w:spacing w:val="-4"/>
          <w:sz w:val="17"/>
        </w:rPr>
        <w:t>Sborník </w:t>
      </w:r>
      <w:r>
        <w:rPr>
          <w:spacing w:val="-3"/>
          <w:sz w:val="17"/>
        </w:rPr>
        <w:t>prací </w:t>
      </w:r>
      <w:r>
        <w:rPr>
          <w:spacing w:val="-4"/>
          <w:sz w:val="17"/>
        </w:rPr>
        <w:t>Filozofické Faculty </w:t>
      </w:r>
      <w:r>
        <w:rPr>
          <w:spacing w:val="-3"/>
          <w:sz w:val="17"/>
        </w:rPr>
        <w:t>Brnĕnské </w:t>
      </w:r>
      <w:r>
        <w:rPr>
          <w:spacing w:val="-4"/>
          <w:sz w:val="17"/>
        </w:rPr>
        <w:t>Univerzity. Studia minora Facultatis Philosophicae Universitatis </w:t>
      </w:r>
      <w:r>
        <w:rPr>
          <w:spacing w:val="-3"/>
          <w:sz w:val="17"/>
        </w:rPr>
        <w:t>Brunensis. 2004. </w:t>
      </w:r>
      <w:r>
        <w:rPr>
          <w:spacing w:val="-4"/>
          <w:sz w:val="17"/>
        </w:rPr>
        <w:t>Num. </w:t>
      </w:r>
      <w:r>
        <w:rPr>
          <w:spacing w:val="-2"/>
          <w:sz w:val="17"/>
        </w:rPr>
        <w:t>51. </w:t>
      </w:r>
      <w:r>
        <w:rPr>
          <w:sz w:val="17"/>
        </w:rPr>
        <w:t>P. </w:t>
      </w:r>
      <w:r>
        <w:rPr>
          <w:spacing w:val="-3"/>
          <w:sz w:val="17"/>
        </w:rPr>
        <w:t>5-16.</w:t>
      </w:r>
    </w:p>
    <w:p>
      <w:pPr>
        <w:spacing w:line="220" w:lineRule="auto" w:before="0"/>
        <w:ind w:left="623" w:right="218" w:hanging="284"/>
        <w:jc w:val="both"/>
        <w:rPr>
          <w:sz w:val="17"/>
        </w:rPr>
      </w:pPr>
      <w:r>
        <w:rPr>
          <w:sz w:val="17"/>
        </w:rPr>
        <w:t>Menéndez Pidal R. (ed.). Primera Crónica General de España /2 vols. Madrid: Seminario Menéndez Pidal; Gredos, 1977 (Fuentes cronísticas de la historia de España, I).</w:t>
      </w:r>
    </w:p>
    <w:p>
      <w:pPr>
        <w:spacing w:line="220" w:lineRule="auto" w:before="1"/>
        <w:ind w:left="623" w:right="219" w:hanging="284"/>
        <w:jc w:val="both"/>
        <w:rPr>
          <w:sz w:val="17"/>
        </w:rPr>
      </w:pPr>
      <w:r>
        <w:rPr>
          <w:spacing w:val="-3"/>
          <w:sz w:val="17"/>
        </w:rPr>
        <w:t>Mitsiou </w:t>
      </w:r>
      <w:r>
        <w:rPr>
          <w:sz w:val="17"/>
        </w:rPr>
        <w:t>E. </w:t>
      </w:r>
      <w:r>
        <w:rPr>
          <w:spacing w:val="-3"/>
          <w:sz w:val="17"/>
        </w:rPr>
        <w:t>The </w:t>
      </w:r>
      <w:r>
        <w:rPr>
          <w:spacing w:val="-4"/>
          <w:sz w:val="17"/>
        </w:rPr>
        <w:t>Byzantines </w:t>
      </w:r>
      <w:r>
        <w:rPr>
          <w:spacing w:val="-2"/>
          <w:sz w:val="17"/>
        </w:rPr>
        <w:t>and the </w:t>
      </w:r>
      <w:r>
        <w:rPr>
          <w:spacing w:val="-4"/>
          <w:sz w:val="17"/>
        </w:rPr>
        <w:t>“Others”. Between Transculturality </w:t>
      </w:r>
      <w:r>
        <w:rPr>
          <w:spacing w:val="-2"/>
          <w:sz w:val="17"/>
        </w:rPr>
        <w:t>and </w:t>
      </w:r>
      <w:r>
        <w:rPr>
          <w:spacing w:val="-4"/>
          <w:sz w:val="17"/>
        </w:rPr>
        <w:t>Discrimination </w:t>
      </w:r>
      <w:r>
        <w:rPr>
          <w:spacing w:val="-3"/>
          <w:sz w:val="17"/>
        </w:rPr>
        <w:t>// Byzantium </w:t>
      </w:r>
      <w:r>
        <w:rPr>
          <w:sz w:val="17"/>
        </w:rPr>
        <w:t>as </w:t>
      </w:r>
      <w:r>
        <w:rPr>
          <w:spacing w:val="-3"/>
          <w:sz w:val="17"/>
        </w:rPr>
        <w:t>Bridge between West </w:t>
      </w:r>
      <w:r>
        <w:rPr>
          <w:spacing w:val="-2"/>
          <w:sz w:val="17"/>
        </w:rPr>
        <w:t>and </w:t>
      </w:r>
      <w:r>
        <w:rPr>
          <w:spacing w:val="-3"/>
          <w:sz w:val="17"/>
        </w:rPr>
        <w:t>East: </w:t>
      </w:r>
      <w:r>
        <w:rPr>
          <w:spacing w:val="-4"/>
          <w:sz w:val="17"/>
        </w:rPr>
        <w:t>Proceedings </w:t>
      </w:r>
      <w:r>
        <w:rPr>
          <w:sz w:val="17"/>
        </w:rPr>
        <w:t>of </w:t>
      </w:r>
      <w:r>
        <w:rPr>
          <w:spacing w:val="-2"/>
          <w:sz w:val="17"/>
        </w:rPr>
        <w:t>the </w:t>
      </w:r>
      <w:r>
        <w:rPr>
          <w:spacing w:val="-4"/>
          <w:sz w:val="17"/>
        </w:rPr>
        <w:t>International Conference </w:t>
      </w:r>
      <w:r>
        <w:rPr>
          <w:sz w:val="17"/>
        </w:rPr>
        <w:t>/ </w:t>
      </w:r>
      <w:r>
        <w:rPr>
          <w:spacing w:val="-3"/>
          <w:sz w:val="17"/>
        </w:rPr>
        <w:t>Ed. </w:t>
      </w:r>
      <w:r>
        <w:rPr>
          <w:sz w:val="17"/>
        </w:rPr>
        <w:t>by F. </w:t>
      </w:r>
      <w:r>
        <w:rPr>
          <w:spacing w:val="-4"/>
          <w:sz w:val="17"/>
        </w:rPr>
        <w:t>Daim. Vienna: </w:t>
      </w:r>
      <w:r>
        <w:rPr>
          <w:spacing w:val="-3"/>
          <w:sz w:val="17"/>
        </w:rPr>
        <w:t>Verlag der </w:t>
      </w:r>
      <w:r>
        <w:rPr>
          <w:spacing w:val="-4"/>
          <w:sz w:val="17"/>
        </w:rPr>
        <w:t>österreichischen Akademie </w:t>
      </w:r>
      <w:r>
        <w:rPr>
          <w:spacing w:val="-3"/>
          <w:sz w:val="17"/>
        </w:rPr>
        <w:t>der </w:t>
      </w:r>
      <w:r>
        <w:rPr>
          <w:spacing w:val="-4"/>
          <w:sz w:val="17"/>
        </w:rPr>
        <w:t>Wissenschaften, 2015. </w:t>
      </w:r>
      <w:r>
        <w:rPr>
          <w:sz w:val="17"/>
        </w:rPr>
        <w:t>P.</w:t>
      </w:r>
      <w:r>
        <w:rPr>
          <w:spacing w:val="-9"/>
          <w:sz w:val="17"/>
        </w:rPr>
        <w:t> </w:t>
      </w:r>
      <w:r>
        <w:rPr>
          <w:spacing w:val="-3"/>
          <w:sz w:val="17"/>
        </w:rPr>
        <w:t>65-74.</w:t>
      </w:r>
    </w:p>
    <w:p>
      <w:pPr>
        <w:spacing w:line="220" w:lineRule="auto" w:before="1"/>
        <w:ind w:left="340" w:right="219" w:firstLine="0"/>
        <w:jc w:val="both"/>
        <w:rPr>
          <w:sz w:val="17"/>
        </w:rPr>
      </w:pPr>
      <w:r>
        <w:rPr>
          <w:spacing w:val="-3"/>
          <w:sz w:val="17"/>
        </w:rPr>
        <w:t>Nieto </w:t>
      </w:r>
      <w:r>
        <w:rPr>
          <w:spacing w:val="-4"/>
          <w:sz w:val="17"/>
        </w:rPr>
        <w:t>Soria </w:t>
      </w:r>
      <w:r>
        <w:rPr>
          <w:spacing w:val="-3"/>
          <w:sz w:val="17"/>
        </w:rPr>
        <w:t>J.M. </w:t>
      </w:r>
      <w:r>
        <w:rPr>
          <w:spacing w:val="-4"/>
          <w:sz w:val="17"/>
        </w:rPr>
        <w:t>Sancho </w:t>
      </w:r>
      <w:r>
        <w:rPr>
          <w:sz w:val="17"/>
        </w:rPr>
        <w:t>IV de </w:t>
      </w:r>
      <w:r>
        <w:rPr>
          <w:spacing w:val="-4"/>
          <w:sz w:val="17"/>
        </w:rPr>
        <w:t>Castilla (1284-1295). Gijón: Ediciones </w:t>
      </w:r>
      <w:r>
        <w:rPr>
          <w:spacing w:val="-3"/>
          <w:sz w:val="17"/>
        </w:rPr>
        <w:t>Trea, 2014. 236 </w:t>
      </w:r>
      <w:r>
        <w:rPr>
          <w:sz w:val="17"/>
        </w:rPr>
        <w:t>p. </w:t>
      </w:r>
      <w:r>
        <w:rPr>
          <w:spacing w:val="-4"/>
          <w:sz w:val="17"/>
        </w:rPr>
        <w:t>Orlandis </w:t>
      </w:r>
      <w:r>
        <w:rPr>
          <w:sz w:val="17"/>
        </w:rPr>
        <w:t>J. </w:t>
      </w:r>
      <w:r>
        <w:rPr>
          <w:spacing w:val="-3"/>
          <w:sz w:val="17"/>
        </w:rPr>
        <w:t>Oriente </w:t>
      </w:r>
      <w:r>
        <w:rPr>
          <w:sz w:val="17"/>
        </w:rPr>
        <w:t>y </w:t>
      </w:r>
      <w:r>
        <w:rPr>
          <w:spacing w:val="-3"/>
          <w:sz w:val="17"/>
        </w:rPr>
        <w:t>Occidente </w:t>
      </w:r>
      <w:r>
        <w:rPr>
          <w:spacing w:val="-4"/>
          <w:sz w:val="17"/>
        </w:rPr>
        <w:t>cristianos (1054-2004). Novecientos cincuenta </w:t>
      </w:r>
      <w:r>
        <w:rPr>
          <w:spacing w:val="-3"/>
          <w:sz w:val="17"/>
        </w:rPr>
        <w:t>años </w:t>
      </w:r>
      <w:r>
        <w:rPr>
          <w:sz w:val="17"/>
        </w:rPr>
        <w:t>de </w:t>
      </w:r>
      <w:r>
        <w:rPr>
          <w:spacing w:val="-4"/>
          <w:sz w:val="17"/>
        </w:rPr>
        <w:t>Cisma </w:t>
      </w:r>
      <w:r>
        <w:rPr>
          <w:spacing w:val="-3"/>
          <w:sz w:val="17"/>
        </w:rPr>
        <w:t>//</w:t>
      </w:r>
    </w:p>
    <w:p>
      <w:pPr>
        <w:spacing w:line="175" w:lineRule="exact" w:before="0"/>
        <w:ind w:left="623" w:right="0" w:firstLine="0"/>
        <w:jc w:val="both"/>
        <w:rPr>
          <w:sz w:val="17"/>
        </w:rPr>
      </w:pPr>
      <w:r>
        <w:rPr>
          <w:sz w:val="17"/>
        </w:rPr>
        <w:t>Anuario de Historia de Iglesia. 2004. P. 247-256.</w:t>
      </w:r>
    </w:p>
    <w:p>
      <w:pPr>
        <w:spacing w:line="220" w:lineRule="auto" w:before="5"/>
        <w:ind w:left="340" w:right="291" w:firstLine="0"/>
        <w:jc w:val="both"/>
        <w:rPr>
          <w:sz w:val="17"/>
        </w:rPr>
      </w:pPr>
      <w:r>
        <w:rPr>
          <w:spacing w:val="-5"/>
          <w:sz w:val="17"/>
        </w:rPr>
        <w:t>Philips</w:t>
      </w:r>
      <w:r>
        <w:rPr>
          <w:spacing w:val="-9"/>
          <w:sz w:val="17"/>
        </w:rPr>
        <w:t> </w:t>
      </w:r>
      <w:r>
        <w:rPr>
          <w:sz w:val="17"/>
        </w:rPr>
        <w:t>J.</w:t>
      </w:r>
      <w:r>
        <w:rPr>
          <w:spacing w:val="-7"/>
          <w:sz w:val="17"/>
        </w:rPr>
        <w:t> </w:t>
      </w:r>
      <w:r>
        <w:rPr>
          <w:spacing w:val="-4"/>
          <w:sz w:val="17"/>
        </w:rPr>
        <w:t>The</w:t>
      </w:r>
      <w:r>
        <w:rPr>
          <w:spacing w:val="-8"/>
          <w:sz w:val="17"/>
        </w:rPr>
        <w:t> </w:t>
      </w:r>
      <w:r>
        <w:rPr>
          <w:spacing w:val="-5"/>
          <w:sz w:val="17"/>
        </w:rPr>
        <w:t>Fourth</w:t>
      </w:r>
      <w:r>
        <w:rPr>
          <w:spacing w:val="-9"/>
          <w:sz w:val="17"/>
        </w:rPr>
        <w:t> </w:t>
      </w:r>
      <w:r>
        <w:rPr>
          <w:spacing w:val="-5"/>
          <w:sz w:val="17"/>
        </w:rPr>
        <w:t>Crusade</w:t>
      </w:r>
      <w:r>
        <w:rPr>
          <w:spacing w:val="-9"/>
          <w:sz w:val="17"/>
        </w:rPr>
        <w:t> </w:t>
      </w:r>
      <w:r>
        <w:rPr>
          <w:spacing w:val="-4"/>
          <w:sz w:val="17"/>
        </w:rPr>
        <w:t>and</w:t>
      </w:r>
      <w:r>
        <w:rPr>
          <w:spacing w:val="-8"/>
          <w:sz w:val="17"/>
        </w:rPr>
        <w:t> </w:t>
      </w:r>
      <w:r>
        <w:rPr>
          <w:spacing w:val="-4"/>
          <w:sz w:val="17"/>
        </w:rPr>
        <w:t>the</w:t>
      </w:r>
      <w:r>
        <w:rPr>
          <w:spacing w:val="-11"/>
          <w:sz w:val="17"/>
        </w:rPr>
        <w:t> </w:t>
      </w:r>
      <w:r>
        <w:rPr>
          <w:spacing w:val="-5"/>
          <w:sz w:val="17"/>
        </w:rPr>
        <w:t>Sack </w:t>
      </w:r>
      <w:r>
        <w:rPr>
          <w:spacing w:val="-3"/>
          <w:sz w:val="17"/>
        </w:rPr>
        <w:t>of</w:t>
      </w:r>
      <w:r>
        <w:rPr>
          <w:spacing w:val="-9"/>
          <w:sz w:val="17"/>
        </w:rPr>
        <w:t> </w:t>
      </w:r>
      <w:r>
        <w:rPr>
          <w:spacing w:val="-6"/>
          <w:sz w:val="17"/>
        </w:rPr>
        <w:t>Constantinople.</w:t>
      </w:r>
      <w:r>
        <w:rPr>
          <w:spacing w:val="-9"/>
          <w:sz w:val="17"/>
        </w:rPr>
        <w:t> </w:t>
      </w:r>
      <w:r>
        <w:rPr>
          <w:spacing w:val="-5"/>
          <w:sz w:val="17"/>
        </w:rPr>
        <w:t>N.Y.:</w:t>
      </w:r>
      <w:r>
        <w:rPr>
          <w:spacing w:val="-6"/>
          <w:sz w:val="17"/>
        </w:rPr>
        <w:t> </w:t>
      </w:r>
      <w:r>
        <w:rPr>
          <w:spacing w:val="-5"/>
          <w:sz w:val="17"/>
        </w:rPr>
        <w:t>Random</w:t>
      </w:r>
      <w:r>
        <w:rPr>
          <w:spacing w:val="-10"/>
          <w:sz w:val="17"/>
        </w:rPr>
        <w:t> </w:t>
      </w:r>
      <w:r>
        <w:rPr>
          <w:spacing w:val="-5"/>
          <w:sz w:val="17"/>
        </w:rPr>
        <w:t>House,</w:t>
      </w:r>
      <w:r>
        <w:rPr>
          <w:spacing w:val="-6"/>
          <w:sz w:val="17"/>
        </w:rPr>
        <w:t> </w:t>
      </w:r>
      <w:r>
        <w:rPr>
          <w:spacing w:val="-4"/>
          <w:sz w:val="17"/>
        </w:rPr>
        <w:t>2011.</w:t>
      </w:r>
      <w:r>
        <w:rPr>
          <w:spacing w:val="-9"/>
          <w:sz w:val="17"/>
        </w:rPr>
        <w:t> </w:t>
      </w:r>
      <w:r>
        <w:rPr>
          <w:spacing w:val="-4"/>
          <w:sz w:val="17"/>
        </w:rPr>
        <w:t>416</w:t>
      </w:r>
      <w:r>
        <w:rPr>
          <w:spacing w:val="-9"/>
          <w:sz w:val="17"/>
        </w:rPr>
        <w:t> </w:t>
      </w:r>
      <w:r>
        <w:rPr>
          <w:sz w:val="17"/>
        </w:rPr>
        <w:t>p. </w:t>
      </w:r>
      <w:r>
        <w:rPr>
          <w:spacing w:val="-5"/>
          <w:sz w:val="17"/>
        </w:rPr>
        <w:t>Ullmann</w:t>
      </w:r>
      <w:r>
        <w:rPr>
          <w:spacing w:val="-10"/>
          <w:sz w:val="17"/>
        </w:rPr>
        <w:t> </w:t>
      </w:r>
      <w:r>
        <w:rPr>
          <w:sz w:val="17"/>
        </w:rPr>
        <w:t>W.</w:t>
      </w:r>
      <w:r>
        <w:rPr>
          <w:spacing w:val="-6"/>
          <w:sz w:val="17"/>
        </w:rPr>
        <w:t> </w:t>
      </w:r>
      <w:r>
        <w:rPr>
          <w:sz w:val="17"/>
        </w:rPr>
        <w:t>A</w:t>
      </w:r>
      <w:r>
        <w:rPr>
          <w:spacing w:val="-6"/>
          <w:sz w:val="17"/>
        </w:rPr>
        <w:t> </w:t>
      </w:r>
      <w:r>
        <w:rPr>
          <w:spacing w:val="-4"/>
          <w:sz w:val="17"/>
        </w:rPr>
        <w:t>History</w:t>
      </w:r>
      <w:r>
        <w:rPr>
          <w:spacing w:val="-6"/>
          <w:sz w:val="17"/>
        </w:rPr>
        <w:t> </w:t>
      </w:r>
      <w:r>
        <w:rPr>
          <w:spacing w:val="-3"/>
          <w:sz w:val="17"/>
        </w:rPr>
        <w:t>of</w:t>
      </w:r>
      <w:r>
        <w:rPr>
          <w:spacing w:val="-7"/>
          <w:sz w:val="17"/>
        </w:rPr>
        <w:t> </w:t>
      </w:r>
      <w:r>
        <w:rPr>
          <w:spacing w:val="-5"/>
          <w:sz w:val="17"/>
        </w:rPr>
        <w:t>Political</w:t>
      </w:r>
      <w:r>
        <w:rPr>
          <w:spacing w:val="-7"/>
          <w:sz w:val="17"/>
        </w:rPr>
        <w:t> </w:t>
      </w:r>
      <w:r>
        <w:rPr>
          <w:spacing w:val="-5"/>
          <w:sz w:val="17"/>
        </w:rPr>
        <w:t>Thought:</w:t>
      </w:r>
      <w:r>
        <w:rPr>
          <w:spacing w:val="-7"/>
          <w:sz w:val="17"/>
        </w:rPr>
        <w:t> </w:t>
      </w:r>
      <w:r>
        <w:rPr>
          <w:spacing w:val="-2"/>
          <w:sz w:val="17"/>
        </w:rPr>
        <w:t>the</w:t>
      </w:r>
      <w:r>
        <w:rPr>
          <w:spacing w:val="-9"/>
          <w:sz w:val="17"/>
        </w:rPr>
        <w:t> </w:t>
      </w:r>
      <w:r>
        <w:rPr>
          <w:spacing w:val="-4"/>
          <w:sz w:val="17"/>
        </w:rPr>
        <w:t>Middle</w:t>
      </w:r>
      <w:r>
        <w:rPr>
          <w:spacing w:val="-6"/>
          <w:sz w:val="17"/>
        </w:rPr>
        <w:t> </w:t>
      </w:r>
      <w:r>
        <w:rPr>
          <w:spacing w:val="-5"/>
          <w:sz w:val="17"/>
        </w:rPr>
        <w:t>Ages. </w:t>
      </w:r>
      <w:r>
        <w:rPr>
          <w:spacing w:val="-4"/>
          <w:sz w:val="17"/>
        </w:rPr>
        <w:t>L.:</w:t>
      </w:r>
      <w:r>
        <w:rPr>
          <w:spacing w:val="-7"/>
          <w:sz w:val="17"/>
        </w:rPr>
        <w:t> </w:t>
      </w:r>
      <w:r>
        <w:rPr>
          <w:spacing w:val="-4"/>
          <w:sz w:val="17"/>
        </w:rPr>
        <w:t>Penguin</w:t>
      </w:r>
      <w:r>
        <w:rPr>
          <w:spacing w:val="-6"/>
          <w:sz w:val="17"/>
        </w:rPr>
        <w:t> </w:t>
      </w:r>
      <w:r>
        <w:rPr>
          <w:spacing w:val="-4"/>
          <w:sz w:val="17"/>
        </w:rPr>
        <w:t>Books,</w:t>
      </w:r>
      <w:r>
        <w:rPr>
          <w:spacing w:val="-6"/>
          <w:sz w:val="17"/>
        </w:rPr>
        <w:t> </w:t>
      </w:r>
      <w:r>
        <w:rPr>
          <w:spacing w:val="-4"/>
          <w:sz w:val="17"/>
        </w:rPr>
        <w:t>1965.</w:t>
      </w:r>
      <w:r>
        <w:rPr>
          <w:spacing w:val="-6"/>
          <w:sz w:val="17"/>
        </w:rPr>
        <w:t> </w:t>
      </w:r>
      <w:r>
        <w:rPr>
          <w:spacing w:val="-3"/>
          <w:sz w:val="17"/>
        </w:rPr>
        <w:t>247</w:t>
      </w:r>
      <w:r>
        <w:rPr>
          <w:spacing w:val="-6"/>
          <w:sz w:val="17"/>
        </w:rPr>
        <w:t> </w:t>
      </w:r>
      <w:r>
        <w:rPr>
          <w:sz w:val="17"/>
        </w:rPr>
        <w:t>p.</w:t>
      </w:r>
    </w:p>
    <w:p>
      <w:pPr>
        <w:spacing w:line="225" w:lineRule="auto" w:before="38"/>
        <w:ind w:left="340" w:right="216" w:firstLine="0"/>
        <w:jc w:val="both"/>
        <w:rPr>
          <w:i/>
          <w:sz w:val="18"/>
        </w:rPr>
      </w:pPr>
      <w:r>
        <w:rPr>
          <w:b/>
          <w:i/>
          <w:spacing w:val="-3"/>
          <w:sz w:val="18"/>
        </w:rPr>
        <w:t>Ауров Олег </w:t>
      </w:r>
      <w:r>
        <w:rPr>
          <w:b/>
          <w:i/>
          <w:spacing w:val="-4"/>
          <w:sz w:val="18"/>
        </w:rPr>
        <w:t>Валентинович, </w:t>
      </w:r>
      <w:r>
        <w:rPr>
          <w:i/>
          <w:spacing w:val="-4"/>
          <w:sz w:val="18"/>
        </w:rPr>
        <w:t>кандидат исторических наук, доцент, </w:t>
      </w:r>
      <w:r>
        <w:rPr>
          <w:i/>
          <w:spacing w:val="-3"/>
          <w:sz w:val="18"/>
        </w:rPr>
        <w:t>Школа актуаль- </w:t>
      </w:r>
      <w:r>
        <w:rPr>
          <w:i/>
          <w:sz w:val="18"/>
        </w:rPr>
        <w:t>ных </w:t>
      </w:r>
      <w:r>
        <w:rPr>
          <w:i/>
          <w:spacing w:val="-4"/>
          <w:sz w:val="18"/>
        </w:rPr>
        <w:t>гуманитарных исследований, Институт </w:t>
      </w:r>
      <w:r>
        <w:rPr>
          <w:i/>
          <w:spacing w:val="-3"/>
          <w:sz w:val="18"/>
        </w:rPr>
        <w:t>общественных </w:t>
      </w:r>
      <w:r>
        <w:rPr>
          <w:i/>
          <w:spacing w:val="-4"/>
          <w:sz w:val="18"/>
        </w:rPr>
        <w:t>наук, Российская </w:t>
      </w:r>
      <w:r>
        <w:rPr>
          <w:i/>
          <w:spacing w:val="-3"/>
          <w:sz w:val="18"/>
        </w:rPr>
        <w:t>ака- демия </w:t>
      </w:r>
      <w:r>
        <w:rPr>
          <w:i/>
          <w:spacing w:val="-4"/>
          <w:sz w:val="18"/>
        </w:rPr>
        <w:t>народного хозяйства </w:t>
      </w:r>
      <w:r>
        <w:rPr>
          <w:i/>
          <w:sz w:val="18"/>
        </w:rPr>
        <w:t>и </w:t>
      </w:r>
      <w:r>
        <w:rPr>
          <w:i/>
          <w:spacing w:val="-4"/>
          <w:sz w:val="18"/>
        </w:rPr>
        <w:t>государственной службы </w:t>
      </w:r>
      <w:r>
        <w:rPr>
          <w:i/>
          <w:spacing w:val="-2"/>
          <w:sz w:val="18"/>
        </w:rPr>
        <w:t>при </w:t>
      </w:r>
      <w:r>
        <w:rPr>
          <w:i/>
          <w:spacing w:val="-4"/>
          <w:sz w:val="18"/>
        </w:rPr>
        <w:t>Президенте </w:t>
      </w:r>
      <w:r>
        <w:rPr>
          <w:i/>
          <w:sz w:val="18"/>
        </w:rPr>
        <w:t>РФ (ША- ГИ ИОН </w:t>
      </w:r>
      <w:r>
        <w:rPr>
          <w:i/>
          <w:spacing w:val="-4"/>
          <w:sz w:val="18"/>
        </w:rPr>
        <w:t>РАНХиГС), </w:t>
      </w:r>
      <w:r>
        <w:rPr>
          <w:i/>
          <w:spacing w:val="-3"/>
          <w:sz w:val="18"/>
        </w:rPr>
        <w:t>ведущий научный </w:t>
      </w:r>
      <w:r>
        <w:rPr>
          <w:i/>
          <w:spacing w:val="-4"/>
          <w:sz w:val="18"/>
        </w:rPr>
        <w:t>сотрудник; </w:t>
      </w:r>
      <w:hyperlink r:id="rId204">
        <w:r>
          <w:rPr>
            <w:i/>
            <w:spacing w:val="-4"/>
            <w:sz w:val="18"/>
          </w:rPr>
          <w:t>olegaurov1@yandex.ru</w:t>
        </w:r>
      </w:hyperlink>
    </w:p>
    <w:p>
      <w:pPr>
        <w:spacing w:line="206" w:lineRule="auto" w:before="82"/>
        <w:ind w:left="2254" w:right="538" w:hanging="1602"/>
        <w:jc w:val="both"/>
        <w:rPr>
          <w:b/>
          <w:sz w:val="20"/>
        </w:rPr>
      </w:pPr>
      <w:r>
        <w:rPr/>
        <w:pict>
          <v:rect style="position:absolute;margin-left:146.701813pt;margin-top:12.7289pt;width:123.38pt;height:11.64pt;mso-position-horizontal-relative:page;mso-position-vertical-relative:paragraph;z-index:-260636672" filled="true" fillcolor="#ffffff" stroked="false">
            <v:fill type="solid"/>
            <w10:wrap type="none"/>
          </v:rect>
        </w:pict>
      </w:r>
      <w:r>
        <w:rPr>
          <w:b/>
          <w:sz w:val="20"/>
        </w:rPr>
        <w:t>Byzantine World in the Mirror of the Historical Writing in Castile and Leon in the 13</w:t>
      </w:r>
      <w:r>
        <w:rPr>
          <w:b/>
          <w:position w:val="7"/>
          <w:sz w:val="13"/>
        </w:rPr>
        <w:t>th </w:t>
      </w:r>
      <w:r>
        <w:rPr>
          <w:b/>
          <w:sz w:val="20"/>
        </w:rPr>
        <w:t>Century</w:t>
      </w:r>
    </w:p>
    <w:p>
      <w:pPr>
        <w:spacing w:line="223" w:lineRule="auto" w:before="38"/>
        <w:ind w:left="340" w:right="216" w:firstLine="0"/>
        <w:jc w:val="both"/>
        <w:rPr>
          <w:sz w:val="18"/>
        </w:rPr>
      </w:pPr>
      <w:r>
        <w:rPr>
          <w:spacing w:val="-3"/>
          <w:sz w:val="18"/>
        </w:rPr>
        <w:t>The article </w:t>
      </w:r>
      <w:r>
        <w:rPr>
          <w:sz w:val="18"/>
        </w:rPr>
        <w:t>is </w:t>
      </w:r>
      <w:r>
        <w:rPr>
          <w:spacing w:val="-3"/>
          <w:sz w:val="18"/>
        </w:rPr>
        <w:t>devoted to </w:t>
      </w:r>
      <w:r>
        <w:rPr>
          <w:spacing w:val="-4"/>
          <w:sz w:val="18"/>
        </w:rPr>
        <w:t>explain </w:t>
      </w:r>
      <w:r>
        <w:rPr>
          <w:spacing w:val="-3"/>
          <w:sz w:val="18"/>
        </w:rPr>
        <w:t>the origins </w:t>
      </w:r>
      <w:r>
        <w:rPr>
          <w:spacing w:val="-4"/>
          <w:sz w:val="18"/>
        </w:rPr>
        <w:t>and </w:t>
      </w:r>
      <w:r>
        <w:rPr>
          <w:sz w:val="18"/>
        </w:rPr>
        <w:t>the </w:t>
      </w:r>
      <w:r>
        <w:rPr>
          <w:spacing w:val="-4"/>
          <w:sz w:val="18"/>
        </w:rPr>
        <w:t>peculiarities </w:t>
      </w:r>
      <w:r>
        <w:rPr>
          <w:sz w:val="18"/>
        </w:rPr>
        <w:t>of </w:t>
      </w:r>
      <w:r>
        <w:rPr>
          <w:spacing w:val="-3"/>
          <w:sz w:val="18"/>
        </w:rPr>
        <w:t>the </w:t>
      </w:r>
      <w:r>
        <w:rPr>
          <w:spacing w:val="-4"/>
          <w:sz w:val="18"/>
        </w:rPr>
        <w:t>negative stereo- </w:t>
      </w:r>
      <w:r>
        <w:rPr>
          <w:spacing w:val="-3"/>
          <w:sz w:val="18"/>
        </w:rPr>
        <w:t>types </w:t>
      </w:r>
      <w:r>
        <w:rPr>
          <w:spacing w:val="-4"/>
          <w:sz w:val="18"/>
        </w:rPr>
        <w:t>evolution </w:t>
      </w:r>
      <w:r>
        <w:rPr>
          <w:spacing w:val="-3"/>
          <w:sz w:val="18"/>
        </w:rPr>
        <w:t>in the </w:t>
      </w:r>
      <w:r>
        <w:rPr>
          <w:spacing w:val="-4"/>
          <w:sz w:val="18"/>
        </w:rPr>
        <w:t>perception </w:t>
      </w:r>
      <w:r>
        <w:rPr>
          <w:sz w:val="18"/>
        </w:rPr>
        <w:t>of </w:t>
      </w:r>
      <w:r>
        <w:rPr>
          <w:spacing w:val="-3"/>
          <w:sz w:val="18"/>
        </w:rPr>
        <w:t>Byzantium </w:t>
      </w:r>
      <w:r>
        <w:rPr>
          <w:spacing w:val="-2"/>
          <w:sz w:val="18"/>
        </w:rPr>
        <w:t>and </w:t>
      </w:r>
      <w:r>
        <w:rPr>
          <w:spacing w:val="-4"/>
          <w:sz w:val="18"/>
        </w:rPr>
        <w:t>Byzantine Greeks </w:t>
      </w:r>
      <w:r>
        <w:rPr>
          <w:spacing w:val="-3"/>
          <w:sz w:val="18"/>
        </w:rPr>
        <w:t>(</w:t>
      </w:r>
      <w:r>
        <w:rPr>
          <w:i/>
          <w:spacing w:val="-3"/>
          <w:sz w:val="18"/>
        </w:rPr>
        <w:t>Greci, naturales </w:t>
      </w:r>
      <w:r>
        <w:rPr>
          <w:i/>
          <w:sz w:val="18"/>
        </w:rPr>
        <w:t>de </w:t>
      </w:r>
      <w:r>
        <w:rPr>
          <w:i/>
          <w:spacing w:val="-3"/>
          <w:sz w:val="18"/>
        </w:rPr>
        <w:t>Greçia</w:t>
      </w:r>
      <w:r>
        <w:rPr>
          <w:spacing w:val="-3"/>
          <w:sz w:val="18"/>
        </w:rPr>
        <w:t>) </w:t>
      </w:r>
      <w:r>
        <w:rPr>
          <w:spacing w:val="-4"/>
          <w:sz w:val="18"/>
        </w:rPr>
        <w:t>reflected </w:t>
      </w:r>
      <w:r>
        <w:rPr>
          <w:sz w:val="18"/>
        </w:rPr>
        <w:t>by </w:t>
      </w:r>
      <w:r>
        <w:rPr>
          <w:spacing w:val="-3"/>
          <w:sz w:val="18"/>
        </w:rPr>
        <w:t>chronicles </w:t>
      </w:r>
      <w:r>
        <w:rPr>
          <w:spacing w:val="-4"/>
          <w:sz w:val="18"/>
        </w:rPr>
        <w:t>created </w:t>
      </w:r>
      <w:r>
        <w:rPr>
          <w:sz w:val="18"/>
        </w:rPr>
        <w:t>in </w:t>
      </w:r>
      <w:r>
        <w:rPr>
          <w:spacing w:val="-3"/>
          <w:sz w:val="18"/>
        </w:rPr>
        <w:t>the </w:t>
      </w:r>
      <w:r>
        <w:rPr>
          <w:spacing w:val="-4"/>
          <w:sz w:val="18"/>
        </w:rPr>
        <w:t>medieval Iberian kingdoms </w:t>
      </w:r>
      <w:r>
        <w:rPr>
          <w:sz w:val="18"/>
        </w:rPr>
        <w:t>of </w:t>
      </w:r>
      <w:r>
        <w:rPr>
          <w:spacing w:val="-3"/>
          <w:sz w:val="18"/>
        </w:rPr>
        <w:t>Castile </w:t>
      </w:r>
      <w:r>
        <w:rPr>
          <w:spacing w:val="-4"/>
          <w:sz w:val="18"/>
        </w:rPr>
        <w:t>and </w:t>
      </w:r>
      <w:r>
        <w:rPr>
          <w:spacing w:val="-3"/>
          <w:sz w:val="18"/>
        </w:rPr>
        <w:t>Leon </w:t>
      </w:r>
      <w:r>
        <w:rPr>
          <w:sz w:val="18"/>
        </w:rPr>
        <w:t>of </w:t>
      </w:r>
      <w:r>
        <w:rPr>
          <w:spacing w:val="-3"/>
          <w:sz w:val="18"/>
        </w:rPr>
        <w:t>the </w:t>
      </w:r>
      <w:r>
        <w:rPr>
          <w:sz w:val="18"/>
        </w:rPr>
        <w:t>13</w:t>
      </w:r>
      <w:r>
        <w:rPr>
          <w:position w:val="6"/>
          <w:sz w:val="12"/>
        </w:rPr>
        <w:t>th </w:t>
      </w:r>
      <w:r>
        <w:rPr>
          <w:spacing w:val="-4"/>
          <w:sz w:val="18"/>
        </w:rPr>
        <w:t>century </w:t>
      </w:r>
      <w:r>
        <w:rPr>
          <w:sz w:val="18"/>
        </w:rPr>
        <w:t>in </w:t>
      </w:r>
      <w:r>
        <w:rPr>
          <w:spacing w:val="-4"/>
          <w:sz w:val="18"/>
        </w:rPr>
        <w:t>Latin </w:t>
      </w:r>
      <w:r>
        <w:rPr>
          <w:spacing w:val="-3"/>
          <w:sz w:val="18"/>
        </w:rPr>
        <w:t>and Vulgar </w:t>
      </w:r>
      <w:r>
        <w:rPr>
          <w:spacing w:val="-4"/>
          <w:sz w:val="18"/>
        </w:rPr>
        <w:t>(medieval </w:t>
      </w:r>
      <w:r>
        <w:rPr>
          <w:spacing w:val="-3"/>
          <w:sz w:val="18"/>
        </w:rPr>
        <w:t>Castilian) </w:t>
      </w:r>
      <w:r>
        <w:rPr>
          <w:spacing w:val="-4"/>
          <w:sz w:val="18"/>
        </w:rPr>
        <w:t>languages. </w:t>
      </w:r>
      <w:r>
        <w:rPr>
          <w:spacing w:val="-3"/>
          <w:sz w:val="18"/>
        </w:rPr>
        <w:t>The most important peculiarity </w:t>
      </w:r>
      <w:r>
        <w:rPr>
          <w:sz w:val="18"/>
        </w:rPr>
        <w:t>of the </w:t>
      </w:r>
      <w:r>
        <w:rPr>
          <w:spacing w:val="-4"/>
          <w:sz w:val="18"/>
        </w:rPr>
        <w:t>presentation manner consisted </w:t>
      </w:r>
      <w:r>
        <w:rPr>
          <w:sz w:val="18"/>
        </w:rPr>
        <w:t>in </w:t>
      </w:r>
      <w:r>
        <w:rPr>
          <w:spacing w:val="-4"/>
          <w:sz w:val="18"/>
        </w:rPr>
        <w:t>contraposition </w:t>
      </w:r>
      <w:r>
        <w:rPr>
          <w:sz w:val="18"/>
        </w:rPr>
        <w:t>of the </w:t>
      </w:r>
      <w:r>
        <w:rPr>
          <w:spacing w:val="-3"/>
          <w:sz w:val="18"/>
        </w:rPr>
        <w:t>positive </w:t>
      </w:r>
      <w:r>
        <w:rPr>
          <w:spacing w:val="-4"/>
          <w:sz w:val="18"/>
        </w:rPr>
        <w:t>Greeks (philosophers, </w:t>
      </w:r>
      <w:r>
        <w:rPr>
          <w:spacing w:val="-3"/>
          <w:sz w:val="18"/>
        </w:rPr>
        <w:t>heros and </w:t>
      </w:r>
      <w:r>
        <w:rPr>
          <w:spacing w:val="-4"/>
          <w:sz w:val="18"/>
        </w:rPr>
        <w:t>generals) </w:t>
      </w:r>
      <w:r>
        <w:rPr>
          <w:sz w:val="18"/>
        </w:rPr>
        <w:t>of the </w:t>
      </w:r>
      <w:r>
        <w:rPr>
          <w:spacing w:val="-3"/>
          <w:sz w:val="18"/>
        </w:rPr>
        <w:t>Antiquity </w:t>
      </w:r>
      <w:r>
        <w:rPr>
          <w:sz w:val="18"/>
        </w:rPr>
        <w:t>to </w:t>
      </w:r>
      <w:r>
        <w:rPr>
          <w:spacing w:val="-3"/>
          <w:sz w:val="18"/>
        </w:rPr>
        <w:t>the negative </w:t>
      </w:r>
      <w:r>
        <w:rPr>
          <w:spacing w:val="-4"/>
          <w:sz w:val="18"/>
        </w:rPr>
        <w:t>image </w:t>
      </w:r>
      <w:r>
        <w:rPr>
          <w:sz w:val="18"/>
        </w:rPr>
        <w:t>of </w:t>
      </w:r>
      <w:r>
        <w:rPr>
          <w:i/>
          <w:spacing w:val="-3"/>
          <w:sz w:val="18"/>
        </w:rPr>
        <w:t>Greci </w:t>
      </w:r>
      <w:r>
        <w:rPr>
          <w:i/>
          <w:spacing w:val="-3"/>
          <w:sz w:val="18"/>
        </w:rPr>
        <w:t>(naturales </w:t>
      </w:r>
      <w:r>
        <w:rPr>
          <w:i/>
          <w:sz w:val="18"/>
        </w:rPr>
        <w:t>de </w:t>
      </w:r>
      <w:r>
        <w:rPr>
          <w:i/>
          <w:spacing w:val="-3"/>
          <w:sz w:val="18"/>
        </w:rPr>
        <w:t>Greçia) </w:t>
      </w:r>
      <w:r>
        <w:rPr>
          <w:sz w:val="18"/>
        </w:rPr>
        <w:t>of </w:t>
      </w:r>
      <w:r>
        <w:rPr>
          <w:spacing w:val="-3"/>
          <w:sz w:val="18"/>
        </w:rPr>
        <w:t>the </w:t>
      </w:r>
      <w:r>
        <w:rPr>
          <w:spacing w:val="-4"/>
          <w:sz w:val="18"/>
        </w:rPr>
        <w:t>Christian epoch. </w:t>
      </w:r>
      <w:r>
        <w:rPr>
          <w:spacing w:val="-3"/>
          <w:sz w:val="18"/>
        </w:rPr>
        <w:t>The real causes can </w:t>
      </w:r>
      <w:r>
        <w:rPr>
          <w:sz w:val="18"/>
        </w:rPr>
        <w:t>be </w:t>
      </w:r>
      <w:r>
        <w:rPr>
          <w:spacing w:val="-4"/>
          <w:sz w:val="18"/>
        </w:rPr>
        <w:t>explained </w:t>
      </w:r>
      <w:r>
        <w:rPr>
          <w:sz w:val="18"/>
        </w:rPr>
        <w:t>by </w:t>
      </w:r>
      <w:r>
        <w:rPr>
          <w:spacing w:val="-2"/>
          <w:sz w:val="18"/>
        </w:rPr>
        <w:t>the </w:t>
      </w:r>
      <w:r>
        <w:rPr>
          <w:spacing w:val="-3"/>
          <w:sz w:val="18"/>
        </w:rPr>
        <w:t>mainstream </w:t>
      </w:r>
      <w:r>
        <w:rPr>
          <w:sz w:val="18"/>
        </w:rPr>
        <w:t>of </w:t>
      </w:r>
      <w:r>
        <w:rPr>
          <w:spacing w:val="-3"/>
          <w:sz w:val="18"/>
        </w:rPr>
        <w:t>the </w:t>
      </w:r>
      <w:r>
        <w:rPr>
          <w:spacing w:val="-4"/>
          <w:sz w:val="18"/>
        </w:rPr>
        <w:t>“Greeks” perception which dominated </w:t>
      </w:r>
      <w:r>
        <w:rPr>
          <w:spacing w:val="-3"/>
          <w:sz w:val="18"/>
        </w:rPr>
        <w:t>after the </w:t>
      </w:r>
      <w:r>
        <w:rPr>
          <w:sz w:val="18"/>
        </w:rPr>
        <w:t>4</w:t>
      </w:r>
      <w:r>
        <w:rPr>
          <w:position w:val="6"/>
          <w:sz w:val="12"/>
        </w:rPr>
        <w:t>th </w:t>
      </w:r>
      <w:r>
        <w:rPr>
          <w:spacing w:val="-3"/>
          <w:sz w:val="18"/>
        </w:rPr>
        <w:t>Crusade (1204) from </w:t>
      </w:r>
      <w:r>
        <w:rPr>
          <w:sz w:val="18"/>
        </w:rPr>
        <w:t>one </w:t>
      </w:r>
      <w:r>
        <w:rPr>
          <w:spacing w:val="-4"/>
          <w:sz w:val="18"/>
        </w:rPr>
        <w:t>side and </w:t>
      </w:r>
      <w:r>
        <w:rPr>
          <w:sz w:val="18"/>
        </w:rPr>
        <w:t>by </w:t>
      </w:r>
      <w:r>
        <w:rPr>
          <w:spacing w:val="-4"/>
          <w:sz w:val="18"/>
        </w:rPr>
        <w:t>some internal peculiarities </w:t>
      </w:r>
      <w:r>
        <w:rPr>
          <w:sz w:val="18"/>
        </w:rPr>
        <w:t>of </w:t>
      </w:r>
      <w:r>
        <w:rPr>
          <w:spacing w:val="-4"/>
          <w:sz w:val="18"/>
        </w:rPr>
        <w:t>Castilian and Leonian medieval </w:t>
      </w:r>
      <w:r>
        <w:rPr>
          <w:spacing w:val="-3"/>
          <w:sz w:val="18"/>
        </w:rPr>
        <w:t>historiog- raphy </w:t>
      </w:r>
      <w:r>
        <w:rPr>
          <w:spacing w:val="-4"/>
          <w:sz w:val="18"/>
        </w:rPr>
        <w:t>development </w:t>
      </w:r>
      <w:r>
        <w:rPr>
          <w:spacing w:val="-3"/>
          <w:sz w:val="18"/>
        </w:rPr>
        <w:t>from the other side.</w:t>
      </w:r>
    </w:p>
    <w:p>
      <w:pPr>
        <w:spacing w:line="223" w:lineRule="auto" w:before="25"/>
        <w:ind w:left="340" w:right="223" w:firstLine="0"/>
        <w:jc w:val="both"/>
        <w:rPr>
          <w:i/>
          <w:sz w:val="18"/>
        </w:rPr>
      </w:pPr>
      <w:r>
        <w:rPr>
          <w:b/>
          <w:i/>
          <w:spacing w:val="-3"/>
          <w:sz w:val="18"/>
        </w:rPr>
        <w:t>Keywords</w:t>
      </w:r>
      <w:r>
        <w:rPr>
          <w:i/>
          <w:spacing w:val="-3"/>
          <w:sz w:val="18"/>
        </w:rPr>
        <w:t>: Byzantium, </w:t>
      </w:r>
      <w:r>
        <w:rPr>
          <w:i/>
          <w:spacing w:val="-4"/>
          <w:sz w:val="18"/>
        </w:rPr>
        <w:t>Medieval </w:t>
      </w:r>
      <w:r>
        <w:rPr>
          <w:i/>
          <w:spacing w:val="-3"/>
          <w:sz w:val="18"/>
        </w:rPr>
        <w:t>Latin </w:t>
      </w:r>
      <w:r>
        <w:rPr>
          <w:i/>
          <w:spacing w:val="-4"/>
          <w:sz w:val="18"/>
        </w:rPr>
        <w:t>West, Reconquest, Medieval historiography, </w:t>
      </w:r>
      <w:r>
        <w:rPr>
          <w:i/>
          <w:sz w:val="18"/>
        </w:rPr>
        <w:t>the </w:t>
      </w:r>
      <w:r>
        <w:rPr>
          <w:i/>
          <w:spacing w:val="-3"/>
          <w:sz w:val="18"/>
        </w:rPr>
        <w:t>4</w:t>
      </w:r>
      <w:r>
        <w:rPr>
          <w:i/>
          <w:spacing w:val="-3"/>
          <w:position w:val="6"/>
          <w:sz w:val="12"/>
        </w:rPr>
        <w:t>th </w:t>
      </w:r>
      <w:r>
        <w:rPr>
          <w:i/>
          <w:spacing w:val="-3"/>
          <w:sz w:val="18"/>
        </w:rPr>
        <w:t>Crusade, </w:t>
      </w:r>
      <w:r>
        <w:rPr>
          <w:i/>
          <w:spacing w:val="-4"/>
          <w:sz w:val="18"/>
        </w:rPr>
        <w:t>cultural stereotypes, Alfonso </w:t>
      </w:r>
      <w:r>
        <w:rPr>
          <w:i/>
          <w:sz w:val="18"/>
        </w:rPr>
        <w:t>X </w:t>
      </w:r>
      <w:r>
        <w:rPr>
          <w:i/>
          <w:spacing w:val="-3"/>
          <w:sz w:val="18"/>
        </w:rPr>
        <w:t>the Wise, Castile and Leon</w:t>
      </w:r>
    </w:p>
    <w:p>
      <w:pPr>
        <w:spacing w:line="225" w:lineRule="auto" w:before="59"/>
        <w:ind w:left="340" w:right="218" w:firstLine="0"/>
        <w:jc w:val="both"/>
        <w:rPr>
          <w:i/>
          <w:sz w:val="18"/>
        </w:rPr>
      </w:pPr>
      <w:r>
        <w:rPr>
          <w:b/>
          <w:i/>
          <w:sz w:val="18"/>
        </w:rPr>
        <w:t>Oleg Aurov, </w:t>
      </w:r>
      <w:r>
        <w:rPr>
          <w:i/>
          <w:sz w:val="18"/>
        </w:rPr>
        <w:t>PhD in history, assistant professor, School of Advanced Studies in the Hu- </w:t>
      </w:r>
      <w:r>
        <w:rPr>
          <w:i/>
          <w:sz w:val="18"/>
        </w:rPr>
        <w:t>manities, Russian Academy of National Economy and Public Administration (SAS SPP RANEPA), senior researcher, </w:t>
      </w:r>
      <w:hyperlink r:id="rId204">
        <w:r>
          <w:rPr>
            <w:i/>
            <w:sz w:val="18"/>
          </w:rPr>
          <w:t>olegaurov1@yandex.ru</w:t>
        </w:r>
      </w:hyperlink>
    </w:p>
    <w:p>
      <w:pPr>
        <w:spacing w:after="0" w:line="225" w:lineRule="auto"/>
        <w:jc w:val="both"/>
        <w:rPr>
          <w:sz w:val="18"/>
        </w:rPr>
        <w:sectPr>
          <w:headerReference w:type="even" r:id="rId203"/>
          <w:pgSz w:w="8230" w:h="12190"/>
          <w:pgMar w:header="656" w:footer="0" w:top="900" w:bottom="280" w:left="680" w:right="680"/>
        </w:sectPr>
      </w:pPr>
    </w:p>
    <w:p>
      <w:pPr>
        <w:spacing w:before="74"/>
        <w:ind w:left="359" w:right="247" w:firstLine="0"/>
        <w:jc w:val="center"/>
        <w:rPr>
          <w:i/>
          <w:sz w:val="19"/>
        </w:rPr>
      </w:pPr>
      <w:r>
        <w:rPr>
          <w:i/>
          <w:sz w:val="24"/>
        </w:rPr>
        <w:t>Н.С. А</w:t>
      </w:r>
      <w:r>
        <w:rPr>
          <w:i/>
          <w:sz w:val="19"/>
        </w:rPr>
        <w:t>ЛМАЗОВА</w:t>
      </w:r>
      <w:r>
        <w:rPr>
          <w:i/>
          <w:sz w:val="24"/>
        </w:rPr>
        <w:t>, И.А. Л</w:t>
      </w:r>
      <w:r>
        <w:rPr>
          <w:i/>
          <w:sz w:val="19"/>
        </w:rPr>
        <w:t>АДЫНИН</w:t>
      </w:r>
    </w:p>
    <w:p>
      <w:pPr>
        <w:pStyle w:val="Heading5"/>
        <w:spacing w:line="229" w:lineRule="exact" w:before="184"/>
        <w:ind w:right="245"/>
      </w:pPr>
      <w:r>
        <w:rPr/>
        <w:t>А.С. ШОФМАН, В.Д. ЖИГУНИН И ВОПРОСЫ</w:t>
      </w:r>
    </w:p>
    <w:p>
      <w:pPr>
        <w:spacing w:line="233" w:lineRule="exact" w:before="0"/>
        <w:ind w:left="359" w:right="244" w:firstLine="0"/>
        <w:jc w:val="center"/>
        <w:rPr>
          <w:b/>
          <w:sz w:val="14"/>
        </w:rPr>
      </w:pPr>
      <w:r>
        <w:rPr>
          <w:b/>
          <w:sz w:val="21"/>
        </w:rPr>
        <w:t>ПЕРИОДИЗАЦИИ ВСЕМИРНОЙ И ДРЕВНЕЙ ИСТОРИИ</w:t>
      </w:r>
      <w:r>
        <w:rPr>
          <w:b/>
          <w:position w:val="7"/>
          <w:sz w:val="14"/>
        </w:rPr>
        <w:t>*</w:t>
      </w:r>
    </w:p>
    <w:p>
      <w:pPr>
        <w:pStyle w:val="BodyText"/>
        <w:spacing w:before="5"/>
        <w:ind w:left="0"/>
        <w:jc w:val="left"/>
        <w:rPr>
          <w:b/>
          <w:sz w:val="20"/>
        </w:rPr>
      </w:pPr>
      <w:r>
        <w:rPr/>
        <w:pict>
          <v:line style="position:absolute;mso-position-horizontal-relative:page;mso-position-vertical-relative:paragraph;z-index:-251203584;mso-wrap-distance-left:0;mso-wrap-distance-right:0" from="92.195808pt,13.967189pt" to="324.705808pt,13.967189pt" stroked="true" strokeweight=".48pt" strokecolor="#000000">
            <v:stroke dashstyle="solid"/>
            <w10:wrap type="topAndBottom"/>
          </v:line>
        </w:pict>
      </w:r>
    </w:p>
    <w:p>
      <w:pPr>
        <w:spacing w:line="225" w:lineRule="auto" w:before="86"/>
        <w:ind w:left="340" w:right="216" w:firstLine="0"/>
        <w:jc w:val="both"/>
        <w:rPr>
          <w:sz w:val="18"/>
        </w:rPr>
      </w:pPr>
      <w:r>
        <w:rPr>
          <w:sz w:val="18"/>
        </w:rPr>
        <w:t>В </w:t>
      </w:r>
      <w:r>
        <w:rPr>
          <w:spacing w:val="-3"/>
          <w:sz w:val="18"/>
        </w:rPr>
        <w:t>статье </w:t>
      </w:r>
      <w:r>
        <w:rPr>
          <w:spacing w:val="-4"/>
          <w:sz w:val="18"/>
        </w:rPr>
        <w:t>рассматривается эпизод </w:t>
      </w:r>
      <w:r>
        <w:rPr>
          <w:spacing w:val="-3"/>
          <w:sz w:val="18"/>
        </w:rPr>
        <w:t>научной </w:t>
      </w:r>
      <w:r>
        <w:rPr>
          <w:sz w:val="18"/>
        </w:rPr>
        <w:t>жизни </w:t>
      </w:r>
      <w:r>
        <w:rPr>
          <w:spacing w:val="-4"/>
          <w:sz w:val="18"/>
        </w:rPr>
        <w:t>кафедры всеобщей </w:t>
      </w:r>
      <w:r>
        <w:rPr>
          <w:spacing w:val="-3"/>
          <w:sz w:val="18"/>
        </w:rPr>
        <w:t>истории </w:t>
      </w:r>
      <w:r>
        <w:rPr>
          <w:spacing w:val="-4"/>
          <w:sz w:val="18"/>
        </w:rPr>
        <w:t>Казан- </w:t>
      </w:r>
      <w:r>
        <w:rPr>
          <w:spacing w:val="-3"/>
          <w:sz w:val="18"/>
        </w:rPr>
        <w:t>ского </w:t>
      </w:r>
      <w:r>
        <w:rPr>
          <w:spacing w:val="-4"/>
          <w:sz w:val="18"/>
        </w:rPr>
        <w:t>государственного университета </w:t>
      </w:r>
      <w:r>
        <w:rPr>
          <w:sz w:val="18"/>
        </w:rPr>
        <w:t>– </w:t>
      </w:r>
      <w:r>
        <w:rPr>
          <w:spacing w:val="-3"/>
          <w:sz w:val="18"/>
        </w:rPr>
        <w:t>издание учебного </w:t>
      </w:r>
      <w:r>
        <w:rPr>
          <w:spacing w:val="-4"/>
          <w:sz w:val="18"/>
        </w:rPr>
        <w:t>пособия «Периодизация </w:t>
      </w:r>
      <w:r>
        <w:rPr>
          <w:spacing w:val="-3"/>
          <w:sz w:val="18"/>
        </w:rPr>
        <w:t>всемирной истории» (1984), </w:t>
      </w:r>
      <w:r>
        <w:rPr>
          <w:spacing w:val="-4"/>
          <w:sz w:val="18"/>
        </w:rPr>
        <w:t>подвергшегося нападкам </w:t>
      </w:r>
      <w:r>
        <w:rPr>
          <w:sz w:val="18"/>
        </w:rPr>
        <w:t>за </w:t>
      </w:r>
      <w:r>
        <w:rPr>
          <w:spacing w:val="-4"/>
          <w:sz w:val="18"/>
        </w:rPr>
        <w:t>«идеологические ошибки». Анализ </w:t>
      </w:r>
      <w:r>
        <w:rPr>
          <w:spacing w:val="-3"/>
          <w:sz w:val="18"/>
        </w:rPr>
        <w:t>книги </w:t>
      </w:r>
      <w:r>
        <w:rPr>
          <w:spacing w:val="-4"/>
          <w:sz w:val="18"/>
        </w:rPr>
        <w:t>показывает, </w:t>
      </w:r>
      <w:r>
        <w:rPr>
          <w:spacing w:val="-3"/>
          <w:sz w:val="18"/>
        </w:rPr>
        <w:t>что, </w:t>
      </w:r>
      <w:r>
        <w:rPr>
          <w:spacing w:val="-4"/>
          <w:sz w:val="18"/>
        </w:rPr>
        <w:t>хотя значительная </w:t>
      </w:r>
      <w:r>
        <w:rPr>
          <w:sz w:val="18"/>
        </w:rPr>
        <w:t>ее </w:t>
      </w:r>
      <w:r>
        <w:rPr>
          <w:spacing w:val="-3"/>
          <w:sz w:val="18"/>
        </w:rPr>
        <w:t>часть </w:t>
      </w:r>
      <w:r>
        <w:rPr>
          <w:spacing w:val="-4"/>
          <w:sz w:val="18"/>
        </w:rPr>
        <w:t>представляла аннотацию высказываний классиков марксизма </w:t>
      </w:r>
      <w:r>
        <w:rPr>
          <w:spacing w:val="-3"/>
          <w:sz w:val="18"/>
        </w:rPr>
        <w:t>по </w:t>
      </w:r>
      <w:r>
        <w:rPr>
          <w:sz w:val="18"/>
        </w:rPr>
        <w:t>ее </w:t>
      </w:r>
      <w:r>
        <w:rPr>
          <w:spacing w:val="-3"/>
          <w:sz w:val="18"/>
        </w:rPr>
        <w:t>теме, </w:t>
      </w:r>
      <w:r>
        <w:rPr>
          <w:sz w:val="18"/>
        </w:rPr>
        <w:t>в </w:t>
      </w:r>
      <w:r>
        <w:rPr>
          <w:spacing w:val="-3"/>
          <w:sz w:val="18"/>
        </w:rPr>
        <w:t>ней была </w:t>
      </w:r>
      <w:r>
        <w:rPr>
          <w:spacing w:val="-4"/>
          <w:sz w:val="18"/>
        </w:rPr>
        <w:t>сделана интересная </w:t>
      </w:r>
      <w:r>
        <w:rPr>
          <w:spacing w:val="-3"/>
          <w:sz w:val="18"/>
        </w:rPr>
        <w:t>по- пытка уточнить отдельные </w:t>
      </w:r>
      <w:r>
        <w:rPr>
          <w:spacing w:val="-4"/>
          <w:sz w:val="18"/>
        </w:rPr>
        <w:t>марксистские категории, высказать собственные теорети- </w:t>
      </w:r>
      <w:r>
        <w:rPr>
          <w:spacing w:val="-3"/>
          <w:sz w:val="18"/>
        </w:rPr>
        <w:t>ческие </w:t>
      </w:r>
      <w:r>
        <w:rPr>
          <w:spacing w:val="-4"/>
          <w:sz w:val="18"/>
        </w:rPr>
        <w:t>суждения, интегрировать </w:t>
      </w:r>
      <w:r>
        <w:rPr>
          <w:sz w:val="18"/>
        </w:rPr>
        <w:t>с </w:t>
      </w:r>
      <w:r>
        <w:rPr>
          <w:spacing w:val="-3"/>
          <w:sz w:val="18"/>
        </w:rPr>
        <w:t>официозной </w:t>
      </w:r>
      <w:r>
        <w:rPr>
          <w:spacing w:val="-4"/>
          <w:sz w:val="18"/>
        </w:rPr>
        <w:t>методологией исследования новые </w:t>
      </w:r>
      <w:r>
        <w:rPr>
          <w:spacing w:val="-3"/>
          <w:sz w:val="18"/>
        </w:rPr>
        <w:t>(как </w:t>
      </w:r>
      <w:r>
        <w:rPr>
          <w:spacing w:val="-4"/>
          <w:sz w:val="18"/>
        </w:rPr>
        <w:t>отечественные, </w:t>
      </w:r>
      <w:r>
        <w:rPr>
          <w:spacing w:val="-2"/>
          <w:sz w:val="18"/>
        </w:rPr>
        <w:t>так </w:t>
      </w:r>
      <w:r>
        <w:rPr>
          <w:sz w:val="18"/>
        </w:rPr>
        <w:t>и </w:t>
      </w:r>
      <w:r>
        <w:rPr>
          <w:spacing w:val="-4"/>
          <w:sz w:val="18"/>
        </w:rPr>
        <w:t>зарубежные) научные подходы.</w:t>
      </w:r>
    </w:p>
    <w:p>
      <w:pPr>
        <w:spacing w:line="223" w:lineRule="auto" w:before="18"/>
        <w:ind w:left="340" w:right="221" w:firstLine="0"/>
        <w:jc w:val="both"/>
        <w:rPr>
          <w:i/>
          <w:sz w:val="18"/>
        </w:rPr>
      </w:pPr>
      <w:r>
        <w:rPr/>
        <w:pict>
          <v:line style="position:absolute;mso-position-horizontal-relative:page;mso-position-vertical-relative:paragraph;z-index:-251202560;mso-wrap-distance-left:0;mso-wrap-distance-right:0" from="92.195808pt,26.474194pt" to="324.705808pt,26.474194pt" stroked="true" strokeweight=".48pt" strokecolor="#000000">
            <v:stroke dashstyle="solid"/>
            <w10:wrap type="topAndBottom"/>
          </v:line>
        </w:pict>
      </w:r>
      <w:r>
        <w:rPr>
          <w:b/>
          <w:i/>
          <w:spacing w:val="-3"/>
          <w:sz w:val="18"/>
        </w:rPr>
        <w:t>Ключевые </w:t>
      </w:r>
      <w:r>
        <w:rPr>
          <w:b/>
          <w:i/>
          <w:spacing w:val="-4"/>
          <w:sz w:val="18"/>
        </w:rPr>
        <w:t>слова: </w:t>
      </w:r>
      <w:r>
        <w:rPr>
          <w:i/>
          <w:spacing w:val="-4"/>
          <w:sz w:val="18"/>
        </w:rPr>
        <w:t>историография, периодизация, всеобщая </w:t>
      </w:r>
      <w:r>
        <w:rPr>
          <w:i/>
          <w:spacing w:val="-3"/>
          <w:sz w:val="18"/>
        </w:rPr>
        <w:t>история, </w:t>
      </w:r>
      <w:r>
        <w:rPr>
          <w:i/>
          <w:spacing w:val="-4"/>
          <w:sz w:val="18"/>
        </w:rPr>
        <w:t>антиковедение, </w:t>
      </w:r>
      <w:r>
        <w:rPr>
          <w:i/>
          <w:spacing w:val="-4"/>
          <w:sz w:val="18"/>
        </w:rPr>
        <w:t>Казанский университет, идеология, марксизм, </w:t>
      </w:r>
      <w:r>
        <w:rPr>
          <w:i/>
          <w:sz w:val="18"/>
        </w:rPr>
        <w:t>А.С. </w:t>
      </w:r>
      <w:r>
        <w:rPr>
          <w:i/>
          <w:spacing w:val="-4"/>
          <w:sz w:val="18"/>
        </w:rPr>
        <w:t>Шофман, </w:t>
      </w:r>
      <w:r>
        <w:rPr>
          <w:i/>
          <w:spacing w:val="-3"/>
          <w:sz w:val="18"/>
        </w:rPr>
        <w:t>В.Д. Жигунин</w:t>
      </w:r>
    </w:p>
    <w:p>
      <w:pPr>
        <w:pStyle w:val="BodyText"/>
        <w:spacing w:before="8"/>
        <w:ind w:left="0"/>
        <w:jc w:val="left"/>
        <w:rPr>
          <w:i/>
          <w:sz w:val="14"/>
        </w:rPr>
      </w:pPr>
    </w:p>
    <w:p>
      <w:pPr>
        <w:pStyle w:val="BodyText"/>
        <w:spacing w:line="232" w:lineRule="auto" w:before="99"/>
        <w:ind w:right="215" w:firstLine="453"/>
      </w:pPr>
      <w:r>
        <w:rPr/>
        <w:pict>
          <v:line style="position:absolute;mso-position-horizontal-relative:page;mso-position-vertical-relative:paragraph;z-index:-251201536;mso-wrap-distance-left:0;mso-wrap-distance-right:0" from="51.035809pt,277.244659pt" to="195.055809pt,277.244659pt" stroked="true" strokeweight=".36pt" strokecolor="#000000">
            <v:stroke dashstyle="solid"/>
            <w10:wrap type="topAndBottom"/>
          </v:line>
        </w:pict>
      </w:r>
      <w:r>
        <w:rPr/>
        <w:t>В </w:t>
      </w:r>
      <w:r>
        <w:rPr>
          <w:spacing w:val="-5"/>
        </w:rPr>
        <w:t>гуманитарной науке позднесоветского времени (1960–1980-х </w:t>
      </w:r>
      <w:r>
        <w:rPr>
          <w:spacing w:val="-4"/>
        </w:rPr>
        <w:t>гг.) </w:t>
      </w:r>
      <w:r>
        <w:rPr>
          <w:spacing w:val="-6"/>
        </w:rPr>
        <w:t>происходил </w:t>
      </w:r>
      <w:r>
        <w:rPr>
          <w:spacing w:val="-5"/>
        </w:rPr>
        <w:t>постепенный, часто </w:t>
      </w:r>
      <w:r>
        <w:rPr>
          <w:spacing w:val="-6"/>
        </w:rPr>
        <w:t>непоследовательный, </w:t>
      </w:r>
      <w:r>
        <w:rPr>
          <w:spacing w:val="-3"/>
        </w:rPr>
        <w:t>но </w:t>
      </w:r>
      <w:r>
        <w:rPr>
          <w:spacing w:val="-5"/>
        </w:rPr>
        <w:t>несомненный отход </w:t>
      </w:r>
      <w:r>
        <w:rPr/>
        <w:t>от </w:t>
      </w:r>
      <w:r>
        <w:rPr>
          <w:spacing w:val="-5"/>
        </w:rPr>
        <w:t>догматизма, сопровождавшийся </w:t>
      </w:r>
      <w:r>
        <w:rPr>
          <w:spacing w:val="-6"/>
        </w:rPr>
        <w:t>расширением </w:t>
      </w:r>
      <w:r>
        <w:rPr>
          <w:spacing w:val="-5"/>
        </w:rPr>
        <w:t>знакомства </w:t>
      </w:r>
      <w:r>
        <w:rPr/>
        <w:t>с </w:t>
      </w:r>
      <w:r>
        <w:rPr>
          <w:spacing w:val="-3"/>
        </w:rPr>
        <w:t>до- </w:t>
      </w:r>
      <w:r>
        <w:rPr>
          <w:spacing w:val="-5"/>
        </w:rPr>
        <w:t>стижениями мировой науки. </w:t>
      </w:r>
      <w:r>
        <w:rPr/>
        <w:t>В </w:t>
      </w:r>
      <w:r>
        <w:rPr>
          <w:spacing w:val="-4"/>
        </w:rPr>
        <w:t>это время </w:t>
      </w:r>
      <w:r>
        <w:rPr>
          <w:spacing w:val="-5"/>
        </w:rPr>
        <w:t>разворачиваются исследования </w:t>
      </w:r>
      <w:r>
        <w:rPr>
          <w:spacing w:val="-4"/>
        </w:rPr>
        <w:t>А.Я. </w:t>
      </w:r>
      <w:r>
        <w:rPr>
          <w:spacing w:val="-5"/>
        </w:rPr>
        <w:t>Гуревича, </w:t>
      </w:r>
      <w:r>
        <w:rPr>
          <w:spacing w:val="-4"/>
        </w:rPr>
        <w:t>Г.С. </w:t>
      </w:r>
      <w:r>
        <w:rPr>
          <w:spacing w:val="-5"/>
        </w:rPr>
        <w:t>Кнабе, публикуются оригинальные </w:t>
      </w:r>
      <w:r>
        <w:rPr>
          <w:spacing w:val="-3"/>
        </w:rPr>
        <w:t>по </w:t>
      </w:r>
      <w:r>
        <w:rPr>
          <w:spacing w:val="-5"/>
        </w:rPr>
        <w:t>методологии труды египтологов ленинградской </w:t>
      </w:r>
      <w:r>
        <w:rPr>
          <w:spacing w:val="-4"/>
        </w:rPr>
        <w:t>школы </w:t>
      </w:r>
      <w:r>
        <w:rPr>
          <w:spacing w:val="-5"/>
        </w:rPr>
        <w:t>(Ю.Я. Перепелкина, </w:t>
      </w:r>
      <w:r>
        <w:rPr>
          <w:spacing w:val="-4"/>
        </w:rPr>
        <w:t>О.Д. Бер- </w:t>
      </w:r>
      <w:r>
        <w:rPr>
          <w:spacing w:val="-5"/>
        </w:rPr>
        <w:t>лева, </w:t>
      </w:r>
      <w:r>
        <w:rPr>
          <w:spacing w:val="-4"/>
        </w:rPr>
        <w:t>Е.С. </w:t>
      </w:r>
      <w:r>
        <w:rPr>
          <w:spacing w:val="-5"/>
        </w:rPr>
        <w:t>Богословского), работы </w:t>
      </w:r>
      <w:r>
        <w:rPr>
          <w:spacing w:val="-4"/>
        </w:rPr>
        <w:t>Е.М. </w:t>
      </w:r>
      <w:r>
        <w:rPr>
          <w:spacing w:val="-5"/>
        </w:rPr>
        <w:t>Штаерман, которые, оставаясь </w:t>
      </w:r>
      <w:r>
        <w:rPr/>
        <w:t>в </w:t>
      </w:r>
      <w:r>
        <w:rPr>
          <w:spacing w:val="-5"/>
        </w:rPr>
        <w:t>рамках марксистской парадигмы, предлагали </w:t>
      </w:r>
      <w:r>
        <w:rPr>
          <w:spacing w:val="-4"/>
        </w:rPr>
        <w:t>новые </w:t>
      </w:r>
      <w:r>
        <w:rPr>
          <w:spacing w:val="-5"/>
        </w:rPr>
        <w:t>постановки </w:t>
      </w:r>
      <w:r>
        <w:rPr/>
        <w:t>и </w:t>
      </w:r>
      <w:r>
        <w:rPr>
          <w:spacing w:val="-4"/>
        </w:rPr>
        <w:t>реше- ния </w:t>
      </w:r>
      <w:r>
        <w:rPr>
          <w:spacing w:val="-5"/>
        </w:rPr>
        <w:t>исследовательских задач. </w:t>
      </w:r>
      <w:r>
        <w:rPr/>
        <w:t>В </w:t>
      </w:r>
      <w:r>
        <w:rPr>
          <w:spacing w:val="-5"/>
        </w:rPr>
        <w:t>науке </w:t>
      </w:r>
      <w:r>
        <w:rPr/>
        <w:t>о </w:t>
      </w:r>
      <w:r>
        <w:rPr>
          <w:spacing w:val="-5"/>
        </w:rPr>
        <w:t>древности формулируется </w:t>
      </w:r>
      <w:r>
        <w:rPr/>
        <w:t>и </w:t>
      </w:r>
      <w:r>
        <w:rPr>
          <w:spacing w:val="-3"/>
        </w:rPr>
        <w:t>по- </w:t>
      </w:r>
      <w:r>
        <w:rPr>
          <w:spacing w:val="-5"/>
        </w:rPr>
        <w:t>степенно становится общепринятым </w:t>
      </w:r>
      <w:r>
        <w:rPr>
          <w:spacing w:val="-4"/>
        </w:rPr>
        <w:t>тезис </w:t>
      </w:r>
      <w:r>
        <w:rPr/>
        <w:t>о </w:t>
      </w:r>
      <w:r>
        <w:rPr>
          <w:spacing w:val="-5"/>
        </w:rPr>
        <w:t>принципиальной важности </w:t>
      </w:r>
      <w:r>
        <w:rPr>
          <w:spacing w:val="-4"/>
        </w:rPr>
        <w:t>для этой эпохи </w:t>
      </w:r>
      <w:r>
        <w:rPr>
          <w:spacing w:val="-5"/>
        </w:rPr>
        <w:t>всемирной истории </w:t>
      </w:r>
      <w:r>
        <w:rPr/>
        <w:t>не </w:t>
      </w:r>
      <w:r>
        <w:rPr>
          <w:spacing w:val="-5"/>
        </w:rPr>
        <w:t>только, </w:t>
      </w:r>
      <w:r>
        <w:rPr/>
        <w:t>а в </w:t>
      </w:r>
      <w:r>
        <w:rPr>
          <w:spacing w:val="-5"/>
        </w:rPr>
        <w:t>значительной </w:t>
      </w:r>
      <w:r>
        <w:rPr>
          <w:spacing w:val="-4"/>
        </w:rPr>
        <w:t>мере </w:t>
      </w:r>
      <w:r>
        <w:rPr/>
        <w:t>и не </w:t>
      </w:r>
      <w:r>
        <w:rPr>
          <w:spacing w:val="-5"/>
        </w:rPr>
        <w:t>столько развития </w:t>
      </w:r>
      <w:r>
        <w:rPr>
          <w:spacing w:val="-6"/>
        </w:rPr>
        <w:t>рабовладельческих </w:t>
      </w:r>
      <w:r>
        <w:rPr>
          <w:spacing w:val="-5"/>
        </w:rPr>
        <w:t>отношений </w:t>
      </w:r>
      <w:r>
        <w:rPr/>
        <w:t>и </w:t>
      </w:r>
      <w:r>
        <w:rPr>
          <w:spacing w:val="-5"/>
        </w:rPr>
        <w:t>связанных </w:t>
      </w:r>
      <w:r>
        <w:rPr/>
        <w:t>с </w:t>
      </w:r>
      <w:r>
        <w:rPr>
          <w:spacing w:val="-4"/>
        </w:rPr>
        <w:t>ними форм </w:t>
      </w:r>
      <w:r>
        <w:rPr>
          <w:spacing w:val="-5"/>
        </w:rPr>
        <w:t>классовой борьбы, сколько типологии </w:t>
      </w:r>
      <w:r>
        <w:rPr/>
        <w:t>и </w:t>
      </w:r>
      <w:r>
        <w:rPr>
          <w:spacing w:val="-5"/>
        </w:rPr>
        <w:t>эволюции общинных структур (работы </w:t>
      </w:r>
      <w:r>
        <w:rPr>
          <w:spacing w:val="-4"/>
        </w:rPr>
        <w:t>И.М. </w:t>
      </w:r>
      <w:r>
        <w:rPr>
          <w:spacing w:val="-5"/>
        </w:rPr>
        <w:t>Дьяконова, </w:t>
      </w:r>
      <w:r>
        <w:rPr>
          <w:spacing w:val="-4"/>
        </w:rPr>
        <w:t>С.Л. </w:t>
      </w:r>
      <w:r>
        <w:rPr>
          <w:spacing w:val="-5"/>
        </w:rPr>
        <w:t>Утченко, </w:t>
      </w:r>
      <w:r>
        <w:rPr>
          <w:spacing w:val="-4"/>
        </w:rPr>
        <w:t>Г.А. Кошеленко)</w:t>
      </w:r>
      <w:r>
        <w:rPr>
          <w:spacing w:val="-4"/>
          <w:position w:val="7"/>
          <w:sz w:val="14"/>
        </w:rPr>
        <w:t>1</w:t>
      </w:r>
      <w:r>
        <w:rPr>
          <w:spacing w:val="-4"/>
        </w:rPr>
        <w:t>. Дан- ная </w:t>
      </w:r>
      <w:r>
        <w:rPr>
          <w:spacing w:val="-5"/>
        </w:rPr>
        <w:t>тенденция </w:t>
      </w:r>
      <w:r>
        <w:rPr>
          <w:spacing w:val="-4"/>
        </w:rPr>
        <w:t>ярче </w:t>
      </w:r>
      <w:r>
        <w:rPr>
          <w:spacing w:val="-5"/>
        </w:rPr>
        <w:t>всего проявилась </w:t>
      </w:r>
      <w:r>
        <w:rPr/>
        <w:t>в </w:t>
      </w:r>
      <w:r>
        <w:rPr>
          <w:spacing w:val="-5"/>
        </w:rPr>
        <w:t>столичной </w:t>
      </w:r>
      <w:r>
        <w:rPr>
          <w:spacing w:val="-4"/>
        </w:rPr>
        <w:t>науке, </w:t>
      </w:r>
      <w:r>
        <w:rPr>
          <w:spacing w:val="-3"/>
        </w:rPr>
        <w:t>но не </w:t>
      </w:r>
      <w:r>
        <w:rPr>
          <w:spacing w:val="-5"/>
        </w:rPr>
        <w:t>обошла </w:t>
      </w:r>
      <w:r>
        <w:rPr/>
        <w:t>и </w:t>
      </w:r>
      <w:r>
        <w:rPr>
          <w:spacing w:val="-5"/>
        </w:rPr>
        <w:t>региональные научные центры, </w:t>
      </w:r>
      <w:r>
        <w:rPr>
          <w:spacing w:val="-4"/>
        </w:rPr>
        <w:t>хотя </w:t>
      </w:r>
      <w:r>
        <w:rPr/>
        <w:t>и в </w:t>
      </w:r>
      <w:r>
        <w:rPr>
          <w:spacing w:val="-5"/>
        </w:rPr>
        <w:t>условиях, </w:t>
      </w:r>
      <w:r>
        <w:rPr>
          <w:spacing w:val="-4"/>
        </w:rPr>
        <w:t>как </w:t>
      </w:r>
      <w:r>
        <w:rPr>
          <w:spacing w:val="-5"/>
        </w:rPr>
        <w:t>правило, гораздо большей косности партийных «органов </w:t>
      </w:r>
      <w:r>
        <w:rPr>
          <w:spacing w:val="-4"/>
        </w:rPr>
        <w:t>опеки» </w:t>
      </w:r>
      <w:r>
        <w:rPr/>
        <w:t>и </w:t>
      </w:r>
      <w:r>
        <w:rPr>
          <w:spacing w:val="-4"/>
        </w:rPr>
        <w:t>худших </w:t>
      </w:r>
      <w:r>
        <w:rPr>
          <w:spacing w:val="-5"/>
        </w:rPr>
        <w:t>возможностей </w:t>
      </w:r>
      <w:r>
        <w:rPr/>
        <w:t>в </w:t>
      </w:r>
      <w:r>
        <w:rPr>
          <w:spacing w:val="-5"/>
        </w:rPr>
        <w:t>плане реального освоения научного материала. Именно </w:t>
      </w:r>
      <w:r>
        <w:rPr/>
        <w:t>в </w:t>
      </w:r>
      <w:r>
        <w:rPr>
          <w:spacing w:val="-4"/>
        </w:rPr>
        <w:t>1960-е </w:t>
      </w:r>
      <w:r>
        <w:rPr>
          <w:spacing w:val="-3"/>
        </w:rPr>
        <w:t>гг. на- </w:t>
      </w:r>
      <w:r>
        <w:rPr>
          <w:spacing w:val="-5"/>
        </w:rPr>
        <w:t>чалась масштабная работа антиковедов </w:t>
      </w:r>
      <w:r>
        <w:rPr/>
        <w:t>и </w:t>
      </w:r>
      <w:r>
        <w:rPr>
          <w:spacing w:val="-5"/>
        </w:rPr>
        <w:t>медиевистов Казанского госу- </w:t>
      </w:r>
      <w:r>
        <w:rPr>
          <w:spacing w:val="-6"/>
        </w:rPr>
        <w:t>дарственного </w:t>
      </w:r>
      <w:r>
        <w:rPr>
          <w:spacing w:val="-5"/>
        </w:rPr>
        <w:t>университета </w:t>
      </w:r>
      <w:r>
        <w:rPr>
          <w:spacing w:val="-3"/>
        </w:rPr>
        <w:t>по </w:t>
      </w:r>
      <w:r>
        <w:rPr>
          <w:spacing w:val="-5"/>
        </w:rPr>
        <w:t>историографии, методологии </w:t>
      </w:r>
      <w:r>
        <w:rPr/>
        <w:t>и </w:t>
      </w:r>
      <w:r>
        <w:rPr>
          <w:spacing w:val="-5"/>
        </w:rPr>
        <w:t>истории науки. </w:t>
      </w:r>
      <w:r>
        <w:rPr>
          <w:spacing w:val="-3"/>
        </w:rPr>
        <w:t>Ее </w:t>
      </w:r>
      <w:r>
        <w:rPr>
          <w:spacing w:val="-5"/>
        </w:rPr>
        <w:t>зачинателем </w:t>
      </w:r>
      <w:r>
        <w:rPr>
          <w:spacing w:val="-4"/>
        </w:rPr>
        <w:t>был </w:t>
      </w:r>
      <w:r>
        <w:rPr>
          <w:spacing w:val="-5"/>
        </w:rPr>
        <w:t>Аркадий Семенович Шофман, заведующий кафедрой</w:t>
      </w:r>
      <w:r>
        <w:rPr>
          <w:spacing w:val="-17"/>
        </w:rPr>
        <w:t> </w:t>
      </w:r>
      <w:r>
        <w:rPr>
          <w:spacing w:val="-5"/>
        </w:rPr>
        <w:t>всеобщей</w:t>
      </w:r>
      <w:r>
        <w:rPr>
          <w:spacing w:val="-16"/>
        </w:rPr>
        <w:t> </w:t>
      </w:r>
      <w:r>
        <w:rPr>
          <w:spacing w:val="-5"/>
        </w:rPr>
        <w:t>истории</w:t>
      </w:r>
      <w:r>
        <w:rPr>
          <w:spacing w:val="-13"/>
        </w:rPr>
        <w:t> </w:t>
      </w:r>
      <w:r>
        <w:rPr>
          <w:spacing w:val="-4"/>
        </w:rPr>
        <w:t>КГУ</w:t>
      </w:r>
      <w:r>
        <w:rPr>
          <w:spacing w:val="-16"/>
        </w:rPr>
        <w:t> </w:t>
      </w:r>
      <w:r>
        <w:rPr/>
        <w:t>с</w:t>
      </w:r>
      <w:r>
        <w:rPr>
          <w:spacing w:val="-16"/>
        </w:rPr>
        <w:t> </w:t>
      </w:r>
      <w:r>
        <w:rPr>
          <w:spacing w:val="-4"/>
        </w:rPr>
        <w:t>1961</w:t>
      </w:r>
      <w:r>
        <w:rPr>
          <w:spacing w:val="-15"/>
        </w:rPr>
        <w:t> </w:t>
      </w:r>
      <w:r>
        <w:rPr>
          <w:spacing w:val="-4"/>
        </w:rPr>
        <w:t>г.,</w:t>
      </w:r>
      <w:r>
        <w:rPr>
          <w:spacing w:val="-15"/>
        </w:rPr>
        <w:t> </w:t>
      </w:r>
      <w:r>
        <w:rPr/>
        <w:t>а</w:t>
      </w:r>
      <w:r>
        <w:rPr>
          <w:spacing w:val="-14"/>
        </w:rPr>
        <w:t> </w:t>
      </w:r>
      <w:r>
        <w:rPr>
          <w:spacing w:val="-5"/>
        </w:rPr>
        <w:t>после</w:t>
      </w:r>
      <w:r>
        <w:rPr>
          <w:spacing w:val="-13"/>
        </w:rPr>
        <w:t> </w:t>
      </w:r>
      <w:r>
        <w:rPr>
          <w:spacing w:val="-4"/>
        </w:rPr>
        <w:t>его</w:t>
      </w:r>
      <w:r>
        <w:rPr>
          <w:spacing w:val="-13"/>
        </w:rPr>
        <w:t> </w:t>
      </w:r>
      <w:r>
        <w:rPr>
          <w:spacing w:val="-5"/>
        </w:rPr>
        <w:t>ухода</w:t>
      </w:r>
      <w:r>
        <w:rPr>
          <w:spacing w:val="-16"/>
        </w:rPr>
        <w:t> </w:t>
      </w:r>
      <w:r>
        <w:rPr/>
        <w:t>с</w:t>
      </w:r>
      <w:r>
        <w:rPr>
          <w:spacing w:val="-14"/>
        </w:rPr>
        <w:t> </w:t>
      </w:r>
      <w:r>
        <w:rPr>
          <w:spacing w:val="-5"/>
        </w:rPr>
        <w:t>этого</w:t>
      </w:r>
      <w:r>
        <w:rPr>
          <w:spacing w:val="-15"/>
        </w:rPr>
        <w:t> </w:t>
      </w:r>
      <w:r>
        <w:rPr>
          <w:spacing w:val="-4"/>
        </w:rPr>
        <w:t>поста </w:t>
      </w:r>
      <w:r>
        <w:rPr>
          <w:spacing w:val="-5"/>
        </w:rPr>
        <w:t>(1986)</w:t>
      </w:r>
      <w:r>
        <w:rPr>
          <w:spacing w:val="18"/>
        </w:rPr>
        <w:t> </w:t>
      </w:r>
      <w:r>
        <w:rPr>
          <w:spacing w:val="-3"/>
        </w:rPr>
        <w:t>ее</w:t>
      </w:r>
      <w:r>
        <w:rPr>
          <w:spacing w:val="21"/>
        </w:rPr>
        <w:t> </w:t>
      </w:r>
      <w:r>
        <w:rPr>
          <w:spacing w:val="-5"/>
        </w:rPr>
        <w:t>продолжил</w:t>
      </w:r>
      <w:r>
        <w:rPr>
          <w:spacing w:val="16"/>
        </w:rPr>
        <w:t> </w:t>
      </w:r>
      <w:r>
        <w:rPr>
          <w:spacing w:val="-3"/>
        </w:rPr>
        <w:t>его</w:t>
      </w:r>
      <w:r>
        <w:rPr>
          <w:spacing w:val="17"/>
        </w:rPr>
        <w:t> </w:t>
      </w:r>
      <w:r>
        <w:rPr>
          <w:spacing w:val="-5"/>
        </w:rPr>
        <w:t>преемник</w:t>
      </w:r>
      <w:r>
        <w:rPr>
          <w:spacing w:val="18"/>
        </w:rPr>
        <w:t> </w:t>
      </w:r>
      <w:r>
        <w:rPr>
          <w:spacing w:val="-4"/>
        </w:rPr>
        <w:t>В.Д.</w:t>
      </w:r>
      <w:r>
        <w:rPr>
          <w:spacing w:val="-1"/>
        </w:rPr>
        <w:t> </w:t>
      </w:r>
      <w:r>
        <w:rPr>
          <w:spacing w:val="-5"/>
        </w:rPr>
        <w:t>Жигунин</w:t>
      </w:r>
      <w:r>
        <w:rPr>
          <w:spacing w:val="-5"/>
          <w:position w:val="7"/>
          <w:sz w:val="14"/>
        </w:rPr>
        <w:t>2</w:t>
      </w:r>
      <w:r>
        <w:rPr>
          <w:spacing w:val="-5"/>
        </w:rPr>
        <w:t>.Сюжетом</w:t>
      </w:r>
      <w:r>
        <w:rPr>
          <w:spacing w:val="19"/>
        </w:rPr>
        <w:t> </w:t>
      </w:r>
      <w:r>
        <w:rPr>
          <w:spacing w:val="-5"/>
        </w:rPr>
        <w:t>настоящей</w:t>
      </w:r>
    </w:p>
    <w:p>
      <w:pPr>
        <w:spacing w:line="223" w:lineRule="auto" w:before="16"/>
        <w:ind w:left="340" w:right="217" w:firstLine="0"/>
        <w:jc w:val="both"/>
        <w:rPr>
          <w:sz w:val="18"/>
        </w:rPr>
      </w:pPr>
      <w:r>
        <w:rPr>
          <w:position w:val="6"/>
          <w:sz w:val="12"/>
        </w:rPr>
        <w:t>* </w:t>
      </w:r>
      <w:r>
        <w:rPr>
          <w:spacing w:val="-4"/>
          <w:sz w:val="18"/>
        </w:rPr>
        <w:t>Публикация подготовлена </w:t>
      </w:r>
      <w:r>
        <w:rPr>
          <w:sz w:val="18"/>
        </w:rPr>
        <w:t>в </w:t>
      </w:r>
      <w:r>
        <w:rPr>
          <w:spacing w:val="-3"/>
          <w:sz w:val="18"/>
        </w:rPr>
        <w:t>ходе </w:t>
      </w:r>
      <w:r>
        <w:rPr>
          <w:spacing w:val="-4"/>
          <w:sz w:val="18"/>
        </w:rPr>
        <w:t>проведения исследования </w:t>
      </w:r>
      <w:r>
        <w:rPr>
          <w:spacing w:val="-3"/>
          <w:sz w:val="18"/>
        </w:rPr>
        <w:t>(№17-05-0051) </w:t>
      </w:r>
      <w:r>
        <w:rPr>
          <w:sz w:val="18"/>
        </w:rPr>
        <w:t>в </w:t>
      </w:r>
      <w:r>
        <w:rPr>
          <w:spacing w:val="-4"/>
          <w:sz w:val="18"/>
        </w:rPr>
        <w:t>рамках Программы «Научный </w:t>
      </w:r>
      <w:r>
        <w:rPr>
          <w:spacing w:val="-3"/>
          <w:sz w:val="18"/>
        </w:rPr>
        <w:t>фонд </w:t>
      </w:r>
      <w:r>
        <w:rPr>
          <w:spacing w:val="-4"/>
          <w:sz w:val="18"/>
        </w:rPr>
        <w:t>Национального исследовательского университета “Выс- </w:t>
      </w:r>
      <w:r>
        <w:rPr>
          <w:spacing w:val="-2"/>
          <w:sz w:val="18"/>
        </w:rPr>
        <w:t>шая </w:t>
      </w:r>
      <w:r>
        <w:rPr>
          <w:spacing w:val="-3"/>
          <w:sz w:val="18"/>
        </w:rPr>
        <w:t>школа экономики” (НИУ ВШЭ)» </w:t>
      </w:r>
      <w:r>
        <w:rPr>
          <w:sz w:val="18"/>
        </w:rPr>
        <w:t>в </w:t>
      </w:r>
      <w:r>
        <w:rPr>
          <w:spacing w:val="-3"/>
          <w:sz w:val="18"/>
        </w:rPr>
        <w:t>2018 </w:t>
      </w:r>
      <w:r>
        <w:rPr>
          <w:sz w:val="18"/>
        </w:rPr>
        <w:t>г. и в </w:t>
      </w:r>
      <w:r>
        <w:rPr>
          <w:spacing w:val="-3"/>
          <w:sz w:val="18"/>
        </w:rPr>
        <w:t>рамках </w:t>
      </w:r>
      <w:r>
        <w:rPr>
          <w:spacing w:val="-4"/>
          <w:sz w:val="18"/>
        </w:rPr>
        <w:t>государственной </w:t>
      </w:r>
      <w:r>
        <w:rPr>
          <w:spacing w:val="-3"/>
          <w:sz w:val="18"/>
        </w:rPr>
        <w:t>под- держки </w:t>
      </w:r>
      <w:r>
        <w:rPr>
          <w:spacing w:val="-4"/>
          <w:sz w:val="18"/>
        </w:rPr>
        <w:t>ведущих </w:t>
      </w:r>
      <w:r>
        <w:rPr>
          <w:spacing w:val="-3"/>
          <w:sz w:val="18"/>
        </w:rPr>
        <w:t>университетов Российской </w:t>
      </w:r>
      <w:r>
        <w:rPr>
          <w:spacing w:val="-4"/>
          <w:sz w:val="18"/>
        </w:rPr>
        <w:t>Федерации «5-100».</w:t>
      </w:r>
    </w:p>
    <w:p>
      <w:pPr>
        <w:spacing w:line="184" w:lineRule="exact" w:before="0"/>
        <w:ind w:left="340" w:right="0" w:firstLine="0"/>
        <w:jc w:val="both"/>
        <w:rPr>
          <w:sz w:val="18"/>
        </w:rPr>
      </w:pPr>
      <w:r>
        <w:rPr>
          <w:position w:val="6"/>
          <w:sz w:val="12"/>
        </w:rPr>
        <w:t>1 </w:t>
      </w:r>
      <w:r>
        <w:rPr>
          <w:sz w:val="18"/>
        </w:rPr>
        <w:t>См. подробнее: Ладынин 2016: 24-27.</w:t>
      </w:r>
    </w:p>
    <w:p>
      <w:pPr>
        <w:spacing w:line="223" w:lineRule="auto" w:before="3"/>
        <w:ind w:left="340" w:right="220" w:firstLine="0"/>
        <w:jc w:val="both"/>
        <w:rPr>
          <w:sz w:val="18"/>
        </w:rPr>
      </w:pPr>
      <w:r>
        <w:rPr>
          <w:position w:val="6"/>
          <w:sz w:val="12"/>
        </w:rPr>
        <w:t>2 </w:t>
      </w:r>
      <w:r>
        <w:rPr>
          <w:sz w:val="18"/>
        </w:rPr>
        <w:t>В </w:t>
      </w:r>
      <w:r>
        <w:rPr>
          <w:spacing w:val="-3"/>
          <w:sz w:val="18"/>
        </w:rPr>
        <w:t>2018 г. </w:t>
      </w:r>
      <w:r>
        <w:rPr>
          <w:spacing w:val="-4"/>
          <w:sz w:val="18"/>
        </w:rPr>
        <w:t>исполнилось, соответственно, </w:t>
      </w:r>
      <w:r>
        <w:rPr>
          <w:spacing w:val="-2"/>
          <w:sz w:val="18"/>
        </w:rPr>
        <w:t>105 </w:t>
      </w:r>
      <w:r>
        <w:rPr>
          <w:sz w:val="18"/>
        </w:rPr>
        <w:t>и 75 </w:t>
      </w:r>
      <w:r>
        <w:rPr>
          <w:spacing w:val="-3"/>
          <w:sz w:val="18"/>
        </w:rPr>
        <w:t>лет со дня рождения этих </w:t>
      </w:r>
      <w:r>
        <w:rPr>
          <w:spacing w:val="-4"/>
          <w:sz w:val="18"/>
        </w:rPr>
        <w:t>осново- </w:t>
      </w:r>
      <w:r>
        <w:rPr>
          <w:spacing w:val="-3"/>
          <w:sz w:val="18"/>
        </w:rPr>
        <w:t>положников </w:t>
      </w:r>
      <w:r>
        <w:rPr>
          <w:spacing w:val="-4"/>
          <w:sz w:val="18"/>
        </w:rPr>
        <w:t>современного антиковедения </w:t>
      </w:r>
      <w:r>
        <w:rPr>
          <w:sz w:val="18"/>
        </w:rPr>
        <w:t>в </w:t>
      </w:r>
      <w:r>
        <w:rPr>
          <w:spacing w:val="-4"/>
          <w:sz w:val="18"/>
        </w:rPr>
        <w:t>Казани, </w:t>
      </w:r>
      <w:r>
        <w:rPr>
          <w:sz w:val="18"/>
        </w:rPr>
        <w:t>и </w:t>
      </w:r>
      <w:r>
        <w:rPr>
          <w:spacing w:val="-4"/>
          <w:sz w:val="18"/>
        </w:rPr>
        <w:t>казанские </w:t>
      </w:r>
      <w:r>
        <w:rPr>
          <w:spacing w:val="-3"/>
          <w:sz w:val="18"/>
        </w:rPr>
        <w:t>коллеги </w:t>
      </w:r>
      <w:r>
        <w:rPr>
          <w:spacing w:val="-4"/>
          <w:sz w:val="18"/>
        </w:rPr>
        <w:t>отметили</w:t>
      </w:r>
    </w:p>
    <w:p>
      <w:pPr>
        <w:spacing w:after="0" w:line="223" w:lineRule="auto"/>
        <w:jc w:val="both"/>
        <w:rPr>
          <w:sz w:val="18"/>
        </w:rPr>
        <w:sectPr>
          <w:headerReference w:type="default" r:id="rId205"/>
          <w:pgSz w:w="8230" w:h="12190"/>
          <w:pgMar w:header="0" w:footer="0" w:top="920" w:bottom="280" w:left="680" w:right="680"/>
        </w:sectPr>
      </w:pPr>
    </w:p>
    <w:p>
      <w:pPr>
        <w:pStyle w:val="BodyText"/>
        <w:spacing w:before="2"/>
        <w:ind w:left="0"/>
        <w:jc w:val="left"/>
        <w:rPr>
          <w:sz w:val="11"/>
        </w:rPr>
      </w:pPr>
    </w:p>
    <w:p>
      <w:pPr>
        <w:pStyle w:val="BodyText"/>
        <w:spacing w:line="232" w:lineRule="auto" w:before="99"/>
        <w:ind w:right="218"/>
      </w:pPr>
      <w:r>
        <w:rPr>
          <w:spacing w:val="-5"/>
        </w:rPr>
        <w:t>статьи является драматический </w:t>
      </w:r>
      <w:r>
        <w:rPr>
          <w:spacing w:val="-3"/>
        </w:rPr>
        <w:t>(к </w:t>
      </w:r>
      <w:r>
        <w:rPr>
          <w:spacing w:val="-5"/>
        </w:rPr>
        <w:t>счастью, </w:t>
      </w:r>
      <w:r>
        <w:rPr>
          <w:spacing w:val="-6"/>
        </w:rPr>
        <w:t>умеренно </w:t>
      </w:r>
      <w:r>
        <w:rPr>
          <w:spacing w:val="-5"/>
        </w:rPr>
        <w:t>драматический </w:t>
      </w:r>
      <w:r>
        <w:rPr>
          <w:spacing w:val="-3"/>
        </w:rPr>
        <w:t>по </w:t>
      </w:r>
      <w:r>
        <w:rPr>
          <w:spacing w:val="-5"/>
        </w:rPr>
        <w:t>своим последствиям) эпизод, который </w:t>
      </w:r>
      <w:r>
        <w:rPr>
          <w:spacing w:val="-4"/>
        </w:rPr>
        <w:t>был </w:t>
      </w:r>
      <w:r>
        <w:rPr>
          <w:spacing w:val="-5"/>
        </w:rPr>
        <w:t>отчасти связан </w:t>
      </w:r>
      <w:r>
        <w:rPr/>
        <w:t>с </w:t>
      </w:r>
      <w:r>
        <w:rPr>
          <w:spacing w:val="-5"/>
        </w:rPr>
        <w:t>переходом руководства казанской кафедрой </w:t>
      </w:r>
      <w:r>
        <w:rPr>
          <w:spacing w:val="-3"/>
        </w:rPr>
        <w:t>от </w:t>
      </w:r>
      <w:r>
        <w:rPr>
          <w:spacing w:val="-5"/>
        </w:rPr>
        <w:t>Шофмана </w:t>
      </w:r>
      <w:r>
        <w:rPr/>
        <w:t>к </w:t>
      </w:r>
      <w:r>
        <w:rPr>
          <w:spacing w:val="-5"/>
        </w:rPr>
        <w:t>Жигунину </w:t>
      </w:r>
      <w:r>
        <w:rPr>
          <w:spacing w:val="-3"/>
        </w:rPr>
        <w:t>и, </w:t>
      </w:r>
      <w:r>
        <w:rPr>
          <w:spacing w:val="-5"/>
        </w:rPr>
        <w:t>думается, </w:t>
      </w:r>
      <w:r>
        <w:rPr>
          <w:spacing w:val="-6"/>
        </w:rPr>
        <w:t>послужил </w:t>
      </w:r>
      <w:r>
        <w:rPr>
          <w:spacing w:val="-5"/>
        </w:rPr>
        <w:t>укреплению позиций казанской историографической </w:t>
      </w:r>
      <w:r>
        <w:rPr>
          <w:spacing w:val="-4"/>
        </w:rPr>
        <w:t>школы как </w:t>
      </w:r>
      <w:r>
        <w:rPr>
          <w:spacing w:val="-6"/>
        </w:rPr>
        <w:t>серьезного </w:t>
      </w:r>
      <w:r>
        <w:rPr/>
        <w:t>и </w:t>
      </w:r>
      <w:r>
        <w:rPr>
          <w:spacing w:val="-5"/>
        </w:rPr>
        <w:t>автономного </w:t>
      </w:r>
      <w:r>
        <w:rPr>
          <w:spacing w:val="-3"/>
        </w:rPr>
        <w:t>от </w:t>
      </w:r>
      <w:r>
        <w:rPr>
          <w:spacing w:val="-5"/>
        </w:rPr>
        <w:t>идеологических </w:t>
      </w:r>
      <w:r>
        <w:rPr>
          <w:spacing w:val="-4"/>
        </w:rPr>
        <w:t>влияний </w:t>
      </w:r>
      <w:r>
        <w:rPr>
          <w:spacing w:val="-5"/>
        </w:rPr>
        <w:t>явления.</w:t>
      </w:r>
    </w:p>
    <w:p>
      <w:pPr>
        <w:pStyle w:val="BodyText"/>
        <w:spacing w:line="232" w:lineRule="auto"/>
        <w:ind w:right="215" w:firstLine="453"/>
      </w:pPr>
      <w:r>
        <w:rPr/>
        <w:t>В</w:t>
      </w:r>
      <w:r>
        <w:rPr>
          <w:spacing w:val="-13"/>
        </w:rPr>
        <w:t> </w:t>
      </w:r>
      <w:r>
        <w:rPr>
          <w:spacing w:val="-5"/>
        </w:rPr>
        <w:t>течение</w:t>
      </w:r>
      <w:r>
        <w:rPr>
          <w:spacing w:val="-13"/>
        </w:rPr>
        <w:t> </w:t>
      </w:r>
      <w:r>
        <w:rPr>
          <w:spacing w:val="-5"/>
        </w:rPr>
        <w:t>1960–1970-х</w:t>
      </w:r>
      <w:r>
        <w:rPr>
          <w:spacing w:val="-10"/>
        </w:rPr>
        <w:t> </w:t>
      </w:r>
      <w:r>
        <w:rPr>
          <w:spacing w:val="-4"/>
        </w:rPr>
        <w:t>гг.</w:t>
      </w:r>
      <w:r>
        <w:rPr>
          <w:spacing w:val="-10"/>
        </w:rPr>
        <w:t> </w:t>
      </w:r>
      <w:r>
        <w:rPr>
          <w:spacing w:val="-5"/>
        </w:rPr>
        <w:t>кафедра</w:t>
      </w:r>
      <w:r>
        <w:rPr>
          <w:spacing w:val="-14"/>
        </w:rPr>
        <w:t> </w:t>
      </w:r>
      <w:r>
        <w:rPr>
          <w:spacing w:val="-5"/>
        </w:rPr>
        <w:t>издала</w:t>
      </w:r>
      <w:r>
        <w:rPr>
          <w:spacing w:val="-14"/>
        </w:rPr>
        <w:t> </w:t>
      </w:r>
      <w:r>
        <w:rPr>
          <w:spacing w:val="-3"/>
        </w:rPr>
        <w:t>ряд</w:t>
      </w:r>
      <w:r>
        <w:rPr>
          <w:spacing w:val="-12"/>
        </w:rPr>
        <w:t> </w:t>
      </w:r>
      <w:r>
        <w:rPr>
          <w:spacing w:val="-5"/>
        </w:rPr>
        <w:t>сборников,</w:t>
      </w:r>
      <w:r>
        <w:rPr>
          <w:spacing w:val="-13"/>
        </w:rPr>
        <w:t> </w:t>
      </w:r>
      <w:r>
        <w:rPr>
          <w:spacing w:val="-5"/>
        </w:rPr>
        <w:t>посвящен- </w:t>
      </w:r>
      <w:r>
        <w:rPr>
          <w:spacing w:val="-4"/>
        </w:rPr>
        <w:t>ных </w:t>
      </w:r>
      <w:r>
        <w:rPr>
          <w:spacing w:val="-5"/>
        </w:rPr>
        <w:t>проблемам историографии. </w:t>
      </w:r>
      <w:r>
        <w:rPr/>
        <w:t>В </w:t>
      </w:r>
      <w:r>
        <w:rPr>
          <w:spacing w:val="-3"/>
        </w:rPr>
        <w:t>их </w:t>
      </w:r>
      <w:r>
        <w:rPr>
          <w:spacing w:val="-5"/>
        </w:rPr>
        <w:t>оформлении </w:t>
      </w:r>
      <w:r>
        <w:rPr>
          <w:spacing w:val="-4"/>
        </w:rPr>
        <w:t>было </w:t>
      </w:r>
      <w:r>
        <w:rPr>
          <w:spacing w:val="-5"/>
        </w:rPr>
        <w:t>немало ритуаль- ного </w:t>
      </w:r>
      <w:r>
        <w:rPr/>
        <w:t>и в </w:t>
      </w:r>
      <w:r>
        <w:rPr>
          <w:spacing w:val="-3"/>
        </w:rPr>
        <w:t>то </w:t>
      </w:r>
      <w:r>
        <w:rPr>
          <w:spacing w:val="-4"/>
        </w:rPr>
        <w:t>время </w:t>
      </w:r>
      <w:r>
        <w:rPr>
          <w:spacing w:val="-5"/>
        </w:rPr>
        <w:t>неизбежного: так, </w:t>
      </w:r>
      <w:r>
        <w:rPr>
          <w:spacing w:val="-4"/>
        </w:rPr>
        <w:t>четыре </w:t>
      </w:r>
      <w:r>
        <w:rPr>
          <w:spacing w:val="-5"/>
        </w:rPr>
        <w:t>сборника </w:t>
      </w:r>
      <w:r>
        <w:rPr>
          <w:spacing w:val="-4"/>
        </w:rPr>
        <w:t>1970-г гг. </w:t>
      </w:r>
      <w:r>
        <w:rPr>
          <w:spacing w:val="-5"/>
        </w:rPr>
        <w:t>носили название «Критика буржуазных концепций всеобщей истории», </w:t>
      </w:r>
      <w:r>
        <w:rPr/>
        <w:t>а в </w:t>
      </w:r>
      <w:r>
        <w:rPr>
          <w:spacing w:val="-3"/>
        </w:rPr>
        <w:t>со- </w:t>
      </w:r>
      <w:r>
        <w:rPr>
          <w:spacing w:val="-5"/>
        </w:rPr>
        <w:t>держании почетное </w:t>
      </w:r>
      <w:r>
        <w:rPr>
          <w:spacing w:val="-4"/>
        </w:rPr>
        <w:t>место </w:t>
      </w:r>
      <w:r>
        <w:rPr>
          <w:spacing w:val="-5"/>
        </w:rPr>
        <w:t>отводилось цитированию классиков </w:t>
      </w:r>
      <w:r>
        <w:rPr>
          <w:spacing w:val="-4"/>
        </w:rPr>
        <w:t>марк- сизма</w:t>
      </w:r>
      <w:r>
        <w:rPr>
          <w:spacing w:val="-4"/>
          <w:position w:val="7"/>
          <w:sz w:val="14"/>
        </w:rPr>
        <w:t>3</w:t>
      </w:r>
      <w:r>
        <w:rPr>
          <w:spacing w:val="-4"/>
        </w:rPr>
        <w:t>. </w:t>
      </w:r>
      <w:r>
        <w:rPr>
          <w:spacing w:val="-5"/>
        </w:rPr>
        <w:t>Вместе </w:t>
      </w:r>
      <w:r>
        <w:rPr/>
        <w:t>с </w:t>
      </w:r>
      <w:r>
        <w:rPr>
          <w:spacing w:val="-4"/>
        </w:rPr>
        <w:t>тем </w:t>
      </w:r>
      <w:r>
        <w:rPr>
          <w:spacing w:val="-3"/>
        </w:rPr>
        <w:t>не </w:t>
      </w:r>
      <w:r>
        <w:rPr>
          <w:spacing w:val="-5"/>
        </w:rPr>
        <w:t>вызывает сомнений искренность самого </w:t>
      </w:r>
      <w:r>
        <w:rPr>
          <w:spacing w:val="-3"/>
        </w:rPr>
        <w:t>им- </w:t>
      </w:r>
      <w:r>
        <w:rPr>
          <w:spacing w:val="-5"/>
        </w:rPr>
        <w:t>пульса, вызвавшего </w:t>
      </w:r>
      <w:r>
        <w:rPr>
          <w:spacing w:val="-3"/>
        </w:rPr>
        <w:t>эти </w:t>
      </w:r>
      <w:r>
        <w:rPr>
          <w:spacing w:val="-4"/>
        </w:rPr>
        <w:t>труды </w:t>
      </w:r>
      <w:r>
        <w:rPr/>
        <w:t>к </w:t>
      </w:r>
      <w:r>
        <w:rPr>
          <w:spacing w:val="-5"/>
        </w:rPr>
        <w:t>жизни, </w:t>
      </w:r>
      <w:r>
        <w:rPr/>
        <w:t>– </w:t>
      </w:r>
      <w:r>
        <w:rPr>
          <w:spacing w:val="-5"/>
        </w:rPr>
        <w:t>желания разобраться </w:t>
      </w:r>
      <w:r>
        <w:rPr/>
        <w:t>в </w:t>
      </w:r>
      <w:r>
        <w:rPr>
          <w:spacing w:val="-4"/>
        </w:rPr>
        <w:t>концеп- </w:t>
      </w:r>
      <w:r>
        <w:rPr>
          <w:spacing w:val="-5"/>
        </w:rPr>
        <w:t>циях современной науки </w:t>
      </w:r>
      <w:r>
        <w:rPr/>
        <w:t>и в </w:t>
      </w:r>
      <w:r>
        <w:rPr>
          <w:spacing w:val="-5"/>
        </w:rPr>
        <w:t>какой-то </w:t>
      </w:r>
      <w:r>
        <w:rPr>
          <w:spacing w:val="-4"/>
        </w:rPr>
        <w:t>мере </w:t>
      </w:r>
      <w:r>
        <w:rPr>
          <w:spacing w:val="-5"/>
        </w:rPr>
        <w:t>скомпенсировать слабости подготовки антиковедов </w:t>
      </w:r>
      <w:r>
        <w:rPr/>
        <w:t>и </w:t>
      </w:r>
      <w:r>
        <w:rPr>
          <w:spacing w:val="-5"/>
        </w:rPr>
        <w:t>медиевистов </w:t>
      </w:r>
      <w:r>
        <w:rPr/>
        <w:t>в </w:t>
      </w:r>
      <w:r>
        <w:rPr>
          <w:spacing w:val="-5"/>
        </w:rPr>
        <w:t>региональном вузе хорошим знанием историографии. </w:t>
      </w:r>
      <w:r>
        <w:rPr/>
        <w:t>В </w:t>
      </w:r>
      <w:r>
        <w:rPr>
          <w:spacing w:val="-4"/>
        </w:rPr>
        <w:t>1977 </w:t>
      </w:r>
      <w:r>
        <w:rPr/>
        <w:t>и </w:t>
      </w:r>
      <w:r>
        <w:rPr>
          <w:spacing w:val="-4"/>
        </w:rPr>
        <w:t>1981 </w:t>
      </w:r>
      <w:r>
        <w:rPr>
          <w:spacing w:val="-3"/>
        </w:rPr>
        <w:t>гг. </w:t>
      </w:r>
      <w:r>
        <w:rPr>
          <w:spacing w:val="-4"/>
        </w:rPr>
        <w:t>под </w:t>
      </w:r>
      <w:r>
        <w:rPr>
          <w:spacing w:val="-5"/>
        </w:rPr>
        <w:t>редакцией </w:t>
      </w:r>
      <w:r>
        <w:rPr>
          <w:spacing w:val="-3"/>
        </w:rPr>
        <w:t>А.С. </w:t>
      </w:r>
      <w:r>
        <w:rPr>
          <w:spacing w:val="-5"/>
        </w:rPr>
        <w:t>Шофмана выходят уже </w:t>
      </w:r>
      <w:r>
        <w:rPr>
          <w:spacing w:val="-3"/>
        </w:rPr>
        <w:t>не </w:t>
      </w:r>
      <w:r>
        <w:rPr>
          <w:spacing w:val="-5"/>
        </w:rPr>
        <w:t>сборники, </w:t>
      </w:r>
      <w:r>
        <w:rPr/>
        <w:t>а </w:t>
      </w:r>
      <w:r>
        <w:rPr>
          <w:spacing w:val="-5"/>
        </w:rPr>
        <w:t>монографии</w:t>
      </w:r>
      <w:r>
        <w:rPr>
          <w:spacing w:val="-5"/>
          <w:position w:val="7"/>
          <w:sz w:val="14"/>
        </w:rPr>
        <w:t>4</w:t>
      </w:r>
      <w:r>
        <w:rPr>
          <w:spacing w:val="-5"/>
        </w:rPr>
        <w:t>; </w:t>
      </w:r>
      <w:r>
        <w:rPr/>
        <w:t>а к </w:t>
      </w:r>
      <w:r>
        <w:rPr>
          <w:spacing w:val="-4"/>
        </w:rPr>
        <w:t>концу 1970-х </w:t>
      </w:r>
      <w:r>
        <w:rPr>
          <w:spacing w:val="-5"/>
        </w:rPr>
        <w:t>казанская </w:t>
      </w:r>
      <w:r>
        <w:rPr/>
        <w:t>ис- </w:t>
      </w:r>
      <w:r>
        <w:rPr>
          <w:spacing w:val="-5"/>
        </w:rPr>
        <w:t>ториографическая </w:t>
      </w:r>
      <w:r>
        <w:rPr>
          <w:spacing w:val="-4"/>
        </w:rPr>
        <w:t>школа </w:t>
      </w:r>
      <w:r>
        <w:rPr>
          <w:spacing w:val="-5"/>
        </w:rPr>
        <w:t>приобретает такой авторитет, </w:t>
      </w:r>
      <w:r>
        <w:rPr>
          <w:spacing w:val="-4"/>
        </w:rPr>
        <w:t>что </w:t>
      </w:r>
      <w:r>
        <w:rPr/>
        <w:t>ее </w:t>
      </w:r>
      <w:r>
        <w:rPr>
          <w:spacing w:val="-5"/>
        </w:rPr>
        <w:t>глава </w:t>
      </w:r>
      <w:r>
        <w:rPr>
          <w:spacing w:val="-4"/>
        </w:rPr>
        <w:t>уча- </w:t>
      </w:r>
      <w:r>
        <w:rPr>
          <w:spacing w:val="-5"/>
        </w:rPr>
        <w:t>ствует </w:t>
      </w:r>
      <w:r>
        <w:rPr/>
        <w:t>в </w:t>
      </w:r>
      <w:r>
        <w:rPr>
          <w:spacing w:val="-5"/>
        </w:rPr>
        <w:t>написании вузовского </w:t>
      </w:r>
      <w:r>
        <w:rPr>
          <w:spacing w:val="-6"/>
        </w:rPr>
        <w:t>учебника </w:t>
      </w:r>
      <w:r>
        <w:rPr>
          <w:spacing w:val="-5"/>
        </w:rPr>
        <w:t>«Историография античной </w:t>
      </w:r>
      <w:r>
        <w:rPr>
          <w:spacing w:val="-4"/>
        </w:rPr>
        <w:t>исто- рии» </w:t>
      </w:r>
      <w:r>
        <w:rPr/>
        <w:t>– </w:t>
      </w:r>
      <w:r>
        <w:rPr>
          <w:spacing w:val="-5"/>
        </w:rPr>
        <w:t>издания,  которое  </w:t>
      </w:r>
      <w:r>
        <w:rPr/>
        <w:t>до  </w:t>
      </w:r>
      <w:r>
        <w:rPr>
          <w:spacing w:val="-4"/>
        </w:rPr>
        <w:t>сих  пор  </w:t>
      </w:r>
      <w:r>
        <w:rPr>
          <w:spacing w:val="-5"/>
        </w:rPr>
        <w:t>остается  уникальным</w:t>
      </w:r>
      <w:r>
        <w:rPr>
          <w:spacing w:val="-5"/>
          <w:position w:val="7"/>
          <w:sz w:val="14"/>
        </w:rPr>
        <w:t>5</w:t>
      </w:r>
      <w:r>
        <w:rPr>
          <w:spacing w:val="-5"/>
        </w:rPr>
        <w:t>.  Наконец, </w:t>
      </w:r>
      <w:r>
        <w:rPr/>
        <w:t>в </w:t>
      </w:r>
      <w:r>
        <w:rPr>
          <w:spacing w:val="-4"/>
        </w:rPr>
        <w:t>1984  </w:t>
      </w:r>
      <w:r>
        <w:rPr>
          <w:spacing w:val="-3"/>
        </w:rPr>
        <w:t>г. </w:t>
      </w:r>
      <w:r>
        <w:rPr>
          <w:spacing w:val="-5"/>
        </w:rPr>
        <w:t>казанская  кафедра  издает  коллективный  </w:t>
      </w:r>
      <w:r>
        <w:rPr>
          <w:spacing w:val="-3"/>
        </w:rPr>
        <w:t>труд </w:t>
      </w:r>
      <w:r>
        <w:rPr>
          <w:spacing w:val="-4"/>
        </w:rPr>
        <w:t>под </w:t>
      </w:r>
      <w:r>
        <w:rPr>
          <w:spacing w:val="13"/>
        </w:rPr>
        <w:t> </w:t>
      </w:r>
      <w:r>
        <w:rPr>
          <w:spacing w:val="-5"/>
        </w:rPr>
        <w:t>названием</w:t>
      </w:r>
    </w:p>
    <w:p>
      <w:pPr>
        <w:pStyle w:val="BodyText"/>
        <w:spacing w:line="214" w:lineRule="exact"/>
      </w:pPr>
      <w:r>
        <w:rPr>
          <w:spacing w:val="-5"/>
        </w:rPr>
        <w:t>«Периодизация всемирной  истории»</w:t>
      </w:r>
      <w:r>
        <w:rPr>
          <w:spacing w:val="-5"/>
          <w:position w:val="7"/>
          <w:sz w:val="14"/>
        </w:rPr>
        <w:t>6</w:t>
      </w:r>
      <w:r>
        <w:rPr>
          <w:spacing w:val="-5"/>
        </w:rPr>
        <w:t>.  </w:t>
      </w:r>
      <w:r>
        <w:rPr>
          <w:spacing w:val="-4"/>
        </w:rPr>
        <w:t>Хотя </w:t>
      </w:r>
      <w:r>
        <w:rPr>
          <w:spacing w:val="-3"/>
        </w:rPr>
        <w:t>ряд </w:t>
      </w:r>
      <w:r>
        <w:rPr>
          <w:spacing w:val="-4"/>
        </w:rPr>
        <w:t>его  </w:t>
      </w:r>
      <w:r>
        <w:rPr>
          <w:spacing w:val="-5"/>
        </w:rPr>
        <w:t>разделов </w:t>
      </w:r>
      <w:r>
        <w:rPr>
          <w:spacing w:val="-1"/>
        </w:rPr>
        <w:t> </w:t>
      </w:r>
      <w:r>
        <w:rPr>
          <w:spacing w:val="-6"/>
        </w:rPr>
        <w:t>написаны</w:t>
      </w:r>
    </w:p>
    <w:p>
      <w:pPr>
        <w:pStyle w:val="BodyText"/>
        <w:spacing w:line="234" w:lineRule="exact"/>
      </w:pPr>
      <w:r>
        <w:rPr>
          <w:spacing w:val="-5"/>
        </w:rPr>
        <w:t>Шофманом</w:t>
      </w:r>
      <w:r>
        <w:rPr>
          <w:spacing w:val="-10"/>
        </w:rPr>
        <w:t> </w:t>
      </w:r>
      <w:r>
        <w:rPr>
          <w:spacing w:val="-4"/>
        </w:rPr>
        <w:t>или</w:t>
      </w:r>
      <w:r>
        <w:rPr>
          <w:spacing w:val="-11"/>
        </w:rPr>
        <w:t> </w:t>
      </w:r>
      <w:r>
        <w:rPr>
          <w:spacing w:val="-4"/>
        </w:rPr>
        <w:t>при</w:t>
      </w:r>
      <w:r>
        <w:rPr>
          <w:spacing w:val="-12"/>
        </w:rPr>
        <w:t> </w:t>
      </w:r>
      <w:r>
        <w:rPr>
          <w:spacing w:val="-4"/>
        </w:rPr>
        <w:t>его</w:t>
      </w:r>
      <w:r>
        <w:rPr>
          <w:spacing w:val="-8"/>
        </w:rPr>
        <w:t> </w:t>
      </w:r>
      <w:r>
        <w:rPr>
          <w:spacing w:val="-6"/>
        </w:rPr>
        <w:t>участии,</w:t>
      </w:r>
      <w:r>
        <w:rPr>
          <w:spacing w:val="-11"/>
        </w:rPr>
        <w:t> </w:t>
      </w:r>
      <w:r>
        <w:rPr>
          <w:spacing w:val="-4"/>
        </w:rPr>
        <w:t>все</w:t>
      </w:r>
      <w:r>
        <w:rPr>
          <w:spacing w:val="-12"/>
        </w:rPr>
        <w:t> </w:t>
      </w:r>
      <w:r>
        <w:rPr>
          <w:spacing w:val="-3"/>
        </w:rPr>
        <w:t>же</w:t>
      </w:r>
      <w:r>
        <w:rPr>
          <w:spacing w:val="-11"/>
        </w:rPr>
        <w:t> </w:t>
      </w:r>
      <w:r>
        <w:rPr>
          <w:spacing w:val="-5"/>
        </w:rPr>
        <w:t>основным</w:t>
      </w:r>
      <w:r>
        <w:rPr>
          <w:spacing w:val="-10"/>
        </w:rPr>
        <w:t> </w:t>
      </w:r>
      <w:r>
        <w:rPr>
          <w:spacing w:val="-5"/>
        </w:rPr>
        <w:t>автором</w:t>
      </w:r>
      <w:r>
        <w:rPr>
          <w:spacing w:val="-9"/>
        </w:rPr>
        <w:t> </w:t>
      </w:r>
      <w:r>
        <w:rPr>
          <w:spacing w:val="-3"/>
        </w:rPr>
        <w:t>и,</w:t>
      </w:r>
      <w:r>
        <w:rPr>
          <w:spacing w:val="-12"/>
        </w:rPr>
        <w:t> </w:t>
      </w:r>
      <w:r>
        <w:rPr>
          <w:spacing w:val="-5"/>
        </w:rPr>
        <w:t>безусловно,</w:t>
      </w:r>
    </w:p>
    <w:p>
      <w:pPr>
        <w:pStyle w:val="BodyText"/>
        <w:spacing w:line="232" w:lineRule="auto" w:before="2"/>
        <w:ind w:right="221"/>
      </w:pPr>
      <w:r>
        <w:rPr>
          <w:spacing w:val="-5"/>
        </w:rPr>
        <w:t>«идеологом»</w:t>
      </w:r>
      <w:r>
        <w:rPr>
          <w:spacing w:val="-20"/>
        </w:rPr>
        <w:t> </w:t>
      </w:r>
      <w:r>
        <w:rPr>
          <w:spacing w:val="-4"/>
        </w:rPr>
        <w:t>этого</w:t>
      </w:r>
      <w:r>
        <w:rPr>
          <w:spacing w:val="-14"/>
        </w:rPr>
        <w:t> </w:t>
      </w:r>
      <w:r>
        <w:rPr>
          <w:spacing w:val="-5"/>
        </w:rPr>
        <w:t>издания</w:t>
      </w:r>
      <w:r>
        <w:rPr>
          <w:spacing w:val="-14"/>
        </w:rPr>
        <w:t> </w:t>
      </w:r>
      <w:r>
        <w:rPr>
          <w:spacing w:val="-4"/>
        </w:rPr>
        <w:t>был</w:t>
      </w:r>
      <w:r>
        <w:rPr>
          <w:spacing w:val="-18"/>
        </w:rPr>
        <w:t> </w:t>
      </w:r>
      <w:r>
        <w:rPr>
          <w:spacing w:val="-4"/>
        </w:rPr>
        <w:t>В.Д.</w:t>
      </w:r>
      <w:r>
        <w:rPr>
          <w:spacing w:val="-2"/>
        </w:rPr>
        <w:t> </w:t>
      </w:r>
      <w:r>
        <w:rPr>
          <w:spacing w:val="-5"/>
        </w:rPr>
        <w:t>Жигунин:</w:t>
      </w:r>
      <w:r>
        <w:rPr>
          <w:spacing w:val="-16"/>
        </w:rPr>
        <w:t> </w:t>
      </w:r>
      <w:r>
        <w:rPr>
          <w:spacing w:val="-5"/>
        </w:rPr>
        <w:t>именно</w:t>
      </w:r>
      <w:r>
        <w:rPr>
          <w:spacing w:val="-11"/>
        </w:rPr>
        <w:t> </w:t>
      </w:r>
      <w:r>
        <w:rPr>
          <w:spacing w:val="-4"/>
        </w:rPr>
        <w:t>его</w:t>
      </w:r>
      <w:r>
        <w:rPr>
          <w:spacing w:val="-14"/>
        </w:rPr>
        <w:t> </w:t>
      </w:r>
      <w:r>
        <w:rPr>
          <w:spacing w:val="-5"/>
        </w:rPr>
        <w:t>усилиями</w:t>
      </w:r>
      <w:r>
        <w:rPr>
          <w:spacing w:val="-15"/>
        </w:rPr>
        <w:t> </w:t>
      </w:r>
      <w:r>
        <w:rPr>
          <w:spacing w:val="-4"/>
        </w:rPr>
        <w:t>оно, </w:t>
      </w:r>
      <w:r>
        <w:rPr>
          <w:spacing w:val="-5"/>
        </w:rPr>
        <w:t>будучи заявлено </w:t>
      </w:r>
      <w:r>
        <w:rPr/>
        <w:t>в </w:t>
      </w:r>
      <w:r>
        <w:rPr>
          <w:spacing w:val="-5"/>
        </w:rPr>
        <w:t>качестве </w:t>
      </w:r>
      <w:r>
        <w:rPr>
          <w:spacing w:val="-6"/>
        </w:rPr>
        <w:t>учебного </w:t>
      </w:r>
      <w:r>
        <w:rPr>
          <w:spacing w:val="-5"/>
        </w:rPr>
        <w:t>пособия, приобретает черты </w:t>
      </w:r>
      <w:r>
        <w:rPr>
          <w:spacing w:val="-3"/>
        </w:rPr>
        <w:t>не </w:t>
      </w:r>
      <w:r>
        <w:rPr>
          <w:spacing w:val="-5"/>
        </w:rPr>
        <w:t>только научного труда, </w:t>
      </w:r>
      <w:r>
        <w:rPr>
          <w:spacing w:val="-3"/>
        </w:rPr>
        <w:t>но </w:t>
      </w:r>
      <w:r>
        <w:rPr/>
        <w:t>и </w:t>
      </w:r>
      <w:r>
        <w:rPr>
          <w:spacing w:val="-5"/>
        </w:rPr>
        <w:t>отчасти историософского</w:t>
      </w:r>
      <w:r>
        <w:rPr>
          <w:spacing w:val="-27"/>
        </w:rPr>
        <w:t> </w:t>
      </w:r>
      <w:r>
        <w:rPr>
          <w:spacing w:val="-5"/>
        </w:rPr>
        <w:t>трактата.</w:t>
      </w:r>
    </w:p>
    <w:p>
      <w:pPr>
        <w:pStyle w:val="BodyText"/>
        <w:spacing w:line="232" w:lineRule="auto"/>
        <w:ind w:right="217" w:firstLine="453"/>
      </w:pPr>
      <w:r>
        <w:rPr/>
        <w:pict>
          <v:line style="position:absolute;mso-position-horizontal-relative:page;mso-position-vertical-relative:paragraph;z-index:-251200512;mso-wrap-distance-left:0;mso-wrap-distance-right:0" from="51.035809pt,52.888653pt" to="195.055809pt,52.888653pt" stroked="true" strokeweight=".36pt" strokecolor="#000000">
            <v:stroke dashstyle="solid"/>
            <w10:wrap type="topAndBottom"/>
          </v:line>
        </w:pict>
      </w:r>
      <w:r>
        <w:rPr/>
        <w:t>По </w:t>
      </w:r>
      <w:r>
        <w:rPr>
          <w:spacing w:val="-5"/>
        </w:rPr>
        <w:t>словам самого Владимира Даниловича </w:t>
      </w:r>
      <w:r>
        <w:rPr/>
        <w:t>в </w:t>
      </w:r>
      <w:r>
        <w:rPr>
          <w:spacing w:val="-5"/>
        </w:rPr>
        <w:t>некрологе </w:t>
      </w:r>
      <w:r>
        <w:rPr>
          <w:spacing w:val="-3"/>
        </w:rPr>
        <w:t>А.С. </w:t>
      </w:r>
      <w:r>
        <w:rPr>
          <w:spacing w:val="-4"/>
        </w:rPr>
        <w:t>Шоф- </w:t>
      </w:r>
      <w:r>
        <w:rPr>
          <w:spacing w:val="-5"/>
        </w:rPr>
        <w:t>мана, </w:t>
      </w:r>
      <w:r>
        <w:rPr>
          <w:spacing w:val="-4"/>
        </w:rPr>
        <w:t>эта </w:t>
      </w:r>
      <w:r>
        <w:rPr>
          <w:spacing w:val="-5"/>
        </w:rPr>
        <w:t>книга </w:t>
      </w:r>
      <w:r>
        <w:rPr>
          <w:spacing w:val="-4"/>
        </w:rPr>
        <w:t>стала </w:t>
      </w:r>
      <w:r>
        <w:rPr>
          <w:spacing w:val="-6"/>
        </w:rPr>
        <w:t>«определенным </w:t>
      </w:r>
      <w:r>
        <w:rPr>
          <w:spacing w:val="-5"/>
        </w:rPr>
        <w:t>итогом научных исследований» </w:t>
      </w:r>
      <w:r>
        <w:rPr/>
        <w:t>и </w:t>
      </w:r>
      <w:r>
        <w:rPr>
          <w:spacing w:val="-5"/>
        </w:rPr>
        <w:t>работой, </w:t>
      </w:r>
      <w:r>
        <w:rPr/>
        <w:t>во </w:t>
      </w:r>
      <w:r>
        <w:rPr>
          <w:spacing w:val="-5"/>
        </w:rPr>
        <w:t>многом опередившей время, поскольку </w:t>
      </w:r>
      <w:r>
        <w:rPr/>
        <w:t>в </w:t>
      </w:r>
      <w:r>
        <w:rPr>
          <w:spacing w:val="-3"/>
        </w:rPr>
        <w:t>ней </w:t>
      </w:r>
      <w:r>
        <w:rPr>
          <w:spacing w:val="-4"/>
        </w:rPr>
        <w:t>было </w:t>
      </w:r>
      <w:r>
        <w:rPr>
          <w:spacing w:val="-5"/>
        </w:rPr>
        <w:t>«стремле- </w:t>
      </w:r>
      <w:r>
        <w:rPr>
          <w:spacing w:val="-4"/>
        </w:rPr>
        <w:t>ние </w:t>
      </w:r>
      <w:r>
        <w:rPr>
          <w:spacing w:val="-5"/>
        </w:rPr>
        <w:t>разобраться </w:t>
      </w:r>
      <w:r>
        <w:rPr/>
        <w:t>в </w:t>
      </w:r>
      <w:r>
        <w:rPr>
          <w:spacing w:val="-5"/>
        </w:rPr>
        <w:t>проблемах методологии истории, </w:t>
      </w:r>
      <w:r>
        <w:rPr>
          <w:spacing w:val="-4"/>
        </w:rPr>
        <w:t>которые </w:t>
      </w:r>
      <w:r>
        <w:rPr>
          <w:spacing w:val="-5"/>
        </w:rPr>
        <w:t>только </w:t>
      </w:r>
      <w:r>
        <w:rPr>
          <w:spacing w:val="-4"/>
        </w:rPr>
        <w:t>еще</w:t>
      </w:r>
    </w:p>
    <w:p>
      <w:pPr>
        <w:spacing w:line="223" w:lineRule="auto" w:before="20"/>
        <w:ind w:left="340" w:right="217" w:firstLine="0"/>
        <w:jc w:val="both"/>
        <w:rPr>
          <w:sz w:val="18"/>
        </w:rPr>
      </w:pPr>
      <w:r>
        <w:rPr>
          <w:sz w:val="18"/>
        </w:rPr>
        <w:t>эти </w:t>
      </w:r>
      <w:r>
        <w:rPr>
          <w:spacing w:val="-3"/>
          <w:sz w:val="18"/>
        </w:rPr>
        <w:t>даты </w:t>
      </w:r>
      <w:r>
        <w:rPr>
          <w:spacing w:val="-4"/>
          <w:sz w:val="18"/>
        </w:rPr>
        <w:t>научным симпозиумом (Российско-германский… </w:t>
      </w:r>
      <w:r>
        <w:rPr>
          <w:spacing w:val="-3"/>
          <w:sz w:val="18"/>
        </w:rPr>
        <w:t>2018). См. </w:t>
      </w:r>
      <w:r>
        <w:rPr>
          <w:sz w:val="18"/>
        </w:rPr>
        <w:t>об </w:t>
      </w:r>
      <w:r>
        <w:rPr>
          <w:spacing w:val="-4"/>
          <w:sz w:val="18"/>
        </w:rPr>
        <w:t>историогра- </w:t>
      </w:r>
      <w:r>
        <w:rPr>
          <w:spacing w:val="-3"/>
          <w:sz w:val="18"/>
        </w:rPr>
        <w:t>фических </w:t>
      </w:r>
      <w:r>
        <w:rPr>
          <w:spacing w:val="-4"/>
          <w:sz w:val="18"/>
        </w:rPr>
        <w:t>исследованиях казанской </w:t>
      </w:r>
      <w:r>
        <w:rPr>
          <w:spacing w:val="-3"/>
          <w:sz w:val="18"/>
        </w:rPr>
        <w:t>школы: </w:t>
      </w:r>
      <w:r>
        <w:rPr>
          <w:spacing w:val="-4"/>
          <w:sz w:val="18"/>
        </w:rPr>
        <w:t>Гарипзанов, Жигунин, </w:t>
      </w:r>
      <w:r>
        <w:rPr>
          <w:spacing w:val="-3"/>
          <w:sz w:val="18"/>
        </w:rPr>
        <w:t>Чиглинцев 1997; </w:t>
      </w:r>
      <w:r>
        <w:rPr>
          <w:spacing w:val="-4"/>
          <w:sz w:val="18"/>
        </w:rPr>
        <w:t>Алмазова </w:t>
      </w:r>
      <w:r>
        <w:rPr>
          <w:spacing w:val="-3"/>
          <w:sz w:val="18"/>
        </w:rPr>
        <w:t>2016, </w:t>
      </w:r>
      <w:r>
        <w:rPr>
          <w:sz w:val="18"/>
        </w:rPr>
        <w:t>а </w:t>
      </w:r>
      <w:r>
        <w:rPr>
          <w:spacing w:val="-3"/>
          <w:sz w:val="18"/>
        </w:rPr>
        <w:t>также записку А.С.  Шофмана </w:t>
      </w:r>
      <w:r>
        <w:rPr>
          <w:spacing w:val="-4"/>
          <w:sz w:val="18"/>
        </w:rPr>
        <w:t>«Историография </w:t>
      </w:r>
      <w:r>
        <w:rPr>
          <w:spacing w:val="-3"/>
          <w:sz w:val="18"/>
        </w:rPr>
        <w:t>всеобщей </w:t>
      </w:r>
      <w:r>
        <w:rPr>
          <w:spacing w:val="-4"/>
          <w:sz w:val="18"/>
        </w:rPr>
        <w:t>истории </w:t>
      </w:r>
      <w:r>
        <w:rPr>
          <w:sz w:val="18"/>
        </w:rPr>
        <w:t>в </w:t>
      </w:r>
      <w:r>
        <w:rPr>
          <w:spacing w:val="-3"/>
          <w:sz w:val="18"/>
        </w:rPr>
        <w:t>системе </w:t>
      </w:r>
      <w:r>
        <w:rPr>
          <w:spacing w:val="-4"/>
          <w:sz w:val="18"/>
        </w:rPr>
        <w:t>университетского образования </w:t>
      </w:r>
      <w:r>
        <w:rPr>
          <w:spacing w:val="-3"/>
          <w:sz w:val="18"/>
        </w:rPr>
        <w:t>(из опыта </w:t>
      </w:r>
      <w:r>
        <w:rPr>
          <w:spacing w:val="-4"/>
          <w:sz w:val="18"/>
        </w:rPr>
        <w:t>изучения </w:t>
      </w:r>
      <w:r>
        <w:rPr>
          <w:sz w:val="18"/>
        </w:rPr>
        <w:t>и </w:t>
      </w:r>
      <w:r>
        <w:rPr>
          <w:spacing w:val="-4"/>
          <w:sz w:val="18"/>
        </w:rPr>
        <w:t>преподавания исто- риографии Всеобщей истории </w:t>
      </w:r>
      <w:r>
        <w:rPr>
          <w:sz w:val="18"/>
        </w:rPr>
        <w:t>в </w:t>
      </w:r>
      <w:r>
        <w:rPr>
          <w:spacing w:val="-3"/>
          <w:sz w:val="18"/>
        </w:rPr>
        <w:t>Казанском им. В.И. </w:t>
      </w:r>
      <w:r>
        <w:rPr>
          <w:spacing w:val="-4"/>
          <w:sz w:val="18"/>
        </w:rPr>
        <w:t>Ульянова-Ленина университете» </w:t>
      </w:r>
      <w:r>
        <w:rPr>
          <w:spacing w:val="-3"/>
          <w:sz w:val="18"/>
        </w:rPr>
        <w:t>(НАРТ.</w:t>
      </w:r>
      <w:r>
        <w:rPr>
          <w:spacing w:val="-5"/>
          <w:sz w:val="18"/>
        </w:rPr>
        <w:t> </w:t>
      </w:r>
      <w:r>
        <w:rPr>
          <w:spacing w:val="-3"/>
          <w:sz w:val="18"/>
        </w:rPr>
        <w:t>Ф.</w:t>
      </w:r>
      <w:r>
        <w:rPr>
          <w:spacing w:val="-6"/>
          <w:sz w:val="18"/>
        </w:rPr>
        <w:t> </w:t>
      </w:r>
      <w:r>
        <w:rPr>
          <w:spacing w:val="-3"/>
          <w:sz w:val="18"/>
        </w:rPr>
        <w:t>Р–1337.</w:t>
      </w:r>
      <w:r>
        <w:rPr>
          <w:spacing w:val="-6"/>
          <w:sz w:val="18"/>
        </w:rPr>
        <w:t> </w:t>
      </w:r>
      <w:r>
        <w:rPr>
          <w:sz w:val="18"/>
        </w:rPr>
        <w:t>Оп.</w:t>
      </w:r>
      <w:r>
        <w:rPr>
          <w:spacing w:val="-9"/>
          <w:sz w:val="18"/>
        </w:rPr>
        <w:t> </w:t>
      </w:r>
      <w:r>
        <w:rPr>
          <w:sz w:val="18"/>
        </w:rPr>
        <w:t>2.</w:t>
      </w:r>
      <w:r>
        <w:rPr>
          <w:spacing w:val="-6"/>
          <w:sz w:val="18"/>
        </w:rPr>
        <w:t> </w:t>
      </w:r>
      <w:r>
        <w:rPr>
          <w:sz w:val="18"/>
        </w:rPr>
        <w:t>Д.</w:t>
      </w:r>
      <w:r>
        <w:rPr>
          <w:spacing w:val="-6"/>
          <w:sz w:val="18"/>
        </w:rPr>
        <w:t> </w:t>
      </w:r>
      <w:r>
        <w:rPr>
          <w:spacing w:val="-3"/>
          <w:sz w:val="18"/>
        </w:rPr>
        <w:t>1581.</w:t>
      </w:r>
      <w:r>
        <w:rPr>
          <w:spacing w:val="-6"/>
          <w:sz w:val="18"/>
        </w:rPr>
        <w:t> </w:t>
      </w:r>
      <w:r>
        <w:rPr>
          <w:spacing w:val="-3"/>
          <w:sz w:val="18"/>
        </w:rPr>
        <w:t>Л.</w:t>
      </w:r>
      <w:r>
        <w:rPr>
          <w:spacing w:val="-6"/>
          <w:sz w:val="18"/>
        </w:rPr>
        <w:t> </w:t>
      </w:r>
      <w:r>
        <w:rPr>
          <w:spacing w:val="-3"/>
          <w:sz w:val="18"/>
        </w:rPr>
        <w:t>11–25).</w:t>
      </w:r>
    </w:p>
    <w:p>
      <w:pPr>
        <w:spacing w:line="220" w:lineRule="auto" w:before="0"/>
        <w:ind w:left="340" w:right="218" w:firstLine="0"/>
        <w:jc w:val="both"/>
        <w:rPr>
          <w:sz w:val="18"/>
        </w:rPr>
      </w:pPr>
      <w:r>
        <w:rPr>
          <w:position w:val="6"/>
          <w:sz w:val="12"/>
        </w:rPr>
        <w:t>3 </w:t>
      </w:r>
      <w:r>
        <w:rPr>
          <w:spacing w:val="-3"/>
          <w:sz w:val="18"/>
        </w:rPr>
        <w:t>Критика… </w:t>
      </w:r>
      <w:r>
        <w:rPr>
          <w:spacing w:val="-4"/>
          <w:sz w:val="18"/>
        </w:rPr>
        <w:t>1972–1976. </w:t>
      </w:r>
      <w:r>
        <w:rPr>
          <w:spacing w:val="-3"/>
          <w:sz w:val="18"/>
        </w:rPr>
        <w:t>По </w:t>
      </w:r>
      <w:r>
        <w:rPr>
          <w:spacing w:val="-4"/>
          <w:sz w:val="18"/>
        </w:rPr>
        <w:t>определению Шофмана, выпуски </w:t>
      </w:r>
      <w:r>
        <w:rPr>
          <w:spacing w:val="-3"/>
          <w:sz w:val="18"/>
        </w:rPr>
        <w:t>этого </w:t>
      </w:r>
      <w:r>
        <w:rPr>
          <w:spacing w:val="-4"/>
          <w:sz w:val="18"/>
        </w:rPr>
        <w:t>сборника «при- </w:t>
      </w:r>
      <w:r>
        <w:rPr>
          <w:spacing w:val="-3"/>
          <w:sz w:val="18"/>
        </w:rPr>
        <w:t>няли</w:t>
      </w:r>
      <w:r>
        <w:rPr>
          <w:spacing w:val="-11"/>
          <w:sz w:val="18"/>
        </w:rPr>
        <w:t> </w:t>
      </w:r>
      <w:r>
        <w:rPr>
          <w:spacing w:val="-3"/>
          <w:sz w:val="18"/>
        </w:rPr>
        <w:t>форму</w:t>
      </w:r>
      <w:r>
        <w:rPr>
          <w:spacing w:val="-14"/>
          <w:sz w:val="18"/>
        </w:rPr>
        <w:t> </w:t>
      </w:r>
      <w:r>
        <w:rPr>
          <w:spacing w:val="-4"/>
          <w:sz w:val="18"/>
        </w:rPr>
        <w:t>историографического</w:t>
      </w:r>
      <w:r>
        <w:rPr>
          <w:spacing w:val="-10"/>
          <w:sz w:val="18"/>
        </w:rPr>
        <w:t> </w:t>
      </w:r>
      <w:r>
        <w:rPr>
          <w:spacing w:val="-3"/>
          <w:sz w:val="18"/>
        </w:rPr>
        <w:t>журнала»</w:t>
      </w:r>
      <w:r>
        <w:rPr>
          <w:spacing w:val="-17"/>
          <w:sz w:val="18"/>
        </w:rPr>
        <w:t> </w:t>
      </w:r>
      <w:r>
        <w:rPr>
          <w:spacing w:val="-3"/>
          <w:sz w:val="18"/>
        </w:rPr>
        <w:t>(НАРТ.</w:t>
      </w:r>
      <w:r>
        <w:rPr>
          <w:spacing w:val="-10"/>
          <w:sz w:val="18"/>
        </w:rPr>
        <w:t> </w:t>
      </w:r>
      <w:r>
        <w:rPr>
          <w:sz w:val="18"/>
        </w:rPr>
        <w:t>Ф.</w:t>
      </w:r>
      <w:r>
        <w:rPr>
          <w:spacing w:val="-13"/>
          <w:sz w:val="18"/>
        </w:rPr>
        <w:t> </w:t>
      </w:r>
      <w:r>
        <w:rPr>
          <w:spacing w:val="-3"/>
          <w:sz w:val="18"/>
        </w:rPr>
        <w:t>Р–1337.</w:t>
      </w:r>
      <w:r>
        <w:rPr>
          <w:spacing w:val="-9"/>
          <w:sz w:val="18"/>
        </w:rPr>
        <w:t> </w:t>
      </w:r>
      <w:r>
        <w:rPr>
          <w:spacing w:val="-3"/>
          <w:sz w:val="18"/>
        </w:rPr>
        <w:t>Оп.</w:t>
      </w:r>
      <w:r>
        <w:rPr>
          <w:spacing w:val="-10"/>
          <w:sz w:val="18"/>
        </w:rPr>
        <w:t> </w:t>
      </w:r>
      <w:r>
        <w:rPr>
          <w:sz w:val="18"/>
        </w:rPr>
        <w:t>2.</w:t>
      </w:r>
      <w:r>
        <w:rPr>
          <w:spacing w:val="-10"/>
          <w:sz w:val="18"/>
        </w:rPr>
        <w:t> </w:t>
      </w:r>
      <w:r>
        <w:rPr>
          <w:spacing w:val="-3"/>
          <w:sz w:val="18"/>
        </w:rPr>
        <w:t>Д.</w:t>
      </w:r>
      <w:r>
        <w:rPr>
          <w:spacing w:val="-10"/>
          <w:sz w:val="18"/>
        </w:rPr>
        <w:t> </w:t>
      </w:r>
      <w:r>
        <w:rPr>
          <w:spacing w:val="-3"/>
          <w:sz w:val="18"/>
        </w:rPr>
        <w:t>1581.</w:t>
      </w:r>
      <w:r>
        <w:rPr>
          <w:spacing w:val="-10"/>
          <w:sz w:val="18"/>
        </w:rPr>
        <w:t> </w:t>
      </w:r>
      <w:r>
        <w:rPr>
          <w:spacing w:val="-3"/>
          <w:sz w:val="18"/>
        </w:rPr>
        <w:t>Л.</w:t>
      </w:r>
      <w:r>
        <w:rPr>
          <w:spacing w:val="-4"/>
          <w:sz w:val="18"/>
        </w:rPr>
        <w:t> </w:t>
      </w:r>
      <w:r>
        <w:rPr>
          <w:spacing w:val="-3"/>
          <w:sz w:val="18"/>
        </w:rPr>
        <w:t>19). </w:t>
      </w:r>
      <w:r>
        <w:rPr>
          <w:position w:val="6"/>
          <w:sz w:val="12"/>
        </w:rPr>
        <w:t>4 </w:t>
      </w:r>
      <w:r>
        <w:rPr>
          <w:spacing w:val="-4"/>
          <w:sz w:val="18"/>
        </w:rPr>
        <w:t>Методология… </w:t>
      </w:r>
      <w:r>
        <w:rPr>
          <w:spacing w:val="-3"/>
          <w:sz w:val="18"/>
        </w:rPr>
        <w:t>1977; </w:t>
      </w:r>
      <w:r>
        <w:rPr>
          <w:spacing w:val="-4"/>
          <w:sz w:val="18"/>
        </w:rPr>
        <w:t>Буржуазный историзм… </w:t>
      </w:r>
      <w:r>
        <w:rPr>
          <w:spacing w:val="-3"/>
          <w:sz w:val="18"/>
        </w:rPr>
        <w:t>1981. Шофман </w:t>
      </w:r>
      <w:r>
        <w:rPr>
          <w:spacing w:val="-4"/>
          <w:sz w:val="18"/>
        </w:rPr>
        <w:t>уточняет, </w:t>
      </w:r>
      <w:r>
        <w:rPr>
          <w:spacing w:val="-3"/>
          <w:sz w:val="18"/>
        </w:rPr>
        <w:t>что </w:t>
      </w:r>
      <w:r>
        <w:rPr>
          <w:spacing w:val="-4"/>
          <w:sz w:val="18"/>
        </w:rPr>
        <w:t>изме- </w:t>
      </w:r>
      <w:r>
        <w:rPr>
          <w:spacing w:val="-3"/>
          <w:sz w:val="18"/>
        </w:rPr>
        <w:t>нение</w:t>
      </w:r>
      <w:r>
        <w:rPr>
          <w:spacing w:val="-14"/>
          <w:sz w:val="18"/>
        </w:rPr>
        <w:t> </w:t>
      </w:r>
      <w:r>
        <w:rPr>
          <w:spacing w:val="-3"/>
          <w:sz w:val="18"/>
        </w:rPr>
        <w:t>формата</w:t>
      </w:r>
      <w:r>
        <w:rPr>
          <w:spacing w:val="-13"/>
          <w:sz w:val="18"/>
        </w:rPr>
        <w:t> </w:t>
      </w:r>
      <w:r>
        <w:rPr>
          <w:spacing w:val="-3"/>
          <w:sz w:val="18"/>
        </w:rPr>
        <w:t>издания</w:t>
      </w:r>
      <w:r>
        <w:rPr>
          <w:spacing w:val="-14"/>
          <w:sz w:val="18"/>
        </w:rPr>
        <w:t> </w:t>
      </w:r>
      <w:r>
        <w:rPr>
          <w:spacing w:val="-3"/>
          <w:sz w:val="18"/>
        </w:rPr>
        <w:t>было</w:t>
      </w:r>
      <w:r>
        <w:rPr>
          <w:spacing w:val="-11"/>
          <w:sz w:val="18"/>
        </w:rPr>
        <w:t> </w:t>
      </w:r>
      <w:r>
        <w:rPr>
          <w:spacing w:val="-4"/>
          <w:sz w:val="18"/>
        </w:rPr>
        <w:t>связано</w:t>
      </w:r>
      <w:r>
        <w:rPr>
          <w:spacing w:val="-11"/>
          <w:sz w:val="18"/>
        </w:rPr>
        <w:t> </w:t>
      </w:r>
      <w:r>
        <w:rPr>
          <w:sz w:val="18"/>
        </w:rPr>
        <w:t>с</w:t>
      </w:r>
      <w:r>
        <w:rPr>
          <w:spacing w:val="-15"/>
          <w:sz w:val="18"/>
        </w:rPr>
        <w:t> </w:t>
      </w:r>
      <w:r>
        <w:rPr>
          <w:spacing w:val="-3"/>
          <w:sz w:val="18"/>
        </w:rPr>
        <w:t>тем,</w:t>
      </w:r>
      <w:r>
        <w:rPr>
          <w:spacing w:val="-14"/>
          <w:sz w:val="18"/>
        </w:rPr>
        <w:t> </w:t>
      </w:r>
      <w:r>
        <w:rPr>
          <w:spacing w:val="-3"/>
          <w:sz w:val="18"/>
        </w:rPr>
        <w:t>что</w:t>
      </w:r>
      <w:r>
        <w:rPr>
          <w:spacing w:val="-11"/>
          <w:sz w:val="18"/>
        </w:rPr>
        <w:t> </w:t>
      </w:r>
      <w:r>
        <w:rPr>
          <w:spacing w:val="-4"/>
          <w:sz w:val="18"/>
        </w:rPr>
        <w:t>«под</w:t>
      </w:r>
      <w:r>
        <w:rPr>
          <w:spacing w:val="-13"/>
          <w:sz w:val="18"/>
        </w:rPr>
        <w:t> </w:t>
      </w:r>
      <w:r>
        <w:rPr>
          <w:spacing w:val="-3"/>
          <w:sz w:val="18"/>
        </w:rPr>
        <w:t>таким</w:t>
      </w:r>
      <w:r>
        <w:rPr>
          <w:spacing w:val="-13"/>
          <w:sz w:val="18"/>
        </w:rPr>
        <w:t> </w:t>
      </w:r>
      <w:r>
        <w:rPr>
          <w:spacing w:val="-4"/>
          <w:sz w:val="18"/>
        </w:rPr>
        <w:t>названием</w:t>
      </w:r>
      <w:r>
        <w:rPr>
          <w:spacing w:val="-13"/>
          <w:sz w:val="18"/>
        </w:rPr>
        <w:t> </w:t>
      </w:r>
      <w:r>
        <w:rPr>
          <w:spacing w:val="-3"/>
          <w:sz w:val="18"/>
        </w:rPr>
        <w:t>[«Критика</w:t>
      </w:r>
      <w:r>
        <w:rPr>
          <w:spacing w:val="-14"/>
          <w:sz w:val="18"/>
        </w:rPr>
        <w:t> </w:t>
      </w:r>
      <w:r>
        <w:rPr>
          <w:spacing w:val="-3"/>
          <w:sz w:val="18"/>
        </w:rPr>
        <w:t>бур- жуазных концепций </w:t>
      </w:r>
      <w:r>
        <w:rPr>
          <w:spacing w:val="-4"/>
          <w:sz w:val="18"/>
        </w:rPr>
        <w:t>всеобщей истории»] издавать тематические </w:t>
      </w:r>
      <w:r>
        <w:rPr>
          <w:spacing w:val="-3"/>
          <w:sz w:val="18"/>
        </w:rPr>
        <w:t>сборники нам не было </w:t>
      </w:r>
      <w:r>
        <w:rPr>
          <w:spacing w:val="-4"/>
          <w:sz w:val="18"/>
        </w:rPr>
        <w:t>разрешено», </w:t>
      </w:r>
      <w:r>
        <w:rPr>
          <w:sz w:val="18"/>
        </w:rPr>
        <w:t>и </w:t>
      </w:r>
      <w:r>
        <w:rPr>
          <w:spacing w:val="-3"/>
          <w:sz w:val="18"/>
        </w:rPr>
        <w:t>пришлось </w:t>
      </w:r>
      <w:r>
        <w:rPr>
          <w:spacing w:val="-4"/>
          <w:sz w:val="18"/>
        </w:rPr>
        <w:t>«тематику </w:t>
      </w:r>
      <w:r>
        <w:rPr>
          <w:sz w:val="18"/>
        </w:rPr>
        <w:t>этих </w:t>
      </w:r>
      <w:r>
        <w:rPr>
          <w:spacing w:val="-3"/>
          <w:sz w:val="18"/>
        </w:rPr>
        <w:t>сборников </w:t>
      </w:r>
      <w:r>
        <w:rPr>
          <w:spacing w:val="-4"/>
          <w:sz w:val="18"/>
        </w:rPr>
        <w:t>сузить», </w:t>
      </w:r>
      <w:r>
        <w:rPr>
          <w:spacing w:val="-3"/>
          <w:sz w:val="18"/>
        </w:rPr>
        <w:t>придав </w:t>
      </w:r>
      <w:r>
        <w:rPr>
          <w:sz w:val="18"/>
        </w:rPr>
        <w:t>им </w:t>
      </w:r>
      <w:r>
        <w:rPr>
          <w:spacing w:val="-3"/>
          <w:sz w:val="18"/>
        </w:rPr>
        <w:t>факти- чески </w:t>
      </w:r>
      <w:r>
        <w:rPr>
          <w:spacing w:val="-4"/>
          <w:sz w:val="18"/>
        </w:rPr>
        <w:t>характер проблемных монографий </w:t>
      </w:r>
      <w:r>
        <w:rPr>
          <w:spacing w:val="-3"/>
          <w:sz w:val="18"/>
        </w:rPr>
        <w:t>(НАРТ. </w:t>
      </w:r>
      <w:r>
        <w:rPr>
          <w:sz w:val="18"/>
        </w:rPr>
        <w:t>Ф. </w:t>
      </w:r>
      <w:r>
        <w:rPr>
          <w:spacing w:val="-3"/>
          <w:sz w:val="18"/>
        </w:rPr>
        <w:t>Р–1337. Оп. </w:t>
      </w:r>
      <w:r>
        <w:rPr>
          <w:sz w:val="18"/>
        </w:rPr>
        <w:t>2. Д.</w:t>
      </w:r>
      <w:r>
        <w:rPr>
          <w:spacing w:val="-33"/>
          <w:sz w:val="18"/>
        </w:rPr>
        <w:t> </w:t>
      </w:r>
      <w:r>
        <w:rPr>
          <w:spacing w:val="-3"/>
          <w:sz w:val="18"/>
        </w:rPr>
        <w:t>1581. Л. 19).</w:t>
      </w:r>
    </w:p>
    <w:p>
      <w:pPr>
        <w:spacing w:line="223" w:lineRule="auto" w:before="0"/>
        <w:ind w:left="340" w:right="217" w:firstLine="0"/>
        <w:jc w:val="both"/>
        <w:rPr>
          <w:sz w:val="18"/>
        </w:rPr>
      </w:pPr>
      <w:r>
        <w:rPr>
          <w:position w:val="6"/>
          <w:sz w:val="12"/>
        </w:rPr>
        <w:t>5 </w:t>
      </w:r>
      <w:r>
        <w:rPr>
          <w:spacing w:val="-4"/>
          <w:sz w:val="18"/>
        </w:rPr>
        <w:t>Историография… </w:t>
      </w:r>
      <w:r>
        <w:rPr>
          <w:spacing w:val="-3"/>
          <w:sz w:val="18"/>
        </w:rPr>
        <w:t>1980: 81–123 (глава </w:t>
      </w:r>
      <w:r>
        <w:rPr>
          <w:sz w:val="18"/>
        </w:rPr>
        <w:t>5 – </w:t>
      </w:r>
      <w:r>
        <w:rPr>
          <w:spacing w:val="-4"/>
          <w:sz w:val="18"/>
        </w:rPr>
        <w:t>«Буржуазная историческая мысль </w:t>
      </w:r>
      <w:r>
        <w:rPr>
          <w:spacing w:val="-3"/>
          <w:sz w:val="18"/>
        </w:rPr>
        <w:t>во вто- </w:t>
      </w:r>
      <w:r>
        <w:rPr>
          <w:spacing w:val="-2"/>
          <w:sz w:val="18"/>
        </w:rPr>
        <w:t>рой </w:t>
      </w:r>
      <w:r>
        <w:rPr>
          <w:spacing w:val="-3"/>
          <w:sz w:val="18"/>
        </w:rPr>
        <w:t>половине </w:t>
      </w:r>
      <w:r>
        <w:rPr>
          <w:sz w:val="18"/>
        </w:rPr>
        <w:t>XIX в. </w:t>
      </w:r>
      <w:r>
        <w:rPr>
          <w:spacing w:val="-4"/>
          <w:sz w:val="18"/>
        </w:rPr>
        <w:t>Позитивистская историография»), </w:t>
      </w:r>
      <w:r>
        <w:rPr>
          <w:spacing w:val="-3"/>
          <w:sz w:val="18"/>
        </w:rPr>
        <w:t>373–392 (глава </w:t>
      </w:r>
      <w:r>
        <w:rPr>
          <w:sz w:val="18"/>
        </w:rPr>
        <w:t>10 – </w:t>
      </w:r>
      <w:r>
        <w:rPr>
          <w:spacing w:val="-4"/>
          <w:sz w:val="18"/>
        </w:rPr>
        <w:t>«Изуче- </w:t>
      </w:r>
      <w:r>
        <w:rPr>
          <w:sz w:val="18"/>
        </w:rPr>
        <w:t>ние </w:t>
      </w:r>
      <w:r>
        <w:rPr>
          <w:spacing w:val="-4"/>
          <w:sz w:val="18"/>
        </w:rPr>
        <w:t>античности </w:t>
      </w:r>
      <w:r>
        <w:rPr>
          <w:sz w:val="18"/>
        </w:rPr>
        <w:t>в </w:t>
      </w:r>
      <w:r>
        <w:rPr>
          <w:spacing w:val="-4"/>
          <w:sz w:val="18"/>
        </w:rPr>
        <w:t>европейских </w:t>
      </w:r>
      <w:r>
        <w:rPr>
          <w:spacing w:val="-3"/>
          <w:sz w:val="18"/>
        </w:rPr>
        <w:t>странах </w:t>
      </w:r>
      <w:r>
        <w:rPr>
          <w:spacing w:val="-4"/>
          <w:sz w:val="18"/>
        </w:rPr>
        <w:t>социализма», совместно </w:t>
      </w:r>
      <w:r>
        <w:rPr>
          <w:sz w:val="18"/>
        </w:rPr>
        <w:t>с </w:t>
      </w:r>
      <w:r>
        <w:rPr>
          <w:spacing w:val="-3"/>
          <w:sz w:val="18"/>
        </w:rPr>
        <w:t>Г.А. </w:t>
      </w:r>
      <w:r>
        <w:rPr>
          <w:spacing w:val="-4"/>
          <w:sz w:val="18"/>
        </w:rPr>
        <w:t>Кошеленко, </w:t>
      </w:r>
      <w:r>
        <w:rPr>
          <w:sz w:val="18"/>
        </w:rPr>
        <w:t>В.И. </w:t>
      </w:r>
      <w:r>
        <w:rPr>
          <w:spacing w:val="-3"/>
          <w:sz w:val="18"/>
        </w:rPr>
        <w:t>Кузищиным, И.Л. Маяк, А.И. </w:t>
      </w:r>
      <w:r>
        <w:rPr>
          <w:spacing w:val="-4"/>
          <w:sz w:val="18"/>
        </w:rPr>
        <w:t>Немировским).</w:t>
      </w:r>
    </w:p>
    <w:p>
      <w:pPr>
        <w:spacing w:line="193" w:lineRule="exact" w:before="0"/>
        <w:ind w:left="340" w:right="0" w:firstLine="0"/>
        <w:jc w:val="both"/>
        <w:rPr>
          <w:sz w:val="18"/>
        </w:rPr>
      </w:pPr>
      <w:r>
        <w:rPr>
          <w:position w:val="6"/>
          <w:sz w:val="12"/>
        </w:rPr>
        <w:t>6 </w:t>
      </w:r>
      <w:r>
        <w:rPr>
          <w:sz w:val="18"/>
        </w:rPr>
        <w:t>Периодизация… 1984.</w:t>
      </w:r>
    </w:p>
    <w:p>
      <w:pPr>
        <w:spacing w:after="0" w:line="193" w:lineRule="exact"/>
        <w:jc w:val="both"/>
        <w:rPr>
          <w:sz w:val="18"/>
        </w:rPr>
        <w:sectPr>
          <w:headerReference w:type="even" r:id="rId206"/>
          <w:headerReference w:type="default" r:id="rId207"/>
          <w:pgSz w:w="8230" w:h="12190"/>
          <w:pgMar w:header="656" w:footer="0" w:top="900" w:bottom="280" w:left="680" w:right="680"/>
          <w:pgNumType w:start="322"/>
        </w:sectPr>
      </w:pPr>
    </w:p>
    <w:p>
      <w:pPr>
        <w:pStyle w:val="BodyText"/>
        <w:ind w:left="0"/>
        <w:jc w:val="left"/>
        <w:rPr>
          <w:sz w:val="11"/>
        </w:rPr>
      </w:pPr>
    </w:p>
    <w:p>
      <w:pPr>
        <w:pStyle w:val="BodyText"/>
        <w:spacing w:line="232" w:lineRule="auto" w:before="98"/>
        <w:ind w:right="215"/>
      </w:pPr>
      <w:r>
        <w:rPr/>
        <w:pict>
          <v:line style="position:absolute;mso-position-horizontal-relative:page;mso-position-vertical-relative:paragraph;z-index:-251199488;mso-wrap-distance-left:0;mso-wrap-distance-right:0" from="51.035809pt,467.924652pt" to="195.055809pt,467.924652pt" stroked="true" strokeweight=".36pt" strokecolor="#000000">
            <v:stroke dashstyle="solid"/>
            <w10:wrap type="topAndBottom"/>
          </v:line>
        </w:pict>
      </w:r>
      <w:r>
        <w:rPr>
          <w:spacing w:val="-5"/>
        </w:rPr>
        <w:t>прорастали </w:t>
      </w:r>
      <w:r>
        <w:rPr>
          <w:spacing w:val="-3"/>
        </w:rPr>
        <w:t>на </w:t>
      </w:r>
      <w:r>
        <w:rPr>
          <w:spacing w:val="-5"/>
        </w:rPr>
        <w:t>горизонте отечественной науки, уже </w:t>
      </w:r>
      <w:r>
        <w:rPr>
          <w:spacing w:val="-4"/>
        </w:rPr>
        <w:t>готовой порвать </w:t>
      </w:r>
      <w:r>
        <w:rPr/>
        <w:t>с </w:t>
      </w:r>
      <w:r>
        <w:rPr>
          <w:spacing w:val="-3"/>
        </w:rPr>
        <w:t>за- </w:t>
      </w:r>
      <w:r>
        <w:rPr>
          <w:spacing w:val="-5"/>
        </w:rPr>
        <w:t>коренелым догматизмом прошлых </w:t>
      </w:r>
      <w:r>
        <w:rPr>
          <w:spacing w:val="-4"/>
        </w:rPr>
        <w:t>лет»</w:t>
      </w:r>
      <w:r>
        <w:rPr>
          <w:spacing w:val="-4"/>
          <w:position w:val="7"/>
          <w:sz w:val="14"/>
        </w:rPr>
        <w:t>7</w:t>
      </w:r>
      <w:r>
        <w:rPr>
          <w:spacing w:val="-4"/>
        </w:rPr>
        <w:t>. Как </w:t>
      </w:r>
      <w:r>
        <w:rPr/>
        <w:t>мы </w:t>
      </w:r>
      <w:r>
        <w:rPr>
          <w:spacing w:val="-6"/>
        </w:rPr>
        <w:t>постараемся </w:t>
      </w:r>
      <w:r>
        <w:rPr>
          <w:spacing w:val="-5"/>
        </w:rPr>
        <w:t>показать, </w:t>
      </w:r>
      <w:r>
        <w:rPr/>
        <w:t>с </w:t>
      </w:r>
      <w:r>
        <w:rPr>
          <w:spacing w:val="-4"/>
        </w:rPr>
        <w:t>этой </w:t>
      </w:r>
      <w:r>
        <w:rPr>
          <w:spacing w:val="-5"/>
        </w:rPr>
        <w:t>оценкой действительно </w:t>
      </w:r>
      <w:r>
        <w:rPr>
          <w:spacing w:val="-4"/>
        </w:rPr>
        <w:t>можно </w:t>
      </w:r>
      <w:r>
        <w:rPr>
          <w:spacing w:val="-6"/>
        </w:rPr>
        <w:t>согласиться, </w:t>
      </w:r>
      <w:r>
        <w:rPr>
          <w:spacing w:val="-4"/>
        </w:rPr>
        <w:t>однако </w:t>
      </w:r>
      <w:r>
        <w:rPr/>
        <w:t>в </w:t>
      </w:r>
      <w:r>
        <w:rPr>
          <w:spacing w:val="-5"/>
        </w:rPr>
        <w:t>середине </w:t>
      </w:r>
      <w:r>
        <w:rPr>
          <w:spacing w:val="-3"/>
        </w:rPr>
        <w:t>1980- </w:t>
      </w:r>
      <w:r>
        <w:rPr/>
        <w:t>х</w:t>
      </w:r>
      <w:r>
        <w:rPr>
          <w:spacing w:val="-18"/>
        </w:rPr>
        <w:t> </w:t>
      </w:r>
      <w:r>
        <w:rPr>
          <w:spacing w:val="-4"/>
        </w:rPr>
        <w:t>гг.</w:t>
      </w:r>
      <w:r>
        <w:rPr>
          <w:spacing w:val="-14"/>
        </w:rPr>
        <w:t> </w:t>
      </w:r>
      <w:r>
        <w:rPr>
          <w:spacing w:val="-5"/>
        </w:rPr>
        <w:t>после</w:t>
      </w:r>
      <w:r>
        <w:rPr>
          <w:spacing w:val="-18"/>
        </w:rPr>
        <w:t> </w:t>
      </w:r>
      <w:r>
        <w:rPr>
          <w:spacing w:val="-5"/>
        </w:rPr>
        <w:t>выхода</w:t>
      </w:r>
      <w:r>
        <w:rPr>
          <w:spacing w:val="-15"/>
        </w:rPr>
        <w:t> </w:t>
      </w:r>
      <w:r>
        <w:rPr>
          <w:spacing w:val="-5"/>
        </w:rPr>
        <w:t>книги</w:t>
      </w:r>
      <w:r>
        <w:rPr>
          <w:spacing w:val="-15"/>
        </w:rPr>
        <w:t> </w:t>
      </w:r>
      <w:r>
        <w:rPr/>
        <w:t>в</w:t>
      </w:r>
      <w:r>
        <w:rPr>
          <w:spacing w:val="-17"/>
        </w:rPr>
        <w:t> </w:t>
      </w:r>
      <w:r>
        <w:rPr>
          <w:spacing w:val="-4"/>
        </w:rPr>
        <w:t>свет</w:t>
      </w:r>
      <w:r>
        <w:rPr>
          <w:spacing w:val="-18"/>
        </w:rPr>
        <w:t> </w:t>
      </w:r>
      <w:r>
        <w:rPr>
          <w:spacing w:val="-5"/>
        </w:rPr>
        <w:t>развернулись</w:t>
      </w:r>
      <w:r>
        <w:rPr>
          <w:spacing w:val="-16"/>
        </w:rPr>
        <w:t> </w:t>
      </w:r>
      <w:r>
        <w:rPr>
          <w:spacing w:val="-5"/>
        </w:rPr>
        <w:t>события,</w:t>
      </w:r>
      <w:r>
        <w:rPr>
          <w:spacing w:val="-17"/>
        </w:rPr>
        <w:t> </w:t>
      </w:r>
      <w:r>
        <w:rPr>
          <w:spacing w:val="-4"/>
        </w:rPr>
        <w:t>весьма</w:t>
      </w:r>
      <w:r>
        <w:rPr>
          <w:spacing w:val="-18"/>
        </w:rPr>
        <w:t> </w:t>
      </w:r>
      <w:r>
        <w:rPr>
          <w:spacing w:val="-5"/>
        </w:rPr>
        <w:t>неприятные </w:t>
      </w:r>
      <w:r>
        <w:rPr>
          <w:spacing w:val="-4"/>
        </w:rPr>
        <w:t>для </w:t>
      </w:r>
      <w:r>
        <w:rPr>
          <w:spacing w:val="-3"/>
        </w:rPr>
        <w:t>ее </w:t>
      </w:r>
      <w:r>
        <w:rPr>
          <w:spacing w:val="-5"/>
        </w:rPr>
        <w:t>авторов. </w:t>
      </w:r>
      <w:r>
        <w:rPr/>
        <w:t>О </w:t>
      </w:r>
      <w:r>
        <w:rPr>
          <w:spacing w:val="-3"/>
        </w:rPr>
        <w:t>них </w:t>
      </w:r>
      <w:r>
        <w:rPr/>
        <w:t>в </w:t>
      </w:r>
      <w:r>
        <w:rPr>
          <w:spacing w:val="-5"/>
        </w:rPr>
        <w:t>посвященной </w:t>
      </w:r>
      <w:r>
        <w:rPr/>
        <w:t>А. </w:t>
      </w:r>
      <w:r>
        <w:rPr>
          <w:spacing w:val="-3"/>
        </w:rPr>
        <w:t>С. </w:t>
      </w:r>
      <w:r>
        <w:rPr>
          <w:spacing w:val="-4"/>
        </w:rPr>
        <w:t>Шофману </w:t>
      </w:r>
      <w:r>
        <w:rPr>
          <w:spacing w:val="-5"/>
        </w:rPr>
        <w:t>статье подробно </w:t>
      </w:r>
      <w:r>
        <w:rPr>
          <w:spacing w:val="-6"/>
        </w:rPr>
        <w:t>рассказывает </w:t>
      </w:r>
      <w:r>
        <w:rPr>
          <w:spacing w:val="-3"/>
        </w:rPr>
        <w:t>его </w:t>
      </w:r>
      <w:r>
        <w:rPr>
          <w:spacing w:val="-5"/>
        </w:rPr>
        <w:t>ученик, медиевист </w:t>
      </w:r>
      <w:r>
        <w:rPr/>
        <w:t>и </w:t>
      </w:r>
      <w:r>
        <w:rPr>
          <w:spacing w:val="-5"/>
        </w:rPr>
        <w:t>исследователь </w:t>
      </w:r>
      <w:r>
        <w:rPr>
          <w:spacing w:val="-4"/>
        </w:rPr>
        <w:t>русской </w:t>
      </w:r>
      <w:r>
        <w:rPr>
          <w:spacing w:val="-5"/>
        </w:rPr>
        <w:t>историогра- </w:t>
      </w:r>
      <w:r>
        <w:rPr>
          <w:spacing w:val="-4"/>
        </w:rPr>
        <w:t>фии</w:t>
      </w:r>
      <w:r>
        <w:rPr>
          <w:spacing w:val="-16"/>
        </w:rPr>
        <w:t> </w:t>
      </w:r>
      <w:r>
        <w:rPr>
          <w:spacing w:val="-4"/>
        </w:rPr>
        <w:t>Г.П. Мягков</w:t>
      </w:r>
      <w:r>
        <w:rPr>
          <w:spacing w:val="-4"/>
          <w:position w:val="7"/>
          <w:sz w:val="14"/>
        </w:rPr>
        <w:t>8</w:t>
      </w:r>
      <w:r>
        <w:rPr>
          <w:spacing w:val="-4"/>
        </w:rPr>
        <w:t>.</w:t>
      </w:r>
      <w:r>
        <w:rPr>
          <w:spacing w:val="-15"/>
        </w:rPr>
        <w:t> </w:t>
      </w:r>
      <w:r>
        <w:rPr/>
        <w:t>В</w:t>
      </w:r>
      <w:r>
        <w:rPr>
          <w:spacing w:val="-14"/>
        </w:rPr>
        <w:t> </w:t>
      </w:r>
      <w:r>
        <w:rPr>
          <w:spacing w:val="-5"/>
        </w:rPr>
        <w:t>начале</w:t>
      </w:r>
      <w:r>
        <w:rPr>
          <w:spacing w:val="-16"/>
        </w:rPr>
        <w:t> </w:t>
      </w:r>
      <w:r>
        <w:rPr>
          <w:spacing w:val="-4"/>
        </w:rPr>
        <w:t>1985</w:t>
      </w:r>
      <w:r>
        <w:rPr>
          <w:spacing w:val="-14"/>
        </w:rPr>
        <w:t> </w:t>
      </w:r>
      <w:r>
        <w:rPr>
          <w:spacing w:val="-3"/>
        </w:rPr>
        <w:t>г.</w:t>
      </w:r>
      <w:r>
        <w:rPr>
          <w:spacing w:val="-13"/>
        </w:rPr>
        <w:t> </w:t>
      </w:r>
      <w:r>
        <w:rPr/>
        <w:t>в</w:t>
      </w:r>
      <w:r>
        <w:rPr>
          <w:spacing w:val="-12"/>
        </w:rPr>
        <w:t> </w:t>
      </w:r>
      <w:r>
        <w:rPr>
          <w:spacing w:val="-5"/>
        </w:rPr>
        <w:t>Отдел</w:t>
      </w:r>
      <w:r>
        <w:rPr>
          <w:spacing w:val="-12"/>
        </w:rPr>
        <w:t> </w:t>
      </w:r>
      <w:r>
        <w:rPr>
          <w:spacing w:val="-5"/>
        </w:rPr>
        <w:t>науки</w:t>
      </w:r>
      <w:r>
        <w:rPr>
          <w:spacing w:val="-12"/>
        </w:rPr>
        <w:t> </w:t>
      </w:r>
      <w:r>
        <w:rPr>
          <w:spacing w:val="-5"/>
        </w:rPr>
        <w:t>Татарского</w:t>
      </w:r>
      <w:r>
        <w:rPr>
          <w:spacing w:val="-15"/>
        </w:rPr>
        <w:t> </w:t>
      </w:r>
      <w:r>
        <w:rPr>
          <w:spacing w:val="-4"/>
        </w:rPr>
        <w:t>обкома</w:t>
      </w:r>
      <w:r>
        <w:rPr>
          <w:spacing w:val="-12"/>
        </w:rPr>
        <w:t> </w:t>
      </w:r>
      <w:r>
        <w:rPr>
          <w:spacing w:val="-4"/>
        </w:rPr>
        <w:t>пар- тии</w:t>
      </w:r>
      <w:r>
        <w:rPr>
          <w:spacing w:val="-12"/>
        </w:rPr>
        <w:t> </w:t>
      </w:r>
      <w:r>
        <w:rPr>
          <w:spacing w:val="-4"/>
        </w:rPr>
        <w:t>пришло</w:t>
      </w:r>
      <w:r>
        <w:rPr>
          <w:spacing w:val="-11"/>
        </w:rPr>
        <w:t> </w:t>
      </w:r>
      <w:r>
        <w:rPr>
          <w:spacing w:val="-5"/>
        </w:rPr>
        <w:t>письмо</w:t>
      </w:r>
      <w:r>
        <w:rPr>
          <w:spacing w:val="-10"/>
        </w:rPr>
        <w:t> </w:t>
      </w:r>
      <w:r>
        <w:rPr/>
        <w:t>от</w:t>
      </w:r>
      <w:r>
        <w:rPr>
          <w:spacing w:val="-13"/>
        </w:rPr>
        <w:t> </w:t>
      </w:r>
      <w:r>
        <w:rPr>
          <w:spacing w:val="-5"/>
        </w:rPr>
        <w:t>некоего</w:t>
      </w:r>
      <w:r>
        <w:rPr>
          <w:spacing w:val="-11"/>
        </w:rPr>
        <w:t> </w:t>
      </w:r>
      <w:r>
        <w:rPr>
          <w:spacing w:val="-5"/>
        </w:rPr>
        <w:t>сельского</w:t>
      </w:r>
      <w:r>
        <w:rPr>
          <w:spacing w:val="-8"/>
        </w:rPr>
        <w:t> </w:t>
      </w:r>
      <w:r>
        <w:rPr>
          <w:spacing w:val="-5"/>
        </w:rPr>
        <w:t>учителя</w:t>
      </w:r>
      <w:r>
        <w:rPr>
          <w:spacing w:val="-9"/>
        </w:rPr>
        <w:t> </w:t>
      </w:r>
      <w:r>
        <w:rPr/>
        <w:t>с</w:t>
      </w:r>
      <w:r>
        <w:rPr>
          <w:spacing w:val="-8"/>
        </w:rPr>
        <w:t> </w:t>
      </w:r>
      <w:r>
        <w:rPr>
          <w:spacing w:val="-5"/>
        </w:rPr>
        <w:t>указаниями</w:t>
      </w:r>
      <w:r>
        <w:rPr>
          <w:spacing w:val="-8"/>
        </w:rPr>
        <w:t> </w:t>
      </w:r>
      <w:r>
        <w:rPr>
          <w:spacing w:val="-3"/>
        </w:rPr>
        <w:t>на</w:t>
      </w:r>
      <w:r>
        <w:rPr>
          <w:spacing w:val="-8"/>
        </w:rPr>
        <w:t> </w:t>
      </w:r>
      <w:r>
        <w:rPr>
          <w:spacing w:val="-4"/>
        </w:rPr>
        <w:t>то,</w:t>
      </w:r>
      <w:r>
        <w:rPr>
          <w:spacing w:val="-8"/>
        </w:rPr>
        <w:t> </w:t>
      </w:r>
      <w:r>
        <w:rPr>
          <w:spacing w:val="-4"/>
        </w:rPr>
        <w:t>что </w:t>
      </w:r>
      <w:r>
        <w:rPr>
          <w:spacing w:val="-5"/>
        </w:rPr>
        <w:t>издание идеологически </w:t>
      </w:r>
      <w:r>
        <w:rPr>
          <w:spacing w:val="-3"/>
        </w:rPr>
        <w:t>не </w:t>
      </w:r>
      <w:r>
        <w:rPr>
          <w:spacing w:val="-5"/>
        </w:rPr>
        <w:t>выдержано </w:t>
      </w:r>
      <w:r>
        <w:rPr/>
        <w:t>и </w:t>
      </w:r>
      <w:r>
        <w:rPr>
          <w:spacing w:val="-5"/>
        </w:rPr>
        <w:t>политически вредно. Попытка авторов</w:t>
      </w:r>
      <w:r>
        <w:rPr>
          <w:spacing w:val="-16"/>
        </w:rPr>
        <w:t> </w:t>
      </w:r>
      <w:r>
        <w:rPr>
          <w:spacing w:val="-5"/>
        </w:rPr>
        <w:t>книги</w:t>
      </w:r>
      <w:r>
        <w:rPr>
          <w:spacing w:val="-13"/>
        </w:rPr>
        <w:t> </w:t>
      </w:r>
      <w:r>
        <w:rPr>
          <w:spacing w:val="-5"/>
        </w:rPr>
        <w:t>довести</w:t>
      </w:r>
      <w:r>
        <w:rPr>
          <w:spacing w:val="-14"/>
        </w:rPr>
        <w:t> </w:t>
      </w:r>
      <w:r>
        <w:rPr>
          <w:spacing w:val="-3"/>
        </w:rPr>
        <w:t>до</w:t>
      </w:r>
      <w:r>
        <w:rPr>
          <w:spacing w:val="-17"/>
        </w:rPr>
        <w:t> </w:t>
      </w:r>
      <w:r>
        <w:rPr>
          <w:spacing w:val="-5"/>
        </w:rPr>
        <w:t>парткома</w:t>
      </w:r>
      <w:r>
        <w:rPr>
          <w:spacing w:val="-16"/>
        </w:rPr>
        <w:t> </w:t>
      </w:r>
      <w:r>
        <w:rPr>
          <w:spacing w:val="-4"/>
        </w:rPr>
        <w:t>КГУ</w:t>
      </w:r>
      <w:r>
        <w:rPr>
          <w:spacing w:val="-17"/>
        </w:rPr>
        <w:t> </w:t>
      </w:r>
      <w:r>
        <w:rPr>
          <w:spacing w:val="-5"/>
        </w:rPr>
        <w:t>несогласие</w:t>
      </w:r>
      <w:r>
        <w:rPr>
          <w:spacing w:val="-17"/>
        </w:rPr>
        <w:t> </w:t>
      </w:r>
      <w:r>
        <w:rPr/>
        <w:t>с</w:t>
      </w:r>
      <w:r>
        <w:rPr>
          <w:spacing w:val="-14"/>
        </w:rPr>
        <w:t> </w:t>
      </w:r>
      <w:r>
        <w:rPr>
          <w:spacing w:val="-4"/>
        </w:rPr>
        <w:t>этими</w:t>
      </w:r>
      <w:r>
        <w:rPr>
          <w:spacing w:val="-16"/>
        </w:rPr>
        <w:t> </w:t>
      </w:r>
      <w:r>
        <w:rPr>
          <w:spacing w:val="-5"/>
        </w:rPr>
        <w:t>обвинениями </w:t>
      </w:r>
      <w:r>
        <w:rPr/>
        <w:t>и </w:t>
      </w:r>
      <w:r>
        <w:rPr>
          <w:spacing w:val="-5"/>
        </w:rPr>
        <w:t>закрыть </w:t>
      </w:r>
      <w:r>
        <w:rPr>
          <w:spacing w:val="-4"/>
        </w:rPr>
        <w:t>дело </w:t>
      </w:r>
      <w:r>
        <w:rPr>
          <w:spacing w:val="-3"/>
        </w:rPr>
        <w:t>не </w:t>
      </w:r>
      <w:r>
        <w:rPr>
          <w:spacing w:val="-5"/>
        </w:rPr>
        <w:t>удалась, </w:t>
      </w:r>
      <w:r>
        <w:rPr/>
        <w:t>и </w:t>
      </w:r>
      <w:r>
        <w:rPr>
          <w:spacing w:val="-4"/>
        </w:rPr>
        <w:t>оно </w:t>
      </w:r>
      <w:r>
        <w:rPr>
          <w:spacing w:val="-5"/>
        </w:rPr>
        <w:t>пошло </w:t>
      </w:r>
      <w:r>
        <w:rPr>
          <w:spacing w:val="-3"/>
        </w:rPr>
        <w:t>на </w:t>
      </w:r>
      <w:r>
        <w:rPr>
          <w:spacing w:val="-5"/>
        </w:rPr>
        <w:t>новый </w:t>
      </w:r>
      <w:r>
        <w:rPr>
          <w:spacing w:val="-4"/>
        </w:rPr>
        <w:t>виток, </w:t>
      </w:r>
      <w:r>
        <w:rPr>
          <w:spacing w:val="-3"/>
        </w:rPr>
        <w:t>на </w:t>
      </w:r>
      <w:r>
        <w:rPr>
          <w:spacing w:val="-5"/>
        </w:rPr>
        <w:t>котором </w:t>
      </w:r>
      <w:r>
        <w:rPr/>
        <w:t>у </w:t>
      </w:r>
      <w:r>
        <w:rPr>
          <w:spacing w:val="-5"/>
        </w:rPr>
        <w:t>партийных органов возникло желание «усилить руководство кафедрой». Спас положение </w:t>
      </w:r>
      <w:r>
        <w:rPr>
          <w:spacing w:val="-4"/>
        </w:rPr>
        <w:t>Г.П. Мягков, </w:t>
      </w:r>
      <w:r>
        <w:rPr>
          <w:spacing w:val="-5"/>
        </w:rPr>
        <w:t>обратившийся накануне очередного разби- рательства </w:t>
      </w:r>
      <w:r>
        <w:rPr/>
        <w:t>в </w:t>
      </w:r>
      <w:r>
        <w:rPr>
          <w:spacing w:val="-5"/>
        </w:rPr>
        <w:t>парткоме </w:t>
      </w:r>
      <w:r>
        <w:rPr/>
        <w:t>в </w:t>
      </w:r>
      <w:r>
        <w:rPr>
          <w:spacing w:val="-4"/>
        </w:rPr>
        <w:t>мае 1985 </w:t>
      </w:r>
      <w:r>
        <w:rPr>
          <w:spacing w:val="-3"/>
        </w:rPr>
        <w:t>г. </w:t>
      </w:r>
      <w:r>
        <w:rPr/>
        <w:t>к </w:t>
      </w:r>
      <w:r>
        <w:rPr>
          <w:spacing w:val="-4"/>
        </w:rPr>
        <w:t>своему </w:t>
      </w:r>
      <w:r>
        <w:rPr>
          <w:spacing w:val="-5"/>
        </w:rPr>
        <w:t>родственнику, профессору московского Историко-архивного института </w:t>
      </w:r>
      <w:r>
        <w:rPr>
          <w:spacing w:val="-3"/>
        </w:rPr>
        <w:t>А.Х. </w:t>
      </w:r>
      <w:r>
        <w:rPr>
          <w:spacing w:val="-5"/>
        </w:rPr>
        <w:t>Бурганову; </w:t>
      </w:r>
      <w:r>
        <w:rPr>
          <w:spacing w:val="-3"/>
        </w:rPr>
        <w:t>тот </w:t>
      </w:r>
      <w:r>
        <w:rPr>
          <w:spacing w:val="-5"/>
        </w:rPr>
        <w:t>приехал </w:t>
      </w:r>
      <w:r>
        <w:rPr/>
        <w:t>в</w:t>
      </w:r>
      <w:r>
        <w:rPr>
          <w:spacing w:val="-14"/>
        </w:rPr>
        <w:t> </w:t>
      </w:r>
      <w:r>
        <w:rPr>
          <w:spacing w:val="-5"/>
        </w:rPr>
        <w:t>Казань</w:t>
      </w:r>
      <w:r>
        <w:rPr>
          <w:spacing w:val="-15"/>
        </w:rPr>
        <w:t> </w:t>
      </w:r>
      <w:r>
        <w:rPr/>
        <w:t>и</w:t>
      </w:r>
      <w:r>
        <w:rPr>
          <w:spacing w:val="-15"/>
        </w:rPr>
        <w:t> </w:t>
      </w:r>
      <w:r>
        <w:rPr>
          <w:spacing w:val="-5"/>
        </w:rPr>
        <w:t>задействовал</w:t>
      </w:r>
      <w:r>
        <w:rPr>
          <w:spacing w:val="-14"/>
        </w:rPr>
        <w:t> </w:t>
      </w:r>
      <w:r>
        <w:rPr>
          <w:spacing w:val="-4"/>
        </w:rPr>
        <w:t>свои</w:t>
      </w:r>
      <w:r>
        <w:rPr>
          <w:spacing w:val="-16"/>
        </w:rPr>
        <w:t> </w:t>
      </w:r>
      <w:r>
        <w:rPr>
          <w:spacing w:val="-5"/>
        </w:rPr>
        <w:t>давние</w:t>
      </w:r>
      <w:r>
        <w:rPr>
          <w:spacing w:val="-15"/>
        </w:rPr>
        <w:t> </w:t>
      </w:r>
      <w:r>
        <w:rPr>
          <w:spacing w:val="-5"/>
        </w:rPr>
        <w:t>связи</w:t>
      </w:r>
      <w:r>
        <w:rPr>
          <w:spacing w:val="-15"/>
        </w:rPr>
        <w:t> </w:t>
      </w:r>
      <w:r>
        <w:rPr/>
        <w:t>в</w:t>
      </w:r>
      <w:r>
        <w:rPr>
          <w:spacing w:val="-13"/>
        </w:rPr>
        <w:t> </w:t>
      </w:r>
      <w:r>
        <w:rPr>
          <w:spacing w:val="-5"/>
        </w:rPr>
        <w:t>Татарском</w:t>
      </w:r>
      <w:r>
        <w:rPr>
          <w:spacing w:val="-10"/>
        </w:rPr>
        <w:t> </w:t>
      </w:r>
      <w:r>
        <w:rPr>
          <w:spacing w:val="-5"/>
        </w:rPr>
        <w:t>обкоме,</w:t>
      </w:r>
      <w:r>
        <w:rPr>
          <w:spacing w:val="-14"/>
        </w:rPr>
        <w:t> </w:t>
      </w:r>
      <w:r>
        <w:rPr>
          <w:spacing w:val="-5"/>
        </w:rPr>
        <w:t>благодаря </w:t>
      </w:r>
      <w:r>
        <w:rPr>
          <w:spacing w:val="-4"/>
        </w:rPr>
        <w:t>чему </w:t>
      </w:r>
      <w:r>
        <w:rPr>
          <w:spacing w:val="-5"/>
        </w:rPr>
        <w:t>развитие </w:t>
      </w:r>
      <w:r>
        <w:rPr>
          <w:spacing w:val="-4"/>
        </w:rPr>
        <w:t>дела было </w:t>
      </w:r>
      <w:r>
        <w:rPr>
          <w:spacing w:val="-5"/>
        </w:rPr>
        <w:t>остановлено. Именно </w:t>
      </w:r>
      <w:r>
        <w:rPr>
          <w:spacing w:val="-3"/>
        </w:rPr>
        <w:t>его </w:t>
      </w:r>
      <w:r>
        <w:rPr>
          <w:spacing w:val="-5"/>
        </w:rPr>
        <w:t>благоприятный </w:t>
      </w:r>
      <w:r>
        <w:rPr>
          <w:spacing w:val="-4"/>
        </w:rPr>
        <w:t>исход </w:t>
      </w:r>
      <w:r>
        <w:rPr>
          <w:spacing w:val="-5"/>
        </w:rPr>
        <w:t>помог, </w:t>
      </w:r>
      <w:r>
        <w:rPr>
          <w:spacing w:val="-3"/>
        </w:rPr>
        <w:t>по </w:t>
      </w:r>
      <w:r>
        <w:rPr>
          <w:spacing w:val="-5"/>
        </w:rPr>
        <w:t>мнению Мягкова, тому, </w:t>
      </w:r>
      <w:r>
        <w:rPr>
          <w:spacing w:val="-3"/>
        </w:rPr>
        <w:t>что </w:t>
      </w:r>
      <w:r>
        <w:rPr>
          <w:spacing w:val="-5"/>
        </w:rPr>
        <w:t>«уходя </w:t>
      </w:r>
      <w:r>
        <w:rPr>
          <w:spacing w:val="-3"/>
        </w:rPr>
        <w:t>на </w:t>
      </w:r>
      <w:r>
        <w:rPr>
          <w:spacing w:val="-5"/>
        </w:rPr>
        <w:t>пенсию, Аркадий Семе- нович беспрепятственно </w:t>
      </w:r>
      <w:r>
        <w:rPr/>
        <w:t>и </w:t>
      </w:r>
      <w:r>
        <w:rPr>
          <w:spacing w:val="-6"/>
        </w:rPr>
        <w:t>безболезненно, </w:t>
      </w:r>
      <w:r>
        <w:rPr>
          <w:spacing w:val="-4"/>
        </w:rPr>
        <w:t>как </w:t>
      </w:r>
      <w:r>
        <w:rPr>
          <w:spacing w:val="-3"/>
        </w:rPr>
        <w:t>он </w:t>
      </w:r>
      <w:r>
        <w:rPr>
          <w:spacing w:val="-5"/>
        </w:rPr>
        <w:t>того </w:t>
      </w:r>
      <w:r>
        <w:rPr/>
        <w:t>и </w:t>
      </w:r>
      <w:r>
        <w:rPr>
          <w:spacing w:val="-5"/>
        </w:rPr>
        <w:t>желал, </w:t>
      </w:r>
      <w:r>
        <w:rPr/>
        <w:t>в </w:t>
      </w:r>
      <w:r>
        <w:rPr>
          <w:spacing w:val="-4"/>
        </w:rPr>
        <w:t>марте 1986 </w:t>
      </w:r>
      <w:r>
        <w:rPr>
          <w:spacing w:val="-3"/>
        </w:rPr>
        <w:t>г. </w:t>
      </w:r>
      <w:r>
        <w:rPr>
          <w:spacing w:val="-5"/>
        </w:rPr>
        <w:t>передал руководство кафедры </w:t>
      </w:r>
      <w:r>
        <w:rPr>
          <w:spacing w:val="-4"/>
        </w:rPr>
        <w:t>своему </w:t>
      </w:r>
      <w:r>
        <w:rPr>
          <w:spacing w:val="-5"/>
        </w:rPr>
        <w:t>ученику </w:t>
      </w:r>
      <w:r>
        <w:rPr/>
        <w:t>и </w:t>
      </w:r>
      <w:r>
        <w:rPr>
          <w:spacing w:val="-5"/>
        </w:rPr>
        <w:t>последователю </w:t>
      </w:r>
      <w:r>
        <w:rPr>
          <w:spacing w:val="-4"/>
        </w:rPr>
        <w:t>В.Д.</w:t>
      </w:r>
      <w:r>
        <w:rPr>
          <w:spacing w:val="-6"/>
        </w:rPr>
        <w:t> </w:t>
      </w:r>
      <w:r>
        <w:rPr>
          <w:spacing w:val="-5"/>
        </w:rPr>
        <w:t>Жигунину»</w:t>
      </w:r>
      <w:r>
        <w:rPr>
          <w:spacing w:val="-5"/>
          <w:position w:val="7"/>
          <w:sz w:val="14"/>
        </w:rPr>
        <w:t>9</w:t>
      </w:r>
      <w:r>
        <w:rPr>
          <w:spacing w:val="-5"/>
        </w:rPr>
        <w:t>.</w:t>
      </w:r>
      <w:r>
        <w:rPr>
          <w:spacing w:val="-10"/>
        </w:rPr>
        <w:t> </w:t>
      </w:r>
      <w:r>
        <w:rPr>
          <w:spacing w:val="-4"/>
        </w:rPr>
        <w:t>Кроме</w:t>
      </w:r>
      <w:r>
        <w:rPr>
          <w:spacing w:val="-11"/>
        </w:rPr>
        <w:t> </w:t>
      </w:r>
      <w:r>
        <w:rPr>
          <w:spacing w:val="-4"/>
        </w:rPr>
        <w:t>того,</w:t>
      </w:r>
      <w:r>
        <w:rPr>
          <w:spacing w:val="-10"/>
        </w:rPr>
        <w:t> </w:t>
      </w:r>
      <w:r>
        <w:rPr/>
        <w:t>в</w:t>
      </w:r>
      <w:r>
        <w:rPr>
          <w:spacing w:val="-9"/>
        </w:rPr>
        <w:t> </w:t>
      </w:r>
      <w:r>
        <w:rPr>
          <w:spacing w:val="-4"/>
        </w:rPr>
        <w:t>1986</w:t>
      </w:r>
      <w:r>
        <w:rPr>
          <w:spacing w:val="-10"/>
        </w:rPr>
        <w:t> </w:t>
      </w:r>
      <w:r>
        <w:rPr>
          <w:spacing w:val="-3"/>
        </w:rPr>
        <w:t>г.</w:t>
      </w:r>
      <w:r>
        <w:rPr>
          <w:spacing w:val="-11"/>
        </w:rPr>
        <w:t> </w:t>
      </w:r>
      <w:r>
        <w:rPr/>
        <w:t>в</w:t>
      </w:r>
      <w:r>
        <w:rPr>
          <w:spacing w:val="-8"/>
        </w:rPr>
        <w:t> </w:t>
      </w:r>
      <w:r>
        <w:rPr>
          <w:spacing w:val="-5"/>
        </w:rPr>
        <w:t>журнале</w:t>
      </w:r>
      <w:r>
        <w:rPr>
          <w:spacing w:val="-8"/>
        </w:rPr>
        <w:t> </w:t>
      </w:r>
      <w:r>
        <w:rPr>
          <w:spacing w:val="-5"/>
        </w:rPr>
        <w:t>«Новая</w:t>
      </w:r>
      <w:r>
        <w:rPr>
          <w:spacing w:val="-11"/>
        </w:rPr>
        <w:t> </w:t>
      </w:r>
      <w:r>
        <w:rPr/>
        <w:t>и</w:t>
      </w:r>
      <w:r>
        <w:rPr>
          <w:spacing w:val="-11"/>
        </w:rPr>
        <w:t> </w:t>
      </w:r>
      <w:r>
        <w:rPr>
          <w:spacing w:val="-5"/>
        </w:rPr>
        <w:t>новейшая</w:t>
      </w:r>
      <w:r>
        <w:rPr>
          <w:spacing w:val="-12"/>
        </w:rPr>
        <w:t> </w:t>
      </w:r>
      <w:r>
        <w:rPr>
          <w:spacing w:val="-3"/>
        </w:rPr>
        <w:t>ис- </w:t>
      </w:r>
      <w:r>
        <w:rPr>
          <w:spacing w:val="-4"/>
        </w:rPr>
        <w:t>тория» вышла </w:t>
      </w:r>
      <w:r>
        <w:rPr>
          <w:spacing w:val="-5"/>
        </w:rPr>
        <w:t>рецензия видного историка-американиста </w:t>
      </w:r>
      <w:r>
        <w:rPr>
          <w:spacing w:val="-4"/>
        </w:rPr>
        <w:t>В.В. </w:t>
      </w:r>
      <w:r>
        <w:rPr>
          <w:spacing w:val="-5"/>
        </w:rPr>
        <w:t>Согрина </w:t>
      </w:r>
      <w:r>
        <w:rPr>
          <w:spacing w:val="-4"/>
        </w:rPr>
        <w:t>сразу </w:t>
      </w:r>
      <w:r>
        <w:rPr/>
        <w:t>на </w:t>
      </w:r>
      <w:r>
        <w:rPr>
          <w:spacing w:val="-5"/>
        </w:rPr>
        <w:t>четыре издания казанской кафедры </w:t>
      </w:r>
      <w:r>
        <w:rPr/>
        <w:t>– </w:t>
      </w:r>
      <w:r>
        <w:rPr>
          <w:spacing w:val="-3"/>
        </w:rPr>
        <w:t>на </w:t>
      </w:r>
      <w:r>
        <w:rPr>
          <w:spacing w:val="-5"/>
        </w:rPr>
        <w:t>вышедший </w:t>
      </w:r>
      <w:r>
        <w:rPr/>
        <w:t>в </w:t>
      </w:r>
      <w:r>
        <w:rPr>
          <w:spacing w:val="-4"/>
        </w:rPr>
        <w:t>1976 </w:t>
      </w:r>
      <w:r>
        <w:rPr>
          <w:spacing w:val="-3"/>
        </w:rPr>
        <w:t>г. по- </w:t>
      </w:r>
      <w:r>
        <w:rPr>
          <w:spacing w:val="-5"/>
        </w:rPr>
        <w:t>следний сборник «Критика буржуазных концепций всеобщей истории», </w:t>
      </w:r>
      <w:r>
        <w:rPr>
          <w:spacing w:val="-3"/>
        </w:rPr>
        <w:t>на </w:t>
      </w:r>
      <w:r>
        <w:rPr>
          <w:spacing w:val="-5"/>
        </w:rPr>
        <w:t>монографии </w:t>
      </w:r>
      <w:r>
        <w:rPr>
          <w:spacing w:val="-4"/>
        </w:rPr>
        <w:t>1977 </w:t>
      </w:r>
      <w:r>
        <w:rPr/>
        <w:t>и </w:t>
      </w:r>
      <w:r>
        <w:rPr>
          <w:spacing w:val="-4"/>
        </w:rPr>
        <w:t>1981 гг. </w:t>
      </w:r>
      <w:r>
        <w:rPr/>
        <w:t>и </w:t>
      </w:r>
      <w:r>
        <w:rPr>
          <w:spacing w:val="-5"/>
        </w:rPr>
        <w:t>«Периодизацию всемирной </w:t>
      </w:r>
      <w:r>
        <w:rPr>
          <w:spacing w:val="-4"/>
        </w:rPr>
        <w:t>истории»</w:t>
      </w:r>
      <w:r>
        <w:rPr>
          <w:spacing w:val="-4"/>
          <w:position w:val="7"/>
          <w:sz w:val="14"/>
        </w:rPr>
        <w:t>10</w:t>
      </w:r>
      <w:r>
        <w:rPr>
          <w:spacing w:val="-4"/>
        </w:rPr>
        <w:t>. </w:t>
      </w:r>
      <w:r>
        <w:rPr/>
        <w:t>В </w:t>
      </w:r>
      <w:r>
        <w:rPr>
          <w:spacing w:val="-5"/>
        </w:rPr>
        <w:t>рецензии единственное критическое замечание </w:t>
      </w:r>
      <w:r>
        <w:rPr>
          <w:spacing w:val="-4"/>
        </w:rPr>
        <w:t>было </w:t>
      </w:r>
      <w:r>
        <w:rPr>
          <w:spacing w:val="-5"/>
        </w:rPr>
        <w:t>обращено </w:t>
      </w:r>
      <w:r>
        <w:rPr/>
        <w:t>к </w:t>
      </w:r>
      <w:r>
        <w:rPr>
          <w:spacing w:val="-4"/>
        </w:rPr>
        <w:t>моно- </w:t>
      </w:r>
      <w:r>
        <w:rPr>
          <w:spacing w:val="-5"/>
        </w:rPr>
        <w:t>графии «Буржуазный историзм </w:t>
      </w:r>
      <w:r>
        <w:rPr/>
        <w:t>в </w:t>
      </w:r>
      <w:r>
        <w:rPr>
          <w:spacing w:val="-5"/>
        </w:rPr>
        <w:t>зарубежной историографии» </w:t>
      </w:r>
      <w:r>
        <w:rPr/>
        <w:t>и </w:t>
      </w:r>
      <w:r>
        <w:rPr>
          <w:spacing w:val="-5"/>
        </w:rPr>
        <w:t>состояло </w:t>
      </w:r>
      <w:r>
        <w:rPr/>
        <w:t>в </w:t>
      </w:r>
      <w:r>
        <w:rPr>
          <w:spacing w:val="-5"/>
        </w:rPr>
        <w:t>пожелании подробнее </w:t>
      </w:r>
      <w:r>
        <w:rPr>
          <w:spacing w:val="-4"/>
        </w:rPr>
        <w:t>выявить </w:t>
      </w:r>
      <w:r>
        <w:rPr>
          <w:spacing w:val="-5"/>
        </w:rPr>
        <w:t>влияние </w:t>
      </w:r>
      <w:r>
        <w:rPr/>
        <w:t>на </w:t>
      </w:r>
      <w:r>
        <w:rPr>
          <w:spacing w:val="-5"/>
        </w:rPr>
        <w:t>зарубежные концепции «не- которых новшеств современной буржуазной науки, </w:t>
      </w:r>
      <w:r>
        <w:rPr>
          <w:spacing w:val="-4"/>
        </w:rPr>
        <w:t>как-то: </w:t>
      </w:r>
      <w:r>
        <w:rPr>
          <w:spacing w:val="-5"/>
        </w:rPr>
        <w:t>междисци- </w:t>
      </w:r>
      <w:r>
        <w:rPr>
          <w:spacing w:val="-6"/>
        </w:rPr>
        <w:t>плинарный </w:t>
      </w:r>
      <w:r>
        <w:rPr>
          <w:spacing w:val="-5"/>
        </w:rPr>
        <w:t>подход, использование количественных </w:t>
      </w:r>
      <w:r>
        <w:rPr>
          <w:spacing w:val="-4"/>
        </w:rPr>
        <w:t>методов </w:t>
      </w:r>
      <w:r>
        <w:rPr>
          <w:spacing w:val="-5"/>
        </w:rPr>
        <w:t>исследова- ния,</w:t>
      </w:r>
      <w:r>
        <w:rPr>
          <w:spacing w:val="-14"/>
        </w:rPr>
        <w:t> </w:t>
      </w:r>
      <w:r>
        <w:rPr>
          <w:spacing w:val="-5"/>
        </w:rPr>
        <w:t>структурно-функциональный</w:t>
      </w:r>
      <w:r>
        <w:rPr>
          <w:spacing w:val="-18"/>
        </w:rPr>
        <w:t> </w:t>
      </w:r>
      <w:r>
        <w:rPr>
          <w:spacing w:val="-5"/>
        </w:rPr>
        <w:t>анализ</w:t>
      </w:r>
      <w:r>
        <w:rPr>
          <w:spacing w:val="-16"/>
        </w:rPr>
        <w:t> </w:t>
      </w:r>
      <w:r>
        <w:rPr/>
        <w:t>и</w:t>
      </w:r>
      <w:r>
        <w:rPr>
          <w:spacing w:val="-15"/>
        </w:rPr>
        <w:t> </w:t>
      </w:r>
      <w:r>
        <w:rPr>
          <w:spacing w:val="-3"/>
        </w:rPr>
        <w:t>т.д.»</w:t>
      </w:r>
      <w:r>
        <w:rPr>
          <w:spacing w:val="-3"/>
          <w:position w:val="7"/>
          <w:sz w:val="14"/>
        </w:rPr>
        <w:t>11</w:t>
      </w:r>
      <w:r>
        <w:rPr>
          <w:spacing w:val="-3"/>
        </w:rPr>
        <w:t>,</w:t>
      </w:r>
      <w:r>
        <w:rPr>
          <w:spacing w:val="-18"/>
        </w:rPr>
        <w:t> </w:t>
      </w:r>
      <w:r>
        <w:rPr>
          <w:spacing w:val="-4"/>
        </w:rPr>
        <w:t>т.е.,</w:t>
      </w:r>
      <w:r>
        <w:rPr>
          <w:spacing w:val="-17"/>
        </w:rPr>
        <w:t> </w:t>
      </w:r>
      <w:r>
        <w:rPr>
          <w:spacing w:val="-3"/>
        </w:rPr>
        <w:t>по</w:t>
      </w:r>
      <w:r>
        <w:rPr>
          <w:spacing w:val="-12"/>
        </w:rPr>
        <w:t> </w:t>
      </w:r>
      <w:r>
        <w:rPr>
          <w:spacing w:val="-5"/>
        </w:rPr>
        <w:t>сути</w:t>
      </w:r>
      <w:r>
        <w:rPr>
          <w:spacing w:val="-17"/>
        </w:rPr>
        <w:t> </w:t>
      </w:r>
      <w:r>
        <w:rPr>
          <w:spacing w:val="-4"/>
        </w:rPr>
        <w:t>дела,</w:t>
      </w:r>
      <w:r>
        <w:rPr>
          <w:spacing w:val="-14"/>
        </w:rPr>
        <w:t> </w:t>
      </w:r>
      <w:r>
        <w:rPr>
          <w:spacing w:val="-5"/>
        </w:rPr>
        <w:t>углу- бить </w:t>
      </w:r>
      <w:r>
        <w:rPr/>
        <w:t>ту </w:t>
      </w:r>
      <w:r>
        <w:rPr>
          <w:spacing w:val="-5"/>
        </w:rPr>
        <w:t>работу, которую </w:t>
      </w:r>
      <w:r>
        <w:rPr>
          <w:spacing w:val="-4"/>
        </w:rPr>
        <w:t>вела </w:t>
      </w:r>
      <w:r>
        <w:rPr>
          <w:spacing w:val="-5"/>
        </w:rPr>
        <w:t>кафедра. Причем, </w:t>
      </w:r>
      <w:r>
        <w:rPr/>
        <w:t>в </w:t>
      </w:r>
      <w:r>
        <w:rPr>
          <w:spacing w:val="-6"/>
        </w:rPr>
        <w:t>«Периодизации </w:t>
      </w:r>
      <w:r>
        <w:rPr>
          <w:spacing w:val="-5"/>
        </w:rPr>
        <w:t>всемир- </w:t>
      </w:r>
      <w:r>
        <w:rPr>
          <w:spacing w:val="-4"/>
        </w:rPr>
        <w:t>ной </w:t>
      </w:r>
      <w:r>
        <w:rPr>
          <w:spacing w:val="-5"/>
        </w:rPr>
        <w:t>истории», </w:t>
      </w:r>
      <w:r>
        <w:rPr/>
        <w:t>по </w:t>
      </w:r>
      <w:r>
        <w:rPr>
          <w:spacing w:val="-5"/>
        </w:rPr>
        <w:t>мнению рецензента, </w:t>
      </w:r>
      <w:r>
        <w:rPr>
          <w:spacing w:val="-4"/>
        </w:rPr>
        <w:t>были </w:t>
      </w:r>
      <w:r>
        <w:rPr>
          <w:spacing w:val="-5"/>
        </w:rPr>
        <w:t>«преодолены характерные </w:t>
      </w:r>
      <w:r>
        <w:rPr>
          <w:spacing w:val="-4"/>
        </w:rPr>
        <w:t>для </w:t>
      </w:r>
      <w:r>
        <w:rPr>
          <w:spacing w:val="-5"/>
        </w:rPr>
        <w:t>предыдущих сборников фрагментарность, расплывчатость исследо- вательских интересов, </w:t>
      </w:r>
      <w:r>
        <w:rPr>
          <w:spacing w:val="-4"/>
        </w:rPr>
        <w:t>порой </w:t>
      </w:r>
      <w:r>
        <w:rPr>
          <w:spacing w:val="-6"/>
        </w:rPr>
        <w:t>случайное </w:t>
      </w:r>
      <w:r>
        <w:rPr>
          <w:spacing w:val="-5"/>
        </w:rPr>
        <w:t>соединение тем», </w:t>
      </w:r>
      <w:r>
        <w:rPr/>
        <w:t>и в </w:t>
      </w:r>
      <w:r>
        <w:rPr>
          <w:spacing w:val="-5"/>
        </w:rPr>
        <w:t>целом </w:t>
      </w:r>
      <w:r>
        <w:rPr>
          <w:spacing w:val="-4"/>
        </w:rPr>
        <w:t>этот </w:t>
      </w:r>
      <w:r>
        <w:rPr>
          <w:spacing w:val="-5"/>
        </w:rPr>
        <w:t>труд </w:t>
      </w:r>
      <w:r>
        <w:rPr>
          <w:spacing w:val="-4"/>
        </w:rPr>
        <w:t>был </w:t>
      </w:r>
      <w:r>
        <w:rPr>
          <w:spacing w:val="-5"/>
        </w:rPr>
        <w:t>назван </w:t>
      </w:r>
      <w:r>
        <w:rPr>
          <w:spacing w:val="-6"/>
        </w:rPr>
        <w:t>«мерилом </w:t>
      </w:r>
      <w:r>
        <w:rPr>
          <w:spacing w:val="-5"/>
        </w:rPr>
        <w:t>научной зрелости коллектива </w:t>
      </w:r>
      <w:r>
        <w:rPr>
          <w:spacing w:val="-4"/>
        </w:rPr>
        <w:t>кафедры»</w:t>
      </w:r>
      <w:r>
        <w:rPr>
          <w:spacing w:val="-4"/>
          <w:position w:val="7"/>
          <w:sz w:val="14"/>
        </w:rPr>
        <w:t>12</w:t>
      </w:r>
      <w:r>
        <w:rPr>
          <w:spacing w:val="-4"/>
        </w:rPr>
        <w:t>. </w:t>
      </w:r>
      <w:r>
        <w:rPr>
          <w:spacing w:val="-5"/>
        </w:rPr>
        <w:t>Очевидно, </w:t>
      </w:r>
      <w:r>
        <w:rPr>
          <w:spacing w:val="-4"/>
        </w:rPr>
        <w:t>что </w:t>
      </w:r>
      <w:r>
        <w:rPr>
          <w:spacing w:val="-5"/>
        </w:rPr>
        <w:t>после </w:t>
      </w:r>
      <w:r>
        <w:rPr>
          <w:spacing w:val="-4"/>
        </w:rPr>
        <w:t>столь </w:t>
      </w:r>
      <w:r>
        <w:rPr>
          <w:spacing w:val="-5"/>
        </w:rPr>
        <w:t>высокой оценки </w:t>
      </w:r>
      <w:r>
        <w:rPr/>
        <w:t>на </w:t>
      </w:r>
      <w:r>
        <w:rPr>
          <w:spacing w:val="-5"/>
        </w:rPr>
        <w:t>страницах ведущего </w:t>
      </w:r>
      <w:r>
        <w:rPr>
          <w:spacing w:val="-4"/>
        </w:rPr>
        <w:t>науч- </w:t>
      </w:r>
      <w:r>
        <w:rPr>
          <w:spacing w:val="-5"/>
        </w:rPr>
        <w:t>ного журнала, находившегося </w:t>
      </w:r>
      <w:r>
        <w:rPr>
          <w:spacing w:val="-4"/>
        </w:rPr>
        <w:t>под </w:t>
      </w:r>
      <w:r>
        <w:rPr>
          <w:spacing w:val="-5"/>
        </w:rPr>
        <w:t>плотным идеологическим контролем, вопрос </w:t>
      </w:r>
      <w:r>
        <w:rPr/>
        <w:t>о </w:t>
      </w:r>
      <w:r>
        <w:rPr>
          <w:spacing w:val="-5"/>
        </w:rPr>
        <w:t>претензиях </w:t>
      </w:r>
      <w:r>
        <w:rPr/>
        <w:t>к </w:t>
      </w:r>
      <w:r>
        <w:rPr>
          <w:spacing w:val="-4"/>
        </w:rPr>
        <w:t>этой </w:t>
      </w:r>
      <w:r>
        <w:rPr>
          <w:spacing w:val="-5"/>
        </w:rPr>
        <w:t>книге должен </w:t>
      </w:r>
      <w:r>
        <w:rPr>
          <w:spacing w:val="-4"/>
        </w:rPr>
        <w:t>был быть </w:t>
      </w:r>
      <w:r>
        <w:rPr>
          <w:spacing w:val="-5"/>
        </w:rPr>
        <w:t>полностью</w:t>
      </w:r>
      <w:r>
        <w:rPr>
          <w:spacing w:val="-23"/>
        </w:rPr>
        <w:t> </w:t>
      </w:r>
      <w:r>
        <w:rPr>
          <w:spacing w:val="-5"/>
        </w:rPr>
        <w:t>закрыт.</w:t>
      </w:r>
    </w:p>
    <w:p>
      <w:pPr>
        <w:spacing w:line="201" w:lineRule="exact" w:before="5"/>
        <w:ind w:left="340" w:right="0" w:firstLine="0"/>
        <w:jc w:val="left"/>
        <w:rPr>
          <w:sz w:val="18"/>
        </w:rPr>
      </w:pPr>
      <w:r>
        <w:rPr>
          <w:position w:val="6"/>
          <w:sz w:val="12"/>
        </w:rPr>
        <w:t>7 </w:t>
      </w:r>
      <w:r>
        <w:rPr>
          <w:sz w:val="18"/>
        </w:rPr>
        <w:t>Жигунин 1999: 157–158</w:t>
      </w:r>
    </w:p>
    <w:p>
      <w:pPr>
        <w:spacing w:line="192" w:lineRule="exact" w:before="0"/>
        <w:ind w:left="340" w:right="0" w:firstLine="0"/>
        <w:jc w:val="left"/>
        <w:rPr>
          <w:sz w:val="18"/>
        </w:rPr>
      </w:pPr>
      <w:r>
        <w:rPr>
          <w:position w:val="6"/>
          <w:sz w:val="12"/>
        </w:rPr>
        <w:t>8 </w:t>
      </w:r>
      <w:r>
        <w:rPr>
          <w:sz w:val="18"/>
        </w:rPr>
        <w:t>Мягков 2009: 90–95</w:t>
      </w:r>
    </w:p>
    <w:p>
      <w:pPr>
        <w:spacing w:line="192" w:lineRule="exact" w:before="0"/>
        <w:ind w:left="340" w:right="0" w:firstLine="0"/>
        <w:jc w:val="left"/>
        <w:rPr>
          <w:sz w:val="18"/>
        </w:rPr>
      </w:pPr>
      <w:r>
        <w:rPr>
          <w:position w:val="6"/>
          <w:sz w:val="12"/>
        </w:rPr>
        <w:t>9 </w:t>
      </w:r>
      <w:r>
        <w:rPr>
          <w:sz w:val="18"/>
        </w:rPr>
        <w:t>Мягков 2009: 95.</w:t>
      </w:r>
    </w:p>
    <w:p>
      <w:pPr>
        <w:spacing w:line="192" w:lineRule="exact" w:before="0"/>
        <w:ind w:left="340" w:right="0" w:firstLine="0"/>
        <w:jc w:val="left"/>
        <w:rPr>
          <w:sz w:val="18"/>
        </w:rPr>
      </w:pPr>
      <w:r>
        <w:rPr>
          <w:position w:val="6"/>
          <w:sz w:val="12"/>
        </w:rPr>
        <w:t>10 </w:t>
      </w:r>
      <w:r>
        <w:rPr>
          <w:sz w:val="18"/>
        </w:rPr>
        <w:t>Согрин 1986.</w:t>
      </w:r>
    </w:p>
    <w:p>
      <w:pPr>
        <w:spacing w:line="192" w:lineRule="exact" w:before="0"/>
        <w:ind w:left="340" w:right="0" w:firstLine="0"/>
        <w:jc w:val="left"/>
        <w:rPr>
          <w:sz w:val="18"/>
        </w:rPr>
      </w:pPr>
      <w:r>
        <w:rPr>
          <w:position w:val="6"/>
          <w:sz w:val="12"/>
        </w:rPr>
        <w:t>11  </w:t>
      </w:r>
      <w:r>
        <w:rPr>
          <w:spacing w:val="-3"/>
          <w:sz w:val="18"/>
        </w:rPr>
        <w:t>Согрин 1986:</w:t>
      </w:r>
      <w:r>
        <w:rPr>
          <w:spacing w:val="-24"/>
          <w:sz w:val="18"/>
        </w:rPr>
        <w:t> </w:t>
      </w:r>
      <w:r>
        <w:rPr>
          <w:spacing w:val="-3"/>
          <w:sz w:val="18"/>
        </w:rPr>
        <w:t>181.</w:t>
      </w:r>
    </w:p>
    <w:p>
      <w:pPr>
        <w:spacing w:line="201" w:lineRule="exact" w:before="0"/>
        <w:ind w:left="340" w:right="0" w:firstLine="0"/>
        <w:jc w:val="left"/>
        <w:rPr>
          <w:sz w:val="18"/>
        </w:rPr>
      </w:pPr>
      <w:r>
        <w:rPr>
          <w:position w:val="6"/>
          <w:sz w:val="12"/>
        </w:rPr>
        <w:t>12  </w:t>
      </w:r>
      <w:r>
        <w:rPr>
          <w:spacing w:val="-3"/>
          <w:sz w:val="18"/>
        </w:rPr>
        <w:t>Согрин 1986:</w:t>
      </w:r>
      <w:r>
        <w:rPr>
          <w:spacing w:val="-24"/>
          <w:sz w:val="18"/>
        </w:rPr>
        <w:t> </w:t>
      </w:r>
      <w:r>
        <w:rPr>
          <w:spacing w:val="-3"/>
          <w:sz w:val="18"/>
        </w:rPr>
        <w:t>182.</w:t>
      </w:r>
    </w:p>
    <w:p>
      <w:pPr>
        <w:spacing w:after="0" w:line="201" w:lineRule="exact"/>
        <w:jc w:val="left"/>
        <w:rPr>
          <w:sz w:val="18"/>
        </w:rPr>
        <w:sectPr>
          <w:pgSz w:w="8230" w:h="12190"/>
          <w:pgMar w:header="656" w:footer="0" w:top="940" w:bottom="280" w:left="680" w:right="680"/>
        </w:sectPr>
      </w:pPr>
    </w:p>
    <w:p>
      <w:pPr>
        <w:pStyle w:val="BodyText"/>
        <w:spacing w:before="2"/>
        <w:ind w:left="0"/>
        <w:jc w:val="left"/>
        <w:rPr>
          <w:sz w:val="11"/>
        </w:rPr>
      </w:pPr>
    </w:p>
    <w:p>
      <w:pPr>
        <w:pStyle w:val="BodyText"/>
        <w:spacing w:line="230" w:lineRule="auto" w:before="101"/>
        <w:ind w:right="216" w:firstLine="453"/>
      </w:pPr>
      <w:r>
        <w:rPr>
          <w:spacing w:val="-4"/>
        </w:rPr>
        <w:t>Что </w:t>
      </w:r>
      <w:r>
        <w:rPr>
          <w:spacing w:val="-3"/>
        </w:rPr>
        <w:t>же </w:t>
      </w:r>
      <w:r>
        <w:rPr>
          <w:spacing w:val="-6"/>
        </w:rPr>
        <w:t>«идеологически </w:t>
      </w:r>
      <w:r>
        <w:rPr>
          <w:spacing w:val="-5"/>
        </w:rPr>
        <w:t>невыдержанное» присутствовало </w:t>
      </w:r>
      <w:r>
        <w:rPr/>
        <w:t>в </w:t>
      </w:r>
      <w:r>
        <w:rPr>
          <w:spacing w:val="-5"/>
        </w:rPr>
        <w:t>книге, </w:t>
      </w:r>
      <w:r>
        <w:rPr/>
        <w:t>и </w:t>
      </w:r>
      <w:r>
        <w:rPr>
          <w:spacing w:val="-5"/>
        </w:rPr>
        <w:t>каково </w:t>
      </w:r>
      <w:r>
        <w:rPr>
          <w:spacing w:val="-4"/>
        </w:rPr>
        <w:t>было </w:t>
      </w:r>
      <w:r>
        <w:rPr>
          <w:spacing w:val="-3"/>
        </w:rPr>
        <w:t>ее </w:t>
      </w:r>
      <w:r>
        <w:rPr>
          <w:spacing w:val="-5"/>
        </w:rPr>
        <w:t>реальное содержание? Первый вопрос </w:t>
      </w:r>
      <w:r>
        <w:rPr/>
        <w:t>с </w:t>
      </w:r>
      <w:r>
        <w:rPr>
          <w:spacing w:val="-5"/>
        </w:rPr>
        <w:t>позиций </w:t>
      </w:r>
      <w:r>
        <w:rPr>
          <w:spacing w:val="-4"/>
        </w:rPr>
        <w:t>сего- </w:t>
      </w:r>
      <w:r>
        <w:rPr>
          <w:spacing w:val="-5"/>
        </w:rPr>
        <w:t>дняшнего </w:t>
      </w:r>
      <w:r>
        <w:rPr>
          <w:spacing w:val="-3"/>
        </w:rPr>
        <w:t>дня </w:t>
      </w:r>
      <w:r>
        <w:rPr>
          <w:spacing w:val="-4"/>
        </w:rPr>
        <w:t>может </w:t>
      </w:r>
      <w:r>
        <w:rPr>
          <w:spacing w:val="-5"/>
        </w:rPr>
        <w:t>показаться странным </w:t>
      </w:r>
      <w:r>
        <w:rPr/>
        <w:t>и </w:t>
      </w:r>
      <w:r>
        <w:rPr>
          <w:spacing w:val="-5"/>
        </w:rPr>
        <w:t>излишним, поскольку </w:t>
      </w:r>
      <w:r>
        <w:rPr>
          <w:spacing w:val="-3"/>
        </w:rPr>
        <w:t>во- </w:t>
      </w:r>
      <w:r>
        <w:rPr>
          <w:spacing w:val="-5"/>
        </w:rPr>
        <w:t>просы марксистской теории </w:t>
      </w:r>
      <w:r>
        <w:rPr>
          <w:spacing w:val="-6"/>
        </w:rPr>
        <w:t>представлены </w:t>
      </w:r>
      <w:r>
        <w:rPr>
          <w:spacing w:val="-3"/>
        </w:rPr>
        <w:t>на ее </w:t>
      </w:r>
      <w:r>
        <w:rPr>
          <w:spacing w:val="-5"/>
        </w:rPr>
        <w:t>страницах </w:t>
      </w:r>
      <w:r>
        <w:rPr>
          <w:spacing w:val="-4"/>
        </w:rPr>
        <w:t>очень </w:t>
      </w:r>
      <w:r>
        <w:rPr>
          <w:spacing w:val="-5"/>
        </w:rPr>
        <w:t>щедро. </w:t>
      </w:r>
      <w:r>
        <w:rPr>
          <w:spacing w:val="-4"/>
        </w:rPr>
        <w:t>Так, </w:t>
      </w:r>
      <w:r>
        <w:rPr>
          <w:spacing w:val="-5"/>
        </w:rPr>
        <w:t>написанная </w:t>
      </w:r>
      <w:r>
        <w:rPr>
          <w:spacing w:val="-4"/>
        </w:rPr>
        <w:t>Л.Е. </w:t>
      </w:r>
      <w:r>
        <w:rPr>
          <w:spacing w:val="-5"/>
        </w:rPr>
        <w:t>Семеновым </w:t>
      </w:r>
      <w:r>
        <w:rPr/>
        <w:t>и </w:t>
      </w:r>
      <w:r>
        <w:rPr>
          <w:spacing w:val="-4"/>
        </w:rPr>
        <w:t>Т.А. </w:t>
      </w:r>
      <w:r>
        <w:rPr>
          <w:spacing w:val="-5"/>
        </w:rPr>
        <w:t>Сидоровой </w:t>
      </w:r>
      <w:r>
        <w:rPr>
          <w:spacing w:val="-4"/>
        </w:rPr>
        <w:t>глава </w:t>
      </w:r>
      <w:r>
        <w:rPr>
          <w:spacing w:val="-3"/>
        </w:rPr>
        <w:t>II </w:t>
      </w:r>
      <w:r>
        <w:rPr>
          <w:spacing w:val="-5"/>
        </w:rPr>
        <w:t>раздела </w:t>
      </w:r>
      <w:r>
        <w:rPr>
          <w:spacing w:val="-3"/>
        </w:rPr>
        <w:t>пер- </w:t>
      </w:r>
      <w:r>
        <w:rPr>
          <w:spacing w:val="-4"/>
        </w:rPr>
        <w:t>вого </w:t>
      </w:r>
      <w:r>
        <w:rPr>
          <w:spacing w:val="-5"/>
        </w:rPr>
        <w:t>прямо озаглавлена </w:t>
      </w:r>
      <w:r>
        <w:rPr>
          <w:spacing w:val="-6"/>
        </w:rPr>
        <w:t>«Классики </w:t>
      </w:r>
      <w:r>
        <w:rPr>
          <w:spacing w:val="-5"/>
        </w:rPr>
        <w:t>марксизма-ленинизма </w:t>
      </w:r>
      <w:r>
        <w:rPr/>
        <w:t>о </w:t>
      </w:r>
      <w:r>
        <w:rPr>
          <w:spacing w:val="-6"/>
        </w:rPr>
        <w:t>периодизации </w:t>
      </w:r>
      <w:r>
        <w:rPr>
          <w:spacing w:val="-5"/>
        </w:rPr>
        <w:t>всемирной </w:t>
      </w:r>
      <w:r>
        <w:rPr>
          <w:spacing w:val="-4"/>
        </w:rPr>
        <w:t>истории»</w:t>
      </w:r>
      <w:r>
        <w:rPr>
          <w:spacing w:val="-4"/>
          <w:position w:val="7"/>
          <w:sz w:val="14"/>
        </w:rPr>
        <w:t>13</w:t>
      </w:r>
      <w:r>
        <w:rPr>
          <w:spacing w:val="-4"/>
        </w:rPr>
        <w:t>; </w:t>
      </w:r>
      <w:r>
        <w:rPr/>
        <w:t>в </w:t>
      </w:r>
      <w:r>
        <w:rPr>
          <w:spacing w:val="-6"/>
        </w:rPr>
        <w:t>написанном </w:t>
      </w:r>
      <w:r>
        <w:rPr>
          <w:spacing w:val="-4"/>
        </w:rPr>
        <w:t>А.С. </w:t>
      </w:r>
      <w:r>
        <w:rPr>
          <w:spacing w:val="-5"/>
        </w:rPr>
        <w:t>Шофманом параграфе </w:t>
      </w:r>
      <w:r>
        <w:rPr/>
        <w:t>1 </w:t>
      </w:r>
      <w:r>
        <w:rPr>
          <w:spacing w:val="-5"/>
        </w:rPr>
        <w:t>главы IV раздела первого общественно-экономическая формация признается</w:t>
      </w:r>
    </w:p>
    <w:p>
      <w:pPr>
        <w:pStyle w:val="BodyText"/>
        <w:spacing w:line="230" w:lineRule="auto" w:before="1"/>
        <w:ind w:right="215"/>
      </w:pPr>
      <w:r>
        <w:rPr>
          <w:spacing w:val="-5"/>
        </w:rPr>
        <w:t>«качественной основой периодизации»</w:t>
      </w:r>
      <w:r>
        <w:rPr>
          <w:spacing w:val="-5"/>
          <w:position w:val="7"/>
          <w:sz w:val="14"/>
        </w:rPr>
        <w:t>14</w:t>
      </w:r>
      <w:r>
        <w:rPr>
          <w:spacing w:val="-5"/>
        </w:rPr>
        <w:t>; </w:t>
      </w:r>
      <w:r>
        <w:rPr/>
        <w:t>а в </w:t>
      </w:r>
      <w:r>
        <w:rPr>
          <w:spacing w:val="-5"/>
        </w:rPr>
        <w:t>главе IV раздела второго, </w:t>
      </w:r>
      <w:r>
        <w:rPr>
          <w:spacing w:val="-6"/>
        </w:rPr>
        <w:t>написанной </w:t>
      </w:r>
      <w:r>
        <w:rPr>
          <w:spacing w:val="-4"/>
        </w:rPr>
        <w:t>В.Д. </w:t>
      </w:r>
      <w:r>
        <w:rPr>
          <w:spacing w:val="-5"/>
        </w:rPr>
        <w:t>Жигуниным, первый параграф посвящен замечаниям Маркса </w:t>
      </w:r>
      <w:r>
        <w:rPr/>
        <w:t>и </w:t>
      </w:r>
      <w:r>
        <w:rPr>
          <w:spacing w:val="-5"/>
        </w:rPr>
        <w:t>Энгельса </w:t>
      </w:r>
      <w:r>
        <w:rPr/>
        <w:t>о </w:t>
      </w:r>
      <w:r>
        <w:rPr>
          <w:spacing w:val="-5"/>
        </w:rPr>
        <w:t>понятии «предыстория»</w:t>
      </w:r>
      <w:r>
        <w:rPr>
          <w:spacing w:val="-5"/>
          <w:position w:val="7"/>
          <w:sz w:val="14"/>
        </w:rPr>
        <w:t>15</w:t>
      </w:r>
      <w:r>
        <w:rPr>
          <w:spacing w:val="-5"/>
        </w:rPr>
        <w:t>. Цитаты классиков </w:t>
      </w:r>
      <w:r>
        <w:rPr>
          <w:spacing w:val="-4"/>
        </w:rPr>
        <w:t>марк- </w:t>
      </w:r>
      <w:r>
        <w:rPr>
          <w:spacing w:val="-5"/>
        </w:rPr>
        <w:t>сизма обильно уснащают </w:t>
      </w:r>
      <w:r>
        <w:rPr/>
        <w:t>и </w:t>
      </w:r>
      <w:r>
        <w:rPr>
          <w:spacing w:val="-5"/>
        </w:rPr>
        <w:t>страницы других разделов книги. Понятно, </w:t>
      </w:r>
      <w:r>
        <w:rPr>
          <w:spacing w:val="-4"/>
        </w:rPr>
        <w:t>что</w:t>
      </w:r>
      <w:r>
        <w:rPr>
          <w:spacing w:val="-12"/>
        </w:rPr>
        <w:t> </w:t>
      </w:r>
      <w:r>
        <w:rPr>
          <w:spacing w:val="-5"/>
        </w:rPr>
        <w:t>далеко</w:t>
      </w:r>
      <w:r>
        <w:rPr>
          <w:spacing w:val="-9"/>
        </w:rPr>
        <w:t> </w:t>
      </w:r>
      <w:r>
        <w:rPr>
          <w:spacing w:val="-3"/>
        </w:rPr>
        <w:t>не</w:t>
      </w:r>
      <w:r>
        <w:rPr>
          <w:spacing w:val="-12"/>
        </w:rPr>
        <w:t> </w:t>
      </w:r>
      <w:r>
        <w:rPr>
          <w:spacing w:val="-5"/>
        </w:rPr>
        <w:t>всегда</w:t>
      </w:r>
      <w:r>
        <w:rPr>
          <w:spacing w:val="-9"/>
        </w:rPr>
        <w:t> </w:t>
      </w:r>
      <w:r>
        <w:rPr>
          <w:spacing w:val="-4"/>
        </w:rPr>
        <w:t>такая</w:t>
      </w:r>
      <w:r>
        <w:rPr>
          <w:spacing w:val="-13"/>
        </w:rPr>
        <w:t> </w:t>
      </w:r>
      <w:r>
        <w:rPr>
          <w:spacing w:val="-5"/>
        </w:rPr>
        <w:t>лояльность</w:t>
      </w:r>
      <w:r>
        <w:rPr>
          <w:spacing w:val="-12"/>
        </w:rPr>
        <w:t> </w:t>
      </w:r>
      <w:r>
        <w:rPr>
          <w:spacing w:val="-5"/>
        </w:rPr>
        <w:t>марксистской</w:t>
      </w:r>
      <w:r>
        <w:rPr>
          <w:spacing w:val="-11"/>
        </w:rPr>
        <w:t> </w:t>
      </w:r>
      <w:r>
        <w:rPr>
          <w:spacing w:val="-4"/>
        </w:rPr>
        <w:t>теории</w:t>
      </w:r>
      <w:r>
        <w:rPr>
          <w:spacing w:val="-12"/>
        </w:rPr>
        <w:t> </w:t>
      </w:r>
      <w:r>
        <w:rPr>
          <w:spacing w:val="-4"/>
        </w:rPr>
        <w:t>была</w:t>
      </w:r>
      <w:r>
        <w:rPr>
          <w:spacing w:val="-11"/>
        </w:rPr>
        <w:t> </w:t>
      </w:r>
      <w:r>
        <w:rPr>
          <w:spacing w:val="-5"/>
        </w:rPr>
        <w:t>идеоло- гической мимикрией </w:t>
      </w:r>
      <w:r>
        <w:rPr/>
        <w:t>в </w:t>
      </w:r>
      <w:r>
        <w:rPr>
          <w:spacing w:val="-4"/>
        </w:rPr>
        <w:t>чистом </w:t>
      </w:r>
      <w:r>
        <w:rPr>
          <w:spacing w:val="-5"/>
        </w:rPr>
        <w:t>виде: </w:t>
      </w:r>
      <w:r>
        <w:rPr>
          <w:spacing w:val="-4"/>
        </w:rPr>
        <w:t>так или </w:t>
      </w:r>
      <w:r>
        <w:rPr>
          <w:spacing w:val="-5"/>
        </w:rPr>
        <w:t>иначе, </w:t>
      </w:r>
      <w:r>
        <w:rPr>
          <w:spacing w:val="-6"/>
        </w:rPr>
        <w:t>концептуальный </w:t>
      </w:r>
      <w:r>
        <w:rPr>
          <w:spacing w:val="-3"/>
        </w:rPr>
        <w:t>ап- </w:t>
      </w:r>
      <w:r>
        <w:rPr>
          <w:spacing w:val="-5"/>
        </w:rPr>
        <w:t>парат советской исторической науки </w:t>
      </w:r>
      <w:r>
        <w:rPr>
          <w:spacing w:val="-4"/>
        </w:rPr>
        <w:t>был </w:t>
      </w:r>
      <w:r>
        <w:rPr>
          <w:spacing w:val="-5"/>
        </w:rPr>
        <w:t>тесно интегрирован </w:t>
      </w:r>
      <w:r>
        <w:rPr/>
        <w:t>с </w:t>
      </w:r>
      <w:r>
        <w:rPr>
          <w:spacing w:val="-5"/>
        </w:rPr>
        <w:t>категори- </w:t>
      </w:r>
      <w:r>
        <w:rPr>
          <w:spacing w:val="-4"/>
        </w:rPr>
        <w:t>ями </w:t>
      </w:r>
      <w:r>
        <w:rPr>
          <w:spacing w:val="-5"/>
        </w:rPr>
        <w:t>марксизма, прежде </w:t>
      </w:r>
      <w:r>
        <w:rPr>
          <w:spacing w:val="-4"/>
        </w:rPr>
        <w:t>всего </w:t>
      </w:r>
      <w:r>
        <w:rPr/>
        <w:t>с </w:t>
      </w:r>
      <w:r>
        <w:rPr>
          <w:spacing w:val="-5"/>
        </w:rPr>
        <w:t>понятиями общественно-экономической формации, классов </w:t>
      </w:r>
      <w:r>
        <w:rPr/>
        <w:t>и </w:t>
      </w:r>
      <w:r>
        <w:rPr>
          <w:spacing w:val="-5"/>
        </w:rPr>
        <w:t>классовой борьбы, революции. Уточнение смысла этих категорий, поиск </w:t>
      </w:r>
      <w:r>
        <w:rPr>
          <w:spacing w:val="-4"/>
        </w:rPr>
        <w:t>там, </w:t>
      </w:r>
      <w:r>
        <w:rPr>
          <w:spacing w:val="-3"/>
        </w:rPr>
        <w:t>где </w:t>
      </w:r>
      <w:r>
        <w:rPr>
          <w:spacing w:val="-4"/>
        </w:rPr>
        <w:t>это было </w:t>
      </w:r>
      <w:r>
        <w:rPr>
          <w:spacing w:val="-5"/>
        </w:rPr>
        <w:t>возможно, </w:t>
      </w:r>
      <w:r>
        <w:rPr>
          <w:spacing w:val="-3"/>
        </w:rPr>
        <w:t>их </w:t>
      </w:r>
      <w:r>
        <w:rPr>
          <w:spacing w:val="-4"/>
        </w:rPr>
        <w:t>более </w:t>
      </w:r>
      <w:r>
        <w:rPr>
          <w:spacing w:val="-5"/>
        </w:rPr>
        <w:t>адекватного соотнесения </w:t>
      </w:r>
      <w:r>
        <w:rPr/>
        <w:t>с </w:t>
      </w:r>
      <w:r>
        <w:rPr>
          <w:spacing w:val="-5"/>
        </w:rPr>
        <w:t>реальностью представляли собой </w:t>
      </w:r>
      <w:r>
        <w:rPr/>
        <w:t>не </w:t>
      </w:r>
      <w:r>
        <w:rPr>
          <w:spacing w:val="-4"/>
        </w:rPr>
        <w:t>только </w:t>
      </w:r>
      <w:r>
        <w:rPr>
          <w:spacing w:val="-5"/>
        </w:rPr>
        <w:t>менее </w:t>
      </w:r>
      <w:r>
        <w:rPr>
          <w:spacing w:val="-4"/>
        </w:rPr>
        <w:t>полити- </w:t>
      </w:r>
      <w:r>
        <w:rPr>
          <w:spacing w:val="-5"/>
        </w:rPr>
        <w:t>чески рискованный, </w:t>
      </w:r>
      <w:r>
        <w:rPr>
          <w:spacing w:val="-3"/>
        </w:rPr>
        <w:t>но </w:t>
      </w:r>
      <w:r>
        <w:rPr/>
        <w:t>и в </w:t>
      </w:r>
      <w:r>
        <w:rPr>
          <w:spacing w:val="-4"/>
        </w:rPr>
        <w:t>целом </w:t>
      </w:r>
      <w:r>
        <w:rPr>
          <w:spacing w:val="-5"/>
        </w:rPr>
        <w:t>менее экстремистский путь, нежели </w:t>
      </w:r>
      <w:r>
        <w:rPr>
          <w:spacing w:val="-3"/>
        </w:rPr>
        <w:t>от- </w:t>
      </w:r>
      <w:r>
        <w:rPr>
          <w:spacing w:val="-4"/>
        </w:rPr>
        <w:t>каз </w:t>
      </w:r>
      <w:r>
        <w:rPr>
          <w:spacing w:val="-3"/>
        </w:rPr>
        <w:t>от </w:t>
      </w:r>
      <w:r>
        <w:rPr>
          <w:spacing w:val="-5"/>
        </w:rPr>
        <w:t>них, которому </w:t>
      </w:r>
      <w:r>
        <w:rPr/>
        <w:t>в </w:t>
      </w:r>
      <w:r>
        <w:rPr>
          <w:spacing w:val="-5"/>
        </w:rPr>
        <w:t>недалекой перспективе предстояло серьезно </w:t>
      </w:r>
      <w:r>
        <w:rPr>
          <w:spacing w:val="-4"/>
        </w:rPr>
        <w:t>подо- </w:t>
      </w:r>
      <w:r>
        <w:rPr>
          <w:spacing w:val="-5"/>
        </w:rPr>
        <w:t>рвать преемственность </w:t>
      </w:r>
      <w:r>
        <w:rPr/>
        <w:t>в </w:t>
      </w:r>
      <w:r>
        <w:rPr>
          <w:spacing w:val="-5"/>
        </w:rPr>
        <w:t>развитии отечественной исторической</w:t>
      </w:r>
      <w:r>
        <w:rPr>
          <w:spacing w:val="-12"/>
        </w:rPr>
        <w:t> </w:t>
      </w:r>
      <w:r>
        <w:rPr>
          <w:spacing w:val="-4"/>
        </w:rPr>
        <w:t>науки.</w:t>
      </w:r>
    </w:p>
    <w:p>
      <w:pPr>
        <w:pStyle w:val="BodyText"/>
        <w:spacing w:line="230" w:lineRule="auto" w:before="12"/>
        <w:ind w:right="217" w:firstLine="453"/>
      </w:pPr>
      <w:r>
        <w:rPr/>
        <w:t>В </w:t>
      </w:r>
      <w:r>
        <w:rPr>
          <w:spacing w:val="-5"/>
        </w:rPr>
        <w:t>связи </w:t>
      </w:r>
      <w:r>
        <w:rPr/>
        <w:t>с </w:t>
      </w:r>
      <w:r>
        <w:rPr>
          <w:spacing w:val="-5"/>
        </w:rPr>
        <w:t>этим стоит обратить внимание </w:t>
      </w:r>
      <w:r>
        <w:rPr>
          <w:spacing w:val="-3"/>
        </w:rPr>
        <w:t>на </w:t>
      </w:r>
      <w:r>
        <w:rPr>
          <w:spacing w:val="-4"/>
        </w:rPr>
        <w:t>одно </w:t>
      </w:r>
      <w:r>
        <w:rPr>
          <w:spacing w:val="-3"/>
        </w:rPr>
        <w:t>из </w:t>
      </w:r>
      <w:r>
        <w:rPr>
          <w:spacing w:val="-5"/>
        </w:rPr>
        <w:t>построений Шофмана </w:t>
      </w:r>
      <w:r>
        <w:rPr/>
        <w:t>в </w:t>
      </w:r>
      <w:r>
        <w:rPr>
          <w:spacing w:val="-5"/>
        </w:rPr>
        <w:t>параграфе </w:t>
      </w:r>
      <w:r>
        <w:rPr>
          <w:spacing w:val="-3"/>
        </w:rPr>
        <w:t>об </w:t>
      </w:r>
      <w:r>
        <w:rPr>
          <w:spacing w:val="-5"/>
        </w:rPr>
        <w:t>общественно-экономической формации: </w:t>
      </w:r>
      <w:r>
        <w:rPr>
          <w:spacing w:val="-4"/>
        </w:rPr>
        <w:t>рево- </w:t>
      </w:r>
      <w:r>
        <w:rPr>
          <w:spacing w:val="-5"/>
        </w:rPr>
        <w:t>люционная </w:t>
      </w:r>
      <w:r>
        <w:rPr>
          <w:spacing w:val="-4"/>
        </w:rPr>
        <w:t>смена </w:t>
      </w:r>
      <w:r>
        <w:rPr>
          <w:spacing w:val="-5"/>
        </w:rPr>
        <w:t>одной формации другой представляет </w:t>
      </w:r>
      <w:r>
        <w:rPr>
          <w:spacing w:val="-6"/>
        </w:rPr>
        <w:t>«наиболее </w:t>
      </w:r>
      <w:r>
        <w:rPr>
          <w:spacing w:val="-3"/>
        </w:rPr>
        <w:t>“чи- </w:t>
      </w:r>
      <w:r>
        <w:rPr>
          <w:spacing w:val="-5"/>
        </w:rPr>
        <w:t>стые” </w:t>
      </w:r>
      <w:r>
        <w:rPr>
          <w:spacing w:val="-4"/>
        </w:rPr>
        <w:t>формы» </w:t>
      </w:r>
      <w:r>
        <w:rPr>
          <w:spacing w:val="-5"/>
        </w:rPr>
        <w:t>наступления  нового исторического этапа;  </w:t>
      </w:r>
      <w:r>
        <w:rPr>
          <w:spacing w:val="-3"/>
        </w:rPr>
        <w:t>но </w:t>
      </w:r>
      <w:r>
        <w:rPr>
          <w:spacing w:val="-5"/>
        </w:rPr>
        <w:t>возможен</w:t>
      </w:r>
      <w:r>
        <w:rPr>
          <w:spacing w:val="27"/>
        </w:rPr>
        <w:t> </w:t>
      </w:r>
      <w:r>
        <w:rPr/>
        <w:t>и</w:t>
      </w:r>
    </w:p>
    <w:p>
      <w:pPr>
        <w:pStyle w:val="BodyText"/>
        <w:spacing w:line="235" w:lineRule="exact"/>
      </w:pPr>
      <w:r>
        <w:rPr>
          <w:spacing w:val="-5"/>
        </w:rPr>
        <w:t>«синтетический»</w:t>
      </w:r>
      <w:r>
        <w:rPr>
          <w:spacing w:val="22"/>
        </w:rPr>
        <w:t> </w:t>
      </w:r>
      <w:r>
        <w:rPr>
          <w:spacing w:val="-5"/>
        </w:rPr>
        <w:t>вариант</w:t>
      </w:r>
      <w:r>
        <w:rPr>
          <w:spacing w:val="24"/>
        </w:rPr>
        <w:t> </w:t>
      </w:r>
      <w:r>
        <w:rPr>
          <w:spacing w:val="-4"/>
        </w:rPr>
        <w:t>смены</w:t>
      </w:r>
      <w:r>
        <w:rPr>
          <w:spacing w:val="26"/>
        </w:rPr>
        <w:t> </w:t>
      </w:r>
      <w:r>
        <w:rPr>
          <w:spacing w:val="-5"/>
        </w:rPr>
        <w:t>формаций,</w:t>
      </w:r>
      <w:r>
        <w:rPr>
          <w:spacing w:val="25"/>
        </w:rPr>
        <w:t> </w:t>
      </w:r>
      <w:r>
        <w:rPr>
          <w:spacing w:val="-4"/>
        </w:rPr>
        <w:t>суть</w:t>
      </w:r>
      <w:r>
        <w:rPr>
          <w:spacing w:val="25"/>
        </w:rPr>
        <w:t> </w:t>
      </w:r>
      <w:r>
        <w:rPr>
          <w:spacing w:val="-5"/>
        </w:rPr>
        <w:t>которого</w:t>
      </w:r>
      <w:r>
        <w:rPr>
          <w:spacing w:val="25"/>
        </w:rPr>
        <w:t> </w:t>
      </w:r>
      <w:r>
        <w:rPr>
          <w:spacing w:val="-5"/>
        </w:rPr>
        <w:t>заключается</w:t>
      </w:r>
    </w:p>
    <w:p>
      <w:pPr>
        <w:pStyle w:val="BodyText"/>
        <w:spacing w:line="230" w:lineRule="auto" w:before="5"/>
        <w:ind w:right="215"/>
      </w:pPr>
      <w:r>
        <w:rPr/>
        <w:pict>
          <v:line style="position:absolute;mso-position-horizontal-relative:page;mso-position-vertical-relative:paragraph;z-index:-251198464;mso-wrap-distance-left:0;mso-wrap-distance-right:0" from="51.035809pt,165.746628pt" to="195.055809pt,165.746628pt" stroked="true" strokeweight=".36pt" strokecolor="#000000">
            <v:stroke dashstyle="solid"/>
            <w10:wrap type="topAndBottom"/>
          </v:line>
        </w:pict>
      </w:r>
      <w:r>
        <w:rPr>
          <w:spacing w:val="-4"/>
        </w:rPr>
        <w:t>«во </w:t>
      </w:r>
      <w:r>
        <w:rPr>
          <w:spacing w:val="-5"/>
        </w:rPr>
        <w:t>взаимодействии </w:t>
      </w:r>
      <w:r>
        <w:rPr/>
        <w:t>и </w:t>
      </w:r>
      <w:r>
        <w:rPr>
          <w:spacing w:val="-5"/>
        </w:rPr>
        <w:t>конечном слиянии отдельных прогрессивных </w:t>
      </w:r>
      <w:r>
        <w:rPr>
          <w:spacing w:val="-4"/>
        </w:rPr>
        <w:t>эле- </w:t>
      </w:r>
      <w:r>
        <w:rPr>
          <w:spacing w:val="-5"/>
        </w:rPr>
        <w:t>ментов, возникавших </w:t>
      </w:r>
      <w:r>
        <w:rPr>
          <w:spacing w:val="-4"/>
        </w:rPr>
        <w:t>еще </w:t>
      </w:r>
      <w:r>
        <w:rPr/>
        <w:t>в </w:t>
      </w:r>
      <w:r>
        <w:rPr>
          <w:spacing w:val="-5"/>
        </w:rPr>
        <w:t>недрах отмирающей формации, </w:t>
      </w:r>
      <w:r>
        <w:rPr/>
        <w:t>с </w:t>
      </w:r>
      <w:r>
        <w:rPr>
          <w:spacing w:val="-5"/>
        </w:rPr>
        <w:t>внешними новыми факторами, вызревающими </w:t>
      </w:r>
      <w:r>
        <w:rPr/>
        <w:t>в </w:t>
      </w:r>
      <w:r>
        <w:rPr>
          <w:spacing w:val="-5"/>
        </w:rPr>
        <w:t>радикально изменившихся </w:t>
      </w:r>
      <w:r>
        <w:rPr>
          <w:spacing w:val="-4"/>
        </w:rPr>
        <w:t>соци- </w:t>
      </w:r>
      <w:r>
        <w:rPr>
          <w:spacing w:val="-6"/>
        </w:rPr>
        <w:t>ально-экономических </w:t>
      </w:r>
      <w:r>
        <w:rPr>
          <w:spacing w:val="-5"/>
        </w:rPr>
        <w:t>условиях». </w:t>
      </w:r>
      <w:r>
        <w:rPr/>
        <w:t>По </w:t>
      </w:r>
      <w:r>
        <w:rPr>
          <w:spacing w:val="-5"/>
        </w:rPr>
        <w:t>Шофману, такая «синтезная» смена формаций происходит «в результате столкновения… общества </w:t>
      </w:r>
      <w:r>
        <w:rPr/>
        <w:t>с </w:t>
      </w:r>
      <w:r>
        <w:rPr>
          <w:spacing w:val="-4"/>
        </w:rPr>
        <w:t>внеш- ней средой»</w:t>
      </w:r>
      <w:r>
        <w:rPr>
          <w:spacing w:val="-4"/>
          <w:position w:val="7"/>
          <w:sz w:val="14"/>
        </w:rPr>
        <w:t>16</w:t>
      </w:r>
      <w:r>
        <w:rPr>
          <w:spacing w:val="-4"/>
        </w:rPr>
        <w:t>: само </w:t>
      </w:r>
      <w:r>
        <w:rPr>
          <w:spacing w:val="-5"/>
        </w:rPr>
        <w:t>выдвижение </w:t>
      </w:r>
      <w:r>
        <w:rPr>
          <w:spacing w:val="-3"/>
        </w:rPr>
        <w:t>на </w:t>
      </w:r>
      <w:r>
        <w:rPr>
          <w:spacing w:val="-5"/>
        </w:rPr>
        <w:t>первое </w:t>
      </w:r>
      <w:r>
        <w:rPr>
          <w:spacing w:val="-4"/>
        </w:rPr>
        <w:t>место </w:t>
      </w:r>
      <w:r>
        <w:rPr>
          <w:spacing w:val="-5"/>
        </w:rPr>
        <w:t>именно этого фактора вызывает</w:t>
      </w:r>
      <w:r>
        <w:rPr>
          <w:spacing w:val="-14"/>
        </w:rPr>
        <w:t> </w:t>
      </w:r>
      <w:r>
        <w:rPr>
          <w:spacing w:val="-5"/>
        </w:rPr>
        <w:t>невольную</w:t>
      </w:r>
      <w:r>
        <w:rPr>
          <w:spacing w:val="-11"/>
        </w:rPr>
        <w:t> </w:t>
      </w:r>
      <w:r>
        <w:rPr>
          <w:spacing w:val="-5"/>
        </w:rPr>
        <w:t>ассоциацию</w:t>
      </w:r>
      <w:r>
        <w:rPr>
          <w:spacing w:val="-11"/>
        </w:rPr>
        <w:t> </w:t>
      </w:r>
      <w:r>
        <w:rPr/>
        <w:t>с</w:t>
      </w:r>
      <w:r>
        <w:rPr>
          <w:spacing w:val="-12"/>
        </w:rPr>
        <w:t> </w:t>
      </w:r>
      <w:r>
        <w:rPr>
          <w:spacing w:val="-5"/>
        </w:rPr>
        <w:t>концепцией</w:t>
      </w:r>
      <w:r>
        <w:rPr>
          <w:spacing w:val="-10"/>
        </w:rPr>
        <w:t> </w:t>
      </w:r>
      <w:r>
        <w:rPr>
          <w:spacing w:val="-5"/>
        </w:rPr>
        <w:t>«вызова</w:t>
      </w:r>
      <w:r>
        <w:rPr>
          <w:spacing w:val="-9"/>
        </w:rPr>
        <w:t> </w:t>
      </w:r>
      <w:r>
        <w:rPr/>
        <w:t>и</w:t>
      </w:r>
      <w:r>
        <w:rPr>
          <w:spacing w:val="-13"/>
        </w:rPr>
        <w:t> </w:t>
      </w:r>
      <w:r>
        <w:rPr>
          <w:spacing w:val="-4"/>
        </w:rPr>
        <w:t>ответа»</w:t>
      </w:r>
      <w:r>
        <w:rPr>
          <w:spacing w:val="-14"/>
        </w:rPr>
        <w:t> </w:t>
      </w:r>
      <w:r>
        <w:rPr/>
        <w:t>в</w:t>
      </w:r>
      <w:r>
        <w:rPr>
          <w:spacing w:val="-11"/>
        </w:rPr>
        <w:t> </w:t>
      </w:r>
      <w:r>
        <w:rPr>
          <w:spacing w:val="-4"/>
        </w:rPr>
        <w:t>исто- </w:t>
      </w:r>
      <w:r>
        <w:rPr>
          <w:spacing w:val="-5"/>
        </w:rPr>
        <w:t>риософской теории </w:t>
      </w:r>
      <w:r>
        <w:rPr>
          <w:spacing w:val="-3"/>
        </w:rPr>
        <w:t>А. </w:t>
      </w:r>
      <w:r>
        <w:rPr>
          <w:spacing w:val="-5"/>
        </w:rPr>
        <w:t>Тойнби. Неясно, какими конкретными примерами ученый руководствовался </w:t>
      </w:r>
      <w:r>
        <w:rPr/>
        <w:t>в </w:t>
      </w:r>
      <w:r>
        <w:rPr>
          <w:spacing w:val="-4"/>
        </w:rPr>
        <w:t>этом </w:t>
      </w:r>
      <w:r>
        <w:rPr>
          <w:spacing w:val="-5"/>
        </w:rPr>
        <w:t>построении, </w:t>
      </w:r>
      <w:r>
        <w:rPr>
          <w:spacing w:val="-3"/>
        </w:rPr>
        <w:t>но </w:t>
      </w:r>
      <w:r>
        <w:rPr>
          <w:spacing w:val="-5"/>
        </w:rPr>
        <w:t>достаточно легко </w:t>
      </w:r>
      <w:r>
        <w:rPr>
          <w:spacing w:val="-4"/>
        </w:rPr>
        <w:t>пред- </w:t>
      </w:r>
      <w:r>
        <w:rPr>
          <w:spacing w:val="-5"/>
        </w:rPr>
        <w:t>ставить</w:t>
      </w:r>
      <w:r>
        <w:rPr>
          <w:spacing w:val="-15"/>
        </w:rPr>
        <w:t> </w:t>
      </w:r>
      <w:r>
        <w:rPr>
          <w:spacing w:val="-4"/>
        </w:rPr>
        <w:t>его</w:t>
      </w:r>
      <w:r>
        <w:rPr>
          <w:spacing w:val="-11"/>
        </w:rPr>
        <w:t> </w:t>
      </w:r>
      <w:r>
        <w:rPr>
          <w:spacing w:val="-5"/>
        </w:rPr>
        <w:t>применимость</w:t>
      </w:r>
      <w:r>
        <w:rPr>
          <w:spacing w:val="-15"/>
        </w:rPr>
        <w:t> </w:t>
      </w:r>
      <w:r>
        <w:rPr/>
        <w:t>к</w:t>
      </w:r>
      <w:r>
        <w:rPr>
          <w:spacing w:val="-10"/>
        </w:rPr>
        <w:t> </w:t>
      </w:r>
      <w:r>
        <w:rPr>
          <w:spacing w:val="-5"/>
        </w:rPr>
        <w:t>решению</w:t>
      </w:r>
      <w:r>
        <w:rPr>
          <w:spacing w:val="-13"/>
        </w:rPr>
        <w:t> </w:t>
      </w:r>
      <w:r>
        <w:rPr>
          <w:spacing w:val="-5"/>
        </w:rPr>
        <w:t>вопроса</w:t>
      </w:r>
      <w:r>
        <w:rPr>
          <w:spacing w:val="-15"/>
        </w:rPr>
        <w:t> </w:t>
      </w:r>
      <w:r>
        <w:rPr/>
        <w:t>о</w:t>
      </w:r>
      <w:r>
        <w:rPr>
          <w:spacing w:val="-13"/>
        </w:rPr>
        <w:t> </w:t>
      </w:r>
      <w:r>
        <w:rPr>
          <w:spacing w:val="-5"/>
        </w:rPr>
        <w:t>финале</w:t>
      </w:r>
      <w:r>
        <w:rPr>
          <w:spacing w:val="-11"/>
        </w:rPr>
        <w:t> </w:t>
      </w:r>
      <w:r>
        <w:rPr>
          <w:spacing w:val="-5"/>
        </w:rPr>
        <w:t>древней</w:t>
      </w:r>
      <w:r>
        <w:rPr>
          <w:spacing w:val="-15"/>
        </w:rPr>
        <w:t> </w:t>
      </w:r>
      <w:r>
        <w:rPr>
          <w:spacing w:val="-5"/>
        </w:rPr>
        <w:t>истории: очевидно, </w:t>
      </w:r>
      <w:r>
        <w:rPr>
          <w:spacing w:val="-4"/>
        </w:rPr>
        <w:t>что </w:t>
      </w:r>
      <w:r>
        <w:rPr>
          <w:spacing w:val="-5"/>
        </w:rPr>
        <w:t>такой </w:t>
      </w:r>
      <w:r>
        <w:rPr>
          <w:spacing w:val="-4"/>
        </w:rPr>
        <w:t>фактор </w:t>
      </w:r>
      <w:r>
        <w:rPr>
          <w:spacing w:val="-6"/>
        </w:rPr>
        <w:t>«внешней </w:t>
      </w:r>
      <w:r>
        <w:rPr>
          <w:spacing w:val="-5"/>
        </w:rPr>
        <w:t>среды», </w:t>
      </w:r>
      <w:r>
        <w:rPr>
          <w:spacing w:val="-4"/>
        </w:rPr>
        <w:t>как </w:t>
      </w:r>
      <w:r>
        <w:rPr>
          <w:spacing w:val="-5"/>
        </w:rPr>
        <w:t>Великое переселение народов, сыграл исключительную </w:t>
      </w:r>
      <w:r>
        <w:rPr>
          <w:spacing w:val="-4"/>
        </w:rPr>
        <w:t>роль </w:t>
      </w:r>
      <w:r>
        <w:rPr/>
        <w:t>в </w:t>
      </w:r>
      <w:r>
        <w:rPr>
          <w:spacing w:val="-5"/>
        </w:rPr>
        <w:t>крушении древних государств </w:t>
      </w:r>
      <w:r>
        <w:rPr/>
        <w:t>и в</w:t>
      </w:r>
      <w:r>
        <w:rPr>
          <w:spacing w:val="-12"/>
        </w:rPr>
        <w:t> </w:t>
      </w:r>
      <w:r>
        <w:rPr>
          <w:spacing w:val="-6"/>
        </w:rPr>
        <w:t>становлении</w:t>
      </w:r>
      <w:r>
        <w:rPr>
          <w:spacing w:val="-10"/>
        </w:rPr>
        <w:t> </w:t>
      </w:r>
      <w:r>
        <w:rPr>
          <w:spacing w:val="-3"/>
        </w:rPr>
        <w:t>на</w:t>
      </w:r>
      <w:r>
        <w:rPr>
          <w:spacing w:val="-14"/>
        </w:rPr>
        <w:t> </w:t>
      </w:r>
      <w:r>
        <w:rPr>
          <w:spacing w:val="-3"/>
        </w:rPr>
        <w:t>их</w:t>
      </w:r>
      <w:r>
        <w:rPr>
          <w:spacing w:val="-10"/>
        </w:rPr>
        <w:t> </w:t>
      </w:r>
      <w:r>
        <w:rPr>
          <w:spacing w:val="-5"/>
        </w:rPr>
        <w:t>территории</w:t>
      </w:r>
      <w:r>
        <w:rPr>
          <w:spacing w:val="-13"/>
        </w:rPr>
        <w:t> </w:t>
      </w:r>
      <w:r>
        <w:rPr>
          <w:spacing w:val="-5"/>
        </w:rPr>
        <w:t>феодальных</w:t>
      </w:r>
      <w:r>
        <w:rPr>
          <w:spacing w:val="-13"/>
        </w:rPr>
        <w:t> </w:t>
      </w:r>
      <w:r>
        <w:rPr>
          <w:spacing w:val="-5"/>
        </w:rPr>
        <w:t>отношений.</w:t>
      </w:r>
      <w:r>
        <w:rPr>
          <w:spacing w:val="-12"/>
        </w:rPr>
        <w:t> </w:t>
      </w:r>
      <w:r>
        <w:rPr>
          <w:spacing w:val="-5"/>
        </w:rPr>
        <w:t>Именно</w:t>
      </w:r>
      <w:r>
        <w:rPr>
          <w:spacing w:val="-13"/>
        </w:rPr>
        <w:t> </w:t>
      </w:r>
      <w:r>
        <w:rPr>
          <w:spacing w:val="-4"/>
        </w:rPr>
        <w:t>этот</w:t>
      </w:r>
      <w:r>
        <w:rPr>
          <w:spacing w:val="-13"/>
        </w:rPr>
        <w:t> </w:t>
      </w:r>
      <w:r>
        <w:rPr>
          <w:spacing w:val="-3"/>
        </w:rPr>
        <w:t>те- </w:t>
      </w:r>
      <w:r>
        <w:rPr>
          <w:spacing w:val="-4"/>
        </w:rPr>
        <w:t>зис </w:t>
      </w:r>
      <w:r>
        <w:rPr>
          <w:spacing w:val="-5"/>
        </w:rPr>
        <w:t>Шофмана, ставивший </w:t>
      </w:r>
      <w:r>
        <w:rPr>
          <w:spacing w:val="-3"/>
        </w:rPr>
        <w:t>под </w:t>
      </w:r>
      <w:r>
        <w:rPr>
          <w:spacing w:val="-5"/>
        </w:rPr>
        <w:t>сомнение исключительно</w:t>
      </w:r>
      <w:r>
        <w:rPr>
          <w:spacing w:val="1"/>
        </w:rPr>
        <w:t> </w:t>
      </w:r>
      <w:r>
        <w:rPr>
          <w:spacing w:val="-5"/>
        </w:rPr>
        <w:t>революционный</w:t>
      </w:r>
    </w:p>
    <w:p>
      <w:pPr>
        <w:spacing w:line="200" w:lineRule="exact" w:before="7"/>
        <w:ind w:left="340" w:right="0" w:firstLine="0"/>
        <w:jc w:val="left"/>
        <w:rPr>
          <w:sz w:val="18"/>
        </w:rPr>
      </w:pPr>
      <w:r>
        <w:rPr>
          <w:position w:val="6"/>
          <w:sz w:val="12"/>
        </w:rPr>
        <w:t>13  </w:t>
      </w:r>
      <w:r>
        <w:rPr>
          <w:spacing w:val="-4"/>
          <w:sz w:val="18"/>
        </w:rPr>
        <w:t>Периодизация… </w:t>
      </w:r>
      <w:r>
        <w:rPr>
          <w:spacing w:val="-3"/>
          <w:sz w:val="18"/>
        </w:rPr>
        <w:t>1984:</w:t>
      </w:r>
      <w:r>
        <w:rPr>
          <w:spacing w:val="-16"/>
          <w:sz w:val="18"/>
        </w:rPr>
        <w:t> </w:t>
      </w:r>
      <w:r>
        <w:rPr>
          <w:spacing w:val="-3"/>
          <w:sz w:val="18"/>
        </w:rPr>
        <w:t>34–56.</w:t>
      </w:r>
    </w:p>
    <w:p>
      <w:pPr>
        <w:spacing w:line="190" w:lineRule="exact" w:before="0"/>
        <w:ind w:left="340" w:right="0" w:firstLine="0"/>
        <w:jc w:val="left"/>
        <w:rPr>
          <w:sz w:val="18"/>
        </w:rPr>
      </w:pPr>
      <w:r>
        <w:rPr>
          <w:position w:val="6"/>
          <w:sz w:val="12"/>
        </w:rPr>
        <w:t>14  </w:t>
      </w:r>
      <w:r>
        <w:rPr>
          <w:spacing w:val="-4"/>
          <w:sz w:val="18"/>
        </w:rPr>
        <w:t>Периодизация… </w:t>
      </w:r>
      <w:r>
        <w:rPr>
          <w:spacing w:val="-3"/>
          <w:sz w:val="18"/>
        </w:rPr>
        <w:t>1984:</w:t>
      </w:r>
      <w:r>
        <w:rPr>
          <w:spacing w:val="-16"/>
          <w:sz w:val="18"/>
        </w:rPr>
        <w:t> </w:t>
      </w:r>
      <w:r>
        <w:rPr>
          <w:spacing w:val="-3"/>
          <w:sz w:val="18"/>
        </w:rPr>
        <w:t>76–86.</w:t>
      </w:r>
    </w:p>
    <w:p>
      <w:pPr>
        <w:spacing w:line="190" w:lineRule="exact" w:before="0"/>
        <w:ind w:left="340" w:right="0" w:firstLine="0"/>
        <w:jc w:val="left"/>
        <w:rPr>
          <w:sz w:val="18"/>
        </w:rPr>
      </w:pPr>
      <w:r>
        <w:rPr>
          <w:position w:val="6"/>
          <w:sz w:val="12"/>
        </w:rPr>
        <w:t>15 </w:t>
      </w:r>
      <w:r>
        <w:rPr>
          <w:sz w:val="18"/>
        </w:rPr>
        <w:t>Периодизация… 1984: 204–222.</w:t>
      </w:r>
    </w:p>
    <w:p>
      <w:pPr>
        <w:spacing w:line="200" w:lineRule="exact" w:before="0"/>
        <w:ind w:left="340" w:right="0" w:firstLine="0"/>
        <w:jc w:val="left"/>
        <w:rPr>
          <w:sz w:val="18"/>
        </w:rPr>
      </w:pPr>
      <w:r>
        <w:rPr>
          <w:position w:val="6"/>
          <w:sz w:val="12"/>
        </w:rPr>
        <w:t>16 </w:t>
      </w:r>
      <w:r>
        <w:rPr>
          <w:sz w:val="18"/>
        </w:rPr>
        <w:t>Периодизация… 1984: 84.</w:t>
      </w:r>
    </w:p>
    <w:p>
      <w:pPr>
        <w:spacing w:after="0" w:line="200"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22"/>
      </w:pPr>
      <w:r>
        <w:rPr>
          <w:spacing w:val="-5"/>
        </w:rPr>
        <w:t>характер смены формаций, стал одним </w:t>
      </w:r>
      <w:r>
        <w:rPr>
          <w:spacing w:val="-3"/>
        </w:rPr>
        <w:t>из </w:t>
      </w:r>
      <w:r>
        <w:rPr>
          <w:spacing w:val="-5"/>
        </w:rPr>
        <w:t>пунктов обвинения </w:t>
      </w:r>
      <w:r>
        <w:rPr/>
        <w:t>в </w:t>
      </w:r>
      <w:r>
        <w:rPr>
          <w:spacing w:val="-5"/>
        </w:rPr>
        <w:t>письме теоретически подкованного сельского </w:t>
      </w:r>
      <w:r>
        <w:rPr>
          <w:spacing w:val="-4"/>
        </w:rPr>
        <w:t>учителя</w:t>
      </w:r>
      <w:r>
        <w:rPr>
          <w:spacing w:val="-4"/>
          <w:position w:val="7"/>
          <w:sz w:val="14"/>
        </w:rPr>
        <w:t>17</w:t>
      </w:r>
      <w:r>
        <w:rPr>
          <w:spacing w:val="-4"/>
        </w:rPr>
        <w:t>.</w:t>
      </w:r>
    </w:p>
    <w:p>
      <w:pPr>
        <w:pStyle w:val="BodyText"/>
        <w:spacing w:line="232" w:lineRule="auto"/>
        <w:ind w:right="215" w:firstLine="453"/>
      </w:pPr>
      <w:r>
        <w:rPr>
          <w:spacing w:val="-5"/>
        </w:rPr>
        <w:t>Однако структура </w:t>
      </w:r>
      <w:r>
        <w:rPr/>
        <w:t>и </w:t>
      </w:r>
      <w:r>
        <w:rPr>
          <w:spacing w:val="-5"/>
        </w:rPr>
        <w:t>содержание книги </w:t>
      </w:r>
      <w:r>
        <w:rPr>
          <w:spacing w:val="-4"/>
        </w:rPr>
        <w:t>были все </w:t>
      </w:r>
      <w:r>
        <w:rPr>
          <w:spacing w:val="-3"/>
        </w:rPr>
        <w:t>же </w:t>
      </w:r>
      <w:r>
        <w:rPr>
          <w:spacing w:val="-5"/>
        </w:rPr>
        <w:t>несравненно </w:t>
      </w:r>
      <w:r>
        <w:rPr>
          <w:spacing w:val="-3"/>
        </w:rPr>
        <w:t>бо- </w:t>
      </w:r>
      <w:r>
        <w:rPr>
          <w:spacing w:val="-5"/>
        </w:rPr>
        <w:t>гаче вариаций </w:t>
      </w:r>
      <w:r>
        <w:rPr>
          <w:spacing w:val="-3"/>
        </w:rPr>
        <w:t>на </w:t>
      </w:r>
      <w:r>
        <w:rPr>
          <w:spacing w:val="-5"/>
        </w:rPr>
        <w:t>темы, заданные наличными категориями марксизма; </w:t>
      </w:r>
      <w:r>
        <w:rPr>
          <w:spacing w:val="-3"/>
        </w:rPr>
        <w:t>по </w:t>
      </w:r>
      <w:r>
        <w:rPr>
          <w:spacing w:val="-5"/>
        </w:rPr>
        <w:t>сути, </w:t>
      </w:r>
      <w:r>
        <w:rPr>
          <w:spacing w:val="-4"/>
        </w:rPr>
        <w:t>весь </w:t>
      </w:r>
      <w:r>
        <w:rPr>
          <w:spacing w:val="-3"/>
        </w:rPr>
        <w:t>ее </w:t>
      </w:r>
      <w:r>
        <w:rPr>
          <w:spacing w:val="-5"/>
        </w:rPr>
        <w:t>раздел </w:t>
      </w:r>
      <w:r>
        <w:rPr>
          <w:spacing w:val="-4"/>
        </w:rPr>
        <w:t>второй </w:t>
      </w:r>
      <w:r>
        <w:rPr>
          <w:spacing w:val="-5"/>
        </w:rPr>
        <w:t>(«Основные категории </w:t>
      </w:r>
      <w:r>
        <w:rPr>
          <w:spacing w:val="-6"/>
        </w:rPr>
        <w:t>периодизации») </w:t>
      </w:r>
      <w:r>
        <w:rPr>
          <w:spacing w:val="-4"/>
        </w:rPr>
        <w:t>пред- </w:t>
      </w:r>
      <w:r>
        <w:rPr>
          <w:spacing w:val="-5"/>
        </w:rPr>
        <w:t>ставлял собой попытку разработать систему понятий, которые </w:t>
      </w:r>
      <w:r>
        <w:rPr>
          <w:spacing w:val="-3"/>
        </w:rPr>
        <w:t>на </w:t>
      </w:r>
      <w:r>
        <w:rPr>
          <w:spacing w:val="-5"/>
        </w:rPr>
        <w:t>момент создания </w:t>
      </w:r>
      <w:r>
        <w:rPr>
          <w:spacing w:val="-4"/>
        </w:rPr>
        <w:t>книги </w:t>
      </w:r>
      <w:r>
        <w:rPr/>
        <w:t>в </w:t>
      </w:r>
      <w:r>
        <w:rPr>
          <w:spacing w:val="-5"/>
        </w:rPr>
        <w:t>сколько-нибудь нормативном варианте </w:t>
      </w:r>
      <w:r>
        <w:rPr>
          <w:spacing w:val="-3"/>
        </w:rPr>
        <w:t>не </w:t>
      </w:r>
      <w:r>
        <w:rPr>
          <w:spacing w:val="-5"/>
        </w:rPr>
        <w:t>употребля- лись. Параграфы </w:t>
      </w:r>
      <w:r>
        <w:rPr>
          <w:spacing w:val="-4"/>
        </w:rPr>
        <w:t>этого </w:t>
      </w:r>
      <w:r>
        <w:rPr>
          <w:spacing w:val="-5"/>
        </w:rPr>
        <w:t>раздела посвящены понятиям исторического </w:t>
      </w:r>
      <w:r>
        <w:rPr>
          <w:spacing w:val="-4"/>
        </w:rPr>
        <w:t>про- </w:t>
      </w:r>
      <w:r>
        <w:rPr>
          <w:spacing w:val="-5"/>
        </w:rPr>
        <w:t>странства, исторического момента </w:t>
      </w:r>
      <w:r>
        <w:rPr/>
        <w:t>и </w:t>
      </w:r>
      <w:r>
        <w:rPr>
          <w:spacing w:val="-5"/>
        </w:rPr>
        <w:t>категориям периодизации </w:t>
      </w:r>
      <w:r>
        <w:rPr/>
        <w:t>– </w:t>
      </w:r>
      <w:r>
        <w:rPr>
          <w:spacing w:val="-5"/>
        </w:rPr>
        <w:t>период, </w:t>
      </w:r>
      <w:r>
        <w:rPr>
          <w:spacing w:val="-4"/>
        </w:rPr>
        <w:t>эра, этап, </w:t>
      </w:r>
      <w:r>
        <w:rPr>
          <w:spacing w:val="-5"/>
        </w:rPr>
        <w:t>стадия, историческая эпоха. Нельзя </w:t>
      </w:r>
      <w:r>
        <w:rPr>
          <w:spacing w:val="-3"/>
        </w:rPr>
        <w:t>не </w:t>
      </w:r>
      <w:r>
        <w:rPr>
          <w:spacing w:val="-5"/>
        </w:rPr>
        <w:t>признать, </w:t>
      </w:r>
      <w:r>
        <w:rPr>
          <w:spacing w:val="-3"/>
        </w:rPr>
        <w:t>что </w:t>
      </w:r>
      <w:r>
        <w:rPr>
          <w:spacing w:val="-4"/>
        </w:rPr>
        <w:t>едва </w:t>
      </w:r>
      <w:r>
        <w:rPr>
          <w:spacing w:val="-3"/>
        </w:rPr>
        <w:t>ли не </w:t>
      </w:r>
      <w:r>
        <w:rPr>
          <w:spacing w:val="-5"/>
        </w:rPr>
        <w:t>самым догматичным среди них, практически целиком построенным </w:t>
      </w:r>
      <w:r>
        <w:rPr>
          <w:spacing w:val="-3"/>
        </w:rPr>
        <w:t>на </w:t>
      </w:r>
      <w:r>
        <w:rPr>
          <w:spacing w:val="-5"/>
        </w:rPr>
        <w:t>цитатах «классиков» является параграф Шофмана «Историческая эпоха </w:t>
      </w:r>
      <w:r>
        <w:rPr>
          <w:spacing w:val="-4"/>
        </w:rPr>
        <w:t>как </w:t>
      </w:r>
      <w:r>
        <w:rPr>
          <w:spacing w:val="-5"/>
        </w:rPr>
        <w:t>категория периодизации»</w:t>
      </w:r>
      <w:r>
        <w:rPr>
          <w:spacing w:val="-5"/>
          <w:position w:val="7"/>
          <w:sz w:val="14"/>
        </w:rPr>
        <w:t>18</w:t>
      </w:r>
      <w:r>
        <w:rPr>
          <w:spacing w:val="-5"/>
        </w:rPr>
        <w:t>. Напротив, </w:t>
      </w:r>
      <w:r>
        <w:rPr/>
        <w:t>в </w:t>
      </w:r>
      <w:r>
        <w:rPr>
          <w:spacing w:val="-5"/>
        </w:rPr>
        <w:t>наибольшей степени </w:t>
      </w:r>
      <w:r>
        <w:rPr>
          <w:spacing w:val="-4"/>
        </w:rPr>
        <w:t>дал </w:t>
      </w:r>
      <w:r>
        <w:rPr>
          <w:spacing w:val="-5"/>
        </w:rPr>
        <w:t>себе </w:t>
      </w:r>
      <w:r>
        <w:rPr>
          <w:spacing w:val="-4"/>
        </w:rPr>
        <w:t>волю отойти </w:t>
      </w:r>
      <w:r>
        <w:rPr/>
        <w:t>от </w:t>
      </w:r>
      <w:r>
        <w:rPr>
          <w:spacing w:val="-4"/>
        </w:rPr>
        <w:t>догмы </w:t>
      </w:r>
      <w:r>
        <w:rPr>
          <w:spacing w:val="-5"/>
        </w:rPr>
        <w:t>Жигунин </w:t>
      </w:r>
      <w:r>
        <w:rPr/>
        <w:t>в </w:t>
      </w:r>
      <w:r>
        <w:rPr>
          <w:spacing w:val="-5"/>
        </w:rPr>
        <w:t>главе </w:t>
      </w:r>
      <w:r>
        <w:rPr/>
        <w:t>I </w:t>
      </w:r>
      <w:r>
        <w:rPr>
          <w:spacing w:val="-5"/>
        </w:rPr>
        <w:t>раздела второго «Соотно- шение общего </w:t>
      </w:r>
      <w:r>
        <w:rPr/>
        <w:t>и </w:t>
      </w:r>
      <w:r>
        <w:rPr>
          <w:spacing w:val="-5"/>
        </w:rPr>
        <w:t>особенного </w:t>
      </w:r>
      <w:r>
        <w:rPr/>
        <w:t>в </w:t>
      </w:r>
      <w:r>
        <w:rPr>
          <w:spacing w:val="-6"/>
        </w:rPr>
        <w:t>периодизации». </w:t>
      </w:r>
      <w:r>
        <w:rPr/>
        <w:t>В </w:t>
      </w:r>
      <w:r>
        <w:rPr>
          <w:spacing w:val="-5"/>
        </w:rPr>
        <w:t>параграфе </w:t>
      </w:r>
      <w:r>
        <w:rPr>
          <w:spacing w:val="-6"/>
        </w:rPr>
        <w:t>«Специфика периодизации </w:t>
      </w:r>
      <w:r>
        <w:rPr>
          <w:spacing w:val="-5"/>
        </w:rPr>
        <w:t>социально-экономических, социальных </w:t>
      </w:r>
      <w:r>
        <w:rPr/>
        <w:t>и </w:t>
      </w:r>
      <w:r>
        <w:rPr>
          <w:spacing w:val="-5"/>
        </w:rPr>
        <w:t>культурных </w:t>
      </w:r>
      <w:r>
        <w:rPr>
          <w:spacing w:val="-4"/>
        </w:rPr>
        <w:t>про- </w:t>
      </w:r>
      <w:r>
        <w:rPr>
          <w:spacing w:val="-5"/>
        </w:rPr>
        <w:t>цессов», отталкиваясь </w:t>
      </w:r>
      <w:r>
        <w:rPr/>
        <w:t>от </w:t>
      </w:r>
      <w:r>
        <w:rPr>
          <w:spacing w:val="-5"/>
        </w:rPr>
        <w:t>имеющихся </w:t>
      </w:r>
      <w:r>
        <w:rPr/>
        <w:t>у </w:t>
      </w:r>
      <w:r>
        <w:rPr>
          <w:spacing w:val="-5"/>
        </w:rPr>
        <w:t>«классиков» замечаний </w:t>
      </w:r>
      <w:r>
        <w:rPr>
          <w:spacing w:val="-3"/>
        </w:rPr>
        <w:t>об </w:t>
      </w:r>
      <w:r>
        <w:rPr>
          <w:spacing w:val="-4"/>
        </w:rPr>
        <w:t>отно- </w:t>
      </w:r>
      <w:r>
        <w:rPr>
          <w:spacing w:val="-5"/>
        </w:rPr>
        <w:t>сительной самостоятельности явлений «надстройки» </w:t>
      </w:r>
      <w:r>
        <w:rPr/>
        <w:t>от </w:t>
      </w:r>
      <w:r>
        <w:rPr>
          <w:spacing w:val="-6"/>
        </w:rPr>
        <w:t>«базиса», </w:t>
      </w:r>
      <w:r>
        <w:rPr/>
        <w:t>он </w:t>
      </w:r>
      <w:r>
        <w:rPr>
          <w:spacing w:val="-3"/>
        </w:rPr>
        <w:t>де- </w:t>
      </w:r>
      <w:r>
        <w:rPr>
          <w:spacing w:val="-5"/>
        </w:rPr>
        <w:t>лает </w:t>
      </w:r>
      <w:r>
        <w:rPr>
          <w:spacing w:val="-3"/>
        </w:rPr>
        <w:t>ряд </w:t>
      </w:r>
      <w:r>
        <w:rPr>
          <w:spacing w:val="-5"/>
        </w:rPr>
        <w:t>важных замечаний. Исходя </w:t>
      </w:r>
      <w:r>
        <w:rPr>
          <w:spacing w:val="-3"/>
        </w:rPr>
        <w:t>из </w:t>
      </w:r>
      <w:r>
        <w:rPr>
          <w:spacing w:val="-5"/>
        </w:rPr>
        <w:t>крайней неравномерности </w:t>
      </w:r>
      <w:r>
        <w:rPr/>
        <w:t>в </w:t>
      </w:r>
      <w:r>
        <w:rPr>
          <w:spacing w:val="-4"/>
        </w:rPr>
        <w:t>раз- </w:t>
      </w:r>
      <w:r>
        <w:rPr>
          <w:spacing w:val="-5"/>
        </w:rPr>
        <w:t>витии</w:t>
      </w:r>
      <w:r>
        <w:rPr>
          <w:spacing w:val="-13"/>
        </w:rPr>
        <w:t> </w:t>
      </w:r>
      <w:r>
        <w:rPr>
          <w:spacing w:val="-5"/>
        </w:rPr>
        <w:t>производительных</w:t>
      </w:r>
      <w:r>
        <w:rPr>
          <w:spacing w:val="-12"/>
        </w:rPr>
        <w:t> </w:t>
      </w:r>
      <w:r>
        <w:rPr>
          <w:spacing w:val="-3"/>
        </w:rPr>
        <w:t>сил,</w:t>
      </w:r>
      <w:r>
        <w:rPr>
          <w:spacing w:val="-13"/>
        </w:rPr>
        <w:t> </w:t>
      </w:r>
      <w:r>
        <w:rPr>
          <w:spacing w:val="-5"/>
        </w:rPr>
        <w:t>справедливо</w:t>
      </w:r>
      <w:r>
        <w:rPr>
          <w:spacing w:val="-12"/>
        </w:rPr>
        <w:t> </w:t>
      </w:r>
      <w:r>
        <w:rPr>
          <w:spacing w:val="-4"/>
        </w:rPr>
        <w:t>отмечает</w:t>
      </w:r>
      <w:r>
        <w:rPr>
          <w:spacing w:val="-11"/>
        </w:rPr>
        <w:t> </w:t>
      </w:r>
      <w:r>
        <w:rPr/>
        <w:t>в</w:t>
      </w:r>
      <w:r>
        <w:rPr>
          <w:spacing w:val="-12"/>
        </w:rPr>
        <w:t> </w:t>
      </w:r>
      <w:r>
        <w:rPr>
          <w:spacing w:val="-3"/>
        </w:rPr>
        <w:t>нем</w:t>
      </w:r>
      <w:r>
        <w:rPr>
          <w:spacing w:val="-11"/>
        </w:rPr>
        <w:t> </w:t>
      </w:r>
      <w:r>
        <w:rPr>
          <w:spacing w:val="-4"/>
        </w:rPr>
        <w:t>лишь</w:t>
      </w:r>
      <w:r>
        <w:rPr>
          <w:spacing w:val="-10"/>
        </w:rPr>
        <w:t> </w:t>
      </w:r>
      <w:r>
        <w:rPr>
          <w:spacing w:val="-4"/>
        </w:rPr>
        <w:t>три</w:t>
      </w:r>
      <w:r>
        <w:rPr>
          <w:spacing w:val="-13"/>
        </w:rPr>
        <w:t> </w:t>
      </w:r>
      <w:r>
        <w:rPr>
          <w:spacing w:val="-4"/>
        </w:rPr>
        <w:t>фун- </w:t>
      </w:r>
      <w:r>
        <w:rPr>
          <w:spacing w:val="-6"/>
        </w:rPr>
        <w:t>даментальных </w:t>
      </w:r>
      <w:r>
        <w:rPr>
          <w:spacing w:val="-5"/>
        </w:rPr>
        <w:t>скачка: неолитическую революцию </w:t>
      </w:r>
      <w:r>
        <w:rPr>
          <w:spacing w:val="-4"/>
        </w:rPr>
        <w:t>(он прямо </w:t>
      </w:r>
      <w:r>
        <w:rPr>
          <w:spacing w:val="-5"/>
        </w:rPr>
        <w:t>употребляет данный термин </w:t>
      </w:r>
      <w:r>
        <w:rPr>
          <w:spacing w:val="-3"/>
        </w:rPr>
        <w:t>Г. </w:t>
      </w:r>
      <w:r>
        <w:rPr>
          <w:spacing w:val="-5"/>
        </w:rPr>
        <w:t>Чайлда), </w:t>
      </w:r>
      <w:r>
        <w:rPr>
          <w:spacing w:val="-6"/>
        </w:rPr>
        <w:t>«возникновение </w:t>
      </w:r>
      <w:r>
        <w:rPr>
          <w:spacing w:val="-5"/>
        </w:rPr>
        <w:t>крупной промышленности </w:t>
      </w:r>
      <w:r>
        <w:rPr/>
        <w:t>и </w:t>
      </w:r>
      <w:r>
        <w:rPr>
          <w:spacing w:val="-5"/>
        </w:rPr>
        <w:t>машинной техники </w:t>
      </w:r>
      <w:r>
        <w:rPr/>
        <w:t>(с </w:t>
      </w:r>
      <w:r>
        <w:rPr>
          <w:spacing w:val="-4"/>
        </w:rPr>
        <w:t>XVIII </w:t>
      </w:r>
      <w:r>
        <w:rPr>
          <w:spacing w:val="-5"/>
        </w:rPr>
        <w:t>века)» </w:t>
      </w:r>
      <w:r>
        <w:rPr/>
        <w:t>и </w:t>
      </w:r>
      <w:r>
        <w:rPr>
          <w:spacing w:val="-5"/>
        </w:rPr>
        <w:t>научно-техническую революцию </w:t>
      </w:r>
      <w:r>
        <w:rPr/>
        <w:t>ХХ </w:t>
      </w:r>
      <w:r>
        <w:rPr>
          <w:spacing w:val="-3"/>
        </w:rPr>
        <w:t>в.; </w:t>
      </w:r>
      <w:r>
        <w:rPr>
          <w:spacing w:val="-5"/>
        </w:rPr>
        <w:t>внутри «каждой </w:t>
      </w:r>
      <w:r>
        <w:rPr>
          <w:spacing w:val="-3"/>
        </w:rPr>
        <w:t>из </w:t>
      </w:r>
      <w:r>
        <w:rPr>
          <w:spacing w:val="-5"/>
        </w:rPr>
        <w:t>больших </w:t>
      </w:r>
      <w:r>
        <w:rPr>
          <w:spacing w:val="-4"/>
        </w:rPr>
        <w:t>фаз </w:t>
      </w:r>
      <w:r>
        <w:rPr>
          <w:spacing w:val="-5"/>
        </w:rPr>
        <w:t>развития производства»</w:t>
      </w:r>
      <w:r>
        <w:rPr>
          <w:spacing w:val="3"/>
        </w:rPr>
        <w:t> </w:t>
      </w:r>
      <w:r>
        <w:rPr>
          <w:spacing w:val="-5"/>
        </w:rPr>
        <w:t>имеются</w:t>
      </w:r>
    </w:p>
    <w:p>
      <w:pPr>
        <w:pStyle w:val="BodyText"/>
        <w:spacing w:line="232" w:lineRule="auto" w:before="11"/>
        <w:ind w:right="215"/>
      </w:pPr>
      <w:r>
        <w:rPr/>
        <w:pict>
          <v:line style="position:absolute;mso-position-horizontal-relative:page;mso-position-vertical-relative:paragraph;z-index:-251197440;mso-wrap-distance-left:0;mso-wrap-distance-right:0" from="51.035809pt,147.30864pt" to="195.055809pt,147.30864pt" stroked="true" strokeweight=".36pt" strokecolor="#000000">
            <v:stroke dashstyle="solid"/>
            <w10:wrap type="topAndBottom"/>
          </v:line>
        </w:pict>
      </w:r>
      <w:r>
        <w:rPr>
          <w:spacing w:val="-5"/>
        </w:rPr>
        <w:t>«относительно </w:t>
      </w:r>
      <w:r>
        <w:rPr>
          <w:spacing w:val="-4"/>
        </w:rPr>
        <w:t>менее </w:t>
      </w:r>
      <w:r>
        <w:rPr>
          <w:spacing w:val="-5"/>
        </w:rPr>
        <w:t>крупные сдвиги, однако имевшие </w:t>
      </w:r>
      <w:r>
        <w:rPr/>
        <w:t>в </w:t>
      </w:r>
      <w:r>
        <w:rPr>
          <w:spacing w:val="-5"/>
        </w:rPr>
        <w:t>истории весьма </w:t>
      </w:r>
      <w:r>
        <w:rPr>
          <w:spacing w:val="-6"/>
        </w:rPr>
        <w:t>серьезные </w:t>
      </w:r>
      <w:r>
        <w:rPr>
          <w:spacing w:val="-4"/>
        </w:rPr>
        <w:t>последствия»</w:t>
      </w:r>
      <w:r>
        <w:rPr>
          <w:spacing w:val="-4"/>
          <w:position w:val="7"/>
          <w:sz w:val="14"/>
        </w:rPr>
        <w:t>19</w:t>
      </w:r>
      <w:r>
        <w:rPr>
          <w:spacing w:val="-4"/>
        </w:rPr>
        <w:t>. </w:t>
      </w:r>
      <w:r>
        <w:rPr>
          <w:spacing w:val="-6"/>
        </w:rPr>
        <w:t>Констатируя </w:t>
      </w:r>
      <w:r>
        <w:rPr>
          <w:spacing w:val="-5"/>
        </w:rPr>
        <w:t>вероятную зависимость </w:t>
      </w:r>
      <w:r>
        <w:rPr>
          <w:spacing w:val="-4"/>
        </w:rPr>
        <w:t>перио- </w:t>
      </w:r>
      <w:r>
        <w:rPr>
          <w:spacing w:val="-5"/>
        </w:rPr>
        <w:t>дизации классовой борьбы </w:t>
      </w:r>
      <w:r>
        <w:rPr/>
        <w:t>и </w:t>
      </w:r>
      <w:r>
        <w:rPr>
          <w:spacing w:val="-5"/>
        </w:rPr>
        <w:t>социальных движений </w:t>
      </w:r>
      <w:r>
        <w:rPr>
          <w:spacing w:val="-3"/>
        </w:rPr>
        <w:t>от </w:t>
      </w:r>
      <w:r>
        <w:rPr>
          <w:spacing w:val="-5"/>
        </w:rPr>
        <w:t>экономического развития общества, </w:t>
      </w:r>
      <w:r>
        <w:rPr>
          <w:spacing w:val="-3"/>
        </w:rPr>
        <w:t>он </w:t>
      </w:r>
      <w:r>
        <w:rPr>
          <w:spacing w:val="-5"/>
        </w:rPr>
        <w:t>сначала </w:t>
      </w:r>
      <w:r>
        <w:rPr>
          <w:spacing w:val="-4"/>
        </w:rPr>
        <w:t>говорит </w:t>
      </w:r>
      <w:r>
        <w:rPr/>
        <w:t>о </w:t>
      </w:r>
      <w:r>
        <w:rPr>
          <w:spacing w:val="-5"/>
        </w:rPr>
        <w:t>невыработанности такой перио- дизации </w:t>
      </w:r>
      <w:r>
        <w:rPr>
          <w:spacing w:val="-4"/>
        </w:rPr>
        <w:t>для </w:t>
      </w:r>
      <w:r>
        <w:rPr>
          <w:spacing w:val="-5"/>
        </w:rPr>
        <w:t>древности, </w:t>
      </w:r>
      <w:r>
        <w:rPr/>
        <w:t>а </w:t>
      </w:r>
      <w:r>
        <w:rPr>
          <w:spacing w:val="-4"/>
        </w:rPr>
        <w:t>затем </w:t>
      </w:r>
      <w:r>
        <w:rPr/>
        <w:t>о </w:t>
      </w:r>
      <w:r>
        <w:rPr>
          <w:spacing w:val="-4"/>
        </w:rPr>
        <w:t>том, что </w:t>
      </w:r>
      <w:r>
        <w:rPr>
          <w:spacing w:val="-5"/>
        </w:rPr>
        <w:t>«для исследователя классовой борьбы… одной </w:t>
      </w:r>
      <w:r>
        <w:rPr>
          <w:spacing w:val="-3"/>
        </w:rPr>
        <w:t>из </w:t>
      </w:r>
      <w:r>
        <w:rPr>
          <w:spacing w:val="-5"/>
        </w:rPr>
        <w:t>основных </w:t>
      </w:r>
      <w:r>
        <w:rPr>
          <w:spacing w:val="-4"/>
        </w:rPr>
        <w:t>форм </w:t>
      </w:r>
      <w:r>
        <w:rPr>
          <w:spacing w:val="-5"/>
        </w:rPr>
        <w:t>периодизирования» служит, </w:t>
      </w:r>
      <w:r>
        <w:rPr>
          <w:spacing w:val="-4"/>
        </w:rPr>
        <w:t>как пра- вило, </w:t>
      </w:r>
      <w:r>
        <w:rPr>
          <w:spacing w:val="-5"/>
        </w:rPr>
        <w:t>политическая периодизация, </w:t>
      </w:r>
      <w:r>
        <w:rPr/>
        <w:t>в </w:t>
      </w:r>
      <w:r>
        <w:rPr>
          <w:spacing w:val="-4"/>
        </w:rPr>
        <w:t>т.ч. </w:t>
      </w:r>
      <w:r>
        <w:rPr>
          <w:spacing w:val="-5"/>
        </w:rPr>
        <w:t>привязанная </w:t>
      </w:r>
      <w:r>
        <w:rPr/>
        <w:t>к </w:t>
      </w:r>
      <w:r>
        <w:rPr>
          <w:spacing w:val="-4"/>
        </w:rPr>
        <w:t>роли </w:t>
      </w:r>
      <w:r>
        <w:rPr>
          <w:spacing w:val="-3"/>
        </w:rPr>
        <w:t>на </w:t>
      </w:r>
      <w:r>
        <w:rPr>
          <w:spacing w:val="-5"/>
        </w:rPr>
        <w:t>соответ- ствующем этапе </w:t>
      </w:r>
      <w:r>
        <w:rPr>
          <w:spacing w:val="-4"/>
        </w:rPr>
        <w:t>той или </w:t>
      </w:r>
      <w:r>
        <w:rPr>
          <w:spacing w:val="-3"/>
        </w:rPr>
        <w:t>иной </w:t>
      </w:r>
      <w:r>
        <w:rPr>
          <w:spacing w:val="-5"/>
        </w:rPr>
        <w:t>исторической личности </w:t>
      </w:r>
      <w:r>
        <w:rPr>
          <w:spacing w:val="-3"/>
        </w:rPr>
        <w:t>или партии</w:t>
      </w:r>
      <w:r>
        <w:rPr>
          <w:spacing w:val="-3"/>
          <w:position w:val="7"/>
          <w:sz w:val="14"/>
        </w:rPr>
        <w:t>20</w:t>
      </w:r>
      <w:r>
        <w:rPr>
          <w:spacing w:val="-3"/>
        </w:rPr>
        <w:t>. </w:t>
      </w:r>
      <w:r>
        <w:rPr>
          <w:spacing w:val="-4"/>
        </w:rPr>
        <w:t>Жи- </w:t>
      </w:r>
      <w:r>
        <w:rPr>
          <w:spacing w:val="-5"/>
        </w:rPr>
        <w:t>гунин </w:t>
      </w:r>
      <w:r>
        <w:rPr>
          <w:spacing w:val="-4"/>
        </w:rPr>
        <w:t>прямо </w:t>
      </w:r>
      <w:r>
        <w:rPr>
          <w:spacing w:val="-5"/>
        </w:rPr>
        <w:t>констатирует самостоятельность </w:t>
      </w:r>
      <w:r>
        <w:rPr>
          <w:spacing w:val="-3"/>
        </w:rPr>
        <w:t>по </w:t>
      </w:r>
      <w:r>
        <w:rPr>
          <w:spacing w:val="-5"/>
        </w:rPr>
        <w:t>отношению </w:t>
      </w:r>
      <w:r>
        <w:rPr/>
        <w:t>к </w:t>
      </w:r>
      <w:r>
        <w:rPr>
          <w:spacing w:val="-3"/>
        </w:rPr>
        <w:t>соб- </w:t>
      </w:r>
      <w:r>
        <w:rPr>
          <w:spacing w:val="-5"/>
        </w:rPr>
        <w:t>ственно «базисным» явлениям эволюции политических </w:t>
      </w:r>
      <w:r>
        <w:rPr>
          <w:spacing w:val="-4"/>
        </w:rPr>
        <w:t>форм, </w:t>
      </w:r>
      <w:r>
        <w:rPr/>
        <w:t>в </w:t>
      </w:r>
      <w:r>
        <w:rPr>
          <w:spacing w:val="-5"/>
        </w:rPr>
        <w:t>частно- сти, значимость </w:t>
      </w:r>
      <w:r>
        <w:rPr>
          <w:spacing w:val="-3"/>
        </w:rPr>
        <w:t>для </w:t>
      </w:r>
      <w:r>
        <w:rPr>
          <w:spacing w:val="-5"/>
        </w:rPr>
        <w:t>древности </w:t>
      </w:r>
      <w:r>
        <w:rPr>
          <w:spacing w:val="-4"/>
        </w:rPr>
        <w:t>той </w:t>
      </w:r>
      <w:r>
        <w:rPr>
          <w:spacing w:val="-5"/>
        </w:rPr>
        <w:t>«общей </w:t>
      </w:r>
      <w:r>
        <w:rPr>
          <w:spacing w:val="-4"/>
        </w:rPr>
        <w:t>линии </w:t>
      </w:r>
      <w:r>
        <w:rPr>
          <w:spacing w:val="-5"/>
        </w:rPr>
        <w:t>государственно-право- </w:t>
      </w:r>
      <w:r>
        <w:rPr>
          <w:spacing w:val="-3"/>
        </w:rPr>
        <w:t>вой</w:t>
      </w:r>
      <w:r>
        <w:rPr>
          <w:spacing w:val="-11"/>
        </w:rPr>
        <w:t> </w:t>
      </w:r>
      <w:r>
        <w:rPr>
          <w:spacing w:val="-5"/>
        </w:rPr>
        <w:t>эволюции»</w:t>
      </w:r>
      <w:r>
        <w:rPr>
          <w:spacing w:val="-17"/>
        </w:rPr>
        <w:t> </w:t>
      </w:r>
      <w:r>
        <w:rPr>
          <w:spacing w:val="-3"/>
        </w:rPr>
        <w:t>(от</w:t>
      </w:r>
      <w:r>
        <w:rPr>
          <w:spacing w:val="-12"/>
        </w:rPr>
        <w:t> </w:t>
      </w:r>
      <w:r>
        <w:rPr>
          <w:spacing w:val="-5"/>
        </w:rPr>
        <w:t>ранней</w:t>
      </w:r>
      <w:r>
        <w:rPr>
          <w:spacing w:val="-10"/>
        </w:rPr>
        <w:t> </w:t>
      </w:r>
      <w:r>
        <w:rPr>
          <w:spacing w:val="-5"/>
        </w:rPr>
        <w:t>царской</w:t>
      </w:r>
      <w:r>
        <w:rPr>
          <w:spacing w:val="-11"/>
        </w:rPr>
        <w:t> </w:t>
      </w:r>
      <w:r>
        <w:rPr>
          <w:spacing w:val="-5"/>
        </w:rPr>
        <w:t>власти</w:t>
      </w:r>
      <w:r>
        <w:rPr>
          <w:spacing w:val="-11"/>
        </w:rPr>
        <w:t> </w:t>
      </w:r>
      <w:r>
        <w:rPr>
          <w:spacing w:val="-4"/>
        </w:rPr>
        <w:t>через</w:t>
      </w:r>
      <w:r>
        <w:rPr>
          <w:spacing w:val="-9"/>
        </w:rPr>
        <w:t> </w:t>
      </w:r>
      <w:r>
        <w:rPr>
          <w:spacing w:val="-5"/>
        </w:rPr>
        <w:t>аристократию</w:t>
      </w:r>
      <w:r>
        <w:rPr>
          <w:spacing w:val="-10"/>
        </w:rPr>
        <w:t> </w:t>
      </w:r>
      <w:r>
        <w:rPr/>
        <w:t>и</w:t>
      </w:r>
      <w:r>
        <w:rPr>
          <w:spacing w:val="-10"/>
        </w:rPr>
        <w:t> </w:t>
      </w:r>
      <w:r>
        <w:rPr>
          <w:spacing w:val="-5"/>
        </w:rPr>
        <w:t>тиранию</w:t>
      </w:r>
    </w:p>
    <w:p>
      <w:pPr>
        <w:spacing w:line="223" w:lineRule="auto" w:before="19"/>
        <w:ind w:left="340" w:right="219" w:firstLine="0"/>
        <w:jc w:val="both"/>
        <w:rPr>
          <w:sz w:val="18"/>
        </w:rPr>
      </w:pPr>
      <w:r>
        <w:rPr>
          <w:position w:val="6"/>
          <w:sz w:val="12"/>
        </w:rPr>
        <w:t>17</w:t>
      </w:r>
      <w:r>
        <w:rPr>
          <w:spacing w:val="13"/>
          <w:position w:val="6"/>
          <w:sz w:val="12"/>
        </w:rPr>
        <w:t> </w:t>
      </w:r>
      <w:r>
        <w:rPr>
          <w:spacing w:val="-4"/>
          <w:sz w:val="18"/>
        </w:rPr>
        <w:t>Мягков</w:t>
      </w:r>
      <w:r>
        <w:rPr>
          <w:spacing w:val="-9"/>
          <w:sz w:val="18"/>
        </w:rPr>
        <w:t> </w:t>
      </w:r>
      <w:r>
        <w:rPr>
          <w:spacing w:val="-4"/>
          <w:sz w:val="18"/>
        </w:rPr>
        <w:t>2009:</w:t>
      </w:r>
      <w:r>
        <w:rPr>
          <w:spacing w:val="-14"/>
          <w:sz w:val="18"/>
        </w:rPr>
        <w:t> </w:t>
      </w:r>
      <w:r>
        <w:rPr>
          <w:spacing w:val="-3"/>
          <w:sz w:val="18"/>
        </w:rPr>
        <w:t>91.</w:t>
      </w:r>
      <w:r>
        <w:rPr>
          <w:spacing w:val="-13"/>
          <w:sz w:val="18"/>
        </w:rPr>
        <w:t> </w:t>
      </w:r>
      <w:r>
        <w:rPr>
          <w:spacing w:val="-3"/>
          <w:sz w:val="18"/>
        </w:rPr>
        <w:t>Ср.</w:t>
      </w:r>
      <w:r>
        <w:rPr>
          <w:spacing w:val="-12"/>
          <w:sz w:val="18"/>
        </w:rPr>
        <w:t> </w:t>
      </w:r>
      <w:r>
        <w:rPr>
          <w:sz w:val="18"/>
        </w:rPr>
        <w:t>с</w:t>
      </w:r>
      <w:r>
        <w:rPr>
          <w:spacing w:val="-13"/>
          <w:sz w:val="18"/>
        </w:rPr>
        <w:t> </w:t>
      </w:r>
      <w:r>
        <w:rPr>
          <w:spacing w:val="-5"/>
          <w:sz w:val="18"/>
        </w:rPr>
        <w:t>позицией</w:t>
      </w:r>
      <w:r>
        <w:rPr>
          <w:spacing w:val="-12"/>
          <w:sz w:val="18"/>
        </w:rPr>
        <w:t> </w:t>
      </w:r>
      <w:r>
        <w:rPr>
          <w:spacing w:val="-5"/>
          <w:sz w:val="18"/>
        </w:rPr>
        <w:t>одного</w:t>
      </w:r>
      <w:r>
        <w:rPr>
          <w:spacing w:val="-13"/>
          <w:sz w:val="18"/>
        </w:rPr>
        <w:t> </w:t>
      </w:r>
      <w:r>
        <w:rPr>
          <w:spacing w:val="-3"/>
          <w:sz w:val="18"/>
        </w:rPr>
        <w:t>из</w:t>
      </w:r>
      <w:r>
        <w:rPr>
          <w:spacing w:val="-11"/>
          <w:sz w:val="18"/>
        </w:rPr>
        <w:t> </w:t>
      </w:r>
      <w:r>
        <w:rPr>
          <w:spacing w:val="-4"/>
          <w:sz w:val="18"/>
        </w:rPr>
        <w:t>идеологов</w:t>
      </w:r>
      <w:r>
        <w:rPr>
          <w:spacing w:val="-12"/>
          <w:sz w:val="18"/>
        </w:rPr>
        <w:t> </w:t>
      </w:r>
      <w:r>
        <w:rPr>
          <w:spacing w:val="-4"/>
          <w:sz w:val="18"/>
        </w:rPr>
        <w:t>советской</w:t>
      </w:r>
      <w:r>
        <w:rPr>
          <w:spacing w:val="-15"/>
          <w:sz w:val="18"/>
        </w:rPr>
        <w:t> </w:t>
      </w:r>
      <w:r>
        <w:rPr>
          <w:spacing w:val="-5"/>
          <w:sz w:val="18"/>
        </w:rPr>
        <w:t>исторической</w:t>
      </w:r>
      <w:r>
        <w:rPr>
          <w:spacing w:val="-15"/>
          <w:sz w:val="18"/>
        </w:rPr>
        <w:t> </w:t>
      </w:r>
      <w:r>
        <w:rPr>
          <w:spacing w:val="-4"/>
          <w:sz w:val="18"/>
        </w:rPr>
        <w:t>науки Е.М. Жукова, </w:t>
      </w:r>
      <w:r>
        <w:rPr>
          <w:spacing w:val="-5"/>
          <w:sz w:val="18"/>
        </w:rPr>
        <w:t>согласно </w:t>
      </w:r>
      <w:r>
        <w:rPr>
          <w:spacing w:val="-4"/>
          <w:sz w:val="18"/>
        </w:rPr>
        <w:t>которой </w:t>
      </w:r>
      <w:r>
        <w:rPr>
          <w:spacing w:val="-5"/>
          <w:sz w:val="18"/>
        </w:rPr>
        <w:t>революционным </w:t>
      </w:r>
      <w:r>
        <w:rPr>
          <w:spacing w:val="-4"/>
          <w:sz w:val="18"/>
        </w:rPr>
        <w:t>должен был </w:t>
      </w:r>
      <w:r>
        <w:rPr>
          <w:spacing w:val="-3"/>
          <w:sz w:val="18"/>
        </w:rPr>
        <w:t>быть даже </w:t>
      </w:r>
      <w:r>
        <w:rPr>
          <w:spacing w:val="-4"/>
          <w:sz w:val="18"/>
        </w:rPr>
        <w:t>переход </w:t>
      </w:r>
      <w:r>
        <w:rPr>
          <w:sz w:val="18"/>
        </w:rPr>
        <w:t>от </w:t>
      </w:r>
      <w:r>
        <w:rPr>
          <w:spacing w:val="-5"/>
          <w:sz w:val="18"/>
        </w:rPr>
        <w:t>рабовладельческой </w:t>
      </w:r>
      <w:r>
        <w:rPr>
          <w:sz w:val="18"/>
        </w:rPr>
        <w:t>к </w:t>
      </w:r>
      <w:r>
        <w:rPr>
          <w:spacing w:val="-4"/>
          <w:sz w:val="18"/>
        </w:rPr>
        <w:t>феодальной </w:t>
      </w:r>
      <w:r>
        <w:rPr>
          <w:spacing w:val="-5"/>
          <w:sz w:val="18"/>
        </w:rPr>
        <w:t>формации, </w:t>
      </w:r>
      <w:r>
        <w:rPr>
          <w:spacing w:val="-4"/>
          <w:sz w:val="18"/>
        </w:rPr>
        <w:t>причем это мнение </w:t>
      </w:r>
      <w:r>
        <w:rPr>
          <w:spacing w:val="-5"/>
          <w:sz w:val="18"/>
        </w:rPr>
        <w:t>высказывалось </w:t>
      </w:r>
      <w:r>
        <w:rPr>
          <w:spacing w:val="-3"/>
          <w:sz w:val="18"/>
        </w:rPr>
        <w:t>на </w:t>
      </w:r>
      <w:r>
        <w:rPr>
          <w:spacing w:val="-4"/>
          <w:sz w:val="18"/>
        </w:rPr>
        <w:t>фоне уже </w:t>
      </w:r>
      <w:r>
        <w:rPr>
          <w:spacing w:val="-5"/>
          <w:sz w:val="18"/>
        </w:rPr>
        <w:t>практически состоявшегося </w:t>
      </w:r>
      <w:r>
        <w:rPr>
          <w:spacing w:val="-4"/>
          <w:sz w:val="18"/>
        </w:rPr>
        <w:t>отказа антиковедов </w:t>
      </w:r>
      <w:r>
        <w:rPr>
          <w:sz w:val="18"/>
        </w:rPr>
        <w:t>от </w:t>
      </w:r>
      <w:r>
        <w:rPr>
          <w:spacing w:val="-4"/>
          <w:sz w:val="18"/>
        </w:rPr>
        <w:t>теории </w:t>
      </w:r>
      <w:r>
        <w:rPr>
          <w:spacing w:val="-5"/>
          <w:sz w:val="18"/>
        </w:rPr>
        <w:t>«революции </w:t>
      </w:r>
      <w:r>
        <w:rPr>
          <w:spacing w:val="-3"/>
          <w:sz w:val="18"/>
        </w:rPr>
        <w:t>ра- бов» </w:t>
      </w:r>
      <w:r>
        <w:rPr>
          <w:spacing w:val="-4"/>
          <w:sz w:val="18"/>
        </w:rPr>
        <w:t>(Жуков 1960: 25); </w:t>
      </w:r>
      <w:r>
        <w:rPr>
          <w:spacing w:val="-5"/>
          <w:sz w:val="18"/>
        </w:rPr>
        <w:t>правда, </w:t>
      </w:r>
      <w:r>
        <w:rPr>
          <w:sz w:val="18"/>
        </w:rPr>
        <w:t>в </w:t>
      </w:r>
      <w:r>
        <w:rPr>
          <w:spacing w:val="-4"/>
          <w:sz w:val="18"/>
        </w:rPr>
        <w:t>его </w:t>
      </w:r>
      <w:r>
        <w:rPr>
          <w:spacing w:val="-5"/>
          <w:sz w:val="18"/>
        </w:rPr>
        <w:t>работе </w:t>
      </w:r>
      <w:r>
        <w:rPr>
          <w:spacing w:val="-3"/>
          <w:sz w:val="18"/>
        </w:rPr>
        <w:t>1980 г. </w:t>
      </w:r>
      <w:r>
        <w:rPr>
          <w:spacing w:val="-4"/>
          <w:sz w:val="18"/>
        </w:rPr>
        <w:t>лишь </w:t>
      </w:r>
      <w:r>
        <w:rPr>
          <w:spacing w:val="-5"/>
          <w:sz w:val="18"/>
        </w:rPr>
        <w:t>отмечено, </w:t>
      </w:r>
      <w:r>
        <w:rPr>
          <w:spacing w:val="-4"/>
          <w:sz w:val="18"/>
        </w:rPr>
        <w:t>что </w:t>
      </w:r>
      <w:r>
        <w:rPr>
          <w:spacing w:val="-5"/>
          <w:sz w:val="18"/>
        </w:rPr>
        <w:t>«падение </w:t>
      </w:r>
      <w:r>
        <w:rPr>
          <w:spacing w:val="-3"/>
          <w:sz w:val="18"/>
        </w:rPr>
        <w:t>ра- </w:t>
      </w:r>
      <w:r>
        <w:rPr>
          <w:spacing w:val="-5"/>
          <w:sz w:val="18"/>
        </w:rPr>
        <w:t>бовладельческого </w:t>
      </w:r>
      <w:r>
        <w:rPr>
          <w:spacing w:val="-4"/>
          <w:sz w:val="18"/>
        </w:rPr>
        <w:t>строя </w:t>
      </w:r>
      <w:r>
        <w:rPr>
          <w:spacing w:val="-5"/>
          <w:sz w:val="18"/>
        </w:rPr>
        <w:t>происходило </w:t>
      </w:r>
      <w:r>
        <w:rPr>
          <w:spacing w:val="-4"/>
          <w:sz w:val="18"/>
        </w:rPr>
        <w:t>стихийно </w:t>
      </w:r>
      <w:r>
        <w:rPr>
          <w:sz w:val="18"/>
        </w:rPr>
        <w:t>и </w:t>
      </w:r>
      <w:r>
        <w:rPr>
          <w:spacing w:val="-5"/>
          <w:sz w:val="18"/>
        </w:rPr>
        <w:t>неорганизованно»: </w:t>
      </w:r>
      <w:r>
        <w:rPr>
          <w:spacing w:val="-4"/>
          <w:sz w:val="18"/>
        </w:rPr>
        <w:t>Жуков 1980: </w:t>
      </w:r>
      <w:r>
        <w:rPr>
          <w:spacing w:val="-3"/>
          <w:sz w:val="18"/>
        </w:rPr>
        <w:t>154. </w:t>
      </w:r>
      <w:r>
        <w:rPr>
          <w:position w:val="6"/>
          <w:sz w:val="12"/>
        </w:rPr>
        <w:t>18 </w:t>
      </w:r>
      <w:r>
        <w:rPr>
          <w:spacing w:val="-4"/>
          <w:sz w:val="18"/>
        </w:rPr>
        <w:t>Периодизация… </w:t>
      </w:r>
      <w:r>
        <w:rPr>
          <w:spacing w:val="-3"/>
          <w:sz w:val="18"/>
        </w:rPr>
        <w:t>1984:</w:t>
      </w:r>
      <w:r>
        <w:rPr>
          <w:spacing w:val="-27"/>
          <w:sz w:val="18"/>
        </w:rPr>
        <w:t> </w:t>
      </w:r>
      <w:r>
        <w:rPr>
          <w:spacing w:val="-3"/>
          <w:sz w:val="18"/>
        </w:rPr>
        <w:t>186–203.</w:t>
      </w:r>
    </w:p>
    <w:p>
      <w:pPr>
        <w:spacing w:line="193" w:lineRule="exact" w:before="0"/>
        <w:ind w:left="340" w:right="0" w:firstLine="0"/>
        <w:jc w:val="both"/>
        <w:rPr>
          <w:sz w:val="18"/>
        </w:rPr>
      </w:pPr>
      <w:r>
        <w:rPr>
          <w:position w:val="6"/>
          <w:sz w:val="12"/>
        </w:rPr>
        <w:t>19  </w:t>
      </w:r>
      <w:r>
        <w:rPr>
          <w:spacing w:val="-4"/>
          <w:sz w:val="18"/>
        </w:rPr>
        <w:t>Периодизация… </w:t>
      </w:r>
      <w:r>
        <w:rPr>
          <w:spacing w:val="-3"/>
          <w:sz w:val="18"/>
        </w:rPr>
        <w:t>1984:</w:t>
      </w:r>
      <w:r>
        <w:rPr>
          <w:spacing w:val="-16"/>
          <w:sz w:val="18"/>
        </w:rPr>
        <w:t> </w:t>
      </w:r>
      <w:r>
        <w:rPr>
          <w:spacing w:val="-3"/>
          <w:sz w:val="18"/>
        </w:rPr>
        <w:t>102–105.</w:t>
      </w:r>
    </w:p>
    <w:p>
      <w:pPr>
        <w:spacing w:line="201" w:lineRule="exact" w:before="0"/>
        <w:ind w:left="340" w:right="0" w:firstLine="0"/>
        <w:jc w:val="both"/>
        <w:rPr>
          <w:sz w:val="18"/>
        </w:rPr>
      </w:pPr>
      <w:r>
        <w:rPr>
          <w:position w:val="6"/>
          <w:sz w:val="12"/>
        </w:rPr>
        <w:t>20  </w:t>
      </w:r>
      <w:r>
        <w:rPr>
          <w:spacing w:val="-4"/>
          <w:sz w:val="18"/>
        </w:rPr>
        <w:t>Периодизация… </w:t>
      </w:r>
      <w:r>
        <w:rPr>
          <w:spacing w:val="-3"/>
          <w:sz w:val="18"/>
        </w:rPr>
        <w:t>1984: 110,</w:t>
      </w:r>
      <w:r>
        <w:rPr>
          <w:spacing w:val="-15"/>
          <w:sz w:val="18"/>
        </w:rPr>
        <w:t> </w:t>
      </w:r>
      <w:r>
        <w:rPr>
          <w:spacing w:val="-3"/>
          <w:sz w:val="18"/>
        </w:rPr>
        <w:t>112.</w:t>
      </w:r>
    </w:p>
    <w:p>
      <w:pPr>
        <w:spacing w:after="0" w:line="201" w:lineRule="exact"/>
        <w:jc w:val="both"/>
        <w:rPr>
          <w:sz w:val="18"/>
        </w:rPr>
        <w:sectPr>
          <w:pgSz w:w="8230" w:h="12190"/>
          <w:pgMar w:header="656" w:footer="0" w:top="940" w:bottom="280" w:left="680" w:right="680"/>
        </w:sectPr>
      </w:pPr>
    </w:p>
    <w:p>
      <w:pPr>
        <w:pStyle w:val="BodyText"/>
        <w:spacing w:before="2"/>
        <w:ind w:left="0"/>
        <w:jc w:val="left"/>
        <w:rPr>
          <w:sz w:val="11"/>
        </w:rPr>
      </w:pPr>
    </w:p>
    <w:p>
      <w:pPr>
        <w:pStyle w:val="BodyText"/>
        <w:spacing w:line="232" w:lineRule="auto" w:before="99"/>
        <w:ind w:left="367" w:right="215"/>
        <w:jc w:val="right"/>
      </w:pPr>
      <w:r>
        <w:rPr/>
        <w:t>к </w:t>
      </w:r>
      <w:r>
        <w:rPr>
          <w:spacing w:val="-5"/>
        </w:rPr>
        <w:t>демократии, олигархии </w:t>
      </w:r>
      <w:r>
        <w:rPr/>
        <w:t>и </w:t>
      </w:r>
      <w:r>
        <w:rPr>
          <w:spacing w:val="-4"/>
        </w:rPr>
        <w:t>вновь </w:t>
      </w:r>
      <w:r>
        <w:rPr/>
        <w:t>к </w:t>
      </w:r>
      <w:r>
        <w:rPr>
          <w:spacing w:val="-5"/>
        </w:rPr>
        <w:t>монархии), которая</w:t>
      </w:r>
      <w:r>
        <w:rPr/>
        <w:t> </w:t>
      </w:r>
      <w:r>
        <w:rPr>
          <w:spacing w:val="-3"/>
        </w:rPr>
        <w:t>была</w:t>
      </w:r>
      <w:r>
        <w:rPr>
          <w:spacing w:val="10"/>
        </w:rPr>
        <w:t> </w:t>
      </w:r>
      <w:r>
        <w:rPr>
          <w:spacing w:val="-5"/>
        </w:rPr>
        <w:t>подмечена</w:t>
      </w:r>
      <w:r>
        <w:rPr>
          <w:w w:val="100"/>
        </w:rPr>
        <w:t> </w:t>
      </w:r>
      <w:r>
        <w:rPr>
          <w:spacing w:val="-4"/>
        </w:rPr>
        <w:t>еще</w:t>
      </w:r>
      <w:r>
        <w:rPr>
          <w:spacing w:val="-11"/>
        </w:rPr>
        <w:t> </w:t>
      </w:r>
      <w:r>
        <w:rPr>
          <w:spacing w:val="-5"/>
        </w:rPr>
        <w:t>древними</w:t>
      </w:r>
      <w:r>
        <w:rPr>
          <w:spacing w:val="-8"/>
        </w:rPr>
        <w:t> </w:t>
      </w:r>
      <w:r>
        <w:rPr>
          <w:spacing w:val="-4"/>
        </w:rPr>
        <w:t>авторами</w:t>
      </w:r>
      <w:r>
        <w:rPr>
          <w:spacing w:val="-4"/>
          <w:position w:val="7"/>
          <w:sz w:val="14"/>
        </w:rPr>
        <w:t>21</w:t>
      </w:r>
      <w:r>
        <w:rPr>
          <w:spacing w:val="-4"/>
        </w:rPr>
        <w:t>.</w:t>
      </w:r>
      <w:r>
        <w:rPr>
          <w:spacing w:val="-10"/>
        </w:rPr>
        <w:t> </w:t>
      </w:r>
      <w:r>
        <w:rPr/>
        <w:t>Он</w:t>
      </w:r>
      <w:r>
        <w:rPr>
          <w:spacing w:val="-8"/>
        </w:rPr>
        <w:t> </w:t>
      </w:r>
      <w:r>
        <w:rPr>
          <w:spacing w:val="-4"/>
        </w:rPr>
        <w:t>говорит</w:t>
      </w:r>
      <w:r>
        <w:rPr>
          <w:spacing w:val="-12"/>
        </w:rPr>
        <w:t> </w:t>
      </w:r>
      <w:r>
        <w:rPr>
          <w:spacing w:val="-3"/>
        </w:rPr>
        <w:t>об</w:t>
      </w:r>
      <w:r>
        <w:rPr>
          <w:spacing w:val="-4"/>
        </w:rPr>
        <w:t> </w:t>
      </w:r>
      <w:r>
        <w:rPr>
          <w:spacing w:val="-5"/>
        </w:rPr>
        <w:t>условности</w:t>
      </w:r>
      <w:r>
        <w:rPr>
          <w:spacing w:val="-7"/>
        </w:rPr>
        <w:t> </w:t>
      </w:r>
      <w:r>
        <w:rPr>
          <w:spacing w:val="-5"/>
        </w:rPr>
        <w:t>(т.е.,</w:t>
      </w:r>
      <w:r>
        <w:rPr>
          <w:spacing w:val="-8"/>
        </w:rPr>
        <w:t> </w:t>
      </w:r>
      <w:r>
        <w:rPr>
          <w:spacing w:val="-3"/>
        </w:rPr>
        <w:t>по</w:t>
      </w:r>
      <w:r>
        <w:rPr>
          <w:spacing w:val="-7"/>
        </w:rPr>
        <w:t> </w:t>
      </w:r>
      <w:r>
        <w:rPr>
          <w:spacing w:val="-4"/>
        </w:rPr>
        <w:t>сути</w:t>
      </w:r>
      <w:r>
        <w:rPr>
          <w:spacing w:val="-10"/>
        </w:rPr>
        <w:t> </w:t>
      </w:r>
      <w:r>
        <w:rPr>
          <w:spacing w:val="-4"/>
        </w:rPr>
        <w:t>дела,</w:t>
      </w:r>
      <w:r>
        <w:rPr>
          <w:spacing w:val="-11"/>
        </w:rPr>
        <w:t> </w:t>
      </w:r>
      <w:r>
        <w:rPr/>
        <w:t>о</w:t>
      </w:r>
      <w:r>
        <w:rPr>
          <w:w w:val="100"/>
        </w:rPr>
        <w:t> </w:t>
      </w:r>
      <w:r>
        <w:rPr>
          <w:spacing w:val="-6"/>
        </w:rPr>
        <w:t>независимости </w:t>
      </w:r>
      <w:r>
        <w:rPr/>
        <w:t>от </w:t>
      </w:r>
      <w:r>
        <w:rPr>
          <w:spacing w:val="-5"/>
        </w:rPr>
        <w:t>эволюции «базиса»)</w:t>
      </w:r>
      <w:r>
        <w:rPr>
          <w:spacing w:val="-26"/>
        </w:rPr>
        <w:t> </w:t>
      </w:r>
      <w:r>
        <w:rPr>
          <w:spacing w:val="-5"/>
        </w:rPr>
        <w:t>периодизации</w:t>
      </w:r>
      <w:r>
        <w:rPr>
          <w:spacing w:val="15"/>
        </w:rPr>
        <w:t> </w:t>
      </w:r>
      <w:r>
        <w:rPr>
          <w:spacing w:val="-5"/>
        </w:rPr>
        <w:t>«культурно-духов-</w:t>
      </w:r>
      <w:r>
        <w:rPr>
          <w:w w:val="100"/>
        </w:rPr>
        <w:t> </w:t>
      </w:r>
      <w:r>
        <w:rPr>
          <w:spacing w:val="-4"/>
        </w:rPr>
        <w:t>ной </w:t>
      </w:r>
      <w:r>
        <w:rPr>
          <w:spacing w:val="-5"/>
        </w:rPr>
        <w:t>сферы» </w:t>
      </w:r>
      <w:r>
        <w:rPr/>
        <w:t>и о </w:t>
      </w:r>
      <w:r>
        <w:rPr>
          <w:spacing w:val="-5"/>
        </w:rPr>
        <w:t>необходимости изучения </w:t>
      </w:r>
      <w:r>
        <w:rPr>
          <w:spacing w:val="-4"/>
        </w:rPr>
        <w:t>«с </w:t>
      </w:r>
      <w:r>
        <w:rPr>
          <w:spacing w:val="-5"/>
        </w:rPr>
        <w:t>марксистских</w:t>
      </w:r>
      <w:r>
        <w:rPr>
          <w:spacing w:val="-19"/>
        </w:rPr>
        <w:t> </w:t>
      </w:r>
      <w:r>
        <w:rPr>
          <w:spacing w:val="-5"/>
        </w:rPr>
        <w:t>позиций»</w:t>
      </w:r>
      <w:r>
        <w:rPr>
          <w:spacing w:val="-6"/>
        </w:rPr>
        <w:t> </w:t>
      </w:r>
      <w:r>
        <w:rPr>
          <w:spacing w:val="-4"/>
        </w:rPr>
        <w:t>при-</w:t>
      </w:r>
      <w:r>
        <w:rPr>
          <w:w w:val="100"/>
        </w:rPr>
        <w:t> </w:t>
      </w:r>
      <w:r>
        <w:rPr>
          <w:spacing w:val="-5"/>
        </w:rPr>
        <w:t>мыкающей </w:t>
      </w:r>
      <w:r>
        <w:rPr/>
        <w:t>к </w:t>
      </w:r>
      <w:r>
        <w:rPr>
          <w:spacing w:val="-5"/>
        </w:rPr>
        <w:t>сфере культуры истории социальной психологии.</w:t>
      </w:r>
      <w:r>
        <w:rPr>
          <w:spacing w:val="6"/>
        </w:rPr>
        <w:t> </w:t>
      </w:r>
      <w:r>
        <w:rPr>
          <w:spacing w:val="-3"/>
        </w:rPr>
        <w:t>При</w:t>
      </w:r>
      <w:r>
        <w:rPr>
          <w:spacing w:val="-1"/>
        </w:rPr>
        <w:t> </w:t>
      </w:r>
      <w:r>
        <w:rPr>
          <w:spacing w:val="-4"/>
        </w:rPr>
        <w:t>этом</w:t>
      </w:r>
      <w:r>
        <w:rPr>
          <w:w w:val="100"/>
        </w:rPr>
        <w:t> </w:t>
      </w:r>
      <w:r>
        <w:rPr>
          <w:spacing w:val="-3"/>
        </w:rPr>
        <w:t>он </w:t>
      </w:r>
      <w:r>
        <w:rPr>
          <w:spacing w:val="-5"/>
        </w:rPr>
        <w:t>делает замечание: «даже такие понятия,</w:t>
      </w:r>
      <w:r>
        <w:rPr>
          <w:spacing w:val="1"/>
        </w:rPr>
        <w:t> </w:t>
      </w:r>
      <w:r>
        <w:rPr>
          <w:spacing w:val="-4"/>
        </w:rPr>
        <w:t>…как</w:t>
      </w:r>
      <w:r>
        <w:rPr>
          <w:spacing w:val="27"/>
        </w:rPr>
        <w:t> </w:t>
      </w:r>
      <w:r>
        <w:rPr>
          <w:spacing w:val="-6"/>
        </w:rPr>
        <w:t>“раннесредневековая</w:t>
      </w:r>
      <w:r>
        <w:rPr>
          <w:w w:val="100"/>
        </w:rPr>
        <w:t> </w:t>
      </w:r>
      <w:r>
        <w:rPr>
          <w:spacing w:val="-5"/>
        </w:rPr>
        <w:t>социальная</w:t>
      </w:r>
      <w:r>
        <w:rPr>
          <w:spacing w:val="13"/>
        </w:rPr>
        <w:t> </w:t>
      </w:r>
      <w:r>
        <w:rPr>
          <w:spacing w:val="-5"/>
        </w:rPr>
        <w:t>психология”</w:t>
      </w:r>
      <w:r>
        <w:rPr>
          <w:spacing w:val="14"/>
        </w:rPr>
        <w:t> </w:t>
      </w:r>
      <w:r>
        <w:rPr>
          <w:spacing w:val="-3"/>
        </w:rPr>
        <w:t>или</w:t>
      </w:r>
      <w:r>
        <w:rPr>
          <w:spacing w:val="15"/>
        </w:rPr>
        <w:t> </w:t>
      </w:r>
      <w:r>
        <w:rPr>
          <w:spacing w:val="-5"/>
        </w:rPr>
        <w:t>“социальная</w:t>
      </w:r>
      <w:r>
        <w:rPr>
          <w:spacing w:val="13"/>
        </w:rPr>
        <w:t> </w:t>
      </w:r>
      <w:r>
        <w:rPr>
          <w:spacing w:val="-5"/>
        </w:rPr>
        <w:t>психология</w:t>
      </w:r>
      <w:r>
        <w:rPr>
          <w:spacing w:val="16"/>
        </w:rPr>
        <w:t> </w:t>
      </w:r>
      <w:r>
        <w:rPr>
          <w:spacing w:val="-4"/>
        </w:rPr>
        <w:t>масс</w:t>
      </w:r>
      <w:r>
        <w:rPr>
          <w:spacing w:val="14"/>
        </w:rPr>
        <w:t> </w:t>
      </w:r>
      <w:r>
        <w:rPr>
          <w:spacing w:val="-5"/>
        </w:rPr>
        <w:t>эпохи</w:t>
      </w:r>
      <w:r>
        <w:rPr>
          <w:spacing w:val="14"/>
        </w:rPr>
        <w:t> </w:t>
      </w:r>
      <w:r>
        <w:rPr>
          <w:spacing w:val="-4"/>
        </w:rPr>
        <w:t>Вели-</w:t>
      </w:r>
      <w:r>
        <w:rPr>
          <w:w w:val="100"/>
        </w:rPr>
        <w:t> </w:t>
      </w:r>
      <w:r>
        <w:rPr>
          <w:spacing w:val="-4"/>
        </w:rPr>
        <w:t>кой </w:t>
      </w:r>
      <w:r>
        <w:rPr>
          <w:spacing w:val="-5"/>
        </w:rPr>
        <w:t>французской революции” </w:t>
      </w:r>
      <w:r>
        <w:rPr/>
        <w:t>в </w:t>
      </w:r>
      <w:r>
        <w:rPr>
          <w:spacing w:val="-5"/>
        </w:rPr>
        <w:t>своем содержании </w:t>
      </w:r>
      <w:r>
        <w:rPr>
          <w:spacing w:val="-4"/>
        </w:rPr>
        <w:t>почти</w:t>
      </w:r>
      <w:r>
        <w:rPr>
          <w:spacing w:val="-31"/>
        </w:rPr>
        <w:t> </w:t>
      </w:r>
      <w:r>
        <w:rPr>
          <w:spacing w:val="-3"/>
        </w:rPr>
        <w:t>не</w:t>
      </w:r>
      <w:r>
        <w:rPr>
          <w:spacing w:val="-9"/>
        </w:rPr>
        <w:t> </w:t>
      </w:r>
      <w:r>
        <w:rPr>
          <w:spacing w:val="-4"/>
        </w:rPr>
        <w:t>раскрыты»</w:t>
      </w:r>
      <w:r>
        <w:rPr>
          <w:spacing w:val="-4"/>
          <w:position w:val="7"/>
          <w:sz w:val="14"/>
        </w:rPr>
        <w:t>22</w:t>
      </w:r>
      <w:r>
        <w:rPr>
          <w:spacing w:val="-4"/>
        </w:rPr>
        <w:t>.</w:t>
      </w:r>
      <w:r>
        <w:rPr>
          <w:w w:val="100"/>
        </w:rPr>
        <w:t> </w:t>
      </w:r>
      <w:r>
        <w:rPr>
          <w:spacing w:val="-5"/>
        </w:rPr>
        <w:t>Очевидно, </w:t>
      </w:r>
      <w:r>
        <w:rPr>
          <w:spacing w:val="-3"/>
        </w:rPr>
        <w:t>что </w:t>
      </w:r>
      <w:r>
        <w:rPr>
          <w:spacing w:val="-4"/>
        </w:rPr>
        <w:t>речь </w:t>
      </w:r>
      <w:r>
        <w:rPr>
          <w:spacing w:val="-5"/>
        </w:rPr>
        <w:t>идет </w:t>
      </w:r>
      <w:r>
        <w:rPr>
          <w:spacing w:val="-3"/>
        </w:rPr>
        <w:t>об </w:t>
      </w:r>
      <w:r>
        <w:rPr>
          <w:spacing w:val="-5"/>
        </w:rPr>
        <w:t>уже имеющихся наработках</w:t>
      </w:r>
      <w:r>
        <w:rPr>
          <w:spacing w:val="3"/>
        </w:rPr>
        <w:t> </w:t>
      </w:r>
      <w:r>
        <w:rPr>
          <w:spacing w:val="-5"/>
        </w:rPr>
        <w:t>советской</w:t>
      </w:r>
      <w:r>
        <w:rPr>
          <w:spacing w:val="3"/>
        </w:rPr>
        <w:t> </w:t>
      </w:r>
      <w:r>
        <w:rPr>
          <w:spacing w:val="-4"/>
        </w:rPr>
        <w:t>исто-</w:t>
      </w:r>
      <w:r>
        <w:rPr>
          <w:w w:val="100"/>
        </w:rPr>
        <w:t> </w:t>
      </w:r>
      <w:r>
        <w:rPr>
          <w:spacing w:val="-5"/>
        </w:rPr>
        <w:t>риографии, которые Жигунин считает заслуживающими</w:t>
      </w:r>
      <w:r>
        <w:rPr>
          <w:spacing w:val="-1"/>
        </w:rPr>
        <w:t> </w:t>
      </w:r>
      <w:r>
        <w:rPr>
          <w:spacing w:val="-5"/>
        </w:rPr>
        <w:t>внимания,</w:t>
      </w:r>
      <w:r>
        <w:rPr>
          <w:spacing w:val="36"/>
        </w:rPr>
        <w:t> </w:t>
      </w:r>
      <w:r>
        <w:rPr>
          <w:spacing w:val="-3"/>
        </w:rPr>
        <w:t>но</w:t>
      </w:r>
      <w:r>
        <w:rPr>
          <w:w w:val="100"/>
        </w:rPr>
        <w:t> </w:t>
      </w:r>
      <w:r>
        <w:rPr>
          <w:spacing w:val="-5"/>
        </w:rPr>
        <w:t>недостаточными, </w:t>
      </w:r>
      <w:r>
        <w:rPr>
          <w:spacing w:val="-4"/>
        </w:rPr>
        <w:t>пока они </w:t>
      </w:r>
      <w:r>
        <w:rPr>
          <w:spacing w:val="-3"/>
        </w:rPr>
        <w:t>не </w:t>
      </w:r>
      <w:r>
        <w:rPr>
          <w:spacing w:val="-5"/>
        </w:rPr>
        <w:t>развились </w:t>
      </w:r>
      <w:r>
        <w:rPr/>
        <w:t>в </w:t>
      </w:r>
      <w:r>
        <w:rPr>
          <w:spacing w:val="-5"/>
        </w:rPr>
        <w:t>научные</w:t>
      </w:r>
      <w:r>
        <w:rPr>
          <w:spacing w:val="30"/>
        </w:rPr>
        <w:t> </w:t>
      </w:r>
      <w:r>
        <w:rPr>
          <w:spacing w:val="-5"/>
        </w:rPr>
        <w:t>направления,</w:t>
      </w:r>
      <w:r>
        <w:rPr>
          <w:spacing w:val="1"/>
        </w:rPr>
        <w:t> </w:t>
      </w:r>
      <w:r>
        <w:rPr>
          <w:spacing w:val="-5"/>
        </w:rPr>
        <w:t>причем</w:t>
      </w:r>
      <w:r>
        <w:rPr>
          <w:w w:val="100"/>
        </w:rPr>
        <w:t> </w:t>
      </w:r>
      <w:r>
        <w:rPr>
          <w:spacing w:val="-4"/>
        </w:rPr>
        <w:t>можно </w:t>
      </w:r>
      <w:r>
        <w:rPr>
          <w:spacing w:val="-5"/>
        </w:rPr>
        <w:t>уверенно сказать, </w:t>
      </w:r>
      <w:r>
        <w:rPr>
          <w:spacing w:val="-3"/>
        </w:rPr>
        <w:t>чьи </w:t>
      </w:r>
      <w:r>
        <w:rPr>
          <w:spacing w:val="-5"/>
        </w:rPr>
        <w:t>именно исследования имеются </w:t>
      </w:r>
      <w:r>
        <w:rPr/>
        <w:t>в</w:t>
      </w:r>
      <w:r>
        <w:rPr>
          <w:spacing w:val="5"/>
        </w:rPr>
        <w:t> </w:t>
      </w:r>
      <w:r>
        <w:rPr>
          <w:spacing w:val="-4"/>
        </w:rPr>
        <w:t>виду.</w:t>
      </w:r>
      <w:r>
        <w:rPr>
          <w:spacing w:val="5"/>
        </w:rPr>
        <w:t> </w:t>
      </w:r>
      <w:r>
        <w:rPr>
          <w:spacing w:val="-4"/>
        </w:rPr>
        <w:t>Как</w:t>
      </w:r>
      <w:r>
        <w:rPr>
          <w:w w:val="100"/>
        </w:rPr>
        <w:t> </w:t>
      </w:r>
      <w:r>
        <w:rPr>
          <w:spacing w:val="-5"/>
        </w:rPr>
        <w:t>сообщает </w:t>
      </w:r>
      <w:r>
        <w:rPr>
          <w:spacing w:val="-4"/>
        </w:rPr>
        <w:t>Г.П. </w:t>
      </w:r>
      <w:r>
        <w:rPr>
          <w:spacing w:val="-5"/>
        </w:rPr>
        <w:t>Мягков, </w:t>
      </w:r>
      <w:r>
        <w:rPr/>
        <w:t>в </w:t>
      </w:r>
      <w:r>
        <w:rPr>
          <w:spacing w:val="-5"/>
        </w:rPr>
        <w:t>начале 1970-х </w:t>
      </w:r>
      <w:r>
        <w:rPr>
          <w:spacing w:val="-4"/>
        </w:rPr>
        <w:t>гг. </w:t>
      </w:r>
      <w:r>
        <w:rPr>
          <w:spacing w:val="-3"/>
        </w:rPr>
        <w:t>на </w:t>
      </w:r>
      <w:r>
        <w:rPr>
          <w:spacing w:val="-5"/>
        </w:rPr>
        <w:t>кафедре</w:t>
      </w:r>
      <w:r>
        <w:rPr>
          <w:spacing w:val="40"/>
        </w:rPr>
        <w:t> </w:t>
      </w:r>
      <w:r>
        <w:rPr>
          <w:spacing w:val="-5"/>
        </w:rPr>
        <w:t>всеобщей</w:t>
      </w:r>
      <w:r>
        <w:rPr>
          <w:spacing w:val="1"/>
        </w:rPr>
        <w:t> </w:t>
      </w:r>
      <w:r>
        <w:rPr>
          <w:spacing w:val="-5"/>
        </w:rPr>
        <w:t>истории</w:t>
      </w:r>
      <w:r>
        <w:rPr>
          <w:w w:val="100"/>
        </w:rPr>
        <w:t> </w:t>
      </w:r>
      <w:r>
        <w:rPr>
          <w:spacing w:val="-5"/>
        </w:rPr>
        <w:t>обсуждался «вопрос </w:t>
      </w:r>
      <w:r>
        <w:rPr/>
        <w:t>о </w:t>
      </w:r>
      <w:r>
        <w:rPr>
          <w:spacing w:val="-5"/>
        </w:rPr>
        <w:t>поддержке предложения </w:t>
      </w:r>
      <w:r>
        <w:rPr>
          <w:spacing w:val="-4"/>
        </w:rPr>
        <w:t>снять гриф</w:t>
      </w:r>
      <w:r>
        <w:rPr>
          <w:spacing w:val="16"/>
        </w:rPr>
        <w:t> </w:t>
      </w:r>
      <w:r>
        <w:rPr>
          <w:spacing w:val="-5"/>
        </w:rPr>
        <w:t>“учебное</w:t>
      </w:r>
      <w:r>
        <w:rPr>
          <w:spacing w:val="5"/>
        </w:rPr>
        <w:t> </w:t>
      </w:r>
      <w:r>
        <w:rPr>
          <w:spacing w:val="-3"/>
        </w:rPr>
        <w:t>по-</w:t>
      </w:r>
      <w:r>
        <w:rPr>
          <w:w w:val="100"/>
        </w:rPr>
        <w:t> </w:t>
      </w:r>
      <w:r>
        <w:rPr>
          <w:spacing w:val="-5"/>
        </w:rPr>
        <w:t>собие”»</w:t>
      </w:r>
      <w:r>
        <w:rPr>
          <w:spacing w:val="-17"/>
        </w:rPr>
        <w:t> </w:t>
      </w:r>
      <w:r>
        <w:rPr/>
        <w:t>с</w:t>
      </w:r>
      <w:r>
        <w:rPr>
          <w:spacing w:val="-10"/>
        </w:rPr>
        <w:t> </w:t>
      </w:r>
      <w:r>
        <w:rPr>
          <w:spacing w:val="-5"/>
        </w:rPr>
        <w:t>новаторской</w:t>
      </w:r>
      <w:r>
        <w:rPr>
          <w:spacing w:val="-13"/>
        </w:rPr>
        <w:t> </w:t>
      </w:r>
      <w:r>
        <w:rPr>
          <w:spacing w:val="-4"/>
        </w:rPr>
        <w:t>книги</w:t>
      </w:r>
      <w:r>
        <w:rPr>
          <w:spacing w:val="-14"/>
        </w:rPr>
        <w:t> </w:t>
      </w:r>
      <w:r>
        <w:rPr>
          <w:spacing w:val="-4"/>
        </w:rPr>
        <w:t>А.Я.</w:t>
      </w:r>
      <w:r>
        <w:rPr/>
        <w:t> </w:t>
      </w:r>
      <w:r>
        <w:rPr>
          <w:spacing w:val="-5"/>
        </w:rPr>
        <w:t>Гуревича,</w:t>
      </w:r>
      <w:r>
        <w:rPr>
          <w:spacing w:val="-10"/>
        </w:rPr>
        <w:t> </w:t>
      </w:r>
      <w:r>
        <w:rPr>
          <w:spacing w:val="-5"/>
        </w:rPr>
        <w:t>обсуждавшей</w:t>
      </w:r>
      <w:r>
        <w:rPr>
          <w:spacing w:val="-14"/>
        </w:rPr>
        <w:t> </w:t>
      </w:r>
      <w:r>
        <w:rPr>
          <w:spacing w:val="-5"/>
        </w:rPr>
        <w:t>вопросы</w:t>
      </w:r>
      <w:r>
        <w:rPr>
          <w:spacing w:val="-10"/>
        </w:rPr>
        <w:t> </w:t>
      </w:r>
      <w:r>
        <w:rPr>
          <w:spacing w:val="-4"/>
        </w:rPr>
        <w:t>соци-</w:t>
      </w:r>
      <w:r>
        <w:rPr>
          <w:w w:val="100"/>
        </w:rPr>
        <w:t> </w:t>
      </w:r>
      <w:r>
        <w:rPr>
          <w:spacing w:val="-5"/>
        </w:rPr>
        <w:t>альной психологии </w:t>
      </w:r>
      <w:r>
        <w:rPr/>
        <w:t>и </w:t>
      </w:r>
      <w:r>
        <w:rPr>
          <w:spacing w:val="-5"/>
        </w:rPr>
        <w:t>исторической </w:t>
      </w:r>
      <w:r>
        <w:rPr>
          <w:spacing w:val="-4"/>
        </w:rPr>
        <w:t>антропологии</w:t>
      </w:r>
      <w:r>
        <w:rPr>
          <w:spacing w:val="-4"/>
          <w:position w:val="7"/>
          <w:sz w:val="14"/>
        </w:rPr>
        <w:t>23</w:t>
      </w:r>
      <w:r>
        <w:rPr>
          <w:spacing w:val="-4"/>
        </w:rPr>
        <w:t>, </w:t>
      </w:r>
      <w:r>
        <w:rPr>
          <w:spacing w:val="-5"/>
        </w:rPr>
        <w:t>причем</w:t>
      </w:r>
      <w:r>
        <w:rPr>
          <w:spacing w:val="5"/>
        </w:rPr>
        <w:t> </w:t>
      </w:r>
      <w:r>
        <w:rPr>
          <w:spacing w:val="-5"/>
        </w:rPr>
        <w:t>если</w:t>
      </w:r>
      <w:r>
        <w:rPr>
          <w:spacing w:val="-3"/>
        </w:rPr>
        <w:t> </w:t>
      </w:r>
      <w:r>
        <w:rPr>
          <w:spacing w:val="-5"/>
        </w:rPr>
        <w:t>некото-</w:t>
      </w:r>
      <w:r>
        <w:rPr>
          <w:w w:val="100"/>
        </w:rPr>
        <w:t> </w:t>
      </w:r>
      <w:r>
        <w:rPr>
          <w:spacing w:val="-4"/>
        </w:rPr>
        <w:t>рые</w:t>
      </w:r>
      <w:r>
        <w:rPr>
          <w:spacing w:val="-15"/>
        </w:rPr>
        <w:t> </w:t>
      </w:r>
      <w:r>
        <w:rPr>
          <w:spacing w:val="-5"/>
        </w:rPr>
        <w:t>члены</w:t>
      </w:r>
      <w:r>
        <w:rPr>
          <w:spacing w:val="-11"/>
        </w:rPr>
        <w:t> </w:t>
      </w:r>
      <w:r>
        <w:rPr>
          <w:spacing w:val="-5"/>
        </w:rPr>
        <w:t>кафедры</w:t>
      </w:r>
      <w:r>
        <w:rPr>
          <w:spacing w:val="-11"/>
        </w:rPr>
        <w:t> </w:t>
      </w:r>
      <w:r>
        <w:rPr>
          <w:spacing w:val="-4"/>
        </w:rPr>
        <w:t>(А.В.</w:t>
      </w:r>
      <w:r>
        <w:rPr>
          <w:spacing w:val="-2"/>
        </w:rPr>
        <w:t> </w:t>
      </w:r>
      <w:r>
        <w:rPr>
          <w:spacing w:val="-5"/>
        </w:rPr>
        <w:t>Сергеев,</w:t>
      </w:r>
      <w:r>
        <w:rPr>
          <w:spacing w:val="-13"/>
        </w:rPr>
        <w:t> </w:t>
      </w:r>
      <w:r>
        <w:rPr>
          <w:spacing w:val="-4"/>
        </w:rPr>
        <w:t>Н.А.</w:t>
      </w:r>
      <w:r>
        <w:rPr>
          <w:spacing w:val="-2"/>
        </w:rPr>
        <w:t> </w:t>
      </w:r>
      <w:r>
        <w:rPr>
          <w:spacing w:val="-5"/>
        </w:rPr>
        <w:t>Бурмистров)</w:t>
      </w:r>
      <w:r>
        <w:rPr>
          <w:spacing w:val="-15"/>
        </w:rPr>
        <w:t> </w:t>
      </w:r>
      <w:r>
        <w:rPr>
          <w:spacing w:val="-5"/>
        </w:rPr>
        <w:t>выступали</w:t>
      </w:r>
      <w:r>
        <w:rPr>
          <w:spacing w:val="-11"/>
        </w:rPr>
        <w:t> </w:t>
      </w:r>
      <w:r>
        <w:rPr>
          <w:spacing w:val="-3"/>
        </w:rPr>
        <w:t>за</w:t>
      </w:r>
      <w:r>
        <w:rPr>
          <w:spacing w:val="-11"/>
        </w:rPr>
        <w:t> </w:t>
      </w:r>
      <w:r>
        <w:rPr>
          <w:spacing w:val="-4"/>
        </w:rPr>
        <w:t>это,</w:t>
      </w:r>
      <w:r>
        <w:rPr>
          <w:spacing w:val="-9"/>
        </w:rPr>
        <w:t> </w:t>
      </w:r>
      <w:r>
        <w:rPr>
          <w:spacing w:val="-3"/>
        </w:rPr>
        <w:t>то</w:t>
      </w:r>
      <w:r>
        <w:rPr>
          <w:w w:val="100"/>
        </w:rPr>
        <w:t> </w:t>
      </w:r>
      <w:r>
        <w:rPr>
          <w:spacing w:val="-4"/>
        </w:rPr>
        <w:t>В.Д. </w:t>
      </w:r>
      <w:r>
        <w:rPr>
          <w:spacing w:val="-5"/>
        </w:rPr>
        <w:t>Жигунин </w:t>
      </w:r>
      <w:r>
        <w:rPr>
          <w:spacing w:val="-3"/>
        </w:rPr>
        <w:t>и, </w:t>
      </w:r>
      <w:r>
        <w:rPr/>
        <w:t>в </w:t>
      </w:r>
      <w:r>
        <w:rPr>
          <w:spacing w:val="-5"/>
        </w:rPr>
        <w:t>конечном счете,  </w:t>
      </w:r>
      <w:r>
        <w:rPr>
          <w:spacing w:val="-4"/>
        </w:rPr>
        <w:t>А.С. </w:t>
      </w:r>
      <w:r>
        <w:rPr>
          <w:spacing w:val="-5"/>
        </w:rPr>
        <w:t>Шофман</w:t>
      </w:r>
      <w:r>
        <w:rPr>
          <w:spacing w:val="-16"/>
        </w:rPr>
        <w:t> </w:t>
      </w:r>
      <w:r>
        <w:rPr>
          <w:spacing w:val="-5"/>
        </w:rPr>
        <w:t>поддержали</w:t>
      </w:r>
      <w:r>
        <w:rPr>
          <w:spacing w:val="27"/>
        </w:rPr>
        <w:t> </w:t>
      </w:r>
      <w:r>
        <w:rPr>
          <w:spacing w:val="-3"/>
        </w:rPr>
        <w:t>книгу</w:t>
      </w:r>
      <w:r>
        <w:rPr>
          <w:spacing w:val="-3"/>
          <w:position w:val="7"/>
          <w:sz w:val="14"/>
        </w:rPr>
        <w:t>24</w:t>
      </w:r>
      <w:r>
        <w:rPr>
          <w:spacing w:val="-3"/>
        </w:rPr>
        <w:t>.</w:t>
      </w:r>
      <w:r>
        <w:rPr>
          <w:w w:val="100"/>
        </w:rPr>
        <w:t> </w:t>
      </w:r>
      <w:r>
        <w:rPr/>
        <w:t>А </w:t>
      </w:r>
      <w:r>
        <w:rPr>
          <w:spacing w:val="-5"/>
        </w:rPr>
        <w:t>вопросы социальной психологии народных</w:t>
      </w:r>
      <w:r>
        <w:rPr>
          <w:spacing w:val="21"/>
        </w:rPr>
        <w:t> </w:t>
      </w:r>
      <w:r>
        <w:rPr>
          <w:spacing w:val="-5"/>
        </w:rPr>
        <w:t>движений </w:t>
      </w:r>
      <w:r>
        <w:rPr/>
        <w:t>во</w:t>
      </w:r>
      <w:r>
        <w:rPr>
          <w:spacing w:val="7"/>
        </w:rPr>
        <w:t> </w:t>
      </w:r>
      <w:r>
        <w:rPr>
          <w:spacing w:val="-5"/>
        </w:rPr>
        <w:t>Франции</w:t>
      </w:r>
      <w:r>
        <w:rPr>
          <w:w w:val="100"/>
        </w:rPr>
        <w:t> </w:t>
      </w:r>
      <w:r>
        <w:rPr>
          <w:spacing w:val="-5"/>
        </w:rPr>
        <w:t>XVII–XVIII </w:t>
      </w:r>
      <w:r>
        <w:rPr>
          <w:spacing w:val="-3"/>
        </w:rPr>
        <w:t>вв. </w:t>
      </w:r>
      <w:r>
        <w:rPr>
          <w:spacing w:val="-5"/>
        </w:rPr>
        <w:t>рассматривали </w:t>
      </w:r>
      <w:r>
        <w:rPr>
          <w:spacing w:val="-4"/>
        </w:rPr>
        <w:t>Б.Ф. </w:t>
      </w:r>
      <w:r>
        <w:rPr>
          <w:spacing w:val="-5"/>
        </w:rPr>
        <w:t>Поршнев, </w:t>
      </w:r>
      <w:r>
        <w:rPr>
          <w:spacing w:val="-4"/>
        </w:rPr>
        <w:t>чьи труды</w:t>
      </w:r>
      <w:r>
        <w:rPr>
          <w:spacing w:val="3"/>
        </w:rPr>
        <w:t> </w:t>
      </w:r>
      <w:r>
        <w:rPr>
          <w:spacing w:val="-5"/>
        </w:rPr>
        <w:t>имели</w:t>
      </w:r>
      <w:r>
        <w:rPr>
          <w:spacing w:val="13"/>
        </w:rPr>
        <w:t> </w:t>
      </w:r>
      <w:r>
        <w:rPr>
          <w:spacing w:val="-5"/>
        </w:rPr>
        <w:t>неодно-</w:t>
      </w:r>
      <w:r>
        <w:rPr>
          <w:w w:val="100"/>
        </w:rPr>
        <w:t> </w:t>
      </w:r>
      <w:r>
        <w:rPr>
          <w:spacing w:val="-5"/>
        </w:rPr>
        <w:t>значную</w:t>
      </w:r>
      <w:r>
        <w:rPr>
          <w:spacing w:val="-16"/>
        </w:rPr>
        <w:t> </w:t>
      </w:r>
      <w:r>
        <w:rPr>
          <w:spacing w:val="-4"/>
        </w:rPr>
        <w:t>репутацию</w:t>
      </w:r>
      <w:r>
        <w:rPr>
          <w:spacing w:val="-4"/>
          <w:position w:val="7"/>
          <w:sz w:val="14"/>
        </w:rPr>
        <w:t>25</w:t>
      </w:r>
      <w:r>
        <w:rPr>
          <w:spacing w:val="-4"/>
        </w:rPr>
        <w:t>,</w:t>
      </w:r>
      <w:r>
        <w:rPr>
          <w:spacing w:val="-16"/>
        </w:rPr>
        <w:t> </w:t>
      </w:r>
      <w:r>
        <w:rPr/>
        <w:t>и</w:t>
      </w:r>
      <w:r>
        <w:rPr>
          <w:spacing w:val="-17"/>
        </w:rPr>
        <w:t> </w:t>
      </w:r>
      <w:r>
        <w:rPr>
          <w:spacing w:val="-4"/>
        </w:rPr>
        <w:t>А.В.</w:t>
      </w:r>
      <w:r>
        <w:rPr>
          <w:spacing w:val="1"/>
        </w:rPr>
        <w:t> </w:t>
      </w:r>
      <w:r>
        <w:rPr>
          <w:spacing w:val="-4"/>
        </w:rPr>
        <w:t>Адо,</w:t>
      </w:r>
      <w:r>
        <w:rPr>
          <w:spacing w:val="-16"/>
        </w:rPr>
        <w:t> </w:t>
      </w:r>
      <w:r>
        <w:rPr>
          <w:spacing w:val="-3"/>
        </w:rPr>
        <w:t>на</w:t>
      </w:r>
      <w:r>
        <w:rPr>
          <w:spacing w:val="-15"/>
        </w:rPr>
        <w:t> </w:t>
      </w:r>
      <w:r>
        <w:rPr>
          <w:spacing w:val="-5"/>
        </w:rPr>
        <w:t>первых</w:t>
      </w:r>
      <w:r>
        <w:rPr>
          <w:spacing w:val="-13"/>
        </w:rPr>
        <w:t> </w:t>
      </w:r>
      <w:r>
        <w:rPr>
          <w:spacing w:val="-5"/>
        </w:rPr>
        <w:t>порах</w:t>
      </w:r>
      <w:r>
        <w:rPr>
          <w:spacing w:val="-9"/>
        </w:rPr>
        <w:t> </w:t>
      </w:r>
      <w:r>
        <w:rPr>
          <w:spacing w:val="-5"/>
        </w:rPr>
        <w:t>ученик</w:t>
      </w:r>
      <w:r>
        <w:rPr>
          <w:spacing w:val="-16"/>
        </w:rPr>
        <w:t> </w:t>
      </w:r>
      <w:r>
        <w:rPr>
          <w:spacing w:val="-5"/>
        </w:rPr>
        <w:t>Поршнева,</w:t>
      </w:r>
      <w:r>
        <w:rPr>
          <w:spacing w:val="-16"/>
        </w:rPr>
        <w:t> </w:t>
      </w:r>
      <w:r>
        <w:rPr>
          <w:spacing w:val="-3"/>
        </w:rPr>
        <w:t>хо-</w:t>
      </w:r>
      <w:r>
        <w:rPr>
          <w:w w:val="100"/>
        </w:rPr>
        <w:t> </w:t>
      </w:r>
      <w:r>
        <w:rPr>
          <w:spacing w:val="-4"/>
        </w:rPr>
        <w:t>рошо </w:t>
      </w:r>
      <w:r>
        <w:rPr>
          <w:spacing w:val="-5"/>
        </w:rPr>
        <w:t>известный казанским историкам благодаря работе </w:t>
      </w:r>
      <w:r>
        <w:rPr>
          <w:spacing w:val="-3"/>
        </w:rPr>
        <w:t>на</w:t>
      </w:r>
      <w:r>
        <w:rPr>
          <w:spacing w:val="1"/>
        </w:rPr>
        <w:t> </w:t>
      </w:r>
      <w:r>
        <w:rPr>
          <w:spacing w:val="-3"/>
        </w:rPr>
        <w:t>их</w:t>
      </w:r>
      <w:r>
        <w:rPr>
          <w:spacing w:val="21"/>
        </w:rPr>
        <w:t> </w:t>
      </w:r>
      <w:r>
        <w:rPr>
          <w:spacing w:val="-5"/>
        </w:rPr>
        <w:t>кафедре</w:t>
      </w:r>
      <w:r>
        <w:rPr>
          <w:w w:val="100"/>
        </w:rPr>
        <w:t> </w:t>
      </w:r>
      <w:r>
        <w:rPr>
          <w:spacing w:val="-4"/>
        </w:rPr>
        <w:t>его</w:t>
      </w:r>
      <w:r>
        <w:rPr>
          <w:spacing w:val="-14"/>
        </w:rPr>
        <w:t> </w:t>
      </w:r>
      <w:r>
        <w:rPr>
          <w:spacing w:val="-4"/>
        </w:rPr>
        <w:t>отца</w:t>
      </w:r>
      <w:r>
        <w:rPr>
          <w:spacing w:val="-14"/>
        </w:rPr>
        <w:t> </w:t>
      </w:r>
      <w:r>
        <w:rPr>
          <w:spacing w:val="-4"/>
        </w:rPr>
        <w:t>В.И.</w:t>
      </w:r>
      <w:r>
        <w:rPr>
          <w:spacing w:val="-3"/>
        </w:rPr>
        <w:t> Адо</w:t>
      </w:r>
      <w:r>
        <w:rPr>
          <w:spacing w:val="-3"/>
          <w:position w:val="7"/>
          <w:sz w:val="14"/>
        </w:rPr>
        <w:t>26</w:t>
      </w:r>
      <w:r>
        <w:rPr>
          <w:spacing w:val="-3"/>
        </w:rPr>
        <w:t>.</w:t>
      </w:r>
      <w:r>
        <w:rPr>
          <w:spacing w:val="-13"/>
        </w:rPr>
        <w:t> </w:t>
      </w:r>
      <w:r>
        <w:rPr/>
        <w:t>В</w:t>
      </w:r>
      <w:r>
        <w:rPr>
          <w:spacing w:val="-14"/>
        </w:rPr>
        <w:t> </w:t>
      </w:r>
      <w:r>
        <w:rPr>
          <w:spacing w:val="-5"/>
        </w:rPr>
        <w:t>таком</w:t>
      </w:r>
      <w:r>
        <w:rPr>
          <w:spacing w:val="-13"/>
        </w:rPr>
        <w:t> </w:t>
      </w:r>
      <w:r>
        <w:rPr>
          <w:spacing w:val="-5"/>
        </w:rPr>
        <w:t>случае</w:t>
      </w:r>
      <w:r>
        <w:rPr>
          <w:spacing w:val="-11"/>
        </w:rPr>
        <w:t> </w:t>
      </w:r>
      <w:r>
        <w:rPr>
          <w:spacing w:val="-5"/>
        </w:rPr>
        <w:t>указанное</w:t>
      </w:r>
      <w:r>
        <w:rPr>
          <w:spacing w:val="-14"/>
        </w:rPr>
        <w:t> </w:t>
      </w:r>
      <w:r>
        <w:rPr>
          <w:spacing w:val="-5"/>
        </w:rPr>
        <w:t>замечание</w:t>
      </w:r>
      <w:r>
        <w:rPr>
          <w:spacing w:val="-15"/>
        </w:rPr>
        <w:t> </w:t>
      </w:r>
      <w:r>
        <w:rPr>
          <w:spacing w:val="-5"/>
        </w:rPr>
        <w:t>оказывается,</w:t>
      </w:r>
      <w:r>
        <w:rPr>
          <w:spacing w:val="-13"/>
        </w:rPr>
        <w:t> </w:t>
      </w:r>
      <w:r>
        <w:rPr>
          <w:spacing w:val="-3"/>
        </w:rPr>
        <w:t>ко-</w:t>
      </w:r>
      <w:r>
        <w:rPr>
          <w:w w:val="100"/>
        </w:rPr>
        <w:t> </w:t>
      </w:r>
      <w:r>
        <w:rPr>
          <w:spacing w:val="-5"/>
        </w:rPr>
        <w:t>нечно, завуалированным,</w:t>
      </w:r>
      <w:r>
        <w:rPr>
          <w:spacing w:val="18"/>
        </w:rPr>
        <w:t> </w:t>
      </w:r>
      <w:r>
        <w:rPr/>
        <w:t>но </w:t>
      </w:r>
      <w:r>
        <w:rPr>
          <w:spacing w:val="-4"/>
        </w:rPr>
        <w:t>все </w:t>
      </w:r>
      <w:r>
        <w:rPr>
          <w:spacing w:val="-3"/>
        </w:rPr>
        <w:t>же </w:t>
      </w:r>
      <w:r>
        <w:rPr>
          <w:spacing w:val="-5"/>
        </w:rPr>
        <w:t>показательным (особенно </w:t>
      </w:r>
      <w:r>
        <w:rPr/>
        <w:t>в</w:t>
      </w:r>
      <w:r>
        <w:rPr>
          <w:spacing w:val="7"/>
        </w:rPr>
        <w:t> </w:t>
      </w:r>
      <w:r>
        <w:rPr>
          <w:spacing w:val="-5"/>
        </w:rPr>
        <w:t>издании</w:t>
      </w:r>
      <w:r>
        <w:rPr>
          <w:w w:val="100"/>
        </w:rPr>
        <w:t> </w:t>
      </w:r>
      <w:r>
        <w:rPr>
          <w:spacing w:val="-3"/>
        </w:rPr>
        <w:t>со </w:t>
      </w:r>
      <w:r>
        <w:rPr>
          <w:spacing w:val="-5"/>
        </w:rPr>
        <w:t>статусом учебного пособия) признанием значимости</w:t>
      </w:r>
      <w:r>
        <w:rPr>
          <w:spacing w:val="-24"/>
        </w:rPr>
        <w:t> </w:t>
      </w:r>
      <w:r>
        <w:rPr>
          <w:spacing w:val="-5"/>
        </w:rPr>
        <w:t>научного</w:t>
      </w:r>
      <w:r>
        <w:rPr>
          <w:spacing w:val="-8"/>
        </w:rPr>
        <w:t> </w:t>
      </w:r>
      <w:r>
        <w:rPr>
          <w:spacing w:val="-5"/>
        </w:rPr>
        <w:t>направ-</w:t>
      </w:r>
      <w:r>
        <w:rPr>
          <w:w w:val="100"/>
        </w:rPr>
        <w:t> </w:t>
      </w:r>
      <w:r>
        <w:rPr>
          <w:spacing w:val="-5"/>
        </w:rPr>
        <w:t>ления,</w:t>
      </w:r>
      <w:r>
        <w:rPr>
          <w:spacing w:val="-9"/>
        </w:rPr>
        <w:t> </w:t>
      </w:r>
      <w:r>
        <w:rPr>
          <w:spacing w:val="-5"/>
        </w:rPr>
        <w:t>которое</w:t>
      </w:r>
      <w:r>
        <w:rPr>
          <w:spacing w:val="-10"/>
        </w:rPr>
        <w:t> </w:t>
      </w:r>
      <w:r>
        <w:rPr>
          <w:spacing w:val="-3"/>
        </w:rPr>
        <w:t>на</w:t>
      </w:r>
      <w:r>
        <w:rPr>
          <w:spacing w:val="-8"/>
        </w:rPr>
        <w:t> </w:t>
      </w:r>
      <w:r>
        <w:rPr>
          <w:spacing w:val="-5"/>
        </w:rPr>
        <w:t>данном</w:t>
      </w:r>
      <w:r>
        <w:rPr>
          <w:spacing w:val="-9"/>
        </w:rPr>
        <w:t> </w:t>
      </w:r>
      <w:r>
        <w:rPr>
          <w:spacing w:val="-4"/>
        </w:rPr>
        <w:t>этапе</w:t>
      </w:r>
      <w:r>
        <w:rPr>
          <w:spacing w:val="-11"/>
        </w:rPr>
        <w:t> </w:t>
      </w:r>
      <w:r>
        <w:rPr>
          <w:spacing w:val="-5"/>
        </w:rPr>
        <w:t>обозначало</w:t>
      </w:r>
      <w:r>
        <w:rPr>
          <w:spacing w:val="-10"/>
        </w:rPr>
        <w:t> </w:t>
      </w:r>
      <w:r>
        <w:rPr>
          <w:spacing w:val="-4"/>
        </w:rPr>
        <w:t>себя</w:t>
      </w:r>
      <w:r>
        <w:rPr>
          <w:spacing w:val="-12"/>
        </w:rPr>
        <w:t> </w:t>
      </w:r>
      <w:r>
        <w:rPr>
          <w:spacing w:val="-4"/>
        </w:rPr>
        <w:t>лишь</w:t>
      </w:r>
      <w:r>
        <w:rPr>
          <w:spacing w:val="-8"/>
        </w:rPr>
        <w:t> </w:t>
      </w:r>
      <w:r>
        <w:rPr>
          <w:spacing w:val="-5"/>
        </w:rPr>
        <w:t>вопреки</w:t>
      </w:r>
      <w:r>
        <w:rPr>
          <w:spacing w:val="-10"/>
        </w:rPr>
        <w:t> </w:t>
      </w:r>
      <w:r>
        <w:rPr>
          <w:spacing w:val="-5"/>
        </w:rPr>
        <w:t>официозу.</w:t>
      </w:r>
    </w:p>
    <w:p>
      <w:pPr>
        <w:pStyle w:val="BodyText"/>
        <w:spacing w:line="232" w:lineRule="auto"/>
        <w:ind w:right="217" w:firstLine="453"/>
      </w:pPr>
      <w:r>
        <w:rPr/>
        <w:pict>
          <v:line style="position:absolute;mso-position-horizontal-relative:page;mso-position-vertical-relative:paragraph;z-index:-251196416;mso-wrap-distance-left:0;mso-wrap-distance-right:0" from="51.035809pt,158.874664pt" to="195.055809pt,158.874664pt" stroked="true" strokeweight=".36pt" strokecolor="#000000">
            <v:stroke dashstyle="solid"/>
            <w10:wrap type="topAndBottom"/>
          </v:line>
        </w:pict>
      </w:r>
      <w:r>
        <w:rPr>
          <w:spacing w:val="-4"/>
        </w:rPr>
        <w:t>Как </w:t>
      </w:r>
      <w:r>
        <w:rPr>
          <w:spacing w:val="-5"/>
        </w:rPr>
        <w:t>видно, </w:t>
      </w:r>
      <w:r>
        <w:rPr>
          <w:spacing w:val="-6"/>
        </w:rPr>
        <w:t>Жигунин </w:t>
      </w:r>
      <w:r>
        <w:rPr>
          <w:spacing w:val="-5"/>
        </w:rPr>
        <w:t>стремился показать возможности  </w:t>
      </w:r>
      <w:r>
        <w:rPr>
          <w:spacing w:val="-6"/>
        </w:rPr>
        <w:t>интеграции </w:t>
      </w:r>
      <w:r>
        <w:rPr/>
        <w:t>в </w:t>
      </w:r>
      <w:r>
        <w:rPr>
          <w:spacing w:val="-5"/>
        </w:rPr>
        <w:t>марксистскую историографию </w:t>
      </w:r>
      <w:r>
        <w:rPr>
          <w:spacing w:val="-4"/>
        </w:rPr>
        <w:t>как </w:t>
      </w:r>
      <w:r>
        <w:rPr>
          <w:spacing w:val="-6"/>
        </w:rPr>
        <w:t>традиционных </w:t>
      </w:r>
      <w:r>
        <w:rPr>
          <w:spacing w:val="-5"/>
        </w:rPr>
        <w:t>моделей периодиза- ции, имеющихся </w:t>
      </w:r>
      <w:r>
        <w:rPr/>
        <w:t>в </w:t>
      </w:r>
      <w:r>
        <w:rPr>
          <w:spacing w:val="-5"/>
        </w:rPr>
        <w:t>мировой науке, </w:t>
      </w:r>
      <w:r>
        <w:rPr>
          <w:spacing w:val="-4"/>
        </w:rPr>
        <w:t>так </w:t>
      </w:r>
      <w:r>
        <w:rPr/>
        <w:t>и </w:t>
      </w:r>
      <w:r>
        <w:rPr>
          <w:spacing w:val="-5"/>
        </w:rPr>
        <w:t>новых </w:t>
      </w:r>
      <w:r>
        <w:rPr/>
        <w:t>ее </w:t>
      </w:r>
      <w:r>
        <w:rPr>
          <w:spacing w:val="-5"/>
        </w:rPr>
        <w:t>направлений. Попытку внести что-то </w:t>
      </w:r>
      <w:r>
        <w:rPr>
          <w:spacing w:val="-4"/>
        </w:rPr>
        <w:t>новое «от себя» </w:t>
      </w:r>
      <w:r>
        <w:rPr/>
        <w:t>в </w:t>
      </w:r>
      <w:r>
        <w:rPr>
          <w:spacing w:val="-5"/>
        </w:rPr>
        <w:t>разработку исследовательских категорий </w:t>
      </w:r>
      <w:r>
        <w:rPr>
          <w:spacing w:val="-3"/>
        </w:rPr>
        <w:t>он </w:t>
      </w:r>
      <w:r>
        <w:rPr>
          <w:spacing w:val="-5"/>
        </w:rPr>
        <w:t>делает применительно </w:t>
      </w:r>
      <w:r>
        <w:rPr/>
        <w:t>к </w:t>
      </w:r>
      <w:r>
        <w:rPr>
          <w:spacing w:val="-5"/>
        </w:rPr>
        <w:t>понятию «историческое пространство», </w:t>
      </w:r>
      <w:r>
        <w:rPr>
          <w:spacing w:val="-4"/>
        </w:rPr>
        <w:t>обра- </w:t>
      </w:r>
      <w:r>
        <w:rPr>
          <w:spacing w:val="-5"/>
        </w:rPr>
        <w:t>щение </w:t>
      </w:r>
      <w:r>
        <w:rPr/>
        <w:t>к </w:t>
      </w:r>
      <w:r>
        <w:rPr>
          <w:spacing w:val="-5"/>
        </w:rPr>
        <w:t>которому </w:t>
      </w:r>
      <w:r>
        <w:rPr>
          <w:spacing w:val="-4"/>
        </w:rPr>
        <w:t>было </w:t>
      </w:r>
      <w:r>
        <w:rPr>
          <w:spacing w:val="-5"/>
        </w:rPr>
        <w:t>необходимо </w:t>
      </w:r>
      <w:r>
        <w:rPr/>
        <w:t>в </w:t>
      </w:r>
      <w:r>
        <w:rPr>
          <w:spacing w:val="-5"/>
        </w:rPr>
        <w:t>связи </w:t>
      </w:r>
      <w:r>
        <w:rPr/>
        <w:t>с </w:t>
      </w:r>
      <w:r>
        <w:rPr>
          <w:spacing w:val="-5"/>
        </w:rPr>
        <w:t>вопросом </w:t>
      </w:r>
      <w:r>
        <w:rPr>
          <w:spacing w:val="-3"/>
        </w:rPr>
        <w:t>об </w:t>
      </w:r>
      <w:r>
        <w:rPr>
          <w:spacing w:val="-5"/>
        </w:rPr>
        <w:t>универсаль- </w:t>
      </w:r>
      <w:r>
        <w:rPr>
          <w:spacing w:val="-4"/>
        </w:rPr>
        <w:t>ных </w:t>
      </w:r>
      <w:r>
        <w:rPr/>
        <w:t>и </w:t>
      </w:r>
      <w:r>
        <w:rPr>
          <w:spacing w:val="-5"/>
        </w:rPr>
        <w:t>локальных периодизациях исторического процесса. </w:t>
      </w:r>
      <w:r>
        <w:rPr/>
        <w:t>Он </w:t>
      </w:r>
      <w:r>
        <w:rPr>
          <w:spacing w:val="-5"/>
        </w:rPr>
        <w:t>считал, </w:t>
      </w:r>
      <w:r>
        <w:rPr>
          <w:spacing w:val="-3"/>
        </w:rPr>
        <w:t>что </w:t>
      </w:r>
      <w:r>
        <w:rPr/>
        <w:t>в </w:t>
      </w:r>
      <w:r>
        <w:rPr>
          <w:spacing w:val="-5"/>
        </w:rPr>
        <w:t>первобытности важнейшим фактором развития человеческого </w:t>
      </w:r>
      <w:r>
        <w:rPr>
          <w:spacing w:val="-4"/>
        </w:rPr>
        <w:t>общест- </w:t>
      </w:r>
      <w:r>
        <w:rPr/>
        <w:t>ва </w:t>
      </w:r>
      <w:r>
        <w:rPr>
          <w:spacing w:val="-4"/>
        </w:rPr>
        <w:t>был </w:t>
      </w:r>
      <w:r>
        <w:rPr>
          <w:spacing w:val="-5"/>
        </w:rPr>
        <w:t>«</w:t>
      </w:r>
      <w:r>
        <w:rPr>
          <w:b/>
          <w:i/>
          <w:spacing w:val="-5"/>
        </w:rPr>
        <w:t>рассредоточенный</w:t>
      </w:r>
      <w:r>
        <w:rPr>
          <w:spacing w:val="-5"/>
        </w:rPr>
        <w:t>, </w:t>
      </w:r>
      <w:r>
        <w:rPr>
          <w:spacing w:val="-6"/>
        </w:rPr>
        <w:t>дискретный </w:t>
      </w:r>
      <w:r>
        <w:rPr>
          <w:spacing w:val="-5"/>
        </w:rPr>
        <w:t>характер» исторического </w:t>
      </w:r>
      <w:r>
        <w:rPr>
          <w:spacing w:val="-4"/>
        </w:rPr>
        <w:t>про- </w:t>
      </w:r>
      <w:r>
        <w:rPr>
          <w:spacing w:val="-5"/>
        </w:rPr>
        <w:t>странства, </w:t>
      </w:r>
      <w:r>
        <w:rPr>
          <w:spacing w:val="-4"/>
        </w:rPr>
        <w:t>его </w:t>
      </w:r>
      <w:r>
        <w:rPr>
          <w:spacing w:val="-5"/>
        </w:rPr>
        <w:t>«относительная </w:t>
      </w:r>
      <w:r>
        <w:rPr>
          <w:b/>
          <w:i/>
          <w:spacing w:val="-5"/>
        </w:rPr>
        <w:t>замкнутость </w:t>
      </w:r>
      <w:r>
        <w:rPr>
          <w:spacing w:val="-5"/>
        </w:rPr>
        <w:t>вокруг </w:t>
      </w:r>
      <w:r>
        <w:rPr>
          <w:spacing w:val="-4"/>
        </w:rPr>
        <w:t>общины» </w:t>
      </w:r>
      <w:r>
        <w:rPr>
          <w:spacing w:val="-5"/>
        </w:rPr>
        <w:t>(выделено Жигуниным </w:t>
      </w:r>
      <w:r>
        <w:rPr/>
        <w:t>– </w:t>
      </w:r>
      <w:r>
        <w:rPr>
          <w:i/>
          <w:spacing w:val="-4"/>
        </w:rPr>
        <w:t>Н.А., И.Л.</w:t>
      </w:r>
      <w:r>
        <w:rPr>
          <w:spacing w:val="-4"/>
        </w:rPr>
        <w:t>) </w:t>
      </w:r>
      <w:r>
        <w:rPr/>
        <w:t>и </w:t>
      </w:r>
      <w:r>
        <w:rPr>
          <w:spacing w:val="-5"/>
        </w:rPr>
        <w:t>разделенность </w:t>
      </w:r>
      <w:r>
        <w:rPr>
          <w:spacing w:val="-4"/>
        </w:rPr>
        <w:t>таких </w:t>
      </w:r>
      <w:r>
        <w:rPr>
          <w:spacing w:val="-5"/>
        </w:rPr>
        <w:t>замкнутых изолирован- </w:t>
      </w:r>
      <w:r>
        <w:rPr>
          <w:spacing w:val="-4"/>
        </w:rPr>
        <w:t>ных </w:t>
      </w:r>
      <w:r>
        <w:rPr>
          <w:spacing w:val="-5"/>
        </w:rPr>
        <w:t>локусов огромными «зонами “чистой природы”». Данное замечание </w:t>
      </w:r>
      <w:r>
        <w:rPr>
          <w:spacing w:val="-4"/>
        </w:rPr>
        <w:t>при </w:t>
      </w:r>
      <w:r>
        <w:rPr>
          <w:spacing w:val="-5"/>
        </w:rPr>
        <w:t>своей умозрительности представляется совершенно верным:</w:t>
      </w:r>
      <w:r>
        <w:rPr>
          <w:spacing w:val="-25"/>
        </w:rPr>
        <w:t> </w:t>
      </w:r>
      <w:r>
        <w:rPr>
          <w:spacing w:val="-5"/>
        </w:rPr>
        <w:t>крайне</w:t>
      </w:r>
    </w:p>
    <w:p>
      <w:pPr>
        <w:spacing w:line="203" w:lineRule="exact" w:before="7"/>
        <w:ind w:left="340" w:right="0" w:firstLine="0"/>
        <w:jc w:val="left"/>
        <w:rPr>
          <w:sz w:val="18"/>
        </w:rPr>
      </w:pPr>
      <w:r>
        <w:rPr>
          <w:position w:val="6"/>
          <w:sz w:val="12"/>
        </w:rPr>
        <w:t>21 </w:t>
      </w:r>
      <w:r>
        <w:rPr>
          <w:sz w:val="18"/>
        </w:rPr>
        <w:t>Периодизация… 1984: 110–111.</w:t>
      </w:r>
    </w:p>
    <w:p>
      <w:pPr>
        <w:spacing w:line="194" w:lineRule="exact" w:before="0"/>
        <w:ind w:left="340" w:right="0" w:firstLine="0"/>
        <w:jc w:val="left"/>
        <w:rPr>
          <w:sz w:val="18"/>
        </w:rPr>
      </w:pPr>
      <w:r>
        <w:rPr>
          <w:position w:val="6"/>
          <w:sz w:val="12"/>
        </w:rPr>
        <w:t>22 </w:t>
      </w:r>
      <w:r>
        <w:rPr>
          <w:sz w:val="18"/>
        </w:rPr>
        <w:t>Периодизация… 1984: 114, см. далее С. 115–116, 117.</w:t>
      </w:r>
    </w:p>
    <w:p>
      <w:pPr>
        <w:spacing w:line="196" w:lineRule="exact" w:before="0"/>
        <w:ind w:left="340" w:right="0" w:firstLine="0"/>
        <w:jc w:val="left"/>
        <w:rPr>
          <w:sz w:val="18"/>
        </w:rPr>
      </w:pPr>
      <w:r>
        <w:rPr>
          <w:position w:val="6"/>
          <w:sz w:val="12"/>
        </w:rPr>
        <w:t>23 </w:t>
      </w:r>
      <w:r>
        <w:rPr>
          <w:sz w:val="18"/>
        </w:rPr>
        <w:t>Гуревич 1970.</w:t>
      </w:r>
    </w:p>
    <w:p>
      <w:pPr>
        <w:spacing w:line="196" w:lineRule="exact" w:before="0"/>
        <w:ind w:left="340" w:right="0" w:firstLine="0"/>
        <w:jc w:val="left"/>
        <w:rPr>
          <w:sz w:val="18"/>
        </w:rPr>
      </w:pPr>
      <w:r>
        <w:rPr>
          <w:position w:val="6"/>
          <w:sz w:val="12"/>
        </w:rPr>
        <w:t>24 </w:t>
      </w:r>
      <w:r>
        <w:rPr>
          <w:sz w:val="18"/>
        </w:rPr>
        <w:t>Мягков 2009: 90.</w:t>
      </w:r>
    </w:p>
    <w:p>
      <w:pPr>
        <w:spacing w:line="194" w:lineRule="exact" w:before="0"/>
        <w:ind w:left="340" w:right="0" w:firstLine="0"/>
        <w:jc w:val="left"/>
        <w:rPr>
          <w:sz w:val="18"/>
        </w:rPr>
      </w:pPr>
      <w:r>
        <w:rPr>
          <w:position w:val="6"/>
          <w:sz w:val="12"/>
        </w:rPr>
        <w:t>25 </w:t>
      </w:r>
      <w:r>
        <w:rPr>
          <w:sz w:val="18"/>
        </w:rPr>
        <w:t>Поршнев 1948; 1979; см. также: Кондратьев, Кондратьева 2007.</w:t>
      </w:r>
    </w:p>
    <w:p>
      <w:pPr>
        <w:spacing w:line="203" w:lineRule="exact" w:before="0"/>
        <w:ind w:left="340" w:right="0" w:firstLine="0"/>
        <w:jc w:val="left"/>
        <w:rPr>
          <w:sz w:val="18"/>
        </w:rPr>
      </w:pPr>
      <w:r>
        <w:rPr>
          <w:position w:val="6"/>
          <w:sz w:val="12"/>
        </w:rPr>
        <w:t>26 </w:t>
      </w:r>
      <w:r>
        <w:rPr>
          <w:sz w:val="18"/>
        </w:rPr>
        <w:t>Адо 1971; см. о нем: Бовыкин 2007.</w:t>
      </w:r>
    </w:p>
    <w:p>
      <w:pPr>
        <w:spacing w:after="0" w:line="203"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2" w:lineRule="auto" w:before="98"/>
        <w:ind w:right="216"/>
      </w:pPr>
      <w:r>
        <w:rPr>
          <w:spacing w:val="-5"/>
        </w:rPr>
        <w:t>медленный прогресс человеческой техники </w:t>
      </w:r>
      <w:r>
        <w:rPr/>
        <w:t>в </w:t>
      </w:r>
      <w:r>
        <w:rPr>
          <w:spacing w:val="-4"/>
        </w:rPr>
        <w:t>эпоху </w:t>
      </w:r>
      <w:r>
        <w:rPr>
          <w:spacing w:val="-5"/>
        </w:rPr>
        <w:t>первобытности </w:t>
      </w:r>
      <w:r>
        <w:rPr/>
        <w:t>во </w:t>
      </w:r>
      <w:r>
        <w:rPr>
          <w:spacing w:val="-5"/>
        </w:rPr>
        <w:t>многом </w:t>
      </w:r>
      <w:r>
        <w:rPr/>
        <w:t>и </w:t>
      </w:r>
      <w:r>
        <w:rPr>
          <w:spacing w:val="-5"/>
        </w:rPr>
        <w:t>должен объясняться невозможностью </w:t>
      </w:r>
      <w:r>
        <w:rPr>
          <w:spacing w:val="-4"/>
        </w:rPr>
        <w:t>обмена </w:t>
      </w:r>
      <w:r>
        <w:rPr>
          <w:spacing w:val="-5"/>
        </w:rPr>
        <w:t>техническими новациями </w:t>
      </w:r>
      <w:r>
        <w:rPr>
          <w:spacing w:val="-4"/>
        </w:rPr>
        <w:t>между </w:t>
      </w:r>
      <w:r>
        <w:rPr>
          <w:spacing w:val="-5"/>
        </w:rPr>
        <w:t>небольшими социумами, разбросанными </w:t>
      </w:r>
      <w:r>
        <w:rPr/>
        <w:t>в </w:t>
      </w:r>
      <w:r>
        <w:rPr>
          <w:spacing w:val="-5"/>
        </w:rPr>
        <w:t>простран- </w:t>
      </w:r>
      <w:r>
        <w:rPr>
          <w:spacing w:val="-4"/>
        </w:rPr>
        <w:t>стве </w:t>
      </w:r>
      <w:r>
        <w:rPr>
          <w:spacing w:val="-5"/>
        </w:rPr>
        <w:t>далеко </w:t>
      </w:r>
      <w:r>
        <w:rPr>
          <w:spacing w:val="-4"/>
        </w:rPr>
        <w:t>друг </w:t>
      </w:r>
      <w:r>
        <w:rPr/>
        <w:t>от </w:t>
      </w:r>
      <w:r>
        <w:rPr>
          <w:spacing w:val="-5"/>
        </w:rPr>
        <w:t>друга. Расширение исторического пространства </w:t>
      </w:r>
      <w:r>
        <w:rPr/>
        <w:t>и </w:t>
      </w:r>
      <w:r>
        <w:rPr>
          <w:spacing w:val="-3"/>
        </w:rPr>
        <w:t>его </w:t>
      </w:r>
      <w:r>
        <w:rPr>
          <w:spacing w:val="-6"/>
        </w:rPr>
        <w:t>преобладание </w:t>
      </w:r>
      <w:r>
        <w:rPr>
          <w:spacing w:val="-4"/>
        </w:rPr>
        <w:t>над </w:t>
      </w:r>
      <w:r>
        <w:rPr>
          <w:spacing w:val="-5"/>
        </w:rPr>
        <w:t>природным наступают уже </w:t>
      </w:r>
      <w:r>
        <w:rPr/>
        <w:t>в </w:t>
      </w:r>
      <w:r>
        <w:rPr>
          <w:spacing w:val="-4"/>
        </w:rPr>
        <w:t>пору </w:t>
      </w:r>
      <w:r>
        <w:rPr>
          <w:spacing w:val="-5"/>
        </w:rPr>
        <w:t>возникновения</w:t>
      </w:r>
    </w:p>
    <w:p>
      <w:pPr>
        <w:pStyle w:val="BodyText"/>
        <w:spacing w:line="230" w:lineRule="auto" w:before="7"/>
        <w:ind w:right="213"/>
      </w:pPr>
      <w:r>
        <w:rPr>
          <w:spacing w:val="-5"/>
        </w:rPr>
        <w:t>«классовых отношений» </w:t>
      </w:r>
      <w:r>
        <w:rPr/>
        <w:t>и </w:t>
      </w:r>
      <w:r>
        <w:rPr>
          <w:spacing w:val="-5"/>
        </w:rPr>
        <w:t>становления государств, </w:t>
      </w:r>
      <w:r>
        <w:rPr>
          <w:spacing w:val="-3"/>
        </w:rPr>
        <w:t>хотя </w:t>
      </w:r>
      <w:r>
        <w:rPr>
          <w:spacing w:val="-5"/>
        </w:rPr>
        <w:t>по-настоящему </w:t>
      </w:r>
      <w:r>
        <w:rPr>
          <w:spacing w:val="-6"/>
        </w:rPr>
        <w:t>интегрированным </w:t>
      </w:r>
      <w:r>
        <w:rPr/>
        <w:t>в </w:t>
      </w:r>
      <w:r>
        <w:rPr>
          <w:spacing w:val="-4"/>
        </w:rPr>
        <w:t>мировом </w:t>
      </w:r>
      <w:r>
        <w:rPr>
          <w:spacing w:val="-5"/>
        </w:rPr>
        <w:t>масштабе </w:t>
      </w:r>
      <w:r>
        <w:rPr>
          <w:spacing w:val="-3"/>
        </w:rPr>
        <w:t>оно </w:t>
      </w:r>
      <w:r>
        <w:rPr>
          <w:spacing w:val="-5"/>
        </w:rPr>
        <w:t>становится </w:t>
      </w:r>
      <w:r>
        <w:rPr>
          <w:spacing w:val="-4"/>
        </w:rPr>
        <w:t>лишь </w:t>
      </w:r>
      <w:r>
        <w:rPr/>
        <w:t>в </w:t>
      </w:r>
      <w:r>
        <w:rPr>
          <w:spacing w:val="-5"/>
        </w:rPr>
        <w:t>последние столетия, когда «история превращается </w:t>
      </w:r>
      <w:r>
        <w:rPr/>
        <w:t>во </w:t>
      </w:r>
      <w:r>
        <w:rPr>
          <w:spacing w:val="-5"/>
        </w:rPr>
        <w:t>всемирную </w:t>
      </w:r>
      <w:r>
        <w:rPr>
          <w:spacing w:val="-4"/>
        </w:rPr>
        <w:t>историю»</w:t>
      </w:r>
      <w:r>
        <w:rPr>
          <w:spacing w:val="-4"/>
          <w:position w:val="7"/>
          <w:sz w:val="14"/>
        </w:rPr>
        <w:t>27</w:t>
      </w:r>
      <w:r>
        <w:rPr>
          <w:spacing w:val="-4"/>
        </w:rPr>
        <w:t>.</w:t>
      </w:r>
    </w:p>
    <w:p>
      <w:pPr>
        <w:pStyle w:val="BodyText"/>
        <w:spacing w:line="230" w:lineRule="auto" w:before="6"/>
        <w:ind w:right="215" w:firstLine="453"/>
      </w:pPr>
      <w:r>
        <w:rPr>
          <w:spacing w:val="-5"/>
        </w:rPr>
        <w:t>Жигунин делает верные замечания </w:t>
      </w:r>
      <w:r>
        <w:rPr>
          <w:spacing w:val="-3"/>
        </w:rPr>
        <w:t>об </w:t>
      </w:r>
      <w:r>
        <w:rPr>
          <w:spacing w:val="-5"/>
        </w:rPr>
        <w:t>иерархичности историческо- </w:t>
      </w:r>
      <w:r>
        <w:rPr>
          <w:spacing w:val="-3"/>
        </w:rPr>
        <w:t>го </w:t>
      </w:r>
      <w:r>
        <w:rPr>
          <w:spacing w:val="-5"/>
        </w:rPr>
        <w:t>пространства  </w:t>
      </w:r>
      <w:r>
        <w:rPr/>
        <w:t>в </w:t>
      </w:r>
      <w:r>
        <w:rPr>
          <w:spacing w:val="-5"/>
        </w:rPr>
        <w:t>«эпохи  классовых  обществ»,  </w:t>
      </w:r>
      <w:r>
        <w:rPr/>
        <w:t>о </w:t>
      </w:r>
      <w:r>
        <w:rPr>
          <w:spacing w:val="-5"/>
        </w:rPr>
        <w:t>выделении  </w:t>
      </w:r>
      <w:r>
        <w:rPr/>
        <w:t>в </w:t>
      </w:r>
      <w:r>
        <w:rPr>
          <w:spacing w:val="-4"/>
        </w:rPr>
        <w:t>нем</w:t>
      </w:r>
      <w:r>
        <w:rPr>
          <w:spacing w:val="9"/>
        </w:rPr>
        <w:t> </w:t>
      </w:r>
      <w:r>
        <w:rPr>
          <w:spacing w:val="-4"/>
        </w:rPr>
        <w:t>зон</w:t>
      </w:r>
    </w:p>
    <w:p>
      <w:pPr>
        <w:pStyle w:val="BodyText"/>
        <w:spacing w:line="230" w:lineRule="auto" w:before="2"/>
        <w:ind w:right="215"/>
      </w:pPr>
      <w:r>
        <w:rPr>
          <w:spacing w:val="-5"/>
        </w:rPr>
        <w:t>«центра»</w:t>
      </w:r>
      <w:r>
        <w:rPr>
          <w:spacing w:val="-15"/>
        </w:rPr>
        <w:t> </w:t>
      </w:r>
      <w:r>
        <w:rPr/>
        <w:t>и</w:t>
      </w:r>
      <w:r>
        <w:rPr>
          <w:spacing w:val="-9"/>
        </w:rPr>
        <w:t> </w:t>
      </w:r>
      <w:r>
        <w:rPr>
          <w:spacing w:val="-5"/>
        </w:rPr>
        <w:t>«периферии»,</w:t>
      </w:r>
      <w:r>
        <w:rPr>
          <w:spacing w:val="-11"/>
        </w:rPr>
        <w:t> </w:t>
      </w:r>
      <w:r>
        <w:rPr>
          <w:spacing w:val="-4"/>
        </w:rPr>
        <w:t>хотя</w:t>
      </w:r>
      <w:r>
        <w:rPr>
          <w:spacing w:val="-12"/>
        </w:rPr>
        <w:t> </w:t>
      </w:r>
      <w:r>
        <w:rPr>
          <w:spacing w:val="-5"/>
        </w:rPr>
        <w:t>допускает</w:t>
      </w:r>
      <w:r>
        <w:rPr>
          <w:spacing w:val="-12"/>
        </w:rPr>
        <w:t> </w:t>
      </w:r>
      <w:r>
        <w:rPr>
          <w:spacing w:val="-5"/>
        </w:rPr>
        <w:t>суждение,</w:t>
      </w:r>
      <w:r>
        <w:rPr>
          <w:spacing w:val="-11"/>
        </w:rPr>
        <w:t> </w:t>
      </w:r>
      <w:r>
        <w:rPr/>
        <w:t>с</w:t>
      </w:r>
      <w:r>
        <w:rPr>
          <w:spacing w:val="-9"/>
        </w:rPr>
        <w:t> </w:t>
      </w:r>
      <w:r>
        <w:rPr>
          <w:spacing w:val="-5"/>
        </w:rPr>
        <w:t>которым</w:t>
      </w:r>
      <w:r>
        <w:rPr>
          <w:spacing w:val="-10"/>
        </w:rPr>
        <w:t> </w:t>
      </w:r>
      <w:r>
        <w:rPr>
          <w:spacing w:val="-5"/>
        </w:rPr>
        <w:t>трудно</w:t>
      </w:r>
      <w:r>
        <w:rPr>
          <w:spacing w:val="-11"/>
        </w:rPr>
        <w:t> </w:t>
      </w:r>
      <w:r>
        <w:rPr>
          <w:spacing w:val="-3"/>
        </w:rPr>
        <w:t>со- </w:t>
      </w:r>
      <w:r>
        <w:rPr>
          <w:spacing w:val="-5"/>
        </w:rPr>
        <w:t>гласиться, </w:t>
      </w:r>
      <w:r>
        <w:rPr/>
        <w:t>а </w:t>
      </w:r>
      <w:r>
        <w:rPr>
          <w:spacing w:val="-5"/>
        </w:rPr>
        <w:t>именно: </w:t>
      </w:r>
      <w:r>
        <w:rPr>
          <w:spacing w:val="-6"/>
        </w:rPr>
        <w:t>«пространственные </w:t>
      </w:r>
      <w:r>
        <w:rPr>
          <w:spacing w:val="-5"/>
        </w:rPr>
        <w:t>масштабы государств, культур имеют объективную </w:t>
      </w:r>
      <w:r>
        <w:rPr>
          <w:spacing w:val="-4"/>
        </w:rPr>
        <w:t>основу </w:t>
      </w:r>
      <w:r>
        <w:rPr/>
        <w:t>в </w:t>
      </w:r>
      <w:r>
        <w:rPr>
          <w:spacing w:val="-5"/>
        </w:rPr>
        <w:t>способе производства, наличествующем </w:t>
      </w:r>
      <w:r>
        <w:rPr/>
        <w:t>в </w:t>
      </w:r>
      <w:r>
        <w:rPr>
          <w:spacing w:val="-4"/>
        </w:rPr>
        <w:t>той или иной </w:t>
      </w:r>
      <w:r>
        <w:rPr>
          <w:spacing w:val="-5"/>
        </w:rPr>
        <w:t>стране </w:t>
      </w:r>
      <w:r>
        <w:rPr>
          <w:spacing w:val="-3"/>
        </w:rPr>
        <w:t>на </w:t>
      </w:r>
      <w:r>
        <w:rPr>
          <w:spacing w:val="-4"/>
        </w:rPr>
        <w:t>том или </w:t>
      </w:r>
      <w:r>
        <w:rPr>
          <w:spacing w:val="-5"/>
        </w:rPr>
        <w:t>ином этапе»; «попытки “выскочить” </w:t>
      </w:r>
      <w:r>
        <w:rPr>
          <w:spacing w:val="-3"/>
        </w:rPr>
        <w:t>за </w:t>
      </w:r>
      <w:r>
        <w:rPr>
          <w:spacing w:val="-5"/>
        </w:rPr>
        <w:t>пределы</w:t>
      </w:r>
      <w:r>
        <w:rPr>
          <w:spacing w:val="-15"/>
        </w:rPr>
        <w:t> </w:t>
      </w:r>
      <w:r>
        <w:rPr>
          <w:spacing w:val="-5"/>
        </w:rPr>
        <w:t>этих</w:t>
      </w:r>
      <w:r>
        <w:rPr>
          <w:spacing w:val="-13"/>
        </w:rPr>
        <w:t> </w:t>
      </w:r>
      <w:r>
        <w:rPr>
          <w:spacing w:val="-5"/>
        </w:rPr>
        <w:t>масштабов,</w:t>
      </w:r>
      <w:r>
        <w:rPr>
          <w:spacing w:val="-14"/>
        </w:rPr>
        <w:t> </w:t>
      </w:r>
      <w:r>
        <w:rPr/>
        <w:t>в</w:t>
      </w:r>
      <w:r>
        <w:rPr>
          <w:spacing w:val="-12"/>
        </w:rPr>
        <w:t> </w:t>
      </w:r>
      <w:r>
        <w:rPr>
          <w:spacing w:val="-5"/>
        </w:rPr>
        <w:t>конечном</w:t>
      </w:r>
      <w:r>
        <w:rPr>
          <w:spacing w:val="-13"/>
        </w:rPr>
        <w:t> </w:t>
      </w:r>
      <w:r>
        <w:rPr>
          <w:spacing w:val="-5"/>
        </w:rPr>
        <w:t>итоге,</w:t>
      </w:r>
      <w:r>
        <w:rPr>
          <w:spacing w:val="-11"/>
        </w:rPr>
        <w:t> </w:t>
      </w:r>
      <w:r>
        <w:rPr>
          <w:spacing w:val="-5"/>
        </w:rPr>
        <w:t>терпят</w:t>
      </w:r>
      <w:r>
        <w:rPr>
          <w:spacing w:val="-12"/>
        </w:rPr>
        <w:t> </w:t>
      </w:r>
      <w:r>
        <w:rPr>
          <w:spacing w:val="-5"/>
        </w:rPr>
        <w:t>поражение»,</w:t>
      </w:r>
      <w:r>
        <w:rPr>
          <w:spacing w:val="-10"/>
        </w:rPr>
        <w:t> </w:t>
      </w:r>
      <w:r>
        <w:rPr/>
        <w:t>и</w:t>
      </w:r>
      <w:r>
        <w:rPr>
          <w:spacing w:val="-15"/>
        </w:rPr>
        <w:t> </w:t>
      </w:r>
      <w:r>
        <w:rPr>
          <w:spacing w:val="-5"/>
        </w:rPr>
        <w:t>пример такого </w:t>
      </w:r>
      <w:r>
        <w:rPr>
          <w:spacing w:val="-4"/>
        </w:rPr>
        <w:t>рода </w:t>
      </w:r>
      <w:r>
        <w:rPr/>
        <w:t>– </w:t>
      </w:r>
      <w:r>
        <w:rPr>
          <w:spacing w:val="-5"/>
        </w:rPr>
        <w:t>судьба </w:t>
      </w:r>
      <w:r>
        <w:rPr>
          <w:spacing w:val="-4"/>
        </w:rPr>
        <w:t>державы </w:t>
      </w:r>
      <w:r>
        <w:rPr>
          <w:spacing w:val="-5"/>
        </w:rPr>
        <w:t>Александра Македонского, причем «тако- </w:t>
      </w:r>
      <w:r>
        <w:rPr/>
        <w:t>вы </w:t>
      </w:r>
      <w:r>
        <w:rPr>
          <w:spacing w:val="-5"/>
        </w:rPr>
        <w:t>судьбы </w:t>
      </w:r>
      <w:r>
        <w:rPr>
          <w:spacing w:val="-4"/>
        </w:rPr>
        <w:t>многих </w:t>
      </w:r>
      <w:r>
        <w:rPr>
          <w:spacing w:val="-5"/>
        </w:rPr>
        <w:t>“мировых империй” </w:t>
      </w:r>
      <w:r>
        <w:rPr/>
        <w:t>в </w:t>
      </w:r>
      <w:r>
        <w:rPr>
          <w:spacing w:val="-5"/>
        </w:rPr>
        <w:t>истории классового </w:t>
      </w:r>
      <w:r>
        <w:rPr>
          <w:spacing w:val="-4"/>
        </w:rPr>
        <w:t>общест- </w:t>
      </w:r>
      <w:r>
        <w:rPr>
          <w:spacing w:val="-3"/>
        </w:rPr>
        <w:t>ва»</w:t>
      </w:r>
      <w:r>
        <w:rPr>
          <w:spacing w:val="-3"/>
          <w:position w:val="7"/>
          <w:sz w:val="14"/>
        </w:rPr>
        <w:t>28</w:t>
      </w:r>
      <w:r>
        <w:rPr>
          <w:spacing w:val="-3"/>
        </w:rPr>
        <w:t>. </w:t>
      </w:r>
      <w:r>
        <w:rPr>
          <w:spacing w:val="-5"/>
        </w:rPr>
        <w:t>Истоки </w:t>
      </w:r>
      <w:r>
        <w:rPr>
          <w:spacing w:val="-4"/>
        </w:rPr>
        <w:t>этого </w:t>
      </w:r>
      <w:r>
        <w:rPr>
          <w:spacing w:val="-5"/>
        </w:rPr>
        <w:t>суждения Жигунина обнаруживаются </w:t>
      </w:r>
      <w:r>
        <w:rPr/>
        <w:t>в </w:t>
      </w:r>
      <w:r>
        <w:rPr>
          <w:spacing w:val="-5"/>
        </w:rPr>
        <w:t>тезисе </w:t>
      </w:r>
      <w:r>
        <w:rPr>
          <w:spacing w:val="-3"/>
        </w:rPr>
        <w:t>его </w:t>
      </w:r>
      <w:r>
        <w:rPr>
          <w:spacing w:val="-5"/>
        </w:rPr>
        <w:t>учителя Шофмана </w:t>
      </w:r>
      <w:r>
        <w:rPr/>
        <w:t>о </w:t>
      </w:r>
      <w:r>
        <w:rPr>
          <w:spacing w:val="-5"/>
        </w:rPr>
        <w:t>державе Александра </w:t>
      </w:r>
      <w:r>
        <w:rPr>
          <w:spacing w:val="-4"/>
        </w:rPr>
        <w:t>как </w:t>
      </w:r>
      <w:r>
        <w:rPr>
          <w:spacing w:val="-5"/>
        </w:rPr>
        <w:t>«лишенном экономической основы конгломератном государстве», обреченном </w:t>
      </w:r>
      <w:r>
        <w:rPr>
          <w:spacing w:val="-3"/>
        </w:rPr>
        <w:t>на </w:t>
      </w:r>
      <w:r>
        <w:rPr>
          <w:spacing w:val="-4"/>
        </w:rPr>
        <w:t>распад</w:t>
      </w:r>
      <w:r>
        <w:rPr>
          <w:spacing w:val="-4"/>
          <w:position w:val="7"/>
          <w:sz w:val="14"/>
        </w:rPr>
        <w:t>29</w:t>
      </w:r>
      <w:r>
        <w:rPr>
          <w:spacing w:val="-4"/>
        </w:rPr>
        <w:t>. </w:t>
      </w:r>
      <w:r>
        <w:rPr/>
        <w:t>Об </w:t>
      </w:r>
      <w:r>
        <w:rPr>
          <w:spacing w:val="-5"/>
        </w:rPr>
        <w:t>исто- </w:t>
      </w:r>
      <w:r>
        <w:rPr>
          <w:spacing w:val="-4"/>
        </w:rPr>
        <w:t>ках </w:t>
      </w:r>
      <w:r>
        <w:rPr>
          <w:spacing w:val="-3"/>
        </w:rPr>
        <w:t>же </w:t>
      </w:r>
      <w:r>
        <w:rPr>
          <w:spacing w:val="-5"/>
        </w:rPr>
        <w:t>этого тезиса </w:t>
      </w:r>
      <w:r>
        <w:rPr>
          <w:spacing w:val="-3"/>
        </w:rPr>
        <w:t>не </w:t>
      </w:r>
      <w:r>
        <w:rPr>
          <w:spacing w:val="-5"/>
        </w:rPr>
        <w:t>хочется вспоминать: скорее </w:t>
      </w:r>
      <w:r>
        <w:rPr>
          <w:spacing w:val="-4"/>
        </w:rPr>
        <w:t>всего, это </w:t>
      </w:r>
      <w:r>
        <w:rPr>
          <w:spacing w:val="-5"/>
        </w:rPr>
        <w:t>актуальное </w:t>
      </w:r>
      <w:r>
        <w:rPr/>
        <w:t>в </w:t>
      </w:r>
      <w:r>
        <w:rPr>
          <w:spacing w:val="-5"/>
        </w:rPr>
        <w:t>начале научного </w:t>
      </w:r>
      <w:r>
        <w:rPr>
          <w:spacing w:val="-4"/>
        </w:rPr>
        <w:t>пути </w:t>
      </w:r>
      <w:r>
        <w:rPr>
          <w:spacing w:val="-5"/>
        </w:rPr>
        <w:t>Шофмана </w:t>
      </w:r>
      <w:r>
        <w:rPr>
          <w:spacing w:val="-3"/>
        </w:rPr>
        <w:t>и, </w:t>
      </w:r>
      <w:r>
        <w:rPr>
          <w:spacing w:val="-5"/>
        </w:rPr>
        <w:t>видимо, прочно </w:t>
      </w:r>
      <w:r>
        <w:rPr>
          <w:spacing w:val="-4"/>
        </w:rPr>
        <w:t>запавшее </w:t>
      </w:r>
      <w:r>
        <w:rPr/>
        <w:t>в </w:t>
      </w:r>
      <w:r>
        <w:rPr>
          <w:spacing w:val="-4"/>
        </w:rPr>
        <w:t>его </w:t>
      </w:r>
      <w:r>
        <w:rPr>
          <w:spacing w:val="-3"/>
        </w:rPr>
        <w:t>со- </w:t>
      </w:r>
      <w:r>
        <w:rPr>
          <w:spacing w:val="-5"/>
        </w:rPr>
        <w:t>знание  суждение  Сталина  </w:t>
      </w:r>
      <w:r>
        <w:rPr/>
        <w:t>в  </w:t>
      </w:r>
      <w:r>
        <w:rPr>
          <w:spacing w:val="-6"/>
        </w:rPr>
        <w:t>«Марксизме  </w:t>
      </w:r>
      <w:r>
        <w:rPr/>
        <w:t>и  </w:t>
      </w:r>
      <w:r>
        <w:rPr>
          <w:spacing w:val="-5"/>
        </w:rPr>
        <w:t>вопросах  языкознания»</w:t>
      </w:r>
      <w:r>
        <w:rPr>
          <w:spacing w:val="-12"/>
        </w:rPr>
        <w:t> </w:t>
      </w:r>
      <w:r>
        <w:rPr>
          <w:spacing w:val="-3"/>
        </w:rPr>
        <w:t>об</w:t>
      </w:r>
    </w:p>
    <w:p>
      <w:pPr>
        <w:pStyle w:val="BodyText"/>
        <w:spacing w:line="230" w:lineRule="auto" w:before="7"/>
        <w:ind w:right="215"/>
      </w:pPr>
      <w:r>
        <w:rPr>
          <w:spacing w:val="-5"/>
        </w:rPr>
        <w:t>«империи </w:t>
      </w:r>
      <w:r>
        <w:rPr>
          <w:spacing w:val="-4"/>
        </w:rPr>
        <w:t>Кира </w:t>
      </w:r>
      <w:r>
        <w:rPr/>
        <w:t>и </w:t>
      </w:r>
      <w:r>
        <w:rPr>
          <w:spacing w:val="-5"/>
        </w:rPr>
        <w:t>Александра Великого» </w:t>
      </w:r>
      <w:r>
        <w:rPr>
          <w:spacing w:val="-4"/>
        </w:rPr>
        <w:t>как </w:t>
      </w:r>
      <w:r>
        <w:rPr>
          <w:spacing w:val="-5"/>
        </w:rPr>
        <w:t>примере государств, </w:t>
      </w:r>
      <w:r>
        <w:rPr>
          <w:spacing w:val="-4"/>
        </w:rPr>
        <w:t>«кото- рые</w:t>
      </w:r>
      <w:r>
        <w:rPr>
          <w:spacing w:val="-11"/>
        </w:rPr>
        <w:t> </w:t>
      </w:r>
      <w:r>
        <w:rPr>
          <w:spacing w:val="-3"/>
        </w:rPr>
        <w:t>не</w:t>
      </w:r>
      <w:r>
        <w:rPr>
          <w:spacing w:val="-10"/>
        </w:rPr>
        <w:t> </w:t>
      </w:r>
      <w:r>
        <w:rPr>
          <w:spacing w:val="-5"/>
        </w:rPr>
        <w:t>имели</w:t>
      </w:r>
      <w:r>
        <w:rPr>
          <w:spacing w:val="-11"/>
        </w:rPr>
        <w:t> </w:t>
      </w:r>
      <w:r>
        <w:rPr>
          <w:spacing w:val="-5"/>
        </w:rPr>
        <w:t>своей</w:t>
      </w:r>
      <w:r>
        <w:rPr>
          <w:spacing w:val="-10"/>
        </w:rPr>
        <w:t> </w:t>
      </w:r>
      <w:r>
        <w:rPr>
          <w:spacing w:val="-5"/>
        </w:rPr>
        <w:t>экономической</w:t>
      </w:r>
      <w:r>
        <w:rPr>
          <w:spacing w:val="-10"/>
        </w:rPr>
        <w:t> </w:t>
      </w:r>
      <w:r>
        <w:rPr>
          <w:spacing w:val="-4"/>
        </w:rPr>
        <w:t>базы</w:t>
      </w:r>
      <w:r>
        <w:rPr>
          <w:spacing w:val="-11"/>
        </w:rPr>
        <w:t> </w:t>
      </w:r>
      <w:r>
        <w:rPr/>
        <w:t>и</w:t>
      </w:r>
      <w:r>
        <w:rPr>
          <w:spacing w:val="-10"/>
        </w:rPr>
        <w:t> </w:t>
      </w:r>
      <w:r>
        <w:rPr>
          <w:spacing w:val="-5"/>
        </w:rPr>
        <w:t>представляли</w:t>
      </w:r>
      <w:r>
        <w:rPr>
          <w:spacing w:val="-7"/>
        </w:rPr>
        <w:t> </w:t>
      </w:r>
      <w:r>
        <w:rPr>
          <w:spacing w:val="-5"/>
        </w:rPr>
        <w:t>временные</w:t>
      </w:r>
      <w:r>
        <w:rPr>
          <w:spacing w:val="-11"/>
        </w:rPr>
        <w:t> </w:t>
      </w:r>
      <w:r>
        <w:rPr/>
        <w:t>и</w:t>
      </w:r>
      <w:r>
        <w:rPr>
          <w:spacing w:val="-10"/>
        </w:rPr>
        <w:t> </w:t>
      </w:r>
      <w:r>
        <w:rPr>
          <w:spacing w:val="-3"/>
        </w:rPr>
        <w:t>не- </w:t>
      </w:r>
      <w:r>
        <w:rPr>
          <w:spacing w:val="-5"/>
        </w:rPr>
        <w:t>прочные военно-административные объединения… конгломерат племен </w:t>
      </w:r>
      <w:r>
        <w:rPr/>
        <w:t>и </w:t>
      </w:r>
      <w:r>
        <w:rPr>
          <w:spacing w:val="-5"/>
        </w:rPr>
        <w:t>народностей, живших </w:t>
      </w:r>
      <w:r>
        <w:rPr>
          <w:spacing w:val="-4"/>
        </w:rPr>
        <w:t>своей </w:t>
      </w:r>
      <w:r>
        <w:rPr>
          <w:spacing w:val="-5"/>
        </w:rPr>
        <w:t>жизнью </w:t>
      </w:r>
      <w:r>
        <w:rPr/>
        <w:t>и </w:t>
      </w:r>
      <w:r>
        <w:rPr>
          <w:spacing w:val="-5"/>
        </w:rPr>
        <w:t>имевших </w:t>
      </w:r>
      <w:r>
        <w:rPr>
          <w:spacing w:val="-4"/>
        </w:rPr>
        <w:t>свои языки»</w:t>
      </w:r>
      <w:r>
        <w:rPr>
          <w:spacing w:val="-4"/>
          <w:position w:val="7"/>
          <w:sz w:val="14"/>
        </w:rPr>
        <w:t>30</w:t>
      </w:r>
      <w:r>
        <w:rPr>
          <w:spacing w:val="-4"/>
        </w:rPr>
        <w:t>. Между тем еще </w:t>
      </w:r>
      <w:r>
        <w:rPr>
          <w:spacing w:val="-3"/>
        </w:rPr>
        <w:t>до </w:t>
      </w:r>
      <w:r>
        <w:rPr>
          <w:spacing w:val="-5"/>
        </w:rPr>
        <w:t>выхода </w:t>
      </w:r>
      <w:r>
        <w:rPr/>
        <w:t>в </w:t>
      </w:r>
      <w:r>
        <w:rPr>
          <w:spacing w:val="-4"/>
        </w:rPr>
        <w:t>свет </w:t>
      </w:r>
      <w:r>
        <w:rPr>
          <w:spacing w:val="-6"/>
        </w:rPr>
        <w:t>«Периодизации </w:t>
      </w:r>
      <w:r>
        <w:rPr>
          <w:spacing w:val="-5"/>
        </w:rPr>
        <w:t>всемирной истории» </w:t>
      </w:r>
      <w:r>
        <w:rPr>
          <w:spacing w:val="-4"/>
        </w:rPr>
        <w:t>появля- </w:t>
      </w:r>
      <w:r>
        <w:rPr>
          <w:spacing w:val="-5"/>
        </w:rPr>
        <w:t>ются теоретическая </w:t>
      </w:r>
      <w:r>
        <w:rPr>
          <w:spacing w:val="-4"/>
        </w:rPr>
        <w:t>статья И.М. </w:t>
      </w:r>
      <w:r>
        <w:rPr>
          <w:spacing w:val="-5"/>
        </w:rPr>
        <w:t>Дьяконова </w:t>
      </w:r>
      <w:r>
        <w:rPr/>
        <w:t>и </w:t>
      </w:r>
      <w:r>
        <w:rPr>
          <w:spacing w:val="-4"/>
        </w:rPr>
        <w:t>В.А. </w:t>
      </w:r>
      <w:r>
        <w:rPr>
          <w:spacing w:val="-5"/>
        </w:rPr>
        <w:t>Якобсона </w:t>
      </w:r>
      <w:r>
        <w:rPr/>
        <w:t>и </w:t>
      </w:r>
      <w:r>
        <w:rPr>
          <w:spacing w:val="-3"/>
        </w:rPr>
        <w:t>два </w:t>
      </w:r>
      <w:r>
        <w:rPr>
          <w:spacing w:val="-4"/>
        </w:rPr>
        <w:t>изда- ния </w:t>
      </w:r>
      <w:r>
        <w:rPr>
          <w:spacing w:val="-5"/>
        </w:rPr>
        <w:t>знаменитого трехтомника «История древнего </w:t>
      </w:r>
      <w:r>
        <w:rPr>
          <w:spacing w:val="-4"/>
        </w:rPr>
        <w:t>мира», где была </w:t>
      </w:r>
      <w:r>
        <w:rPr>
          <w:spacing w:val="-5"/>
        </w:rPr>
        <w:t>убеди- тельно показана обусловленность возникновения «мировых держав» Ближнего Востока </w:t>
      </w:r>
      <w:r>
        <w:rPr/>
        <w:t>I </w:t>
      </w:r>
      <w:r>
        <w:rPr>
          <w:spacing w:val="-4"/>
        </w:rPr>
        <w:t>тыс. </w:t>
      </w:r>
      <w:r>
        <w:rPr>
          <w:spacing w:val="-3"/>
        </w:rPr>
        <w:t>до </w:t>
      </w:r>
      <w:r>
        <w:rPr>
          <w:spacing w:val="-4"/>
        </w:rPr>
        <w:t>н.э. </w:t>
      </w:r>
      <w:r>
        <w:rPr>
          <w:spacing w:val="-5"/>
        </w:rPr>
        <w:t>объективными индустрийными </w:t>
      </w:r>
      <w:r>
        <w:rPr/>
        <w:t>и </w:t>
      </w:r>
      <w:r>
        <w:rPr>
          <w:spacing w:val="-4"/>
        </w:rPr>
        <w:t>эконо- </w:t>
      </w:r>
      <w:r>
        <w:rPr>
          <w:spacing w:val="-5"/>
        </w:rPr>
        <w:t>мическими </w:t>
      </w:r>
      <w:r>
        <w:rPr>
          <w:spacing w:val="-4"/>
        </w:rPr>
        <w:t>факторами</w:t>
      </w:r>
      <w:r>
        <w:rPr>
          <w:spacing w:val="-4"/>
          <w:position w:val="7"/>
          <w:sz w:val="14"/>
        </w:rPr>
        <w:t>31</w:t>
      </w:r>
      <w:r>
        <w:rPr>
          <w:spacing w:val="-4"/>
        </w:rPr>
        <w:t>; </w:t>
      </w:r>
      <w:r>
        <w:rPr/>
        <w:t>в их </w:t>
      </w:r>
      <w:r>
        <w:rPr>
          <w:spacing w:val="-5"/>
        </w:rPr>
        <w:t>наличии легко убедиться </w:t>
      </w:r>
      <w:r>
        <w:rPr/>
        <w:t>и </w:t>
      </w:r>
      <w:r>
        <w:rPr>
          <w:spacing w:val="-3"/>
        </w:rPr>
        <w:t>на </w:t>
      </w:r>
      <w:r>
        <w:rPr>
          <w:spacing w:val="-5"/>
        </w:rPr>
        <w:t>примере судьбы державы Александра, большая часть которой перешла </w:t>
      </w:r>
      <w:r>
        <w:rPr>
          <w:spacing w:val="-4"/>
        </w:rPr>
        <w:t>под руку </w:t>
      </w:r>
      <w:r>
        <w:rPr>
          <w:spacing w:val="-6"/>
        </w:rPr>
        <w:t>династии </w:t>
      </w:r>
      <w:r>
        <w:rPr>
          <w:spacing w:val="-5"/>
        </w:rPr>
        <w:t>Селевкидов, </w:t>
      </w:r>
      <w:r>
        <w:rPr>
          <w:spacing w:val="-3"/>
        </w:rPr>
        <w:t>не </w:t>
      </w:r>
      <w:r>
        <w:rPr>
          <w:spacing w:val="-5"/>
        </w:rPr>
        <w:t>утратив целостности. </w:t>
      </w:r>
      <w:r>
        <w:rPr>
          <w:spacing w:val="-4"/>
        </w:rPr>
        <w:t>Как </w:t>
      </w:r>
      <w:r>
        <w:rPr/>
        <w:t>мы </w:t>
      </w:r>
      <w:r>
        <w:rPr>
          <w:spacing w:val="-4"/>
        </w:rPr>
        <w:t>еще </w:t>
      </w:r>
      <w:r>
        <w:rPr>
          <w:spacing w:val="-5"/>
        </w:rPr>
        <w:t>увидим, </w:t>
      </w:r>
      <w:r>
        <w:rPr>
          <w:spacing w:val="-3"/>
        </w:rPr>
        <w:t>это не </w:t>
      </w:r>
      <w:r>
        <w:rPr>
          <w:spacing w:val="-5"/>
        </w:rPr>
        <w:t>единственный момент, </w:t>
      </w:r>
      <w:r>
        <w:rPr/>
        <w:t>в </w:t>
      </w:r>
      <w:r>
        <w:rPr>
          <w:spacing w:val="-5"/>
        </w:rPr>
        <w:t>котором </w:t>
      </w:r>
      <w:r>
        <w:rPr>
          <w:spacing w:val="-4"/>
        </w:rPr>
        <w:t>авторы </w:t>
      </w:r>
      <w:r>
        <w:rPr>
          <w:spacing w:val="-5"/>
        </w:rPr>
        <w:t>казанской монографии </w:t>
      </w:r>
      <w:r>
        <w:rPr>
          <w:spacing w:val="-3"/>
        </w:rPr>
        <w:t>про- </w:t>
      </w:r>
      <w:r>
        <w:rPr>
          <w:spacing w:val="-4"/>
        </w:rPr>
        <w:t>шли мимо </w:t>
      </w:r>
      <w:r>
        <w:rPr>
          <w:spacing w:val="-5"/>
        </w:rPr>
        <w:t>важнейших наработок Дьяконова </w:t>
      </w:r>
      <w:r>
        <w:rPr/>
        <w:t>и </w:t>
      </w:r>
      <w:r>
        <w:rPr>
          <w:spacing w:val="-3"/>
        </w:rPr>
        <w:t>его</w:t>
      </w:r>
      <w:r>
        <w:rPr>
          <w:spacing w:val="-38"/>
        </w:rPr>
        <w:t> </w:t>
      </w:r>
      <w:r>
        <w:rPr>
          <w:spacing w:val="-5"/>
        </w:rPr>
        <w:t>коллег.</w:t>
      </w:r>
    </w:p>
    <w:p>
      <w:pPr>
        <w:pStyle w:val="BodyText"/>
        <w:spacing w:line="232" w:lineRule="auto" w:before="5"/>
        <w:ind w:right="220" w:firstLine="453"/>
      </w:pPr>
      <w:r>
        <w:rPr/>
        <w:pict>
          <v:line style="position:absolute;mso-position-horizontal-relative:page;mso-position-vertical-relative:paragraph;z-index:-251195392;mso-wrap-distance-left:0;mso-wrap-distance-right:0" from="51.035809pt,40.418652pt" to="195.055809pt,40.418652pt" stroked="true" strokeweight=".36pt" strokecolor="#000000">
            <v:stroke dashstyle="solid"/>
            <w10:wrap type="topAndBottom"/>
          </v:line>
        </w:pict>
      </w:r>
      <w:r>
        <w:rPr>
          <w:spacing w:val="-5"/>
        </w:rPr>
        <w:t>Продолжая </w:t>
      </w:r>
      <w:r>
        <w:rPr>
          <w:spacing w:val="-3"/>
        </w:rPr>
        <w:t>же </w:t>
      </w:r>
      <w:r>
        <w:rPr>
          <w:spacing w:val="-5"/>
        </w:rPr>
        <w:t>разговор </w:t>
      </w:r>
      <w:r>
        <w:rPr/>
        <w:t>о </w:t>
      </w:r>
      <w:r>
        <w:rPr>
          <w:spacing w:val="-6"/>
        </w:rPr>
        <w:t>собственных </w:t>
      </w:r>
      <w:r>
        <w:rPr>
          <w:spacing w:val="-4"/>
        </w:rPr>
        <w:t>идеях </w:t>
      </w:r>
      <w:r>
        <w:rPr>
          <w:spacing w:val="-5"/>
        </w:rPr>
        <w:t>Жигунина, </w:t>
      </w:r>
      <w:r>
        <w:rPr>
          <w:spacing w:val="-4"/>
        </w:rPr>
        <w:t>стоит </w:t>
      </w:r>
      <w:r>
        <w:rPr>
          <w:spacing w:val="-3"/>
        </w:rPr>
        <w:t>об- </w:t>
      </w:r>
      <w:r>
        <w:rPr>
          <w:spacing w:val="-5"/>
        </w:rPr>
        <w:t>ратить внимание </w:t>
      </w:r>
      <w:r>
        <w:rPr>
          <w:spacing w:val="-3"/>
        </w:rPr>
        <w:t>на </w:t>
      </w:r>
      <w:r>
        <w:rPr>
          <w:spacing w:val="-4"/>
        </w:rPr>
        <w:t>его </w:t>
      </w:r>
      <w:r>
        <w:rPr>
          <w:spacing w:val="-5"/>
        </w:rPr>
        <w:t>замечание </w:t>
      </w:r>
      <w:r>
        <w:rPr/>
        <w:t>о </w:t>
      </w:r>
      <w:r>
        <w:rPr>
          <w:spacing w:val="-4"/>
        </w:rPr>
        <w:t>том, </w:t>
      </w:r>
      <w:r>
        <w:rPr>
          <w:spacing w:val="-3"/>
        </w:rPr>
        <w:t>что на </w:t>
      </w:r>
      <w:r>
        <w:rPr>
          <w:spacing w:val="-5"/>
        </w:rPr>
        <w:t>протяжении древности </w:t>
      </w:r>
      <w:r>
        <w:rPr>
          <w:spacing w:val="-6"/>
        </w:rPr>
        <w:t>происходит </w:t>
      </w:r>
      <w:r>
        <w:rPr>
          <w:spacing w:val="-5"/>
        </w:rPr>
        <w:t>«своеобразное “движение” </w:t>
      </w:r>
      <w:r>
        <w:rPr/>
        <w:t>в </w:t>
      </w:r>
      <w:r>
        <w:rPr>
          <w:spacing w:val="-5"/>
        </w:rPr>
        <w:t>историческом пространстве,</w:t>
      </w:r>
    </w:p>
    <w:p>
      <w:pPr>
        <w:spacing w:line="203" w:lineRule="exact" w:before="5"/>
        <w:ind w:left="340" w:right="0" w:firstLine="0"/>
        <w:jc w:val="left"/>
        <w:rPr>
          <w:sz w:val="18"/>
        </w:rPr>
      </w:pPr>
      <w:r>
        <w:rPr>
          <w:position w:val="6"/>
          <w:sz w:val="12"/>
        </w:rPr>
        <w:t>27 </w:t>
      </w:r>
      <w:r>
        <w:rPr>
          <w:sz w:val="18"/>
        </w:rPr>
        <w:t>Периодизация… 1984: 124–125.</w:t>
      </w:r>
    </w:p>
    <w:p>
      <w:pPr>
        <w:spacing w:line="194" w:lineRule="exact" w:before="0"/>
        <w:ind w:left="340" w:right="0" w:firstLine="0"/>
        <w:jc w:val="left"/>
        <w:rPr>
          <w:sz w:val="18"/>
        </w:rPr>
      </w:pPr>
      <w:r>
        <w:rPr>
          <w:position w:val="6"/>
          <w:sz w:val="12"/>
        </w:rPr>
        <w:t>28 </w:t>
      </w:r>
      <w:r>
        <w:rPr>
          <w:sz w:val="18"/>
        </w:rPr>
        <w:t>Периодизация… 1984: 127.</w:t>
      </w:r>
    </w:p>
    <w:p>
      <w:pPr>
        <w:spacing w:line="194" w:lineRule="exact" w:before="0"/>
        <w:ind w:left="340" w:right="0" w:firstLine="0"/>
        <w:jc w:val="left"/>
        <w:rPr>
          <w:sz w:val="18"/>
        </w:rPr>
      </w:pPr>
      <w:r>
        <w:rPr>
          <w:position w:val="6"/>
          <w:sz w:val="12"/>
        </w:rPr>
        <w:t>29 </w:t>
      </w:r>
      <w:r>
        <w:rPr>
          <w:sz w:val="18"/>
        </w:rPr>
        <w:t>Шофман 1981: 30.</w:t>
      </w:r>
    </w:p>
    <w:p>
      <w:pPr>
        <w:spacing w:line="194" w:lineRule="exact" w:before="0"/>
        <w:ind w:left="340" w:right="0" w:firstLine="0"/>
        <w:jc w:val="left"/>
        <w:rPr>
          <w:sz w:val="18"/>
        </w:rPr>
      </w:pPr>
      <w:r>
        <w:rPr>
          <w:position w:val="6"/>
          <w:sz w:val="12"/>
        </w:rPr>
        <w:t>30 </w:t>
      </w:r>
      <w:r>
        <w:rPr>
          <w:sz w:val="18"/>
        </w:rPr>
        <w:t>Сталин 1950: 12.</w:t>
      </w:r>
    </w:p>
    <w:p>
      <w:pPr>
        <w:spacing w:line="203" w:lineRule="exact" w:before="0"/>
        <w:ind w:left="340" w:right="0" w:firstLine="0"/>
        <w:jc w:val="left"/>
        <w:rPr>
          <w:sz w:val="18"/>
        </w:rPr>
      </w:pPr>
      <w:r>
        <w:rPr>
          <w:position w:val="6"/>
          <w:sz w:val="12"/>
        </w:rPr>
        <w:t>31 </w:t>
      </w:r>
      <w:r>
        <w:rPr>
          <w:sz w:val="18"/>
        </w:rPr>
        <w:t>Дьяконов, Якобсон 1982: 6–11; История древнего мира 1982: 5–27; 1983: 5–26.</w:t>
      </w:r>
    </w:p>
    <w:p>
      <w:pPr>
        <w:spacing w:after="0" w:line="203" w:lineRule="exact"/>
        <w:jc w:val="left"/>
        <w:rPr>
          <w:sz w:val="18"/>
        </w:rPr>
        <w:sectPr>
          <w:pgSz w:w="8230" w:h="12190"/>
          <w:pgMar w:header="656" w:footer="0" w:top="940" w:bottom="280" w:left="680" w:right="680"/>
        </w:sectPr>
      </w:pPr>
    </w:p>
    <w:p>
      <w:pPr>
        <w:pStyle w:val="BodyText"/>
        <w:spacing w:before="2"/>
        <w:ind w:left="0"/>
        <w:jc w:val="left"/>
        <w:rPr>
          <w:sz w:val="11"/>
        </w:rPr>
      </w:pPr>
    </w:p>
    <w:p>
      <w:pPr>
        <w:pStyle w:val="BodyText"/>
        <w:spacing w:line="232" w:lineRule="auto" w:before="99"/>
        <w:ind w:right="216"/>
      </w:pPr>
      <w:r>
        <w:rPr>
          <w:spacing w:val="-5"/>
        </w:rPr>
        <w:t>например, </w:t>
      </w:r>
      <w:r>
        <w:rPr>
          <w:spacing w:val="-3"/>
        </w:rPr>
        <w:t>от </w:t>
      </w:r>
      <w:r>
        <w:rPr>
          <w:spacing w:val="-5"/>
        </w:rPr>
        <w:t>Древнего  Востока  </w:t>
      </w:r>
      <w:r>
        <w:rPr/>
        <w:t>к </w:t>
      </w:r>
      <w:r>
        <w:rPr>
          <w:spacing w:val="-5"/>
        </w:rPr>
        <w:t>Греции,  </w:t>
      </w:r>
      <w:r>
        <w:rPr/>
        <w:t>от </w:t>
      </w:r>
      <w:r>
        <w:rPr>
          <w:spacing w:val="-5"/>
        </w:rPr>
        <w:t>Греции  </w:t>
      </w:r>
      <w:r>
        <w:rPr/>
        <w:t>к </w:t>
      </w:r>
      <w:r>
        <w:rPr>
          <w:spacing w:val="-4"/>
        </w:rPr>
        <w:t>Риму,  </w:t>
      </w:r>
      <w:r>
        <w:rPr/>
        <w:t>от </w:t>
      </w:r>
      <w:r>
        <w:rPr>
          <w:spacing w:val="-4"/>
        </w:rPr>
        <w:t>Рима </w:t>
      </w:r>
      <w:r>
        <w:rPr/>
        <w:t>к </w:t>
      </w:r>
      <w:r>
        <w:rPr>
          <w:spacing w:val="-5"/>
        </w:rPr>
        <w:t>германской Европе»; </w:t>
      </w:r>
      <w:r>
        <w:rPr/>
        <w:t>и </w:t>
      </w:r>
      <w:r>
        <w:rPr>
          <w:spacing w:val="-4"/>
        </w:rPr>
        <w:t>такое </w:t>
      </w:r>
      <w:r>
        <w:rPr>
          <w:spacing w:val="-5"/>
        </w:rPr>
        <w:t>движение </w:t>
      </w:r>
      <w:r>
        <w:rPr>
          <w:spacing w:val="-3"/>
        </w:rPr>
        <w:t>не </w:t>
      </w:r>
      <w:r>
        <w:rPr>
          <w:spacing w:val="-4"/>
        </w:rPr>
        <w:t>может </w:t>
      </w:r>
      <w:r>
        <w:rPr>
          <w:spacing w:val="-5"/>
        </w:rPr>
        <w:t>быть </w:t>
      </w:r>
      <w:r>
        <w:rPr>
          <w:spacing w:val="-6"/>
        </w:rPr>
        <w:t>случайно </w:t>
      </w:r>
      <w:r>
        <w:rPr/>
        <w:t>и </w:t>
      </w:r>
      <w:r>
        <w:rPr>
          <w:spacing w:val="-4"/>
        </w:rPr>
        <w:t>свя- </w:t>
      </w:r>
      <w:r>
        <w:rPr>
          <w:spacing w:val="-5"/>
        </w:rPr>
        <w:t>зано </w:t>
      </w:r>
      <w:r>
        <w:rPr/>
        <w:t>с </w:t>
      </w:r>
      <w:r>
        <w:rPr>
          <w:spacing w:val="-5"/>
        </w:rPr>
        <w:t>объективными факторами: «переход </w:t>
      </w:r>
      <w:r>
        <w:rPr>
          <w:spacing w:val="-4"/>
        </w:rPr>
        <w:t>центра </w:t>
      </w:r>
      <w:r>
        <w:rPr>
          <w:spacing w:val="-5"/>
        </w:rPr>
        <w:t>исторического </w:t>
      </w:r>
      <w:r>
        <w:rPr>
          <w:spacing w:val="-4"/>
        </w:rPr>
        <w:t>разви- тия </w:t>
      </w:r>
      <w:r>
        <w:rPr>
          <w:spacing w:val="-3"/>
        </w:rPr>
        <w:t>из </w:t>
      </w:r>
      <w:r>
        <w:rPr>
          <w:spacing w:val="-5"/>
        </w:rPr>
        <w:t>одной географической </w:t>
      </w:r>
      <w:r>
        <w:rPr>
          <w:spacing w:val="-4"/>
        </w:rPr>
        <w:t>зоны </w:t>
      </w:r>
      <w:r>
        <w:rPr/>
        <w:t>в </w:t>
      </w:r>
      <w:r>
        <w:rPr>
          <w:spacing w:val="-5"/>
        </w:rPr>
        <w:t>другую позволяет лучше раскрыть потенциал естественных условий, особенно </w:t>
      </w:r>
      <w:r>
        <w:rPr>
          <w:spacing w:val="-3"/>
        </w:rPr>
        <w:t>на </w:t>
      </w:r>
      <w:r>
        <w:rPr>
          <w:spacing w:val="-5"/>
        </w:rPr>
        <w:t>докапиталистических </w:t>
      </w:r>
      <w:r>
        <w:rPr>
          <w:spacing w:val="-4"/>
        </w:rPr>
        <w:t>ста- </w:t>
      </w:r>
      <w:r>
        <w:rPr>
          <w:spacing w:val="-5"/>
        </w:rPr>
        <w:t>диях, </w:t>
      </w:r>
      <w:r>
        <w:rPr/>
        <w:t>и </w:t>
      </w:r>
      <w:r>
        <w:rPr>
          <w:spacing w:val="-5"/>
        </w:rPr>
        <w:t>поднять </w:t>
      </w:r>
      <w:r>
        <w:rPr/>
        <w:t>на </w:t>
      </w:r>
      <w:r>
        <w:rPr>
          <w:spacing w:val="-5"/>
        </w:rPr>
        <w:t>новый уровень производительные </w:t>
      </w:r>
      <w:r>
        <w:rPr>
          <w:spacing w:val="-4"/>
        </w:rPr>
        <w:t>силы общества»</w:t>
      </w:r>
      <w:r>
        <w:rPr>
          <w:spacing w:val="-4"/>
          <w:position w:val="7"/>
          <w:sz w:val="14"/>
        </w:rPr>
        <w:t>32</w:t>
      </w:r>
      <w:r>
        <w:rPr>
          <w:spacing w:val="-4"/>
        </w:rPr>
        <w:t>. </w:t>
      </w:r>
      <w:r>
        <w:rPr>
          <w:spacing w:val="-5"/>
        </w:rPr>
        <w:t>Схожая мысль присутствует </w:t>
      </w:r>
      <w:r>
        <w:rPr/>
        <w:t>и в </w:t>
      </w:r>
      <w:r>
        <w:rPr>
          <w:spacing w:val="-5"/>
        </w:rPr>
        <w:t>монографии Жигунина </w:t>
      </w:r>
      <w:r>
        <w:rPr/>
        <w:t>о </w:t>
      </w:r>
      <w:r>
        <w:rPr>
          <w:spacing w:val="-5"/>
        </w:rPr>
        <w:t>международ- </w:t>
      </w:r>
      <w:r>
        <w:rPr>
          <w:spacing w:val="-4"/>
        </w:rPr>
        <w:t>ных </w:t>
      </w:r>
      <w:r>
        <w:rPr>
          <w:spacing w:val="-5"/>
        </w:rPr>
        <w:t>отношениях </w:t>
      </w:r>
      <w:r>
        <w:rPr/>
        <w:t>в </w:t>
      </w:r>
      <w:r>
        <w:rPr>
          <w:spacing w:val="-5"/>
        </w:rPr>
        <w:t>эллинистическом </w:t>
      </w:r>
      <w:r>
        <w:rPr>
          <w:spacing w:val="-4"/>
        </w:rPr>
        <w:t>мире III </w:t>
      </w:r>
      <w:r>
        <w:rPr/>
        <w:t>в. </w:t>
      </w:r>
      <w:r>
        <w:rPr>
          <w:spacing w:val="-3"/>
        </w:rPr>
        <w:t>до </w:t>
      </w:r>
      <w:r>
        <w:rPr>
          <w:spacing w:val="-5"/>
        </w:rPr>
        <w:t>н.э., </w:t>
      </w:r>
      <w:r>
        <w:rPr>
          <w:spacing w:val="-3"/>
        </w:rPr>
        <w:t>где </w:t>
      </w:r>
      <w:r>
        <w:rPr>
          <w:spacing w:val="-4"/>
        </w:rPr>
        <w:t>оно даже под- </w:t>
      </w:r>
      <w:r>
        <w:rPr>
          <w:spacing w:val="-5"/>
        </w:rPr>
        <w:t>креплено серией цитат </w:t>
      </w:r>
      <w:r>
        <w:rPr>
          <w:spacing w:val="-3"/>
        </w:rPr>
        <w:t>из </w:t>
      </w:r>
      <w:r>
        <w:rPr>
          <w:spacing w:val="-5"/>
        </w:rPr>
        <w:t>произведений Маркса </w:t>
      </w:r>
      <w:r>
        <w:rPr/>
        <w:t>и </w:t>
      </w:r>
      <w:r>
        <w:rPr>
          <w:spacing w:val="-4"/>
        </w:rPr>
        <w:t>Энгельса</w:t>
      </w:r>
      <w:r>
        <w:rPr>
          <w:spacing w:val="-4"/>
          <w:position w:val="7"/>
          <w:sz w:val="14"/>
        </w:rPr>
        <w:t>33</w:t>
      </w:r>
      <w:r>
        <w:rPr>
          <w:spacing w:val="-4"/>
        </w:rPr>
        <w:t>. </w:t>
      </w:r>
      <w:r>
        <w:rPr/>
        <w:t>В </w:t>
      </w:r>
      <w:r>
        <w:rPr>
          <w:spacing w:val="-5"/>
        </w:rPr>
        <w:t>данном случае</w:t>
      </w:r>
      <w:r>
        <w:rPr>
          <w:spacing w:val="-12"/>
        </w:rPr>
        <w:t> </w:t>
      </w:r>
      <w:r>
        <w:rPr/>
        <w:t>мы</w:t>
      </w:r>
      <w:r>
        <w:rPr>
          <w:spacing w:val="-11"/>
        </w:rPr>
        <w:t> </w:t>
      </w:r>
      <w:r>
        <w:rPr>
          <w:spacing w:val="-5"/>
        </w:rPr>
        <w:t>имеем</w:t>
      </w:r>
      <w:r>
        <w:rPr>
          <w:spacing w:val="-11"/>
        </w:rPr>
        <w:t> </w:t>
      </w:r>
      <w:r>
        <w:rPr>
          <w:spacing w:val="-4"/>
        </w:rPr>
        <w:t>дело</w:t>
      </w:r>
      <w:r>
        <w:rPr>
          <w:spacing w:val="-11"/>
        </w:rPr>
        <w:t> </w:t>
      </w:r>
      <w:r>
        <w:rPr/>
        <w:t>с</w:t>
      </w:r>
      <w:r>
        <w:rPr>
          <w:spacing w:val="-12"/>
        </w:rPr>
        <w:t> </w:t>
      </w:r>
      <w:r>
        <w:rPr>
          <w:spacing w:val="-5"/>
        </w:rPr>
        <w:t>одним</w:t>
      </w:r>
      <w:r>
        <w:rPr>
          <w:spacing w:val="-10"/>
        </w:rPr>
        <w:t> </w:t>
      </w:r>
      <w:r>
        <w:rPr>
          <w:spacing w:val="-3"/>
        </w:rPr>
        <w:t>из</w:t>
      </w:r>
      <w:r>
        <w:rPr>
          <w:spacing w:val="-10"/>
        </w:rPr>
        <w:t> </w:t>
      </w:r>
      <w:r>
        <w:rPr>
          <w:spacing w:val="-5"/>
        </w:rPr>
        <w:t>проявлений</w:t>
      </w:r>
      <w:r>
        <w:rPr>
          <w:spacing w:val="-12"/>
        </w:rPr>
        <w:t> </w:t>
      </w:r>
      <w:r>
        <w:rPr>
          <w:spacing w:val="-5"/>
        </w:rPr>
        <w:t>широких</w:t>
      </w:r>
      <w:r>
        <w:rPr>
          <w:spacing w:val="-8"/>
        </w:rPr>
        <w:t> </w:t>
      </w:r>
      <w:r>
        <w:rPr>
          <w:spacing w:val="-5"/>
        </w:rPr>
        <w:t>обобщений</w:t>
      </w:r>
      <w:r>
        <w:rPr>
          <w:spacing w:val="-11"/>
        </w:rPr>
        <w:t> </w:t>
      </w:r>
      <w:r>
        <w:rPr>
          <w:spacing w:val="-3"/>
        </w:rPr>
        <w:t>на</w:t>
      </w:r>
      <w:r>
        <w:rPr>
          <w:spacing w:val="-12"/>
        </w:rPr>
        <w:t> </w:t>
      </w:r>
      <w:r>
        <w:rPr>
          <w:spacing w:val="-3"/>
        </w:rPr>
        <w:t>ос- </w:t>
      </w:r>
      <w:r>
        <w:rPr>
          <w:spacing w:val="-5"/>
        </w:rPr>
        <w:t>новании </w:t>
      </w:r>
      <w:r>
        <w:rPr>
          <w:spacing w:val="-6"/>
        </w:rPr>
        <w:t>«цепи </w:t>
      </w:r>
      <w:r>
        <w:rPr>
          <w:spacing w:val="-5"/>
        </w:rPr>
        <w:t>событий» (термин </w:t>
      </w:r>
      <w:r>
        <w:rPr>
          <w:spacing w:val="-4"/>
        </w:rPr>
        <w:t>Л.Н. </w:t>
      </w:r>
      <w:r>
        <w:rPr>
          <w:spacing w:val="-5"/>
        </w:rPr>
        <w:t>Гумилева), </w:t>
      </w:r>
      <w:r>
        <w:rPr/>
        <w:t>к </w:t>
      </w:r>
      <w:r>
        <w:rPr>
          <w:spacing w:val="-5"/>
        </w:rPr>
        <w:t>которым Жигунин считал возможным прибегать </w:t>
      </w:r>
      <w:r>
        <w:rPr/>
        <w:t>и в </w:t>
      </w:r>
      <w:r>
        <w:rPr>
          <w:spacing w:val="-5"/>
        </w:rPr>
        <w:t>более поздних своих </w:t>
      </w:r>
      <w:r>
        <w:rPr>
          <w:spacing w:val="-4"/>
        </w:rPr>
        <w:t>работах</w:t>
      </w:r>
      <w:r>
        <w:rPr>
          <w:spacing w:val="-4"/>
          <w:position w:val="7"/>
          <w:sz w:val="14"/>
        </w:rPr>
        <w:t>34</w:t>
      </w:r>
      <w:r>
        <w:rPr>
          <w:spacing w:val="-4"/>
        </w:rPr>
        <w:t>: </w:t>
      </w:r>
      <w:r>
        <w:rPr>
          <w:spacing w:val="-5"/>
        </w:rPr>
        <w:t>именно наличие</w:t>
      </w:r>
      <w:r>
        <w:rPr>
          <w:spacing w:val="-11"/>
        </w:rPr>
        <w:t> </w:t>
      </w:r>
      <w:r>
        <w:rPr>
          <w:spacing w:val="-5"/>
        </w:rPr>
        <w:t>таких</w:t>
      </w:r>
      <w:r>
        <w:rPr>
          <w:spacing w:val="-12"/>
        </w:rPr>
        <w:t> </w:t>
      </w:r>
      <w:r>
        <w:rPr>
          <w:spacing w:val="-5"/>
        </w:rPr>
        <w:t>обобщений</w:t>
      </w:r>
      <w:r>
        <w:rPr>
          <w:spacing w:val="-12"/>
        </w:rPr>
        <w:t> </w:t>
      </w:r>
      <w:r>
        <w:rPr/>
        <w:t>и</w:t>
      </w:r>
      <w:r>
        <w:rPr>
          <w:spacing w:val="-10"/>
        </w:rPr>
        <w:t> </w:t>
      </w:r>
      <w:r>
        <w:rPr>
          <w:spacing w:val="-5"/>
        </w:rPr>
        <w:t>позволило</w:t>
      </w:r>
      <w:r>
        <w:rPr>
          <w:spacing w:val="-13"/>
        </w:rPr>
        <w:t> </w:t>
      </w:r>
      <w:r>
        <w:rPr>
          <w:spacing w:val="-4"/>
        </w:rPr>
        <w:t>нам</w:t>
      </w:r>
      <w:r>
        <w:rPr>
          <w:spacing w:val="-11"/>
        </w:rPr>
        <w:t> </w:t>
      </w:r>
      <w:r>
        <w:rPr>
          <w:spacing w:val="-4"/>
        </w:rPr>
        <w:t>выше</w:t>
      </w:r>
      <w:r>
        <w:rPr>
          <w:spacing w:val="-12"/>
        </w:rPr>
        <w:t> </w:t>
      </w:r>
      <w:r>
        <w:rPr>
          <w:spacing w:val="-5"/>
        </w:rPr>
        <w:t>сказать,</w:t>
      </w:r>
      <w:r>
        <w:rPr>
          <w:spacing w:val="-13"/>
        </w:rPr>
        <w:t> </w:t>
      </w:r>
      <w:r>
        <w:rPr>
          <w:spacing w:val="-4"/>
        </w:rPr>
        <w:t>что</w:t>
      </w:r>
      <w:r>
        <w:rPr>
          <w:spacing w:val="-10"/>
        </w:rPr>
        <w:t> </w:t>
      </w:r>
      <w:r>
        <w:rPr>
          <w:spacing w:val="-4"/>
        </w:rPr>
        <w:t>его</w:t>
      </w:r>
      <w:r>
        <w:rPr>
          <w:spacing w:val="-10"/>
        </w:rPr>
        <w:t> </w:t>
      </w:r>
      <w:r>
        <w:rPr>
          <w:spacing w:val="-5"/>
        </w:rPr>
        <w:t>участие </w:t>
      </w:r>
      <w:r>
        <w:rPr/>
        <w:t>в </w:t>
      </w:r>
      <w:r>
        <w:rPr>
          <w:spacing w:val="-5"/>
        </w:rPr>
        <w:t>данной книге придало </w:t>
      </w:r>
      <w:r>
        <w:rPr/>
        <w:t>ей </w:t>
      </w:r>
      <w:r>
        <w:rPr>
          <w:spacing w:val="-5"/>
        </w:rPr>
        <w:t>некоторые черты историософского</w:t>
      </w:r>
      <w:r>
        <w:rPr>
          <w:spacing w:val="-9"/>
        </w:rPr>
        <w:t> </w:t>
      </w:r>
      <w:r>
        <w:rPr>
          <w:spacing w:val="-5"/>
        </w:rPr>
        <w:t>трактата.</w:t>
      </w:r>
    </w:p>
    <w:p>
      <w:pPr>
        <w:pStyle w:val="BodyText"/>
        <w:spacing w:line="216" w:lineRule="exact"/>
        <w:ind w:left="794"/>
      </w:pPr>
      <w:r>
        <w:rPr/>
        <w:t>В </w:t>
      </w:r>
      <w:r>
        <w:rPr>
          <w:spacing w:val="-5"/>
        </w:rPr>
        <w:t>какой </w:t>
      </w:r>
      <w:r>
        <w:rPr>
          <w:spacing w:val="-4"/>
        </w:rPr>
        <w:t>мере </w:t>
      </w:r>
      <w:r>
        <w:rPr/>
        <w:t>в </w:t>
      </w:r>
      <w:r>
        <w:rPr>
          <w:spacing w:val="-6"/>
        </w:rPr>
        <w:t>«Периодизации </w:t>
      </w:r>
      <w:r>
        <w:rPr>
          <w:spacing w:val="-5"/>
        </w:rPr>
        <w:t>всемирной истории» </w:t>
      </w:r>
      <w:r>
        <w:rPr>
          <w:spacing w:val="-4"/>
        </w:rPr>
        <w:t>нашли</w:t>
      </w:r>
      <w:r>
        <w:rPr>
          <w:spacing w:val="10"/>
        </w:rPr>
        <w:t> </w:t>
      </w:r>
      <w:r>
        <w:rPr>
          <w:spacing w:val="-5"/>
        </w:rPr>
        <w:t>отраже-</w:t>
      </w:r>
    </w:p>
    <w:p>
      <w:pPr>
        <w:pStyle w:val="BodyText"/>
        <w:spacing w:line="230" w:lineRule="auto" w:before="4"/>
        <w:ind w:right="215"/>
      </w:pPr>
      <w:r>
        <w:rPr>
          <w:spacing w:val="-4"/>
        </w:rPr>
        <w:t>ние </w:t>
      </w:r>
      <w:r>
        <w:rPr>
          <w:spacing w:val="-3"/>
        </w:rPr>
        <w:t>не </w:t>
      </w:r>
      <w:r>
        <w:rPr>
          <w:spacing w:val="-5"/>
        </w:rPr>
        <w:t>только постулаты марксизма </w:t>
      </w:r>
      <w:r>
        <w:rPr>
          <w:spacing w:val="-4"/>
        </w:rPr>
        <w:t>(как </w:t>
      </w:r>
      <w:r>
        <w:rPr/>
        <w:t>в </w:t>
      </w:r>
      <w:r>
        <w:rPr>
          <w:spacing w:val="-5"/>
        </w:rPr>
        <w:t>собственном, </w:t>
      </w:r>
      <w:r>
        <w:rPr>
          <w:spacing w:val="-4"/>
        </w:rPr>
        <w:t>так </w:t>
      </w:r>
      <w:r>
        <w:rPr/>
        <w:t>и в </w:t>
      </w:r>
      <w:r>
        <w:rPr>
          <w:spacing w:val="-5"/>
        </w:rPr>
        <w:t>преобра- зованном виде) </w:t>
      </w:r>
      <w:r>
        <w:rPr/>
        <w:t>и </w:t>
      </w:r>
      <w:r>
        <w:rPr>
          <w:spacing w:val="-5"/>
        </w:rPr>
        <w:t>взгляды авторов, </w:t>
      </w:r>
      <w:r>
        <w:rPr>
          <w:spacing w:val="-3"/>
        </w:rPr>
        <w:t>но </w:t>
      </w:r>
      <w:r>
        <w:rPr/>
        <w:t>и </w:t>
      </w:r>
      <w:r>
        <w:rPr>
          <w:spacing w:val="-5"/>
        </w:rPr>
        <w:t>опыт </w:t>
      </w:r>
      <w:r>
        <w:rPr>
          <w:spacing w:val="-4"/>
        </w:rPr>
        <w:t>мировой </w:t>
      </w:r>
      <w:r>
        <w:rPr>
          <w:spacing w:val="-5"/>
        </w:rPr>
        <w:t>науки </w:t>
      </w:r>
      <w:r>
        <w:rPr/>
        <w:t>в </w:t>
      </w:r>
      <w:r>
        <w:rPr>
          <w:spacing w:val="-5"/>
        </w:rPr>
        <w:t>целом. Представление </w:t>
      </w:r>
      <w:r>
        <w:rPr>
          <w:spacing w:val="-3"/>
        </w:rPr>
        <w:t>об </w:t>
      </w:r>
      <w:r>
        <w:rPr>
          <w:spacing w:val="-4"/>
        </w:rPr>
        <w:t>этом дает </w:t>
      </w:r>
      <w:r>
        <w:rPr>
          <w:spacing w:val="-5"/>
        </w:rPr>
        <w:t>написанный совместно Жигуниным </w:t>
      </w:r>
      <w:r>
        <w:rPr/>
        <w:t>и </w:t>
      </w:r>
      <w:r>
        <w:rPr>
          <w:spacing w:val="-4"/>
        </w:rPr>
        <w:t>Шоф- </w:t>
      </w:r>
      <w:r>
        <w:rPr>
          <w:spacing w:val="-5"/>
        </w:rPr>
        <w:t>маном параграф </w:t>
      </w:r>
      <w:r>
        <w:rPr/>
        <w:t>1 </w:t>
      </w:r>
      <w:r>
        <w:rPr>
          <w:spacing w:val="-5"/>
        </w:rPr>
        <w:t>главы </w:t>
      </w:r>
      <w:r>
        <w:rPr>
          <w:spacing w:val="-4"/>
        </w:rPr>
        <w:t>III </w:t>
      </w:r>
      <w:r>
        <w:rPr>
          <w:spacing w:val="-5"/>
        </w:rPr>
        <w:t>раздела первого «Методы периодизации </w:t>
      </w:r>
      <w:r>
        <w:rPr>
          <w:spacing w:val="-4"/>
        </w:rPr>
        <w:t>все- </w:t>
      </w:r>
      <w:r>
        <w:rPr>
          <w:spacing w:val="-5"/>
        </w:rPr>
        <w:t>мирной истории </w:t>
      </w:r>
      <w:r>
        <w:rPr/>
        <w:t>в </w:t>
      </w:r>
      <w:r>
        <w:rPr>
          <w:spacing w:val="-5"/>
        </w:rPr>
        <w:t>буржуазной </w:t>
      </w:r>
      <w:r>
        <w:rPr>
          <w:spacing w:val="-4"/>
        </w:rPr>
        <w:t>науке»</w:t>
      </w:r>
      <w:r>
        <w:rPr>
          <w:spacing w:val="-4"/>
          <w:position w:val="7"/>
          <w:sz w:val="14"/>
        </w:rPr>
        <w:t>35</w:t>
      </w:r>
      <w:r>
        <w:rPr>
          <w:spacing w:val="-4"/>
        </w:rPr>
        <w:t>. </w:t>
      </w:r>
      <w:r>
        <w:rPr/>
        <w:t>В </w:t>
      </w:r>
      <w:r>
        <w:rPr>
          <w:spacing w:val="-4"/>
        </w:rPr>
        <w:t>нем </w:t>
      </w:r>
      <w:r>
        <w:rPr>
          <w:spacing w:val="-5"/>
        </w:rPr>
        <w:t>много имен: помимо </w:t>
      </w:r>
      <w:r>
        <w:rPr>
          <w:spacing w:val="-3"/>
        </w:rPr>
        <w:t>фи- </w:t>
      </w:r>
      <w:r>
        <w:rPr>
          <w:spacing w:val="-5"/>
        </w:rPr>
        <w:t>лософов XVIII–XIX </w:t>
      </w:r>
      <w:r>
        <w:rPr>
          <w:spacing w:val="-4"/>
        </w:rPr>
        <w:t>вв., это </w:t>
      </w:r>
      <w:r>
        <w:rPr/>
        <w:t>О. </w:t>
      </w:r>
      <w:r>
        <w:rPr>
          <w:spacing w:val="-5"/>
        </w:rPr>
        <w:t>Шпенглер, </w:t>
      </w:r>
      <w:r>
        <w:rPr>
          <w:spacing w:val="-3"/>
        </w:rPr>
        <w:t>Эд. </w:t>
      </w:r>
      <w:r>
        <w:rPr>
          <w:spacing w:val="-5"/>
        </w:rPr>
        <w:t>Мейер, </w:t>
      </w:r>
      <w:r>
        <w:rPr/>
        <w:t>А. </w:t>
      </w:r>
      <w:r>
        <w:rPr>
          <w:spacing w:val="-5"/>
        </w:rPr>
        <w:t>Тойнби, </w:t>
      </w:r>
      <w:r>
        <w:rPr/>
        <w:t>П. </w:t>
      </w:r>
      <w:r>
        <w:rPr>
          <w:spacing w:val="-4"/>
        </w:rPr>
        <w:t>Со- </w:t>
      </w:r>
      <w:r>
        <w:rPr>
          <w:spacing w:val="-5"/>
        </w:rPr>
        <w:t>рокин, </w:t>
      </w:r>
      <w:r>
        <w:rPr/>
        <w:t>П. </w:t>
      </w:r>
      <w:r>
        <w:rPr>
          <w:spacing w:val="-5"/>
        </w:rPr>
        <w:t>Тейяр </w:t>
      </w:r>
      <w:r>
        <w:rPr>
          <w:spacing w:val="-3"/>
        </w:rPr>
        <w:t>де </w:t>
      </w:r>
      <w:r>
        <w:rPr>
          <w:spacing w:val="-5"/>
        </w:rPr>
        <w:t>Шарден, </w:t>
      </w:r>
      <w:r>
        <w:rPr>
          <w:spacing w:val="-3"/>
        </w:rPr>
        <w:t>У. </w:t>
      </w:r>
      <w:r>
        <w:rPr>
          <w:spacing w:val="-5"/>
        </w:rPr>
        <w:t>Ростоу, </w:t>
      </w:r>
      <w:r>
        <w:rPr>
          <w:spacing w:val="-3"/>
        </w:rPr>
        <w:t>К. </w:t>
      </w:r>
      <w:r>
        <w:rPr>
          <w:spacing w:val="-5"/>
        </w:rPr>
        <w:t>Поппер, </w:t>
      </w:r>
      <w:r>
        <w:rPr/>
        <w:t>М. </w:t>
      </w:r>
      <w:r>
        <w:rPr>
          <w:spacing w:val="-5"/>
        </w:rPr>
        <w:t>Фуко, </w:t>
      </w:r>
      <w:r>
        <w:rPr>
          <w:spacing w:val="-3"/>
        </w:rPr>
        <w:t>К. </w:t>
      </w:r>
      <w:r>
        <w:rPr>
          <w:spacing w:val="-4"/>
        </w:rPr>
        <w:t>Леви- </w:t>
      </w:r>
      <w:r>
        <w:rPr>
          <w:spacing w:val="-5"/>
        </w:rPr>
        <w:t>Стросс, </w:t>
      </w:r>
      <w:r>
        <w:rPr>
          <w:spacing w:val="-4"/>
        </w:rPr>
        <w:t>К.-А. </w:t>
      </w:r>
      <w:r>
        <w:rPr>
          <w:spacing w:val="-5"/>
        </w:rPr>
        <w:t>Витфогель, </w:t>
      </w:r>
      <w:r>
        <w:rPr/>
        <w:t>Ф. </w:t>
      </w:r>
      <w:r>
        <w:rPr>
          <w:spacing w:val="-5"/>
        </w:rPr>
        <w:t>Бродель </w:t>
      </w:r>
      <w:r>
        <w:rPr/>
        <w:t>и </w:t>
      </w:r>
      <w:r>
        <w:rPr>
          <w:spacing w:val="-4"/>
        </w:rPr>
        <w:t>др. </w:t>
      </w:r>
      <w:r>
        <w:rPr/>
        <w:t>В </w:t>
      </w:r>
      <w:r>
        <w:rPr>
          <w:spacing w:val="-5"/>
        </w:rPr>
        <w:t>книге </w:t>
      </w:r>
      <w:r>
        <w:rPr>
          <w:spacing w:val="-4"/>
        </w:rPr>
        <w:t>нет </w:t>
      </w:r>
      <w:r>
        <w:rPr>
          <w:spacing w:val="-5"/>
        </w:rPr>
        <w:t>ссылок </w:t>
      </w:r>
      <w:r>
        <w:rPr>
          <w:spacing w:val="-3"/>
        </w:rPr>
        <w:t>на </w:t>
      </w:r>
      <w:r>
        <w:rPr>
          <w:spacing w:val="-5"/>
        </w:rPr>
        <w:t>исполь- зованные публикации </w:t>
      </w:r>
      <w:r>
        <w:rPr>
          <w:spacing w:val="-4"/>
        </w:rPr>
        <w:t>этих </w:t>
      </w:r>
      <w:r>
        <w:rPr>
          <w:spacing w:val="-5"/>
        </w:rPr>
        <w:t>авторов, однако установить </w:t>
      </w:r>
      <w:r>
        <w:rPr>
          <w:spacing w:val="-3"/>
        </w:rPr>
        <w:t>их </w:t>
      </w:r>
      <w:r>
        <w:rPr>
          <w:spacing w:val="-5"/>
        </w:rPr>
        <w:t>предположи- тельно </w:t>
      </w:r>
      <w:r>
        <w:rPr/>
        <w:t>– </w:t>
      </w:r>
      <w:r>
        <w:rPr>
          <w:spacing w:val="-5"/>
        </w:rPr>
        <w:t>посильная </w:t>
      </w:r>
      <w:r>
        <w:rPr/>
        <w:t>и </w:t>
      </w:r>
      <w:r>
        <w:rPr>
          <w:spacing w:val="-5"/>
        </w:rPr>
        <w:t>небезынтересная задача. </w:t>
      </w:r>
      <w:r>
        <w:rPr>
          <w:spacing w:val="-4"/>
        </w:rPr>
        <w:t>Труды Мейера</w:t>
      </w:r>
      <w:r>
        <w:rPr>
          <w:spacing w:val="-4"/>
          <w:position w:val="7"/>
          <w:sz w:val="14"/>
        </w:rPr>
        <w:t>36 </w:t>
      </w:r>
      <w:r>
        <w:rPr/>
        <w:t>и </w:t>
      </w:r>
      <w:r>
        <w:rPr>
          <w:spacing w:val="-4"/>
        </w:rPr>
        <w:t>Соро- кина</w:t>
      </w:r>
      <w:r>
        <w:rPr>
          <w:spacing w:val="-4"/>
          <w:position w:val="7"/>
          <w:sz w:val="14"/>
        </w:rPr>
        <w:t>37 </w:t>
      </w:r>
      <w:r>
        <w:rPr>
          <w:spacing w:val="-5"/>
        </w:rPr>
        <w:t>издавались </w:t>
      </w:r>
      <w:r>
        <w:rPr>
          <w:spacing w:val="-3"/>
        </w:rPr>
        <w:t>до </w:t>
      </w:r>
      <w:r>
        <w:rPr>
          <w:spacing w:val="-5"/>
        </w:rPr>
        <w:t>революции </w:t>
      </w:r>
      <w:r>
        <w:rPr/>
        <w:t>и в </w:t>
      </w:r>
      <w:r>
        <w:rPr>
          <w:spacing w:val="-5"/>
        </w:rPr>
        <w:t>начале 1920-х </w:t>
      </w:r>
      <w:r>
        <w:rPr>
          <w:spacing w:val="-4"/>
        </w:rPr>
        <w:t>гг.; </w:t>
      </w:r>
      <w:r>
        <w:rPr>
          <w:spacing w:val="-5"/>
        </w:rPr>
        <w:t>«Феномен </w:t>
      </w:r>
      <w:r>
        <w:rPr>
          <w:spacing w:val="-4"/>
        </w:rPr>
        <w:t>чело- века» Тейяр  </w:t>
      </w:r>
      <w:r>
        <w:rPr>
          <w:spacing w:val="-3"/>
        </w:rPr>
        <w:t>де </w:t>
      </w:r>
      <w:r>
        <w:rPr>
          <w:spacing w:val="-4"/>
        </w:rPr>
        <w:t>Шардена</w:t>
      </w:r>
      <w:r>
        <w:rPr>
          <w:spacing w:val="-4"/>
          <w:position w:val="7"/>
          <w:sz w:val="14"/>
        </w:rPr>
        <w:t>38   </w:t>
      </w:r>
      <w:r>
        <w:rPr/>
        <w:t>и </w:t>
      </w:r>
      <w:r>
        <w:rPr>
          <w:spacing w:val="-5"/>
        </w:rPr>
        <w:t>некоторые  работы  </w:t>
      </w:r>
      <w:r>
        <w:rPr>
          <w:spacing w:val="-3"/>
        </w:rPr>
        <w:t>Фуко</w:t>
      </w:r>
      <w:r>
        <w:rPr>
          <w:spacing w:val="-3"/>
          <w:position w:val="7"/>
          <w:sz w:val="14"/>
        </w:rPr>
        <w:t>39  </w:t>
      </w:r>
      <w:r>
        <w:rPr>
          <w:spacing w:val="-5"/>
        </w:rPr>
        <w:t>изданы  </w:t>
      </w:r>
      <w:r>
        <w:rPr/>
        <w:t>в</w:t>
      </w:r>
      <w:r>
        <w:rPr>
          <w:spacing w:val="-27"/>
        </w:rPr>
        <w:t> </w:t>
      </w:r>
      <w:r>
        <w:rPr>
          <w:spacing w:val="-4"/>
        </w:rPr>
        <w:t>1960–</w:t>
      </w:r>
    </w:p>
    <w:p>
      <w:pPr>
        <w:pStyle w:val="BodyText"/>
        <w:spacing w:before="2"/>
        <w:ind w:left="0"/>
        <w:jc w:val="left"/>
        <w:rPr>
          <w:sz w:val="11"/>
        </w:rPr>
      </w:pPr>
      <w:r>
        <w:rPr/>
        <w:pict>
          <v:line style="position:absolute;mso-position-horizontal-relative:page;mso-position-vertical-relative:paragraph;z-index:-251194368;mso-wrap-distance-left:0;mso-wrap-distance-right:0" from="51.035809pt,8.580776pt" to="195.055809pt,8.580776pt" stroked="true" strokeweight=".36pt" strokecolor="#000000">
            <v:stroke dashstyle="solid"/>
            <w10:wrap type="topAndBottom"/>
          </v:line>
        </w:pict>
      </w:r>
    </w:p>
    <w:p>
      <w:pPr>
        <w:spacing w:line="201" w:lineRule="exact" w:before="7"/>
        <w:ind w:left="340" w:right="0" w:firstLine="0"/>
        <w:jc w:val="both"/>
        <w:rPr>
          <w:sz w:val="18"/>
        </w:rPr>
      </w:pPr>
      <w:r>
        <w:rPr>
          <w:position w:val="6"/>
          <w:sz w:val="12"/>
        </w:rPr>
        <w:t>32 </w:t>
      </w:r>
      <w:r>
        <w:rPr>
          <w:sz w:val="18"/>
        </w:rPr>
        <w:t>Периодизация… 1984: 120.</w:t>
      </w:r>
    </w:p>
    <w:p>
      <w:pPr>
        <w:spacing w:line="193" w:lineRule="exact" w:before="0"/>
        <w:ind w:left="340" w:right="0" w:firstLine="0"/>
        <w:jc w:val="both"/>
        <w:rPr>
          <w:sz w:val="18"/>
        </w:rPr>
      </w:pPr>
      <w:r>
        <w:rPr>
          <w:position w:val="6"/>
          <w:sz w:val="12"/>
        </w:rPr>
        <w:t>33 </w:t>
      </w:r>
      <w:r>
        <w:rPr>
          <w:sz w:val="18"/>
        </w:rPr>
        <w:t>Жигунин 1980: 15–17.</w:t>
      </w:r>
    </w:p>
    <w:p>
      <w:pPr>
        <w:spacing w:line="225" w:lineRule="auto" w:before="2"/>
        <w:ind w:left="340" w:right="218" w:firstLine="0"/>
        <w:jc w:val="both"/>
        <w:rPr>
          <w:sz w:val="18"/>
        </w:rPr>
      </w:pPr>
      <w:r>
        <w:rPr>
          <w:position w:val="6"/>
          <w:sz w:val="12"/>
        </w:rPr>
        <w:t>34 </w:t>
      </w:r>
      <w:r>
        <w:rPr>
          <w:spacing w:val="-5"/>
          <w:sz w:val="18"/>
        </w:rPr>
        <w:t>Жигунин </w:t>
      </w:r>
      <w:r>
        <w:rPr>
          <w:spacing w:val="-4"/>
          <w:sz w:val="18"/>
        </w:rPr>
        <w:t>2000: 57–58. </w:t>
      </w:r>
      <w:r>
        <w:rPr>
          <w:spacing w:val="-5"/>
          <w:sz w:val="18"/>
        </w:rPr>
        <w:t>Нельзя </w:t>
      </w:r>
      <w:r>
        <w:rPr>
          <w:spacing w:val="-3"/>
          <w:sz w:val="18"/>
        </w:rPr>
        <w:t>не </w:t>
      </w:r>
      <w:r>
        <w:rPr>
          <w:spacing w:val="-5"/>
          <w:sz w:val="18"/>
        </w:rPr>
        <w:t>заметить, </w:t>
      </w:r>
      <w:r>
        <w:rPr>
          <w:spacing w:val="-4"/>
          <w:sz w:val="18"/>
        </w:rPr>
        <w:t>что апелляцию </w:t>
      </w:r>
      <w:r>
        <w:rPr>
          <w:sz w:val="18"/>
        </w:rPr>
        <w:t>в </w:t>
      </w:r>
      <w:r>
        <w:rPr>
          <w:spacing w:val="-4"/>
          <w:sz w:val="18"/>
        </w:rPr>
        <w:t>данной работе Жигуни- </w:t>
      </w:r>
      <w:r>
        <w:rPr>
          <w:spacing w:val="-3"/>
          <w:sz w:val="18"/>
        </w:rPr>
        <w:t>на </w:t>
      </w:r>
      <w:r>
        <w:rPr>
          <w:sz w:val="18"/>
        </w:rPr>
        <w:t>к </w:t>
      </w:r>
      <w:r>
        <w:rPr>
          <w:spacing w:val="-4"/>
          <w:sz w:val="18"/>
        </w:rPr>
        <w:t>Л.Н. Гумилеву можно </w:t>
      </w:r>
      <w:r>
        <w:rPr>
          <w:spacing w:val="-5"/>
          <w:sz w:val="18"/>
        </w:rPr>
        <w:t>квалифицировать </w:t>
      </w:r>
      <w:r>
        <w:rPr>
          <w:spacing w:val="-4"/>
          <w:sz w:val="18"/>
        </w:rPr>
        <w:t>лишь как проявление </w:t>
      </w:r>
      <w:r>
        <w:rPr>
          <w:spacing w:val="-5"/>
          <w:sz w:val="18"/>
        </w:rPr>
        <w:t>эклектики, </w:t>
      </w:r>
      <w:r>
        <w:rPr>
          <w:spacing w:val="-4"/>
          <w:sz w:val="18"/>
        </w:rPr>
        <w:t>свойст- венной </w:t>
      </w:r>
      <w:r>
        <w:rPr>
          <w:spacing w:val="-5"/>
          <w:sz w:val="18"/>
        </w:rPr>
        <w:t>исканиям советской интеллигенции </w:t>
      </w:r>
      <w:r>
        <w:rPr>
          <w:spacing w:val="-4"/>
          <w:sz w:val="18"/>
        </w:rPr>
        <w:t>1960–1980-х гг. </w:t>
      </w:r>
      <w:r>
        <w:rPr>
          <w:spacing w:val="-3"/>
          <w:sz w:val="18"/>
        </w:rPr>
        <w:t>Как </w:t>
      </w:r>
      <w:r>
        <w:rPr>
          <w:spacing w:val="-4"/>
          <w:sz w:val="18"/>
        </w:rPr>
        <w:t>известно, </w:t>
      </w:r>
      <w:r>
        <w:rPr>
          <w:sz w:val="18"/>
        </w:rPr>
        <w:t>в </w:t>
      </w:r>
      <w:r>
        <w:rPr>
          <w:spacing w:val="-4"/>
          <w:sz w:val="18"/>
        </w:rPr>
        <w:t>поле этих </w:t>
      </w:r>
      <w:r>
        <w:rPr>
          <w:spacing w:val="-5"/>
          <w:sz w:val="18"/>
        </w:rPr>
        <w:t>исканий достаточно мирно уживались </w:t>
      </w:r>
      <w:r>
        <w:rPr>
          <w:sz w:val="18"/>
        </w:rPr>
        <w:t>и </w:t>
      </w:r>
      <w:r>
        <w:rPr>
          <w:spacing w:val="-4"/>
          <w:sz w:val="18"/>
        </w:rPr>
        <w:t>серьезные работы западных </w:t>
      </w:r>
      <w:r>
        <w:rPr>
          <w:spacing w:val="-5"/>
          <w:sz w:val="18"/>
        </w:rPr>
        <w:t>исследователей </w:t>
      </w:r>
      <w:r>
        <w:rPr>
          <w:spacing w:val="-4"/>
          <w:sz w:val="18"/>
        </w:rPr>
        <w:t>(см. далее), </w:t>
      </w:r>
      <w:r>
        <w:rPr>
          <w:sz w:val="18"/>
        </w:rPr>
        <w:t>и </w:t>
      </w:r>
      <w:r>
        <w:rPr>
          <w:spacing w:val="-5"/>
          <w:sz w:val="18"/>
        </w:rPr>
        <w:t>марксистская альтернатива </w:t>
      </w:r>
      <w:r>
        <w:rPr>
          <w:spacing w:val="-4"/>
          <w:sz w:val="18"/>
        </w:rPr>
        <w:t>официозу </w:t>
      </w:r>
      <w:r>
        <w:rPr>
          <w:sz w:val="18"/>
        </w:rPr>
        <w:t>в </w:t>
      </w:r>
      <w:r>
        <w:rPr>
          <w:spacing w:val="-4"/>
          <w:sz w:val="18"/>
        </w:rPr>
        <w:t>варианте гипотез </w:t>
      </w:r>
      <w:r>
        <w:rPr>
          <w:sz w:val="18"/>
        </w:rPr>
        <w:t>об </w:t>
      </w:r>
      <w:r>
        <w:rPr>
          <w:spacing w:val="-5"/>
          <w:sz w:val="18"/>
        </w:rPr>
        <w:t>«азиатском </w:t>
      </w:r>
      <w:r>
        <w:rPr>
          <w:spacing w:val="-4"/>
          <w:sz w:val="18"/>
        </w:rPr>
        <w:t>способе производства» (см. </w:t>
      </w:r>
      <w:r>
        <w:rPr>
          <w:sz w:val="18"/>
        </w:rPr>
        <w:t>их </w:t>
      </w:r>
      <w:r>
        <w:rPr>
          <w:spacing w:val="-4"/>
          <w:sz w:val="18"/>
        </w:rPr>
        <w:t>оценку: Ладынин 2016: 22–23), </w:t>
      </w:r>
      <w:r>
        <w:rPr>
          <w:sz w:val="18"/>
        </w:rPr>
        <w:t>и </w:t>
      </w:r>
      <w:r>
        <w:rPr>
          <w:spacing w:val="-4"/>
          <w:sz w:val="18"/>
        </w:rPr>
        <w:t>трактаты </w:t>
      </w:r>
      <w:r>
        <w:rPr>
          <w:spacing w:val="-5"/>
          <w:sz w:val="18"/>
        </w:rPr>
        <w:t>Гумилева </w:t>
      </w:r>
      <w:r>
        <w:rPr>
          <w:sz w:val="18"/>
        </w:rPr>
        <w:t>и </w:t>
      </w:r>
      <w:r>
        <w:rPr>
          <w:spacing w:val="-5"/>
          <w:sz w:val="18"/>
        </w:rPr>
        <w:t>Поршнева, </w:t>
      </w:r>
      <w:r>
        <w:rPr>
          <w:sz w:val="18"/>
        </w:rPr>
        <w:t>и </w:t>
      </w:r>
      <w:r>
        <w:rPr>
          <w:spacing w:val="-3"/>
          <w:sz w:val="18"/>
        </w:rPr>
        <w:t>даже </w:t>
      </w:r>
      <w:r>
        <w:rPr>
          <w:spacing w:val="-5"/>
          <w:sz w:val="18"/>
        </w:rPr>
        <w:t>квазифилософская </w:t>
      </w:r>
      <w:r>
        <w:rPr>
          <w:spacing w:val="-4"/>
          <w:sz w:val="18"/>
        </w:rPr>
        <w:t>фантастика Ивана Ефремова (см.: Жигунин 2000: 40–42). </w:t>
      </w:r>
      <w:r>
        <w:rPr>
          <w:spacing w:val="-5"/>
          <w:sz w:val="18"/>
        </w:rPr>
        <w:t>Такая </w:t>
      </w:r>
      <w:r>
        <w:rPr>
          <w:spacing w:val="-4"/>
          <w:sz w:val="18"/>
        </w:rPr>
        <w:t>эклектика, как </w:t>
      </w:r>
      <w:r>
        <w:rPr>
          <w:sz w:val="18"/>
        </w:rPr>
        <w:t>и </w:t>
      </w:r>
      <w:r>
        <w:rPr>
          <w:spacing w:val="-5"/>
          <w:sz w:val="18"/>
        </w:rPr>
        <w:t>неуверенность </w:t>
      </w:r>
      <w:r>
        <w:rPr>
          <w:spacing w:val="-4"/>
          <w:sz w:val="18"/>
        </w:rPr>
        <w:t>многих </w:t>
      </w:r>
      <w:r>
        <w:rPr>
          <w:spacing w:val="-5"/>
          <w:sz w:val="18"/>
        </w:rPr>
        <w:t>ученых </w:t>
      </w:r>
      <w:r>
        <w:rPr>
          <w:spacing w:val="-4"/>
          <w:sz w:val="18"/>
        </w:rPr>
        <w:t>при выборе </w:t>
      </w:r>
      <w:r>
        <w:rPr>
          <w:sz w:val="18"/>
        </w:rPr>
        <w:t>в </w:t>
      </w:r>
      <w:r>
        <w:rPr>
          <w:spacing w:val="-4"/>
          <w:sz w:val="18"/>
        </w:rPr>
        <w:t>пре- делах этого поля </w:t>
      </w:r>
      <w:r>
        <w:rPr>
          <w:spacing w:val="-5"/>
          <w:sz w:val="18"/>
        </w:rPr>
        <w:t>действительно оправдывающих </w:t>
      </w:r>
      <w:r>
        <w:rPr>
          <w:spacing w:val="-4"/>
          <w:sz w:val="18"/>
        </w:rPr>
        <w:t>себя концепций </w:t>
      </w:r>
      <w:r>
        <w:rPr>
          <w:spacing w:val="-5"/>
          <w:sz w:val="18"/>
        </w:rPr>
        <w:t>предопределили </w:t>
      </w:r>
      <w:r>
        <w:rPr>
          <w:spacing w:val="-4"/>
          <w:sz w:val="18"/>
        </w:rPr>
        <w:t>многие слабости </w:t>
      </w:r>
      <w:r>
        <w:rPr>
          <w:spacing w:val="-5"/>
          <w:sz w:val="18"/>
        </w:rPr>
        <w:t>гуманитарной </w:t>
      </w:r>
      <w:r>
        <w:rPr>
          <w:spacing w:val="-4"/>
          <w:sz w:val="18"/>
        </w:rPr>
        <w:t>науки </w:t>
      </w:r>
      <w:r>
        <w:rPr>
          <w:spacing w:val="-5"/>
          <w:sz w:val="18"/>
        </w:rPr>
        <w:t>позднесоветского </w:t>
      </w:r>
      <w:r>
        <w:rPr>
          <w:sz w:val="18"/>
        </w:rPr>
        <w:t>и </w:t>
      </w:r>
      <w:r>
        <w:rPr>
          <w:spacing w:val="-5"/>
          <w:sz w:val="18"/>
        </w:rPr>
        <w:t>постсоветского времени; </w:t>
      </w:r>
      <w:r>
        <w:rPr>
          <w:spacing w:val="-3"/>
          <w:sz w:val="18"/>
        </w:rPr>
        <w:t>но </w:t>
      </w:r>
      <w:r>
        <w:rPr>
          <w:spacing w:val="-4"/>
          <w:sz w:val="18"/>
        </w:rPr>
        <w:t>они,</w:t>
      </w:r>
      <w:r>
        <w:rPr>
          <w:spacing w:val="-12"/>
          <w:sz w:val="18"/>
        </w:rPr>
        <w:t> </w:t>
      </w:r>
      <w:r>
        <w:rPr>
          <w:spacing w:val="-5"/>
          <w:sz w:val="18"/>
        </w:rPr>
        <w:t>видимо,</w:t>
      </w:r>
      <w:r>
        <w:rPr>
          <w:spacing w:val="-11"/>
          <w:sz w:val="18"/>
        </w:rPr>
        <w:t> </w:t>
      </w:r>
      <w:r>
        <w:rPr>
          <w:spacing w:val="-4"/>
          <w:sz w:val="18"/>
        </w:rPr>
        <w:t>были</w:t>
      </w:r>
      <w:r>
        <w:rPr>
          <w:spacing w:val="-13"/>
          <w:sz w:val="18"/>
        </w:rPr>
        <w:t> </w:t>
      </w:r>
      <w:r>
        <w:rPr>
          <w:spacing w:val="-4"/>
          <w:sz w:val="18"/>
        </w:rPr>
        <w:t>неизбежны</w:t>
      </w:r>
      <w:r>
        <w:rPr>
          <w:spacing w:val="-12"/>
          <w:sz w:val="18"/>
        </w:rPr>
        <w:t> </w:t>
      </w:r>
      <w:r>
        <w:rPr>
          <w:spacing w:val="-3"/>
          <w:sz w:val="18"/>
        </w:rPr>
        <w:t>при</w:t>
      </w:r>
      <w:r>
        <w:rPr>
          <w:spacing w:val="-15"/>
          <w:sz w:val="18"/>
        </w:rPr>
        <w:t> </w:t>
      </w:r>
      <w:r>
        <w:rPr>
          <w:spacing w:val="-4"/>
          <w:sz w:val="18"/>
        </w:rPr>
        <w:t>поиске</w:t>
      </w:r>
      <w:r>
        <w:rPr>
          <w:spacing w:val="-12"/>
          <w:sz w:val="18"/>
        </w:rPr>
        <w:t> </w:t>
      </w:r>
      <w:r>
        <w:rPr>
          <w:spacing w:val="-4"/>
          <w:sz w:val="18"/>
        </w:rPr>
        <w:t>выхода</w:t>
      </w:r>
      <w:r>
        <w:rPr>
          <w:spacing w:val="-13"/>
          <w:sz w:val="18"/>
        </w:rPr>
        <w:t> </w:t>
      </w:r>
      <w:r>
        <w:rPr>
          <w:spacing w:val="-3"/>
          <w:sz w:val="18"/>
        </w:rPr>
        <w:t>из</w:t>
      </w:r>
      <w:r>
        <w:rPr>
          <w:spacing w:val="-13"/>
          <w:sz w:val="18"/>
        </w:rPr>
        <w:t> </w:t>
      </w:r>
      <w:r>
        <w:rPr>
          <w:spacing w:val="-4"/>
          <w:sz w:val="18"/>
        </w:rPr>
        <w:t>тотальной</w:t>
      </w:r>
      <w:r>
        <w:rPr>
          <w:spacing w:val="-13"/>
          <w:sz w:val="18"/>
        </w:rPr>
        <w:t> </w:t>
      </w:r>
      <w:r>
        <w:rPr>
          <w:spacing w:val="-5"/>
          <w:sz w:val="18"/>
        </w:rPr>
        <w:t>идеологической</w:t>
      </w:r>
      <w:r>
        <w:rPr>
          <w:spacing w:val="-12"/>
          <w:sz w:val="18"/>
        </w:rPr>
        <w:t> </w:t>
      </w:r>
      <w:r>
        <w:rPr>
          <w:spacing w:val="-4"/>
          <w:sz w:val="18"/>
        </w:rPr>
        <w:t>регла- </w:t>
      </w:r>
      <w:r>
        <w:rPr>
          <w:spacing w:val="-5"/>
          <w:sz w:val="18"/>
        </w:rPr>
        <w:t>ментации </w:t>
      </w:r>
      <w:r>
        <w:rPr>
          <w:spacing w:val="-4"/>
          <w:sz w:val="18"/>
        </w:rPr>
        <w:t>1930–1950-х </w:t>
      </w:r>
      <w:r>
        <w:rPr>
          <w:spacing w:val="-3"/>
          <w:sz w:val="18"/>
        </w:rPr>
        <w:t>гг. </w:t>
      </w:r>
      <w:r>
        <w:rPr>
          <w:sz w:val="18"/>
        </w:rPr>
        <w:t>в </w:t>
      </w:r>
      <w:r>
        <w:rPr>
          <w:spacing w:val="-5"/>
          <w:sz w:val="18"/>
        </w:rPr>
        <w:t>ситуации, </w:t>
      </w:r>
      <w:r>
        <w:rPr>
          <w:spacing w:val="-4"/>
          <w:sz w:val="18"/>
        </w:rPr>
        <w:t>когда прямая связь </w:t>
      </w:r>
      <w:r>
        <w:rPr>
          <w:sz w:val="18"/>
        </w:rPr>
        <w:t>с </w:t>
      </w:r>
      <w:r>
        <w:rPr>
          <w:spacing w:val="-5"/>
          <w:sz w:val="18"/>
        </w:rPr>
        <w:t>дореволюционной </w:t>
      </w:r>
      <w:r>
        <w:rPr>
          <w:spacing w:val="-4"/>
          <w:sz w:val="18"/>
        </w:rPr>
        <w:t>наукой </w:t>
      </w:r>
      <w:r>
        <w:rPr>
          <w:sz w:val="18"/>
        </w:rPr>
        <w:t>и</w:t>
      </w:r>
      <w:r>
        <w:rPr>
          <w:spacing w:val="-10"/>
          <w:sz w:val="18"/>
        </w:rPr>
        <w:t> </w:t>
      </w:r>
      <w:r>
        <w:rPr>
          <w:spacing w:val="-5"/>
          <w:sz w:val="18"/>
        </w:rPr>
        <w:t>свойственной</w:t>
      </w:r>
      <w:r>
        <w:rPr>
          <w:spacing w:val="-9"/>
          <w:sz w:val="18"/>
        </w:rPr>
        <w:t> </w:t>
      </w:r>
      <w:r>
        <w:rPr>
          <w:sz w:val="18"/>
        </w:rPr>
        <w:t>ей</w:t>
      </w:r>
      <w:r>
        <w:rPr>
          <w:spacing w:val="-9"/>
          <w:sz w:val="18"/>
        </w:rPr>
        <w:t> </w:t>
      </w:r>
      <w:r>
        <w:rPr>
          <w:spacing w:val="-4"/>
          <w:sz w:val="18"/>
        </w:rPr>
        <w:t>научной</w:t>
      </w:r>
      <w:r>
        <w:rPr>
          <w:spacing w:val="-9"/>
          <w:sz w:val="18"/>
        </w:rPr>
        <w:t> </w:t>
      </w:r>
      <w:r>
        <w:rPr>
          <w:spacing w:val="-5"/>
          <w:sz w:val="18"/>
        </w:rPr>
        <w:t>трезвостью</w:t>
      </w:r>
      <w:r>
        <w:rPr>
          <w:spacing w:val="-7"/>
          <w:sz w:val="18"/>
        </w:rPr>
        <w:t> </w:t>
      </w:r>
      <w:r>
        <w:rPr>
          <w:spacing w:val="-4"/>
          <w:sz w:val="18"/>
        </w:rPr>
        <w:t>была</w:t>
      </w:r>
      <w:r>
        <w:rPr>
          <w:spacing w:val="-7"/>
          <w:sz w:val="18"/>
        </w:rPr>
        <w:t> </w:t>
      </w:r>
      <w:r>
        <w:rPr>
          <w:spacing w:val="-3"/>
          <w:sz w:val="18"/>
        </w:rPr>
        <w:t>по</w:t>
      </w:r>
      <w:r>
        <w:rPr>
          <w:spacing w:val="-7"/>
          <w:sz w:val="18"/>
        </w:rPr>
        <w:t> </w:t>
      </w:r>
      <w:r>
        <w:rPr>
          <w:spacing w:val="-4"/>
          <w:sz w:val="18"/>
        </w:rPr>
        <w:t>большей</w:t>
      </w:r>
      <w:r>
        <w:rPr>
          <w:spacing w:val="-6"/>
          <w:sz w:val="18"/>
        </w:rPr>
        <w:t> </w:t>
      </w:r>
      <w:r>
        <w:rPr>
          <w:spacing w:val="-4"/>
          <w:sz w:val="18"/>
        </w:rPr>
        <w:t>части </w:t>
      </w:r>
      <w:r>
        <w:rPr>
          <w:spacing w:val="-3"/>
          <w:sz w:val="18"/>
        </w:rPr>
        <w:t>уже</w:t>
      </w:r>
      <w:r>
        <w:rPr>
          <w:spacing w:val="-10"/>
          <w:sz w:val="18"/>
        </w:rPr>
        <w:t> </w:t>
      </w:r>
      <w:r>
        <w:rPr>
          <w:spacing w:val="-4"/>
          <w:sz w:val="18"/>
        </w:rPr>
        <w:t>потеряна.</w:t>
      </w:r>
    </w:p>
    <w:p>
      <w:pPr>
        <w:spacing w:line="182" w:lineRule="exact" w:before="0"/>
        <w:ind w:left="340" w:right="0" w:firstLine="0"/>
        <w:jc w:val="left"/>
        <w:rPr>
          <w:sz w:val="18"/>
        </w:rPr>
      </w:pPr>
      <w:r>
        <w:rPr>
          <w:position w:val="6"/>
          <w:sz w:val="12"/>
        </w:rPr>
        <w:t>35 </w:t>
      </w:r>
      <w:r>
        <w:rPr>
          <w:sz w:val="18"/>
        </w:rPr>
        <w:t>Периодизация… 1984: 58–66.</w:t>
      </w:r>
    </w:p>
    <w:p>
      <w:pPr>
        <w:spacing w:line="194" w:lineRule="exact" w:before="0"/>
        <w:ind w:left="340" w:right="0" w:firstLine="0"/>
        <w:jc w:val="left"/>
        <w:rPr>
          <w:sz w:val="18"/>
        </w:rPr>
      </w:pPr>
      <w:r>
        <w:rPr>
          <w:position w:val="6"/>
          <w:sz w:val="12"/>
        </w:rPr>
        <w:t>36 </w:t>
      </w:r>
      <w:r>
        <w:rPr>
          <w:sz w:val="18"/>
        </w:rPr>
        <w:t>Мейер 1907; 1910.</w:t>
      </w:r>
    </w:p>
    <w:p>
      <w:pPr>
        <w:spacing w:line="194" w:lineRule="exact" w:before="0"/>
        <w:ind w:left="340" w:right="0" w:firstLine="0"/>
        <w:jc w:val="left"/>
        <w:rPr>
          <w:sz w:val="18"/>
        </w:rPr>
      </w:pPr>
      <w:r>
        <w:rPr>
          <w:position w:val="6"/>
          <w:sz w:val="12"/>
        </w:rPr>
        <w:t>37 </w:t>
      </w:r>
      <w:r>
        <w:rPr>
          <w:sz w:val="18"/>
        </w:rPr>
        <w:t>Сорокин 1920.</w:t>
      </w:r>
    </w:p>
    <w:p>
      <w:pPr>
        <w:spacing w:line="193" w:lineRule="exact" w:before="0"/>
        <w:ind w:left="340" w:right="0" w:firstLine="0"/>
        <w:jc w:val="left"/>
        <w:rPr>
          <w:sz w:val="18"/>
        </w:rPr>
      </w:pPr>
      <w:r>
        <w:rPr>
          <w:position w:val="6"/>
          <w:sz w:val="12"/>
        </w:rPr>
        <w:t>38 </w:t>
      </w:r>
      <w:r>
        <w:rPr>
          <w:sz w:val="18"/>
        </w:rPr>
        <w:t>Тейяр де Шарден 1965.</w:t>
      </w:r>
    </w:p>
    <w:p>
      <w:pPr>
        <w:spacing w:line="201" w:lineRule="exact" w:before="0"/>
        <w:ind w:left="340" w:right="0" w:firstLine="0"/>
        <w:jc w:val="left"/>
        <w:rPr>
          <w:sz w:val="18"/>
        </w:rPr>
      </w:pPr>
      <w:r>
        <w:rPr>
          <w:position w:val="6"/>
          <w:sz w:val="12"/>
        </w:rPr>
        <w:t>39 </w:t>
      </w:r>
      <w:r>
        <w:rPr>
          <w:sz w:val="18"/>
        </w:rPr>
        <w:t>Фуко 1977.</w:t>
      </w:r>
    </w:p>
    <w:p>
      <w:pPr>
        <w:spacing w:after="0" w:line="201"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7"/>
      </w:pPr>
      <w:r>
        <w:rPr>
          <w:spacing w:val="-5"/>
        </w:rPr>
        <w:t>1970-е </w:t>
      </w:r>
      <w:r>
        <w:rPr>
          <w:spacing w:val="-3"/>
        </w:rPr>
        <w:t>гг. </w:t>
      </w:r>
      <w:r>
        <w:rPr>
          <w:spacing w:val="-5"/>
        </w:rPr>
        <w:t>Вместе </w:t>
      </w:r>
      <w:r>
        <w:rPr/>
        <w:t>с </w:t>
      </w:r>
      <w:r>
        <w:rPr>
          <w:spacing w:val="-4"/>
        </w:rPr>
        <w:t>тем книга Ростоу </w:t>
      </w:r>
      <w:r>
        <w:rPr>
          <w:spacing w:val="-5"/>
        </w:rPr>
        <w:t>«Политика </w:t>
      </w:r>
      <w:r>
        <w:rPr/>
        <w:t>и </w:t>
      </w:r>
      <w:r>
        <w:rPr>
          <w:spacing w:val="-5"/>
        </w:rPr>
        <w:t>стадии </w:t>
      </w:r>
      <w:r>
        <w:rPr>
          <w:spacing w:val="-4"/>
        </w:rPr>
        <w:t>роста» была </w:t>
      </w:r>
      <w:r>
        <w:rPr>
          <w:spacing w:val="-5"/>
        </w:rPr>
        <w:t>переведена</w:t>
      </w:r>
      <w:r>
        <w:rPr>
          <w:spacing w:val="-13"/>
        </w:rPr>
        <w:t> </w:t>
      </w:r>
      <w:r>
        <w:rPr/>
        <w:t>и</w:t>
      </w:r>
      <w:r>
        <w:rPr>
          <w:spacing w:val="-13"/>
        </w:rPr>
        <w:t> </w:t>
      </w:r>
      <w:r>
        <w:rPr>
          <w:spacing w:val="-5"/>
        </w:rPr>
        <w:t>издана</w:t>
      </w:r>
      <w:r>
        <w:rPr>
          <w:spacing w:val="-12"/>
        </w:rPr>
        <w:t> </w:t>
      </w:r>
      <w:r>
        <w:rPr/>
        <w:t>в</w:t>
      </w:r>
      <w:r>
        <w:rPr>
          <w:spacing w:val="-12"/>
        </w:rPr>
        <w:t> </w:t>
      </w:r>
      <w:r>
        <w:rPr>
          <w:spacing w:val="-4"/>
        </w:rPr>
        <w:t>1973</w:t>
      </w:r>
      <w:r>
        <w:rPr>
          <w:spacing w:val="-10"/>
        </w:rPr>
        <w:t> </w:t>
      </w:r>
      <w:r>
        <w:rPr/>
        <w:t>г.</w:t>
      </w:r>
      <w:r>
        <w:rPr>
          <w:spacing w:val="-11"/>
        </w:rPr>
        <w:t> </w:t>
      </w:r>
      <w:r>
        <w:rPr>
          <w:spacing w:val="-4"/>
        </w:rPr>
        <w:t>лишь</w:t>
      </w:r>
      <w:r>
        <w:rPr>
          <w:spacing w:val="-13"/>
        </w:rPr>
        <w:t> </w:t>
      </w:r>
      <w:r>
        <w:rPr>
          <w:spacing w:val="-4"/>
        </w:rPr>
        <w:t>для</w:t>
      </w:r>
      <w:r>
        <w:rPr>
          <w:spacing w:val="-11"/>
        </w:rPr>
        <w:t> </w:t>
      </w:r>
      <w:r>
        <w:rPr>
          <w:spacing w:val="-5"/>
        </w:rPr>
        <w:t>служебного</w:t>
      </w:r>
      <w:r>
        <w:rPr>
          <w:spacing w:val="-13"/>
        </w:rPr>
        <w:t> </w:t>
      </w:r>
      <w:r>
        <w:rPr>
          <w:spacing w:val="-5"/>
        </w:rPr>
        <w:t>пользования</w:t>
      </w:r>
      <w:r>
        <w:rPr>
          <w:spacing w:val="-14"/>
        </w:rPr>
        <w:t> </w:t>
      </w:r>
      <w:r>
        <w:rPr>
          <w:spacing w:val="-5"/>
        </w:rPr>
        <w:t>тиражом нумерованных </w:t>
      </w:r>
      <w:r>
        <w:rPr>
          <w:spacing w:val="-4"/>
        </w:rPr>
        <w:t>экземпляров</w:t>
      </w:r>
      <w:r>
        <w:rPr>
          <w:spacing w:val="-4"/>
          <w:position w:val="7"/>
          <w:sz w:val="14"/>
        </w:rPr>
        <w:t>40</w:t>
      </w:r>
      <w:r>
        <w:rPr>
          <w:spacing w:val="-4"/>
        </w:rPr>
        <w:t>; </w:t>
      </w:r>
      <w:r>
        <w:rPr>
          <w:spacing w:val="-3"/>
        </w:rPr>
        <w:t>из </w:t>
      </w:r>
      <w:r>
        <w:rPr>
          <w:spacing w:val="-4"/>
        </w:rPr>
        <w:t>работ </w:t>
      </w:r>
      <w:r>
        <w:rPr>
          <w:spacing w:val="-5"/>
        </w:rPr>
        <w:t>Поппера </w:t>
      </w:r>
      <w:r>
        <w:rPr/>
        <w:t>в </w:t>
      </w:r>
      <w:r>
        <w:rPr>
          <w:spacing w:val="-5"/>
        </w:rPr>
        <w:t>СССР </w:t>
      </w:r>
      <w:r>
        <w:rPr>
          <w:spacing w:val="-4"/>
        </w:rPr>
        <w:t>была </w:t>
      </w:r>
      <w:r>
        <w:rPr>
          <w:spacing w:val="-5"/>
        </w:rPr>
        <w:t>издана </w:t>
      </w:r>
      <w:r>
        <w:rPr>
          <w:spacing w:val="-4"/>
        </w:rPr>
        <w:t>лишь</w:t>
      </w:r>
      <w:r>
        <w:rPr>
          <w:spacing w:val="-8"/>
        </w:rPr>
        <w:t> </w:t>
      </w:r>
      <w:r>
        <w:rPr>
          <w:spacing w:val="-5"/>
        </w:rPr>
        <w:t>«Логика</w:t>
      </w:r>
      <w:r>
        <w:rPr>
          <w:spacing w:val="-12"/>
        </w:rPr>
        <w:t> </w:t>
      </w:r>
      <w:r>
        <w:rPr/>
        <w:t>и</w:t>
      </w:r>
      <w:r>
        <w:rPr>
          <w:spacing w:val="-8"/>
        </w:rPr>
        <w:t> </w:t>
      </w:r>
      <w:r>
        <w:rPr>
          <w:spacing w:val="-4"/>
        </w:rPr>
        <w:t>рост</w:t>
      </w:r>
      <w:r>
        <w:rPr>
          <w:spacing w:val="-12"/>
        </w:rPr>
        <w:t> </w:t>
      </w:r>
      <w:r>
        <w:rPr>
          <w:spacing w:val="-5"/>
        </w:rPr>
        <w:t>научного</w:t>
      </w:r>
      <w:r>
        <w:rPr>
          <w:spacing w:val="-11"/>
        </w:rPr>
        <w:t> </w:t>
      </w:r>
      <w:r>
        <w:rPr>
          <w:spacing w:val="-4"/>
        </w:rPr>
        <w:t>знания»</w:t>
      </w:r>
      <w:r>
        <w:rPr>
          <w:spacing w:val="-4"/>
          <w:position w:val="7"/>
          <w:sz w:val="14"/>
        </w:rPr>
        <w:t>41</w:t>
      </w:r>
      <w:r>
        <w:rPr>
          <w:spacing w:val="-4"/>
        </w:rPr>
        <w:t>,</w:t>
      </w:r>
      <w:r>
        <w:rPr>
          <w:spacing w:val="-12"/>
        </w:rPr>
        <w:t> </w:t>
      </w:r>
      <w:r>
        <w:rPr/>
        <w:t>в</w:t>
      </w:r>
      <w:r>
        <w:rPr>
          <w:spacing w:val="-9"/>
        </w:rPr>
        <w:t> </w:t>
      </w:r>
      <w:r>
        <w:rPr>
          <w:spacing w:val="-3"/>
        </w:rPr>
        <w:t>то</w:t>
      </w:r>
      <w:r>
        <w:rPr>
          <w:spacing w:val="-8"/>
        </w:rPr>
        <w:t> </w:t>
      </w:r>
      <w:r>
        <w:rPr>
          <w:spacing w:val="-4"/>
        </w:rPr>
        <w:t>время</w:t>
      </w:r>
      <w:r>
        <w:rPr>
          <w:spacing w:val="-9"/>
        </w:rPr>
        <w:t> </w:t>
      </w:r>
      <w:r>
        <w:rPr>
          <w:spacing w:val="-4"/>
        </w:rPr>
        <w:t>как</w:t>
      </w:r>
      <w:r>
        <w:rPr>
          <w:spacing w:val="-10"/>
        </w:rPr>
        <w:t> </w:t>
      </w:r>
      <w:r>
        <w:rPr>
          <w:spacing w:val="-4"/>
        </w:rPr>
        <w:t>текст</w:t>
      </w:r>
      <w:r>
        <w:rPr>
          <w:spacing w:val="-13"/>
        </w:rPr>
        <w:t> </w:t>
      </w:r>
      <w:r>
        <w:rPr>
          <w:spacing w:val="-4"/>
        </w:rPr>
        <w:t>книги</w:t>
      </w:r>
      <w:r>
        <w:rPr>
          <w:spacing w:val="-8"/>
        </w:rPr>
        <w:t> </w:t>
      </w:r>
      <w:r>
        <w:rPr>
          <w:spacing w:val="-4"/>
        </w:rPr>
        <w:t>явно </w:t>
      </w:r>
      <w:r>
        <w:rPr>
          <w:spacing w:val="-5"/>
        </w:rPr>
        <w:t>обнаруживает знакомство Шофмана </w:t>
      </w:r>
      <w:r>
        <w:rPr/>
        <w:t>и </w:t>
      </w:r>
      <w:r>
        <w:rPr>
          <w:spacing w:val="-5"/>
        </w:rPr>
        <w:t>Жигунина </w:t>
      </w:r>
      <w:r>
        <w:rPr/>
        <w:t>с </w:t>
      </w:r>
      <w:r>
        <w:rPr>
          <w:spacing w:val="-5"/>
        </w:rPr>
        <w:t>«Открытым </w:t>
      </w:r>
      <w:r>
        <w:rPr>
          <w:spacing w:val="-4"/>
        </w:rPr>
        <w:t>обще- </w:t>
      </w:r>
      <w:r>
        <w:rPr>
          <w:spacing w:val="-5"/>
        </w:rPr>
        <w:t>ством </w:t>
      </w:r>
      <w:r>
        <w:rPr/>
        <w:t>и </w:t>
      </w:r>
      <w:r>
        <w:rPr>
          <w:spacing w:val="-4"/>
        </w:rPr>
        <w:t>его врагами»</w:t>
      </w:r>
      <w:r>
        <w:rPr>
          <w:spacing w:val="-4"/>
          <w:position w:val="7"/>
          <w:sz w:val="14"/>
        </w:rPr>
        <w:t>42</w:t>
      </w:r>
      <w:r>
        <w:rPr>
          <w:spacing w:val="-4"/>
        </w:rPr>
        <w:t>; </w:t>
      </w:r>
      <w:r>
        <w:rPr>
          <w:spacing w:val="-5"/>
        </w:rPr>
        <w:t>«Структурная антропология» Леви-Стросса </w:t>
      </w:r>
      <w:r>
        <w:rPr>
          <w:spacing w:val="-4"/>
        </w:rPr>
        <w:t>была </w:t>
      </w:r>
      <w:r>
        <w:rPr>
          <w:spacing w:val="-5"/>
        </w:rPr>
        <w:t>издана </w:t>
      </w:r>
      <w:r>
        <w:rPr/>
        <w:t>в </w:t>
      </w:r>
      <w:r>
        <w:rPr>
          <w:spacing w:val="-4"/>
        </w:rPr>
        <w:t>СССР лишь </w:t>
      </w:r>
      <w:r>
        <w:rPr>
          <w:spacing w:val="-5"/>
        </w:rPr>
        <w:t>«впритык» </w:t>
      </w:r>
      <w:r>
        <w:rPr/>
        <w:t>к </w:t>
      </w:r>
      <w:r>
        <w:rPr>
          <w:spacing w:val="-4"/>
        </w:rPr>
        <w:t>выходу </w:t>
      </w:r>
      <w:r>
        <w:rPr>
          <w:spacing w:val="-5"/>
        </w:rPr>
        <w:t>«Периодизации всемирной </w:t>
      </w:r>
      <w:r>
        <w:rPr>
          <w:spacing w:val="-3"/>
        </w:rPr>
        <w:t>ис- </w:t>
      </w:r>
      <w:r>
        <w:rPr>
          <w:spacing w:val="-4"/>
        </w:rPr>
        <w:t>тории»</w:t>
      </w:r>
      <w:r>
        <w:rPr>
          <w:spacing w:val="-4"/>
          <w:position w:val="7"/>
          <w:sz w:val="14"/>
        </w:rPr>
        <w:t>43</w:t>
      </w:r>
      <w:r>
        <w:rPr>
          <w:spacing w:val="-4"/>
        </w:rPr>
        <w:t>,</w:t>
      </w:r>
      <w:r>
        <w:rPr>
          <w:spacing w:val="-17"/>
        </w:rPr>
        <w:t> </w:t>
      </w:r>
      <w:r>
        <w:rPr>
          <w:spacing w:val="-4"/>
        </w:rPr>
        <w:t>так</w:t>
      </w:r>
      <w:r>
        <w:rPr>
          <w:spacing w:val="-13"/>
        </w:rPr>
        <w:t> </w:t>
      </w:r>
      <w:r>
        <w:rPr>
          <w:spacing w:val="-3"/>
        </w:rPr>
        <w:t>что</w:t>
      </w:r>
      <w:r>
        <w:rPr>
          <w:spacing w:val="-17"/>
        </w:rPr>
        <w:t> </w:t>
      </w:r>
      <w:r>
        <w:rPr>
          <w:spacing w:val="-5"/>
        </w:rPr>
        <w:t>неясно,</w:t>
      </w:r>
      <w:r>
        <w:rPr>
          <w:spacing w:val="-17"/>
        </w:rPr>
        <w:t> </w:t>
      </w:r>
      <w:r>
        <w:rPr>
          <w:spacing w:val="-4"/>
        </w:rPr>
        <w:t>могли</w:t>
      </w:r>
      <w:r>
        <w:rPr>
          <w:spacing w:val="-16"/>
        </w:rPr>
        <w:t> </w:t>
      </w:r>
      <w:r>
        <w:rPr>
          <w:spacing w:val="-3"/>
        </w:rPr>
        <w:t>ли</w:t>
      </w:r>
      <w:r>
        <w:rPr>
          <w:spacing w:val="-17"/>
        </w:rPr>
        <w:t> </w:t>
      </w:r>
      <w:r>
        <w:rPr>
          <w:spacing w:val="-3"/>
        </w:rPr>
        <w:t>ее</w:t>
      </w:r>
      <w:r>
        <w:rPr>
          <w:spacing w:val="-14"/>
        </w:rPr>
        <w:t> </w:t>
      </w:r>
      <w:r>
        <w:rPr>
          <w:spacing w:val="-5"/>
        </w:rPr>
        <w:t>авторы</w:t>
      </w:r>
      <w:r>
        <w:rPr>
          <w:spacing w:val="-14"/>
        </w:rPr>
        <w:t> </w:t>
      </w:r>
      <w:r>
        <w:rPr>
          <w:spacing w:val="-5"/>
        </w:rPr>
        <w:t>пользоваться</w:t>
      </w:r>
      <w:r>
        <w:rPr>
          <w:spacing w:val="-15"/>
        </w:rPr>
        <w:t> </w:t>
      </w:r>
      <w:r>
        <w:rPr>
          <w:spacing w:val="-5"/>
        </w:rPr>
        <w:t>этим</w:t>
      </w:r>
      <w:r>
        <w:rPr>
          <w:spacing w:val="-15"/>
        </w:rPr>
        <w:t> </w:t>
      </w:r>
      <w:r>
        <w:rPr>
          <w:spacing w:val="-5"/>
        </w:rPr>
        <w:t>изданием; книга Виттфогеля «Восточный деспотизм» </w:t>
      </w:r>
      <w:r>
        <w:rPr>
          <w:spacing w:val="-3"/>
        </w:rPr>
        <w:t>не </w:t>
      </w:r>
      <w:r>
        <w:rPr>
          <w:spacing w:val="-5"/>
        </w:rPr>
        <w:t>издавалась </w:t>
      </w:r>
      <w:r>
        <w:rPr/>
        <w:t>в </w:t>
      </w:r>
      <w:r>
        <w:rPr>
          <w:spacing w:val="-5"/>
        </w:rPr>
        <w:t>СССР </w:t>
      </w:r>
      <w:r>
        <w:rPr/>
        <w:t>и </w:t>
      </w:r>
      <w:r>
        <w:rPr>
          <w:spacing w:val="-5"/>
        </w:rPr>
        <w:t>анно- тировалась </w:t>
      </w:r>
      <w:r>
        <w:rPr/>
        <w:t>в </w:t>
      </w:r>
      <w:r>
        <w:rPr>
          <w:spacing w:val="-5"/>
        </w:rPr>
        <w:t>сугубо ругательном </w:t>
      </w:r>
      <w:r>
        <w:rPr>
          <w:spacing w:val="-3"/>
        </w:rPr>
        <w:t>духе</w:t>
      </w:r>
      <w:r>
        <w:rPr>
          <w:spacing w:val="-3"/>
          <w:position w:val="7"/>
          <w:sz w:val="14"/>
        </w:rPr>
        <w:t>44</w:t>
      </w:r>
      <w:r>
        <w:rPr>
          <w:spacing w:val="-3"/>
        </w:rPr>
        <w:t>; </w:t>
      </w:r>
      <w:r>
        <w:rPr>
          <w:spacing w:val="-6"/>
        </w:rPr>
        <w:t>«Постижение </w:t>
      </w:r>
      <w:r>
        <w:rPr>
          <w:spacing w:val="-5"/>
        </w:rPr>
        <w:t>истории» Тойнби </w:t>
      </w:r>
      <w:r>
        <w:rPr/>
        <w:t>и </w:t>
      </w:r>
      <w:r>
        <w:rPr>
          <w:spacing w:val="-5"/>
        </w:rPr>
        <w:t>труды Броделя </w:t>
      </w:r>
      <w:r>
        <w:rPr/>
        <w:t>в </w:t>
      </w:r>
      <w:r>
        <w:rPr>
          <w:spacing w:val="-4"/>
        </w:rPr>
        <w:t>СССР </w:t>
      </w:r>
      <w:r>
        <w:rPr>
          <w:spacing w:val="-3"/>
        </w:rPr>
        <w:t>не </w:t>
      </w:r>
      <w:r>
        <w:rPr>
          <w:spacing w:val="-5"/>
        </w:rPr>
        <w:t>издавались. </w:t>
      </w:r>
      <w:r>
        <w:rPr>
          <w:spacing w:val="-4"/>
        </w:rPr>
        <w:t>Иными </w:t>
      </w:r>
      <w:r>
        <w:rPr>
          <w:spacing w:val="-5"/>
        </w:rPr>
        <w:t>словами, </w:t>
      </w:r>
      <w:r>
        <w:rPr>
          <w:spacing w:val="-4"/>
        </w:rPr>
        <w:t>сбор </w:t>
      </w:r>
      <w:r>
        <w:rPr>
          <w:spacing w:val="-5"/>
        </w:rPr>
        <w:t>материала </w:t>
      </w:r>
      <w:r>
        <w:rPr>
          <w:spacing w:val="-4"/>
        </w:rPr>
        <w:t>для </w:t>
      </w:r>
      <w:r>
        <w:rPr>
          <w:spacing w:val="-5"/>
        </w:rPr>
        <w:t>данного раздела книги </w:t>
      </w:r>
      <w:r>
        <w:rPr>
          <w:spacing w:val="-3"/>
        </w:rPr>
        <w:t>был </w:t>
      </w:r>
      <w:r>
        <w:rPr>
          <w:spacing w:val="-5"/>
        </w:rPr>
        <w:t>достаточно сложной задачей, предпола- гавшей обращение </w:t>
      </w:r>
      <w:r>
        <w:rPr/>
        <w:t>к </w:t>
      </w:r>
      <w:r>
        <w:rPr>
          <w:spacing w:val="-5"/>
        </w:rPr>
        <w:t>первоизданиям </w:t>
      </w:r>
      <w:r>
        <w:rPr>
          <w:spacing w:val="-6"/>
        </w:rPr>
        <w:t>учтенных </w:t>
      </w:r>
      <w:r>
        <w:rPr/>
        <w:t>в </w:t>
      </w:r>
      <w:r>
        <w:rPr>
          <w:spacing w:val="-4"/>
        </w:rPr>
        <w:t>нем </w:t>
      </w:r>
      <w:r>
        <w:rPr>
          <w:spacing w:val="-5"/>
        </w:rPr>
        <w:t>трудов, </w:t>
      </w:r>
      <w:r>
        <w:rPr/>
        <w:t>а </w:t>
      </w:r>
      <w:r>
        <w:rPr>
          <w:spacing w:val="-4"/>
        </w:rPr>
        <w:t>сами </w:t>
      </w:r>
      <w:r>
        <w:rPr>
          <w:spacing w:val="-3"/>
        </w:rPr>
        <w:t>они </w:t>
      </w:r>
      <w:r>
        <w:rPr>
          <w:spacing w:val="-4"/>
        </w:rPr>
        <w:t>были </w:t>
      </w:r>
      <w:r>
        <w:rPr>
          <w:spacing w:val="-5"/>
        </w:rPr>
        <w:t>прочитаны внимательно </w:t>
      </w:r>
      <w:r>
        <w:rPr/>
        <w:t>и </w:t>
      </w:r>
      <w:r>
        <w:rPr>
          <w:spacing w:val="-4"/>
        </w:rPr>
        <w:t>неформально</w:t>
      </w:r>
      <w:r>
        <w:rPr>
          <w:spacing w:val="-4"/>
          <w:position w:val="7"/>
          <w:sz w:val="14"/>
        </w:rPr>
        <w:t>45</w:t>
      </w:r>
      <w:r>
        <w:rPr>
          <w:spacing w:val="-4"/>
        </w:rPr>
        <w:t>. </w:t>
      </w:r>
      <w:r>
        <w:rPr>
          <w:spacing w:val="-5"/>
        </w:rPr>
        <w:t>Разумеется, предполага- лось, </w:t>
      </w:r>
      <w:r>
        <w:rPr>
          <w:spacing w:val="-4"/>
        </w:rPr>
        <w:t>что </w:t>
      </w:r>
      <w:r>
        <w:rPr>
          <w:spacing w:val="-5"/>
        </w:rPr>
        <w:t>оценка </w:t>
      </w:r>
      <w:r>
        <w:rPr>
          <w:spacing w:val="-4"/>
        </w:rPr>
        <w:t>этих </w:t>
      </w:r>
      <w:r>
        <w:rPr>
          <w:spacing w:val="-5"/>
        </w:rPr>
        <w:t>трудов </w:t>
      </w:r>
      <w:r>
        <w:rPr/>
        <w:t>в </w:t>
      </w:r>
      <w:r>
        <w:rPr>
          <w:spacing w:val="-5"/>
        </w:rPr>
        <w:t>советском учебном </w:t>
      </w:r>
      <w:r>
        <w:rPr>
          <w:spacing w:val="-4"/>
        </w:rPr>
        <w:t>пособии </w:t>
      </w:r>
      <w:r>
        <w:rPr>
          <w:spacing w:val="-5"/>
        </w:rPr>
        <w:t>должна </w:t>
      </w:r>
      <w:r>
        <w:rPr>
          <w:spacing w:val="-4"/>
        </w:rPr>
        <w:t>быть </w:t>
      </w:r>
      <w:r>
        <w:rPr/>
        <w:t>в </w:t>
      </w:r>
      <w:r>
        <w:rPr>
          <w:spacing w:val="-5"/>
        </w:rPr>
        <w:t>первую очередь критической; однако </w:t>
      </w:r>
      <w:r>
        <w:rPr>
          <w:spacing w:val="-4"/>
        </w:rPr>
        <w:t>это </w:t>
      </w:r>
      <w:r>
        <w:rPr>
          <w:spacing w:val="-3"/>
        </w:rPr>
        <w:t>не </w:t>
      </w:r>
      <w:r>
        <w:rPr>
          <w:spacing w:val="-5"/>
        </w:rPr>
        <w:t>обязательно </w:t>
      </w:r>
      <w:r>
        <w:rPr/>
        <w:t>та </w:t>
      </w:r>
      <w:r>
        <w:rPr>
          <w:spacing w:val="-5"/>
        </w:rPr>
        <w:t>критика, </w:t>
      </w:r>
      <w:r>
        <w:rPr/>
        <w:t>с </w:t>
      </w:r>
      <w:r>
        <w:rPr>
          <w:spacing w:val="-5"/>
        </w:rPr>
        <w:t>которой</w:t>
      </w:r>
      <w:r>
        <w:rPr>
          <w:spacing w:val="-15"/>
        </w:rPr>
        <w:t> </w:t>
      </w:r>
      <w:r>
        <w:rPr>
          <w:spacing w:val="-5"/>
        </w:rPr>
        <w:t>невозможно</w:t>
      </w:r>
      <w:r>
        <w:rPr>
          <w:spacing w:val="-13"/>
        </w:rPr>
        <w:t> </w:t>
      </w:r>
      <w:r>
        <w:rPr>
          <w:spacing w:val="-5"/>
        </w:rPr>
        <w:t>согласиться.</w:t>
      </w:r>
      <w:r>
        <w:rPr>
          <w:spacing w:val="-14"/>
        </w:rPr>
        <w:t> </w:t>
      </w:r>
      <w:r>
        <w:rPr>
          <w:spacing w:val="-4"/>
        </w:rPr>
        <w:t>Так,</w:t>
      </w:r>
      <w:r>
        <w:rPr>
          <w:spacing w:val="-13"/>
        </w:rPr>
        <w:t> </w:t>
      </w:r>
      <w:r>
        <w:rPr>
          <w:spacing w:val="-3"/>
        </w:rPr>
        <w:t>по</w:t>
      </w:r>
      <w:r>
        <w:rPr>
          <w:spacing w:val="-13"/>
        </w:rPr>
        <w:t> </w:t>
      </w:r>
      <w:r>
        <w:rPr>
          <w:spacing w:val="-5"/>
        </w:rPr>
        <w:t>мнению</w:t>
      </w:r>
      <w:r>
        <w:rPr>
          <w:spacing w:val="-13"/>
        </w:rPr>
        <w:t> </w:t>
      </w:r>
      <w:r>
        <w:rPr>
          <w:spacing w:val="-5"/>
        </w:rPr>
        <w:t>Жигунина</w:t>
      </w:r>
      <w:r>
        <w:rPr>
          <w:spacing w:val="-15"/>
        </w:rPr>
        <w:t> </w:t>
      </w:r>
      <w:r>
        <w:rPr/>
        <w:t>и</w:t>
      </w:r>
      <w:r>
        <w:rPr>
          <w:spacing w:val="-14"/>
        </w:rPr>
        <w:t> </w:t>
      </w:r>
      <w:r>
        <w:rPr>
          <w:spacing w:val="-5"/>
        </w:rPr>
        <w:t>Шофмана,</w:t>
      </w:r>
    </w:p>
    <w:p>
      <w:pPr>
        <w:pStyle w:val="BodyText"/>
        <w:spacing w:line="232" w:lineRule="auto" w:before="10"/>
        <w:ind w:right="216"/>
      </w:pPr>
      <w:r>
        <w:rPr>
          <w:spacing w:val="-5"/>
        </w:rPr>
        <w:t>«Леви-Стросс, </w:t>
      </w:r>
      <w:r>
        <w:rPr>
          <w:spacing w:val="-4"/>
        </w:rPr>
        <w:t>как </w:t>
      </w:r>
      <w:r>
        <w:rPr/>
        <w:t>и </w:t>
      </w:r>
      <w:r>
        <w:rPr>
          <w:spacing w:val="-5"/>
        </w:rPr>
        <w:t>Фуко, занимается структурами </w:t>
      </w:r>
      <w:r>
        <w:rPr>
          <w:b/>
          <w:i/>
          <w:spacing w:val="-5"/>
        </w:rPr>
        <w:t>культуры </w:t>
      </w:r>
      <w:r>
        <w:rPr>
          <w:spacing w:val="-5"/>
        </w:rPr>
        <w:t>(выделено авторами книги </w:t>
      </w:r>
      <w:r>
        <w:rPr/>
        <w:t>– </w:t>
      </w:r>
      <w:r>
        <w:rPr>
          <w:i/>
          <w:spacing w:val="-4"/>
        </w:rPr>
        <w:t>Н.А., И.Л.</w:t>
      </w:r>
      <w:r>
        <w:rPr>
          <w:spacing w:val="-4"/>
        </w:rPr>
        <w:t>), где легче </w:t>
      </w:r>
      <w:r>
        <w:rPr>
          <w:spacing w:val="-5"/>
        </w:rPr>
        <w:t>всего </w:t>
      </w:r>
      <w:r>
        <w:rPr>
          <w:spacing w:val="-4"/>
        </w:rPr>
        <w:t>можно </w:t>
      </w:r>
      <w:r>
        <w:rPr>
          <w:spacing w:val="-5"/>
        </w:rPr>
        <w:t>обнаружить </w:t>
      </w:r>
      <w:r>
        <w:rPr>
          <w:spacing w:val="-4"/>
        </w:rPr>
        <w:t>эписте- </w:t>
      </w:r>
      <w:r>
        <w:rPr>
          <w:spacing w:val="-5"/>
        </w:rPr>
        <w:t>мологические</w:t>
      </w:r>
      <w:r>
        <w:rPr>
          <w:spacing w:val="-11"/>
        </w:rPr>
        <w:t> </w:t>
      </w:r>
      <w:r>
        <w:rPr>
          <w:spacing w:val="-5"/>
        </w:rPr>
        <w:t>связи»,</w:t>
      </w:r>
      <w:r>
        <w:rPr>
          <w:spacing w:val="-10"/>
        </w:rPr>
        <w:t> </w:t>
      </w:r>
      <w:r>
        <w:rPr/>
        <w:t>и</w:t>
      </w:r>
      <w:r>
        <w:rPr>
          <w:spacing w:val="-13"/>
        </w:rPr>
        <w:t> </w:t>
      </w:r>
      <w:r>
        <w:rPr/>
        <w:t>в</w:t>
      </w:r>
      <w:r>
        <w:rPr>
          <w:spacing w:val="-11"/>
        </w:rPr>
        <w:t> </w:t>
      </w:r>
      <w:r>
        <w:rPr>
          <w:spacing w:val="-4"/>
        </w:rPr>
        <w:t>этом</w:t>
      </w:r>
      <w:r>
        <w:rPr>
          <w:spacing w:val="-11"/>
        </w:rPr>
        <w:t> </w:t>
      </w:r>
      <w:r>
        <w:rPr>
          <w:spacing w:val="-5"/>
        </w:rPr>
        <w:t>состоит</w:t>
      </w:r>
      <w:r>
        <w:rPr>
          <w:spacing w:val="-12"/>
        </w:rPr>
        <w:t> </w:t>
      </w:r>
      <w:r>
        <w:rPr>
          <w:spacing w:val="-4"/>
        </w:rPr>
        <w:t>«и</w:t>
      </w:r>
      <w:r>
        <w:rPr>
          <w:spacing w:val="-10"/>
        </w:rPr>
        <w:t> </w:t>
      </w:r>
      <w:r>
        <w:rPr>
          <w:spacing w:val="-5"/>
        </w:rPr>
        <w:t>сильная</w:t>
      </w:r>
      <w:r>
        <w:rPr>
          <w:spacing w:val="-14"/>
        </w:rPr>
        <w:t> </w:t>
      </w:r>
      <w:r>
        <w:rPr/>
        <w:t>и</w:t>
      </w:r>
      <w:r>
        <w:rPr>
          <w:spacing w:val="-10"/>
        </w:rPr>
        <w:t> </w:t>
      </w:r>
      <w:r>
        <w:rPr>
          <w:spacing w:val="-5"/>
        </w:rPr>
        <w:t>одновременно</w:t>
      </w:r>
      <w:r>
        <w:rPr>
          <w:spacing w:val="-13"/>
        </w:rPr>
        <w:t> </w:t>
      </w:r>
      <w:r>
        <w:rPr>
          <w:spacing w:val="-5"/>
        </w:rPr>
        <w:t>слабая сторона </w:t>
      </w:r>
      <w:r>
        <w:rPr>
          <w:spacing w:val="-4"/>
        </w:rPr>
        <w:t>его </w:t>
      </w:r>
      <w:r>
        <w:rPr>
          <w:spacing w:val="-5"/>
        </w:rPr>
        <w:t>трудов»: если </w:t>
      </w:r>
      <w:r>
        <w:rPr>
          <w:spacing w:val="-3"/>
        </w:rPr>
        <w:t>«у </w:t>
      </w:r>
      <w:r>
        <w:rPr>
          <w:spacing w:val="-4"/>
        </w:rPr>
        <w:t>Фуко </w:t>
      </w:r>
      <w:r>
        <w:rPr/>
        <w:t>мы </w:t>
      </w:r>
      <w:r>
        <w:rPr>
          <w:spacing w:val="-4"/>
        </w:rPr>
        <w:t>еще </w:t>
      </w:r>
      <w:r>
        <w:rPr>
          <w:spacing w:val="-5"/>
        </w:rPr>
        <w:t>находим </w:t>
      </w:r>
      <w:r>
        <w:rPr>
          <w:spacing w:val="-4"/>
        </w:rPr>
        <w:t>хотя </w:t>
      </w:r>
      <w:r>
        <w:rPr>
          <w:spacing w:val="-3"/>
        </w:rPr>
        <w:t>бы </w:t>
      </w:r>
      <w:r>
        <w:rPr>
          <w:spacing w:val="-5"/>
        </w:rPr>
        <w:t>движение, псевдоэволюцию культуры», </w:t>
      </w:r>
      <w:r>
        <w:rPr>
          <w:spacing w:val="-3"/>
        </w:rPr>
        <w:t>то </w:t>
      </w:r>
      <w:r>
        <w:rPr>
          <w:spacing w:val="-5"/>
        </w:rPr>
        <w:t>Леви-Стросс </w:t>
      </w:r>
      <w:r>
        <w:rPr>
          <w:spacing w:val="-3"/>
        </w:rPr>
        <w:t>ее </w:t>
      </w:r>
      <w:r>
        <w:rPr>
          <w:spacing w:val="-5"/>
        </w:rPr>
        <w:t>«рассматривает </w:t>
      </w:r>
      <w:r>
        <w:rPr>
          <w:spacing w:val="-4"/>
        </w:rPr>
        <w:t>как </w:t>
      </w:r>
      <w:r>
        <w:rPr/>
        <w:t>ан- </w:t>
      </w:r>
      <w:r>
        <w:rPr>
          <w:spacing w:val="-5"/>
        </w:rPr>
        <w:t>самбль символических систем… </w:t>
      </w:r>
      <w:r>
        <w:rPr>
          <w:spacing w:val="-4"/>
        </w:rPr>
        <w:t>как </w:t>
      </w:r>
      <w:r>
        <w:rPr>
          <w:spacing w:val="-5"/>
        </w:rPr>
        <w:t>нечто неимоверно сложное, </w:t>
      </w:r>
      <w:r>
        <w:rPr>
          <w:spacing w:val="-3"/>
        </w:rPr>
        <w:t>но вра- </w:t>
      </w:r>
      <w:r>
        <w:rPr>
          <w:spacing w:val="-5"/>
        </w:rPr>
        <w:t>щающееся вокруг эпистемы», </w:t>
      </w:r>
      <w:r>
        <w:rPr>
          <w:spacing w:val="-4"/>
        </w:rPr>
        <w:t>так </w:t>
      </w:r>
      <w:r>
        <w:rPr>
          <w:spacing w:val="-3"/>
        </w:rPr>
        <w:t>что </w:t>
      </w:r>
      <w:r>
        <w:rPr>
          <w:spacing w:val="-6"/>
        </w:rPr>
        <w:t>«генетические </w:t>
      </w:r>
      <w:r>
        <w:rPr>
          <w:spacing w:val="-5"/>
        </w:rPr>
        <w:t>аспекты отступают </w:t>
      </w:r>
      <w:r>
        <w:rPr>
          <w:spacing w:val="-3"/>
        </w:rPr>
        <w:t>на</w:t>
      </w:r>
      <w:r>
        <w:rPr>
          <w:spacing w:val="-12"/>
        </w:rPr>
        <w:t> </w:t>
      </w:r>
      <w:r>
        <w:rPr>
          <w:spacing w:val="-5"/>
        </w:rPr>
        <w:t>задний</w:t>
      </w:r>
      <w:r>
        <w:rPr>
          <w:spacing w:val="-9"/>
        </w:rPr>
        <w:t> </w:t>
      </w:r>
      <w:r>
        <w:rPr>
          <w:spacing w:val="-5"/>
        </w:rPr>
        <w:t>план</w:t>
      </w:r>
      <w:r>
        <w:rPr>
          <w:spacing w:val="-12"/>
        </w:rPr>
        <w:t> </w:t>
      </w:r>
      <w:r>
        <w:rPr>
          <w:spacing w:val="-4"/>
        </w:rPr>
        <w:t>перед</w:t>
      </w:r>
      <w:r>
        <w:rPr>
          <w:spacing w:val="-10"/>
        </w:rPr>
        <w:t> </w:t>
      </w:r>
      <w:r>
        <w:rPr>
          <w:spacing w:val="-4"/>
        </w:rPr>
        <w:t>этим</w:t>
      </w:r>
      <w:r>
        <w:rPr>
          <w:spacing w:val="-11"/>
        </w:rPr>
        <w:t> </w:t>
      </w:r>
      <w:r>
        <w:rPr>
          <w:spacing w:val="-5"/>
        </w:rPr>
        <w:t>анализом</w:t>
      </w:r>
      <w:r>
        <w:rPr>
          <w:spacing w:val="-10"/>
        </w:rPr>
        <w:t> </w:t>
      </w:r>
      <w:r>
        <w:rPr>
          <w:spacing w:val="-5"/>
        </w:rPr>
        <w:t>статики</w:t>
      </w:r>
      <w:r>
        <w:rPr>
          <w:spacing w:val="-11"/>
        </w:rPr>
        <w:t> </w:t>
      </w:r>
      <w:r>
        <w:rPr>
          <w:spacing w:val="-4"/>
        </w:rPr>
        <w:t>культуры»</w:t>
      </w:r>
      <w:r>
        <w:rPr>
          <w:spacing w:val="-4"/>
          <w:position w:val="7"/>
          <w:sz w:val="14"/>
        </w:rPr>
        <w:t>46</w:t>
      </w:r>
      <w:r>
        <w:rPr>
          <w:spacing w:val="-4"/>
        </w:rPr>
        <w:t>.</w:t>
      </w:r>
      <w:r>
        <w:rPr>
          <w:spacing w:val="-12"/>
        </w:rPr>
        <w:t> </w:t>
      </w:r>
      <w:r>
        <w:rPr>
          <w:spacing w:val="-5"/>
        </w:rPr>
        <w:t>Основания</w:t>
      </w:r>
      <w:r>
        <w:rPr>
          <w:spacing w:val="-13"/>
        </w:rPr>
        <w:t> </w:t>
      </w:r>
      <w:r>
        <w:rPr>
          <w:spacing w:val="-3"/>
        </w:rPr>
        <w:t>для </w:t>
      </w:r>
      <w:r>
        <w:rPr>
          <w:spacing w:val="-5"/>
        </w:rPr>
        <w:t>такого суждения особенно </w:t>
      </w:r>
      <w:r>
        <w:rPr>
          <w:spacing w:val="-4"/>
        </w:rPr>
        <w:t>видны </w:t>
      </w:r>
      <w:r>
        <w:rPr>
          <w:spacing w:val="-3"/>
        </w:rPr>
        <w:t>из </w:t>
      </w:r>
      <w:r>
        <w:rPr>
          <w:spacing w:val="-5"/>
        </w:rPr>
        <w:t>сегодняшней ретроспективы </w:t>
      </w:r>
      <w:r>
        <w:rPr>
          <w:spacing w:val="-4"/>
        </w:rPr>
        <w:t>гума- </w:t>
      </w:r>
      <w:r>
        <w:rPr>
          <w:spacing w:val="-5"/>
        </w:rPr>
        <w:t>нитарного знания постмодернизма, </w:t>
      </w:r>
      <w:r>
        <w:rPr/>
        <w:t>в </w:t>
      </w:r>
      <w:r>
        <w:rPr>
          <w:spacing w:val="-5"/>
        </w:rPr>
        <w:t>котором игры </w:t>
      </w:r>
      <w:r>
        <w:rPr>
          <w:spacing w:val="-3"/>
        </w:rPr>
        <w:t>на </w:t>
      </w:r>
      <w:r>
        <w:rPr>
          <w:spacing w:val="-5"/>
        </w:rPr>
        <w:t>полях истинных </w:t>
      </w:r>
      <w:r>
        <w:rPr/>
        <w:t>и </w:t>
      </w:r>
      <w:r>
        <w:rPr>
          <w:spacing w:val="-5"/>
        </w:rPr>
        <w:t>мнимых символических систем стали всеобщим увлечением. </w:t>
      </w:r>
      <w:r>
        <w:rPr>
          <w:spacing w:val="-3"/>
        </w:rPr>
        <w:t>При </w:t>
      </w:r>
      <w:r>
        <w:rPr>
          <w:spacing w:val="-4"/>
        </w:rPr>
        <w:t>этом </w:t>
      </w:r>
      <w:r>
        <w:rPr/>
        <w:t>о </w:t>
      </w:r>
      <w:r>
        <w:rPr>
          <w:spacing w:val="-5"/>
        </w:rPr>
        <w:t>Броделе казанские ученые </w:t>
      </w:r>
      <w:r>
        <w:rPr>
          <w:spacing w:val="-4"/>
        </w:rPr>
        <w:t>говорят </w:t>
      </w:r>
      <w:r>
        <w:rPr/>
        <w:t>с </w:t>
      </w:r>
      <w:r>
        <w:rPr>
          <w:spacing w:val="-5"/>
        </w:rPr>
        <w:t>явным </w:t>
      </w:r>
      <w:r>
        <w:rPr>
          <w:spacing w:val="-6"/>
        </w:rPr>
        <w:t>уважением, </w:t>
      </w:r>
      <w:r>
        <w:rPr>
          <w:spacing w:val="-4"/>
        </w:rPr>
        <w:t>хотя </w:t>
      </w:r>
      <w:r>
        <w:rPr/>
        <w:t>и с </w:t>
      </w:r>
      <w:r>
        <w:rPr>
          <w:spacing w:val="-5"/>
        </w:rPr>
        <w:t>ритуаль- </w:t>
      </w:r>
      <w:r>
        <w:rPr>
          <w:spacing w:val="-4"/>
        </w:rPr>
        <w:t>ным </w:t>
      </w:r>
      <w:r>
        <w:rPr>
          <w:spacing w:val="-6"/>
        </w:rPr>
        <w:t>заклинанием </w:t>
      </w:r>
      <w:r>
        <w:rPr/>
        <w:t>о </w:t>
      </w:r>
      <w:r>
        <w:rPr>
          <w:spacing w:val="-4"/>
        </w:rPr>
        <w:t>том, что </w:t>
      </w:r>
      <w:r>
        <w:rPr>
          <w:spacing w:val="-3"/>
        </w:rPr>
        <w:t>он </w:t>
      </w:r>
      <w:r>
        <w:rPr>
          <w:spacing w:val="-5"/>
        </w:rPr>
        <w:t>«и другие представители “Анналов” </w:t>
      </w:r>
      <w:r>
        <w:rPr>
          <w:spacing w:val="-3"/>
        </w:rPr>
        <w:t>не </w:t>
      </w:r>
      <w:r>
        <w:rPr>
          <w:spacing w:val="-5"/>
        </w:rPr>
        <w:t>доходят </w:t>
      </w:r>
      <w:r>
        <w:rPr>
          <w:spacing w:val="-3"/>
        </w:rPr>
        <w:t>до </w:t>
      </w:r>
      <w:r>
        <w:rPr>
          <w:spacing w:val="-5"/>
        </w:rPr>
        <w:t>признания теории </w:t>
      </w:r>
      <w:r>
        <w:rPr>
          <w:spacing w:val="-6"/>
        </w:rPr>
        <w:t>общественных</w:t>
      </w:r>
      <w:r>
        <w:rPr>
          <w:spacing w:val="-17"/>
        </w:rPr>
        <w:t> </w:t>
      </w:r>
      <w:r>
        <w:rPr>
          <w:spacing w:val="-4"/>
        </w:rPr>
        <w:t>формаций»</w:t>
      </w:r>
      <w:r>
        <w:rPr>
          <w:spacing w:val="-4"/>
          <w:position w:val="7"/>
          <w:sz w:val="14"/>
        </w:rPr>
        <w:t>47</w:t>
      </w:r>
      <w:r>
        <w:rPr>
          <w:spacing w:val="-4"/>
        </w:rPr>
        <w:t>.</w:t>
      </w:r>
    </w:p>
    <w:p>
      <w:pPr>
        <w:pStyle w:val="BodyText"/>
        <w:spacing w:line="232" w:lineRule="auto"/>
        <w:ind w:right="220" w:firstLine="453"/>
      </w:pPr>
      <w:r>
        <w:rPr>
          <w:spacing w:val="-5"/>
        </w:rPr>
        <w:t>Неожиданно  </w:t>
      </w:r>
      <w:r>
        <w:rPr>
          <w:spacing w:val="-4"/>
        </w:rPr>
        <w:t>резко  </w:t>
      </w:r>
      <w:r>
        <w:rPr>
          <w:spacing w:val="-5"/>
        </w:rPr>
        <w:t>негативным  оказывается  отношение  авторов  </w:t>
      </w:r>
      <w:r>
        <w:rPr/>
        <w:t>к </w:t>
      </w:r>
      <w:r>
        <w:rPr>
          <w:spacing w:val="-6"/>
        </w:rPr>
        <w:t>концепции </w:t>
      </w:r>
      <w:r>
        <w:rPr>
          <w:spacing w:val="-5"/>
        </w:rPr>
        <w:t>«осевого </w:t>
      </w:r>
      <w:r>
        <w:rPr>
          <w:spacing w:val="-4"/>
        </w:rPr>
        <w:t>времени» </w:t>
      </w:r>
      <w:r>
        <w:rPr>
          <w:spacing w:val="-3"/>
        </w:rPr>
        <w:t>К. </w:t>
      </w:r>
      <w:r>
        <w:rPr>
          <w:spacing w:val="-5"/>
        </w:rPr>
        <w:t>Ясперса, подробно аннотированной </w:t>
      </w:r>
      <w:r>
        <w:rPr/>
        <w:t>в </w:t>
      </w:r>
      <w:r>
        <w:rPr>
          <w:spacing w:val="-6"/>
        </w:rPr>
        <w:t>параграфе </w:t>
      </w:r>
      <w:r>
        <w:rPr/>
        <w:t>3 </w:t>
      </w:r>
      <w:r>
        <w:rPr>
          <w:spacing w:val="-5"/>
        </w:rPr>
        <w:t>главы </w:t>
      </w:r>
      <w:r>
        <w:rPr>
          <w:spacing w:val="-3"/>
        </w:rPr>
        <w:t>II </w:t>
      </w:r>
      <w:r>
        <w:rPr>
          <w:spacing w:val="-5"/>
        </w:rPr>
        <w:t>раздела второго («Эра </w:t>
      </w:r>
      <w:r>
        <w:rPr>
          <w:spacing w:val="-4"/>
        </w:rPr>
        <w:t>как </w:t>
      </w:r>
      <w:r>
        <w:rPr>
          <w:spacing w:val="-5"/>
        </w:rPr>
        <w:t>категория исторического </w:t>
      </w:r>
      <w:r>
        <w:rPr>
          <w:spacing w:val="-4"/>
        </w:rPr>
        <w:t>времени»</w:t>
      </w:r>
      <w:r>
        <w:rPr>
          <w:spacing w:val="-4"/>
          <w:position w:val="7"/>
          <w:sz w:val="14"/>
        </w:rPr>
        <w:t>48</w:t>
      </w:r>
      <w:r>
        <w:rPr>
          <w:spacing w:val="-4"/>
        </w:rPr>
        <w:t>), </w:t>
      </w:r>
      <w:r>
        <w:rPr>
          <w:spacing w:val="-5"/>
        </w:rPr>
        <w:t>который написан, правда, </w:t>
      </w:r>
      <w:r>
        <w:rPr>
          <w:spacing w:val="-3"/>
        </w:rPr>
        <w:t>не </w:t>
      </w:r>
      <w:r>
        <w:rPr>
          <w:spacing w:val="-5"/>
        </w:rPr>
        <w:t>антиковедами, </w:t>
      </w:r>
      <w:r>
        <w:rPr/>
        <w:t>а</w:t>
      </w:r>
      <w:r>
        <w:rPr>
          <w:spacing w:val="22"/>
        </w:rPr>
        <w:t> </w:t>
      </w:r>
      <w:r>
        <w:rPr>
          <w:spacing w:val="-6"/>
        </w:rPr>
        <w:t>специалистом</w:t>
      </w:r>
    </w:p>
    <w:p>
      <w:pPr>
        <w:pStyle w:val="BodyText"/>
        <w:spacing w:before="5"/>
        <w:ind w:left="0"/>
        <w:jc w:val="left"/>
        <w:rPr>
          <w:sz w:val="12"/>
        </w:rPr>
      </w:pPr>
      <w:r>
        <w:rPr/>
        <w:pict>
          <v:line style="position:absolute;mso-position-horizontal-relative:page;mso-position-vertical-relative:paragraph;z-index:-251193344;mso-wrap-distance-left:0;mso-wrap-distance-right:0" from="51.035809pt,9.304878pt" to="195.055809pt,9.304878pt" stroked="true" strokeweight=".36pt" strokecolor="#000000">
            <v:stroke dashstyle="solid"/>
            <w10:wrap type="topAndBottom"/>
          </v:line>
        </w:pict>
      </w:r>
    </w:p>
    <w:p>
      <w:pPr>
        <w:spacing w:line="201" w:lineRule="exact" w:before="5"/>
        <w:ind w:left="340" w:right="0" w:firstLine="0"/>
        <w:jc w:val="left"/>
        <w:rPr>
          <w:sz w:val="18"/>
        </w:rPr>
      </w:pPr>
      <w:r>
        <w:rPr>
          <w:position w:val="6"/>
          <w:sz w:val="12"/>
        </w:rPr>
        <w:t>40 </w:t>
      </w:r>
      <w:r>
        <w:rPr>
          <w:sz w:val="18"/>
        </w:rPr>
        <w:t>Ростоу 1973.</w:t>
      </w:r>
    </w:p>
    <w:p>
      <w:pPr>
        <w:spacing w:line="192" w:lineRule="exact" w:before="0"/>
        <w:ind w:left="340" w:right="0" w:firstLine="0"/>
        <w:jc w:val="left"/>
        <w:rPr>
          <w:sz w:val="18"/>
        </w:rPr>
      </w:pPr>
      <w:r>
        <w:rPr>
          <w:position w:val="6"/>
          <w:sz w:val="12"/>
        </w:rPr>
        <w:t>41 </w:t>
      </w:r>
      <w:r>
        <w:rPr>
          <w:sz w:val="18"/>
        </w:rPr>
        <w:t>Поппер 1983.</w:t>
      </w:r>
    </w:p>
    <w:p>
      <w:pPr>
        <w:spacing w:line="192" w:lineRule="exact" w:before="0"/>
        <w:ind w:left="340" w:right="0" w:firstLine="0"/>
        <w:jc w:val="left"/>
        <w:rPr>
          <w:sz w:val="18"/>
        </w:rPr>
      </w:pPr>
      <w:r>
        <w:rPr>
          <w:position w:val="6"/>
          <w:sz w:val="12"/>
        </w:rPr>
        <w:t>42 </w:t>
      </w:r>
      <w:r>
        <w:rPr>
          <w:sz w:val="18"/>
        </w:rPr>
        <w:t>Периодизация… 1984: 62.</w:t>
      </w:r>
    </w:p>
    <w:p>
      <w:pPr>
        <w:spacing w:line="192" w:lineRule="exact" w:before="0"/>
        <w:ind w:left="340" w:right="0" w:firstLine="0"/>
        <w:jc w:val="left"/>
        <w:rPr>
          <w:sz w:val="18"/>
        </w:rPr>
      </w:pPr>
      <w:r>
        <w:rPr>
          <w:position w:val="6"/>
          <w:sz w:val="12"/>
        </w:rPr>
        <w:t>43 </w:t>
      </w:r>
      <w:r>
        <w:rPr>
          <w:sz w:val="18"/>
        </w:rPr>
        <w:t>Леви-Стросс 1983.</w:t>
      </w:r>
    </w:p>
    <w:p>
      <w:pPr>
        <w:spacing w:line="192" w:lineRule="exact" w:before="0"/>
        <w:ind w:left="340" w:right="0" w:firstLine="0"/>
        <w:jc w:val="left"/>
        <w:rPr>
          <w:sz w:val="18"/>
        </w:rPr>
      </w:pPr>
      <w:r>
        <w:rPr>
          <w:position w:val="6"/>
          <w:sz w:val="12"/>
        </w:rPr>
        <w:t>44 </w:t>
      </w:r>
      <w:r>
        <w:rPr>
          <w:sz w:val="18"/>
        </w:rPr>
        <w:t>Никифоров 1977: 190—192.</w:t>
      </w:r>
    </w:p>
    <w:p>
      <w:pPr>
        <w:spacing w:line="225" w:lineRule="auto" w:before="0"/>
        <w:ind w:left="340" w:right="230" w:firstLine="0"/>
        <w:jc w:val="left"/>
        <w:rPr>
          <w:sz w:val="18"/>
        </w:rPr>
      </w:pPr>
      <w:r>
        <w:rPr>
          <w:position w:val="6"/>
          <w:sz w:val="12"/>
        </w:rPr>
        <w:t>45 </w:t>
      </w:r>
      <w:r>
        <w:rPr>
          <w:spacing w:val="-3"/>
          <w:sz w:val="18"/>
        </w:rPr>
        <w:t>Ср. </w:t>
      </w:r>
      <w:r>
        <w:rPr>
          <w:sz w:val="18"/>
        </w:rPr>
        <w:t>с </w:t>
      </w:r>
      <w:r>
        <w:rPr>
          <w:spacing w:val="-3"/>
          <w:sz w:val="18"/>
        </w:rPr>
        <w:t>обширным </w:t>
      </w:r>
      <w:r>
        <w:rPr>
          <w:spacing w:val="-4"/>
          <w:sz w:val="18"/>
        </w:rPr>
        <w:t>разделом, синтезирующим наработки ученых-историософов </w:t>
      </w:r>
      <w:r>
        <w:rPr>
          <w:spacing w:val="-3"/>
          <w:sz w:val="18"/>
        </w:rPr>
        <w:t>раз- ных эпох, </w:t>
      </w:r>
      <w:r>
        <w:rPr>
          <w:sz w:val="18"/>
        </w:rPr>
        <w:t>в </w:t>
      </w:r>
      <w:r>
        <w:rPr>
          <w:spacing w:val="-3"/>
          <w:sz w:val="18"/>
        </w:rPr>
        <w:t>книге </w:t>
      </w:r>
      <w:r>
        <w:rPr>
          <w:spacing w:val="-4"/>
          <w:sz w:val="18"/>
        </w:rPr>
        <w:t>Жигунина </w:t>
      </w:r>
      <w:r>
        <w:rPr>
          <w:spacing w:val="-3"/>
          <w:sz w:val="18"/>
        </w:rPr>
        <w:t>уже </w:t>
      </w:r>
      <w:r>
        <w:rPr>
          <w:spacing w:val="-4"/>
          <w:sz w:val="18"/>
        </w:rPr>
        <w:t>постсоветского времени: Жигунин </w:t>
      </w:r>
      <w:r>
        <w:rPr>
          <w:spacing w:val="-3"/>
          <w:sz w:val="18"/>
        </w:rPr>
        <w:t>2000: 5–65.</w:t>
      </w:r>
    </w:p>
    <w:p>
      <w:pPr>
        <w:spacing w:line="185" w:lineRule="exact" w:before="0"/>
        <w:ind w:left="340" w:right="0" w:firstLine="0"/>
        <w:jc w:val="left"/>
        <w:rPr>
          <w:sz w:val="18"/>
        </w:rPr>
      </w:pPr>
      <w:r>
        <w:rPr>
          <w:position w:val="6"/>
          <w:sz w:val="12"/>
        </w:rPr>
        <w:t>46  </w:t>
      </w:r>
      <w:r>
        <w:rPr>
          <w:spacing w:val="-4"/>
          <w:sz w:val="18"/>
        </w:rPr>
        <w:t>Периодизация… </w:t>
      </w:r>
      <w:r>
        <w:rPr>
          <w:spacing w:val="-3"/>
          <w:sz w:val="18"/>
        </w:rPr>
        <w:t>1984:</w:t>
      </w:r>
      <w:r>
        <w:rPr>
          <w:spacing w:val="-16"/>
          <w:sz w:val="18"/>
        </w:rPr>
        <w:t> </w:t>
      </w:r>
      <w:r>
        <w:rPr>
          <w:spacing w:val="-3"/>
          <w:sz w:val="18"/>
        </w:rPr>
        <w:t>63.</w:t>
      </w:r>
    </w:p>
    <w:p>
      <w:pPr>
        <w:spacing w:line="193" w:lineRule="exact" w:before="0"/>
        <w:ind w:left="340" w:right="0" w:firstLine="0"/>
        <w:jc w:val="left"/>
        <w:rPr>
          <w:sz w:val="18"/>
        </w:rPr>
      </w:pPr>
      <w:r>
        <w:rPr>
          <w:position w:val="6"/>
          <w:sz w:val="12"/>
        </w:rPr>
        <w:t>47  </w:t>
      </w:r>
      <w:r>
        <w:rPr>
          <w:spacing w:val="-4"/>
          <w:sz w:val="18"/>
        </w:rPr>
        <w:t>Периодизация… </w:t>
      </w:r>
      <w:r>
        <w:rPr>
          <w:spacing w:val="-3"/>
          <w:sz w:val="18"/>
        </w:rPr>
        <w:t>1984:</w:t>
      </w:r>
      <w:r>
        <w:rPr>
          <w:spacing w:val="-16"/>
          <w:sz w:val="18"/>
        </w:rPr>
        <w:t> </w:t>
      </w:r>
      <w:r>
        <w:rPr>
          <w:spacing w:val="-3"/>
          <w:sz w:val="18"/>
        </w:rPr>
        <w:t>66.</w:t>
      </w:r>
    </w:p>
    <w:p>
      <w:pPr>
        <w:spacing w:line="203" w:lineRule="exact" w:before="0"/>
        <w:ind w:left="340" w:right="0" w:firstLine="0"/>
        <w:jc w:val="left"/>
        <w:rPr>
          <w:sz w:val="18"/>
        </w:rPr>
      </w:pPr>
      <w:r>
        <w:rPr>
          <w:position w:val="6"/>
          <w:sz w:val="12"/>
        </w:rPr>
        <w:t>48 </w:t>
      </w:r>
      <w:r>
        <w:rPr>
          <w:sz w:val="18"/>
        </w:rPr>
        <w:t>Периодизация… 1984. С 156-169</w:t>
      </w:r>
    </w:p>
    <w:p>
      <w:pPr>
        <w:spacing w:after="0" w:line="203" w:lineRule="exact"/>
        <w:jc w:val="left"/>
        <w:rPr>
          <w:sz w:val="18"/>
        </w:rPr>
        <w:sectPr>
          <w:pgSz w:w="8230" w:h="12190"/>
          <w:pgMar w:header="656" w:footer="0" w:top="940" w:bottom="280" w:left="680" w:right="680"/>
        </w:sectPr>
      </w:pPr>
    </w:p>
    <w:p>
      <w:pPr>
        <w:pStyle w:val="BodyText"/>
        <w:spacing w:before="5"/>
        <w:ind w:left="0"/>
        <w:jc w:val="left"/>
        <w:rPr>
          <w:sz w:val="11"/>
        </w:rPr>
      </w:pPr>
    </w:p>
    <w:p>
      <w:pPr>
        <w:pStyle w:val="BodyText"/>
        <w:spacing w:line="232" w:lineRule="auto" w:before="98"/>
        <w:ind w:right="215"/>
      </w:pPr>
      <w:r>
        <w:rPr>
          <w:spacing w:val="-3"/>
        </w:rPr>
        <w:t>по </w:t>
      </w:r>
      <w:r>
        <w:rPr>
          <w:spacing w:val="-5"/>
        </w:rPr>
        <w:t>методологии истории </w:t>
      </w:r>
      <w:r>
        <w:rPr>
          <w:spacing w:val="-4"/>
        </w:rPr>
        <w:t>Н.А. </w:t>
      </w:r>
      <w:r>
        <w:rPr>
          <w:spacing w:val="-5"/>
        </w:rPr>
        <w:t>Бурмистровым (как </w:t>
      </w:r>
      <w:r>
        <w:rPr/>
        <w:t>мы </w:t>
      </w:r>
      <w:r>
        <w:rPr>
          <w:spacing w:val="-5"/>
        </w:rPr>
        <w:t>помним, критика Гуревича </w:t>
      </w:r>
      <w:r>
        <w:rPr/>
        <w:t>во </w:t>
      </w:r>
      <w:r>
        <w:rPr>
          <w:spacing w:val="-4"/>
        </w:rPr>
        <w:t>время </w:t>
      </w:r>
      <w:r>
        <w:rPr>
          <w:spacing w:val="-5"/>
        </w:rPr>
        <w:t>обсуждения </w:t>
      </w:r>
      <w:r>
        <w:rPr>
          <w:spacing w:val="-4"/>
        </w:rPr>
        <w:t>его книги </w:t>
      </w:r>
      <w:r>
        <w:rPr/>
        <w:t>в </w:t>
      </w:r>
      <w:r>
        <w:rPr>
          <w:spacing w:val="-5"/>
        </w:rPr>
        <w:t>начале 1970-х). </w:t>
      </w:r>
      <w:r>
        <w:rPr>
          <w:spacing w:val="-4"/>
        </w:rPr>
        <w:t>Надо </w:t>
      </w:r>
      <w:r>
        <w:rPr>
          <w:spacing w:val="-5"/>
        </w:rPr>
        <w:t>сказать, </w:t>
      </w:r>
      <w:r>
        <w:rPr>
          <w:spacing w:val="-4"/>
        </w:rPr>
        <w:t>что </w:t>
      </w:r>
      <w:r>
        <w:rPr/>
        <w:t>к </w:t>
      </w:r>
      <w:r>
        <w:rPr>
          <w:spacing w:val="-4"/>
        </w:rPr>
        <w:t>этому </w:t>
      </w:r>
      <w:r>
        <w:rPr>
          <w:spacing w:val="-5"/>
        </w:rPr>
        <w:t>времени главный историософский труд Ясперса </w:t>
      </w:r>
      <w:r>
        <w:rPr>
          <w:spacing w:val="-4"/>
        </w:rPr>
        <w:t>уже был </w:t>
      </w:r>
      <w:r>
        <w:rPr>
          <w:spacing w:val="-3"/>
        </w:rPr>
        <w:t>до- </w:t>
      </w:r>
      <w:r>
        <w:rPr>
          <w:spacing w:val="-5"/>
        </w:rPr>
        <w:t>ступен</w:t>
      </w:r>
      <w:r>
        <w:rPr>
          <w:spacing w:val="-16"/>
        </w:rPr>
        <w:t> </w:t>
      </w:r>
      <w:r>
        <w:rPr/>
        <w:t>в</w:t>
      </w:r>
      <w:r>
        <w:rPr>
          <w:spacing w:val="-14"/>
        </w:rPr>
        <w:t> </w:t>
      </w:r>
      <w:r>
        <w:rPr>
          <w:spacing w:val="-5"/>
        </w:rPr>
        <w:t>переводе,</w:t>
      </w:r>
      <w:r>
        <w:rPr>
          <w:spacing w:val="-15"/>
        </w:rPr>
        <w:t> </w:t>
      </w:r>
      <w:r>
        <w:rPr>
          <w:spacing w:val="-5"/>
        </w:rPr>
        <w:t>изданном</w:t>
      </w:r>
      <w:r>
        <w:rPr>
          <w:spacing w:val="-11"/>
        </w:rPr>
        <w:t> </w:t>
      </w:r>
      <w:r>
        <w:rPr>
          <w:spacing w:val="-5"/>
        </w:rPr>
        <w:t>ИНИОН</w:t>
      </w:r>
      <w:r>
        <w:rPr>
          <w:spacing w:val="-14"/>
        </w:rPr>
        <w:t> </w:t>
      </w:r>
      <w:r>
        <w:rPr>
          <w:spacing w:val="-4"/>
        </w:rPr>
        <w:t>АН</w:t>
      </w:r>
      <w:r>
        <w:rPr>
          <w:spacing w:val="-14"/>
        </w:rPr>
        <w:t> </w:t>
      </w:r>
      <w:r>
        <w:rPr>
          <w:spacing w:val="-4"/>
        </w:rPr>
        <w:t>СССР</w:t>
      </w:r>
      <w:r>
        <w:rPr>
          <w:spacing w:val="-4"/>
          <w:position w:val="7"/>
          <w:sz w:val="14"/>
        </w:rPr>
        <w:t>49</w:t>
      </w:r>
      <w:r>
        <w:rPr>
          <w:spacing w:val="-4"/>
        </w:rPr>
        <w:t>.</w:t>
      </w:r>
      <w:r>
        <w:rPr>
          <w:spacing w:val="-14"/>
        </w:rPr>
        <w:t> </w:t>
      </w:r>
      <w:r>
        <w:rPr/>
        <w:t>По</w:t>
      </w:r>
      <w:r>
        <w:rPr>
          <w:spacing w:val="-15"/>
        </w:rPr>
        <w:t> </w:t>
      </w:r>
      <w:r>
        <w:rPr>
          <w:spacing w:val="-5"/>
        </w:rPr>
        <w:t>мнению</w:t>
      </w:r>
      <w:r>
        <w:rPr>
          <w:spacing w:val="-15"/>
        </w:rPr>
        <w:t> </w:t>
      </w:r>
      <w:r>
        <w:rPr>
          <w:spacing w:val="-5"/>
        </w:rPr>
        <w:t>автора</w:t>
      </w:r>
      <w:r>
        <w:rPr>
          <w:spacing w:val="-15"/>
        </w:rPr>
        <w:t> </w:t>
      </w:r>
      <w:r>
        <w:rPr>
          <w:spacing w:val="-4"/>
        </w:rPr>
        <w:t>раз- </w:t>
      </w:r>
      <w:r>
        <w:rPr>
          <w:spacing w:val="-5"/>
        </w:rPr>
        <w:t>дела, понятие «осевого </w:t>
      </w:r>
      <w:r>
        <w:rPr>
          <w:spacing w:val="-4"/>
        </w:rPr>
        <w:t>времени» </w:t>
      </w:r>
      <w:r>
        <w:rPr/>
        <w:t>– </w:t>
      </w:r>
      <w:r>
        <w:rPr>
          <w:spacing w:val="-3"/>
        </w:rPr>
        <w:t>это </w:t>
      </w:r>
      <w:r>
        <w:rPr>
          <w:spacing w:val="-5"/>
        </w:rPr>
        <w:t>«постулат </w:t>
      </w:r>
      <w:r>
        <w:rPr>
          <w:spacing w:val="-4"/>
        </w:rPr>
        <w:t>веры» </w:t>
      </w:r>
      <w:r>
        <w:rPr/>
        <w:t>и </w:t>
      </w:r>
      <w:r>
        <w:rPr>
          <w:spacing w:val="-5"/>
        </w:rPr>
        <w:t>«шаг </w:t>
      </w:r>
      <w:r>
        <w:rPr>
          <w:spacing w:val="-4"/>
        </w:rPr>
        <w:t>назад </w:t>
      </w:r>
      <w:r>
        <w:rPr>
          <w:spacing w:val="-3"/>
        </w:rPr>
        <w:t>по </w:t>
      </w:r>
      <w:r>
        <w:rPr>
          <w:spacing w:val="-5"/>
        </w:rPr>
        <w:t>сравнению </w:t>
      </w:r>
      <w:r>
        <w:rPr>
          <w:spacing w:val="-3"/>
        </w:rPr>
        <w:t>не </w:t>
      </w:r>
      <w:r>
        <w:rPr>
          <w:spacing w:val="-5"/>
        </w:rPr>
        <w:t>только </w:t>
      </w:r>
      <w:r>
        <w:rPr/>
        <w:t>с </w:t>
      </w:r>
      <w:r>
        <w:rPr>
          <w:spacing w:val="-4"/>
        </w:rPr>
        <w:t>Гегелем, </w:t>
      </w:r>
      <w:r>
        <w:rPr>
          <w:spacing w:val="-3"/>
        </w:rPr>
        <w:t>но </w:t>
      </w:r>
      <w:r>
        <w:rPr/>
        <w:t>и с </w:t>
      </w:r>
      <w:r>
        <w:rPr>
          <w:spacing w:val="-5"/>
        </w:rPr>
        <w:t>теологией», </w:t>
      </w:r>
      <w:r>
        <w:rPr>
          <w:spacing w:val="-4"/>
        </w:rPr>
        <w:t>причем </w:t>
      </w:r>
      <w:r>
        <w:rPr>
          <w:spacing w:val="-5"/>
        </w:rPr>
        <w:t>«в качестве феномена периодизации» </w:t>
      </w:r>
      <w:r>
        <w:rPr>
          <w:spacing w:val="-3"/>
        </w:rPr>
        <w:t>оно </w:t>
      </w:r>
      <w:r>
        <w:rPr>
          <w:spacing w:val="-4"/>
        </w:rPr>
        <w:t>даже </w:t>
      </w:r>
      <w:r>
        <w:rPr>
          <w:spacing w:val="-5"/>
        </w:rPr>
        <w:t>имеет </w:t>
      </w:r>
      <w:r>
        <w:rPr>
          <w:spacing w:val="-6"/>
        </w:rPr>
        <w:t>«человеконенавистническую тенденцию», </w:t>
      </w:r>
      <w:r>
        <w:rPr/>
        <w:t>а </w:t>
      </w:r>
      <w:r>
        <w:rPr>
          <w:spacing w:val="-5"/>
        </w:rPr>
        <w:t>«действительной “Осью мировой истории”» необходимо считать выстрел «Авроры», «возвестившей </w:t>
      </w:r>
      <w:r>
        <w:rPr>
          <w:spacing w:val="-4"/>
        </w:rPr>
        <w:t>отсчет нового </w:t>
      </w:r>
      <w:r>
        <w:rPr>
          <w:spacing w:val="-5"/>
        </w:rPr>
        <w:t>“осевого </w:t>
      </w:r>
      <w:r>
        <w:rPr>
          <w:spacing w:val="-3"/>
        </w:rPr>
        <w:t>вре- </w:t>
      </w:r>
      <w:r>
        <w:rPr>
          <w:spacing w:val="-5"/>
        </w:rPr>
        <w:t>мени” </w:t>
      </w:r>
      <w:r>
        <w:rPr>
          <w:spacing w:val="-4"/>
        </w:rPr>
        <w:t>вдоль “оси” </w:t>
      </w:r>
      <w:r>
        <w:rPr>
          <w:spacing w:val="-5"/>
        </w:rPr>
        <w:t>коммунистической </w:t>
      </w:r>
      <w:r>
        <w:rPr>
          <w:spacing w:val="-4"/>
        </w:rPr>
        <w:t>собственности»</w:t>
      </w:r>
      <w:r>
        <w:rPr>
          <w:spacing w:val="-4"/>
          <w:position w:val="7"/>
          <w:sz w:val="14"/>
        </w:rPr>
        <w:t>50</w:t>
      </w:r>
      <w:r>
        <w:rPr>
          <w:spacing w:val="-4"/>
        </w:rPr>
        <w:t>. </w:t>
      </w:r>
      <w:r>
        <w:rPr>
          <w:spacing w:val="-5"/>
        </w:rPr>
        <w:t>Столь </w:t>
      </w:r>
      <w:r>
        <w:rPr>
          <w:spacing w:val="-4"/>
        </w:rPr>
        <w:t>подчерк- </w:t>
      </w:r>
      <w:r>
        <w:rPr>
          <w:spacing w:val="-5"/>
        </w:rPr>
        <w:t>нутое отторжение религиозно-философского фактора </w:t>
      </w:r>
      <w:r>
        <w:rPr/>
        <w:t>в </w:t>
      </w:r>
      <w:r>
        <w:rPr>
          <w:spacing w:val="-6"/>
        </w:rPr>
        <w:t>периодизации </w:t>
      </w:r>
      <w:r>
        <w:rPr>
          <w:spacing w:val="-3"/>
        </w:rPr>
        <w:t>ис- </w:t>
      </w:r>
      <w:r>
        <w:rPr>
          <w:spacing w:val="-5"/>
        </w:rPr>
        <w:t>торического процесса заставляет </w:t>
      </w:r>
      <w:r>
        <w:rPr>
          <w:spacing w:val="-4"/>
        </w:rPr>
        <w:t>лишь </w:t>
      </w:r>
      <w:r>
        <w:rPr>
          <w:spacing w:val="-5"/>
        </w:rPr>
        <w:t>подивиться, </w:t>
      </w:r>
      <w:r>
        <w:rPr>
          <w:spacing w:val="-3"/>
        </w:rPr>
        <w:t>что </w:t>
      </w:r>
      <w:r>
        <w:rPr>
          <w:spacing w:val="-5"/>
        </w:rPr>
        <w:t>пресловутый </w:t>
      </w:r>
      <w:r>
        <w:rPr>
          <w:spacing w:val="-4"/>
        </w:rPr>
        <w:t>бди- </w:t>
      </w:r>
      <w:r>
        <w:rPr>
          <w:spacing w:val="-5"/>
        </w:rPr>
        <w:t>тельный сельский учитель нашел среди грехов книги </w:t>
      </w:r>
      <w:r>
        <w:rPr/>
        <w:t>и </w:t>
      </w:r>
      <w:r>
        <w:rPr>
          <w:spacing w:val="-6"/>
        </w:rPr>
        <w:t>«преувеличение </w:t>
      </w:r>
      <w:r>
        <w:rPr>
          <w:spacing w:val="-4"/>
        </w:rPr>
        <w:t>роли </w:t>
      </w:r>
      <w:r>
        <w:rPr>
          <w:spacing w:val="-5"/>
        </w:rPr>
        <w:t>“мировых </w:t>
      </w:r>
      <w:r>
        <w:rPr>
          <w:spacing w:val="-4"/>
        </w:rPr>
        <w:t>религий”»</w:t>
      </w:r>
      <w:r>
        <w:rPr>
          <w:spacing w:val="-4"/>
          <w:position w:val="7"/>
          <w:sz w:val="14"/>
        </w:rPr>
        <w:t>51 </w:t>
      </w:r>
      <w:r>
        <w:rPr>
          <w:spacing w:val="-5"/>
        </w:rPr>
        <w:t>(впрочем, </w:t>
      </w:r>
      <w:r>
        <w:rPr>
          <w:spacing w:val="-3"/>
        </w:rPr>
        <w:t>это </w:t>
      </w:r>
      <w:r>
        <w:rPr>
          <w:spacing w:val="-5"/>
        </w:rPr>
        <w:t>относилось </w:t>
      </w:r>
      <w:r>
        <w:rPr/>
        <w:t>к </w:t>
      </w:r>
      <w:r>
        <w:rPr>
          <w:spacing w:val="-5"/>
        </w:rPr>
        <w:t>некоторым </w:t>
      </w:r>
      <w:r>
        <w:rPr>
          <w:spacing w:val="-4"/>
        </w:rPr>
        <w:t>суж- </w:t>
      </w:r>
      <w:r>
        <w:rPr>
          <w:spacing w:val="-5"/>
        </w:rPr>
        <w:t>дениям Шофмана </w:t>
      </w:r>
      <w:r>
        <w:rPr/>
        <w:t>в </w:t>
      </w:r>
      <w:r>
        <w:rPr>
          <w:spacing w:val="-5"/>
        </w:rPr>
        <w:t>главе </w:t>
      </w:r>
      <w:r>
        <w:rPr>
          <w:spacing w:val="-4"/>
        </w:rPr>
        <w:t>IV </w:t>
      </w:r>
      <w:r>
        <w:rPr>
          <w:spacing w:val="-5"/>
        </w:rPr>
        <w:t>раздела первого «Основы периодизации»</w:t>
      </w:r>
      <w:r>
        <w:rPr>
          <w:spacing w:val="-5"/>
          <w:position w:val="7"/>
          <w:sz w:val="14"/>
        </w:rPr>
        <w:t>52</w:t>
      </w:r>
      <w:r>
        <w:rPr>
          <w:spacing w:val="-5"/>
        </w:rPr>
        <w:t>). Заметим, однако, </w:t>
      </w:r>
      <w:r>
        <w:rPr>
          <w:spacing w:val="-3"/>
        </w:rPr>
        <w:t>что </w:t>
      </w:r>
      <w:r>
        <w:rPr>
          <w:spacing w:val="-5"/>
        </w:rPr>
        <w:t>подчеркивание значимости времени революций </w:t>
      </w:r>
      <w:r>
        <w:rPr>
          <w:spacing w:val="-4"/>
        </w:rPr>
        <w:t>как </w:t>
      </w:r>
      <w:r>
        <w:rPr>
          <w:spacing w:val="-5"/>
        </w:rPr>
        <w:t>этапа</w:t>
      </w:r>
      <w:r>
        <w:rPr>
          <w:spacing w:val="-16"/>
        </w:rPr>
        <w:t> </w:t>
      </w:r>
      <w:r>
        <w:rPr>
          <w:spacing w:val="-5"/>
        </w:rPr>
        <w:t>всемирной</w:t>
      </w:r>
      <w:r>
        <w:rPr>
          <w:spacing w:val="-16"/>
        </w:rPr>
        <w:t> </w:t>
      </w:r>
      <w:r>
        <w:rPr>
          <w:spacing w:val="-4"/>
        </w:rPr>
        <w:t>истории</w:t>
      </w:r>
      <w:r>
        <w:rPr>
          <w:spacing w:val="-16"/>
        </w:rPr>
        <w:t> </w:t>
      </w:r>
      <w:r>
        <w:rPr>
          <w:spacing w:val="-5"/>
        </w:rPr>
        <w:t>соответствует</w:t>
      </w:r>
      <w:r>
        <w:rPr>
          <w:spacing w:val="-15"/>
        </w:rPr>
        <w:t> </w:t>
      </w:r>
      <w:r>
        <w:rPr/>
        <w:t>и</w:t>
      </w:r>
      <w:r>
        <w:rPr>
          <w:spacing w:val="-13"/>
        </w:rPr>
        <w:t> </w:t>
      </w:r>
      <w:r>
        <w:rPr>
          <w:spacing w:val="-4"/>
        </w:rPr>
        <w:t>тем</w:t>
      </w:r>
      <w:r>
        <w:rPr>
          <w:spacing w:val="-15"/>
        </w:rPr>
        <w:t> </w:t>
      </w:r>
      <w:r>
        <w:rPr>
          <w:spacing w:val="-5"/>
        </w:rPr>
        <w:t>оценкам,</w:t>
      </w:r>
      <w:r>
        <w:rPr>
          <w:spacing w:val="-16"/>
        </w:rPr>
        <w:t> </w:t>
      </w:r>
      <w:r>
        <w:rPr>
          <w:spacing w:val="-5"/>
        </w:rPr>
        <w:t>которые</w:t>
      </w:r>
      <w:r>
        <w:rPr>
          <w:spacing w:val="-11"/>
        </w:rPr>
        <w:t> </w:t>
      </w:r>
      <w:r>
        <w:rPr>
          <w:spacing w:val="-5"/>
        </w:rPr>
        <w:t>Жигунин давал </w:t>
      </w:r>
      <w:r>
        <w:rPr>
          <w:spacing w:val="-4"/>
        </w:rPr>
        <w:t>выходу </w:t>
      </w:r>
      <w:r>
        <w:rPr/>
        <w:t>в </w:t>
      </w:r>
      <w:r>
        <w:rPr>
          <w:spacing w:val="-5"/>
        </w:rPr>
        <w:t>космос </w:t>
      </w:r>
      <w:r>
        <w:rPr>
          <w:spacing w:val="-3"/>
        </w:rPr>
        <w:t>как </w:t>
      </w:r>
      <w:r>
        <w:rPr>
          <w:spacing w:val="-5"/>
        </w:rPr>
        <w:t>качественному </w:t>
      </w:r>
      <w:r>
        <w:rPr>
          <w:spacing w:val="-6"/>
        </w:rPr>
        <w:t>расширению «исторического </w:t>
      </w:r>
      <w:r>
        <w:rPr>
          <w:spacing w:val="-5"/>
        </w:rPr>
        <w:t>пространства»</w:t>
      </w:r>
      <w:r>
        <w:rPr>
          <w:spacing w:val="-5"/>
          <w:position w:val="7"/>
          <w:sz w:val="14"/>
        </w:rPr>
        <w:t>53 </w:t>
      </w:r>
      <w:r>
        <w:rPr/>
        <w:t>и </w:t>
      </w:r>
      <w:r>
        <w:rPr>
          <w:spacing w:val="-5"/>
        </w:rPr>
        <w:t>времени антагонистических формаций </w:t>
      </w:r>
      <w:r>
        <w:rPr>
          <w:spacing w:val="-4"/>
        </w:rPr>
        <w:t>как </w:t>
      </w:r>
      <w:r>
        <w:rPr>
          <w:spacing w:val="-5"/>
        </w:rPr>
        <w:t>«предысто- </w:t>
      </w:r>
      <w:r>
        <w:rPr>
          <w:spacing w:val="-4"/>
        </w:rPr>
        <w:t>рии» </w:t>
      </w:r>
      <w:r>
        <w:rPr>
          <w:spacing w:val="-5"/>
        </w:rPr>
        <w:t>человечества (раздел второй, глава </w:t>
      </w:r>
      <w:r>
        <w:rPr>
          <w:spacing w:val="-3"/>
        </w:rPr>
        <w:t>IV</w:t>
      </w:r>
      <w:r>
        <w:rPr>
          <w:spacing w:val="-3"/>
          <w:position w:val="7"/>
          <w:sz w:val="14"/>
        </w:rPr>
        <w:t>54</w:t>
      </w:r>
      <w:r>
        <w:rPr>
          <w:spacing w:val="-3"/>
        </w:rPr>
        <w:t>). </w:t>
      </w:r>
      <w:r>
        <w:rPr>
          <w:spacing w:val="-5"/>
        </w:rPr>
        <w:t>Разумеется, </w:t>
      </w:r>
      <w:r>
        <w:rPr>
          <w:spacing w:val="-4"/>
        </w:rPr>
        <w:t>эти </w:t>
      </w:r>
      <w:r>
        <w:rPr>
          <w:spacing w:val="-5"/>
        </w:rPr>
        <w:t>оценки вписаны </w:t>
      </w:r>
      <w:r>
        <w:rPr/>
        <w:t>в </w:t>
      </w:r>
      <w:r>
        <w:rPr>
          <w:spacing w:val="-5"/>
        </w:rPr>
        <w:t>контекст идеологии начала </w:t>
      </w:r>
      <w:r>
        <w:rPr>
          <w:spacing w:val="-4"/>
        </w:rPr>
        <w:t>1980-х </w:t>
      </w:r>
      <w:r>
        <w:rPr>
          <w:spacing w:val="-5"/>
        </w:rPr>
        <w:t>гг., однако, думается, </w:t>
      </w:r>
      <w:r>
        <w:rPr>
          <w:spacing w:val="-4"/>
        </w:rPr>
        <w:t>дело </w:t>
      </w:r>
      <w:r>
        <w:rPr>
          <w:spacing w:val="-3"/>
        </w:rPr>
        <w:t>не </w:t>
      </w:r>
      <w:r>
        <w:rPr>
          <w:spacing w:val="-5"/>
        </w:rPr>
        <w:t>только </w:t>
      </w:r>
      <w:r>
        <w:rPr/>
        <w:t>в </w:t>
      </w:r>
      <w:r>
        <w:rPr>
          <w:spacing w:val="-4"/>
        </w:rPr>
        <w:t>этом: </w:t>
      </w:r>
      <w:r>
        <w:rPr>
          <w:spacing w:val="-3"/>
        </w:rPr>
        <w:t>не </w:t>
      </w:r>
      <w:r>
        <w:rPr>
          <w:spacing w:val="-4"/>
        </w:rPr>
        <w:t>стоит </w:t>
      </w:r>
      <w:r>
        <w:rPr>
          <w:spacing w:val="-5"/>
        </w:rPr>
        <w:t>забывать, </w:t>
      </w:r>
      <w:r>
        <w:rPr>
          <w:spacing w:val="-3"/>
        </w:rPr>
        <w:t>что </w:t>
      </w:r>
      <w:r>
        <w:rPr>
          <w:spacing w:val="-5"/>
        </w:rPr>
        <w:t>книга действительно написана чуть больше, </w:t>
      </w:r>
      <w:r>
        <w:rPr>
          <w:spacing w:val="-4"/>
        </w:rPr>
        <w:t>чем </w:t>
      </w:r>
      <w:r>
        <w:rPr>
          <w:spacing w:val="-5"/>
        </w:rPr>
        <w:t>через </w:t>
      </w:r>
      <w:r>
        <w:rPr>
          <w:spacing w:val="-3"/>
        </w:rPr>
        <w:t>20 лет </w:t>
      </w:r>
      <w:r>
        <w:rPr>
          <w:spacing w:val="-5"/>
        </w:rPr>
        <w:t>после первого космического полета, </w:t>
      </w:r>
      <w:r>
        <w:rPr/>
        <w:t>а </w:t>
      </w:r>
      <w:r>
        <w:rPr>
          <w:spacing w:val="-3"/>
        </w:rPr>
        <w:t>воз- </w:t>
      </w:r>
      <w:r>
        <w:rPr>
          <w:spacing w:val="-5"/>
        </w:rPr>
        <w:t>можность создания бесклассового общества тогдашней </w:t>
      </w:r>
      <w:r>
        <w:rPr>
          <w:spacing w:val="-6"/>
        </w:rPr>
        <w:t>интеллигенцией </w:t>
      </w:r>
      <w:r>
        <w:rPr>
          <w:spacing w:val="-4"/>
        </w:rPr>
        <w:t>вовсе</w:t>
      </w:r>
      <w:r>
        <w:rPr>
          <w:spacing w:val="-17"/>
        </w:rPr>
        <w:t> </w:t>
      </w:r>
      <w:r>
        <w:rPr>
          <w:spacing w:val="-3"/>
        </w:rPr>
        <w:t>не</w:t>
      </w:r>
      <w:r>
        <w:rPr>
          <w:spacing w:val="-17"/>
        </w:rPr>
        <w:t> </w:t>
      </w:r>
      <w:r>
        <w:rPr>
          <w:spacing w:val="-5"/>
        </w:rPr>
        <w:t>отметалась.</w:t>
      </w:r>
      <w:r>
        <w:rPr>
          <w:spacing w:val="-13"/>
        </w:rPr>
        <w:t> </w:t>
      </w:r>
      <w:r>
        <w:rPr>
          <w:spacing w:val="-5"/>
        </w:rPr>
        <w:t>Неизжитая</w:t>
      </w:r>
      <w:r>
        <w:rPr>
          <w:spacing w:val="-15"/>
        </w:rPr>
        <w:t> </w:t>
      </w:r>
      <w:r>
        <w:rPr>
          <w:spacing w:val="-4"/>
        </w:rPr>
        <w:t>еще</w:t>
      </w:r>
      <w:r>
        <w:rPr>
          <w:spacing w:val="-15"/>
        </w:rPr>
        <w:t> </w:t>
      </w:r>
      <w:r>
        <w:rPr>
          <w:spacing w:val="-5"/>
        </w:rPr>
        <w:t>романтика</w:t>
      </w:r>
      <w:r>
        <w:rPr>
          <w:spacing w:val="-15"/>
        </w:rPr>
        <w:t> </w:t>
      </w:r>
      <w:r>
        <w:rPr/>
        <w:t>и</w:t>
      </w:r>
      <w:r>
        <w:rPr>
          <w:spacing w:val="-14"/>
        </w:rPr>
        <w:t> </w:t>
      </w:r>
      <w:r>
        <w:rPr>
          <w:spacing w:val="-5"/>
        </w:rPr>
        <w:t>иллюзии</w:t>
      </w:r>
      <w:r>
        <w:rPr>
          <w:spacing w:val="-17"/>
        </w:rPr>
        <w:t> </w:t>
      </w:r>
      <w:r>
        <w:rPr>
          <w:spacing w:val="-4"/>
        </w:rPr>
        <w:t>этого</w:t>
      </w:r>
      <w:r>
        <w:rPr>
          <w:spacing w:val="-14"/>
        </w:rPr>
        <w:t> </w:t>
      </w:r>
      <w:r>
        <w:rPr>
          <w:spacing w:val="-5"/>
        </w:rPr>
        <w:t>времени, </w:t>
      </w:r>
      <w:r>
        <w:rPr>
          <w:spacing w:val="-3"/>
        </w:rPr>
        <w:t>не</w:t>
      </w:r>
      <w:r>
        <w:rPr>
          <w:spacing w:val="-13"/>
        </w:rPr>
        <w:t> </w:t>
      </w:r>
      <w:r>
        <w:rPr>
          <w:spacing w:val="-5"/>
        </w:rPr>
        <w:t>меньше,</w:t>
      </w:r>
      <w:r>
        <w:rPr>
          <w:spacing w:val="-11"/>
        </w:rPr>
        <w:t> </w:t>
      </w:r>
      <w:r>
        <w:rPr>
          <w:spacing w:val="-4"/>
        </w:rPr>
        <w:t>чем</w:t>
      </w:r>
      <w:r>
        <w:rPr>
          <w:spacing w:val="-12"/>
        </w:rPr>
        <w:t> </w:t>
      </w:r>
      <w:r>
        <w:rPr>
          <w:spacing w:val="-5"/>
        </w:rPr>
        <w:t>другие</w:t>
      </w:r>
      <w:r>
        <w:rPr>
          <w:spacing w:val="-10"/>
        </w:rPr>
        <w:t> </w:t>
      </w:r>
      <w:r>
        <w:rPr>
          <w:spacing w:val="-4"/>
        </w:rPr>
        <w:t>его</w:t>
      </w:r>
      <w:r>
        <w:rPr>
          <w:spacing w:val="-13"/>
        </w:rPr>
        <w:t> </w:t>
      </w:r>
      <w:r>
        <w:rPr>
          <w:spacing w:val="-5"/>
        </w:rPr>
        <w:t>факторы,</w:t>
      </w:r>
      <w:r>
        <w:rPr>
          <w:spacing w:val="-11"/>
        </w:rPr>
        <w:t> </w:t>
      </w:r>
      <w:r>
        <w:rPr>
          <w:spacing w:val="-5"/>
        </w:rPr>
        <w:t>сказались</w:t>
      </w:r>
      <w:r>
        <w:rPr>
          <w:spacing w:val="-11"/>
        </w:rPr>
        <w:t> </w:t>
      </w:r>
      <w:r>
        <w:rPr>
          <w:spacing w:val="-3"/>
        </w:rPr>
        <w:t>на</w:t>
      </w:r>
      <w:r>
        <w:rPr>
          <w:spacing w:val="-10"/>
        </w:rPr>
        <w:t> </w:t>
      </w:r>
      <w:r>
        <w:rPr>
          <w:spacing w:val="-5"/>
        </w:rPr>
        <w:t>книге,</w:t>
      </w:r>
      <w:r>
        <w:rPr>
          <w:spacing w:val="-11"/>
        </w:rPr>
        <w:t> </w:t>
      </w:r>
      <w:r>
        <w:rPr/>
        <w:t>и</w:t>
      </w:r>
      <w:r>
        <w:rPr>
          <w:spacing w:val="-13"/>
        </w:rPr>
        <w:t> </w:t>
      </w:r>
      <w:r>
        <w:rPr>
          <w:spacing w:val="-5"/>
        </w:rPr>
        <w:t>трудно</w:t>
      </w:r>
      <w:r>
        <w:rPr>
          <w:spacing w:val="-10"/>
        </w:rPr>
        <w:t> </w:t>
      </w:r>
      <w:r>
        <w:rPr>
          <w:spacing w:val="-5"/>
        </w:rPr>
        <w:t>сказать, следует </w:t>
      </w:r>
      <w:r>
        <w:rPr>
          <w:spacing w:val="-3"/>
        </w:rPr>
        <w:t>ли их </w:t>
      </w:r>
      <w:r>
        <w:rPr>
          <w:spacing w:val="-5"/>
        </w:rPr>
        <w:t>воздействие однозначно считать </w:t>
      </w:r>
      <w:r>
        <w:rPr>
          <w:spacing w:val="-3"/>
        </w:rPr>
        <w:t>ее</w:t>
      </w:r>
      <w:r>
        <w:rPr>
          <w:spacing w:val="-29"/>
        </w:rPr>
        <w:t> </w:t>
      </w:r>
      <w:r>
        <w:rPr>
          <w:spacing w:val="-5"/>
        </w:rPr>
        <w:t>слабостью.</w:t>
      </w:r>
    </w:p>
    <w:p>
      <w:pPr>
        <w:pStyle w:val="BodyText"/>
        <w:spacing w:line="232" w:lineRule="auto" w:before="19"/>
        <w:ind w:right="215" w:firstLine="453"/>
      </w:pPr>
      <w:r>
        <w:rPr/>
        <w:pict>
          <v:line style="position:absolute;mso-position-horizontal-relative:page;mso-position-vertical-relative:paragraph;z-index:-251192320;mso-wrap-distance-left:0;mso-wrap-distance-right:0" from="51.035809pt,132.704651pt" to="195.055809pt,132.704651pt" stroked="true" strokeweight=".36pt" strokecolor="#000000">
            <v:stroke dashstyle="solid"/>
            <w10:wrap type="topAndBottom"/>
          </v:line>
        </w:pict>
      </w:r>
      <w:r>
        <w:rPr>
          <w:spacing w:val="-5"/>
        </w:rPr>
        <w:t>Наконец, нельзя пройти </w:t>
      </w:r>
      <w:r>
        <w:rPr>
          <w:spacing w:val="-3"/>
        </w:rPr>
        <w:t>мимо </w:t>
      </w:r>
      <w:r>
        <w:rPr>
          <w:spacing w:val="-5"/>
        </w:rPr>
        <w:t>вопроса, несомненно, напрашиваю- щегося </w:t>
      </w:r>
      <w:r>
        <w:rPr/>
        <w:t>в </w:t>
      </w:r>
      <w:r>
        <w:rPr>
          <w:spacing w:val="-4"/>
        </w:rPr>
        <w:t>связи </w:t>
      </w:r>
      <w:r>
        <w:rPr/>
        <w:t>с </w:t>
      </w:r>
      <w:r>
        <w:rPr>
          <w:spacing w:val="-5"/>
        </w:rPr>
        <w:t>теоретическим трудом, инициированным </w:t>
      </w:r>
      <w:r>
        <w:rPr/>
        <w:t>и в </w:t>
      </w:r>
      <w:r>
        <w:rPr>
          <w:spacing w:val="-5"/>
        </w:rPr>
        <w:t>значитель- </w:t>
      </w:r>
      <w:r>
        <w:rPr>
          <w:spacing w:val="-4"/>
        </w:rPr>
        <w:t>ном мере </w:t>
      </w:r>
      <w:r>
        <w:rPr>
          <w:spacing w:val="-5"/>
        </w:rPr>
        <w:t>написанным антиковедами: какое </w:t>
      </w:r>
      <w:r>
        <w:rPr>
          <w:spacing w:val="-4"/>
        </w:rPr>
        <w:t>место </w:t>
      </w:r>
      <w:r>
        <w:rPr/>
        <w:t>в </w:t>
      </w:r>
      <w:r>
        <w:rPr>
          <w:spacing w:val="-3"/>
        </w:rPr>
        <w:t>нем </w:t>
      </w:r>
      <w:r>
        <w:rPr>
          <w:spacing w:val="-5"/>
        </w:rPr>
        <w:t>занимает </w:t>
      </w:r>
      <w:r>
        <w:rPr>
          <w:spacing w:val="-4"/>
        </w:rPr>
        <w:t>соб- </w:t>
      </w:r>
      <w:r>
        <w:rPr>
          <w:spacing w:val="-5"/>
        </w:rPr>
        <w:t>ственно проблема периодизации истории древности? Можно </w:t>
      </w:r>
      <w:r>
        <w:rPr>
          <w:spacing w:val="-4"/>
        </w:rPr>
        <w:t>сразу кон- </w:t>
      </w:r>
      <w:r>
        <w:rPr>
          <w:spacing w:val="-5"/>
        </w:rPr>
        <w:t>статировать, </w:t>
      </w:r>
      <w:r>
        <w:rPr>
          <w:spacing w:val="-3"/>
        </w:rPr>
        <w:t>что это </w:t>
      </w:r>
      <w:r>
        <w:rPr>
          <w:spacing w:val="-4"/>
        </w:rPr>
        <w:t>место </w:t>
      </w:r>
      <w:r>
        <w:rPr>
          <w:spacing w:val="-3"/>
        </w:rPr>
        <w:t>не </w:t>
      </w:r>
      <w:r>
        <w:rPr>
          <w:spacing w:val="-4"/>
        </w:rPr>
        <w:t>столь </w:t>
      </w:r>
      <w:r>
        <w:rPr>
          <w:spacing w:val="-5"/>
        </w:rPr>
        <w:t>велико: </w:t>
      </w:r>
      <w:r>
        <w:rPr/>
        <w:t>в </w:t>
      </w:r>
      <w:r>
        <w:rPr>
          <w:spacing w:val="-5"/>
        </w:rPr>
        <w:t>параграфе </w:t>
      </w:r>
      <w:r>
        <w:rPr/>
        <w:t>2 </w:t>
      </w:r>
      <w:r>
        <w:rPr>
          <w:spacing w:val="-5"/>
        </w:rPr>
        <w:t>главы </w:t>
      </w:r>
      <w:r>
        <w:rPr>
          <w:spacing w:val="-4"/>
        </w:rPr>
        <w:t>III раз- дела </w:t>
      </w:r>
      <w:r>
        <w:rPr>
          <w:spacing w:val="-5"/>
        </w:rPr>
        <w:t>первого («Советская историография </w:t>
      </w:r>
      <w:r>
        <w:rPr/>
        <w:t>и </w:t>
      </w:r>
      <w:r>
        <w:rPr>
          <w:spacing w:val="-5"/>
        </w:rPr>
        <w:t>некоторые вопросы периоди- зации») </w:t>
      </w:r>
      <w:r>
        <w:rPr>
          <w:spacing w:val="-4"/>
        </w:rPr>
        <w:t>В.Д. </w:t>
      </w:r>
      <w:r>
        <w:rPr>
          <w:spacing w:val="-5"/>
        </w:rPr>
        <w:t>Жигунин </w:t>
      </w:r>
      <w:r>
        <w:rPr/>
        <w:t>и </w:t>
      </w:r>
      <w:r>
        <w:rPr>
          <w:spacing w:val="-3"/>
        </w:rPr>
        <w:t>его </w:t>
      </w:r>
      <w:r>
        <w:rPr>
          <w:spacing w:val="-5"/>
        </w:rPr>
        <w:t>соавтор </w:t>
      </w:r>
      <w:r>
        <w:rPr>
          <w:spacing w:val="-3"/>
        </w:rPr>
        <w:t>Р.Н. </w:t>
      </w:r>
      <w:r>
        <w:rPr>
          <w:spacing w:val="-5"/>
        </w:rPr>
        <w:t>Имангалиев ограничиваются </w:t>
      </w:r>
      <w:r>
        <w:rPr>
          <w:spacing w:val="-4"/>
        </w:rPr>
        <w:t>тем, что </w:t>
      </w:r>
      <w:r>
        <w:rPr>
          <w:spacing w:val="-5"/>
        </w:rPr>
        <w:t>говорят </w:t>
      </w:r>
      <w:r>
        <w:rPr/>
        <w:t>о </w:t>
      </w:r>
      <w:r>
        <w:rPr>
          <w:spacing w:val="-5"/>
        </w:rPr>
        <w:t>делении древней истории </w:t>
      </w:r>
      <w:r>
        <w:rPr>
          <w:spacing w:val="-3"/>
        </w:rPr>
        <w:t>на </w:t>
      </w:r>
      <w:r>
        <w:rPr>
          <w:spacing w:val="-5"/>
        </w:rPr>
        <w:t>шесть больших периодов, предложенном </w:t>
      </w:r>
      <w:r>
        <w:rPr>
          <w:spacing w:val="-4"/>
        </w:rPr>
        <w:t>О.В. </w:t>
      </w:r>
      <w:r>
        <w:rPr>
          <w:spacing w:val="-5"/>
        </w:rPr>
        <w:t>Кудрявцевым </w:t>
      </w:r>
      <w:r>
        <w:rPr>
          <w:spacing w:val="-4"/>
        </w:rPr>
        <w:t>при </w:t>
      </w:r>
      <w:r>
        <w:rPr>
          <w:spacing w:val="-5"/>
        </w:rPr>
        <w:t>разработке </w:t>
      </w:r>
      <w:r>
        <w:rPr>
          <w:spacing w:val="-4"/>
        </w:rPr>
        <w:t>плана </w:t>
      </w:r>
      <w:r>
        <w:rPr>
          <w:spacing w:val="-5"/>
        </w:rPr>
        <w:t>написания </w:t>
      </w:r>
      <w:r>
        <w:rPr>
          <w:spacing w:val="-4"/>
        </w:rPr>
        <w:t>томов </w:t>
      </w:r>
      <w:r>
        <w:rPr>
          <w:spacing w:val="-3"/>
        </w:rPr>
        <w:t>по </w:t>
      </w:r>
      <w:r>
        <w:rPr>
          <w:spacing w:val="-5"/>
        </w:rPr>
        <w:t>древности </w:t>
      </w:r>
      <w:r>
        <w:rPr>
          <w:spacing w:val="-4"/>
        </w:rPr>
        <w:t>для </w:t>
      </w:r>
      <w:r>
        <w:rPr>
          <w:spacing w:val="-5"/>
        </w:rPr>
        <w:t>«Всемирной истории» </w:t>
      </w:r>
      <w:r>
        <w:rPr>
          <w:spacing w:val="-4"/>
        </w:rPr>
        <w:t>еще </w:t>
      </w:r>
      <w:r>
        <w:rPr/>
        <w:t>в </w:t>
      </w:r>
      <w:r>
        <w:rPr>
          <w:spacing w:val="-4"/>
        </w:rPr>
        <w:t>1951 </w:t>
      </w:r>
      <w:r>
        <w:rPr/>
        <w:t>г.</w:t>
      </w:r>
      <w:r>
        <w:rPr>
          <w:position w:val="7"/>
          <w:sz w:val="14"/>
        </w:rPr>
        <w:t>55 </w:t>
      </w:r>
      <w:r>
        <w:rPr>
          <w:spacing w:val="-4"/>
        </w:rPr>
        <w:t>Надо </w:t>
      </w:r>
      <w:r>
        <w:rPr>
          <w:spacing w:val="-5"/>
        </w:rPr>
        <w:t>сказать, </w:t>
      </w:r>
      <w:r>
        <w:rPr>
          <w:spacing w:val="-3"/>
        </w:rPr>
        <w:t>что </w:t>
      </w:r>
      <w:r>
        <w:rPr>
          <w:spacing w:val="-5"/>
        </w:rPr>
        <w:t>деятельность Кудрявцева </w:t>
      </w:r>
      <w:r>
        <w:rPr/>
        <w:t>– </w:t>
      </w:r>
      <w:r>
        <w:rPr>
          <w:spacing w:val="-5"/>
        </w:rPr>
        <w:t>ученого, умершего </w:t>
      </w:r>
      <w:r>
        <w:rPr/>
        <w:t>в </w:t>
      </w:r>
      <w:r>
        <w:rPr>
          <w:spacing w:val="-4"/>
        </w:rPr>
        <w:t>1955 </w:t>
      </w:r>
      <w:r>
        <w:rPr>
          <w:spacing w:val="-3"/>
        </w:rPr>
        <w:t>г. </w:t>
      </w:r>
      <w:r>
        <w:rPr/>
        <w:t>в </w:t>
      </w:r>
      <w:r>
        <w:rPr>
          <w:spacing w:val="-5"/>
        </w:rPr>
        <w:t>возрасте всего</w:t>
      </w:r>
    </w:p>
    <w:p>
      <w:pPr>
        <w:spacing w:line="203" w:lineRule="exact" w:before="5"/>
        <w:ind w:left="340" w:right="0" w:firstLine="0"/>
        <w:jc w:val="left"/>
        <w:rPr>
          <w:sz w:val="18"/>
        </w:rPr>
      </w:pPr>
      <w:r>
        <w:rPr>
          <w:position w:val="6"/>
          <w:sz w:val="12"/>
        </w:rPr>
        <w:t>49 </w:t>
      </w:r>
      <w:r>
        <w:rPr>
          <w:sz w:val="18"/>
        </w:rPr>
        <w:t>Ясперс 1978.</w:t>
      </w:r>
    </w:p>
    <w:p>
      <w:pPr>
        <w:spacing w:line="194" w:lineRule="exact" w:before="0"/>
        <w:ind w:left="340" w:right="0" w:firstLine="0"/>
        <w:jc w:val="left"/>
        <w:rPr>
          <w:sz w:val="18"/>
        </w:rPr>
      </w:pPr>
      <w:r>
        <w:rPr>
          <w:position w:val="6"/>
          <w:sz w:val="12"/>
        </w:rPr>
        <w:t>50 </w:t>
      </w:r>
      <w:r>
        <w:rPr>
          <w:sz w:val="18"/>
        </w:rPr>
        <w:t>Периодизация… 1984: 163-164, 169.</w:t>
      </w:r>
    </w:p>
    <w:p>
      <w:pPr>
        <w:spacing w:line="194" w:lineRule="exact" w:before="0"/>
        <w:ind w:left="340" w:right="0" w:firstLine="0"/>
        <w:jc w:val="left"/>
        <w:rPr>
          <w:sz w:val="18"/>
        </w:rPr>
      </w:pPr>
      <w:r>
        <w:rPr>
          <w:position w:val="6"/>
          <w:sz w:val="12"/>
        </w:rPr>
        <w:t>51 </w:t>
      </w:r>
      <w:r>
        <w:rPr>
          <w:sz w:val="18"/>
        </w:rPr>
        <w:t>Мягков 2009: 90.</w:t>
      </w:r>
    </w:p>
    <w:p>
      <w:pPr>
        <w:spacing w:line="194" w:lineRule="exact" w:before="0"/>
        <w:ind w:left="340" w:right="0" w:firstLine="0"/>
        <w:jc w:val="left"/>
        <w:rPr>
          <w:sz w:val="18"/>
        </w:rPr>
      </w:pPr>
      <w:r>
        <w:rPr>
          <w:position w:val="6"/>
          <w:sz w:val="12"/>
        </w:rPr>
        <w:t>52 </w:t>
      </w:r>
      <w:r>
        <w:rPr>
          <w:sz w:val="18"/>
        </w:rPr>
        <w:t>Периодизация… 1984: 83, 85.</w:t>
      </w:r>
    </w:p>
    <w:p>
      <w:pPr>
        <w:spacing w:line="194" w:lineRule="exact" w:before="0"/>
        <w:ind w:left="340" w:right="0" w:firstLine="0"/>
        <w:jc w:val="left"/>
        <w:rPr>
          <w:sz w:val="18"/>
        </w:rPr>
      </w:pPr>
      <w:r>
        <w:rPr>
          <w:position w:val="6"/>
          <w:sz w:val="12"/>
        </w:rPr>
        <w:t>53 </w:t>
      </w:r>
      <w:r>
        <w:rPr>
          <w:sz w:val="18"/>
        </w:rPr>
        <w:t>Периодизация… 1984: 124.</w:t>
      </w:r>
    </w:p>
    <w:p>
      <w:pPr>
        <w:spacing w:line="193" w:lineRule="exact" w:before="0"/>
        <w:ind w:left="340" w:right="0" w:firstLine="0"/>
        <w:jc w:val="left"/>
        <w:rPr>
          <w:sz w:val="18"/>
        </w:rPr>
      </w:pPr>
      <w:r>
        <w:rPr>
          <w:position w:val="6"/>
          <w:sz w:val="12"/>
        </w:rPr>
        <w:t>54 </w:t>
      </w:r>
      <w:r>
        <w:rPr>
          <w:sz w:val="18"/>
        </w:rPr>
        <w:t>Периодизация… 1984: 204—222.</w:t>
      </w:r>
    </w:p>
    <w:p>
      <w:pPr>
        <w:spacing w:line="201" w:lineRule="exact" w:before="0"/>
        <w:ind w:left="340" w:right="0" w:firstLine="0"/>
        <w:jc w:val="left"/>
        <w:rPr>
          <w:sz w:val="18"/>
        </w:rPr>
      </w:pPr>
      <w:r>
        <w:rPr>
          <w:position w:val="6"/>
          <w:sz w:val="12"/>
        </w:rPr>
        <w:t>55 </w:t>
      </w:r>
      <w:r>
        <w:rPr>
          <w:sz w:val="18"/>
        </w:rPr>
        <w:t>Периодизация… 1984: 70.</w:t>
      </w:r>
    </w:p>
    <w:p>
      <w:pPr>
        <w:spacing w:after="0" w:line="201" w:lineRule="exact"/>
        <w:jc w:val="left"/>
        <w:rPr>
          <w:sz w:val="18"/>
        </w:rPr>
        <w:sectPr>
          <w:headerReference w:type="even" r:id="rId208"/>
          <w:headerReference w:type="default" r:id="rId209"/>
          <w:pgSz w:w="8230" w:h="12190"/>
          <w:pgMar w:header="656" w:footer="0" w:top="900" w:bottom="280" w:left="680" w:right="680"/>
        </w:sectPr>
      </w:pPr>
    </w:p>
    <w:p>
      <w:pPr>
        <w:pStyle w:val="BodyText"/>
        <w:ind w:left="0"/>
        <w:jc w:val="left"/>
        <w:rPr>
          <w:sz w:val="11"/>
        </w:rPr>
      </w:pPr>
    </w:p>
    <w:p>
      <w:pPr>
        <w:pStyle w:val="BodyText"/>
        <w:spacing w:line="232" w:lineRule="auto" w:before="98"/>
        <w:ind w:right="217"/>
      </w:pPr>
      <w:r>
        <w:rPr>
          <w:spacing w:val="-4"/>
        </w:rPr>
        <w:t>лишь </w:t>
      </w:r>
      <w:r>
        <w:rPr>
          <w:spacing w:val="-3"/>
        </w:rPr>
        <w:t>34 </w:t>
      </w:r>
      <w:r>
        <w:rPr>
          <w:spacing w:val="-4"/>
        </w:rPr>
        <w:t>лет, </w:t>
      </w:r>
      <w:r>
        <w:rPr>
          <w:spacing w:val="-3"/>
        </w:rPr>
        <w:t>но при </w:t>
      </w:r>
      <w:r>
        <w:rPr>
          <w:spacing w:val="-4"/>
        </w:rPr>
        <w:t>этом </w:t>
      </w:r>
      <w:r>
        <w:rPr>
          <w:spacing w:val="-5"/>
        </w:rPr>
        <w:t>бывшего одним </w:t>
      </w:r>
      <w:r>
        <w:rPr/>
        <w:t>из </w:t>
      </w:r>
      <w:r>
        <w:rPr>
          <w:spacing w:val="-5"/>
        </w:rPr>
        <w:t>главных теоретиков сектора древней истории Института истории </w:t>
      </w:r>
      <w:r>
        <w:rPr/>
        <w:t>АН </w:t>
      </w:r>
      <w:r>
        <w:rPr>
          <w:spacing w:val="-3"/>
        </w:rPr>
        <w:t>СССР</w:t>
      </w:r>
      <w:r>
        <w:rPr>
          <w:spacing w:val="-3"/>
          <w:position w:val="7"/>
          <w:sz w:val="14"/>
        </w:rPr>
        <w:t>56</w:t>
      </w:r>
      <w:r>
        <w:rPr>
          <w:spacing w:val="-3"/>
        </w:rPr>
        <w:t>, </w:t>
      </w:r>
      <w:r>
        <w:rPr/>
        <w:t>– </w:t>
      </w:r>
      <w:r>
        <w:rPr>
          <w:spacing w:val="-5"/>
        </w:rPr>
        <w:t>заслуживает </w:t>
      </w:r>
      <w:r>
        <w:rPr/>
        <w:t>и </w:t>
      </w:r>
      <w:r>
        <w:rPr>
          <w:spacing w:val="-4"/>
        </w:rPr>
        <w:t>ждет </w:t>
      </w:r>
      <w:r>
        <w:rPr>
          <w:spacing w:val="-6"/>
        </w:rPr>
        <w:t>специального </w:t>
      </w:r>
      <w:r>
        <w:rPr>
          <w:spacing w:val="-5"/>
        </w:rPr>
        <w:t>исследования; </w:t>
      </w:r>
      <w:r>
        <w:rPr>
          <w:spacing w:val="-4"/>
        </w:rPr>
        <w:t>что </w:t>
      </w:r>
      <w:r>
        <w:rPr>
          <w:spacing w:val="-3"/>
        </w:rPr>
        <w:t>же </w:t>
      </w:r>
      <w:r>
        <w:rPr>
          <w:spacing w:val="-5"/>
        </w:rPr>
        <w:t>касается предложенной </w:t>
      </w:r>
      <w:r>
        <w:rPr>
          <w:spacing w:val="-3"/>
        </w:rPr>
        <w:t>им </w:t>
      </w:r>
      <w:r>
        <w:rPr>
          <w:spacing w:val="-5"/>
        </w:rPr>
        <w:t>схемы </w:t>
      </w:r>
      <w:r>
        <w:rPr>
          <w:spacing w:val="-3"/>
        </w:rPr>
        <w:t>пе- </w:t>
      </w:r>
      <w:r>
        <w:rPr>
          <w:spacing w:val="-6"/>
        </w:rPr>
        <w:t>риодизации, </w:t>
      </w:r>
      <w:r>
        <w:rPr>
          <w:spacing w:val="-4"/>
        </w:rPr>
        <w:t>она </w:t>
      </w:r>
      <w:r>
        <w:rPr>
          <w:spacing w:val="-5"/>
        </w:rPr>
        <w:t>выглядит имеющей </w:t>
      </w:r>
      <w:r>
        <w:rPr>
          <w:spacing w:val="-4"/>
        </w:rPr>
        <w:t>свои </w:t>
      </w:r>
      <w:r>
        <w:rPr>
          <w:spacing w:val="-5"/>
        </w:rPr>
        <w:t>основания попыткой </w:t>
      </w:r>
      <w:r>
        <w:rPr>
          <w:spacing w:val="-4"/>
        </w:rPr>
        <w:t>прими- </w:t>
      </w:r>
      <w:r>
        <w:rPr>
          <w:spacing w:val="-5"/>
        </w:rPr>
        <w:t>рить марксистское представление </w:t>
      </w:r>
      <w:r>
        <w:rPr/>
        <w:t>об </w:t>
      </w:r>
      <w:r>
        <w:rPr>
          <w:spacing w:val="-5"/>
        </w:rPr>
        <w:t>экономическом развитии </w:t>
      </w:r>
      <w:r>
        <w:rPr/>
        <w:t>и </w:t>
      </w:r>
      <w:r>
        <w:rPr>
          <w:spacing w:val="-4"/>
        </w:rPr>
        <w:t>классо- </w:t>
      </w:r>
      <w:r>
        <w:rPr>
          <w:spacing w:val="-3"/>
        </w:rPr>
        <w:t>вой </w:t>
      </w:r>
      <w:r>
        <w:rPr>
          <w:spacing w:val="-5"/>
        </w:rPr>
        <w:t>борьбе </w:t>
      </w:r>
      <w:r>
        <w:rPr>
          <w:spacing w:val="-4"/>
        </w:rPr>
        <w:t>как </w:t>
      </w:r>
      <w:r>
        <w:rPr>
          <w:spacing w:val="-5"/>
        </w:rPr>
        <w:t>движущих </w:t>
      </w:r>
      <w:r>
        <w:rPr>
          <w:spacing w:val="-4"/>
        </w:rPr>
        <w:t>силах </w:t>
      </w:r>
      <w:r>
        <w:rPr>
          <w:spacing w:val="-5"/>
        </w:rPr>
        <w:t>истории </w:t>
      </w:r>
      <w:r>
        <w:rPr/>
        <w:t>с </w:t>
      </w:r>
      <w:r>
        <w:rPr>
          <w:spacing w:val="-5"/>
        </w:rPr>
        <w:t>опытом </w:t>
      </w:r>
      <w:r>
        <w:rPr>
          <w:spacing w:val="-4"/>
        </w:rPr>
        <w:t>мировой </w:t>
      </w:r>
      <w:r>
        <w:rPr>
          <w:spacing w:val="-5"/>
        </w:rPr>
        <w:t>историогра- фии. Базовым </w:t>
      </w:r>
      <w:r>
        <w:rPr/>
        <w:t>в </w:t>
      </w:r>
      <w:r>
        <w:rPr>
          <w:spacing w:val="-5"/>
        </w:rPr>
        <w:t>схеме Кудрявцева оказывается деление древней истории </w:t>
      </w:r>
      <w:r>
        <w:rPr/>
        <w:t>в </w:t>
      </w:r>
      <w:r>
        <w:rPr>
          <w:spacing w:val="-5"/>
        </w:rPr>
        <w:t>целом </w:t>
      </w:r>
      <w:r>
        <w:rPr>
          <w:spacing w:val="-3"/>
        </w:rPr>
        <w:t>на </w:t>
      </w:r>
      <w:r>
        <w:rPr>
          <w:spacing w:val="-6"/>
        </w:rPr>
        <w:t>архаическую </w:t>
      </w:r>
      <w:r>
        <w:rPr/>
        <w:t>и </w:t>
      </w:r>
      <w:r>
        <w:rPr>
          <w:spacing w:val="-6"/>
        </w:rPr>
        <w:t>классическую </w:t>
      </w:r>
      <w:r>
        <w:rPr>
          <w:spacing w:val="-4"/>
        </w:rPr>
        <w:t>фазы </w:t>
      </w:r>
      <w:r>
        <w:rPr/>
        <w:t>в </w:t>
      </w:r>
      <w:r>
        <w:rPr>
          <w:spacing w:val="-5"/>
        </w:rPr>
        <w:t>развитии рабовладельче- </w:t>
      </w:r>
      <w:r>
        <w:rPr>
          <w:spacing w:val="-4"/>
        </w:rPr>
        <w:t>ской </w:t>
      </w:r>
      <w:r>
        <w:rPr>
          <w:spacing w:val="-5"/>
        </w:rPr>
        <w:t>формации: рубеж </w:t>
      </w:r>
      <w:r>
        <w:rPr>
          <w:spacing w:val="-3"/>
        </w:rPr>
        <w:t>между </w:t>
      </w:r>
      <w:r>
        <w:rPr>
          <w:spacing w:val="-4"/>
        </w:rPr>
        <w:t>ними </w:t>
      </w:r>
      <w:r>
        <w:rPr>
          <w:spacing w:val="-5"/>
        </w:rPr>
        <w:t>проведен </w:t>
      </w:r>
      <w:r>
        <w:rPr>
          <w:spacing w:val="-3"/>
        </w:rPr>
        <w:t>по </w:t>
      </w:r>
      <w:r>
        <w:rPr>
          <w:spacing w:val="-4"/>
        </w:rPr>
        <w:t>первым </w:t>
      </w:r>
      <w:r>
        <w:rPr>
          <w:spacing w:val="-5"/>
        </w:rPr>
        <w:t>векам </w:t>
      </w:r>
      <w:r>
        <w:rPr/>
        <w:t>I </w:t>
      </w:r>
      <w:r>
        <w:rPr>
          <w:spacing w:val="-4"/>
        </w:rPr>
        <w:t>тыс. </w:t>
      </w:r>
      <w:r>
        <w:rPr>
          <w:spacing w:val="-3"/>
        </w:rPr>
        <w:t>до </w:t>
      </w:r>
      <w:r>
        <w:rPr>
          <w:spacing w:val="-4"/>
        </w:rPr>
        <w:t>н.э. </w:t>
      </w:r>
      <w:r>
        <w:rPr/>
        <w:t>и </w:t>
      </w:r>
      <w:r>
        <w:rPr>
          <w:spacing w:val="-5"/>
        </w:rPr>
        <w:t>скупо замечено, </w:t>
      </w:r>
      <w:r>
        <w:rPr>
          <w:spacing w:val="-3"/>
        </w:rPr>
        <w:t>что </w:t>
      </w:r>
      <w:r>
        <w:rPr/>
        <w:t>в </w:t>
      </w:r>
      <w:r>
        <w:rPr>
          <w:spacing w:val="-5"/>
        </w:rPr>
        <w:t>переходе </w:t>
      </w:r>
      <w:r>
        <w:rPr>
          <w:spacing w:val="-3"/>
        </w:rPr>
        <w:t>от </w:t>
      </w:r>
      <w:r>
        <w:rPr>
          <w:spacing w:val="-5"/>
        </w:rPr>
        <w:t>первой </w:t>
      </w:r>
      <w:r>
        <w:rPr>
          <w:spacing w:val="-3"/>
        </w:rPr>
        <w:t>ко </w:t>
      </w:r>
      <w:r>
        <w:rPr>
          <w:spacing w:val="-4"/>
        </w:rPr>
        <w:t>второй фазе решаю- щую роль </w:t>
      </w:r>
      <w:r>
        <w:rPr>
          <w:spacing w:val="-5"/>
        </w:rPr>
        <w:t>сыграло </w:t>
      </w:r>
      <w:r>
        <w:rPr>
          <w:spacing w:val="-6"/>
        </w:rPr>
        <w:t>«чрезвычайно </w:t>
      </w:r>
      <w:r>
        <w:rPr>
          <w:spacing w:val="-5"/>
        </w:rPr>
        <w:t>быстрое развитие производительных сил, которое имело место </w:t>
      </w:r>
      <w:r>
        <w:rPr/>
        <w:t>в </w:t>
      </w:r>
      <w:r>
        <w:rPr>
          <w:spacing w:val="-5"/>
        </w:rPr>
        <w:t>Восточном Средиземноморье </w:t>
      </w:r>
      <w:r>
        <w:rPr/>
        <w:t>в </w:t>
      </w:r>
      <w:r>
        <w:rPr>
          <w:spacing w:val="-4"/>
        </w:rPr>
        <w:t>VIII–VI </w:t>
      </w:r>
      <w:r>
        <w:rPr>
          <w:spacing w:val="-3"/>
        </w:rPr>
        <w:t>вв. до </w:t>
      </w:r>
      <w:r>
        <w:rPr>
          <w:spacing w:val="-4"/>
        </w:rPr>
        <w:t>н.э. </w:t>
      </w:r>
      <w:r>
        <w:rPr/>
        <w:t>в </w:t>
      </w:r>
      <w:r>
        <w:rPr>
          <w:spacing w:val="-6"/>
        </w:rPr>
        <w:t>значительной </w:t>
      </w:r>
      <w:r>
        <w:rPr>
          <w:spacing w:val="-4"/>
        </w:rPr>
        <w:t>мере </w:t>
      </w:r>
      <w:r>
        <w:rPr>
          <w:spacing w:val="-3"/>
        </w:rPr>
        <w:t>под </w:t>
      </w:r>
      <w:r>
        <w:rPr>
          <w:spacing w:val="-5"/>
        </w:rPr>
        <w:t>влиянием </w:t>
      </w:r>
      <w:r>
        <w:rPr>
          <w:spacing w:val="-4"/>
        </w:rPr>
        <w:t>Востока»</w:t>
      </w:r>
      <w:r>
        <w:rPr>
          <w:spacing w:val="-4"/>
          <w:position w:val="7"/>
          <w:sz w:val="14"/>
        </w:rPr>
        <w:t>57</w:t>
      </w:r>
      <w:r>
        <w:rPr>
          <w:spacing w:val="-4"/>
        </w:rPr>
        <w:t>. </w:t>
      </w:r>
      <w:r>
        <w:rPr>
          <w:spacing w:val="-5"/>
        </w:rPr>
        <w:t>Ссылка </w:t>
      </w:r>
      <w:r>
        <w:rPr/>
        <w:t>в </w:t>
      </w:r>
      <w:r>
        <w:rPr>
          <w:spacing w:val="-4"/>
        </w:rPr>
        <w:t>этой </w:t>
      </w:r>
      <w:r>
        <w:rPr>
          <w:spacing w:val="-5"/>
        </w:rPr>
        <w:t>связи </w:t>
      </w:r>
      <w:r>
        <w:rPr>
          <w:spacing w:val="-3"/>
        </w:rPr>
        <w:t>на </w:t>
      </w:r>
      <w:r>
        <w:rPr>
          <w:spacing w:val="-5"/>
        </w:rPr>
        <w:t>«влияние </w:t>
      </w:r>
      <w:r>
        <w:rPr>
          <w:spacing w:val="-4"/>
        </w:rPr>
        <w:t>Востока» </w:t>
      </w:r>
      <w:r>
        <w:rPr>
          <w:spacing w:val="-5"/>
        </w:rPr>
        <w:t>немного удивительна, </w:t>
      </w:r>
      <w:r>
        <w:rPr>
          <w:spacing w:val="-4"/>
        </w:rPr>
        <w:t>так как ясно, что основой </w:t>
      </w:r>
      <w:r>
        <w:rPr>
          <w:spacing w:val="-6"/>
        </w:rPr>
        <w:t>прогресса </w:t>
      </w:r>
      <w:r>
        <w:rPr/>
        <w:t>на </w:t>
      </w:r>
      <w:r>
        <w:rPr>
          <w:spacing w:val="-4"/>
        </w:rPr>
        <w:t>этом этапе было </w:t>
      </w:r>
      <w:r>
        <w:rPr>
          <w:spacing w:val="-3"/>
        </w:rPr>
        <w:t>не </w:t>
      </w:r>
      <w:r>
        <w:rPr>
          <w:spacing w:val="-5"/>
        </w:rPr>
        <w:t>имевшее столь </w:t>
      </w:r>
      <w:r>
        <w:rPr>
          <w:spacing w:val="-4"/>
        </w:rPr>
        <w:t>четкой </w:t>
      </w:r>
      <w:r>
        <w:rPr>
          <w:spacing w:val="-5"/>
        </w:rPr>
        <w:t>локальной </w:t>
      </w:r>
      <w:r>
        <w:rPr>
          <w:spacing w:val="-4"/>
        </w:rPr>
        <w:t>при- вязки </w:t>
      </w:r>
      <w:r>
        <w:rPr>
          <w:spacing w:val="-5"/>
        </w:rPr>
        <w:t>освоение человечеством индустрии </w:t>
      </w:r>
      <w:r>
        <w:rPr>
          <w:spacing w:val="-4"/>
        </w:rPr>
        <w:t>железа. </w:t>
      </w:r>
      <w:r>
        <w:rPr/>
        <w:t>По </w:t>
      </w:r>
      <w:r>
        <w:rPr>
          <w:spacing w:val="-4"/>
        </w:rPr>
        <w:t>сути дела, </w:t>
      </w:r>
      <w:r>
        <w:rPr>
          <w:spacing w:val="-5"/>
        </w:rPr>
        <w:t>именно </w:t>
      </w:r>
      <w:r>
        <w:rPr>
          <w:spacing w:val="-4"/>
        </w:rPr>
        <w:t>этот </w:t>
      </w:r>
      <w:r>
        <w:rPr>
          <w:spacing w:val="-5"/>
        </w:rPr>
        <w:t>индустрийный </w:t>
      </w:r>
      <w:r>
        <w:rPr>
          <w:spacing w:val="-4"/>
        </w:rPr>
        <w:t>фактор был </w:t>
      </w:r>
      <w:r>
        <w:rPr>
          <w:spacing w:val="-5"/>
        </w:rPr>
        <w:t>положен </w:t>
      </w:r>
      <w:r>
        <w:rPr/>
        <w:t>в </w:t>
      </w:r>
      <w:r>
        <w:rPr>
          <w:spacing w:val="-4"/>
        </w:rPr>
        <w:t>основу </w:t>
      </w:r>
      <w:r>
        <w:rPr>
          <w:spacing w:val="-5"/>
        </w:rPr>
        <w:t>выделения </w:t>
      </w:r>
      <w:r>
        <w:rPr>
          <w:spacing w:val="-4"/>
        </w:rPr>
        <w:t>И.М. Дья- </w:t>
      </w:r>
      <w:r>
        <w:rPr>
          <w:spacing w:val="-5"/>
        </w:rPr>
        <w:t>коновым </w:t>
      </w:r>
      <w:r>
        <w:rPr/>
        <w:t>в </w:t>
      </w:r>
      <w:r>
        <w:rPr>
          <w:spacing w:val="-4"/>
        </w:rPr>
        <w:t>его </w:t>
      </w:r>
      <w:r>
        <w:rPr>
          <w:spacing w:val="-5"/>
        </w:rPr>
        <w:t>теоретической схеме т.н. второго периода древней исто- рии, следующего </w:t>
      </w:r>
      <w:r>
        <w:rPr>
          <w:spacing w:val="-3"/>
        </w:rPr>
        <w:t>за </w:t>
      </w:r>
      <w:r>
        <w:rPr>
          <w:spacing w:val="-5"/>
        </w:rPr>
        <w:t>периодом ранней древности медно-каменного </w:t>
      </w:r>
      <w:r>
        <w:rPr/>
        <w:t>и </w:t>
      </w:r>
      <w:r>
        <w:rPr>
          <w:spacing w:val="-5"/>
        </w:rPr>
        <w:t>бронзового </w:t>
      </w:r>
      <w:r>
        <w:rPr>
          <w:spacing w:val="-3"/>
        </w:rPr>
        <w:t>веков</w:t>
      </w:r>
      <w:r>
        <w:rPr>
          <w:spacing w:val="-3"/>
          <w:position w:val="7"/>
          <w:sz w:val="14"/>
        </w:rPr>
        <w:t>58</w:t>
      </w:r>
      <w:r>
        <w:rPr>
          <w:spacing w:val="-3"/>
        </w:rPr>
        <w:t>, </w:t>
      </w:r>
      <w:r>
        <w:rPr>
          <w:spacing w:val="-4"/>
        </w:rPr>
        <w:t>при </w:t>
      </w:r>
      <w:r>
        <w:rPr>
          <w:spacing w:val="-3"/>
        </w:rPr>
        <w:t>том </w:t>
      </w:r>
      <w:r>
        <w:rPr>
          <w:spacing w:val="-4"/>
        </w:rPr>
        <w:t>что </w:t>
      </w:r>
      <w:r>
        <w:rPr>
          <w:spacing w:val="-5"/>
        </w:rPr>
        <w:t>рубеж  </w:t>
      </w:r>
      <w:r>
        <w:rPr>
          <w:spacing w:val="-4"/>
        </w:rPr>
        <w:t>между ними </w:t>
      </w:r>
      <w:r>
        <w:rPr/>
        <w:t>в </w:t>
      </w:r>
      <w:r>
        <w:rPr>
          <w:spacing w:val="-4"/>
        </w:rPr>
        <w:t>целом  </w:t>
      </w:r>
      <w:r>
        <w:rPr>
          <w:spacing w:val="-5"/>
        </w:rPr>
        <w:t>совпадает  </w:t>
      </w:r>
      <w:r>
        <w:rPr/>
        <w:t>с </w:t>
      </w:r>
      <w:r>
        <w:rPr>
          <w:spacing w:val="-5"/>
        </w:rPr>
        <w:t>рубежом </w:t>
      </w:r>
      <w:r>
        <w:rPr>
          <w:spacing w:val="-4"/>
        </w:rPr>
        <w:t>между </w:t>
      </w:r>
      <w:r>
        <w:rPr>
          <w:spacing w:val="-5"/>
        </w:rPr>
        <w:t>архаической </w:t>
      </w:r>
      <w:r>
        <w:rPr/>
        <w:t>и </w:t>
      </w:r>
      <w:r>
        <w:rPr>
          <w:spacing w:val="-5"/>
        </w:rPr>
        <w:t>классической фазами рабовладения, </w:t>
      </w:r>
      <w:r>
        <w:rPr>
          <w:spacing w:val="-3"/>
        </w:rPr>
        <w:t>со- </w:t>
      </w:r>
      <w:r>
        <w:rPr>
          <w:spacing w:val="-5"/>
        </w:rPr>
        <w:t>гласно Кудрявцеву. Существенно, </w:t>
      </w:r>
      <w:r>
        <w:rPr>
          <w:spacing w:val="-4"/>
        </w:rPr>
        <w:t>что, </w:t>
      </w:r>
      <w:r>
        <w:rPr>
          <w:spacing w:val="-3"/>
        </w:rPr>
        <w:t>не </w:t>
      </w:r>
      <w:r>
        <w:rPr>
          <w:spacing w:val="-5"/>
        </w:rPr>
        <w:t>называя имени Ясперса </w:t>
      </w:r>
      <w:r>
        <w:rPr/>
        <w:t>и </w:t>
      </w:r>
      <w:r>
        <w:rPr>
          <w:spacing w:val="-3"/>
        </w:rPr>
        <w:t>не </w:t>
      </w:r>
      <w:r>
        <w:rPr>
          <w:spacing w:val="-5"/>
        </w:rPr>
        <w:t>употребляя термина «осевое время», Дьяконов </w:t>
      </w:r>
      <w:r>
        <w:rPr/>
        <w:t>и </w:t>
      </w:r>
      <w:r>
        <w:rPr>
          <w:spacing w:val="-4"/>
        </w:rPr>
        <w:t>его </w:t>
      </w:r>
      <w:r>
        <w:rPr>
          <w:spacing w:val="-5"/>
        </w:rPr>
        <w:t>коллеги говорят </w:t>
      </w:r>
      <w:r>
        <w:rPr>
          <w:spacing w:val="-3"/>
        </w:rPr>
        <w:t>об </w:t>
      </w:r>
      <w:r>
        <w:rPr>
          <w:spacing w:val="-5"/>
        </w:rPr>
        <w:t>ослаблении </w:t>
      </w:r>
      <w:r>
        <w:rPr/>
        <w:t>в I </w:t>
      </w:r>
      <w:r>
        <w:rPr>
          <w:spacing w:val="-5"/>
        </w:rPr>
        <w:t>тыс. </w:t>
      </w:r>
      <w:r>
        <w:rPr>
          <w:spacing w:val="-3"/>
        </w:rPr>
        <w:t>до </w:t>
      </w:r>
      <w:r>
        <w:rPr>
          <w:spacing w:val="-4"/>
        </w:rPr>
        <w:t>н.э. </w:t>
      </w:r>
      <w:r>
        <w:rPr>
          <w:spacing w:val="-6"/>
        </w:rPr>
        <w:t>мифологических </w:t>
      </w:r>
      <w:r>
        <w:rPr/>
        <w:t>и </w:t>
      </w:r>
      <w:r>
        <w:rPr>
          <w:spacing w:val="-5"/>
        </w:rPr>
        <w:t>ритуалистических </w:t>
      </w:r>
      <w:r>
        <w:rPr>
          <w:spacing w:val="-4"/>
        </w:rPr>
        <w:t>черт </w:t>
      </w:r>
      <w:r>
        <w:rPr/>
        <w:t>в </w:t>
      </w:r>
      <w:r>
        <w:rPr>
          <w:spacing w:val="-5"/>
        </w:rPr>
        <w:t>мировоззрении </w:t>
      </w:r>
      <w:r>
        <w:rPr/>
        <w:t>и о </w:t>
      </w:r>
      <w:r>
        <w:rPr>
          <w:spacing w:val="-5"/>
        </w:rPr>
        <w:t>«борьбе </w:t>
      </w:r>
      <w:r>
        <w:rPr>
          <w:spacing w:val="-3"/>
        </w:rPr>
        <w:t>за </w:t>
      </w:r>
      <w:r>
        <w:rPr>
          <w:spacing w:val="-5"/>
        </w:rPr>
        <w:t>внесение </w:t>
      </w:r>
      <w:r>
        <w:rPr>
          <w:spacing w:val="-4"/>
        </w:rPr>
        <w:t>этики </w:t>
      </w:r>
      <w:r>
        <w:rPr/>
        <w:t>в </w:t>
      </w:r>
      <w:r>
        <w:rPr>
          <w:spacing w:val="-5"/>
        </w:rPr>
        <w:t>общепринятую идеоло- </w:t>
      </w:r>
      <w:r>
        <w:rPr>
          <w:spacing w:val="-4"/>
        </w:rPr>
        <w:t>гию»</w:t>
      </w:r>
      <w:r>
        <w:rPr>
          <w:spacing w:val="-4"/>
          <w:position w:val="7"/>
          <w:sz w:val="14"/>
        </w:rPr>
        <w:t>59</w:t>
      </w:r>
      <w:r>
        <w:rPr>
          <w:spacing w:val="-4"/>
        </w:rPr>
        <w:t>. </w:t>
      </w:r>
      <w:r>
        <w:rPr/>
        <w:t>К </w:t>
      </w:r>
      <w:r>
        <w:rPr>
          <w:spacing w:val="-5"/>
        </w:rPr>
        <w:t>сожалению, </w:t>
      </w:r>
      <w:r>
        <w:rPr>
          <w:spacing w:val="-4"/>
        </w:rPr>
        <w:t>эта важная </w:t>
      </w:r>
      <w:r>
        <w:rPr>
          <w:spacing w:val="-5"/>
        </w:rPr>
        <w:t>позиция ленинградских востоковедов </w:t>
      </w:r>
      <w:r>
        <w:rPr>
          <w:spacing w:val="-3"/>
        </w:rPr>
        <w:t>не </w:t>
      </w:r>
      <w:r>
        <w:rPr>
          <w:spacing w:val="-4"/>
        </w:rPr>
        <w:t>была </w:t>
      </w:r>
      <w:r>
        <w:rPr>
          <w:spacing w:val="-5"/>
        </w:rPr>
        <w:t>учтена авторами книги, </w:t>
      </w:r>
      <w:r>
        <w:rPr>
          <w:spacing w:val="-3"/>
        </w:rPr>
        <w:t>хотя </w:t>
      </w:r>
      <w:r>
        <w:rPr>
          <w:spacing w:val="-4"/>
        </w:rPr>
        <w:t>она </w:t>
      </w:r>
      <w:r>
        <w:rPr>
          <w:spacing w:val="-5"/>
        </w:rPr>
        <w:t>предоставляла серьезные </w:t>
      </w:r>
      <w:r>
        <w:rPr>
          <w:spacing w:val="-3"/>
        </w:rPr>
        <w:t>воз- </w:t>
      </w:r>
      <w:r>
        <w:rPr>
          <w:spacing w:val="-5"/>
        </w:rPr>
        <w:t>можности </w:t>
      </w:r>
      <w:r>
        <w:rPr>
          <w:spacing w:val="-4"/>
        </w:rPr>
        <w:t>для </w:t>
      </w:r>
      <w:r>
        <w:rPr>
          <w:spacing w:val="-5"/>
        </w:rPr>
        <w:t>построения </w:t>
      </w:r>
      <w:r>
        <w:rPr/>
        <w:t>не </w:t>
      </w:r>
      <w:r>
        <w:rPr>
          <w:spacing w:val="-5"/>
        </w:rPr>
        <w:t>только непротиворечивой </w:t>
      </w:r>
      <w:r>
        <w:rPr>
          <w:spacing w:val="-6"/>
        </w:rPr>
        <w:t>периодизации </w:t>
      </w:r>
      <w:r>
        <w:rPr/>
        <w:t>ис- </w:t>
      </w:r>
      <w:r>
        <w:rPr>
          <w:spacing w:val="-5"/>
        </w:rPr>
        <w:t>тории древности, </w:t>
      </w:r>
      <w:r>
        <w:rPr>
          <w:spacing w:val="-3"/>
        </w:rPr>
        <w:t>но </w:t>
      </w:r>
      <w:r>
        <w:rPr/>
        <w:t>и </w:t>
      </w:r>
      <w:r>
        <w:rPr>
          <w:spacing w:val="-5"/>
        </w:rPr>
        <w:t>целостной </w:t>
      </w:r>
      <w:r>
        <w:rPr>
          <w:spacing w:val="-4"/>
        </w:rPr>
        <w:t>схемы </w:t>
      </w:r>
      <w:r>
        <w:rPr>
          <w:spacing w:val="-5"/>
        </w:rPr>
        <w:t>развития </w:t>
      </w:r>
      <w:r>
        <w:rPr/>
        <w:t>ее</w:t>
      </w:r>
      <w:r>
        <w:rPr>
          <w:spacing w:val="-38"/>
        </w:rPr>
        <w:t> </w:t>
      </w:r>
      <w:r>
        <w:rPr>
          <w:spacing w:val="-5"/>
        </w:rPr>
        <w:t>общества.</w:t>
      </w:r>
    </w:p>
    <w:p>
      <w:pPr>
        <w:pStyle w:val="BodyText"/>
        <w:spacing w:line="208" w:lineRule="exact"/>
        <w:ind w:left="794"/>
      </w:pPr>
      <w:r>
        <w:rPr>
          <w:spacing w:val="-5"/>
        </w:rPr>
        <w:t>Можно констатировать, </w:t>
      </w:r>
      <w:r>
        <w:rPr>
          <w:spacing w:val="-4"/>
        </w:rPr>
        <w:t>что </w:t>
      </w:r>
      <w:r>
        <w:rPr>
          <w:spacing w:val="-5"/>
        </w:rPr>
        <w:t>книга «Периодизация всемирной </w:t>
      </w:r>
      <w:r>
        <w:rPr>
          <w:spacing w:val="4"/>
        </w:rPr>
        <w:t> </w:t>
      </w:r>
      <w:r>
        <w:rPr>
          <w:spacing w:val="-4"/>
        </w:rPr>
        <w:t>исто-</w:t>
      </w:r>
    </w:p>
    <w:p>
      <w:pPr>
        <w:pStyle w:val="BodyText"/>
        <w:spacing w:line="232" w:lineRule="auto" w:before="2"/>
        <w:ind w:right="215"/>
      </w:pPr>
      <w:r>
        <w:rPr/>
        <w:pict>
          <v:line style="position:absolute;mso-position-horizontal-relative:page;mso-position-vertical-relative:paragraph;z-index:-251191296;mso-wrap-distance-left:0;mso-wrap-distance-right:0" from="51.035809pt,110.854652pt" to="195.055809pt,110.854652pt" stroked="true" strokeweight=".36pt" strokecolor="#000000">
            <v:stroke dashstyle="solid"/>
            <w10:wrap type="topAndBottom"/>
          </v:line>
        </w:pict>
      </w:r>
      <w:r>
        <w:rPr>
          <w:spacing w:val="-5"/>
        </w:rPr>
        <w:t>рии»,</w:t>
      </w:r>
      <w:r>
        <w:rPr>
          <w:spacing w:val="-10"/>
        </w:rPr>
        <w:t> </w:t>
      </w:r>
      <w:r>
        <w:rPr>
          <w:spacing w:val="-5"/>
        </w:rPr>
        <w:t>увидевшая</w:t>
      </w:r>
      <w:r>
        <w:rPr>
          <w:spacing w:val="-12"/>
        </w:rPr>
        <w:t> </w:t>
      </w:r>
      <w:r>
        <w:rPr>
          <w:spacing w:val="-4"/>
        </w:rPr>
        <w:t>свет</w:t>
      </w:r>
      <w:r>
        <w:rPr>
          <w:spacing w:val="-13"/>
        </w:rPr>
        <w:t> </w:t>
      </w:r>
      <w:r>
        <w:rPr/>
        <w:t>в</w:t>
      </w:r>
      <w:r>
        <w:rPr>
          <w:spacing w:val="-11"/>
        </w:rPr>
        <w:t> </w:t>
      </w:r>
      <w:r>
        <w:rPr>
          <w:spacing w:val="-5"/>
        </w:rPr>
        <w:t>Казани</w:t>
      </w:r>
      <w:r>
        <w:rPr>
          <w:spacing w:val="-11"/>
        </w:rPr>
        <w:t> </w:t>
      </w:r>
      <w:r>
        <w:rPr/>
        <w:t>в</w:t>
      </w:r>
      <w:r>
        <w:rPr>
          <w:spacing w:val="-10"/>
        </w:rPr>
        <w:t> </w:t>
      </w:r>
      <w:r>
        <w:rPr>
          <w:spacing w:val="-4"/>
        </w:rPr>
        <w:t>1984</w:t>
      </w:r>
      <w:r>
        <w:rPr>
          <w:spacing w:val="-12"/>
        </w:rPr>
        <w:t> </w:t>
      </w:r>
      <w:r>
        <w:rPr>
          <w:spacing w:val="-4"/>
        </w:rPr>
        <w:t>г.,</w:t>
      </w:r>
      <w:r>
        <w:rPr>
          <w:spacing w:val="-9"/>
        </w:rPr>
        <w:t> </w:t>
      </w:r>
      <w:r>
        <w:rPr>
          <w:spacing w:val="-5"/>
        </w:rPr>
        <w:t>действительно</w:t>
      </w:r>
      <w:r>
        <w:rPr>
          <w:spacing w:val="-12"/>
        </w:rPr>
        <w:t> </w:t>
      </w:r>
      <w:r>
        <w:rPr>
          <w:spacing w:val="-5"/>
        </w:rPr>
        <w:t>является</w:t>
      </w:r>
      <w:r>
        <w:rPr>
          <w:spacing w:val="-13"/>
        </w:rPr>
        <w:t> </w:t>
      </w:r>
      <w:r>
        <w:rPr>
          <w:spacing w:val="-5"/>
        </w:rPr>
        <w:t>интерес- </w:t>
      </w:r>
      <w:r>
        <w:rPr>
          <w:spacing w:val="-4"/>
        </w:rPr>
        <w:t>ным </w:t>
      </w:r>
      <w:r>
        <w:rPr>
          <w:spacing w:val="-5"/>
        </w:rPr>
        <w:t>свидетельством своего времени. </w:t>
      </w:r>
      <w:r>
        <w:rPr>
          <w:spacing w:val="-3"/>
        </w:rPr>
        <w:t>Ее </w:t>
      </w:r>
      <w:r>
        <w:rPr>
          <w:spacing w:val="-5"/>
        </w:rPr>
        <w:t>трудно назвать научным </w:t>
      </w:r>
      <w:r>
        <w:rPr>
          <w:spacing w:val="-4"/>
        </w:rPr>
        <w:t>проры- </w:t>
      </w:r>
      <w:r>
        <w:rPr>
          <w:spacing w:val="-3"/>
        </w:rPr>
        <w:t>вом </w:t>
      </w:r>
      <w:r>
        <w:rPr>
          <w:spacing w:val="-5"/>
        </w:rPr>
        <w:t>(впрочем, </w:t>
      </w:r>
      <w:r>
        <w:rPr>
          <w:spacing w:val="-4"/>
        </w:rPr>
        <w:t>труд, который </w:t>
      </w:r>
      <w:r>
        <w:rPr>
          <w:spacing w:val="-5"/>
        </w:rPr>
        <w:t>пишется </w:t>
      </w:r>
      <w:r>
        <w:rPr>
          <w:spacing w:val="-4"/>
        </w:rPr>
        <w:t>как </w:t>
      </w:r>
      <w:r>
        <w:rPr>
          <w:spacing w:val="-5"/>
        </w:rPr>
        <w:t>учебное пособие, </w:t>
      </w:r>
      <w:r>
        <w:rPr/>
        <w:t>и не </w:t>
      </w:r>
      <w:r>
        <w:rPr>
          <w:spacing w:val="-5"/>
        </w:rPr>
        <w:t>ставит такой цели), однако </w:t>
      </w:r>
      <w:r>
        <w:rPr/>
        <w:t>в </w:t>
      </w:r>
      <w:r>
        <w:rPr>
          <w:spacing w:val="-4"/>
        </w:rPr>
        <w:t>ней как </w:t>
      </w:r>
      <w:r>
        <w:rPr/>
        <w:t>в </w:t>
      </w:r>
      <w:r>
        <w:rPr>
          <w:spacing w:val="-5"/>
        </w:rPr>
        <w:t>фокусе сошлось </w:t>
      </w:r>
      <w:r>
        <w:rPr>
          <w:spacing w:val="-4"/>
        </w:rPr>
        <w:t>сразу </w:t>
      </w:r>
      <w:r>
        <w:rPr>
          <w:spacing w:val="-5"/>
        </w:rPr>
        <w:t>несколько тенден- </w:t>
      </w:r>
      <w:r>
        <w:rPr>
          <w:spacing w:val="-4"/>
        </w:rPr>
        <w:t>ций </w:t>
      </w:r>
      <w:r>
        <w:rPr>
          <w:spacing w:val="-5"/>
        </w:rPr>
        <w:t>гуманитарного знания </w:t>
      </w:r>
      <w:r>
        <w:rPr>
          <w:spacing w:val="-4"/>
        </w:rPr>
        <w:t>тех лет. </w:t>
      </w:r>
      <w:r>
        <w:rPr>
          <w:spacing w:val="-5"/>
        </w:rPr>
        <w:t>Официальные идеологемы, казалось </w:t>
      </w:r>
      <w:r>
        <w:rPr>
          <w:spacing w:val="-4"/>
        </w:rPr>
        <w:t>бы, </w:t>
      </w:r>
      <w:r>
        <w:rPr>
          <w:spacing w:val="-5"/>
        </w:rPr>
        <w:t>занимают </w:t>
      </w:r>
      <w:r>
        <w:rPr/>
        <w:t>в </w:t>
      </w:r>
      <w:r>
        <w:rPr>
          <w:spacing w:val="-4"/>
        </w:rPr>
        <w:t>ней </w:t>
      </w:r>
      <w:r>
        <w:rPr>
          <w:spacing w:val="-5"/>
        </w:rPr>
        <w:t>много места, </w:t>
      </w:r>
      <w:r>
        <w:rPr>
          <w:spacing w:val="-3"/>
        </w:rPr>
        <w:t>но </w:t>
      </w:r>
      <w:r>
        <w:rPr>
          <w:spacing w:val="-5"/>
        </w:rPr>
        <w:t>ограниченность </w:t>
      </w:r>
      <w:r>
        <w:rPr>
          <w:spacing w:val="-3"/>
        </w:rPr>
        <w:t>их </w:t>
      </w:r>
      <w:r>
        <w:rPr>
          <w:spacing w:val="-6"/>
        </w:rPr>
        <w:t>познавательных </w:t>
      </w:r>
      <w:r>
        <w:rPr>
          <w:spacing w:val="-5"/>
        </w:rPr>
        <w:t>возможностей обнаруживается </w:t>
      </w:r>
      <w:r>
        <w:rPr>
          <w:spacing w:val="-4"/>
        </w:rPr>
        <w:t>как </w:t>
      </w:r>
      <w:r>
        <w:rPr/>
        <w:t>в </w:t>
      </w:r>
      <w:r>
        <w:rPr>
          <w:spacing w:val="-5"/>
        </w:rPr>
        <w:t>попытках уточнения марксистских категорий, </w:t>
      </w:r>
      <w:r>
        <w:rPr>
          <w:spacing w:val="-4"/>
        </w:rPr>
        <w:t>так </w:t>
      </w:r>
      <w:r>
        <w:rPr/>
        <w:t>и </w:t>
      </w:r>
      <w:r>
        <w:rPr>
          <w:spacing w:val="-5"/>
        </w:rPr>
        <w:t>введения </w:t>
      </w:r>
      <w:r>
        <w:rPr>
          <w:spacing w:val="-4"/>
        </w:rPr>
        <w:t>наряду </w:t>
      </w:r>
      <w:r>
        <w:rPr/>
        <w:t>с </w:t>
      </w:r>
      <w:r>
        <w:rPr>
          <w:spacing w:val="-4"/>
        </w:rPr>
        <w:t>ними </w:t>
      </w:r>
      <w:r>
        <w:rPr>
          <w:spacing w:val="-5"/>
        </w:rPr>
        <w:t>других. Обращение </w:t>
      </w:r>
      <w:r>
        <w:rPr/>
        <w:t>к </w:t>
      </w:r>
      <w:r>
        <w:rPr>
          <w:spacing w:val="-4"/>
        </w:rPr>
        <w:t>опыту </w:t>
      </w:r>
      <w:r>
        <w:rPr>
          <w:spacing w:val="-3"/>
        </w:rPr>
        <w:t>за- </w:t>
      </w:r>
      <w:r>
        <w:rPr>
          <w:spacing w:val="-6"/>
        </w:rPr>
        <w:t>рубежных</w:t>
      </w:r>
      <w:r>
        <w:rPr>
          <w:spacing w:val="6"/>
        </w:rPr>
        <w:t> </w:t>
      </w:r>
      <w:r>
        <w:rPr>
          <w:spacing w:val="-5"/>
        </w:rPr>
        <w:t>авторов,</w:t>
      </w:r>
      <w:r>
        <w:rPr>
          <w:spacing w:val="7"/>
        </w:rPr>
        <w:t> </w:t>
      </w:r>
      <w:r>
        <w:rPr/>
        <w:t>в</w:t>
      </w:r>
      <w:r>
        <w:rPr>
          <w:spacing w:val="4"/>
        </w:rPr>
        <w:t> </w:t>
      </w:r>
      <w:r>
        <w:rPr>
          <w:spacing w:val="-4"/>
        </w:rPr>
        <w:t>т.ч.</w:t>
      </w:r>
      <w:r>
        <w:rPr>
          <w:spacing w:val="3"/>
        </w:rPr>
        <w:t> </w:t>
      </w:r>
      <w:r>
        <w:rPr>
          <w:spacing w:val="-5"/>
        </w:rPr>
        <w:t>крайне</w:t>
      </w:r>
      <w:r>
        <w:rPr>
          <w:spacing w:val="7"/>
        </w:rPr>
        <w:t> </w:t>
      </w:r>
      <w:r>
        <w:rPr>
          <w:spacing w:val="-5"/>
        </w:rPr>
        <w:t>тогда</w:t>
      </w:r>
      <w:r>
        <w:rPr>
          <w:spacing w:val="4"/>
        </w:rPr>
        <w:t> </w:t>
      </w:r>
      <w:r>
        <w:rPr>
          <w:spacing w:val="-5"/>
        </w:rPr>
        <w:t>малоизвестному</w:t>
      </w:r>
      <w:r>
        <w:rPr>
          <w:spacing w:val="4"/>
        </w:rPr>
        <w:t> </w:t>
      </w:r>
      <w:r>
        <w:rPr/>
        <w:t>в</w:t>
      </w:r>
      <w:r>
        <w:rPr>
          <w:spacing w:val="4"/>
        </w:rPr>
        <w:t> </w:t>
      </w:r>
      <w:r>
        <w:rPr>
          <w:spacing w:val="-4"/>
        </w:rPr>
        <w:t>СССР,</w:t>
      </w:r>
      <w:r>
        <w:rPr>
          <w:spacing w:val="4"/>
        </w:rPr>
        <w:t> </w:t>
      </w:r>
      <w:r>
        <w:rPr>
          <w:spacing w:val="-4"/>
        </w:rPr>
        <w:t>хотя</w:t>
      </w:r>
      <w:r>
        <w:rPr>
          <w:spacing w:val="2"/>
        </w:rPr>
        <w:t> </w:t>
      </w:r>
      <w:r>
        <w:rPr>
          <w:spacing w:val="-3"/>
        </w:rPr>
        <w:t>бы</w:t>
      </w:r>
    </w:p>
    <w:p>
      <w:pPr>
        <w:spacing w:line="228" w:lineRule="auto" w:before="15"/>
        <w:ind w:left="340" w:right="116" w:firstLine="0"/>
        <w:jc w:val="left"/>
        <w:rPr>
          <w:sz w:val="18"/>
        </w:rPr>
      </w:pPr>
      <w:r>
        <w:rPr>
          <w:position w:val="6"/>
          <w:sz w:val="12"/>
        </w:rPr>
        <w:t>56 </w:t>
      </w:r>
      <w:r>
        <w:rPr>
          <w:sz w:val="18"/>
        </w:rPr>
        <w:t>См. о нем: Кудрявцев 1957: 3–10 (вводная биографическая статья к посмертному сборнику работ).</w:t>
      </w:r>
    </w:p>
    <w:p>
      <w:pPr>
        <w:spacing w:line="225" w:lineRule="auto" w:before="0"/>
        <w:ind w:left="340" w:right="0" w:firstLine="0"/>
        <w:jc w:val="left"/>
        <w:rPr>
          <w:sz w:val="18"/>
        </w:rPr>
      </w:pPr>
      <w:r>
        <w:rPr>
          <w:position w:val="6"/>
          <w:sz w:val="12"/>
        </w:rPr>
        <w:t>57 </w:t>
      </w:r>
      <w:r>
        <w:rPr>
          <w:sz w:val="18"/>
        </w:rPr>
        <w:t>История древнего мира… 1952: 11 (передовая статья в «Вестнике древней исто- рии», написанная О.В. Кудрявцевым); Кудрявцев 1957: 273.</w:t>
      </w:r>
    </w:p>
    <w:p>
      <w:pPr>
        <w:spacing w:line="192" w:lineRule="exact" w:before="0"/>
        <w:ind w:left="340" w:right="0" w:firstLine="0"/>
        <w:jc w:val="left"/>
        <w:rPr>
          <w:sz w:val="18"/>
        </w:rPr>
      </w:pPr>
      <w:r>
        <w:rPr>
          <w:position w:val="6"/>
          <w:sz w:val="12"/>
        </w:rPr>
        <w:t>58 </w:t>
      </w:r>
      <w:r>
        <w:rPr>
          <w:sz w:val="18"/>
        </w:rPr>
        <w:t>См. выше, наше прим. 31.</w:t>
      </w:r>
    </w:p>
    <w:p>
      <w:pPr>
        <w:spacing w:line="204" w:lineRule="exact" w:before="0"/>
        <w:ind w:left="340" w:right="0" w:firstLine="0"/>
        <w:jc w:val="left"/>
        <w:rPr>
          <w:sz w:val="18"/>
        </w:rPr>
      </w:pPr>
      <w:r>
        <w:rPr>
          <w:position w:val="6"/>
          <w:sz w:val="12"/>
        </w:rPr>
        <w:t>59 </w:t>
      </w:r>
      <w:r>
        <w:rPr>
          <w:sz w:val="18"/>
        </w:rPr>
        <w:t>История древнего мира 1982: 27; 1983: 26.</w:t>
      </w:r>
    </w:p>
    <w:p>
      <w:pPr>
        <w:spacing w:after="0" w:line="204" w:lineRule="exact"/>
        <w:jc w:val="left"/>
        <w:rPr>
          <w:sz w:val="18"/>
        </w:rPr>
        <w:sectPr>
          <w:pgSz w:w="8230" w:h="12190"/>
          <w:pgMar w:header="656" w:footer="0" w:top="940" w:bottom="280" w:left="680" w:right="680"/>
        </w:sectPr>
      </w:pPr>
    </w:p>
    <w:p>
      <w:pPr>
        <w:pStyle w:val="BodyText"/>
        <w:spacing w:before="2"/>
        <w:ind w:left="0"/>
        <w:jc w:val="left"/>
        <w:rPr>
          <w:sz w:val="11"/>
        </w:rPr>
      </w:pPr>
    </w:p>
    <w:p>
      <w:pPr>
        <w:pStyle w:val="BodyText"/>
        <w:spacing w:line="232" w:lineRule="auto" w:before="99"/>
        <w:ind w:right="217"/>
      </w:pPr>
      <w:r>
        <w:rPr/>
        <w:t>и</w:t>
      </w:r>
      <w:r>
        <w:rPr>
          <w:spacing w:val="-12"/>
        </w:rPr>
        <w:t> </w:t>
      </w:r>
      <w:r>
        <w:rPr>
          <w:spacing w:val="-5"/>
        </w:rPr>
        <w:t>весьма</w:t>
      </w:r>
      <w:r>
        <w:rPr>
          <w:spacing w:val="-12"/>
        </w:rPr>
        <w:t> </w:t>
      </w:r>
      <w:r>
        <w:rPr>
          <w:spacing w:val="-5"/>
        </w:rPr>
        <w:t>критическое,</w:t>
      </w:r>
      <w:r>
        <w:rPr>
          <w:spacing w:val="-11"/>
        </w:rPr>
        <w:t> </w:t>
      </w:r>
      <w:r>
        <w:rPr>
          <w:spacing w:val="-5"/>
        </w:rPr>
        <w:t>показывает,</w:t>
      </w:r>
      <w:r>
        <w:rPr>
          <w:spacing w:val="-12"/>
        </w:rPr>
        <w:t> </w:t>
      </w:r>
      <w:r>
        <w:rPr>
          <w:spacing w:val="-3"/>
        </w:rPr>
        <w:t>что</w:t>
      </w:r>
      <w:r>
        <w:rPr>
          <w:spacing w:val="-12"/>
        </w:rPr>
        <w:t> </w:t>
      </w:r>
      <w:r>
        <w:rPr/>
        <w:t>в</w:t>
      </w:r>
      <w:r>
        <w:rPr>
          <w:spacing w:val="-10"/>
        </w:rPr>
        <w:t> </w:t>
      </w:r>
      <w:r>
        <w:rPr>
          <w:spacing w:val="-4"/>
        </w:rPr>
        <w:t>нем</w:t>
      </w:r>
      <w:r>
        <w:rPr>
          <w:spacing w:val="-11"/>
        </w:rPr>
        <w:t> </w:t>
      </w:r>
      <w:r>
        <w:rPr>
          <w:spacing w:val="-5"/>
        </w:rPr>
        <w:t>испытывали</w:t>
      </w:r>
      <w:r>
        <w:rPr>
          <w:spacing w:val="-11"/>
        </w:rPr>
        <w:t> </w:t>
      </w:r>
      <w:r>
        <w:rPr>
          <w:spacing w:val="-5"/>
        </w:rPr>
        <w:t>необходимость. Наконец, попытки самостоятельного теоретического поиска авторов книги </w:t>
      </w:r>
      <w:r>
        <w:rPr>
          <w:spacing w:val="-4"/>
        </w:rPr>
        <w:t>могут </w:t>
      </w:r>
      <w:r>
        <w:rPr>
          <w:spacing w:val="-5"/>
        </w:rPr>
        <w:t>производить впечатление некоторой наивности (как </w:t>
      </w:r>
      <w:r>
        <w:rPr/>
        <w:t>и </w:t>
      </w:r>
      <w:r>
        <w:rPr>
          <w:spacing w:val="-4"/>
        </w:rPr>
        <w:t>мно- гие </w:t>
      </w:r>
      <w:r>
        <w:rPr>
          <w:spacing w:val="-5"/>
        </w:rPr>
        <w:t>искания интеллигенции </w:t>
      </w:r>
      <w:r>
        <w:rPr>
          <w:spacing w:val="-6"/>
        </w:rPr>
        <w:t>позднесоветского </w:t>
      </w:r>
      <w:r>
        <w:rPr>
          <w:spacing w:val="-5"/>
        </w:rPr>
        <w:t>времени), однако </w:t>
      </w:r>
      <w:r>
        <w:rPr>
          <w:spacing w:val="-4"/>
        </w:rPr>
        <w:t>это, без- </w:t>
      </w:r>
      <w:r>
        <w:rPr>
          <w:spacing w:val="-5"/>
        </w:rPr>
        <w:t>условно, </w:t>
      </w:r>
      <w:r>
        <w:rPr>
          <w:spacing w:val="-3"/>
        </w:rPr>
        <w:t>та </w:t>
      </w:r>
      <w:r>
        <w:rPr>
          <w:spacing w:val="-5"/>
        </w:rPr>
        <w:t>степень исследовательской свободы, </w:t>
      </w:r>
      <w:r>
        <w:rPr>
          <w:spacing w:val="-4"/>
        </w:rPr>
        <w:t>которой </w:t>
      </w:r>
      <w:r>
        <w:rPr>
          <w:spacing w:val="-3"/>
        </w:rPr>
        <w:t>не </w:t>
      </w:r>
      <w:r>
        <w:rPr>
          <w:spacing w:val="-5"/>
        </w:rPr>
        <w:t>хватало </w:t>
      </w:r>
      <w:r>
        <w:rPr/>
        <w:t>в </w:t>
      </w:r>
      <w:r>
        <w:rPr>
          <w:spacing w:val="-6"/>
        </w:rPr>
        <w:t>предыдущие </w:t>
      </w:r>
      <w:r>
        <w:rPr>
          <w:spacing w:val="-5"/>
        </w:rPr>
        <w:t>десятилетия. Показательно </w:t>
      </w:r>
      <w:r>
        <w:rPr/>
        <w:t>и </w:t>
      </w:r>
      <w:r>
        <w:rPr>
          <w:spacing w:val="-3"/>
        </w:rPr>
        <w:t>то, что </w:t>
      </w:r>
      <w:r>
        <w:rPr>
          <w:spacing w:val="-5"/>
        </w:rPr>
        <w:t>издание, </w:t>
      </w:r>
      <w:r>
        <w:rPr/>
        <w:t>в </w:t>
      </w:r>
      <w:r>
        <w:rPr>
          <w:spacing w:val="-5"/>
        </w:rPr>
        <w:t>котором </w:t>
      </w:r>
      <w:r>
        <w:rPr>
          <w:spacing w:val="-3"/>
        </w:rPr>
        <w:t>со- </w:t>
      </w:r>
      <w:r>
        <w:rPr>
          <w:spacing w:val="-5"/>
        </w:rPr>
        <w:t>шлись </w:t>
      </w:r>
      <w:r>
        <w:rPr>
          <w:spacing w:val="-4"/>
        </w:rPr>
        <w:t>эти </w:t>
      </w:r>
      <w:r>
        <w:rPr>
          <w:spacing w:val="-5"/>
        </w:rPr>
        <w:t>тенденции, получило статус учебного пособия: </w:t>
      </w:r>
      <w:r>
        <w:rPr>
          <w:spacing w:val="-3"/>
        </w:rPr>
        <w:t>его </w:t>
      </w:r>
      <w:r>
        <w:rPr>
          <w:spacing w:val="-5"/>
        </w:rPr>
        <w:t>авторы </w:t>
      </w:r>
      <w:r>
        <w:rPr>
          <w:spacing w:val="-4"/>
        </w:rPr>
        <w:t>явно </w:t>
      </w:r>
      <w:r>
        <w:rPr>
          <w:spacing w:val="-5"/>
        </w:rPr>
        <w:t>считали </w:t>
      </w:r>
      <w:r>
        <w:rPr>
          <w:spacing w:val="-3"/>
        </w:rPr>
        <w:t>их </w:t>
      </w:r>
      <w:r>
        <w:rPr>
          <w:spacing w:val="-5"/>
        </w:rPr>
        <w:t>совмещение </w:t>
      </w:r>
      <w:r>
        <w:rPr>
          <w:spacing w:val="-4"/>
        </w:rPr>
        <w:t>той </w:t>
      </w:r>
      <w:r>
        <w:rPr>
          <w:spacing w:val="-5"/>
        </w:rPr>
        <w:t>основой, </w:t>
      </w:r>
      <w:r>
        <w:rPr>
          <w:spacing w:val="-3"/>
        </w:rPr>
        <w:t>на </w:t>
      </w:r>
      <w:r>
        <w:rPr>
          <w:spacing w:val="-5"/>
        </w:rPr>
        <w:t>которой необходимо </w:t>
      </w:r>
      <w:r>
        <w:rPr>
          <w:spacing w:val="-4"/>
        </w:rPr>
        <w:t>было </w:t>
      </w:r>
      <w:r>
        <w:rPr>
          <w:spacing w:val="-5"/>
        </w:rPr>
        <w:t>учить </w:t>
      </w:r>
      <w:r>
        <w:rPr>
          <w:spacing w:val="-3"/>
        </w:rPr>
        <w:t>их </w:t>
      </w:r>
      <w:r>
        <w:rPr>
          <w:spacing w:val="-5"/>
        </w:rPr>
        <w:t>учеников. </w:t>
      </w:r>
      <w:r>
        <w:rPr/>
        <w:t>С </w:t>
      </w:r>
      <w:r>
        <w:rPr>
          <w:spacing w:val="-5"/>
        </w:rPr>
        <w:t>точки зрения </w:t>
      </w:r>
      <w:r>
        <w:rPr>
          <w:spacing w:val="-3"/>
        </w:rPr>
        <w:t>же </w:t>
      </w:r>
      <w:r>
        <w:rPr>
          <w:spacing w:val="-5"/>
        </w:rPr>
        <w:t>перспективы </w:t>
      </w:r>
      <w:r>
        <w:rPr>
          <w:spacing w:val="-4"/>
        </w:rPr>
        <w:t>стоит </w:t>
      </w:r>
      <w:r>
        <w:rPr>
          <w:spacing w:val="-5"/>
        </w:rPr>
        <w:t>заметить, </w:t>
      </w:r>
      <w:r>
        <w:rPr>
          <w:spacing w:val="-3"/>
        </w:rPr>
        <w:t>что </w:t>
      </w:r>
      <w:r>
        <w:rPr>
          <w:spacing w:val="-5"/>
        </w:rPr>
        <w:t>равнозначное </w:t>
      </w:r>
      <w:r>
        <w:rPr>
          <w:spacing w:val="-3"/>
        </w:rPr>
        <w:t>по </w:t>
      </w:r>
      <w:r>
        <w:rPr>
          <w:spacing w:val="-5"/>
        </w:rPr>
        <w:t>постановке проблем издание </w:t>
      </w:r>
      <w:r>
        <w:rPr/>
        <w:t>с </w:t>
      </w:r>
      <w:r>
        <w:rPr>
          <w:spacing w:val="-4"/>
        </w:rPr>
        <w:t>тех </w:t>
      </w:r>
      <w:r>
        <w:rPr>
          <w:spacing w:val="-3"/>
        </w:rPr>
        <w:t>пор </w:t>
      </w:r>
      <w:r>
        <w:rPr>
          <w:spacing w:val="-4"/>
        </w:rPr>
        <w:t>так </w:t>
      </w:r>
      <w:r>
        <w:rPr/>
        <w:t>и не </w:t>
      </w:r>
      <w:r>
        <w:rPr>
          <w:spacing w:val="-4"/>
        </w:rPr>
        <w:t>появи- лось </w:t>
      </w:r>
      <w:r>
        <w:rPr/>
        <w:t>в </w:t>
      </w:r>
      <w:r>
        <w:rPr>
          <w:spacing w:val="-4"/>
        </w:rPr>
        <w:t>нашей </w:t>
      </w:r>
      <w:r>
        <w:rPr>
          <w:spacing w:val="-5"/>
        </w:rPr>
        <w:t>литературе: вышедшие </w:t>
      </w:r>
      <w:r>
        <w:rPr/>
        <w:t>в </w:t>
      </w:r>
      <w:r>
        <w:rPr>
          <w:spacing w:val="-5"/>
        </w:rPr>
        <w:t>1990–2000-е </w:t>
      </w:r>
      <w:r>
        <w:rPr>
          <w:spacing w:val="-4"/>
        </w:rPr>
        <w:t>гг. </w:t>
      </w:r>
      <w:r>
        <w:rPr>
          <w:spacing w:val="-5"/>
        </w:rPr>
        <w:t>труды </w:t>
      </w:r>
      <w:r>
        <w:rPr>
          <w:spacing w:val="-4"/>
        </w:rPr>
        <w:t>Л.Е. Грини- </w:t>
      </w:r>
      <w:r>
        <w:rPr>
          <w:spacing w:val="-3"/>
        </w:rPr>
        <w:t>на </w:t>
      </w:r>
      <w:r>
        <w:rPr>
          <w:spacing w:val="-5"/>
        </w:rPr>
        <w:t>рассматривают </w:t>
      </w:r>
      <w:r>
        <w:rPr>
          <w:spacing w:val="-4"/>
        </w:rPr>
        <w:t>вопрос </w:t>
      </w:r>
      <w:r>
        <w:rPr/>
        <w:t>о </w:t>
      </w:r>
      <w:r>
        <w:rPr>
          <w:spacing w:val="-5"/>
        </w:rPr>
        <w:t>периодизации истории, </w:t>
      </w:r>
      <w:r>
        <w:rPr/>
        <w:t>в </w:t>
      </w:r>
      <w:r>
        <w:rPr>
          <w:spacing w:val="-5"/>
        </w:rPr>
        <w:t>общем, </w:t>
      </w:r>
      <w:r>
        <w:rPr>
          <w:spacing w:val="-3"/>
        </w:rPr>
        <w:t>на </w:t>
      </w:r>
      <w:r>
        <w:rPr>
          <w:spacing w:val="-4"/>
        </w:rPr>
        <w:t>более </w:t>
      </w:r>
      <w:r>
        <w:rPr>
          <w:spacing w:val="-5"/>
        </w:rPr>
        <w:t>уз- </w:t>
      </w:r>
      <w:r>
        <w:rPr>
          <w:spacing w:val="-4"/>
        </w:rPr>
        <w:t>кой </w:t>
      </w:r>
      <w:r>
        <w:rPr/>
        <w:t>– </w:t>
      </w:r>
      <w:r>
        <w:rPr>
          <w:spacing w:val="-5"/>
        </w:rPr>
        <w:t>прежде всего </w:t>
      </w:r>
      <w:r>
        <w:rPr>
          <w:spacing w:val="-6"/>
        </w:rPr>
        <w:t>социологической </w:t>
      </w:r>
      <w:r>
        <w:rPr/>
        <w:t>и </w:t>
      </w:r>
      <w:r>
        <w:rPr>
          <w:spacing w:val="-5"/>
        </w:rPr>
        <w:t>индустрийной </w:t>
      </w:r>
      <w:r>
        <w:rPr/>
        <w:t>– </w:t>
      </w:r>
      <w:r>
        <w:rPr>
          <w:spacing w:val="-4"/>
        </w:rPr>
        <w:t>основе</w:t>
      </w:r>
      <w:r>
        <w:rPr>
          <w:spacing w:val="-4"/>
          <w:position w:val="7"/>
          <w:sz w:val="14"/>
        </w:rPr>
        <w:t>60</w:t>
      </w:r>
      <w:r>
        <w:rPr>
          <w:spacing w:val="-4"/>
        </w:rPr>
        <w:t>. </w:t>
      </w:r>
      <w:r>
        <w:rPr>
          <w:spacing w:val="-5"/>
        </w:rPr>
        <w:t>Думает- </w:t>
      </w:r>
      <w:r>
        <w:rPr>
          <w:spacing w:val="-4"/>
        </w:rPr>
        <w:t>ся, </w:t>
      </w:r>
      <w:r>
        <w:rPr>
          <w:spacing w:val="-3"/>
        </w:rPr>
        <w:t>что </w:t>
      </w:r>
      <w:r>
        <w:rPr>
          <w:spacing w:val="-5"/>
        </w:rPr>
        <w:t>предпринятый казанскими учеными опыт синтетического взгляда </w:t>
      </w:r>
      <w:r>
        <w:rPr>
          <w:spacing w:val="-3"/>
        </w:rPr>
        <w:t>на </w:t>
      </w:r>
      <w:r>
        <w:rPr>
          <w:spacing w:val="-4"/>
        </w:rPr>
        <w:t>этот </w:t>
      </w:r>
      <w:r>
        <w:rPr>
          <w:spacing w:val="-5"/>
        </w:rPr>
        <w:t>вопрос </w:t>
      </w:r>
      <w:r>
        <w:rPr>
          <w:spacing w:val="-4"/>
        </w:rPr>
        <w:t>был </w:t>
      </w:r>
      <w:r>
        <w:rPr>
          <w:spacing w:val="-5"/>
        </w:rPr>
        <w:t>актуален </w:t>
      </w:r>
      <w:r>
        <w:rPr>
          <w:spacing w:val="-4"/>
        </w:rPr>
        <w:t>для </w:t>
      </w:r>
      <w:r>
        <w:rPr>
          <w:spacing w:val="-5"/>
        </w:rPr>
        <w:t>совершенно определенной ситуации </w:t>
      </w:r>
      <w:r>
        <w:rPr/>
        <w:t>– </w:t>
      </w:r>
      <w:r>
        <w:rPr>
          <w:spacing w:val="-5"/>
        </w:rPr>
        <w:t>финала советского </w:t>
      </w:r>
      <w:r>
        <w:rPr>
          <w:spacing w:val="-4"/>
        </w:rPr>
        <w:t>этапа </w:t>
      </w:r>
      <w:r>
        <w:rPr>
          <w:spacing w:val="-5"/>
        </w:rPr>
        <w:t>отечественной</w:t>
      </w:r>
      <w:r>
        <w:rPr>
          <w:spacing w:val="-22"/>
        </w:rPr>
        <w:t> </w:t>
      </w:r>
      <w:r>
        <w:rPr>
          <w:spacing w:val="-5"/>
        </w:rPr>
        <w:t>историографии.</w:t>
      </w:r>
    </w:p>
    <w:p>
      <w:pPr>
        <w:spacing w:before="62"/>
        <w:ind w:left="2290" w:right="0" w:firstLine="0"/>
        <w:jc w:val="left"/>
        <w:rPr>
          <w:b/>
          <w:sz w:val="18"/>
        </w:rPr>
      </w:pPr>
      <w:r>
        <w:rPr>
          <w:b/>
          <w:i/>
          <w:spacing w:val="-3"/>
          <w:sz w:val="18"/>
        </w:rPr>
        <w:t>БИБЛИОГРАФИЯ  </w:t>
      </w:r>
      <w:r>
        <w:rPr>
          <w:b/>
          <w:i/>
          <w:sz w:val="18"/>
        </w:rPr>
        <w:t>/</w:t>
      </w:r>
      <w:r>
        <w:rPr>
          <w:b/>
          <w:i/>
          <w:spacing w:val="9"/>
          <w:sz w:val="18"/>
        </w:rPr>
        <w:t> </w:t>
      </w:r>
      <w:r>
        <w:rPr>
          <w:b/>
          <w:spacing w:val="-4"/>
          <w:sz w:val="18"/>
        </w:rPr>
        <w:t>REFERENCES</w:t>
      </w:r>
    </w:p>
    <w:p>
      <w:pPr>
        <w:spacing w:line="220" w:lineRule="auto" w:before="46"/>
        <w:ind w:left="623" w:right="217" w:hanging="284"/>
        <w:jc w:val="both"/>
        <w:rPr>
          <w:sz w:val="17"/>
        </w:rPr>
      </w:pPr>
      <w:r>
        <w:rPr>
          <w:spacing w:val="-3"/>
          <w:sz w:val="17"/>
        </w:rPr>
        <w:t>Адо </w:t>
      </w:r>
      <w:r>
        <w:rPr>
          <w:spacing w:val="-4"/>
          <w:sz w:val="17"/>
        </w:rPr>
        <w:t>А.В. Крестьянское движение </w:t>
      </w:r>
      <w:r>
        <w:rPr>
          <w:sz w:val="17"/>
        </w:rPr>
        <w:t>во </w:t>
      </w:r>
      <w:r>
        <w:rPr>
          <w:spacing w:val="-4"/>
          <w:sz w:val="17"/>
        </w:rPr>
        <w:t>Франции </w:t>
      </w:r>
      <w:r>
        <w:rPr>
          <w:sz w:val="17"/>
        </w:rPr>
        <w:t>во </w:t>
      </w:r>
      <w:r>
        <w:rPr>
          <w:spacing w:val="-4"/>
          <w:sz w:val="17"/>
        </w:rPr>
        <w:t>время </w:t>
      </w:r>
      <w:r>
        <w:rPr>
          <w:spacing w:val="-3"/>
          <w:sz w:val="17"/>
        </w:rPr>
        <w:t>Великой </w:t>
      </w:r>
      <w:r>
        <w:rPr>
          <w:spacing w:val="-4"/>
          <w:sz w:val="17"/>
        </w:rPr>
        <w:t>буржуазной революции </w:t>
      </w:r>
      <w:r>
        <w:rPr>
          <w:spacing w:val="-3"/>
          <w:sz w:val="17"/>
        </w:rPr>
        <w:t>конца</w:t>
      </w:r>
      <w:r>
        <w:rPr>
          <w:spacing w:val="-13"/>
          <w:sz w:val="17"/>
        </w:rPr>
        <w:t> </w:t>
      </w:r>
      <w:r>
        <w:rPr>
          <w:spacing w:val="-4"/>
          <w:sz w:val="17"/>
        </w:rPr>
        <w:t>XVIII</w:t>
      </w:r>
      <w:r>
        <w:rPr>
          <w:spacing w:val="-14"/>
          <w:sz w:val="17"/>
        </w:rPr>
        <w:t> </w:t>
      </w:r>
      <w:r>
        <w:rPr>
          <w:spacing w:val="-3"/>
          <w:sz w:val="17"/>
        </w:rPr>
        <w:t>века.</w:t>
      </w:r>
      <w:r>
        <w:rPr>
          <w:spacing w:val="-13"/>
          <w:sz w:val="17"/>
        </w:rPr>
        <w:t> </w:t>
      </w:r>
      <w:r>
        <w:rPr>
          <w:spacing w:val="-3"/>
          <w:sz w:val="17"/>
        </w:rPr>
        <w:t>М.:</w:t>
      </w:r>
      <w:r>
        <w:rPr>
          <w:spacing w:val="-14"/>
          <w:sz w:val="17"/>
        </w:rPr>
        <w:t> </w:t>
      </w:r>
      <w:r>
        <w:rPr>
          <w:spacing w:val="-3"/>
          <w:sz w:val="17"/>
        </w:rPr>
        <w:t>Изд-во</w:t>
      </w:r>
      <w:r>
        <w:rPr>
          <w:spacing w:val="-16"/>
          <w:sz w:val="17"/>
        </w:rPr>
        <w:t> </w:t>
      </w:r>
      <w:r>
        <w:rPr>
          <w:spacing w:val="-3"/>
          <w:sz w:val="17"/>
        </w:rPr>
        <w:t>Моск.</w:t>
      </w:r>
      <w:r>
        <w:rPr>
          <w:spacing w:val="-14"/>
          <w:sz w:val="17"/>
        </w:rPr>
        <w:t> </w:t>
      </w:r>
      <w:r>
        <w:rPr>
          <w:spacing w:val="-3"/>
          <w:sz w:val="17"/>
        </w:rPr>
        <w:t>ун-та,</w:t>
      </w:r>
      <w:r>
        <w:rPr>
          <w:spacing w:val="-15"/>
          <w:sz w:val="17"/>
        </w:rPr>
        <w:t> </w:t>
      </w:r>
      <w:r>
        <w:rPr>
          <w:spacing w:val="-3"/>
          <w:sz w:val="17"/>
        </w:rPr>
        <w:t>1971.</w:t>
      </w:r>
      <w:r>
        <w:rPr>
          <w:spacing w:val="-14"/>
          <w:sz w:val="17"/>
        </w:rPr>
        <w:t> </w:t>
      </w:r>
      <w:r>
        <w:rPr>
          <w:spacing w:val="-3"/>
          <w:sz w:val="17"/>
        </w:rPr>
        <w:t>453</w:t>
      </w:r>
      <w:r>
        <w:rPr>
          <w:spacing w:val="-13"/>
          <w:sz w:val="17"/>
        </w:rPr>
        <w:t> </w:t>
      </w:r>
      <w:r>
        <w:rPr>
          <w:sz w:val="17"/>
        </w:rPr>
        <w:t>с.</w:t>
      </w:r>
      <w:r>
        <w:rPr>
          <w:spacing w:val="-13"/>
          <w:sz w:val="17"/>
        </w:rPr>
        <w:t> </w:t>
      </w:r>
      <w:r>
        <w:rPr>
          <w:spacing w:val="-3"/>
          <w:sz w:val="17"/>
        </w:rPr>
        <w:t>[Ado</w:t>
      </w:r>
      <w:r>
        <w:rPr>
          <w:spacing w:val="-16"/>
          <w:sz w:val="17"/>
        </w:rPr>
        <w:t> </w:t>
      </w:r>
      <w:r>
        <w:rPr>
          <w:spacing w:val="-3"/>
          <w:sz w:val="17"/>
        </w:rPr>
        <w:t>A.V.</w:t>
      </w:r>
      <w:r>
        <w:rPr>
          <w:spacing w:val="-12"/>
          <w:sz w:val="17"/>
        </w:rPr>
        <w:t> </w:t>
      </w:r>
      <w:r>
        <w:rPr>
          <w:spacing w:val="-4"/>
          <w:sz w:val="17"/>
        </w:rPr>
        <w:t>Krest'yanskoe</w:t>
      </w:r>
      <w:r>
        <w:rPr>
          <w:spacing w:val="-13"/>
          <w:sz w:val="17"/>
        </w:rPr>
        <w:t> </w:t>
      </w:r>
      <w:r>
        <w:rPr>
          <w:spacing w:val="-4"/>
          <w:sz w:val="17"/>
        </w:rPr>
        <w:t>dvizhenie </w:t>
      </w:r>
      <w:r>
        <w:rPr>
          <w:spacing w:val="-3"/>
          <w:sz w:val="17"/>
        </w:rPr>
        <w:t>vo Francii vo </w:t>
      </w:r>
      <w:r>
        <w:rPr>
          <w:spacing w:val="-4"/>
          <w:sz w:val="17"/>
        </w:rPr>
        <w:t>vremya Velikoj burzhuaznoj revolyucii </w:t>
      </w:r>
      <w:r>
        <w:rPr>
          <w:spacing w:val="-3"/>
          <w:sz w:val="17"/>
        </w:rPr>
        <w:t>konca </w:t>
      </w:r>
      <w:r>
        <w:rPr>
          <w:spacing w:val="-4"/>
          <w:sz w:val="17"/>
        </w:rPr>
        <w:t>XVIII </w:t>
      </w:r>
      <w:r>
        <w:rPr>
          <w:spacing w:val="-3"/>
          <w:sz w:val="17"/>
        </w:rPr>
        <w:t>veka. M.: </w:t>
      </w:r>
      <w:r>
        <w:rPr>
          <w:spacing w:val="-4"/>
          <w:sz w:val="17"/>
        </w:rPr>
        <w:t>Izd-vo </w:t>
      </w:r>
      <w:r>
        <w:rPr>
          <w:spacing w:val="-3"/>
          <w:sz w:val="17"/>
        </w:rPr>
        <w:t>Mosk. un-ta, 1971. 453</w:t>
      </w:r>
      <w:r>
        <w:rPr>
          <w:spacing w:val="-16"/>
          <w:sz w:val="17"/>
        </w:rPr>
        <w:t> </w:t>
      </w:r>
      <w:r>
        <w:rPr>
          <w:spacing w:val="-3"/>
          <w:sz w:val="17"/>
        </w:rPr>
        <w:t>s.]</w:t>
      </w:r>
    </w:p>
    <w:p>
      <w:pPr>
        <w:spacing w:line="220" w:lineRule="auto" w:before="0"/>
        <w:ind w:left="623" w:right="217" w:hanging="284"/>
        <w:jc w:val="both"/>
        <w:rPr>
          <w:sz w:val="17"/>
        </w:rPr>
      </w:pPr>
      <w:r>
        <w:rPr>
          <w:spacing w:val="-5"/>
          <w:sz w:val="17"/>
        </w:rPr>
        <w:t>Алмазова Н.С. </w:t>
      </w:r>
      <w:r>
        <w:rPr>
          <w:spacing w:val="-6"/>
          <w:sz w:val="17"/>
        </w:rPr>
        <w:t>«Настоящая лаборатория </w:t>
      </w:r>
      <w:r>
        <w:rPr>
          <w:spacing w:val="-5"/>
          <w:sz w:val="17"/>
        </w:rPr>
        <w:t>научной </w:t>
      </w:r>
      <w:r>
        <w:rPr>
          <w:spacing w:val="-6"/>
          <w:sz w:val="17"/>
        </w:rPr>
        <w:t>работы»: </w:t>
      </w:r>
      <w:r>
        <w:rPr>
          <w:spacing w:val="-5"/>
          <w:sz w:val="17"/>
        </w:rPr>
        <w:t>казанский </w:t>
      </w:r>
      <w:r>
        <w:rPr>
          <w:spacing w:val="-6"/>
          <w:sz w:val="17"/>
        </w:rPr>
        <w:t>семинар «Античный понедельник»</w:t>
      </w:r>
      <w:r>
        <w:rPr>
          <w:spacing w:val="-20"/>
          <w:sz w:val="17"/>
        </w:rPr>
        <w:t> </w:t>
      </w:r>
      <w:r>
        <w:rPr>
          <w:sz w:val="17"/>
        </w:rPr>
        <w:t>в</w:t>
      </w:r>
      <w:r>
        <w:rPr>
          <w:spacing w:val="-15"/>
          <w:sz w:val="17"/>
        </w:rPr>
        <w:t> </w:t>
      </w:r>
      <w:r>
        <w:rPr>
          <w:spacing w:val="-5"/>
          <w:sz w:val="17"/>
        </w:rPr>
        <w:t>контексте</w:t>
      </w:r>
      <w:r>
        <w:rPr>
          <w:spacing w:val="-16"/>
          <w:sz w:val="17"/>
        </w:rPr>
        <w:t> </w:t>
      </w:r>
      <w:r>
        <w:rPr>
          <w:spacing w:val="-5"/>
          <w:sz w:val="17"/>
        </w:rPr>
        <w:t>понятия</w:t>
      </w:r>
      <w:r>
        <w:rPr>
          <w:spacing w:val="-16"/>
          <w:sz w:val="17"/>
        </w:rPr>
        <w:t> </w:t>
      </w:r>
      <w:r>
        <w:rPr>
          <w:spacing w:val="-5"/>
          <w:sz w:val="17"/>
        </w:rPr>
        <w:t>научной</w:t>
      </w:r>
      <w:r>
        <w:rPr>
          <w:spacing w:val="-16"/>
          <w:sz w:val="17"/>
        </w:rPr>
        <w:t> </w:t>
      </w:r>
      <w:r>
        <w:rPr>
          <w:spacing w:val="-5"/>
          <w:sz w:val="17"/>
        </w:rPr>
        <w:t>школы</w:t>
      </w:r>
      <w:r>
        <w:rPr>
          <w:spacing w:val="-14"/>
          <w:sz w:val="17"/>
        </w:rPr>
        <w:t> </w:t>
      </w:r>
      <w:r>
        <w:rPr>
          <w:spacing w:val="-3"/>
          <w:sz w:val="17"/>
        </w:rPr>
        <w:t>//</w:t>
      </w:r>
      <w:r>
        <w:rPr>
          <w:spacing w:val="-17"/>
          <w:sz w:val="17"/>
        </w:rPr>
        <w:t> </w:t>
      </w:r>
      <w:r>
        <w:rPr>
          <w:spacing w:val="-5"/>
          <w:sz w:val="17"/>
        </w:rPr>
        <w:t>ВУДП.</w:t>
      </w:r>
      <w:r>
        <w:rPr>
          <w:spacing w:val="-15"/>
          <w:sz w:val="17"/>
        </w:rPr>
        <w:t> </w:t>
      </w:r>
      <w:r>
        <w:rPr>
          <w:spacing w:val="-5"/>
          <w:sz w:val="17"/>
        </w:rPr>
        <w:t>2016.</w:t>
      </w:r>
      <w:r>
        <w:rPr>
          <w:spacing w:val="-14"/>
          <w:sz w:val="17"/>
        </w:rPr>
        <w:t> </w:t>
      </w:r>
      <w:r>
        <w:rPr>
          <w:spacing w:val="-6"/>
          <w:sz w:val="17"/>
        </w:rPr>
        <w:t>№2(4).</w:t>
      </w:r>
      <w:r>
        <w:rPr>
          <w:spacing w:val="-14"/>
          <w:sz w:val="17"/>
        </w:rPr>
        <w:t> </w:t>
      </w:r>
      <w:r>
        <w:rPr>
          <w:spacing w:val="-3"/>
          <w:sz w:val="17"/>
        </w:rPr>
        <w:t>С.</w:t>
      </w:r>
      <w:r>
        <w:rPr>
          <w:spacing w:val="-6"/>
          <w:sz w:val="17"/>
        </w:rPr>
        <w:t> </w:t>
      </w:r>
      <w:r>
        <w:rPr>
          <w:spacing w:val="-5"/>
          <w:sz w:val="17"/>
        </w:rPr>
        <w:t>131–160</w:t>
      </w:r>
      <w:r>
        <w:rPr>
          <w:spacing w:val="-16"/>
          <w:sz w:val="17"/>
        </w:rPr>
        <w:t> </w:t>
      </w:r>
      <w:r>
        <w:rPr>
          <w:spacing w:val="-4"/>
          <w:sz w:val="17"/>
        </w:rPr>
        <w:t>[Al- </w:t>
      </w:r>
      <w:r>
        <w:rPr>
          <w:spacing w:val="-6"/>
          <w:sz w:val="17"/>
        </w:rPr>
        <w:t>mazova </w:t>
      </w:r>
      <w:r>
        <w:rPr>
          <w:spacing w:val="-5"/>
          <w:sz w:val="17"/>
        </w:rPr>
        <w:t>N.S. </w:t>
      </w:r>
      <w:r>
        <w:rPr>
          <w:spacing w:val="-6"/>
          <w:sz w:val="17"/>
        </w:rPr>
        <w:t>«Nastoyashchaya laboratoriya nauchnoj raboty»: </w:t>
      </w:r>
      <w:r>
        <w:rPr>
          <w:spacing w:val="-5"/>
          <w:sz w:val="17"/>
        </w:rPr>
        <w:t>kazanskij </w:t>
      </w:r>
      <w:r>
        <w:rPr>
          <w:spacing w:val="-6"/>
          <w:sz w:val="17"/>
        </w:rPr>
        <w:t>seminar «Antichnyj ponedel'nik»</w:t>
      </w:r>
      <w:r>
        <w:rPr>
          <w:spacing w:val="-10"/>
          <w:sz w:val="17"/>
        </w:rPr>
        <w:t> </w:t>
      </w:r>
      <w:r>
        <w:rPr>
          <w:sz w:val="17"/>
        </w:rPr>
        <w:t>v</w:t>
      </w:r>
      <w:r>
        <w:rPr>
          <w:spacing w:val="-11"/>
          <w:sz w:val="17"/>
        </w:rPr>
        <w:t> </w:t>
      </w:r>
      <w:r>
        <w:rPr>
          <w:spacing w:val="-5"/>
          <w:sz w:val="17"/>
        </w:rPr>
        <w:t>kontekste</w:t>
      </w:r>
      <w:r>
        <w:rPr>
          <w:spacing w:val="-11"/>
          <w:sz w:val="17"/>
        </w:rPr>
        <w:t> </w:t>
      </w:r>
      <w:r>
        <w:rPr>
          <w:spacing w:val="-6"/>
          <w:sz w:val="17"/>
        </w:rPr>
        <w:t>ponyatiya </w:t>
      </w:r>
      <w:r>
        <w:rPr>
          <w:spacing w:val="-5"/>
          <w:sz w:val="17"/>
        </w:rPr>
        <w:t>nauchnoj</w:t>
      </w:r>
      <w:r>
        <w:rPr>
          <w:spacing w:val="-7"/>
          <w:sz w:val="17"/>
        </w:rPr>
        <w:t> </w:t>
      </w:r>
      <w:r>
        <w:rPr>
          <w:spacing w:val="-5"/>
          <w:sz w:val="17"/>
        </w:rPr>
        <w:t>shkoly</w:t>
      </w:r>
      <w:r>
        <w:rPr>
          <w:spacing w:val="-11"/>
          <w:sz w:val="17"/>
        </w:rPr>
        <w:t> </w:t>
      </w:r>
      <w:r>
        <w:rPr>
          <w:spacing w:val="-3"/>
          <w:sz w:val="17"/>
        </w:rPr>
        <w:t>//</w:t>
      </w:r>
      <w:r>
        <w:rPr>
          <w:spacing w:val="-7"/>
          <w:sz w:val="17"/>
        </w:rPr>
        <w:t> </w:t>
      </w:r>
      <w:r>
        <w:rPr>
          <w:spacing w:val="-5"/>
          <w:sz w:val="17"/>
        </w:rPr>
        <w:t>VUDP.</w:t>
      </w:r>
      <w:r>
        <w:rPr>
          <w:spacing w:val="-9"/>
          <w:sz w:val="17"/>
        </w:rPr>
        <w:t> </w:t>
      </w:r>
      <w:r>
        <w:rPr>
          <w:spacing w:val="-4"/>
          <w:sz w:val="17"/>
        </w:rPr>
        <w:t>2016.</w:t>
      </w:r>
      <w:r>
        <w:rPr>
          <w:spacing w:val="-9"/>
          <w:sz w:val="17"/>
        </w:rPr>
        <w:t> </w:t>
      </w:r>
      <w:r>
        <w:rPr>
          <w:spacing w:val="-5"/>
          <w:sz w:val="17"/>
        </w:rPr>
        <w:t>№2(4).</w:t>
      </w:r>
      <w:r>
        <w:rPr>
          <w:spacing w:val="-9"/>
          <w:sz w:val="17"/>
        </w:rPr>
        <w:t> </w:t>
      </w:r>
      <w:r>
        <w:rPr>
          <w:spacing w:val="-3"/>
          <w:sz w:val="17"/>
        </w:rPr>
        <w:t>S.</w:t>
      </w:r>
      <w:r>
        <w:rPr>
          <w:spacing w:val="-6"/>
          <w:sz w:val="17"/>
        </w:rPr>
        <w:t> </w:t>
      </w:r>
      <w:r>
        <w:rPr>
          <w:spacing w:val="-5"/>
          <w:sz w:val="17"/>
        </w:rPr>
        <w:t>131–160]</w:t>
      </w:r>
    </w:p>
    <w:p>
      <w:pPr>
        <w:spacing w:line="220" w:lineRule="auto" w:before="1"/>
        <w:ind w:left="340" w:right="219" w:hanging="1"/>
        <w:jc w:val="center"/>
        <w:rPr>
          <w:sz w:val="17"/>
        </w:rPr>
      </w:pPr>
      <w:r>
        <w:rPr>
          <w:spacing w:val="-5"/>
          <w:sz w:val="17"/>
        </w:rPr>
        <w:t>Бовыкин</w:t>
      </w:r>
      <w:r>
        <w:rPr>
          <w:spacing w:val="-7"/>
          <w:sz w:val="17"/>
        </w:rPr>
        <w:t> </w:t>
      </w:r>
      <w:r>
        <w:rPr>
          <w:spacing w:val="-4"/>
          <w:sz w:val="17"/>
        </w:rPr>
        <w:t>Д.Ю.</w:t>
      </w:r>
      <w:r>
        <w:rPr>
          <w:spacing w:val="-17"/>
          <w:sz w:val="17"/>
        </w:rPr>
        <w:t> </w:t>
      </w:r>
      <w:r>
        <w:rPr>
          <w:spacing w:val="-5"/>
          <w:sz w:val="17"/>
        </w:rPr>
        <w:t>Анатолий</w:t>
      </w:r>
      <w:r>
        <w:rPr>
          <w:spacing w:val="-18"/>
          <w:sz w:val="17"/>
        </w:rPr>
        <w:t> </w:t>
      </w:r>
      <w:r>
        <w:rPr>
          <w:spacing w:val="-6"/>
          <w:sz w:val="17"/>
        </w:rPr>
        <w:t>Васильевич</w:t>
      </w:r>
      <w:r>
        <w:rPr>
          <w:spacing w:val="-14"/>
          <w:sz w:val="17"/>
        </w:rPr>
        <w:t> </w:t>
      </w:r>
      <w:r>
        <w:rPr>
          <w:spacing w:val="-5"/>
          <w:sz w:val="17"/>
        </w:rPr>
        <w:t>Адо:</w:t>
      </w:r>
      <w:r>
        <w:rPr>
          <w:spacing w:val="-13"/>
          <w:sz w:val="17"/>
        </w:rPr>
        <w:t> </w:t>
      </w:r>
      <w:r>
        <w:rPr>
          <w:spacing w:val="-5"/>
          <w:sz w:val="17"/>
        </w:rPr>
        <w:t>образ</w:t>
      </w:r>
      <w:r>
        <w:rPr>
          <w:spacing w:val="-15"/>
          <w:sz w:val="17"/>
        </w:rPr>
        <w:t> </w:t>
      </w:r>
      <w:r>
        <w:rPr>
          <w:sz w:val="17"/>
        </w:rPr>
        <w:t>и</w:t>
      </w:r>
      <w:r>
        <w:rPr>
          <w:spacing w:val="-17"/>
          <w:sz w:val="17"/>
        </w:rPr>
        <w:t> </w:t>
      </w:r>
      <w:r>
        <w:rPr>
          <w:spacing w:val="-5"/>
          <w:sz w:val="17"/>
        </w:rPr>
        <w:t>память.</w:t>
      </w:r>
      <w:r>
        <w:rPr>
          <w:spacing w:val="-14"/>
          <w:sz w:val="17"/>
        </w:rPr>
        <w:t> </w:t>
      </w:r>
      <w:r>
        <w:rPr>
          <w:spacing w:val="-6"/>
          <w:sz w:val="17"/>
        </w:rPr>
        <w:t>Саратов:</w:t>
      </w:r>
      <w:r>
        <w:rPr>
          <w:spacing w:val="-14"/>
          <w:sz w:val="17"/>
        </w:rPr>
        <w:t> </w:t>
      </w:r>
      <w:r>
        <w:rPr>
          <w:spacing w:val="-5"/>
          <w:sz w:val="17"/>
        </w:rPr>
        <w:t>Науч.</w:t>
      </w:r>
      <w:r>
        <w:rPr>
          <w:spacing w:val="-14"/>
          <w:sz w:val="17"/>
        </w:rPr>
        <w:t> </w:t>
      </w:r>
      <w:r>
        <w:rPr>
          <w:spacing w:val="-5"/>
          <w:sz w:val="17"/>
        </w:rPr>
        <w:t>книга,</w:t>
      </w:r>
      <w:r>
        <w:rPr>
          <w:spacing w:val="-17"/>
          <w:sz w:val="17"/>
        </w:rPr>
        <w:t> </w:t>
      </w:r>
      <w:r>
        <w:rPr>
          <w:spacing w:val="-4"/>
          <w:sz w:val="17"/>
        </w:rPr>
        <w:t>2007.</w:t>
      </w:r>
      <w:r>
        <w:rPr>
          <w:spacing w:val="-16"/>
          <w:sz w:val="17"/>
        </w:rPr>
        <w:t> </w:t>
      </w:r>
      <w:r>
        <w:rPr>
          <w:spacing w:val="-6"/>
          <w:sz w:val="17"/>
        </w:rPr>
        <w:t>[Bovy- </w:t>
      </w:r>
      <w:r>
        <w:rPr>
          <w:spacing w:val="-3"/>
          <w:sz w:val="17"/>
        </w:rPr>
        <w:t>kin </w:t>
      </w:r>
      <w:r>
        <w:rPr>
          <w:spacing w:val="-5"/>
          <w:sz w:val="17"/>
        </w:rPr>
        <w:t>D.YU. </w:t>
      </w:r>
      <w:r>
        <w:rPr>
          <w:spacing w:val="-6"/>
          <w:sz w:val="17"/>
        </w:rPr>
        <w:t>Anatolij Vasil'evich </w:t>
      </w:r>
      <w:r>
        <w:rPr>
          <w:spacing w:val="-5"/>
          <w:sz w:val="17"/>
        </w:rPr>
        <w:t>Ado: obraz </w:t>
      </w:r>
      <w:r>
        <w:rPr>
          <w:sz w:val="17"/>
        </w:rPr>
        <w:t>i </w:t>
      </w:r>
      <w:r>
        <w:rPr>
          <w:spacing w:val="-5"/>
          <w:sz w:val="17"/>
        </w:rPr>
        <w:t>pamyat'. </w:t>
      </w:r>
      <w:r>
        <w:rPr>
          <w:spacing w:val="-6"/>
          <w:sz w:val="17"/>
        </w:rPr>
        <w:t>Saratov: </w:t>
      </w:r>
      <w:r>
        <w:rPr>
          <w:spacing w:val="-5"/>
          <w:sz w:val="17"/>
        </w:rPr>
        <w:t>Nauch. kniga, </w:t>
      </w:r>
      <w:r>
        <w:rPr>
          <w:spacing w:val="-4"/>
          <w:sz w:val="17"/>
        </w:rPr>
        <w:t>2007. 124 </w:t>
      </w:r>
      <w:r>
        <w:rPr>
          <w:spacing w:val="-7"/>
          <w:sz w:val="17"/>
        </w:rPr>
        <w:t>s.] </w:t>
      </w:r>
      <w:r>
        <w:rPr>
          <w:spacing w:val="-4"/>
          <w:sz w:val="17"/>
        </w:rPr>
        <w:t>Буржуазный историзм </w:t>
      </w:r>
      <w:r>
        <w:rPr>
          <w:sz w:val="17"/>
        </w:rPr>
        <w:t>в </w:t>
      </w:r>
      <w:r>
        <w:rPr>
          <w:spacing w:val="-4"/>
          <w:sz w:val="17"/>
        </w:rPr>
        <w:t>зарубежной историографии </w:t>
      </w:r>
      <w:r>
        <w:rPr>
          <w:sz w:val="17"/>
        </w:rPr>
        <w:t>/ </w:t>
      </w:r>
      <w:r>
        <w:rPr>
          <w:spacing w:val="-3"/>
          <w:sz w:val="17"/>
        </w:rPr>
        <w:t>Науч. ред. </w:t>
      </w:r>
      <w:r>
        <w:rPr>
          <w:spacing w:val="-4"/>
          <w:sz w:val="17"/>
        </w:rPr>
        <w:t>А.С. </w:t>
      </w:r>
      <w:r>
        <w:rPr>
          <w:spacing w:val="-3"/>
          <w:sz w:val="17"/>
        </w:rPr>
        <w:t>Шофман.</w:t>
      </w:r>
      <w:r>
        <w:rPr>
          <w:spacing w:val="-7"/>
          <w:sz w:val="17"/>
        </w:rPr>
        <w:t> </w:t>
      </w:r>
      <w:r>
        <w:rPr>
          <w:spacing w:val="-4"/>
          <w:sz w:val="17"/>
        </w:rPr>
        <w:t>Казань:</w:t>
      </w:r>
    </w:p>
    <w:p>
      <w:pPr>
        <w:spacing w:line="220" w:lineRule="auto" w:before="1"/>
        <w:ind w:left="623" w:right="219" w:firstLine="0"/>
        <w:jc w:val="both"/>
        <w:rPr>
          <w:sz w:val="17"/>
        </w:rPr>
      </w:pPr>
      <w:r>
        <w:rPr>
          <w:spacing w:val="-3"/>
          <w:sz w:val="17"/>
        </w:rPr>
        <w:t>Изд-во</w:t>
      </w:r>
      <w:r>
        <w:rPr>
          <w:spacing w:val="-13"/>
          <w:sz w:val="17"/>
        </w:rPr>
        <w:t> </w:t>
      </w:r>
      <w:r>
        <w:rPr>
          <w:spacing w:val="-4"/>
          <w:sz w:val="17"/>
        </w:rPr>
        <w:t>Казан.</w:t>
      </w:r>
      <w:r>
        <w:rPr>
          <w:spacing w:val="-11"/>
          <w:sz w:val="17"/>
        </w:rPr>
        <w:t> </w:t>
      </w:r>
      <w:r>
        <w:rPr>
          <w:spacing w:val="-3"/>
          <w:sz w:val="17"/>
        </w:rPr>
        <w:t>ун-та,</w:t>
      </w:r>
      <w:r>
        <w:rPr>
          <w:spacing w:val="-13"/>
          <w:sz w:val="17"/>
        </w:rPr>
        <w:t> </w:t>
      </w:r>
      <w:r>
        <w:rPr>
          <w:spacing w:val="-3"/>
          <w:sz w:val="17"/>
        </w:rPr>
        <w:t>1981.</w:t>
      </w:r>
      <w:r>
        <w:rPr>
          <w:spacing w:val="-12"/>
          <w:sz w:val="17"/>
        </w:rPr>
        <w:t> </w:t>
      </w:r>
      <w:r>
        <w:rPr>
          <w:spacing w:val="-3"/>
          <w:sz w:val="17"/>
        </w:rPr>
        <w:t>183</w:t>
      </w:r>
      <w:r>
        <w:rPr>
          <w:spacing w:val="-12"/>
          <w:sz w:val="17"/>
        </w:rPr>
        <w:t> </w:t>
      </w:r>
      <w:r>
        <w:rPr>
          <w:sz w:val="17"/>
        </w:rPr>
        <w:t>с.</w:t>
      </w:r>
      <w:r>
        <w:rPr>
          <w:spacing w:val="-13"/>
          <w:sz w:val="17"/>
        </w:rPr>
        <w:t> </w:t>
      </w:r>
      <w:r>
        <w:rPr>
          <w:spacing w:val="-4"/>
          <w:sz w:val="17"/>
        </w:rPr>
        <w:t>[Burzhuaznyj</w:t>
      </w:r>
      <w:r>
        <w:rPr>
          <w:spacing w:val="-11"/>
          <w:sz w:val="17"/>
        </w:rPr>
        <w:t> </w:t>
      </w:r>
      <w:r>
        <w:rPr>
          <w:spacing w:val="-3"/>
          <w:sz w:val="17"/>
        </w:rPr>
        <w:t>istorizm</w:t>
      </w:r>
      <w:r>
        <w:rPr>
          <w:spacing w:val="-14"/>
          <w:sz w:val="17"/>
        </w:rPr>
        <w:t> </w:t>
      </w:r>
      <w:r>
        <w:rPr>
          <w:sz w:val="17"/>
        </w:rPr>
        <w:t>v</w:t>
      </w:r>
      <w:r>
        <w:rPr>
          <w:spacing w:val="-16"/>
          <w:sz w:val="17"/>
        </w:rPr>
        <w:t> </w:t>
      </w:r>
      <w:r>
        <w:rPr>
          <w:spacing w:val="-3"/>
          <w:sz w:val="17"/>
        </w:rPr>
        <w:t>zarubezhnoj</w:t>
      </w:r>
      <w:r>
        <w:rPr>
          <w:spacing w:val="-13"/>
          <w:sz w:val="17"/>
        </w:rPr>
        <w:t> </w:t>
      </w:r>
      <w:r>
        <w:rPr>
          <w:spacing w:val="-4"/>
          <w:sz w:val="17"/>
        </w:rPr>
        <w:t>istoriografii</w:t>
      </w:r>
      <w:r>
        <w:rPr>
          <w:spacing w:val="-13"/>
          <w:sz w:val="17"/>
        </w:rPr>
        <w:t> </w:t>
      </w:r>
      <w:r>
        <w:rPr>
          <w:sz w:val="17"/>
        </w:rPr>
        <w:t>/</w:t>
      </w:r>
      <w:r>
        <w:rPr>
          <w:spacing w:val="-11"/>
          <w:sz w:val="17"/>
        </w:rPr>
        <w:t> </w:t>
      </w:r>
      <w:r>
        <w:rPr>
          <w:spacing w:val="-4"/>
          <w:sz w:val="17"/>
        </w:rPr>
        <w:t>Nauch. </w:t>
      </w:r>
      <w:r>
        <w:rPr>
          <w:spacing w:val="-3"/>
          <w:sz w:val="17"/>
        </w:rPr>
        <w:t>red. A.S. </w:t>
      </w:r>
      <w:r>
        <w:rPr>
          <w:spacing w:val="-4"/>
          <w:sz w:val="17"/>
        </w:rPr>
        <w:t>SHofman. Kazan': Izd-vo </w:t>
      </w:r>
      <w:r>
        <w:rPr>
          <w:spacing w:val="-3"/>
          <w:sz w:val="17"/>
        </w:rPr>
        <w:t>Kazan. </w:t>
      </w:r>
      <w:r>
        <w:rPr>
          <w:spacing w:val="-4"/>
          <w:sz w:val="17"/>
        </w:rPr>
        <w:t>un-ta, </w:t>
      </w:r>
      <w:r>
        <w:rPr>
          <w:spacing w:val="-3"/>
          <w:sz w:val="17"/>
        </w:rPr>
        <w:t>1981. 183</w:t>
      </w:r>
      <w:r>
        <w:rPr>
          <w:spacing w:val="-17"/>
          <w:sz w:val="17"/>
        </w:rPr>
        <w:t> </w:t>
      </w:r>
      <w:r>
        <w:rPr>
          <w:spacing w:val="-3"/>
          <w:sz w:val="17"/>
        </w:rPr>
        <w:t>s.]</w:t>
      </w:r>
    </w:p>
    <w:p>
      <w:pPr>
        <w:tabs>
          <w:tab w:pos="4601" w:val="left" w:leader="dot"/>
        </w:tabs>
        <w:spacing w:line="220" w:lineRule="auto" w:before="0"/>
        <w:ind w:left="340" w:right="219" w:firstLine="0"/>
        <w:jc w:val="right"/>
        <w:rPr>
          <w:sz w:val="17"/>
        </w:rPr>
      </w:pPr>
      <w:r>
        <w:rPr>
          <w:spacing w:val="-4"/>
          <w:sz w:val="17"/>
        </w:rPr>
        <w:t>Гарипзанов </w:t>
      </w:r>
      <w:r>
        <w:rPr>
          <w:spacing w:val="-3"/>
          <w:sz w:val="17"/>
        </w:rPr>
        <w:t>И.Г., Жигунин В.Д., </w:t>
      </w:r>
      <w:r>
        <w:rPr>
          <w:spacing w:val="-4"/>
          <w:sz w:val="17"/>
        </w:rPr>
        <w:t>Чиглинцев </w:t>
      </w:r>
      <w:r>
        <w:rPr>
          <w:spacing w:val="-3"/>
          <w:sz w:val="17"/>
        </w:rPr>
        <w:t>Е.А. </w:t>
      </w:r>
      <w:r>
        <w:rPr>
          <w:spacing w:val="-4"/>
          <w:sz w:val="17"/>
        </w:rPr>
        <w:t>«Античный понедельник»:</w:t>
      </w:r>
      <w:r>
        <w:rPr>
          <w:spacing w:val="-10"/>
          <w:sz w:val="17"/>
        </w:rPr>
        <w:t> </w:t>
      </w:r>
      <w:r>
        <w:rPr>
          <w:spacing w:val="-4"/>
          <w:sz w:val="17"/>
        </w:rPr>
        <w:t>традиции</w:t>
      </w:r>
      <w:r>
        <w:rPr>
          <w:spacing w:val="23"/>
          <w:sz w:val="17"/>
        </w:rPr>
        <w:t> </w:t>
      </w:r>
      <w:r>
        <w:rPr>
          <w:sz w:val="17"/>
        </w:rPr>
        <w:t>и</w:t>
      </w:r>
      <w:r>
        <w:rPr>
          <w:w w:val="100"/>
          <w:sz w:val="17"/>
        </w:rPr>
        <w:t> </w:t>
      </w:r>
      <w:r>
        <w:rPr>
          <w:spacing w:val="-3"/>
          <w:sz w:val="17"/>
        </w:rPr>
        <w:t>поиски</w:t>
      </w:r>
      <w:r>
        <w:rPr>
          <w:spacing w:val="2"/>
          <w:sz w:val="17"/>
        </w:rPr>
        <w:t> </w:t>
      </w:r>
      <w:r>
        <w:rPr>
          <w:spacing w:val="-3"/>
          <w:sz w:val="17"/>
        </w:rPr>
        <w:t>новых</w:t>
      </w:r>
      <w:r>
        <w:rPr>
          <w:spacing w:val="4"/>
          <w:sz w:val="17"/>
        </w:rPr>
        <w:t> </w:t>
      </w:r>
      <w:r>
        <w:rPr>
          <w:spacing w:val="-4"/>
          <w:sz w:val="17"/>
        </w:rPr>
        <w:t>путей</w:t>
      </w:r>
      <w:r>
        <w:rPr>
          <w:spacing w:val="4"/>
          <w:sz w:val="17"/>
        </w:rPr>
        <w:t> </w:t>
      </w:r>
      <w:r>
        <w:rPr>
          <w:spacing w:val="-3"/>
          <w:sz w:val="17"/>
        </w:rPr>
        <w:t>//</w:t>
      </w:r>
      <w:r>
        <w:rPr>
          <w:spacing w:val="6"/>
          <w:sz w:val="17"/>
        </w:rPr>
        <w:t> </w:t>
      </w:r>
      <w:r>
        <w:rPr>
          <w:spacing w:val="-4"/>
          <w:sz w:val="17"/>
        </w:rPr>
        <w:t>Античность:</w:t>
      </w:r>
      <w:r>
        <w:rPr>
          <w:spacing w:val="6"/>
          <w:sz w:val="17"/>
        </w:rPr>
        <w:t> </w:t>
      </w:r>
      <w:r>
        <w:rPr>
          <w:spacing w:val="-3"/>
          <w:sz w:val="17"/>
        </w:rPr>
        <w:t>миры</w:t>
      </w:r>
      <w:r>
        <w:rPr>
          <w:spacing w:val="6"/>
          <w:sz w:val="17"/>
        </w:rPr>
        <w:t> </w:t>
      </w:r>
      <w:r>
        <w:rPr>
          <w:sz w:val="17"/>
        </w:rPr>
        <w:t>и</w:t>
      </w:r>
      <w:r>
        <w:rPr>
          <w:spacing w:val="4"/>
          <w:sz w:val="17"/>
        </w:rPr>
        <w:t> </w:t>
      </w:r>
      <w:r>
        <w:rPr>
          <w:spacing w:val="-4"/>
          <w:sz w:val="17"/>
        </w:rPr>
        <w:t>образы.</w:t>
      </w:r>
      <w:r>
        <w:rPr>
          <w:spacing w:val="6"/>
          <w:sz w:val="17"/>
        </w:rPr>
        <w:t> </w:t>
      </w:r>
      <w:r>
        <w:rPr>
          <w:spacing w:val="-2"/>
          <w:sz w:val="17"/>
        </w:rPr>
        <w:t>Сб.</w:t>
      </w:r>
      <w:r>
        <w:rPr>
          <w:spacing w:val="4"/>
          <w:sz w:val="17"/>
        </w:rPr>
        <w:t> </w:t>
      </w:r>
      <w:r>
        <w:rPr>
          <w:spacing w:val="-3"/>
          <w:sz w:val="17"/>
        </w:rPr>
        <w:t>статей</w:t>
      </w:r>
      <w:r>
        <w:rPr>
          <w:spacing w:val="4"/>
          <w:sz w:val="17"/>
        </w:rPr>
        <w:t> </w:t>
      </w:r>
      <w:r>
        <w:rPr>
          <w:sz w:val="17"/>
        </w:rPr>
        <w:t>/</w:t>
      </w:r>
      <w:r>
        <w:rPr>
          <w:spacing w:val="4"/>
          <w:sz w:val="17"/>
        </w:rPr>
        <w:t> </w:t>
      </w:r>
      <w:r>
        <w:rPr>
          <w:spacing w:val="-3"/>
          <w:sz w:val="17"/>
        </w:rPr>
        <w:t>Под</w:t>
      </w:r>
      <w:r>
        <w:rPr>
          <w:spacing w:val="5"/>
          <w:sz w:val="17"/>
        </w:rPr>
        <w:t> </w:t>
      </w:r>
      <w:r>
        <w:rPr>
          <w:spacing w:val="-3"/>
          <w:sz w:val="17"/>
        </w:rPr>
        <w:t>ред.</w:t>
      </w:r>
      <w:r>
        <w:rPr>
          <w:spacing w:val="3"/>
          <w:sz w:val="17"/>
        </w:rPr>
        <w:t> </w:t>
      </w:r>
      <w:r>
        <w:rPr>
          <w:spacing w:val="-3"/>
          <w:sz w:val="17"/>
        </w:rPr>
        <w:t>В.Д. </w:t>
      </w:r>
      <w:r>
        <w:rPr>
          <w:spacing w:val="-4"/>
          <w:sz w:val="17"/>
        </w:rPr>
        <w:t>Жигу-</w:t>
      </w:r>
      <w:r>
        <w:rPr>
          <w:w w:val="100"/>
          <w:sz w:val="17"/>
        </w:rPr>
        <w:t> </w:t>
      </w:r>
      <w:r>
        <w:rPr>
          <w:spacing w:val="-3"/>
          <w:sz w:val="17"/>
        </w:rPr>
        <w:t>нина </w:t>
      </w:r>
      <w:r>
        <w:rPr>
          <w:sz w:val="17"/>
        </w:rPr>
        <w:t>и </w:t>
      </w:r>
      <w:r>
        <w:rPr>
          <w:spacing w:val="-4"/>
          <w:sz w:val="17"/>
        </w:rPr>
        <w:t>др. Казань: Менеджмент, </w:t>
      </w:r>
      <w:r>
        <w:rPr>
          <w:spacing w:val="-3"/>
          <w:sz w:val="17"/>
        </w:rPr>
        <w:t>1997. С. 3–7 </w:t>
      </w:r>
      <w:r>
        <w:rPr>
          <w:spacing w:val="-4"/>
          <w:sz w:val="17"/>
        </w:rPr>
        <w:t>[Garipzanov </w:t>
      </w:r>
      <w:r>
        <w:rPr>
          <w:spacing w:val="-3"/>
          <w:sz w:val="17"/>
        </w:rPr>
        <w:t>I.G.,</w:t>
      </w:r>
      <w:r>
        <w:rPr>
          <w:spacing w:val="5"/>
          <w:sz w:val="17"/>
        </w:rPr>
        <w:t> </w:t>
      </w:r>
      <w:r>
        <w:rPr>
          <w:spacing w:val="-4"/>
          <w:sz w:val="17"/>
        </w:rPr>
        <w:t>ZHigunin</w:t>
      </w:r>
      <w:r>
        <w:rPr>
          <w:spacing w:val="16"/>
          <w:sz w:val="17"/>
        </w:rPr>
        <w:t> </w:t>
      </w:r>
      <w:r>
        <w:rPr>
          <w:spacing w:val="-4"/>
          <w:sz w:val="17"/>
        </w:rPr>
        <w:t>V.D.,</w:t>
      </w:r>
      <w:r>
        <w:rPr>
          <w:w w:val="100"/>
          <w:sz w:val="17"/>
        </w:rPr>
        <w:t> </w:t>
      </w:r>
      <w:r>
        <w:rPr>
          <w:spacing w:val="-4"/>
          <w:sz w:val="17"/>
        </w:rPr>
        <w:t>CHiglincev </w:t>
      </w:r>
      <w:r>
        <w:rPr>
          <w:spacing w:val="-3"/>
          <w:sz w:val="17"/>
        </w:rPr>
        <w:t>E.A. </w:t>
      </w:r>
      <w:r>
        <w:rPr>
          <w:spacing w:val="-4"/>
          <w:sz w:val="17"/>
        </w:rPr>
        <w:t>«Antichnyj ponedel'nik»: </w:t>
      </w:r>
      <w:r>
        <w:rPr>
          <w:spacing w:val="-3"/>
          <w:sz w:val="17"/>
        </w:rPr>
        <w:t>tradicii </w:t>
      </w:r>
      <w:r>
        <w:rPr>
          <w:sz w:val="17"/>
        </w:rPr>
        <w:t>i </w:t>
      </w:r>
      <w:r>
        <w:rPr>
          <w:spacing w:val="-3"/>
          <w:sz w:val="17"/>
        </w:rPr>
        <w:t>poiski </w:t>
      </w:r>
      <w:r>
        <w:rPr>
          <w:spacing w:val="-4"/>
          <w:sz w:val="17"/>
        </w:rPr>
        <w:t>novyh </w:t>
      </w:r>
      <w:r>
        <w:rPr>
          <w:spacing w:val="-3"/>
          <w:sz w:val="17"/>
        </w:rPr>
        <w:t>putej </w:t>
      </w:r>
      <w:r>
        <w:rPr>
          <w:sz w:val="17"/>
        </w:rPr>
        <w:t>// </w:t>
      </w:r>
      <w:r>
        <w:rPr>
          <w:spacing w:val="-4"/>
          <w:sz w:val="17"/>
        </w:rPr>
        <w:t>Antichnost':</w:t>
      </w:r>
      <w:r>
        <w:rPr>
          <w:spacing w:val="5"/>
          <w:sz w:val="17"/>
        </w:rPr>
        <w:t> </w:t>
      </w:r>
      <w:r>
        <w:rPr>
          <w:spacing w:val="-3"/>
          <w:sz w:val="17"/>
        </w:rPr>
        <w:t>miry</w:t>
      </w:r>
      <w:r>
        <w:rPr>
          <w:spacing w:val="-4"/>
          <w:sz w:val="17"/>
        </w:rPr>
        <w:t> </w:t>
      </w:r>
      <w:r>
        <w:rPr>
          <w:sz w:val="17"/>
        </w:rPr>
        <w:t>i</w:t>
      </w:r>
      <w:r>
        <w:rPr>
          <w:w w:val="100"/>
          <w:sz w:val="17"/>
        </w:rPr>
        <w:t> </w:t>
      </w:r>
      <w:r>
        <w:rPr>
          <w:spacing w:val="-4"/>
          <w:sz w:val="17"/>
        </w:rPr>
        <w:t>obrazy. Sbornik statej </w:t>
      </w:r>
      <w:r>
        <w:rPr>
          <w:sz w:val="17"/>
        </w:rPr>
        <w:t>/ </w:t>
      </w:r>
      <w:r>
        <w:rPr>
          <w:spacing w:val="-2"/>
          <w:sz w:val="17"/>
        </w:rPr>
        <w:t>Pod </w:t>
      </w:r>
      <w:r>
        <w:rPr>
          <w:spacing w:val="-3"/>
          <w:sz w:val="17"/>
        </w:rPr>
        <w:t>red. </w:t>
      </w:r>
      <w:r>
        <w:rPr>
          <w:spacing w:val="-4"/>
          <w:sz w:val="17"/>
        </w:rPr>
        <w:t>V.D. ZHigunina </w:t>
      </w:r>
      <w:r>
        <w:rPr>
          <w:sz w:val="17"/>
        </w:rPr>
        <w:t>i </w:t>
      </w:r>
      <w:r>
        <w:rPr>
          <w:spacing w:val="-3"/>
          <w:sz w:val="17"/>
        </w:rPr>
        <w:t>dr. </w:t>
      </w:r>
      <w:r>
        <w:rPr>
          <w:spacing w:val="-4"/>
          <w:sz w:val="17"/>
        </w:rPr>
        <w:t>Kazan': Menedzhment, </w:t>
      </w:r>
      <w:r>
        <w:rPr>
          <w:spacing w:val="-3"/>
          <w:sz w:val="17"/>
        </w:rPr>
        <w:t>1997.</w:t>
      </w:r>
      <w:r>
        <w:rPr>
          <w:spacing w:val="6"/>
          <w:sz w:val="17"/>
        </w:rPr>
        <w:t> </w:t>
      </w:r>
      <w:r>
        <w:rPr>
          <w:sz w:val="17"/>
        </w:rPr>
        <w:t>S.</w:t>
      </w:r>
      <w:r>
        <w:rPr>
          <w:spacing w:val="-5"/>
          <w:sz w:val="17"/>
        </w:rPr>
        <w:t> </w:t>
      </w:r>
      <w:r>
        <w:rPr>
          <w:spacing w:val="-3"/>
          <w:sz w:val="17"/>
        </w:rPr>
        <w:t>3–7].</w:t>
      </w:r>
      <w:r>
        <w:rPr>
          <w:w w:val="100"/>
          <w:sz w:val="17"/>
        </w:rPr>
        <w:t> </w:t>
      </w:r>
      <w:r>
        <w:rPr>
          <w:spacing w:val="-3"/>
          <w:sz w:val="17"/>
        </w:rPr>
        <w:t>Гринин</w:t>
      </w:r>
      <w:r>
        <w:rPr>
          <w:sz w:val="17"/>
        </w:rPr>
        <w:t> </w:t>
      </w:r>
      <w:r>
        <w:rPr>
          <w:spacing w:val="-3"/>
          <w:sz w:val="17"/>
        </w:rPr>
        <w:t>Л.Е.</w:t>
      </w:r>
      <w:r>
        <w:rPr>
          <w:spacing w:val="-10"/>
          <w:sz w:val="17"/>
        </w:rPr>
        <w:t> </w:t>
      </w:r>
      <w:r>
        <w:rPr>
          <w:spacing w:val="-4"/>
          <w:sz w:val="17"/>
        </w:rPr>
        <w:t>Периодизация</w:t>
      </w:r>
      <w:r>
        <w:rPr>
          <w:spacing w:val="-7"/>
          <w:sz w:val="17"/>
        </w:rPr>
        <w:t> </w:t>
      </w:r>
      <w:r>
        <w:rPr>
          <w:spacing w:val="-4"/>
          <w:sz w:val="17"/>
        </w:rPr>
        <w:t>исторического</w:t>
      </w:r>
      <w:r>
        <w:rPr>
          <w:spacing w:val="-13"/>
          <w:sz w:val="17"/>
        </w:rPr>
        <w:t> </w:t>
      </w:r>
      <w:r>
        <w:rPr>
          <w:spacing w:val="-4"/>
          <w:sz w:val="17"/>
        </w:rPr>
        <w:t>процесса:</w:t>
      </w:r>
      <w:r>
        <w:rPr>
          <w:spacing w:val="-10"/>
          <w:sz w:val="17"/>
        </w:rPr>
        <w:t> </w:t>
      </w:r>
      <w:r>
        <w:rPr>
          <w:spacing w:val="-3"/>
          <w:sz w:val="17"/>
        </w:rPr>
        <w:t>дисс…</w:t>
      </w:r>
      <w:r>
        <w:rPr>
          <w:spacing w:val="-12"/>
          <w:sz w:val="17"/>
        </w:rPr>
        <w:t> </w:t>
      </w:r>
      <w:r>
        <w:rPr>
          <w:spacing w:val="-4"/>
          <w:sz w:val="17"/>
        </w:rPr>
        <w:t>канд.</w:t>
      </w:r>
      <w:r>
        <w:rPr>
          <w:spacing w:val="-8"/>
          <w:sz w:val="17"/>
        </w:rPr>
        <w:t> </w:t>
      </w:r>
      <w:r>
        <w:rPr>
          <w:spacing w:val="-4"/>
          <w:sz w:val="17"/>
        </w:rPr>
        <w:t>философ.</w:t>
      </w:r>
      <w:r>
        <w:rPr>
          <w:spacing w:val="-10"/>
          <w:sz w:val="17"/>
        </w:rPr>
        <w:t> </w:t>
      </w:r>
      <w:r>
        <w:rPr>
          <w:spacing w:val="-4"/>
          <w:sz w:val="17"/>
        </w:rPr>
        <w:t>наук.</w:t>
      </w:r>
      <w:r>
        <w:rPr>
          <w:spacing w:val="-8"/>
          <w:sz w:val="17"/>
        </w:rPr>
        <w:t> </w:t>
      </w:r>
      <w:r>
        <w:rPr>
          <w:spacing w:val="-3"/>
          <w:sz w:val="17"/>
        </w:rPr>
        <w:t>М.,</w:t>
      </w:r>
      <w:r>
        <w:rPr>
          <w:spacing w:val="-11"/>
          <w:sz w:val="17"/>
        </w:rPr>
        <w:t> </w:t>
      </w:r>
      <w:r>
        <w:rPr>
          <w:spacing w:val="-4"/>
          <w:sz w:val="17"/>
        </w:rPr>
        <w:t>1996.</w:t>
      </w:r>
      <w:r>
        <w:rPr>
          <w:w w:val="100"/>
          <w:sz w:val="17"/>
        </w:rPr>
        <w:t> </w:t>
      </w:r>
      <w:r>
        <w:rPr>
          <w:spacing w:val="-2"/>
          <w:sz w:val="17"/>
        </w:rPr>
        <w:t>157</w:t>
      </w:r>
      <w:r>
        <w:rPr>
          <w:spacing w:val="-12"/>
          <w:sz w:val="17"/>
        </w:rPr>
        <w:t> </w:t>
      </w:r>
      <w:r>
        <w:rPr>
          <w:sz w:val="17"/>
        </w:rPr>
        <w:t>с.</w:t>
      </w:r>
      <w:r>
        <w:rPr>
          <w:spacing w:val="-13"/>
          <w:sz w:val="17"/>
        </w:rPr>
        <w:t> </w:t>
      </w:r>
      <w:r>
        <w:rPr>
          <w:spacing w:val="-3"/>
          <w:sz w:val="17"/>
        </w:rPr>
        <w:t>[Grinin</w:t>
      </w:r>
      <w:r>
        <w:rPr>
          <w:spacing w:val="-13"/>
          <w:sz w:val="17"/>
        </w:rPr>
        <w:t> </w:t>
      </w:r>
      <w:r>
        <w:rPr>
          <w:spacing w:val="-3"/>
          <w:sz w:val="17"/>
        </w:rPr>
        <w:t>L.E.</w:t>
      </w:r>
      <w:r>
        <w:rPr>
          <w:spacing w:val="-10"/>
          <w:sz w:val="17"/>
        </w:rPr>
        <w:t> </w:t>
      </w:r>
      <w:r>
        <w:rPr>
          <w:spacing w:val="-4"/>
          <w:sz w:val="17"/>
        </w:rPr>
        <w:t>Periodizaciya</w:t>
      </w:r>
      <w:r>
        <w:rPr>
          <w:spacing w:val="-6"/>
          <w:sz w:val="17"/>
        </w:rPr>
        <w:t> </w:t>
      </w:r>
      <w:r>
        <w:rPr>
          <w:spacing w:val="-4"/>
          <w:sz w:val="17"/>
        </w:rPr>
        <w:t>istoricheskogo</w:t>
      </w:r>
      <w:r>
        <w:rPr>
          <w:spacing w:val="-10"/>
          <w:sz w:val="17"/>
        </w:rPr>
        <w:t> </w:t>
      </w:r>
      <w:r>
        <w:rPr>
          <w:spacing w:val="-4"/>
          <w:sz w:val="17"/>
        </w:rPr>
        <w:t>processa:</w:t>
      </w:r>
      <w:r>
        <w:rPr>
          <w:spacing w:val="-10"/>
          <w:sz w:val="17"/>
        </w:rPr>
        <w:t> </w:t>
      </w:r>
      <w:r>
        <w:rPr>
          <w:spacing w:val="-4"/>
          <w:sz w:val="17"/>
        </w:rPr>
        <w:t>diss</w:t>
        <w:tab/>
        <w:t>kandidata </w:t>
      </w:r>
      <w:r>
        <w:rPr>
          <w:spacing w:val="-3"/>
          <w:sz w:val="17"/>
        </w:rPr>
        <w:t>filosofskih</w:t>
      </w:r>
      <w:r>
        <w:rPr>
          <w:spacing w:val="-9"/>
          <w:sz w:val="17"/>
        </w:rPr>
        <w:t> </w:t>
      </w:r>
      <w:r>
        <w:rPr>
          <w:spacing w:val="-4"/>
          <w:sz w:val="17"/>
        </w:rPr>
        <w:t>nauk.</w:t>
      </w:r>
    </w:p>
    <w:p>
      <w:pPr>
        <w:spacing w:line="176" w:lineRule="exact" w:before="0"/>
        <w:ind w:left="623" w:right="0" w:firstLine="0"/>
        <w:jc w:val="both"/>
        <w:rPr>
          <w:sz w:val="17"/>
        </w:rPr>
      </w:pPr>
      <w:r>
        <w:rPr>
          <w:sz w:val="17"/>
        </w:rPr>
        <w:t>Moskva, 1996. 157 s.]</w:t>
      </w:r>
    </w:p>
    <w:p>
      <w:pPr>
        <w:spacing w:line="220" w:lineRule="auto" w:before="5"/>
        <w:ind w:left="623" w:right="219" w:hanging="284"/>
        <w:jc w:val="both"/>
        <w:rPr>
          <w:sz w:val="17"/>
        </w:rPr>
      </w:pPr>
      <w:r>
        <w:rPr>
          <w:spacing w:val="-3"/>
          <w:sz w:val="17"/>
        </w:rPr>
        <w:t>Гринин Л.Е. </w:t>
      </w:r>
      <w:r>
        <w:rPr>
          <w:spacing w:val="-4"/>
          <w:sz w:val="17"/>
        </w:rPr>
        <w:t>Методологические основания периодизации </w:t>
      </w:r>
      <w:r>
        <w:rPr>
          <w:spacing w:val="-3"/>
          <w:sz w:val="17"/>
        </w:rPr>
        <w:t>истории // </w:t>
      </w:r>
      <w:r>
        <w:rPr>
          <w:spacing w:val="-4"/>
          <w:sz w:val="17"/>
        </w:rPr>
        <w:t>Философские науки. </w:t>
      </w:r>
      <w:r>
        <w:rPr>
          <w:spacing w:val="-3"/>
          <w:sz w:val="17"/>
        </w:rPr>
        <w:t>2006. </w:t>
      </w:r>
      <w:r>
        <w:rPr>
          <w:sz w:val="17"/>
        </w:rPr>
        <w:t>№ 8. С. </w:t>
      </w:r>
      <w:r>
        <w:rPr>
          <w:spacing w:val="-4"/>
          <w:sz w:val="17"/>
        </w:rPr>
        <w:t>117–123. </w:t>
      </w:r>
      <w:r>
        <w:rPr>
          <w:sz w:val="17"/>
        </w:rPr>
        <w:t>№ 9. С. </w:t>
      </w:r>
      <w:r>
        <w:rPr>
          <w:spacing w:val="-4"/>
          <w:sz w:val="17"/>
        </w:rPr>
        <w:t>127–130 </w:t>
      </w:r>
      <w:r>
        <w:rPr>
          <w:spacing w:val="-3"/>
          <w:sz w:val="17"/>
        </w:rPr>
        <w:t>(1) [Grinin L.E. </w:t>
      </w:r>
      <w:r>
        <w:rPr>
          <w:spacing w:val="-4"/>
          <w:sz w:val="17"/>
        </w:rPr>
        <w:t>Metodologicheskie osnovaniya</w:t>
      </w:r>
    </w:p>
    <w:p>
      <w:pPr>
        <w:spacing w:line="176" w:lineRule="exact" w:before="0"/>
        <w:ind w:left="623" w:right="0" w:firstLine="0"/>
        <w:jc w:val="both"/>
        <w:rPr>
          <w:sz w:val="17"/>
        </w:rPr>
      </w:pPr>
      <w:r>
        <w:rPr>
          <w:sz w:val="17"/>
        </w:rPr>
        <w:t>periodizacii istorii // Filosofskie nauki. 2006. № 8. S. 117–123. № 9. S. 127–130 (1)].</w:t>
      </w:r>
    </w:p>
    <w:p>
      <w:pPr>
        <w:spacing w:line="220" w:lineRule="auto" w:before="5"/>
        <w:ind w:left="623" w:right="217" w:hanging="284"/>
        <w:jc w:val="both"/>
        <w:rPr>
          <w:sz w:val="17"/>
        </w:rPr>
      </w:pPr>
      <w:r>
        <w:rPr>
          <w:spacing w:val="-3"/>
          <w:sz w:val="17"/>
        </w:rPr>
        <w:t>Гринин Л.Е. </w:t>
      </w:r>
      <w:r>
        <w:rPr>
          <w:spacing w:val="-4"/>
          <w:sz w:val="17"/>
        </w:rPr>
        <w:t>Производительные </w:t>
      </w:r>
      <w:r>
        <w:rPr>
          <w:spacing w:val="-3"/>
          <w:sz w:val="17"/>
        </w:rPr>
        <w:t>силы </w:t>
      </w:r>
      <w:r>
        <w:rPr>
          <w:sz w:val="17"/>
        </w:rPr>
        <w:t>и </w:t>
      </w:r>
      <w:r>
        <w:rPr>
          <w:spacing w:val="-4"/>
          <w:sz w:val="17"/>
        </w:rPr>
        <w:t>исторический процесс. Изд. </w:t>
      </w:r>
      <w:r>
        <w:rPr>
          <w:spacing w:val="-3"/>
          <w:sz w:val="17"/>
        </w:rPr>
        <w:t>3-е, стер. М.: Ком- Книга, 2006. </w:t>
      </w:r>
      <w:r>
        <w:rPr>
          <w:spacing w:val="-2"/>
          <w:sz w:val="17"/>
        </w:rPr>
        <w:t>268 </w:t>
      </w:r>
      <w:r>
        <w:rPr>
          <w:sz w:val="17"/>
        </w:rPr>
        <w:t>с. </w:t>
      </w:r>
      <w:r>
        <w:rPr>
          <w:spacing w:val="-3"/>
          <w:sz w:val="17"/>
        </w:rPr>
        <w:t>(2). [Grinin </w:t>
      </w:r>
      <w:r>
        <w:rPr>
          <w:spacing w:val="-4"/>
          <w:sz w:val="17"/>
        </w:rPr>
        <w:t>L.E. Proizvoditel'nye </w:t>
      </w:r>
      <w:r>
        <w:rPr>
          <w:spacing w:val="-3"/>
          <w:sz w:val="17"/>
        </w:rPr>
        <w:t>sily </w:t>
      </w:r>
      <w:r>
        <w:rPr>
          <w:sz w:val="17"/>
        </w:rPr>
        <w:t>i </w:t>
      </w:r>
      <w:r>
        <w:rPr>
          <w:spacing w:val="-4"/>
          <w:sz w:val="17"/>
        </w:rPr>
        <w:t>istoricheskij process. </w:t>
      </w:r>
      <w:r>
        <w:rPr>
          <w:spacing w:val="-3"/>
          <w:sz w:val="17"/>
        </w:rPr>
        <w:t>Izd. 3-e, ster. M.: </w:t>
      </w:r>
      <w:r>
        <w:rPr>
          <w:spacing w:val="-4"/>
          <w:sz w:val="17"/>
        </w:rPr>
        <w:t>KomKniga, </w:t>
      </w:r>
      <w:r>
        <w:rPr>
          <w:spacing w:val="-3"/>
          <w:sz w:val="17"/>
        </w:rPr>
        <w:t>2006. 268 </w:t>
      </w:r>
      <w:r>
        <w:rPr>
          <w:sz w:val="17"/>
        </w:rPr>
        <w:t>s. </w:t>
      </w:r>
      <w:r>
        <w:rPr>
          <w:spacing w:val="-3"/>
          <w:sz w:val="17"/>
        </w:rPr>
        <w:t>(2)]/</w:t>
      </w:r>
    </w:p>
    <w:p>
      <w:pPr>
        <w:spacing w:line="220" w:lineRule="auto" w:before="1"/>
        <w:ind w:left="623" w:right="217" w:hanging="284"/>
        <w:jc w:val="both"/>
        <w:rPr>
          <w:sz w:val="17"/>
        </w:rPr>
      </w:pPr>
      <w:r>
        <w:rPr>
          <w:spacing w:val="-4"/>
          <w:sz w:val="17"/>
        </w:rPr>
        <w:t>Гуревич </w:t>
      </w:r>
      <w:r>
        <w:rPr>
          <w:spacing w:val="-3"/>
          <w:sz w:val="17"/>
        </w:rPr>
        <w:t>А.Я. </w:t>
      </w:r>
      <w:r>
        <w:rPr>
          <w:spacing w:val="-4"/>
          <w:sz w:val="17"/>
        </w:rPr>
        <w:t>Проблемы генезиса феодализма </w:t>
      </w:r>
      <w:r>
        <w:rPr>
          <w:sz w:val="17"/>
        </w:rPr>
        <w:t>в </w:t>
      </w:r>
      <w:r>
        <w:rPr>
          <w:spacing w:val="-4"/>
          <w:sz w:val="17"/>
        </w:rPr>
        <w:t>Западной Европе: Учеб. пособие. </w:t>
      </w:r>
      <w:r>
        <w:rPr>
          <w:spacing w:val="-3"/>
          <w:sz w:val="17"/>
        </w:rPr>
        <w:t>М.: Выс- шая</w:t>
      </w:r>
      <w:r>
        <w:rPr>
          <w:spacing w:val="-9"/>
          <w:sz w:val="17"/>
        </w:rPr>
        <w:t> </w:t>
      </w:r>
      <w:r>
        <w:rPr>
          <w:spacing w:val="-3"/>
          <w:sz w:val="17"/>
        </w:rPr>
        <w:t>школа,</w:t>
      </w:r>
      <w:r>
        <w:rPr>
          <w:spacing w:val="-9"/>
          <w:sz w:val="17"/>
        </w:rPr>
        <w:t> </w:t>
      </w:r>
      <w:r>
        <w:rPr>
          <w:spacing w:val="-3"/>
          <w:sz w:val="17"/>
        </w:rPr>
        <w:t>1970.</w:t>
      </w:r>
      <w:r>
        <w:rPr>
          <w:spacing w:val="-8"/>
          <w:sz w:val="17"/>
        </w:rPr>
        <w:t> </w:t>
      </w:r>
      <w:r>
        <w:rPr>
          <w:spacing w:val="-2"/>
          <w:sz w:val="17"/>
        </w:rPr>
        <w:t>224</w:t>
      </w:r>
      <w:r>
        <w:rPr>
          <w:spacing w:val="-8"/>
          <w:sz w:val="17"/>
        </w:rPr>
        <w:t> </w:t>
      </w:r>
      <w:r>
        <w:rPr>
          <w:sz w:val="17"/>
        </w:rPr>
        <w:t>с.</w:t>
      </w:r>
      <w:r>
        <w:rPr>
          <w:spacing w:val="-8"/>
          <w:sz w:val="17"/>
        </w:rPr>
        <w:t> </w:t>
      </w:r>
      <w:r>
        <w:rPr>
          <w:spacing w:val="-3"/>
          <w:sz w:val="17"/>
        </w:rPr>
        <w:t>[Gurevich</w:t>
      </w:r>
      <w:r>
        <w:rPr>
          <w:spacing w:val="-11"/>
          <w:sz w:val="17"/>
        </w:rPr>
        <w:t> </w:t>
      </w:r>
      <w:r>
        <w:rPr>
          <w:spacing w:val="-3"/>
          <w:sz w:val="17"/>
        </w:rPr>
        <w:t>A.YA.</w:t>
      </w:r>
      <w:r>
        <w:rPr>
          <w:spacing w:val="-8"/>
          <w:sz w:val="17"/>
        </w:rPr>
        <w:t> </w:t>
      </w:r>
      <w:r>
        <w:rPr>
          <w:spacing w:val="-4"/>
          <w:sz w:val="17"/>
        </w:rPr>
        <w:t>Problemy</w:t>
      </w:r>
      <w:r>
        <w:rPr>
          <w:spacing w:val="-11"/>
          <w:sz w:val="17"/>
        </w:rPr>
        <w:t> </w:t>
      </w:r>
      <w:r>
        <w:rPr>
          <w:spacing w:val="-3"/>
          <w:sz w:val="17"/>
        </w:rPr>
        <w:t>genezisa</w:t>
      </w:r>
      <w:r>
        <w:rPr>
          <w:spacing w:val="-9"/>
          <w:sz w:val="17"/>
        </w:rPr>
        <w:t> </w:t>
      </w:r>
      <w:r>
        <w:rPr>
          <w:spacing w:val="-4"/>
          <w:sz w:val="17"/>
        </w:rPr>
        <w:t>feodalizma</w:t>
      </w:r>
      <w:r>
        <w:rPr>
          <w:spacing w:val="-5"/>
          <w:sz w:val="17"/>
        </w:rPr>
        <w:t> </w:t>
      </w:r>
      <w:r>
        <w:rPr>
          <w:sz w:val="17"/>
        </w:rPr>
        <w:t>v</w:t>
      </w:r>
      <w:r>
        <w:rPr>
          <w:spacing w:val="-11"/>
          <w:sz w:val="17"/>
        </w:rPr>
        <w:t> </w:t>
      </w:r>
      <w:r>
        <w:rPr>
          <w:spacing w:val="-3"/>
          <w:sz w:val="17"/>
        </w:rPr>
        <w:t>Zapadnoj</w:t>
      </w:r>
      <w:r>
        <w:rPr>
          <w:spacing w:val="-6"/>
          <w:sz w:val="17"/>
        </w:rPr>
        <w:t> </w:t>
      </w:r>
      <w:r>
        <w:rPr>
          <w:spacing w:val="-4"/>
          <w:sz w:val="17"/>
        </w:rPr>
        <w:t>Evro- </w:t>
      </w:r>
      <w:r>
        <w:rPr>
          <w:spacing w:val="-2"/>
          <w:sz w:val="17"/>
        </w:rPr>
        <w:t>pe: </w:t>
      </w:r>
      <w:r>
        <w:rPr>
          <w:spacing w:val="-4"/>
          <w:sz w:val="17"/>
        </w:rPr>
        <w:t>Ucheb. </w:t>
      </w:r>
      <w:r>
        <w:rPr>
          <w:spacing w:val="-3"/>
          <w:sz w:val="17"/>
        </w:rPr>
        <w:t>posobie. M.: </w:t>
      </w:r>
      <w:r>
        <w:rPr>
          <w:spacing w:val="-4"/>
          <w:sz w:val="17"/>
        </w:rPr>
        <w:t>Vysshaya shkola, </w:t>
      </w:r>
      <w:r>
        <w:rPr>
          <w:spacing w:val="-3"/>
          <w:sz w:val="17"/>
        </w:rPr>
        <w:t>1970. 224</w:t>
      </w:r>
      <w:r>
        <w:rPr>
          <w:spacing w:val="-24"/>
          <w:sz w:val="17"/>
        </w:rPr>
        <w:t> </w:t>
      </w:r>
      <w:r>
        <w:rPr>
          <w:spacing w:val="-3"/>
          <w:sz w:val="17"/>
        </w:rPr>
        <w:t>s.]</w:t>
      </w:r>
    </w:p>
    <w:p>
      <w:pPr>
        <w:spacing w:line="218" w:lineRule="auto" w:before="2"/>
        <w:ind w:left="623" w:right="219" w:hanging="284"/>
        <w:jc w:val="both"/>
        <w:rPr>
          <w:sz w:val="17"/>
        </w:rPr>
      </w:pPr>
      <w:r>
        <w:rPr/>
        <w:pict>
          <v:line style="position:absolute;mso-position-horizontal-relative:page;mso-position-vertical-relative:paragraph;z-index:-251190272;mso-wrap-distance-left:0;mso-wrap-distance-right:0" from="51.035809pt,39.781349pt" to="195.055809pt,39.781349pt" stroked="true" strokeweight=".36pt" strokecolor="#000000">
            <v:stroke dashstyle="solid"/>
            <w10:wrap type="topAndBottom"/>
          </v:line>
        </w:pict>
      </w:r>
      <w:r>
        <w:rPr>
          <w:spacing w:val="-5"/>
          <w:sz w:val="17"/>
        </w:rPr>
        <w:t>Дьяконов И.М., Якобсон </w:t>
      </w:r>
      <w:r>
        <w:rPr>
          <w:spacing w:val="-4"/>
          <w:sz w:val="17"/>
        </w:rPr>
        <w:t>В.А. </w:t>
      </w:r>
      <w:r>
        <w:rPr>
          <w:spacing w:val="-5"/>
          <w:sz w:val="17"/>
        </w:rPr>
        <w:t>«Номовые государства», «территориальные царства», </w:t>
      </w:r>
      <w:r>
        <w:rPr>
          <w:spacing w:val="-3"/>
          <w:sz w:val="17"/>
        </w:rPr>
        <w:t>по- </w:t>
      </w:r>
      <w:r>
        <w:rPr>
          <w:spacing w:val="-4"/>
          <w:sz w:val="17"/>
        </w:rPr>
        <w:t>лисы </w:t>
      </w:r>
      <w:r>
        <w:rPr>
          <w:sz w:val="17"/>
        </w:rPr>
        <w:t>и </w:t>
      </w:r>
      <w:r>
        <w:rPr>
          <w:spacing w:val="-5"/>
          <w:sz w:val="17"/>
        </w:rPr>
        <w:t>империи: Проблемы </w:t>
      </w:r>
      <w:r>
        <w:rPr>
          <w:spacing w:val="-4"/>
          <w:sz w:val="17"/>
        </w:rPr>
        <w:t>типологии </w:t>
      </w:r>
      <w:r>
        <w:rPr>
          <w:spacing w:val="-3"/>
          <w:sz w:val="17"/>
        </w:rPr>
        <w:t>// </w:t>
      </w:r>
      <w:r>
        <w:rPr>
          <w:spacing w:val="-4"/>
          <w:sz w:val="17"/>
        </w:rPr>
        <w:t>ВДИ. 1982. </w:t>
      </w:r>
      <w:r>
        <w:rPr>
          <w:sz w:val="17"/>
        </w:rPr>
        <w:t>№ 2. </w:t>
      </w:r>
      <w:r>
        <w:rPr>
          <w:spacing w:val="-3"/>
          <w:sz w:val="17"/>
        </w:rPr>
        <w:t>С. 3–16 </w:t>
      </w:r>
      <w:r>
        <w:rPr>
          <w:spacing w:val="-5"/>
          <w:sz w:val="17"/>
        </w:rPr>
        <w:t>[D'yakonov I.M., </w:t>
      </w:r>
      <w:r>
        <w:rPr>
          <w:spacing w:val="-4"/>
          <w:sz w:val="17"/>
        </w:rPr>
        <w:t>YAkobson V.A. </w:t>
      </w:r>
      <w:r>
        <w:rPr>
          <w:spacing w:val="-5"/>
          <w:sz w:val="17"/>
        </w:rPr>
        <w:t>«Nomovye gosudarstva», «territorial'nye </w:t>
      </w:r>
      <w:r>
        <w:rPr>
          <w:spacing w:val="-4"/>
          <w:sz w:val="17"/>
        </w:rPr>
        <w:t>carstva», polisy </w:t>
      </w:r>
      <w:r>
        <w:rPr>
          <w:sz w:val="17"/>
        </w:rPr>
        <w:t>i </w:t>
      </w:r>
      <w:r>
        <w:rPr>
          <w:spacing w:val="-5"/>
          <w:sz w:val="17"/>
        </w:rPr>
        <w:t>imperii: </w:t>
      </w:r>
      <w:r>
        <w:rPr>
          <w:spacing w:val="-4"/>
          <w:sz w:val="17"/>
        </w:rPr>
        <w:t>Problemy </w:t>
      </w:r>
      <w:r>
        <w:rPr>
          <w:spacing w:val="-5"/>
          <w:sz w:val="17"/>
        </w:rPr>
        <w:t>tipologii </w:t>
      </w:r>
      <w:r>
        <w:rPr>
          <w:spacing w:val="-3"/>
          <w:sz w:val="17"/>
        </w:rPr>
        <w:t>// </w:t>
      </w:r>
      <w:r>
        <w:rPr>
          <w:spacing w:val="-5"/>
          <w:sz w:val="17"/>
        </w:rPr>
        <w:t>VDI. </w:t>
      </w:r>
      <w:r>
        <w:rPr>
          <w:spacing w:val="-4"/>
          <w:sz w:val="17"/>
        </w:rPr>
        <w:t>1982. </w:t>
      </w:r>
      <w:r>
        <w:rPr>
          <w:sz w:val="17"/>
        </w:rPr>
        <w:t>№ 2. </w:t>
      </w:r>
      <w:r>
        <w:rPr>
          <w:spacing w:val="-3"/>
          <w:sz w:val="17"/>
        </w:rPr>
        <w:t>S. 3–16].</w:t>
      </w:r>
    </w:p>
    <w:p>
      <w:pPr>
        <w:spacing w:before="7"/>
        <w:ind w:left="340" w:right="0" w:firstLine="0"/>
        <w:jc w:val="both"/>
        <w:rPr>
          <w:sz w:val="18"/>
        </w:rPr>
      </w:pPr>
      <w:r>
        <w:rPr>
          <w:position w:val="6"/>
          <w:sz w:val="12"/>
        </w:rPr>
        <w:t>60 </w:t>
      </w:r>
      <w:r>
        <w:rPr>
          <w:sz w:val="18"/>
        </w:rPr>
        <w:t>Гринин 1996; 2006 (1, 2).</w:t>
      </w:r>
    </w:p>
    <w:p>
      <w:pPr>
        <w:spacing w:after="0"/>
        <w:jc w:val="both"/>
        <w:rPr>
          <w:sz w:val="18"/>
        </w:rPr>
        <w:sectPr>
          <w:headerReference w:type="even" r:id="rId210"/>
          <w:headerReference w:type="default" r:id="rId211"/>
          <w:pgSz w:w="8230" w:h="12190"/>
          <w:pgMar w:header="656" w:footer="0" w:top="900" w:bottom="280" w:left="680" w:right="680"/>
          <w:pgNumType w:start="332"/>
        </w:sectPr>
      </w:pPr>
    </w:p>
    <w:p>
      <w:pPr>
        <w:pStyle w:val="BodyText"/>
        <w:spacing w:before="5"/>
        <w:ind w:left="0"/>
        <w:jc w:val="left"/>
        <w:rPr>
          <w:sz w:val="10"/>
        </w:rPr>
      </w:pPr>
    </w:p>
    <w:p>
      <w:pPr>
        <w:spacing w:line="220" w:lineRule="auto" w:before="106"/>
        <w:ind w:left="623" w:right="0" w:hanging="284"/>
        <w:jc w:val="left"/>
        <w:rPr>
          <w:sz w:val="17"/>
        </w:rPr>
      </w:pPr>
      <w:r>
        <w:rPr>
          <w:spacing w:val="-5"/>
          <w:sz w:val="17"/>
        </w:rPr>
        <w:t>Историография </w:t>
      </w:r>
      <w:r>
        <w:rPr>
          <w:spacing w:val="-4"/>
          <w:sz w:val="17"/>
        </w:rPr>
        <w:t>античной истории </w:t>
      </w:r>
      <w:r>
        <w:rPr>
          <w:sz w:val="17"/>
        </w:rPr>
        <w:t>/ </w:t>
      </w:r>
      <w:r>
        <w:rPr>
          <w:spacing w:val="-4"/>
          <w:sz w:val="17"/>
        </w:rPr>
        <w:t>Под ред. В.И. </w:t>
      </w:r>
      <w:r>
        <w:rPr>
          <w:spacing w:val="-5"/>
          <w:sz w:val="17"/>
        </w:rPr>
        <w:t>Кузищина. </w:t>
      </w:r>
      <w:r>
        <w:rPr>
          <w:spacing w:val="-4"/>
          <w:sz w:val="17"/>
        </w:rPr>
        <w:t>М.: </w:t>
      </w:r>
      <w:r>
        <w:rPr>
          <w:spacing w:val="-5"/>
          <w:sz w:val="17"/>
        </w:rPr>
        <w:t>Высш.кола, </w:t>
      </w:r>
      <w:r>
        <w:rPr>
          <w:spacing w:val="-4"/>
          <w:sz w:val="17"/>
        </w:rPr>
        <w:t>1980. 415 с. </w:t>
      </w:r>
      <w:r>
        <w:rPr>
          <w:spacing w:val="-5"/>
          <w:sz w:val="17"/>
        </w:rPr>
        <w:t>[Istoriografiya </w:t>
      </w:r>
      <w:r>
        <w:rPr>
          <w:spacing w:val="-4"/>
          <w:sz w:val="17"/>
        </w:rPr>
        <w:t>antichnoj istorii </w:t>
      </w:r>
      <w:r>
        <w:rPr>
          <w:sz w:val="17"/>
        </w:rPr>
        <w:t>/ </w:t>
      </w:r>
      <w:r>
        <w:rPr>
          <w:spacing w:val="-3"/>
          <w:sz w:val="17"/>
        </w:rPr>
        <w:t>Pod </w:t>
      </w:r>
      <w:r>
        <w:rPr>
          <w:spacing w:val="-4"/>
          <w:sz w:val="17"/>
        </w:rPr>
        <w:t>red. V.I. </w:t>
      </w:r>
      <w:r>
        <w:rPr>
          <w:spacing w:val="-5"/>
          <w:sz w:val="17"/>
        </w:rPr>
        <w:t>Kuzishchina. </w:t>
      </w:r>
      <w:r>
        <w:rPr>
          <w:spacing w:val="-4"/>
          <w:sz w:val="17"/>
        </w:rPr>
        <w:t>M.: Vysshaya </w:t>
      </w:r>
      <w:r>
        <w:rPr>
          <w:spacing w:val="-5"/>
          <w:sz w:val="17"/>
        </w:rPr>
        <w:t>shkola, </w:t>
      </w:r>
      <w:r>
        <w:rPr>
          <w:spacing w:val="-3"/>
          <w:sz w:val="17"/>
        </w:rPr>
        <w:t>1980].</w:t>
      </w:r>
    </w:p>
    <w:p>
      <w:pPr>
        <w:spacing w:line="220" w:lineRule="auto" w:before="0"/>
        <w:ind w:left="623" w:right="0" w:hanging="284"/>
        <w:jc w:val="left"/>
        <w:rPr>
          <w:sz w:val="17"/>
        </w:rPr>
      </w:pPr>
      <w:r>
        <w:rPr>
          <w:spacing w:val="-4"/>
          <w:sz w:val="17"/>
        </w:rPr>
        <w:t>История древнего </w:t>
      </w:r>
      <w:r>
        <w:rPr>
          <w:spacing w:val="-3"/>
          <w:sz w:val="17"/>
        </w:rPr>
        <w:t>мира </w:t>
      </w:r>
      <w:r>
        <w:rPr>
          <w:sz w:val="17"/>
        </w:rPr>
        <w:t>/ </w:t>
      </w:r>
      <w:r>
        <w:rPr>
          <w:spacing w:val="-3"/>
          <w:sz w:val="17"/>
        </w:rPr>
        <w:t>Под ред. И.М. </w:t>
      </w:r>
      <w:r>
        <w:rPr>
          <w:spacing w:val="-4"/>
          <w:sz w:val="17"/>
        </w:rPr>
        <w:t>Дьяконова, </w:t>
      </w:r>
      <w:r>
        <w:rPr>
          <w:spacing w:val="-3"/>
          <w:sz w:val="17"/>
        </w:rPr>
        <w:t>И.С. </w:t>
      </w:r>
      <w:r>
        <w:rPr>
          <w:spacing w:val="-4"/>
          <w:sz w:val="17"/>
        </w:rPr>
        <w:t>Свенцицкой, </w:t>
      </w:r>
      <w:r>
        <w:rPr>
          <w:spacing w:val="-3"/>
          <w:sz w:val="17"/>
        </w:rPr>
        <w:t>В.Д. </w:t>
      </w:r>
      <w:r>
        <w:rPr>
          <w:spacing w:val="-4"/>
          <w:sz w:val="17"/>
        </w:rPr>
        <w:t>Нероновой. М.: </w:t>
      </w:r>
      <w:r>
        <w:rPr>
          <w:spacing w:val="-3"/>
          <w:sz w:val="17"/>
        </w:rPr>
        <w:t>Наука, 1982. </w:t>
      </w:r>
      <w:r>
        <w:rPr>
          <w:sz w:val="17"/>
        </w:rPr>
        <w:t>Т. </w:t>
      </w:r>
      <w:r>
        <w:rPr>
          <w:spacing w:val="-3"/>
          <w:sz w:val="17"/>
        </w:rPr>
        <w:t>1–3 </w:t>
      </w:r>
      <w:r>
        <w:rPr>
          <w:sz w:val="17"/>
        </w:rPr>
        <w:t>(2-е </w:t>
      </w:r>
      <w:r>
        <w:rPr>
          <w:spacing w:val="-3"/>
          <w:sz w:val="17"/>
        </w:rPr>
        <w:t>изд. </w:t>
      </w:r>
      <w:r>
        <w:rPr>
          <w:sz w:val="17"/>
        </w:rPr>
        <w:t>– </w:t>
      </w:r>
      <w:r>
        <w:rPr>
          <w:spacing w:val="-3"/>
          <w:sz w:val="17"/>
        </w:rPr>
        <w:t>1983) </w:t>
      </w:r>
      <w:r>
        <w:rPr>
          <w:spacing w:val="-4"/>
          <w:sz w:val="17"/>
        </w:rPr>
        <w:t>[Istoriya drevnego </w:t>
      </w:r>
      <w:r>
        <w:rPr>
          <w:spacing w:val="-3"/>
          <w:sz w:val="17"/>
        </w:rPr>
        <w:t>mira </w:t>
      </w:r>
      <w:r>
        <w:rPr>
          <w:sz w:val="17"/>
        </w:rPr>
        <w:t>/ </w:t>
      </w:r>
      <w:r>
        <w:rPr>
          <w:spacing w:val="-2"/>
          <w:sz w:val="17"/>
        </w:rPr>
        <w:t>Pod </w:t>
      </w:r>
      <w:r>
        <w:rPr>
          <w:spacing w:val="-3"/>
          <w:sz w:val="17"/>
        </w:rPr>
        <w:t>red. I.M. </w:t>
      </w:r>
      <w:r>
        <w:rPr>
          <w:spacing w:val="-4"/>
          <w:sz w:val="17"/>
        </w:rPr>
        <w:t>D'yakonova,</w:t>
      </w:r>
    </w:p>
    <w:p>
      <w:pPr>
        <w:spacing w:line="175" w:lineRule="exact" w:before="0"/>
        <w:ind w:left="623" w:right="0" w:firstLine="0"/>
        <w:jc w:val="left"/>
        <w:rPr>
          <w:sz w:val="17"/>
        </w:rPr>
      </w:pPr>
      <w:r>
        <w:rPr>
          <w:sz w:val="17"/>
        </w:rPr>
        <w:t>I.S. Svencickoj, V.D. Neronovoj. M.: Nauka, 1982. T. 1–3 (2-e izd. – 1983)]</w:t>
      </w:r>
    </w:p>
    <w:p>
      <w:pPr>
        <w:spacing w:line="180" w:lineRule="exact" w:before="0"/>
        <w:ind w:left="340" w:right="0" w:firstLine="0"/>
        <w:jc w:val="left"/>
        <w:rPr>
          <w:sz w:val="17"/>
        </w:rPr>
      </w:pPr>
      <w:r>
        <w:rPr>
          <w:spacing w:val="-4"/>
          <w:sz w:val="17"/>
        </w:rPr>
        <w:t>История древнего </w:t>
      </w:r>
      <w:r>
        <w:rPr>
          <w:spacing w:val="-3"/>
          <w:sz w:val="17"/>
        </w:rPr>
        <w:t>мира </w:t>
      </w:r>
      <w:r>
        <w:rPr>
          <w:sz w:val="17"/>
        </w:rPr>
        <w:t>во </w:t>
      </w:r>
      <w:r>
        <w:rPr>
          <w:spacing w:val="-4"/>
          <w:sz w:val="17"/>
        </w:rPr>
        <w:t>«Всемирной истории», подготовляемой Академией Наук СССР</w:t>
      </w:r>
    </w:p>
    <w:p>
      <w:pPr>
        <w:spacing w:line="220" w:lineRule="auto" w:before="5"/>
        <w:ind w:left="623" w:right="230" w:firstLine="0"/>
        <w:jc w:val="left"/>
        <w:rPr>
          <w:sz w:val="17"/>
        </w:rPr>
      </w:pPr>
      <w:r>
        <w:rPr>
          <w:sz w:val="17"/>
        </w:rPr>
        <w:t>// </w:t>
      </w:r>
      <w:r>
        <w:rPr>
          <w:spacing w:val="-3"/>
          <w:sz w:val="17"/>
        </w:rPr>
        <w:t>ВДИ. 1952. </w:t>
      </w:r>
      <w:r>
        <w:rPr>
          <w:sz w:val="17"/>
        </w:rPr>
        <w:t>№ 1. </w:t>
      </w:r>
      <w:r>
        <w:rPr>
          <w:spacing w:val="-3"/>
          <w:sz w:val="17"/>
        </w:rPr>
        <w:t>С. 3–16 [Istoriya </w:t>
      </w:r>
      <w:r>
        <w:rPr>
          <w:spacing w:val="-4"/>
          <w:sz w:val="17"/>
        </w:rPr>
        <w:t>drevnego </w:t>
      </w:r>
      <w:r>
        <w:rPr>
          <w:spacing w:val="-3"/>
          <w:sz w:val="17"/>
        </w:rPr>
        <w:t>mira vo </w:t>
      </w:r>
      <w:r>
        <w:rPr>
          <w:spacing w:val="-4"/>
          <w:sz w:val="17"/>
        </w:rPr>
        <w:t>«Vsemirnoj istorii», podgotovlyae- moj Akademiej Nauk</w:t>
      </w:r>
      <w:r>
        <w:rPr>
          <w:spacing w:val="-3"/>
          <w:sz w:val="17"/>
        </w:rPr>
        <w:t> SSSR </w:t>
      </w:r>
      <w:r>
        <w:rPr>
          <w:sz w:val="17"/>
        </w:rPr>
        <w:t>// </w:t>
      </w:r>
      <w:r>
        <w:rPr>
          <w:spacing w:val="-3"/>
          <w:sz w:val="17"/>
        </w:rPr>
        <w:t>VDI. 1952. </w:t>
      </w:r>
      <w:r>
        <w:rPr>
          <w:sz w:val="17"/>
        </w:rPr>
        <w:t>№ 1. S. </w:t>
      </w:r>
      <w:r>
        <w:rPr>
          <w:spacing w:val="-3"/>
          <w:sz w:val="17"/>
        </w:rPr>
        <w:t>3–16].</w:t>
      </w:r>
    </w:p>
    <w:p>
      <w:pPr>
        <w:spacing w:line="220" w:lineRule="auto" w:before="1"/>
        <w:ind w:left="623" w:right="217" w:hanging="284"/>
        <w:jc w:val="both"/>
        <w:rPr>
          <w:sz w:val="17"/>
        </w:rPr>
      </w:pPr>
      <w:r>
        <w:rPr>
          <w:spacing w:val="-5"/>
          <w:sz w:val="17"/>
        </w:rPr>
        <w:t>Жигунин </w:t>
      </w:r>
      <w:r>
        <w:rPr>
          <w:spacing w:val="-4"/>
          <w:sz w:val="17"/>
        </w:rPr>
        <w:t>В.Д. </w:t>
      </w:r>
      <w:r>
        <w:rPr>
          <w:spacing w:val="-5"/>
          <w:sz w:val="17"/>
        </w:rPr>
        <w:t>Международные отношения эллинистических государств </w:t>
      </w:r>
      <w:r>
        <w:rPr>
          <w:sz w:val="17"/>
        </w:rPr>
        <w:t>в </w:t>
      </w:r>
      <w:r>
        <w:rPr>
          <w:spacing w:val="-4"/>
          <w:sz w:val="17"/>
        </w:rPr>
        <w:t>280-220 гг. </w:t>
      </w:r>
      <w:r>
        <w:rPr>
          <w:sz w:val="17"/>
        </w:rPr>
        <w:t>до </w:t>
      </w:r>
      <w:r>
        <w:rPr>
          <w:spacing w:val="-4"/>
          <w:sz w:val="17"/>
        </w:rPr>
        <w:t>н.э.</w:t>
      </w:r>
      <w:r>
        <w:rPr>
          <w:spacing w:val="-12"/>
          <w:sz w:val="17"/>
        </w:rPr>
        <w:t> </w:t>
      </w:r>
      <w:r>
        <w:rPr>
          <w:spacing w:val="-5"/>
          <w:sz w:val="17"/>
        </w:rPr>
        <w:t>Казань:</w:t>
      </w:r>
      <w:r>
        <w:rPr>
          <w:spacing w:val="-12"/>
          <w:sz w:val="17"/>
        </w:rPr>
        <w:t> </w:t>
      </w:r>
      <w:r>
        <w:rPr>
          <w:spacing w:val="-4"/>
          <w:sz w:val="17"/>
        </w:rPr>
        <w:t>Изд-во</w:t>
      </w:r>
      <w:r>
        <w:rPr>
          <w:spacing w:val="-14"/>
          <w:sz w:val="17"/>
        </w:rPr>
        <w:t> </w:t>
      </w:r>
      <w:r>
        <w:rPr>
          <w:spacing w:val="-4"/>
          <w:sz w:val="17"/>
        </w:rPr>
        <w:t>Казан.</w:t>
      </w:r>
      <w:r>
        <w:rPr>
          <w:spacing w:val="-12"/>
          <w:sz w:val="17"/>
        </w:rPr>
        <w:t> </w:t>
      </w:r>
      <w:r>
        <w:rPr>
          <w:spacing w:val="-4"/>
          <w:sz w:val="17"/>
        </w:rPr>
        <w:t>ун-та,</w:t>
      </w:r>
      <w:r>
        <w:rPr>
          <w:spacing w:val="-14"/>
          <w:sz w:val="17"/>
        </w:rPr>
        <w:t> </w:t>
      </w:r>
      <w:r>
        <w:rPr>
          <w:spacing w:val="-4"/>
          <w:sz w:val="17"/>
        </w:rPr>
        <w:t>1980.</w:t>
      </w:r>
      <w:r>
        <w:rPr>
          <w:spacing w:val="-14"/>
          <w:sz w:val="17"/>
        </w:rPr>
        <w:t> </w:t>
      </w:r>
      <w:r>
        <w:rPr>
          <w:spacing w:val="-3"/>
          <w:sz w:val="17"/>
        </w:rPr>
        <w:t>192</w:t>
      </w:r>
      <w:r>
        <w:rPr>
          <w:spacing w:val="-14"/>
          <w:sz w:val="17"/>
        </w:rPr>
        <w:t> </w:t>
      </w:r>
      <w:r>
        <w:rPr>
          <w:sz w:val="17"/>
        </w:rPr>
        <w:t>с.</w:t>
      </w:r>
      <w:r>
        <w:rPr>
          <w:spacing w:val="-17"/>
          <w:sz w:val="17"/>
        </w:rPr>
        <w:t> </w:t>
      </w:r>
      <w:r>
        <w:rPr>
          <w:spacing w:val="-5"/>
          <w:sz w:val="17"/>
        </w:rPr>
        <w:t>[ZHigunin</w:t>
      </w:r>
      <w:r>
        <w:rPr>
          <w:spacing w:val="-14"/>
          <w:sz w:val="17"/>
        </w:rPr>
        <w:t> </w:t>
      </w:r>
      <w:r>
        <w:rPr>
          <w:spacing w:val="-5"/>
          <w:sz w:val="17"/>
        </w:rPr>
        <w:t>V.D.</w:t>
      </w:r>
      <w:r>
        <w:rPr>
          <w:spacing w:val="-12"/>
          <w:sz w:val="17"/>
        </w:rPr>
        <w:t> </w:t>
      </w:r>
      <w:r>
        <w:rPr>
          <w:spacing w:val="-5"/>
          <w:sz w:val="17"/>
        </w:rPr>
        <w:t>Mezhdunarodnye</w:t>
      </w:r>
      <w:r>
        <w:rPr>
          <w:spacing w:val="-14"/>
          <w:sz w:val="17"/>
        </w:rPr>
        <w:t> </w:t>
      </w:r>
      <w:r>
        <w:rPr>
          <w:spacing w:val="-5"/>
          <w:sz w:val="17"/>
        </w:rPr>
        <w:t>otnosheniya ellinisticheskih </w:t>
      </w:r>
      <w:r>
        <w:rPr>
          <w:spacing w:val="-4"/>
          <w:sz w:val="17"/>
        </w:rPr>
        <w:t>gosudarstv </w:t>
      </w:r>
      <w:r>
        <w:rPr>
          <w:sz w:val="17"/>
        </w:rPr>
        <w:t>v </w:t>
      </w:r>
      <w:r>
        <w:rPr>
          <w:spacing w:val="-4"/>
          <w:sz w:val="17"/>
        </w:rPr>
        <w:t>280-220 gg. </w:t>
      </w:r>
      <w:r>
        <w:rPr>
          <w:sz w:val="17"/>
        </w:rPr>
        <w:t>do</w:t>
      </w:r>
      <w:r>
        <w:rPr>
          <w:spacing w:val="-30"/>
          <w:sz w:val="17"/>
        </w:rPr>
        <w:t> </w:t>
      </w:r>
      <w:r>
        <w:rPr>
          <w:spacing w:val="-4"/>
          <w:sz w:val="17"/>
        </w:rPr>
        <w:t>n.e. </w:t>
      </w:r>
      <w:r>
        <w:rPr>
          <w:spacing w:val="-5"/>
          <w:sz w:val="17"/>
        </w:rPr>
        <w:t>Kazan': </w:t>
      </w:r>
      <w:r>
        <w:rPr>
          <w:spacing w:val="-4"/>
          <w:sz w:val="17"/>
        </w:rPr>
        <w:t>Izd-vo </w:t>
      </w:r>
      <w:r>
        <w:rPr>
          <w:spacing w:val="-5"/>
          <w:sz w:val="17"/>
        </w:rPr>
        <w:t>Kazan. </w:t>
      </w:r>
      <w:r>
        <w:rPr>
          <w:spacing w:val="-4"/>
          <w:sz w:val="17"/>
        </w:rPr>
        <w:t>un-ta, 1980. 192 s.]</w:t>
      </w:r>
    </w:p>
    <w:p>
      <w:pPr>
        <w:spacing w:line="220" w:lineRule="auto" w:before="0"/>
        <w:ind w:left="623" w:right="216" w:hanging="284"/>
        <w:jc w:val="both"/>
        <w:rPr>
          <w:sz w:val="17"/>
        </w:rPr>
      </w:pPr>
      <w:r>
        <w:rPr>
          <w:spacing w:val="-3"/>
          <w:sz w:val="17"/>
        </w:rPr>
        <w:t>Жигунин В.Д. </w:t>
      </w:r>
      <w:r>
        <w:rPr>
          <w:spacing w:val="-4"/>
          <w:sz w:val="17"/>
        </w:rPr>
        <w:t>Аркадий Семенович </w:t>
      </w:r>
      <w:r>
        <w:rPr>
          <w:spacing w:val="-3"/>
          <w:sz w:val="17"/>
        </w:rPr>
        <w:t>Шофман </w:t>
      </w:r>
      <w:r>
        <w:rPr>
          <w:spacing w:val="-4"/>
          <w:sz w:val="17"/>
        </w:rPr>
        <w:t>(1913–1993) </w:t>
      </w:r>
      <w:r>
        <w:rPr>
          <w:spacing w:val="-3"/>
          <w:sz w:val="17"/>
        </w:rPr>
        <w:t>// </w:t>
      </w:r>
      <w:r>
        <w:rPr>
          <w:sz w:val="17"/>
        </w:rPr>
        <w:t>Жить </w:t>
      </w:r>
      <w:r>
        <w:rPr>
          <w:spacing w:val="-4"/>
          <w:sz w:val="17"/>
        </w:rPr>
        <w:t>историей: </w:t>
      </w:r>
      <w:r>
        <w:rPr>
          <w:sz w:val="17"/>
        </w:rPr>
        <w:t>60 </w:t>
      </w:r>
      <w:r>
        <w:rPr>
          <w:spacing w:val="-3"/>
          <w:sz w:val="17"/>
        </w:rPr>
        <w:t>лет </w:t>
      </w:r>
      <w:r>
        <w:rPr>
          <w:spacing w:val="-4"/>
          <w:sz w:val="17"/>
        </w:rPr>
        <w:t>истори- </w:t>
      </w:r>
      <w:r>
        <w:rPr>
          <w:spacing w:val="-3"/>
          <w:sz w:val="17"/>
        </w:rPr>
        <w:t>ческому </w:t>
      </w:r>
      <w:r>
        <w:rPr>
          <w:spacing w:val="-4"/>
          <w:sz w:val="17"/>
        </w:rPr>
        <w:t>факультету </w:t>
      </w:r>
      <w:r>
        <w:rPr>
          <w:spacing w:val="-3"/>
          <w:sz w:val="17"/>
        </w:rPr>
        <w:t>Казанского </w:t>
      </w:r>
      <w:r>
        <w:rPr>
          <w:spacing w:val="-4"/>
          <w:sz w:val="17"/>
        </w:rPr>
        <w:t>университета. Казань: Хэтер, </w:t>
      </w:r>
      <w:r>
        <w:rPr>
          <w:spacing w:val="-3"/>
          <w:sz w:val="17"/>
        </w:rPr>
        <w:t>1999. </w:t>
      </w:r>
      <w:r>
        <w:rPr>
          <w:sz w:val="17"/>
        </w:rPr>
        <w:t>С. </w:t>
      </w:r>
      <w:r>
        <w:rPr>
          <w:spacing w:val="-4"/>
          <w:sz w:val="17"/>
        </w:rPr>
        <w:t>154–158 </w:t>
      </w:r>
      <w:r>
        <w:rPr>
          <w:spacing w:val="-3"/>
          <w:sz w:val="17"/>
        </w:rPr>
        <w:t>[ZHi- gunin V.D. </w:t>
      </w:r>
      <w:r>
        <w:rPr>
          <w:spacing w:val="-4"/>
          <w:sz w:val="17"/>
        </w:rPr>
        <w:t>Arkadij Semenovich SHofman (1913–1993) </w:t>
      </w:r>
      <w:r>
        <w:rPr>
          <w:spacing w:val="-3"/>
          <w:sz w:val="17"/>
        </w:rPr>
        <w:t>// ZHit' </w:t>
      </w:r>
      <w:r>
        <w:rPr>
          <w:spacing w:val="-4"/>
          <w:sz w:val="17"/>
        </w:rPr>
        <w:t>istoriej: </w:t>
      </w:r>
      <w:r>
        <w:rPr>
          <w:sz w:val="17"/>
        </w:rPr>
        <w:t>60 </w:t>
      </w:r>
      <w:r>
        <w:rPr>
          <w:spacing w:val="-2"/>
          <w:sz w:val="17"/>
        </w:rPr>
        <w:t>let </w:t>
      </w:r>
      <w:r>
        <w:rPr>
          <w:spacing w:val="-4"/>
          <w:sz w:val="17"/>
        </w:rPr>
        <w:t>istorichesko- </w:t>
      </w:r>
      <w:r>
        <w:rPr>
          <w:spacing w:val="-3"/>
          <w:sz w:val="17"/>
        </w:rPr>
        <w:t>mu fakul'tetu </w:t>
      </w:r>
      <w:r>
        <w:rPr>
          <w:spacing w:val="-4"/>
          <w:sz w:val="17"/>
        </w:rPr>
        <w:t>Kazanskogo universiteta. Kazan': Heter, </w:t>
      </w:r>
      <w:r>
        <w:rPr>
          <w:spacing w:val="-3"/>
          <w:sz w:val="17"/>
        </w:rPr>
        <w:t>1999. S. </w:t>
      </w:r>
      <w:r>
        <w:rPr>
          <w:spacing w:val="-4"/>
          <w:sz w:val="17"/>
        </w:rPr>
        <w:t>154–158.]</w:t>
      </w:r>
    </w:p>
    <w:p>
      <w:pPr>
        <w:spacing w:line="220" w:lineRule="auto" w:before="1"/>
        <w:ind w:left="623" w:right="214" w:hanging="284"/>
        <w:jc w:val="both"/>
        <w:rPr>
          <w:sz w:val="17"/>
        </w:rPr>
      </w:pPr>
      <w:r>
        <w:rPr>
          <w:spacing w:val="-5"/>
          <w:sz w:val="17"/>
        </w:rPr>
        <w:t>Жигунин В.Д. Древность </w:t>
      </w:r>
      <w:r>
        <w:rPr>
          <w:sz w:val="17"/>
        </w:rPr>
        <w:t>и </w:t>
      </w:r>
      <w:r>
        <w:rPr>
          <w:spacing w:val="-6"/>
          <w:sz w:val="17"/>
        </w:rPr>
        <w:t>современность. Человечество </w:t>
      </w:r>
      <w:r>
        <w:rPr>
          <w:spacing w:val="-4"/>
          <w:sz w:val="17"/>
        </w:rPr>
        <w:t>на </w:t>
      </w:r>
      <w:r>
        <w:rPr>
          <w:spacing w:val="-5"/>
          <w:sz w:val="17"/>
        </w:rPr>
        <w:t>пути </w:t>
      </w:r>
      <w:r>
        <w:rPr>
          <w:sz w:val="17"/>
        </w:rPr>
        <w:t>к </w:t>
      </w:r>
      <w:r>
        <w:rPr>
          <w:spacing w:val="-6"/>
          <w:sz w:val="17"/>
        </w:rPr>
        <w:t>синтезу. </w:t>
      </w:r>
      <w:r>
        <w:rPr>
          <w:spacing w:val="-5"/>
          <w:sz w:val="17"/>
        </w:rPr>
        <w:t>Казань: Новое знание,</w:t>
      </w:r>
      <w:r>
        <w:rPr>
          <w:spacing w:val="-12"/>
          <w:sz w:val="17"/>
        </w:rPr>
        <w:t> </w:t>
      </w:r>
      <w:r>
        <w:rPr>
          <w:spacing w:val="-5"/>
          <w:sz w:val="17"/>
        </w:rPr>
        <w:t>2000.</w:t>
      </w:r>
      <w:r>
        <w:rPr>
          <w:spacing w:val="-11"/>
          <w:sz w:val="17"/>
        </w:rPr>
        <w:t> </w:t>
      </w:r>
      <w:r>
        <w:rPr>
          <w:spacing w:val="-4"/>
          <w:sz w:val="17"/>
        </w:rPr>
        <w:t>234</w:t>
      </w:r>
      <w:r>
        <w:rPr>
          <w:spacing w:val="-8"/>
          <w:sz w:val="17"/>
        </w:rPr>
        <w:t> </w:t>
      </w:r>
      <w:r>
        <w:rPr>
          <w:sz w:val="17"/>
        </w:rPr>
        <w:t>с.</w:t>
      </w:r>
      <w:r>
        <w:rPr>
          <w:spacing w:val="-13"/>
          <w:sz w:val="17"/>
        </w:rPr>
        <w:t> </w:t>
      </w:r>
      <w:r>
        <w:rPr>
          <w:spacing w:val="-5"/>
          <w:sz w:val="17"/>
        </w:rPr>
        <w:t>[ZHigunin</w:t>
      </w:r>
      <w:r>
        <w:rPr>
          <w:spacing w:val="-10"/>
          <w:sz w:val="17"/>
        </w:rPr>
        <w:t> </w:t>
      </w:r>
      <w:r>
        <w:rPr>
          <w:spacing w:val="-5"/>
          <w:sz w:val="17"/>
        </w:rPr>
        <w:t>V.D.</w:t>
      </w:r>
      <w:r>
        <w:rPr>
          <w:spacing w:val="-8"/>
          <w:sz w:val="17"/>
        </w:rPr>
        <w:t> </w:t>
      </w:r>
      <w:r>
        <w:rPr>
          <w:spacing w:val="-5"/>
          <w:sz w:val="17"/>
        </w:rPr>
        <w:t>Drevnost'</w:t>
      </w:r>
      <w:r>
        <w:rPr>
          <w:spacing w:val="-8"/>
          <w:sz w:val="17"/>
        </w:rPr>
        <w:t> </w:t>
      </w:r>
      <w:r>
        <w:rPr>
          <w:sz w:val="17"/>
        </w:rPr>
        <w:t>i</w:t>
      </w:r>
      <w:r>
        <w:rPr>
          <w:spacing w:val="-10"/>
          <w:sz w:val="17"/>
        </w:rPr>
        <w:t> </w:t>
      </w:r>
      <w:r>
        <w:rPr>
          <w:spacing w:val="-6"/>
          <w:sz w:val="17"/>
        </w:rPr>
        <w:t>sovremennost'.</w:t>
      </w:r>
      <w:r>
        <w:rPr>
          <w:spacing w:val="-8"/>
          <w:sz w:val="17"/>
        </w:rPr>
        <w:t> </w:t>
      </w:r>
      <w:r>
        <w:rPr>
          <w:spacing w:val="-6"/>
          <w:sz w:val="17"/>
        </w:rPr>
        <w:t>CHelovechestvo</w:t>
      </w:r>
      <w:r>
        <w:rPr>
          <w:spacing w:val="-9"/>
          <w:sz w:val="17"/>
        </w:rPr>
        <w:t> </w:t>
      </w:r>
      <w:r>
        <w:rPr>
          <w:spacing w:val="-3"/>
          <w:sz w:val="17"/>
        </w:rPr>
        <w:t>na</w:t>
      </w:r>
      <w:r>
        <w:rPr>
          <w:spacing w:val="-8"/>
          <w:sz w:val="17"/>
        </w:rPr>
        <w:t> </w:t>
      </w:r>
      <w:r>
        <w:rPr>
          <w:spacing w:val="-4"/>
          <w:sz w:val="17"/>
        </w:rPr>
        <w:t>puti</w:t>
      </w:r>
      <w:r>
        <w:rPr>
          <w:spacing w:val="-11"/>
          <w:sz w:val="17"/>
        </w:rPr>
        <w:t> </w:t>
      </w:r>
      <w:r>
        <w:rPr>
          <w:sz w:val="17"/>
        </w:rPr>
        <w:t>k</w:t>
      </w:r>
      <w:r>
        <w:rPr>
          <w:spacing w:val="-10"/>
          <w:sz w:val="17"/>
        </w:rPr>
        <w:t> </w:t>
      </w:r>
      <w:r>
        <w:rPr>
          <w:spacing w:val="-4"/>
          <w:sz w:val="17"/>
        </w:rPr>
        <w:t>sin- </w:t>
      </w:r>
      <w:r>
        <w:rPr>
          <w:spacing w:val="-5"/>
          <w:sz w:val="17"/>
        </w:rPr>
        <w:t>tezu.</w:t>
      </w:r>
      <w:r>
        <w:rPr>
          <w:spacing w:val="-9"/>
          <w:sz w:val="17"/>
        </w:rPr>
        <w:t> </w:t>
      </w:r>
      <w:r>
        <w:rPr>
          <w:spacing w:val="-5"/>
          <w:sz w:val="17"/>
        </w:rPr>
        <w:t>Kazan':</w:t>
      </w:r>
      <w:r>
        <w:rPr>
          <w:spacing w:val="-11"/>
          <w:sz w:val="17"/>
        </w:rPr>
        <w:t> </w:t>
      </w:r>
      <w:r>
        <w:rPr>
          <w:spacing w:val="-5"/>
          <w:sz w:val="17"/>
        </w:rPr>
        <w:t>Novoe</w:t>
      </w:r>
      <w:r>
        <w:rPr>
          <w:spacing w:val="-11"/>
          <w:sz w:val="17"/>
        </w:rPr>
        <w:t> </w:t>
      </w:r>
      <w:r>
        <w:rPr>
          <w:spacing w:val="-5"/>
          <w:sz w:val="17"/>
        </w:rPr>
        <w:t>znanie,</w:t>
      </w:r>
      <w:r>
        <w:rPr>
          <w:spacing w:val="-11"/>
          <w:sz w:val="17"/>
        </w:rPr>
        <w:t> </w:t>
      </w:r>
      <w:r>
        <w:rPr>
          <w:spacing w:val="-4"/>
          <w:sz w:val="17"/>
        </w:rPr>
        <w:t>2000.</w:t>
      </w:r>
      <w:r>
        <w:rPr>
          <w:spacing w:val="-11"/>
          <w:sz w:val="17"/>
        </w:rPr>
        <w:t> </w:t>
      </w:r>
      <w:r>
        <w:rPr>
          <w:spacing w:val="-4"/>
          <w:sz w:val="17"/>
        </w:rPr>
        <w:t>234</w:t>
      </w:r>
      <w:r>
        <w:rPr>
          <w:spacing w:val="-11"/>
          <w:sz w:val="17"/>
        </w:rPr>
        <w:t> </w:t>
      </w:r>
      <w:r>
        <w:rPr>
          <w:spacing w:val="-4"/>
          <w:sz w:val="17"/>
        </w:rPr>
        <w:t>s.]</w:t>
      </w:r>
    </w:p>
    <w:p>
      <w:pPr>
        <w:spacing w:line="220" w:lineRule="auto" w:before="1"/>
        <w:ind w:left="623" w:right="223" w:hanging="284"/>
        <w:jc w:val="both"/>
        <w:rPr>
          <w:sz w:val="17"/>
        </w:rPr>
      </w:pPr>
      <w:r>
        <w:rPr>
          <w:spacing w:val="-4"/>
          <w:sz w:val="17"/>
        </w:rPr>
        <w:t>Жуков </w:t>
      </w:r>
      <w:r>
        <w:rPr>
          <w:spacing w:val="-3"/>
          <w:sz w:val="17"/>
        </w:rPr>
        <w:t>Е.М. </w:t>
      </w:r>
      <w:r>
        <w:rPr>
          <w:sz w:val="17"/>
        </w:rPr>
        <w:t>О </w:t>
      </w:r>
      <w:r>
        <w:rPr>
          <w:spacing w:val="-4"/>
          <w:sz w:val="17"/>
        </w:rPr>
        <w:t>периодизации всемирной </w:t>
      </w:r>
      <w:r>
        <w:rPr>
          <w:spacing w:val="-3"/>
          <w:sz w:val="17"/>
        </w:rPr>
        <w:t>истории </w:t>
      </w:r>
      <w:r>
        <w:rPr>
          <w:sz w:val="17"/>
        </w:rPr>
        <w:t>// </w:t>
      </w:r>
      <w:r>
        <w:rPr>
          <w:spacing w:val="-4"/>
          <w:sz w:val="17"/>
        </w:rPr>
        <w:t>Вопросы истории. </w:t>
      </w:r>
      <w:r>
        <w:rPr>
          <w:spacing w:val="-3"/>
          <w:sz w:val="17"/>
        </w:rPr>
        <w:t>1960. </w:t>
      </w:r>
      <w:r>
        <w:rPr>
          <w:sz w:val="17"/>
        </w:rPr>
        <w:t>№ 8. </w:t>
      </w:r>
      <w:r>
        <w:rPr>
          <w:spacing w:val="-3"/>
          <w:sz w:val="17"/>
        </w:rPr>
        <w:t>С. </w:t>
      </w:r>
      <w:r>
        <w:rPr>
          <w:spacing w:val="-4"/>
          <w:sz w:val="17"/>
        </w:rPr>
        <w:t>22–33 </w:t>
      </w:r>
      <w:r>
        <w:rPr>
          <w:spacing w:val="-3"/>
          <w:sz w:val="17"/>
        </w:rPr>
        <w:t>[ZHukov E.M. </w:t>
      </w:r>
      <w:r>
        <w:rPr>
          <w:sz w:val="17"/>
        </w:rPr>
        <w:t>O </w:t>
      </w:r>
      <w:r>
        <w:rPr>
          <w:spacing w:val="-4"/>
          <w:sz w:val="17"/>
        </w:rPr>
        <w:t>periodizacii vsemirnoj</w:t>
      </w:r>
      <w:r>
        <w:rPr>
          <w:spacing w:val="-3"/>
          <w:sz w:val="17"/>
        </w:rPr>
        <w:t> istorii // Voprosy </w:t>
      </w:r>
      <w:r>
        <w:rPr>
          <w:spacing w:val="-4"/>
          <w:sz w:val="17"/>
        </w:rPr>
        <w:t>istorii. </w:t>
      </w:r>
      <w:r>
        <w:rPr>
          <w:spacing w:val="-3"/>
          <w:sz w:val="17"/>
        </w:rPr>
        <w:t>1960. </w:t>
      </w:r>
      <w:r>
        <w:rPr>
          <w:sz w:val="17"/>
        </w:rPr>
        <w:t>№ 8. S. </w:t>
      </w:r>
      <w:r>
        <w:rPr>
          <w:spacing w:val="-3"/>
          <w:sz w:val="17"/>
        </w:rPr>
        <w:t>22–33].</w:t>
      </w:r>
    </w:p>
    <w:p>
      <w:pPr>
        <w:spacing w:line="220" w:lineRule="auto" w:before="0"/>
        <w:ind w:left="623" w:right="219" w:hanging="284"/>
        <w:jc w:val="both"/>
        <w:rPr>
          <w:sz w:val="17"/>
        </w:rPr>
      </w:pPr>
      <w:r>
        <w:rPr>
          <w:spacing w:val="-4"/>
          <w:sz w:val="17"/>
        </w:rPr>
        <w:t>Жуков </w:t>
      </w:r>
      <w:r>
        <w:rPr>
          <w:spacing w:val="-3"/>
          <w:sz w:val="17"/>
        </w:rPr>
        <w:t>Е.М. </w:t>
      </w:r>
      <w:r>
        <w:rPr>
          <w:spacing w:val="-4"/>
          <w:sz w:val="17"/>
        </w:rPr>
        <w:t>Очерки методологии </w:t>
      </w:r>
      <w:r>
        <w:rPr>
          <w:spacing w:val="-3"/>
          <w:sz w:val="17"/>
        </w:rPr>
        <w:t>истории. М.: </w:t>
      </w:r>
      <w:r>
        <w:rPr>
          <w:spacing w:val="-4"/>
          <w:sz w:val="17"/>
        </w:rPr>
        <w:t>Наука, </w:t>
      </w:r>
      <w:r>
        <w:rPr>
          <w:spacing w:val="-3"/>
          <w:sz w:val="17"/>
        </w:rPr>
        <w:t>1980. 248 </w:t>
      </w:r>
      <w:r>
        <w:rPr>
          <w:sz w:val="17"/>
        </w:rPr>
        <w:t>с. </w:t>
      </w:r>
      <w:r>
        <w:rPr>
          <w:spacing w:val="-4"/>
          <w:sz w:val="17"/>
        </w:rPr>
        <w:t>[ZHukov </w:t>
      </w:r>
      <w:r>
        <w:rPr>
          <w:spacing w:val="-3"/>
          <w:sz w:val="17"/>
        </w:rPr>
        <w:t>E.M. </w:t>
      </w:r>
      <w:r>
        <w:rPr>
          <w:spacing w:val="-4"/>
          <w:sz w:val="17"/>
        </w:rPr>
        <w:t>Ocherki metodologii istorii. </w:t>
      </w:r>
      <w:r>
        <w:rPr>
          <w:spacing w:val="-3"/>
          <w:sz w:val="17"/>
        </w:rPr>
        <w:t>M.: </w:t>
      </w:r>
      <w:r>
        <w:rPr>
          <w:spacing w:val="-4"/>
          <w:sz w:val="17"/>
        </w:rPr>
        <w:t>Nauka, </w:t>
      </w:r>
      <w:r>
        <w:rPr>
          <w:spacing w:val="-3"/>
          <w:sz w:val="17"/>
        </w:rPr>
        <w:t>1980. 248 s.]</w:t>
      </w:r>
    </w:p>
    <w:p>
      <w:pPr>
        <w:spacing w:line="220" w:lineRule="auto" w:before="0"/>
        <w:ind w:left="623" w:right="217" w:hanging="284"/>
        <w:jc w:val="both"/>
        <w:rPr>
          <w:sz w:val="17"/>
        </w:rPr>
      </w:pPr>
      <w:r>
        <w:rPr>
          <w:spacing w:val="-5"/>
          <w:sz w:val="17"/>
        </w:rPr>
        <w:t>Кондратьев </w:t>
      </w:r>
      <w:r>
        <w:rPr>
          <w:spacing w:val="-4"/>
          <w:sz w:val="17"/>
        </w:rPr>
        <w:t>С.В., </w:t>
      </w:r>
      <w:r>
        <w:rPr>
          <w:spacing w:val="-5"/>
          <w:sz w:val="17"/>
        </w:rPr>
        <w:t>Кондратьева </w:t>
      </w:r>
      <w:r>
        <w:rPr>
          <w:spacing w:val="-4"/>
          <w:sz w:val="17"/>
        </w:rPr>
        <w:t>Т.Н. Б.Ф. </w:t>
      </w:r>
      <w:r>
        <w:rPr>
          <w:spacing w:val="-5"/>
          <w:sz w:val="17"/>
        </w:rPr>
        <w:t>Поршнев </w:t>
      </w:r>
      <w:r>
        <w:rPr>
          <w:sz w:val="17"/>
        </w:rPr>
        <w:t>в </w:t>
      </w:r>
      <w:r>
        <w:rPr>
          <w:spacing w:val="-5"/>
          <w:sz w:val="17"/>
        </w:rPr>
        <w:t>дискуссии </w:t>
      </w:r>
      <w:r>
        <w:rPr>
          <w:sz w:val="17"/>
        </w:rPr>
        <w:t>о </w:t>
      </w:r>
      <w:r>
        <w:rPr>
          <w:spacing w:val="-3"/>
          <w:sz w:val="17"/>
        </w:rPr>
        <w:t>роли </w:t>
      </w:r>
      <w:r>
        <w:rPr>
          <w:spacing w:val="-5"/>
          <w:sz w:val="17"/>
        </w:rPr>
        <w:t>классовой </w:t>
      </w:r>
      <w:r>
        <w:rPr>
          <w:spacing w:val="-4"/>
          <w:sz w:val="17"/>
        </w:rPr>
        <w:t>борьбы </w:t>
      </w:r>
      <w:r>
        <w:rPr>
          <w:sz w:val="17"/>
        </w:rPr>
        <w:t>в </w:t>
      </w:r>
      <w:r>
        <w:rPr>
          <w:spacing w:val="-5"/>
          <w:sz w:val="17"/>
        </w:rPr>
        <w:t>истории </w:t>
      </w:r>
      <w:r>
        <w:rPr>
          <w:spacing w:val="-4"/>
          <w:sz w:val="17"/>
        </w:rPr>
        <w:t>(1948–1953) </w:t>
      </w:r>
      <w:r>
        <w:rPr>
          <w:spacing w:val="-3"/>
          <w:sz w:val="17"/>
        </w:rPr>
        <w:t>// </w:t>
      </w:r>
      <w:r>
        <w:rPr>
          <w:spacing w:val="-5"/>
          <w:sz w:val="17"/>
        </w:rPr>
        <w:t>Французский ежегодник </w:t>
      </w:r>
      <w:r>
        <w:rPr>
          <w:spacing w:val="-4"/>
          <w:sz w:val="17"/>
        </w:rPr>
        <w:t>2007. М.: Наука, 2007. </w:t>
      </w:r>
      <w:r>
        <w:rPr>
          <w:spacing w:val="-3"/>
          <w:sz w:val="17"/>
        </w:rPr>
        <w:t>С. </w:t>
      </w:r>
      <w:r>
        <w:rPr>
          <w:spacing w:val="-4"/>
          <w:sz w:val="17"/>
        </w:rPr>
        <w:t>34–54 </w:t>
      </w:r>
      <w:r>
        <w:rPr>
          <w:spacing w:val="-5"/>
          <w:sz w:val="17"/>
        </w:rPr>
        <w:t>[Kond- </w:t>
      </w:r>
      <w:r>
        <w:rPr>
          <w:spacing w:val="-4"/>
          <w:sz w:val="17"/>
        </w:rPr>
        <w:t>rat'ev </w:t>
      </w:r>
      <w:r>
        <w:rPr>
          <w:spacing w:val="-5"/>
          <w:sz w:val="17"/>
        </w:rPr>
        <w:t>S.V., Kondrat'eva </w:t>
      </w:r>
      <w:r>
        <w:rPr>
          <w:spacing w:val="-4"/>
          <w:sz w:val="17"/>
        </w:rPr>
        <w:t>T.N. B.F. Porshnev </w:t>
      </w:r>
      <w:r>
        <w:rPr>
          <w:sz w:val="17"/>
        </w:rPr>
        <w:t>v </w:t>
      </w:r>
      <w:r>
        <w:rPr>
          <w:spacing w:val="-5"/>
          <w:sz w:val="17"/>
        </w:rPr>
        <w:t>diskussii </w:t>
      </w:r>
      <w:r>
        <w:rPr>
          <w:sz w:val="17"/>
        </w:rPr>
        <w:t>o </w:t>
      </w:r>
      <w:r>
        <w:rPr>
          <w:spacing w:val="-4"/>
          <w:sz w:val="17"/>
        </w:rPr>
        <w:t>roli </w:t>
      </w:r>
      <w:r>
        <w:rPr>
          <w:spacing w:val="-5"/>
          <w:sz w:val="17"/>
        </w:rPr>
        <w:t>klassovoj </w:t>
      </w:r>
      <w:r>
        <w:rPr>
          <w:spacing w:val="-3"/>
          <w:sz w:val="17"/>
        </w:rPr>
        <w:t>bor'by </w:t>
      </w:r>
      <w:r>
        <w:rPr>
          <w:sz w:val="17"/>
        </w:rPr>
        <w:t>v </w:t>
      </w:r>
      <w:r>
        <w:rPr>
          <w:spacing w:val="-5"/>
          <w:sz w:val="17"/>
        </w:rPr>
        <w:t>istorii </w:t>
      </w:r>
      <w:r>
        <w:rPr>
          <w:spacing w:val="-4"/>
          <w:sz w:val="17"/>
        </w:rPr>
        <w:t>(1948– 1953) </w:t>
      </w:r>
      <w:r>
        <w:rPr>
          <w:spacing w:val="-3"/>
          <w:sz w:val="17"/>
        </w:rPr>
        <w:t>// </w:t>
      </w:r>
      <w:r>
        <w:rPr>
          <w:spacing w:val="-5"/>
          <w:sz w:val="17"/>
        </w:rPr>
        <w:t>Francuzskij ezhegodnik </w:t>
      </w:r>
      <w:r>
        <w:rPr>
          <w:spacing w:val="-4"/>
          <w:sz w:val="17"/>
        </w:rPr>
        <w:t>2007. M.: Nauka, 2007. </w:t>
      </w:r>
      <w:r>
        <w:rPr>
          <w:spacing w:val="-3"/>
          <w:sz w:val="17"/>
        </w:rPr>
        <w:t>S. </w:t>
      </w:r>
      <w:r>
        <w:rPr>
          <w:spacing w:val="-4"/>
          <w:sz w:val="17"/>
        </w:rPr>
        <w:t>34–54].</w:t>
      </w:r>
    </w:p>
    <w:p>
      <w:pPr>
        <w:spacing w:line="220" w:lineRule="auto" w:before="1"/>
        <w:ind w:left="623" w:right="219" w:hanging="284"/>
        <w:jc w:val="both"/>
        <w:rPr>
          <w:sz w:val="17"/>
        </w:rPr>
      </w:pPr>
      <w:r>
        <w:rPr>
          <w:spacing w:val="-3"/>
          <w:sz w:val="17"/>
        </w:rPr>
        <w:t>Критика </w:t>
      </w:r>
      <w:r>
        <w:rPr>
          <w:spacing w:val="-4"/>
          <w:sz w:val="17"/>
        </w:rPr>
        <w:t>буржуазных концепций всеобщей истории. </w:t>
      </w:r>
      <w:r>
        <w:rPr>
          <w:spacing w:val="-3"/>
          <w:sz w:val="17"/>
        </w:rPr>
        <w:t>Сб. статей </w:t>
      </w:r>
      <w:r>
        <w:rPr>
          <w:sz w:val="17"/>
        </w:rPr>
        <w:t>/ </w:t>
      </w:r>
      <w:r>
        <w:rPr>
          <w:spacing w:val="-4"/>
          <w:sz w:val="17"/>
        </w:rPr>
        <w:t>Науч. </w:t>
      </w:r>
      <w:r>
        <w:rPr>
          <w:spacing w:val="-3"/>
          <w:sz w:val="17"/>
        </w:rPr>
        <w:t>ред. А.С. Шофман. </w:t>
      </w:r>
      <w:r>
        <w:rPr>
          <w:spacing w:val="-4"/>
          <w:sz w:val="17"/>
        </w:rPr>
        <w:t>Казань: </w:t>
      </w:r>
      <w:r>
        <w:rPr>
          <w:spacing w:val="-3"/>
          <w:sz w:val="17"/>
        </w:rPr>
        <w:t>Изд-во Казан. ун-та, </w:t>
      </w:r>
      <w:r>
        <w:rPr>
          <w:spacing w:val="-4"/>
          <w:sz w:val="17"/>
        </w:rPr>
        <w:t>1972–1976. </w:t>
      </w:r>
      <w:r>
        <w:rPr>
          <w:spacing w:val="-3"/>
          <w:sz w:val="17"/>
        </w:rPr>
        <w:t>Вып. 1–4 </w:t>
      </w:r>
      <w:r>
        <w:rPr>
          <w:spacing w:val="-4"/>
          <w:sz w:val="17"/>
        </w:rPr>
        <w:t>[Kritika burzhuaznyh koncepcij </w:t>
      </w:r>
      <w:r>
        <w:rPr>
          <w:spacing w:val="-3"/>
          <w:sz w:val="17"/>
        </w:rPr>
        <w:t>vseob- </w:t>
      </w:r>
      <w:r>
        <w:rPr>
          <w:spacing w:val="-4"/>
          <w:sz w:val="17"/>
        </w:rPr>
        <w:t>shchej istorii. Sbornik statej </w:t>
      </w:r>
      <w:r>
        <w:rPr>
          <w:sz w:val="17"/>
        </w:rPr>
        <w:t>/ </w:t>
      </w:r>
      <w:r>
        <w:rPr>
          <w:spacing w:val="-4"/>
          <w:sz w:val="17"/>
        </w:rPr>
        <w:t>Nauch. </w:t>
      </w:r>
      <w:r>
        <w:rPr>
          <w:spacing w:val="-3"/>
          <w:sz w:val="17"/>
        </w:rPr>
        <w:t>red. A.S. </w:t>
      </w:r>
      <w:r>
        <w:rPr>
          <w:spacing w:val="-4"/>
          <w:sz w:val="17"/>
        </w:rPr>
        <w:t>SHofman. </w:t>
      </w:r>
      <w:r>
        <w:rPr>
          <w:spacing w:val="-3"/>
          <w:sz w:val="17"/>
        </w:rPr>
        <w:t>Vyp. 1–4. </w:t>
      </w:r>
      <w:r>
        <w:rPr>
          <w:spacing w:val="-4"/>
          <w:sz w:val="17"/>
        </w:rPr>
        <w:t>Kazan': Izd-vo </w:t>
      </w:r>
      <w:r>
        <w:rPr>
          <w:spacing w:val="-3"/>
          <w:sz w:val="17"/>
        </w:rPr>
        <w:t>Kazan. un-ta, </w:t>
      </w:r>
      <w:r>
        <w:rPr>
          <w:spacing w:val="-4"/>
          <w:sz w:val="17"/>
        </w:rPr>
        <w:t>1972–1976.].</w:t>
      </w:r>
    </w:p>
    <w:p>
      <w:pPr>
        <w:spacing w:line="220" w:lineRule="auto" w:before="1"/>
        <w:ind w:left="623" w:right="216" w:hanging="284"/>
        <w:jc w:val="both"/>
        <w:rPr>
          <w:sz w:val="17"/>
        </w:rPr>
      </w:pPr>
      <w:r>
        <w:rPr>
          <w:spacing w:val="-5"/>
          <w:sz w:val="17"/>
        </w:rPr>
        <w:t>Кудрявцев О.В. </w:t>
      </w:r>
      <w:r>
        <w:rPr>
          <w:spacing w:val="-6"/>
          <w:sz w:val="17"/>
        </w:rPr>
        <w:t>Исследования </w:t>
      </w:r>
      <w:r>
        <w:rPr>
          <w:spacing w:val="-3"/>
          <w:sz w:val="17"/>
        </w:rPr>
        <w:t>по </w:t>
      </w:r>
      <w:r>
        <w:rPr>
          <w:spacing w:val="-5"/>
          <w:sz w:val="17"/>
        </w:rPr>
        <w:t>истории </w:t>
      </w:r>
      <w:r>
        <w:rPr>
          <w:spacing w:val="-6"/>
          <w:sz w:val="17"/>
        </w:rPr>
        <w:t>Балкано-Дунайских областей </w:t>
      </w:r>
      <w:r>
        <w:rPr>
          <w:sz w:val="17"/>
        </w:rPr>
        <w:t>в </w:t>
      </w:r>
      <w:r>
        <w:rPr>
          <w:spacing w:val="-5"/>
          <w:sz w:val="17"/>
        </w:rPr>
        <w:t>период Римской империи</w:t>
      </w:r>
      <w:r>
        <w:rPr>
          <w:spacing w:val="-18"/>
          <w:sz w:val="17"/>
        </w:rPr>
        <w:t> </w:t>
      </w:r>
      <w:r>
        <w:rPr>
          <w:sz w:val="17"/>
        </w:rPr>
        <w:t>и</w:t>
      </w:r>
      <w:r>
        <w:rPr>
          <w:spacing w:val="-18"/>
          <w:sz w:val="17"/>
        </w:rPr>
        <w:t> </w:t>
      </w:r>
      <w:r>
        <w:rPr>
          <w:spacing w:val="-5"/>
          <w:sz w:val="17"/>
        </w:rPr>
        <w:t>статьи</w:t>
      </w:r>
      <w:r>
        <w:rPr>
          <w:spacing w:val="-15"/>
          <w:sz w:val="17"/>
        </w:rPr>
        <w:t> </w:t>
      </w:r>
      <w:r>
        <w:rPr>
          <w:spacing w:val="-3"/>
          <w:sz w:val="17"/>
        </w:rPr>
        <w:t>по</w:t>
      </w:r>
      <w:r>
        <w:rPr>
          <w:spacing w:val="-17"/>
          <w:sz w:val="17"/>
        </w:rPr>
        <w:t> </w:t>
      </w:r>
      <w:r>
        <w:rPr>
          <w:spacing w:val="-5"/>
          <w:sz w:val="17"/>
        </w:rPr>
        <w:t>общим</w:t>
      </w:r>
      <w:r>
        <w:rPr>
          <w:spacing w:val="-17"/>
          <w:sz w:val="17"/>
        </w:rPr>
        <w:t> </w:t>
      </w:r>
      <w:r>
        <w:rPr>
          <w:spacing w:val="-5"/>
          <w:sz w:val="17"/>
        </w:rPr>
        <w:t>проблемам</w:t>
      </w:r>
      <w:r>
        <w:rPr>
          <w:spacing w:val="-18"/>
          <w:sz w:val="17"/>
        </w:rPr>
        <w:t> </w:t>
      </w:r>
      <w:r>
        <w:rPr>
          <w:spacing w:val="-5"/>
          <w:sz w:val="17"/>
        </w:rPr>
        <w:t>древней</w:t>
      </w:r>
      <w:r>
        <w:rPr>
          <w:spacing w:val="-16"/>
          <w:sz w:val="17"/>
        </w:rPr>
        <w:t> </w:t>
      </w:r>
      <w:r>
        <w:rPr>
          <w:spacing w:val="-5"/>
          <w:sz w:val="17"/>
        </w:rPr>
        <w:t>истории.</w:t>
      </w:r>
      <w:r>
        <w:rPr>
          <w:spacing w:val="-14"/>
          <w:sz w:val="17"/>
        </w:rPr>
        <w:t> </w:t>
      </w:r>
      <w:r>
        <w:rPr>
          <w:spacing w:val="-5"/>
          <w:sz w:val="17"/>
        </w:rPr>
        <w:t>М.:</w:t>
      </w:r>
      <w:r>
        <w:rPr>
          <w:spacing w:val="-16"/>
          <w:sz w:val="17"/>
        </w:rPr>
        <w:t> </w:t>
      </w:r>
      <w:r>
        <w:rPr>
          <w:spacing w:val="-4"/>
          <w:sz w:val="17"/>
        </w:rPr>
        <w:t>Изд.</w:t>
      </w:r>
      <w:r>
        <w:rPr>
          <w:spacing w:val="-15"/>
          <w:sz w:val="17"/>
        </w:rPr>
        <w:t> </w:t>
      </w:r>
      <w:r>
        <w:rPr>
          <w:sz w:val="17"/>
        </w:rPr>
        <w:t>АНСССР,</w:t>
      </w:r>
      <w:r>
        <w:rPr>
          <w:spacing w:val="-16"/>
          <w:sz w:val="17"/>
        </w:rPr>
        <w:t> </w:t>
      </w:r>
      <w:r>
        <w:rPr>
          <w:spacing w:val="-4"/>
          <w:sz w:val="17"/>
        </w:rPr>
        <w:t>1957.</w:t>
      </w:r>
      <w:r>
        <w:rPr>
          <w:spacing w:val="-17"/>
          <w:sz w:val="17"/>
        </w:rPr>
        <w:t> </w:t>
      </w:r>
      <w:r>
        <w:rPr>
          <w:spacing w:val="-4"/>
          <w:sz w:val="17"/>
        </w:rPr>
        <w:t>411</w:t>
      </w:r>
      <w:r>
        <w:rPr>
          <w:spacing w:val="-8"/>
          <w:sz w:val="17"/>
        </w:rPr>
        <w:t> </w:t>
      </w:r>
      <w:r>
        <w:rPr>
          <w:spacing w:val="-4"/>
          <w:sz w:val="17"/>
        </w:rPr>
        <w:t>с. </w:t>
      </w:r>
      <w:r>
        <w:rPr>
          <w:spacing w:val="-5"/>
          <w:sz w:val="17"/>
        </w:rPr>
        <w:t>[Kudryavcev O.V. </w:t>
      </w:r>
      <w:r>
        <w:rPr>
          <w:spacing w:val="-6"/>
          <w:sz w:val="17"/>
        </w:rPr>
        <w:t>Issledovaniya </w:t>
      </w:r>
      <w:r>
        <w:rPr>
          <w:sz w:val="17"/>
        </w:rPr>
        <w:t>po </w:t>
      </w:r>
      <w:r>
        <w:rPr>
          <w:spacing w:val="-5"/>
          <w:sz w:val="17"/>
        </w:rPr>
        <w:t>istorii </w:t>
      </w:r>
      <w:r>
        <w:rPr>
          <w:spacing w:val="-6"/>
          <w:sz w:val="17"/>
        </w:rPr>
        <w:t>Balkano-Dunajskih </w:t>
      </w:r>
      <w:r>
        <w:rPr>
          <w:spacing w:val="-5"/>
          <w:sz w:val="17"/>
        </w:rPr>
        <w:t>oblastej </w:t>
      </w:r>
      <w:r>
        <w:rPr>
          <w:sz w:val="17"/>
        </w:rPr>
        <w:t>v </w:t>
      </w:r>
      <w:r>
        <w:rPr>
          <w:spacing w:val="-5"/>
          <w:sz w:val="17"/>
        </w:rPr>
        <w:t>period Rimskoj impe- </w:t>
      </w:r>
      <w:r>
        <w:rPr>
          <w:spacing w:val="-3"/>
          <w:sz w:val="17"/>
        </w:rPr>
        <w:t>rii</w:t>
      </w:r>
      <w:r>
        <w:rPr>
          <w:spacing w:val="-10"/>
          <w:sz w:val="17"/>
        </w:rPr>
        <w:t> </w:t>
      </w:r>
      <w:r>
        <w:rPr>
          <w:sz w:val="17"/>
        </w:rPr>
        <w:t>i</w:t>
      </w:r>
      <w:r>
        <w:rPr>
          <w:spacing w:val="-9"/>
          <w:sz w:val="17"/>
        </w:rPr>
        <w:t> </w:t>
      </w:r>
      <w:r>
        <w:rPr>
          <w:spacing w:val="-5"/>
          <w:sz w:val="17"/>
        </w:rPr>
        <w:t>stat'i</w:t>
      </w:r>
      <w:r>
        <w:rPr>
          <w:spacing w:val="-9"/>
          <w:sz w:val="17"/>
        </w:rPr>
        <w:t> </w:t>
      </w:r>
      <w:r>
        <w:rPr>
          <w:sz w:val="17"/>
        </w:rPr>
        <w:t>po</w:t>
      </w:r>
      <w:r>
        <w:rPr>
          <w:spacing w:val="-10"/>
          <w:sz w:val="17"/>
        </w:rPr>
        <w:t> </w:t>
      </w:r>
      <w:r>
        <w:rPr>
          <w:spacing w:val="-5"/>
          <w:sz w:val="17"/>
        </w:rPr>
        <w:t>obshchim</w:t>
      </w:r>
      <w:r>
        <w:rPr>
          <w:spacing w:val="-10"/>
          <w:sz w:val="17"/>
        </w:rPr>
        <w:t> </w:t>
      </w:r>
      <w:r>
        <w:rPr>
          <w:spacing w:val="-6"/>
          <w:sz w:val="17"/>
        </w:rPr>
        <w:t>problemam</w:t>
      </w:r>
      <w:r>
        <w:rPr>
          <w:spacing w:val="-10"/>
          <w:sz w:val="17"/>
        </w:rPr>
        <w:t> </w:t>
      </w:r>
      <w:r>
        <w:rPr>
          <w:spacing w:val="-5"/>
          <w:sz w:val="17"/>
        </w:rPr>
        <w:t>drevnej</w:t>
      </w:r>
      <w:r>
        <w:rPr>
          <w:spacing w:val="-7"/>
          <w:sz w:val="17"/>
        </w:rPr>
        <w:t> </w:t>
      </w:r>
      <w:r>
        <w:rPr>
          <w:spacing w:val="-5"/>
          <w:sz w:val="17"/>
        </w:rPr>
        <w:t>istorii.</w:t>
      </w:r>
      <w:r>
        <w:rPr>
          <w:spacing w:val="-10"/>
          <w:sz w:val="17"/>
        </w:rPr>
        <w:t> </w:t>
      </w:r>
      <w:r>
        <w:rPr>
          <w:spacing w:val="-5"/>
          <w:sz w:val="17"/>
        </w:rPr>
        <w:t>M.:</w:t>
      </w:r>
      <w:r>
        <w:rPr>
          <w:spacing w:val="-7"/>
          <w:sz w:val="17"/>
        </w:rPr>
        <w:t> </w:t>
      </w:r>
      <w:r>
        <w:rPr>
          <w:spacing w:val="-5"/>
          <w:sz w:val="17"/>
        </w:rPr>
        <w:t>Izd.</w:t>
      </w:r>
      <w:r>
        <w:rPr>
          <w:spacing w:val="-9"/>
          <w:sz w:val="17"/>
        </w:rPr>
        <w:t> </w:t>
      </w:r>
      <w:r>
        <w:rPr>
          <w:spacing w:val="-5"/>
          <w:sz w:val="17"/>
        </w:rPr>
        <w:t>Akad.</w:t>
      </w:r>
      <w:r>
        <w:rPr>
          <w:spacing w:val="-7"/>
          <w:sz w:val="17"/>
        </w:rPr>
        <w:t> </w:t>
      </w:r>
      <w:r>
        <w:rPr>
          <w:spacing w:val="-5"/>
          <w:sz w:val="17"/>
        </w:rPr>
        <w:t>nauk</w:t>
      </w:r>
      <w:r>
        <w:rPr>
          <w:spacing w:val="-6"/>
          <w:sz w:val="17"/>
        </w:rPr>
        <w:t> </w:t>
      </w:r>
      <w:r>
        <w:rPr>
          <w:spacing w:val="-5"/>
          <w:sz w:val="17"/>
        </w:rPr>
        <w:t>SSSR,</w:t>
      </w:r>
      <w:r>
        <w:rPr>
          <w:spacing w:val="-8"/>
          <w:sz w:val="17"/>
        </w:rPr>
        <w:t> </w:t>
      </w:r>
      <w:r>
        <w:rPr>
          <w:spacing w:val="-5"/>
          <w:sz w:val="17"/>
        </w:rPr>
        <w:t>1957.</w:t>
      </w:r>
      <w:r>
        <w:rPr>
          <w:spacing w:val="-9"/>
          <w:sz w:val="17"/>
        </w:rPr>
        <w:t> </w:t>
      </w:r>
      <w:r>
        <w:rPr>
          <w:spacing w:val="-4"/>
          <w:sz w:val="17"/>
        </w:rPr>
        <w:t>411</w:t>
      </w:r>
      <w:r>
        <w:rPr>
          <w:spacing w:val="-9"/>
          <w:sz w:val="17"/>
        </w:rPr>
        <w:t> </w:t>
      </w:r>
      <w:r>
        <w:rPr>
          <w:spacing w:val="-5"/>
          <w:sz w:val="17"/>
        </w:rPr>
        <w:t>s.].</w:t>
      </w:r>
    </w:p>
    <w:p>
      <w:pPr>
        <w:spacing w:line="220" w:lineRule="auto" w:before="1"/>
        <w:ind w:left="623" w:right="220" w:hanging="284"/>
        <w:jc w:val="both"/>
        <w:rPr>
          <w:sz w:val="17"/>
        </w:rPr>
      </w:pPr>
      <w:r>
        <w:rPr>
          <w:spacing w:val="-3"/>
          <w:sz w:val="17"/>
        </w:rPr>
        <w:t>Ладынин И.А. </w:t>
      </w:r>
      <w:r>
        <w:rPr>
          <w:spacing w:val="-4"/>
          <w:sz w:val="17"/>
        </w:rPr>
        <w:t>Особенности ландшафта (Насколько марксистской </w:t>
      </w:r>
      <w:r>
        <w:rPr>
          <w:spacing w:val="-3"/>
          <w:sz w:val="17"/>
        </w:rPr>
        <w:t>была </w:t>
      </w:r>
      <w:r>
        <w:rPr>
          <w:spacing w:val="-4"/>
          <w:sz w:val="17"/>
        </w:rPr>
        <w:t>«советская древ- ность»?) </w:t>
      </w:r>
      <w:r>
        <w:rPr>
          <w:spacing w:val="-3"/>
          <w:sz w:val="17"/>
        </w:rPr>
        <w:t>// ВУДП. 2016. </w:t>
      </w:r>
      <w:r>
        <w:rPr>
          <w:spacing w:val="-4"/>
          <w:sz w:val="17"/>
        </w:rPr>
        <w:t>№2(4). </w:t>
      </w:r>
      <w:r>
        <w:rPr>
          <w:sz w:val="17"/>
        </w:rPr>
        <w:t>С. </w:t>
      </w:r>
      <w:r>
        <w:rPr>
          <w:spacing w:val="-3"/>
          <w:sz w:val="17"/>
        </w:rPr>
        <w:t>9–32 [Ladynin I.A. </w:t>
      </w:r>
      <w:r>
        <w:rPr>
          <w:spacing w:val="-4"/>
          <w:sz w:val="17"/>
        </w:rPr>
        <w:t>Osobennosti landshafta (Naskol'ko marksistskoj </w:t>
      </w:r>
      <w:r>
        <w:rPr>
          <w:spacing w:val="-3"/>
          <w:sz w:val="17"/>
        </w:rPr>
        <w:t>byla </w:t>
      </w:r>
      <w:r>
        <w:rPr>
          <w:spacing w:val="-4"/>
          <w:sz w:val="17"/>
        </w:rPr>
        <w:t>«sovetskaya drevnost'»?) </w:t>
      </w:r>
      <w:r>
        <w:rPr>
          <w:spacing w:val="-3"/>
          <w:sz w:val="17"/>
        </w:rPr>
        <w:t>// </w:t>
      </w:r>
      <w:r>
        <w:rPr>
          <w:spacing w:val="-4"/>
          <w:sz w:val="17"/>
        </w:rPr>
        <w:t>VUDP. </w:t>
      </w:r>
      <w:r>
        <w:rPr>
          <w:spacing w:val="-3"/>
          <w:sz w:val="17"/>
        </w:rPr>
        <w:t>2016. </w:t>
      </w:r>
      <w:r>
        <w:rPr>
          <w:spacing w:val="-4"/>
          <w:sz w:val="17"/>
        </w:rPr>
        <w:t>№2(4)]</w:t>
      </w:r>
    </w:p>
    <w:p>
      <w:pPr>
        <w:spacing w:line="220" w:lineRule="auto" w:before="0"/>
        <w:ind w:left="623" w:right="219" w:hanging="284"/>
        <w:jc w:val="both"/>
        <w:rPr>
          <w:sz w:val="17"/>
        </w:rPr>
      </w:pPr>
      <w:r>
        <w:rPr>
          <w:spacing w:val="-5"/>
          <w:sz w:val="17"/>
        </w:rPr>
        <w:t>Леви-Стросс </w:t>
      </w:r>
      <w:r>
        <w:rPr>
          <w:spacing w:val="-3"/>
          <w:sz w:val="17"/>
        </w:rPr>
        <w:t>К. </w:t>
      </w:r>
      <w:r>
        <w:rPr>
          <w:spacing w:val="-5"/>
          <w:sz w:val="17"/>
        </w:rPr>
        <w:t>Структурная антропология. </w:t>
      </w:r>
      <w:r>
        <w:rPr>
          <w:spacing w:val="-4"/>
          <w:sz w:val="17"/>
        </w:rPr>
        <w:t>М.: Наука, 1983. </w:t>
      </w:r>
      <w:r>
        <w:rPr>
          <w:spacing w:val="-3"/>
          <w:sz w:val="17"/>
        </w:rPr>
        <w:t>536 </w:t>
      </w:r>
      <w:r>
        <w:rPr>
          <w:sz w:val="17"/>
        </w:rPr>
        <w:t>с. </w:t>
      </w:r>
      <w:r>
        <w:rPr>
          <w:spacing w:val="-5"/>
          <w:sz w:val="17"/>
        </w:rPr>
        <w:t>[Levi-Stross </w:t>
      </w:r>
      <w:r>
        <w:rPr>
          <w:spacing w:val="-3"/>
          <w:sz w:val="17"/>
        </w:rPr>
        <w:t>K. </w:t>
      </w:r>
      <w:r>
        <w:rPr>
          <w:spacing w:val="-5"/>
          <w:sz w:val="17"/>
        </w:rPr>
        <w:t>Struktur- naya antropologiya. </w:t>
      </w:r>
      <w:r>
        <w:rPr>
          <w:spacing w:val="-4"/>
          <w:sz w:val="17"/>
        </w:rPr>
        <w:t>M.: Nauka, 1983. </w:t>
      </w:r>
      <w:r>
        <w:rPr>
          <w:spacing w:val="-3"/>
          <w:sz w:val="17"/>
        </w:rPr>
        <w:t>536 </w:t>
      </w:r>
      <w:r>
        <w:rPr>
          <w:spacing w:val="-4"/>
          <w:sz w:val="17"/>
        </w:rPr>
        <w:t>s.]</w:t>
      </w:r>
    </w:p>
    <w:p>
      <w:pPr>
        <w:spacing w:line="220" w:lineRule="auto" w:before="0"/>
        <w:ind w:left="350" w:right="219" w:firstLine="0"/>
        <w:jc w:val="right"/>
        <w:rPr>
          <w:sz w:val="17"/>
        </w:rPr>
      </w:pPr>
      <w:r>
        <w:rPr>
          <w:spacing w:val="-5"/>
          <w:sz w:val="17"/>
        </w:rPr>
        <w:t>Методология исторического </w:t>
      </w:r>
      <w:r>
        <w:rPr>
          <w:spacing w:val="-4"/>
          <w:sz w:val="17"/>
        </w:rPr>
        <w:t>познания </w:t>
      </w:r>
      <w:r>
        <w:rPr>
          <w:sz w:val="17"/>
        </w:rPr>
        <w:t>и </w:t>
      </w:r>
      <w:r>
        <w:rPr>
          <w:spacing w:val="-5"/>
          <w:sz w:val="17"/>
        </w:rPr>
        <w:t>буржуазная </w:t>
      </w:r>
      <w:r>
        <w:rPr>
          <w:spacing w:val="-4"/>
          <w:sz w:val="17"/>
        </w:rPr>
        <w:t>наука </w:t>
      </w:r>
      <w:r>
        <w:rPr>
          <w:sz w:val="17"/>
        </w:rPr>
        <w:t>/ </w:t>
      </w:r>
      <w:r>
        <w:rPr>
          <w:spacing w:val="-5"/>
          <w:sz w:val="17"/>
        </w:rPr>
        <w:t>Науч. </w:t>
      </w:r>
      <w:r>
        <w:rPr>
          <w:spacing w:val="-3"/>
          <w:sz w:val="17"/>
        </w:rPr>
        <w:t>ред. </w:t>
      </w:r>
      <w:r>
        <w:rPr>
          <w:spacing w:val="-4"/>
          <w:sz w:val="17"/>
        </w:rPr>
        <w:t>проф. </w:t>
      </w:r>
      <w:r>
        <w:rPr>
          <w:spacing w:val="-3"/>
          <w:sz w:val="17"/>
        </w:rPr>
        <w:t>А. С. </w:t>
      </w:r>
      <w:r>
        <w:rPr>
          <w:spacing w:val="-4"/>
          <w:sz w:val="17"/>
        </w:rPr>
        <w:t>Шоф-</w:t>
      </w:r>
      <w:r>
        <w:rPr>
          <w:w w:val="100"/>
          <w:sz w:val="17"/>
        </w:rPr>
        <w:t> </w:t>
      </w:r>
      <w:r>
        <w:rPr>
          <w:spacing w:val="-4"/>
          <w:sz w:val="17"/>
        </w:rPr>
        <w:t>ман. Казань: Изд. Казан. ун-та, 1977. </w:t>
      </w:r>
      <w:r>
        <w:rPr>
          <w:spacing w:val="-3"/>
          <w:sz w:val="17"/>
        </w:rPr>
        <w:t>176 </w:t>
      </w:r>
      <w:r>
        <w:rPr>
          <w:sz w:val="17"/>
        </w:rPr>
        <w:t>с. </w:t>
      </w:r>
      <w:r>
        <w:rPr>
          <w:spacing w:val="-5"/>
          <w:sz w:val="17"/>
        </w:rPr>
        <w:t>[Metodologiya istoricheskogo </w:t>
      </w:r>
      <w:r>
        <w:rPr>
          <w:spacing w:val="-4"/>
          <w:sz w:val="17"/>
        </w:rPr>
        <w:t>poznaniya </w:t>
      </w:r>
      <w:r>
        <w:rPr>
          <w:sz w:val="17"/>
        </w:rPr>
        <w:t>i </w:t>
      </w:r>
      <w:r>
        <w:rPr>
          <w:spacing w:val="-3"/>
          <w:sz w:val="17"/>
        </w:rPr>
        <w:t>bur-</w:t>
      </w:r>
      <w:r>
        <w:rPr>
          <w:w w:val="100"/>
          <w:sz w:val="17"/>
        </w:rPr>
        <w:t> </w:t>
      </w:r>
      <w:r>
        <w:rPr>
          <w:spacing w:val="-5"/>
          <w:sz w:val="17"/>
        </w:rPr>
        <w:t>zhuaznaya </w:t>
      </w:r>
      <w:r>
        <w:rPr>
          <w:spacing w:val="-4"/>
          <w:sz w:val="17"/>
        </w:rPr>
        <w:t>nauka </w:t>
      </w:r>
      <w:r>
        <w:rPr>
          <w:sz w:val="17"/>
        </w:rPr>
        <w:t>/ </w:t>
      </w:r>
      <w:r>
        <w:rPr>
          <w:spacing w:val="-4"/>
          <w:sz w:val="17"/>
        </w:rPr>
        <w:t>Nauch. red. prof. A.S. </w:t>
      </w:r>
      <w:r>
        <w:rPr>
          <w:spacing w:val="-5"/>
          <w:sz w:val="17"/>
        </w:rPr>
        <w:t>SHofman. Kazan: </w:t>
      </w:r>
      <w:r>
        <w:rPr>
          <w:spacing w:val="-4"/>
          <w:sz w:val="17"/>
        </w:rPr>
        <w:t>Izd-vo </w:t>
      </w:r>
      <w:r>
        <w:rPr>
          <w:spacing w:val="-5"/>
          <w:sz w:val="17"/>
        </w:rPr>
        <w:t>Kazan. </w:t>
      </w:r>
      <w:r>
        <w:rPr>
          <w:spacing w:val="-4"/>
          <w:sz w:val="17"/>
        </w:rPr>
        <w:t>un-ta, 1977. </w:t>
      </w:r>
      <w:r>
        <w:rPr>
          <w:spacing w:val="-3"/>
          <w:sz w:val="17"/>
        </w:rPr>
        <w:t>176 s.]</w:t>
      </w:r>
    </w:p>
    <w:p>
      <w:pPr>
        <w:spacing w:line="220" w:lineRule="auto" w:before="1"/>
        <w:ind w:left="623" w:right="219" w:hanging="284"/>
        <w:jc w:val="both"/>
        <w:rPr>
          <w:sz w:val="17"/>
        </w:rPr>
      </w:pPr>
      <w:r>
        <w:rPr>
          <w:spacing w:val="-3"/>
          <w:sz w:val="17"/>
        </w:rPr>
        <w:t>Мейер Эд. Рабство </w:t>
      </w:r>
      <w:r>
        <w:rPr>
          <w:sz w:val="17"/>
        </w:rPr>
        <w:t>в </w:t>
      </w:r>
      <w:r>
        <w:rPr>
          <w:spacing w:val="-4"/>
          <w:sz w:val="17"/>
        </w:rPr>
        <w:t>древнем мире. </w:t>
      </w:r>
      <w:r>
        <w:rPr>
          <w:spacing w:val="-3"/>
          <w:sz w:val="17"/>
        </w:rPr>
        <w:t>М.: М.Н. </w:t>
      </w:r>
      <w:r>
        <w:rPr>
          <w:spacing w:val="-4"/>
          <w:sz w:val="17"/>
        </w:rPr>
        <w:t>Прокопович, </w:t>
      </w:r>
      <w:r>
        <w:rPr>
          <w:spacing w:val="-3"/>
          <w:sz w:val="17"/>
        </w:rPr>
        <w:t>1907. </w:t>
      </w:r>
      <w:r>
        <w:rPr>
          <w:sz w:val="17"/>
        </w:rPr>
        <w:t>55 с. </w:t>
      </w:r>
      <w:r>
        <w:rPr>
          <w:spacing w:val="-3"/>
          <w:sz w:val="17"/>
        </w:rPr>
        <w:t>[Mejer </w:t>
      </w:r>
      <w:r>
        <w:rPr>
          <w:spacing w:val="-4"/>
          <w:sz w:val="17"/>
        </w:rPr>
        <w:t>Ed. Rabstvo </w:t>
      </w:r>
      <w:r>
        <w:rPr>
          <w:sz w:val="17"/>
        </w:rPr>
        <w:t>v </w:t>
      </w:r>
      <w:r>
        <w:rPr>
          <w:spacing w:val="-4"/>
          <w:sz w:val="17"/>
        </w:rPr>
        <w:t>drevnem </w:t>
      </w:r>
      <w:r>
        <w:rPr>
          <w:spacing w:val="-3"/>
          <w:sz w:val="17"/>
        </w:rPr>
        <w:t>mire. M.: M.N. </w:t>
      </w:r>
      <w:r>
        <w:rPr>
          <w:spacing w:val="-4"/>
          <w:sz w:val="17"/>
        </w:rPr>
        <w:t>Prokopovich, </w:t>
      </w:r>
      <w:r>
        <w:rPr>
          <w:spacing w:val="-3"/>
          <w:sz w:val="17"/>
        </w:rPr>
        <w:t>1907. </w:t>
      </w:r>
      <w:r>
        <w:rPr>
          <w:sz w:val="17"/>
        </w:rPr>
        <w:t>55 </w:t>
      </w:r>
      <w:r>
        <w:rPr>
          <w:spacing w:val="-3"/>
          <w:sz w:val="17"/>
        </w:rPr>
        <w:t>s.]</w:t>
      </w:r>
    </w:p>
    <w:p>
      <w:pPr>
        <w:spacing w:line="220" w:lineRule="auto" w:before="1"/>
        <w:ind w:left="623" w:right="217" w:hanging="284"/>
        <w:jc w:val="both"/>
        <w:rPr>
          <w:sz w:val="17"/>
        </w:rPr>
      </w:pPr>
      <w:r>
        <w:rPr>
          <w:spacing w:val="-3"/>
          <w:sz w:val="17"/>
        </w:rPr>
        <w:t>Мейер Эд. </w:t>
      </w:r>
      <w:r>
        <w:rPr>
          <w:spacing w:val="-4"/>
          <w:sz w:val="17"/>
        </w:rPr>
        <w:t>Экономическое </w:t>
      </w:r>
      <w:r>
        <w:rPr>
          <w:spacing w:val="-3"/>
          <w:sz w:val="17"/>
        </w:rPr>
        <w:t>развитие древнего мира. М.: Мир, 1910. </w:t>
      </w:r>
      <w:r>
        <w:rPr>
          <w:spacing w:val="-2"/>
          <w:sz w:val="17"/>
        </w:rPr>
        <w:t>108 </w:t>
      </w:r>
      <w:r>
        <w:rPr>
          <w:sz w:val="17"/>
        </w:rPr>
        <w:t>с. </w:t>
      </w:r>
      <w:r>
        <w:rPr>
          <w:spacing w:val="-3"/>
          <w:sz w:val="17"/>
        </w:rPr>
        <w:t>[Mejer </w:t>
      </w:r>
      <w:r>
        <w:rPr>
          <w:spacing w:val="-4"/>
          <w:sz w:val="17"/>
        </w:rPr>
        <w:t>Ed. </w:t>
      </w:r>
      <w:r>
        <w:rPr>
          <w:spacing w:val="-3"/>
          <w:sz w:val="17"/>
        </w:rPr>
        <w:t>Eko- </w:t>
      </w:r>
      <w:r>
        <w:rPr>
          <w:spacing w:val="-4"/>
          <w:sz w:val="17"/>
        </w:rPr>
        <w:t>nomicheskoe </w:t>
      </w:r>
      <w:r>
        <w:rPr>
          <w:spacing w:val="-3"/>
          <w:sz w:val="17"/>
        </w:rPr>
        <w:t>razvitie </w:t>
      </w:r>
      <w:r>
        <w:rPr>
          <w:spacing w:val="-4"/>
          <w:sz w:val="17"/>
        </w:rPr>
        <w:t>drevnego </w:t>
      </w:r>
      <w:r>
        <w:rPr>
          <w:spacing w:val="-3"/>
          <w:sz w:val="17"/>
        </w:rPr>
        <w:t>mira. </w:t>
      </w:r>
      <w:r>
        <w:rPr>
          <w:sz w:val="17"/>
        </w:rPr>
        <w:t>M.: </w:t>
      </w:r>
      <w:r>
        <w:rPr>
          <w:spacing w:val="-3"/>
          <w:sz w:val="17"/>
        </w:rPr>
        <w:t>Mir, 1910. </w:t>
      </w:r>
      <w:r>
        <w:rPr>
          <w:spacing w:val="-2"/>
          <w:sz w:val="17"/>
        </w:rPr>
        <w:t>108 </w:t>
      </w:r>
      <w:r>
        <w:rPr>
          <w:spacing w:val="-3"/>
          <w:sz w:val="17"/>
        </w:rPr>
        <w:t>s.]</w:t>
      </w:r>
    </w:p>
    <w:p>
      <w:pPr>
        <w:spacing w:line="220" w:lineRule="auto" w:before="0"/>
        <w:ind w:left="623" w:right="219" w:hanging="284"/>
        <w:jc w:val="both"/>
        <w:rPr>
          <w:sz w:val="17"/>
        </w:rPr>
      </w:pPr>
      <w:r>
        <w:rPr>
          <w:spacing w:val="-3"/>
          <w:sz w:val="17"/>
        </w:rPr>
        <w:t>Мягков </w:t>
      </w:r>
      <w:r>
        <w:rPr>
          <w:spacing w:val="-4"/>
          <w:sz w:val="17"/>
        </w:rPr>
        <w:t>Г.П. </w:t>
      </w:r>
      <w:r>
        <w:rPr>
          <w:spacing w:val="-3"/>
          <w:sz w:val="17"/>
        </w:rPr>
        <w:t>«Мы зажгли свои свечи </w:t>
      </w:r>
      <w:r>
        <w:rPr>
          <w:sz w:val="17"/>
        </w:rPr>
        <w:t>от их </w:t>
      </w:r>
      <w:r>
        <w:rPr>
          <w:spacing w:val="-4"/>
          <w:sz w:val="17"/>
        </w:rPr>
        <w:t>творческого огня»: историк </w:t>
      </w:r>
      <w:r>
        <w:rPr>
          <w:spacing w:val="-3"/>
          <w:sz w:val="17"/>
        </w:rPr>
        <w:t>А.С. Шофман </w:t>
      </w:r>
      <w:r>
        <w:rPr>
          <w:sz w:val="17"/>
        </w:rPr>
        <w:t>в </w:t>
      </w:r>
      <w:r>
        <w:rPr>
          <w:spacing w:val="-2"/>
          <w:sz w:val="17"/>
        </w:rPr>
        <w:t>че- </w:t>
      </w:r>
      <w:r>
        <w:rPr>
          <w:spacing w:val="-3"/>
          <w:sz w:val="17"/>
        </w:rPr>
        <w:t>реде</w:t>
      </w:r>
      <w:r>
        <w:rPr>
          <w:spacing w:val="-11"/>
          <w:sz w:val="17"/>
        </w:rPr>
        <w:t> </w:t>
      </w:r>
      <w:r>
        <w:rPr>
          <w:spacing w:val="-4"/>
          <w:sz w:val="17"/>
        </w:rPr>
        <w:t>поколений</w:t>
      </w:r>
      <w:r>
        <w:rPr>
          <w:spacing w:val="-10"/>
          <w:sz w:val="17"/>
        </w:rPr>
        <w:t> </w:t>
      </w:r>
      <w:r>
        <w:rPr>
          <w:spacing w:val="-3"/>
          <w:sz w:val="17"/>
        </w:rPr>
        <w:t>//</w:t>
      </w:r>
      <w:r>
        <w:rPr>
          <w:spacing w:val="-9"/>
          <w:sz w:val="17"/>
        </w:rPr>
        <w:t> </w:t>
      </w:r>
      <w:r>
        <w:rPr>
          <w:spacing w:val="-3"/>
          <w:sz w:val="17"/>
        </w:rPr>
        <w:t>Мир</w:t>
      </w:r>
      <w:r>
        <w:rPr>
          <w:spacing w:val="-8"/>
          <w:sz w:val="17"/>
        </w:rPr>
        <w:t> </w:t>
      </w:r>
      <w:r>
        <w:rPr>
          <w:spacing w:val="-4"/>
          <w:sz w:val="17"/>
        </w:rPr>
        <w:t>историка:</w:t>
      </w:r>
      <w:r>
        <w:rPr>
          <w:spacing w:val="-9"/>
          <w:sz w:val="17"/>
        </w:rPr>
        <w:t> </w:t>
      </w:r>
      <w:r>
        <w:rPr>
          <w:spacing w:val="-4"/>
          <w:sz w:val="17"/>
        </w:rPr>
        <w:t>историографический</w:t>
      </w:r>
      <w:r>
        <w:rPr>
          <w:spacing w:val="-13"/>
          <w:sz w:val="17"/>
        </w:rPr>
        <w:t> </w:t>
      </w:r>
      <w:r>
        <w:rPr>
          <w:spacing w:val="-3"/>
          <w:sz w:val="17"/>
        </w:rPr>
        <w:t>сборник</w:t>
      </w:r>
      <w:r>
        <w:rPr>
          <w:spacing w:val="-11"/>
          <w:sz w:val="17"/>
        </w:rPr>
        <w:t> </w:t>
      </w:r>
      <w:r>
        <w:rPr>
          <w:sz w:val="17"/>
        </w:rPr>
        <w:t>/</w:t>
      </w:r>
      <w:r>
        <w:rPr>
          <w:spacing w:val="-9"/>
          <w:sz w:val="17"/>
        </w:rPr>
        <w:t> </w:t>
      </w:r>
      <w:r>
        <w:rPr>
          <w:spacing w:val="-3"/>
          <w:sz w:val="17"/>
        </w:rPr>
        <w:t>Под</w:t>
      </w:r>
      <w:r>
        <w:rPr>
          <w:spacing w:val="-13"/>
          <w:sz w:val="17"/>
        </w:rPr>
        <w:t> </w:t>
      </w:r>
      <w:r>
        <w:rPr>
          <w:spacing w:val="-3"/>
          <w:sz w:val="17"/>
        </w:rPr>
        <w:t>ред.</w:t>
      </w:r>
      <w:r>
        <w:rPr>
          <w:spacing w:val="-12"/>
          <w:sz w:val="17"/>
        </w:rPr>
        <w:t> </w:t>
      </w:r>
      <w:r>
        <w:rPr>
          <w:spacing w:val="-3"/>
          <w:sz w:val="17"/>
        </w:rPr>
        <w:t>В.П.</w:t>
      </w:r>
      <w:r>
        <w:rPr>
          <w:spacing w:val="-1"/>
          <w:sz w:val="17"/>
        </w:rPr>
        <w:t> </w:t>
      </w:r>
      <w:r>
        <w:rPr>
          <w:spacing w:val="-4"/>
          <w:sz w:val="17"/>
        </w:rPr>
        <w:t>Корзун, </w:t>
      </w:r>
      <w:r>
        <w:rPr>
          <w:spacing w:val="-3"/>
          <w:sz w:val="17"/>
        </w:rPr>
        <w:t>А.В.</w:t>
      </w:r>
      <w:r>
        <w:rPr>
          <w:spacing w:val="-5"/>
          <w:sz w:val="17"/>
        </w:rPr>
        <w:t> </w:t>
      </w:r>
      <w:r>
        <w:rPr>
          <w:spacing w:val="-4"/>
          <w:sz w:val="17"/>
        </w:rPr>
        <w:t>Якуба.</w:t>
      </w:r>
      <w:r>
        <w:rPr>
          <w:spacing w:val="-12"/>
          <w:sz w:val="17"/>
        </w:rPr>
        <w:t> </w:t>
      </w:r>
      <w:r>
        <w:rPr>
          <w:spacing w:val="-3"/>
          <w:sz w:val="17"/>
        </w:rPr>
        <w:t>Вып.</w:t>
      </w:r>
      <w:r>
        <w:rPr>
          <w:spacing w:val="-13"/>
          <w:sz w:val="17"/>
        </w:rPr>
        <w:t> </w:t>
      </w:r>
      <w:r>
        <w:rPr>
          <w:sz w:val="17"/>
        </w:rPr>
        <w:t>5.</w:t>
      </w:r>
      <w:r>
        <w:rPr>
          <w:spacing w:val="-9"/>
          <w:sz w:val="17"/>
        </w:rPr>
        <w:t> </w:t>
      </w:r>
      <w:r>
        <w:rPr>
          <w:spacing w:val="-4"/>
          <w:sz w:val="17"/>
        </w:rPr>
        <w:t>Омск:</w:t>
      </w:r>
      <w:r>
        <w:rPr>
          <w:spacing w:val="-9"/>
          <w:sz w:val="17"/>
        </w:rPr>
        <w:t> </w:t>
      </w:r>
      <w:r>
        <w:rPr>
          <w:spacing w:val="-3"/>
          <w:sz w:val="17"/>
        </w:rPr>
        <w:t>Изд-во</w:t>
      </w:r>
      <w:r>
        <w:rPr>
          <w:spacing w:val="-14"/>
          <w:sz w:val="17"/>
        </w:rPr>
        <w:t> </w:t>
      </w:r>
      <w:r>
        <w:rPr>
          <w:spacing w:val="-3"/>
          <w:sz w:val="17"/>
        </w:rPr>
        <w:t>Омск.</w:t>
      </w:r>
      <w:r>
        <w:rPr>
          <w:spacing w:val="-9"/>
          <w:sz w:val="17"/>
        </w:rPr>
        <w:t> </w:t>
      </w:r>
      <w:r>
        <w:rPr>
          <w:spacing w:val="-3"/>
          <w:sz w:val="17"/>
        </w:rPr>
        <w:t>ун-та,</w:t>
      </w:r>
      <w:r>
        <w:rPr>
          <w:spacing w:val="-13"/>
          <w:sz w:val="17"/>
        </w:rPr>
        <w:t> </w:t>
      </w:r>
      <w:r>
        <w:rPr>
          <w:spacing w:val="-3"/>
          <w:sz w:val="17"/>
        </w:rPr>
        <w:t>2009.</w:t>
      </w:r>
      <w:r>
        <w:rPr>
          <w:spacing w:val="-9"/>
          <w:sz w:val="17"/>
        </w:rPr>
        <w:t> </w:t>
      </w:r>
      <w:r>
        <w:rPr>
          <w:spacing w:val="-3"/>
          <w:sz w:val="17"/>
        </w:rPr>
        <w:t>С.</w:t>
      </w:r>
      <w:r>
        <w:rPr>
          <w:spacing w:val="-13"/>
          <w:sz w:val="17"/>
        </w:rPr>
        <w:t> </w:t>
      </w:r>
      <w:r>
        <w:rPr>
          <w:spacing w:val="-3"/>
          <w:sz w:val="17"/>
        </w:rPr>
        <w:t>72–98</w:t>
      </w:r>
      <w:r>
        <w:rPr>
          <w:spacing w:val="-11"/>
          <w:sz w:val="17"/>
        </w:rPr>
        <w:t> </w:t>
      </w:r>
      <w:r>
        <w:rPr>
          <w:spacing w:val="-4"/>
          <w:sz w:val="17"/>
        </w:rPr>
        <w:t>[Myagkov</w:t>
      </w:r>
      <w:r>
        <w:rPr>
          <w:spacing w:val="-14"/>
          <w:sz w:val="17"/>
        </w:rPr>
        <w:t> </w:t>
      </w:r>
      <w:r>
        <w:rPr>
          <w:sz w:val="17"/>
        </w:rPr>
        <w:t>G.P.</w:t>
      </w:r>
      <w:r>
        <w:rPr>
          <w:spacing w:val="-9"/>
          <w:sz w:val="17"/>
        </w:rPr>
        <w:t> </w:t>
      </w:r>
      <w:r>
        <w:rPr>
          <w:spacing w:val="-3"/>
          <w:sz w:val="17"/>
        </w:rPr>
        <w:t>«My</w:t>
      </w:r>
      <w:r>
        <w:rPr>
          <w:spacing w:val="-14"/>
          <w:sz w:val="17"/>
        </w:rPr>
        <w:t> </w:t>
      </w:r>
      <w:r>
        <w:rPr>
          <w:spacing w:val="-3"/>
          <w:sz w:val="17"/>
        </w:rPr>
        <w:t>zazh- </w:t>
      </w:r>
      <w:r>
        <w:rPr>
          <w:spacing w:val="-2"/>
          <w:sz w:val="17"/>
        </w:rPr>
        <w:t>gli </w:t>
      </w:r>
      <w:r>
        <w:rPr>
          <w:spacing w:val="-3"/>
          <w:sz w:val="17"/>
        </w:rPr>
        <w:t>svoi svechi ot </w:t>
      </w:r>
      <w:r>
        <w:rPr>
          <w:sz w:val="17"/>
        </w:rPr>
        <w:t>ih </w:t>
      </w:r>
      <w:r>
        <w:rPr>
          <w:spacing w:val="-4"/>
          <w:sz w:val="17"/>
        </w:rPr>
        <w:t>tvorcheskogo ognya»: istorik </w:t>
      </w:r>
      <w:r>
        <w:rPr>
          <w:spacing w:val="-3"/>
          <w:sz w:val="17"/>
        </w:rPr>
        <w:t>A.S. </w:t>
      </w:r>
      <w:r>
        <w:rPr>
          <w:spacing w:val="-4"/>
          <w:sz w:val="17"/>
        </w:rPr>
        <w:t>SHofman </w:t>
      </w:r>
      <w:r>
        <w:rPr>
          <w:sz w:val="17"/>
        </w:rPr>
        <w:t>v </w:t>
      </w:r>
      <w:r>
        <w:rPr>
          <w:spacing w:val="-4"/>
          <w:sz w:val="17"/>
        </w:rPr>
        <w:t>cherede pokolenij </w:t>
      </w:r>
      <w:r>
        <w:rPr>
          <w:spacing w:val="-3"/>
          <w:sz w:val="17"/>
        </w:rPr>
        <w:t>// Mir istorika: </w:t>
      </w:r>
      <w:r>
        <w:rPr>
          <w:spacing w:val="-4"/>
          <w:sz w:val="17"/>
        </w:rPr>
        <w:t>istoriograficheskij sbornik </w:t>
      </w:r>
      <w:r>
        <w:rPr>
          <w:sz w:val="17"/>
        </w:rPr>
        <w:t>/ </w:t>
      </w:r>
      <w:r>
        <w:rPr>
          <w:spacing w:val="-2"/>
          <w:sz w:val="17"/>
        </w:rPr>
        <w:t>Pod </w:t>
      </w:r>
      <w:r>
        <w:rPr>
          <w:spacing w:val="-3"/>
          <w:sz w:val="17"/>
        </w:rPr>
        <w:t>red. </w:t>
      </w:r>
      <w:r>
        <w:rPr>
          <w:spacing w:val="-4"/>
          <w:sz w:val="17"/>
        </w:rPr>
        <w:t>V.P. Korzun, A.V. YAkuba. </w:t>
      </w:r>
      <w:r>
        <w:rPr>
          <w:spacing w:val="-3"/>
          <w:sz w:val="17"/>
        </w:rPr>
        <w:t>Vyp. </w:t>
      </w:r>
      <w:r>
        <w:rPr>
          <w:sz w:val="17"/>
        </w:rPr>
        <w:t>5. </w:t>
      </w:r>
      <w:r>
        <w:rPr>
          <w:spacing w:val="-4"/>
          <w:sz w:val="17"/>
        </w:rPr>
        <w:t>Omsk: </w:t>
      </w:r>
      <w:r>
        <w:rPr>
          <w:spacing w:val="-3"/>
          <w:sz w:val="17"/>
        </w:rPr>
        <w:t>Izd-vo Omsk. </w:t>
      </w:r>
      <w:r>
        <w:rPr>
          <w:spacing w:val="-4"/>
          <w:sz w:val="17"/>
        </w:rPr>
        <w:t>un-ta, </w:t>
      </w:r>
      <w:r>
        <w:rPr>
          <w:spacing w:val="-3"/>
          <w:sz w:val="17"/>
        </w:rPr>
        <w:t>2009. S.</w:t>
      </w:r>
      <w:r>
        <w:rPr>
          <w:spacing w:val="-17"/>
          <w:sz w:val="17"/>
        </w:rPr>
        <w:t> </w:t>
      </w:r>
      <w:r>
        <w:rPr>
          <w:spacing w:val="-3"/>
          <w:sz w:val="17"/>
        </w:rPr>
        <w:t>72–98].</w:t>
      </w:r>
    </w:p>
    <w:p>
      <w:pPr>
        <w:spacing w:line="220" w:lineRule="auto" w:before="1"/>
        <w:ind w:left="623" w:right="219" w:hanging="284"/>
        <w:jc w:val="both"/>
        <w:rPr>
          <w:sz w:val="17"/>
        </w:rPr>
      </w:pPr>
      <w:r>
        <w:rPr>
          <w:spacing w:val="-5"/>
          <w:sz w:val="17"/>
        </w:rPr>
        <w:t>Никифоров</w:t>
      </w:r>
      <w:r>
        <w:rPr>
          <w:spacing w:val="-6"/>
          <w:sz w:val="17"/>
        </w:rPr>
        <w:t> </w:t>
      </w:r>
      <w:r>
        <w:rPr>
          <w:spacing w:val="-4"/>
          <w:sz w:val="17"/>
        </w:rPr>
        <w:t>В.Н.</w:t>
      </w:r>
      <w:r>
        <w:rPr>
          <w:spacing w:val="-12"/>
          <w:sz w:val="17"/>
        </w:rPr>
        <w:t> </w:t>
      </w:r>
      <w:r>
        <w:rPr>
          <w:spacing w:val="-4"/>
          <w:sz w:val="17"/>
        </w:rPr>
        <w:t>Восток</w:t>
      </w:r>
      <w:r>
        <w:rPr>
          <w:spacing w:val="-13"/>
          <w:sz w:val="17"/>
        </w:rPr>
        <w:t> </w:t>
      </w:r>
      <w:r>
        <w:rPr>
          <w:sz w:val="17"/>
        </w:rPr>
        <w:t>и</w:t>
      </w:r>
      <w:r>
        <w:rPr>
          <w:spacing w:val="-11"/>
          <w:sz w:val="17"/>
        </w:rPr>
        <w:t> </w:t>
      </w:r>
      <w:r>
        <w:rPr>
          <w:spacing w:val="-4"/>
          <w:sz w:val="17"/>
        </w:rPr>
        <w:t>всемирная</w:t>
      </w:r>
      <w:r>
        <w:rPr>
          <w:spacing w:val="-11"/>
          <w:sz w:val="17"/>
        </w:rPr>
        <w:t> </w:t>
      </w:r>
      <w:r>
        <w:rPr>
          <w:spacing w:val="-5"/>
          <w:sz w:val="17"/>
        </w:rPr>
        <w:t>история.</w:t>
      </w:r>
      <w:r>
        <w:rPr>
          <w:spacing w:val="-11"/>
          <w:sz w:val="17"/>
        </w:rPr>
        <w:t> </w:t>
      </w:r>
      <w:r>
        <w:rPr>
          <w:spacing w:val="-5"/>
          <w:sz w:val="17"/>
        </w:rPr>
        <w:t>Изд.</w:t>
      </w:r>
      <w:r>
        <w:rPr>
          <w:spacing w:val="-12"/>
          <w:sz w:val="17"/>
        </w:rPr>
        <w:t> </w:t>
      </w:r>
      <w:r>
        <w:rPr>
          <w:sz w:val="17"/>
        </w:rPr>
        <w:t>2.</w:t>
      </w:r>
      <w:r>
        <w:rPr>
          <w:spacing w:val="-12"/>
          <w:sz w:val="17"/>
        </w:rPr>
        <w:t> </w:t>
      </w:r>
      <w:r>
        <w:rPr>
          <w:spacing w:val="-4"/>
          <w:sz w:val="17"/>
        </w:rPr>
        <w:t>М.:</w:t>
      </w:r>
      <w:r>
        <w:rPr>
          <w:spacing w:val="-10"/>
          <w:sz w:val="17"/>
        </w:rPr>
        <w:t> </w:t>
      </w:r>
      <w:r>
        <w:rPr>
          <w:spacing w:val="-4"/>
          <w:sz w:val="17"/>
        </w:rPr>
        <w:t>Наука,</w:t>
      </w:r>
      <w:r>
        <w:rPr>
          <w:spacing w:val="-12"/>
          <w:sz w:val="17"/>
        </w:rPr>
        <w:t> </w:t>
      </w:r>
      <w:r>
        <w:rPr>
          <w:spacing w:val="-4"/>
          <w:sz w:val="17"/>
        </w:rPr>
        <w:t>1977.</w:t>
      </w:r>
      <w:r>
        <w:rPr>
          <w:spacing w:val="-12"/>
          <w:sz w:val="17"/>
        </w:rPr>
        <w:t> </w:t>
      </w:r>
      <w:r>
        <w:rPr>
          <w:spacing w:val="-3"/>
          <w:sz w:val="17"/>
        </w:rPr>
        <w:t>360</w:t>
      </w:r>
      <w:r>
        <w:rPr>
          <w:spacing w:val="-4"/>
          <w:sz w:val="17"/>
        </w:rPr>
        <w:t> </w:t>
      </w:r>
      <w:r>
        <w:rPr>
          <w:sz w:val="17"/>
        </w:rPr>
        <w:t>с.</w:t>
      </w:r>
      <w:r>
        <w:rPr>
          <w:spacing w:val="-14"/>
          <w:sz w:val="17"/>
        </w:rPr>
        <w:t> </w:t>
      </w:r>
      <w:r>
        <w:rPr>
          <w:spacing w:val="-4"/>
          <w:sz w:val="17"/>
        </w:rPr>
        <w:t>[Nikiforov</w:t>
      </w:r>
      <w:r>
        <w:rPr>
          <w:spacing w:val="-17"/>
          <w:sz w:val="17"/>
        </w:rPr>
        <w:t> </w:t>
      </w:r>
      <w:r>
        <w:rPr>
          <w:spacing w:val="-4"/>
          <w:sz w:val="17"/>
        </w:rPr>
        <w:t>V.N. Vostok</w:t>
      </w:r>
      <w:r>
        <w:rPr>
          <w:spacing w:val="-8"/>
          <w:sz w:val="17"/>
        </w:rPr>
        <w:t> </w:t>
      </w:r>
      <w:r>
        <w:rPr>
          <w:sz w:val="17"/>
        </w:rPr>
        <w:t>i</w:t>
      </w:r>
      <w:r>
        <w:rPr>
          <w:spacing w:val="-6"/>
          <w:sz w:val="17"/>
        </w:rPr>
        <w:t> </w:t>
      </w:r>
      <w:r>
        <w:rPr>
          <w:spacing w:val="-5"/>
          <w:sz w:val="17"/>
        </w:rPr>
        <w:t>vsemirnaya</w:t>
      </w:r>
      <w:r>
        <w:rPr>
          <w:spacing w:val="-8"/>
          <w:sz w:val="17"/>
        </w:rPr>
        <w:t> </w:t>
      </w:r>
      <w:r>
        <w:rPr>
          <w:spacing w:val="-4"/>
          <w:sz w:val="17"/>
        </w:rPr>
        <w:t>istoriya.</w:t>
      </w:r>
      <w:r>
        <w:rPr>
          <w:spacing w:val="-5"/>
          <w:sz w:val="17"/>
        </w:rPr>
        <w:t> Izd.</w:t>
      </w:r>
      <w:r>
        <w:rPr>
          <w:spacing w:val="-9"/>
          <w:sz w:val="17"/>
        </w:rPr>
        <w:t> </w:t>
      </w:r>
      <w:r>
        <w:rPr>
          <w:sz w:val="17"/>
        </w:rPr>
        <w:t>2.</w:t>
      </w:r>
      <w:r>
        <w:rPr>
          <w:spacing w:val="-6"/>
          <w:sz w:val="17"/>
        </w:rPr>
        <w:t> </w:t>
      </w:r>
      <w:r>
        <w:rPr>
          <w:spacing w:val="-4"/>
          <w:sz w:val="17"/>
        </w:rPr>
        <w:t>M.:</w:t>
      </w:r>
      <w:r>
        <w:rPr>
          <w:spacing w:val="-8"/>
          <w:sz w:val="17"/>
        </w:rPr>
        <w:t> </w:t>
      </w:r>
      <w:r>
        <w:rPr>
          <w:spacing w:val="-4"/>
          <w:sz w:val="17"/>
        </w:rPr>
        <w:t>Nauka,</w:t>
      </w:r>
      <w:r>
        <w:rPr>
          <w:spacing w:val="-9"/>
          <w:sz w:val="17"/>
        </w:rPr>
        <w:t> </w:t>
      </w:r>
      <w:r>
        <w:rPr>
          <w:spacing w:val="-4"/>
          <w:sz w:val="17"/>
        </w:rPr>
        <w:t>1977.</w:t>
      </w:r>
      <w:r>
        <w:rPr>
          <w:spacing w:val="-8"/>
          <w:sz w:val="17"/>
        </w:rPr>
        <w:t> </w:t>
      </w:r>
      <w:r>
        <w:rPr>
          <w:spacing w:val="-3"/>
          <w:sz w:val="17"/>
        </w:rPr>
        <w:t>360</w:t>
      </w:r>
      <w:r>
        <w:rPr>
          <w:spacing w:val="-8"/>
          <w:sz w:val="17"/>
        </w:rPr>
        <w:t> </w:t>
      </w:r>
      <w:r>
        <w:rPr>
          <w:spacing w:val="-4"/>
          <w:sz w:val="17"/>
        </w:rPr>
        <w:t>s.]</w:t>
      </w:r>
    </w:p>
    <w:p>
      <w:pPr>
        <w:spacing w:line="220" w:lineRule="auto" w:before="0"/>
        <w:ind w:left="623" w:right="217" w:hanging="284"/>
        <w:jc w:val="both"/>
        <w:rPr>
          <w:sz w:val="17"/>
        </w:rPr>
      </w:pPr>
      <w:r>
        <w:rPr>
          <w:spacing w:val="-4"/>
          <w:sz w:val="17"/>
        </w:rPr>
        <w:t>Периодизация всемирной истории: Учеб. </w:t>
      </w:r>
      <w:r>
        <w:rPr>
          <w:spacing w:val="-3"/>
          <w:sz w:val="17"/>
        </w:rPr>
        <w:t>пособие </w:t>
      </w:r>
      <w:r>
        <w:rPr>
          <w:sz w:val="17"/>
        </w:rPr>
        <w:t>/ </w:t>
      </w:r>
      <w:r>
        <w:rPr>
          <w:spacing w:val="-4"/>
          <w:sz w:val="17"/>
        </w:rPr>
        <w:t>Науч. </w:t>
      </w:r>
      <w:r>
        <w:rPr>
          <w:spacing w:val="-3"/>
          <w:sz w:val="17"/>
        </w:rPr>
        <w:t>ред. </w:t>
      </w:r>
      <w:r>
        <w:rPr>
          <w:sz w:val="17"/>
        </w:rPr>
        <w:t>А. С. </w:t>
      </w:r>
      <w:r>
        <w:rPr>
          <w:spacing w:val="-3"/>
          <w:sz w:val="17"/>
        </w:rPr>
        <w:t>Шофман </w:t>
      </w:r>
      <w:r>
        <w:rPr>
          <w:spacing w:val="-4"/>
          <w:sz w:val="17"/>
        </w:rPr>
        <w:t>Казань: </w:t>
      </w:r>
      <w:r>
        <w:rPr>
          <w:spacing w:val="-3"/>
          <w:sz w:val="17"/>
        </w:rPr>
        <w:t>Изд- </w:t>
      </w:r>
      <w:r>
        <w:rPr>
          <w:sz w:val="17"/>
        </w:rPr>
        <w:t>во </w:t>
      </w:r>
      <w:r>
        <w:rPr>
          <w:spacing w:val="-4"/>
          <w:sz w:val="17"/>
        </w:rPr>
        <w:t>Казан. </w:t>
      </w:r>
      <w:r>
        <w:rPr>
          <w:spacing w:val="-3"/>
          <w:sz w:val="17"/>
        </w:rPr>
        <w:t>ун-та, 1984. </w:t>
      </w:r>
      <w:r>
        <w:rPr>
          <w:spacing w:val="-2"/>
          <w:sz w:val="17"/>
        </w:rPr>
        <w:t>224 </w:t>
      </w:r>
      <w:r>
        <w:rPr>
          <w:sz w:val="17"/>
        </w:rPr>
        <w:t>с. </w:t>
      </w:r>
      <w:r>
        <w:rPr>
          <w:spacing w:val="-4"/>
          <w:sz w:val="17"/>
        </w:rPr>
        <w:t>[Periodizaciya vsemirnoj </w:t>
      </w:r>
      <w:r>
        <w:rPr>
          <w:spacing w:val="-3"/>
          <w:sz w:val="17"/>
        </w:rPr>
        <w:t>istorii: </w:t>
      </w:r>
      <w:r>
        <w:rPr>
          <w:spacing w:val="-4"/>
          <w:sz w:val="17"/>
        </w:rPr>
        <w:t>Ucheb. </w:t>
      </w:r>
      <w:r>
        <w:rPr>
          <w:spacing w:val="-3"/>
          <w:sz w:val="17"/>
        </w:rPr>
        <w:t>posobie </w:t>
      </w:r>
      <w:r>
        <w:rPr>
          <w:sz w:val="17"/>
        </w:rPr>
        <w:t>/ </w:t>
      </w:r>
      <w:r>
        <w:rPr>
          <w:spacing w:val="-4"/>
          <w:sz w:val="17"/>
        </w:rPr>
        <w:t>Nauch. red.</w:t>
      </w:r>
    </w:p>
    <w:p>
      <w:pPr>
        <w:spacing w:line="183" w:lineRule="exact" w:before="0"/>
        <w:ind w:left="623" w:right="0" w:firstLine="0"/>
        <w:jc w:val="both"/>
        <w:rPr>
          <w:sz w:val="17"/>
        </w:rPr>
      </w:pPr>
      <w:r>
        <w:rPr>
          <w:sz w:val="17"/>
        </w:rPr>
        <w:t>A.S. SHofman Kazan': Izd-vo Kazan. un-ta, 1984. 224 s.]</w:t>
      </w:r>
    </w:p>
    <w:p>
      <w:pPr>
        <w:spacing w:after="0" w:line="183" w:lineRule="exact"/>
        <w:jc w:val="both"/>
        <w:rPr>
          <w:sz w:val="17"/>
        </w:rPr>
        <w:sectPr>
          <w:pgSz w:w="8230" w:h="12190"/>
          <w:pgMar w:header="656" w:footer="0" w:top="940" w:bottom="280" w:left="680" w:right="680"/>
        </w:sectPr>
      </w:pPr>
    </w:p>
    <w:p>
      <w:pPr>
        <w:pStyle w:val="BodyText"/>
        <w:spacing w:before="7"/>
        <w:ind w:left="0"/>
        <w:jc w:val="left"/>
        <w:rPr>
          <w:sz w:val="10"/>
        </w:rPr>
      </w:pPr>
    </w:p>
    <w:p>
      <w:pPr>
        <w:spacing w:line="220" w:lineRule="auto" w:before="106"/>
        <w:ind w:left="623" w:right="217" w:hanging="284"/>
        <w:jc w:val="both"/>
        <w:rPr>
          <w:sz w:val="17"/>
        </w:rPr>
      </w:pPr>
      <w:r>
        <w:rPr>
          <w:spacing w:val="-4"/>
          <w:sz w:val="17"/>
        </w:rPr>
        <w:t>Поршнев </w:t>
      </w:r>
      <w:r>
        <w:rPr>
          <w:spacing w:val="-3"/>
          <w:sz w:val="17"/>
        </w:rPr>
        <w:t>Б.Ф. </w:t>
      </w:r>
      <w:r>
        <w:rPr>
          <w:spacing w:val="-4"/>
          <w:sz w:val="17"/>
        </w:rPr>
        <w:t>Народные восстания </w:t>
      </w:r>
      <w:r>
        <w:rPr>
          <w:sz w:val="17"/>
        </w:rPr>
        <w:t>во </w:t>
      </w:r>
      <w:r>
        <w:rPr>
          <w:spacing w:val="-4"/>
          <w:sz w:val="17"/>
        </w:rPr>
        <w:t>Франции перед Фрондой (1623–1648). </w:t>
      </w:r>
      <w:r>
        <w:rPr>
          <w:spacing w:val="-3"/>
          <w:sz w:val="17"/>
        </w:rPr>
        <w:t>М.; </w:t>
      </w:r>
      <w:r>
        <w:rPr>
          <w:spacing w:val="-4"/>
          <w:sz w:val="17"/>
        </w:rPr>
        <w:t>Л.: </w:t>
      </w:r>
      <w:r>
        <w:rPr>
          <w:spacing w:val="-3"/>
          <w:sz w:val="17"/>
        </w:rPr>
        <w:t>Изд- </w:t>
      </w:r>
      <w:r>
        <w:rPr>
          <w:sz w:val="17"/>
        </w:rPr>
        <w:t>во </w:t>
      </w:r>
      <w:r>
        <w:rPr>
          <w:spacing w:val="-3"/>
          <w:sz w:val="17"/>
        </w:rPr>
        <w:t>Акад. </w:t>
      </w:r>
      <w:r>
        <w:rPr>
          <w:spacing w:val="-4"/>
          <w:sz w:val="17"/>
        </w:rPr>
        <w:t>наук </w:t>
      </w:r>
      <w:r>
        <w:rPr>
          <w:spacing w:val="-3"/>
          <w:sz w:val="17"/>
        </w:rPr>
        <w:t>СССР, 1948. </w:t>
      </w:r>
      <w:r>
        <w:rPr>
          <w:spacing w:val="-2"/>
          <w:sz w:val="17"/>
        </w:rPr>
        <w:t>724 </w:t>
      </w:r>
      <w:r>
        <w:rPr>
          <w:sz w:val="17"/>
        </w:rPr>
        <w:t>с. </w:t>
      </w:r>
      <w:r>
        <w:rPr>
          <w:spacing w:val="-4"/>
          <w:sz w:val="17"/>
        </w:rPr>
        <w:t>[Porshnev </w:t>
      </w:r>
      <w:r>
        <w:rPr>
          <w:sz w:val="17"/>
        </w:rPr>
        <w:t>B.F. </w:t>
      </w:r>
      <w:r>
        <w:rPr>
          <w:spacing w:val="-4"/>
          <w:sz w:val="17"/>
        </w:rPr>
        <w:t>Narodnye vosstaniya </w:t>
      </w:r>
      <w:r>
        <w:rPr>
          <w:spacing w:val="-3"/>
          <w:sz w:val="17"/>
        </w:rPr>
        <w:t>vo Francii pered </w:t>
      </w:r>
      <w:r>
        <w:rPr>
          <w:spacing w:val="-4"/>
          <w:sz w:val="17"/>
        </w:rPr>
        <w:t>Frondoj (1623–1648). </w:t>
      </w:r>
      <w:r>
        <w:rPr>
          <w:spacing w:val="-3"/>
          <w:sz w:val="17"/>
        </w:rPr>
        <w:t>M.; L.: </w:t>
      </w:r>
      <w:r>
        <w:rPr>
          <w:spacing w:val="-4"/>
          <w:sz w:val="17"/>
        </w:rPr>
        <w:t>Izd-vo </w:t>
      </w:r>
      <w:r>
        <w:rPr>
          <w:spacing w:val="-3"/>
          <w:sz w:val="17"/>
        </w:rPr>
        <w:t>Akad. nauk </w:t>
      </w:r>
      <w:r>
        <w:rPr>
          <w:spacing w:val="-4"/>
          <w:sz w:val="17"/>
        </w:rPr>
        <w:t>SSSR, </w:t>
      </w:r>
      <w:r>
        <w:rPr>
          <w:spacing w:val="-3"/>
          <w:sz w:val="17"/>
        </w:rPr>
        <w:t>1948. 724 s.]</w:t>
      </w:r>
    </w:p>
    <w:p>
      <w:pPr>
        <w:spacing w:line="220" w:lineRule="auto" w:before="1"/>
        <w:ind w:left="623" w:right="216" w:hanging="284"/>
        <w:jc w:val="both"/>
        <w:rPr>
          <w:sz w:val="17"/>
        </w:rPr>
      </w:pPr>
      <w:r>
        <w:rPr>
          <w:spacing w:val="-5"/>
          <w:sz w:val="17"/>
        </w:rPr>
        <w:t>Поппер </w:t>
      </w:r>
      <w:r>
        <w:rPr>
          <w:spacing w:val="-4"/>
          <w:sz w:val="17"/>
        </w:rPr>
        <w:t>К.Р. Логика </w:t>
      </w:r>
      <w:r>
        <w:rPr>
          <w:sz w:val="17"/>
        </w:rPr>
        <w:t>и </w:t>
      </w:r>
      <w:r>
        <w:rPr>
          <w:spacing w:val="-3"/>
          <w:sz w:val="17"/>
        </w:rPr>
        <w:t>рост </w:t>
      </w:r>
      <w:r>
        <w:rPr>
          <w:spacing w:val="-4"/>
          <w:sz w:val="17"/>
        </w:rPr>
        <w:t>научного знания. Избранные </w:t>
      </w:r>
      <w:r>
        <w:rPr>
          <w:spacing w:val="-5"/>
          <w:sz w:val="17"/>
        </w:rPr>
        <w:t>работы. </w:t>
      </w:r>
      <w:r>
        <w:rPr>
          <w:spacing w:val="-4"/>
          <w:sz w:val="17"/>
        </w:rPr>
        <w:t>М.: </w:t>
      </w:r>
      <w:r>
        <w:rPr>
          <w:spacing w:val="-5"/>
          <w:sz w:val="17"/>
        </w:rPr>
        <w:t>Прогресс, </w:t>
      </w:r>
      <w:r>
        <w:rPr>
          <w:spacing w:val="-4"/>
          <w:sz w:val="17"/>
        </w:rPr>
        <w:t>1983. </w:t>
      </w:r>
      <w:r>
        <w:rPr>
          <w:spacing w:val="-3"/>
          <w:sz w:val="17"/>
        </w:rPr>
        <w:t>605 </w:t>
      </w:r>
      <w:r>
        <w:rPr>
          <w:sz w:val="17"/>
        </w:rPr>
        <w:t>с. </w:t>
      </w:r>
      <w:r>
        <w:rPr>
          <w:spacing w:val="-5"/>
          <w:sz w:val="17"/>
        </w:rPr>
        <w:t>Popper </w:t>
      </w:r>
      <w:r>
        <w:rPr>
          <w:spacing w:val="-4"/>
          <w:sz w:val="17"/>
        </w:rPr>
        <w:t>K.R. </w:t>
      </w:r>
      <w:r>
        <w:rPr>
          <w:spacing w:val="-5"/>
          <w:sz w:val="17"/>
        </w:rPr>
        <w:t>Logika </w:t>
      </w:r>
      <w:r>
        <w:rPr>
          <w:sz w:val="17"/>
        </w:rPr>
        <w:t>i </w:t>
      </w:r>
      <w:r>
        <w:rPr>
          <w:spacing w:val="-4"/>
          <w:sz w:val="17"/>
        </w:rPr>
        <w:t>rost nauchnogo znaniya. </w:t>
      </w:r>
      <w:r>
        <w:rPr>
          <w:spacing w:val="-5"/>
          <w:sz w:val="17"/>
        </w:rPr>
        <w:t>Izbrannye </w:t>
      </w:r>
      <w:r>
        <w:rPr>
          <w:spacing w:val="-4"/>
          <w:sz w:val="17"/>
        </w:rPr>
        <w:t>raboty. M.: Progress, 1983. 605 </w:t>
      </w:r>
      <w:r>
        <w:rPr>
          <w:sz w:val="17"/>
        </w:rPr>
        <w:t>s.</w:t>
      </w:r>
    </w:p>
    <w:p>
      <w:pPr>
        <w:spacing w:line="220" w:lineRule="auto" w:before="0"/>
        <w:ind w:left="623" w:right="216" w:hanging="284"/>
        <w:jc w:val="both"/>
        <w:rPr>
          <w:sz w:val="17"/>
        </w:rPr>
      </w:pPr>
      <w:r>
        <w:rPr>
          <w:spacing w:val="-5"/>
          <w:sz w:val="17"/>
        </w:rPr>
        <w:t>Поршнев </w:t>
      </w:r>
      <w:r>
        <w:rPr>
          <w:spacing w:val="-4"/>
          <w:sz w:val="17"/>
        </w:rPr>
        <w:t>Б.Ф. </w:t>
      </w:r>
      <w:r>
        <w:rPr>
          <w:spacing w:val="-5"/>
          <w:sz w:val="17"/>
        </w:rPr>
        <w:t>Социальная психология </w:t>
      </w:r>
      <w:r>
        <w:rPr>
          <w:sz w:val="17"/>
        </w:rPr>
        <w:t>и </w:t>
      </w:r>
      <w:r>
        <w:rPr>
          <w:spacing w:val="-4"/>
          <w:sz w:val="17"/>
        </w:rPr>
        <w:t>история. </w:t>
      </w:r>
      <w:r>
        <w:rPr>
          <w:spacing w:val="-3"/>
          <w:sz w:val="17"/>
        </w:rPr>
        <w:t>2-е </w:t>
      </w:r>
      <w:r>
        <w:rPr>
          <w:spacing w:val="-4"/>
          <w:sz w:val="17"/>
        </w:rPr>
        <w:t>изд., доп. </w:t>
      </w:r>
      <w:r>
        <w:rPr>
          <w:sz w:val="17"/>
        </w:rPr>
        <w:t>и </w:t>
      </w:r>
      <w:r>
        <w:rPr>
          <w:spacing w:val="-4"/>
          <w:sz w:val="17"/>
        </w:rPr>
        <w:t>испр. </w:t>
      </w:r>
      <w:r>
        <w:rPr>
          <w:spacing w:val="-3"/>
          <w:sz w:val="17"/>
        </w:rPr>
        <w:t>М.: </w:t>
      </w:r>
      <w:r>
        <w:rPr>
          <w:spacing w:val="-5"/>
          <w:sz w:val="17"/>
        </w:rPr>
        <w:t>Наука, </w:t>
      </w:r>
      <w:r>
        <w:rPr>
          <w:spacing w:val="-4"/>
          <w:sz w:val="17"/>
        </w:rPr>
        <w:t>1979. </w:t>
      </w:r>
      <w:r>
        <w:rPr>
          <w:spacing w:val="-3"/>
          <w:sz w:val="17"/>
        </w:rPr>
        <w:t>232</w:t>
      </w:r>
      <w:r>
        <w:rPr>
          <w:spacing w:val="-7"/>
          <w:sz w:val="17"/>
        </w:rPr>
        <w:t> </w:t>
      </w:r>
      <w:r>
        <w:rPr>
          <w:sz w:val="17"/>
        </w:rPr>
        <w:t>с.</w:t>
      </w:r>
      <w:r>
        <w:rPr>
          <w:spacing w:val="-9"/>
          <w:sz w:val="17"/>
        </w:rPr>
        <w:t> </w:t>
      </w:r>
      <w:r>
        <w:rPr>
          <w:spacing w:val="-4"/>
          <w:sz w:val="17"/>
        </w:rPr>
        <w:t>[Porshnev</w:t>
      </w:r>
      <w:r>
        <w:rPr>
          <w:spacing w:val="-12"/>
          <w:sz w:val="17"/>
        </w:rPr>
        <w:t> </w:t>
      </w:r>
      <w:r>
        <w:rPr>
          <w:spacing w:val="-3"/>
          <w:sz w:val="17"/>
        </w:rPr>
        <w:t>B.F.</w:t>
      </w:r>
      <w:r>
        <w:rPr>
          <w:spacing w:val="-4"/>
          <w:sz w:val="17"/>
        </w:rPr>
        <w:t> </w:t>
      </w:r>
      <w:r>
        <w:rPr>
          <w:spacing w:val="-5"/>
          <w:sz w:val="17"/>
        </w:rPr>
        <w:t>Social'naya</w:t>
      </w:r>
      <w:r>
        <w:rPr>
          <w:spacing w:val="-6"/>
          <w:sz w:val="17"/>
        </w:rPr>
        <w:t> </w:t>
      </w:r>
      <w:r>
        <w:rPr>
          <w:spacing w:val="-4"/>
          <w:sz w:val="17"/>
        </w:rPr>
        <w:t>psihologiya</w:t>
      </w:r>
      <w:r>
        <w:rPr>
          <w:spacing w:val="-7"/>
          <w:sz w:val="17"/>
        </w:rPr>
        <w:t> </w:t>
      </w:r>
      <w:r>
        <w:rPr>
          <w:sz w:val="17"/>
        </w:rPr>
        <w:t>i</w:t>
      </w:r>
      <w:r>
        <w:rPr>
          <w:spacing w:val="-6"/>
          <w:sz w:val="17"/>
        </w:rPr>
        <w:t> </w:t>
      </w:r>
      <w:r>
        <w:rPr>
          <w:spacing w:val="-4"/>
          <w:sz w:val="17"/>
        </w:rPr>
        <w:t>istoriya.</w:t>
      </w:r>
      <w:r>
        <w:rPr>
          <w:spacing w:val="-8"/>
          <w:sz w:val="17"/>
        </w:rPr>
        <w:t> </w:t>
      </w:r>
      <w:r>
        <w:rPr>
          <w:sz w:val="17"/>
        </w:rPr>
        <w:t>2</w:t>
      </w:r>
      <w:r>
        <w:rPr>
          <w:spacing w:val="-6"/>
          <w:sz w:val="17"/>
        </w:rPr>
        <w:t> </w:t>
      </w:r>
      <w:r>
        <w:rPr>
          <w:spacing w:val="-4"/>
          <w:sz w:val="17"/>
        </w:rPr>
        <w:t>izd.</w:t>
      </w:r>
      <w:r>
        <w:rPr>
          <w:spacing w:val="-7"/>
          <w:sz w:val="17"/>
        </w:rPr>
        <w:t> </w:t>
      </w:r>
      <w:r>
        <w:rPr>
          <w:spacing w:val="-4"/>
          <w:sz w:val="17"/>
        </w:rPr>
        <w:t>ispr.</w:t>
      </w:r>
      <w:r>
        <w:rPr>
          <w:spacing w:val="-7"/>
          <w:sz w:val="17"/>
        </w:rPr>
        <w:t> </w:t>
      </w:r>
      <w:r>
        <w:rPr>
          <w:spacing w:val="-4"/>
          <w:sz w:val="17"/>
        </w:rPr>
        <w:t>M.: Nauka,</w:t>
      </w:r>
      <w:r>
        <w:rPr>
          <w:spacing w:val="-8"/>
          <w:sz w:val="17"/>
        </w:rPr>
        <w:t> </w:t>
      </w:r>
      <w:r>
        <w:rPr>
          <w:spacing w:val="-4"/>
          <w:sz w:val="17"/>
        </w:rPr>
        <w:t>1979.</w:t>
      </w:r>
      <w:r>
        <w:rPr>
          <w:spacing w:val="-7"/>
          <w:sz w:val="17"/>
        </w:rPr>
        <w:t> </w:t>
      </w:r>
      <w:r>
        <w:rPr>
          <w:spacing w:val="-3"/>
          <w:sz w:val="17"/>
        </w:rPr>
        <w:t>232</w:t>
      </w:r>
      <w:r>
        <w:rPr>
          <w:spacing w:val="-6"/>
          <w:sz w:val="17"/>
        </w:rPr>
        <w:t> </w:t>
      </w:r>
      <w:r>
        <w:rPr>
          <w:spacing w:val="-4"/>
          <w:sz w:val="17"/>
        </w:rPr>
        <w:t>s.]</w:t>
      </w:r>
    </w:p>
    <w:p>
      <w:pPr>
        <w:spacing w:line="220" w:lineRule="auto" w:before="1"/>
        <w:ind w:left="623" w:right="219" w:hanging="284"/>
        <w:jc w:val="both"/>
        <w:rPr>
          <w:sz w:val="17"/>
        </w:rPr>
      </w:pPr>
      <w:r>
        <w:rPr>
          <w:spacing w:val="-5"/>
          <w:sz w:val="17"/>
        </w:rPr>
        <w:t>Российско-германский международный симпозиум </w:t>
      </w:r>
      <w:r>
        <w:rPr>
          <w:spacing w:val="-4"/>
          <w:sz w:val="17"/>
        </w:rPr>
        <w:t>"Античное </w:t>
      </w:r>
      <w:r>
        <w:rPr>
          <w:spacing w:val="-5"/>
          <w:sz w:val="17"/>
        </w:rPr>
        <w:t>наследие </w:t>
      </w:r>
      <w:r>
        <w:rPr>
          <w:sz w:val="17"/>
        </w:rPr>
        <w:t>в </w:t>
      </w:r>
      <w:r>
        <w:rPr>
          <w:spacing w:val="-5"/>
          <w:sz w:val="17"/>
        </w:rPr>
        <w:t>последующие </w:t>
      </w:r>
      <w:r>
        <w:rPr>
          <w:spacing w:val="-4"/>
          <w:sz w:val="17"/>
        </w:rPr>
        <w:t>эпохи: </w:t>
      </w:r>
      <w:r>
        <w:rPr>
          <w:spacing w:val="-5"/>
          <w:sz w:val="17"/>
        </w:rPr>
        <w:t>рецепция </w:t>
      </w:r>
      <w:r>
        <w:rPr>
          <w:spacing w:val="-3"/>
          <w:sz w:val="17"/>
        </w:rPr>
        <w:t>или </w:t>
      </w:r>
      <w:r>
        <w:rPr>
          <w:spacing w:val="-5"/>
          <w:sz w:val="17"/>
        </w:rPr>
        <w:t>трансформация? URL: https://media.kpfu.ru/anonse/36513 </w:t>
      </w:r>
      <w:r>
        <w:rPr>
          <w:spacing w:val="-4"/>
          <w:sz w:val="17"/>
        </w:rPr>
        <w:t>[Rossij- </w:t>
      </w:r>
      <w:r>
        <w:rPr>
          <w:spacing w:val="-5"/>
          <w:sz w:val="17"/>
        </w:rPr>
        <w:t>sko-germanskij mezhdunarodnyj </w:t>
      </w:r>
      <w:r>
        <w:rPr>
          <w:spacing w:val="-4"/>
          <w:sz w:val="17"/>
        </w:rPr>
        <w:t>simpozium </w:t>
      </w:r>
      <w:r>
        <w:rPr>
          <w:spacing w:val="-5"/>
          <w:sz w:val="17"/>
        </w:rPr>
        <w:t>"Antichnoe </w:t>
      </w:r>
      <w:r>
        <w:rPr>
          <w:spacing w:val="-4"/>
          <w:sz w:val="17"/>
        </w:rPr>
        <w:t>nasledie </w:t>
      </w:r>
      <w:r>
        <w:rPr>
          <w:sz w:val="17"/>
        </w:rPr>
        <w:t>v </w:t>
      </w:r>
      <w:r>
        <w:rPr>
          <w:spacing w:val="-5"/>
          <w:sz w:val="17"/>
        </w:rPr>
        <w:t>posleduyushchie </w:t>
      </w:r>
      <w:r>
        <w:rPr>
          <w:spacing w:val="-4"/>
          <w:sz w:val="17"/>
        </w:rPr>
        <w:t>epohi: </w:t>
      </w:r>
      <w:r>
        <w:rPr>
          <w:spacing w:val="-5"/>
          <w:sz w:val="17"/>
        </w:rPr>
        <w:t>recepciya </w:t>
      </w:r>
      <w:r>
        <w:rPr>
          <w:spacing w:val="-4"/>
          <w:sz w:val="17"/>
        </w:rPr>
        <w:t>ili </w:t>
      </w:r>
      <w:r>
        <w:rPr>
          <w:spacing w:val="-5"/>
          <w:sz w:val="17"/>
        </w:rPr>
        <w:t>transformaciya? URL: https://media.kpfu.ru/anonse/36513].</w:t>
      </w:r>
    </w:p>
    <w:p>
      <w:pPr>
        <w:spacing w:line="220" w:lineRule="auto" w:before="0"/>
        <w:ind w:left="623" w:right="219" w:hanging="284"/>
        <w:jc w:val="both"/>
        <w:rPr>
          <w:sz w:val="17"/>
        </w:rPr>
      </w:pPr>
      <w:r>
        <w:rPr>
          <w:spacing w:val="-3"/>
          <w:sz w:val="17"/>
        </w:rPr>
        <w:t>Ростоу У.У. </w:t>
      </w:r>
      <w:r>
        <w:rPr>
          <w:spacing w:val="-4"/>
          <w:sz w:val="17"/>
        </w:rPr>
        <w:t>Политика </w:t>
      </w:r>
      <w:r>
        <w:rPr>
          <w:sz w:val="17"/>
        </w:rPr>
        <w:t>и </w:t>
      </w:r>
      <w:r>
        <w:rPr>
          <w:spacing w:val="-3"/>
          <w:sz w:val="17"/>
        </w:rPr>
        <w:t>стадии роста. </w:t>
      </w:r>
      <w:r>
        <w:rPr>
          <w:sz w:val="17"/>
        </w:rPr>
        <w:t>М: </w:t>
      </w:r>
      <w:r>
        <w:rPr>
          <w:spacing w:val="-4"/>
          <w:sz w:val="17"/>
        </w:rPr>
        <w:t>Прогресс, </w:t>
      </w:r>
      <w:r>
        <w:rPr>
          <w:spacing w:val="-3"/>
          <w:sz w:val="17"/>
        </w:rPr>
        <w:t>1973. Вып. 1–2 [Rostou U.U. </w:t>
      </w:r>
      <w:r>
        <w:rPr>
          <w:spacing w:val="-4"/>
          <w:sz w:val="17"/>
        </w:rPr>
        <w:t>Politika </w:t>
      </w:r>
      <w:r>
        <w:rPr>
          <w:sz w:val="17"/>
        </w:rPr>
        <w:t>i </w:t>
      </w:r>
      <w:r>
        <w:rPr>
          <w:spacing w:val="-3"/>
          <w:sz w:val="17"/>
        </w:rPr>
        <w:t>stadii </w:t>
      </w:r>
      <w:r>
        <w:rPr>
          <w:spacing w:val="-4"/>
          <w:sz w:val="17"/>
        </w:rPr>
        <w:t>rosta. </w:t>
      </w:r>
      <w:r>
        <w:rPr>
          <w:spacing w:val="-3"/>
          <w:sz w:val="17"/>
        </w:rPr>
        <w:t>M: </w:t>
      </w:r>
      <w:r>
        <w:rPr>
          <w:spacing w:val="-4"/>
          <w:sz w:val="17"/>
        </w:rPr>
        <w:t>Progress, </w:t>
      </w:r>
      <w:r>
        <w:rPr>
          <w:spacing w:val="-3"/>
          <w:sz w:val="17"/>
        </w:rPr>
        <w:t>1973. Vyp. 1–2].</w:t>
      </w:r>
    </w:p>
    <w:p>
      <w:pPr>
        <w:spacing w:line="220" w:lineRule="auto" w:before="1"/>
        <w:ind w:left="623" w:right="217" w:hanging="284"/>
        <w:jc w:val="both"/>
        <w:rPr>
          <w:sz w:val="17"/>
        </w:rPr>
      </w:pPr>
      <w:r>
        <w:rPr>
          <w:spacing w:val="-3"/>
          <w:sz w:val="17"/>
        </w:rPr>
        <w:t>Согрин В.В. </w:t>
      </w:r>
      <w:r>
        <w:rPr>
          <w:spacing w:val="-4"/>
          <w:sz w:val="17"/>
        </w:rPr>
        <w:t>Издания </w:t>
      </w:r>
      <w:r>
        <w:rPr>
          <w:sz w:val="17"/>
        </w:rPr>
        <w:t>по </w:t>
      </w:r>
      <w:r>
        <w:rPr>
          <w:spacing w:val="-4"/>
          <w:sz w:val="17"/>
        </w:rPr>
        <w:t>методологическим проблемам </w:t>
      </w:r>
      <w:r>
        <w:rPr>
          <w:spacing w:val="-3"/>
          <w:sz w:val="17"/>
        </w:rPr>
        <w:t>истории // Новая </w:t>
      </w:r>
      <w:r>
        <w:rPr>
          <w:sz w:val="17"/>
        </w:rPr>
        <w:t>и </w:t>
      </w:r>
      <w:r>
        <w:rPr>
          <w:spacing w:val="-4"/>
          <w:sz w:val="17"/>
        </w:rPr>
        <w:t>новейшая </w:t>
      </w:r>
      <w:r>
        <w:rPr>
          <w:spacing w:val="-3"/>
          <w:sz w:val="17"/>
        </w:rPr>
        <w:t>исто- рия.</w:t>
      </w:r>
      <w:r>
        <w:rPr>
          <w:spacing w:val="-13"/>
          <w:sz w:val="17"/>
        </w:rPr>
        <w:t> </w:t>
      </w:r>
      <w:r>
        <w:rPr>
          <w:spacing w:val="-3"/>
          <w:sz w:val="17"/>
        </w:rPr>
        <w:t>1986.</w:t>
      </w:r>
      <w:r>
        <w:rPr>
          <w:spacing w:val="-11"/>
          <w:sz w:val="17"/>
        </w:rPr>
        <w:t> </w:t>
      </w:r>
      <w:r>
        <w:rPr>
          <w:sz w:val="17"/>
        </w:rPr>
        <w:t>№</w:t>
      </w:r>
      <w:r>
        <w:rPr>
          <w:spacing w:val="-1"/>
          <w:sz w:val="17"/>
        </w:rPr>
        <w:t> </w:t>
      </w:r>
      <w:r>
        <w:rPr>
          <w:sz w:val="17"/>
        </w:rPr>
        <w:t>2.</w:t>
      </w:r>
      <w:r>
        <w:rPr>
          <w:spacing w:val="-11"/>
          <w:sz w:val="17"/>
        </w:rPr>
        <w:t> </w:t>
      </w:r>
      <w:r>
        <w:rPr>
          <w:sz w:val="17"/>
        </w:rPr>
        <w:t>С.</w:t>
      </w:r>
      <w:r>
        <w:rPr>
          <w:spacing w:val="-5"/>
          <w:sz w:val="17"/>
        </w:rPr>
        <w:t> </w:t>
      </w:r>
      <w:r>
        <w:rPr>
          <w:spacing w:val="-4"/>
          <w:sz w:val="17"/>
        </w:rPr>
        <w:t>179–182</w:t>
      </w:r>
      <w:r>
        <w:rPr>
          <w:spacing w:val="-9"/>
          <w:sz w:val="17"/>
        </w:rPr>
        <w:t> </w:t>
      </w:r>
      <w:r>
        <w:rPr>
          <w:spacing w:val="-3"/>
          <w:sz w:val="17"/>
        </w:rPr>
        <w:t>[Sogrin</w:t>
      </w:r>
      <w:r>
        <w:rPr>
          <w:spacing w:val="-12"/>
          <w:sz w:val="17"/>
        </w:rPr>
        <w:t> </w:t>
      </w:r>
      <w:r>
        <w:rPr>
          <w:spacing w:val="-3"/>
          <w:sz w:val="17"/>
        </w:rPr>
        <w:t>V.V.</w:t>
      </w:r>
      <w:r>
        <w:rPr>
          <w:spacing w:val="-10"/>
          <w:sz w:val="17"/>
        </w:rPr>
        <w:t> </w:t>
      </w:r>
      <w:r>
        <w:rPr>
          <w:spacing w:val="-4"/>
          <w:sz w:val="17"/>
        </w:rPr>
        <w:t>Izdaniya</w:t>
      </w:r>
      <w:r>
        <w:rPr>
          <w:spacing w:val="-10"/>
          <w:sz w:val="17"/>
        </w:rPr>
        <w:t> </w:t>
      </w:r>
      <w:r>
        <w:rPr>
          <w:sz w:val="17"/>
        </w:rPr>
        <w:t>po</w:t>
      </w:r>
      <w:r>
        <w:rPr>
          <w:spacing w:val="-9"/>
          <w:sz w:val="17"/>
        </w:rPr>
        <w:t> </w:t>
      </w:r>
      <w:r>
        <w:rPr>
          <w:spacing w:val="-4"/>
          <w:sz w:val="17"/>
        </w:rPr>
        <w:t>metodologicheskim</w:t>
      </w:r>
      <w:r>
        <w:rPr>
          <w:spacing w:val="-12"/>
          <w:sz w:val="17"/>
        </w:rPr>
        <w:t> </w:t>
      </w:r>
      <w:r>
        <w:rPr>
          <w:spacing w:val="-4"/>
          <w:sz w:val="17"/>
        </w:rPr>
        <w:t>problemam</w:t>
      </w:r>
      <w:r>
        <w:rPr>
          <w:spacing w:val="-11"/>
          <w:sz w:val="17"/>
        </w:rPr>
        <w:t> </w:t>
      </w:r>
      <w:r>
        <w:rPr>
          <w:spacing w:val="-4"/>
          <w:sz w:val="17"/>
        </w:rPr>
        <w:t>istorii</w:t>
      </w:r>
    </w:p>
    <w:p>
      <w:pPr>
        <w:spacing w:line="176" w:lineRule="exact" w:before="0"/>
        <w:ind w:left="623" w:right="0" w:firstLine="0"/>
        <w:jc w:val="both"/>
        <w:rPr>
          <w:sz w:val="17"/>
        </w:rPr>
      </w:pPr>
      <w:r>
        <w:rPr>
          <w:sz w:val="17"/>
        </w:rPr>
        <w:t>// Novaya i novejshaya istoriya. 1986. № 2. S. 179–182].</w:t>
      </w:r>
    </w:p>
    <w:p>
      <w:pPr>
        <w:spacing w:line="220" w:lineRule="auto" w:before="5"/>
        <w:ind w:left="623" w:right="217" w:hanging="284"/>
        <w:jc w:val="both"/>
        <w:rPr>
          <w:sz w:val="17"/>
        </w:rPr>
      </w:pPr>
      <w:r>
        <w:rPr>
          <w:spacing w:val="-3"/>
          <w:sz w:val="17"/>
        </w:rPr>
        <w:t>Сорокин П.А. </w:t>
      </w:r>
      <w:r>
        <w:rPr>
          <w:spacing w:val="-4"/>
          <w:sz w:val="17"/>
        </w:rPr>
        <w:t>Система социологии. </w:t>
      </w:r>
      <w:r>
        <w:rPr>
          <w:spacing w:val="-3"/>
          <w:sz w:val="17"/>
        </w:rPr>
        <w:t>Пг.: </w:t>
      </w:r>
      <w:r>
        <w:rPr>
          <w:spacing w:val="-4"/>
          <w:sz w:val="17"/>
        </w:rPr>
        <w:t>Колос, </w:t>
      </w:r>
      <w:r>
        <w:rPr>
          <w:spacing w:val="-3"/>
          <w:sz w:val="17"/>
        </w:rPr>
        <w:t>1920. Т. </w:t>
      </w:r>
      <w:r>
        <w:rPr>
          <w:spacing w:val="-2"/>
          <w:sz w:val="17"/>
        </w:rPr>
        <w:t>1–2 </w:t>
      </w:r>
      <w:r>
        <w:rPr>
          <w:spacing w:val="-3"/>
          <w:sz w:val="17"/>
        </w:rPr>
        <w:t>[Sorokin P.A. </w:t>
      </w:r>
      <w:r>
        <w:rPr>
          <w:spacing w:val="-4"/>
          <w:sz w:val="17"/>
        </w:rPr>
        <w:t>Sistema sociolo- </w:t>
      </w:r>
      <w:r>
        <w:rPr>
          <w:spacing w:val="-3"/>
          <w:sz w:val="17"/>
        </w:rPr>
        <w:t>gii. Pg.: </w:t>
      </w:r>
      <w:r>
        <w:rPr>
          <w:spacing w:val="-4"/>
          <w:sz w:val="17"/>
        </w:rPr>
        <w:t>Kolos, </w:t>
      </w:r>
      <w:r>
        <w:rPr>
          <w:spacing w:val="-3"/>
          <w:sz w:val="17"/>
        </w:rPr>
        <w:t>1920. </w:t>
      </w:r>
      <w:r>
        <w:rPr>
          <w:sz w:val="17"/>
        </w:rPr>
        <w:t>T. </w:t>
      </w:r>
      <w:r>
        <w:rPr>
          <w:spacing w:val="-3"/>
          <w:sz w:val="17"/>
        </w:rPr>
        <w:t>1–2].</w:t>
      </w:r>
    </w:p>
    <w:p>
      <w:pPr>
        <w:spacing w:line="220" w:lineRule="auto" w:before="0"/>
        <w:ind w:left="623" w:right="219" w:hanging="284"/>
        <w:jc w:val="both"/>
        <w:rPr>
          <w:sz w:val="17"/>
        </w:rPr>
      </w:pPr>
      <w:r>
        <w:rPr>
          <w:spacing w:val="-3"/>
          <w:sz w:val="17"/>
        </w:rPr>
        <w:t>Сталин И.В. </w:t>
      </w:r>
      <w:r>
        <w:rPr>
          <w:spacing w:val="-4"/>
          <w:sz w:val="17"/>
        </w:rPr>
        <w:t>Марксизм </w:t>
      </w:r>
      <w:r>
        <w:rPr>
          <w:sz w:val="17"/>
        </w:rPr>
        <w:t>и </w:t>
      </w:r>
      <w:r>
        <w:rPr>
          <w:spacing w:val="-4"/>
          <w:sz w:val="17"/>
        </w:rPr>
        <w:t>вопросы языкознания. </w:t>
      </w:r>
      <w:r>
        <w:rPr>
          <w:spacing w:val="-3"/>
          <w:sz w:val="17"/>
        </w:rPr>
        <w:t>М.: </w:t>
      </w:r>
      <w:r>
        <w:rPr>
          <w:spacing w:val="-4"/>
          <w:sz w:val="17"/>
        </w:rPr>
        <w:t>Госполитиздат, </w:t>
      </w:r>
      <w:r>
        <w:rPr>
          <w:spacing w:val="-3"/>
          <w:sz w:val="17"/>
        </w:rPr>
        <w:t>1950. </w:t>
      </w:r>
      <w:r>
        <w:rPr>
          <w:sz w:val="17"/>
        </w:rPr>
        <w:t>55 с. </w:t>
      </w:r>
      <w:r>
        <w:rPr>
          <w:spacing w:val="-3"/>
          <w:sz w:val="17"/>
        </w:rPr>
        <w:t>[Stalin </w:t>
      </w:r>
      <w:r>
        <w:rPr>
          <w:spacing w:val="-4"/>
          <w:sz w:val="17"/>
        </w:rPr>
        <w:t>I.V. </w:t>
      </w:r>
      <w:r>
        <w:rPr>
          <w:spacing w:val="-3"/>
          <w:sz w:val="17"/>
        </w:rPr>
        <w:t>Marksizm </w:t>
      </w:r>
      <w:r>
        <w:rPr>
          <w:sz w:val="17"/>
        </w:rPr>
        <w:t>i </w:t>
      </w:r>
      <w:r>
        <w:rPr>
          <w:spacing w:val="-4"/>
          <w:sz w:val="17"/>
        </w:rPr>
        <w:t>voprosy yazykoznaniya. </w:t>
      </w:r>
      <w:r>
        <w:rPr>
          <w:sz w:val="17"/>
        </w:rPr>
        <w:t>M.: </w:t>
      </w:r>
      <w:r>
        <w:rPr>
          <w:spacing w:val="-4"/>
          <w:sz w:val="17"/>
        </w:rPr>
        <w:t>Gospolitizdat, </w:t>
      </w:r>
      <w:r>
        <w:rPr>
          <w:spacing w:val="-3"/>
          <w:sz w:val="17"/>
        </w:rPr>
        <w:t>1950. </w:t>
      </w:r>
      <w:r>
        <w:rPr>
          <w:sz w:val="17"/>
        </w:rPr>
        <w:t>55 </w:t>
      </w:r>
      <w:r>
        <w:rPr>
          <w:spacing w:val="-3"/>
          <w:sz w:val="17"/>
        </w:rPr>
        <w:t>s.]</w:t>
      </w:r>
    </w:p>
    <w:p>
      <w:pPr>
        <w:spacing w:line="220" w:lineRule="auto" w:before="0"/>
        <w:ind w:left="623" w:right="219" w:hanging="284"/>
        <w:jc w:val="both"/>
        <w:rPr>
          <w:sz w:val="17"/>
        </w:rPr>
      </w:pPr>
      <w:r>
        <w:rPr>
          <w:spacing w:val="-3"/>
          <w:sz w:val="17"/>
        </w:rPr>
        <w:t>Тейяр </w:t>
      </w:r>
      <w:r>
        <w:rPr>
          <w:sz w:val="17"/>
        </w:rPr>
        <w:t>де </w:t>
      </w:r>
      <w:r>
        <w:rPr>
          <w:spacing w:val="-3"/>
          <w:sz w:val="17"/>
        </w:rPr>
        <w:t>Шарден П. </w:t>
      </w:r>
      <w:r>
        <w:rPr>
          <w:spacing w:val="-4"/>
          <w:sz w:val="17"/>
        </w:rPr>
        <w:t>Феномен человека. М.: Прогресс, </w:t>
      </w:r>
      <w:r>
        <w:rPr>
          <w:spacing w:val="-3"/>
          <w:sz w:val="17"/>
        </w:rPr>
        <w:t>1965. </w:t>
      </w:r>
      <w:r>
        <w:rPr>
          <w:spacing w:val="-2"/>
          <w:sz w:val="17"/>
        </w:rPr>
        <w:t>296 </w:t>
      </w:r>
      <w:r>
        <w:rPr>
          <w:sz w:val="17"/>
        </w:rPr>
        <w:t>с. </w:t>
      </w:r>
      <w:r>
        <w:rPr>
          <w:spacing w:val="-3"/>
          <w:sz w:val="17"/>
        </w:rPr>
        <w:t>[Tejyar </w:t>
      </w:r>
      <w:r>
        <w:rPr>
          <w:sz w:val="17"/>
        </w:rPr>
        <w:t>de </w:t>
      </w:r>
      <w:r>
        <w:rPr>
          <w:spacing w:val="-4"/>
          <w:sz w:val="17"/>
        </w:rPr>
        <w:t>SHarden </w:t>
      </w:r>
      <w:r>
        <w:rPr>
          <w:sz w:val="17"/>
        </w:rPr>
        <w:t>P. </w:t>
      </w:r>
      <w:r>
        <w:rPr>
          <w:spacing w:val="-4"/>
          <w:sz w:val="17"/>
        </w:rPr>
        <w:t>Fenomen </w:t>
      </w:r>
      <w:r>
        <w:rPr>
          <w:spacing w:val="-3"/>
          <w:sz w:val="17"/>
        </w:rPr>
        <w:t>cheloveka. M.: Progress, 1965. 296 s.]</w:t>
      </w:r>
    </w:p>
    <w:p>
      <w:pPr>
        <w:spacing w:line="220" w:lineRule="auto" w:before="1"/>
        <w:ind w:left="623" w:right="217" w:hanging="284"/>
        <w:jc w:val="both"/>
        <w:rPr>
          <w:sz w:val="17"/>
        </w:rPr>
      </w:pPr>
      <w:r>
        <w:rPr>
          <w:spacing w:val="-4"/>
          <w:sz w:val="17"/>
        </w:rPr>
        <w:t>Фуко </w:t>
      </w:r>
      <w:r>
        <w:rPr>
          <w:sz w:val="17"/>
        </w:rPr>
        <w:t>М. </w:t>
      </w:r>
      <w:r>
        <w:rPr>
          <w:spacing w:val="-4"/>
          <w:sz w:val="17"/>
        </w:rPr>
        <w:t>Слова </w:t>
      </w:r>
      <w:r>
        <w:rPr>
          <w:sz w:val="17"/>
        </w:rPr>
        <w:t>и </w:t>
      </w:r>
      <w:r>
        <w:rPr>
          <w:spacing w:val="-3"/>
          <w:sz w:val="17"/>
        </w:rPr>
        <w:t>вещи: </w:t>
      </w:r>
      <w:r>
        <w:rPr>
          <w:spacing w:val="-4"/>
          <w:sz w:val="17"/>
        </w:rPr>
        <w:t>Археология гуманитарных </w:t>
      </w:r>
      <w:r>
        <w:rPr>
          <w:spacing w:val="-3"/>
          <w:sz w:val="17"/>
        </w:rPr>
        <w:t>наук. М.: </w:t>
      </w:r>
      <w:r>
        <w:rPr>
          <w:spacing w:val="-4"/>
          <w:sz w:val="17"/>
        </w:rPr>
        <w:t>Прогресс, </w:t>
      </w:r>
      <w:r>
        <w:rPr>
          <w:spacing w:val="-3"/>
          <w:sz w:val="17"/>
        </w:rPr>
        <w:t>1977. 488 </w:t>
      </w:r>
      <w:r>
        <w:rPr>
          <w:sz w:val="17"/>
        </w:rPr>
        <w:t>с. </w:t>
      </w:r>
      <w:r>
        <w:rPr>
          <w:spacing w:val="-3"/>
          <w:sz w:val="17"/>
        </w:rPr>
        <w:t>[Fu- </w:t>
      </w:r>
      <w:r>
        <w:rPr>
          <w:sz w:val="17"/>
        </w:rPr>
        <w:t>ko </w:t>
      </w:r>
      <w:r>
        <w:rPr>
          <w:spacing w:val="-3"/>
          <w:sz w:val="17"/>
        </w:rPr>
        <w:t>M. </w:t>
      </w:r>
      <w:r>
        <w:rPr>
          <w:spacing w:val="-4"/>
          <w:sz w:val="17"/>
        </w:rPr>
        <w:t>Slova </w:t>
      </w:r>
      <w:r>
        <w:rPr>
          <w:sz w:val="17"/>
        </w:rPr>
        <w:t>i </w:t>
      </w:r>
      <w:r>
        <w:rPr>
          <w:spacing w:val="-4"/>
          <w:sz w:val="17"/>
        </w:rPr>
        <w:t>veshchi: Arheologiya gumanitarnyh </w:t>
      </w:r>
      <w:r>
        <w:rPr>
          <w:spacing w:val="-3"/>
          <w:sz w:val="17"/>
        </w:rPr>
        <w:t>nauk. M.: </w:t>
      </w:r>
      <w:r>
        <w:rPr>
          <w:spacing w:val="-4"/>
          <w:sz w:val="17"/>
        </w:rPr>
        <w:t>Progress, </w:t>
      </w:r>
      <w:r>
        <w:rPr>
          <w:spacing w:val="-3"/>
          <w:sz w:val="17"/>
        </w:rPr>
        <w:t>1977. </w:t>
      </w:r>
      <w:r>
        <w:rPr>
          <w:spacing w:val="-2"/>
          <w:sz w:val="17"/>
        </w:rPr>
        <w:t>488</w:t>
      </w:r>
      <w:r>
        <w:rPr>
          <w:spacing w:val="-25"/>
          <w:sz w:val="17"/>
        </w:rPr>
        <w:t> </w:t>
      </w:r>
      <w:r>
        <w:rPr>
          <w:spacing w:val="-2"/>
          <w:sz w:val="17"/>
        </w:rPr>
        <w:t>s.]</w:t>
      </w:r>
    </w:p>
    <w:p>
      <w:pPr>
        <w:spacing w:line="220" w:lineRule="auto" w:before="0"/>
        <w:ind w:left="623" w:right="217" w:hanging="284"/>
        <w:jc w:val="both"/>
        <w:rPr>
          <w:sz w:val="17"/>
        </w:rPr>
      </w:pPr>
      <w:r>
        <w:rPr>
          <w:spacing w:val="-3"/>
          <w:sz w:val="17"/>
        </w:rPr>
        <w:t>Шофман А.С. Распад </w:t>
      </w:r>
      <w:r>
        <w:rPr>
          <w:spacing w:val="-4"/>
          <w:sz w:val="17"/>
        </w:rPr>
        <w:t>империи Александра Македонского. </w:t>
      </w:r>
      <w:r>
        <w:rPr>
          <w:spacing w:val="-3"/>
          <w:sz w:val="17"/>
        </w:rPr>
        <w:t>Казань: Изд-во </w:t>
      </w:r>
      <w:r>
        <w:rPr>
          <w:spacing w:val="-4"/>
          <w:sz w:val="17"/>
        </w:rPr>
        <w:t>Казан. ун-та, </w:t>
      </w:r>
      <w:r>
        <w:rPr>
          <w:spacing w:val="-3"/>
          <w:sz w:val="17"/>
        </w:rPr>
        <w:t>1984. </w:t>
      </w:r>
      <w:r>
        <w:rPr>
          <w:spacing w:val="-2"/>
          <w:sz w:val="17"/>
        </w:rPr>
        <w:t>224 </w:t>
      </w:r>
      <w:r>
        <w:rPr>
          <w:sz w:val="17"/>
        </w:rPr>
        <w:t>с. </w:t>
      </w:r>
      <w:r>
        <w:rPr>
          <w:spacing w:val="-3"/>
          <w:sz w:val="17"/>
        </w:rPr>
        <w:t>[SHofman A.S. Raspad </w:t>
      </w:r>
      <w:r>
        <w:rPr>
          <w:spacing w:val="-4"/>
          <w:sz w:val="17"/>
        </w:rPr>
        <w:t>imperii Aleksandra Makedonskogo. Kazan': Izd-vo </w:t>
      </w:r>
      <w:r>
        <w:rPr>
          <w:spacing w:val="-3"/>
          <w:sz w:val="17"/>
        </w:rPr>
        <w:t>Ka- zan. </w:t>
      </w:r>
      <w:r>
        <w:rPr>
          <w:spacing w:val="-4"/>
          <w:sz w:val="17"/>
        </w:rPr>
        <w:t>un-ta, </w:t>
      </w:r>
      <w:r>
        <w:rPr>
          <w:spacing w:val="-3"/>
          <w:sz w:val="17"/>
        </w:rPr>
        <w:t>1984. </w:t>
      </w:r>
      <w:r>
        <w:rPr>
          <w:spacing w:val="-2"/>
          <w:sz w:val="17"/>
        </w:rPr>
        <w:t>224 </w:t>
      </w:r>
      <w:r>
        <w:rPr>
          <w:spacing w:val="-3"/>
          <w:sz w:val="17"/>
        </w:rPr>
        <w:t>s.]</w:t>
      </w:r>
    </w:p>
    <w:p>
      <w:pPr>
        <w:spacing w:line="220" w:lineRule="auto" w:before="0"/>
        <w:ind w:left="623" w:right="219" w:hanging="284"/>
        <w:jc w:val="both"/>
        <w:rPr>
          <w:sz w:val="17"/>
        </w:rPr>
      </w:pPr>
      <w:r>
        <w:rPr>
          <w:spacing w:val="-4"/>
          <w:sz w:val="17"/>
        </w:rPr>
        <w:t>Ясперс </w:t>
      </w:r>
      <w:r>
        <w:rPr>
          <w:spacing w:val="-3"/>
          <w:sz w:val="17"/>
        </w:rPr>
        <w:t>К. </w:t>
      </w:r>
      <w:r>
        <w:rPr>
          <w:spacing w:val="-4"/>
          <w:sz w:val="17"/>
        </w:rPr>
        <w:t>Истоки истории </w:t>
      </w:r>
      <w:r>
        <w:rPr>
          <w:sz w:val="17"/>
        </w:rPr>
        <w:t>и ее </w:t>
      </w:r>
      <w:r>
        <w:rPr>
          <w:spacing w:val="-4"/>
          <w:sz w:val="17"/>
        </w:rPr>
        <w:t>цель. </w:t>
      </w:r>
      <w:r>
        <w:rPr>
          <w:spacing w:val="-3"/>
          <w:sz w:val="17"/>
        </w:rPr>
        <w:t>М.: </w:t>
      </w:r>
      <w:r>
        <w:rPr>
          <w:spacing w:val="-4"/>
          <w:sz w:val="17"/>
        </w:rPr>
        <w:t>ИНИОН </w:t>
      </w:r>
      <w:r>
        <w:rPr>
          <w:sz w:val="17"/>
        </w:rPr>
        <w:t>АН </w:t>
      </w:r>
      <w:r>
        <w:rPr>
          <w:spacing w:val="-4"/>
          <w:sz w:val="17"/>
        </w:rPr>
        <w:t>СССР, </w:t>
      </w:r>
      <w:r>
        <w:rPr>
          <w:spacing w:val="-3"/>
          <w:sz w:val="17"/>
        </w:rPr>
        <w:t>1978. Вып. 1–2 </w:t>
      </w:r>
      <w:r>
        <w:rPr>
          <w:spacing w:val="-4"/>
          <w:sz w:val="17"/>
        </w:rPr>
        <w:t>[YAspers </w:t>
      </w:r>
      <w:r>
        <w:rPr>
          <w:spacing w:val="-3"/>
          <w:sz w:val="17"/>
        </w:rPr>
        <w:t>K. Istoki istorii </w:t>
      </w:r>
      <w:r>
        <w:rPr>
          <w:sz w:val="17"/>
        </w:rPr>
        <w:t>i ee </w:t>
      </w:r>
      <w:r>
        <w:rPr>
          <w:spacing w:val="-3"/>
          <w:sz w:val="17"/>
        </w:rPr>
        <w:t>cel'. M.: </w:t>
      </w:r>
      <w:r>
        <w:rPr>
          <w:spacing w:val="-4"/>
          <w:sz w:val="17"/>
        </w:rPr>
        <w:t>INION </w:t>
      </w:r>
      <w:r>
        <w:rPr>
          <w:sz w:val="17"/>
        </w:rPr>
        <w:t>AN </w:t>
      </w:r>
      <w:r>
        <w:rPr>
          <w:spacing w:val="-4"/>
          <w:sz w:val="17"/>
        </w:rPr>
        <w:t>SSSR,</w:t>
      </w:r>
      <w:r>
        <w:rPr>
          <w:spacing w:val="-3"/>
          <w:sz w:val="17"/>
        </w:rPr>
        <w:t> 1978. Vyp. 1–2]</w:t>
      </w:r>
    </w:p>
    <w:p>
      <w:pPr>
        <w:spacing w:line="225" w:lineRule="auto" w:before="39"/>
        <w:ind w:left="340" w:right="219" w:firstLine="0"/>
        <w:jc w:val="both"/>
        <w:rPr>
          <w:i/>
          <w:sz w:val="18"/>
        </w:rPr>
      </w:pPr>
      <w:r>
        <w:rPr>
          <w:b/>
          <w:i/>
          <w:spacing w:val="-4"/>
          <w:sz w:val="18"/>
        </w:rPr>
        <w:t>Алмазова </w:t>
      </w:r>
      <w:r>
        <w:rPr>
          <w:b/>
          <w:i/>
          <w:spacing w:val="-3"/>
          <w:sz w:val="18"/>
        </w:rPr>
        <w:t>Наталья </w:t>
      </w:r>
      <w:r>
        <w:rPr>
          <w:b/>
          <w:i/>
          <w:spacing w:val="-4"/>
          <w:sz w:val="18"/>
        </w:rPr>
        <w:t>Сергеевна, </w:t>
      </w:r>
      <w:r>
        <w:rPr>
          <w:i/>
          <w:spacing w:val="-3"/>
          <w:sz w:val="18"/>
        </w:rPr>
        <w:t>кандидат исторических наук, доцент, Школа исто- </w:t>
      </w:r>
      <w:r>
        <w:rPr>
          <w:i/>
          <w:spacing w:val="-3"/>
          <w:sz w:val="18"/>
        </w:rPr>
        <w:t>рических </w:t>
      </w:r>
      <w:r>
        <w:rPr>
          <w:i/>
          <w:spacing w:val="-4"/>
          <w:sz w:val="18"/>
        </w:rPr>
        <w:t>наук, Факультет гуманитарных </w:t>
      </w:r>
      <w:r>
        <w:rPr>
          <w:i/>
          <w:spacing w:val="-3"/>
          <w:sz w:val="18"/>
        </w:rPr>
        <w:t>наук </w:t>
      </w:r>
      <w:r>
        <w:rPr>
          <w:i/>
          <w:sz w:val="18"/>
        </w:rPr>
        <w:t>НИУ </w:t>
      </w:r>
      <w:r>
        <w:rPr>
          <w:i/>
          <w:spacing w:val="-3"/>
          <w:sz w:val="18"/>
        </w:rPr>
        <w:t>«Высшая школа </w:t>
      </w:r>
      <w:r>
        <w:rPr>
          <w:i/>
          <w:spacing w:val="-4"/>
          <w:sz w:val="18"/>
        </w:rPr>
        <w:t>экономики»;</w:t>
      </w:r>
      <w:hyperlink r:id="rId212">
        <w:r>
          <w:rPr>
            <w:i/>
            <w:spacing w:val="-4"/>
            <w:sz w:val="18"/>
          </w:rPr>
          <w:t> nalmazova@mail.ru</w:t>
        </w:r>
      </w:hyperlink>
    </w:p>
    <w:p>
      <w:pPr>
        <w:spacing w:line="237" w:lineRule="auto" w:before="30"/>
        <w:ind w:left="340" w:right="0" w:firstLine="0"/>
        <w:jc w:val="left"/>
        <w:rPr>
          <w:b/>
          <w:sz w:val="20"/>
        </w:rPr>
      </w:pPr>
      <w:r>
        <w:rPr>
          <w:b/>
          <w:i/>
          <w:sz w:val="18"/>
        </w:rPr>
        <w:t>Ладынин Иван Андреевич, </w:t>
      </w:r>
      <w:r>
        <w:rPr>
          <w:i/>
          <w:sz w:val="18"/>
        </w:rPr>
        <w:t>доктор исторических наук, доцент, кафедра истории </w:t>
      </w:r>
      <w:r>
        <w:rPr>
          <w:i/>
          <w:sz w:val="18"/>
        </w:rPr>
        <w:t>древнего мира, исторический факультет МГУ им. М.В. Ломоносова; профессор, Школа исторических наук, НИУ «Высшая школа экономики», </w:t>
      </w:r>
      <w:hyperlink r:id="rId213">
        <w:r>
          <w:rPr>
            <w:i/>
            <w:sz w:val="18"/>
          </w:rPr>
          <w:t>ladynin@mail.ru</w:t>
        </w:r>
      </w:hyperlink>
      <w:r>
        <w:rPr>
          <w:i/>
          <w:sz w:val="18"/>
        </w:rPr>
        <w:t> </w:t>
      </w:r>
      <w:r>
        <w:rPr>
          <w:b/>
          <w:sz w:val="20"/>
        </w:rPr>
        <w:t>Arkadiy Shofman, Vladimir Zhigunin and the Problems of Periodization</w:t>
      </w:r>
    </w:p>
    <w:p>
      <w:pPr>
        <w:spacing w:line="198" w:lineRule="exact" w:before="0"/>
        <w:ind w:left="2050" w:right="0" w:firstLine="0"/>
        <w:jc w:val="left"/>
        <w:rPr>
          <w:b/>
          <w:sz w:val="20"/>
        </w:rPr>
      </w:pPr>
      <w:r>
        <w:rPr>
          <w:b/>
          <w:sz w:val="20"/>
        </w:rPr>
        <w:t>in the World and Ancient History</w:t>
      </w:r>
    </w:p>
    <w:p>
      <w:pPr>
        <w:spacing w:line="225" w:lineRule="auto" w:before="32"/>
        <w:ind w:left="340" w:right="220" w:firstLine="0"/>
        <w:jc w:val="both"/>
        <w:rPr>
          <w:sz w:val="18"/>
        </w:rPr>
      </w:pPr>
      <w:r>
        <w:rPr>
          <w:spacing w:val="-3"/>
          <w:sz w:val="18"/>
        </w:rPr>
        <w:t>The </w:t>
      </w:r>
      <w:r>
        <w:rPr>
          <w:spacing w:val="-4"/>
          <w:sz w:val="18"/>
        </w:rPr>
        <w:t>article analyses </w:t>
      </w:r>
      <w:r>
        <w:rPr>
          <w:spacing w:val="-3"/>
          <w:sz w:val="18"/>
        </w:rPr>
        <w:t>an </w:t>
      </w:r>
      <w:r>
        <w:rPr>
          <w:spacing w:val="-4"/>
          <w:sz w:val="18"/>
        </w:rPr>
        <w:t>episode </w:t>
      </w:r>
      <w:r>
        <w:rPr>
          <w:spacing w:val="-3"/>
          <w:sz w:val="18"/>
        </w:rPr>
        <w:t>in the </w:t>
      </w:r>
      <w:r>
        <w:rPr>
          <w:spacing w:val="-4"/>
          <w:sz w:val="18"/>
        </w:rPr>
        <w:t>scientific </w:t>
      </w:r>
      <w:r>
        <w:rPr>
          <w:spacing w:val="-3"/>
          <w:sz w:val="18"/>
        </w:rPr>
        <w:t>life </w:t>
      </w:r>
      <w:r>
        <w:rPr>
          <w:sz w:val="18"/>
        </w:rPr>
        <w:t>of </w:t>
      </w:r>
      <w:r>
        <w:rPr>
          <w:spacing w:val="-3"/>
          <w:sz w:val="18"/>
        </w:rPr>
        <w:t>the </w:t>
      </w:r>
      <w:r>
        <w:rPr>
          <w:spacing w:val="-4"/>
          <w:sz w:val="18"/>
        </w:rPr>
        <w:t>Department </w:t>
      </w:r>
      <w:r>
        <w:rPr>
          <w:sz w:val="18"/>
        </w:rPr>
        <w:t>of </w:t>
      </w:r>
      <w:r>
        <w:rPr>
          <w:spacing w:val="-5"/>
          <w:sz w:val="18"/>
        </w:rPr>
        <w:t>General </w:t>
      </w:r>
      <w:r>
        <w:rPr>
          <w:spacing w:val="-4"/>
          <w:sz w:val="18"/>
        </w:rPr>
        <w:t>History, </w:t>
      </w:r>
      <w:r>
        <w:rPr>
          <w:spacing w:val="-5"/>
          <w:sz w:val="18"/>
        </w:rPr>
        <w:t>Kazan</w:t>
      </w:r>
      <w:r>
        <w:rPr>
          <w:spacing w:val="-10"/>
          <w:sz w:val="18"/>
        </w:rPr>
        <w:t> </w:t>
      </w:r>
      <w:r>
        <w:rPr>
          <w:spacing w:val="-3"/>
          <w:sz w:val="18"/>
        </w:rPr>
        <w:t>State</w:t>
      </w:r>
      <w:r>
        <w:rPr>
          <w:spacing w:val="-11"/>
          <w:sz w:val="18"/>
        </w:rPr>
        <w:t> </w:t>
      </w:r>
      <w:r>
        <w:rPr>
          <w:spacing w:val="-5"/>
          <w:sz w:val="18"/>
        </w:rPr>
        <w:t>University,</w:t>
      </w:r>
      <w:r>
        <w:rPr>
          <w:spacing w:val="-9"/>
          <w:sz w:val="18"/>
        </w:rPr>
        <w:t> </w:t>
      </w:r>
      <w:r>
        <w:rPr>
          <w:spacing w:val="-4"/>
          <w:sz w:val="18"/>
        </w:rPr>
        <w:t>i.e.</w:t>
      </w:r>
      <w:r>
        <w:rPr>
          <w:spacing w:val="-9"/>
          <w:sz w:val="18"/>
        </w:rPr>
        <w:t> </w:t>
      </w:r>
      <w:r>
        <w:rPr>
          <w:spacing w:val="-3"/>
          <w:sz w:val="18"/>
        </w:rPr>
        <w:t>the</w:t>
      </w:r>
      <w:r>
        <w:rPr>
          <w:spacing w:val="-11"/>
          <w:sz w:val="18"/>
        </w:rPr>
        <w:t> </w:t>
      </w:r>
      <w:r>
        <w:rPr>
          <w:spacing w:val="-4"/>
          <w:sz w:val="18"/>
        </w:rPr>
        <w:t>publication</w:t>
      </w:r>
      <w:r>
        <w:rPr>
          <w:spacing w:val="-9"/>
          <w:sz w:val="18"/>
        </w:rPr>
        <w:t> </w:t>
      </w:r>
      <w:r>
        <w:rPr>
          <w:sz w:val="18"/>
        </w:rPr>
        <w:t>of</w:t>
      </w:r>
      <w:r>
        <w:rPr>
          <w:spacing w:val="-11"/>
          <w:sz w:val="18"/>
        </w:rPr>
        <w:t> </w:t>
      </w:r>
      <w:r>
        <w:rPr>
          <w:sz w:val="18"/>
        </w:rPr>
        <w:t>a</w:t>
      </w:r>
      <w:r>
        <w:rPr>
          <w:spacing w:val="-8"/>
          <w:sz w:val="18"/>
        </w:rPr>
        <w:t> </w:t>
      </w:r>
      <w:r>
        <w:rPr>
          <w:spacing w:val="-5"/>
          <w:sz w:val="18"/>
        </w:rPr>
        <w:t>manual</w:t>
      </w:r>
      <w:r>
        <w:rPr>
          <w:spacing w:val="-7"/>
          <w:sz w:val="18"/>
        </w:rPr>
        <w:t> </w:t>
      </w:r>
      <w:r>
        <w:rPr>
          <w:spacing w:val="-5"/>
          <w:sz w:val="18"/>
        </w:rPr>
        <w:t>“Periodization</w:t>
      </w:r>
      <w:r>
        <w:rPr>
          <w:spacing w:val="-9"/>
          <w:sz w:val="18"/>
        </w:rPr>
        <w:t> </w:t>
      </w:r>
      <w:r>
        <w:rPr>
          <w:sz w:val="18"/>
        </w:rPr>
        <w:t>of</w:t>
      </w:r>
      <w:r>
        <w:rPr>
          <w:spacing w:val="-12"/>
          <w:sz w:val="18"/>
        </w:rPr>
        <w:t> </w:t>
      </w:r>
      <w:r>
        <w:rPr>
          <w:spacing w:val="-3"/>
          <w:sz w:val="18"/>
        </w:rPr>
        <w:t>the</w:t>
      </w:r>
      <w:r>
        <w:rPr>
          <w:spacing w:val="-8"/>
          <w:sz w:val="18"/>
        </w:rPr>
        <w:t> </w:t>
      </w:r>
      <w:r>
        <w:rPr>
          <w:spacing w:val="-5"/>
          <w:sz w:val="18"/>
        </w:rPr>
        <w:t>World</w:t>
      </w:r>
      <w:r>
        <w:rPr>
          <w:spacing w:val="-9"/>
          <w:sz w:val="18"/>
        </w:rPr>
        <w:t> </w:t>
      </w:r>
      <w:r>
        <w:rPr>
          <w:spacing w:val="-4"/>
          <w:sz w:val="18"/>
        </w:rPr>
        <w:t>History” (1984), </w:t>
      </w:r>
      <w:r>
        <w:rPr>
          <w:spacing w:val="-5"/>
          <w:sz w:val="18"/>
        </w:rPr>
        <w:t>which </w:t>
      </w:r>
      <w:r>
        <w:rPr>
          <w:spacing w:val="-4"/>
          <w:sz w:val="18"/>
        </w:rPr>
        <w:t>was immediately criticized for </w:t>
      </w:r>
      <w:r>
        <w:rPr>
          <w:spacing w:val="-5"/>
          <w:sz w:val="18"/>
        </w:rPr>
        <w:t>“ideological faults”. </w:t>
      </w:r>
      <w:r>
        <w:rPr>
          <w:spacing w:val="-3"/>
          <w:sz w:val="18"/>
        </w:rPr>
        <w:t>The </w:t>
      </w:r>
      <w:r>
        <w:rPr>
          <w:spacing w:val="-4"/>
          <w:sz w:val="18"/>
        </w:rPr>
        <w:t>analysis shows that </w:t>
      </w:r>
      <w:r>
        <w:rPr>
          <w:sz w:val="18"/>
        </w:rPr>
        <w:t>a </w:t>
      </w:r>
      <w:r>
        <w:rPr>
          <w:spacing w:val="-4"/>
          <w:sz w:val="18"/>
        </w:rPr>
        <w:t>great</w:t>
      </w:r>
      <w:r>
        <w:rPr>
          <w:spacing w:val="-15"/>
          <w:sz w:val="18"/>
        </w:rPr>
        <w:t> </w:t>
      </w:r>
      <w:r>
        <w:rPr>
          <w:spacing w:val="-4"/>
          <w:sz w:val="18"/>
        </w:rPr>
        <w:t>part</w:t>
      </w:r>
      <w:r>
        <w:rPr>
          <w:spacing w:val="-15"/>
          <w:sz w:val="18"/>
        </w:rPr>
        <w:t> </w:t>
      </w:r>
      <w:r>
        <w:rPr>
          <w:sz w:val="18"/>
        </w:rPr>
        <w:t>of</w:t>
      </w:r>
      <w:r>
        <w:rPr>
          <w:spacing w:val="-15"/>
          <w:sz w:val="18"/>
        </w:rPr>
        <w:t> </w:t>
      </w:r>
      <w:r>
        <w:rPr>
          <w:spacing w:val="-3"/>
          <w:sz w:val="18"/>
        </w:rPr>
        <w:t>the</w:t>
      </w:r>
      <w:r>
        <w:rPr>
          <w:spacing w:val="-16"/>
          <w:sz w:val="18"/>
        </w:rPr>
        <w:t> </w:t>
      </w:r>
      <w:r>
        <w:rPr>
          <w:spacing w:val="-3"/>
          <w:sz w:val="18"/>
        </w:rPr>
        <w:t>book</w:t>
      </w:r>
      <w:r>
        <w:rPr>
          <w:spacing w:val="-14"/>
          <w:sz w:val="18"/>
        </w:rPr>
        <w:t> </w:t>
      </w:r>
      <w:r>
        <w:rPr>
          <w:spacing w:val="-4"/>
          <w:sz w:val="18"/>
        </w:rPr>
        <w:t>was</w:t>
      </w:r>
      <w:r>
        <w:rPr>
          <w:spacing w:val="-10"/>
          <w:sz w:val="18"/>
        </w:rPr>
        <w:t> </w:t>
      </w:r>
      <w:r>
        <w:rPr>
          <w:spacing w:val="-5"/>
          <w:sz w:val="18"/>
        </w:rPr>
        <w:t>formed</w:t>
      </w:r>
      <w:r>
        <w:rPr>
          <w:spacing w:val="-11"/>
          <w:sz w:val="18"/>
        </w:rPr>
        <w:t> </w:t>
      </w:r>
      <w:r>
        <w:rPr>
          <w:sz w:val="18"/>
        </w:rPr>
        <w:t>by</w:t>
      </w:r>
      <w:r>
        <w:rPr>
          <w:spacing w:val="-17"/>
          <w:sz w:val="18"/>
        </w:rPr>
        <w:t> </w:t>
      </w:r>
      <w:r>
        <w:rPr>
          <w:spacing w:val="-3"/>
          <w:sz w:val="18"/>
        </w:rPr>
        <w:t>the</w:t>
      </w:r>
      <w:r>
        <w:rPr>
          <w:spacing w:val="-14"/>
          <w:sz w:val="18"/>
        </w:rPr>
        <w:t> </w:t>
      </w:r>
      <w:r>
        <w:rPr>
          <w:spacing w:val="-5"/>
          <w:sz w:val="18"/>
        </w:rPr>
        <w:t>annotations</w:t>
      </w:r>
      <w:r>
        <w:rPr>
          <w:spacing w:val="-13"/>
          <w:sz w:val="18"/>
        </w:rPr>
        <w:t> </w:t>
      </w:r>
      <w:r>
        <w:rPr>
          <w:sz w:val="18"/>
        </w:rPr>
        <w:t>of</w:t>
      </w:r>
      <w:r>
        <w:rPr>
          <w:spacing w:val="-18"/>
          <w:sz w:val="18"/>
        </w:rPr>
        <w:t> </w:t>
      </w:r>
      <w:r>
        <w:rPr>
          <w:spacing w:val="-4"/>
          <w:sz w:val="18"/>
        </w:rPr>
        <w:t>Marxist</w:t>
      </w:r>
      <w:r>
        <w:rPr>
          <w:spacing w:val="-13"/>
          <w:sz w:val="18"/>
        </w:rPr>
        <w:t> </w:t>
      </w:r>
      <w:r>
        <w:rPr>
          <w:spacing w:val="-4"/>
          <w:sz w:val="18"/>
        </w:rPr>
        <w:t>classics;</w:t>
      </w:r>
      <w:r>
        <w:rPr>
          <w:spacing w:val="-14"/>
          <w:sz w:val="18"/>
        </w:rPr>
        <w:t> </w:t>
      </w:r>
      <w:r>
        <w:rPr>
          <w:spacing w:val="-5"/>
          <w:sz w:val="18"/>
        </w:rPr>
        <w:t>however,</w:t>
      </w:r>
      <w:r>
        <w:rPr>
          <w:spacing w:val="-13"/>
          <w:sz w:val="18"/>
        </w:rPr>
        <w:t> </w:t>
      </w:r>
      <w:r>
        <w:rPr>
          <w:spacing w:val="-4"/>
          <w:sz w:val="18"/>
        </w:rPr>
        <w:t>along</w:t>
      </w:r>
      <w:r>
        <w:rPr>
          <w:spacing w:val="-13"/>
          <w:sz w:val="18"/>
        </w:rPr>
        <w:t> </w:t>
      </w:r>
      <w:r>
        <w:rPr>
          <w:spacing w:val="-4"/>
          <w:sz w:val="18"/>
        </w:rPr>
        <w:t>with this, its authors undertook </w:t>
      </w:r>
      <w:r>
        <w:rPr>
          <w:spacing w:val="-3"/>
          <w:sz w:val="18"/>
        </w:rPr>
        <w:t>an </w:t>
      </w:r>
      <w:r>
        <w:rPr>
          <w:spacing w:val="-5"/>
          <w:sz w:val="18"/>
        </w:rPr>
        <w:t>interesting </w:t>
      </w:r>
      <w:r>
        <w:rPr>
          <w:spacing w:val="-4"/>
          <w:sz w:val="18"/>
        </w:rPr>
        <w:t>attempt </w:t>
      </w:r>
      <w:r>
        <w:rPr>
          <w:spacing w:val="-3"/>
          <w:sz w:val="18"/>
        </w:rPr>
        <w:t>to </w:t>
      </w:r>
      <w:r>
        <w:rPr>
          <w:spacing w:val="-4"/>
          <w:sz w:val="18"/>
        </w:rPr>
        <w:t>improve some </w:t>
      </w:r>
      <w:r>
        <w:rPr>
          <w:sz w:val="18"/>
        </w:rPr>
        <w:t>of </w:t>
      </w:r>
      <w:r>
        <w:rPr>
          <w:spacing w:val="-3"/>
          <w:sz w:val="18"/>
        </w:rPr>
        <w:t>the </w:t>
      </w:r>
      <w:r>
        <w:rPr>
          <w:spacing w:val="-4"/>
          <w:sz w:val="18"/>
        </w:rPr>
        <w:t>Marxist </w:t>
      </w:r>
      <w:r>
        <w:rPr>
          <w:spacing w:val="-5"/>
          <w:sz w:val="18"/>
        </w:rPr>
        <w:t>categories, </w:t>
      </w:r>
      <w:r>
        <w:rPr>
          <w:spacing w:val="-3"/>
          <w:sz w:val="18"/>
        </w:rPr>
        <w:t>to</w:t>
      </w:r>
      <w:r>
        <w:rPr>
          <w:spacing w:val="-13"/>
          <w:sz w:val="18"/>
        </w:rPr>
        <w:t> </w:t>
      </w:r>
      <w:r>
        <w:rPr>
          <w:spacing w:val="-5"/>
          <w:sz w:val="18"/>
        </w:rPr>
        <w:t>express</w:t>
      </w:r>
      <w:r>
        <w:rPr>
          <w:spacing w:val="-13"/>
          <w:sz w:val="18"/>
        </w:rPr>
        <w:t> </w:t>
      </w:r>
      <w:r>
        <w:rPr>
          <w:spacing w:val="-4"/>
          <w:sz w:val="18"/>
        </w:rPr>
        <w:t>their</w:t>
      </w:r>
      <w:r>
        <w:rPr>
          <w:spacing w:val="-15"/>
          <w:sz w:val="18"/>
        </w:rPr>
        <w:t> </w:t>
      </w:r>
      <w:r>
        <w:rPr>
          <w:spacing w:val="-4"/>
          <w:sz w:val="18"/>
        </w:rPr>
        <w:t>own</w:t>
      </w:r>
      <w:r>
        <w:rPr>
          <w:spacing w:val="-13"/>
          <w:sz w:val="18"/>
        </w:rPr>
        <w:t> </w:t>
      </w:r>
      <w:r>
        <w:rPr>
          <w:spacing w:val="-5"/>
          <w:sz w:val="18"/>
        </w:rPr>
        <w:t>theoretical</w:t>
      </w:r>
      <w:r>
        <w:rPr>
          <w:spacing w:val="-11"/>
          <w:sz w:val="18"/>
        </w:rPr>
        <w:t> </w:t>
      </w:r>
      <w:r>
        <w:rPr>
          <w:spacing w:val="-4"/>
          <w:sz w:val="18"/>
        </w:rPr>
        <w:t>views,</w:t>
      </w:r>
      <w:r>
        <w:rPr>
          <w:spacing w:val="-14"/>
          <w:sz w:val="18"/>
        </w:rPr>
        <w:t> </w:t>
      </w:r>
      <w:r>
        <w:rPr>
          <w:spacing w:val="-3"/>
          <w:sz w:val="18"/>
        </w:rPr>
        <w:t>to</w:t>
      </w:r>
      <w:r>
        <w:rPr>
          <w:spacing w:val="-13"/>
          <w:sz w:val="18"/>
        </w:rPr>
        <w:t> </w:t>
      </w:r>
      <w:r>
        <w:rPr>
          <w:spacing w:val="-4"/>
          <w:sz w:val="18"/>
        </w:rPr>
        <w:t>integrate</w:t>
      </w:r>
      <w:r>
        <w:rPr>
          <w:spacing w:val="-15"/>
          <w:sz w:val="18"/>
        </w:rPr>
        <w:t> </w:t>
      </w:r>
      <w:r>
        <w:rPr>
          <w:spacing w:val="-4"/>
          <w:sz w:val="18"/>
        </w:rPr>
        <w:t>into</w:t>
      </w:r>
      <w:r>
        <w:rPr>
          <w:spacing w:val="-13"/>
          <w:sz w:val="18"/>
        </w:rPr>
        <w:t> </w:t>
      </w:r>
      <w:r>
        <w:rPr>
          <w:spacing w:val="-3"/>
          <w:sz w:val="18"/>
        </w:rPr>
        <w:t>the</w:t>
      </w:r>
      <w:r>
        <w:rPr>
          <w:spacing w:val="-13"/>
          <w:sz w:val="18"/>
        </w:rPr>
        <w:t> </w:t>
      </w:r>
      <w:r>
        <w:rPr>
          <w:spacing w:val="-4"/>
          <w:sz w:val="18"/>
        </w:rPr>
        <w:t>official</w:t>
      </w:r>
      <w:r>
        <w:rPr>
          <w:spacing w:val="-11"/>
          <w:sz w:val="18"/>
        </w:rPr>
        <w:t> </w:t>
      </w:r>
      <w:r>
        <w:rPr>
          <w:spacing w:val="-4"/>
          <w:sz w:val="18"/>
        </w:rPr>
        <w:t>methodology</w:t>
      </w:r>
      <w:r>
        <w:rPr>
          <w:spacing w:val="-18"/>
          <w:sz w:val="18"/>
        </w:rPr>
        <w:t> </w:t>
      </w:r>
      <w:r>
        <w:rPr>
          <w:spacing w:val="-2"/>
          <w:sz w:val="18"/>
        </w:rPr>
        <w:t>new</w:t>
      </w:r>
      <w:r>
        <w:rPr>
          <w:spacing w:val="-17"/>
          <w:sz w:val="18"/>
        </w:rPr>
        <w:t> </w:t>
      </w:r>
      <w:r>
        <w:rPr>
          <w:spacing w:val="-4"/>
          <w:sz w:val="18"/>
        </w:rPr>
        <w:t>research </w:t>
      </w:r>
      <w:r>
        <w:rPr>
          <w:spacing w:val="-5"/>
          <w:sz w:val="18"/>
        </w:rPr>
        <w:t>approaches</w:t>
      </w:r>
      <w:r>
        <w:rPr>
          <w:spacing w:val="-9"/>
          <w:sz w:val="18"/>
        </w:rPr>
        <w:t> </w:t>
      </w:r>
      <w:r>
        <w:rPr>
          <w:spacing w:val="-4"/>
          <w:sz w:val="18"/>
        </w:rPr>
        <w:t>that</w:t>
      </w:r>
      <w:r>
        <w:rPr>
          <w:spacing w:val="-6"/>
          <w:sz w:val="18"/>
        </w:rPr>
        <w:t> </w:t>
      </w:r>
      <w:r>
        <w:rPr>
          <w:spacing w:val="-5"/>
          <w:sz w:val="18"/>
        </w:rPr>
        <w:t>manifested</w:t>
      </w:r>
      <w:r>
        <w:rPr>
          <w:spacing w:val="-7"/>
          <w:sz w:val="18"/>
        </w:rPr>
        <w:t> </w:t>
      </w:r>
      <w:r>
        <w:rPr>
          <w:spacing w:val="-4"/>
          <w:sz w:val="18"/>
        </w:rPr>
        <w:t>themselves</w:t>
      </w:r>
      <w:r>
        <w:rPr>
          <w:spacing w:val="-9"/>
          <w:sz w:val="18"/>
        </w:rPr>
        <w:t> </w:t>
      </w:r>
      <w:r>
        <w:rPr>
          <w:spacing w:val="-4"/>
          <w:sz w:val="18"/>
        </w:rPr>
        <w:t>both</w:t>
      </w:r>
      <w:r>
        <w:rPr>
          <w:spacing w:val="-7"/>
          <w:sz w:val="18"/>
        </w:rPr>
        <w:t> </w:t>
      </w:r>
      <w:r>
        <w:rPr>
          <w:spacing w:val="-4"/>
          <w:sz w:val="18"/>
        </w:rPr>
        <w:t>inside</w:t>
      </w:r>
      <w:r>
        <w:rPr>
          <w:spacing w:val="-7"/>
          <w:sz w:val="18"/>
        </w:rPr>
        <w:t> </w:t>
      </w:r>
      <w:r>
        <w:rPr>
          <w:spacing w:val="-4"/>
          <w:sz w:val="18"/>
        </w:rPr>
        <w:t>and</w:t>
      </w:r>
      <w:r>
        <w:rPr>
          <w:spacing w:val="-7"/>
          <w:sz w:val="18"/>
        </w:rPr>
        <w:t> </w:t>
      </w:r>
      <w:r>
        <w:rPr>
          <w:spacing w:val="-4"/>
          <w:sz w:val="18"/>
        </w:rPr>
        <w:t>outside</w:t>
      </w:r>
      <w:r>
        <w:rPr>
          <w:spacing w:val="-7"/>
          <w:sz w:val="18"/>
        </w:rPr>
        <w:t> </w:t>
      </w:r>
      <w:r>
        <w:rPr>
          <w:spacing w:val="-3"/>
          <w:sz w:val="18"/>
        </w:rPr>
        <w:t>the</w:t>
      </w:r>
      <w:r>
        <w:rPr>
          <w:spacing w:val="-9"/>
          <w:sz w:val="18"/>
        </w:rPr>
        <w:t> </w:t>
      </w:r>
      <w:r>
        <w:rPr>
          <w:spacing w:val="-4"/>
          <w:sz w:val="18"/>
        </w:rPr>
        <w:t>Soviet</w:t>
      </w:r>
      <w:r>
        <w:rPr>
          <w:spacing w:val="-8"/>
          <w:sz w:val="18"/>
        </w:rPr>
        <w:t> </w:t>
      </w:r>
      <w:r>
        <w:rPr>
          <w:spacing w:val="-4"/>
          <w:sz w:val="18"/>
        </w:rPr>
        <w:t>science.</w:t>
      </w:r>
    </w:p>
    <w:p>
      <w:pPr>
        <w:spacing w:line="225" w:lineRule="auto" w:before="16"/>
        <w:ind w:left="340" w:right="221" w:firstLine="0"/>
        <w:jc w:val="both"/>
        <w:rPr>
          <w:sz w:val="18"/>
        </w:rPr>
      </w:pPr>
      <w:r>
        <w:rPr>
          <w:b/>
          <w:i/>
          <w:spacing w:val="-3"/>
          <w:sz w:val="18"/>
        </w:rPr>
        <w:t>Keywords: </w:t>
      </w:r>
      <w:r>
        <w:rPr>
          <w:spacing w:val="-4"/>
          <w:sz w:val="18"/>
        </w:rPr>
        <w:t>historiography, historical periods, general history, ancient history, </w:t>
      </w:r>
      <w:r>
        <w:rPr>
          <w:spacing w:val="-3"/>
          <w:sz w:val="18"/>
        </w:rPr>
        <w:t>Kazan’ State </w:t>
      </w:r>
      <w:r>
        <w:rPr>
          <w:spacing w:val="-4"/>
          <w:sz w:val="18"/>
        </w:rPr>
        <w:t>University, ideology, </w:t>
      </w:r>
      <w:r>
        <w:rPr>
          <w:spacing w:val="-3"/>
          <w:sz w:val="18"/>
        </w:rPr>
        <w:t>Marxism, </w:t>
      </w:r>
      <w:r>
        <w:rPr>
          <w:spacing w:val="-4"/>
          <w:sz w:val="18"/>
        </w:rPr>
        <w:t>A.S. Shofman, </w:t>
      </w:r>
      <w:r>
        <w:rPr>
          <w:spacing w:val="-3"/>
          <w:sz w:val="18"/>
        </w:rPr>
        <w:t>V.D. Zhigunin</w:t>
      </w:r>
    </w:p>
    <w:p>
      <w:pPr>
        <w:spacing w:line="223" w:lineRule="auto" w:before="50"/>
        <w:ind w:left="340" w:right="224" w:firstLine="0"/>
        <w:jc w:val="both"/>
        <w:rPr>
          <w:i/>
          <w:sz w:val="18"/>
        </w:rPr>
      </w:pPr>
      <w:r>
        <w:rPr>
          <w:b/>
          <w:i/>
          <w:spacing w:val="-4"/>
          <w:sz w:val="19"/>
        </w:rPr>
        <w:t>Natalia Almazova, </w:t>
      </w:r>
      <w:r>
        <w:rPr>
          <w:i/>
          <w:spacing w:val="-3"/>
          <w:sz w:val="18"/>
        </w:rPr>
        <w:t>Ph. D. </w:t>
      </w:r>
      <w:r>
        <w:rPr>
          <w:i/>
          <w:spacing w:val="-5"/>
          <w:sz w:val="18"/>
        </w:rPr>
        <w:t>(History), </w:t>
      </w:r>
      <w:r>
        <w:rPr>
          <w:i/>
          <w:spacing w:val="-4"/>
          <w:sz w:val="18"/>
        </w:rPr>
        <w:t>Associate Professor, School </w:t>
      </w:r>
      <w:r>
        <w:rPr>
          <w:i/>
          <w:sz w:val="18"/>
        </w:rPr>
        <w:t>of </w:t>
      </w:r>
      <w:r>
        <w:rPr>
          <w:i/>
          <w:spacing w:val="-5"/>
          <w:sz w:val="18"/>
        </w:rPr>
        <w:t>History, </w:t>
      </w:r>
      <w:r>
        <w:rPr>
          <w:i/>
          <w:spacing w:val="-4"/>
          <w:sz w:val="18"/>
        </w:rPr>
        <w:t>National </w:t>
      </w:r>
      <w:r>
        <w:rPr>
          <w:i/>
          <w:spacing w:val="-3"/>
          <w:sz w:val="18"/>
        </w:rPr>
        <w:t>Re- </w:t>
      </w:r>
      <w:r>
        <w:rPr>
          <w:i/>
          <w:spacing w:val="-5"/>
          <w:sz w:val="18"/>
        </w:rPr>
        <w:t>search University </w:t>
      </w:r>
      <w:r>
        <w:rPr>
          <w:i/>
          <w:spacing w:val="-4"/>
          <w:sz w:val="18"/>
        </w:rPr>
        <w:t>“Higher School </w:t>
      </w:r>
      <w:r>
        <w:rPr>
          <w:i/>
          <w:sz w:val="18"/>
        </w:rPr>
        <w:t>of </w:t>
      </w:r>
      <w:r>
        <w:rPr>
          <w:i/>
          <w:spacing w:val="-4"/>
          <w:sz w:val="18"/>
        </w:rPr>
        <w:t>Economics”; </w:t>
      </w:r>
      <w:hyperlink r:id="rId212">
        <w:r>
          <w:rPr>
            <w:i/>
            <w:spacing w:val="-5"/>
            <w:sz w:val="18"/>
          </w:rPr>
          <w:t>nalmazova@mail.ru</w:t>
        </w:r>
      </w:hyperlink>
    </w:p>
    <w:p>
      <w:pPr>
        <w:spacing w:line="223" w:lineRule="auto" w:before="15"/>
        <w:ind w:left="340" w:right="221" w:firstLine="0"/>
        <w:jc w:val="both"/>
        <w:rPr>
          <w:i/>
          <w:sz w:val="18"/>
        </w:rPr>
      </w:pPr>
      <w:r>
        <w:rPr>
          <w:b/>
          <w:i/>
          <w:spacing w:val="-4"/>
          <w:sz w:val="19"/>
        </w:rPr>
        <w:t>Ivan Ladynin, </w:t>
      </w:r>
      <w:r>
        <w:rPr>
          <w:i/>
          <w:spacing w:val="-3"/>
          <w:sz w:val="18"/>
        </w:rPr>
        <w:t>Dr. </w:t>
      </w:r>
      <w:r>
        <w:rPr>
          <w:i/>
          <w:spacing w:val="-4"/>
          <w:sz w:val="18"/>
        </w:rPr>
        <w:t>Hab. </w:t>
      </w:r>
      <w:r>
        <w:rPr>
          <w:i/>
          <w:spacing w:val="-5"/>
          <w:sz w:val="18"/>
        </w:rPr>
        <w:t>(History), Associate Professor, Department </w:t>
      </w:r>
      <w:r>
        <w:rPr>
          <w:i/>
          <w:sz w:val="18"/>
        </w:rPr>
        <w:t>of </w:t>
      </w:r>
      <w:r>
        <w:rPr>
          <w:i/>
          <w:spacing w:val="-4"/>
          <w:sz w:val="18"/>
        </w:rPr>
        <w:t>Ancient History, </w:t>
      </w:r>
      <w:r>
        <w:rPr>
          <w:i/>
          <w:spacing w:val="-3"/>
          <w:sz w:val="18"/>
        </w:rPr>
        <w:t>Lo- </w:t>
      </w:r>
      <w:r>
        <w:rPr>
          <w:i/>
          <w:spacing w:val="-4"/>
          <w:sz w:val="18"/>
        </w:rPr>
        <w:t>monosov</w:t>
      </w:r>
      <w:r>
        <w:rPr>
          <w:i/>
          <w:spacing w:val="-12"/>
          <w:sz w:val="18"/>
        </w:rPr>
        <w:t> </w:t>
      </w:r>
      <w:r>
        <w:rPr>
          <w:i/>
          <w:spacing w:val="-4"/>
          <w:sz w:val="18"/>
        </w:rPr>
        <w:t>Moscow</w:t>
      </w:r>
      <w:r>
        <w:rPr>
          <w:i/>
          <w:spacing w:val="-13"/>
          <w:sz w:val="18"/>
        </w:rPr>
        <w:t> </w:t>
      </w:r>
      <w:r>
        <w:rPr>
          <w:i/>
          <w:spacing w:val="-3"/>
          <w:sz w:val="18"/>
        </w:rPr>
        <w:t>State</w:t>
      </w:r>
      <w:r>
        <w:rPr>
          <w:i/>
          <w:spacing w:val="-11"/>
          <w:sz w:val="18"/>
        </w:rPr>
        <w:t> </w:t>
      </w:r>
      <w:r>
        <w:rPr>
          <w:i/>
          <w:spacing w:val="-5"/>
          <w:sz w:val="18"/>
        </w:rPr>
        <w:t>University;</w:t>
      </w:r>
      <w:r>
        <w:rPr>
          <w:i/>
          <w:spacing w:val="-8"/>
          <w:sz w:val="18"/>
        </w:rPr>
        <w:t> </w:t>
      </w:r>
      <w:r>
        <w:rPr>
          <w:i/>
          <w:spacing w:val="-5"/>
          <w:sz w:val="18"/>
        </w:rPr>
        <w:t>Professor,</w:t>
      </w:r>
      <w:r>
        <w:rPr>
          <w:i/>
          <w:spacing w:val="-12"/>
          <w:sz w:val="18"/>
        </w:rPr>
        <w:t> </w:t>
      </w:r>
      <w:r>
        <w:rPr>
          <w:i/>
          <w:spacing w:val="-4"/>
          <w:sz w:val="18"/>
        </w:rPr>
        <w:t>School</w:t>
      </w:r>
      <w:r>
        <w:rPr>
          <w:i/>
          <w:spacing w:val="-13"/>
          <w:sz w:val="18"/>
        </w:rPr>
        <w:t> </w:t>
      </w:r>
      <w:r>
        <w:rPr>
          <w:i/>
          <w:sz w:val="18"/>
        </w:rPr>
        <w:t>of</w:t>
      </w:r>
      <w:r>
        <w:rPr>
          <w:i/>
          <w:spacing w:val="-9"/>
          <w:sz w:val="18"/>
        </w:rPr>
        <w:t> </w:t>
      </w:r>
      <w:r>
        <w:rPr>
          <w:i/>
          <w:spacing w:val="-4"/>
          <w:sz w:val="18"/>
        </w:rPr>
        <w:t>History,</w:t>
      </w:r>
      <w:r>
        <w:rPr>
          <w:i/>
          <w:spacing w:val="-13"/>
          <w:sz w:val="18"/>
        </w:rPr>
        <w:t> </w:t>
      </w:r>
      <w:r>
        <w:rPr>
          <w:i/>
          <w:spacing w:val="-4"/>
          <w:sz w:val="18"/>
        </w:rPr>
        <w:t>Faculty</w:t>
      </w:r>
      <w:r>
        <w:rPr>
          <w:i/>
          <w:spacing w:val="-13"/>
          <w:sz w:val="18"/>
        </w:rPr>
        <w:t> </w:t>
      </w:r>
      <w:r>
        <w:rPr>
          <w:i/>
          <w:sz w:val="18"/>
        </w:rPr>
        <w:t>of</w:t>
      </w:r>
      <w:r>
        <w:rPr>
          <w:i/>
          <w:spacing w:val="-11"/>
          <w:sz w:val="18"/>
        </w:rPr>
        <w:t> </w:t>
      </w:r>
      <w:r>
        <w:rPr>
          <w:i/>
          <w:spacing w:val="-5"/>
          <w:sz w:val="18"/>
        </w:rPr>
        <w:t>Humanities,</w:t>
      </w:r>
      <w:r>
        <w:rPr>
          <w:i/>
          <w:spacing w:val="-9"/>
          <w:sz w:val="18"/>
        </w:rPr>
        <w:t> </w:t>
      </w:r>
      <w:r>
        <w:rPr>
          <w:i/>
          <w:spacing w:val="-3"/>
          <w:sz w:val="18"/>
        </w:rPr>
        <w:t>Na- </w:t>
      </w:r>
      <w:r>
        <w:rPr>
          <w:i/>
          <w:spacing w:val="-4"/>
          <w:sz w:val="18"/>
        </w:rPr>
        <w:t>tional </w:t>
      </w:r>
      <w:r>
        <w:rPr>
          <w:i/>
          <w:spacing w:val="-5"/>
          <w:sz w:val="18"/>
        </w:rPr>
        <w:t>Research </w:t>
      </w:r>
      <w:r>
        <w:rPr>
          <w:i/>
          <w:spacing w:val="-4"/>
          <w:sz w:val="18"/>
        </w:rPr>
        <w:t>University “Higher School </w:t>
      </w:r>
      <w:r>
        <w:rPr>
          <w:i/>
          <w:sz w:val="18"/>
        </w:rPr>
        <w:t>of</w:t>
      </w:r>
      <w:r>
        <w:rPr>
          <w:i/>
          <w:spacing w:val="-33"/>
          <w:sz w:val="18"/>
        </w:rPr>
        <w:t> </w:t>
      </w:r>
      <w:r>
        <w:rPr>
          <w:i/>
          <w:spacing w:val="-4"/>
          <w:sz w:val="18"/>
        </w:rPr>
        <w:t>Economics”; </w:t>
      </w:r>
      <w:hyperlink r:id="rId213">
        <w:r>
          <w:rPr>
            <w:i/>
            <w:spacing w:val="-5"/>
            <w:sz w:val="18"/>
          </w:rPr>
          <w:t>ladynin@mail.ru</w:t>
        </w:r>
      </w:hyperlink>
    </w:p>
    <w:p>
      <w:pPr>
        <w:spacing w:after="0" w:line="223" w:lineRule="auto"/>
        <w:jc w:val="both"/>
        <w:rPr>
          <w:sz w:val="18"/>
        </w:rPr>
        <w:sectPr>
          <w:pgSz w:w="8230" w:h="12190"/>
          <w:pgMar w:header="656" w:footer="0" w:top="900" w:bottom="280" w:left="680" w:right="680"/>
        </w:sectPr>
      </w:pPr>
    </w:p>
    <w:p>
      <w:pPr>
        <w:spacing w:before="72"/>
        <w:ind w:left="359" w:right="246" w:firstLine="0"/>
        <w:jc w:val="center"/>
        <w:rPr>
          <w:i/>
          <w:sz w:val="19"/>
        </w:rPr>
      </w:pPr>
      <w:r>
        <w:rPr>
          <w:i/>
          <w:sz w:val="24"/>
        </w:rPr>
        <w:t>Е.В. О</w:t>
      </w:r>
      <w:r>
        <w:rPr>
          <w:i/>
          <w:sz w:val="19"/>
        </w:rPr>
        <w:t>ЛЕШКЕВИЧ</w:t>
      </w:r>
    </w:p>
    <w:p>
      <w:pPr>
        <w:pStyle w:val="Heading5"/>
        <w:spacing w:before="190"/>
        <w:ind w:right="249"/>
      </w:pPr>
      <w:r>
        <w:rPr/>
        <w:t>ИСТОРИОГРАФИЯ ЕВРЕЙСКОГО ДЕТСТВА</w:t>
      </w:r>
    </w:p>
    <w:p>
      <w:pPr>
        <w:pStyle w:val="BodyText"/>
        <w:spacing w:before="11"/>
        <w:ind w:left="0"/>
        <w:jc w:val="left"/>
        <w:rPr>
          <w:b/>
          <w:sz w:val="24"/>
        </w:rPr>
      </w:pPr>
      <w:r>
        <w:rPr/>
        <w:pict>
          <v:line style="position:absolute;mso-position-horizontal-relative:page;mso-position-vertical-relative:paragraph;z-index:-251189248;mso-wrap-distance-left:0;mso-wrap-distance-right:0" from="92.195808pt,16.567198pt" to="324.705808pt,16.567198pt" stroked="true" strokeweight=".48pt" strokecolor="#000000">
            <v:stroke dashstyle="solid"/>
            <w10:wrap type="topAndBottom"/>
          </v:line>
        </w:pict>
      </w:r>
    </w:p>
    <w:p>
      <w:pPr>
        <w:spacing w:line="225" w:lineRule="auto" w:before="86"/>
        <w:ind w:left="340" w:right="216" w:firstLine="0"/>
        <w:jc w:val="both"/>
        <w:rPr>
          <w:sz w:val="18"/>
        </w:rPr>
      </w:pPr>
      <w:r>
        <w:rPr>
          <w:spacing w:val="-3"/>
          <w:sz w:val="18"/>
        </w:rPr>
        <w:t>История </w:t>
      </w:r>
      <w:r>
        <w:rPr>
          <w:spacing w:val="-4"/>
          <w:sz w:val="18"/>
        </w:rPr>
        <w:t>еврейского </w:t>
      </w:r>
      <w:r>
        <w:rPr>
          <w:spacing w:val="-3"/>
          <w:sz w:val="18"/>
        </w:rPr>
        <w:t>детства является новым </w:t>
      </w:r>
      <w:r>
        <w:rPr>
          <w:sz w:val="18"/>
        </w:rPr>
        <w:t>и </w:t>
      </w:r>
      <w:r>
        <w:rPr>
          <w:spacing w:val="-3"/>
          <w:sz w:val="18"/>
        </w:rPr>
        <w:t>мало </w:t>
      </w:r>
      <w:r>
        <w:rPr>
          <w:spacing w:val="-4"/>
          <w:sz w:val="18"/>
        </w:rPr>
        <w:t>разработанным направлением </w:t>
      </w:r>
      <w:r>
        <w:rPr>
          <w:sz w:val="18"/>
        </w:rPr>
        <w:t>в </w:t>
      </w:r>
      <w:r>
        <w:rPr>
          <w:spacing w:val="-4"/>
          <w:sz w:val="18"/>
        </w:rPr>
        <w:t>иудаике. </w:t>
      </w:r>
      <w:r>
        <w:rPr>
          <w:sz w:val="18"/>
        </w:rPr>
        <w:t>В </w:t>
      </w:r>
      <w:r>
        <w:rPr>
          <w:spacing w:val="-3"/>
          <w:sz w:val="18"/>
        </w:rPr>
        <w:t>статье </w:t>
      </w:r>
      <w:r>
        <w:rPr>
          <w:spacing w:val="-4"/>
          <w:sz w:val="18"/>
        </w:rPr>
        <w:t>показывается, </w:t>
      </w:r>
      <w:r>
        <w:rPr>
          <w:spacing w:val="-3"/>
          <w:sz w:val="18"/>
        </w:rPr>
        <w:t>что </w:t>
      </w:r>
      <w:r>
        <w:rPr>
          <w:spacing w:val="-4"/>
          <w:sz w:val="18"/>
        </w:rPr>
        <w:t>историография этого направления проходит </w:t>
      </w:r>
      <w:r>
        <w:rPr>
          <w:spacing w:val="-3"/>
          <w:sz w:val="18"/>
        </w:rPr>
        <w:t>другие стадии, нежели </w:t>
      </w:r>
      <w:r>
        <w:rPr>
          <w:spacing w:val="-4"/>
          <w:sz w:val="18"/>
        </w:rPr>
        <w:t>историография европейского </w:t>
      </w:r>
      <w:r>
        <w:rPr>
          <w:spacing w:val="-3"/>
          <w:sz w:val="18"/>
        </w:rPr>
        <w:t>или </w:t>
      </w:r>
      <w:r>
        <w:rPr>
          <w:spacing w:val="-4"/>
          <w:sz w:val="18"/>
        </w:rPr>
        <w:t>американского детства, </w:t>
      </w:r>
      <w:r>
        <w:rPr>
          <w:sz w:val="18"/>
        </w:rPr>
        <w:t>и </w:t>
      </w:r>
      <w:r>
        <w:rPr>
          <w:spacing w:val="-4"/>
          <w:sz w:val="18"/>
        </w:rPr>
        <w:t>исследует </w:t>
      </w:r>
      <w:r>
        <w:rPr>
          <w:spacing w:val="-3"/>
          <w:sz w:val="18"/>
        </w:rPr>
        <w:t>иные темы, опираясь </w:t>
      </w:r>
      <w:r>
        <w:rPr>
          <w:sz w:val="18"/>
        </w:rPr>
        <w:t>на иной </w:t>
      </w:r>
      <w:r>
        <w:rPr>
          <w:spacing w:val="-3"/>
          <w:sz w:val="18"/>
        </w:rPr>
        <w:t>круг </w:t>
      </w:r>
      <w:r>
        <w:rPr>
          <w:spacing w:val="-4"/>
          <w:sz w:val="18"/>
        </w:rPr>
        <w:t>источников. Автор доказывает, </w:t>
      </w:r>
      <w:r>
        <w:rPr>
          <w:spacing w:val="-3"/>
          <w:sz w:val="18"/>
        </w:rPr>
        <w:t>что причина </w:t>
      </w:r>
      <w:r>
        <w:rPr>
          <w:sz w:val="18"/>
        </w:rPr>
        <w:t>этих </w:t>
      </w:r>
      <w:r>
        <w:rPr>
          <w:spacing w:val="-3"/>
          <w:sz w:val="18"/>
        </w:rPr>
        <w:t>отличий, </w:t>
      </w:r>
      <w:r>
        <w:rPr>
          <w:sz w:val="18"/>
        </w:rPr>
        <w:t>а </w:t>
      </w:r>
      <w:r>
        <w:rPr>
          <w:spacing w:val="-3"/>
          <w:sz w:val="18"/>
        </w:rPr>
        <w:t>также </w:t>
      </w:r>
      <w:r>
        <w:rPr>
          <w:spacing w:val="-4"/>
          <w:sz w:val="18"/>
        </w:rPr>
        <w:t>малой популярности </w:t>
      </w:r>
      <w:r>
        <w:rPr>
          <w:spacing w:val="-3"/>
          <w:sz w:val="18"/>
        </w:rPr>
        <w:t>темы детства </w:t>
      </w:r>
      <w:r>
        <w:rPr>
          <w:sz w:val="18"/>
        </w:rPr>
        <w:t>в </w:t>
      </w:r>
      <w:r>
        <w:rPr>
          <w:spacing w:val="-4"/>
          <w:sz w:val="18"/>
        </w:rPr>
        <w:t>иудаике </w:t>
      </w:r>
      <w:r>
        <w:rPr>
          <w:sz w:val="18"/>
        </w:rPr>
        <w:t>в </w:t>
      </w:r>
      <w:r>
        <w:rPr>
          <w:spacing w:val="-3"/>
          <w:sz w:val="18"/>
        </w:rPr>
        <w:t>целом кроется как </w:t>
      </w:r>
      <w:r>
        <w:rPr>
          <w:sz w:val="18"/>
        </w:rPr>
        <w:t>в </w:t>
      </w:r>
      <w:r>
        <w:rPr>
          <w:spacing w:val="-4"/>
          <w:sz w:val="18"/>
        </w:rPr>
        <w:t>особенностях источниковой </w:t>
      </w:r>
      <w:r>
        <w:rPr>
          <w:spacing w:val="-3"/>
          <w:sz w:val="18"/>
        </w:rPr>
        <w:t>базы, </w:t>
      </w:r>
      <w:r>
        <w:rPr>
          <w:spacing w:val="-2"/>
          <w:sz w:val="18"/>
        </w:rPr>
        <w:t>так </w:t>
      </w:r>
      <w:r>
        <w:rPr>
          <w:sz w:val="18"/>
        </w:rPr>
        <w:t>и </w:t>
      </w:r>
      <w:r>
        <w:rPr>
          <w:spacing w:val="-3"/>
          <w:sz w:val="18"/>
        </w:rPr>
        <w:t>во </w:t>
      </w:r>
      <w:r>
        <w:rPr>
          <w:spacing w:val="-4"/>
          <w:sz w:val="18"/>
        </w:rPr>
        <w:t>влиянии </w:t>
      </w:r>
      <w:r>
        <w:rPr>
          <w:spacing w:val="-3"/>
          <w:sz w:val="18"/>
        </w:rPr>
        <w:t>израильской исто- </w:t>
      </w:r>
      <w:r>
        <w:rPr>
          <w:spacing w:val="-4"/>
          <w:sz w:val="18"/>
        </w:rPr>
        <w:t>риографии, </w:t>
      </w:r>
      <w:r>
        <w:rPr>
          <w:spacing w:val="-3"/>
          <w:sz w:val="18"/>
        </w:rPr>
        <w:t>для </w:t>
      </w:r>
      <w:r>
        <w:rPr>
          <w:spacing w:val="-4"/>
          <w:sz w:val="18"/>
        </w:rPr>
        <w:t>которой традиционно более </w:t>
      </w:r>
      <w:r>
        <w:rPr>
          <w:spacing w:val="-3"/>
          <w:sz w:val="18"/>
        </w:rPr>
        <w:t>важным является </w:t>
      </w:r>
      <w:r>
        <w:rPr>
          <w:spacing w:val="-4"/>
          <w:sz w:val="18"/>
        </w:rPr>
        <w:t>«национальное изме- </w:t>
      </w:r>
      <w:r>
        <w:rPr>
          <w:spacing w:val="-3"/>
          <w:sz w:val="18"/>
        </w:rPr>
        <w:t>рение, </w:t>
      </w:r>
      <w:r>
        <w:rPr>
          <w:spacing w:val="-2"/>
          <w:sz w:val="18"/>
        </w:rPr>
        <w:t>чем </w:t>
      </w:r>
      <w:r>
        <w:rPr>
          <w:spacing w:val="-4"/>
          <w:sz w:val="18"/>
        </w:rPr>
        <w:t>локальные </w:t>
      </w:r>
      <w:r>
        <w:rPr>
          <w:sz w:val="18"/>
        </w:rPr>
        <w:t>и </w:t>
      </w:r>
      <w:r>
        <w:rPr>
          <w:spacing w:val="-3"/>
          <w:sz w:val="18"/>
        </w:rPr>
        <w:t>менее идеологически </w:t>
      </w:r>
      <w:r>
        <w:rPr>
          <w:spacing w:val="-4"/>
          <w:sz w:val="18"/>
        </w:rPr>
        <w:t>нагруженные </w:t>
      </w:r>
      <w:r>
        <w:rPr>
          <w:spacing w:val="-3"/>
          <w:sz w:val="18"/>
        </w:rPr>
        <w:t>темы, такие как история детства, </w:t>
      </w:r>
      <w:r>
        <w:rPr>
          <w:spacing w:val="-4"/>
          <w:sz w:val="18"/>
        </w:rPr>
        <w:t>история повседневности </w:t>
      </w:r>
      <w:r>
        <w:rPr>
          <w:sz w:val="18"/>
        </w:rPr>
        <w:t>и </w:t>
      </w:r>
      <w:r>
        <w:rPr>
          <w:spacing w:val="-3"/>
          <w:sz w:val="18"/>
        </w:rPr>
        <w:t>т.д.</w:t>
      </w:r>
    </w:p>
    <w:p>
      <w:pPr>
        <w:spacing w:line="225" w:lineRule="auto" w:before="16"/>
        <w:ind w:left="340" w:right="385" w:firstLine="0"/>
        <w:jc w:val="both"/>
        <w:rPr>
          <w:i/>
          <w:sz w:val="18"/>
        </w:rPr>
      </w:pPr>
      <w:r>
        <w:rPr/>
        <w:pict>
          <v:line style="position:absolute;mso-position-horizontal-relative:page;mso-position-vertical-relative:paragraph;z-index:-251188224;mso-wrap-distance-left:0;mso-wrap-distance-right:0" from="92.195808pt,26.698206pt" to="324.705808pt,26.698206pt" stroked="true" strokeweight=".48pt" strokecolor="#000000">
            <v:stroke dashstyle="solid"/>
            <w10:wrap type="topAndBottom"/>
          </v:line>
        </w:pict>
      </w:r>
      <w:r>
        <w:rPr>
          <w:b/>
          <w:i/>
          <w:spacing w:val="-3"/>
          <w:sz w:val="18"/>
        </w:rPr>
        <w:t>Ключевые слова: </w:t>
      </w:r>
      <w:r>
        <w:rPr>
          <w:i/>
          <w:spacing w:val="-4"/>
          <w:sz w:val="18"/>
        </w:rPr>
        <w:t>историография детства, иудаика, историографические </w:t>
      </w:r>
      <w:r>
        <w:rPr>
          <w:i/>
          <w:spacing w:val="-3"/>
          <w:sz w:val="18"/>
        </w:rPr>
        <w:t>школы, </w:t>
      </w:r>
      <w:r>
        <w:rPr>
          <w:i/>
          <w:spacing w:val="-4"/>
          <w:sz w:val="18"/>
        </w:rPr>
        <w:t>этно-религиозная идентичность, социология знания</w:t>
      </w:r>
    </w:p>
    <w:p>
      <w:pPr>
        <w:pStyle w:val="BodyText"/>
        <w:spacing w:before="10"/>
        <w:ind w:left="0"/>
        <w:jc w:val="left"/>
        <w:rPr>
          <w:i/>
          <w:sz w:val="12"/>
        </w:rPr>
      </w:pPr>
    </w:p>
    <w:p>
      <w:pPr>
        <w:pStyle w:val="BodyText"/>
        <w:spacing w:line="230" w:lineRule="auto" w:before="100"/>
        <w:ind w:right="215" w:firstLine="453"/>
      </w:pPr>
      <w:r>
        <w:rPr/>
        <w:t>С </w:t>
      </w:r>
      <w:r>
        <w:rPr>
          <w:spacing w:val="-5"/>
        </w:rPr>
        <w:t>момента выхода известной работы </w:t>
      </w:r>
      <w:r>
        <w:rPr/>
        <w:t>Ф. </w:t>
      </w:r>
      <w:r>
        <w:rPr>
          <w:spacing w:val="-5"/>
        </w:rPr>
        <w:t>Арьеса </w:t>
      </w:r>
      <w:r>
        <w:rPr>
          <w:spacing w:val="-4"/>
        </w:rPr>
        <w:t>прошло </w:t>
      </w:r>
      <w:r>
        <w:rPr>
          <w:spacing w:val="-5"/>
        </w:rPr>
        <w:t>почти </w:t>
      </w:r>
      <w:r>
        <w:rPr>
          <w:spacing w:val="-3"/>
        </w:rPr>
        <w:t>60 </w:t>
      </w:r>
      <w:r>
        <w:rPr>
          <w:spacing w:val="-5"/>
        </w:rPr>
        <w:t>лет, </w:t>
      </w:r>
      <w:r>
        <w:rPr/>
        <w:t>и за </w:t>
      </w:r>
      <w:r>
        <w:rPr>
          <w:spacing w:val="-4"/>
        </w:rPr>
        <w:t>это время </w:t>
      </w:r>
      <w:r>
        <w:rPr>
          <w:spacing w:val="-5"/>
        </w:rPr>
        <w:t>история детства </w:t>
      </w:r>
      <w:r>
        <w:rPr>
          <w:spacing w:val="-4"/>
        </w:rPr>
        <w:t>стала </w:t>
      </w:r>
      <w:r>
        <w:rPr>
          <w:spacing w:val="-5"/>
        </w:rPr>
        <w:t>самостоятельной междисци- плинарной областью. Однако историография еврейского детства </w:t>
      </w:r>
      <w:r>
        <w:rPr>
          <w:spacing w:val="-3"/>
        </w:rPr>
        <w:t>не </w:t>
      </w:r>
      <w:r>
        <w:rPr>
          <w:spacing w:val="-5"/>
        </w:rPr>
        <w:t>сформировалась </w:t>
      </w:r>
      <w:r>
        <w:rPr>
          <w:spacing w:val="-4"/>
        </w:rPr>
        <w:t>как </w:t>
      </w:r>
      <w:r>
        <w:rPr>
          <w:spacing w:val="-5"/>
        </w:rPr>
        <w:t>отдельное направление. </w:t>
      </w:r>
      <w:r>
        <w:rPr>
          <w:spacing w:val="-4"/>
        </w:rPr>
        <w:t>Почему она  </w:t>
      </w:r>
      <w:r>
        <w:rPr>
          <w:spacing w:val="-5"/>
        </w:rPr>
        <w:t>находится </w:t>
      </w:r>
      <w:r>
        <w:rPr>
          <w:spacing w:val="-4"/>
        </w:rPr>
        <w:t>лишь </w:t>
      </w:r>
      <w:r>
        <w:rPr>
          <w:spacing w:val="-3"/>
        </w:rPr>
        <w:t>на </w:t>
      </w:r>
      <w:r>
        <w:rPr>
          <w:spacing w:val="-5"/>
        </w:rPr>
        <w:t>стадии формирования? </w:t>
      </w:r>
      <w:r>
        <w:rPr/>
        <w:t>И </w:t>
      </w:r>
      <w:r>
        <w:rPr>
          <w:spacing w:val="-4"/>
        </w:rPr>
        <w:t>как она </w:t>
      </w:r>
      <w:r>
        <w:rPr>
          <w:spacing w:val="-5"/>
        </w:rPr>
        <w:t>соотносится </w:t>
      </w:r>
      <w:r>
        <w:rPr/>
        <w:t>с </w:t>
      </w:r>
      <w:r>
        <w:rPr>
          <w:spacing w:val="-5"/>
        </w:rPr>
        <w:t>изучением </w:t>
      </w:r>
      <w:r>
        <w:rPr>
          <w:spacing w:val="-3"/>
        </w:rPr>
        <w:t>ев- </w:t>
      </w:r>
      <w:r>
        <w:rPr>
          <w:spacing w:val="-5"/>
        </w:rPr>
        <w:t>рейской истории </w:t>
      </w:r>
      <w:r>
        <w:rPr/>
        <w:t>в </w:t>
      </w:r>
      <w:r>
        <w:rPr>
          <w:spacing w:val="-5"/>
        </w:rPr>
        <w:t>целом </w:t>
      </w:r>
      <w:r>
        <w:rPr/>
        <w:t>и с </w:t>
      </w:r>
      <w:r>
        <w:rPr>
          <w:spacing w:val="-5"/>
        </w:rPr>
        <w:t>израильской историографией? Чтобы </w:t>
      </w:r>
      <w:r>
        <w:rPr>
          <w:spacing w:val="-4"/>
        </w:rPr>
        <w:t>отве- тить </w:t>
      </w:r>
      <w:r>
        <w:rPr>
          <w:spacing w:val="-3"/>
        </w:rPr>
        <w:t>на </w:t>
      </w:r>
      <w:r>
        <w:rPr>
          <w:spacing w:val="-4"/>
        </w:rPr>
        <w:t>эти </w:t>
      </w:r>
      <w:r>
        <w:rPr>
          <w:spacing w:val="-5"/>
        </w:rPr>
        <w:t>вопросы, необходимо сравнить </w:t>
      </w:r>
      <w:r>
        <w:rPr>
          <w:spacing w:val="-3"/>
        </w:rPr>
        <w:t>ее </w:t>
      </w:r>
      <w:r>
        <w:rPr/>
        <w:t>с </w:t>
      </w:r>
      <w:r>
        <w:rPr>
          <w:spacing w:val="-5"/>
        </w:rPr>
        <w:t>европейскими аналога- </w:t>
      </w:r>
      <w:r>
        <w:rPr>
          <w:spacing w:val="-4"/>
        </w:rPr>
        <w:t>ми, </w:t>
      </w:r>
      <w:r>
        <w:rPr>
          <w:spacing w:val="-5"/>
        </w:rPr>
        <w:t>выявить сходства </w:t>
      </w:r>
      <w:r>
        <w:rPr/>
        <w:t>и </w:t>
      </w:r>
      <w:r>
        <w:rPr>
          <w:spacing w:val="-5"/>
        </w:rPr>
        <w:t>различия, рассмотреть специфику доступной источниковой </w:t>
      </w:r>
      <w:r>
        <w:rPr>
          <w:spacing w:val="-4"/>
        </w:rPr>
        <w:t>базы </w:t>
      </w:r>
      <w:r>
        <w:rPr/>
        <w:t>и </w:t>
      </w:r>
      <w:r>
        <w:rPr>
          <w:spacing w:val="-5"/>
        </w:rPr>
        <w:t>историографии еврейской</w:t>
      </w:r>
      <w:r>
        <w:rPr>
          <w:spacing w:val="-29"/>
        </w:rPr>
        <w:t> </w:t>
      </w:r>
      <w:r>
        <w:rPr>
          <w:spacing w:val="-5"/>
        </w:rPr>
        <w:t>истории.</w:t>
      </w:r>
    </w:p>
    <w:p>
      <w:pPr>
        <w:pStyle w:val="BodyText"/>
        <w:spacing w:line="230" w:lineRule="auto" w:before="2"/>
        <w:ind w:right="215" w:firstLine="453"/>
      </w:pPr>
      <w:r>
        <w:rPr/>
        <w:pict>
          <v:line style="position:absolute;mso-position-horizontal-relative:page;mso-position-vertical-relative:paragraph;z-index:-251187200;mso-wrap-distance-left:0;mso-wrap-distance-right:0" from="51.035809pt,188.696625pt" to="195.055809pt,188.696625pt" stroked="true" strokeweight=".48pt" strokecolor="#000000">
            <v:stroke dashstyle="solid"/>
            <w10:wrap type="topAndBottom"/>
          </v:line>
        </w:pict>
      </w:r>
      <w:r>
        <w:rPr>
          <w:spacing w:val="-4"/>
        </w:rPr>
        <w:t>Работы </w:t>
      </w:r>
      <w:r>
        <w:rPr/>
        <w:t>по </w:t>
      </w:r>
      <w:r>
        <w:rPr>
          <w:spacing w:val="-4"/>
        </w:rPr>
        <w:t>истории еврейского детства, </w:t>
      </w:r>
      <w:r>
        <w:rPr>
          <w:spacing w:val="-5"/>
        </w:rPr>
        <w:t>опирающиеся </w:t>
      </w:r>
      <w:r>
        <w:rPr/>
        <w:t>на </w:t>
      </w:r>
      <w:r>
        <w:rPr>
          <w:spacing w:val="-3"/>
        </w:rPr>
        <w:t>совре- </w:t>
      </w:r>
      <w:r>
        <w:rPr>
          <w:spacing w:val="-4"/>
        </w:rPr>
        <w:t>менную методологию, появляются лишь </w:t>
      </w:r>
      <w:r>
        <w:rPr/>
        <w:t>в </w:t>
      </w:r>
      <w:r>
        <w:rPr>
          <w:spacing w:val="-3"/>
        </w:rPr>
        <w:t>конце </w:t>
      </w:r>
      <w:r>
        <w:rPr>
          <w:spacing w:val="-4"/>
        </w:rPr>
        <w:t>1980-х </w:t>
      </w:r>
      <w:r>
        <w:rPr/>
        <w:t>гг. – </w:t>
      </w:r>
      <w:r>
        <w:rPr>
          <w:spacing w:val="-4"/>
        </w:rPr>
        <w:t>более, чем </w:t>
      </w:r>
      <w:r>
        <w:rPr>
          <w:spacing w:val="-3"/>
        </w:rPr>
        <w:t>через </w:t>
      </w:r>
      <w:r>
        <w:rPr/>
        <w:t>20 лет </w:t>
      </w:r>
      <w:r>
        <w:rPr>
          <w:spacing w:val="-4"/>
        </w:rPr>
        <w:t>после </w:t>
      </w:r>
      <w:r>
        <w:rPr>
          <w:spacing w:val="-3"/>
        </w:rPr>
        <w:t>выхода книги </w:t>
      </w:r>
      <w:r>
        <w:rPr>
          <w:spacing w:val="-4"/>
        </w:rPr>
        <w:t>Арьеса, вызвавшей шквал исследова- </w:t>
      </w:r>
      <w:r>
        <w:rPr/>
        <w:t>ний в </w:t>
      </w:r>
      <w:r>
        <w:rPr>
          <w:spacing w:val="-3"/>
        </w:rPr>
        <w:t>этой </w:t>
      </w:r>
      <w:r>
        <w:rPr>
          <w:spacing w:val="-4"/>
        </w:rPr>
        <w:t>области. Одними </w:t>
      </w:r>
      <w:r>
        <w:rPr>
          <w:spacing w:val="-3"/>
        </w:rPr>
        <w:t>из </w:t>
      </w:r>
      <w:r>
        <w:rPr>
          <w:spacing w:val="-4"/>
        </w:rPr>
        <w:t>первых появились работы </w:t>
      </w:r>
      <w:r>
        <w:rPr/>
        <w:t>о </w:t>
      </w:r>
      <w:r>
        <w:rPr>
          <w:spacing w:val="-5"/>
        </w:rPr>
        <w:t>еврейском </w:t>
      </w:r>
      <w:r>
        <w:rPr>
          <w:spacing w:val="-4"/>
        </w:rPr>
        <w:t>детстве </w:t>
      </w:r>
      <w:r>
        <w:rPr/>
        <w:t>в </w:t>
      </w:r>
      <w:r>
        <w:rPr>
          <w:spacing w:val="-4"/>
        </w:rPr>
        <w:t>Средние </w:t>
      </w:r>
      <w:r>
        <w:rPr>
          <w:spacing w:val="-3"/>
        </w:rPr>
        <w:t>века. Они </w:t>
      </w:r>
      <w:r>
        <w:rPr>
          <w:spacing w:val="-4"/>
        </w:rPr>
        <w:t>исходили </w:t>
      </w:r>
      <w:r>
        <w:rPr>
          <w:spacing w:val="-3"/>
        </w:rPr>
        <w:t>из </w:t>
      </w:r>
      <w:r>
        <w:rPr>
          <w:spacing w:val="-4"/>
        </w:rPr>
        <w:t>того, </w:t>
      </w:r>
      <w:r>
        <w:rPr>
          <w:spacing w:val="-3"/>
        </w:rPr>
        <w:t>что </w:t>
      </w:r>
      <w:r>
        <w:rPr>
          <w:spacing w:val="-4"/>
        </w:rPr>
        <w:t>тезисы Арьеса </w:t>
      </w:r>
      <w:r>
        <w:rPr>
          <w:spacing w:val="-3"/>
        </w:rPr>
        <w:t>отно- </w:t>
      </w:r>
      <w:r>
        <w:rPr>
          <w:spacing w:val="-4"/>
        </w:rPr>
        <w:t>сительно отсутствия эмоциональной привязанности родителей </w:t>
      </w:r>
      <w:r>
        <w:rPr/>
        <w:t>к </w:t>
      </w:r>
      <w:r>
        <w:rPr>
          <w:spacing w:val="-4"/>
        </w:rPr>
        <w:t>детям  </w:t>
      </w:r>
      <w:r>
        <w:rPr/>
        <w:t>в </w:t>
      </w:r>
      <w:r>
        <w:rPr>
          <w:spacing w:val="-4"/>
        </w:rPr>
        <w:t>средневековом христианском обществе </w:t>
      </w:r>
      <w:r>
        <w:rPr>
          <w:spacing w:val="-3"/>
        </w:rPr>
        <w:t>верны</w:t>
      </w:r>
      <w:r>
        <w:rPr>
          <w:spacing w:val="-3"/>
          <w:position w:val="7"/>
          <w:sz w:val="14"/>
        </w:rPr>
        <w:t>1</w:t>
      </w:r>
      <w:r>
        <w:rPr>
          <w:spacing w:val="-3"/>
        </w:rPr>
        <w:t>, </w:t>
      </w:r>
      <w:r>
        <w:rPr/>
        <w:t>и </w:t>
      </w:r>
      <w:r>
        <w:rPr>
          <w:spacing w:val="-4"/>
        </w:rPr>
        <w:t>признавали, </w:t>
      </w:r>
      <w:r>
        <w:rPr>
          <w:spacing w:val="-3"/>
        </w:rPr>
        <w:t>что </w:t>
      </w:r>
      <w:r>
        <w:rPr>
          <w:spacing w:val="-4"/>
        </w:rPr>
        <w:t>некоторые описанные </w:t>
      </w:r>
      <w:r>
        <w:rPr>
          <w:spacing w:val="-3"/>
        </w:rPr>
        <w:t>им черты </w:t>
      </w:r>
      <w:r>
        <w:rPr>
          <w:spacing w:val="-4"/>
        </w:rPr>
        <w:t>равно характерны </w:t>
      </w:r>
      <w:r>
        <w:rPr>
          <w:spacing w:val="-3"/>
        </w:rPr>
        <w:t>как </w:t>
      </w:r>
      <w:r>
        <w:rPr/>
        <w:t>для </w:t>
      </w:r>
      <w:r>
        <w:rPr>
          <w:spacing w:val="-4"/>
        </w:rPr>
        <w:t>христиан- ского, так </w:t>
      </w:r>
      <w:r>
        <w:rPr/>
        <w:t>и </w:t>
      </w:r>
      <w:r>
        <w:rPr>
          <w:spacing w:val="-3"/>
        </w:rPr>
        <w:t>для </w:t>
      </w:r>
      <w:r>
        <w:rPr>
          <w:spacing w:val="-4"/>
        </w:rPr>
        <w:t>еврейского средневековья: например, </w:t>
      </w:r>
      <w:r>
        <w:rPr>
          <w:spacing w:val="-3"/>
        </w:rPr>
        <w:t>что </w:t>
      </w:r>
      <w:r>
        <w:rPr>
          <w:spacing w:val="-4"/>
        </w:rPr>
        <w:t>понятие </w:t>
      </w:r>
      <w:r>
        <w:rPr>
          <w:spacing w:val="-3"/>
        </w:rPr>
        <w:t>дет- ства было </w:t>
      </w:r>
      <w:r>
        <w:rPr>
          <w:spacing w:val="-4"/>
        </w:rPr>
        <w:t>хуже маркировано, </w:t>
      </w:r>
      <w:r>
        <w:rPr/>
        <w:t>и в </w:t>
      </w:r>
      <w:r>
        <w:rPr>
          <w:spacing w:val="-4"/>
        </w:rPr>
        <w:t>рамках системы образования </w:t>
      </w:r>
      <w:r>
        <w:rPr>
          <w:spacing w:val="-3"/>
        </w:rPr>
        <w:t>дети </w:t>
      </w:r>
      <w:r>
        <w:rPr>
          <w:spacing w:val="-4"/>
        </w:rPr>
        <w:t>воспринимались как «маленькие взрослые»</w:t>
      </w:r>
      <w:r>
        <w:rPr>
          <w:spacing w:val="-4"/>
          <w:position w:val="7"/>
          <w:sz w:val="14"/>
        </w:rPr>
        <w:t>2</w:t>
      </w:r>
      <w:r>
        <w:rPr>
          <w:spacing w:val="-4"/>
        </w:rPr>
        <w:t>. Более поздние исследова- </w:t>
      </w:r>
      <w:r>
        <w:rPr/>
        <w:t>ния </w:t>
      </w:r>
      <w:r>
        <w:rPr>
          <w:spacing w:val="-4"/>
        </w:rPr>
        <w:t>еврейского детства </w:t>
      </w:r>
      <w:r>
        <w:rPr/>
        <w:t>в </w:t>
      </w:r>
      <w:r>
        <w:rPr>
          <w:spacing w:val="-4"/>
        </w:rPr>
        <w:t>Средние </w:t>
      </w:r>
      <w:r>
        <w:rPr>
          <w:spacing w:val="-3"/>
        </w:rPr>
        <w:t>века </w:t>
      </w:r>
      <w:r>
        <w:rPr>
          <w:spacing w:val="-4"/>
        </w:rPr>
        <w:t>(их </w:t>
      </w:r>
      <w:r>
        <w:rPr>
          <w:spacing w:val="-3"/>
        </w:rPr>
        <w:t>всего два)  </w:t>
      </w:r>
      <w:r>
        <w:rPr>
          <w:spacing w:val="-5"/>
        </w:rPr>
        <w:t>сфокусированы  </w:t>
      </w:r>
      <w:r>
        <w:rPr/>
        <w:t>на </w:t>
      </w:r>
      <w:r>
        <w:rPr>
          <w:spacing w:val="-4"/>
        </w:rPr>
        <w:t>обрядах </w:t>
      </w:r>
      <w:r>
        <w:rPr/>
        <w:t>и </w:t>
      </w:r>
      <w:r>
        <w:rPr>
          <w:spacing w:val="-4"/>
        </w:rPr>
        <w:t>ритуалах детства, </w:t>
      </w:r>
      <w:r>
        <w:rPr/>
        <w:t>на </w:t>
      </w:r>
      <w:r>
        <w:rPr>
          <w:spacing w:val="-4"/>
        </w:rPr>
        <w:t>системе образования </w:t>
      </w:r>
      <w:r>
        <w:rPr/>
        <w:t>и </w:t>
      </w:r>
      <w:r>
        <w:rPr>
          <w:spacing w:val="-4"/>
        </w:rPr>
        <w:t>еврейско- христианских отношениях. </w:t>
      </w:r>
      <w:r>
        <w:rPr/>
        <w:t>В </w:t>
      </w:r>
      <w:r>
        <w:rPr>
          <w:spacing w:val="-4"/>
        </w:rPr>
        <w:t>частности, подробно рассматривается ритуал «введения» мальчиков </w:t>
      </w:r>
      <w:r>
        <w:rPr/>
        <w:t>в </w:t>
      </w:r>
      <w:r>
        <w:rPr>
          <w:spacing w:val="-4"/>
        </w:rPr>
        <w:t>хедер (начальную школу) </w:t>
      </w:r>
      <w:r>
        <w:rPr/>
        <w:t>и </w:t>
      </w:r>
      <w:r>
        <w:rPr>
          <w:spacing w:val="-4"/>
        </w:rPr>
        <w:t>ритуалы раннего детства</w:t>
      </w:r>
      <w:r>
        <w:rPr>
          <w:spacing w:val="-4"/>
          <w:position w:val="7"/>
          <w:sz w:val="14"/>
        </w:rPr>
        <w:t>3</w:t>
      </w:r>
      <w:r>
        <w:rPr>
          <w:spacing w:val="-4"/>
        </w:rPr>
        <w:t>. </w:t>
      </w:r>
      <w:r>
        <w:rPr/>
        <w:t>В </w:t>
      </w:r>
      <w:r>
        <w:rPr>
          <w:spacing w:val="-3"/>
        </w:rPr>
        <w:t>этих </w:t>
      </w:r>
      <w:r>
        <w:rPr>
          <w:spacing w:val="-4"/>
        </w:rPr>
        <w:t>работах применяются современные</w:t>
      </w:r>
      <w:r>
        <w:rPr>
          <w:spacing w:val="-23"/>
        </w:rPr>
        <w:t> </w:t>
      </w:r>
      <w:r>
        <w:rPr>
          <w:spacing w:val="-4"/>
        </w:rPr>
        <w:t>методы</w:t>
      </w:r>
      <w:r>
        <w:rPr>
          <w:spacing w:val="-4"/>
          <w:position w:val="7"/>
          <w:sz w:val="14"/>
        </w:rPr>
        <w:t>4</w:t>
      </w:r>
      <w:r>
        <w:rPr>
          <w:spacing w:val="-4"/>
        </w:rPr>
        <w:t>,</w:t>
      </w:r>
    </w:p>
    <w:p>
      <w:pPr>
        <w:spacing w:line="201" w:lineRule="exact" w:before="7"/>
        <w:ind w:left="340" w:right="0" w:firstLine="0"/>
        <w:jc w:val="left"/>
        <w:rPr>
          <w:sz w:val="18"/>
        </w:rPr>
      </w:pPr>
      <w:r>
        <w:rPr>
          <w:position w:val="6"/>
          <w:sz w:val="12"/>
        </w:rPr>
        <w:t>1 </w:t>
      </w:r>
      <w:r>
        <w:rPr>
          <w:sz w:val="18"/>
        </w:rPr>
        <w:t>Kanarfogel 1985; Goldin 1989; Ta-Shma 1991.</w:t>
      </w:r>
    </w:p>
    <w:p>
      <w:pPr>
        <w:spacing w:line="192" w:lineRule="exact" w:before="0"/>
        <w:ind w:left="340" w:right="0" w:firstLine="0"/>
        <w:jc w:val="left"/>
        <w:rPr>
          <w:sz w:val="18"/>
        </w:rPr>
      </w:pPr>
      <w:r>
        <w:rPr>
          <w:position w:val="6"/>
          <w:sz w:val="12"/>
        </w:rPr>
        <w:t>2 </w:t>
      </w:r>
      <w:r>
        <w:rPr>
          <w:sz w:val="18"/>
        </w:rPr>
        <w:t>Kanarfogel 1992: 40–41.</w:t>
      </w:r>
    </w:p>
    <w:p>
      <w:pPr>
        <w:spacing w:line="192" w:lineRule="exact" w:before="0"/>
        <w:ind w:left="340" w:right="0" w:firstLine="0"/>
        <w:jc w:val="left"/>
        <w:rPr>
          <w:sz w:val="18"/>
        </w:rPr>
      </w:pPr>
      <w:r>
        <w:rPr>
          <w:position w:val="6"/>
          <w:sz w:val="12"/>
        </w:rPr>
        <w:t>3 </w:t>
      </w:r>
      <w:r>
        <w:rPr>
          <w:sz w:val="18"/>
        </w:rPr>
        <w:t>Marcus 1996; Baumgarten 2004.</w:t>
      </w:r>
    </w:p>
    <w:p>
      <w:pPr>
        <w:spacing w:line="225" w:lineRule="auto" w:before="1"/>
        <w:ind w:left="340" w:right="137" w:firstLine="0"/>
        <w:jc w:val="left"/>
        <w:rPr>
          <w:sz w:val="18"/>
        </w:rPr>
      </w:pPr>
      <w:r>
        <w:rPr>
          <w:position w:val="6"/>
          <w:sz w:val="12"/>
        </w:rPr>
        <w:t>4 </w:t>
      </w:r>
      <w:r>
        <w:rPr>
          <w:sz w:val="18"/>
        </w:rPr>
        <w:t>И. Маркус использует методы исторической антропологии, а Э. Баумгартен – ме- тоды гендерных исследований, рассматривая также семью целостно.</w:t>
      </w:r>
    </w:p>
    <w:p>
      <w:pPr>
        <w:spacing w:after="0" w:line="225" w:lineRule="auto"/>
        <w:jc w:val="left"/>
        <w:rPr>
          <w:sz w:val="18"/>
        </w:rPr>
        <w:sectPr>
          <w:headerReference w:type="default" r:id="rId214"/>
          <w:pgSz w:w="8230" w:h="12190"/>
          <w:pgMar w:header="0" w:footer="0" w:top="960" w:bottom="280" w:left="680" w:right="680"/>
        </w:sectPr>
      </w:pPr>
    </w:p>
    <w:p>
      <w:pPr>
        <w:pStyle w:val="BodyText"/>
        <w:ind w:left="0"/>
        <w:jc w:val="left"/>
        <w:rPr>
          <w:sz w:val="11"/>
        </w:rPr>
      </w:pPr>
    </w:p>
    <w:p>
      <w:pPr>
        <w:pStyle w:val="BodyText"/>
        <w:spacing w:line="230" w:lineRule="auto" w:before="100"/>
        <w:ind w:right="215"/>
      </w:pPr>
      <w:r>
        <w:rPr/>
        <w:t>но </w:t>
      </w:r>
      <w:r>
        <w:rPr>
          <w:spacing w:val="-4"/>
        </w:rPr>
        <w:t>круг изучаемых ими «детских» вопросов </w:t>
      </w:r>
      <w:r>
        <w:rPr>
          <w:spacing w:val="-3"/>
        </w:rPr>
        <w:t>очень </w:t>
      </w:r>
      <w:r>
        <w:rPr>
          <w:spacing w:val="-4"/>
        </w:rPr>
        <w:t>ограничен; попытки представить целостную картину </w:t>
      </w:r>
      <w:r>
        <w:rPr>
          <w:spacing w:val="-3"/>
        </w:rPr>
        <w:t>детства </w:t>
      </w:r>
      <w:r>
        <w:rPr/>
        <w:t>не </w:t>
      </w:r>
      <w:r>
        <w:rPr>
          <w:spacing w:val="-4"/>
        </w:rPr>
        <w:t>происходит. Работ </w:t>
      </w:r>
      <w:r>
        <w:rPr/>
        <w:t>о </w:t>
      </w:r>
      <w:r>
        <w:rPr>
          <w:spacing w:val="-5"/>
        </w:rPr>
        <w:t>еврей- </w:t>
      </w:r>
      <w:r>
        <w:rPr>
          <w:spacing w:val="-4"/>
        </w:rPr>
        <w:t>ском </w:t>
      </w:r>
      <w:r>
        <w:rPr>
          <w:spacing w:val="-5"/>
        </w:rPr>
        <w:t>детстве </w:t>
      </w:r>
      <w:r>
        <w:rPr/>
        <w:t>в </w:t>
      </w:r>
      <w:r>
        <w:rPr>
          <w:spacing w:val="-4"/>
        </w:rPr>
        <w:t>Новое время две: </w:t>
      </w:r>
      <w:r>
        <w:rPr/>
        <w:t>в </w:t>
      </w:r>
      <w:r>
        <w:rPr>
          <w:spacing w:val="-5"/>
        </w:rPr>
        <w:t>первой предлагаются возможные пути </w:t>
      </w:r>
      <w:r>
        <w:rPr>
          <w:spacing w:val="-6"/>
        </w:rPr>
        <w:t>исследования </w:t>
      </w:r>
      <w:r>
        <w:rPr>
          <w:spacing w:val="-5"/>
        </w:rPr>
        <w:t>истории </w:t>
      </w:r>
      <w:r>
        <w:rPr>
          <w:spacing w:val="-4"/>
        </w:rPr>
        <w:t>детства </w:t>
      </w:r>
      <w:r>
        <w:rPr/>
        <w:t>в </w:t>
      </w:r>
      <w:r>
        <w:rPr>
          <w:spacing w:val="-5"/>
        </w:rPr>
        <w:t>еврейской </w:t>
      </w:r>
      <w:r>
        <w:rPr>
          <w:spacing w:val="-4"/>
        </w:rPr>
        <w:t>культуре</w:t>
      </w:r>
      <w:r>
        <w:rPr>
          <w:spacing w:val="-4"/>
          <w:position w:val="7"/>
          <w:sz w:val="14"/>
        </w:rPr>
        <w:t>5</w:t>
      </w:r>
      <w:r>
        <w:rPr>
          <w:spacing w:val="-4"/>
        </w:rPr>
        <w:t>, вторая </w:t>
      </w:r>
      <w:r>
        <w:rPr>
          <w:spacing w:val="-3"/>
        </w:rPr>
        <w:t>же </w:t>
      </w:r>
      <w:r>
        <w:rPr>
          <w:spacing w:val="-4"/>
        </w:rPr>
        <w:t>являет- </w:t>
      </w:r>
      <w:r>
        <w:rPr>
          <w:spacing w:val="-3"/>
        </w:rPr>
        <w:t>ся </w:t>
      </w:r>
      <w:r>
        <w:rPr>
          <w:spacing w:val="-5"/>
        </w:rPr>
        <w:t>попыткой (пусть </w:t>
      </w:r>
      <w:r>
        <w:rPr>
          <w:spacing w:val="-3"/>
        </w:rPr>
        <w:t>не </w:t>
      </w:r>
      <w:r>
        <w:rPr>
          <w:spacing w:val="-4"/>
        </w:rPr>
        <w:t>совсем </w:t>
      </w:r>
      <w:r>
        <w:rPr>
          <w:spacing w:val="-5"/>
        </w:rPr>
        <w:t>удачной) создать целостную картину </w:t>
      </w:r>
      <w:r>
        <w:rPr>
          <w:spacing w:val="-4"/>
        </w:rPr>
        <w:t>опы- </w:t>
      </w:r>
      <w:r>
        <w:rPr>
          <w:spacing w:val="-3"/>
        </w:rPr>
        <w:t>та </w:t>
      </w:r>
      <w:r>
        <w:rPr>
          <w:spacing w:val="-4"/>
        </w:rPr>
        <w:t>детства</w:t>
      </w:r>
      <w:r>
        <w:rPr>
          <w:spacing w:val="-4"/>
          <w:position w:val="7"/>
          <w:sz w:val="14"/>
        </w:rPr>
        <w:t>6</w:t>
      </w:r>
      <w:r>
        <w:rPr>
          <w:spacing w:val="-4"/>
        </w:rPr>
        <w:t>, </w:t>
      </w:r>
      <w:r>
        <w:rPr/>
        <w:t>в </w:t>
      </w:r>
      <w:r>
        <w:rPr>
          <w:spacing w:val="-4"/>
        </w:rPr>
        <w:t>ней </w:t>
      </w:r>
      <w:r>
        <w:rPr>
          <w:spacing w:val="-6"/>
        </w:rPr>
        <w:t>используются </w:t>
      </w:r>
      <w:r>
        <w:rPr>
          <w:spacing w:val="-5"/>
        </w:rPr>
        <w:t>социологические методы, </w:t>
      </w:r>
      <w:r>
        <w:rPr/>
        <w:t>и </w:t>
      </w:r>
      <w:r>
        <w:rPr>
          <w:spacing w:val="-5"/>
        </w:rPr>
        <w:t>детство </w:t>
      </w:r>
      <w:r>
        <w:rPr>
          <w:spacing w:val="-6"/>
        </w:rPr>
        <w:t>анализируется </w:t>
      </w:r>
      <w:r>
        <w:rPr/>
        <w:t>в </w:t>
      </w:r>
      <w:r>
        <w:rPr>
          <w:spacing w:val="-5"/>
        </w:rPr>
        <w:t>контексте различных социальных пространств. </w:t>
      </w:r>
      <w:r>
        <w:rPr>
          <w:spacing w:val="-4"/>
        </w:rPr>
        <w:t>Впер- вые </w:t>
      </w:r>
      <w:r>
        <w:rPr/>
        <w:t>в </w:t>
      </w:r>
      <w:r>
        <w:rPr>
          <w:spacing w:val="-6"/>
        </w:rPr>
        <w:t>исследованиях </w:t>
      </w:r>
      <w:r>
        <w:rPr>
          <w:spacing w:val="-5"/>
        </w:rPr>
        <w:t>еврейского детства привлекаются визуальные </w:t>
      </w:r>
      <w:r>
        <w:rPr>
          <w:spacing w:val="-3"/>
        </w:rPr>
        <w:t>ис- </w:t>
      </w:r>
      <w:r>
        <w:rPr>
          <w:spacing w:val="-5"/>
        </w:rPr>
        <w:t>точники. Однако заявленная целостная картина </w:t>
      </w:r>
      <w:r>
        <w:rPr>
          <w:spacing w:val="-4"/>
        </w:rPr>
        <w:t>все равно </w:t>
      </w:r>
      <w:r>
        <w:rPr>
          <w:spacing w:val="-5"/>
        </w:rPr>
        <w:t>редуцируется  </w:t>
      </w:r>
      <w:r>
        <w:rPr/>
        <w:t>к </w:t>
      </w:r>
      <w:r>
        <w:rPr>
          <w:spacing w:val="-5"/>
        </w:rPr>
        <w:t>ритуалам </w:t>
      </w:r>
      <w:r>
        <w:rPr/>
        <w:t>и </w:t>
      </w:r>
      <w:r>
        <w:rPr>
          <w:spacing w:val="-5"/>
        </w:rPr>
        <w:t>системе образования. </w:t>
      </w:r>
      <w:r>
        <w:rPr>
          <w:spacing w:val="-4"/>
        </w:rPr>
        <w:t>Как </w:t>
      </w:r>
      <w:r>
        <w:rPr/>
        <w:t>и в </w:t>
      </w:r>
      <w:r>
        <w:rPr>
          <w:spacing w:val="-6"/>
        </w:rPr>
        <w:t>случае </w:t>
      </w:r>
      <w:r>
        <w:rPr/>
        <w:t>с </w:t>
      </w:r>
      <w:r>
        <w:rPr>
          <w:spacing w:val="-5"/>
        </w:rPr>
        <w:t>работами </w:t>
      </w:r>
      <w:r>
        <w:rPr/>
        <w:t>о </w:t>
      </w:r>
      <w:r>
        <w:rPr>
          <w:spacing w:val="-5"/>
        </w:rPr>
        <w:t>средне- вековом еврейском детстве, </w:t>
      </w:r>
      <w:r>
        <w:rPr>
          <w:spacing w:val="-4"/>
        </w:rPr>
        <w:t>это </w:t>
      </w:r>
      <w:r>
        <w:rPr>
          <w:spacing w:val="-5"/>
        </w:rPr>
        <w:t>связано </w:t>
      </w:r>
      <w:r>
        <w:rPr/>
        <w:t>с </w:t>
      </w:r>
      <w:r>
        <w:rPr>
          <w:spacing w:val="-5"/>
        </w:rPr>
        <w:t>«однобокостью» сохранив- шихся источников </w:t>
      </w:r>
      <w:r>
        <w:rPr/>
        <w:t>и с </w:t>
      </w:r>
      <w:r>
        <w:rPr>
          <w:spacing w:val="-5"/>
        </w:rPr>
        <w:t>особенностями еврейской</w:t>
      </w:r>
      <w:r>
        <w:rPr>
          <w:spacing w:val="-31"/>
        </w:rPr>
        <w:t> </w:t>
      </w:r>
      <w:r>
        <w:rPr>
          <w:spacing w:val="-5"/>
        </w:rPr>
        <w:t>историографии.</w:t>
      </w:r>
    </w:p>
    <w:p>
      <w:pPr>
        <w:pStyle w:val="BodyText"/>
        <w:spacing w:line="230" w:lineRule="auto"/>
        <w:ind w:right="217" w:firstLine="453"/>
      </w:pPr>
      <w:r>
        <w:rPr>
          <w:spacing w:val="-4"/>
        </w:rPr>
        <w:t>Исследования </w:t>
      </w:r>
      <w:r>
        <w:rPr/>
        <w:t>о </w:t>
      </w:r>
      <w:r>
        <w:rPr>
          <w:spacing w:val="-4"/>
        </w:rPr>
        <w:t>еврейском </w:t>
      </w:r>
      <w:r>
        <w:rPr>
          <w:spacing w:val="-3"/>
        </w:rPr>
        <w:t>детстве </w:t>
      </w:r>
      <w:r>
        <w:rPr/>
        <w:t>в </w:t>
      </w:r>
      <w:r>
        <w:rPr>
          <w:spacing w:val="-4"/>
        </w:rPr>
        <w:t>XIX </w:t>
      </w:r>
      <w:r>
        <w:rPr/>
        <w:t>– </w:t>
      </w:r>
      <w:r>
        <w:rPr>
          <w:spacing w:val="-4"/>
        </w:rPr>
        <w:t>начале </w:t>
      </w:r>
      <w:r>
        <w:rPr/>
        <w:t>XX в. </w:t>
      </w:r>
      <w:r>
        <w:rPr>
          <w:spacing w:val="-4"/>
        </w:rPr>
        <w:t>можно разделить </w:t>
      </w:r>
      <w:r>
        <w:rPr/>
        <w:t>на </w:t>
      </w:r>
      <w:r>
        <w:rPr>
          <w:spacing w:val="-3"/>
        </w:rPr>
        <w:t>три </w:t>
      </w:r>
      <w:r>
        <w:rPr>
          <w:spacing w:val="-4"/>
        </w:rPr>
        <w:t>дисциплинарные </w:t>
      </w:r>
      <w:r>
        <w:rPr>
          <w:spacing w:val="-3"/>
        </w:rPr>
        <w:t>группы: </w:t>
      </w:r>
      <w:r>
        <w:rPr/>
        <w:t>1) </w:t>
      </w:r>
      <w:r>
        <w:rPr>
          <w:i/>
          <w:spacing w:val="-4"/>
        </w:rPr>
        <w:t>культурная антрополо- </w:t>
      </w:r>
      <w:r>
        <w:rPr>
          <w:i/>
          <w:spacing w:val="-3"/>
        </w:rPr>
        <w:t>гия</w:t>
      </w:r>
      <w:r>
        <w:rPr>
          <w:spacing w:val="-3"/>
        </w:rPr>
        <w:t>: </w:t>
      </w:r>
      <w:r>
        <w:rPr>
          <w:spacing w:val="-4"/>
        </w:rPr>
        <w:t>исследования основываются </w:t>
      </w:r>
      <w:r>
        <w:rPr/>
        <w:t>на </w:t>
      </w:r>
      <w:r>
        <w:rPr>
          <w:spacing w:val="-4"/>
        </w:rPr>
        <w:t>данных опросов </w:t>
      </w:r>
      <w:r>
        <w:rPr/>
        <w:t>и </w:t>
      </w:r>
      <w:r>
        <w:rPr>
          <w:spacing w:val="-4"/>
        </w:rPr>
        <w:t>интервью </w:t>
      </w:r>
      <w:r>
        <w:rPr/>
        <w:t>и по- </w:t>
      </w:r>
      <w:r>
        <w:rPr>
          <w:spacing w:val="-4"/>
        </w:rPr>
        <w:t>священы </w:t>
      </w:r>
      <w:r>
        <w:rPr>
          <w:spacing w:val="-3"/>
        </w:rPr>
        <w:t>концу XIX </w:t>
      </w:r>
      <w:r>
        <w:rPr/>
        <w:t>– </w:t>
      </w:r>
      <w:r>
        <w:rPr>
          <w:spacing w:val="-4"/>
        </w:rPr>
        <w:t>началу </w:t>
      </w:r>
      <w:r>
        <w:rPr/>
        <w:t>XX </w:t>
      </w:r>
      <w:r>
        <w:rPr>
          <w:spacing w:val="-3"/>
        </w:rPr>
        <w:t>в., </w:t>
      </w:r>
      <w:r>
        <w:rPr/>
        <w:t>2) </w:t>
      </w:r>
      <w:r>
        <w:rPr>
          <w:i/>
          <w:spacing w:val="-4"/>
        </w:rPr>
        <w:t>история</w:t>
      </w:r>
      <w:r>
        <w:rPr>
          <w:spacing w:val="-4"/>
        </w:rPr>
        <w:t>: исследования постро- </w:t>
      </w:r>
      <w:r>
        <w:rPr/>
        <w:t>ены на </w:t>
      </w:r>
      <w:r>
        <w:rPr>
          <w:spacing w:val="-4"/>
        </w:rPr>
        <w:t>анализе письменных источников </w:t>
      </w:r>
      <w:r>
        <w:rPr/>
        <w:t>и </w:t>
      </w:r>
      <w:r>
        <w:rPr>
          <w:spacing w:val="-4"/>
        </w:rPr>
        <w:t>репрезентации </w:t>
      </w:r>
      <w:r>
        <w:rPr/>
        <w:t>в них </w:t>
      </w:r>
      <w:r>
        <w:rPr>
          <w:spacing w:val="-4"/>
        </w:rPr>
        <w:t>детства </w:t>
      </w:r>
      <w:r>
        <w:rPr/>
        <w:t>и </w:t>
      </w:r>
      <w:r>
        <w:rPr>
          <w:spacing w:val="-4"/>
        </w:rPr>
        <w:t>детей, </w:t>
      </w:r>
      <w:r>
        <w:rPr/>
        <w:t>и 3) </w:t>
      </w:r>
      <w:r>
        <w:rPr>
          <w:i/>
          <w:spacing w:val="-4"/>
        </w:rPr>
        <w:t>литературоведение</w:t>
      </w:r>
      <w:r>
        <w:rPr>
          <w:spacing w:val="-4"/>
        </w:rPr>
        <w:t>: исследования посвящены </w:t>
      </w:r>
      <w:r>
        <w:rPr>
          <w:spacing w:val="-3"/>
        </w:rPr>
        <w:t>образу дет- ства </w:t>
      </w:r>
      <w:r>
        <w:rPr/>
        <w:t>в </w:t>
      </w:r>
      <w:r>
        <w:rPr>
          <w:spacing w:val="-4"/>
        </w:rPr>
        <w:t>еврейской литературе (преимущественно </w:t>
      </w:r>
      <w:r>
        <w:rPr>
          <w:spacing w:val="-3"/>
        </w:rPr>
        <w:t>на</w:t>
      </w:r>
      <w:r>
        <w:rPr>
          <w:spacing w:val="-16"/>
        </w:rPr>
        <w:t> </w:t>
      </w:r>
      <w:r>
        <w:rPr>
          <w:spacing w:val="-4"/>
        </w:rPr>
        <w:t>иврите).</w:t>
      </w:r>
    </w:p>
    <w:p>
      <w:pPr>
        <w:pStyle w:val="BodyText"/>
        <w:spacing w:line="230" w:lineRule="auto"/>
        <w:ind w:right="215" w:firstLine="453"/>
      </w:pPr>
      <w:r>
        <w:rPr/>
        <w:t>В </w:t>
      </w:r>
      <w:r>
        <w:rPr>
          <w:spacing w:val="-4"/>
        </w:rPr>
        <w:t>рамках </w:t>
      </w:r>
      <w:r>
        <w:rPr>
          <w:i/>
          <w:spacing w:val="-4"/>
        </w:rPr>
        <w:t>культурной антропологии </w:t>
      </w:r>
      <w:r>
        <w:rPr>
          <w:spacing w:val="-4"/>
        </w:rPr>
        <w:t>несколько </w:t>
      </w:r>
      <w:r>
        <w:rPr>
          <w:spacing w:val="-3"/>
        </w:rPr>
        <w:t>работ </w:t>
      </w:r>
      <w:r>
        <w:rPr/>
        <w:t>о </w:t>
      </w:r>
      <w:r>
        <w:rPr>
          <w:spacing w:val="-4"/>
        </w:rPr>
        <w:t>еврейском детстве написано известными американскими антропологами, </w:t>
      </w:r>
      <w:r>
        <w:rPr>
          <w:spacing w:val="-2"/>
        </w:rPr>
        <w:t>это </w:t>
      </w:r>
      <w:r>
        <w:rPr>
          <w:spacing w:val="-3"/>
        </w:rPr>
        <w:t>ста- тьи конца </w:t>
      </w:r>
      <w:r>
        <w:rPr>
          <w:spacing w:val="-4"/>
        </w:rPr>
        <w:t>1940-х </w:t>
      </w:r>
      <w:r>
        <w:rPr/>
        <w:t>– </w:t>
      </w:r>
      <w:r>
        <w:rPr>
          <w:spacing w:val="-4"/>
        </w:rPr>
        <w:t>начала 1950-х </w:t>
      </w:r>
      <w:r>
        <w:rPr>
          <w:spacing w:val="-3"/>
        </w:rPr>
        <w:t>гг., </w:t>
      </w:r>
      <w:r>
        <w:rPr>
          <w:spacing w:val="-4"/>
        </w:rPr>
        <w:t>проникнутые </w:t>
      </w:r>
      <w:r>
        <w:rPr>
          <w:spacing w:val="-3"/>
        </w:rPr>
        <w:t>духом </w:t>
      </w:r>
      <w:r>
        <w:rPr>
          <w:spacing w:val="-4"/>
        </w:rPr>
        <w:t>культурного детерминизма</w:t>
      </w:r>
      <w:r>
        <w:rPr>
          <w:spacing w:val="-4"/>
          <w:position w:val="7"/>
          <w:sz w:val="14"/>
        </w:rPr>
        <w:t>7</w:t>
      </w:r>
      <w:r>
        <w:rPr>
          <w:spacing w:val="-4"/>
        </w:rPr>
        <w:t>. </w:t>
      </w:r>
      <w:r>
        <w:rPr>
          <w:spacing w:val="-3"/>
        </w:rPr>
        <w:t>Почти все авторы не </w:t>
      </w:r>
      <w:r>
        <w:rPr>
          <w:spacing w:val="-4"/>
        </w:rPr>
        <w:t>были специалистами конкретно </w:t>
      </w:r>
      <w:r>
        <w:rPr>
          <w:spacing w:val="-3"/>
        </w:rPr>
        <w:t>по </w:t>
      </w:r>
      <w:r>
        <w:rPr>
          <w:spacing w:val="-4"/>
        </w:rPr>
        <w:t>еврейской культуре, </w:t>
      </w:r>
      <w:r>
        <w:rPr>
          <w:spacing w:val="-3"/>
        </w:rPr>
        <w:t>поэтому </w:t>
      </w:r>
      <w:r>
        <w:rPr/>
        <w:t>не </w:t>
      </w:r>
      <w:r>
        <w:rPr>
          <w:spacing w:val="-4"/>
        </w:rPr>
        <w:t>находились </w:t>
      </w:r>
      <w:r>
        <w:rPr>
          <w:spacing w:val="-3"/>
        </w:rPr>
        <w:t>под </w:t>
      </w:r>
      <w:r>
        <w:rPr>
          <w:spacing w:val="-4"/>
        </w:rPr>
        <w:t>влиянием историогра- </w:t>
      </w:r>
      <w:r>
        <w:rPr/>
        <w:t>фии </w:t>
      </w:r>
      <w:r>
        <w:rPr>
          <w:spacing w:val="-4"/>
        </w:rPr>
        <w:t>еврейской истории. Вероятно, поэтому </w:t>
      </w:r>
      <w:r>
        <w:rPr/>
        <w:t>в них </w:t>
      </w:r>
      <w:r>
        <w:rPr>
          <w:spacing w:val="-4"/>
        </w:rPr>
        <w:t>исследуются аспекты, </w:t>
      </w:r>
      <w:r>
        <w:rPr/>
        <w:t>к </w:t>
      </w:r>
      <w:r>
        <w:rPr>
          <w:spacing w:val="-4"/>
        </w:rPr>
        <w:t>которым исследователи, занимавшиеся только еврейским детством, </w:t>
      </w:r>
      <w:r>
        <w:rPr>
          <w:spacing w:val="-3"/>
        </w:rPr>
        <w:t>почти </w:t>
      </w:r>
      <w:r>
        <w:rPr/>
        <w:t>не </w:t>
      </w:r>
      <w:r>
        <w:rPr>
          <w:spacing w:val="-4"/>
        </w:rPr>
        <w:t>обращались. Причиной </w:t>
      </w:r>
      <w:r>
        <w:rPr>
          <w:spacing w:val="-3"/>
        </w:rPr>
        <w:t>этого </w:t>
      </w:r>
      <w:r>
        <w:rPr>
          <w:spacing w:val="-4"/>
        </w:rPr>
        <w:t>также является специфика </w:t>
      </w:r>
      <w:r>
        <w:rPr/>
        <w:t>ис- </w:t>
      </w:r>
      <w:r>
        <w:rPr>
          <w:spacing w:val="-4"/>
        </w:rPr>
        <w:t>точников (устные свидетельства) </w:t>
      </w:r>
      <w:r>
        <w:rPr/>
        <w:t>и </w:t>
      </w:r>
      <w:r>
        <w:rPr>
          <w:spacing w:val="-4"/>
        </w:rPr>
        <w:t>методологии (антропологической, </w:t>
      </w:r>
      <w:r>
        <w:rPr/>
        <w:t>а не </w:t>
      </w:r>
      <w:r>
        <w:rPr>
          <w:spacing w:val="-4"/>
        </w:rPr>
        <w:t>исторической). Более позднее исследование </w:t>
      </w:r>
      <w:r>
        <w:rPr/>
        <w:t>в </w:t>
      </w:r>
      <w:r>
        <w:rPr>
          <w:spacing w:val="-4"/>
        </w:rPr>
        <w:t>рамках культурной антропологии </w:t>
      </w:r>
      <w:r>
        <w:rPr/>
        <w:t>и </w:t>
      </w:r>
      <w:r>
        <w:rPr>
          <w:spacing w:val="-4"/>
        </w:rPr>
        <w:t>устной истории, находящееся </w:t>
      </w:r>
      <w:r>
        <w:rPr>
          <w:spacing w:val="-3"/>
        </w:rPr>
        <w:t>как раз </w:t>
      </w:r>
      <w:r>
        <w:rPr/>
        <w:t>в </w:t>
      </w:r>
      <w:r>
        <w:rPr>
          <w:spacing w:val="-4"/>
        </w:rPr>
        <w:t>русле еврейской историографии, </w:t>
      </w:r>
      <w:r>
        <w:rPr>
          <w:spacing w:val="-3"/>
        </w:rPr>
        <w:t>больше </w:t>
      </w:r>
      <w:r>
        <w:rPr>
          <w:spacing w:val="-4"/>
        </w:rPr>
        <w:t>интересно своими материалами, нежели </w:t>
      </w:r>
      <w:r>
        <w:rPr>
          <w:spacing w:val="-3"/>
        </w:rPr>
        <w:t>анали- </w:t>
      </w:r>
      <w:r>
        <w:rPr>
          <w:spacing w:val="-4"/>
        </w:rPr>
        <w:t>тической составляющей, поскольку </w:t>
      </w:r>
      <w:r>
        <w:rPr>
          <w:spacing w:val="-3"/>
        </w:rPr>
        <w:t>лишь </w:t>
      </w:r>
      <w:r>
        <w:rPr>
          <w:spacing w:val="-4"/>
        </w:rPr>
        <w:t>суммирует материалы устных свидетельств, </w:t>
      </w:r>
      <w:r>
        <w:rPr/>
        <w:t>не </w:t>
      </w:r>
      <w:r>
        <w:rPr>
          <w:spacing w:val="-4"/>
        </w:rPr>
        <w:t>давая </w:t>
      </w:r>
      <w:r>
        <w:rPr>
          <w:spacing w:val="-3"/>
        </w:rPr>
        <w:t>им </w:t>
      </w:r>
      <w:r>
        <w:rPr>
          <w:spacing w:val="-4"/>
        </w:rPr>
        <w:t>почти никакой интерпретации</w:t>
      </w:r>
      <w:r>
        <w:rPr>
          <w:spacing w:val="-4"/>
          <w:position w:val="7"/>
          <w:sz w:val="14"/>
        </w:rPr>
        <w:t>8</w:t>
      </w:r>
      <w:r>
        <w:rPr>
          <w:spacing w:val="-4"/>
        </w:rPr>
        <w:t>.</w:t>
      </w:r>
    </w:p>
    <w:p>
      <w:pPr>
        <w:pStyle w:val="BodyText"/>
        <w:spacing w:line="228" w:lineRule="auto"/>
        <w:ind w:right="217" w:firstLine="453"/>
      </w:pPr>
      <w:r>
        <w:rPr/>
        <w:pict>
          <v:line style="position:absolute;mso-position-horizontal-relative:page;mso-position-vertical-relative:paragraph;z-index:-251186176;mso-wrap-distance-left:0;mso-wrap-distance-right:0" from="51.035809pt,72.218605pt" to="195.055809pt,72.218605pt" stroked="true" strokeweight=".48pt" strokecolor="#000000">
            <v:stroke dashstyle="solid"/>
            <w10:wrap type="topAndBottom"/>
          </v:line>
        </w:pict>
      </w:r>
      <w:r>
        <w:rPr/>
        <w:t>В </w:t>
      </w:r>
      <w:r>
        <w:rPr>
          <w:i/>
          <w:spacing w:val="-5"/>
        </w:rPr>
        <w:t>исторических </w:t>
      </w:r>
      <w:r>
        <w:rPr>
          <w:spacing w:val="-5"/>
        </w:rPr>
        <w:t>работах сделан </w:t>
      </w:r>
      <w:r>
        <w:rPr>
          <w:spacing w:val="-3"/>
        </w:rPr>
        <w:t>ряд </w:t>
      </w:r>
      <w:r>
        <w:rPr>
          <w:spacing w:val="-5"/>
        </w:rPr>
        <w:t>попыток воссоздать </w:t>
      </w:r>
      <w:r>
        <w:rPr>
          <w:spacing w:val="-4"/>
        </w:rPr>
        <w:t>опыт </w:t>
      </w:r>
      <w:r>
        <w:rPr>
          <w:spacing w:val="-3"/>
        </w:rPr>
        <w:t>ев- </w:t>
      </w:r>
      <w:r>
        <w:rPr>
          <w:spacing w:val="-5"/>
        </w:rPr>
        <w:t>рейского детства XIX </w:t>
      </w:r>
      <w:r>
        <w:rPr/>
        <w:t>– </w:t>
      </w:r>
      <w:r>
        <w:rPr>
          <w:spacing w:val="-5"/>
        </w:rPr>
        <w:t>начала </w:t>
      </w:r>
      <w:r>
        <w:rPr/>
        <w:t>XX в. </w:t>
      </w:r>
      <w:r>
        <w:rPr>
          <w:spacing w:val="-3"/>
        </w:rPr>
        <w:t>на </w:t>
      </w:r>
      <w:r>
        <w:rPr>
          <w:spacing w:val="-5"/>
        </w:rPr>
        <w:t>основании </w:t>
      </w:r>
      <w:r>
        <w:rPr>
          <w:spacing w:val="-6"/>
        </w:rPr>
        <w:t>автобиографий, </w:t>
      </w:r>
      <w:r>
        <w:rPr>
          <w:spacing w:val="-4"/>
        </w:rPr>
        <w:t>со- </w:t>
      </w:r>
      <w:r>
        <w:rPr>
          <w:spacing w:val="-5"/>
        </w:rPr>
        <w:t>бранных </w:t>
      </w:r>
      <w:r>
        <w:rPr/>
        <w:t>в </w:t>
      </w:r>
      <w:r>
        <w:rPr>
          <w:spacing w:val="-5"/>
        </w:rPr>
        <w:t>1930-е </w:t>
      </w:r>
      <w:r>
        <w:rPr>
          <w:spacing w:val="-4"/>
        </w:rPr>
        <w:t>гг. </w:t>
      </w:r>
      <w:r>
        <w:rPr>
          <w:spacing w:val="-5"/>
        </w:rPr>
        <w:t>Институтом еврейских исследований</w:t>
      </w:r>
      <w:r>
        <w:rPr>
          <w:spacing w:val="-5"/>
          <w:position w:val="7"/>
          <w:sz w:val="14"/>
        </w:rPr>
        <w:t>9</w:t>
      </w:r>
      <w:r>
        <w:rPr>
          <w:spacing w:val="-5"/>
        </w:rPr>
        <w:t>, </w:t>
      </w:r>
      <w:r>
        <w:rPr/>
        <w:t>а </w:t>
      </w:r>
      <w:r>
        <w:rPr>
          <w:spacing w:val="-5"/>
        </w:rPr>
        <w:t>также </w:t>
      </w:r>
      <w:r>
        <w:rPr>
          <w:spacing w:val="-3"/>
        </w:rPr>
        <w:t>ис- </w:t>
      </w:r>
      <w:r>
        <w:rPr>
          <w:spacing w:val="-5"/>
        </w:rPr>
        <w:t>следовать  представления  </w:t>
      </w:r>
      <w:r>
        <w:rPr/>
        <w:t>о  </w:t>
      </w:r>
      <w:r>
        <w:rPr>
          <w:spacing w:val="-5"/>
        </w:rPr>
        <w:t>детстве  </w:t>
      </w:r>
      <w:r>
        <w:rPr/>
        <w:t>в  </w:t>
      </w:r>
      <w:r>
        <w:rPr>
          <w:spacing w:val="-5"/>
        </w:rPr>
        <w:t>разных  социальных  </w:t>
      </w:r>
      <w:r>
        <w:rPr>
          <w:spacing w:val="-4"/>
        </w:rPr>
        <w:t>группах</w:t>
      </w:r>
      <w:r>
        <w:rPr>
          <w:spacing w:val="-4"/>
          <w:position w:val="7"/>
          <w:sz w:val="14"/>
        </w:rPr>
        <w:t>10</w:t>
      </w:r>
      <w:r>
        <w:rPr>
          <w:spacing w:val="-4"/>
        </w:rPr>
        <w:t>,   </w:t>
      </w:r>
      <w:r>
        <w:rPr/>
        <w:t>в </w:t>
      </w:r>
      <w:r>
        <w:rPr>
          <w:spacing w:val="-6"/>
        </w:rPr>
        <w:t>частности, </w:t>
      </w:r>
      <w:r>
        <w:rPr>
          <w:spacing w:val="-4"/>
        </w:rPr>
        <w:t>почему </w:t>
      </w:r>
      <w:r>
        <w:rPr>
          <w:spacing w:val="-5"/>
        </w:rPr>
        <w:t>источники игнорируют </w:t>
      </w:r>
      <w:r>
        <w:rPr/>
        <w:t>в </w:t>
      </w:r>
      <w:r>
        <w:rPr>
          <w:spacing w:val="-5"/>
        </w:rPr>
        <w:t>описании детства других темы, помимо ритуалов </w:t>
      </w:r>
      <w:r>
        <w:rPr/>
        <w:t>и</w:t>
      </w:r>
      <w:r>
        <w:rPr>
          <w:spacing w:val="-21"/>
        </w:rPr>
        <w:t> </w:t>
      </w:r>
      <w:r>
        <w:rPr>
          <w:spacing w:val="-4"/>
        </w:rPr>
        <w:t>образования</w:t>
      </w:r>
      <w:r>
        <w:rPr>
          <w:spacing w:val="-4"/>
          <w:position w:val="7"/>
          <w:sz w:val="14"/>
        </w:rPr>
        <w:t>11</w:t>
      </w:r>
      <w:r>
        <w:rPr>
          <w:spacing w:val="-4"/>
        </w:rPr>
        <w:t>.</w:t>
      </w:r>
    </w:p>
    <w:p>
      <w:pPr>
        <w:spacing w:line="203" w:lineRule="exact" w:before="5"/>
        <w:ind w:left="340" w:right="0" w:firstLine="0"/>
        <w:jc w:val="left"/>
        <w:rPr>
          <w:sz w:val="18"/>
        </w:rPr>
      </w:pPr>
      <w:r>
        <w:rPr>
          <w:position w:val="6"/>
          <w:sz w:val="12"/>
        </w:rPr>
        <w:t>5 </w:t>
      </w:r>
      <w:r>
        <w:rPr>
          <w:sz w:val="18"/>
        </w:rPr>
        <w:t>Hundert 1989.</w:t>
      </w:r>
    </w:p>
    <w:p>
      <w:pPr>
        <w:spacing w:line="194" w:lineRule="exact" w:before="0"/>
        <w:ind w:left="340" w:right="0" w:firstLine="0"/>
        <w:jc w:val="left"/>
        <w:rPr>
          <w:sz w:val="18"/>
        </w:rPr>
      </w:pPr>
      <w:r>
        <w:rPr>
          <w:position w:val="6"/>
          <w:sz w:val="12"/>
        </w:rPr>
        <w:t>6 </w:t>
      </w:r>
      <w:r>
        <w:rPr>
          <w:sz w:val="18"/>
        </w:rPr>
        <w:t>Бернер 2018.</w:t>
      </w:r>
    </w:p>
    <w:p>
      <w:pPr>
        <w:spacing w:line="196" w:lineRule="exact" w:before="0"/>
        <w:ind w:left="340" w:right="0" w:firstLine="0"/>
        <w:jc w:val="left"/>
        <w:rPr>
          <w:sz w:val="18"/>
        </w:rPr>
      </w:pPr>
      <w:r>
        <w:rPr>
          <w:position w:val="6"/>
          <w:sz w:val="12"/>
        </w:rPr>
        <w:t>7 </w:t>
      </w:r>
      <w:r>
        <w:rPr>
          <w:sz w:val="18"/>
        </w:rPr>
        <w:t>Benedict 1949; Landes, Zborowski 1950.</w:t>
      </w:r>
    </w:p>
    <w:p>
      <w:pPr>
        <w:spacing w:line="194" w:lineRule="exact" w:before="0"/>
        <w:ind w:left="340" w:right="0" w:firstLine="0"/>
        <w:jc w:val="left"/>
        <w:rPr>
          <w:sz w:val="18"/>
        </w:rPr>
      </w:pPr>
      <w:r>
        <w:rPr>
          <w:position w:val="6"/>
          <w:sz w:val="12"/>
        </w:rPr>
        <w:t>8 </w:t>
      </w:r>
      <w:r>
        <w:rPr>
          <w:sz w:val="18"/>
        </w:rPr>
        <w:t>Weinberg 1988.</w:t>
      </w:r>
    </w:p>
    <w:p>
      <w:pPr>
        <w:spacing w:line="192" w:lineRule="exact" w:before="0"/>
        <w:ind w:left="340" w:right="0" w:firstLine="0"/>
        <w:jc w:val="left"/>
        <w:rPr>
          <w:sz w:val="18"/>
        </w:rPr>
      </w:pPr>
      <w:r>
        <w:rPr>
          <w:position w:val="6"/>
          <w:sz w:val="12"/>
        </w:rPr>
        <w:t>9 </w:t>
      </w:r>
      <w:r>
        <w:rPr>
          <w:sz w:val="18"/>
        </w:rPr>
        <w:t>Schwara 1999; Бассок 2015.</w:t>
      </w:r>
    </w:p>
    <w:p>
      <w:pPr>
        <w:spacing w:line="192" w:lineRule="exact" w:before="0"/>
        <w:ind w:left="340" w:right="0" w:firstLine="0"/>
        <w:jc w:val="left"/>
        <w:rPr>
          <w:sz w:val="18"/>
        </w:rPr>
      </w:pPr>
      <w:r>
        <w:rPr>
          <w:position w:val="6"/>
          <w:sz w:val="12"/>
        </w:rPr>
        <w:t>10 </w:t>
      </w:r>
      <w:r>
        <w:rPr>
          <w:sz w:val="18"/>
        </w:rPr>
        <w:t>Biale 1986.</w:t>
      </w:r>
    </w:p>
    <w:p>
      <w:pPr>
        <w:spacing w:line="201" w:lineRule="exact" w:before="0"/>
        <w:ind w:left="340" w:right="0" w:firstLine="0"/>
        <w:jc w:val="left"/>
        <w:rPr>
          <w:sz w:val="18"/>
        </w:rPr>
      </w:pPr>
      <w:r>
        <w:rPr>
          <w:position w:val="6"/>
          <w:sz w:val="12"/>
        </w:rPr>
        <w:t>11 </w:t>
      </w:r>
      <w:r>
        <w:rPr>
          <w:sz w:val="18"/>
        </w:rPr>
        <w:t>Залкин 2008а.</w:t>
      </w:r>
    </w:p>
    <w:p>
      <w:pPr>
        <w:spacing w:after="0" w:line="201" w:lineRule="exact"/>
        <w:jc w:val="left"/>
        <w:rPr>
          <w:sz w:val="18"/>
        </w:rPr>
        <w:sectPr>
          <w:headerReference w:type="even" r:id="rId215"/>
          <w:headerReference w:type="default" r:id="rId216"/>
          <w:pgSz w:w="8230" w:h="12190"/>
          <w:pgMar w:header="656" w:footer="0" w:top="900" w:bottom="280" w:left="680" w:right="680"/>
          <w:pgNumType w:start="336"/>
        </w:sectPr>
      </w:pPr>
    </w:p>
    <w:p>
      <w:pPr>
        <w:pStyle w:val="BodyText"/>
        <w:ind w:left="0"/>
        <w:jc w:val="left"/>
        <w:rPr>
          <w:sz w:val="11"/>
        </w:rPr>
      </w:pPr>
    </w:p>
    <w:p>
      <w:pPr>
        <w:pStyle w:val="BodyText"/>
        <w:spacing w:line="228" w:lineRule="auto" w:before="102"/>
        <w:ind w:right="215" w:firstLine="453"/>
        <w:jc w:val="right"/>
      </w:pPr>
      <w:r>
        <w:rPr/>
        <w:t>В </w:t>
      </w:r>
      <w:r>
        <w:rPr>
          <w:i/>
          <w:spacing w:val="-4"/>
        </w:rPr>
        <w:t>литературоведческих </w:t>
      </w:r>
      <w:r>
        <w:rPr>
          <w:spacing w:val="-4"/>
        </w:rPr>
        <w:t>работах ограничение исследований </w:t>
      </w:r>
      <w:r>
        <w:rPr>
          <w:spacing w:val="-3"/>
        </w:rPr>
        <w:t>лите-</w:t>
      </w:r>
      <w:r>
        <w:rPr>
          <w:w w:val="100"/>
        </w:rPr>
        <w:t> </w:t>
      </w:r>
      <w:r>
        <w:rPr>
          <w:spacing w:val="-4"/>
        </w:rPr>
        <w:t>ратурой </w:t>
      </w:r>
      <w:r>
        <w:rPr/>
        <w:t>на </w:t>
      </w:r>
      <w:r>
        <w:rPr>
          <w:spacing w:val="-4"/>
        </w:rPr>
        <w:t>иврите допустимо </w:t>
      </w:r>
      <w:r>
        <w:rPr>
          <w:spacing w:val="-3"/>
        </w:rPr>
        <w:t>при </w:t>
      </w:r>
      <w:r>
        <w:rPr>
          <w:spacing w:val="-4"/>
        </w:rPr>
        <w:t>изучении современной литературы</w:t>
      </w:r>
      <w:r>
        <w:rPr>
          <w:spacing w:val="-4"/>
          <w:position w:val="7"/>
          <w:sz w:val="14"/>
        </w:rPr>
        <w:t>12</w:t>
      </w:r>
      <w:r>
        <w:rPr>
          <w:spacing w:val="-4"/>
        </w:rPr>
        <w:t>,</w:t>
      </w:r>
      <w:r>
        <w:rPr>
          <w:w w:val="100"/>
        </w:rPr>
        <w:t> </w:t>
      </w:r>
      <w:r>
        <w:rPr/>
        <w:t>но </w:t>
      </w:r>
      <w:r>
        <w:rPr>
          <w:spacing w:val="-5"/>
        </w:rPr>
        <w:t>применительно </w:t>
      </w:r>
      <w:r>
        <w:rPr/>
        <w:t>к </w:t>
      </w:r>
      <w:r>
        <w:rPr>
          <w:spacing w:val="-5"/>
        </w:rPr>
        <w:t>литературе </w:t>
      </w:r>
      <w:r>
        <w:rPr>
          <w:spacing w:val="-4"/>
        </w:rPr>
        <w:t>Восточной Европы </w:t>
      </w:r>
      <w:r>
        <w:rPr>
          <w:spacing w:val="-3"/>
        </w:rPr>
        <w:t>XIX </w:t>
      </w:r>
      <w:r>
        <w:rPr/>
        <w:t>в. </w:t>
      </w:r>
      <w:r>
        <w:rPr>
          <w:spacing w:val="-4"/>
        </w:rPr>
        <w:t>сильно сужа-</w:t>
      </w:r>
      <w:r>
        <w:rPr>
          <w:w w:val="100"/>
        </w:rPr>
        <w:t> </w:t>
      </w:r>
      <w:r>
        <w:rPr/>
        <w:t>ет </w:t>
      </w:r>
      <w:r>
        <w:rPr>
          <w:spacing w:val="-4"/>
        </w:rPr>
        <w:t>область исследования</w:t>
      </w:r>
      <w:r>
        <w:rPr>
          <w:spacing w:val="-4"/>
          <w:position w:val="7"/>
          <w:sz w:val="14"/>
        </w:rPr>
        <w:t>13 </w:t>
      </w:r>
      <w:r>
        <w:rPr/>
        <w:t>и </w:t>
      </w:r>
      <w:r>
        <w:rPr>
          <w:spacing w:val="-4"/>
        </w:rPr>
        <w:t>искажает </w:t>
      </w:r>
      <w:r>
        <w:rPr>
          <w:spacing w:val="-3"/>
        </w:rPr>
        <w:t>его </w:t>
      </w:r>
      <w:r>
        <w:rPr>
          <w:spacing w:val="-4"/>
        </w:rPr>
        <w:t>результаты: литература </w:t>
      </w:r>
      <w:r>
        <w:rPr>
          <w:spacing w:val="-3"/>
        </w:rPr>
        <w:t>на</w:t>
      </w:r>
      <w:r>
        <w:rPr>
          <w:w w:val="100"/>
        </w:rPr>
        <w:t> </w:t>
      </w:r>
      <w:r>
        <w:rPr>
          <w:spacing w:val="-4"/>
        </w:rPr>
        <w:t>иврите была </w:t>
      </w:r>
      <w:r>
        <w:rPr/>
        <w:t>в </w:t>
      </w:r>
      <w:r>
        <w:rPr>
          <w:spacing w:val="-4"/>
        </w:rPr>
        <w:t>XIX </w:t>
      </w:r>
      <w:r>
        <w:rPr/>
        <w:t>в. </w:t>
      </w:r>
      <w:r>
        <w:rPr>
          <w:spacing w:val="-4"/>
        </w:rPr>
        <w:t>ориентирована </w:t>
      </w:r>
      <w:r>
        <w:rPr>
          <w:spacing w:val="-3"/>
        </w:rPr>
        <w:t>на </w:t>
      </w:r>
      <w:r>
        <w:rPr>
          <w:spacing w:val="-4"/>
        </w:rPr>
        <w:t>достаточно узкую аудиторию.</w:t>
      </w:r>
      <w:r>
        <w:rPr>
          <w:w w:val="100"/>
        </w:rPr>
        <w:t> </w:t>
      </w:r>
      <w:r>
        <w:rPr>
          <w:spacing w:val="-4"/>
        </w:rPr>
        <w:t>Литература </w:t>
      </w:r>
      <w:r>
        <w:rPr/>
        <w:t>на </w:t>
      </w:r>
      <w:r>
        <w:rPr>
          <w:spacing w:val="-4"/>
        </w:rPr>
        <w:t>идише, напротив, имела </w:t>
      </w:r>
      <w:r>
        <w:rPr>
          <w:spacing w:val="-3"/>
        </w:rPr>
        <w:t>куда </w:t>
      </w:r>
      <w:r>
        <w:rPr>
          <w:spacing w:val="-4"/>
        </w:rPr>
        <w:t>больше читателей </w:t>
      </w:r>
      <w:r>
        <w:rPr/>
        <w:t>и </w:t>
      </w:r>
      <w:r>
        <w:rPr>
          <w:spacing w:val="-4"/>
        </w:rPr>
        <w:t>суще-</w:t>
      </w:r>
      <w:r>
        <w:rPr>
          <w:w w:val="100"/>
        </w:rPr>
        <w:t> </w:t>
      </w:r>
      <w:r>
        <w:rPr>
          <w:spacing w:val="-4"/>
        </w:rPr>
        <w:t>ствовала </w:t>
      </w:r>
      <w:r>
        <w:rPr/>
        <w:t>в </w:t>
      </w:r>
      <w:r>
        <w:rPr>
          <w:spacing w:val="-3"/>
        </w:rPr>
        <w:t>том же </w:t>
      </w:r>
      <w:r>
        <w:rPr>
          <w:spacing w:val="-4"/>
        </w:rPr>
        <w:t>культурном пространстве; включение </w:t>
      </w:r>
      <w:r>
        <w:rPr/>
        <w:t>ее в </w:t>
      </w:r>
      <w:r>
        <w:rPr>
          <w:spacing w:val="-4"/>
        </w:rPr>
        <w:t>круг </w:t>
      </w:r>
      <w:r>
        <w:rPr>
          <w:spacing w:val="-3"/>
        </w:rPr>
        <w:t>рас-</w:t>
      </w:r>
      <w:r>
        <w:rPr>
          <w:w w:val="100"/>
        </w:rPr>
        <w:t> </w:t>
      </w:r>
      <w:r>
        <w:rPr>
          <w:spacing w:val="-4"/>
        </w:rPr>
        <w:t>сматриваемых источников </w:t>
      </w:r>
      <w:r>
        <w:rPr>
          <w:spacing w:val="-3"/>
        </w:rPr>
        <w:t>могло </w:t>
      </w:r>
      <w:r>
        <w:rPr/>
        <w:t>бы </w:t>
      </w:r>
      <w:r>
        <w:rPr>
          <w:spacing w:val="-4"/>
        </w:rPr>
        <w:t>обогатить имеющиеся исследова-</w:t>
      </w:r>
      <w:r>
        <w:rPr>
          <w:w w:val="100"/>
        </w:rPr>
        <w:t> </w:t>
      </w:r>
      <w:r>
        <w:rPr>
          <w:spacing w:val="-3"/>
        </w:rPr>
        <w:t>ния. </w:t>
      </w:r>
      <w:r>
        <w:rPr>
          <w:spacing w:val="-4"/>
        </w:rPr>
        <w:t>Нехватка литературы </w:t>
      </w:r>
      <w:r>
        <w:rPr/>
        <w:t>на </w:t>
      </w:r>
      <w:r>
        <w:rPr>
          <w:spacing w:val="-4"/>
        </w:rPr>
        <w:t>идише особенно ощущается, </w:t>
      </w:r>
      <w:r>
        <w:rPr>
          <w:spacing w:val="-3"/>
        </w:rPr>
        <w:t>когда </w:t>
      </w:r>
      <w:r>
        <w:rPr>
          <w:spacing w:val="-4"/>
        </w:rPr>
        <w:t>изу-</w:t>
      </w:r>
      <w:r>
        <w:rPr>
          <w:w w:val="100"/>
        </w:rPr>
        <w:t> </w:t>
      </w:r>
      <w:r>
        <w:rPr>
          <w:spacing w:val="-3"/>
        </w:rPr>
        <w:t>чаются </w:t>
      </w:r>
      <w:r>
        <w:rPr>
          <w:spacing w:val="-4"/>
        </w:rPr>
        <w:t>ивритоязычные произведения авторов, которые </w:t>
      </w:r>
      <w:r>
        <w:rPr>
          <w:spacing w:val="-3"/>
        </w:rPr>
        <w:t>писали </w:t>
      </w:r>
      <w:r>
        <w:rPr>
          <w:spacing w:val="-4"/>
        </w:rPr>
        <w:t>преиму-</w:t>
      </w:r>
      <w:r>
        <w:rPr>
          <w:w w:val="100"/>
        </w:rPr>
        <w:t> </w:t>
      </w:r>
      <w:r>
        <w:rPr>
          <w:spacing w:val="-4"/>
        </w:rPr>
        <w:t>щественно </w:t>
      </w:r>
      <w:r>
        <w:rPr>
          <w:spacing w:val="-3"/>
        </w:rPr>
        <w:t>на </w:t>
      </w:r>
      <w:r>
        <w:rPr>
          <w:spacing w:val="-4"/>
        </w:rPr>
        <w:t>идише, </w:t>
      </w:r>
      <w:r>
        <w:rPr>
          <w:spacing w:val="-3"/>
        </w:rPr>
        <w:t>но их </w:t>
      </w:r>
      <w:r>
        <w:rPr/>
        <w:t>же </w:t>
      </w:r>
      <w:r>
        <w:rPr>
          <w:spacing w:val="-4"/>
        </w:rPr>
        <w:t>произведения </w:t>
      </w:r>
      <w:r>
        <w:rPr>
          <w:spacing w:val="-3"/>
        </w:rPr>
        <w:t>на </w:t>
      </w:r>
      <w:r>
        <w:rPr>
          <w:spacing w:val="-4"/>
        </w:rPr>
        <w:t>идише остаются </w:t>
      </w:r>
      <w:r>
        <w:rPr/>
        <w:t>за</w:t>
      </w:r>
      <w:r>
        <w:rPr>
          <w:w w:val="100"/>
        </w:rPr>
        <w:t> </w:t>
      </w:r>
      <w:r>
        <w:rPr>
          <w:spacing w:val="-4"/>
        </w:rPr>
        <w:t>рамками исследования</w:t>
      </w:r>
      <w:r>
        <w:rPr>
          <w:spacing w:val="-4"/>
          <w:position w:val="7"/>
          <w:sz w:val="14"/>
        </w:rPr>
        <w:t>14</w:t>
      </w:r>
      <w:r>
        <w:rPr>
          <w:spacing w:val="-4"/>
        </w:rPr>
        <w:t>. </w:t>
      </w:r>
      <w:r>
        <w:rPr/>
        <w:t>В </w:t>
      </w:r>
      <w:r>
        <w:rPr>
          <w:spacing w:val="-4"/>
        </w:rPr>
        <w:t>рамках работ </w:t>
      </w:r>
      <w:r>
        <w:rPr/>
        <w:t>о </w:t>
      </w:r>
      <w:r>
        <w:rPr>
          <w:spacing w:val="-4"/>
        </w:rPr>
        <w:t>детской литературе </w:t>
      </w:r>
      <w:r>
        <w:rPr/>
        <w:t>на </w:t>
      </w:r>
      <w:r>
        <w:rPr>
          <w:spacing w:val="-3"/>
        </w:rPr>
        <w:t>иври-</w:t>
      </w:r>
      <w:r>
        <w:rPr>
          <w:w w:val="100"/>
        </w:rPr>
        <w:t> </w:t>
      </w:r>
      <w:r>
        <w:rPr/>
        <w:t>те </w:t>
      </w:r>
      <w:r>
        <w:rPr>
          <w:spacing w:val="-4"/>
        </w:rPr>
        <w:t>внимание уделяется почти исключительно израильской литературе</w:t>
      </w:r>
      <w:r>
        <w:rPr>
          <w:spacing w:val="-4"/>
          <w:position w:val="7"/>
          <w:sz w:val="14"/>
        </w:rPr>
        <w:t>15</w:t>
      </w:r>
      <w:r>
        <w:rPr>
          <w:spacing w:val="-4"/>
        </w:rPr>
        <w:t>.</w:t>
      </w:r>
      <w:r>
        <w:rPr>
          <w:w w:val="100"/>
        </w:rPr>
        <w:t> </w:t>
      </w:r>
      <w:r>
        <w:rPr>
          <w:spacing w:val="-3"/>
        </w:rPr>
        <w:t>Ряд работ (их </w:t>
      </w:r>
      <w:r>
        <w:rPr>
          <w:spacing w:val="-4"/>
        </w:rPr>
        <w:t>крайне </w:t>
      </w:r>
      <w:r>
        <w:rPr>
          <w:spacing w:val="-3"/>
        </w:rPr>
        <w:t>мало) </w:t>
      </w:r>
      <w:r>
        <w:rPr>
          <w:spacing w:val="-4"/>
        </w:rPr>
        <w:t>посвящен детству </w:t>
      </w:r>
      <w:r>
        <w:rPr/>
        <w:t>в </w:t>
      </w:r>
      <w:r>
        <w:rPr>
          <w:spacing w:val="-4"/>
        </w:rPr>
        <w:t>более ранние </w:t>
      </w:r>
      <w:r>
        <w:rPr/>
        <w:t>пе-</w:t>
      </w:r>
      <w:r>
        <w:rPr>
          <w:w w:val="100"/>
        </w:rPr>
        <w:t> </w:t>
      </w:r>
      <w:r>
        <w:rPr>
          <w:spacing w:val="-4"/>
        </w:rPr>
        <w:t>риоды </w:t>
      </w:r>
      <w:r>
        <w:rPr>
          <w:spacing w:val="-5"/>
        </w:rPr>
        <w:t>(изображению </w:t>
      </w:r>
      <w:r>
        <w:rPr>
          <w:spacing w:val="-4"/>
        </w:rPr>
        <w:t>детства </w:t>
      </w:r>
      <w:r>
        <w:rPr/>
        <w:t>в </w:t>
      </w:r>
      <w:r>
        <w:rPr>
          <w:spacing w:val="-4"/>
        </w:rPr>
        <w:t>библейских текстах</w:t>
      </w:r>
      <w:r>
        <w:rPr>
          <w:spacing w:val="-4"/>
          <w:position w:val="7"/>
          <w:sz w:val="14"/>
        </w:rPr>
        <w:t>16</w:t>
      </w:r>
      <w:r>
        <w:rPr>
          <w:spacing w:val="-4"/>
        </w:rPr>
        <w:t>, детству </w:t>
      </w:r>
      <w:r>
        <w:rPr/>
        <w:t>в </w:t>
      </w:r>
      <w:r>
        <w:rPr>
          <w:spacing w:val="-4"/>
        </w:rPr>
        <w:t>поздней</w:t>
      </w:r>
      <w:r>
        <w:rPr>
          <w:w w:val="100"/>
        </w:rPr>
        <w:t> </w:t>
      </w:r>
      <w:r>
        <w:rPr>
          <w:spacing w:val="-4"/>
        </w:rPr>
        <w:t>античности</w:t>
      </w:r>
      <w:r>
        <w:rPr>
          <w:spacing w:val="-4"/>
          <w:position w:val="7"/>
          <w:sz w:val="14"/>
        </w:rPr>
        <w:t>17</w:t>
      </w:r>
      <w:r>
        <w:rPr>
          <w:spacing w:val="-4"/>
        </w:rPr>
        <w:t>), </w:t>
      </w:r>
      <w:r>
        <w:rPr/>
        <w:t>в </w:t>
      </w:r>
      <w:r>
        <w:rPr>
          <w:spacing w:val="-4"/>
        </w:rPr>
        <w:t>неевропейском пространстве</w:t>
      </w:r>
      <w:r>
        <w:rPr>
          <w:spacing w:val="-4"/>
          <w:position w:val="7"/>
          <w:sz w:val="14"/>
        </w:rPr>
        <w:t>18</w:t>
      </w:r>
      <w:r>
        <w:rPr>
          <w:spacing w:val="-4"/>
        </w:rPr>
        <w:t>, образу </w:t>
      </w:r>
      <w:r>
        <w:rPr>
          <w:spacing w:val="-3"/>
        </w:rPr>
        <w:t>детей </w:t>
      </w:r>
      <w:r>
        <w:rPr/>
        <w:t>в </w:t>
      </w:r>
      <w:r>
        <w:rPr>
          <w:spacing w:val="-4"/>
        </w:rPr>
        <w:t>еврей-</w:t>
      </w:r>
      <w:r>
        <w:rPr>
          <w:w w:val="100"/>
        </w:rPr>
        <w:t> </w:t>
      </w:r>
      <w:r>
        <w:rPr>
          <w:spacing w:val="-4"/>
        </w:rPr>
        <w:t>ском религиозном законодательстве</w:t>
      </w:r>
      <w:r>
        <w:rPr>
          <w:spacing w:val="-4"/>
          <w:position w:val="7"/>
          <w:sz w:val="14"/>
        </w:rPr>
        <w:t>19</w:t>
      </w:r>
      <w:r>
        <w:rPr>
          <w:spacing w:val="-4"/>
        </w:rPr>
        <w:t>. Отдельные аспекты детства </w:t>
      </w:r>
      <w:r>
        <w:rPr>
          <w:spacing w:val="-3"/>
        </w:rPr>
        <w:t>рас-</w:t>
      </w:r>
    </w:p>
    <w:p>
      <w:pPr>
        <w:pStyle w:val="BodyText"/>
        <w:spacing w:line="240" w:lineRule="exact"/>
      </w:pPr>
      <w:r>
        <w:rPr/>
        <w:t>сматриваются в работах по истории женщин</w:t>
      </w:r>
      <w:r>
        <w:rPr>
          <w:position w:val="7"/>
          <w:sz w:val="14"/>
        </w:rPr>
        <w:t>20 </w:t>
      </w:r>
      <w:r>
        <w:rPr/>
        <w:t>и истории семьи</w:t>
      </w:r>
      <w:r>
        <w:rPr>
          <w:position w:val="7"/>
          <w:sz w:val="14"/>
        </w:rPr>
        <w:t>21</w:t>
      </w:r>
      <w:r>
        <w:rPr/>
        <w:t>.</w:t>
      </w:r>
    </w:p>
    <w:p>
      <w:pPr>
        <w:pStyle w:val="BodyText"/>
        <w:spacing w:line="230" w:lineRule="auto" w:before="2"/>
        <w:ind w:right="217" w:firstLine="453"/>
      </w:pPr>
      <w:r>
        <w:rPr>
          <w:spacing w:val="-3"/>
        </w:rPr>
        <w:t>Дети </w:t>
      </w:r>
      <w:r>
        <w:rPr>
          <w:spacing w:val="-4"/>
        </w:rPr>
        <w:t>постоянно фигурируют </w:t>
      </w:r>
      <w:r>
        <w:rPr/>
        <w:t>в </w:t>
      </w:r>
      <w:r>
        <w:rPr>
          <w:spacing w:val="-4"/>
        </w:rPr>
        <w:t>работах </w:t>
      </w:r>
      <w:r>
        <w:rPr/>
        <w:t>о </w:t>
      </w:r>
      <w:r>
        <w:rPr>
          <w:spacing w:val="-4"/>
        </w:rPr>
        <w:t>Холокосте, </w:t>
      </w:r>
      <w:r>
        <w:rPr>
          <w:spacing w:val="-3"/>
        </w:rPr>
        <w:t>однако </w:t>
      </w:r>
      <w:r>
        <w:rPr/>
        <w:t>в </w:t>
      </w:r>
      <w:r>
        <w:rPr>
          <w:spacing w:val="-4"/>
        </w:rPr>
        <w:t>них, </w:t>
      </w:r>
      <w:r>
        <w:rPr>
          <w:spacing w:val="-3"/>
        </w:rPr>
        <w:t>как </w:t>
      </w:r>
      <w:r>
        <w:rPr>
          <w:spacing w:val="-4"/>
        </w:rPr>
        <w:t>правило, рассматриваются </w:t>
      </w:r>
      <w:r>
        <w:rPr>
          <w:spacing w:val="-3"/>
        </w:rPr>
        <w:t>не </w:t>
      </w:r>
      <w:r>
        <w:rPr>
          <w:spacing w:val="-4"/>
        </w:rPr>
        <w:t>культура детства </w:t>
      </w:r>
      <w:r>
        <w:rPr/>
        <w:t>и </w:t>
      </w:r>
      <w:r>
        <w:rPr>
          <w:spacing w:val="-3"/>
        </w:rPr>
        <w:t>не </w:t>
      </w:r>
      <w:r>
        <w:rPr>
          <w:spacing w:val="-4"/>
        </w:rPr>
        <w:t>представления  </w:t>
      </w:r>
      <w:r>
        <w:rPr/>
        <w:t>о </w:t>
      </w:r>
      <w:r>
        <w:rPr>
          <w:spacing w:val="-4"/>
        </w:rPr>
        <w:t>детстве, </w:t>
      </w:r>
      <w:r>
        <w:rPr/>
        <w:t>а </w:t>
      </w:r>
      <w:r>
        <w:rPr>
          <w:spacing w:val="-4"/>
        </w:rPr>
        <w:t>события, связанные </w:t>
      </w:r>
      <w:r>
        <w:rPr/>
        <w:t>с </w:t>
      </w:r>
      <w:r>
        <w:rPr>
          <w:spacing w:val="-4"/>
        </w:rPr>
        <w:t>жизнью </w:t>
      </w:r>
      <w:r>
        <w:rPr>
          <w:spacing w:val="-3"/>
        </w:rPr>
        <w:t>детей </w:t>
      </w:r>
      <w:r>
        <w:rPr/>
        <w:t>в </w:t>
      </w:r>
      <w:r>
        <w:rPr>
          <w:spacing w:val="-4"/>
        </w:rPr>
        <w:t>гетто </w:t>
      </w:r>
      <w:r>
        <w:rPr/>
        <w:t>и </w:t>
      </w:r>
      <w:r>
        <w:rPr>
          <w:spacing w:val="-4"/>
        </w:rPr>
        <w:t>лагерях, </w:t>
      </w:r>
      <w:r>
        <w:rPr>
          <w:spacing w:val="-3"/>
        </w:rPr>
        <w:t>ме- </w:t>
      </w:r>
      <w:r>
        <w:rPr/>
        <w:t>ры, </w:t>
      </w:r>
      <w:r>
        <w:rPr>
          <w:spacing w:val="-4"/>
        </w:rPr>
        <w:t>предпринятые </w:t>
      </w:r>
      <w:r>
        <w:rPr>
          <w:spacing w:val="-3"/>
        </w:rPr>
        <w:t>для их </w:t>
      </w:r>
      <w:r>
        <w:rPr>
          <w:spacing w:val="-4"/>
        </w:rPr>
        <w:t>спасения, </w:t>
      </w:r>
      <w:r>
        <w:rPr/>
        <w:t>и </w:t>
      </w:r>
      <w:r>
        <w:rPr>
          <w:spacing w:val="-4"/>
        </w:rPr>
        <w:t>главенствует дискурс трагическо- </w:t>
      </w:r>
      <w:r>
        <w:rPr/>
        <w:t>го </w:t>
      </w:r>
      <w:r>
        <w:rPr>
          <w:spacing w:val="-4"/>
        </w:rPr>
        <w:t>отсутствия детства </w:t>
      </w:r>
      <w:r>
        <w:rPr/>
        <w:t>в </w:t>
      </w:r>
      <w:r>
        <w:rPr>
          <w:spacing w:val="-4"/>
        </w:rPr>
        <w:t>условиях </w:t>
      </w:r>
      <w:r>
        <w:rPr>
          <w:spacing w:val="-3"/>
        </w:rPr>
        <w:t>войны </w:t>
      </w:r>
      <w:r>
        <w:rPr/>
        <w:t>и</w:t>
      </w:r>
      <w:r>
        <w:rPr>
          <w:spacing w:val="-34"/>
        </w:rPr>
        <w:t> </w:t>
      </w:r>
      <w:r>
        <w:rPr>
          <w:spacing w:val="-4"/>
        </w:rPr>
        <w:t>концлагерей.</w:t>
      </w:r>
    </w:p>
    <w:p>
      <w:pPr>
        <w:pStyle w:val="BodyText"/>
        <w:spacing w:line="228" w:lineRule="auto" w:before="5"/>
        <w:ind w:right="215" w:firstLine="453"/>
      </w:pPr>
      <w:r>
        <w:rPr>
          <w:spacing w:val="-5"/>
        </w:rPr>
        <w:t>Попытка проследить развитие представлений </w:t>
      </w:r>
      <w:r>
        <w:rPr/>
        <w:t>о </w:t>
      </w:r>
      <w:r>
        <w:rPr>
          <w:spacing w:val="-5"/>
        </w:rPr>
        <w:t>детстве </w:t>
      </w:r>
      <w:r>
        <w:rPr/>
        <w:t>в </w:t>
      </w:r>
      <w:r>
        <w:rPr>
          <w:spacing w:val="-5"/>
        </w:rPr>
        <w:t>еврей- </w:t>
      </w:r>
      <w:r>
        <w:rPr>
          <w:spacing w:val="-4"/>
        </w:rPr>
        <w:t>ской </w:t>
      </w:r>
      <w:r>
        <w:rPr>
          <w:spacing w:val="-5"/>
        </w:rPr>
        <w:t>истории </w:t>
      </w:r>
      <w:r>
        <w:rPr>
          <w:spacing w:val="-4"/>
        </w:rPr>
        <w:t>была </w:t>
      </w:r>
      <w:r>
        <w:rPr>
          <w:spacing w:val="-5"/>
        </w:rPr>
        <w:t>сделана всего </w:t>
      </w:r>
      <w:r>
        <w:rPr>
          <w:spacing w:val="-3"/>
        </w:rPr>
        <w:t>одна</w:t>
      </w:r>
      <w:r>
        <w:rPr>
          <w:spacing w:val="-3"/>
          <w:position w:val="7"/>
          <w:sz w:val="14"/>
        </w:rPr>
        <w:t>22</w:t>
      </w:r>
      <w:r>
        <w:rPr>
          <w:spacing w:val="-3"/>
        </w:rPr>
        <w:t>, </w:t>
      </w:r>
      <w:r>
        <w:rPr/>
        <w:t>и </w:t>
      </w:r>
      <w:r>
        <w:rPr>
          <w:spacing w:val="-3"/>
        </w:rPr>
        <w:t>та </w:t>
      </w:r>
      <w:r>
        <w:rPr>
          <w:spacing w:val="-5"/>
        </w:rPr>
        <w:t>оказалась неудачной. </w:t>
      </w:r>
      <w:r>
        <w:rPr/>
        <w:t>Ев- </w:t>
      </w:r>
      <w:r>
        <w:rPr>
          <w:spacing w:val="-4"/>
        </w:rPr>
        <w:t>рейской системе образования, напротив, посвящена обширная литера- тура. Существует несколько основательных </w:t>
      </w:r>
      <w:r>
        <w:rPr>
          <w:spacing w:val="-3"/>
        </w:rPr>
        <w:t>работ </w:t>
      </w:r>
      <w:r>
        <w:rPr/>
        <w:t>о </w:t>
      </w:r>
      <w:r>
        <w:rPr>
          <w:spacing w:val="-4"/>
        </w:rPr>
        <w:t>еврейском образо- вании </w:t>
      </w:r>
      <w:r>
        <w:rPr/>
        <w:t>в </w:t>
      </w:r>
      <w:r>
        <w:rPr>
          <w:spacing w:val="-4"/>
        </w:rPr>
        <w:t>Средние </w:t>
      </w:r>
      <w:r>
        <w:rPr/>
        <w:t>века</w:t>
      </w:r>
      <w:r>
        <w:rPr>
          <w:position w:val="7"/>
          <w:sz w:val="14"/>
        </w:rPr>
        <w:t>23</w:t>
      </w:r>
      <w:r>
        <w:rPr/>
        <w:t>, а </w:t>
      </w:r>
      <w:r>
        <w:rPr>
          <w:spacing w:val="-4"/>
        </w:rPr>
        <w:t>также </w:t>
      </w:r>
      <w:r>
        <w:rPr/>
        <w:t>в </w:t>
      </w:r>
      <w:r>
        <w:rPr>
          <w:spacing w:val="-3"/>
        </w:rPr>
        <w:t>Новое </w:t>
      </w:r>
      <w:r>
        <w:rPr/>
        <w:t>и </w:t>
      </w:r>
      <w:r>
        <w:rPr>
          <w:spacing w:val="-4"/>
        </w:rPr>
        <w:t>Новейшее </w:t>
      </w:r>
      <w:r>
        <w:rPr>
          <w:spacing w:val="-3"/>
        </w:rPr>
        <w:t>время </w:t>
      </w:r>
      <w:r>
        <w:rPr>
          <w:spacing w:val="-4"/>
        </w:rPr>
        <w:t>(как </w:t>
      </w:r>
      <w:r>
        <w:rPr/>
        <w:t>о </w:t>
      </w:r>
      <w:r>
        <w:rPr>
          <w:spacing w:val="-3"/>
        </w:rPr>
        <w:t>тра- </w:t>
      </w:r>
      <w:r>
        <w:rPr>
          <w:spacing w:val="-4"/>
        </w:rPr>
        <w:t>диционном, так </w:t>
      </w:r>
      <w:r>
        <w:rPr/>
        <w:t>и о </w:t>
      </w:r>
      <w:r>
        <w:rPr>
          <w:spacing w:val="-4"/>
        </w:rPr>
        <w:t>модернизированном)</w:t>
      </w:r>
      <w:r>
        <w:rPr>
          <w:spacing w:val="-4"/>
          <w:position w:val="7"/>
          <w:sz w:val="14"/>
        </w:rPr>
        <w:t>24</w:t>
      </w:r>
      <w:r>
        <w:rPr>
          <w:spacing w:val="-4"/>
        </w:rPr>
        <w:t>.</w:t>
      </w:r>
    </w:p>
    <w:p>
      <w:pPr>
        <w:pStyle w:val="BodyText"/>
        <w:spacing w:line="232" w:lineRule="auto" w:before="3"/>
        <w:ind w:right="217" w:firstLine="453"/>
      </w:pPr>
      <w:r>
        <w:rPr/>
        <w:t>В </w:t>
      </w:r>
      <w:r>
        <w:rPr>
          <w:spacing w:val="-4"/>
        </w:rPr>
        <w:t>итоге: </w:t>
      </w:r>
      <w:r>
        <w:rPr/>
        <w:t>1) </w:t>
      </w:r>
      <w:r>
        <w:rPr>
          <w:spacing w:val="-3"/>
        </w:rPr>
        <w:t>история </w:t>
      </w:r>
      <w:r>
        <w:rPr>
          <w:spacing w:val="-4"/>
        </w:rPr>
        <w:t>еврейского детства </w:t>
      </w:r>
      <w:r>
        <w:rPr>
          <w:spacing w:val="-3"/>
        </w:rPr>
        <w:t>как </w:t>
      </w:r>
      <w:r>
        <w:rPr>
          <w:spacing w:val="-4"/>
        </w:rPr>
        <w:t>область исследований </w:t>
      </w:r>
      <w:r>
        <w:rPr>
          <w:spacing w:val="-3"/>
        </w:rPr>
        <w:t>начала </w:t>
      </w:r>
      <w:r>
        <w:rPr>
          <w:spacing w:val="-4"/>
        </w:rPr>
        <w:t>развиваться поздно, </w:t>
      </w:r>
      <w:r>
        <w:rPr/>
        <w:t>2) </w:t>
      </w:r>
      <w:r>
        <w:rPr>
          <w:spacing w:val="-4"/>
        </w:rPr>
        <w:t>имеющиеся </w:t>
      </w:r>
      <w:r>
        <w:rPr>
          <w:spacing w:val="-3"/>
        </w:rPr>
        <w:t>на </w:t>
      </w:r>
      <w:r>
        <w:rPr>
          <w:spacing w:val="-4"/>
        </w:rPr>
        <w:t>сегодня исследования </w:t>
      </w:r>
      <w:r>
        <w:rPr>
          <w:spacing w:val="-3"/>
        </w:rPr>
        <w:t>очень </w:t>
      </w:r>
      <w:r>
        <w:rPr>
          <w:spacing w:val="-4"/>
        </w:rPr>
        <w:t>немногочисленны; </w:t>
      </w:r>
      <w:r>
        <w:rPr>
          <w:spacing w:val="-3"/>
        </w:rPr>
        <w:t>3) </w:t>
      </w:r>
      <w:r>
        <w:rPr>
          <w:spacing w:val="-4"/>
        </w:rPr>
        <w:t>область исследования можно обозначить</w:t>
      </w:r>
    </w:p>
    <w:p>
      <w:pPr>
        <w:pStyle w:val="BodyText"/>
        <w:spacing w:before="10"/>
        <w:ind w:left="0"/>
        <w:jc w:val="left"/>
        <w:rPr>
          <w:sz w:val="10"/>
        </w:rPr>
      </w:pPr>
      <w:r>
        <w:rPr/>
        <w:pict>
          <v:line style="position:absolute;mso-position-horizontal-relative:page;mso-position-vertical-relative:paragraph;z-index:-251185152;mso-wrap-distance-left:0;mso-wrap-distance-right:0" from="51.035809pt,8.459394pt" to="195.055809pt,8.459394pt" stroked="true" strokeweight=".48pt" strokecolor="#000000">
            <v:stroke dashstyle="solid"/>
            <w10:wrap type="topAndBottom"/>
          </v:line>
        </w:pict>
      </w:r>
    </w:p>
    <w:p>
      <w:pPr>
        <w:spacing w:line="200" w:lineRule="exact" w:before="7"/>
        <w:ind w:left="340" w:right="0" w:firstLine="0"/>
        <w:jc w:val="left"/>
        <w:rPr>
          <w:sz w:val="18"/>
        </w:rPr>
      </w:pPr>
      <w:r>
        <w:rPr>
          <w:position w:val="6"/>
          <w:sz w:val="12"/>
        </w:rPr>
        <w:t>12 </w:t>
      </w:r>
      <w:r>
        <w:rPr>
          <w:sz w:val="18"/>
        </w:rPr>
        <w:t>Sokoloff 1992.</w:t>
      </w:r>
    </w:p>
    <w:p>
      <w:pPr>
        <w:spacing w:line="190" w:lineRule="exact" w:before="0"/>
        <w:ind w:left="340" w:right="0" w:firstLine="0"/>
        <w:jc w:val="left"/>
        <w:rPr>
          <w:sz w:val="18"/>
        </w:rPr>
      </w:pPr>
      <w:r>
        <w:rPr>
          <w:position w:val="6"/>
          <w:sz w:val="12"/>
        </w:rPr>
        <w:t>13 </w:t>
      </w:r>
      <w:r>
        <w:rPr>
          <w:sz w:val="18"/>
        </w:rPr>
        <w:t>Lapidus 1989; Прегер-Вагнер 2018.</w:t>
      </w:r>
    </w:p>
    <w:p>
      <w:pPr>
        <w:spacing w:line="220" w:lineRule="auto" w:before="3"/>
        <w:ind w:left="340" w:right="0" w:firstLine="0"/>
        <w:jc w:val="left"/>
        <w:rPr>
          <w:sz w:val="18"/>
        </w:rPr>
      </w:pPr>
      <w:r>
        <w:rPr>
          <w:position w:val="6"/>
          <w:sz w:val="12"/>
        </w:rPr>
        <w:t>14 </w:t>
      </w:r>
      <w:r>
        <w:rPr>
          <w:sz w:val="18"/>
        </w:rPr>
        <w:t>В </w:t>
      </w:r>
      <w:r>
        <w:rPr>
          <w:spacing w:val="-3"/>
          <w:sz w:val="18"/>
        </w:rPr>
        <w:t>одной из работ все </w:t>
      </w:r>
      <w:r>
        <w:rPr>
          <w:sz w:val="18"/>
        </w:rPr>
        <w:t>же </w:t>
      </w:r>
      <w:r>
        <w:rPr>
          <w:spacing w:val="-4"/>
          <w:sz w:val="18"/>
        </w:rPr>
        <w:t>сделана </w:t>
      </w:r>
      <w:r>
        <w:rPr>
          <w:spacing w:val="-3"/>
          <w:sz w:val="18"/>
        </w:rPr>
        <w:t>попытка </w:t>
      </w:r>
      <w:r>
        <w:rPr>
          <w:spacing w:val="-4"/>
          <w:sz w:val="18"/>
        </w:rPr>
        <w:t>структурированно представить развитие </w:t>
      </w:r>
      <w:r>
        <w:rPr>
          <w:spacing w:val="-3"/>
          <w:sz w:val="18"/>
        </w:rPr>
        <w:t>нарратива </w:t>
      </w:r>
      <w:r>
        <w:rPr>
          <w:sz w:val="18"/>
        </w:rPr>
        <w:t>о </w:t>
      </w:r>
      <w:r>
        <w:rPr>
          <w:spacing w:val="-4"/>
          <w:sz w:val="18"/>
        </w:rPr>
        <w:t>детстве, хотя </w:t>
      </w:r>
      <w:r>
        <w:rPr>
          <w:sz w:val="18"/>
        </w:rPr>
        <w:t>бы в </w:t>
      </w:r>
      <w:r>
        <w:rPr>
          <w:spacing w:val="-4"/>
          <w:sz w:val="18"/>
        </w:rPr>
        <w:t>литературе </w:t>
      </w:r>
      <w:r>
        <w:rPr>
          <w:sz w:val="18"/>
        </w:rPr>
        <w:t>на </w:t>
      </w:r>
      <w:r>
        <w:rPr>
          <w:spacing w:val="-3"/>
          <w:sz w:val="18"/>
        </w:rPr>
        <w:t>иврите. См.: </w:t>
      </w:r>
      <w:r>
        <w:rPr>
          <w:spacing w:val="-4"/>
          <w:sz w:val="18"/>
        </w:rPr>
        <w:t>Прегер-Вагнер </w:t>
      </w:r>
      <w:r>
        <w:rPr>
          <w:spacing w:val="-3"/>
          <w:sz w:val="18"/>
        </w:rPr>
        <w:t>2018.</w:t>
      </w:r>
    </w:p>
    <w:p>
      <w:pPr>
        <w:spacing w:line="184" w:lineRule="exact" w:before="0"/>
        <w:ind w:left="340" w:right="0" w:firstLine="0"/>
        <w:jc w:val="left"/>
        <w:rPr>
          <w:sz w:val="18"/>
        </w:rPr>
      </w:pPr>
      <w:r>
        <w:rPr>
          <w:position w:val="6"/>
          <w:sz w:val="12"/>
        </w:rPr>
        <w:t>15 </w:t>
      </w:r>
      <w:r>
        <w:rPr>
          <w:sz w:val="18"/>
        </w:rPr>
        <w:t>Машиах 2000; Еладим бе-рош га-махане 2010; Керен-Яар 2007.</w:t>
      </w:r>
    </w:p>
    <w:p>
      <w:pPr>
        <w:spacing w:line="190" w:lineRule="exact" w:before="0"/>
        <w:ind w:left="340" w:right="0" w:firstLine="0"/>
        <w:jc w:val="left"/>
        <w:rPr>
          <w:sz w:val="18"/>
        </w:rPr>
      </w:pPr>
      <w:r>
        <w:rPr>
          <w:position w:val="6"/>
          <w:sz w:val="12"/>
        </w:rPr>
        <w:t>16 </w:t>
      </w:r>
      <w:r>
        <w:rPr>
          <w:sz w:val="18"/>
        </w:rPr>
        <w:t>Parker 2013.</w:t>
      </w:r>
    </w:p>
    <w:p>
      <w:pPr>
        <w:spacing w:line="190" w:lineRule="exact" w:before="0"/>
        <w:ind w:left="340" w:right="0" w:firstLine="0"/>
        <w:jc w:val="left"/>
        <w:rPr>
          <w:sz w:val="18"/>
        </w:rPr>
      </w:pPr>
      <w:r>
        <w:rPr>
          <w:position w:val="6"/>
          <w:sz w:val="12"/>
        </w:rPr>
        <w:t>17 </w:t>
      </w:r>
      <w:r>
        <w:rPr>
          <w:sz w:val="18"/>
        </w:rPr>
        <w:t>Sivan 2018.</w:t>
      </w:r>
    </w:p>
    <w:p>
      <w:pPr>
        <w:spacing w:line="190" w:lineRule="exact" w:before="0"/>
        <w:ind w:left="340" w:right="0" w:firstLine="0"/>
        <w:jc w:val="left"/>
        <w:rPr>
          <w:sz w:val="18"/>
        </w:rPr>
      </w:pPr>
      <w:r>
        <w:rPr>
          <w:position w:val="6"/>
          <w:sz w:val="12"/>
        </w:rPr>
        <w:t>18 </w:t>
      </w:r>
      <w:r>
        <w:rPr>
          <w:sz w:val="18"/>
        </w:rPr>
        <w:t>Башан 2006.</w:t>
      </w:r>
    </w:p>
    <w:p>
      <w:pPr>
        <w:spacing w:line="190" w:lineRule="exact" w:before="0"/>
        <w:ind w:left="340" w:right="0" w:firstLine="0"/>
        <w:jc w:val="left"/>
        <w:rPr>
          <w:sz w:val="18"/>
        </w:rPr>
      </w:pPr>
      <w:r>
        <w:rPr>
          <w:position w:val="6"/>
          <w:sz w:val="12"/>
        </w:rPr>
        <w:t>19 </w:t>
      </w:r>
      <w:r>
        <w:rPr>
          <w:sz w:val="18"/>
        </w:rPr>
        <w:t>Matzner-Bekerman 1984; Фляйшман 1998.</w:t>
      </w:r>
    </w:p>
    <w:p>
      <w:pPr>
        <w:spacing w:line="191" w:lineRule="exact" w:before="0"/>
        <w:ind w:left="340" w:right="0" w:firstLine="0"/>
        <w:jc w:val="left"/>
        <w:rPr>
          <w:sz w:val="18"/>
        </w:rPr>
      </w:pPr>
      <w:r>
        <w:rPr>
          <w:position w:val="6"/>
          <w:sz w:val="12"/>
        </w:rPr>
        <w:t>20 </w:t>
      </w:r>
      <w:r>
        <w:rPr>
          <w:sz w:val="18"/>
        </w:rPr>
        <w:t>Ламдан 1996; Ховав 2009.</w:t>
      </w:r>
    </w:p>
    <w:p>
      <w:pPr>
        <w:spacing w:line="191" w:lineRule="exact" w:before="0"/>
        <w:ind w:left="340" w:right="0" w:firstLine="0"/>
        <w:jc w:val="left"/>
        <w:rPr>
          <w:sz w:val="18"/>
        </w:rPr>
      </w:pPr>
      <w:r>
        <w:rPr>
          <w:position w:val="6"/>
          <w:sz w:val="12"/>
        </w:rPr>
        <w:t>21 </w:t>
      </w:r>
      <w:r>
        <w:rPr>
          <w:sz w:val="18"/>
        </w:rPr>
        <w:t>Напр.: The Jewish Family: Metaphor and Memory 1989; Freeze 2002; Stampfer 2014.</w:t>
      </w:r>
    </w:p>
    <w:p>
      <w:pPr>
        <w:spacing w:line="190" w:lineRule="exact" w:before="0"/>
        <w:ind w:left="340" w:right="0" w:firstLine="0"/>
        <w:jc w:val="left"/>
        <w:rPr>
          <w:sz w:val="18"/>
        </w:rPr>
      </w:pPr>
      <w:r>
        <w:rPr>
          <w:position w:val="6"/>
          <w:sz w:val="12"/>
        </w:rPr>
        <w:t>22 </w:t>
      </w:r>
      <w:r>
        <w:rPr>
          <w:sz w:val="18"/>
        </w:rPr>
        <w:t>Cooper 1996.</w:t>
      </w:r>
    </w:p>
    <w:p>
      <w:pPr>
        <w:spacing w:line="192" w:lineRule="exact" w:before="0"/>
        <w:ind w:left="340" w:right="0" w:firstLine="0"/>
        <w:jc w:val="left"/>
        <w:rPr>
          <w:sz w:val="18"/>
        </w:rPr>
      </w:pPr>
      <w:r>
        <w:rPr>
          <w:position w:val="6"/>
          <w:sz w:val="12"/>
        </w:rPr>
        <w:t>23 </w:t>
      </w:r>
      <w:r>
        <w:rPr>
          <w:sz w:val="18"/>
        </w:rPr>
        <w:t>Kanarfogel 1992; Roth 2015; Abrahams 1993; Jewish Education from Antiquity to the</w:t>
      </w:r>
    </w:p>
    <w:p>
      <w:pPr>
        <w:spacing w:line="188" w:lineRule="exact" w:before="0"/>
        <w:ind w:left="340" w:right="0" w:firstLine="0"/>
        <w:jc w:val="left"/>
        <w:rPr>
          <w:sz w:val="18"/>
        </w:rPr>
      </w:pPr>
      <w:r>
        <w:rPr>
          <w:sz w:val="18"/>
        </w:rPr>
        <w:t>Middle Ages… 2017; Golb 1998.</w:t>
      </w:r>
    </w:p>
    <w:p>
      <w:pPr>
        <w:spacing w:line="200" w:lineRule="exact" w:before="0"/>
        <w:ind w:left="340" w:right="0" w:firstLine="0"/>
        <w:jc w:val="left"/>
        <w:rPr>
          <w:sz w:val="18"/>
        </w:rPr>
      </w:pPr>
      <w:r>
        <w:rPr>
          <w:position w:val="6"/>
          <w:sz w:val="12"/>
        </w:rPr>
        <w:t>24 </w:t>
      </w:r>
      <w:r>
        <w:rPr>
          <w:sz w:val="18"/>
        </w:rPr>
        <w:t>Когман 2013; Га-хедер 2010; Stampfer 2012, 2014; Залкин 2008б; Adler 2011.</w:t>
      </w:r>
    </w:p>
    <w:p>
      <w:pPr>
        <w:spacing w:after="0" w:line="200"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5"/>
      </w:pPr>
      <w:r>
        <w:rPr>
          <w:spacing w:val="-3"/>
        </w:rPr>
        <w:t>как </w:t>
      </w:r>
      <w:r>
        <w:rPr>
          <w:spacing w:val="-4"/>
        </w:rPr>
        <w:t>находящуюся только </w:t>
      </w:r>
      <w:r>
        <w:rPr>
          <w:spacing w:val="-3"/>
        </w:rPr>
        <w:t>на </w:t>
      </w:r>
      <w:r>
        <w:rPr>
          <w:spacing w:val="-4"/>
        </w:rPr>
        <w:t>пути </w:t>
      </w:r>
      <w:r>
        <w:rPr/>
        <w:t>к </w:t>
      </w:r>
      <w:r>
        <w:rPr>
          <w:spacing w:val="-4"/>
        </w:rPr>
        <w:t>формированию, </w:t>
      </w:r>
      <w:r>
        <w:rPr/>
        <w:t>4) </w:t>
      </w:r>
      <w:r>
        <w:rPr>
          <w:spacing w:val="-4"/>
        </w:rPr>
        <w:t>тематически </w:t>
      </w:r>
      <w:r>
        <w:rPr>
          <w:spacing w:val="-3"/>
        </w:rPr>
        <w:t>ис- </w:t>
      </w:r>
      <w:r>
        <w:rPr>
          <w:spacing w:val="-4"/>
        </w:rPr>
        <w:t>следования ограничены ритуалами </w:t>
      </w:r>
      <w:r>
        <w:rPr/>
        <w:t>и </w:t>
      </w:r>
      <w:r>
        <w:rPr>
          <w:spacing w:val="-4"/>
        </w:rPr>
        <w:t>системой образования, другие </w:t>
      </w:r>
      <w:r>
        <w:rPr>
          <w:spacing w:val="-3"/>
        </w:rPr>
        <w:t>те- </w:t>
      </w:r>
      <w:r>
        <w:rPr/>
        <w:t>мы </w:t>
      </w:r>
      <w:r>
        <w:rPr>
          <w:spacing w:val="-4"/>
        </w:rPr>
        <w:t>освещаются только применительно </w:t>
      </w:r>
      <w:r>
        <w:rPr/>
        <w:t>к </w:t>
      </w:r>
      <w:r>
        <w:rPr>
          <w:spacing w:val="-4"/>
        </w:rPr>
        <w:t>XIX–XX </w:t>
      </w:r>
      <w:r>
        <w:rPr>
          <w:spacing w:val="-3"/>
        </w:rPr>
        <w:t>вв., </w:t>
      </w:r>
      <w:r>
        <w:rPr/>
        <w:t>5) </w:t>
      </w:r>
      <w:r>
        <w:rPr>
          <w:spacing w:val="-4"/>
        </w:rPr>
        <w:t>методологиче- </w:t>
      </w:r>
      <w:r>
        <w:rPr>
          <w:spacing w:val="-3"/>
        </w:rPr>
        <w:t>ские </w:t>
      </w:r>
      <w:r>
        <w:rPr/>
        <w:t>же </w:t>
      </w:r>
      <w:r>
        <w:rPr>
          <w:spacing w:val="-4"/>
        </w:rPr>
        <w:t>новшества, как правило, присутствуют </w:t>
      </w:r>
      <w:r>
        <w:rPr/>
        <w:t>в </w:t>
      </w:r>
      <w:r>
        <w:rPr>
          <w:spacing w:val="-4"/>
        </w:rPr>
        <w:t>работах, </w:t>
      </w:r>
      <w:r>
        <w:rPr>
          <w:spacing w:val="-5"/>
        </w:rPr>
        <w:t>посвященных </w:t>
      </w:r>
      <w:r>
        <w:rPr>
          <w:spacing w:val="-3"/>
        </w:rPr>
        <w:t>периоду </w:t>
      </w:r>
      <w:r>
        <w:rPr/>
        <w:t>до </w:t>
      </w:r>
      <w:r>
        <w:rPr>
          <w:spacing w:val="-4"/>
        </w:rPr>
        <w:t>начала </w:t>
      </w:r>
      <w:r>
        <w:rPr>
          <w:spacing w:val="-3"/>
        </w:rPr>
        <w:t>XIX века.</w:t>
      </w:r>
    </w:p>
    <w:p>
      <w:pPr>
        <w:pStyle w:val="BodyText"/>
        <w:spacing w:line="235" w:lineRule="auto"/>
        <w:ind w:right="218" w:firstLine="453"/>
      </w:pPr>
      <w:r>
        <w:rPr/>
        <w:t>Для </w:t>
      </w:r>
      <w:r>
        <w:rPr>
          <w:spacing w:val="-4"/>
        </w:rPr>
        <w:t>сравнения историографии еврейского детства </w:t>
      </w:r>
      <w:r>
        <w:rPr/>
        <w:t>с </w:t>
      </w:r>
      <w:r>
        <w:rPr>
          <w:spacing w:val="-4"/>
        </w:rPr>
        <w:t>историогра- </w:t>
      </w:r>
      <w:r>
        <w:rPr>
          <w:spacing w:val="-3"/>
        </w:rPr>
        <w:t>фией </w:t>
      </w:r>
      <w:r>
        <w:rPr>
          <w:spacing w:val="-4"/>
        </w:rPr>
        <w:t>европейского </w:t>
      </w:r>
      <w:r>
        <w:rPr/>
        <w:t>и </w:t>
      </w:r>
      <w:r>
        <w:rPr>
          <w:spacing w:val="-4"/>
        </w:rPr>
        <w:t>американского детства </w:t>
      </w:r>
      <w:r>
        <w:rPr/>
        <w:t>я </w:t>
      </w:r>
      <w:r>
        <w:rPr>
          <w:spacing w:val="-4"/>
        </w:rPr>
        <w:t>рассмотрю периодиза- </w:t>
      </w:r>
      <w:r>
        <w:rPr>
          <w:spacing w:val="-3"/>
        </w:rPr>
        <w:t>цию </w:t>
      </w:r>
      <w:r>
        <w:rPr>
          <w:spacing w:val="-4"/>
        </w:rPr>
        <w:t>последней, спектр тем </w:t>
      </w:r>
      <w:r>
        <w:rPr/>
        <w:t>и </w:t>
      </w:r>
      <w:r>
        <w:rPr>
          <w:spacing w:val="-4"/>
        </w:rPr>
        <w:t>новые тенденции. Маргарет </w:t>
      </w:r>
      <w:r>
        <w:rPr>
          <w:spacing w:val="-3"/>
        </w:rPr>
        <w:t>Кинг </w:t>
      </w:r>
      <w:r>
        <w:rPr/>
        <w:t>в </w:t>
      </w:r>
      <w:r>
        <w:rPr>
          <w:spacing w:val="-5"/>
        </w:rPr>
        <w:t>своем </w:t>
      </w:r>
      <w:r>
        <w:rPr>
          <w:spacing w:val="-3"/>
        </w:rPr>
        <w:t>обзоре </w:t>
      </w:r>
      <w:r>
        <w:rPr>
          <w:spacing w:val="-4"/>
        </w:rPr>
        <w:t>разделяет историографию европейского детства </w:t>
      </w:r>
      <w:r>
        <w:rPr/>
        <w:t>на </w:t>
      </w:r>
      <w:r>
        <w:rPr>
          <w:spacing w:val="-3"/>
        </w:rPr>
        <w:t>два </w:t>
      </w:r>
      <w:r>
        <w:rPr>
          <w:spacing w:val="-4"/>
        </w:rPr>
        <w:t>периода:</w:t>
      </w:r>
    </w:p>
    <w:p>
      <w:pPr>
        <w:pStyle w:val="BodyText"/>
        <w:spacing w:line="232" w:lineRule="auto"/>
        <w:ind w:right="215"/>
      </w:pPr>
      <w:r>
        <w:rPr/>
        <w:t>1) с </w:t>
      </w:r>
      <w:r>
        <w:rPr>
          <w:spacing w:val="-4"/>
        </w:rPr>
        <w:t>1960-х </w:t>
      </w:r>
      <w:r>
        <w:rPr/>
        <w:t>по </w:t>
      </w:r>
      <w:r>
        <w:rPr>
          <w:spacing w:val="-4"/>
        </w:rPr>
        <w:t>1980-е </w:t>
      </w:r>
      <w:r>
        <w:rPr>
          <w:spacing w:val="-3"/>
        </w:rPr>
        <w:t>гг. </w:t>
      </w:r>
      <w:r>
        <w:rPr/>
        <w:t>и </w:t>
      </w:r>
      <w:r>
        <w:rPr>
          <w:spacing w:val="-3"/>
        </w:rPr>
        <w:t>2) </w:t>
      </w:r>
      <w:r>
        <w:rPr/>
        <w:t>с </w:t>
      </w:r>
      <w:r>
        <w:rPr>
          <w:spacing w:val="-4"/>
        </w:rPr>
        <w:t>1990-х </w:t>
      </w:r>
      <w:r>
        <w:rPr>
          <w:spacing w:val="-3"/>
        </w:rPr>
        <w:t>гг. до </w:t>
      </w:r>
      <w:r>
        <w:rPr>
          <w:spacing w:val="-4"/>
        </w:rPr>
        <w:t>нынешнего </w:t>
      </w:r>
      <w:r>
        <w:rPr>
          <w:spacing w:val="-3"/>
        </w:rPr>
        <w:t>момента</w:t>
      </w:r>
      <w:r>
        <w:rPr>
          <w:spacing w:val="-3"/>
          <w:position w:val="7"/>
          <w:sz w:val="14"/>
        </w:rPr>
        <w:t>25</w:t>
      </w:r>
      <w:r>
        <w:rPr>
          <w:spacing w:val="-3"/>
        </w:rPr>
        <w:t>. </w:t>
      </w:r>
      <w:r>
        <w:rPr/>
        <w:t>Ана- </w:t>
      </w:r>
      <w:r>
        <w:rPr>
          <w:spacing w:val="-4"/>
        </w:rPr>
        <w:t>логичная периодизация </w:t>
      </w:r>
      <w:r>
        <w:rPr>
          <w:spacing w:val="-5"/>
        </w:rPr>
        <w:t>присутствует </w:t>
      </w:r>
      <w:r>
        <w:rPr/>
        <w:t>у Хью </w:t>
      </w:r>
      <w:r>
        <w:rPr>
          <w:spacing w:val="-4"/>
        </w:rPr>
        <w:t>Каннингама, </w:t>
      </w:r>
      <w:r>
        <w:rPr/>
        <w:t>но в </w:t>
      </w:r>
      <w:r>
        <w:rPr>
          <w:spacing w:val="-4"/>
        </w:rPr>
        <w:t>менее артикулированном </w:t>
      </w:r>
      <w:r>
        <w:rPr>
          <w:spacing w:val="-3"/>
        </w:rPr>
        <w:t>виде. </w:t>
      </w:r>
      <w:r>
        <w:rPr>
          <w:spacing w:val="-4"/>
        </w:rPr>
        <w:t>Первый период можно назвать условно «под- ростковым» </w:t>
      </w:r>
      <w:r>
        <w:rPr/>
        <w:t>или </w:t>
      </w:r>
      <w:r>
        <w:rPr>
          <w:spacing w:val="-4"/>
        </w:rPr>
        <w:t>периодом «эмансипации </w:t>
      </w:r>
      <w:r>
        <w:rPr/>
        <w:t>от Ф. </w:t>
      </w:r>
      <w:r>
        <w:rPr>
          <w:spacing w:val="-4"/>
        </w:rPr>
        <w:t>Арьеса»: большинство исследований строится </w:t>
      </w:r>
      <w:r>
        <w:rPr/>
        <w:t>в </w:t>
      </w:r>
      <w:r>
        <w:rPr>
          <w:spacing w:val="-4"/>
        </w:rPr>
        <w:t>рамках полемики </w:t>
      </w:r>
      <w:r>
        <w:rPr/>
        <w:t>с </w:t>
      </w:r>
      <w:r>
        <w:rPr>
          <w:spacing w:val="-4"/>
        </w:rPr>
        <w:t>Арьесом, круг вопросов предопределен </w:t>
      </w:r>
      <w:r>
        <w:rPr>
          <w:spacing w:val="-3"/>
        </w:rPr>
        <w:t>этой </w:t>
      </w:r>
      <w:r>
        <w:rPr>
          <w:spacing w:val="-4"/>
        </w:rPr>
        <w:t>полемикой</w:t>
      </w:r>
      <w:r>
        <w:rPr>
          <w:spacing w:val="-4"/>
          <w:position w:val="7"/>
          <w:sz w:val="14"/>
        </w:rPr>
        <w:t>26</w:t>
      </w:r>
      <w:r>
        <w:rPr>
          <w:spacing w:val="-4"/>
        </w:rPr>
        <w:t>. </w:t>
      </w:r>
      <w:r>
        <w:rPr/>
        <w:t>Для </w:t>
      </w:r>
      <w:r>
        <w:rPr>
          <w:spacing w:val="-4"/>
        </w:rPr>
        <w:t>данного периода характерны исследования, посвященные </w:t>
      </w:r>
      <w:r>
        <w:rPr>
          <w:spacing w:val="-3"/>
        </w:rPr>
        <w:t>семье </w:t>
      </w:r>
      <w:r>
        <w:rPr/>
        <w:t>и </w:t>
      </w:r>
      <w:r>
        <w:rPr>
          <w:spacing w:val="-4"/>
        </w:rPr>
        <w:t>проведенные </w:t>
      </w:r>
      <w:r>
        <w:rPr/>
        <w:t>с </w:t>
      </w:r>
      <w:r>
        <w:rPr>
          <w:spacing w:val="-4"/>
        </w:rPr>
        <w:t>использованием методов социальной  истории, </w:t>
      </w:r>
      <w:r>
        <w:rPr/>
        <w:t>с </w:t>
      </w:r>
      <w:r>
        <w:rPr>
          <w:spacing w:val="-4"/>
        </w:rPr>
        <w:t>использованием архивных документов  </w:t>
      </w:r>
      <w:r>
        <w:rPr/>
        <w:t>в </w:t>
      </w:r>
      <w:r>
        <w:rPr>
          <w:spacing w:val="-4"/>
        </w:rPr>
        <w:t>качестве источников</w:t>
      </w:r>
      <w:r>
        <w:rPr>
          <w:spacing w:val="-4"/>
          <w:position w:val="7"/>
          <w:sz w:val="14"/>
        </w:rPr>
        <w:t>27</w:t>
      </w:r>
      <w:r>
        <w:rPr>
          <w:spacing w:val="-4"/>
        </w:rPr>
        <w:t>. </w:t>
      </w:r>
      <w:r>
        <w:rPr>
          <w:spacing w:val="-3"/>
        </w:rPr>
        <w:t>Второй </w:t>
      </w:r>
      <w:r>
        <w:rPr>
          <w:spacing w:val="-4"/>
        </w:rPr>
        <w:t>период </w:t>
      </w:r>
      <w:r>
        <w:rPr>
          <w:spacing w:val="-3"/>
        </w:rPr>
        <w:t>более зрелый: </w:t>
      </w:r>
      <w:r>
        <w:rPr>
          <w:spacing w:val="-4"/>
        </w:rPr>
        <w:t>«эмансипация </w:t>
      </w:r>
      <w:r>
        <w:rPr>
          <w:spacing w:val="-3"/>
        </w:rPr>
        <w:t>от </w:t>
      </w:r>
      <w:r>
        <w:rPr>
          <w:spacing w:val="-4"/>
        </w:rPr>
        <w:t>Арьеса» уже произошла, начинается синтез имеющихся знаний </w:t>
      </w:r>
      <w:r>
        <w:rPr/>
        <w:t>в </w:t>
      </w:r>
      <w:r>
        <w:rPr>
          <w:spacing w:val="-3"/>
        </w:rPr>
        <w:t>рабо- тах, </w:t>
      </w:r>
      <w:r>
        <w:rPr>
          <w:spacing w:val="-4"/>
        </w:rPr>
        <w:t>описывающих историю детства </w:t>
      </w:r>
      <w:r>
        <w:rPr>
          <w:spacing w:val="-3"/>
        </w:rPr>
        <w:t>на </w:t>
      </w:r>
      <w:r>
        <w:rPr>
          <w:spacing w:val="-4"/>
        </w:rPr>
        <w:t>протяжении длительных перио- </w:t>
      </w:r>
      <w:r>
        <w:rPr/>
        <w:t>дов</w:t>
      </w:r>
      <w:r>
        <w:rPr>
          <w:position w:val="7"/>
          <w:sz w:val="14"/>
        </w:rPr>
        <w:t>28</w:t>
      </w:r>
      <w:r>
        <w:rPr/>
        <w:t>. </w:t>
      </w:r>
      <w:r>
        <w:rPr>
          <w:spacing w:val="-4"/>
        </w:rPr>
        <w:t>Конкретные исследования характеризуются постановкой </w:t>
      </w:r>
      <w:r>
        <w:rPr>
          <w:spacing w:val="-3"/>
        </w:rPr>
        <w:t>вопро- сов, </w:t>
      </w:r>
      <w:r>
        <w:rPr>
          <w:spacing w:val="-4"/>
        </w:rPr>
        <w:t>уже </w:t>
      </w:r>
      <w:r>
        <w:rPr/>
        <w:t>не </w:t>
      </w:r>
      <w:r>
        <w:rPr>
          <w:spacing w:val="-4"/>
        </w:rPr>
        <w:t>апеллирующих </w:t>
      </w:r>
      <w:r>
        <w:rPr/>
        <w:t>к </w:t>
      </w:r>
      <w:r>
        <w:rPr>
          <w:spacing w:val="-4"/>
        </w:rPr>
        <w:t>Арьесу, использованием </w:t>
      </w:r>
      <w:r>
        <w:rPr>
          <w:spacing w:val="-5"/>
        </w:rPr>
        <w:t>социологических </w:t>
      </w:r>
      <w:r>
        <w:rPr/>
        <w:t>и </w:t>
      </w:r>
      <w:r>
        <w:rPr>
          <w:spacing w:val="-4"/>
        </w:rPr>
        <w:t>психологических методов </w:t>
      </w:r>
      <w:r>
        <w:rPr/>
        <w:t>и </w:t>
      </w:r>
      <w:r>
        <w:rPr>
          <w:spacing w:val="-4"/>
        </w:rPr>
        <w:t>обращением </w:t>
      </w:r>
      <w:r>
        <w:rPr/>
        <w:t>к </w:t>
      </w:r>
      <w:r>
        <w:rPr>
          <w:spacing w:val="-4"/>
        </w:rPr>
        <w:t>визуальной </w:t>
      </w:r>
      <w:r>
        <w:rPr/>
        <w:t>и </w:t>
      </w:r>
      <w:r>
        <w:rPr>
          <w:spacing w:val="-4"/>
        </w:rPr>
        <w:t>материаль- </w:t>
      </w:r>
      <w:r>
        <w:rPr/>
        <w:t>ной </w:t>
      </w:r>
      <w:r>
        <w:rPr>
          <w:spacing w:val="-4"/>
        </w:rPr>
        <w:t>культуре </w:t>
      </w:r>
      <w:r>
        <w:rPr/>
        <w:t>в </w:t>
      </w:r>
      <w:r>
        <w:rPr>
          <w:spacing w:val="-4"/>
        </w:rPr>
        <w:t>качестве источника</w:t>
      </w:r>
      <w:r>
        <w:rPr>
          <w:spacing w:val="-4"/>
          <w:position w:val="7"/>
          <w:sz w:val="14"/>
        </w:rPr>
        <w:t>29</w:t>
      </w:r>
      <w:r>
        <w:rPr>
          <w:spacing w:val="-4"/>
        </w:rPr>
        <w:t>. </w:t>
      </w:r>
      <w:r>
        <w:rPr/>
        <w:t>В </w:t>
      </w:r>
      <w:r>
        <w:rPr>
          <w:spacing w:val="-4"/>
        </w:rPr>
        <w:t>последние десятилетия активно разрабатываются следующие </w:t>
      </w:r>
      <w:r>
        <w:rPr>
          <w:spacing w:val="-3"/>
        </w:rPr>
        <w:t>темы: </w:t>
      </w:r>
      <w:r>
        <w:rPr>
          <w:spacing w:val="-4"/>
        </w:rPr>
        <w:t>детство </w:t>
      </w:r>
      <w:r>
        <w:rPr/>
        <w:t>и </w:t>
      </w:r>
      <w:r>
        <w:rPr>
          <w:spacing w:val="-4"/>
        </w:rPr>
        <w:t>бедность, деторождение, демография детства, школьное образование, юридические вопросы, касающиеся </w:t>
      </w:r>
      <w:r>
        <w:rPr>
          <w:spacing w:val="-3"/>
        </w:rPr>
        <w:t>детей </w:t>
      </w:r>
      <w:r>
        <w:rPr>
          <w:spacing w:val="-4"/>
        </w:rPr>
        <w:t>(например, незаконнорожденных), культурные </w:t>
      </w:r>
      <w:r>
        <w:rPr>
          <w:spacing w:val="-3"/>
        </w:rPr>
        <w:t>пред- </w:t>
      </w:r>
      <w:r>
        <w:rPr>
          <w:spacing w:val="-4"/>
        </w:rPr>
        <w:t>ставления </w:t>
      </w:r>
      <w:r>
        <w:rPr/>
        <w:t>о </w:t>
      </w:r>
      <w:r>
        <w:rPr>
          <w:spacing w:val="-4"/>
        </w:rPr>
        <w:t>детстве </w:t>
      </w:r>
      <w:r>
        <w:rPr/>
        <w:t>и </w:t>
      </w:r>
      <w:r>
        <w:rPr>
          <w:spacing w:val="-3"/>
        </w:rPr>
        <w:t>т.д. </w:t>
      </w:r>
      <w:r>
        <w:rPr>
          <w:spacing w:val="-4"/>
        </w:rPr>
        <w:t>Что касается </w:t>
      </w:r>
      <w:r>
        <w:rPr>
          <w:spacing w:val="-5"/>
        </w:rPr>
        <w:t>географического «освоения», </w:t>
      </w:r>
      <w:r>
        <w:rPr/>
        <w:t>то </w:t>
      </w:r>
      <w:r>
        <w:rPr>
          <w:spacing w:val="-4"/>
        </w:rPr>
        <w:t>особенно </w:t>
      </w:r>
      <w:r>
        <w:rPr>
          <w:spacing w:val="-3"/>
        </w:rPr>
        <w:t>много работ </w:t>
      </w:r>
      <w:r>
        <w:rPr>
          <w:spacing w:val="-4"/>
        </w:rPr>
        <w:t>посвящено Англии, Америке, Франции </w:t>
      </w:r>
      <w:r>
        <w:rPr/>
        <w:t>и </w:t>
      </w:r>
      <w:r>
        <w:rPr>
          <w:spacing w:val="-3"/>
        </w:rPr>
        <w:t>Ита- лии, </w:t>
      </w:r>
      <w:r>
        <w:rPr/>
        <w:t>в </w:t>
      </w:r>
      <w:r>
        <w:rPr>
          <w:spacing w:val="-3"/>
        </w:rPr>
        <w:t>то время как, </w:t>
      </w:r>
      <w:r>
        <w:rPr/>
        <w:t>к </w:t>
      </w:r>
      <w:r>
        <w:rPr>
          <w:spacing w:val="-5"/>
        </w:rPr>
        <w:t>примеру, </w:t>
      </w:r>
      <w:r>
        <w:rPr>
          <w:spacing w:val="-3"/>
        </w:rPr>
        <w:t>детство </w:t>
      </w:r>
      <w:r>
        <w:rPr/>
        <w:t>в </w:t>
      </w:r>
      <w:r>
        <w:rPr>
          <w:spacing w:val="-4"/>
        </w:rPr>
        <w:t>не-мецких землях изучено </w:t>
      </w:r>
      <w:r>
        <w:rPr/>
        <w:t>в </w:t>
      </w:r>
      <w:r>
        <w:rPr>
          <w:spacing w:val="-4"/>
        </w:rPr>
        <w:t>меньшей мере, </w:t>
      </w:r>
      <w:r>
        <w:rPr>
          <w:spacing w:val="-3"/>
        </w:rPr>
        <w:t>не говоря </w:t>
      </w:r>
      <w:r>
        <w:rPr>
          <w:spacing w:val="-4"/>
        </w:rPr>
        <w:t>уж </w:t>
      </w:r>
      <w:r>
        <w:rPr/>
        <w:t>о </w:t>
      </w:r>
      <w:r>
        <w:rPr>
          <w:spacing w:val="-4"/>
        </w:rPr>
        <w:t>детстве </w:t>
      </w:r>
      <w:r>
        <w:rPr/>
        <w:t>в </w:t>
      </w:r>
      <w:r>
        <w:rPr>
          <w:spacing w:val="-5"/>
        </w:rPr>
        <w:t>неевропейских </w:t>
      </w:r>
      <w:r>
        <w:rPr>
          <w:spacing w:val="-3"/>
        </w:rPr>
        <w:t>культурах</w:t>
      </w:r>
      <w:r>
        <w:rPr>
          <w:spacing w:val="-3"/>
          <w:position w:val="7"/>
          <w:sz w:val="14"/>
        </w:rPr>
        <w:t>30</w:t>
      </w:r>
      <w:r>
        <w:rPr>
          <w:spacing w:val="-3"/>
        </w:rPr>
        <w:t>. </w:t>
      </w:r>
      <w:r>
        <w:rPr>
          <w:spacing w:val="-4"/>
        </w:rPr>
        <w:t>Более изученным, разумеется, по-прежнему остается «элитное </w:t>
      </w:r>
      <w:r>
        <w:rPr>
          <w:spacing w:val="-3"/>
        </w:rPr>
        <w:t>дет- ство»</w:t>
      </w:r>
      <w:r>
        <w:rPr>
          <w:spacing w:val="-3"/>
          <w:position w:val="7"/>
          <w:sz w:val="14"/>
        </w:rPr>
        <w:t>31</w:t>
      </w:r>
      <w:r>
        <w:rPr>
          <w:spacing w:val="-3"/>
        </w:rPr>
        <w:t>, хотя </w:t>
      </w:r>
      <w:r>
        <w:rPr>
          <w:spacing w:val="-4"/>
        </w:rPr>
        <w:t>исследования, </w:t>
      </w:r>
      <w:r>
        <w:rPr>
          <w:spacing w:val="-3"/>
        </w:rPr>
        <w:t>где </w:t>
      </w:r>
      <w:r>
        <w:rPr>
          <w:spacing w:val="-5"/>
        </w:rPr>
        <w:t>анализируется </w:t>
      </w:r>
      <w:r>
        <w:rPr>
          <w:spacing w:val="-4"/>
        </w:rPr>
        <w:t>детство </w:t>
      </w:r>
      <w:r>
        <w:rPr>
          <w:spacing w:val="-3"/>
        </w:rPr>
        <w:t>детей из </w:t>
      </w:r>
      <w:r>
        <w:rPr>
          <w:spacing w:val="-4"/>
        </w:rPr>
        <w:t>средне- </w:t>
      </w:r>
      <w:r>
        <w:rPr/>
        <w:t>го и </w:t>
      </w:r>
      <w:r>
        <w:rPr>
          <w:spacing w:val="-4"/>
        </w:rPr>
        <w:t>низшего класса, также</w:t>
      </w:r>
      <w:r>
        <w:rPr>
          <w:spacing w:val="-24"/>
        </w:rPr>
        <w:t> </w:t>
      </w:r>
      <w:r>
        <w:rPr>
          <w:spacing w:val="-4"/>
        </w:rPr>
        <w:t>присутствуют.</w:t>
      </w:r>
    </w:p>
    <w:p>
      <w:pPr>
        <w:pStyle w:val="BodyText"/>
        <w:spacing w:line="232" w:lineRule="auto" w:before="9"/>
        <w:ind w:right="220" w:firstLine="453"/>
      </w:pPr>
      <w:r>
        <w:rPr/>
        <w:pict>
          <v:line style="position:absolute;mso-position-horizontal-relative:page;mso-position-vertical-relative:paragraph;z-index:-251184128;mso-wrap-distance-left:0;mso-wrap-distance-right:0" from="51.035809pt,53.514652pt" to="195.055809pt,53.514652pt" stroked="true" strokeweight=".48pt" strokecolor="#000000">
            <v:stroke dashstyle="solid"/>
            <w10:wrap type="topAndBottom"/>
          </v:line>
        </w:pict>
      </w:r>
      <w:r>
        <w:rPr/>
        <w:t>В </w:t>
      </w:r>
      <w:r>
        <w:rPr>
          <w:spacing w:val="-5"/>
        </w:rPr>
        <w:t>качестве источников, </w:t>
      </w:r>
      <w:r>
        <w:rPr>
          <w:spacing w:val="-4"/>
        </w:rPr>
        <w:t>помимо </w:t>
      </w:r>
      <w:r>
        <w:rPr>
          <w:spacing w:val="-5"/>
        </w:rPr>
        <w:t>архивных документов </w:t>
      </w:r>
      <w:r>
        <w:rPr/>
        <w:t>и </w:t>
      </w:r>
      <w:r>
        <w:rPr>
          <w:spacing w:val="-5"/>
        </w:rPr>
        <w:t>традици- онных </w:t>
      </w:r>
      <w:r>
        <w:rPr>
          <w:spacing w:val="-6"/>
        </w:rPr>
        <w:t>письменных </w:t>
      </w:r>
      <w:r>
        <w:rPr>
          <w:spacing w:val="-5"/>
        </w:rPr>
        <w:t>источников, </w:t>
      </w:r>
      <w:r>
        <w:rPr/>
        <w:t>в </w:t>
      </w:r>
      <w:r>
        <w:rPr>
          <w:spacing w:val="-5"/>
        </w:rPr>
        <w:t>последние несколько десятилетий активно используется визуальная </w:t>
      </w:r>
      <w:r>
        <w:rPr/>
        <w:t>и </w:t>
      </w:r>
      <w:r>
        <w:rPr>
          <w:spacing w:val="-5"/>
        </w:rPr>
        <w:t>материальная культура (вплоть </w:t>
      </w:r>
      <w:r>
        <w:rPr>
          <w:spacing w:val="-3"/>
        </w:rPr>
        <w:t>до </w:t>
      </w:r>
      <w:r>
        <w:rPr>
          <w:spacing w:val="-6"/>
        </w:rPr>
        <w:t>исследований, </w:t>
      </w:r>
      <w:r>
        <w:rPr>
          <w:spacing w:val="-5"/>
        </w:rPr>
        <w:t>построенных почти исключительно </w:t>
      </w:r>
      <w:r>
        <w:rPr/>
        <w:t>с </w:t>
      </w:r>
      <w:r>
        <w:rPr>
          <w:spacing w:val="-4"/>
        </w:rPr>
        <w:t>опорой </w:t>
      </w:r>
      <w:r>
        <w:rPr>
          <w:spacing w:val="-3"/>
        </w:rPr>
        <w:t>на эти </w:t>
      </w:r>
      <w:r>
        <w:rPr>
          <w:spacing w:val="-5"/>
        </w:rPr>
        <w:t>типы</w:t>
      </w:r>
    </w:p>
    <w:p>
      <w:pPr>
        <w:spacing w:line="204" w:lineRule="exact" w:before="7"/>
        <w:ind w:left="340" w:right="0" w:firstLine="0"/>
        <w:jc w:val="left"/>
        <w:rPr>
          <w:sz w:val="18"/>
        </w:rPr>
      </w:pPr>
      <w:r>
        <w:rPr>
          <w:position w:val="6"/>
          <w:sz w:val="12"/>
        </w:rPr>
        <w:t>25 </w:t>
      </w:r>
      <w:r>
        <w:rPr>
          <w:sz w:val="18"/>
        </w:rPr>
        <w:t>King 2007: 372, 376.</w:t>
      </w:r>
    </w:p>
    <w:p>
      <w:pPr>
        <w:spacing w:line="197" w:lineRule="exact" w:before="0"/>
        <w:ind w:left="340" w:right="0" w:firstLine="0"/>
        <w:jc w:val="left"/>
        <w:rPr>
          <w:sz w:val="18"/>
        </w:rPr>
      </w:pPr>
      <w:r>
        <w:rPr>
          <w:position w:val="6"/>
          <w:sz w:val="12"/>
        </w:rPr>
        <w:t>26 </w:t>
      </w:r>
      <w:r>
        <w:rPr>
          <w:sz w:val="18"/>
        </w:rPr>
        <w:t>Cunningham 1998: 2102.</w:t>
      </w:r>
    </w:p>
    <w:p>
      <w:pPr>
        <w:spacing w:line="196" w:lineRule="exact" w:before="0"/>
        <w:ind w:left="340" w:right="0" w:firstLine="0"/>
        <w:jc w:val="left"/>
        <w:rPr>
          <w:sz w:val="18"/>
        </w:rPr>
      </w:pPr>
      <w:r>
        <w:rPr>
          <w:position w:val="6"/>
          <w:sz w:val="12"/>
        </w:rPr>
        <w:t>27  </w:t>
      </w:r>
      <w:r>
        <w:rPr>
          <w:spacing w:val="-3"/>
          <w:sz w:val="18"/>
        </w:rPr>
        <w:t>King 2007:</w:t>
      </w:r>
      <w:r>
        <w:rPr>
          <w:spacing w:val="-25"/>
          <w:sz w:val="18"/>
        </w:rPr>
        <w:t> </w:t>
      </w:r>
      <w:r>
        <w:rPr>
          <w:spacing w:val="-3"/>
          <w:sz w:val="18"/>
        </w:rPr>
        <w:t>374.</w:t>
      </w:r>
    </w:p>
    <w:p>
      <w:pPr>
        <w:spacing w:line="196" w:lineRule="exact" w:before="0"/>
        <w:ind w:left="340" w:right="0" w:firstLine="0"/>
        <w:jc w:val="left"/>
        <w:rPr>
          <w:sz w:val="18"/>
        </w:rPr>
      </w:pPr>
      <w:r>
        <w:rPr>
          <w:position w:val="6"/>
          <w:sz w:val="12"/>
        </w:rPr>
        <w:t>28  </w:t>
      </w:r>
      <w:r>
        <w:rPr>
          <w:spacing w:val="-3"/>
          <w:sz w:val="18"/>
        </w:rPr>
        <w:t>King 2007:</w:t>
      </w:r>
      <w:r>
        <w:rPr>
          <w:spacing w:val="-25"/>
          <w:sz w:val="18"/>
        </w:rPr>
        <w:t> </w:t>
      </w:r>
      <w:r>
        <w:rPr>
          <w:spacing w:val="-3"/>
          <w:sz w:val="18"/>
        </w:rPr>
        <w:t>376.</w:t>
      </w:r>
    </w:p>
    <w:p>
      <w:pPr>
        <w:spacing w:line="196" w:lineRule="exact" w:before="0"/>
        <w:ind w:left="340" w:right="0" w:firstLine="0"/>
        <w:jc w:val="left"/>
        <w:rPr>
          <w:sz w:val="18"/>
        </w:rPr>
      </w:pPr>
      <w:r>
        <w:rPr>
          <w:position w:val="6"/>
          <w:sz w:val="12"/>
        </w:rPr>
        <w:t>29 </w:t>
      </w:r>
      <w:r>
        <w:rPr>
          <w:sz w:val="18"/>
        </w:rPr>
        <w:t>Cunningham 1998: 1199.</w:t>
      </w:r>
    </w:p>
    <w:p>
      <w:pPr>
        <w:spacing w:line="194" w:lineRule="exact" w:before="0"/>
        <w:ind w:left="340" w:right="0" w:firstLine="0"/>
        <w:jc w:val="left"/>
        <w:rPr>
          <w:sz w:val="18"/>
        </w:rPr>
      </w:pPr>
      <w:r>
        <w:rPr>
          <w:position w:val="6"/>
          <w:sz w:val="12"/>
        </w:rPr>
        <w:t>30 </w:t>
      </w:r>
      <w:r>
        <w:rPr>
          <w:sz w:val="18"/>
        </w:rPr>
        <w:t>King 2007: 381.</w:t>
      </w:r>
    </w:p>
    <w:p>
      <w:pPr>
        <w:spacing w:line="203" w:lineRule="exact" w:before="0"/>
        <w:ind w:left="340" w:right="0" w:firstLine="0"/>
        <w:jc w:val="left"/>
        <w:rPr>
          <w:sz w:val="18"/>
        </w:rPr>
      </w:pPr>
      <w:r>
        <w:rPr>
          <w:position w:val="6"/>
          <w:sz w:val="12"/>
        </w:rPr>
        <w:t>31 </w:t>
      </w:r>
      <w:r>
        <w:rPr>
          <w:sz w:val="18"/>
        </w:rPr>
        <w:t>Ibid.: 377–378.</w:t>
      </w:r>
    </w:p>
    <w:p>
      <w:pPr>
        <w:spacing w:after="0" w:line="203" w:lineRule="exact"/>
        <w:jc w:val="left"/>
        <w:rPr>
          <w:sz w:val="18"/>
        </w:rPr>
        <w:sectPr>
          <w:pgSz w:w="8230" w:h="12190"/>
          <w:pgMar w:header="656" w:footer="0" w:top="900" w:bottom="280" w:left="680" w:right="680"/>
        </w:sectPr>
      </w:pPr>
    </w:p>
    <w:p>
      <w:pPr>
        <w:pStyle w:val="BodyText"/>
        <w:spacing w:before="8"/>
        <w:ind w:left="0"/>
        <w:jc w:val="left"/>
        <w:rPr>
          <w:sz w:val="10"/>
        </w:rPr>
      </w:pPr>
    </w:p>
    <w:p>
      <w:pPr>
        <w:pStyle w:val="BodyText"/>
        <w:spacing w:line="232" w:lineRule="auto" w:before="99"/>
        <w:ind w:right="220"/>
      </w:pPr>
      <w:r>
        <w:rPr>
          <w:spacing w:val="-5"/>
        </w:rPr>
        <w:t>источников</w:t>
      </w:r>
      <w:r>
        <w:rPr>
          <w:spacing w:val="-5"/>
          <w:position w:val="7"/>
          <w:sz w:val="14"/>
        </w:rPr>
        <w:t>32</w:t>
      </w:r>
      <w:r>
        <w:rPr>
          <w:spacing w:val="-5"/>
        </w:rPr>
        <w:t>). </w:t>
      </w:r>
      <w:r>
        <w:rPr>
          <w:spacing w:val="-4"/>
        </w:rPr>
        <w:t>Хотя </w:t>
      </w:r>
      <w:r>
        <w:rPr>
          <w:spacing w:val="-5"/>
        </w:rPr>
        <w:t>визуальными </w:t>
      </w:r>
      <w:r>
        <w:rPr>
          <w:spacing w:val="-6"/>
        </w:rPr>
        <w:t>источниками </w:t>
      </w:r>
      <w:r>
        <w:rPr>
          <w:spacing w:val="-5"/>
        </w:rPr>
        <w:t>пользовался </w:t>
      </w:r>
      <w:r>
        <w:rPr>
          <w:spacing w:val="-4"/>
        </w:rPr>
        <w:t>еще </w:t>
      </w:r>
      <w:r>
        <w:rPr>
          <w:spacing w:val="-5"/>
        </w:rPr>
        <w:t>Арьес, из-за критики </w:t>
      </w:r>
      <w:r>
        <w:rPr/>
        <w:t>в </w:t>
      </w:r>
      <w:r>
        <w:rPr>
          <w:spacing w:val="-4"/>
        </w:rPr>
        <w:t>его </w:t>
      </w:r>
      <w:r>
        <w:rPr>
          <w:spacing w:val="-5"/>
        </w:rPr>
        <w:t>адрес </w:t>
      </w:r>
      <w:r>
        <w:rPr/>
        <w:t>по </w:t>
      </w:r>
      <w:r>
        <w:rPr>
          <w:spacing w:val="-4"/>
        </w:rPr>
        <w:t>поводу </w:t>
      </w:r>
      <w:r>
        <w:rPr>
          <w:spacing w:val="-5"/>
        </w:rPr>
        <w:t>неверного </w:t>
      </w:r>
      <w:r>
        <w:rPr>
          <w:spacing w:val="-3"/>
        </w:rPr>
        <w:t>их </w:t>
      </w:r>
      <w:r>
        <w:rPr>
          <w:spacing w:val="-5"/>
        </w:rPr>
        <w:t>прочтения историки, считает Каннингам, долго боялись </w:t>
      </w:r>
      <w:r>
        <w:rPr/>
        <w:t>к </w:t>
      </w:r>
      <w:r>
        <w:rPr>
          <w:spacing w:val="-4"/>
        </w:rPr>
        <w:t>ним </w:t>
      </w:r>
      <w:r>
        <w:rPr>
          <w:spacing w:val="-5"/>
        </w:rPr>
        <w:t>обращаться, </w:t>
      </w:r>
      <w:r>
        <w:rPr/>
        <w:t>и </w:t>
      </w:r>
      <w:r>
        <w:rPr>
          <w:spacing w:val="-5"/>
        </w:rPr>
        <w:t>визуальные </w:t>
      </w:r>
      <w:r>
        <w:rPr>
          <w:spacing w:val="-3"/>
        </w:rPr>
        <w:t>ис- </w:t>
      </w:r>
      <w:r>
        <w:rPr>
          <w:spacing w:val="-5"/>
        </w:rPr>
        <w:t>точники «вернулись» </w:t>
      </w:r>
      <w:r>
        <w:rPr/>
        <w:t>в </w:t>
      </w:r>
      <w:r>
        <w:rPr>
          <w:spacing w:val="-4"/>
        </w:rPr>
        <w:t>лоно </w:t>
      </w:r>
      <w:r>
        <w:rPr>
          <w:spacing w:val="-5"/>
        </w:rPr>
        <w:t>истории детства </w:t>
      </w:r>
      <w:r>
        <w:rPr>
          <w:spacing w:val="-4"/>
        </w:rPr>
        <w:t>лишь </w:t>
      </w:r>
      <w:r>
        <w:rPr/>
        <w:t>во </w:t>
      </w:r>
      <w:r>
        <w:rPr>
          <w:spacing w:val="-4"/>
        </w:rPr>
        <w:t>второй период</w:t>
      </w:r>
      <w:r>
        <w:rPr>
          <w:spacing w:val="-4"/>
          <w:position w:val="7"/>
          <w:sz w:val="14"/>
        </w:rPr>
        <w:t>33</w:t>
      </w:r>
      <w:r>
        <w:rPr>
          <w:spacing w:val="-4"/>
        </w:rPr>
        <w:t>.</w:t>
      </w:r>
    </w:p>
    <w:p>
      <w:pPr>
        <w:pStyle w:val="BodyText"/>
        <w:spacing w:line="230" w:lineRule="auto"/>
        <w:ind w:right="217" w:firstLine="453"/>
        <w:rPr>
          <w:sz w:val="14"/>
        </w:rPr>
      </w:pPr>
      <w:r>
        <w:rPr>
          <w:spacing w:val="-3"/>
        </w:rPr>
        <w:t>И.С. Кон </w:t>
      </w:r>
      <w:r>
        <w:rPr>
          <w:spacing w:val="-4"/>
        </w:rPr>
        <w:t>отмечал «социологизацию» исследований детства, </w:t>
      </w:r>
      <w:r>
        <w:rPr>
          <w:spacing w:val="-3"/>
        </w:rPr>
        <w:t>счи- тая </w:t>
      </w:r>
      <w:r>
        <w:rPr>
          <w:spacing w:val="-4"/>
        </w:rPr>
        <w:t>важнейшим нововведением признание множественности культур </w:t>
      </w:r>
      <w:r>
        <w:rPr>
          <w:spacing w:val="-3"/>
        </w:rPr>
        <w:t>детства</w:t>
      </w:r>
      <w:r>
        <w:rPr>
          <w:spacing w:val="-3"/>
          <w:position w:val="7"/>
          <w:sz w:val="14"/>
        </w:rPr>
        <w:t>34</w:t>
      </w:r>
      <w:r>
        <w:rPr>
          <w:spacing w:val="-3"/>
        </w:rPr>
        <w:t>, </w:t>
      </w:r>
      <w:r>
        <w:rPr/>
        <w:t>а </w:t>
      </w:r>
      <w:r>
        <w:rPr>
          <w:spacing w:val="-4"/>
        </w:rPr>
        <w:t>также гендерный поворот: переход </w:t>
      </w:r>
      <w:r>
        <w:rPr/>
        <w:t>от </w:t>
      </w:r>
      <w:r>
        <w:rPr>
          <w:spacing w:val="-4"/>
        </w:rPr>
        <w:t>изучения истории детства </w:t>
      </w:r>
      <w:r>
        <w:rPr/>
        <w:t>в </w:t>
      </w:r>
      <w:r>
        <w:rPr>
          <w:spacing w:val="-4"/>
        </w:rPr>
        <w:t>целом </w:t>
      </w:r>
      <w:r>
        <w:rPr/>
        <w:t>к </w:t>
      </w:r>
      <w:r>
        <w:rPr>
          <w:spacing w:val="-4"/>
        </w:rPr>
        <w:t>изучению </w:t>
      </w:r>
      <w:r>
        <w:rPr>
          <w:spacing w:val="-3"/>
        </w:rPr>
        <w:t>истории </w:t>
      </w:r>
      <w:r>
        <w:rPr>
          <w:spacing w:val="-4"/>
        </w:rPr>
        <w:t>мальчиков </w:t>
      </w:r>
      <w:r>
        <w:rPr/>
        <w:t>и </w:t>
      </w:r>
      <w:r>
        <w:rPr>
          <w:spacing w:val="-4"/>
        </w:rPr>
        <w:t>девочек. Несмотря </w:t>
      </w:r>
      <w:r>
        <w:rPr>
          <w:spacing w:val="-3"/>
        </w:rPr>
        <w:t>на </w:t>
      </w:r>
      <w:r>
        <w:rPr>
          <w:spacing w:val="-4"/>
        </w:rPr>
        <w:t>тривиальность утверждения </w:t>
      </w:r>
      <w:r>
        <w:rPr/>
        <w:t>о </w:t>
      </w:r>
      <w:r>
        <w:rPr>
          <w:spacing w:val="-4"/>
        </w:rPr>
        <w:t>том, </w:t>
      </w:r>
      <w:r>
        <w:rPr>
          <w:spacing w:val="-3"/>
        </w:rPr>
        <w:t>что </w:t>
      </w:r>
      <w:r>
        <w:rPr>
          <w:spacing w:val="-4"/>
        </w:rPr>
        <w:t>мальчиков </w:t>
      </w:r>
      <w:r>
        <w:rPr/>
        <w:t>и </w:t>
      </w:r>
      <w:r>
        <w:rPr>
          <w:spacing w:val="-4"/>
        </w:rPr>
        <w:t>девочек воспиты- </w:t>
      </w:r>
      <w:r>
        <w:rPr>
          <w:spacing w:val="-3"/>
        </w:rPr>
        <w:t>вали </w:t>
      </w:r>
      <w:r>
        <w:rPr>
          <w:spacing w:val="-4"/>
        </w:rPr>
        <w:t>по-разному, «мальчиковедение» (boyhood studies), «девочковеде- </w:t>
      </w:r>
      <w:r>
        <w:rPr>
          <w:spacing w:val="-3"/>
        </w:rPr>
        <w:t>ние» </w:t>
      </w:r>
      <w:r>
        <w:rPr>
          <w:spacing w:val="-4"/>
        </w:rPr>
        <w:t>(girlhood studies) </w:t>
      </w:r>
      <w:r>
        <w:rPr/>
        <w:t>и </w:t>
      </w:r>
      <w:r>
        <w:rPr>
          <w:spacing w:val="-4"/>
        </w:rPr>
        <w:t>гендерная история детства сформировались как самостоятельные направления лишь </w:t>
      </w:r>
      <w:r>
        <w:rPr/>
        <w:t>в </w:t>
      </w:r>
      <w:r>
        <w:rPr>
          <w:spacing w:val="-4"/>
        </w:rPr>
        <w:t>начале </w:t>
      </w:r>
      <w:r>
        <w:rPr>
          <w:spacing w:val="-2"/>
        </w:rPr>
        <w:t>XXI </w:t>
      </w:r>
      <w:r>
        <w:rPr/>
        <w:t>в.</w:t>
      </w:r>
      <w:r>
        <w:rPr>
          <w:position w:val="7"/>
          <w:sz w:val="14"/>
        </w:rPr>
        <w:t>35</w:t>
      </w:r>
    </w:p>
    <w:p>
      <w:pPr>
        <w:pStyle w:val="BodyText"/>
        <w:spacing w:line="228" w:lineRule="auto"/>
        <w:ind w:right="217" w:firstLine="453"/>
      </w:pPr>
      <w:r>
        <w:rPr>
          <w:spacing w:val="-4"/>
        </w:rPr>
        <w:t>Поскольку </w:t>
      </w:r>
      <w:r>
        <w:rPr>
          <w:spacing w:val="-3"/>
        </w:rPr>
        <w:t>первые </w:t>
      </w:r>
      <w:r>
        <w:rPr>
          <w:spacing w:val="-4"/>
        </w:rPr>
        <w:t>работы </w:t>
      </w:r>
      <w:r>
        <w:rPr/>
        <w:t>по </w:t>
      </w:r>
      <w:r>
        <w:rPr>
          <w:spacing w:val="-4"/>
        </w:rPr>
        <w:t>историографии еврейского детства появились лишь </w:t>
      </w:r>
      <w:r>
        <w:rPr/>
        <w:t>в </w:t>
      </w:r>
      <w:r>
        <w:rPr>
          <w:spacing w:val="-4"/>
        </w:rPr>
        <w:t>конце </w:t>
      </w:r>
      <w:r>
        <w:rPr>
          <w:spacing w:val="-3"/>
        </w:rPr>
        <w:t>1980-х</w:t>
      </w:r>
      <w:r>
        <w:rPr>
          <w:spacing w:val="-3"/>
          <w:position w:val="7"/>
          <w:sz w:val="14"/>
        </w:rPr>
        <w:t>36</w:t>
      </w:r>
      <w:r>
        <w:rPr>
          <w:spacing w:val="-3"/>
        </w:rPr>
        <w:t>, </w:t>
      </w:r>
      <w:r>
        <w:rPr>
          <w:spacing w:val="-4"/>
        </w:rPr>
        <w:t>предложенная </w:t>
      </w:r>
      <w:r>
        <w:rPr/>
        <w:t>М. </w:t>
      </w:r>
      <w:r>
        <w:rPr>
          <w:spacing w:val="-4"/>
        </w:rPr>
        <w:t>Кинг периодизации </w:t>
      </w:r>
      <w:r>
        <w:rPr/>
        <w:t>к </w:t>
      </w:r>
      <w:r>
        <w:rPr>
          <w:spacing w:val="-3"/>
        </w:rPr>
        <w:t>ней </w:t>
      </w:r>
      <w:r>
        <w:rPr>
          <w:spacing w:val="-4"/>
        </w:rPr>
        <w:t>неприменима. Взлета, спровоцированного Арьесом, здесь </w:t>
      </w:r>
      <w:r>
        <w:rPr/>
        <w:t>не </w:t>
      </w:r>
      <w:r>
        <w:rPr>
          <w:spacing w:val="-3"/>
        </w:rPr>
        <w:t>про- </w:t>
      </w:r>
      <w:r>
        <w:rPr>
          <w:spacing w:val="-4"/>
        </w:rPr>
        <w:t>изошло, </w:t>
      </w:r>
      <w:r>
        <w:rPr/>
        <w:t>и, </w:t>
      </w:r>
      <w:r>
        <w:rPr>
          <w:spacing w:val="-3"/>
        </w:rPr>
        <w:t>хотя для </w:t>
      </w:r>
      <w:r>
        <w:rPr>
          <w:spacing w:val="-4"/>
        </w:rPr>
        <w:t>первых работ </w:t>
      </w:r>
      <w:r>
        <w:rPr>
          <w:spacing w:val="-3"/>
        </w:rPr>
        <w:t>был </w:t>
      </w:r>
      <w:r>
        <w:rPr>
          <w:spacing w:val="-4"/>
        </w:rPr>
        <w:t>характерен </w:t>
      </w:r>
      <w:r>
        <w:rPr>
          <w:spacing w:val="-3"/>
        </w:rPr>
        <w:t>ярко </w:t>
      </w:r>
      <w:r>
        <w:rPr>
          <w:spacing w:val="-5"/>
        </w:rPr>
        <w:t>выраженный </w:t>
      </w:r>
      <w:r>
        <w:rPr>
          <w:spacing w:val="-4"/>
        </w:rPr>
        <w:t>диалог </w:t>
      </w:r>
      <w:r>
        <w:rPr/>
        <w:t>с </w:t>
      </w:r>
      <w:r>
        <w:rPr>
          <w:spacing w:val="-4"/>
        </w:rPr>
        <w:t>предложенными </w:t>
      </w:r>
      <w:r>
        <w:rPr/>
        <w:t>им </w:t>
      </w:r>
      <w:r>
        <w:rPr>
          <w:spacing w:val="-4"/>
        </w:rPr>
        <w:t>идеями, </w:t>
      </w:r>
      <w:r>
        <w:rPr>
          <w:spacing w:val="-3"/>
        </w:rPr>
        <w:t>он </w:t>
      </w:r>
      <w:r>
        <w:rPr/>
        <w:t>в </w:t>
      </w:r>
      <w:r>
        <w:rPr>
          <w:spacing w:val="-4"/>
        </w:rPr>
        <w:t>скором времени сошел </w:t>
      </w:r>
      <w:r>
        <w:rPr>
          <w:spacing w:val="-6"/>
        </w:rPr>
        <w:t>на </w:t>
      </w:r>
      <w:r>
        <w:rPr/>
        <w:t>нет</w:t>
      </w:r>
      <w:r>
        <w:rPr>
          <w:position w:val="7"/>
          <w:sz w:val="14"/>
        </w:rPr>
        <w:t>37</w:t>
      </w:r>
      <w:r>
        <w:rPr/>
        <w:t>. Не </w:t>
      </w:r>
      <w:r>
        <w:rPr>
          <w:spacing w:val="-4"/>
        </w:rPr>
        <w:t>замечен здесь </w:t>
      </w:r>
      <w:r>
        <w:rPr/>
        <w:t>и </w:t>
      </w:r>
      <w:r>
        <w:rPr>
          <w:spacing w:val="-4"/>
        </w:rPr>
        <w:t>синтез, характерный </w:t>
      </w:r>
      <w:r>
        <w:rPr/>
        <w:t>для </w:t>
      </w:r>
      <w:r>
        <w:rPr>
          <w:spacing w:val="-4"/>
        </w:rPr>
        <w:t>второго периода.</w:t>
      </w:r>
    </w:p>
    <w:p>
      <w:pPr>
        <w:pStyle w:val="BodyText"/>
        <w:spacing w:line="230" w:lineRule="auto"/>
        <w:ind w:right="215" w:firstLine="453"/>
      </w:pPr>
      <w:r>
        <w:rPr/>
        <w:pict>
          <v:line style="position:absolute;mso-position-horizontal-relative:page;mso-position-vertical-relative:paragraph;z-index:-251183104;mso-wrap-distance-left:0;mso-wrap-distance-right:0" from="51.035809pt,177.670639pt" to="195.055809pt,177.670639pt" stroked="true" strokeweight=".48pt" strokecolor="#000000">
            <v:stroke dashstyle="solid"/>
            <w10:wrap type="topAndBottom"/>
          </v:line>
        </w:pict>
      </w:r>
      <w:r>
        <w:rPr>
          <w:spacing w:val="-6"/>
        </w:rPr>
        <w:t>Тематически </w:t>
      </w:r>
      <w:r>
        <w:rPr>
          <w:spacing w:val="-4"/>
        </w:rPr>
        <w:t>многие </w:t>
      </w:r>
      <w:r>
        <w:rPr>
          <w:spacing w:val="-5"/>
        </w:rPr>
        <w:t>работы, особенно посвященные детству </w:t>
      </w:r>
      <w:r>
        <w:rPr/>
        <w:t>в </w:t>
      </w:r>
      <w:r>
        <w:rPr>
          <w:spacing w:val="-3"/>
        </w:rPr>
        <w:t>пе- </w:t>
      </w:r>
      <w:r>
        <w:rPr>
          <w:spacing w:val="-4"/>
        </w:rPr>
        <w:t>риод </w:t>
      </w:r>
      <w:r>
        <w:rPr>
          <w:spacing w:val="-3"/>
        </w:rPr>
        <w:t>до </w:t>
      </w:r>
      <w:r>
        <w:rPr>
          <w:spacing w:val="-5"/>
        </w:rPr>
        <w:t>начала </w:t>
      </w:r>
      <w:r>
        <w:rPr>
          <w:spacing w:val="-4"/>
        </w:rPr>
        <w:t>XIX </w:t>
      </w:r>
      <w:r>
        <w:rPr/>
        <w:t>в. </w:t>
      </w:r>
      <w:r>
        <w:rPr>
          <w:spacing w:val="-3"/>
        </w:rPr>
        <w:t>(в </w:t>
      </w:r>
      <w:r>
        <w:rPr>
          <w:spacing w:val="-4"/>
        </w:rPr>
        <w:t>т.ч. </w:t>
      </w:r>
      <w:r>
        <w:rPr>
          <w:spacing w:val="-5"/>
        </w:rPr>
        <w:t>совсем недавние), сфокусированы </w:t>
      </w:r>
      <w:r>
        <w:rPr>
          <w:spacing w:val="-3"/>
        </w:rPr>
        <w:t>на </w:t>
      </w:r>
      <w:r>
        <w:rPr>
          <w:spacing w:val="-4"/>
        </w:rPr>
        <w:t>обря- дах, </w:t>
      </w:r>
      <w:r>
        <w:rPr>
          <w:spacing w:val="-5"/>
        </w:rPr>
        <w:t>ритуалах жизненного </w:t>
      </w:r>
      <w:r>
        <w:rPr>
          <w:spacing w:val="-4"/>
        </w:rPr>
        <w:t>цикла </w:t>
      </w:r>
      <w:r>
        <w:rPr/>
        <w:t>и </w:t>
      </w:r>
      <w:r>
        <w:rPr>
          <w:spacing w:val="-5"/>
        </w:rPr>
        <w:t>системе образования, </w:t>
      </w:r>
      <w:r>
        <w:rPr>
          <w:spacing w:val="-4"/>
        </w:rPr>
        <w:t>что можно объ- </w:t>
      </w:r>
      <w:r>
        <w:rPr>
          <w:spacing w:val="-5"/>
        </w:rPr>
        <w:t>яснить, </w:t>
      </w:r>
      <w:r>
        <w:rPr/>
        <w:t>в </w:t>
      </w:r>
      <w:r>
        <w:rPr>
          <w:spacing w:val="-5"/>
        </w:rPr>
        <w:t>первую очередь, спецификой имеющихся источников. </w:t>
      </w:r>
      <w:r>
        <w:rPr/>
        <w:t>В </w:t>
      </w:r>
      <w:r>
        <w:rPr>
          <w:spacing w:val="-4"/>
        </w:rPr>
        <w:t>тра- </w:t>
      </w:r>
      <w:r>
        <w:rPr>
          <w:spacing w:val="-5"/>
        </w:rPr>
        <w:t>диционной еврейской </w:t>
      </w:r>
      <w:r>
        <w:rPr>
          <w:spacing w:val="-4"/>
        </w:rPr>
        <w:t>системе </w:t>
      </w:r>
      <w:r>
        <w:rPr>
          <w:spacing w:val="-5"/>
        </w:rPr>
        <w:t>координат основной ценностью является изучение </w:t>
      </w:r>
      <w:r>
        <w:rPr>
          <w:spacing w:val="-4"/>
        </w:rPr>
        <w:t>Торы </w:t>
      </w:r>
      <w:r>
        <w:rPr/>
        <w:t>и </w:t>
      </w:r>
      <w:r>
        <w:rPr>
          <w:spacing w:val="-5"/>
        </w:rPr>
        <w:t>исполнение религиозных предписаний</w:t>
      </w:r>
      <w:r>
        <w:rPr>
          <w:spacing w:val="-5"/>
          <w:position w:val="7"/>
          <w:sz w:val="14"/>
        </w:rPr>
        <w:t>38</w:t>
      </w:r>
      <w:r>
        <w:rPr>
          <w:spacing w:val="-5"/>
        </w:rPr>
        <w:t>. Изучение </w:t>
      </w:r>
      <w:r>
        <w:rPr>
          <w:spacing w:val="-4"/>
        </w:rPr>
        <w:t>Торы </w:t>
      </w:r>
      <w:r>
        <w:rPr/>
        <w:t>в </w:t>
      </w:r>
      <w:r>
        <w:rPr>
          <w:spacing w:val="-5"/>
        </w:rPr>
        <w:t>пространстве детства эквивалентно получению </w:t>
      </w:r>
      <w:r>
        <w:rPr>
          <w:spacing w:val="-6"/>
        </w:rPr>
        <w:t>религиозного </w:t>
      </w:r>
      <w:r>
        <w:rPr>
          <w:spacing w:val="-5"/>
        </w:rPr>
        <w:t>образования, </w:t>
      </w:r>
      <w:r>
        <w:rPr/>
        <w:t>а </w:t>
      </w:r>
      <w:r>
        <w:rPr>
          <w:spacing w:val="-5"/>
        </w:rPr>
        <w:t>посредством ритуалов исполняются религиозные </w:t>
      </w:r>
      <w:r>
        <w:rPr>
          <w:spacing w:val="-4"/>
        </w:rPr>
        <w:t>пред- писания</w:t>
      </w:r>
      <w:r>
        <w:rPr>
          <w:spacing w:val="-4"/>
          <w:position w:val="7"/>
          <w:sz w:val="14"/>
        </w:rPr>
        <w:t>39</w:t>
      </w:r>
      <w:r>
        <w:rPr>
          <w:spacing w:val="-4"/>
        </w:rPr>
        <w:t>. Поэтому </w:t>
      </w:r>
      <w:r>
        <w:rPr>
          <w:spacing w:val="-3"/>
        </w:rPr>
        <w:t>эти две </w:t>
      </w:r>
      <w:r>
        <w:rPr>
          <w:spacing w:val="-4"/>
        </w:rPr>
        <w:t>темы </w:t>
      </w:r>
      <w:r>
        <w:rPr/>
        <w:t>в </w:t>
      </w:r>
      <w:r>
        <w:rPr>
          <w:spacing w:val="-5"/>
        </w:rPr>
        <w:t>гораздо большей </w:t>
      </w:r>
      <w:r>
        <w:rPr>
          <w:spacing w:val="-4"/>
        </w:rPr>
        <w:t>мере </w:t>
      </w:r>
      <w:r>
        <w:rPr>
          <w:spacing w:val="-5"/>
        </w:rPr>
        <w:t>отражены </w:t>
      </w:r>
      <w:r>
        <w:rPr/>
        <w:t>в </w:t>
      </w:r>
      <w:r>
        <w:rPr>
          <w:spacing w:val="-5"/>
        </w:rPr>
        <w:t>источниках, нежели какие-либо другие. Материалов </w:t>
      </w:r>
      <w:r>
        <w:rPr>
          <w:spacing w:val="-4"/>
        </w:rPr>
        <w:t>для </w:t>
      </w:r>
      <w:r>
        <w:rPr>
          <w:spacing w:val="-5"/>
        </w:rPr>
        <w:t>исследования других аспектов истории детства крайне </w:t>
      </w:r>
      <w:r>
        <w:rPr>
          <w:spacing w:val="-4"/>
        </w:rPr>
        <w:t>мало, </w:t>
      </w:r>
      <w:r>
        <w:rPr/>
        <w:t>а </w:t>
      </w:r>
      <w:r>
        <w:rPr>
          <w:spacing w:val="-4"/>
        </w:rPr>
        <w:t>для </w:t>
      </w:r>
      <w:r>
        <w:rPr>
          <w:spacing w:val="-5"/>
        </w:rPr>
        <w:t>исследователя </w:t>
      </w:r>
      <w:r>
        <w:rPr>
          <w:spacing w:val="-4"/>
        </w:rPr>
        <w:t>есте- </w:t>
      </w:r>
      <w:r>
        <w:rPr>
          <w:spacing w:val="-5"/>
        </w:rPr>
        <w:t>ственно следовать </w:t>
      </w:r>
      <w:r>
        <w:rPr>
          <w:spacing w:val="-3"/>
        </w:rPr>
        <w:t>за </w:t>
      </w:r>
      <w:r>
        <w:rPr>
          <w:spacing w:val="-4"/>
        </w:rPr>
        <w:t>той темой, </w:t>
      </w:r>
      <w:r>
        <w:rPr>
          <w:spacing w:val="-5"/>
        </w:rPr>
        <w:t>материала </w:t>
      </w:r>
      <w:r>
        <w:rPr>
          <w:spacing w:val="-3"/>
        </w:rPr>
        <w:t>по </w:t>
      </w:r>
      <w:r>
        <w:rPr>
          <w:spacing w:val="-5"/>
        </w:rPr>
        <w:t>которой </w:t>
      </w:r>
      <w:r>
        <w:rPr/>
        <w:t>в </w:t>
      </w:r>
      <w:r>
        <w:rPr>
          <w:spacing w:val="-5"/>
        </w:rPr>
        <w:t>источнике </w:t>
      </w:r>
      <w:r>
        <w:rPr>
          <w:spacing w:val="-4"/>
        </w:rPr>
        <w:t>мно- го. </w:t>
      </w:r>
      <w:r>
        <w:rPr/>
        <w:t>С </w:t>
      </w:r>
      <w:r>
        <w:rPr>
          <w:spacing w:val="-5"/>
        </w:rPr>
        <w:t>другой стороны, </w:t>
      </w:r>
      <w:r>
        <w:rPr>
          <w:spacing w:val="-4"/>
        </w:rPr>
        <w:t>можно </w:t>
      </w:r>
      <w:r>
        <w:rPr>
          <w:spacing w:val="-5"/>
        </w:rPr>
        <w:t>воспринимать такое нежелание искать </w:t>
      </w:r>
      <w:r>
        <w:rPr>
          <w:spacing w:val="-3"/>
        </w:rPr>
        <w:t>от- </w:t>
      </w:r>
      <w:r>
        <w:rPr>
          <w:spacing w:val="-4"/>
        </w:rPr>
        <w:t>веты </w:t>
      </w:r>
      <w:r>
        <w:rPr>
          <w:spacing w:val="-3"/>
        </w:rPr>
        <w:t>на </w:t>
      </w:r>
      <w:r>
        <w:rPr>
          <w:spacing w:val="-5"/>
        </w:rPr>
        <w:t>другие вопросы </w:t>
      </w:r>
      <w:r>
        <w:rPr>
          <w:spacing w:val="-3"/>
        </w:rPr>
        <w:t>как </w:t>
      </w:r>
      <w:r>
        <w:rPr>
          <w:spacing w:val="-5"/>
        </w:rPr>
        <w:t>отражение </w:t>
      </w:r>
      <w:r>
        <w:rPr>
          <w:spacing w:val="-4"/>
        </w:rPr>
        <w:t>того, </w:t>
      </w:r>
      <w:r>
        <w:rPr>
          <w:spacing w:val="-3"/>
        </w:rPr>
        <w:t>что </w:t>
      </w:r>
      <w:r>
        <w:rPr>
          <w:spacing w:val="-5"/>
        </w:rPr>
        <w:t>традиционные модели мышления косвенно </w:t>
      </w:r>
      <w:r>
        <w:rPr>
          <w:spacing w:val="-4"/>
        </w:rPr>
        <w:t>влияют </w:t>
      </w:r>
      <w:r>
        <w:rPr>
          <w:spacing w:val="-3"/>
        </w:rPr>
        <w:t>на </w:t>
      </w:r>
      <w:r>
        <w:rPr>
          <w:spacing w:val="-5"/>
        </w:rPr>
        <w:t>«систему ценностей», поскольку </w:t>
      </w:r>
      <w:r>
        <w:rPr>
          <w:spacing w:val="-4"/>
        </w:rPr>
        <w:t>оказы-</w:t>
      </w:r>
    </w:p>
    <w:p>
      <w:pPr>
        <w:spacing w:line="203" w:lineRule="exact" w:before="7"/>
        <w:ind w:left="340" w:right="0" w:firstLine="0"/>
        <w:jc w:val="left"/>
        <w:rPr>
          <w:sz w:val="18"/>
        </w:rPr>
      </w:pPr>
      <w:r>
        <w:rPr>
          <w:position w:val="6"/>
          <w:sz w:val="12"/>
        </w:rPr>
        <w:t>32 </w:t>
      </w:r>
      <w:r>
        <w:rPr>
          <w:sz w:val="18"/>
        </w:rPr>
        <w:t>Calvert 1992.</w:t>
      </w:r>
    </w:p>
    <w:p>
      <w:pPr>
        <w:spacing w:line="195" w:lineRule="exact" w:before="0"/>
        <w:ind w:left="340" w:right="0" w:firstLine="0"/>
        <w:jc w:val="left"/>
        <w:rPr>
          <w:sz w:val="18"/>
        </w:rPr>
      </w:pPr>
      <w:r>
        <w:rPr>
          <w:position w:val="6"/>
          <w:sz w:val="12"/>
        </w:rPr>
        <w:t>33 </w:t>
      </w:r>
      <w:r>
        <w:rPr>
          <w:sz w:val="18"/>
        </w:rPr>
        <w:t>Cunningham 1998: 1199.</w:t>
      </w:r>
    </w:p>
    <w:p>
      <w:pPr>
        <w:spacing w:line="193" w:lineRule="exact" w:before="0"/>
        <w:ind w:left="340" w:right="0" w:firstLine="0"/>
        <w:jc w:val="left"/>
        <w:rPr>
          <w:sz w:val="18"/>
        </w:rPr>
      </w:pPr>
      <w:r>
        <w:rPr>
          <w:position w:val="6"/>
          <w:sz w:val="12"/>
        </w:rPr>
        <w:t>34 </w:t>
      </w:r>
      <w:r>
        <w:rPr>
          <w:sz w:val="18"/>
        </w:rPr>
        <w:t>Кон 2010: 16.</w:t>
      </w:r>
    </w:p>
    <w:p>
      <w:pPr>
        <w:spacing w:line="193" w:lineRule="exact" w:before="0"/>
        <w:ind w:left="340" w:right="0" w:firstLine="0"/>
        <w:jc w:val="left"/>
        <w:rPr>
          <w:sz w:val="18"/>
        </w:rPr>
      </w:pPr>
      <w:r>
        <w:rPr>
          <w:position w:val="6"/>
          <w:sz w:val="12"/>
        </w:rPr>
        <w:t>35 </w:t>
      </w:r>
      <w:r>
        <w:rPr>
          <w:sz w:val="18"/>
        </w:rPr>
        <w:t>Там же: 17.</w:t>
      </w:r>
    </w:p>
    <w:p>
      <w:pPr>
        <w:spacing w:line="225" w:lineRule="auto" w:before="2"/>
        <w:ind w:left="340" w:right="220" w:firstLine="0"/>
        <w:jc w:val="both"/>
        <w:rPr>
          <w:sz w:val="18"/>
        </w:rPr>
      </w:pPr>
      <w:r>
        <w:rPr>
          <w:position w:val="6"/>
          <w:sz w:val="12"/>
        </w:rPr>
        <w:t>36 </w:t>
      </w:r>
      <w:r>
        <w:rPr>
          <w:sz w:val="18"/>
        </w:rPr>
        <w:t>В </w:t>
      </w:r>
      <w:r>
        <w:rPr>
          <w:spacing w:val="-4"/>
          <w:sz w:val="18"/>
        </w:rPr>
        <w:t>предыдущем </w:t>
      </w:r>
      <w:r>
        <w:rPr>
          <w:spacing w:val="-3"/>
          <w:sz w:val="18"/>
        </w:rPr>
        <w:t>разделе </w:t>
      </w:r>
      <w:r>
        <w:rPr>
          <w:spacing w:val="-4"/>
          <w:sz w:val="18"/>
        </w:rPr>
        <w:t>упоминались антропологические работы, написанные </w:t>
      </w:r>
      <w:r>
        <w:rPr>
          <w:spacing w:val="-3"/>
          <w:sz w:val="18"/>
        </w:rPr>
        <w:t>еще </w:t>
      </w:r>
      <w:r>
        <w:rPr>
          <w:sz w:val="18"/>
        </w:rPr>
        <w:t>в </w:t>
      </w:r>
      <w:r>
        <w:rPr>
          <w:spacing w:val="-3"/>
          <w:sz w:val="18"/>
        </w:rPr>
        <w:t>1948–1950 гг., однако </w:t>
      </w:r>
      <w:r>
        <w:rPr>
          <w:spacing w:val="-4"/>
          <w:sz w:val="18"/>
        </w:rPr>
        <w:t>дисциплинарно </w:t>
      </w:r>
      <w:r>
        <w:rPr>
          <w:sz w:val="18"/>
        </w:rPr>
        <w:t>они не </w:t>
      </w:r>
      <w:r>
        <w:rPr>
          <w:spacing w:val="-3"/>
          <w:sz w:val="18"/>
        </w:rPr>
        <w:t>относятся </w:t>
      </w:r>
      <w:r>
        <w:rPr>
          <w:sz w:val="18"/>
        </w:rPr>
        <w:t>к </w:t>
      </w:r>
      <w:r>
        <w:rPr>
          <w:spacing w:val="-4"/>
          <w:sz w:val="18"/>
        </w:rPr>
        <w:t>исследованиям </w:t>
      </w:r>
      <w:r>
        <w:rPr>
          <w:spacing w:val="-3"/>
          <w:sz w:val="18"/>
        </w:rPr>
        <w:t>истории детства: они </w:t>
      </w:r>
      <w:r>
        <w:rPr>
          <w:spacing w:val="-4"/>
          <w:sz w:val="18"/>
        </w:rPr>
        <w:t>являются </w:t>
      </w:r>
      <w:r>
        <w:rPr>
          <w:spacing w:val="-3"/>
          <w:sz w:val="18"/>
        </w:rPr>
        <w:t>частью скорее </w:t>
      </w:r>
      <w:r>
        <w:rPr>
          <w:spacing w:val="-4"/>
          <w:sz w:val="18"/>
        </w:rPr>
        <w:t>культурной антропологии, </w:t>
      </w:r>
      <w:r>
        <w:rPr>
          <w:spacing w:val="-2"/>
          <w:sz w:val="18"/>
        </w:rPr>
        <w:t>чем</w:t>
      </w:r>
      <w:r>
        <w:rPr>
          <w:spacing w:val="-18"/>
          <w:sz w:val="18"/>
        </w:rPr>
        <w:t> </w:t>
      </w:r>
      <w:r>
        <w:rPr>
          <w:spacing w:val="-4"/>
          <w:sz w:val="18"/>
        </w:rPr>
        <w:t>иудаики.</w:t>
      </w:r>
    </w:p>
    <w:p>
      <w:pPr>
        <w:spacing w:line="188" w:lineRule="exact" w:before="0"/>
        <w:ind w:left="340" w:right="0" w:firstLine="0"/>
        <w:jc w:val="both"/>
        <w:rPr>
          <w:sz w:val="18"/>
        </w:rPr>
      </w:pPr>
      <w:r>
        <w:rPr>
          <w:position w:val="6"/>
          <w:sz w:val="12"/>
        </w:rPr>
        <w:t>37 </w:t>
      </w:r>
      <w:r>
        <w:rPr>
          <w:sz w:val="18"/>
        </w:rPr>
        <w:t>Сама работа Ф. Арьеса, насколько мне известно, на иврит не переведена.</w:t>
      </w:r>
    </w:p>
    <w:p>
      <w:pPr>
        <w:spacing w:line="225" w:lineRule="auto" w:before="2"/>
        <w:ind w:left="340" w:right="219" w:firstLine="0"/>
        <w:jc w:val="both"/>
        <w:rPr>
          <w:sz w:val="18"/>
        </w:rPr>
      </w:pPr>
      <w:r>
        <w:rPr>
          <w:position w:val="6"/>
          <w:sz w:val="12"/>
        </w:rPr>
        <w:t>38 </w:t>
      </w:r>
      <w:r>
        <w:rPr>
          <w:sz w:val="18"/>
        </w:rPr>
        <w:t>М. </w:t>
      </w:r>
      <w:r>
        <w:rPr>
          <w:spacing w:val="-3"/>
          <w:sz w:val="18"/>
        </w:rPr>
        <w:t>Залкин </w:t>
      </w:r>
      <w:r>
        <w:rPr>
          <w:spacing w:val="-4"/>
          <w:sz w:val="18"/>
        </w:rPr>
        <w:t>доказывает применительно </w:t>
      </w:r>
      <w:r>
        <w:rPr>
          <w:sz w:val="18"/>
        </w:rPr>
        <w:t>к </w:t>
      </w:r>
      <w:r>
        <w:rPr>
          <w:spacing w:val="-4"/>
          <w:sz w:val="18"/>
        </w:rPr>
        <w:t>традиционным автобиографиям </w:t>
      </w:r>
      <w:r>
        <w:rPr>
          <w:sz w:val="18"/>
        </w:rPr>
        <w:t>и </w:t>
      </w:r>
      <w:r>
        <w:rPr>
          <w:spacing w:val="-3"/>
          <w:sz w:val="18"/>
        </w:rPr>
        <w:t>орто- доксальной </w:t>
      </w:r>
      <w:r>
        <w:rPr>
          <w:spacing w:val="-4"/>
          <w:sz w:val="18"/>
        </w:rPr>
        <w:t>историографии, </w:t>
      </w:r>
      <w:r>
        <w:rPr>
          <w:spacing w:val="-3"/>
          <w:sz w:val="18"/>
        </w:rPr>
        <w:t>что описание </w:t>
      </w:r>
      <w:r>
        <w:rPr>
          <w:sz w:val="18"/>
        </w:rPr>
        <w:t>в них </w:t>
      </w:r>
      <w:r>
        <w:rPr>
          <w:spacing w:val="-3"/>
          <w:sz w:val="18"/>
        </w:rPr>
        <w:t>детства </w:t>
      </w:r>
      <w:r>
        <w:rPr>
          <w:spacing w:val="-4"/>
          <w:sz w:val="18"/>
        </w:rPr>
        <w:t>исключительно </w:t>
      </w:r>
      <w:r>
        <w:rPr>
          <w:sz w:val="18"/>
        </w:rPr>
        <w:t>в </w:t>
      </w:r>
      <w:r>
        <w:rPr>
          <w:spacing w:val="-3"/>
          <w:sz w:val="18"/>
        </w:rPr>
        <w:t>виде обу- чения </w:t>
      </w:r>
      <w:r>
        <w:rPr>
          <w:sz w:val="18"/>
        </w:rPr>
        <w:t>в </w:t>
      </w:r>
      <w:r>
        <w:rPr>
          <w:spacing w:val="-3"/>
          <w:sz w:val="18"/>
        </w:rPr>
        <w:t>хедере </w:t>
      </w:r>
      <w:r>
        <w:rPr>
          <w:spacing w:val="-4"/>
          <w:sz w:val="18"/>
        </w:rPr>
        <w:t>связано </w:t>
      </w:r>
      <w:r>
        <w:rPr>
          <w:sz w:val="18"/>
        </w:rPr>
        <w:t>с </w:t>
      </w:r>
      <w:r>
        <w:rPr>
          <w:spacing w:val="-4"/>
          <w:sz w:val="18"/>
        </w:rPr>
        <w:t>ценностной системой пишущего. </w:t>
      </w:r>
      <w:r>
        <w:rPr>
          <w:sz w:val="18"/>
        </w:rPr>
        <w:t>– </w:t>
      </w:r>
      <w:r>
        <w:rPr>
          <w:spacing w:val="-3"/>
          <w:sz w:val="18"/>
        </w:rPr>
        <w:t>См. Залкин 2008а. Это </w:t>
      </w:r>
      <w:r>
        <w:rPr>
          <w:sz w:val="18"/>
        </w:rPr>
        <w:t>же </w:t>
      </w:r>
      <w:r>
        <w:rPr>
          <w:spacing w:val="-3"/>
          <w:sz w:val="18"/>
        </w:rPr>
        <w:t>верно </w:t>
      </w:r>
      <w:r>
        <w:rPr>
          <w:sz w:val="18"/>
        </w:rPr>
        <w:t>и </w:t>
      </w:r>
      <w:r>
        <w:rPr>
          <w:spacing w:val="-3"/>
          <w:sz w:val="18"/>
        </w:rPr>
        <w:t>для других </w:t>
      </w:r>
      <w:r>
        <w:rPr>
          <w:spacing w:val="-4"/>
          <w:sz w:val="18"/>
        </w:rPr>
        <w:t>источников, особенно </w:t>
      </w:r>
      <w:r>
        <w:rPr>
          <w:spacing w:val="-3"/>
          <w:sz w:val="18"/>
        </w:rPr>
        <w:t>более </w:t>
      </w:r>
      <w:r>
        <w:rPr>
          <w:spacing w:val="-4"/>
          <w:sz w:val="18"/>
        </w:rPr>
        <w:t>ранних.</w:t>
      </w:r>
    </w:p>
    <w:p>
      <w:pPr>
        <w:spacing w:line="225" w:lineRule="auto" w:before="0"/>
        <w:ind w:left="340" w:right="222" w:firstLine="0"/>
        <w:jc w:val="both"/>
        <w:rPr>
          <w:sz w:val="18"/>
        </w:rPr>
      </w:pPr>
      <w:r>
        <w:rPr>
          <w:position w:val="6"/>
          <w:sz w:val="12"/>
        </w:rPr>
        <w:t>39 </w:t>
      </w:r>
      <w:r>
        <w:rPr>
          <w:spacing w:val="-3"/>
          <w:sz w:val="18"/>
        </w:rPr>
        <w:t>Или </w:t>
      </w:r>
      <w:r>
        <w:rPr>
          <w:sz w:val="18"/>
        </w:rPr>
        <w:t>же </w:t>
      </w:r>
      <w:r>
        <w:rPr>
          <w:spacing w:val="-3"/>
          <w:sz w:val="18"/>
        </w:rPr>
        <w:t>того, что </w:t>
      </w:r>
      <w:r>
        <w:rPr>
          <w:spacing w:val="-4"/>
          <w:sz w:val="18"/>
        </w:rPr>
        <w:t>воспринимается </w:t>
      </w:r>
      <w:r>
        <w:rPr>
          <w:sz w:val="18"/>
        </w:rPr>
        <w:t>в </w:t>
      </w:r>
      <w:r>
        <w:rPr>
          <w:spacing w:val="-3"/>
          <w:sz w:val="18"/>
        </w:rPr>
        <w:t>обществе как </w:t>
      </w:r>
      <w:r>
        <w:rPr>
          <w:spacing w:val="-4"/>
          <w:sz w:val="18"/>
        </w:rPr>
        <w:t>религиозные предписания, хотя  </w:t>
      </w:r>
      <w:r>
        <w:rPr>
          <w:sz w:val="18"/>
        </w:rPr>
        <w:t>и</w:t>
      </w:r>
      <w:r>
        <w:rPr>
          <w:spacing w:val="-5"/>
          <w:sz w:val="18"/>
        </w:rPr>
        <w:t> </w:t>
      </w:r>
      <w:r>
        <w:rPr>
          <w:sz w:val="18"/>
        </w:rPr>
        <w:t>не</w:t>
      </w:r>
      <w:r>
        <w:rPr>
          <w:spacing w:val="-8"/>
          <w:sz w:val="18"/>
        </w:rPr>
        <w:t> </w:t>
      </w:r>
      <w:r>
        <w:rPr>
          <w:spacing w:val="-4"/>
          <w:sz w:val="18"/>
        </w:rPr>
        <w:t>закреплено</w:t>
      </w:r>
      <w:r>
        <w:rPr>
          <w:spacing w:val="-6"/>
          <w:sz w:val="18"/>
        </w:rPr>
        <w:t> </w:t>
      </w:r>
      <w:r>
        <w:rPr>
          <w:sz w:val="18"/>
        </w:rPr>
        <w:t>ни</w:t>
      </w:r>
      <w:r>
        <w:rPr>
          <w:spacing w:val="-5"/>
          <w:sz w:val="18"/>
        </w:rPr>
        <w:t> </w:t>
      </w:r>
      <w:r>
        <w:rPr>
          <w:sz w:val="18"/>
        </w:rPr>
        <w:t>в</w:t>
      </w:r>
      <w:r>
        <w:rPr>
          <w:spacing w:val="-8"/>
          <w:sz w:val="18"/>
        </w:rPr>
        <w:t> </w:t>
      </w:r>
      <w:r>
        <w:rPr>
          <w:spacing w:val="-3"/>
          <w:sz w:val="18"/>
        </w:rPr>
        <w:t>каких</w:t>
      </w:r>
      <w:r>
        <w:rPr>
          <w:spacing w:val="-4"/>
          <w:sz w:val="18"/>
        </w:rPr>
        <w:t> «формальных»</w:t>
      </w:r>
      <w:r>
        <w:rPr>
          <w:spacing w:val="-11"/>
          <w:sz w:val="18"/>
        </w:rPr>
        <w:t> </w:t>
      </w:r>
      <w:r>
        <w:rPr>
          <w:spacing w:val="-3"/>
          <w:sz w:val="18"/>
        </w:rPr>
        <w:t>текстах.</w:t>
      </w:r>
    </w:p>
    <w:p>
      <w:pPr>
        <w:spacing w:after="0" w:line="225" w:lineRule="auto"/>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5"/>
      </w:pPr>
      <w:r>
        <w:rPr>
          <w:spacing w:val="-5"/>
        </w:rPr>
        <w:t>ваются частью идентичности, которая, </w:t>
      </w:r>
      <w:r>
        <w:rPr/>
        <w:t>в </w:t>
      </w:r>
      <w:r>
        <w:rPr>
          <w:spacing w:val="-4"/>
        </w:rPr>
        <w:t>свою </w:t>
      </w:r>
      <w:r>
        <w:rPr>
          <w:spacing w:val="-5"/>
        </w:rPr>
        <w:t>очередь, оказывает </w:t>
      </w:r>
      <w:r>
        <w:rPr/>
        <w:t>воз- </w:t>
      </w:r>
      <w:r>
        <w:rPr>
          <w:spacing w:val="-5"/>
        </w:rPr>
        <w:t>действие </w:t>
      </w:r>
      <w:r>
        <w:rPr>
          <w:spacing w:val="-3"/>
        </w:rPr>
        <w:t>на </w:t>
      </w:r>
      <w:r>
        <w:rPr>
          <w:spacing w:val="-5"/>
        </w:rPr>
        <w:t>постановку исследовательского </w:t>
      </w:r>
      <w:r>
        <w:rPr>
          <w:spacing w:val="-4"/>
        </w:rPr>
        <w:t>вопроса. </w:t>
      </w:r>
      <w:r>
        <w:rPr/>
        <w:t>В </w:t>
      </w:r>
      <w:r>
        <w:rPr>
          <w:spacing w:val="-5"/>
        </w:rPr>
        <w:t>контексте </w:t>
      </w:r>
      <w:r>
        <w:rPr>
          <w:spacing w:val="-4"/>
        </w:rPr>
        <w:t>иден- </w:t>
      </w:r>
      <w:r>
        <w:rPr>
          <w:spacing w:val="-5"/>
        </w:rPr>
        <w:t>тичности ритуалы </w:t>
      </w:r>
      <w:r>
        <w:rPr/>
        <w:t>и </w:t>
      </w:r>
      <w:r>
        <w:rPr>
          <w:spacing w:val="-5"/>
        </w:rPr>
        <w:t>система образования </w:t>
      </w:r>
      <w:r>
        <w:rPr>
          <w:spacing w:val="-4"/>
        </w:rPr>
        <w:t>куда </w:t>
      </w:r>
      <w:r>
        <w:rPr>
          <w:spacing w:val="-5"/>
        </w:rPr>
        <w:t>более </w:t>
      </w:r>
      <w:r>
        <w:rPr>
          <w:spacing w:val="-4"/>
        </w:rPr>
        <w:t>важны, чем фено- мен </w:t>
      </w:r>
      <w:r>
        <w:rPr>
          <w:spacing w:val="-5"/>
        </w:rPr>
        <w:t>детства, которым подкрепить идентичность сложно.</w:t>
      </w:r>
    </w:p>
    <w:p>
      <w:pPr>
        <w:pStyle w:val="BodyText"/>
        <w:spacing w:line="232" w:lineRule="auto" w:before="3"/>
        <w:ind w:right="218" w:firstLine="453"/>
      </w:pPr>
      <w:r>
        <w:rPr>
          <w:spacing w:val="-4"/>
        </w:rPr>
        <w:t>Сходство </w:t>
      </w:r>
      <w:r>
        <w:rPr/>
        <w:t>с </w:t>
      </w:r>
      <w:r>
        <w:rPr>
          <w:spacing w:val="-5"/>
        </w:rPr>
        <w:t>тематическим </w:t>
      </w:r>
      <w:r>
        <w:rPr>
          <w:spacing w:val="-4"/>
        </w:rPr>
        <w:t>срезом историографии европейского детства состоит </w:t>
      </w:r>
      <w:r>
        <w:rPr/>
        <w:t>в </w:t>
      </w:r>
      <w:r>
        <w:rPr>
          <w:spacing w:val="-4"/>
        </w:rPr>
        <w:t>обращении </w:t>
      </w:r>
      <w:r>
        <w:rPr/>
        <w:t>к </w:t>
      </w:r>
      <w:r>
        <w:rPr>
          <w:spacing w:val="-4"/>
        </w:rPr>
        <w:t>темам образования (хотя </w:t>
      </w:r>
      <w:r>
        <w:rPr/>
        <w:t>в </w:t>
      </w:r>
      <w:r>
        <w:rPr>
          <w:spacing w:val="-4"/>
        </w:rPr>
        <w:t>европейской историографии интерес </w:t>
      </w:r>
      <w:r>
        <w:rPr/>
        <w:t>к </w:t>
      </w:r>
      <w:r>
        <w:rPr>
          <w:spacing w:val="-3"/>
        </w:rPr>
        <w:t>ней, </w:t>
      </w:r>
      <w:r>
        <w:rPr>
          <w:spacing w:val="-4"/>
        </w:rPr>
        <w:t>видимо, имеет иные корни). Помимо </w:t>
      </w:r>
      <w:r>
        <w:rPr>
          <w:spacing w:val="-3"/>
        </w:rPr>
        <w:t>это- </w:t>
      </w:r>
      <w:r>
        <w:rPr/>
        <w:t>го, в </w:t>
      </w:r>
      <w:r>
        <w:rPr>
          <w:spacing w:val="-4"/>
        </w:rPr>
        <w:t>историографии еврейского детства </w:t>
      </w:r>
      <w:r>
        <w:rPr>
          <w:spacing w:val="-5"/>
        </w:rPr>
        <w:t>присутствует  </w:t>
      </w:r>
      <w:r>
        <w:rPr>
          <w:spacing w:val="-4"/>
        </w:rPr>
        <w:t>несколько  работ </w:t>
      </w:r>
      <w:r>
        <w:rPr/>
        <w:t>о </w:t>
      </w:r>
      <w:r>
        <w:rPr>
          <w:spacing w:val="-4"/>
        </w:rPr>
        <w:t>юридическом статусе </w:t>
      </w:r>
      <w:r>
        <w:rPr>
          <w:spacing w:val="-3"/>
        </w:rPr>
        <w:t>детей, что </w:t>
      </w:r>
      <w:r>
        <w:rPr>
          <w:spacing w:val="-4"/>
        </w:rPr>
        <w:t>также роднит </w:t>
      </w:r>
      <w:r>
        <w:rPr/>
        <w:t>ее с </w:t>
      </w:r>
      <w:r>
        <w:rPr>
          <w:spacing w:val="-4"/>
        </w:rPr>
        <w:t>европейской исто- риографией, </w:t>
      </w:r>
      <w:r>
        <w:rPr/>
        <w:t>но в </w:t>
      </w:r>
      <w:r>
        <w:rPr>
          <w:spacing w:val="-4"/>
        </w:rPr>
        <w:t>целом тематическая </w:t>
      </w:r>
      <w:r>
        <w:rPr>
          <w:spacing w:val="-5"/>
        </w:rPr>
        <w:t>направленность </w:t>
      </w:r>
      <w:r>
        <w:rPr>
          <w:spacing w:val="-4"/>
        </w:rPr>
        <w:t>исследований </w:t>
      </w:r>
      <w:r>
        <w:rPr>
          <w:spacing w:val="-3"/>
        </w:rPr>
        <w:t>очень </w:t>
      </w:r>
      <w:r>
        <w:rPr>
          <w:spacing w:val="-4"/>
        </w:rPr>
        <w:t>различна: историки европейского </w:t>
      </w:r>
      <w:r>
        <w:rPr/>
        <w:t>и </w:t>
      </w:r>
      <w:r>
        <w:rPr>
          <w:spacing w:val="-4"/>
        </w:rPr>
        <w:t>американского детства </w:t>
      </w:r>
      <w:r>
        <w:rPr>
          <w:spacing w:val="-3"/>
        </w:rPr>
        <w:t>куда больше </w:t>
      </w:r>
      <w:r>
        <w:rPr>
          <w:spacing w:val="-4"/>
        </w:rPr>
        <w:t>интересуются представлениями </w:t>
      </w:r>
      <w:r>
        <w:rPr/>
        <w:t>о </w:t>
      </w:r>
      <w:r>
        <w:rPr>
          <w:spacing w:val="-4"/>
        </w:rPr>
        <w:t>детстве, культурой детства </w:t>
      </w:r>
      <w:r>
        <w:rPr>
          <w:spacing w:val="-3"/>
        </w:rPr>
        <w:t>(как </w:t>
      </w:r>
      <w:r>
        <w:rPr>
          <w:spacing w:val="-4"/>
        </w:rPr>
        <w:t>материальной, так </w:t>
      </w:r>
      <w:r>
        <w:rPr/>
        <w:t>и </w:t>
      </w:r>
      <w:r>
        <w:rPr>
          <w:spacing w:val="-4"/>
        </w:rPr>
        <w:t>социальной), местом </w:t>
      </w:r>
      <w:r>
        <w:rPr>
          <w:spacing w:val="-3"/>
        </w:rPr>
        <w:t>детей </w:t>
      </w:r>
      <w:r>
        <w:rPr/>
        <w:t>в </w:t>
      </w:r>
      <w:r>
        <w:rPr>
          <w:spacing w:val="-4"/>
        </w:rPr>
        <w:t>семье </w:t>
      </w:r>
      <w:r>
        <w:rPr/>
        <w:t>и</w:t>
      </w:r>
      <w:r>
        <w:rPr>
          <w:spacing w:val="-22"/>
        </w:rPr>
        <w:t> </w:t>
      </w:r>
      <w:r>
        <w:rPr>
          <w:spacing w:val="-4"/>
        </w:rPr>
        <w:t>т.д.</w:t>
      </w:r>
    </w:p>
    <w:p>
      <w:pPr>
        <w:pStyle w:val="BodyText"/>
        <w:spacing w:line="232" w:lineRule="auto"/>
        <w:ind w:right="217" w:firstLine="453"/>
      </w:pPr>
      <w:r>
        <w:rPr>
          <w:spacing w:val="-4"/>
        </w:rPr>
        <w:t>Источниками </w:t>
      </w:r>
      <w:r>
        <w:rPr>
          <w:spacing w:val="-3"/>
        </w:rPr>
        <w:t>для </w:t>
      </w:r>
      <w:r>
        <w:rPr>
          <w:spacing w:val="-4"/>
        </w:rPr>
        <w:t>написания истории еврейского детства </w:t>
      </w:r>
      <w:r>
        <w:rPr>
          <w:spacing w:val="-3"/>
        </w:rPr>
        <w:t>как пра- вило </w:t>
      </w:r>
      <w:r>
        <w:rPr>
          <w:spacing w:val="-4"/>
        </w:rPr>
        <w:t>служат этическая </w:t>
      </w:r>
      <w:r>
        <w:rPr/>
        <w:t>и </w:t>
      </w:r>
      <w:r>
        <w:rPr>
          <w:spacing w:val="-4"/>
        </w:rPr>
        <w:t>религиозно-юридическая литература. Иногда </w:t>
      </w:r>
      <w:r>
        <w:rPr>
          <w:spacing w:val="-3"/>
        </w:rPr>
        <w:t>также </w:t>
      </w:r>
      <w:r>
        <w:rPr>
          <w:spacing w:val="-4"/>
        </w:rPr>
        <w:t>используются автобиографические сочинения, однако </w:t>
      </w:r>
      <w:r>
        <w:rPr>
          <w:spacing w:val="-3"/>
        </w:rPr>
        <w:t>они появ- ляются </w:t>
      </w:r>
      <w:r>
        <w:rPr/>
        <w:t>в </w:t>
      </w:r>
      <w:r>
        <w:rPr>
          <w:spacing w:val="-4"/>
        </w:rPr>
        <w:t>еврейской традиции позже, </w:t>
      </w:r>
      <w:r>
        <w:rPr>
          <w:spacing w:val="-3"/>
        </w:rPr>
        <w:t>чем </w:t>
      </w:r>
      <w:r>
        <w:rPr/>
        <w:t>в </w:t>
      </w:r>
      <w:r>
        <w:rPr>
          <w:spacing w:val="-4"/>
        </w:rPr>
        <w:t>европейской, </w:t>
      </w:r>
      <w:r>
        <w:rPr/>
        <w:t>и </w:t>
      </w:r>
      <w:r>
        <w:rPr>
          <w:spacing w:val="-4"/>
        </w:rPr>
        <w:t>автобиогра- </w:t>
      </w:r>
      <w:r>
        <w:rPr>
          <w:spacing w:val="-3"/>
        </w:rPr>
        <w:t>фии, </w:t>
      </w:r>
      <w:r>
        <w:rPr>
          <w:spacing w:val="-4"/>
        </w:rPr>
        <w:t>написанные </w:t>
      </w:r>
      <w:r>
        <w:rPr>
          <w:spacing w:val="-3"/>
        </w:rPr>
        <w:t>до </w:t>
      </w:r>
      <w:r>
        <w:rPr>
          <w:spacing w:val="-4"/>
        </w:rPr>
        <w:t>начала </w:t>
      </w:r>
      <w:r>
        <w:rPr>
          <w:spacing w:val="-3"/>
        </w:rPr>
        <w:t>XIX века, </w:t>
      </w:r>
      <w:r>
        <w:rPr>
          <w:spacing w:val="-4"/>
        </w:rPr>
        <w:t>крайне малочисленны.</w:t>
      </w:r>
    </w:p>
    <w:p>
      <w:pPr>
        <w:pStyle w:val="BodyText"/>
        <w:spacing w:line="235" w:lineRule="auto"/>
        <w:ind w:right="215" w:firstLine="453"/>
      </w:pPr>
      <w:r>
        <w:rPr>
          <w:spacing w:val="-5"/>
        </w:rPr>
        <w:t>Архивные документы </w:t>
      </w:r>
      <w:r>
        <w:rPr>
          <w:spacing w:val="-4"/>
        </w:rPr>
        <w:t>начали </w:t>
      </w:r>
      <w:r>
        <w:rPr>
          <w:spacing w:val="-5"/>
        </w:rPr>
        <w:t>использоваться недавно. </w:t>
      </w:r>
      <w:r>
        <w:rPr/>
        <w:t>От </w:t>
      </w:r>
      <w:r>
        <w:rPr>
          <w:spacing w:val="-5"/>
        </w:rPr>
        <w:t>периода </w:t>
      </w:r>
      <w:r>
        <w:rPr>
          <w:spacing w:val="-3"/>
        </w:rPr>
        <w:t>до </w:t>
      </w:r>
      <w:r>
        <w:rPr>
          <w:spacing w:val="-5"/>
        </w:rPr>
        <w:t>конца XIX </w:t>
      </w:r>
      <w:r>
        <w:rPr/>
        <w:t>в. </w:t>
      </w:r>
      <w:r>
        <w:rPr>
          <w:spacing w:val="-5"/>
        </w:rPr>
        <w:t>сохранилось </w:t>
      </w:r>
      <w:r>
        <w:rPr>
          <w:spacing w:val="-4"/>
        </w:rPr>
        <w:t>мало </w:t>
      </w:r>
      <w:r>
        <w:rPr>
          <w:spacing w:val="-5"/>
        </w:rPr>
        <w:t>собственно еврейских </w:t>
      </w:r>
      <w:r>
        <w:rPr>
          <w:spacing w:val="-4"/>
        </w:rPr>
        <w:t>архивов, </w:t>
      </w:r>
      <w:r>
        <w:rPr>
          <w:spacing w:val="-3"/>
        </w:rPr>
        <w:t>по- </w:t>
      </w:r>
      <w:r>
        <w:rPr>
          <w:spacing w:val="-4"/>
        </w:rPr>
        <w:t>скольку вплоть </w:t>
      </w:r>
      <w:r>
        <w:rPr>
          <w:spacing w:val="-3"/>
        </w:rPr>
        <w:t>до </w:t>
      </w:r>
      <w:r>
        <w:rPr>
          <w:spacing w:val="-4"/>
        </w:rPr>
        <w:t>1948 </w:t>
      </w:r>
      <w:r>
        <w:rPr>
          <w:spacing w:val="-3"/>
        </w:rPr>
        <w:t>г. </w:t>
      </w:r>
      <w:r>
        <w:rPr>
          <w:spacing w:val="-4"/>
        </w:rPr>
        <w:t>евреев </w:t>
      </w:r>
      <w:r>
        <w:rPr>
          <w:spacing w:val="-3"/>
        </w:rPr>
        <w:t>не </w:t>
      </w:r>
      <w:r>
        <w:rPr>
          <w:spacing w:val="-4"/>
        </w:rPr>
        <w:t>было </w:t>
      </w:r>
      <w:r>
        <w:rPr>
          <w:spacing w:val="-5"/>
        </w:rPr>
        <w:t>своего государства, </w:t>
      </w:r>
      <w:r>
        <w:rPr/>
        <w:t>а </w:t>
      </w:r>
      <w:r>
        <w:rPr>
          <w:spacing w:val="-5"/>
        </w:rPr>
        <w:t>значит </w:t>
      </w:r>
      <w:r>
        <w:rPr/>
        <w:t>и </w:t>
      </w:r>
      <w:r>
        <w:rPr>
          <w:spacing w:val="-5"/>
        </w:rPr>
        <w:t>государственных </w:t>
      </w:r>
      <w:r>
        <w:rPr>
          <w:spacing w:val="-4"/>
        </w:rPr>
        <w:t>или </w:t>
      </w:r>
      <w:r>
        <w:rPr>
          <w:spacing w:val="-6"/>
        </w:rPr>
        <w:t>муниципальных </w:t>
      </w:r>
      <w:r>
        <w:rPr>
          <w:spacing w:val="-5"/>
        </w:rPr>
        <w:t>архивов. Импровизированные архивы, находившиеся </w:t>
      </w:r>
      <w:r>
        <w:rPr/>
        <w:t>в </w:t>
      </w:r>
      <w:r>
        <w:rPr>
          <w:spacing w:val="-5"/>
        </w:rPr>
        <w:t>отдельных общинах, быстро приходили </w:t>
      </w:r>
      <w:r>
        <w:rPr/>
        <w:t>в </w:t>
      </w:r>
      <w:r>
        <w:rPr>
          <w:spacing w:val="-3"/>
        </w:rPr>
        <w:t>не- </w:t>
      </w:r>
      <w:r>
        <w:rPr>
          <w:spacing w:val="-5"/>
        </w:rPr>
        <w:t>годность вследствие условий хранения </w:t>
      </w:r>
      <w:r>
        <w:rPr/>
        <w:t>и </w:t>
      </w:r>
      <w:r>
        <w:rPr>
          <w:spacing w:val="-5"/>
        </w:rPr>
        <w:t>часто уничтожались пожарами, </w:t>
      </w:r>
      <w:r>
        <w:rPr/>
        <w:t>во </w:t>
      </w:r>
      <w:r>
        <w:rPr>
          <w:spacing w:val="-4"/>
        </w:rPr>
        <w:t>время </w:t>
      </w:r>
      <w:r>
        <w:rPr>
          <w:spacing w:val="-5"/>
        </w:rPr>
        <w:t>войн, погромов </w:t>
      </w:r>
      <w:r>
        <w:rPr/>
        <w:t>и </w:t>
      </w:r>
      <w:r>
        <w:rPr>
          <w:spacing w:val="-4"/>
        </w:rPr>
        <w:t>т.д. Поэтому </w:t>
      </w:r>
      <w:r>
        <w:rPr>
          <w:spacing w:val="-5"/>
        </w:rPr>
        <w:t>большая часть имеющихся </w:t>
      </w:r>
      <w:r>
        <w:rPr/>
        <w:t>ар- </w:t>
      </w:r>
      <w:r>
        <w:rPr>
          <w:spacing w:val="-5"/>
        </w:rPr>
        <w:t>хивных данных являются внешними, </w:t>
      </w:r>
      <w:r>
        <w:rPr/>
        <w:t>а </w:t>
      </w:r>
      <w:r>
        <w:rPr>
          <w:spacing w:val="-4"/>
        </w:rPr>
        <w:t>они, как </w:t>
      </w:r>
      <w:r>
        <w:rPr>
          <w:spacing w:val="-5"/>
        </w:rPr>
        <w:t>правило, содержат </w:t>
      </w:r>
      <w:r>
        <w:rPr>
          <w:spacing w:val="-4"/>
        </w:rPr>
        <w:t>мало </w:t>
      </w:r>
      <w:r>
        <w:rPr>
          <w:spacing w:val="-5"/>
        </w:rPr>
        <w:t>материала </w:t>
      </w:r>
      <w:r>
        <w:rPr>
          <w:spacing w:val="-3"/>
        </w:rPr>
        <w:t>по </w:t>
      </w:r>
      <w:r>
        <w:rPr>
          <w:spacing w:val="-4"/>
        </w:rPr>
        <w:t>теме </w:t>
      </w:r>
      <w:r>
        <w:rPr>
          <w:spacing w:val="-5"/>
        </w:rPr>
        <w:t>детства. Сохранившиеся внутренне еврейские </w:t>
      </w:r>
      <w:r>
        <w:rPr>
          <w:spacing w:val="-4"/>
        </w:rPr>
        <w:t>доку- </w:t>
      </w:r>
      <w:r>
        <w:rPr>
          <w:spacing w:val="-5"/>
        </w:rPr>
        <w:t>менты большей частью представляют собой актовые книги, уставы </w:t>
      </w:r>
      <w:r>
        <w:rPr>
          <w:spacing w:val="-3"/>
        </w:rPr>
        <w:t>об- </w:t>
      </w:r>
      <w:r>
        <w:rPr>
          <w:spacing w:val="-4"/>
        </w:rPr>
        <w:t>щин </w:t>
      </w:r>
      <w:r>
        <w:rPr/>
        <w:t>и </w:t>
      </w:r>
      <w:r>
        <w:rPr>
          <w:spacing w:val="-5"/>
        </w:rPr>
        <w:t>также </w:t>
      </w:r>
      <w:r>
        <w:rPr>
          <w:spacing w:val="-3"/>
        </w:rPr>
        <w:t>не </w:t>
      </w:r>
      <w:r>
        <w:rPr>
          <w:spacing w:val="-5"/>
        </w:rPr>
        <w:t>располагают </w:t>
      </w:r>
      <w:r>
        <w:rPr/>
        <w:t>к </w:t>
      </w:r>
      <w:r>
        <w:rPr>
          <w:spacing w:val="-5"/>
        </w:rPr>
        <w:t>изучению детства. Документов личного характера (писем, дневников </w:t>
      </w:r>
      <w:r>
        <w:rPr/>
        <w:t>и </w:t>
      </w:r>
      <w:r>
        <w:rPr>
          <w:spacing w:val="-4"/>
        </w:rPr>
        <w:t>др.) </w:t>
      </w:r>
      <w:r>
        <w:rPr>
          <w:spacing w:val="-5"/>
        </w:rPr>
        <w:t>крайне </w:t>
      </w:r>
      <w:r>
        <w:rPr>
          <w:spacing w:val="-4"/>
        </w:rPr>
        <w:t>мало </w:t>
      </w:r>
      <w:r>
        <w:rPr/>
        <w:t>в </w:t>
      </w:r>
      <w:r>
        <w:rPr>
          <w:spacing w:val="-6"/>
        </w:rPr>
        <w:t>периоды, </w:t>
      </w:r>
      <w:r>
        <w:rPr>
          <w:spacing w:val="-5"/>
        </w:rPr>
        <w:t>предше- ствующие </w:t>
      </w:r>
      <w:r>
        <w:rPr>
          <w:spacing w:val="-4"/>
        </w:rPr>
        <w:t>XIX </w:t>
      </w:r>
      <w:r>
        <w:rPr/>
        <w:t>в. </w:t>
      </w:r>
      <w:r>
        <w:rPr>
          <w:spacing w:val="-5"/>
        </w:rPr>
        <w:t>Визуальные источники начинают использоваться </w:t>
      </w:r>
      <w:r>
        <w:rPr/>
        <w:t>в </w:t>
      </w:r>
      <w:r>
        <w:rPr>
          <w:spacing w:val="-6"/>
        </w:rPr>
        <w:t>исследованиях </w:t>
      </w:r>
      <w:r>
        <w:rPr>
          <w:spacing w:val="-3"/>
        </w:rPr>
        <w:t>по </w:t>
      </w:r>
      <w:r>
        <w:rPr>
          <w:spacing w:val="-4"/>
        </w:rPr>
        <w:t>истории </w:t>
      </w:r>
      <w:r>
        <w:rPr>
          <w:spacing w:val="-5"/>
        </w:rPr>
        <w:t>еврейского детства, </w:t>
      </w:r>
      <w:r>
        <w:rPr>
          <w:spacing w:val="-3"/>
        </w:rPr>
        <w:t>но не </w:t>
      </w:r>
      <w:r>
        <w:rPr>
          <w:spacing w:val="-4"/>
        </w:rPr>
        <w:t>играют </w:t>
      </w:r>
      <w:r>
        <w:rPr/>
        <w:t>в </w:t>
      </w:r>
      <w:r>
        <w:rPr>
          <w:spacing w:val="-4"/>
        </w:rPr>
        <w:t>них зна- </w:t>
      </w:r>
      <w:r>
        <w:rPr>
          <w:spacing w:val="-5"/>
        </w:rPr>
        <w:t>чительной </w:t>
      </w:r>
      <w:r>
        <w:rPr>
          <w:spacing w:val="-4"/>
        </w:rPr>
        <w:t>роли, что, связано </w:t>
      </w:r>
      <w:r>
        <w:rPr/>
        <w:t>с </w:t>
      </w:r>
      <w:r>
        <w:rPr>
          <w:spacing w:val="-3"/>
        </w:rPr>
        <w:t>их </w:t>
      </w:r>
      <w:r>
        <w:rPr>
          <w:spacing w:val="-5"/>
        </w:rPr>
        <w:t>небольшим количеством </w:t>
      </w:r>
      <w:r>
        <w:rPr/>
        <w:t>и </w:t>
      </w:r>
      <w:r>
        <w:rPr>
          <w:spacing w:val="-5"/>
        </w:rPr>
        <w:t>специфи- ческим характером. Преимущественно </w:t>
      </w:r>
      <w:r>
        <w:rPr>
          <w:spacing w:val="-4"/>
        </w:rPr>
        <w:t>это </w:t>
      </w:r>
      <w:r>
        <w:rPr>
          <w:spacing w:val="-5"/>
        </w:rPr>
        <w:t>изображения </w:t>
      </w:r>
      <w:r>
        <w:rPr/>
        <w:t>в </w:t>
      </w:r>
      <w:r>
        <w:rPr>
          <w:spacing w:val="-5"/>
        </w:rPr>
        <w:t>рукописях, </w:t>
      </w:r>
      <w:r>
        <w:rPr>
          <w:spacing w:val="-6"/>
        </w:rPr>
        <w:t>иллюстрации </w:t>
      </w:r>
      <w:r>
        <w:rPr/>
        <w:t>в </w:t>
      </w:r>
      <w:r>
        <w:rPr>
          <w:spacing w:val="-5"/>
        </w:rPr>
        <w:t>печатных книгах (малочисленные </w:t>
      </w:r>
      <w:r>
        <w:rPr/>
        <w:t>и, </w:t>
      </w:r>
      <w:r>
        <w:rPr>
          <w:spacing w:val="-3"/>
        </w:rPr>
        <w:t>как </w:t>
      </w:r>
      <w:r>
        <w:rPr>
          <w:spacing w:val="-5"/>
        </w:rPr>
        <w:t>правило, </w:t>
      </w:r>
      <w:r>
        <w:rPr>
          <w:spacing w:val="-4"/>
        </w:rPr>
        <w:t>четко </w:t>
      </w:r>
      <w:r>
        <w:rPr>
          <w:spacing w:val="-5"/>
        </w:rPr>
        <w:t>регламентированные), росписи </w:t>
      </w:r>
      <w:r>
        <w:rPr/>
        <w:t>в </w:t>
      </w:r>
      <w:r>
        <w:rPr>
          <w:spacing w:val="-5"/>
        </w:rPr>
        <w:t>синагогах (поздние, начиная </w:t>
      </w:r>
      <w:r>
        <w:rPr/>
        <w:t>с </w:t>
      </w:r>
      <w:r>
        <w:rPr>
          <w:spacing w:val="-4"/>
        </w:rPr>
        <w:t>XVIII– </w:t>
      </w:r>
      <w:r>
        <w:rPr>
          <w:spacing w:val="-5"/>
        </w:rPr>
        <w:t>XIX </w:t>
      </w:r>
      <w:r>
        <w:rPr>
          <w:spacing w:val="-4"/>
        </w:rPr>
        <w:t>вв., где </w:t>
      </w:r>
      <w:r>
        <w:rPr>
          <w:spacing w:val="-5"/>
        </w:rPr>
        <w:t>преимущественно отсутствуют изображения </w:t>
      </w:r>
      <w:r>
        <w:rPr>
          <w:spacing w:val="-4"/>
        </w:rPr>
        <w:t>людей) </w:t>
      </w:r>
      <w:r>
        <w:rPr/>
        <w:t>и </w:t>
      </w:r>
      <w:r>
        <w:rPr>
          <w:spacing w:val="-5"/>
        </w:rPr>
        <w:t>изображения </w:t>
      </w:r>
      <w:r>
        <w:rPr>
          <w:spacing w:val="-3"/>
        </w:rPr>
        <w:t>на </w:t>
      </w:r>
      <w:r>
        <w:rPr>
          <w:spacing w:val="-5"/>
        </w:rPr>
        <w:t>предметах культа, </w:t>
      </w:r>
      <w:r>
        <w:rPr>
          <w:spacing w:val="-4"/>
        </w:rPr>
        <w:t>где люди либо </w:t>
      </w:r>
      <w:r>
        <w:rPr>
          <w:spacing w:val="-3"/>
        </w:rPr>
        <w:t>не </w:t>
      </w:r>
      <w:r>
        <w:rPr>
          <w:spacing w:val="-5"/>
        </w:rPr>
        <w:t>изображались </w:t>
      </w:r>
      <w:r>
        <w:rPr>
          <w:spacing w:val="-3"/>
        </w:rPr>
        <w:t>во- </w:t>
      </w:r>
      <w:r>
        <w:rPr>
          <w:spacing w:val="-4"/>
        </w:rPr>
        <w:t>все, либо это были </w:t>
      </w:r>
      <w:r>
        <w:rPr>
          <w:spacing w:val="-5"/>
        </w:rPr>
        <w:t>конкретные библейские персонажи (например, </w:t>
      </w:r>
      <w:r>
        <w:rPr>
          <w:spacing w:val="-3"/>
        </w:rPr>
        <w:t>Мои- </w:t>
      </w:r>
      <w:r>
        <w:rPr>
          <w:spacing w:val="-4"/>
        </w:rPr>
        <w:t>сей </w:t>
      </w:r>
      <w:r>
        <w:rPr/>
        <w:t>и </w:t>
      </w:r>
      <w:r>
        <w:rPr>
          <w:spacing w:val="-5"/>
        </w:rPr>
        <w:t>Аарон). Менее регламентированные </w:t>
      </w:r>
      <w:r>
        <w:rPr>
          <w:spacing w:val="-4"/>
        </w:rPr>
        <w:t>каноном </w:t>
      </w:r>
      <w:r>
        <w:rPr>
          <w:spacing w:val="-5"/>
        </w:rPr>
        <w:t>изображения </w:t>
      </w:r>
      <w:r>
        <w:rPr>
          <w:spacing w:val="-4"/>
        </w:rPr>
        <w:t>появи- </w:t>
      </w:r>
      <w:r>
        <w:rPr>
          <w:spacing w:val="-5"/>
        </w:rPr>
        <w:t>лись только после распространения еврейского Просвещения (Гаскалы)  </w:t>
      </w:r>
      <w:r>
        <w:rPr/>
        <w:t>в </w:t>
      </w:r>
      <w:r>
        <w:rPr>
          <w:spacing w:val="-5"/>
        </w:rPr>
        <w:t>конце </w:t>
      </w:r>
      <w:r>
        <w:rPr>
          <w:spacing w:val="-4"/>
        </w:rPr>
        <w:t>XVIII </w:t>
      </w:r>
      <w:r>
        <w:rPr/>
        <w:t>в. и </w:t>
      </w:r>
      <w:r>
        <w:rPr>
          <w:spacing w:val="-5"/>
        </w:rPr>
        <w:t>находились </w:t>
      </w:r>
      <w:r>
        <w:rPr/>
        <w:t>в </w:t>
      </w:r>
      <w:r>
        <w:rPr>
          <w:spacing w:val="-4"/>
        </w:rPr>
        <w:t>русле </w:t>
      </w:r>
      <w:r>
        <w:rPr>
          <w:spacing w:val="-5"/>
        </w:rPr>
        <w:t>европейской традиции. </w:t>
      </w:r>
      <w:r>
        <w:rPr/>
        <w:t>В </w:t>
      </w:r>
      <w:r>
        <w:rPr>
          <w:spacing w:val="-5"/>
        </w:rPr>
        <w:t>раннее </w:t>
      </w:r>
      <w:r>
        <w:rPr>
          <w:spacing w:val="-4"/>
        </w:rPr>
        <w:t>Новое время </w:t>
      </w:r>
      <w:r>
        <w:rPr>
          <w:spacing w:val="-5"/>
        </w:rPr>
        <w:t>существовали также иллюстрации </w:t>
      </w:r>
      <w:r>
        <w:rPr/>
        <w:t>в </w:t>
      </w:r>
      <w:r>
        <w:rPr>
          <w:spacing w:val="-5"/>
        </w:rPr>
        <w:t>книгах </w:t>
      </w:r>
      <w:r>
        <w:rPr/>
        <w:t>о </w:t>
      </w:r>
      <w:r>
        <w:rPr>
          <w:spacing w:val="-5"/>
        </w:rPr>
        <w:t>евреях </w:t>
      </w:r>
      <w:r>
        <w:rPr/>
        <w:t>и </w:t>
      </w:r>
      <w:r>
        <w:rPr>
          <w:spacing w:val="-5"/>
        </w:rPr>
        <w:t>иудаизме, </w:t>
      </w:r>
      <w:r>
        <w:rPr>
          <w:spacing w:val="-6"/>
        </w:rPr>
        <w:t>написанных </w:t>
      </w:r>
      <w:r>
        <w:rPr>
          <w:spacing w:val="-5"/>
        </w:rPr>
        <w:t>христианами, </w:t>
      </w:r>
      <w:r>
        <w:rPr/>
        <w:t>но </w:t>
      </w:r>
      <w:r>
        <w:rPr>
          <w:spacing w:val="-4"/>
        </w:rPr>
        <w:t>они также </w:t>
      </w:r>
      <w:r>
        <w:rPr>
          <w:spacing w:val="-6"/>
        </w:rPr>
        <w:t>немногочисленны</w:t>
      </w:r>
      <w:r>
        <w:rPr>
          <w:spacing w:val="4"/>
        </w:rPr>
        <w:t> </w:t>
      </w:r>
      <w:r>
        <w:rPr/>
        <w:t>и</w:t>
      </w:r>
    </w:p>
    <w:p>
      <w:pPr>
        <w:spacing w:after="0" w:line="235" w:lineRule="auto"/>
        <w:sectPr>
          <w:headerReference w:type="even" r:id="rId217"/>
          <w:headerReference w:type="default" r:id="rId218"/>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15"/>
      </w:pPr>
      <w:r>
        <w:rPr>
          <w:spacing w:val="-5"/>
        </w:rPr>
        <w:t>обычно ограничиваются сценами религиозной повседневности. </w:t>
      </w:r>
      <w:r>
        <w:rPr>
          <w:spacing w:val="-3"/>
        </w:rPr>
        <w:t>Матери- альная </w:t>
      </w:r>
      <w:r>
        <w:rPr>
          <w:spacing w:val="-4"/>
        </w:rPr>
        <w:t>культура остается </w:t>
      </w:r>
      <w:r>
        <w:rPr/>
        <w:t>в </w:t>
      </w:r>
      <w:r>
        <w:rPr>
          <w:spacing w:val="-4"/>
        </w:rPr>
        <w:t>стороне </w:t>
      </w:r>
      <w:r>
        <w:rPr/>
        <w:t>– </w:t>
      </w:r>
      <w:r>
        <w:rPr>
          <w:spacing w:val="-3"/>
        </w:rPr>
        <w:t>нет ни </w:t>
      </w:r>
      <w:r>
        <w:rPr>
          <w:spacing w:val="-4"/>
        </w:rPr>
        <w:t>одной работы, опирающей- </w:t>
      </w:r>
      <w:r>
        <w:rPr/>
        <w:t>ся </w:t>
      </w:r>
      <w:r>
        <w:rPr>
          <w:spacing w:val="-3"/>
        </w:rPr>
        <w:t>на </w:t>
      </w:r>
      <w:r>
        <w:rPr>
          <w:spacing w:val="-4"/>
        </w:rPr>
        <w:t>анализ материальной культуры. Причина </w:t>
      </w:r>
      <w:r>
        <w:rPr>
          <w:spacing w:val="-3"/>
        </w:rPr>
        <w:t>этого </w:t>
      </w:r>
      <w:r>
        <w:rPr>
          <w:spacing w:val="-4"/>
        </w:rPr>
        <w:t>тривиальна: </w:t>
      </w:r>
      <w:r>
        <w:rPr>
          <w:spacing w:val="-3"/>
        </w:rPr>
        <w:t>мате- </w:t>
      </w:r>
      <w:r>
        <w:rPr>
          <w:spacing w:val="-4"/>
        </w:rPr>
        <w:t>риальные объекты повседневного неритуального пользования большей частью </w:t>
      </w:r>
      <w:r>
        <w:rPr/>
        <w:t>не </w:t>
      </w:r>
      <w:r>
        <w:rPr>
          <w:spacing w:val="-3"/>
        </w:rPr>
        <w:t>дошли до </w:t>
      </w:r>
      <w:r>
        <w:rPr>
          <w:spacing w:val="-4"/>
        </w:rPr>
        <w:t>наших </w:t>
      </w:r>
      <w:r>
        <w:rPr>
          <w:spacing w:val="-3"/>
        </w:rPr>
        <w:t>дней</w:t>
      </w:r>
      <w:r>
        <w:rPr>
          <w:spacing w:val="-3"/>
          <w:position w:val="7"/>
          <w:sz w:val="14"/>
        </w:rPr>
        <w:t>40</w:t>
      </w:r>
      <w:r>
        <w:rPr>
          <w:spacing w:val="-3"/>
        </w:rPr>
        <w:t>. </w:t>
      </w:r>
      <w:r>
        <w:rPr>
          <w:spacing w:val="-4"/>
        </w:rPr>
        <w:t>Ритуальных объектов сохранилось чуть </w:t>
      </w:r>
      <w:r>
        <w:rPr>
          <w:spacing w:val="-3"/>
        </w:rPr>
        <w:t>больше, но они </w:t>
      </w:r>
      <w:r>
        <w:rPr>
          <w:spacing w:val="-4"/>
        </w:rPr>
        <w:t>менее применимы </w:t>
      </w:r>
      <w:r>
        <w:rPr/>
        <w:t>к </w:t>
      </w:r>
      <w:r>
        <w:rPr>
          <w:spacing w:val="-4"/>
        </w:rPr>
        <w:t>исследованиям </w:t>
      </w:r>
      <w:r>
        <w:rPr/>
        <w:t>о </w:t>
      </w:r>
      <w:r>
        <w:rPr>
          <w:spacing w:val="-4"/>
        </w:rPr>
        <w:t>детстве.</w:t>
      </w:r>
    </w:p>
    <w:p>
      <w:pPr>
        <w:pStyle w:val="BodyText"/>
        <w:spacing w:line="235" w:lineRule="auto" w:before="4"/>
        <w:ind w:right="215" w:firstLine="453"/>
      </w:pPr>
      <w:r>
        <w:rPr>
          <w:spacing w:val="-5"/>
        </w:rPr>
        <w:t>Наиболее освоена история еврейского детства </w:t>
      </w:r>
      <w:r>
        <w:rPr/>
        <w:t>в </w:t>
      </w:r>
      <w:r>
        <w:rPr>
          <w:spacing w:val="-5"/>
        </w:rPr>
        <w:t>Европе. Еврейское детство </w:t>
      </w:r>
      <w:r>
        <w:rPr>
          <w:spacing w:val="-4"/>
        </w:rPr>
        <w:t>вне </w:t>
      </w:r>
      <w:r>
        <w:rPr>
          <w:spacing w:val="-5"/>
        </w:rPr>
        <w:t>Европы </w:t>
      </w:r>
      <w:r>
        <w:rPr>
          <w:spacing w:val="-4"/>
        </w:rPr>
        <w:t>(не считая </w:t>
      </w:r>
      <w:r>
        <w:rPr>
          <w:spacing w:val="-5"/>
        </w:rPr>
        <w:t>детства </w:t>
      </w:r>
      <w:r>
        <w:rPr/>
        <w:t>в </w:t>
      </w:r>
      <w:r>
        <w:rPr>
          <w:spacing w:val="-5"/>
        </w:rPr>
        <w:t>Израиле </w:t>
      </w:r>
      <w:r>
        <w:rPr/>
        <w:t>во </w:t>
      </w:r>
      <w:r>
        <w:rPr>
          <w:spacing w:val="-5"/>
        </w:rPr>
        <w:t>второй  половине </w:t>
      </w:r>
      <w:r>
        <w:rPr/>
        <w:t>XX </w:t>
      </w:r>
      <w:r>
        <w:rPr>
          <w:spacing w:val="-4"/>
        </w:rPr>
        <w:t>в.), как </w:t>
      </w:r>
      <w:r>
        <w:rPr/>
        <w:t>и </w:t>
      </w:r>
      <w:r>
        <w:rPr>
          <w:spacing w:val="-4"/>
        </w:rPr>
        <w:t>его </w:t>
      </w:r>
      <w:r>
        <w:rPr>
          <w:spacing w:val="-6"/>
        </w:rPr>
        <w:t>нееврейский </w:t>
      </w:r>
      <w:r>
        <w:rPr>
          <w:spacing w:val="-5"/>
        </w:rPr>
        <w:t>собрат, </w:t>
      </w:r>
      <w:r>
        <w:rPr>
          <w:spacing w:val="-3"/>
        </w:rPr>
        <w:t>до </w:t>
      </w:r>
      <w:r>
        <w:rPr>
          <w:spacing w:val="-4"/>
        </w:rPr>
        <w:t>сих пор </w:t>
      </w:r>
      <w:r>
        <w:rPr>
          <w:spacing w:val="-5"/>
        </w:rPr>
        <w:t>практически </w:t>
      </w:r>
      <w:r>
        <w:rPr>
          <w:spacing w:val="-3"/>
        </w:rPr>
        <w:t>не </w:t>
      </w:r>
      <w:r>
        <w:rPr>
          <w:spacing w:val="-5"/>
        </w:rPr>
        <w:t>иссле- довано. Бóльшая исследованность детства </w:t>
      </w:r>
      <w:r>
        <w:rPr/>
        <w:t>в </w:t>
      </w:r>
      <w:r>
        <w:rPr>
          <w:spacing w:val="-5"/>
        </w:rPr>
        <w:t>высших социальных стратах характерна </w:t>
      </w:r>
      <w:r>
        <w:rPr>
          <w:spacing w:val="-4"/>
        </w:rPr>
        <w:t>для </w:t>
      </w:r>
      <w:r>
        <w:rPr>
          <w:spacing w:val="-5"/>
        </w:rPr>
        <w:t>историографии еврейского детства </w:t>
      </w:r>
      <w:r>
        <w:rPr/>
        <w:t>и, </w:t>
      </w:r>
      <w:r>
        <w:rPr>
          <w:spacing w:val="-5"/>
        </w:rPr>
        <w:t>по-видимому, </w:t>
      </w:r>
      <w:r>
        <w:rPr>
          <w:spacing w:val="-3"/>
        </w:rPr>
        <w:t>яв- </w:t>
      </w:r>
      <w:r>
        <w:rPr>
          <w:spacing w:val="-5"/>
        </w:rPr>
        <w:t>ляется универсальной чертой, обусловленной бóльшим количеством источников, оставленных </w:t>
      </w:r>
      <w:r>
        <w:rPr/>
        <w:t>о </w:t>
      </w:r>
      <w:r>
        <w:rPr>
          <w:spacing w:val="-5"/>
        </w:rPr>
        <w:t>себе высшими слоями</w:t>
      </w:r>
      <w:r>
        <w:rPr>
          <w:spacing w:val="-23"/>
        </w:rPr>
        <w:t> </w:t>
      </w:r>
      <w:r>
        <w:rPr>
          <w:spacing w:val="-5"/>
        </w:rPr>
        <w:t>общества.</w:t>
      </w:r>
    </w:p>
    <w:p>
      <w:pPr>
        <w:pStyle w:val="BodyText"/>
        <w:spacing w:line="232" w:lineRule="auto"/>
        <w:ind w:right="217" w:firstLine="453"/>
        <w:jc w:val="right"/>
      </w:pPr>
      <w:r>
        <w:rPr>
          <w:spacing w:val="-4"/>
        </w:rPr>
        <w:t>Gоворот </w:t>
      </w:r>
      <w:r>
        <w:rPr/>
        <w:t>к </w:t>
      </w:r>
      <w:r>
        <w:rPr>
          <w:spacing w:val="-5"/>
        </w:rPr>
        <w:t>социологи </w:t>
      </w:r>
      <w:r>
        <w:rPr/>
        <w:t>и </w:t>
      </w:r>
      <w:r>
        <w:rPr>
          <w:spacing w:val="-5"/>
        </w:rPr>
        <w:t>гендерный </w:t>
      </w:r>
      <w:r>
        <w:rPr>
          <w:spacing w:val="-4"/>
        </w:rPr>
        <w:t>поворот </w:t>
      </w:r>
      <w:r>
        <w:rPr/>
        <w:t>в</w:t>
      </w:r>
      <w:r>
        <w:rPr>
          <w:spacing w:val="46"/>
        </w:rPr>
        <w:t> </w:t>
      </w:r>
      <w:r>
        <w:rPr>
          <w:spacing w:val="-5"/>
        </w:rPr>
        <w:t>исследованиях</w:t>
      </w:r>
      <w:r>
        <w:rPr>
          <w:spacing w:val="7"/>
        </w:rPr>
        <w:t> </w:t>
      </w:r>
      <w:r>
        <w:rPr>
          <w:spacing w:val="-4"/>
        </w:rPr>
        <w:t>еврей-</w:t>
      </w:r>
      <w:r>
        <w:rPr>
          <w:w w:val="100"/>
        </w:rPr>
        <w:t> </w:t>
      </w:r>
      <w:r>
        <w:rPr>
          <w:spacing w:val="-5"/>
        </w:rPr>
        <w:t>ского</w:t>
      </w:r>
      <w:r>
        <w:rPr>
          <w:spacing w:val="14"/>
        </w:rPr>
        <w:t> </w:t>
      </w:r>
      <w:r>
        <w:rPr>
          <w:spacing w:val="-5"/>
        </w:rPr>
        <w:t>детства</w:t>
      </w:r>
      <w:r>
        <w:rPr>
          <w:spacing w:val="15"/>
        </w:rPr>
        <w:t> </w:t>
      </w:r>
      <w:r>
        <w:rPr>
          <w:spacing w:val="-5"/>
        </w:rPr>
        <w:t>только</w:t>
      </w:r>
      <w:r>
        <w:rPr>
          <w:spacing w:val="15"/>
        </w:rPr>
        <w:t> </w:t>
      </w:r>
      <w:r>
        <w:rPr>
          <w:spacing w:val="-5"/>
        </w:rPr>
        <w:t>намечаются.</w:t>
      </w:r>
      <w:r>
        <w:rPr>
          <w:spacing w:val="15"/>
        </w:rPr>
        <w:t> </w:t>
      </w:r>
      <w:r>
        <w:rPr>
          <w:spacing w:val="-4"/>
        </w:rPr>
        <w:t>Лишь</w:t>
      </w:r>
      <w:r>
        <w:rPr>
          <w:spacing w:val="15"/>
        </w:rPr>
        <w:t> </w:t>
      </w:r>
      <w:r>
        <w:rPr/>
        <w:t>в</w:t>
      </w:r>
      <w:r>
        <w:rPr>
          <w:spacing w:val="16"/>
        </w:rPr>
        <w:t> </w:t>
      </w:r>
      <w:r>
        <w:rPr>
          <w:spacing w:val="-5"/>
        </w:rPr>
        <w:t>работах</w:t>
      </w:r>
      <w:r>
        <w:rPr>
          <w:spacing w:val="19"/>
        </w:rPr>
        <w:t> </w:t>
      </w:r>
      <w:r>
        <w:rPr>
          <w:spacing w:val="-5"/>
        </w:rPr>
        <w:t>последних</w:t>
      </w:r>
      <w:r>
        <w:rPr>
          <w:spacing w:val="15"/>
        </w:rPr>
        <w:t> </w:t>
      </w:r>
      <w:r>
        <w:rPr>
          <w:spacing w:val="-4"/>
        </w:rPr>
        <w:t>лет</w:t>
      </w:r>
      <w:r>
        <w:rPr>
          <w:spacing w:val="16"/>
        </w:rPr>
        <w:t> </w:t>
      </w:r>
      <w:r>
        <w:rPr>
          <w:spacing w:val="-4"/>
        </w:rPr>
        <w:t>начи-</w:t>
      </w:r>
      <w:r>
        <w:rPr>
          <w:w w:val="100"/>
        </w:rPr>
        <w:t> </w:t>
      </w:r>
      <w:r>
        <w:rPr>
          <w:spacing w:val="-5"/>
        </w:rPr>
        <w:t>нают использоваться социологические постановки  вопросов</w:t>
      </w:r>
      <w:r>
        <w:rPr>
          <w:spacing w:val="22"/>
        </w:rPr>
        <w:t> </w:t>
      </w:r>
      <w:r>
        <w:rPr/>
        <w:t>и</w:t>
      </w:r>
      <w:r>
        <w:rPr>
          <w:spacing w:val="38"/>
        </w:rPr>
        <w:t> </w:t>
      </w:r>
      <w:r>
        <w:rPr>
          <w:spacing w:val="-5"/>
        </w:rPr>
        <w:t>методы</w:t>
      </w:r>
      <w:r>
        <w:rPr>
          <w:w w:val="100"/>
        </w:rPr>
        <w:t> </w:t>
      </w:r>
      <w:r>
        <w:rPr>
          <w:spacing w:val="-3"/>
        </w:rPr>
        <w:t>(к </w:t>
      </w:r>
      <w:r>
        <w:rPr>
          <w:spacing w:val="-5"/>
        </w:rPr>
        <w:t>примеру, появляются исследования социальных</w:t>
      </w:r>
      <w:r>
        <w:rPr>
          <w:spacing w:val="26"/>
        </w:rPr>
        <w:t> </w:t>
      </w:r>
      <w:r>
        <w:rPr>
          <w:spacing w:val="-5"/>
        </w:rPr>
        <w:t>пространств</w:t>
      </w:r>
      <w:r>
        <w:rPr>
          <w:spacing w:val="15"/>
        </w:rPr>
        <w:t> </w:t>
      </w:r>
      <w:r>
        <w:rPr>
          <w:spacing w:val="-4"/>
        </w:rPr>
        <w:t>детст</w:t>
      </w:r>
      <w:r>
        <w:rPr>
          <w:w w:val="100"/>
        </w:rPr>
        <w:t> </w:t>
      </w:r>
      <w:r>
        <w:rPr>
          <w:spacing w:val="-3"/>
        </w:rPr>
        <w:t>ва</w:t>
      </w:r>
      <w:r>
        <w:rPr>
          <w:spacing w:val="-3"/>
          <w:position w:val="7"/>
          <w:sz w:val="14"/>
        </w:rPr>
        <w:t>41</w:t>
      </w:r>
      <w:r>
        <w:rPr>
          <w:spacing w:val="-3"/>
        </w:rPr>
        <w:t>). </w:t>
      </w:r>
      <w:r>
        <w:rPr>
          <w:spacing w:val="-5"/>
        </w:rPr>
        <w:t>Необходимость отдельно исследовать историю</w:t>
      </w:r>
      <w:r>
        <w:rPr>
          <w:spacing w:val="20"/>
        </w:rPr>
        <w:t> </w:t>
      </w:r>
      <w:r>
        <w:rPr>
          <w:spacing w:val="-5"/>
        </w:rPr>
        <w:t>мальчиков </w:t>
      </w:r>
      <w:r>
        <w:rPr/>
        <w:t>и</w:t>
      </w:r>
      <w:r>
        <w:rPr>
          <w:spacing w:val="16"/>
        </w:rPr>
        <w:t> </w:t>
      </w:r>
      <w:r>
        <w:rPr>
          <w:spacing w:val="-5"/>
        </w:rPr>
        <w:t>исто-</w:t>
      </w:r>
      <w:r>
        <w:rPr>
          <w:w w:val="100"/>
        </w:rPr>
        <w:t> </w:t>
      </w:r>
      <w:r>
        <w:rPr>
          <w:spacing w:val="-4"/>
        </w:rPr>
        <w:t>рию </w:t>
      </w:r>
      <w:r>
        <w:rPr>
          <w:spacing w:val="-5"/>
        </w:rPr>
        <w:t>девочек постулируется </w:t>
      </w:r>
      <w:r>
        <w:rPr/>
        <w:t>в </w:t>
      </w:r>
      <w:r>
        <w:rPr>
          <w:spacing w:val="-5"/>
        </w:rPr>
        <w:t>некоторых недавних работах,</w:t>
      </w:r>
      <w:r>
        <w:rPr>
          <w:spacing w:val="41"/>
        </w:rPr>
        <w:t> </w:t>
      </w:r>
      <w:r>
        <w:rPr>
          <w:spacing w:val="-3"/>
        </w:rPr>
        <w:t>но</w:t>
      </w:r>
      <w:r>
        <w:rPr>
          <w:spacing w:val="3"/>
        </w:rPr>
        <w:t> </w:t>
      </w:r>
      <w:r>
        <w:rPr>
          <w:spacing w:val="-5"/>
        </w:rPr>
        <w:t>воплоща-</w:t>
      </w:r>
      <w:r>
        <w:rPr>
          <w:spacing w:val="-3"/>
          <w:w w:val="100"/>
        </w:rPr>
        <w:t> </w:t>
      </w:r>
      <w:r>
        <w:rPr>
          <w:spacing w:val="-4"/>
        </w:rPr>
        <w:t>ется </w:t>
      </w:r>
      <w:r>
        <w:rPr>
          <w:spacing w:val="-3"/>
        </w:rPr>
        <w:t>на </w:t>
      </w:r>
      <w:r>
        <w:rPr>
          <w:spacing w:val="-5"/>
        </w:rPr>
        <w:t>практике редко, </w:t>
      </w:r>
      <w:r>
        <w:rPr/>
        <w:t>в </w:t>
      </w:r>
      <w:r>
        <w:rPr>
          <w:spacing w:val="-4"/>
        </w:rPr>
        <w:t>т.ч. </w:t>
      </w:r>
      <w:r>
        <w:rPr/>
        <w:t>в </w:t>
      </w:r>
      <w:r>
        <w:rPr>
          <w:spacing w:val="-4"/>
        </w:rPr>
        <w:t>силу </w:t>
      </w:r>
      <w:r>
        <w:rPr>
          <w:spacing w:val="-5"/>
        </w:rPr>
        <w:t>недостатка источников,</w:t>
      </w:r>
      <w:r>
        <w:rPr>
          <w:spacing w:val="41"/>
        </w:rPr>
        <w:t> </w:t>
      </w:r>
      <w:r>
        <w:rPr>
          <w:spacing w:val="-3"/>
        </w:rPr>
        <w:t>по</w:t>
      </w:r>
      <w:r>
        <w:rPr/>
        <w:t> </w:t>
      </w:r>
      <w:r>
        <w:rPr>
          <w:spacing w:val="-5"/>
        </w:rPr>
        <w:t>которым</w:t>
      </w:r>
      <w:r>
        <w:rPr>
          <w:w w:val="100"/>
        </w:rPr>
        <w:t> </w:t>
      </w:r>
      <w:r>
        <w:rPr>
          <w:spacing w:val="-4"/>
        </w:rPr>
        <w:t>можно </w:t>
      </w:r>
      <w:r>
        <w:rPr>
          <w:spacing w:val="-5"/>
        </w:rPr>
        <w:t>изучать историю </w:t>
      </w:r>
      <w:r>
        <w:rPr>
          <w:spacing w:val="-4"/>
        </w:rPr>
        <w:t>девочек</w:t>
      </w:r>
      <w:r>
        <w:rPr>
          <w:spacing w:val="-4"/>
          <w:position w:val="7"/>
          <w:sz w:val="14"/>
        </w:rPr>
        <w:t>42</w:t>
      </w:r>
      <w:r>
        <w:rPr>
          <w:spacing w:val="-4"/>
        </w:rPr>
        <w:t>. </w:t>
      </w:r>
      <w:r>
        <w:rPr>
          <w:spacing w:val="-5"/>
        </w:rPr>
        <w:t>Признание</w:t>
      </w:r>
      <w:r>
        <w:rPr>
          <w:spacing w:val="22"/>
        </w:rPr>
        <w:t> </w:t>
      </w:r>
      <w:r>
        <w:rPr>
          <w:spacing w:val="-5"/>
        </w:rPr>
        <w:t>множественности</w:t>
      </w:r>
      <w:r>
        <w:rPr>
          <w:spacing w:val="19"/>
        </w:rPr>
        <w:t> </w:t>
      </w:r>
      <w:r>
        <w:rPr>
          <w:spacing w:val="-4"/>
        </w:rPr>
        <w:t>детств</w:t>
      </w:r>
      <w:r>
        <w:rPr>
          <w:w w:val="100"/>
        </w:rPr>
        <w:t> </w:t>
      </w:r>
      <w:r>
        <w:rPr>
          <w:spacing w:val="-5"/>
        </w:rPr>
        <w:t>также постулируется, </w:t>
      </w:r>
      <w:r>
        <w:rPr>
          <w:spacing w:val="-3"/>
        </w:rPr>
        <w:t>но </w:t>
      </w:r>
      <w:r>
        <w:rPr>
          <w:spacing w:val="-5"/>
        </w:rPr>
        <w:t>почти </w:t>
      </w:r>
      <w:r>
        <w:rPr/>
        <w:t>не </w:t>
      </w:r>
      <w:r>
        <w:rPr>
          <w:spacing w:val="-5"/>
        </w:rPr>
        <w:t>находит воплощения</w:t>
      </w:r>
      <w:r>
        <w:rPr>
          <w:spacing w:val="3"/>
        </w:rPr>
        <w:t> </w:t>
      </w:r>
      <w:r>
        <w:rPr/>
        <w:t>в</w:t>
      </w:r>
      <w:r>
        <w:rPr>
          <w:spacing w:val="-2"/>
        </w:rPr>
        <w:t> </w:t>
      </w:r>
      <w:r>
        <w:rPr>
          <w:spacing w:val="-5"/>
        </w:rPr>
        <w:t>исследованиях.</w:t>
      </w:r>
      <w:r>
        <w:rPr>
          <w:w w:val="100"/>
        </w:rPr>
        <w:t> </w:t>
      </w:r>
      <w:r>
        <w:rPr>
          <w:spacing w:val="-3"/>
        </w:rPr>
        <w:t>Все</w:t>
      </w:r>
      <w:r>
        <w:rPr>
          <w:spacing w:val="16"/>
        </w:rPr>
        <w:t> </w:t>
      </w:r>
      <w:r>
        <w:rPr>
          <w:spacing w:val="-4"/>
        </w:rPr>
        <w:t>описанные</w:t>
      </w:r>
      <w:r>
        <w:rPr>
          <w:spacing w:val="13"/>
        </w:rPr>
        <w:t> </w:t>
      </w:r>
      <w:r>
        <w:rPr>
          <w:spacing w:val="-3"/>
        </w:rPr>
        <w:t>выше</w:t>
      </w:r>
      <w:r>
        <w:rPr>
          <w:spacing w:val="17"/>
        </w:rPr>
        <w:t> </w:t>
      </w:r>
      <w:r>
        <w:rPr>
          <w:spacing w:val="-4"/>
        </w:rPr>
        <w:t>особенности</w:t>
      </w:r>
      <w:r>
        <w:rPr>
          <w:spacing w:val="16"/>
        </w:rPr>
        <w:t> </w:t>
      </w:r>
      <w:r>
        <w:rPr>
          <w:spacing w:val="-4"/>
        </w:rPr>
        <w:t>источниковой</w:t>
      </w:r>
      <w:r>
        <w:rPr>
          <w:spacing w:val="16"/>
        </w:rPr>
        <w:t> </w:t>
      </w:r>
      <w:r>
        <w:rPr>
          <w:spacing w:val="-4"/>
        </w:rPr>
        <w:t>базы,</w:t>
      </w:r>
      <w:r>
        <w:rPr>
          <w:spacing w:val="14"/>
        </w:rPr>
        <w:t> </w:t>
      </w:r>
      <w:r>
        <w:rPr>
          <w:spacing w:val="-4"/>
        </w:rPr>
        <w:t>однако,</w:t>
      </w:r>
      <w:r>
        <w:rPr>
          <w:spacing w:val="20"/>
        </w:rPr>
        <w:t> </w:t>
      </w:r>
      <w:r>
        <w:rPr>
          <w:spacing w:val="-6"/>
        </w:rPr>
        <w:t>не</w:t>
      </w:r>
      <w:r>
        <w:rPr>
          <w:spacing w:val="-6"/>
          <w:w w:val="100"/>
        </w:rPr>
        <w:t> </w:t>
      </w:r>
      <w:r>
        <w:rPr>
          <w:spacing w:val="-2"/>
          <w:w w:val="100"/>
        </w:rPr>
        <w:t> </w:t>
      </w:r>
      <w:r>
        <w:rPr>
          <w:spacing w:val="-3"/>
        </w:rPr>
        <w:t>дают </w:t>
      </w:r>
      <w:r>
        <w:rPr>
          <w:spacing w:val="-4"/>
        </w:rPr>
        <w:t>ответа </w:t>
      </w:r>
      <w:r>
        <w:rPr>
          <w:spacing w:val="-3"/>
        </w:rPr>
        <w:t>на </w:t>
      </w:r>
      <w:r>
        <w:rPr>
          <w:spacing w:val="-4"/>
        </w:rPr>
        <w:t>вопрос </w:t>
      </w:r>
      <w:r>
        <w:rPr/>
        <w:t>о </w:t>
      </w:r>
      <w:r>
        <w:rPr>
          <w:spacing w:val="-3"/>
        </w:rPr>
        <w:t>том, </w:t>
      </w:r>
      <w:r>
        <w:rPr>
          <w:spacing w:val="-4"/>
        </w:rPr>
        <w:t>почему </w:t>
      </w:r>
      <w:r>
        <w:rPr>
          <w:spacing w:val="-3"/>
        </w:rPr>
        <w:t>история </w:t>
      </w:r>
      <w:r>
        <w:rPr>
          <w:spacing w:val="-4"/>
        </w:rPr>
        <w:t>детства,</w:t>
      </w:r>
      <w:r>
        <w:rPr>
          <w:spacing w:val="36"/>
        </w:rPr>
        <w:t> </w:t>
      </w:r>
      <w:r>
        <w:rPr>
          <w:spacing w:val="-4"/>
        </w:rPr>
        <w:t>получившая</w:t>
      </w:r>
      <w:r>
        <w:rPr>
          <w:spacing w:val="17"/>
        </w:rPr>
        <w:t> </w:t>
      </w:r>
      <w:r>
        <w:rPr>
          <w:spacing w:val="-3"/>
        </w:rPr>
        <w:t>та-</w:t>
      </w:r>
      <w:r>
        <w:rPr>
          <w:w w:val="100"/>
        </w:rPr>
        <w:t> </w:t>
      </w:r>
      <w:r>
        <w:rPr>
          <w:spacing w:val="-3"/>
        </w:rPr>
        <w:t>кое </w:t>
      </w:r>
      <w:r>
        <w:rPr>
          <w:spacing w:val="-4"/>
        </w:rPr>
        <w:t>широкое распространение </w:t>
      </w:r>
      <w:r>
        <w:rPr/>
        <w:t>в </w:t>
      </w:r>
      <w:r>
        <w:rPr>
          <w:spacing w:val="-4"/>
        </w:rPr>
        <w:t>Европе </w:t>
      </w:r>
      <w:r>
        <w:rPr/>
        <w:t>и </w:t>
      </w:r>
      <w:r>
        <w:rPr>
          <w:spacing w:val="-3"/>
        </w:rPr>
        <w:t>США,</w:t>
      </w:r>
      <w:r>
        <w:rPr/>
        <w:t> </w:t>
      </w:r>
      <w:r>
        <w:rPr>
          <w:spacing w:val="-4"/>
        </w:rPr>
        <w:t>оказалась</w:t>
      </w:r>
      <w:r>
        <w:rPr>
          <w:spacing w:val="35"/>
        </w:rPr>
        <w:t> </w:t>
      </w:r>
      <w:r>
        <w:rPr>
          <w:spacing w:val="-4"/>
        </w:rPr>
        <w:t>настолько</w:t>
      </w:r>
      <w:r>
        <w:rPr>
          <w:w w:val="100"/>
        </w:rPr>
        <w:t> </w:t>
      </w:r>
      <w:r>
        <w:rPr>
          <w:spacing w:val="-4"/>
        </w:rPr>
        <w:t>неинтересна </w:t>
      </w:r>
      <w:r>
        <w:rPr/>
        <w:t>в </w:t>
      </w:r>
      <w:r>
        <w:rPr>
          <w:spacing w:val="-4"/>
        </w:rPr>
        <w:t>иудаике (Jewish studies). </w:t>
      </w:r>
      <w:r>
        <w:rPr/>
        <w:t>Я </w:t>
      </w:r>
      <w:r>
        <w:rPr>
          <w:spacing w:val="-4"/>
        </w:rPr>
        <w:t>считаю, </w:t>
      </w:r>
      <w:r>
        <w:rPr>
          <w:spacing w:val="-3"/>
        </w:rPr>
        <w:t>что </w:t>
      </w:r>
      <w:r>
        <w:rPr>
          <w:spacing w:val="-4"/>
        </w:rPr>
        <w:t>причина</w:t>
      </w:r>
      <w:r>
        <w:rPr>
          <w:spacing w:val="-24"/>
        </w:rPr>
        <w:t> </w:t>
      </w:r>
      <w:r>
        <w:rPr>
          <w:spacing w:val="-3"/>
        </w:rPr>
        <w:t>этого</w:t>
      </w:r>
    </w:p>
    <w:p>
      <w:pPr>
        <w:pStyle w:val="BodyText"/>
        <w:spacing w:line="219" w:lineRule="exact"/>
      </w:pPr>
      <w:r>
        <w:rPr/>
        <w:t>кроется в состоянии историографии еврейской истории в целом</w:t>
      </w:r>
    </w:p>
    <w:p>
      <w:pPr>
        <w:pStyle w:val="BodyText"/>
        <w:spacing w:line="230" w:lineRule="auto" w:before="2"/>
        <w:ind w:right="216" w:firstLine="453"/>
      </w:pPr>
      <w:r>
        <w:rPr/>
        <w:t>Для </w:t>
      </w:r>
      <w:r>
        <w:rPr>
          <w:spacing w:val="-4"/>
        </w:rPr>
        <w:t>иудаики характерно «запаздывание» относительно европей- </w:t>
      </w:r>
      <w:r>
        <w:rPr>
          <w:spacing w:val="-3"/>
        </w:rPr>
        <w:t>ской </w:t>
      </w:r>
      <w:r>
        <w:rPr>
          <w:spacing w:val="-4"/>
        </w:rPr>
        <w:t>историографии </w:t>
      </w:r>
      <w:r>
        <w:rPr/>
        <w:t>и </w:t>
      </w:r>
      <w:r>
        <w:rPr>
          <w:spacing w:val="-4"/>
        </w:rPr>
        <w:t>особое внимание </w:t>
      </w:r>
      <w:r>
        <w:rPr/>
        <w:t>к </w:t>
      </w:r>
      <w:r>
        <w:rPr>
          <w:spacing w:val="-4"/>
        </w:rPr>
        <w:t>«национальным» вопросам. Иерусалимская историографическая </w:t>
      </w:r>
      <w:r>
        <w:rPr>
          <w:spacing w:val="-3"/>
        </w:rPr>
        <w:t>школа, </w:t>
      </w:r>
      <w:r>
        <w:rPr>
          <w:spacing w:val="-4"/>
        </w:rPr>
        <w:t>главенствовавшая </w:t>
      </w:r>
      <w:r>
        <w:rPr/>
        <w:t>в </w:t>
      </w:r>
      <w:r>
        <w:rPr>
          <w:spacing w:val="-4"/>
        </w:rPr>
        <w:t>изра- ильской историографии вплоть </w:t>
      </w:r>
      <w:r>
        <w:rPr>
          <w:spacing w:val="-3"/>
        </w:rPr>
        <w:t>до </w:t>
      </w:r>
      <w:r>
        <w:rPr>
          <w:spacing w:val="-4"/>
        </w:rPr>
        <w:t>1970–1980-х </w:t>
      </w:r>
      <w:r>
        <w:rPr/>
        <w:t>гг.</w:t>
      </w:r>
      <w:r>
        <w:rPr>
          <w:position w:val="7"/>
          <w:sz w:val="14"/>
        </w:rPr>
        <w:t>43</w:t>
      </w:r>
      <w:r>
        <w:rPr/>
        <w:t>, </w:t>
      </w:r>
      <w:r>
        <w:rPr>
          <w:spacing w:val="-3"/>
        </w:rPr>
        <w:t>имела </w:t>
      </w:r>
      <w:r>
        <w:rPr>
          <w:spacing w:val="-4"/>
        </w:rPr>
        <w:t>четкую национальную направленность, </w:t>
      </w:r>
      <w:r>
        <w:rPr/>
        <w:t>ее </w:t>
      </w:r>
      <w:r>
        <w:rPr>
          <w:spacing w:val="-4"/>
        </w:rPr>
        <w:t>основными  постулатами  </w:t>
      </w:r>
      <w:r>
        <w:rPr>
          <w:spacing w:val="-3"/>
        </w:rPr>
        <w:t>были идеи </w:t>
      </w:r>
      <w:r>
        <w:rPr/>
        <w:t>о </w:t>
      </w:r>
      <w:r>
        <w:rPr>
          <w:spacing w:val="-4"/>
        </w:rPr>
        <w:t>единстве еврейского народа, преемственности </w:t>
      </w:r>
      <w:r>
        <w:rPr>
          <w:spacing w:val="-3"/>
        </w:rPr>
        <w:t>его </w:t>
      </w:r>
      <w:r>
        <w:rPr>
          <w:spacing w:val="-4"/>
        </w:rPr>
        <w:t>истории </w:t>
      </w:r>
      <w:r>
        <w:rPr/>
        <w:t>с</w:t>
      </w:r>
      <w:r>
        <w:rPr>
          <w:spacing w:val="18"/>
        </w:rPr>
        <w:t> </w:t>
      </w:r>
      <w:r>
        <w:rPr>
          <w:spacing w:val="-4"/>
        </w:rPr>
        <w:t>библей-</w:t>
      </w:r>
    </w:p>
    <w:p>
      <w:pPr>
        <w:pStyle w:val="BodyText"/>
        <w:spacing w:before="4"/>
        <w:ind w:left="0"/>
        <w:jc w:val="left"/>
        <w:rPr>
          <w:sz w:val="14"/>
        </w:rPr>
      </w:pPr>
      <w:r>
        <w:rPr/>
        <w:pict>
          <v:line style="position:absolute;mso-position-horizontal-relative:page;mso-position-vertical-relative:paragraph;z-index:-251182080;mso-wrap-distance-left:0;mso-wrap-distance-right:0" from="51.035809pt,10.463694pt" to="195.055809pt,10.463694pt" stroked="true" strokeweight=".48pt" strokecolor="#000000">
            <v:stroke dashstyle="solid"/>
            <w10:wrap type="topAndBottom"/>
          </v:line>
        </w:pict>
      </w:r>
    </w:p>
    <w:p>
      <w:pPr>
        <w:spacing w:line="223" w:lineRule="auto" w:before="20"/>
        <w:ind w:left="340" w:right="217" w:firstLine="0"/>
        <w:jc w:val="both"/>
        <w:rPr>
          <w:sz w:val="18"/>
        </w:rPr>
      </w:pPr>
      <w:r>
        <w:rPr>
          <w:position w:val="6"/>
          <w:sz w:val="12"/>
        </w:rPr>
        <w:t>40 </w:t>
      </w:r>
      <w:r>
        <w:rPr>
          <w:spacing w:val="-4"/>
          <w:sz w:val="18"/>
        </w:rPr>
        <w:t>Принадлежность </w:t>
      </w:r>
      <w:r>
        <w:rPr>
          <w:sz w:val="18"/>
        </w:rPr>
        <w:t>к </w:t>
      </w:r>
      <w:r>
        <w:rPr>
          <w:spacing w:val="-4"/>
          <w:sz w:val="18"/>
        </w:rPr>
        <w:t>доминирующей культуре обеспечивала </w:t>
      </w:r>
      <w:r>
        <w:rPr>
          <w:spacing w:val="-2"/>
          <w:sz w:val="18"/>
        </w:rPr>
        <w:t>то, </w:t>
      </w:r>
      <w:r>
        <w:rPr>
          <w:spacing w:val="-3"/>
          <w:sz w:val="18"/>
        </w:rPr>
        <w:t>что могли сохра- няться </w:t>
      </w:r>
      <w:r>
        <w:rPr>
          <w:spacing w:val="-4"/>
          <w:sz w:val="18"/>
        </w:rPr>
        <w:t>хотя </w:t>
      </w:r>
      <w:r>
        <w:rPr>
          <w:sz w:val="18"/>
        </w:rPr>
        <w:t>бы </w:t>
      </w:r>
      <w:r>
        <w:rPr>
          <w:spacing w:val="-3"/>
          <w:sz w:val="18"/>
        </w:rPr>
        <w:t>предметы быта </w:t>
      </w:r>
      <w:r>
        <w:rPr>
          <w:spacing w:val="-4"/>
          <w:sz w:val="18"/>
        </w:rPr>
        <w:t>великих современников, ннапример,  императоров </w:t>
      </w:r>
      <w:r>
        <w:rPr>
          <w:spacing w:val="-3"/>
          <w:sz w:val="18"/>
        </w:rPr>
        <w:t>или известных </w:t>
      </w:r>
      <w:r>
        <w:rPr>
          <w:spacing w:val="-4"/>
          <w:sz w:val="18"/>
        </w:rPr>
        <w:t>людей, </w:t>
      </w:r>
      <w:r>
        <w:rPr>
          <w:sz w:val="18"/>
        </w:rPr>
        <w:t>а </w:t>
      </w:r>
      <w:r>
        <w:rPr>
          <w:spacing w:val="-4"/>
          <w:sz w:val="18"/>
        </w:rPr>
        <w:t>поскольку еврейских </w:t>
      </w:r>
      <w:r>
        <w:rPr>
          <w:spacing w:val="-3"/>
          <w:sz w:val="18"/>
        </w:rPr>
        <w:t>императоров </w:t>
      </w:r>
      <w:r>
        <w:rPr>
          <w:sz w:val="18"/>
        </w:rPr>
        <w:t>не </w:t>
      </w:r>
      <w:r>
        <w:rPr>
          <w:spacing w:val="-4"/>
          <w:sz w:val="18"/>
        </w:rPr>
        <w:t>существовало, </w:t>
      </w:r>
      <w:r>
        <w:rPr>
          <w:spacing w:val="-3"/>
          <w:sz w:val="18"/>
        </w:rPr>
        <w:t>как </w:t>
      </w:r>
      <w:r>
        <w:rPr>
          <w:sz w:val="18"/>
        </w:rPr>
        <w:t>и </w:t>
      </w:r>
      <w:r>
        <w:rPr>
          <w:spacing w:val="-4"/>
          <w:sz w:val="18"/>
        </w:rPr>
        <w:t>евреев, </w:t>
      </w:r>
      <w:r>
        <w:rPr>
          <w:spacing w:val="-3"/>
          <w:sz w:val="18"/>
        </w:rPr>
        <w:t>которые </w:t>
      </w:r>
      <w:r>
        <w:rPr>
          <w:spacing w:val="-4"/>
          <w:sz w:val="18"/>
        </w:rPr>
        <w:t>после </w:t>
      </w:r>
      <w:r>
        <w:rPr>
          <w:spacing w:val="-3"/>
          <w:sz w:val="18"/>
        </w:rPr>
        <w:t>смерти </w:t>
      </w:r>
      <w:r>
        <w:rPr>
          <w:spacing w:val="-4"/>
          <w:sz w:val="18"/>
        </w:rPr>
        <w:t>обладали  </w:t>
      </w:r>
      <w:r>
        <w:rPr>
          <w:sz w:val="18"/>
        </w:rPr>
        <w:t>бы </w:t>
      </w:r>
      <w:r>
        <w:rPr>
          <w:spacing w:val="-3"/>
          <w:sz w:val="18"/>
        </w:rPr>
        <w:t>настолько большим социальным весом  </w:t>
      </w:r>
      <w:r>
        <w:rPr>
          <w:sz w:val="18"/>
        </w:rPr>
        <w:t>в </w:t>
      </w:r>
      <w:r>
        <w:rPr>
          <w:spacing w:val="-4"/>
          <w:sz w:val="18"/>
        </w:rPr>
        <w:t>доминирующей нееврейской культуре, </w:t>
      </w:r>
      <w:r>
        <w:rPr>
          <w:spacing w:val="-3"/>
          <w:sz w:val="18"/>
        </w:rPr>
        <w:t>чтобы хранить </w:t>
      </w:r>
      <w:r>
        <w:rPr>
          <w:spacing w:val="-4"/>
          <w:sz w:val="18"/>
        </w:rPr>
        <w:t>предметы </w:t>
      </w:r>
      <w:r>
        <w:rPr>
          <w:sz w:val="18"/>
        </w:rPr>
        <w:t>их </w:t>
      </w:r>
      <w:r>
        <w:rPr>
          <w:spacing w:val="-3"/>
          <w:sz w:val="18"/>
        </w:rPr>
        <w:t>обихода, до- шедшие до нас </w:t>
      </w:r>
      <w:r>
        <w:rPr>
          <w:spacing w:val="-4"/>
          <w:sz w:val="18"/>
        </w:rPr>
        <w:t>еврейские повседневные материальные объекты датируются </w:t>
      </w:r>
      <w:r>
        <w:rPr>
          <w:spacing w:val="-3"/>
          <w:sz w:val="18"/>
        </w:rPr>
        <w:t>глав- ным образом </w:t>
      </w:r>
      <w:r>
        <w:rPr>
          <w:spacing w:val="-4"/>
          <w:sz w:val="18"/>
        </w:rPr>
        <w:t>концом </w:t>
      </w:r>
      <w:r>
        <w:rPr>
          <w:spacing w:val="-3"/>
          <w:sz w:val="18"/>
        </w:rPr>
        <w:t>XIX </w:t>
      </w:r>
      <w:r>
        <w:rPr>
          <w:sz w:val="18"/>
        </w:rPr>
        <w:t>– </w:t>
      </w:r>
      <w:r>
        <w:rPr>
          <w:spacing w:val="-3"/>
          <w:sz w:val="18"/>
        </w:rPr>
        <w:t>началом </w:t>
      </w:r>
      <w:r>
        <w:rPr>
          <w:sz w:val="18"/>
        </w:rPr>
        <w:t>XX</w:t>
      </w:r>
      <w:r>
        <w:rPr>
          <w:spacing w:val="-27"/>
          <w:sz w:val="18"/>
        </w:rPr>
        <w:t> </w:t>
      </w:r>
      <w:r>
        <w:rPr>
          <w:spacing w:val="-3"/>
          <w:sz w:val="18"/>
        </w:rPr>
        <w:t>века.</w:t>
      </w:r>
    </w:p>
    <w:p>
      <w:pPr>
        <w:spacing w:line="182" w:lineRule="exact" w:before="0"/>
        <w:ind w:left="340" w:right="0" w:firstLine="0"/>
        <w:jc w:val="both"/>
        <w:rPr>
          <w:sz w:val="18"/>
        </w:rPr>
      </w:pPr>
      <w:r>
        <w:rPr>
          <w:position w:val="6"/>
          <w:sz w:val="12"/>
        </w:rPr>
        <w:t>41 </w:t>
      </w:r>
      <w:r>
        <w:rPr>
          <w:sz w:val="18"/>
        </w:rPr>
        <w:t>Бернер 2018.</w:t>
      </w:r>
    </w:p>
    <w:p>
      <w:pPr>
        <w:spacing w:line="223" w:lineRule="auto" w:before="2"/>
        <w:ind w:left="340" w:right="220" w:firstLine="0"/>
        <w:jc w:val="both"/>
        <w:rPr>
          <w:sz w:val="18"/>
        </w:rPr>
      </w:pPr>
      <w:r>
        <w:rPr>
          <w:position w:val="6"/>
          <w:sz w:val="12"/>
        </w:rPr>
        <w:t>42 </w:t>
      </w:r>
      <w:r>
        <w:rPr>
          <w:spacing w:val="-4"/>
          <w:sz w:val="18"/>
        </w:rPr>
        <w:t>Единственным исследованием </w:t>
      </w:r>
      <w:r>
        <w:rPr>
          <w:spacing w:val="-3"/>
          <w:sz w:val="18"/>
        </w:rPr>
        <w:t>истории </w:t>
      </w:r>
      <w:r>
        <w:rPr>
          <w:spacing w:val="-4"/>
          <w:sz w:val="18"/>
        </w:rPr>
        <w:t>образования </w:t>
      </w:r>
      <w:r>
        <w:rPr>
          <w:spacing w:val="-3"/>
          <w:sz w:val="18"/>
        </w:rPr>
        <w:t>девочек является уже упоми- </w:t>
      </w:r>
      <w:r>
        <w:rPr>
          <w:spacing w:val="-4"/>
          <w:sz w:val="18"/>
        </w:rPr>
        <w:t>навшаяся </w:t>
      </w:r>
      <w:r>
        <w:rPr>
          <w:spacing w:val="-3"/>
          <w:sz w:val="18"/>
        </w:rPr>
        <w:t>работа </w:t>
      </w:r>
      <w:r>
        <w:rPr>
          <w:sz w:val="18"/>
        </w:rPr>
        <w:t>Э. </w:t>
      </w:r>
      <w:r>
        <w:rPr>
          <w:spacing w:val="-4"/>
          <w:sz w:val="18"/>
        </w:rPr>
        <w:t>Адлер, </w:t>
      </w:r>
      <w:r>
        <w:rPr>
          <w:spacing w:val="-3"/>
          <w:sz w:val="18"/>
        </w:rPr>
        <w:t>см. Adler 2011.</w:t>
      </w:r>
    </w:p>
    <w:p>
      <w:pPr>
        <w:spacing w:line="225" w:lineRule="auto" w:before="0"/>
        <w:ind w:left="340" w:right="216" w:firstLine="0"/>
        <w:jc w:val="both"/>
        <w:rPr>
          <w:sz w:val="18"/>
        </w:rPr>
      </w:pPr>
      <w:r>
        <w:rPr>
          <w:position w:val="6"/>
          <w:sz w:val="12"/>
        </w:rPr>
        <w:t>43 </w:t>
      </w:r>
      <w:r>
        <w:rPr>
          <w:sz w:val="18"/>
        </w:rPr>
        <w:t>В </w:t>
      </w:r>
      <w:r>
        <w:rPr>
          <w:spacing w:val="-4"/>
          <w:sz w:val="18"/>
        </w:rPr>
        <w:t>европейской </w:t>
      </w:r>
      <w:r>
        <w:rPr>
          <w:sz w:val="18"/>
        </w:rPr>
        <w:t>и </w:t>
      </w:r>
      <w:r>
        <w:rPr>
          <w:spacing w:val="-4"/>
          <w:sz w:val="18"/>
        </w:rPr>
        <w:t>американской историографии </w:t>
      </w:r>
      <w:r>
        <w:rPr>
          <w:sz w:val="18"/>
        </w:rPr>
        <w:t>к </w:t>
      </w:r>
      <w:r>
        <w:rPr>
          <w:spacing w:val="-3"/>
          <w:sz w:val="18"/>
        </w:rPr>
        <w:t>этому моменту уже лет </w:t>
      </w:r>
      <w:r>
        <w:rPr>
          <w:sz w:val="18"/>
        </w:rPr>
        <w:t>70, </w:t>
      </w:r>
      <w:r>
        <w:rPr>
          <w:spacing w:val="-3"/>
          <w:sz w:val="18"/>
        </w:rPr>
        <w:t>как перестали </w:t>
      </w:r>
      <w:r>
        <w:rPr>
          <w:spacing w:val="-4"/>
          <w:sz w:val="18"/>
        </w:rPr>
        <w:t>писать национальную историю, </w:t>
      </w:r>
      <w:r>
        <w:rPr>
          <w:spacing w:val="-3"/>
          <w:sz w:val="18"/>
        </w:rPr>
        <w:t>зато появились школа </w:t>
      </w:r>
      <w:r>
        <w:rPr>
          <w:spacing w:val="-4"/>
          <w:sz w:val="18"/>
        </w:rPr>
        <w:t>«Анналов», </w:t>
      </w:r>
      <w:r>
        <w:rPr>
          <w:spacing w:val="-3"/>
          <w:sz w:val="18"/>
        </w:rPr>
        <w:t>исто- рия </w:t>
      </w:r>
      <w:r>
        <w:rPr>
          <w:spacing w:val="-4"/>
          <w:sz w:val="18"/>
        </w:rPr>
        <w:t>понятий </w:t>
      </w:r>
      <w:r>
        <w:rPr>
          <w:sz w:val="18"/>
        </w:rPr>
        <w:t>и </w:t>
      </w:r>
      <w:r>
        <w:rPr>
          <w:spacing w:val="-4"/>
          <w:sz w:val="18"/>
        </w:rPr>
        <w:t>интеллектуальная история, культурная история </w:t>
      </w:r>
      <w:r>
        <w:rPr>
          <w:sz w:val="18"/>
        </w:rPr>
        <w:t>и </w:t>
      </w:r>
      <w:r>
        <w:rPr>
          <w:spacing w:val="-3"/>
          <w:sz w:val="18"/>
        </w:rPr>
        <w:t>т.д.</w:t>
      </w:r>
    </w:p>
    <w:p>
      <w:pPr>
        <w:spacing w:after="0" w:line="225" w:lineRule="auto"/>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18"/>
      </w:pPr>
      <w:r>
        <w:rPr>
          <w:spacing w:val="-3"/>
        </w:rPr>
        <w:t>ских </w:t>
      </w:r>
      <w:r>
        <w:rPr>
          <w:spacing w:val="-4"/>
        </w:rPr>
        <w:t>времен </w:t>
      </w:r>
      <w:r>
        <w:rPr/>
        <w:t>и о </w:t>
      </w:r>
      <w:r>
        <w:rPr>
          <w:spacing w:val="-4"/>
        </w:rPr>
        <w:t>центральном значении земли Израиля </w:t>
      </w:r>
      <w:r>
        <w:rPr/>
        <w:t>для </w:t>
      </w:r>
      <w:r>
        <w:rPr>
          <w:spacing w:val="-4"/>
        </w:rPr>
        <w:t>еврейской </w:t>
      </w:r>
      <w:r>
        <w:rPr>
          <w:spacing w:val="-3"/>
        </w:rPr>
        <w:t>истории</w:t>
      </w:r>
      <w:r>
        <w:rPr>
          <w:spacing w:val="-3"/>
          <w:position w:val="7"/>
          <w:sz w:val="14"/>
        </w:rPr>
        <w:t>44</w:t>
      </w:r>
      <w:r>
        <w:rPr>
          <w:spacing w:val="-3"/>
        </w:rPr>
        <w:t>. </w:t>
      </w:r>
      <w:r>
        <w:rPr>
          <w:spacing w:val="-4"/>
        </w:rPr>
        <w:t>Лишь </w:t>
      </w:r>
      <w:r>
        <w:rPr/>
        <w:t>в </w:t>
      </w:r>
      <w:r>
        <w:rPr>
          <w:spacing w:val="-4"/>
        </w:rPr>
        <w:t>1980-е появляются т.н. «новые </w:t>
      </w:r>
      <w:r>
        <w:rPr>
          <w:spacing w:val="-5"/>
        </w:rPr>
        <w:t>историки», </w:t>
      </w:r>
      <w:r>
        <w:rPr>
          <w:spacing w:val="-4"/>
        </w:rPr>
        <w:t>стремя- </w:t>
      </w:r>
      <w:r>
        <w:rPr>
          <w:spacing w:val="-3"/>
        </w:rPr>
        <w:t>щиеся </w:t>
      </w:r>
      <w:r>
        <w:rPr>
          <w:spacing w:val="-4"/>
        </w:rPr>
        <w:t>рассматривать еврейскую культуру </w:t>
      </w:r>
      <w:r>
        <w:rPr/>
        <w:t>в </w:t>
      </w:r>
      <w:r>
        <w:rPr>
          <w:spacing w:val="-4"/>
        </w:rPr>
        <w:t>контексте окружавших </w:t>
      </w:r>
      <w:r>
        <w:rPr>
          <w:spacing w:val="-3"/>
        </w:rPr>
        <w:t>ее </w:t>
      </w:r>
      <w:r>
        <w:rPr>
          <w:spacing w:val="-4"/>
        </w:rPr>
        <w:t>культур </w:t>
      </w:r>
      <w:r>
        <w:rPr/>
        <w:t>и </w:t>
      </w:r>
      <w:r>
        <w:rPr>
          <w:spacing w:val="-3"/>
        </w:rPr>
        <w:t>применяя </w:t>
      </w:r>
      <w:r>
        <w:rPr>
          <w:spacing w:val="-4"/>
        </w:rPr>
        <w:t>новые научные </w:t>
      </w:r>
      <w:r>
        <w:rPr>
          <w:spacing w:val="-3"/>
        </w:rPr>
        <w:t>подходы</w:t>
      </w:r>
      <w:r>
        <w:rPr>
          <w:spacing w:val="-3"/>
          <w:position w:val="7"/>
          <w:sz w:val="14"/>
        </w:rPr>
        <w:t>45</w:t>
      </w:r>
      <w:r>
        <w:rPr>
          <w:spacing w:val="-3"/>
        </w:rPr>
        <w:t>. Вместе </w:t>
      </w:r>
      <w:r>
        <w:rPr/>
        <w:t>с тем, </w:t>
      </w:r>
      <w:r>
        <w:rPr>
          <w:spacing w:val="-4"/>
        </w:rPr>
        <w:t>примерно </w:t>
      </w:r>
      <w:r>
        <w:rPr/>
        <w:t>в </w:t>
      </w:r>
      <w:r>
        <w:rPr>
          <w:spacing w:val="-2"/>
        </w:rPr>
        <w:t>это </w:t>
      </w:r>
      <w:r>
        <w:rPr/>
        <w:t>же </w:t>
      </w:r>
      <w:r>
        <w:rPr>
          <w:spacing w:val="-3"/>
        </w:rPr>
        <w:t>время центр </w:t>
      </w:r>
      <w:r>
        <w:rPr>
          <w:spacing w:val="-4"/>
        </w:rPr>
        <w:t>изучения еврейской культуры сдвигается </w:t>
      </w:r>
      <w:r>
        <w:rPr>
          <w:spacing w:val="-3"/>
        </w:rPr>
        <w:t>из Изра- </w:t>
      </w:r>
      <w:r>
        <w:rPr/>
        <w:t>иля в </w:t>
      </w:r>
      <w:r>
        <w:rPr>
          <w:spacing w:val="-4"/>
        </w:rPr>
        <w:t>США, </w:t>
      </w:r>
      <w:r>
        <w:rPr>
          <w:spacing w:val="-3"/>
        </w:rPr>
        <w:t>где </w:t>
      </w:r>
      <w:r>
        <w:rPr>
          <w:spacing w:val="-4"/>
        </w:rPr>
        <w:t>открываются кафедры еврейской истории </w:t>
      </w:r>
      <w:r>
        <w:rPr/>
        <w:t>и </w:t>
      </w:r>
      <w:r>
        <w:rPr>
          <w:spacing w:val="-4"/>
        </w:rPr>
        <w:t>культуры, израильские ученые начинают активно публиковать работы </w:t>
      </w:r>
      <w:r>
        <w:rPr>
          <w:spacing w:val="-3"/>
        </w:rPr>
        <w:t>на </w:t>
      </w:r>
      <w:r>
        <w:rPr>
          <w:spacing w:val="-4"/>
        </w:rPr>
        <w:t>англий- </w:t>
      </w:r>
      <w:r>
        <w:rPr>
          <w:spacing w:val="-3"/>
        </w:rPr>
        <w:t>ском, </w:t>
      </w:r>
      <w:r>
        <w:rPr/>
        <w:t>а </w:t>
      </w:r>
      <w:r>
        <w:rPr>
          <w:spacing w:val="-4"/>
        </w:rPr>
        <w:t>израильские студенты </w:t>
      </w:r>
      <w:r>
        <w:rPr/>
        <w:t>– </w:t>
      </w:r>
      <w:r>
        <w:rPr>
          <w:spacing w:val="-4"/>
        </w:rPr>
        <w:t>приезжать </w:t>
      </w:r>
      <w:r>
        <w:rPr>
          <w:spacing w:val="-3"/>
        </w:rPr>
        <w:t>на </w:t>
      </w:r>
      <w:r>
        <w:rPr>
          <w:spacing w:val="-4"/>
        </w:rPr>
        <w:t>учебу </w:t>
      </w:r>
      <w:r>
        <w:rPr/>
        <w:t>в </w:t>
      </w:r>
      <w:r>
        <w:rPr>
          <w:spacing w:val="-3"/>
        </w:rPr>
        <w:t>США</w:t>
      </w:r>
      <w:r>
        <w:rPr>
          <w:spacing w:val="-3"/>
          <w:position w:val="7"/>
          <w:sz w:val="14"/>
        </w:rPr>
        <w:t>46</w:t>
      </w:r>
      <w:r>
        <w:rPr>
          <w:spacing w:val="-3"/>
        </w:rPr>
        <w:t>. Все это </w:t>
      </w:r>
      <w:r>
        <w:rPr>
          <w:spacing w:val="-4"/>
        </w:rPr>
        <w:t>знаменует постепенное приближение еврейской историографии </w:t>
      </w:r>
      <w:r>
        <w:rPr/>
        <w:t>к </w:t>
      </w:r>
      <w:r>
        <w:rPr>
          <w:spacing w:val="-4"/>
        </w:rPr>
        <w:t>более современным образцам написания истории.</w:t>
      </w:r>
    </w:p>
    <w:p>
      <w:pPr>
        <w:pStyle w:val="BodyText"/>
        <w:spacing w:line="232" w:lineRule="auto" w:before="6"/>
        <w:ind w:right="217" w:firstLine="453"/>
      </w:pPr>
      <w:r>
        <w:rPr>
          <w:spacing w:val="-4"/>
        </w:rPr>
        <w:t>Тем </w:t>
      </w:r>
      <w:r>
        <w:rPr>
          <w:spacing w:val="-3"/>
        </w:rPr>
        <w:t>не </w:t>
      </w:r>
      <w:r>
        <w:rPr>
          <w:spacing w:val="-5"/>
        </w:rPr>
        <w:t>менее, </w:t>
      </w:r>
      <w:r>
        <w:rPr>
          <w:spacing w:val="-6"/>
        </w:rPr>
        <w:t>национальный </w:t>
      </w:r>
      <w:r>
        <w:rPr>
          <w:spacing w:val="-5"/>
        </w:rPr>
        <w:t>вопрос применительно </w:t>
      </w:r>
      <w:r>
        <w:rPr/>
        <w:t>к </w:t>
      </w:r>
      <w:r>
        <w:rPr>
          <w:spacing w:val="-5"/>
        </w:rPr>
        <w:t>еврейской истории далеко </w:t>
      </w:r>
      <w:r>
        <w:rPr>
          <w:spacing w:val="-3"/>
        </w:rPr>
        <w:t>не </w:t>
      </w:r>
      <w:r>
        <w:rPr>
          <w:spacing w:val="-5"/>
        </w:rPr>
        <w:t>исчерпан, </w:t>
      </w:r>
      <w:r>
        <w:rPr/>
        <w:t>о </w:t>
      </w:r>
      <w:r>
        <w:rPr>
          <w:spacing w:val="-4"/>
        </w:rPr>
        <w:t>чем </w:t>
      </w:r>
      <w:r>
        <w:rPr>
          <w:spacing w:val="-5"/>
        </w:rPr>
        <w:t>свидетельствует, например, </w:t>
      </w:r>
      <w:r>
        <w:rPr>
          <w:spacing w:val="-4"/>
        </w:rPr>
        <w:t>появле- ние </w:t>
      </w:r>
      <w:r>
        <w:rPr>
          <w:spacing w:val="-5"/>
        </w:rPr>
        <w:t>десять </w:t>
      </w:r>
      <w:r>
        <w:rPr>
          <w:spacing w:val="-3"/>
        </w:rPr>
        <w:t>лет </w:t>
      </w:r>
      <w:r>
        <w:rPr>
          <w:spacing w:val="-5"/>
        </w:rPr>
        <w:t>назад книги «How Jewish </w:t>
      </w:r>
      <w:r>
        <w:rPr>
          <w:spacing w:val="-3"/>
        </w:rPr>
        <w:t>is </w:t>
      </w:r>
      <w:r>
        <w:rPr>
          <w:spacing w:val="-5"/>
        </w:rPr>
        <w:t>Jewish history?», написанной одним </w:t>
      </w:r>
      <w:r>
        <w:rPr>
          <w:spacing w:val="-3"/>
        </w:rPr>
        <w:t>из </w:t>
      </w:r>
      <w:r>
        <w:rPr>
          <w:spacing w:val="-5"/>
        </w:rPr>
        <w:t>ведущих израильских историков, </w:t>
      </w:r>
      <w:r>
        <w:rPr>
          <w:spacing w:val="-4"/>
        </w:rPr>
        <w:t>Моше Росманом</w:t>
      </w:r>
      <w:r>
        <w:rPr>
          <w:spacing w:val="-4"/>
          <w:position w:val="7"/>
          <w:sz w:val="14"/>
        </w:rPr>
        <w:t>47</w:t>
      </w:r>
      <w:r>
        <w:rPr>
          <w:spacing w:val="-4"/>
        </w:rPr>
        <w:t>. </w:t>
      </w:r>
      <w:r>
        <w:rPr>
          <w:spacing w:val="-5"/>
        </w:rPr>
        <w:t>Согласно Росману, если рассматривать еврейскую историю </w:t>
      </w:r>
      <w:r>
        <w:rPr/>
        <w:t>в </w:t>
      </w:r>
      <w:r>
        <w:rPr>
          <w:spacing w:val="-5"/>
        </w:rPr>
        <w:t>духе постмодерниз- </w:t>
      </w:r>
      <w:r>
        <w:rPr>
          <w:spacing w:val="-4"/>
        </w:rPr>
        <w:t>ма, </w:t>
      </w:r>
      <w:r>
        <w:rPr>
          <w:spacing w:val="-3"/>
        </w:rPr>
        <w:t>то она </w:t>
      </w:r>
      <w:r>
        <w:rPr>
          <w:spacing w:val="-5"/>
        </w:rPr>
        <w:t>теряет </w:t>
      </w:r>
      <w:r>
        <w:rPr>
          <w:spacing w:val="-4"/>
        </w:rPr>
        <w:t>свою </w:t>
      </w:r>
      <w:r>
        <w:rPr>
          <w:spacing w:val="-5"/>
        </w:rPr>
        <w:t>«еврейскость», </w:t>
      </w:r>
      <w:r>
        <w:rPr/>
        <w:t>а </w:t>
      </w:r>
      <w:r>
        <w:rPr>
          <w:spacing w:val="-5"/>
        </w:rPr>
        <w:t>еврейская культура распадается </w:t>
      </w:r>
      <w:r>
        <w:rPr>
          <w:spacing w:val="-3"/>
        </w:rPr>
        <w:t>на </w:t>
      </w:r>
      <w:r>
        <w:rPr>
          <w:spacing w:val="-5"/>
        </w:rPr>
        <w:t>множество локальных «еврейских культур», имеющих </w:t>
      </w:r>
      <w:r>
        <w:rPr>
          <w:spacing w:val="-4"/>
        </w:rPr>
        <w:t>между </w:t>
      </w:r>
      <w:r>
        <w:rPr>
          <w:spacing w:val="-5"/>
        </w:rPr>
        <w:t>собой </w:t>
      </w:r>
      <w:r>
        <w:rPr>
          <w:spacing w:val="-4"/>
        </w:rPr>
        <w:t>мало </w:t>
      </w:r>
      <w:r>
        <w:rPr>
          <w:spacing w:val="-5"/>
        </w:rPr>
        <w:t>общего, </w:t>
      </w:r>
      <w:r>
        <w:rPr>
          <w:spacing w:val="-3"/>
        </w:rPr>
        <w:t>что для </w:t>
      </w:r>
      <w:r>
        <w:rPr>
          <w:spacing w:val="-4"/>
        </w:rPr>
        <w:t>него </w:t>
      </w:r>
      <w:r>
        <w:rPr>
          <w:spacing w:val="-5"/>
        </w:rPr>
        <w:t>неприемлемо </w:t>
      </w:r>
      <w:r>
        <w:rPr/>
        <w:t>и </w:t>
      </w:r>
      <w:r>
        <w:rPr>
          <w:spacing w:val="-5"/>
        </w:rPr>
        <w:t>подрывает легитимность </w:t>
      </w:r>
      <w:r>
        <w:rPr>
          <w:spacing w:val="-4"/>
        </w:rPr>
        <w:t>су- </w:t>
      </w:r>
      <w:r>
        <w:rPr>
          <w:spacing w:val="-5"/>
        </w:rPr>
        <w:t>ществования иудаики </w:t>
      </w:r>
      <w:r>
        <w:rPr>
          <w:spacing w:val="-4"/>
        </w:rPr>
        <w:t>как </w:t>
      </w:r>
      <w:r>
        <w:rPr>
          <w:spacing w:val="-5"/>
        </w:rPr>
        <w:t>исследовательской области. </w:t>
      </w:r>
      <w:r>
        <w:rPr>
          <w:spacing w:val="-6"/>
        </w:rPr>
        <w:t>Озабоченность</w:t>
      </w:r>
    </w:p>
    <w:p>
      <w:pPr>
        <w:pStyle w:val="BodyText"/>
        <w:spacing w:line="232" w:lineRule="auto"/>
        <w:ind w:right="216"/>
      </w:pPr>
      <w:r>
        <w:rPr>
          <w:spacing w:val="-5"/>
        </w:rPr>
        <w:t>«еврейскостью» еврейской культуры </w:t>
      </w:r>
      <w:r>
        <w:rPr/>
        <w:t>и </w:t>
      </w:r>
      <w:r>
        <w:rPr>
          <w:spacing w:val="-5"/>
        </w:rPr>
        <w:t>отстаивание  </w:t>
      </w:r>
      <w:r>
        <w:rPr>
          <w:spacing w:val="-3"/>
        </w:rPr>
        <w:t>ее </w:t>
      </w:r>
      <w:r>
        <w:rPr>
          <w:spacing w:val="-5"/>
        </w:rPr>
        <w:t>преемственности </w:t>
      </w:r>
      <w:r>
        <w:rPr/>
        <w:t>в </w:t>
      </w:r>
      <w:r>
        <w:rPr>
          <w:spacing w:val="-5"/>
        </w:rPr>
        <w:t>разных временных </w:t>
      </w:r>
      <w:r>
        <w:rPr/>
        <w:t>и </w:t>
      </w:r>
      <w:r>
        <w:rPr>
          <w:spacing w:val="-6"/>
        </w:rPr>
        <w:t>географических </w:t>
      </w:r>
      <w:r>
        <w:rPr>
          <w:spacing w:val="-4"/>
        </w:rPr>
        <w:t>континуумах</w:t>
      </w:r>
      <w:r>
        <w:rPr>
          <w:spacing w:val="-4"/>
          <w:position w:val="7"/>
          <w:sz w:val="14"/>
        </w:rPr>
        <w:t>48 </w:t>
      </w:r>
      <w:r>
        <w:rPr>
          <w:spacing w:val="-6"/>
        </w:rPr>
        <w:t>указывает </w:t>
      </w:r>
      <w:r>
        <w:rPr>
          <w:spacing w:val="-3"/>
        </w:rPr>
        <w:t>на </w:t>
      </w:r>
      <w:r>
        <w:rPr>
          <w:spacing w:val="-4"/>
        </w:rPr>
        <w:t>то, что </w:t>
      </w:r>
      <w:r>
        <w:rPr>
          <w:spacing w:val="-5"/>
        </w:rPr>
        <w:t>национальный дискурс </w:t>
      </w:r>
      <w:r>
        <w:rPr/>
        <w:t>в </w:t>
      </w:r>
      <w:r>
        <w:rPr>
          <w:spacing w:val="-6"/>
        </w:rPr>
        <w:t>историографии </w:t>
      </w:r>
      <w:r>
        <w:rPr>
          <w:spacing w:val="-4"/>
        </w:rPr>
        <w:t>по-прежнему </w:t>
      </w:r>
      <w:r>
        <w:rPr>
          <w:spacing w:val="-5"/>
        </w:rPr>
        <w:t>силен. «Ев- рейская» составляющая еврейской истории оказывается настолько </w:t>
      </w:r>
      <w:r>
        <w:rPr>
          <w:spacing w:val="-4"/>
        </w:rPr>
        <w:t>важ- ной для </w:t>
      </w:r>
      <w:r>
        <w:rPr>
          <w:spacing w:val="-5"/>
        </w:rPr>
        <w:t>идентичности пишущего, </w:t>
      </w:r>
      <w:r>
        <w:rPr>
          <w:spacing w:val="-4"/>
        </w:rPr>
        <w:t>что сама </w:t>
      </w:r>
      <w:r>
        <w:rPr>
          <w:spacing w:val="-5"/>
        </w:rPr>
        <w:t>мысль </w:t>
      </w:r>
      <w:r>
        <w:rPr/>
        <w:t>о </w:t>
      </w:r>
      <w:r>
        <w:rPr>
          <w:spacing w:val="-3"/>
        </w:rPr>
        <w:t>ее </w:t>
      </w:r>
      <w:r>
        <w:rPr>
          <w:spacing w:val="-5"/>
        </w:rPr>
        <w:t>потере неперено- сима. </w:t>
      </w:r>
      <w:r>
        <w:rPr>
          <w:spacing w:val="-3"/>
        </w:rPr>
        <w:t>Все это </w:t>
      </w:r>
      <w:r>
        <w:rPr>
          <w:spacing w:val="-4"/>
        </w:rPr>
        <w:t>оказывает влияние </w:t>
      </w:r>
      <w:r>
        <w:rPr/>
        <w:t>и на </w:t>
      </w:r>
      <w:r>
        <w:rPr>
          <w:spacing w:val="-4"/>
        </w:rPr>
        <w:t>историографию еврейского </w:t>
      </w:r>
      <w:r>
        <w:rPr>
          <w:spacing w:val="-3"/>
        </w:rPr>
        <w:t>дет- ства. </w:t>
      </w:r>
      <w:r>
        <w:rPr/>
        <w:t>В </w:t>
      </w:r>
      <w:r>
        <w:rPr>
          <w:spacing w:val="-4"/>
        </w:rPr>
        <w:t>атмосфере «национального» </w:t>
      </w:r>
      <w:r>
        <w:rPr>
          <w:spacing w:val="-3"/>
        </w:rPr>
        <w:t>интереса </w:t>
      </w:r>
      <w:r>
        <w:rPr>
          <w:spacing w:val="-4"/>
        </w:rPr>
        <w:t>детство </w:t>
      </w:r>
      <w:r>
        <w:rPr>
          <w:spacing w:val="-3"/>
        </w:rPr>
        <w:t>как тема </w:t>
      </w:r>
      <w:r>
        <w:rPr>
          <w:spacing w:val="-4"/>
        </w:rPr>
        <w:t>истори- ческого исследования оказывается нерелевантным. Неслучайно первые работы </w:t>
      </w:r>
      <w:r>
        <w:rPr>
          <w:spacing w:val="-3"/>
        </w:rPr>
        <w:t>по </w:t>
      </w:r>
      <w:r>
        <w:rPr>
          <w:spacing w:val="-4"/>
        </w:rPr>
        <w:t>истории еврейского детства появляются </w:t>
      </w:r>
      <w:r>
        <w:rPr>
          <w:spacing w:val="-3"/>
        </w:rPr>
        <w:t>как раз </w:t>
      </w:r>
      <w:r>
        <w:rPr/>
        <w:t>в </w:t>
      </w:r>
      <w:r>
        <w:rPr>
          <w:spacing w:val="-4"/>
        </w:rPr>
        <w:t>конце 1980-х </w:t>
      </w:r>
      <w:r>
        <w:rPr>
          <w:spacing w:val="-3"/>
        </w:rPr>
        <w:t>гг., </w:t>
      </w:r>
      <w:r>
        <w:rPr>
          <w:spacing w:val="-4"/>
        </w:rPr>
        <w:t>когда </w:t>
      </w:r>
      <w:r>
        <w:rPr/>
        <w:t>в </w:t>
      </w:r>
      <w:r>
        <w:rPr>
          <w:spacing w:val="-4"/>
        </w:rPr>
        <w:t>израильской историографии происходит перелом. Однако изменения занимают </w:t>
      </w:r>
      <w:r>
        <w:rPr>
          <w:spacing w:val="-3"/>
        </w:rPr>
        <w:t>время. </w:t>
      </w:r>
      <w:r>
        <w:rPr>
          <w:spacing w:val="-4"/>
        </w:rPr>
        <w:t>«Национальная» историография </w:t>
      </w:r>
      <w:r>
        <w:rPr>
          <w:spacing w:val="-3"/>
        </w:rPr>
        <w:t>еще не </w:t>
      </w:r>
      <w:r>
        <w:rPr>
          <w:spacing w:val="-4"/>
        </w:rPr>
        <w:t>стала достоянием</w:t>
      </w:r>
      <w:r>
        <w:rPr>
          <w:spacing w:val="-17"/>
        </w:rPr>
        <w:t> </w:t>
      </w:r>
      <w:r>
        <w:rPr>
          <w:spacing w:val="-4"/>
        </w:rPr>
        <w:t>прошлого.</w:t>
      </w:r>
    </w:p>
    <w:p>
      <w:pPr>
        <w:pStyle w:val="BodyText"/>
        <w:spacing w:line="232" w:lineRule="auto"/>
        <w:ind w:right="217" w:firstLine="453"/>
      </w:pPr>
      <w:r>
        <w:rPr/>
        <w:pict>
          <v:line style="position:absolute;mso-position-horizontal-relative:page;mso-position-vertical-relative:paragraph;z-index:-251181056;mso-wrap-distance-left:0;mso-wrap-distance-right:0" from="51.035809pt,72.658653pt" to="195.055809pt,72.658653pt" stroked="true" strokeweight=".48pt" strokecolor="#000000">
            <v:stroke dashstyle="solid"/>
            <w10:wrap type="topAndBottom"/>
          </v:line>
        </w:pict>
      </w:r>
      <w:r>
        <w:rPr/>
        <w:t>С </w:t>
      </w:r>
      <w:r>
        <w:rPr>
          <w:spacing w:val="-5"/>
        </w:rPr>
        <w:t>другой стороны, интерес </w:t>
      </w:r>
      <w:r>
        <w:rPr/>
        <w:t>к </w:t>
      </w:r>
      <w:r>
        <w:rPr>
          <w:spacing w:val="-5"/>
        </w:rPr>
        <w:t>традиционным «еврейским» темам, таким </w:t>
      </w:r>
      <w:r>
        <w:rPr>
          <w:spacing w:val="-4"/>
        </w:rPr>
        <w:t>как </w:t>
      </w:r>
      <w:r>
        <w:rPr>
          <w:spacing w:val="-6"/>
        </w:rPr>
        <w:t>исследование </w:t>
      </w:r>
      <w:r>
        <w:rPr>
          <w:spacing w:val="-5"/>
        </w:rPr>
        <w:t>Танаха, Талмуда, средневековой еврейской </w:t>
      </w:r>
      <w:r>
        <w:rPr>
          <w:spacing w:val="-3"/>
        </w:rPr>
        <w:t>фи- </w:t>
      </w:r>
      <w:r>
        <w:rPr>
          <w:spacing w:val="-5"/>
        </w:rPr>
        <w:t>лософии, хасидизма, остается. </w:t>
      </w:r>
      <w:r>
        <w:rPr>
          <w:spacing w:val="-3"/>
        </w:rPr>
        <w:t>Эти </w:t>
      </w:r>
      <w:r>
        <w:rPr>
          <w:spacing w:val="-5"/>
        </w:rPr>
        <w:t>дисциплины </w:t>
      </w:r>
      <w:r>
        <w:rPr>
          <w:spacing w:val="-4"/>
        </w:rPr>
        <w:t>можно </w:t>
      </w:r>
      <w:r>
        <w:rPr>
          <w:spacing w:val="-5"/>
        </w:rPr>
        <w:t>назвать «элитой» иудаики: </w:t>
      </w:r>
      <w:r>
        <w:rPr/>
        <w:t>у </w:t>
      </w:r>
      <w:r>
        <w:rPr>
          <w:spacing w:val="-5"/>
        </w:rPr>
        <w:t>изучения </w:t>
      </w:r>
      <w:r>
        <w:rPr>
          <w:spacing w:val="-4"/>
        </w:rPr>
        <w:t>этих </w:t>
      </w:r>
      <w:r>
        <w:rPr>
          <w:spacing w:val="-5"/>
        </w:rPr>
        <w:t>текстов длинная история, </w:t>
      </w:r>
      <w:r>
        <w:rPr/>
        <w:t>и </w:t>
      </w:r>
      <w:r>
        <w:rPr>
          <w:spacing w:val="-5"/>
        </w:rPr>
        <w:t>если раньше </w:t>
      </w:r>
      <w:r>
        <w:rPr>
          <w:spacing w:val="-4"/>
        </w:rPr>
        <w:t>ими </w:t>
      </w:r>
      <w:r>
        <w:rPr>
          <w:spacing w:val="-5"/>
        </w:rPr>
        <w:t>занимались раввины, </w:t>
      </w:r>
      <w:r>
        <w:rPr>
          <w:spacing w:val="-3"/>
        </w:rPr>
        <w:t>то </w:t>
      </w:r>
      <w:r>
        <w:rPr>
          <w:spacing w:val="-4"/>
        </w:rPr>
        <w:t>теперь </w:t>
      </w:r>
      <w:r>
        <w:rPr>
          <w:spacing w:val="-5"/>
        </w:rPr>
        <w:t>исследуют представители гуманитарных наук. Перелом </w:t>
      </w:r>
      <w:r>
        <w:rPr/>
        <w:t>в </w:t>
      </w:r>
      <w:r>
        <w:rPr>
          <w:spacing w:val="-5"/>
        </w:rPr>
        <w:t>историографии привнес </w:t>
      </w:r>
      <w:r>
        <w:rPr/>
        <w:t>в </w:t>
      </w:r>
      <w:r>
        <w:rPr>
          <w:spacing w:val="-4"/>
        </w:rPr>
        <w:t>них </w:t>
      </w:r>
      <w:r>
        <w:rPr>
          <w:spacing w:val="-5"/>
        </w:rPr>
        <w:t>новые методы, например,</w:t>
      </w:r>
    </w:p>
    <w:p>
      <w:pPr>
        <w:spacing w:line="203" w:lineRule="exact" w:before="7"/>
        <w:ind w:left="340" w:right="0" w:firstLine="0"/>
        <w:jc w:val="left"/>
        <w:rPr>
          <w:sz w:val="18"/>
        </w:rPr>
      </w:pPr>
      <w:r>
        <w:rPr>
          <w:position w:val="6"/>
          <w:sz w:val="12"/>
        </w:rPr>
        <w:t>44 </w:t>
      </w:r>
      <w:r>
        <w:rPr>
          <w:sz w:val="18"/>
        </w:rPr>
        <w:t>Shmueli 1986: 149–150.</w:t>
      </w:r>
    </w:p>
    <w:p>
      <w:pPr>
        <w:spacing w:line="194" w:lineRule="exact" w:before="0"/>
        <w:ind w:left="340" w:right="0" w:firstLine="0"/>
        <w:jc w:val="left"/>
        <w:rPr>
          <w:sz w:val="18"/>
        </w:rPr>
      </w:pPr>
      <w:r>
        <w:rPr>
          <w:position w:val="6"/>
          <w:sz w:val="12"/>
        </w:rPr>
        <w:t>45 </w:t>
      </w:r>
      <w:r>
        <w:rPr>
          <w:sz w:val="18"/>
        </w:rPr>
        <w:t>Myers 2009: 396.</w:t>
      </w:r>
    </w:p>
    <w:p>
      <w:pPr>
        <w:spacing w:line="194" w:lineRule="exact" w:before="0"/>
        <w:ind w:left="340" w:right="0" w:firstLine="0"/>
        <w:jc w:val="left"/>
        <w:rPr>
          <w:sz w:val="18"/>
        </w:rPr>
      </w:pPr>
      <w:r>
        <w:rPr>
          <w:position w:val="6"/>
          <w:sz w:val="12"/>
        </w:rPr>
        <w:t>46 </w:t>
      </w:r>
      <w:r>
        <w:rPr>
          <w:sz w:val="18"/>
        </w:rPr>
        <w:t>Там же: 394.</w:t>
      </w:r>
    </w:p>
    <w:p>
      <w:pPr>
        <w:spacing w:line="193" w:lineRule="exact" w:before="0"/>
        <w:ind w:left="340" w:right="0" w:firstLine="0"/>
        <w:jc w:val="left"/>
        <w:rPr>
          <w:sz w:val="18"/>
        </w:rPr>
      </w:pPr>
      <w:r>
        <w:rPr>
          <w:position w:val="6"/>
          <w:sz w:val="12"/>
        </w:rPr>
        <w:t>47 </w:t>
      </w:r>
      <w:r>
        <w:rPr>
          <w:sz w:val="18"/>
        </w:rPr>
        <w:t>Rosman 2009.</w:t>
      </w:r>
    </w:p>
    <w:p>
      <w:pPr>
        <w:spacing w:line="225" w:lineRule="auto" w:before="1"/>
        <w:ind w:left="340" w:right="220" w:firstLine="0"/>
        <w:jc w:val="both"/>
        <w:rPr>
          <w:sz w:val="18"/>
        </w:rPr>
      </w:pPr>
      <w:r>
        <w:rPr>
          <w:position w:val="6"/>
          <w:sz w:val="12"/>
        </w:rPr>
        <w:t>48 </w:t>
      </w:r>
      <w:r>
        <w:rPr>
          <w:spacing w:val="-3"/>
          <w:sz w:val="18"/>
        </w:rPr>
        <w:t>Хотя Росман </w:t>
      </w:r>
      <w:r>
        <w:rPr>
          <w:sz w:val="18"/>
        </w:rPr>
        <w:t>в </w:t>
      </w:r>
      <w:r>
        <w:rPr>
          <w:spacing w:val="-3"/>
          <w:sz w:val="18"/>
        </w:rPr>
        <w:t>данной книге </w:t>
      </w:r>
      <w:r>
        <w:rPr>
          <w:sz w:val="18"/>
        </w:rPr>
        <w:t>и </w:t>
      </w:r>
      <w:r>
        <w:rPr>
          <w:spacing w:val="-3"/>
          <w:sz w:val="18"/>
        </w:rPr>
        <w:t>других работах часто </w:t>
      </w:r>
      <w:r>
        <w:rPr>
          <w:spacing w:val="-4"/>
          <w:sz w:val="18"/>
        </w:rPr>
        <w:t>рассматривает еврейскую </w:t>
      </w:r>
      <w:r>
        <w:rPr>
          <w:spacing w:val="-3"/>
          <w:sz w:val="18"/>
        </w:rPr>
        <w:t>культуру </w:t>
      </w:r>
      <w:r>
        <w:rPr>
          <w:sz w:val="18"/>
        </w:rPr>
        <w:t>в </w:t>
      </w:r>
      <w:r>
        <w:rPr>
          <w:spacing w:val="-3"/>
          <w:sz w:val="18"/>
        </w:rPr>
        <w:t>контексте </w:t>
      </w:r>
      <w:r>
        <w:rPr>
          <w:spacing w:val="-4"/>
          <w:sz w:val="18"/>
        </w:rPr>
        <w:t>европейской </w:t>
      </w:r>
      <w:r>
        <w:rPr>
          <w:sz w:val="18"/>
        </w:rPr>
        <w:t>и </w:t>
      </w:r>
      <w:r>
        <w:rPr>
          <w:spacing w:val="-4"/>
          <w:sz w:val="18"/>
        </w:rPr>
        <w:t>уделяет </w:t>
      </w:r>
      <w:r>
        <w:rPr>
          <w:spacing w:val="-3"/>
          <w:sz w:val="18"/>
        </w:rPr>
        <w:t>много </w:t>
      </w:r>
      <w:r>
        <w:rPr>
          <w:spacing w:val="-4"/>
          <w:sz w:val="18"/>
        </w:rPr>
        <w:t>внимания </w:t>
      </w:r>
      <w:r>
        <w:rPr>
          <w:sz w:val="18"/>
        </w:rPr>
        <w:t>их </w:t>
      </w:r>
      <w:r>
        <w:rPr>
          <w:spacing w:val="-4"/>
          <w:sz w:val="18"/>
        </w:rPr>
        <w:t>взаимовлиянию, </w:t>
      </w:r>
      <w:r>
        <w:rPr>
          <w:spacing w:val="-3"/>
          <w:sz w:val="18"/>
        </w:rPr>
        <w:t>для него </w:t>
      </w:r>
      <w:r>
        <w:rPr>
          <w:spacing w:val="-4"/>
          <w:sz w:val="18"/>
        </w:rPr>
        <w:t>крайне важно представление </w:t>
      </w:r>
      <w:r>
        <w:rPr>
          <w:sz w:val="18"/>
        </w:rPr>
        <w:t>о </w:t>
      </w:r>
      <w:r>
        <w:rPr>
          <w:spacing w:val="-3"/>
          <w:sz w:val="18"/>
        </w:rPr>
        <w:t>том, что </w:t>
      </w:r>
      <w:r>
        <w:rPr>
          <w:spacing w:val="-4"/>
          <w:sz w:val="18"/>
        </w:rPr>
        <w:t>еврейская культура </w:t>
      </w:r>
      <w:r>
        <w:rPr>
          <w:sz w:val="18"/>
        </w:rPr>
        <w:t>в </w:t>
      </w:r>
      <w:r>
        <w:rPr>
          <w:spacing w:val="-3"/>
          <w:sz w:val="18"/>
        </w:rPr>
        <w:t>Польше и, </w:t>
      </w:r>
      <w:r>
        <w:rPr>
          <w:spacing w:val="-4"/>
          <w:sz w:val="18"/>
        </w:rPr>
        <w:t>скажем, </w:t>
      </w:r>
      <w:r>
        <w:rPr>
          <w:sz w:val="18"/>
        </w:rPr>
        <w:t>в </w:t>
      </w:r>
      <w:r>
        <w:rPr>
          <w:spacing w:val="-3"/>
          <w:sz w:val="18"/>
        </w:rPr>
        <w:t>Йемене имеют </w:t>
      </w:r>
      <w:r>
        <w:rPr>
          <w:sz w:val="18"/>
        </w:rPr>
        <w:t>между </w:t>
      </w:r>
      <w:r>
        <w:rPr>
          <w:spacing w:val="-3"/>
          <w:sz w:val="18"/>
        </w:rPr>
        <w:t>собой нечто общее </w:t>
      </w:r>
      <w:r>
        <w:rPr>
          <w:sz w:val="18"/>
        </w:rPr>
        <w:t>и </w:t>
      </w:r>
      <w:r>
        <w:rPr>
          <w:spacing w:val="-4"/>
          <w:sz w:val="18"/>
        </w:rPr>
        <w:t>являются составляющими </w:t>
      </w:r>
      <w:r>
        <w:rPr>
          <w:spacing w:val="-3"/>
          <w:sz w:val="18"/>
        </w:rPr>
        <w:t>одной </w:t>
      </w:r>
      <w:r>
        <w:rPr>
          <w:spacing w:val="-4"/>
          <w:sz w:val="18"/>
        </w:rPr>
        <w:t>еврейской культуры, </w:t>
      </w:r>
      <w:r>
        <w:rPr>
          <w:sz w:val="18"/>
        </w:rPr>
        <w:t>а не </w:t>
      </w:r>
      <w:r>
        <w:rPr>
          <w:spacing w:val="-4"/>
          <w:sz w:val="18"/>
        </w:rPr>
        <w:t>различными еврейскими</w:t>
      </w:r>
      <w:r>
        <w:rPr>
          <w:spacing w:val="-16"/>
          <w:sz w:val="18"/>
        </w:rPr>
        <w:t> </w:t>
      </w:r>
      <w:r>
        <w:rPr>
          <w:spacing w:val="-4"/>
          <w:sz w:val="18"/>
        </w:rPr>
        <w:t>культурами.</w:t>
      </w:r>
    </w:p>
    <w:p>
      <w:pPr>
        <w:spacing w:after="0" w:line="225" w:lineRule="auto"/>
        <w:jc w:val="both"/>
        <w:rPr>
          <w:sz w:val="18"/>
        </w:rPr>
        <w:sectPr>
          <w:headerReference w:type="even" r:id="rId219"/>
          <w:headerReference w:type="default" r:id="rId220"/>
          <w:pgSz w:w="8230" w:h="12190"/>
          <w:pgMar w:header="656" w:footer="0" w:top="900" w:bottom="280" w:left="680" w:right="680"/>
          <w:pgNumType w:start="342"/>
        </w:sectPr>
      </w:pPr>
    </w:p>
    <w:p>
      <w:pPr>
        <w:pStyle w:val="BodyText"/>
        <w:spacing w:before="2"/>
        <w:ind w:left="0"/>
        <w:jc w:val="left"/>
        <w:rPr>
          <w:sz w:val="11"/>
        </w:rPr>
      </w:pPr>
    </w:p>
    <w:p>
      <w:pPr>
        <w:pStyle w:val="BodyText"/>
        <w:spacing w:line="232" w:lineRule="auto" w:before="99"/>
        <w:ind w:right="217"/>
      </w:pPr>
      <w:r>
        <w:rPr>
          <w:spacing w:val="-6"/>
        </w:rPr>
        <w:t>гендерные </w:t>
      </w:r>
      <w:r>
        <w:rPr>
          <w:spacing w:val="-5"/>
        </w:rPr>
        <w:t>исследования применительно </w:t>
      </w:r>
      <w:r>
        <w:rPr/>
        <w:t>к </w:t>
      </w:r>
      <w:r>
        <w:rPr>
          <w:spacing w:val="-5"/>
        </w:rPr>
        <w:t>Танаху </w:t>
      </w:r>
      <w:r>
        <w:rPr/>
        <w:t>и </w:t>
      </w:r>
      <w:r>
        <w:rPr>
          <w:spacing w:val="-4"/>
        </w:rPr>
        <w:t>Талмуду, </w:t>
      </w:r>
      <w:r>
        <w:rPr>
          <w:spacing w:val="-3"/>
        </w:rPr>
        <w:t>но </w:t>
      </w:r>
      <w:r>
        <w:rPr>
          <w:spacing w:val="-5"/>
        </w:rPr>
        <w:t>общая тематика </w:t>
      </w:r>
      <w:r>
        <w:rPr/>
        <w:t>и </w:t>
      </w:r>
      <w:r>
        <w:rPr>
          <w:spacing w:val="-5"/>
        </w:rPr>
        <w:t>изучаемые тексты остались неизменными. Очевидно, </w:t>
      </w:r>
      <w:r>
        <w:rPr>
          <w:spacing w:val="-3"/>
        </w:rPr>
        <w:t>что по- </w:t>
      </w:r>
      <w:r>
        <w:rPr>
          <w:spacing w:val="-5"/>
        </w:rPr>
        <w:t>пулярность </w:t>
      </w:r>
      <w:r>
        <w:rPr/>
        <w:t>и </w:t>
      </w:r>
      <w:r>
        <w:rPr>
          <w:spacing w:val="-5"/>
        </w:rPr>
        <w:t>«элитность» </w:t>
      </w:r>
      <w:r>
        <w:rPr>
          <w:spacing w:val="-4"/>
        </w:rPr>
        <w:t>этих </w:t>
      </w:r>
      <w:r>
        <w:rPr>
          <w:spacing w:val="-5"/>
        </w:rPr>
        <w:t>дисциплин связаны </w:t>
      </w:r>
      <w:r>
        <w:rPr/>
        <w:t>с их </w:t>
      </w:r>
      <w:r>
        <w:rPr>
          <w:spacing w:val="-5"/>
        </w:rPr>
        <w:t>важностью </w:t>
      </w:r>
      <w:r>
        <w:rPr>
          <w:spacing w:val="-3"/>
        </w:rPr>
        <w:t>для </w:t>
      </w:r>
      <w:r>
        <w:rPr>
          <w:spacing w:val="-5"/>
        </w:rPr>
        <w:t>коллективной </w:t>
      </w:r>
      <w:r>
        <w:rPr/>
        <w:t>и </w:t>
      </w:r>
      <w:r>
        <w:rPr>
          <w:spacing w:val="-6"/>
        </w:rPr>
        <w:t>индивидуальной </w:t>
      </w:r>
      <w:r>
        <w:rPr>
          <w:spacing w:val="-5"/>
        </w:rPr>
        <w:t>идентичности, </w:t>
      </w:r>
      <w:r>
        <w:rPr>
          <w:spacing w:val="-3"/>
        </w:rPr>
        <w:t>что </w:t>
      </w:r>
      <w:r>
        <w:rPr>
          <w:spacing w:val="-5"/>
        </w:rPr>
        <w:t>особенно актуально, поскольку изучение чего </w:t>
      </w:r>
      <w:r>
        <w:rPr/>
        <w:t>бы </w:t>
      </w:r>
      <w:r>
        <w:rPr>
          <w:spacing w:val="-3"/>
        </w:rPr>
        <w:t>то ни </w:t>
      </w:r>
      <w:r>
        <w:rPr>
          <w:spacing w:val="-4"/>
        </w:rPr>
        <w:t>было </w:t>
      </w:r>
      <w:r>
        <w:rPr>
          <w:spacing w:val="-5"/>
        </w:rPr>
        <w:t>еврейского по-прежнему часто ассоциируется </w:t>
      </w:r>
      <w:r>
        <w:rPr/>
        <w:t>с </w:t>
      </w:r>
      <w:r>
        <w:rPr>
          <w:spacing w:val="-5"/>
        </w:rPr>
        <w:t>этно-религиозной принадлежностью исследователя.</w:t>
      </w:r>
    </w:p>
    <w:p>
      <w:pPr>
        <w:pStyle w:val="BodyText"/>
        <w:spacing w:line="230" w:lineRule="auto"/>
        <w:ind w:right="215" w:firstLine="453"/>
      </w:pPr>
      <w:r>
        <w:rPr>
          <w:spacing w:val="-5"/>
        </w:rPr>
        <w:t>Центр еврейской историографии перемещается </w:t>
      </w:r>
      <w:r>
        <w:rPr/>
        <w:t>в </w:t>
      </w:r>
      <w:r>
        <w:rPr>
          <w:spacing w:val="-4"/>
        </w:rPr>
        <w:t>США, </w:t>
      </w:r>
      <w:r>
        <w:rPr/>
        <w:t>и </w:t>
      </w:r>
      <w:r>
        <w:rPr>
          <w:spacing w:val="-4"/>
        </w:rPr>
        <w:t>это, </w:t>
      </w:r>
      <w:r>
        <w:rPr>
          <w:spacing w:val="-3"/>
        </w:rPr>
        <w:t>воз- </w:t>
      </w:r>
      <w:r>
        <w:rPr>
          <w:spacing w:val="-5"/>
        </w:rPr>
        <w:t>можно, становится </w:t>
      </w:r>
      <w:r>
        <w:rPr>
          <w:spacing w:val="-4"/>
        </w:rPr>
        <w:t>еще более </w:t>
      </w:r>
      <w:r>
        <w:rPr>
          <w:spacing w:val="-5"/>
        </w:rPr>
        <w:t>важным: </w:t>
      </w:r>
      <w:r>
        <w:rPr>
          <w:spacing w:val="-4"/>
        </w:rPr>
        <w:t>если </w:t>
      </w:r>
      <w:r>
        <w:rPr>
          <w:spacing w:val="-3"/>
        </w:rPr>
        <w:t>для </w:t>
      </w:r>
      <w:r>
        <w:rPr>
          <w:spacing w:val="-5"/>
        </w:rPr>
        <w:t>израильтян еврейская идентичность выражается, </w:t>
      </w:r>
      <w:r>
        <w:rPr>
          <w:spacing w:val="-3"/>
        </w:rPr>
        <w:t>по </w:t>
      </w:r>
      <w:r>
        <w:rPr>
          <w:spacing w:val="-5"/>
        </w:rPr>
        <w:t>меньшей </w:t>
      </w:r>
      <w:r>
        <w:rPr>
          <w:spacing w:val="-4"/>
        </w:rPr>
        <w:t>мере, </w:t>
      </w:r>
      <w:r>
        <w:rPr/>
        <w:t>в </w:t>
      </w:r>
      <w:r>
        <w:rPr>
          <w:spacing w:val="-4"/>
        </w:rPr>
        <w:t>том, что они </w:t>
      </w:r>
      <w:r>
        <w:rPr>
          <w:spacing w:val="-5"/>
        </w:rPr>
        <w:t>живут </w:t>
      </w:r>
      <w:r>
        <w:rPr/>
        <w:t>в </w:t>
      </w:r>
      <w:r>
        <w:rPr>
          <w:spacing w:val="-3"/>
        </w:rPr>
        <w:t>ев- </w:t>
      </w:r>
      <w:r>
        <w:rPr>
          <w:spacing w:val="-5"/>
        </w:rPr>
        <w:t>рейском государстве, </w:t>
      </w:r>
      <w:r>
        <w:rPr>
          <w:spacing w:val="-3"/>
        </w:rPr>
        <w:t>то </w:t>
      </w:r>
      <w:r>
        <w:rPr>
          <w:spacing w:val="-6"/>
        </w:rPr>
        <w:t>американские </w:t>
      </w:r>
      <w:r>
        <w:rPr>
          <w:spacing w:val="-5"/>
        </w:rPr>
        <w:t>евреи вынуждены искать другие способы </w:t>
      </w:r>
      <w:r>
        <w:rPr>
          <w:spacing w:val="-3"/>
        </w:rPr>
        <w:t>ее </w:t>
      </w:r>
      <w:r>
        <w:rPr>
          <w:spacing w:val="-5"/>
        </w:rPr>
        <w:t>подкрепления </w:t>
      </w:r>
      <w:r>
        <w:rPr/>
        <w:t>и </w:t>
      </w:r>
      <w:r>
        <w:rPr>
          <w:spacing w:val="-5"/>
        </w:rPr>
        <w:t>выражения. Возможно, изучение традици- онных еврейских текстов </w:t>
      </w:r>
      <w:r>
        <w:rPr>
          <w:spacing w:val="-3"/>
        </w:rPr>
        <w:t>как </w:t>
      </w:r>
      <w:r>
        <w:rPr>
          <w:spacing w:val="-4"/>
        </w:rPr>
        <w:t>раз </w:t>
      </w:r>
      <w:r>
        <w:rPr/>
        <w:t>и </w:t>
      </w:r>
      <w:r>
        <w:rPr>
          <w:spacing w:val="-5"/>
        </w:rPr>
        <w:t>является одним </w:t>
      </w:r>
      <w:r>
        <w:rPr>
          <w:spacing w:val="-3"/>
        </w:rPr>
        <w:t>из </w:t>
      </w:r>
      <w:r>
        <w:rPr>
          <w:spacing w:val="-5"/>
        </w:rPr>
        <w:t>таких способов. Изучение </w:t>
      </w:r>
      <w:r>
        <w:rPr>
          <w:spacing w:val="-3"/>
        </w:rPr>
        <w:t>же </w:t>
      </w:r>
      <w:r>
        <w:rPr>
          <w:spacing w:val="-4"/>
        </w:rPr>
        <w:t>детства вносит гораздо </w:t>
      </w:r>
      <w:r>
        <w:rPr>
          <w:spacing w:val="-5"/>
        </w:rPr>
        <w:t>меньший </w:t>
      </w:r>
      <w:r>
        <w:rPr>
          <w:spacing w:val="-4"/>
        </w:rPr>
        <w:t>вклад </w:t>
      </w:r>
      <w:r>
        <w:rPr/>
        <w:t>в </w:t>
      </w:r>
      <w:r>
        <w:rPr>
          <w:spacing w:val="-5"/>
        </w:rPr>
        <w:t>идентичность, </w:t>
      </w:r>
      <w:r>
        <w:rPr/>
        <w:t>и </w:t>
      </w:r>
      <w:r>
        <w:rPr>
          <w:spacing w:val="-5"/>
        </w:rPr>
        <w:t>поэтому </w:t>
      </w:r>
      <w:r>
        <w:rPr>
          <w:spacing w:val="-3"/>
        </w:rPr>
        <w:t>не </w:t>
      </w:r>
      <w:r>
        <w:rPr>
          <w:spacing w:val="-5"/>
        </w:rPr>
        <w:t>является настолько личностно важным. </w:t>
      </w:r>
      <w:r>
        <w:rPr>
          <w:spacing w:val="-3"/>
        </w:rPr>
        <w:t>Детство </w:t>
      </w:r>
      <w:r>
        <w:rPr>
          <w:spacing w:val="-4"/>
        </w:rPr>
        <w:t>(как </w:t>
      </w:r>
      <w:r>
        <w:rPr/>
        <w:t>и </w:t>
      </w:r>
      <w:r>
        <w:rPr>
          <w:spacing w:val="-3"/>
        </w:rPr>
        <w:t>по- </w:t>
      </w:r>
      <w:r>
        <w:rPr>
          <w:spacing w:val="-4"/>
        </w:rPr>
        <w:t>вседневность, гендерные исследования </w:t>
      </w:r>
      <w:r>
        <w:rPr/>
        <w:t>и </w:t>
      </w:r>
      <w:r>
        <w:rPr>
          <w:spacing w:val="-3"/>
        </w:rPr>
        <w:t>т.д.) </w:t>
      </w:r>
      <w:r>
        <w:rPr/>
        <w:t>в </w:t>
      </w:r>
      <w:r>
        <w:rPr>
          <w:spacing w:val="-4"/>
        </w:rPr>
        <w:t>национальный истори- ческий нарратив </w:t>
      </w:r>
      <w:r>
        <w:rPr/>
        <w:t>не </w:t>
      </w:r>
      <w:r>
        <w:rPr>
          <w:spacing w:val="-4"/>
        </w:rPr>
        <w:t>вписывается, </w:t>
      </w:r>
      <w:r>
        <w:rPr>
          <w:spacing w:val="-3"/>
        </w:rPr>
        <w:t>история </w:t>
      </w:r>
      <w:r>
        <w:rPr>
          <w:spacing w:val="-4"/>
        </w:rPr>
        <w:t>детства так </w:t>
      </w:r>
      <w:r>
        <w:rPr/>
        <w:t>и не </w:t>
      </w:r>
      <w:r>
        <w:rPr>
          <w:spacing w:val="-4"/>
        </w:rPr>
        <w:t>смогла пока развиться </w:t>
      </w:r>
      <w:r>
        <w:rPr/>
        <w:t>в </w:t>
      </w:r>
      <w:r>
        <w:rPr>
          <w:spacing w:val="-4"/>
        </w:rPr>
        <w:t>отдельную область </w:t>
      </w:r>
      <w:r>
        <w:rPr/>
        <w:t>в </w:t>
      </w:r>
      <w:r>
        <w:rPr>
          <w:spacing w:val="-4"/>
        </w:rPr>
        <w:t>рамках иудаики, </w:t>
      </w:r>
      <w:r>
        <w:rPr/>
        <w:t>в </w:t>
      </w:r>
      <w:r>
        <w:rPr>
          <w:spacing w:val="-4"/>
        </w:rPr>
        <w:t>т.ч. вследствие </w:t>
      </w:r>
      <w:r>
        <w:rPr>
          <w:spacing w:val="-3"/>
        </w:rPr>
        <w:t>вли- </w:t>
      </w:r>
      <w:r>
        <w:rPr>
          <w:spacing w:val="-4"/>
        </w:rPr>
        <w:t>ятельности национальной историографии.</w:t>
      </w:r>
    </w:p>
    <w:p>
      <w:pPr>
        <w:pStyle w:val="BodyText"/>
        <w:spacing w:line="230" w:lineRule="auto" w:before="1"/>
        <w:ind w:right="216" w:firstLine="453"/>
      </w:pPr>
      <w:r>
        <w:rPr>
          <w:spacing w:val="-4"/>
        </w:rPr>
        <w:t>Помимо </w:t>
      </w:r>
      <w:r>
        <w:rPr>
          <w:spacing w:val="-3"/>
        </w:rPr>
        <w:t>этого, </w:t>
      </w:r>
      <w:r>
        <w:rPr>
          <w:spacing w:val="-4"/>
        </w:rPr>
        <w:t>еврейская историография </w:t>
      </w:r>
      <w:r>
        <w:rPr/>
        <w:t>в </w:t>
      </w:r>
      <w:r>
        <w:rPr>
          <w:spacing w:val="-4"/>
        </w:rPr>
        <w:t>любом своем идеоло- гическом проявлении </w:t>
      </w:r>
      <w:r>
        <w:rPr>
          <w:spacing w:val="-5"/>
        </w:rPr>
        <w:t>зачастую </w:t>
      </w:r>
      <w:r>
        <w:rPr>
          <w:spacing w:val="-4"/>
        </w:rPr>
        <w:t>связана </w:t>
      </w:r>
      <w:r>
        <w:rPr/>
        <w:t>с </w:t>
      </w:r>
      <w:r>
        <w:rPr>
          <w:spacing w:val="-5"/>
        </w:rPr>
        <w:t>поддержанием </w:t>
      </w:r>
      <w:r>
        <w:rPr/>
        <w:t>и </w:t>
      </w:r>
      <w:r>
        <w:rPr>
          <w:spacing w:val="-4"/>
        </w:rPr>
        <w:t>выражением этно-религиозной идентичности исследователя. </w:t>
      </w:r>
      <w:r>
        <w:rPr/>
        <w:t>Но и </w:t>
      </w:r>
      <w:r>
        <w:rPr>
          <w:spacing w:val="-4"/>
        </w:rPr>
        <w:t>здесь еврейское детство оказывается </w:t>
      </w:r>
      <w:r>
        <w:rPr>
          <w:spacing w:val="-3"/>
        </w:rPr>
        <w:t>мало </w:t>
      </w:r>
      <w:r>
        <w:rPr>
          <w:spacing w:val="-4"/>
        </w:rPr>
        <w:t>востребованной темой: </w:t>
      </w:r>
      <w:r>
        <w:rPr/>
        <w:t>в </w:t>
      </w:r>
      <w:r>
        <w:rPr>
          <w:spacing w:val="-4"/>
        </w:rPr>
        <w:t>отличие </w:t>
      </w:r>
      <w:r>
        <w:rPr/>
        <w:t>от </w:t>
      </w:r>
      <w:r>
        <w:rPr>
          <w:spacing w:val="-4"/>
        </w:rPr>
        <w:t>изуче- </w:t>
      </w:r>
      <w:r>
        <w:rPr>
          <w:spacing w:val="-3"/>
        </w:rPr>
        <w:t>ния, </w:t>
      </w:r>
      <w:r>
        <w:rPr/>
        <w:t>к </w:t>
      </w:r>
      <w:r>
        <w:rPr>
          <w:spacing w:val="-5"/>
        </w:rPr>
        <w:t>примеру, </w:t>
      </w:r>
      <w:r>
        <w:rPr>
          <w:spacing w:val="-4"/>
        </w:rPr>
        <w:t>священных еврейских текстов, традиционно обознача- </w:t>
      </w:r>
      <w:r>
        <w:rPr>
          <w:spacing w:val="-3"/>
        </w:rPr>
        <w:t>емых </w:t>
      </w:r>
      <w:r>
        <w:rPr>
          <w:spacing w:val="-4"/>
        </w:rPr>
        <w:t>еврейской культурой </w:t>
      </w:r>
      <w:r>
        <w:rPr>
          <w:spacing w:val="-3"/>
        </w:rPr>
        <w:t>как </w:t>
      </w:r>
      <w:r>
        <w:rPr>
          <w:spacing w:val="-4"/>
        </w:rPr>
        <w:t>значимых, изучение еврейского детства предоставляет гораздо меньше возможностей </w:t>
      </w:r>
      <w:r>
        <w:rPr>
          <w:spacing w:val="-3"/>
        </w:rPr>
        <w:t>для </w:t>
      </w:r>
      <w:r>
        <w:rPr>
          <w:spacing w:val="-5"/>
        </w:rPr>
        <w:t>идентификации со </w:t>
      </w:r>
      <w:r>
        <w:rPr>
          <w:spacing w:val="-4"/>
        </w:rPr>
        <w:t>значимым изучаемым предметом.</w:t>
      </w:r>
    </w:p>
    <w:p>
      <w:pPr>
        <w:spacing w:before="60"/>
        <w:ind w:left="359" w:right="240" w:firstLine="0"/>
        <w:jc w:val="center"/>
        <w:rPr>
          <w:b/>
          <w:sz w:val="18"/>
        </w:rPr>
      </w:pPr>
      <w:r>
        <w:rPr>
          <w:b/>
          <w:sz w:val="18"/>
        </w:rPr>
        <w:t>БИБЛИОГРАФИЯ / REFERENCES</w:t>
      </w:r>
    </w:p>
    <w:p>
      <w:pPr>
        <w:spacing w:line="220" w:lineRule="auto" w:before="38"/>
        <w:ind w:left="623" w:right="217" w:hanging="284"/>
        <w:jc w:val="both"/>
        <w:rPr>
          <w:sz w:val="17"/>
        </w:rPr>
      </w:pPr>
      <w:r>
        <w:rPr>
          <w:spacing w:val="-3"/>
          <w:sz w:val="17"/>
        </w:rPr>
        <w:t>Кон И.С. </w:t>
      </w:r>
      <w:r>
        <w:rPr>
          <w:spacing w:val="-4"/>
          <w:sz w:val="17"/>
        </w:rPr>
        <w:t>Открытия Филиппа Арьеса </w:t>
      </w:r>
      <w:r>
        <w:rPr>
          <w:sz w:val="17"/>
        </w:rPr>
        <w:t>и </w:t>
      </w:r>
      <w:r>
        <w:rPr>
          <w:spacing w:val="-4"/>
          <w:sz w:val="17"/>
        </w:rPr>
        <w:t>гендерные </w:t>
      </w:r>
      <w:r>
        <w:rPr>
          <w:spacing w:val="-3"/>
          <w:sz w:val="17"/>
        </w:rPr>
        <w:t>аспекты </w:t>
      </w:r>
      <w:r>
        <w:rPr>
          <w:spacing w:val="-4"/>
          <w:sz w:val="17"/>
        </w:rPr>
        <w:t>истории </w:t>
      </w:r>
      <w:r>
        <w:rPr>
          <w:spacing w:val="-3"/>
          <w:sz w:val="17"/>
        </w:rPr>
        <w:t>детства // Вестник РГГУ. </w:t>
      </w:r>
      <w:r>
        <w:rPr>
          <w:spacing w:val="-4"/>
          <w:sz w:val="17"/>
        </w:rPr>
        <w:t>Серия: Философия. Социология. Искусствоведение. </w:t>
      </w:r>
      <w:r>
        <w:rPr>
          <w:spacing w:val="-3"/>
          <w:sz w:val="17"/>
        </w:rPr>
        <w:t>2010. </w:t>
      </w:r>
      <w:r>
        <w:rPr>
          <w:sz w:val="17"/>
        </w:rPr>
        <w:t>№ 15 </w:t>
      </w:r>
      <w:r>
        <w:rPr>
          <w:spacing w:val="-3"/>
          <w:sz w:val="17"/>
        </w:rPr>
        <w:t>(58). </w:t>
      </w:r>
      <w:r>
        <w:rPr>
          <w:sz w:val="17"/>
        </w:rPr>
        <w:t>С. </w:t>
      </w:r>
      <w:r>
        <w:rPr>
          <w:spacing w:val="-4"/>
          <w:sz w:val="17"/>
        </w:rPr>
        <w:t>12–24 </w:t>
      </w:r>
      <w:r>
        <w:rPr>
          <w:spacing w:val="-3"/>
          <w:sz w:val="17"/>
        </w:rPr>
        <w:t>[Kon I.S. </w:t>
      </w:r>
      <w:r>
        <w:rPr>
          <w:spacing w:val="-4"/>
          <w:sz w:val="17"/>
        </w:rPr>
        <w:t>Otkrytiya Filippa </w:t>
      </w:r>
      <w:r>
        <w:rPr>
          <w:spacing w:val="-3"/>
          <w:sz w:val="17"/>
        </w:rPr>
        <w:t>Ar'esa </w:t>
      </w:r>
      <w:r>
        <w:rPr>
          <w:sz w:val="17"/>
        </w:rPr>
        <w:t>i </w:t>
      </w:r>
      <w:r>
        <w:rPr>
          <w:spacing w:val="-4"/>
          <w:sz w:val="17"/>
        </w:rPr>
        <w:t>gendernye </w:t>
      </w:r>
      <w:r>
        <w:rPr>
          <w:spacing w:val="-3"/>
          <w:sz w:val="17"/>
        </w:rPr>
        <w:t>aspekty </w:t>
      </w:r>
      <w:r>
        <w:rPr>
          <w:spacing w:val="-4"/>
          <w:sz w:val="17"/>
        </w:rPr>
        <w:t>istorii detstva </w:t>
      </w:r>
      <w:r>
        <w:rPr>
          <w:sz w:val="17"/>
        </w:rPr>
        <w:t>// </w:t>
      </w:r>
      <w:r>
        <w:rPr>
          <w:spacing w:val="-3"/>
          <w:sz w:val="17"/>
        </w:rPr>
        <w:t>Vestnik </w:t>
      </w:r>
      <w:r>
        <w:rPr>
          <w:spacing w:val="-4"/>
          <w:sz w:val="17"/>
        </w:rPr>
        <w:t>RGGU. </w:t>
      </w:r>
      <w:r>
        <w:rPr>
          <w:spacing w:val="-3"/>
          <w:sz w:val="17"/>
        </w:rPr>
        <w:t>Ser- iya: </w:t>
      </w:r>
      <w:r>
        <w:rPr>
          <w:spacing w:val="-4"/>
          <w:sz w:val="17"/>
        </w:rPr>
        <w:t>Filosofiya. Sociologiya. Iskusstvovedenie. </w:t>
      </w:r>
      <w:r>
        <w:rPr>
          <w:spacing w:val="-3"/>
          <w:sz w:val="17"/>
        </w:rPr>
        <w:t>2010. </w:t>
      </w:r>
      <w:r>
        <w:rPr>
          <w:sz w:val="17"/>
        </w:rPr>
        <w:t>№ 15 </w:t>
      </w:r>
      <w:r>
        <w:rPr>
          <w:spacing w:val="-3"/>
          <w:sz w:val="17"/>
        </w:rPr>
        <w:t>(58). S. 12–24].</w:t>
      </w:r>
    </w:p>
    <w:p>
      <w:pPr>
        <w:spacing w:line="220" w:lineRule="auto" w:before="0"/>
        <w:ind w:left="340" w:right="217" w:firstLine="0"/>
        <w:jc w:val="both"/>
        <w:rPr>
          <w:sz w:val="17"/>
        </w:rPr>
      </w:pPr>
      <w:r>
        <w:rPr>
          <w:spacing w:val="-7"/>
          <w:sz w:val="17"/>
        </w:rPr>
        <w:t>Abrahams </w:t>
      </w:r>
      <w:r>
        <w:rPr>
          <w:spacing w:val="-4"/>
          <w:sz w:val="17"/>
        </w:rPr>
        <w:t>I. </w:t>
      </w:r>
      <w:r>
        <w:rPr>
          <w:spacing w:val="-5"/>
          <w:sz w:val="17"/>
        </w:rPr>
        <w:t>Jewish Life </w:t>
      </w:r>
      <w:r>
        <w:rPr>
          <w:spacing w:val="-3"/>
          <w:sz w:val="17"/>
        </w:rPr>
        <w:t>in </w:t>
      </w:r>
      <w:r>
        <w:rPr>
          <w:spacing w:val="-5"/>
          <w:sz w:val="17"/>
        </w:rPr>
        <w:t>the </w:t>
      </w:r>
      <w:r>
        <w:rPr>
          <w:spacing w:val="-6"/>
          <w:sz w:val="17"/>
        </w:rPr>
        <w:t>Middle Ages. </w:t>
      </w:r>
      <w:r>
        <w:rPr>
          <w:spacing w:val="-7"/>
          <w:sz w:val="17"/>
        </w:rPr>
        <w:t>Philadelphia: </w:t>
      </w:r>
      <w:r>
        <w:rPr>
          <w:spacing w:val="-6"/>
          <w:sz w:val="17"/>
        </w:rPr>
        <w:t>Jewish Publication </w:t>
      </w:r>
      <w:r>
        <w:rPr>
          <w:spacing w:val="-7"/>
          <w:sz w:val="17"/>
        </w:rPr>
        <w:t>Society, </w:t>
      </w:r>
      <w:r>
        <w:rPr>
          <w:spacing w:val="-5"/>
          <w:sz w:val="17"/>
        </w:rPr>
        <w:t>1993. </w:t>
      </w:r>
      <w:r>
        <w:rPr>
          <w:spacing w:val="-4"/>
          <w:sz w:val="17"/>
        </w:rPr>
        <w:t>452 </w:t>
      </w:r>
      <w:r>
        <w:rPr>
          <w:spacing w:val="-3"/>
          <w:sz w:val="17"/>
        </w:rPr>
        <w:t>p. Adler E.R. </w:t>
      </w:r>
      <w:r>
        <w:rPr>
          <w:sz w:val="17"/>
        </w:rPr>
        <w:t>In </w:t>
      </w:r>
      <w:r>
        <w:rPr>
          <w:spacing w:val="-3"/>
          <w:sz w:val="17"/>
        </w:rPr>
        <w:t>Her Hands. The Education </w:t>
      </w:r>
      <w:r>
        <w:rPr>
          <w:sz w:val="17"/>
        </w:rPr>
        <w:t>of </w:t>
      </w:r>
      <w:r>
        <w:rPr>
          <w:spacing w:val="-3"/>
          <w:sz w:val="17"/>
        </w:rPr>
        <w:t>Jewish </w:t>
      </w:r>
      <w:r>
        <w:rPr>
          <w:spacing w:val="-4"/>
          <w:sz w:val="17"/>
        </w:rPr>
        <w:t>Girls </w:t>
      </w:r>
      <w:r>
        <w:rPr>
          <w:sz w:val="17"/>
        </w:rPr>
        <w:t>in </w:t>
      </w:r>
      <w:r>
        <w:rPr>
          <w:spacing w:val="-3"/>
          <w:sz w:val="17"/>
        </w:rPr>
        <w:t>Tsarist </w:t>
      </w:r>
      <w:r>
        <w:rPr>
          <w:spacing w:val="-4"/>
          <w:sz w:val="17"/>
        </w:rPr>
        <w:t>Russia. </w:t>
      </w:r>
      <w:r>
        <w:rPr>
          <w:spacing w:val="-3"/>
          <w:sz w:val="17"/>
        </w:rPr>
        <w:t>Detroit: </w:t>
      </w:r>
      <w:r>
        <w:rPr>
          <w:spacing w:val="-4"/>
          <w:sz w:val="17"/>
        </w:rPr>
        <w:t>Wayne </w:t>
      </w:r>
      <w:r>
        <w:rPr>
          <w:sz w:val="17"/>
        </w:rPr>
        <w:t>State</w:t>
      </w:r>
    </w:p>
    <w:p>
      <w:pPr>
        <w:spacing w:line="175" w:lineRule="exact" w:before="0"/>
        <w:ind w:left="623" w:right="0" w:firstLine="0"/>
        <w:jc w:val="both"/>
        <w:rPr>
          <w:sz w:val="17"/>
        </w:rPr>
      </w:pPr>
      <w:r>
        <w:rPr>
          <w:sz w:val="17"/>
        </w:rPr>
        <w:t>University Press, 2011. xvi, 196 p.</w:t>
      </w:r>
    </w:p>
    <w:p>
      <w:pPr>
        <w:spacing w:line="220" w:lineRule="auto" w:before="5"/>
        <w:ind w:left="623" w:right="219" w:hanging="284"/>
        <w:jc w:val="both"/>
        <w:rPr>
          <w:sz w:val="17"/>
        </w:rPr>
      </w:pPr>
      <w:r>
        <w:rPr>
          <w:spacing w:val="-4"/>
          <w:sz w:val="17"/>
        </w:rPr>
        <w:t>Baumgarten </w:t>
      </w:r>
      <w:r>
        <w:rPr>
          <w:sz w:val="17"/>
        </w:rPr>
        <w:t>E. </w:t>
      </w:r>
      <w:r>
        <w:rPr>
          <w:spacing w:val="-4"/>
          <w:sz w:val="17"/>
        </w:rPr>
        <w:t>Mothers </w:t>
      </w:r>
      <w:r>
        <w:rPr>
          <w:spacing w:val="-2"/>
          <w:sz w:val="17"/>
        </w:rPr>
        <w:t>and </w:t>
      </w:r>
      <w:r>
        <w:rPr>
          <w:spacing w:val="-4"/>
          <w:sz w:val="17"/>
        </w:rPr>
        <w:t>Children: </w:t>
      </w:r>
      <w:r>
        <w:rPr>
          <w:spacing w:val="-3"/>
          <w:sz w:val="17"/>
        </w:rPr>
        <w:t>Jewish Family </w:t>
      </w:r>
      <w:r>
        <w:rPr>
          <w:sz w:val="17"/>
        </w:rPr>
        <w:t>Life in </w:t>
      </w:r>
      <w:r>
        <w:rPr>
          <w:spacing w:val="-4"/>
          <w:sz w:val="17"/>
        </w:rPr>
        <w:t>Medieval </w:t>
      </w:r>
      <w:r>
        <w:rPr>
          <w:spacing w:val="-3"/>
          <w:sz w:val="17"/>
        </w:rPr>
        <w:t>Europe. </w:t>
      </w:r>
      <w:r>
        <w:rPr>
          <w:spacing w:val="-4"/>
          <w:sz w:val="17"/>
        </w:rPr>
        <w:t>Princeton, N.J.; </w:t>
      </w:r>
      <w:r>
        <w:rPr>
          <w:spacing w:val="-3"/>
          <w:sz w:val="17"/>
        </w:rPr>
        <w:t>Oxford: Princeton </w:t>
      </w:r>
      <w:r>
        <w:rPr>
          <w:spacing w:val="-4"/>
          <w:sz w:val="17"/>
        </w:rPr>
        <w:t>University </w:t>
      </w:r>
      <w:r>
        <w:rPr>
          <w:spacing w:val="-3"/>
          <w:sz w:val="17"/>
        </w:rPr>
        <w:t>Press, 2004. xvi, </w:t>
      </w:r>
      <w:r>
        <w:rPr>
          <w:spacing w:val="-2"/>
          <w:sz w:val="17"/>
        </w:rPr>
        <w:t>275 </w:t>
      </w:r>
      <w:r>
        <w:rPr>
          <w:sz w:val="17"/>
        </w:rPr>
        <w:t>p.</w:t>
      </w:r>
    </w:p>
    <w:p>
      <w:pPr>
        <w:spacing w:line="220" w:lineRule="auto" w:before="1"/>
        <w:ind w:left="623" w:right="217" w:hanging="284"/>
        <w:jc w:val="both"/>
        <w:rPr>
          <w:sz w:val="17"/>
        </w:rPr>
      </w:pPr>
      <w:r>
        <w:rPr>
          <w:spacing w:val="-3"/>
          <w:sz w:val="17"/>
        </w:rPr>
        <w:t>Benedict </w:t>
      </w:r>
      <w:r>
        <w:rPr>
          <w:sz w:val="17"/>
        </w:rPr>
        <w:t>R. </w:t>
      </w:r>
      <w:r>
        <w:rPr>
          <w:spacing w:val="-3"/>
          <w:sz w:val="17"/>
        </w:rPr>
        <w:t>Child </w:t>
      </w:r>
      <w:r>
        <w:rPr>
          <w:spacing w:val="-4"/>
          <w:sz w:val="17"/>
        </w:rPr>
        <w:t>Rearing </w:t>
      </w:r>
      <w:r>
        <w:rPr>
          <w:sz w:val="17"/>
        </w:rPr>
        <w:t>in </w:t>
      </w:r>
      <w:r>
        <w:rPr>
          <w:spacing w:val="-3"/>
          <w:sz w:val="17"/>
        </w:rPr>
        <w:t>Certain European </w:t>
      </w:r>
      <w:r>
        <w:rPr>
          <w:spacing w:val="-4"/>
          <w:sz w:val="17"/>
        </w:rPr>
        <w:t>Countries </w:t>
      </w:r>
      <w:r>
        <w:rPr>
          <w:spacing w:val="-3"/>
          <w:sz w:val="17"/>
        </w:rPr>
        <w:t>// </w:t>
      </w:r>
      <w:r>
        <w:rPr>
          <w:spacing w:val="-4"/>
          <w:sz w:val="17"/>
        </w:rPr>
        <w:t>American Journal </w:t>
      </w:r>
      <w:r>
        <w:rPr>
          <w:spacing w:val="-3"/>
          <w:sz w:val="17"/>
        </w:rPr>
        <w:t>of </w:t>
      </w:r>
      <w:r>
        <w:rPr>
          <w:spacing w:val="-4"/>
          <w:sz w:val="17"/>
        </w:rPr>
        <w:t>Orthopsychia- </w:t>
      </w:r>
      <w:r>
        <w:rPr>
          <w:spacing w:val="-3"/>
          <w:sz w:val="17"/>
        </w:rPr>
        <w:t>try. 1949. </w:t>
      </w:r>
      <w:r>
        <w:rPr>
          <w:sz w:val="17"/>
        </w:rPr>
        <w:t>No </w:t>
      </w:r>
      <w:r>
        <w:rPr>
          <w:spacing w:val="-3"/>
          <w:sz w:val="17"/>
        </w:rPr>
        <w:t>19(2). </w:t>
      </w:r>
      <w:r>
        <w:rPr>
          <w:sz w:val="17"/>
        </w:rPr>
        <w:t>P. </w:t>
      </w:r>
      <w:r>
        <w:rPr>
          <w:spacing w:val="-3"/>
          <w:sz w:val="17"/>
        </w:rPr>
        <w:t>342–350.</w:t>
      </w:r>
    </w:p>
    <w:p>
      <w:pPr>
        <w:spacing w:line="220" w:lineRule="auto" w:before="1"/>
        <w:ind w:left="623" w:right="220" w:hanging="284"/>
        <w:jc w:val="both"/>
        <w:rPr>
          <w:sz w:val="17"/>
        </w:rPr>
      </w:pPr>
      <w:r>
        <w:rPr>
          <w:spacing w:val="-3"/>
          <w:sz w:val="17"/>
        </w:rPr>
        <w:t>Biale </w:t>
      </w:r>
      <w:r>
        <w:rPr>
          <w:sz w:val="17"/>
        </w:rPr>
        <w:t>D. </w:t>
      </w:r>
      <w:r>
        <w:rPr>
          <w:spacing w:val="-4"/>
          <w:sz w:val="17"/>
        </w:rPr>
        <w:t>Childhood, Marriage </w:t>
      </w:r>
      <w:r>
        <w:rPr>
          <w:spacing w:val="-2"/>
          <w:sz w:val="17"/>
        </w:rPr>
        <w:t>and </w:t>
      </w:r>
      <w:r>
        <w:rPr>
          <w:spacing w:val="-3"/>
          <w:sz w:val="17"/>
        </w:rPr>
        <w:t>the Family </w:t>
      </w:r>
      <w:r>
        <w:rPr>
          <w:sz w:val="17"/>
        </w:rPr>
        <w:t>in </w:t>
      </w:r>
      <w:r>
        <w:rPr>
          <w:spacing w:val="-2"/>
          <w:sz w:val="17"/>
        </w:rPr>
        <w:t>the </w:t>
      </w:r>
      <w:r>
        <w:rPr>
          <w:spacing w:val="-3"/>
          <w:sz w:val="17"/>
        </w:rPr>
        <w:t>Eastern </w:t>
      </w:r>
      <w:r>
        <w:rPr>
          <w:spacing w:val="-4"/>
          <w:sz w:val="17"/>
        </w:rPr>
        <w:t>European </w:t>
      </w:r>
      <w:r>
        <w:rPr>
          <w:spacing w:val="-3"/>
          <w:sz w:val="17"/>
        </w:rPr>
        <w:t>Jewish </w:t>
      </w:r>
      <w:r>
        <w:rPr>
          <w:spacing w:val="-4"/>
          <w:sz w:val="17"/>
        </w:rPr>
        <w:t>Enlightenment </w:t>
      </w:r>
      <w:r>
        <w:rPr>
          <w:spacing w:val="-3"/>
          <w:sz w:val="17"/>
        </w:rPr>
        <w:t>// The Jewish </w:t>
      </w:r>
      <w:r>
        <w:rPr>
          <w:spacing w:val="-4"/>
          <w:sz w:val="17"/>
        </w:rPr>
        <w:t>Family: </w:t>
      </w:r>
      <w:r>
        <w:rPr>
          <w:spacing w:val="-3"/>
          <w:sz w:val="17"/>
        </w:rPr>
        <w:t>Myths </w:t>
      </w:r>
      <w:r>
        <w:rPr>
          <w:spacing w:val="-2"/>
          <w:sz w:val="17"/>
        </w:rPr>
        <w:t>and </w:t>
      </w:r>
      <w:r>
        <w:rPr>
          <w:spacing w:val="-3"/>
          <w:sz w:val="17"/>
        </w:rPr>
        <w:t>Reality </w:t>
      </w:r>
      <w:r>
        <w:rPr>
          <w:sz w:val="17"/>
        </w:rPr>
        <w:t>/ </w:t>
      </w:r>
      <w:r>
        <w:rPr>
          <w:spacing w:val="-3"/>
          <w:sz w:val="17"/>
        </w:rPr>
        <w:t>Ed. </w:t>
      </w:r>
      <w:r>
        <w:rPr>
          <w:sz w:val="17"/>
        </w:rPr>
        <w:t>by </w:t>
      </w:r>
      <w:r>
        <w:rPr>
          <w:spacing w:val="-4"/>
          <w:sz w:val="17"/>
        </w:rPr>
        <w:t>Steven </w:t>
      </w:r>
      <w:r>
        <w:rPr>
          <w:sz w:val="17"/>
        </w:rPr>
        <w:t>M. </w:t>
      </w:r>
      <w:r>
        <w:rPr>
          <w:spacing w:val="-4"/>
          <w:sz w:val="17"/>
        </w:rPr>
        <w:t>Cohen </w:t>
      </w:r>
      <w:r>
        <w:rPr>
          <w:spacing w:val="-2"/>
          <w:sz w:val="17"/>
        </w:rPr>
        <w:t>and </w:t>
      </w:r>
      <w:r>
        <w:rPr>
          <w:spacing w:val="-3"/>
          <w:sz w:val="17"/>
        </w:rPr>
        <w:t>Paula E. </w:t>
      </w:r>
      <w:r>
        <w:rPr>
          <w:spacing w:val="-4"/>
          <w:sz w:val="17"/>
        </w:rPr>
        <w:t>Hyman. </w:t>
      </w:r>
      <w:r>
        <w:rPr>
          <w:spacing w:val="-3"/>
          <w:sz w:val="17"/>
        </w:rPr>
        <w:t>New </w:t>
      </w:r>
      <w:r>
        <w:rPr>
          <w:spacing w:val="-4"/>
          <w:sz w:val="17"/>
        </w:rPr>
        <w:t>York: Holmes </w:t>
      </w:r>
      <w:r>
        <w:rPr>
          <w:spacing w:val="-2"/>
          <w:sz w:val="17"/>
        </w:rPr>
        <w:t>and </w:t>
      </w:r>
      <w:r>
        <w:rPr>
          <w:spacing w:val="-3"/>
          <w:sz w:val="17"/>
        </w:rPr>
        <w:t>Meier, 1986. </w:t>
      </w:r>
      <w:r>
        <w:rPr>
          <w:sz w:val="17"/>
        </w:rPr>
        <w:t>P.</w:t>
      </w:r>
      <w:r>
        <w:rPr>
          <w:spacing w:val="-25"/>
          <w:sz w:val="17"/>
        </w:rPr>
        <w:t> </w:t>
      </w:r>
      <w:r>
        <w:rPr>
          <w:spacing w:val="-3"/>
          <w:sz w:val="17"/>
        </w:rPr>
        <w:t>45–61.</w:t>
      </w:r>
    </w:p>
    <w:p>
      <w:pPr>
        <w:spacing w:line="220" w:lineRule="auto" w:before="0"/>
        <w:ind w:left="623" w:right="219" w:hanging="284"/>
        <w:jc w:val="both"/>
        <w:rPr>
          <w:sz w:val="17"/>
        </w:rPr>
      </w:pPr>
      <w:r>
        <w:rPr>
          <w:spacing w:val="-3"/>
          <w:sz w:val="17"/>
        </w:rPr>
        <w:t>Calvert </w:t>
      </w:r>
      <w:r>
        <w:rPr>
          <w:sz w:val="17"/>
        </w:rPr>
        <w:t>K. </w:t>
      </w:r>
      <w:r>
        <w:rPr>
          <w:spacing w:val="-4"/>
          <w:sz w:val="17"/>
        </w:rPr>
        <w:t>Children </w:t>
      </w:r>
      <w:r>
        <w:rPr>
          <w:sz w:val="17"/>
        </w:rPr>
        <w:t>in </w:t>
      </w:r>
      <w:r>
        <w:rPr>
          <w:spacing w:val="-2"/>
          <w:sz w:val="17"/>
        </w:rPr>
        <w:t>the </w:t>
      </w:r>
      <w:r>
        <w:rPr>
          <w:spacing w:val="-3"/>
          <w:sz w:val="17"/>
        </w:rPr>
        <w:t>House: </w:t>
      </w:r>
      <w:r>
        <w:rPr>
          <w:spacing w:val="-4"/>
          <w:sz w:val="17"/>
        </w:rPr>
        <w:t>The </w:t>
      </w:r>
      <w:r>
        <w:rPr>
          <w:spacing w:val="-3"/>
          <w:sz w:val="17"/>
        </w:rPr>
        <w:t>Material </w:t>
      </w:r>
      <w:r>
        <w:rPr>
          <w:spacing w:val="-4"/>
          <w:sz w:val="17"/>
        </w:rPr>
        <w:t>Culture </w:t>
      </w:r>
      <w:r>
        <w:rPr>
          <w:sz w:val="17"/>
        </w:rPr>
        <w:t>of </w:t>
      </w:r>
      <w:r>
        <w:rPr>
          <w:spacing w:val="-4"/>
          <w:sz w:val="17"/>
        </w:rPr>
        <w:t>Early Childhood, 1600-1900. </w:t>
      </w:r>
      <w:r>
        <w:rPr>
          <w:spacing w:val="-3"/>
          <w:sz w:val="17"/>
        </w:rPr>
        <w:t>Boston: </w:t>
      </w:r>
      <w:r>
        <w:rPr>
          <w:spacing w:val="-4"/>
          <w:sz w:val="17"/>
        </w:rPr>
        <w:t>Northeastern </w:t>
      </w:r>
      <w:r>
        <w:rPr>
          <w:spacing w:val="-3"/>
          <w:sz w:val="17"/>
        </w:rPr>
        <w:t>University Press, 1992. </w:t>
      </w:r>
      <w:r>
        <w:rPr>
          <w:spacing w:val="-2"/>
          <w:sz w:val="17"/>
        </w:rPr>
        <w:t>xi, </w:t>
      </w:r>
      <w:r>
        <w:rPr>
          <w:spacing w:val="-3"/>
          <w:sz w:val="17"/>
        </w:rPr>
        <w:t>189 </w:t>
      </w:r>
      <w:r>
        <w:rPr>
          <w:sz w:val="17"/>
        </w:rPr>
        <w:t>p.</w:t>
      </w:r>
    </w:p>
    <w:p>
      <w:pPr>
        <w:spacing w:line="175" w:lineRule="exact" w:before="0"/>
        <w:ind w:left="340" w:right="0" w:firstLine="0"/>
        <w:jc w:val="both"/>
        <w:rPr>
          <w:sz w:val="17"/>
        </w:rPr>
      </w:pPr>
      <w:r>
        <w:rPr>
          <w:sz w:val="17"/>
        </w:rPr>
        <w:t>Cooper J. The Child in Jewish History. Northvale, N.J: J. Aronson, 1996. 450 p.</w:t>
      </w:r>
    </w:p>
    <w:p>
      <w:pPr>
        <w:spacing w:line="220" w:lineRule="auto" w:before="5"/>
        <w:ind w:left="623" w:right="360" w:hanging="284"/>
        <w:jc w:val="left"/>
        <w:rPr>
          <w:sz w:val="17"/>
        </w:rPr>
      </w:pPr>
      <w:r>
        <w:rPr>
          <w:spacing w:val="-4"/>
          <w:sz w:val="17"/>
        </w:rPr>
        <w:t>Cunningham </w:t>
      </w:r>
      <w:r>
        <w:rPr>
          <w:sz w:val="17"/>
        </w:rPr>
        <w:t>H. </w:t>
      </w:r>
      <w:r>
        <w:rPr>
          <w:spacing w:val="-4"/>
          <w:sz w:val="17"/>
        </w:rPr>
        <w:t>Histories </w:t>
      </w:r>
      <w:r>
        <w:rPr>
          <w:spacing w:val="-3"/>
          <w:sz w:val="17"/>
        </w:rPr>
        <w:t>of </w:t>
      </w:r>
      <w:r>
        <w:rPr>
          <w:spacing w:val="-4"/>
          <w:sz w:val="17"/>
        </w:rPr>
        <w:t>Childhood </w:t>
      </w:r>
      <w:r>
        <w:rPr>
          <w:sz w:val="17"/>
        </w:rPr>
        <w:t>// </w:t>
      </w:r>
      <w:r>
        <w:rPr>
          <w:spacing w:val="-3"/>
          <w:sz w:val="17"/>
        </w:rPr>
        <w:t>The </w:t>
      </w:r>
      <w:r>
        <w:rPr>
          <w:spacing w:val="-4"/>
          <w:sz w:val="17"/>
        </w:rPr>
        <w:t>American Historical Review.  </w:t>
      </w:r>
      <w:r>
        <w:rPr>
          <w:spacing w:val="-3"/>
          <w:sz w:val="17"/>
        </w:rPr>
        <w:t>1998. </w:t>
      </w:r>
      <w:r>
        <w:rPr>
          <w:spacing w:val="-4"/>
          <w:sz w:val="17"/>
        </w:rPr>
        <w:t>Vol. </w:t>
      </w:r>
      <w:r>
        <w:rPr>
          <w:spacing w:val="-3"/>
          <w:sz w:val="17"/>
        </w:rPr>
        <w:t>103,  No. </w:t>
      </w:r>
      <w:r>
        <w:rPr>
          <w:sz w:val="17"/>
        </w:rPr>
        <w:t>4. P.</w:t>
      </w:r>
      <w:r>
        <w:rPr>
          <w:spacing w:val="-21"/>
          <w:sz w:val="17"/>
        </w:rPr>
        <w:t> </w:t>
      </w:r>
      <w:r>
        <w:rPr>
          <w:spacing w:val="-4"/>
          <w:sz w:val="17"/>
        </w:rPr>
        <w:t>1195–1208.</w:t>
      </w:r>
    </w:p>
    <w:p>
      <w:pPr>
        <w:spacing w:line="220" w:lineRule="auto" w:before="0"/>
        <w:ind w:left="623" w:right="0" w:hanging="284"/>
        <w:jc w:val="left"/>
        <w:rPr>
          <w:sz w:val="17"/>
        </w:rPr>
      </w:pPr>
      <w:r>
        <w:rPr>
          <w:sz w:val="17"/>
        </w:rPr>
        <w:t>Freeze Ch. Y. Jewish Marriage and Divorce in Imperial Russia. Hanover, N.H.; London: Brandeis University Press, 2002. [xix], 399 p.</w:t>
      </w:r>
    </w:p>
    <w:p>
      <w:pPr>
        <w:spacing w:line="220" w:lineRule="auto" w:before="1"/>
        <w:ind w:left="623" w:right="230" w:hanging="284"/>
        <w:jc w:val="left"/>
        <w:rPr>
          <w:sz w:val="17"/>
        </w:rPr>
      </w:pPr>
      <w:r>
        <w:rPr>
          <w:spacing w:val="-3"/>
          <w:sz w:val="17"/>
        </w:rPr>
        <w:t>Goldin </w:t>
      </w:r>
      <w:r>
        <w:rPr>
          <w:sz w:val="17"/>
        </w:rPr>
        <w:t>S. </w:t>
      </w:r>
      <w:r>
        <w:rPr>
          <w:spacing w:val="-3"/>
          <w:sz w:val="17"/>
        </w:rPr>
        <w:t>Die </w:t>
      </w:r>
      <w:r>
        <w:rPr>
          <w:spacing w:val="-4"/>
          <w:sz w:val="17"/>
        </w:rPr>
        <w:t>Beziehung </w:t>
      </w:r>
      <w:r>
        <w:rPr>
          <w:spacing w:val="-3"/>
          <w:sz w:val="17"/>
        </w:rPr>
        <w:t>der </w:t>
      </w:r>
      <w:r>
        <w:rPr>
          <w:spacing w:val="-4"/>
          <w:sz w:val="17"/>
        </w:rPr>
        <w:t>jüdischen </w:t>
      </w:r>
      <w:r>
        <w:rPr>
          <w:spacing w:val="-3"/>
          <w:sz w:val="17"/>
        </w:rPr>
        <w:t>Familie </w:t>
      </w:r>
      <w:r>
        <w:rPr>
          <w:sz w:val="17"/>
        </w:rPr>
        <w:t>im </w:t>
      </w:r>
      <w:r>
        <w:rPr>
          <w:spacing w:val="-4"/>
          <w:sz w:val="17"/>
        </w:rPr>
        <w:t>Mittelalter </w:t>
      </w:r>
      <w:r>
        <w:rPr>
          <w:sz w:val="17"/>
        </w:rPr>
        <w:t>zu </w:t>
      </w:r>
      <w:r>
        <w:rPr>
          <w:spacing w:val="-3"/>
          <w:sz w:val="17"/>
        </w:rPr>
        <w:t>Kind und Kindheit // Jahrbuch der </w:t>
      </w:r>
      <w:r>
        <w:rPr>
          <w:spacing w:val="-4"/>
          <w:sz w:val="17"/>
        </w:rPr>
        <w:t>Kindheit. </w:t>
      </w:r>
      <w:r>
        <w:rPr>
          <w:spacing w:val="-3"/>
          <w:sz w:val="17"/>
        </w:rPr>
        <w:t>1989. </w:t>
      </w:r>
      <w:r>
        <w:rPr>
          <w:sz w:val="17"/>
        </w:rPr>
        <w:t>№ 6. P. </w:t>
      </w:r>
      <w:r>
        <w:rPr>
          <w:spacing w:val="-4"/>
          <w:sz w:val="17"/>
        </w:rPr>
        <w:t>209–233.</w:t>
      </w:r>
    </w:p>
    <w:p>
      <w:pPr>
        <w:spacing w:after="0" w:line="220" w:lineRule="auto"/>
        <w:jc w:val="left"/>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6" w:hanging="284"/>
        <w:jc w:val="both"/>
        <w:rPr>
          <w:sz w:val="17"/>
        </w:rPr>
      </w:pPr>
      <w:r>
        <w:rPr>
          <w:spacing w:val="-4"/>
          <w:sz w:val="17"/>
        </w:rPr>
        <w:t>Hundert </w:t>
      </w:r>
      <w:r>
        <w:rPr>
          <w:spacing w:val="-3"/>
          <w:sz w:val="17"/>
        </w:rPr>
        <w:t>G.D. Jewish </w:t>
      </w:r>
      <w:r>
        <w:rPr>
          <w:spacing w:val="-4"/>
          <w:sz w:val="17"/>
        </w:rPr>
        <w:t>Children </w:t>
      </w:r>
      <w:r>
        <w:rPr>
          <w:spacing w:val="-2"/>
          <w:sz w:val="17"/>
        </w:rPr>
        <w:t>and </w:t>
      </w:r>
      <w:r>
        <w:rPr>
          <w:spacing w:val="-4"/>
          <w:sz w:val="17"/>
        </w:rPr>
        <w:t>Childhood </w:t>
      </w:r>
      <w:r>
        <w:rPr>
          <w:sz w:val="17"/>
        </w:rPr>
        <w:t>in </w:t>
      </w:r>
      <w:r>
        <w:rPr>
          <w:spacing w:val="-3"/>
          <w:sz w:val="17"/>
        </w:rPr>
        <w:t>Early Modern East </w:t>
      </w:r>
      <w:r>
        <w:rPr>
          <w:spacing w:val="-4"/>
          <w:sz w:val="17"/>
        </w:rPr>
        <w:t>Central </w:t>
      </w:r>
      <w:r>
        <w:rPr>
          <w:spacing w:val="-3"/>
          <w:sz w:val="17"/>
        </w:rPr>
        <w:t>Europe </w:t>
      </w:r>
      <w:r>
        <w:rPr>
          <w:sz w:val="17"/>
        </w:rPr>
        <w:t>// </w:t>
      </w:r>
      <w:r>
        <w:rPr>
          <w:spacing w:val="-3"/>
          <w:sz w:val="17"/>
        </w:rPr>
        <w:t>The Jew- </w:t>
      </w:r>
      <w:r>
        <w:rPr>
          <w:sz w:val="17"/>
        </w:rPr>
        <w:t>ish </w:t>
      </w:r>
      <w:r>
        <w:rPr>
          <w:spacing w:val="-4"/>
          <w:sz w:val="17"/>
        </w:rPr>
        <w:t>Family: </w:t>
      </w:r>
      <w:r>
        <w:rPr>
          <w:spacing w:val="-3"/>
          <w:sz w:val="17"/>
        </w:rPr>
        <w:t>Metaphor </w:t>
      </w:r>
      <w:r>
        <w:rPr>
          <w:spacing w:val="-2"/>
          <w:sz w:val="17"/>
        </w:rPr>
        <w:t>and </w:t>
      </w:r>
      <w:r>
        <w:rPr>
          <w:spacing w:val="-4"/>
          <w:sz w:val="17"/>
        </w:rPr>
        <w:t>Memory </w:t>
      </w:r>
      <w:r>
        <w:rPr>
          <w:sz w:val="17"/>
        </w:rPr>
        <w:t>/ </w:t>
      </w:r>
      <w:r>
        <w:rPr>
          <w:spacing w:val="-3"/>
          <w:sz w:val="17"/>
        </w:rPr>
        <w:t>Ed. </w:t>
      </w:r>
      <w:r>
        <w:rPr>
          <w:sz w:val="17"/>
        </w:rPr>
        <w:t>by </w:t>
      </w:r>
      <w:r>
        <w:rPr>
          <w:spacing w:val="-3"/>
          <w:sz w:val="17"/>
        </w:rPr>
        <w:t>David Kraemer. New York: Oxford University Press, 1989. </w:t>
      </w:r>
      <w:r>
        <w:rPr>
          <w:sz w:val="17"/>
        </w:rPr>
        <w:t>P. </w:t>
      </w:r>
      <w:r>
        <w:rPr>
          <w:spacing w:val="-4"/>
          <w:sz w:val="17"/>
        </w:rPr>
        <w:t>81–94.</w:t>
      </w:r>
    </w:p>
    <w:p>
      <w:pPr>
        <w:spacing w:line="220" w:lineRule="auto" w:before="1"/>
        <w:ind w:left="623" w:right="220" w:hanging="284"/>
        <w:jc w:val="both"/>
        <w:rPr>
          <w:sz w:val="17"/>
        </w:rPr>
      </w:pPr>
      <w:r>
        <w:rPr>
          <w:spacing w:val="-4"/>
          <w:sz w:val="17"/>
        </w:rPr>
        <w:t>Jewish </w:t>
      </w:r>
      <w:r>
        <w:rPr>
          <w:spacing w:val="-5"/>
          <w:sz w:val="17"/>
        </w:rPr>
        <w:t>Education </w:t>
      </w:r>
      <w:r>
        <w:rPr>
          <w:spacing w:val="-3"/>
          <w:sz w:val="17"/>
        </w:rPr>
        <w:t>from </w:t>
      </w:r>
      <w:r>
        <w:rPr>
          <w:spacing w:val="-4"/>
          <w:sz w:val="17"/>
        </w:rPr>
        <w:t>Antiquity </w:t>
      </w:r>
      <w:r>
        <w:rPr>
          <w:spacing w:val="-3"/>
          <w:sz w:val="17"/>
        </w:rPr>
        <w:t>to </w:t>
      </w:r>
      <w:r>
        <w:rPr>
          <w:spacing w:val="-2"/>
          <w:sz w:val="17"/>
        </w:rPr>
        <w:t>the </w:t>
      </w:r>
      <w:r>
        <w:rPr>
          <w:spacing w:val="-4"/>
          <w:sz w:val="17"/>
        </w:rPr>
        <w:t>Middle Ages: Studies </w:t>
      </w:r>
      <w:r>
        <w:rPr>
          <w:sz w:val="17"/>
        </w:rPr>
        <w:t>in </w:t>
      </w:r>
      <w:r>
        <w:rPr>
          <w:spacing w:val="-4"/>
          <w:sz w:val="17"/>
        </w:rPr>
        <w:t>Honour </w:t>
      </w:r>
      <w:r>
        <w:rPr>
          <w:sz w:val="17"/>
        </w:rPr>
        <w:t>of </w:t>
      </w:r>
      <w:r>
        <w:rPr>
          <w:spacing w:val="-5"/>
          <w:sz w:val="17"/>
        </w:rPr>
        <w:t>Philip </w:t>
      </w:r>
      <w:r>
        <w:rPr>
          <w:spacing w:val="-3"/>
          <w:sz w:val="17"/>
        </w:rPr>
        <w:t>S. </w:t>
      </w:r>
      <w:r>
        <w:rPr>
          <w:spacing w:val="-5"/>
          <w:sz w:val="17"/>
        </w:rPr>
        <w:t>Alexander </w:t>
      </w:r>
      <w:r>
        <w:rPr>
          <w:sz w:val="17"/>
        </w:rPr>
        <w:t>/ </w:t>
      </w:r>
      <w:r>
        <w:rPr>
          <w:spacing w:val="-4"/>
          <w:sz w:val="17"/>
        </w:rPr>
        <w:t>ed. </w:t>
      </w:r>
      <w:r>
        <w:rPr>
          <w:spacing w:val="-5"/>
          <w:sz w:val="17"/>
        </w:rPr>
        <w:t>Philip Alexander, </w:t>
      </w:r>
      <w:r>
        <w:rPr>
          <w:spacing w:val="-4"/>
          <w:sz w:val="17"/>
        </w:rPr>
        <w:t>George Boorke, Renate </w:t>
      </w:r>
      <w:r>
        <w:rPr>
          <w:spacing w:val="-5"/>
          <w:sz w:val="17"/>
        </w:rPr>
        <w:t>Smithius. Leiden; </w:t>
      </w:r>
      <w:r>
        <w:rPr>
          <w:spacing w:val="-4"/>
          <w:sz w:val="17"/>
        </w:rPr>
        <w:t>Boston: Brill, 2017. 461 </w:t>
      </w:r>
      <w:r>
        <w:rPr>
          <w:sz w:val="17"/>
        </w:rPr>
        <w:t>p.</w:t>
      </w:r>
    </w:p>
    <w:p>
      <w:pPr>
        <w:spacing w:line="220" w:lineRule="auto" w:before="0"/>
        <w:ind w:left="623" w:right="221" w:hanging="284"/>
        <w:jc w:val="both"/>
        <w:rPr>
          <w:sz w:val="17"/>
        </w:rPr>
      </w:pPr>
      <w:r>
        <w:rPr>
          <w:spacing w:val="-4"/>
          <w:sz w:val="17"/>
        </w:rPr>
        <w:t>Kanarfogel </w:t>
      </w:r>
      <w:r>
        <w:rPr>
          <w:sz w:val="17"/>
        </w:rPr>
        <w:t>E. </w:t>
      </w:r>
      <w:r>
        <w:rPr>
          <w:spacing w:val="-4"/>
          <w:sz w:val="17"/>
        </w:rPr>
        <w:t>Attitudes </w:t>
      </w:r>
      <w:r>
        <w:rPr>
          <w:spacing w:val="-3"/>
          <w:sz w:val="17"/>
        </w:rPr>
        <w:t>toward </w:t>
      </w:r>
      <w:r>
        <w:rPr>
          <w:spacing w:val="-4"/>
          <w:sz w:val="17"/>
        </w:rPr>
        <w:t>Childhood </w:t>
      </w:r>
      <w:r>
        <w:rPr>
          <w:spacing w:val="-2"/>
          <w:sz w:val="17"/>
        </w:rPr>
        <w:t>and </w:t>
      </w:r>
      <w:r>
        <w:rPr>
          <w:spacing w:val="-3"/>
          <w:sz w:val="17"/>
        </w:rPr>
        <w:t>Children </w:t>
      </w:r>
      <w:r>
        <w:rPr>
          <w:sz w:val="17"/>
        </w:rPr>
        <w:t>in </w:t>
      </w:r>
      <w:r>
        <w:rPr>
          <w:spacing w:val="-4"/>
          <w:sz w:val="17"/>
        </w:rPr>
        <w:t>Medieval </w:t>
      </w:r>
      <w:r>
        <w:rPr>
          <w:spacing w:val="-3"/>
          <w:sz w:val="17"/>
        </w:rPr>
        <w:t>Jewish Society </w:t>
      </w:r>
      <w:r>
        <w:rPr>
          <w:sz w:val="17"/>
        </w:rPr>
        <w:t>// </w:t>
      </w:r>
      <w:r>
        <w:rPr>
          <w:spacing w:val="-3"/>
          <w:sz w:val="17"/>
        </w:rPr>
        <w:t>Ap- proaches </w:t>
      </w:r>
      <w:r>
        <w:rPr>
          <w:sz w:val="17"/>
        </w:rPr>
        <w:t>to </w:t>
      </w:r>
      <w:r>
        <w:rPr>
          <w:spacing w:val="-3"/>
          <w:sz w:val="17"/>
        </w:rPr>
        <w:t>Judaism </w:t>
      </w:r>
      <w:r>
        <w:rPr>
          <w:sz w:val="17"/>
        </w:rPr>
        <w:t>in </w:t>
      </w:r>
      <w:r>
        <w:rPr>
          <w:spacing w:val="-4"/>
          <w:sz w:val="17"/>
        </w:rPr>
        <w:t>Medieval Times: </w:t>
      </w:r>
      <w:r>
        <w:rPr>
          <w:sz w:val="17"/>
        </w:rPr>
        <w:t>in 3 </w:t>
      </w:r>
      <w:r>
        <w:rPr>
          <w:spacing w:val="-3"/>
          <w:sz w:val="17"/>
        </w:rPr>
        <w:t>vol. </w:t>
      </w:r>
      <w:r>
        <w:rPr>
          <w:sz w:val="17"/>
        </w:rPr>
        <w:t>/ </w:t>
      </w:r>
      <w:r>
        <w:rPr>
          <w:spacing w:val="-3"/>
          <w:sz w:val="17"/>
        </w:rPr>
        <w:t>ed. </w:t>
      </w:r>
      <w:r>
        <w:rPr>
          <w:sz w:val="17"/>
        </w:rPr>
        <w:t>by </w:t>
      </w:r>
      <w:r>
        <w:rPr>
          <w:spacing w:val="-3"/>
          <w:sz w:val="17"/>
        </w:rPr>
        <w:t>David </w:t>
      </w:r>
      <w:r>
        <w:rPr>
          <w:sz w:val="17"/>
        </w:rPr>
        <w:t>R. </w:t>
      </w:r>
      <w:r>
        <w:rPr>
          <w:spacing w:val="-4"/>
          <w:sz w:val="17"/>
        </w:rPr>
        <w:t>Blumenthal. </w:t>
      </w:r>
      <w:r>
        <w:rPr>
          <w:spacing w:val="-3"/>
          <w:sz w:val="17"/>
        </w:rPr>
        <w:t>Chico </w:t>
      </w:r>
      <w:r>
        <w:rPr>
          <w:spacing w:val="-4"/>
          <w:sz w:val="17"/>
        </w:rPr>
        <w:t>Ca- </w:t>
      </w:r>
      <w:r>
        <w:rPr>
          <w:spacing w:val="-3"/>
          <w:sz w:val="17"/>
        </w:rPr>
        <w:t>lif.; </w:t>
      </w:r>
      <w:r>
        <w:rPr>
          <w:spacing w:val="-4"/>
          <w:sz w:val="17"/>
        </w:rPr>
        <w:t>Atlanta </w:t>
      </w:r>
      <w:r>
        <w:rPr>
          <w:spacing w:val="-3"/>
          <w:sz w:val="17"/>
        </w:rPr>
        <w:t>Ga.: </w:t>
      </w:r>
      <w:r>
        <w:rPr>
          <w:spacing w:val="-4"/>
          <w:sz w:val="17"/>
        </w:rPr>
        <w:t>Scholars </w:t>
      </w:r>
      <w:r>
        <w:rPr>
          <w:spacing w:val="-3"/>
          <w:sz w:val="17"/>
        </w:rPr>
        <w:t>Press, 1985. V. II. </w:t>
      </w:r>
      <w:r>
        <w:rPr>
          <w:sz w:val="17"/>
        </w:rPr>
        <w:t>P. </w:t>
      </w:r>
      <w:r>
        <w:rPr>
          <w:spacing w:val="-3"/>
          <w:sz w:val="17"/>
        </w:rPr>
        <w:t>1-34.</w:t>
      </w:r>
    </w:p>
    <w:p>
      <w:pPr>
        <w:spacing w:line="220" w:lineRule="auto" w:before="1"/>
        <w:ind w:left="623" w:right="217" w:hanging="284"/>
        <w:jc w:val="both"/>
        <w:rPr>
          <w:sz w:val="17"/>
        </w:rPr>
      </w:pPr>
      <w:r>
        <w:rPr>
          <w:sz w:val="17"/>
        </w:rPr>
        <w:t>Kanarfogel E. Jewish Education and Society in the High Middle Ages. Detroit: Wayne State University Press, 1992. 213 p.</w:t>
      </w:r>
    </w:p>
    <w:p>
      <w:pPr>
        <w:spacing w:line="220" w:lineRule="auto" w:before="0"/>
        <w:ind w:left="623" w:right="219" w:hanging="284"/>
        <w:jc w:val="both"/>
        <w:rPr>
          <w:sz w:val="17"/>
        </w:rPr>
      </w:pPr>
      <w:r>
        <w:rPr>
          <w:spacing w:val="-3"/>
          <w:sz w:val="17"/>
        </w:rPr>
        <w:t>King </w:t>
      </w:r>
      <w:r>
        <w:rPr>
          <w:sz w:val="17"/>
        </w:rPr>
        <w:t>M. L. </w:t>
      </w:r>
      <w:r>
        <w:rPr>
          <w:spacing w:val="-4"/>
          <w:sz w:val="17"/>
        </w:rPr>
        <w:t>Concepts </w:t>
      </w:r>
      <w:r>
        <w:rPr>
          <w:sz w:val="17"/>
        </w:rPr>
        <w:t>of </w:t>
      </w:r>
      <w:r>
        <w:rPr>
          <w:spacing w:val="-4"/>
          <w:sz w:val="17"/>
        </w:rPr>
        <w:t>Childhood: </w:t>
      </w:r>
      <w:r>
        <w:rPr>
          <w:spacing w:val="-3"/>
          <w:sz w:val="17"/>
        </w:rPr>
        <w:t>What </w:t>
      </w:r>
      <w:r>
        <w:rPr>
          <w:sz w:val="17"/>
        </w:rPr>
        <w:t>We </w:t>
      </w:r>
      <w:r>
        <w:rPr>
          <w:spacing w:val="-3"/>
          <w:sz w:val="17"/>
        </w:rPr>
        <w:t>Know </w:t>
      </w:r>
      <w:r>
        <w:rPr>
          <w:spacing w:val="-2"/>
          <w:sz w:val="17"/>
        </w:rPr>
        <w:t>and </w:t>
      </w:r>
      <w:r>
        <w:rPr>
          <w:spacing w:val="-3"/>
          <w:sz w:val="17"/>
        </w:rPr>
        <w:t>Where </w:t>
      </w:r>
      <w:r>
        <w:rPr>
          <w:sz w:val="17"/>
        </w:rPr>
        <w:t>We </w:t>
      </w:r>
      <w:r>
        <w:rPr>
          <w:spacing w:val="-4"/>
          <w:sz w:val="17"/>
        </w:rPr>
        <w:t>Might </w:t>
      </w:r>
      <w:r>
        <w:rPr>
          <w:sz w:val="17"/>
        </w:rPr>
        <w:t>Go // </w:t>
      </w:r>
      <w:r>
        <w:rPr>
          <w:spacing w:val="-4"/>
          <w:sz w:val="17"/>
        </w:rPr>
        <w:t>Renaissance Quarterly. </w:t>
      </w:r>
      <w:r>
        <w:rPr>
          <w:spacing w:val="-3"/>
          <w:sz w:val="17"/>
        </w:rPr>
        <w:t>2007. Vol. </w:t>
      </w:r>
      <w:r>
        <w:rPr>
          <w:sz w:val="17"/>
        </w:rPr>
        <w:t>60, </w:t>
      </w:r>
      <w:r>
        <w:rPr>
          <w:spacing w:val="-3"/>
          <w:sz w:val="17"/>
        </w:rPr>
        <w:t>No. </w:t>
      </w:r>
      <w:r>
        <w:rPr>
          <w:sz w:val="17"/>
        </w:rPr>
        <w:t>2. P. </w:t>
      </w:r>
      <w:r>
        <w:rPr>
          <w:spacing w:val="-4"/>
          <w:sz w:val="17"/>
        </w:rPr>
        <w:t>371–407.</w:t>
      </w:r>
    </w:p>
    <w:p>
      <w:pPr>
        <w:spacing w:line="220" w:lineRule="auto" w:before="0"/>
        <w:ind w:left="623" w:right="221" w:hanging="284"/>
        <w:jc w:val="both"/>
        <w:rPr>
          <w:sz w:val="17"/>
        </w:rPr>
      </w:pPr>
      <w:r>
        <w:rPr>
          <w:spacing w:val="-3"/>
          <w:sz w:val="17"/>
        </w:rPr>
        <w:t>Landes R., </w:t>
      </w:r>
      <w:r>
        <w:rPr>
          <w:spacing w:val="-4"/>
          <w:sz w:val="17"/>
        </w:rPr>
        <w:t>Zborowski </w:t>
      </w:r>
      <w:r>
        <w:rPr>
          <w:spacing w:val="-3"/>
          <w:sz w:val="17"/>
        </w:rPr>
        <w:t>M. </w:t>
      </w:r>
      <w:r>
        <w:rPr>
          <w:spacing w:val="-4"/>
          <w:sz w:val="17"/>
        </w:rPr>
        <w:t>Hypotheses Concerning </w:t>
      </w:r>
      <w:r>
        <w:rPr>
          <w:spacing w:val="-2"/>
          <w:sz w:val="17"/>
        </w:rPr>
        <w:t>the </w:t>
      </w:r>
      <w:r>
        <w:rPr>
          <w:spacing w:val="-3"/>
          <w:sz w:val="17"/>
        </w:rPr>
        <w:t>Eastern </w:t>
      </w:r>
      <w:r>
        <w:rPr>
          <w:spacing w:val="-4"/>
          <w:sz w:val="17"/>
        </w:rPr>
        <w:t>European </w:t>
      </w:r>
      <w:r>
        <w:rPr>
          <w:spacing w:val="-3"/>
          <w:sz w:val="17"/>
        </w:rPr>
        <w:t>Jewish </w:t>
      </w:r>
      <w:r>
        <w:rPr>
          <w:spacing w:val="-4"/>
          <w:sz w:val="17"/>
        </w:rPr>
        <w:t>Family </w:t>
      </w:r>
      <w:r>
        <w:rPr>
          <w:sz w:val="17"/>
        </w:rPr>
        <w:t>// </w:t>
      </w:r>
      <w:r>
        <w:rPr>
          <w:spacing w:val="-4"/>
          <w:sz w:val="17"/>
        </w:rPr>
        <w:t>Psy- chiatry. </w:t>
      </w:r>
      <w:r>
        <w:rPr>
          <w:spacing w:val="-3"/>
          <w:sz w:val="17"/>
        </w:rPr>
        <w:t>1950. </w:t>
      </w:r>
      <w:r>
        <w:rPr>
          <w:sz w:val="17"/>
        </w:rPr>
        <w:t>№ </w:t>
      </w:r>
      <w:r>
        <w:rPr>
          <w:spacing w:val="-3"/>
          <w:sz w:val="17"/>
        </w:rPr>
        <w:t>13:4. </w:t>
      </w:r>
      <w:r>
        <w:rPr>
          <w:sz w:val="17"/>
        </w:rPr>
        <w:t>P. </w:t>
      </w:r>
      <w:r>
        <w:rPr>
          <w:spacing w:val="-3"/>
          <w:sz w:val="17"/>
        </w:rPr>
        <w:t>447–464.</w:t>
      </w:r>
    </w:p>
    <w:p>
      <w:pPr>
        <w:spacing w:line="220" w:lineRule="auto" w:before="1"/>
        <w:ind w:left="623" w:right="218" w:hanging="284"/>
        <w:jc w:val="both"/>
        <w:rPr>
          <w:sz w:val="17"/>
        </w:rPr>
      </w:pPr>
      <w:r>
        <w:rPr>
          <w:spacing w:val="-4"/>
          <w:sz w:val="17"/>
        </w:rPr>
        <w:t>Lapidus </w:t>
      </w:r>
      <w:r>
        <w:rPr>
          <w:spacing w:val="-3"/>
          <w:sz w:val="17"/>
        </w:rPr>
        <w:t>A.L. Lost </w:t>
      </w:r>
      <w:r>
        <w:rPr>
          <w:spacing w:val="-4"/>
          <w:sz w:val="17"/>
        </w:rPr>
        <w:t>Childhood </w:t>
      </w:r>
      <w:r>
        <w:rPr>
          <w:sz w:val="17"/>
        </w:rPr>
        <w:t>in East </w:t>
      </w:r>
      <w:r>
        <w:rPr>
          <w:spacing w:val="-3"/>
          <w:sz w:val="17"/>
        </w:rPr>
        <w:t>European </w:t>
      </w:r>
      <w:r>
        <w:rPr>
          <w:spacing w:val="-4"/>
          <w:sz w:val="17"/>
        </w:rPr>
        <w:t>Hebrew Literature </w:t>
      </w:r>
      <w:r>
        <w:rPr>
          <w:spacing w:val="-3"/>
          <w:sz w:val="17"/>
        </w:rPr>
        <w:t>// The Jewish </w:t>
      </w:r>
      <w:r>
        <w:rPr>
          <w:spacing w:val="-4"/>
          <w:sz w:val="17"/>
        </w:rPr>
        <w:t>Family: </w:t>
      </w:r>
      <w:r>
        <w:rPr>
          <w:spacing w:val="-3"/>
          <w:sz w:val="17"/>
        </w:rPr>
        <w:t>Meta- phor </w:t>
      </w:r>
      <w:r>
        <w:rPr>
          <w:spacing w:val="-2"/>
          <w:sz w:val="17"/>
        </w:rPr>
        <w:t>and </w:t>
      </w:r>
      <w:r>
        <w:rPr>
          <w:spacing w:val="-4"/>
          <w:sz w:val="17"/>
        </w:rPr>
        <w:t>Memory </w:t>
      </w:r>
      <w:r>
        <w:rPr>
          <w:sz w:val="17"/>
        </w:rPr>
        <w:t>/ </w:t>
      </w:r>
      <w:r>
        <w:rPr>
          <w:spacing w:val="-3"/>
          <w:sz w:val="17"/>
        </w:rPr>
        <w:t>Ed. </w:t>
      </w:r>
      <w:r>
        <w:rPr>
          <w:sz w:val="17"/>
        </w:rPr>
        <w:t>by </w:t>
      </w:r>
      <w:r>
        <w:rPr>
          <w:spacing w:val="-3"/>
          <w:sz w:val="17"/>
        </w:rPr>
        <w:t>David </w:t>
      </w:r>
      <w:r>
        <w:rPr>
          <w:spacing w:val="-4"/>
          <w:sz w:val="17"/>
        </w:rPr>
        <w:t>Kraemer. N.Y.: O.U.P., </w:t>
      </w:r>
      <w:r>
        <w:rPr>
          <w:spacing w:val="-3"/>
          <w:sz w:val="17"/>
        </w:rPr>
        <w:t>1989. </w:t>
      </w:r>
      <w:r>
        <w:rPr>
          <w:sz w:val="17"/>
        </w:rPr>
        <w:t>P. </w:t>
      </w:r>
      <w:r>
        <w:rPr>
          <w:spacing w:val="-3"/>
          <w:sz w:val="17"/>
        </w:rPr>
        <w:t>95–112.</w:t>
      </w:r>
    </w:p>
    <w:p>
      <w:pPr>
        <w:spacing w:line="220" w:lineRule="auto" w:before="1"/>
        <w:ind w:left="623" w:right="219" w:hanging="284"/>
        <w:jc w:val="both"/>
        <w:rPr>
          <w:sz w:val="17"/>
        </w:rPr>
      </w:pPr>
      <w:r>
        <w:rPr>
          <w:sz w:val="17"/>
        </w:rPr>
        <w:t>Marcus I. G. Rituals of Childhood: Jewish Acculturation in Medieval Europe. New Haven, Conn.; London: Yale University Press, 1996. xii, 191 p.</w:t>
      </w:r>
    </w:p>
    <w:p>
      <w:pPr>
        <w:spacing w:line="220" w:lineRule="auto" w:before="0"/>
        <w:ind w:left="623" w:right="218" w:hanging="284"/>
        <w:jc w:val="both"/>
        <w:rPr>
          <w:sz w:val="17"/>
        </w:rPr>
      </w:pPr>
      <w:r>
        <w:rPr>
          <w:spacing w:val="-4"/>
          <w:sz w:val="17"/>
        </w:rPr>
        <w:t>Matzner-Bekerman </w:t>
      </w:r>
      <w:r>
        <w:rPr>
          <w:sz w:val="17"/>
        </w:rPr>
        <w:t>S. </w:t>
      </w:r>
      <w:r>
        <w:rPr>
          <w:spacing w:val="-3"/>
          <w:sz w:val="17"/>
        </w:rPr>
        <w:t>The Jewish Child: </w:t>
      </w:r>
      <w:r>
        <w:rPr>
          <w:spacing w:val="-4"/>
          <w:sz w:val="17"/>
        </w:rPr>
        <w:t>Halakhic Perspective. </w:t>
      </w:r>
      <w:r>
        <w:rPr>
          <w:spacing w:val="-3"/>
          <w:sz w:val="17"/>
        </w:rPr>
        <w:t>New York: KTAV </w:t>
      </w:r>
      <w:r>
        <w:rPr>
          <w:spacing w:val="-4"/>
          <w:sz w:val="17"/>
        </w:rPr>
        <w:t>Publishing </w:t>
      </w:r>
      <w:r>
        <w:rPr>
          <w:spacing w:val="-3"/>
          <w:sz w:val="17"/>
        </w:rPr>
        <w:t>House, 1984. </w:t>
      </w:r>
      <w:r>
        <w:rPr>
          <w:spacing w:val="-2"/>
          <w:sz w:val="17"/>
        </w:rPr>
        <w:t>314 </w:t>
      </w:r>
      <w:r>
        <w:rPr>
          <w:sz w:val="17"/>
        </w:rPr>
        <w:t>p.</w:t>
      </w:r>
    </w:p>
    <w:p>
      <w:pPr>
        <w:spacing w:line="220" w:lineRule="auto" w:before="0"/>
        <w:ind w:left="623" w:right="219" w:hanging="284"/>
        <w:jc w:val="both"/>
        <w:rPr>
          <w:sz w:val="17"/>
        </w:rPr>
      </w:pPr>
      <w:r>
        <w:rPr>
          <w:spacing w:val="-3"/>
          <w:sz w:val="17"/>
        </w:rPr>
        <w:t>Myers D.N. </w:t>
      </w:r>
      <w:r>
        <w:rPr>
          <w:spacing w:val="-4"/>
          <w:sz w:val="17"/>
        </w:rPr>
        <w:t>Is </w:t>
      </w:r>
      <w:r>
        <w:rPr>
          <w:spacing w:val="-3"/>
          <w:sz w:val="17"/>
        </w:rPr>
        <w:t>There </w:t>
      </w:r>
      <w:r>
        <w:rPr>
          <w:spacing w:val="-4"/>
          <w:sz w:val="17"/>
        </w:rPr>
        <w:t>Still </w:t>
      </w:r>
      <w:r>
        <w:rPr>
          <w:sz w:val="17"/>
        </w:rPr>
        <w:t>a </w:t>
      </w:r>
      <w:r>
        <w:rPr>
          <w:spacing w:val="-4"/>
          <w:sz w:val="17"/>
        </w:rPr>
        <w:t>“Jerusalem </w:t>
      </w:r>
      <w:r>
        <w:rPr>
          <w:spacing w:val="-3"/>
          <w:sz w:val="17"/>
        </w:rPr>
        <w:t>School?” </w:t>
      </w:r>
      <w:r>
        <w:rPr>
          <w:spacing w:val="-4"/>
          <w:sz w:val="17"/>
        </w:rPr>
        <w:t>Reflections </w:t>
      </w:r>
      <w:r>
        <w:rPr>
          <w:sz w:val="17"/>
        </w:rPr>
        <w:t>on </w:t>
      </w:r>
      <w:r>
        <w:rPr>
          <w:spacing w:val="-2"/>
          <w:sz w:val="17"/>
        </w:rPr>
        <w:t>the </w:t>
      </w:r>
      <w:r>
        <w:rPr>
          <w:spacing w:val="-4"/>
          <w:sz w:val="17"/>
        </w:rPr>
        <w:t>State </w:t>
      </w:r>
      <w:r>
        <w:rPr>
          <w:sz w:val="17"/>
        </w:rPr>
        <w:t>of </w:t>
      </w:r>
      <w:r>
        <w:rPr>
          <w:spacing w:val="-3"/>
          <w:sz w:val="17"/>
        </w:rPr>
        <w:t>Jewish </w:t>
      </w:r>
      <w:r>
        <w:rPr>
          <w:spacing w:val="-4"/>
          <w:sz w:val="17"/>
        </w:rPr>
        <w:t>Historical Scholarship </w:t>
      </w:r>
      <w:r>
        <w:rPr>
          <w:sz w:val="17"/>
        </w:rPr>
        <w:t>in </w:t>
      </w:r>
      <w:r>
        <w:rPr>
          <w:spacing w:val="-3"/>
          <w:sz w:val="17"/>
        </w:rPr>
        <w:t>Israel // Jewish </w:t>
      </w:r>
      <w:r>
        <w:rPr>
          <w:spacing w:val="-4"/>
          <w:sz w:val="17"/>
        </w:rPr>
        <w:t>History. </w:t>
      </w:r>
      <w:r>
        <w:rPr>
          <w:spacing w:val="-3"/>
          <w:sz w:val="17"/>
        </w:rPr>
        <w:t>2009. </w:t>
      </w:r>
      <w:r>
        <w:rPr>
          <w:sz w:val="17"/>
        </w:rPr>
        <w:t>№ </w:t>
      </w:r>
      <w:r>
        <w:rPr>
          <w:spacing w:val="-3"/>
          <w:sz w:val="17"/>
        </w:rPr>
        <w:t>23(4). </w:t>
      </w:r>
      <w:r>
        <w:rPr>
          <w:sz w:val="17"/>
        </w:rPr>
        <w:t>P. </w:t>
      </w:r>
      <w:r>
        <w:rPr>
          <w:spacing w:val="-4"/>
          <w:sz w:val="17"/>
        </w:rPr>
        <w:t>389–406.</w:t>
      </w:r>
    </w:p>
    <w:p>
      <w:pPr>
        <w:spacing w:line="175" w:lineRule="exact" w:before="0"/>
        <w:ind w:left="340" w:right="0" w:firstLine="0"/>
        <w:jc w:val="both"/>
        <w:rPr>
          <w:sz w:val="17"/>
        </w:rPr>
      </w:pPr>
      <w:r>
        <w:rPr>
          <w:spacing w:val="-4"/>
          <w:sz w:val="17"/>
        </w:rPr>
        <w:t>Parker </w:t>
      </w:r>
      <w:r>
        <w:rPr>
          <w:spacing w:val="-3"/>
          <w:sz w:val="17"/>
        </w:rPr>
        <w:t>J.F. Valuable </w:t>
      </w:r>
      <w:r>
        <w:rPr>
          <w:spacing w:val="-2"/>
          <w:sz w:val="17"/>
        </w:rPr>
        <w:t>and </w:t>
      </w:r>
      <w:r>
        <w:rPr>
          <w:spacing w:val="-4"/>
          <w:sz w:val="17"/>
        </w:rPr>
        <w:t>Vulnerable: </w:t>
      </w:r>
      <w:r>
        <w:rPr>
          <w:spacing w:val="-3"/>
          <w:sz w:val="17"/>
        </w:rPr>
        <w:t>Children </w:t>
      </w:r>
      <w:r>
        <w:rPr>
          <w:sz w:val="17"/>
        </w:rPr>
        <w:t>in </w:t>
      </w:r>
      <w:r>
        <w:rPr>
          <w:spacing w:val="-2"/>
          <w:sz w:val="17"/>
        </w:rPr>
        <w:t>the </w:t>
      </w:r>
      <w:r>
        <w:rPr>
          <w:spacing w:val="-3"/>
          <w:sz w:val="17"/>
        </w:rPr>
        <w:t>Hebrew Bible, </w:t>
      </w:r>
      <w:r>
        <w:rPr>
          <w:spacing w:val="-4"/>
          <w:sz w:val="17"/>
        </w:rPr>
        <w:t>Especially </w:t>
      </w:r>
      <w:r>
        <w:rPr>
          <w:spacing w:val="-2"/>
          <w:sz w:val="17"/>
        </w:rPr>
        <w:t>the </w:t>
      </w:r>
      <w:r>
        <w:rPr>
          <w:spacing w:val="-3"/>
          <w:sz w:val="17"/>
        </w:rPr>
        <w:t>Elisha </w:t>
      </w:r>
      <w:r>
        <w:rPr>
          <w:spacing w:val="-4"/>
          <w:sz w:val="17"/>
        </w:rPr>
        <w:t>Cycle.</w:t>
      </w:r>
    </w:p>
    <w:p>
      <w:pPr>
        <w:spacing w:line="180" w:lineRule="exact" w:before="0"/>
        <w:ind w:left="623" w:right="0" w:firstLine="0"/>
        <w:jc w:val="both"/>
        <w:rPr>
          <w:sz w:val="17"/>
        </w:rPr>
      </w:pPr>
      <w:r>
        <w:rPr>
          <w:sz w:val="17"/>
        </w:rPr>
        <w:t>Providence: Brown University, 2013. 268 p.</w:t>
      </w:r>
    </w:p>
    <w:p>
      <w:pPr>
        <w:spacing w:line="180" w:lineRule="exact" w:before="0"/>
        <w:ind w:left="340" w:right="0" w:firstLine="0"/>
        <w:jc w:val="both"/>
        <w:rPr>
          <w:sz w:val="17"/>
        </w:rPr>
      </w:pPr>
      <w:r>
        <w:rPr>
          <w:spacing w:val="-4"/>
          <w:sz w:val="17"/>
        </w:rPr>
        <w:t>Rosman </w:t>
      </w:r>
      <w:r>
        <w:rPr>
          <w:spacing w:val="-3"/>
          <w:sz w:val="17"/>
        </w:rPr>
        <w:t>M. </w:t>
      </w:r>
      <w:r>
        <w:rPr>
          <w:spacing w:val="-4"/>
          <w:sz w:val="17"/>
        </w:rPr>
        <w:t>How Jewish </w:t>
      </w:r>
      <w:r>
        <w:rPr>
          <w:spacing w:val="-3"/>
          <w:sz w:val="17"/>
        </w:rPr>
        <w:t>is </w:t>
      </w:r>
      <w:r>
        <w:rPr>
          <w:spacing w:val="-4"/>
          <w:sz w:val="17"/>
        </w:rPr>
        <w:t>Jewish </w:t>
      </w:r>
      <w:r>
        <w:rPr>
          <w:spacing w:val="-5"/>
          <w:sz w:val="17"/>
        </w:rPr>
        <w:t>history? </w:t>
      </w:r>
      <w:r>
        <w:rPr>
          <w:spacing w:val="-4"/>
          <w:sz w:val="17"/>
        </w:rPr>
        <w:t>Oxford: Littman Library </w:t>
      </w:r>
      <w:r>
        <w:rPr>
          <w:spacing w:val="-3"/>
          <w:sz w:val="17"/>
        </w:rPr>
        <w:t>of </w:t>
      </w:r>
      <w:r>
        <w:rPr>
          <w:spacing w:val="-4"/>
          <w:sz w:val="17"/>
        </w:rPr>
        <w:t>Jewish </w:t>
      </w:r>
      <w:r>
        <w:rPr>
          <w:spacing w:val="-5"/>
          <w:sz w:val="17"/>
        </w:rPr>
        <w:t>Civilization, </w:t>
      </w:r>
      <w:r>
        <w:rPr>
          <w:spacing w:val="-4"/>
          <w:sz w:val="17"/>
        </w:rPr>
        <w:t>2009.</w:t>
      </w:r>
    </w:p>
    <w:p>
      <w:pPr>
        <w:spacing w:line="180" w:lineRule="exact" w:before="0"/>
        <w:ind w:left="623" w:right="0" w:firstLine="0"/>
        <w:jc w:val="both"/>
        <w:rPr>
          <w:sz w:val="17"/>
        </w:rPr>
      </w:pPr>
      <w:r>
        <w:rPr>
          <w:sz w:val="17"/>
        </w:rPr>
        <w:t>220 p.</w:t>
      </w:r>
    </w:p>
    <w:p>
      <w:pPr>
        <w:spacing w:line="220" w:lineRule="auto" w:before="5"/>
        <w:ind w:left="340" w:right="217" w:firstLine="0"/>
        <w:jc w:val="both"/>
        <w:rPr>
          <w:sz w:val="17"/>
        </w:rPr>
      </w:pPr>
      <w:r>
        <w:rPr>
          <w:spacing w:val="-3"/>
          <w:sz w:val="17"/>
        </w:rPr>
        <w:t>Roth </w:t>
      </w:r>
      <w:r>
        <w:rPr>
          <w:sz w:val="17"/>
        </w:rPr>
        <w:t>N. </w:t>
      </w:r>
      <w:r>
        <w:rPr>
          <w:spacing w:val="-3"/>
          <w:sz w:val="17"/>
        </w:rPr>
        <w:t>Daily Life </w:t>
      </w:r>
      <w:r>
        <w:rPr>
          <w:sz w:val="17"/>
        </w:rPr>
        <w:t>of </w:t>
      </w:r>
      <w:r>
        <w:rPr>
          <w:spacing w:val="-2"/>
          <w:sz w:val="17"/>
        </w:rPr>
        <w:t>the </w:t>
      </w:r>
      <w:r>
        <w:rPr>
          <w:spacing w:val="-3"/>
          <w:sz w:val="17"/>
        </w:rPr>
        <w:t>Jews </w:t>
      </w:r>
      <w:r>
        <w:rPr>
          <w:sz w:val="17"/>
        </w:rPr>
        <w:t>in </w:t>
      </w:r>
      <w:r>
        <w:rPr>
          <w:spacing w:val="-2"/>
          <w:sz w:val="17"/>
        </w:rPr>
        <w:t>the </w:t>
      </w:r>
      <w:r>
        <w:rPr>
          <w:spacing w:val="-3"/>
          <w:sz w:val="17"/>
        </w:rPr>
        <w:t>Middle </w:t>
      </w:r>
      <w:r>
        <w:rPr>
          <w:spacing w:val="-4"/>
          <w:sz w:val="17"/>
        </w:rPr>
        <w:t>Ages. Westport: Greenwood </w:t>
      </w:r>
      <w:r>
        <w:rPr>
          <w:spacing w:val="-3"/>
          <w:sz w:val="17"/>
        </w:rPr>
        <w:t>Press, 2015. 231 </w:t>
      </w:r>
      <w:r>
        <w:rPr>
          <w:sz w:val="17"/>
        </w:rPr>
        <w:t>p. </w:t>
      </w:r>
      <w:r>
        <w:rPr>
          <w:spacing w:val="-4"/>
          <w:sz w:val="17"/>
        </w:rPr>
        <w:t>Schwara </w:t>
      </w:r>
      <w:r>
        <w:rPr>
          <w:sz w:val="17"/>
        </w:rPr>
        <w:t>D. </w:t>
      </w:r>
      <w:r>
        <w:rPr>
          <w:spacing w:val="-3"/>
          <w:sz w:val="17"/>
        </w:rPr>
        <w:t>“Ojfn weg schtejt </w:t>
      </w:r>
      <w:r>
        <w:rPr>
          <w:sz w:val="17"/>
        </w:rPr>
        <w:t>a </w:t>
      </w:r>
      <w:r>
        <w:rPr>
          <w:spacing w:val="-3"/>
          <w:sz w:val="17"/>
        </w:rPr>
        <w:t>bojm”: </w:t>
      </w:r>
      <w:r>
        <w:rPr>
          <w:spacing w:val="-4"/>
          <w:sz w:val="17"/>
        </w:rPr>
        <w:t>jüdische Kindheit </w:t>
      </w:r>
      <w:r>
        <w:rPr>
          <w:spacing w:val="-3"/>
          <w:sz w:val="17"/>
        </w:rPr>
        <w:t>und Jugend </w:t>
      </w:r>
      <w:r>
        <w:rPr>
          <w:sz w:val="17"/>
        </w:rPr>
        <w:t>in </w:t>
      </w:r>
      <w:r>
        <w:rPr>
          <w:spacing w:val="-4"/>
          <w:sz w:val="17"/>
        </w:rPr>
        <w:t>Galizien, Kongresspo-</w:t>
      </w:r>
    </w:p>
    <w:p>
      <w:pPr>
        <w:spacing w:line="175" w:lineRule="exact" w:before="0"/>
        <w:ind w:left="623" w:right="0" w:firstLine="0"/>
        <w:jc w:val="both"/>
        <w:rPr>
          <w:sz w:val="17"/>
        </w:rPr>
      </w:pPr>
      <w:r>
        <w:rPr>
          <w:spacing w:val="-2"/>
          <w:w w:val="100"/>
          <w:sz w:val="17"/>
        </w:rPr>
        <w:t>l</w:t>
      </w:r>
      <w:r>
        <w:rPr>
          <w:spacing w:val="-4"/>
          <w:w w:val="100"/>
          <w:sz w:val="17"/>
        </w:rPr>
        <w:t>en</w:t>
      </w:r>
      <w:r>
        <w:rPr>
          <w:w w:val="100"/>
          <w:sz w:val="17"/>
        </w:rPr>
        <w:t>,</w:t>
      </w:r>
      <w:r>
        <w:rPr>
          <w:spacing w:val="-4"/>
          <w:sz w:val="17"/>
        </w:rPr>
        <w:t> </w:t>
      </w:r>
      <w:r>
        <w:rPr>
          <w:spacing w:val="-6"/>
          <w:w w:val="100"/>
          <w:sz w:val="17"/>
        </w:rPr>
        <w:t>L</w:t>
      </w:r>
      <w:r>
        <w:rPr>
          <w:spacing w:val="-2"/>
          <w:w w:val="100"/>
          <w:sz w:val="17"/>
        </w:rPr>
        <w:t>i</w:t>
      </w:r>
      <w:r>
        <w:rPr>
          <w:spacing w:val="-5"/>
          <w:w w:val="100"/>
          <w:sz w:val="17"/>
        </w:rPr>
        <w:t>t</w:t>
      </w:r>
      <w:r>
        <w:rPr>
          <w:spacing w:val="-2"/>
          <w:w w:val="100"/>
          <w:sz w:val="17"/>
        </w:rPr>
        <w:t>a</w:t>
      </w:r>
      <w:r>
        <w:rPr>
          <w:spacing w:val="-4"/>
          <w:w w:val="100"/>
          <w:sz w:val="17"/>
        </w:rPr>
        <w:t>ue</w:t>
      </w:r>
      <w:r>
        <w:rPr>
          <w:w w:val="100"/>
          <w:sz w:val="17"/>
        </w:rPr>
        <w:t>n</w:t>
      </w:r>
      <w:r>
        <w:rPr>
          <w:spacing w:val="-6"/>
          <w:sz w:val="17"/>
        </w:rPr>
        <w:t> </w:t>
      </w:r>
      <w:r>
        <w:rPr>
          <w:spacing w:val="-4"/>
          <w:w w:val="100"/>
          <w:sz w:val="17"/>
        </w:rPr>
        <w:t>un</w:t>
      </w:r>
      <w:r>
        <w:rPr>
          <w:w w:val="100"/>
          <w:sz w:val="17"/>
        </w:rPr>
        <w:t>d</w:t>
      </w:r>
      <w:r>
        <w:rPr>
          <w:spacing w:val="-6"/>
          <w:sz w:val="17"/>
        </w:rPr>
        <w:t> </w:t>
      </w:r>
      <w:r>
        <w:rPr>
          <w:spacing w:val="-4"/>
          <w:w w:val="100"/>
          <w:sz w:val="17"/>
        </w:rPr>
        <w:t>R</w:t>
      </w:r>
      <w:r>
        <w:rPr>
          <w:spacing w:val="-6"/>
          <w:w w:val="100"/>
          <w:sz w:val="17"/>
        </w:rPr>
        <w:t>u</w:t>
      </w:r>
      <w:r>
        <w:rPr>
          <w:spacing w:val="-2"/>
          <w:w w:val="100"/>
          <w:sz w:val="17"/>
        </w:rPr>
        <w:t>s</w:t>
      </w:r>
      <w:r>
        <w:rPr>
          <w:spacing w:val="-4"/>
          <w:w w:val="100"/>
          <w:sz w:val="17"/>
        </w:rPr>
        <w:t>s</w:t>
      </w:r>
      <w:r>
        <w:rPr>
          <w:spacing w:val="-5"/>
          <w:w w:val="100"/>
          <w:sz w:val="17"/>
        </w:rPr>
        <w:t>l</w:t>
      </w:r>
      <w:r>
        <w:rPr>
          <w:spacing w:val="-2"/>
          <w:w w:val="100"/>
          <w:sz w:val="17"/>
        </w:rPr>
        <w:t>a</w:t>
      </w:r>
      <w:r>
        <w:rPr>
          <w:spacing w:val="-4"/>
          <w:w w:val="100"/>
          <w:sz w:val="17"/>
        </w:rPr>
        <w:t>n</w:t>
      </w:r>
      <w:r>
        <w:rPr>
          <w:w w:val="100"/>
          <w:sz w:val="17"/>
        </w:rPr>
        <w:t>d</w:t>
      </w:r>
      <w:r>
        <w:rPr>
          <w:spacing w:val="-8"/>
          <w:sz w:val="17"/>
        </w:rPr>
        <w:t> </w:t>
      </w:r>
      <w:r>
        <w:rPr>
          <w:spacing w:val="-4"/>
          <w:w w:val="100"/>
          <w:sz w:val="17"/>
        </w:rPr>
        <w:t>18</w:t>
      </w:r>
      <w:r>
        <w:rPr>
          <w:spacing w:val="-2"/>
          <w:w w:val="100"/>
          <w:sz w:val="17"/>
        </w:rPr>
        <w:t>8</w:t>
      </w:r>
      <w:r>
        <w:rPr>
          <w:spacing w:val="-4"/>
          <w:w w:val="100"/>
          <w:sz w:val="17"/>
        </w:rPr>
        <w:t>1–193</w:t>
      </w:r>
      <w:r>
        <w:rPr>
          <w:spacing w:val="-2"/>
          <w:w w:val="100"/>
          <w:sz w:val="17"/>
        </w:rPr>
        <w:t>9</w:t>
      </w:r>
      <w:r>
        <w:rPr>
          <w:w w:val="100"/>
          <w:sz w:val="17"/>
        </w:rPr>
        <w:t>.</w:t>
      </w:r>
      <w:r>
        <w:rPr>
          <w:spacing w:val="-9"/>
          <w:sz w:val="17"/>
        </w:rPr>
        <w:t> </w:t>
      </w:r>
      <w:r>
        <w:rPr>
          <w:spacing w:val="-4"/>
          <w:w w:val="100"/>
          <w:sz w:val="17"/>
        </w:rPr>
        <w:t>K</w:t>
      </w:r>
      <w:r>
        <w:rPr>
          <w:w w:val="100"/>
          <w:sz w:val="17"/>
        </w:rPr>
        <w:t>o</w:t>
      </w:r>
      <w:r>
        <w:rPr>
          <w:spacing w:val="-2"/>
          <w:w w:val="100"/>
          <w:sz w:val="17"/>
        </w:rPr>
        <w:t>̈l</w:t>
      </w:r>
      <w:r>
        <w:rPr>
          <w:spacing w:val="-6"/>
          <w:w w:val="100"/>
          <w:sz w:val="17"/>
        </w:rPr>
        <w:t>n</w:t>
      </w:r>
      <w:r>
        <w:rPr>
          <w:w w:val="100"/>
          <w:sz w:val="17"/>
        </w:rPr>
        <w:t>:</w:t>
      </w:r>
      <w:r>
        <w:rPr>
          <w:spacing w:val="-6"/>
          <w:sz w:val="17"/>
        </w:rPr>
        <w:t> </w:t>
      </w:r>
      <w:r>
        <w:rPr>
          <w:spacing w:val="-4"/>
          <w:w w:val="100"/>
          <w:sz w:val="17"/>
        </w:rPr>
        <w:t>B</w:t>
      </w:r>
      <w:r>
        <w:rPr>
          <w:w w:val="100"/>
          <w:sz w:val="17"/>
        </w:rPr>
        <w:t>o</w:t>
      </w:r>
      <w:r>
        <w:rPr>
          <w:spacing w:val="-2"/>
          <w:w w:val="100"/>
          <w:sz w:val="17"/>
        </w:rPr>
        <w:t>̈</w:t>
      </w:r>
      <w:r>
        <w:rPr>
          <w:spacing w:val="-6"/>
          <w:w w:val="100"/>
          <w:sz w:val="17"/>
        </w:rPr>
        <w:t>h</w:t>
      </w:r>
      <w:r>
        <w:rPr>
          <w:spacing w:val="-2"/>
          <w:w w:val="100"/>
          <w:sz w:val="17"/>
        </w:rPr>
        <w:t>la</w:t>
      </w:r>
      <w:r>
        <w:rPr>
          <w:spacing w:val="-6"/>
          <w:w w:val="100"/>
          <w:sz w:val="17"/>
        </w:rPr>
        <w:t>u</w:t>
      </w:r>
      <w:r>
        <w:rPr>
          <w:w w:val="100"/>
          <w:sz w:val="17"/>
        </w:rPr>
        <w:t>,</w:t>
      </w:r>
      <w:r>
        <w:rPr>
          <w:spacing w:val="-7"/>
          <w:sz w:val="17"/>
        </w:rPr>
        <w:t> </w:t>
      </w:r>
      <w:r>
        <w:rPr>
          <w:spacing w:val="-4"/>
          <w:w w:val="100"/>
          <w:sz w:val="17"/>
        </w:rPr>
        <w:t>199</w:t>
      </w:r>
      <w:r>
        <w:rPr>
          <w:spacing w:val="-2"/>
          <w:w w:val="100"/>
          <w:sz w:val="17"/>
        </w:rPr>
        <w:t>9</w:t>
      </w:r>
      <w:r>
        <w:rPr>
          <w:w w:val="100"/>
          <w:sz w:val="17"/>
        </w:rPr>
        <w:t>.</w:t>
      </w:r>
      <w:r>
        <w:rPr>
          <w:spacing w:val="-9"/>
          <w:sz w:val="17"/>
        </w:rPr>
        <w:t> </w:t>
      </w:r>
      <w:r>
        <w:rPr>
          <w:spacing w:val="-2"/>
          <w:w w:val="100"/>
          <w:sz w:val="17"/>
        </w:rPr>
        <w:t>4</w:t>
      </w:r>
      <w:r>
        <w:rPr>
          <w:spacing w:val="-4"/>
          <w:w w:val="100"/>
          <w:sz w:val="17"/>
        </w:rPr>
        <w:t>8</w:t>
      </w:r>
      <w:r>
        <w:rPr>
          <w:w w:val="100"/>
          <w:sz w:val="17"/>
        </w:rPr>
        <w:t>9</w:t>
      </w:r>
      <w:r>
        <w:rPr>
          <w:spacing w:val="-8"/>
          <w:sz w:val="17"/>
        </w:rPr>
        <w:t> </w:t>
      </w:r>
      <w:r>
        <w:rPr>
          <w:spacing w:val="-2"/>
          <w:w w:val="100"/>
          <w:sz w:val="17"/>
        </w:rPr>
        <w:t>p</w:t>
      </w:r>
      <w:r>
        <w:rPr>
          <w:w w:val="100"/>
          <w:sz w:val="17"/>
        </w:rPr>
        <w:t>.</w:t>
      </w:r>
    </w:p>
    <w:p>
      <w:pPr>
        <w:spacing w:line="220" w:lineRule="auto" w:before="5"/>
        <w:ind w:left="623" w:right="219" w:hanging="284"/>
        <w:jc w:val="both"/>
        <w:rPr>
          <w:sz w:val="17"/>
        </w:rPr>
      </w:pPr>
      <w:r>
        <w:rPr>
          <w:spacing w:val="-4"/>
          <w:sz w:val="17"/>
        </w:rPr>
        <w:t>Shmueli </w:t>
      </w:r>
      <w:r>
        <w:rPr>
          <w:spacing w:val="-3"/>
          <w:sz w:val="17"/>
        </w:rPr>
        <w:t>E. The Jerusalem School </w:t>
      </w:r>
      <w:r>
        <w:rPr>
          <w:sz w:val="17"/>
        </w:rPr>
        <w:t>of </w:t>
      </w:r>
      <w:r>
        <w:rPr>
          <w:spacing w:val="-3"/>
          <w:sz w:val="17"/>
        </w:rPr>
        <w:t>Jewish </w:t>
      </w:r>
      <w:r>
        <w:rPr>
          <w:spacing w:val="-4"/>
          <w:sz w:val="17"/>
        </w:rPr>
        <w:t>History </w:t>
      </w:r>
      <w:r>
        <w:rPr>
          <w:sz w:val="17"/>
        </w:rPr>
        <w:t>(A </w:t>
      </w:r>
      <w:r>
        <w:rPr>
          <w:spacing w:val="-4"/>
          <w:sz w:val="17"/>
        </w:rPr>
        <w:t>Critical Evaluation) </w:t>
      </w:r>
      <w:r>
        <w:rPr>
          <w:sz w:val="17"/>
        </w:rPr>
        <w:t>// </w:t>
      </w:r>
      <w:r>
        <w:rPr>
          <w:spacing w:val="-4"/>
          <w:sz w:val="17"/>
        </w:rPr>
        <w:t>Proceedings </w:t>
      </w:r>
      <w:r>
        <w:rPr>
          <w:spacing w:val="-3"/>
          <w:sz w:val="17"/>
        </w:rPr>
        <w:t>of  </w:t>
      </w:r>
      <w:r>
        <w:rPr>
          <w:spacing w:val="-2"/>
          <w:sz w:val="17"/>
        </w:rPr>
        <w:t>the</w:t>
      </w:r>
      <w:r>
        <w:rPr>
          <w:spacing w:val="-6"/>
          <w:sz w:val="17"/>
        </w:rPr>
        <w:t> </w:t>
      </w:r>
      <w:r>
        <w:rPr>
          <w:spacing w:val="-4"/>
          <w:sz w:val="17"/>
        </w:rPr>
        <w:t>American</w:t>
      </w:r>
      <w:r>
        <w:rPr>
          <w:spacing w:val="-5"/>
          <w:sz w:val="17"/>
        </w:rPr>
        <w:t> </w:t>
      </w:r>
      <w:r>
        <w:rPr>
          <w:spacing w:val="-4"/>
          <w:sz w:val="17"/>
        </w:rPr>
        <w:t>Academy</w:t>
      </w:r>
      <w:r>
        <w:rPr>
          <w:spacing w:val="-8"/>
          <w:sz w:val="17"/>
        </w:rPr>
        <w:t> </w:t>
      </w:r>
      <w:r>
        <w:rPr>
          <w:spacing w:val="-2"/>
          <w:sz w:val="17"/>
        </w:rPr>
        <w:t>for</w:t>
      </w:r>
      <w:r>
        <w:rPr>
          <w:spacing w:val="-5"/>
          <w:sz w:val="17"/>
        </w:rPr>
        <w:t> </w:t>
      </w:r>
      <w:r>
        <w:rPr>
          <w:spacing w:val="-3"/>
          <w:sz w:val="17"/>
        </w:rPr>
        <w:t>Jewish</w:t>
      </w:r>
      <w:r>
        <w:rPr>
          <w:spacing w:val="-8"/>
          <w:sz w:val="17"/>
        </w:rPr>
        <w:t> </w:t>
      </w:r>
      <w:r>
        <w:rPr>
          <w:spacing w:val="-4"/>
          <w:sz w:val="17"/>
        </w:rPr>
        <w:t>Research.</w:t>
      </w:r>
      <w:r>
        <w:rPr>
          <w:spacing w:val="-6"/>
          <w:sz w:val="17"/>
        </w:rPr>
        <w:t> </w:t>
      </w:r>
      <w:r>
        <w:rPr>
          <w:spacing w:val="-3"/>
          <w:sz w:val="17"/>
        </w:rPr>
        <w:t>1986.</w:t>
      </w:r>
      <w:r>
        <w:rPr>
          <w:spacing w:val="-9"/>
          <w:sz w:val="17"/>
        </w:rPr>
        <w:t> </w:t>
      </w:r>
      <w:r>
        <w:rPr>
          <w:sz w:val="17"/>
        </w:rPr>
        <w:t>№</w:t>
      </w:r>
      <w:r>
        <w:rPr>
          <w:spacing w:val="-5"/>
          <w:sz w:val="17"/>
        </w:rPr>
        <w:t> </w:t>
      </w:r>
      <w:r>
        <w:rPr>
          <w:spacing w:val="-2"/>
          <w:sz w:val="17"/>
        </w:rPr>
        <w:t>53.</w:t>
      </w:r>
      <w:r>
        <w:rPr>
          <w:spacing w:val="-9"/>
          <w:sz w:val="17"/>
        </w:rPr>
        <w:t> </w:t>
      </w:r>
      <w:r>
        <w:rPr>
          <w:sz w:val="17"/>
        </w:rPr>
        <w:t>P.</w:t>
      </w:r>
      <w:r>
        <w:rPr>
          <w:spacing w:val="-8"/>
          <w:sz w:val="17"/>
        </w:rPr>
        <w:t> </w:t>
      </w:r>
      <w:r>
        <w:rPr>
          <w:spacing w:val="-3"/>
          <w:sz w:val="17"/>
        </w:rPr>
        <w:t>147–178.</w:t>
      </w:r>
    </w:p>
    <w:p>
      <w:pPr>
        <w:spacing w:line="176" w:lineRule="exact" w:before="0"/>
        <w:ind w:left="340" w:right="0" w:firstLine="0"/>
        <w:jc w:val="both"/>
        <w:rPr>
          <w:sz w:val="17"/>
        </w:rPr>
      </w:pPr>
      <w:r>
        <w:rPr>
          <w:sz w:val="17"/>
        </w:rPr>
        <w:t>Sivan H. Jewish Childhood in the Roman World. N.Y.: C.U.P., 2018. 443 p.</w:t>
      </w:r>
    </w:p>
    <w:p>
      <w:pPr>
        <w:spacing w:line="220" w:lineRule="auto" w:before="5"/>
        <w:ind w:left="623" w:right="230" w:hanging="284"/>
        <w:jc w:val="left"/>
        <w:rPr>
          <w:sz w:val="17"/>
        </w:rPr>
      </w:pPr>
      <w:r>
        <w:rPr>
          <w:spacing w:val="-3"/>
          <w:sz w:val="17"/>
        </w:rPr>
        <w:t>Sokoloff </w:t>
      </w:r>
      <w:r>
        <w:rPr>
          <w:sz w:val="17"/>
        </w:rPr>
        <w:t>N. </w:t>
      </w:r>
      <w:r>
        <w:rPr>
          <w:spacing w:val="-4"/>
          <w:sz w:val="17"/>
        </w:rPr>
        <w:t>Imagining </w:t>
      </w:r>
      <w:r>
        <w:rPr>
          <w:spacing w:val="-2"/>
          <w:sz w:val="17"/>
        </w:rPr>
        <w:t>the </w:t>
      </w:r>
      <w:r>
        <w:rPr>
          <w:spacing w:val="-3"/>
          <w:sz w:val="17"/>
        </w:rPr>
        <w:t>Child </w:t>
      </w:r>
      <w:r>
        <w:rPr>
          <w:sz w:val="17"/>
        </w:rPr>
        <w:t>in </w:t>
      </w:r>
      <w:r>
        <w:rPr>
          <w:spacing w:val="-3"/>
          <w:sz w:val="17"/>
        </w:rPr>
        <w:t>Modern Jewish Fiction. </w:t>
      </w:r>
      <w:r>
        <w:rPr>
          <w:spacing w:val="-4"/>
          <w:sz w:val="17"/>
        </w:rPr>
        <w:t>Baltimore: Johns </w:t>
      </w:r>
      <w:r>
        <w:rPr>
          <w:spacing w:val="-3"/>
          <w:sz w:val="17"/>
        </w:rPr>
        <w:t>Hopkins </w:t>
      </w:r>
      <w:r>
        <w:rPr>
          <w:spacing w:val="-4"/>
          <w:sz w:val="17"/>
        </w:rPr>
        <w:t>Universi- </w:t>
      </w:r>
      <w:r>
        <w:rPr>
          <w:sz w:val="17"/>
        </w:rPr>
        <w:t>ty </w:t>
      </w:r>
      <w:r>
        <w:rPr>
          <w:spacing w:val="-3"/>
          <w:sz w:val="17"/>
        </w:rPr>
        <w:t>Press, 1992. xiv, 234 </w:t>
      </w:r>
      <w:r>
        <w:rPr>
          <w:sz w:val="17"/>
        </w:rPr>
        <w:t>p.</w:t>
      </w:r>
    </w:p>
    <w:p>
      <w:pPr>
        <w:spacing w:line="220" w:lineRule="auto" w:before="0"/>
        <w:ind w:left="623" w:right="0" w:hanging="284"/>
        <w:jc w:val="left"/>
        <w:rPr>
          <w:sz w:val="17"/>
        </w:rPr>
      </w:pPr>
      <w:r>
        <w:rPr>
          <w:spacing w:val="-3"/>
          <w:sz w:val="17"/>
        </w:rPr>
        <w:t>Stampfer Sh. </w:t>
      </w:r>
      <w:r>
        <w:rPr>
          <w:spacing w:val="-4"/>
          <w:sz w:val="17"/>
        </w:rPr>
        <w:t>Families, Rabbis, </w:t>
      </w:r>
      <w:r>
        <w:rPr>
          <w:spacing w:val="-2"/>
          <w:sz w:val="17"/>
        </w:rPr>
        <w:t>and </w:t>
      </w:r>
      <w:r>
        <w:rPr>
          <w:spacing w:val="-4"/>
          <w:sz w:val="17"/>
        </w:rPr>
        <w:t>Education: Traditional </w:t>
      </w:r>
      <w:r>
        <w:rPr>
          <w:spacing w:val="-3"/>
          <w:sz w:val="17"/>
        </w:rPr>
        <w:t>Jewish Society </w:t>
      </w:r>
      <w:r>
        <w:rPr>
          <w:sz w:val="17"/>
        </w:rPr>
        <w:t>in </w:t>
      </w:r>
      <w:r>
        <w:rPr>
          <w:spacing w:val="-4"/>
          <w:sz w:val="17"/>
        </w:rPr>
        <w:t>Nineteenth-century </w:t>
      </w:r>
      <w:r>
        <w:rPr>
          <w:spacing w:val="-3"/>
          <w:sz w:val="17"/>
        </w:rPr>
        <w:t>Eastern </w:t>
      </w:r>
      <w:r>
        <w:rPr>
          <w:spacing w:val="-4"/>
          <w:sz w:val="17"/>
        </w:rPr>
        <w:t>Europe. Oxford: Littman </w:t>
      </w:r>
      <w:r>
        <w:rPr>
          <w:spacing w:val="-3"/>
          <w:sz w:val="17"/>
        </w:rPr>
        <w:t>Library </w:t>
      </w:r>
      <w:r>
        <w:rPr>
          <w:sz w:val="17"/>
        </w:rPr>
        <w:t>of </w:t>
      </w:r>
      <w:r>
        <w:rPr>
          <w:spacing w:val="-3"/>
          <w:sz w:val="17"/>
        </w:rPr>
        <w:t>Jewish </w:t>
      </w:r>
      <w:r>
        <w:rPr>
          <w:spacing w:val="-4"/>
          <w:sz w:val="17"/>
        </w:rPr>
        <w:t>Civilization, </w:t>
      </w:r>
      <w:r>
        <w:rPr>
          <w:spacing w:val="-3"/>
          <w:sz w:val="17"/>
        </w:rPr>
        <w:t>2014. xii, 414 </w:t>
      </w:r>
      <w:r>
        <w:rPr>
          <w:sz w:val="17"/>
        </w:rPr>
        <w:t>p.</w:t>
      </w:r>
    </w:p>
    <w:p>
      <w:pPr>
        <w:spacing w:line="175" w:lineRule="exact" w:before="0"/>
        <w:ind w:left="340" w:right="0" w:firstLine="0"/>
        <w:jc w:val="left"/>
        <w:rPr>
          <w:sz w:val="17"/>
        </w:rPr>
      </w:pPr>
      <w:r>
        <w:rPr>
          <w:sz w:val="17"/>
        </w:rPr>
        <w:t>Stampfer Sh. Lithuanian Yeshivas of the Nineteenth Century: Creating a Tradition of Learning.</w:t>
      </w:r>
    </w:p>
    <w:p>
      <w:pPr>
        <w:spacing w:line="180" w:lineRule="exact" w:before="0"/>
        <w:ind w:left="623" w:right="0" w:firstLine="0"/>
        <w:jc w:val="left"/>
        <w:rPr>
          <w:sz w:val="17"/>
        </w:rPr>
      </w:pPr>
      <w:r>
        <w:rPr>
          <w:sz w:val="17"/>
        </w:rPr>
        <w:t>Oxford: Littman Library of Jewish Civilization, 2012. 416 p.</w:t>
      </w:r>
    </w:p>
    <w:p>
      <w:pPr>
        <w:spacing w:line="220" w:lineRule="auto" w:before="5"/>
        <w:ind w:left="623" w:right="0" w:hanging="284"/>
        <w:jc w:val="left"/>
        <w:rPr>
          <w:sz w:val="17"/>
        </w:rPr>
      </w:pPr>
      <w:r>
        <w:rPr>
          <w:sz w:val="17"/>
        </w:rPr>
        <w:t>Ta-Shma I.M. Children in Medieval Germanic Jewry: A Perspective on Ariès from Jewish Sources // Studies in Medieval and Renaissance History. 1991. No. 12. P. 261–280.</w:t>
      </w:r>
    </w:p>
    <w:p>
      <w:pPr>
        <w:spacing w:line="220" w:lineRule="auto" w:before="1"/>
        <w:ind w:left="340" w:right="0" w:firstLine="0"/>
        <w:jc w:val="left"/>
        <w:rPr>
          <w:sz w:val="17"/>
        </w:rPr>
      </w:pPr>
      <w:r>
        <w:rPr>
          <w:spacing w:val="-4"/>
          <w:sz w:val="17"/>
        </w:rPr>
        <w:t>The Jewish </w:t>
      </w:r>
      <w:r>
        <w:rPr>
          <w:spacing w:val="-5"/>
          <w:sz w:val="17"/>
        </w:rPr>
        <w:t>Family: Metaphor </w:t>
      </w:r>
      <w:r>
        <w:rPr>
          <w:spacing w:val="-3"/>
          <w:sz w:val="17"/>
        </w:rPr>
        <w:t>and </w:t>
      </w:r>
      <w:r>
        <w:rPr>
          <w:spacing w:val="-4"/>
          <w:sz w:val="17"/>
        </w:rPr>
        <w:t>Memory </w:t>
      </w:r>
      <w:r>
        <w:rPr>
          <w:sz w:val="17"/>
        </w:rPr>
        <w:t>/ </w:t>
      </w:r>
      <w:r>
        <w:rPr>
          <w:spacing w:val="-5"/>
          <w:sz w:val="17"/>
        </w:rPr>
        <w:t>ed. </w:t>
      </w:r>
      <w:r>
        <w:rPr>
          <w:spacing w:val="-4"/>
          <w:sz w:val="17"/>
        </w:rPr>
        <w:t>David </w:t>
      </w:r>
      <w:r>
        <w:rPr>
          <w:spacing w:val="-5"/>
          <w:sz w:val="17"/>
        </w:rPr>
        <w:t>Kraemer. </w:t>
      </w:r>
      <w:r>
        <w:rPr>
          <w:spacing w:val="-4"/>
          <w:sz w:val="17"/>
        </w:rPr>
        <w:t>Oxford: </w:t>
      </w:r>
      <w:r>
        <w:rPr>
          <w:spacing w:val="-5"/>
          <w:sz w:val="17"/>
        </w:rPr>
        <w:t>O.U.P., </w:t>
      </w:r>
      <w:r>
        <w:rPr>
          <w:spacing w:val="-4"/>
          <w:sz w:val="17"/>
        </w:rPr>
        <w:t>1989. </w:t>
      </w:r>
      <w:r>
        <w:rPr>
          <w:spacing w:val="-3"/>
          <w:sz w:val="17"/>
        </w:rPr>
        <w:t>248 </w:t>
      </w:r>
      <w:r>
        <w:rPr>
          <w:sz w:val="17"/>
        </w:rPr>
        <w:t>p. </w:t>
      </w:r>
      <w:r>
        <w:rPr>
          <w:spacing w:val="-3"/>
          <w:sz w:val="17"/>
        </w:rPr>
        <w:t>Weinberg S.S. The World </w:t>
      </w:r>
      <w:r>
        <w:rPr>
          <w:sz w:val="17"/>
        </w:rPr>
        <w:t>of </w:t>
      </w:r>
      <w:r>
        <w:rPr>
          <w:spacing w:val="-4"/>
          <w:sz w:val="17"/>
        </w:rPr>
        <w:t>Our Mothers. Chapel </w:t>
      </w:r>
      <w:r>
        <w:rPr>
          <w:spacing w:val="-3"/>
          <w:sz w:val="17"/>
        </w:rPr>
        <w:t>Hill: The </w:t>
      </w:r>
      <w:r>
        <w:rPr>
          <w:spacing w:val="-4"/>
          <w:sz w:val="17"/>
        </w:rPr>
        <w:t>University </w:t>
      </w:r>
      <w:r>
        <w:rPr>
          <w:sz w:val="17"/>
        </w:rPr>
        <w:t>of </w:t>
      </w:r>
      <w:r>
        <w:rPr>
          <w:spacing w:val="-3"/>
          <w:sz w:val="17"/>
        </w:rPr>
        <w:t>North </w:t>
      </w:r>
      <w:r>
        <w:rPr>
          <w:spacing w:val="-4"/>
          <w:sz w:val="17"/>
        </w:rPr>
        <w:t>Carolina </w:t>
      </w:r>
      <w:r>
        <w:rPr>
          <w:spacing w:val="-3"/>
          <w:sz w:val="17"/>
        </w:rPr>
        <w:t>Press,</w:t>
      </w:r>
    </w:p>
    <w:p>
      <w:pPr>
        <w:spacing w:line="175" w:lineRule="exact" w:before="0"/>
        <w:ind w:left="623" w:right="0" w:firstLine="0"/>
        <w:jc w:val="left"/>
        <w:rPr>
          <w:sz w:val="17"/>
        </w:rPr>
      </w:pPr>
      <w:r>
        <w:rPr>
          <w:sz w:val="17"/>
        </w:rPr>
        <w:t>1988. xiv, 325 p.</w:t>
      </w:r>
    </w:p>
    <w:p>
      <w:pPr>
        <w:spacing w:line="220" w:lineRule="auto" w:before="5"/>
        <w:ind w:left="623" w:right="218" w:hanging="284"/>
        <w:jc w:val="both"/>
        <w:rPr>
          <w:sz w:val="17"/>
        </w:rPr>
      </w:pPr>
      <w:r>
        <w:rPr>
          <w:spacing w:val="-3"/>
          <w:sz w:val="17"/>
        </w:rPr>
        <w:t>Бассок </w:t>
      </w:r>
      <w:r>
        <w:rPr>
          <w:sz w:val="17"/>
        </w:rPr>
        <w:t>И. </w:t>
      </w:r>
      <w:r>
        <w:rPr>
          <w:spacing w:val="-3"/>
          <w:sz w:val="17"/>
        </w:rPr>
        <w:t>Тхият </w:t>
      </w:r>
      <w:r>
        <w:rPr>
          <w:spacing w:val="-4"/>
          <w:sz w:val="17"/>
        </w:rPr>
        <w:t>га-неурим: </w:t>
      </w:r>
      <w:r>
        <w:rPr>
          <w:spacing w:val="-3"/>
          <w:sz w:val="17"/>
        </w:rPr>
        <w:t>мишпаха </w:t>
      </w:r>
      <w:r>
        <w:rPr>
          <w:spacing w:val="-4"/>
          <w:sz w:val="17"/>
        </w:rPr>
        <w:t>ве-хинух бе-ягадут </w:t>
      </w:r>
      <w:r>
        <w:rPr>
          <w:spacing w:val="-3"/>
          <w:sz w:val="17"/>
        </w:rPr>
        <w:t>Полин бейн </w:t>
      </w:r>
      <w:r>
        <w:rPr>
          <w:spacing w:val="-4"/>
          <w:sz w:val="17"/>
        </w:rPr>
        <w:t>мильхамот га-олам. Иерусалим: </w:t>
      </w:r>
      <w:r>
        <w:rPr>
          <w:spacing w:val="-3"/>
          <w:sz w:val="17"/>
        </w:rPr>
        <w:t>Мирказ </w:t>
      </w:r>
      <w:r>
        <w:rPr>
          <w:spacing w:val="-4"/>
          <w:sz w:val="17"/>
        </w:rPr>
        <w:t>Залман Шазар, </w:t>
      </w:r>
      <w:r>
        <w:rPr>
          <w:spacing w:val="-3"/>
          <w:sz w:val="17"/>
        </w:rPr>
        <w:t>2015. 357 </w:t>
      </w:r>
      <w:r>
        <w:rPr>
          <w:sz w:val="17"/>
        </w:rPr>
        <w:t>с. </w:t>
      </w:r>
      <w:r>
        <w:rPr>
          <w:spacing w:val="-4"/>
          <w:sz w:val="17"/>
        </w:rPr>
        <w:t>[Bassok </w:t>
      </w:r>
      <w:r>
        <w:rPr>
          <w:sz w:val="17"/>
        </w:rPr>
        <w:t>I. </w:t>
      </w:r>
      <w:r>
        <w:rPr>
          <w:spacing w:val="-4"/>
          <w:sz w:val="17"/>
        </w:rPr>
        <w:t>Tehiyat ha-neʻurim: mishpa- </w:t>
      </w:r>
      <w:r>
        <w:rPr>
          <w:spacing w:val="-2"/>
          <w:sz w:val="17"/>
        </w:rPr>
        <w:t>hah </w:t>
      </w:r>
      <w:r>
        <w:rPr>
          <w:spacing w:val="-4"/>
          <w:sz w:val="17"/>
        </w:rPr>
        <w:t>ve-hinukh be-yahadut </w:t>
      </w:r>
      <w:r>
        <w:rPr>
          <w:spacing w:val="-3"/>
          <w:sz w:val="17"/>
        </w:rPr>
        <w:t>Polin ben </w:t>
      </w:r>
      <w:r>
        <w:rPr>
          <w:spacing w:val="-4"/>
          <w:sz w:val="17"/>
        </w:rPr>
        <w:t>milhamot ha-ʻolam. Jerusalem:  </w:t>
      </w:r>
      <w:r>
        <w:rPr>
          <w:spacing w:val="-3"/>
          <w:sz w:val="17"/>
        </w:rPr>
        <w:t>Mirkaz  Zalman Shazar, 2015. 357 </w:t>
      </w:r>
      <w:r>
        <w:rPr>
          <w:sz w:val="17"/>
        </w:rPr>
        <w:t>p. (in</w:t>
      </w:r>
      <w:r>
        <w:rPr>
          <w:spacing w:val="-27"/>
          <w:sz w:val="17"/>
        </w:rPr>
        <w:t> </w:t>
      </w:r>
      <w:r>
        <w:rPr>
          <w:spacing w:val="-5"/>
          <w:sz w:val="17"/>
        </w:rPr>
        <w:t>Hebrew)]</w:t>
      </w:r>
    </w:p>
    <w:p>
      <w:pPr>
        <w:spacing w:line="220" w:lineRule="auto" w:before="1"/>
        <w:ind w:left="623" w:right="217" w:hanging="284"/>
        <w:jc w:val="both"/>
        <w:rPr>
          <w:sz w:val="17"/>
        </w:rPr>
      </w:pPr>
      <w:r>
        <w:rPr>
          <w:spacing w:val="-3"/>
          <w:sz w:val="17"/>
        </w:rPr>
        <w:t>Башан Э. Горим </w:t>
      </w:r>
      <w:r>
        <w:rPr>
          <w:spacing w:val="-4"/>
          <w:sz w:val="17"/>
        </w:rPr>
        <w:t>ве-еладим бе-хагутам </w:t>
      </w:r>
      <w:r>
        <w:rPr>
          <w:spacing w:val="-3"/>
          <w:sz w:val="17"/>
        </w:rPr>
        <w:t>шель </w:t>
      </w:r>
      <w:r>
        <w:rPr>
          <w:spacing w:val="-4"/>
          <w:sz w:val="17"/>
        </w:rPr>
        <w:t>хахамей </w:t>
      </w:r>
      <w:r>
        <w:rPr>
          <w:spacing w:val="-3"/>
          <w:sz w:val="17"/>
        </w:rPr>
        <w:t>цфон </w:t>
      </w:r>
      <w:r>
        <w:rPr>
          <w:spacing w:val="-4"/>
          <w:sz w:val="17"/>
        </w:rPr>
        <w:t>Африка. Тель-Авив:  </w:t>
      </w:r>
      <w:r>
        <w:rPr>
          <w:spacing w:val="-3"/>
          <w:sz w:val="17"/>
        </w:rPr>
        <w:t>Га- </w:t>
      </w:r>
      <w:r>
        <w:rPr>
          <w:spacing w:val="-4"/>
          <w:sz w:val="17"/>
        </w:rPr>
        <w:t>киббуц га-меухад, </w:t>
      </w:r>
      <w:r>
        <w:rPr>
          <w:spacing w:val="-3"/>
          <w:sz w:val="17"/>
        </w:rPr>
        <w:t>2006. </w:t>
      </w:r>
      <w:r>
        <w:rPr>
          <w:sz w:val="17"/>
        </w:rPr>
        <w:t>[3], </w:t>
      </w:r>
      <w:r>
        <w:rPr>
          <w:spacing w:val="-2"/>
          <w:sz w:val="17"/>
        </w:rPr>
        <w:t>376 </w:t>
      </w:r>
      <w:r>
        <w:rPr>
          <w:sz w:val="17"/>
        </w:rPr>
        <w:t>с. </w:t>
      </w:r>
      <w:r>
        <w:rPr>
          <w:spacing w:val="-3"/>
          <w:sz w:val="17"/>
        </w:rPr>
        <w:t>[Bashan E. Horim ve-yeladim </w:t>
      </w:r>
      <w:r>
        <w:rPr>
          <w:spacing w:val="-4"/>
          <w:sz w:val="17"/>
        </w:rPr>
        <w:t>be-hagutam shel hakhamei </w:t>
      </w:r>
      <w:r>
        <w:rPr>
          <w:spacing w:val="-3"/>
          <w:sz w:val="17"/>
        </w:rPr>
        <w:t>zfon </w:t>
      </w:r>
      <w:r>
        <w:rPr>
          <w:spacing w:val="-4"/>
          <w:sz w:val="17"/>
        </w:rPr>
        <w:t>Afrikah. Tel-Aviv: Ha-kibbuz ha-meuhad, </w:t>
      </w:r>
      <w:r>
        <w:rPr>
          <w:spacing w:val="-3"/>
          <w:sz w:val="17"/>
        </w:rPr>
        <w:t>2006. </w:t>
      </w:r>
      <w:r>
        <w:rPr>
          <w:sz w:val="17"/>
        </w:rPr>
        <w:t>[3], </w:t>
      </w:r>
      <w:r>
        <w:rPr>
          <w:spacing w:val="-2"/>
          <w:sz w:val="17"/>
        </w:rPr>
        <w:t>376 </w:t>
      </w:r>
      <w:r>
        <w:rPr>
          <w:sz w:val="17"/>
        </w:rPr>
        <w:t>p. (in</w:t>
      </w:r>
      <w:r>
        <w:rPr>
          <w:spacing w:val="-28"/>
          <w:sz w:val="17"/>
        </w:rPr>
        <w:t> </w:t>
      </w:r>
      <w:r>
        <w:rPr>
          <w:spacing w:val="-4"/>
          <w:sz w:val="17"/>
        </w:rPr>
        <w:t>Hebrew)]</w:t>
      </w:r>
    </w:p>
    <w:p>
      <w:pPr>
        <w:spacing w:line="220" w:lineRule="auto" w:before="0"/>
        <w:ind w:left="623" w:right="219" w:hanging="284"/>
        <w:jc w:val="both"/>
        <w:rPr>
          <w:sz w:val="17"/>
        </w:rPr>
      </w:pPr>
      <w:r>
        <w:rPr>
          <w:spacing w:val="-3"/>
          <w:sz w:val="17"/>
        </w:rPr>
        <w:t>Бернер Т. Аль </w:t>
      </w:r>
      <w:r>
        <w:rPr>
          <w:sz w:val="17"/>
        </w:rPr>
        <w:t>пи </w:t>
      </w:r>
      <w:r>
        <w:rPr>
          <w:spacing w:val="-4"/>
          <w:sz w:val="17"/>
        </w:rPr>
        <w:t>даркам: еладим ве-ялдут бе-Ашкназ. Иерусалим: Мирказ  Залман  </w:t>
      </w:r>
      <w:r>
        <w:rPr>
          <w:spacing w:val="-3"/>
          <w:sz w:val="17"/>
        </w:rPr>
        <w:t>Шазар, 2018. </w:t>
      </w:r>
      <w:r>
        <w:rPr>
          <w:sz w:val="17"/>
        </w:rPr>
        <w:t>x, </w:t>
      </w:r>
      <w:r>
        <w:rPr>
          <w:spacing w:val="-3"/>
          <w:sz w:val="17"/>
        </w:rPr>
        <w:t>322 </w:t>
      </w:r>
      <w:r>
        <w:rPr>
          <w:sz w:val="17"/>
        </w:rPr>
        <w:t>с. </w:t>
      </w:r>
      <w:r>
        <w:rPr>
          <w:spacing w:val="-3"/>
          <w:sz w:val="17"/>
        </w:rPr>
        <w:t>[Berner </w:t>
      </w:r>
      <w:r>
        <w:rPr>
          <w:sz w:val="17"/>
        </w:rPr>
        <w:t>T. Al pi </w:t>
      </w:r>
      <w:r>
        <w:rPr>
          <w:spacing w:val="-4"/>
          <w:sz w:val="17"/>
        </w:rPr>
        <w:t>darkam: </w:t>
      </w:r>
      <w:r>
        <w:rPr>
          <w:spacing w:val="-3"/>
          <w:sz w:val="17"/>
        </w:rPr>
        <w:t>yeladim </w:t>
      </w:r>
      <w:r>
        <w:rPr>
          <w:spacing w:val="-4"/>
          <w:sz w:val="17"/>
        </w:rPr>
        <w:t>ve-yaldut be-Ashkenaz. Jerusalem: Mirkaz </w:t>
      </w:r>
      <w:r>
        <w:rPr>
          <w:spacing w:val="-3"/>
          <w:sz w:val="17"/>
        </w:rPr>
        <w:t>Zalman </w:t>
      </w:r>
      <w:r>
        <w:rPr>
          <w:spacing w:val="-4"/>
          <w:sz w:val="17"/>
        </w:rPr>
        <w:t>Shazar, </w:t>
      </w:r>
      <w:r>
        <w:rPr>
          <w:spacing w:val="-3"/>
          <w:sz w:val="17"/>
        </w:rPr>
        <w:t>2018. </w:t>
      </w:r>
      <w:r>
        <w:rPr>
          <w:sz w:val="17"/>
        </w:rPr>
        <w:t>x, </w:t>
      </w:r>
      <w:r>
        <w:rPr>
          <w:spacing w:val="-3"/>
          <w:sz w:val="17"/>
        </w:rPr>
        <w:t>322 </w:t>
      </w:r>
      <w:r>
        <w:rPr>
          <w:sz w:val="17"/>
        </w:rPr>
        <w:t>p. </w:t>
      </w:r>
      <w:r>
        <w:rPr>
          <w:spacing w:val="-2"/>
          <w:sz w:val="17"/>
        </w:rPr>
        <w:t>(in</w:t>
      </w:r>
      <w:r>
        <w:rPr>
          <w:spacing w:val="-31"/>
          <w:sz w:val="17"/>
        </w:rPr>
        <w:t> </w:t>
      </w:r>
      <w:r>
        <w:rPr>
          <w:spacing w:val="-4"/>
          <w:sz w:val="17"/>
        </w:rPr>
        <w:t>Hebrew)]</w:t>
      </w:r>
    </w:p>
    <w:p>
      <w:pPr>
        <w:spacing w:line="220" w:lineRule="auto" w:before="1"/>
        <w:ind w:left="623" w:right="218" w:hanging="284"/>
        <w:jc w:val="both"/>
        <w:rPr>
          <w:sz w:val="17"/>
        </w:rPr>
      </w:pPr>
      <w:r>
        <w:rPr>
          <w:spacing w:val="-4"/>
          <w:sz w:val="17"/>
        </w:rPr>
        <w:t>Га-хедер: Мехкарим, теудот, пиркей </w:t>
      </w:r>
      <w:r>
        <w:rPr>
          <w:spacing w:val="-3"/>
          <w:sz w:val="17"/>
        </w:rPr>
        <w:t>сифрут </w:t>
      </w:r>
      <w:r>
        <w:rPr>
          <w:spacing w:val="-4"/>
          <w:sz w:val="17"/>
        </w:rPr>
        <w:t>ве-зихронот </w:t>
      </w:r>
      <w:r>
        <w:rPr>
          <w:sz w:val="17"/>
        </w:rPr>
        <w:t>/ </w:t>
      </w:r>
      <w:r>
        <w:rPr>
          <w:spacing w:val="-3"/>
          <w:sz w:val="17"/>
        </w:rPr>
        <w:t>Под ред. </w:t>
      </w:r>
      <w:r>
        <w:rPr>
          <w:spacing w:val="-4"/>
          <w:sz w:val="17"/>
        </w:rPr>
        <w:t>Эммануэля Эткеса </w:t>
      </w:r>
      <w:r>
        <w:rPr>
          <w:sz w:val="17"/>
        </w:rPr>
        <w:t>и </w:t>
      </w:r>
      <w:r>
        <w:rPr>
          <w:spacing w:val="-4"/>
          <w:sz w:val="17"/>
        </w:rPr>
        <w:t>Давида Асафа. Тель-Авив: издательство Тель-авивского университета, </w:t>
      </w:r>
      <w:r>
        <w:rPr>
          <w:spacing w:val="-3"/>
          <w:sz w:val="17"/>
        </w:rPr>
        <w:t>2010. 578 </w:t>
      </w:r>
      <w:r>
        <w:rPr>
          <w:sz w:val="17"/>
        </w:rPr>
        <w:t>с. </w:t>
      </w:r>
      <w:r>
        <w:rPr>
          <w:spacing w:val="-4"/>
          <w:sz w:val="17"/>
        </w:rPr>
        <w:t>[Ha-heder: mehkarim, te'udot, </w:t>
      </w:r>
      <w:r>
        <w:rPr>
          <w:spacing w:val="-3"/>
          <w:sz w:val="17"/>
        </w:rPr>
        <w:t>pirke sifrut </w:t>
      </w:r>
      <w:r>
        <w:rPr>
          <w:spacing w:val="-4"/>
          <w:sz w:val="17"/>
        </w:rPr>
        <w:t>ve-zikhronot </w:t>
      </w:r>
      <w:r>
        <w:rPr>
          <w:sz w:val="17"/>
        </w:rPr>
        <w:t>/ </w:t>
      </w:r>
      <w:r>
        <w:rPr>
          <w:spacing w:val="-4"/>
          <w:sz w:val="17"/>
        </w:rPr>
        <w:t>Ed. </w:t>
      </w:r>
      <w:r>
        <w:rPr>
          <w:sz w:val="17"/>
        </w:rPr>
        <w:t>by </w:t>
      </w:r>
      <w:r>
        <w:rPr>
          <w:spacing w:val="-4"/>
          <w:sz w:val="17"/>
        </w:rPr>
        <w:t>Immanuel </w:t>
      </w:r>
      <w:r>
        <w:rPr>
          <w:spacing w:val="-3"/>
          <w:sz w:val="17"/>
        </w:rPr>
        <w:t>Etkes </w:t>
      </w:r>
      <w:r>
        <w:rPr>
          <w:spacing w:val="-2"/>
          <w:sz w:val="17"/>
        </w:rPr>
        <w:t>and </w:t>
      </w:r>
      <w:r>
        <w:rPr>
          <w:spacing w:val="-3"/>
          <w:sz w:val="17"/>
        </w:rPr>
        <w:t>David Assaf. </w:t>
      </w:r>
      <w:r>
        <w:rPr>
          <w:spacing w:val="-4"/>
          <w:sz w:val="17"/>
        </w:rPr>
        <w:t>Tel-Aviv: Tel-Aviv University </w:t>
      </w:r>
      <w:r>
        <w:rPr>
          <w:spacing w:val="-3"/>
          <w:sz w:val="17"/>
        </w:rPr>
        <w:t>Press, 2010. 578 </w:t>
      </w:r>
      <w:r>
        <w:rPr>
          <w:sz w:val="17"/>
        </w:rPr>
        <w:t>p. </w:t>
      </w:r>
      <w:r>
        <w:rPr>
          <w:spacing w:val="-2"/>
          <w:sz w:val="17"/>
        </w:rPr>
        <w:t>(in </w:t>
      </w:r>
      <w:r>
        <w:rPr>
          <w:spacing w:val="-4"/>
          <w:sz w:val="17"/>
        </w:rPr>
        <w:t>Hebrew)]</w:t>
      </w:r>
    </w:p>
    <w:p>
      <w:pPr>
        <w:spacing w:after="0" w:line="220" w:lineRule="auto"/>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9" w:hanging="284"/>
        <w:jc w:val="both"/>
        <w:rPr>
          <w:sz w:val="17"/>
        </w:rPr>
      </w:pPr>
      <w:r>
        <w:rPr>
          <w:spacing w:val="-4"/>
          <w:sz w:val="17"/>
        </w:rPr>
        <w:t>Еладим бе-рош </w:t>
      </w:r>
      <w:r>
        <w:rPr>
          <w:spacing w:val="-5"/>
          <w:sz w:val="17"/>
        </w:rPr>
        <w:t>га-махане: </w:t>
      </w:r>
      <w:r>
        <w:rPr>
          <w:spacing w:val="-4"/>
          <w:sz w:val="17"/>
        </w:rPr>
        <w:t>ялдут ве-неурим бе-итот машбер </w:t>
      </w:r>
      <w:r>
        <w:rPr>
          <w:spacing w:val="-5"/>
          <w:sz w:val="17"/>
        </w:rPr>
        <w:t>ве-тмура хевратит </w:t>
      </w:r>
      <w:r>
        <w:rPr>
          <w:sz w:val="17"/>
        </w:rPr>
        <w:t>/ </w:t>
      </w:r>
      <w:r>
        <w:rPr>
          <w:spacing w:val="-4"/>
          <w:sz w:val="17"/>
        </w:rPr>
        <w:t>Под ред. Яэль Дар, Таль </w:t>
      </w:r>
      <w:r>
        <w:rPr>
          <w:spacing w:val="-5"/>
          <w:sz w:val="17"/>
        </w:rPr>
        <w:t>Кугман, </w:t>
      </w:r>
      <w:r>
        <w:rPr>
          <w:spacing w:val="-4"/>
          <w:sz w:val="17"/>
        </w:rPr>
        <w:t>Егудит </w:t>
      </w:r>
      <w:r>
        <w:rPr>
          <w:spacing w:val="-5"/>
          <w:sz w:val="17"/>
        </w:rPr>
        <w:t>Штейман. </w:t>
      </w:r>
      <w:r>
        <w:rPr>
          <w:spacing w:val="-4"/>
          <w:sz w:val="17"/>
        </w:rPr>
        <w:t>Тель-Авив: </w:t>
      </w:r>
      <w:r>
        <w:rPr>
          <w:spacing w:val="-5"/>
          <w:sz w:val="17"/>
        </w:rPr>
        <w:t>Издательство Тель-Авивского университета </w:t>
      </w:r>
      <w:r>
        <w:rPr>
          <w:sz w:val="17"/>
        </w:rPr>
        <w:t>и </w:t>
      </w:r>
      <w:r>
        <w:rPr>
          <w:spacing w:val="-4"/>
          <w:sz w:val="17"/>
        </w:rPr>
        <w:t>Махон Муфат, </w:t>
      </w:r>
      <w:r>
        <w:rPr>
          <w:spacing w:val="-3"/>
          <w:sz w:val="17"/>
        </w:rPr>
        <w:t>2010. </w:t>
      </w:r>
      <w:r>
        <w:rPr>
          <w:spacing w:val="-4"/>
          <w:sz w:val="17"/>
        </w:rPr>
        <w:t>ix, </w:t>
      </w:r>
      <w:r>
        <w:rPr>
          <w:spacing w:val="-3"/>
          <w:sz w:val="17"/>
        </w:rPr>
        <w:t>381 </w:t>
      </w:r>
      <w:r>
        <w:rPr>
          <w:sz w:val="17"/>
        </w:rPr>
        <w:t>с. </w:t>
      </w:r>
      <w:r>
        <w:rPr>
          <w:spacing w:val="-4"/>
          <w:sz w:val="17"/>
        </w:rPr>
        <w:t>[Yeladim be-rosh </w:t>
      </w:r>
      <w:r>
        <w:rPr>
          <w:spacing w:val="-5"/>
          <w:sz w:val="17"/>
        </w:rPr>
        <w:t>ha-mahaneh: yaldut </w:t>
      </w:r>
      <w:r>
        <w:rPr>
          <w:spacing w:val="-4"/>
          <w:sz w:val="17"/>
        </w:rPr>
        <w:t>ve- ne'urim </w:t>
      </w:r>
      <w:r>
        <w:rPr>
          <w:spacing w:val="-5"/>
          <w:sz w:val="17"/>
        </w:rPr>
        <w:t>be-'itot </w:t>
      </w:r>
      <w:r>
        <w:rPr>
          <w:spacing w:val="-4"/>
          <w:sz w:val="17"/>
        </w:rPr>
        <w:t>mashber ve-tmurah </w:t>
      </w:r>
      <w:r>
        <w:rPr>
          <w:spacing w:val="-5"/>
          <w:sz w:val="17"/>
        </w:rPr>
        <w:t>hevratit </w:t>
      </w:r>
      <w:r>
        <w:rPr>
          <w:sz w:val="17"/>
        </w:rPr>
        <w:t>/ </w:t>
      </w:r>
      <w:r>
        <w:rPr>
          <w:spacing w:val="-4"/>
          <w:sz w:val="17"/>
        </w:rPr>
        <w:t>Ed. </w:t>
      </w:r>
      <w:r>
        <w:rPr>
          <w:sz w:val="17"/>
        </w:rPr>
        <w:t>by </w:t>
      </w:r>
      <w:r>
        <w:rPr>
          <w:spacing w:val="-4"/>
          <w:sz w:val="17"/>
        </w:rPr>
        <w:t>Yael Dar, Tal Kogman, </w:t>
      </w:r>
      <w:r>
        <w:rPr>
          <w:spacing w:val="-5"/>
          <w:sz w:val="17"/>
        </w:rPr>
        <w:t>Yehudit </w:t>
      </w:r>
      <w:r>
        <w:rPr>
          <w:spacing w:val="-4"/>
          <w:sz w:val="17"/>
        </w:rPr>
        <w:t>Stein- mann. </w:t>
      </w:r>
      <w:r>
        <w:rPr>
          <w:spacing w:val="-5"/>
          <w:sz w:val="17"/>
        </w:rPr>
        <w:t>Tel-Aviv:</w:t>
      </w:r>
      <w:r>
        <w:rPr>
          <w:spacing w:val="-4"/>
          <w:sz w:val="17"/>
        </w:rPr>
        <w:t> Tel-Aviv University Press </w:t>
      </w:r>
      <w:r>
        <w:rPr>
          <w:sz w:val="17"/>
        </w:rPr>
        <w:t>&amp; </w:t>
      </w:r>
      <w:r>
        <w:rPr>
          <w:spacing w:val="-4"/>
          <w:sz w:val="17"/>
        </w:rPr>
        <w:t>Makhon Myfat, 2010. ix, </w:t>
      </w:r>
      <w:r>
        <w:rPr>
          <w:spacing w:val="-3"/>
          <w:sz w:val="17"/>
        </w:rPr>
        <w:t>381 </w:t>
      </w:r>
      <w:r>
        <w:rPr>
          <w:sz w:val="17"/>
        </w:rPr>
        <w:t>p. </w:t>
      </w:r>
      <w:r>
        <w:rPr>
          <w:spacing w:val="-3"/>
          <w:sz w:val="17"/>
        </w:rPr>
        <w:t>(in </w:t>
      </w:r>
      <w:r>
        <w:rPr>
          <w:spacing w:val="-5"/>
          <w:sz w:val="17"/>
        </w:rPr>
        <w:t>Hebrew)</w:t>
      </w:r>
    </w:p>
    <w:p>
      <w:pPr>
        <w:spacing w:line="220" w:lineRule="auto" w:before="1"/>
        <w:ind w:left="623" w:right="217" w:hanging="284"/>
        <w:jc w:val="both"/>
        <w:rPr>
          <w:sz w:val="17"/>
        </w:rPr>
      </w:pPr>
      <w:r>
        <w:rPr>
          <w:spacing w:val="-4"/>
          <w:sz w:val="17"/>
        </w:rPr>
        <w:t>Залкин </w:t>
      </w:r>
      <w:r>
        <w:rPr>
          <w:spacing w:val="-3"/>
          <w:sz w:val="17"/>
        </w:rPr>
        <w:t>М. </w:t>
      </w:r>
      <w:r>
        <w:rPr>
          <w:spacing w:val="-5"/>
          <w:sz w:val="17"/>
        </w:rPr>
        <w:t>«Эт </w:t>
      </w:r>
      <w:r>
        <w:rPr>
          <w:spacing w:val="-4"/>
          <w:sz w:val="17"/>
        </w:rPr>
        <w:t>гадар </w:t>
      </w:r>
      <w:r>
        <w:rPr>
          <w:spacing w:val="-5"/>
          <w:sz w:val="17"/>
        </w:rPr>
        <w:t>га-тева </w:t>
      </w:r>
      <w:r>
        <w:rPr>
          <w:sz w:val="17"/>
        </w:rPr>
        <w:t>ло </w:t>
      </w:r>
      <w:r>
        <w:rPr>
          <w:spacing w:val="-3"/>
          <w:sz w:val="17"/>
        </w:rPr>
        <w:t>яду </w:t>
      </w:r>
      <w:r>
        <w:rPr>
          <w:spacing w:val="-4"/>
          <w:sz w:val="17"/>
        </w:rPr>
        <w:t>ве-эт тхелет га-шамаим </w:t>
      </w:r>
      <w:r>
        <w:rPr>
          <w:spacing w:val="-3"/>
          <w:sz w:val="17"/>
        </w:rPr>
        <w:t>ло </w:t>
      </w:r>
      <w:r>
        <w:rPr>
          <w:spacing w:val="-4"/>
          <w:sz w:val="17"/>
        </w:rPr>
        <w:t>рау?» Ялдут ба-хевра га- егудит </w:t>
      </w:r>
      <w:r>
        <w:rPr>
          <w:spacing w:val="-5"/>
          <w:sz w:val="17"/>
        </w:rPr>
        <w:t>га-масоратит </w:t>
      </w:r>
      <w:r>
        <w:rPr>
          <w:spacing w:val="-4"/>
          <w:sz w:val="17"/>
        </w:rPr>
        <w:t>бе-мизрах Ейропа </w:t>
      </w:r>
      <w:r>
        <w:rPr>
          <w:spacing w:val="-3"/>
          <w:sz w:val="17"/>
        </w:rPr>
        <w:t>// </w:t>
      </w:r>
      <w:r>
        <w:rPr>
          <w:spacing w:val="-4"/>
          <w:sz w:val="17"/>
        </w:rPr>
        <w:t>Зманим. 2008а. </w:t>
      </w:r>
      <w:r>
        <w:rPr>
          <w:sz w:val="17"/>
        </w:rPr>
        <w:t>№ </w:t>
      </w:r>
      <w:r>
        <w:rPr>
          <w:spacing w:val="-4"/>
          <w:sz w:val="17"/>
        </w:rPr>
        <w:t>102. </w:t>
      </w:r>
      <w:r>
        <w:rPr>
          <w:spacing w:val="-3"/>
          <w:sz w:val="17"/>
        </w:rPr>
        <w:t>С. 58–65 </w:t>
      </w:r>
      <w:r>
        <w:rPr>
          <w:spacing w:val="-5"/>
          <w:sz w:val="17"/>
        </w:rPr>
        <w:t>[Zalkin </w:t>
      </w:r>
      <w:r>
        <w:rPr>
          <w:spacing w:val="-3"/>
          <w:sz w:val="17"/>
        </w:rPr>
        <w:t>M.</w:t>
      </w:r>
    </w:p>
    <w:p>
      <w:pPr>
        <w:spacing w:line="220" w:lineRule="auto" w:before="1"/>
        <w:ind w:left="623" w:right="219" w:firstLine="0"/>
        <w:jc w:val="both"/>
        <w:rPr>
          <w:sz w:val="17"/>
        </w:rPr>
      </w:pPr>
      <w:r>
        <w:rPr>
          <w:sz w:val="17"/>
        </w:rPr>
        <w:t>«Et hadar ha-teva' lo yad'u ve-et tkhelet shamayim lo rau?» Yaldut ba-hevrah ha-yehudit be-mizrah Eiropah// Zmanim. 2008. № 102. P. 58–65. [in Hebrew]]</w:t>
      </w:r>
    </w:p>
    <w:p>
      <w:pPr>
        <w:spacing w:line="220" w:lineRule="auto" w:before="0"/>
        <w:ind w:left="623" w:right="217" w:hanging="284"/>
        <w:jc w:val="both"/>
        <w:rPr>
          <w:sz w:val="17"/>
        </w:rPr>
      </w:pPr>
      <w:r>
        <w:rPr>
          <w:spacing w:val="-3"/>
          <w:sz w:val="17"/>
        </w:rPr>
        <w:t>Залкин </w:t>
      </w:r>
      <w:r>
        <w:rPr>
          <w:sz w:val="17"/>
        </w:rPr>
        <w:t>М. </w:t>
      </w:r>
      <w:r>
        <w:rPr>
          <w:spacing w:val="-3"/>
          <w:sz w:val="17"/>
        </w:rPr>
        <w:t>Эль гейхаль </w:t>
      </w:r>
      <w:r>
        <w:rPr>
          <w:spacing w:val="-4"/>
          <w:sz w:val="17"/>
        </w:rPr>
        <w:t>га-гаскала: Тагалихей модернизация ба-хинух </w:t>
      </w:r>
      <w:r>
        <w:rPr>
          <w:spacing w:val="-3"/>
          <w:sz w:val="17"/>
        </w:rPr>
        <w:t>га-егуди </w:t>
      </w:r>
      <w:r>
        <w:rPr>
          <w:spacing w:val="-4"/>
          <w:sz w:val="17"/>
        </w:rPr>
        <w:t>бе-мизрах </w:t>
      </w:r>
      <w:r>
        <w:rPr>
          <w:spacing w:val="-3"/>
          <w:sz w:val="17"/>
        </w:rPr>
        <w:t>Ейропа ба-меа </w:t>
      </w:r>
      <w:r>
        <w:rPr>
          <w:spacing w:val="-4"/>
          <w:sz w:val="17"/>
        </w:rPr>
        <w:t>га-тша-эсре. Тель-Авив: Га-киббуц га-меухад, </w:t>
      </w:r>
      <w:r>
        <w:rPr>
          <w:spacing w:val="-3"/>
          <w:sz w:val="17"/>
        </w:rPr>
        <w:t>2008б. 224 </w:t>
      </w:r>
      <w:r>
        <w:rPr>
          <w:sz w:val="17"/>
        </w:rPr>
        <w:t>с. </w:t>
      </w:r>
      <w:r>
        <w:rPr>
          <w:spacing w:val="-5"/>
          <w:sz w:val="17"/>
        </w:rPr>
        <w:t>[Zalkin </w:t>
      </w:r>
      <w:r>
        <w:rPr>
          <w:spacing w:val="-3"/>
          <w:sz w:val="17"/>
        </w:rPr>
        <w:t>M. El </w:t>
      </w:r>
      <w:r>
        <w:rPr>
          <w:spacing w:val="-4"/>
          <w:sz w:val="17"/>
        </w:rPr>
        <w:t>heikhal </w:t>
      </w:r>
      <w:r>
        <w:rPr>
          <w:spacing w:val="-5"/>
          <w:sz w:val="17"/>
        </w:rPr>
        <w:t>ha-haskalah: Tahalikhei modernizatziyah </w:t>
      </w:r>
      <w:r>
        <w:rPr>
          <w:spacing w:val="-4"/>
          <w:sz w:val="17"/>
        </w:rPr>
        <w:t>ba-hinukh ha-yehudi </w:t>
      </w:r>
      <w:r>
        <w:rPr>
          <w:spacing w:val="-5"/>
          <w:sz w:val="17"/>
        </w:rPr>
        <w:t>be-mizrah </w:t>
      </w:r>
      <w:r>
        <w:rPr>
          <w:spacing w:val="-4"/>
          <w:sz w:val="17"/>
        </w:rPr>
        <w:t>Eiropah </w:t>
      </w:r>
      <w:r>
        <w:rPr>
          <w:spacing w:val="-5"/>
          <w:sz w:val="17"/>
        </w:rPr>
        <w:t>ba-meah ha-tsha'-'esreh. Tel-Aviv: </w:t>
      </w:r>
      <w:r>
        <w:rPr>
          <w:spacing w:val="-4"/>
          <w:sz w:val="17"/>
        </w:rPr>
        <w:t>Ha-kibbuz </w:t>
      </w:r>
      <w:r>
        <w:rPr>
          <w:spacing w:val="-5"/>
          <w:sz w:val="17"/>
        </w:rPr>
        <w:t>ha-meuhad, </w:t>
      </w:r>
      <w:r>
        <w:rPr>
          <w:spacing w:val="-4"/>
          <w:sz w:val="17"/>
        </w:rPr>
        <w:t>2008. </w:t>
      </w:r>
      <w:r>
        <w:rPr>
          <w:spacing w:val="-3"/>
          <w:sz w:val="17"/>
        </w:rPr>
        <w:t>224 </w:t>
      </w:r>
      <w:r>
        <w:rPr>
          <w:sz w:val="17"/>
        </w:rPr>
        <w:t>p. </w:t>
      </w:r>
      <w:r>
        <w:rPr>
          <w:spacing w:val="-3"/>
          <w:sz w:val="17"/>
        </w:rPr>
        <w:t>(in </w:t>
      </w:r>
      <w:r>
        <w:rPr>
          <w:spacing w:val="-5"/>
          <w:sz w:val="17"/>
        </w:rPr>
        <w:t>Hebrew)]</w:t>
      </w:r>
    </w:p>
    <w:p>
      <w:pPr>
        <w:spacing w:line="220" w:lineRule="auto" w:before="1"/>
        <w:ind w:left="623" w:right="219" w:hanging="284"/>
        <w:jc w:val="both"/>
        <w:rPr>
          <w:sz w:val="17"/>
        </w:rPr>
      </w:pPr>
      <w:r>
        <w:rPr>
          <w:spacing w:val="-4"/>
          <w:sz w:val="17"/>
        </w:rPr>
        <w:t>Керен-Яар </w:t>
      </w:r>
      <w:r>
        <w:rPr>
          <w:sz w:val="17"/>
        </w:rPr>
        <w:t>Д. </w:t>
      </w:r>
      <w:r>
        <w:rPr>
          <w:spacing w:val="-4"/>
          <w:sz w:val="17"/>
        </w:rPr>
        <w:t>Софрот </w:t>
      </w:r>
      <w:r>
        <w:rPr>
          <w:spacing w:val="-3"/>
          <w:sz w:val="17"/>
        </w:rPr>
        <w:t>котвот </w:t>
      </w:r>
      <w:r>
        <w:rPr>
          <w:spacing w:val="-4"/>
          <w:sz w:val="17"/>
        </w:rPr>
        <w:t>ле-еладим: криа пост-колониалит ве-феминистит бе-сифрут га-еладим. Тель-Авив: Рислинг, </w:t>
      </w:r>
      <w:r>
        <w:rPr>
          <w:spacing w:val="-3"/>
          <w:sz w:val="17"/>
        </w:rPr>
        <w:t>2007. </w:t>
      </w:r>
      <w:r>
        <w:rPr>
          <w:sz w:val="17"/>
        </w:rPr>
        <w:t>[6], </w:t>
      </w:r>
      <w:r>
        <w:rPr>
          <w:spacing w:val="-3"/>
          <w:sz w:val="17"/>
        </w:rPr>
        <w:t>266 </w:t>
      </w:r>
      <w:r>
        <w:rPr>
          <w:sz w:val="17"/>
        </w:rPr>
        <w:t>с. </w:t>
      </w:r>
      <w:r>
        <w:rPr>
          <w:spacing w:val="-4"/>
          <w:sz w:val="17"/>
        </w:rPr>
        <w:t>[Keren-Yaar </w:t>
      </w:r>
      <w:r>
        <w:rPr>
          <w:spacing w:val="-3"/>
          <w:sz w:val="17"/>
        </w:rPr>
        <w:t>D. Sofrot kotvot </w:t>
      </w:r>
      <w:r>
        <w:rPr>
          <w:sz w:val="17"/>
        </w:rPr>
        <w:t>le- </w:t>
      </w:r>
      <w:r>
        <w:rPr>
          <w:spacing w:val="-4"/>
          <w:sz w:val="17"/>
        </w:rPr>
        <w:t>yeladim: </w:t>
      </w:r>
      <w:r>
        <w:rPr>
          <w:spacing w:val="-3"/>
          <w:sz w:val="17"/>
        </w:rPr>
        <w:t>kriah </w:t>
      </w:r>
      <w:r>
        <w:rPr>
          <w:spacing w:val="-4"/>
          <w:sz w:val="17"/>
        </w:rPr>
        <w:t>post-kolonialit ve-feministit be-sifrut ha-yeladim. Tel-Aviv: </w:t>
      </w:r>
      <w:r>
        <w:rPr>
          <w:spacing w:val="-3"/>
          <w:sz w:val="17"/>
        </w:rPr>
        <w:t>Risling, 2007. </w:t>
      </w:r>
      <w:r>
        <w:rPr>
          <w:sz w:val="17"/>
        </w:rPr>
        <w:t>[6], </w:t>
      </w:r>
      <w:r>
        <w:rPr>
          <w:spacing w:val="-3"/>
          <w:sz w:val="17"/>
        </w:rPr>
        <w:t>266 </w:t>
      </w:r>
      <w:r>
        <w:rPr>
          <w:sz w:val="17"/>
        </w:rPr>
        <w:t>p. (in</w:t>
      </w:r>
      <w:r>
        <w:rPr>
          <w:spacing w:val="-28"/>
          <w:sz w:val="17"/>
        </w:rPr>
        <w:t> </w:t>
      </w:r>
      <w:r>
        <w:rPr>
          <w:spacing w:val="-4"/>
          <w:sz w:val="17"/>
        </w:rPr>
        <w:t>Hebrew)]</w:t>
      </w:r>
    </w:p>
    <w:p>
      <w:pPr>
        <w:spacing w:line="220" w:lineRule="auto" w:before="1"/>
        <w:ind w:left="623" w:right="217" w:hanging="284"/>
        <w:jc w:val="both"/>
        <w:rPr>
          <w:sz w:val="17"/>
        </w:rPr>
      </w:pPr>
      <w:r>
        <w:rPr>
          <w:spacing w:val="-3"/>
          <w:sz w:val="17"/>
        </w:rPr>
        <w:t>Когман </w:t>
      </w:r>
      <w:r>
        <w:rPr>
          <w:sz w:val="17"/>
        </w:rPr>
        <w:t>Т. </w:t>
      </w:r>
      <w:r>
        <w:rPr>
          <w:spacing w:val="-4"/>
          <w:sz w:val="17"/>
        </w:rPr>
        <w:t>Ха-маскилим бе-мадаим: хинух егуди </w:t>
      </w:r>
      <w:r>
        <w:rPr>
          <w:spacing w:val="-3"/>
          <w:sz w:val="17"/>
        </w:rPr>
        <w:t>ле-мадаим </w:t>
      </w:r>
      <w:r>
        <w:rPr>
          <w:spacing w:val="-4"/>
          <w:sz w:val="17"/>
        </w:rPr>
        <w:t>би-мерхав довер га-германит </w:t>
      </w:r>
      <w:r>
        <w:rPr>
          <w:spacing w:val="-3"/>
          <w:sz w:val="17"/>
        </w:rPr>
        <w:t>ба-ет </w:t>
      </w:r>
      <w:r>
        <w:rPr>
          <w:spacing w:val="-4"/>
          <w:sz w:val="17"/>
        </w:rPr>
        <w:t>га-хадаша. Иерусалим: Магнесс, </w:t>
      </w:r>
      <w:r>
        <w:rPr>
          <w:spacing w:val="-3"/>
          <w:sz w:val="17"/>
        </w:rPr>
        <w:t>2013. </w:t>
      </w:r>
      <w:r>
        <w:rPr>
          <w:spacing w:val="-2"/>
          <w:sz w:val="17"/>
        </w:rPr>
        <w:t>243 </w:t>
      </w:r>
      <w:r>
        <w:rPr>
          <w:sz w:val="17"/>
        </w:rPr>
        <w:t>с. </w:t>
      </w:r>
      <w:r>
        <w:rPr>
          <w:spacing w:val="-3"/>
          <w:sz w:val="17"/>
        </w:rPr>
        <w:t>[Kogman </w:t>
      </w:r>
      <w:r>
        <w:rPr>
          <w:sz w:val="17"/>
        </w:rPr>
        <w:t>Т. </w:t>
      </w:r>
      <w:r>
        <w:rPr>
          <w:spacing w:val="-4"/>
          <w:sz w:val="17"/>
        </w:rPr>
        <w:t>Ha-Maskilim </w:t>
      </w:r>
      <w:r>
        <w:rPr>
          <w:spacing w:val="-2"/>
          <w:sz w:val="17"/>
        </w:rPr>
        <w:t>be- </w:t>
      </w:r>
      <w:r>
        <w:rPr>
          <w:spacing w:val="-4"/>
          <w:sz w:val="17"/>
        </w:rPr>
        <w:t>madaʻim: </w:t>
      </w:r>
      <w:r>
        <w:rPr>
          <w:spacing w:val="-3"/>
          <w:sz w:val="17"/>
        </w:rPr>
        <w:t>hinukh </w:t>
      </w:r>
      <w:r>
        <w:rPr>
          <w:spacing w:val="-4"/>
          <w:sz w:val="17"/>
        </w:rPr>
        <w:t>yehudi </w:t>
      </w:r>
      <w:r>
        <w:rPr>
          <w:spacing w:val="-3"/>
          <w:sz w:val="17"/>
        </w:rPr>
        <w:t>le-madaʻim bi-merhav </w:t>
      </w:r>
      <w:r>
        <w:rPr>
          <w:spacing w:val="-4"/>
          <w:sz w:val="17"/>
        </w:rPr>
        <w:t>dover </w:t>
      </w:r>
      <w:r>
        <w:rPr>
          <w:spacing w:val="-3"/>
          <w:sz w:val="17"/>
        </w:rPr>
        <w:t>ha-Germanit ba-ʻet </w:t>
      </w:r>
      <w:r>
        <w:rPr>
          <w:spacing w:val="-4"/>
          <w:sz w:val="17"/>
        </w:rPr>
        <w:t>he-hadashah. </w:t>
      </w:r>
      <w:r>
        <w:rPr>
          <w:spacing w:val="-2"/>
          <w:sz w:val="17"/>
        </w:rPr>
        <w:t>Je- </w:t>
      </w:r>
      <w:r>
        <w:rPr>
          <w:spacing w:val="-4"/>
          <w:sz w:val="17"/>
        </w:rPr>
        <w:t>rusalem: Magness, </w:t>
      </w:r>
      <w:r>
        <w:rPr>
          <w:spacing w:val="-3"/>
          <w:sz w:val="17"/>
        </w:rPr>
        <w:t>2013. </w:t>
      </w:r>
      <w:r>
        <w:rPr>
          <w:spacing w:val="-2"/>
          <w:sz w:val="17"/>
        </w:rPr>
        <w:t>243 </w:t>
      </w:r>
      <w:r>
        <w:rPr>
          <w:sz w:val="17"/>
        </w:rPr>
        <w:t>p. (in </w:t>
      </w:r>
      <w:r>
        <w:rPr>
          <w:spacing w:val="-4"/>
          <w:sz w:val="17"/>
        </w:rPr>
        <w:t>Hebrew)]</w:t>
      </w:r>
    </w:p>
    <w:p>
      <w:pPr>
        <w:spacing w:line="220" w:lineRule="auto" w:before="0"/>
        <w:ind w:left="623" w:right="217" w:hanging="284"/>
        <w:jc w:val="both"/>
        <w:rPr>
          <w:sz w:val="17"/>
        </w:rPr>
      </w:pPr>
      <w:r>
        <w:rPr>
          <w:spacing w:val="-3"/>
          <w:sz w:val="17"/>
        </w:rPr>
        <w:t>Ламдан </w:t>
      </w:r>
      <w:r>
        <w:rPr>
          <w:sz w:val="17"/>
        </w:rPr>
        <w:t>Р. Ам </w:t>
      </w:r>
      <w:r>
        <w:rPr>
          <w:spacing w:val="-4"/>
          <w:sz w:val="17"/>
        </w:rPr>
        <w:t>би-фней ацман: </w:t>
      </w:r>
      <w:r>
        <w:rPr>
          <w:spacing w:val="-3"/>
          <w:sz w:val="17"/>
        </w:rPr>
        <w:t>нашим </w:t>
      </w:r>
      <w:r>
        <w:rPr>
          <w:spacing w:val="-4"/>
          <w:sz w:val="17"/>
        </w:rPr>
        <w:t>егудиот бе-ерец Исраэль, Сурия ве-Мицраим  </w:t>
      </w:r>
      <w:r>
        <w:rPr>
          <w:spacing w:val="-3"/>
          <w:sz w:val="17"/>
        </w:rPr>
        <w:t>ба- меа </w:t>
      </w:r>
      <w:r>
        <w:rPr>
          <w:spacing w:val="-4"/>
          <w:sz w:val="17"/>
        </w:rPr>
        <w:t>га-шеш-эсре. Тель-Авив: Бейтан, </w:t>
      </w:r>
      <w:r>
        <w:rPr>
          <w:spacing w:val="-3"/>
          <w:sz w:val="17"/>
        </w:rPr>
        <w:t>1996. </w:t>
      </w:r>
      <w:r>
        <w:rPr>
          <w:spacing w:val="-2"/>
          <w:sz w:val="17"/>
        </w:rPr>
        <w:t>ix, 242 </w:t>
      </w:r>
      <w:r>
        <w:rPr>
          <w:sz w:val="17"/>
        </w:rPr>
        <w:t>с. </w:t>
      </w:r>
      <w:r>
        <w:rPr>
          <w:spacing w:val="-3"/>
          <w:sz w:val="17"/>
        </w:rPr>
        <w:t>[Lamdan </w:t>
      </w:r>
      <w:r>
        <w:rPr>
          <w:sz w:val="17"/>
        </w:rPr>
        <w:t>R. Am </w:t>
      </w:r>
      <w:r>
        <w:rPr>
          <w:spacing w:val="-3"/>
          <w:sz w:val="17"/>
        </w:rPr>
        <w:t>bi-fnei </w:t>
      </w:r>
      <w:r>
        <w:rPr>
          <w:spacing w:val="-4"/>
          <w:sz w:val="17"/>
        </w:rPr>
        <w:t>ha-zman: </w:t>
      </w:r>
      <w:r>
        <w:rPr>
          <w:spacing w:val="-3"/>
          <w:sz w:val="17"/>
        </w:rPr>
        <w:t>nashim </w:t>
      </w:r>
      <w:r>
        <w:rPr>
          <w:spacing w:val="-4"/>
          <w:sz w:val="17"/>
        </w:rPr>
        <w:t>yehudiyot </w:t>
      </w:r>
      <w:r>
        <w:rPr>
          <w:spacing w:val="-3"/>
          <w:sz w:val="17"/>
        </w:rPr>
        <w:t>be-eretz </w:t>
      </w:r>
      <w:r>
        <w:rPr>
          <w:spacing w:val="-4"/>
          <w:sz w:val="17"/>
        </w:rPr>
        <w:t>Israel, </w:t>
      </w:r>
      <w:r>
        <w:rPr>
          <w:spacing w:val="-3"/>
          <w:sz w:val="17"/>
        </w:rPr>
        <w:t>Suriah </w:t>
      </w:r>
      <w:r>
        <w:rPr>
          <w:spacing w:val="-4"/>
          <w:sz w:val="17"/>
        </w:rPr>
        <w:t>ve-Mitzrayim </w:t>
      </w:r>
      <w:r>
        <w:rPr>
          <w:spacing w:val="-3"/>
          <w:sz w:val="17"/>
        </w:rPr>
        <w:t>ba-meah </w:t>
      </w:r>
      <w:r>
        <w:rPr>
          <w:spacing w:val="-4"/>
          <w:sz w:val="17"/>
        </w:rPr>
        <w:t>ha-shesh-'eshreh.  Tel- Aviv: Beitan,</w:t>
      </w:r>
      <w:r>
        <w:rPr>
          <w:spacing w:val="-7"/>
          <w:sz w:val="17"/>
        </w:rPr>
        <w:t> </w:t>
      </w:r>
      <w:r>
        <w:rPr>
          <w:spacing w:val="-3"/>
          <w:sz w:val="17"/>
        </w:rPr>
        <w:t>1996.</w:t>
      </w:r>
      <w:r>
        <w:rPr>
          <w:spacing w:val="-7"/>
          <w:sz w:val="17"/>
        </w:rPr>
        <w:t> </w:t>
      </w:r>
      <w:r>
        <w:rPr>
          <w:spacing w:val="-2"/>
          <w:sz w:val="17"/>
        </w:rPr>
        <w:t>ix,</w:t>
      </w:r>
      <w:r>
        <w:rPr>
          <w:spacing w:val="-9"/>
          <w:sz w:val="17"/>
        </w:rPr>
        <w:t> </w:t>
      </w:r>
      <w:r>
        <w:rPr>
          <w:spacing w:val="-2"/>
          <w:sz w:val="17"/>
        </w:rPr>
        <w:t>242</w:t>
      </w:r>
      <w:r>
        <w:rPr>
          <w:spacing w:val="-8"/>
          <w:sz w:val="17"/>
        </w:rPr>
        <w:t> </w:t>
      </w:r>
      <w:r>
        <w:rPr>
          <w:sz w:val="17"/>
        </w:rPr>
        <w:t>p.</w:t>
      </w:r>
      <w:r>
        <w:rPr>
          <w:spacing w:val="-9"/>
          <w:sz w:val="17"/>
        </w:rPr>
        <w:t> </w:t>
      </w:r>
      <w:r>
        <w:rPr>
          <w:sz w:val="17"/>
        </w:rPr>
        <w:t>(in</w:t>
      </w:r>
      <w:r>
        <w:rPr>
          <w:spacing w:val="-8"/>
          <w:sz w:val="17"/>
        </w:rPr>
        <w:t> </w:t>
      </w:r>
      <w:r>
        <w:rPr>
          <w:spacing w:val="-4"/>
          <w:sz w:val="17"/>
        </w:rPr>
        <w:t>Hebrew)]</w:t>
      </w:r>
    </w:p>
    <w:p>
      <w:pPr>
        <w:spacing w:line="220" w:lineRule="auto" w:before="1"/>
        <w:ind w:left="623" w:right="218" w:hanging="284"/>
        <w:jc w:val="both"/>
        <w:rPr>
          <w:sz w:val="17"/>
        </w:rPr>
      </w:pPr>
      <w:r>
        <w:rPr>
          <w:spacing w:val="-3"/>
          <w:sz w:val="17"/>
        </w:rPr>
        <w:t>Машиах С. </w:t>
      </w:r>
      <w:r>
        <w:rPr>
          <w:spacing w:val="-4"/>
          <w:sz w:val="17"/>
        </w:rPr>
        <w:t>Ялдут </w:t>
      </w:r>
      <w:r>
        <w:rPr>
          <w:spacing w:val="-3"/>
          <w:sz w:val="17"/>
        </w:rPr>
        <w:t>ве-леумиют: дьюкан ялдут </w:t>
      </w:r>
      <w:r>
        <w:rPr>
          <w:spacing w:val="-4"/>
          <w:sz w:val="17"/>
        </w:rPr>
        <w:t>медумьенет ба-сифрут га-иврит ле-еладим 1790–1948. Тель-Авив: Чериковер, </w:t>
      </w:r>
      <w:r>
        <w:rPr>
          <w:spacing w:val="-3"/>
          <w:sz w:val="17"/>
        </w:rPr>
        <w:t>2000. </w:t>
      </w:r>
      <w:r>
        <w:rPr>
          <w:sz w:val="17"/>
        </w:rPr>
        <w:t>[3], </w:t>
      </w:r>
      <w:r>
        <w:rPr>
          <w:spacing w:val="-3"/>
          <w:sz w:val="17"/>
        </w:rPr>
        <w:t>252 </w:t>
      </w:r>
      <w:r>
        <w:rPr>
          <w:sz w:val="17"/>
        </w:rPr>
        <w:t>с. </w:t>
      </w:r>
      <w:r>
        <w:rPr>
          <w:spacing w:val="-3"/>
          <w:sz w:val="17"/>
        </w:rPr>
        <w:t>[Mashiah </w:t>
      </w:r>
      <w:r>
        <w:rPr>
          <w:sz w:val="17"/>
        </w:rPr>
        <w:t>S. </w:t>
      </w:r>
      <w:r>
        <w:rPr>
          <w:spacing w:val="-4"/>
          <w:sz w:val="17"/>
        </w:rPr>
        <w:t>Yaldut ve-leumiyut: </w:t>
      </w:r>
      <w:r>
        <w:rPr>
          <w:spacing w:val="-3"/>
          <w:sz w:val="17"/>
        </w:rPr>
        <w:t>dyukan yaldut </w:t>
      </w:r>
      <w:r>
        <w:rPr>
          <w:spacing w:val="-4"/>
          <w:sz w:val="17"/>
        </w:rPr>
        <w:t>medumyenet </w:t>
      </w:r>
      <w:r>
        <w:rPr>
          <w:spacing w:val="-3"/>
          <w:sz w:val="17"/>
        </w:rPr>
        <w:t>ba-sifrut ha-ivrit le-yeladim </w:t>
      </w:r>
      <w:r>
        <w:rPr>
          <w:spacing w:val="-4"/>
          <w:sz w:val="17"/>
        </w:rPr>
        <w:t>1790–1948. Tel-Aviv: Cherikover, </w:t>
      </w:r>
      <w:r>
        <w:rPr>
          <w:spacing w:val="-3"/>
          <w:sz w:val="17"/>
        </w:rPr>
        <w:t>2000. [3], 252 </w:t>
      </w:r>
      <w:r>
        <w:rPr>
          <w:sz w:val="17"/>
        </w:rPr>
        <w:t>p. </w:t>
      </w:r>
      <w:r>
        <w:rPr>
          <w:spacing w:val="-2"/>
          <w:sz w:val="17"/>
        </w:rPr>
        <w:t>(in </w:t>
      </w:r>
      <w:r>
        <w:rPr>
          <w:spacing w:val="-4"/>
          <w:sz w:val="17"/>
        </w:rPr>
        <w:t>Hebrew)]</w:t>
      </w:r>
    </w:p>
    <w:p>
      <w:pPr>
        <w:spacing w:line="220" w:lineRule="auto" w:before="1"/>
        <w:ind w:left="623" w:right="219" w:hanging="284"/>
        <w:jc w:val="both"/>
        <w:rPr>
          <w:sz w:val="17"/>
        </w:rPr>
      </w:pPr>
      <w:r>
        <w:rPr>
          <w:spacing w:val="-5"/>
          <w:sz w:val="17"/>
        </w:rPr>
        <w:t>Прегер-Вагнер </w:t>
      </w:r>
      <w:r>
        <w:rPr>
          <w:sz w:val="17"/>
        </w:rPr>
        <w:t>Р. </w:t>
      </w:r>
      <w:r>
        <w:rPr>
          <w:spacing w:val="-4"/>
          <w:sz w:val="17"/>
        </w:rPr>
        <w:t>Га-елед га-лаз </w:t>
      </w:r>
      <w:r>
        <w:rPr>
          <w:spacing w:val="-3"/>
          <w:sz w:val="17"/>
        </w:rPr>
        <w:t>ани </w:t>
      </w:r>
      <w:r>
        <w:rPr>
          <w:sz w:val="17"/>
        </w:rPr>
        <w:t>гу </w:t>
      </w:r>
      <w:r>
        <w:rPr>
          <w:spacing w:val="-4"/>
          <w:sz w:val="17"/>
        </w:rPr>
        <w:t>ве-ло ахер. </w:t>
      </w:r>
      <w:r>
        <w:rPr>
          <w:spacing w:val="-5"/>
          <w:sz w:val="17"/>
        </w:rPr>
        <w:t>Тель-Авив: Га-киббуц га-меухад, </w:t>
      </w:r>
      <w:r>
        <w:rPr>
          <w:spacing w:val="-4"/>
          <w:sz w:val="17"/>
        </w:rPr>
        <w:t>2018. </w:t>
      </w:r>
      <w:r>
        <w:rPr>
          <w:spacing w:val="-3"/>
          <w:sz w:val="17"/>
        </w:rPr>
        <w:t>293 </w:t>
      </w:r>
      <w:r>
        <w:rPr>
          <w:sz w:val="17"/>
        </w:rPr>
        <w:t>с. </w:t>
      </w:r>
      <w:r>
        <w:rPr>
          <w:spacing w:val="-5"/>
          <w:sz w:val="17"/>
        </w:rPr>
        <w:t>[Preger-Wagner </w:t>
      </w:r>
      <w:r>
        <w:rPr>
          <w:spacing w:val="-3"/>
          <w:sz w:val="17"/>
        </w:rPr>
        <w:t>R. </w:t>
      </w:r>
      <w:r>
        <w:rPr>
          <w:spacing w:val="-5"/>
          <w:sz w:val="17"/>
        </w:rPr>
        <w:t>Ha-yeled </w:t>
      </w:r>
      <w:r>
        <w:rPr>
          <w:spacing w:val="-4"/>
          <w:sz w:val="17"/>
        </w:rPr>
        <w:t>ha-laz ani </w:t>
      </w:r>
      <w:r>
        <w:rPr>
          <w:sz w:val="17"/>
        </w:rPr>
        <w:t>hu </w:t>
      </w:r>
      <w:r>
        <w:rPr>
          <w:spacing w:val="-4"/>
          <w:sz w:val="17"/>
        </w:rPr>
        <w:t>ve-lo aher: Yeladim </w:t>
      </w:r>
      <w:r>
        <w:rPr>
          <w:spacing w:val="-5"/>
          <w:sz w:val="17"/>
        </w:rPr>
        <w:t>ve-yaldut </w:t>
      </w:r>
      <w:r>
        <w:rPr>
          <w:spacing w:val="-4"/>
          <w:sz w:val="17"/>
        </w:rPr>
        <w:t>ba-sifrut ha- ivrit ba-meah </w:t>
      </w:r>
      <w:r>
        <w:rPr>
          <w:spacing w:val="-5"/>
          <w:sz w:val="17"/>
        </w:rPr>
        <w:t>ha-tsha' </w:t>
      </w:r>
      <w:r>
        <w:rPr>
          <w:spacing w:val="-4"/>
          <w:sz w:val="17"/>
        </w:rPr>
        <w:t>'esreh. </w:t>
      </w:r>
      <w:r>
        <w:rPr>
          <w:spacing w:val="-5"/>
          <w:sz w:val="17"/>
        </w:rPr>
        <w:t>Tel-Aviv: Ha-kibbuz ha-meuhad, </w:t>
      </w:r>
      <w:r>
        <w:rPr>
          <w:spacing w:val="-4"/>
          <w:sz w:val="17"/>
        </w:rPr>
        <w:t>2018. </w:t>
      </w:r>
      <w:r>
        <w:rPr>
          <w:spacing w:val="-3"/>
          <w:sz w:val="17"/>
        </w:rPr>
        <w:t>293 p. (in </w:t>
      </w:r>
      <w:r>
        <w:rPr>
          <w:spacing w:val="-5"/>
          <w:sz w:val="17"/>
        </w:rPr>
        <w:t>Hebrew)]</w:t>
      </w:r>
    </w:p>
    <w:p>
      <w:pPr>
        <w:spacing w:line="220" w:lineRule="auto" w:before="0"/>
        <w:ind w:left="623" w:right="216" w:hanging="284"/>
        <w:jc w:val="both"/>
        <w:rPr>
          <w:sz w:val="17"/>
        </w:rPr>
      </w:pPr>
      <w:r>
        <w:rPr>
          <w:spacing w:val="-6"/>
          <w:sz w:val="17"/>
        </w:rPr>
        <w:t>Фляйшман </w:t>
      </w:r>
      <w:r>
        <w:rPr>
          <w:spacing w:val="-3"/>
          <w:sz w:val="17"/>
        </w:rPr>
        <w:t>Й. </w:t>
      </w:r>
      <w:r>
        <w:rPr>
          <w:spacing w:val="-5"/>
          <w:sz w:val="17"/>
        </w:rPr>
        <w:t>Горим </w:t>
      </w:r>
      <w:r>
        <w:rPr>
          <w:spacing w:val="-6"/>
          <w:sz w:val="17"/>
        </w:rPr>
        <w:t>ве-еладим </w:t>
      </w:r>
      <w:r>
        <w:rPr>
          <w:spacing w:val="-7"/>
          <w:sz w:val="17"/>
        </w:rPr>
        <w:t>бе-мишпатей </w:t>
      </w:r>
      <w:r>
        <w:rPr>
          <w:spacing w:val="-6"/>
          <w:sz w:val="17"/>
        </w:rPr>
        <w:t>га-мизрах </w:t>
      </w:r>
      <w:r>
        <w:rPr>
          <w:spacing w:val="-7"/>
          <w:sz w:val="17"/>
        </w:rPr>
        <w:t>га-кадум ве-бе-мишпат </w:t>
      </w:r>
      <w:r>
        <w:rPr>
          <w:spacing w:val="-6"/>
          <w:sz w:val="17"/>
        </w:rPr>
        <w:t>га-микра. </w:t>
      </w:r>
      <w:r>
        <w:rPr>
          <w:spacing w:val="-7"/>
          <w:sz w:val="17"/>
        </w:rPr>
        <w:t>Иерусалим: </w:t>
      </w:r>
      <w:r>
        <w:rPr>
          <w:spacing w:val="-6"/>
          <w:sz w:val="17"/>
        </w:rPr>
        <w:t>Магнес, </w:t>
      </w:r>
      <w:r>
        <w:rPr>
          <w:spacing w:val="-5"/>
          <w:sz w:val="17"/>
        </w:rPr>
        <w:t>1998. </w:t>
      </w:r>
      <w:r>
        <w:rPr>
          <w:spacing w:val="-4"/>
          <w:sz w:val="17"/>
        </w:rPr>
        <w:t>[6], 340 с. </w:t>
      </w:r>
      <w:r>
        <w:rPr>
          <w:spacing w:val="-6"/>
          <w:sz w:val="17"/>
        </w:rPr>
        <w:t>[Fleishman </w:t>
      </w:r>
      <w:r>
        <w:rPr>
          <w:spacing w:val="-4"/>
          <w:sz w:val="17"/>
        </w:rPr>
        <w:t>J. </w:t>
      </w:r>
      <w:r>
        <w:rPr>
          <w:spacing w:val="-6"/>
          <w:sz w:val="17"/>
        </w:rPr>
        <w:t>Horim </w:t>
      </w:r>
      <w:r>
        <w:rPr>
          <w:spacing w:val="-7"/>
          <w:sz w:val="17"/>
        </w:rPr>
        <w:t>ve-yeladim be-mishpatei ha-mizrah </w:t>
      </w:r>
      <w:r>
        <w:rPr>
          <w:spacing w:val="-6"/>
          <w:sz w:val="17"/>
        </w:rPr>
        <w:t>ha-kadum </w:t>
      </w:r>
      <w:r>
        <w:rPr>
          <w:spacing w:val="-7"/>
          <w:sz w:val="17"/>
        </w:rPr>
        <w:t>u-ve-mishpatei </w:t>
      </w:r>
      <w:r>
        <w:rPr>
          <w:spacing w:val="-6"/>
          <w:sz w:val="17"/>
        </w:rPr>
        <w:t>ha-mikra. </w:t>
      </w:r>
      <w:r>
        <w:rPr>
          <w:spacing w:val="-7"/>
          <w:sz w:val="17"/>
        </w:rPr>
        <w:t>Jerusalem: </w:t>
      </w:r>
      <w:r>
        <w:rPr>
          <w:spacing w:val="-6"/>
          <w:sz w:val="17"/>
        </w:rPr>
        <w:t>Magness, </w:t>
      </w:r>
      <w:r>
        <w:rPr>
          <w:spacing w:val="-5"/>
          <w:sz w:val="17"/>
        </w:rPr>
        <w:t>1998. </w:t>
      </w:r>
      <w:r>
        <w:rPr>
          <w:spacing w:val="-4"/>
          <w:sz w:val="17"/>
        </w:rPr>
        <w:t>[6], 340 </w:t>
      </w:r>
      <w:r>
        <w:rPr>
          <w:spacing w:val="-3"/>
          <w:sz w:val="17"/>
        </w:rPr>
        <w:t>p. </w:t>
      </w:r>
      <w:r>
        <w:rPr>
          <w:spacing w:val="-5"/>
          <w:sz w:val="17"/>
        </w:rPr>
        <w:t>(in </w:t>
      </w:r>
      <w:r>
        <w:rPr>
          <w:spacing w:val="-7"/>
          <w:sz w:val="17"/>
        </w:rPr>
        <w:t>Hebrew)]</w:t>
      </w:r>
    </w:p>
    <w:p>
      <w:pPr>
        <w:spacing w:line="220" w:lineRule="auto" w:before="1"/>
        <w:ind w:left="623" w:right="219" w:hanging="284"/>
        <w:jc w:val="both"/>
        <w:rPr>
          <w:sz w:val="17"/>
        </w:rPr>
      </w:pPr>
      <w:r>
        <w:rPr>
          <w:spacing w:val="-3"/>
          <w:sz w:val="17"/>
        </w:rPr>
        <w:t>Ховав Я. </w:t>
      </w:r>
      <w:r>
        <w:rPr>
          <w:spacing w:val="-4"/>
          <w:sz w:val="17"/>
        </w:rPr>
        <w:t>Аламот агавуха. </w:t>
      </w:r>
      <w:r>
        <w:rPr>
          <w:spacing w:val="-3"/>
          <w:sz w:val="17"/>
        </w:rPr>
        <w:t>Хаей </w:t>
      </w:r>
      <w:r>
        <w:rPr>
          <w:spacing w:val="-4"/>
          <w:sz w:val="17"/>
        </w:rPr>
        <w:t>га-дат ве-га-руах </w:t>
      </w:r>
      <w:r>
        <w:rPr>
          <w:spacing w:val="-3"/>
          <w:sz w:val="17"/>
        </w:rPr>
        <w:t>шель нашим </w:t>
      </w:r>
      <w:r>
        <w:rPr>
          <w:spacing w:val="-4"/>
          <w:sz w:val="17"/>
        </w:rPr>
        <w:t>ба-хевра га-ашкеназит бе- </w:t>
      </w:r>
      <w:r>
        <w:rPr>
          <w:spacing w:val="-3"/>
          <w:sz w:val="17"/>
        </w:rPr>
        <w:t>решит га-эт </w:t>
      </w:r>
      <w:r>
        <w:rPr>
          <w:spacing w:val="-4"/>
          <w:sz w:val="17"/>
        </w:rPr>
        <w:t>га-хадаша. Иерусалим: Кармель Ерушалаим, </w:t>
      </w:r>
      <w:r>
        <w:rPr>
          <w:spacing w:val="-3"/>
          <w:sz w:val="17"/>
        </w:rPr>
        <w:t>2009. </w:t>
      </w:r>
      <w:r>
        <w:rPr>
          <w:sz w:val="17"/>
        </w:rPr>
        <w:t>[1], </w:t>
      </w:r>
      <w:r>
        <w:rPr>
          <w:spacing w:val="-3"/>
          <w:sz w:val="17"/>
        </w:rPr>
        <w:t>516 </w:t>
      </w:r>
      <w:r>
        <w:rPr>
          <w:sz w:val="17"/>
        </w:rPr>
        <w:t>с. </w:t>
      </w:r>
      <w:r>
        <w:rPr>
          <w:spacing w:val="-3"/>
          <w:sz w:val="17"/>
        </w:rPr>
        <w:t>[Hovav </w:t>
      </w:r>
      <w:r>
        <w:rPr>
          <w:spacing w:val="-2"/>
          <w:sz w:val="17"/>
        </w:rPr>
        <w:t>Ya. </w:t>
      </w:r>
      <w:r>
        <w:rPr>
          <w:spacing w:val="-4"/>
          <w:sz w:val="17"/>
        </w:rPr>
        <w:t>'Alamot </w:t>
      </w:r>
      <w:r>
        <w:rPr>
          <w:spacing w:val="-3"/>
          <w:sz w:val="17"/>
        </w:rPr>
        <w:t>ahavuha. </w:t>
      </w:r>
      <w:r>
        <w:rPr>
          <w:spacing w:val="-4"/>
          <w:sz w:val="17"/>
        </w:rPr>
        <w:t>Haei </w:t>
      </w:r>
      <w:r>
        <w:rPr>
          <w:spacing w:val="-3"/>
          <w:sz w:val="17"/>
        </w:rPr>
        <w:t>ha-dat </w:t>
      </w:r>
      <w:r>
        <w:rPr>
          <w:spacing w:val="-4"/>
          <w:sz w:val="17"/>
        </w:rPr>
        <w:t>u-ha-ruah shel  </w:t>
      </w:r>
      <w:r>
        <w:rPr>
          <w:spacing w:val="-3"/>
          <w:sz w:val="17"/>
        </w:rPr>
        <w:t>nashim ba-hevrah </w:t>
      </w:r>
      <w:r>
        <w:rPr>
          <w:spacing w:val="-4"/>
          <w:sz w:val="17"/>
        </w:rPr>
        <w:t>ha-ashkenazit </w:t>
      </w:r>
      <w:r>
        <w:rPr>
          <w:spacing w:val="-3"/>
          <w:sz w:val="17"/>
        </w:rPr>
        <w:t>be-reshit ha- </w:t>
      </w:r>
      <w:r>
        <w:rPr>
          <w:sz w:val="17"/>
        </w:rPr>
        <w:t>et</w:t>
      </w:r>
      <w:r>
        <w:rPr>
          <w:spacing w:val="-4"/>
          <w:sz w:val="17"/>
        </w:rPr>
        <w:t> ha-hadashah.</w:t>
      </w:r>
      <w:r>
        <w:rPr>
          <w:spacing w:val="-6"/>
          <w:sz w:val="17"/>
        </w:rPr>
        <w:t> </w:t>
      </w:r>
      <w:r>
        <w:rPr>
          <w:spacing w:val="-4"/>
          <w:sz w:val="17"/>
        </w:rPr>
        <w:t>Jerusalem: Karmel</w:t>
      </w:r>
      <w:r>
        <w:rPr>
          <w:spacing w:val="-5"/>
          <w:sz w:val="17"/>
        </w:rPr>
        <w:t> </w:t>
      </w:r>
      <w:r>
        <w:rPr>
          <w:spacing w:val="-4"/>
          <w:sz w:val="17"/>
        </w:rPr>
        <w:t>Yerushalayim,</w:t>
      </w:r>
      <w:r>
        <w:rPr>
          <w:spacing w:val="-3"/>
          <w:sz w:val="17"/>
        </w:rPr>
        <w:t> 2009.</w:t>
      </w:r>
      <w:r>
        <w:rPr>
          <w:spacing w:val="-9"/>
          <w:sz w:val="17"/>
        </w:rPr>
        <w:t> </w:t>
      </w:r>
      <w:r>
        <w:rPr>
          <w:sz w:val="17"/>
        </w:rPr>
        <w:t>[1],</w:t>
      </w:r>
      <w:r>
        <w:rPr>
          <w:spacing w:val="-8"/>
          <w:sz w:val="17"/>
        </w:rPr>
        <w:t> </w:t>
      </w:r>
      <w:r>
        <w:rPr>
          <w:spacing w:val="-3"/>
          <w:sz w:val="17"/>
        </w:rPr>
        <w:t>516</w:t>
      </w:r>
      <w:r>
        <w:rPr>
          <w:spacing w:val="-5"/>
          <w:sz w:val="17"/>
        </w:rPr>
        <w:t> </w:t>
      </w:r>
      <w:r>
        <w:rPr>
          <w:sz w:val="17"/>
        </w:rPr>
        <w:t>p.</w:t>
      </w:r>
      <w:r>
        <w:rPr>
          <w:spacing w:val="-6"/>
          <w:sz w:val="17"/>
        </w:rPr>
        <w:t> </w:t>
      </w:r>
      <w:r>
        <w:rPr>
          <w:sz w:val="17"/>
        </w:rPr>
        <w:t>(in</w:t>
      </w:r>
      <w:r>
        <w:rPr>
          <w:spacing w:val="-8"/>
          <w:sz w:val="17"/>
        </w:rPr>
        <w:t> </w:t>
      </w:r>
      <w:r>
        <w:rPr>
          <w:spacing w:val="-4"/>
          <w:sz w:val="17"/>
        </w:rPr>
        <w:t>Hebrew)</w:t>
      </w:r>
    </w:p>
    <w:p>
      <w:pPr>
        <w:spacing w:line="225" w:lineRule="auto" w:before="39"/>
        <w:ind w:left="354" w:right="227" w:firstLine="0"/>
        <w:jc w:val="center"/>
        <w:rPr>
          <w:i/>
          <w:sz w:val="18"/>
        </w:rPr>
      </w:pPr>
      <w:r>
        <w:rPr>
          <w:b/>
          <w:i/>
          <w:spacing w:val="-5"/>
          <w:sz w:val="18"/>
        </w:rPr>
        <w:t>Олешкевич Екатерина Валерьевна, </w:t>
      </w:r>
      <w:r>
        <w:rPr>
          <w:i/>
          <w:spacing w:val="-5"/>
          <w:sz w:val="18"/>
        </w:rPr>
        <w:t>аспирант, Школа истории, </w:t>
      </w:r>
      <w:r>
        <w:rPr>
          <w:i/>
          <w:spacing w:val="-4"/>
          <w:sz w:val="18"/>
        </w:rPr>
        <w:t>НИУ </w:t>
      </w:r>
      <w:r>
        <w:rPr>
          <w:i/>
          <w:spacing w:val="-5"/>
          <w:sz w:val="18"/>
        </w:rPr>
        <w:t>«Высшая </w:t>
      </w:r>
      <w:r>
        <w:rPr>
          <w:i/>
          <w:spacing w:val="-4"/>
          <w:sz w:val="18"/>
        </w:rPr>
        <w:t>шко- </w:t>
      </w:r>
      <w:r>
        <w:rPr>
          <w:i/>
          <w:spacing w:val="-3"/>
          <w:sz w:val="18"/>
        </w:rPr>
        <w:t>ла </w:t>
      </w:r>
      <w:r>
        <w:rPr>
          <w:i/>
          <w:spacing w:val="-6"/>
          <w:sz w:val="18"/>
        </w:rPr>
        <w:t>экономики», </w:t>
      </w:r>
      <w:r>
        <w:rPr>
          <w:i/>
          <w:spacing w:val="-5"/>
          <w:sz w:val="18"/>
        </w:rPr>
        <w:t>магистр </w:t>
      </w:r>
      <w:r>
        <w:rPr>
          <w:i/>
          <w:spacing w:val="-6"/>
          <w:sz w:val="18"/>
        </w:rPr>
        <w:t>востоковедения </w:t>
      </w:r>
      <w:r>
        <w:rPr>
          <w:i/>
          <w:sz w:val="18"/>
        </w:rPr>
        <w:t>и </w:t>
      </w:r>
      <w:r>
        <w:rPr>
          <w:i/>
          <w:spacing w:val="-5"/>
          <w:sz w:val="18"/>
        </w:rPr>
        <w:t>африканистики; </w:t>
      </w:r>
      <w:hyperlink r:id="rId221">
        <w:r>
          <w:rPr>
            <w:i/>
            <w:spacing w:val="-6"/>
            <w:sz w:val="18"/>
          </w:rPr>
          <w:t>kat.oleshkevich@gmail.com</w:t>
        </w:r>
      </w:hyperlink>
    </w:p>
    <w:p>
      <w:pPr>
        <w:spacing w:line="228" w:lineRule="auto" w:before="43"/>
        <w:ind w:left="116" w:right="0" w:firstLine="0"/>
        <w:jc w:val="center"/>
        <w:rPr>
          <w:b/>
          <w:sz w:val="20"/>
        </w:rPr>
      </w:pPr>
      <w:r>
        <w:rPr>
          <w:b/>
          <w:sz w:val="20"/>
        </w:rPr>
        <w:t>Historiography of Jewish Childhood: Development, Specifics and Factors Causing Its Difference from Other Historiographies of Childhood</w:t>
      </w:r>
    </w:p>
    <w:p>
      <w:pPr>
        <w:spacing w:line="225" w:lineRule="auto" w:before="0"/>
        <w:ind w:left="340" w:right="215" w:firstLine="0"/>
        <w:jc w:val="both"/>
        <w:rPr>
          <w:sz w:val="18"/>
        </w:rPr>
      </w:pPr>
      <w:r>
        <w:rPr>
          <w:spacing w:val="-3"/>
          <w:sz w:val="18"/>
        </w:rPr>
        <w:t>History </w:t>
      </w:r>
      <w:r>
        <w:rPr>
          <w:sz w:val="18"/>
        </w:rPr>
        <w:t>of </w:t>
      </w:r>
      <w:r>
        <w:rPr>
          <w:spacing w:val="-3"/>
          <w:sz w:val="18"/>
        </w:rPr>
        <w:t>Jewish childhood </w:t>
      </w:r>
      <w:r>
        <w:rPr>
          <w:sz w:val="18"/>
        </w:rPr>
        <w:t>is a </w:t>
      </w:r>
      <w:r>
        <w:rPr>
          <w:spacing w:val="-2"/>
          <w:sz w:val="18"/>
        </w:rPr>
        <w:t>new </w:t>
      </w:r>
      <w:r>
        <w:rPr>
          <w:spacing w:val="-3"/>
          <w:sz w:val="18"/>
        </w:rPr>
        <w:t>field in Jewish Studies, and </w:t>
      </w:r>
      <w:r>
        <w:rPr>
          <w:spacing w:val="-4"/>
          <w:sz w:val="18"/>
        </w:rPr>
        <w:t>research </w:t>
      </w:r>
      <w:r>
        <w:rPr>
          <w:sz w:val="18"/>
        </w:rPr>
        <w:t>on it is </w:t>
      </w:r>
      <w:r>
        <w:rPr>
          <w:spacing w:val="-3"/>
          <w:sz w:val="18"/>
        </w:rPr>
        <w:t>still very limited. The article </w:t>
      </w:r>
      <w:r>
        <w:rPr>
          <w:spacing w:val="-4"/>
          <w:sz w:val="18"/>
        </w:rPr>
        <w:t>demonstrates </w:t>
      </w:r>
      <w:r>
        <w:rPr>
          <w:spacing w:val="-3"/>
          <w:sz w:val="18"/>
        </w:rPr>
        <w:t>that </w:t>
      </w:r>
      <w:r>
        <w:rPr>
          <w:spacing w:val="-4"/>
          <w:sz w:val="18"/>
        </w:rPr>
        <w:t>historiography </w:t>
      </w:r>
      <w:r>
        <w:rPr>
          <w:sz w:val="18"/>
        </w:rPr>
        <w:t>of </w:t>
      </w:r>
      <w:r>
        <w:rPr>
          <w:spacing w:val="-3"/>
          <w:sz w:val="18"/>
        </w:rPr>
        <w:t>Jewish </w:t>
      </w:r>
      <w:r>
        <w:rPr>
          <w:spacing w:val="-4"/>
          <w:sz w:val="18"/>
        </w:rPr>
        <w:t>childhood </w:t>
      </w:r>
      <w:r>
        <w:rPr>
          <w:spacing w:val="-3"/>
          <w:sz w:val="18"/>
        </w:rPr>
        <w:t>goes through different stages than </w:t>
      </w:r>
      <w:r>
        <w:rPr>
          <w:spacing w:val="-4"/>
          <w:sz w:val="18"/>
        </w:rPr>
        <w:t>historiography </w:t>
      </w:r>
      <w:r>
        <w:rPr>
          <w:sz w:val="18"/>
        </w:rPr>
        <w:t>of </w:t>
      </w:r>
      <w:r>
        <w:rPr>
          <w:spacing w:val="-4"/>
          <w:sz w:val="18"/>
        </w:rPr>
        <w:t>European </w:t>
      </w:r>
      <w:r>
        <w:rPr>
          <w:sz w:val="18"/>
        </w:rPr>
        <w:t>or </w:t>
      </w:r>
      <w:r>
        <w:rPr>
          <w:spacing w:val="-4"/>
          <w:sz w:val="18"/>
        </w:rPr>
        <w:t>American childhood  </w:t>
      </w:r>
      <w:r>
        <w:rPr>
          <w:spacing w:val="-3"/>
          <w:sz w:val="18"/>
        </w:rPr>
        <w:t>and  </w:t>
      </w:r>
      <w:r>
        <w:rPr>
          <w:spacing w:val="-4"/>
          <w:sz w:val="18"/>
        </w:rPr>
        <w:t>explores </w:t>
      </w:r>
      <w:r>
        <w:rPr>
          <w:spacing w:val="-3"/>
          <w:sz w:val="18"/>
        </w:rPr>
        <w:t>other themes </w:t>
      </w:r>
      <w:r>
        <w:rPr>
          <w:sz w:val="18"/>
        </w:rPr>
        <w:t>on </w:t>
      </w:r>
      <w:r>
        <w:rPr>
          <w:spacing w:val="-3"/>
          <w:sz w:val="18"/>
        </w:rPr>
        <w:t>the basis </w:t>
      </w:r>
      <w:r>
        <w:rPr>
          <w:sz w:val="18"/>
        </w:rPr>
        <w:t>of </w:t>
      </w:r>
      <w:r>
        <w:rPr>
          <w:spacing w:val="-3"/>
          <w:sz w:val="18"/>
        </w:rPr>
        <w:t>other sources. The article argues that the factors causing these </w:t>
      </w:r>
      <w:r>
        <w:rPr>
          <w:spacing w:val="-4"/>
          <w:sz w:val="18"/>
        </w:rPr>
        <w:t>differences </w:t>
      </w:r>
      <w:r>
        <w:rPr>
          <w:sz w:val="18"/>
        </w:rPr>
        <w:t>as </w:t>
      </w:r>
      <w:r>
        <w:rPr>
          <w:spacing w:val="-3"/>
          <w:sz w:val="18"/>
        </w:rPr>
        <w:t>well </w:t>
      </w:r>
      <w:r>
        <w:rPr>
          <w:sz w:val="18"/>
        </w:rPr>
        <w:t>as </w:t>
      </w:r>
      <w:r>
        <w:rPr>
          <w:spacing w:val="-3"/>
          <w:sz w:val="18"/>
        </w:rPr>
        <w:t>general </w:t>
      </w:r>
      <w:r>
        <w:rPr>
          <w:spacing w:val="-4"/>
          <w:sz w:val="18"/>
        </w:rPr>
        <w:t>unpopularity </w:t>
      </w:r>
      <w:r>
        <w:rPr>
          <w:sz w:val="18"/>
        </w:rPr>
        <w:t>of the </w:t>
      </w:r>
      <w:r>
        <w:rPr>
          <w:spacing w:val="-3"/>
          <w:sz w:val="18"/>
        </w:rPr>
        <w:t>topic in Jewish studies are </w:t>
      </w:r>
      <w:r>
        <w:rPr>
          <w:sz w:val="18"/>
        </w:rPr>
        <w:t>the </w:t>
      </w:r>
      <w:r>
        <w:rPr>
          <w:spacing w:val="-4"/>
          <w:sz w:val="18"/>
        </w:rPr>
        <w:t>specifics </w:t>
      </w:r>
      <w:r>
        <w:rPr>
          <w:sz w:val="18"/>
        </w:rPr>
        <w:t>of </w:t>
      </w:r>
      <w:r>
        <w:rPr>
          <w:spacing w:val="-3"/>
          <w:sz w:val="18"/>
        </w:rPr>
        <w:t>available sources </w:t>
      </w:r>
      <w:r>
        <w:rPr>
          <w:spacing w:val="-4"/>
          <w:sz w:val="18"/>
        </w:rPr>
        <w:t>and </w:t>
      </w:r>
      <w:r>
        <w:rPr>
          <w:spacing w:val="-3"/>
          <w:sz w:val="18"/>
        </w:rPr>
        <w:t>the </w:t>
      </w:r>
      <w:r>
        <w:rPr>
          <w:spacing w:val="-4"/>
          <w:sz w:val="18"/>
        </w:rPr>
        <w:t>influence </w:t>
      </w:r>
      <w:r>
        <w:rPr>
          <w:sz w:val="18"/>
        </w:rPr>
        <w:t>of </w:t>
      </w:r>
      <w:r>
        <w:rPr>
          <w:spacing w:val="-4"/>
          <w:sz w:val="18"/>
        </w:rPr>
        <w:t>Israeli historiography, </w:t>
      </w:r>
      <w:r>
        <w:rPr>
          <w:spacing w:val="-3"/>
          <w:sz w:val="18"/>
        </w:rPr>
        <w:t>which pays more </w:t>
      </w:r>
      <w:r>
        <w:rPr>
          <w:spacing w:val="-4"/>
          <w:sz w:val="18"/>
        </w:rPr>
        <w:t>attention </w:t>
      </w:r>
      <w:r>
        <w:rPr>
          <w:sz w:val="18"/>
        </w:rPr>
        <w:t>to </w:t>
      </w:r>
      <w:r>
        <w:rPr>
          <w:spacing w:val="-4"/>
          <w:sz w:val="18"/>
        </w:rPr>
        <w:t>“national </w:t>
      </w:r>
      <w:r>
        <w:rPr>
          <w:spacing w:val="-3"/>
          <w:sz w:val="18"/>
        </w:rPr>
        <w:t>dimension” </w:t>
      </w:r>
      <w:r>
        <w:rPr>
          <w:spacing w:val="-4"/>
          <w:sz w:val="18"/>
        </w:rPr>
        <w:t>than </w:t>
      </w:r>
      <w:r>
        <w:rPr>
          <w:spacing w:val="-3"/>
          <w:sz w:val="18"/>
        </w:rPr>
        <w:t>to </w:t>
      </w:r>
      <w:r>
        <w:rPr>
          <w:spacing w:val="-4"/>
          <w:sz w:val="18"/>
        </w:rPr>
        <w:t>“local” and </w:t>
      </w:r>
      <w:r>
        <w:rPr>
          <w:spacing w:val="-3"/>
          <w:sz w:val="18"/>
        </w:rPr>
        <w:t>less </w:t>
      </w:r>
      <w:r>
        <w:rPr>
          <w:spacing w:val="-4"/>
          <w:sz w:val="18"/>
        </w:rPr>
        <w:t>ideological </w:t>
      </w:r>
      <w:r>
        <w:rPr>
          <w:spacing w:val="-3"/>
          <w:sz w:val="18"/>
        </w:rPr>
        <w:t>topics like history </w:t>
      </w:r>
      <w:r>
        <w:rPr>
          <w:sz w:val="18"/>
        </w:rPr>
        <w:t>of </w:t>
      </w:r>
      <w:r>
        <w:rPr>
          <w:spacing w:val="-3"/>
          <w:sz w:val="18"/>
        </w:rPr>
        <w:t>child- hood, history </w:t>
      </w:r>
      <w:r>
        <w:rPr>
          <w:sz w:val="18"/>
        </w:rPr>
        <w:t>of </w:t>
      </w:r>
      <w:r>
        <w:rPr>
          <w:spacing w:val="-4"/>
          <w:sz w:val="18"/>
        </w:rPr>
        <w:t>everyday </w:t>
      </w:r>
      <w:r>
        <w:rPr>
          <w:spacing w:val="-3"/>
          <w:sz w:val="18"/>
        </w:rPr>
        <w:t>life,</w:t>
      </w:r>
      <w:r>
        <w:rPr>
          <w:spacing w:val="-26"/>
          <w:sz w:val="18"/>
        </w:rPr>
        <w:t> </w:t>
      </w:r>
      <w:r>
        <w:rPr>
          <w:spacing w:val="-3"/>
          <w:sz w:val="18"/>
        </w:rPr>
        <w:t>etc.</w:t>
      </w:r>
    </w:p>
    <w:p>
      <w:pPr>
        <w:spacing w:line="223" w:lineRule="auto" w:before="17"/>
        <w:ind w:left="340" w:right="218" w:firstLine="0"/>
        <w:jc w:val="both"/>
        <w:rPr>
          <w:sz w:val="18"/>
        </w:rPr>
      </w:pPr>
      <w:r>
        <w:rPr>
          <w:b/>
          <w:i/>
          <w:spacing w:val="-3"/>
          <w:sz w:val="18"/>
        </w:rPr>
        <w:t>Keywords: </w:t>
      </w:r>
      <w:r>
        <w:rPr>
          <w:spacing w:val="-4"/>
          <w:sz w:val="18"/>
        </w:rPr>
        <w:t>Historiography </w:t>
      </w:r>
      <w:r>
        <w:rPr>
          <w:sz w:val="18"/>
        </w:rPr>
        <w:t>of </w:t>
      </w:r>
      <w:r>
        <w:rPr>
          <w:spacing w:val="-4"/>
          <w:sz w:val="18"/>
        </w:rPr>
        <w:t>Childhood, </w:t>
      </w:r>
      <w:r>
        <w:rPr>
          <w:spacing w:val="-3"/>
          <w:sz w:val="18"/>
        </w:rPr>
        <w:t>Jewish </w:t>
      </w:r>
      <w:r>
        <w:rPr>
          <w:spacing w:val="-4"/>
          <w:sz w:val="18"/>
        </w:rPr>
        <w:t>Studies, Historiographical </w:t>
      </w:r>
      <w:r>
        <w:rPr>
          <w:spacing w:val="-3"/>
          <w:sz w:val="18"/>
        </w:rPr>
        <w:t>Schools, Eth- no-Religious </w:t>
      </w:r>
      <w:r>
        <w:rPr>
          <w:spacing w:val="-4"/>
          <w:sz w:val="18"/>
        </w:rPr>
        <w:t>Identity, Sociology </w:t>
      </w:r>
      <w:r>
        <w:rPr>
          <w:sz w:val="18"/>
        </w:rPr>
        <w:t>of </w:t>
      </w:r>
      <w:r>
        <w:rPr>
          <w:spacing w:val="-3"/>
          <w:sz w:val="18"/>
        </w:rPr>
        <w:t>Knowledge</w:t>
      </w:r>
    </w:p>
    <w:p>
      <w:pPr>
        <w:spacing w:line="223" w:lineRule="auto" w:before="83"/>
        <w:ind w:left="340" w:right="221" w:firstLine="0"/>
        <w:jc w:val="both"/>
        <w:rPr>
          <w:i/>
          <w:sz w:val="18"/>
        </w:rPr>
      </w:pPr>
      <w:r>
        <w:rPr>
          <w:b/>
          <w:i/>
          <w:sz w:val="18"/>
        </w:rPr>
        <w:t>Ekaterina Oleshkevich, </w:t>
      </w:r>
      <w:r>
        <w:rPr>
          <w:i/>
          <w:sz w:val="18"/>
        </w:rPr>
        <w:t>PhD student, School of History, National Research University </w:t>
      </w:r>
      <w:r>
        <w:rPr>
          <w:i/>
          <w:sz w:val="18"/>
        </w:rPr>
        <w:t>“Higher School of Economics” (Moscow); </w:t>
      </w:r>
      <w:hyperlink r:id="rId221">
        <w:r>
          <w:rPr>
            <w:i/>
            <w:sz w:val="18"/>
          </w:rPr>
          <w:t>kat.oleshkevich@gmail.com</w:t>
        </w:r>
      </w:hyperlink>
    </w:p>
    <w:p>
      <w:pPr>
        <w:spacing w:after="0" w:line="223" w:lineRule="auto"/>
        <w:jc w:val="both"/>
        <w:rPr>
          <w:sz w:val="18"/>
        </w:rPr>
        <w:sectPr>
          <w:pgSz w:w="8230" w:h="12190"/>
          <w:pgMar w:header="656" w:footer="0" w:top="900" w:bottom="280" w:left="680" w:right="680"/>
        </w:sectPr>
      </w:pPr>
    </w:p>
    <w:p>
      <w:pPr>
        <w:spacing w:before="72"/>
        <w:ind w:left="1987" w:right="0" w:firstLine="0"/>
        <w:jc w:val="left"/>
        <w:rPr>
          <w:i/>
          <w:sz w:val="19"/>
        </w:rPr>
      </w:pPr>
      <w:r>
        <w:rPr>
          <w:i/>
          <w:sz w:val="24"/>
        </w:rPr>
        <w:t>V.K. P</w:t>
      </w:r>
      <w:r>
        <w:rPr>
          <w:i/>
          <w:sz w:val="19"/>
        </w:rPr>
        <w:t>ICHUGIN</w:t>
      </w:r>
      <w:r>
        <w:rPr>
          <w:i/>
          <w:sz w:val="24"/>
        </w:rPr>
        <w:t>A, Y.A. V</w:t>
      </w:r>
      <w:r>
        <w:rPr>
          <w:i/>
          <w:sz w:val="19"/>
        </w:rPr>
        <w:t>OLKOVA</w:t>
      </w:r>
    </w:p>
    <w:p>
      <w:pPr>
        <w:pStyle w:val="BodyText"/>
        <w:spacing w:before="9"/>
        <w:ind w:left="0"/>
        <w:jc w:val="left"/>
        <w:rPr>
          <w:i/>
        </w:rPr>
      </w:pPr>
    </w:p>
    <w:p>
      <w:pPr>
        <w:spacing w:line="204" w:lineRule="auto" w:before="1"/>
        <w:ind w:left="537" w:right="414" w:firstLine="458"/>
        <w:jc w:val="left"/>
        <w:rPr>
          <w:b/>
          <w:sz w:val="13"/>
        </w:rPr>
      </w:pPr>
      <w:r>
        <w:rPr>
          <w:b/>
          <w:sz w:val="20"/>
        </w:rPr>
        <w:t>MARCUS TULLIUS CICERO’S ECOPHILOSOPHY OF EDUCATION: EDUCATION IN THE CITY AND FOR THE CITY</w:t>
      </w:r>
      <w:r>
        <w:rPr>
          <w:b/>
          <w:position w:val="7"/>
          <w:sz w:val="13"/>
        </w:rPr>
        <w:t>1</w:t>
      </w:r>
    </w:p>
    <w:p>
      <w:pPr>
        <w:pStyle w:val="BodyText"/>
        <w:spacing w:before="4"/>
        <w:ind w:left="0"/>
        <w:jc w:val="left"/>
        <w:rPr>
          <w:b/>
          <w:sz w:val="20"/>
        </w:rPr>
      </w:pPr>
      <w:r>
        <w:rPr/>
        <w:pict>
          <v:line style="position:absolute;mso-position-horizontal-relative:page;mso-position-vertical-relative:paragraph;z-index:-251180032;mso-wrap-distance-left:0;mso-wrap-distance-right:0" from="92.195808pt,13.946436pt" to="324.705808pt,13.946436pt" stroked="true" strokeweight=".48pt" strokecolor="#000000">
            <v:stroke dashstyle="solid"/>
            <w10:wrap type="topAndBottom"/>
          </v:line>
        </w:pict>
      </w:r>
    </w:p>
    <w:p>
      <w:pPr>
        <w:spacing w:line="223" w:lineRule="auto" w:before="88"/>
        <w:ind w:left="340" w:right="218" w:firstLine="0"/>
        <w:jc w:val="both"/>
        <w:rPr>
          <w:sz w:val="18"/>
        </w:rPr>
      </w:pPr>
      <w:r>
        <w:rPr>
          <w:sz w:val="18"/>
        </w:rPr>
        <w:t>In </w:t>
      </w:r>
      <w:r>
        <w:rPr>
          <w:spacing w:val="-3"/>
          <w:sz w:val="18"/>
        </w:rPr>
        <w:t>the writings </w:t>
      </w:r>
      <w:r>
        <w:rPr>
          <w:sz w:val="18"/>
        </w:rPr>
        <w:t>of the </w:t>
      </w:r>
      <w:r>
        <w:rPr>
          <w:spacing w:val="-4"/>
          <w:sz w:val="18"/>
        </w:rPr>
        <w:t>Ancient Roman philosopher, </w:t>
      </w:r>
      <w:r>
        <w:rPr>
          <w:spacing w:val="-3"/>
          <w:sz w:val="18"/>
        </w:rPr>
        <w:t>politician </w:t>
      </w:r>
      <w:r>
        <w:rPr>
          <w:spacing w:val="-4"/>
          <w:sz w:val="18"/>
        </w:rPr>
        <w:t>and </w:t>
      </w:r>
      <w:r>
        <w:rPr>
          <w:spacing w:val="-3"/>
          <w:sz w:val="18"/>
        </w:rPr>
        <w:t>orator Mark Tullius Cicero, the necessity </w:t>
      </w:r>
      <w:r>
        <w:rPr>
          <w:sz w:val="18"/>
        </w:rPr>
        <w:t>to </w:t>
      </w:r>
      <w:r>
        <w:rPr>
          <w:spacing w:val="-3"/>
          <w:sz w:val="18"/>
        </w:rPr>
        <w:t>relate the nature </w:t>
      </w:r>
      <w:r>
        <w:rPr>
          <w:sz w:val="18"/>
        </w:rPr>
        <w:t>of </w:t>
      </w:r>
      <w:r>
        <w:rPr>
          <w:spacing w:val="-4"/>
          <w:sz w:val="18"/>
        </w:rPr>
        <w:t>statehood, </w:t>
      </w:r>
      <w:r>
        <w:rPr>
          <w:spacing w:val="-3"/>
          <w:sz w:val="18"/>
        </w:rPr>
        <w:t>the nature </w:t>
      </w:r>
      <w:r>
        <w:rPr>
          <w:sz w:val="18"/>
        </w:rPr>
        <w:t>of </w:t>
      </w:r>
      <w:r>
        <w:rPr>
          <w:spacing w:val="-3"/>
          <w:sz w:val="18"/>
        </w:rPr>
        <w:t>man, </w:t>
      </w:r>
      <w:r>
        <w:rPr>
          <w:sz w:val="18"/>
        </w:rPr>
        <w:t>the </w:t>
      </w:r>
      <w:r>
        <w:rPr>
          <w:spacing w:val="-3"/>
          <w:sz w:val="18"/>
        </w:rPr>
        <w:t>nature </w:t>
      </w:r>
      <w:r>
        <w:rPr>
          <w:sz w:val="18"/>
        </w:rPr>
        <w:t>of </w:t>
      </w:r>
      <w:r>
        <w:rPr>
          <w:spacing w:val="-3"/>
          <w:sz w:val="18"/>
        </w:rPr>
        <w:t>law, </w:t>
      </w:r>
      <w:r>
        <w:rPr>
          <w:spacing w:val="-2"/>
          <w:sz w:val="18"/>
        </w:rPr>
        <w:t>and </w:t>
      </w:r>
      <w:r>
        <w:rPr>
          <w:sz w:val="18"/>
        </w:rPr>
        <w:t>the </w:t>
      </w:r>
      <w:r>
        <w:rPr>
          <w:spacing w:val="-3"/>
          <w:sz w:val="18"/>
        </w:rPr>
        <w:t>nature </w:t>
      </w:r>
      <w:r>
        <w:rPr>
          <w:sz w:val="18"/>
        </w:rPr>
        <w:t>of </w:t>
      </w:r>
      <w:r>
        <w:rPr>
          <w:spacing w:val="-3"/>
          <w:sz w:val="18"/>
        </w:rPr>
        <w:t>society becomes </w:t>
      </w:r>
      <w:r>
        <w:rPr>
          <w:sz w:val="18"/>
        </w:rPr>
        <w:t>a </w:t>
      </w:r>
      <w:r>
        <w:rPr>
          <w:spacing w:val="-4"/>
          <w:sz w:val="18"/>
        </w:rPr>
        <w:t>pedagogical principle, </w:t>
      </w:r>
      <w:r>
        <w:rPr>
          <w:sz w:val="18"/>
        </w:rPr>
        <w:t>on the </w:t>
      </w:r>
      <w:r>
        <w:rPr>
          <w:spacing w:val="-3"/>
          <w:sz w:val="18"/>
        </w:rPr>
        <w:t>basis </w:t>
      </w:r>
      <w:r>
        <w:rPr>
          <w:sz w:val="18"/>
        </w:rPr>
        <w:t>of </w:t>
      </w:r>
      <w:r>
        <w:rPr>
          <w:spacing w:val="-3"/>
          <w:sz w:val="18"/>
        </w:rPr>
        <w:t>which the philosophy </w:t>
      </w:r>
      <w:r>
        <w:rPr>
          <w:sz w:val="18"/>
        </w:rPr>
        <w:t>of </w:t>
      </w:r>
      <w:r>
        <w:rPr>
          <w:spacing w:val="-4"/>
          <w:sz w:val="18"/>
        </w:rPr>
        <w:t>education should </w:t>
      </w:r>
      <w:r>
        <w:rPr>
          <w:sz w:val="18"/>
        </w:rPr>
        <w:t>be </w:t>
      </w:r>
      <w:r>
        <w:rPr>
          <w:spacing w:val="-3"/>
          <w:sz w:val="18"/>
        </w:rPr>
        <w:t>built. Cicero advances an original </w:t>
      </w:r>
      <w:r>
        <w:rPr>
          <w:spacing w:val="-4"/>
          <w:sz w:val="18"/>
        </w:rPr>
        <w:t>concept </w:t>
      </w:r>
      <w:r>
        <w:rPr>
          <w:sz w:val="18"/>
        </w:rPr>
        <w:t>of </w:t>
      </w:r>
      <w:r>
        <w:rPr>
          <w:spacing w:val="-4"/>
          <w:sz w:val="18"/>
        </w:rPr>
        <w:t>education </w:t>
      </w:r>
      <w:r>
        <w:rPr>
          <w:sz w:val="18"/>
        </w:rPr>
        <w:t>as an </w:t>
      </w:r>
      <w:r>
        <w:rPr>
          <w:spacing w:val="-4"/>
          <w:sz w:val="18"/>
        </w:rPr>
        <w:t>institution </w:t>
      </w:r>
      <w:r>
        <w:rPr>
          <w:spacing w:val="-3"/>
          <w:sz w:val="18"/>
        </w:rPr>
        <w:t>which protects both the state </w:t>
      </w:r>
      <w:r>
        <w:rPr>
          <w:spacing w:val="-4"/>
          <w:sz w:val="18"/>
        </w:rPr>
        <w:t>and </w:t>
      </w:r>
      <w:r>
        <w:rPr>
          <w:sz w:val="18"/>
        </w:rPr>
        <w:t>the </w:t>
      </w:r>
      <w:r>
        <w:rPr>
          <w:spacing w:val="-3"/>
          <w:sz w:val="18"/>
        </w:rPr>
        <w:t>person. Thus, </w:t>
      </w:r>
      <w:r>
        <w:rPr>
          <w:sz w:val="18"/>
        </w:rPr>
        <w:t>he </w:t>
      </w:r>
      <w:r>
        <w:rPr>
          <w:spacing w:val="-3"/>
          <w:sz w:val="18"/>
        </w:rPr>
        <w:t>actually </w:t>
      </w:r>
      <w:r>
        <w:rPr>
          <w:spacing w:val="-4"/>
          <w:sz w:val="18"/>
        </w:rPr>
        <w:t>forms </w:t>
      </w:r>
      <w:r>
        <w:rPr>
          <w:sz w:val="18"/>
        </w:rPr>
        <w:t>the </w:t>
      </w:r>
      <w:r>
        <w:rPr>
          <w:spacing w:val="-3"/>
          <w:sz w:val="18"/>
        </w:rPr>
        <w:t>area that we </w:t>
      </w:r>
      <w:r>
        <w:rPr>
          <w:spacing w:val="-2"/>
          <w:sz w:val="18"/>
        </w:rPr>
        <w:t>now </w:t>
      </w:r>
      <w:r>
        <w:rPr>
          <w:spacing w:val="-3"/>
          <w:sz w:val="18"/>
        </w:rPr>
        <w:t>call the </w:t>
      </w:r>
      <w:r>
        <w:rPr>
          <w:spacing w:val="-4"/>
          <w:sz w:val="18"/>
        </w:rPr>
        <w:t>ecophilosophy </w:t>
      </w:r>
      <w:r>
        <w:rPr>
          <w:sz w:val="18"/>
        </w:rPr>
        <w:t>of </w:t>
      </w:r>
      <w:r>
        <w:rPr>
          <w:spacing w:val="-4"/>
          <w:sz w:val="18"/>
        </w:rPr>
        <w:t>education. </w:t>
      </w:r>
      <w:r>
        <w:rPr>
          <w:spacing w:val="-3"/>
          <w:sz w:val="18"/>
        </w:rPr>
        <w:t>Cicero is close to </w:t>
      </w:r>
      <w:r>
        <w:rPr>
          <w:spacing w:val="-4"/>
          <w:sz w:val="18"/>
        </w:rPr>
        <w:t>Socrates’ </w:t>
      </w:r>
      <w:r>
        <w:rPr>
          <w:spacing w:val="-3"/>
          <w:sz w:val="18"/>
        </w:rPr>
        <w:t>pedagogy with its need to take care </w:t>
      </w:r>
      <w:r>
        <w:rPr>
          <w:sz w:val="18"/>
        </w:rPr>
        <w:t>of the </w:t>
      </w:r>
      <w:r>
        <w:rPr>
          <w:spacing w:val="-3"/>
          <w:sz w:val="18"/>
        </w:rPr>
        <w:t>self </w:t>
      </w:r>
      <w:r>
        <w:rPr>
          <w:spacing w:val="-4"/>
          <w:sz w:val="18"/>
        </w:rPr>
        <w:t>through education </w:t>
      </w:r>
      <w:r>
        <w:rPr>
          <w:sz w:val="18"/>
        </w:rPr>
        <w:t>in </w:t>
      </w:r>
      <w:r>
        <w:rPr>
          <w:spacing w:val="-2"/>
          <w:sz w:val="18"/>
        </w:rPr>
        <w:t>the </w:t>
      </w:r>
      <w:r>
        <w:rPr>
          <w:spacing w:val="-3"/>
          <w:sz w:val="18"/>
        </w:rPr>
        <w:t>city, which lives an active political life </w:t>
      </w:r>
      <w:r>
        <w:rPr>
          <w:spacing w:val="-2"/>
          <w:sz w:val="18"/>
        </w:rPr>
        <w:t>and </w:t>
      </w:r>
      <w:r>
        <w:rPr>
          <w:spacing w:val="-4"/>
          <w:sz w:val="18"/>
        </w:rPr>
        <w:t>represents </w:t>
      </w:r>
      <w:r>
        <w:rPr>
          <w:sz w:val="18"/>
        </w:rPr>
        <w:t>a </w:t>
      </w:r>
      <w:r>
        <w:rPr>
          <w:spacing w:val="-3"/>
          <w:sz w:val="18"/>
        </w:rPr>
        <w:t>small-scale </w:t>
      </w:r>
      <w:r>
        <w:rPr>
          <w:sz w:val="18"/>
        </w:rPr>
        <w:t>copy of the </w:t>
      </w:r>
      <w:r>
        <w:rPr>
          <w:spacing w:val="-3"/>
          <w:sz w:val="18"/>
        </w:rPr>
        <w:t>world. Reasoning upon this in </w:t>
      </w:r>
      <w:r>
        <w:rPr>
          <w:sz w:val="18"/>
        </w:rPr>
        <w:t>On </w:t>
      </w:r>
      <w:r>
        <w:rPr>
          <w:spacing w:val="-3"/>
          <w:sz w:val="18"/>
        </w:rPr>
        <w:t>the Nature </w:t>
      </w:r>
      <w:r>
        <w:rPr>
          <w:sz w:val="18"/>
        </w:rPr>
        <w:t>of </w:t>
      </w:r>
      <w:r>
        <w:rPr>
          <w:spacing w:val="-3"/>
          <w:sz w:val="18"/>
        </w:rPr>
        <w:t>the Gods </w:t>
      </w:r>
      <w:r>
        <w:rPr>
          <w:spacing w:val="-4"/>
          <w:sz w:val="18"/>
        </w:rPr>
        <w:t>and </w:t>
      </w:r>
      <w:r>
        <w:rPr>
          <w:spacing w:val="-3"/>
          <w:sz w:val="18"/>
        </w:rPr>
        <w:t>the Tusculan </w:t>
      </w:r>
      <w:r>
        <w:rPr>
          <w:spacing w:val="-4"/>
          <w:sz w:val="18"/>
        </w:rPr>
        <w:t>disputations, Cicero </w:t>
      </w:r>
      <w:r>
        <w:rPr>
          <w:spacing w:val="-3"/>
          <w:sz w:val="18"/>
        </w:rPr>
        <w:t>outlines two </w:t>
      </w:r>
      <w:r>
        <w:rPr>
          <w:spacing w:val="-4"/>
          <w:sz w:val="18"/>
        </w:rPr>
        <w:t>strategies </w:t>
      </w:r>
      <w:r>
        <w:rPr>
          <w:sz w:val="18"/>
        </w:rPr>
        <w:t>of </w:t>
      </w:r>
      <w:r>
        <w:rPr>
          <w:spacing w:val="-4"/>
          <w:sz w:val="18"/>
        </w:rPr>
        <w:t>educational </w:t>
      </w:r>
      <w:r>
        <w:rPr>
          <w:spacing w:val="-3"/>
          <w:sz w:val="18"/>
        </w:rPr>
        <w:t>care </w:t>
      </w:r>
      <w:r>
        <w:rPr>
          <w:sz w:val="18"/>
        </w:rPr>
        <w:t>of </w:t>
      </w:r>
      <w:r>
        <w:rPr>
          <w:spacing w:val="-3"/>
          <w:sz w:val="18"/>
        </w:rPr>
        <w:t>the </w:t>
      </w:r>
      <w:r>
        <w:rPr>
          <w:spacing w:val="-4"/>
          <w:sz w:val="18"/>
        </w:rPr>
        <w:t>self: </w:t>
      </w:r>
      <w:r>
        <w:rPr>
          <w:spacing w:val="-3"/>
          <w:sz w:val="18"/>
        </w:rPr>
        <w:t>for those who are directly involved in </w:t>
      </w:r>
      <w:r>
        <w:rPr>
          <w:sz w:val="18"/>
        </w:rPr>
        <w:t>the </w:t>
      </w:r>
      <w:r>
        <w:rPr>
          <w:spacing w:val="-3"/>
          <w:sz w:val="18"/>
        </w:rPr>
        <w:t>political life </w:t>
      </w:r>
      <w:r>
        <w:rPr>
          <w:sz w:val="18"/>
        </w:rPr>
        <w:t>of </w:t>
      </w:r>
      <w:r>
        <w:rPr>
          <w:spacing w:val="-3"/>
          <w:sz w:val="18"/>
        </w:rPr>
        <w:t>Rome, and for those who have deliberately </w:t>
      </w:r>
      <w:r>
        <w:rPr>
          <w:spacing w:val="-4"/>
          <w:sz w:val="18"/>
        </w:rPr>
        <w:t>retreated </w:t>
      </w:r>
      <w:r>
        <w:rPr>
          <w:spacing w:val="-3"/>
          <w:sz w:val="18"/>
        </w:rPr>
        <w:t>from the city </w:t>
      </w:r>
      <w:r>
        <w:rPr>
          <w:spacing w:val="-2"/>
          <w:sz w:val="18"/>
        </w:rPr>
        <w:t>and </w:t>
      </w:r>
      <w:r>
        <w:rPr>
          <w:spacing w:val="-4"/>
          <w:sz w:val="18"/>
        </w:rPr>
        <w:t>preferred </w:t>
      </w:r>
      <w:r>
        <w:rPr>
          <w:spacing w:val="-3"/>
          <w:sz w:val="18"/>
        </w:rPr>
        <w:t>scholarly leisure </w:t>
      </w:r>
      <w:r>
        <w:rPr>
          <w:sz w:val="18"/>
        </w:rPr>
        <w:t>to </w:t>
      </w:r>
      <w:r>
        <w:rPr>
          <w:spacing w:val="-3"/>
          <w:sz w:val="18"/>
        </w:rPr>
        <w:t>politics. Praising </w:t>
      </w:r>
      <w:r>
        <w:rPr>
          <w:spacing w:val="-4"/>
          <w:sz w:val="18"/>
        </w:rPr>
        <w:t>Socrates </w:t>
      </w:r>
      <w:r>
        <w:rPr>
          <w:spacing w:val="-3"/>
          <w:sz w:val="18"/>
        </w:rPr>
        <w:t>for making philosophy useful for the </w:t>
      </w:r>
      <w:r>
        <w:rPr>
          <w:spacing w:val="-4"/>
          <w:sz w:val="18"/>
        </w:rPr>
        <w:t>city, </w:t>
      </w:r>
      <w:r>
        <w:rPr>
          <w:spacing w:val="-3"/>
          <w:sz w:val="18"/>
        </w:rPr>
        <w:t>Cicero is </w:t>
      </w:r>
      <w:r>
        <w:rPr>
          <w:spacing w:val="-4"/>
          <w:sz w:val="18"/>
        </w:rPr>
        <w:t>eager </w:t>
      </w:r>
      <w:r>
        <w:rPr>
          <w:sz w:val="18"/>
        </w:rPr>
        <w:t>to do </w:t>
      </w:r>
      <w:r>
        <w:rPr>
          <w:spacing w:val="-3"/>
          <w:sz w:val="18"/>
        </w:rPr>
        <w:t>the </w:t>
      </w:r>
      <w:r>
        <w:rPr>
          <w:spacing w:val="-4"/>
          <w:sz w:val="18"/>
        </w:rPr>
        <w:t>same </w:t>
      </w:r>
      <w:r>
        <w:rPr>
          <w:spacing w:val="-3"/>
          <w:sz w:val="18"/>
        </w:rPr>
        <w:t>with </w:t>
      </w:r>
      <w:r>
        <w:rPr>
          <w:sz w:val="18"/>
        </w:rPr>
        <w:t>the </w:t>
      </w:r>
      <w:r>
        <w:rPr>
          <w:spacing w:val="-4"/>
          <w:sz w:val="18"/>
        </w:rPr>
        <w:t>philosophy </w:t>
      </w:r>
      <w:r>
        <w:rPr>
          <w:sz w:val="18"/>
        </w:rPr>
        <w:t>of </w:t>
      </w:r>
      <w:r>
        <w:rPr>
          <w:spacing w:val="-4"/>
          <w:sz w:val="18"/>
        </w:rPr>
        <w:t>education. </w:t>
      </w:r>
      <w:r>
        <w:rPr>
          <w:spacing w:val="-3"/>
          <w:sz w:val="18"/>
        </w:rPr>
        <w:t>His initial </w:t>
      </w:r>
      <w:r>
        <w:rPr>
          <w:spacing w:val="-4"/>
          <w:sz w:val="18"/>
        </w:rPr>
        <w:t>message </w:t>
      </w:r>
      <w:r>
        <w:rPr>
          <w:sz w:val="18"/>
        </w:rPr>
        <w:t>is </w:t>
      </w:r>
      <w:r>
        <w:rPr>
          <w:spacing w:val="-3"/>
          <w:sz w:val="18"/>
        </w:rPr>
        <w:t>that </w:t>
      </w:r>
      <w:r>
        <w:rPr>
          <w:sz w:val="18"/>
        </w:rPr>
        <w:t>a </w:t>
      </w:r>
      <w:r>
        <w:rPr>
          <w:spacing w:val="-4"/>
          <w:sz w:val="18"/>
        </w:rPr>
        <w:t>person </w:t>
      </w:r>
      <w:r>
        <w:rPr>
          <w:sz w:val="18"/>
        </w:rPr>
        <w:t>is </w:t>
      </w:r>
      <w:r>
        <w:rPr>
          <w:spacing w:val="-2"/>
          <w:sz w:val="18"/>
        </w:rPr>
        <w:t>not </w:t>
      </w:r>
      <w:r>
        <w:rPr>
          <w:spacing w:val="-3"/>
          <w:sz w:val="18"/>
        </w:rPr>
        <w:t>born </w:t>
      </w:r>
      <w:r>
        <w:rPr>
          <w:spacing w:val="-4"/>
          <w:sz w:val="18"/>
        </w:rPr>
        <w:t>with </w:t>
      </w:r>
      <w:r>
        <w:rPr>
          <w:spacing w:val="-3"/>
          <w:sz w:val="18"/>
        </w:rPr>
        <w:t>full </w:t>
      </w:r>
      <w:r>
        <w:rPr>
          <w:spacing w:val="-4"/>
          <w:sz w:val="18"/>
        </w:rPr>
        <w:t>knowledge </w:t>
      </w:r>
      <w:r>
        <w:rPr>
          <w:sz w:val="18"/>
        </w:rPr>
        <w:t>of his </w:t>
      </w:r>
      <w:r>
        <w:rPr>
          <w:spacing w:val="-4"/>
          <w:sz w:val="18"/>
        </w:rPr>
        <w:t>surrounding and </w:t>
      </w:r>
      <w:r>
        <w:rPr>
          <w:spacing w:val="-3"/>
          <w:sz w:val="18"/>
        </w:rPr>
        <w:t>inner </w:t>
      </w:r>
      <w:r>
        <w:rPr>
          <w:spacing w:val="-4"/>
          <w:sz w:val="18"/>
        </w:rPr>
        <w:t>nature; </w:t>
      </w:r>
      <w:r>
        <w:rPr>
          <w:sz w:val="18"/>
        </w:rPr>
        <w:t>he is only able </w:t>
      </w:r>
      <w:r>
        <w:rPr>
          <w:spacing w:val="-3"/>
          <w:sz w:val="18"/>
        </w:rPr>
        <w:t>to acquire this </w:t>
      </w:r>
      <w:r>
        <w:rPr>
          <w:spacing w:val="-4"/>
          <w:sz w:val="18"/>
        </w:rPr>
        <w:t>knowledge through education. </w:t>
      </w:r>
      <w:r>
        <w:rPr>
          <w:spacing w:val="-3"/>
          <w:sz w:val="18"/>
        </w:rPr>
        <w:t>Cicero’s legacy </w:t>
      </w:r>
      <w:r>
        <w:rPr>
          <w:sz w:val="18"/>
        </w:rPr>
        <w:t>is an </w:t>
      </w:r>
      <w:r>
        <w:rPr>
          <w:spacing w:val="-4"/>
          <w:sz w:val="18"/>
        </w:rPr>
        <w:t>experience </w:t>
      </w:r>
      <w:r>
        <w:rPr>
          <w:sz w:val="18"/>
        </w:rPr>
        <w:t>of an </w:t>
      </w:r>
      <w:r>
        <w:rPr>
          <w:spacing w:val="-4"/>
          <w:sz w:val="18"/>
        </w:rPr>
        <w:t>ecophilosophical interpretation </w:t>
      </w:r>
      <w:r>
        <w:rPr>
          <w:sz w:val="18"/>
        </w:rPr>
        <w:t>of </w:t>
      </w:r>
      <w:r>
        <w:rPr>
          <w:spacing w:val="-3"/>
          <w:sz w:val="18"/>
        </w:rPr>
        <w:t>modern </w:t>
      </w:r>
      <w:r>
        <w:rPr>
          <w:spacing w:val="-4"/>
          <w:sz w:val="18"/>
        </w:rPr>
        <w:t>education, which </w:t>
      </w:r>
      <w:r>
        <w:rPr>
          <w:sz w:val="18"/>
        </w:rPr>
        <w:t>he </w:t>
      </w:r>
      <w:r>
        <w:rPr>
          <w:spacing w:val="-4"/>
          <w:sz w:val="18"/>
        </w:rPr>
        <w:t>views </w:t>
      </w:r>
      <w:r>
        <w:rPr>
          <w:spacing w:val="-3"/>
          <w:sz w:val="18"/>
        </w:rPr>
        <w:t>simultaneously </w:t>
      </w:r>
      <w:r>
        <w:rPr>
          <w:sz w:val="18"/>
        </w:rPr>
        <w:t>as a </w:t>
      </w:r>
      <w:r>
        <w:rPr>
          <w:spacing w:val="-4"/>
          <w:sz w:val="18"/>
        </w:rPr>
        <w:t>necessity, </w:t>
      </w:r>
      <w:r>
        <w:rPr>
          <w:sz w:val="18"/>
        </w:rPr>
        <w:t>a</w:t>
      </w:r>
      <w:r>
        <w:rPr>
          <w:spacing w:val="-8"/>
          <w:sz w:val="18"/>
        </w:rPr>
        <w:t> </w:t>
      </w:r>
      <w:r>
        <w:rPr>
          <w:spacing w:val="-3"/>
          <w:sz w:val="18"/>
        </w:rPr>
        <w:t>need</w:t>
      </w:r>
      <w:r>
        <w:rPr>
          <w:spacing w:val="-5"/>
          <w:sz w:val="18"/>
        </w:rPr>
        <w:t> </w:t>
      </w:r>
      <w:r>
        <w:rPr>
          <w:spacing w:val="-3"/>
          <w:sz w:val="18"/>
        </w:rPr>
        <w:t>and</w:t>
      </w:r>
      <w:r>
        <w:rPr>
          <w:spacing w:val="-6"/>
          <w:sz w:val="18"/>
        </w:rPr>
        <w:t> </w:t>
      </w:r>
      <w:r>
        <w:rPr>
          <w:sz w:val="18"/>
        </w:rPr>
        <w:t>a</w:t>
      </w:r>
      <w:r>
        <w:rPr>
          <w:spacing w:val="-7"/>
          <w:sz w:val="18"/>
        </w:rPr>
        <w:t> </w:t>
      </w:r>
      <w:r>
        <w:rPr>
          <w:sz w:val="18"/>
        </w:rPr>
        <w:t>duty</w:t>
      </w:r>
      <w:r>
        <w:rPr>
          <w:spacing w:val="-8"/>
          <w:sz w:val="18"/>
        </w:rPr>
        <w:t> </w:t>
      </w:r>
      <w:r>
        <w:rPr>
          <w:sz w:val="18"/>
        </w:rPr>
        <w:t>to</w:t>
      </w:r>
      <w:r>
        <w:rPr>
          <w:spacing w:val="-5"/>
          <w:sz w:val="18"/>
        </w:rPr>
        <w:t> </w:t>
      </w:r>
      <w:r>
        <w:rPr>
          <w:spacing w:val="-4"/>
          <w:sz w:val="18"/>
        </w:rPr>
        <w:t>carefully</w:t>
      </w:r>
      <w:r>
        <w:rPr>
          <w:spacing w:val="-8"/>
          <w:sz w:val="18"/>
        </w:rPr>
        <w:t> </w:t>
      </w:r>
      <w:r>
        <w:rPr>
          <w:spacing w:val="-3"/>
          <w:sz w:val="18"/>
        </w:rPr>
        <w:t>create</w:t>
      </w:r>
      <w:r>
        <w:rPr>
          <w:spacing w:val="-7"/>
          <w:sz w:val="18"/>
        </w:rPr>
        <w:t> </w:t>
      </w:r>
      <w:r>
        <w:rPr>
          <w:spacing w:val="-3"/>
          <w:sz w:val="18"/>
        </w:rPr>
        <w:t>himself</w:t>
      </w:r>
      <w:r>
        <w:rPr>
          <w:spacing w:val="-7"/>
          <w:sz w:val="18"/>
        </w:rPr>
        <w:t> </w:t>
      </w:r>
      <w:r>
        <w:rPr>
          <w:spacing w:val="-4"/>
          <w:sz w:val="18"/>
        </w:rPr>
        <w:t>through</w:t>
      </w:r>
      <w:r>
        <w:rPr>
          <w:spacing w:val="-5"/>
          <w:sz w:val="18"/>
        </w:rPr>
        <w:t> </w:t>
      </w:r>
      <w:r>
        <w:rPr>
          <w:spacing w:val="-4"/>
          <w:sz w:val="18"/>
        </w:rPr>
        <w:t>others.</w:t>
      </w:r>
    </w:p>
    <w:p>
      <w:pPr>
        <w:spacing w:before="2"/>
        <w:ind w:left="340" w:right="0" w:firstLine="0"/>
        <w:jc w:val="both"/>
        <w:rPr>
          <w:i/>
          <w:sz w:val="18"/>
        </w:rPr>
      </w:pPr>
      <w:r>
        <w:rPr/>
        <w:pict>
          <v:line style="position:absolute;mso-position-horizontal-relative:page;mso-position-vertical-relative:paragraph;z-index:-251179008;mso-wrap-distance-left:0;mso-wrap-distance-right:0" from="92.195808pt,16.662352pt" to="324.705808pt,16.662352pt" stroked="true" strokeweight=".48pt" strokecolor="#000000">
            <v:stroke dashstyle="solid"/>
            <w10:wrap type="topAndBottom"/>
          </v:line>
        </w:pict>
      </w:r>
      <w:r>
        <w:rPr>
          <w:b/>
          <w:i/>
          <w:sz w:val="18"/>
        </w:rPr>
        <w:t>Key words</w:t>
      </w:r>
      <w:r>
        <w:rPr>
          <w:i/>
          <w:sz w:val="18"/>
        </w:rPr>
        <w:t>: education; Antiquity: Cicero; ecophilosophy; care of the self</w:t>
      </w:r>
    </w:p>
    <w:p>
      <w:pPr>
        <w:pStyle w:val="BodyText"/>
        <w:spacing w:before="1"/>
        <w:ind w:left="0"/>
        <w:jc w:val="left"/>
        <w:rPr>
          <w:i/>
          <w:sz w:val="13"/>
        </w:rPr>
      </w:pPr>
    </w:p>
    <w:p>
      <w:pPr>
        <w:pStyle w:val="BodyText"/>
        <w:spacing w:line="232" w:lineRule="auto" w:before="98"/>
        <w:ind w:right="217" w:firstLine="453"/>
      </w:pPr>
      <w:r>
        <w:rPr/>
        <w:pict>
          <v:line style="position:absolute;mso-position-horizontal-relative:page;mso-position-vertical-relative:paragraph;z-index:-251177984;mso-wrap-distance-left:0;mso-wrap-distance-right:0" from="51.035809pt,252.714645pt" to="195.055809pt,252.714645pt" stroked="true" strokeweight=".36pt" strokecolor="#000000">
            <v:stroke dashstyle="solid"/>
            <w10:wrap type="topAndBottom"/>
          </v:line>
        </w:pict>
      </w:r>
      <w:r>
        <w:rPr>
          <w:spacing w:val="-4"/>
        </w:rPr>
        <w:t>The </w:t>
      </w:r>
      <w:r>
        <w:rPr>
          <w:spacing w:val="-5"/>
        </w:rPr>
        <w:t>problem </w:t>
      </w:r>
      <w:r>
        <w:rPr/>
        <w:t>of </w:t>
      </w:r>
      <w:r>
        <w:rPr>
          <w:spacing w:val="-5"/>
        </w:rPr>
        <w:t>comparing, correlating </w:t>
      </w:r>
      <w:r>
        <w:rPr>
          <w:spacing w:val="-4"/>
        </w:rPr>
        <w:t>and </w:t>
      </w:r>
      <w:r>
        <w:rPr>
          <w:spacing w:val="-5"/>
        </w:rPr>
        <w:t>combining </w:t>
      </w:r>
      <w:r>
        <w:rPr>
          <w:spacing w:val="-4"/>
        </w:rPr>
        <w:t>man and </w:t>
      </w:r>
      <w:r>
        <w:rPr>
          <w:spacing w:val="-5"/>
        </w:rPr>
        <w:t>nature </w:t>
      </w:r>
      <w:r>
        <w:rPr>
          <w:spacing w:val="-4"/>
        </w:rPr>
        <w:t>(in </w:t>
      </w:r>
      <w:r>
        <w:rPr>
          <w:spacing w:val="-3"/>
        </w:rPr>
        <w:t>all </w:t>
      </w:r>
      <w:r>
        <w:rPr>
          <w:spacing w:val="-4"/>
        </w:rPr>
        <w:t>the </w:t>
      </w:r>
      <w:r>
        <w:rPr>
          <w:spacing w:val="-5"/>
        </w:rPr>
        <w:t>diversity </w:t>
      </w:r>
      <w:r>
        <w:rPr/>
        <w:t>of </w:t>
      </w:r>
      <w:r>
        <w:rPr>
          <w:spacing w:val="-5"/>
        </w:rPr>
        <w:t>aspects </w:t>
      </w:r>
      <w:r>
        <w:rPr>
          <w:spacing w:val="-3"/>
        </w:rPr>
        <w:t>of </w:t>
      </w:r>
      <w:r>
        <w:rPr>
          <w:spacing w:val="-4"/>
        </w:rPr>
        <w:t>the </w:t>
      </w:r>
      <w:r>
        <w:rPr>
          <w:spacing w:val="-5"/>
        </w:rPr>
        <w:t>former </w:t>
      </w:r>
      <w:r>
        <w:rPr>
          <w:spacing w:val="-3"/>
        </w:rPr>
        <w:t>and </w:t>
      </w:r>
      <w:r>
        <w:rPr>
          <w:spacing w:val="-4"/>
        </w:rPr>
        <w:t>the </w:t>
      </w:r>
      <w:r>
        <w:rPr>
          <w:spacing w:val="-5"/>
        </w:rPr>
        <w:t>latter) </w:t>
      </w:r>
      <w:r>
        <w:rPr>
          <w:spacing w:val="-3"/>
        </w:rPr>
        <w:t>is </w:t>
      </w:r>
      <w:r>
        <w:rPr/>
        <w:t>a </w:t>
      </w:r>
      <w:r>
        <w:rPr>
          <w:spacing w:val="-5"/>
        </w:rPr>
        <w:t>problem </w:t>
      </w:r>
      <w:r>
        <w:rPr>
          <w:spacing w:val="-4"/>
        </w:rPr>
        <w:t>with </w:t>
      </w:r>
      <w:r>
        <w:rPr/>
        <w:t>a </w:t>
      </w:r>
      <w:r>
        <w:rPr>
          <w:spacing w:val="-5"/>
        </w:rPr>
        <w:t>centuries-old </w:t>
      </w:r>
      <w:r>
        <w:rPr>
          <w:spacing w:val="-4"/>
        </w:rPr>
        <w:t>history that </w:t>
      </w:r>
      <w:r>
        <w:rPr>
          <w:spacing w:val="-5"/>
        </w:rPr>
        <w:t>originated </w:t>
      </w:r>
      <w:r>
        <w:rPr>
          <w:spacing w:val="-3"/>
        </w:rPr>
        <w:t>in </w:t>
      </w:r>
      <w:r>
        <w:rPr>
          <w:spacing w:val="-5"/>
        </w:rPr>
        <w:t>Antiquity. Actualization </w:t>
      </w:r>
      <w:r>
        <w:rPr>
          <w:spacing w:val="-3"/>
        </w:rPr>
        <w:t>of </w:t>
      </w:r>
      <w:r>
        <w:rPr>
          <w:spacing w:val="-4"/>
        </w:rPr>
        <w:t>this </w:t>
      </w:r>
      <w:r>
        <w:rPr>
          <w:spacing w:val="-5"/>
        </w:rPr>
        <w:t>problem, </w:t>
      </w:r>
      <w:r>
        <w:rPr>
          <w:spacing w:val="-4"/>
        </w:rPr>
        <w:t>both </w:t>
      </w:r>
      <w:r>
        <w:rPr>
          <w:spacing w:val="-5"/>
        </w:rPr>
        <w:t>then </w:t>
      </w:r>
      <w:r>
        <w:rPr>
          <w:spacing w:val="-4"/>
        </w:rPr>
        <w:t>and now, </w:t>
      </w:r>
      <w:r>
        <w:rPr>
          <w:spacing w:val="-5"/>
        </w:rPr>
        <w:t>resulted </w:t>
      </w:r>
      <w:r>
        <w:rPr>
          <w:spacing w:val="-4"/>
        </w:rPr>
        <w:t>from </w:t>
      </w:r>
      <w:r>
        <w:rPr/>
        <w:t>a </w:t>
      </w:r>
      <w:r>
        <w:rPr>
          <w:spacing w:val="-4"/>
        </w:rPr>
        <w:t>series </w:t>
      </w:r>
      <w:r>
        <w:rPr>
          <w:spacing w:val="-3"/>
        </w:rPr>
        <w:t>of </w:t>
      </w:r>
      <w:r>
        <w:rPr>
          <w:spacing w:val="-5"/>
        </w:rPr>
        <w:t>fundamental ideological changes generated </w:t>
      </w:r>
      <w:r>
        <w:rPr/>
        <w:t>by </w:t>
      </w:r>
      <w:r>
        <w:rPr>
          <w:spacing w:val="-5"/>
        </w:rPr>
        <w:t>globalization. These changes </w:t>
      </w:r>
      <w:r>
        <w:rPr>
          <w:spacing w:val="-4"/>
        </w:rPr>
        <w:t>have </w:t>
      </w:r>
      <w:r>
        <w:rPr>
          <w:spacing w:val="-5"/>
        </w:rPr>
        <w:t>been affecting </w:t>
      </w:r>
      <w:r>
        <w:rPr>
          <w:spacing w:val="-3"/>
        </w:rPr>
        <w:t>all </w:t>
      </w:r>
      <w:r>
        <w:rPr>
          <w:spacing w:val="-5"/>
        </w:rPr>
        <w:t>spheres </w:t>
      </w:r>
      <w:r>
        <w:rPr/>
        <w:t>of </w:t>
      </w:r>
      <w:r>
        <w:rPr>
          <w:spacing w:val="-4"/>
        </w:rPr>
        <w:t>human life, </w:t>
      </w:r>
      <w:r>
        <w:rPr>
          <w:spacing w:val="-3"/>
        </w:rPr>
        <w:t>and </w:t>
      </w:r>
      <w:r>
        <w:rPr>
          <w:spacing w:val="-5"/>
        </w:rPr>
        <w:t>education </w:t>
      </w:r>
      <w:r>
        <w:rPr>
          <w:spacing w:val="-3"/>
        </w:rPr>
        <w:t>is no </w:t>
      </w:r>
      <w:r>
        <w:rPr>
          <w:spacing w:val="-5"/>
        </w:rPr>
        <w:t>exception. </w:t>
      </w:r>
      <w:r>
        <w:rPr>
          <w:spacing w:val="-4"/>
        </w:rPr>
        <w:t>Re-thinking the </w:t>
      </w:r>
      <w:r>
        <w:rPr>
          <w:spacing w:val="-5"/>
        </w:rPr>
        <w:t>goals, objectives </w:t>
      </w:r>
      <w:r>
        <w:rPr>
          <w:spacing w:val="-4"/>
        </w:rPr>
        <w:t>and </w:t>
      </w:r>
      <w:r>
        <w:rPr>
          <w:spacing w:val="-5"/>
        </w:rPr>
        <w:t>mission </w:t>
      </w:r>
      <w:r>
        <w:rPr>
          <w:spacing w:val="-3"/>
        </w:rPr>
        <w:t>of </w:t>
      </w:r>
      <w:r>
        <w:rPr>
          <w:spacing w:val="-5"/>
        </w:rPr>
        <w:t>education </w:t>
      </w:r>
      <w:r>
        <w:rPr>
          <w:spacing w:val="-3"/>
        </w:rPr>
        <w:t>in the </w:t>
      </w:r>
      <w:r>
        <w:rPr>
          <w:spacing w:val="-5"/>
        </w:rPr>
        <w:t>modern world </w:t>
      </w:r>
      <w:r>
        <w:rPr>
          <w:spacing w:val="-3"/>
        </w:rPr>
        <w:t>is </w:t>
      </w:r>
      <w:r>
        <w:rPr>
          <w:spacing w:val="-5"/>
        </w:rPr>
        <w:t>increasingly associated with </w:t>
      </w:r>
      <w:r>
        <w:rPr>
          <w:spacing w:val="-4"/>
        </w:rPr>
        <w:t>the </w:t>
      </w:r>
      <w:r>
        <w:rPr>
          <w:spacing w:val="-5"/>
        </w:rPr>
        <w:t>strategy </w:t>
      </w:r>
      <w:r>
        <w:rPr>
          <w:spacing w:val="-3"/>
        </w:rPr>
        <w:t>of </w:t>
      </w:r>
      <w:r>
        <w:rPr>
          <w:spacing w:val="-5"/>
        </w:rPr>
        <w:t>“education </w:t>
      </w:r>
      <w:r>
        <w:rPr>
          <w:spacing w:val="-3"/>
        </w:rPr>
        <w:t>for </w:t>
      </w:r>
      <w:r>
        <w:rPr>
          <w:spacing w:val="-4"/>
        </w:rPr>
        <w:t>survival”</w:t>
      </w:r>
      <w:r>
        <w:rPr>
          <w:spacing w:val="-4"/>
          <w:position w:val="7"/>
          <w:sz w:val="14"/>
        </w:rPr>
        <w:t>2</w:t>
      </w:r>
      <w:r>
        <w:rPr>
          <w:spacing w:val="-4"/>
        </w:rPr>
        <w:t>, </w:t>
      </w:r>
      <w:r>
        <w:rPr>
          <w:spacing w:val="-5"/>
        </w:rPr>
        <w:t>which requires significant modification </w:t>
      </w:r>
      <w:r>
        <w:rPr/>
        <w:t>of </w:t>
      </w:r>
      <w:r>
        <w:rPr>
          <w:spacing w:val="-5"/>
        </w:rPr>
        <w:t>modern understanding </w:t>
      </w:r>
      <w:r>
        <w:rPr/>
        <w:t>of </w:t>
      </w:r>
      <w:r>
        <w:rPr>
          <w:spacing w:val="-3"/>
        </w:rPr>
        <w:t>the </w:t>
      </w:r>
      <w:r>
        <w:rPr>
          <w:spacing w:val="-4"/>
        </w:rPr>
        <w:t>history </w:t>
      </w:r>
      <w:r>
        <w:rPr>
          <w:spacing w:val="-3"/>
        </w:rPr>
        <w:t>of </w:t>
      </w:r>
      <w:r>
        <w:rPr>
          <w:spacing w:val="-5"/>
        </w:rPr>
        <w:t>education. </w:t>
      </w:r>
      <w:r>
        <w:rPr/>
        <w:t>An </w:t>
      </w:r>
      <w:r>
        <w:rPr>
          <w:spacing w:val="-5"/>
        </w:rPr>
        <w:t>attempt </w:t>
      </w:r>
      <w:r>
        <w:rPr>
          <w:spacing w:val="-3"/>
        </w:rPr>
        <w:t>to </w:t>
      </w:r>
      <w:r>
        <w:rPr>
          <w:spacing w:val="-5"/>
        </w:rPr>
        <w:t>identify </w:t>
      </w:r>
      <w:r>
        <w:rPr>
          <w:spacing w:val="-3"/>
        </w:rPr>
        <w:t>the </w:t>
      </w:r>
      <w:r>
        <w:rPr>
          <w:spacing w:val="-5"/>
        </w:rPr>
        <w:t>features </w:t>
      </w:r>
      <w:r>
        <w:rPr>
          <w:spacing w:val="-3"/>
        </w:rPr>
        <w:t>of </w:t>
      </w:r>
      <w:r>
        <w:rPr>
          <w:spacing w:val="-4"/>
        </w:rPr>
        <w:t>this </w:t>
      </w:r>
      <w:r>
        <w:rPr>
          <w:spacing w:val="-5"/>
        </w:rPr>
        <w:t>strategy </w:t>
      </w:r>
      <w:r>
        <w:rPr>
          <w:spacing w:val="-4"/>
        </w:rPr>
        <w:t>was </w:t>
      </w:r>
      <w:r>
        <w:rPr>
          <w:spacing w:val="-5"/>
        </w:rPr>
        <w:t>undertaken </w:t>
      </w:r>
      <w:r>
        <w:rPr/>
        <w:t>by </w:t>
      </w:r>
      <w:r>
        <w:rPr>
          <w:spacing w:val="-4"/>
        </w:rPr>
        <w:t>the </w:t>
      </w:r>
      <w:r>
        <w:rPr>
          <w:spacing w:val="-5"/>
        </w:rPr>
        <w:t>Roman philosopher, politician </w:t>
      </w:r>
      <w:r>
        <w:rPr>
          <w:spacing w:val="-4"/>
        </w:rPr>
        <w:t>and </w:t>
      </w:r>
      <w:r>
        <w:rPr>
          <w:spacing w:val="-5"/>
        </w:rPr>
        <w:t>orator Mark </w:t>
      </w:r>
      <w:r>
        <w:rPr>
          <w:spacing w:val="-4"/>
        </w:rPr>
        <w:t>Tullius </w:t>
      </w:r>
      <w:r>
        <w:rPr>
          <w:spacing w:val="-5"/>
        </w:rPr>
        <w:t>Cicero,  </w:t>
      </w:r>
      <w:r>
        <w:rPr>
          <w:spacing w:val="-4"/>
        </w:rPr>
        <w:t>who  </w:t>
      </w:r>
      <w:r>
        <w:rPr>
          <w:spacing w:val="-5"/>
        </w:rPr>
        <w:t>advocated </w:t>
      </w:r>
      <w:r>
        <w:rPr>
          <w:spacing w:val="-4"/>
        </w:rPr>
        <w:t>the </w:t>
      </w:r>
      <w:r>
        <w:rPr>
          <w:spacing w:val="-5"/>
        </w:rPr>
        <w:t>necessity </w:t>
      </w:r>
      <w:r>
        <w:rPr>
          <w:spacing w:val="-3"/>
        </w:rPr>
        <w:t>of </w:t>
      </w:r>
      <w:r>
        <w:rPr>
          <w:spacing w:val="-5"/>
        </w:rPr>
        <w:t>relating </w:t>
      </w:r>
      <w:r>
        <w:rPr>
          <w:spacing w:val="-4"/>
        </w:rPr>
        <w:t>the nature </w:t>
      </w:r>
      <w:r>
        <w:rPr>
          <w:spacing w:val="-3"/>
        </w:rPr>
        <w:t>of </w:t>
      </w:r>
      <w:r>
        <w:rPr>
          <w:spacing w:val="-5"/>
        </w:rPr>
        <w:t>statehood, </w:t>
      </w:r>
      <w:r>
        <w:rPr>
          <w:spacing w:val="-4"/>
        </w:rPr>
        <w:t>the </w:t>
      </w:r>
      <w:r>
        <w:rPr>
          <w:spacing w:val="-5"/>
        </w:rPr>
        <w:t>nature </w:t>
      </w:r>
      <w:r>
        <w:rPr/>
        <w:t>of </w:t>
      </w:r>
      <w:r>
        <w:rPr>
          <w:spacing w:val="-5"/>
        </w:rPr>
        <w:t>man, </w:t>
      </w:r>
      <w:r>
        <w:rPr>
          <w:spacing w:val="-4"/>
        </w:rPr>
        <w:t>the nature </w:t>
      </w:r>
      <w:r>
        <w:rPr>
          <w:spacing w:val="-3"/>
        </w:rPr>
        <w:t>of </w:t>
      </w:r>
      <w:r>
        <w:rPr>
          <w:spacing w:val="-4"/>
        </w:rPr>
        <w:t>law, and the nature </w:t>
      </w:r>
      <w:r>
        <w:rPr>
          <w:spacing w:val="-3"/>
        </w:rPr>
        <w:t>of </w:t>
      </w:r>
      <w:r>
        <w:rPr>
          <w:spacing w:val="-5"/>
        </w:rPr>
        <w:t>society. Later, </w:t>
      </w:r>
      <w:r>
        <w:rPr>
          <w:spacing w:val="-4"/>
        </w:rPr>
        <w:t>this idea </w:t>
      </w:r>
      <w:r>
        <w:rPr>
          <w:spacing w:val="-3"/>
        </w:rPr>
        <w:t>of </w:t>
      </w:r>
      <w:r>
        <w:rPr>
          <w:spacing w:val="-5"/>
        </w:rPr>
        <w:t>Cicero </w:t>
      </w:r>
      <w:r>
        <w:rPr>
          <w:spacing w:val="-3"/>
        </w:rPr>
        <w:t>in an </w:t>
      </w:r>
      <w:r>
        <w:rPr>
          <w:spacing w:val="-5"/>
        </w:rPr>
        <w:t>expanded </w:t>
      </w:r>
      <w:r>
        <w:rPr>
          <w:spacing w:val="-3"/>
        </w:rPr>
        <w:t>or </w:t>
      </w:r>
      <w:r>
        <w:rPr>
          <w:spacing w:val="-5"/>
        </w:rPr>
        <w:t>truncated </w:t>
      </w:r>
      <w:r>
        <w:rPr>
          <w:spacing w:val="-4"/>
        </w:rPr>
        <w:t>form was </w:t>
      </w:r>
      <w:r>
        <w:rPr>
          <w:spacing w:val="-5"/>
        </w:rPr>
        <w:t>exploited </w:t>
      </w:r>
      <w:r>
        <w:rPr/>
        <w:t>by </w:t>
      </w:r>
      <w:r>
        <w:rPr>
          <w:spacing w:val="-4"/>
        </w:rPr>
        <w:t>the authors </w:t>
      </w:r>
      <w:r>
        <w:rPr>
          <w:spacing w:val="-3"/>
        </w:rPr>
        <w:t>of </w:t>
      </w:r>
      <w:r>
        <w:rPr>
          <w:spacing w:val="-5"/>
        </w:rPr>
        <w:t>different  historical periods, </w:t>
      </w:r>
      <w:r>
        <w:rPr>
          <w:spacing w:val="-4"/>
        </w:rPr>
        <w:t>and </w:t>
      </w:r>
      <w:r>
        <w:rPr>
          <w:spacing w:val="-5"/>
        </w:rPr>
        <w:t>gradually </w:t>
      </w:r>
      <w:r>
        <w:rPr>
          <w:spacing w:val="-4"/>
        </w:rPr>
        <w:t>lost </w:t>
      </w:r>
      <w:r>
        <w:rPr>
          <w:spacing w:val="-5"/>
        </w:rPr>
        <w:t>association </w:t>
      </w:r>
      <w:r>
        <w:rPr>
          <w:spacing w:val="-3"/>
        </w:rPr>
        <w:t>to its </w:t>
      </w:r>
      <w:r>
        <w:rPr>
          <w:spacing w:val="-5"/>
        </w:rPr>
        <w:t>original chronological </w:t>
      </w:r>
      <w:r>
        <w:rPr>
          <w:spacing w:val="-4"/>
        </w:rPr>
        <w:t>and </w:t>
      </w:r>
      <w:r>
        <w:rPr>
          <w:spacing w:val="-5"/>
        </w:rPr>
        <w:t>terminological coordinates. Numerous Cicero’s reflections </w:t>
      </w:r>
      <w:r>
        <w:rPr>
          <w:spacing w:val="-3"/>
        </w:rPr>
        <w:t>of the </w:t>
      </w:r>
      <w:r>
        <w:rPr>
          <w:spacing w:val="-4"/>
        </w:rPr>
        <w:t>past and </w:t>
      </w:r>
      <w:r>
        <w:rPr>
          <w:spacing w:val="-5"/>
        </w:rPr>
        <w:t>present </w:t>
      </w:r>
      <w:r>
        <w:rPr>
          <w:spacing w:val="-3"/>
        </w:rPr>
        <w:t>of </w:t>
      </w:r>
      <w:r>
        <w:rPr>
          <w:spacing w:val="-5"/>
        </w:rPr>
        <w:t>ancient Roman education allow scholars </w:t>
      </w:r>
      <w:r>
        <w:rPr>
          <w:spacing w:val="-3"/>
        </w:rPr>
        <w:t>to </w:t>
      </w:r>
      <w:r>
        <w:rPr>
          <w:spacing w:val="-4"/>
        </w:rPr>
        <w:t>put </w:t>
      </w:r>
      <w:r>
        <w:rPr>
          <w:spacing w:val="-5"/>
        </w:rPr>
        <w:t>forward </w:t>
      </w:r>
      <w:r>
        <w:rPr>
          <w:spacing w:val="-3"/>
        </w:rPr>
        <w:t>an </w:t>
      </w:r>
      <w:r>
        <w:rPr>
          <w:spacing w:val="-4"/>
        </w:rPr>
        <w:t>almost </w:t>
      </w:r>
      <w:r>
        <w:rPr>
          <w:spacing w:val="-5"/>
        </w:rPr>
        <w:t>infinite </w:t>
      </w:r>
      <w:r>
        <w:rPr>
          <w:spacing w:val="-4"/>
        </w:rPr>
        <w:t>number </w:t>
      </w:r>
      <w:r>
        <w:rPr>
          <w:spacing w:val="-3"/>
        </w:rPr>
        <w:t>of </w:t>
      </w:r>
      <w:r>
        <w:rPr>
          <w:spacing w:val="-5"/>
        </w:rPr>
        <w:t>research hypotheses. </w:t>
      </w:r>
      <w:r>
        <w:rPr>
          <w:spacing w:val="-3"/>
        </w:rPr>
        <w:t>One of </w:t>
      </w:r>
      <w:r>
        <w:rPr>
          <w:spacing w:val="-4"/>
        </w:rPr>
        <w:t>these </w:t>
      </w:r>
      <w:r>
        <w:rPr/>
        <w:t>is </w:t>
      </w:r>
      <w:r>
        <w:rPr>
          <w:spacing w:val="-4"/>
        </w:rPr>
        <w:t>that </w:t>
      </w:r>
      <w:r>
        <w:rPr/>
        <w:t>in </w:t>
      </w:r>
      <w:r>
        <w:rPr>
          <w:spacing w:val="-5"/>
        </w:rPr>
        <w:t>Cicero’s works, education </w:t>
      </w:r>
      <w:r>
        <w:rPr/>
        <w:t>is </w:t>
      </w:r>
      <w:r>
        <w:rPr>
          <w:spacing w:val="-5"/>
        </w:rPr>
        <w:t>regarded </w:t>
      </w:r>
      <w:r>
        <w:rPr/>
        <w:t>as a </w:t>
      </w:r>
      <w:r>
        <w:rPr>
          <w:spacing w:val="-5"/>
        </w:rPr>
        <w:t>special institution which protects </w:t>
      </w:r>
      <w:r>
        <w:rPr>
          <w:spacing w:val="-3"/>
        </w:rPr>
        <w:t>the </w:t>
      </w:r>
      <w:r>
        <w:rPr>
          <w:spacing w:val="-4"/>
        </w:rPr>
        <w:t>state and the </w:t>
      </w:r>
      <w:r>
        <w:rPr>
          <w:spacing w:val="-5"/>
        </w:rPr>
        <w:t>individuum. </w:t>
      </w:r>
      <w:r>
        <w:rPr>
          <w:spacing w:val="-3"/>
        </w:rPr>
        <w:t>In </w:t>
      </w:r>
      <w:r>
        <w:rPr>
          <w:spacing w:val="-5"/>
        </w:rPr>
        <w:t>proposing </w:t>
      </w:r>
      <w:r>
        <w:rPr>
          <w:spacing w:val="-3"/>
        </w:rPr>
        <w:t>and </w:t>
      </w:r>
      <w:r>
        <w:rPr>
          <w:spacing w:val="-5"/>
        </w:rPr>
        <w:t>promoting </w:t>
      </w:r>
      <w:r>
        <w:rPr>
          <w:spacing w:val="-4"/>
        </w:rPr>
        <w:t>this original </w:t>
      </w:r>
      <w:r>
        <w:rPr>
          <w:spacing w:val="-5"/>
        </w:rPr>
        <w:t>idea, Cicero </w:t>
      </w:r>
      <w:r>
        <w:rPr>
          <w:spacing w:val="-4"/>
        </w:rPr>
        <w:t>pieces </w:t>
      </w:r>
      <w:r>
        <w:rPr>
          <w:spacing w:val="-5"/>
        </w:rPr>
        <w:t>together</w:t>
      </w:r>
      <w:r>
        <w:rPr>
          <w:spacing w:val="6"/>
        </w:rPr>
        <w:t> </w:t>
      </w:r>
      <w:r>
        <w:rPr>
          <w:spacing w:val="-4"/>
        </w:rPr>
        <w:t>the</w:t>
      </w:r>
      <w:r>
        <w:rPr>
          <w:spacing w:val="7"/>
        </w:rPr>
        <w:t> </w:t>
      </w:r>
      <w:r>
        <w:rPr>
          <w:spacing w:val="-5"/>
        </w:rPr>
        <w:t>practices</w:t>
      </w:r>
      <w:r>
        <w:rPr>
          <w:spacing w:val="9"/>
        </w:rPr>
        <w:t> </w:t>
      </w:r>
      <w:r>
        <w:rPr>
          <w:spacing w:val="-4"/>
        </w:rPr>
        <w:t>that</w:t>
      </w:r>
      <w:r>
        <w:rPr>
          <w:spacing w:val="6"/>
        </w:rPr>
        <w:t> </w:t>
      </w:r>
      <w:r>
        <w:rPr>
          <w:spacing w:val="-5"/>
        </w:rPr>
        <w:t>existed</w:t>
      </w:r>
      <w:r>
        <w:rPr>
          <w:spacing w:val="7"/>
        </w:rPr>
        <w:t> </w:t>
      </w:r>
      <w:r>
        <w:rPr>
          <w:spacing w:val="-5"/>
        </w:rPr>
        <w:t>among</w:t>
      </w:r>
      <w:r>
        <w:rPr>
          <w:spacing w:val="8"/>
        </w:rPr>
        <w:t> </w:t>
      </w:r>
      <w:r>
        <w:rPr>
          <w:spacing w:val="-4"/>
        </w:rPr>
        <w:t>the</w:t>
      </w:r>
      <w:r>
        <w:rPr>
          <w:spacing w:val="4"/>
        </w:rPr>
        <w:t> </w:t>
      </w:r>
      <w:r>
        <w:rPr>
          <w:spacing w:val="-5"/>
        </w:rPr>
        <w:t>Classical</w:t>
      </w:r>
      <w:r>
        <w:rPr>
          <w:spacing w:val="6"/>
        </w:rPr>
        <w:t> </w:t>
      </w:r>
      <w:r>
        <w:rPr>
          <w:spacing w:val="-4"/>
        </w:rPr>
        <w:t>Greek</w:t>
      </w:r>
      <w:r>
        <w:rPr>
          <w:spacing w:val="5"/>
        </w:rPr>
        <w:t> </w:t>
      </w:r>
      <w:r>
        <w:rPr>
          <w:spacing w:val="-5"/>
        </w:rPr>
        <w:t>thinkers</w:t>
      </w:r>
      <w:r>
        <w:rPr>
          <w:spacing w:val="4"/>
        </w:rPr>
        <w:t> </w:t>
      </w:r>
      <w:r>
        <w:rPr>
          <w:spacing w:val="-4"/>
        </w:rPr>
        <w:t>and</w:t>
      </w:r>
      <w:r>
        <w:rPr>
          <w:spacing w:val="7"/>
        </w:rPr>
        <w:t> </w:t>
      </w:r>
      <w:r>
        <w:rPr>
          <w:spacing w:val="-3"/>
        </w:rPr>
        <w:t>his</w:t>
      </w:r>
    </w:p>
    <w:p>
      <w:pPr>
        <w:spacing w:line="201" w:lineRule="exact" w:before="5"/>
        <w:ind w:left="340" w:right="0" w:firstLine="0"/>
        <w:jc w:val="both"/>
        <w:rPr>
          <w:sz w:val="18"/>
        </w:rPr>
      </w:pPr>
      <w:r>
        <w:rPr>
          <w:position w:val="6"/>
          <w:sz w:val="12"/>
        </w:rPr>
        <w:t>1 </w:t>
      </w:r>
      <w:r>
        <w:rPr>
          <w:sz w:val="18"/>
        </w:rPr>
        <w:t>The study was supported by the Russian Science Foundation (project № 18-78-10001).</w:t>
      </w:r>
    </w:p>
    <w:p>
      <w:pPr>
        <w:spacing w:line="201" w:lineRule="exact" w:before="0"/>
        <w:ind w:left="340" w:right="0" w:firstLine="0"/>
        <w:jc w:val="both"/>
        <w:rPr>
          <w:sz w:val="18"/>
        </w:rPr>
      </w:pPr>
      <w:r>
        <w:rPr>
          <w:position w:val="6"/>
          <w:sz w:val="12"/>
        </w:rPr>
        <w:t>2 </w:t>
      </w:r>
      <w:r>
        <w:rPr>
          <w:sz w:val="18"/>
        </w:rPr>
        <w:t>Aldrich 2010: 1-14.</w:t>
      </w:r>
    </w:p>
    <w:p>
      <w:pPr>
        <w:spacing w:after="0" w:line="201" w:lineRule="exact"/>
        <w:jc w:val="both"/>
        <w:rPr>
          <w:sz w:val="18"/>
        </w:rPr>
        <w:sectPr>
          <w:headerReference w:type="even" r:id="rId222"/>
          <w:pgSz w:w="8230" w:h="12190"/>
          <w:pgMar w:header="0" w:footer="0" w:top="960" w:bottom="280" w:left="680" w:right="680"/>
        </w:sectPr>
      </w:pPr>
    </w:p>
    <w:p>
      <w:pPr>
        <w:pStyle w:val="BodyText"/>
        <w:spacing w:line="228" w:lineRule="auto" w:before="164"/>
        <w:ind w:right="224"/>
        <w:rPr>
          <w:sz w:val="14"/>
        </w:rPr>
      </w:pPr>
      <w:r>
        <w:rPr>
          <w:spacing w:val="-4"/>
        </w:rPr>
        <w:t>own </w:t>
      </w:r>
      <w:r>
        <w:rPr>
          <w:spacing w:val="-5"/>
        </w:rPr>
        <w:t>contemporaries. In fact, </w:t>
      </w:r>
      <w:r>
        <w:rPr>
          <w:spacing w:val="-3"/>
        </w:rPr>
        <w:t>it </w:t>
      </w:r>
      <w:r>
        <w:rPr>
          <w:spacing w:val="-4"/>
        </w:rPr>
        <w:t>was </w:t>
      </w:r>
      <w:r>
        <w:rPr>
          <w:spacing w:val="-5"/>
        </w:rPr>
        <w:t>Cicero </w:t>
      </w:r>
      <w:r>
        <w:rPr>
          <w:spacing w:val="-4"/>
        </w:rPr>
        <w:t>who </w:t>
      </w:r>
      <w:r>
        <w:rPr>
          <w:spacing w:val="-5"/>
        </w:rPr>
        <w:t>shaped </w:t>
      </w:r>
      <w:r>
        <w:rPr>
          <w:spacing w:val="-3"/>
        </w:rPr>
        <w:t>the </w:t>
      </w:r>
      <w:r>
        <w:rPr>
          <w:spacing w:val="-5"/>
        </w:rPr>
        <w:t>field </w:t>
      </w:r>
      <w:r>
        <w:rPr>
          <w:spacing w:val="-4"/>
        </w:rPr>
        <w:t>that we can now call </w:t>
      </w:r>
      <w:r>
        <w:rPr>
          <w:spacing w:val="-3"/>
        </w:rPr>
        <w:t>the </w:t>
      </w:r>
      <w:r>
        <w:rPr>
          <w:spacing w:val="-5"/>
        </w:rPr>
        <w:t>ecophilosophy </w:t>
      </w:r>
      <w:r>
        <w:rPr>
          <w:spacing w:val="-3"/>
        </w:rPr>
        <w:t>of </w:t>
      </w:r>
      <w:r>
        <w:rPr>
          <w:spacing w:val="-5"/>
        </w:rPr>
        <w:t>education.</w:t>
      </w:r>
      <w:r>
        <w:rPr>
          <w:spacing w:val="-5"/>
          <w:position w:val="7"/>
          <w:sz w:val="14"/>
        </w:rPr>
        <w:t>3</w:t>
      </w:r>
    </w:p>
    <w:p>
      <w:pPr>
        <w:pStyle w:val="BodyText"/>
        <w:spacing w:line="232" w:lineRule="auto" w:before="1"/>
        <w:ind w:right="215" w:firstLine="453"/>
      </w:pPr>
      <w:r>
        <w:rPr>
          <w:spacing w:val="-3"/>
        </w:rPr>
        <w:t>One </w:t>
      </w:r>
      <w:r>
        <w:rPr>
          <w:spacing w:val="-4"/>
        </w:rPr>
        <w:t>may </w:t>
      </w:r>
      <w:r>
        <w:rPr>
          <w:spacing w:val="-5"/>
        </w:rPr>
        <w:t>reason </w:t>
      </w:r>
      <w:r>
        <w:rPr>
          <w:spacing w:val="-4"/>
        </w:rPr>
        <w:t>upon </w:t>
      </w:r>
      <w:r>
        <w:rPr>
          <w:spacing w:val="-3"/>
        </w:rPr>
        <w:t>an </w:t>
      </w:r>
      <w:r>
        <w:rPr>
          <w:spacing w:val="-5"/>
        </w:rPr>
        <w:t>issue that </w:t>
      </w:r>
      <w:r>
        <w:rPr>
          <w:spacing w:val="-3"/>
        </w:rPr>
        <w:t>if </w:t>
      </w:r>
      <w:r>
        <w:rPr>
          <w:spacing w:val="-4"/>
        </w:rPr>
        <w:t>“Plato and </w:t>
      </w:r>
      <w:r>
        <w:rPr>
          <w:spacing w:val="-5"/>
        </w:rPr>
        <w:t>Aristotle, </w:t>
      </w:r>
      <w:r>
        <w:rPr>
          <w:spacing w:val="-4"/>
        </w:rPr>
        <w:t>for </w:t>
      </w:r>
      <w:r>
        <w:rPr>
          <w:spacing w:val="-5"/>
        </w:rPr>
        <w:t>example, </w:t>
      </w:r>
      <w:r>
        <w:rPr>
          <w:spacing w:val="-4"/>
        </w:rPr>
        <w:t>had </w:t>
      </w:r>
      <w:r>
        <w:rPr>
          <w:spacing w:val="-5"/>
        </w:rPr>
        <w:t>differing views </w:t>
      </w:r>
      <w:r>
        <w:rPr>
          <w:spacing w:val="-3"/>
        </w:rPr>
        <w:t>on </w:t>
      </w:r>
      <w:r>
        <w:rPr>
          <w:spacing w:val="-4"/>
        </w:rPr>
        <w:t>human </w:t>
      </w:r>
      <w:r>
        <w:rPr>
          <w:spacing w:val="-5"/>
        </w:rPr>
        <w:t>nature”, </w:t>
      </w:r>
      <w:r>
        <w:rPr>
          <w:spacing w:val="-4"/>
        </w:rPr>
        <w:t>they had </w:t>
      </w:r>
      <w:r>
        <w:rPr>
          <w:spacing w:val="-5"/>
        </w:rPr>
        <w:t>“different approaches </w:t>
      </w:r>
      <w:r>
        <w:rPr>
          <w:spacing w:val="-3"/>
        </w:rPr>
        <w:t>to </w:t>
      </w:r>
      <w:r>
        <w:rPr>
          <w:spacing w:val="-4"/>
        </w:rPr>
        <w:t>edu- </w:t>
      </w:r>
      <w:r>
        <w:rPr>
          <w:spacing w:val="-5"/>
        </w:rPr>
        <w:t>cational </w:t>
      </w:r>
      <w:r>
        <w:rPr>
          <w:spacing w:val="-4"/>
        </w:rPr>
        <w:t>philosophy”</w:t>
      </w:r>
      <w:r>
        <w:rPr>
          <w:spacing w:val="-4"/>
          <w:position w:val="7"/>
          <w:sz w:val="14"/>
        </w:rPr>
        <w:t>4</w:t>
      </w:r>
      <w:r>
        <w:rPr>
          <w:spacing w:val="-4"/>
        </w:rPr>
        <w:t>, </w:t>
      </w:r>
      <w:r>
        <w:rPr>
          <w:spacing w:val="-3"/>
        </w:rPr>
        <w:t>but </w:t>
      </w:r>
      <w:r>
        <w:rPr>
          <w:spacing w:val="-4"/>
        </w:rPr>
        <w:t>its </w:t>
      </w:r>
      <w:r>
        <w:rPr>
          <w:spacing w:val="-5"/>
        </w:rPr>
        <w:t>essence remains unchanged. Surprisingly, </w:t>
      </w:r>
      <w:r>
        <w:rPr>
          <w:spacing w:val="-4"/>
        </w:rPr>
        <w:t>think- ers who </w:t>
      </w:r>
      <w:r>
        <w:rPr>
          <w:spacing w:val="-5"/>
        </w:rPr>
        <w:t>lived </w:t>
      </w:r>
      <w:r>
        <w:rPr>
          <w:spacing w:val="-4"/>
        </w:rPr>
        <w:t>and </w:t>
      </w:r>
      <w:r>
        <w:rPr>
          <w:spacing w:val="-5"/>
        </w:rPr>
        <w:t>worked </w:t>
      </w:r>
      <w:r>
        <w:rPr/>
        <w:t>at a </w:t>
      </w:r>
      <w:r>
        <w:rPr>
          <w:spacing w:val="-5"/>
        </w:rPr>
        <w:t>time </w:t>
      </w:r>
      <w:r>
        <w:rPr>
          <w:spacing w:val="-4"/>
        </w:rPr>
        <w:t>when the </w:t>
      </w:r>
      <w:r>
        <w:rPr>
          <w:spacing w:val="-5"/>
        </w:rPr>
        <w:t>relationship between </w:t>
      </w:r>
      <w:r>
        <w:rPr>
          <w:spacing w:val="-4"/>
        </w:rPr>
        <w:t>man </w:t>
      </w:r>
      <w:r>
        <w:rPr>
          <w:spacing w:val="-3"/>
        </w:rPr>
        <w:t>and </w:t>
      </w:r>
      <w:r>
        <w:rPr>
          <w:spacing w:val="-5"/>
        </w:rPr>
        <w:t>nature was </w:t>
      </w:r>
      <w:r>
        <w:rPr>
          <w:spacing w:val="-4"/>
        </w:rPr>
        <w:t>not defined </w:t>
      </w:r>
      <w:r>
        <w:rPr>
          <w:spacing w:val="-3"/>
        </w:rPr>
        <w:t>in </w:t>
      </w:r>
      <w:r>
        <w:rPr>
          <w:spacing w:val="-5"/>
        </w:rPr>
        <w:t>terms </w:t>
      </w:r>
      <w:r>
        <w:rPr>
          <w:spacing w:val="-3"/>
        </w:rPr>
        <w:t>of </w:t>
      </w:r>
      <w:r>
        <w:rPr>
          <w:spacing w:val="-5"/>
        </w:rPr>
        <w:t>“ecological disaster” </w:t>
      </w:r>
      <w:r>
        <w:rPr/>
        <w:t>or </w:t>
      </w:r>
      <w:r>
        <w:rPr>
          <w:spacing w:val="-5"/>
        </w:rPr>
        <w:t>“ecological thought” suggested thinking about “environmental education”, </w:t>
      </w:r>
      <w:r>
        <w:rPr>
          <w:spacing w:val="-4"/>
        </w:rPr>
        <w:t>that </w:t>
      </w:r>
      <w:r>
        <w:rPr/>
        <w:t>is </w:t>
      </w:r>
      <w:r>
        <w:rPr>
          <w:spacing w:val="-4"/>
        </w:rPr>
        <w:t>about </w:t>
      </w:r>
      <w:r>
        <w:rPr>
          <w:spacing w:val="-5"/>
        </w:rPr>
        <w:t>educational programmes </w:t>
      </w:r>
      <w:r>
        <w:rPr>
          <w:spacing w:val="-4"/>
        </w:rPr>
        <w:t>“with </w:t>
      </w:r>
      <w:r>
        <w:rPr/>
        <w:t>a </w:t>
      </w:r>
      <w:r>
        <w:rPr>
          <w:spacing w:val="-4"/>
        </w:rPr>
        <w:t>focus </w:t>
      </w:r>
      <w:r>
        <w:rPr>
          <w:spacing w:val="-3"/>
        </w:rPr>
        <w:t>on </w:t>
      </w:r>
      <w:r>
        <w:rPr>
          <w:spacing w:val="-5"/>
        </w:rPr>
        <w:t>building capacity </w:t>
      </w:r>
      <w:r>
        <w:rPr>
          <w:spacing w:val="-3"/>
        </w:rPr>
        <w:t>at </w:t>
      </w:r>
      <w:r>
        <w:rPr>
          <w:spacing w:val="-4"/>
        </w:rPr>
        <w:t>the level </w:t>
      </w:r>
      <w:r>
        <w:rPr>
          <w:spacing w:val="-3"/>
        </w:rPr>
        <w:t>of </w:t>
      </w:r>
      <w:r>
        <w:rPr>
          <w:spacing w:val="-4"/>
        </w:rPr>
        <w:t>the </w:t>
      </w:r>
      <w:r>
        <w:rPr>
          <w:spacing w:val="-5"/>
        </w:rPr>
        <w:t>individual”.</w:t>
      </w:r>
      <w:r>
        <w:rPr>
          <w:spacing w:val="-5"/>
          <w:position w:val="7"/>
          <w:sz w:val="14"/>
        </w:rPr>
        <w:t>5 </w:t>
      </w:r>
      <w:r>
        <w:rPr>
          <w:spacing w:val="-5"/>
        </w:rPr>
        <w:t>Within </w:t>
      </w:r>
      <w:r>
        <w:rPr>
          <w:spacing w:val="-4"/>
        </w:rPr>
        <w:t>the </w:t>
      </w:r>
      <w:r>
        <w:rPr>
          <w:spacing w:val="-5"/>
        </w:rPr>
        <w:t>framework </w:t>
      </w:r>
      <w:r>
        <w:rPr/>
        <w:t>of </w:t>
      </w:r>
      <w:r>
        <w:rPr>
          <w:spacing w:val="-3"/>
        </w:rPr>
        <w:t>the </w:t>
      </w:r>
      <w:r>
        <w:rPr>
          <w:spacing w:val="-5"/>
        </w:rPr>
        <w:t>ancient pedagogical tradition, </w:t>
      </w:r>
      <w:r>
        <w:rPr/>
        <w:t>an </w:t>
      </w:r>
      <w:r>
        <w:rPr>
          <w:spacing w:val="-5"/>
        </w:rPr>
        <w:t>educated person </w:t>
      </w:r>
      <w:r>
        <w:rPr>
          <w:spacing w:val="-4"/>
        </w:rPr>
        <w:t>was </w:t>
      </w:r>
      <w:r>
        <w:rPr>
          <w:spacing w:val="-5"/>
        </w:rPr>
        <w:t>considered </w:t>
      </w:r>
      <w:r>
        <w:rPr>
          <w:spacing w:val="-3"/>
        </w:rPr>
        <w:t>to be </w:t>
      </w:r>
      <w:r>
        <w:rPr>
          <w:spacing w:val="-4"/>
        </w:rPr>
        <w:t>the one who </w:t>
      </w:r>
      <w:r>
        <w:rPr>
          <w:spacing w:val="-5"/>
        </w:rPr>
        <w:t>was virtuous </w:t>
      </w:r>
      <w:r>
        <w:rPr>
          <w:spacing w:val="-3"/>
        </w:rPr>
        <w:t>not only </w:t>
      </w:r>
      <w:r>
        <w:rPr>
          <w:spacing w:val="-5"/>
        </w:rPr>
        <w:t>through action, </w:t>
      </w:r>
      <w:r>
        <w:rPr>
          <w:spacing w:val="-3"/>
        </w:rPr>
        <w:t>but </w:t>
      </w:r>
      <w:r>
        <w:rPr>
          <w:spacing w:val="-4"/>
        </w:rPr>
        <w:t>also </w:t>
      </w:r>
      <w:r>
        <w:rPr>
          <w:spacing w:val="-5"/>
        </w:rPr>
        <w:t>through </w:t>
      </w:r>
      <w:r>
        <w:rPr>
          <w:spacing w:val="-3"/>
        </w:rPr>
        <w:t>the </w:t>
      </w:r>
      <w:r>
        <w:rPr>
          <w:spacing w:val="-4"/>
        </w:rPr>
        <w:t>potency </w:t>
      </w:r>
      <w:r>
        <w:rPr>
          <w:spacing w:val="-3"/>
        </w:rPr>
        <w:t>to </w:t>
      </w:r>
      <w:r>
        <w:rPr>
          <w:spacing w:val="-5"/>
        </w:rPr>
        <w:t>action; </w:t>
      </w:r>
      <w:r>
        <w:rPr>
          <w:spacing w:val="-3"/>
        </w:rPr>
        <w:t>who </w:t>
      </w:r>
      <w:r>
        <w:rPr>
          <w:spacing w:val="-4"/>
        </w:rPr>
        <w:t>was </w:t>
      </w:r>
      <w:r>
        <w:rPr>
          <w:spacing w:val="-5"/>
        </w:rPr>
        <w:t>capable </w:t>
      </w:r>
      <w:r>
        <w:rPr>
          <w:spacing w:val="-3"/>
        </w:rPr>
        <w:t>of </w:t>
      </w:r>
      <w:r>
        <w:rPr>
          <w:spacing w:val="-5"/>
        </w:rPr>
        <w:t>seeing </w:t>
      </w:r>
      <w:r>
        <w:rPr>
          <w:spacing w:val="-3"/>
        </w:rPr>
        <w:t>the </w:t>
      </w:r>
      <w:r>
        <w:rPr>
          <w:spacing w:val="-4"/>
        </w:rPr>
        <w:t>whole range </w:t>
      </w:r>
      <w:r>
        <w:rPr>
          <w:spacing w:val="-3"/>
        </w:rPr>
        <w:t>of </w:t>
      </w:r>
      <w:r>
        <w:rPr>
          <w:spacing w:val="-5"/>
        </w:rPr>
        <w:t>virtuous dispositions, which </w:t>
      </w:r>
      <w:r>
        <w:rPr>
          <w:spacing w:val="-4"/>
        </w:rPr>
        <w:t>were </w:t>
      </w:r>
      <w:r>
        <w:rPr>
          <w:spacing w:val="-5"/>
        </w:rPr>
        <w:t>systematically  </w:t>
      </w:r>
      <w:r>
        <w:rPr>
          <w:spacing w:val="-4"/>
        </w:rPr>
        <w:t>and </w:t>
      </w:r>
      <w:r>
        <w:rPr>
          <w:spacing w:val="-5"/>
        </w:rPr>
        <w:t>continuously exposed </w:t>
      </w:r>
      <w:r>
        <w:rPr/>
        <w:t>in </w:t>
      </w:r>
      <w:r>
        <w:rPr>
          <w:spacing w:val="-5"/>
        </w:rPr>
        <w:t>different </w:t>
      </w:r>
      <w:r>
        <w:rPr>
          <w:spacing w:val="-4"/>
        </w:rPr>
        <w:t>life </w:t>
      </w:r>
      <w:r>
        <w:rPr>
          <w:spacing w:val="-5"/>
        </w:rPr>
        <w:t>situations, </w:t>
      </w:r>
      <w:r>
        <w:rPr>
          <w:spacing w:val="-4"/>
        </w:rPr>
        <w:t>due </w:t>
      </w:r>
      <w:r>
        <w:rPr/>
        <w:t>to </w:t>
      </w:r>
      <w:r>
        <w:rPr>
          <w:spacing w:val="-4"/>
        </w:rPr>
        <w:t>his </w:t>
      </w:r>
      <w:r>
        <w:rPr>
          <w:spacing w:val="-5"/>
        </w:rPr>
        <w:t>immersion </w:t>
      </w:r>
      <w:r>
        <w:rPr/>
        <w:t>to </w:t>
      </w:r>
      <w:r>
        <w:rPr>
          <w:spacing w:val="-4"/>
        </w:rPr>
        <w:t>the </w:t>
      </w:r>
      <w:r>
        <w:rPr>
          <w:spacing w:val="-5"/>
        </w:rPr>
        <w:t>educational space </w:t>
      </w:r>
      <w:r>
        <w:rPr/>
        <w:t>of </w:t>
      </w:r>
      <w:r>
        <w:rPr>
          <w:spacing w:val="-4"/>
        </w:rPr>
        <w:t>the </w:t>
      </w:r>
      <w:r>
        <w:rPr>
          <w:spacing w:val="-5"/>
        </w:rPr>
        <w:t>city. </w:t>
      </w:r>
      <w:r>
        <w:rPr>
          <w:spacing w:val="-4"/>
        </w:rPr>
        <w:t>The </w:t>
      </w:r>
      <w:r>
        <w:rPr>
          <w:spacing w:val="-5"/>
        </w:rPr>
        <w:t>corpus </w:t>
      </w:r>
      <w:r>
        <w:rPr>
          <w:spacing w:val="-3"/>
        </w:rPr>
        <w:t>of </w:t>
      </w:r>
      <w:r>
        <w:rPr>
          <w:spacing w:val="-4"/>
        </w:rPr>
        <w:t>Cicero’s </w:t>
      </w:r>
      <w:r>
        <w:rPr>
          <w:spacing w:val="-5"/>
        </w:rPr>
        <w:t>texts </w:t>
      </w:r>
      <w:r>
        <w:rPr>
          <w:spacing w:val="-4"/>
        </w:rPr>
        <w:t>clearly illus- trates that </w:t>
      </w:r>
      <w:r>
        <w:rPr>
          <w:spacing w:val="-3"/>
        </w:rPr>
        <w:t>he </w:t>
      </w:r>
      <w:r>
        <w:rPr>
          <w:spacing w:val="-5"/>
        </w:rPr>
        <w:t>was </w:t>
      </w:r>
      <w:r>
        <w:rPr>
          <w:spacing w:val="-3"/>
        </w:rPr>
        <w:t>an </w:t>
      </w:r>
      <w:r>
        <w:rPr>
          <w:spacing w:val="-4"/>
        </w:rPr>
        <w:t>original thinker and </w:t>
      </w:r>
      <w:r>
        <w:rPr>
          <w:spacing w:val="-5"/>
        </w:rPr>
        <w:t>researcher </w:t>
      </w:r>
      <w:r>
        <w:rPr>
          <w:spacing w:val="-4"/>
        </w:rPr>
        <w:t>who </w:t>
      </w:r>
      <w:r>
        <w:rPr>
          <w:spacing w:val="-5"/>
        </w:rPr>
        <w:t>successfully </w:t>
      </w:r>
      <w:r>
        <w:rPr>
          <w:spacing w:val="-4"/>
        </w:rPr>
        <w:t>and </w:t>
      </w:r>
      <w:r>
        <w:rPr>
          <w:spacing w:val="-5"/>
        </w:rPr>
        <w:t>chronologically correctly </w:t>
      </w:r>
      <w:r>
        <w:rPr>
          <w:spacing w:val="-4"/>
        </w:rPr>
        <w:t>“went along” </w:t>
      </w:r>
      <w:r>
        <w:rPr>
          <w:spacing w:val="-3"/>
        </w:rPr>
        <w:t>the </w:t>
      </w:r>
      <w:r>
        <w:rPr>
          <w:spacing w:val="-5"/>
        </w:rPr>
        <w:t>texts </w:t>
      </w:r>
      <w:r>
        <w:rPr/>
        <w:t>of </w:t>
      </w:r>
      <w:r>
        <w:rPr>
          <w:spacing w:val="-5"/>
        </w:rPr>
        <w:t>different authors, trying </w:t>
      </w:r>
      <w:r>
        <w:rPr>
          <w:spacing w:val="-3"/>
        </w:rPr>
        <w:t>to </w:t>
      </w:r>
      <w:r>
        <w:rPr>
          <w:spacing w:val="-5"/>
        </w:rPr>
        <w:t>trace </w:t>
      </w:r>
      <w:r>
        <w:rPr>
          <w:spacing w:val="-4"/>
        </w:rPr>
        <w:t>the </w:t>
      </w:r>
      <w:r>
        <w:rPr>
          <w:spacing w:val="-5"/>
        </w:rPr>
        <w:t>evolution </w:t>
      </w:r>
      <w:r>
        <w:rPr>
          <w:spacing w:val="-3"/>
        </w:rPr>
        <w:t>of </w:t>
      </w:r>
      <w:r>
        <w:rPr>
          <w:spacing w:val="-5"/>
        </w:rPr>
        <w:t>education-related formulas significant </w:t>
      </w:r>
      <w:r>
        <w:rPr>
          <w:spacing w:val="-4"/>
        </w:rPr>
        <w:t>for </w:t>
      </w:r>
      <w:r>
        <w:rPr>
          <w:spacing w:val="-5"/>
        </w:rPr>
        <w:t>solving </w:t>
      </w:r>
      <w:r>
        <w:rPr>
          <w:spacing w:val="-4"/>
        </w:rPr>
        <w:t>the problem </w:t>
      </w:r>
      <w:r>
        <w:rPr>
          <w:spacing w:val="-3"/>
        </w:rPr>
        <w:t>he </w:t>
      </w:r>
      <w:r>
        <w:rPr>
          <w:spacing w:val="-4"/>
        </w:rPr>
        <w:t>had </w:t>
      </w:r>
      <w:r>
        <w:rPr>
          <w:spacing w:val="-5"/>
        </w:rPr>
        <w:t>posed. </w:t>
      </w:r>
      <w:r>
        <w:rPr/>
        <w:t>He </w:t>
      </w:r>
      <w:r>
        <w:rPr>
          <w:spacing w:val="-4"/>
        </w:rPr>
        <w:t>was </w:t>
      </w:r>
      <w:r>
        <w:rPr>
          <w:spacing w:val="-5"/>
        </w:rPr>
        <w:t>acutely </w:t>
      </w:r>
      <w:r>
        <w:rPr>
          <w:spacing w:val="-4"/>
        </w:rPr>
        <w:t>aware </w:t>
      </w:r>
      <w:r>
        <w:rPr>
          <w:spacing w:val="-3"/>
        </w:rPr>
        <w:t>of </w:t>
      </w:r>
      <w:r>
        <w:rPr>
          <w:spacing w:val="-4"/>
        </w:rPr>
        <w:t>the fact that </w:t>
      </w:r>
      <w:r>
        <w:rPr>
          <w:spacing w:val="-3"/>
        </w:rPr>
        <w:t>the </w:t>
      </w:r>
      <w:r>
        <w:rPr>
          <w:spacing w:val="-5"/>
        </w:rPr>
        <w:t>differences between Greek </w:t>
      </w:r>
      <w:r>
        <w:rPr>
          <w:spacing w:val="-4"/>
        </w:rPr>
        <w:t>and </w:t>
      </w:r>
      <w:r>
        <w:rPr>
          <w:spacing w:val="-5"/>
        </w:rPr>
        <w:t>Roman terms </w:t>
      </w:r>
      <w:r>
        <w:rPr>
          <w:spacing w:val="-4"/>
        </w:rPr>
        <w:t>did not </w:t>
      </w:r>
      <w:r>
        <w:rPr>
          <w:spacing w:val="-5"/>
        </w:rPr>
        <w:t>indicate </w:t>
      </w:r>
      <w:r>
        <w:rPr>
          <w:spacing w:val="-4"/>
        </w:rPr>
        <w:t>the </w:t>
      </w:r>
      <w:r>
        <w:rPr>
          <w:spacing w:val="-5"/>
        </w:rPr>
        <w:t>absence </w:t>
      </w:r>
      <w:r>
        <w:rPr/>
        <w:t>of </w:t>
      </w:r>
      <w:r>
        <w:rPr>
          <w:spacing w:val="-5"/>
        </w:rPr>
        <w:t>common ground, especially </w:t>
      </w:r>
      <w:r>
        <w:rPr>
          <w:spacing w:val="-4"/>
        </w:rPr>
        <w:t>when </w:t>
      </w:r>
      <w:r>
        <w:rPr/>
        <w:t>it </w:t>
      </w:r>
      <w:r>
        <w:rPr>
          <w:spacing w:val="-3"/>
        </w:rPr>
        <w:t>came to the </w:t>
      </w:r>
      <w:r>
        <w:rPr>
          <w:spacing w:val="-5"/>
        </w:rPr>
        <w:t>nature </w:t>
      </w:r>
      <w:r>
        <w:rPr>
          <w:spacing w:val="-3"/>
        </w:rPr>
        <w:t>of </w:t>
      </w:r>
      <w:r>
        <w:rPr>
          <w:spacing w:val="-4"/>
        </w:rPr>
        <w:t>man </w:t>
      </w:r>
      <w:r>
        <w:rPr>
          <w:spacing w:val="-3"/>
        </w:rPr>
        <w:t>and his </w:t>
      </w:r>
      <w:r>
        <w:rPr>
          <w:spacing w:val="-5"/>
        </w:rPr>
        <w:t>education </w:t>
      </w:r>
      <w:r>
        <w:rPr>
          <w:spacing w:val="-3"/>
        </w:rPr>
        <w:t>in </w:t>
      </w:r>
      <w:r>
        <w:rPr>
          <w:spacing w:val="-4"/>
        </w:rPr>
        <w:t>the city </w:t>
      </w:r>
      <w:r>
        <w:rPr>
          <w:spacing w:val="-5"/>
        </w:rPr>
        <w:t>space. </w:t>
      </w:r>
      <w:r>
        <w:rPr>
          <w:spacing w:val="-4"/>
        </w:rPr>
        <w:t>The </w:t>
      </w:r>
      <w:r>
        <w:rPr>
          <w:spacing w:val="-5"/>
        </w:rPr>
        <w:t>following statement </w:t>
      </w:r>
      <w:r>
        <w:rPr>
          <w:spacing w:val="-4"/>
        </w:rPr>
        <w:t>about </w:t>
      </w:r>
      <w:r>
        <w:rPr>
          <w:spacing w:val="-5"/>
        </w:rPr>
        <w:t>philosophy </w:t>
      </w:r>
      <w:r>
        <w:rPr>
          <w:spacing w:val="-4"/>
        </w:rPr>
        <w:t>from </w:t>
      </w:r>
      <w:r>
        <w:rPr>
          <w:i/>
        </w:rPr>
        <w:t>On </w:t>
      </w:r>
      <w:r>
        <w:rPr>
          <w:i/>
          <w:spacing w:val="-4"/>
        </w:rPr>
        <w:t>the Laws </w:t>
      </w:r>
      <w:r>
        <w:rPr>
          <w:spacing w:val="-4"/>
        </w:rPr>
        <w:t>not only </w:t>
      </w:r>
      <w:r>
        <w:rPr>
          <w:spacing w:val="-5"/>
        </w:rPr>
        <w:t>confirms this, </w:t>
      </w:r>
      <w:r>
        <w:rPr>
          <w:spacing w:val="-3"/>
        </w:rPr>
        <w:t>but best </w:t>
      </w:r>
      <w:r>
        <w:rPr>
          <w:spacing w:val="-5"/>
        </w:rPr>
        <w:t>reveals </w:t>
      </w:r>
      <w:r>
        <w:rPr>
          <w:spacing w:val="-3"/>
        </w:rPr>
        <w:t>the </w:t>
      </w:r>
      <w:r>
        <w:rPr>
          <w:spacing w:val="-5"/>
        </w:rPr>
        <w:t>pedagogical credo </w:t>
      </w:r>
      <w:r>
        <w:rPr>
          <w:spacing w:val="-3"/>
        </w:rPr>
        <w:t>of</w:t>
      </w:r>
      <w:r>
        <w:rPr>
          <w:spacing w:val="-36"/>
        </w:rPr>
        <w:t> </w:t>
      </w:r>
      <w:r>
        <w:rPr>
          <w:spacing w:val="-5"/>
        </w:rPr>
        <w:t>Cicero:</w:t>
      </w:r>
    </w:p>
    <w:p>
      <w:pPr>
        <w:spacing w:line="218" w:lineRule="auto" w:before="29"/>
        <w:ind w:left="568" w:right="446" w:firstLine="0"/>
        <w:jc w:val="both"/>
        <w:rPr>
          <w:sz w:val="19"/>
        </w:rPr>
      </w:pPr>
      <w:r>
        <w:rPr>
          <w:spacing w:val="-4"/>
          <w:sz w:val="19"/>
        </w:rPr>
        <w:t>…since </w:t>
      </w:r>
      <w:r>
        <w:rPr>
          <w:spacing w:val="-3"/>
          <w:sz w:val="19"/>
        </w:rPr>
        <w:t>law </w:t>
      </w:r>
      <w:r>
        <w:rPr>
          <w:spacing w:val="-4"/>
          <w:sz w:val="19"/>
        </w:rPr>
        <w:t>ought </w:t>
      </w:r>
      <w:r>
        <w:rPr>
          <w:spacing w:val="-3"/>
          <w:sz w:val="19"/>
        </w:rPr>
        <w:t>to </w:t>
      </w:r>
      <w:r>
        <w:rPr>
          <w:spacing w:val="-4"/>
          <w:sz w:val="19"/>
        </w:rPr>
        <w:t>correct vices </w:t>
      </w:r>
      <w:r>
        <w:rPr>
          <w:spacing w:val="-3"/>
          <w:sz w:val="19"/>
        </w:rPr>
        <w:t>and </w:t>
      </w:r>
      <w:r>
        <w:rPr>
          <w:spacing w:val="-4"/>
          <w:sz w:val="19"/>
        </w:rPr>
        <w:t>encourage </w:t>
      </w:r>
      <w:r>
        <w:rPr>
          <w:spacing w:val="-5"/>
          <w:sz w:val="19"/>
        </w:rPr>
        <w:t>virtues, </w:t>
      </w:r>
      <w:r>
        <w:rPr>
          <w:spacing w:val="-4"/>
          <w:sz w:val="19"/>
        </w:rPr>
        <w:t>then </w:t>
      </w:r>
      <w:r>
        <w:rPr>
          <w:spacing w:val="-3"/>
          <w:sz w:val="19"/>
        </w:rPr>
        <w:t>the </w:t>
      </w:r>
      <w:r>
        <w:rPr>
          <w:spacing w:val="-5"/>
          <w:sz w:val="19"/>
        </w:rPr>
        <w:t>knowledge </w:t>
      </w:r>
      <w:r>
        <w:rPr>
          <w:sz w:val="19"/>
        </w:rPr>
        <w:t>of </w:t>
      </w:r>
      <w:r>
        <w:rPr>
          <w:spacing w:val="-3"/>
          <w:sz w:val="19"/>
        </w:rPr>
        <w:t>how</w:t>
      </w:r>
      <w:r>
        <w:rPr>
          <w:spacing w:val="-7"/>
          <w:sz w:val="19"/>
        </w:rPr>
        <w:t> </w:t>
      </w:r>
      <w:r>
        <w:rPr>
          <w:spacing w:val="-3"/>
          <w:sz w:val="19"/>
        </w:rPr>
        <w:t>to</w:t>
      </w:r>
      <w:r>
        <w:rPr>
          <w:spacing w:val="-6"/>
          <w:sz w:val="19"/>
        </w:rPr>
        <w:t> </w:t>
      </w:r>
      <w:r>
        <w:rPr>
          <w:spacing w:val="-4"/>
          <w:sz w:val="19"/>
        </w:rPr>
        <w:t>live</w:t>
      </w:r>
      <w:r>
        <w:rPr>
          <w:spacing w:val="-7"/>
          <w:sz w:val="19"/>
        </w:rPr>
        <w:t> </w:t>
      </w:r>
      <w:r>
        <w:rPr>
          <w:spacing w:val="-4"/>
          <w:sz w:val="19"/>
        </w:rPr>
        <w:t>should</w:t>
      </w:r>
      <w:r>
        <w:rPr>
          <w:spacing w:val="-5"/>
          <w:sz w:val="19"/>
        </w:rPr>
        <w:t> </w:t>
      </w:r>
      <w:r>
        <w:rPr>
          <w:sz w:val="19"/>
        </w:rPr>
        <w:t>be</w:t>
      </w:r>
      <w:r>
        <w:rPr>
          <w:spacing w:val="-7"/>
          <w:sz w:val="19"/>
        </w:rPr>
        <w:t> </w:t>
      </w:r>
      <w:r>
        <w:rPr>
          <w:spacing w:val="-4"/>
          <w:sz w:val="19"/>
        </w:rPr>
        <w:t>drawn</w:t>
      </w:r>
      <w:r>
        <w:rPr>
          <w:spacing w:val="-6"/>
          <w:sz w:val="19"/>
        </w:rPr>
        <w:t> </w:t>
      </w:r>
      <w:r>
        <w:rPr>
          <w:spacing w:val="-3"/>
          <w:sz w:val="19"/>
        </w:rPr>
        <w:t>from</w:t>
      </w:r>
      <w:r>
        <w:rPr>
          <w:spacing w:val="-7"/>
          <w:sz w:val="19"/>
        </w:rPr>
        <w:t> </w:t>
      </w:r>
      <w:r>
        <w:rPr>
          <w:spacing w:val="-3"/>
          <w:sz w:val="19"/>
        </w:rPr>
        <w:t>it.</w:t>
      </w:r>
      <w:r>
        <w:rPr>
          <w:spacing w:val="-4"/>
          <w:sz w:val="19"/>
        </w:rPr>
        <w:t> Thus</w:t>
      </w:r>
      <w:r>
        <w:rPr>
          <w:spacing w:val="-6"/>
          <w:sz w:val="19"/>
        </w:rPr>
        <w:t> </w:t>
      </w:r>
      <w:r>
        <w:rPr>
          <w:sz w:val="19"/>
        </w:rPr>
        <w:t>it</w:t>
      </w:r>
      <w:r>
        <w:rPr>
          <w:spacing w:val="-6"/>
          <w:sz w:val="19"/>
        </w:rPr>
        <w:t> </w:t>
      </w:r>
      <w:r>
        <w:rPr>
          <w:spacing w:val="-3"/>
          <w:sz w:val="19"/>
        </w:rPr>
        <w:t>is</w:t>
      </w:r>
      <w:r>
        <w:rPr>
          <w:spacing w:val="-4"/>
          <w:sz w:val="19"/>
        </w:rPr>
        <w:t> </w:t>
      </w:r>
      <w:r>
        <w:rPr>
          <w:spacing w:val="-3"/>
          <w:sz w:val="19"/>
        </w:rPr>
        <w:t>the</w:t>
      </w:r>
      <w:r>
        <w:rPr>
          <w:spacing w:val="-5"/>
          <w:sz w:val="19"/>
        </w:rPr>
        <w:t> </w:t>
      </w:r>
      <w:r>
        <w:rPr>
          <w:spacing w:val="-3"/>
          <w:sz w:val="19"/>
        </w:rPr>
        <w:t>case</w:t>
      </w:r>
      <w:r>
        <w:rPr>
          <w:spacing w:val="-7"/>
          <w:sz w:val="19"/>
        </w:rPr>
        <w:t> </w:t>
      </w:r>
      <w:r>
        <w:rPr>
          <w:spacing w:val="-3"/>
          <w:sz w:val="19"/>
        </w:rPr>
        <w:t>that</w:t>
      </w:r>
      <w:r>
        <w:rPr>
          <w:spacing w:val="-4"/>
          <w:sz w:val="19"/>
        </w:rPr>
        <w:t> wisdom</w:t>
      </w:r>
      <w:r>
        <w:rPr>
          <w:spacing w:val="-8"/>
          <w:sz w:val="19"/>
        </w:rPr>
        <w:t> </w:t>
      </w:r>
      <w:r>
        <w:rPr>
          <w:spacing w:val="-3"/>
          <w:sz w:val="19"/>
        </w:rPr>
        <w:t>is</w:t>
      </w:r>
      <w:r>
        <w:rPr>
          <w:spacing w:val="-4"/>
          <w:sz w:val="19"/>
        </w:rPr>
        <w:t> </w:t>
      </w:r>
      <w:r>
        <w:rPr>
          <w:spacing w:val="-3"/>
          <w:sz w:val="19"/>
        </w:rPr>
        <w:t>the</w:t>
      </w:r>
      <w:r>
        <w:rPr>
          <w:spacing w:val="-4"/>
          <w:sz w:val="19"/>
        </w:rPr>
        <w:t> moth- </w:t>
      </w:r>
      <w:r>
        <w:rPr>
          <w:spacing w:val="-3"/>
          <w:sz w:val="19"/>
        </w:rPr>
        <w:t>er </w:t>
      </w:r>
      <w:r>
        <w:rPr>
          <w:sz w:val="19"/>
        </w:rPr>
        <w:t>of </w:t>
      </w:r>
      <w:r>
        <w:rPr>
          <w:spacing w:val="-4"/>
          <w:sz w:val="19"/>
        </w:rPr>
        <w:t>all good things, </w:t>
      </w:r>
      <w:r>
        <w:rPr>
          <w:spacing w:val="-3"/>
          <w:sz w:val="19"/>
        </w:rPr>
        <w:t>from the </w:t>
      </w:r>
      <w:r>
        <w:rPr>
          <w:spacing w:val="-4"/>
          <w:sz w:val="19"/>
        </w:rPr>
        <w:t>love </w:t>
      </w:r>
      <w:r>
        <w:rPr>
          <w:sz w:val="19"/>
        </w:rPr>
        <w:t>of </w:t>
      </w:r>
      <w:r>
        <w:rPr>
          <w:spacing w:val="-4"/>
          <w:sz w:val="19"/>
        </w:rPr>
        <w:t>which philosophy took its </w:t>
      </w:r>
      <w:r>
        <w:rPr>
          <w:spacing w:val="-3"/>
          <w:sz w:val="19"/>
        </w:rPr>
        <w:t>name in </w:t>
      </w:r>
      <w:r>
        <w:rPr>
          <w:spacing w:val="-4"/>
          <w:sz w:val="19"/>
        </w:rPr>
        <w:t>Greek. The gods have given </w:t>
      </w:r>
      <w:r>
        <w:rPr>
          <w:spacing w:val="-3"/>
          <w:sz w:val="19"/>
        </w:rPr>
        <w:t>to </w:t>
      </w:r>
      <w:r>
        <w:rPr>
          <w:spacing w:val="-4"/>
          <w:sz w:val="19"/>
        </w:rPr>
        <w:t>human existence nothing richer, nothing more outstand- ing, nothing more noble. Philosophy alone </w:t>
      </w:r>
      <w:r>
        <w:rPr>
          <w:spacing w:val="-3"/>
          <w:sz w:val="19"/>
        </w:rPr>
        <w:t>has </w:t>
      </w:r>
      <w:r>
        <w:rPr>
          <w:spacing w:val="-4"/>
          <w:sz w:val="19"/>
        </w:rPr>
        <w:t>taught </w:t>
      </w:r>
      <w:r>
        <w:rPr>
          <w:spacing w:val="-3"/>
          <w:sz w:val="19"/>
        </w:rPr>
        <w:t>us, in </w:t>
      </w:r>
      <w:r>
        <w:rPr>
          <w:spacing w:val="-4"/>
          <w:sz w:val="19"/>
        </w:rPr>
        <w:t>addition </w:t>
      </w:r>
      <w:r>
        <w:rPr>
          <w:spacing w:val="-3"/>
          <w:sz w:val="19"/>
        </w:rPr>
        <w:t>to </w:t>
      </w:r>
      <w:r>
        <w:rPr>
          <w:spacing w:val="-4"/>
          <w:sz w:val="19"/>
        </w:rPr>
        <w:t>every- thing else, </w:t>
      </w:r>
      <w:r>
        <w:rPr>
          <w:spacing w:val="-3"/>
          <w:sz w:val="19"/>
        </w:rPr>
        <w:t>the </w:t>
      </w:r>
      <w:r>
        <w:rPr>
          <w:spacing w:val="-4"/>
          <w:sz w:val="19"/>
        </w:rPr>
        <w:t>most difficult </w:t>
      </w:r>
      <w:r>
        <w:rPr>
          <w:sz w:val="19"/>
        </w:rPr>
        <w:t>of </w:t>
      </w:r>
      <w:r>
        <w:rPr>
          <w:spacing w:val="-3"/>
          <w:sz w:val="19"/>
        </w:rPr>
        <w:t>all </w:t>
      </w:r>
      <w:r>
        <w:rPr>
          <w:spacing w:val="-4"/>
          <w:sz w:val="19"/>
        </w:rPr>
        <w:t>things, </w:t>
      </w:r>
      <w:r>
        <w:rPr>
          <w:spacing w:val="-3"/>
          <w:sz w:val="19"/>
        </w:rPr>
        <w:t>that we </w:t>
      </w:r>
      <w:r>
        <w:rPr>
          <w:spacing w:val="-4"/>
          <w:sz w:val="19"/>
        </w:rPr>
        <w:t>should know ourselves; </w:t>
      </w:r>
      <w:r>
        <w:rPr>
          <w:spacing w:val="-3"/>
          <w:sz w:val="19"/>
        </w:rPr>
        <w:t>and the </w:t>
      </w:r>
      <w:r>
        <w:rPr>
          <w:spacing w:val="-4"/>
          <w:sz w:val="19"/>
        </w:rPr>
        <w:t>force </w:t>
      </w:r>
      <w:r>
        <w:rPr>
          <w:spacing w:val="-3"/>
          <w:sz w:val="19"/>
        </w:rPr>
        <w:t>and </w:t>
      </w:r>
      <w:r>
        <w:rPr>
          <w:spacing w:val="-4"/>
          <w:sz w:val="19"/>
        </w:rPr>
        <w:t>significance </w:t>
      </w:r>
      <w:r>
        <w:rPr>
          <w:sz w:val="19"/>
        </w:rPr>
        <w:t>of </w:t>
      </w:r>
      <w:r>
        <w:rPr>
          <w:spacing w:val="-3"/>
          <w:sz w:val="19"/>
        </w:rPr>
        <w:t>this </w:t>
      </w:r>
      <w:r>
        <w:rPr>
          <w:spacing w:val="-4"/>
          <w:sz w:val="19"/>
        </w:rPr>
        <w:t>maxim </w:t>
      </w:r>
      <w:r>
        <w:rPr>
          <w:spacing w:val="-3"/>
          <w:sz w:val="19"/>
        </w:rPr>
        <w:t>are such that it was </w:t>
      </w:r>
      <w:r>
        <w:rPr>
          <w:spacing w:val="-4"/>
          <w:sz w:val="19"/>
        </w:rPr>
        <w:t>attributed </w:t>
      </w:r>
      <w:r>
        <w:rPr>
          <w:spacing w:val="-3"/>
          <w:sz w:val="19"/>
        </w:rPr>
        <w:t>not to </w:t>
      </w:r>
      <w:r>
        <w:rPr>
          <w:spacing w:val="-4"/>
          <w:sz w:val="19"/>
        </w:rPr>
        <w:t>some</w:t>
      </w:r>
      <w:r>
        <w:rPr>
          <w:spacing w:val="-7"/>
          <w:sz w:val="19"/>
        </w:rPr>
        <w:t> </w:t>
      </w:r>
      <w:r>
        <w:rPr>
          <w:spacing w:val="-4"/>
          <w:sz w:val="19"/>
        </w:rPr>
        <w:t>human</w:t>
      </w:r>
      <w:r>
        <w:rPr>
          <w:spacing w:val="-8"/>
          <w:sz w:val="19"/>
        </w:rPr>
        <w:t> </w:t>
      </w:r>
      <w:r>
        <w:rPr>
          <w:spacing w:val="-3"/>
          <w:sz w:val="19"/>
        </w:rPr>
        <w:t>but</w:t>
      </w:r>
      <w:r>
        <w:rPr>
          <w:spacing w:val="-9"/>
          <w:sz w:val="19"/>
        </w:rPr>
        <w:t> </w:t>
      </w:r>
      <w:r>
        <w:rPr>
          <w:spacing w:val="-3"/>
          <w:sz w:val="19"/>
        </w:rPr>
        <w:t>to</w:t>
      </w:r>
      <w:r>
        <w:rPr>
          <w:spacing w:val="-6"/>
          <w:sz w:val="19"/>
        </w:rPr>
        <w:t> </w:t>
      </w:r>
      <w:r>
        <w:rPr>
          <w:spacing w:val="-3"/>
          <w:sz w:val="19"/>
        </w:rPr>
        <w:t>the</w:t>
      </w:r>
      <w:r>
        <w:rPr>
          <w:spacing w:val="-7"/>
          <w:sz w:val="19"/>
        </w:rPr>
        <w:t> </w:t>
      </w:r>
      <w:r>
        <w:rPr>
          <w:spacing w:val="-4"/>
          <w:sz w:val="19"/>
        </w:rPr>
        <w:t>god</w:t>
      </w:r>
      <w:r>
        <w:rPr>
          <w:spacing w:val="-8"/>
          <w:sz w:val="19"/>
        </w:rPr>
        <w:t> </w:t>
      </w:r>
      <w:r>
        <w:rPr>
          <w:sz w:val="19"/>
        </w:rPr>
        <w:t>of</w:t>
      </w:r>
      <w:r>
        <w:rPr>
          <w:spacing w:val="-5"/>
          <w:sz w:val="19"/>
        </w:rPr>
        <w:t> </w:t>
      </w:r>
      <w:r>
        <w:rPr>
          <w:spacing w:val="-4"/>
          <w:sz w:val="19"/>
        </w:rPr>
        <w:t>Delphi</w:t>
      </w:r>
      <w:r>
        <w:rPr>
          <w:spacing w:val="-9"/>
          <w:sz w:val="19"/>
        </w:rPr>
        <w:t> </w:t>
      </w:r>
      <w:r>
        <w:rPr>
          <w:spacing w:val="-4"/>
          <w:sz w:val="19"/>
        </w:rPr>
        <w:t>(Cic. Leg.</w:t>
      </w:r>
      <w:r>
        <w:rPr>
          <w:spacing w:val="-7"/>
          <w:sz w:val="19"/>
        </w:rPr>
        <w:t> </w:t>
      </w:r>
      <w:r>
        <w:rPr>
          <w:spacing w:val="-5"/>
          <w:sz w:val="19"/>
        </w:rPr>
        <w:t>I.22.58).</w:t>
      </w:r>
    </w:p>
    <w:p>
      <w:pPr>
        <w:pStyle w:val="BodyText"/>
        <w:spacing w:line="232" w:lineRule="auto" w:before="46"/>
        <w:ind w:right="218" w:firstLine="453"/>
      </w:pPr>
      <w:r>
        <w:rPr>
          <w:spacing w:val="-5"/>
        </w:rPr>
        <w:t>Cicero explains where </w:t>
      </w:r>
      <w:r>
        <w:rPr>
          <w:spacing w:val="-4"/>
        </w:rPr>
        <w:t>the </w:t>
      </w:r>
      <w:r>
        <w:rPr>
          <w:spacing w:val="-5"/>
        </w:rPr>
        <w:t>understanding </w:t>
      </w:r>
      <w:r>
        <w:rPr>
          <w:spacing w:val="-3"/>
        </w:rPr>
        <w:t>of </w:t>
      </w:r>
      <w:r>
        <w:rPr>
          <w:spacing w:val="-5"/>
        </w:rPr>
        <w:t>philosophy </w:t>
      </w:r>
      <w:r>
        <w:rPr/>
        <w:t>as </w:t>
      </w:r>
      <w:r>
        <w:rPr>
          <w:spacing w:val="-4"/>
        </w:rPr>
        <w:t>the ecophi- </w:t>
      </w:r>
      <w:r>
        <w:rPr>
          <w:spacing w:val="-5"/>
        </w:rPr>
        <w:t>losophy </w:t>
      </w:r>
      <w:r>
        <w:rPr>
          <w:spacing w:val="-3"/>
        </w:rPr>
        <w:t>of </w:t>
      </w:r>
      <w:r>
        <w:rPr>
          <w:spacing w:val="-5"/>
        </w:rPr>
        <w:t>education comes </w:t>
      </w:r>
      <w:r>
        <w:rPr>
          <w:spacing w:val="-4"/>
        </w:rPr>
        <w:t>from and what </w:t>
      </w:r>
      <w:r>
        <w:rPr>
          <w:spacing w:val="-3"/>
        </w:rPr>
        <w:t>he </w:t>
      </w:r>
      <w:r>
        <w:rPr>
          <w:spacing w:val="-5"/>
        </w:rPr>
        <w:t>thinks </w:t>
      </w:r>
      <w:r>
        <w:rPr>
          <w:spacing w:val="-4"/>
        </w:rPr>
        <w:t>about </w:t>
      </w:r>
      <w:r>
        <w:rPr>
          <w:spacing w:val="-5"/>
        </w:rPr>
        <w:t>further specifying </w:t>
      </w:r>
      <w:r>
        <w:rPr>
          <w:spacing w:val="-4"/>
        </w:rPr>
        <w:t>this </w:t>
      </w:r>
      <w:r>
        <w:rPr>
          <w:spacing w:val="-5"/>
        </w:rPr>
        <w:t>understanding. </w:t>
      </w:r>
      <w:r>
        <w:rPr/>
        <w:t>A </w:t>
      </w:r>
      <w:r>
        <w:rPr>
          <w:spacing w:val="-5"/>
        </w:rPr>
        <w:t>step-by-step </w:t>
      </w:r>
      <w:r>
        <w:rPr>
          <w:spacing w:val="-4"/>
        </w:rPr>
        <w:t>return </w:t>
      </w:r>
      <w:r>
        <w:rPr>
          <w:spacing w:val="-3"/>
        </w:rPr>
        <w:t>to </w:t>
      </w:r>
      <w:r>
        <w:rPr>
          <w:spacing w:val="-4"/>
        </w:rPr>
        <w:t>the original </w:t>
      </w:r>
      <w:r>
        <w:rPr>
          <w:spacing w:val="-5"/>
        </w:rPr>
        <w:t>assumptions </w:t>
      </w:r>
      <w:r>
        <w:rPr>
          <w:spacing w:val="-3"/>
        </w:rPr>
        <w:t>of </w:t>
      </w:r>
      <w:r>
        <w:rPr>
          <w:spacing w:val="-4"/>
        </w:rPr>
        <w:t>the </w:t>
      </w:r>
      <w:r>
        <w:rPr>
          <w:spacing w:val="-5"/>
        </w:rPr>
        <w:t>ancient Greek authors </w:t>
      </w:r>
      <w:r>
        <w:rPr>
          <w:spacing w:val="-4"/>
        </w:rPr>
        <w:t>(and </w:t>
      </w:r>
      <w:r>
        <w:rPr>
          <w:spacing w:val="-5"/>
        </w:rPr>
        <w:t>especially </w:t>
      </w:r>
      <w:r>
        <w:rPr>
          <w:spacing w:val="-3"/>
        </w:rPr>
        <w:t>the </w:t>
      </w:r>
      <w:r>
        <w:rPr>
          <w:spacing w:val="-5"/>
        </w:rPr>
        <w:t>Socratic message </w:t>
      </w:r>
      <w:r>
        <w:rPr>
          <w:spacing w:val="-3"/>
        </w:rPr>
        <w:t>of </w:t>
      </w:r>
      <w:r>
        <w:rPr>
          <w:spacing w:val="-5"/>
        </w:rPr>
        <w:t>caring </w:t>
      </w:r>
      <w:r>
        <w:rPr>
          <w:spacing w:val="-3"/>
        </w:rPr>
        <w:t>of </w:t>
      </w:r>
      <w:r>
        <w:rPr>
          <w:spacing w:val="-4"/>
        </w:rPr>
        <w:t>the  self </w:t>
      </w:r>
      <w:r>
        <w:rPr>
          <w:spacing w:val="-5"/>
        </w:rPr>
        <w:t>through education </w:t>
      </w:r>
      <w:r>
        <w:rPr>
          <w:spacing w:val="-4"/>
        </w:rPr>
        <w:t>and </w:t>
      </w:r>
      <w:r>
        <w:rPr/>
        <w:t>to </w:t>
      </w:r>
      <w:r>
        <w:rPr>
          <w:spacing w:val="-4"/>
        </w:rPr>
        <w:t>the city’s </w:t>
      </w:r>
      <w:r>
        <w:rPr>
          <w:spacing w:val="-5"/>
        </w:rPr>
        <w:t>benefit) </w:t>
      </w:r>
      <w:r>
        <w:rPr>
          <w:spacing w:val="-3"/>
        </w:rPr>
        <w:t>is </w:t>
      </w:r>
      <w:r>
        <w:rPr>
          <w:spacing w:val="-5"/>
        </w:rPr>
        <w:t>important </w:t>
      </w:r>
      <w:r>
        <w:rPr>
          <w:spacing w:val="-3"/>
        </w:rPr>
        <w:t>for </w:t>
      </w:r>
      <w:r>
        <w:rPr>
          <w:spacing w:val="-5"/>
        </w:rPr>
        <w:t>Cicero </w:t>
      </w:r>
      <w:r>
        <w:rPr>
          <w:spacing w:val="-3"/>
        </w:rPr>
        <w:t>in </w:t>
      </w:r>
      <w:r>
        <w:rPr>
          <w:spacing w:val="-5"/>
        </w:rPr>
        <w:t>terms </w:t>
      </w:r>
      <w:r>
        <w:rPr/>
        <w:t>of </w:t>
      </w:r>
      <w:r>
        <w:rPr>
          <w:spacing w:val="-5"/>
        </w:rPr>
        <w:t>deriving </w:t>
      </w:r>
      <w:r>
        <w:rPr>
          <w:spacing w:val="-4"/>
        </w:rPr>
        <w:t>the </w:t>
      </w:r>
      <w:r>
        <w:rPr>
          <w:spacing w:val="-5"/>
        </w:rPr>
        <w:t>correct “rules </w:t>
      </w:r>
      <w:r>
        <w:rPr/>
        <w:t>of </w:t>
      </w:r>
      <w:r>
        <w:rPr>
          <w:spacing w:val="-4"/>
        </w:rPr>
        <w:t>life”. </w:t>
      </w:r>
      <w:r>
        <w:rPr>
          <w:spacing w:val="-3"/>
        </w:rPr>
        <w:t>It </w:t>
      </w:r>
      <w:r>
        <w:rPr>
          <w:spacing w:val="-5"/>
        </w:rPr>
        <w:t>seems </w:t>
      </w:r>
      <w:r>
        <w:rPr>
          <w:spacing w:val="-3"/>
        </w:rPr>
        <w:t>to him </w:t>
      </w:r>
      <w:r>
        <w:rPr>
          <w:spacing w:val="-4"/>
        </w:rPr>
        <w:t>that </w:t>
      </w:r>
      <w:r>
        <w:rPr>
          <w:spacing w:val="-5"/>
        </w:rPr>
        <w:t>Romans </w:t>
      </w:r>
      <w:r>
        <w:rPr>
          <w:spacing w:val="-3"/>
        </w:rPr>
        <w:t>are </w:t>
      </w:r>
      <w:r>
        <w:rPr>
          <w:spacing w:val="-5"/>
        </w:rPr>
        <w:t>perfectly capable </w:t>
      </w:r>
      <w:r>
        <w:rPr>
          <w:spacing w:val="-3"/>
        </w:rPr>
        <w:t>of </w:t>
      </w:r>
      <w:r>
        <w:rPr>
          <w:spacing w:val="-5"/>
        </w:rPr>
        <w:t>building </w:t>
      </w:r>
      <w:r>
        <w:rPr>
          <w:spacing w:val="-4"/>
        </w:rPr>
        <w:t>life </w:t>
      </w:r>
      <w:r>
        <w:rPr>
          <w:spacing w:val="-3"/>
        </w:rPr>
        <w:t>as </w:t>
      </w:r>
      <w:r>
        <w:rPr/>
        <w:t>a </w:t>
      </w:r>
      <w:r>
        <w:rPr>
          <w:spacing w:val="-5"/>
        </w:rPr>
        <w:t>process </w:t>
      </w:r>
      <w:r>
        <w:rPr>
          <w:spacing w:val="-3"/>
        </w:rPr>
        <w:t>of </w:t>
      </w:r>
      <w:r>
        <w:rPr>
          <w:spacing w:val="-5"/>
        </w:rPr>
        <w:t>caring </w:t>
      </w:r>
      <w:r>
        <w:rPr>
          <w:spacing w:val="-3"/>
        </w:rPr>
        <w:t>of </w:t>
      </w:r>
      <w:r>
        <w:rPr>
          <w:spacing w:val="-5"/>
        </w:rPr>
        <w:t>themselves, </w:t>
      </w:r>
      <w:r>
        <w:rPr>
          <w:spacing w:val="-4"/>
        </w:rPr>
        <w:t>since they possess </w:t>
      </w:r>
      <w:r>
        <w:rPr>
          <w:spacing w:val="-3"/>
        </w:rPr>
        <w:t>the </w:t>
      </w:r>
      <w:r>
        <w:rPr>
          <w:spacing w:val="-5"/>
        </w:rPr>
        <w:t>ability, </w:t>
      </w:r>
      <w:r>
        <w:rPr>
          <w:spacing w:val="-3"/>
        </w:rPr>
        <w:t>in some </w:t>
      </w:r>
      <w:r>
        <w:rPr>
          <w:spacing w:val="-5"/>
        </w:rPr>
        <w:t>instances, </w:t>
      </w:r>
      <w:r>
        <w:rPr>
          <w:spacing w:val="-3"/>
        </w:rPr>
        <w:t>to </w:t>
      </w:r>
      <w:r>
        <w:rPr>
          <w:spacing w:val="-5"/>
        </w:rPr>
        <w:t>make “wiser discoveries  than </w:t>
      </w:r>
      <w:r>
        <w:rPr>
          <w:spacing w:val="-4"/>
        </w:rPr>
        <w:t>the </w:t>
      </w:r>
      <w:r>
        <w:rPr>
          <w:spacing w:val="-5"/>
        </w:rPr>
        <w:t>Greeks, </w:t>
      </w:r>
      <w:r>
        <w:rPr>
          <w:spacing w:val="-4"/>
        </w:rPr>
        <w:t>with </w:t>
      </w:r>
      <w:r>
        <w:rPr>
          <w:spacing w:val="-5"/>
        </w:rPr>
        <w:t>reference </w:t>
      </w:r>
      <w:r>
        <w:rPr/>
        <w:t>to </w:t>
      </w:r>
      <w:r>
        <w:rPr>
          <w:spacing w:val="-4"/>
        </w:rPr>
        <w:t>those </w:t>
      </w:r>
      <w:r>
        <w:rPr>
          <w:spacing w:val="-5"/>
        </w:rPr>
        <w:t>subjects which </w:t>
      </w:r>
      <w:r>
        <w:rPr>
          <w:spacing w:val="-4"/>
        </w:rPr>
        <w:t>they have</w:t>
      </w:r>
      <w:r>
        <w:rPr>
          <w:spacing w:val="41"/>
        </w:rPr>
        <w:t> </w:t>
      </w:r>
      <w:r>
        <w:rPr>
          <w:spacing w:val="-5"/>
        </w:rPr>
        <w:t>considered</w:t>
      </w:r>
    </w:p>
    <w:p>
      <w:pPr>
        <w:pStyle w:val="BodyText"/>
        <w:spacing w:before="10"/>
        <w:ind w:left="0"/>
        <w:jc w:val="left"/>
        <w:rPr>
          <w:sz w:val="12"/>
        </w:rPr>
      </w:pPr>
      <w:r>
        <w:rPr/>
        <w:pict>
          <v:line style="position:absolute;mso-position-horizontal-relative:page;mso-position-vertical-relative:paragraph;z-index:-251176960;mso-wrap-distance-left:0;mso-wrap-distance-right:0" from="51.035809pt,9.558275pt" to="195.055809pt,9.558275pt" stroked="true" strokeweight=".36pt" strokecolor="#000000">
            <v:stroke dashstyle="solid"/>
            <w10:wrap type="topAndBottom"/>
          </v:line>
        </w:pict>
      </w:r>
    </w:p>
    <w:p>
      <w:pPr>
        <w:spacing w:line="223" w:lineRule="auto" w:before="19"/>
        <w:ind w:left="340" w:right="222" w:firstLine="0"/>
        <w:jc w:val="both"/>
        <w:rPr>
          <w:sz w:val="18"/>
        </w:rPr>
      </w:pPr>
      <w:r>
        <w:rPr>
          <w:position w:val="6"/>
          <w:sz w:val="12"/>
        </w:rPr>
        <w:t>3 </w:t>
      </w:r>
      <w:r>
        <w:rPr>
          <w:spacing w:val="-4"/>
          <w:sz w:val="18"/>
        </w:rPr>
        <w:t>Using this phrase </w:t>
      </w:r>
      <w:r>
        <w:rPr>
          <w:sz w:val="18"/>
        </w:rPr>
        <w:t>– </w:t>
      </w:r>
      <w:r>
        <w:rPr>
          <w:spacing w:val="-4"/>
          <w:sz w:val="18"/>
        </w:rPr>
        <w:t>ecophilosophy </w:t>
      </w:r>
      <w:r>
        <w:rPr>
          <w:sz w:val="18"/>
        </w:rPr>
        <w:t>of </w:t>
      </w:r>
      <w:r>
        <w:rPr>
          <w:spacing w:val="-5"/>
          <w:sz w:val="18"/>
        </w:rPr>
        <w:t>education </w:t>
      </w:r>
      <w:r>
        <w:rPr>
          <w:sz w:val="18"/>
        </w:rPr>
        <w:t>– </w:t>
      </w:r>
      <w:r>
        <w:rPr>
          <w:spacing w:val="-3"/>
          <w:sz w:val="18"/>
        </w:rPr>
        <w:t>we </w:t>
      </w:r>
      <w:r>
        <w:rPr>
          <w:spacing w:val="-5"/>
          <w:sz w:val="18"/>
        </w:rPr>
        <w:t>proceed </w:t>
      </w:r>
      <w:r>
        <w:rPr>
          <w:spacing w:val="-4"/>
          <w:sz w:val="18"/>
        </w:rPr>
        <w:t>from </w:t>
      </w:r>
      <w:r>
        <w:rPr>
          <w:sz w:val="18"/>
        </w:rPr>
        <w:t>a </w:t>
      </w:r>
      <w:r>
        <w:rPr>
          <w:spacing w:val="-4"/>
          <w:sz w:val="18"/>
        </w:rPr>
        <w:t>broad analogy with </w:t>
      </w:r>
      <w:r>
        <w:rPr>
          <w:spacing w:val="-5"/>
          <w:sz w:val="18"/>
        </w:rPr>
        <w:t>ecophilosophy </w:t>
      </w:r>
      <w:r>
        <w:rPr>
          <w:spacing w:val="-3"/>
          <w:sz w:val="18"/>
        </w:rPr>
        <w:t>as </w:t>
      </w:r>
      <w:r>
        <w:rPr>
          <w:spacing w:val="-4"/>
          <w:sz w:val="18"/>
        </w:rPr>
        <w:t>such, </w:t>
      </w:r>
      <w:r>
        <w:rPr>
          <w:spacing w:val="-5"/>
          <w:sz w:val="18"/>
        </w:rPr>
        <w:t>supporters </w:t>
      </w:r>
      <w:r>
        <w:rPr>
          <w:sz w:val="18"/>
        </w:rPr>
        <w:t>of </w:t>
      </w:r>
      <w:r>
        <w:rPr>
          <w:spacing w:val="-5"/>
          <w:sz w:val="18"/>
        </w:rPr>
        <w:t>which </w:t>
      </w:r>
      <w:r>
        <w:rPr>
          <w:spacing w:val="-4"/>
          <w:sz w:val="18"/>
        </w:rPr>
        <w:t>argue that </w:t>
      </w:r>
      <w:r>
        <w:rPr>
          <w:spacing w:val="-3"/>
          <w:sz w:val="18"/>
        </w:rPr>
        <w:t>it </w:t>
      </w:r>
      <w:r>
        <w:rPr>
          <w:sz w:val="18"/>
        </w:rPr>
        <w:t>is </w:t>
      </w:r>
      <w:r>
        <w:rPr>
          <w:spacing w:val="-4"/>
          <w:sz w:val="18"/>
        </w:rPr>
        <w:t>impossible </w:t>
      </w:r>
      <w:r>
        <w:rPr>
          <w:spacing w:val="-3"/>
          <w:sz w:val="18"/>
        </w:rPr>
        <w:t>to </w:t>
      </w:r>
      <w:r>
        <w:rPr>
          <w:spacing w:val="-4"/>
          <w:sz w:val="18"/>
        </w:rPr>
        <w:t>create </w:t>
      </w:r>
      <w:r>
        <w:rPr>
          <w:spacing w:val="-5"/>
          <w:sz w:val="18"/>
        </w:rPr>
        <w:t>anything </w:t>
      </w:r>
      <w:r>
        <w:rPr>
          <w:spacing w:val="-4"/>
          <w:sz w:val="18"/>
        </w:rPr>
        <w:t>globally </w:t>
      </w:r>
      <w:r>
        <w:rPr>
          <w:spacing w:val="-5"/>
          <w:sz w:val="18"/>
        </w:rPr>
        <w:t>sustainable </w:t>
      </w:r>
      <w:r>
        <w:rPr>
          <w:spacing w:val="-3"/>
          <w:sz w:val="18"/>
        </w:rPr>
        <w:t>in the </w:t>
      </w:r>
      <w:r>
        <w:rPr>
          <w:spacing w:val="-4"/>
          <w:sz w:val="18"/>
        </w:rPr>
        <w:t>human world </w:t>
      </w:r>
      <w:r>
        <w:rPr>
          <w:sz w:val="18"/>
        </w:rPr>
        <w:t>if </w:t>
      </w:r>
      <w:r>
        <w:rPr>
          <w:spacing w:val="-3"/>
          <w:sz w:val="18"/>
        </w:rPr>
        <w:t>it is </w:t>
      </w:r>
      <w:r>
        <w:rPr>
          <w:spacing w:val="-5"/>
          <w:sz w:val="18"/>
        </w:rPr>
        <w:t>created </w:t>
      </w:r>
      <w:r>
        <w:rPr>
          <w:spacing w:val="-3"/>
          <w:sz w:val="18"/>
        </w:rPr>
        <w:t>in </w:t>
      </w:r>
      <w:r>
        <w:rPr>
          <w:spacing w:val="-4"/>
          <w:sz w:val="18"/>
        </w:rPr>
        <w:t>contradiction </w:t>
      </w:r>
      <w:r>
        <w:rPr>
          <w:spacing w:val="-3"/>
          <w:sz w:val="18"/>
        </w:rPr>
        <w:t>to the </w:t>
      </w:r>
      <w:r>
        <w:rPr>
          <w:spacing w:val="-5"/>
          <w:sz w:val="18"/>
        </w:rPr>
        <w:t>world </w:t>
      </w:r>
      <w:r>
        <w:rPr>
          <w:sz w:val="18"/>
        </w:rPr>
        <w:t>of </w:t>
      </w:r>
      <w:r>
        <w:rPr>
          <w:spacing w:val="-3"/>
          <w:sz w:val="18"/>
        </w:rPr>
        <w:t>na- </w:t>
      </w:r>
      <w:r>
        <w:rPr>
          <w:spacing w:val="-4"/>
          <w:sz w:val="18"/>
        </w:rPr>
        <w:t>ture (and education here </w:t>
      </w:r>
      <w:r>
        <w:rPr>
          <w:sz w:val="18"/>
        </w:rPr>
        <w:t>is no </w:t>
      </w:r>
      <w:r>
        <w:rPr>
          <w:spacing w:val="-4"/>
          <w:sz w:val="18"/>
        </w:rPr>
        <w:t>exception). See, </w:t>
      </w:r>
      <w:r>
        <w:rPr>
          <w:spacing w:val="-5"/>
          <w:sz w:val="18"/>
        </w:rPr>
        <w:t>Witoszek, </w:t>
      </w:r>
      <w:r>
        <w:rPr>
          <w:spacing w:val="-4"/>
          <w:sz w:val="18"/>
        </w:rPr>
        <w:t>Brennan 1999, </w:t>
      </w:r>
      <w:r>
        <w:rPr>
          <w:spacing w:val="-5"/>
          <w:sz w:val="18"/>
        </w:rPr>
        <w:t>Griffin </w:t>
      </w:r>
      <w:r>
        <w:rPr>
          <w:spacing w:val="-4"/>
          <w:sz w:val="18"/>
        </w:rPr>
        <w:t>2011., </w:t>
      </w:r>
      <w:r>
        <w:rPr>
          <w:spacing w:val="-3"/>
          <w:sz w:val="18"/>
        </w:rPr>
        <w:t>et </w:t>
      </w:r>
      <w:r>
        <w:rPr>
          <w:spacing w:val="-4"/>
          <w:sz w:val="18"/>
        </w:rPr>
        <w:t>al. </w:t>
      </w:r>
      <w:r>
        <w:rPr>
          <w:position w:val="6"/>
          <w:sz w:val="12"/>
        </w:rPr>
        <w:t>4 </w:t>
      </w:r>
      <w:r>
        <w:rPr>
          <w:spacing w:val="-4"/>
          <w:sz w:val="18"/>
        </w:rPr>
        <w:t>Schwartz </w:t>
      </w:r>
      <w:r>
        <w:rPr>
          <w:spacing w:val="-3"/>
          <w:sz w:val="18"/>
        </w:rPr>
        <w:t>2009: </w:t>
      </w:r>
      <w:r>
        <w:rPr>
          <w:sz w:val="18"/>
        </w:rPr>
        <w:t>1.</w:t>
      </w:r>
    </w:p>
    <w:p>
      <w:pPr>
        <w:spacing w:line="198" w:lineRule="exact" w:before="0"/>
        <w:ind w:left="340" w:right="0" w:firstLine="0"/>
        <w:jc w:val="both"/>
        <w:rPr>
          <w:sz w:val="18"/>
        </w:rPr>
      </w:pPr>
      <w:r>
        <w:rPr>
          <w:position w:val="6"/>
          <w:sz w:val="12"/>
        </w:rPr>
        <w:t>5 </w:t>
      </w:r>
      <w:r>
        <w:rPr>
          <w:sz w:val="18"/>
        </w:rPr>
        <w:t>Krasnya and Rothb 2011: 78.</w:t>
      </w:r>
    </w:p>
    <w:p>
      <w:pPr>
        <w:spacing w:after="0" w:line="198" w:lineRule="exact"/>
        <w:jc w:val="both"/>
        <w:rPr>
          <w:sz w:val="18"/>
        </w:rPr>
        <w:sectPr>
          <w:headerReference w:type="default" r:id="rId223"/>
          <w:headerReference w:type="even" r:id="rId224"/>
          <w:pgSz w:w="8230" w:h="12190"/>
          <w:pgMar w:header="656" w:footer="0" w:top="900" w:bottom="280" w:left="680" w:right="680"/>
          <w:pgNumType w:start="347"/>
        </w:sectPr>
      </w:pPr>
    </w:p>
    <w:p>
      <w:pPr>
        <w:pStyle w:val="BodyText"/>
        <w:spacing w:before="2"/>
        <w:ind w:left="0"/>
        <w:jc w:val="left"/>
        <w:rPr>
          <w:sz w:val="11"/>
        </w:rPr>
      </w:pPr>
    </w:p>
    <w:p>
      <w:pPr>
        <w:pStyle w:val="BodyText"/>
        <w:spacing w:line="232" w:lineRule="auto" w:before="99"/>
        <w:ind w:right="216"/>
      </w:pPr>
      <w:r>
        <w:rPr>
          <w:spacing w:val="-5"/>
        </w:rPr>
        <w:t>worthy </w:t>
      </w:r>
      <w:r>
        <w:rPr>
          <w:spacing w:val="-3"/>
        </w:rPr>
        <w:t>of </w:t>
      </w:r>
      <w:r>
        <w:rPr>
          <w:spacing w:val="-5"/>
        </w:rPr>
        <w:t>devoting </w:t>
      </w:r>
      <w:r>
        <w:rPr>
          <w:spacing w:val="-4"/>
        </w:rPr>
        <w:t>their </w:t>
      </w:r>
      <w:r>
        <w:rPr>
          <w:spacing w:val="-5"/>
        </w:rPr>
        <w:t>attention </w:t>
      </w:r>
      <w:r>
        <w:rPr>
          <w:spacing w:val="-4"/>
        </w:rPr>
        <w:t>to” </w:t>
      </w:r>
      <w:r>
        <w:rPr>
          <w:spacing w:val="-5"/>
        </w:rPr>
        <w:t>(Cic. </w:t>
      </w:r>
      <w:r>
        <w:rPr>
          <w:spacing w:val="-4"/>
        </w:rPr>
        <w:t>Tusc. </w:t>
      </w:r>
      <w:r>
        <w:rPr>
          <w:spacing w:val="-5"/>
        </w:rPr>
        <w:t>I.1). </w:t>
      </w:r>
      <w:r>
        <w:rPr>
          <w:spacing w:val="-4"/>
        </w:rPr>
        <w:t>The </w:t>
      </w:r>
      <w:r>
        <w:rPr>
          <w:spacing w:val="-5"/>
        </w:rPr>
        <w:t>need </w:t>
      </w:r>
      <w:r>
        <w:rPr>
          <w:spacing w:val="-3"/>
        </w:rPr>
        <w:t>to </w:t>
      </w:r>
      <w:r>
        <w:rPr>
          <w:spacing w:val="-4"/>
        </w:rPr>
        <w:t>take </w:t>
      </w:r>
      <w:r>
        <w:rPr>
          <w:spacing w:val="-5"/>
        </w:rPr>
        <w:t>care </w:t>
      </w:r>
      <w:r>
        <w:rPr/>
        <w:t>of </w:t>
      </w:r>
      <w:r>
        <w:rPr>
          <w:spacing w:val="-4"/>
        </w:rPr>
        <w:t>the self </w:t>
      </w:r>
      <w:r>
        <w:rPr>
          <w:spacing w:val="-5"/>
        </w:rPr>
        <w:t>through education, </w:t>
      </w:r>
      <w:r>
        <w:rPr>
          <w:spacing w:val="-3"/>
        </w:rPr>
        <w:t>on </w:t>
      </w:r>
      <w:r>
        <w:rPr>
          <w:spacing w:val="-5"/>
        </w:rPr>
        <w:t>which Socrates insisted </w:t>
      </w:r>
      <w:r>
        <w:rPr>
          <w:spacing w:val="-3"/>
        </w:rPr>
        <w:t>so </w:t>
      </w:r>
      <w:r>
        <w:rPr>
          <w:spacing w:val="-4"/>
        </w:rPr>
        <w:t>much, </w:t>
      </w:r>
      <w:r>
        <w:rPr>
          <w:spacing w:val="-5"/>
        </w:rPr>
        <w:t>was seen </w:t>
      </w:r>
      <w:r>
        <w:rPr/>
        <w:t>by </w:t>
      </w:r>
      <w:r>
        <w:rPr>
          <w:spacing w:val="-5"/>
        </w:rPr>
        <w:t>Cicero </w:t>
      </w:r>
      <w:r>
        <w:rPr>
          <w:spacing w:val="-3"/>
        </w:rPr>
        <w:t>as </w:t>
      </w:r>
      <w:r>
        <w:rPr/>
        <w:t>a </w:t>
      </w:r>
      <w:r>
        <w:rPr>
          <w:spacing w:val="-3"/>
        </w:rPr>
        <w:t>way to </w:t>
      </w:r>
      <w:r>
        <w:rPr>
          <w:spacing w:val="-4"/>
        </w:rPr>
        <w:t>find, </w:t>
      </w:r>
      <w:r>
        <w:rPr>
          <w:spacing w:val="-3"/>
        </w:rPr>
        <w:t>not </w:t>
      </w:r>
      <w:r>
        <w:rPr>
          <w:spacing w:val="-5"/>
        </w:rPr>
        <w:t>lose, </w:t>
      </w:r>
      <w:r>
        <w:rPr>
          <w:spacing w:val="-4"/>
        </w:rPr>
        <w:t>oneself </w:t>
      </w:r>
      <w:r>
        <w:rPr>
          <w:spacing w:val="-3"/>
        </w:rPr>
        <w:t>in </w:t>
      </w:r>
      <w:r>
        <w:rPr/>
        <w:t>a </w:t>
      </w:r>
      <w:r>
        <w:rPr>
          <w:spacing w:val="-4"/>
        </w:rPr>
        <w:t>city that lives </w:t>
      </w:r>
      <w:r>
        <w:rPr>
          <w:spacing w:val="-3"/>
        </w:rPr>
        <w:t>an </w:t>
      </w:r>
      <w:r>
        <w:rPr>
          <w:spacing w:val="-4"/>
        </w:rPr>
        <w:t>active </w:t>
      </w:r>
      <w:r>
        <w:rPr>
          <w:spacing w:val="-5"/>
        </w:rPr>
        <w:t>political </w:t>
      </w:r>
      <w:r>
        <w:rPr>
          <w:spacing w:val="-4"/>
        </w:rPr>
        <w:t>life.</w:t>
      </w:r>
      <w:r>
        <w:rPr>
          <w:spacing w:val="-4"/>
          <w:position w:val="7"/>
          <w:sz w:val="14"/>
        </w:rPr>
        <w:t>6 </w:t>
      </w:r>
      <w:r>
        <w:rPr>
          <w:spacing w:val="-5"/>
        </w:rPr>
        <w:t>Cicero was trying </w:t>
      </w:r>
      <w:r>
        <w:rPr>
          <w:spacing w:val="-3"/>
        </w:rPr>
        <w:t>to </w:t>
      </w:r>
      <w:r>
        <w:rPr>
          <w:spacing w:val="-4"/>
        </w:rPr>
        <w:t>prove </w:t>
      </w:r>
      <w:r>
        <w:rPr>
          <w:spacing w:val="-3"/>
        </w:rPr>
        <w:t>to his </w:t>
      </w:r>
      <w:r>
        <w:rPr>
          <w:spacing w:val="-5"/>
        </w:rPr>
        <w:t>contemporaries </w:t>
      </w:r>
      <w:r>
        <w:rPr>
          <w:spacing w:val="-4"/>
        </w:rPr>
        <w:t>that </w:t>
      </w:r>
      <w:r>
        <w:rPr>
          <w:spacing w:val="-5"/>
        </w:rPr>
        <w:t>though </w:t>
      </w:r>
      <w:r>
        <w:rPr>
          <w:spacing w:val="-4"/>
        </w:rPr>
        <w:t>Athens </w:t>
      </w:r>
      <w:r>
        <w:rPr>
          <w:spacing w:val="-3"/>
        </w:rPr>
        <w:t>in </w:t>
      </w:r>
      <w:r>
        <w:rPr>
          <w:spacing w:val="-4"/>
        </w:rPr>
        <w:t>his </w:t>
      </w:r>
      <w:r>
        <w:rPr>
          <w:spacing w:val="-5"/>
        </w:rPr>
        <w:t>time was </w:t>
      </w:r>
      <w:r>
        <w:rPr>
          <w:spacing w:val="-4"/>
        </w:rPr>
        <w:t>not </w:t>
      </w:r>
      <w:r>
        <w:rPr>
          <w:spacing w:val="-3"/>
        </w:rPr>
        <w:t>the </w:t>
      </w:r>
      <w:r>
        <w:rPr>
          <w:spacing w:val="-4"/>
        </w:rPr>
        <w:t>same </w:t>
      </w:r>
      <w:r>
        <w:rPr/>
        <w:t>as </w:t>
      </w:r>
      <w:r>
        <w:rPr>
          <w:spacing w:val="-3"/>
        </w:rPr>
        <w:t>in </w:t>
      </w:r>
      <w:r>
        <w:rPr>
          <w:spacing w:val="-5"/>
        </w:rPr>
        <w:t>Socrates’ </w:t>
      </w:r>
      <w:r>
        <w:rPr>
          <w:spacing w:val="-4"/>
        </w:rPr>
        <w:t>days, the </w:t>
      </w:r>
      <w:r>
        <w:rPr>
          <w:spacing w:val="-5"/>
        </w:rPr>
        <w:t>pedagogical teachings </w:t>
      </w:r>
      <w:r>
        <w:rPr>
          <w:spacing w:val="-3"/>
        </w:rPr>
        <w:t>of </w:t>
      </w:r>
      <w:r>
        <w:rPr>
          <w:spacing w:val="-4"/>
        </w:rPr>
        <w:t>the “great and </w:t>
      </w:r>
      <w:r>
        <w:rPr>
          <w:spacing w:val="-5"/>
        </w:rPr>
        <w:t>glorious” </w:t>
      </w:r>
      <w:r>
        <w:rPr>
          <w:spacing w:val="-4"/>
        </w:rPr>
        <w:t>Greeks have </w:t>
      </w:r>
      <w:r>
        <w:rPr/>
        <w:t>a </w:t>
      </w:r>
      <w:r>
        <w:rPr>
          <w:spacing w:val="-4"/>
        </w:rPr>
        <w:t>right </w:t>
      </w:r>
      <w:r>
        <w:rPr>
          <w:spacing w:val="-3"/>
        </w:rPr>
        <w:t>to </w:t>
      </w:r>
      <w:r>
        <w:rPr>
          <w:spacing w:val="-4"/>
        </w:rPr>
        <w:t>the </w:t>
      </w:r>
      <w:r>
        <w:rPr>
          <w:spacing w:val="-5"/>
        </w:rPr>
        <w:t>second birth </w:t>
      </w:r>
      <w:r>
        <w:rPr/>
        <w:t>in </w:t>
      </w:r>
      <w:r>
        <w:rPr>
          <w:spacing w:val="-5"/>
        </w:rPr>
        <w:t>Rome. </w:t>
      </w:r>
      <w:r>
        <w:rPr>
          <w:spacing w:val="-4"/>
        </w:rPr>
        <w:t>For </w:t>
      </w:r>
      <w:r>
        <w:rPr>
          <w:spacing w:val="-5"/>
        </w:rPr>
        <w:t>Cicero, </w:t>
      </w:r>
      <w:r>
        <w:rPr>
          <w:spacing w:val="-4"/>
        </w:rPr>
        <w:t>the </w:t>
      </w:r>
      <w:r>
        <w:rPr>
          <w:spacing w:val="-5"/>
        </w:rPr>
        <w:t>greatest achievement </w:t>
      </w:r>
      <w:r>
        <w:rPr>
          <w:spacing w:val="-3"/>
        </w:rPr>
        <w:t>of </w:t>
      </w:r>
      <w:r>
        <w:rPr>
          <w:spacing w:val="-4"/>
        </w:rPr>
        <w:t>the </w:t>
      </w:r>
      <w:r>
        <w:rPr>
          <w:spacing w:val="-5"/>
        </w:rPr>
        <w:t>Greek philosophers was </w:t>
      </w:r>
      <w:r>
        <w:rPr>
          <w:spacing w:val="-4"/>
        </w:rPr>
        <w:t>that they had </w:t>
      </w:r>
      <w:r>
        <w:rPr>
          <w:spacing w:val="-5"/>
        </w:rPr>
        <w:t>brought philosophy </w:t>
      </w:r>
      <w:r>
        <w:rPr>
          <w:spacing w:val="-4"/>
        </w:rPr>
        <w:t>from </w:t>
      </w:r>
      <w:r>
        <w:rPr>
          <w:spacing w:val="-3"/>
        </w:rPr>
        <w:t>on </w:t>
      </w:r>
      <w:r>
        <w:rPr>
          <w:spacing w:val="-4"/>
        </w:rPr>
        <w:t>high </w:t>
      </w:r>
      <w:r>
        <w:rPr>
          <w:spacing w:val="-3"/>
        </w:rPr>
        <w:t>to </w:t>
      </w:r>
      <w:r>
        <w:rPr>
          <w:spacing w:val="-4"/>
        </w:rPr>
        <w:t>the cities, and Socrates </w:t>
      </w:r>
      <w:r>
        <w:rPr>
          <w:spacing w:val="-5"/>
        </w:rPr>
        <w:t>was </w:t>
      </w:r>
      <w:r>
        <w:rPr>
          <w:spacing w:val="-4"/>
        </w:rPr>
        <w:t>first </w:t>
      </w:r>
      <w:r>
        <w:rPr>
          <w:spacing w:val="-5"/>
        </w:rPr>
        <w:t>among </w:t>
      </w:r>
      <w:r>
        <w:rPr>
          <w:spacing w:val="-4"/>
        </w:rPr>
        <w:t>them </w:t>
      </w:r>
      <w:r>
        <w:rPr>
          <w:spacing w:val="-5"/>
        </w:rPr>
        <w:t>(Cic. Tusc.V.10). Socrates </w:t>
      </w:r>
      <w:r>
        <w:rPr>
          <w:spacing w:val="-3"/>
        </w:rPr>
        <w:t>did </w:t>
      </w:r>
      <w:r>
        <w:rPr>
          <w:spacing w:val="-4"/>
        </w:rPr>
        <w:t>this </w:t>
      </w:r>
      <w:r>
        <w:rPr/>
        <w:t>by </w:t>
      </w:r>
      <w:r>
        <w:rPr>
          <w:spacing w:val="-5"/>
        </w:rPr>
        <w:t>raising </w:t>
      </w:r>
      <w:r>
        <w:rPr>
          <w:spacing w:val="-4"/>
        </w:rPr>
        <w:t>the </w:t>
      </w:r>
      <w:r>
        <w:rPr>
          <w:spacing w:val="-5"/>
        </w:rPr>
        <w:t>question </w:t>
      </w:r>
      <w:r>
        <w:rPr>
          <w:spacing w:val="-3"/>
        </w:rPr>
        <w:t>of </w:t>
      </w:r>
      <w:r>
        <w:rPr>
          <w:spacing w:val="-4"/>
        </w:rPr>
        <w:t>the best way </w:t>
      </w:r>
      <w:r>
        <w:rPr>
          <w:spacing w:val="-3"/>
        </w:rPr>
        <w:t>of </w:t>
      </w:r>
      <w:r>
        <w:rPr>
          <w:spacing w:val="-4"/>
        </w:rPr>
        <w:t>life </w:t>
      </w:r>
      <w:r>
        <w:rPr>
          <w:spacing w:val="-3"/>
        </w:rPr>
        <w:t>in </w:t>
      </w:r>
      <w:r>
        <w:rPr>
          <w:spacing w:val="-4"/>
        </w:rPr>
        <w:t>the city, and </w:t>
      </w:r>
      <w:r>
        <w:rPr>
          <w:spacing w:val="-5"/>
        </w:rPr>
        <w:t>Cicero wants </w:t>
      </w:r>
      <w:r>
        <w:rPr>
          <w:spacing w:val="-3"/>
        </w:rPr>
        <w:t>to </w:t>
      </w:r>
      <w:r>
        <w:rPr>
          <w:spacing w:val="-5"/>
        </w:rPr>
        <w:t>answer </w:t>
      </w:r>
      <w:r>
        <w:rPr/>
        <w:t>it by </w:t>
      </w:r>
      <w:r>
        <w:rPr>
          <w:spacing w:val="-5"/>
        </w:rPr>
        <w:t>defining </w:t>
      </w:r>
      <w:r>
        <w:rPr>
          <w:spacing w:val="-4"/>
        </w:rPr>
        <w:t>this way </w:t>
      </w:r>
      <w:r>
        <w:rPr>
          <w:spacing w:val="-3"/>
        </w:rPr>
        <w:t>of </w:t>
      </w:r>
      <w:r>
        <w:rPr>
          <w:spacing w:val="-4"/>
        </w:rPr>
        <w:t>life</w:t>
      </w:r>
      <w:r>
        <w:rPr>
          <w:spacing w:val="-10"/>
        </w:rPr>
        <w:t> </w:t>
      </w:r>
      <w:r>
        <w:rPr/>
        <w:t>as</w:t>
      </w:r>
      <w:r>
        <w:rPr>
          <w:spacing w:val="-7"/>
        </w:rPr>
        <w:t> </w:t>
      </w:r>
      <w:r>
        <w:rPr>
          <w:spacing w:val="-4"/>
        </w:rPr>
        <w:t>the</w:t>
      </w:r>
      <w:r>
        <w:rPr>
          <w:spacing w:val="-9"/>
        </w:rPr>
        <w:t> </w:t>
      </w:r>
      <w:r>
        <w:rPr>
          <w:spacing w:val="-4"/>
        </w:rPr>
        <w:t>path</w:t>
      </w:r>
      <w:r>
        <w:rPr>
          <w:spacing w:val="-9"/>
        </w:rPr>
        <w:t> </w:t>
      </w:r>
      <w:r>
        <w:rPr/>
        <w:t>of</w:t>
      </w:r>
      <w:r>
        <w:rPr>
          <w:spacing w:val="-10"/>
        </w:rPr>
        <w:t> </w:t>
      </w:r>
      <w:r>
        <w:rPr/>
        <w:t>a</w:t>
      </w:r>
      <w:r>
        <w:rPr>
          <w:spacing w:val="-7"/>
        </w:rPr>
        <w:t> </w:t>
      </w:r>
      <w:r>
        <w:rPr>
          <w:spacing w:val="-5"/>
        </w:rPr>
        <w:t>mentor-statesman,</w:t>
      </w:r>
      <w:r>
        <w:rPr>
          <w:spacing w:val="-9"/>
        </w:rPr>
        <w:t> </w:t>
      </w:r>
      <w:r>
        <w:rPr>
          <w:spacing w:val="-3"/>
        </w:rPr>
        <w:t>but</w:t>
      </w:r>
      <w:r>
        <w:rPr>
          <w:spacing w:val="-11"/>
        </w:rPr>
        <w:t> </w:t>
      </w:r>
      <w:r>
        <w:rPr>
          <w:spacing w:val="-3"/>
        </w:rPr>
        <w:t>not</w:t>
      </w:r>
      <w:r>
        <w:rPr>
          <w:spacing w:val="-7"/>
        </w:rPr>
        <w:t> </w:t>
      </w:r>
      <w:r>
        <w:rPr/>
        <w:t>a</w:t>
      </w:r>
      <w:r>
        <w:rPr>
          <w:spacing w:val="-9"/>
        </w:rPr>
        <w:t> </w:t>
      </w:r>
      <w:r>
        <w:rPr>
          <w:spacing w:val="-5"/>
        </w:rPr>
        <w:t>philosopher:</w:t>
      </w:r>
    </w:p>
    <w:p>
      <w:pPr>
        <w:spacing w:line="218" w:lineRule="auto" w:before="56"/>
        <w:ind w:left="568" w:right="445" w:firstLine="0"/>
        <w:jc w:val="both"/>
        <w:rPr>
          <w:sz w:val="12"/>
        </w:rPr>
      </w:pPr>
      <w:r>
        <w:rPr>
          <w:spacing w:val="-3"/>
          <w:sz w:val="19"/>
        </w:rPr>
        <w:t>Yet, </w:t>
      </w:r>
      <w:r>
        <w:rPr>
          <w:sz w:val="19"/>
        </w:rPr>
        <w:t>as we </w:t>
      </w:r>
      <w:r>
        <w:rPr>
          <w:spacing w:val="-3"/>
          <w:sz w:val="19"/>
        </w:rPr>
        <w:t>have seen, that answer </w:t>
      </w:r>
      <w:r>
        <w:rPr>
          <w:sz w:val="19"/>
        </w:rPr>
        <w:t>is </w:t>
      </w:r>
      <w:r>
        <w:rPr>
          <w:spacing w:val="-3"/>
          <w:sz w:val="19"/>
        </w:rPr>
        <w:t>too </w:t>
      </w:r>
      <w:r>
        <w:rPr>
          <w:spacing w:val="-4"/>
          <w:sz w:val="19"/>
        </w:rPr>
        <w:t>tentative, </w:t>
      </w:r>
      <w:r>
        <w:rPr>
          <w:spacing w:val="-2"/>
          <w:sz w:val="19"/>
        </w:rPr>
        <w:t>for </w:t>
      </w:r>
      <w:r>
        <w:rPr>
          <w:spacing w:val="-3"/>
          <w:sz w:val="19"/>
        </w:rPr>
        <w:t>the </w:t>
      </w:r>
      <w:r>
        <w:rPr>
          <w:spacing w:val="-4"/>
          <w:sz w:val="19"/>
        </w:rPr>
        <w:t>statesman’s </w:t>
      </w:r>
      <w:r>
        <w:rPr>
          <w:spacing w:val="-3"/>
          <w:sz w:val="19"/>
        </w:rPr>
        <w:t>concern </w:t>
      </w:r>
      <w:r>
        <w:rPr>
          <w:spacing w:val="-2"/>
          <w:sz w:val="19"/>
        </w:rPr>
        <w:t>for </w:t>
      </w:r>
      <w:r>
        <w:rPr>
          <w:sz w:val="19"/>
        </w:rPr>
        <w:t>the city </w:t>
      </w:r>
      <w:r>
        <w:rPr>
          <w:spacing w:val="-3"/>
          <w:sz w:val="19"/>
        </w:rPr>
        <w:t>emerges </w:t>
      </w:r>
      <w:r>
        <w:rPr>
          <w:sz w:val="19"/>
        </w:rPr>
        <w:t>as </w:t>
      </w:r>
      <w:r>
        <w:rPr>
          <w:spacing w:val="-3"/>
          <w:sz w:val="19"/>
        </w:rPr>
        <w:t>part </w:t>
      </w:r>
      <w:r>
        <w:rPr>
          <w:sz w:val="19"/>
        </w:rPr>
        <w:t>of </w:t>
      </w:r>
      <w:r>
        <w:rPr>
          <w:spacing w:val="-3"/>
          <w:sz w:val="19"/>
        </w:rPr>
        <w:t>his concern </w:t>
      </w:r>
      <w:r>
        <w:rPr>
          <w:spacing w:val="-2"/>
          <w:sz w:val="19"/>
        </w:rPr>
        <w:t>for </w:t>
      </w:r>
      <w:r>
        <w:rPr>
          <w:spacing w:val="-3"/>
          <w:sz w:val="19"/>
        </w:rPr>
        <w:t>what </w:t>
      </w:r>
      <w:r>
        <w:rPr>
          <w:sz w:val="19"/>
        </w:rPr>
        <w:t>is </w:t>
      </w:r>
      <w:r>
        <w:rPr>
          <w:spacing w:val="-3"/>
          <w:sz w:val="19"/>
        </w:rPr>
        <w:t>truly </w:t>
      </w:r>
      <w:r>
        <w:rPr>
          <w:sz w:val="19"/>
        </w:rPr>
        <w:t>or </w:t>
      </w:r>
      <w:r>
        <w:rPr>
          <w:spacing w:val="-3"/>
          <w:sz w:val="19"/>
        </w:rPr>
        <w:t>eternally noble </w:t>
      </w:r>
      <w:r>
        <w:rPr>
          <w:sz w:val="19"/>
        </w:rPr>
        <w:t>and </w:t>
      </w:r>
      <w:r>
        <w:rPr>
          <w:spacing w:val="-4"/>
          <w:sz w:val="19"/>
        </w:rPr>
        <w:t>beautiful. Philosophic statesmanship </w:t>
      </w:r>
      <w:r>
        <w:rPr>
          <w:spacing w:val="-3"/>
          <w:sz w:val="19"/>
        </w:rPr>
        <w:t>combines the care </w:t>
      </w:r>
      <w:r>
        <w:rPr>
          <w:sz w:val="19"/>
        </w:rPr>
        <w:t>of </w:t>
      </w:r>
      <w:r>
        <w:rPr>
          <w:spacing w:val="-3"/>
          <w:sz w:val="19"/>
        </w:rPr>
        <w:t>the soul </w:t>
      </w:r>
      <w:r>
        <w:rPr>
          <w:spacing w:val="-4"/>
          <w:sz w:val="19"/>
        </w:rPr>
        <w:t>taught </w:t>
      </w:r>
      <w:r>
        <w:rPr>
          <w:sz w:val="19"/>
        </w:rPr>
        <w:t>by</w:t>
      </w:r>
      <w:r>
        <w:rPr>
          <w:spacing w:val="-12"/>
          <w:sz w:val="19"/>
        </w:rPr>
        <w:t> </w:t>
      </w:r>
      <w:r>
        <w:rPr>
          <w:spacing w:val="-3"/>
          <w:sz w:val="19"/>
        </w:rPr>
        <w:t>philosophy</w:t>
      </w:r>
      <w:r>
        <w:rPr>
          <w:spacing w:val="-11"/>
          <w:sz w:val="19"/>
        </w:rPr>
        <w:t> </w:t>
      </w:r>
      <w:r>
        <w:rPr>
          <w:spacing w:val="-3"/>
          <w:sz w:val="19"/>
        </w:rPr>
        <w:t>with</w:t>
      </w:r>
      <w:r>
        <w:rPr>
          <w:spacing w:val="-6"/>
          <w:sz w:val="19"/>
        </w:rPr>
        <w:t> </w:t>
      </w:r>
      <w:r>
        <w:rPr>
          <w:spacing w:val="-3"/>
          <w:sz w:val="19"/>
        </w:rPr>
        <w:t>that</w:t>
      </w:r>
      <w:r>
        <w:rPr>
          <w:spacing w:val="-7"/>
          <w:sz w:val="19"/>
        </w:rPr>
        <w:t> </w:t>
      </w:r>
      <w:r>
        <w:rPr>
          <w:spacing w:val="-3"/>
          <w:sz w:val="19"/>
        </w:rPr>
        <w:t>taught</w:t>
      </w:r>
      <w:r>
        <w:rPr>
          <w:spacing w:val="-7"/>
          <w:sz w:val="19"/>
        </w:rPr>
        <w:t> </w:t>
      </w:r>
      <w:r>
        <w:rPr>
          <w:sz w:val="19"/>
        </w:rPr>
        <w:t>by</w:t>
      </w:r>
      <w:r>
        <w:rPr>
          <w:spacing w:val="-8"/>
          <w:sz w:val="19"/>
        </w:rPr>
        <w:t> </w:t>
      </w:r>
      <w:r>
        <w:rPr>
          <w:sz w:val="19"/>
        </w:rPr>
        <w:t>the</w:t>
      </w:r>
      <w:r>
        <w:rPr>
          <w:spacing w:val="-5"/>
          <w:sz w:val="19"/>
        </w:rPr>
        <w:t> </w:t>
      </w:r>
      <w:r>
        <w:rPr>
          <w:spacing w:val="-3"/>
          <w:sz w:val="19"/>
        </w:rPr>
        <w:t>laws.</w:t>
      </w:r>
      <w:r>
        <w:rPr>
          <w:spacing w:val="-3"/>
          <w:position w:val="7"/>
          <w:sz w:val="12"/>
        </w:rPr>
        <w:t>7</w:t>
      </w:r>
    </w:p>
    <w:p>
      <w:pPr>
        <w:pStyle w:val="BodyText"/>
        <w:spacing w:line="232" w:lineRule="auto" w:before="39" w:after="22"/>
        <w:ind w:right="219" w:firstLine="453"/>
      </w:pPr>
      <w:r>
        <w:rPr>
          <w:spacing w:val="-5"/>
        </w:rPr>
        <w:t>Cicero </w:t>
      </w:r>
      <w:r>
        <w:rPr>
          <w:spacing w:val="-4"/>
        </w:rPr>
        <w:t>never </w:t>
      </w:r>
      <w:r>
        <w:rPr>
          <w:spacing w:val="-5"/>
        </w:rPr>
        <w:t>concealed </w:t>
      </w:r>
      <w:r>
        <w:rPr>
          <w:spacing w:val="-3"/>
        </w:rPr>
        <w:t>his </w:t>
      </w:r>
      <w:r>
        <w:rPr>
          <w:spacing w:val="-4"/>
        </w:rPr>
        <w:t>own way </w:t>
      </w:r>
      <w:r>
        <w:rPr/>
        <w:t>of </w:t>
      </w:r>
      <w:r>
        <w:rPr>
          <w:spacing w:val="-5"/>
        </w:rPr>
        <w:t>immersion </w:t>
      </w:r>
      <w:r>
        <w:rPr/>
        <w:t>in </w:t>
      </w:r>
      <w:r>
        <w:rPr>
          <w:spacing w:val="-4"/>
        </w:rPr>
        <w:t>the </w:t>
      </w:r>
      <w:r>
        <w:rPr>
          <w:spacing w:val="-5"/>
        </w:rPr>
        <w:t>Greek philosophy </w:t>
      </w:r>
      <w:r>
        <w:rPr>
          <w:spacing w:val="-3"/>
        </w:rPr>
        <w:t>of </w:t>
      </w:r>
      <w:r>
        <w:rPr>
          <w:spacing w:val="-5"/>
        </w:rPr>
        <w:t>education </w:t>
      </w:r>
      <w:r>
        <w:rPr>
          <w:spacing w:val="-3"/>
        </w:rPr>
        <w:t>for the </w:t>
      </w:r>
      <w:r>
        <w:rPr>
          <w:spacing w:val="-5"/>
        </w:rPr>
        <w:t>benefit </w:t>
      </w:r>
      <w:r>
        <w:rPr>
          <w:spacing w:val="-3"/>
        </w:rPr>
        <w:t>of </w:t>
      </w:r>
      <w:r>
        <w:rPr>
          <w:spacing w:val="-4"/>
        </w:rPr>
        <w:t>Rome. His strategy </w:t>
      </w:r>
      <w:r>
        <w:rPr>
          <w:spacing w:val="-3"/>
        </w:rPr>
        <w:t>for </w:t>
      </w:r>
      <w:r>
        <w:rPr>
          <w:spacing w:val="-5"/>
        </w:rPr>
        <w:t>educational care </w:t>
      </w:r>
      <w:r>
        <w:rPr/>
        <w:t>of </w:t>
      </w:r>
      <w:r>
        <w:rPr>
          <w:spacing w:val="-4"/>
        </w:rPr>
        <w:t>the others </w:t>
      </w:r>
      <w:r>
        <w:rPr>
          <w:spacing w:val="-3"/>
        </w:rPr>
        <w:t>and </w:t>
      </w:r>
      <w:r>
        <w:rPr>
          <w:spacing w:val="-4"/>
        </w:rPr>
        <w:t>the self </w:t>
      </w:r>
      <w:r>
        <w:rPr>
          <w:spacing w:val="-5"/>
        </w:rPr>
        <w:t>through </w:t>
      </w:r>
      <w:r>
        <w:rPr>
          <w:spacing w:val="-4"/>
        </w:rPr>
        <w:t>the others </w:t>
      </w:r>
      <w:r>
        <w:rPr>
          <w:spacing w:val="-3"/>
        </w:rPr>
        <w:t>is </w:t>
      </w:r>
      <w:r>
        <w:rPr/>
        <w:t>a </w:t>
      </w:r>
      <w:r>
        <w:rPr>
          <w:spacing w:val="-5"/>
        </w:rPr>
        <w:t>peculiar Roman insight  </w:t>
      </w:r>
      <w:r>
        <w:rPr>
          <w:spacing w:val="-3"/>
        </w:rPr>
        <w:t>in </w:t>
      </w:r>
      <w:r>
        <w:rPr>
          <w:spacing w:val="-4"/>
        </w:rPr>
        <w:t>the nature </w:t>
      </w:r>
      <w:r>
        <w:rPr/>
        <w:t>of </w:t>
      </w:r>
      <w:r>
        <w:rPr>
          <w:spacing w:val="-4"/>
        </w:rPr>
        <w:t>the </w:t>
      </w:r>
      <w:r>
        <w:rPr>
          <w:spacing w:val="-5"/>
        </w:rPr>
        <w:t>world </w:t>
      </w:r>
      <w:r>
        <w:rPr>
          <w:spacing w:val="-4"/>
        </w:rPr>
        <w:t>and </w:t>
      </w:r>
      <w:r>
        <w:rPr>
          <w:spacing w:val="-5"/>
        </w:rPr>
        <w:t>philosophical </w:t>
      </w:r>
      <w:r>
        <w:rPr>
          <w:spacing w:val="-4"/>
        </w:rPr>
        <w:t>knowledge.</w:t>
      </w:r>
      <w:r>
        <w:rPr>
          <w:spacing w:val="-4"/>
          <w:position w:val="7"/>
          <w:sz w:val="14"/>
        </w:rPr>
        <w:t>8 </w:t>
      </w:r>
      <w:r>
        <w:rPr>
          <w:spacing w:val="-5"/>
        </w:rPr>
        <w:t>For Cicero, </w:t>
      </w:r>
      <w:r>
        <w:rPr>
          <w:spacing w:val="-3"/>
        </w:rPr>
        <w:t>the </w:t>
      </w:r>
      <w:r>
        <w:rPr>
          <w:spacing w:val="-4"/>
        </w:rPr>
        <w:t>city </w:t>
      </w:r>
      <w:r>
        <w:rPr>
          <w:spacing w:val="-5"/>
        </w:rPr>
        <w:t>was </w:t>
      </w:r>
      <w:r>
        <w:rPr/>
        <w:t>a </w:t>
      </w:r>
      <w:r>
        <w:rPr>
          <w:spacing w:val="-5"/>
        </w:rPr>
        <w:t>whole </w:t>
      </w:r>
      <w:r>
        <w:rPr>
          <w:spacing w:val="-3"/>
        </w:rPr>
        <w:t>of </w:t>
      </w:r>
      <w:r>
        <w:rPr>
          <w:spacing w:val="-5"/>
        </w:rPr>
        <w:t>educational spaces, which originates </w:t>
      </w:r>
      <w:r>
        <w:rPr>
          <w:spacing w:val="-3"/>
        </w:rPr>
        <w:t>on </w:t>
      </w:r>
      <w:r>
        <w:rPr>
          <w:spacing w:val="-4"/>
        </w:rPr>
        <w:t>the </w:t>
      </w:r>
      <w:r>
        <w:rPr>
          <w:spacing w:val="-5"/>
        </w:rPr>
        <w:t>boundary between </w:t>
      </w:r>
      <w:r>
        <w:rPr>
          <w:spacing w:val="-4"/>
        </w:rPr>
        <w:t>the </w:t>
      </w:r>
      <w:r>
        <w:rPr>
          <w:spacing w:val="-5"/>
        </w:rPr>
        <w:t>cityscape </w:t>
      </w:r>
      <w:r>
        <w:rPr>
          <w:spacing w:val="-4"/>
        </w:rPr>
        <w:t>and </w:t>
      </w:r>
      <w:r>
        <w:rPr>
          <w:spacing w:val="-3"/>
        </w:rPr>
        <w:t>the </w:t>
      </w:r>
      <w:r>
        <w:rPr>
          <w:spacing w:val="-5"/>
        </w:rPr>
        <w:t>landscape </w:t>
      </w:r>
      <w:r>
        <w:rPr>
          <w:spacing w:val="-4"/>
        </w:rPr>
        <w:t>and </w:t>
      </w:r>
      <w:r>
        <w:rPr>
          <w:spacing w:val="-5"/>
        </w:rPr>
        <w:t>develops </w:t>
      </w:r>
      <w:r>
        <w:rPr>
          <w:spacing w:val="-4"/>
        </w:rPr>
        <w:t>due </w:t>
      </w:r>
      <w:r>
        <w:rPr/>
        <w:t>to </w:t>
      </w:r>
      <w:r>
        <w:rPr>
          <w:spacing w:val="-4"/>
        </w:rPr>
        <w:t>the </w:t>
      </w:r>
      <w:r>
        <w:rPr>
          <w:spacing w:val="-5"/>
        </w:rPr>
        <w:t>efforts  </w:t>
      </w:r>
      <w:r>
        <w:rPr>
          <w:spacing w:val="-3"/>
        </w:rPr>
        <w:t>of </w:t>
      </w:r>
      <w:r>
        <w:rPr>
          <w:spacing w:val="-5"/>
        </w:rPr>
        <w:t>philosophers </w:t>
      </w:r>
      <w:r>
        <w:rPr/>
        <w:t>/ </w:t>
      </w:r>
      <w:r>
        <w:rPr>
          <w:spacing w:val="-5"/>
        </w:rPr>
        <w:t>statesmen </w:t>
      </w:r>
      <w:r>
        <w:rPr>
          <w:spacing w:val="-4"/>
        </w:rPr>
        <w:t>who </w:t>
      </w:r>
      <w:r>
        <w:rPr>
          <w:spacing w:val="-5"/>
        </w:rPr>
        <w:t>occasionally </w:t>
      </w:r>
      <w:r>
        <w:rPr>
          <w:spacing w:val="-4"/>
        </w:rPr>
        <w:t>urge </w:t>
      </w:r>
      <w:r>
        <w:rPr>
          <w:spacing w:val="-5"/>
        </w:rPr>
        <w:t>people, </w:t>
      </w:r>
      <w:r>
        <w:rPr>
          <w:spacing w:val="-4"/>
        </w:rPr>
        <w:t>society </w:t>
      </w:r>
      <w:r>
        <w:rPr>
          <w:spacing w:val="-3"/>
        </w:rPr>
        <w:t>or </w:t>
      </w:r>
      <w:r>
        <w:rPr>
          <w:spacing w:val="-4"/>
        </w:rPr>
        <w:t>the state </w:t>
      </w:r>
      <w:r>
        <w:rPr>
          <w:spacing w:val="-3"/>
        </w:rPr>
        <w:t>to </w:t>
      </w:r>
      <w:r>
        <w:rPr>
          <w:spacing w:val="-5"/>
        </w:rPr>
        <w:t>return “back </w:t>
      </w:r>
      <w:r>
        <w:rPr>
          <w:spacing w:val="-3"/>
        </w:rPr>
        <w:t>to </w:t>
      </w:r>
      <w:r>
        <w:rPr>
          <w:spacing w:val="-5"/>
        </w:rPr>
        <w:t>nature”. </w:t>
      </w:r>
      <w:r>
        <w:rPr>
          <w:spacing w:val="-4"/>
        </w:rPr>
        <w:t>These </w:t>
      </w:r>
      <w:r>
        <w:rPr>
          <w:spacing w:val="-5"/>
        </w:rPr>
        <w:t>ideas </w:t>
      </w:r>
      <w:r>
        <w:rPr>
          <w:spacing w:val="-3"/>
        </w:rPr>
        <w:t>in the </w:t>
      </w:r>
      <w:r>
        <w:rPr>
          <w:spacing w:val="-5"/>
        </w:rPr>
        <w:t>writings </w:t>
      </w:r>
      <w:r>
        <w:rPr/>
        <w:t>of </w:t>
      </w:r>
      <w:r>
        <w:rPr>
          <w:spacing w:val="-4"/>
        </w:rPr>
        <w:t>Cicero </w:t>
      </w:r>
      <w:r>
        <w:rPr>
          <w:spacing w:val="-5"/>
        </w:rPr>
        <w:t>(and especially  </w:t>
      </w:r>
      <w:r>
        <w:rPr>
          <w:spacing w:val="-3"/>
        </w:rPr>
        <w:t>in his </w:t>
      </w:r>
      <w:r>
        <w:rPr>
          <w:spacing w:val="-5"/>
        </w:rPr>
        <w:t>later works) increasingly take </w:t>
      </w:r>
      <w:r>
        <w:rPr>
          <w:spacing w:val="-4"/>
        </w:rPr>
        <w:t>the form </w:t>
      </w:r>
      <w:r>
        <w:rPr>
          <w:spacing w:val="-3"/>
        </w:rPr>
        <w:t>of </w:t>
      </w:r>
      <w:r>
        <w:rPr>
          <w:spacing w:val="-5"/>
        </w:rPr>
        <w:t>precepts </w:t>
      </w:r>
      <w:r>
        <w:rPr/>
        <w:t>– </w:t>
      </w:r>
      <w:r>
        <w:rPr>
          <w:spacing w:val="-5"/>
        </w:rPr>
        <w:t>universal dispositions, which, </w:t>
      </w:r>
      <w:r>
        <w:rPr>
          <w:spacing w:val="-3"/>
        </w:rPr>
        <w:t>in his </w:t>
      </w:r>
      <w:r>
        <w:rPr>
          <w:spacing w:val="-5"/>
        </w:rPr>
        <w:t>opinion, </w:t>
      </w:r>
      <w:r>
        <w:rPr>
          <w:spacing w:val="-4"/>
        </w:rPr>
        <w:t>will allow the Roman people </w:t>
      </w:r>
      <w:r>
        <w:rPr>
          <w:spacing w:val="-3"/>
        </w:rPr>
        <w:t>to </w:t>
      </w:r>
      <w:r>
        <w:rPr>
          <w:spacing w:val="-5"/>
        </w:rPr>
        <w:t>fulfill </w:t>
      </w:r>
      <w:r>
        <w:rPr>
          <w:spacing w:val="-4"/>
        </w:rPr>
        <w:t>their great </w:t>
      </w:r>
      <w:r>
        <w:rPr>
          <w:spacing w:val="-5"/>
        </w:rPr>
        <w:t>civilizational mission. </w:t>
      </w:r>
      <w:r>
        <w:rPr>
          <w:spacing w:val="-3"/>
        </w:rPr>
        <w:t>In </w:t>
      </w:r>
      <w:r>
        <w:rPr>
          <w:spacing w:val="-5"/>
        </w:rPr>
        <w:t>Cicero’s works, </w:t>
      </w:r>
      <w:r>
        <w:rPr>
          <w:spacing w:val="-4"/>
        </w:rPr>
        <w:t>the </w:t>
      </w:r>
      <w:r>
        <w:rPr>
          <w:spacing w:val="-5"/>
        </w:rPr>
        <w:t>boundaries </w:t>
      </w:r>
      <w:r>
        <w:rPr>
          <w:spacing w:val="-3"/>
        </w:rPr>
        <w:t>of </w:t>
      </w:r>
      <w:r>
        <w:rPr>
          <w:spacing w:val="-5"/>
        </w:rPr>
        <w:t>Rome </w:t>
      </w:r>
      <w:r>
        <w:rPr>
          <w:spacing w:val="-3"/>
        </w:rPr>
        <w:t>are </w:t>
      </w:r>
      <w:r>
        <w:rPr>
          <w:spacing w:val="-5"/>
        </w:rPr>
        <w:t>expanded </w:t>
      </w:r>
      <w:r>
        <w:rPr>
          <w:spacing w:val="-3"/>
        </w:rPr>
        <w:t>to </w:t>
      </w:r>
      <w:r>
        <w:rPr>
          <w:spacing w:val="-4"/>
        </w:rPr>
        <w:t>the </w:t>
      </w:r>
      <w:r>
        <w:rPr>
          <w:spacing w:val="-5"/>
        </w:rPr>
        <w:t>boundaries </w:t>
      </w:r>
      <w:r>
        <w:rPr/>
        <w:t>of </w:t>
      </w:r>
      <w:r>
        <w:rPr>
          <w:spacing w:val="-4"/>
        </w:rPr>
        <w:t>the world, and </w:t>
      </w:r>
      <w:r>
        <w:rPr>
          <w:spacing w:val="-5"/>
        </w:rPr>
        <w:t>Roman </w:t>
      </w:r>
      <w:r>
        <w:rPr>
          <w:spacing w:val="-4"/>
        </w:rPr>
        <w:t>philosophy should </w:t>
      </w:r>
      <w:r>
        <w:rPr>
          <w:spacing w:val="-5"/>
        </w:rPr>
        <w:t>be able </w:t>
      </w:r>
      <w:r>
        <w:rPr>
          <w:spacing w:val="-3"/>
        </w:rPr>
        <w:t>to </w:t>
      </w:r>
      <w:r>
        <w:rPr>
          <w:spacing w:val="-4"/>
        </w:rPr>
        <w:t>solve </w:t>
      </w:r>
      <w:r>
        <w:rPr>
          <w:spacing w:val="-5"/>
        </w:rPr>
        <w:t>those problems </w:t>
      </w:r>
      <w:r>
        <w:rPr>
          <w:spacing w:val="-4"/>
        </w:rPr>
        <w:t>that </w:t>
      </w:r>
      <w:r>
        <w:rPr>
          <w:spacing w:val="-5"/>
        </w:rPr>
        <w:t>interfere </w:t>
      </w:r>
      <w:r>
        <w:rPr>
          <w:spacing w:val="-4"/>
        </w:rPr>
        <w:t>with </w:t>
      </w:r>
      <w:r>
        <w:rPr>
          <w:spacing w:val="-5"/>
        </w:rPr>
        <w:t>man’s harmony </w:t>
      </w:r>
      <w:r>
        <w:rPr>
          <w:spacing w:val="-4"/>
        </w:rPr>
        <w:t>with the world and the </w:t>
      </w:r>
      <w:r>
        <w:rPr>
          <w:spacing w:val="-5"/>
        </w:rPr>
        <w:t>self. </w:t>
      </w:r>
      <w:r>
        <w:rPr>
          <w:spacing w:val="-4"/>
        </w:rPr>
        <w:t>This gives </w:t>
      </w:r>
      <w:r>
        <w:rPr>
          <w:spacing w:val="-3"/>
        </w:rPr>
        <w:t>the </w:t>
      </w:r>
      <w:r>
        <w:rPr>
          <w:spacing w:val="-4"/>
        </w:rPr>
        <w:t>works </w:t>
      </w:r>
      <w:r>
        <w:rPr>
          <w:spacing w:val="-3"/>
        </w:rPr>
        <w:t>of </w:t>
      </w:r>
      <w:r>
        <w:rPr>
          <w:spacing w:val="-5"/>
        </w:rPr>
        <w:t>Cicero </w:t>
      </w:r>
      <w:r>
        <w:rPr/>
        <w:t>a </w:t>
      </w:r>
      <w:r>
        <w:rPr>
          <w:spacing w:val="-5"/>
        </w:rPr>
        <w:t>cosmopolitan </w:t>
      </w:r>
      <w:r>
        <w:rPr>
          <w:spacing w:val="-4"/>
        </w:rPr>
        <w:t>flavour, </w:t>
      </w:r>
      <w:r>
        <w:rPr>
          <w:spacing w:val="-5"/>
        </w:rPr>
        <w:t>making </w:t>
      </w:r>
      <w:r>
        <w:rPr>
          <w:spacing w:val="-4"/>
        </w:rPr>
        <w:t>the ideas </w:t>
      </w:r>
      <w:r>
        <w:rPr>
          <w:spacing w:val="-3"/>
        </w:rPr>
        <w:t>of </w:t>
      </w:r>
      <w:r>
        <w:rPr>
          <w:spacing w:val="-5"/>
        </w:rPr>
        <w:t>Cicero </w:t>
      </w:r>
      <w:r>
        <w:rPr>
          <w:spacing w:val="-3"/>
        </w:rPr>
        <w:t>as </w:t>
      </w:r>
      <w:r>
        <w:rPr>
          <w:spacing w:val="-4"/>
        </w:rPr>
        <w:t>open </w:t>
      </w:r>
      <w:r>
        <w:rPr>
          <w:spacing w:val="-3"/>
        </w:rPr>
        <w:t>as </w:t>
      </w:r>
      <w:r>
        <w:rPr>
          <w:spacing w:val="-4"/>
        </w:rPr>
        <w:t>Rome </w:t>
      </w:r>
      <w:r>
        <w:rPr>
          <w:spacing w:val="-5"/>
        </w:rPr>
        <w:t>used </w:t>
      </w:r>
      <w:r>
        <w:rPr>
          <w:spacing w:val="-3"/>
        </w:rPr>
        <w:t>to be </w:t>
      </w:r>
      <w:r>
        <w:rPr>
          <w:spacing w:val="-4"/>
        </w:rPr>
        <w:t>and, </w:t>
      </w:r>
      <w:r>
        <w:rPr>
          <w:spacing w:val="-3"/>
        </w:rPr>
        <w:t>at </w:t>
      </w:r>
      <w:r>
        <w:rPr>
          <w:spacing w:val="-4"/>
        </w:rPr>
        <w:t>the same </w:t>
      </w:r>
      <w:r>
        <w:rPr>
          <w:spacing w:val="-5"/>
        </w:rPr>
        <w:t>time, </w:t>
      </w:r>
      <w:r>
        <w:rPr/>
        <w:t>as </w:t>
      </w:r>
      <w:r>
        <w:rPr>
          <w:spacing w:val="-5"/>
        </w:rPr>
        <w:t>confined </w:t>
      </w:r>
      <w:r>
        <w:rPr>
          <w:spacing w:val="-3"/>
        </w:rPr>
        <w:t>to </w:t>
      </w:r>
      <w:r>
        <w:rPr>
          <w:spacing w:val="-4"/>
        </w:rPr>
        <w:t>their borders </w:t>
      </w:r>
      <w:r>
        <w:rPr/>
        <w:t>as </w:t>
      </w:r>
      <w:r>
        <w:rPr>
          <w:spacing w:val="-5"/>
        </w:rPr>
        <w:t>Rome. </w:t>
      </w:r>
      <w:r>
        <w:rPr/>
        <w:t>He </w:t>
      </w:r>
      <w:r>
        <w:rPr>
          <w:spacing w:val="-5"/>
        </w:rPr>
        <w:t>treats </w:t>
      </w:r>
      <w:r>
        <w:rPr>
          <w:spacing w:val="-3"/>
        </w:rPr>
        <w:t>the </w:t>
      </w:r>
      <w:r>
        <w:rPr>
          <w:spacing w:val="-5"/>
        </w:rPr>
        <w:t>Roman </w:t>
      </w:r>
      <w:r>
        <w:rPr>
          <w:spacing w:val="-4"/>
        </w:rPr>
        <w:t>state </w:t>
      </w:r>
      <w:r>
        <w:rPr/>
        <w:t>– </w:t>
      </w:r>
      <w:r>
        <w:rPr>
          <w:spacing w:val="-4"/>
        </w:rPr>
        <w:t>the res </w:t>
      </w:r>
      <w:r>
        <w:rPr>
          <w:spacing w:val="-5"/>
        </w:rPr>
        <w:t>publica (“common cause”) </w:t>
      </w:r>
      <w:r>
        <w:rPr/>
        <w:t>– as a </w:t>
      </w:r>
      <w:r>
        <w:rPr>
          <w:spacing w:val="-5"/>
        </w:rPr>
        <w:t>world community </w:t>
      </w:r>
      <w:r>
        <w:rPr/>
        <w:t>of </w:t>
      </w:r>
      <w:r>
        <w:rPr>
          <w:spacing w:val="-5"/>
        </w:rPr>
        <w:t>educated people,  beyond which </w:t>
      </w:r>
      <w:r>
        <w:rPr>
          <w:spacing w:val="-4"/>
        </w:rPr>
        <w:t>there </w:t>
      </w:r>
      <w:r>
        <w:rPr>
          <w:spacing w:val="-3"/>
        </w:rPr>
        <w:t>are </w:t>
      </w:r>
      <w:r>
        <w:rPr>
          <w:spacing w:val="-5"/>
        </w:rPr>
        <w:t>certainly </w:t>
      </w:r>
      <w:r>
        <w:rPr>
          <w:spacing w:val="-3"/>
        </w:rPr>
        <w:t>some </w:t>
      </w:r>
      <w:r>
        <w:rPr>
          <w:spacing w:val="-5"/>
        </w:rPr>
        <w:t>men </w:t>
      </w:r>
      <w:r>
        <w:rPr>
          <w:spacing w:val="-3"/>
        </w:rPr>
        <w:t>of </w:t>
      </w:r>
      <w:r>
        <w:rPr>
          <w:spacing w:val="-4"/>
        </w:rPr>
        <w:t>wisdom and </w:t>
      </w:r>
      <w:r>
        <w:rPr>
          <w:spacing w:val="-5"/>
        </w:rPr>
        <w:t>philosophers, </w:t>
      </w:r>
      <w:r>
        <w:rPr>
          <w:spacing w:val="-3"/>
        </w:rPr>
        <w:t>but </w:t>
      </w:r>
      <w:r>
        <w:rPr>
          <w:spacing w:val="-4"/>
        </w:rPr>
        <w:t>they </w:t>
      </w:r>
      <w:r>
        <w:rPr>
          <w:spacing w:val="-3"/>
        </w:rPr>
        <w:t>are </w:t>
      </w:r>
      <w:r>
        <w:rPr>
          <w:spacing w:val="-4"/>
        </w:rPr>
        <w:t>not</w:t>
      </w:r>
      <w:r>
        <w:rPr>
          <w:spacing w:val="5"/>
        </w:rPr>
        <w:t> </w:t>
      </w:r>
      <w:r>
        <w:rPr>
          <w:spacing w:val="-4"/>
        </w:rPr>
        <w:t>part</w:t>
      </w:r>
      <w:r>
        <w:rPr>
          <w:spacing w:val="6"/>
        </w:rPr>
        <w:t> </w:t>
      </w:r>
      <w:r>
        <w:rPr>
          <w:spacing w:val="-3"/>
        </w:rPr>
        <w:t>of</w:t>
      </w:r>
      <w:r>
        <w:rPr>
          <w:spacing w:val="6"/>
        </w:rPr>
        <w:t> </w:t>
      </w:r>
      <w:r>
        <w:rPr/>
        <w:t>a</w:t>
      </w:r>
      <w:r>
        <w:rPr>
          <w:spacing w:val="7"/>
        </w:rPr>
        <w:t> </w:t>
      </w:r>
      <w:r>
        <w:rPr>
          <w:spacing w:val="-4"/>
        </w:rPr>
        <w:t>single</w:t>
      </w:r>
      <w:r>
        <w:rPr>
          <w:spacing w:val="7"/>
        </w:rPr>
        <w:t> </w:t>
      </w:r>
      <w:r>
        <w:rPr>
          <w:spacing w:val="-5"/>
        </w:rPr>
        <w:t>intellectual</w:t>
      </w:r>
      <w:r>
        <w:rPr>
          <w:spacing w:val="6"/>
        </w:rPr>
        <w:t> </w:t>
      </w:r>
      <w:r>
        <w:rPr>
          <w:spacing w:val="-5"/>
        </w:rPr>
        <w:t>community</w:t>
      </w:r>
      <w:r>
        <w:rPr>
          <w:spacing w:val="-5"/>
          <w:position w:val="7"/>
          <w:sz w:val="14"/>
        </w:rPr>
        <w:t>9</w:t>
      </w:r>
      <w:r>
        <w:rPr>
          <w:position w:val="7"/>
          <w:sz w:val="14"/>
        </w:rPr>
        <w:t> </w:t>
      </w:r>
      <w:r>
        <w:rPr>
          <w:spacing w:val="-4"/>
        </w:rPr>
        <w:t>This</w:t>
      </w:r>
      <w:r>
        <w:rPr>
          <w:spacing w:val="7"/>
        </w:rPr>
        <w:t> </w:t>
      </w:r>
      <w:r>
        <w:rPr>
          <w:spacing w:val="-5"/>
        </w:rPr>
        <w:t>position</w:t>
      </w:r>
      <w:r>
        <w:rPr>
          <w:spacing w:val="7"/>
        </w:rPr>
        <w:t> </w:t>
      </w:r>
      <w:r>
        <w:rPr>
          <w:spacing w:val="-5"/>
        </w:rPr>
        <w:t>prompts</w:t>
      </w:r>
      <w:r>
        <w:rPr>
          <w:spacing w:val="7"/>
        </w:rPr>
        <w:t> </w:t>
      </w:r>
      <w:r>
        <w:rPr>
          <w:spacing w:val="-3"/>
        </w:rPr>
        <w:t>us</w:t>
      </w:r>
      <w:r>
        <w:rPr>
          <w:spacing w:val="7"/>
        </w:rPr>
        <w:t> </w:t>
      </w:r>
      <w:r>
        <w:rPr>
          <w:spacing w:val="-3"/>
        </w:rPr>
        <w:t>to</w:t>
      </w:r>
      <w:r>
        <w:rPr>
          <w:spacing w:val="7"/>
        </w:rPr>
        <w:t> </w:t>
      </w:r>
      <w:r>
        <w:rPr>
          <w:spacing w:val="-4"/>
        </w:rPr>
        <w:t>think</w:t>
      </w:r>
    </w:p>
    <w:p>
      <w:pPr>
        <w:pStyle w:val="BodyText"/>
        <w:spacing w:line="20" w:lineRule="exact"/>
        <w:ind w:left="336"/>
        <w:jc w:val="left"/>
        <w:rPr>
          <w:sz w:val="2"/>
        </w:rPr>
      </w:pPr>
      <w:r>
        <w:rPr>
          <w:sz w:val="2"/>
        </w:rPr>
        <w:pict>
          <v:group style="width:144.050pt;height:.4pt;mso-position-horizontal-relative:char;mso-position-vertical-relative:line" coordorigin="0,0" coordsize="2881,8">
            <v:line style="position:absolute" from="0,4" to="2880,4" stroked="true" strokeweight=".36pt" strokecolor="#000000">
              <v:stroke dashstyle="solid"/>
            </v:line>
          </v:group>
        </w:pict>
      </w:r>
      <w:r>
        <w:rPr>
          <w:sz w:val="2"/>
        </w:rPr>
      </w:r>
    </w:p>
    <w:p>
      <w:pPr>
        <w:spacing w:line="223" w:lineRule="auto" w:before="34"/>
        <w:ind w:left="340" w:right="218" w:firstLine="0"/>
        <w:jc w:val="both"/>
        <w:rPr>
          <w:sz w:val="18"/>
        </w:rPr>
      </w:pPr>
      <w:r>
        <w:rPr>
          <w:position w:val="6"/>
          <w:sz w:val="12"/>
        </w:rPr>
        <w:t>6 </w:t>
      </w:r>
      <w:r>
        <w:rPr>
          <w:spacing w:val="-5"/>
          <w:sz w:val="18"/>
        </w:rPr>
        <w:t>Cicero </w:t>
      </w:r>
      <w:r>
        <w:rPr>
          <w:spacing w:val="-4"/>
          <w:sz w:val="18"/>
        </w:rPr>
        <w:t>shows ways and means </w:t>
      </w:r>
      <w:r>
        <w:rPr>
          <w:spacing w:val="-3"/>
          <w:sz w:val="18"/>
        </w:rPr>
        <w:t>to </w:t>
      </w:r>
      <w:r>
        <w:rPr>
          <w:spacing w:val="-4"/>
          <w:sz w:val="18"/>
        </w:rPr>
        <w:t>optimally instruct </w:t>
      </w:r>
      <w:r>
        <w:rPr>
          <w:spacing w:val="-3"/>
          <w:sz w:val="18"/>
        </w:rPr>
        <w:t>his </w:t>
      </w:r>
      <w:r>
        <w:rPr>
          <w:spacing w:val="-5"/>
          <w:sz w:val="18"/>
        </w:rPr>
        <w:t>compatriots </w:t>
      </w:r>
      <w:r>
        <w:rPr>
          <w:sz w:val="18"/>
        </w:rPr>
        <w:t>in </w:t>
      </w:r>
      <w:r>
        <w:rPr>
          <w:spacing w:val="-5"/>
          <w:sz w:val="18"/>
        </w:rPr>
        <w:t>many </w:t>
      </w:r>
      <w:r>
        <w:rPr>
          <w:sz w:val="18"/>
        </w:rPr>
        <w:t>of </w:t>
      </w:r>
      <w:r>
        <w:rPr>
          <w:spacing w:val="-3"/>
          <w:sz w:val="18"/>
        </w:rPr>
        <w:t>his </w:t>
      </w:r>
      <w:r>
        <w:rPr>
          <w:spacing w:val="-5"/>
          <w:sz w:val="18"/>
        </w:rPr>
        <w:t>writ- ings, </w:t>
      </w:r>
      <w:r>
        <w:rPr>
          <w:spacing w:val="-3"/>
          <w:sz w:val="18"/>
        </w:rPr>
        <w:t>but </w:t>
      </w:r>
      <w:r>
        <w:rPr>
          <w:spacing w:val="-4"/>
          <w:sz w:val="18"/>
        </w:rPr>
        <w:t>all </w:t>
      </w:r>
      <w:r>
        <w:rPr>
          <w:sz w:val="18"/>
        </w:rPr>
        <w:t>of </w:t>
      </w:r>
      <w:r>
        <w:rPr>
          <w:spacing w:val="-4"/>
          <w:sz w:val="18"/>
        </w:rPr>
        <w:t>them can </w:t>
      </w:r>
      <w:r>
        <w:rPr>
          <w:sz w:val="18"/>
        </w:rPr>
        <w:t>be </w:t>
      </w:r>
      <w:r>
        <w:rPr>
          <w:spacing w:val="-4"/>
          <w:sz w:val="18"/>
        </w:rPr>
        <w:t>described </w:t>
      </w:r>
      <w:r>
        <w:rPr>
          <w:spacing w:val="-3"/>
          <w:sz w:val="18"/>
        </w:rPr>
        <w:t>as </w:t>
      </w:r>
      <w:r>
        <w:rPr>
          <w:sz w:val="18"/>
        </w:rPr>
        <w:t>a </w:t>
      </w:r>
      <w:r>
        <w:rPr>
          <w:spacing w:val="-4"/>
          <w:sz w:val="18"/>
        </w:rPr>
        <w:t>kind </w:t>
      </w:r>
      <w:r>
        <w:rPr>
          <w:sz w:val="18"/>
        </w:rPr>
        <w:t>of </w:t>
      </w:r>
      <w:r>
        <w:rPr>
          <w:spacing w:val="-4"/>
          <w:sz w:val="18"/>
        </w:rPr>
        <w:t>immersion </w:t>
      </w:r>
      <w:r>
        <w:rPr>
          <w:spacing w:val="-3"/>
          <w:sz w:val="18"/>
        </w:rPr>
        <w:t>in </w:t>
      </w:r>
      <w:r>
        <w:rPr>
          <w:sz w:val="18"/>
        </w:rPr>
        <w:t>a </w:t>
      </w:r>
      <w:r>
        <w:rPr>
          <w:spacing w:val="-5"/>
          <w:sz w:val="18"/>
        </w:rPr>
        <w:t>different </w:t>
      </w:r>
      <w:r>
        <w:rPr>
          <w:spacing w:val="-4"/>
          <w:sz w:val="18"/>
        </w:rPr>
        <w:t>discourse, </w:t>
      </w:r>
      <w:r>
        <w:rPr>
          <w:spacing w:val="-3"/>
          <w:sz w:val="18"/>
        </w:rPr>
        <w:t>the </w:t>
      </w:r>
      <w:r>
        <w:rPr>
          <w:spacing w:val="-5"/>
          <w:sz w:val="18"/>
        </w:rPr>
        <w:t>fusion </w:t>
      </w:r>
      <w:r>
        <w:rPr>
          <w:sz w:val="18"/>
        </w:rPr>
        <w:t>of </w:t>
      </w:r>
      <w:r>
        <w:rPr>
          <w:spacing w:val="-4"/>
          <w:sz w:val="18"/>
        </w:rPr>
        <w:t>Greek and Roman strategies </w:t>
      </w:r>
      <w:r>
        <w:rPr>
          <w:sz w:val="18"/>
        </w:rPr>
        <w:t>of </w:t>
      </w:r>
      <w:r>
        <w:rPr>
          <w:spacing w:val="-4"/>
          <w:sz w:val="18"/>
        </w:rPr>
        <w:t>caring </w:t>
      </w:r>
      <w:r>
        <w:rPr>
          <w:sz w:val="18"/>
        </w:rPr>
        <w:t>of </w:t>
      </w:r>
      <w:r>
        <w:rPr>
          <w:spacing w:val="-3"/>
          <w:sz w:val="18"/>
        </w:rPr>
        <w:t>the </w:t>
      </w:r>
      <w:r>
        <w:rPr>
          <w:spacing w:val="-4"/>
          <w:sz w:val="18"/>
        </w:rPr>
        <w:t>self and others. </w:t>
      </w:r>
      <w:r>
        <w:rPr>
          <w:spacing w:val="-5"/>
          <w:sz w:val="18"/>
        </w:rPr>
        <w:t>See, </w:t>
      </w:r>
      <w:r>
        <w:rPr>
          <w:spacing w:val="-4"/>
          <w:sz w:val="18"/>
        </w:rPr>
        <w:t>Guite 1962: </w:t>
      </w:r>
      <w:r>
        <w:rPr>
          <w:spacing w:val="-3"/>
          <w:sz w:val="18"/>
        </w:rPr>
        <w:t>142- 159; </w:t>
      </w:r>
      <w:r>
        <w:rPr>
          <w:spacing w:val="-5"/>
          <w:sz w:val="18"/>
        </w:rPr>
        <w:t>Becker </w:t>
      </w:r>
      <w:r>
        <w:rPr>
          <w:spacing w:val="-4"/>
          <w:sz w:val="18"/>
        </w:rPr>
        <w:t>1996; Zarecki </w:t>
      </w:r>
      <w:r>
        <w:rPr>
          <w:spacing w:val="-3"/>
          <w:sz w:val="18"/>
        </w:rPr>
        <w:t>2005; </w:t>
      </w:r>
      <w:r>
        <w:rPr>
          <w:spacing w:val="-4"/>
          <w:sz w:val="18"/>
        </w:rPr>
        <w:t>Bishop 2011; Pichugina 2018: 198-205, </w:t>
      </w:r>
      <w:r>
        <w:rPr>
          <w:spacing w:val="-3"/>
          <w:sz w:val="18"/>
        </w:rPr>
        <w:t>et al.</w:t>
      </w:r>
    </w:p>
    <w:p>
      <w:pPr>
        <w:spacing w:line="184" w:lineRule="exact" w:before="0"/>
        <w:ind w:left="340" w:right="0" w:firstLine="0"/>
        <w:jc w:val="both"/>
        <w:rPr>
          <w:sz w:val="18"/>
        </w:rPr>
      </w:pPr>
      <w:r>
        <w:rPr>
          <w:position w:val="6"/>
          <w:sz w:val="12"/>
        </w:rPr>
        <w:t>7 </w:t>
      </w:r>
      <w:r>
        <w:rPr>
          <w:sz w:val="18"/>
        </w:rPr>
        <w:t>Barlow 1987: 374.</w:t>
      </w:r>
    </w:p>
    <w:p>
      <w:pPr>
        <w:spacing w:line="223" w:lineRule="auto" w:before="2"/>
        <w:ind w:left="340" w:right="218" w:firstLine="0"/>
        <w:jc w:val="both"/>
        <w:rPr>
          <w:sz w:val="18"/>
        </w:rPr>
      </w:pPr>
      <w:r>
        <w:rPr>
          <w:position w:val="6"/>
          <w:sz w:val="12"/>
        </w:rPr>
        <w:t>8 </w:t>
      </w:r>
      <w:r>
        <w:rPr>
          <w:spacing w:val="-4"/>
          <w:sz w:val="18"/>
        </w:rPr>
        <w:t>Seemingly, </w:t>
      </w:r>
      <w:r>
        <w:rPr>
          <w:sz w:val="18"/>
        </w:rPr>
        <w:t>it is </w:t>
      </w:r>
      <w:r>
        <w:rPr>
          <w:spacing w:val="-3"/>
          <w:sz w:val="18"/>
        </w:rPr>
        <w:t>this </w:t>
      </w:r>
      <w:r>
        <w:rPr>
          <w:spacing w:val="-4"/>
          <w:sz w:val="18"/>
        </w:rPr>
        <w:t>particular view </w:t>
      </w:r>
      <w:r>
        <w:rPr>
          <w:sz w:val="18"/>
        </w:rPr>
        <w:t>that </w:t>
      </w:r>
      <w:r>
        <w:rPr>
          <w:spacing w:val="-4"/>
          <w:sz w:val="18"/>
        </w:rPr>
        <w:t>Cicero demonstrates, </w:t>
      </w:r>
      <w:r>
        <w:rPr>
          <w:spacing w:val="-3"/>
          <w:sz w:val="18"/>
        </w:rPr>
        <w:t>for </w:t>
      </w:r>
      <w:r>
        <w:rPr>
          <w:spacing w:val="-4"/>
          <w:sz w:val="18"/>
        </w:rPr>
        <w:t>example, </w:t>
      </w:r>
      <w:r>
        <w:rPr>
          <w:spacing w:val="-3"/>
          <w:sz w:val="18"/>
        </w:rPr>
        <w:t>in On </w:t>
      </w:r>
      <w:r>
        <w:rPr>
          <w:spacing w:val="-2"/>
          <w:sz w:val="18"/>
        </w:rPr>
        <w:t>the </w:t>
      </w:r>
      <w:r>
        <w:rPr>
          <w:sz w:val="18"/>
        </w:rPr>
        <w:t>Ends of </w:t>
      </w:r>
      <w:r>
        <w:rPr>
          <w:spacing w:val="-3"/>
          <w:sz w:val="18"/>
        </w:rPr>
        <w:t>Good and Evil, </w:t>
      </w:r>
      <w:r>
        <w:rPr>
          <w:spacing w:val="-4"/>
          <w:sz w:val="18"/>
        </w:rPr>
        <w:t>which </w:t>
      </w:r>
      <w:r>
        <w:rPr>
          <w:spacing w:val="-3"/>
          <w:sz w:val="18"/>
        </w:rPr>
        <w:t>begins with </w:t>
      </w:r>
      <w:r>
        <w:rPr>
          <w:sz w:val="18"/>
        </w:rPr>
        <w:t>a </w:t>
      </w:r>
      <w:r>
        <w:rPr>
          <w:spacing w:val="-3"/>
          <w:sz w:val="18"/>
        </w:rPr>
        <w:t>discussion </w:t>
      </w:r>
      <w:r>
        <w:rPr>
          <w:sz w:val="18"/>
        </w:rPr>
        <w:t>of </w:t>
      </w:r>
      <w:r>
        <w:rPr>
          <w:spacing w:val="-3"/>
          <w:sz w:val="18"/>
        </w:rPr>
        <w:t>what philosophy </w:t>
      </w:r>
      <w:r>
        <w:rPr>
          <w:sz w:val="18"/>
        </w:rPr>
        <w:t>is, </w:t>
      </w:r>
      <w:r>
        <w:rPr>
          <w:spacing w:val="-4"/>
          <w:sz w:val="18"/>
        </w:rPr>
        <w:t>continues </w:t>
      </w:r>
      <w:r>
        <w:rPr>
          <w:spacing w:val="-3"/>
          <w:sz w:val="18"/>
        </w:rPr>
        <w:t>with </w:t>
      </w:r>
      <w:r>
        <w:rPr>
          <w:sz w:val="18"/>
        </w:rPr>
        <w:t>a </w:t>
      </w:r>
      <w:r>
        <w:rPr>
          <w:spacing w:val="-4"/>
          <w:sz w:val="18"/>
        </w:rPr>
        <w:t>philosophical </w:t>
      </w:r>
      <w:r>
        <w:rPr>
          <w:spacing w:val="-3"/>
          <w:sz w:val="18"/>
        </w:rPr>
        <w:t>and </w:t>
      </w:r>
      <w:r>
        <w:rPr>
          <w:spacing w:val="-4"/>
          <w:sz w:val="18"/>
        </w:rPr>
        <w:t>pedagogical </w:t>
      </w:r>
      <w:r>
        <w:rPr>
          <w:spacing w:val="-3"/>
          <w:sz w:val="18"/>
        </w:rPr>
        <w:t>discussion </w:t>
      </w:r>
      <w:r>
        <w:rPr>
          <w:spacing w:val="-4"/>
          <w:sz w:val="18"/>
        </w:rPr>
        <w:t>between </w:t>
      </w:r>
      <w:r>
        <w:rPr>
          <w:spacing w:val="-3"/>
          <w:sz w:val="18"/>
        </w:rPr>
        <w:t>Socrates and </w:t>
      </w:r>
      <w:r>
        <w:rPr>
          <w:spacing w:val="-4"/>
          <w:sz w:val="18"/>
        </w:rPr>
        <w:t>Gorgias, and </w:t>
      </w:r>
      <w:r>
        <w:rPr>
          <w:spacing w:val="-3"/>
          <w:sz w:val="18"/>
        </w:rPr>
        <w:t>ends with stating that </w:t>
      </w:r>
      <w:r>
        <w:rPr>
          <w:sz w:val="18"/>
        </w:rPr>
        <w:t>a </w:t>
      </w:r>
      <w:r>
        <w:rPr>
          <w:spacing w:val="-4"/>
          <w:sz w:val="18"/>
        </w:rPr>
        <w:t>man </w:t>
      </w:r>
      <w:r>
        <w:rPr>
          <w:sz w:val="18"/>
        </w:rPr>
        <w:t>is </w:t>
      </w:r>
      <w:r>
        <w:rPr>
          <w:spacing w:val="-3"/>
          <w:sz w:val="18"/>
        </w:rPr>
        <w:t>able to </w:t>
      </w:r>
      <w:r>
        <w:rPr>
          <w:spacing w:val="-4"/>
          <w:sz w:val="18"/>
        </w:rPr>
        <w:t>“advance </w:t>
      </w:r>
      <w:r>
        <w:rPr>
          <w:sz w:val="18"/>
        </w:rPr>
        <w:t>on </w:t>
      </w:r>
      <w:r>
        <w:rPr>
          <w:spacing w:val="-3"/>
          <w:sz w:val="18"/>
        </w:rPr>
        <w:t>the path </w:t>
      </w:r>
      <w:r>
        <w:rPr>
          <w:sz w:val="18"/>
        </w:rPr>
        <w:t>of </w:t>
      </w:r>
      <w:r>
        <w:rPr>
          <w:spacing w:val="-3"/>
          <w:sz w:val="18"/>
        </w:rPr>
        <w:t>virtue” </w:t>
      </w:r>
      <w:r>
        <w:rPr>
          <w:spacing w:val="-4"/>
          <w:sz w:val="18"/>
        </w:rPr>
        <w:t>only </w:t>
      </w:r>
      <w:r>
        <w:rPr>
          <w:spacing w:val="-3"/>
          <w:sz w:val="18"/>
        </w:rPr>
        <w:t>because </w:t>
      </w:r>
      <w:r>
        <w:rPr>
          <w:sz w:val="18"/>
        </w:rPr>
        <w:t>of </w:t>
      </w:r>
      <w:r>
        <w:rPr>
          <w:spacing w:val="-3"/>
          <w:sz w:val="18"/>
        </w:rPr>
        <w:t>“nature” </w:t>
      </w:r>
      <w:r>
        <w:rPr>
          <w:spacing w:val="-2"/>
          <w:sz w:val="18"/>
        </w:rPr>
        <w:t>and </w:t>
      </w:r>
      <w:r>
        <w:rPr>
          <w:spacing w:val="-4"/>
          <w:sz w:val="18"/>
        </w:rPr>
        <w:t>“education” </w:t>
      </w:r>
      <w:r>
        <w:rPr>
          <w:spacing w:val="-3"/>
          <w:sz w:val="18"/>
        </w:rPr>
        <w:t>(Cic. </w:t>
      </w:r>
      <w:r>
        <w:rPr>
          <w:sz w:val="18"/>
        </w:rPr>
        <w:t>De F. </w:t>
      </w:r>
      <w:r>
        <w:rPr>
          <w:spacing w:val="-3"/>
          <w:sz w:val="18"/>
        </w:rPr>
        <w:t>IV.IX.1). One </w:t>
      </w:r>
      <w:r>
        <w:rPr>
          <w:sz w:val="18"/>
        </w:rPr>
        <w:t>of the </w:t>
      </w:r>
      <w:r>
        <w:rPr>
          <w:spacing w:val="-3"/>
          <w:sz w:val="18"/>
        </w:rPr>
        <w:t>key issues in On the </w:t>
      </w:r>
      <w:r>
        <w:rPr>
          <w:sz w:val="18"/>
        </w:rPr>
        <w:t>Ends of </w:t>
      </w:r>
      <w:r>
        <w:rPr>
          <w:spacing w:val="-3"/>
          <w:sz w:val="18"/>
        </w:rPr>
        <w:t>Good </w:t>
      </w:r>
      <w:r>
        <w:rPr>
          <w:spacing w:val="-4"/>
          <w:sz w:val="18"/>
        </w:rPr>
        <w:t>and </w:t>
      </w:r>
      <w:r>
        <w:rPr>
          <w:sz w:val="18"/>
        </w:rPr>
        <w:t>Evil is </w:t>
      </w:r>
      <w:r>
        <w:rPr>
          <w:spacing w:val="-3"/>
          <w:sz w:val="18"/>
        </w:rPr>
        <w:t>the idea that the most important </w:t>
      </w:r>
      <w:r>
        <w:rPr>
          <w:spacing w:val="-4"/>
          <w:sz w:val="18"/>
        </w:rPr>
        <w:t>concern </w:t>
      </w:r>
      <w:r>
        <w:rPr>
          <w:spacing w:val="-3"/>
          <w:sz w:val="18"/>
        </w:rPr>
        <w:t>for </w:t>
      </w:r>
      <w:r>
        <w:rPr>
          <w:sz w:val="18"/>
        </w:rPr>
        <w:t>a </w:t>
      </w:r>
      <w:r>
        <w:rPr>
          <w:spacing w:val="-4"/>
          <w:sz w:val="18"/>
        </w:rPr>
        <w:t>person </w:t>
      </w:r>
      <w:r>
        <w:rPr>
          <w:sz w:val="18"/>
        </w:rPr>
        <w:t>is to </w:t>
      </w:r>
      <w:r>
        <w:rPr>
          <w:spacing w:val="-4"/>
          <w:sz w:val="18"/>
        </w:rPr>
        <w:t>preserve </w:t>
      </w:r>
      <w:r>
        <w:rPr>
          <w:sz w:val="18"/>
        </w:rPr>
        <w:t>his </w:t>
      </w:r>
      <w:r>
        <w:rPr>
          <w:spacing w:val="-3"/>
          <w:sz w:val="18"/>
        </w:rPr>
        <w:t>inner </w:t>
      </w:r>
      <w:r>
        <w:rPr>
          <w:spacing w:val="-4"/>
          <w:sz w:val="18"/>
        </w:rPr>
        <w:t>world </w:t>
      </w:r>
      <w:r>
        <w:rPr>
          <w:spacing w:val="-2"/>
          <w:sz w:val="18"/>
        </w:rPr>
        <w:t>and </w:t>
      </w:r>
      <w:r>
        <w:rPr>
          <w:spacing w:val="-3"/>
          <w:sz w:val="18"/>
        </w:rPr>
        <w:t>harmonize </w:t>
      </w:r>
      <w:r>
        <w:rPr>
          <w:spacing w:val="-4"/>
          <w:sz w:val="18"/>
        </w:rPr>
        <w:t>relations </w:t>
      </w:r>
      <w:r>
        <w:rPr>
          <w:spacing w:val="-3"/>
          <w:sz w:val="18"/>
        </w:rPr>
        <w:t>with the outside</w:t>
      </w:r>
      <w:r>
        <w:rPr>
          <w:spacing w:val="-27"/>
          <w:sz w:val="18"/>
        </w:rPr>
        <w:t> </w:t>
      </w:r>
      <w:r>
        <w:rPr>
          <w:spacing w:val="-4"/>
          <w:sz w:val="18"/>
        </w:rPr>
        <w:t>world.</w:t>
      </w:r>
    </w:p>
    <w:p>
      <w:pPr>
        <w:spacing w:line="192" w:lineRule="exact" w:before="0"/>
        <w:ind w:left="340" w:right="0" w:firstLine="0"/>
        <w:jc w:val="both"/>
        <w:rPr>
          <w:sz w:val="18"/>
        </w:rPr>
      </w:pPr>
      <w:r>
        <w:rPr>
          <w:position w:val="6"/>
          <w:sz w:val="12"/>
        </w:rPr>
        <w:t>9</w:t>
      </w:r>
      <w:r>
        <w:rPr>
          <w:sz w:val="18"/>
        </w:rPr>
        <w:t>Oniga 2009: 7.</w:t>
      </w:r>
    </w:p>
    <w:p>
      <w:pPr>
        <w:spacing w:after="0" w:line="192" w:lineRule="exact"/>
        <w:jc w:val="both"/>
        <w:rPr>
          <w:sz w:val="18"/>
        </w:rPr>
        <w:sectPr>
          <w:pgSz w:w="8230" w:h="12190"/>
          <w:pgMar w:header="656" w:footer="0" w:top="900" w:bottom="280" w:left="680" w:right="680"/>
        </w:sectPr>
      </w:pPr>
    </w:p>
    <w:p>
      <w:pPr>
        <w:pStyle w:val="BodyText"/>
        <w:spacing w:line="232" w:lineRule="auto" w:before="160"/>
        <w:ind w:right="222"/>
      </w:pPr>
      <w:r>
        <w:rPr>
          <w:spacing w:val="-4"/>
        </w:rPr>
        <w:t>that </w:t>
      </w:r>
      <w:r>
        <w:rPr>
          <w:spacing w:val="-5"/>
        </w:rPr>
        <w:t>Cicero </w:t>
      </w:r>
      <w:r>
        <w:rPr>
          <w:spacing w:val="-4"/>
        </w:rPr>
        <w:t>was </w:t>
      </w:r>
      <w:r>
        <w:rPr>
          <w:spacing w:val="-3"/>
        </w:rPr>
        <w:t>not </w:t>
      </w:r>
      <w:r>
        <w:rPr/>
        <w:t>a </w:t>
      </w:r>
      <w:r>
        <w:rPr>
          <w:spacing w:val="-5"/>
        </w:rPr>
        <w:t>representative, </w:t>
      </w:r>
      <w:r>
        <w:rPr>
          <w:spacing w:val="-3"/>
        </w:rPr>
        <w:t>but </w:t>
      </w:r>
      <w:r>
        <w:rPr>
          <w:spacing w:val="-4"/>
        </w:rPr>
        <w:t>rather </w:t>
      </w:r>
      <w:r>
        <w:rPr/>
        <w:t>a </w:t>
      </w:r>
      <w:r>
        <w:rPr>
          <w:spacing w:val="-5"/>
        </w:rPr>
        <w:t>consumer  </w:t>
      </w:r>
      <w:r>
        <w:rPr/>
        <w:t>of </w:t>
      </w:r>
      <w:r>
        <w:rPr>
          <w:spacing w:val="-5"/>
        </w:rPr>
        <w:t>philosophy, </w:t>
      </w:r>
      <w:r>
        <w:rPr>
          <w:spacing w:val="-4"/>
        </w:rPr>
        <w:t>who was </w:t>
      </w:r>
      <w:r>
        <w:rPr>
          <w:spacing w:val="-5"/>
        </w:rPr>
        <w:t>concerned </w:t>
      </w:r>
      <w:r>
        <w:rPr>
          <w:spacing w:val="-4"/>
        </w:rPr>
        <w:t>about the fate </w:t>
      </w:r>
      <w:r>
        <w:rPr>
          <w:spacing w:val="-3"/>
        </w:rPr>
        <w:t>of his </w:t>
      </w:r>
      <w:r>
        <w:rPr>
          <w:spacing w:val="-5"/>
        </w:rPr>
        <w:t>contemporary Roman education </w:t>
      </w:r>
      <w:r>
        <w:rPr>
          <w:spacing w:val="-4"/>
        </w:rPr>
        <w:t>and its role </w:t>
      </w:r>
      <w:r>
        <w:rPr>
          <w:spacing w:val="-3"/>
        </w:rPr>
        <w:t>in </w:t>
      </w:r>
      <w:r>
        <w:rPr>
          <w:spacing w:val="-5"/>
        </w:rPr>
        <w:t>keeping </w:t>
      </w:r>
      <w:r>
        <w:rPr/>
        <w:t>a </w:t>
      </w:r>
      <w:r>
        <w:rPr>
          <w:spacing w:val="-5"/>
        </w:rPr>
        <w:t>human </w:t>
      </w:r>
      <w:r>
        <w:rPr>
          <w:spacing w:val="-4"/>
        </w:rPr>
        <w:t>being </w:t>
      </w:r>
      <w:r>
        <w:rPr>
          <w:spacing w:val="-5"/>
        </w:rPr>
        <w:t>linked </w:t>
      </w:r>
      <w:r>
        <w:rPr>
          <w:spacing w:val="-4"/>
        </w:rPr>
        <w:t>with </w:t>
      </w:r>
      <w:r>
        <w:rPr>
          <w:spacing w:val="-5"/>
        </w:rPr>
        <w:t>nature, </w:t>
      </w:r>
      <w:r>
        <w:rPr>
          <w:spacing w:val="-4"/>
        </w:rPr>
        <w:t>cosmos and</w:t>
      </w:r>
      <w:r>
        <w:rPr>
          <w:spacing w:val="-35"/>
        </w:rPr>
        <w:t> </w:t>
      </w:r>
      <w:r>
        <w:rPr>
          <w:spacing w:val="-5"/>
        </w:rPr>
        <w:t>culture.</w:t>
      </w:r>
    </w:p>
    <w:p>
      <w:pPr>
        <w:pStyle w:val="BodyText"/>
        <w:spacing w:line="230" w:lineRule="auto"/>
        <w:ind w:right="218" w:firstLine="453"/>
      </w:pPr>
      <w:r>
        <w:rPr>
          <w:spacing w:val="-4"/>
        </w:rPr>
        <w:t>From </w:t>
      </w:r>
      <w:r>
        <w:rPr>
          <w:spacing w:val="-3"/>
        </w:rPr>
        <w:t>the </w:t>
      </w:r>
      <w:r>
        <w:rPr>
          <w:spacing w:val="-5"/>
        </w:rPr>
        <w:t>whole corpus </w:t>
      </w:r>
      <w:r>
        <w:rPr>
          <w:spacing w:val="-3"/>
        </w:rPr>
        <w:t>of </w:t>
      </w:r>
      <w:r>
        <w:rPr>
          <w:spacing w:val="-5"/>
        </w:rPr>
        <w:t>Cicero’s writings, two works </w:t>
      </w:r>
      <w:r>
        <w:rPr>
          <w:spacing w:val="-4"/>
        </w:rPr>
        <w:t>are </w:t>
      </w:r>
      <w:r>
        <w:rPr>
          <w:spacing w:val="-5"/>
        </w:rPr>
        <w:t>subject </w:t>
      </w:r>
      <w:r>
        <w:rPr>
          <w:spacing w:val="-3"/>
        </w:rPr>
        <w:t>to  </w:t>
      </w:r>
      <w:r>
        <w:rPr>
          <w:spacing w:val="-4"/>
        </w:rPr>
        <w:t>the </w:t>
      </w:r>
      <w:r>
        <w:rPr>
          <w:spacing w:val="-5"/>
        </w:rPr>
        <w:t>detailed analysis </w:t>
      </w:r>
      <w:r>
        <w:rPr>
          <w:spacing w:val="-3"/>
        </w:rPr>
        <w:t>in </w:t>
      </w:r>
      <w:r>
        <w:rPr>
          <w:spacing w:val="-4"/>
        </w:rPr>
        <w:t>this </w:t>
      </w:r>
      <w:r>
        <w:rPr>
          <w:spacing w:val="-5"/>
        </w:rPr>
        <w:t>article: </w:t>
      </w:r>
      <w:r>
        <w:rPr>
          <w:i/>
        </w:rPr>
        <w:t>On </w:t>
      </w:r>
      <w:r>
        <w:rPr>
          <w:i/>
          <w:spacing w:val="-4"/>
        </w:rPr>
        <w:t>the </w:t>
      </w:r>
      <w:r>
        <w:rPr>
          <w:i/>
          <w:spacing w:val="-5"/>
        </w:rPr>
        <w:t>Nature </w:t>
      </w:r>
      <w:r>
        <w:rPr>
          <w:i/>
          <w:spacing w:val="-3"/>
        </w:rPr>
        <w:t>of the </w:t>
      </w:r>
      <w:r>
        <w:rPr>
          <w:i/>
          <w:spacing w:val="-4"/>
        </w:rPr>
        <w:t>Gods </w:t>
      </w:r>
      <w:r>
        <w:rPr>
          <w:spacing w:val="-4"/>
        </w:rPr>
        <w:t>and the </w:t>
      </w:r>
      <w:r>
        <w:rPr>
          <w:i/>
          <w:spacing w:val="-5"/>
        </w:rPr>
        <w:t>Tusculan disputations</w:t>
      </w:r>
      <w:r>
        <w:rPr>
          <w:spacing w:val="-5"/>
        </w:rPr>
        <w:t>. </w:t>
      </w:r>
      <w:r>
        <w:rPr>
          <w:spacing w:val="-4"/>
        </w:rPr>
        <w:t>The first </w:t>
      </w:r>
      <w:r>
        <w:rPr>
          <w:spacing w:val="-5"/>
        </w:rPr>
        <w:t>treatise was dedicated </w:t>
      </w:r>
      <w:r>
        <w:rPr>
          <w:spacing w:val="-3"/>
        </w:rPr>
        <w:t>to </w:t>
      </w:r>
      <w:r>
        <w:rPr>
          <w:spacing w:val="-4"/>
        </w:rPr>
        <w:t>Marcus Junius  </w:t>
      </w:r>
      <w:r>
        <w:rPr>
          <w:spacing w:val="-5"/>
        </w:rPr>
        <w:t>Brutus </w:t>
      </w:r>
      <w:r>
        <w:rPr>
          <w:spacing w:val="-4"/>
        </w:rPr>
        <w:t>and </w:t>
      </w:r>
      <w:r>
        <w:rPr>
          <w:spacing w:val="-5"/>
        </w:rPr>
        <w:t>was </w:t>
      </w:r>
      <w:r>
        <w:rPr>
          <w:spacing w:val="-4"/>
        </w:rPr>
        <w:t>titled </w:t>
      </w:r>
      <w:r>
        <w:rPr/>
        <w:t>by </w:t>
      </w:r>
      <w:r>
        <w:rPr>
          <w:spacing w:val="-3"/>
        </w:rPr>
        <w:t>way of </w:t>
      </w:r>
      <w:r>
        <w:rPr>
          <w:spacing w:val="-4"/>
        </w:rPr>
        <w:t>analogy </w:t>
      </w:r>
      <w:r>
        <w:rPr>
          <w:spacing w:val="-5"/>
        </w:rPr>
        <w:t>with several writings </w:t>
      </w:r>
      <w:r>
        <w:rPr>
          <w:spacing w:val="-3"/>
        </w:rPr>
        <w:t>of </w:t>
      </w:r>
      <w:r>
        <w:rPr>
          <w:spacing w:val="-5"/>
        </w:rPr>
        <w:t>Greek authors. </w:t>
      </w:r>
      <w:r>
        <w:rPr>
          <w:spacing w:val="-4"/>
        </w:rPr>
        <w:t>The </w:t>
      </w:r>
      <w:r>
        <w:rPr>
          <w:spacing w:val="-5"/>
        </w:rPr>
        <w:t>second </w:t>
      </w:r>
      <w:r>
        <w:rPr>
          <w:spacing w:val="-4"/>
        </w:rPr>
        <w:t>one </w:t>
      </w:r>
      <w:r>
        <w:rPr/>
        <w:t>is </w:t>
      </w:r>
      <w:r>
        <w:rPr>
          <w:spacing w:val="-5"/>
        </w:rPr>
        <w:t>associated with </w:t>
      </w:r>
      <w:r>
        <w:rPr>
          <w:spacing w:val="-4"/>
        </w:rPr>
        <w:t>the </w:t>
      </w:r>
      <w:r>
        <w:rPr>
          <w:spacing w:val="-5"/>
        </w:rPr>
        <w:t>memories </w:t>
      </w:r>
      <w:r>
        <w:rPr>
          <w:spacing w:val="-3"/>
        </w:rPr>
        <w:t>of </w:t>
      </w:r>
      <w:r>
        <w:rPr>
          <w:spacing w:val="-5"/>
        </w:rPr>
        <w:t>Cicero’s daughter </w:t>
      </w:r>
      <w:r>
        <w:rPr>
          <w:spacing w:val="-4"/>
        </w:rPr>
        <w:t>and </w:t>
      </w:r>
      <w:r>
        <w:rPr>
          <w:spacing w:val="-5"/>
        </w:rPr>
        <w:t>was written when, </w:t>
      </w:r>
      <w:r>
        <w:rPr>
          <w:spacing w:val="-4"/>
        </w:rPr>
        <w:t>after her </w:t>
      </w:r>
      <w:r>
        <w:rPr>
          <w:spacing w:val="-5"/>
        </w:rPr>
        <w:t>death, </w:t>
      </w:r>
      <w:r>
        <w:rPr>
          <w:spacing w:val="-4"/>
        </w:rPr>
        <w:t>Cicero chose </w:t>
      </w:r>
      <w:r>
        <w:rPr>
          <w:spacing w:val="-3"/>
        </w:rPr>
        <w:t>his </w:t>
      </w:r>
      <w:r>
        <w:rPr>
          <w:spacing w:val="-4"/>
        </w:rPr>
        <w:t>estate </w:t>
      </w:r>
      <w:r>
        <w:rPr>
          <w:spacing w:val="-3"/>
        </w:rPr>
        <w:t>as </w:t>
      </w:r>
      <w:r>
        <w:rPr/>
        <w:t>a </w:t>
      </w:r>
      <w:r>
        <w:rPr>
          <w:spacing w:val="-4"/>
        </w:rPr>
        <w:t>place </w:t>
      </w:r>
      <w:r>
        <w:rPr>
          <w:spacing w:val="-3"/>
        </w:rPr>
        <w:t>of </w:t>
      </w:r>
      <w:r>
        <w:rPr>
          <w:spacing w:val="-5"/>
        </w:rPr>
        <w:t>scholarly leisure, which </w:t>
      </w:r>
      <w:r>
        <w:rPr>
          <w:spacing w:val="-4"/>
        </w:rPr>
        <w:t>was </w:t>
      </w:r>
      <w:r>
        <w:rPr>
          <w:spacing w:val="-5"/>
        </w:rPr>
        <w:t>reflected </w:t>
      </w:r>
      <w:r>
        <w:rPr>
          <w:spacing w:val="-3"/>
        </w:rPr>
        <w:t>in </w:t>
      </w:r>
      <w:r>
        <w:rPr>
          <w:spacing w:val="-4"/>
        </w:rPr>
        <w:t>the </w:t>
      </w:r>
      <w:r>
        <w:rPr>
          <w:spacing w:val="-5"/>
        </w:rPr>
        <w:t>“Roman format” </w:t>
      </w:r>
      <w:r>
        <w:rPr>
          <w:spacing w:val="-3"/>
        </w:rPr>
        <w:t>of </w:t>
      </w:r>
      <w:r>
        <w:rPr>
          <w:spacing w:val="-4"/>
        </w:rPr>
        <w:t>the title </w:t>
      </w:r>
      <w:r>
        <w:rPr>
          <w:spacing w:val="-3"/>
        </w:rPr>
        <w:t>to  </w:t>
      </w:r>
      <w:r>
        <w:rPr>
          <w:spacing w:val="-4"/>
        </w:rPr>
        <w:t>this </w:t>
      </w:r>
      <w:r>
        <w:rPr>
          <w:spacing w:val="-5"/>
        </w:rPr>
        <w:t>work. </w:t>
      </w:r>
      <w:r>
        <w:rPr>
          <w:spacing w:val="-3"/>
        </w:rPr>
        <w:t>In </w:t>
      </w:r>
      <w:r>
        <w:rPr>
          <w:i/>
        </w:rPr>
        <w:t>On </w:t>
      </w:r>
      <w:r>
        <w:rPr>
          <w:i/>
          <w:spacing w:val="-4"/>
        </w:rPr>
        <w:t>the Nature </w:t>
      </w:r>
      <w:r>
        <w:rPr>
          <w:i/>
          <w:spacing w:val="-3"/>
        </w:rPr>
        <w:t>of </w:t>
      </w:r>
      <w:r>
        <w:rPr>
          <w:i/>
          <w:spacing w:val="-4"/>
        </w:rPr>
        <w:t>the Gods </w:t>
      </w:r>
      <w:r>
        <w:rPr>
          <w:spacing w:val="-4"/>
        </w:rPr>
        <w:t>and the </w:t>
      </w:r>
      <w:r>
        <w:rPr>
          <w:i/>
          <w:spacing w:val="-4"/>
        </w:rPr>
        <w:t>Tusculan </w:t>
      </w:r>
      <w:r>
        <w:rPr>
          <w:i/>
          <w:spacing w:val="-5"/>
        </w:rPr>
        <w:t>disputations</w:t>
      </w:r>
      <w:r>
        <w:rPr>
          <w:spacing w:val="-5"/>
        </w:rPr>
        <w:t>, </w:t>
      </w:r>
      <w:r>
        <w:rPr>
          <w:spacing w:val="-4"/>
        </w:rPr>
        <w:t>the </w:t>
      </w:r>
      <w:r>
        <w:rPr>
          <w:spacing w:val="-5"/>
        </w:rPr>
        <w:t>ecophilosophical ideas </w:t>
      </w:r>
      <w:r>
        <w:rPr/>
        <w:t>of </w:t>
      </w:r>
      <w:r>
        <w:rPr>
          <w:spacing w:val="-5"/>
        </w:rPr>
        <w:t>Cicero </w:t>
      </w:r>
      <w:r>
        <w:rPr>
          <w:spacing w:val="-4"/>
        </w:rPr>
        <w:t>are </w:t>
      </w:r>
      <w:r>
        <w:rPr>
          <w:spacing w:val="-5"/>
        </w:rPr>
        <w:t>presented </w:t>
      </w:r>
      <w:r>
        <w:rPr>
          <w:spacing w:val="-4"/>
        </w:rPr>
        <w:t>from </w:t>
      </w:r>
      <w:r>
        <w:rPr/>
        <w:t>a </w:t>
      </w:r>
      <w:r>
        <w:rPr>
          <w:spacing w:val="-5"/>
        </w:rPr>
        <w:t>diametrically opposed perspectives, because </w:t>
      </w:r>
      <w:r>
        <w:rPr>
          <w:spacing w:val="-3"/>
        </w:rPr>
        <w:t>in </w:t>
      </w:r>
      <w:r>
        <w:rPr>
          <w:spacing w:val="-4"/>
        </w:rPr>
        <w:t>the first </w:t>
      </w:r>
      <w:r>
        <w:rPr>
          <w:spacing w:val="-5"/>
        </w:rPr>
        <w:t>work, </w:t>
      </w:r>
      <w:r>
        <w:rPr>
          <w:spacing w:val="-3"/>
        </w:rPr>
        <w:t>they are </w:t>
      </w:r>
      <w:r>
        <w:rPr>
          <w:spacing w:val="-5"/>
        </w:rPr>
        <w:t>expressed </w:t>
      </w:r>
      <w:r>
        <w:rPr/>
        <w:t>by a </w:t>
      </w:r>
      <w:r>
        <w:rPr>
          <w:spacing w:val="-5"/>
        </w:rPr>
        <w:t>person </w:t>
      </w:r>
      <w:r>
        <w:rPr>
          <w:spacing w:val="-4"/>
        </w:rPr>
        <w:t>who </w:t>
      </w:r>
      <w:r>
        <w:rPr>
          <w:spacing w:val="-5"/>
        </w:rPr>
        <w:t>was </w:t>
      </w:r>
      <w:r>
        <w:rPr>
          <w:spacing w:val="-4"/>
        </w:rPr>
        <w:t>directly </w:t>
      </w:r>
      <w:r>
        <w:rPr>
          <w:spacing w:val="-5"/>
        </w:rPr>
        <w:t>involved </w:t>
      </w:r>
      <w:r>
        <w:rPr>
          <w:spacing w:val="-3"/>
        </w:rPr>
        <w:t>in </w:t>
      </w:r>
      <w:r>
        <w:rPr>
          <w:spacing w:val="-4"/>
        </w:rPr>
        <w:t>the life </w:t>
      </w:r>
      <w:r>
        <w:rPr>
          <w:spacing w:val="-3"/>
        </w:rPr>
        <w:t>of </w:t>
      </w:r>
      <w:r>
        <w:rPr>
          <w:spacing w:val="-4"/>
        </w:rPr>
        <w:t>Rome, and </w:t>
      </w:r>
      <w:r>
        <w:rPr>
          <w:spacing w:val="-3"/>
        </w:rPr>
        <w:t>in </w:t>
      </w:r>
      <w:r>
        <w:rPr>
          <w:spacing w:val="-4"/>
        </w:rPr>
        <w:t>the second </w:t>
      </w:r>
      <w:r>
        <w:rPr/>
        <w:t>– </w:t>
      </w:r>
      <w:r>
        <w:rPr>
          <w:spacing w:val="-4"/>
        </w:rPr>
        <w:t>the one who  had </w:t>
      </w:r>
      <w:r>
        <w:rPr>
          <w:spacing w:val="-5"/>
        </w:rPr>
        <w:t>deliberately retired </w:t>
      </w:r>
      <w:r>
        <w:rPr>
          <w:spacing w:val="-4"/>
        </w:rPr>
        <w:t>from the </w:t>
      </w:r>
      <w:r>
        <w:rPr>
          <w:spacing w:val="-5"/>
        </w:rPr>
        <w:t>city. </w:t>
      </w:r>
      <w:r>
        <w:rPr>
          <w:spacing w:val="-3"/>
        </w:rPr>
        <w:t>In </w:t>
      </w:r>
      <w:r>
        <w:rPr>
          <w:spacing w:val="-4"/>
        </w:rPr>
        <w:t>the </w:t>
      </w:r>
      <w:r>
        <w:rPr>
          <w:spacing w:val="-5"/>
        </w:rPr>
        <w:t>philosophical treatise </w:t>
      </w:r>
      <w:r>
        <w:rPr>
          <w:i/>
        </w:rPr>
        <w:t>On </w:t>
      </w:r>
      <w:r>
        <w:rPr>
          <w:i/>
          <w:spacing w:val="-4"/>
        </w:rPr>
        <w:t>the </w:t>
      </w:r>
      <w:r>
        <w:rPr>
          <w:i/>
          <w:spacing w:val="-5"/>
        </w:rPr>
        <w:t>Nature </w:t>
      </w:r>
      <w:r>
        <w:rPr>
          <w:i/>
        </w:rPr>
        <w:t>of </w:t>
      </w:r>
      <w:r>
        <w:rPr>
          <w:i/>
          <w:spacing w:val="-4"/>
        </w:rPr>
        <w:t>the Gods</w:t>
      </w:r>
      <w:r>
        <w:rPr>
          <w:spacing w:val="-4"/>
        </w:rPr>
        <w:t>, </w:t>
      </w:r>
      <w:r>
        <w:rPr>
          <w:spacing w:val="-5"/>
        </w:rPr>
        <w:t>Cicero </w:t>
      </w:r>
      <w:r>
        <w:rPr>
          <w:spacing w:val="-4"/>
        </w:rPr>
        <w:t>offers </w:t>
      </w:r>
      <w:r>
        <w:rPr>
          <w:spacing w:val="-3"/>
        </w:rPr>
        <w:t>an </w:t>
      </w:r>
      <w:r>
        <w:rPr>
          <w:spacing w:val="-5"/>
        </w:rPr>
        <w:t>educational program, pro-ecological </w:t>
      </w:r>
      <w:r>
        <w:rPr>
          <w:spacing w:val="-3"/>
        </w:rPr>
        <w:t>in  </w:t>
      </w:r>
      <w:r>
        <w:rPr>
          <w:spacing w:val="-4"/>
        </w:rPr>
        <w:t>its </w:t>
      </w:r>
      <w:r>
        <w:rPr>
          <w:spacing w:val="-5"/>
        </w:rPr>
        <w:t>essence, integrated </w:t>
      </w:r>
      <w:r>
        <w:rPr>
          <w:spacing w:val="-4"/>
        </w:rPr>
        <w:t>into </w:t>
      </w:r>
      <w:r>
        <w:rPr>
          <w:spacing w:val="-3"/>
        </w:rPr>
        <w:t>his </w:t>
      </w:r>
      <w:r>
        <w:rPr>
          <w:spacing w:val="-5"/>
        </w:rPr>
        <w:t>precepts. </w:t>
      </w:r>
      <w:r>
        <w:rPr/>
        <w:t>He </w:t>
      </w:r>
      <w:r>
        <w:rPr>
          <w:spacing w:val="-4"/>
        </w:rPr>
        <w:t>talks </w:t>
      </w:r>
      <w:r>
        <w:rPr>
          <w:spacing w:val="-5"/>
        </w:rPr>
        <w:t>about </w:t>
      </w:r>
      <w:r>
        <w:rPr>
          <w:spacing w:val="-3"/>
        </w:rPr>
        <w:t>the </w:t>
      </w:r>
      <w:r>
        <w:rPr>
          <w:spacing w:val="-5"/>
        </w:rPr>
        <w:t>harmony  </w:t>
      </w:r>
      <w:r>
        <w:rPr>
          <w:spacing w:val="-4"/>
        </w:rPr>
        <w:t>that </w:t>
      </w:r>
      <w:r>
        <w:rPr>
          <w:spacing w:val="-5"/>
        </w:rPr>
        <w:t>reigns </w:t>
      </w:r>
      <w:r>
        <w:rPr>
          <w:spacing w:val="-3"/>
        </w:rPr>
        <w:t>on </w:t>
      </w:r>
      <w:r>
        <w:rPr>
          <w:spacing w:val="-5"/>
        </w:rPr>
        <w:t>earth </w:t>
      </w:r>
      <w:r>
        <w:rPr>
          <w:spacing w:val="-4"/>
        </w:rPr>
        <w:t>and </w:t>
      </w:r>
      <w:r>
        <w:rPr>
          <w:spacing w:val="-3"/>
        </w:rPr>
        <w:t>in </w:t>
      </w:r>
      <w:r>
        <w:rPr>
          <w:spacing w:val="-4"/>
        </w:rPr>
        <w:t>heaven, and also states that </w:t>
      </w:r>
      <w:r>
        <w:rPr>
          <w:spacing w:val="-5"/>
        </w:rPr>
        <w:t>man </w:t>
      </w:r>
      <w:r>
        <w:rPr>
          <w:spacing w:val="-4"/>
        </w:rPr>
        <w:t>should </w:t>
      </w:r>
      <w:r>
        <w:rPr>
          <w:spacing w:val="-5"/>
        </w:rPr>
        <w:t>learn such </w:t>
      </w:r>
      <w:r>
        <w:rPr/>
        <w:t>a </w:t>
      </w:r>
      <w:r>
        <w:rPr>
          <w:spacing w:val="-5"/>
        </w:rPr>
        <w:t>rational arrangement </w:t>
      </w:r>
      <w:r>
        <w:rPr/>
        <w:t>of </w:t>
      </w:r>
      <w:r>
        <w:rPr>
          <w:spacing w:val="-4"/>
        </w:rPr>
        <w:t>life from </w:t>
      </w:r>
      <w:r>
        <w:rPr>
          <w:spacing w:val="-5"/>
        </w:rPr>
        <w:t>nature, </w:t>
      </w:r>
      <w:r>
        <w:rPr>
          <w:spacing w:val="-4"/>
        </w:rPr>
        <w:t>“For </w:t>
      </w:r>
      <w:r>
        <w:rPr>
          <w:spacing w:val="-5"/>
        </w:rPr>
        <w:t>without  troubling  ourselves with </w:t>
      </w:r>
      <w:r>
        <w:rPr>
          <w:spacing w:val="-4"/>
        </w:rPr>
        <w:t>too </w:t>
      </w:r>
      <w:r>
        <w:rPr>
          <w:spacing w:val="-5"/>
        </w:rPr>
        <w:t>refined </w:t>
      </w:r>
      <w:r>
        <w:rPr/>
        <w:t>a </w:t>
      </w:r>
      <w:r>
        <w:rPr>
          <w:spacing w:val="-4"/>
        </w:rPr>
        <w:t>subtlety </w:t>
      </w:r>
      <w:r>
        <w:rPr>
          <w:spacing w:val="-3"/>
        </w:rPr>
        <w:t>of </w:t>
      </w:r>
      <w:r>
        <w:rPr>
          <w:spacing w:val="-5"/>
        </w:rPr>
        <w:t>discussion, </w:t>
      </w:r>
      <w:r>
        <w:rPr>
          <w:spacing w:val="-4"/>
        </w:rPr>
        <w:t>we </w:t>
      </w:r>
      <w:r>
        <w:rPr>
          <w:spacing w:val="-3"/>
        </w:rPr>
        <w:t>may use our </w:t>
      </w:r>
      <w:r>
        <w:rPr>
          <w:spacing w:val="-4"/>
        </w:rPr>
        <w:t>eyes </w:t>
      </w:r>
      <w:r>
        <w:rPr/>
        <w:t>to </w:t>
      </w:r>
      <w:r>
        <w:rPr>
          <w:spacing w:val="-5"/>
        </w:rPr>
        <w:t>contemplate </w:t>
      </w:r>
      <w:r>
        <w:rPr>
          <w:spacing w:val="-4"/>
        </w:rPr>
        <w:t>the beauty </w:t>
      </w:r>
      <w:r>
        <w:rPr/>
        <w:t>of </w:t>
      </w:r>
      <w:r>
        <w:rPr>
          <w:spacing w:val="-4"/>
        </w:rPr>
        <w:t>those </w:t>
      </w:r>
      <w:r>
        <w:rPr>
          <w:spacing w:val="-5"/>
        </w:rPr>
        <w:t>things, which </w:t>
      </w:r>
      <w:r>
        <w:rPr>
          <w:spacing w:val="-4"/>
        </w:rPr>
        <w:t>we assert have </w:t>
      </w:r>
      <w:r>
        <w:rPr>
          <w:spacing w:val="-5"/>
        </w:rPr>
        <w:t>been arranged </w:t>
      </w:r>
      <w:r>
        <w:rPr/>
        <w:t>by </w:t>
      </w:r>
      <w:r>
        <w:rPr>
          <w:spacing w:val="-4"/>
        </w:rPr>
        <w:t>divine </w:t>
      </w:r>
      <w:r>
        <w:rPr>
          <w:spacing w:val="-5"/>
        </w:rPr>
        <w:t>providence. First, </w:t>
      </w:r>
      <w:r>
        <w:rPr>
          <w:spacing w:val="-4"/>
        </w:rPr>
        <w:t>let </w:t>
      </w:r>
      <w:r>
        <w:rPr>
          <w:spacing w:val="-3"/>
        </w:rPr>
        <w:t>us </w:t>
      </w:r>
      <w:r>
        <w:rPr>
          <w:spacing w:val="-5"/>
        </w:rPr>
        <w:t>examine </w:t>
      </w:r>
      <w:r>
        <w:rPr>
          <w:spacing w:val="-4"/>
        </w:rPr>
        <w:t>the </w:t>
      </w:r>
      <w:r>
        <w:rPr>
          <w:spacing w:val="-5"/>
        </w:rPr>
        <w:t>earth…” </w:t>
      </w:r>
      <w:r>
        <w:rPr>
          <w:spacing w:val="-4"/>
        </w:rPr>
        <w:t>(Cic. </w:t>
      </w:r>
      <w:r>
        <w:rPr/>
        <w:t>N D. </w:t>
      </w:r>
      <w:r>
        <w:rPr>
          <w:spacing w:val="-5"/>
        </w:rPr>
        <w:t>II.XXXVIII). Describing </w:t>
      </w:r>
      <w:r>
        <w:rPr>
          <w:spacing w:val="-3"/>
        </w:rPr>
        <w:t>in </w:t>
      </w:r>
      <w:r>
        <w:rPr>
          <w:spacing w:val="-4"/>
        </w:rPr>
        <w:t>detail </w:t>
      </w:r>
      <w:r>
        <w:rPr>
          <w:spacing w:val="-3"/>
        </w:rPr>
        <w:t>the </w:t>
      </w:r>
      <w:r>
        <w:rPr>
          <w:spacing w:val="-4"/>
        </w:rPr>
        <w:t>life order </w:t>
      </w:r>
      <w:r>
        <w:rPr>
          <w:spacing w:val="-3"/>
        </w:rPr>
        <w:t>of </w:t>
      </w:r>
      <w:r>
        <w:rPr>
          <w:spacing w:val="-4"/>
        </w:rPr>
        <w:t>some </w:t>
      </w:r>
      <w:r>
        <w:rPr>
          <w:spacing w:val="-5"/>
        </w:rPr>
        <w:t>animals </w:t>
      </w:r>
      <w:r>
        <w:rPr>
          <w:spacing w:val="-4"/>
        </w:rPr>
        <w:t>and birds, the beauty </w:t>
      </w:r>
      <w:r>
        <w:rPr>
          <w:spacing w:val="-3"/>
        </w:rPr>
        <w:t>of </w:t>
      </w:r>
      <w:r>
        <w:rPr>
          <w:spacing w:val="-4"/>
        </w:rPr>
        <w:t>the </w:t>
      </w:r>
      <w:r>
        <w:rPr>
          <w:spacing w:val="-5"/>
        </w:rPr>
        <w:t>seas, </w:t>
      </w:r>
      <w:r>
        <w:rPr>
          <w:spacing w:val="-3"/>
        </w:rPr>
        <w:t>the </w:t>
      </w:r>
      <w:r>
        <w:rPr>
          <w:spacing w:val="-5"/>
        </w:rPr>
        <w:t>movement </w:t>
      </w:r>
      <w:r>
        <w:rPr>
          <w:spacing w:val="-3"/>
        </w:rPr>
        <w:t>of </w:t>
      </w:r>
      <w:r>
        <w:rPr>
          <w:spacing w:val="-4"/>
        </w:rPr>
        <w:t>the </w:t>
      </w:r>
      <w:r>
        <w:rPr>
          <w:spacing w:val="-5"/>
        </w:rPr>
        <w:t>heavenly bodies </w:t>
      </w:r>
      <w:r>
        <w:rPr>
          <w:spacing w:val="-4"/>
        </w:rPr>
        <w:t>and the </w:t>
      </w:r>
      <w:r>
        <w:rPr>
          <w:spacing w:val="-5"/>
        </w:rPr>
        <w:t>arrangement </w:t>
      </w:r>
      <w:r>
        <w:rPr/>
        <w:t>of </w:t>
      </w:r>
      <w:r>
        <w:rPr>
          <w:spacing w:val="-4"/>
        </w:rPr>
        <w:t>the </w:t>
      </w:r>
      <w:r>
        <w:rPr>
          <w:spacing w:val="-5"/>
        </w:rPr>
        <w:t>constellations, </w:t>
      </w:r>
      <w:r>
        <w:rPr>
          <w:spacing w:val="-4"/>
        </w:rPr>
        <w:t>Cicero </w:t>
      </w:r>
      <w:r>
        <w:rPr>
          <w:spacing w:val="-5"/>
        </w:rPr>
        <w:t>teaches </w:t>
      </w:r>
      <w:r>
        <w:rPr>
          <w:spacing w:val="-4"/>
        </w:rPr>
        <w:t>his </w:t>
      </w:r>
      <w:r>
        <w:rPr>
          <w:spacing w:val="-5"/>
        </w:rPr>
        <w:t>readers lessons </w:t>
      </w:r>
      <w:r>
        <w:rPr>
          <w:spacing w:val="-3"/>
        </w:rPr>
        <w:t>in </w:t>
      </w:r>
      <w:r>
        <w:rPr>
          <w:spacing w:val="-5"/>
        </w:rPr>
        <w:t>geography, astronomy, ecology </w:t>
      </w:r>
      <w:r>
        <w:rPr>
          <w:spacing w:val="-4"/>
        </w:rPr>
        <w:t>and </w:t>
      </w:r>
      <w:r>
        <w:rPr>
          <w:spacing w:val="-5"/>
        </w:rPr>
        <w:t>even geometry. While inviting </w:t>
      </w:r>
      <w:r>
        <w:rPr>
          <w:spacing w:val="-4"/>
        </w:rPr>
        <w:t>them </w:t>
      </w:r>
      <w:r>
        <w:rPr>
          <w:spacing w:val="-3"/>
        </w:rPr>
        <w:t>to </w:t>
      </w:r>
      <w:r>
        <w:rPr>
          <w:spacing w:val="-4"/>
        </w:rPr>
        <w:t>observe the </w:t>
      </w:r>
      <w:r>
        <w:rPr>
          <w:spacing w:val="-5"/>
        </w:rPr>
        <w:t>motion </w:t>
      </w:r>
      <w:r>
        <w:rPr>
          <w:spacing w:val="-3"/>
        </w:rPr>
        <w:t>of </w:t>
      </w:r>
      <w:r>
        <w:rPr>
          <w:spacing w:val="-4"/>
        </w:rPr>
        <w:t>the </w:t>
      </w:r>
      <w:r>
        <w:rPr>
          <w:spacing w:val="-5"/>
        </w:rPr>
        <w:t>moon </w:t>
      </w:r>
      <w:r>
        <w:rPr>
          <w:spacing w:val="-4"/>
        </w:rPr>
        <w:t>and the sun, </w:t>
      </w:r>
      <w:r>
        <w:rPr>
          <w:spacing w:val="-5"/>
        </w:rPr>
        <w:t>Cicero </w:t>
      </w:r>
      <w:r>
        <w:rPr>
          <w:spacing w:val="-4"/>
        </w:rPr>
        <w:t>points </w:t>
      </w:r>
      <w:r>
        <w:rPr>
          <w:spacing w:val="-3"/>
        </w:rPr>
        <w:t>out </w:t>
      </w:r>
      <w:r>
        <w:rPr>
          <w:spacing w:val="-4"/>
        </w:rPr>
        <w:t>that this </w:t>
      </w:r>
      <w:r>
        <w:rPr>
          <w:spacing w:val="-5"/>
        </w:rPr>
        <w:t>contemplation would certainly remind </w:t>
      </w:r>
      <w:r>
        <w:rPr>
          <w:spacing w:val="-3"/>
        </w:rPr>
        <w:t>him of </w:t>
      </w:r>
      <w:r>
        <w:rPr>
          <w:spacing w:val="-5"/>
        </w:rPr>
        <w:t>exactly </w:t>
      </w:r>
      <w:r>
        <w:rPr>
          <w:spacing w:val="-4"/>
        </w:rPr>
        <w:t>the same </w:t>
      </w:r>
      <w:r>
        <w:rPr>
          <w:spacing w:val="-5"/>
        </w:rPr>
        <w:t>correct non-randomness </w:t>
      </w:r>
      <w:r>
        <w:rPr>
          <w:spacing w:val="-3"/>
        </w:rPr>
        <w:t>in </w:t>
      </w:r>
      <w:r>
        <w:rPr>
          <w:spacing w:val="-4"/>
        </w:rPr>
        <w:t>the </w:t>
      </w:r>
      <w:r>
        <w:rPr>
          <w:spacing w:val="-5"/>
        </w:rPr>
        <w:t>gymnasium </w:t>
      </w:r>
      <w:r>
        <w:rPr/>
        <w:t>or </w:t>
      </w:r>
      <w:r>
        <w:rPr>
          <w:spacing w:val="-3"/>
        </w:rPr>
        <w:t>on </w:t>
      </w:r>
      <w:r>
        <w:rPr>
          <w:spacing w:val="-4"/>
        </w:rPr>
        <w:t>the </w:t>
      </w:r>
      <w:r>
        <w:rPr>
          <w:spacing w:val="-5"/>
        </w:rPr>
        <w:t>forum. </w:t>
      </w:r>
      <w:r>
        <w:rPr>
          <w:spacing w:val="-3"/>
        </w:rPr>
        <w:t>It is </w:t>
      </w:r>
      <w:r>
        <w:rPr>
          <w:spacing w:val="-5"/>
        </w:rPr>
        <w:t>rationality </w:t>
      </w:r>
      <w:r>
        <w:rPr>
          <w:spacing w:val="-4"/>
        </w:rPr>
        <w:t>that </w:t>
      </w:r>
      <w:r>
        <w:rPr>
          <w:spacing w:val="-5"/>
        </w:rPr>
        <w:t>reigns </w:t>
      </w:r>
      <w:r>
        <w:rPr>
          <w:spacing w:val="-4"/>
        </w:rPr>
        <w:t>there, and </w:t>
      </w:r>
      <w:r>
        <w:rPr>
          <w:spacing w:val="-5"/>
        </w:rPr>
        <w:t>rationality </w:t>
      </w:r>
      <w:r>
        <w:rPr>
          <w:spacing w:val="-4"/>
        </w:rPr>
        <w:t>has </w:t>
      </w:r>
      <w:r>
        <w:rPr/>
        <w:t>a </w:t>
      </w:r>
      <w:r>
        <w:rPr>
          <w:spacing w:val="-4"/>
        </w:rPr>
        <w:t>cause </w:t>
      </w:r>
      <w:r>
        <w:rPr>
          <w:spacing w:val="-5"/>
        </w:rPr>
        <w:t>(Cic. </w:t>
      </w:r>
      <w:r>
        <w:rPr>
          <w:spacing w:val="-3"/>
        </w:rPr>
        <w:t>ND. </w:t>
      </w:r>
      <w:r>
        <w:rPr>
          <w:spacing w:val="-5"/>
        </w:rPr>
        <w:t>II.V). However, </w:t>
      </w:r>
      <w:r>
        <w:rPr>
          <w:spacing w:val="-4"/>
        </w:rPr>
        <w:t>order </w:t>
      </w:r>
      <w:r>
        <w:rPr>
          <w:spacing w:val="-3"/>
        </w:rPr>
        <w:t>and </w:t>
      </w:r>
      <w:r>
        <w:rPr>
          <w:spacing w:val="-5"/>
        </w:rPr>
        <w:t>peace comprise </w:t>
      </w:r>
      <w:r>
        <w:rPr>
          <w:spacing w:val="-3"/>
        </w:rPr>
        <w:t>only </w:t>
      </w:r>
      <w:r>
        <w:rPr>
          <w:spacing w:val="-4"/>
        </w:rPr>
        <w:t>one side. The </w:t>
      </w:r>
      <w:r>
        <w:rPr>
          <w:spacing w:val="-5"/>
        </w:rPr>
        <w:t>second side consists </w:t>
      </w:r>
      <w:r>
        <w:rPr/>
        <w:t>of </w:t>
      </w:r>
      <w:r>
        <w:rPr>
          <w:spacing w:val="-4"/>
        </w:rPr>
        <w:t>chaos and </w:t>
      </w:r>
      <w:r>
        <w:rPr>
          <w:spacing w:val="-5"/>
        </w:rPr>
        <w:t>motion, without which </w:t>
      </w:r>
      <w:r>
        <w:rPr>
          <w:spacing w:val="-4"/>
        </w:rPr>
        <w:t>the </w:t>
      </w:r>
      <w:r>
        <w:rPr>
          <w:spacing w:val="-5"/>
        </w:rPr>
        <w:t>world would </w:t>
      </w:r>
      <w:r>
        <w:rPr>
          <w:spacing w:val="-3"/>
        </w:rPr>
        <w:t>not be  </w:t>
      </w:r>
      <w:r>
        <w:rPr>
          <w:spacing w:val="-4"/>
        </w:rPr>
        <w:t>the </w:t>
      </w:r>
      <w:r>
        <w:rPr>
          <w:spacing w:val="-5"/>
        </w:rPr>
        <w:t>world. Cicero </w:t>
      </w:r>
      <w:r>
        <w:rPr>
          <w:spacing w:val="-4"/>
        </w:rPr>
        <w:t>sees </w:t>
      </w:r>
      <w:r>
        <w:rPr>
          <w:spacing w:val="-5"/>
        </w:rPr>
        <w:t>rationality </w:t>
      </w:r>
      <w:r>
        <w:rPr>
          <w:spacing w:val="-3"/>
        </w:rPr>
        <w:t>in </w:t>
      </w:r>
      <w:r>
        <w:rPr>
          <w:spacing w:val="-4"/>
        </w:rPr>
        <w:t>that </w:t>
      </w:r>
      <w:r>
        <w:rPr>
          <w:spacing w:val="-5"/>
        </w:rPr>
        <w:t>amazing </w:t>
      </w:r>
      <w:r>
        <w:rPr>
          <w:spacing w:val="-4"/>
        </w:rPr>
        <w:t>speed with </w:t>
      </w:r>
      <w:r>
        <w:rPr>
          <w:spacing w:val="-5"/>
        </w:rPr>
        <w:t>which </w:t>
      </w:r>
      <w:r>
        <w:rPr>
          <w:spacing w:val="-3"/>
        </w:rPr>
        <w:t>the </w:t>
      </w:r>
      <w:r>
        <w:rPr>
          <w:spacing w:val="-5"/>
        </w:rPr>
        <w:t>celestial bodies move, </w:t>
      </w:r>
      <w:r>
        <w:rPr>
          <w:spacing w:val="-3"/>
        </w:rPr>
        <w:t>the </w:t>
      </w:r>
      <w:r>
        <w:rPr>
          <w:spacing w:val="-5"/>
        </w:rPr>
        <w:t>seasons change, </w:t>
      </w:r>
      <w:r>
        <w:rPr>
          <w:spacing w:val="-4"/>
        </w:rPr>
        <w:t>etc. </w:t>
      </w:r>
      <w:r>
        <w:rPr>
          <w:spacing w:val="-5"/>
        </w:rPr>
        <w:t>(Cic. </w:t>
      </w:r>
      <w:r>
        <w:rPr>
          <w:spacing w:val="-3"/>
        </w:rPr>
        <w:t>ND. </w:t>
      </w:r>
      <w:r>
        <w:rPr>
          <w:spacing w:val="-4"/>
        </w:rPr>
        <w:t>II.</w:t>
      </w:r>
      <w:r>
        <w:rPr>
          <w:spacing w:val="-35"/>
        </w:rPr>
        <w:t> </w:t>
      </w:r>
      <w:r>
        <w:rPr>
          <w:spacing w:val="-4"/>
        </w:rPr>
        <w:t>XX).</w:t>
      </w:r>
    </w:p>
    <w:p>
      <w:pPr>
        <w:pStyle w:val="BodyText"/>
        <w:spacing w:line="230" w:lineRule="auto" w:before="4"/>
        <w:ind w:right="215" w:firstLine="453"/>
      </w:pPr>
      <w:r>
        <w:rPr>
          <w:spacing w:val="-3"/>
        </w:rPr>
        <w:t>It all </w:t>
      </w:r>
      <w:r>
        <w:rPr>
          <w:spacing w:val="-5"/>
        </w:rPr>
        <w:t>seems “wonderful” </w:t>
      </w:r>
      <w:r>
        <w:rPr>
          <w:spacing w:val="-3"/>
        </w:rPr>
        <w:t>to </w:t>
      </w:r>
      <w:r>
        <w:rPr>
          <w:spacing w:val="-5"/>
        </w:rPr>
        <w:t>Cicero because </w:t>
      </w:r>
      <w:r>
        <w:rPr>
          <w:spacing w:val="-4"/>
        </w:rPr>
        <w:t>the natural </w:t>
      </w:r>
      <w:r>
        <w:rPr>
          <w:spacing w:val="-5"/>
        </w:rPr>
        <w:t>world </w:t>
      </w:r>
      <w:r>
        <w:rPr>
          <w:spacing w:val="-3"/>
        </w:rPr>
        <w:t>is “dur- </w:t>
      </w:r>
      <w:r>
        <w:rPr>
          <w:spacing w:val="-5"/>
        </w:rPr>
        <w:t>able” </w:t>
      </w:r>
      <w:r>
        <w:rPr>
          <w:spacing w:val="-4"/>
        </w:rPr>
        <w:t>and “made for </w:t>
      </w:r>
      <w:r>
        <w:rPr>
          <w:spacing w:val="-5"/>
        </w:rPr>
        <w:t>lasting" (Cic. </w:t>
      </w:r>
      <w:r>
        <w:rPr>
          <w:spacing w:val="-3"/>
        </w:rPr>
        <w:t>ND. </w:t>
      </w:r>
      <w:r>
        <w:rPr>
          <w:spacing w:val="-5"/>
        </w:rPr>
        <w:t>II.XLV), which </w:t>
      </w:r>
      <w:r>
        <w:rPr>
          <w:spacing w:val="-4"/>
        </w:rPr>
        <w:t>might </w:t>
      </w:r>
      <w:r>
        <w:rPr>
          <w:spacing w:val="-3"/>
        </w:rPr>
        <w:t>not </w:t>
      </w:r>
      <w:r>
        <w:rPr>
          <w:spacing w:val="-4"/>
        </w:rPr>
        <w:t>always </w:t>
      </w:r>
      <w:r>
        <w:rPr/>
        <w:t>be </w:t>
      </w:r>
      <w:r>
        <w:rPr>
          <w:spacing w:val="-5"/>
        </w:rPr>
        <w:t>referred </w:t>
      </w:r>
      <w:r>
        <w:rPr>
          <w:spacing w:val="-3"/>
        </w:rPr>
        <w:t>to </w:t>
      </w:r>
      <w:r>
        <w:rPr>
          <w:spacing w:val="-4"/>
        </w:rPr>
        <w:t>the </w:t>
      </w:r>
      <w:r>
        <w:rPr>
          <w:spacing w:val="-5"/>
        </w:rPr>
        <w:t>world </w:t>
      </w:r>
      <w:r>
        <w:rPr>
          <w:spacing w:val="-3"/>
        </w:rPr>
        <w:t>of </w:t>
      </w:r>
      <w:r>
        <w:rPr>
          <w:spacing w:val="-5"/>
        </w:rPr>
        <w:t>man. Arguing that </w:t>
      </w:r>
      <w:r>
        <w:rPr>
          <w:spacing w:val="-3"/>
        </w:rPr>
        <w:t>his </w:t>
      </w:r>
      <w:r>
        <w:rPr>
          <w:spacing w:val="-5"/>
        </w:rPr>
        <w:t>intelligence </w:t>
      </w:r>
      <w:r>
        <w:rPr>
          <w:spacing w:val="-3"/>
        </w:rPr>
        <w:t>is not so </w:t>
      </w:r>
      <w:r>
        <w:rPr>
          <w:spacing w:val="-4"/>
        </w:rPr>
        <w:t>unques- </w:t>
      </w:r>
      <w:r>
        <w:rPr>
          <w:spacing w:val="-5"/>
        </w:rPr>
        <w:t>tionable, </w:t>
      </w:r>
      <w:r>
        <w:rPr>
          <w:spacing w:val="-4"/>
        </w:rPr>
        <w:t>though </w:t>
      </w:r>
      <w:r>
        <w:rPr>
          <w:spacing w:val="-5"/>
        </w:rPr>
        <w:t>achievable, Cicero </w:t>
      </w:r>
      <w:r>
        <w:rPr>
          <w:spacing w:val="-4"/>
        </w:rPr>
        <w:t>turns </w:t>
      </w:r>
      <w:r>
        <w:rPr>
          <w:spacing w:val="-5"/>
        </w:rPr>
        <w:t>several times </w:t>
      </w:r>
      <w:r>
        <w:rPr>
          <w:spacing w:val="-3"/>
        </w:rPr>
        <w:t>to the </w:t>
      </w:r>
      <w:r>
        <w:rPr>
          <w:spacing w:val="-5"/>
        </w:rPr>
        <w:t>same thought: </w:t>
      </w:r>
      <w:r>
        <w:rPr/>
        <w:t>a </w:t>
      </w:r>
      <w:r>
        <w:rPr>
          <w:spacing w:val="-5"/>
        </w:rPr>
        <w:t>person </w:t>
      </w:r>
      <w:r>
        <w:rPr>
          <w:spacing w:val="-4"/>
        </w:rPr>
        <w:t>who </w:t>
      </w:r>
      <w:r>
        <w:rPr>
          <w:spacing w:val="-3"/>
        </w:rPr>
        <w:t>has not </w:t>
      </w:r>
      <w:r>
        <w:rPr>
          <w:spacing w:val="-5"/>
        </w:rPr>
        <w:t>received proper education </w:t>
      </w:r>
      <w:r>
        <w:rPr/>
        <w:t>is </w:t>
      </w:r>
      <w:r>
        <w:rPr>
          <w:spacing w:val="-3"/>
        </w:rPr>
        <w:t>not </w:t>
      </w:r>
      <w:r>
        <w:rPr>
          <w:spacing w:val="-4"/>
        </w:rPr>
        <w:t>able </w:t>
      </w:r>
      <w:r>
        <w:rPr>
          <w:spacing w:val="-3"/>
        </w:rPr>
        <w:t>see </w:t>
      </w:r>
      <w:r>
        <w:rPr>
          <w:spacing w:val="-4"/>
        </w:rPr>
        <w:t>all the beauty </w:t>
      </w:r>
      <w:r>
        <w:rPr>
          <w:spacing w:val="-3"/>
        </w:rPr>
        <w:t>of </w:t>
      </w:r>
      <w:r>
        <w:rPr>
          <w:spacing w:val="-5"/>
        </w:rPr>
        <w:t>nature </w:t>
      </w:r>
      <w:r>
        <w:rPr>
          <w:spacing w:val="-4"/>
        </w:rPr>
        <w:t>and the </w:t>
      </w:r>
      <w:r>
        <w:rPr>
          <w:spacing w:val="-5"/>
        </w:rPr>
        <w:t>cosmos. </w:t>
      </w:r>
      <w:r>
        <w:rPr>
          <w:spacing w:val="-3"/>
        </w:rPr>
        <w:t>To </w:t>
      </w:r>
      <w:r>
        <w:rPr>
          <w:spacing w:val="-5"/>
        </w:rPr>
        <w:t>support </w:t>
      </w:r>
      <w:r>
        <w:rPr>
          <w:spacing w:val="-4"/>
        </w:rPr>
        <w:t>this </w:t>
      </w:r>
      <w:r>
        <w:rPr>
          <w:spacing w:val="-5"/>
        </w:rPr>
        <w:t>idea, </w:t>
      </w:r>
      <w:r>
        <w:rPr>
          <w:spacing w:val="-3"/>
        </w:rPr>
        <w:t>he </w:t>
      </w:r>
      <w:r>
        <w:rPr>
          <w:spacing w:val="-4"/>
        </w:rPr>
        <w:t>cites </w:t>
      </w:r>
      <w:r>
        <w:rPr/>
        <w:t>a </w:t>
      </w:r>
      <w:r>
        <w:rPr>
          <w:spacing w:val="-5"/>
        </w:rPr>
        <w:t>fragment </w:t>
      </w:r>
      <w:r>
        <w:rPr>
          <w:spacing w:val="-4"/>
        </w:rPr>
        <w:t>from the </w:t>
      </w:r>
      <w:r>
        <w:rPr>
          <w:spacing w:val="-5"/>
        </w:rPr>
        <w:t>tragedy “Medea” </w:t>
      </w:r>
      <w:r>
        <w:rPr/>
        <w:t>of </w:t>
      </w:r>
      <w:r>
        <w:rPr>
          <w:spacing w:val="-5"/>
        </w:rPr>
        <w:t>Lucius Accius </w:t>
      </w:r>
      <w:r>
        <w:rPr>
          <w:spacing w:val="-3"/>
        </w:rPr>
        <w:t>(a </w:t>
      </w:r>
      <w:r>
        <w:rPr>
          <w:spacing w:val="-5"/>
        </w:rPr>
        <w:t>follower </w:t>
      </w:r>
      <w:r>
        <w:rPr>
          <w:spacing w:val="-3"/>
        </w:rPr>
        <w:t>of </w:t>
      </w:r>
      <w:r>
        <w:rPr>
          <w:spacing w:val="-5"/>
        </w:rPr>
        <w:t>Quintus Ennius), where </w:t>
      </w:r>
      <w:r>
        <w:rPr>
          <w:spacing w:val="-3"/>
        </w:rPr>
        <w:t>the </w:t>
      </w:r>
      <w:r>
        <w:rPr>
          <w:spacing w:val="-5"/>
        </w:rPr>
        <w:t>shepherd sees </w:t>
      </w:r>
      <w:r>
        <w:rPr>
          <w:spacing w:val="-4"/>
        </w:rPr>
        <w:t>the </w:t>
      </w:r>
      <w:r>
        <w:rPr>
          <w:spacing w:val="-5"/>
        </w:rPr>
        <w:t>Argonauts' ship </w:t>
      </w:r>
      <w:r>
        <w:rPr>
          <w:spacing w:val="-3"/>
        </w:rPr>
        <w:t>for the </w:t>
      </w:r>
      <w:r>
        <w:rPr>
          <w:spacing w:val="-4"/>
        </w:rPr>
        <w:t>first time. </w:t>
      </w:r>
      <w:r>
        <w:rPr/>
        <w:t>He </w:t>
      </w:r>
      <w:r>
        <w:rPr>
          <w:spacing w:val="-3"/>
        </w:rPr>
        <w:t>is </w:t>
      </w:r>
      <w:r>
        <w:rPr>
          <w:spacing w:val="-5"/>
        </w:rPr>
        <w:t>surprised </w:t>
      </w:r>
      <w:r>
        <w:rPr>
          <w:spacing w:val="-4"/>
        </w:rPr>
        <w:t>that </w:t>
      </w:r>
      <w:r>
        <w:rPr>
          <w:spacing w:val="-5"/>
        </w:rPr>
        <w:t>“this horrid </w:t>
      </w:r>
      <w:r>
        <w:rPr>
          <w:spacing w:val="-4"/>
        </w:rPr>
        <w:t>bulk” </w:t>
      </w:r>
      <w:r>
        <w:rPr/>
        <w:t>is </w:t>
      </w:r>
      <w:r>
        <w:rPr>
          <w:spacing w:val="-5"/>
        </w:rPr>
        <w:t>moving </w:t>
      </w:r>
      <w:r>
        <w:rPr>
          <w:spacing w:val="-4"/>
        </w:rPr>
        <w:t>and </w:t>
      </w:r>
      <w:r>
        <w:rPr/>
        <w:t>at </w:t>
      </w:r>
      <w:r>
        <w:rPr>
          <w:spacing w:val="-4"/>
        </w:rPr>
        <w:t>the </w:t>
      </w:r>
      <w:r>
        <w:rPr>
          <w:spacing w:val="-5"/>
        </w:rPr>
        <w:t>same </w:t>
      </w:r>
      <w:r>
        <w:rPr>
          <w:spacing w:val="-4"/>
        </w:rPr>
        <w:t>time </w:t>
      </w:r>
      <w:r>
        <w:rPr>
          <w:spacing w:val="-5"/>
        </w:rPr>
        <w:t>resembles </w:t>
      </w:r>
      <w:r>
        <w:rPr/>
        <w:t>a </w:t>
      </w:r>
      <w:r>
        <w:rPr>
          <w:spacing w:val="-5"/>
        </w:rPr>
        <w:t>bursting storm-cloud, </w:t>
      </w:r>
      <w:r>
        <w:rPr/>
        <w:t>a </w:t>
      </w:r>
      <w:r>
        <w:rPr>
          <w:spacing w:val="-4"/>
        </w:rPr>
        <w:t>rocky </w:t>
      </w:r>
      <w:r>
        <w:rPr>
          <w:spacing w:val="-5"/>
        </w:rPr>
        <w:t>fragment </w:t>
      </w:r>
      <w:r>
        <w:rPr>
          <w:spacing w:val="-4"/>
        </w:rPr>
        <w:t>and </w:t>
      </w:r>
      <w:r>
        <w:rPr/>
        <w:t>a </w:t>
      </w:r>
      <w:r>
        <w:rPr>
          <w:spacing w:val="-4"/>
        </w:rPr>
        <w:t>dolphin </w:t>
      </w:r>
      <w:r>
        <w:rPr>
          <w:spacing w:val="-5"/>
        </w:rPr>
        <w:t>(Cic. </w:t>
      </w:r>
      <w:r>
        <w:rPr/>
        <w:t>ND. </w:t>
      </w:r>
      <w:r>
        <w:rPr>
          <w:spacing w:val="-5"/>
        </w:rPr>
        <w:t>II.XXXV.89). </w:t>
      </w:r>
      <w:r>
        <w:rPr>
          <w:spacing w:val="-4"/>
        </w:rPr>
        <w:t>The </w:t>
      </w:r>
      <w:r>
        <w:rPr>
          <w:spacing w:val="-5"/>
        </w:rPr>
        <w:t>shepherd </w:t>
      </w:r>
      <w:r>
        <w:rPr>
          <w:spacing w:val="-4"/>
        </w:rPr>
        <w:t>won- </w:t>
      </w:r>
      <w:r>
        <w:rPr>
          <w:spacing w:val="-5"/>
        </w:rPr>
        <w:t>ders </w:t>
      </w:r>
      <w:r>
        <w:rPr>
          <w:spacing w:val="-4"/>
        </w:rPr>
        <w:t>who </w:t>
      </w:r>
      <w:r>
        <w:rPr>
          <w:spacing w:val="-3"/>
        </w:rPr>
        <w:t>is the </w:t>
      </w:r>
      <w:r>
        <w:rPr>
          <w:spacing w:val="-5"/>
        </w:rPr>
        <w:t>creator </w:t>
      </w:r>
      <w:r>
        <w:rPr>
          <w:spacing w:val="-3"/>
        </w:rPr>
        <w:t>of </w:t>
      </w:r>
      <w:r>
        <w:rPr>
          <w:spacing w:val="-4"/>
        </w:rPr>
        <w:t>this </w:t>
      </w:r>
      <w:r>
        <w:rPr>
          <w:spacing w:val="-5"/>
        </w:rPr>
        <w:t>"mighty fabric", </w:t>
      </w:r>
      <w:r>
        <w:rPr>
          <w:spacing w:val="-4"/>
        </w:rPr>
        <w:t>and </w:t>
      </w:r>
      <w:r>
        <w:rPr>
          <w:spacing w:val="-5"/>
        </w:rPr>
        <w:t>Cicero provides </w:t>
      </w:r>
      <w:r>
        <w:rPr/>
        <w:t>a </w:t>
      </w:r>
      <w:r>
        <w:rPr>
          <w:spacing w:val="-5"/>
        </w:rPr>
        <w:t>detailed analysis </w:t>
      </w:r>
      <w:r>
        <w:rPr>
          <w:spacing w:val="-3"/>
        </w:rPr>
        <w:t>of his </w:t>
      </w:r>
      <w:r>
        <w:rPr>
          <w:spacing w:val="-5"/>
        </w:rPr>
        <w:t>intellectual search </w:t>
      </w:r>
      <w:r>
        <w:rPr>
          <w:spacing w:val="-3"/>
        </w:rPr>
        <w:t>in </w:t>
      </w:r>
      <w:r>
        <w:rPr>
          <w:spacing w:val="-4"/>
        </w:rPr>
        <w:t>the context </w:t>
      </w:r>
      <w:r>
        <w:rPr>
          <w:spacing w:val="-3"/>
        </w:rPr>
        <w:t>of </w:t>
      </w:r>
      <w:r>
        <w:rPr>
          <w:spacing w:val="-5"/>
        </w:rPr>
        <w:t>deficient knowledge.</w:t>
      </w:r>
    </w:p>
    <w:p>
      <w:pPr>
        <w:spacing w:after="0" w:line="230" w:lineRule="auto"/>
        <w:sectPr>
          <w:pgSz w:w="8230" w:h="12190"/>
          <w:pgMar w:header="656" w:footer="0" w:top="900" w:bottom="280" w:left="680" w:right="680"/>
        </w:sectPr>
      </w:pPr>
    </w:p>
    <w:p>
      <w:pPr>
        <w:pStyle w:val="BodyText"/>
        <w:ind w:left="0"/>
        <w:jc w:val="left"/>
        <w:rPr>
          <w:sz w:val="11"/>
        </w:rPr>
      </w:pPr>
    </w:p>
    <w:p>
      <w:pPr>
        <w:pStyle w:val="BodyText"/>
        <w:spacing w:line="230" w:lineRule="auto" w:before="100"/>
        <w:ind w:right="218" w:firstLine="453"/>
      </w:pPr>
      <w:r>
        <w:rPr>
          <w:spacing w:val="-3"/>
        </w:rPr>
        <w:t>In </w:t>
      </w:r>
      <w:r>
        <w:rPr>
          <w:spacing w:val="-5"/>
        </w:rPr>
        <w:t>each </w:t>
      </w:r>
      <w:r>
        <w:rPr>
          <w:spacing w:val="-4"/>
        </w:rPr>
        <w:t>part </w:t>
      </w:r>
      <w:r>
        <w:rPr>
          <w:i/>
        </w:rPr>
        <w:t>On </w:t>
      </w:r>
      <w:r>
        <w:rPr>
          <w:i/>
          <w:spacing w:val="-4"/>
        </w:rPr>
        <w:t>the Nature </w:t>
      </w:r>
      <w:r>
        <w:rPr>
          <w:i/>
          <w:spacing w:val="-3"/>
        </w:rPr>
        <w:t>of </w:t>
      </w:r>
      <w:r>
        <w:rPr>
          <w:i/>
          <w:spacing w:val="-4"/>
        </w:rPr>
        <w:t>the Gods</w:t>
      </w:r>
      <w:r>
        <w:rPr>
          <w:spacing w:val="-4"/>
        </w:rPr>
        <w:t>, Cicero </w:t>
      </w:r>
      <w:r>
        <w:rPr>
          <w:spacing w:val="-5"/>
        </w:rPr>
        <w:t>returns </w:t>
      </w:r>
      <w:r>
        <w:rPr>
          <w:spacing w:val="-4"/>
        </w:rPr>
        <w:t>again and again </w:t>
      </w:r>
      <w:r>
        <w:rPr>
          <w:spacing w:val="-3"/>
        </w:rPr>
        <w:t>to the </w:t>
      </w:r>
      <w:r>
        <w:rPr>
          <w:spacing w:val="-4"/>
        </w:rPr>
        <w:t>same </w:t>
      </w:r>
      <w:r>
        <w:rPr>
          <w:spacing w:val="-5"/>
        </w:rPr>
        <w:t>question: </w:t>
      </w:r>
      <w:r>
        <w:rPr>
          <w:spacing w:val="-4"/>
        </w:rPr>
        <w:t>can </w:t>
      </w:r>
      <w:r>
        <w:rPr/>
        <w:t>we </w:t>
      </w:r>
      <w:r>
        <w:rPr>
          <w:spacing w:val="-5"/>
        </w:rPr>
        <w:t>consider reason </w:t>
      </w:r>
      <w:r>
        <w:rPr/>
        <w:t>a </w:t>
      </w:r>
      <w:r>
        <w:rPr>
          <w:spacing w:val="-4"/>
        </w:rPr>
        <w:t>gift from </w:t>
      </w:r>
      <w:r>
        <w:rPr>
          <w:spacing w:val="-3"/>
        </w:rPr>
        <w:t>the </w:t>
      </w:r>
      <w:r>
        <w:rPr>
          <w:spacing w:val="-4"/>
        </w:rPr>
        <w:t>gods </w:t>
      </w:r>
      <w:r>
        <w:rPr>
          <w:spacing w:val="-3"/>
        </w:rPr>
        <w:t>or </w:t>
      </w:r>
      <w:r>
        <w:rPr>
          <w:spacing w:val="-5"/>
        </w:rPr>
        <w:t>should </w:t>
      </w:r>
      <w:r>
        <w:rPr>
          <w:spacing w:val="-4"/>
        </w:rPr>
        <w:t>we </w:t>
      </w:r>
      <w:r>
        <w:rPr>
          <w:spacing w:val="-5"/>
        </w:rPr>
        <w:t>perceive </w:t>
      </w:r>
      <w:r>
        <w:rPr/>
        <w:t>it </w:t>
      </w:r>
      <w:r>
        <w:rPr>
          <w:spacing w:val="-3"/>
        </w:rPr>
        <w:t>as </w:t>
      </w:r>
      <w:r>
        <w:rPr/>
        <w:t>a </w:t>
      </w:r>
      <w:r>
        <w:rPr>
          <w:spacing w:val="-4"/>
        </w:rPr>
        <w:t>result </w:t>
      </w:r>
      <w:r>
        <w:rPr>
          <w:spacing w:val="-3"/>
        </w:rPr>
        <w:t>of </w:t>
      </w:r>
      <w:r>
        <w:rPr>
          <w:spacing w:val="-5"/>
        </w:rPr>
        <w:t>human effort, </w:t>
      </w:r>
      <w:r>
        <w:rPr>
          <w:spacing w:val="-4"/>
        </w:rPr>
        <w:t>human </w:t>
      </w:r>
      <w:r>
        <w:rPr>
          <w:spacing w:val="-5"/>
        </w:rPr>
        <w:t>aspiration </w:t>
      </w:r>
      <w:r>
        <w:rPr>
          <w:spacing w:val="-3"/>
        </w:rPr>
        <w:t>to </w:t>
      </w:r>
      <w:r>
        <w:rPr>
          <w:spacing w:val="-4"/>
        </w:rPr>
        <w:t>obtain new </w:t>
      </w:r>
      <w:r>
        <w:rPr>
          <w:spacing w:val="-5"/>
        </w:rPr>
        <w:t>knowledge. </w:t>
      </w:r>
      <w:r>
        <w:rPr/>
        <w:t>He </w:t>
      </w:r>
      <w:r>
        <w:rPr>
          <w:spacing w:val="-5"/>
        </w:rPr>
        <w:t>argues </w:t>
      </w:r>
      <w:r>
        <w:rPr>
          <w:spacing w:val="-4"/>
        </w:rPr>
        <w:t>that </w:t>
      </w:r>
      <w:r>
        <w:rPr/>
        <w:t>it </w:t>
      </w:r>
      <w:r>
        <w:rPr>
          <w:spacing w:val="-5"/>
        </w:rPr>
        <w:t>would </w:t>
      </w:r>
      <w:r>
        <w:rPr>
          <w:spacing w:val="-3"/>
        </w:rPr>
        <w:t>be </w:t>
      </w:r>
      <w:r>
        <w:rPr>
          <w:spacing w:val="-4"/>
        </w:rPr>
        <w:t>folly </w:t>
      </w:r>
      <w:r>
        <w:rPr>
          <w:spacing w:val="-3"/>
        </w:rPr>
        <w:t>to </w:t>
      </w:r>
      <w:r>
        <w:rPr>
          <w:spacing w:val="-5"/>
        </w:rPr>
        <w:t>believe </w:t>
      </w:r>
      <w:r>
        <w:rPr>
          <w:spacing w:val="-4"/>
        </w:rPr>
        <w:t>that “this </w:t>
      </w:r>
      <w:r>
        <w:rPr>
          <w:spacing w:val="-5"/>
        </w:rPr>
        <w:t>elaborate </w:t>
      </w:r>
      <w:r>
        <w:rPr>
          <w:spacing w:val="-4"/>
        </w:rPr>
        <w:t>uni- </w:t>
      </w:r>
      <w:r>
        <w:rPr>
          <w:spacing w:val="-5"/>
        </w:rPr>
        <w:t>verse, </w:t>
      </w:r>
      <w:r>
        <w:rPr>
          <w:spacing w:val="-4"/>
        </w:rPr>
        <w:t>with </w:t>
      </w:r>
      <w:r>
        <w:rPr>
          <w:spacing w:val="-3"/>
        </w:rPr>
        <w:t>all the </w:t>
      </w:r>
      <w:r>
        <w:rPr>
          <w:spacing w:val="-5"/>
        </w:rPr>
        <w:t>variety </w:t>
      </w:r>
      <w:r>
        <w:rPr>
          <w:spacing w:val="-3"/>
        </w:rPr>
        <w:t>and </w:t>
      </w:r>
      <w:r>
        <w:rPr>
          <w:spacing w:val="-5"/>
        </w:rPr>
        <w:t>beauty </w:t>
      </w:r>
      <w:r>
        <w:rPr/>
        <w:t>of </w:t>
      </w:r>
      <w:r>
        <w:rPr>
          <w:spacing w:val="-3"/>
        </w:rPr>
        <w:t>the </w:t>
      </w:r>
      <w:r>
        <w:rPr>
          <w:spacing w:val="-5"/>
        </w:rPr>
        <w:t>heavenly bodies </w:t>
      </w:r>
      <w:r>
        <w:rPr>
          <w:spacing w:val="-3"/>
        </w:rPr>
        <w:t>and </w:t>
      </w:r>
      <w:r>
        <w:rPr>
          <w:spacing w:val="-4"/>
        </w:rPr>
        <w:t>the vast </w:t>
      </w:r>
      <w:r>
        <w:rPr>
          <w:spacing w:val="-5"/>
        </w:rPr>
        <w:t>quantity </w:t>
      </w:r>
      <w:r>
        <w:rPr>
          <w:spacing w:val="-4"/>
        </w:rPr>
        <w:t>and extent </w:t>
      </w:r>
      <w:r>
        <w:rPr>
          <w:spacing w:val="-3"/>
        </w:rPr>
        <w:t>of </w:t>
      </w:r>
      <w:r>
        <w:rPr>
          <w:spacing w:val="-4"/>
        </w:rPr>
        <w:t>the sea and land” are </w:t>
      </w:r>
      <w:r>
        <w:rPr>
          <w:spacing w:val="-5"/>
        </w:rPr>
        <w:t>intended </w:t>
      </w:r>
      <w:r>
        <w:rPr>
          <w:spacing w:val="-3"/>
        </w:rPr>
        <w:t>as </w:t>
      </w:r>
      <w:r>
        <w:rPr>
          <w:spacing w:val="-4"/>
        </w:rPr>
        <w:t>“the </w:t>
      </w:r>
      <w:r>
        <w:rPr>
          <w:spacing w:val="-5"/>
        </w:rPr>
        <w:t>mansion” </w:t>
      </w:r>
      <w:r>
        <w:rPr>
          <w:spacing w:val="-3"/>
        </w:rPr>
        <w:t>of </w:t>
      </w:r>
      <w:r>
        <w:rPr>
          <w:spacing w:val="-4"/>
        </w:rPr>
        <w:t>the gods </w:t>
      </w:r>
      <w:r>
        <w:rPr>
          <w:spacing w:val="-3"/>
        </w:rPr>
        <w:t>who </w:t>
      </w:r>
      <w:r>
        <w:rPr>
          <w:spacing w:val="-4"/>
        </w:rPr>
        <w:t>give </w:t>
      </w:r>
      <w:r>
        <w:rPr>
          <w:spacing w:val="-5"/>
        </w:rPr>
        <w:t>reason </w:t>
      </w:r>
      <w:r>
        <w:rPr/>
        <w:t>to </w:t>
      </w:r>
      <w:r>
        <w:rPr>
          <w:spacing w:val="-3"/>
        </w:rPr>
        <w:t>the </w:t>
      </w:r>
      <w:r>
        <w:rPr>
          <w:spacing w:val="-5"/>
        </w:rPr>
        <w:t>man, </w:t>
      </w:r>
      <w:r>
        <w:rPr>
          <w:spacing w:val="-3"/>
        </w:rPr>
        <w:t>but not </w:t>
      </w:r>
      <w:r>
        <w:rPr/>
        <w:t>of </w:t>
      </w:r>
      <w:r>
        <w:rPr>
          <w:spacing w:val="-4"/>
        </w:rPr>
        <w:t>the man who </w:t>
      </w:r>
      <w:r>
        <w:rPr>
          <w:spacing w:val="-5"/>
        </w:rPr>
        <w:t>strives </w:t>
      </w:r>
      <w:r>
        <w:rPr>
          <w:spacing w:val="-3"/>
        </w:rPr>
        <w:t>to be </w:t>
      </w:r>
      <w:r>
        <w:rPr>
          <w:spacing w:val="-5"/>
        </w:rPr>
        <w:t>reason- able (Cic. </w:t>
      </w:r>
      <w:r>
        <w:rPr>
          <w:spacing w:val="-3"/>
        </w:rPr>
        <w:t>ND. </w:t>
      </w:r>
      <w:r>
        <w:rPr>
          <w:spacing w:val="-5"/>
        </w:rPr>
        <w:t>II.VI.17). Further, Cicero, </w:t>
      </w:r>
      <w:r>
        <w:rPr>
          <w:spacing w:val="-3"/>
        </w:rPr>
        <w:t>in </w:t>
      </w:r>
      <w:r>
        <w:rPr/>
        <w:t>a </w:t>
      </w:r>
      <w:r>
        <w:rPr>
          <w:spacing w:val="-4"/>
        </w:rPr>
        <w:t>rather </w:t>
      </w:r>
      <w:r>
        <w:rPr>
          <w:spacing w:val="-5"/>
        </w:rPr>
        <w:t>paradoxical form, asserts </w:t>
      </w:r>
      <w:r>
        <w:rPr>
          <w:spacing w:val="-4"/>
        </w:rPr>
        <w:t>that </w:t>
      </w:r>
      <w:r>
        <w:rPr>
          <w:spacing w:val="-3"/>
        </w:rPr>
        <w:t>it </w:t>
      </w:r>
      <w:r>
        <w:rPr/>
        <w:t>is </w:t>
      </w:r>
      <w:r>
        <w:rPr>
          <w:spacing w:val="-4"/>
        </w:rPr>
        <w:t>people who create </w:t>
      </w:r>
      <w:r>
        <w:rPr>
          <w:spacing w:val="-3"/>
        </w:rPr>
        <w:t>the </w:t>
      </w:r>
      <w:r>
        <w:rPr>
          <w:spacing w:val="-5"/>
        </w:rPr>
        <w:t>educational image </w:t>
      </w:r>
      <w:r>
        <w:rPr>
          <w:spacing w:val="-3"/>
        </w:rPr>
        <w:t>of </w:t>
      </w:r>
      <w:r>
        <w:rPr>
          <w:spacing w:val="-4"/>
        </w:rPr>
        <w:t>cities, and then </w:t>
      </w:r>
      <w:r>
        <w:rPr>
          <w:spacing w:val="-5"/>
        </w:rPr>
        <w:t>comes </w:t>
      </w:r>
      <w:r>
        <w:rPr/>
        <w:t>to </w:t>
      </w:r>
      <w:r>
        <w:rPr>
          <w:spacing w:val="-4"/>
        </w:rPr>
        <w:t>the </w:t>
      </w:r>
      <w:r>
        <w:rPr>
          <w:spacing w:val="-5"/>
        </w:rPr>
        <w:t>conclusion that </w:t>
      </w:r>
      <w:r>
        <w:rPr>
          <w:spacing w:val="-4"/>
        </w:rPr>
        <w:t>the world </w:t>
      </w:r>
      <w:r>
        <w:rPr>
          <w:spacing w:val="-3"/>
        </w:rPr>
        <w:t>is </w:t>
      </w:r>
      <w:r>
        <w:rPr>
          <w:spacing w:val="-4"/>
        </w:rPr>
        <w:t>like </w:t>
      </w:r>
      <w:r>
        <w:rPr/>
        <w:t>a </w:t>
      </w:r>
      <w:r>
        <w:rPr>
          <w:spacing w:val="-3"/>
        </w:rPr>
        <w:t>big </w:t>
      </w:r>
      <w:r>
        <w:rPr>
          <w:spacing w:val="-5"/>
        </w:rPr>
        <w:t>house </w:t>
      </w:r>
      <w:r>
        <w:rPr/>
        <w:t>or </w:t>
      </w:r>
      <w:r>
        <w:rPr>
          <w:spacing w:val="-5"/>
        </w:rPr>
        <w:t>city, where everyone </w:t>
      </w:r>
      <w:r>
        <w:rPr>
          <w:spacing w:val="-4"/>
        </w:rPr>
        <w:t>lives </w:t>
      </w:r>
      <w:r>
        <w:rPr/>
        <w:t>by </w:t>
      </w:r>
      <w:r>
        <w:rPr>
          <w:spacing w:val="-3"/>
        </w:rPr>
        <w:t>the law </w:t>
      </w:r>
      <w:r>
        <w:rPr>
          <w:spacing w:val="-4"/>
        </w:rPr>
        <w:t>and </w:t>
      </w:r>
      <w:r>
        <w:rPr>
          <w:spacing w:val="-5"/>
        </w:rPr>
        <w:t>justice, </w:t>
      </w:r>
      <w:r>
        <w:rPr>
          <w:spacing w:val="-4"/>
        </w:rPr>
        <w:t>using the </w:t>
      </w:r>
      <w:r>
        <w:rPr>
          <w:spacing w:val="-5"/>
        </w:rPr>
        <w:t>mind </w:t>
      </w:r>
      <w:r>
        <w:rPr>
          <w:spacing w:val="-4"/>
        </w:rPr>
        <w:t>(Cic. </w:t>
      </w:r>
      <w:r>
        <w:rPr>
          <w:spacing w:val="-3"/>
        </w:rPr>
        <w:t>ND. </w:t>
      </w:r>
      <w:r>
        <w:rPr>
          <w:spacing w:val="-5"/>
        </w:rPr>
        <w:t>II.62.156). </w:t>
      </w:r>
      <w:r>
        <w:rPr>
          <w:spacing w:val="-4"/>
        </w:rPr>
        <w:t>Here </w:t>
      </w:r>
      <w:r>
        <w:rPr>
          <w:spacing w:val="-5"/>
        </w:rPr>
        <w:t>Cicero </w:t>
      </w:r>
      <w:r>
        <w:rPr>
          <w:spacing w:val="-3"/>
        </w:rPr>
        <w:t>ap- </w:t>
      </w:r>
      <w:r>
        <w:rPr>
          <w:spacing w:val="-5"/>
        </w:rPr>
        <w:t>pears </w:t>
      </w:r>
      <w:r>
        <w:rPr>
          <w:spacing w:val="-3"/>
        </w:rPr>
        <w:t>as </w:t>
      </w:r>
      <w:r>
        <w:rPr>
          <w:spacing w:val="-4"/>
        </w:rPr>
        <w:t>the man </w:t>
      </w:r>
      <w:r>
        <w:rPr/>
        <w:t>of </w:t>
      </w:r>
      <w:r>
        <w:rPr>
          <w:spacing w:val="-3"/>
        </w:rPr>
        <w:t>his</w:t>
      </w:r>
      <w:r>
        <w:rPr>
          <w:spacing w:val="-37"/>
        </w:rPr>
        <w:t> </w:t>
      </w:r>
      <w:r>
        <w:rPr>
          <w:spacing w:val="-4"/>
        </w:rPr>
        <w:t>time:</w:t>
      </w:r>
    </w:p>
    <w:p>
      <w:pPr>
        <w:spacing w:line="218" w:lineRule="auto" w:before="66"/>
        <w:ind w:left="568" w:right="449" w:firstLine="0"/>
        <w:jc w:val="both"/>
        <w:rPr>
          <w:sz w:val="12"/>
        </w:rPr>
      </w:pPr>
      <w:r>
        <w:rPr>
          <w:spacing w:val="-4"/>
          <w:sz w:val="19"/>
        </w:rPr>
        <w:t>When</w:t>
      </w:r>
      <w:r>
        <w:rPr>
          <w:spacing w:val="-9"/>
          <w:sz w:val="19"/>
        </w:rPr>
        <w:t> </w:t>
      </w:r>
      <w:r>
        <w:rPr>
          <w:sz w:val="19"/>
        </w:rPr>
        <w:t>a</w:t>
      </w:r>
      <w:r>
        <w:rPr>
          <w:spacing w:val="-12"/>
          <w:sz w:val="19"/>
        </w:rPr>
        <w:t> </w:t>
      </w:r>
      <w:r>
        <w:rPr>
          <w:spacing w:val="-3"/>
          <w:sz w:val="19"/>
        </w:rPr>
        <w:t>Roman</w:t>
      </w:r>
      <w:r>
        <w:rPr>
          <w:spacing w:val="-10"/>
          <w:sz w:val="19"/>
        </w:rPr>
        <w:t> </w:t>
      </w:r>
      <w:r>
        <w:rPr>
          <w:spacing w:val="-4"/>
          <w:sz w:val="19"/>
        </w:rPr>
        <w:t>imagines</w:t>
      </w:r>
      <w:r>
        <w:rPr>
          <w:spacing w:val="-8"/>
          <w:sz w:val="19"/>
        </w:rPr>
        <w:t> </w:t>
      </w:r>
      <w:r>
        <w:rPr>
          <w:spacing w:val="-3"/>
          <w:sz w:val="19"/>
        </w:rPr>
        <w:t>the</w:t>
      </w:r>
      <w:r>
        <w:rPr>
          <w:spacing w:val="-10"/>
          <w:sz w:val="19"/>
        </w:rPr>
        <w:t> </w:t>
      </w:r>
      <w:r>
        <w:rPr>
          <w:spacing w:val="-4"/>
          <w:sz w:val="19"/>
        </w:rPr>
        <w:t>physical</w:t>
      </w:r>
      <w:r>
        <w:rPr>
          <w:spacing w:val="-11"/>
          <w:sz w:val="19"/>
        </w:rPr>
        <w:t> </w:t>
      </w:r>
      <w:r>
        <w:rPr>
          <w:sz w:val="19"/>
        </w:rPr>
        <w:t>city</w:t>
      </w:r>
      <w:r>
        <w:rPr>
          <w:spacing w:val="-15"/>
          <w:sz w:val="19"/>
        </w:rPr>
        <w:t> </w:t>
      </w:r>
      <w:r>
        <w:rPr>
          <w:sz w:val="19"/>
        </w:rPr>
        <w:t>of</w:t>
      </w:r>
      <w:r>
        <w:rPr>
          <w:spacing w:val="-10"/>
          <w:sz w:val="19"/>
        </w:rPr>
        <w:t> </w:t>
      </w:r>
      <w:r>
        <w:rPr>
          <w:spacing w:val="-3"/>
          <w:sz w:val="19"/>
        </w:rPr>
        <w:t>Rome,</w:t>
      </w:r>
      <w:r>
        <w:rPr>
          <w:spacing w:val="-11"/>
          <w:sz w:val="19"/>
        </w:rPr>
        <w:t> </w:t>
      </w:r>
      <w:r>
        <w:rPr>
          <w:sz w:val="19"/>
        </w:rPr>
        <w:t>he</w:t>
      </w:r>
      <w:r>
        <w:rPr>
          <w:spacing w:val="-9"/>
          <w:sz w:val="19"/>
        </w:rPr>
        <w:t> </w:t>
      </w:r>
      <w:r>
        <w:rPr>
          <w:sz w:val="19"/>
        </w:rPr>
        <w:t>may</w:t>
      </w:r>
      <w:r>
        <w:rPr>
          <w:spacing w:val="-15"/>
          <w:sz w:val="19"/>
        </w:rPr>
        <w:t> </w:t>
      </w:r>
      <w:r>
        <w:rPr>
          <w:spacing w:val="-3"/>
          <w:sz w:val="19"/>
        </w:rPr>
        <w:t>speak</w:t>
      </w:r>
      <w:r>
        <w:rPr>
          <w:spacing w:val="-11"/>
          <w:sz w:val="19"/>
        </w:rPr>
        <w:t> </w:t>
      </w:r>
      <w:r>
        <w:rPr>
          <w:sz w:val="19"/>
        </w:rPr>
        <w:t>of</w:t>
      </w:r>
      <w:r>
        <w:rPr>
          <w:spacing w:val="-10"/>
          <w:sz w:val="19"/>
        </w:rPr>
        <w:t> </w:t>
      </w:r>
      <w:r>
        <w:rPr>
          <w:spacing w:val="-4"/>
          <w:sz w:val="19"/>
        </w:rPr>
        <w:t>templa</w:t>
      </w:r>
      <w:r>
        <w:rPr>
          <w:spacing w:val="-9"/>
          <w:sz w:val="19"/>
        </w:rPr>
        <w:t> </w:t>
      </w:r>
      <w:r>
        <w:rPr>
          <w:spacing w:val="-3"/>
          <w:sz w:val="19"/>
        </w:rPr>
        <w:t>and </w:t>
      </w:r>
      <w:r>
        <w:rPr>
          <w:spacing w:val="-4"/>
          <w:sz w:val="19"/>
        </w:rPr>
        <w:t>tecta, </w:t>
      </w:r>
      <w:r>
        <w:rPr>
          <w:spacing w:val="-3"/>
          <w:sz w:val="19"/>
        </w:rPr>
        <w:t>the </w:t>
      </w:r>
      <w:r>
        <w:rPr>
          <w:spacing w:val="-4"/>
          <w:sz w:val="19"/>
        </w:rPr>
        <w:t>dwellings </w:t>
      </w:r>
      <w:r>
        <w:rPr>
          <w:sz w:val="19"/>
        </w:rPr>
        <w:t>of </w:t>
      </w:r>
      <w:r>
        <w:rPr>
          <w:spacing w:val="-4"/>
          <w:sz w:val="19"/>
        </w:rPr>
        <w:t>gods </w:t>
      </w:r>
      <w:r>
        <w:rPr>
          <w:spacing w:val="-3"/>
          <w:sz w:val="19"/>
        </w:rPr>
        <w:t>and </w:t>
      </w:r>
      <w:r>
        <w:rPr>
          <w:spacing w:val="-4"/>
          <w:sz w:val="19"/>
        </w:rPr>
        <w:t>humans. When </w:t>
      </w:r>
      <w:r>
        <w:rPr>
          <w:sz w:val="19"/>
        </w:rPr>
        <w:t>he </w:t>
      </w:r>
      <w:r>
        <w:rPr>
          <w:spacing w:val="-4"/>
          <w:sz w:val="19"/>
        </w:rPr>
        <w:t>thinks </w:t>
      </w:r>
      <w:r>
        <w:rPr>
          <w:sz w:val="19"/>
        </w:rPr>
        <w:t>of </w:t>
      </w:r>
      <w:r>
        <w:rPr>
          <w:spacing w:val="-4"/>
          <w:sz w:val="19"/>
        </w:rPr>
        <w:t>human society, </w:t>
      </w:r>
      <w:r>
        <w:rPr>
          <w:sz w:val="19"/>
        </w:rPr>
        <w:t>he </w:t>
      </w:r>
      <w:r>
        <w:rPr>
          <w:spacing w:val="-4"/>
          <w:sz w:val="19"/>
        </w:rPr>
        <w:t>moves</w:t>
      </w:r>
      <w:r>
        <w:rPr>
          <w:spacing w:val="-6"/>
          <w:sz w:val="19"/>
        </w:rPr>
        <w:t> </w:t>
      </w:r>
      <w:r>
        <w:rPr>
          <w:spacing w:val="-3"/>
          <w:sz w:val="19"/>
        </w:rPr>
        <w:t>from</w:t>
      </w:r>
      <w:r>
        <w:rPr>
          <w:spacing w:val="-11"/>
          <w:sz w:val="19"/>
        </w:rPr>
        <w:t> </w:t>
      </w:r>
      <w:r>
        <w:rPr>
          <w:spacing w:val="-3"/>
          <w:sz w:val="19"/>
        </w:rPr>
        <w:t>the</w:t>
      </w:r>
      <w:r>
        <w:rPr>
          <w:spacing w:val="-10"/>
          <w:sz w:val="19"/>
        </w:rPr>
        <w:t> </w:t>
      </w:r>
      <w:r>
        <w:rPr>
          <w:spacing w:val="-4"/>
          <w:sz w:val="19"/>
        </w:rPr>
        <w:t>household</w:t>
      </w:r>
      <w:r>
        <w:rPr>
          <w:spacing w:val="-6"/>
          <w:sz w:val="19"/>
        </w:rPr>
        <w:t> </w:t>
      </w:r>
      <w:r>
        <w:rPr>
          <w:spacing w:val="-3"/>
          <w:sz w:val="19"/>
        </w:rPr>
        <w:t>to</w:t>
      </w:r>
      <w:r>
        <w:rPr>
          <w:spacing w:val="-8"/>
          <w:sz w:val="19"/>
        </w:rPr>
        <w:t> </w:t>
      </w:r>
      <w:r>
        <w:rPr>
          <w:spacing w:val="-3"/>
          <w:sz w:val="19"/>
        </w:rPr>
        <w:t>the</w:t>
      </w:r>
      <w:r>
        <w:rPr>
          <w:spacing w:val="-5"/>
          <w:sz w:val="19"/>
        </w:rPr>
        <w:t> </w:t>
      </w:r>
      <w:r>
        <w:rPr>
          <w:spacing w:val="-4"/>
          <w:sz w:val="19"/>
        </w:rPr>
        <w:t>community</w:t>
      </w:r>
      <w:r>
        <w:rPr>
          <w:spacing w:val="-13"/>
          <w:sz w:val="19"/>
        </w:rPr>
        <w:t> </w:t>
      </w:r>
      <w:r>
        <w:rPr>
          <w:sz w:val="19"/>
        </w:rPr>
        <w:t>of</w:t>
      </w:r>
      <w:r>
        <w:rPr>
          <w:spacing w:val="-8"/>
          <w:sz w:val="19"/>
        </w:rPr>
        <w:t> </w:t>
      </w:r>
      <w:r>
        <w:rPr>
          <w:spacing w:val="-4"/>
          <w:sz w:val="19"/>
        </w:rPr>
        <w:t>citizens.</w:t>
      </w:r>
      <w:r>
        <w:rPr>
          <w:spacing w:val="-4"/>
          <w:position w:val="7"/>
          <w:sz w:val="12"/>
        </w:rPr>
        <w:t>10</w:t>
      </w:r>
    </w:p>
    <w:p>
      <w:pPr>
        <w:pStyle w:val="BodyText"/>
        <w:spacing w:line="228" w:lineRule="auto" w:before="39"/>
        <w:ind w:right="218" w:firstLine="453"/>
      </w:pPr>
      <w:r>
        <w:rPr>
          <w:spacing w:val="-5"/>
        </w:rPr>
        <w:t>Roman </w:t>
      </w:r>
      <w:r>
        <w:rPr>
          <w:spacing w:val="-4"/>
        </w:rPr>
        <w:t>patriotism </w:t>
      </w:r>
      <w:r>
        <w:rPr>
          <w:spacing w:val="-5"/>
        </w:rPr>
        <w:t>reaches </w:t>
      </w:r>
      <w:r>
        <w:rPr>
          <w:spacing w:val="-4"/>
        </w:rPr>
        <w:t>its </w:t>
      </w:r>
      <w:r>
        <w:rPr>
          <w:spacing w:val="-5"/>
        </w:rPr>
        <w:t>climax </w:t>
      </w:r>
      <w:r>
        <w:rPr>
          <w:spacing w:val="-4"/>
        </w:rPr>
        <w:t>when </w:t>
      </w:r>
      <w:r>
        <w:rPr>
          <w:spacing w:val="-5"/>
        </w:rPr>
        <w:t>Cicero exclaims, “Nothing </w:t>
      </w:r>
      <w:r>
        <w:rPr>
          <w:spacing w:val="-3"/>
        </w:rPr>
        <w:t>is </w:t>
      </w:r>
      <w:r>
        <w:rPr>
          <w:spacing w:val="-5"/>
        </w:rPr>
        <w:t>better than </w:t>
      </w:r>
      <w:r>
        <w:rPr>
          <w:spacing w:val="-4"/>
        </w:rPr>
        <w:t>the </w:t>
      </w:r>
      <w:r>
        <w:rPr>
          <w:spacing w:val="-5"/>
        </w:rPr>
        <w:t>world, you say. </w:t>
      </w:r>
      <w:r>
        <w:rPr>
          <w:spacing w:val="-3"/>
        </w:rPr>
        <w:t>Nor is </w:t>
      </w:r>
      <w:r>
        <w:rPr>
          <w:spacing w:val="-5"/>
        </w:rPr>
        <w:t>there, indeed, anything </w:t>
      </w:r>
      <w:r>
        <w:rPr>
          <w:spacing w:val="-3"/>
        </w:rPr>
        <w:t>on </w:t>
      </w:r>
      <w:r>
        <w:rPr>
          <w:spacing w:val="-4"/>
        </w:rPr>
        <w:t>earth better </w:t>
      </w:r>
      <w:r>
        <w:rPr>
          <w:spacing w:val="-5"/>
        </w:rPr>
        <w:t>than </w:t>
      </w:r>
      <w:r>
        <w:rPr>
          <w:spacing w:val="-4"/>
        </w:rPr>
        <w:t>the </w:t>
      </w:r>
      <w:r>
        <w:rPr>
          <w:spacing w:val="-3"/>
        </w:rPr>
        <w:t>city </w:t>
      </w:r>
      <w:r>
        <w:rPr/>
        <w:t>of </w:t>
      </w:r>
      <w:r>
        <w:rPr>
          <w:spacing w:val="-5"/>
        </w:rPr>
        <w:t>Rome” (Cic. </w:t>
      </w:r>
      <w:r>
        <w:rPr>
          <w:spacing w:val="-3"/>
        </w:rPr>
        <w:t>ND. </w:t>
      </w:r>
      <w:r>
        <w:rPr>
          <w:spacing w:val="-5"/>
        </w:rPr>
        <w:t>III.9.21). </w:t>
      </w:r>
      <w:r>
        <w:rPr>
          <w:spacing w:val="-4"/>
        </w:rPr>
        <w:t>Cicero’s </w:t>
      </w:r>
      <w:r>
        <w:rPr>
          <w:spacing w:val="-5"/>
        </w:rPr>
        <w:t>Rome looks </w:t>
      </w:r>
      <w:r>
        <w:rPr>
          <w:spacing w:val="-4"/>
        </w:rPr>
        <w:t>like </w:t>
      </w:r>
      <w:r>
        <w:rPr/>
        <w:t>a </w:t>
      </w:r>
      <w:r>
        <w:rPr>
          <w:spacing w:val="-4"/>
        </w:rPr>
        <w:t>small- </w:t>
      </w:r>
      <w:r>
        <w:rPr>
          <w:spacing w:val="-5"/>
        </w:rPr>
        <w:t>scaled model </w:t>
      </w:r>
      <w:r>
        <w:rPr>
          <w:spacing w:val="-3"/>
        </w:rPr>
        <w:t>of </w:t>
      </w:r>
      <w:r>
        <w:rPr>
          <w:spacing w:val="-4"/>
        </w:rPr>
        <w:t>the </w:t>
      </w:r>
      <w:r>
        <w:rPr>
          <w:spacing w:val="-5"/>
        </w:rPr>
        <w:t>world, which </w:t>
      </w:r>
      <w:r>
        <w:rPr>
          <w:spacing w:val="-4"/>
        </w:rPr>
        <w:t>can and </w:t>
      </w:r>
      <w:r>
        <w:rPr>
          <w:spacing w:val="-5"/>
        </w:rPr>
        <w:t>should </w:t>
      </w:r>
      <w:r>
        <w:rPr>
          <w:spacing w:val="-3"/>
        </w:rPr>
        <w:t>be </w:t>
      </w:r>
      <w:r>
        <w:rPr>
          <w:spacing w:val="-5"/>
        </w:rPr>
        <w:t>explored. </w:t>
      </w:r>
      <w:r>
        <w:rPr>
          <w:spacing w:val="-3"/>
        </w:rPr>
        <w:t>One </w:t>
      </w:r>
      <w:r>
        <w:rPr>
          <w:spacing w:val="-5"/>
        </w:rPr>
        <w:t>cannot </w:t>
      </w:r>
      <w:r>
        <w:rPr>
          <w:spacing w:val="-3"/>
        </w:rPr>
        <w:t>say </w:t>
      </w:r>
      <w:r>
        <w:rPr>
          <w:spacing w:val="-4"/>
        </w:rPr>
        <w:t>that </w:t>
      </w:r>
      <w:r>
        <w:rPr>
          <w:spacing w:val="-3"/>
        </w:rPr>
        <w:t>the </w:t>
      </w:r>
      <w:r>
        <w:rPr>
          <w:spacing w:val="-5"/>
        </w:rPr>
        <w:t>world </w:t>
      </w:r>
      <w:r>
        <w:rPr/>
        <w:t>– a </w:t>
      </w:r>
      <w:r>
        <w:rPr>
          <w:spacing w:val="-3"/>
        </w:rPr>
        <w:t>big city </w:t>
      </w:r>
      <w:r>
        <w:rPr/>
        <w:t>– </w:t>
      </w:r>
      <w:r>
        <w:rPr>
          <w:spacing w:val="-5"/>
        </w:rPr>
        <w:t>possesses </w:t>
      </w:r>
      <w:r>
        <w:rPr/>
        <w:t>a </w:t>
      </w:r>
      <w:r>
        <w:rPr>
          <w:spacing w:val="-5"/>
        </w:rPr>
        <w:t>mind, </w:t>
      </w:r>
      <w:r>
        <w:rPr>
          <w:spacing w:val="-4"/>
        </w:rPr>
        <w:t>i.e. </w:t>
      </w:r>
      <w:r>
        <w:rPr/>
        <w:t>it </w:t>
      </w:r>
      <w:r>
        <w:rPr>
          <w:spacing w:val="-3"/>
        </w:rPr>
        <w:t>is </w:t>
      </w:r>
      <w:r>
        <w:rPr>
          <w:spacing w:val="-5"/>
        </w:rPr>
        <w:t>literate, eloquent, </w:t>
      </w:r>
      <w:r>
        <w:rPr>
          <w:spacing w:val="-4"/>
        </w:rPr>
        <w:t>good </w:t>
      </w:r>
      <w:r>
        <w:rPr>
          <w:spacing w:val="-3"/>
        </w:rPr>
        <w:t>at </w:t>
      </w:r>
      <w:r>
        <w:rPr>
          <w:spacing w:val="-5"/>
        </w:rPr>
        <w:t>sciences </w:t>
      </w:r>
      <w:r>
        <w:rPr>
          <w:spacing w:val="-3"/>
        </w:rPr>
        <w:t>and </w:t>
      </w:r>
      <w:r>
        <w:rPr>
          <w:spacing w:val="-4"/>
        </w:rPr>
        <w:t>looks like </w:t>
      </w:r>
      <w:r>
        <w:rPr/>
        <w:t>a </w:t>
      </w:r>
      <w:r>
        <w:rPr>
          <w:spacing w:val="-5"/>
        </w:rPr>
        <w:t>philosopher. </w:t>
      </w:r>
      <w:r>
        <w:rPr>
          <w:spacing w:val="-3"/>
        </w:rPr>
        <w:t>But the </w:t>
      </w:r>
      <w:r>
        <w:rPr>
          <w:spacing w:val="-4"/>
        </w:rPr>
        <w:t>world </w:t>
      </w:r>
      <w:r>
        <w:rPr/>
        <w:t>is </w:t>
      </w:r>
      <w:r>
        <w:rPr>
          <w:spacing w:val="-5"/>
        </w:rPr>
        <w:t>beautiful, which cannot </w:t>
      </w:r>
      <w:r>
        <w:rPr>
          <w:spacing w:val="-3"/>
        </w:rPr>
        <w:t>be </w:t>
      </w:r>
      <w:r>
        <w:rPr>
          <w:spacing w:val="-4"/>
        </w:rPr>
        <w:t>said about </w:t>
      </w:r>
      <w:r>
        <w:rPr/>
        <w:t>a </w:t>
      </w:r>
      <w:r>
        <w:rPr>
          <w:spacing w:val="-5"/>
        </w:rPr>
        <w:t>man, </w:t>
      </w:r>
      <w:r>
        <w:rPr>
          <w:spacing w:val="-4"/>
        </w:rPr>
        <w:t>whom </w:t>
      </w:r>
      <w:r>
        <w:rPr>
          <w:spacing w:val="-5"/>
        </w:rPr>
        <w:t>you </w:t>
      </w:r>
      <w:r>
        <w:rPr>
          <w:spacing w:val="-4"/>
        </w:rPr>
        <w:t>can call </w:t>
      </w:r>
      <w:r>
        <w:rPr>
          <w:spacing w:val="-5"/>
        </w:rPr>
        <w:t>reasonable, literate, </w:t>
      </w:r>
      <w:r>
        <w:rPr>
          <w:spacing w:val="-4"/>
        </w:rPr>
        <w:t>etc. </w:t>
      </w:r>
      <w:r>
        <w:rPr>
          <w:spacing w:val="-3"/>
        </w:rPr>
        <w:t>We </w:t>
      </w:r>
      <w:r>
        <w:rPr>
          <w:spacing w:val="-5"/>
        </w:rPr>
        <w:t>agree </w:t>
      </w:r>
      <w:r>
        <w:rPr>
          <w:spacing w:val="-4"/>
        </w:rPr>
        <w:t>with Walter </w:t>
      </w:r>
      <w:r>
        <w:rPr/>
        <w:t>J. </w:t>
      </w:r>
      <w:r>
        <w:rPr>
          <w:spacing w:val="-5"/>
        </w:rPr>
        <w:t>Nicgorski </w:t>
      </w:r>
      <w:r>
        <w:rPr>
          <w:spacing w:val="-3"/>
        </w:rPr>
        <w:t>who </w:t>
      </w:r>
      <w:r>
        <w:rPr>
          <w:spacing w:val="-5"/>
        </w:rPr>
        <w:t>believes </w:t>
      </w:r>
      <w:r>
        <w:rPr>
          <w:spacing w:val="-4"/>
        </w:rPr>
        <w:t>that </w:t>
      </w:r>
      <w:r>
        <w:rPr>
          <w:spacing w:val="-5"/>
        </w:rPr>
        <w:t>Cicero’s </w:t>
      </w:r>
      <w:r>
        <w:rPr>
          <w:spacing w:val="-4"/>
        </w:rPr>
        <w:t>city </w:t>
      </w:r>
      <w:r>
        <w:rPr/>
        <w:t>is </w:t>
      </w:r>
      <w:r>
        <w:rPr>
          <w:spacing w:val="-5"/>
        </w:rPr>
        <w:t>anything </w:t>
      </w:r>
      <w:r>
        <w:rPr>
          <w:spacing w:val="-3"/>
        </w:rPr>
        <w:t>but </w:t>
      </w:r>
      <w:r>
        <w:rPr/>
        <w:t>a </w:t>
      </w:r>
      <w:r>
        <w:rPr>
          <w:spacing w:val="-5"/>
        </w:rPr>
        <w:t>simple </w:t>
      </w:r>
      <w:r>
        <w:rPr>
          <w:spacing w:val="-4"/>
        </w:rPr>
        <w:t>one, </w:t>
      </w:r>
      <w:r>
        <w:rPr>
          <w:spacing w:val="-5"/>
        </w:rPr>
        <w:t>“Cicero’s </w:t>
      </w:r>
      <w:r>
        <w:rPr>
          <w:spacing w:val="-3"/>
        </w:rPr>
        <w:t>is </w:t>
      </w:r>
      <w:r>
        <w:rPr/>
        <w:t>a </w:t>
      </w:r>
      <w:r>
        <w:rPr>
          <w:spacing w:val="-3"/>
        </w:rPr>
        <w:t>city in </w:t>
      </w:r>
      <w:r>
        <w:rPr>
          <w:spacing w:val="-4"/>
        </w:rPr>
        <w:t>time </w:t>
      </w:r>
      <w:r>
        <w:rPr>
          <w:spacing w:val="-5"/>
        </w:rPr>
        <w:t>rather than </w:t>
      </w:r>
      <w:r>
        <w:rPr>
          <w:spacing w:val="-4"/>
        </w:rPr>
        <w:t>one </w:t>
      </w:r>
      <w:r>
        <w:rPr>
          <w:spacing w:val="-3"/>
        </w:rPr>
        <w:t>in </w:t>
      </w:r>
      <w:r>
        <w:rPr>
          <w:spacing w:val="-5"/>
        </w:rPr>
        <w:t>speech, </w:t>
      </w:r>
      <w:r>
        <w:rPr>
          <w:spacing w:val="-3"/>
        </w:rPr>
        <w:t>and </w:t>
      </w:r>
      <w:r>
        <w:rPr>
          <w:spacing w:val="-4"/>
        </w:rPr>
        <w:t>that </w:t>
      </w:r>
      <w:r>
        <w:rPr>
          <w:spacing w:val="-3"/>
        </w:rPr>
        <w:t>city in </w:t>
      </w:r>
      <w:r>
        <w:rPr>
          <w:spacing w:val="-5"/>
        </w:rPr>
        <w:t>time </w:t>
      </w:r>
      <w:r>
        <w:rPr>
          <w:spacing w:val="-3"/>
        </w:rPr>
        <w:t>is </w:t>
      </w:r>
      <w:r>
        <w:rPr>
          <w:spacing w:val="-5"/>
        </w:rPr>
        <w:t>necessarily dynamic </w:t>
      </w:r>
      <w:r>
        <w:rPr>
          <w:spacing w:val="-3"/>
        </w:rPr>
        <w:t>in </w:t>
      </w:r>
      <w:r>
        <w:rPr>
          <w:spacing w:val="-4"/>
        </w:rPr>
        <w:t>the </w:t>
      </w:r>
      <w:r>
        <w:rPr>
          <w:spacing w:val="-5"/>
        </w:rPr>
        <w:t>balances </w:t>
      </w:r>
      <w:r>
        <w:rPr>
          <w:spacing w:val="-3"/>
        </w:rPr>
        <w:t>of </w:t>
      </w:r>
      <w:r>
        <w:rPr>
          <w:spacing w:val="-5"/>
        </w:rPr>
        <w:t>elements </w:t>
      </w:r>
      <w:r>
        <w:rPr>
          <w:spacing w:val="-3"/>
        </w:rPr>
        <w:t>it </w:t>
      </w:r>
      <w:r>
        <w:rPr>
          <w:spacing w:val="-4"/>
        </w:rPr>
        <w:t>strikes and </w:t>
      </w:r>
      <w:r>
        <w:rPr>
          <w:spacing w:val="-3"/>
        </w:rPr>
        <w:t>in </w:t>
      </w:r>
      <w:r>
        <w:rPr>
          <w:spacing w:val="-4"/>
        </w:rPr>
        <w:t>its </w:t>
      </w:r>
      <w:r>
        <w:rPr>
          <w:spacing w:val="-5"/>
        </w:rPr>
        <w:t>potential </w:t>
      </w:r>
      <w:r>
        <w:rPr>
          <w:spacing w:val="-4"/>
        </w:rPr>
        <w:t>for </w:t>
      </w:r>
      <w:r>
        <w:rPr>
          <w:spacing w:val="-5"/>
        </w:rPr>
        <w:t>change </w:t>
      </w:r>
      <w:r>
        <w:rPr>
          <w:spacing w:val="-3"/>
        </w:rPr>
        <w:t>for </w:t>
      </w:r>
      <w:r>
        <w:rPr>
          <w:spacing w:val="-4"/>
        </w:rPr>
        <w:t>worse </w:t>
      </w:r>
      <w:r>
        <w:rPr>
          <w:spacing w:val="-3"/>
        </w:rPr>
        <w:t>or</w:t>
      </w:r>
      <w:r>
        <w:rPr>
          <w:spacing w:val="-31"/>
        </w:rPr>
        <w:t> </w:t>
      </w:r>
      <w:r>
        <w:rPr>
          <w:spacing w:val="-4"/>
        </w:rPr>
        <w:t>better”</w:t>
      </w:r>
      <w:r>
        <w:rPr>
          <w:spacing w:val="-4"/>
          <w:position w:val="7"/>
          <w:sz w:val="14"/>
        </w:rPr>
        <w:t>11</w:t>
      </w:r>
      <w:r>
        <w:rPr>
          <w:spacing w:val="-4"/>
        </w:rPr>
        <w:t>.</w:t>
      </w:r>
    </w:p>
    <w:p>
      <w:pPr>
        <w:pStyle w:val="BodyText"/>
        <w:spacing w:line="230" w:lineRule="auto" w:before="12"/>
        <w:ind w:right="219" w:firstLine="453"/>
      </w:pPr>
      <w:r>
        <w:rPr>
          <w:spacing w:val="-3"/>
        </w:rPr>
        <w:t>In </w:t>
      </w:r>
      <w:r>
        <w:rPr>
          <w:i/>
        </w:rPr>
        <w:t>On </w:t>
      </w:r>
      <w:r>
        <w:rPr>
          <w:i/>
          <w:spacing w:val="-4"/>
        </w:rPr>
        <w:t>the </w:t>
      </w:r>
      <w:r>
        <w:rPr>
          <w:i/>
          <w:spacing w:val="-5"/>
        </w:rPr>
        <w:t>Nature </w:t>
      </w:r>
      <w:r>
        <w:rPr>
          <w:i/>
          <w:spacing w:val="-3"/>
        </w:rPr>
        <w:t>of </w:t>
      </w:r>
      <w:r>
        <w:rPr>
          <w:i/>
          <w:spacing w:val="-4"/>
        </w:rPr>
        <w:t>the Gods</w:t>
      </w:r>
      <w:r>
        <w:rPr>
          <w:spacing w:val="-4"/>
        </w:rPr>
        <w:t>, </w:t>
      </w:r>
      <w:r>
        <w:rPr>
          <w:spacing w:val="-5"/>
        </w:rPr>
        <w:t>Cicero </w:t>
      </w:r>
      <w:r>
        <w:rPr>
          <w:spacing w:val="-4"/>
        </w:rPr>
        <w:t>draws </w:t>
      </w:r>
      <w:r>
        <w:rPr/>
        <w:t>a </w:t>
      </w:r>
      <w:r>
        <w:rPr>
          <w:spacing w:val="-4"/>
        </w:rPr>
        <w:t>very </w:t>
      </w:r>
      <w:r>
        <w:rPr>
          <w:spacing w:val="-5"/>
        </w:rPr>
        <w:t>harmonious picture  </w:t>
      </w:r>
      <w:r>
        <w:rPr>
          <w:spacing w:val="-3"/>
        </w:rPr>
        <w:t>of the </w:t>
      </w:r>
      <w:r>
        <w:rPr>
          <w:spacing w:val="-5"/>
        </w:rPr>
        <w:t>world </w:t>
      </w:r>
      <w:r>
        <w:rPr>
          <w:spacing w:val="-4"/>
        </w:rPr>
        <w:t>and </w:t>
      </w:r>
      <w:r>
        <w:rPr>
          <w:spacing w:val="-5"/>
        </w:rPr>
        <w:t>consistently proves </w:t>
      </w:r>
      <w:r>
        <w:rPr>
          <w:spacing w:val="-4"/>
        </w:rPr>
        <w:t>that </w:t>
      </w:r>
      <w:r>
        <w:rPr>
          <w:spacing w:val="-3"/>
        </w:rPr>
        <w:t>in </w:t>
      </w:r>
      <w:r>
        <w:rPr>
          <w:spacing w:val="-4"/>
        </w:rPr>
        <w:t>nature </w:t>
      </w:r>
      <w:r>
        <w:rPr>
          <w:spacing w:val="-5"/>
        </w:rPr>
        <w:t>everything happens </w:t>
      </w:r>
      <w:r>
        <w:rPr>
          <w:spacing w:val="-3"/>
        </w:rPr>
        <w:t>not </w:t>
      </w:r>
      <w:r>
        <w:rPr/>
        <w:t>by </w:t>
      </w:r>
      <w:r>
        <w:rPr>
          <w:spacing w:val="-5"/>
        </w:rPr>
        <w:t>chance, </w:t>
      </w:r>
      <w:r>
        <w:rPr>
          <w:spacing w:val="-3"/>
        </w:rPr>
        <w:t>but </w:t>
      </w:r>
      <w:r>
        <w:rPr/>
        <w:t>by a </w:t>
      </w:r>
      <w:r>
        <w:rPr>
          <w:spacing w:val="-3"/>
        </w:rPr>
        <w:t>law that </w:t>
      </w:r>
      <w:r>
        <w:rPr/>
        <w:t>is </w:t>
      </w:r>
      <w:r>
        <w:rPr>
          <w:spacing w:val="-4"/>
        </w:rPr>
        <w:t>akin </w:t>
      </w:r>
      <w:r>
        <w:rPr>
          <w:spacing w:val="-3"/>
        </w:rPr>
        <w:t>to </w:t>
      </w:r>
      <w:r>
        <w:rPr>
          <w:spacing w:val="-4"/>
        </w:rPr>
        <w:t>human </w:t>
      </w:r>
      <w:r>
        <w:rPr>
          <w:spacing w:val="-5"/>
        </w:rPr>
        <w:t>intelligence. </w:t>
      </w:r>
      <w:r>
        <w:rPr/>
        <w:t>A </w:t>
      </w:r>
      <w:r>
        <w:rPr>
          <w:spacing w:val="-5"/>
        </w:rPr>
        <w:t>person </w:t>
      </w:r>
      <w:r>
        <w:rPr>
          <w:spacing w:val="-4"/>
        </w:rPr>
        <w:t>who </w:t>
      </w:r>
      <w:r>
        <w:rPr>
          <w:spacing w:val="-5"/>
        </w:rPr>
        <w:t>seeks reason </w:t>
      </w:r>
      <w:r>
        <w:rPr>
          <w:spacing w:val="-3"/>
        </w:rPr>
        <w:t>is </w:t>
      </w:r>
      <w:r>
        <w:rPr>
          <w:spacing w:val="-4"/>
        </w:rPr>
        <w:t>one who </w:t>
      </w:r>
      <w:r>
        <w:rPr>
          <w:spacing w:val="-5"/>
        </w:rPr>
        <w:t>praises virtue, strives toward </w:t>
      </w:r>
      <w:r>
        <w:rPr>
          <w:spacing w:val="-4"/>
        </w:rPr>
        <w:t>it, and </w:t>
      </w:r>
      <w:r>
        <w:rPr>
          <w:spacing w:val="-3"/>
        </w:rPr>
        <w:t>is </w:t>
      </w:r>
      <w:r>
        <w:rPr>
          <w:spacing w:val="-4"/>
        </w:rPr>
        <w:t>justly proud when </w:t>
      </w:r>
      <w:r>
        <w:rPr/>
        <w:t>it </w:t>
      </w:r>
      <w:r>
        <w:rPr>
          <w:spacing w:val="-5"/>
        </w:rPr>
        <w:t>reaches </w:t>
      </w:r>
      <w:r>
        <w:rPr>
          <w:spacing w:val="-4"/>
        </w:rPr>
        <w:t>it; </w:t>
      </w:r>
      <w:r>
        <w:rPr/>
        <w:t>a </w:t>
      </w:r>
      <w:r>
        <w:rPr>
          <w:spacing w:val="-5"/>
        </w:rPr>
        <w:t>virtue itself, according </w:t>
      </w:r>
      <w:r>
        <w:rPr>
          <w:spacing w:val="-3"/>
        </w:rPr>
        <w:t>to </w:t>
      </w:r>
      <w:r>
        <w:rPr>
          <w:spacing w:val="-5"/>
        </w:rPr>
        <w:t>Cicero, </w:t>
      </w:r>
      <w:r>
        <w:rPr>
          <w:spacing w:val="-3"/>
        </w:rPr>
        <w:t>is not </w:t>
      </w:r>
      <w:r>
        <w:rPr/>
        <w:t>a </w:t>
      </w:r>
      <w:r>
        <w:rPr>
          <w:spacing w:val="-4"/>
        </w:rPr>
        <w:t>gift </w:t>
      </w:r>
      <w:r>
        <w:rPr>
          <w:spacing w:val="-3"/>
        </w:rPr>
        <w:t>of </w:t>
      </w:r>
      <w:r>
        <w:rPr>
          <w:spacing w:val="-4"/>
        </w:rPr>
        <w:t>the </w:t>
      </w:r>
      <w:r>
        <w:rPr>
          <w:spacing w:val="-5"/>
        </w:rPr>
        <w:t>gods, </w:t>
      </w:r>
      <w:r>
        <w:rPr>
          <w:spacing w:val="-3"/>
        </w:rPr>
        <w:t>but </w:t>
      </w:r>
      <w:r>
        <w:rPr>
          <w:spacing w:val="-4"/>
        </w:rPr>
        <w:t>the </w:t>
      </w:r>
      <w:r>
        <w:rPr>
          <w:spacing w:val="-5"/>
        </w:rPr>
        <w:t>result </w:t>
      </w:r>
      <w:r>
        <w:rPr>
          <w:spacing w:val="-3"/>
        </w:rPr>
        <w:t>of </w:t>
      </w:r>
      <w:r>
        <w:rPr/>
        <w:t>a </w:t>
      </w:r>
      <w:r>
        <w:rPr>
          <w:spacing w:val="-5"/>
        </w:rPr>
        <w:t>person’s educational </w:t>
      </w:r>
      <w:r>
        <w:rPr>
          <w:spacing w:val="-4"/>
        </w:rPr>
        <w:t>care </w:t>
      </w:r>
      <w:r>
        <w:rPr>
          <w:spacing w:val="-3"/>
        </w:rPr>
        <w:t>of the </w:t>
      </w:r>
      <w:r>
        <w:rPr>
          <w:spacing w:val="-4"/>
        </w:rPr>
        <w:t>self </w:t>
      </w:r>
      <w:r>
        <w:rPr>
          <w:spacing w:val="-3"/>
        </w:rPr>
        <w:t>in </w:t>
      </w:r>
      <w:r>
        <w:rPr>
          <w:spacing w:val="-4"/>
        </w:rPr>
        <w:t>the space </w:t>
      </w:r>
      <w:r>
        <w:rPr>
          <w:spacing w:val="-3"/>
        </w:rPr>
        <w:t>of </w:t>
      </w:r>
      <w:r>
        <w:rPr/>
        <w:t>a </w:t>
      </w:r>
      <w:r>
        <w:rPr>
          <w:spacing w:val="-5"/>
        </w:rPr>
        <w:t>city-world. </w:t>
      </w:r>
      <w:r>
        <w:rPr>
          <w:spacing w:val="-3"/>
        </w:rPr>
        <w:t>In </w:t>
      </w:r>
      <w:r>
        <w:rPr>
          <w:spacing w:val="-4"/>
        </w:rPr>
        <w:t>this </w:t>
      </w:r>
      <w:r>
        <w:rPr>
          <w:spacing w:val="-5"/>
        </w:rPr>
        <w:t>treatise, </w:t>
      </w:r>
      <w:r>
        <w:rPr>
          <w:spacing w:val="-4"/>
        </w:rPr>
        <w:t>the </w:t>
      </w:r>
      <w:r>
        <w:rPr>
          <w:spacing w:val="-5"/>
        </w:rPr>
        <w:t>philosopher-mentor Cicero designates </w:t>
      </w:r>
      <w:r>
        <w:rPr>
          <w:spacing w:val="-4"/>
        </w:rPr>
        <w:t>those </w:t>
      </w:r>
      <w:r>
        <w:rPr>
          <w:spacing w:val="-5"/>
        </w:rPr>
        <w:t>staples </w:t>
      </w:r>
      <w:r>
        <w:rPr>
          <w:spacing w:val="-3"/>
        </w:rPr>
        <w:t>of the </w:t>
      </w:r>
      <w:r>
        <w:rPr>
          <w:spacing w:val="-5"/>
        </w:rPr>
        <w:t>universe which modern ecophilosophy </w:t>
      </w:r>
      <w:r>
        <w:rPr>
          <w:spacing w:val="-4"/>
        </w:rPr>
        <w:t>points out, </w:t>
      </w:r>
      <w:r>
        <w:rPr>
          <w:spacing w:val="-5"/>
        </w:rPr>
        <w:t>advocating  </w:t>
      </w:r>
      <w:r>
        <w:rPr>
          <w:spacing w:val="-3"/>
        </w:rPr>
        <w:t>the </w:t>
      </w:r>
      <w:r>
        <w:rPr>
          <w:spacing w:val="-5"/>
        </w:rPr>
        <w:t>restoration </w:t>
      </w:r>
      <w:r>
        <w:rPr>
          <w:spacing w:val="-3"/>
        </w:rPr>
        <w:t>of the </w:t>
      </w:r>
      <w:r>
        <w:rPr>
          <w:spacing w:val="-5"/>
        </w:rPr>
        <w:t>fundamental </w:t>
      </w:r>
      <w:r>
        <w:rPr>
          <w:spacing w:val="-4"/>
        </w:rPr>
        <w:t>links between </w:t>
      </w:r>
      <w:r>
        <w:rPr>
          <w:spacing w:val="-5"/>
        </w:rPr>
        <w:t>Man, Culture, Nature </w:t>
      </w:r>
      <w:r>
        <w:rPr>
          <w:spacing w:val="-4"/>
        </w:rPr>
        <w:t>and the</w:t>
      </w:r>
      <w:r>
        <w:rPr>
          <w:spacing w:val="-22"/>
        </w:rPr>
        <w:t> </w:t>
      </w:r>
      <w:r>
        <w:rPr>
          <w:spacing w:val="-5"/>
        </w:rPr>
        <w:t>Universe.</w:t>
      </w:r>
    </w:p>
    <w:p>
      <w:pPr>
        <w:pStyle w:val="BodyText"/>
        <w:spacing w:line="230" w:lineRule="auto"/>
        <w:ind w:right="220" w:firstLine="453"/>
      </w:pPr>
      <w:r>
        <w:rPr/>
        <w:t>Cicero continues to reason upon this issue in the </w:t>
      </w:r>
      <w:r>
        <w:rPr>
          <w:i/>
        </w:rPr>
        <w:t>Tusculan disputa- </w:t>
      </w:r>
      <w:r>
        <w:rPr>
          <w:i/>
        </w:rPr>
        <w:t>tions</w:t>
      </w:r>
      <w:r>
        <w:rPr/>
        <w:t>, which is considered an essay on the history of Roman education. Stressing that Rome was strong in the field of law, morality and military affairs, Cicero speaks of the unquestionable superiority of Greece in the matters of education and literature:</w:t>
      </w:r>
    </w:p>
    <w:p>
      <w:pPr>
        <w:spacing w:line="218" w:lineRule="auto" w:before="31"/>
        <w:ind w:left="568" w:right="447" w:firstLine="0"/>
        <w:jc w:val="both"/>
        <w:rPr>
          <w:sz w:val="19"/>
        </w:rPr>
      </w:pPr>
      <w:r>
        <w:rPr>
          <w:sz w:val="19"/>
        </w:rPr>
        <w:t>As </w:t>
      </w:r>
      <w:r>
        <w:rPr>
          <w:spacing w:val="-3"/>
          <w:sz w:val="19"/>
        </w:rPr>
        <w:t>to those things which are </w:t>
      </w:r>
      <w:r>
        <w:rPr>
          <w:spacing w:val="-4"/>
          <w:sz w:val="19"/>
        </w:rPr>
        <w:t>attained </w:t>
      </w:r>
      <w:r>
        <w:rPr>
          <w:sz w:val="19"/>
        </w:rPr>
        <w:t>not by </w:t>
      </w:r>
      <w:r>
        <w:rPr>
          <w:spacing w:val="-3"/>
          <w:sz w:val="19"/>
        </w:rPr>
        <w:t>study, </w:t>
      </w:r>
      <w:r>
        <w:rPr>
          <w:sz w:val="19"/>
        </w:rPr>
        <w:t>but </w:t>
      </w:r>
      <w:r>
        <w:rPr>
          <w:spacing w:val="-3"/>
          <w:sz w:val="19"/>
        </w:rPr>
        <w:t>nature, neither Greece, </w:t>
      </w:r>
      <w:r>
        <w:rPr>
          <w:sz w:val="19"/>
        </w:rPr>
        <w:t>nor </w:t>
      </w:r>
      <w:r>
        <w:rPr>
          <w:spacing w:val="-3"/>
          <w:sz w:val="19"/>
        </w:rPr>
        <w:t>any nation, </w:t>
      </w:r>
      <w:r>
        <w:rPr>
          <w:sz w:val="19"/>
        </w:rPr>
        <w:t>is </w:t>
      </w:r>
      <w:r>
        <w:rPr>
          <w:spacing w:val="-3"/>
          <w:sz w:val="19"/>
        </w:rPr>
        <w:t>comparable to </w:t>
      </w:r>
      <w:r>
        <w:rPr>
          <w:sz w:val="19"/>
        </w:rPr>
        <w:t>us; </w:t>
      </w:r>
      <w:r>
        <w:rPr>
          <w:spacing w:val="-2"/>
          <w:sz w:val="19"/>
        </w:rPr>
        <w:t>for </w:t>
      </w:r>
      <w:r>
        <w:rPr>
          <w:spacing w:val="-3"/>
          <w:sz w:val="19"/>
        </w:rPr>
        <w:t>what people </w:t>
      </w:r>
      <w:r>
        <w:rPr>
          <w:sz w:val="19"/>
        </w:rPr>
        <w:t>has </w:t>
      </w:r>
      <w:r>
        <w:rPr>
          <w:spacing w:val="-4"/>
          <w:sz w:val="19"/>
        </w:rPr>
        <w:t>displayed</w:t>
      </w:r>
      <w:r>
        <w:rPr>
          <w:spacing w:val="-3"/>
          <w:sz w:val="19"/>
        </w:rPr>
        <w:t> such</w:t>
      </w:r>
      <w:r>
        <w:rPr>
          <w:spacing w:val="-4"/>
          <w:sz w:val="19"/>
        </w:rPr>
        <w:t> gravity,</w:t>
      </w:r>
    </w:p>
    <w:p>
      <w:pPr>
        <w:pStyle w:val="BodyText"/>
        <w:spacing w:before="1"/>
        <w:ind w:left="0"/>
        <w:jc w:val="left"/>
        <w:rPr>
          <w:sz w:val="29"/>
        </w:rPr>
      </w:pPr>
      <w:r>
        <w:rPr/>
        <w:pict>
          <v:line style="position:absolute;mso-position-horizontal-relative:page;mso-position-vertical-relative:paragraph;z-index:-251174912;mso-wrap-distance-left:0;mso-wrap-distance-right:0" from="51.035809pt,18.882723pt" to="195.055809pt,18.882723pt" stroked="true" strokeweight=".36pt" strokecolor="#000000">
            <v:stroke dashstyle="solid"/>
            <w10:wrap type="topAndBottom"/>
          </v:line>
        </w:pict>
      </w:r>
    </w:p>
    <w:p>
      <w:pPr>
        <w:spacing w:line="200" w:lineRule="exact" w:before="5"/>
        <w:ind w:left="340" w:right="0" w:firstLine="0"/>
        <w:jc w:val="left"/>
        <w:rPr>
          <w:sz w:val="18"/>
        </w:rPr>
      </w:pPr>
      <w:r>
        <w:rPr>
          <w:position w:val="6"/>
          <w:sz w:val="12"/>
        </w:rPr>
        <w:t>10 </w:t>
      </w:r>
      <w:r>
        <w:rPr>
          <w:sz w:val="18"/>
        </w:rPr>
        <w:t>Treggiari 1974: 8.</w:t>
      </w:r>
    </w:p>
    <w:p>
      <w:pPr>
        <w:spacing w:line="200" w:lineRule="exact" w:before="0"/>
        <w:ind w:left="340" w:right="0" w:firstLine="0"/>
        <w:jc w:val="left"/>
        <w:rPr>
          <w:sz w:val="18"/>
        </w:rPr>
      </w:pPr>
      <w:r>
        <w:rPr>
          <w:position w:val="6"/>
          <w:sz w:val="12"/>
        </w:rPr>
        <w:t>11 </w:t>
      </w:r>
      <w:r>
        <w:rPr>
          <w:sz w:val="18"/>
        </w:rPr>
        <w:t>Nicgorski 2013: 12.</w:t>
      </w:r>
    </w:p>
    <w:p>
      <w:pPr>
        <w:spacing w:after="0" w:line="200" w:lineRule="exact"/>
        <w:jc w:val="left"/>
        <w:rPr>
          <w:sz w:val="18"/>
        </w:rPr>
        <w:sectPr>
          <w:headerReference w:type="even" r:id="rId225"/>
          <w:headerReference w:type="default" r:id="rId226"/>
          <w:pgSz w:w="8230" w:h="12190"/>
          <w:pgMar w:header="656" w:footer="0" w:top="900" w:bottom="280" w:left="680" w:right="680"/>
        </w:sectPr>
      </w:pPr>
    </w:p>
    <w:p>
      <w:pPr>
        <w:spacing w:line="218" w:lineRule="auto" w:before="162"/>
        <w:ind w:left="568" w:right="444" w:firstLine="0"/>
        <w:jc w:val="both"/>
        <w:rPr>
          <w:sz w:val="19"/>
        </w:rPr>
      </w:pPr>
      <w:r>
        <w:rPr>
          <w:spacing w:val="-3"/>
          <w:sz w:val="19"/>
        </w:rPr>
        <w:t>such </w:t>
      </w:r>
      <w:r>
        <w:rPr>
          <w:spacing w:val="-4"/>
          <w:sz w:val="19"/>
        </w:rPr>
        <w:t>steadiness, </w:t>
      </w:r>
      <w:r>
        <w:rPr>
          <w:spacing w:val="-3"/>
          <w:sz w:val="19"/>
        </w:rPr>
        <w:t>such </w:t>
      </w:r>
      <w:r>
        <w:rPr>
          <w:spacing w:val="-4"/>
          <w:sz w:val="19"/>
        </w:rPr>
        <w:t>greatness </w:t>
      </w:r>
      <w:r>
        <w:rPr>
          <w:sz w:val="19"/>
        </w:rPr>
        <w:t>of </w:t>
      </w:r>
      <w:r>
        <w:rPr>
          <w:spacing w:val="-3"/>
          <w:sz w:val="19"/>
        </w:rPr>
        <w:t>soul, </w:t>
      </w:r>
      <w:r>
        <w:rPr>
          <w:spacing w:val="-4"/>
          <w:sz w:val="19"/>
        </w:rPr>
        <w:t>probity, </w:t>
      </w:r>
      <w:r>
        <w:rPr>
          <w:spacing w:val="-3"/>
          <w:sz w:val="19"/>
        </w:rPr>
        <w:t>faith </w:t>
      </w:r>
      <w:r>
        <w:rPr>
          <w:sz w:val="19"/>
        </w:rPr>
        <w:t>– </w:t>
      </w:r>
      <w:r>
        <w:rPr>
          <w:spacing w:val="-3"/>
          <w:sz w:val="19"/>
        </w:rPr>
        <w:t>such </w:t>
      </w:r>
      <w:r>
        <w:rPr>
          <w:spacing w:val="-4"/>
          <w:sz w:val="19"/>
        </w:rPr>
        <w:t>distinguished </w:t>
      </w:r>
      <w:r>
        <w:rPr>
          <w:spacing w:val="-3"/>
          <w:sz w:val="19"/>
        </w:rPr>
        <w:t>vir- </w:t>
      </w:r>
      <w:r>
        <w:rPr>
          <w:sz w:val="19"/>
        </w:rPr>
        <w:t>tue of </w:t>
      </w:r>
      <w:r>
        <w:rPr>
          <w:spacing w:val="-3"/>
          <w:sz w:val="19"/>
        </w:rPr>
        <w:t>every kind, </w:t>
      </w:r>
      <w:r>
        <w:rPr>
          <w:sz w:val="19"/>
        </w:rPr>
        <w:t>as to be </w:t>
      </w:r>
      <w:r>
        <w:rPr>
          <w:spacing w:val="-3"/>
          <w:sz w:val="19"/>
        </w:rPr>
        <w:t>equal to </w:t>
      </w:r>
      <w:r>
        <w:rPr>
          <w:sz w:val="19"/>
        </w:rPr>
        <w:t>our </w:t>
      </w:r>
      <w:r>
        <w:rPr>
          <w:spacing w:val="-3"/>
          <w:sz w:val="19"/>
        </w:rPr>
        <w:t>ancestors (Cic. Tusc. I.1).</w:t>
      </w:r>
    </w:p>
    <w:p>
      <w:pPr>
        <w:pStyle w:val="BodyText"/>
        <w:spacing w:line="230" w:lineRule="auto" w:before="39"/>
        <w:ind w:right="215" w:firstLine="453"/>
      </w:pPr>
      <w:r>
        <w:rPr>
          <w:spacing w:val="-5"/>
        </w:rPr>
        <w:t>After </w:t>
      </w:r>
      <w:r>
        <w:rPr>
          <w:spacing w:val="-4"/>
        </w:rPr>
        <w:t>these </w:t>
      </w:r>
      <w:r>
        <w:rPr>
          <w:spacing w:val="-5"/>
        </w:rPr>
        <w:t>retrospectives, Cicero </w:t>
      </w:r>
      <w:r>
        <w:rPr>
          <w:spacing w:val="-4"/>
        </w:rPr>
        <w:t>turns </w:t>
      </w:r>
      <w:r>
        <w:rPr>
          <w:spacing w:val="-3"/>
        </w:rPr>
        <w:t>to </w:t>
      </w:r>
      <w:r>
        <w:rPr>
          <w:spacing w:val="-4"/>
        </w:rPr>
        <w:t>the </w:t>
      </w:r>
      <w:r>
        <w:rPr>
          <w:spacing w:val="-5"/>
        </w:rPr>
        <w:t>prospects </w:t>
      </w:r>
      <w:r>
        <w:rPr>
          <w:spacing w:val="-4"/>
        </w:rPr>
        <w:t>and </w:t>
      </w:r>
      <w:r>
        <w:rPr>
          <w:spacing w:val="-5"/>
        </w:rPr>
        <w:t>again </w:t>
      </w:r>
      <w:r>
        <w:rPr>
          <w:spacing w:val="-4"/>
        </w:rPr>
        <w:t>begins </w:t>
      </w:r>
      <w:r>
        <w:rPr>
          <w:spacing w:val="-3"/>
        </w:rPr>
        <w:t>to </w:t>
      </w:r>
      <w:r>
        <w:rPr>
          <w:spacing w:val="-5"/>
        </w:rPr>
        <w:t>talk </w:t>
      </w:r>
      <w:r>
        <w:rPr>
          <w:spacing w:val="-4"/>
        </w:rPr>
        <w:t>about </w:t>
      </w:r>
      <w:r>
        <w:rPr>
          <w:spacing w:val="-5"/>
        </w:rPr>
        <w:t>education </w:t>
      </w:r>
      <w:r>
        <w:rPr/>
        <w:t>as a </w:t>
      </w:r>
      <w:r>
        <w:rPr>
          <w:spacing w:val="-5"/>
        </w:rPr>
        <w:t>bridge between man, </w:t>
      </w:r>
      <w:r>
        <w:rPr>
          <w:spacing w:val="-4"/>
        </w:rPr>
        <w:t>nature, </w:t>
      </w:r>
      <w:r>
        <w:rPr>
          <w:spacing w:val="-5"/>
        </w:rPr>
        <w:t>cosmos </w:t>
      </w:r>
      <w:r>
        <w:rPr>
          <w:spacing w:val="-4"/>
        </w:rPr>
        <w:t>and </w:t>
      </w:r>
      <w:r>
        <w:rPr>
          <w:spacing w:val="-5"/>
        </w:rPr>
        <w:t>culture. Again, Cicero </w:t>
      </w:r>
      <w:r>
        <w:rPr>
          <w:spacing w:val="-4"/>
        </w:rPr>
        <w:t>assigns </w:t>
      </w:r>
      <w:r>
        <w:rPr>
          <w:spacing w:val="-5"/>
        </w:rPr>
        <w:t>educational </w:t>
      </w:r>
      <w:r>
        <w:rPr>
          <w:spacing w:val="-4"/>
        </w:rPr>
        <w:t>tasks </w:t>
      </w:r>
      <w:r>
        <w:rPr>
          <w:spacing w:val="-3"/>
        </w:rPr>
        <w:t>to </w:t>
      </w:r>
      <w:r>
        <w:rPr>
          <w:spacing w:val="-5"/>
        </w:rPr>
        <w:t>philosophy </w:t>
      </w:r>
      <w:r>
        <w:rPr>
          <w:spacing w:val="-4"/>
        </w:rPr>
        <w:t>and </w:t>
      </w:r>
      <w:r>
        <w:rPr>
          <w:spacing w:val="-5"/>
        </w:rPr>
        <w:t>begins </w:t>
      </w:r>
      <w:r>
        <w:rPr>
          <w:spacing w:val="-3"/>
        </w:rPr>
        <w:t>to </w:t>
      </w:r>
      <w:r>
        <w:rPr>
          <w:spacing w:val="-4"/>
        </w:rPr>
        <w:t>draw the </w:t>
      </w:r>
      <w:r>
        <w:rPr>
          <w:spacing w:val="-5"/>
        </w:rPr>
        <w:t>future </w:t>
      </w:r>
      <w:r>
        <w:rPr/>
        <w:t>of </w:t>
      </w:r>
      <w:r>
        <w:rPr>
          <w:spacing w:val="-3"/>
        </w:rPr>
        <w:t>the </w:t>
      </w:r>
      <w:r>
        <w:rPr>
          <w:spacing w:val="-5"/>
        </w:rPr>
        <w:t>Roman education </w:t>
      </w:r>
      <w:r>
        <w:rPr/>
        <w:t>by </w:t>
      </w:r>
      <w:r>
        <w:rPr>
          <w:spacing w:val="-5"/>
        </w:rPr>
        <w:t>matching </w:t>
      </w:r>
      <w:r>
        <w:rPr/>
        <w:t>/ </w:t>
      </w:r>
      <w:r>
        <w:rPr>
          <w:spacing w:val="-5"/>
        </w:rPr>
        <w:t>integrating Greek </w:t>
      </w:r>
      <w:r>
        <w:rPr>
          <w:spacing w:val="-4"/>
        </w:rPr>
        <w:t>and </w:t>
      </w:r>
      <w:r>
        <w:rPr>
          <w:spacing w:val="-5"/>
        </w:rPr>
        <w:t>Roman. </w:t>
      </w:r>
      <w:r>
        <w:rPr/>
        <w:t>By </w:t>
      </w:r>
      <w:r>
        <w:rPr>
          <w:spacing w:val="-5"/>
        </w:rPr>
        <w:t>definition, </w:t>
      </w:r>
      <w:r>
        <w:rPr>
          <w:spacing w:val="-4"/>
        </w:rPr>
        <w:t>the </w:t>
      </w:r>
      <w:r>
        <w:rPr>
          <w:spacing w:val="-5"/>
        </w:rPr>
        <w:t>philosophical </w:t>
      </w:r>
      <w:r>
        <w:rPr>
          <w:spacing w:val="-4"/>
        </w:rPr>
        <w:t>and </w:t>
      </w:r>
      <w:r>
        <w:rPr>
          <w:spacing w:val="-5"/>
        </w:rPr>
        <w:t>pedagogical synthesis </w:t>
      </w:r>
      <w:r>
        <w:rPr>
          <w:spacing w:val="-3"/>
        </w:rPr>
        <w:t>of </w:t>
      </w:r>
      <w:r>
        <w:rPr>
          <w:spacing w:val="-4"/>
        </w:rPr>
        <w:t>this kind </w:t>
      </w:r>
      <w:r>
        <w:rPr>
          <w:spacing w:val="-3"/>
        </w:rPr>
        <w:t>could </w:t>
      </w:r>
      <w:r>
        <w:rPr>
          <w:spacing w:val="-4"/>
        </w:rPr>
        <w:t>not have been </w:t>
      </w:r>
      <w:r>
        <w:rPr>
          <w:spacing w:val="-5"/>
        </w:rPr>
        <w:t>simple. </w:t>
      </w:r>
      <w:r>
        <w:rPr>
          <w:spacing w:val="-4"/>
        </w:rPr>
        <w:t>Cicero and his </w:t>
      </w:r>
      <w:r>
        <w:rPr>
          <w:spacing w:val="-5"/>
        </w:rPr>
        <w:t>contemporaries, </w:t>
      </w:r>
      <w:r>
        <w:rPr>
          <w:spacing w:val="-4"/>
        </w:rPr>
        <w:t>many </w:t>
      </w:r>
      <w:r>
        <w:rPr/>
        <w:t>of </w:t>
      </w:r>
      <w:r>
        <w:rPr>
          <w:spacing w:val="-5"/>
        </w:rPr>
        <w:t>whom, </w:t>
      </w:r>
      <w:r>
        <w:rPr>
          <w:spacing w:val="-4"/>
        </w:rPr>
        <w:t>like </w:t>
      </w:r>
      <w:r>
        <w:rPr>
          <w:spacing w:val="-5"/>
        </w:rPr>
        <w:t>Cicero, </w:t>
      </w:r>
      <w:r>
        <w:rPr>
          <w:spacing w:val="-4"/>
        </w:rPr>
        <w:t>had </w:t>
      </w:r>
      <w:r>
        <w:rPr>
          <w:spacing w:val="-5"/>
        </w:rPr>
        <w:t>received Greek education, witnessed </w:t>
      </w:r>
      <w:r>
        <w:rPr>
          <w:spacing w:val="-3"/>
        </w:rPr>
        <w:t>an </w:t>
      </w:r>
      <w:r>
        <w:rPr>
          <w:spacing w:val="-5"/>
        </w:rPr>
        <w:t>example </w:t>
      </w:r>
      <w:r>
        <w:rPr>
          <w:spacing w:val="-3"/>
        </w:rPr>
        <w:t>of </w:t>
      </w:r>
      <w:r>
        <w:rPr>
          <w:spacing w:val="-5"/>
        </w:rPr>
        <w:t>exceptional pragmatism towards Greek education which undermined </w:t>
      </w:r>
      <w:r>
        <w:rPr>
          <w:spacing w:val="-4"/>
        </w:rPr>
        <w:t>all its </w:t>
      </w:r>
      <w:r>
        <w:rPr>
          <w:spacing w:val="-5"/>
        </w:rPr>
        <w:t>ecophilosoph- </w:t>
      </w:r>
      <w:r>
        <w:rPr>
          <w:spacing w:val="-4"/>
        </w:rPr>
        <w:t>ical </w:t>
      </w:r>
      <w:r>
        <w:rPr>
          <w:spacing w:val="-5"/>
        </w:rPr>
        <w:t>foundations. </w:t>
      </w:r>
      <w:r>
        <w:rPr>
          <w:spacing w:val="-4"/>
        </w:rPr>
        <w:t>During the </w:t>
      </w:r>
      <w:r>
        <w:rPr>
          <w:spacing w:val="-5"/>
        </w:rPr>
        <w:t>siege </w:t>
      </w:r>
      <w:r>
        <w:rPr/>
        <w:t>of </w:t>
      </w:r>
      <w:r>
        <w:rPr>
          <w:spacing w:val="-5"/>
        </w:rPr>
        <w:t>Athens </w:t>
      </w:r>
      <w:r>
        <w:rPr>
          <w:spacing w:val="-3"/>
        </w:rPr>
        <w:t>in </w:t>
      </w:r>
      <w:r>
        <w:rPr>
          <w:spacing w:val="-4"/>
        </w:rPr>
        <w:t>86, Ancient </w:t>
      </w:r>
      <w:r>
        <w:rPr>
          <w:spacing w:val="-5"/>
        </w:rPr>
        <w:t>Roman dictator </w:t>
      </w:r>
      <w:r>
        <w:rPr>
          <w:spacing w:val="-4"/>
        </w:rPr>
        <w:t>Sulla </w:t>
      </w:r>
      <w:r>
        <w:rPr>
          <w:spacing w:val="-5"/>
        </w:rPr>
        <w:t>ordered </w:t>
      </w:r>
      <w:r>
        <w:rPr>
          <w:spacing w:val="-3"/>
        </w:rPr>
        <w:t>to </w:t>
      </w:r>
      <w:r>
        <w:rPr>
          <w:spacing w:val="-4"/>
        </w:rPr>
        <w:t>chop down </w:t>
      </w:r>
      <w:r>
        <w:rPr>
          <w:spacing w:val="-3"/>
        </w:rPr>
        <w:t>the </w:t>
      </w:r>
      <w:r>
        <w:rPr>
          <w:spacing w:val="-5"/>
        </w:rPr>
        <w:t>grove </w:t>
      </w:r>
      <w:r>
        <w:rPr/>
        <w:t>of </w:t>
      </w:r>
      <w:r>
        <w:rPr>
          <w:spacing w:val="-4"/>
        </w:rPr>
        <w:t>the </w:t>
      </w:r>
      <w:r>
        <w:rPr>
          <w:spacing w:val="-5"/>
        </w:rPr>
        <w:t>Academy, where </w:t>
      </w:r>
      <w:r>
        <w:rPr>
          <w:spacing w:val="-3"/>
        </w:rPr>
        <w:t>the </w:t>
      </w:r>
      <w:r>
        <w:rPr>
          <w:spacing w:val="-5"/>
        </w:rPr>
        <w:t>school </w:t>
      </w:r>
      <w:r>
        <w:rPr/>
        <w:t>of </w:t>
      </w:r>
      <w:r>
        <w:rPr>
          <w:spacing w:val="-5"/>
        </w:rPr>
        <w:t>Plato was located, </w:t>
      </w:r>
      <w:r>
        <w:rPr>
          <w:spacing w:val="-3"/>
        </w:rPr>
        <w:t>to </w:t>
      </w:r>
      <w:r>
        <w:rPr>
          <w:spacing w:val="-4"/>
        </w:rPr>
        <w:t>get wood for the </w:t>
      </w:r>
      <w:r>
        <w:rPr>
          <w:spacing w:val="-5"/>
        </w:rPr>
        <w:t>construction </w:t>
      </w:r>
      <w:r>
        <w:rPr>
          <w:spacing w:val="-3"/>
        </w:rPr>
        <w:t>of </w:t>
      </w:r>
      <w:r>
        <w:rPr>
          <w:spacing w:val="-4"/>
        </w:rPr>
        <w:t>siege machines.</w:t>
      </w:r>
      <w:r>
        <w:rPr>
          <w:spacing w:val="-4"/>
          <w:position w:val="7"/>
          <w:sz w:val="14"/>
        </w:rPr>
        <w:t>12 </w:t>
      </w:r>
      <w:r>
        <w:rPr>
          <w:spacing w:val="-4"/>
        </w:rPr>
        <w:t>Ac- </w:t>
      </w:r>
      <w:r>
        <w:rPr>
          <w:spacing w:val="-5"/>
        </w:rPr>
        <w:t>cording </w:t>
      </w:r>
      <w:r>
        <w:rPr>
          <w:spacing w:val="-3"/>
        </w:rPr>
        <w:t>to </w:t>
      </w:r>
      <w:r>
        <w:rPr>
          <w:spacing w:val="-5"/>
        </w:rPr>
        <w:t>Plutarch, </w:t>
      </w:r>
      <w:r>
        <w:rPr>
          <w:spacing w:val="-4"/>
        </w:rPr>
        <w:t>five </w:t>
      </w:r>
      <w:r>
        <w:rPr>
          <w:spacing w:val="-5"/>
        </w:rPr>
        <w:t>years after </w:t>
      </w:r>
      <w:r>
        <w:rPr>
          <w:spacing w:val="-4"/>
        </w:rPr>
        <w:t>this </w:t>
      </w:r>
      <w:r>
        <w:rPr>
          <w:spacing w:val="-5"/>
        </w:rPr>
        <w:t>event, Cicero </w:t>
      </w:r>
      <w:r>
        <w:rPr>
          <w:spacing w:val="-4"/>
        </w:rPr>
        <w:t>entered into </w:t>
      </w:r>
      <w:r>
        <w:rPr/>
        <w:t>a </w:t>
      </w:r>
      <w:r>
        <w:rPr>
          <w:spacing w:val="-4"/>
        </w:rPr>
        <w:t>confron- </w:t>
      </w:r>
      <w:r>
        <w:rPr>
          <w:spacing w:val="-5"/>
        </w:rPr>
        <w:t>tation </w:t>
      </w:r>
      <w:r>
        <w:rPr>
          <w:spacing w:val="-4"/>
        </w:rPr>
        <w:t>with Sulla’s </w:t>
      </w:r>
      <w:r>
        <w:rPr>
          <w:spacing w:val="-5"/>
        </w:rPr>
        <w:t>associates </w:t>
      </w:r>
      <w:r>
        <w:rPr>
          <w:spacing w:val="-4"/>
        </w:rPr>
        <w:t>and was </w:t>
      </w:r>
      <w:r>
        <w:rPr>
          <w:spacing w:val="-5"/>
        </w:rPr>
        <w:t>forced </w:t>
      </w:r>
      <w:r>
        <w:rPr>
          <w:spacing w:val="-3"/>
        </w:rPr>
        <w:t>to </w:t>
      </w:r>
      <w:r>
        <w:rPr>
          <w:spacing w:val="-5"/>
        </w:rPr>
        <w:t>leave </w:t>
      </w:r>
      <w:r>
        <w:rPr>
          <w:spacing w:val="-4"/>
        </w:rPr>
        <w:t>Rome. </w:t>
      </w:r>
      <w:r>
        <w:rPr>
          <w:spacing w:val="-5"/>
        </w:rPr>
        <w:t>Traveling around </w:t>
      </w:r>
      <w:r>
        <w:rPr>
          <w:spacing w:val="-4"/>
        </w:rPr>
        <w:t>Asia and </w:t>
      </w:r>
      <w:r>
        <w:rPr>
          <w:spacing w:val="-5"/>
        </w:rPr>
        <w:t>Rhodes, Cicero </w:t>
      </w:r>
      <w:r>
        <w:rPr>
          <w:spacing w:val="-4"/>
        </w:rPr>
        <w:t>was </w:t>
      </w:r>
      <w:r>
        <w:rPr>
          <w:spacing w:val="-5"/>
        </w:rPr>
        <w:t>able </w:t>
      </w:r>
      <w:r>
        <w:rPr>
          <w:spacing w:val="-3"/>
        </w:rPr>
        <w:t>to </w:t>
      </w:r>
      <w:r>
        <w:rPr>
          <w:spacing w:val="-5"/>
        </w:rPr>
        <w:t>listen </w:t>
      </w:r>
      <w:r>
        <w:rPr>
          <w:spacing w:val="-3"/>
        </w:rPr>
        <w:t>to </w:t>
      </w:r>
      <w:r>
        <w:rPr>
          <w:spacing w:val="-4"/>
        </w:rPr>
        <w:t>many </w:t>
      </w:r>
      <w:r>
        <w:rPr>
          <w:spacing w:val="-5"/>
        </w:rPr>
        <w:t>ancient Greek orators </w:t>
      </w:r>
      <w:r>
        <w:rPr>
          <w:spacing w:val="-4"/>
        </w:rPr>
        <w:t>and </w:t>
      </w:r>
      <w:r>
        <w:rPr>
          <w:spacing w:val="-5"/>
        </w:rPr>
        <w:t>philosophers.</w:t>
      </w:r>
      <w:r>
        <w:rPr>
          <w:spacing w:val="-5"/>
          <w:position w:val="7"/>
          <w:sz w:val="14"/>
        </w:rPr>
        <w:t>13 </w:t>
      </w:r>
      <w:r>
        <w:rPr/>
        <w:t>He </w:t>
      </w:r>
      <w:r>
        <w:rPr>
          <w:spacing w:val="-5"/>
        </w:rPr>
        <w:t>was </w:t>
      </w:r>
      <w:r>
        <w:rPr>
          <w:spacing w:val="-3"/>
        </w:rPr>
        <w:t>so </w:t>
      </w:r>
      <w:r>
        <w:rPr>
          <w:spacing w:val="-5"/>
        </w:rPr>
        <w:t>much impressed </w:t>
      </w:r>
      <w:r>
        <w:rPr>
          <w:spacing w:val="-4"/>
        </w:rPr>
        <w:t>with the </w:t>
      </w:r>
      <w:r>
        <w:rPr>
          <w:spacing w:val="-5"/>
        </w:rPr>
        <w:t>Greek schools </w:t>
      </w:r>
      <w:r>
        <w:rPr>
          <w:spacing w:val="-3"/>
        </w:rPr>
        <w:t>and </w:t>
      </w:r>
      <w:r>
        <w:rPr>
          <w:spacing w:val="-5"/>
        </w:rPr>
        <w:t>men- </w:t>
      </w:r>
      <w:r>
        <w:rPr>
          <w:spacing w:val="-4"/>
        </w:rPr>
        <w:t>tors that </w:t>
      </w:r>
      <w:r>
        <w:rPr>
          <w:spacing w:val="-5"/>
        </w:rPr>
        <w:t>even started dreaming </w:t>
      </w:r>
      <w:r>
        <w:rPr>
          <w:spacing w:val="-3"/>
        </w:rPr>
        <w:t>of </w:t>
      </w:r>
      <w:r>
        <w:rPr>
          <w:spacing w:val="-5"/>
        </w:rPr>
        <w:t>leaving politics, moving </w:t>
      </w:r>
      <w:r>
        <w:rPr/>
        <w:t>to </w:t>
      </w:r>
      <w:r>
        <w:rPr>
          <w:spacing w:val="-5"/>
        </w:rPr>
        <w:t>Athens </w:t>
      </w:r>
      <w:r>
        <w:rPr>
          <w:spacing w:val="-4"/>
        </w:rPr>
        <w:t>and fully </w:t>
      </w:r>
      <w:r>
        <w:rPr>
          <w:spacing w:val="-5"/>
        </w:rPr>
        <w:t>devoting himself </w:t>
      </w:r>
      <w:r>
        <w:rPr>
          <w:spacing w:val="-3"/>
        </w:rPr>
        <w:t>to </w:t>
      </w:r>
      <w:r>
        <w:rPr>
          <w:spacing w:val="-4"/>
        </w:rPr>
        <w:t>the</w:t>
      </w:r>
      <w:r>
        <w:rPr>
          <w:spacing w:val="-19"/>
        </w:rPr>
        <w:t> </w:t>
      </w:r>
      <w:r>
        <w:rPr>
          <w:spacing w:val="-5"/>
        </w:rPr>
        <w:t>scholarship.</w:t>
      </w:r>
    </w:p>
    <w:p>
      <w:pPr>
        <w:pStyle w:val="BodyText"/>
        <w:spacing w:line="230" w:lineRule="auto"/>
        <w:ind w:right="220" w:firstLine="453"/>
      </w:pPr>
      <w:r>
        <w:rPr>
          <w:spacing w:val="-3"/>
        </w:rPr>
        <w:t>In the </w:t>
      </w:r>
      <w:r>
        <w:rPr>
          <w:i/>
          <w:spacing w:val="-5"/>
        </w:rPr>
        <w:t>Tusculan disputations</w:t>
      </w:r>
      <w:r>
        <w:rPr>
          <w:spacing w:val="-5"/>
        </w:rPr>
        <w:t>, Cicero, paying tribute </w:t>
      </w:r>
      <w:r>
        <w:rPr>
          <w:spacing w:val="-3"/>
        </w:rPr>
        <w:t>to his </w:t>
      </w:r>
      <w:r>
        <w:rPr>
          <w:spacing w:val="-5"/>
        </w:rPr>
        <w:t>“educational trips” </w:t>
      </w:r>
      <w:r>
        <w:rPr>
          <w:spacing w:val="-3"/>
        </w:rPr>
        <w:t>to </w:t>
      </w:r>
      <w:r>
        <w:rPr>
          <w:spacing w:val="-5"/>
        </w:rPr>
        <w:t>Greece, speaks </w:t>
      </w:r>
      <w:r>
        <w:rPr>
          <w:spacing w:val="-4"/>
        </w:rPr>
        <w:t>about the </w:t>
      </w:r>
      <w:r>
        <w:rPr>
          <w:spacing w:val="-5"/>
        </w:rPr>
        <w:t>possibility </w:t>
      </w:r>
      <w:r>
        <w:rPr>
          <w:spacing w:val="-3"/>
        </w:rPr>
        <w:t>of </w:t>
      </w:r>
      <w:r>
        <w:rPr>
          <w:spacing w:val="-5"/>
        </w:rPr>
        <w:t>creating </w:t>
      </w:r>
      <w:r>
        <w:rPr/>
        <w:t>a </w:t>
      </w:r>
      <w:r>
        <w:rPr>
          <w:spacing w:val="-3"/>
        </w:rPr>
        <w:t>new </w:t>
      </w:r>
      <w:r>
        <w:rPr>
          <w:spacing w:val="-4"/>
        </w:rPr>
        <w:t>grove </w:t>
      </w:r>
      <w:r>
        <w:rPr>
          <w:spacing w:val="-3"/>
        </w:rPr>
        <w:t>of </w:t>
      </w:r>
      <w:r>
        <w:rPr>
          <w:spacing w:val="-4"/>
        </w:rPr>
        <w:t>Aca- </w:t>
      </w:r>
      <w:r>
        <w:rPr>
          <w:spacing w:val="-5"/>
        </w:rPr>
        <w:t>deme </w:t>
      </w:r>
      <w:r>
        <w:rPr>
          <w:spacing w:val="-3"/>
        </w:rPr>
        <w:t>in </w:t>
      </w:r>
      <w:r>
        <w:rPr>
          <w:spacing w:val="-4"/>
        </w:rPr>
        <w:t>Rome, should many </w:t>
      </w:r>
      <w:r>
        <w:rPr>
          <w:spacing w:val="-5"/>
        </w:rPr>
        <w:t>Romans really </w:t>
      </w:r>
      <w:r>
        <w:rPr>
          <w:spacing w:val="-4"/>
        </w:rPr>
        <w:t>want this:</w:t>
      </w:r>
    </w:p>
    <w:p>
      <w:pPr>
        <w:spacing w:line="220" w:lineRule="auto" w:before="56"/>
        <w:ind w:left="568" w:right="448" w:firstLine="0"/>
        <w:jc w:val="both"/>
        <w:rPr>
          <w:sz w:val="19"/>
        </w:rPr>
      </w:pPr>
      <w:r>
        <w:rPr>
          <w:spacing w:val="-4"/>
          <w:sz w:val="19"/>
        </w:rPr>
        <w:t>Therefore</w:t>
      </w:r>
      <w:r>
        <w:rPr>
          <w:spacing w:val="-7"/>
          <w:sz w:val="19"/>
        </w:rPr>
        <w:t> </w:t>
      </w:r>
      <w:r>
        <w:rPr>
          <w:sz w:val="19"/>
        </w:rPr>
        <w:t>I</w:t>
      </w:r>
      <w:r>
        <w:rPr>
          <w:spacing w:val="-8"/>
          <w:sz w:val="19"/>
        </w:rPr>
        <w:t> </w:t>
      </w:r>
      <w:r>
        <w:rPr>
          <w:spacing w:val="-4"/>
          <w:sz w:val="19"/>
        </w:rPr>
        <w:t>recommend</w:t>
      </w:r>
      <w:r>
        <w:rPr>
          <w:spacing w:val="-6"/>
          <w:sz w:val="19"/>
        </w:rPr>
        <w:t> </w:t>
      </w:r>
      <w:r>
        <w:rPr>
          <w:spacing w:val="-3"/>
          <w:sz w:val="19"/>
        </w:rPr>
        <w:t>all</w:t>
      </w:r>
      <w:r>
        <w:rPr>
          <w:spacing w:val="-7"/>
          <w:sz w:val="19"/>
        </w:rPr>
        <w:t> </w:t>
      </w:r>
      <w:r>
        <w:rPr>
          <w:spacing w:val="-4"/>
          <w:sz w:val="19"/>
        </w:rPr>
        <w:t>men</w:t>
      </w:r>
      <w:r>
        <w:rPr>
          <w:spacing w:val="-6"/>
          <w:sz w:val="19"/>
        </w:rPr>
        <w:t> </w:t>
      </w:r>
      <w:r>
        <w:rPr>
          <w:spacing w:val="-3"/>
          <w:sz w:val="19"/>
        </w:rPr>
        <w:t>who</w:t>
      </w:r>
      <w:r>
        <w:rPr>
          <w:spacing w:val="-8"/>
          <w:sz w:val="19"/>
        </w:rPr>
        <w:t> </w:t>
      </w:r>
      <w:r>
        <w:rPr>
          <w:spacing w:val="-4"/>
          <w:sz w:val="19"/>
        </w:rPr>
        <w:t>have</w:t>
      </w:r>
      <w:r>
        <w:rPr>
          <w:spacing w:val="-6"/>
          <w:sz w:val="19"/>
        </w:rPr>
        <w:t> </w:t>
      </w:r>
      <w:r>
        <w:rPr>
          <w:spacing w:val="-4"/>
          <w:sz w:val="19"/>
        </w:rPr>
        <w:t>abilities</w:t>
      </w:r>
      <w:r>
        <w:rPr>
          <w:spacing w:val="-6"/>
          <w:sz w:val="19"/>
        </w:rPr>
        <w:t> </w:t>
      </w:r>
      <w:r>
        <w:rPr>
          <w:spacing w:val="-3"/>
          <w:sz w:val="19"/>
        </w:rPr>
        <w:t>to</w:t>
      </w:r>
      <w:r>
        <w:rPr>
          <w:spacing w:val="-8"/>
          <w:sz w:val="19"/>
        </w:rPr>
        <w:t> </w:t>
      </w:r>
      <w:r>
        <w:rPr>
          <w:spacing w:val="-4"/>
          <w:sz w:val="19"/>
        </w:rPr>
        <w:t>follow</w:t>
      </w:r>
      <w:r>
        <w:rPr>
          <w:spacing w:val="-7"/>
          <w:sz w:val="19"/>
        </w:rPr>
        <w:t> </w:t>
      </w:r>
      <w:r>
        <w:rPr>
          <w:sz w:val="19"/>
        </w:rPr>
        <w:t>my</w:t>
      </w:r>
      <w:r>
        <w:rPr>
          <w:spacing w:val="-11"/>
          <w:sz w:val="19"/>
        </w:rPr>
        <w:t> </w:t>
      </w:r>
      <w:r>
        <w:rPr>
          <w:spacing w:val="-4"/>
          <w:sz w:val="19"/>
        </w:rPr>
        <w:t>advice</w:t>
      </w:r>
      <w:r>
        <w:rPr>
          <w:spacing w:val="-7"/>
          <w:sz w:val="19"/>
        </w:rPr>
        <w:t> </w:t>
      </w:r>
      <w:r>
        <w:rPr>
          <w:spacing w:val="-3"/>
          <w:sz w:val="19"/>
        </w:rPr>
        <w:t>to</w:t>
      </w:r>
      <w:r>
        <w:rPr>
          <w:spacing w:val="-7"/>
          <w:sz w:val="19"/>
        </w:rPr>
        <w:t> </w:t>
      </w:r>
      <w:r>
        <w:rPr>
          <w:spacing w:val="-4"/>
          <w:sz w:val="19"/>
        </w:rPr>
        <w:t>snatch this </w:t>
      </w:r>
      <w:r>
        <w:rPr>
          <w:spacing w:val="-3"/>
          <w:sz w:val="19"/>
        </w:rPr>
        <w:t>art </w:t>
      </w:r>
      <w:r>
        <w:rPr>
          <w:spacing w:val="-4"/>
          <w:sz w:val="19"/>
        </w:rPr>
        <w:t>also </w:t>
      </w:r>
      <w:r>
        <w:rPr>
          <w:spacing w:val="-3"/>
          <w:sz w:val="19"/>
        </w:rPr>
        <w:t>from </w:t>
      </w:r>
      <w:r>
        <w:rPr>
          <w:spacing w:val="-4"/>
          <w:sz w:val="19"/>
        </w:rPr>
        <w:t>declining Greece, </w:t>
      </w:r>
      <w:r>
        <w:rPr>
          <w:spacing w:val="-3"/>
          <w:sz w:val="19"/>
        </w:rPr>
        <w:t>and to </w:t>
      </w:r>
      <w:r>
        <w:rPr>
          <w:spacing w:val="-4"/>
          <w:sz w:val="19"/>
        </w:rPr>
        <w:t>transport </w:t>
      </w:r>
      <w:r>
        <w:rPr>
          <w:spacing w:val="-3"/>
          <w:sz w:val="19"/>
        </w:rPr>
        <w:t>it to </w:t>
      </w:r>
      <w:r>
        <w:rPr>
          <w:spacing w:val="-4"/>
          <w:sz w:val="19"/>
        </w:rPr>
        <w:t>this city; </w:t>
      </w:r>
      <w:r>
        <w:rPr>
          <w:spacing w:val="-3"/>
          <w:sz w:val="19"/>
        </w:rPr>
        <w:t>as our </w:t>
      </w:r>
      <w:r>
        <w:rPr>
          <w:spacing w:val="-4"/>
          <w:sz w:val="19"/>
        </w:rPr>
        <w:t>ances- tors </w:t>
      </w:r>
      <w:r>
        <w:rPr>
          <w:sz w:val="19"/>
        </w:rPr>
        <w:t>by </w:t>
      </w:r>
      <w:r>
        <w:rPr>
          <w:spacing w:val="-3"/>
          <w:sz w:val="19"/>
        </w:rPr>
        <w:t>their study and </w:t>
      </w:r>
      <w:r>
        <w:rPr>
          <w:spacing w:val="-4"/>
          <w:sz w:val="19"/>
        </w:rPr>
        <w:t>industry have imported all their other </w:t>
      </w:r>
      <w:r>
        <w:rPr>
          <w:spacing w:val="-3"/>
          <w:sz w:val="19"/>
        </w:rPr>
        <w:t>arts </w:t>
      </w:r>
      <w:r>
        <w:rPr>
          <w:spacing w:val="-4"/>
          <w:sz w:val="19"/>
        </w:rPr>
        <w:t>which were worth having (Cic. Tusc.</w:t>
      </w:r>
      <w:r>
        <w:rPr>
          <w:spacing w:val="-12"/>
          <w:sz w:val="19"/>
        </w:rPr>
        <w:t> </w:t>
      </w:r>
      <w:r>
        <w:rPr>
          <w:spacing w:val="-5"/>
          <w:sz w:val="19"/>
        </w:rPr>
        <w:t>II.1).</w:t>
      </w:r>
    </w:p>
    <w:p>
      <w:pPr>
        <w:pStyle w:val="BodyText"/>
        <w:spacing w:line="230" w:lineRule="auto" w:before="35"/>
        <w:ind w:right="217" w:firstLine="453"/>
      </w:pPr>
      <w:r>
        <w:rPr/>
        <w:pict>
          <v:line style="position:absolute;mso-position-horizontal-relative:page;mso-position-vertical-relative:paragraph;z-index:-251173888;mso-wrap-distance-left:0;mso-wrap-distance-right:0" from="51.035809pt,189.92662pt" to="195.055809pt,189.92662pt" stroked="true" strokeweight=".36pt" strokecolor="#000000">
            <v:stroke dashstyle="solid"/>
            <w10:wrap type="topAndBottom"/>
          </v:line>
        </w:pict>
      </w:r>
      <w:r>
        <w:rPr>
          <w:spacing w:val="-4"/>
        </w:rPr>
        <w:t>This </w:t>
      </w:r>
      <w:r>
        <w:rPr>
          <w:spacing w:val="-5"/>
        </w:rPr>
        <w:t>statement confirms </w:t>
      </w:r>
      <w:r>
        <w:rPr>
          <w:spacing w:val="-4"/>
        </w:rPr>
        <w:t>that </w:t>
      </w:r>
      <w:r>
        <w:rPr>
          <w:spacing w:val="-5"/>
        </w:rPr>
        <w:t>Cicero, </w:t>
      </w:r>
      <w:r>
        <w:rPr>
          <w:spacing w:val="-4"/>
        </w:rPr>
        <w:t>like most </w:t>
      </w:r>
      <w:r>
        <w:rPr>
          <w:spacing w:val="-3"/>
        </w:rPr>
        <w:t>of </w:t>
      </w:r>
      <w:r>
        <w:rPr>
          <w:spacing w:val="-5"/>
        </w:rPr>
        <w:t>Republican Romans, </w:t>
      </w:r>
      <w:r>
        <w:rPr>
          <w:spacing w:val="-4"/>
        </w:rPr>
        <w:t>“in their </w:t>
      </w:r>
      <w:r>
        <w:rPr>
          <w:spacing w:val="-5"/>
        </w:rPr>
        <w:t>veneration </w:t>
      </w:r>
      <w:r>
        <w:rPr>
          <w:spacing w:val="-3"/>
        </w:rPr>
        <w:t>of </w:t>
      </w:r>
      <w:r>
        <w:rPr>
          <w:spacing w:val="-5"/>
        </w:rPr>
        <w:t>Classical Athens, </w:t>
      </w:r>
      <w:r>
        <w:rPr>
          <w:spacing w:val="-3"/>
        </w:rPr>
        <w:t>saw </w:t>
      </w:r>
      <w:r>
        <w:rPr>
          <w:spacing w:val="-4"/>
        </w:rPr>
        <w:t>the modern city </w:t>
      </w:r>
      <w:r>
        <w:rPr>
          <w:spacing w:val="-3"/>
        </w:rPr>
        <w:t>as </w:t>
      </w:r>
      <w:r>
        <w:rPr/>
        <w:t>a </w:t>
      </w:r>
      <w:r>
        <w:rPr>
          <w:spacing w:val="-4"/>
        </w:rPr>
        <w:t>ghost town”</w:t>
      </w:r>
      <w:r>
        <w:rPr>
          <w:spacing w:val="-4"/>
          <w:position w:val="7"/>
          <w:sz w:val="14"/>
        </w:rPr>
        <w:t>14 </w:t>
      </w:r>
      <w:r>
        <w:rPr/>
        <w:t>– a </w:t>
      </w:r>
      <w:r>
        <w:rPr>
          <w:spacing w:val="-4"/>
        </w:rPr>
        <w:t>city </w:t>
      </w:r>
      <w:r>
        <w:rPr>
          <w:spacing w:val="-3"/>
        </w:rPr>
        <w:t>in </w:t>
      </w:r>
      <w:r>
        <w:rPr>
          <w:spacing w:val="-5"/>
        </w:rPr>
        <w:t>which </w:t>
      </w:r>
      <w:r>
        <w:rPr>
          <w:spacing w:val="-4"/>
        </w:rPr>
        <w:t>Socrates had once </w:t>
      </w:r>
      <w:r>
        <w:rPr>
          <w:spacing w:val="-5"/>
        </w:rPr>
        <w:t>managed </w:t>
      </w:r>
      <w:r>
        <w:rPr>
          <w:spacing w:val="-3"/>
        </w:rPr>
        <w:t>to </w:t>
      </w:r>
      <w:r>
        <w:rPr>
          <w:spacing w:val="-5"/>
        </w:rPr>
        <w:t>make philosophy useful </w:t>
      </w:r>
      <w:r>
        <w:rPr>
          <w:spacing w:val="-4"/>
        </w:rPr>
        <w:t>for </w:t>
      </w:r>
      <w:r>
        <w:rPr>
          <w:spacing w:val="-3"/>
        </w:rPr>
        <w:t>his </w:t>
      </w:r>
      <w:r>
        <w:rPr>
          <w:spacing w:val="-4"/>
        </w:rPr>
        <w:t>fellow </w:t>
      </w:r>
      <w:r>
        <w:rPr>
          <w:spacing w:val="-5"/>
        </w:rPr>
        <w:t>citizens. Forced </w:t>
      </w:r>
      <w:r>
        <w:rPr>
          <w:spacing w:val="-3"/>
        </w:rPr>
        <w:t>to </w:t>
      </w:r>
      <w:r>
        <w:rPr>
          <w:spacing w:val="-4"/>
        </w:rPr>
        <w:t>admit that </w:t>
      </w:r>
      <w:r>
        <w:rPr>
          <w:spacing w:val="-5"/>
        </w:rPr>
        <w:t>Romans were </w:t>
      </w:r>
      <w:r>
        <w:rPr>
          <w:spacing w:val="-4"/>
        </w:rPr>
        <w:t>the </w:t>
      </w:r>
      <w:r>
        <w:rPr>
          <w:spacing w:val="-5"/>
        </w:rPr>
        <w:t>disciples </w:t>
      </w:r>
      <w:r>
        <w:rPr>
          <w:spacing w:val="-3"/>
        </w:rPr>
        <w:t>of the </w:t>
      </w:r>
      <w:r>
        <w:rPr>
          <w:spacing w:val="-5"/>
        </w:rPr>
        <w:t>Greeks </w:t>
      </w:r>
      <w:r>
        <w:rPr>
          <w:spacing w:val="-3"/>
        </w:rPr>
        <w:t>in the </w:t>
      </w:r>
      <w:r>
        <w:rPr>
          <w:spacing w:val="-4"/>
        </w:rPr>
        <w:t>field </w:t>
      </w:r>
      <w:r>
        <w:rPr>
          <w:spacing w:val="-3"/>
        </w:rPr>
        <w:t>of </w:t>
      </w:r>
      <w:r>
        <w:rPr>
          <w:spacing w:val="-5"/>
        </w:rPr>
        <w:t>education </w:t>
      </w:r>
      <w:r>
        <w:rPr>
          <w:spacing w:val="-4"/>
        </w:rPr>
        <w:t>and </w:t>
      </w:r>
      <w:r>
        <w:rPr>
          <w:spacing w:val="-5"/>
        </w:rPr>
        <w:t>culture, Cicero, </w:t>
      </w:r>
      <w:r>
        <w:rPr>
          <w:spacing w:val="-4"/>
        </w:rPr>
        <w:t>like </w:t>
      </w:r>
      <w:r>
        <w:rPr>
          <w:spacing w:val="-3"/>
        </w:rPr>
        <w:t>all his </w:t>
      </w:r>
      <w:r>
        <w:rPr>
          <w:spacing w:val="-4"/>
        </w:rPr>
        <w:t>fellow </w:t>
      </w:r>
      <w:r>
        <w:rPr>
          <w:spacing w:val="-5"/>
        </w:rPr>
        <w:t>countrymen, was burdened </w:t>
      </w:r>
      <w:r>
        <w:rPr/>
        <w:t>by </w:t>
      </w:r>
      <w:r>
        <w:rPr>
          <w:spacing w:val="-5"/>
        </w:rPr>
        <w:t>that discipleship </w:t>
      </w:r>
      <w:r>
        <w:rPr>
          <w:spacing w:val="-4"/>
        </w:rPr>
        <w:t>and tried </w:t>
      </w:r>
      <w:r>
        <w:rPr>
          <w:spacing w:val="-3"/>
        </w:rPr>
        <w:t>to </w:t>
      </w:r>
      <w:r>
        <w:rPr>
          <w:spacing w:val="-4"/>
        </w:rPr>
        <w:t>find the way </w:t>
      </w:r>
      <w:r>
        <w:rPr>
          <w:spacing w:val="-3"/>
        </w:rPr>
        <w:t>to get </w:t>
      </w:r>
      <w:r>
        <w:rPr>
          <w:spacing w:val="-4"/>
        </w:rPr>
        <w:t>over it. </w:t>
      </w:r>
      <w:r>
        <w:rPr/>
        <w:t>By </w:t>
      </w:r>
      <w:r>
        <w:rPr>
          <w:spacing w:val="-4"/>
        </w:rPr>
        <w:t>gently fusing </w:t>
      </w:r>
      <w:r>
        <w:rPr>
          <w:spacing w:val="-5"/>
        </w:rPr>
        <w:t>together </w:t>
      </w:r>
      <w:r>
        <w:rPr>
          <w:spacing w:val="-4"/>
        </w:rPr>
        <w:t>the Greek and the </w:t>
      </w:r>
      <w:r>
        <w:rPr>
          <w:spacing w:val="-5"/>
        </w:rPr>
        <w:t>Roman, Cicero </w:t>
      </w:r>
      <w:r>
        <w:rPr>
          <w:spacing w:val="-4"/>
        </w:rPr>
        <w:t>was invit- ing all those </w:t>
      </w:r>
      <w:r>
        <w:rPr>
          <w:spacing w:val="-5"/>
        </w:rPr>
        <w:t>wishing </w:t>
      </w:r>
      <w:r>
        <w:rPr>
          <w:spacing w:val="-3"/>
        </w:rPr>
        <w:t>to </w:t>
      </w:r>
      <w:r>
        <w:rPr>
          <w:spacing w:val="-4"/>
        </w:rPr>
        <w:t>come </w:t>
      </w:r>
      <w:r>
        <w:rPr>
          <w:spacing w:val="-3"/>
        </w:rPr>
        <w:t>to </w:t>
      </w:r>
      <w:r>
        <w:rPr>
          <w:spacing w:val="-4"/>
        </w:rPr>
        <w:t>what </w:t>
      </w:r>
      <w:r>
        <w:rPr>
          <w:spacing w:val="-5"/>
        </w:rPr>
        <w:t>might </w:t>
      </w:r>
      <w:r>
        <w:rPr>
          <w:spacing w:val="-3"/>
        </w:rPr>
        <w:t>now be </w:t>
      </w:r>
      <w:r>
        <w:rPr>
          <w:spacing w:val="-5"/>
        </w:rPr>
        <w:t>called </w:t>
      </w:r>
      <w:r>
        <w:rPr>
          <w:spacing w:val="-3"/>
        </w:rPr>
        <w:t>the </w:t>
      </w:r>
      <w:r>
        <w:rPr>
          <w:spacing w:val="-5"/>
        </w:rPr>
        <w:t>faculty </w:t>
      </w:r>
      <w:r>
        <w:rPr>
          <w:spacing w:val="-3"/>
        </w:rPr>
        <w:t>of Phi- </w:t>
      </w:r>
      <w:r>
        <w:rPr>
          <w:spacing w:val="-5"/>
        </w:rPr>
        <w:t>losophy </w:t>
      </w:r>
      <w:r>
        <w:rPr/>
        <w:t>– </w:t>
      </w:r>
      <w:r>
        <w:rPr>
          <w:spacing w:val="-4"/>
        </w:rPr>
        <w:t>the first one </w:t>
      </w:r>
      <w:r>
        <w:rPr>
          <w:spacing w:val="-3"/>
        </w:rPr>
        <w:t>in </w:t>
      </w:r>
      <w:r>
        <w:rPr>
          <w:spacing w:val="-4"/>
        </w:rPr>
        <w:t>the </w:t>
      </w:r>
      <w:r>
        <w:rPr>
          <w:spacing w:val="-5"/>
        </w:rPr>
        <w:t>Roman history. In fact, </w:t>
      </w:r>
      <w:r>
        <w:rPr>
          <w:spacing w:val="-3"/>
        </w:rPr>
        <w:t>his </w:t>
      </w:r>
      <w:r>
        <w:rPr>
          <w:spacing w:val="-5"/>
        </w:rPr>
        <w:t>appeal </w:t>
      </w:r>
      <w:r>
        <w:rPr>
          <w:spacing w:val="-3"/>
        </w:rPr>
        <w:t>to </w:t>
      </w:r>
      <w:r>
        <w:rPr>
          <w:i/>
          <w:spacing w:val="-5"/>
        </w:rPr>
        <w:t>plures et </w:t>
      </w:r>
      <w:r>
        <w:rPr>
          <w:i/>
          <w:spacing w:val="-5"/>
        </w:rPr>
        <w:t>orones </w:t>
      </w:r>
      <w:r>
        <w:rPr>
          <w:i/>
          <w:spacing w:val="-4"/>
        </w:rPr>
        <w:t>eruditi </w:t>
      </w:r>
      <w:r>
        <w:rPr>
          <w:spacing w:val="-4"/>
        </w:rPr>
        <w:t>shows that </w:t>
      </w:r>
      <w:r>
        <w:rPr>
          <w:spacing w:val="-5"/>
        </w:rPr>
        <w:t>Cicero expected </w:t>
      </w:r>
      <w:r>
        <w:rPr/>
        <w:t>a </w:t>
      </w:r>
      <w:r>
        <w:rPr>
          <w:spacing w:val="-5"/>
        </w:rPr>
        <w:t>large </w:t>
      </w:r>
      <w:r>
        <w:rPr>
          <w:spacing w:val="-4"/>
        </w:rPr>
        <w:t>number </w:t>
      </w:r>
      <w:r>
        <w:rPr>
          <w:spacing w:val="-3"/>
        </w:rPr>
        <w:t>of </w:t>
      </w:r>
      <w:r>
        <w:rPr>
          <w:spacing w:val="-5"/>
        </w:rPr>
        <w:t>“students”. </w:t>
      </w:r>
      <w:r>
        <w:rPr>
          <w:spacing w:val="-3"/>
        </w:rPr>
        <w:t>In </w:t>
      </w:r>
      <w:r>
        <w:rPr>
          <w:spacing w:val="-5"/>
        </w:rPr>
        <w:t>other words, Cicero </w:t>
      </w:r>
      <w:r>
        <w:rPr>
          <w:spacing w:val="-3"/>
        </w:rPr>
        <w:t>did not </w:t>
      </w:r>
      <w:r>
        <w:rPr>
          <w:spacing w:val="-5"/>
        </w:rPr>
        <w:t>want </w:t>
      </w:r>
      <w:r>
        <w:rPr>
          <w:spacing w:val="-3"/>
        </w:rPr>
        <w:t>his </w:t>
      </w:r>
      <w:r>
        <w:rPr>
          <w:spacing w:val="-5"/>
        </w:rPr>
        <w:t>countrymen </w:t>
      </w:r>
      <w:r>
        <w:rPr>
          <w:spacing w:val="-3"/>
        </w:rPr>
        <w:t>to </w:t>
      </w:r>
      <w:r>
        <w:rPr>
          <w:spacing w:val="-4"/>
        </w:rPr>
        <w:t>study </w:t>
      </w:r>
      <w:r>
        <w:rPr>
          <w:spacing w:val="-5"/>
        </w:rPr>
        <w:t>sciences </w:t>
      </w:r>
      <w:r>
        <w:rPr>
          <w:spacing w:val="-4"/>
        </w:rPr>
        <w:t>secretly  and </w:t>
      </w:r>
      <w:r>
        <w:rPr>
          <w:spacing w:val="-5"/>
        </w:rPr>
        <w:t>encouraged </w:t>
      </w:r>
      <w:r>
        <w:rPr>
          <w:spacing w:val="-4"/>
        </w:rPr>
        <w:t>them </w:t>
      </w:r>
      <w:r>
        <w:rPr>
          <w:spacing w:val="-3"/>
        </w:rPr>
        <w:t>to </w:t>
      </w:r>
      <w:r>
        <w:rPr>
          <w:spacing w:val="-4"/>
        </w:rPr>
        <w:t>share their </w:t>
      </w:r>
      <w:r>
        <w:rPr>
          <w:spacing w:val="-5"/>
        </w:rPr>
        <w:t>knowledge </w:t>
      </w:r>
      <w:r>
        <w:rPr/>
        <w:t>of </w:t>
      </w:r>
      <w:r>
        <w:rPr>
          <w:spacing w:val="-4"/>
        </w:rPr>
        <w:t>philosophy </w:t>
      </w:r>
      <w:r>
        <w:rPr>
          <w:spacing w:val="-3"/>
        </w:rPr>
        <w:t>in </w:t>
      </w:r>
      <w:r>
        <w:rPr>
          <w:spacing w:val="-4"/>
        </w:rPr>
        <w:t>Latin. </w:t>
      </w:r>
      <w:r>
        <w:rPr>
          <w:spacing w:val="-3"/>
        </w:rPr>
        <w:t>It </w:t>
      </w:r>
      <w:r>
        <w:rPr>
          <w:spacing w:val="-5"/>
        </w:rPr>
        <w:t>seemed </w:t>
      </w:r>
      <w:r>
        <w:rPr/>
        <w:t>to </w:t>
      </w:r>
      <w:r>
        <w:rPr>
          <w:spacing w:val="-5"/>
        </w:rPr>
        <w:t>Cicero </w:t>
      </w:r>
      <w:r>
        <w:rPr>
          <w:spacing w:val="-4"/>
        </w:rPr>
        <w:t>that </w:t>
      </w:r>
      <w:r>
        <w:rPr>
          <w:spacing w:val="-3"/>
        </w:rPr>
        <w:t>the </w:t>
      </w:r>
      <w:r>
        <w:rPr>
          <w:spacing w:val="-5"/>
        </w:rPr>
        <w:t>gardens </w:t>
      </w:r>
      <w:r>
        <w:rPr>
          <w:spacing w:val="-3"/>
        </w:rPr>
        <w:t>of the </w:t>
      </w:r>
      <w:r>
        <w:rPr>
          <w:spacing w:val="-4"/>
        </w:rPr>
        <w:t>Academy could well blossom </w:t>
      </w:r>
      <w:r>
        <w:rPr>
          <w:spacing w:val="-3"/>
        </w:rPr>
        <w:t>in </w:t>
      </w:r>
      <w:r>
        <w:rPr>
          <w:spacing w:val="-5"/>
        </w:rPr>
        <w:t>Rome, </w:t>
      </w:r>
      <w:r>
        <w:rPr>
          <w:spacing w:val="-4"/>
        </w:rPr>
        <w:t>and </w:t>
      </w:r>
      <w:r>
        <w:rPr>
          <w:spacing w:val="-5"/>
        </w:rPr>
        <w:t>philosophy </w:t>
      </w:r>
      <w:r>
        <w:rPr>
          <w:spacing w:val="-3"/>
        </w:rPr>
        <w:t>can </w:t>
      </w:r>
      <w:r>
        <w:rPr>
          <w:spacing w:val="-4"/>
        </w:rPr>
        <w:t>finally </w:t>
      </w:r>
      <w:r>
        <w:rPr>
          <w:spacing w:val="-5"/>
        </w:rPr>
        <w:t>fulfill </w:t>
      </w:r>
      <w:r>
        <w:rPr>
          <w:spacing w:val="-4"/>
        </w:rPr>
        <w:t>its </w:t>
      </w:r>
      <w:r>
        <w:rPr>
          <w:spacing w:val="-5"/>
        </w:rPr>
        <w:t>enlightening </w:t>
      </w:r>
      <w:r>
        <w:rPr>
          <w:spacing w:val="-4"/>
        </w:rPr>
        <w:t>function </w:t>
      </w:r>
      <w:r>
        <w:rPr>
          <w:spacing w:val="-3"/>
        </w:rPr>
        <w:t>in </w:t>
      </w:r>
      <w:r>
        <w:rPr>
          <w:spacing w:val="-4"/>
        </w:rPr>
        <w:t>full. </w:t>
      </w:r>
      <w:r>
        <w:rPr>
          <w:spacing w:val="-3"/>
        </w:rPr>
        <w:t>De- </w:t>
      </w:r>
      <w:r>
        <w:rPr>
          <w:spacing w:val="-5"/>
        </w:rPr>
        <w:t>fending </w:t>
      </w:r>
      <w:r>
        <w:rPr>
          <w:spacing w:val="-4"/>
        </w:rPr>
        <w:t>the </w:t>
      </w:r>
      <w:r>
        <w:rPr>
          <w:spacing w:val="-5"/>
        </w:rPr>
        <w:t>“unpopular” </w:t>
      </w:r>
      <w:r>
        <w:rPr>
          <w:spacing w:val="-4"/>
        </w:rPr>
        <w:t>idea </w:t>
      </w:r>
      <w:r>
        <w:rPr>
          <w:spacing w:val="-3"/>
        </w:rPr>
        <w:t>of </w:t>
      </w:r>
      <w:r>
        <w:rPr>
          <w:spacing w:val="-4"/>
        </w:rPr>
        <w:t>the </w:t>
      </w:r>
      <w:r>
        <w:rPr>
          <w:spacing w:val="-5"/>
        </w:rPr>
        <w:t>need </w:t>
      </w:r>
      <w:r>
        <w:rPr/>
        <w:t>to </w:t>
      </w:r>
      <w:r>
        <w:rPr>
          <w:spacing w:val="-5"/>
        </w:rPr>
        <w:t>learn </w:t>
      </w:r>
      <w:r>
        <w:rPr>
          <w:spacing w:val="-4"/>
        </w:rPr>
        <w:t>“from those Greeks”</w:t>
      </w:r>
      <w:r>
        <w:rPr>
          <w:spacing w:val="-4"/>
          <w:position w:val="7"/>
          <w:sz w:val="14"/>
        </w:rPr>
        <w:t>15 </w:t>
      </w:r>
      <w:r>
        <w:rPr>
          <w:spacing w:val="-4"/>
        </w:rPr>
        <w:t>Cice- </w:t>
      </w:r>
      <w:r>
        <w:rPr>
          <w:spacing w:val="-3"/>
        </w:rPr>
        <w:t>ro</w:t>
      </w:r>
      <w:r>
        <w:rPr>
          <w:spacing w:val="16"/>
        </w:rPr>
        <w:t> </w:t>
      </w:r>
      <w:r>
        <w:rPr>
          <w:spacing w:val="-5"/>
        </w:rPr>
        <w:t>was</w:t>
      </w:r>
      <w:r>
        <w:rPr>
          <w:spacing w:val="18"/>
        </w:rPr>
        <w:t> </w:t>
      </w:r>
      <w:r>
        <w:rPr>
          <w:spacing w:val="-5"/>
        </w:rPr>
        <w:t>looking</w:t>
      </w:r>
      <w:r>
        <w:rPr>
          <w:spacing w:val="17"/>
        </w:rPr>
        <w:t> </w:t>
      </w:r>
      <w:r>
        <w:rPr>
          <w:spacing w:val="-3"/>
        </w:rPr>
        <w:t>for</w:t>
      </w:r>
      <w:r>
        <w:rPr>
          <w:spacing w:val="15"/>
        </w:rPr>
        <w:t> </w:t>
      </w:r>
      <w:r>
        <w:rPr>
          <w:spacing w:val="-5"/>
        </w:rPr>
        <w:t>common</w:t>
      </w:r>
      <w:r>
        <w:rPr>
          <w:spacing w:val="18"/>
        </w:rPr>
        <w:t> </w:t>
      </w:r>
      <w:r>
        <w:rPr>
          <w:spacing w:val="-5"/>
        </w:rPr>
        <w:t>grounds</w:t>
      </w:r>
      <w:r>
        <w:rPr>
          <w:spacing w:val="16"/>
        </w:rPr>
        <w:t> </w:t>
      </w:r>
      <w:r>
        <w:rPr>
          <w:spacing w:val="-5"/>
        </w:rPr>
        <w:t>between</w:t>
      </w:r>
      <w:r>
        <w:rPr>
          <w:spacing w:val="16"/>
        </w:rPr>
        <w:t> </w:t>
      </w:r>
      <w:r>
        <w:rPr>
          <w:spacing w:val="-5"/>
        </w:rPr>
        <w:t>Greek</w:t>
      </w:r>
      <w:r>
        <w:rPr>
          <w:spacing w:val="16"/>
        </w:rPr>
        <w:t> </w:t>
      </w:r>
      <w:r>
        <w:rPr>
          <w:spacing w:val="-4"/>
        </w:rPr>
        <w:t>and</w:t>
      </w:r>
      <w:r>
        <w:rPr>
          <w:spacing w:val="19"/>
        </w:rPr>
        <w:t> </w:t>
      </w:r>
      <w:r>
        <w:rPr>
          <w:spacing w:val="-5"/>
        </w:rPr>
        <w:t>Roman</w:t>
      </w:r>
      <w:r>
        <w:rPr>
          <w:spacing w:val="18"/>
        </w:rPr>
        <w:t> </w:t>
      </w:r>
      <w:r>
        <w:rPr>
          <w:spacing w:val="-3"/>
        </w:rPr>
        <w:t>in</w:t>
      </w:r>
      <w:r>
        <w:rPr>
          <w:spacing w:val="16"/>
        </w:rPr>
        <w:t> </w:t>
      </w:r>
      <w:r>
        <w:rPr>
          <w:spacing w:val="-4"/>
        </w:rPr>
        <w:t>order</w:t>
      </w:r>
      <w:r>
        <w:rPr>
          <w:spacing w:val="18"/>
        </w:rPr>
        <w:t> </w:t>
      </w:r>
      <w:r>
        <w:rPr>
          <w:spacing w:val="-3"/>
        </w:rPr>
        <w:t>to</w:t>
      </w:r>
    </w:p>
    <w:p>
      <w:pPr>
        <w:spacing w:line="203" w:lineRule="exact" w:before="7"/>
        <w:ind w:left="340" w:right="0" w:firstLine="0"/>
        <w:jc w:val="left"/>
        <w:rPr>
          <w:sz w:val="18"/>
        </w:rPr>
      </w:pPr>
      <w:r>
        <w:rPr>
          <w:position w:val="6"/>
          <w:sz w:val="12"/>
        </w:rPr>
        <w:t>12 </w:t>
      </w:r>
      <w:r>
        <w:rPr>
          <w:sz w:val="18"/>
        </w:rPr>
        <w:t>Appian.</w:t>
      </w:r>
    </w:p>
    <w:p>
      <w:pPr>
        <w:spacing w:line="196" w:lineRule="exact" w:before="0"/>
        <w:ind w:left="340" w:right="0" w:firstLine="0"/>
        <w:jc w:val="left"/>
        <w:rPr>
          <w:sz w:val="18"/>
        </w:rPr>
      </w:pPr>
      <w:r>
        <w:rPr>
          <w:position w:val="6"/>
          <w:sz w:val="12"/>
        </w:rPr>
        <w:t>13 </w:t>
      </w:r>
      <w:r>
        <w:rPr>
          <w:sz w:val="18"/>
        </w:rPr>
        <w:t>Plutarch.</w:t>
      </w:r>
    </w:p>
    <w:p>
      <w:pPr>
        <w:spacing w:line="197" w:lineRule="exact" w:before="0"/>
        <w:ind w:left="340" w:right="0" w:firstLine="0"/>
        <w:jc w:val="left"/>
        <w:rPr>
          <w:sz w:val="18"/>
        </w:rPr>
      </w:pPr>
      <w:r>
        <w:rPr>
          <w:spacing w:val="-3"/>
          <w:position w:val="6"/>
          <w:sz w:val="12"/>
        </w:rPr>
        <w:t>14</w:t>
      </w:r>
      <w:r>
        <w:rPr>
          <w:spacing w:val="-3"/>
          <w:sz w:val="18"/>
        </w:rPr>
        <w:t>Howley 2014:</w:t>
      </w:r>
      <w:r>
        <w:rPr>
          <w:spacing w:val="-1"/>
          <w:sz w:val="18"/>
        </w:rPr>
        <w:t> </w:t>
      </w:r>
      <w:r>
        <w:rPr>
          <w:spacing w:val="-3"/>
          <w:sz w:val="18"/>
        </w:rPr>
        <w:t>182.</w:t>
      </w:r>
    </w:p>
    <w:p>
      <w:pPr>
        <w:spacing w:line="204" w:lineRule="exact" w:before="0"/>
        <w:ind w:left="340" w:right="0" w:firstLine="0"/>
        <w:jc w:val="left"/>
        <w:rPr>
          <w:sz w:val="18"/>
        </w:rPr>
      </w:pPr>
      <w:r>
        <w:rPr>
          <w:position w:val="6"/>
          <w:sz w:val="12"/>
        </w:rPr>
        <w:t>15  </w:t>
      </w:r>
      <w:r>
        <w:rPr>
          <w:spacing w:val="-3"/>
          <w:sz w:val="18"/>
        </w:rPr>
        <w:t>Nicgorski 2013:</w:t>
      </w:r>
      <w:r>
        <w:rPr>
          <w:spacing w:val="-28"/>
          <w:sz w:val="18"/>
        </w:rPr>
        <w:t> </w:t>
      </w:r>
      <w:r>
        <w:rPr>
          <w:spacing w:val="-4"/>
          <w:sz w:val="18"/>
        </w:rPr>
        <w:t>2.</w:t>
      </w:r>
    </w:p>
    <w:p>
      <w:pPr>
        <w:spacing w:after="0" w:line="204"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8"/>
      </w:pPr>
      <w:r>
        <w:rPr>
          <w:spacing w:val="-5"/>
        </w:rPr>
        <w:t>approach </w:t>
      </w:r>
      <w:r>
        <w:rPr>
          <w:spacing w:val="-3"/>
        </w:rPr>
        <w:t>to the </w:t>
      </w:r>
      <w:r>
        <w:rPr>
          <w:spacing w:val="-5"/>
        </w:rPr>
        <w:t>understanding </w:t>
      </w:r>
      <w:r>
        <w:rPr>
          <w:spacing w:val="-3"/>
        </w:rPr>
        <w:t>of </w:t>
      </w:r>
      <w:r>
        <w:rPr>
          <w:spacing w:val="-4"/>
        </w:rPr>
        <w:t>the </w:t>
      </w:r>
      <w:r>
        <w:rPr>
          <w:spacing w:val="-5"/>
        </w:rPr>
        <w:t>nature </w:t>
      </w:r>
      <w:r>
        <w:rPr/>
        <w:t>of </w:t>
      </w:r>
      <w:r>
        <w:rPr>
          <w:spacing w:val="-5"/>
        </w:rPr>
        <w:t>society </w:t>
      </w:r>
      <w:r>
        <w:rPr>
          <w:spacing w:val="-4"/>
        </w:rPr>
        <w:t>and </w:t>
      </w:r>
      <w:r>
        <w:rPr>
          <w:spacing w:val="-3"/>
        </w:rPr>
        <w:t>the </w:t>
      </w:r>
      <w:r>
        <w:rPr>
          <w:spacing w:val="-5"/>
        </w:rPr>
        <w:t>nature </w:t>
      </w:r>
      <w:r>
        <w:rPr>
          <w:spacing w:val="-3"/>
        </w:rPr>
        <w:t>of </w:t>
      </w:r>
      <w:r>
        <w:rPr>
          <w:spacing w:val="-4"/>
        </w:rPr>
        <w:t>educa- tion. Those </w:t>
      </w:r>
      <w:r>
        <w:rPr>
          <w:spacing w:val="-5"/>
        </w:rPr>
        <w:t>Greek philosophers-teachers, </w:t>
      </w:r>
      <w:r>
        <w:rPr>
          <w:spacing w:val="-4"/>
        </w:rPr>
        <w:t>who </w:t>
      </w:r>
      <w:r>
        <w:rPr>
          <w:spacing w:val="-5"/>
        </w:rPr>
        <w:t>studied </w:t>
      </w:r>
      <w:r>
        <w:rPr>
          <w:spacing w:val="-4"/>
        </w:rPr>
        <w:t>the  </w:t>
      </w:r>
      <w:r>
        <w:rPr>
          <w:spacing w:val="-5"/>
        </w:rPr>
        <w:t>“heavenly </w:t>
      </w:r>
      <w:r>
        <w:rPr>
          <w:spacing w:val="-4"/>
        </w:rPr>
        <w:t>limits” set </w:t>
      </w:r>
      <w:r>
        <w:rPr/>
        <w:t>by </w:t>
      </w:r>
      <w:r>
        <w:rPr>
          <w:spacing w:val="-5"/>
        </w:rPr>
        <w:t>nature, </w:t>
      </w:r>
      <w:r>
        <w:rPr>
          <w:spacing w:val="-4"/>
        </w:rPr>
        <w:t>were seen </w:t>
      </w:r>
      <w:r>
        <w:rPr/>
        <w:t>by </w:t>
      </w:r>
      <w:r>
        <w:rPr>
          <w:spacing w:val="-3"/>
        </w:rPr>
        <w:t>him </w:t>
      </w:r>
      <w:r>
        <w:rPr/>
        <w:t>as </w:t>
      </w:r>
      <w:r>
        <w:rPr>
          <w:spacing w:val="-5"/>
        </w:rPr>
        <w:t>assistants </w:t>
      </w:r>
      <w:r>
        <w:rPr>
          <w:spacing w:val="-3"/>
        </w:rPr>
        <w:t>to </w:t>
      </w:r>
      <w:r>
        <w:rPr>
          <w:spacing w:val="-4"/>
        </w:rPr>
        <w:t>the </w:t>
      </w:r>
      <w:r>
        <w:rPr>
          <w:spacing w:val="-5"/>
        </w:rPr>
        <w:t>Romans </w:t>
      </w:r>
      <w:r>
        <w:rPr>
          <w:spacing w:val="-4"/>
        </w:rPr>
        <w:t>who </w:t>
      </w:r>
      <w:r>
        <w:rPr>
          <w:spacing w:val="-3"/>
        </w:rPr>
        <w:t>set </w:t>
      </w:r>
      <w:r>
        <w:rPr>
          <w:spacing w:val="-4"/>
        </w:rPr>
        <w:t>their own </w:t>
      </w:r>
      <w:r>
        <w:rPr>
          <w:spacing w:val="-5"/>
        </w:rPr>
        <w:t>cultural </w:t>
      </w:r>
      <w:r>
        <w:rPr>
          <w:spacing w:val="-4"/>
        </w:rPr>
        <w:t>limits </w:t>
      </w:r>
      <w:r>
        <w:rPr>
          <w:spacing w:val="-3"/>
        </w:rPr>
        <w:t>to </w:t>
      </w:r>
      <w:r>
        <w:rPr>
          <w:spacing w:val="-4"/>
        </w:rPr>
        <w:t>the </w:t>
      </w:r>
      <w:r>
        <w:rPr>
          <w:spacing w:val="-5"/>
        </w:rPr>
        <w:t>world. Cicero justified </w:t>
      </w:r>
      <w:r>
        <w:rPr>
          <w:spacing w:val="-4"/>
        </w:rPr>
        <w:t>the </w:t>
      </w:r>
      <w:r>
        <w:rPr>
          <w:spacing w:val="-5"/>
        </w:rPr>
        <w:t>selective function </w:t>
      </w:r>
      <w:r>
        <w:rPr/>
        <w:t>of </w:t>
      </w:r>
      <w:r>
        <w:rPr>
          <w:spacing w:val="-5"/>
        </w:rPr>
        <w:t>education </w:t>
      </w:r>
      <w:r>
        <w:rPr>
          <w:spacing w:val="-4"/>
        </w:rPr>
        <w:t>and </w:t>
      </w:r>
      <w:r>
        <w:rPr>
          <w:spacing w:val="-5"/>
        </w:rPr>
        <w:t>represented </w:t>
      </w:r>
      <w:r>
        <w:rPr/>
        <w:t>it </w:t>
      </w:r>
      <w:r>
        <w:rPr>
          <w:spacing w:val="-3"/>
        </w:rPr>
        <w:t>as </w:t>
      </w:r>
      <w:r>
        <w:rPr>
          <w:spacing w:val="-4"/>
        </w:rPr>
        <w:t>the </w:t>
      </w:r>
      <w:r>
        <w:rPr>
          <w:spacing w:val="-5"/>
        </w:rPr>
        <w:t>ordering </w:t>
      </w:r>
      <w:r>
        <w:rPr>
          <w:spacing w:val="-4"/>
        </w:rPr>
        <w:t>and </w:t>
      </w:r>
      <w:r>
        <w:rPr>
          <w:spacing w:val="-5"/>
        </w:rPr>
        <w:t>system-forming principle </w:t>
      </w:r>
      <w:r>
        <w:rPr>
          <w:spacing w:val="-3"/>
        </w:rPr>
        <w:t>in the </w:t>
      </w:r>
      <w:r>
        <w:rPr>
          <w:spacing w:val="-5"/>
        </w:rPr>
        <w:t>cultural space </w:t>
      </w:r>
      <w:r>
        <w:rPr/>
        <w:t>– </w:t>
      </w:r>
      <w:r>
        <w:rPr>
          <w:spacing w:val="-4"/>
        </w:rPr>
        <w:t>the </w:t>
      </w:r>
      <w:r>
        <w:rPr>
          <w:spacing w:val="-5"/>
        </w:rPr>
        <w:t>principle, which </w:t>
      </w:r>
      <w:r>
        <w:rPr>
          <w:spacing w:val="-3"/>
        </w:rPr>
        <w:t>is </w:t>
      </w:r>
      <w:r>
        <w:rPr>
          <w:spacing w:val="-5"/>
        </w:rPr>
        <w:t>tailored according </w:t>
      </w:r>
      <w:r>
        <w:rPr/>
        <w:t>to </w:t>
      </w:r>
      <w:r>
        <w:rPr>
          <w:spacing w:val="-4"/>
        </w:rPr>
        <w:t>the </w:t>
      </w:r>
      <w:r>
        <w:rPr>
          <w:spacing w:val="-5"/>
        </w:rPr>
        <w:t>patterns </w:t>
      </w:r>
      <w:r>
        <w:rPr>
          <w:spacing w:val="-3"/>
        </w:rPr>
        <w:t>of </w:t>
      </w:r>
      <w:r>
        <w:rPr>
          <w:spacing w:val="-5"/>
        </w:rPr>
        <w:t>nature, common </w:t>
      </w:r>
      <w:r>
        <w:rPr>
          <w:spacing w:val="-4"/>
        </w:rPr>
        <w:t>for both </w:t>
      </w:r>
      <w:r>
        <w:rPr>
          <w:spacing w:val="-3"/>
        </w:rPr>
        <w:t>the </w:t>
      </w:r>
      <w:r>
        <w:rPr>
          <w:spacing w:val="-5"/>
        </w:rPr>
        <w:t>Greeks </w:t>
      </w:r>
      <w:r>
        <w:rPr>
          <w:spacing w:val="-3"/>
        </w:rPr>
        <w:t>and</w:t>
      </w:r>
      <w:r>
        <w:rPr>
          <w:spacing w:val="-32"/>
        </w:rPr>
        <w:t> </w:t>
      </w:r>
      <w:r>
        <w:rPr>
          <w:spacing w:val="-5"/>
        </w:rPr>
        <w:t>Romans.</w:t>
      </w:r>
    </w:p>
    <w:p>
      <w:pPr>
        <w:pStyle w:val="BodyText"/>
        <w:spacing w:line="235" w:lineRule="auto" w:before="4"/>
        <w:ind w:right="217" w:firstLine="453"/>
      </w:pPr>
      <w:r>
        <w:rPr>
          <w:spacing w:val="-5"/>
        </w:rPr>
        <w:t>Cicero’s original </w:t>
      </w:r>
      <w:r>
        <w:rPr>
          <w:spacing w:val="-4"/>
        </w:rPr>
        <w:t>ideas </w:t>
      </w:r>
      <w:r>
        <w:rPr>
          <w:spacing w:val="-3"/>
        </w:rPr>
        <w:t>on the </w:t>
      </w:r>
      <w:r>
        <w:rPr>
          <w:spacing w:val="-5"/>
        </w:rPr>
        <w:t>ecophilosophy </w:t>
      </w:r>
      <w:r>
        <w:rPr/>
        <w:t>of </w:t>
      </w:r>
      <w:r>
        <w:rPr>
          <w:spacing w:val="-5"/>
        </w:rPr>
        <w:t>education </w:t>
      </w:r>
      <w:r>
        <w:rPr>
          <w:spacing w:val="-4"/>
        </w:rPr>
        <w:t>were </w:t>
      </w:r>
      <w:r>
        <w:rPr>
          <w:spacing w:val="-5"/>
        </w:rPr>
        <w:t>scattered </w:t>
      </w:r>
      <w:r>
        <w:rPr>
          <w:spacing w:val="-4"/>
        </w:rPr>
        <w:t>and </w:t>
      </w:r>
      <w:r>
        <w:rPr>
          <w:spacing w:val="-5"/>
        </w:rPr>
        <w:t>“hidden” </w:t>
      </w:r>
      <w:r>
        <w:rPr>
          <w:spacing w:val="-3"/>
        </w:rPr>
        <w:t>in </w:t>
      </w:r>
      <w:r>
        <w:rPr>
          <w:spacing w:val="-5"/>
        </w:rPr>
        <w:t>many </w:t>
      </w:r>
      <w:r>
        <w:rPr>
          <w:spacing w:val="-4"/>
        </w:rPr>
        <w:t>works </w:t>
      </w:r>
      <w:r>
        <w:rPr>
          <w:spacing w:val="-3"/>
        </w:rPr>
        <w:t>of </w:t>
      </w:r>
      <w:r>
        <w:rPr>
          <w:spacing w:val="-4"/>
        </w:rPr>
        <w:t>the great orator and </w:t>
      </w:r>
      <w:r>
        <w:rPr>
          <w:spacing w:val="-5"/>
        </w:rPr>
        <w:t>political mentor. </w:t>
      </w:r>
      <w:r>
        <w:rPr>
          <w:spacing w:val="-4"/>
        </w:rPr>
        <w:t>Never- </w:t>
      </w:r>
      <w:r>
        <w:rPr>
          <w:spacing w:val="-5"/>
        </w:rPr>
        <w:t>theless, </w:t>
      </w:r>
      <w:r>
        <w:rPr>
          <w:spacing w:val="-4"/>
        </w:rPr>
        <w:t>they were </w:t>
      </w:r>
      <w:r>
        <w:rPr>
          <w:spacing w:val="-5"/>
        </w:rPr>
        <w:t>perceived </w:t>
      </w:r>
      <w:r>
        <w:rPr>
          <w:spacing w:val="-4"/>
        </w:rPr>
        <w:t>rather </w:t>
      </w:r>
      <w:r>
        <w:rPr>
          <w:spacing w:val="-5"/>
        </w:rPr>
        <w:t>adequately </w:t>
      </w:r>
      <w:r>
        <w:rPr/>
        <w:t>by </w:t>
      </w:r>
      <w:r>
        <w:rPr>
          <w:spacing w:val="-3"/>
        </w:rPr>
        <w:t>his </w:t>
      </w:r>
      <w:r>
        <w:rPr>
          <w:spacing w:val="-5"/>
        </w:rPr>
        <w:t>contemporaries, </w:t>
      </w:r>
      <w:r>
        <w:rPr>
          <w:spacing w:val="-3"/>
        </w:rPr>
        <w:t>but </w:t>
      </w:r>
      <w:r>
        <w:rPr>
          <w:spacing w:val="-4"/>
        </w:rPr>
        <w:t>for </w:t>
      </w:r>
      <w:r>
        <w:rPr>
          <w:spacing w:val="-3"/>
        </w:rPr>
        <w:t>us </w:t>
      </w:r>
      <w:r>
        <w:rPr>
          <w:spacing w:val="-4"/>
        </w:rPr>
        <w:t>today </w:t>
      </w:r>
      <w:r>
        <w:rPr/>
        <w:t>it </w:t>
      </w:r>
      <w:r>
        <w:rPr>
          <w:spacing w:val="-5"/>
        </w:rPr>
        <w:t>might sometimes </w:t>
      </w:r>
      <w:r>
        <w:rPr>
          <w:spacing w:val="-4"/>
        </w:rPr>
        <w:t>look like </w:t>
      </w:r>
      <w:r>
        <w:rPr/>
        <w:t>a </w:t>
      </w:r>
      <w:r>
        <w:rPr>
          <w:spacing w:val="-5"/>
        </w:rPr>
        <w:t>complete terminological mess, which </w:t>
      </w:r>
      <w:r>
        <w:rPr>
          <w:spacing w:val="-4"/>
        </w:rPr>
        <w:t>we will </w:t>
      </w:r>
      <w:r>
        <w:rPr>
          <w:spacing w:val="-3"/>
        </w:rPr>
        <w:t>try to </w:t>
      </w:r>
      <w:r>
        <w:rPr>
          <w:spacing w:val="-5"/>
        </w:rPr>
        <w:t>discuss </w:t>
      </w:r>
      <w:r>
        <w:rPr>
          <w:spacing w:val="-3"/>
        </w:rPr>
        <w:t>in </w:t>
      </w:r>
      <w:r>
        <w:rPr>
          <w:spacing w:val="-4"/>
        </w:rPr>
        <w:t>the </w:t>
      </w:r>
      <w:r>
        <w:rPr>
          <w:spacing w:val="-5"/>
        </w:rPr>
        <w:t>following paragraphs. </w:t>
      </w:r>
      <w:r>
        <w:rPr>
          <w:spacing w:val="-3"/>
        </w:rPr>
        <w:t>Our </w:t>
      </w:r>
      <w:r>
        <w:rPr>
          <w:spacing w:val="-4"/>
        </w:rPr>
        <w:t>search </w:t>
      </w:r>
      <w:r>
        <w:rPr>
          <w:spacing w:val="-3"/>
        </w:rPr>
        <w:t>for </w:t>
      </w:r>
      <w:r>
        <w:rPr>
          <w:spacing w:val="-5"/>
        </w:rPr>
        <w:t>answers </w:t>
      </w:r>
      <w:r>
        <w:rPr>
          <w:spacing w:val="-3"/>
        </w:rPr>
        <w:t>to </w:t>
      </w:r>
      <w:r>
        <w:rPr>
          <w:spacing w:val="-4"/>
        </w:rPr>
        <w:t>the question </w:t>
      </w:r>
      <w:r>
        <w:rPr/>
        <w:t>of </w:t>
      </w:r>
      <w:r>
        <w:rPr>
          <w:spacing w:val="-4"/>
        </w:rPr>
        <w:t>who can </w:t>
      </w:r>
      <w:r>
        <w:rPr/>
        <w:t>be </w:t>
      </w:r>
      <w:r>
        <w:rPr>
          <w:spacing w:val="-5"/>
        </w:rPr>
        <w:t>considered </w:t>
      </w:r>
      <w:r>
        <w:rPr/>
        <w:t>a </w:t>
      </w:r>
      <w:r>
        <w:rPr>
          <w:spacing w:val="-5"/>
        </w:rPr>
        <w:t>“moderately” educated person (“mediocriter doctus”) </w:t>
      </w:r>
      <w:r>
        <w:rPr>
          <w:spacing w:val="-4"/>
        </w:rPr>
        <w:t>(Cic. </w:t>
      </w:r>
      <w:r>
        <w:rPr/>
        <w:t>De </w:t>
      </w:r>
      <w:r>
        <w:rPr>
          <w:spacing w:val="-5"/>
        </w:rPr>
        <w:t>F. III.I.3) resulted </w:t>
      </w:r>
      <w:r>
        <w:rPr>
          <w:spacing w:val="-3"/>
        </w:rPr>
        <w:t>in </w:t>
      </w:r>
      <w:r>
        <w:rPr>
          <w:spacing w:val="-4"/>
        </w:rPr>
        <w:t>the </w:t>
      </w:r>
      <w:r>
        <w:rPr>
          <w:spacing w:val="-5"/>
        </w:rPr>
        <w:t>three definitions </w:t>
      </w:r>
      <w:r>
        <w:rPr>
          <w:spacing w:val="-3"/>
        </w:rPr>
        <w:t>of </w:t>
      </w:r>
      <w:r>
        <w:rPr>
          <w:spacing w:val="-4"/>
        </w:rPr>
        <w:t>the</w:t>
      </w:r>
      <w:r>
        <w:rPr>
          <w:spacing w:val="-8"/>
        </w:rPr>
        <w:t> </w:t>
      </w:r>
      <w:r>
        <w:rPr>
          <w:spacing w:val="-5"/>
        </w:rPr>
        <w:t>role</w:t>
      </w:r>
      <w:r>
        <w:rPr>
          <w:spacing w:val="-7"/>
        </w:rPr>
        <w:t> </w:t>
      </w:r>
      <w:r>
        <w:rPr>
          <w:spacing w:val="-4"/>
        </w:rPr>
        <w:t>and</w:t>
      </w:r>
      <w:r>
        <w:rPr>
          <w:spacing w:val="-6"/>
        </w:rPr>
        <w:t> </w:t>
      </w:r>
      <w:r>
        <w:rPr>
          <w:spacing w:val="-5"/>
        </w:rPr>
        <w:t>mission</w:t>
      </w:r>
      <w:r>
        <w:rPr>
          <w:spacing w:val="-9"/>
        </w:rPr>
        <w:t> </w:t>
      </w:r>
      <w:r>
        <w:rPr/>
        <w:t>of</w:t>
      </w:r>
      <w:r>
        <w:rPr>
          <w:spacing w:val="-10"/>
        </w:rPr>
        <w:t> </w:t>
      </w:r>
      <w:r>
        <w:rPr>
          <w:spacing w:val="-5"/>
        </w:rPr>
        <w:t>education</w:t>
      </w:r>
      <w:r>
        <w:rPr>
          <w:spacing w:val="-10"/>
        </w:rPr>
        <w:t> </w:t>
      </w:r>
      <w:r>
        <w:rPr>
          <w:spacing w:val="-5"/>
        </w:rPr>
        <w:t>proposed</w:t>
      </w:r>
      <w:r>
        <w:rPr>
          <w:spacing w:val="-9"/>
        </w:rPr>
        <w:t> </w:t>
      </w:r>
      <w:r>
        <w:rPr/>
        <w:t>by</w:t>
      </w:r>
      <w:r>
        <w:rPr>
          <w:spacing w:val="-11"/>
        </w:rPr>
        <w:t> </w:t>
      </w:r>
      <w:r>
        <w:rPr>
          <w:spacing w:val="-5"/>
        </w:rPr>
        <w:t>Cicero.</w:t>
      </w:r>
    </w:p>
    <w:p>
      <w:pPr>
        <w:pStyle w:val="BodyText"/>
        <w:spacing w:line="235" w:lineRule="auto"/>
        <w:ind w:right="217" w:firstLine="453"/>
      </w:pPr>
      <w:r>
        <w:rPr>
          <w:spacing w:val="-5"/>
        </w:rPr>
        <w:t>Despite </w:t>
      </w:r>
      <w:r>
        <w:rPr>
          <w:spacing w:val="-4"/>
        </w:rPr>
        <w:t>the fact that </w:t>
      </w:r>
      <w:r>
        <w:rPr>
          <w:spacing w:val="-5"/>
        </w:rPr>
        <w:t>Cicero indeed outlined </w:t>
      </w:r>
      <w:r>
        <w:rPr>
          <w:spacing w:val="-4"/>
        </w:rPr>
        <w:t>the </w:t>
      </w:r>
      <w:r>
        <w:rPr>
          <w:spacing w:val="-3"/>
        </w:rPr>
        <w:t>key </w:t>
      </w:r>
      <w:r>
        <w:rPr>
          <w:spacing w:val="-4"/>
        </w:rPr>
        <w:t>issues </w:t>
      </w:r>
      <w:r>
        <w:rPr>
          <w:spacing w:val="-3"/>
        </w:rPr>
        <w:t>of </w:t>
      </w:r>
      <w:r>
        <w:rPr>
          <w:spacing w:val="-5"/>
        </w:rPr>
        <w:t>modern education, </w:t>
      </w:r>
      <w:r>
        <w:rPr>
          <w:spacing w:val="-3"/>
        </w:rPr>
        <w:t>he did </w:t>
      </w:r>
      <w:r>
        <w:rPr>
          <w:spacing w:val="-4"/>
        </w:rPr>
        <w:t>not </w:t>
      </w:r>
      <w:r>
        <w:rPr>
          <w:spacing w:val="-5"/>
        </w:rPr>
        <w:t>consider </w:t>
      </w:r>
      <w:r>
        <w:rPr>
          <w:spacing w:val="-4"/>
        </w:rPr>
        <w:t>the history </w:t>
      </w:r>
      <w:r>
        <w:rPr/>
        <w:t>of </w:t>
      </w:r>
      <w:r>
        <w:rPr>
          <w:spacing w:val="-5"/>
        </w:rPr>
        <w:t>education </w:t>
      </w:r>
      <w:r>
        <w:rPr/>
        <w:t>as a </w:t>
      </w:r>
      <w:r>
        <w:rPr>
          <w:spacing w:val="-5"/>
        </w:rPr>
        <w:t>history </w:t>
      </w:r>
      <w:r>
        <w:rPr/>
        <w:t>of </w:t>
      </w:r>
      <w:r>
        <w:rPr>
          <w:spacing w:val="-4"/>
        </w:rPr>
        <w:t>the </w:t>
      </w:r>
      <w:r>
        <w:rPr>
          <w:spacing w:val="-5"/>
        </w:rPr>
        <w:t>problems </w:t>
      </w:r>
      <w:r>
        <w:rPr>
          <w:spacing w:val="-4"/>
        </w:rPr>
        <w:t>that his </w:t>
      </w:r>
      <w:r>
        <w:rPr>
          <w:spacing w:val="-5"/>
        </w:rPr>
        <w:t>predecessors </w:t>
      </w:r>
      <w:r>
        <w:rPr>
          <w:spacing w:val="-4"/>
        </w:rPr>
        <w:t>had posed and solved </w:t>
      </w:r>
      <w:r>
        <w:rPr>
          <w:spacing w:val="-5"/>
        </w:rPr>
        <w:t>more </w:t>
      </w:r>
      <w:r>
        <w:rPr>
          <w:spacing w:val="-3"/>
        </w:rPr>
        <w:t>or </w:t>
      </w:r>
      <w:r>
        <w:rPr>
          <w:spacing w:val="-4"/>
        </w:rPr>
        <w:t>less  </w:t>
      </w:r>
      <w:r>
        <w:rPr>
          <w:spacing w:val="-5"/>
        </w:rPr>
        <w:t>successfully. </w:t>
      </w:r>
      <w:r>
        <w:rPr>
          <w:spacing w:val="-3"/>
        </w:rPr>
        <w:t>It is </w:t>
      </w:r>
      <w:r>
        <w:rPr>
          <w:spacing w:val="-5"/>
        </w:rPr>
        <w:t>surprising </w:t>
      </w:r>
      <w:r>
        <w:rPr>
          <w:spacing w:val="-4"/>
        </w:rPr>
        <w:t>but </w:t>
      </w:r>
      <w:r>
        <w:rPr>
          <w:spacing w:val="-5"/>
        </w:rPr>
        <w:t>modern researchers </w:t>
      </w:r>
      <w:r>
        <w:rPr>
          <w:spacing w:val="-4"/>
        </w:rPr>
        <w:t>hardly </w:t>
      </w:r>
      <w:r>
        <w:rPr>
          <w:spacing w:val="-5"/>
        </w:rPr>
        <w:t>recognize Cicero’s interest </w:t>
      </w:r>
      <w:r>
        <w:rPr>
          <w:spacing w:val="-3"/>
        </w:rPr>
        <w:t>in </w:t>
      </w:r>
      <w:r>
        <w:rPr>
          <w:spacing w:val="-4"/>
        </w:rPr>
        <w:t>solving problems that </w:t>
      </w:r>
      <w:r>
        <w:rPr>
          <w:i/>
          <w:spacing w:val="-5"/>
        </w:rPr>
        <w:t>were meaningful personally </w:t>
      </w:r>
      <w:r>
        <w:rPr>
          <w:i/>
          <w:spacing w:val="-4"/>
        </w:rPr>
        <w:t>for him. </w:t>
      </w:r>
      <w:r>
        <w:rPr>
          <w:spacing w:val="-5"/>
        </w:rPr>
        <w:t>Cicero focussed, </w:t>
      </w:r>
      <w:r>
        <w:rPr>
          <w:spacing w:val="-4"/>
        </w:rPr>
        <w:t>first </w:t>
      </w:r>
      <w:r>
        <w:rPr/>
        <w:t>of </w:t>
      </w:r>
      <w:r>
        <w:rPr>
          <w:spacing w:val="-4"/>
        </w:rPr>
        <w:t>all, </w:t>
      </w:r>
      <w:r>
        <w:rPr>
          <w:spacing w:val="-3"/>
        </w:rPr>
        <w:t>on the </w:t>
      </w:r>
      <w:r>
        <w:rPr>
          <w:spacing w:val="-4"/>
        </w:rPr>
        <w:t>needs </w:t>
      </w:r>
      <w:r>
        <w:rPr/>
        <w:t>of </w:t>
      </w:r>
      <w:r>
        <w:rPr>
          <w:spacing w:val="-3"/>
        </w:rPr>
        <w:t>his </w:t>
      </w:r>
      <w:r>
        <w:rPr>
          <w:spacing w:val="-4"/>
        </w:rPr>
        <w:t>own </w:t>
      </w:r>
      <w:r>
        <w:rPr>
          <w:spacing w:val="-5"/>
        </w:rPr>
        <w:t>philosophical </w:t>
      </w:r>
      <w:r>
        <w:rPr>
          <w:spacing w:val="-4"/>
        </w:rPr>
        <w:t>and pedagogical </w:t>
      </w:r>
      <w:r>
        <w:rPr>
          <w:spacing w:val="-5"/>
        </w:rPr>
        <w:t>conception, </w:t>
      </w:r>
      <w:r>
        <w:rPr>
          <w:spacing w:val="-4"/>
        </w:rPr>
        <w:t>and </w:t>
      </w:r>
      <w:r>
        <w:rPr/>
        <w:t>it </w:t>
      </w:r>
      <w:r>
        <w:rPr>
          <w:spacing w:val="-4"/>
        </w:rPr>
        <w:t>was </w:t>
      </w:r>
      <w:r>
        <w:rPr>
          <w:spacing w:val="-3"/>
        </w:rPr>
        <w:t>for </w:t>
      </w:r>
      <w:r>
        <w:rPr>
          <w:spacing w:val="-4"/>
        </w:rPr>
        <w:t>its sake that </w:t>
      </w:r>
      <w:r>
        <w:rPr>
          <w:spacing w:val="-3"/>
        </w:rPr>
        <w:t>he </w:t>
      </w:r>
      <w:r>
        <w:rPr>
          <w:spacing w:val="-5"/>
        </w:rPr>
        <w:t>interpreted </w:t>
      </w:r>
      <w:r>
        <w:rPr>
          <w:spacing w:val="-3"/>
        </w:rPr>
        <w:t>the </w:t>
      </w:r>
      <w:r>
        <w:rPr>
          <w:spacing w:val="-5"/>
        </w:rPr>
        <w:t>terminological constructs which </w:t>
      </w:r>
      <w:r>
        <w:rPr>
          <w:spacing w:val="-4"/>
        </w:rPr>
        <w:t>we now zealously </w:t>
      </w:r>
      <w:r>
        <w:rPr>
          <w:spacing w:val="-5"/>
        </w:rPr>
        <w:t>interpret. </w:t>
      </w:r>
      <w:r>
        <w:rPr>
          <w:spacing w:val="-3"/>
        </w:rPr>
        <w:t>It </w:t>
      </w:r>
      <w:r>
        <w:rPr>
          <w:spacing w:val="-5"/>
        </w:rPr>
        <w:t>must </w:t>
      </w:r>
      <w:r>
        <w:rPr/>
        <w:t>be </w:t>
      </w:r>
      <w:r>
        <w:rPr>
          <w:spacing w:val="-5"/>
        </w:rPr>
        <w:t>admitted </w:t>
      </w:r>
      <w:r>
        <w:rPr>
          <w:spacing w:val="-4"/>
        </w:rPr>
        <w:t>that </w:t>
      </w:r>
      <w:r>
        <w:rPr>
          <w:spacing w:val="-3"/>
        </w:rPr>
        <w:t>he did </w:t>
      </w:r>
      <w:r>
        <w:rPr>
          <w:spacing w:val="-4"/>
        </w:rPr>
        <w:t>not give </w:t>
      </w:r>
      <w:r>
        <w:rPr>
          <w:spacing w:val="-3"/>
        </w:rPr>
        <w:t>an </w:t>
      </w:r>
      <w:r>
        <w:rPr>
          <w:spacing w:val="-5"/>
        </w:rPr>
        <w:t>impartial account </w:t>
      </w:r>
      <w:r>
        <w:rPr/>
        <w:t>of </w:t>
      </w:r>
      <w:r>
        <w:rPr>
          <w:spacing w:val="-3"/>
        </w:rPr>
        <w:t>his </w:t>
      </w:r>
      <w:r>
        <w:rPr>
          <w:spacing w:val="-5"/>
        </w:rPr>
        <w:t>predecessors’ ideas, </w:t>
      </w:r>
      <w:r>
        <w:rPr>
          <w:spacing w:val="-4"/>
        </w:rPr>
        <w:t>and </w:t>
      </w:r>
      <w:r>
        <w:rPr/>
        <w:t>by </w:t>
      </w:r>
      <w:r>
        <w:rPr>
          <w:spacing w:val="-3"/>
        </w:rPr>
        <w:t>no </w:t>
      </w:r>
      <w:r>
        <w:rPr>
          <w:spacing w:val="-5"/>
        </w:rPr>
        <w:t>means indisputably revealed such ideas </w:t>
      </w:r>
      <w:r>
        <w:rPr>
          <w:spacing w:val="-3"/>
        </w:rPr>
        <w:t>to his </w:t>
      </w:r>
      <w:r>
        <w:rPr>
          <w:spacing w:val="-5"/>
        </w:rPr>
        <w:t>followers. </w:t>
      </w:r>
      <w:r>
        <w:rPr/>
        <w:t>A </w:t>
      </w:r>
      <w:r>
        <w:rPr>
          <w:spacing w:val="-4"/>
        </w:rPr>
        <w:t>problem </w:t>
      </w:r>
      <w:r>
        <w:rPr>
          <w:spacing w:val="-5"/>
        </w:rPr>
        <w:t>vision  </w:t>
      </w:r>
      <w:r>
        <w:rPr/>
        <w:t>of </w:t>
      </w:r>
      <w:r>
        <w:rPr>
          <w:spacing w:val="-5"/>
        </w:rPr>
        <w:t>Cicero’s heritage </w:t>
      </w:r>
      <w:r>
        <w:rPr/>
        <w:t>is </w:t>
      </w:r>
      <w:r>
        <w:rPr>
          <w:spacing w:val="-5"/>
        </w:rPr>
        <w:t>intended </w:t>
      </w:r>
      <w:r>
        <w:rPr>
          <w:spacing w:val="-3"/>
        </w:rPr>
        <w:t>to </w:t>
      </w:r>
      <w:r>
        <w:rPr>
          <w:spacing w:val="-4"/>
        </w:rPr>
        <w:t>warn </w:t>
      </w:r>
      <w:r>
        <w:rPr>
          <w:spacing w:val="-5"/>
        </w:rPr>
        <w:t>against </w:t>
      </w:r>
      <w:r>
        <w:rPr>
          <w:spacing w:val="-4"/>
        </w:rPr>
        <w:t>the </w:t>
      </w:r>
      <w:r>
        <w:rPr>
          <w:spacing w:val="-5"/>
        </w:rPr>
        <w:t>interpretation </w:t>
      </w:r>
      <w:r>
        <w:rPr/>
        <w:t>of </w:t>
      </w:r>
      <w:r>
        <w:rPr>
          <w:spacing w:val="-3"/>
        </w:rPr>
        <w:t>his </w:t>
      </w:r>
      <w:r>
        <w:rPr>
          <w:spacing w:val="-5"/>
        </w:rPr>
        <w:t>texts </w:t>
      </w:r>
      <w:r>
        <w:rPr>
          <w:spacing w:val="-4"/>
        </w:rPr>
        <w:t>solely </w:t>
      </w:r>
      <w:r>
        <w:rPr>
          <w:spacing w:val="-3"/>
        </w:rPr>
        <w:t>as </w:t>
      </w:r>
      <w:r>
        <w:rPr/>
        <w:t>a </w:t>
      </w:r>
      <w:r>
        <w:rPr>
          <w:spacing w:val="-5"/>
        </w:rPr>
        <w:t>convenient material </w:t>
      </w:r>
      <w:r>
        <w:rPr>
          <w:spacing w:val="-3"/>
        </w:rPr>
        <w:t>for </w:t>
      </w:r>
      <w:r>
        <w:rPr>
          <w:spacing w:val="-5"/>
        </w:rPr>
        <w:t>substantiating various contemporary problems (including </w:t>
      </w:r>
      <w:r>
        <w:rPr>
          <w:spacing w:val="-4"/>
        </w:rPr>
        <w:t>those the </w:t>
      </w:r>
      <w:r>
        <w:rPr>
          <w:spacing w:val="-5"/>
        </w:rPr>
        <w:t>modern ecophilosophy </w:t>
      </w:r>
      <w:r>
        <w:rPr>
          <w:spacing w:val="-3"/>
        </w:rPr>
        <w:t>of </w:t>
      </w:r>
      <w:r>
        <w:rPr>
          <w:spacing w:val="-5"/>
        </w:rPr>
        <w:t>education faces). </w:t>
      </w:r>
      <w:r>
        <w:rPr>
          <w:spacing w:val="-3"/>
        </w:rPr>
        <w:t>It is of </w:t>
      </w:r>
      <w:r>
        <w:rPr>
          <w:spacing w:val="-5"/>
        </w:rPr>
        <w:t>fundamental importance </w:t>
      </w:r>
      <w:r>
        <w:rPr>
          <w:spacing w:val="-3"/>
        </w:rPr>
        <w:t>to </w:t>
      </w:r>
      <w:r>
        <w:rPr>
          <w:spacing w:val="-5"/>
        </w:rPr>
        <w:t>consider </w:t>
      </w:r>
      <w:r>
        <w:rPr>
          <w:spacing w:val="-3"/>
        </w:rPr>
        <w:t>his </w:t>
      </w:r>
      <w:r>
        <w:rPr>
          <w:spacing w:val="-5"/>
        </w:rPr>
        <w:t>teachings </w:t>
      </w:r>
      <w:r>
        <w:rPr>
          <w:spacing w:val="-4"/>
        </w:rPr>
        <w:t>and texts </w:t>
      </w:r>
      <w:r>
        <w:rPr/>
        <w:t>as </w:t>
      </w:r>
      <w:r>
        <w:rPr>
          <w:spacing w:val="-5"/>
        </w:rPr>
        <w:t>created </w:t>
      </w:r>
      <w:r>
        <w:rPr>
          <w:spacing w:val="-4"/>
        </w:rPr>
        <w:t>and </w:t>
      </w:r>
      <w:r>
        <w:rPr>
          <w:spacing w:val="-5"/>
        </w:rPr>
        <w:t>functioning within </w:t>
      </w:r>
      <w:r>
        <w:rPr/>
        <w:t>a </w:t>
      </w:r>
      <w:r>
        <w:rPr>
          <w:spacing w:val="-5"/>
        </w:rPr>
        <w:t>specific historical </w:t>
      </w:r>
      <w:r>
        <w:rPr>
          <w:spacing w:val="-4"/>
        </w:rPr>
        <w:t>problem </w:t>
      </w:r>
      <w:r>
        <w:rPr>
          <w:spacing w:val="-5"/>
        </w:rPr>
        <w:t>field. </w:t>
      </w:r>
      <w:r>
        <w:rPr>
          <w:spacing w:val="-3"/>
        </w:rPr>
        <w:t>It </w:t>
      </w:r>
      <w:r>
        <w:rPr>
          <w:spacing w:val="-4"/>
        </w:rPr>
        <w:t>could also </w:t>
      </w:r>
      <w:r>
        <w:rPr>
          <w:spacing w:val="-5"/>
        </w:rPr>
        <w:t>allow </w:t>
      </w:r>
      <w:r>
        <w:rPr>
          <w:spacing w:val="-3"/>
        </w:rPr>
        <w:t>us to </w:t>
      </w:r>
      <w:r>
        <w:rPr>
          <w:spacing w:val="-5"/>
        </w:rPr>
        <w:t>formulate </w:t>
      </w:r>
      <w:r>
        <w:rPr>
          <w:spacing w:val="-4"/>
        </w:rPr>
        <w:t>and specify the </w:t>
      </w:r>
      <w:r>
        <w:rPr>
          <w:spacing w:val="-5"/>
        </w:rPr>
        <w:t>content </w:t>
      </w:r>
      <w:r>
        <w:rPr>
          <w:spacing w:val="-3"/>
        </w:rPr>
        <w:t>of </w:t>
      </w:r>
      <w:r>
        <w:rPr>
          <w:spacing w:val="-4"/>
        </w:rPr>
        <w:t>the problem that </w:t>
      </w:r>
      <w:r>
        <w:rPr>
          <w:spacing w:val="-5"/>
        </w:rPr>
        <w:t>Cicero posed when </w:t>
      </w:r>
      <w:r>
        <w:rPr>
          <w:spacing w:val="-3"/>
        </w:rPr>
        <w:t>he </w:t>
      </w:r>
      <w:r>
        <w:rPr>
          <w:spacing w:val="-5"/>
        </w:rPr>
        <w:t>presented </w:t>
      </w:r>
      <w:r>
        <w:rPr>
          <w:spacing w:val="-3"/>
        </w:rPr>
        <w:t>his </w:t>
      </w:r>
      <w:r>
        <w:rPr>
          <w:spacing w:val="-5"/>
        </w:rPr>
        <w:t>experience </w:t>
      </w:r>
      <w:r>
        <w:rPr>
          <w:spacing w:val="-3"/>
        </w:rPr>
        <w:t>of </w:t>
      </w:r>
      <w:r>
        <w:rPr>
          <w:spacing w:val="-5"/>
        </w:rPr>
        <w:t>ecophilosophical interpretation </w:t>
      </w:r>
      <w:r>
        <w:rPr>
          <w:spacing w:val="-3"/>
        </w:rPr>
        <w:t>of </w:t>
      </w:r>
      <w:r>
        <w:rPr>
          <w:spacing w:val="-5"/>
        </w:rPr>
        <w:t>contemporary education, which somewhat resembled </w:t>
      </w:r>
      <w:r>
        <w:rPr/>
        <w:t>a </w:t>
      </w:r>
      <w:r>
        <w:rPr>
          <w:spacing w:val="-5"/>
        </w:rPr>
        <w:t>boomerang, launched </w:t>
      </w:r>
      <w:r>
        <w:rPr>
          <w:spacing w:val="-4"/>
        </w:rPr>
        <w:t>into the </w:t>
      </w:r>
      <w:r>
        <w:rPr>
          <w:spacing w:val="-5"/>
        </w:rPr>
        <w:t>city’s space </w:t>
      </w:r>
      <w:r>
        <w:rPr>
          <w:spacing w:val="-4"/>
        </w:rPr>
        <w:t>and </w:t>
      </w:r>
      <w:r>
        <w:rPr>
          <w:spacing w:val="-5"/>
        </w:rPr>
        <w:t>always returning </w:t>
      </w:r>
      <w:r>
        <w:rPr>
          <w:spacing w:val="-3"/>
        </w:rPr>
        <w:t>to </w:t>
      </w:r>
      <w:r>
        <w:rPr>
          <w:spacing w:val="-4"/>
        </w:rPr>
        <w:t>the </w:t>
      </w:r>
      <w:r>
        <w:rPr>
          <w:spacing w:val="-5"/>
        </w:rPr>
        <w:t>thrower </w:t>
      </w:r>
      <w:r>
        <w:rPr>
          <w:spacing w:val="-3"/>
        </w:rPr>
        <w:t>in </w:t>
      </w:r>
      <w:r>
        <w:rPr>
          <w:spacing w:val="-4"/>
        </w:rPr>
        <w:t>the form </w:t>
      </w:r>
      <w:r>
        <w:rPr>
          <w:spacing w:val="-3"/>
        </w:rPr>
        <w:t>of </w:t>
      </w:r>
      <w:r>
        <w:rPr>
          <w:spacing w:val="-5"/>
        </w:rPr>
        <w:t>various educational practices. </w:t>
      </w:r>
      <w:r>
        <w:rPr>
          <w:spacing w:val="-4"/>
        </w:rPr>
        <w:t>The </w:t>
      </w:r>
      <w:r>
        <w:rPr>
          <w:spacing w:val="-5"/>
        </w:rPr>
        <w:t>idea that </w:t>
      </w:r>
      <w:r>
        <w:rPr/>
        <w:t>a </w:t>
      </w:r>
      <w:r>
        <w:rPr>
          <w:spacing w:val="-4"/>
        </w:rPr>
        <w:t>person’s life flows </w:t>
      </w:r>
      <w:r>
        <w:rPr>
          <w:spacing w:val="-5"/>
        </w:rPr>
        <w:t>according </w:t>
      </w:r>
      <w:r>
        <w:rPr>
          <w:spacing w:val="-3"/>
        </w:rPr>
        <w:t>to </w:t>
      </w:r>
      <w:r>
        <w:rPr>
          <w:spacing w:val="-5"/>
        </w:rPr>
        <w:t>certain </w:t>
      </w:r>
      <w:r>
        <w:rPr>
          <w:spacing w:val="-4"/>
        </w:rPr>
        <w:t>laws and the </w:t>
      </w:r>
      <w:r>
        <w:rPr>
          <w:spacing w:val="-5"/>
        </w:rPr>
        <w:t>inevitability </w:t>
      </w:r>
      <w:r>
        <w:rPr/>
        <w:t>of </w:t>
      </w:r>
      <w:r>
        <w:rPr>
          <w:spacing w:val="-5"/>
        </w:rPr>
        <w:t>many things </w:t>
      </w:r>
      <w:r>
        <w:rPr>
          <w:spacing w:val="-3"/>
        </w:rPr>
        <w:t>in </w:t>
      </w:r>
      <w:r>
        <w:rPr/>
        <w:t>it </w:t>
      </w:r>
      <w:r>
        <w:rPr>
          <w:spacing w:val="-3"/>
        </w:rPr>
        <w:t>is </w:t>
      </w:r>
      <w:r>
        <w:rPr>
          <w:spacing w:val="-4"/>
        </w:rPr>
        <w:t>quite </w:t>
      </w:r>
      <w:r>
        <w:rPr/>
        <w:t>a </w:t>
      </w:r>
      <w:r>
        <w:rPr>
          <w:spacing w:val="-4"/>
        </w:rPr>
        <w:t>natural </w:t>
      </w:r>
      <w:r>
        <w:rPr>
          <w:spacing w:val="-5"/>
        </w:rPr>
        <w:t>process </w:t>
      </w:r>
      <w:r>
        <w:rPr/>
        <w:t>is </w:t>
      </w:r>
      <w:r>
        <w:rPr>
          <w:spacing w:val="-5"/>
        </w:rPr>
        <w:t>repeated </w:t>
      </w:r>
      <w:r>
        <w:rPr>
          <w:spacing w:val="-3"/>
        </w:rPr>
        <w:t>in </w:t>
      </w:r>
      <w:r>
        <w:rPr>
          <w:spacing w:val="-5"/>
        </w:rPr>
        <w:t>Cicero’s works, speeches </w:t>
      </w:r>
      <w:r>
        <w:rPr>
          <w:spacing w:val="-3"/>
        </w:rPr>
        <w:t>and </w:t>
      </w:r>
      <w:r>
        <w:rPr>
          <w:spacing w:val="-5"/>
        </w:rPr>
        <w:t>letters </w:t>
      </w:r>
      <w:r>
        <w:rPr>
          <w:spacing w:val="-4"/>
        </w:rPr>
        <w:t>over and over</w:t>
      </w:r>
      <w:r>
        <w:rPr>
          <w:spacing w:val="-33"/>
        </w:rPr>
        <w:t> </w:t>
      </w:r>
      <w:r>
        <w:rPr>
          <w:spacing w:val="-4"/>
        </w:rPr>
        <w:t>again:</w:t>
      </w:r>
    </w:p>
    <w:p>
      <w:pPr>
        <w:spacing w:line="209" w:lineRule="exact" w:before="28"/>
        <w:ind w:left="568" w:right="0" w:firstLine="0"/>
        <w:jc w:val="left"/>
        <w:rPr>
          <w:sz w:val="19"/>
        </w:rPr>
      </w:pPr>
      <w:r>
        <w:rPr>
          <w:sz w:val="19"/>
        </w:rPr>
        <w:t>to each is given what is fit for him. The boy is weak:</w:t>
      </w:r>
    </w:p>
    <w:p>
      <w:pPr>
        <w:spacing w:line="200" w:lineRule="exact" w:before="0"/>
        <w:ind w:left="568" w:right="0" w:firstLine="0"/>
        <w:jc w:val="left"/>
        <w:rPr>
          <w:sz w:val="19"/>
        </w:rPr>
      </w:pPr>
      <w:r>
        <w:rPr>
          <w:sz w:val="19"/>
        </w:rPr>
        <w:t>youth is more full of fire: Increasing years have more of soberness:</w:t>
      </w:r>
    </w:p>
    <w:p>
      <w:pPr>
        <w:spacing w:line="218" w:lineRule="auto" w:before="7"/>
        <w:ind w:left="568" w:right="360" w:firstLine="0"/>
        <w:jc w:val="left"/>
        <w:rPr>
          <w:sz w:val="19"/>
        </w:rPr>
      </w:pPr>
      <w:r>
        <w:rPr>
          <w:sz w:val="19"/>
        </w:rPr>
        <w:t>And </w:t>
      </w:r>
      <w:r>
        <w:rPr>
          <w:spacing w:val="-3"/>
          <w:sz w:val="19"/>
        </w:rPr>
        <w:t>so in the age there is </w:t>
      </w:r>
      <w:r>
        <w:rPr>
          <w:sz w:val="19"/>
        </w:rPr>
        <w:t>a </w:t>
      </w:r>
      <w:r>
        <w:rPr>
          <w:spacing w:val="-3"/>
          <w:sz w:val="19"/>
        </w:rPr>
        <w:t>ripeness too. Each should </w:t>
      </w:r>
      <w:r>
        <w:rPr>
          <w:sz w:val="19"/>
        </w:rPr>
        <w:t>be </w:t>
      </w:r>
      <w:r>
        <w:rPr>
          <w:spacing w:val="-4"/>
          <w:sz w:val="19"/>
        </w:rPr>
        <w:t>gardened </w:t>
      </w:r>
      <w:r>
        <w:rPr>
          <w:sz w:val="19"/>
        </w:rPr>
        <w:t>in </w:t>
      </w:r>
      <w:r>
        <w:rPr>
          <w:spacing w:val="-3"/>
          <w:sz w:val="19"/>
        </w:rPr>
        <w:t>its proper time, And made the most </w:t>
      </w:r>
      <w:r>
        <w:rPr>
          <w:sz w:val="19"/>
        </w:rPr>
        <w:t>of </w:t>
      </w:r>
      <w:r>
        <w:rPr>
          <w:spacing w:val="-3"/>
          <w:sz w:val="19"/>
        </w:rPr>
        <w:t>(Cic. Sen. IX.33)</w:t>
      </w:r>
    </w:p>
    <w:p>
      <w:pPr>
        <w:pStyle w:val="BodyText"/>
        <w:spacing w:line="230" w:lineRule="auto" w:before="39"/>
        <w:ind w:right="218" w:firstLine="453"/>
      </w:pPr>
      <w:r>
        <w:rPr>
          <w:spacing w:val="-5"/>
        </w:rPr>
        <w:t>Human </w:t>
      </w:r>
      <w:r>
        <w:rPr>
          <w:spacing w:val="-4"/>
        </w:rPr>
        <w:t>desire </w:t>
      </w:r>
      <w:r>
        <w:rPr>
          <w:spacing w:val="-3"/>
        </w:rPr>
        <w:t>to </w:t>
      </w:r>
      <w:r>
        <w:rPr>
          <w:spacing w:val="-5"/>
        </w:rPr>
        <w:t>overcome </w:t>
      </w:r>
      <w:r>
        <w:rPr>
          <w:spacing w:val="-3"/>
        </w:rPr>
        <w:t>the </w:t>
      </w:r>
      <w:r>
        <w:rPr>
          <w:spacing w:val="-5"/>
        </w:rPr>
        <w:t>inevitable seems weird </w:t>
      </w:r>
      <w:r>
        <w:rPr>
          <w:spacing w:val="-3"/>
        </w:rPr>
        <w:t>to </w:t>
      </w:r>
      <w:r>
        <w:rPr>
          <w:spacing w:val="-5"/>
        </w:rPr>
        <w:t>Cicero, </w:t>
      </w:r>
      <w:r>
        <w:rPr>
          <w:spacing w:val="-3"/>
        </w:rPr>
        <w:t>and he </w:t>
      </w:r>
      <w:r>
        <w:rPr>
          <w:spacing w:val="-5"/>
        </w:rPr>
        <w:t>affirms </w:t>
      </w:r>
      <w:r>
        <w:rPr>
          <w:spacing w:val="-4"/>
        </w:rPr>
        <w:t>that </w:t>
      </w:r>
      <w:r>
        <w:rPr/>
        <w:t>it </w:t>
      </w:r>
      <w:r>
        <w:rPr>
          <w:spacing w:val="-3"/>
        </w:rPr>
        <w:t>is </w:t>
      </w:r>
      <w:r>
        <w:rPr>
          <w:spacing w:val="-4"/>
        </w:rPr>
        <w:t>vital </w:t>
      </w:r>
      <w:r>
        <w:rPr>
          <w:spacing w:val="-3"/>
        </w:rPr>
        <w:t>to </w:t>
      </w:r>
      <w:r>
        <w:rPr>
          <w:spacing w:val="-4"/>
        </w:rPr>
        <w:t>accept </w:t>
      </w:r>
      <w:r>
        <w:rPr>
          <w:spacing w:val="-3"/>
        </w:rPr>
        <w:t>the </w:t>
      </w:r>
      <w:r>
        <w:rPr>
          <w:spacing w:val="-5"/>
        </w:rPr>
        <w:t>inevitable </w:t>
      </w:r>
      <w:r>
        <w:rPr>
          <w:spacing w:val="-3"/>
        </w:rPr>
        <w:t>for </w:t>
      </w:r>
      <w:r>
        <w:rPr>
          <w:spacing w:val="-4"/>
        </w:rPr>
        <w:t>the sake </w:t>
      </w:r>
      <w:r>
        <w:rPr>
          <w:spacing w:val="-3"/>
        </w:rPr>
        <w:t>of </w:t>
      </w:r>
      <w:r>
        <w:rPr>
          <w:spacing w:val="-5"/>
        </w:rPr>
        <w:t>preserving </w:t>
      </w:r>
      <w:r>
        <w:rPr>
          <w:spacing w:val="-4"/>
        </w:rPr>
        <w:t>your- self </w:t>
      </w:r>
      <w:r>
        <w:rPr>
          <w:spacing w:val="-3"/>
        </w:rPr>
        <w:t>in </w:t>
      </w:r>
      <w:r>
        <w:rPr>
          <w:spacing w:val="-4"/>
        </w:rPr>
        <w:t>the </w:t>
      </w:r>
      <w:r>
        <w:rPr>
          <w:spacing w:val="-5"/>
        </w:rPr>
        <w:t>world </w:t>
      </w:r>
      <w:r>
        <w:rPr>
          <w:spacing w:val="-4"/>
        </w:rPr>
        <w:t>and the world </w:t>
      </w:r>
      <w:r>
        <w:rPr>
          <w:spacing w:val="-3"/>
        </w:rPr>
        <w:t>in </w:t>
      </w:r>
      <w:r>
        <w:rPr>
          <w:spacing w:val="-5"/>
        </w:rPr>
        <w:t>you. Education, which pervades </w:t>
      </w:r>
      <w:r>
        <w:rPr>
          <w:spacing w:val="-3"/>
        </w:rPr>
        <w:t>all </w:t>
      </w:r>
      <w:r>
        <w:rPr>
          <w:spacing w:val="-5"/>
        </w:rPr>
        <w:t>ages </w:t>
      </w:r>
      <w:r>
        <w:rPr>
          <w:spacing w:val="-3"/>
        </w:rPr>
        <w:t>of</w:t>
      </w:r>
    </w:p>
    <w:p>
      <w:pPr>
        <w:spacing w:after="0" w:line="230" w:lineRule="auto"/>
        <w:sectPr>
          <w:headerReference w:type="even" r:id="rId227"/>
          <w:headerReference w:type="default" r:id="rId228"/>
          <w:pgSz w:w="8230" w:h="12190"/>
          <w:pgMar w:header="656" w:footer="0" w:top="900" w:bottom="280" w:left="680" w:right="680"/>
          <w:pgNumType w:start="352"/>
        </w:sectPr>
      </w:pPr>
    </w:p>
    <w:p>
      <w:pPr>
        <w:pStyle w:val="BodyText"/>
        <w:spacing w:line="230" w:lineRule="auto" w:before="159"/>
        <w:ind w:right="218"/>
      </w:pPr>
      <w:r>
        <w:rPr>
          <w:spacing w:val="-5"/>
        </w:rPr>
        <w:t>man, appears </w:t>
      </w:r>
      <w:r>
        <w:rPr/>
        <w:t>to </w:t>
      </w:r>
      <w:r>
        <w:rPr>
          <w:spacing w:val="-3"/>
        </w:rPr>
        <w:t>him </w:t>
      </w:r>
      <w:r>
        <w:rPr/>
        <w:t>a </w:t>
      </w:r>
      <w:r>
        <w:rPr>
          <w:spacing w:val="-3"/>
        </w:rPr>
        <w:t>key to </w:t>
      </w:r>
      <w:r>
        <w:rPr>
          <w:spacing w:val="-5"/>
        </w:rPr>
        <w:t>this </w:t>
      </w:r>
      <w:r>
        <w:rPr>
          <w:spacing w:val="-4"/>
        </w:rPr>
        <w:t>kind </w:t>
      </w:r>
      <w:r>
        <w:rPr>
          <w:spacing w:val="-3"/>
        </w:rPr>
        <w:t>of </w:t>
      </w:r>
      <w:r>
        <w:rPr>
          <w:spacing w:val="-5"/>
        </w:rPr>
        <w:t>preservation. </w:t>
      </w:r>
      <w:r>
        <w:rPr>
          <w:spacing w:val="-4"/>
        </w:rPr>
        <w:t>“And </w:t>
      </w:r>
      <w:r>
        <w:rPr>
          <w:spacing w:val="-5"/>
        </w:rPr>
        <w:t>these pursuits, with learning </w:t>
      </w:r>
      <w:r>
        <w:rPr>
          <w:spacing w:val="-4"/>
        </w:rPr>
        <w:t>for their goal, </w:t>
      </w:r>
      <w:r>
        <w:rPr>
          <w:spacing w:val="-3"/>
        </w:rPr>
        <w:t>to </w:t>
      </w:r>
      <w:r>
        <w:rPr>
          <w:spacing w:val="-4"/>
        </w:rPr>
        <w:t>those </w:t>
      </w:r>
      <w:r>
        <w:rPr>
          <w:spacing w:val="-5"/>
        </w:rPr>
        <w:t>who’re </w:t>
      </w:r>
      <w:r>
        <w:rPr>
          <w:spacing w:val="-4"/>
        </w:rPr>
        <w:t>prudent and </w:t>
      </w:r>
      <w:r>
        <w:rPr>
          <w:spacing w:val="-5"/>
        </w:rPr>
        <w:t>well-taught,  </w:t>
      </w:r>
      <w:r>
        <w:rPr>
          <w:spacing w:val="-4"/>
        </w:rPr>
        <w:t>still grow </w:t>
      </w:r>
      <w:r>
        <w:rPr>
          <w:spacing w:val="-5"/>
        </w:rPr>
        <w:t>with growing years” </w:t>
      </w:r>
      <w:r>
        <w:rPr>
          <w:spacing w:val="-4"/>
        </w:rPr>
        <w:t>(Cic. Sen. XIV.49). </w:t>
      </w:r>
      <w:r>
        <w:rPr>
          <w:spacing w:val="-5"/>
        </w:rPr>
        <w:t>Thus, </w:t>
      </w:r>
      <w:r>
        <w:rPr>
          <w:spacing w:val="-3"/>
        </w:rPr>
        <w:t>in </w:t>
      </w:r>
      <w:r>
        <w:rPr>
          <w:spacing w:val="-5"/>
        </w:rPr>
        <w:t>modern terms, Cicero talks </w:t>
      </w:r>
      <w:r>
        <w:rPr>
          <w:spacing w:val="-4"/>
        </w:rPr>
        <w:t>about </w:t>
      </w:r>
      <w:r>
        <w:rPr>
          <w:spacing w:val="-3"/>
        </w:rPr>
        <w:t>an </w:t>
      </w:r>
      <w:r>
        <w:rPr>
          <w:spacing w:val="-5"/>
        </w:rPr>
        <w:t>ecophilosophical approach </w:t>
      </w:r>
      <w:r>
        <w:rPr>
          <w:spacing w:val="-3"/>
        </w:rPr>
        <w:t>to </w:t>
      </w:r>
      <w:r>
        <w:rPr>
          <w:spacing w:val="-5"/>
        </w:rPr>
        <w:t>education, </w:t>
      </w:r>
      <w:r>
        <w:rPr>
          <w:spacing w:val="-4"/>
        </w:rPr>
        <w:t>which </w:t>
      </w:r>
      <w:r>
        <w:rPr>
          <w:spacing w:val="-5"/>
        </w:rPr>
        <w:t>acquires </w:t>
      </w:r>
      <w:r>
        <w:rPr>
          <w:spacing w:val="-3"/>
        </w:rPr>
        <w:t>parti- </w:t>
      </w:r>
      <w:r>
        <w:rPr>
          <w:spacing w:val="-4"/>
        </w:rPr>
        <w:t>cular </w:t>
      </w:r>
      <w:r>
        <w:rPr>
          <w:spacing w:val="-5"/>
        </w:rPr>
        <w:t>significance </w:t>
      </w:r>
      <w:r>
        <w:rPr>
          <w:spacing w:val="-3"/>
        </w:rPr>
        <w:t>as </w:t>
      </w:r>
      <w:r>
        <w:rPr>
          <w:i/>
        </w:rPr>
        <w:t>a </w:t>
      </w:r>
      <w:r>
        <w:rPr>
          <w:i/>
          <w:spacing w:val="-5"/>
        </w:rPr>
        <w:t>necessity, </w:t>
      </w:r>
      <w:r>
        <w:rPr>
          <w:i/>
        </w:rPr>
        <w:t>a </w:t>
      </w:r>
      <w:r>
        <w:rPr>
          <w:i/>
          <w:spacing w:val="-5"/>
        </w:rPr>
        <w:t>need </w:t>
      </w:r>
      <w:r>
        <w:rPr>
          <w:i/>
          <w:spacing w:val="-4"/>
        </w:rPr>
        <w:t>and </w:t>
      </w:r>
      <w:r>
        <w:rPr>
          <w:i/>
        </w:rPr>
        <w:t>a </w:t>
      </w:r>
      <w:r>
        <w:rPr>
          <w:i/>
          <w:spacing w:val="-3"/>
        </w:rPr>
        <w:t>duty</w:t>
      </w:r>
      <w:r>
        <w:rPr>
          <w:spacing w:val="-3"/>
        </w:rPr>
        <w:t>. All </w:t>
      </w:r>
      <w:r>
        <w:rPr>
          <w:spacing w:val="-5"/>
        </w:rPr>
        <w:t>these essences </w:t>
      </w:r>
      <w:r>
        <w:rPr>
          <w:spacing w:val="-3"/>
        </w:rPr>
        <w:t>are </w:t>
      </w:r>
      <w:r>
        <w:rPr>
          <w:spacing w:val="-4"/>
        </w:rPr>
        <w:t>both </w:t>
      </w:r>
      <w:r>
        <w:rPr/>
        <w:t>a </w:t>
      </w:r>
      <w:r>
        <w:rPr>
          <w:spacing w:val="-5"/>
        </w:rPr>
        <w:t>process </w:t>
      </w:r>
      <w:r>
        <w:rPr>
          <w:spacing w:val="-4"/>
        </w:rPr>
        <w:t>and </w:t>
      </w:r>
      <w:r>
        <w:rPr/>
        <w:t>a </w:t>
      </w:r>
      <w:r>
        <w:rPr>
          <w:spacing w:val="-5"/>
        </w:rPr>
        <w:t>result </w:t>
      </w:r>
      <w:r>
        <w:rPr>
          <w:spacing w:val="-3"/>
        </w:rPr>
        <w:t>of </w:t>
      </w:r>
      <w:r>
        <w:rPr>
          <w:spacing w:val="-5"/>
        </w:rPr>
        <w:t>carefully constructing oneself </w:t>
      </w:r>
      <w:r>
        <w:rPr>
          <w:spacing w:val="-4"/>
        </w:rPr>
        <w:t>through </w:t>
      </w:r>
      <w:r>
        <w:rPr>
          <w:spacing w:val="-5"/>
        </w:rPr>
        <w:t>others </w:t>
      </w:r>
      <w:r>
        <w:rPr>
          <w:spacing w:val="-3"/>
        </w:rPr>
        <w:t>in </w:t>
      </w:r>
      <w:r>
        <w:rPr>
          <w:spacing w:val="-4"/>
        </w:rPr>
        <w:t>the city’s</w:t>
      </w:r>
      <w:r>
        <w:rPr>
          <w:spacing w:val="-16"/>
        </w:rPr>
        <w:t> </w:t>
      </w:r>
      <w:r>
        <w:rPr>
          <w:spacing w:val="-5"/>
        </w:rPr>
        <w:t>space.</w:t>
      </w:r>
    </w:p>
    <w:p>
      <w:pPr>
        <w:pStyle w:val="BodyText"/>
        <w:spacing w:line="235" w:lineRule="auto" w:before="1"/>
        <w:ind w:right="217" w:firstLine="453"/>
      </w:pPr>
      <w:r>
        <w:rPr>
          <w:b/>
          <w:spacing w:val="-5"/>
        </w:rPr>
        <w:t>Education </w:t>
      </w:r>
      <w:r>
        <w:rPr>
          <w:b/>
          <w:spacing w:val="-3"/>
        </w:rPr>
        <w:t>as </w:t>
      </w:r>
      <w:r>
        <w:rPr>
          <w:b/>
        </w:rPr>
        <w:t>a </w:t>
      </w:r>
      <w:r>
        <w:rPr>
          <w:b/>
          <w:spacing w:val="-5"/>
        </w:rPr>
        <w:t>necessity. </w:t>
      </w:r>
      <w:r>
        <w:rPr>
          <w:spacing w:val="-4"/>
        </w:rPr>
        <w:t>Asking himself </w:t>
      </w:r>
      <w:r>
        <w:rPr/>
        <w:t>a </w:t>
      </w:r>
      <w:r>
        <w:rPr>
          <w:spacing w:val="-5"/>
        </w:rPr>
        <w:t>favorite </w:t>
      </w:r>
      <w:r>
        <w:rPr>
          <w:spacing w:val="-4"/>
        </w:rPr>
        <w:t>question </w:t>
      </w:r>
      <w:r>
        <w:rPr>
          <w:spacing w:val="-3"/>
        </w:rPr>
        <w:t>of </w:t>
      </w:r>
      <w:r>
        <w:rPr>
          <w:spacing w:val="-5"/>
        </w:rPr>
        <w:t>Greek philosophers </w:t>
      </w:r>
      <w:r>
        <w:rPr>
          <w:spacing w:val="-4"/>
        </w:rPr>
        <w:t>and </w:t>
      </w:r>
      <w:r>
        <w:rPr>
          <w:spacing w:val="-5"/>
        </w:rPr>
        <w:t>mentors </w:t>
      </w:r>
      <w:r>
        <w:rPr>
          <w:spacing w:val="-4"/>
        </w:rPr>
        <w:t>what </w:t>
      </w:r>
      <w:r>
        <w:rPr>
          <w:spacing w:val="-5"/>
        </w:rPr>
        <w:t>virtue </w:t>
      </w:r>
      <w:r>
        <w:rPr>
          <w:spacing w:val="-3"/>
        </w:rPr>
        <w:t>is, </w:t>
      </w:r>
      <w:r>
        <w:rPr>
          <w:spacing w:val="-5"/>
        </w:rPr>
        <w:t>Cicero associates </w:t>
      </w:r>
      <w:r>
        <w:rPr/>
        <w:t>it </w:t>
      </w:r>
      <w:r>
        <w:rPr>
          <w:spacing w:val="-4"/>
        </w:rPr>
        <w:t>with the necessi- </w:t>
      </w:r>
      <w:r>
        <w:rPr/>
        <w:t>ty </w:t>
      </w:r>
      <w:r>
        <w:rPr>
          <w:spacing w:val="-3"/>
        </w:rPr>
        <w:t>to </w:t>
      </w:r>
      <w:r>
        <w:rPr>
          <w:spacing w:val="-5"/>
        </w:rPr>
        <w:t>materialise </w:t>
      </w:r>
      <w:r>
        <w:rPr>
          <w:spacing w:val="-4"/>
        </w:rPr>
        <w:t>one’s </w:t>
      </w:r>
      <w:r>
        <w:rPr>
          <w:spacing w:val="-5"/>
        </w:rPr>
        <w:t>educational opportunities </w:t>
      </w:r>
      <w:r>
        <w:rPr>
          <w:spacing w:val="-3"/>
        </w:rPr>
        <w:t>for </w:t>
      </w:r>
      <w:r>
        <w:rPr>
          <w:spacing w:val="-4"/>
        </w:rPr>
        <w:t>the good </w:t>
      </w:r>
      <w:r>
        <w:rPr>
          <w:spacing w:val="-3"/>
        </w:rPr>
        <w:t>of </w:t>
      </w:r>
      <w:r>
        <w:rPr>
          <w:spacing w:val="-5"/>
        </w:rPr>
        <w:t>yourself </w:t>
      </w:r>
      <w:r>
        <w:rPr>
          <w:spacing w:val="-4"/>
        </w:rPr>
        <w:t>and the city, </w:t>
      </w:r>
      <w:r>
        <w:rPr>
          <w:spacing w:val="-5"/>
        </w:rPr>
        <w:t>“Besides, </w:t>
      </w:r>
      <w:r>
        <w:rPr>
          <w:spacing w:val="-3"/>
        </w:rPr>
        <w:t>the </w:t>
      </w:r>
      <w:r>
        <w:rPr>
          <w:spacing w:val="-4"/>
        </w:rPr>
        <w:t>working </w:t>
      </w:r>
      <w:r>
        <w:rPr>
          <w:spacing w:val="-3"/>
        </w:rPr>
        <w:t>of the </w:t>
      </w:r>
      <w:r>
        <w:rPr>
          <w:spacing w:val="-5"/>
        </w:rPr>
        <w:t>mind, which </w:t>
      </w:r>
      <w:r>
        <w:rPr/>
        <w:t>is </w:t>
      </w:r>
      <w:r>
        <w:rPr>
          <w:spacing w:val="-4"/>
        </w:rPr>
        <w:t>never </w:t>
      </w:r>
      <w:r>
        <w:rPr>
          <w:spacing w:val="-3"/>
        </w:rPr>
        <w:t>at </w:t>
      </w:r>
      <w:r>
        <w:rPr>
          <w:spacing w:val="-4"/>
        </w:rPr>
        <w:t>rest, can keep </w:t>
      </w:r>
      <w:r>
        <w:rPr>
          <w:spacing w:val="-3"/>
        </w:rPr>
        <w:t>us </w:t>
      </w:r>
      <w:r>
        <w:rPr>
          <w:spacing w:val="-4"/>
        </w:rPr>
        <w:t>busy </w:t>
      </w:r>
      <w:r>
        <w:rPr>
          <w:spacing w:val="-3"/>
        </w:rPr>
        <w:t>in </w:t>
      </w:r>
      <w:r>
        <w:rPr>
          <w:spacing w:val="-4"/>
        </w:rPr>
        <w:t>the pursuit </w:t>
      </w:r>
      <w:r>
        <w:rPr>
          <w:spacing w:val="-3"/>
        </w:rPr>
        <w:t>of </w:t>
      </w:r>
      <w:r>
        <w:rPr>
          <w:spacing w:val="-5"/>
        </w:rPr>
        <w:t>knowledge even </w:t>
      </w:r>
      <w:r>
        <w:rPr>
          <w:spacing w:val="-4"/>
        </w:rPr>
        <w:t>without </w:t>
      </w:r>
      <w:r>
        <w:rPr>
          <w:spacing w:val="-5"/>
        </w:rPr>
        <w:t>conscious </w:t>
      </w:r>
      <w:r>
        <w:rPr>
          <w:spacing w:val="-4"/>
        </w:rPr>
        <w:t>effort </w:t>
      </w:r>
      <w:r>
        <w:rPr>
          <w:spacing w:val="-3"/>
        </w:rPr>
        <w:t>on our </w:t>
      </w:r>
      <w:r>
        <w:rPr>
          <w:spacing w:val="-4"/>
        </w:rPr>
        <w:t>part” </w:t>
      </w:r>
      <w:r>
        <w:rPr>
          <w:spacing w:val="-5"/>
        </w:rPr>
        <w:t>(Cic. </w:t>
      </w:r>
      <w:r>
        <w:rPr>
          <w:spacing w:val="-4"/>
        </w:rPr>
        <w:t>Off. </w:t>
      </w:r>
      <w:r>
        <w:rPr>
          <w:spacing w:val="-5"/>
        </w:rPr>
        <w:t>I.VI.19). </w:t>
      </w:r>
      <w:r>
        <w:rPr>
          <w:spacing w:val="-4"/>
        </w:rPr>
        <w:t>For Cicero, </w:t>
      </w:r>
      <w:r>
        <w:rPr/>
        <w:t>a </w:t>
      </w:r>
      <w:r>
        <w:rPr>
          <w:spacing w:val="-5"/>
        </w:rPr>
        <w:t>virtue </w:t>
      </w:r>
      <w:r>
        <w:rPr/>
        <w:t>is </w:t>
      </w:r>
      <w:r>
        <w:rPr>
          <w:spacing w:val="-4"/>
        </w:rPr>
        <w:t>both </w:t>
      </w:r>
      <w:r>
        <w:rPr>
          <w:spacing w:val="-3"/>
        </w:rPr>
        <w:t>an </w:t>
      </w:r>
      <w:r>
        <w:rPr>
          <w:spacing w:val="-5"/>
        </w:rPr>
        <w:t>action </w:t>
      </w:r>
      <w:r>
        <w:rPr>
          <w:spacing w:val="-4"/>
        </w:rPr>
        <w:t>and </w:t>
      </w:r>
      <w:r>
        <w:rPr/>
        <w:t>a </w:t>
      </w:r>
      <w:r>
        <w:rPr>
          <w:spacing w:val="-4"/>
        </w:rPr>
        <w:t>potency </w:t>
      </w:r>
      <w:r>
        <w:rPr>
          <w:spacing w:val="-3"/>
        </w:rPr>
        <w:t>to </w:t>
      </w:r>
      <w:r>
        <w:rPr>
          <w:spacing w:val="-5"/>
        </w:rPr>
        <w:t>action; </w:t>
      </w:r>
      <w:r>
        <w:rPr/>
        <w:t>a </w:t>
      </w:r>
      <w:r>
        <w:rPr>
          <w:spacing w:val="-3"/>
        </w:rPr>
        <w:t>set of </w:t>
      </w:r>
      <w:r>
        <w:rPr>
          <w:spacing w:val="-5"/>
        </w:rPr>
        <w:t>dispositions </w:t>
      </w:r>
      <w:r>
        <w:rPr>
          <w:spacing w:val="-4"/>
        </w:rPr>
        <w:t>that are </w:t>
      </w:r>
      <w:r>
        <w:rPr>
          <w:spacing w:val="-5"/>
        </w:rPr>
        <w:t>systematically </w:t>
      </w:r>
      <w:r>
        <w:rPr>
          <w:spacing w:val="-4"/>
        </w:rPr>
        <w:t>and </w:t>
      </w:r>
      <w:r>
        <w:rPr>
          <w:spacing w:val="-5"/>
        </w:rPr>
        <w:t>continuously </w:t>
      </w:r>
      <w:r>
        <w:rPr>
          <w:spacing w:val="-4"/>
        </w:rPr>
        <w:t>exposed  </w:t>
      </w:r>
      <w:r>
        <w:rPr>
          <w:spacing w:val="-3"/>
        </w:rPr>
        <w:t>in </w:t>
      </w:r>
      <w:r>
        <w:rPr>
          <w:spacing w:val="-5"/>
        </w:rPr>
        <w:t>different </w:t>
      </w:r>
      <w:r>
        <w:rPr>
          <w:spacing w:val="-4"/>
        </w:rPr>
        <w:t>life </w:t>
      </w:r>
      <w:r>
        <w:rPr>
          <w:spacing w:val="-5"/>
        </w:rPr>
        <w:t>situations </w:t>
      </w:r>
      <w:r>
        <w:rPr>
          <w:spacing w:val="-4"/>
        </w:rPr>
        <w:t>and rely </w:t>
      </w:r>
      <w:r>
        <w:rPr>
          <w:spacing w:val="-3"/>
        </w:rPr>
        <w:t>on the </w:t>
      </w:r>
      <w:r>
        <w:rPr>
          <w:spacing w:val="-5"/>
        </w:rPr>
        <w:t>knowledge </w:t>
      </w:r>
      <w:r>
        <w:rPr>
          <w:spacing w:val="-3"/>
        </w:rPr>
        <w:t>of </w:t>
      </w:r>
      <w:r>
        <w:rPr>
          <w:spacing w:val="-5"/>
        </w:rPr>
        <w:t>philosophy, history, jurisprudence, literature </w:t>
      </w:r>
      <w:r>
        <w:rPr>
          <w:spacing w:val="-4"/>
        </w:rPr>
        <w:t>and </w:t>
      </w:r>
      <w:r>
        <w:rPr>
          <w:spacing w:val="-5"/>
        </w:rPr>
        <w:t>rhetoric. Having outlined </w:t>
      </w:r>
      <w:r>
        <w:rPr>
          <w:spacing w:val="-4"/>
        </w:rPr>
        <w:t>this set </w:t>
      </w:r>
      <w:r>
        <w:rPr/>
        <w:t>of </w:t>
      </w:r>
      <w:r>
        <w:rPr>
          <w:spacing w:val="-5"/>
        </w:rPr>
        <w:t>subjects </w:t>
      </w:r>
      <w:r>
        <w:rPr>
          <w:spacing w:val="-4"/>
        </w:rPr>
        <w:t>for </w:t>
      </w:r>
      <w:r>
        <w:rPr>
          <w:spacing w:val="-5"/>
        </w:rPr>
        <w:t>study, </w:t>
      </w:r>
      <w:r>
        <w:rPr>
          <w:spacing w:val="-3"/>
        </w:rPr>
        <w:t>he </w:t>
      </w:r>
      <w:r>
        <w:rPr>
          <w:spacing w:val="-5"/>
        </w:rPr>
        <w:t>begins </w:t>
      </w:r>
      <w:r>
        <w:rPr/>
        <w:t>a </w:t>
      </w:r>
      <w:r>
        <w:rPr>
          <w:spacing w:val="-5"/>
        </w:rPr>
        <w:t>philosophical </w:t>
      </w:r>
      <w:r>
        <w:rPr>
          <w:spacing w:val="-4"/>
        </w:rPr>
        <w:t>survey </w:t>
      </w:r>
      <w:r>
        <w:rPr>
          <w:spacing w:val="-3"/>
        </w:rPr>
        <w:t>of the </w:t>
      </w:r>
      <w:r>
        <w:rPr>
          <w:spacing w:val="-4"/>
        </w:rPr>
        <w:t>history </w:t>
      </w:r>
      <w:r>
        <w:rPr/>
        <w:t>of </w:t>
      </w:r>
      <w:r>
        <w:rPr>
          <w:spacing w:val="-5"/>
        </w:rPr>
        <w:t>Greek education, trying </w:t>
      </w:r>
      <w:r>
        <w:rPr>
          <w:spacing w:val="-3"/>
        </w:rPr>
        <w:t>to </w:t>
      </w:r>
      <w:r>
        <w:rPr>
          <w:spacing w:val="-4"/>
        </w:rPr>
        <w:t>find </w:t>
      </w:r>
      <w:r>
        <w:rPr>
          <w:spacing w:val="-5"/>
        </w:rPr>
        <w:t>examples </w:t>
      </w:r>
      <w:r>
        <w:rPr>
          <w:spacing w:val="-3"/>
        </w:rPr>
        <w:t>of </w:t>
      </w:r>
      <w:r>
        <w:rPr>
          <w:spacing w:val="-4"/>
        </w:rPr>
        <w:t>those </w:t>
      </w:r>
      <w:r>
        <w:rPr>
          <w:spacing w:val="-3"/>
        </w:rPr>
        <w:t>who </w:t>
      </w:r>
      <w:r>
        <w:rPr>
          <w:spacing w:val="-5"/>
        </w:rPr>
        <w:t>educated themselves </w:t>
      </w:r>
      <w:r>
        <w:rPr>
          <w:spacing w:val="-3"/>
        </w:rPr>
        <w:t>and </w:t>
      </w:r>
      <w:r>
        <w:rPr>
          <w:spacing w:val="-5"/>
        </w:rPr>
        <w:t>others </w:t>
      </w:r>
      <w:r>
        <w:rPr>
          <w:spacing w:val="-4"/>
        </w:rPr>
        <w:t>precise- </w:t>
      </w:r>
      <w:r>
        <w:rPr/>
        <w:t>ly </w:t>
      </w:r>
      <w:r>
        <w:rPr>
          <w:spacing w:val="-5"/>
        </w:rPr>
        <w:t>according </w:t>
      </w:r>
      <w:r>
        <w:rPr>
          <w:spacing w:val="-3"/>
        </w:rPr>
        <w:t>to </w:t>
      </w:r>
      <w:r>
        <w:rPr>
          <w:spacing w:val="-4"/>
        </w:rPr>
        <w:t>this </w:t>
      </w:r>
      <w:r>
        <w:rPr>
          <w:spacing w:val="-5"/>
        </w:rPr>
        <w:t>“curriculum”. </w:t>
      </w:r>
      <w:r>
        <w:rPr>
          <w:spacing w:val="-3"/>
        </w:rPr>
        <w:t>In </w:t>
      </w:r>
      <w:r>
        <w:rPr>
          <w:spacing w:val="-5"/>
        </w:rPr>
        <w:t>particular, Cicero reminisces </w:t>
      </w:r>
      <w:r>
        <w:rPr>
          <w:spacing w:val="-4"/>
        </w:rPr>
        <w:t>about </w:t>
      </w:r>
      <w:r>
        <w:rPr/>
        <w:t>Soc- </w:t>
      </w:r>
      <w:r>
        <w:rPr>
          <w:spacing w:val="-5"/>
        </w:rPr>
        <w:t>rates </w:t>
      </w:r>
      <w:r>
        <w:rPr>
          <w:spacing w:val="-4"/>
        </w:rPr>
        <w:t>and </w:t>
      </w:r>
      <w:r>
        <w:rPr>
          <w:spacing w:val="-5"/>
        </w:rPr>
        <w:t>makes </w:t>
      </w:r>
      <w:r>
        <w:rPr/>
        <w:t>a </w:t>
      </w:r>
      <w:r>
        <w:rPr>
          <w:spacing w:val="-4"/>
        </w:rPr>
        <w:t>very </w:t>
      </w:r>
      <w:r>
        <w:rPr>
          <w:spacing w:val="-5"/>
        </w:rPr>
        <w:t>controversial hypothesis </w:t>
      </w:r>
      <w:r>
        <w:rPr>
          <w:spacing w:val="-4"/>
        </w:rPr>
        <w:t>about the ways and </w:t>
      </w:r>
      <w:r>
        <w:rPr>
          <w:spacing w:val="-6"/>
        </w:rPr>
        <w:t>means </w:t>
      </w:r>
      <w:r>
        <w:rPr/>
        <w:t>of </w:t>
      </w:r>
      <w:r>
        <w:rPr>
          <w:spacing w:val="-5"/>
        </w:rPr>
        <w:t>introducing </w:t>
      </w:r>
      <w:r>
        <w:rPr/>
        <w:t>a </w:t>
      </w:r>
      <w:r>
        <w:rPr>
          <w:spacing w:val="-5"/>
        </w:rPr>
        <w:t>person </w:t>
      </w:r>
      <w:r>
        <w:rPr>
          <w:spacing w:val="-3"/>
        </w:rPr>
        <w:t>to </w:t>
      </w:r>
      <w:r>
        <w:rPr>
          <w:spacing w:val="-5"/>
        </w:rPr>
        <w:t>knowledge. </w:t>
      </w:r>
      <w:r>
        <w:rPr/>
        <w:t>He </w:t>
      </w:r>
      <w:r>
        <w:rPr>
          <w:spacing w:val="-4"/>
        </w:rPr>
        <w:t>argues </w:t>
      </w:r>
      <w:r>
        <w:rPr>
          <w:spacing w:val="-5"/>
        </w:rPr>
        <w:t>that </w:t>
      </w:r>
      <w:r>
        <w:rPr>
          <w:spacing w:val="-4"/>
        </w:rPr>
        <w:t>nature, </w:t>
      </w:r>
      <w:r>
        <w:rPr>
          <w:spacing w:val="-5"/>
        </w:rPr>
        <w:t>which contains </w:t>
      </w:r>
      <w:r>
        <w:rPr/>
        <w:t>a </w:t>
      </w:r>
      <w:r>
        <w:rPr>
          <w:spacing w:val="-4"/>
        </w:rPr>
        <w:t>great </w:t>
      </w:r>
      <w:r>
        <w:rPr>
          <w:spacing w:val="-5"/>
        </w:rPr>
        <w:t>many </w:t>
      </w:r>
      <w:r>
        <w:rPr/>
        <w:t>of </w:t>
      </w:r>
      <w:r>
        <w:rPr>
          <w:spacing w:val="-4"/>
        </w:rPr>
        <w:t>arts and </w:t>
      </w:r>
      <w:r>
        <w:rPr>
          <w:spacing w:val="-5"/>
        </w:rPr>
        <w:t>sciences, cannot </w:t>
      </w:r>
      <w:r>
        <w:rPr>
          <w:spacing w:val="-3"/>
        </w:rPr>
        <w:t>be </w:t>
      </w:r>
      <w:r>
        <w:rPr>
          <w:spacing w:val="-5"/>
        </w:rPr>
        <w:t>mortal. </w:t>
      </w:r>
      <w:r>
        <w:rPr>
          <w:spacing w:val="-3"/>
        </w:rPr>
        <w:t>It </w:t>
      </w:r>
      <w:r>
        <w:rPr>
          <w:spacing w:val="-4"/>
        </w:rPr>
        <w:t>finds its </w:t>
      </w:r>
      <w:r>
        <w:rPr>
          <w:spacing w:val="-5"/>
        </w:rPr>
        <w:t>immortality </w:t>
      </w:r>
      <w:r>
        <w:rPr>
          <w:spacing w:val="-3"/>
        </w:rPr>
        <w:t>in </w:t>
      </w:r>
      <w:r>
        <w:rPr>
          <w:spacing w:val="-4"/>
        </w:rPr>
        <w:t>the man </w:t>
      </w:r>
      <w:r>
        <w:rPr>
          <w:spacing w:val="-5"/>
        </w:rPr>
        <w:t>whose nature </w:t>
      </w:r>
      <w:r>
        <w:rPr>
          <w:spacing w:val="-3"/>
        </w:rPr>
        <w:t>is </w:t>
      </w:r>
      <w:r>
        <w:rPr>
          <w:spacing w:val="-5"/>
        </w:rPr>
        <w:t>constantly urging </w:t>
      </w:r>
      <w:r>
        <w:rPr>
          <w:spacing w:val="-3"/>
        </w:rPr>
        <w:t>him to </w:t>
      </w:r>
      <w:r>
        <w:rPr>
          <w:spacing w:val="-5"/>
        </w:rPr>
        <w:t>search </w:t>
      </w:r>
      <w:r>
        <w:rPr>
          <w:spacing w:val="-3"/>
        </w:rPr>
        <w:t>for </w:t>
      </w:r>
      <w:r>
        <w:rPr>
          <w:spacing w:val="-4"/>
        </w:rPr>
        <w:t>new</w:t>
      </w:r>
      <w:r>
        <w:rPr>
          <w:spacing w:val="-7"/>
        </w:rPr>
        <w:t> </w:t>
      </w:r>
      <w:r>
        <w:rPr>
          <w:spacing w:val="-5"/>
        </w:rPr>
        <w:t>knowledge:</w:t>
      </w:r>
    </w:p>
    <w:p>
      <w:pPr>
        <w:spacing w:line="218" w:lineRule="auto" w:before="35"/>
        <w:ind w:left="568" w:right="446" w:firstLine="0"/>
        <w:jc w:val="both"/>
        <w:rPr>
          <w:sz w:val="19"/>
        </w:rPr>
      </w:pPr>
      <w:r>
        <w:rPr>
          <w:spacing w:val="-4"/>
          <w:sz w:val="19"/>
        </w:rPr>
        <w:t>…’tis clear </w:t>
      </w:r>
      <w:r>
        <w:rPr>
          <w:spacing w:val="-3"/>
          <w:sz w:val="19"/>
        </w:rPr>
        <w:t>that men </w:t>
      </w:r>
      <w:r>
        <w:rPr>
          <w:spacing w:val="-4"/>
          <w:sz w:val="19"/>
        </w:rPr>
        <w:t>know many things before their birth, </w:t>
      </w:r>
      <w:r>
        <w:rPr>
          <w:spacing w:val="-3"/>
          <w:sz w:val="19"/>
        </w:rPr>
        <w:t>for </w:t>
      </w:r>
      <w:r>
        <w:rPr>
          <w:spacing w:val="-4"/>
          <w:sz w:val="19"/>
        </w:rPr>
        <w:t>boys </w:t>
      </w:r>
      <w:r>
        <w:rPr>
          <w:spacing w:val="-5"/>
          <w:sz w:val="19"/>
        </w:rPr>
        <w:t>you </w:t>
      </w:r>
      <w:r>
        <w:rPr>
          <w:spacing w:val="-4"/>
          <w:sz w:val="19"/>
        </w:rPr>
        <w:t>often see, </w:t>
      </w:r>
      <w:r>
        <w:rPr>
          <w:spacing w:val="-3"/>
          <w:sz w:val="19"/>
        </w:rPr>
        <w:t>in </w:t>
      </w:r>
      <w:r>
        <w:rPr>
          <w:spacing w:val="-4"/>
          <w:sz w:val="19"/>
        </w:rPr>
        <w:t>studies </w:t>
      </w:r>
      <w:r>
        <w:rPr>
          <w:spacing w:val="-3"/>
          <w:sz w:val="19"/>
        </w:rPr>
        <w:t>that are </w:t>
      </w:r>
      <w:r>
        <w:rPr>
          <w:spacing w:val="-4"/>
          <w:sz w:val="19"/>
        </w:rPr>
        <w:t>difficult, attain such knowledge </w:t>
      </w:r>
      <w:r>
        <w:rPr>
          <w:sz w:val="19"/>
        </w:rPr>
        <w:t>of </w:t>
      </w:r>
      <w:r>
        <w:rPr>
          <w:spacing w:val="-3"/>
          <w:sz w:val="19"/>
        </w:rPr>
        <w:t>them </w:t>
      </w:r>
      <w:r>
        <w:rPr>
          <w:spacing w:val="-4"/>
          <w:sz w:val="19"/>
        </w:rPr>
        <w:t>with such headlong speed, that needs must </w:t>
      </w:r>
      <w:r>
        <w:rPr>
          <w:sz w:val="19"/>
        </w:rPr>
        <w:t>be </w:t>
      </w:r>
      <w:r>
        <w:rPr>
          <w:spacing w:val="-4"/>
          <w:sz w:val="19"/>
        </w:rPr>
        <w:t>they’ve known </w:t>
      </w:r>
      <w:r>
        <w:rPr>
          <w:spacing w:val="-3"/>
          <w:sz w:val="19"/>
        </w:rPr>
        <w:t>it all </w:t>
      </w:r>
      <w:r>
        <w:rPr>
          <w:spacing w:val="-4"/>
          <w:sz w:val="19"/>
        </w:rPr>
        <w:t>before, </w:t>
      </w:r>
      <w:r>
        <w:rPr>
          <w:spacing w:val="-3"/>
          <w:sz w:val="19"/>
        </w:rPr>
        <w:t>and but </w:t>
      </w:r>
      <w:r>
        <w:rPr>
          <w:spacing w:val="-4"/>
          <w:sz w:val="19"/>
        </w:rPr>
        <w:t>recall </w:t>
      </w:r>
      <w:r>
        <w:rPr>
          <w:spacing w:val="-3"/>
          <w:sz w:val="19"/>
        </w:rPr>
        <w:t>them from their </w:t>
      </w:r>
      <w:r>
        <w:rPr>
          <w:spacing w:val="-4"/>
          <w:sz w:val="19"/>
        </w:rPr>
        <w:t>memories (Cic.Sen.</w:t>
      </w:r>
      <w:r>
        <w:rPr>
          <w:spacing w:val="-31"/>
          <w:sz w:val="19"/>
        </w:rPr>
        <w:t> </w:t>
      </w:r>
      <w:r>
        <w:rPr>
          <w:spacing w:val="-4"/>
          <w:sz w:val="19"/>
        </w:rPr>
        <w:t>I.XXI.77).</w:t>
      </w:r>
    </w:p>
    <w:p>
      <w:pPr>
        <w:pStyle w:val="BodyText"/>
        <w:spacing w:line="235" w:lineRule="auto" w:before="41"/>
        <w:ind w:right="224" w:firstLine="453"/>
      </w:pPr>
      <w:r>
        <w:rPr>
          <w:spacing w:val="-4"/>
        </w:rPr>
        <w:t>This </w:t>
      </w:r>
      <w:r>
        <w:rPr>
          <w:spacing w:val="-5"/>
        </w:rPr>
        <w:t>“recall” </w:t>
      </w:r>
      <w:r>
        <w:rPr/>
        <w:t>is </w:t>
      </w:r>
      <w:r>
        <w:rPr>
          <w:spacing w:val="-5"/>
        </w:rPr>
        <w:t>possible </w:t>
      </w:r>
      <w:r>
        <w:rPr>
          <w:spacing w:val="-4"/>
        </w:rPr>
        <w:t>only </w:t>
      </w:r>
      <w:r>
        <w:rPr>
          <w:spacing w:val="-5"/>
        </w:rPr>
        <w:t>under </w:t>
      </w:r>
      <w:r>
        <w:rPr/>
        <w:t>a </w:t>
      </w:r>
      <w:r>
        <w:rPr>
          <w:spacing w:val="-5"/>
        </w:rPr>
        <w:t>wise mentor, </w:t>
      </w:r>
      <w:r>
        <w:rPr>
          <w:spacing w:val="-4"/>
        </w:rPr>
        <w:t>for </w:t>
      </w:r>
      <w:r>
        <w:rPr>
          <w:spacing w:val="-5"/>
        </w:rPr>
        <w:t>example, such </w:t>
      </w:r>
      <w:r>
        <w:rPr>
          <w:spacing w:val="-3"/>
        </w:rPr>
        <w:t>as </w:t>
      </w:r>
      <w:r>
        <w:rPr>
          <w:spacing w:val="-5"/>
        </w:rPr>
        <w:t>Anaxagoras </w:t>
      </w:r>
      <w:r>
        <w:rPr>
          <w:spacing w:val="-4"/>
        </w:rPr>
        <w:t>for </w:t>
      </w:r>
      <w:r>
        <w:rPr>
          <w:spacing w:val="-5"/>
        </w:rPr>
        <w:t>Pericles. </w:t>
      </w:r>
      <w:r>
        <w:rPr>
          <w:spacing w:val="-4"/>
        </w:rPr>
        <w:t>Cicero </w:t>
      </w:r>
      <w:r>
        <w:rPr>
          <w:spacing w:val="-5"/>
        </w:rPr>
        <w:t>emphasizes </w:t>
      </w:r>
      <w:r>
        <w:rPr>
          <w:spacing w:val="-4"/>
        </w:rPr>
        <w:t>that Pericles was first who </w:t>
      </w:r>
      <w:r>
        <w:rPr>
          <w:spacing w:val="-5"/>
        </w:rPr>
        <w:t>managed </w:t>
      </w:r>
      <w:r>
        <w:rPr>
          <w:spacing w:val="-3"/>
        </w:rPr>
        <w:t>to </w:t>
      </w:r>
      <w:r>
        <w:rPr>
          <w:spacing w:val="-5"/>
        </w:rPr>
        <w:t>achieve much </w:t>
      </w:r>
      <w:r>
        <w:rPr>
          <w:spacing w:val="-4"/>
        </w:rPr>
        <w:t>due </w:t>
      </w:r>
      <w:r>
        <w:rPr>
          <w:spacing w:val="-3"/>
        </w:rPr>
        <w:t>to </w:t>
      </w:r>
      <w:r>
        <w:rPr>
          <w:spacing w:val="-4"/>
        </w:rPr>
        <w:t>the habit </w:t>
      </w:r>
      <w:r>
        <w:rPr/>
        <w:t>of </w:t>
      </w:r>
      <w:r>
        <w:rPr>
          <w:spacing w:val="-4"/>
        </w:rPr>
        <w:t>doing </w:t>
      </w:r>
      <w:r>
        <w:rPr>
          <w:spacing w:val="-5"/>
        </w:rPr>
        <w:t>mental exercises.</w:t>
      </w:r>
    </w:p>
    <w:p>
      <w:pPr>
        <w:pStyle w:val="BodyText"/>
        <w:spacing w:line="235" w:lineRule="auto"/>
        <w:ind w:right="219" w:firstLine="453"/>
      </w:pPr>
      <w:r>
        <w:rPr>
          <w:spacing w:val="-5"/>
        </w:rPr>
        <w:t>Cicero continues </w:t>
      </w:r>
      <w:r>
        <w:rPr>
          <w:spacing w:val="-3"/>
        </w:rPr>
        <w:t>to </w:t>
      </w:r>
      <w:r>
        <w:rPr>
          <w:spacing w:val="-5"/>
        </w:rPr>
        <w:t>develop </w:t>
      </w:r>
      <w:r>
        <w:rPr>
          <w:spacing w:val="-4"/>
        </w:rPr>
        <w:t>the </w:t>
      </w:r>
      <w:r>
        <w:rPr>
          <w:spacing w:val="-5"/>
        </w:rPr>
        <w:t>idea </w:t>
      </w:r>
      <w:r>
        <w:rPr>
          <w:spacing w:val="-3"/>
        </w:rPr>
        <w:t>of the </w:t>
      </w:r>
      <w:r>
        <w:rPr>
          <w:spacing w:val="-4"/>
        </w:rPr>
        <w:t>need </w:t>
      </w:r>
      <w:r>
        <w:rPr>
          <w:spacing w:val="-3"/>
        </w:rPr>
        <w:t>to </w:t>
      </w:r>
      <w:r>
        <w:rPr>
          <w:spacing w:val="-5"/>
        </w:rPr>
        <w:t>reconcile nature, education </w:t>
      </w:r>
      <w:r>
        <w:rPr>
          <w:spacing w:val="-4"/>
        </w:rPr>
        <w:t>and </w:t>
      </w:r>
      <w:r>
        <w:rPr>
          <w:spacing w:val="-5"/>
        </w:rPr>
        <w:t>culture. </w:t>
      </w:r>
      <w:r>
        <w:rPr>
          <w:spacing w:val="-4"/>
        </w:rPr>
        <w:t>Culture, </w:t>
      </w:r>
      <w:r>
        <w:rPr>
          <w:spacing w:val="-5"/>
        </w:rPr>
        <w:t>like nature, cannot </w:t>
      </w:r>
      <w:r>
        <w:rPr>
          <w:spacing w:val="-3"/>
        </w:rPr>
        <w:t>be </w:t>
      </w:r>
      <w:r>
        <w:rPr>
          <w:spacing w:val="-5"/>
        </w:rPr>
        <w:t>perceived </w:t>
      </w:r>
      <w:r>
        <w:rPr>
          <w:spacing w:val="-3"/>
        </w:rPr>
        <w:t>in </w:t>
      </w:r>
      <w:r>
        <w:rPr>
          <w:spacing w:val="-4"/>
        </w:rPr>
        <w:t>full </w:t>
      </w:r>
      <w:r>
        <w:rPr>
          <w:spacing w:val="-5"/>
        </w:rPr>
        <w:t>because </w:t>
      </w:r>
      <w:r>
        <w:rPr>
          <w:spacing w:val="-3"/>
        </w:rPr>
        <w:t>of </w:t>
      </w:r>
      <w:r>
        <w:rPr>
          <w:spacing w:val="-4"/>
        </w:rPr>
        <w:t>its </w:t>
      </w:r>
      <w:r>
        <w:rPr>
          <w:spacing w:val="-5"/>
        </w:rPr>
        <w:t>vastness, </w:t>
      </w:r>
      <w:r>
        <w:rPr>
          <w:spacing w:val="-4"/>
        </w:rPr>
        <w:t>but </w:t>
      </w:r>
      <w:r>
        <w:rPr>
          <w:spacing w:val="-3"/>
        </w:rPr>
        <w:t>only </w:t>
      </w:r>
      <w:r>
        <w:rPr>
          <w:spacing w:val="-4"/>
        </w:rPr>
        <w:t>within </w:t>
      </w:r>
      <w:r>
        <w:rPr/>
        <w:t>a </w:t>
      </w:r>
      <w:r>
        <w:rPr>
          <w:spacing w:val="-5"/>
        </w:rPr>
        <w:t>certain “segment”, which </w:t>
      </w:r>
      <w:r>
        <w:rPr>
          <w:spacing w:val="-3"/>
        </w:rPr>
        <w:t>is </w:t>
      </w:r>
      <w:r>
        <w:rPr>
          <w:spacing w:val="-5"/>
        </w:rPr>
        <w:t>significant </w:t>
      </w:r>
      <w:r>
        <w:rPr>
          <w:spacing w:val="-3"/>
        </w:rPr>
        <w:t>for </w:t>
      </w:r>
      <w:r>
        <w:rPr/>
        <w:t>a </w:t>
      </w:r>
      <w:r>
        <w:rPr>
          <w:spacing w:val="-5"/>
        </w:rPr>
        <w:t>particular </w:t>
      </w:r>
      <w:r>
        <w:rPr>
          <w:spacing w:val="-4"/>
        </w:rPr>
        <w:t>person. </w:t>
      </w:r>
      <w:r>
        <w:rPr>
          <w:spacing w:val="-5"/>
        </w:rPr>
        <w:t>Following </w:t>
      </w:r>
      <w:r>
        <w:rPr>
          <w:spacing w:val="-3"/>
        </w:rPr>
        <w:t>the </w:t>
      </w:r>
      <w:r>
        <w:rPr>
          <w:spacing w:val="-4"/>
        </w:rPr>
        <w:t>logic </w:t>
      </w:r>
      <w:r>
        <w:rPr>
          <w:spacing w:val="-3"/>
        </w:rPr>
        <w:t>of </w:t>
      </w:r>
      <w:r>
        <w:rPr>
          <w:spacing w:val="-5"/>
        </w:rPr>
        <w:t>Socrates, Cicero argues </w:t>
      </w:r>
      <w:r>
        <w:rPr>
          <w:spacing w:val="-4"/>
        </w:rPr>
        <w:t>that </w:t>
      </w:r>
      <w:r>
        <w:rPr/>
        <w:t>it is </w:t>
      </w:r>
      <w:r>
        <w:rPr>
          <w:spacing w:val="-4"/>
        </w:rPr>
        <w:t>the </w:t>
      </w:r>
      <w:r>
        <w:rPr>
          <w:spacing w:val="-5"/>
        </w:rPr>
        <w:t>mentor </w:t>
      </w:r>
      <w:r>
        <w:rPr>
          <w:spacing w:val="-4"/>
        </w:rPr>
        <w:t>who helps </w:t>
      </w:r>
      <w:r>
        <w:rPr/>
        <w:t>a </w:t>
      </w:r>
      <w:r>
        <w:rPr>
          <w:spacing w:val="-5"/>
        </w:rPr>
        <w:t>person </w:t>
      </w:r>
      <w:r>
        <w:rPr>
          <w:spacing w:val="-3"/>
        </w:rPr>
        <w:t>to </w:t>
      </w:r>
      <w:r>
        <w:rPr>
          <w:spacing w:val="-5"/>
        </w:rPr>
        <w:t>outline </w:t>
      </w:r>
      <w:r>
        <w:rPr>
          <w:spacing w:val="-4"/>
        </w:rPr>
        <w:t>these </w:t>
      </w:r>
      <w:r>
        <w:rPr>
          <w:spacing w:val="-5"/>
        </w:rPr>
        <w:t>“segments’. However, </w:t>
      </w:r>
      <w:r>
        <w:rPr>
          <w:spacing w:val="-3"/>
        </w:rPr>
        <w:t>he </w:t>
      </w:r>
      <w:r>
        <w:rPr>
          <w:spacing w:val="-5"/>
        </w:rPr>
        <w:t>stresses </w:t>
      </w:r>
      <w:r>
        <w:rPr>
          <w:spacing w:val="-4"/>
        </w:rPr>
        <w:t>that </w:t>
      </w:r>
      <w:r>
        <w:rPr>
          <w:spacing w:val="-3"/>
        </w:rPr>
        <w:t>not all </w:t>
      </w:r>
      <w:r>
        <w:rPr>
          <w:spacing w:val="-5"/>
        </w:rPr>
        <w:t>mentors </w:t>
      </w:r>
      <w:r>
        <w:rPr>
          <w:spacing w:val="-3"/>
        </w:rPr>
        <w:t>are </w:t>
      </w:r>
      <w:r>
        <w:rPr>
          <w:spacing w:val="-4"/>
        </w:rPr>
        <w:t>able </w:t>
      </w:r>
      <w:r>
        <w:rPr>
          <w:spacing w:val="-3"/>
        </w:rPr>
        <w:t>to </w:t>
      </w:r>
      <w:r>
        <w:rPr>
          <w:spacing w:val="-4"/>
        </w:rPr>
        <w:t>help the student </w:t>
      </w:r>
      <w:r>
        <w:rPr>
          <w:spacing w:val="-3"/>
        </w:rPr>
        <w:t>to </w:t>
      </w:r>
      <w:r>
        <w:rPr>
          <w:spacing w:val="-5"/>
        </w:rPr>
        <w:t>find himself </w:t>
      </w:r>
      <w:r>
        <w:rPr>
          <w:spacing w:val="-3"/>
        </w:rPr>
        <w:t>in </w:t>
      </w:r>
      <w:r>
        <w:rPr>
          <w:spacing w:val="-5"/>
        </w:rPr>
        <w:t>culture. Choosing </w:t>
      </w:r>
      <w:r>
        <w:rPr/>
        <w:t>a </w:t>
      </w:r>
      <w:r>
        <w:rPr>
          <w:spacing w:val="-5"/>
        </w:rPr>
        <w:t>mentor </w:t>
      </w:r>
      <w:r>
        <w:rPr/>
        <w:t>is </w:t>
      </w:r>
      <w:r>
        <w:rPr>
          <w:spacing w:val="-4"/>
        </w:rPr>
        <w:t>the most </w:t>
      </w:r>
      <w:r>
        <w:rPr>
          <w:spacing w:val="-5"/>
        </w:rPr>
        <w:t>important choice </w:t>
      </w:r>
      <w:r>
        <w:rPr>
          <w:spacing w:val="-3"/>
        </w:rPr>
        <w:t>in </w:t>
      </w:r>
      <w:r>
        <w:rPr/>
        <w:t>any </w:t>
      </w:r>
      <w:r>
        <w:rPr>
          <w:spacing w:val="-5"/>
        </w:rPr>
        <w:t>person’s </w:t>
      </w:r>
      <w:r>
        <w:rPr>
          <w:spacing w:val="-4"/>
        </w:rPr>
        <w:t>life:</w:t>
      </w:r>
    </w:p>
    <w:p>
      <w:pPr>
        <w:spacing w:line="218" w:lineRule="auto" w:before="57"/>
        <w:ind w:left="453" w:right="337" w:firstLine="0"/>
        <w:jc w:val="both"/>
        <w:rPr>
          <w:sz w:val="19"/>
        </w:rPr>
      </w:pPr>
      <w:r>
        <w:rPr>
          <w:spacing w:val="-4"/>
          <w:sz w:val="19"/>
        </w:rPr>
        <w:t>Those </w:t>
      </w:r>
      <w:r>
        <w:rPr>
          <w:spacing w:val="-3"/>
          <w:sz w:val="19"/>
        </w:rPr>
        <w:t>who </w:t>
      </w:r>
      <w:r>
        <w:rPr>
          <w:sz w:val="19"/>
        </w:rPr>
        <w:t>by </w:t>
      </w:r>
      <w:r>
        <w:rPr>
          <w:spacing w:val="-4"/>
          <w:sz w:val="19"/>
        </w:rPr>
        <w:t>nature </w:t>
      </w:r>
      <w:r>
        <w:rPr>
          <w:spacing w:val="-3"/>
          <w:sz w:val="19"/>
        </w:rPr>
        <w:t>and </w:t>
      </w:r>
      <w:r>
        <w:rPr>
          <w:spacing w:val="-4"/>
          <w:sz w:val="19"/>
        </w:rPr>
        <w:t>training </w:t>
      </w:r>
      <w:r>
        <w:rPr>
          <w:spacing w:val="-3"/>
          <w:sz w:val="19"/>
        </w:rPr>
        <w:t>have </w:t>
      </w:r>
      <w:r>
        <w:rPr>
          <w:spacing w:val="-4"/>
          <w:sz w:val="19"/>
        </w:rPr>
        <w:t>made considerable progress towards virtue, unless </w:t>
      </w:r>
      <w:r>
        <w:rPr>
          <w:sz w:val="19"/>
        </w:rPr>
        <w:t>they </w:t>
      </w:r>
      <w:r>
        <w:rPr>
          <w:spacing w:val="-3"/>
          <w:sz w:val="19"/>
        </w:rPr>
        <w:t>have </w:t>
      </w:r>
      <w:r>
        <w:rPr>
          <w:spacing w:val="-4"/>
          <w:sz w:val="19"/>
        </w:rPr>
        <w:t>actually attained it, </w:t>
      </w:r>
      <w:r>
        <w:rPr>
          <w:spacing w:val="-3"/>
          <w:sz w:val="19"/>
        </w:rPr>
        <w:t>are utterly </w:t>
      </w:r>
      <w:r>
        <w:rPr>
          <w:spacing w:val="-4"/>
          <w:sz w:val="19"/>
        </w:rPr>
        <w:t>miserable (</w:t>
      </w:r>
      <w:r>
        <w:rPr>
          <w:i/>
          <w:spacing w:val="-4"/>
          <w:sz w:val="19"/>
        </w:rPr>
        <w:t>Cic</w:t>
      </w:r>
      <w:r>
        <w:rPr>
          <w:spacing w:val="-4"/>
          <w:sz w:val="19"/>
        </w:rPr>
        <w:t>. </w:t>
      </w:r>
      <w:r>
        <w:rPr>
          <w:sz w:val="19"/>
        </w:rPr>
        <w:t>De f. </w:t>
      </w:r>
      <w:r>
        <w:rPr>
          <w:spacing w:val="-5"/>
          <w:sz w:val="19"/>
        </w:rPr>
        <w:t>IV.IX.21).</w:t>
      </w:r>
    </w:p>
    <w:p>
      <w:pPr>
        <w:pStyle w:val="BodyText"/>
        <w:spacing w:line="235" w:lineRule="auto" w:before="40"/>
        <w:ind w:right="218" w:firstLine="453"/>
      </w:pPr>
      <w:r>
        <w:rPr>
          <w:spacing w:val="-5"/>
        </w:rPr>
        <w:t>According </w:t>
      </w:r>
      <w:r>
        <w:rPr>
          <w:spacing w:val="-3"/>
        </w:rPr>
        <w:t>to </w:t>
      </w:r>
      <w:r>
        <w:rPr>
          <w:spacing w:val="-5"/>
        </w:rPr>
        <w:t>Cicero, </w:t>
      </w:r>
      <w:r>
        <w:rPr>
          <w:spacing w:val="-4"/>
        </w:rPr>
        <w:t>one should not </w:t>
      </w:r>
      <w:r>
        <w:rPr>
          <w:spacing w:val="-5"/>
        </w:rPr>
        <w:t>tolerate </w:t>
      </w:r>
      <w:r>
        <w:rPr/>
        <w:t>a </w:t>
      </w:r>
      <w:r>
        <w:rPr>
          <w:spacing w:val="-5"/>
        </w:rPr>
        <w:t>person </w:t>
      </w:r>
      <w:r>
        <w:rPr>
          <w:spacing w:val="-3"/>
        </w:rPr>
        <w:t>who </w:t>
      </w:r>
      <w:r>
        <w:rPr>
          <w:spacing w:val="-5"/>
        </w:rPr>
        <w:t>calls himself  </w:t>
      </w:r>
      <w:r>
        <w:rPr/>
        <w:t>a </w:t>
      </w:r>
      <w:r>
        <w:rPr>
          <w:spacing w:val="-5"/>
        </w:rPr>
        <w:t>mentor </w:t>
      </w:r>
      <w:r>
        <w:rPr>
          <w:spacing w:val="-3"/>
        </w:rPr>
        <w:t>only </w:t>
      </w:r>
      <w:r>
        <w:rPr>
          <w:spacing w:val="-5"/>
        </w:rPr>
        <w:t>because </w:t>
      </w:r>
      <w:r>
        <w:rPr>
          <w:spacing w:val="-3"/>
        </w:rPr>
        <w:t>he </w:t>
      </w:r>
      <w:r>
        <w:rPr>
          <w:spacing w:val="-4"/>
        </w:rPr>
        <w:t>gives new </w:t>
      </w:r>
      <w:r>
        <w:rPr>
          <w:spacing w:val="-5"/>
        </w:rPr>
        <w:t>meanings </w:t>
      </w:r>
      <w:r>
        <w:rPr>
          <w:spacing w:val="-3"/>
        </w:rPr>
        <w:t>to </w:t>
      </w:r>
      <w:r>
        <w:rPr>
          <w:spacing w:val="-4"/>
        </w:rPr>
        <w:t>already </w:t>
      </w:r>
      <w:r>
        <w:rPr>
          <w:spacing w:val="-5"/>
        </w:rPr>
        <w:t>known concepts, which </w:t>
      </w:r>
      <w:r>
        <w:rPr>
          <w:spacing w:val="-3"/>
        </w:rPr>
        <w:t>he </w:t>
      </w:r>
      <w:r>
        <w:rPr>
          <w:spacing w:val="-5"/>
        </w:rPr>
        <w:t>generally understands </w:t>
      </w:r>
      <w:r>
        <w:rPr>
          <w:spacing w:val="-3"/>
        </w:rPr>
        <w:t>in </w:t>
      </w:r>
      <w:r>
        <w:rPr/>
        <w:t>a </w:t>
      </w:r>
      <w:r>
        <w:rPr>
          <w:spacing w:val="-4"/>
        </w:rPr>
        <w:t>way </w:t>
      </w:r>
      <w:r>
        <w:rPr>
          <w:spacing w:val="-5"/>
        </w:rPr>
        <w:t>similar </w:t>
      </w:r>
      <w:r>
        <w:rPr>
          <w:spacing w:val="-3"/>
        </w:rPr>
        <w:t>to </w:t>
      </w:r>
      <w:r>
        <w:rPr>
          <w:spacing w:val="-4"/>
        </w:rPr>
        <w:t>other </w:t>
      </w:r>
      <w:r>
        <w:rPr>
          <w:spacing w:val="-5"/>
        </w:rPr>
        <w:t>mentors. </w:t>
      </w:r>
      <w:r>
        <w:rPr/>
        <w:t>A </w:t>
      </w:r>
      <w:r>
        <w:rPr>
          <w:spacing w:val="-5"/>
        </w:rPr>
        <w:t>person becomes associated </w:t>
      </w:r>
      <w:r>
        <w:rPr>
          <w:spacing w:val="-4"/>
        </w:rPr>
        <w:t>with </w:t>
      </w:r>
      <w:r>
        <w:rPr/>
        <w:t>a </w:t>
      </w:r>
      <w:r>
        <w:rPr>
          <w:spacing w:val="-5"/>
        </w:rPr>
        <w:t>culture throughout </w:t>
      </w:r>
      <w:r>
        <w:rPr>
          <w:spacing w:val="-3"/>
        </w:rPr>
        <w:t>his </w:t>
      </w:r>
      <w:r>
        <w:rPr>
          <w:spacing w:val="-4"/>
        </w:rPr>
        <w:t>life; </w:t>
      </w:r>
      <w:r>
        <w:rPr>
          <w:spacing w:val="-5"/>
        </w:rPr>
        <w:t>therefore, </w:t>
      </w:r>
      <w:r>
        <w:rPr>
          <w:spacing w:val="-3"/>
        </w:rPr>
        <w:t>he </w:t>
      </w:r>
      <w:r>
        <w:rPr>
          <w:spacing w:val="-4"/>
        </w:rPr>
        <w:t>can either have </w:t>
      </w:r>
      <w:r>
        <w:rPr>
          <w:spacing w:val="-5"/>
        </w:rPr>
        <w:t>several mentors </w:t>
      </w:r>
      <w:r>
        <w:rPr>
          <w:spacing w:val="-3"/>
        </w:rPr>
        <w:t>at </w:t>
      </w:r>
      <w:r>
        <w:rPr>
          <w:spacing w:val="-5"/>
        </w:rPr>
        <w:t>different </w:t>
      </w:r>
      <w:r>
        <w:rPr>
          <w:spacing w:val="-4"/>
        </w:rPr>
        <w:t>stages </w:t>
      </w:r>
      <w:r>
        <w:rPr>
          <w:spacing w:val="-3"/>
        </w:rPr>
        <w:t>of his </w:t>
      </w:r>
      <w:r>
        <w:rPr>
          <w:spacing w:val="-5"/>
        </w:rPr>
        <w:t>life, </w:t>
      </w:r>
      <w:r>
        <w:rPr/>
        <w:t>or </w:t>
      </w:r>
      <w:r>
        <w:rPr>
          <w:spacing w:val="-3"/>
        </w:rPr>
        <w:t>not </w:t>
      </w:r>
      <w:r>
        <w:rPr>
          <w:spacing w:val="-4"/>
        </w:rPr>
        <w:t>have them </w:t>
      </w:r>
      <w:r>
        <w:rPr>
          <w:spacing w:val="-3"/>
        </w:rPr>
        <w:t>at </w:t>
      </w:r>
      <w:r>
        <w:rPr>
          <w:spacing w:val="-4"/>
        </w:rPr>
        <w:t>all. For </w:t>
      </w:r>
      <w:r>
        <w:rPr>
          <w:spacing w:val="-5"/>
        </w:rPr>
        <w:t>Cicero, written instructions, recorded </w:t>
      </w:r>
      <w:r>
        <w:rPr>
          <w:spacing w:val="-3"/>
        </w:rPr>
        <w:t>in the </w:t>
      </w:r>
      <w:r>
        <w:rPr>
          <w:spacing w:val="-5"/>
        </w:rPr>
        <w:t>writings </w:t>
      </w:r>
      <w:r>
        <w:rPr/>
        <w:t>of </w:t>
      </w:r>
      <w:r>
        <w:rPr>
          <w:spacing w:val="-4"/>
        </w:rPr>
        <w:t>many </w:t>
      </w:r>
      <w:r>
        <w:rPr>
          <w:spacing w:val="-5"/>
        </w:rPr>
        <w:t>ancient</w:t>
      </w:r>
      <w:r>
        <w:rPr>
          <w:spacing w:val="1"/>
        </w:rPr>
        <w:t> </w:t>
      </w:r>
      <w:r>
        <w:rPr>
          <w:spacing w:val="-3"/>
        </w:rPr>
        <w:t>philo-</w:t>
      </w:r>
    </w:p>
    <w:p>
      <w:pPr>
        <w:spacing w:after="0" w:line="235" w:lineRule="auto"/>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17"/>
        <w:rPr>
          <w:i/>
        </w:rPr>
      </w:pPr>
      <w:r>
        <w:rPr>
          <w:spacing w:val="-5"/>
        </w:rPr>
        <w:t>sophers, </w:t>
      </w:r>
      <w:r>
        <w:rPr>
          <w:spacing w:val="-4"/>
        </w:rPr>
        <w:t>are </w:t>
      </w:r>
      <w:r>
        <w:rPr>
          <w:spacing w:val="-3"/>
        </w:rPr>
        <w:t>in no </w:t>
      </w:r>
      <w:r>
        <w:rPr>
          <w:spacing w:val="-4"/>
        </w:rPr>
        <w:t>way </w:t>
      </w:r>
      <w:r>
        <w:rPr>
          <w:spacing w:val="-5"/>
        </w:rPr>
        <w:t>inferior </w:t>
      </w:r>
      <w:r>
        <w:rPr>
          <w:spacing w:val="-3"/>
        </w:rPr>
        <w:t>to </w:t>
      </w:r>
      <w:r>
        <w:rPr>
          <w:spacing w:val="-4"/>
        </w:rPr>
        <w:t>the oral </w:t>
      </w:r>
      <w:r>
        <w:rPr>
          <w:spacing w:val="-5"/>
        </w:rPr>
        <w:t>instructions that </w:t>
      </w:r>
      <w:r>
        <w:rPr>
          <w:spacing w:val="-3"/>
        </w:rPr>
        <w:t>the </w:t>
      </w:r>
      <w:r>
        <w:rPr>
          <w:spacing w:val="-5"/>
        </w:rPr>
        <w:t>student receives </w:t>
      </w:r>
      <w:r>
        <w:rPr>
          <w:spacing w:val="-3"/>
        </w:rPr>
        <w:t>in </w:t>
      </w:r>
      <w:r>
        <w:rPr>
          <w:spacing w:val="-4"/>
        </w:rPr>
        <w:t>the </w:t>
      </w:r>
      <w:r>
        <w:rPr>
          <w:spacing w:val="-5"/>
        </w:rPr>
        <w:t>course </w:t>
      </w:r>
      <w:r>
        <w:rPr/>
        <w:t>of </w:t>
      </w:r>
      <w:r>
        <w:rPr>
          <w:spacing w:val="-4"/>
        </w:rPr>
        <w:t>direct </w:t>
      </w:r>
      <w:r>
        <w:rPr>
          <w:spacing w:val="-5"/>
        </w:rPr>
        <w:t>communication with </w:t>
      </w:r>
      <w:r>
        <w:rPr>
          <w:spacing w:val="-4"/>
        </w:rPr>
        <w:t>the </w:t>
      </w:r>
      <w:r>
        <w:rPr>
          <w:spacing w:val="-3"/>
        </w:rPr>
        <w:t>mentor</w:t>
      </w:r>
      <w:r>
        <w:rPr>
          <w:spacing w:val="-3"/>
          <w:position w:val="7"/>
          <w:sz w:val="14"/>
        </w:rPr>
        <w:t>16</w:t>
      </w:r>
      <w:r>
        <w:rPr>
          <w:spacing w:val="-3"/>
        </w:rPr>
        <w:t>. </w:t>
      </w:r>
      <w:r>
        <w:rPr>
          <w:spacing w:val="-5"/>
        </w:rPr>
        <w:t>Cicero </w:t>
      </w:r>
      <w:r>
        <w:rPr>
          <w:spacing w:val="-4"/>
        </w:rPr>
        <w:t>argues that “all </w:t>
      </w:r>
      <w:r>
        <w:rPr>
          <w:spacing w:val="-5"/>
        </w:rPr>
        <w:t>principles </w:t>
      </w:r>
      <w:r>
        <w:rPr/>
        <w:t>of </w:t>
      </w:r>
      <w:r>
        <w:rPr>
          <w:spacing w:val="-5"/>
        </w:rPr>
        <w:t>well-being </w:t>
      </w:r>
      <w:r>
        <w:rPr>
          <w:spacing w:val="-3"/>
        </w:rPr>
        <w:t>and of the </w:t>
      </w:r>
      <w:r>
        <w:rPr>
          <w:spacing w:val="-4"/>
        </w:rPr>
        <w:t>right </w:t>
      </w:r>
      <w:r>
        <w:rPr>
          <w:spacing w:val="-5"/>
        </w:rPr>
        <w:t>conduct”, enclosed </w:t>
      </w:r>
      <w:r>
        <w:rPr>
          <w:spacing w:val="-3"/>
        </w:rPr>
        <w:t>in </w:t>
      </w:r>
      <w:r>
        <w:rPr>
          <w:spacing w:val="-5"/>
        </w:rPr>
        <w:t>philosophy, </w:t>
      </w:r>
      <w:r>
        <w:rPr>
          <w:spacing w:val="-4"/>
        </w:rPr>
        <w:t>are </w:t>
      </w:r>
      <w:r>
        <w:rPr>
          <w:spacing w:val="-5"/>
        </w:rPr>
        <w:t>somehow connected </w:t>
      </w:r>
      <w:r>
        <w:rPr>
          <w:spacing w:val="-4"/>
        </w:rPr>
        <w:t>with </w:t>
      </w:r>
      <w:r>
        <w:rPr>
          <w:spacing w:val="-5"/>
        </w:rPr>
        <w:t>“what </w:t>
      </w:r>
      <w:r>
        <w:rPr>
          <w:spacing w:val="-4"/>
        </w:rPr>
        <w:t>does </w:t>
      </w:r>
      <w:r>
        <w:rPr>
          <w:spacing w:val="-5"/>
        </w:rPr>
        <w:t>Nature pursue </w:t>
      </w:r>
      <w:r>
        <w:rPr>
          <w:spacing w:val="-3"/>
        </w:rPr>
        <w:t>as the </w:t>
      </w:r>
      <w:r>
        <w:rPr>
          <w:spacing w:val="-5"/>
        </w:rPr>
        <w:t>thing </w:t>
      </w:r>
      <w:r>
        <w:rPr>
          <w:spacing w:val="-4"/>
        </w:rPr>
        <w:t>supreme- </w:t>
      </w:r>
      <w:r>
        <w:rPr/>
        <w:t>ly </w:t>
      </w:r>
      <w:r>
        <w:rPr>
          <w:spacing w:val="-5"/>
        </w:rPr>
        <w:t>desirable, </w:t>
      </w:r>
      <w:r>
        <w:rPr>
          <w:spacing w:val="-4"/>
        </w:rPr>
        <w:t>what does </w:t>
      </w:r>
      <w:r>
        <w:rPr>
          <w:spacing w:val="-3"/>
        </w:rPr>
        <w:t>she </w:t>
      </w:r>
      <w:r>
        <w:rPr>
          <w:spacing w:val="-4"/>
        </w:rPr>
        <w:t>avoid </w:t>
      </w:r>
      <w:r>
        <w:rPr>
          <w:spacing w:val="-3"/>
        </w:rPr>
        <w:t>as </w:t>
      </w:r>
      <w:r>
        <w:rPr>
          <w:spacing w:val="-4"/>
        </w:rPr>
        <w:t>the ultimate evil” (Cic</w:t>
      </w:r>
      <w:r>
        <w:rPr>
          <w:i/>
          <w:spacing w:val="-4"/>
        </w:rPr>
        <w:t>. </w:t>
      </w:r>
      <w:r>
        <w:rPr/>
        <w:t>De f. </w:t>
      </w:r>
      <w:r>
        <w:rPr>
          <w:spacing w:val="-5"/>
        </w:rPr>
        <w:t>I.IV.11). </w:t>
      </w:r>
      <w:r>
        <w:rPr>
          <w:spacing w:val="-4"/>
        </w:rPr>
        <w:t>Thus </w:t>
      </w:r>
      <w:r>
        <w:rPr>
          <w:spacing w:val="-5"/>
        </w:rPr>
        <w:t>Cicero </w:t>
      </w:r>
      <w:r>
        <w:rPr>
          <w:spacing w:val="-4"/>
        </w:rPr>
        <w:t>again </w:t>
      </w:r>
      <w:r>
        <w:rPr>
          <w:spacing w:val="-5"/>
        </w:rPr>
        <w:t>suggests finding </w:t>
      </w:r>
      <w:r>
        <w:rPr/>
        <w:t>a </w:t>
      </w:r>
      <w:r>
        <w:rPr>
          <w:spacing w:val="-5"/>
        </w:rPr>
        <w:t>harmony between </w:t>
      </w:r>
      <w:r>
        <w:rPr>
          <w:spacing w:val="-3"/>
        </w:rPr>
        <w:t>the </w:t>
      </w:r>
      <w:r>
        <w:rPr>
          <w:spacing w:val="-5"/>
        </w:rPr>
        <w:t>order-peace </w:t>
      </w:r>
      <w:r>
        <w:rPr>
          <w:spacing w:val="-4"/>
        </w:rPr>
        <w:t>and the </w:t>
      </w:r>
      <w:r>
        <w:rPr>
          <w:spacing w:val="-5"/>
        </w:rPr>
        <w:t>chaos-motion through education. </w:t>
      </w:r>
      <w:r>
        <w:rPr>
          <w:spacing w:val="-4"/>
        </w:rPr>
        <w:t>Unlike </w:t>
      </w:r>
      <w:r>
        <w:rPr>
          <w:spacing w:val="-5"/>
        </w:rPr>
        <w:t>Socrates, </w:t>
      </w:r>
      <w:r>
        <w:rPr>
          <w:spacing w:val="-4"/>
        </w:rPr>
        <w:t>who </w:t>
      </w:r>
      <w:r>
        <w:rPr>
          <w:spacing w:val="-5"/>
        </w:rPr>
        <w:t>believed </w:t>
      </w:r>
      <w:r>
        <w:rPr>
          <w:spacing w:val="-4"/>
        </w:rPr>
        <w:t>that </w:t>
      </w:r>
      <w:r>
        <w:rPr>
          <w:spacing w:val="-3"/>
        </w:rPr>
        <w:t>an </w:t>
      </w:r>
      <w:r>
        <w:rPr>
          <w:spacing w:val="-5"/>
        </w:rPr>
        <w:t>educated person </w:t>
      </w:r>
      <w:r>
        <w:rPr>
          <w:spacing w:val="-3"/>
        </w:rPr>
        <w:t>is one </w:t>
      </w:r>
      <w:r>
        <w:rPr>
          <w:spacing w:val="-4"/>
        </w:rPr>
        <w:t>who </w:t>
      </w:r>
      <w:r>
        <w:rPr/>
        <w:t>is </w:t>
      </w:r>
      <w:r>
        <w:rPr>
          <w:spacing w:val="-5"/>
        </w:rPr>
        <w:t>always restless </w:t>
      </w:r>
      <w:r>
        <w:rPr>
          <w:spacing w:val="-4"/>
        </w:rPr>
        <w:t>about </w:t>
      </w:r>
      <w:r>
        <w:rPr>
          <w:spacing w:val="-3"/>
        </w:rPr>
        <w:t>his </w:t>
      </w:r>
      <w:r>
        <w:rPr>
          <w:spacing w:val="-5"/>
        </w:rPr>
        <w:t>educational results, Cicero believed that </w:t>
      </w:r>
      <w:r>
        <w:rPr>
          <w:spacing w:val="-3"/>
        </w:rPr>
        <w:t>an </w:t>
      </w:r>
      <w:r>
        <w:rPr>
          <w:spacing w:val="-4"/>
        </w:rPr>
        <w:t>educated person </w:t>
      </w:r>
      <w:r>
        <w:rPr>
          <w:spacing w:val="-3"/>
        </w:rPr>
        <w:t>is one who </w:t>
      </w:r>
      <w:r>
        <w:rPr>
          <w:spacing w:val="-5"/>
        </w:rPr>
        <w:t>achieved </w:t>
      </w:r>
      <w:r>
        <w:rPr>
          <w:spacing w:val="-4"/>
        </w:rPr>
        <w:t>some kind </w:t>
      </w:r>
      <w:r>
        <w:rPr/>
        <w:t>of </w:t>
      </w:r>
      <w:r>
        <w:rPr>
          <w:spacing w:val="-5"/>
        </w:rPr>
        <w:t>comfort </w:t>
      </w:r>
      <w:r>
        <w:rPr>
          <w:spacing w:val="-4"/>
        </w:rPr>
        <w:t>and </w:t>
      </w:r>
      <w:r>
        <w:rPr>
          <w:spacing w:val="-5"/>
        </w:rPr>
        <w:t>consolation </w:t>
      </w:r>
      <w:r>
        <w:rPr>
          <w:spacing w:val="-4"/>
        </w:rPr>
        <w:t>due </w:t>
      </w:r>
      <w:r>
        <w:rPr/>
        <w:t>to </w:t>
      </w:r>
      <w:r>
        <w:rPr>
          <w:spacing w:val="-5"/>
        </w:rPr>
        <w:t>education </w:t>
      </w:r>
      <w:r>
        <w:rPr>
          <w:spacing w:val="-3"/>
        </w:rPr>
        <w:t>as </w:t>
      </w:r>
      <w:r>
        <w:rPr>
          <w:spacing w:val="-4"/>
        </w:rPr>
        <w:t>the </w:t>
      </w:r>
      <w:r>
        <w:rPr>
          <w:spacing w:val="-5"/>
        </w:rPr>
        <w:t>supreme </w:t>
      </w:r>
      <w:r>
        <w:rPr>
          <w:spacing w:val="-4"/>
        </w:rPr>
        <w:t>good. </w:t>
      </w:r>
      <w:r>
        <w:rPr>
          <w:spacing w:val="-5"/>
        </w:rPr>
        <w:t>In </w:t>
      </w:r>
      <w:r>
        <w:rPr>
          <w:spacing w:val="-4"/>
        </w:rPr>
        <w:t>this </w:t>
      </w:r>
      <w:r>
        <w:rPr>
          <w:spacing w:val="-5"/>
        </w:rPr>
        <w:t>treatise, Cicero </w:t>
      </w:r>
      <w:r>
        <w:rPr>
          <w:spacing w:val="-4"/>
        </w:rPr>
        <w:t>clearly </w:t>
      </w:r>
      <w:r>
        <w:rPr>
          <w:spacing w:val="-5"/>
        </w:rPr>
        <w:t>indicates </w:t>
      </w:r>
      <w:r>
        <w:rPr>
          <w:spacing w:val="-4"/>
        </w:rPr>
        <w:t>how </w:t>
      </w:r>
      <w:r>
        <w:rPr>
          <w:spacing w:val="-3"/>
        </w:rPr>
        <w:t>he </w:t>
      </w:r>
      <w:r>
        <w:rPr>
          <w:spacing w:val="-5"/>
        </w:rPr>
        <w:t>understands </w:t>
      </w:r>
      <w:r>
        <w:rPr>
          <w:spacing w:val="-4"/>
        </w:rPr>
        <w:t>this good </w:t>
      </w:r>
      <w:r>
        <w:rPr/>
        <w:t>– </w:t>
      </w:r>
      <w:r>
        <w:rPr>
          <w:spacing w:val="-3"/>
        </w:rPr>
        <w:t>to </w:t>
      </w:r>
      <w:r>
        <w:rPr>
          <w:spacing w:val="-5"/>
        </w:rPr>
        <w:t>live, following </w:t>
      </w:r>
      <w:r>
        <w:rPr/>
        <w:t>hu- </w:t>
      </w:r>
      <w:r>
        <w:rPr>
          <w:spacing w:val="-4"/>
        </w:rPr>
        <w:t>man </w:t>
      </w:r>
      <w:r>
        <w:rPr>
          <w:spacing w:val="-5"/>
        </w:rPr>
        <w:t>nature, </w:t>
      </w:r>
      <w:r>
        <w:rPr>
          <w:spacing w:val="-3"/>
        </w:rPr>
        <w:t>to set </w:t>
      </w:r>
      <w:r>
        <w:rPr>
          <w:spacing w:val="-4"/>
        </w:rPr>
        <w:t>and </w:t>
      </w:r>
      <w:r>
        <w:rPr>
          <w:spacing w:val="-5"/>
        </w:rPr>
        <w:t>achieve educational </w:t>
      </w:r>
      <w:r>
        <w:rPr>
          <w:spacing w:val="-4"/>
        </w:rPr>
        <w:t>goals. </w:t>
      </w:r>
      <w:r>
        <w:rPr>
          <w:spacing w:val="-5"/>
        </w:rPr>
        <w:t>Cicero </w:t>
      </w:r>
      <w:r>
        <w:rPr>
          <w:spacing w:val="-4"/>
        </w:rPr>
        <w:t>uses </w:t>
      </w:r>
      <w:r>
        <w:rPr>
          <w:spacing w:val="-3"/>
        </w:rPr>
        <w:t>the </w:t>
      </w:r>
      <w:r>
        <w:rPr>
          <w:spacing w:val="-5"/>
        </w:rPr>
        <w:t>expression “natura hominum” (“human nature”) </w:t>
      </w:r>
      <w:r>
        <w:rPr>
          <w:spacing w:val="-4"/>
        </w:rPr>
        <w:t>thirty</w:t>
      </w:r>
      <w:r>
        <w:rPr>
          <w:spacing w:val="-22"/>
        </w:rPr>
        <w:t> </w:t>
      </w:r>
      <w:r>
        <w:rPr>
          <w:spacing w:val="-4"/>
        </w:rPr>
        <w:t>times</w:t>
      </w:r>
      <w:r>
        <w:rPr>
          <w:spacing w:val="-4"/>
          <w:position w:val="7"/>
          <w:sz w:val="14"/>
        </w:rPr>
        <w:t>17</w:t>
      </w:r>
      <w:r>
        <w:rPr>
          <w:i/>
          <w:spacing w:val="-4"/>
        </w:rPr>
        <w:t>.</w:t>
      </w:r>
    </w:p>
    <w:p>
      <w:pPr>
        <w:pStyle w:val="BodyText"/>
        <w:spacing w:line="230" w:lineRule="auto" w:before="16"/>
        <w:ind w:right="215" w:firstLine="453"/>
      </w:pPr>
      <w:r>
        <w:rPr>
          <w:b/>
          <w:spacing w:val="-5"/>
        </w:rPr>
        <w:t>Education </w:t>
      </w:r>
      <w:r>
        <w:rPr>
          <w:b/>
          <w:spacing w:val="-3"/>
        </w:rPr>
        <w:t>as </w:t>
      </w:r>
      <w:r>
        <w:rPr>
          <w:b/>
        </w:rPr>
        <w:t>a </w:t>
      </w:r>
      <w:r>
        <w:rPr>
          <w:b/>
          <w:spacing w:val="-5"/>
        </w:rPr>
        <w:t>need. </w:t>
      </w:r>
      <w:r>
        <w:rPr>
          <w:spacing w:val="-5"/>
        </w:rPr>
        <w:t>In </w:t>
      </w:r>
      <w:r>
        <w:rPr>
          <w:spacing w:val="-3"/>
        </w:rPr>
        <w:t>an </w:t>
      </w:r>
      <w:r>
        <w:rPr>
          <w:spacing w:val="-5"/>
        </w:rPr>
        <w:t>oration </w:t>
      </w:r>
      <w:r>
        <w:rPr>
          <w:spacing w:val="-4"/>
        </w:rPr>
        <w:t>“Pro </w:t>
      </w:r>
      <w:r>
        <w:rPr>
          <w:spacing w:val="-5"/>
        </w:rPr>
        <w:t>Archia poeta” </w:t>
      </w:r>
      <w:r>
        <w:rPr>
          <w:spacing w:val="-3"/>
        </w:rPr>
        <w:t>(62 </w:t>
      </w:r>
      <w:r>
        <w:rPr>
          <w:spacing w:val="-4"/>
        </w:rPr>
        <w:t>BC), who </w:t>
      </w:r>
      <w:r>
        <w:rPr>
          <w:spacing w:val="-5"/>
        </w:rPr>
        <w:t>was accused </w:t>
      </w:r>
      <w:r>
        <w:rPr>
          <w:spacing w:val="-3"/>
        </w:rPr>
        <w:t>of </w:t>
      </w:r>
      <w:r>
        <w:rPr>
          <w:spacing w:val="-5"/>
        </w:rPr>
        <w:t>illegally obtaining Roman citizenship, Cicero </w:t>
      </w:r>
      <w:r>
        <w:rPr>
          <w:spacing w:val="-4"/>
        </w:rPr>
        <w:t>first used the </w:t>
      </w:r>
      <w:r>
        <w:rPr>
          <w:spacing w:val="-5"/>
        </w:rPr>
        <w:t>word “humanitas”. Cicero argues </w:t>
      </w:r>
      <w:r>
        <w:rPr>
          <w:spacing w:val="-4"/>
        </w:rPr>
        <w:t>that </w:t>
      </w:r>
      <w:r>
        <w:rPr/>
        <w:t>a </w:t>
      </w:r>
      <w:r>
        <w:rPr>
          <w:spacing w:val="-5"/>
        </w:rPr>
        <w:t>heterogeneous </w:t>
      </w:r>
      <w:r>
        <w:rPr/>
        <w:t>by </w:t>
      </w:r>
      <w:r>
        <w:rPr>
          <w:spacing w:val="-5"/>
        </w:rPr>
        <w:t>nature society, which periodically resents </w:t>
      </w:r>
      <w:r>
        <w:rPr>
          <w:spacing w:val="-3"/>
        </w:rPr>
        <w:t>the </w:t>
      </w:r>
      <w:r>
        <w:rPr>
          <w:spacing w:val="-5"/>
        </w:rPr>
        <w:t>Greek claims </w:t>
      </w:r>
      <w:r>
        <w:rPr>
          <w:spacing w:val="-3"/>
        </w:rPr>
        <w:t>to </w:t>
      </w:r>
      <w:r>
        <w:rPr>
          <w:spacing w:val="-4"/>
        </w:rPr>
        <w:t>Roman </w:t>
      </w:r>
      <w:r>
        <w:rPr>
          <w:spacing w:val="-5"/>
        </w:rPr>
        <w:t>citizenship, must  rethink </w:t>
      </w:r>
      <w:r>
        <w:rPr>
          <w:spacing w:val="-4"/>
        </w:rPr>
        <w:t>what </w:t>
      </w:r>
      <w:r>
        <w:rPr>
          <w:spacing w:val="-5"/>
        </w:rPr>
        <w:t>education </w:t>
      </w:r>
      <w:r>
        <w:rPr>
          <w:spacing w:val="-4"/>
        </w:rPr>
        <w:t>and </w:t>
      </w:r>
      <w:r>
        <w:rPr>
          <w:spacing w:val="-5"/>
        </w:rPr>
        <w:t>culture </w:t>
      </w:r>
      <w:r>
        <w:rPr>
          <w:spacing w:val="-4"/>
        </w:rPr>
        <w:t>are. </w:t>
      </w:r>
      <w:r>
        <w:rPr/>
        <w:t>He </w:t>
      </w:r>
      <w:r>
        <w:rPr>
          <w:spacing w:val="-5"/>
        </w:rPr>
        <w:t>appeals </w:t>
      </w:r>
      <w:r>
        <w:rPr>
          <w:spacing w:val="-3"/>
        </w:rPr>
        <w:t>to all </w:t>
      </w:r>
      <w:r>
        <w:rPr>
          <w:spacing w:val="-4"/>
        </w:rPr>
        <w:t>those </w:t>
      </w:r>
      <w:r>
        <w:rPr>
          <w:spacing w:val="-5"/>
        </w:rPr>
        <w:t>people </w:t>
      </w:r>
      <w:r>
        <w:rPr>
          <w:spacing w:val="-4"/>
        </w:rPr>
        <w:t>who </w:t>
      </w:r>
      <w:r>
        <w:rPr>
          <w:spacing w:val="-3"/>
        </w:rPr>
        <w:t>not </w:t>
      </w:r>
      <w:r>
        <w:rPr>
          <w:spacing w:val="-4"/>
        </w:rPr>
        <w:t>only </w:t>
      </w:r>
      <w:r>
        <w:rPr>
          <w:spacing w:val="-5"/>
        </w:rPr>
        <w:t>realized </w:t>
      </w:r>
      <w:r>
        <w:rPr>
          <w:spacing w:val="-4"/>
        </w:rPr>
        <w:t>their </w:t>
      </w:r>
      <w:r>
        <w:rPr>
          <w:spacing w:val="-5"/>
        </w:rPr>
        <w:t>human nature, </w:t>
      </w:r>
      <w:r>
        <w:rPr>
          <w:spacing w:val="-3"/>
        </w:rPr>
        <w:t>but saw in </w:t>
      </w:r>
      <w:r>
        <w:rPr>
          <w:spacing w:val="-5"/>
        </w:rPr>
        <w:t>education </w:t>
      </w:r>
      <w:r>
        <w:rPr/>
        <w:t>a </w:t>
      </w:r>
      <w:r>
        <w:rPr>
          <w:spacing w:val="-3"/>
        </w:rPr>
        <w:t>way to </w:t>
      </w:r>
      <w:r>
        <w:rPr>
          <w:spacing w:val="-5"/>
        </w:rPr>
        <w:t>realize </w:t>
      </w:r>
      <w:r>
        <w:rPr>
          <w:spacing w:val="-4"/>
        </w:rPr>
        <w:t>their own </w:t>
      </w:r>
      <w:r>
        <w:rPr>
          <w:spacing w:val="-5"/>
        </w:rPr>
        <w:t>humanity. Cicero </w:t>
      </w:r>
      <w:r>
        <w:rPr>
          <w:spacing w:val="-3"/>
        </w:rPr>
        <w:t>is </w:t>
      </w:r>
      <w:r>
        <w:rPr>
          <w:spacing w:val="-4"/>
        </w:rPr>
        <w:t>willing </w:t>
      </w:r>
      <w:r>
        <w:rPr>
          <w:spacing w:val="-3"/>
        </w:rPr>
        <w:t>to pay </w:t>
      </w:r>
      <w:r>
        <w:rPr>
          <w:spacing w:val="-5"/>
        </w:rPr>
        <w:t>tribute </w:t>
      </w:r>
      <w:r>
        <w:rPr>
          <w:spacing w:val="-3"/>
        </w:rPr>
        <w:t>to </w:t>
      </w:r>
      <w:r>
        <w:rPr>
          <w:spacing w:val="-5"/>
        </w:rPr>
        <w:t>Archias </w:t>
      </w:r>
      <w:r>
        <w:rPr/>
        <w:t>as a </w:t>
      </w:r>
      <w:r>
        <w:rPr>
          <w:spacing w:val="-5"/>
        </w:rPr>
        <w:t>humanitarian, whose contribution </w:t>
      </w:r>
      <w:r>
        <w:rPr>
          <w:spacing w:val="-3"/>
        </w:rPr>
        <w:t>to </w:t>
      </w:r>
      <w:r>
        <w:rPr>
          <w:spacing w:val="-4"/>
        </w:rPr>
        <w:t>the </w:t>
      </w:r>
      <w:r>
        <w:rPr>
          <w:spacing w:val="-5"/>
        </w:rPr>
        <w:t>Roman culture should </w:t>
      </w:r>
      <w:r>
        <w:rPr>
          <w:spacing w:val="-4"/>
        </w:rPr>
        <w:t>not </w:t>
      </w:r>
      <w:r>
        <w:rPr>
          <w:spacing w:val="-3"/>
        </w:rPr>
        <w:t>be </w:t>
      </w:r>
      <w:r>
        <w:rPr>
          <w:spacing w:val="-5"/>
        </w:rPr>
        <w:t>underestimated. </w:t>
      </w:r>
      <w:r>
        <w:rPr>
          <w:spacing w:val="-3"/>
        </w:rPr>
        <w:t>In </w:t>
      </w:r>
      <w:r>
        <w:rPr>
          <w:spacing w:val="-4"/>
        </w:rPr>
        <w:t>his last </w:t>
      </w:r>
      <w:r>
        <w:rPr>
          <w:spacing w:val="-5"/>
        </w:rPr>
        <w:t>philosophical treatise </w:t>
      </w:r>
      <w:r>
        <w:rPr>
          <w:i/>
        </w:rPr>
        <w:t>On </w:t>
      </w:r>
      <w:r>
        <w:rPr>
          <w:i/>
          <w:spacing w:val="-4"/>
        </w:rPr>
        <w:t>Duties </w:t>
      </w:r>
      <w:r>
        <w:rPr>
          <w:spacing w:val="-4"/>
        </w:rPr>
        <w:t>(44 BC), </w:t>
      </w:r>
      <w:r>
        <w:rPr>
          <w:spacing w:val="-5"/>
        </w:rPr>
        <w:t>which </w:t>
      </w:r>
      <w:r>
        <w:rPr>
          <w:spacing w:val="-3"/>
        </w:rPr>
        <w:t>he </w:t>
      </w:r>
      <w:r>
        <w:rPr>
          <w:spacing w:val="-5"/>
        </w:rPr>
        <w:t>dedicates </w:t>
      </w:r>
      <w:r>
        <w:rPr>
          <w:spacing w:val="-3"/>
        </w:rPr>
        <w:t>to his son </w:t>
      </w:r>
      <w:r>
        <w:rPr>
          <w:spacing w:val="-5"/>
        </w:rPr>
        <w:t>Marcus </w:t>
      </w:r>
      <w:r>
        <w:rPr>
          <w:spacing w:val="-4"/>
        </w:rPr>
        <w:t>who </w:t>
      </w:r>
      <w:r>
        <w:rPr>
          <w:spacing w:val="-5"/>
        </w:rPr>
        <w:t>was receiving education </w:t>
      </w:r>
      <w:r>
        <w:rPr>
          <w:spacing w:val="-3"/>
        </w:rPr>
        <w:t>in </w:t>
      </w:r>
      <w:r>
        <w:rPr>
          <w:spacing w:val="-5"/>
        </w:rPr>
        <w:t>Athens, </w:t>
      </w:r>
      <w:r>
        <w:rPr>
          <w:spacing w:val="-3"/>
        </w:rPr>
        <w:t>he </w:t>
      </w:r>
      <w:r>
        <w:rPr>
          <w:spacing w:val="-5"/>
        </w:rPr>
        <w:t>continues </w:t>
      </w:r>
      <w:r>
        <w:rPr>
          <w:spacing w:val="-3"/>
        </w:rPr>
        <w:t>to </w:t>
      </w:r>
      <w:r>
        <w:rPr>
          <w:spacing w:val="-5"/>
        </w:rPr>
        <w:t>insist </w:t>
      </w:r>
      <w:r>
        <w:rPr>
          <w:spacing w:val="-3"/>
        </w:rPr>
        <w:t>on pre- </w:t>
      </w:r>
      <w:r>
        <w:rPr>
          <w:spacing w:val="-5"/>
        </w:rPr>
        <w:t>cisely understanding </w:t>
      </w:r>
      <w:r>
        <w:rPr>
          <w:spacing w:val="-3"/>
        </w:rPr>
        <w:t>of </w:t>
      </w:r>
      <w:r>
        <w:rPr>
          <w:i/>
          <w:spacing w:val="-5"/>
        </w:rPr>
        <w:t>humanitas </w:t>
      </w:r>
      <w:r>
        <w:rPr>
          <w:spacing w:val="-3"/>
        </w:rPr>
        <w:t>as </w:t>
      </w:r>
      <w:r>
        <w:rPr/>
        <w:t>a </w:t>
      </w:r>
      <w:r>
        <w:rPr>
          <w:spacing w:val="-4"/>
        </w:rPr>
        <w:t>strategy that binds </w:t>
      </w:r>
      <w:r>
        <w:rPr>
          <w:spacing w:val="-5"/>
        </w:rPr>
        <w:t>culture </w:t>
      </w:r>
      <w:r>
        <w:rPr>
          <w:spacing w:val="-4"/>
        </w:rPr>
        <w:t>and educa- </w:t>
      </w:r>
      <w:r>
        <w:rPr>
          <w:spacing w:val="-5"/>
        </w:rPr>
        <w:t>tion </w:t>
      </w:r>
      <w:r>
        <w:rPr>
          <w:spacing w:val="-4"/>
        </w:rPr>
        <w:t>together</w:t>
      </w:r>
      <w:r>
        <w:rPr>
          <w:spacing w:val="-4"/>
          <w:position w:val="7"/>
          <w:sz w:val="14"/>
        </w:rPr>
        <w:t>18</w:t>
      </w:r>
      <w:r>
        <w:rPr>
          <w:spacing w:val="-4"/>
        </w:rPr>
        <w:t>. </w:t>
      </w:r>
      <w:r>
        <w:rPr>
          <w:spacing w:val="-5"/>
        </w:rPr>
        <w:t>In attempting </w:t>
      </w:r>
      <w:r>
        <w:rPr>
          <w:spacing w:val="-3"/>
        </w:rPr>
        <w:t>to </w:t>
      </w:r>
      <w:r>
        <w:rPr>
          <w:spacing w:val="-5"/>
        </w:rPr>
        <w:t>define </w:t>
      </w:r>
      <w:r>
        <w:rPr>
          <w:spacing w:val="-4"/>
        </w:rPr>
        <w:t>the nature </w:t>
      </w:r>
      <w:r>
        <w:rPr/>
        <w:t>of </w:t>
      </w:r>
      <w:r>
        <w:rPr>
          <w:spacing w:val="-5"/>
        </w:rPr>
        <w:t>education through culture, Cicero elevates humanitas </w:t>
      </w:r>
      <w:r>
        <w:rPr>
          <w:spacing w:val="-3"/>
        </w:rPr>
        <w:t>to </w:t>
      </w:r>
      <w:r>
        <w:rPr>
          <w:spacing w:val="-4"/>
        </w:rPr>
        <w:t>the </w:t>
      </w:r>
      <w:r>
        <w:rPr>
          <w:spacing w:val="-5"/>
        </w:rPr>
        <w:t>rank </w:t>
      </w:r>
      <w:r>
        <w:rPr/>
        <w:t>of </w:t>
      </w:r>
      <w:r>
        <w:rPr>
          <w:spacing w:val="-4"/>
        </w:rPr>
        <w:t>attitudes </w:t>
      </w:r>
      <w:r>
        <w:rPr>
          <w:spacing w:val="-5"/>
        </w:rPr>
        <w:t>that </w:t>
      </w:r>
      <w:r>
        <w:rPr>
          <w:spacing w:val="-4"/>
        </w:rPr>
        <w:t>are </w:t>
      </w:r>
      <w:r>
        <w:rPr>
          <w:spacing w:val="-5"/>
        </w:rPr>
        <w:t>inherent </w:t>
      </w:r>
      <w:r>
        <w:rPr>
          <w:spacing w:val="-3"/>
        </w:rPr>
        <w:t>to </w:t>
      </w:r>
      <w:r>
        <w:rPr>
          <w:spacing w:val="-4"/>
        </w:rPr>
        <w:t>the </w:t>
      </w:r>
      <w:r>
        <w:rPr/>
        <w:t>hu- </w:t>
      </w:r>
      <w:r>
        <w:rPr>
          <w:spacing w:val="-4"/>
        </w:rPr>
        <w:t>man nature and are able </w:t>
      </w:r>
      <w:r>
        <w:rPr>
          <w:spacing w:val="-3"/>
        </w:rPr>
        <w:t>to </w:t>
      </w:r>
      <w:r>
        <w:rPr>
          <w:spacing w:val="-4"/>
        </w:rPr>
        <w:t>regulate human </w:t>
      </w:r>
      <w:r>
        <w:rPr>
          <w:spacing w:val="-5"/>
        </w:rPr>
        <w:t>thinking </w:t>
      </w:r>
      <w:r>
        <w:rPr>
          <w:spacing w:val="-4"/>
        </w:rPr>
        <w:t>and behaviour. </w:t>
      </w:r>
      <w:r>
        <w:rPr>
          <w:spacing w:val="-3"/>
        </w:rPr>
        <w:t>His </w:t>
      </w:r>
      <w:r>
        <w:rPr>
          <w:spacing w:val="-5"/>
        </w:rPr>
        <w:t>initial message </w:t>
      </w:r>
      <w:r>
        <w:rPr>
          <w:spacing w:val="-3"/>
        </w:rPr>
        <w:t>is </w:t>
      </w:r>
      <w:r>
        <w:rPr>
          <w:spacing w:val="-4"/>
        </w:rPr>
        <w:t>that </w:t>
      </w:r>
      <w:r>
        <w:rPr/>
        <w:t>a </w:t>
      </w:r>
      <w:r>
        <w:rPr>
          <w:spacing w:val="-5"/>
        </w:rPr>
        <w:t>person </w:t>
      </w:r>
      <w:r>
        <w:rPr>
          <w:spacing w:val="-3"/>
        </w:rPr>
        <w:t>is not </w:t>
      </w:r>
      <w:r>
        <w:rPr>
          <w:spacing w:val="-4"/>
        </w:rPr>
        <w:t>born with full </w:t>
      </w:r>
      <w:r>
        <w:rPr>
          <w:spacing w:val="-5"/>
        </w:rPr>
        <w:t>knowledge </w:t>
      </w:r>
      <w:r>
        <w:rPr>
          <w:spacing w:val="-4"/>
        </w:rPr>
        <w:t>and  </w:t>
      </w:r>
      <w:r>
        <w:rPr>
          <w:spacing w:val="-5"/>
        </w:rPr>
        <w:t>understanding </w:t>
      </w:r>
      <w:r>
        <w:rPr>
          <w:spacing w:val="-4"/>
        </w:rPr>
        <w:t>not </w:t>
      </w:r>
      <w:r>
        <w:rPr>
          <w:spacing w:val="-3"/>
        </w:rPr>
        <w:t>only of </w:t>
      </w:r>
      <w:r>
        <w:rPr>
          <w:spacing w:val="-4"/>
        </w:rPr>
        <w:t>the </w:t>
      </w:r>
      <w:r>
        <w:rPr>
          <w:spacing w:val="-5"/>
        </w:rPr>
        <w:t>surrounding, </w:t>
      </w:r>
      <w:r>
        <w:rPr>
          <w:spacing w:val="-4"/>
        </w:rPr>
        <w:t>but also </w:t>
      </w:r>
      <w:r>
        <w:rPr>
          <w:spacing w:val="-3"/>
        </w:rPr>
        <w:t>of his </w:t>
      </w:r>
      <w:r>
        <w:rPr>
          <w:spacing w:val="-5"/>
        </w:rPr>
        <w:t>personal nature. Otherwise, </w:t>
      </w:r>
      <w:r>
        <w:rPr>
          <w:spacing w:val="-3"/>
        </w:rPr>
        <w:t>he </w:t>
      </w:r>
      <w:r>
        <w:rPr>
          <w:spacing w:val="-5"/>
        </w:rPr>
        <w:t>would </w:t>
      </w:r>
      <w:r>
        <w:rPr>
          <w:spacing w:val="-3"/>
        </w:rPr>
        <w:t>not be </w:t>
      </w:r>
      <w:r>
        <w:rPr>
          <w:spacing w:val="-4"/>
        </w:rPr>
        <w:t>able </w:t>
      </w:r>
      <w:r>
        <w:rPr>
          <w:spacing w:val="-3"/>
        </w:rPr>
        <w:t>to </w:t>
      </w:r>
      <w:r>
        <w:rPr>
          <w:spacing w:val="-5"/>
        </w:rPr>
        <w:t>make </w:t>
      </w:r>
      <w:r>
        <w:rPr/>
        <w:t>a </w:t>
      </w:r>
      <w:r>
        <w:rPr>
          <w:spacing w:val="-5"/>
        </w:rPr>
        <w:t>mistake </w:t>
      </w:r>
      <w:r>
        <w:rPr>
          <w:spacing w:val="-4"/>
        </w:rPr>
        <w:t>and </w:t>
      </w:r>
      <w:r>
        <w:rPr>
          <w:spacing w:val="-5"/>
        </w:rPr>
        <w:t>would </w:t>
      </w:r>
      <w:r>
        <w:rPr>
          <w:spacing w:val="-3"/>
        </w:rPr>
        <w:t>be </w:t>
      </w:r>
      <w:r>
        <w:rPr>
          <w:spacing w:val="-5"/>
        </w:rPr>
        <w:t>deprived </w:t>
      </w:r>
      <w:r>
        <w:rPr>
          <w:spacing w:val="-3"/>
        </w:rPr>
        <w:t>of </w:t>
      </w:r>
      <w:r>
        <w:rPr>
          <w:spacing w:val="-4"/>
        </w:rPr>
        <w:t>the </w:t>
      </w:r>
      <w:r>
        <w:rPr>
          <w:spacing w:val="-3"/>
        </w:rPr>
        <w:t>joy of </w:t>
      </w:r>
      <w:r>
        <w:rPr>
          <w:spacing w:val="-4"/>
        </w:rPr>
        <w:t>the </w:t>
      </w:r>
      <w:r>
        <w:rPr>
          <w:spacing w:val="-5"/>
        </w:rPr>
        <w:t>gradual discovery </w:t>
      </w:r>
      <w:r>
        <w:rPr>
          <w:spacing w:val="-3"/>
        </w:rPr>
        <w:t>of </w:t>
      </w:r>
      <w:r>
        <w:rPr>
          <w:spacing w:val="-4"/>
        </w:rPr>
        <w:t>the world and </w:t>
      </w:r>
      <w:r>
        <w:rPr>
          <w:spacing w:val="-5"/>
        </w:rPr>
        <w:t>himself </w:t>
      </w:r>
      <w:r>
        <w:rPr>
          <w:spacing w:val="-3"/>
        </w:rPr>
        <w:t>in </w:t>
      </w:r>
      <w:r>
        <w:rPr>
          <w:spacing w:val="-4"/>
        </w:rPr>
        <w:t>this </w:t>
      </w:r>
      <w:r>
        <w:rPr>
          <w:spacing w:val="-5"/>
        </w:rPr>
        <w:t>world </w:t>
      </w:r>
      <w:r>
        <w:rPr>
          <w:spacing w:val="-4"/>
        </w:rPr>
        <w:t>through </w:t>
      </w:r>
      <w:r>
        <w:rPr>
          <w:spacing w:val="-5"/>
        </w:rPr>
        <w:t>education. In reasoning </w:t>
      </w:r>
      <w:r>
        <w:rPr>
          <w:spacing w:val="-4"/>
        </w:rPr>
        <w:t>about </w:t>
      </w:r>
      <w:r>
        <w:rPr>
          <w:spacing w:val="-5"/>
        </w:rPr>
        <w:t>this, Cicero relies </w:t>
      </w:r>
      <w:r>
        <w:rPr>
          <w:spacing w:val="-3"/>
        </w:rPr>
        <w:t>on </w:t>
      </w:r>
      <w:r>
        <w:rPr>
          <w:spacing w:val="-4"/>
        </w:rPr>
        <w:t>the </w:t>
      </w:r>
      <w:r>
        <w:rPr>
          <w:spacing w:val="-5"/>
        </w:rPr>
        <w:t>Delphic </w:t>
      </w:r>
      <w:r>
        <w:rPr>
          <w:spacing w:val="-4"/>
        </w:rPr>
        <w:t>maxim </w:t>
      </w:r>
      <w:r>
        <w:rPr/>
        <w:t>on </w:t>
      </w:r>
      <w:r>
        <w:rPr>
          <w:spacing w:val="-4"/>
        </w:rPr>
        <w:t>the </w:t>
      </w:r>
      <w:r>
        <w:rPr>
          <w:spacing w:val="-5"/>
        </w:rPr>
        <w:t>need </w:t>
      </w:r>
      <w:r>
        <w:rPr>
          <w:spacing w:val="-3"/>
        </w:rPr>
        <w:t>to </w:t>
      </w:r>
      <w:r>
        <w:rPr>
          <w:spacing w:val="-4"/>
        </w:rPr>
        <w:t>know </w:t>
      </w:r>
      <w:r>
        <w:rPr>
          <w:spacing w:val="-5"/>
        </w:rPr>
        <w:t>thyself </w:t>
      </w:r>
      <w:r>
        <w:rPr/>
        <w:t>– </w:t>
      </w:r>
      <w:r>
        <w:rPr>
          <w:spacing w:val="-3"/>
        </w:rPr>
        <w:t>to </w:t>
      </w:r>
      <w:r>
        <w:rPr>
          <w:spacing w:val="-4"/>
        </w:rPr>
        <w:t>find </w:t>
      </w:r>
      <w:r>
        <w:rPr/>
        <w:t>a </w:t>
      </w:r>
      <w:r>
        <w:rPr>
          <w:spacing w:val="-4"/>
        </w:rPr>
        <w:t>path that </w:t>
      </w:r>
      <w:r>
        <w:rPr>
          <w:spacing w:val="-5"/>
        </w:rPr>
        <w:t>would </w:t>
      </w:r>
      <w:r>
        <w:rPr>
          <w:spacing w:val="-4"/>
        </w:rPr>
        <w:t>help one </w:t>
      </w:r>
      <w:r>
        <w:rPr>
          <w:spacing w:val="-3"/>
        </w:rPr>
        <w:t>to </w:t>
      </w:r>
      <w:r>
        <w:rPr>
          <w:spacing w:val="-4"/>
        </w:rPr>
        <w:t>find oneself </w:t>
      </w:r>
      <w:r>
        <w:rPr>
          <w:spacing w:val="-3"/>
        </w:rPr>
        <w:t>in </w:t>
      </w:r>
      <w:r>
        <w:rPr>
          <w:spacing w:val="-4"/>
        </w:rPr>
        <w:t>culture and </w:t>
      </w:r>
      <w:r>
        <w:rPr>
          <w:spacing w:val="-3"/>
        </w:rPr>
        <w:t>to </w:t>
      </w:r>
      <w:r>
        <w:rPr>
          <w:spacing w:val="-5"/>
        </w:rPr>
        <w:t>reveal </w:t>
      </w:r>
      <w:r>
        <w:rPr>
          <w:spacing w:val="-4"/>
        </w:rPr>
        <w:t>one’s </w:t>
      </w:r>
      <w:r>
        <w:rPr>
          <w:spacing w:val="-5"/>
        </w:rPr>
        <w:t>inner </w:t>
      </w:r>
      <w:r>
        <w:rPr>
          <w:spacing w:val="-4"/>
        </w:rPr>
        <w:t>potential</w:t>
      </w:r>
      <w:r>
        <w:rPr>
          <w:spacing w:val="-4"/>
          <w:position w:val="7"/>
          <w:sz w:val="14"/>
        </w:rPr>
        <w:t>19</w:t>
      </w:r>
      <w:r>
        <w:rPr>
          <w:i/>
          <w:spacing w:val="-4"/>
        </w:rPr>
        <w:t>. </w:t>
      </w:r>
      <w:r>
        <w:rPr>
          <w:spacing w:val="-5"/>
        </w:rPr>
        <w:t>Natural </w:t>
      </w:r>
      <w:r>
        <w:rPr>
          <w:spacing w:val="-4"/>
        </w:rPr>
        <w:t>human </w:t>
      </w:r>
      <w:r>
        <w:rPr>
          <w:spacing w:val="-5"/>
        </w:rPr>
        <w:t>impulses should </w:t>
      </w:r>
      <w:r>
        <w:rPr/>
        <w:t>be </w:t>
      </w:r>
      <w:r>
        <w:rPr>
          <w:spacing w:val="-4"/>
        </w:rPr>
        <w:t>gently </w:t>
      </w:r>
      <w:r>
        <w:rPr/>
        <w:t>di- </w:t>
      </w:r>
      <w:r>
        <w:rPr>
          <w:spacing w:val="-5"/>
        </w:rPr>
        <w:t>rected towards self-preservation, self-knowledge, self-development, </w:t>
      </w:r>
      <w:r>
        <w:rPr>
          <w:spacing w:val="-4"/>
        </w:rPr>
        <w:t>self-im- </w:t>
      </w:r>
      <w:r>
        <w:rPr>
          <w:spacing w:val="-5"/>
        </w:rPr>
        <w:t>provement </w:t>
      </w:r>
      <w:r>
        <w:rPr>
          <w:spacing w:val="-3"/>
        </w:rPr>
        <w:t>and </w:t>
      </w:r>
      <w:r>
        <w:rPr/>
        <w:t>a </w:t>
      </w:r>
      <w:r>
        <w:rPr>
          <w:spacing w:val="-5"/>
        </w:rPr>
        <w:t>number </w:t>
      </w:r>
      <w:r>
        <w:rPr/>
        <w:t>of </w:t>
      </w:r>
      <w:r>
        <w:rPr>
          <w:spacing w:val="-5"/>
        </w:rPr>
        <w:t>other “selves”. </w:t>
      </w:r>
      <w:r>
        <w:rPr>
          <w:spacing w:val="-3"/>
        </w:rPr>
        <w:t>It </w:t>
      </w:r>
      <w:r>
        <w:rPr>
          <w:spacing w:val="-4"/>
        </w:rPr>
        <w:t>seems </w:t>
      </w:r>
      <w:r>
        <w:rPr>
          <w:spacing w:val="-3"/>
        </w:rPr>
        <w:t>to </w:t>
      </w:r>
      <w:r>
        <w:rPr>
          <w:spacing w:val="-4"/>
        </w:rPr>
        <w:t>Cicero </w:t>
      </w:r>
      <w:r>
        <w:rPr>
          <w:spacing w:val="-5"/>
        </w:rPr>
        <w:t>that man, </w:t>
      </w:r>
      <w:r>
        <w:rPr/>
        <w:t>by </w:t>
      </w:r>
      <w:r>
        <w:rPr>
          <w:spacing w:val="-5"/>
        </w:rPr>
        <w:t>nature, </w:t>
      </w:r>
      <w:r>
        <w:rPr>
          <w:spacing w:val="-3"/>
        </w:rPr>
        <w:t>is </w:t>
      </w:r>
      <w:r>
        <w:rPr>
          <w:spacing w:val="-5"/>
        </w:rPr>
        <w:t>looking precisely </w:t>
      </w:r>
      <w:r>
        <w:rPr>
          <w:spacing w:val="-3"/>
        </w:rPr>
        <w:t>for </w:t>
      </w:r>
      <w:r>
        <w:rPr>
          <w:spacing w:val="-5"/>
        </w:rPr>
        <w:t>“virtuous activity” (R.R. Wellman) </w:t>
      </w:r>
      <w:r>
        <w:rPr>
          <w:spacing w:val="-4"/>
        </w:rPr>
        <w:t>and places  </w:t>
      </w:r>
      <w:r>
        <w:rPr>
          <w:spacing w:val="-3"/>
        </w:rPr>
        <w:t>it </w:t>
      </w:r>
      <w:r>
        <w:rPr>
          <w:spacing w:val="-5"/>
        </w:rPr>
        <w:t>above </w:t>
      </w:r>
      <w:r>
        <w:rPr>
          <w:spacing w:val="-4"/>
        </w:rPr>
        <w:t>other life </w:t>
      </w:r>
      <w:r>
        <w:rPr>
          <w:spacing w:val="-5"/>
        </w:rPr>
        <w:t>goals. </w:t>
      </w:r>
      <w:r>
        <w:rPr>
          <w:spacing w:val="-4"/>
        </w:rPr>
        <w:t>Society </w:t>
      </w:r>
      <w:r>
        <w:rPr>
          <w:spacing w:val="-3"/>
        </w:rPr>
        <w:t>is </w:t>
      </w:r>
      <w:r>
        <w:rPr>
          <w:spacing w:val="-4"/>
        </w:rPr>
        <w:t>held </w:t>
      </w:r>
      <w:r>
        <w:rPr>
          <w:spacing w:val="-5"/>
        </w:rPr>
        <w:t>together </w:t>
      </w:r>
      <w:r>
        <w:rPr/>
        <w:t>by </w:t>
      </w:r>
      <w:r>
        <w:rPr>
          <w:spacing w:val="-4"/>
        </w:rPr>
        <w:t>the </w:t>
      </w:r>
      <w:r>
        <w:rPr>
          <w:spacing w:val="-5"/>
        </w:rPr>
        <w:t>mutual usefulness</w:t>
      </w:r>
      <w:r>
        <w:rPr>
          <w:spacing w:val="24"/>
        </w:rPr>
        <w:t> </w:t>
      </w:r>
      <w:r>
        <w:rPr>
          <w:spacing w:val="-3"/>
        </w:rPr>
        <w:t>of</w:t>
      </w:r>
    </w:p>
    <w:p>
      <w:pPr>
        <w:pStyle w:val="BodyText"/>
        <w:spacing w:before="9"/>
        <w:ind w:left="0"/>
        <w:jc w:val="left"/>
        <w:rPr>
          <w:sz w:val="16"/>
        </w:rPr>
      </w:pPr>
      <w:r>
        <w:rPr/>
        <w:pict>
          <v:line style="position:absolute;mso-position-horizontal-relative:page;mso-position-vertical-relative:paragraph;z-index:-251172864;mso-wrap-distance-left:0;mso-wrap-distance-right:0" from="51.035809pt,11.843639pt" to="195.055809pt,11.843639pt" stroked="true" strokeweight=".36pt" strokecolor="#000000">
            <v:stroke dashstyle="solid"/>
            <w10:wrap type="topAndBottom"/>
          </v:line>
        </w:pict>
      </w:r>
    </w:p>
    <w:p>
      <w:pPr>
        <w:spacing w:line="223" w:lineRule="auto" w:before="16"/>
        <w:ind w:left="340" w:right="221" w:firstLine="0"/>
        <w:jc w:val="both"/>
        <w:rPr>
          <w:sz w:val="18"/>
        </w:rPr>
      </w:pPr>
      <w:r>
        <w:rPr>
          <w:position w:val="6"/>
          <w:sz w:val="12"/>
        </w:rPr>
        <w:t>16 </w:t>
      </w:r>
      <w:r>
        <w:rPr>
          <w:spacing w:val="-4"/>
          <w:sz w:val="18"/>
        </w:rPr>
        <w:t>Here Cicero </w:t>
      </w:r>
      <w:r>
        <w:rPr>
          <w:spacing w:val="-5"/>
          <w:sz w:val="18"/>
        </w:rPr>
        <w:t>developed </w:t>
      </w:r>
      <w:r>
        <w:rPr>
          <w:spacing w:val="-3"/>
          <w:sz w:val="18"/>
        </w:rPr>
        <w:t>an </w:t>
      </w:r>
      <w:r>
        <w:rPr>
          <w:spacing w:val="-4"/>
          <w:sz w:val="18"/>
        </w:rPr>
        <w:t>idea </w:t>
      </w:r>
      <w:r>
        <w:rPr>
          <w:spacing w:val="-3"/>
          <w:sz w:val="18"/>
        </w:rPr>
        <w:t>that is </w:t>
      </w:r>
      <w:r>
        <w:rPr>
          <w:spacing w:val="-4"/>
          <w:sz w:val="18"/>
        </w:rPr>
        <w:t>more </w:t>
      </w:r>
      <w:r>
        <w:rPr>
          <w:spacing w:val="-5"/>
          <w:sz w:val="18"/>
        </w:rPr>
        <w:t>pronounced </w:t>
      </w:r>
      <w:r>
        <w:rPr>
          <w:spacing w:val="-3"/>
          <w:sz w:val="18"/>
        </w:rPr>
        <w:t>in the </w:t>
      </w:r>
      <w:r>
        <w:rPr>
          <w:i/>
          <w:spacing w:val="-5"/>
          <w:sz w:val="18"/>
        </w:rPr>
        <w:t>Tuskulan  disputatios</w:t>
      </w:r>
      <w:r>
        <w:rPr>
          <w:spacing w:val="-5"/>
          <w:sz w:val="18"/>
        </w:rPr>
        <w:t>, </w:t>
      </w:r>
      <w:r>
        <w:rPr>
          <w:spacing w:val="-4"/>
          <w:sz w:val="18"/>
        </w:rPr>
        <w:t>where </w:t>
      </w:r>
      <w:r>
        <w:rPr>
          <w:sz w:val="18"/>
        </w:rPr>
        <w:t>he </w:t>
      </w:r>
      <w:r>
        <w:rPr>
          <w:spacing w:val="-5"/>
          <w:sz w:val="18"/>
        </w:rPr>
        <w:t>emphasizes </w:t>
      </w:r>
      <w:r>
        <w:rPr>
          <w:spacing w:val="-3"/>
          <w:sz w:val="18"/>
        </w:rPr>
        <w:t>the </w:t>
      </w:r>
      <w:r>
        <w:rPr>
          <w:spacing w:val="-4"/>
          <w:sz w:val="18"/>
        </w:rPr>
        <w:t>natural </w:t>
      </w:r>
      <w:r>
        <w:rPr>
          <w:spacing w:val="-3"/>
          <w:sz w:val="18"/>
        </w:rPr>
        <w:t>and </w:t>
      </w:r>
      <w:r>
        <w:rPr>
          <w:spacing w:val="-5"/>
          <w:sz w:val="18"/>
        </w:rPr>
        <w:t>cultural </w:t>
      </w:r>
      <w:r>
        <w:rPr>
          <w:spacing w:val="-4"/>
          <w:sz w:val="18"/>
        </w:rPr>
        <w:t>aspect </w:t>
      </w:r>
      <w:r>
        <w:rPr>
          <w:sz w:val="18"/>
        </w:rPr>
        <w:t>of </w:t>
      </w:r>
      <w:r>
        <w:rPr>
          <w:spacing w:val="-5"/>
          <w:sz w:val="18"/>
        </w:rPr>
        <w:t>education </w:t>
      </w:r>
      <w:r>
        <w:rPr>
          <w:spacing w:val="-4"/>
          <w:sz w:val="18"/>
        </w:rPr>
        <w:t>and argues that there </w:t>
      </w:r>
      <w:r>
        <w:rPr>
          <w:spacing w:val="-3"/>
          <w:sz w:val="18"/>
        </w:rPr>
        <w:t>are </w:t>
      </w:r>
      <w:r>
        <w:rPr>
          <w:spacing w:val="-4"/>
          <w:sz w:val="18"/>
        </w:rPr>
        <w:t>“seeds </w:t>
      </w:r>
      <w:r>
        <w:rPr>
          <w:sz w:val="18"/>
        </w:rPr>
        <w:t>of </w:t>
      </w:r>
      <w:r>
        <w:rPr>
          <w:spacing w:val="-4"/>
          <w:sz w:val="18"/>
        </w:rPr>
        <w:t>virtue” </w:t>
      </w:r>
      <w:r>
        <w:rPr>
          <w:spacing w:val="-3"/>
          <w:sz w:val="18"/>
        </w:rPr>
        <w:t>in </w:t>
      </w:r>
      <w:r>
        <w:rPr>
          <w:spacing w:val="-4"/>
          <w:sz w:val="18"/>
        </w:rPr>
        <w:t>every person, </w:t>
      </w:r>
      <w:r>
        <w:rPr>
          <w:spacing w:val="-3"/>
          <w:sz w:val="18"/>
        </w:rPr>
        <w:t>but </w:t>
      </w:r>
      <w:r>
        <w:rPr>
          <w:spacing w:val="-4"/>
          <w:sz w:val="18"/>
        </w:rPr>
        <w:t>they </w:t>
      </w:r>
      <w:r>
        <w:rPr>
          <w:spacing w:val="-3"/>
          <w:sz w:val="18"/>
        </w:rPr>
        <w:t>grow only in </w:t>
      </w:r>
      <w:r>
        <w:rPr>
          <w:spacing w:val="-4"/>
          <w:sz w:val="18"/>
        </w:rPr>
        <w:t>those who “need both </w:t>
      </w:r>
      <w:r>
        <w:rPr>
          <w:spacing w:val="-5"/>
          <w:sz w:val="18"/>
        </w:rPr>
        <w:t>reason </w:t>
      </w:r>
      <w:r>
        <w:rPr>
          <w:spacing w:val="-4"/>
          <w:sz w:val="18"/>
        </w:rPr>
        <w:t>and </w:t>
      </w:r>
      <w:r>
        <w:rPr>
          <w:spacing w:val="-5"/>
          <w:sz w:val="18"/>
        </w:rPr>
        <w:t>learning” </w:t>
      </w:r>
      <w:r>
        <w:rPr>
          <w:spacing w:val="-4"/>
          <w:sz w:val="18"/>
        </w:rPr>
        <w:t>(Cic.</w:t>
      </w:r>
      <w:r>
        <w:rPr>
          <w:spacing w:val="-11"/>
          <w:sz w:val="18"/>
        </w:rPr>
        <w:t> </w:t>
      </w:r>
      <w:r>
        <w:rPr>
          <w:spacing w:val="-5"/>
          <w:sz w:val="18"/>
        </w:rPr>
        <w:t>Tusc.III.I.2).</w:t>
      </w:r>
    </w:p>
    <w:p>
      <w:pPr>
        <w:spacing w:line="184" w:lineRule="exact" w:before="0"/>
        <w:ind w:left="340" w:right="0" w:firstLine="0"/>
        <w:jc w:val="left"/>
        <w:rPr>
          <w:sz w:val="18"/>
        </w:rPr>
      </w:pPr>
      <w:r>
        <w:rPr>
          <w:position w:val="6"/>
          <w:sz w:val="12"/>
        </w:rPr>
        <w:t>17 </w:t>
      </w:r>
      <w:r>
        <w:rPr>
          <w:sz w:val="18"/>
        </w:rPr>
        <w:t>Oniga 2009: 6.</w:t>
      </w:r>
    </w:p>
    <w:p>
      <w:pPr>
        <w:spacing w:line="192" w:lineRule="exact" w:before="0"/>
        <w:ind w:left="340" w:right="0" w:firstLine="0"/>
        <w:jc w:val="left"/>
        <w:rPr>
          <w:sz w:val="18"/>
        </w:rPr>
      </w:pPr>
      <w:r>
        <w:rPr>
          <w:position w:val="6"/>
          <w:sz w:val="12"/>
        </w:rPr>
        <w:t>18 </w:t>
      </w:r>
      <w:r>
        <w:rPr>
          <w:sz w:val="18"/>
        </w:rPr>
        <w:t>See: Murphy 1995: 44-67; Zerba 2004: 215-240.</w:t>
      </w:r>
    </w:p>
    <w:p>
      <w:pPr>
        <w:spacing w:line="201" w:lineRule="exact" w:before="0"/>
        <w:ind w:left="340" w:right="0" w:firstLine="0"/>
        <w:jc w:val="left"/>
        <w:rPr>
          <w:sz w:val="18"/>
        </w:rPr>
      </w:pPr>
      <w:r>
        <w:rPr>
          <w:position w:val="6"/>
          <w:sz w:val="12"/>
        </w:rPr>
        <w:t>19 </w:t>
      </w:r>
      <w:r>
        <w:rPr>
          <w:sz w:val="18"/>
        </w:rPr>
        <w:t>Wellman 1965: 354-5.</w:t>
      </w:r>
    </w:p>
    <w:p>
      <w:pPr>
        <w:spacing w:after="0" w:line="201" w:lineRule="exact"/>
        <w:jc w:val="left"/>
        <w:rPr>
          <w:sz w:val="18"/>
        </w:rPr>
        <w:sectPr>
          <w:pgSz w:w="8230" w:h="12190"/>
          <w:pgMar w:header="656" w:footer="0" w:top="900" w:bottom="280" w:left="680" w:right="680"/>
        </w:sectPr>
      </w:pPr>
    </w:p>
    <w:p>
      <w:pPr>
        <w:pStyle w:val="BodyText"/>
        <w:spacing w:line="232" w:lineRule="auto" w:before="160"/>
        <w:ind w:right="219"/>
      </w:pPr>
      <w:r>
        <w:rPr>
          <w:spacing w:val="-5"/>
        </w:rPr>
        <w:t>those </w:t>
      </w:r>
      <w:r>
        <w:rPr>
          <w:spacing w:val="-4"/>
        </w:rPr>
        <w:t>who have </w:t>
      </w:r>
      <w:r>
        <w:rPr>
          <w:spacing w:val="-5"/>
        </w:rPr>
        <w:t>chosen </w:t>
      </w:r>
      <w:r>
        <w:rPr/>
        <w:t>a </w:t>
      </w:r>
      <w:r>
        <w:rPr>
          <w:spacing w:val="-5"/>
        </w:rPr>
        <w:t>humane </w:t>
      </w:r>
      <w:r>
        <w:rPr>
          <w:spacing w:val="-4"/>
        </w:rPr>
        <w:t>life and </w:t>
      </w:r>
      <w:r>
        <w:rPr>
          <w:spacing w:val="-5"/>
        </w:rPr>
        <w:t>educational </w:t>
      </w:r>
      <w:r>
        <w:rPr>
          <w:spacing w:val="-4"/>
        </w:rPr>
        <w:t>strategy </w:t>
      </w:r>
      <w:r>
        <w:rPr/>
        <w:t>– </w:t>
      </w:r>
      <w:r>
        <w:rPr>
          <w:spacing w:val="-4"/>
        </w:rPr>
        <w:t>that is, who </w:t>
      </w:r>
      <w:r>
        <w:rPr>
          <w:spacing w:val="-5"/>
        </w:rPr>
        <w:t>seeks </w:t>
      </w:r>
      <w:r>
        <w:rPr>
          <w:spacing w:val="-3"/>
        </w:rPr>
        <w:t>to </w:t>
      </w:r>
      <w:r>
        <w:rPr>
          <w:spacing w:val="-5"/>
        </w:rPr>
        <w:t>combine </w:t>
      </w:r>
      <w:r>
        <w:rPr>
          <w:spacing w:val="-4"/>
        </w:rPr>
        <w:t>the </w:t>
      </w:r>
      <w:r>
        <w:rPr>
          <w:spacing w:val="-5"/>
        </w:rPr>
        <w:t>care </w:t>
      </w:r>
      <w:r>
        <w:rPr>
          <w:spacing w:val="-3"/>
        </w:rPr>
        <w:t>of the </w:t>
      </w:r>
      <w:r>
        <w:rPr>
          <w:spacing w:val="-4"/>
        </w:rPr>
        <w:t>self with the care </w:t>
      </w:r>
      <w:r>
        <w:rPr>
          <w:spacing w:val="-3"/>
        </w:rPr>
        <w:t>of </w:t>
      </w:r>
      <w:r>
        <w:rPr>
          <w:spacing w:val="-4"/>
        </w:rPr>
        <w:t>the others.</w:t>
      </w:r>
    </w:p>
    <w:p>
      <w:pPr>
        <w:pStyle w:val="BodyText"/>
        <w:spacing w:line="235" w:lineRule="auto"/>
        <w:ind w:right="218" w:firstLine="453"/>
      </w:pPr>
      <w:r>
        <w:rPr>
          <w:spacing w:val="-5"/>
        </w:rPr>
        <w:t>Cicero </w:t>
      </w:r>
      <w:r>
        <w:rPr>
          <w:spacing w:val="-4"/>
        </w:rPr>
        <w:t>was </w:t>
      </w:r>
      <w:r>
        <w:rPr>
          <w:spacing w:val="-5"/>
        </w:rPr>
        <w:t>solving </w:t>
      </w:r>
      <w:r>
        <w:rPr>
          <w:spacing w:val="-4"/>
        </w:rPr>
        <w:t>the problem </w:t>
      </w:r>
      <w:r>
        <w:rPr/>
        <w:t>of </w:t>
      </w:r>
      <w:r>
        <w:rPr>
          <w:spacing w:val="-4"/>
        </w:rPr>
        <w:t>the role </w:t>
      </w:r>
      <w:r>
        <w:rPr>
          <w:spacing w:val="-3"/>
        </w:rPr>
        <w:t>of </w:t>
      </w:r>
      <w:r>
        <w:rPr>
          <w:spacing w:val="-5"/>
        </w:rPr>
        <w:t>education </w:t>
      </w:r>
      <w:r>
        <w:rPr>
          <w:spacing w:val="-3"/>
        </w:rPr>
        <w:t>in </w:t>
      </w:r>
      <w:r>
        <w:rPr>
          <w:spacing w:val="-4"/>
        </w:rPr>
        <w:t>human life </w:t>
      </w:r>
      <w:r>
        <w:rPr/>
        <w:t>by </w:t>
      </w:r>
      <w:r>
        <w:rPr>
          <w:spacing w:val="-5"/>
        </w:rPr>
        <w:t>relating </w:t>
      </w:r>
      <w:r>
        <w:rPr>
          <w:spacing w:val="-4"/>
        </w:rPr>
        <w:t>the </w:t>
      </w:r>
      <w:r>
        <w:rPr>
          <w:spacing w:val="-5"/>
        </w:rPr>
        <w:t>categories </w:t>
      </w:r>
      <w:r>
        <w:rPr>
          <w:spacing w:val="-4"/>
        </w:rPr>
        <w:t>“the </w:t>
      </w:r>
      <w:r>
        <w:rPr>
          <w:spacing w:val="-5"/>
        </w:rPr>
        <w:t>expedient” </w:t>
      </w:r>
      <w:r>
        <w:rPr>
          <w:spacing w:val="-3"/>
        </w:rPr>
        <w:t>and </w:t>
      </w:r>
      <w:r>
        <w:rPr>
          <w:spacing w:val="-4"/>
        </w:rPr>
        <w:t>“the </w:t>
      </w:r>
      <w:r>
        <w:rPr>
          <w:spacing w:val="-5"/>
        </w:rPr>
        <w:t>useful” </w:t>
      </w:r>
      <w:r>
        <w:rPr>
          <w:spacing w:val="-3"/>
        </w:rPr>
        <w:t>both at </w:t>
      </w:r>
      <w:r>
        <w:rPr>
          <w:spacing w:val="-4"/>
        </w:rPr>
        <w:t>the </w:t>
      </w:r>
      <w:r>
        <w:rPr>
          <w:spacing w:val="-5"/>
        </w:rPr>
        <w:t>state </w:t>
      </w:r>
      <w:r>
        <w:rPr>
          <w:spacing w:val="-4"/>
        </w:rPr>
        <w:t>level and </w:t>
      </w:r>
      <w:r>
        <w:rPr>
          <w:spacing w:val="-3"/>
        </w:rPr>
        <w:t>at </w:t>
      </w:r>
      <w:r>
        <w:rPr>
          <w:spacing w:val="-4"/>
        </w:rPr>
        <w:t>the level </w:t>
      </w:r>
      <w:r>
        <w:rPr/>
        <w:t>of a </w:t>
      </w:r>
      <w:r>
        <w:rPr>
          <w:spacing w:val="-5"/>
        </w:rPr>
        <w:t>particular person. </w:t>
      </w:r>
      <w:r>
        <w:rPr/>
        <w:t>He </w:t>
      </w:r>
      <w:r>
        <w:rPr>
          <w:spacing w:val="-5"/>
        </w:rPr>
        <w:t>argues </w:t>
      </w:r>
      <w:r>
        <w:rPr>
          <w:spacing w:val="-4"/>
        </w:rPr>
        <w:t>that the </w:t>
      </w:r>
      <w:r>
        <w:rPr>
          <w:spacing w:val="-5"/>
        </w:rPr>
        <w:t>state structure </w:t>
      </w:r>
      <w:r>
        <w:rPr>
          <w:spacing w:val="-3"/>
        </w:rPr>
        <w:t>is not  </w:t>
      </w:r>
      <w:r>
        <w:rPr/>
        <w:t>a </w:t>
      </w:r>
      <w:r>
        <w:rPr>
          <w:spacing w:val="-5"/>
        </w:rPr>
        <w:t>constant (Cic.R. I.XLIV.68). Changes </w:t>
      </w:r>
      <w:r>
        <w:rPr>
          <w:spacing w:val="-4"/>
        </w:rPr>
        <w:t>may result </w:t>
      </w:r>
      <w:r>
        <w:rPr/>
        <w:t>in a </w:t>
      </w:r>
      <w:r>
        <w:rPr>
          <w:spacing w:val="-5"/>
        </w:rPr>
        <w:t>decline </w:t>
      </w:r>
      <w:r>
        <w:rPr>
          <w:spacing w:val="-3"/>
        </w:rPr>
        <w:t>or </w:t>
      </w:r>
      <w:r>
        <w:rPr/>
        <w:t>a </w:t>
      </w:r>
      <w:r>
        <w:rPr>
          <w:spacing w:val="-5"/>
        </w:rPr>
        <w:t>revival, </w:t>
      </w:r>
      <w:r>
        <w:rPr>
          <w:spacing w:val="-4"/>
        </w:rPr>
        <w:t>but the state </w:t>
      </w:r>
      <w:r>
        <w:rPr>
          <w:spacing w:val="-3"/>
        </w:rPr>
        <w:t>can be </w:t>
      </w:r>
      <w:r>
        <w:rPr>
          <w:spacing w:val="-5"/>
        </w:rPr>
        <w:t>called "alive" </w:t>
      </w:r>
      <w:r>
        <w:rPr>
          <w:spacing w:val="-3"/>
        </w:rPr>
        <w:t>only </w:t>
      </w:r>
      <w:r>
        <w:rPr>
          <w:spacing w:val="-5"/>
        </w:rPr>
        <w:t>when </w:t>
      </w:r>
      <w:r>
        <w:rPr>
          <w:spacing w:val="-4"/>
        </w:rPr>
        <w:t>the </w:t>
      </w:r>
      <w:r>
        <w:rPr>
          <w:spacing w:val="-3"/>
        </w:rPr>
        <w:t>old is </w:t>
      </w:r>
      <w:r>
        <w:rPr>
          <w:spacing w:val="-5"/>
        </w:rPr>
        <w:t>replaced </w:t>
      </w:r>
      <w:r>
        <w:rPr>
          <w:spacing w:val="-4"/>
        </w:rPr>
        <w:t>with the </w:t>
      </w:r>
      <w:r>
        <w:rPr>
          <w:spacing w:val="-3"/>
        </w:rPr>
        <w:t>new </w:t>
      </w:r>
      <w:r>
        <w:rPr>
          <w:spacing w:val="-4"/>
        </w:rPr>
        <w:t>and these </w:t>
      </w:r>
      <w:r>
        <w:rPr>
          <w:spacing w:val="-5"/>
        </w:rPr>
        <w:t>changes </w:t>
      </w:r>
      <w:r>
        <w:rPr>
          <w:spacing w:val="-4"/>
        </w:rPr>
        <w:t>can </w:t>
      </w:r>
      <w:r>
        <w:rPr>
          <w:spacing w:val="-3"/>
        </w:rPr>
        <w:t>be </w:t>
      </w:r>
      <w:r>
        <w:rPr>
          <w:spacing w:val="-5"/>
        </w:rPr>
        <w:t>qualified </w:t>
      </w:r>
      <w:r>
        <w:rPr/>
        <w:t>as </w:t>
      </w:r>
      <w:r>
        <w:rPr>
          <w:spacing w:val="-5"/>
        </w:rPr>
        <w:t>expedient </w:t>
      </w:r>
      <w:r>
        <w:rPr>
          <w:spacing w:val="-4"/>
        </w:rPr>
        <w:t>and </w:t>
      </w:r>
      <w:r>
        <w:rPr>
          <w:spacing w:val="-5"/>
        </w:rPr>
        <w:t>useful. Something similar happens </w:t>
      </w:r>
      <w:r>
        <w:rPr/>
        <w:t>to a </w:t>
      </w:r>
      <w:r>
        <w:rPr>
          <w:spacing w:val="-5"/>
        </w:rPr>
        <w:t>person </w:t>
      </w:r>
      <w:r>
        <w:rPr>
          <w:spacing w:val="-4"/>
        </w:rPr>
        <w:t>who feels life </w:t>
      </w:r>
      <w:r>
        <w:rPr>
          <w:spacing w:val="-3"/>
        </w:rPr>
        <w:t>only </w:t>
      </w:r>
      <w:r>
        <w:rPr>
          <w:spacing w:val="-4"/>
        </w:rPr>
        <w:t>when </w:t>
      </w:r>
      <w:r>
        <w:rPr>
          <w:spacing w:val="-3"/>
        </w:rPr>
        <w:t>it </w:t>
      </w:r>
      <w:r>
        <w:rPr>
          <w:spacing w:val="-5"/>
        </w:rPr>
        <w:t>changes. </w:t>
      </w:r>
      <w:r>
        <w:rPr/>
        <w:t>In </w:t>
      </w:r>
      <w:r>
        <w:rPr>
          <w:spacing w:val="-4"/>
        </w:rPr>
        <w:t>the </w:t>
      </w:r>
      <w:r>
        <w:rPr>
          <w:spacing w:val="-5"/>
        </w:rPr>
        <w:t>very </w:t>
      </w:r>
      <w:r>
        <w:rPr>
          <w:spacing w:val="-4"/>
        </w:rPr>
        <w:t>self </w:t>
      </w:r>
      <w:r>
        <w:rPr>
          <w:spacing w:val="-3"/>
        </w:rPr>
        <w:t>of </w:t>
      </w:r>
      <w:r>
        <w:rPr/>
        <w:t>a </w:t>
      </w:r>
      <w:r>
        <w:rPr>
          <w:spacing w:val="-5"/>
        </w:rPr>
        <w:t>person </w:t>
      </w:r>
      <w:r>
        <w:rPr>
          <w:spacing w:val="-4"/>
        </w:rPr>
        <w:t>lies </w:t>
      </w:r>
      <w:r>
        <w:rPr>
          <w:spacing w:val="-3"/>
        </w:rPr>
        <w:t>the </w:t>
      </w:r>
      <w:r>
        <w:rPr>
          <w:spacing w:val="-5"/>
        </w:rPr>
        <w:t>need </w:t>
      </w:r>
      <w:r>
        <w:rPr>
          <w:spacing w:val="-3"/>
        </w:rPr>
        <w:t>to </w:t>
      </w:r>
      <w:r>
        <w:rPr>
          <w:spacing w:val="-4"/>
        </w:rPr>
        <w:t>take care </w:t>
      </w:r>
      <w:r>
        <w:rPr/>
        <w:t>of </w:t>
      </w:r>
      <w:r>
        <w:rPr>
          <w:spacing w:val="-5"/>
        </w:rPr>
        <w:t>resources </w:t>
      </w:r>
      <w:r>
        <w:rPr>
          <w:spacing w:val="-4"/>
        </w:rPr>
        <w:t>and </w:t>
      </w:r>
      <w:r>
        <w:rPr>
          <w:spacing w:val="-5"/>
        </w:rPr>
        <w:t>power </w:t>
      </w:r>
      <w:r>
        <w:rPr>
          <w:spacing w:val="-3"/>
        </w:rPr>
        <w:t>and </w:t>
      </w:r>
      <w:r>
        <w:rPr>
          <w:spacing w:val="-5"/>
        </w:rPr>
        <w:t>consider safety, shelter, food, weapons, </w:t>
      </w:r>
      <w:r>
        <w:rPr>
          <w:spacing w:val="-4"/>
        </w:rPr>
        <w:t>etc. useful.</w:t>
      </w:r>
      <w:r>
        <w:rPr>
          <w:spacing w:val="-4"/>
          <w:position w:val="7"/>
          <w:sz w:val="14"/>
        </w:rPr>
        <w:t>20 </w:t>
      </w:r>
      <w:r>
        <w:rPr>
          <w:spacing w:val="-4"/>
        </w:rPr>
        <w:t>The </w:t>
      </w:r>
      <w:r>
        <w:rPr>
          <w:spacing w:val="-5"/>
        </w:rPr>
        <w:t>nature </w:t>
      </w:r>
      <w:r>
        <w:rPr>
          <w:spacing w:val="-3"/>
        </w:rPr>
        <w:t>of </w:t>
      </w:r>
      <w:r>
        <w:rPr>
          <w:spacing w:val="-5"/>
        </w:rPr>
        <w:t>man, backed </w:t>
      </w:r>
      <w:r>
        <w:rPr/>
        <w:t>by </w:t>
      </w:r>
      <w:r>
        <w:rPr>
          <w:spacing w:val="-4"/>
        </w:rPr>
        <w:t>the </w:t>
      </w:r>
      <w:r>
        <w:rPr>
          <w:spacing w:val="-5"/>
        </w:rPr>
        <w:t>nature </w:t>
      </w:r>
      <w:r>
        <w:rPr>
          <w:spacing w:val="-3"/>
        </w:rPr>
        <w:t>of </w:t>
      </w:r>
      <w:r>
        <w:rPr>
          <w:spacing w:val="-4"/>
        </w:rPr>
        <w:t>society and </w:t>
      </w:r>
      <w:r>
        <w:rPr>
          <w:spacing w:val="-5"/>
        </w:rPr>
        <w:t>law, allows </w:t>
      </w:r>
      <w:r>
        <w:rPr>
          <w:spacing w:val="-3"/>
        </w:rPr>
        <w:t>him to see the </w:t>
      </w:r>
      <w:r>
        <w:rPr>
          <w:spacing w:val="-5"/>
        </w:rPr>
        <w:t>expedient </w:t>
      </w:r>
      <w:r>
        <w:rPr>
          <w:spacing w:val="-3"/>
        </w:rPr>
        <w:t>in the </w:t>
      </w:r>
      <w:r>
        <w:rPr>
          <w:spacing w:val="-4"/>
        </w:rPr>
        <w:t>useful and </w:t>
      </w:r>
      <w:r>
        <w:rPr>
          <w:spacing w:val="-5"/>
        </w:rPr>
        <w:t>vice versa. However, </w:t>
      </w:r>
      <w:r>
        <w:rPr>
          <w:spacing w:val="-4"/>
        </w:rPr>
        <w:t>this </w:t>
      </w:r>
      <w:r>
        <w:rPr>
          <w:spacing w:val="-5"/>
        </w:rPr>
        <w:t>ability </w:t>
      </w:r>
      <w:r>
        <w:rPr>
          <w:spacing w:val="-3"/>
        </w:rPr>
        <w:t>is </w:t>
      </w:r>
      <w:r>
        <w:rPr>
          <w:spacing w:val="-4"/>
        </w:rPr>
        <w:t>not </w:t>
      </w:r>
      <w:r>
        <w:rPr>
          <w:spacing w:val="-5"/>
        </w:rPr>
        <w:t>granted </w:t>
      </w:r>
      <w:r>
        <w:rPr>
          <w:spacing w:val="-3"/>
        </w:rPr>
        <w:t>to </w:t>
      </w:r>
      <w:r>
        <w:rPr/>
        <w:t>a </w:t>
      </w:r>
      <w:r>
        <w:rPr>
          <w:spacing w:val="-5"/>
        </w:rPr>
        <w:t>person </w:t>
      </w:r>
      <w:r>
        <w:rPr/>
        <w:t>by </w:t>
      </w:r>
      <w:r>
        <w:rPr>
          <w:spacing w:val="-4"/>
        </w:rPr>
        <w:t>birth, </w:t>
      </w:r>
      <w:r>
        <w:rPr/>
        <w:t>it is </w:t>
      </w:r>
      <w:r>
        <w:rPr>
          <w:spacing w:val="-5"/>
        </w:rPr>
        <w:t>acquired through education </w:t>
      </w:r>
      <w:r>
        <w:rPr>
          <w:spacing w:val="-3"/>
        </w:rPr>
        <w:t>in </w:t>
      </w:r>
      <w:r>
        <w:rPr>
          <w:spacing w:val="-4"/>
        </w:rPr>
        <w:t>the course </w:t>
      </w:r>
      <w:r>
        <w:rPr>
          <w:spacing w:val="-3"/>
        </w:rPr>
        <w:t>of </w:t>
      </w:r>
      <w:r>
        <w:rPr>
          <w:spacing w:val="-5"/>
        </w:rPr>
        <w:t>time. Cicero </w:t>
      </w:r>
      <w:r>
        <w:rPr>
          <w:spacing w:val="-3"/>
        </w:rPr>
        <w:t>saw </w:t>
      </w:r>
      <w:r>
        <w:rPr>
          <w:spacing w:val="-5"/>
        </w:rPr>
        <w:t>education </w:t>
      </w:r>
      <w:r>
        <w:rPr>
          <w:spacing w:val="-3"/>
        </w:rPr>
        <w:t>as an </w:t>
      </w:r>
      <w:r>
        <w:rPr>
          <w:spacing w:val="-5"/>
        </w:rPr>
        <w:t>institution protecting </w:t>
      </w:r>
      <w:r>
        <w:rPr>
          <w:spacing w:val="-3"/>
        </w:rPr>
        <w:t>the </w:t>
      </w:r>
      <w:r>
        <w:rPr>
          <w:spacing w:val="-5"/>
        </w:rPr>
        <w:t>man, creating </w:t>
      </w:r>
      <w:r>
        <w:rPr>
          <w:spacing w:val="-4"/>
        </w:rPr>
        <w:t>all </w:t>
      </w:r>
      <w:r>
        <w:rPr>
          <w:spacing w:val="-5"/>
        </w:rPr>
        <w:t>conditions </w:t>
      </w:r>
      <w:r>
        <w:rPr>
          <w:spacing w:val="-3"/>
        </w:rPr>
        <w:t>for his </w:t>
      </w:r>
      <w:r>
        <w:rPr>
          <w:spacing w:val="-5"/>
        </w:rPr>
        <w:t>self-development, </w:t>
      </w:r>
      <w:r>
        <w:rPr>
          <w:spacing w:val="-4"/>
        </w:rPr>
        <w:t>self- </w:t>
      </w:r>
      <w:r>
        <w:rPr>
          <w:spacing w:val="-5"/>
        </w:rPr>
        <w:t>knowledge, self-improvement </w:t>
      </w:r>
      <w:r>
        <w:rPr>
          <w:spacing w:val="-4"/>
        </w:rPr>
        <w:t>and, </w:t>
      </w:r>
      <w:r>
        <w:rPr>
          <w:spacing w:val="-3"/>
        </w:rPr>
        <w:t>in </w:t>
      </w:r>
      <w:r>
        <w:rPr>
          <w:spacing w:val="-5"/>
        </w:rPr>
        <w:t>particular, </w:t>
      </w:r>
      <w:r>
        <w:rPr>
          <w:spacing w:val="-3"/>
        </w:rPr>
        <w:t>for</w:t>
      </w:r>
      <w:r>
        <w:rPr>
          <w:spacing w:val="-16"/>
        </w:rPr>
        <w:t> </w:t>
      </w:r>
      <w:r>
        <w:rPr>
          <w:spacing w:val="-5"/>
        </w:rPr>
        <w:t>self-preservation.</w:t>
      </w:r>
    </w:p>
    <w:p>
      <w:pPr>
        <w:spacing w:line="221" w:lineRule="exact" w:before="0"/>
        <w:ind w:left="794" w:right="0" w:firstLine="0"/>
        <w:jc w:val="both"/>
        <w:rPr>
          <w:sz w:val="21"/>
        </w:rPr>
      </w:pPr>
      <w:r>
        <w:rPr>
          <w:b/>
          <w:spacing w:val="-5"/>
          <w:sz w:val="21"/>
        </w:rPr>
        <w:t>Education  </w:t>
      </w:r>
      <w:r>
        <w:rPr>
          <w:b/>
          <w:spacing w:val="-3"/>
          <w:sz w:val="21"/>
        </w:rPr>
        <w:t>as  </w:t>
      </w:r>
      <w:r>
        <w:rPr>
          <w:b/>
          <w:sz w:val="21"/>
        </w:rPr>
        <w:t>a  </w:t>
      </w:r>
      <w:r>
        <w:rPr>
          <w:b/>
          <w:spacing w:val="-5"/>
          <w:sz w:val="21"/>
        </w:rPr>
        <w:t>duty.  </w:t>
      </w:r>
      <w:r>
        <w:rPr>
          <w:spacing w:val="-4"/>
          <w:sz w:val="21"/>
        </w:rPr>
        <w:t>For  </w:t>
      </w:r>
      <w:r>
        <w:rPr>
          <w:spacing w:val="-5"/>
          <w:sz w:val="21"/>
        </w:rPr>
        <w:t>Cicero,  </w:t>
      </w:r>
      <w:r>
        <w:rPr>
          <w:spacing w:val="-4"/>
          <w:sz w:val="21"/>
        </w:rPr>
        <w:t>one  </w:t>
      </w:r>
      <w:r>
        <w:rPr>
          <w:sz w:val="21"/>
        </w:rPr>
        <w:t>of  </w:t>
      </w:r>
      <w:r>
        <w:rPr>
          <w:spacing w:val="-4"/>
          <w:sz w:val="21"/>
        </w:rPr>
        <w:t>the  </w:t>
      </w:r>
      <w:r>
        <w:rPr>
          <w:spacing w:val="-3"/>
          <w:sz w:val="21"/>
        </w:rPr>
        <w:t>key  </w:t>
      </w:r>
      <w:r>
        <w:rPr>
          <w:spacing w:val="-5"/>
          <w:sz w:val="21"/>
        </w:rPr>
        <w:t>subjects  </w:t>
      </w:r>
      <w:r>
        <w:rPr>
          <w:spacing w:val="-4"/>
          <w:sz w:val="21"/>
        </w:rPr>
        <w:t>was </w:t>
      </w:r>
      <w:r>
        <w:rPr>
          <w:spacing w:val="36"/>
          <w:sz w:val="21"/>
        </w:rPr>
        <w:t> </w:t>
      </w:r>
      <w:r>
        <w:rPr>
          <w:spacing w:val="-3"/>
          <w:sz w:val="21"/>
        </w:rPr>
        <w:t>an</w:t>
      </w:r>
    </w:p>
    <w:p>
      <w:pPr>
        <w:pStyle w:val="BodyText"/>
        <w:spacing w:line="232" w:lineRule="auto" w:before="2"/>
        <w:ind w:right="223"/>
      </w:pPr>
      <w:r>
        <w:rPr>
          <w:spacing w:val="-5"/>
        </w:rPr>
        <w:t>educated man </w:t>
      </w:r>
      <w:r>
        <w:rPr>
          <w:spacing w:val="-3"/>
        </w:rPr>
        <w:t>in </w:t>
      </w:r>
      <w:r>
        <w:rPr>
          <w:spacing w:val="-5"/>
        </w:rPr>
        <w:t>power. In </w:t>
      </w:r>
      <w:r>
        <w:rPr/>
        <w:t>a </w:t>
      </w:r>
      <w:r>
        <w:rPr>
          <w:spacing w:val="-4"/>
        </w:rPr>
        <w:t>series </w:t>
      </w:r>
      <w:r>
        <w:rPr>
          <w:spacing w:val="-3"/>
        </w:rPr>
        <w:t>of </w:t>
      </w:r>
      <w:r>
        <w:rPr>
          <w:spacing w:val="-5"/>
        </w:rPr>
        <w:t>letters </w:t>
      </w:r>
      <w:r>
        <w:rPr>
          <w:spacing w:val="-3"/>
        </w:rPr>
        <w:t>to his </w:t>
      </w:r>
      <w:r>
        <w:rPr>
          <w:spacing w:val="-4"/>
        </w:rPr>
        <w:t>brother </w:t>
      </w:r>
      <w:r>
        <w:rPr>
          <w:spacing w:val="-5"/>
        </w:rPr>
        <w:t>Quintus </w:t>
      </w:r>
      <w:r>
        <w:rPr>
          <w:spacing w:val="-3"/>
        </w:rPr>
        <w:t>in </w:t>
      </w:r>
      <w:r>
        <w:rPr>
          <w:spacing w:val="-4"/>
        </w:rPr>
        <w:t>Asia, </w:t>
      </w:r>
      <w:r>
        <w:rPr>
          <w:spacing w:val="-5"/>
        </w:rPr>
        <w:t>he teaches </w:t>
      </w:r>
      <w:r>
        <w:rPr>
          <w:spacing w:val="-3"/>
        </w:rPr>
        <w:t>him to </w:t>
      </w:r>
      <w:r>
        <w:rPr>
          <w:spacing w:val="-5"/>
        </w:rPr>
        <w:t>govern </w:t>
      </w:r>
      <w:r>
        <w:rPr/>
        <w:t>a </w:t>
      </w:r>
      <w:r>
        <w:rPr>
          <w:spacing w:val="-5"/>
        </w:rPr>
        <w:t>territory </w:t>
      </w:r>
      <w:r>
        <w:rPr>
          <w:spacing w:val="-4"/>
        </w:rPr>
        <w:t>under </w:t>
      </w:r>
      <w:r>
        <w:rPr>
          <w:spacing w:val="-3"/>
        </w:rPr>
        <w:t>his </w:t>
      </w:r>
      <w:r>
        <w:rPr>
          <w:spacing w:val="-4"/>
        </w:rPr>
        <w:t>control. </w:t>
      </w:r>
      <w:r>
        <w:rPr>
          <w:spacing w:val="-5"/>
        </w:rPr>
        <w:t>In December </w:t>
      </w:r>
      <w:r>
        <w:rPr>
          <w:spacing w:val="-3"/>
        </w:rPr>
        <w:t>60, he</w:t>
      </w:r>
      <w:r>
        <w:rPr>
          <w:spacing w:val="-15"/>
        </w:rPr>
        <w:t> </w:t>
      </w:r>
      <w:r>
        <w:rPr>
          <w:spacing w:val="-5"/>
        </w:rPr>
        <w:t>writes:</w:t>
      </w:r>
    </w:p>
    <w:p>
      <w:pPr>
        <w:spacing w:line="220" w:lineRule="auto" w:before="60"/>
        <w:ind w:left="568" w:right="446" w:firstLine="0"/>
        <w:jc w:val="both"/>
        <w:rPr>
          <w:sz w:val="19"/>
        </w:rPr>
      </w:pPr>
      <w:r>
        <w:rPr>
          <w:spacing w:val="-5"/>
          <w:sz w:val="19"/>
        </w:rPr>
        <w:t>Wherefore</w:t>
      </w:r>
      <w:r>
        <w:rPr>
          <w:spacing w:val="-6"/>
          <w:sz w:val="19"/>
        </w:rPr>
        <w:t> </w:t>
      </w:r>
      <w:r>
        <w:rPr>
          <w:spacing w:val="-3"/>
          <w:sz w:val="19"/>
        </w:rPr>
        <w:t>it</w:t>
      </w:r>
      <w:r>
        <w:rPr>
          <w:spacing w:val="-5"/>
          <w:sz w:val="19"/>
        </w:rPr>
        <w:t> </w:t>
      </w:r>
      <w:r>
        <w:rPr>
          <w:spacing w:val="-4"/>
          <w:sz w:val="19"/>
        </w:rPr>
        <w:t>requires</w:t>
      </w:r>
      <w:r>
        <w:rPr>
          <w:spacing w:val="-7"/>
          <w:sz w:val="19"/>
        </w:rPr>
        <w:t> </w:t>
      </w:r>
      <w:r>
        <w:rPr>
          <w:spacing w:val="-3"/>
          <w:sz w:val="19"/>
        </w:rPr>
        <w:t>an</w:t>
      </w:r>
      <w:r>
        <w:rPr>
          <w:spacing w:val="-4"/>
          <w:sz w:val="19"/>
        </w:rPr>
        <w:t> exalted</w:t>
      </w:r>
      <w:r>
        <w:rPr>
          <w:spacing w:val="-5"/>
          <w:sz w:val="19"/>
        </w:rPr>
        <w:t> </w:t>
      </w:r>
      <w:r>
        <w:rPr>
          <w:spacing w:val="-4"/>
          <w:sz w:val="19"/>
        </w:rPr>
        <w:t>character,</w:t>
      </w:r>
      <w:r>
        <w:rPr>
          <w:spacing w:val="-6"/>
          <w:sz w:val="19"/>
        </w:rPr>
        <w:t> </w:t>
      </w:r>
      <w:r>
        <w:rPr>
          <w:sz w:val="19"/>
        </w:rPr>
        <w:t>a</w:t>
      </w:r>
      <w:r>
        <w:rPr>
          <w:spacing w:val="-5"/>
          <w:sz w:val="19"/>
        </w:rPr>
        <w:t> </w:t>
      </w:r>
      <w:r>
        <w:rPr>
          <w:spacing w:val="-3"/>
          <w:sz w:val="19"/>
        </w:rPr>
        <w:t>man</w:t>
      </w:r>
      <w:r>
        <w:rPr>
          <w:spacing w:val="-7"/>
          <w:sz w:val="19"/>
        </w:rPr>
        <w:t> </w:t>
      </w:r>
      <w:r>
        <w:rPr>
          <w:spacing w:val="-3"/>
          <w:sz w:val="19"/>
        </w:rPr>
        <w:t>who</w:t>
      </w:r>
      <w:r>
        <w:rPr>
          <w:spacing w:val="-6"/>
          <w:sz w:val="19"/>
        </w:rPr>
        <w:t> </w:t>
      </w:r>
      <w:r>
        <w:rPr>
          <w:sz w:val="19"/>
        </w:rPr>
        <w:t>is</w:t>
      </w:r>
      <w:r>
        <w:rPr>
          <w:spacing w:val="-7"/>
          <w:sz w:val="19"/>
        </w:rPr>
        <w:t> </w:t>
      </w:r>
      <w:r>
        <w:rPr>
          <w:spacing w:val="-3"/>
          <w:sz w:val="19"/>
        </w:rPr>
        <w:t>not</w:t>
      </w:r>
      <w:r>
        <w:rPr>
          <w:spacing w:val="-7"/>
          <w:sz w:val="19"/>
        </w:rPr>
        <w:t> </w:t>
      </w:r>
      <w:r>
        <w:rPr>
          <w:sz w:val="19"/>
        </w:rPr>
        <w:t>only</w:t>
      </w:r>
      <w:r>
        <w:rPr>
          <w:spacing w:val="-9"/>
          <w:sz w:val="19"/>
        </w:rPr>
        <w:t> </w:t>
      </w:r>
      <w:r>
        <w:rPr>
          <w:spacing w:val="-4"/>
          <w:sz w:val="19"/>
        </w:rPr>
        <w:t>equitable</w:t>
      </w:r>
      <w:r>
        <w:rPr>
          <w:spacing w:val="-8"/>
          <w:sz w:val="19"/>
        </w:rPr>
        <w:t> </w:t>
      </w:r>
      <w:r>
        <w:rPr>
          <w:spacing w:val="-3"/>
          <w:sz w:val="19"/>
        </w:rPr>
        <w:t>from </w:t>
      </w:r>
      <w:r>
        <w:rPr>
          <w:spacing w:val="-4"/>
          <w:sz w:val="19"/>
        </w:rPr>
        <w:t>natural impulse, </w:t>
      </w:r>
      <w:r>
        <w:rPr>
          <w:spacing w:val="-3"/>
          <w:sz w:val="19"/>
        </w:rPr>
        <w:t>but who has </w:t>
      </w:r>
      <w:r>
        <w:rPr>
          <w:spacing w:val="-4"/>
          <w:sz w:val="19"/>
        </w:rPr>
        <w:t>also been trained </w:t>
      </w:r>
      <w:r>
        <w:rPr>
          <w:sz w:val="19"/>
        </w:rPr>
        <w:t>by </w:t>
      </w:r>
      <w:r>
        <w:rPr>
          <w:spacing w:val="-3"/>
          <w:sz w:val="19"/>
        </w:rPr>
        <w:t>study and the </w:t>
      </w:r>
      <w:r>
        <w:rPr>
          <w:spacing w:val="-4"/>
          <w:sz w:val="19"/>
        </w:rPr>
        <w:t>refinements </w:t>
      </w:r>
      <w:r>
        <w:rPr>
          <w:sz w:val="19"/>
        </w:rPr>
        <w:t>of a </w:t>
      </w:r>
      <w:r>
        <w:rPr>
          <w:spacing w:val="-4"/>
          <w:sz w:val="19"/>
        </w:rPr>
        <w:t>liberal education, </w:t>
      </w:r>
      <w:r>
        <w:rPr>
          <w:spacing w:val="-3"/>
          <w:sz w:val="19"/>
        </w:rPr>
        <w:t>so to </w:t>
      </w:r>
      <w:r>
        <w:rPr>
          <w:spacing w:val="-4"/>
          <w:sz w:val="19"/>
        </w:rPr>
        <w:t>conduct himself while </w:t>
      </w:r>
      <w:r>
        <w:rPr>
          <w:spacing w:val="-3"/>
          <w:sz w:val="19"/>
        </w:rPr>
        <w:t>in the </w:t>
      </w:r>
      <w:r>
        <w:rPr>
          <w:spacing w:val="-4"/>
          <w:sz w:val="19"/>
        </w:rPr>
        <w:t>possession </w:t>
      </w:r>
      <w:r>
        <w:rPr>
          <w:sz w:val="19"/>
        </w:rPr>
        <w:t>of </w:t>
      </w:r>
      <w:r>
        <w:rPr>
          <w:spacing w:val="-4"/>
          <w:sz w:val="19"/>
        </w:rPr>
        <w:t>such immense power, </w:t>
      </w:r>
      <w:r>
        <w:rPr>
          <w:spacing w:val="-3"/>
          <w:sz w:val="19"/>
        </w:rPr>
        <w:t>that </w:t>
      </w:r>
      <w:r>
        <w:rPr>
          <w:spacing w:val="-4"/>
          <w:sz w:val="19"/>
        </w:rPr>
        <w:t>those </w:t>
      </w:r>
      <w:r>
        <w:rPr>
          <w:spacing w:val="-3"/>
          <w:sz w:val="19"/>
        </w:rPr>
        <w:t>over whom </w:t>
      </w:r>
      <w:r>
        <w:rPr>
          <w:sz w:val="19"/>
        </w:rPr>
        <w:t>he </w:t>
      </w:r>
      <w:r>
        <w:rPr>
          <w:spacing w:val="-4"/>
          <w:sz w:val="19"/>
        </w:rPr>
        <w:t>rules should </w:t>
      </w:r>
      <w:r>
        <w:rPr>
          <w:spacing w:val="-3"/>
          <w:sz w:val="19"/>
        </w:rPr>
        <w:t>not feel the want </w:t>
      </w:r>
      <w:r>
        <w:rPr>
          <w:sz w:val="19"/>
        </w:rPr>
        <w:t>of any </w:t>
      </w:r>
      <w:r>
        <w:rPr>
          <w:spacing w:val="-4"/>
          <w:sz w:val="19"/>
        </w:rPr>
        <w:t>other power (Cic. Q.fr.I.1.</w:t>
      </w:r>
      <w:r>
        <w:rPr>
          <w:spacing w:val="-18"/>
          <w:sz w:val="19"/>
        </w:rPr>
        <w:t> </w:t>
      </w:r>
      <w:r>
        <w:rPr>
          <w:spacing w:val="-4"/>
          <w:sz w:val="19"/>
        </w:rPr>
        <w:t>VII.22).</w:t>
      </w:r>
    </w:p>
    <w:p>
      <w:pPr>
        <w:pStyle w:val="BodyText"/>
        <w:spacing w:line="232" w:lineRule="auto" w:before="39"/>
        <w:ind w:right="218" w:firstLine="453"/>
      </w:pPr>
      <w:r>
        <w:rPr>
          <w:spacing w:val="-4"/>
        </w:rPr>
        <w:t>Developing this idea, Cicero further writes </w:t>
      </w:r>
      <w:r>
        <w:rPr>
          <w:spacing w:val="-3"/>
        </w:rPr>
        <w:t>that </w:t>
      </w:r>
      <w:r>
        <w:rPr>
          <w:spacing w:val="-4"/>
        </w:rPr>
        <w:t>Xenophon’s </w:t>
      </w:r>
      <w:r>
        <w:rPr>
          <w:spacing w:val="-3"/>
        </w:rPr>
        <w:t>essay “The </w:t>
      </w:r>
      <w:r>
        <w:rPr>
          <w:spacing w:val="-4"/>
        </w:rPr>
        <w:t>Education </w:t>
      </w:r>
      <w:r>
        <w:rPr/>
        <w:t>of </w:t>
      </w:r>
      <w:r>
        <w:rPr>
          <w:spacing w:val="-4"/>
        </w:rPr>
        <w:t>Cyrus” </w:t>
      </w:r>
      <w:r>
        <w:rPr>
          <w:spacing w:val="-3"/>
        </w:rPr>
        <w:t>was not </w:t>
      </w:r>
      <w:r>
        <w:rPr>
          <w:spacing w:val="-4"/>
        </w:rPr>
        <w:t>intended </w:t>
      </w:r>
      <w:r>
        <w:rPr/>
        <w:t>to </w:t>
      </w:r>
      <w:r>
        <w:rPr>
          <w:spacing w:val="-4"/>
        </w:rPr>
        <w:t>provide </w:t>
      </w:r>
      <w:r>
        <w:rPr/>
        <w:t>a </w:t>
      </w:r>
      <w:r>
        <w:rPr>
          <w:spacing w:val="-4"/>
        </w:rPr>
        <w:t>historically  correct picture, </w:t>
      </w:r>
      <w:r>
        <w:rPr>
          <w:spacing w:val="-3"/>
        </w:rPr>
        <w:t>but </w:t>
      </w:r>
      <w:r>
        <w:rPr/>
        <w:t>to </w:t>
      </w:r>
      <w:r>
        <w:rPr>
          <w:spacing w:val="-3"/>
        </w:rPr>
        <w:t>give </w:t>
      </w:r>
      <w:r>
        <w:rPr/>
        <w:t>an </w:t>
      </w:r>
      <w:r>
        <w:rPr>
          <w:spacing w:val="-3"/>
        </w:rPr>
        <w:t>idea </w:t>
      </w:r>
      <w:r>
        <w:rPr/>
        <w:t>of </w:t>
      </w:r>
      <w:r>
        <w:rPr>
          <w:spacing w:val="-3"/>
        </w:rPr>
        <w:t>fair, </w:t>
      </w:r>
      <w:r>
        <w:rPr>
          <w:spacing w:val="-4"/>
        </w:rPr>
        <w:t>caring </w:t>
      </w:r>
      <w:r>
        <w:rPr>
          <w:spacing w:val="-3"/>
        </w:rPr>
        <w:t>and </w:t>
      </w:r>
      <w:r>
        <w:rPr>
          <w:spacing w:val="-4"/>
        </w:rPr>
        <w:t>moderate ruling (Cic.</w:t>
      </w:r>
      <w:r>
        <w:rPr>
          <w:spacing w:val="40"/>
        </w:rPr>
        <w:t> </w:t>
      </w:r>
      <w:r>
        <w:rPr>
          <w:spacing w:val="-4"/>
        </w:rPr>
        <w:t>Q.fr.I.1.</w:t>
      </w:r>
    </w:p>
    <w:p>
      <w:pPr>
        <w:pStyle w:val="BodyText"/>
        <w:spacing w:line="232" w:lineRule="auto" w:before="5"/>
        <w:ind w:right="218"/>
      </w:pPr>
      <w:r>
        <w:rPr>
          <w:spacing w:val="-4"/>
        </w:rPr>
        <w:t>VIII.23 </w:t>
      </w:r>
      <w:r>
        <w:rPr/>
        <w:t>). </w:t>
      </w:r>
      <w:r>
        <w:rPr>
          <w:spacing w:val="-3"/>
        </w:rPr>
        <w:t>In </w:t>
      </w:r>
      <w:r>
        <w:rPr/>
        <w:t>a </w:t>
      </w:r>
      <w:r>
        <w:rPr>
          <w:spacing w:val="-3"/>
        </w:rPr>
        <w:t>letter from the </w:t>
      </w:r>
      <w:r>
        <w:rPr/>
        <w:t>end of </w:t>
      </w:r>
      <w:r>
        <w:rPr>
          <w:spacing w:val="-3"/>
        </w:rPr>
        <w:t>the </w:t>
      </w:r>
      <w:r>
        <w:rPr>
          <w:spacing w:val="-4"/>
        </w:rPr>
        <w:t>year </w:t>
      </w:r>
      <w:r>
        <w:rPr/>
        <w:t>59, </w:t>
      </w:r>
      <w:r>
        <w:rPr>
          <w:spacing w:val="-4"/>
        </w:rPr>
        <w:t>Cicero returns </w:t>
      </w:r>
      <w:r>
        <w:rPr/>
        <w:t>to </w:t>
      </w:r>
      <w:r>
        <w:rPr>
          <w:spacing w:val="-4"/>
        </w:rPr>
        <w:t>this subject </w:t>
      </w:r>
      <w:r>
        <w:rPr>
          <w:spacing w:val="-3"/>
        </w:rPr>
        <w:t>again and </w:t>
      </w:r>
      <w:r>
        <w:rPr>
          <w:spacing w:val="-4"/>
        </w:rPr>
        <w:t>writes </w:t>
      </w:r>
      <w:r>
        <w:rPr/>
        <w:t>to </w:t>
      </w:r>
      <w:r>
        <w:rPr>
          <w:spacing w:val="-3"/>
        </w:rPr>
        <w:t>his </w:t>
      </w:r>
      <w:r>
        <w:rPr>
          <w:spacing w:val="-4"/>
        </w:rPr>
        <w:t>brother:</w:t>
      </w:r>
    </w:p>
    <w:p>
      <w:pPr>
        <w:spacing w:line="220" w:lineRule="auto" w:before="60"/>
        <w:ind w:left="568" w:right="446" w:firstLine="0"/>
        <w:jc w:val="both"/>
        <w:rPr>
          <w:sz w:val="19"/>
        </w:rPr>
      </w:pPr>
      <w:r>
        <w:rPr>
          <w:spacing w:val="-3"/>
          <w:sz w:val="19"/>
        </w:rPr>
        <w:t>And</w:t>
      </w:r>
      <w:r>
        <w:rPr>
          <w:spacing w:val="-7"/>
          <w:sz w:val="19"/>
        </w:rPr>
        <w:t> </w:t>
      </w:r>
      <w:r>
        <w:rPr>
          <w:spacing w:val="-3"/>
          <w:sz w:val="19"/>
        </w:rPr>
        <w:t>that</w:t>
      </w:r>
      <w:r>
        <w:rPr>
          <w:spacing w:val="-7"/>
          <w:sz w:val="19"/>
        </w:rPr>
        <w:t> </w:t>
      </w:r>
      <w:r>
        <w:rPr>
          <w:spacing w:val="-3"/>
          <w:sz w:val="19"/>
        </w:rPr>
        <w:t>is</w:t>
      </w:r>
      <w:r>
        <w:rPr>
          <w:spacing w:val="-4"/>
          <w:sz w:val="19"/>
        </w:rPr>
        <w:t> </w:t>
      </w:r>
      <w:r>
        <w:rPr>
          <w:spacing w:val="-3"/>
          <w:sz w:val="19"/>
        </w:rPr>
        <w:t>just</w:t>
      </w:r>
      <w:r>
        <w:rPr>
          <w:spacing w:val="-7"/>
          <w:sz w:val="19"/>
        </w:rPr>
        <w:t> </w:t>
      </w:r>
      <w:r>
        <w:rPr>
          <w:spacing w:val="-3"/>
          <w:sz w:val="19"/>
        </w:rPr>
        <w:t>the</w:t>
      </w:r>
      <w:r>
        <w:rPr>
          <w:spacing w:val="-5"/>
          <w:sz w:val="19"/>
        </w:rPr>
        <w:t> </w:t>
      </w:r>
      <w:r>
        <w:rPr>
          <w:spacing w:val="-4"/>
          <w:sz w:val="19"/>
        </w:rPr>
        <w:t>sting</w:t>
      </w:r>
      <w:r>
        <w:rPr>
          <w:spacing w:val="-7"/>
          <w:sz w:val="19"/>
        </w:rPr>
        <w:t> </w:t>
      </w:r>
      <w:r>
        <w:rPr>
          <w:sz w:val="19"/>
        </w:rPr>
        <w:t>of</w:t>
      </w:r>
      <w:r>
        <w:rPr>
          <w:spacing w:val="-6"/>
          <w:sz w:val="19"/>
        </w:rPr>
        <w:t> </w:t>
      </w:r>
      <w:r>
        <w:rPr>
          <w:spacing w:val="-3"/>
          <w:sz w:val="19"/>
        </w:rPr>
        <w:t>the</w:t>
      </w:r>
      <w:r>
        <w:rPr>
          <w:spacing w:val="-2"/>
          <w:sz w:val="19"/>
        </w:rPr>
        <w:t> </w:t>
      </w:r>
      <w:r>
        <w:rPr>
          <w:spacing w:val="-4"/>
          <w:sz w:val="19"/>
        </w:rPr>
        <w:t>matter, </w:t>
      </w:r>
      <w:r>
        <w:rPr>
          <w:spacing w:val="-3"/>
          <w:sz w:val="19"/>
        </w:rPr>
        <w:t>that</w:t>
      </w:r>
      <w:r>
        <w:rPr>
          <w:spacing w:val="-7"/>
          <w:sz w:val="19"/>
        </w:rPr>
        <w:t> </w:t>
      </w:r>
      <w:r>
        <w:rPr>
          <w:spacing w:val="-4"/>
          <w:sz w:val="19"/>
        </w:rPr>
        <w:t>though</w:t>
      </w:r>
      <w:r>
        <w:rPr>
          <w:spacing w:val="-5"/>
          <w:sz w:val="19"/>
        </w:rPr>
        <w:t> </w:t>
      </w:r>
      <w:r>
        <w:rPr>
          <w:spacing w:val="-3"/>
          <w:sz w:val="19"/>
        </w:rPr>
        <w:t>the</w:t>
      </w:r>
      <w:r>
        <w:rPr>
          <w:spacing w:val="-5"/>
          <w:sz w:val="19"/>
        </w:rPr>
        <w:t> </w:t>
      </w:r>
      <w:r>
        <w:rPr>
          <w:spacing w:val="-3"/>
          <w:sz w:val="19"/>
        </w:rPr>
        <w:t>men</w:t>
      </w:r>
      <w:r>
        <w:rPr>
          <w:spacing w:val="-4"/>
          <w:sz w:val="19"/>
        </w:rPr>
        <w:t> </w:t>
      </w:r>
      <w:r>
        <w:rPr>
          <w:sz w:val="19"/>
        </w:rPr>
        <w:t>I</w:t>
      </w:r>
      <w:r>
        <w:rPr>
          <w:spacing w:val="-8"/>
          <w:sz w:val="19"/>
        </w:rPr>
        <w:t> </w:t>
      </w:r>
      <w:r>
        <w:rPr>
          <w:spacing w:val="-3"/>
          <w:sz w:val="19"/>
        </w:rPr>
        <w:t>have</w:t>
      </w:r>
      <w:r>
        <w:rPr>
          <w:spacing w:val="-5"/>
          <w:sz w:val="19"/>
        </w:rPr>
        <w:t> </w:t>
      </w:r>
      <w:r>
        <w:rPr>
          <w:spacing w:val="-4"/>
          <w:sz w:val="19"/>
        </w:rPr>
        <w:t>named</w:t>
      </w:r>
      <w:r>
        <w:rPr>
          <w:spacing w:val="-6"/>
          <w:sz w:val="19"/>
        </w:rPr>
        <w:t> </w:t>
      </w:r>
      <w:r>
        <w:rPr>
          <w:spacing w:val="-3"/>
          <w:sz w:val="19"/>
        </w:rPr>
        <w:t>are</w:t>
      </w:r>
      <w:r>
        <w:rPr>
          <w:spacing w:val="-8"/>
          <w:sz w:val="19"/>
        </w:rPr>
        <w:t> </w:t>
      </w:r>
      <w:r>
        <w:rPr>
          <w:spacing w:val="-3"/>
          <w:sz w:val="19"/>
        </w:rPr>
        <w:t>not </w:t>
      </w:r>
      <w:r>
        <w:rPr>
          <w:spacing w:val="-4"/>
          <w:sz w:val="19"/>
        </w:rPr>
        <w:t>more blameless than </w:t>
      </w:r>
      <w:r>
        <w:rPr>
          <w:spacing w:val="-5"/>
          <w:sz w:val="19"/>
        </w:rPr>
        <w:t>yourself, </w:t>
      </w:r>
      <w:r>
        <w:rPr>
          <w:spacing w:val="-3"/>
          <w:sz w:val="19"/>
        </w:rPr>
        <w:t>they </w:t>
      </w:r>
      <w:r>
        <w:rPr>
          <w:spacing w:val="-4"/>
          <w:sz w:val="19"/>
        </w:rPr>
        <w:t>yet outdo </w:t>
      </w:r>
      <w:r>
        <w:rPr>
          <w:spacing w:val="-5"/>
          <w:sz w:val="19"/>
        </w:rPr>
        <w:t>you </w:t>
      </w:r>
      <w:r>
        <w:rPr>
          <w:spacing w:val="-3"/>
          <w:sz w:val="19"/>
        </w:rPr>
        <w:t>in the art </w:t>
      </w:r>
      <w:r>
        <w:rPr>
          <w:sz w:val="19"/>
        </w:rPr>
        <w:t>of </w:t>
      </w:r>
      <w:r>
        <w:rPr>
          <w:spacing w:val="-4"/>
          <w:sz w:val="19"/>
        </w:rPr>
        <w:t>winning favour, though </w:t>
      </w:r>
      <w:r>
        <w:rPr>
          <w:spacing w:val="-3"/>
          <w:sz w:val="19"/>
        </w:rPr>
        <w:t>they </w:t>
      </w:r>
      <w:r>
        <w:rPr>
          <w:spacing w:val="-4"/>
          <w:sz w:val="19"/>
        </w:rPr>
        <w:t>know nothing </w:t>
      </w:r>
      <w:r>
        <w:rPr>
          <w:sz w:val="19"/>
        </w:rPr>
        <w:t>of </w:t>
      </w:r>
      <w:r>
        <w:rPr>
          <w:spacing w:val="-4"/>
          <w:sz w:val="19"/>
        </w:rPr>
        <w:t>Xenophon’s Cyrus </w:t>
      </w:r>
      <w:r>
        <w:rPr>
          <w:sz w:val="19"/>
        </w:rPr>
        <w:t>or </w:t>
      </w:r>
      <w:r>
        <w:rPr>
          <w:spacing w:val="-4"/>
          <w:sz w:val="19"/>
        </w:rPr>
        <w:t>Agesilaus; from which </w:t>
      </w:r>
      <w:r>
        <w:rPr>
          <w:spacing w:val="-5"/>
          <w:sz w:val="19"/>
        </w:rPr>
        <w:t>kings, </w:t>
      </w:r>
      <w:r>
        <w:rPr>
          <w:spacing w:val="-3"/>
          <w:sz w:val="19"/>
        </w:rPr>
        <w:t>in the </w:t>
      </w:r>
      <w:r>
        <w:rPr>
          <w:spacing w:val="-4"/>
          <w:sz w:val="19"/>
        </w:rPr>
        <w:t>exercise </w:t>
      </w:r>
      <w:r>
        <w:rPr>
          <w:sz w:val="19"/>
        </w:rPr>
        <w:t>of </w:t>
      </w:r>
      <w:r>
        <w:rPr>
          <w:spacing w:val="-4"/>
          <w:sz w:val="19"/>
        </w:rPr>
        <w:t>their </w:t>
      </w:r>
      <w:r>
        <w:rPr>
          <w:spacing w:val="-5"/>
          <w:sz w:val="19"/>
        </w:rPr>
        <w:t>great </w:t>
      </w:r>
      <w:r>
        <w:rPr>
          <w:spacing w:val="-4"/>
          <w:sz w:val="19"/>
        </w:rPr>
        <w:t>office, </w:t>
      </w:r>
      <w:r>
        <w:rPr>
          <w:sz w:val="19"/>
        </w:rPr>
        <w:t>no </w:t>
      </w:r>
      <w:r>
        <w:rPr>
          <w:spacing w:val="-3"/>
          <w:sz w:val="19"/>
        </w:rPr>
        <w:t>one </w:t>
      </w:r>
      <w:r>
        <w:rPr>
          <w:spacing w:val="-4"/>
          <w:sz w:val="19"/>
        </w:rPr>
        <w:t>ever heard </w:t>
      </w:r>
      <w:r>
        <w:rPr>
          <w:spacing w:val="-3"/>
          <w:sz w:val="19"/>
        </w:rPr>
        <w:t>an </w:t>
      </w:r>
      <w:r>
        <w:rPr>
          <w:spacing w:val="-4"/>
          <w:sz w:val="19"/>
        </w:rPr>
        <w:t>irritable word (Cic. </w:t>
      </w:r>
      <w:r>
        <w:rPr>
          <w:sz w:val="19"/>
        </w:rPr>
        <w:t>Q. </w:t>
      </w:r>
      <w:r>
        <w:rPr>
          <w:spacing w:val="-4"/>
          <w:sz w:val="19"/>
        </w:rPr>
        <w:t>fr.I.2.</w:t>
      </w:r>
      <w:r>
        <w:rPr>
          <w:spacing w:val="-20"/>
          <w:sz w:val="19"/>
        </w:rPr>
        <w:t> </w:t>
      </w:r>
      <w:r>
        <w:rPr>
          <w:spacing w:val="-6"/>
          <w:sz w:val="19"/>
        </w:rPr>
        <w:t>II.7).</w:t>
      </w:r>
    </w:p>
    <w:p>
      <w:pPr>
        <w:pStyle w:val="BodyText"/>
        <w:spacing w:line="232" w:lineRule="auto" w:before="36"/>
        <w:ind w:right="217" w:firstLine="453"/>
      </w:pPr>
      <w:r>
        <w:rPr/>
        <w:pict>
          <v:line style="position:absolute;mso-position-horizontal-relative:page;mso-position-vertical-relative:paragraph;z-index:-251171840;mso-wrap-distance-left:0;mso-wrap-distance-right:0" from="51.035809pt,125.394661pt" to="195.055809pt,125.394661pt" stroked="true" strokeweight=".36pt" strokecolor="#000000">
            <v:stroke dashstyle="solid"/>
            <w10:wrap type="topAndBottom"/>
          </v:line>
        </w:pict>
      </w:r>
      <w:r>
        <w:rPr/>
        <w:t>He </w:t>
      </w:r>
      <w:r>
        <w:rPr>
          <w:spacing w:val="-5"/>
        </w:rPr>
        <w:t>further </w:t>
      </w:r>
      <w:r>
        <w:rPr>
          <w:spacing w:val="-4"/>
        </w:rPr>
        <w:t>states that </w:t>
      </w:r>
      <w:r>
        <w:rPr>
          <w:spacing w:val="-3"/>
        </w:rPr>
        <w:t>his </w:t>
      </w:r>
      <w:r>
        <w:rPr>
          <w:spacing w:val="-5"/>
        </w:rPr>
        <w:t>instructions undoubtedly helped </w:t>
      </w:r>
      <w:r>
        <w:rPr>
          <w:spacing w:val="-4"/>
        </w:rPr>
        <w:t>Quintus </w:t>
      </w:r>
      <w:r>
        <w:rPr>
          <w:spacing w:val="-5"/>
        </w:rPr>
        <w:t>during </w:t>
      </w:r>
      <w:r>
        <w:rPr>
          <w:spacing w:val="-4"/>
        </w:rPr>
        <w:t>his </w:t>
      </w:r>
      <w:r>
        <w:rPr>
          <w:spacing w:val="-3"/>
        </w:rPr>
        <w:t>stay in </w:t>
      </w:r>
      <w:r>
        <w:rPr>
          <w:spacing w:val="-4"/>
        </w:rPr>
        <w:t>Asia, and now, upon </w:t>
      </w:r>
      <w:r>
        <w:rPr>
          <w:spacing w:val="-5"/>
        </w:rPr>
        <w:t>leaving, </w:t>
      </w:r>
      <w:r>
        <w:rPr>
          <w:spacing w:val="-3"/>
        </w:rPr>
        <w:t>he </w:t>
      </w:r>
      <w:r>
        <w:rPr>
          <w:spacing w:val="-5"/>
        </w:rPr>
        <w:t>should </w:t>
      </w:r>
      <w:r>
        <w:rPr>
          <w:spacing w:val="-3"/>
        </w:rPr>
        <w:t>try to </w:t>
      </w:r>
      <w:r>
        <w:rPr>
          <w:spacing w:val="-4"/>
        </w:rPr>
        <w:t>leave </w:t>
      </w:r>
      <w:r>
        <w:rPr>
          <w:spacing w:val="-3"/>
        </w:rPr>
        <w:t>the </w:t>
      </w:r>
      <w:r>
        <w:rPr>
          <w:spacing w:val="-5"/>
        </w:rPr>
        <w:t>most favourable </w:t>
      </w:r>
      <w:r>
        <w:rPr>
          <w:spacing w:val="-4"/>
        </w:rPr>
        <w:t>memory </w:t>
      </w:r>
      <w:r>
        <w:rPr/>
        <w:t>of </w:t>
      </w:r>
      <w:r>
        <w:rPr>
          <w:spacing w:val="-5"/>
        </w:rPr>
        <w:t>himself. Cicero suggests </w:t>
      </w:r>
      <w:r>
        <w:rPr>
          <w:spacing w:val="-4"/>
        </w:rPr>
        <w:t>that </w:t>
      </w:r>
      <w:r>
        <w:rPr>
          <w:spacing w:val="-3"/>
        </w:rPr>
        <w:t>his </w:t>
      </w:r>
      <w:r>
        <w:rPr>
          <w:spacing w:val="-4"/>
        </w:rPr>
        <w:t>brother </w:t>
      </w:r>
      <w:r>
        <w:rPr>
          <w:spacing w:val="-3"/>
        </w:rPr>
        <w:t>be </w:t>
      </w:r>
      <w:r>
        <w:rPr>
          <w:spacing w:val="-5"/>
        </w:rPr>
        <w:t>inspired </w:t>
      </w:r>
      <w:r>
        <w:rPr/>
        <w:t>by </w:t>
      </w:r>
      <w:r>
        <w:rPr>
          <w:spacing w:val="-4"/>
        </w:rPr>
        <w:t>the </w:t>
      </w:r>
      <w:r>
        <w:rPr>
          <w:spacing w:val="-5"/>
        </w:rPr>
        <w:t>example </w:t>
      </w:r>
      <w:r>
        <w:rPr/>
        <w:t>of </w:t>
      </w:r>
      <w:r>
        <w:rPr>
          <w:spacing w:val="-4"/>
        </w:rPr>
        <w:t>Cyrus and </w:t>
      </w:r>
      <w:r>
        <w:rPr>
          <w:spacing w:val="-5"/>
        </w:rPr>
        <w:t>Agesilaus, whose biographies </w:t>
      </w:r>
      <w:r>
        <w:rPr>
          <w:spacing w:val="-4"/>
        </w:rPr>
        <w:t>are </w:t>
      </w:r>
      <w:r>
        <w:rPr>
          <w:spacing w:val="-5"/>
        </w:rPr>
        <w:t>presented </w:t>
      </w:r>
      <w:r>
        <w:rPr/>
        <w:t>by </w:t>
      </w:r>
      <w:r>
        <w:rPr>
          <w:spacing w:val="-5"/>
        </w:rPr>
        <w:t>Xenophon </w:t>
      </w:r>
      <w:r>
        <w:rPr>
          <w:spacing w:val="-3"/>
        </w:rPr>
        <w:t>in </w:t>
      </w:r>
      <w:r>
        <w:rPr>
          <w:spacing w:val="-4"/>
        </w:rPr>
        <w:t>such </w:t>
      </w:r>
      <w:r>
        <w:rPr/>
        <w:t>a </w:t>
      </w:r>
      <w:r>
        <w:rPr>
          <w:spacing w:val="-5"/>
        </w:rPr>
        <w:t>detailed way. </w:t>
      </w:r>
      <w:r>
        <w:rPr>
          <w:spacing w:val="-4"/>
        </w:rPr>
        <w:t>This </w:t>
      </w:r>
      <w:r>
        <w:rPr>
          <w:spacing w:val="-5"/>
        </w:rPr>
        <w:t>practice </w:t>
      </w:r>
      <w:r>
        <w:rPr/>
        <w:t>of </w:t>
      </w:r>
      <w:r>
        <w:rPr>
          <w:spacing w:val="-4"/>
        </w:rPr>
        <w:t>building </w:t>
      </w:r>
      <w:r>
        <w:rPr>
          <w:spacing w:val="-5"/>
        </w:rPr>
        <w:t>oneself through education, offered </w:t>
      </w:r>
      <w:r>
        <w:rPr>
          <w:spacing w:val="-3"/>
        </w:rPr>
        <w:t>to </w:t>
      </w:r>
      <w:r>
        <w:rPr>
          <w:spacing w:val="-5"/>
        </w:rPr>
        <w:t>Quintus, </w:t>
      </w:r>
      <w:r>
        <w:rPr>
          <w:spacing w:val="-3"/>
        </w:rPr>
        <w:t>is </w:t>
      </w:r>
      <w:r>
        <w:rPr>
          <w:spacing w:val="-4"/>
        </w:rPr>
        <w:t>rather </w:t>
      </w:r>
      <w:r>
        <w:rPr>
          <w:spacing w:val="-5"/>
        </w:rPr>
        <w:t>contradictory, </w:t>
      </w:r>
      <w:r>
        <w:rPr>
          <w:spacing w:val="-3"/>
        </w:rPr>
        <w:t>but </w:t>
      </w:r>
      <w:r>
        <w:rPr>
          <w:spacing w:val="-4"/>
        </w:rPr>
        <w:t>Cicero </w:t>
      </w:r>
      <w:r>
        <w:rPr>
          <w:spacing w:val="-3"/>
        </w:rPr>
        <w:t>is </w:t>
      </w:r>
      <w:r>
        <w:rPr>
          <w:spacing w:val="-5"/>
        </w:rPr>
        <w:t>trying </w:t>
      </w:r>
      <w:r>
        <w:rPr>
          <w:spacing w:val="-3"/>
        </w:rPr>
        <w:t>his </w:t>
      </w:r>
      <w:r>
        <w:rPr>
          <w:spacing w:val="-5"/>
        </w:rPr>
        <w:t>best </w:t>
      </w:r>
      <w:r>
        <w:rPr>
          <w:spacing w:val="-3"/>
        </w:rPr>
        <w:t>to </w:t>
      </w:r>
      <w:r>
        <w:rPr>
          <w:spacing w:val="-5"/>
        </w:rPr>
        <w:t>present </w:t>
      </w:r>
      <w:r>
        <w:rPr>
          <w:spacing w:val="-3"/>
        </w:rPr>
        <w:t>it </w:t>
      </w:r>
      <w:r>
        <w:rPr/>
        <w:t>as </w:t>
      </w:r>
      <w:r>
        <w:rPr>
          <w:spacing w:val="-5"/>
        </w:rPr>
        <w:t>convincingly </w:t>
      </w:r>
      <w:r>
        <w:rPr>
          <w:spacing w:val="-3"/>
        </w:rPr>
        <w:t>as </w:t>
      </w:r>
      <w:r>
        <w:rPr>
          <w:spacing w:val="-5"/>
        </w:rPr>
        <w:t>possible. </w:t>
      </w:r>
      <w:r>
        <w:rPr>
          <w:spacing w:val="-4"/>
        </w:rPr>
        <w:t>The </w:t>
      </w:r>
      <w:r>
        <w:rPr>
          <w:spacing w:val="-5"/>
        </w:rPr>
        <w:t>attempt </w:t>
      </w:r>
      <w:r>
        <w:rPr>
          <w:spacing w:val="-3"/>
        </w:rPr>
        <w:t>of </w:t>
      </w:r>
      <w:r>
        <w:rPr>
          <w:spacing w:val="-4"/>
        </w:rPr>
        <w:t>the </w:t>
      </w:r>
      <w:r>
        <w:rPr>
          <w:spacing w:val="-5"/>
        </w:rPr>
        <w:t>collegial governance, which </w:t>
      </w:r>
      <w:r>
        <w:rPr>
          <w:spacing w:val="-4"/>
        </w:rPr>
        <w:t>was </w:t>
      </w:r>
      <w:r>
        <w:rPr>
          <w:spacing w:val="-5"/>
        </w:rPr>
        <w:t>undertaken </w:t>
      </w:r>
      <w:r>
        <w:rPr>
          <w:spacing w:val="-3"/>
        </w:rPr>
        <w:t>in </w:t>
      </w:r>
      <w:r>
        <w:rPr>
          <w:spacing w:val="-5"/>
        </w:rPr>
        <w:t>Cyrus’ circle, </w:t>
      </w:r>
      <w:r>
        <w:rPr>
          <w:spacing w:val="-4"/>
        </w:rPr>
        <w:t>could  not </w:t>
      </w:r>
      <w:r>
        <w:rPr/>
        <w:t>go </w:t>
      </w:r>
      <w:r>
        <w:rPr>
          <w:spacing w:val="-5"/>
        </w:rPr>
        <w:t>unnoticed </w:t>
      </w:r>
      <w:r>
        <w:rPr/>
        <w:t>by </w:t>
      </w:r>
      <w:r>
        <w:rPr>
          <w:spacing w:val="-5"/>
        </w:rPr>
        <w:t>Cicero, </w:t>
      </w:r>
      <w:r>
        <w:rPr>
          <w:spacing w:val="-4"/>
        </w:rPr>
        <w:t>who </w:t>
      </w:r>
      <w:r>
        <w:rPr>
          <w:spacing w:val="-5"/>
        </w:rPr>
        <w:t>keeps repeating </w:t>
      </w:r>
      <w:r>
        <w:rPr>
          <w:spacing w:val="-3"/>
        </w:rPr>
        <w:t>to </w:t>
      </w:r>
      <w:r>
        <w:rPr>
          <w:spacing w:val="-5"/>
        </w:rPr>
        <w:t>Quintus </w:t>
      </w:r>
      <w:r>
        <w:rPr>
          <w:spacing w:val="-4"/>
        </w:rPr>
        <w:t>that </w:t>
      </w:r>
      <w:r>
        <w:rPr>
          <w:spacing w:val="-3"/>
        </w:rPr>
        <w:t>any </w:t>
      </w:r>
      <w:r>
        <w:rPr>
          <w:spacing w:val="-5"/>
        </w:rPr>
        <w:t>board requires reliance </w:t>
      </w:r>
      <w:r>
        <w:rPr>
          <w:spacing w:val="-3"/>
        </w:rPr>
        <w:t>on </w:t>
      </w:r>
      <w:r>
        <w:rPr>
          <w:spacing w:val="-5"/>
        </w:rPr>
        <w:t>friends, relatives </w:t>
      </w:r>
      <w:r>
        <w:rPr>
          <w:spacing w:val="-4"/>
        </w:rPr>
        <w:t>and </w:t>
      </w:r>
      <w:r>
        <w:rPr>
          <w:spacing w:val="-5"/>
        </w:rPr>
        <w:t>like-minded people. According </w:t>
      </w:r>
      <w:r>
        <w:rPr>
          <w:spacing w:val="-3"/>
        </w:rPr>
        <w:t>to </w:t>
      </w:r>
      <w:r>
        <w:rPr>
          <w:spacing w:val="-5"/>
        </w:rPr>
        <w:t>Xenophon,</w:t>
      </w:r>
      <w:r>
        <w:rPr>
          <w:spacing w:val="-2"/>
        </w:rPr>
        <w:t> </w:t>
      </w:r>
      <w:r>
        <w:rPr>
          <w:spacing w:val="-5"/>
        </w:rPr>
        <w:t>Cyrus’s</w:t>
      </w:r>
    </w:p>
    <w:p>
      <w:pPr>
        <w:spacing w:before="7"/>
        <w:ind w:left="340" w:right="0" w:firstLine="0"/>
        <w:jc w:val="both"/>
        <w:rPr>
          <w:sz w:val="18"/>
        </w:rPr>
      </w:pPr>
      <w:r>
        <w:rPr>
          <w:position w:val="6"/>
          <w:sz w:val="12"/>
        </w:rPr>
        <w:t>20 </w:t>
      </w:r>
      <w:r>
        <w:rPr>
          <w:sz w:val="18"/>
        </w:rPr>
        <w:t>Nicgorski 1984: 563.</w:t>
      </w:r>
    </w:p>
    <w:p>
      <w:pPr>
        <w:spacing w:after="0"/>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8"/>
      </w:pPr>
      <w:r>
        <w:rPr>
          <w:spacing w:val="-5"/>
        </w:rPr>
        <w:t>attendants </w:t>
      </w:r>
      <w:r>
        <w:rPr>
          <w:spacing w:val="-3"/>
        </w:rPr>
        <w:t>act out </w:t>
      </w:r>
      <w:r>
        <w:rPr/>
        <w:t>of </w:t>
      </w:r>
      <w:r>
        <w:rPr>
          <w:spacing w:val="-4"/>
        </w:rPr>
        <w:t>friendly </w:t>
      </w:r>
      <w:r>
        <w:rPr>
          <w:spacing w:val="-5"/>
        </w:rPr>
        <w:t>feelings </w:t>
      </w:r>
      <w:r>
        <w:rPr>
          <w:spacing w:val="-3"/>
        </w:rPr>
        <w:t>to </w:t>
      </w:r>
      <w:r>
        <w:rPr>
          <w:spacing w:val="-4"/>
        </w:rPr>
        <w:t>him, </w:t>
      </w:r>
      <w:r>
        <w:rPr>
          <w:spacing w:val="-5"/>
        </w:rPr>
        <w:t>because </w:t>
      </w:r>
      <w:r>
        <w:rPr>
          <w:spacing w:val="-4"/>
        </w:rPr>
        <w:t>they </w:t>
      </w:r>
      <w:r>
        <w:rPr>
          <w:spacing w:val="-3"/>
        </w:rPr>
        <w:t>see him </w:t>
      </w:r>
      <w:r>
        <w:rPr>
          <w:spacing w:val="-4"/>
        </w:rPr>
        <w:t>not </w:t>
      </w:r>
      <w:r>
        <w:rPr>
          <w:spacing w:val="-3"/>
        </w:rPr>
        <w:t>only as </w:t>
      </w:r>
      <w:r>
        <w:rPr/>
        <w:t>a </w:t>
      </w:r>
      <w:r>
        <w:rPr>
          <w:spacing w:val="-5"/>
        </w:rPr>
        <w:t>ruler </w:t>
      </w:r>
      <w:r>
        <w:rPr/>
        <w:t>by </w:t>
      </w:r>
      <w:r>
        <w:rPr>
          <w:spacing w:val="-5"/>
        </w:rPr>
        <w:t>birthright, </w:t>
      </w:r>
      <w:r>
        <w:rPr>
          <w:spacing w:val="-4"/>
        </w:rPr>
        <w:t>but also </w:t>
      </w:r>
      <w:r>
        <w:rPr/>
        <w:t>as a </w:t>
      </w:r>
      <w:r>
        <w:rPr>
          <w:spacing w:val="-5"/>
        </w:rPr>
        <w:t>wise mentor </w:t>
      </w:r>
      <w:r>
        <w:rPr/>
        <w:t>by </w:t>
      </w:r>
      <w:r>
        <w:rPr>
          <w:spacing w:val="-3"/>
        </w:rPr>
        <w:t>his </w:t>
      </w:r>
      <w:r>
        <w:rPr>
          <w:spacing w:val="-4"/>
        </w:rPr>
        <w:t>own </w:t>
      </w:r>
      <w:r>
        <w:rPr>
          <w:spacing w:val="-5"/>
        </w:rPr>
        <w:t>aspiration. Cyrus, </w:t>
      </w:r>
      <w:r>
        <w:rPr>
          <w:spacing w:val="-3"/>
        </w:rPr>
        <w:t>as </w:t>
      </w:r>
      <w:r>
        <w:rPr>
          <w:spacing w:val="-5"/>
        </w:rPr>
        <w:t>described </w:t>
      </w:r>
      <w:r>
        <w:rPr/>
        <w:t>by </w:t>
      </w:r>
      <w:r>
        <w:rPr>
          <w:spacing w:val="-5"/>
        </w:rPr>
        <w:t>Xenophon, seems </w:t>
      </w:r>
      <w:r>
        <w:rPr>
          <w:spacing w:val="-3"/>
        </w:rPr>
        <w:t>to </w:t>
      </w:r>
      <w:r>
        <w:rPr>
          <w:spacing w:val="-5"/>
        </w:rPr>
        <w:t>Cicero </w:t>
      </w:r>
      <w:r>
        <w:rPr/>
        <w:t>a </w:t>
      </w:r>
      <w:r>
        <w:rPr>
          <w:spacing w:val="-4"/>
        </w:rPr>
        <w:t>“role </w:t>
      </w:r>
      <w:r>
        <w:rPr>
          <w:spacing w:val="-5"/>
        </w:rPr>
        <w:t>model” </w:t>
      </w:r>
      <w:r>
        <w:rPr>
          <w:spacing w:val="-4"/>
        </w:rPr>
        <w:t>for the </w:t>
      </w:r>
      <w:r>
        <w:rPr>
          <w:spacing w:val="-5"/>
        </w:rPr>
        <w:t>numerous Roman </w:t>
      </w:r>
      <w:r>
        <w:rPr>
          <w:spacing w:val="-4"/>
        </w:rPr>
        <w:t>“military </w:t>
      </w:r>
      <w:r>
        <w:rPr>
          <w:spacing w:val="-5"/>
        </w:rPr>
        <w:t>governors”, </w:t>
      </w:r>
      <w:r>
        <w:rPr>
          <w:spacing w:val="-4"/>
        </w:rPr>
        <w:t>one </w:t>
      </w:r>
      <w:r>
        <w:rPr>
          <w:spacing w:val="-3"/>
        </w:rPr>
        <w:t>of </w:t>
      </w:r>
      <w:r>
        <w:rPr>
          <w:spacing w:val="-4"/>
        </w:rPr>
        <w:t>whom was </w:t>
      </w:r>
      <w:r>
        <w:rPr>
          <w:spacing w:val="-3"/>
        </w:rPr>
        <w:t>his </w:t>
      </w:r>
      <w:r>
        <w:rPr>
          <w:spacing w:val="-4"/>
        </w:rPr>
        <w:t>brother Quintus. </w:t>
      </w:r>
      <w:r>
        <w:rPr>
          <w:spacing w:val="-5"/>
        </w:rPr>
        <w:t>In </w:t>
      </w:r>
      <w:r>
        <w:rPr>
          <w:i/>
        </w:rPr>
        <w:t>On </w:t>
      </w:r>
      <w:r>
        <w:rPr>
          <w:i/>
          <w:spacing w:val="-5"/>
        </w:rPr>
        <w:t>Duties</w:t>
      </w:r>
      <w:r>
        <w:rPr>
          <w:spacing w:val="-5"/>
        </w:rPr>
        <w:t>, Cicero speaks </w:t>
      </w:r>
      <w:r>
        <w:rPr>
          <w:spacing w:val="-3"/>
        </w:rPr>
        <w:t>of </w:t>
      </w:r>
      <w:r>
        <w:rPr>
          <w:spacing w:val="-4"/>
        </w:rPr>
        <w:t>those who </w:t>
      </w:r>
      <w:r>
        <w:rPr>
          <w:spacing w:val="-3"/>
        </w:rPr>
        <w:t>are </w:t>
      </w:r>
      <w:r>
        <w:rPr>
          <w:spacing w:val="-4"/>
        </w:rPr>
        <w:t>able </w:t>
      </w:r>
      <w:r>
        <w:rPr>
          <w:spacing w:val="-3"/>
        </w:rPr>
        <w:t>to </w:t>
      </w:r>
      <w:r>
        <w:rPr>
          <w:spacing w:val="-4"/>
        </w:rPr>
        <w:t>hold this post:</w:t>
      </w:r>
    </w:p>
    <w:p>
      <w:pPr>
        <w:spacing w:line="220" w:lineRule="auto" w:before="56"/>
        <w:ind w:left="568" w:right="447" w:firstLine="0"/>
        <w:jc w:val="both"/>
        <w:rPr>
          <w:sz w:val="19"/>
        </w:rPr>
      </w:pPr>
      <w:r>
        <w:rPr/>
        <w:pict>
          <v:rect style="position:absolute;margin-left:230.001816pt;margin-top:8.312025pt;width:2.76pt;height:.24pt;mso-position-horizontal-relative:page;mso-position-vertical-relative:paragraph;z-index:-260602880" filled="true" fillcolor="#000000" stroked="false">
            <v:fill type="solid"/>
            <w10:wrap type="none"/>
          </v:rect>
        </w:pict>
      </w:r>
      <w:r>
        <w:rPr>
          <w:spacing w:val="-3"/>
          <w:sz w:val="19"/>
        </w:rPr>
        <w:t>But </w:t>
      </w:r>
      <w:r>
        <w:rPr>
          <w:spacing w:val="-4"/>
          <w:sz w:val="19"/>
        </w:rPr>
        <w:t>those </w:t>
      </w:r>
      <w:r>
        <w:rPr>
          <w:spacing w:val="-3"/>
          <w:sz w:val="19"/>
        </w:rPr>
        <w:t>whom </w:t>
      </w:r>
      <w:r>
        <w:rPr>
          <w:spacing w:val="-4"/>
          <w:sz w:val="19"/>
        </w:rPr>
        <w:t>Nature </w:t>
      </w:r>
      <w:r>
        <w:rPr>
          <w:spacing w:val="-3"/>
          <w:sz w:val="19"/>
        </w:rPr>
        <w:t>has </w:t>
      </w:r>
      <w:r>
        <w:rPr>
          <w:spacing w:val="-4"/>
          <w:sz w:val="19"/>
        </w:rPr>
        <w:t>endowed with </w:t>
      </w:r>
      <w:r>
        <w:rPr>
          <w:spacing w:val="-3"/>
          <w:sz w:val="19"/>
        </w:rPr>
        <w:t>the</w:t>
      </w:r>
      <w:r>
        <w:rPr>
          <w:spacing w:val="-3"/>
          <w:position w:val="7"/>
          <w:sz w:val="12"/>
        </w:rPr>
        <w:t>1 </w:t>
      </w:r>
      <w:r>
        <w:rPr>
          <w:spacing w:val="-4"/>
          <w:sz w:val="19"/>
        </w:rPr>
        <w:t>capacity </w:t>
      </w:r>
      <w:r>
        <w:rPr>
          <w:spacing w:val="-3"/>
          <w:sz w:val="19"/>
        </w:rPr>
        <w:t>for </w:t>
      </w:r>
      <w:r>
        <w:rPr>
          <w:spacing w:val="-4"/>
          <w:sz w:val="19"/>
        </w:rPr>
        <w:t>administering public affairs should </w:t>
      </w:r>
      <w:r>
        <w:rPr>
          <w:spacing w:val="-3"/>
          <w:sz w:val="19"/>
        </w:rPr>
        <w:t>put </w:t>
      </w:r>
      <w:r>
        <w:rPr>
          <w:spacing w:val="-4"/>
          <w:sz w:val="19"/>
        </w:rPr>
        <w:t>aside </w:t>
      </w:r>
      <w:r>
        <w:rPr>
          <w:spacing w:val="-3"/>
          <w:sz w:val="19"/>
        </w:rPr>
        <w:t>all </w:t>
      </w:r>
      <w:r>
        <w:rPr>
          <w:spacing w:val="-4"/>
          <w:sz w:val="19"/>
        </w:rPr>
        <w:t>hesitation, enter </w:t>
      </w:r>
      <w:r>
        <w:rPr>
          <w:spacing w:val="-3"/>
          <w:sz w:val="19"/>
        </w:rPr>
        <w:t>the </w:t>
      </w:r>
      <w:r>
        <w:rPr>
          <w:spacing w:val="-4"/>
          <w:sz w:val="19"/>
        </w:rPr>
        <w:t>race </w:t>
      </w:r>
      <w:r>
        <w:rPr>
          <w:spacing w:val="-2"/>
          <w:sz w:val="19"/>
        </w:rPr>
        <w:t>for </w:t>
      </w:r>
      <w:r>
        <w:rPr>
          <w:spacing w:val="-4"/>
          <w:sz w:val="19"/>
        </w:rPr>
        <w:t>public office, </w:t>
      </w:r>
      <w:r>
        <w:rPr>
          <w:spacing w:val="-3"/>
          <w:sz w:val="19"/>
        </w:rPr>
        <w:t>and take </w:t>
      </w:r>
      <w:r>
        <w:rPr>
          <w:sz w:val="19"/>
        </w:rPr>
        <w:t>a </w:t>
      </w:r>
      <w:r>
        <w:rPr>
          <w:spacing w:val="-4"/>
          <w:sz w:val="19"/>
        </w:rPr>
        <w:t>hand </w:t>
      </w:r>
      <w:r>
        <w:rPr>
          <w:spacing w:val="-3"/>
          <w:sz w:val="19"/>
        </w:rPr>
        <w:t>in </w:t>
      </w:r>
      <w:r>
        <w:rPr>
          <w:spacing w:val="-4"/>
          <w:sz w:val="19"/>
        </w:rPr>
        <w:t>directing </w:t>
      </w:r>
      <w:r>
        <w:rPr>
          <w:spacing w:val="-3"/>
          <w:sz w:val="19"/>
        </w:rPr>
        <w:t>the </w:t>
      </w:r>
      <w:r>
        <w:rPr>
          <w:spacing w:val="-5"/>
          <w:sz w:val="19"/>
        </w:rPr>
        <w:t>government; </w:t>
      </w:r>
      <w:r>
        <w:rPr>
          <w:spacing w:val="-3"/>
          <w:sz w:val="19"/>
        </w:rPr>
        <w:t>for in </w:t>
      </w:r>
      <w:r>
        <w:rPr>
          <w:sz w:val="19"/>
        </w:rPr>
        <w:t>no </w:t>
      </w:r>
      <w:r>
        <w:rPr>
          <w:spacing w:val="-4"/>
          <w:sz w:val="19"/>
        </w:rPr>
        <w:t>other </w:t>
      </w:r>
      <w:r>
        <w:rPr>
          <w:sz w:val="19"/>
        </w:rPr>
        <w:t>way </w:t>
      </w:r>
      <w:r>
        <w:rPr>
          <w:spacing w:val="-4"/>
          <w:sz w:val="19"/>
        </w:rPr>
        <w:t>can </w:t>
      </w:r>
      <w:r>
        <w:rPr>
          <w:sz w:val="19"/>
        </w:rPr>
        <w:t>a </w:t>
      </w:r>
      <w:r>
        <w:rPr>
          <w:spacing w:val="-4"/>
          <w:sz w:val="19"/>
        </w:rPr>
        <w:t>government </w:t>
      </w:r>
      <w:r>
        <w:rPr>
          <w:sz w:val="19"/>
        </w:rPr>
        <w:t>be </w:t>
      </w:r>
      <w:r>
        <w:rPr>
          <w:spacing w:val="-5"/>
          <w:sz w:val="19"/>
        </w:rPr>
        <w:t>administered </w:t>
      </w:r>
      <w:r>
        <w:rPr>
          <w:sz w:val="19"/>
        </w:rPr>
        <w:t>or </w:t>
      </w:r>
      <w:r>
        <w:rPr>
          <w:spacing w:val="-5"/>
          <w:sz w:val="19"/>
        </w:rPr>
        <w:t>greatness </w:t>
      </w:r>
      <w:r>
        <w:rPr>
          <w:sz w:val="19"/>
        </w:rPr>
        <w:t>of </w:t>
      </w:r>
      <w:r>
        <w:rPr>
          <w:spacing w:val="-4"/>
          <w:sz w:val="19"/>
        </w:rPr>
        <w:t>spirit </w:t>
      </w:r>
      <w:r>
        <w:rPr>
          <w:sz w:val="19"/>
        </w:rPr>
        <w:t>be </w:t>
      </w:r>
      <w:r>
        <w:rPr>
          <w:spacing w:val="-4"/>
          <w:sz w:val="19"/>
        </w:rPr>
        <w:t>made manifest” (Cic. Off. </w:t>
      </w:r>
      <w:r>
        <w:rPr>
          <w:spacing w:val="-5"/>
          <w:sz w:val="19"/>
        </w:rPr>
        <w:t>I.XXI.72).</w:t>
      </w:r>
    </w:p>
    <w:p>
      <w:pPr>
        <w:pStyle w:val="BodyText"/>
        <w:spacing w:line="232" w:lineRule="auto" w:before="38"/>
        <w:ind w:right="219" w:firstLine="453"/>
      </w:pPr>
      <w:r>
        <w:rPr/>
        <w:t>But in </w:t>
      </w:r>
      <w:r>
        <w:rPr>
          <w:spacing w:val="-3"/>
        </w:rPr>
        <w:t>his </w:t>
      </w:r>
      <w:r>
        <w:rPr>
          <w:spacing w:val="-4"/>
        </w:rPr>
        <w:t>private correspondence, </w:t>
      </w:r>
      <w:r>
        <w:rPr>
          <w:spacing w:val="-3"/>
        </w:rPr>
        <w:t>he </w:t>
      </w:r>
      <w:r>
        <w:rPr>
          <w:spacing w:val="-4"/>
        </w:rPr>
        <w:t>mentions </w:t>
      </w:r>
      <w:r>
        <w:rPr>
          <w:spacing w:val="-3"/>
        </w:rPr>
        <w:t>that the post </w:t>
      </w:r>
      <w:r>
        <w:rPr/>
        <w:t>of </w:t>
      </w:r>
      <w:r>
        <w:rPr>
          <w:spacing w:val="-3"/>
        </w:rPr>
        <w:t>the Roman </w:t>
      </w:r>
      <w:r>
        <w:rPr>
          <w:spacing w:val="-4"/>
        </w:rPr>
        <w:t>“military governor” </w:t>
      </w:r>
      <w:r>
        <w:rPr/>
        <w:t>is not so </w:t>
      </w:r>
      <w:r>
        <w:rPr>
          <w:spacing w:val="-4"/>
        </w:rPr>
        <w:t>much public </w:t>
      </w:r>
      <w:r>
        <w:rPr/>
        <w:t>as a </w:t>
      </w:r>
      <w:r>
        <w:rPr>
          <w:spacing w:val="-4"/>
        </w:rPr>
        <w:t>deeply </w:t>
      </w:r>
      <w:r>
        <w:rPr>
          <w:spacing w:val="-3"/>
        </w:rPr>
        <w:t>personal </w:t>
      </w:r>
      <w:r>
        <w:rPr>
          <w:spacing w:val="-4"/>
        </w:rPr>
        <w:t>care </w:t>
      </w:r>
      <w:r>
        <w:rPr/>
        <w:t>of </w:t>
      </w:r>
      <w:r>
        <w:rPr>
          <w:spacing w:val="-3"/>
        </w:rPr>
        <w:t>the </w:t>
      </w:r>
      <w:r>
        <w:rPr>
          <w:spacing w:val="-4"/>
        </w:rPr>
        <w:t>self </w:t>
      </w:r>
      <w:r>
        <w:rPr>
          <w:spacing w:val="-3"/>
        </w:rPr>
        <w:t>and </w:t>
      </w:r>
      <w:r>
        <w:rPr>
          <w:spacing w:val="-4"/>
        </w:rPr>
        <w:t>others, imposed </w:t>
      </w:r>
      <w:r>
        <w:rPr>
          <w:spacing w:val="-3"/>
        </w:rPr>
        <w:t>on </w:t>
      </w:r>
      <w:r>
        <w:rPr/>
        <w:t>an </w:t>
      </w:r>
      <w:r>
        <w:rPr>
          <w:spacing w:val="-4"/>
        </w:rPr>
        <w:t>educated</w:t>
      </w:r>
      <w:r>
        <w:rPr>
          <w:spacing w:val="-27"/>
        </w:rPr>
        <w:t> </w:t>
      </w:r>
      <w:r>
        <w:rPr>
          <w:spacing w:val="-4"/>
        </w:rPr>
        <w:t>person.</w:t>
      </w:r>
    </w:p>
    <w:p>
      <w:pPr>
        <w:pStyle w:val="BodyText"/>
        <w:spacing w:line="235" w:lineRule="auto" w:before="4"/>
        <w:ind w:right="215" w:firstLine="453"/>
      </w:pPr>
      <w:r>
        <w:rPr>
          <w:spacing w:val="-5"/>
        </w:rPr>
        <w:t>Comparing </w:t>
      </w:r>
      <w:r>
        <w:rPr>
          <w:spacing w:val="-4"/>
        </w:rPr>
        <w:t>the </w:t>
      </w:r>
      <w:r>
        <w:rPr>
          <w:spacing w:val="-5"/>
        </w:rPr>
        <w:t>expedient </w:t>
      </w:r>
      <w:r>
        <w:rPr>
          <w:spacing w:val="-4"/>
        </w:rPr>
        <w:t>and the </w:t>
      </w:r>
      <w:r>
        <w:rPr>
          <w:spacing w:val="-5"/>
        </w:rPr>
        <w:t>useful, Cicero </w:t>
      </w:r>
      <w:r>
        <w:rPr>
          <w:spacing w:val="-3"/>
        </w:rPr>
        <w:t>is </w:t>
      </w:r>
      <w:r>
        <w:rPr>
          <w:spacing w:val="-5"/>
        </w:rPr>
        <w:t>trying </w:t>
      </w:r>
      <w:r>
        <w:rPr>
          <w:spacing w:val="-3"/>
        </w:rPr>
        <w:t>to </w:t>
      </w:r>
      <w:r>
        <w:rPr>
          <w:spacing w:val="-4"/>
        </w:rPr>
        <w:t>set </w:t>
      </w:r>
      <w:r>
        <w:rPr/>
        <w:t>a </w:t>
      </w:r>
      <w:r>
        <w:rPr>
          <w:spacing w:val="-5"/>
        </w:rPr>
        <w:t>certain educational standard </w:t>
      </w:r>
      <w:r>
        <w:rPr>
          <w:spacing w:val="-4"/>
        </w:rPr>
        <w:t>that relies </w:t>
      </w:r>
      <w:r>
        <w:rPr>
          <w:spacing w:val="-3"/>
        </w:rPr>
        <w:t>on </w:t>
      </w:r>
      <w:r>
        <w:rPr>
          <w:spacing w:val="-4"/>
        </w:rPr>
        <w:t>the </w:t>
      </w:r>
      <w:r>
        <w:rPr>
          <w:spacing w:val="-5"/>
        </w:rPr>
        <w:t>Roman “laws </w:t>
      </w:r>
      <w:r>
        <w:rPr>
          <w:spacing w:val="-3"/>
        </w:rPr>
        <w:t>of </w:t>
      </w:r>
      <w:r>
        <w:rPr>
          <w:spacing w:val="-5"/>
        </w:rPr>
        <w:t>history, customs </w:t>
      </w:r>
      <w:r>
        <w:rPr>
          <w:spacing w:val="-4"/>
        </w:rPr>
        <w:t>and </w:t>
      </w:r>
      <w:r>
        <w:rPr>
          <w:spacing w:val="-5"/>
        </w:rPr>
        <w:t>political institutions” </w:t>
      </w:r>
      <w:r>
        <w:rPr>
          <w:spacing w:val="-4"/>
        </w:rPr>
        <w:t>(Cic. Off. </w:t>
      </w:r>
      <w:r>
        <w:rPr>
          <w:spacing w:val="-5"/>
        </w:rPr>
        <w:t>I.XXI.72). </w:t>
      </w:r>
      <w:r>
        <w:rPr/>
        <w:t>He </w:t>
      </w:r>
      <w:r>
        <w:rPr>
          <w:spacing w:val="-4"/>
        </w:rPr>
        <w:t>sees </w:t>
      </w:r>
      <w:r>
        <w:rPr>
          <w:spacing w:val="-5"/>
        </w:rPr>
        <w:t>education </w:t>
      </w:r>
      <w:r>
        <w:rPr>
          <w:spacing w:val="-3"/>
        </w:rPr>
        <w:t>as </w:t>
      </w:r>
      <w:r>
        <w:rPr/>
        <w:t>a </w:t>
      </w:r>
      <w:r>
        <w:rPr>
          <w:spacing w:val="-3"/>
        </w:rPr>
        <w:t>duty </w:t>
      </w:r>
      <w:r>
        <w:rPr>
          <w:spacing w:val="-4"/>
        </w:rPr>
        <w:t>impo- sed upon </w:t>
      </w:r>
      <w:r>
        <w:rPr>
          <w:spacing w:val="-5"/>
        </w:rPr>
        <w:t>everyone </w:t>
      </w:r>
      <w:r>
        <w:rPr>
          <w:spacing w:val="-4"/>
        </w:rPr>
        <w:t>and </w:t>
      </w:r>
      <w:r>
        <w:rPr>
          <w:spacing w:val="-5"/>
        </w:rPr>
        <w:t>requiring </w:t>
      </w:r>
      <w:r>
        <w:rPr>
          <w:spacing w:val="-4"/>
        </w:rPr>
        <w:t>great </w:t>
      </w:r>
      <w:r>
        <w:rPr>
          <w:spacing w:val="-5"/>
        </w:rPr>
        <w:t>devotion. </w:t>
      </w:r>
      <w:r>
        <w:rPr>
          <w:spacing w:val="-3"/>
        </w:rPr>
        <w:t>In </w:t>
      </w:r>
      <w:r>
        <w:rPr>
          <w:i/>
        </w:rPr>
        <w:t>On </w:t>
      </w:r>
      <w:r>
        <w:rPr>
          <w:i/>
          <w:spacing w:val="-5"/>
        </w:rPr>
        <w:t>Duties</w:t>
      </w:r>
      <w:r>
        <w:rPr>
          <w:spacing w:val="-5"/>
        </w:rPr>
        <w:t>, addressing </w:t>
      </w:r>
      <w:r>
        <w:rPr>
          <w:spacing w:val="-3"/>
        </w:rPr>
        <w:t>his </w:t>
      </w:r>
      <w:r>
        <w:rPr>
          <w:spacing w:val="-4"/>
        </w:rPr>
        <w:t>son, who </w:t>
      </w:r>
      <w:r>
        <w:rPr>
          <w:spacing w:val="-5"/>
        </w:rPr>
        <w:t>was studying </w:t>
      </w:r>
      <w:r>
        <w:rPr>
          <w:spacing w:val="-4"/>
        </w:rPr>
        <w:t>under </w:t>
      </w:r>
      <w:r>
        <w:rPr>
          <w:spacing w:val="-3"/>
        </w:rPr>
        <w:t>the </w:t>
      </w:r>
      <w:r>
        <w:rPr>
          <w:spacing w:val="-5"/>
        </w:rPr>
        <w:t>Greek mentors, Cicero writes, </w:t>
      </w:r>
      <w:r>
        <w:rPr>
          <w:spacing w:val="-4"/>
        </w:rPr>
        <w:t>“For </w:t>
      </w:r>
      <w:r>
        <w:rPr>
          <w:spacing w:val="-3"/>
        </w:rPr>
        <w:t>no </w:t>
      </w:r>
      <w:r>
        <w:rPr>
          <w:spacing w:val="-4"/>
        </w:rPr>
        <w:t>phase </w:t>
      </w:r>
      <w:r>
        <w:rPr>
          <w:spacing w:val="-3"/>
        </w:rPr>
        <w:t>of </w:t>
      </w:r>
      <w:r>
        <w:rPr>
          <w:spacing w:val="-5"/>
        </w:rPr>
        <w:t>life, whether </w:t>
      </w:r>
      <w:r>
        <w:rPr>
          <w:spacing w:val="-4"/>
        </w:rPr>
        <w:t>public </w:t>
      </w:r>
      <w:r>
        <w:rPr/>
        <w:t>or </w:t>
      </w:r>
      <w:r>
        <w:rPr>
          <w:spacing w:val="-5"/>
        </w:rPr>
        <w:t>private, whether </w:t>
      </w:r>
      <w:r>
        <w:rPr>
          <w:spacing w:val="-3"/>
        </w:rPr>
        <w:t>in </w:t>
      </w:r>
      <w:r>
        <w:rPr>
          <w:spacing w:val="-5"/>
        </w:rPr>
        <w:t>business </w:t>
      </w:r>
      <w:r>
        <w:rPr>
          <w:spacing w:val="-3"/>
        </w:rPr>
        <w:t>or in </w:t>
      </w:r>
      <w:r>
        <w:rPr>
          <w:spacing w:val="-4"/>
        </w:rPr>
        <w:t>the home, </w:t>
      </w:r>
      <w:r>
        <w:rPr>
          <w:spacing w:val="-5"/>
        </w:rPr>
        <w:t>whether </w:t>
      </w:r>
      <w:r>
        <w:rPr>
          <w:spacing w:val="-4"/>
        </w:rPr>
        <w:t>one </w:t>
      </w:r>
      <w:r>
        <w:rPr>
          <w:spacing w:val="-3"/>
        </w:rPr>
        <w:t>is </w:t>
      </w:r>
      <w:r>
        <w:rPr>
          <w:spacing w:val="-5"/>
        </w:rPr>
        <w:t>working </w:t>
      </w:r>
      <w:r>
        <w:rPr>
          <w:spacing w:val="-3"/>
        </w:rPr>
        <w:t>on </w:t>
      </w:r>
      <w:r>
        <w:rPr>
          <w:spacing w:val="-5"/>
        </w:rPr>
        <w:t>what concerns oneself alone </w:t>
      </w:r>
      <w:r>
        <w:rPr/>
        <w:t>or </w:t>
      </w:r>
      <w:r>
        <w:rPr>
          <w:spacing w:val="-5"/>
        </w:rPr>
        <w:t>dealing </w:t>
      </w:r>
      <w:r>
        <w:rPr>
          <w:spacing w:val="-4"/>
        </w:rPr>
        <w:t>with </w:t>
      </w:r>
      <w:r>
        <w:rPr>
          <w:spacing w:val="-5"/>
        </w:rPr>
        <w:t>another, </w:t>
      </w:r>
      <w:r>
        <w:rPr>
          <w:spacing w:val="-4"/>
        </w:rPr>
        <w:t>can </w:t>
      </w:r>
      <w:r>
        <w:rPr>
          <w:spacing w:val="-3"/>
        </w:rPr>
        <w:t>be </w:t>
      </w:r>
      <w:r>
        <w:rPr>
          <w:spacing w:val="-5"/>
        </w:rPr>
        <w:t>without </w:t>
      </w:r>
      <w:r>
        <w:rPr>
          <w:spacing w:val="-4"/>
        </w:rPr>
        <w:t>its moral duty” </w:t>
      </w:r>
      <w:r>
        <w:rPr>
          <w:spacing w:val="-5"/>
        </w:rPr>
        <w:t>(Cic. Off.I.1.4.). Speaking </w:t>
      </w:r>
      <w:r>
        <w:rPr>
          <w:spacing w:val="-3"/>
        </w:rPr>
        <w:t>to his </w:t>
      </w:r>
      <w:r>
        <w:rPr>
          <w:spacing w:val="-4"/>
        </w:rPr>
        <w:t>son, </w:t>
      </w:r>
      <w:r>
        <w:rPr>
          <w:spacing w:val="-5"/>
        </w:rPr>
        <w:t>Cicero makes </w:t>
      </w:r>
      <w:r>
        <w:rPr/>
        <w:t>it </w:t>
      </w:r>
      <w:r>
        <w:rPr>
          <w:spacing w:val="-5"/>
        </w:rPr>
        <w:t>clear </w:t>
      </w:r>
      <w:r>
        <w:rPr>
          <w:spacing w:val="-3"/>
        </w:rPr>
        <w:t>to his </w:t>
      </w:r>
      <w:r>
        <w:rPr>
          <w:spacing w:val="-5"/>
        </w:rPr>
        <w:t>compatriots </w:t>
      </w:r>
      <w:r>
        <w:rPr>
          <w:spacing w:val="-4"/>
        </w:rPr>
        <w:t>that </w:t>
      </w:r>
      <w:r>
        <w:rPr>
          <w:spacing w:val="-3"/>
        </w:rPr>
        <w:t>they </w:t>
      </w:r>
      <w:r>
        <w:rPr>
          <w:spacing w:val="-5"/>
        </w:rPr>
        <w:t>need </w:t>
      </w:r>
      <w:r>
        <w:rPr>
          <w:spacing w:val="-3"/>
        </w:rPr>
        <w:t>to </w:t>
      </w:r>
      <w:r>
        <w:rPr>
          <w:spacing w:val="-5"/>
        </w:rPr>
        <w:t>reconsider </w:t>
      </w:r>
      <w:r>
        <w:rPr>
          <w:spacing w:val="-4"/>
        </w:rPr>
        <w:t>the </w:t>
      </w:r>
      <w:r>
        <w:rPr>
          <w:spacing w:val="-5"/>
        </w:rPr>
        <w:t>mission </w:t>
      </w:r>
      <w:r>
        <w:rPr>
          <w:spacing w:val="-3"/>
        </w:rPr>
        <w:t>of </w:t>
      </w:r>
      <w:r>
        <w:rPr>
          <w:spacing w:val="-5"/>
        </w:rPr>
        <w:t>education </w:t>
      </w:r>
      <w:r>
        <w:rPr>
          <w:spacing w:val="-4"/>
        </w:rPr>
        <w:t>and </w:t>
      </w:r>
      <w:r>
        <w:rPr>
          <w:spacing w:val="-5"/>
        </w:rPr>
        <w:t>understand </w:t>
      </w:r>
      <w:r>
        <w:rPr>
          <w:spacing w:val="-4"/>
        </w:rPr>
        <w:t>that </w:t>
      </w:r>
      <w:r>
        <w:rPr/>
        <w:t>it </w:t>
      </w:r>
      <w:r>
        <w:rPr>
          <w:spacing w:val="-3"/>
        </w:rPr>
        <w:t>is </w:t>
      </w:r>
      <w:r>
        <w:rPr>
          <w:spacing w:val="-5"/>
        </w:rPr>
        <w:t>necessary </w:t>
      </w:r>
      <w:r>
        <w:rPr>
          <w:spacing w:val="-3"/>
        </w:rPr>
        <w:t>for </w:t>
      </w:r>
      <w:r>
        <w:rPr>
          <w:spacing w:val="-4"/>
        </w:rPr>
        <w:t>“life”, but not </w:t>
      </w:r>
      <w:r>
        <w:rPr>
          <w:spacing w:val="-3"/>
        </w:rPr>
        <w:t>for </w:t>
      </w:r>
      <w:r>
        <w:rPr>
          <w:spacing w:val="-5"/>
        </w:rPr>
        <w:t>special moments </w:t>
      </w:r>
      <w:r>
        <w:rPr>
          <w:spacing w:val="-3"/>
        </w:rPr>
        <w:t>in </w:t>
      </w:r>
      <w:r>
        <w:rPr>
          <w:spacing w:val="-5"/>
        </w:rPr>
        <w:t>life. </w:t>
      </w:r>
      <w:r>
        <w:rPr/>
        <w:t>At </w:t>
      </w:r>
      <w:r>
        <w:rPr>
          <w:spacing w:val="-5"/>
        </w:rPr>
        <w:t>present, </w:t>
      </w:r>
      <w:r>
        <w:rPr>
          <w:spacing w:val="-4"/>
        </w:rPr>
        <w:t>we can </w:t>
      </w:r>
      <w:r>
        <w:rPr>
          <w:spacing w:val="-3"/>
        </w:rPr>
        <w:t>say </w:t>
      </w:r>
      <w:r>
        <w:rPr>
          <w:spacing w:val="-4"/>
        </w:rPr>
        <w:t>that </w:t>
      </w:r>
      <w:r>
        <w:rPr>
          <w:spacing w:val="-5"/>
        </w:rPr>
        <w:t>Cicero strove </w:t>
      </w:r>
      <w:r>
        <w:rPr>
          <w:spacing w:val="-3"/>
        </w:rPr>
        <w:t>to </w:t>
      </w:r>
      <w:r>
        <w:rPr>
          <w:spacing w:val="-5"/>
        </w:rPr>
        <w:t>substantiate </w:t>
      </w:r>
      <w:r>
        <w:rPr>
          <w:spacing w:val="-4"/>
        </w:rPr>
        <w:t>the </w:t>
      </w:r>
      <w:r>
        <w:rPr>
          <w:spacing w:val="-5"/>
        </w:rPr>
        <w:t>selective function </w:t>
      </w:r>
      <w:r>
        <w:rPr>
          <w:spacing w:val="-3"/>
        </w:rPr>
        <w:t>of </w:t>
      </w:r>
      <w:r>
        <w:rPr>
          <w:spacing w:val="-5"/>
        </w:rPr>
        <w:t>education, which represents </w:t>
      </w:r>
      <w:r>
        <w:rPr>
          <w:spacing w:val="-3"/>
        </w:rPr>
        <w:t>it </w:t>
      </w:r>
      <w:r>
        <w:rPr/>
        <w:t>as a </w:t>
      </w:r>
      <w:r>
        <w:rPr>
          <w:spacing w:val="-5"/>
        </w:rPr>
        <w:t>regulating core principle </w:t>
      </w:r>
      <w:r>
        <w:rPr>
          <w:spacing w:val="-3"/>
        </w:rPr>
        <w:t>in </w:t>
      </w:r>
      <w:r>
        <w:rPr>
          <w:spacing w:val="-5"/>
        </w:rPr>
        <w:t>cultural space. </w:t>
      </w:r>
      <w:r>
        <w:rPr>
          <w:spacing w:val="-4"/>
        </w:rPr>
        <w:t>His </w:t>
      </w:r>
      <w:r>
        <w:rPr>
          <w:spacing w:val="-5"/>
        </w:rPr>
        <w:t>statement </w:t>
      </w:r>
      <w:r>
        <w:rPr>
          <w:spacing w:val="-4"/>
        </w:rPr>
        <w:t>about </w:t>
      </w:r>
      <w:r>
        <w:rPr>
          <w:spacing w:val="-3"/>
        </w:rPr>
        <w:t>it </w:t>
      </w:r>
      <w:r>
        <w:rPr>
          <w:spacing w:val="-4"/>
        </w:rPr>
        <w:t>reads </w:t>
      </w:r>
      <w:r>
        <w:rPr/>
        <w:t>as </w:t>
      </w:r>
      <w:r>
        <w:rPr>
          <w:spacing w:val="-5"/>
        </w:rPr>
        <w:t>follows:</w:t>
      </w:r>
    </w:p>
    <w:p>
      <w:pPr>
        <w:spacing w:line="218" w:lineRule="auto" w:before="53"/>
        <w:ind w:left="568" w:right="448" w:firstLine="0"/>
        <w:jc w:val="both"/>
        <w:rPr>
          <w:sz w:val="19"/>
        </w:rPr>
      </w:pPr>
      <w:r>
        <w:rPr>
          <w:spacing w:val="-3"/>
          <w:sz w:val="19"/>
        </w:rPr>
        <w:t>The first principle is that which </w:t>
      </w:r>
      <w:r>
        <w:rPr>
          <w:sz w:val="19"/>
        </w:rPr>
        <w:t>is </w:t>
      </w:r>
      <w:r>
        <w:rPr>
          <w:spacing w:val="-3"/>
          <w:sz w:val="19"/>
        </w:rPr>
        <w:t>found in the </w:t>
      </w:r>
      <w:r>
        <w:rPr>
          <w:spacing w:val="-4"/>
          <w:sz w:val="19"/>
        </w:rPr>
        <w:t>connection </w:t>
      </w:r>
      <w:r>
        <w:rPr>
          <w:spacing w:val="-3"/>
          <w:sz w:val="19"/>
        </w:rPr>
        <w:t>subsisting between </w:t>
      </w:r>
      <w:r>
        <w:rPr>
          <w:sz w:val="19"/>
        </w:rPr>
        <w:t>all </w:t>
      </w:r>
      <w:r>
        <w:rPr>
          <w:spacing w:val="-3"/>
          <w:sz w:val="19"/>
        </w:rPr>
        <w:t>the members </w:t>
      </w:r>
      <w:r>
        <w:rPr>
          <w:sz w:val="19"/>
        </w:rPr>
        <w:t>of </w:t>
      </w:r>
      <w:r>
        <w:rPr>
          <w:spacing w:val="-3"/>
          <w:sz w:val="19"/>
        </w:rPr>
        <w:t>the human race; and that bond </w:t>
      </w:r>
      <w:r>
        <w:rPr>
          <w:sz w:val="19"/>
        </w:rPr>
        <w:t>of </w:t>
      </w:r>
      <w:r>
        <w:rPr>
          <w:spacing w:val="-4"/>
          <w:sz w:val="19"/>
        </w:rPr>
        <w:t>connection </w:t>
      </w:r>
      <w:r>
        <w:rPr>
          <w:sz w:val="19"/>
        </w:rPr>
        <w:t>is </w:t>
      </w:r>
      <w:r>
        <w:rPr>
          <w:spacing w:val="-4"/>
          <w:sz w:val="19"/>
        </w:rPr>
        <w:t>reason </w:t>
      </w:r>
      <w:r>
        <w:rPr>
          <w:spacing w:val="-3"/>
          <w:sz w:val="19"/>
        </w:rPr>
        <w:t>and speech, which </w:t>
      </w:r>
      <w:r>
        <w:rPr>
          <w:sz w:val="19"/>
        </w:rPr>
        <w:t>by the </w:t>
      </w:r>
      <w:r>
        <w:rPr>
          <w:spacing w:val="-3"/>
          <w:sz w:val="19"/>
        </w:rPr>
        <w:t>processes </w:t>
      </w:r>
      <w:r>
        <w:rPr>
          <w:sz w:val="19"/>
        </w:rPr>
        <w:t>of </w:t>
      </w:r>
      <w:r>
        <w:rPr>
          <w:spacing w:val="-3"/>
          <w:sz w:val="19"/>
        </w:rPr>
        <w:t>teaching and </w:t>
      </w:r>
      <w:r>
        <w:rPr>
          <w:spacing w:val="-4"/>
          <w:sz w:val="19"/>
        </w:rPr>
        <w:t>learning, </w:t>
      </w:r>
      <w:r>
        <w:rPr>
          <w:sz w:val="19"/>
        </w:rPr>
        <w:t>of </w:t>
      </w:r>
      <w:r>
        <w:rPr>
          <w:spacing w:val="-4"/>
          <w:sz w:val="19"/>
        </w:rPr>
        <w:t>communicating, </w:t>
      </w:r>
      <w:r>
        <w:rPr>
          <w:spacing w:val="-3"/>
          <w:sz w:val="19"/>
        </w:rPr>
        <w:t>discussing, and </w:t>
      </w:r>
      <w:r>
        <w:rPr>
          <w:spacing w:val="-4"/>
          <w:sz w:val="19"/>
        </w:rPr>
        <w:t>reasoning associate </w:t>
      </w:r>
      <w:r>
        <w:rPr>
          <w:spacing w:val="-3"/>
          <w:sz w:val="19"/>
        </w:rPr>
        <w:t>men together and unite them </w:t>
      </w:r>
      <w:r>
        <w:rPr>
          <w:sz w:val="19"/>
        </w:rPr>
        <w:t>in a </w:t>
      </w:r>
      <w:r>
        <w:rPr>
          <w:spacing w:val="-3"/>
          <w:sz w:val="19"/>
        </w:rPr>
        <w:t>sort </w:t>
      </w:r>
      <w:r>
        <w:rPr>
          <w:sz w:val="19"/>
        </w:rPr>
        <w:t>of </w:t>
      </w:r>
      <w:r>
        <w:rPr>
          <w:spacing w:val="-3"/>
          <w:sz w:val="19"/>
        </w:rPr>
        <w:t>natural fraternity (Cic. </w:t>
      </w:r>
      <w:r>
        <w:rPr>
          <w:spacing w:val="-4"/>
          <w:sz w:val="19"/>
        </w:rPr>
        <w:t>Off.</w:t>
      </w:r>
      <w:r>
        <w:rPr>
          <w:spacing w:val="-17"/>
          <w:sz w:val="19"/>
        </w:rPr>
        <w:t> </w:t>
      </w:r>
      <w:r>
        <w:rPr>
          <w:spacing w:val="-4"/>
          <w:sz w:val="19"/>
        </w:rPr>
        <w:t>I.XVI.50).</w:t>
      </w:r>
    </w:p>
    <w:p>
      <w:pPr>
        <w:pStyle w:val="BodyText"/>
        <w:spacing w:line="235" w:lineRule="auto" w:before="43"/>
        <w:ind w:right="222" w:firstLine="453"/>
      </w:pPr>
      <w:r>
        <w:rPr/>
        <w:t>At </w:t>
      </w:r>
      <w:r>
        <w:rPr>
          <w:spacing w:val="-4"/>
        </w:rPr>
        <w:t>present, education </w:t>
      </w:r>
      <w:r>
        <w:rPr/>
        <w:t>in </w:t>
      </w:r>
      <w:r>
        <w:rPr>
          <w:spacing w:val="-3"/>
        </w:rPr>
        <w:t>the </w:t>
      </w:r>
      <w:r>
        <w:rPr>
          <w:spacing w:val="-4"/>
        </w:rPr>
        <w:t>ecophilosophical paradigm </w:t>
      </w:r>
      <w:r>
        <w:rPr/>
        <w:t>is </w:t>
      </w:r>
      <w:r>
        <w:rPr>
          <w:spacing w:val="-4"/>
        </w:rPr>
        <w:t>precisely </w:t>
      </w:r>
      <w:r>
        <w:rPr>
          <w:spacing w:val="-3"/>
        </w:rPr>
        <w:t>this </w:t>
      </w:r>
      <w:r>
        <w:rPr>
          <w:spacing w:val="-4"/>
        </w:rPr>
        <w:t>collective ecophilosophical interpretation </w:t>
      </w:r>
      <w:r>
        <w:rPr/>
        <w:t>of </w:t>
      </w:r>
      <w:r>
        <w:rPr>
          <w:spacing w:val="-4"/>
        </w:rPr>
        <w:t>cultivating, creating culture and making culture, </w:t>
      </w:r>
      <w:r>
        <w:rPr>
          <w:spacing w:val="-3"/>
        </w:rPr>
        <w:t>as </w:t>
      </w:r>
      <w:r>
        <w:rPr>
          <w:spacing w:val="-4"/>
        </w:rPr>
        <w:t>Cicero points</w:t>
      </w:r>
      <w:r>
        <w:rPr>
          <w:spacing w:val="-15"/>
        </w:rPr>
        <w:t> </w:t>
      </w:r>
      <w:r>
        <w:rPr>
          <w:spacing w:val="-3"/>
        </w:rPr>
        <w:t>out.</w:t>
      </w:r>
    </w:p>
    <w:p>
      <w:pPr>
        <w:spacing w:line="223" w:lineRule="exact" w:before="18"/>
        <w:ind w:left="359" w:right="243" w:firstLine="0"/>
        <w:jc w:val="center"/>
        <w:rPr>
          <w:b/>
          <w:sz w:val="20"/>
        </w:rPr>
      </w:pPr>
      <w:r>
        <w:rPr>
          <w:b/>
          <w:sz w:val="20"/>
        </w:rPr>
        <w:t>***</w:t>
      </w:r>
    </w:p>
    <w:p>
      <w:pPr>
        <w:pStyle w:val="BodyText"/>
        <w:spacing w:line="235" w:lineRule="auto"/>
        <w:ind w:right="219" w:firstLine="453"/>
      </w:pPr>
      <w:r>
        <w:rPr>
          <w:spacing w:val="-4"/>
        </w:rPr>
        <w:t>Researchers who </w:t>
      </w:r>
      <w:r>
        <w:rPr>
          <w:spacing w:val="-3"/>
        </w:rPr>
        <w:t>have been </w:t>
      </w:r>
      <w:r>
        <w:rPr>
          <w:spacing w:val="-4"/>
        </w:rPr>
        <w:t>turning </w:t>
      </w:r>
      <w:r>
        <w:rPr>
          <w:spacing w:val="-3"/>
        </w:rPr>
        <w:t>to </w:t>
      </w:r>
      <w:r>
        <w:rPr>
          <w:spacing w:val="-4"/>
        </w:rPr>
        <w:t>Cicero’s heritage </w:t>
      </w:r>
      <w:r>
        <w:rPr/>
        <w:t>see it as a </w:t>
      </w:r>
      <w:r>
        <w:rPr>
          <w:spacing w:val="-3"/>
        </w:rPr>
        <w:t>unique source </w:t>
      </w:r>
      <w:r>
        <w:rPr/>
        <w:t>of </w:t>
      </w:r>
      <w:r>
        <w:rPr>
          <w:spacing w:val="-4"/>
        </w:rPr>
        <w:t>conceptual ideas </w:t>
      </w:r>
      <w:r>
        <w:rPr>
          <w:spacing w:val="-3"/>
        </w:rPr>
        <w:t>that </w:t>
      </w:r>
      <w:r>
        <w:rPr>
          <w:spacing w:val="-4"/>
        </w:rPr>
        <w:t>were destined </w:t>
      </w:r>
      <w:r>
        <w:rPr/>
        <w:t>to </w:t>
      </w:r>
      <w:r>
        <w:rPr>
          <w:spacing w:val="-4"/>
        </w:rPr>
        <w:t>outlive </w:t>
      </w:r>
      <w:r>
        <w:rPr>
          <w:spacing w:val="-3"/>
        </w:rPr>
        <w:t>their </w:t>
      </w:r>
      <w:r>
        <w:rPr>
          <w:spacing w:val="-4"/>
        </w:rPr>
        <w:t>author. However, </w:t>
      </w:r>
      <w:r>
        <w:rPr>
          <w:spacing w:val="-3"/>
        </w:rPr>
        <w:t>the </w:t>
      </w:r>
      <w:r>
        <w:rPr>
          <w:spacing w:val="-4"/>
        </w:rPr>
        <w:t>recognition </w:t>
      </w:r>
      <w:r>
        <w:rPr/>
        <w:t>of </w:t>
      </w:r>
      <w:r>
        <w:rPr>
          <w:spacing w:val="-4"/>
        </w:rPr>
        <w:t>uniqueness </w:t>
      </w:r>
      <w:r>
        <w:rPr/>
        <w:t>is </w:t>
      </w:r>
      <w:r>
        <w:rPr>
          <w:spacing w:val="-3"/>
        </w:rPr>
        <w:t>not the </w:t>
      </w:r>
      <w:r>
        <w:rPr>
          <w:spacing w:val="-4"/>
        </w:rPr>
        <w:t>equivalent </w:t>
      </w:r>
      <w:r>
        <w:rPr/>
        <w:t>of </w:t>
      </w:r>
      <w:r>
        <w:rPr>
          <w:spacing w:val="-4"/>
        </w:rPr>
        <w:t>asserting that </w:t>
      </w:r>
      <w:r>
        <w:rPr/>
        <w:t>it is </w:t>
      </w:r>
      <w:r>
        <w:rPr>
          <w:spacing w:val="-3"/>
        </w:rPr>
        <w:t>easily </w:t>
      </w:r>
      <w:r>
        <w:rPr>
          <w:spacing w:val="-4"/>
        </w:rPr>
        <w:t>comprehended </w:t>
      </w:r>
      <w:r>
        <w:rPr>
          <w:spacing w:val="-3"/>
        </w:rPr>
        <w:t>and </w:t>
      </w:r>
      <w:r>
        <w:rPr>
          <w:spacing w:val="-4"/>
        </w:rPr>
        <w:t>carefully </w:t>
      </w:r>
      <w:r>
        <w:rPr>
          <w:spacing w:val="-3"/>
        </w:rPr>
        <w:t>treated </w:t>
      </w:r>
      <w:r>
        <w:rPr/>
        <w:t>by </w:t>
      </w:r>
      <w:r>
        <w:rPr>
          <w:spacing w:val="-4"/>
        </w:rPr>
        <w:t>researchers. </w:t>
      </w:r>
      <w:r>
        <w:rPr/>
        <w:t>On </w:t>
      </w:r>
      <w:r>
        <w:rPr>
          <w:spacing w:val="-4"/>
        </w:rPr>
        <w:t>closer examination, Cicero’s heritage, which occupies quite </w:t>
      </w:r>
      <w:r>
        <w:rPr/>
        <w:t>a </w:t>
      </w:r>
      <w:r>
        <w:rPr>
          <w:spacing w:val="-4"/>
        </w:rPr>
        <w:t>considerable place </w:t>
      </w:r>
      <w:r>
        <w:rPr>
          <w:spacing w:val="-3"/>
        </w:rPr>
        <w:t>in the </w:t>
      </w:r>
      <w:r>
        <w:rPr>
          <w:spacing w:val="-4"/>
        </w:rPr>
        <w:t>historical </w:t>
      </w:r>
      <w:r>
        <w:rPr>
          <w:spacing w:val="-3"/>
        </w:rPr>
        <w:t>and </w:t>
      </w:r>
      <w:r>
        <w:rPr>
          <w:spacing w:val="-4"/>
        </w:rPr>
        <w:t>cultural space, </w:t>
      </w:r>
      <w:r>
        <w:rPr/>
        <w:t>is </w:t>
      </w:r>
      <w:r>
        <w:rPr>
          <w:spacing w:val="-4"/>
        </w:rPr>
        <w:t>misunderstood </w:t>
      </w:r>
      <w:r>
        <w:rPr/>
        <w:t>in </w:t>
      </w:r>
      <w:r>
        <w:rPr>
          <w:spacing w:val="-3"/>
        </w:rPr>
        <w:t>the </w:t>
      </w:r>
      <w:r>
        <w:rPr>
          <w:spacing w:val="-4"/>
        </w:rPr>
        <w:t>space </w:t>
      </w:r>
      <w:r>
        <w:rPr/>
        <w:t>of </w:t>
      </w:r>
      <w:r>
        <w:rPr>
          <w:spacing w:val="-3"/>
        </w:rPr>
        <w:t>the history </w:t>
      </w:r>
      <w:r>
        <w:rPr/>
        <w:t>of </w:t>
      </w:r>
      <w:r>
        <w:rPr>
          <w:spacing w:val="-4"/>
        </w:rPr>
        <w:t>pedagogical culture. </w:t>
      </w:r>
      <w:r>
        <w:rPr>
          <w:spacing w:val="-3"/>
        </w:rPr>
        <w:t>In most cases, </w:t>
      </w:r>
      <w:r>
        <w:rPr>
          <w:spacing w:val="-4"/>
        </w:rPr>
        <w:t>Cicero </w:t>
      </w:r>
      <w:r>
        <w:rPr/>
        <w:t>is </w:t>
      </w:r>
      <w:r>
        <w:rPr>
          <w:spacing w:val="-5"/>
        </w:rPr>
        <w:t>viewed </w:t>
      </w:r>
      <w:r>
        <w:rPr/>
        <w:t>as an </w:t>
      </w:r>
      <w:r>
        <w:rPr>
          <w:spacing w:val="-4"/>
        </w:rPr>
        <w:t>apostle </w:t>
      </w:r>
      <w:r>
        <w:rPr/>
        <w:t>of </w:t>
      </w:r>
      <w:r>
        <w:rPr>
          <w:spacing w:val="-4"/>
        </w:rPr>
        <w:t>genuine eloquence </w:t>
      </w:r>
      <w:r>
        <w:rPr>
          <w:spacing w:val="-3"/>
        </w:rPr>
        <w:t>and </w:t>
      </w:r>
      <w:r>
        <w:rPr>
          <w:spacing w:val="-4"/>
        </w:rPr>
        <w:t>political diplomacy, </w:t>
      </w:r>
      <w:r>
        <w:rPr/>
        <w:t>and </w:t>
      </w:r>
      <w:r>
        <w:rPr>
          <w:spacing w:val="-3"/>
        </w:rPr>
        <w:t>his legacy </w:t>
      </w:r>
      <w:r>
        <w:rPr/>
        <w:t>is </w:t>
      </w:r>
      <w:r>
        <w:rPr>
          <w:spacing w:val="-4"/>
        </w:rPr>
        <w:t>viewed </w:t>
      </w:r>
      <w:r>
        <w:rPr>
          <w:spacing w:val="-3"/>
        </w:rPr>
        <w:t>as </w:t>
      </w:r>
      <w:r>
        <w:rPr>
          <w:spacing w:val="-4"/>
        </w:rPr>
        <w:t>terminological jungles </w:t>
      </w:r>
      <w:r>
        <w:rPr/>
        <w:t>of </w:t>
      </w:r>
      <w:r>
        <w:rPr>
          <w:spacing w:val="-4"/>
        </w:rPr>
        <w:t>someone </w:t>
      </w:r>
      <w:r>
        <w:rPr>
          <w:spacing w:val="-3"/>
        </w:rPr>
        <w:t>who </w:t>
      </w:r>
      <w:r>
        <w:rPr>
          <w:spacing w:val="-4"/>
        </w:rPr>
        <w:t>was </w:t>
      </w:r>
      <w:r>
        <w:rPr/>
        <w:t>a </w:t>
      </w:r>
      <w:r>
        <w:rPr>
          <w:spacing w:val="-4"/>
        </w:rPr>
        <w:t>Greek student </w:t>
      </w:r>
      <w:r>
        <w:rPr/>
        <w:t>in </w:t>
      </w:r>
      <w:r>
        <w:rPr>
          <w:spacing w:val="-3"/>
        </w:rPr>
        <w:t>his past and </w:t>
      </w:r>
      <w:r>
        <w:rPr/>
        <w:t>a </w:t>
      </w:r>
      <w:r>
        <w:rPr>
          <w:spacing w:val="-3"/>
        </w:rPr>
        <w:t>Roman </w:t>
      </w:r>
      <w:r>
        <w:rPr>
          <w:spacing w:val="-4"/>
        </w:rPr>
        <w:t>citizen </w:t>
      </w:r>
      <w:r>
        <w:rPr/>
        <w:t>in </w:t>
      </w:r>
      <w:r>
        <w:rPr>
          <w:spacing w:val="-3"/>
        </w:rPr>
        <w:t>his </w:t>
      </w:r>
      <w:r>
        <w:rPr>
          <w:spacing w:val="-4"/>
        </w:rPr>
        <w:t>present. </w:t>
      </w:r>
      <w:r>
        <w:rPr>
          <w:spacing w:val="-3"/>
        </w:rPr>
        <w:t>It seems </w:t>
      </w:r>
      <w:r>
        <w:rPr/>
        <w:t>to us </w:t>
      </w:r>
      <w:r>
        <w:rPr>
          <w:spacing w:val="-3"/>
        </w:rPr>
        <w:t>that </w:t>
      </w:r>
      <w:r>
        <w:rPr/>
        <w:t>a new </w:t>
      </w:r>
      <w:r>
        <w:rPr>
          <w:spacing w:val="-4"/>
        </w:rPr>
        <w:t>direction </w:t>
      </w:r>
      <w:r>
        <w:rPr/>
        <w:t>in </w:t>
      </w:r>
      <w:r>
        <w:rPr>
          <w:spacing w:val="-3"/>
        </w:rPr>
        <w:t>the study </w:t>
      </w:r>
      <w:r>
        <w:rPr/>
        <w:t>of </w:t>
      </w:r>
      <w:r>
        <w:rPr>
          <w:spacing w:val="-4"/>
        </w:rPr>
        <w:t>Cicero’s pedagogical heritage </w:t>
      </w:r>
      <w:r>
        <w:rPr>
          <w:spacing w:val="-3"/>
        </w:rPr>
        <w:t>may allows </w:t>
      </w:r>
      <w:r>
        <w:rPr/>
        <w:t>us to </w:t>
      </w:r>
      <w:r>
        <w:rPr>
          <w:spacing w:val="-3"/>
        </w:rPr>
        <w:t>view </w:t>
      </w:r>
      <w:r>
        <w:rPr>
          <w:spacing w:val="-4"/>
        </w:rPr>
        <w:t>Cicero’s texts </w:t>
      </w:r>
      <w:r>
        <w:rPr>
          <w:spacing w:val="-3"/>
        </w:rPr>
        <w:t>as</w:t>
      </w:r>
      <w:r>
        <w:rPr/>
        <w:t> a</w:t>
      </w:r>
    </w:p>
    <w:p>
      <w:pPr>
        <w:spacing w:after="0" w:line="235" w:lineRule="auto"/>
        <w:sectPr>
          <w:pgSz w:w="8230" w:h="12190"/>
          <w:pgMar w:header="656" w:footer="0" w:top="900" w:bottom="280" w:left="680" w:right="680"/>
        </w:sectPr>
      </w:pPr>
    </w:p>
    <w:p>
      <w:pPr>
        <w:pStyle w:val="BodyText"/>
        <w:spacing w:line="235" w:lineRule="auto" w:before="160"/>
        <w:ind w:right="218"/>
      </w:pPr>
      <w:r>
        <w:rPr>
          <w:spacing w:val="-4"/>
        </w:rPr>
        <w:t>conglomerate </w:t>
      </w:r>
      <w:r>
        <w:rPr/>
        <w:t>of </w:t>
      </w:r>
      <w:r>
        <w:rPr>
          <w:spacing w:val="-4"/>
        </w:rPr>
        <w:t>original ideas, which largely foreshadowed </w:t>
      </w:r>
      <w:r>
        <w:rPr>
          <w:spacing w:val="-3"/>
        </w:rPr>
        <w:t>the </w:t>
      </w:r>
      <w:r>
        <w:rPr>
          <w:spacing w:val="-4"/>
        </w:rPr>
        <w:t>development </w:t>
      </w:r>
      <w:r>
        <w:rPr/>
        <w:t>of </w:t>
      </w:r>
      <w:r>
        <w:rPr>
          <w:spacing w:val="-4"/>
        </w:rPr>
        <w:t>what we </w:t>
      </w:r>
      <w:r>
        <w:rPr/>
        <w:t>now </w:t>
      </w:r>
      <w:r>
        <w:rPr>
          <w:spacing w:val="-3"/>
        </w:rPr>
        <w:t>call </w:t>
      </w:r>
      <w:r>
        <w:rPr>
          <w:spacing w:val="-4"/>
        </w:rPr>
        <w:t>ecophilosophical education.</w:t>
      </w:r>
    </w:p>
    <w:p>
      <w:pPr>
        <w:pStyle w:val="BodyText"/>
        <w:spacing w:line="235" w:lineRule="auto"/>
        <w:ind w:right="215" w:firstLine="453"/>
      </w:pPr>
      <w:r>
        <w:rPr>
          <w:spacing w:val="-4"/>
        </w:rPr>
        <w:t>Despite </w:t>
      </w:r>
      <w:r>
        <w:rPr>
          <w:spacing w:val="-3"/>
        </w:rPr>
        <w:t>the </w:t>
      </w:r>
      <w:r>
        <w:rPr>
          <w:spacing w:val="-4"/>
        </w:rPr>
        <w:t>fact </w:t>
      </w:r>
      <w:r>
        <w:rPr>
          <w:spacing w:val="-3"/>
        </w:rPr>
        <w:t>that </w:t>
      </w:r>
      <w:r>
        <w:rPr>
          <w:spacing w:val="-4"/>
        </w:rPr>
        <w:t>Cicero outlined </w:t>
      </w:r>
      <w:r>
        <w:rPr>
          <w:spacing w:val="-3"/>
        </w:rPr>
        <w:t>the </w:t>
      </w:r>
      <w:r>
        <w:rPr/>
        <w:t>key </w:t>
      </w:r>
      <w:r>
        <w:rPr>
          <w:spacing w:val="-3"/>
        </w:rPr>
        <w:t>issues </w:t>
      </w:r>
      <w:r>
        <w:rPr/>
        <w:t>of </w:t>
      </w:r>
      <w:r>
        <w:rPr>
          <w:spacing w:val="-4"/>
        </w:rPr>
        <w:t>modern educa- </w:t>
      </w:r>
      <w:r>
        <w:rPr>
          <w:spacing w:val="-3"/>
        </w:rPr>
        <w:t>tion, </w:t>
      </w:r>
      <w:r>
        <w:rPr/>
        <w:t>he </w:t>
      </w:r>
      <w:r>
        <w:rPr>
          <w:spacing w:val="-3"/>
        </w:rPr>
        <w:t>did not </w:t>
      </w:r>
      <w:r>
        <w:rPr>
          <w:spacing w:val="-4"/>
        </w:rPr>
        <w:t>consider </w:t>
      </w:r>
      <w:r>
        <w:rPr>
          <w:spacing w:val="-3"/>
        </w:rPr>
        <w:t>the </w:t>
      </w:r>
      <w:r>
        <w:rPr>
          <w:spacing w:val="-4"/>
        </w:rPr>
        <w:t>history </w:t>
      </w:r>
      <w:r>
        <w:rPr/>
        <w:t>of </w:t>
      </w:r>
      <w:r>
        <w:rPr>
          <w:spacing w:val="-4"/>
        </w:rPr>
        <w:t>education </w:t>
      </w:r>
      <w:r>
        <w:rPr/>
        <w:t>as a </w:t>
      </w:r>
      <w:r>
        <w:rPr>
          <w:spacing w:val="-4"/>
        </w:rPr>
        <w:t>history </w:t>
      </w:r>
      <w:r>
        <w:rPr/>
        <w:t>of </w:t>
      </w:r>
      <w:r>
        <w:rPr>
          <w:spacing w:val="-3"/>
        </w:rPr>
        <w:t>the </w:t>
      </w:r>
      <w:r>
        <w:rPr>
          <w:spacing w:val="-4"/>
        </w:rPr>
        <w:t>problems </w:t>
      </w:r>
      <w:r>
        <w:rPr>
          <w:spacing w:val="-3"/>
        </w:rPr>
        <w:t>that his </w:t>
      </w:r>
      <w:r>
        <w:rPr>
          <w:spacing w:val="-4"/>
        </w:rPr>
        <w:t>predecessors </w:t>
      </w:r>
      <w:r>
        <w:rPr>
          <w:spacing w:val="-3"/>
        </w:rPr>
        <w:t>had </w:t>
      </w:r>
      <w:r>
        <w:rPr>
          <w:spacing w:val="-4"/>
        </w:rPr>
        <w:t>posed </w:t>
      </w:r>
      <w:r>
        <w:rPr>
          <w:spacing w:val="-3"/>
        </w:rPr>
        <w:t>and solved </w:t>
      </w:r>
      <w:r>
        <w:rPr>
          <w:spacing w:val="-4"/>
        </w:rPr>
        <w:t>more </w:t>
      </w:r>
      <w:r>
        <w:rPr/>
        <w:t>or </w:t>
      </w:r>
      <w:r>
        <w:rPr>
          <w:spacing w:val="-3"/>
        </w:rPr>
        <w:t>less </w:t>
      </w:r>
      <w:r>
        <w:rPr>
          <w:spacing w:val="-4"/>
        </w:rPr>
        <w:t>successfully. </w:t>
      </w:r>
      <w:r>
        <w:rPr>
          <w:spacing w:val="-3"/>
        </w:rPr>
        <w:t>It </w:t>
      </w:r>
      <w:r>
        <w:rPr/>
        <w:t>is </w:t>
      </w:r>
      <w:r>
        <w:rPr>
          <w:spacing w:val="-4"/>
        </w:rPr>
        <w:t>surprising </w:t>
      </w:r>
      <w:r>
        <w:rPr/>
        <w:t>but </w:t>
      </w:r>
      <w:r>
        <w:rPr>
          <w:spacing w:val="-4"/>
        </w:rPr>
        <w:t>modern researchers </w:t>
      </w:r>
      <w:r>
        <w:rPr>
          <w:spacing w:val="-3"/>
        </w:rPr>
        <w:t>are </w:t>
      </w:r>
      <w:r>
        <w:rPr>
          <w:spacing w:val="-4"/>
        </w:rPr>
        <w:t>rather reluctant </w:t>
      </w:r>
      <w:r>
        <w:rPr/>
        <w:t>in </w:t>
      </w:r>
      <w:r>
        <w:rPr>
          <w:spacing w:val="-4"/>
        </w:rPr>
        <w:t>recognizing Cicero’s </w:t>
      </w:r>
      <w:r>
        <w:rPr>
          <w:spacing w:val="-3"/>
        </w:rPr>
        <w:t>interest </w:t>
      </w:r>
      <w:r>
        <w:rPr/>
        <w:t>in </w:t>
      </w:r>
      <w:r>
        <w:rPr>
          <w:spacing w:val="-4"/>
        </w:rPr>
        <w:t>solving problems </w:t>
      </w:r>
      <w:r>
        <w:rPr>
          <w:spacing w:val="-3"/>
        </w:rPr>
        <w:t>that </w:t>
      </w:r>
      <w:r>
        <w:rPr>
          <w:i/>
          <w:spacing w:val="-3"/>
        </w:rPr>
        <w:t>were </w:t>
      </w:r>
      <w:r>
        <w:rPr>
          <w:i/>
          <w:spacing w:val="-4"/>
        </w:rPr>
        <w:t>significant personally </w:t>
      </w:r>
      <w:r>
        <w:rPr>
          <w:i/>
          <w:spacing w:val="-3"/>
        </w:rPr>
        <w:t>for him. </w:t>
      </w:r>
      <w:r>
        <w:rPr>
          <w:spacing w:val="-4"/>
        </w:rPr>
        <w:t>Cicero focussed, </w:t>
      </w:r>
      <w:r>
        <w:rPr>
          <w:spacing w:val="-3"/>
        </w:rPr>
        <w:t>first </w:t>
      </w:r>
      <w:r>
        <w:rPr/>
        <w:t>of </w:t>
      </w:r>
      <w:r>
        <w:rPr>
          <w:spacing w:val="-4"/>
        </w:rPr>
        <w:t>all, </w:t>
      </w:r>
      <w:r>
        <w:rPr/>
        <w:t>on </w:t>
      </w:r>
      <w:r>
        <w:rPr>
          <w:spacing w:val="-3"/>
        </w:rPr>
        <w:t>the </w:t>
      </w:r>
      <w:r>
        <w:rPr>
          <w:spacing w:val="-4"/>
        </w:rPr>
        <w:t>needs </w:t>
      </w:r>
      <w:r>
        <w:rPr/>
        <w:t>of </w:t>
      </w:r>
      <w:r>
        <w:rPr>
          <w:spacing w:val="-3"/>
        </w:rPr>
        <w:t>his </w:t>
      </w:r>
      <w:r>
        <w:rPr>
          <w:spacing w:val="-4"/>
        </w:rPr>
        <w:t>own philosophical </w:t>
      </w:r>
      <w:r>
        <w:rPr/>
        <w:t>and </w:t>
      </w:r>
      <w:r>
        <w:rPr>
          <w:spacing w:val="-4"/>
        </w:rPr>
        <w:t>pedagogical conception, </w:t>
      </w:r>
      <w:r>
        <w:rPr>
          <w:spacing w:val="-3"/>
        </w:rPr>
        <w:t>and </w:t>
      </w:r>
      <w:r>
        <w:rPr/>
        <w:t>it </w:t>
      </w:r>
      <w:r>
        <w:rPr>
          <w:spacing w:val="-3"/>
        </w:rPr>
        <w:t>was for its sake that </w:t>
      </w:r>
      <w:r>
        <w:rPr/>
        <w:t>he </w:t>
      </w:r>
      <w:r>
        <w:rPr>
          <w:spacing w:val="-4"/>
        </w:rPr>
        <w:t>interpreted </w:t>
      </w:r>
      <w:r>
        <w:rPr>
          <w:spacing w:val="-3"/>
        </w:rPr>
        <w:t>the </w:t>
      </w:r>
      <w:r>
        <w:rPr>
          <w:spacing w:val="-4"/>
        </w:rPr>
        <w:t>terminological constructs which </w:t>
      </w:r>
      <w:r>
        <w:rPr/>
        <w:t>we now </w:t>
      </w:r>
      <w:r>
        <w:rPr>
          <w:spacing w:val="-3"/>
        </w:rPr>
        <w:t>so </w:t>
      </w:r>
      <w:r>
        <w:rPr>
          <w:spacing w:val="-4"/>
        </w:rPr>
        <w:t>zealously interpret. </w:t>
      </w:r>
      <w:r>
        <w:rPr>
          <w:spacing w:val="-3"/>
        </w:rPr>
        <w:t>It </w:t>
      </w:r>
      <w:r>
        <w:rPr/>
        <w:t>has to </w:t>
      </w:r>
      <w:r>
        <w:rPr>
          <w:spacing w:val="-3"/>
        </w:rPr>
        <w:t>be </w:t>
      </w:r>
      <w:r>
        <w:rPr>
          <w:spacing w:val="-4"/>
        </w:rPr>
        <w:t>admitted </w:t>
      </w:r>
      <w:r>
        <w:rPr>
          <w:spacing w:val="-3"/>
        </w:rPr>
        <w:t>that he did </w:t>
      </w:r>
      <w:r>
        <w:rPr/>
        <w:t>not </w:t>
      </w:r>
      <w:r>
        <w:rPr>
          <w:spacing w:val="-3"/>
        </w:rPr>
        <w:t>give an </w:t>
      </w:r>
      <w:r>
        <w:rPr>
          <w:spacing w:val="-4"/>
        </w:rPr>
        <w:t>unbiased account </w:t>
      </w:r>
      <w:r>
        <w:rPr/>
        <w:t>of </w:t>
      </w:r>
      <w:r>
        <w:rPr>
          <w:spacing w:val="-3"/>
        </w:rPr>
        <w:t>his </w:t>
      </w:r>
      <w:r>
        <w:rPr>
          <w:spacing w:val="-4"/>
        </w:rPr>
        <w:t>predecessors’ ideas, </w:t>
      </w:r>
      <w:r>
        <w:rPr>
          <w:spacing w:val="-3"/>
        </w:rPr>
        <w:t>and </w:t>
      </w:r>
      <w:r>
        <w:rPr/>
        <w:t>by no </w:t>
      </w:r>
      <w:r>
        <w:rPr>
          <w:spacing w:val="-4"/>
        </w:rPr>
        <w:t>means indisputably revealed such </w:t>
      </w:r>
      <w:r>
        <w:rPr>
          <w:spacing w:val="-3"/>
        </w:rPr>
        <w:t>ideas to his </w:t>
      </w:r>
      <w:r>
        <w:rPr>
          <w:spacing w:val="-4"/>
        </w:rPr>
        <w:t>followers, when </w:t>
      </w:r>
      <w:r>
        <w:rPr>
          <w:spacing w:val="-3"/>
        </w:rPr>
        <w:t>he was </w:t>
      </w:r>
      <w:r>
        <w:rPr>
          <w:spacing w:val="-4"/>
        </w:rPr>
        <w:t>outlining the ecophilosophy </w:t>
      </w:r>
      <w:r>
        <w:rPr/>
        <w:t>of </w:t>
      </w:r>
      <w:r>
        <w:rPr>
          <w:spacing w:val="-4"/>
        </w:rPr>
        <w:t>education </w:t>
      </w:r>
      <w:r>
        <w:rPr/>
        <w:t>in </w:t>
      </w:r>
      <w:r>
        <w:rPr>
          <w:i/>
        </w:rPr>
        <w:t>On </w:t>
      </w:r>
      <w:r>
        <w:rPr>
          <w:i/>
          <w:spacing w:val="-3"/>
        </w:rPr>
        <w:t>the Ends </w:t>
      </w:r>
      <w:r>
        <w:rPr>
          <w:i/>
        </w:rPr>
        <w:t>of </w:t>
      </w:r>
      <w:r>
        <w:rPr>
          <w:i/>
          <w:spacing w:val="-3"/>
        </w:rPr>
        <w:t>Good </w:t>
      </w:r>
      <w:r>
        <w:rPr>
          <w:i/>
        </w:rPr>
        <w:t>and </w:t>
      </w:r>
      <w:r>
        <w:rPr>
          <w:i/>
          <w:spacing w:val="-3"/>
        </w:rPr>
        <w:t>Evil </w:t>
      </w:r>
      <w:r>
        <w:rPr>
          <w:spacing w:val="-3"/>
        </w:rPr>
        <w:t>and the </w:t>
      </w:r>
      <w:r>
        <w:rPr>
          <w:i/>
          <w:spacing w:val="-4"/>
        </w:rPr>
        <w:t>Tusculan disputations</w:t>
      </w:r>
      <w:r>
        <w:rPr>
          <w:spacing w:val="-4"/>
        </w:rPr>
        <w:t>s. </w:t>
      </w:r>
      <w:r>
        <w:rPr/>
        <w:t>A </w:t>
      </w:r>
      <w:r>
        <w:rPr>
          <w:spacing w:val="-4"/>
        </w:rPr>
        <w:t>problem vision </w:t>
      </w:r>
      <w:r>
        <w:rPr/>
        <w:t>of </w:t>
      </w:r>
      <w:r>
        <w:rPr>
          <w:spacing w:val="-4"/>
        </w:rPr>
        <w:t>Cicero’s heritage </w:t>
      </w:r>
      <w:r>
        <w:rPr/>
        <w:t>is </w:t>
      </w:r>
      <w:r>
        <w:rPr>
          <w:spacing w:val="-4"/>
        </w:rPr>
        <w:t>intended </w:t>
      </w:r>
      <w:r>
        <w:rPr>
          <w:spacing w:val="-3"/>
        </w:rPr>
        <w:t>to warn against the </w:t>
      </w:r>
      <w:r>
        <w:rPr>
          <w:spacing w:val="-4"/>
        </w:rPr>
        <w:t>interpretation </w:t>
      </w:r>
      <w:r>
        <w:rPr/>
        <w:t>of </w:t>
      </w:r>
      <w:r>
        <w:rPr>
          <w:spacing w:val="-3"/>
        </w:rPr>
        <w:t>his </w:t>
      </w:r>
      <w:r>
        <w:rPr>
          <w:spacing w:val="-4"/>
        </w:rPr>
        <w:t>texts solely </w:t>
      </w:r>
      <w:r>
        <w:rPr/>
        <w:t>as a </w:t>
      </w:r>
      <w:r>
        <w:rPr>
          <w:spacing w:val="-4"/>
        </w:rPr>
        <w:t>convenient material </w:t>
      </w:r>
      <w:r>
        <w:rPr>
          <w:spacing w:val="-3"/>
        </w:rPr>
        <w:t>for </w:t>
      </w:r>
      <w:r>
        <w:rPr>
          <w:spacing w:val="-4"/>
        </w:rPr>
        <w:t>substantiating various contemporary problems (including those facing </w:t>
      </w:r>
      <w:r>
        <w:rPr>
          <w:spacing w:val="-3"/>
        </w:rPr>
        <w:t>mo- dern </w:t>
      </w:r>
      <w:r>
        <w:rPr>
          <w:spacing w:val="-4"/>
        </w:rPr>
        <w:t>ecophilosophy </w:t>
      </w:r>
      <w:r>
        <w:rPr/>
        <w:t>of </w:t>
      </w:r>
      <w:r>
        <w:rPr>
          <w:spacing w:val="-4"/>
        </w:rPr>
        <w:t>education). </w:t>
      </w:r>
      <w:r>
        <w:rPr>
          <w:spacing w:val="-3"/>
        </w:rPr>
        <w:t>It </w:t>
      </w:r>
      <w:r>
        <w:rPr/>
        <w:t>is of </w:t>
      </w:r>
      <w:r>
        <w:rPr>
          <w:spacing w:val="-4"/>
        </w:rPr>
        <w:t>fundamental </w:t>
      </w:r>
      <w:r>
        <w:rPr>
          <w:spacing w:val="-5"/>
        </w:rPr>
        <w:t>importance </w:t>
      </w:r>
      <w:r>
        <w:rPr>
          <w:spacing w:val="-3"/>
        </w:rPr>
        <w:t>to </w:t>
      </w:r>
      <w:r>
        <w:rPr>
          <w:spacing w:val="-4"/>
        </w:rPr>
        <w:t>consi- </w:t>
      </w:r>
      <w:r>
        <w:rPr/>
        <w:t>der </w:t>
      </w:r>
      <w:r>
        <w:rPr>
          <w:spacing w:val="-3"/>
        </w:rPr>
        <w:t>those </w:t>
      </w:r>
      <w:r>
        <w:rPr>
          <w:spacing w:val="-4"/>
        </w:rPr>
        <w:t>problems </w:t>
      </w:r>
      <w:r>
        <w:rPr>
          <w:spacing w:val="-3"/>
        </w:rPr>
        <w:t>that </w:t>
      </w:r>
      <w:r>
        <w:rPr>
          <w:spacing w:val="-4"/>
        </w:rPr>
        <w:t>Cicero </w:t>
      </w:r>
      <w:r>
        <w:rPr>
          <w:spacing w:val="-3"/>
        </w:rPr>
        <w:t>posed when he </w:t>
      </w:r>
      <w:r>
        <w:rPr>
          <w:spacing w:val="-4"/>
        </w:rPr>
        <w:t>shared </w:t>
      </w:r>
      <w:r>
        <w:rPr>
          <w:spacing w:val="-3"/>
        </w:rPr>
        <w:t>his </w:t>
      </w:r>
      <w:r>
        <w:rPr>
          <w:spacing w:val="-4"/>
        </w:rPr>
        <w:t>experience </w:t>
      </w:r>
      <w:r>
        <w:rPr/>
        <w:t>of </w:t>
      </w:r>
      <w:r>
        <w:rPr>
          <w:spacing w:val="-3"/>
        </w:rPr>
        <w:t>eco- </w:t>
      </w:r>
      <w:r>
        <w:rPr>
          <w:spacing w:val="-4"/>
        </w:rPr>
        <w:t>philosophical interpretation </w:t>
      </w:r>
      <w:r>
        <w:rPr/>
        <w:t>of </w:t>
      </w:r>
      <w:r>
        <w:rPr>
          <w:spacing w:val="-4"/>
        </w:rPr>
        <w:t>contemporary education, </w:t>
      </w:r>
      <w:r>
        <w:rPr>
          <w:spacing w:val="-3"/>
        </w:rPr>
        <w:t>which </w:t>
      </w:r>
      <w:r>
        <w:rPr>
          <w:spacing w:val="-4"/>
        </w:rPr>
        <w:t>somewhat resembled </w:t>
      </w:r>
      <w:r>
        <w:rPr/>
        <w:t>a </w:t>
      </w:r>
      <w:r>
        <w:rPr>
          <w:spacing w:val="-4"/>
        </w:rPr>
        <w:t>boomerang, launched into </w:t>
      </w:r>
      <w:r>
        <w:rPr>
          <w:spacing w:val="-3"/>
        </w:rPr>
        <w:t>the </w:t>
      </w:r>
      <w:r>
        <w:rPr>
          <w:spacing w:val="-4"/>
        </w:rPr>
        <w:t>city’s </w:t>
      </w:r>
      <w:r>
        <w:rPr>
          <w:spacing w:val="-3"/>
        </w:rPr>
        <w:t>space and </w:t>
      </w:r>
      <w:r>
        <w:rPr>
          <w:spacing w:val="-4"/>
        </w:rPr>
        <w:t>always returning </w:t>
      </w:r>
      <w:r>
        <w:rPr/>
        <w:t>to </w:t>
      </w:r>
      <w:r>
        <w:rPr>
          <w:spacing w:val="-3"/>
        </w:rPr>
        <w:t>the </w:t>
      </w:r>
      <w:r>
        <w:rPr>
          <w:spacing w:val="-4"/>
        </w:rPr>
        <w:t>thrower </w:t>
      </w:r>
      <w:r>
        <w:rPr/>
        <w:t>in </w:t>
      </w:r>
      <w:r>
        <w:rPr>
          <w:spacing w:val="-3"/>
        </w:rPr>
        <w:t>the </w:t>
      </w:r>
      <w:r>
        <w:rPr>
          <w:spacing w:val="-4"/>
        </w:rPr>
        <w:t>form </w:t>
      </w:r>
      <w:r>
        <w:rPr/>
        <w:t>of </w:t>
      </w:r>
      <w:r>
        <w:rPr>
          <w:spacing w:val="-4"/>
        </w:rPr>
        <w:t>various educational</w:t>
      </w:r>
      <w:r>
        <w:rPr>
          <w:spacing w:val="-30"/>
        </w:rPr>
        <w:t> </w:t>
      </w:r>
      <w:r>
        <w:rPr>
          <w:spacing w:val="-4"/>
        </w:rPr>
        <w:t>practices.</w:t>
      </w:r>
    </w:p>
    <w:p>
      <w:pPr>
        <w:pStyle w:val="BodyText"/>
        <w:spacing w:line="235" w:lineRule="auto"/>
        <w:ind w:right="217" w:firstLine="453"/>
      </w:pPr>
      <w:r>
        <w:rPr>
          <w:spacing w:val="-4"/>
        </w:rPr>
        <w:t>The </w:t>
      </w:r>
      <w:r>
        <w:rPr>
          <w:spacing w:val="-5"/>
        </w:rPr>
        <w:t>modern ecophilosophical approach </w:t>
      </w:r>
      <w:r>
        <w:rPr>
          <w:spacing w:val="-3"/>
        </w:rPr>
        <w:t>to </w:t>
      </w:r>
      <w:r>
        <w:rPr>
          <w:spacing w:val="-4"/>
        </w:rPr>
        <w:t>the </w:t>
      </w:r>
      <w:r>
        <w:rPr>
          <w:spacing w:val="-5"/>
        </w:rPr>
        <w:t>educational process </w:t>
      </w:r>
      <w:r>
        <w:rPr/>
        <w:t>di- </w:t>
      </w:r>
      <w:r>
        <w:rPr>
          <w:spacing w:val="-5"/>
        </w:rPr>
        <w:t>rects </w:t>
      </w:r>
      <w:r>
        <w:rPr/>
        <w:t>us </w:t>
      </w:r>
      <w:r>
        <w:rPr>
          <w:spacing w:val="-4"/>
        </w:rPr>
        <w:t>both </w:t>
      </w:r>
      <w:r>
        <w:rPr>
          <w:spacing w:val="-5"/>
        </w:rPr>
        <w:t>toward understanding </w:t>
      </w:r>
      <w:r>
        <w:rPr/>
        <w:t>of </w:t>
      </w:r>
      <w:r>
        <w:rPr>
          <w:spacing w:val="-5"/>
        </w:rPr>
        <w:t>modern </w:t>
      </w:r>
      <w:r>
        <w:rPr>
          <w:spacing w:val="-4"/>
        </w:rPr>
        <w:t>and </w:t>
      </w:r>
      <w:r>
        <w:rPr>
          <w:spacing w:val="-5"/>
        </w:rPr>
        <w:t>future achievements </w:t>
      </w:r>
      <w:r>
        <w:rPr>
          <w:spacing w:val="-3"/>
        </w:rPr>
        <w:t>of </w:t>
      </w:r>
      <w:r>
        <w:rPr>
          <w:spacing w:val="-5"/>
        </w:rPr>
        <w:t>science </w:t>
      </w:r>
      <w:r>
        <w:rPr>
          <w:spacing w:val="-4"/>
        </w:rPr>
        <w:t>and </w:t>
      </w:r>
      <w:r>
        <w:rPr>
          <w:spacing w:val="-5"/>
        </w:rPr>
        <w:t>technology </w:t>
      </w:r>
      <w:r>
        <w:rPr>
          <w:spacing w:val="-4"/>
        </w:rPr>
        <w:t>and </w:t>
      </w:r>
      <w:r>
        <w:rPr>
          <w:spacing w:val="-3"/>
        </w:rPr>
        <w:t>to </w:t>
      </w:r>
      <w:r>
        <w:rPr/>
        <w:t>a </w:t>
      </w:r>
      <w:r>
        <w:rPr>
          <w:spacing w:val="-5"/>
        </w:rPr>
        <w:t>value-reflective appreciation </w:t>
      </w:r>
      <w:r>
        <w:rPr>
          <w:spacing w:val="-3"/>
        </w:rPr>
        <w:t>of </w:t>
      </w:r>
      <w:r>
        <w:rPr>
          <w:spacing w:val="-4"/>
        </w:rPr>
        <w:t>the past. </w:t>
      </w:r>
      <w:r>
        <w:rPr>
          <w:spacing w:val="-5"/>
        </w:rPr>
        <w:t>Cicero’s </w:t>
      </w:r>
      <w:r>
        <w:rPr>
          <w:spacing w:val="-4"/>
        </w:rPr>
        <w:t>legacy </w:t>
      </w:r>
      <w:r>
        <w:rPr/>
        <w:t>is </w:t>
      </w:r>
      <w:r>
        <w:rPr>
          <w:spacing w:val="-3"/>
        </w:rPr>
        <w:t>an </w:t>
      </w:r>
      <w:r>
        <w:rPr>
          <w:spacing w:val="-5"/>
        </w:rPr>
        <w:t>experience </w:t>
      </w:r>
      <w:r>
        <w:rPr>
          <w:spacing w:val="-3"/>
        </w:rPr>
        <w:t>of an </w:t>
      </w:r>
      <w:r>
        <w:rPr>
          <w:spacing w:val="-5"/>
        </w:rPr>
        <w:t>ecophilosophical interpretation </w:t>
      </w:r>
      <w:r>
        <w:rPr>
          <w:spacing w:val="-3"/>
        </w:rPr>
        <w:t>of </w:t>
      </w:r>
      <w:r>
        <w:rPr/>
        <w:t>mo- </w:t>
      </w:r>
      <w:r>
        <w:rPr>
          <w:spacing w:val="-5"/>
        </w:rPr>
        <w:t>dern education, which </w:t>
      </w:r>
      <w:r>
        <w:rPr>
          <w:spacing w:val="-3"/>
        </w:rPr>
        <w:t>he </w:t>
      </w:r>
      <w:r>
        <w:rPr>
          <w:spacing w:val="-5"/>
        </w:rPr>
        <w:t>views </w:t>
      </w:r>
      <w:r>
        <w:rPr/>
        <w:t>as a </w:t>
      </w:r>
      <w:r>
        <w:rPr>
          <w:spacing w:val="-5"/>
        </w:rPr>
        <w:t>necessity, </w:t>
      </w:r>
      <w:r>
        <w:rPr/>
        <w:t>a </w:t>
      </w:r>
      <w:r>
        <w:rPr>
          <w:spacing w:val="-4"/>
        </w:rPr>
        <w:t>need and </w:t>
      </w:r>
      <w:r>
        <w:rPr/>
        <w:t>a </w:t>
      </w:r>
      <w:r>
        <w:rPr>
          <w:spacing w:val="-4"/>
        </w:rPr>
        <w:t>duty </w:t>
      </w:r>
      <w:r>
        <w:rPr>
          <w:spacing w:val="-3"/>
        </w:rPr>
        <w:t>to </w:t>
      </w:r>
      <w:r>
        <w:rPr>
          <w:spacing w:val="-5"/>
        </w:rPr>
        <w:t>carefully create himself through others. Cicero’s ecophilosophy </w:t>
      </w:r>
      <w:r>
        <w:rPr>
          <w:spacing w:val="-3"/>
        </w:rPr>
        <w:t>of </w:t>
      </w:r>
      <w:r>
        <w:rPr>
          <w:spacing w:val="-5"/>
        </w:rPr>
        <w:t>education </w:t>
      </w:r>
      <w:r>
        <w:rPr/>
        <w:t>is </w:t>
      </w:r>
      <w:r>
        <w:rPr>
          <w:spacing w:val="-3"/>
        </w:rPr>
        <w:t>an </w:t>
      </w:r>
      <w:r>
        <w:rPr>
          <w:spacing w:val="-4"/>
        </w:rPr>
        <w:t>area that has </w:t>
      </w:r>
      <w:r>
        <w:rPr>
          <w:spacing w:val="-5"/>
        </w:rPr>
        <w:t>been outside research attention </w:t>
      </w:r>
      <w:r>
        <w:rPr>
          <w:spacing w:val="-3"/>
        </w:rPr>
        <w:t>for </w:t>
      </w:r>
      <w:r>
        <w:rPr/>
        <w:t>a </w:t>
      </w:r>
      <w:r>
        <w:rPr>
          <w:spacing w:val="-4"/>
        </w:rPr>
        <w:t>long time, and </w:t>
      </w:r>
      <w:r>
        <w:rPr/>
        <w:t>it </w:t>
      </w:r>
      <w:r>
        <w:rPr>
          <w:spacing w:val="-3"/>
        </w:rPr>
        <w:t>is </w:t>
      </w:r>
      <w:r>
        <w:rPr>
          <w:spacing w:val="-4"/>
        </w:rPr>
        <w:t>yet </w:t>
      </w:r>
      <w:r>
        <w:rPr>
          <w:spacing w:val="-3"/>
        </w:rPr>
        <w:t>to </w:t>
      </w:r>
      <w:r>
        <w:rPr>
          <w:spacing w:val="-5"/>
        </w:rPr>
        <w:t>make  </w:t>
      </w:r>
      <w:r>
        <w:rPr>
          <w:spacing w:val="-4"/>
        </w:rPr>
        <w:t>its </w:t>
      </w:r>
      <w:r>
        <w:rPr>
          <w:spacing w:val="-3"/>
        </w:rPr>
        <w:t>way </w:t>
      </w:r>
      <w:r>
        <w:rPr>
          <w:spacing w:val="-5"/>
        </w:rPr>
        <w:t>through numerous complicated</w:t>
      </w:r>
      <w:r>
        <w:rPr>
          <w:spacing w:val="-21"/>
        </w:rPr>
        <w:t> </w:t>
      </w:r>
      <w:r>
        <w:rPr>
          <w:spacing w:val="-5"/>
        </w:rPr>
        <w:t>interpretations.</w:t>
      </w:r>
    </w:p>
    <w:p>
      <w:pPr>
        <w:spacing w:line="218" w:lineRule="auto" w:before="103"/>
        <w:ind w:left="623" w:right="220" w:hanging="284"/>
        <w:jc w:val="left"/>
        <w:rPr>
          <w:sz w:val="17"/>
        </w:rPr>
      </w:pPr>
      <w:r>
        <w:rPr>
          <w:sz w:val="17"/>
        </w:rPr>
        <w:t>Appian. Mithridatic Wars / Ed. Horace White // The Perseus Digital Library. URL: http://data.perseus.org/citations/urn:cts:greekLit:tlg0551.tlg014.perseus-eng1:5.30.</w:t>
      </w:r>
    </w:p>
    <w:p>
      <w:pPr>
        <w:spacing w:line="218" w:lineRule="auto" w:before="2"/>
        <w:ind w:left="340" w:right="0" w:firstLine="0"/>
        <w:jc w:val="left"/>
        <w:rPr>
          <w:sz w:val="17"/>
        </w:rPr>
      </w:pPr>
      <w:r>
        <w:rPr>
          <w:spacing w:val="-6"/>
          <w:sz w:val="17"/>
        </w:rPr>
        <w:t>Cicero</w:t>
      </w:r>
      <w:r>
        <w:rPr>
          <w:i/>
          <w:spacing w:val="-6"/>
          <w:sz w:val="17"/>
        </w:rPr>
        <w:t>. </w:t>
      </w:r>
      <w:r>
        <w:rPr>
          <w:spacing w:val="-3"/>
          <w:sz w:val="17"/>
        </w:rPr>
        <w:t>On </w:t>
      </w:r>
      <w:r>
        <w:rPr>
          <w:spacing w:val="-4"/>
          <w:sz w:val="17"/>
        </w:rPr>
        <w:t>the </w:t>
      </w:r>
      <w:r>
        <w:rPr>
          <w:spacing w:val="-6"/>
          <w:sz w:val="17"/>
        </w:rPr>
        <w:t>Commonwealth </w:t>
      </w:r>
      <w:r>
        <w:rPr>
          <w:spacing w:val="-4"/>
          <w:sz w:val="17"/>
        </w:rPr>
        <w:t>and </w:t>
      </w:r>
      <w:r>
        <w:rPr>
          <w:spacing w:val="-3"/>
          <w:sz w:val="17"/>
        </w:rPr>
        <w:t>On </w:t>
      </w:r>
      <w:r>
        <w:rPr>
          <w:spacing w:val="-4"/>
          <w:sz w:val="17"/>
        </w:rPr>
        <w:t>the </w:t>
      </w:r>
      <w:r>
        <w:rPr>
          <w:spacing w:val="-6"/>
          <w:sz w:val="17"/>
        </w:rPr>
        <w:t>Laws </w:t>
      </w:r>
      <w:r>
        <w:rPr>
          <w:sz w:val="17"/>
        </w:rPr>
        <w:t>/ </w:t>
      </w:r>
      <w:r>
        <w:rPr>
          <w:spacing w:val="-6"/>
          <w:sz w:val="17"/>
        </w:rPr>
        <w:t>Trans</w:t>
      </w:r>
      <w:r>
        <w:rPr>
          <w:i/>
          <w:spacing w:val="-6"/>
          <w:sz w:val="17"/>
        </w:rPr>
        <w:t>. </w:t>
      </w:r>
      <w:r>
        <w:rPr>
          <w:spacing w:val="-6"/>
          <w:sz w:val="17"/>
        </w:rPr>
        <w:t>James E.G. Zetzel. </w:t>
      </w:r>
      <w:r>
        <w:rPr>
          <w:spacing w:val="-7"/>
          <w:sz w:val="17"/>
        </w:rPr>
        <w:t>Cambridge: </w:t>
      </w:r>
      <w:r>
        <w:rPr>
          <w:spacing w:val="-5"/>
          <w:sz w:val="17"/>
        </w:rPr>
        <w:t>UP, </w:t>
      </w:r>
      <w:r>
        <w:rPr>
          <w:spacing w:val="-6"/>
          <w:sz w:val="17"/>
        </w:rPr>
        <w:t>1999. </w:t>
      </w:r>
      <w:r>
        <w:rPr>
          <w:spacing w:val="-5"/>
          <w:sz w:val="17"/>
        </w:rPr>
        <w:t>Cicero's Tusculan </w:t>
      </w:r>
      <w:r>
        <w:rPr>
          <w:spacing w:val="-6"/>
          <w:sz w:val="17"/>
        </w:rPr>
        <w:t>Disputations; </w:t>
      </w:r>
      <w:r>
        <w:rPr>
          <w:spacing w:val="-5"/>
          <w:sz w:val="17"/>
        </w:rPr>
        <w:t>Also, Treatises </w:t>
      </w:r>
      <w:r>
        <w:rPr>
          <w:spacing w:val="-3"/>
          <w:sz w:val="17"/>
        </w:rPr>
        <w:t>On </w:t>
      </w:r>
      <w:r>
        <w:rPr>
          <w:spacing w:val="-4"/>
          <w:sz w:val="17"/>
        </w:rPr>
        <w:t>The </w:t>
      </w:r>
      <w:r>
        <w:rPr>
          <w:spacing w:val="-5"/>
          <w:sz w:val="17"/>
        </w:rPr>
        <w:t>Nature </w:t>
      </w:r>
      <w:r>
        <w:rPr>
          <w:spacing w:val="-3"/>
          <w:sz w:val="17"/>
        </w:rPr>
        <w:t>Of </w:t>
      </w:r>
      <w:r>
        <w:rPr>
          <w:spacing w:val="-4"/>
          <w:sz w:val="17"/>
        </w:rPr>
        <w:t>The Gods, And </w:t>
      </w:r>
      <w:r>
        <w:rPr>
          <w:spacing w:val="-3"/>
          <w:sz w:val="17"/>
        </w:rPr>
        <w:t>On </w:t>
      </w:r>
      <w:r>
        <w:rPr>
          <w:spacing w:val="-4"/>
          <w:sz w:val="17"/>
        </w:rPr>
        <w:t>The Com-</w:t>
      </w:r>
    </w:p>
    <w:p>
      <w:pPr>
        <w:spacing w:line="172" w:lineRule="exact" w:before="0"/>
        <w:ind w:left="623" w:right="0" w:firstLine="0"/>
        <w:jc w:val="left"/>
        <w:rPr>
          <w:sz w:val="17"/>
        </w:rPr>
      </w:pPr>
      <w:r>
        <w:rPr>
          <w:sz w:val="17"/>
        </w:rPr>
        <w:t>monwealth / Trans</w:t>
      </w:r>
      <w:r>
        <w:rPr>
          <w:i/>
          <w:sz w:val="17"/>
        </w:rPr>
        <w:t>. </w:t>
      </w:r>
      <w:r>
        <w:rPr>
          <w:sz w:val="17"/>
        </w:rPr>
        <w:t>C.D. Yonge. N.Y.: Harper &amp; Brothers, Publ., Franklin Square, 1877.</w:t>
      </w:r>
    </w:p>
    <w:p>
      <w:pPr>
        <w:spacing w:line="178" w:lineRule="exact" w:before="0"/>
        <w:ind w:left="340" w:right="0" w:firstLine="0"/>
        <w:jc w:val="left"/>
        <w:rPr>
          <w:sz w:val="17"/>
        </w:rPr>
      </w:pPr>
      <w:r>
        <w:rPr>
          <w:sz w:val="17"/>
        </w:rPr>
        <w:t>Cicero</w:t>
      </w:r>
      <w:r>
        <w:rPr>
          <w:i/>
          <w:sz w:val="17"/>
        </w:rPr>
        <w:t>. </w:t>
      </w:r>
      <w:r>
        <w:rPr>
          <w:sz w:val="17"/>
        </w:rPr>
        <w:t>De Natura Deorum </w:t>
      </w:r>
      <w:r>
        <w:rPr>
          <w:i/>
          <w:sz w:val="17"/>
        </w:rPr>
        <w:t>/ </w:t>
      </w:r>
      <w:r>
        <w:rPr>
          <w:sz w:val="17"/>
        </w:rPr>
        <w:t>Trans. by H. Rackham. Harvard University Press, 1967.</w:t>
      </w:r>
    </w:p>
    <w:p>
      <w:pPr>
        <w:spacing w:line="218" w:lineRule="auto" w:before="6"/>
        <w:ind w:left="623" w:right="151" w:hanging="284"/>
        <w:jc w:val="left"/>
        <w:rPr>
          <w:sz w:val="17"/>
        </w:rPr>
      </w:pPr>
      <w:r>
        <w:rPr>
          <w:sz w:val="17"/>
        </w:rPr>
        <w:t>Cicero. De finibus bonorum et malorum / Trans. byHarris Rackham. L.: William Heinemann, New York: G.P. Putnam’s Sons, 1931.</w:t>
      </w:r>
    </w:p>
    <w:p>
      <w:pPr>
        <w:spacing w:line="174" w:lineRule="exact" w:before="0"/>
        <w:ind w:left="340" w:right="0" w:firstLine="0"/>
        <w:jc w:val="left"/>
        <w:rPr>
          <w:sz w:val="17"/>
        </w:rPr>
      </w:pPr>
      <w:r>
        <w:rPr>
          <w:sz w:val="17"/>
        </w:rPr>
        <w:t>Cicero. On Old Age / Trans. By Robert Allison. London: A.L. Humphreys, 1916.</w:t>
      </w:r>
    </w:p>
    <w:p>
      <w:pPr>
        <w:spacing w:line="218" w:lineRule="auto" w:before="5"/>
        <w:ind w:left="623" w:right="219" w:hanging="284"/>
        <w:jc w:val="left"/>
        <w:rPr>
          <w:sz w:val="17"/>
        </w:rPr>
      </w:pPr>
      <w:r>
        <w:rPr>
          <w:sz w:val="17"/>
        </w:rPr>
        <w:t>Cicero. De Officiis / Ed. Walter Muller // The Perseus Digital Library. URL: </w:t>
      </w:r>
      <w:hyperlink r:id="rId229">
        <w:r>
          <w:rPr>
            <w:sz w:val="17"/>
          </w:rPr>
          <w:t>http://data. </w:t>
        </w:r>
      </w:hyperlink>
      <w:r>
        <w:rPr>
          <w:sz w:val="17"/>
        </w:rPr>
        <w:t>per- seus.org/citations/urn:cts:latinLit:phi0474.phi055.perseus-eng1:1.19</w:t>
      </w:r>
    </w:p>
    <w:p>
      <w:pPr>
        <w:spacing w:line="218" w:lineRule="auto" w:before="0"/>
        <w:ind w:left="623" w:right="0" w:hanging="284"/>
        <w:jc w:val="left"/>
        <w:rPr>
          <w:sz w:val="17"/>
        </w:rPr>
      </w:pPr>
      <w:r>
        <w:rPr>
          <w:spacing w:val="-3"/>
          <w:sz w:val="17"/>
        </w:rPr>
        <w:t>M. </w:t>
      </w:r>
      <w:r>
        <w:rPr>
          <w:spacing w:val="-5"/>
          <w:sz w:val="17"/>
        </w:rPr>
        <w:t>Tullius Cicero. </w:t>
      </w:r>
      <w:r>
        <w:rPr>
          <w:spacing w:val="-6"/>
          <w:sz w:val="17"/>
        </w:rPr>
        <w:t>Letters </w:t>
      </w:r>
      <w:r>
        <w:rPr>
          <w:sz w:val="17"/>
        </w:rPr>
        <w:t>/ </w:t>
      </w:r>
      <w:r>
        <w:rPr>
          <w:spacing w:val="-4"/>
          <w:sz w:val="17"/>
        </w:rPr>
        <w:t>Ed. </w:t>
      </w:r>
      <w:r>
        <w:rPr>
          <w:spacing w:val="-5"/>
          <w:sz w:val="17"/>
        </w:rPr>
        <w:t>Evelyn </w:t>
      </w:r>
      <w:r>
        <w:rPr>
          <w:spacing w:val="-3"/>
          <w:sz w:val="17"/>
        </w:rPr>
        <w:t>S. </w:t>
      </w:r>
      <w:r>
        <w:rPr>
          <w:spacing w:val="-5"/>
          <w:sz w:val="17"/>
        </w:rPr>
        <w:t>Shuckburgh </w:t>
      </w:r>
      <w:r>
        <w:rPr>
          <w:spacing w:val="-3"/>
          <w:sz w:val="17"/>
        </w:rPr>
        <w:t>// </w:t>
      </w:r>
      <w:r>
        <w:rPr>
          <w:spacing w:val="-4"/>
          <w:sz w:val="17"/>
        </w:rPr>
        <w:t>The </w:t>
      </w:r>
      <w:r>
        <w:rPr>
          <w:spacing w:val="-5"/>
          <w:sz w:val="17"/>
        </w:rPr>
        <w:t>Perseus </w:t>
      </w:r>
      <w:r>
        <w:rPr>
          <w:spacing w:val="-6"/>
          <w:sz w:val="17"/>
        </w:rPr>
        <w:t>Digital Library. </w:t>
      </w:r>
      <w:r>
        <w:rPr>
          <w:spacing w:val="-5"/>
          <w:sz w:val="17"/>
        </w:rPr>
        <w:t>URL: http://</w:t>
      </w:r>
      <w:hyperlink r:id="rId230">
        <w:r>
          <w:rPr>
            <w:spacing w:val="-5"/>
            <w:sz w:val="17"/>
          </w:rPr>
          <w:t> </w:t>
        </w:r>
        <w:r>
          <w:rPr>
            <w:spacing w:val="-6"/>
            <w:sz w:val="17"/>
          </w:rPr>
          <w:t>www.perseus.tufts.edu/hopper/text?doc=60&amp;fromdoc=Perseus%3Atext%3A1999.02.0022</w:t>
        </w:r>
      </w:hyperlink>
    </w:p>
    <w:p>
      <w:pPr>
        <w:spacing w:line="173" w:lineRule="exact" w:before="0"/>
        <w:ind w:left="340" w:right="0" w:firstLine="0"/>
        <w:jc w:val="left"/>
        <w:rPr>
          <w:sz w:val="17"/>
        </w:rPr>
      </w:pPr>
      <w:r>
        <w:rPr>
          <w:sz w:val="17"/>
        </w:rPr>
        <w:t>M. </w:t>
      </w:r>
      <w:r>
        <w:rPr>
          <w:spacing w:val="-4"/>
          <w:sz w:val="17"/>
        </w:rPr>
        <w:t>Tullius Cicero. </w:t>
      </w:r>
      <w:r>
        <w:rPr>
          <w:sz w:val="17"/>
        </w:rPr>
        <w:t>De </w:t>
      </w:r>
      <w:r>
        <w:rPr>
          <w:spacing w:val="-4"/>
          <w:sz w:val="17"/>
        </w:rPr>
        <w:t>Officiis </w:t>
      </w:r>
      <w:r>
        <w:rPr>
          <w:spacing w:val="-3"/>
          <w:sz w:val="17"/>
        </w:rPr>
        <w:t>// Trans. </w:t>
      </w:r>
      <w:r>
        <w:rPr>
          <w:sz w:val="17"/>
        </w:rPr>
        <w:t>by W. </w:t>
      </w:r>
      <w:r>
        <w:rPr>
          <w:spacing w:val="-3"/>
          <w:sz w:val="17"/>
        </w:rPr>
        <w:t>Miller. </w:t>
      </w:r>
      <w:r>
        <w:rPr>
          <w:spacing w:val="-4"/>
          <w:sz w:val="17"/>
        </w:rPr>
        <w:t>Cambridge, </w:t>
      </w:r>
      <w:r>
        <w:rPr>
          <w:spacing w:val="-3"/>
          <w:sz w:val="17"/>
        </w:rPr>
        <w:t>Mass., L.: </w:t>
      </w:r>
      <w:r>
        <w:rPr>
          <w:spacing w:val="-4"/>
          <w:sz w:val="17"/>
        </w:rPr>
        <w:t>Harvard U.P., 1913</w:t>
      </w:r>
    </w:p>
    <w:p>
      <w:pPr>
        <w:spacing w:line="188" w:lineRule="exact" w:before="0"/>
        <w:ind w:left="623" w:right="0" w:firstLine="0"/>
        <w:jc w:val="left"/>
        <w:rPr>
          <w:sz w:val="17"/>
        </w:rPr>
      </w:pPr>
      <w:r>
        <w:rPr>
          <w:sz w:val="17"/>
        </w:rPr>
        <w:t>// URL: http://data.perseus.org/citations/urn:cts:latinLit:phi0474.phi055.perseus-eng1:1.72</w:t>
      </w:r>
    </w:p>
    <w:p>
      <w:pPr>
        <w:spacing w:before="11"/>
        <w:ind w:left="359" w:right="241" w:firstLine="0"/>
        <w:jc w:val="center"/>
        <w:rPr>
          <w:b/>
          <w:sz w:val="18"/>
        </w:rPr>
      </w:pPr>
      <w:r>
        <w:rPr>
          <w:b/>
          <w:sz w:val="18"/>
        </w:rPr>
        <w:t>REFERENCES</w:t>
      </w:r>
    </w:p>
    <w:p>
      <w:pPr>
        <w:spacing w:line="187" w:lineRule="exact" w:before="23"/>
        <w:ind w:left="340" w:right="0" w:firstLine="0"/>
        <w:jc w:val="left"/>
        <w:rPr>
          <w:sz w:val="17"/>
        </w:rPr>
      </w:pPr>
      <w:r>
        <w:rPr>
          <w:sz w:val="17"/>
        </w:rPr>
        <w:t>Aldrich R. Education for survival: a historical perspective // History of Education, 2010. Vol.</w:t>
      </w:r>
    </w:p>
    <w:p>
      <w:pPr>
        <w:spacing w:line="178" w:lineRule="exact" w:before="0"/>
        <w:ind w:left="623" w:right="0" w:firstLine="0"/>
        <w:jc w:val="left"/>
        <w:rPr>
          <w:sz w:val="17"/>
        </w:rPr>
      </w:pPr>
      <w:r>
        <w:rPr>
          <w:sz w:val="17"/>
        </w:rPr>
        <w:t>39. No. 1. P. 1-14.</w:t>
      </w:r>
    </w:p>
    <w:p>
      <w:pPr>
        <w:spacing w:line="187" w:lineRule="exact" w:before="0"/>
        <w:ind w:left="340" w:right="0" w:firstLine="0"/>
        <w:jc w:val="left"/>
        <w:rPr>
          <w:sz w:val="17"/>
        </w:rPr>
      </w:pPr>
      <w:r>
        <w:rPr>
          <w:spacing w:val="-4"/>
          <w:sz w:val="17"/>
        </w:rPr>
        <w:t>Barlow J.J. </w:t>
      </w:r>
      <w:r>
        <w:rPr>
          <w:spacing w:val="-3"/>
          <w:sz w:val="17"/>
        </w:rPr>
        <w:t>The </w:t>
      </w:r>
      <w:r>
        <w:rPr>
          <w:spacing w:val="-4"/>
          <w:sz w:val="17"/>
        </w:rPr>
        <w:t>Education </w:t>
      </w:r>
      <w:r>
        <w:rPr>
          <w:spacing w:val="-3"/>
          <w:sz w:val="17"/>
        </w:rPr>
        <w:t>of </w:t>
      </w:r>
      <w:r>
        <w:rPr>
          <w:spacing w:val="-4"/>
          <w:sz w:val="17"/>
        </w:rPr>
        <w:t>Statesmen </w:t>
      </w:r>
      <w:r>
        <w:rPr>
          <w:spacing w:val="-3"/>
          <w:sz w:val="17"/>
        </w:rPr>
        <w:t>in </w:t>
      </w:r>
      <w:r>
        <w:rPr>
          <w:spacing w:val="-5"/>
          <w:sz w:val="17"/>
        </w:rPr>
        <w:t>Cicero’s </w:t>
      </w:r>
      <w:r>
        <w:rPr>
          <w:spacing w:val="-3"/>
          <w:sz w:val="17"/>
        </w:rPr>
        <w:t>De </w:t>
      </w:r>
      <w:r>
        <w:rPr>
          <w:spacing w:val="-5"/>
          <w:sz w:val="17"/>
        </w:rPr>
        <w:t>Republica </w:t>
      </w:r>
      <w:r>
        <w:rPr>
          <w:spacing w:val="-3"/>
          <w:sz w:val="17"/>
        </w:rPr>
        <w:t>// </w:t>
      </w:r>
      <w:r>
        <w:rPr>
          <w:spacing w:val="-4"/>
          <w:sz w:val="17"/>
        </w:rPr>
        <w:t>Polity. 1987. </w:t>
      </w:r>
      <w:r>
        <w:rPr>
          <w:spacing w:val="-5"/>
          <w:sz w:val="17"/>
        </w:rPr>
        <w:t>Vol. </w:t>
      </w:r>
      <w:r>
        <w:rPr>
          <w:spacing w:val="-3"/>
          <w:sz w:val="17"/>
        </w:rPr>
        <w:t>19. </w:t>
      </w:r>
      <w:r>
        <w:rPr>
          <w:spacing w:val="-4"/>
          <w:sz w:val="17"/>
        </w:rPr>
        <w:t>No. </w:t>
      </w:r>
      <w:r>
        <w:rPr>
          <w:sz w:val="17"/>
        </w:rPr>
        <w:t>3.</w:t>
      </w:r>
    </w:p>
    <w:p>
      <w:pPr>
        <w:spacing w:after="0" w:line="187" w:lineRule="exact"/>
        <w:jc w:val="left"/>
        <w:rPr>
          <w:sz w:val="17"/>
        </w:rPr>
        <w:sectPr>
          <w:pgSz w:w="8230" w:h="12190"/>
          <w:pgMar w:header="656" w:footer="0" w:top="900" w:bottom="280" w:left="680" w:right="680"/>
        </w:sectPr>
      </w:pPr>
    </w:p>
    <w:p>
      <w:pPr>
        <w:pStyle w:val="BodyText"/>
        <w:spacing w:before="7"/>
        <w:ind w:left="0"/>
        <w:jc w:val="left"/>
        <w:rPr>
          <w:sz w:val="10"/>
        </w:rPr>
      </w:pPr>
    </w:p>
    <w:p>
      <w:pPr>
        <w:spacing w:line="187" w:lineRule="exact" w:before="93"/>
        <w:ind w:left="340" w:right="0" w:firstLine="0"/>
        <w:jc w:val="left"/>
        <w:rPr>
          <w:sz w:val="17"/>
        </w:rPr>
      </w:pPr>
      <w:r>
        <w:rPr>
          <w:sz w:val="17"/>
        </w:rPr>
        <w:t>Becker M.W. Greek Culture and the Ideology of Roman Empire in Cicero’s Verrine Orations.</w:t>
      </w:r>
    </w:p>
    <w:p>
      <w:pPr>
        <w:spacing w:line="179" w:lineRule="exact" w:before="0"/>
        <w:ind w:left="623" w:right="0" w:firstLine="0"/>
        <w:jc w:val="left"/>
        <w:rPr>
          <w:sz w:val="17"/>
        </w:rPr>
      </w:pPr>
      <w:r>
        <w:rPr>
          <w:sz w:val="17"/>
        </w:rPr>
        <w:t>PhD diss. Princeton University, 1996.</w:t>
      </w:r>
    </w:p>
    <w:p>
      <w:pPr>
        <w:spacing w:line="218" w:lineRule="auto" w:before="7"/>
        <w:ind w:left="623" w:right="273" w:hanging="284"/>
        <w:jc w:val="left"/>
        <w:rPr>
          <w:sz w:val="17"/>
        </w:rPr>
      </w:pPr>
      <w:r>
        <w:rPr>
          <w:spacing w:val="-3"/>
          <w:sz w:val="17"/>
        </w:rPr>
        <w:t>Bishop </w:t>
      </w:r>
      <w:r>
        <w:rPr>
          <w:spacing w:val="-4"/>
          <w:sz w:val="17"/>
        </w:rPr>
        <w:t>C.B. Greek scholarship </w:t>
      </w:r>
      <w:r>
        <w:rPr>
          <w:spacing w:val="-2"/>
          <w:sz w:val="17"/>
        </w:rPr>
        <w:t>and </w:t>
      </w:r>
      <w:r>
        <w:rPr>
          <w:spacing w:val="-4"/>
          <w:sz w:val="17"/>
        </w:rPr>
        <w:t>interpretation </w:t>
      </w:r>
      <w:r>
        <w:rPr>
          <w:sz w:val="17"/>
        </w:rPr>
        <w:t>in </w:t>
      </w:r>
      <w:r>
        <w:rPr>
          <w:spacing w:val="-2"/>
          <w:sz w:val="17"/>
        </w:rPr>
        <w:t>the </w:t>
      </w:r>
      <w:r>
        <w:rPr>
          <w:spacing w:val="-3"/>
          <w:sz w:val="17"/>
        </w:rPr>
        <w:t>works of </w:t>
      </w:r>
      <w:r>
        <w:rPr>
          <w:spacing w:val="-4"/>
          <w:sz w:val="17"/>
        </w:rPr>
        <w:t>Cicero. </w:t>
      </w:r>
      <w:r>
        <w:rPr>
          <w:spacing w:val="-2"/>
          <w:sz w:val="17"/>
        </w:rPr>
        <w:t>PhD </w:t>
      </w:r>
      <w:r>
        <w:rPr>
          <w:spacing w:val="-3"/>
          <w:sz w:val="17"/>
        </w:rPr>
        <w:t>diss., </w:t>
      </w:r>
      <w:r>
        <w:rPr>
          <w:spacing w:val="-4"/>
          <w:sz w:val="17"/>
        </w:rPr>
        <w:t>University </w:t>
      </w:r>
      <w:r>
        <w:rPr>
          <w:sz w:val="17"/>
        </w:rPr>
        <w:t>of </w:t>
      </w:r>
      <w:r>
        <w:rPr>
          <w:spacing w:val="-4"/>
          <w:sz w:val="17"/>
        </w:rPr>
        <w:t>Pennsylvania,</w:t>
      </w:r>
      <w:r>
        <w:rPr>
          <w:spacing w:val="-13"/>
          <w:sz w:val="17"/>
        </w:rPr>
        <w:t> </w:t>
      </w:r>
      <w:r>
        <w:rPr>
          <w:spacing w:val="-3"/>
          <w:sz w:val="17"/>
        </w:rPr>
        <w:t>2011.</w:t>
      </w:r>
    </w:p>
    <w:p>
      <w:pPr>
        <w:spacing w:line="218" w:lineRule="auto" w:before="0"/>
        <w:ind w:left="623" w:right="0" w:hanging="284"/>
        <w:jc w:val="left"/>
        <w:rPr>
          <w:sz w:val="17"/>
        </w:rPr>
      </w:pPr>
      <w:r>
        <w:rPr>
          <w:spacing w:val="-3"/>
          <w:sz w:val="17"/>
        </w:rPr>
        <w:t>Griffin </w:t>
      </w:r>
      <w:r>
        <w:rPr>
          <w:sz w:val="17"/>
        </w:rPr>
        <w:t>J. On </w:t>
      </w:r>
      <w:r>
        <w:rPr>
          <w:spacing w:val="-2"/>
          <w:sz w:val="17"/>
        </w:rPr>
        <w:t>the </w:t>
      </w:r>
      <w:r>
        <w:rPr>
          <w:spacing w:val="-3"/>
          <w:sz w:val="17"/>
        </w:rPr>
        <w:t>Origin of Beauty: </w:t>
      </w:r>
      <w:r>
        <w:rPr>
          <w:spacing w:val="-4"/>
          <w:sz w:val="17"/>
        </w:rPr>
        <w:t>Ecophilosophy </w:t>
      </w:r>
      <w:r>
        <w:rPr>
          <w:sz w:val="17"/>
        </w:rPr>
        <w:t>in </w:t>
      </w:r>
      <w:r>
        <w:rPr>
          <w:spacing w:val="-2"/>
          <w:sz w:val="17"/>
        </w:rPr>
        <w:t>the </w:t>
      </w:r>
      <w:r>
        <w:rPr>
          <w:spacing w:val="-3"/>
          <w:sz w:val="17"/>
        </w:rPr>
        <w:t>Light </w:t>
      </w:r>
      <w:r>
        <w:rPr>
          <w:sz w:val="17"/>
        </w:rPr>
        <w:t>of </w:t>
      </w:r>
      <w:r>
        <w:rPr>
          <w:spacing w:val="-4"/>
          <w:sz w:val="17"/>
        </w:rPr>
        <w:t>Traditional Wisdom. World </w:t>
      </w:r>
      <w:r>
        <w:rPr>
          <w:spacing w:val="-3"/>
          <w:sz w:val="17"/>
        </w:rPr>
        <w:t>Wisdom Books,</w:t>
      </w:r>
      <w:r>
        <w:rPr>
          <w:spacing w:val="-12"/>
          <w:sz w:val="17"/>
        </w:rPr>
        <w:t> </w:t>
      </w:r>
      <w:r>
        <w:rPr>
          <w:spacing w:val="-3"/>
          <w:sz w:val="17"/>
        </w:rPr>
        <w:t>2011.</w:t>
      </w:r>
    </w:p>
    <w:p>
      <w:pPr>
        <w:spacing w:line="172" w:lineRule="exact" w:before="0"/>
        <w:ind w:left="340" w:right="0" w:firstLine="0"/>
        <w:jc w:val="left"/>
        <w:rPr>
          <w:sz w:val="17"/>
        </w:rPr>
      </w:pPr>
      <w:r>
        <w:rPr>
          <w:spacing w:val="-6"/>
          <w:sz w:val="17"/>
        </w:rPr>
        <w:t>Guite </w:t>
      </w:r>
      <w:r>
        <w:rPr>
          <w:spacing w:val="-4"/>
          <w:sz w:val="17"/>
        </w:rPr>
        <w:t>H. </w:t>
      </w:r>
      <w:r>
        <w:rPr>
          <w:spacing w:val="-6"/>
          <w:sz w:val="17"/>
        </w:rPr>
        <w:t>Cicero’s Attitude </w:t>
      </w:r>
      <w:r>
        <w:rPr>
          <w:spacing w:val="-3"/>
          <w:sz w:val="17"/>
        </w:rPr>
        <w:t>to </w:t>
      </w:r>
      <w:r>
        <w:rPr>
          <w:spacing w:val="-4"/>
          <w:sz w:val="17"/>
        </w:rPr>
        <w:t>the </w:t>
      </w:r>
      <w:r>
        <w:rPr>
          <w:spacing w:val="-6"/>
          <w:sz w:val="17"/>
        </w:rPr>
        <w:t>Greeks </w:t>
      </w:r>
      <w:r>
        <w:rPr>
          <w:spacing w:val="-4"/>
          <w:sz w:val="17"/>
        </w:rPr>
        <w:t>// </w:t>
      </w:r>
      <w:r>
        <w:rPr>
          <w:spacing w:val="-6"/>
          <w:sz w:val="17"/>
        </w:rPr>
        <w:t>Greece </w:t>
      </w:r>
      <w:r>
        <w:rPr>
          <w:sz w:val="17"/>
        </w:rPr>
        <w:t>&amp; </w:t>
      </w:r>
      <w:r>
        <w:rPr>
          <w:spacing w:val="-6"/>
          <w:sz w:val="17"/>
        </w:rPr>
        <w:t>Rome, </w:t>
      </w:r>
      <w:r>
        <w:rPr>
          <w:spacing w:val="-5"/>
          <w:sz w:val="17"/>
        </w:rPr>
        <w:t>Sec. </w:t>
      </w:r>
      <w:r>
        <w:rPr>
          <w:spacing w:val="-6"/>
          <w:sz w:val="17"/>
        </w:rPr>
        <w:t>Ser., </w:t>
      </w:r>
      <w:r>
        <w:rPr>
          <w:spacing w:val="-5"/>
          <w:sz w:val="17"/>
        </w:rPr>
        <w:t>1962. </w:t>
      </w:r>
      <w:r>
        <w:rPr>
          <w:spacing w:val="-3"/>
          <w:sz w:val="17"/>
        </w:rPr>
        <w:t>V. 9. </w:t>
      </w:r>
      <w:r>
        <w:rPr>
          <w:spacing w:val="-4"/>
          <w:sz w:val="17"/>
        </w:rPr>
        <w:t>No. </w:t>
      </w:r>
      <w:r>
        <w:rPr>
          <w:spacing w:val="-3"/>
          <w:sz w:val="17"/>
        </w:rPr>
        <w:t>2. P. </w:t>
      </w:r>
      <w:r>
        <w:rPr>
          <w:spacing w:val="-7"/>
          <w:sz w:val="17"/>
        </w:rPr>
        <w:t>142-159.</w:t>
      </w:r>
    </w:p>
    <w:p>
      <w:pPr>
        <w:spacing w:line="220" w:lineRule="auto" w:before="3"/>
        <w:ind w:left="623" w:right="217" w:hanging="284"/>
        <w:jc w:val="both"/>
        <w:rPr>
          <w:sz w:val="17"/>
        </w:rPr>
      </w:pPr>
      <w:r>
        <w:rPr>
          <w:spacing w:val="-3"/>
          <w:sz w:val="17"/>
        </w:rPr>
        <w:t>Howley </w:t>
      </w:r>
      <w:r>
        <w:rPr>
          <w:sz w:val="17"/>
        </w:rPr>
        <w:t>J. </w:t>
      </w:r>
      <w:r>
        <w:rPr>
          <w:spacing w:val="-3"/>
          <w:sz w:val="17"/>
        </w:rPr>
        <w:t>‘Heus </w:t>
      </w:r>
      <w:r>
        <w:rPr>
          <w:spacing w:val="-2"/>
          <w:sz w:val="17"/>
        </w:rPr>
        <w:t>tu, </w:t>
      </w:r>
      <w:r>
        <w:rPr>
          <w:spacing w:val="-4"/>
          <w:sz w:val="17"/>
        </w:rPr>
        <w:t>rhetorisce’: Gellius, Cicero, Plutarch, </w:t>
      </w:r>
      <w:r>
        <w:rPr>
          <w:spacing w:val="-2"/>
          <w:sz w:val="17"/>
        </w:rPr>
        <w:t>and </w:t>
      </w:r>
      <w:r>
        <w:rPr>
          <w:spacing w:val="-4"/>
          <w:sz w:val="17"/>
        </w:rPr>
        <w:t>Roman </w:t>
      </w:r>
      <w:r>
        <w:rPr>
          <w:spacing w:val="-3"/>
          <w:sz w:val="17"/>
        </w:rPr>
        <w:t>Study Abroad </w:t>
      </w:r>
      <w:r>
        <w:rPr>
          <w:sz w:val="17"/>
        </w:rPr>
        <w:t>// </w:t>
      </w:r>
      <w:r>
        <w:rPr>
          <w:spacing w:val="-4"/>
          <w:sz w:val="17"/>
        </w:rPr>
        <w:t>Roman </w:t>
      </w:r>
      <w:r>
        <w:rPr>
          <w:sz w:val="17"/>
        </w:rPr>
        <w:t>rule in </w:t>
      </w:r>
      <w:r>
        <w:rPr>
          <w:spacing w:val="-4"/>
          <w:sz w:val="17"/>
        </w:rPr>
        <w:t>Greek </w:t>
      </w:r>
      <w:r>
        <w:rPr>
          <w:spacing w:val="-2"/>
          <w:sz w:val="17"/>
        </w:rPr>
        <w:t>and </w:t>
      </w:r>
      <w:r>
        <w:rPr>
          <w:spacing w:val="-3"/>
          <w:sz w:val="17"/>
        </w:rPr>
        <w:t>Latin Writing. Double </w:t>
      </w:r>
      <w:r>
        <w:rPr>
          <w:spacing w:val="-4"/>
          <w:sz w:val="17"/>
        </w:rPr>
        <w:t>Vision, </w:t>
      </w:r>
      <w:r>
        <w:rPr>
          <w:spacing w:val="-3"/>
          <w:sz w:val="17"/>
        </w:rPr>
        <w:t>Brill</w:t>
      </w:r>
      <w:r>
        <w:rPr>
          <w:spacing w:val="-4"/>
          <w:sz w:val="17"/>
        </w:rPr>
        <w:t> Academic </w:t>
      </w:r>
      <w:r>
        <w:rPr>
          <w:spacing w:val="-3"/>
          <w:sz w:val="17"/>
        </w:rPr>
        <w:t>Publishers, 2014.</w:t>
      </w:r>
    </w:p>
    <w:p>
      <w:pPr>
        <w:spacing w:line="218" w:lineRule="auto" w:before="0"/>
        <w:ind w:left="623" w:right="220" w:hanging="284"/>
        <w:jc w:val="both"/>
        <w:rPr>
          <w:sz w:val="17"/>
        </w:rPr>
      </w:pPr>
      <w:r>
        <w:rPr>
          <w:spacing w:val="-5"/>
          <w:sz w:val="17"/>
        </w:rPr>
        <w:t>Krasnya </w:t>
      </w:r>
      <w:r>
        <w:rPr>
          <w:spacing w:val="-4"/>
          <w:sz w:val="17"/>
        </w:rPr>
        <w:t>M.E., </w:t>
      </w:r>
      <w:r>
        <w:rPr>
          <w:spacing w:val="-5"/>
          <w:sz w:val="17"/>
        </w:rPr>
        <w:t>Rothb </w:t>
      </w:r>
      <w:r>
        <w:rPr>
          <w:spacing w:val="-4"/>
          <w:sz w:val="17"/>
        </w:rPr>
        <w:t>W.-M. </w:t>
      </w:r>
      <w:r>
        <w:rPr>
          <w:spacing w:val="-5"/>
          <w:sz w:val="17"/>
        </w:rPr>
        <w:t>Environmental education </w:t>
      </w:r>
      <w:r>
        <w:rPr>
          <w:spacing w:val="-4"/>
          <w:sz w:val="17"/>
        </w:rPr>
        <w:t>for </w:t>
      </w:r>
      <w:r>
        <w:rPr>
          <w:spacing w:val="-5"/>
          <w:sz w:val="17"/>
        </w:rPr>
        <w:t>social-ecological </w:t>
      </w:r>
      <w:r>
        <w:rPr>
          <w:spacing w:val="-4"/>
          <w:sz w:val="17"/>
        </w:rPr>
        <w:t>system </w:t>
      </w:r>
      <w:r>
        <w:rPr>
          <w:spacing w:val="-5"/>
          <w:sz w:val="17"/>
        </w:rPr>
        <w:t>resilience: </w:t>
      </w:r>
      <w:r>
        <w:rPr>
          <w:sz w:val="17"/>
        </w:rPr>
        <w:t>a </w:t>
      </w:r>
      <w:r>
        <w:rPr>
          <w:spacing w:val="-5"/>
          <w:sz w:val="17"/>
        </w:rPr>
        <w:t>perspective </w:t>
      </w:r>
      <w:r>
        <w:rPr>
          <w:spacing w:val="-3"/>
          <w:sz w:val="17"/>
        </w:rPr>
        <w:t>from </w:t>
      </w:r>
      <w:r>
        <w:rPr>
          <w:spacing w:val="-4"/>
          <w:sz w:val="17"/>
        </w:rPr>
        <w:t>activity theory </w:t>
      </w:r>
      <w:r>
        <w:rPr>
          <w:spacing w:val="-3"/>
          <w:sz w:val="17"/>
        </w:rPr>
        <w:t>// </w:t>
      </w:r>
      <w:r>
        <w:rPr>
          <w:spacing w:val="-5"/>
          <w:sz w:val="17"/>
        </w:rPr>
        <w:t>Resilience </w:t>
      </w:r>
      <w:r>
        <w:rPr>
          <w:sz w:val="17"/>
        </w:rPr>
        <w:t>in </w:t>
      </w:r>
      <w:r>
        <w:rPr>
          <w:spacing w:val="-5"/>
          <w:sz w:val="17"/>
        </w:rPr>
        <w:t>Social-Ecological </w:t>
      </w:r>
      <w:r>
        <w:rPr>
          <w:spacing w:val="-4"/>
          <w:sz w:val="17"/>
        </w:rPr>
        <w:t>Systems. The Role </w:t>
      </w:r>
      <w:r>
        <w:rPr>
          <w:spacing w:val="-3"/>
          <w:sz w:val="17"/>
        </w:rPr>
        <w:t>of </w:t>
      </w:r>
      <w:r>
        <w:rPr>
          <w:spacing w:val="-5"/>
          <w:sz w:val="17"/>
        </w:rPr>
        <w:t>Learning </w:t>
      </w:r>
      <w:r>
        <w:rPr>
          <w:spacing w:val="-2"/>
          <w:sz w:val="17"/>
        </w:rPr>
        <w:t>and </w:t>
      </w:r>
      <w:r>
        <w:rPr>
          <w:spacing w:val="-5"/>
          <w:sz w:val="17"/>
        </w:rPr>
        <w:t>Education, </w:t>
      </w:r>
      <w:r>
        <w:rPr>
          <w:spacing w:val="-4"/>
          <w:sz w:val="17"/>
        </w:rPr>
        <w:t>ed. M.E. </w:t>
      </w:r>
      <w:r>
        <w:rPr>
          <w:spacing w:val="-5"/>
          <w:sz w:val="17"/>
        </w:rPr>
        <w:t>Krasny, </w:t>
      </w:r>
      <w:r>
        <w:rPr>
          <w:spacing w:val="-3"/>
          <w:sz w:val="17"/>
        </w:rPr>
        <w:t>C. </w:t>
      </w:r>
      <w:r>
        <w:rPr>
          <w:spacing w:val="-5"/>
          <w:sz w:val="17"/>
        </w:rPr>
        <w:t>Lundholm, </w:t>
      </w:r>
      <w:r>
        <w:rPr>
          <w:spacing w:val="-3"/>
          <w:sz w:val="17"/>
        </w:rPr>
        <w:t>R. </w:t>
      </w:r>
      <w:r>
        <w:rPr>
          <w:spacing w:val="-5"/>
          <w:sz w:val="17"/>
        </w:rPr>
        <w:t>Plummer. Routledge, </w:t>
      </w:r>
      <w:r>
        <w:rPr>
          <w:spacing w:val="-4"/>
          <w:sz w:val="17"/>
        </w:rPr>
        <w:t>2011.</w:t>
      </w:r>
    </w:p>
    <w:p>
      <w:pPr>
        <w:spacing w:line="218" w:lineRule="auto" w:before="0"/>
        <w:ind w:left="340" w:right="243" w:firstLine="0"/>
        <w:jc w:val="left"/>
        <w:rPr>
          <w:sz w:val="17"/>
        </w:rPr>
      </w:pPr>
      <w:r>
        <w:rPr>
          <w:spacing w:val="-3"/>
          <w:sz w:val="17"/>
        </w:rPr>
        <w:t>Murphy R.P. The Birth </w:t>
      </w:r>
      <w:r>
        <w:rPr>
          <w:sz w:val="17"/>
        </w:rPr>
        <w:t>of </w:t>
      </w:r>
      <w:r>
        <w:rPr>
          <w:spacing w:val="-4"/>
          <w:sz w:val="17"/>
        </w:rPr>
        <w:t>Humanism </w:t>
      </w:r>
      <w:r>
        <w:rPr>
          <w:spacing w:val="-3"/>
          <w:sz w:val="17"/>
        </w:rPr>
        <w:t>// </w:t>
      </w:r>
      <w:r>
        <w:rPr>
          <w:spacing w:val="-4"/>
          <w:sz w:val="17"/>
        </w:rPr>
        <w:t>Thesis Eleven, </w:t>
      </w:r>
      <w:r>
        <w:rPr>
          <w:spacing w:val="-3"/>
          <w:sz w:val="17"/>
        </w:rPr>
        <w:t>1995. </w:t>
      </w:r>
      <w:r>
        <w:rPr>
          <w:spacing w:val="-4"/>
          <w:sz w:val="17"/>
        </w:rPr>
        <w:t>Vol. </w:t>
      </w:r>
      <w:r>
        <w:rPr>
          <w:spacing w:val="-2"/>
          <w:sz w:val="17"/>
        </w:rPr>
        <w:t>40. </w:t>
      </w:r>
      <w:r>
        <w:rPr>
          <w:spacing w:val="-3"/>
          <w:sz w:val="17"/>
        </w:rPr>
        <w:t>No. </w:t>
      </w:r>
      <w:r>
        <w:rPr>
          <w:sz w:val="17"/>
        </w:rPr>
        <w:t>1. P. </w:t>
      </w:r>
      <w:r>
        <w:rPr>
          <w:spacing w:val="-3"/>
          <w:sz w:val="17"/>
        </w:rPr>
        <w:t>44-67.  </w:t>
      </w:r>
      <w:r>
        <w:rPr>
          <w:spacing w:val="-4"/>
          <w:sz w:val="17"/>
        </w:rPr>
        <w:t>Nicgorski </w:t>
      </w:r>
      <w:r>
        <w:rPr>
          <w:sz w:val="17"/>
        </w:rPr>
        <w:t>W. </w:t>
      </w:r>
      <w:r>
        <w:rPr>
          <w:spacing w:val="-4"/>
          <w:sz w:val="17"/>
        </w:rPr>
        <w:t>Cicero </w:t>
      </w:r>
      <w:r>
        <w:rPr>
          <w:sz w:val="17"/>
        </w:rPr>
        <w:t>on </w:t>
      </w:r>
      <w:r>
        <w:rPr>
          <w:spacing w:val="-4"/>
          <w:sz w:val="17"/>
        </w:rPr>
        <w:t>Education: The Humanizing Arts </w:t>
      </w:r>
      <w:r>
        <w:rPr>
          <w:spacing w:val="-3"/>
          <w:sz w:val="17"/>
        </w:rPr>
        <w:t>// Arts </w:t>
      </w:r>
      <w:r>
        <w:rPr>
          <w:sz w:val="17"/>
        </w:rPr>
        <w:t>of </w:t>
      </w:r>
      <w:r>
        <w:rPr>
          <w:spacing w:val="-4"/>
          <w:sz w:val="17"/>
        </w:rPr>
        <w:t>Liberty, </w:t>
      </w:r>
      <w:r>
        <w:rPr>
          <w:spacing w:val="-3"/>
          <w:sz w:val="17"/>
        </w:rPr>
        <w:t>2013. V. </w:t>
      </w:r>
      <w:r>
        <w:rPr>
          <w:sz w:val="17"/>
        </w:rPr>
        <w:t>1. </w:t>
      </w:r>
      <w:r>
        <w:rPr>
          <w:spacing w:val="-4"/>
          <w:sz w:val="17"/>
        </w:rPr>
        <w:t>No.1. </w:t>
      </w:r>
      <w:r>
        <w:rPr>
          <w:spacing w:val="-5"/>
          <w:sz w:val="17"/>
        </w:rPr>
        <w:t>Nicgorski </w:t>
      </w:r>
      <w:r>
        <w:rPr>
          <w:spacing w:val="-4"/>
          <w:sz w:val="17"/>
        </w:rPr>
        <w:t>W.J. </w:t>
      </w:r>
      <w:r>
        <w:rPr>
          <w:spacing w:val="-5"/>
          <w:sz w:val="17"/>
        </w:rPr>
        <w:t>Cicero’s </w:t>
      </w:r>
      <w:r>
        <w:rPr>
          <w:spacing w:val="-4"/>
          <w:sz w:val="17"/>
        </w:rPr>
        <w:t>Paradoxes </w:t>
      </w:r>
      <w:r>
        <w:rPr>
          <w:spacing w:val="-3"/>
          <w:sz w:val="17"/>
        </w:rPr>
        <w:t>and </w:t>
      </w:r>
      <w:r>
        <w:rPr>
          <w:spacing w:val="-4"/>
          <w:sz w:val="17"/>
        </w:rPr>
        <w:t>His Idea </w:t>
      </w:r>
      <w:r>
        <w:rPr>
          <w:spacing w:val="-3"/>
          <w:sz w:val="17"/>
        </w:rPr>
        <w:t>of </w:t>
      </w:r>
      <w:r>
        <w:rPr>
          <w:spacing w:val="-4"/>
          <w:sz w:val="17"/>
        </w:rPr>
        <w:t>Utility </w:t>
      </w:r>
      <w:r>
        <w:rPr>
          <w:spacing w:val="-3"/>
          <w:sz w:val="17"/>
        </w:rPr>
        <w:t>// </w:t>
      </w:r>
      <w:r>
        <w:rPr>
          <w:spacing w:val="-5"/>
          <w:sz w:val="17"/>
        </w:rPr>
        <w:t>Political </w:t>
      </w:r>
      <w:r>
        <w:rPr>
          <w:spacing w:val="-4"/>
          <w:sz w:val="17"/>
        </w:rPr>
        <w:t>Theory, 1984. </w:t>
      </w:r>
      <w:r>
        <w:rPr>
          <w:spacing w:val="-3"/>
          <w:sz w:val="17"/>
        </w:rPr>
        <w:t>V. 12. </w:t>
      </w:r>
      <w:r>
        <w:rPr>
          <w:spacing w:val="-5"/>
          <w:sz w:val="17"/>
        </w:rPr>
        <w:t>No.4. </w:t>
      </w:r>
      <w:r>
        <w:rPr>
          <w:spacing w:val="-3"/>
          <w:sz w:val="17"/>
        </w:rPr>
        <w:t>Oniga</w:t>
      </w:r>
      <w:r>
        <w:rPr>
          <w:spacing w:val="10"/>
          <w:sz w:val="17"/>
        </w:rPr>
        <w:t> </w:t>
      </w:r>
      <w:r>
        <w:rPr>
          <w:spacing w:val="-3"/>
          <w:sz w:val="17"/>
        </w:rPr>
        <w:t>R.</w:t>
      </w:r>
      <w:r>
        <w:rPr>
          <w:spacing w:val="11"/>
          <w:sz w:val="17"/>
        </w:rPr>
        <w:t> </w:t>
      </w:r>
      <w:r>
        <w:rPr>
          <w:spacing w:val="-3"/>
          <w:sz w:val="17"/>
        </w:rPr>
        <w:t>L’idea</w:t>
      </w:r>
      <w:r>
        <w:rPr>
          <w:spacing w:val="8"/>
          <w:sz w:val="17"/>
        </w:rPr>
        <w:t> </w:t>
      </w:r>
      <w:r>
        <w:rPr>
          <w:spacing w:val="-3"/>
          <w:sz w:val="17"/>
        </w:rPr>
        <w:t>latina</w:t>
      </w:r>
      <w:r>
        <w:rPr>
          <w:spacing w:val="11"/>
          <w:sz w:val="17"/>
        </w:rPr>
        <w:t> </w:t>
      </w:r>
      <w:r>
        <w:rPr>
          <w:sz w:val="17"/>
        </w:rPr>
        <w:t>di</w:t>
      </w:r>
      <w:r>
        <w:rPr>
          <w:spacing w:val="10"/>
          <w:sz w:val="17"/>
        </w:rPr>
        <w:t> </w:t>
      </w:r>
      <w:r>
        <w:rPr>
          <w:spacing w:val="-4"/>
          <w:sz w:val="17"/>
        </w:rPr>
        <w:t>HUMANITAS</w:t>
      </w:r>
      <w:r>
        <w:rPr>
          <w:spacing w:val="9"/>
          <w:sz w:val="17"/>
        </w:rPr>
        <w:t> </w:t>
      </w:r>
      <w:r>
        <w:rPr>
          <w:sz w:val="17"/>
        </w:rPr>
        <w:t>//</w:t>
      </w:r>
      <w:r>
        <w:rPr>
          <w:spacing w:val="10"/>
          <w:sz w:val="17"/>
        </w:rPr>
        <w:t> </w:t>
      </w:r>
      <w:r>
        <w:rPr>
          <w:spacing w:val="-4"/>
          <w:sz w:val="17"/>
        </w:rPr>
        <w:t>Contro</w:t>
      </w:r>
      <w:r>
        <w:rPr>
          <w:spacing w:val="9"/>
          <w:sz w:val="17"/>
        </w:rPr>
        <w:t> </w:t>
      </w:r>
      <w:r>
        <w:rPr>
          <w:spacing w:val="-3"/>
          <w:sz w:val="17"/>
        </w:rPr>
        <w:t>la</w:t>
      </w:r>
      <w:r>
        <w:rPr>
          <w:spacing w:val="8"/>
          <w:sz w:val="17"/>
        </w:rPr>
        <w:t> </w:t>
      </w:r>
      <w:r>
        <w:rPr>
          <w:spacing w:val="-4"/>
          <w:sz w:val="17"/>
        </w:rPr>
        <w:t>post-religione.</w:t>
      </w:r>
      <w:r>
        <w:rPr>
          <w:spacing w:val="8"/>
          <w:sz w:val="17"/>
        </w:rPr>
        <w:t> </w:t>
      </w:r>
      <w:r>
        <w:rPr>
          <w:spacing w:val="-3"/>
          <w:sz w:val="17"/>
        </w:rPr>
        <w:t>Per</w:t>
      </w:r>
      <w:r>
        <w:rPr>
          <w:spacing w:val="10"/>
          <w:sz w:val="17"/>
        </w:rPr>
        <w:t> </w:t>
      </w:r>
      <w:r>
        <w:rPr>
          <w:sz w:val="17"/>
        </w:rPr>
        <w:t>un</w:t>
      </w:r>
      <w:r>
        <w:rPr>
          <w:spacing w:val="9"/>
          <w:sz w:val="17"/>
        </w:rPr>
        <w:t> </w:t>
      </w:r>
      <w:r>
        <w:rPr>
          <w:spacing w:val="-4"/>
          <w:sz w:val="17"/>
        </w:rPr>
        <w:t>nuovo</w:t>
      </w:r>
      <w:r>
        <w:rPr>
          <w:spacing w:val="10"/>
          <w:sz w:val="17"/>
        </w:rPr>
        <w:t> </w:t>
      </w:r>
      <w:r>
        <w:rPr>
          <w:spacing w:val="-4"/>
          <w:sz w:val="17"/>
        </w:rPr>
        <w:t>umanesimo</w:t>
      </w:r>
    </w:p>
    <w:p>
      <w:pPr>
        <w:spacing w:line="174" w:lineRule="exact" w:before="0"/>
        <w:ind w:left="623" w:right="0" w:firstLine="0"/>
        <w:jc w:val="left"/>
        <w:rPr>
          <w:sz w:val="17"/>
        </w:rPr>
      </w:pPr>
      <w:r>
        <w:rPr>
          <w:sz w:val="17"/>
        </w:rPr>
        <w:t>Cristiano. Verona: Fede &amp; Cultura, 2009.</w:t>
      </w:r>
    </w:p>
    <w:p>
      <w:pPr>
        <w:spacing w:line="178" w:lineRule="exact" w:before="0"/>
        <w:ind w:left="340" w:right="0" w:firstLine="0"/>
        <w:jc w:val="left"/>
        <w:rPr>
          <w:sz w:val="17"/>
        </w:rPr>
      </w:pPr>
      <w:r>
        <w:rPr>
          <w:sz w:val="17"/>
        </w:rPr>
        <w:t>Pichugina V. Παιδεια and humanitas in Cicero’s instruction // Kwartalnik Pedagogiczny. No. 1.</w:t>
      </w:r>
    </w:p>
    <w:p>
      <w:pPr>
        <w:spacing w:line="178" w:lineRule="exact" w:before="0"/>
        <w:ind w:left="623" w:right="0" w:firstLine="0"/>
        <w:jc w:val="left"/>
        <w:rPr>
          <w:sz w:val="17"/>
        </w:rPr>
      </w:pPr>
      <w:r>
        <w:rPr>
          <w:sz w:val="17"/>
        </w:rPr>
        <w:t>2018. P. 198-205.</w:t>
      </w:r>
    </w:p>
    <w:p>
      <w:pPr>
        <w:spacing w:line="220" w:lineRule="auto" w:before="3"/>
        <w:ind w:left="623" w:right="230" w:hanging="284"/>
        <w:jc w:val="left"/>
        <w:rPr>
          <w:sz w:val="17"/>
        </w:rPr>
      </w:pPr>
      <w:r>
        <w:rPr>
          <w:spacing w:val="-3"/>
          <w:sz w:val="17"/>
        </w:rPr>
        <w:t>Plutarch. </w:t>
      </w:r>
      <w:r>
        <w:rPr>
          <w:spacing w:val="-4"/>
          <w:sz w:val="17"/>
        </w:rPr>
        <w:t>Cicero </w:t>
      </w:r>
      <w:r>
        <w:rPr>
          <w:sz w:val="17"/>
        </w:rPr>
        <w:t>/ </w:t>
      </w:r>
      <w:r>
        <w:rPr>
          <w:spacing w:val="-4"/>
          <w:sz w:val="17"/>
        </w:rPr>
        <w:t>Ed. </w:t>
      </w:r>
      <w:r>
        <w:rPr>
          <w:spacing w:val="-3"/>
          <w:sz w:val="17"/>
        </w:rPr>
        <w:t>Bernadotte Perrin // The </w:t>
      </w:r>
      <w:r>
        <w:rPr>
          <w:spacing w:val="-4"/>
          <w:sz w:val="17"/>
        </w:rPr>
        <w:t>Perseus Digital Library. URL: </w:t>
      </w:r>
      <w:hyperlink r:id="rId231">
        <w:r>
          <w:rPr>
            <w:spacing w:val="-4"/>
            <w:sz w:val="17"/>
          </w:rPr>
          <w:t>http://data.perseus.</w:t>
        </w:r>
      </w:hyperlink>
      <w:r>
        <w:rPr>
          <w:spacing w:val="-4"/>
          <w:sz w:val="17"/>
        </w:rPr>
        <w:t> </w:t>
      </w:r>
      <w:r>
        <w:rPr>
          <w:spacing w:val="-3"/>
          <w:sz w:val="17"/>
        </w:rPr>
        <w:t>org/ </w:t>
      </w:r>
      <w:r>
        <w:rPr>
          <w:spacing w:val="-4"/>
          <w:sz w:val="17"/>
        </w:rPr>
        <w:t>citations/urn:cts:greekLit:tlg0007.tlg055.perseus-eng1:4.1</w:t>
      </w:r>
    </w:p>
    <w:p>
      <w:pPr>
        <w:spacing w:line="218" w:lineRule="auto" w:before="0"/>
        <w:ind w:left="623" w:right="230" w:hanging="284"/>
        <w:jc w:val="left"/>
        <w:rPr>
          <w:sz w:val="17"/>
        </w:rPr>
      </w:pPr>
      <w:r>
        <w:rPr>
          <w:spacing w:val="-3"/>
          <w:sz w:val="17"/>
        </w:rPr>
        <w:t>Schwartz </w:t>
      </w:r>
      <w:r>
        <w:rPr>
          <w:sz w:val="17"/>
        </w:rPr>
        <w:t>E. </w:t>
      </w:r>
      <w:r>
        <w:rPr>
          <w:spacing w:val="-3"/>
          <w:sz w:val="17"/>
        </w:rPr>
        <w:t>At </w:t>
      </w:r>
      <w:r>
        <w:rPr>
          <w:spacing w:val="-4"/>
          <w:sz w:val="17"/>
        </w:rPr>
        <w:t>home </w:t>
      </w:r>
      <w:r>
        <w:rPr>
          <w:sz w:val="17"/>
        </w:rPr>
        <w:t>in </w:t>
      </w:r>
      <w:r>
        <w:rPr>
          <w:spacing w:val="-2"/>
          <w:sz w:val="17"/>
        </w:rPr>
        <w:t>the </w:t>
      </w:r>
      <w:r>
        <w:rPr>
          <w:spacing w:val="-4"/>
          <w:sz w:val="17"/>
        </w:rPr>
        <w:t>world: human </w:t>
      </w:r>
      <w:r>
        <w:rPr>
          <w:spacing w:val="-3"/>
          <w:sz w:val="17"/>
        </w:rPr>
        <w:t>nature, </w:t>
      </w:r>
      <w:r>
        <w:rPr>
          <w:spacing w:val="-4"/>
          <w:sz w:val="17"/>
        </w:rPr>
        <w:t>ecological </w:t>
      </w:r>
      <w:r>
        <w:rPr>
          <w:spacing w:val="-3"/>
          <w:sz w:val="17"/>
        </w:rPr>
        <w:t>thought, and education after Dar- win. State University </w:t>
      </w:r>
      <w:r>
        <w:rPr>
          <w:sz w:val="17"/>
        </w:rPr>
        <w:t>of </w:t>
      </w:r>
      <w:r>
        <w:rPr>
          <w:spacing w:val="-3"/>
          <w:sz w:val="17"/>
        </w:rPr>
        <w:t>New </w:t>
      </w:r>
      <w:r>
        <w:rPr>
          <w:spacing w:val="-4"/>
          <w:sz w:val="17"/>
        </w:rPr>
        <w:t>York </w:t>
      </w:r>
      <w:r>
        <w:rPr>
          <w:spacing w:val="-3"/>
          <w:sz w:val="17"/>
        </w:rPr>
        <w:t>Press, </w:t>
      </w:r>
      <w:r>
        <w:rPr>
          <w:spacing w:val="-4"/>
          <w:sz w:val="17"/>
        </w:rPr>
        <w:t>Albany, </w:t>
      </w:r>
      <w:r>
        <w:rPr>
          <w:spacing w:val="-3"/>
          <w:sz w:val="17"/>
        </w:rPr>
        <w:t>2009.</w:t>
      </w:r>
    </w:p>
    <w:p>
      <w:pPr>
        <w:spacing w:line="218" w:lineRule="auto" w:before="0"/>
        <w:ind w:left="623" w:right="0" w:hanging="284"/>
        <w:jc w:val="left"/>
        <w:rPr>
          <w:sz w:val="17"/>
        </w:rPr>
      </w:pPr>
      <w:r>
        <w:rPr>
          <w:sz w:val="17"/>
        </w:rPr>
        <w:t>Treggiari S. Home and Forum: Cicero between "Public" and "Private" // Transactions of the American Philological Association.1974. Vol. 128.</w:t>
      </w:r>
    </w:p>
    <w:p>
      <w:pPr>
        <w:spacing w:line="173" w:lineRule="exact" w:before="0"/>
        <w:ind w:left="340" w:right="0" w:firstLine="0"/>
        <w:jc w:val="left"/>
        <w:rPr>
          <w:sz w:val="17"/>
        </w:rPr>
      </w:pPr>
      <w:r>
        <w:rPr>
          <w:sz w:val="17"/>
        </w:rPr>
        <w:t>Wellman R.R. Cicero: Education for Humanitas // Cicero: Harvard Educational Review, 1965.</w:t>
      </w:r>
    </w:p>
    <w:p>
      <w:pPr>
        <w:spacing w:line="179" w:lineRule="exact" w:before="0"/>
        <w:ind w:left="623" w:right="0" w:firstLine="0"/>
        <w:jc w:val="left"/>
        <w:rPr>
          <w:sz w:val="17"/>
        </w:rPr>
      </w:pPr>
      <w:r>
        <w:rPr>
          <w:sz w:val="17"/>
        </w:rPr>
        <w:t>Vol. 35. No. 3.</w:t>
      </w:r>
    </w:p>
    <w:p>
      <w:pPr>
        <w:spacing w:line="218" w:lineRule="auto" w:before="4"/>
        <w:ind w:left="623" w:right="230" w:hanging="284"/>
        <w:jc w:val="left"/>
        <w:rPr>
          <w:sz w:val="17"/>
        </w:rPr>
      </w:pPr>
      <w:r>
        <w:rPr>
          <w:spacing w:val="-3"/>
          <w:sz w:val="17"/>
        </w:rPr>
        <w:t>Witoszek N., Brennan A.. eds. Arne Næss </w:t>
      </w:r>
      <w:r>
        <w:rPr>
          <w:spacing w:val="-2"/>
          <w:sz w:val="17"/>
        </w:rPr>
        <w:t>and the </w:t>
      </w:r>
      <w:r>
        <w:rPr>
          <w:spacing w:val="-3"/>
          <w:sz w:val="17"/>
        </w:rPr>
        <w:t>progress of </w:t>
      </w:r>
      <w:r>
        <w:rPr>
          <w:spacing w:val="-4"/>
          <w:sz w:val="17"/>
        </w:rPr>
        <w:t>ecophilosophy. Oxford: Rowman </w:t>
      </w:r>
      <w:r>
        <w:rPr>
          <w:sz w:val="17"/>
        </w:rPr>
        <w:t>&amp; </w:t>
      </w:r>
      <w:r>
        <w:rPr>
          <w:spacing w:val="-4"/>
          <w:sz w:val="17"/>
        </w:rPr>
        <w:t>Littlefield Publishers, </w:t>
      </w:r>
      <w:r>
        <w:rPr>
          <w:spacing w:val="-3"/>
          <w:sz w:val="17"/>
        </w:rPr>
        <w:t>1999.</w:t>
      </w:r>
    </w:p>
    <w:p>
      <w:pPr>
        <w:spacing w:line="218" w:lineRule="auto" w:before="0"/>
        <w:ind w:left="340" w:right="230" w:firstLine="0"/>
        <w:jc w:val="left"/>
        <w:rPr>
          <w:sz w:val="17"/>
        </w:rPr>
      </w:pPr>
      <w:r>
        <w:rPr>
          <w:spacing w:val="-3"/>
          <w:sz w:val="17"/>
        </w:rPr>
        <w:t>Zarecki J.P. </w:t>
      </w:r>
      <w:r>
        <w:rPr>
          <w:spacing w:val="-4"/>
          <w:sz w:val="17"/>
        </w:rPr>
        <w:t>Cicero’s </w:t>
      </w:r>
      <w:r>
        <w:rPr>
          <w:spacing w:val="-3"/>
          <w:sz w:val="17"/>
        </w:rPr>
        <w:t>ideal </w:t>
      </w:r>
      <w:r>
        <w:rPr>
          <w:spacing w:val="-4"/>
          <w:sz w:val="17"/>
        </w:rPr>
        <w:t>statesman </w:t>
      </w:r>
      <w:r>
        <w:rPr>
          <w:sz w:val="17"/>
        </w:rPr>
        <w:t>in </w:t>
      </w:r>
      <w:r>
        <w:rPr>
          <w:spacing w:val="-3"/>
          <w:sz w:val="17"/>
        </w:rPr>
        <w:t>theory </w:t>
      </w:r>
      <w:r>
        <w:rPr>
          <w:spacing w:val="-2"/>
          <w:sz w:val="17"/>
        </w:rPr>
        <w:t>and </w:t>
      </w:r>
      <w:r>
        <w:rPr>
          <w:spacing w:val="-3"/>
          <w:sz w:val="17"/>
        </w:rPr>
        <w:t>practice. </w:t>
      </w:r>
      <w:r>
        <w:rPr>
          <w:spacing w:val="-2"/>
          <w:sz w:val="17"/>
        </w:rPr>
        <w:t>PhD </w:t>
      </w:r>
      <w:r>
        <w:rPr>
          <w:spacing w:val="-4"/>
          <w:sz w:val="17"/>
        </w:rPr>
        <w:t>diss. </w:t>
      </w:r>
      <w:r>
        <w:rPr>
          <w:spacing w:val="-5"/>
          <w:sz w:val="17"/>
        </w:rPr>
        <w:t>Univ. </w:t>
      </w:r>
      <w:r>
        <w:rPr>
          <w:sz w:val="17"/>
        </w:rPr>
        <w:t>of </w:t>
      </w:r>
      <w:r>
        <w:rPr>
          <w:spacing w:val="-4"/>
          <w:sz w:val="17"/>
        </w:rPr>
        <w:t>Florida, </w:t>
      </w:r>
      <w:r>
        <w:rPr>
          <w:spacing w:val="-3"/>
          <w:sz w:val="17"/>
        </w:rPr>
        <w:t>2005. Zerba </w:t>
      </w:r>
      <w:r>
        <w:rPr>
          <w:sz w:val="17"/>
        </w:rPr>
        <w:t>M. </w:t>
      </w:r>
      <w:r>
        <w:rPr>
          <w:spacing w:val="-3"/>
          <w:sz w:val="17"/>
        </w:rPr>
        <w:t>The </w:t>
      </w:r>
      <w:r>
        <w:rPr>
          <w:spacing w:val="-4"/>
          <w:sz w:val="17"/>
        </w:rPr>
        <w:t>Frauds </w:t>
      </w:r>
      <w:r>
        <w:rPr>
          <w:spacing w:val="-3"/>
          <w:sz w:val="17"/>
        </w:rPr>
        <w:t>of </w:t>
      </w:r>
      <w:r>
        <w:rPr>
          <w:spacing w:val="-4"/>
          <w:sz w:val="17"/>
        </w:rPr>
        <w:t>Humanism: </w:t>
      </w:r>
      <w:r>
        <w:rPr>
          <w:spacing w:val="-3"/>
          <w:sz w:val="17"/>
        </w:rPr>
        <w:t>Cicero, </w:t>
      </w:r>
      <w:r>
        <w:rPr>
          <w:spacing w:val="-4"/>
          <w:sz w:val="17"/>
        </w:rPr>
        <w:t>Machiavelli,</w:t>
      </w:r>
      <w:r>
        <w:rPr>
          <w:spacing w:val="-2"/>
          <w:sz w:val="17"/>
        </w:rPr>
        <w:t> and the </w:t>
      </w:r>
      <w:r>
        <w:rPr>
          <w:spacing w:val="-4"/>
          <w:sz w:val="17"/>
        </w:rPr>
        <w:t>Rhetoric </w:t>
      </w:r>
      <w:r>
        <w:rPr>
          <w:spacing w:val="-3"/>
          <w:sz w:val="17"/>
        </w:rPr>
        <w:t>of </w:t>
      </w:r>
      <w:r>
        <w:rPr>
          <w:spacing w:val="-4"/>
          <w:sz w:val="17"/>
        </w:rPr>
        <w:t>Imposture </w:t>
      </w:r>
      <w:r>
        <w:rPr>
          <w:sz w:val="17"/>
        </w:rPr>
        <w:t>// </w:t>
      </w:r>
      <w:r>
        <w:rPr>
          <w:spacing w:val="-3"/>
          <w:sz w:val="17"/>
        </w:rPr>
        <w:t>Rhe-</w:t>
      </w:r>
    </w:p>
    <w:p>
      <w:pPr>
        <w:spacing w:line="181" w:lineRule="exact" w:before="0"/>
        <w:ind w:left="623" w:right="0" w:firstLine="0"/>
        <w:jc w:val="left"/>
        <w:rPr>
          <w:sz w:val="17"/>
        </w:rPr>
      </w:pPr>
      <w:r>
        <w:rPr>
          <w:sz w:val="17"/>
        </w:rPr>
        <w:t>torica: A Journal of the History of Rhetoric, 2004. Vol. 22. No. 3. P. 215-240.</w:t>
      </w:r>
    </w:p>
    <w:p>
      <w:pPr>
        <w:spacing w:line="223" w:lineRule="auto" w:before="34"/>
        <w:ind w:left="340" w:right="216" w:firstLine="0"/>
        <w:jc w:val="both"/>
        <w:rPr>
          <w:i/>
          <w:sz w:val="18"/>
        </w:rPr>
      </w:pPr>
      <w:r>
        <w:rPr>
          <w:b/>
          <w:i/>
          <w:sz w:val="18"/>
        </w:rPr>
        <w:t>Пичугина Виктория Константиновна, </w:t>
      </w:r>
      <w:r>
        <w:rPr>
          <w:i/>
          <w:sz w:val="18"/>
        </w:rPr>
        <w:t>доктор педагогических наук, доцент, </w:t>
      </w:r>
      <w:r>
        <w:rPr>
          <w:i/>
          <w:sz w:val="18"/>
        </w:rPr>
        <w:t>профессор, Российская академия образования, ведущий научный сотрудник, Ин- ститут стратегии развития образования РАО; </w:t>
      </w:r>
      <w:hyperlink r:id="rId232">
        <w:r>
          <w:rPr>
            <w:i/>
            <w:sz w:val="18"/>
          </w:rPr>
          <w:t>Pichugina_V@mail.ru</w:t>
        </w:r>
      </w:hyperlink>
    </w:p>
    <w:p>
      <w:pPr>
        <w:spacing w:line="223" w:lineRule="auto" w:before="37"/>
        <w:ind w:left="340" w:right="219" w:firstLine="0"/>
        <w:jc w:val="both"/>
        <w:rPr>
          <w:i/>
          <w:sz w:val="18"/>
        </w:rPr>
      </w:pPr>
      <w:r>
        <w:rPr>
          <w:b/>
          <w:i/>
          <w:sz w:val="18"/>
        </w:rPr>
        <w:t>Волкова Яна Александровна</w:t>
      </w:r>
      <w:r>
        <w:rPr>
          <w:i/>
          <w:sz w:val="18"/>
        </w:rPr>
        <w:t>, доктор филологических наук, доцент, профессор, </w:t>
      </w:r>
      <w:r>
        <w:rPr>
          <w:i/>
          <w:sz w:val="18"/>
        </w:rPr>
        <w:t>Российский университет дружбы народов, Московский государственный лингвистический университет; </w:t>
      </w:r>
      <w:hyperlink r:id="rId233">
        <w:r>
          <w:rPr>
            <w:i/>
            <w:sz w:val="18"/>
          </w:rPr>
          <w:t>yana.a.volkova@gmail.com</w:t>
        </w:r>
      </w:hyperlink>
    </w:p>
    <w:p>
      <w:pPr>
        <w:spacing w:line="225" w:lineRule="auto" w:before="38"/>
        <w:ind w:left="340" w:right="222" w:firstLine="0"/>
        <w:jc w:val="both"/>
        <w:rPr>
          <w:i/>
          <w:sz w:val="18"/>
        </w:rPr>
      </w:pPr>
      <w:r>
        <w:rPr>
          <w:b/>
          <w:i/>
          <w:sz w:val="18"/>
        </w:rPr>
        <w:t>Victoria K. Pichugina, </w:t>
      </w:r>
      <w:r>
        <w:rPr>
          <w:i/>
          <w:sz w:val="18"/>
        </w:rPr>
        <w:t>Institute for Strategy of Education Development of the Russian </w:t>
      </w:r>
      <w:r>
        <w:rPr>
          <w:i/>
          <w:sz w:val="18"/>
        </w:rPr>
        <w:t>Academy of Education, Moscow, Russia</w:t>
      </w:r>
    </w:p>
    <w:p>
      <w:pPr>
        <w:spacing w:line="223" w:lineRule="auto" w:before="37"/>
        <w:ind w:left="340" w:right="222" w:firstLine="0"/>
        <w:jc w:val="both"/>
        <w:rPr>
          <w:i/>
          <w:sz w:val="18"/>
        </w:rPr>
      </w:pPr>
      <w:r>
        <w:rPr>
          <w:b/>
          <w:i/>
          <w:sz w:val="18"/>
        </w:rPr>
        <w:t>Yana A. </w:t>
      </w:r>
      <w:r>
        <w:rPr>
          <w:b/>
          <w:i/>
          <w:spacing w:val="-4"/>
          <w:sz w:val="18"/>
        </w:rPr>
        <w:t>Volkova, </w:t>
      </w:r>
      <w:r>
        <w:rPr>
          <w:i/>
          <w:spacing w:val="-4"/>
          <w:sz w:val="18"/>
        </w:rPr>
        <w:t>Department </w:t>
      </w:r>
      <w:r>
        <w:rPr>
          <w:i/>
          <w:sz w:val="18"/>
        </w:rPr>
        <w:t>of </w:t>
      </w:r>
      <w:r>
        <w:rPr>
          <w:i/>
          <w:spacing w:val="-3"/>
          <w:sz w:val="18"/>
        </w:rPr>
        <w:t>Theory </w:t>
      </w:r>
      <w:r>
        <w:rPr>
          <w:i/>
          <w:spacing w:val="-2"/>
          <w:sz w:val="18"/>
        </w:rPr>
        <w:t>and </w:t>
      </w:r>
      <w:r>
        <w:rPr>
          <w:i/>
          <w:spacing w:val="-3"/>
          <w:sz w:val="18"/>
        </w:rPr>
        <w:t>Practice </w:t>
      </w:r>
      <w:r>
        <w:rPr>
          <w:i/>
          <w:sz w:val="18"/>
        </w:rPr>
        <w:t>of </w:t>
      </w:r>
      <w:r>
        <w:rPr>
          <w:i/>
          <w:spacing w:val="-4"/>
          <w:sz w:val="18"/>
        </w:rPr>
        <w:t>Foreign </w:t>
      </w:r>
      <w:r>
        <w:rPr>
          <w:i/>
          <w:spacing w:val="-3"/>
          <w:sz w:val="18"/>
        </w:rPr>
        <w:t>Languages, RUDN </w:t>
      </w:r>
      <w:r>
        <w:rPr>
          <w:i/>
          <w:spacing w:val="-3"/>
          <w:sz w:val="18"/>
        </w:rPr>
        <w:t>University (People’s </w:t>
      </w:r>
      <w:r>
        <w:rPr>
          <w:i/>
          <w:spacing w:val="-4"/>
          <w:sz w:val="18"/>
        </w:rPr>
        <w:t>Friendship University </w:t>
      </w:r>
      <w:r>
        <w:rPr>
          <w:i/>
          <w:sz w:val="18"/>
        </w:rPr>
        <w:t>of </w:t>
      </w:r>
      <w:r>
        <w:rPr>
          <w:i/>
          <w:spacing w:val="-3"/>
          <w:sz w:val="18"/>
        </w:rPr>
        <w:t>Russia), Moscow State Linguistic </w:t>
      </w:r>
      <w:r>
        <w:rPr>
          <w:i/>
          <w:spacing w:val="-4"/>
          <w:sz w:val="18"/>
        </w:rPr>
        <w:t>University</w:t>
      </w:r>
    </w:p>
    <w:p>
      <w:pPr>
        <w:spacing w:after="0" w:line="223" w:lineRule="auto"/>
        <w:jc w:val="both"/>
        <w:rPr>
          <w:sz w:val="18"/>
        </w:rPr>
        <w:sectPr>
          <w:pgSz w:w="8230" w:h="12190"/>
          <w:pgMar w:header="656" w:footer="0" w:top="900" w:bottom="280" w:left="680" w:right="680"/>
        </w:sectPr>
      </w:pPr>
    </w:p>
    <w:p>
      <w:pPr>
        <w:spacing w:before="114"/>
        <w:ind w:left="359" w:right="235" w:firstLine="0"/>
        <w:jc w:val="center"/>
        <w:rPr>
          <w:i/>
          <w:sz w:val="19"/>
        </w:rPr>
      </w:pPr>
      <w:r>
        <w:rPr/>
        <w:pict>
          <v:group style="position:absolute;margin-left:88.115807pt;margin-top:5.143142pt;width:70.5pt;height:15.15pt;mso-position-horizontal-relative:page;mso-position-vertical-relative:paragraph;z-index:-260598784" coordorigin="1762,103" coordsize="1410,303">
            <v:line style="position:absolute" from="1772,108" to="3162,108" stroked="true" strokeweight=".48pt" strokecolor="#000000">
              <v:stroke dashstyle="solid"/>
            </v:line>
            <v:line style="position:absolute" from="1767,103" to="1767,406" stroked="true" strokeweight=".48pt" strokecolor="#000000">
              <v:stroke dashstyle="solid"/>
            </v:line>
            <v:line style="position:absolute" from="3167,103" to="3167,406" stroked="true" strokeweight=".48pt" strokecolor="#000000">
              <v:stroke dashstyle="solid"/>
            </v:line>
            <v:line style="position:absolute" from="1772,401" to="3162,401" stroked="true" strokeweight=".48pt" strokecolor="#000000">
              <v:stroke dashstyle="solid"/>
            </v:line>
            <w10:wrap type="none"/>
          </v:group>
        </w:pict>
      </w:r>
      <w:r>
        <w:rPr>
          <w:i/>
          <w:sz w:val="24"/>
        </w:rPr>
        <w:t>В.Г. Б</w:t>
      </w:r>
      <w:r>
        <w:rPr>
          <w:i/>
          <w:sz w:val="19"/>
        </w:rPr>
        <w:t>ЕЗРОГОВ</w:t>
      </w:r>
      <w:r>
        <w:rPr>
          <w:i/>
          <w:sz w:val="24"/>
        </w:rPr>
        <w:t>, Ю.Г. К</w:t>
      </w:r>
      <w:r>
        <w:rPr>
          <w:i/>
          <w:sz w:val="19"/>
        </w:rPr>
        <w:t>УРОВСКАЯ</w:t>
      </w:r>
      <w:r>
        <w:rPr>
          <w:i/>
          <w:sz w:val="24"/>
        </w:rPr>
        <w:t>, К.А. Л</w:t>
      </w:r>
      <w:r>
        <w:rPr>
          <w:i/>
          <w:sz w:val="19"/>
        </w:rPr>
        <w:t>ЕВИНСОН</w:t>
      </w:r>
    </w:p>
    <w:p>
      <w:pPr>
        <w:pStyle w:val="Heading5"/>
        <w:spacing w:line="196" w:lineRule="auto" w:before="225"/>
        <w:ind w:left="374" w:right="259" w:firstLine="8"/>
        <w:rPr>
          <w:sz w:val="14"/>
        </w:rPr>
      </w:pPr>
      <w:r>
        <w:rPr>
          <w:spacing w:val="-5"/>
        </w:rPr>
        <w:t>ИЛЛЮСТРАЦИИ </w:t>
      </w:r>
      <w:r>
        <w:rPr/>
        <w:t>В </w:t>
      </w:r>
      <w:r>
        <w:rPr>
          <w:spacing w:val="-5"/>
        </w:rPr>
        <w:t>ЗАПАДНОЕВРОПЕЙСКИХ УЧЕБНИКАХ НАЧАЛА XVII </w:t>
      </w:r>
      <w:r>
        <w:rPr>
          <w:spacing w:val="-4"/>
        </w:rPr>
        <w:t>ВЕКА: ОПЫТ </w:t>
      </w:r>
      <w:r>
        <w:rPr>
          <w:spacing w:val="-5"/>
        </w:rPr>
        <w:t>ТИПОЛОГИЧЕСКОГО АНАЛИЗА</w:t>
      </w:r>
      <w:r>
        <w:rPr>
          <w:spacing w:val="-5"/>
          <w:position w:val="7"/>
          <w:sz w:val="14"/>
        </w:rPr>
        <w:t>1</w:t>
      </w:r>
    </w:p>
    <w:p>
      <w:pPr>
        <w:pStyle w:val="BodyText"/>
        <w:spacing w:before="4"/>
        <w:ind w:left="0"/>
        <w:jc w:val="left"/>
        <w:rPr>
          <w:b/>
          <w:sz w:val="20"/>
        </w:rPr>
      </w:pPr>
      <w:r>
        <w:rPr/>
        <w:pict>
          <v:line style="position:absolute;mso-position-horizontal-relative:page;mso-position-vertical-relative:paragraph;z-index:-251169792;mso-wrap-distance-left:0;mso-wrap-distance-right:0" from="92.195808pt,13.917432pt" to="324.705808pt,13.917432pt" stroked="true" strokeweight=".48pt" strokecolor="#000000">
            <v:stroke dashstyle="solid"/>
            <w10:wrap type="topAndBottom"/>
          </v:line>
        </w:pict>
      </w:r>
    </w:p>
    <w:p>
      <w:pPr>
        <w:spacing w:line="225" w:lineRule="auto" w:before="86"/>
        <w:ind w:left="340" w:right="216" w:firstLine="0"/>
        <w:jc w:val="both"/>
        <w:rPr>
          <w:sz w:val="18"/>
        </w:rPr>
      </w:pPr>
      <w:r>
        <w:rPr>
          <w:sz w:val="18"/>
        </w:rPr>
        <w:t>В </w:t>
      </w:r>
      <w:r>
        <w:rPr>
          <w:spacing w:val="-3"/>
          <w:sz w:val="18"/>
        </w:rPr>
        <w:t>статье </w:t>
      </w:r>
      <w:r>
        <w:rPr>
          <w:spacing w:val="-4"/>
          <w:sz w:val="18"/>
        </w:rPr>
        <w:t>рассматриваются учебники </w:t>
      </w:r>
      <w:r>
        <w:rPr>
          <w:spacing w:val="-3"/>
          <w:sz w:val="18"/>
        </w:rPr>
        <w:t>начала XVII </w:t>
      </w:r>
      <w:r>
        <w:rPr>
          <w:sz w:val="18"/>
        </w:rPr>
        <w:t>в. и </w:t>
      </w:r>
      <w:r>
        <w:rPr>
          <w:spacing w:val="-4"/>
          <w:sz w:val="18"/>
        </w:rPr>
        <w:t>выстраивается </w:t>
      </w:r>
      <w:r>
        <w:rPr>
          <w:sz w:val="18"/>
        </w:rPr>
        <w:t>их </w:t>
      </w:r>
      <w:r>
        <w:rPr>
          <w:spacing w:val="-4"/>
          <w:sz w:val="18"/>
        </w:rPr>
        <w:t>типология: </w:t>
      </w:r>
      <w:r>
        <w:rPr>
          <w:sz w:val="18"/>
        </w:rPr>
        <w:t>взяв за </w:t>
      </w:r>
      <w:r>
        <w:rPr>
          <w:spacing w:val="-3"/>
          <w:sz w:val="18"/>
        </w:rPr>
        <w:t>критерий </w:t>
      </w:r>
      <w:r>
        <w:rPr>
          <w:spacing w:val="-4"/>
          <w:sz w:val="18"/>
        </w:rPr>
        <w:t>степень присутствия </w:t>
      </w:r>
      <w:r>
        <w:rPr>
          <w:sz w:val="18"/>
        </w:rPr>
        <w:t>в </w:t>
      </w:r>
      <w:r>
        <w:rPr>
          <w:spacing w:val="-3"/>
          <w:sz w:val="18"/>
        </w:rPr>
        <w:t>этих книгах </w:t>
      </w:r>
      <w:r>
        <w:rPr>
          <w:spacing w:val="-4"/>
          <w:sz w:val="18"/>
        </w:rPr>
        <w:t>невербальных визуальных </w:t>
      </w:r>
      <w:r>
        <w:rPr>
          <w:spacing w:val="-3"/>
          <w:sz w:val="18"/>
        </w:rPr>
        <w:t>эле- ментов </w:t>
      </w:r>
      <w:r>
        <w:rPr>
          <w:spacing w:val="-4"/>
          <w:sz w:val="18"/>
        </w:rPr>
        <w:t>книжно-дидактического </w:t>
      </w:r>
      <w:r>
        <w:rPr>
          <w:spacing w:val="-3"/>
          <w:sz w:val="18"/>
        </w:rPr>
        <w:t>дизайна, </w:t>
      </w:r>
      <w:r>
        <w:rPr>
          <w:spacing w:val="-4"/>
          <w:sz w:val="18"/>
        </w:rPr>
        <w:t>авторы выделяют «Нулевую </w:t>
      </w:r>
      <w:r>
        <w:rPr>
          <w:spacing w:val="-3"/>
          <w:sz w:val="18"/>
        </w:rPr>
        <w:t>группу», </w:t>
      </w:r>
      <w:r>
        <w:rPr>
          <w:sz w:val="18"/>
        </w:rPr>
        <w:t>в </w:t>
      </w:r>
      <w:r>
        <w:rPr>
          <w:spacing w:val="-3"/>
          <w:sz w:val="18"/>
        </w:rPr>
        <w:t>которой </w:t>
      </w:r>
      <w:r>
        <w:rPr>
          <w:spacing w:val="-4"/>
          <w:sz w:val="18"/>
        </w:rPr>
        <w:t>нешрифтовые визуальные </w:t>
      </w:r>
      <w:r>
        <w:rPr>
          <w:spacing w:val="-3"/>
          <w:sz w:val="18"/>
        </w:rPr>
        <w:t>элементы </w:t>
      </w:r>
      <w:r>
        <w:rPr>
          <w:spacing w:val="-4"/>
          <w:sz w:val="18"/>
        </w:rPr>
        <w:t>отсутствуют,  «Инициальную </w:t>
      </w:r>
      <w:r>
        <w:rPr>
          <w:spacing w:val="-3"/>
          <w:sz w:val="18"/>
        </w:rPr>
        <w:t>группу», </w:t>
      </w:r>
      <w:r>
        <w:rPr>
          <w:sz w:val="18"/>
        </w:rPr>
        <w:t>в </w:t>
      </w:r>
      <w:r>
        <w:rPr>
          <w:spacing w:val="-3"/>
          <w:sz w:val="18"/>
        </w:rPr>
        <w:t>которой </w:t>
      </w:r>
      <w:r>
        <w:rPr>
          <w:spacing w:val="-4"/>
          <w:sz w:val="18"/>
        </w:rPr>
        <w:t>нетекстовые визуальные </w:t>
      </w:r>
      <w:r>
        <w:rPr>
          <w:spacing w:val="-3"/>
          <w:sz w:val="18"/>
        </w:rPr>
        <w:t>выразительные </w:t>
      </w:r>
      <w:r>
        <w:rPr>
          <w:spacing w:val="-4"/>
          <w:sz w:val="18"/>
        </w:rPr>
        <w:t>средства сосредоточены </w:t>
      </w:r>
      <w:r>
        <w:rPr>
          <w:sz w:val="18"/>
        </w:rPr>
        <w:t>в </w:t>
      </w:r>
      <w:r>
        <w:rPr>
          <w:spacing w:val="-4"/>
          <w:sz w:val="18"/>
        </w:rPr>
        <w:t>укра- </w:t>
      </w:r>
      <w:r>
        <w:rPr>
          <w:spacing w:val="-3"/>
          <w:sz w:val="18"/>
        </w:rPr>
        <w:t>шении </w:t>
      </w:r>
      <w:r>
        <w:rPr>
          <w:spacing w:val="-4"/>
          <w:sz w:val="18"/>
        </w:rPr>
        <w:t>инициалов, «Титульную </w:t>
      </w:r>
      <w:r>
        <w:rPr>
          <w:spacing w:val="-3"/>
          <w:sz w:val="18"/>
        </w:rPr>
        <w:t>группу» книг </w:t>
      </w:r>
      <w:r>
        <w:rPr>
          <w:sz w:val="18"/>
        </w:rPr>
        <w:t>с </w:t>
      </w:r>
      <w:r>
        <w:rPr>
          <w:spacing w:val="-3"/>
          <w:sz w:val="18"/>
        </w:rPr>
        <w:t>изображениями </w:t>
      </w:r>
      <w:r>
        <w:rPr>
          <w:sz w:val="18"/>
        </w:rPr>
        <w:t>на </w:t>
      </w:r>
      <w:r>
        <w:rPr>
          <w:spacing w:val="-3"/>
          <w:sz w:val="18"/>
        </w:rPr>
        <w:t>титульных ли- стах, </w:t>
      </w:r>
      <w:r>
        <w:rPr>
          <w:sz w:val="18"/>
        </w:rPr>
        <w:t>и </w:t>
      </w:r>
      <w:r>
        <w:rPr>
          <w:spacing w:val="-4"/>
          <w:sz w:val="18"/>
        </w:rPr>
        <w:t>«Иллюстративную группу», </w:t>
      </w:r>
      <w:r>
        <w:rPr>
          <w:spacing w:val="-3"/>
          <w:sz w:val="18"/>
        </w:rPr>
        <w:t>издания которой </w:t>
      </w:r>
      <w:r>
        <w:rPr>
          <w:spacing w:val="-4"/>
          <w:sz w:val="18"/>
        </w:rPr>
        <w:t>содержат изображения </w:t>
      </w:r>
      <w:r>
        <w:rPr>
          <w:sz w:val="18"/>
        </w:rPr>
        <w:t>в </w:t>
      </w:r>
      <w:r>
        <w:rPr>
          <w:spacing w:val="-3"/>
          <w:sz w:val="18"/>
        </w:rPr>
        <w:t>каче- стве </w:t>
      </w:r>
      <w:r>
        <w:rPr>
          <w:spacing w:val="-4"/>
          <w:sz w:val="18"/>
        </w:rPr>
        <w:t>иллюстраций </w:t>
      </w:r>
      <w:r>
        <w:rPr>
          <w:spacing w:val="-3"/>
          <w:sz w:val="18"/>
        </w:rPr>
        <w:t>внутри </w:t>
      </w:r>
      <w:r>
        <w:rPr>
          <w:spacing w:val="-4"/>
          <w:sz w:val="18"/>
        </w:rPr>
        <w:t>книжного блока. </w:t>
      </w:r>
      <w:r>
        <w:rPr>
          <w:spacing w:val="-3"/>
          <w:sz w:val="18"/>
        </w:rPr>
        <w:t>Для </w:t>
      </w:r>
      <w:r>
        <w:rPr>
          <w:spacing w:val="-4"/>
          <w:sz w:val="18"/>
        </w:rPr>
        <w:t>каждого </w:t>
      </w:r>
      <w:r>
        <w:rPr>
          <w:spacing w:val="-3"/>
          <w:sz w:val="18"/>
        </w:rPr>
        <w:t>из </w:t>
      </w:r>
      <w:r>
        <w:rPr>
          <w:spacing w:val="-4"/>
          <w:sz w:val="18"/>
        </w:rPr>
        <w:t>выделенных </w:t>
      </w:r>
      <w:r>
        <w:rPr>
          <w:sz w:val="18"/>
        </w:rPr>
        <w:t>типов </w:t>
      </w:r>
      <w:r>
        <w:rPr>
          <w:spacing w:val="-3"/>
          <w:sz w:val="18"/>
        </w:rPr>
        <w:t>при- водятся </w:t>
      </w:r>
      <w:r>
        <w:rPr>
          <w:spacing w:val="-4"/>
          <w:sz w:val="18"/>
        </w:rPr>
        <w:t>примеры </w:t>
      </w:r>
      <w:r>
        <w:rPr>
          <w:sz w:val="18"/>
        </w:rPr>
        <w:t>и </w:t>
      </w:r>
      <w:r>
        <w:rPr>
          <w:spacing w:val="-4"/>
          <w:sz w:val="18"/>
        </w:rPr>
        <w:t>функциональные объяснения визуальных</w:t>
      </w:r>
      <w:r>
        <w:rPr>
          <w:spacing w:val="-15"/>
          <w:sz w:val="18"/>
        </w:rPr>
        <w:t> </w:t>
      </w:r>
      <w:r>
        <w:rPr>
          <w:spacing w:val="-3"/>
          <w:sz w:val="18"/>
        </w:rPr>
        <w:t>средств.</w:t>
      </w:r>
    </w:p>
    <w:p>
      <w:pPr>
        <w:spacing w:line="225" w:lineRule="auto" w:before="45"/>
        <w:ind w:left="340" w:right="521" w:firstLine="0"/>
        <w:jc w:val="both"/>
        <w:rPr>
          <w:i/>
          <w:sz w:val="18"/>
        </w:rPr>
      </w:pPr>
      <w:r>
        <w:rPr/>
        <w:pict>
          <v:line style="position:absolute;mso-position-horizontal-relative:page;mso-position-vertical-relative:paragraph;z-index:-251168768;mso-wrap-distance-left:0;mso-wrap-distance-right:0" from="92.195808pt,28.148199pt" to="324.705808pt,28.148199pt" stroked="true" strokeweight=".48pt" strokecolor="#000000">
            <v:stroke dashstyle="solid"/>
            <w10:wrap type="topAndBottom"/>
          </v:line>
        </w:pict>
      </w:r>
      <w:r>
        <w:rPr>
          <w:b/>
          <w:i/>
          <w:spacing w:val="-3"/>
          <w:sz w:val="18"/>
        </w:rPr>
        <w:t>Ключевые слова</w:t>
      </w:r>
      <w:r>
        <w:rPr>
          <w:b/>
          <w:spacing w:val="-3"/>
          <w:sz w:val="18"/>
        </w:rPr>
        <w:t>: </w:t>
      </w:r>
      <w:r>
        <w:rPr>
          <w:i/>
          <w:spacing w:val="-4"/>
          <w:sz w:val="18"/>
        </w:rPr>
        <w:t>учебники, книгопечатание, иллюстрация, образование, текст, </w:t>
      </w:r>
      <w:r>
        <w:rPr>
          <w:i/>
          <w:spacing w:val="-4"/>
          <w:sz w:val="18"/>
        </w:rPr>
        <w:t>невербальные выразительные средства</w:t>
      </w:r>
    </w:p>
    <w:p>
      <w:pPr>
        <w:pStyle w:val="BodyText"/>
        <w:spacing w:before="9"/>
        <w:ind w:left="0"/>
        <w:jc w:val="left"/>
        <w:rPr>
          <w:i/>
          <w:sz w:val="10"/>
        </w:rPr>
      </w:pPr>
    </w:p>
    <w:p>
      <w:pPr>
        <w:pStyle w:val="BodyText"/>
        <w:spacing w:line="232" w:lineRule="auto" w:before="98"/>
        <w:ind w:right="215" w:firstLine="453"/>
        <w:rPr>
          <w:sz w:val="14"/>
        </w:rPr>
      </w:pPr>
      <w:r>
        <w:rPr>
          <w:spacing w:val="-4"/>
        </w:rPr>
        <w:t>После </w:t>
      </w:r>
      <w:r>
        <w:rPr>
          <w:spacing w:val="-5"/>
        </w:rPr>
        <w:t>изобретения книгопечатания </w:t>
      </w:r>
      <w:r>
        <w:rPr/>
        <w:t>в </w:t>
      </w:r>
      <w:r>
        <w:rPr>
          <w:spacing w:val="-5"/>
        </w:rPr>
        <w:t>Западной </w:t>
      </w:r>
      <w:r>
        <w:rPr/>
        <w:t>и </w:t>
      </w:r>
      <w:r>
        <w:rPr>
          <w:spacing w:val="-5"/>
        </w:rPr>
        <w:t>Центральной </w:t>
      </w:r>
      <w:r>
        <w:rPr>
          <w:spacing w:val="-3"/>
        </w:rPr>
        <w:t>Ев- </w:t>
      </w:r>
      <w:r>
        <w:rPr>
          <w:spacing w:val="-4"/>
        </w:rPr>
        <w:t>ропе </w:t>
      </w:r>
      <w:r>
        <w:rPr>
          <w:spacing w:val="-5"/>
        </w:rPr>
        <w:t>произошел качественный </w:t>
      </w:r>
      <w:r>
        <w:rPr/>
        <w:t>и </w:t>
      </w:r>
      <w:r>
        <w:rPr>
          <w:spacing w:val="-5"/>
        </w:rPr>
        <w:t>количественный переворот </w:t>
      </w:r>
      <w:r>
        <w:rPr/>
        <w:t>в </w:t>
      </w:r>
      <w:r>
        <w:rPr>
          <w:spacing w:val="-6"/>
        </w:rPr>
        <w:t>учебной </w:t>
      </w:r>
      <w:r>
        <w:rPr>
          <w:spacing w:val="-5"/>
        </w:rPr>
        <w:t>литературе </w:t>
      </w:r>
      <w:r>
        <w:rPr/>
        <w:t>и </w:t>
      </w:r>
      <w:r>
        <w:rPr>
          <w:spacing w:val="-3"/>
        </w:rPr>
        <w:t>ее </w:t>
      </w:r>
      <w:r>
        <w:rPr>
          <w:spacing w:val="-5"/>
        </w:rPr>
        <w:t>потреблении: выросло число </w:t>
      </w:r>
      <w:r>
        <w:rPr/>
        <w:t>и </w:t>
      </w:r>
      <w:r>
        <w:rPr>
          <w:spacing w:val="-5"/>
        </w:rPr>
        <w:t>разнообразие печатных изданий, число </w:t>
      </w:r>
      <w:r>
        <w:rPr>
          <w:spacing w:val="-4"/>
        </w:rPr>
        <w:t>людей, которые </w:t>
      </w:r>
      <w:r>
        <w:rPr>
          <w:spacing w:val="-5"/>
        </w:rPr>
        <w:t>читали </w:t>
      </w:r>
      <w:r>
        <w:rPr/>
        <w:t>и </w:t>
      </w:r>
      <w:r>
        <w:rPr>
          <w:spacing w:val="-5"/>
        </w:rPr>
        <w:t>разглядывали </w:t>
      </w:r>
      <w:r>
        <w:rPr>
          <w:spacing w:val="-4"/>
        </w:rPr>
        <w:t>то, что </w:t>
      </w:r>
      <w:r>
        <w:rPr/>
        <w:t>в </w:t>
      </w:r>
      <w:r>
        <w:rPr>
          <w:spacing w:val="-4"/>
        </w:rPr>
        <w:t>них </w:t>
      </w:r>
      <w:r>
        <w:rPr>
          <w:spacing w:val="-3"/>
        </w:rPr>
        <w:t>бы- ло </w:t>
      </w:r>
      <w:r>
        <w:rPr>
          <w:spacing w:val="-5"/>
        </w:rPr>
        <w:t>напечатано. Потребность </w:t>
      </w:r>
      <w:r>
        <w:rPr/>
        <w:t>в </w:t>
      </w:r>
      <w:r>
        <w:rPr>
          <w:spacing w:val="-5"/>
        </w:rPr>
        <w:t>чтении </w:t>
      </w:r>
      <w:r>
        <w:rPr/>
        <w:t>и </w:t>
      </w:r>
      <w:r>
        <w:rPr>
          <w:spacing w:val="-5"/>
        </w:rPr>
        <w:t>неполное владение письменной культурой, социальные границы дистрибуции текстов привели </w:t>
      </w:r>
      <w:r>
        <w:rPr/>
        <w:t>к </w:t>
      </w:r>
      <w:r>
        <w:rPr>
          <w:spacing w:val="-5"/>
        </w:rPr>
        <w:t>появ- лению разного </w:t>
      </w:r>
      <w:r>
        <w:rPr>
          <w:spacing w:val="-4"/>
        </w:rPr>
        <w:t>рода </w:t>
      </w:r>
      <w:r>
        <w:rPr>
          <w:spacing w:val="-5"/>
        </w:rPr>
        <w:t>читательских коммуникативных сообществ </w:t>
      </w:r>
      <w:r>
        <w:rPr/>
        <w:t>– </w:t>
      </w:r>
      <w:r>
        <w:rPr>
          <w:spacing w:val="-5"/>
        </w:rPr>
        <w:t>групп людей, читавших </w:t>
      </w:r>
      <w:r>
        <w:rPr/>
        <w:t>и </w:t>
      </w:r>
      <w:r>
        <w:rPr>
          <w:spacing w:val="-5"/>
        </w:rPr>
        <w:t>обсуждавших </w:t>
      </w:r>
      <w:r>
        <w:rPr>
          <w:spacing w:val="-3"/>
        </w:rPr>
        <w:t>те </w:t>
      </w:r>
      <w:r>
        <w:rPr>
          <w:spacing w:val="-4"/>
        </w:rPr>
        <w:t>или </w:t>
      </w:r>
      <w:r>
        <w:rPr>
          <w:spacing w:val="-5"/>
        </w:rPr>
        <w:t>иные тексты: </w:t>
      </w:r>
      <w:r>
        <w:rPr/>
        <w:t>к </w:t>
      </w:r>
      <w:r>
        <w:rPr>
          <w:spacing w:val="-4"/>
        </w:rPr>
        <w:t>ним </w:t>
      </w:r>
      <w:r>
        <w:rPr>
          <w:spacing w:val="-5"/>
        </w:rPr>
        <w:t>относились, например, кофейни-клубы, крестьянские религиозные кружки </w:t>
      </w:r>
      <w:r>
        <w:rPr/>
        <w:t>и </w:t>
      </w:r>
      <w:r>
        <w:rPr>
          <w:spacing w:val="-4"/>
        </w:rPr>
        <w:t>т.п.</w:t>
      </w:r>
      <w:r>
        <w:rPr>
          <w:spacing w:val="-4"/>
          <w:position w:val="7"/>
          <w:sz w:val="14"/>
        </w:rPr>
        <w:t>2</w:t>
      </w:r>
    </w:p>
    <w:p>
      <w:pPr>
        <w:pStyle w:val="BodyText"/>
        <w:spacing w:line="228" w:lineRule="auto"/>
        <w:ind w:right="215" w:firstLine="453"/>
      </w:pPr>
      <w:r>
        <w:rPr/>
        <w:pict>
          <v:line style="position:absolute;mso-position-horizontal-relative:page;mso-position-vertical-relative:paragraph;z-index:-251167744;mso-wrap-distance-left:0;mso-wrap-distance-right:0" from="51.035809pt,153.5186pt" to="195.055809pt,153.5186pt" stroked="true" strokeweight=".36pt" strokecolor="#000000">
            <v:stroke dashstyle="solid"/>
            <w10:wrap type="topAndBottom"/>
          </v:line>
        </w:pict>
      </w:r>
      <w:r>
        <w:rPr>
          <w:spacing w:val="-6"/>
        </w:rPr>
        <w:t>Полиграфическое </w:t>
      </w:r>
      <w:r>
        <w:rPr>
          <w:spacing w:val="-5"/>
        </w:rPr>
        <w:t>искусство, совершенствуясь, </w:t>
      </w:r>
      <w:r>
        <w:rPr>
          <w:spacing w:val="-4"/>
        </w:rPr>
        <w:t>перешло </w:t>
      </w:r>
      <w:r>
        <w:rPr>
          <w:spacing w:val="-3"/>
        </w:rPr>
        <w:t>от </w:t>
      </w:r>
      <w:r>
        <w:rPr>
          <w:spacing w:val="-4"/>
        </w:rPr>
        <w:t>стра- </w:t>
      </w:r>
      <w:r>
        <w:rPr>
          <w:spacing w:val="-5"/>
        </w:rPr>
        <w:t>ницы, целиком «залитой» однотипным текстом, </w:t>
      </w:r>
      <w:r>
        <w:rPr/>
        <w:t>к </w:t>
      </w:r>
      <w:r>
        <w:rPr>
          <w:spacing w:val="-5"/>
        </w:rPr>
        <w:t>разнообразию графи- ческого исполнения </w:t>
      </w:r>
      <w:r>
        <w:rPr/>
        <w:t>– </w:t>
      </w:r>
      <w:r>
        <w:rPr>
          <w:spacing w:val="-5"/>
        </w:rPr>
        <w:t>крупным </w:t>
      </w:r>
      <w:r>
        <w:rPr/>
        <w:t>и </w:t>
      </w:r>
      <w:r>
        <w:rPr>
          <w:spacing w:val="-5"/>
        </w:rPr>
        <w:t>мелким шрифтам, курсиву, таблицам, схемам </w:t>
      </w:r>
      <w:r>
        <w:rPr/>
        <w:t>и </w:t>
      </w:r>
      <w:r>
        <w:rPr>
          <w:spacing w:val="-4"/>
        </w:rPr>
        <w:t>др. </w:t>
      </w:r>
      <w:r>
        <w:rPr>
          <w:spacing w:val="-5"/>
        </w:rPr>
        <w:t>Печатные </w:t>
      </w:r>
      <w:r>
        <w:rPr>
          <w:spacing w:val="-4"/>
        </w:rPr>
        <w:t>книги </w:t>
      </w:r>
      <w:r>
        <w:rPr>
          <w:spacing w:val="-6"/>
        </w:rPr>
        <w:t>унаследовали </w:t>
      </w:r>
      <w:r>
        <w:rPr>
          <w:spacing w:val="-3"/>
        </w:rPr>
        <w:t>от </w:t>
      </w:r>
      <w:r>
        <w:rPr>
          <w:spacing w:val="-5"/>
        </w:rPr>
        <w:t>рукописных множество визуальных невербальных элементов: заставок, виньеток, портретов, гербов, эмблем, сюжетных иллюстраций</w:t>
      </w:r>
      <w:r>
        <w:rPr>
          <w:spacing w:val="-5"/>
          <w:position w:val="7"/>
          <w:sz w:val="14"/>
        </w:rPr>
        <w:t>3</w:t>
      </w:r>
      <w:r>
        <w:rPr>
          <w:spacing w:val="-5"/>
        </w:rPr>
        <w:t>. Изображение предметов, </w:t>
      </w:r>
      <w:r>
        <w:rPr>
          <w:spacing w:val="-4"/>
        </w:rPr>
        <w:t>про- </w:t>
      </w:r>
      <w:r>
        <w:rPr>
          <w:spacing w:val="-5"/>
        </w:rPr>
        <w:t>странств, действий заняло, </w:t>
      </w:r>
      <w:r>
        <w:rPr>
          <w:spacing w:val="-4"/>
        </w:rPr>
        <w:t>хотя </w:t>
      </w:r>
      <w:r>
        <w:rPr>
          <w:spacing w:val="-5"/>
        </w:rPr>
        <w:t>отнюдь </w:t>
      </w:r>
      <w:r>
        <w:rPr>
          <w:spacing w:val="-3"/>
        </w:rPr>
        <w:t>не </w:t>
      </w:r>
      <w:r>
        <w:rPr>
          <w:spacing w:val="-4"/>
        </w:rPr>
        <w:t>сразу, </w:t>
      </w:r>
      <w:r>
        <w:rPr>
          <w:spacing w:val="-5"/>
        </w:rPr>
        <w:t>главное место. </w:t>
      </w:r>
      <w:r>
        <w:rPr>
          <w:spacing w:val="-4"/>
        </w:rPr>
        <w:t>Это </w:t>
      </w:r>
      <w:r>
        <w:rPr>
          <w:spacing w:val="-3"/>
        </w:rPr>
        <w:t>мог </w:t>
      </w:r>
      <w:r>
        <w:rPr>
          <w:spacing w:val="-5"/>
        </w:rPr>
        <w:t>быть рисунок, иллюстрирующий </w:t>
      </w:r>
      <w:r>
        <w:rPr>
          <w:spacing w:val="-6"/>
        </w:rPr>
        <w:t>расположенный </w:t>
      </w:r>
      <w:r>
        <w:rPr>
          <w:spacing w:val="-4"/>
        </w:rPr>
        <w:t>рядом </w:t>
      </w:r>
      <w:r>
        <w:rPr>
          <w:spacing w:val="-5"/>
        </w:rPr>
        <w:t>текст </w:t>
      </w:r>
      <w:r>
        <w:rPr>
          <w:spacing w:val="-3"/>
        </w:rPr>
        <w:t>–не ил- </w:t>
      </w:r>
      <w:r>
        <w:rPr>
          <w:spacing w:val="-5"/>
        </w:rPr>
        <w:t>люстрация </w:t>
      </w:r>
      <w:r>
        <w:rPr/>
        <w:t>к </w:t>
      </w:r>
      <w:r>
        <w:rPr>
          <w:spacing w:val="-5"/>
        </w:rPr>
        <w:t>изложенному сюжету, </w:t>
      </w:r>
      <w:r>
        <w:rPr/>
        <w:t>а, </w:t>
      </w:r>
      <w:r>
        <w:rPr>
          <w:spacing w:val="-5"/>
        </w:rPr>
        <w:t>скажем, символ некоей </w:t>
      </w:r>
      <w:r>
        <w:rPr>
          <w:spacing w:val="-4"/>
        </w:rPr>
        <w:t>идеи, </w:t>
      </w:r>
      <w:r>
        <w:rPr>
          <w:spacing w:val="-3"/>
        </w:rPr>
        <w:t>су- </w:t>
      </w:r>
      <w:r>
        <w:rPr>
          <w:spacing w:val="-5"/>
        </w:rPr>
        <w:t>щества, максимы </w:t>
      </w:r>
      <w:r>
        <w:rPr/>
        <w:t>– </w:t>
      </w:r>
      <w:r>
        <w:rPr>
          <w:spacing w:val="-3"/>
        </w:rPr>
        <w:t>он </w:t>
      </w:r>
      <w:r>
        <w:rPr>
          <w:spacing w:val="-5"/>
        </w:rPr>
        <w:t>ничего </w:t>
      </w:r>
      <w:r>
        <w:rPr>
          <w:spacing w:val="-3"/>
        </w:rPr>
        <w:t>не </w:t>
      </w:r>
      <w:r>
        <w:rPr>
          <w:spacing w:val="-6"/>
        </w:rPr>
        <w:t>«иллюстрировал», </w:t>
      </w:r>
      <w:r>
        <w:rPr/>
        <w:t>а </w:t>
      </w:r>
      <w:r>
        <w:rPr>
          <w:spacing w:val="-5"/>
        </w:rPr>
        <w:t>изображал, </w:t>
      </w:r>
      <w:r>
        <w:rPr>
          <w:spacing w:val="-4"/>
        </w:rPr>
        <w:t>отсы- лал, </w:t>
      </w:r>
      <w:r>
        <w:rPr>
          <w:spacing w:val="-6"/>
        </w:rPr>
        <w:t>настраивал. </w:t>
      </w:r>
      <w:r>
        <w:rPr>
          <w:spacing w:val="-5"/>
        </w:rPr>
        <w:t>Подчас </w:t>
      </w:r>
      <w:r>
        <w:rPr>
          <w:spacing w:val="-4"/>
        </w:rPr>
        <w:t>такое </w:t>
      </w:r>
      <w:r>
        <w:rPr>
          <w:spacing w:val="-5"/>
        </w:rPr>
        <w:t>эмблематическое изображение сопровож- далось афоризмом, кратким </w:t>
      </w:r>
      <w:r>
        <w:rPr>
          <w:spacing w:val="-4"/>
        </w:rPr>
        <w:t>или </w:t>
      </w:r>
      <w:r>
        <w:rPr>
          <w:spacing w:val="-5"/>
        </w:rPr>
        <w:t>пространным стихотворением, прозаи- ческим рассуждением. </w:t>
      </w:r>
      <w:r>
        <w:rPr>
          <w:spacing w:val="-4"/>
        </w:rPr>
        <w:t>Опора при </w:t>
      </w:r>
      <w:r>
        <w:rPr>
          <w:spacing w:val="-5"/>
        </w:rPr>
        <w:t>обучении </w:t>
      </w:r>
      <w:r>
        <w:rPr>
          <w:spacing w:val="-3"/>
        </w:rPr>
        <w:t>по </w:t>
      </w:r>
      <w:r>
        <w:rPr>
          <w:spacing w:val="-5"/>
        </w:rPr>
        <w:t>книге </w:t>
      </w:r>
      <w:r>
        <w:rPr/>
        <w:t>не </w:t>
      </w:r>
      <w:r>
        <w:rPr>
          <w:spacing w:val="-5"/>
        </w:rPr>
        <w:t>только </w:t>
      </w:r>
      <w:r>
        <w:rPr>
          <w:spacing w:val="-3"/>
        </w:rPr>
        <w:t>на </w:t>
      </w:r>
      <w:r>
        <w:rPr>
          <w:spacing w:val="-4"/>
        </w:rPr>
        <w:t>буквы</w:t>
      </w:r>
    </w:p>
    <w:p>
      <w:pPr>
        <w:spacing w:line="223" w:lineRule="auto" w:before="16"/>
        <w:ind w:left="340" w:right="221" w:firstLine="0"/>
        <w:jc w:val="both"/>
        <w:rPr>
          <w:sz w:val="18"/>
        </w:rPr>
      </w:pPr>
      <w:r>
        <w:rPr>
          <w:position w:val="6"/>
          <w:sz w:val="12"/>
        </w:rPr>
        <w:t>1 </w:t>
      </w:r>
      <w:r>
        <w:rPr>
          <w:spacing w:val="-3"/>
          <w:sz w:val="18"/>
        </w:rPr>
        <w:t>Работа поддержана грантами </w:t>
      </w:r>
      <w:r>
        <w:rPr>
          <w:spacing w:val="-4"/>
          <w:sz w:val="18"/>
        </w:rPr>
        <w:t>Отделения социальных </w:t>
      </w:r>
      <w:r>
        <w:rPr>
          <w:sz w:val="18"/>
        </w:rPr>
        <w:t>и </w:t>
      </w:r>
      <w:r>
        <w:rPr>
          <w:spacing w:val="-4"/>
          <w:sz w:val="18"/>
        </w:rPr>
        <w:t>гуманитарных наук </w:t>
      </w:r>
      <w:r>
        <w:rPr>
          <w:sz w:val="18"/>
        </w:rPr>
        <w:t>РФФИ </w:t>
      </w:r>
      <w:r>
        <w:rPr>
          <w:spacing w:val="-3"/>
          <w:sz w:val="18"/>
        </w:rPr>
        <w:t>15-06-10021а </w:t>
      </w:r>
      <w:r>
        <w:rPr>
          <w:sz w:val="18"/>
        </w:rPr>
        <w:t>и </w:t>
      </w:r>
      <w:r>
        <w:rPr>
          <w:spacing w:val="-4"/>
          <w:sz w:val="18"/>
        </w:rPr>
        <w:t>16-06-00075а.</w:t>
      </w:r>
    </w:p>
    <w:p>
      <w:pPr>
        <w:spacing w:line="220" w:lineRule="auto" w:before="0"/>
        <w:ind w:left="340" w:right="218" w:firstLine="0"/>
        <w:jc w:val="both"/>
        <w:rPr>
          <w:sz w:val="18"/>
        </w:rPr>
      </w:pPr>
      <w:r>
        <w:rPr>
          <w:position w:val="6"/>
          <w:sz w:val="12"/>
        </w:rPr>
        <w:t>2 </w:t>
      </w:r>
      <w:r>
        <w:rPr>
          <w:spacing w:val="-5"/>
          <w:sz w:val="18"/>
        </w:rPr>
        <w:t>Западноевропейская </w:t>
      </w:r>
      <w:r>
        <w:rPr>
          <w:sz w:val="18"/>
        </w:rPr>
        <w:t>и </w:t>
      </w:r>
      <w:r>
        <w:rPr>
          <w:spacing w:val="-5"/>
          <w:sz w:val="18"/>
        </w:rPr>
        <w:t>российская учебная </w:t>
      </w:r>
      <w:r>
        <w:rPr>
          <w:spacing w:val="-4"/>
          <w:sz w:val="18"/>
        </w:rPr>
        <w:t>литература…; Безрогов, </w:t>
      </w:r>
      <w:r>
        <w:rPr>
          <w:spacing w:val="-5"/>
          <w:sz w:val="18"/>
        </w:rPr>
        <w:t>Куровская </w:t>
      </w:r>
      <w:r>
        <w:rPr>
          <w:spacing w:val="-4"/>
          <w:sz w:val="18"/>
        </w:rPr>
        <w:t>2016. </w:t>
      </w:r>
      <w:r>
        <w:rPr>
          <w:position w:val="6"/>
          <w:sz w:val="12"/>
        </w:rPr>
        <w:t>3 </w:t>
      </w:r>
      <w:r>
        <w:rPr>
          <w:sz w:val="18"/>
        </w:rPr>
        <w:t>В </w:t>
      </w:r>
      <w:r>
        <w:rPr>
          <w:spacing w:val="-3"/>
          <w:sz w:val="18"/>
        </w:rPr>
        <w:t>печатные издания </w:t>
      </w:r>
      <w:r>
        <w:rPr>
          <w:spacing w:val="-4"/>
          <w:sz w:val="18"/>
        </w:rPr>
        <w:t>перекочевали </w:t>
      </w:r>
      <w:r>
        <w:rPr>
          <w:sz w:val="18"/>
        </w:rPr>
        <w:t>из </w:t>
      </w:r>
      <w:r>
        <w:rPr>
          <w:spacing w:val="-4"/>
          <w:sz w:val="18"/>
        </w:rPr>
        <w:t>манускриптов </w:t>
      </w:r>
      <w:r>
        <w:rPr>
          <w:sz w:val="18"/>
        </w:rPr>
        <w:t>и </w:t>
      </w:r>
      <w:r>
        <w:rPr>
          <w:spacing w:val="-3"/>
          <w:sz w:val="18"/>
        </w:rPr>
        <w:t>моды </w:t>
      </w:r>
      <w:r>
        <w:rPr>
          <w:sz w:val="18"/>
        </w:rPr>
        <w:t>на </w:t>
      </w:r>
      <w:r>
        <w:rPr>
          <w:spacing w:val="-4"/>
          <w:sz w:val="18"/>
        </w:rPr>
        <w:t>невербальные </w:t>
      </w:r>
      <w:r>
        <w:rPr>
          <w:spacing w:val="-3"/>
          <w:sz w:val="18"/>
        </w:rPr>
        <w:t>выра- зительные </w:t>
      </w:r>
      <w:r>
        <w:rPr>
          <w:spacing w:val="-4"/>
          <w:sz w:val="18"/>
        </w:rPr>
        <w:t>средства </w:t>
      </w:r>
      <w:r>
        <w:rPr>
          <w:sz w:val="18"/>
        </w:rPr>
        <w:t>в </w:t>
      </w:r>
      <w:r>
        <w:rPr>
          <w:spacing w:val="-3"/>
          <w:sz w:val="18"/>
        </w:rPr>
        <w:t>шрифтах, описанные </w:t>
      </w:r>
      <w:r>
        <w:rPr>
          <w:sz w:val="18"/>
        </w:rPr>
        <w:t>в </w:t>
      </w:r>
      <w:r>
        <w:rPr>
          <w:spacing w:val="-3"/>
          <w:sz w:val="18"/>
        </w:rPr>
        <w:t>статье </w:t>
      </w:r>
      <w:r>
        <w:rPr>
          <w:spacing w:val="-4"/>
          <w:sz w:val="18"/>
        </w:rPr>
        <w:t>Левинсон</w:t>
      </w:r>
      <w:r>
        <w:rPr>
          <w:spacing w:val="-32"/>
          <w:sz w:val="18"/>
        </w:rPr>
        <w:t> </w:t>
      </w:r>
      <w:r>
        <w:rPr>
          <w:spacing w:val="-3"/>
          <w:sz w:val="18"/>
        </w:rPr>
        <w:t>2002.</w:t>
      </w:r>
    </w:p>
    <w:p>
      <w:pPr>
        <w:spacing w:after="0" w:line="220" w:lineRule="auto"/>
        <w:jc w:val="both"/>
        <w:rPr>
          <w:sz w:val="18"/>
        </w:rPr>
        <w:sectPr>
          <w:headerReference w:type="default" r:id="rId234"/>
          <w:pgSz w:w="8230" w:h="12190"/>
          <w:pgMar w:header="0" w:footer="0" w:top="1120" w:bottom="280" w:left="680" w:right="680"/>
        </w:sectPr>
      </w:pPr>
    </w:p>
    <w:p>
      <w:pPr>
        <w:pStyle w:val="BodyText"/>
        <w:spacing w:line="228" w:lineRule="auto" w:before="195"/>
        <w:ind w:right="216"/>
      </w:pPr>
      <w:r>
        <w:rPr>
          <w:spacing w:val="-5"/>
        </w:rPr>
        <w:t>(взгляд умственно-абстрактный), </w:t>
      </w:r>
      <w:r>
        <w:rPr>
          <w:spacing w:val="-3"/>
        </w:rPr>
        <w:t>но </w:t>
      </w:r>
      <w:r>
        <w:rPr/>
        <w:t>и </w:t>
      </w:r>
      <w:r>
        <w:rPr>
          <w:spacing w:val="-3"/>
        </w:rPr>
        <w:t>на </w:t>
      </w:r>
      <w:r>
        <w:rPr>
          <w:spacing w:val="-5"/>
        </w:rPr>
        <w:t>изображение (взгляд </w:t>
      </w:r>
      <w:r>
        <w:rPr>
          <w:spacing w:val="-4"/>
        </w:rPr>
        <w:t>образ- </w:t>
      </w:r>
      <w:r>
        <w:rPr>
          <w:spacing w:val="-5"/>
        </w:rPr>
        <w:t>ный), изменила логоцентристскую </w:t>
      </w:r>
      <w:r>
        <w:rPr>
          <w:spacing w:val="-4"/>
        </w:rPr>
        <w:t>основу </w:t>
      </w:r>
      <w:r>
        <w:rPr>
          <w:spacing w:val="-5"/>
        </w:rPr>
        <w:t>педагогики. </w:t>
      </w:r>
      <w:r>
        <w:rPr>
          <w:spacing w:val="-4"/>
        </w:rPr>
        <w:t>Если </w:t>
      </w:r>
      <w:r>
        <w:rPr>
          <w:spacing w:val="-5"/>
        </w:rPr>
        <w:t>средневеко- </w:t>
      </w:r>
      <w:r>
        <w:rPr>
          <w:spacing w:val="-4"/>
        </w:rPr>
        <w:t>вая </w:t>
      </w:r>
      <w:r>
        <w:rPr>
          <w:spacing w:val="-6"/>
        </w:rPr>
        <w:t>педагогика </w:t>
      </w:r>
      <w:r>
        <w:rPr>
          <w:spacing w:val="-5"/>
        </w:rPr>
        <w:t>опиралась </w:t>
      </w:r>
      <w:r>
        <w:rPr>
          <w:spacing w:val="-3"/>
        </w:rPr>
        <w:t>на </w:t>
      </w:r>
      <w:r>
        <w:rPr>
          <w:spacing w:val="-5"/>
        </w:rPr>
        <w:t>почитание буквы </w:t>
      </w:r>
      <w:r>
        <w:rPr>
          <w:spacing w:val="-4"/>
        </w:rPr>
        <w:t>как </w:t>
      </w:r>
      <w:r>
        <w:rPr>
          <w:spacing w:val="-5"/>
        </w:rPr>
        <w:t>сакрального знака, представляя </w:t>
      </w:r>
      <w:r>
        <w:rPr>
          <w:spacing w:val="-6"/>
        </w:rPr>
        <w:t>иллюминированные </w:t>
      </w:r>
      <w:r>
        <w:rPr>
          <w:spacing w:val="-5"/>
        </w:rPr>
        <w:t>рукописи просто </w:t>
      </w:r>
      <w:r>
        <w:rPr>
          <w:spacing w:val="-3"/>
        </w:rPr>
        <w:t>как </w:t>
      </w:r>
      <w:r>
        <w:rPr>
          <w:spacing w:val="-5"/>
        </w:rPr>
        <w:t>более пышное раскрытие смысла </w:t>
      </w:r>
      <w:r>
        <w:rPr>
          <w:spacing w:val="-4"/>
        </w:rPr>
        <w:t>букв </w:t>
      </w:r>
      <w:r>
        <w:rPr>
          <w:spacing w:val="-3"/>
        </w:rPr>
        <w:t>или </w:t>
      </w:r>
      <w:r>
        <w:rPr>
          <w:spacing w:val="-4"/>
        </w:rPr>
        <w:t>слов, </w:t>
      </w:r>
      <w:r>
        <w:rPr>
          <w:spacing w:val="-3"/>
        </w:rPr>
        <w:t>то </w:t>
      </w:r>
      <w:r>
        <w:rPr>
          <w:spacing w:val="-5"/>
        </w:rPr>
        <w:t>ренессансная </w:t>
      </w:r>
      <w:r>
        <w:rPr>
          <w:spacing w:val="-6"/>
        </w:rPr>
        <w:t>педагогика, </w:t>
      </w:r>
      <w:r>
        <w:rPr>
          <w:spacing w:val="-4"/>
        </w:rPr>
        <w:t>опираю- </w:t>
      </w:r>
      <w:r>
        <w:rPr>
          <w:spacing w:val="-5"/>
        </w:rPr>
        <w:t>щаяся </w:t>
      </w:r>
      <w:r>
        <w:rPr/>
        <w:t>на </w:t>
      </w:r>
      <w:r>
        <w:rPr>
          <w:spacing w:val="-5"/>
        </w:rPr>
        <w:t>печатный </w:t>
      </w:r>
      <w:r>
        <w:rPr>
          <w:spacing w:val="-4"/>
        </w:rPr>
        <w:t>текст </w:t>
      </w:r>
      <w:r>
        <w:rPr/>
        <w:t>и </w:t>
      </w:r>
      <w:r>
        <w:rPr>
          <w:spacing w:val="-5"/>
        </w:rPr>
        <w:t>изобразительный материал, </w:t>
      </w:r>
      <w:r>
        <w:rPr/>
        <w:t>с </w:t>
      </w:r>
      <w:r>
        <w:rPr>
          <w:spacing w:val="-6"/>
        </w:rPr>
        <w:t>усложнением невербального </w:t>
      </w:r>
      <w:r>
        <w:rPr>
          <w:spacing w:val="-4"/>
        </w:rPr>
        <w:t>ряда </w:t>
      </w:r>
      <w:r>
        <w:rPr>
          <w:spacing w:val="-5"/>
        </w:rPr>
        <w:t>переозначила </w:t>
      </w:r>
      <w:r>
        <w:rPr>
          <w:spacing w:val="-4"/>
        </w:rPr>
        <w:t>роль </w:t>
      </w:r>
      <w:r>
        <w:rPr>
          <w:spacing w:val="-5"/>
        </w:rPr>
        <w:t>буквы </w:t>
      </w:r>
      <w:r>
        <w:rPr/>
        <w:t>и </w:t>
      </w:r>
      <w:r>
        <w:rPr>
          <w:spacing w:val="-4"/>
        </w:rPr>
        <w:t>рисунка</w:t>
      </w:r>
      <w:r>
        <w:rPr>
          <w:spacing w:val="-4"/>
          <w:position w:val="7"/>
          <w:sz w:val="14"/>
        </w:rPr>
        <w:t>4</w:t>
      </w:r>
      <w:r>
        <w:rPr>
          <w:spacing w:val="-4"/>
        </w:rPr>
        <w:t>. Дело </w:t>
      </w:r>
      <w:r>
        <w:rPr>
          <w:spacing w:val="-3"/>
        </w:rPr>
        <w:t>не </w:t>
      </w:r>
      <w:r>
        <w:rPr/>
        <w:t>в </w:t>
      </w:r>
      <w:r>
        <w:rPr>
          <w:spacing w:val="-4"/>
        </w:rPr>
        <w:t>том, что </w:t>
      </w:r>
      <w:r>
        <w:rPr>
          <w:spacing w:val="-5"/>
        </w:rPr>
        <w:t>авторитет </w:t>
      </w:r>
      <w:r>
        <w:rPr>
          <w:spacing w:val="-4"/>
        </w:rPr>
        <w:t>буквы </w:t>
      </w:r>
      <w:r>
        <w:rPr>
          <w:spacing w:val="-5"/>
        </w:rPr>
        <w:t>снизился, </w:t>
      </w:r>
      <w:r>
        <w:rPr>
          <w:spacing w:val="-3"/>
        </w:rPr>
        <w:t>ее </w:t>
      </w:r>
      <w:r>
        <w:rPr>
          <w:spacing w:val="-4"/>
        </w:rPr>
        <w:t>роль </w:t>
      </w:r>
      <w:r>
        <w:rPr>
          <w:spacing w:val="-5"/>
        </w:rPr>
        <w:t>стала более инструментальна, отношение </w:t>
      </w:r>
      <w:r>
        <w:rPr/>
        <w:t>к </w:t>
      </w:r>
      <w:r>
        <w:rPr>
          <w:spacing w:val="-3"/>
        </w:rPr>
        <w:t>ней </w:t>
      </w:r>
      <w:r>
        <w:rPr/>
        <w:t>– </w:t>
      </w:r>
      <w:r>
        <w:rPr>
          <w:spacing w:val="-5"/>
        </w:rPr>
        <w:t>более прагматическим. </w:t>
      </w:r>
      <w:r>
        <w:rPr>
          <w:spacing w:val="-4"/>
        </w:rPr>
        <w:t>Дело </w:t>
      </w:r>
      <w:r>
        <w:rPr/>
        <w:t>в </w:t>
      </w:r>
      <w:r>
        <w:rPr>
          <w:spacing w:val="-4"/>
        </w:rPr>
        <w:t>том, </w:t>
      </w:r>
      <w:r>
        <w:rPr>
          <w:spacing w:val="-3"/>
        </w:rPr>
        <w:t>что </w:t>
      </w:r>
      <w:r>
        <w:rPr>
          <w:spacing w:val="-5"/>
        </w:rPr>
        <w:t>обучаемый рассматривал </w:t>
      </w:r>
      <w:r>
        <w:rPr/>
        <w:t>в </w:t>
      </w:r>
      <w:r>
        <w:rPr>
          <w:spacing w:val="-5"/>
        </w:rPr>
        <w:t>изданиях </w:t>
      </w:r>
      <w:r>
        <w:rPr>
          <w:spacing w:val="-3"/>
        </w:rPr>
        <w:t>XVII </w:t>
      </w:r>
      <w:r>
        <w:rPr/>
        <w:t>в. </w:t>
      </w:r>
      <w:r>
        <w:rPr>
          <w:spacing w:val="-5"/>
        </w:rPr>
        <w:t>сложную многофигурную композицию </w:t>
      </w:r>
      <w:r>
        <w:rPr/>
        <w:t>с </w:t>
      </w:r>
      <w:r>
        <w:rPr>
          <w:spacing w:val="-5"/>
        </w:rPr>
        <w:t>прямой перспективой, </w:t>
      </w:r>
      <w:r>
        <w:rPr>
          <w:spacing w:val="-4"/>
        </w:rPr>
        <w:t>все </w:t>
      </w:r>
      <w:r>
        <w:rPr>
          <w:spacing w:val="-5"/>
        </w:rPr>
        <w:t>чаще включавшую действие, </w:t>
      </w:r>
      <w:r>
        <w:rPr>
          <w:spacing w:val="-3"/>
        </w:rPr>
        <w:t>не </w:t>
      </w:r>
      <w:r>
        <w:rPr>
          <w:spacing w:val="-4"/>
        </w:rPr>
        <w:t>так, как </w:t>
      </w:r>
      <w:r>
        <w:rPr>
          <w:spacing w:val="-3"/>
        </w:rPr>
        <w:t>он </w:t>
      </w:r>
      <w:r>
        <w:rPr>
          <w:spacing w:val="-5"/>
        </w:rPr>
        <w:t>рассматривал более простые, часто однофигурные гравюры первых </w:t>
      </w:r>
      <w:r>
        <w:rPr>
          <w:spacing w:val="-3"/>
        </w:rPr>
        <w:t>пе- </w:t>
      </w:r>
      <w:r>
        <w:rPr>
          <w:spacing w:val="-5"/>
        </w:rPr>
        <w:t>чатных изданий конца </w:t>
      </w:r>
      <w:r>
        <w:rPr>
          <w:spacing w:val="-4"/>
        </w:rPr>
        <w:t>XV–XVI </w:t>
      </w:r>
      <w:r>
        <w:rPr/>
        <w:t>в. В </w:t>
      </w:r>
      <w:r>
        <w:rPr>
          <w:spacing w:val="-5"/>
        </w:rPr>
        <w:t>пособиях </w:t>
      </w:r>
      <w:r>
        <w:rPr>
          <w:spacing w:val="-4"/>
        </w:rPr>
        <w:t>для </w:t>
      </w:r>
      <w:r>
        <w:rPr>
          <w:spacing w:val="-5"/>
        </w:rPr>
        <w:t>начального обучения, </w:t>
      </w:r>
      <w:r>
        <w:rPr>
          <w:spacing w:val="-6"/>
        </w:rPr>
        <w:t>подготовленных </w:t>
      </w:r>
      <w:r>
        <w:rPr/>
        <w:t>и </w:t>
      </w:r>
      <w:r>
        <w:rPr>
          <w:spacing w:val="-5"/>
        </w:rPr>
        <w:t>выпущенных </w:t>
      </w:r>
      <w:r>
        <w:rPr/>
        <w:t>в </w:t>
      </w:r>
      <w:r>
        <w:rPr>
          <w:spacing w:val="-5"/>
        </w:rPr>
        <w:t>начале </w:t>
      </w:r>
      <w:r>
        <w:rPr>
          <w:spacing w:val="-3"/>
        </w:rPr>
        <w:t>XVII в., </w:t>
      </w:r>
      <w:r>
        <w:rPr>
          <w:spacing w:val="-5"/>
        </w:rPr>
        <w:t>изображения играют бóльшую, иную, </w:t>
      </w:r>
      <w:r>
        <w:rPr>
          <w:spacing w:val="-4"/>
        </w:rPr>
        <w:t>чем </w:t>
      </w:r>
      <w:r>
        <w:rPr>
          <w:spacing w:val="-5"/>
        </w:rPr>
        <w:t>раньше, </w:t>
      </w:r>
      <w:r>
        <w:rPr>
          <w:spacing w:val="-3"/>
        </w:rPr>
        <w:t>но </w:t>
      </w:r>
      <w:r>
        <w:rPr>
          <w:spacing w:val="-4"/>
        </w:rPr>
        <w:t>все еще </w:t>
      </w:r>
      <w:r>
        <w:rPr>
          <w:spacing w:val="-5"/>
        </w:rPr>
        <w:t>подчиненную </w:t>
      </w:r>
      <w:r>
        <w:rPr>
          <w:spacing w:val="-4"/>
        </w:rPr>
        <w:t>роль.</w:t>
      </w:r>
    </w:p>
    <w:p>
      <w:pPr>
        <w:pStyle w:val="BodyText"/>
        <w:spacing w:line="230" w:lineRule="auto" w:before="7"/>
        <w:ind w:right="215" w:firstLine="453"/>
      </w:pPr>
      <w:r>
        <w:rPr/>
        <w:t>В </w:t>
      </w:r>
      <w:r>
        <w:rPr>
          <w:spacing w:val="-5"/>
        </w:rPr>
        <w:t>истории печатных изданий </w:t>
      </w:r>
      <w:r>
        <w:rPr>
          <w:spacing w:val="-4"/>
        </w:rPr>
        <w:t>XV–XVII вв., </w:t>
      </w:r>
      <w:r>
        <w:rPr>
          <w:spacing w:val="-5"/>
        </w:rPr>
        <w:t>снабженных иллюстра- циями, выделяют </w:t>
      </w:r>
      <w:r>
        <w:rPr>
          <w:spacing w:val="-3"/>
        </w:rPr>
        <w:t>две </w:t>
      </w:r>
      <w:r>
        <w:rPr>
          <w:spacing w:val="-5"/>
        </w:rPr>
        <w:t>линии: первую, </w:t>
      </w:r>
      <w:r>
        <w:rPr/>
        <w:t>в </w:t>
      </w:r>
      <w:r>
        <w:rPr>
          <w:spacing w:val="-5"/>
        </w:rPr>
        <w:t>которой доминировал </w:t>
      </w:r>
      <w:r>
        <w:rPr>
          <w:spacing w:val="-4"/>
        </w:rPr>
        <w:t>текст, </w:t>
      </w:r>
      <w:r>
        <w:rPr/>
        <w:t>и </w:t>
      </w:r>
      <w:r>
        <w:rPr>
          <w:spacing w:val="-4"/>
        </w:rPr>
        <w:t>при </w:t>
      </w:r>
      <w:r>
        <w:rPr>
          <w:spacing w:val="-5"/>
        </w:rPr>
        <w:t>конструировании </w:t>
      </w:r>
      <w:r>
        <w:rPr>
          <w:spacing w:val="-4"/>
        </w:rPr>
        <w:t>книги </w:t>
      </w:r>
      <w:r>
        <w:rPr>
          <w:spacing w:val="-5"/>
        </w:rPr>
        <w:t>прежде всего выстраивали </w:t>
      </w:r>
      <w:r>
        <w:rPr>
          <w:spacing w:val="-3"/>
        </w:rPr>
        <w:t>ее </w:t>
      </w:r>
      <w:r>
        <w:rPr>
          <w:spacing w:val="-5"/>
        </w:rPr>
        <w:t>языковую, логоцентричную составляющую, </w:t>
      </w:r>
      <w:r>
        <w:rPr/>
        <w:t>а </w:t>
      </w:r>
      <w:r>
        <w:rPr>
          <w:spacing w:val="-4"/>
        </w:rPr>
        <w:t>потом </w:t>
      </w:r>
      <w:r>
        <w:rPr>
          <w:spacing w:val="-5"/>
        </w:rPr>
        <w:t>снабжали </w:t>
      </w:r>
      <w:r>
        <w:rPr>
          <w:spacing w:val="-4"/>
        </w:rPr>
        <w:t>кодекс </w:t>
      </w:r>
      <w:r>
        <w:rPr>
          <w:spacing w:val="-5"/>
        </w:rPr>
        <w:t>картинками, растолковывающими слова, </w:t>
      </w:r>
      <w:r>
        <w:rPr/>
        <w:t>и </w:t>
      </w:r>
      <w:r>
        <w:rPr>
          <w:spacing w:val="-5"/>
        </w:rPr>
        <w:t>вторую линию, </w:t>
      </w:r>
      <w:r>
        <w:rPr/>
        <w:t>в </w:t>
      </w:r>
      <w:r>
        <w:rPr>
          <w:spacing w:val="-5"/>
        </w:rPr>
        <w:t>которой доминировали изображения </w:t>
      </w:r>
      <w:r>
        <w:rPr/>
        <w:t>– </w:t>
      </w:r>
      <w:r>
        <w:rPr>
          <w:spacing w:val="-5"/>
        </w:rPr>
        <w:t>сначала изготавливали серию изображений, потом </w:t>
      </w:r>
      <w:r>
        <w:rPr>
          <w:spacing w:val="-4"/>
        </w:rPr>
        <w:t>снаб- жали </w:t>
      </w:r>
      <w:r>
        <w:rPr>
          <w:spacing w:val="-3"/>
        </w:rPr>
        <w:t>их </w:t>
      </w:r>
      <w:r>
        <w:rPr>
          <w:spacing w:val="-5"/>
        </w:rPr>
        <w:t>поясняющими текстами. Подчас </w:t>
      </w:r>
      <w:r>
        <w:rPr>
          <w:spacing w:val="-3"/>
        </w:rPr>
        <w:t>обе </w:t>
      </w:r>
      <w:r>
        <w:rPr>
          <w:spacing w:val="-5"/>
        </w:rPr>
        <w:t>линии присутствовали внутри одного жанра </w:t>
      </w:r>
      <w:r>
        <w:rPr/>
        <w:t>– </w:t>
      </w:r>
      <w:r>
        <w:rPr>
          <w:spacing w:val="-6"/>
        </w:rPr>
        <w:t>энциклопедий, </w:t>
      </w:r>
      <w:r>
        <w:rPr>
          <w:spacing w:val="-5"/>
        </w:rPr>
        <w:t>книг эмблем, религиозной </w:t>
      </w:r>
      <w:r>
        <w:rPr>
          <w:spacing w:val="-4"/>
        </w:rPr>
        <w:t>лите- </w:t>
      </w:r>
      <w:r>
        <w:rPr>
          <w:spacing w:val="-5"/>
        </w:rPr>
        <w:t>ратуры </w:t>
      </w:r>
      <w:r>
        <w:rPr/>
        <w:t>и </w:t>
      </w:r>
      <w:r>
        <w:rPr>
          <w:spacing w:val="-4"/>
        </w:rPr>
        <w:t>др.</w:t>
      </w:r>
      <w:r>
        <w:rPr>
          <w:spacing w:val="-4"/>
          <w:position w:val="7"/>
          <w:sz w:val="14"/>
        </w:rPr>
        <w:t>5 </w:t>
      </w:r>
      <w:r>
        <w:rPr>
          <w:spacing w:val="-5"/>
        </w:rPr>
        <w:t>Изобразительный язык </w:t>
      </w:r>
      <w:r>
        <w:rPr/>
        <w:t>в </w:t>
      </w:r>
      <w:r>
        <w:rPr>
          <w:spacing w:val="-5"/>
        </w:rPr>
        <w:t>случае доминирования </w:t>
      </w:r>
      <w:r>
        <w:rPr>
          <w:i/>
          <w:spacing w:val="-5"/>
        </w:rPr>
        <w:t>картинок </w:t>
      </w:r>
      <w:r>
        <w:rPr>
          <w:spacing w:val="-5"/>
        </w:rPr>
        <w:t>зависел </w:t>
      </w:r>
      <w:r>
        <w:rPr>
          <w:spacing w:val="-3"/>
        </w:rPr>
        <w:t>от </w:t>
      </w:r>
      <w:r>
        <w:rPr>
          <w:spacing w:val="-5"/>
        </w:rPr>
        <w:t>творческого </w:t>
      </w:r>
      <w:r>
        <w:rPr>
          <w:spacing w:val="-4"/>
        </w:rPr>
        <w:t>начала </w:t>
      </w:r>
      <w:r>
        <w:rPr>
          <w:spacing w:val="-5"/>
        </w:rPr>
        <w:t>художника, </w:t>
      </w:r>
      <w:r>
        <w:rPr>
          <w:spacing w:val="-3"/>
        </w:rPr>
        <w:t>от </w:t>
      </w:r>
      <w:r>
        <w:rPr>
          <w:spacing w:val="-4"/>
        </w:rPr>
        <w:t>его </w:t>
      </w:r>
      <w:r>
        <w:rPr>
          <w:spacing w:val="-5"/>
        </w:rPr>
        <w:t>мировоззрения </w:t>
      </w:r>
      <w:r>
        <w:rPr/>
        <w:t>и </w:t>
      </w:r>
      <w:r>
        <w:rPr>
          <w:spacing w:val="-4"/>
        </w:rPr>
        <w:t>про- </w:t>
      </w:r>
      <w:r>
        <w:rPr>
          <w:spacing w:val="-5"/>
        </w:rPr>
        <w:t>фессионализма, </w:t>
      </w:r>
      <w:r>
        <w:rPr/>
        <w:t>в </w:t>
      </w:r>
      <w:r>
        <w:rPr>
          <w:spacing w:val="-5"/>
        </w:rPr>
        <w:t>т.ч. </w:t>
      </w:r>
      <w:r>
        <w:rPr/>
        <w:t>от </w:t>
      </w:r>
      <w:r>
        <w:rPr>
          <w:spacing w:val="-4"/>
        </w:rPr>
        <w:t>его </w:t>
      </w:r>
      <w:r>
        <w:rPr>
          <w:spacing w:val="-5"/>
        </w:rPr>
        <w:t>знакомства </w:t>
      </w:r>
      <w:r>
        <w:rPr/>
        <w:t>с </w:t>
      </w:r>
      <w:r>
        <w:rPr>
          <w:spacing w:val="-6"/>
        </w:rPr>
        <w:t>наличным </w:t>
      </w:r>
      <w:r>
        <w:rPr>
          <w:spacing w:val="-5"/>
        </w:rPr>
        <w:t>репертуаром </w:t>
      </w:r>
      <w:r>
        <w:rPr>
          <w:spacing w:val="-4"/>
        </w:rPr>
        <w:t>обра- зов. </w:t>
      </w:r>
      <w:r>
        <w:rPr/>
        <w:t>В </w:t>
      </w:r>
      <w:r>
        <w:rPr>
          <w:spacing w:val="-5"/>
        </w:rPr>
        <w:t>случае доминирования текста художник подбирал </w:t>
      </w:r>
      <w:r>
        <w:rPr/>
        <w:t>к </w:t>
      </w:r>
      <w:r>
        <w:rPr>
          <w:spacing w:val="-5"/>
        </w:rPr>
        <w:t>заданной тек- стом программе наиболее подходящие варианты </w:t>
      </w:r>
      <w:r>
        <w:rPr>
          <w:spacing w:val="-3"/>
        </w:rPr>
        <w:t>из </w:t>
      </w:r>
      <w:r>
        <w:rPr>
          <w:spacing w:val="-5"/>
        </w:rPr>
        <w:t>известного </w:t>
      </w:r>
      <w:r>
        <w:rPr>
          <w:spacing w:val="-3"/>
        </w:rPr>
        <w:t>ему ре- </w:t>
      </w:r>
      <w:r>
        <w:rPr>
          <w:spacing w:val="-5"/>
        </w:rPr>
        <w:t>пертуара изображений. </w:t>
      </w:r>
      <w:r>
        <w:rPr>
          <w:spacing w:val="-4"/>
        </w:rPr>
        <w:t>Именно так дело </w:t>
      </w:r>
      <w:r>
        <w:rPr>
          <w:spacing w:val="-5"/>
        </w:rPr>
        <w:t>обстояло </w:t>
      </w:r>
      <w:r>
        <w:rPr/>
        <w:t>с </w:t>
      </w:r>
      <w:r>
        <w:rPr>
          <w:spacing w:val="-5"/>
        </w:rPr>
        <w:t>учебными пособия- </w:t>
      </w:r>
      <w:r>
        <w:rPr/>
        <w:t>ми </w:t>
      </w:r>
      <w:r>
        <w:rPr>
          <w:spacing w:val="-5"/>
        </w:rPr>
        <w:t>вплоть </w:t>
      </w:r>
      <w:r>
        <w:rPr>
          <w:spacing w:val="-3"/>
        </w:rPr>
        <w:t>до </w:t>
      </w:r>
      <w:r>
        <w:rPr>
          <w:spacing w:val="-5"/>
        </w:rPr>
        <w:t>«Orbis sensualium </w:t>
      </w:r>
      <w:r>
        <w:rPr>
          <w:spacing w:val="-4"/>
        </w:rPr>
        <w:t>pictus» Яна Амоса </w:t>
      </w:r>
      <w:r>
        <w:rPr>
          <w:spacing w:val="-5"/>
        </w:rPr>
        <w:t>Коменского</w:t>
      </w:r>
      <w:r>
        <w:rPr>
          <w:spacing w:val="-27"/>
        </w:rPr>
        <w:t> </w:t>
      </w:r>
      <w:r>
        <w:rPr>
          <w:spacing w:val="-5"/>
        </w:rPr>
        <w:t>(1658).</w:t>
      </w:r>
    </w:p>
    <w:p>
      <w:pPr>
        <w:pStyle w:val="BodyText"/>
        <w:spacing w:line="207" w:lineRule="exact"/>
        <w:ind w:left="794"/>
      </w:pPr>
      <w:r>
        <w:rPr/>
        <w:t>Если взять за критерий количество нешрифтовых визуальных эле-</w:t>
      </w:r>
    </w:p>
    <w:p>
      <w:pPr>
        <w:pStyle w:val="BodyText"/>
        <w:spacing w:line="228" w:lineRule="auto" w:before="4"/>
        <w:ind w:right="215"/>
      </w:pPr>
      <w:r>
        <w:rPr>
          <w:spacing w:val="-4"/>
        </w:rPr>
        <w:t>ментов книжно-дидактического дизайна, </w:t>
      </w:r>
      <w:r>
        <w:rPr/>
        <w:t>то в </w:t>
      </w:r>
      <w:r>
        <w:rPr>
          <w:spacing w:val="-4"/>
        </w:rPr>
        <w:t>учебной литературе </w:t>
      </w:r>
      <w:r>
        <w:rPr>
          <w:spacing w:val="-3"/>
        </w:rPr>
        <w:t>нача- </w:t>
      </w:r>
      <w:r>
        <w:rPr/>
        <w:t>ла </w:t>
      </w:r>
      <w:r>
        <w:rPr>
          <w:spacing w:val="-3"/>
        </w:rPr>
        <w:t>XVII </w:t>
      </w:r>
      <w:r>
        <w:rPr/>
        <w:t>в., </w:t>
      </w:r>
      <w:r>
        <w:rPr>
          <w:spacing w:val="-4"/>
        </w:rPr>
        <w:t>предназначенной </w:t>
      </w:r>
      <w:r>
        <w:rPr>
          <w:spacing w:val="-3"/>
        </w:rPr>
        <w:t>для первых </w:t>
      </w:r>
      <w:r>
        <w:rPr>
          <w:spacing w:val="-4"/>
        </w:rPr>
        <w:t>этапов обучения, </w:t>
      </w:r>
      <w:r>
        <w:rPr>
          <w:spacing w:val="-3"/>
        </w:rPr>
        <w:t>можно выде- лить </w:t>
      </w:r>
      <w:r>
        <w:rPr>
          <w:spacing w:val="-4"/>
        </w:rPr>
        <w:t>следующие типы, </w:t>
      </w:r>
      <w:r>
        <w:rPr>
          <w:spacing w:val="-3"/>
        </w:rPr>
        <w:t>или </w:t>
      </w:r>
      <w:r>
        <w:rPr>
          <w:spacing w:val="-4"/>
        </w:rPr>
        <w:t>группы:</w:t>
      </w:r>
    </w:p>
    <w:p>
      <w:pPr>
        <w:spacing w:line="231" w:lineRule="exact" w:before="0"/>
        <w:ind w:left="794" w:right="0" w:firstLine="0"/>
        <w:jc w:val="both"/>
        <w:rPr>
          <w:sz w:val="21"/>
        </w:rPr>
      </w:pPr>
      <w:r>
        <w:rPr>
          <w:i/>
          <w:spacing w:val="-7"/>
          <w:sz w:val="21"/>
        </w:rPr>
        <w:t>«Нулевая </w:t>
      </w:r>
      <w:r>
        <w:rPr>
          <w:i/>
          <w:spacing w:val="-6"/>
          <w:sz w:val="21"/>
        </w:rPr>
        <w:t>группа»</w:t>
      </w:r>
      <w:r>
        <w:rPr>
          <w:spacing w:val="-6"/>
          <w:sz w:val="21"/>
        </w:rPr>
        <w:t>: отсутствие </w:t>
      </w:r>
      <w:r>
        <w:rPr>
          <w:spacing w:val="-7"/>
          <w:sz w:val="21"/>
        </w:rPr>
        <w:t>нешрифтовых визуальных элементов.</w:t>
      </w:r>
    </w:p>
    <w:p>
      <w:pPr>
        <w:pStyle w:val="BodyText"/>
        <w:spacing w:line="230" w:lineRule="auto" w:before="4"/>
        <w:ind w:right="215" w:firstLine="453"/>
      </w:pPr>
      <w:r>
        <w:rPr/>
        <w:pict>
          <v:line style="position:absolute;mso-position-horizontal-relative:page;mso-position-vertical-relative:paragraph;z-index:-251165696;mso-wrap-distance-left:0;mso-wrap-distance-right:0" from="51.035809pt,83.346619pt" to="195.055809pt,83.346619pt" stroked="true" strokeweight=".36pt" strokecolor="#000000">
            <v:stroke dashstyle="solid"/>
            <w10:wrap type="topAndBottom"/>
          </v:line>
        </w:pict>
      </w:r>
      <w:r>
        <w:rPr>
          <w:i/>
          <w:spacing w:val="-5"/>
        </w:rPr>
        <w:t>«Инициальная группа»</w:t>
      </w:r>
      <w:r>
        <w:rPr>
          <w:spacing w:val="-5"/>
        </w:rPr>
        <w:t>: </w:t>
      </w:r>
      <w:r>
        <w:rPr/>
        <w:t>в </w:t>
      </w:r>
      <w:r>
        <w:rPr>
          <w:spacing w:val="-5"/>
        </w:rPr>
        <w:t>русле средневековых традиций </w:t>
      </w:r>
      <w:r>
        <w:rPr>
          <w:spacing w:val="-4"/>
        </w:rPr>
        <w:t>иллюми- </w:t>
      </w:r>
      <w:r>
        <w:rPr>
          <w:spacing w:val="-5"/>
        </w:rPr>
        <w:t>нирования рукописей </w:t>
      </w:r>
      <w:r>
        <w:rPr/>
        <w:t>и </w:t>
      </w:r>
      <w:r>
        <w:rPr>
          <w:spacing w:val="-5"/>
        </w:rPr>
        <w:t>ренессансных традиций раннего этапа книгопе- чатания, </w:t>
      </w:r>
      <w:r>
        <w:rPr/>
        <w:t>в </w:t>
      </w:r>
      <w:r>
        <w:rPr>
          <w:spacing w:val="-5"/>
        </w:rPr>
        <w:t>пособиях помещаются фигурные </w:t>
      </w:r>
      <w:r>
        <w:rPr/>
        <w:t>и </w:t>
      </w:r>
      <w:r>
        <w:rPr>
          <w:spacing w:val="-5"/>
        </w:rPr>
        <w:t>орнаментированные </w:t>
      </w:r>
      <w:r>
        <w:rPr>
          <w:spacing w:val="-4"/>
        </w:rPr>
        <w:t>ини- </w:t>
      </w:r>
      <w:r>
        <w:rPr>
          <w:spacing w:val="-5"/>
        </w:rPr>
        <w:t>циалы </w:t>
      </w:r>
      <w:r>
        <w:rPr/>
        <w:t>в </w:t>
      </w:r>
      <w:r>
        <w:rPr>
          <w:spacing w:val="-5"/>
        </w:rPr>
        <w:t>начале разделов. </w:t>
      </w:r>
      <w:r>
        <w:rPr>
          <w:spacing w:val="-4"/>
        </w:rPr>
        <w:t>Чаще </w:t>
      </w:r>
      <w:r>
        <w:rPr>
          <w:spacing w:val="-5"/>
        </w:rPr>
        <w:t>всего, </w:t>
      </w:r>
      <w:r>
        <w:rPr>
          <w:spacing w:val="-4"/>
        </w:rPr>
        <w:t>чем </w:t>
      </w:r>
      <w:r>
        <w:rPr>
          <w:spacing w:val="-5"/>
        </w:rPr>
        <w:t>крупнее, важнее, ближе </w:t>
      </w:r>
      <w:r>
        <w:rPr/>
        <w:t>к на- </w:t>
      </w:r>
      <w:r>
        <w:rPr>
          <w:spacing w:val="-4"/>
        </w:rPr>
        <w:t>чалу либо </w:t>
      </w:r>
      <w:r>
        <w:rPr>
          <w:spacing w:val="-5"/>
        </w:rPr>
        <w:t>завершению </w:t>
      </w:r>
      <w:r>
        <w:rPr>
          <w:spacing w:val="-4"/>
        </w:rPr>
        <w:t>книги </w:t>
      </w:r>
      <w:r>
        <w:rPr>
          <w:spacing w:val="-5"/>
        </w:rPr>
        <w:t>раздел, </w:t>
      </w:r>
      <w:r>
        <w:rPr>
          <w:spacing w:val="-4"/>
        </w:rPr>
        <w:t>тем </w:t>
      </w:r>
      <w:r>
        <w:rPr>
          <w:spacing w:val="-5"/>
        </w:rPr>
        <w:t>более </w:t>
      </w:r>
      <w:r>
        <w:rPr>
          <w:spacing w:val="-6"/>
        </w:rPr>
        <w:t>изобретательно </w:t>
      </w:r>
      <w:r>
        <w:rPr>
          <w:spacing w:val="-5"/>
        </w:rPr>
        <w:t>украша- </w:t>
      </w:r>
      <w:r>
        <w:rPr>
          <w:spacing w:val="-4"/>
        </w:rPr>
        <w:t>ется </w:t>
      </w:r>
      <w:r>
        <w:rPr>
          <w:spacing w:val="-5"/>
        </w:rPr>
        <w:t>ининциал. Нередко части одной </w:t>
      </w:r>
      <w:r>
        <w:rPr>
          <w:spacing w:val="-4"/>
        </w:rPr>
        <w:t>книги </w:t>
      </w:r>
      <w:r>
        <w:rPr>
          <w:spacing w:val="-5"/>
        </w:rPr>
        <w:t>содержат разные, подчас взаимоисключающие издательско-оформительские программы. </w:t>
      </w:r>
      <w:r>
        <w:rPr>
          <w:spacing w:val="-4"/>
        </w:rPr>
        <w:t>Напри-</w:t>
      </w:r>
    </w:p>
    <w:p>
      <w:pPr>
        <w:spacing w:line="200" w:lineRule="exact" w:before="5"/>
        <w:ind w:left="340" w:right="0" w:firstLine="0"/>
        <w:jc w:val="both"/>
        <w:rPr>
          <w:sz w:val="18"/>
        </w:rPr>
      </w:pPr>
      <w:r>
        <w:rPr>
          <w:position w:val="6"/>
          <w:sz w:val="12"/>
        </w:rPr>
        <w:t>4 </w:t>
      </w:r>
      <w:r>
        <w:rPr>
          <w:sz w:val="18"/>
        </w:rPr>
        <w:t>Ср.: Новичкова 2009.</w:t>
      </w:r>
    </w:p>
    <w:p>
      <w:pPr>
        <w:spacing w:line="200" w:lineRule="exact" w:before="0"/>
        <w:ind w:left="340" w:right="0" w:firstLine="0"/>
        <w:jc w:val="both"/>
        <w:rPr>
          <w:sz w:val="18"/>
        </w:rPr>
      </w:pPr>
      <w:r>
        <w:rPr>
          <w:position w:val="6"/>
          <w:sz w:val="12"/>
        </w:rPr>
        <w:t>5 </w:t>
      </w:r>
      <w:r>
        <w:rPr>
          <w:sz w:val="18"/>
        </w:rPr>
        <w:t>Reisch 2002; Cunningham, Kusukawa 2010; Keen 2007; Binkley1997; Попова 2016.</w:t>
      </w:r>
    </w:p>
    <w:p>
      <w:pPr>
        <w:spacing w:after="0" w:line="200" w:lineRule="exact"/>
        <w:jc w:val="both"/>
        <w:rPr>
          <w:sz w:val="18"/>
        </w:rPr>
        <w:sectPr>
          <w:headerReference w:type="even" r:id="rId235"/>
          <w:headerReference w:type="default" r:id="rId236"/>
          <w:pgSz w:w="8230" w:h="12190"/>
          <w:pgMar w:header="659" w:footer="0" w:top="940" w:bottom="280" w:left="680" w:right="680"/>
        </w:sectPr>
      </w:pPr>
    </w:p>
    <w:p>
      <w:pPr>
        <w:pStyle w:val="BodyText"/>
        <w:spacing w:line="230" w:lineRule="auto" w:before="195"/>
        <w:ind w:right="217"/>
      </w:pPr>
      <w:r>
        <w:rPr>
          <w:spacing w:val="-4"/>
        </w:rPr>
        <w:t>мер, </w:t>
      </w:r>
      <w:r>
        <w:rPr/>
        <w:t>в </w:t>
      </w:r>
      <w:r>
        <w:rPr>
          <w:spacing w:val="-5"/>
        </w:rPr>
        <w:t>едином издании Катехизиса Иоанна Эколампадия </w:t>
      </w:r>
      <w:r>
        <w:rPr/>
        <w:t>и </w:t>
      </w:r>
      <w:r>
        <w:rPr>
          <w:spacing w:val="-5"/>
        </w:rPr>
        <w:t>Евангельских дистихов Иоанна Стигелия, </w:t>
      </w:r>
      <w:r>
        <w:rPr>
          <w:spacing w:val="-6"/>
        </w:rPr>
        <w:t>предназначенных </w:t>
      </w:r>
      <w:r>
        <w:rPr>
          <w:spacing w:val="-5"/>
        </w:rPr>
        <w:t>«детям Базельской рес- публики» </w:t>
      </w:r>
      <w:r>
        <w:rPr/>
        <w:t>и </w:t>
      </w:r>
      <w:r>
        <w:rPr>
          <w:spacing w:val="-5"/>
        </w:rPr>
        <w:t>выпущенных </w:t>
      </w:r>
      <w:r>
        <w:rPr/>
        <w:t>в </w:t>
      </w:r>
      <w:r>
        <w:rPr>
          <w:spacing w:val="-4"/>
        </w:rPr>
        <w:t>1600 </w:t>
      </w:r>
      <w:r>
        <w:rPr>
          <w:spacing w:val="-3"/>
        </w:rPr>
        <w:t>г., </w:t>
      </w:r>
      <w:r>
        <w:rPr>
          <w:spacing w:val="-5"/>
        </w:rPr>
        <w:t>имеются только </w:t>
      </w:r>
      <w:r>
        <w:rPr>
          <w:spacing w:val="-3"/>
        </w:rPr>
        <w:t>три </w:t>
      </w:r>
      <w:r>
        <w:rPr>
          <w:spacing w:val="-6"/>
        </w:rPr>
        <w:t>инициала </w:t>
      </w:r>
      <w:r>
        <w:rPr/>
        <w:t>– в </w:t>
      </w:r>
      <w:r>
        <w:rPr>
          <w:spacing w:val="-5"/>
        </w:rPr>
        <w:t>предисловии, </w:t>
      </w:r>
      <w:r>
        <w:rPr/>
        <w:t>в </w:t>
      </w:r>
      <w:r>
        <w:rPr>
          <w:spacing w:val="-5"/>
        </w:rPr>
        <w:t>начале катехизиса </w:t>
      </w:r>
      <w:r>
        <w:rPr/>
        <w:t>и в </w:t>
      </w:r>
      <w:r>
        <w:rPr>
          <w:spacing w:val="-5"/>
        </w:rPr>
        <w:t>начале идущего </w:t>
      </w:r>
      <w:r>
        <w:rPr>
          <w:spacing w:val="-3"/>
        </w:rPr>
        <w:t>за </w:t>
      </w:r>
      <w:r>
        <w:rPr>
          <w:spacing w:val="-4"/>
        </w:rPr>
        <w:t>ним </w:t>
      </w:r>
      <w:r>
        <w:rPr>
          <w:spacing w:val="-5"/>
        </w:rPr>
        <w:t>молитво- слова, </w:t>
      </w:r>
      <w:r>
        <w:rPr/>
        <w:t>а </w:t>
      </w:r>
      <w:r>
        <w:rPr>
          <w:spacing w:val="-4"/>
        </w:rPr>
        <w:t>при </w:t>
      </w:r>
      <w:r>
        <w:rPr>
          <w:spacing w:val="-5"/>
        </w:rPr>
        <w:t>переходе </w:t>
      </w:r>
      <w:r>
        <w:rPr/>
        <w:t>к </w:t>
      </w:r>
      <w:r>
        <w:rPr>
          <w:spacing w:val="-5"/>
        </w:rPr>
        <w:t>дистихам Cтигелия </w:t>
      </w:r>
      <w:r>
        <w:rPr>
          <w:spacing w:val="-6"/>
        </w:rPr>
        <w:t>инициал </w:t>
      </w:r>
      <w:r>
        <w:rPr>
          <w:spacing w:val="-5"/>
        </w:rPr>
        <w:t>отсутствует. </w:t>
      </w:r>
      <w:r>
        <w:rPr>
          <w:spacing w:val="-4"/>
        </w:rPr>
        <w:t>Весь </w:t>
      </w:r>
      <w:r>
        <w:rPr>
          <w:spacing w:val="-5"/>
        </w:rPr>
        <w:t>текст книги завершается растительной виньеткой. Итоговая виньетка </w:t>
      </w:r>
      <w:r>
        <w:rPr/>
        <w:t>– </w:t>
      </w:r>
      <w:r>
        <w:rPr>
          <w:spacing w:val="-4"/>
        </w:rPr>
        <w:t>это </w:t>
      </w:r>
      <w:r>
        <w:rPr>
          <w:spacing w:val="-5"/>
        </w:rPr>
        <w:t>уже </w:t>
      </w:r>
      <w:r>
        <w:rPr>
          <w:spacing w:val="-4"/>
        </w:rPr>
        <w:t>иная </w:t>
      </w:r>
      <w:r>
        <w:rPr>
          <w:spacing w:val="-5"/>
        </w:rPr>
        <w:t>программа, </w:t>
      </w:r>
      <w:r>
        <w:rPr>
          <w:spacing w:val="-3"/>
        </w:rPr>
        <w:t>не </w:t>
      </w:r>
      <w:r>
        <w:rPr>
          <w:spacing w:val="-6"/>
        </w:rPr>
        <w:t>напрямую </w:t>
      </w:r>
      <w:r>
        <w:rPr>
          <w:spacing w:val="-5"/>
        </w:rPr>
        <w:t>связанная </w:t>
      </w:r>
      <w:r>
        <w:rPr/>
        <w:t>с </w:t>
      </w:r>
      <w:r>
        <w:rPr>
          <w:spacing w:val="-5"/>
        </w:rPr>
        <w:t>инициалами </w:t>
      </w:r>
      <w:r>
        <w:rPr/>
        <w:t>в </w:t>
      </w:r>
      <w:r>
        <w:rPr>
          <w:spacing w:val="-5"/>
        </w:rPr>
        <w:t>начале каждого большого раздела этого 65-страничного </w:t>
      </w:r>
      <w:r>
        <w:rPr>
          <w:spacing w:val="-4"/>
        </w:rPr>
        <w:t>издания</w:t>
      </w:r>
      <w:r>
        <w:rPr>
          <w:spacing w:val="-4"/>
          <w:position w:val="7"/>
          <w:sz w:val="14"/>
        </w:rPr>
        <w:t>6</w:t>
      </w:r>
      <w:r>
        <w:rPr>
          <w:spacing w:val="-4"/>
        </w:rPr>
        <w:t>. </w:t>
      </w:r>
      <w:r>
        <w:rPr>
          <w:spacing w:val="-5"/>
        </w:rPr>
        <w:t>Отдельно</w:t>
      </w:r>
    </w:p>
    <w:p>
      <w:pPr>
        <w:pStyle w:val="BodyText"/>
        <w:spacing w:line="230" w:lineRule="auto"/>
        <w:ind w:right="215"/>
      </w:pPr>
      <w:r>
        <w:rPr>
          <w:spacing w:val="-5"/>
        </w:rPr>
        <w:t>«заставочно-виньеточная» группа, когда </w:t>
      </w:r>
      <w:r>
        <w:rPr>
          <w:spacing w:val="-4"/>
        </w:rPr>
        <w:t>кроме </w:t>
      </w:r>
      <w:r>
        <w:rPr>
          <w:spacing w:val="-5"/>
        </w:rPr>
        <w:t>заставок перед главами </w:t>
      </w:r>
      <w:r>
        <w:rPr/>
        <w:t>и </w:t>
      </w:r>
      <w:r>
        <w:rPr>
          <w:spacing w:val="-5"/>
        </w:rPr>
        <w:t>виньеток </w:t>
      </w:r>
      <w:r>
        <w:rPr/>
        <w:t>в </w:t>
      </w:r>
      <w:r>
        <w:rPr>
          <w:spacing w:val="-5"/>
        </w:rPr>
        <w:t>конце глав </w:t>
      </w:r>
      <w:r>
        <w:rPr>
          <w:spacing w:val="-4"/>
        </w:rPr>
        <w:t>более нет </w:t>
      </w:r>
      <w:r>
        <w:rPr>
          <w:spacing w:val="-5"/>
        </w:rPr>
        <w:t>других визуальных нешрифтовых </w:t>
      </w:r>
      <w:r>
        <w:rPr>
          <w:spacing w:val="-4"/>
        </w:rPr>
        <w:t>эле- </w:t>
      </w:r>
      <w:r>
        <w:rPr>
          <w:spacing w:val="-5"/>
        </w:rPr>
        <w:t>ментов, среди учебных пособий почти </w:t>
      </w:r>
      <w:r>
        <w:rPr>
          <w:spacing w:val="-3"/>
        </w:rPr>
        <w:t>не </w:t>
      </w:r>
      <w:r>
        <w:rPr>
          <w:spacing w:val="-5"/>
        </w:rPr>
        <w:t>встречается. Заставки </w:t>
      </w:r>
      <w:r>
        <w:rPr/>
        <w:t>и </w:t>
      </w:r>
      <w:r>
        <w:rPr>
          <w:spacing w:val="-4"/>
        </w:rPr>
        <w:t>винь- </w:t>
      </w:r>
      <w:r>
        <w:rPr>
          <w:spacing w:val="-5"/>
        </w:rPr>
        <w:t>етки присутствуют </w:t>
      </w:r>
      <w:r>
        <w:rPr/>
        <w:t>в </w:t>
      </w:r>
      <w:r>
        <w:rPr>
          <w:spacing w:val="-5"/>
        </w:rPr>
        <w:t>изданиях </w:t>
      </w:r>
      <w:r>
        <w:rPr/>
        <w:t>с </w:t>
      </w:r>
      <w:r>
        <w:rPr>
          <w:spacing w:val="-5"/>
        </w:rPr>
        <w:t>пораздельными инициалами и/или </w:t>
      </w:r>
      <w:r>
        <w:rPr>
          <w:spacing w:val="-3"/>
        </w:rPr>
        <w:t>гра- </w:t>
      </w:r>
      <w:r>
        <w:rPr>
          <w:spacing w:val="-4"/>
        </w:rPr>
        <w:t>вюрами </w:t>
      </w:r>
      <w:r>
        <w:rPr>
          <w:spacing w:val="-3"/>
        </w:rPr>
        <w:t>на </w:t>
      </w:r>
      <w:r>
        <w:rPr>
          <w:spacing w:val="-5"/>
        </w:rPr>
        <w:t>титульном листе. Инициалы </w:t>
      </w:r>
      <w:r>
        <w:rPr/>
        <w:t>в </w:t>
      </w:r>
      <w:r>
        <w:rPr>
          <w:spacing w:val="-5"/>
        </w:rPr>
        <w:t>начале раздела служат </w:t>
      </w:r>
      <w:r>
        <w:rPr>
          <w:spacing w:val="-4"/>
        </w:rPr>
        <w:t>для </w:t>
      </w:r>
      <w:r>
        <w:rPr>
          <w:spacing w:val="-5"/>
        </w:rPr>
        <w:t>привлечения внимания </w:t>
      </w:r>
      <w:r>
        <w:rPr>
          <w:spacing w:val="-4"/>
        </w:rPr>
        <w:t>чтеца, </w:t>
      </w:r>
      <w:r>
        <w:rPr>
          <w:spacing w:val="-5"/>
        </w:rPr>
        <w:t>обозначения паузы </w:t>
      </w:r>
      <w:r>
        <w:rPr>
          <w:spacing w:val="-4"/>
        </w:rPr>
        <w:t>для </w:t>
      </w:r>
      <w:r>
        <w:rPr>
          <w:spacing w:val="-5"/>
        </w:rPr>
        <w:t>отдыха </w:t>
      </w:r>
      <w:r>
        <w:rPr/>
        <w:t>и </w:t>
      </w:r>
      <w:r>
        <w:rPr>
          <w:spacing w:val="-5"/>
        </w:rPr>
        <w:t>рефлек- </w:t>
      </w:r>
      <w:r>
        <w:rPr>
          <w:spacing w:val="-4"/>
        </w:rPr>
        <w:t>сии при </w:t>
      </w:r>
      <w:r>
        <w:rPr>
          <w:spacing w:val="-5"/>
        </w:rPr>
        <w:t>переходе </w:t>
      </w:r>
      <w:r>
        <w:rPr/>
        <w:t>к </w:t>
      </w:r>
      <w:r>
        <w:rPr>
          <w:spacing w:val="-5"/>
        </w:rPr>
        <w:t>следующей части книги. </w:t>
      </w:r>
      <w:r>
        <w:rPr/>
        <w:t>В </w:t>
      </w:r>
      <w:r>
        <w:rPr>
          <w:spacing w:val="-5"/>
        </w:rPr>
        <w:t>учебнике инициалы, </w:t>
      </w:r>
      <w:r>
        <w:rPr>
          <w:spacing w:val="-3"/>
        </w:rPr>
        <w:t>по- </w:t>
      </w:r>
      <w:r>
        <w:rPr>
          <w:spacing w:val="-4"/>
        </w:rPr>
        <w:t>мимо </w:t>
      </w:r>
      <w:r>
        <w:rPr>
          <w:spacing w:val="-5"/>
        </w:rPr>
        <w:t>прочего, продолжали </w:t>
      </w:r>
      <w:r>
        <w:rPr>
          <w:spacing w:val="-3"/>
        </w:rPr>
        <w:t>на </w:t>
      </w:r>
      <w:r>
        <w:rPr>
          <w:spacing w:val="-5"/>
        </w:rPr>
        <w:t>более широкой аудитории педагогиче- скую </w:t>
      </w:r>
      <w:r>
        <w:rPr>
          <w:spacing w:val="-4"/>
        </w:rPr>
        <w:t>работу </w:t>
      </w:r>
      <w:r>
        <w:rPr/>
        <w:t>с </w:t>
      </w:r>
      <w:r>
        <w:rPr>
          <w:spacing w:val="-5"/>
        </w:rPr>
        <w:t>фигурными алфавитами, распространенную </w:t>
      </w:r>
      <w:r>
        <w:rPr/>
        <w:t>в </w:t>
      </w:r>
      <w:r>
        <w:rPr>
          <w:spacing w:val="-5"/>
        </w:rPr>
        <w:t>рукописях позднего Средневековья, </w:t>
      </w:r>
      <w:r>
        <w:rPr/>
        <w:t>в </w:t>
      </w:r>
      <w:r>
        <w:rPr>
          <w:spacing w:val="-4"/>
        </w:rPr>
        <w:t>т.ч. </w:t>
      </w:r>
      <w:r>
        <w:rPr/>
        <w:t>в </w:t>
      </w:r>
      <w:r>
        <w:rPr>
          <w:spacing w:val="-5"/>
        </w:rPr>
        <w:t>рукописях </w:t>
      </w:r>
      <w:r>
        <w:rPr>
          <w:spacing w:val="-3"/>
        </w:rPr>
        <w:t>по </w:t>
      </w:r>
      <w:r>
        <w:rPr>
          <w:spacing w:val="-5"/>
        </w:rPr>
        <w:t>преимуществу дидакти- ческого </w:t>
      </w:r>
      <w:r>
        <w:rPr>
          <w:spacing w:val="-4"/>
        </w:rPr>
        <w:t>характера</w:t>
      </w:r>
      <w:r>
        <w:rPr>
          <w:spacing w:val="-4"/>
          <w:position w:val="7"/>
          <w:sz w:val="14"/>
        </w:rPr>
        <w:t>7</w:t>
      </w:r>
      <w:r>
        <w:rPr>
          <w:spacing w:val="-4"/>
        </w:rPr>
        <w:t>. </w:t>
      </w:r>
      <w:r>
        <w:rPr>
          <w:spacing w:val="-5"/>
        </w:rPr>
        <w:t>Составителям справочных пособий </w:t>
      </w:r>
      <w:r>
        <w:rPr>
          <w:spacing w:val="-4"/>
        </w:rPr>
        <w:t>для </w:t>
      </w:r>
      <w:r>
        <w:rPr>
          <w:spacing w:val="-5"/>
        </w:rPr>
        <w:t>писцов, </w:t>
      </w:r>
      <w:r>
        <w:rPr>
          <w:spacing w:val="-4"/>
        </w:rPr>
        <w:t>обу- </w:t>
      </w:r>
      <w:r>
        <w:rPr>
          <w:spacing w:val="-5"/>
        </w:rPr>
        <w:t>чавших разных почеркам </w:t>
      </w:r>
      <w:r>
        <w:rPr/>
        <w:t>и </w:t>
      </w:r>
      <w:r>
        <w:rPr>
          <w:spacing w:val="-5"/>
        </w:rPr>
        <w:t>изготовлению инициалов, такая традиция фигурных алфавитов </w:t>
      </w:r>
      <w:r>
        <w:rPr>
          <w:spacing w:val="-4"/>
        </w:rPr>
        <w:t>была явно знакома</w:t>
      </w:r>
      <w:r>
        <w:rPr>
          <w:spacing w:val="-4"/>
          <w:position w:val="7"/>
          <w:sz w:val="14"/>
        </w:rPr>
        <w:t>8</w:t>
      </w:r>
      <w:r>
        <w:rPr>
          <w:spacing w:val="-4"/>
        </w:rPr>
        <w:t>.</w:t>
      </w:r>
    </w:p>
    <w:p>
      <w:pPr>
        <w:pStyle w:val="BodyText"/>
        <w:spacing w:line="230" w:lineRule="auto"/>
        <w:ind w:right="215" w:firstLine="453"/>
      </w:pPr>
      <w:r>
        <w:rPr/>
        <w:pict>
          <v:line style="position:absolute;mso-position-horizontal-relative:page;mso-position-vertical-relative:paragraph;z-index:-251164672;mso-wrap-distance-left:0;mso-wrap-distance-right:0" from="51.035809pt,204.156616pt" to="195.055809pt,204.156616pt" stroked="true" strokeweight=".36pt" strokecolor="#000000">
            <v:stroke dashstyle="solid"/>
            <w10:wrap type="topAndBottom"/>
          </v:line>
        </w:pict>
      </w:r>
      <w:r>
        <w:rPr>
          <w:i/>
          <w:spacing w:val="-5"/>
        </w:rPr>
        <w:t>«Титульная группа»</w:t>
      </w:r>
      <w:r>
        <w:rPr>
          <w:spacing w:val="-5"/>
        </w:rPr>
        <w:t>: </w:t>
      </w:r>
      <w:r>
        <w:rPr/>
        <w:t>в </w:t>
      </w:r>
      <w:r>
        <w:rPr>
          <w:spacing w:val="-4"/>
        </w:rPr>
        <w:t>этой </w:t>
      </w:r>
      <w:r>
        <w:rPr>
          <w:spacing w:val="-5"/>
        </w:rPr>
        <w:t>группе визуальный элемент </w:t>
      </w:r>
      <w:r>
        <w:rPr>
          <w:spacing w:val="-4"/>
        </w:rPr>
        <w:t>оформле- ния/ </w:t>
      </w:r>
      <w:r>
        <w:rPr>
          <w:spacing w:val="-5"/>
        </w:rPr>
        <w:t>метапослания помимо </w:t>
      </w:r>
      <w:r>
        <w:rPr>
          <w:spacing w:val="-6"/>
        </w:rPr>
        <w:t>инициалов </w:t>
      </w:r>
      <w:r>
        <w:rPr>
          <w:spacing w:val="-5"/>
        </w:rPr>
        <w:t>появляется </w:t>
      </w:r>
      <w:r>
        <w:rPr/>
        <w:t>на </w:t>
      </w:r>
      <w:r>
        <w:rPr>
          <w:spacing w:val="-5"/>
        </w:rPr>
        <w:t>титуле книги (обычно </w:t>
      </w:r>
      <w:r>
        <w:rPr>
          <w:spacing w:val="-4"/>
        </w:rPr>
        <w:t>между </w:t>
      </w:r>
      <w:r>
        <w:rPr>
          <w:spacing w:val="-5"/>
        </w:rPr>
        <w:t>заглавием </w:t>
      </w:r>
      <w:r>
        <w:rPr/>
        <w:t>и </w:t>
      </w:r>
      <w:r>
        <w:rPr>
          <w:spacing w:val="-5"/>
        </w:rPr>
        <w:t>выходными данными) </w:t>
      </w:r>
      <w:r>
        <w:rPr>
          <w:spacing w:val="-4"/>
        </w:rPr>
        <w:t>или </w:t>
      </w:r>
      <w:r>
        <w:rPr>
          <w:spacing w:val="-3"/>
        </w:rPr>
        <w:t>на </w:t>
      </w:r>
      <w:r>
        <w:rPr>
          <w:spacing w:val="-5"/>
        </w:rPr>
        <w:t>обороте </w:t>
      </w:r>
      <w:r>
        <w:rPr>
          <w:spacing w:val="-4"/>
        </w:rPr>
        <w:t>титу- ла; </w:t>
      </w:r>
      <w:r>
        <w:rPr/>
        <w:t>в </w:t>
      </w:r>
      <w:r>
        <w:rPr>
          <w:spacing w:val="-5"/>
        </w:rPr>
        <w:t>самой книге нешрифтовых элементов нет. Титульная заставка </w:t>
      </w:r>
      <w:r>
        <w:rPr>
          <w:spacing w:val="-4"/>
        </w:rPr>
        <w:t>или </w:t>
      </w:r>
      <w:r>
        <w:rPr>
          <w:spacing w:val="-5"/>
        </w:rPr>
        <w:t>виньетка </w:t>
      </w:r>
      <w:r>
        <w:rPr>
          <w:spacing w:val="-4"/>
        </w:rPr>
        <w:t>могут </w:t>
      </w:r>
      <w:r>
        <w:rPr>
          <w:spacing w:val="-5"/>
        </w:rPr>
        <w:t>быть </w:t>
      </w:r>
      <w:r>
        <w:rPr>
          <w:spacing w:val="-4"/>
        </w:rPr>
        <w:t>связаны </w:t>
      </w:r>
      <w:r>
        <w:rPr/>
        <w:t>с </w:t>
      </w:r>
      <w:r>
        <w:rPr>
          <w:spacing w:val="-6"/>
        </w:rPr>
        <w:t>содержанием </w:t>
      </w:r>
      <w:r>
        <w:rPr>
          <w:spacing w:val="-5"/>
        </w:rPr>
        <w:t>книги (прямо </w:t>
      </w:r>
      <w:r>
        <w:rPr>
          <w:spacing w:val="-4"/>
        </w:rPr>
        <w:t>или симво- </w:t>
      </w:r>
      <w:r>
        <w:rPr>
          <w:spacing w:val="-5"/>
        </w:rPr>
        <w:t>лически), </w:t>
      </w:r>
      <w:r>
        <w:rPr/>
        <w:t>а </w:t>
      </w:r>
      <w:r>
        <w:rPr>
          <w:spacing w:val="-4"/>
        </w:rPr>
        <w:t>могут </w:t>
      </w:r>
      <w:r>
        <w:rPr>
          <w:spacing w:val="-5"/>
        </w:rPr>
        <w:t>быть </w:t>
      </w:r>
      <w:r>
        <w:rPr>
          <w:spacing w:val="-3"/>
        </w:rPr>
        <w:t>не </w:t>
      </w:r>
      <w:r>
        <w:rPr>
          <w:spacing w:val="-5"/>
        </w:rPr>
        <w:t>связаны, служа </w:t>
      </w:r>
      <w:r>
        <w:rPr>
          <w:spacing w:val="-4"/>
        </w:rPr>
        <w:t>лишь </w:t>
      </w:r>
      <w:r>
        <w:rPr>
          <w:spacing w:val="-5"/>
        </w:rPr>
        <w:t>декором. Печатные </w:t>
      </w:r>
      <w:r>
        <w:rPr>
          <w:spacing w:val="-3"/>
        </w:rPr>
        <w:t>по- </w:t>
      </w:r>
      <w:r>
        <w:rPr>
          <w:spacing w:val="-5"/>
        </w:rPr>
        <w:t>собия, имевшие целью обучение </w:t>
      </w:r>
      <w:r>
        <w:rPr>
          <w:spacing w:val="-3"/>
        </w:rPr>
        <w:t>не </w:t>
      </w:r>
      <w:r>
        <w:rPr>
          <w:spacing w:val="-5"/>
        </w:rPr>
        <w:t>только чтению, </w:t>
      </w:r>
      <w:r>
        <w:rPr>
          <w:spacing w:val="-3"/>
        </w:rPr>
        <w:t>но </w:t>
      </w:r>
      <w:r>
        <w:rPr/>
        <w:t>и </w:t>
      </w:r>
      <w:r>
        <w:rPr>
          <w:spacing w:val="-6"/>
        </w:rPr>
        <w:t>начальным </w:t>
      </w:r>
      <w:r>
        <w:rPr>
          <w:spacing w:val="-4"/>
        </w:rPr>
        <w:t>пра- </w:t>
      </w:r>
      <w:r>
        <w:rPr>
          <w:spacing w:val="-5"/>
        </w:rPr>
        <w:t>вилам составления письменных текстов </w:t>
      </w:r>
      <w:r>
        <w:rPr>
          <w:spacing w:val="-4"/>
        </w:rPr>
        <w:t>для </w:t>
      </w:r>
      <w:r>
        <w:rPr>
          <w:spacing w:val="-5"/>
        </w:rPr>
        <w:t>устного декламирования  </w:t>
      </w:r>
      <w:r>
        <w:rPr>
          <w:spacing w:val="-4"/>
        </w:rPr>
        <w:t>или </w:t>
      </w:r>
      <w:r>
        <w:rPr>
          <w:spacing w:val="-5"/>
        </w:rPr>
        <w:t>рукописного/ печатного распространения, </w:t>
      </w:r>
      <w:r>
        <w:rPr>
          <w:spacing w:val="-4"/>
        </w:rPr>
        <w:t>могли </w:t>
      </w:r>
      <w:r>
        <w:rPr>
          <w:spacing w:val="-5"/>
        </w:rPr>
        <w:t>иметь титульной заставкой буквенные символы имени Иисуса Христа </w:t>
      </w:r>
      <w:r>
        <w:rPr>
          <w:spacing w:val="-3"/>
        </w:rPr>
        <w:t>(в </w:t>
      </w:r>
      <w:r>
        <w:rPr>
          <w:spacing w:val="-4"/>
        </w:rPr>
        <w:t>т.ч. </w:t>
      </w:r>
      <w:r>
        <w:rPr>
          <w:spacing w:val="-5"/>
        </w:rPr>
        <w:t>христограм- му), окруженные ангелами. </w:t>
      </w:r>
      <w:r>
        <w:rPr>
          <w:spacing w:val="-4"/>
        </w:rPr>
        <w:t>Они </w:t>
      </w:r>
      <w:r>
        <w:rPr>
          <w:spacing w:val="-5"/>
        </w:rPr>
        <w:t>подчеркивали сакральный аспект </w:t>
      </w:r>
      <w:r>
        <w:rPr>
          <w:spacing w:val="-4"/>
        </w:rPr>
        <w:t>алфа- </w:t>
      </w:r>
      <w:r>
        <w:rPr>
          <w:spacing w:val="-5"/>
        </w:rPr>
        <w:t>вита. Например, </w:t>
      </w:r>
      <w:r>
        <w:rPr/>
        <w:t>в </w:t>
      </w:r>
      <w:r>
        <w:rPr>
          <w:spacing w:val="-5"/>
        </w:rPr>
        <w:t>издании третьего </w:t>
      </w:r>
      <w:r>
        <w:rPr>
          <w:spacing w:val="-4"/>
        </w:rPr>
        <w:t>тома </w:t>
      </w:r>
      <w:r>
        <w:rPr>
          <w:spacing w:val="-5"/>
        </w:rPr>
        <w:t>латинских прогимнасм </w:t>
      </w:r>
      <w:r>
        <w:rPr>
          <w:spacing w:val="-4"/>
        </w:rPr>
        <w:t>Якоба </w:t>
      </w:r>
      <w:r>
        <w:rPr>
          <w:spacing w:val="-5"/>
        </w:rPr>
        <w:t>Понтана, выпущенном </w:t>
      </w:r>
      <w:r>
        <w:rPr/>
        <w:t>в </w:t>
      </w:r>
      <w:r>
        <w:rPr>
          <w:spacing w:val="-5"/>
        </w:rPr>
        <w:t>Ингольштадте </w:t>
      </w:r>
      <w:r>
        <w:rPr/>
        <w:t>в </w:t>
      </w:r>
      <w:r>
        <w:rPr>
          <w:spacing w:val="-4"/>
        </w:rPr>
        <w:t>1602 г., </w:t>
      </w:r>
      <w:r>
        <w:rPr/>
        <w:t>– в </w:t>
      </w:r>
      <w:r>
        <w:rPr>
          <w:spacing w:val="-5"/>
        </w:rPr>
        <w:t>отличие </w:t>
      </w:r>
      <w:r>
        <w:rPr>
          <w:spacing w:val="-3"/>
        </w:rPr>
        <w:t>от </w:t>
      </w:r>
      <w:r>
        <w:rPr>
          <w:spacing w:val="-5"/>
        </w:rPr>
        <w:t>первого тома, отпечатанного </w:t>
      </w:r>
      <w:r>
        <w:rPr/>
        <w:t>в </w:t>
      </w:r>
      <w:r>
        <w:rPr>
          <w:spacing w:val="-4"/>
        </w:rPr>
        <w:t>Лионе </w:t>
      </w:r>
      <w:r>
        <w:rPr/>
        <w:t>в </w:t>
      </w:r>
      <w:r>
        <w:rPr>
          <w:spacing w:val="-4"/>
        </w:rPr>
        <w:t>1603 г., где </w:t>
      </w:r>
      <w:r>
        <w:rPr/>
        <w:t>в </w:t>
      </w:r>
      <w:r>
        <w:rPr>
          <w:spacing w:val="-5"/>
        </w:rPr>
        <w:t>качестве титульной </w:t>
      </w:r>
      <w:r>
        <w:rPr>
          <w:spacing w:val="-4"/>
        </w:rPr>
        <w:t>застав- </w:t>
      </w:r>
      <w:r>
        <w:rPr>
          <w:spacing w:val="-3"/>
        </w:rPr>
        <w:t>ки </w:t>
      </w:r>
      <w:r>
        <w:rPr>
          <w:spacing w:val="-5"/>
        </w:rPr>
        <w:t>помещен знак издателя (рука, держащая проросший различными </w:t>
      </w:r>
      <w:r>
        <w:rPr>
          <w:spacing w:val="-3"/>
        </w:rPr>
        <w:t>рас- </w:t>
      </w:r>
      <w:r>
        <w:rPr>
          <w:spacing w:val="-5"/>
        </w:rPr>
        <w:t>тениями </w:t>
      </w:r>
      <w:r>
        <w:rPr>
          <w:spacing w:val="-4"/>
        </w:rPr>
        <w:t>жезл)</w:t>
      </w:r>
      <w:r>
        <w:rPr>
          <w:spacing w:val="-4"/>
          <w:position w:val="7"/>
          <w:sz w:val="14"/>
        </w:rPr>
        <w:t>9</w:t>
      </w:r>
      <w:r>
        <w:rPr>
          <w:spacing w:val="-4"/>
        </w:rPr>
        <w:t>. </w:t>
      </w:r>
      <w:r>
        <w:rPr/>
        <w:t>К </w:t>
      </w:r>
      <w:r>
        <w:rPr>
          <w:spacing w:val="-6"/>
        </w:rPr>
        <w:t>инициалам </w:t>
      </w:r>
      <w:r>
        <w:rPr/>
        <w:t>в </w:t>
      </w:r>
      <w:r>
        <w:rPr>
          <w:spacing w:val="-5"/>
        </w:rPr>
        <w:t>начале разделов </w:t>
      </w:r>
      <w:r>
        <w:rPr/>
        <w:t>в </w:t>
      </w:r>
      <w:r>
        <w:rPr>
          <w:spacing w:val="-5"/>
        </w:rPr>
        <w:t>обоих томах добавле- </w:t>
      </w:r>
      <w:r>
        <w:rPr>
          <w:spacing w:val="-3"/>
        </w:rPr>
        <w:t>ны </w:t>
      </w:r>
      <w:r>
        <w:rPr>
          <w:spacing w:val="-5"/>
        </w:rPr>
        <w:t>орнаментальные заставки. </w:t>
      </w:r>
      <w:r>
        <w:rPr/>
        <w:t>Но в </w:t>
      </w:r>
      <w:r>
        <w:rPr>
          <w:spacing w:val="-5"/>
        </w:rPr>
        <w:t>третьем </w:t>
      </w:r>
      <w:r>
        <w:rPr>
          <w:spacing w:val="-4"/>
        </w:rPr>
        <w:t>томе </w:t>
      </w:r>
      <w:r>
        <w:rPr>
          <w:spacing w:val="-5"/>
        </w:rPr>
        <w:t>вполне земные </w:t>
      </w:r>
      <w:r>
        <w:rPr/>
        <w:t>и</w:t>
      </w:r>
      <w:r>
        <w:rPr>
          <w:spacing w:val="15"/>
        </w:rPr>
        <w:t> </w:t>
      </w:r>
      <w:r>
        <w:rPr>
          <w:spacing w:val="-4"/>
        </w:rPr>
        <w:t>повсе-</w:t>
      </w:r>
    </w:p>
    <w:p>
      <w:pPr>
        <w:spacing w:line="201" w:lineRule="exact" w:before="5"/>
        <w:ind w:left="340" w:right="0" w:firstLine="0"/>
        <w:jc w:val="both"/>
        <w:rPr>
          <w:sz w:val="18"/>
        </w:rPr>
      </w:pPr>
      <w:r>
        <w:rPr>
          <w:position w:val="6"/>
          <w:sz w:val="12"/>
        </w:rPr>
        <w:t>6 </w:t>
      </w:r>
      <w:r>
        <w:rPr>
          <w:sz w:val="18"/>
        </w:rPr>
        <w:t>Stigelius 1600.</w:t>
      </w:r>
    </w:p>
    <w:p>
      <w:pPr>
        <w:spacing w:line="223" w:lineRule="auto" w:before="2"/>
        <w:ind w:left="340" w:right="217" w:firstLine="0"/>
        <w:jc w:val="both"/>
        <w:rPr>
          <w:sz w:val="18"/>
        </w:rPr>
      </w:pPr>
      <w:r>
        <w:rPr>
          <w:position w:val="6"/>
          <w:sz w:val="12"/>
        </w:rPr>
        <w:t>7 </w:t>
      </w:r>
      <w:r>
        <w:rPr>
          <w:sz w:val="18"/>
        </w:rPr>
        <w:t>Их </w:t>
      </w:r>
      <w:r>
        <w:rPr>
          <w:spacing w:val="-4"/>
          <w:sz w:val="18"/>
        </w:rPr>
        <w:t>выделение </w:t>
      </w:r>
      <w:r>
        <w:rPr>
          <w:sz w:val="18"/>
        </w:rPr>
        <w:t>и </w:t>
      </w:r>
      <w:r>
        <w:rPr>
          <w:spacing w:val="-3"/>
          <w:sz w:val="18"/>
        </w:rPr>
        <w:t>отграничение </w:t>
      </w:r>
      <w:r>
        <w:rPr>
          <w:sz w:val="18"/>
        </w:rPr>
        <w:t>от </w:t>
      </w:r>
      <w:r>
        <w:rPr>
          <w:spacing w:val="-4"/>
          <w:sz w:val="18"/>
        </w:rPr>
        <w:t>других рукописей </w:t>
      </w:r>
      <w:r>
        <w:rPr>
          <w:spacing w:val="-3"/>
          <w:sz w:val="18"/>
        </w:rPr>
        <w:t>представляет </w:t>
      </w:r>
      <w:r>
        <w:rPr>
          <w:spacing w:val="-4"/>
          <w:sz w:val="18"/>
        </w:rPr>
        <w:t>серьезную </w:t>
      </w:r>
      <w:r>
        <w:rPr>
          <w:spacing w:val="-3"/>
          <w:sz w:val="18"/>
        </w:rPr>
        <w:t>про- блему </w:t>
      </w:r>
      <w:r>
        <w:rPr>
          <w:sz w:val="18"/>
        </w:rPr>
        <w:t>в </w:t>
      </w:r>
      <w:r>
        <w:rPr>
          <w:spacing w:val="-3"/>
          <w:sz w:val="18"/>
        </w:rPr>
        <w:t>связи </w:t>
      </w:r>
      <w:r>
        <w:rPr>
          <w:sz w:val="18"/>
        </w:rPr>
        <w:t>с </w:t>
      </w:r>
      <w:r>
        <w:rPr>
          <w:spacing w:val="-3"/>
          <w:sz w:val="18"/>
        </w:rPr>
        <w:t>тем, что </w:t>
      </w:r>
      <w:r>
        <w:rPr>
          <w:sz w:val="18"/>
        </w:rPr>
        <w:t>в </w:t>
      </w:r>
      <w:r>
        <w:rPr>
          <w:spacing w:val="-4"/>
          <w:sz w:val="18"/>
        </w:rPr>
        <w:t>средневековой культуре практически </w:t>
      </w:r>
      <w:r>
        <w:rPr>
          <w:spacing w:val="-3"/>
          <w:sz w:val="18"/>
        </w:rPr>
        <w:t>любой </w:t>
      </w:r>
      <w:r>
        <w:rPr>
          <w:spacing w:val="-4"/>
          <w:sz w:val="18"/>
        </w:rPr>
        <w:t>текст </w:t>
      </w:r>
      <w:r>
        <w:rPr>
          <w:spacing w:val="-3"/>
          <w:sz w:val="18"/>
        </w:rPr>
        <w:t>вос- принимался как </w:t>
      </w:r>
      <w:r>
        <w:rPr>
          <w:spacing w:val="-4"/>
          <w:sz w:val="18"/>
        </w:rPr>
        <w:t>поучение. </w:t>
      </w:r>
      <w:r>
        <w:rPr>
          <w:sz w:val="18"/>
        </w:rPr>
        <w:t>О </w:t>
      </w:r>
      <w:r>
        <w:rPr>
          <w:spacing w:val="-4"/>
          <w:sz w:val="18"/>
        </w:rPr>
        <w:t>фигурных </w:t>
      </w:r>
      <w:r>
        <w:rPr>
          <w:spacing w:val="-3"/>
          <w:sz w:val="18"/>
        </w:rPr>
        <w:t>алфавитах см.: </w:t>
      </w:r>
      <w:r>
        <w:rPr>
          <w:spacing w:val="-4"/>
          <w:sz w:val="18"/>
        </w:rPr>
        <w:t>Савельева </w:t>
      </w:r>
      <w:r>
        <w:rPr>
          <w:spacing w:val="-3"/>
          <w:sz w:val="18"/>
        </w:rPr>
        <w:t>2007; 2014.</w:t>
      </w:r>
    </w:p>
    <w:p>
      <w:pPr>
        <w:spacing w:line="184" w:lineRule="exact" w:before="0"/>
        <w:ind w:left="340" w:right="0" w:firstLine="0"/>
        <w:jc w:val="both"/>
        <w:rPr>
          <w:sz w:val="18"/>
        </w:rPr>
      </w:pPr>
      <w:r>
        <w:rPr>
          <w:position w:val="6"/>
          <w:sz w:val="12"/>
        </w:rPr>
        <w:t>8 </w:t>
      </w:r>
      <w:r>
        <w:rPr>
          <w:sz w:val="18"/>
        </w:rPr>
        <w:t>Bock 1510-1517.</w:t>
      </w:r>
    </w:p>
    <w:p>
      <w:pPr>
        <w:spacing w:line="201" w:lineRule="exact" w:before="0"/>
        <w:ind w:left="340" w:right="0" w:firstLine="0"/>
        <w:jc w:val="both"/>
        <w:rPr>
          <w:sz w:val="18"/>
        </w:rPr>
      </w:pPr>
      <w:r>
        <w:rPr>
          <w:position w:val="6"/>
          <w:sz w:val="12"/>
        </w:rPr>
        <w:t>9 </w:t>
      </w:r>
      <w:r>
        <w:rPr>
          <w:sz w:val="18"/>
        </w:rPr>
        <w:t>Pontanus 1602 (a); 1602 (b).</w:t>
      </w:r>
    </w:p>
    <w:p>
      <w:pPr>
        <w:spacing w:after="0" w:line="201" w:lineRule="exact"/>
        <w:jc w:val="both"/>
        <w:rPr>
          <w:sz w:val="18"/>
        </w:rPr>
        <w:sectPr>
          <w:pgSz w:w="8230" w:h="12190"/>
          <w:pgMar w:header="659" w:footer="0" w:top="940" w:bottom="280" w:left="680" w:right="680"/>
        </w:sectPr>
      </w:pPr>
    </w:p>
    <w:p>
      <w:pPr>
        <w:pStyle w:val="BodyText"/>
        <w:spacing w:line="230" w:lineRule="auto" w:before="198"/>
        <w:ind w:right="216"/>
      </w:pPr>
      <w:r>
        <w:rPr>
          <w:spacing w:val="-5"/>
        </w:rPr>
        <w:t>дневные размышления </w:t>
      </w:r>
      <w:r>
        <w:rPr>
          <w:spacing w:val="-4"/>
        </w:rPr>
        <w:t>автора </w:t>
      </w:r>
      <w:r>
        <w:rPr>
          <w:spacing w:val="-5"/>
        </w:rPr>
        <w:t>(как </w:t>
      </w:r>
      <w:r>
        <w:rPr>
          <w:spacing w:val="-4"/>
        </w:rPr>
        <w:t>темы для </w:t>
      </w:r>
      <w:r>
        <w:rPr>
          <w:spacing w:val="-5"/>
        </w:rPr>
        <w:t>декламаций, диалогов, </w:t>
      </w:r>
      <w:r>
        <w:rPr>
          <w:spacing w:val="-3"/>
        </w:rPr>
        <w:t>са- </w:t>
      </w:r>
      <w:r>
        <w:rPr>
          <w:spacing w:val="-5"/>
        </w:rPr>
        <w:t>мостоятельных работ учеников) </w:t>
      </w:r>
      <w:r>
        <w:rPr>
          <w:spacing w:val="-3"/>
        </w:rPr>
        <w:t>об </w:t>
      </w:r>
      <w:r>
        <w:rPr>
          <w:spacing w:val="-5"/>
        </w:rPr>
        <w:t>образованности декламатора, </w:t>
      </w:r>
      <w:r>
        <w:rPr>
          <w:spacing w:val="-4"/>
        </w:rPr>
        <w:t>архи- </w:t>
      </w:r>
      <w:r>
        <w:rPr>
          <w:spacing w:val="-5"/>
        </w:rPr>
        <w:t>тектонике речи, политике, военном деле, морском флоте, кулинарии, медицине, похоронах </w:t>
      </w:r>
      <w:r>
        <w:rPr/>
        <w:t>и </w:t>
      </w:r>
      <w:r>
        <w:rPr>
          <w:spacing w:val="-4"/>
        </w:rPr>
        <w:t>«о разном» </w:t>
      </w:r>
      <w:r>
        <w:rPr>
          <w:spacing w:val="-5"/>
        </w:rPr>
        <w:t>благословляются </w:t>
      </w:r>
      <w:r>
        <w:rPr>
          <w:spacing w:val="-3"/>
        </w:rPr>
        <w:t>на </w:t>
      </w:r>
      <w:r>
        <w:rPr>
          <w:spacing w:val="-5"/>
        </w:rPr>
        <w:t>титуле высшими христианскими образами, которые мотивируют обучающихся «законно» использовать </w:t>
      </w:r>
      <w:r>
        <w:rPr/>
        <w:t>в </w:t>
      </w:r>
      <w:r>
        <w:rPr>
          <w:spacing w:val="-5"/>
        </w:rPr>
        <w:t>своем совершенствовании данную учебную книгу, </w:t>
      </w:r>
      <w:r>
        <w:rPr>
          <w:spacing w:val="-4"/>
        </w:rPr>
        <w:t>под- </w:t>
      </w:r>
      <w:r>
        <w:rPr>
          <w:spacing w:val="-5"/>
        </w:rPr>
        <w:t>готовленную благочестивым иезуитом. Однако первый </w:t>
      </w:r>
      <w:r>
        <w:rPr>
          <w:spacing w:val="-4"/>
        </w:rPr>
        <w:t>том, </w:t>
      </w:r>
      <w:r>
        <w:rPr>
          <w:spacing w:val="-5"/>
        </w:rPr>
        <w:t>содержав- </w:t>
      </w:r>
      <w:r>
        <w:rPr>
          <w:spacing w:val="-4"/>
        </w:rPr>
        <w:t>ший </w:t>
      </w:r>
      <w:r>
        <w:rPr>
          <w:spacing w:val="-5"/>
        </w:rPr>
        <w:t>тематическую смесь </w:t>
      </w:r>
      <w:r>
        <w:rPr>
          <w:spacing w:val="-3"/>
        </w:rPr>
        <w:t>для </w:t>
      </w:r>
      <w:r>
        <w:rPr>
          <w:spacing w:val="-5"/>
        </w:rPr>
        <w:t>изучавших «гуманитарные науки» </w:t>
      </w:r>
      <w:r>
        <w:rPr>
          <w:spacing w:val="-3"/>
        </w:rPr>
        <w:t>(от де- </w:t>
      </w:r>
      <w:r>
        <w:rPr>
          <w:spacing w:val="-5"/>
        </w:rPr>
        <w:t>дукции </w:t>
      </w:r>
      <w:r>
        <w:rPr/>
        <w:t>и </w:t>
      </w:r>
      <w:r>
        <w:rPr>
          <w:spacing w:val="-5"/>
        </w:rPr>
        <w:t>навыков аргументации </w:t>
      </w:r>
      <w:r>
        <w:rPr>
          <w:spacing w:val="-3"/>
        </w:rPr>
        <w:t>до </w:t>
      </w:r>
      <w:r>
        <w:rPr>
          <w:spacing w:val="-5"/>
        </w:rPr>
        <w:t>сценического искусства), такую </w:t>
      </w:r>
      <w:r>
        <w:rPr>
          <w:spacing w:val="-3"/>
        </w:rPr>
        <w:t>ви- </w:t>
      </w:r>
      <w:r>
        <w:rPr>
          <w:spacing w:val="-5"/>
        </w:rPr>
        <w:t>зуальную божественную санкцию </w:t>
      </w:r>
      <w:r>
        <w:rPr/>
        <w:t>во </w:t>
      </w:r>
      <w:r>
        <w:rPr>
          <w:spacing w:val="-6"/>
        </w:rPr>
        <w:t>французском </w:t>
      </w:r>
      <w:r>
        <w:rPr>
          <w:spacing w:val="-5"/>
        </w:rPr>
        <w:t>издании </w:t>
      </w:r>
      <w:r>
        <w:rPr>
          <w:spacing w:val="-3"/>
        </w:rPr>
        <w:t>не </w:t>
      </w:r>
      <w:r>
        <w:rPr>
          <w:spacing w:val="-5"/>
        </w:rPr>
        <w:t>содержал. </w:t>
      </w:r>
      <w:r>
        <w:rPr>
          <w:spacing w:val="-4"/>
        </w:rPr>
        <w:t>Она </w:t>
      </w:r>
      <w:r>
        <w:rPr>
          <w:spacing w:val="-5"/>
        </w:rPr>
        <w:t>появляется </w:t>
      </w:r>
      <w:r>
        <w:rPr/>
        <w:t>в </w:t>
      </w:r>
      <w:r>
        <w:rPr>
          <w:spacing w:val="-5"/>
        </w:rPr>
        <w:t>испанском </w:t>
      </w:r>
      <w:r>
        <w:rPr>
          <w:spacing w:val="-6"/>
        </w:rPr>
        <w:t>переиздании </w:t>
      </w:r>
      <w:r>
        <w:rPr>
          <w:spacing w:val="-5"/>
        </w:rPr>
        <w:t>(Севилья, </w:t>
      </w:r>
      <w:r>
        <w:rPr>
          <w:spacing w:val="-4"/>
        </w:rPr>
        <w:t>1611): там </w:t>
      </w:r>
      <w:r>
        <w:rPr>
          <w:spacing w:val="-5"/>
        </w:rPr>
        <w:t>вместо знака издателя помещена </w:t>
      </w:r>
      <w:r>
        <w:rPr>
          <w:spacing w:val="-4"/>
        </w:rPr>
        <w:t>гравюра </w:t>
      </w:r>
      <w:r>
        <w:rPr>
          <w:spacing w:val="-5"/>
        </w:rPr>
        <w:t>«Святая Троица </w:t>
      </w:r>
      <w:r>
        <w:rPr/>
        <w:t>с </w:t>
      </w:r>
      <w:r>
        <w:rPr>
          <w:spacing w:val="-4"/>
        </w:rPr>
        <w:t>Богоматерью»</w:t>
      </w:r>
      <w:r>
        <w:rPr>
          <w:spacing w:val="-4"/>
          <w:position w:val="7"/>
          <w:sz w:val="14"/>
        </w:rPr>
        <w:t>10</w:t>
      </w:r>
      <w:r>
        <w:rPr>
          <w:spacing w:val="-4"/>
        </w:rPr>
        <w:t>. </w:t>
      </w:r>
      <w:r>
        <w:rPr>
          <w:spacing w:val="-5"/>
        </w:rPr>
        <w:t>Второй </w:t>
      </w:r>
      <w:r>
        <w:rPr>
          <w:spacing w:val="-4"/>
        </w:rPr>
        <w:t>том </w:t>
      </w:r>
      <w:r>
        <w:rPr>
          <w:spacing w:val="-5"/>
        </w:rPr>
        <w:t>прогимнасм (Вальядолид, </w:t>
      </w:r>
      <w:r>
        <w:rPr>
          <w:spacing w:val="-4"/>
        </w:rPr>
        <w:t>1610) </w:t>
      </w:r>
      <w:r>
        <w:rPr>
          <w:spacing w:val="-5"/>
        </w:rPr>
        <w:t>содержит наибольшее </w:t>
      </w:r>
      <w:r>
        <w:rPr>
          <w:spacing w:val="-4"/>
        </w:rPr>
        <w:t>чис- </w:t>
      </w:r>
      <w:r>
        <w:rPr>
          <w:spacing w:val="-3"/>
        </w:rPr>
        <w:t>ло </w:t>
      </w:r>
      <w:r>
        <w:rPr>
          <w:spacing w:val="-6"/>
        </w:rPr>
        <w:t>религиозных </w:t>
      </w:r>
      <w:r>
        <w:rPr>
          <w:spacing w:val="-4"/>
        </w:rPr>
        <w:t>тем </w:t>
      </w:r>
      <w:r>
        <w:rPr/>
        <w:t>и </w:t>
      </w:r>
      <w:r>
        <w:rPr>
          <w:spacing w:val="-4"/>
        </w:rPr>
        <w:t>имеет </w:t>
      </w:r>
      <w:r>
        <w:rPr>
          <w:spacing w:val="-3"/>
        </w:rPr>
        <w:t>на </w:t>
      </w:r>
      <w:r>
        <w:rPr>
          <w:spacing w:val="-5"/>
        </w:rPr>
        <w:t>титульном </w:t>
      </w:r>
      <w:r>
        <w:rPr>
          <w:spacing w:val="-4"/>
        </w:rPr>
        <w:t>листе заставку </w:t>
      </w:r>
      <w:r>
        <w:rPr/>
        <w:t>с </w:t>
      </w:r>
      <w:r>
        <w:rPr>
          <w:spacing w:val="-5"/>
        </w:rPr>
        <w:t>монограм- </w:t>
      </w:r>
      <w:r>
        <w:rPr>
          <w:spacing w:val="-3"/>
        </w:rPr>
        <w:t>мой </w:t>
      </w:r>
      <w:r>
        <w:rPr>
          <w:spacing w:val="-5"/>
        </w:rPr>
        <w:t>Иисуса Христа IHS, крестом </w:t>
      </w:r>
      <w:r>
        <w:rPr/>
        <w:t>и </w:t>
      </w:r>
      <w:r>
        <w:rPr>
          <w:spacing w:val="-5"/>
        </w:rPr>
        <w:t>символом </w:t>
      </w:r>
      <w:r>
        <w:rPr>
          <w:spacing w:val="-4"/>
        </w:rPr>
        <w:t>троичности</w:t>
      </w:r>
      <w:r>
        <w:rPr>
          <w:spacing w:val="-4"/>
          <w:position w:val="7"/>
          <w:sz w:val="14"/>
        </w:rPr>
        <w:t>11</w:t>
      </w:r>
      <w:r>
        <w:rPr>
          <w:spacing w:val="-4"/>
        </w:rPr>
        <w:t>.</w:t>
      </w:r>
    </w:p>
    <w:p>
      <w:pPr>
        <w:pStyle w:val="BodyText"/>
        <w:spacing w:line="232" w:lineRule="auto" w:before="7"/>
        <w:ind w:right="216" w:firstLine="453"/>
      </w:pPr>
      <w:r>
        <w:rPr>
          <w:spacing w:val="-3"/>
        </w:rPr>
        <w:t>Мы </w:t>
      </w:r>
      <w:r>
        <w:rPr>
          <w:spacing w:val="-5"/>
        </w:rPr>
        <w:t>видим, </w:t>
      </w:r>
      <w:r>
        <w:rPr>
          <w:spacing w:val="-4"/>
        </w:rPr>
        <w:t>что </w:t>
      </w:r>
      <w:r>
        <w:rPr>
          <w:spacing w:val="-5"/>
        </w:rPr>
        <w:t>издатели по-разному решали вопрос </w:t>
      </w:r>
      <w:r>
        <w:rPr/>
        <w:t>о </w:t>
      </w:r>
      <w:r>
        <w:rPr>
          <w:spacing w:val="-5"/>
        </w:rPr>
        <w:t>соотноше- </w:t>
      </w:r>
      <w:r>
        <w:rPr>
          <w:spacing w:val="-4"/>
        </w:rPr>
        <w:t>нии </w:t>
      </w:r>
      <w:r>
        <w:rPr>
          <w:spacing w:val="-5"/>
        </w:rPr>
        <w:t>высшей санкции </w:t>
      </w:r>
      <w:r>
        <w:rPr/>
        <w:t>и </w:t>
      </w:r>
      <w:r>
        <w:rPr>
          <w:spacing w:val="-5"/>
        </w:rPr>
        <w:t>собственной рекламы </w:t>
      </w:r>
      <w:r>
        <w:rPr>
          <w:spacing w:val="-4"/>
        </w:rPr>
        <w:t>как </w:t>
      </w:r>
      <w:r>
        <w:rPr>
          <w:spacing w:val="-6"/>
        </w:rPr>
        <w:t>распространителей </w:t>
      </w:r>
      <w:r>
        <w:rPr>
          <w:spacing w:val="-5"/>
        </w:rPr>
        <w:t>трудов членов Общества Иисуса. Статус текста </w:t>
      </w:r>
      <w:r>
        <w:rPr/>
        <w:t>и </w:t>
      </w:r>
      <w:r>
        <w:rPr>
          <w:spacing w:val="-4"/>
        </w:rPr>
        <w:t>его </w:t>
      </w:r>
      <w:r>
        <w:rPr>
          <w:spacing w:val="-5"/>
        </w:rPr>
        <w:t>метапослание </w:t>
      </w:r>
      <w:r>
        <w:rPr>
          <w:spacing w:val="-4"/>
        </w:rPr>
        <w:t>чаще </w:t>
      </w:r>
      <w:r>
        <w:rPr>
          <w:spacing w:val="-5"/>
        </w:rPr>
        <w:t>прагматики книжного </w:t>
      </w:r>
      <w:r>
        <w:rPr>
          <w:spacing w:val="-4"/>
        </w:rPr>
        <w:t>рынка </w:t>
      </w:r>
      <w:r>
        <w:rPr>
          <w:spacing w:val="-5"/>
        </w:rPr>
        <w:t>воплощались </w:t>
      </w:r>
      <w:r>
        <w:rPr/>
        <w:t>в </w:t>
      </w:r>
      <w:r>
        <w:rPr>
          <w:spacing w:val="-6"/>
        </w:rPr>
        <w:t>титульной </w:t>
      </w:r>
      <w:r>
        <w:rPr>
          <w:spacing w:val="-5"/>
        </w:rPr>
        <w:t>заставке, адресуя читателей </w:t>
      </w:r>
      <w:r>
        <w:rPr>
          <w:spacing w:val="-3"/>
        </w:rPr>
        <w:t>не </w:t>
      </w:r>
      <w:r>
        <w:rPr/>
        <w:t>к </w:t>
      </w:r>
      <w:r>
        <w:rPr>
          <w:spacing w:val="-5"/>
        </w:rPr>
        <w:t>реноме книгоиздательского предприятия, </w:t>
      </w:r>
      <w:r>
        <w:rPr/>
        <w:t>а к </w:t>
      </w:r>
      <w:r>
        <w:rPr>
          <w:spacing w:val="-5"/>
        </w:rPr>
        <w:t>конечным смыслам </w:t>
      </w:r>
      <w:r>
        <w:rPr/>
        <w:t>и </w:t>
      </w:r>
      <w:r>
        <w:rPr>
          <w:spacing w:val="-5"/>
        </w:rPr>
        <w:t>высшим ценностям. Нередко титульная </w:t>
      </w:r>
      <w:r>
        <w:rPr>
          <w:spacing w:val="-4"/>
        </w:rPr>
        <w:t>заставка </w:t>
      </w:r>
      <w:r>
        <w:rPr>
          <w:spacing w:val="-5"/>
        </w:rPr>
        <w:t>«застрева- </w:t>
      </w:r>
      <w:r>
        <w:rPr>
          <w:spacing w:val="-3"/>
        </w:rPr>
        <w:t>ла» </w:t>
      </w:r>
      <w:r>
        <w:rPr>
          <w:spacing w:val="-5"/>
        </w:rPr>
        <w:t>посередине: читатель видел </w:t>
      </w:r>
      <w:r>
        <w:rPr>
          <w:spacing w:val="-6"/>
        </w:rPr>
        <w:t>аллегорическое </w:t>
      </w:r>
      <w:r>
        <w:rPr>
          <w:spacing w:val="-5"/>
        </w:rPr>
        <w:t>изображение, явно, </w:t>
      </w:r>
      <w:r>
        <w:rPr/>
        <w:t>а </w:t>
      </w:r>
      <w:r>
        <w:rPr>
          <w:spacing w:val="-5"/>
        </w:rPr>
        <w:t>чаще неявно связанное </w:t>
      </w:r>
      <w:r>
        <w:rPr/>
        <w:t>с </w:t>
      </w:r>
      <w:r>
        <w:rPr>
          <w:spacing w:val="-5"/>
        </w:rPr>
        <w:t>содержанием тома. Эстетическое сознание </w:t>
      </w:r>
      <w:r>
        <w:rPr>
          <w:spacing w:val="-3"/>
        </w:rPr>
        <w:t>из- </w:t>
      </w:r>
      <w:r>
        <w:rPr>
          <w:spacing w:val="-5"/>
        </w:rPr>
        <w:t>дателя находило подчас </w:t>
      </w:r>
      <w:r>
        <w:rPr>
          <w:spacing w:val="-4"/>
        </w:rPr>
        <w:t>такие </w:t>
      </w:r>
      <w:r>
        <w:rPr>
          <w:spacing w:val="-5"/>
        </w:rPr>
        <w:t>параллели </w:t>
      </w:r>
      <w:r>
        <w:rPr/>
        <w:t>и </w:t>
      </w:r>
      <w:r>
        <w:rPr>
          <w:spacing w:val="-4"/>
        </w:rPr>
        <w:t>связи </w:t>
      </w:r>
      <w:r>
        <w:rPr>
          <w:spacing w:val="-5"/>
        </w:rPr>
        <w:t>содержания </w:t>
      </w:r>
      <w:r>
        <w:rPr/>
        <w:t>и </w:t>
      </w:r>
      <w:r>
        <w:rPr>
          <w:spacing w:val="-5"/>
        </w:rPr>
        <w:t>заставки, которые современному книговеду далеко </w:t>
      </w:r>
      <w:r>
        <w:rPr>
          <w:spacing w:val="-3"/>
        </w:rPr>
        <w:t>не </w:t>
      </w:r>
      <w:r>
        <w:rPr>
          <w:spacing w:val="-5"/>
        </w:rPr>
        <w:t>всегда удается распознать.</w:t>
      </w:r>
    </w:p>
    <w:p>
      <w:pPr>
        <w:pStyle w:val="BodyText"/>
        <w:spacing w:line="232" w:lineRule="auto"/>
        <w:ind w:right="217" w:firstLine="453"/>
      </w:pPr>
      <w:r>
        <w:rPr/>
        <w:t>В </w:t>
      </w:r>
      <w:r>
        <w:rPr>
          <w:spacing w:val="-5"/>
        </w:rPr>
        <w:t>«</w:t>
      </w:r>
      <w:r>
        <w:rPr>
          <w:i/>
          <w:spacing w:val="-5"/>
        </w:rPr>
        <w:t>Титульную </w:t>
      </w:r>
      <w:r>
        <w:rPr>
          <w:i/>
          <w:spacing w:val="-4"/>
        </w:rPr>
        <w:t>группу</w:t>
      </w:r>
      <w:r>
        <w:rPr>
          <w:spacing w:val="-4"/>
        </w:rPr>
        <w:t>» </w:t>
      </w:r>
      <w:r>
        <w:rPr>
          <w:spacing w:val="-5"/>
        </w:rPr>
        <w:t>попадают </w:t>
      </w:r>
      <w:r>
        <w:rPr/>
        <w:t>и </w:t>
      </w:r>
      <w:r>
        <w:rPr>
          <w:spacing w:val="-5"/>
        </w:rPr>
        <w:t>издания, </w:t>
      </w:r>
      <w:r>
        <w:rPr>
          <w:spacing w:val="-4"/>
        </w:rPr>
        <w:t>где весь титул </w:t>
      </w:r>
      <w:r>
        <w:rPr>
          <w:spacing w:val="-5"/>
        </w:rPr>
        <w:t>«упако- </w:t>
      </w:r>
      <w:r>
        <w:rPr>
          <w:spacing w:val="-4"/>
        </w:rPr>
        <w:t>ван» </w:t>
      </w:r>
      <w:r>
        <w:rPr/>
        <w:t>в </w:t>
      </w:r>
      <w:r>
        <w:rPr>
          <w:spacing w:val="-5"/>
        </w:rPr>
        <w:t>орнаментальную </w:t>
      </w:r>
      <w:r>
        <w:rPr>
          <w:spacing w:val="-3"/>
        </w:rPr>
        <w:t>рамку </w:t>
      </w:r>
      <w:r>
        <w:rPr>
          <w:spacing w:val="-4"/>
        </w:rPr>
        <w:t>или рамку </w:t>
      </w:r>
      <w:r>
        <w:rPr/>
        <w:t>с </w:t>
      </w:r>
      <w:r>
        <w:rPr>
          <w:spacing w:val="-5"/>
        </w:rPr>
        <w:t>сюжетными  изображениями </w:t>
      </w:r>
      <w:r>
        <w:rPr/>
        <w:t>в </w:t>
      </w:r>
      <w:r>
        <w:rPr>
          <w:spacing w:val="-3"/>
        </w:rPr>
        <w:t>ее </w:t>
      </w:r>
      <w:r>
        <w:rPr>
          <w:spacing w:val="-6"/>
        </w:rPr>
        <w:t>«клеймах». </w:t>
      </w:r>
      <w:r>
        <w:rPr>
          <w:spacing w:val="-4"/>
        </w:rPr>
        <w:t>Так, </w:t>
      </w:r>
      <w:r>
        <w:rPr>
          <w:spacing w:val="-5"/>
        </w:rPr>
        <w:t>выполненный </w:t>
      </w:r>
      <w:r>
        <w:rPr/>
        <w:t>в </w:t>
      </w:r>
      <w:r>
        <w:rPr>
          <w:spacing w:val="-4"/>
        </w:rPr>
        <w:t>виде входа </w:t>
      </w:r>
      <w:r>
        <w:rPr/>
        <w:t>в </w:t>
      </w:r>
      <w:r>
        <w:rPr>
          <w:spacing w:val="-5"/>
        </w:rPr>
        <w:t>античный </w:t>
      </w:r>
      <w:r>
        <w:rPr>
          <w:spacing w:val="-4"/>
        </w:rPr>
        <w:t>храм </w:t>
      </w:r>
      <w:r>
        <w:rPr>
          <w:spacing w:val="-5"/>
        </w:rPr>
        <w:t>титул пособия Николая Таурелла «Emblemata Physico-Ethica, </w:t>
      </w:r>
      <w:r>
        <w:rPr>
          <w:spacing w:val="-3"/>
        </w:rPr>
        <w:t>hoc </w:t>
      </w:r>
      <w:r>
        <w:rPr>
          <w:spacing w:val="-4"/>
        </w:rPr>
        <w:t>est: </w:t>
      </w:r>
      <w:r>
        <w:rPr>
          <w:spacing w:val="-5"/>
        </w:rPr>
        <w:t>naturae morum moderatricis </w:t>
      </w:r>
      <w:r>
        <w:rPr>
          <w:spacing w:val="-4"/>
        </w:rPr>
        <w:t>picta </w:t>
      </w:r>
      <w:r>
        <w:rPr>
          <w:spacing w:val="-5"/>
        </w:rPr>
        <w:t>præcepta» (Нюрнберг, </w:t>
      </w:r>
      <w:r>
        <w:rPr>
          <w:spacing w:val="-4"/>
        </w:rPr>
        <w:t>1602) </w:t>
      </w:r>
      <w:r>
        <w:rPr>
          <w:spacing w:val="-5"/>
        </w:rPr>
        <w:t>настраивает </w:t>
      </w:r>
      <w:r>
        <w:rPr>
          <w:spacing w:val="-4"/>
        </w:rPr>
        <w:t>чита- </w:t>
      </w:r>
      <w:r>
        <w:rPr>
          <w:spacing w:val="-5"/>
        </w:rPr>
        <w:t>теля </w:t>
      </w:r>
      <w:r>
        <w:rPr>
          <w:spacing w:val="-3"/>
        </w:rPr>
        <w:t>на </w:t>
      </w:r>
      <w:r>
        <w:rPr>
          <w:spacing w:val="-5"/>
        </w:rPr>
        <w:t>внутренне сосредоточенный </w:t>
      </w:r>
      <w:r>
        <w:rPr/>
        <w:t>и </w:t>
      </w:r>
      <w:r>
        <w:rPr>
          <w:spacing w:val="-6"/>
        </w:rPr>
        <w:t>уважительно </w:t>
      </w:r>
      <w:r>
        <w:rPr>
          <w:spacing w:val="-5"/>
        </w:rPr>
        <w:t>внимающий </w:t>
      </w:r>
      <w:r>
        <w:rPr>
          <w:spacing w:val="-3"/>
        </w:rPr>
        <w:t>лад</w:t>
      </w:r>
      <w:r>
        <w:rPr>
          <w:spacing w:val="-3"/>
          <w:position w:val="7"/>
          <w:sz w:val="14"/>
        </w:rPr>
        <w:t>12</w:t>
      </w:r>
      <w:r>
        <w:rPr>
          <w:spacing w:val="-3"/>
        </w:rPr>
        <w:t>. </w:t>
      </w:r>
      <w:r>
        <w:rPr>
          <w:spacing w:val="-4"/>
        </w:rPr>
        <w:t>Вся </w:t>
      </w:r>
      <w:r>
        <w:rPr>
          <w:spacing w:val="-5"/>
        </w:rPr>
        <w:t>книга содержит довольно пышное оформление </w:t>
      </w:r>
      <w:r>
        <w:rPr/>
        <w:t>– </w:t>
      </w:r>
      <w:r>
        <w:rPr>
          <w:spacing w:val="-6"/>
        </w:rPr>
        <w:t>орнаментальные </w:t>
      </w:r>
      <w:r>
        <w:rPr>
          <w:spacing w:val="-5"/>
        </w:rPr>
        <w:t>заставки, инициалы, герб, занимающий собой </w:t>
      </w:r>
      <w:r>
        <w:rPr>
          <w:spacing w:val="-4"/>
        </w:rPr>
        <w:t>всю </w:t>
      </w:r>
      <w:r>
        <w:rPr>
          <w:spacing w:val="-6"/>
        </w:rPr>
        <w:t>обратную </w:t>
      </w:r>
      <w:r>
        <w:rPr>
          <w:spacing w:val="-5"/>
        </w:rPr>
        <w:t>сторону титульной страницы, </w:t>
      </w:r>
      <w:r>
        <w:rPr>
          <w:spacing w:val="-4"/>
        </w:rPr>
        <w:t>разного </w:t>
      </w:r>
      <w:r>
        <w:rPr>
          <w:spacing w:val="-5"/>
        </w:rPr>
        <w:t>размера</w:t>
      </w:r>
      <w:r>
        <w:rPr>
          <w:spacing w:val="-24"/>
        </w:rPr>
        <w:t> </w:t>
      </w:r>
      <w:r>
        <w:rPr>
          <w:spacing w:val="-5"/>
        </w:rPr>
        <w:t>шрифты.</w:t>
      </w:r>
    </w:p>
    <w:p>
      <w:pPr>
        <w:pStyle w:val="BodyText"/>
        <w:spacing w:line="232" w:lineRule="auto"/>
        <w:ind w:right="220" w:firstLine="453"/>
      </w:pPr>
      <w:r>
        <w:rPr>
          <w:spacing w:val="-6"/>
        </w:rPr>
        <w:t>Титульные </w:t>
      </w:r>
      <w:r>
        <w:rPr>
          <w:spacing w:val="-5"/>
        </w:rPr>
        <w:t>страницы </w:t>
      </w:r>
      <w:r>
        <w:rPr>
          <w:spacing w:val="-4"/>
        </w:rPr>
        <w:t>ряда </w:t>
      </w:r>
      <w:r>
        <w:rPr>
          <w:spacing w:val="-5"/>
        </w:rPr>
        <w:t>изданий включали фигурные изображе- </w:t>
      </w:r>
      <w:r>
        <w:rPr>
          <w:spacing w:val="-4"/>
        </w:rPr>
        <w:t>ния </w:t>
      </w:r>
      <w:r>
        <w:rPr>
          <w:spacing w:val="-5"/>
        </w:rPr>
        <w:t>людей </w:t>
      </w:r>
      <w:r>
        <w:rPr/>
        <w:t>и </w:t>
      </w:r>
      <w:r>
        <w:rPr>
          <w:spacing w:val="-5"/>
        </w:rPr>
        <w:t>божественных персонажей, </w:t>
      </w:r>
      <w:r>
        <w:rPr>
          <w:spacing w:val="-3"/>
        </w:rPr>
        <w:t>их </w:t>
      </w:r>
      <w:r>
        <w:rPr>
          <w:spacing w:val="-5"/>
        </w:rPr>
        <w:t>действия </w:t>
      </w:r>
      <w:r>
        <w:rPr/>
        <w:t>в </w:t>
      </w:r>
      <w:r>
        <w:rPr>
          <w:spacing w:val="-5"/>
        </w:rPr>
        <w:t>связи </w:t>
      </w:r>
      <w:r>
        <w:rPr/>
        <w:t>с </w:t>
      </w:r>
      <w:r>
        <w:rPr>
          <w:spacing w:val="-5"/>
        </w:rPr>
        <w:t>внутрен- </w:t>
      </w:r>
      <w:r>
        <w:rPr>
          <w:spacing w:val="-4"/>
        </w:rPr>
        <w:t>ним </w:t>
      </w:r>
      <w:r>
        <w:rPr>
          <w:spacing w:val="-6"/>
        </w:rPr>
        <w:t>содержанием </w:t>
      </w:r>
      <w:r>
        <w:rPr>
          <w:spacing w:val="-5"/>
        </w:rPr>
        <w:t>книги, результаты действий, возможное </w:t>
      </w:r>
      <w:r>
        <w:rPr>
          <w:spacing w:val="-6"/>
        </w:rPr>
        <w:t>применение </w:t>
      </w:r>
      <w:r>
        <w:rPr>
          <w:spacing w:val="-5"/>
        </w:rPr>
        <w:t>этих результатов. Педагогическое содержание «клейм» выражалось </w:t>
      </w:r>
      <w:r>
        <w:rPr/>
        <w:t>в </w:t>
      </w:r>
      <w:r>
        <w:rPr>
          <w:spacing w:val="-5"/>
        </w:rPr>
        <w:t>таких сюжетах, </w:t>
      </w:r>
      <w:r>
        <w:rPr>
          <w:spacing w:val="-4"/>
        </w:rPr>
        <w:t>как </w:t>
      </w:r>
      <w:r>
        <w:rPr>
          <w:spacing w:val="-5"/>
        </w:rPr>
        <w:t>обучение Христом </w:t>
      </w:r>
      <w:r>
        <w:rPr>
          <w:spacing w:val="-4"/>
        </w:rPr>
        <w:t>или </w:t>
      </w:r>
      <w:r>
        <w:rPr>
          <w:spacing w:val="-5"/>
        </w:rPr>
        <w:t>земным </w:t>
      </w:r>
      <w:r>
        <w:rPr>
          <w:spacing w:val="-6"/>
        </w:rPr>
        <w:t>учителем </w:t>
      </w:r>
      <w:r>
        <w:rPr>
          <w:spacing w:val="-5"/>
        </w:rPr>
        <w:t>группы учеников (иногда пары учителей, подчас семейной, наставляющей своих</w:t>
      </w:r>
    </w:p>
    <w:p>
      <w:pPr>
        <w:pStyle w:val="BodyText"/>
        <w:spacing w:before="8"/>
        <w:ind w:left="0"/>
        <w:jc w:val="left"/>
        <w:rPr>
          <w:sz w:val="10"/>
        </w:rPr>
      </w:pPr>
      <w:r>
        <w:rPr/>
        <w:pict>
          <v:line style="position:absolute;mso-position-horizontal-relative:page;mso-position-vertical-relative:paragraph;z-index:-251163648;mso-wrap-distance-left:0;mso-wrap-distance-right:0" from="51.035809pt,8.309616pt" to="195.055809pt,8.309616pt" stroked="true" strokeweight=".36pt" strokecolor="#000000">
            <v:stroke dashstyle="solid"/>
            <w10:wrap type="topAndBottom"/>
          </v:line>
        </w:pict>
      </w:r>
    </w:p>
    <w:p>
      <w:pPr>
        <w:spacing w:line="204" w:lineRule="exact" w:before="7"/>
        <w:ind w:left="340" w:right="0" w:firstLine="0"/>
        <w:jc w:val="left"/>
        <w:rPr>
          <w:sz w:val="18"/>
        </w:rPr>
      </w:pPr>
      <w:r>
        <w:rPr>
          <w:position w:val="6"/>
          <w:sz w:val="12"/>
        </w:rPr>
        <w:t>10  </w:t>
      </w:r>
      <w:r>
        <w:rPr>
          <w:spacing w:val="-3"/>
          <w:sz w:val="18"/>
        </w:rPr>
        <w:t>Pontanus</w:t>
      </w:r>
      <w:r>
        <w:rPr>
          <w:spacing w:val="-24"/>
          <w:sz w:val="18"/>
        </w:rPr>
        <w:t> </w:t>
      </w:r>
      <w:r>
        <w:rPr>
          <w:spacing w:val="-3"/>
          <w:sz w:val="18"/>
        </w:rPr>
        <w:t>1611.</w:t>
      </w:r>
    </w:p>
    <w:p>
      <w:pPr>
        <w:spacing w:line="197" w:lineRule="exact" w:before="0"/>
        <w:ind w:left="340" w:right="0" w:firstLine="0"/>
        <w:jc w:val="left"/>
        <w:rPr>
          <w:sz w:val="18"/>
        </w:rPr>
      </w:pPr>
      <w:r>
        <w:rPr>
          <w:position w:val="6"/>
          <w:sz w:val="12"/>
        </w:rPr>
        <w:t>11  </w:t>
      </w:r>
      <w:r>
        <w:rPr>
          <w:spacing w:val="-3"/>
          <w:sz w:val="18"/>
        </w:rPr>
        <w:t>Pontanus</w:t>
      </w:r>
      <w:r>
        <w:rPr>
          <w:spacing w:val="-24"/>
          <w:sz w:val="18"/>
        </w:rPr>
        <w:t> </w:t>
      </w:r>
      <w:r>
        <w:rPr>
          <w:spacing w:val="-3"/>
          <w:sz w:val="18"/>
        </w:rPr>
        <w:t>1610.</w:t>
      </w:r>
    </w:p>
    <w:p>
      <w:pPr>
        <w:spacing w:line="204" w:lineRule="exact" w:before="0"/>
        <w:ind w:left="340" w:right="0" w:firstLine="0"/>
        <w:jc w:val="left"/>
        <w:rPr>
          <w:sz w:val="18"/>
        </w:rPr>
      </w:pPr>
      <w:r>
        <w:rPr>
          <w:position w:val="6"/>
          <w:sz w:val="12"/>
        </w:rPr>
        <w:t>12 </w:t>
      </w:r>
      <w:r>
        <w:rPr>
          <w:sz w:val="18"/>
        </w:rPr>
        <w:t>Taurellus 1602. Такой титул весьма распространенная черта книгоиздания XVII в.</w:t>
      </w:r>
    </w:p>
    <w:p>
      <w:pPr>
        <w:spacing w:after="0" w:line="204" w:lineRule="exact"/>
        <w:jc w:val="left"/>
        <w:rPr>
          <w:sz w:val="18"/>
        </w:rPr>
        <w:sectPr>
          <w:headerReference w:type="even" r:id="rId237"/>
          <w:headerReference w:type="default" r:id="rId238"/>
          <w:pgSz w:w="8230" w:h="12190"/>
          <w:pgMar w:header="659" w:footer="0" w:top="940" w:bottom="280" w:left="680" w:right="680"/>
          <w:pgNumType w:start="362"/>
        </w:sectPr>
      </w:pPr>
    </w:p>
    <w:p>
      <w:pPr>
        <w:pStyle w:val="BodyText"/>
        <w:spacing w:line="232" w:lineRule="auto" w:before="196"/>
        <w:ind w:right="220"/>
      </w:pPr>
      <w:r>
        <w:rPr/>
        <w:t>и </w:t>
      </w:r>
      <w:r>
        <w:rPr>
          <w:spacing w:val="-5"/>
        </w:rPr>
        <w:t>других детей разного </w:t>
      </w:r>
      <w:r>
        <w:rPr>
          <w:spacing w:val="-4"/>
        </w:rPr>
        <w:t>пола), </w:t>
      </w:r>
      <w:r>
        <w:rPr>
          <w:spacing w:val="-5"/>
        </w:rPr>
        <w:t>Благовещение, благочестивое подноше- </w:t>
      </w:r>
      <w:r>
        <w:rPr>
          <w:spacing w:val="-6"/>
        </w:rPr>
        <w:t>ние/приведение </w:t>
      </w:r>
      <w:r>
        <w:rPr>
          <w:spacing w:val="-5"/>
        </w:rPr>
        <w:t>детей </w:t>
      </w:r>
      <w:r>
        <w:rPr/>
        <w:t>к </w:t>
      </w:r>
      <w:r>
        <w:rPr>
          <w:spacing w:val="-4"/>
        </w:rPr>
        <w:t>Богу для </w:t>
      </w:r>
      <w:r>
        <w:rPr>
          <w:spacing w:val="-5"/>
        </w:rPr>
        <w:t>наставления; встречалось изображение лестницы дисциплин, </w:t>
      </w:r>
      <w:r>
        <w:rPr>
          <w:spacing w:val="-3"/>
        </w:rPr>
        <w:t>по </w:t>
      </w:r>
      <w:r>
        <w:rPr>
          <w:spacing w:val="-5"/>
        </w:rPr>
        <w:t>которой предстояло </w:t>
      </w:r>
      <w:r>
        <w:rPr>
          <w:spacing w:val="-4"/>
        </w:rPr>
        <w:t>взойти </w:t>
      </w:r>
      <w:r>
        <w:rPr>
          <w:spacing w:val="-5"/>
        </w:rPr>
        <w:t>ученику, </w:t>
      </w:r>
      <w:r>
        <w:rPr/>
        <w:t>и </w:t>
      </w:r>
      <w:r>
        <w:rPr>
          <w:spacing w:val="-5"/>
        </w:rPr>
        <w:t>т.п.</w:t>
      </w:r>
    </w:p>
    <w:p>
      <w:pPr>
        <w:pStyle w:val="BodyText"/>
        <w:spacing w:line="230" w:lineRule="auto"/>
        <w:ind w:right="215" w:firstLine="453"/>
      </w:pPr>
      <w:r>
        <w:rPr>
          <w:spacing w:val="-5"/>
        </w:rPr>
        <w:t>Внутри «</w:t>
      </w:r>
      <w:r>
        <w:rPr>
          <w:i/>
          <w:spacing w:val="-5"/>
        </w:rPr>
        <w:t>Титульной </w:t>
      </w:r>
      <w:r>
        <w:rPr>
          <w:i/>
          <w:spacing w:val="-4"/>
        </w:rPr>
        <w:t>группы</w:t>
      </w:r>
      <w:r>
        <w:rPr>
          <w:spacing w:val="-4"/>
        </w:rPr>
        <w:t>» </w:t>
      </w:r>
      <w:r>
        <w:rPr/>
        <w:t>в </w:t>
      </w:r>
      <w:r>
        <w:rPr>
          <w:spacing w:val="-5"/>
        </w:rPr>
        <w:t>качестве отдельного подтипа </w:t>
      </w:r>
      <w:r>
        <w:rPr>
          <w:spacing w:val="-4"/>
        </w:rPr>
        <w:t>можно </w:t>
      </w:r>
      <w:r>
        <w:rPr>
          <w:spacing w:val="-5"/>
        </w:rPr>
        <w:t>выделить катехизисы, предназначенные </w:t>
      </w:r>
      <w:r>
        <w:rPr>
          <w:spacing w:val="-4"/>
        </w:rPr>
        <w:t>для </w:t>
      </w:r>
      <w:r>
        <w:rPr>
          <w:spacing w:val="-5"/>
        </w:rPr>
        <w:t>начального обучения детей </w:t>
      </w:r>
      <w:r>
        <w:rPr>
          <w:spacing w:val="-4"/>
        </w:rPr>
        <w:t>вере </w:t>
      </w:r>
      <w:r>
        <w:rPr/>
        <w:t>и </w:t>
      </w:r>
      <w:r>
        <w:rPr>
          <w:spacing w:val="-5"/>
        </w:rPr>
        <w:t>подготовки </w:t>
      </w:r>
      <w:r>
        <w:rPr>
          <w:spacing w:val="-3"/>
        </w:rPr>
        <w:t>их (в </w:t>
      </w:r>
      <w:r>
        <w:rPr>
          <w:spacing w:val="-6"/>
        </w:rPr>
        <w:t>протестантских </w:t>
      </w:r>
      <w:r>
        <w:rPr>
          <w:spacing w:val="-5"/>
        </w:rPr>
        <w:t>землях) </w:t>
      </w:r>
      <w:r>
        <w:rPr/>
        <w:t>к </w:t>
      </w:r>
      <w:r>
        <w:rPr>
          <w:spacing w:val="-5"/>
        </w:rPr>
        <w:t>конфирмации. </w:t>
      </w:r>
      <w:r>
        <w:rPr/>
        <w:t>В </w:t>
      </w:r>
      <w:r>
        <w:rPr>
          <w:spacing w:val="-6"/>
        </w:rPr>
        <w:t>таких </w:t>
      </w:r>
      <w:r>
        <w:rPr>
          <w:spacing w:val="-5"/>
        </w:rPr>
        <w:t>изданиях помимо содержательного (связанного </w:t>
      </w:r>
      <w:r>
        <w:rPr/>
        <w:t>с </w:t>
      </w:r>
      <w:r>
        <w:rPr>
          <w:spacing w:val="-5"/>
        </w:rPr>
        <w:t>нарративами </w:t>
      </w:r>
      <w:r>
        <w:rPr>
          <w:spacing w:val="-6"/>
        </w:rPr>
        <w:t>учебной </w:t>
      </w:r>
      <w:r>
        <w:rPr>
          <w:spacing w:val="-5"/>
        </w:rPr>
        <w:t>книги) </w:t>
      </w:r>
      <w:r>
        <w:rPr>
          <w:spacing w:val="-4"/>
        </w:rPr>
        <w:t>либо </w:t>
      </w:r>
      <w:r>
        <w:rPr>
          <w:spacing w:val="-5"/>
        </w:rPr>
        <w:t>орнаментального </w:t>
      </w:r>
      <w:r>
        <w:rPr>
          <w:spacing w:val="-4"/>
        </w:rPr>
        <w:t>(не </w:t>
      </w:r>
      <w:r>
        <w:rPr>
          <w:spacing w:val="-5"/>
        </w:rPr>
        <w:t>связанного </w:t>
      </w:r>
      <w:r>
        <w:rPr/>
        <w:t>с </w:t>
      </w:r>
      <w:r>
        <w:rPr>
          <w:spacing w:val="-5"/>
        </w:rPr>
        <w:t>содержанием </w:t>
      </w:r>
      <w:r>
        <w:rPr/>
        <w:t>и </w:t>
      </w:r>
      <w:r>
        <w:rPr>
          <w:spacing w:val="-4"/>
        </w:rPr>
        <w:t>его </w:t>
      </w:r>
      <w:r>
        <w:rPr>
          <w:spacing w:val="-3"/>
        </w:rPr>
        <w:t>ди- </w:t>
      </w:r>
      <w:r>
        <w:rPr>
          <w:spacing w:val="-5"/>
        </w:rPr>
        <w:t>дактикой) визуального оформления титула </w:t>
      </w:r>
      <w:r>
        <w:rPr/>
        <w:t>и </w:t>
      </w:r>
      <w:r>
        <w:rPr>
          <w:spacing w:val="-5"/>
        </w:rPr>
        <w:t>заставок, </w:t>
      </w:r>
      <w:r>
        <w:rPr>
          <w:spacing w:val="-4"/>
        </w:rPr>
        <w:t>сразу после </w:t>
      </w:r>
      <w:r>
        <w:rPr>
          <w:spacing w:val="-5"/>
        </w:rPr>
        <w:t>титу- </w:t>
      </w:r>
      <w:r>
        <w:rPr>
          <w:spacing w:val="-3"/>
        </w:rPr>
        <w:t>ла </w:t>
      </w:r>
      <w:r>
        <w:rPr>
          <w:spacing w:val="-5"/>
        </w:rPr>
        <w:t>нередко помещали </w:t>
      </w:r>
      <w:r>
        <w:rPr>
          <w:spacing w:val="-4"/>
        </w:rPr>
        <w:t>еще один </w:t>
      </w:r>
      <w:r>
        <w:rPr>
          <w:spacing w:val="-5"/>
        </w:rPr>
        <w:t>лист </w:t>
      </w:r>
      <w:r>
        <w:rPr/>
        <w:t>с </w:t>
      </w:r>
      <w:r>
        <w:rPr>
          <w:spacing w:val="-5"/>
        </w:rPr>
        <w:t>полноразмерным изображением сцены распятия Христа </w:t>
      </w:r>
      <w:r>
        <w:rPr>
          <w:spacing w:val="-4"/>
        </w:rPr>
        <w:t>или </w:t>
      </w:r>
      <w:r>
        <w:rPr>
          <w:spacing w:val="-5"/>
        </w:rPr>
        <w:t>другой, </w:t>
      </w:r>
      <w:r>
        <w:rPr>
          <w:spacing w:val="-4"/>
        </w:rPr>
        <w:t>столь </w:t>
      </w:r>
      <w:r>
        <w:rPr>
          <w:spacing w:val="-3"/>
        </w:rPr>
        <w:t>же </w:t>
      </w:r>
      <w:r>
        <w:rPr>
          <w:spacing w:val="-5"/>
        </w:rPr>
        <w:t>важной </w:t>
      </w:r>
      <w:r>
        <w:rPr>
          <w:spacing w:val="-4"/>
        </w:rPr>
        <w:t>для </w:t>
      </w:r>
      <w:r>
        <w:rPr>
          <w:spacing w:val="-5"/>
        </w:rPr>
        <w:t>христианской доктрины. Поскольку катехизис чаще держал </w:t>
      </w:r>
      <w:r>
        <w:rPr/>
        <w:t>в </w:t>
      </w:r>
      <w:r>
        <w:rPr>
          <w:spacing w:val="-5"/>
        </w:rPr>
        <w:t>руках взрослый настав- ник, который </w:t>
      </w:r>
      <w:r>
        <w:rPr>
          <w:spacing w:val="-4"/>
        </w:rPr>
        <w:t>читал, </w:t>
      </w:r>
      <w:r>
        <w:rPr>
          <w:spacing w:val="-5"/>
        </w:rPr>
        <w:t>повторял, выучивал </w:t>
      </w:r>
      <w:r>
        <w:rPr/>
        <w:t>с </w:t>
      </w:r>
      <w:r>
        <w:rPr>
          <w:spacing w:val="-5"/>
        </w:rPr>
        <w:t>ребенком </w:t>
      </w:r>
      <w:r>
        <w:rPr>
          <w:spacing w:val="-6"/>
        </w:rPr>
        <w:t>приведенные </w:t>
      </w:r>
      <w:r>
        <w:rPr>
          <w:spacing w:val="-3"/>
        </w:rPr>
        <w:t>во- </w:t>
      </w:r>
      <w:r>
        <w:rPr>
          <w:spacing w:val="-5"/>
        </w:rPr>
        <w:t>просы </w:t>
      </w:r>
      <w:r>
        <w:rPr/>
        <w:t>и </w:t>
      </w:r>
      <w:r>
        <w:rPr>
          <w:spacing w:val="-5"/>
        </w:rPr>
        <w:t>ответы, иногда </w:t>
      </w:r>
      <w:r>
        <w:rPr>
          <w:spacing w:val="-4"/>
        </w:rPr>
        <w:t>поясняя их, </w:t>
      </w:r>
      <w:r>
        <w:rPr>
          <w:spacing w:val="-3"/>
        </w:rPr>
        <w:t>то </w:t>
      </w:r>
      <w:r>
        <w:rPr/>
        <w:t>в </w:t>
      </w:r>
      <w:r>
        <w:rPr>
          <w:spacing w:val="-4"/>
        </w:rPr>
        <w:t>его </w:t>
      </w:r>
      <w:r>
        <w:rPr>
          <w:spacing w:val="-5"/>
        </w:rPr>
        <w:t>руках катехизис превращал- </w:t>
      </w:r>
      <w:r>
        <w:rPr>
          <w:spacing w:val="-3"/>
        </w:rPr>
        <w:t>ся </w:t>
      </w:r>
      <w:r>
        <w:rPr/>
        <w:t>в </w:t>
      </w:r>
      <w:r>
        <w:rPr>
          <w:spacing w:val="-5"/>
        </w:rPr>
        <w:t>своего </w:t>
      </w:r>
      <w:r>
        <w:rPr>
          <w:spacing w:val="-4"/>
        </w:rPr>
        <w:t>рода </w:t>
      </w:r>
      <w:r>
        <w:rPr>
          <w:spacing w:val="-5"/>
        </w:rPr>
        <w:t>икону, предъявляемую </w:t>
      </w:r>
      <w:r>
        <w:rPr>
          <w:spacing w:val="-4"/>
        </w:rPr>
        <w:t>детям </w:t>
      </w:r>
      <w:r>
        <w:rPr/>
        <w:t>– </w:t>
      </w:r>
      <w:r>
        <w:rPr>
          <w:spacing w:val="-5"/>
        </w:rPr>
        <w:t>визуально </w:t>
      </w:r>
      <w:r>
        <w:rPr/>
        <w:t>и </w:t>
      </w:r>
      <w:r>
        <w:rPr>
          <w:spacing w:val="-3"/>
        </w:rPr>
        <w:t>на </w:t>
      </w:r>
      <w:r>
        <w:rPr>
          <w:spacing w:val="-5"/>
        </w:rPr>
        <w:t>слух.</w:t>
      </w:r>
    </w:p>
    <w:p>
      <w:pPr>
        <w:pStyle w:val="BodyText"/>
        <w:spacing w:line="230" w:lineRule="auto"/>
        <w:ind w:right="217" w:firstLine="453"/>
      </w:pPr>
      <w:r>
        <w:rPr>
          <w:spacing w:val="-5"/>
        </w:rPr>
        <w:t>Заявление </w:t>
      </w:r>
      <w:r>
        <w:rPr>
          <w:spacing w:val="-3"/>
        </w:rPr>
        <w:t>на </w:t>
      </w:r>
      <w:r>
        <w:rPr>
          <w:spacing w:val="-5"/>
        </w:rPr>
        <w:t>титуле </w:t>
      </w:r>
      <w:r>
        <w:rPr/>
        <w:t>об </w:t>
      </w:r>
      <w:r>
        <w:rPr>
          <w:spacing w:val="-6"/>
        </w:rPr>
        <w:t>адресации </w:t>
      </w:r>
      <w:r>
        <w:rPr>
          <w:spacing w:val="-5"/>
        </w:rPr>
        <w:t>книги </w:t>
      </w:r>
      <w:r>
        <w:rPr>
          <w:spacing w:val="-4"/>
        </w:rPr>
        <w:t>детям </w:t>
      </w:r>
      <w:r>
        <w:rPr>
          <w:spacing w:val="-3"/>
        </w:rPr>
        <w:t>не </w:t>
      </w:r>
      <w:r>
        <w:rPr>
          <w:spacing w:val="-5"/>
        </w:rPr>
        <w:t>означало ориен- тацию визуального оформления титула </w:t>
      </w:r>
      <w:r>
        <w:rPr/>
        <w:t>на </w:t>
      </w:r>
      <w:r>
        <w:rPr>
          <w:spacing w:val="-3"/>
        </w:rPr>
        <w:t>их </w:t>
      </w:r>
      <w:r>
        <w:rPr>
          <w:spacing w:val="-5"/>
        </w:rPr>
        <w:t>восприятие. Особенно </w:t>
      </w:r>
      <w:r>
        <w:rPr>
          <w:spacing w:val="-3"/>
        </w:rPr>
        <w:t>та- </w:t>
      </w:r>
      <w:r>
        <w:rPr>
          <w:spacing w:val="-4"/>
        </w:rPr>
        <w:t>кая </w:t>
      </w:r>
      <w:r>
        <w:rPr>
          <w:spacing w:val="-5"/>
        </w:rPr>
        <w:t>ситуация видна </w:t>
      </w:r>
      <w:r>
        <w:rPr>
          <w:spacing w:val="-4"/>
        </w:rPr>
        <w:t>при </w:t>
      </w:r>
      <w:r>
        <w:rPr>
          <w:spacing w:val="-5"/>
        </w:rPr>
        <w:t>орнаментальном решении титульной страницы, когда, например, сконструированная растительными мотивами капитель колонны поддерживает следующий титул: «Catechismus </w:t>
      </w:r>
      <w:r>
        <w:rPr>
          <w:spacing w:val="-4"/>
        </w:rPr>
        <w:t>oder </w:t>
      </w:r>
      <w:r>
        <w:rPr>
          <w:spacing w:val="-5"/>
        </w:rPr>
        <w:t>Kinderlehr, </w:t>
      </w:r>
      <w:r>
        <w:rPr>
          <w:spacing w:val="-3"/>
        </w:rPr>
        <w:t>In </w:t>
      </w:r>
      <w:r>
        <w:rPr>
          <w:spacing w:val="-5"/>
        </w:rPr>
        <w:t>welcher aller </w:t>
      </w:r>
      <w:r>
        <w:rPr>
          <w:spacing w:val="-4"/>
        </w:rPr>
        <w:t>Artickel </w:t>
      </w:r>
      <w:r>
        <w:rPr>
          <w:spacing w:val="-5"/>
        </w:rPr>
        <w:t>unsers Christlichen Catholischen Glaubens </w:t>
      </w:r>
      <w:r>
        <w:rPr>
          <w:spacing w:val="-4"/>
        </w:rPr>
        <w:t>gründt- lich und </w:t>
      </w:r>
      <w:r>
        <w:rPr>
          <w:spacing w:val="-5"/>
        </w:rPr>
        <w:t>klärlich außgelegt </w:t>
      </w:r>
      <w:r>
        <w:rPr>
          <w:spacing w:val="-3"/>
        </w:rPr>
        <w:t>und </w:t>
      </w:r>
      <w:r>
        <w:rPr>
          <w:spacing w:val="-5"/>
        </w:rPr>
        <w:t>wider </w:t>
      </w:r>
      <w:r>
        <w:rPr>
          <w:spacing w:val="-4"/>
        </w:rPr>
        <w:t>alle </w:t>
      </w:r>
      <w:r>
        <w:rPr>
          <w:spacing w:val="-5"/>
        </w:rPr>
        <w:t>Ketzereyen bestettiget warden» </w:t>
      </w:r>
      <w:r>
        <w:rPr/>
        <w:t>и </w:t>
      </w:r>
      <w:r>
        <w:rPr>
          <w:spacing w:val="-5"/>
        </w:rPr>
        <w:t>сведения </w:t>
      </w:r>
      <w:r>
        <w:rPr/>
        <w:t>о </w:t>
      </w:r>
      <w:r>
        <w:rPr>
          <w:spacing w:val="-5"/>
        </w:rPr>
        <w:t>составителе (иезуитском богослове Георге Шерере) </w:t>
      </w:r>
      <w:r>
        <w:rPr>
          <w:spacing w:val="-4"/>
        </w:rPr>
        <w:t>(рис. </w:t>
      </w:r>
      <w:r>
        <w:rPr>
          <w:spacing w:val="-3"/>
        </w:rPr>
        <w:t>1).</w:t>
      </w:r>
    </w:p>
    <w:p>
      <w:pPr>
        <w:pStyle w:val="BodyText"/>
        <w:spacing w:line="230" w:lineRule="auto"/>
        <w:ind w:right="218" w:firstLine="453"/>
      </w:pPr>
      <w:r>
        <w:rPr>
          <w:spacing w:val="-5"/>
        </w:rPr>
        <w:t>Визуальный элемент подчеркивает </w:t>
      </w:r>
      <w:r>
        <w:rPr>
          <w:spacing w:val="-4"/>
        </w:rPr>
        <w:t>цену </w:t>
      </w:r>
      <w:r>
        <w:rPr>
          <w:spacing w:val="-5"/>
        </w:rPr>
        <w:t>издания </w:t>
      </w:r>
      <w:r>
        <w:rPr/>
        <w:t>в </w:t>
      </w:r>
      <w:r>
        <w:rPr>
          <w:spacing w:val="-5"/>
        </w:rPr>
        <w:t>глазах </w:t>
      </w:r>
      <w:r>
        <w:rPr>
          <w:spacing w:val="-4"/>
        </w:rPr>
        <w:t>взрос- лых, хотя </w:t>
      </w:r>
      <w:r>
        <w:rPr>
          <w:spacing w:val="-5"/>
        </w:rPr>
        <w:t>книга </w:t>
      </w:r>
      <w:r>
        <w:rPr>
          <w:spacing w:val="-4"/>
        </w:rPr>
        <w:t>есть </w:t>
      </w:r>
      <w:r>
        <w:rPr>
          <w:spacing w:val="-5"/>
        </w:rPr>
        <w:t>«учение </w:t>
      </w:r>
      <w:r>
        <w:rPr>
          <w:spacing w:val="-4"/>
        </w:rPr>
        <w:t>детям» </w:t>
      </w:r>
      <w:r>
        <w:rPr/>
        <w:t>о </w:t>
      </w:r>
      <w:r>
        <w:rPr>
          <w:spacing w:val="-5"/>
        </w:rPr>
        <w:t>католической </w:t>
      </w:r>
      <w:r>
        <w:rPr>
          <w:spacing w:val="-4"/>
        </w:rPr>
        <w:t>вере, </w:t>
      </w:r>
      <w:r>
        <w:rPr>
          <w:spacing w:val="-5"/>
        </w:rPr>
        <w:t>столп, </w:t>
      </w:r>
      <w:r>
        <w:rPr>
          <w:spacing w:val="-4"/>
        </w:rPr>
        <w:t>осно- </w:t>
      </w:r>
      <w:r>
        <w:rPr>
          <w:spacing w:val="-5"/>
        </w:rPr>
        <w:t>вание веры, по-взрослому сооружаемое </w:t>
      </w:r>
      <w:r>
        <w:rPr>
          <w:spacing w:val="-4"/>
        </w:rPr>
        <w:t>для </w:t>
      </w:r>
      <w:r>
        <w:rPr>
          <w:spacing w:val="-5"/>
        </w:rPr>
        <w:t>«не-довзрослых», </w:t>
      </w:r>
      <w:r>
        <w:rPr>
          <w:spacing w:val="-4"/>
        </w:rPr>
        <w:t>т.е. </w:t>
      </w:r>
      <w:r>
        <w:rPr>
          <w:spacing w:val="-3"/>
        </w:rPr>
        <w:t>для </w:t>
      </w:r>
      <w:r>
        <w:rPr>
          <w:spacing w:val="-5"/>
        </w:rPr>
        <w:t>детей. </w:t>
      </w:r>
      <w:r>
        <w:rPr>
          <w:spacing w:val="-4"/>
        </w:rPr>
        <w:t>Ярко </w:t>
      </w:r>
      <w:r>
        <w:rPr>
          <w:spacing w:val="-5"/>
        </w:rPr>
        <w:t>выраженное «титульное» издание </w:t>
      </w:r>
      <w:r>
        <w:rPr>
          <w:spacing w:val="-4"/>
        </w:rPr>
        <w:t>после </w:t>
      </w:r>
      <w:r>
        <w:rPr>
          <w:spacing w:val="-5"/>
        </w:rPr>
        <w:t>гравюры </w:t>
      </w:r>
      <w:r>
        <w:rPr/>
        <w:t>с </w:t>
      </w:r>
      <w:r>
        <w:rPr>
          <w:spacing w:val="-5"/>
        </w:rPr>
        <w:t>распяти- </w:t>
      </w:r>
      <w:r>
        <w:rPr>
          <w:spacing w:val="-3"/>
        </w:rPr>
        <w:t>ем </w:t>
      </w:r>
      <w:r>
        <w:rPr>
          <w:spacing w:val="-5"/>
        </w:rPr>
        <w:t>внутри </w:t>
      </w:r>
      <w:r>
        <w:rPr>
          <w:spacing w:val="-4"/>
        </w:rPr>
        <w:t>книги </w:t>
      </w:r>
      <w:r>
        <w:rPr>
          <w:spacing w:val="-5"/>
        </w:rPr>
        <w:t>играет </w:t>
      </w:r>
      <w:r>
        <w:rPr>
          <w:spacing w:val="-4"/>
        </w:rPr>
        <w:t>только </w:t>
      </w:r>
      <w:r>
        <w:rPr>
          <w:spacing w:val="-5"/>
        </w:rPr>
        <w:t>разнообразием шрифтов, которое </w:t>
      </w:r>
      <w:r>
        <w:rPr>
          <w:spacing w:val="-4"/>
        </w:rPr>
        <w:t>кон- </w:t>
      </w:r>
      <w:r>
        <w:rPr>
          <w:spacing w:val="-5"/>
        </w:rPr>
        <w:t>центрирует, дробит, переключает, ведет </w:t>
      </w:r>
      <w:r>
        <w:rPr>
          <w:spacing w:val="-3"/>
        </w:rPr>
        <w:t>за </w:t>
      </w:r>
      <w:r>
        <w:rPr>
          <w:spacing w:val="-5"/>
        </w:rPr>
        <w:t>собой внимание читателя, позволяя </w:t>
      </w:r>
      <w:r>
        <w:rPr>
          <w:spacing w:val="-4"/>
        </w:rPr>
        <w:t>сразу </w:t>
      </w:r>
      <w:r>
        <w:rPr/>
        <w:t>и </w:t>
      </w:r>
      <w:r>
        <w:rPr>
          <w:spacing w:val="-4"/>
        </w:rPr>
        <w:t>четко </w:t>
      </w:r>
      <w:r>
        <w:rPr>
          <w:spacing w:val="-5"/>
        </w:rPr>
        <w:t>воспринимать деление текста </w:t>
      </w:r>
      <w:r>
        <w:rPr/>
        <w:t>и </w:t>
      </w:r>
      <w:r>
        <w:rPr>
          <w:spacing w:val="-5"/>
        </w:rPr>
        <w:t>ключевые слова, драматизировать чтение </w:t>
      </w:r>
      <w:r>
        <w:rPr>
          <w:spacing w:val="-4"/>
        </w:rPr>
        <w:t>вслух </w:t>
      </w:r>
      <w:r>
        <w:rPr>
          <w:spacing w:val="-5"/>
        </w:rPr>
        <w:t>катехизаторских текстов. Внутри книги </w:t>
      </w:r>
      <w:r>
        <w:rPr>
          <w:spacing w:val="-4"/>
        </w:rPr>
        <w:t>лишь </w:t>
      </w:r>
      <w:r>
        <w:rPr>
          <w:spacing w:val="-5"/>
        </w:rPr>
        <w:t>очень важный, </w:t>
      </w:r>
      <w:r>
        <w:rPr>
          <w:spacing w:val="-3"/>
        </w:rPr>
        <w:t>по </w:t>
      </w:r>
      <w:r>
        <w:rPr>
          <w:spacing w:val="-5"/>
        </w:rPr>
        <w:t>мнению издателя, переход </w:t>
      </w:r>
      <w:r>
        <w:rPr/>
        <w:t>от </w:t>
      </w:r>
      <w:r>
        <w:rPr>
          <w:spacing w:val="-5"/>
        </w:rPr>
        <w:t>основного текста </w:t>
      </w:r>
      <w:r>
        <w:rPr>
          <w:spacing w:val="-6"/>
        </w:rPr>
        <w:t>катехизиса </w:t>
      </w:r>
      <w:r>
        <w:rPr/>
        <w:t>к </w:t>
      </w:r>
      <w:r>
        <w:rPr>
          <w:spacing w:val="-5"/>
        </w:rPr>
        <w:t>изложению покаянной дисциплины прихожанина </w:t>
      </w:r>
      <w:r>
        <w:rPr>
          <w:spacing w:val="-4"/>
        </w:rPr>
        <w:t>отделен </w:t>
      </w:r>
      <w:r>
        <w:rPr>
          <w:spacing w:val="-5"/>
        </w:rPr>
        <w:t>виньеткой </w:t>
      </w:r>
      <w:r>
        <w:rPr/>
        <w:t>и </w:t>
      </w:r>
      <w:r>
        <w:rPr>
          <w:spacing w:val="-5"/>
        </w:rPr>
        <w:t>заставкой </w:t>
      </w:r>
      <w:r>
        <w:rPr/>
        <w:t>от </w:t>
      </w:r>
      <w:r>
        <w:rPr>
          <w:spacing w:val="-5"/>
        </w:rPr>
        <w:t>предыдущего текста </w:t>
      </w:r>
      <w:r>
        <w:rPr>
          <w:spacing w:val="-4"/>
        </w:rPr>
        <w:t>(с. 268-269, </w:t>
      </w:r>
      <w:r>
        <w:rPr>
          <w:spacing w:val="-5"/>
        </w:rPr>
        <w:t>рис. </w:t>
      </w:r>
      <w:r>
        <w:rPr>
          <w:spacing w:val="-4"/>
        </w:rPr>
        <w:t>2). </w:t>
      </w:r>
      <w:r>
        <w:rPr>
          <w:spacing w:val="-5"/>
        </w:rPr>
        <w:t>Менее важные места отделены только заставками </w:t>
      </w:r>
      <w:r>
        <w:rPr>
          <w:spacing w:val="-4"/>
        </w:rPr>
        <w:t>(с. 297, 305, 315, 321, 404, </w:t>
      </w:r>
      <w:r>
        <w:rPr>
          <w:spacing w:val="-5"/>
        </w:rPr>
        <w:t>424). Виньеткой </w:t>
      </w:r>
      <w:r>
        <w:rPr/>
        <w:t>и </w:t>
      </w:r>
      <w:r>
        <w:rPr>
          <w:spacing w:val="-5"/>
        </w:rPr>
        <w:t>заставкой выделено оглавление </w:t>
      </w:r>
      <w:r>
        <w:rPr>
          <w:spacing w:val="-4"/>
        </w:rPr>
        <w:t>всей </w:t>
      </w:r>
      <w:r>
        <w:rPr>
          <w:spacing w:val="-5"/>
        </w:rPr>
        <w:t>книги; двойной виньеткой </w:t>
      </w:r>
      <w:r>
        <w:rPr/>
        <w:t>и </w:t>
      </w:r>
      <w:r>
        <w:rPr>
          <w:spacing w:val="-5"/>
        </w:rPr>
        <w:t>заставкой украшены </w:t>
      </w:r>
      <w:r>
        <w:rPr>
          <w:spacing w:val="-3"/>
        </w:rPr>
        <w:t>две </w:t>
      </w:r>
      <w:r>
        <w:rPr>
          <w:spacing w:val="-5"/>
        </w:rPr>
        <w:t>последние страницы, обнимающие финальную </w:t>
      </w:r>
      <w:r>
        <w:rPr>
          <w:spacing w:val="-4"/>
        </w:rPr>
        <w:t>фразу </w:t>
      </w:r>
      <w:r>
        <w:rPr/>
        <w:t>на </w:t>
      </w:r>
      <w:r>
        <w:rPr>
          <w:spacing w:val="-5"/>
        </w:rPr>
        <w:t>латыни, подводящую итог </w:t>
      </w:r>
      <w:r>
        <w:rPr>
          <w:spacing w:val="-4"/>
        </w:rPr>
        <w:t>всем </w:t>
      </w:r>
      <w:r>
        <w:rPr>
          <w:spacing w:val="-5"/>
        </w:rPr>
        <w:t>занятиям </w:t>
      </w:r>
      <w:r>
        <w:rPr>
          <w:spacing w:val="-3"/>
        </w:rPr>
        <w:t>по </w:t>
      </w:r>
      <w:r>
        <w:rPr>
          <w:spacing w:val="-4"/>
        </w:rPr>
        <w:t>дан- ному </w:t>
      </w:r>
      <w:r>
        <w:rPr>
          <w:spacing w:val="-5"/>
        </w:rPr>
        <w:t>пособию: «omnia </w:t>
      </w:r>
      <w:r>
        <w:rPr>
          <w:spacing w:val="-3"/>
        </w:rPr>
        <w:t>ad </w:t>
      </w:r>
      <w:r>
        <w:rPr>
          <w:spacing w:val="-5"/>
        </w:rPr>
        <w:t>maiorem </w:t>
      </w:r>
      <w:r>
        <w:rPr>
          <w:spacing w:val="-4"/>
        </w:rPr>
        <w:t>Dei gloriam» </w:t>
      </w:r>
      <w:r>
        <w:rPr>
          <w:spacing w:val="-5"/>
        </w:rPr>
        <w:t>(«все </w:t>
      </w:r>
      <w:r>
        <w:rPr>
          <w:spacing w:val="-4"/>
        </w:rPr>
        <w:t>для </w:t>
      </w:r>
      <w:r>
        <w:rPr>
          <w:spacing w:val="-5"/>
        </w:rPr>
        <w:t>вящей славы Божьей»). «</w:t>
      </w:r>
      <w:r>
        <w:rPr>
          <w:i/>
          <w:spacing w:val="-5"/>
        </w:rPr>
        <w:t>Титульная </w:t>
      </w:r>
      <w:r>
        <w:rPr>
          <w:i/>
          <w:spacing w:val="-4"/>
        </w:rPr>
        <w:t>группа</w:t>
      </w:r>
      <w:r>
        <w:rPr>
          <w:spacing w:val="-4"/>
        </w:rPr>
        <w:t>» </w:t>
      </w:r>
      <w:r>
        <w:rPr>
          <w:spacing w:val="-5"/>
        </w:rPr>
        <w:t>подразумевала </w:t>
      </w:r>
      <w:r>
        <w:rPr/>
        <w:t>и </w:t>
      </w:r>
      <w:r>
        <w:rPr>
          <w:spacing w:val="-5"/>
        </w:rPr>
        <w:t>подобные концептуаль- </w:t>
      </w:r>
      <w:r>
        <w:rPr>
          <w:spacing w:val="-4"/>
        </w:rPr>
        <w:t>ные </w:t>
      </w:r>
      <w:r>
        <w:rPr>
          <w:spacing w:val="-5"/>
        </w:rPr>
        <w:t>решения </w:t>
      </w:r>
      <w:r>
        <w:rPr>
          <w:spacing w:val="-3"/>
        </w:rPr>
        <w:t>по </w:t>
      </w:r>
      <w:r>
        <w:rPr>
          <w:spacing w:val="-5"/>
        </w:rPr>
        <w:t>оформлению всего пособия, когда остальные элементы </w:t>
      </w:r>
      <w:r>
        <w:rPr>
          <w:spacing w:val="-4"/>
        </w:rPr>
        <w:t>лишь </w:t>
      </w:r>
      <w:r>
        <w:rPr>
          <w:spacing w:val="-5"/>
        </w:rPr>
        <w:t>работают </w:t>
      </w:r>
      <w:r>
        <w:rPr>
          <w:spacing w:val="-3"/>
        </w:rPr>
        <w:t>на </w:t>
      </w:r>
      <w:r>
        <w:rPr>
          <w:spacing w:val="-5"/>
        </w:rPr>
        <w:t>титул </w:t>
      </w:r>
      <w:r>
        <w:rPr/>
        <w:t>и с </w:t>
      </w:r>
      <w:r>
        <w:rPr>
          <w:spacing w:val="-4"/>
        </w:rPr>
        <w:t>ним </w:t>
      </w:r>
      <w:r>
        <w:rPr>
          <w:spacing w:val="-6"/>
        </w:rPr>
        <w:t>непосредственно </w:t>
      </w:r>
      <w:r>
        <w:rPr>
          <w:spacing w:val="-5"/>
        </w:rPr>
        <w:t>связаны.</w:t>
      </w:r>
    </w:p>
    <w:p>
      <w:pPr>
        <w:spacing w:after="0" w:line="230" w:lineRule="auto"/>
        <w:sectPr>
          <w:pgSz w:w="8230" w:h="12190"/>
          <w:pgMar w:header="659" w:footer="0" w:top="940" w:bottom="280" w:left="680" w:right="680"/>
        </w:sectPr>
      </w:pPr>
    </w:p>
    <w:p>
      <w:pPr>
        <w:pStyle w:val="BodyText"/>
        <w:spacing w:before="10"/>
        <w:ind w:left="0"/>
        <w:jc w:val="left"/>
        <w:rPr>
          <w:sz w:val="8"/>
        </w:rPr>
      </w:pPr>
    </w:p>
    <w:p>
      <w:pPr>
        <w:spacing w:before="92"/>
        <w:ind w:left="340" w:right="216" w:firstLine="453"/>
        <w:jc w:val="both"/>
        <w:rPr>
          <w:sz w:val="18"/>
        </w:rPr>
      </w:pPr>
      <w:r>
        <w:rPr>
          <w:b/>
          <w:spacing w:val="-3"/>
          <w:sz w:val="18"/>
        </w:rPr>
        <w:t>Рис. </w:t>
      </w:r>
      <w:r>
        <w:rPr>
          <w:b/>
          <w:sz w:val="18"/>
        </w:rPr>
        <w:t>1. </w:t>
      </w:r>
      <w:r>
        <w:rPr>
          <w:i/>
          <w:spacing w:val="-4"/>
          <w:sz w:val="18"/>
        </w:rPr>
        <w:t>Georg Scherer</w:t>
      </w:r>
      <w:r>
        <w:rPr>
          <w:spacing w:val="-4"/>
          <w:sz w:val="18"/>
        </w:rPr>
        <w:t>. Catechismus </w:t>
      </w:r>
      <w:r>
        <w:rPr>
          <w:sz w:val="18"/>
        </w:rPr>
        <w:t>oder </w:t>
      </w:r>
      <w:r>
        <w:rPr>
          <w:spacing w:val="-4"/>
          <w:sz w:val="18"/>
        </w:rPr>
        <w:t>Kinderlehr </w:t>
      </w:r>
      <w:r>
        <w:rPr>
          <w:spacing w:val="-3"/>
          <w:sz w:val="18"/>
        </w:rPr>
        <w:t>in </w:t>
      </w:r>
      <w:r>
        <w:rPr>
          <w:spacing w:val="-4"/>
          <w:sz w:val="18"/>
        </w:rPr>
        <w:t>welcher </w:t>
      </w:r>
      <w:r>
        <w:rPr>
          <w:sz w:val="18"/>
        </w:rPr>
        <w:t>alle </w:t>
      </w:r>
      <w:r>
        <w:rPr>
          <w:spacing w:val="-4"/>
          <w:sz w:val="18"/>
        </w:rPr>
        <w:t>Artickel </w:t>
      </w:r>
      <w:r>
        <w:rPr>
          <w:spacing w:val="-3"/>
          <w:sz w:val="18"/>
        </w:rPr>
        <w:t>unsers Christlichen </w:t>
      </w:r>
      <w:r>
        <w:rPr>
          <w:spacing w:val="-4"/>
          <w:sz w:val="18"/>
        </w:rPr>
        <w:t>Catholischen Glaubens </w:t>
      </w:r>
      <w:r>
        <w:rPr>
          <w:spacing w:val="-3"/>
          <w:sz w:val="18"/>
        </w:rPr>
        <w:t>gründtlich vnd </w:t>
      </w:r>
      <w:r>
        <w:rPr>
          <w:spacing w:val="-4"/>
          <w:sz w:val="18"/>
        </w:rPr>
        <w:t>klärlich außgelegt </w:t>
      </w:r>
      <w:r>
        <w:rPr>
          <w:spacing w:val="-2"/>
          <w:sz w:val="18"/>
        </w:rPr>
        <w:t>und </w:t>
      </w:r>
      <w:r>
        <w:rPr>
          <w:spacing w:val="-3"/>
          <w:sz w:val="18"/>
        </w:rPr>
        <w:t>wider alle </w:t>
      </w:r>
      <w:r>
        <w:rPr>
          <w:sz w:val="18"/>
        </w:rPr>
        <w:t>Ket- </w:t>
      </w:r>
      <w:r>
        <w:rPr>
          <w:spacing w:val="-4"/>
          <w:sz w:val="18"/>
        </w:rPr>
        <w:t>zereyen </w:t>
      </w:r>
      <w:r>
        <w:rPr>
          <w:spacing w:val="-3"/>
          <w:sz w:val="18"/>
        </w:rPr>
        <w:t>bestettiget </w:t>
      </w:r>
      <w:r>
        <w:rPr>
          <w:spacing w:val="-4"/>
          <w:sz w:val="18"/>
        </w:rPr>
        <w:t>werden. </w:t>
      </w:r>
      <w:r>
        <w:rPr>
          <w:spacing w:val="-3"/>
          <w:sz w:val="18"/>
        </w:rPr>
        <w:t>Durch </w:t>
      </w:r>
      <w:r>
        <w:rPr>
          <w:sz w:val="18"/>
        </w:rPr>
        <w:t>R. P. </w:t>
      </w:r>
      <w:r>
        <w:rPr>
          <w:spacing w:val="-4"/>
          <w:sz w:val="18"/>
        </w:rPr>
        <w:t>Georgium </w:t>
      </w:r>
      <w:r>
        <w:rPr>
          <w:spacing w:val="-3"/>
          <w:sz w:val="18"/>
        </w:rPr>
        <w:t>Schörer, Societatis Jesu </w:t>
      </w:r>
      <w:r>
        <w:rPr>
          <w:spacing w:val="-4"/>
          <w:sz w:val="18"/>
        </w:rPr>
        <w:t>Theologum, </w:t>
      </w:r>
      <w:r>
        <w:rPr>
          <w:sz w:val="18"/>
        </w:rPr>
        <w:t>zu </w:t>
      </w:r>
      <w:r>
        <w:rPr>
          <w:spacing w:val="-4"/>
          <w:sz w:val="18"/>
        </w:rPr>
        <w:t>samen Getragen </w:t>
      </w:r>
      <w:r>
        <w:rPr>
          <w:spacing w:val="-3"/>
          <w:sz w:val="18"/>
        </w:rPr>
        <w:t>vnd in </w:t>
      </w:r>
      <w:r>
        <w:rPr>
          <w:sz w:val="18"/>
        </w:rPr>
        <w:t>dise </w:t>
      </w:r>
      <w:r>
        <w:rPr>
          <w:spacing w:val="-3"/>
          <w:sz w:val="18"/>
        </w:rPr>
        <w:t>Form </w:t>
      </w:r>
      <w:r>
        <w:rPr>
          <w:spacing w:val="-4"/>
          <w:sz w:val="18"/>
        </w:rPr>
        <w:t>verfasset</w:t>
      </w:r>
      <w:r>
        <w:rPr>
          <w:i/>
          <w:spacing w:val="-4"/>
          <w:sz w:val="18"/>
        </w:rPr>
        <w:t>. </w:t>
      </w:r>
      <w:r>
        <w:rPr>
          <w:spacing w:val="-3"/>
          <w:sz w:val="18"/>
        </w:rPr>
        <w:t>Passau, 1608. </w:t>
      </w:r>
      <w:r>
        <w:rPr>
          <w:spacing w:val="-4"/>
          <w:sz w:val="18"/>
        </w:rPr>
        <w:t>Титульный </w:t>
      </w:r>
      <w:r>
        <w:rPr>
          <w:spacing w:val="-3"/>
          <w:sz w:val="18"/>
        </w:rPr>
        <w:t>лист.</w:t>
      </w:r>
    </w:p>
    <w:p>
      <w:pPr>
        <w:pStyle w:val="BodyText"/>
        <w:spacing w:before="8"/>
        <w:ind w:left="0"/>
        <w:jc w:val="left"/>
        <w:rPr>
          <w:sz w:val="28"/>
        </w:rPr>
      </w:pPr>
      <w:r>
        <w:rPr/>
        <w:drawing>
          <wp:anchor distT="0" distB="0" distL="0" distR="0" allowOverlap="1" layoutInCell="1" locked="0" behindDoc="0" simplePos="0" relativeHeight="484">
            <wp:simplePos x="0" y="0"/>
            <wp:positionH relativeFrom="page">
              <wp:posOffset>1790088</wp:posOffset>
            </wp:positionH>
            <wp:positionV relativeFrom="paragraph">
              <wp:posOffset>234491</wp:posOffset>
            </wp:positionV>
            <wp:extent cx="1739533" cy="2466975"/>
            <wp:effectExtent l="0" t="0" r="0" b="0"/>
            <wp:wrapTopAndBottom/>
            <wp:docPr id="15" name="image11.png"/>
            <wp:cNvGraphicFramePr>
              <a:graphicFrameLocks noChangeAspect="1"/>
            </wp:cNvGraphicFramePr>
            <a:graphic>
              <a:graphicData uri="http://schemas.openxmlformats.org/drawingml/2006/picture">
                <pic:pic>
                  <pic:nvPicPr>
                    <pic:cNvPr id="16" name="image11.png"/>
                    <pic:cNvPicPr/>
                  </pic:nvPicPr>
                  <pic:blipFill>
                    <a:blip r:embed="rId239" cstate="print"/>
                    <a:stretch>
                      <a:fillRect/>
                    </a:stretch>
                  </pic:blipFill>
                  <pic:spPr>
                    <a:xfrm>
                      <a:off x="0" y="0"/>
                      <a:ext cx="1739533" cy="2466975"/>
                    </a:xfrm>
                    <a:prstGeom prst="rect">
                      <a:avLst/>
                    </a:prstGeom>
                  </pic:spPr>
                </pic:pic>
              </a:graphicData>
            </a:graphic>
          </wp:anchor>
        </w:drawing>
      </w:r>
    </w:p>
    <w:p>
      <w:pPr>
        <w:pStyle w:val="BodyText"/>
        <w:spacing w:before="5"/>
        <w:ind w:left="0"/>
        <w:jc w:val="left"/>
        <w:rPr>
          <w:sz w:val="16"/>
        </w:rPr>
      </w:pPr>
    </w:p>
    <w:p>
      <w:pPr>
        <w:spacing w:before="0"/>
        <w:ind w:left="340" w:right="221" w:firstLine="453"/>
        <w:jc w:val="both"/>
        <w:rPr>
          <w:sz w:val="18"/>
        </w:rPr>
      </w:pPr>
      <w:r>
        <w:rPr>
          <w:b/>
          <w:spacing w:val="-5"/>
          <w:sz w:val="18"/>
        </w:rPr>
        <w:t>Рис. </w:t>
      </w:r>
      <w:r>
        <w:rPr>
          <w:b/>
          <w:sz w:val="18"/>
        </w:rPr>
        <w:t>2. </w:t>
      </w:r>
      <w:r>
        <w:rPr>
          <w:i/>
          <w:spacing w:val="-4"/>
          <w:sz w:val="18"/>
        </w:rPr>
        <w:t>Georg Scherer</w:t>
      </w:r>
      <w:r>
        <w:rPr>
          <w:spacing w:val="-4"/>
          <w:sz w:val="18"/>
        </w:rPr>
        <w:t>. Catechismus oder Kinderlehr </w:t>
      </w:r>
      <w:r>
        <w:rPr>
          <w:spacing w:val="-3"/>
          <w:sz w:val="18"/>
        </w:rPr>
        <w:t>in </w:t>
      </w:r>
      <w:r>
        <w:rPr>
          <w:spacing w:val="-5"/>
          <w:sz w:val="18"/>
        </w:rPr>
        <w:t>welcher </w:t>
      </w:r>
      <w:r>
        <w:rPr>
          <w:spacing w:val="-4"/>
          <w:sz w:val="18"/>
        </w:rPr>
        <w:t>alle </w:t>
      </w:r>
      <w:r>
        <w:rPr>
          <w:spacing w:val="-5"/>
          <w:sz w:val="18"/>
        </w:rPr>
        <w:t>Artickel </w:t>
      </w:r>
      <w:r>
        <w:rPr>
          <w:spacing w:val="-4"/>
          <w:sz w:val="18"/>
        </w:rPr>
        <w:t>unsers </w:t>
      </w:r>
      <w:r>
        <w:rPr>
          <w:spacing w:val="-5"/>
          <w:sz w:val="18"/>
        </w:rPr>
        <w:t>Christlichen Catholischen </w:t>
      </w:r>
      <w:r>
        <w:rPr>
          <w:spacing w:val="-4"/>
          <w:sz w:val="18"/>
        </w:rPr>
        <w:t>Glaubens </w:t>
      </w:r>
      <w:r>
        <w:rPr>
          <w:spacing w:val="-5"/>
          <w:sz w:val="18"/>
        </w:rPr>
        <w:t>gründtlich </w:t>
      </w:r>
      <w:r>
        <w:rPr>
          <w:spacing w:val="-4"/>
          <w:sz w:val="18"/>
        </w:rPr>
        <w:t>vnd klärlich außgelegt </w:t>
      </w:r>
      <w:r>
        <w:rPr>
          <w:spacing w:val="-3"/>
          <w:sz w:val="18"/>
        </w:rPr>
        <w:t>und </w:t>
      </w:r>
      <w:r>
        <w:rPr>
          <w:spacing w:val="-5"/>
          <w:sz w:val="18"/>
        </w:rPr>
        <w:t>wider </w:t>
      </w:r>
      <w:r>
        <w:rPr>
          <w:spacing w:val="-4"/>
          <w:sz w:val="18"/>
        </w:rPr>
        <w:t>alle Ketze- </w:t>
      </w:r>
      <w:r>
        <w:rPr>
          <w:spacing w:val="-5"/>
          <w:sz w:val="18"/>
        </w:rPr>
        <w:t>reyen </w:t>
      </w:r>
      <w:r>
        <w:rPr>
          <w:spacing w:val="-4"/>
          <w:sz w:val="18"/>
        </w:rPr>
        <w:t>bestettiget </w:t>
      </w:r>
      <w:r>
        <w:rPr>
          <w:spacing w:val="-5"/>
          <w:sz w:val="18"/>
        </w:rPr>
        <w:t>werden. Durch </w:t>
      </w:r>
      <w:r>
        <w:rPr>
          <w:sz w:val="18"/>
        </w:rPr>
        <w:t>R. P. </w:t>
      </w:r>
      <w:r>
        <w:rPr>
          <w:spacing w:val="-4"/>
          <w:sz w:val="18"/>
        </w:rPr>
        <w:t>Georgium Schörer Societatis Jesu </w:t>
      </w:r>
      <w:r>
        <w:rPr>
          <w:spacing w:val="-5"/>
          <w:sz w:val="18"/>
        </w:rPr>
        <w:t>Theologum, </w:t>
      </w:r>
      <w:r>
        <w:rPr>
          <w:spacing w:val="-3"/>
          <w:sz w:val="18"/>
        </w:rPr>
        <w:t>zu </w:t>
      </w:r>
      <w:r>
        <w:rPr>
          <w:spacing w:val="-5"/>
          <w:sz w:val="18"/>
        </w:rPr>
        <w:t>samen Getragen </w:t>
      </w:r>
      <w:r>
        <w:rPr>
          <w:spacing w:val="-4"/>
          <w:sz w:val="18"/>
        </w:rPr>
        <w:t>vnd </w:t>
      </w:r>
      <w:r>
        <w:rPr>
          <w:spacing w:val="-3"/>
          <w:sz w:val="18"/>
        </w:rPr>
        <w:t>in dise Form </w:t>
      </w:r>
      <w:r>
        <w:rPr>
          <w:spacing w:val="-4"/>
          <w:sz w:val="18"/>
        </w:rPr>
        <w:t>verfasset</w:t>
      </w:r>
      <w:r>
        <w:rPr>
          <w:i/>
          <w:spacing w:val="-4"/>
          <w:sz w:val="18"/>
        </w:rPr>
        <w:t>. </w:t>
      </w:r>
      <w:r>
        <w:rPr>
          <w:spacing w:val="-4"/>
          <w:sz w:val="18"/>
        </w:rPr>
        <w:t>Passau, 1608. </w:t>
      </w:r>
      <w:r>
        <w:rPr>
          <w:spacing w:val="-3"/>
          <w:sz w:val="18"/>
        </w:rPr>
        <w:t>S. </w:t>
      </w:r>
      <w:r>
        <w:rPr>
          <w:spacing w:val="-4"/>
          <w:sz w:val="18"/>
        </w:rPr>
        <w:t>268–269.</w:t>
      </w:r>
    </w:p>
    <w:p>
      <w:pPr>
        <w:pStyle w:val="BodyText"/>
        <w:spacing w:before="2"/>
        <w:ind w:left="0"/>
        <w:jc w:val="left"/>
        <w:rPr>
          <w:sz w:val="19"/>
        </w:rPr>
      </w:pPr>
      <w:r>
        <w:rPr/>
        <w:drawing>
          <wp:anchor distT="0" distB="0" distL="0" distR="0" allowOverlap="1" layoutInCell="1" locked="0" behindDoc="0" simplePos="0" relativeHeight="485">
            <wp:simplePos x="0" y="0"/>
            <wp:positionH relativeFrom="page">
              <wp:posOffset>1043963</wp:posOffset>
            </wp:positionH>
            <wp:positionV relativeFrom="paragraph">
              <wp:posOffset>165154</wp:posOffset>
            </wp:positionV>
            <wp:extent cx="3367354" cy="2476500"/>
            <wp:effectExtent l="0" t="0" r="0" b="0"/>
            <wp:wrapTopAndBottom/>
            <wp:docPr id="17" name="image12.png"/>
            <wp:cNvGraphicFramePr>
              <a:graphicFrameLocks noChangeAspect="1"/>
            </wp:cNvGraphicFramePr>
            <a:graphic>
              <a:graphicData uri="http://schemas.openxmlformats.org/drawingml/2006/picture">
                <pic:pic>
                  <pic:nvPicPr>
                    <pic:cNvPr id="18" name="image12.png"/>
                    <pic:cNvPicPr/>
                  </pic:nvPicPr>
                  <pic:blipFill>
                    <a:blip r:embed="rId240" cstate="print"/>
                    <a:stretch>
                      <a:fillRect/>
                    </a:stretch>
                  </pic:blipFill>
                  <pic:spPr>
                    <a:xfrm>
                      <a:off x="0" y="0"/>
                      <a:ext cx="3367354" cy="2476500"/>
                    </a:xfrm>
                    <a:prstGeom prst="rect">
                      <a:avLst/>
                    </a:prstGeom>
                  </pic:spPr>
                </pic:pic>
              </a:graphicData>
            </a:graphic>
          </wp:anchor>
        </w:drawing>
      </w:r>
    </w:p>
    <w:p>
      <w:pPr>
        <w:spacing w:after="0"/>
        <w:jc w:val="left"/>
        <w:rPr>
          <w:sz w:val="19"/>
        </w:rPr>
        <w:sectPr>
          <w:pgSz w:w="8230" w:h="12190"/>
          <w:pgMar w:header="659" w:footer="0" w:top="940" w:bottom="280" w:left="680" w:right="680"/>
        </w:sectPr>
      </w:pPr>
    </w:p>
    <w:p>
      <w:pPr>
        <w:pStyle w:val="BodyText"/>
        <w:spacing w:before="8"/>
        <w:ind w:left="0"/>
        <w:jc w:val="left"/>
        <w:rPr>
          <w:sz w:val="8"/>
        </w:rPr>
      </w:pPr>
    </w:p>
    <w:p>
      <w:pPr>
        <w:pStyle w:val="BodyText"/>
        <w:spacing w:line="235" w:lineRule="auto" w:before="96"/>
        <w:ind w:right="218" w:firstLine="453"/>
      </w:pPr>
      <w:r>
        <w:rPr>
          <w:spacing w:val="-4"/>
        </w:rPr>
        <w:t>Нередко </w:t>
      </w:r>
      <w:r>
        <w:rPr/>
        <w:t>и на </w:t>
      </w:r>
      <w:r>
        <w:rPr>
          <w:spacing w:val="-4"/>
        </w:rPr>
        <w:t>титульном листе помещался содержательно важный рисунок, </w:t>
      </w:r>
      <w:r>
        <w:rPr>
          <w:spacing w:val="-3"/>
        </w:rPr>
        <w:t>затем </w:t>
      </w:r>
      <w:r>
        <w:rPr>
          <w:spacing w:val="-4"/>
        </w:rPr>
        <w:t>давалась отдельная страница-«икона»  </w:t>
      </w:r>
      <w:r>
        <w:rPr/>
        <w:t>с </w:t>
      </w:r>
      <w:r>
        <w:rPr>
          <w:spacing w:val="-5"/>
        </w:rPr>
        <w:t>изображением </w:t>
      </w:r>
      <w:r>
        <w:rPr/>
        <w:t>на </w:t>
      </w:r>
      <w:r>
        <w:rPr>
          <w:spacing w:val="-4"/>
        </w:rPr>
        <w:t>библейскую тему, </w:t>
      </w:r>
      <w:r>
        <w:rPr/>
        <w:t>а </w:t>
      </w:r>
      <w:r>
        <w:rPr>
          <w:spacing w:val="-4"/>
        </w:rPr>
        <w:t>потом выстраивалось </w:t>
      </w:r>
      <w:r>
        <w:rPr>
          <w:spacing w:val="-3"/>
        </w:rPr>
        <w:t>все </w:t>
      </w:r>
      <w:r>
        <w:rPr>
          <w:spacing w:val="-4"/>
        </w:rPr>
        <w:t>издание уже без иллю- страций, </w:t>
      </w:r>
      <w:r>
        <w:rPr>
          <w:spacing w:val="-3"/>
        </w:rPr>
        <w:t>но </w:t>
      </w:r>
      <w:r>
        <w:rPr/>
        <w:t>с </w:t>
      </w:r>
      <w:r>
        <w:rPr>
          <w:spacing w:val="-4"/>
        </w:rPr>
        <w:t>рядом вспомогательных визуальных элементов. Таково, например, начало испанского издания наставлений </w:t>
      </w:r>
      <w:r>
        <w:rPr/>
        <w:t>о </w:t>
      </w:r>
      <w:r>
        <w:rPr>
          <w:spacing w:val="-4"/>
        </w:rPr>
        <w:t>совершенной жизни, выпущенных </w:t>
      </w:r>
      <w:r>
        <w:rPr/>
        <w:t>в </w:t>
      </w:r>
      <w:r>
        <w:rPr>
          <w:spacing w:val="-3"/>
        </w:rPr>
        <w:t>форме </w:t>
      </w:r>
      <w:r>
        <w:rPr>
          <w:spacing w:val="-4"/>
        </w:rPr>
        <w:t>учебных диалогов </w:t>
      </w:r>
      <w:r>
        <w:rPr/>
        <w:t>в </w:t>
      </w:r>
      <w:r>
        <w:rPr>
          <w:spacing w:val="-3"/>
        </w:rPr>
        <w:t>том же </w:t>
      </w:r>
      <w:r>
        <w:rPr>
          <w:spacing w:val="-5"/>
        </w:rPr>
        <w:t>году, </w:t>
      </w:r>
      <w:r>
        <w:rPr>
          <w:spacing w:val="-3"/>
        </w:rPr>
        <w:t>что </w:t>
      </w:r>
      <w:r>
        <w:rPr/>
        <w:t>и </w:t>
      </w:r>
      <w:r>
        <w:rPr>
          <w:spacing w:val="-4"/>
        </w:rPr>
        <w:t>катехизис Шерера, </w:t>
      </w:r>
      <w:r>
        <w:rPr/>
        <w:t>но не в </w:t>
      </w:r>
      <w:r>
        <w:rPr>
          <w:spacing w:val="-4"/>
        </w:rPr>
        <w:t>Пассау, </w:t>
      </w:r>
      <w:r>
        <w:rPr/>
        <w:t>а</w:t>
      </w:r>
      <w:r>
        <w:rPr>
          <w:spacing w:val="-39"/>
        </w:rPr>
        <w:t> </w:t>
      </w:r>
      <w:r>
        <w:rPr/>
        <w:t>в </w:t>
      </w:r>
      <w:r>
        <w:rPr>
          <w:spacing w:val="-4"/>
        </w:rPr>
        <w:t>Мадриде (рис. </w:t>
      </w:r>
      <w:r>
        <w:rPr>
          <w:spacing w:val="-3"/>
        </w:rPr>
        <w:t>3).</w:t>
      </w:r>
    </w:p>
    <w:p>
      <w:pPr>
        <w:pStyle w:val="BodyText"/>
        <w:spacing w:before="3"/>
        <w:ind w:left="0"/>
        <w:jc w:val="left"/>
        <w:rPr>
          <w:sz w:val="15"/>
        </w:rPr>
      </w:pPr>
      <w:r>
        <w:rPr/>
        <w:drawing>
          <wp:anchor distT="0" distB="0" distL="0" distR="0" allowOverlap="1" layoutInCell="1" locked="0" behindDoc="0" simplePos="0" relativeHeight="486">
            <wp:simplePos x="0" y="0"/>
            <wp:positionH relativeFrom="page">
              <wp:posOffset>1101748</wp:posOffset>
            </wp:positionH>
            <wp:positionV relativeFrom="paragraph">
              <wp:posOffset>136308</wp:posOffset>
            </wp:positionV>
            <wp:extent cx="3078077" cy="2552319"/>
            <wp:effectExtent l="0" t="0" r="0" b="0"/>
            <wp:wrapTopAndBottom/>
            <wp:docPr id="19" name="image13.png"/>
            <wp:cNvGraphicFramePr>
              <a:graphicFrameLocks noChangeAspect="1"/>
            </wp:cNvGraphicFramePr>
            <a:graphic>
              <a:graphicData uri="http://schemas.openxmlformats.org/drawingml/2006/picture">
                <pic:pic>
                  <pic:nvPicPr>
                    <pic:cNvPr id="20" name="image13.png"/>
                    <pic:cNvPicPr/>
                  </pic:nvPicPr>
                  <pic:blipFill>
                    <a:blip r:embed="rId241" cstate="print"/>
                    <a:stretch>
                      <a:fillRect/>
                    </a:stretch>
                  </pic:blipFill>
                  <pic:spPr>
                    <a:xfrm>
                      <a:off x="0" y="0"/>
                      <a:ext cx="3078077" cy="2552319"/>
                    </a:xfrm>
                    <a:prstGeom prst="rect">
                      <a:avLst/>
                    </a:prstGeom>
                  </pic:spPr>
                </pic:pic>
              </a:graphicData>
            </a:graphic>
          </wp:anchor>
        </w:drawing>
      </w:r>
    </w:p>
    <w:p>
      <w:pPr>
        <w:spacing w:line="203" w:lineRule="exact" w:before="77"/>
        <w:ind w:left="359" w:right="243" w:firstLine="0"/>
        <w:jc w:val="center"/>
        <w:rPr>
          <w:sz w:val="18"/>
        </w:rPr>
      </w:pPr>
      <w:r>
        <w:rPr>
          <w:b/>
          <w:sz w:val="18"/>
        </w:rPr>
        <w:t>Рис. 3. </w:t>
      </w:r>
      <w:r>
        <w:rPr>
          <w:sz w:val="18"/>
        </w:rPr>
        <w:t>Manual de vida perfeta / por fray Iuan de los Angeles... Madrid, 1608.</w:t>
      </w:r>
    </w:p>
    <w:p>
      <w:pPr>
        <w:spacing w:line="203" w:lineRule="exact" w:before="0"/>
        <w:ind w:left="359" w:right="243" w:firstLine="0"/>
        <w:jc w:val="center"/>
        <w:rPr>
          <w:sz w:val="18"/>
        </w:rPr>
      </w:pPr>
      <w:r>
        <w:rPr>
          <w:sz w:val="18"/>
        </w:rPr>
        <w:t>Титул и оборот титула.</w:t>
      </w:r>
    </w:p>
    <w:p>
      <w:pPr>
        <w:pStyle w:val="BodyText"/>
        <w:spacing w:line="230" w:lineRule="auto" w:before="119"/>
        <w:ind w:right="215" w:firstLine="453"/>
      </w:pPr>
      <w:r>
        <w:rPr/>
        <w:pict>
          <v:line style="position:absolute;mso-position-horizontal-relative:page;mso-position-vertical-relative:paragraph;z-index:-251159552;mso-wrap-distance-left:0;mso-wrap-distance-right:0" from="51.035809pt,137.366623pt" to="195.055809pt,137.366623pt" stroked="true" strokeweight=".36pt" strokecolor="#000000">
            <v:stroke dashstyle="solid"/>
            <w10:wrap type="topAndBottom"/>
          </v:line>
        </w:pict>
      </w:r>
      <w:r>
        <w:rPr>
          <w:spacing w:val="-5"/>
        </w:rPr>
        <w:t>Рассмотрев обширную «</w:t>
      </w:r>
      <w:r>
        <w:rPr>
          <w:i/>
          <w:spacing w:val="-5"/>
        </w:rPr>
        <w:t>Титульную группу</w:t>
      </w:r>
      <w:r>
        <w:rPr>
          <w:spacing w:val="-5"/>
        </w:rPr>
        <w:t>» изданий, </w:t>
      </w:r>
      <w:r>
        <w:rPr/>
        <w:t>мы </w:t>
      </w:r>
      <w:r>
        <w:rPr>
          <w:spacing w:val="-5"/>
        </w:rPr>
        <w:t>видим </w:t>
      </w:r>
      <w:r>
        <w:rPr>
          <w:spacing w:val="-4"/>
        </w:rPr>
        <w:t>ра- боту </w:t>
      </w:r>
      <w:r>
        <w:rPr>
          <w:spacing w:val="-5"/>
        </w:rPr>
        <w:t>визуального </w:t>
      </w:r>
      <w:r>
        <w:rPr>
          <w:spacing w:val="-4"/>
        </w:rPr>
        <w:t>ряда </w:t>
      </w:r>
      <w:r>
        <w:rPr>
          <w:spacing w:val="-3"/>
        </w:rPr>
        <w:t>на </w:t>
      </w:r>
      <w:r>
        <w:rPr>
          <w:spacing w:val="-5"/>
        </w:rPr>
        <w:t>статус самой </w:t>
      </w:r>
      <w:r>
        <w:rPr>
          <w:spacing w:val="-4"/>
        </w:rPr>
        <w:t>книги; </w:t>
      </w:r>
      <w:r>
        <w:rPr>
          <w:spacing w:val="-5"/>
        </w:rPr>
        <w:t>привлечение внимания </w:t>
      </w:r>
      <w:r>
        <w:rPr/>
        <w:t>к </w:t>
      </w:r>
      <w:r>
        <w:rPr>
          <w:spacing w:val="-5"/>
        </w:rPr>
        <w:t>переходу </w:t>
      </w:r>
      <w:r>
        <w:rPr/>
        <w:t>от </w:t>
      </w:r>
      <w:r>
        <w:rPr>
          <w:spacing w:val="-5"/>
        </w:rPr>
        <w:t>одного раздела </w:t>
      </w:r>
      <w:r>
        <w:rPr/>
        <w:t>к </w:t>
      </w:r>
      <w:r>
        <w:rPr>
          <w:spacing w:val="-5"/>
        </w:rPr>
        <w:t>другому; сосредоточение </w:t>
      </w:r>
      <w:r>
        <w:rPr>
          <w:spacing w:val="-3"/>
        </w:rPr>
        <w:t>на </w:t>
      </w:r>
      <w:r>
        <w:rPr>
          <w:spacing w:val="-5"/>
        </w:rPr>
        <w:t>тексте,  </w:t>
      </w:r>
      <w:r>
        <w:rPr>
          <w:spacing w:val="-4"/>
        </w:rPr>
        <w:t>упор </w:t>
      </w:r>
      <w:r>
        <w:rPr>
          <w:spacing w:val="-3"/>
        </w:rPr>
        <w:t>на </w:t>
      </w:r>
      <w:r>
        <w:rPr>
          <w:spacing w:val="-4"/>
        </w:rPr>
        <w:t>его </w:t>
      </w:r>
      <w:r>
        <w:rPr>
          <w:spacing w:val="-5"/>
        </w:rPr>
        <w:t>содержание </w:t>
      </w:r>
      <w:r>
        <w:rPr>
          <w:spacing w:val="-4"/>
        </w:rPr>
        <w:t>и/или </w:t>
      </w:r>
      <w:r>
        <w:rPr/>
        <w:t>на </w:t>
      </w:r>
      <w:r>
        <w:rPr>
          <w:spacing w:val="-5"/>
        </w:rPr>
        <w:t>результаты </w:t>
      </w:r>
      <w:r>
        <w:rPr>
          <w:spacing w:val="-4"/>
        </w:rPr>
        <w:t>его </w:t>
      </w:r>
      <w:r>
        <w:rPr>
          <w:spacing w:val="-5"/>
        </w:rPr>
        <w:t>прочтения; путешествие </w:t>
      </w:r>
      <w:r>
        <w:rPr>
          <w:spacing w:val="-3"/>
        </w:rPr>
        <w:t>от </w:t>
      </w:r>
      <w:r>
        <w:rPr>
          <w:spacing w:val="-5"/>
        </w:rPr>
        <w:t>одного смыслового </w:t>
      </w:r>
      <w:r>
        <w:rPr>
          <w:spacing w:val="-4"/>
        </w:rPr>
        <w:t>блока </w:t>
      </w:r>
      <w:r>
        <w:rPr/>
        <w:t>к </w:t>
      </w:r>
      <w:r>
        <w:rPr>
          <w:spacing w:val="-4"/>
        </w:rPr>
        <w:t>другому</w:t>
      </w:r>
      <w:r>
        <w:rPr>
          <w:spacing w:val="-4"/>
          <w:position w:val="7"/>
          <w:sz w:val="14"/>
        </w:rPr>
        <w:t>13</w:t>
      </w:r>
      <w:r>
        <w:rPr>
          <w:spacing w:val="-4"/>
        </w:rPr>
        <w:t>. </w:t>
      </w:r>
      <w:r>
        <w:rPr>
          <w:spacing w:val="-5"/>
        </w:rPr>
        <w:t>Можно предположить, </w:t>
      </w:r>
      <w:r>
        <w:rPr>
          <w:spacing w:val="-4"/>
        </w:rPr>
        <w:t>что </w:t>
      </w:r>
      <w:r>
        <w:rPr/>
        <w:t>в </w:t>
      </w:r>
      <w:r>
        <w:rPr>
          <w:spacing w:val="-5"/>
        </w:rPr>
        <w:t>плане соотношения текста </w:t>
      </w:r>
      <w:r>
        <w:rPr/>
        <w:t>и </w:t>
      </w:r>
      <w:r>
        <w:rPr>
          <w:spacing w:val="-6"/>
        </w:rPr>
        <w:t>визуального </w:t>
      </w:r>
      <w:r>
        <w:rPr>
          <w:spacing w:val="-4"/>
        </w:rPr>
        <w:t>ряда эта </w:t>
      </w:r>
      <w:r>
        <w:rPr>
          <w:spacing w:val="-5"/>
        </w:rPr>
        <w:t>группа </w:t>
      </w:r>
      <w:r>
        <w:rPr>
          <w:spacing w:val="-4"/>
        </w:rPr>
        <w:t>была </w:t>
      </w:r>
      <w:r>
        <w:rPr>
          <w:spacing w:val="-5"/>
        </w:rPr>
        <w:t>наиболее многочисленной </w:t>
      </w:r>
      <w:r>
        <w:rPr/>
        <w:t>в </w:t>
      </w:r>
      <w:r>
        <w:rPr>
          <w:spacing w:val="-3"/>
        </w:rPr>
        <w:t>XVII </w:t>
      </w:r>
      <w:r>
        <w:rPr/>
        <w:t>в. Но в </w:t>
      </w:r>
      <w:r>
        <w:rPr>
          <w:spacing w:val="-5"/>
        </w:rPr>
        <w:t>«Эмблемах» Таурелла взаимодействие визуального </w:t>
      </w:r>
      <w:r>
        <w:rPr>
          <w:spacing w:val="-4"/>
        </w:rPr>
        <w:t>ряда </w:t>
      </w:r>
      <w:r>
        <w:rPr/>
        <w:t>с </w:t>
      </w:r>
      <w:r>
        <w:rPr>
          <w:spacing w:val="-5"/>
        </w:rPr>
        <w:t>текстом распространяется вглубь, </w:t>
      </w:r>
      <w:r>
        <w:rPr/>
        <w:t>в </w:t>
      </w:r>
      <w:r>
        <w:rPr>
          <w:spacing w:val="-5"/>
        </w:rPr>
        <w:t>основные </w:t>
      </w:r>
      <w:r>
        <w:rPr>
          <w:spacing w:val="-4"/>
        </w:rPr>
        <w:t>разде- </w:t>
      </w:r>
      <w:r>
        <w:rPr>
          <w:spacing w:val="-3"/>
        </w:rPr>
        <w:t>лы </w:t>
      </w:r>
      <w:r>
        <w:rPr>
          <w:spacing w:val="-5"/>
        </w:rPr>
        <w:t>книги, выступая неотъемлемым элементом </w:t>
      </w:r>
      <w:r>
        <w:rPr>
          <w:spacing w:val="-3"/>
        </w:rPr>
        <w:t>ее </w:t>
      </w:r>
      <w:r>
        <w:rPr>
          <w:spacing w:val="-6"/>
        </w:rPr>
        <w:t>содержания. </w:t>
      </w:r>
      <w:r>
        <w:rPr>
          <w:spacing w:val="-4"/>
        </w:rPr>
        <w:t>Поэтому </w:t>
      </w:r>
      <w:r>
        <w:rPr>
          <w:spacing w:val="-3"/>
        </w:rPr>
        <w:t>их </w:t>
      </w:r>
      <w:r>
        <w:rPr>
          <w:spacing w:val="-4"/>
        </w:rPr>
        <w:t>можно </w:t>
      </w:r>
      <w:r>
        <w:rPr>
          <w:spacing w:val="-5"/>
        </w:rPr>
        <w:t>отнести уже </w:t>
      </w:r>
      <w:r>
        <w:rPr/>
        <w:t>и к </w:t>
      </w:r>
      <w:r>
        <w:rPr>
          <w:spacing w:val="-5"/>
        </w:rPr>
        <w:t>следующей группе пособий </w:t>
      </w:r>
      <w:r>
        <w:rPr>
          <w:spacing w:val="-4"/>
        </w:rPr>
        <w:t>XVII </w:t>
      </w:r>
      <w:r>
        <w:rPr>
          <w:spacing w:val="-3"/>
        </w:rPr>
        <w:t>в., </w:t>
      </w:r>
      <w:r>
        <w:rPr/>
        <w:t>в </w:t>
      </w:r>
      <w:r>
        <w:rPr>
          <w:spacing w:val="-4"/>
        </w:rPr>
        <w:t>кото- рой </w:t>
      </w:r>
      <w:r>
        <w:rPr>
          <w:spacing w:val="-5"/>
        </w:rPr>
        <w:t>иллюстративный </w:t>
      </w:r>
      <w:r>
        <w:rPr>
          <w:spacing w:val="-4"/>
        </w:rPr>
        <w:t>ряд </w:t>
      </w:r>
      <w:r>
        <w:rPr>
          <w:spacing w:val="-5"/>
        </w:rPr>
        <w:t>возникает </w:t>
      </w:r>
      <w:r>
        <w:rPr>
          <w:spacing w:val="-4"/>
        </w:rPr>
        <w:t>внутри </w:t>
      </w:r>
      <w:r>
        <w:rPr>
          <w:spacing w:val="-5"/>
        </w:rPr>
        <w:t>основного книжного</w:t>
      </w:r>
      <w:r>
        <w:rPr>
          <w:spacing w:val="-8"/>
        </w:rPr>
        <w:t> </w:t>
      </w:r>
      <w:r>
        <w:rPr>
          <w:spacing w:val="-5"/>
        </w:rPr>
        <w:t>блока.</w:t>
      </w:r>
    </w:p>
    <w:p>
      <w:pPr>
        <w:spacing w:line="223" w:lineRule="auto" w:before="16"/>
        <w:ind w:left="340" w:right="218" w:firstLine="0"/>
        <w:jc w:val="both"/>
        <w:rPr>
          <w:sz w:val="18"/>
        </w:rPr>
      </w:pPr>
      <w:r>
        <w:rPr>
          <w:position w:val="6"/>
          <w:sz w:val="12"/>
        </w:rPr>
        <w:t>13 </w:t>
      </w:r>
      <w:r>
        <w:rPr>
          <w:sz w:val="18"/>
        </w:rPr>
        <w:t>К </w:t>
      </w:r>
      <w:r>
        <w:rPr>
          <w:spacing w:val="-5"/>
          <w:sz w:val="18"/>
        </w:rPr>
        <w:t>«</w:t>
      </w:r>
      <w:r>
        <w:rPr>
          <w:i/>
          <w:spacing w:val="-5"/>
          <w:sz w:val="18"/>
        </w:rPr>
        <w:t>Титульной </w:t>
      </w:r>
      <w:r>
        <w:rPr>
          <w:i/>
          <w:spacing w:val="-4"/>
          <w:sz w:val="18"/>
        </w:rPr>
        <w:t>группе</w:t>
      </w:r>
      <w:r>
        <w:rPr>
          <w:spacing w:val="-4"/>
          <w:sz w:val="18"/>
        </w:rPr>
        <w:t>» можно </w:t>
      </w:r>
      <w:r>
        <w:rPr>
          <w:spacing w:val="-5"/>
          <w:sz w:val="18"/>
        </w:rPr>
        <w:t>отнести «Книжечку </w:t>
      </w:r>
      <w:r>
        <w:rPr>
          <w:spacing w:val="-3"/>
          <w:sz w:val="18"/>
        </w:rPr>
        <w:t>для </w:t>
      </w:r>
      <w:r>
        <w:rPr>
          <w:spacing w:val="-4"/>
          <w:sz w:val="18"/>
        </w:rPr>
        <w:t>чтения </w:t>
      </w:r>
      <w:r>
        <w:rPr>
          <w:spacing w:val="-5"/>
          <w:sz w:val="18"/>
        </w:rPr>
        <w:t>приступающим </w:t>
      </w:r>
      <w:r>
        <w:rPr>
          <w:sz w:val="18"/>
        </w:rPr>
        <w:t>к </w:t>
      </w:r>
      <w:r>
        <w:rPr>
          <w:spacing w:val="-4"/>
          <w:sz w:val="18"/>
        </w:rPr>
        <w:t>нему детям» Вольфганга Ратке </w:t>
      </w:r>
      <w:r>
        <w:rPr>
          <w:spacing w:val="-3"/>
          <w:sz w:val="18"/>
        </w:rPr>
        <w:t>1619 </w:t>
      </w:r>
      <w:r>
        <w:rPr>
          <w:spacing w:val="-4"/>
          <w:sz w:val="18"/>
        </w:rPr>
        <w:t>г., </w:t>
      </w:r>
      <w:r>
        <w:rPr>
          <w:spacing w:val="-5"/>
          <w:sz w:val="18"/>
        </w:rPr>
        <w:t>«Букварь, </w:t>
      </w:r>
      <w:r>
        <w:rPr>
          <w:spacing w:val="-4"/>
          <w:sz w:val="18"/>
        </w:rPr>
        <w:t>или Книгу слов, </w:t>
      </w:r>
      <w:r>
        <w:rPr>
          <w:spacing w:val="-3"/>
          <w:sz w:val="18"/>
        </w:rPr>
        <w:t>по </w:t>
      </w:r>
      <w:r>
        <w:rPr>
          <w:spacing w:val="-4"/>
          <w:sz w:val="18"/>
        </w:rPr>
        <w:t>которой можно </w:t>
      </w:r>
      <w:r>
        <w:rPr>
          <w:spacing w:val="-5"/>
          <w:sz w:val="18"/>
        </w:rPr>
        <w:t>выучиться </w:t>
      </w:r>
      <w:r>
        <w:rPr>
          <w:spacing w:val="-4"/>
          <w:sz w:val="18"/>
        </w:rPr>
        <w:t>читать» Хайно Ламбека </w:t>
      </w:r>
      <w:r>
        <w:rPr>
          <w:spacing w:val="-3"/>
          <w:sz w:val="18"/>
        </w:rPr>
        <w:t>1632 г. </w:t>
      </w:r>
      <w:r>
        <w:rPr>
          <w:sz w:val="18"/>
        </w:rPr>
        <w:t>и </w:t>
      </w:r>
      <w:r>
        <w:rPr>
          <w:spacing w:val="-5"/>
          <w:sz w:val="18"/>
        </w:rPr>
        <w:t>большинство </w:t>
      </w:r>
      <w:r>
        <w:rPr>
          <w:spacing w:val="-4"/>
          <w:sz w:val="18"/>
        </w:rPr>
        <w:t>других пособий, рассмот- ренных нами </w:t>
      </w:r>
      <w:r>
        <w:rPr>
          <w:sz w:val="18"/>
        </w:rPr>
        <w:t>в </w:t>
      </w:r>
      <w:r>
        <w:rPr>
          <w:spacing w:val="-4"/>
          <w:sz w:val="18"/>
        </w:rPr>
        <w:t>других статьях как </w:t>
      </w:r>
      <w:r>
        <w:rPr>
          <w:spacing w:val="-5"/>
          <w:sz w:val="18"/>
        </w:rPr>
        <w:t>репрезентативные </w:t>
      </w:r>
      <w:r>
        <w:rPr>
          <w:spacing w:val="-4"/>
          <w:sz w:val="18"/>
        </w:rPr>
        <w:t>для эпохи. См.: </w:t>
      </w:r>
      <w:r>
        <w:rPr>
          <w:spacing w:val="-3"/>
          <w:sz w:val="18"/>
        </w:rPr>
        <w:t>Безрогов, Ку- ровская, Корзо 2015; </w:t>
      </w:r>
      <w:r>
        <w:rPr>
          <w:spacing w:val="-4"/>
          <w:sz w:val="18"/>
        </w:rPr>
        <w:t>Безрогов, Куровская</w:t>
      </w:r>
      <w:r>
        <w:rPr>
          <w:spacing w:val="-14"/>
          <w:sz w:val="18"/>
        </w:rPr>
        <w:t> </w:t>
      </w:r>
      <w:r>
        <w:rPr>
          <w:spacing w:val="-3"/>
          <w:sz w:val="18"/>
        </w:rPr>
        <w:t>2016.</w:t>
      </w:r>
    </w:p>
    <w:p>
      <w:pPr>
        <w:spacing w:after="0" w:line="223" w:lineRule="auto"/>
        <w:jc w:val="both"/>
        <w:rPr>
          <w:sz w:val="18"/>
        </w:rPr>
        <w:sectPr>
          <w:pgSz w:w="8230" w:h="12190"/>
          <w:pgMar w:header="659" w:footer="0" w:top="940" w:bottom="280" w:left="680" w:right="680"/>
        </w:sectPr>
      </w:pPr>
    </w:p>
    <w:p>
      <w:pPr>
        <w:pStyle w:val="BodyText"/>
        <w:spacing w:line="232" w:lineRule="auto" w:before="196"/>
        <w:ind w:right="217" w:firstLine="453"/>
      </w:pPr>
      <w:r>
        <w:rPr>
          <w:spacing w:val="-5"/>
        </w:rPr>
        <w:t>Четвертая, главная </w:t>
      </w:r>
      <w:r>
        <w:rPr>
          <w:spacing w:val="-4"/>
        </w:rPr>
        <w:t>для нас, </w:t>
      </w:r>
      <w:r>
        <w:rPr>
          <w:spacing w:val="-3"/>
        </w:rPr>
        <w:t>но не </w:t>
      </w:r>
      <w:r>
        <w:rPr>
          <w:spacing w:val="-4"/>
        </w:rPr>
        <w:t>для </w:t>
      </w:r>
      <w:r>
        <w:rPr>
          <w:spacing w:val="-5"/>
        </w:rPr>
        <w:t>современников, </w:t>
      </w:r>
      <w:r>
        <w:rPr>
          <w:i/>
          <w:spacing w:val="-5"/>
        </w:rPr>
        <w:t>«Иллюстра- </w:t>
      </w:r>
      <w:r>
        <w:rPr>
          <w:i/>
          <w:spacing w:val="-5"/>
        </w:rPr>
        <w:t>тивная группа»</w:t>
      </w:r>
      <w:r>
        <w:rPr>
          <w:spacing w:val="-5"/>
        </w:rPr>
        <w:t>. </w:t>
      </w:r>
      <w:r>
        <w:rPr/>
        <w:t>В </w:t>
      </w:r>
      <w:r>
        <w:rPr>
          <w:spacing w:val="-4"/>
        </w:rPr>
        <w:t>ней </w:t>
      </w:r>
      <w:r>
        <w:rPr/>
        <w:t>мы </w:t>
      </w:r>
      <w:r>
        <w:rPr>
          <w:spacing w:val="-5"/>
        </w:rPr>
        <w:t>видим </w:t>
      </w:r>
      <w:r>
        <w:rPr/>
        <w:t>в </w:t>
      </w:r>
      <w:r>
        <w:rPr>
          <w:spacing w:val="-5"/>
        </w:rPr>
        <w:t>дополнение </w:t>
      </w:r>
      <w:r>
        <w:rPr/>
        <w:t>к </w:t>
      </w:r>
      <w:r>
        <w:rPr>
          <w:spacing w:val="-6"/>
        </w:rPr>
        <w:t>инициалам,  </w:t>
      </w:r>
      <w:r>
        <w:rPr>
          <w:spacing w:val="-5"/>
        </w:rPr>
        <w:t>заставкам </w:t>
      </w:r>
      <w:r>
        <w:rPr/>
        <w:t>и </w:t>
      </w:r>
      <w:r>
        <w:rPr>
          <w:spacing w:val="-5"/>
        </w:rPr>
        <w:t>т.п. невербальным, </w:t>
      </w:r>
      <w:r>
        <w:rPr>
          <w:spacing w:val="-3"/>
        </w:rPr>
        <w:t>но </w:t>
      </w:r>
      <w:r>
        <w:rPr/>
        <w:t>и </w:t>
      </w:r>
      <w:r>
        <w:rPr>
          <w:spacing w:val="-6"/>
        </w:rPr>
        <w:t>бессюжетным, </w:t>
      </w:r>
      <w:r>
        <w:rPr>
          <w:spacing w:val="-3"/>
        </w:rPr>
        <w:t>не </w:t>
      </w:r>
      <w:r>
        <w:rPr>
          <w:spacing w:val="-5"/>
        </w:rPr>
        <w:t>напрямую </w:t>
      </w:r>
      <w:r>
        <w:rPr>
          <w:spacing w:val="-6"/>
        </w:rPr>
        <w:t>дидактическим </w:t>
      </w:r>
      <w:r>
        <w:rPr>
          <w:spacing w:val="-5"/>
        </w:rPr>
        <w:t>элементам визуального </w:t>
      </w:r>
      <w:r>
        <w:rPr>
          <w:spacing w:val="-4"/>
        </w:rPr>
        <w:t>ряда </w:t>
      </w:r>
      <w:r>
        <w:rPr>
          <w:spacing w:val="-6"/>
        </w:rPr>
        <w:t>учебника </w:t>
      </w:r>
      <w:r>
        <w:rPr/>
        <w:t>– </w:t>
      </w:r>
      <w:r>
        <w:rPr>
          <w:spacing w:val="-5"/>
        </w:rPr>
        <w:t>рисунки (гравюры) внутри </w:t>
      </w:r>
      <w:r>
        <w:rPr>
          <w:spacing w:val="-4"/>
        </w:rPr>
        <w:t>кни- ги. Они могут </w:t>
      </w:r>
      <w:r>
        <w:rPr>
          <w:spacing w:val="-5"/>
        </w:rPr>
        <w:t>быть связаны </w:t>
      </w:r>
      <w:r>
        <w:rPr/>
        <w:t>с </w:t>
      </w:r>
      <w:r>
        <w:rPr>
          <w:spacing w:val="-5"/>
        </w:rPr>
        <w:t>текстом (прямо </w:t>
      </w:r>
      <w:r>
        <w:rPr>
          <w:spacing w:val="-3"/>
        </w:rPr>
        <w:t>или </w:t>
      </w:r>
      <w:r>
        <w:rPr>
          <w:spacing w:val="-5"/>
        </w:rPr>
        <w:t>косвенно) </w:t>
      </w:r>
      <w:r>
        <w:rPr>
          <w:spacing w:val="-4"/>
        </w:rPr>
        <w:t>или </w:t>
      </w:r>
      <w:r>
        <w:rPr>
          <w:spacing w:val="-5"/>
        </w:rPr>
        <w:t>никак </w:t>
      </w:r>
      <w:r>
        <w:rPr>
          <w:spacing w:val="-3"/>
        </w:rPr>
        <w:t>не </w:t>
      </w:r>
      <w:r>
        <w:rPr>
          <w:spacing w:val="-5"/>
        </w:rPr>
        <w:t>связаны </w:t>
      </w:r>
      <w:r>
        <w:rPr/>
        <w:t>и </w:t>
      </w:r>
      <w:r>
        <w:rPr>
          <w:spacing w:val="-5"/>
        </w:rPr>
        <w:t>работать параллельно </w:t>
      </w:r>
      <w:r>
        <w:rPr/>
        <w:t>с </w:t>
      </w:r>
      <w:r>
        <w:rPr>
          <w:spacing w:val="-4"/>
        </w:rPr>
        <w:t>ним </w:t>
      </w:r>
      <w:r>
        <w:rPr>
          <w:spacing w:val="-3"/>
        </w:rPr>
        <w:t>на </w:t>
      </w:r>
      <w:r>
        <w:rPr>
          <w:spacing w:val="-5"/>
        </w:rPr>
        <w:t>общий результат. </w:t>
      </w:r>
      <w:r>
        <w:rPr/>
        <w:t>В </w:t>
      </w:r>
      <w:r>
        <w:rPr>
          <w:spacing w:val="-4"/>
        </w:rPr>
        <w:t>этой </w:t>
      </w:r>
      <w:r>
        <w:rPr>
          <w:spacing w:val="-5"/>
        </w:rPr>
        <w:t>группе сюжетные </w:t>
      </w:r>
      <w:r>
        <w:rPr/>
        <w:t>и </w:t>
      </w:r>
      <w:r>
        <w:rPr>
          <w:spacing w:val="-5"/>
        </w:rPr>
        <w:t>предметные картинки </w:t>
      </w:r>
      <w:r>
        <w:rPr/>
        <w:t>и </w:t>
      </w:r>
      <w:r>
        <w:rPr>
          <w:spacing w:val="-5"/>
        </w:rPr>
        <w:t>рисунки </w:t>
      </w:r>
      <w:r>
        <w:rPr>
          <w:spacing w:val="-6"/>
        </w:rPr>
        <w:t>распределены </w:t>
      </w:r>
      <w:r>
        <w:rPr>
          <w:spacing w:val="-3"/>
        </w:rPr>
        <w:t>по </w:t>
      </w:r>
      <w:r>
        <w:rPr>
          <w:spacing w:val="-4"/>
        </w:rPr>
        <w:t>всей </w:t>
      </w:r>
      <w:r>
        <w:rPr>
          <w:spacing w:val="-5"/>
        </w:rPr>
        <w:t>книге: </w:t>
      </w:r>
      <w:r>
        <w:rPr>
          <w:spacing w:val="-4"/>
        </w:rPr>
        <w:t>она уже </w:t>
      </w:r>
      <w:r>
        <w:rPr>
          <w:spacing w:val="-3"/>
        </w:rPr>
        <w:t>не </w:t>
      </w:r>
      <w:r>
        <w:rPr>
          <w:spacing w:val="-5"/>
        </w:rPr>
        <w:t>просто текст, </w:t>
      </w:r>
      <w:r>
        <w:rPr>
          <w:spacing w:val="-3"/>
        </w:rPr>
        <w:t>но </w:t>
      </w:r>
      <w:r>
        <w:rPr>
          <w:spacing w:val="-5"/>
        </w:rPr>
        <w:t>диалог </w:t>
      </w:r>
      <w:r>
        <w:rPr>
          <w:spacing w:val="-4"/>
        </w:rPr>
        <w:t>между </w:t>
      </w:r>
      <w:r>
        <w:rPr>
          <w:spacing w:val="-5"/>
        </w:rPr>
        <w:t>логосом </w:t>
      </w:r>
      <w:r>
        <w:rPr/>
        <w:t>и </w:t>
      </w:r>
      <w:r>
        <w:rPr>
          <w:spacing w:val="-5"/>
        </w:rPr>
        <w:t>пинак- </w:t>
      </w:r>
      <w:r>
        <w:rPr>
          <w:spacing w:val="-4"/>
        </w:rPr>
        <w:t>сом, </w:t>
      </w:r>
      <w:r>
        <w:rPr>
          <w:spacing w:val="-5"/>
        </w:rPr>
        <w:t>вербумом </w:t>
      </w:r>
      <w:r>
        <w:rPr/>
        <w:t>и </w:t>
      </w:r>
      <w:r>
        <w:rPr>
          <w:spacing w:val="-5"/>
        </w:rPr>
        <w:t>пиктурой. Книги гербов </w:t>
      </w:r>
      <w:r>
        <w:rPr/>
        <w:t>и </w:t>
      </w:r>
      <w:r>
        <w:rPr>
          <w:spacing w:val="-5"/>
        </w:rPr>
        <w:t>эмблем, иллюстрированные Библии, священные </w:t>
      </w:r>
      <w:r>
        <w:rPr/>
        <w:t>и </w:t>
      </w:r>
      <w:r>
        <w:rPr>
          <w:spacing w:val="-5"/>
        </w:rPr>
        <w:t>мирские истории, травники </w:t>
      </w:r>
      <w:r>
        <w:rPr/>
        <w:t>и </w:t>
      </w:r>
      <w:r>
        <w:rPr>
          <w:spacing w:val="-5"/>
        </w:rPr>
        <w:t>медицинские </w:t>
      </w:r>
      <w:r>
        <w:rPr>
          <w:spacing w:val="-4"/>
        </w:rPr>
        <w:t>посо- </w:t>
      </w:r>
      <w:r>
        <w:rPr>
          <w:spacing w:val="-5"/>
        </w:rPr>
        <w:t>бия, географические сочинения </w:t>
      </w:r>
      <w:r>
        <w:rPr>
          <w:spacing w:val="-4"/>
        </w:rPr>
        <w:t>стали </w:t>
      </w:r>
      <w:r>
        <w:rPr>
          <w:spacing w:val="-5"/>
        </w:rPr>
        <w:t>одними </w:t>
      </w:r>
      <w:r>
        <w:rPr>
          <w:spacing w:val="-3"/>
        </w:rPr>
        <w:t>из </w:t>
      </w:r>
      <w:r>
        <w:rPr>
          <w:spacing w:val="-4"/>
        </w:rPr>
        <w:t>первых </w:t>
      </w:r>
      <w:r>
        <w:rPr>
          <w:spacing w:val="-5"/>
        </w:rPr>
        <w:t>иллюстриро- ванных </w:t>
      </w:r>
      <w:r>
        <w:rPr>
          <w:spacing w:val="-4"/>
        </w:rPr>
        <w:t>изданий</w:t>
      </w:r>
      <w:r>
        <w:rPr>
          <w:spacing w:val="-4"/>
          <w:position w:val="7"/>
          <w:sz w:val="14"/>
        </w:rPr>
        <w:t>14</w:t>
      </w:r>
      <w:r>
        <w:rPr>
          <w:spacing w:val="-4"/>
        </w:rPr>
        <w:t>. </w:t>
      </w:r>
      <w:r>
        <w:rPr>
          <w:spacing w:val="-5"/>
        </w:rPr>
        <w:t>Затем </w:t>
      </w:r>
      <w:r>
        <w:rPr/>
        <w:t>к </w:t>
      </w:r>
      <w:r>
        <w:rPr>
          <w:spacing w:val="-3"/>
        </w:rPr>
        <w:t>ним </w:t>
      </w:r>
      <w:r>
        <w:rPr>
          <w:spacing w:val="-6"/>
        </w:rPr>
        <w:t>присоединись </w:t>
      </w:r>
      <w:r>
        <w:rPr>
          <w:spacing w:val="-5"/>
        </w:rPr>
        <w:t>буквари </w:t>
      </w:r>
      <w:r>
        <w:rPr/>
        <w:t>и </w:t>
      </w:r>
      <w:r>
        <w:rPr>
          <w:spacing w:val="-5"/>
        </w:rPr>
        <w:t>другие учебные пособия.  </w:t>
      </w:r>
      <w:r>
        <w:rPr/>
        <w:t>Но не </w:t>
      </w:r>
      <w:r>
        <w:rPr>
          <w:spacing w:val="-4"/>
        </w:rPr>
        <w:t>все  </w:t>
      </w:r>
      <w:r>
        <w:rPr>
          <w:spacing w:val="-5"/>
        </w:rPr>
        <w:t>рисунки  внутри  учебника  </w:t>
      </w:r>
      <w:r>
        <w:rPr>
          <w:spacing w:val="-3"/>
        </w:rPr>
        <w:t>XVII  </w:t>
      </w:r>
      <w:r>
        <w:rPr/>
        <w:t>в.  </w:t>
      </w:r>
      <w:r>
        <w:rPr>
          <w:spacing w:val="-4"/>
        </w:rPr>
        <w:t>можно </w:t>
      </w:r>
      <w:r>
        <w:rPr>
          <w:spacing w:val="10"/>
        </w:rPr>
        <w:t> </w:t>
      </w:r>
      <w:r>
        <w:rPr>
          <w:spacing w:val="-5"/>
        </w:rPr>
        <w:t>назвать</w:t>
      </w:r>
    </w:p>
    <w:p>
      <w:pPr>
        <w:pStyle w:val="BodyText"/>
        <w:spacing w:line="232" w:lineRule="auto"/>
        <w:ind w:right="215"/>
      </w:pPr>
      <w:r>
        <w:rPr/>
        <w:pict>
          <v:line style="position:absolute;mso-position-horizontal-relative:page;mso-position-vertical-relative:paragraph;z-index:-251158528;mso-wrap-distance-left:0;mso-wrap-distance-right:0" from="51.035809pt,343.454651pt" to="195.055809pt,343.454651pt" stroked="true" strokeweight=".36pt" strokecolor="#000000">
            <v:stroke dashstyle="solid"/>
            <w10:wrap type="topAndBottom"/>
          </v:line>
        </w:pict>
      </w:r>
      <w:r>
        <w:rPr>
          <w:spacing w:val="-5"/>
        </w:rPr>
        <w:t>«иллюстрациями». Значение термина «иллюстрация» </w:t>
      </w:r>
      <w:r>
        <w:rPr/>
        <w:t>не </w:t>
      </w:r>
      <w:r>
        <w:rPr>
          <w:spacing w:val="-4"/>
        </w:rPr>
        <w:t>так просто, как может </w:t>
      </w:r>
      <w:r>
        <w:rPr>
          <w:spacing w:val="-5"/>
        </w:rPr>
        <w:t>показаться </w:t>
      </w:r>
      <w:r>
        <w:rPr>
          <w:spacing w:val="-3"/>
        </w:rPr>
        <w:t>на </w:t>
      </w:r>
      <w:r>
        <w:rPr>
          <w:spacing w:val="-4"/>
        </w:rPr>
        <w:t>первый взгляд. </w:t>
      </w:r>
      <w:r>
        <w:rPr>
          <w:spacing w:val="-5"/>
        </w:rPr>
        <w:t>Русскоязычное понимание ближе </w:t>
      </w:r>
      <w:r>
        <w:rPr/>
        <w:t>к </w:t>
      </w:r>
      <w:r>
        <w:rPr>
          <w:spacing w:val="-4"/>
        </w:rPr>
        <w:t>слову </w:t>
      </w:r>
      <w:r>
        <w:rPr>
          <w:spacing w:val="-5"/>
        </w:rPr>
        <w:t>«рисунок», </w:t>
      </w:r>
      <w:r>
        <w:rPr>
          <w:spacing w:val="-4"/>
        </w:rPr>
        <w:t>чем, </w:t>
      </w:r>
      <w:r>
        <w:rPr/>
        <w:t>к </w:t>
      </w:r>
      <w:r>
        <w:rPr>
          <w:spacing w:val="-5"/>
        </w:rPr>
        <w:t>примеру, англоязычное. </w:t>
      </w:r>
      <w:r>
        <w:rPr/>
        <w:t>По </w:t>
      </w:r>
      <w:r>
        <w:rPr>
          <w:spacing w:val="-5"/>
        </w:rPr>
        <w:t>преимуществу, </w:t>
      </w:r>
      <w:r>
        <w:rPr>
          <w:spacing w:val="-4"/>
        </w:rPr>
        <w:t>при </w:t>
      </w:r>
      <w:r>
        <w:rPr>
          <w:spacing w:val="-5"/>
        </w:rPr>
        <w:t>разговоре </w:t>
      </w:r>
      <w:r>
        <w:rPr>
          <w:spacing w:val="-3"/>
        </w:rPr>
        <w:t>об </w:t>
      </w:r>
      <w:r>
        <w:rPr>
          <w:spacing w:val="-5"/>
        </w:rPr>
        <w:t>иллюстрациях </w:t>
      </w:r>
      <w:r>
        <w:rPr>
          <w:spacing w:val="-3"/>
        </w:rPr>
        <w:t>на </w:t>
      </w:r>
      <w:r>
        <w:rPr>
          <w:spacing w:val="-5"/>
        </w:rPr>
        <w:t>русском языке говорят </w:t>
      </w:r>
      <w:r>
        <w:rPr/>
        <w:t>о </w:t>
      </w:r>
      <w:r>
        <w:rPr>
          <w:spacing w:val="-4"/>
        </w:rPr>
        <w:t>тех или иных </w:t>
      </w:r>
      <w:r>
        <w:rPr>
          <w:spacing w:val="-5"/>
        </w:rPr>
        <w:t>изобразительных «пояснениях текста», </w:t>
      </w:r>
      <w:r>
        <w:rPr>
          <w:spacing w:val="-4"/>
        </w:rPr>
        <w:t>будь это картина, </w:t>
      </w:r>
      <w:r>
        <w:rPr>
          <w:spacing w:val="-5"/>
        </w:rPr>
        <w:t>рисунок, </w:t>
      </w:r>
      <w:r>
        <w:rPr>
          <w:spacing w:val="-4"/>
        </w:rPr>
        <w:t>фото- </w:t>
      </w:r>
      <w:r>
        <w:rPr>
          <w:spacing w:val="-5"/>
        </w:rPr>
        <w:t>графия. Англоязычным аналогом русского понятия «иллюстрация» </w:t>
      </w:r>
      <w:r>
        <w:rPr>
          <w:spacing w:val="-3"/>
        </w:rPr>
        <w:t>бу- </w:t>
      </w:r>
      <w:r>
        <w:rPr>
          <w:spacing w:val="-5"/>
        </w:rPr>
        <w:t>дет, скорее, </w:t>
      </w:r>
      <w:r>
        <w:rPr>
          <w:spacing w:val="-4"/>
        </w:rPr>
        <w:t>слово </w:t>
      </w:r>
      <w:r>
        <w:rPr>
          <w:i/>
          <w:spacing w:val="-5"/>
        </w:rPr>
        <w:t>picture</w:t>
      </w:r>
      <w:r>
        <w:rPr>
          <w:spacing w:val="-5"/>
        </w:rPr>
        <w:t>, происходящее </w:t>
      </w:r>
      <w:r>
        <w:rPr/>
        <w:t>от </w:t>
      </w:r>
      <w:r>
        <w:rPr>
          <w:spacing w:val="-5"/>
        </w:rPr>
        <w:t>латинского </w:t>
      </w:r>
      <w:r>
        <w:rPr>
          <w:i/>
          <w:spacing w:val="-5"/>
        </w:rPr>
        <w:t>picturа</w:t>
      </w:r>
      <w:r>
        <w:rPr>
          <w:spacing w:val="-5"/>
        </w:rPr>
        <w:t>. Именно этим словом называл </w:t>
      </w:r>
      <w:r>
        <w:rPr>
          <w:spacing w:val="-3"/>
        </w:rPr>
        <w:t>Ян </w:t>
      </w:r>
      <w:r>
        <w:rPr>
          <w:spacing w:val="-4"/>
        </w:rPr>
        <w:t>Амос </w:t>
      </w:r>
      <w:r>
        <w:rPr>
          <w:spacing w:val="-5"/>
        </w:rPr>
        <w:t>Коменский рисунки </w:t>
      </w:r>
      <w:r>
        <w:rPr/>
        <w:t>в </w:t>
      </w:r>
      <w:r>
        <w:rPr>
          <w:spacing w:val="-5"/>
        </w:rPr>
        <w:t>«Orbis sensualium pictus». </w:t>
      </w:r>
      <w:r>
        <w:rPr>
          <w:spacing w:val="-4"/>
        </w:rPr>
        <w:t>Слово </w:t>
      </w:r>
      <w:r>
        <w:rPr>
          <w:i/>
          <w:spacing w:val="-5"/>
        </w:rPr>
        <w:t>illustration</w:t>
      </w:r>
      <w:r>
        <w:rPr>
          <w:spacing w:val="-5"/>
        </w:rPr>
        <w:t>, будучи связано </w:t>
      </w:r>
      <w:r>
        <w:rPr/>
        <w:t>с </w:t>
      </w:r>
      <w:r>
        <w:rPr>
          <w:spacing w:val="-5"/>
        </w:rPr>
        <w:t>латинским </w:t>
      </w:r>
      <w:r>
        <w:rPr>
          <w:i/>
          <w:spacing w:val="-5"/>
        </w:rPr>
        <w:t>illustro </w:t>
      </w:r>
      <w:r>
        <w:rPr/>
        <w:t>– </w:t>
      </w:r>
      <w:r>
        <w:rPr>
          <w:spacing w:val="-5"/>
        </w:rPr>
        <w:t>«проли- </w:t>
      </w:r>
      <w:r>
        <w:rPr>
          <w:spacing w:val="-4"/>
        </w:rPr>
        <w:t>вать </w:t>
      </w:r>
      <w:r>
        <w:rPr>
          <w:spacing w:val="-5"/>
        </w:rPr>
        <w:t>свет», </w:t>
      </w:r>
      <w:r>
        <w:rPr/>
        <w:t>в </w:t>
      </w:r>
      <w:r>
        <w:rPr>
          <w:spacing w:val="-5"/>
        </w:rPr>
        <w:t>англоязычном словоупотреблении </w:t>
      </w:r>
      <w:r>
        <w:rPr>
          <w:spacing w:val="-4"/>
        </w:rPr>
        <w:t>стало </w:t>
      </w:r>
      <w:r>
        <w:rPr>
          <w:spacing w:val="-5"/>
        </w:rPr>
        <w:t>обозначать общее взаимодействие невербальных </w:t>
      </w:r>
      <w:r>
        <w:rPr/>
        <w:t>и </w:t>
      </w:r>
      <w:r>
        <w:rPr>
          <w:spacing w:val="-5"/>
        </w:rPr>
        <w:t>вербальных элементов </w:t>
      </w:r>
      <w:r>
        <w:rPr>
          <w:spacing w:val="-6"/>
        </w:rPr>
        <w:t>страницы </w:t>
      </w:r>
      <w:r>
        <w:rPr>
          <w:spacing w:val="-4"/>
        </w:rPr>
        <w:t>для </w:t>
      </w:r>
      <w:r>
        <w:rPr>
          <w:spacing w:val="-5"/>
        </w:rPr>
        <w:t>достижения целостного </w:t>
      </w:r>
      <w:r>
        <w:rPr/>
        <w:t>ее </w:t>
      </w:r>
      <w:r>
        <w:rPr>
          <w:spacing w:val="-5"/>
        </w:rPr>
        <w:t>восприятия. </w:t>
      </w:r>
      <w:r>
        <w:rPr>
          <w:spacing w:val="-4"/>
        </w:rPr>
        <w:t>Поэтому </w:t>
      </w:r>
      <w:r>
        <w:rPr>
          <w:spacing w:val="-5"/>
        </w:rPr>
        <w:t>внесюжетный декор страницы </w:t>
      </w:r>
      <w:r>
        <w:rPr>
          <w:spacing w:val="-3"/>
        </w:rPr>
        <w:t>не </w:t>
      </w:r>
      <w:r>
        <w:rPr>
          <w:spacing w:val="-5"/>
        </w:rPr>
        <w:t>является «иллюстрацией» </w:t>
      </w:r>
      <w:r>
        <w:rPr>
          <w:spacing w:val="-3"/>
        </w:rPr>
        <w:t>для </w:t>
      </w:r>
      <w:r>
        <w:rPr>
          <w:spacing w:val="-4"/>
        </w:rPr>
        <w:t>нас </w:t>
      </w:r>
      <w:r>
        <w:rPr/>
        <w:t>с </w:t>
      </w:r>
      <w:r>
        <w:rPr>
          <w:spacing w:val="-4"/>
        </w:rPr>
        <w:t>вами, </w:t>
      </w:r>
      <w:r>
        <w:rPr>
          <w:spacing w:val="-3"/>
        </w:rPr>
        <w:t>но </w:t>
      </w:r>
      <w:r>
        <w:rPr>
          <w:spacing w:val="-5"/>
        </w:rPr>
        <w:t>является </w:t>
      </w:r>
      <w:r>
        <w:rPr>
          <w:spacing w:val="-3"/>
        </w:rPr>
        <w:t>ил- </w:t>
      </w:r>
      <w:r>
        <w:rPr>
          <w:spacing w:val="-6"/>
        </w:rPr>
        <w:t>люстрацией </w:t>
      </w:r>
      <w:r>
        <w:rPr>
          <w:spacing w:val="-3"/>
        </w:rPr>
        <w:t>для </w:t>
      </w:r>
      <w:r>
        <w:rPr>
          <w:spacing w:val="-5"/>
        </w:rPr>
        <w:t>носителя английского языка. </w:t>
      </w:r>
      <w:r>
        <w:rPr/>
        <w:t>В </w:t>
      </w:r>
      <w:r>
        <w:rPr>
          <w:spacing w:val="-5"/>
        </w:rPr>
        <w:t>последнем имеется </w:t>
      </w:r>
      <w:r>
        <w:rPr>
          <w:spacing w:val="-4"/>
        </w:rPr>
        <w:t>еще </w:t>
      </w:r>
      <w:r>
        <w:rPr>
          <w:spacing w:val="-5"/>
        </w:rPr>
        <w:t>субстантивированное прилагательное </w:t>
      </w:r>
      <w:r>
        <w:rPr>
          <w:i/>
          <w:spacing w:val="-5"/>
        </w:rPr>
        <w:t>visual</w:t>
      </w:r>
      <w:r>
        <w:rPr>
          <w:spacing w:val="-5"/>
        </w:rPr>
        <w:t>, мн.ч. </w:t>
      </w:r>
      <w:r>
        <w:rPr>
          <w:i/>
          <w:spacing w:val="-5"/>
        </w:rPr>
        <w:t>visuals</w:t>
      </w:r>
      <w:r>
        <w:rPr>
          <w:spacing w:val="-5"/>
        </w:rPr>
        <w:t>, </w:t>
      </w:r>
      <w:r>
        <w:rPr/>
        <w:t>от </w:t>
      </w:r>
      <w:r>
        <w:rPr>
          <w:spacing w:val="-5"/>
        </w:rPr>
        <w:t>которого образовано название </w:t>
      </w:r>
      <w:r>
        <w:rPr>
          <w:spacing w:val="-4"/>
        </w:rPr>
        <w:t>одного </w:t>
      </w:r>
      <w:r>
        <w:rPr>
          <w:spacing w:val="-3"/>
        </w:rPr>
        <w:t>из </w:t>
      </w:r>
      <w:r>
        <w:rPr>
          <w:spacing w:val="-6"/>
        </w:rPr>
        <w:t>междисциплинарных </w:t>
      </w:r>
      <w:r>
        <w:rPr>
          <w:spacing w:val="-5"/>
        </w:rPr>
        <w:t>направлений </w:t>
      </w:r>
      <w:r>
        <w:rPr/>
        <w:t>в </w:t>
      </w:r>
      <w:r>
        <w:rPr>
          <w:spacing w:val="-4"/>
        </w:rPr>
        <w:t>гу- </w:t>
      </w:r>
      <w:r>
        <w:rPr>
          <w:spacing w:val="-6"/>
        </w:rPr>
        <w:t>манитарных </w:t>
      </w:r>
      <w:r>
        <w:rPr>
          <w:spacing w:val="-5"/>
        </w:rPr>
        <w:t>исследованиях  </w:t>
      </w:r>
      <w:r>
        <w:rPr/>
        <w:t>– </w:t>
      </w:r>
      <w:r>
        <w:rPr>
          <w:spacing w:val="-4"/>
        </w:rPr>
        <w:t>Visual </w:t>
      </w:r>
      <w:r>
        <w:rPr>
          <w:spacing w:val="-5"/>
        </w:rPr>
        <w:t>Studies,  исследование визуального, </w:t>
      </w:r>
      <w:r>
        <w:rPr/>
        <w:t>в </w:t>
      </w:r>
      <w:r>
        <w:rPr>
          <w:spacing w:val="-5"/>
        </w:rPr>
        <w:t>т.ч. </w:t>
      </w:r>
      <w:r>
        <w:rPr/>
        <w:t>в </w:t>
      </w:r>
      <w:r>
        <w:rPr>
          <w:spacing w:val="-5"/>
        </w:rPr>
        <w:t>учебной книге. Наиболее близкий </w:t>
      </w:r>
      <w:r>
        <w:rPr>
          <w:spacing w:val="-3"/>
        </w:rPr>
        <w:t>ему </w:t>
      </w:r>
      <w:r>
        <w:rPr>
          <w:spacing w:val="-6"/>
        </w:rPr>
        <w:t>русскоязычный </w:t>
      </w:r>
      <w:r>
        <w:rPr>
          <w:spacing w:val="-4"/>
        </w:rPr>
        <w:t>эквива- </w:t>
      </w:r>
      <w:r>
        <w:rPr>
          <w:spacing w:val="-5"/>
        </w:rPr>
        <w:t>лент </w:t>
      </w:r>
      <w:r>
        <w:rPr/>
        <w:t>– </w:t>
      </w:r>
      <w:r>
        <w:rPr>
          <w:spacing w:val="-5"/>
        </w:rPr>
        <w:t>«визуальный </w:t>
      </w:r>
      <w:r>
        <w:rPr>
          <w:spacing w:val="-4"/>
        </w:rPr>
        <w:t>ряд, </w:t>
      </w:r>
      <w:r>
        <w:rPr>
          <w:spacing w:val="-5"/>
        </w:rPr>
        <w:t>элемент визуального ряда». Немецкоязычное употребление понятия </w:t>
      </w:r>
      <w:r>
        <w:rPr>
          <w:i/>
          <w:spacing w:val="-5"/>
        </w:rPr>
        <w:t>Illustration </w:t>
      </w:r>
      <w:r>
        <w:rPr>
          <w:spacing w:val="-5"/>
        </w:rPr>
        <w:t>ближе </w:t>
      </w:r>
      <w:r>
        <w:rPr/>
        <w:t>к </w:t>
      </w:r>
      <w:r>
        <w:rPr>
          <w:spacing w:val="-5"/>
        </w:rPr>
        <w:t>русскому; </w:t>
      </w:r>
      <w:r>
        <w:rPr>
          <w:spacing w:val="-4"/>
        </w:rPr>
        <w:t>кроме </w:t>
      </w:r>
      <w:r>
        <w:rPr>
          <w:spacing w:val="-5"/>
        </w:rPr>
        <w:t>того, </w:t>
      </w:r>
      <w:r>
        <w:rPr/>
        <w:t>в </w:t>
      </w:r>
      <w:r>
        <w:rPr>
          <w:spacing w:val="-5"/>
        </w:rPr>
        <w:t>немецком имеется </w:t>
      </w:r>
      <w:r>
        <w:rPr/>
        <w:t>и </w:t>
      </w:r>
      <w:r>
        <w:rPr>
          <w:spacing w:val="-4"/>
        </w:rPr>
        <w:t>понятие </w:t>
      </w:r>
      <w:r>
        <w:rPr>
          <w:i/>
          <w:spacing w:val="-5"/>
        </w:rPr>
        <w:t>Abbildung</w:t>
      </w:r>
      <w:r>
        <w:rPr>
          <w:spacing w:val="-5"/>
        </w:rPr>
        <w:t>, буквально значащее «отображе- ние», </w:t>
      </w:r>
      <w:r>
        <w:rPr>
          <w:spacing w:val="-3"/>
        </w:rPr>
        <w:t>но </w:t>
      </w:r>
      <w:r>
        <w:rPr/>
        <w:t>в </w:t>
      </w:r>
      <w:r>
        <w:rPr>
          <w:spacing w:val="-5"/>
        </w:rPr>
        <w:t>наше </w:t>
      </w:r>
      <w:r>
        <w:rPr>
          <w:spacing w:val="-4"/>
        </w:rPr>
        <w:t>время </w:t>
      </w:r>
      <w:r>
        <w:rPr>
          <w:spacing w:val="-6"/>
        </w:rPr>
        <w:t>используемое </w:t>
      </w:r>
      <w:r>
        <w:rPr>
          <w:spacing w:val="-5"/>
        </w:rPr>
        <w:t>преимущественно </w:t>
      </w:r>
      <w:r>
        <w:rPr/>
        <w:t>в </w:t>
      </w:r>
      <w:r>
        <w:rPr>
          <w:spacing w:val="-6"/>
        </w:rPr>
        <w:t>значении </w:t>
      </w:r>
      <w:r>
        <w:rPr>
          <w:spacing w:val="-5"/>
        </w:rPr>
        <w:t>«кар- тинка </w:t>
      </w:r>
      <w:r>
        <w:rPr/>
        <w:t>к </w:t>
      </w:r>
      <w:r>
        <w:rPr>
          <w:spacing w:val="-5"/>
        </w:rPr>
        <w:t>тексту». Таким образом, </w:t>
      </w:r>
      <w:r>
        <w:rPr/>
        <w:t>мы </w:t>
      </w:r>
      <w:r>
        <w:rPr>
          <w:spacing w:val="-5"/>
        </w:rPr>
        <w:t>видим, </w:t>
      </w:r>
      <w:r>
        <w:rPr>
          <w:spacing w:val="-4"/>
        </w:rPr>
        <w:t>что есть </w:t>
      </w:r>
      <w:r>
        <w:rPr>
          <w:spacing w:val="-5"/>
        </w:rPr>
        <w:t>иллюстрация, </w:t>
      </w:r>
      <w:r>
        <w:rPr>
          <w:spacing w:val="-4"/>
        </w:rPr>
        <w:t>кото- рая </w:t>
      </w:r>
      <w:r>
        <w:rPr>
          <w:spacing w:val="-5"/>
        </w:rPr>
        <w:t>показывает </w:t>
      </w:r>
      <w:r>
        <w:rPr>
          <w:spacing w:val="-4"/>
        </w:rPr>
        <w:t>то, что </w:t>
      </w:r>
      <w:r>
        <w:rPr>
          <w:spacing w:val="-5"/>
        </w:rPr>
        <w:t>происходит </w:t>
      </w:r>
      <w:r>
        <w:rPr/>
        <w:t>в </w:t>
      </w:r>
      <w:r>
        <w:rPr>
          <w:spacing w:val="-5"/>
        </w:rPr>
        <w:t>тексте, </w:t>
      </w:r>
      <w:r>
        <w:rPr>
          <w:spacing w:val="-4"/>
        </w:rPr>
        <w:t>чем </w:t>
      </w:r>
      <w:r>
        <w:rPr/>
        <w:t>а) </w:t>
      </w:r>
      <w:r>
        <w:rPr>
          <w:spacing w:val="-5"/>
        </w:rPr>
        <w:t>проясняет его, </w:t>
      </w:r>
      <w:r>
        <w:rPr/>
        <w:t>и </w:t>
      </w:r>
      <w:r>
        <w:rPr>
          <w:spacing w:val="-3"/>
        </w:rPr>
        <w:t>б) </w:t>
      </w:r>
      <w:r>
        <w:rPr>
          <w:spacing w:val="-5"/>
        </w:rPr>
        <w:t>привлекает </w:t>
      </w:r>
      <w:r>
        <w:rPr/>
        <w:t>к </w:t>
      </w:r>
      <w:r>
        <w:rPr>
          <w:spacing w:val="-4"/>
        </w:rPr>
        <w:t>нему </w:t>
      </w:r>
      <w:r>
        <w:rPr>
          <w:spacing w:val="-5"/>
        </w:rPr>
        <w:t>внимание, </w:t>
      </w:r>
      <w:r>
        <w:rPr/>
        <w:t>а </w:t>
      </w:r>
      <w:r>
        <w:rPr>
          <w:spacing w:val="-4"/>
        </w:rPr>
        <w:t>есть </w:t>
      </w:r>
      <w:r>
        <w:rPr>
          <w:spacing w:val="-5"/>
        </w:rPr>
        <w:t>иллюстрация, которая </w:t>
      </w:r>
      <w:r>
        <w:rPr/>
        <w:t>не </w:t>
      </w:r>
      <w:r>
        <w:rPr>
          <w:spacing w:val="-5"/>
        </w:rPr>
        <w:t>показыва- </w:t>
      </w:r>
      <w:r>
        <w:rPr>
          <w:spacing w:val="-4"/>
        </w:rPr>
        <w:t>ет, </w:t>
      </w:r>
      <w:r>
        <w:rPr>
          <w:spacing w:val="-3"/>
        </w:rPr>
        <w:t>а, </w:t>
      </w:r>
      <w:r>
        <w:rPr>
          <w:spacing w:val="-5"/>
        </w:rPr>
        <w:t>скорее, выражает, соотносит, оценивает, символизирует, </w:t>
      </w:r>
      <w:r>
        <w:rPr>
          <w:spacing w:val="-4"/>
        </w:rPr>
        <w:t>баланси- </w:t>
      </w:r>
      <w:r>
        <w:rPr>
          <w:spacing w:val="-5"/>
        </w:rPr>
        <w:t>рует, объединяет, убеждает, </w:t>
      </w:r>
      <w:r>
        <w:rPr>
          <w:spacing w:val="-4"/>
        </w:rPr>
        <w:t>т.е. </w:t>
      </w:r>
      <w:r>
        <w:rPr>
          <w:spacing w:val="-5"/>
        </w:rPr>
        <w:t>показывает </w:t>
      </w:r>
      <w:r>
        <w:rPr>
          <w:spacing w:val="-3"/>
        </w:rPr>
        <w:t>не </w:t>
      </w:r>
      <w:r>
        <w:rPr>
          <w:spacing w:val="-4"/>
        </w:rPr>
        <w:t>то, </w:t>
      </w:r>
      <w:r>
        <w:rPr>
          <w:i/>
          <w:spacing w:val="-3"/>
        </w:rPr>
        <w:t>что </w:t>
      </w:r>
      <w:r>
        <w:rPr>
          <w:spacing w:val="-4"/>
        </w:rPr>
        <w:t>есть </w:t>
      </w:r>
      <w:r>
        <w:rPr/>
        <w:t>в </w:t>
      </w:r>
      <w:r>
        <w:rPr>
          <w:spacing w:val="-5"/>
        </w:rPr>
        <w:t>тексте, </w:t>
      </w:r>
      <w:r>
        <w:rPr/>
        <w:t>а </w:t>
      </w:r>
      <w:r>
        <w:rPr>
          <w:spacing w:val="-4"/>
        </w:rPr>
        <w:t>то, </w:t>
      </w:r>
      <w:r>
        <w:rPr>
          <w:i/>
          <w:spacing w:val="-4"/>
        </w:rPr>
        <w:t>как </w:t>
      </w:r>
      <w:r>
        <w:rPr>
          <w:spacing w:val="-3"/>
        </w:rPr>
        <w:t>на </w:t>
      </w:r>
      <w:r>
        <w:rPr>
          <w:spacing w:val="-4"/>
        </w:rPr>
        <w:t>это </w:t>
      </w:r>
      <w:r>
        <w:rPr>
          <w:spacing w:val="-5"/>
        </w:rPr>
        <w:t>нужно смотреть, </w:t>
      </w:r>
      <w:r>
        <w:rPr/>
        <w:t>с </w:t>
      </w:r>
      <w:r>
        <w:rPr>
          <w:spacing w:val="-4"/>
        </w:rPr>
        <w:t>чем </w:t>
      </w:r>
      <w:r>
        <w:rPr>
          <w:spacing w:val="-6"/>
        </w:rPr>
        <w:t>ассоциировать </w:t>
      </w:r>
      <w:r>
        <w:rPr/>
        <w:t>и </w:t>
      </w:r>
      <w:r>
        <w:rPr>
          <w:spacing w:val="-3"/>
        </w:rPr>
        <w:t>что </w:t>
      </w:r>
      <w:r>
        <w:rPr>
          <w:spacing w:val="-4"/>
        </w:rPr>
        <w:t>при этом </w:t>
      </w:r>
      <w:r>
        <w:rPr>
          <w:spacing w:val="-5"/>
        </w:rPr>
        <w:t>думать. Подобная ситуация вынуждает </w:t>
      </w:r>
      <w:r>
        <w:rPr>
          <w:spacing w:val="-4"/>
        </w:rPr>
        <w:t>нас </w:t>
      </w:r>
      <w:r>
        <w:rPr>
          <w:spacing w:val="-5"/>
        </w:rPr>
        <w:t>поделить «</w:t>
      </w:r>
      <w:r>
        <w:rPr>
          <w:i/>
          <w:spacing w:val="-5"/>
        </w:rPr>
        <w:t>Иллюстративную</w:t>
      </w:r>
      <w:r>
        <w:rPr>
          <w:i/>
          <w:spacing w:val="38"/>
        </w:rPr>
        <w:t> </w:t>
      </w:r>
      <w:r>
        <w:rPr>
          <w:i/>
          <w:spacing w:val="-5"/>
        </w:rPr>
        <w:t>группу</w:t>
      </w:r>
      <w:r>
        <w:rPr>
          <w:spacing w:val="-5"/>
        </w:rPr>
        <w:t>»</w:t>
      </w:r>
    </w:p>
    <w:p>
      <w:pPr>
        <w:spacing w:before="9"/>
        <w:ind w:left="340" w:right="0" w:firstLine="0"/>
        <w:jc w:val="both"/>
        <w:rPr>
          <w:sz w:val="18"/>
        </w:rPr>
      </w:pPr>
      <w:r>
        <w:rPr>
          <w:position w:val="6"/>
          <w:sz w:val="12"/>
        </w:rPr>
        <w:t>14 </w:t>
      </w:r>
      <w:r>
        <w:rPr>
          <w:sz w:val="18"/>
        </w:rPr>
        <w:t>См.: Montenay 1619.</w:t>
      </w:r>
    </w:p>
    <w:p>
      <w:pPr>
        <w:spacing w:after="0"/>
        <w:jc w:val="both"/>
        <w:rPr>
          <w:sz w:val="18"/>
        </w:rPr>
        <w:sectPr>
          <w:pgSz w:w="8230" w:h="12190"/>
          <w:pgMar w:header="659" w:footer="0" w:top="940" w:bottom="280" w:left="680" w:right="680"/>
        </w:sectPr>
      </w:pPr>
    </w:p>
    <w:p>
      <w:pPr>
        <w:pStyle w:val="BodyText"/>
        <w:spacing w:line="232" w:lineRule="auto" w:before="196"/>
        <w:ind w:right="215"/>
      </w:pPr>
      <w:r>
        <w:rPr>
          <w:spacing w:val="-5"/>
        </w:rPr>
        <w:t>условно </w:t>
      </w:r>
      <w:r>
        <w:rPr>
          <w:spacing w:val="-3"/>
        </w:rPr>
        <w:t>на два </w:t>
      </w:r>
      <w:r>
        <w:rPr>
          <w:spacing w:val="-5"/>
        </w:rPr>
        <w:t>подтипа: </w:t>
      </w:r>
      <w:r>
        <w:rPr/>
        <w:t>в </w:t>
      </w:r>
      <w:r>
        <w:rPr>
          <w:spacing w:val="-5"/>
        </w:rPr>
        <w:t>одном </w:t>
      </w:r>
      <w:r>
        <w:rPr>
          <w:spacing w:val="-3"/>
        </w:rPr>
        <w:t>из </w:t>
      </w:r>
      <w:r>
        <w:rPr>
          <w:spacing w:val="-4"/>
        </w:rPr>
        <w:t>них </w:t>
      </w:r>
      <w:r>
        <w:rPr>
          <w:spacing w:val="-5"/>
        </w:rPr>
        <w:t>книги </w:t>
      </w:r>
      <w:r>
        <w:rPr/>
        <w:t>с </w:t>
      </w:r>
      <w:r>
        <w:rPr>
          <w:spacing w:val="-5"/>
        </w:rPr>
        <w:t>иллюстрациями, </w:t>
      </w:r>
      <w:r>
        <w:rPr>
          <w:spacing w:val="-4"/>
        </w:rPr>
        <w:t>кото- рые </w:t>
      </w:r>
      <w:r>
        <w:rPr>
          <w:spacing w:val="-5"/>
        </w:rPr>
        <w:t>рассказывают </w:t>
      </w:r>
      <w:r>
        <w:rPr/>
        <w:t>и </w:t>
      </w:r>
      <w:r>
        <w:rPr>
          <w:spacing w:val="-5"/>
        </w:rPr>
        <w:t>показывают, </w:t>
      </w:r>
      <w:r>
        <w:rPr/>
        <w:t>в </w:t>
      </w:r>
      <w:r>
        <w:rPr>
          <w:spacing w:val="-5"/>
        </w:rPr>
        <w:t>другом </w:t>
      </w:r>
      <w:r>
        <w:rPr/>
        <w:t>– </w:t>
      </w:r>
      <w:r>
        <w:rPr>
          <w:spacing w:val="-4"/>
        </w:rPr>
        <w:t>те, которые </w:t>
      </w:r>
      <w:r>
        <w:rPr>
          <w:spacing w:val="-5"/>
        </w:rPr>
        <w:t>выражают. Настраивают </w:t>
      </w:r>
      <w:r>
        <w:rPr/>
        <w:t>и </w:t>
      </w:r>
      <w:r>
        <w:rPr>
          <w:spacing w:val="-5"/>
        </w:rPr>
        <w:t>отсылают </w:t>
      </w:r>
      <w:r>
        <w:rPr/>
        <w:t>к </w:t>
      </w:r>
      <w:r>
        <w:rPr>
          <w:spacing w:val="-4"/>
        </w:rPr>
        <w:t>тексту оба </w:t>
      </w:r>
      <w:r>
        <w:rPr>
          <w:spacing w:val="-5"/>
        </w:rPr>
        <w:t>подтипа. </w:t>
      </w:r>
      <w:r>
        <w:rPr>
          <w:spacing w:val="-4"/>
        </w:rPr>
        <w:t>Книга </w:t>
      </w:r>
      <w:r>
        <w:rPr>
          <w:spacing w:val="-5"/>
        </w:rPr>
        <w:t>Таурелла </w:t>
      </w:r>
      <w:r>
        <w:rPr>
          <w:spacing w:val="-4"/>
        </w:rPr>
        <w:t>отно- </w:t>
      </w:r>
      <w:r>
        <w:rPr>
          <w:spacing w:val="-5"/>
        </w:rPr>
        <w:t>сится </w:t>
      </w:r>
      <w:r>
        <w:rPr/>
        <w:t>к </w:t>
      </w:r>
      <w:r>
        <w:rPr>
          <w:spacing w:val="-5"/>
        </w:rPr>
        <w:t>обоим. Иллюстрации </w:t>
      </w:r>
      <w:r>
        <w:rPr/>
        <w:t>в </w:t>
      </w:r>
      <w:r>
        <w:rPr>
          <w:spacing w:val="-4"/>
        </w:rPr>
        <w:t>ней </w:t>
      </w:r>
      <w:r>
        <w:rPr/>
        <w:t>и </w:t>
      </w:r>
      <w:r>
        <w:rPr>
          <w:spacing w:val="-5"/>
        </w:rPr>
        <w:t>показывают, </w:t>
      </w:r>
      <w:r>
        <w:rPr/>
        <w:t>о </w:t>
      </w:r>
      <w:r>
        <w:rPr>
          <w:spacing w:val="-4"/>
        </w:rPr>
        <w:t>чем </w:t>
      </w:r>
      <w:r>
        <w:rPr>
          <w:spacing w:val="-5"/>
        </w:rPr>
        <w:t>говорится, </w:t>
      </w:r>
      <w:r>
        <w:rPr/>
        <w:t>и </w:t>
      </w:r>
      <w:r>
        <w:rPr>
          <w:spacing w:val="-5"/>
        </w:rPr>
        <w:t>настраивают </w:t>
      </w:r>
      <w:r>
        <w:rPr>
          <w:spacing w:val="-3"/>
        </w:rPr>
        <w:t>на </w:t>
      </w:r>
      <w:r>
        <w:rPr>
          <w:spacing w:val="-5"/>
        </w:rPr>
        <w:t>восприятие мыслей </w:t>
      </w:r>
      <w:r>
        <w:rPr>
          <w:spacing w:val="-4"/>
        </w:rPr>
        <w:t>автора, </w:t>
      </w:r>
      <w:r>
        <w:rPr>
          <w:spacing w:val="-6"/>
        </w:rPr>
        <w:t>«наглядно-символически» </w:t>
      </w:r>
      <w:r>
        <w:rPr>
          <w:spacing w:val="-5"/>
        </w:rPr>
        <w:t>проясняют высказываемые тезисы. </w:t>
      </w:r>
      <w:r>
        <w:rPr>
          <w:spacing w:val="-4"/>
        </w:rPr>
        <w:t>Так, идея </w:t>
      </w:r>
      <w:r>
        <w:rPr>
          <w:spacing w:val="-5"/>
        </w:rPr>
        <w:t>попятного движения </w:t>
      </w:r>
      <w:r>
        <w:rPr>
          <w:spacing w:val="-4"/>
        </w:rPr>
        <w:t>пока- </w:t>
      </w:r>
      <w:r>
        <w:rPr>
          <w:spacing w:val="-5"/>
        </w:rPr>
        <w:t>зана </w:t>
      </w:r>
      <w:r>
        <w:rPr>
          <w:spacing w:val="-3"/>
        </w:rPr>
        <w:t>на </w:t>
      </w:r>
      <w:r>
        <w:rPr>
          <w:spacing w:val="-5"/>
        </w:rPr>
        <w:t>примере рака, </w:t>
      </w:r>
      <w:r>
        <w:rPr>
          <w:spacing w:val="-3"/>
        </w:rPr>
        <w:t>но </w:t>
      </w:r>
      <w:r>
        <w:rPr>
          <w:spacing w:val="-5"/>
        </w:rPr>
        <w:t>приведенным стихотворным текстом </w:t>
      </w:r>
      <w:r>
        <w:rPr>
          <w:spacing w:val="-4"/>
        </w:rPr>
        <w:t>рак опи- </w:t>
      </w:r>
      <w:r>
        <w:rPr>
          <w:spacing w:val="-5"/>
        </w:rPr>
        <w:t>сывается </w:t>
      </w:r>
      <w:r>
        <w:rPr/>
        <w:t>и </w:t>
      </w:r>
      <w:r>
        <w:rPr>
          <w:spacing w:val="-4"/>
        </w:rPr>
        <w:t>как </w:t>
      </w:r>
      <w:r>
        <w:rPr>
          <w:spacing w:val="-5"/>
        </w:rPr>
        <w:t>некий символ </w:t>
      </w:r>
      <w:r>
        <w:rPr>
          <w:spacing w:val="-6"/>
        </w:rPr>
        <w:t>рассматриваемого </w:t>
      </w:r>
      <w:r>
        <w:rPr/>
        <w:t>в </w:t>
      </w:r>
      <w:r>
        <w:rPr>
          <w:spacing w:val="-4"/>
        </w:rPr>
        <w:t>общем </w:t>
      </w:r>
      <w:r>
        <w:rPr>
          <w:spacing w:val="-5"/>
        </w:rPr>
        <w:t>философско- этическом плане явления </w:t>
      </w:r>
      <w:r>
        <w:rPr/>
        <w:t>и </w:t>
      </w:r>
      <w:r>
        <w:rPr>
          <w:spacing w:val="-5"/>
        </w:rPr>
        <w:t>качества осторожности, которое следует приобретать </w:t>
      </w:r>
      <w:r>
        <w:rPr/>
        <w:t>с </w:t>
      </w:r>
      <w:r>
        <w:rPr>
          <w:spacing w:val="-5"/>
        </w:rPr>
        <w:t>юности. </w:t>
      </w:r>
      <w:r>
        <w:rPr/>
        <w:t>В </w:t>
      </w:r>
      <w:r>
        <w:rPr>
          <w:spacing w:val="-5"/>
        </w:rPr>
        <w:t>другой </w:t>
      </w:r>
      <w:r>
        <w:rPr>
          <w:spacing w:val="-4"/>
        </w:rPr>
        <w:t>теме </w:t>
      </w:r>
      <w:r>
        <w:rPr>
          <w:spacing w:val="-5"/>
        </w:rPr>
        <w:t>афоризм предупреждает наставля- емых: </w:t>
      </w:r>
      <w:r>
        <w:rPr/>
        <w:t>в </w:t>
      </w:r>
      <w:r>
        <w:rPr>
          <w:spacing w:val="-4"/>
        </w:rPr>
        <w:t>Ниле </w:t>
      </w:r>
      <w:r>
        <w:rPr>
          <w:spacing w:val="-3"/>
        </w:rPr>
        <w:t>не </w:t>
      </w:r>
      <w:r>
        <w:rPr>
          <w:spacing w:val="-5"/>
        </w:rPr>
        <w:t>случайно живет помещенный </w:t>
      </w:r>
      <w:r>
        <w:rPr/>
        <w:t>в </w:t>
      </w:r>
      <w:r>
        <w:rPr>
          <w:spacing w:val="-5"/>
        </w:rPr>
        <w:t>эмблему крокодил, </w:t>
      </w:r>
      <w:r>
        <w:rPr/>
        <w:t>и </w:t>
      </w:r>
      <w:r>
        <w:rPr>
          <w:spacing w:val="-4"/>
        </w:rPr>
        <w:t>потому </w:t>
      </w:r>
      <w:r>
        <w:rPr>
          <w:spacing w:val="-5"/>
        </w:rPr>
        <w:t>следует пренебрегать молодецкими забавами </w:t>
      </w:r>
      <w:r>
        <w:rPr/>
        <w:t>и </w:t>
      </w:r>
      <w:r>
        <w:rPr>
          <w:spacing w:val="-4"/>
        </w:rPr>
        <w:t>учиться </w:t>
      </w:r>
      <w:r>
        <w:rPr>
          <w:spacing w:val="-5"/>
        </w:rPr>
        <w:t>заботе </w:t>
      </w:r>
      <w:r>
        <w:rPr/>
        <w:t>о </w:t>
      </w:r>
      <w:r>
        <w:rPr>
          <w:spacing w:val="-5"/>
        </w:rPr>
        <w:t>себе </w:t>
      </w:r>
      <w:r>
        <w:rPr/>
        <w:t>и </w:t>
      </w:r>
      <w:r>
        <w:rPr>
          <w:spacing w:val="-5"/>
        </w:rPr>
        <w:t>всему, </w:t>
      </w:r>
      <w:r>
        <w:rPr>
          <w:spacing w:val="-3"/>
        </w:rPr>
        <w:t>что </w:t>
      </w:r>
      <w:r>
        <w:rPr>
          <w:spacing w:val="-5"/>
        </w:rPr>
        <w:t>поддерживает </w:t>
      </w:r>
      <w:r>
        <w:rPr>
          <w:spacing w:val="-3"/>
        </w:rPr>
        <w:t>жизнь</w:t>
      </w:r>
      <w:r>
        <w:rPr>
          <w:spacing w:val="-3"/>
          <w:position w:val="7"/>
          <w:sz w:val="14"/>
        </w:rPr>
        <w:t>15</w:t>
      </w:r>
      <w:r>
        <w:rPr>
          <w:spacing w:val="-3"/>
        </w:rPr>
        <w:t>. </w:t>
      </w:r>
      <w:r>
        <w:rPr>
          <w:spacing w:val="-5"/>
        </w:rPr>
        <w:t>Подобным образом представ- лены </w:t>
      </w:r>
      <w:r>
        <w:rPr/>
        <w:t>в </w:t>
      </w:r>
      <w:r>
        <w:rPr>
          <w:spacing w:val="-5"/>
        </w:rPr>
        <w:t>книге немецкого философа-медика </w:t>
      </w:r>
      <w:r>
        <w:rPr/>
        <w:t>и </w:t>
      </w:r>
      <w:r>
        <w:rPr>
          <w:spacing w:val="-5"/>
        </w:rPr>
        <w:t>другие </w:t>
      </w:r>
      <w:r>
        <w:rPr>
          <w:spacing w:val="-4"/>
        </w:rPr>
        <w:t>темы. Это </w:t>
      </w:r>
      <w:r>
        <w:rPr>
          <w:spacing w:val="-5"/>
        </w:rPr>
        <w:t>издание  </w:t>
      </w:r>
      <w:r>
        <w:rPr>
          <w:spacing w:val="-3"/>
        </w:rPr>
        <w:t>не </w:t>
      </w:r>
      <w:r>
        <w:rPr>
          <w:spacing w:val="-4"/>
        </w:rPr>
        <w:t>может </w:t>
      </w:r>
      <w:r>
        <w:rPr>
          <w:spacing w:val="-5"/>
        </w:rPr>
        <w:t>считаться начальным учебником, </w:t>
      </w:r>
      <w:r>
        <w:rPr>
          <w:spacing w:val="-3"/>
        </w:rPr>
        <w:t>но </w:t>
      </w:r>
      <w:r>
        <w:rPr>
          <w:spacing w:val="-5"/>
        </w:rPr>
        <w:t>вырабатываемые </w:t>
      </w:r>
      <w:r>
        <w:rPr/>
        <w:t>с </w:t>
      </w:r>
      <w:r>
        <w:rPr>
          <w:spacing w:val="-4"/>
        </w:rPr>
        <w:t>его </w:t>
      </w:r>
      <w:r>
        <w:rPr>
          <w:spacing w:val="-5"/>
        </w:rPr>
        <w:t>помощью приемы тогда </w:t>
      </w:r>
      <w:r>
        <w:rPr>
          <w:spacing w:val="-3"/>
        </w:rPr>
        <w:t>же </w:t>
      </w:r>
      <w:r>
        <w:rPr>
          <w:spacing w:val="-4"/>
        </w:rPr>
        <w:t>были </w:t>
      </w:r>
      <w:r>
        <w:rPr>
          <w:spacing w:val="-5"/>
        </w:rPr>
        <w:t>применены </w:t>
      </w:r>
      <w:r>
        <w:rPr/>
        <w:t>и в </w:t>
      </w:r>
      <w:r>
        <w:rPr>
          <w:spacing w:val="-5"/>
        </w:rPr>
        <w:t>собственно начальных учебниках. </w:t>
      </w:r>
      <w:r>
        <w:rPr/>
        <w:t>У </w:t>
      </w:r>
      <w:r>
        <w:rPr>
          <w:spacing w:val="-5"/>
        </w:rPr>
        <w:t>Таурелла </w:t>
      </w:r>
      <w:r>
        <w:rPr>
          <w:spacing w:val="-4"/>
        </w:rPr>
        <w:t>почти </w:t>
      </w:r>
      <w:r>
        <w:rPr>
          <w:spacing w:val="-5"/>
        </w:rPr>
        <w:t>каждая </w:t>
      </w:r>
      <w:r>
        <w:rPr>
          <w:spacing w:val="-4"/>
        </w:rPr>
        <w:t>тема </w:t>
      </w:r>
      <w:r>
        <w:rPr>
          <w:spacing w:val="-5"/>
        </w:rPr>
        <w:t>вводится </w:t>
      </w:r>
      <w:r>
        <w:rPr>
          <w:spacing w:val="-4"/>
        </w:rPr>
        <w:t>афоризмом</w:t>
      </w:r>
      <w:r>
        <w:rPr>
          <w:spacing w:val="-4"/>
          <w:position w:val="7"/>
          <w:sz w:val="14"/>
        </w:rPr>
        <w:t>16</w:t>
      </w:r>
      <w:r>
        <w:rPr>
          <w:spacing w:val="-4"/>
        </w:rPr>
        <w:t>. Спу- стя </w:t>
      </w:r>
      <w:r>
        <w:rPr>
          <w:spacing w:val="-5"/>
        </w:rPr>
        <w:t>полвека </w:t>
      </w:r>
      <w:r>
        <w:rPr>
          <w:spacing w:val="-3"/>
        </w:rPr>
        <w:t>Ян </w:t>
      </w:r>
      <w:r>
        <w:rPr>
          <w:spacing w:val="-4"/>
        </w:rPr>
        <w:t>Амос </w:t>
      </w:r>
      <w:r>
        <w:rPr>
          <w:spacing w:val="-5"/>
        </w:rPr>
        <w:t>Коменский, вспоминая Таурелла </w:t>
      </w:r>
      <w:r>
        <w:rPr/>
        <w:t>и </w:t>
      </w:r>
      <w:r>
        <w:rPr>
          <w:spacing w:val="-4"/>
        </w:rPr>
        <w:t>его </w:t>
      </w:r>
      <w:r>
        <w:rPr>
          <w:spacing w:val="-5"/>
        </w:rPr>
        <w:t>коллег, </w:t>
      </w:r>
      <w:r>
        <w:rPr>
          <w:spacing w:val="-4"/>
        </w:rPr>
        <w:t>бу- дет </w:t>
      </w:r>
      <w:r>
        <w:rPr>
          <w:spacing w:val="-5"/>
        </w:rPr>
        <w:t>представлять каждую </w:t>
      </w:r>
      <w:r>
        <w:rPr>
          <w:spacing w:val="-4"/>
        </w:rPr>
        <w:t>тему </w:t>
      </w:r>
      <w:r>
        <w:rPr/>
        <w:t>в </w:t>
      </w:r>
      <w:r>
        <w:rPr>
          <w:spacing w:val="-5"/>
        </w:rPr>
        <w:t>«Orbis sensualium </w:t>
      </w:r>
      <w:r>
        <w:rPr>
          <w:spacing w:val="-4"/>
        </w:rPr>
        <w:t>pictus» </w:t>
      </w:r>
      <w:r>
        <w:rPr>
          <w:spacing w:val="-5"/>
        </w:rPr>
        <w:t>простым </w:t>
      </w:r>
      <w:r>
        <w:rPr>
          <w:spacing w:val="-6"/>
        </w:rPr>
        <w:t>называнием </w:t>
      </w:r>
      <w:r>
        <w:rPr>
          <w:spacing w:val="-5"/>
        </w:rPr>
        <w:t>предмета обсуждения, </w:t>
      </w:r>
      <w:r>
        <w:rPr/>
        <w:t>а </w:t>
      </w:r>
      <w:r>
        <w:rPr>
          <w:spacing w:val="-5"/>
        </w:rPr>
        <w:t>затем прояснять рисунок кратким текстом. Аналогичные функции выполняли визуальные образы </w:t>
      </w:r>
      <w:r>
        <w:rPr/>
        <w:t>и в </w:t>
      </w:r>
      <w:r>
        <w:rPr>
          <w:spacing w:val="-4"/>
        </w:rPr>
        <w:t>дру- гих </w:t>
      </w:r>
      <w:r>
        <w:rPr>
          <w:spacing w:val="-5"/>
        </w:rPr>
        <w:t>книгах эмблем, </w:t>
      </w:r>
      <w:r>
        <w:rPr/>
        <w:t>с </w:t>
      </w:r>
      <w:r>
        <w:rPr>
          <w:spacing w:val="-4"/>
        </w:rPr>
        <w:t>которыми </w:t>
      </w:r>
      <w:r>
        <w:rPr/>
        <w:t>у </w:t>
      </w:r>
      <w:r>
        <w:rPr>
          <w:spacing w:val="-5"/>
        </w:rPr>
        <w:t>Коменского </w:t>
      </w:r>
      <w:r>
        <w:rPr/>
        <w:t>и </w:t>
      </w:r>
      <w:r>
        <w:rPr>
          <w:spacing w:val="-4"/>
        </w:rPr>
        <w:t>его </w:t>
      </w:r>
      <w:r>
        <w:rPr>
          <w:spacing w:val="-5"/>
        </w:rPr>
        <w:t>издателей возникнет много линий пересечения, диалога, заимствования </w:t>
      </w:r>
      <w:r>
        <w:rPr/>
        <w:t>и </w:t>
      </w:r>
      <w:r>
        <w:rPr>
          <w:spacing w:val="-5"/>
        </w:rPr>
        <w:t>методологической ориентации </w:t>
      </w:r>
      <w:r>
        <w:rPr>
          <w:spacing w:val="-3"/>
        </w:rPr>
        <w:t>на </w:t>
      </w:r>
      <w:r>
        <w:rPr>
          <w:spacing w:val="-5"/>
        </w:rPr>
        <w:t>эмблематику </w:t>
      </w:r>
      <w:r>
        <w:rPr>
          <w:spacing w:val="-4"/>
        </w:rPr>
        <w:t>как </w:t>
      </w:r>
      <w:r>
        <w:rPr>
          <w:spacing w:val="-5"/>
        </w:rPr>
        <w:t>парадигму </w:t>
      </w:r>
      <w:r>
        <w:rPr>
          <w:spacing w:val="-3"/>
        </w:rPr>
        <w:t>для </w:t>
      </w:r>
      <w:r>
        <w:rPr>
          <w:spacing w:val="-5"/>
        </w:rPr>
        <w:t>учебного</w:t>
      </w:r>
      <w:r>
        <w:rPr>
          <w:spacing w:val="-26"/>
        </w:rPr>
        <w:t> </w:t>
      </w:r>
      <w:r>
        <w:rPr>
          <w:spacing w:val="-5"/>
        </w:rPr>
        <w:t>издания.</w:t>
      </w:r>
    </w:p>
    <w:p>
      <w:pPr>
        <w:pStyle w:val="BodyText"/>
        <w:spacing w:line="219" w:lineRule="exact"/>
        <w:ind w:left="794"/>
      </w:pPr>
      <w:r>
        <w:rPr/>
        <w:t>В  </w:t>
      </w:r>
      <w:r>
        <w:rPr>
          <w:spacing w:val="-5"/>
        </w:rPr>
        <w:t>качестве  переходного  </w:t>
      </w:r>
      <w:r>
        <w:rPr>
          <w:spacing w:val="-3"/>
        </w:rPr>
        <w:t>от  </w:t>
      </w:r>
      <w:r>
        <w:rPr>
          <w:spacing w:val="-5"/>
        </w:rPr>
        <w:t>второй  (титульной)  </w:t>
      </w:r>
      <w:r>
        <w:rPr/>
        <w:t>к  </w:t>
      </w:r>
      <w:r>
        <w:rPr>
          <w:spacing w:val="-5"/>
        </w:rPr>
        <w:t>третьей</w:t>
      </w:r>
      <w:r>
        <w:rPr>
          <w:spacing w:val="-12"/>
        </w:rPr>
        <w:t> </w:t>
      </w:r>
      <w:r>
        <w:rPr>
          <w:spacing w:val="-4"/>
        </w:rPr>
        <w:t>(иллю-</w:t>
      </w:r>
    </w:p>
    <w:p>
      <w:pPr>
        <w:pStyle w:val="BodyText"/>
        <w:spacing w:line="232" w:lineRule="auto" w:before="3"/>
        <w:ind w:right="216"/>
      </w:pPr>
      <w:r>
        <w:rPr/>
        <w:pict>
          <v:line style="position:absolute;mso-position-horizontal-relative:page;mso-position-vertical-relative:paragraph;z-index:-251157504;mso-wrap-distance-left:0;mso-wrap-distance-right:0" from="51.035809pt,136.228653pt" to="195.055809pt,136.228653pt" stroked="true" strokeweight=".36pt" strokecolor="#000000">
            <v:stroke dashstyle="solid"/>
            <w10:wrap type="topAndBottom"/>
          </v:line>
        </w:pict>
      </w:r>
      <w:r>
        <w:rPr>
          <w:spacing w:val="-5"/>
        </w:rPr>
        <w:t>стративной) группе изданий </w:t>
      </w:r>
      <w:r>
        <w:rPr>
          <w:spacing w:val="-4"/>
        </w:rPr>
        <w:t>можно </w:t>
      </w:r>
      <w:r>
        <w:rPr>
          <w:spacing w:val="-5"/>
        </w:rPr>
        <w:t>назвать </w:t>
      </w:r>
      <w:r>
        <w:rPr/>
        <w:t>и </w:t>
      </w:r>
      <w:r>
        <w:rPr>
          <w:spacing w:val="-5"/>
        </w:rPr>
        <w:t>«Немецкую </w:t>
      </w:r>
      <w:r>
        <w:rPr>
          <w:spacing w:val="-4"/>
        </w:rPr>
        <w:t>орфографию» </w:t>
      </w:r>
      <w:r>
        <w:rPr>
          <w:spacing w:val="-5"/>
        </w:rPr>
        <w:t>Хайно </w:t>
      </w:r>
      <w:r>
        <w:rPr>
          <w:spacing w:val="-4"/>
        </w:rPr>
        <w:t>Ламбека</w:t>
      </w:r>
      <w:r>
        <w:rPr>
          <w:spacing w:val="-4"/>
          <w:position w:val="7"/>
          <w:sz w:val="14"/>
        </w:rPr>
        <w:t>17</w:t>
      </w:r>
      <w:r>
        <w:rPr>
          <w:spacing w:val="-4"/>
        </w:rPr>
        <w:t>, </w:t>
      </w:r>
      <w:r>
        <w:rPr>
          <w:spacing w:val="-6"/>
        </w:rPr>
        <w:t>изданную </w:t>
      </w:r>
      <w:r>
        <w:rPr/>
        <w:t>в </w:t>
      </w:r>
      <w:r>
        <w:rPr>
          <w:spacing w:val="-5"/>
        </w:rPr>
        <w:t>Гамбурге </w:t>
      </w:r>
      <w:r>
        <w:rPr/>
        <w:t>в </w:t>
      </w:r>
      <w:r>
        <w:rPr>
          <w:spacing w:val="-4"/>
        </w:rPr>
        <w:t>1633 </w:t>
      </w:r>
      <w:r>
        <w:rPr>
          <w:spacing w:val="-3"/>
        </w:rPr>
        <w:t>г. </w:t>
      </w:r>
      <w:r>
        <w:rPr>
          <w:spacing w:val="-5"/>
        </w:rPr>
        <w:t>Титул </w:t>
      </w:r>
      <w:r>
        <w:rPr/>
        <w:t>в </w:t>
      </w:r>
      <w:r>
        <w:rPr>
          <w:spacing w:val="-5"/>
        </w:rPr>
        <w:t>художествен- </w:t>
      </w:r>
      <w:r>
        <w:rPr>
          <w:spacing w:val="-4"/>
        </w:rPr>
        <w:t>ной рамке </w:t>
      </w:r>
      <w:r>
        <w:rPr>
          <w:spacing w:val="-5"/>
        </w:rPr>
        <w:t>продолжен </w:t>
      </w:r>
      <w:r>
        <w:rPr>
          <w:spacing w:val="-4"/>
        </w:rPr>
        <w:t>внутри </w:t>
      </w:r>
      <w:r>
        <w:rPr>
          <w:spacing w:val="-5"/>
        </w:rPr>
        <w:t>книги </w:t>
      </w:r>
      <w:r>
        <w:rPr>
          <w:spacing w:val="-3"/>
        </w:rPr>
        <w:t>не </w:t>
      </w:r>
      <w:r>
        <w:rPr>
          <w:spacing w:val="-5"/>
        </w:rPr>
        <w:t>только заставками </w:t>
      </w:r>
      <w:r>
        <w:rPr/>
        <w:t>и </w:t>
      </w:r>
      <w:r>
        <w:rPr>
          <w:spacing w:val="-5"/>
        </w:rPr>
        <w:t>виньетками, </w:t>
      </w:r>
      <w:r>
        <w:rPr>
          <w:spacing w:val="-3"/>
        </w:rPr>
        <w:t>но </w:t>
      </w:r>
      <w:r>
        <w:rPr>
          <w:spacing w:val="-5"/>
        </w:rPr>
        <w:t>также анаграммами </w:t>
      </w:r>
      <w:r>
        <w:rPr>
          <w:spacing w:val="-3"/>
        </w:rPr>
        <w:t>сразу за </w:t>
      </w:r>
      <w:r>
        <w:rPr>
          <w:spacing w:val="-5"/>
        </w:rPr>
        <w:t>титулом (квадрат, </w:t>
      </w:r>
      <w:r>
        <w:rPr>
          <w:spacing w:val="-6"/>
        </w:rPr>
        <w:t>вписанный </w:t>
      </w:r>
      <w:r>
        <w:rPr/>
        <w:t>в </w:t>
      </w:r>
      <w:r>
        <w:rPr>
          <w:spacing w:val="-4"/>
        </w:rPr>
        <w:t>верти- </w:t>
      </w:r>
      <w:r>
        <w:rPr>
          <w:spacing w:val="-5"/>
        </w:rPr>
        <w:t>кально стоящий прямоугольник) </w:t>
      </w:r>
      <w:r>
        <w:rPr/>
        <w:t>и в </w:t>
      </w:r>
      <w:r>
        <w:rPr>
          <w:spacing w:val="-5"/>
        </w:rPr>
        <w:t>конце книги </w:t>
      </w:r>
      <w:r>
        <w:rPr/>
        <w:t>(в </w:t>
      </w:r>
      <w:r>
        <w:rPr>
          <w:spacing w:val="-3"/>
        </w:rPr>
        <w:t>виде </w:t>
      </w:r>
      <w:r>
        <w:rPr>
          <w:spacing w:val="-4"/>
        </w:rPr>
        <w:t>ромба </w:t>
      </w:r>
      <w:r>
        <w:rPr>
          <w:spacing w:val="-3"/>
        </w:rPr>
        <w:t>из </w:t>
      </w:r>
      <w:r>
        <w:rPr>
          <w:spacing w:val="-4"/>
        </w:rPr>
        <w:t>букв, </w:t>
      </w:r>
      <w:r>
        <w:rPr>
          <w:spacing w:val="-6"/>
        </w:rPr>
        <w:t>вписанного </w:t>
      </w:r>
      <w:r>
        <w:rPr/>
        <w:t>в </w:t>
      </w:r>
      <w:r>
        <w:rPr>
          <w:spacing w:val="-5"/>
        </w:rPr>
        <w:t>квадрат), </w:t>
      </w:r>
      <w:r>
        <w:rPr/>
        <w:t>а </w:t>
      </w:r>
      <w:r>
        <w:rPr>
          <w:spacing w:val="-4"/>
        </w:rPr>
        <w:t>также </w:t>
      </w:r>
      <w:r>
        <w:rPr>
          <w:spacing w:val="-5"/>
        </w:rPr>
        <w:t>строчными </w:t>
      </w:r>
      <w:r>
        <w:rPr/>
        <w:t>и </w:t>
      </w:r>
      <w:r>
        <w:rPr>
          <w:spacing w:val="-5"/>
        </w:rPr>
        <w:t>прописными буквами, </w:t>
      </w:r>
      <w:r>
        <w:rPr>
          <w:spacing w:val="-4"/>
        </w:rPr>
        <w:t>ху- </w:t>
      </w:r>
      <w:r>
        <w:rPr>
          <w:spacing w:val="-5"/>
        </w:rPr>
        <w:t>дожественно выполненными несколькими латинскими </w:t>
      </w:r>
      <w:r>
        <w:rPr/>
        <w:t>и </w:t>
      </w:r>
      <w:r>
        <w:rPr>
          <w:spacing w:val="-6"/>
        </w:rPr>
        <w:t>готическими </w:t>
      </w:r>
      <w:r>
        <w:rPr>
          <w:spacing w:val="-5"/>
        </w:rPr>
        <w:t>алфавитами, </w:t>
      </w:r>
      <w:r>
        <w:rPr/>
        <w:t>в </w:t>
      </w:r>
      <w:r>
        <w:rPr>
          <w:spacing w:val="-5"/>
        </w:rPr>
        <w:t>разных вариантах </w:t>
      </w:r>
      <w:r>
        <w:rPr/>
        <w:t>с </w:t>
      </w:r>
      <w:r>
        <w:rPr>
          <w:spacing w:val="-5"/>
        </w:rPr>
        <w:t>большей </w:t>
      </w:r>
      <w:r>
        <w:rPr>
          <w:spacing w:val="-4"/>
        </w:rPr>
        <w:t>или </w:t>
      </w:r>
      <w:r>
        <w:rPr>
          <w:spacing w:val="-5"/>
        </w:rPr>
        <w:t>меньшей </w:t>
      </w:r>
      <w:r>
        <w:rPr>
          <w:spacing w:val="-6"/>
        </w:rPr>
        <w:t>степенью </w:t>
      </w:r>
      <w:r>
        <w:rPr>
          <w:spacing w:val="-4"/>
        </w:rPr>
        <w:t>ху- </w:t>
      </w:r>
      <w:r>
        <w:rPr>
          <w:spacing w:val="-5"/>
        </w:rPr>
        <w:t>дожественности (рис. </w:t>
      </w:r>
      <w:r>
        <w:rPr>
          <w:spacing w:val="-4"/>
        </w:rPr>
        <w:t>5). </w:t>
      </w:r>
      <w:r>
        <w:rPr>
          <w:spacing w:val="-5"/>
        </w:rPr>
        <w:t>Художественные инициалы </w:t>
      </w:r>
      <w:r>
        <w:rPr/>
        <w:t>в </w:t>
      </w:r>
      <w:r>
        <w:rPr>
          <w:spacing w:val="-5"/>
        </w:rPr>
        <w:t>порядке алфави- </w:t>
      </w:r>
      <w:r>
        <w:rPr>
          <w:spacing w:val="-3"/>
        </w:rPr>
        <w:t>та </w:t>
      </w:r>
      <w:r>
        <w:rPr>
          <w:spacing w:val="-5"/>
        </w:rPr>
        <w:t>стали особым визуальным центром пособия </w:t>
      </w:r>
      <w:r>
        <w:rPr>
          <w:spacing w:val="-4"/>
        </w:rPr>
        <w:t>(рис. </w:t>
      </w:r>
      <w:r>
        <w:rPr>
          <w:spacing w:val="-3"/>
        </w:rPr>
        <w:t>4). </w:t>
      </w:r>
      <w:r>
        <w:rPr>
          <w:spacing w:val="-4"/>
        </w:rPr>
        <w:t>После </w:t>
      </w:r>
      <w:r>
        <w:rPr>
          <w:spacing w:val="-5"/>
        </w:rPr>
        <w:t>перечня </w:t>
      </w:r>
      <w:r>
        <w:rPr>
          <w:spacing w:val="-4"/>
        </w:rPr>
        <w:t>слов </w:t>
      </w:r>
      <w:r>
        <w:rPr/>
        <w:t>с </w:t>
      </w:r>
      <w:r>
        <w:rPr>
          <w:spacing w:val="-6"/>
        </w:rPr>
        <w:t>«одним,  </w:t>
      </w:r>
      <w:r>
        <w:rPr>
          <w:spacing w:val="-5"/>
        </w:rPr>
        <w:t>двумя,  </w:t>
      </w:r>
      <w:r>
        <w:rPr>
          <w:spacing w:val="-4"/>
        </w:rPr>
        <w:t>тремя </w:t>
      </w:r>
      <w:r>
        <w:rPr/>
        <w:t>и </w:t>
      </w:r>
      <w:r>
        <w:rPr>
          <w:spacing w:val="-5"/>
        </w:rPr>
        <w:t>более слогами», включая</w:t>
      </w:r>
      <w:r>
        <w:rPr>
          <w:spacing w:val="11"/>
        </w:rPr>
        <w:t> </w:t>
      </w:r>
      <w:r>
        <w:rPr>
          <w:spacing w:val="-5"/>
        </w:rPr>
        <w:t>шестисложные,</w:t>
      </w:r>
    </w:p>
    <w:p>
      <w:pPr>
        <w:spacing w:line="201" w:lineRule="exact" w:before="5"/>
        <w:ind w:left="340" w:right="0" w:firstLine="0"/>
        <w:jc w:val="left"/>
        <w:rPr>
          <w:sz w:val="18"/>
        </w:rPr>
      </w:pPr>
      <w:r>
        <w:rPr>
          <w:position w:val="6"/>
          <w:sz w:val="12"/>
        </w:rPr>
        <w:t>15 </w:t>
      </w:r>
      <w:r>
        <w:rPr>
          <w:sz w:val="18"/>
        </w:rPr>
        <w:t>Montenay 1619. P. A 1, К 7.</w:t>
      </w:r>
    </w:p>
    <w:p>
      <w:pPr>
        <w:spacing w:line="220" w:lineRule="auto" w:before="4"/>
        <w:ind w:left="340" w:right="248" w:firstLine="0"/>
        <w:jc w:val="left"/>
        <w:rPr>
          <w:sz w:val="18"/>
        </w:rPr>
      </w:pPr>
      <w:r>
        <w:rPr>
          <w:position w:val="6"/>
          <w:sz w:val="12"/>
        </w:rPr>
        <w:t>16 </w:t>
      </w:r>
      <w:r>
        <w:rPr>
          <w:sz w:val="18"/>
        </w:rPr>
        <w:t>О </w:t>
      </w:r>
      <w:r>
        <w:rPr>
          <w:spacing w:val="-4"/>
          <w:sz w:val="18"/>
        </w:rPr>
        <w:t>некоторых значениях </w:t>
      </w:r>
      <w:r>
        <w:rPr>
          <w:spacing w:val="-3"/>
          <w:sz w:val="18"/>
        </w:rPr>
        <w:t>этих </w:t>
      </w:r>
      <w:r>
        <w:rPr>
          <w:spacing w:val="-4"/>
          <w:sz w:val="18"/>
        </w:rPr>
        <w:t>афоризмов </w:t>
      </w:r>
      <w:r>
        <w:rPr>
          <w:sz w:val="18"/>
        </w:rPr>
        <w:t>и </w:t>
      </w:r>
      <w:r>
        <w:rPr>
          <w:spacing w:val="-4"/>
          <w:sz w:val="18"/>
        </w:rPr>
        <w:t>рисунков </w:t>
      </w:r>
      <w:r>
        <w:rPr>
          <w:spacing w:val="-3"/>
          <w:sz w:val="18"/>
        </w:rPr>
        <w:t>см.: Mansueto, </w:t>
      </w:r>
      <w:r>
        <w:rPr>
          <w:spacing w:val="-4"/>
          <w:sz w:val="18"/>
        </w:rPr>
        <w:t>Calogero </w:t>
      </w:r>
      <w:r>
        <w:rPr>
          <w:spacing w:val="-3"/>
          <w:sz w:val="18"/>
        </w:rPr>
        <w:t>2007. </w:t>
      </w:r>
      <w:r>
        <w:rPr>
          <w:position w:val="6"/>
          <w:sz w:val="12"/>
        </w:rPr>
        <w:t>17 </w:t>
      </w:r>
      <w:r>
        <w:rPr>
          <w:spacing w:val="-5"/>
          <w:sz w:val="18"/>
        </w:rPr>
        <w:t>Lambeck </w:t>
      </w:r>
      <w:r>
        <w:rPr>
          <w:spacing w:val="-4"/>
          <w:sz w:val="18"/>
        </w:rPr>
        <w:t>1633. Хайно Ламбек </w:t>
      </w:r>
      <w:r>
        <w:rPr>
          <w:sz w:val="18"/>
        </w:rPr>
        <w:t>– </w:t>
      </w:r>
      <w:r>
        <w:rPr>
          <w:spacing w:val="-4"/>
          <w:sz w:val="18"/>
        </w:rPr>
        <w:t>педагог </w:t>
      </w:r>
      <w:r>
        <w:rPr>
          <w:sz w:val="18"/>
        </w:rPr>
        <w:t>и </w:t>
      </w:r>
      <w:r>
        <w:rPr>
          <w:spacing w:val="-5"/>
          <w:sz w:val="18"/>
        </w:rPr>
        <w:t>математик, </w:t>
      </w:r>
      <w:r>
        <w:rPr>
          <w:spacing w:val="-4"/>
          <w:sz w:val="18"/>
        </w:rPr>
        <w:t>1610–1661 </w:t>
      </w:r>
      <w:r>
        <w:rPr>
          <w:spacing w:val="-3"/>
          <w:sz w:val="18"/>
        </w:rPr>
        <w:t>г. </w:t>
      </w:r>
      <w:r>
        <w:rPr>
          <w:sz w:val="18"/>
        </w:rPr>
        <w:t>– </w:t>
      </w:r>
      <w:r>
        <w:rPr>
          <w:spacing w:val="-4"/>
          <w:sz w:val="18"/>
        </w:rPr>
        <w:t>учитель чте- ния, письма </w:t>
      </w:r>
      <w:r>
        <w:rPr>
          <w:sz w:val="18"/>
        </w:rPr>
        <w:t>и </w:t>
      </w:r>
      <w:r>
        <w:rPr>
          <w:spacing w:val="-4"/>
          <w:sz w:val="18"/>
        </w:rPr>
        <w:t>счета </w:t>
      </w:r>
      <w:r>
        <w:rPr>
          <w:sz w:val="18"/>
        </w:rPr>
        <w:t>в </w:t>
      </w:r>
      <w:r>
        <w:rPr>
          <w:spacing w:val="-5"/>
          <w:sz w:val="18"/>
        </w:rPr>
        <w:t>лютеранской </w:t>
      </w:r>
      <w:r>
        <w:rPr>
          <w:spacing w:val="-4"/>
          <w:sz w:val="18"/>
        </w:rPr>
        <w:t>школе </w:t>
      </w:r>
      <w:r>
        <w:rPr>
          <w:spacing w:val="-3"/>
          <w:sz w:val="18"/>
        </w:rPr>
        <w:t>при </w:t>
      </w:r>
      <w:r>
        <w:rPr>
          <w:spacing w:val="-4"/>
          <w:sz w:val="18"/>
        </w:rPr>
        <w:t>церкви Св. Иакова </w:t>
      </w:r>
      <w:r>
        <w:rPr>
          <w:sz w:val="18"/>
        </w:rPr>
        <w:t>в </w:t>
      </w:r>
      <w:r>
        <w:rPr>
          <w:spacing w:val="-5"/>
          <w:sz w:val="18"/>
        </w:rPr>
        <w:t>Гамбурге. Автор </w:t>
      </w:r>
      <w:r>
        <w:rPr>
          <w:spacing w:val="-4"/>
          <w:sz w:val="18"/>
        </w:rPr>
        <w:t>учебников </w:t>
      </w:r>
      <w:r>
        <w:rPr>
          <w:sz w:val="18"/>
        </w:rPr>
        <w:t>и </w:t>
      </w:r>
      <w:r>
        <w:rPr>
          <w:spacing w:val="-4"/>
          <w:sz w:val="18"/>
        </w:rPr>
        <w:t>книг </w:t>
      </w:r>
      <w:r>
        <w:rPr>
          <w:spacing w:val="-3"/>
          <w:sz w:val="18"/>
        </w:rPr>
        <w:t>по </w:t>
      </w:r>
      <w:r>
        <w:rPr>
          <w:spacing w:val="-5"/>
          <w:sz w:val="18"/>
        </w:rPr>
        <w:t>математике. Düedsche </w:t>
      </w:r>
      <w:r>
        <w:rPr>
          <w:spacing w:val="-4"/>
          <w:sz w:val="18"/>
        </w:rPr>
        <w:t>Оrthоgraphia </w:t>
      </w:r>
      <w:r>
        <w:rPr>
          <w:sz w:val="18"/>
        </w:rPr>
        <w:t>– </w:t>
      </w:r>
      <w:r>
        <w:rPr>
          <w:spacing w:val="-4"/>
          <w:sz w:val="18"/>
        </w:rPr>
        <w:t>один </w:t>
      </w:r>
      <w:r>
        <w:rPr>
          <w:spacing w:val="-3"/>
          <w:sz w:val="18"/>
        </w:rPr>
        <w:t>из </w:t>
      </w:r>
      <w:r>
        <w:rPr>
          <w:spacing w:val="-4"/>
          <w:sz w:val="18"/>
        </w:rPr>
        <w:t>двух известных </w:t>
      </w:r>
      <w:r>
        <w:rPr>
          <w:sz w:val="18"/>
        </w:rPr>
        <w:t>в </w:t>
      </w:r>
      <w:r>
        <w:rPr>
          <w:spacing w:val="-3"/>
          <w:sz w:val="18"/>
        </w:rPr>
        <w:t>то </w:t>
      </w:r>
      <w:r>
        <w:rPr>
          <w:spacing w:val="-4"/>
          <w:sz w:val="18"/>
        </w:rPr>
        <w:t>время </w:t>
      </w:r>
      <w:r>
        <w:rPr>
          <w:spacing w:val="-5"/>
          <w:sz w:val="18"/>
        </w:rPr>
        <w:t>учебников </w:t>
      </w:r>
      <w:r>
        <w:rPr>
          <w:spacing w:val="-3"/>
          <w:sz w:val="18"/>
        </w:rPr>
        <w:t>по </w:t>
      </w:r>
      <w:r>
        <w:rPr>
          <w:spacing w:val="-4"/>
          <w:sz w:val="18"/>
        </w:rPr>
        <w:t>чтению </w:t>
      </w:r>
      <w:r>
        <w:rPr>
          <w:sz w:val="18"/>
        </w:rPr>
        <w:t>и </w:t>
      </w:r>
      <w:r>
        <w:rPr>
          <w:spacing w:val="-4"/>
          <w:sz w:val="18"/>
        </w:rPr>
        <w:t>письму </w:t>
      </w:r>
      <w:r>
        <w:rPr>
          <w:sz w:val="18"/>
        </w:rPr>
        <w:t>на </w:t>
      </w:r>
      <w:r>
        <w:rPr>
          <w:spacing w:val="-5"/>
          <w:sz w:val="18"/>
        </w:rPr>
        <w:t>нижненемецком </w:t>
      </w:r>
      <w:r>
        <w:rPr>
          <w:spacing w:val="-4"/>
          <w:sz w:val="18"/>
        </w:rPr>
        <w:t>языке. </w:t>
      </w:r>
      <w:r>
        <w:rPr>
          <w:sz w:val="18"/>
        </w:rPr>
        <w:t>В </w:t>
      </w:r>
      <w:r>
        <w:rPr>
          <w:spacing w:val="-3"/>
          <w:sz w:val="18"/>
        </w:rPr>
        <w:t>1657 г. </w:t>
      </w:r>
      <w:r>
        <w:rPr>
          <w:spacing w:val="-4"/>
          <w:sz w:val="18"/>
        </w:rPr>
        <w:t>вышло издание </w:t>
      </w:r>
      <w:r>
        <w:rPr>
          <w:sz w:val="18"/>
        </w:rPr>
        <w:t>на </w:t>
      </w:r>
      <w:r>
        <w:rPr>
          <w:spacing w:val="-5"/>
          <w:sz w:val="18"/>
        </w:rPr>
        <w:t>верхненемецком </w:t>
      </w:r>
      <w:r>
        <w:rPr>
          <w:spacing w:val="-4"/>
          <w:sz w:val="18"/>
        </w:rPr>
        <w:t>языке </w:t>
      </w:r>
      <w:r>
        <w:rPr>
          <w:spacing w:val="-5"/>
          <w:sz w:val="18"/>
        </w:rPr>
        <w:t>«Teutsches Nahmen-Buch». </w:t>
      </w:r>
      <w:r>
        <w:rPr>
          <w:spacing w:val="-4"/>
          <w:sz w:val="18"/>
        </w:rPr>
        <w:t>Хайно </w:t>
      </w:r>
      <w:r>
        <w:rPr>
          <w:sz w:val="18"/>
        </w:rPr>
        <w:t>– </w:t>
      </w:r>
      <w:r>
        <w:rPr>
          <w:spacing w:val="-4"/>
          <w:sz w:val="18"/>
        </w:rPr>
        <w:t>отец Питера Ламбека (1628–1680), </w:t>
      </w:r>
      <w:r>
        <w:rPr>
          <w:spacing w:val="-5"/>
          <w:sz w:val="18"/>
        </w:rPr>
        <w:t>известного </w:t>
      </w:r>
      <w:r>
        <w:rPr>
          <w:spacing w:val="-4"/>
          <w:sz w:val="18"/>
        </w:rPr>
        <w:t>историка </w:t>
      </w:r>
      <w:r>
        <w:rPr>
          <w:sz w:val="18"/>
        </w:rPr>
        <w:t>и </w:t>
      </w:r>
      <w:r>
        <w:rPr>
          <w:spacing w:val="-4"/>
          <w:sz w:val="18"/>
        </w:rPr>
        <w:t>венского </w:t>
      </w:r>
      <w:r>
        <w:rPr>
          <w:spacing w:val="-5"/>
          <w:sz w:val="18"/>
        </w:rPr>
        <w:t>императорского</w:t>
      </w:r>
      <w:r>
        <w:rPr>
          <w:spacing w:val="-12"/>
          <w:sz w:val="18"/>
        </w:rPr>
        <w:t> </w:t>
      </w:r>
      <w:r>
        <w:rPr>
          <w:spacing w:val="-5"/>
          <w:sz w:val="18"/>
        </w:rPr>
        <w:t>библиотекаря.</w:t>
      </w:r>
    </w:p>
    <w:p>
      <w:pPr>
        <w:spacing w:after="0" w:line="220" w:lineRule="auto"/>
        <w:jc w:val="left"/>
        <w:rPr>
          <w:sz w:val="18"/>
        </w:rPr>
        <w:sectPr>
          <w:pgSz w:w="8230" w:h="12190"/>
          <w:pgMar w:header="659" w:footer="0" w:top="940" w:bottom="280" w:left="680" w:right="680"/>
        </w:sectPr>
      </w:pPr>
    </w:p>
    <w:p>
      <w:pPr>
        <w:pStyle w:val="BodyText"/>
        <w:spacing w:line="235" w:lineRule="auto" w:before="194"/>
        <w:jc w:val="left"/>
      </w:pPr>
      <w:r>
        <w:rPr/>
        <w:t>и </w:t>
      </w:r>
      <w:r>
        <w:rPr>
          <w:spacing w:val="-5"/>
        </w:rPr>
        <w:t>перед </w:t>
      </w:r>
      <w:r>
        <w:rPr>
          <w:spacing w:val="-3"/>
        </w:rPr>
        <w:t>16 </w:t>
      </w:r>
      <w:r>
        <w:rPr>
          <w:spacing w:val="-5"/>
        </w:rPr>
        <w:t>правилами чтения этих </w:t>
      </w:r>
      <w:r>
        <w:rPr>
          <w:spacing w:val="-4"/>
        </w:rPr>
        <w:t>слов </w:t>
      </w:r>
      <w:r>
        <w:rPr>
          <w:spacing w:val="-5"/>
        </w:rPr>
        <w:t>помещена каллиграфически </w:t>
      </w:r>
      <w:r>
        <w:rPr>
          <w:spacing w:val="-3"/>
        </w:rPr>
        <w:t>ис- </w:t>
      </w:r>
      <w:r>
        <w:rPr>
          <w:spacing w:val="-5"/>
        </w:rPr>
        <w:t>полненная виньетка </w:t>
      </w:r>
      <w:r>
        <w:rPr/>
        <w:t>в </w:t>
      </w:r>
      <w:r>
        <w:rPr>
          <w:spacing w:val="-4"/>
        </w:rPr>
        <w:t>виде </w:t>
      </w:r>
      <w:r>
        <w:rPr>
          <w:spacing w:val="-5"/>
        </w:rPr>
        <w:t>корабля.</w:t>
      </w:r>
    </w:p>
    <w:p>
      <w:pPr>
        <w:pStyle w:val="BodyText"/>
        <w:spacing w:before="3"/>
        <w:ind w:left="0"/>
        <w:jc w:val="left"/>
        <w:rPr>
          <w:sz w:val="14"/>
        </w:rPr>
      </w:pPr>
      <w:r>
        <w:rPr/>
        <w:drawing>
          <wp:anchor distT="0" distB="0" distL="0" distR="0" allowOverlap="1" layoutInCell="1" locked="0" behindDoc="0" simplePos="0" relativeHeight="490">
            <wp:simplePos x="0" y="0"/>
            <wp:positionH relativeFrom="page">
              <wp:posOffset>649627</wp:posOffset>
            </wp:positionH>
            <wp:positionV relativeFrom="paragraph">
              <wp:posOffset>129476</wp:posOffset>
            </wp:positionV>
            <wp:extent cx="4010012" cy="1741265"/>
            <wp:effectExtent l="0" t="0" r="0" b="0"/>
            <wp:wrapTopAndBottom/>
            <wp:docPr id="21" name="image14.png"/>
            <wp:cNvGraphicFramePr>
              <a:graphicFrameLocks noChangeAspect="1"/>
            </wp:cNvGraphicFramePr>
            <a:graphic>
              <a:graphicData uri="http://schemas.openxmlformats.org/drawingml/2006/picture">
                <pic:pic>
                  <pic:nvPicPr>
                    <pic:cNvPr id="22" name="image14.png"/>
                    <pic:cNvPicPr/>
                  </pic:nvPicPr>
                  <pic:blipFill>
                    <a:blip r:embed="rId242" cstate="print"/>
                    <a:stretch>
                      <a:fillRect/>
                    </a:stretch>
                  </pic:blipFill>
                  <pic:spPr>
                    <a:xfrm>
                      <a:off x="0" y="0"/>
                      <a:ext cx="4010012" cy="1741265"/>
                    </a:xfrm>
                    <a:prstGeom prst="rect">
                      <a:avLst/>
                    </a:prstGeom>
                  </pic:spPr>
                </pic:pic>
              </a:graphicData>
            </a:graphic>
          </wp:anchor>
        </w:drawing>
      </w:r>
    </w:p>
    <w:p>
      <w:pPr>
        <w:spacing w:before="134"/>
        <w:ind w:left="794" w:right="0" w:firstLine="0"/>
        <w:jc w:val="left"/>
        <w:rPr>
          <w:sz w:val="18"/>
        </w:rPr>
      </w:pPr>
      <w:r>
        <w:rPr>
          <w:b/>
          <w:sz w:val="18"/>
        </w:rPr>
        <w:t>Рис. 4. </w:t>
      </w:r>
      <w:r>
        <w:rPr>
          <w:i/>
          <w:sz w:val="18"/>
        </w:rPr>
        <w:t>Heino Lambeck</w:t>
      </w:r>
      <w:r>
        <w:rPr>
          <w:sz w:val="18"/>
        </w:rPr>
        <w:t>. Düedsche Orthographia</w:t>
      </w:r>
      <w:r>
        <w:rPr>
          <w:i/>
          <w:sz w:val="18"/>
        </w:rPr>
        <w:t>. </w:t>
      </w:r>
      <w:r>
        <w:rPr>
          <w:sz w:val="18"/>
        </w:rPr>
        <w:t>Hamburg, 1633. S. 5–6, 31–32.</w:t>
      </w:r>
    </w:p>
    <w:p>
      <w:pPr>
        <w:pStyle w:val="BodyText"/>
        <w:spacing w:line="232" w:lineRule="auto" w:before="162"/>
        <w:ind w:right="217" w:firstLine="453"/>
      </w:pPr>
      <w:r>
        <w:rPr>
          <w:spacing w:val="-4"/>
        </w:rPr>
        <w:t>Кораблем визуальный </w:t>
      </w:r>
      <w:r>
        <w:rPr>
          <w:spacing w:val="-3"/>
        </w:rPr>
        <w:t>мир </w:t>
      </w:r>
      <w:r>
        <w:rPr/>
        <w:t>в </w:t>
      </w:r>
      <w:r>
        <w:rPr>
          <w:spacing w:val="-4"/>
        </w:rPr>
        <w:t>«Немецкой </w:t>
      </w:r>
      <w:r>
        <w:rPr>
          <w:spacing w:val="-5"/>
        </w:rPr>
        <w:t>орфографии» </w:t>
      </w:r>
      <w:r>
        <w:rPr/>
        <w:t>не </w:t>
      </w:r>
      <w:r>
        <w:rPr>
          <w:spacing w:val="-3"/>
        </w:rPr>
        <w:t>исчер- </w:t>
      </w:r>
      <w:r>
        <w:rPr>
          <w:spacing w:val="-4"/>
        </w:rPr>
        <w:t>пывается. Между перечнем </w:t>
      </w:r>
      <w:r>
        <w:rPr>
          <w:spacing w:val="-3"/>
        </w:rPr>
        <w:t>семи </w:t>
      </w:r>
      <w:r>
        <w:rPr>
          <w:spacing w:val="-4"/>
        </w:rPr>
        <w:t>свободных искусств </w:t>
      </w:r>
      <w:r>
        <w:rPr/>
        <w:t>и </w:t>
      </w:r>
      <w:r>
        <w:rPr>
          <w:spacing w:val="-4"/>
        </w:rPr>
        <w:t>разделом </w:t>
      </w:r>
      <w:r>
        <w:rPr/>
        <w:t>с </w:t>
      </w:r>
      <w:r>
        <w:rPr>
          <w:spacing w:val="-3"/>
        </w:rPr>
        <w:t>пра- </w:t>
      </w:r>
      <w:r>
        <w:rPr>
          <w:spacing w:val="-4"/>
        </w:rPr>
        <w:t>вилами создания письменного текста помещена размером </w:t>
      </w:r>
      <w:r>
        <w:rPr/>
        <w:t>в </w:t>
      </w:r>
      <w:r>
        <w:rPr>
          <w:spacing w:val="-4"/>
        </w:rPr>
        <w:t>целую страницу </w:t>
      </w:r>
      <w:r>
        <w:rPr>
          <w:spacing w:val="-3"/>
        </w:rPr>
        <w:t>картинка </w:t>
      </w:r>
      <w:r>
        <w:rPr>
          <w:spacing w:val="-4"/>
        </w:rPr>
        <w:t>очищенного гусиного </w:t>
      </w:r>
      <w:r>
        <w:rPr>
          <w:spacing w:val="-3"/>
        </w:rPr>
        <w:t>пера </w:t>
      </w:r>
      <w:r>
        <w:rPr>
          <w:spacing w:val="-4"/>
        </w:rPr>
        <w:t>крупным  планом  (рис. </w:t>
      </w:r>
      <w:r>
        <w:rPr>
          <w:spacing w:val="-3"/>
        </w:rPr>
        <w:t>5). Его </w:t>
      </w:r>
      <w:r>
        <w:rPr>
          <w:spacing w:val="-4"/>
        </w:rPr>
        <w:t>держит рука Бога, готовая помочь ученику правильно употре- </w:t>
      </w:r>
      <w:r>
        <w:rPr>
          <w:spacing w:val="-3"/>
        </w:rPr>
        <w:t>бить сие </w:t>
      </w:r>
      <w:r>
        <w:rPr>
          <w:spacing w:val="-4"/>
        </w:rPr>
        <w:t>орудие учебного труда </w:t>
      </w:r>
      <w:r>
        <w:rPr/>
        <w:t>по </w:t>
      </w:r>
      <w:r>
        <w:rPr>
          <w:spacing w:val="-3"/>
        </w:rPr>
        <w:t>его</w:t>
      </w:r>
      <w:r>
        <w:rPr>
          <w:spacing w:val="-22"/>
        </w:rPr>
        <w:t> </w:t>
      </w:r>
      <w:r>
        <w:rPr>
          <w:spacing w:val="-4"/>
        </w:rPr>
        <w:t>предназначению.</w:t>
      </w:r>
    </w:p>
    <w:p>
      <w:pPr>
        <w:pStyle w:val="BodyText"/>
        <w:spacing w:before="9"/>
        <w:ind w:left="0"/>
        <w:jc w:val="left"/>
      </w:pPr>
      <w:r>
        <w:rPr/>
        <w:drawing>
          <wp:anchor distT="0" distB="0" distL="0" distR="0" allowOverlap="1" layoutInCell="1" locked="0" behindDoc="0" simplePos="0" relativeHeight="491">
            <wp:simplePos x="0" y="0"/>
            <wp:positionH relativeFrom="page">
              <wp:posOffset>742338</wp:posOffset>
            </wp:positionH>
            <wp:positionV relativeFrom="paragraph">
              <wp:posOffset>184440</wp:posOffset>
            </wp:positionV>
            <wp:extent cx="1175528" cy="2009775"/>
            <wp:effectExtent l="0" t="0" r="0" b="0"/>
            <wp:wrapTopAndBottom/>
            <wp:docPr id="23" name="image15.png"/>
            <wp:cNvGraphicFramePr>
              <a:graphicFrameLocks noChangeAspect="1"/>
            </wp:cNvGraphicFramePr>
            <a:graphic>
              <a:graphicData uri="http://schemas.openxmlformats.org/drawingml/2006/picture">
                <pic:pic>
                  <pic:nvPicPr>
                    <pic:cNvPr id="24" name="image15.png"/>
                    <pic:cNvPicPr/>
                  </pic:nvPicPr>
                  <pic:blipFill>
                    <a:blip r:embed="rId243" cstate="print"/>
                    <a:stretch>
                      <a:fillRect/>
                    </a:stretch>
                  </pic:blipFill>
                  <pic:spPr>
                    <a:xfrm>
                      <a:off x="0" y="0"/>
                      <a:ext cx="1175528" cy="2009775"/>
                    </a:xfrm>
                    <a:prstGeom prst="rect">
                      <a:avLst/>
                    </a:prstGeom>
                  </pic:spPr>
                </pic:pic>
              </a:graphicData>
            </a:graphic>
          </wp:anchor>
        </w:drawing>
      </w:r>
      <w:r>
        <w:rPr/>
        <w:drawing>
          <wp:anchor distT="0" distB="0" distL="0" distR="0" allowOverlap="1" layoutInCell="1" locked="0" behindDoc="0" simplePos="0" relativeHeight="492">
            <wp:simplePos x="0" y="0"/>
            <wp:positionH relativeFrom="page">
              <wp:posOffset>2012973</wp:posOffset>
            </wp:positionH>
            <wp:positionV relativeFrom="paragraph">
              <wp:posOffset>201585</wp:posOffset>
            </wp:positionV>
            <wp:extent cx="1123280" cy="2000250"/>
            <wp:effectExtent l="0" t="0" r="0" b="0"/>
            <wp:wrapTopAndBottom/>
            <wp:docPr id="25" name="image16.png"/>
            <wp:cNvGraphicFramePr>
              <a:graphicFrameLocks noChangeAspect="1"/>
            </wp:cNvGraphicFramePr>
            <a:graphic>
              <a:graphicData uri="http://schemas.openxmlformats.org/drawingml/2006/picture">
                <pic:pic>
                  <pic:nvPicPr>
                    <pic:cNvPr id="26" name="image16.png"/>
                    <pic:cNvPicPr/>
                  </pic:nvPicPr>
                  <pic:blipFill>
                    <a:blip r:embed="rId244" cstate="print"/>
                    <a:stretch>
                      <a:fillRect/>
                    </a:stretch>
                  </pic:blipFill>
                  <pic:spPr>
                    <a:xfrm>
                      <a:off x="0" y="0"/>
                      <a:ext cx="1123280" cy="2000250"/>
                    </a:xfrm>
                    <a:prstGeom prst="rect">
                      <a:avLst/>
                    </a:prstGeom>
                  </pic:spPr>
                </pic:pic>
              </a:graphicData>
            </a:graphic>
          </wp:anchor>
        </w:drawing>
      </w:r>
      <w:r>
        <w:rPr/>
        <w:drawing>
          <wp:anchor distT="0" distB="0" distL="0" distR="0" allowOverlap="1" layoutInCell="1" locked="0" behindDoc="0" simplePos="0" relativeHeight="493">
            <wp:simplePos x="0" y="0"/>
            <wp:positionH relativeFrom="page">
              <wp:posOffset>3219473</wp:posOffset>
            </wp:positionH>
            <wp:positionV relativeFrom="paragraph">
              <wp:posOffset>201585</wp:posOffset>
            </wp:positionV>
            <wp:extent cx="1280613" cy="1933575"/>
            <wp:effectExtent l="0" t="0" r="0" b="0"/>
            <wp:wrapTopAndBottom/>
            <wp:docPr id="27" name="image17.png"/>
            <wp:cNvGraphicFramePr>
              <a:graphicFrameLocks noChangeAspect="1"/>
            </wp:cNvGraphicFramePr>
            <a:graphic>
              <a:graphicData uri="http://schemas.openxmlformats.org/drawingml/2006/picture">
                <pic:pic>
                  <pic:nvPicPr>
                    <pic:cNvPr id="28" name="image17.png"/>
                    <pic:cNvPicPr/>
                  </pic:nvPicPr>
                  <pic:blipFill>
                    <a:blip r:embed="rId245" cstate="print"/>
                    <a:stretch>
                      <a:fillRect/>
                    </a:stretch>
                  </pic:blipFill>
                  <pic:spPr>
                    <a:xfrm>
                      <a:off x="0" y="0"/>
                      <a:ext cx="1280613" cy="1933575"/>
                    </a:xfrm>
                    <a:prstGeom prst="rect">
                      <a:avLst/>
                    </a:prstGeom>
                  </pic:spPr>
                </pic:pic>
              </a:graphicData>
            </a:graphic>
          </wp:anchor>
        </w:drawing>
      </w:r>
    </w:p>
    <w:p>
      <w:pPr>
        <w:spacing w:before="161"/>
        <w:ind w:left="715" w:right="0" w:firstLine="0"/>
        <w:jc w:val="left"/>
        <w:rPr>
          <w:sz w:val="18"/>
        </w:rPr>
      </w:pPr>
      <w:r>
        <w:rPr>
          <w:b/>
          <w:sz w:val="18"/>
        </w:rPr>
        <w:t>Рис. 5. </w:t>
      </w:r>
      <w:r>
        <w:rPr>
          <w:i/>
          <w:sz w:val="18"/>
        </w:rPr>
        <w:t>Heino Lambeck</w:t>
      </w:r>
      <w:r>
        <w:rPr>
          <w:sz w:val="18"/>
        </w:rPr>
        <w:t>. Düedsche Orthographia</w:t>
      </w:r>
      <w:r>
        <w:rPr>
          <w:i/>
          <w:sz w:val="18"/>
        </w:rPr>
        <w:t>. </w:t>
      </w:r>
      <w:r>
        <w:rPr>
          <w:sz w:val="18"/>
        </w:rPr>
        <w:t>Hamburg, 1633. S. 0, 63, 108.</w:t>
      </w:r>
    </w:p>
    <w:p>
      <w:pPr>
        <w:pStyle w:val="BodyText"/>
        <w:spacing w:line="230" w:lineRule="auto" w:before="164"/>
        <w:ind w:right="218" w:firstLine="453"/>
      </w:pPr>
      <w:r>
        <w:rPr/>
        <w:t>Тема алфавита как части визуального мира задана в начале учеб- ника анаграммой и помещенными после предисловия художественно выполненными инициалами, расположенными без текста по порядку</w:t>
      </w:r>
    </w:p>
    <w:p>
      <w:pPr>
        <w:spacing w:after="0" w:line="230" w:lineRule="auto"/>
        <w:sectPr>
          <w:pgSz w:w="8230" w:h="12190"/>
          <w:pgMar w:header="659" w:footer="0" w:top="940" w:bottom="280" w:left="680" w:right="680"/>
        </w:sectPr>
      </w:pPr>
    </w:p>
    <w:p>
      <w:pPr>
        <w:pStyle w:val="BodyText"/>
        <w:spacing w:line="230" w:lineRule="auto" w:before="198"/>
        <w:ind w:right="215"/>
      </w:pPr>
      <w:r>
        <w:rPr>
          <w:spacing w:val="-5"/>
        </w:rPr>
        <w:t>алфавита </w:t>
      </w:r>
      <w:r>
        <w:rPr/>
        <w:t>и </w:t>
      </w:r>
      <w:r>
        <w:rPr>
          <w:spacing w:val="-5"/>
        </w:rPr>
        <w:t>представляющими </w:t>
      </w:r>
      <w:r>
        <w:rPr>
          <w:spacing w:val="-6"/>
        </w:rPr>
        <w:t>невербальный </w:t>
      </w:r>
      <w:r>
        <w:rPr>
          <w:spacing w:val="-5"/>
        </w:rPr>
        <w:t>элемент </w:t>
      </w:r>
      <w:r>
        <w:rPr>
          <w:spacing w:val="-4"/>
        </w:rPr>
        <w:t>книги. Эта </w:t>
      </w:r>
      <w:r>
        <w:rPr>
          <w:spacing w:val="-3"/>
        </w:rPr>
        <w:t>же те- ма </w:t>
      </w:r>
      <w:r>
        <w:rPr>
          <w:spacing w:val="-5"/>
        </w:rPr>
        <w:t>завершает книгу. </w:t>
      </w:r>
      <w:r>
        <w:rPr/>
        <w:t>На </w:t>
      </w:r>
      <w:r>
        <w:rPr>
          <w:spacing w:val="-5"/>
        </w:rPr>
        <w:t>третьей </w:t>
      </w:r>
      <w:r>
        <w:rPr>
          <w:spacing w:val="-3"/>
        </w:rPr>
        <w:t>от </w:t>
      </w:r>
      <w:r>
        <w:rPr>
          <w:spacing w:val="-5"/>
        </w:rPr>
        <w:t>конца странице </w:t>
      </w:r>
      <w:r>
        <w:rPr/>
        <w:t>– </w:t>
      </w:r>
      <w:r>
        <w:rPr>
          <w:spacing w:val="-4"/>
        </w:rPr>
        <w:t>вторая </w:t>
      </w:r>
      <w:r>
        <w:rPr>
          <w:spacing w:val="-5"/>
        </w:rPr>
        <w:t>анаграмма. </w:t>
      </w:r>
      <w:r>
        <w:rPr>
          <w:spacing w:val="-4"/>
        </w:rPr>
        <w:t>Как </w:t>
      </w:r>
      <w:r>
        <w:rPr/>
        <w:t>и в </w:t>
      </w:r>
      <w:r>
        <w:rPr>
          <w:spacing w:val="-5"/>
        </w:rPr>
        <w:t>первой, каждая строка </w:t>
      </w:r>
      <w:r>
        <w:rPr/>
        <w:t>и </w:t>
      </w:r>
      <w:r>
        <w:rPr>
          <w:spacing w:val="-5"/>
        </w:rPr>
        <w:t>столбец </w:t>
      </w:r>
      <w:r>
        <w:rPr/>
        <w:t>в </w:t>
      </w:r>
      <w:r>
        <w:rPr>
          <w:spacing w:val="-4"/>
        </w:rPr>
        <w:t>ней </w:t>
      </w:r>
      <w:r>
        <w:rPr>
          <w:spacing w:val="-5"/>
        </w:rPr>
        <w:t>заканчивается </w:t>
      </w:r>
      <w:r>
        <w:rPr>
          <w:spacing w:val="-3"/>
        </w:rPr>
        <w:t>той же </w:t>
      </w:r>
      <w:r>
        <w:rPr>
          <w:spacing w:val="-5"/>
        </w:rPr>
        <w:t>буквой, которой начинается. Своеобразные «коврики» </w:t>
      </w:r>
      <w:r>
        <w:rPr>
          <w:spacing w:val="-3"/>
        </w:rPr>
        <w:t>из </w:t>
      </w:r>
      <w:r>
        <w:rPr>
          <w:spacing w:val="-5"/>
        </w:rPr>
        <w:t>букв оказыва- ются отнюдь </w:t>
      </w:r>
      <w:r>
        <w:rPr>
          <w:spacing w:val="-3"/>
        </w:rPr>
        <w:t>не </w:t>
      </w:r>
      <w:r>
        <w:rPr>
          <w:spacing w:val="-5"/>
        </w:rPr>
        <w:t>просты </w:t>
      </w:r>
      <w:r>
        <w:rPr/>
        <w:t>и </w:t>
      </w:r>
      <w:r>
        <w:rPr>
          <w:spacing w:val="-5"/>
        </w:rPr>
        <w:t>содержат важные </w:t>
      </w:r>
      <w:r>
        <w:rPr>
          <w:spacing w:val="-4"/>
        </w:rPr>
        <w:t>для </w:t>
      </w:r>
      <w:r>
        <w:rPr>
          <w:spacing w:val="-5"/>
        </w:rPr>
        <w:t>ученика дидактические изречения: «Молись </w:t>
      </w:r>
      <w:r>
        <w:rPr/>
        <w:t>и </w:t>
      </w:r>
      <w:r>
        <w:rPr>
          <w:spacing w:val="-4"/>
        </w:rPr>
        <w:t>трудись»</w:t>
      </w:r>
      <w:r>
        <w:rPr>
          <w:spacing w:val="-4"/>
          <w:position w:val="7"/>
          <w:sz w:val="14"/>
        </w:rPr>
        <w:t>18 </w:t>
      </w:r>
      <w:r>
        <w:rPr/>
        <w:t>и </w:t>
      </w:r>
      <w:r>
        <w:rPr>
          <w:spacing w:val="-6"/>
        </w:rPr>
        <w:t>«Упражнение </w:t>
      </w:r>
      <w:r>
        <w:rPr>
          <w:spacing w:val="-5"/>
        </w:rPr>
        <w:t>приводит </w:t>
      </w:r>
      <w:r>
        <w:rPr/>
        <w:t>к </w:t>
      </w:r>
      <w:r>
        <w:rPr>
          <w:spacing w:val="-5"/>
        </w:rPr>
        <w:t>искусно- сти». </w:t>
      </w:r>
      <w:r>
        <w:rPr>
          <w:spacing w:val="-3"/>
        </w:rPr>
        <w:t>Обе </w:t>
      </w:r>
      <w:r>
        <w:rPr>
          <w:spacing w:val="-5"/>
        </w:rPr>
        <w:t>формулы часто встречались </w:t>
      </w:r>
      <w:r>
        <w:rPr/>
        <w:t>в </w:t>
      </w:r>
      <w:r>
        <w:rPr>
          <w:spacing w:val="-5"/>
        </w:rPr>
        <w:t>немецком педагогическом, </w:t>
      </w:r>
      <w:r>
        <w:rPr>
          <w:spacing w:val="-4"/>
        </w:rPr>
        <w:t>эти- </w:t>
      </w:r>
      <w:r>
        <w:rPr>
          <w:spacing w:val="-5"/>
        </w:rPr>
        <w:t>ческом, </w:t>
      </w:r>
      <w:r>
        <w:rPr/>
        <w:t>и </w:t>
      </w:r>
      <w:r>
        <w:rPr>
          <w:spacing w:val="-5"/>
        </w:rPr>
        <w:t>философско-религиозном дискурсах </w:t>
      </w:r>
      <w:r>
        <w:rPr>
          <w:spacing w:val="-4"/>
        </w:rPr>
        <w:t>того </w:t>
      </w:r>
      <w:r>
        <w:rPr>
          <w:spacing w:val="-5"/>
        </w:rPr>
        <w:t>времени </w:t>
      </w:r>
      <w:r>
        <w:rPr/>
        <w:t>и </w:t>
      </w:r>
      <w:r>
        <w:rPr>
          <w:spacing w:val="-5"/>
        </w:rPr>
        <w:t>подчер- кивали необходимость </w:t>
      </w:r>
      <w:r>
        <w:rPr>
          <w:spacing w:val="-6"/>
        </w:rPr>
        <w:t>ученического </w:t>
      </w:r>
      <w:r>
        <w:rPr>
          <w:spacing w:val="-3"/>
        </w:rPr>
        <w:t>труда</w:t>
      </w:r>
      <w:r>
        <w:rPr>
          <w:spacing w:val="-3"/>
          <w:position w:val="7"/>
          <w:sz w:val="14"/>
        </w:rPr>
        <w:t>19</w:t>
      </w:r>
      <w:r>
        <w:rPr>
          <w:spacing w:val="-3"/>
        </w:rPr>
        <w:t>. </w:t>
      </w:r>
      <w:r>
        <w:rPr>
          <w:spacing w:val="-5"/>
        </w:rPr>
        <w:t>Завершается книга </w:t>
      </w:r>
      <w:r>
        <w:rPr>
          <w:spacing w:val="-4"/>
        </w:rPr>
        <w:t>аббре- </w:t>
      </w:r>
      <w:r>
        <w:rPr>
          <w:spacing w:val="-5"/>
        </w:rPr>
        <w:t>виатурой «M.U.S.I.C.A.» </w:t>
      </w:r>
      <w:r>
        <w:rPr>
          <w:spacing w:val="-3"/>
        </w:rPr>
        <w:t>под </w:t>
      </w:r>
      <w:r>
        <w:rPr>
          <w:spacing w:val="-5"/>
        </w:rPr>
        <w:t>второй анаграммой. </w:t>
      </w:r>
      <w:r>
        <w:rPr/>
        <w:t>В </w:t>
      </w:r>
      <w:r>
        <w:rPr>
          <w:spacing w:val="-4"/>
        </w:rPr>
        <w:t>ней </w:t>
      </w:r>
      <w:r>
        <w:rPr>
          <w:spacing w:val="-5"/>
        </w:rPr>
        <w:t>зашифрована фраза «Mein Vertrauen </w:t>
      </w:r>
      <w:r>
        <w:rPr>
          <w:spacing w:val="-4"/>
        </w:rPr>
        <w:t>steht </w:t>
      </w:r>
      <w:r>
        <w:rPr>
          <w:spacing w:val="-3"/>
        </w:rPr>
        <w:t>in </w:t>
      </w:r>
      <w:r>
        <w:rPr>
          <w:spacing w:val="-5"/>
        </w:rPr>
        <w:t>Christus </w:t>
      </w:r>
      <w:r>
        <w:rPr>
          <w:spacing w:val="-4"/>
        </w:rPr>
        <w:t>allein» («Мое </w:t>
      </w:r>
      <w:r>
        <w:rPr>
          <w:spacing w:val="-5"/>
        </w:rPr>
        <w:t>упование </w:t>
      </w:r>
      <w:r>
        <w:rPr/>
        <w:t>— </w:t>
      </w:r>
      <w:r>
        <w:rPr>
          <w:spacing w:val="-3"/>
        </w:rPr>
        <w:t>на од- </w:t>
      </w:r>
      <w:r>
        <w:rPr>
          <w:spacing w:val="-5"/>
        </w:rPr>
        <w:t>ного </w:t>
      </w:r>
      <w:r>
        <w:rPr>
          <w:spacing w:val="-4"/>
        </w:rPr>
        <w:t>лишь Христа»)</w:t>
      </w:r>
      <w:r>
        <w:rPr>
          <w:spacing w:val="-4"/>
          <w:position w:val="7"/>
          <w:sz w:val="14"/>
        </w:rPr>
        <w:t>20</w:t>
      </w:r>
      <w:r>
        <w:rPr>
          <w:spacing w:val="-4"/>
        </w:rPr>
        <w:t>. </w:t>
      </w:r>
      <w:r>
        <w:rPr/>
        <w:t>По </w:t>
      </w:r>
      <w:r>
        <w:rPr>
          <w:spacing w:val="-5"/>
        </w:rPr>
        <w:t>преданию, </w:t>
      </w:r>
      <w:r>
        <w:rPr>
          <w:spacing w:val="-4"/>
        </w:rPr>
        <w:t>слово </w:t>
      </w:r>
      <w:r>
        <w:rPr>
          <w:spacing w:val="-5"/>
        </w:rPr>
        <w:t>MVSICA </w:t>
      </w:r>
      <w:r>
        <w:rPr>
          <w:spacing w:val="-4"/>
        </w:rPr>
        <w:t>было </w:t>
      </w:r>
      <w:r>
        <w:rPr>
          <w:spacing w:val="-5"/>
        </w:rPr>
        <w:t>выгравиро- </w:t>
      </w:r>
      <w:r>
        <w:rPr>
          <w:spacing w:val="-4"/>
        </w:rPr>
        <w:t>вано </w:t>
      </w:r>
      <w:r>
        <w:rPr>
          <w:spacing w:val="-3"/>
        </w:rPr>
        <w:t>на </w:t>
      </w:r>
      <w:r>
        <w:rPr>
          <w:spacing w:val="-5"/>
        </w:rPr>
        <w:t>перстне, </w:t>
      </w:r>
      <w:r>
        <w:rPr>
          <w:spacing w:val="-4"/>
        </w:rPr>
        <w:t>который носил </w:t>
      </w:r>
      <w:r>
        <w:rPr>
          <w:spacing w:val="-5"/>
        </w:rPr>
        <w:t>популярный </w:t>
      </w:r>
      <w:r>
        <w:rPr/>
        <w:t>в </w:t>
      </w:r>
      <w:r>
        <w:rPr>
          <w:spacing w:val="-5"/>
        </w:rPr>
        <w:t>немецкой культуре </w:t>
      </w:r>
      <w:r>
        <w:rPr>
          <w:spacing w:val="-4"/>
        </w:rPr>
        <w:t>поэт, </w:t>
      </w:r>
      <w:r>
        <w:rPr>
          <w:spacing w:val="-5"/>
        </w:rPr>
        <w:t>теолог </w:t>
      </w:r>
      <w:r>
        <w:rPr/>
        <w:t>и </w:t>
      </w:r>
      <w:r>
        <w:rPr>
          <w:spacing w:val="-5"/>
        </w:rPr>
        <w:t>музыкант Мартин Ринкарт (1586–1649): </w:t>
      </w:r>
      <w:r>
        <w:rPr/>
        <w:t>в </w:t>
      </w:r>
      <w:r>
        <w:rPr>
          <w:spacing w:val="-5"/>
        </w:rPr>
        <w:t>старости </w:t>
      </w:r>
      <w:r>
        <w:rPr/>
        <w:t>он </w:t>
      </w:r>
      <w:r>
        <w:rPr>
          <w:spacing w:val="-5"/>
        </w:rPr>
        <w:t>приду- </w:t>
      </w:r>
      <w:r>
        <w:rPr>
          <w:spacing w:val="-4"/>
        </w:rPr>
        <w:t>мал для </w:t>
      </w:r>
      <w:r>
        <w:rPr>
          <w:spacing w:val="-5"/>
        </w:rPr>
        <w:t>него такую </w:t>
      </w:r>
      <w:r>
        <w:rPr>
          <w:spacing w:val="-4"/>
        </w:rPr>
        <w:t>«расшифровку»</w:t>
      </w:r>
      <w:r>
        <w:rPr>
          <w:spacing w:val="-4"/>
          <w:position w:val="7"/>
          <w:sz w:val="14"/>
        </w:rPr>
        <w:t>21</w:t>
      </w:r>
      <w:r>
        <w:rPr>
          <w:spacing w:val="-4"/>
        </w:rPr>
        <w:t>.</w:t>
      </w:r>
    </w:p>
    <w:p>
      <w:pPr>
        <w:pStyle w:val="BodyText"/>
        <w:spacing w:line="232" w:lineRule="auto" w:before="14"/>
        <w:ind w:right="216" w:firstLine="453"/>
      </w:pPr>
      <w:r>
        <w:rPr>
          <w:spacing w:val="-5"/>
        </w:rPr>
        <w:t>Буквами анаграмм </w:t>
      </w:r>
      <w:r>
        <w:rPr/>
        <w:t>и </w:t>
      </w:r>
      <w:r>
        <w:rPr>
          <w:spacing w:val="-5"/>
        </w:rPr>
        <w:t>заключенными </w:t>
      </w:r>
      <w:r>
        <w:rPr/>
        <w:t>в </w:t>
      </w:r>
      <w:r>
        <w:rPr>
          <w:spacing w:val="-4"/>
        </w:rPr>
        <w:t>них </w:t>
      </w:r>
      <w:r>
        <w:rPr>
          <w:spacing w:val="-5"/>
        </w:rPr>
        <w:t>афоризмами книга </w:t>
      </w:r>
      <w:r>
        <w:rPr>
          <w:spacing w:val="-3"/>
        </w:rPr>
        <w:t>от- </w:t>
      </w:r>
      <w:r>
        <w:rPr>
          <w:spacing w:val="-5"/>
        </w:rPr>
        <w:t>крывается, </w:t>
      </w:r>
      <w:r>
        <w:rPr>
          <w:spacing w:val="-4"/>
        </w:rPr>
        <w:t>ими же, </w:t>
      </w:r>
      <w:r>
        <w:rPr>
          <w:spacing w:val="-3"/>
        </w:rPr>
        <w:t>но </w:t>
      </w:r>
      <w:r>
        <w:rPr>
          <w:spacing w:val="-4"/>
        </w:rPr>
        <w:t>чуть </w:t>
      </w:r>
      <w:r>
        <w:rPr>
          <w:spacing w:val="-5"/>
        </w:rPr>
        <w:t>по-другому, завершается. </w:t>
      </w:r>
      <w:r>
        <w:rPr/>
        <w:t>В </w:t>
      </w:r>
      <w:r>
        <w:rPr>
          <w:spacing w:val="-5"/>
        </w:rPr>
        <w:t>конце книги </w:t>
      </w:r>
      <w:r>
        <w:rPr>
          <w:spacing w:val="-3"/>
        </w:rPr>
        <w:t>по- </w:t>
      </w:r>
      <w:r>
        <w:rPr>
          <w:spacing w:val="-5"/>
        </w:rPr>
        <w:t>мещены слова, опирающиеся </w:t>
      </w:r>
      <w:r>
        <w:rPr>
          <w:spacing w:val="-3"/>
        </w:rPr>
        <w:t>на </w:t>
      </w:r>
      <w:r>
        <w:rPr>
          <w:spacing w:val="-4"/>
        </w:rPr>
        <w:t>цитату </w:t>
      </w:r>
      <w:r>
        <w:rPr>
          <w:spacing w:val="-3"/>
        </w:rPr>
        <w:t>из </w:t>
      </w:r>
      <w:r>
        <w:rPr>
          <w:spacing w:val="-4"/>
        </w:rPr>
        <w:t>Неем 13:31: </w:t>
      </w:r>
      <w:r>
        <w:rPr>
          <w:spacing w:val="-5"/>
        </w:rPr>
        <w:t>«Помяни </w:t>
      </w:r>
      <w:r>
        <w:rPr>
          <w:spacing w:val="-4"/>
        </w:rPr>
        <w:t>меня, Боже мой, </w:t>
      </w:r>
      <w:r>
        <w:rPr/>
        <w:t>во </w:t>
      </w:r>
      <w:r>
        <w:rPr>
          <w:spacing w:val="-5"/>
        </w:rPr>
        <w:t>благо [мне], </w:t>
      </w:r>
      <w:r>
        <w:rPr>
          <w:spacing w:val="-4"/>
        </w:rPr>
        <w:t>Тебе одному </w:t>
      </w:r>
      <w:r>
        <w:rPr>
          <w:spacing w:val="-5"/>
        </w:rPr>
        <w:t>слава». Текст </w:t>
      </w:r>
      <w:r>
        <w:rPr>
          <w:spacing w:val="-3"/>
        </w:rPr>
        <w:t>этот </w:t>
      </w:r>
      <w:r>
        <w:rPr>
          <w:spacing w:val="-5"/>
        </w:rPr>
        <w:t>«закольцовы- вается» </w:t>
      </w:r>
      <w:r>
        <w:rPr/>
        <w:t>с </w:t>
      </w:r>
      <w:r>
        <w:rPr>
          <w:spacing w:val="-5"/>
        </w:rPr>
        <w:t>фразой, помещенной </w:t>
      </w:r>
      <w:r>
        <w:rPr/>
        <w:t>в </w:t>
      </w:r>
      <w:r>
        <w:rPr>
          <w:spacing w:val="-5"/>
        </w:rPr>
        <w:t>качестве эпиграфа перед начальной анаграммой: «Одному </w:t>
      </w:r>
      <w:r>
        <w:rPr>
          <w:spacing w:val="-3"/>
        </w:rPr>
        <w:t>Богу </w:t>
      </w:r>
      <w:r>
        <w:rPr>
          <w:spacing w:val="-5"/>
        </w:rPr>
        <w:t>слава!». Только </w:t>
      </w:r>
      <w:r>
        <w:rPr>
          <w:spacing w:val="-3"/>
        </w:rPr>
        <w:t>Богу </w:t>
      </w:r>
      <w:r>
        <w:rPr>
          <w:spacing w:val="-5"/>
        </w:rPr>
        <w:t>слава </w:t>
      </w:r>
      <w:r>
        <w:rPr/>
        <w:t>в </w:t>
      </w:r>
      <w:r>
        <w:rPr>
          <w:spacing w:val="-5"/>
        </w:rPr>
        <w:t>начале </w:t>
      </w:r>
      <w:r>
        <w:rPr/>
        <w:t>и в </w:t>
      </w:r>
      <w:r>
        <w:rPr>
          <w:spacing w:val="-4"/>
        </w:rPr>
        <w:t>кон- </w:t>
      </w:r>
      <w:r>
        <w:rPr>
          <w:spacing w:val="-3"/>
        </w:rPr>
        <w:t>це </w:t>
      </w:r>
      <w:r>
        <w:rPr>
          <w:spacing w:val="-5"/>
        </w:rPr>
        <w:t>обучения </w:t>
      </w:r>
      <w:r>
        <w:rPr/>
        <w:t>и </w:t>
      </w:r>
      <w:r>
        <w:rPr>
          <w:spacing w:val="-5"/>
        </w:rPr>
        <w:t>жизни, </w:t>
      </w:r>
      <w:r>
        <w:rPr/>
        <w:t>и </w:t>
      </w:r>
      <w:r>
        <w:rPr>
          <w:spacing w:val="-5"/>
        </w:rPr>
        <w:t>только </w:t>
      </w:r>
      <w:r>
        <w:rPr>
          <w:spacing w:val="-3"/>
        </w:rPr>
        <w:t>на </w:t>
      </w:r>
      <w:r>
        <w:rPr>
          <w:spacing w:val="-5"/>
        </w:rPr>
        <w:t>Иисуса упование </w:t>
      </w:r>
      <w:r>
        <w:rPr/>
        <w:t>в </w:t>
      </w:r>
      <w:r>
        <w:rPr>
          <w:spacing w:val="-5"/>
        </w:rPr>
        <w:t>процессе обучения </w:t>
      </w:r>
      <w:r>
        <w:rPr/>
        <w:t>и </w:t>
      </w:r>
      <w:r>
        <w:rPr>
          <w:spacing w:val="-5"/>
        </w:rPr>
        <w:t>жизни. </w:t>
      </w:r>
      <w:r>
        <w:rPr/>
        <w:t>От </w:t>
      </w:r>
      <w:r>
        <w:rPr>
          <w:spacing w:val="-5"/>
        </w:rPr>
        <w:t>простой </w:t>
      </w:r>
      <w:r>
        <w:rPr>
          <w:spacing w:val="-4"/>
        </w:rPr>
        <w:t>анаграммы </w:t>
      </w:r>
      <w:r>
        <w:rPr/>
        <w:t>к </w:t>
      </w:r>
      <w:r>
        <w:rPr>
          <w:spacing w:val="-5"/>
        </w:rPr>
        <w:t>более </w:t>
      </w:r>
      <w:r>
        <w:rPr>
          <w:spacing w:val="-6"/>
        </w:rPr>
        <w:t>насыщенной </w:t>
      </w:r>
      <w:r>
        <w:rPr>
          <w:spacing w:val="-5"/>
        </w:rPr>
        <w:t>проходит</w:t>
      </w:r>
      <w:r>
        <w:rPr>
          <w:spacing w:val="26"/>
        </w:rPr>
        <w:t> </w:t>
      </w:r>
      <w:r>
        <w:rPr>
          <w:spacing w:val="-4"/>
        </w:rPr>
        <w:t>через</w:t>
      </w:r>
    </w:p>
    <w:p>
      <w:pPr>
        <w:pStyle w:val="BodyText"/>
        <w:spacing w:line="232" w:lineRule="auto"/>
        <w:ind w:right="215"/>
      </w:pPr>
      <w:r>
        <w:rPr>
          <w:spacing w:val="-6"/>
        </w:rPr>
        <w:t>«Немецкую </w:t>
      </w:r>
      <w:r>
        <w:rPr>
          <w:spacing w:val="-5"/>
        </w:rPr>
        <w:t>орфографию» обучение студиозуса буквам, словам, фразам, чтению </w:t>
      </w:r>
      <w:r>
        <w:rPr/>
        <w:t>и </w:t>
      </w:r>
      <w:r>
        <w:rPr>
          <w:spacing w:val="-5"/>
        </w:rPr>
        <w:t>письму: </w:t>
      </w:r>
      <w:r>
        <w:rPr>
          <w:spacing w:val="-3"/>
        </w:rPr>
        <w:t>из </w:t>
      </w:r>
      <w:r>
        <w:rPr>
          <w:spacing w:val="-5"/>
        </w:rPr>
        <w:t>человека, слабо отягощенного буквенным знанием, </w:t>
      </w:r>
      <w:r>
        <w:rPr>
          <w:spacing w:val="-3"/>
        </w:rPr>
        <w:t>он </w:t>
      </w:r>
      <w:r>
        <w:rPr>
          <w:spacing w:val="-5"/>
        </w:rPr>
        <w:t>стал прекрасным </w:t>
      </w:r>
      <w:r>
        <w:rPr/>
        <w:t>и </w:t>
      </w:r>
      <w:r>
        <w:rPr>
          <w:spacing w:val="-5"/>
        </w:rPr>
        <w:t>искусным школяром, </w:t>
      </w:r>
      <w:r>
        <w:rPr>
          <w:spacing w:val="-3"/>
        </w:rPr>
        <w:t>на </w:t>
      </w:r>
      <w:r>
        <w:rPr>
          <w:spacing w:val="-4"/>
        </w:rPr>
        <w:t>всю </w:t>
      </w:r>
      <w:r>
        <w:rPr>
          <w:spacing w:val="-5"/>
        </w:rPr>
        <w:t>жизнь </w:t>
      </w:r>
      <w:r>
        <w:rPr>
          <w:spacing w:val="-6"/>
        </w:rPr>
        <w:t>наставленным </w:t>
      </w:r>
      <w:r>
        <w:rPr/>
        <w:t>в </w:t>
      </w:r>
      <w:r>
        <w:rPr>
          <w:spacing w:val="-6"/>
        </w:rPr>
        <w:t>благочестии </w:t>
      </w:r>
      <w:r>
        <w:rPr>
          <w:spacing w:val="-4"/>
        </w:rPr>
        <w:t>как </w:t>
      </w:r>
      <w:r>
        <w:rPr>
          <w:spacing w:val="-5"/>
        </w:rPr>
        <w:t>главном качестве личности, </w:t>
      </w:r>
      <w:r>
        <w:rPr/>
        <w:t>с </w:t>
      </w:r>
      <w:r>
        <w:rPr>
          <w:spacing w:val="-3"/>
        </w:rPr>
        <w:t>точки </w:t>
      </w:r>
      <w:r>
        <w:rPr>
          <w:spacing w:val="-5"/>
        </w:rPr>
        <w:t>зрения создателя пособия. Такова гипотетическая расшифровка высокого тайного </w:t>
      </w:r>
      <w:r>
        <w:rPr>
          <w:spacing w:val="-4"/>
        </w:rPr>
        <w:t>смыс- ла, </w:t>
      </w:r>
      <w:r>
        <w:rPr>
          <w:spacing w:val="-5"/>
        </w:rPr>
        <w:t>«зашитого» </w:t>
      </w:r>
      <w:r>
        <w:rPr/>
        <w:t>в </w:t>
      </w:r>
      <w:r>
        <w:rPr>
          <w:spacing w:val="-5"/>
        </w:rPr>
        <w:t>«Немецкую</w:t>
      </w:r>
      <w:r>
        <w:rPr>
          <w:spacing w:val="-24"/>
        </w:rPr>
        <w:t> </w:t>
      </w:r>
      <w:r>
        <w:rPr>
          <w:spacing w:val="-5"/>
        </w:rPr>
        <w:t>орфографию».</w:t>
      </w:r>
    </w:p>
    <w:p>
      <w:pPr>
        <w:pStyle w:val="BodyText"/>
        <w:spacing w:line="232" w:lineRule="auto"/>
        <w:ind w:right="216" w:firstLine="453"/>
      </w:pPr>
      <w:r>
        <w:rPr>
          <w:spacing w:val="-5"/>
        </w:rPr>
        <w:t>Иллюстрированные </w:t>
      </w:r>
      <w:r>
        <w:rPr>
          <w:spacing w:val="-4"/>
        </w:rPr>
        <w:t>детские </w:t>
      </w:r>
      <w:r>
        <w:rPr>
          <w:spacing w:val="-5"/>
        </w:rPr>
        <w:t>Библии, пособия </w:t>
      </w:r>
      <w:r>
        <w:rPr>
          <w:spacing w:val="-3"/>
        </w:rPr>
        <w:t>по </w:t>
      </w:r>
      <w:r>
        <w:rPr>
          <w:spacing w:val="-5"/>
        </w:rPr>
        <w:t>священной </w:t>
      </w:r>
      <w:r>
        <w:rPr>
          <w:spacing w:val="-4"/>
        </w:rPr>
        <w:t>исто- рии </w:t>
      </w:r>
      <w:r>
        <w:rPr/>
        <w:t>– </w:t>
      </w:r>
      <w:r>
        <w:rPr>
          <w:spacing w:val="-4"/>
        </w:rPr>
        <w:t>одна </w:t>
      </w:r>
      <w:r>
        <w:rPr>
          <w:spacing w:val="-3"/>
        </w:rPr>
        <w:t>из </w:t>
      </w:r>
      <w:r>
        <w:rPr>
          <w:spacing w:val="-5"/>
        </w:rPr>
        <w:t>центральных подгрупп «Иллюстративной группы» учеб- ников, подготовленных </w:t>
      </w:r>
      <w:r>
        <w:rPr/>
        <w:t>и </w:t>
      </w:r>
      <w:r>
        <w:rPr>
          <w:spacing w:val="-5"/>
        </w:rPr>
        <w:t>выпущенных </w:t>
      </w:r>
      <w:r>
        <w:rPr/>
        <w:t>в </w:t>
      </w:r>
      <w:r>
        <w:rPr>
          <w:spacing w:val="-4"/>
        </w:rPr>
        <w:t>XVII </w:t>
      </w:r>
      <w:r>
        <w:rPr/>
        <w:t>в. </w:t>
      </w:r>
      <w:r>
        <w:rPr>
          <w:spacing w:val="-5"/>
        </w:rPr>
        <w:t>Примером использова- </w:t>
      </w:r>
      <w:r>
        <w:rPr>
          <w:spacing w:val="-4"/>
        </w:rPr>
        <w:t>ния  </w:t>
      </w:r>
      <w:r>
        <w:rPr>
          <w:spacing w:val="-5"/>
        </w:rPr>
        <w:t>иллюстраций  </w:t>
      </w:r>
      <w:r>
        <w:rPr>
          <w:spacing w:val="-4"/>
        </w:rPr>
        <w:t>для  </w:t>
      </w:r>
      <w:r>
        <w:rPr>
          <w:spacing w:val="-5"/>
        </w:rPr>
        <w:t>изучения  Священного  Писания  </w:t>
      </w:r>
      <w:r>
        <w:rPr>
          <w:spacing w:val="-4"/>
        </w:rPr>
        <w:t>может </w:t>
      </w:r>
      <w:r>
        <w:rPr>
          <w:spacing w:val="-2"/>
        </w:rPr>
        <w:t> </w:t>
      </w:r>
      <w:r>
        <w:rPr>
          <w:spacing w:val="-5"/>
        </w:rPr>
        <w:t>служить</w:t>
      </w:r>
    </w:p>
    <w:p>
      <w:pPr>
        <w:pStyle w:val="BodyText"/>
        <w:spacing w:line="232" w:lineRule="auto"/>
        <w:ind w:right="219"/>
      </w:pPr>
      <w:r>
        <w:rPr/>
        <w:pict>
          <v:line style="position:absolute;mso-position-horizontal-relative:page;mso-position-vertical-relative:paragraph;z-index:-251152384;mso-wrap-distance-left:0;mso-wrap-distance-right:0" from="51.035809pt,52.078655pt" to="195.055809pt,52.078655pt" stroked="true" strokeweight=".36pt" strokecolor="#000000">
            <v:stroke dashstyle="solid"/>
            <w10:wrap type="topAndBottom"/>
          </v:line>
        </w:pict>
      </w:r>
      <w:r>
        <w:rPr>
          <w:spacing w:val="-6"/>
        </w:rPr>
        <w:t>«Книжечка </w:t>
      </w:r>
      <w:r>
        <w:rPr>
          <w:spacing w:val="-4"/>
        </w:rPr>
        <w:t>для чтения малыми </w:t>
      </w:r>
      <w:r>
        <w:rPr>
          <w:spacing w:val="-5"/>
        </w:rPr>
        <w:t>детьми, которые уже </w:t>
      </w:r>
      <w:r>
        <w:rPr/>
        <w:t>по </w:t>
      </w:r>
      <w:r>
        <w:rPr>
          <w:spacing w:val="-5"/>
        </w:rPr>
        <w:t>обычной </w:t>
      </w:r>
      <w:r>
        <w:rPr>
          <w:spacing w:val="-4"/>
        </w:rPr>
        <w:t>книж- </w:t>
      </w:r>
      <w:r>
        <w:rPr>
          <w:spacing w:val="-3"/>
        </w:rPr>
        <w:t>ке </w:t>
      </w:r>
      <w:r>
        <w:rPr>
          <w:spacing w:val="-4"/>
        </w:rPr>
        <w:t>имен </w:t>
      </w:r>
      <w:r>
        <w:rPr>
          <w:spacing w:val="-5"/>
        </w:rPr>
        <w:t>достаточно научены распознавать </w:t>
      </w:r>
      <w:r>
        <w:rPr/>
        <w:t>и </w:t>
      </w:r>
      <w:r>
        <w:rPr>
          <w:spacing w:val="-5"/>
        </w:rPr>
        <w:t>складывать буквы </w:t>
      </w:r>
      <w:r>
        <w:rPr/>
        <w:t>и </w:t>
      </w:r>
      <w:r>
        <w:rPr>
          <w:spacing w:val="-5"/>
        </w:rPr>
        <w:t>теперь должны начинать читать; </w:t>
      </w:r>
      <w:r>
        <w:rPr>
          <w:spacing w:val="-3"/>
        </w:rPr>
        <w:t>как </w:t>
      </w:r>
      <w:r>
        <w:rPr>
          <w:spacing w:val="-4"/>
        </w:rPr>
        <w:t>можно </w:t>
      </w:r>
      <w:r>
        <w:rPr>
          <w:spacing w:val="-5"/>
        </w:rPr>
        <w:t>надеяться, </w:t>
      </w:r>
      <w:r>
        <w:rPr>
          <w:spacing w:val="-3"/>
        </w:rPr>
        <w:t>[эту </w:t>
      </w:r>
      <w:r>
        <w:rPr>
          <w:spacing w:val="-4"/>
        </w:rPr>
        <w:t>книжку] они </w:t>
      </w:r>
      <w:r>
        <w:rPr>
          <w:spacing w:val="-5"/>
        </w:rPr>
        <w:t>смогут применять</w:t>
      </w:r>
      <w:r>
        <w:rPr>
          <w:spacing w:val="8"/>
        </w:rPr>
        <w:t> </w:t>
      </w:r>
      <w:r>
        <w:rPr/>
        <w:t>с</w:t>
      </w:r>
      <w:r>
        <w:rPr>
          <w:spacing w:val="10"/>
        </w:rPr>
        <w:t> </w:t>
      </w:r>
      <w:r>
        <w:rPr>
          <w:spacing w:val="-5"/>
        </w:rPr>
        <w:t>большой</w:t>
      </w:r>
      <w:r>
        <w:rPr>
          <w:spacing w:val="8"/>
        </w:rPr>
        <w:t> </w:t>
      </w:r>
      <w:r>
        <w:rPr>
          <w:spacing w:val="-5"/>
        </w:rPr>
        <w:t>пользой,</w:t>
      </w:r>
      <w:r>
        <w:rPr>
          <w:spacing w:val="8"/>
        </w:rPr>
        <w:t> </w:t>
      </w:r>
      <w:r>
        <w:rPr>
          <w:spacing w:val="-4"/>
        </w:rPr>
        <w:t>как</w:t>
      </w:r>
      <w:r>
        <w:rPr>
          <w:spacing w:val="9"/>
        </w:rPr>
        <w:t> </w:t>
      </w:r>
      <w:r>
        <w:rPr/>
        <w:t>о</w:t>
      </w:r>
      <w:r>
        <w:rPr>
          <w:spacing w:val="10"/>
        </w:rPr>
        <w:t> </w:t>
      </w:r>
      <w:r>
        <w:rPr>
          <w:spacing w:val="-4"/>
        </w:rPr>
        <w:t>том</w:t>
      </w:r>
      <w:r>
        <w:rPr>
          <w:spacing w:val="9"/>
        </w:rPr>
        <w:t> </w:t>
      </w:r>
      <w:r>
        <w:rPr>
          <w:spacing w:val="-5"/>
        </w:rPr>
        <w:t>коротко</w:t>
      </w:r>
      <w:r>
        <w:rPr>
          <w:spacing w:val="8"/>
        </w:rPr>
        <w:t> </w:t>
      </w:r>
      <w:r>
        <w:rPr>
          <w:spacing w:val="-5"/>
        </w:rPr>
        <w:t>говорится</w:t>
      </w:r>
      <w:r>
        <w:rPr>
          <w:spacing w:val="9"/>
        </w:rPr>
        <w:t> </w:t>
      </w:r>
      <w:r>
        <w:rPr/>
        <w:t>в</w:t>
      </w:r>
      <w:r>
        <w:rPr>
          <w:spacing w:val="9"/>
        </w:rPr>
        <w:t> </w:t>
      </w:r>
      <w:r>
        <w:rPr>
          <w:spacing w:val="-5"/>
        </w:rPr>
        <w:t>прилагае-</w:t>
      </w:r>
    </w:p>
    <w:p>
      <w:pPr>
        <w:spacing w:line="201" w:lineRule="exact" w:before="5"/>
        <w:ind w:left="340" w:right="0" w:firstLine="0"/>
        <w:jc w:val="both"/>
        <w:rPr>
          <w:sz w:val="18"/>
        </w:rPr>
      </w:pPr>
      <w:r>
        <w:rPr>
          <w:position w:val="6"/>
          <w:sz w:val="12"/>
        </w:rPr>
        <w:t>18 </w:t>
      </w:r>
      <w:r>
        <w:rPr>
          <w:sz w:val="18"/>
        </w:rPr>
        <w:t>Meeuws 1992; Quenardel 2014; Kaftan 2014.</w:t>
      </w:r>
    </w:p>
    <w:p>
      <w:pPr>
        <w:spacing w:line="223" w:lineRule="auto" w:before="2"/>
        <w:ind w:left="340" w:right="216" w:firstLine="0"/>
        <w:jc w:val="both"/>
        <w:rPr>
          <w:sz w:val="18"/>
        </w:rPr>
      </w:pPr>
      <w:r>
        <w:rPr>
          <w:position w:val="6"/>
          <w:sz w:val="12"/>
        </w:rPr>
        <w:t>19 </w:t>
      </w:r>
      <w:r>
        <w:rPr>
          <w:sz w:val="18"/>
        </w:rPr>
        <w:t>В одном из сборников пословиц, поговорок, афоризмов и максим, вторая пого- ворка названа аналогом латинского изречения «solus et artifices qui facit usus erit», подчеркивавшего важность и ценность достижения в любом деле уровня мастера (artifex). Arnoldus 1674. S. 145. См. также: Niedling 1667. S. 110.</w:t>
      </w:r>
    </w:p>
    <w:p>
      <w:pPr>
        <w:spacing w:line="184" w:lineRule="exact" w:before="0"/>
        <w:ind w:left="340" w:right="0" w:firstLine="0"/>
        <w:jc w:val="both"/>
        <w:rPr>
          <w:sz w:val="18"/>
        </w:rPr>
      </w:pPr>
      <w:r>
        <w:rPr>
          <w:position w:val="6"/>
          <w:sz w:val="12"/>
        </w:rPr>
        <w:t>20 </w:t>
      </w:r>
      <w:r>
        <w:rPr>
          <w:sz w:val="18"/>
        </w:rPr>
        <w:t>Kühner 2011. S. 259.</w:t>
      </w:r>
    </w:p>
    <w:p>
      <w:pPr>
        <w:spacing w:line="201" w:lineRule="exact" w:before="0"/>
        <w:ind w:left="340" w:right="0" w:firstLine="0"/>
        <w:jc w:val="both"/>
        <w:rPr>
          <w:sz w:val="18"/>
        </w:rPr>
      </w:pPr>
      <w:r>
        <w:rPr>
          <w:position w:val="6"/>
          <w:sz w:val="12"/>
        </w:rPr>
        <w:t>21 </w:t>
      </w:r>
      <w:r>
        <w:rPr>
          <w:spacing w:val="-5"/>
          <w:sz w:val="18"/>
        </w:rPr>
        <w:t>Scheffbuch, </w:t>
      </w:r>
      <w:r>
        <w:rPr>
          <w:spacing w:val="-6"/>
          <w:sz w:val="18"/>
        </w:rPr>
        <w:t>Scheffbuch </w:t>
      </w:r>
      <w:r>
        <w:rPr>
          <w:spacing w:val="-5"/>
          <w:sz w:val="18"/>
        </w:rPr>
        <w:t>2003. </w:t>
      </w:r>
      <w:r>
        <w:rPr>
          <w:spacing w:val="-4"/>
          <w:sz w:val="18"/>
        </w:rPr>
        <w:t>S. 264; </w:t>
      </w:r>
      <w:r>
        <w:rPr>
          <w:spacing w:val="-5"/>
          <w:sz w:val="18"/>
        </w:rPr>
        <w:t>Neufeld </w:t>
      </w:r>
      <w:r>
        <w:rPr>
          <w:spacing w:val="-4"/>
          <w:sz w:val="18"/>
        </w:rPr>
        <w:t>2014; </w:t>
      </w:r>
      <w:r>
        <w:rPr>
          <w:spacing w:val="-5"/>
          <w:sz w:val="18"/>
        </w:rPr>
        <w:t>Büchting, Keil </w:t>
      </w:r>
      <w:r>
        <w:rPr>
          <w:spacing w:val="-4"/>
          <w:sz w:val="18"/>
        </w:rPr>
        <w:t>1996; </w:t>
      </w:r>
      <w:r>
        <w:rPr>
          <w:spacing w:val="-5"/>
          <w:sz w:val="18"/>
        </w:rPr>
        <w:t>Rinckart 1623.</w:t>
      </w:r>
    </w:p>
    <w:p>
      <w:pPr>
        <w:spacing w:after="0" w:line="201" w:lineRule="exact"/>
        <w:jc w:val="both"/>
        <w:rPr>
          <w:sz w:val="18"/>
        </w:rPr>
        <w:sectPr>
          <w:pgSz w:w="8230" w:h="12190"/>
          <w:pgMar w:header="659" w:footer="0" w:top="940" w:bottom="280" w:left="680" w:right="680"/>
        </w:sectPr>
      </w:pPr>
    </w:p>
    <w:p>
      <w:pPr>
        <w:pStyle w:val="BodyText"/>
        <w:spacing w:line="232" w:lineRule="auto" w:before="191"/>
        <w:ind w:right="216"/>
      </w:pPr>
      <w:r>
        <w:rPr>
          <w:spacing w:val="-3"/>
        </w:rPr>
        <w:t>мом </w:t>
      </w:r>
      <w:r>
        <w:rPr>
          <w:spacing w:val="-5"/>
        </w:rPr>
        <w:t>предисловии» </w:t>
      </w:r>
      <w:r>
        <w:rPr>
          <w:spacing w:val="-4"/>
        </w:rPr>
        <w:t>(1639)</w:t>
      </w:r>
      <w:r>
        <w:rPr>
          <w:spacing w:val="-4"/>
          <w:position w:val="7"/>
          <w:sz w:val="14"/>
        </w:rPr>
        <w:t>22 </w:t>
      </w:r>
      <w:r>
        <w:rPr>
          <w:spacing w:val="-5"/>
        </w:rPr>
        <w:t>Иоганна Зауберта Старшего (1592–1646), </w:t>
      </w:r>
      <w:r>
        <w:rPr>
          <w:spacing w:val="-6"/>
        </w:rPr>
        <w:t>лютеранского </w:t>
      </w:r>
      <w:r>
        <w:rPr>
          <w:spacing w:val="-5"/>
        </w:rPr>
        <w:t>богослова </w:t>
      </w:r>
      <w:r>
        <w:rPr/>
        <w:t>и </w:t>
      </w:r>
      <w:r>
        <w:rPr>
          <w:spacing w:val="-5"/>
        </w:rPr>
        <w:t>городского библиотекаря </w:t>
      </w:r>
      <w:r>
        <w:rPr/>
        <w:t>в </w:t>
      </w:r>
      <w:r>
        <w:rPr>
          <w:spacing w:val="-5"/>
        </w:rPr>
        <w:t>Нюрнберге. </w:t>
      </w:r>
      <w:r>
        <w:rPr>
          <w:spacing w:val="-4"/>
        </w:rPr>
        <w:t>Пере- </w:t>
      </w:r>
      <w:r>
        <w:rPr>
          <w:spacing w:val="-5"/>
        </w:rPr>
        <w:t>сказ библейской истории снабжен </w:t>
      </w:r>
      <w:r>
        <w:rPr>
          <w:spacing w:val="-3"/>
        </w:rPr>
        <w:t>22 </w:t>
      </w:r>
      <w:r>
        <w:rPr>
          <w:spacing w:val="-5"/>
        </w:rPr>
        <w:t>иллюстрациями, изображающими ключевые </w:t>
      </w:r>
      <w:r>
        <w:rPr>
          <w:spacing w:val="-4"/>
        </w:rPr>
        <w:t>(по </w:t>
      </w:r>
      <w:r>
        <w:rPr>
          <w:spacing w:val="-5"/>
        </w:rPr>
        <w:t>мнению составителя пособия) моменты Ветхого </w:t>
      </w:r>
      <w:r>
        <w:rPr/>
        <w:t>и </w:t>
      </w:r>
      <w:r>
        <w:rPr>
          <w:spacing w:val="-4"/>
        </w:rPr>
        <w:t>Нового </w:t>
      </w:r>
      <w:r>
        <w:rPr>
          <w:spacing w:val="-5"/>
        </w:rPr>
        <w:t>заветов. Некоторые иллюстрации </w:t>
      </w:r>
      <w:r>
        <w:rPr>
          <w:spacing w:val="-4"/>
        </w:rPr>
        <w:t>моно-, </w:t>
      </w:r>
      <w:r>
        <w:rPr>
          <w:spacing w:val="-5"/>
        </w:rPr>
        <w:t>другие полисюжетны. Зауберт стремился вызвать эмоциональный отклик радости узнавания </w:t>
      </w:r>
      <w:r>
        <w:rPr/>
        <w:t>и </w:t>
      </w:r>
      <w:r>
        <w:rPr>
          <w:spacing w:val="-5"/>
        </w:rPr>
        <w:t>сопри- сутствия, опираясь </w:t>
      </w:r>
      <w:r>
        <w:rPr/>
        <w:t>на </w:t>
      </w:r>
      <w:r>
        <w:rPr>
          <w:spacing w:val="-5"/>
        </w:rPr>
        <w:t>запоминание сюжетов </w:t>
      </w:r>
      <w:r>
        <w:rPr/>
        <w:t>с </w:t>
      </w:r>
      <w:r>
        <w:rPr>
          <w:spacing w:val="-5"/>
        </w:rPr>
        <w:t>помощью </w:t>
      </w:r>
      <w:r>
        <w:rPr>
          <w:spacing w:val="-6"/>
        </w:rPr>
        <w:t>изображений. </w:t>
      </w:r>
      <w:r>
        <w:rPr>
          <w:spacing w:val="-5"/>
        </w:rPr>
        <w:t>Титул книги (рис. </w:t>
      </w:r>
      <w:r>
        <w:rPr/>
        <w:t>6) </w:t>
      </w:r>
      <w:r>
        <w:rPr>
          <w:spacing w:val="-5"/>
        </w:rPr>
        <w:t>поделен </w:t>
      </w:r>
      <w:r>
        <w:rPr>
          <w:spacing w:val="-3"/>
        </w:rPr>
        <w:t>на </w:t>
      </w:r>
      <w:r>
        <w:rPr>
          <w:spacing w:val="-4"/>
        </w:rPr>
        <w:t>три </w:t>
      </w:r>
      <w:r>
        <w:rPr>
          <w:spacing w:val="-5"/>
        </w:rPr>
        <w:t>части </w:t>
      </w:r>
      <w:r>
        <w:rPr/>
        <w:t>– в </w:t>
      </w:r>
      <w:r>
        <w:rPr>
          <w:spacing w:val="-5"/>
        </w:rPr>
        <w:t>верхней изображена </w:t>
      </w:r>
      <w:r>
        <w:rPr>
          <w:spacing w:val="-3"/>
        </w:rPr>
        <w:t>Бо- </w:t>
      </w:r>
      <w:r>
        <w:rPr>
          <w:spacing w:val="-5"/>
        </w:rPr>
        <w:t>жественная история (как </w:t>
      </w:r>
      <w:r>
        <w:rPr>
          <w:spacing w:val="-4"/>
        </w:rPr>
        <w:t>Иисус </w:t>
      </w:r>
      <w:r>
        <w:rPr>
          <w:spacing w:val="-5"/>
        </w:rPr>
        <w:t>«возрастал [нем. </w:t>
      </w:r>
      <w:r>
        <w:rPr>
          <w:spacing w:val="-4"/>
        </w:rPr>
        <w:t>ориг. </w:t>
      </w:r>
      <w:r>
        <w:rPr>
          <w:spacing w:val="-5"/>
        </w:rPr>
        <w:t>zunehmen] </w:t>
      </w:r>
      <w:r>
        <w:rPr/>
        <w:t>в </w:t>
      </w:r>
      <w:r>
        <w:rPr>
          <w:spacing w:val="-4"/>
        </w:rPr>
        <w:t>пре- </w:t>
      </w:r>
      <w:r>
        <w:rPr>
          <w:spacing w:val="-5"/>
        </w:rPr>
        <w:t>мудрости, возрасте </w:t>
      </w:r>
      <w:r>
        <w:rPr/>
        <w:t>и </w:t>
      </w:r>
      <w:r>
        <w:rPr>
          <w:spacing w:val="-4"/>
        </w:rPr>
        <w:t>любви </w:t>
      </w:r>
      <w:r>
        <w:rPr/>
        <w:t>у </w:t>
      </w:r>
      <w:r>
        <w:rPr>
          <w:spacing w:val="-4"/>
        </w:rPr>
        <w:t>Бога </w:t>
      </w:r>
      <w:r>
        <w:rPr/>
        <w:t>и </w:t>
      </w:r>
      <w:r>
        <w:rPr>
          <w:spacing w:val="-4"/>
        </w:rPr>
        <w:t>людей» </w:t>
      </w:r>
      <w:r>
        <w:rPr>
          <w:spacing w:val="-3"/>
        </w:rPr>
        <w:t>Лк </w:t>
      </w:r>
      <w:r>
        <w:rPr>
          <w:spacing w:val="-4"/>
        </w:rPr>
        <w:t>2:52), </w:t>
      </w:r>
      <w:r>
        <w:rPr/>
        <w:t>в </w:t>
      </w:r>
      <w:r>
        <w:rPr>
          <w:spacing w:val="-5"/>
        </w:rPr>
        <w:t>средней, </w:t>
      </w:r>
      <w:r>
        <w:rPr>
          <w:spacing w:val="-4"/>
        </w:rPr>
        <w:t>где </w:t>
      </w:r>
      <w:r>
        <w:rPr>
          <w:spacing w:val="-5"/>
        </w:rPr>
        <w:t>собственно название, взрослые (отец </w:t>
      </w:r>
      <w:r>
        <w:rPr/>
        <w:t>и </w:t>
      </w:r>
      <w:r>
        <w:rPr>
          <w:spacing w:val="-4"/>
        </w:rPr>
        <w:t>мать) </w:t>
      </w:r>
      <w:r>
        <w:rPr/>
        <w:t>с </w:t>
      </w:r>
      <w:r>
        <w:rPr>
          <w:spacing w:val="-5"/>
        </w:rPr>
        <w:t>радостью вручают </w:t>
      </w:r>
      <w:r>
        <w:rPr>
          <w:spacing w:val="-3"/>
        </w:rPr>
        <w:t>Богу </w:t>
      </w:r>
      <w:r>
        <w:rPr>
          <w:spacing w:val="-5"/>
        </w:rPr>
        <w:t>своих детей, </w:t>
      </w:r>
      <w:r>
        <w:rPr/>
        <w:t>в </w:t>
      </w:r>
      <w:r>
        <w:rPr>
          <w:spacing w:val="-5"/>
        </w:rPr>
        <w:t>нижней  </w:t>
      </w:r>
      <w:r>
        <w:rPr/>
        <w:t>– </w:t>
      </w:r>
      <w:r>
        <w:rPr>
          <w:spacing w:val="-5"/>
        </w:rPr>
        <w:t>показано  пребывание  Спасителя  </w:t>
      </w:r>
      <w:r>
        <w:rPr/>
        <w:t>в </w:t>
      </w:r>
      <w:r>
        <w:rPr>
          <w:spacing w:val="-5"/>
        </w:rPr>
        <w:t>аудитории </w:t>
      </w:r>
      <w:r>
        <w:rPr/>
        <w:t>с </w:t>
      </w:r>
      <w:r>
        <w:rPr>
          <w:spacing w:val="-6"/>
        </w:rPr>
        <w:t>учащимися </w:t>
      </w:r>
      <w:r>
        <w:rPr>
          <w:spacing w:val="-4"/>
        </w:rPr>
        <w:t>(«где двое или трое </w:t>
      </w:r>
      <w:r>
        <w:rPr>
          <w:spacing w:val="-5"/>
        </w:rPr>
        <w:t>собраны </w:t>
      </w:r>
      <w:r>
        <w:rPr/>
        <w:t>во </w:t>
      </w:r>
      <w:r>
        <w:rPr>
          <w:spacing w:val="-4"/>
        </w:rPr>
        <w:t>имя </w:t>
      </w:r>
      <w:r>
        <w:rPr>
          <w:spacing w:val="-5"/>
        </w:rPr>
        <w:t>Мое, </w:t>
      </w:r>
      <w:r>
        <w:rPr/>
        <w:t>и </w:t>
      </w:r>
      <w:r>
        <w:rPr>
          <w:spacing w:val="-4"/>
        </w:rPr>
        <w:t>т.д.» </w:t>
      </w:r>
      <w:r>
        <w:rPr>
          <w:spacing w:val="-3"/>
        </w:rPr>
        <w:t>Мф</w:t>
      </w:r>
      <w:r>
        <w:rPr>
          <w:spacing w:val="-28"/>
        </w:rPr>
        <w:t> </w:t>
      </w:r>
      <w:r>
        <w:rPr>
          <w:spacing w:val="-5"/>
        </w:rPr>
        <w:t>18:20).</w:t>
      </w:r>
    </w:p>
    <w:p>
      <w:pPr>
        <w:pStyle w:val="BodyText"/>
        <w:spacing w:before="6"/>
        <w:ind w:left="0"/>
        <w:jc w:val="left"/>
        <w:rPr>
          <w:sz w:val="18"/>
        </w:rPr>
      </w:pPr>
      <w:r>
        <w:rPr/>
        <w:drawing>
          <wp:anchor distT="0" distB="0" distL="0" distR="0" allowOverlap="1" layoutInCell="1" locked="0" behindDoc="0" simplePos="0" relativeHeight="495">
            <wp:simplePos x="0" y="0"/>
            <wp:positionH relativeFrom="page">
              <wp:posOffset>1501163</wp:posOffset>
            </wp:positionH>
            <wp:positionV relativeFrom="paragraph">
              <wp:posOffset>160334</wp:posOffset>
            </wp:positionV>
            <wp:extent cx="2200573" cy="3400425"/>
            <wp:effectExtent l="0" t="0" r="0" b="0"/>
            <wp:wrapTopAndBottom/>
            <wp:docPr id="29" name="image18.png"/>
            <wp:cNvGraphicFramePr>
              <a:graphicFrameLocks noChangeAspect="1"/>
            </wp:cNvGraphicFramePr>
            <a:graphic>
              <a:graphicData uri="http://schemas.openxmlformats.org/drawingml/2006/picture">
                <pic:pic>
                  <pic:nvPicPr>
                    <pic:cNvPr id="30" name="image18.png"/>
                    <pic:cNvPicPr/>
                  </pic:nvPicPr>
                  <pic:blipFill>
                    <a:blip r:embed="rId248" cstate="print"/>
                    <a:stretch>
                      <a:fillRect/>
                    </a:stretch>
                  </pic:blipFill>
                  <pic:spPr>
                    <a:xfrm>
                      <a:off x="0" y="0"/>
                      <a:ext cx="2200573" cy="3400425"/>
                    </a:xfrm>
                    <a:prstGeom prst="rect">
                      <a:avLst/>
                    </a:prstGeom>
                  </pic:spPr>
                </pic:pic>
              </a:graphicData>
            </a:graphic>
          </wp:anchor>
        </w:drawing>
      </w:r>
    </w:p>
    <w:p>
      <w:pPr>
        <w:spacing w:before="122"/>
        <w:ind w:left="599" w:right="0" w:firstLine="0"/>
        <w:jc w:val="left"/>
        <w:rPr>
          <w:sz w:val="18"/>
        </w:rPr>
      </w:pPr>
      <w:r>
        <w:rPr>
          <w:b/>
          <w:spacing w:val="-6"/>
          <w:sz w:val="18"/>
        </w:rPr>
        <w:t>Рис. </w:t>
      </w:r>
      <w:r>
        <w:rPr>
          <w:b/>
          <w:sz w:val="18"/>
        </w:rPr>
        <w:t>6. </w:t>
      </w:r>
      <w:r>
        <w:rPr>
          <w:i/>
          <w:spacing w:val="-6"/>
          <w:sz w:val="18"/>
        </w:rPr>
        <w:t>Johannes Saubert</w:t>
      </w:r>
      <w:r>
        <w:rPr>
          <w:spacing w:val="-6"/>
          <w:sz w:val="18"/>
        </w:rPr>
        <w:t>. </w:t>
      </w:r>
      <w:r>
        <w:rPr>
          <w:spacing w:val="-7"/>
          <w:sz w:val="18"/>
        </w:rPr>
        <w:t>Lesebüchlein </w:t>
      </w:r>
      <w:r>
        <w:rPr>
          <w:spacing w:val="-5"/>
          <w:sz w:val="18"/>
        </w:rPr>
        <w:t>für </w:t>
      </w:r>
      <w:r>
        <w:rPr>
          <w:spacing w:val="-4"/>
          <w:sz w:val="18"/>
        </w:rPr>
        <w:t>die </w:t>
      </w:r>
      <w:r>
        <w:rPr>
          <w:spacing w:val="-5"/>
          <w:sz w:val="18"/>
        </w:rPr>
        <w:t>kleine </w:t>
      </w:r>
      <w:r>
        <w:rPr>
          <w:spacing w:val="-6"/>
          <w:sz w:val="18"/>
        </w:rPr>
        <w:t>Kinder. Nürnberg, </w:t>
      </w:r>
      <w:r>
        <w:rPr>
          <w:spacing w:val="-5"/>
          <w:sz w:val="18"/>
        </w:rPr>
        <w:t>1639. </w:t>
      </w:r>
      <w:r>
        <w:rPr>
          <w:spacing w:val="-6"/>
          <w:sz w:val="18"/>
        </w:rPr>
        <w:t>Титул.</w:t>
      </w:r>
    </w:p>
    <w:p>
      <w:pPr>
        <w:pStyle w:val="BodyText"/>
        <w:spacing w:line="232" w:lineRule="auto" w:before="124"/>
        <w:ind w:right="219" w:firstLine="453"/>
      </w:pPr>
      <w:r>
        <w:rPr/>
        <w:pict>
          <v:line style="position:absolute;mso-position-horizontal-relative:page;mso-position-vertical-relative:paragraph;z-index:-251150336;mso-wrap-distance-left:0;mso-wrap-distance-right:0" from="51.035809pt,45.408653pt" to="195.055809pt,45.408653pt" stroked="true" strokeweight=".36pt" strokecolor="#000000">
            <v:stroke dashstyle="solid"/>
            <w10:wrap type="topAndBottom"/>
          </v:line>
        </w:pict>
      </w:r>
      <w:r>
        <w:rPr>
          <w:spacing w:val="-4"/>
        </w:rPr>
        <w:t>Для </w:t>
      </w:r>
      <w:r>
        <w:rPr>
          <w:spacing w:val="-5"/>
        </w:rPr>
        <w:t>выработки </w:t>
      </w:r>
      <w:r>
        <w:rPr/>
        <w:t>у </w:t>
      </w:r>
      <w:r>
        <w:rPr>
          <w:spacing w:val="-5"/>
        </w:rPr>
        <w:t>детей устойчивых навыков чтения </w:t>
      </w:r>
      <w:r>
        <w:rPr>
          <w:spacing w:val="-3"/>
        </w:rPr>
        <w:t>на </w:t>
      </w:r>
      <w:r>
        <w:rPr>
          <w:spacing w:val="-4"/>
        </w:rPr>
        <w:t>125 </w:t>
      </w:r>
      <w:r>
        <w:rPr>
          <w:spacing w:val="-5"/>
        </w:rPr>
        <w:t>страни- </w:t>
      </w:r>
      <w:r>
        <w:rPr>
          <w:spacing w:val="-4"/>
        </w:rPr>
        <w:t>цах </w:t>
      </w:r>
      <w:r>
        <w:rPr>
          <w:spacing w:val="-5"/>
        </w:rPr>
        <w:t>изложена </w:t>
      </w:r>
      <w:r>
        <w:rPr>
          <w:spacing w:val="-4"/>
        </w:rPr>
        <w:t>вся </w:t>
      </w:r>
      <w:r>
        <w:rPr>
          <w:spacing w:val="-5"/>
        </w:rPr>
        <w:t>библейская </w:t>
      </w:r>
      <w:r>
        <w:rPr>
          <w:spacing w:val="-4"/>
        </w:rPr>
        <w:t>история </w:t>
      </w:r>
      <w:r>
        <w:rPr>
          <w:spacing w:val="-3"/>
        </w:rPr>
        <w:t>от </w:t>
      </w:r>
      <w:r>
        <w:rPr>
          <w:spacing w:val="-5"/>
        </w:rPr>
        <w:t>сотворения </w:t>
      </w:r>
      <w:r>
        <w:rPr>
          <w:spacing w:val="-4"/>
        </w:rPr>
        <w:t>мира </w:t>
      </w:r>
      <w:r>
        <w:rPr>
          <w:spacing w:val="-3"/>
        </w:rPr>
        <w:t>до </w:t>
      </w:r>
      <w:r>
        <w:rPr>
          <w:spacing w:val="-5"/>
        </w:rPr>
        <w:t>воздвиже- </w:t>
      </w:r>
      <w:r>
        <w:rPr>
          <w:spacing w:val="-4"/>
        </w:rPr>
        <w:t>ния Нового </w:t>
      </w:r>
      <w:r>
        <w:rPr>
          <w:spacing w:val="-5"/>
        </w:rPr>
        <w:t>Иерусалима </w:t>
      </w:r>
      <w:r>
        <w:rPr>
          <w:spacing w:val="-4"/>
        </w:rPr>
        <w:t>после </w:t>
      </w:r>
      <w:r>
        <w:rPr>
          <w:spacing w:val="-5"/>
        </w:rPr>
        <w:t>Страшного </w:t>
      </w:r>
      <w:r>
        <w:rPr>
          <w:spacing w:val="-4"/>
        </w:rPr>
        <w:t>суда, </w:t>
      </w:r>
      <w:r>
        <w:rPr/>
        <w:t>в </w:t>
      </w:r>
      <w:r>
        <w:rPr>
          <w:spacing w:val="-5"/>
        </w:rPr>
        <w:t>котором будут </w:t>
      </w:r>
      <w:r>
        <w:rPr>
          <w:spacing w:val="-4"/>
        </w:rPr>
        <w:t>жить</w:t>
      </w:r>
    </w:p>
    <w:p>
      <w:pPr>
        <w:spacing w:before="5"/>
        <w:ind w:left="340" w:right="0" w:firstLine="0"/>
        <w:jc w:val="both"/>
        <w:rPr>
          <w:sz w:val="18"/>
        </w:rPr>
      </w:pPr>
      <w:r>
        <w:rPr>
          <w:position w:val="6"/>
          <w:sz w:val="12"/>
        </w:rPr>
        <w:t>22 </w:t>
      </w:r>
      <w:r>
        <w:rPr>
          <w:sz w:val="18"/>
        </w:rPr>
        <w:t>Saubert 1639.</w:t>
      </w:r>
    </w:p>
    <w:p>
      <w:pPr>
        <w:spacing w:after="0"/>
        <w:jc w:val="both"/>
        <w:rPr>
          <w:sz w:val="18"/>
        </w:rPr>
        <w:sectPr>
          <w:headerReference w:type="even" r:id="rId246"/>
          <w:headerReference w:type="default" r:id="rId247"/>
          <w:pgSz w:w="8230" w:h="12190"/>
          <w:pgMar w:header="659" w:footer="0" w:top="940" w:bottom="280" w:left="680" w:right="680"/>
        </w:sectPr>
      </w:pPr>
    </w:p>
    <w:p>
      <w:pPr>
        <w:pStyle w:val="BodyText"/>
        <w:spacing w:line="232" w:lineRule="auto" w:before="196"/>
        <w:ind w:right="220"/>
      </w:pPr>
      <w:r>
        <w:rPr>
          <w:spacing w:val="-5"/>
        </w:rPr>
        <w:t>праведники. Повествования снабжены картинами, которые фактически выполняют </w:t>
      </w:r>
      <w:r>
        <w:rPr>
          <w:spacing w:val="-4"/>
        </w:rPr>
        <w:t>роль </w:t>
      </w:r>
      <w:r>
        <w:rPr>
          <w:spacing w:val="-5"/>
        </w:rPr>
        <w:t>заголовков следующей части повествования. Содержа- тельные  заглавия  отсутствуют,  только  </w:t>
      </w:r>
      <w:r>
        <w:rPr>
          <w:spacing w:val="-3"/>
        </w:rPr>
        <w:t>над  </w:t>
      </w:r>
      <w:r>
        <w:rPr>
          <w:spacing w:val="-5"/>
        </w:rPr>
        <w:t>каждым  рисунком</w:t>
      </w:r>
      <w:r>
        <w:rPr>
          <w:spacing w:val="42"/>
        </w:rPr>
        <w:t> </w:t>
      </w:r>
      <w:r>
        <w:rPr>
          <w:spacing w:val="-6"/>
        </w:rPr>
        <w:t>указано</w:t>
      </w:r>
    </w:p>
    <w:p>
      <w:pPr>
        <w:pStyle w:val="BodyText"/>
        <w:spacing w:line="232" w:lineRule="auto" w:before="1"/>
        <w:ind w:right="217"/>
      </w:pPr>
      <w:r>
        <w:rPr>
          <w:spacing w:val="-5"/>
        </w:rPr>
        <w:t>«таблица (иллюстрация) </w:t>
      </w:r>
      <w:r>
        <w:rPr>
          <w:spacing w:val="-4"/>
        </w:rPr>
        <w:t>первая </w:t>
      </w:r>
      <w:r>
        <w:rPr>
          <w:spacing w:val="-5"/>
        </w:rPr>
        <w:t>(вторая </w:t>
      </w:r>
      <w:r>
        <w:rPr/>
        <w:t>и </w:t>
      </w:r>
      <w:r>
        <w:rPr>
          <w:spacing w:val="-4"/>
        </w:rPr>
        <w:t>т.д. </w:t>
      </w:r>
      <w:r>
        <w:rPr>
          <w:spacing w:val="-3"/>
        </w:rPr>
        <w:t>до </w:t>
      </w:r>
      <w:r>
        <w:rPr>
          <w:spacing w:val="-5"/>
        </w:rPr>
        <w:t>22-й)». </w:t>
      </w:r>
      <w:r>
        <w:rPr/>
        <w:t>В </w:t>
      </w:r>
      <w:r>
        <w:rPr>
          <w:spacing w:val="-5"/>
        </w:rPr>
        <w:t>предисловии </w:t>
      </w:r>
      <w:r>
        <w:rPr>
          <w:spacing w:val="-3"/>
        </w:rPr>
        <w:t>ко </w:t>
      </w:r>
      <w:r>
        <w:rPr>
          <w:spacing w:val="-4"/>
        </w:rPr>
        <w:t>всему </w:t>
      </w:r>
      <w:r>
        <w:rPr>
          <w:spacing w:val="-5"/>
        </w:rPr>
        <w:t>пособию автор говорит </w:t>
      </w:r>
      <w:r>
        <w:rPr/>
        <w:t>о </w:t>
      </w:r>
      <w:r>
        <w:rPr>
          <w:spacing w:val="-5"/>
        </w:rPr>
        <w:t>позитивном опыте помещения </w:t>
      </w:r>
      <w:r>
        <w:rPr/>
        <w:t>в </w:t>
      </w:r>
      <w:r>
        <w:rPr>
          <w:spacing w:val="-5"/>
        </w:rPr>
        <w:t>кни- </w:t>
      </w:r>
      <w:r>
        <w:rPr/>
        <w:t>гу </w:t>
      </w:r>
      <w:r>
        <w:rPr>
          <w:spacing w:val="-5"/>
        </w:rPr>
        <w:t>«детских изображений </w:t>
      </w:r>
      <w:r>
        <w:rPr>
          <w:spacing w:val="-3"/>
        </w:rPr>
        <w:t>для </w:t>
      </w:r>
      <w:r>
        <w:rPr>
          <w:spacing w:val="-5"/>
        </w:rPr>
        <w:t>малых школьников», </w:t>
      </w:r>
      <w:r>
        <w:rPr>
          <w:spacing w:val="-4"/>
        </w:rPr>
        <w:t>которые </w:t>
      </w:r>
      <w:r>
        <w:rPr>
          <w:spacing w:val="-5"/>
        </w:rPr>
        <w:t>вызывают </w:t>
      </w:r>
      <w:r>
        <w:rPr/>
        <w:t>с </w:t>
      </w:r>
      <w:r>
        <w:rPr>
          <w:spacing w:val="-3"/>
        </w:rPr>
        <w:t>их </w:t>
      </w:r>
      <w:r>
        <w:rPr>
          <w:spacing w:val="-5"/>
        </w:rPr>
        <w:t>стороны благодарность. Правда, современный взгляд, пожалуй, </w:t>
      </w:r>
      <w:r>
        <w:rPr/>
        <w:t>не </w:t>
      </w:r>
      <w:r>
        <w:rPr>
          <w:spacing w:val="-5"/>
        </w:rPr>
        <w:t>увидит </w:t>
      </w:r>
      <w:r>
        <w:rPr/>
        <w:t>в </w:t>
      </w:r>
      <w:r>
        <w:rPr>
          <w:spacing w:val="-5"/>
        </w:rPr>
        <w:t>данных иллюстрациях ничего специфически детского, </w:t>
      </w:r>
      <w:r>
        <w:rPr>
          <w:spacing w:val="-3"/>
        </w:rPr>
        <w:t>но </w:t>
      </w:r>
      <w:r>
        <w:rPr/>
        <w:t>по- </w:t>
      </w:r>
      <w:r>
        <w:rPr>
          <w:spacing w:val="-5"/>
        </w:rPr>
        <w:t>верим автору, </w:t>
      </w:r>
      <w:r>
        <w:rPr>
          <w:spacing w:val="-3"/>
        </w:rPr>
        <w:t>что </w:t>
      </w:r>
      <w:r>
        <w:rPr>
          <w:spacing w:val="-4"/>
        </w:rPr>
        <w:t>они </w:t>
      </w:r>
      <w:r>
        <w:rPr>
          <w:spacing w:val="-5"/>
        </w:rPr>
        <w:t>планировал </w:t>
      </w:r>
      <w:r>
        <w:rPr>
          <w:spacing w:val="-3"/>
        </w:rPr>
        <w:t>их </w:t>
      </w:r>
      <w:r>
        <w:rPr>
          <w:spacing w:val="-5"/>
        </w:rPr>
        <w:t>именно </w:t>
      </w:r>
      <w:r>
        <w:rPr>
          <w:spacing w:val="-3"/>
        </w:rPr>
        <w:t>для </w:t>
      </w:r>
      <w:r>
        <w:rPr>
          <w:spacing w:val="-5"/>
        </w:rPr>
        <w:t>детей. </w:t>
      </w:r>
      <w:r>
        <w:rPr/>
        <w:t>На </w:t>
      </w:r>
      <w:r>
        <w:rPr>
          <w:spacing w:val="-4"/>
        </w:rPr>
        <w:t>115 </w:t>
      </w:r>
      <w:r>
        <w:rPr>
          <w:spacing w:val="-5"/>
        </w:rPr>
        <w:t>страницах </w:t>
      </w:r>
      <w:r>
        <w:rPr>
          <w:spacing w:val="-4"/>
        </w:rPr>
        <w:t>книги </w:t>
      </w:r>
      <w:r>
        <w:rPr>
          <w:spacing w:val="-5"/>
        </w:rPr>
        <w:t>(без предисловия) помещено </w:t>
      </w:r>
      <w:r>
        <w:rPr>
          <w:spacing w:val="-3"/>
        </w:rPr>
        <w:t>22 </w:t>
      </w:r>
      <w:r>
        <w:rPr>
          <w:spacing w:val="-5"/>
        </w:rPr>
        <w:t>рассказа разной</w:t>
      </w:r>
      <w:r>
        <w:rPr>
          <w:spacing w:val="15"/>
        </w:rPr>
        <w:t> </w:t>
      </w:r>
      <w:r>
        <w:rPr>
          <w:spacing w:val="-4"/>
        </w:rPr>
        <w:t>длины.</w:t>
      </w:r>
    </w:p>
    <w:p>
      <w:pPr>
        <w:pStyle w:val="BodyText"/>
        <w:spacing w:before="3"/>
        <w:ind w:left="0"/>
        <w:jc w:val="left"/>
        <w:rPr>
          <w:sz w:val="15"/>
        </w:rPr>
      </w:pPr>
      <w:r>
        <w:rPr/>
        <w:pict>
          <v:group style="position:absolute;margin-left:109.451813pt;margin-top:10.742448pt;width:207.8pt;height:311.7pt;mso-position-horizontal-relative:page;mso-position-vertical-relative:paragraph;z-index:-251149312;mso-wrap-distance-left:0;mso-wrap-distance-right:0" coordorigin="2189,215" coordsize="4156,6234">
            <v:shape style="position:absolute;left:2212;top:214;width:4133;height:3178" type="#_x0000_t75" stroked="false">
              <v:imagedata r:id="rId249" o:title=""/>
            </v:shape>
            <v:shape style="position:absolute;left:2189;top:3258;width:4156;height:3190" type="#_x0000_t75" stroked="false">
              <v:imagedata r:id="rId250" o:title=""/>
            </v:shape>
            <w10:wrap type="topAndBottom"/>
          </v:group>
        </w:pict>
      </w:r>
    </w:p>
    <w:p>
      <w:pPr>
        <w:spacing w:line="203" w:lineRule="exact" w:before="88"/>
        <w:ind w:left="359" w:right="240" w:firstLine="0"/>
        <w:jc w:val="center"/>
        <w:rPr>
          <w:sz w:val="18"/>
        </w:rPr>
      </w:pPr>
      <w:r>
        <w:rPr>
          <w:b/>
          <w:sz w:val="18"/>
        </w:rPr>
        <w:t>Рис. 7. </w:t>
      </w:r>
      <w:r>
        <w:rPr>
          <w:i/>
          <w:sz w:val="18"/>
        </w:rPr>
        <w:t>Johannes Saubert</w:t>
      </w:r>
      <w:r>
        <w:rPr>
          <w:sz w:val="18"/>
        </w:rPr>
        <w:t>. Lesebüchlein für die kleine Kinder. Nürnberg, 1639.</w:t>
      </w:r>
    </w:p>
    <w:p>
      <w:pPr>
        <w:spacing w:line="203" w:lineRule="exact" w:before="0"/>
        <w:ind w:left="359" w:right="243" w:firstLine="0"/>
        <w:jc w:val="center"/>
        <w:rPr>
          <w:sz w:val="18"/>
        </w:rPr>
      </w:pPr>
      <w:r>
        <w:rPr>
          <w:sz w:val="18"/>
        </w:rPr>
        <w:t>Илл. к рассказу первому и третьему (S. 11, 18).</w:t>
      </w:r>
    </w:p>
    <w:p>
      <w:pPr>
        <w:pStyle w:val="BodyText"/>
        <w:spacing w:line="235" w:lineRule="auto" w:before="117"/>
        <w:ind w:right="222" w:firstLine="453"/>
      </w:pPr>
      <w:r>
        <w:rPr>
          <w:spacing w:val="-5"/>
        </w:rPr>
        <w:t>Первая картина многофигурна: </w:t>
      </w:r>
      <w:r>
        <w:rPr>
          <w:spacing w:val="-3"/>
        </w:rPr>
        <w:t>на ней </w:t>
      </w:r>
      <w:r>
        <w:rPr>
          <w:spacing w:val="-5"/>
        </w:rPr>
        <w:t>изображены рай, сотворение </w:t>
      </w:r>
      <w:r>
        <w:rPr>
          <w:spacing w:val="-4"/>
        </w:rPr>
        <w:t>Адама </w:t>
      </w:r>
      <w:r>
        <w:rPr/>
        <w:t>и </w:t>
      </w:r>
      <w:r>
        <w:rPr>
          <w:spacing w:val="-4"/>
        </w:rPr>
        <w:t>Евы, </w:t>
      </w:r>
      <w:r>
        <w:rPr>
          <w:spacing w:val="-6"/>
        </w:rPr>
        <w:t>грехопадение, </w:t>
      </w:r>
      <w:r>
        <w:rPr>
          <w:spacing w:val="-5"/>
        </w:rPr>
        <w:t>изгнание, убийство Авеля. Дробность </w:t>
      </w:r>
      <w:r>
        <w:rPr/>
        <w:t>и </w:t>
      </w:r>
      <w:r>
        <w:rPr>
          <w:spacing w:val="-5"/>
        </w:rPr>
        <w:t>многосоставность </w:t>
      </w:r>
      <w:r>
        <w:rPr>
          <w:spacing w:val="-4"/>
        </w:rPr>
        <w:t>автор, </w:t>
      </w:r>
      <w:r>
        <w:rPr>
          <w:spacing w:val="-5"/>
        </w:rPr>
        <w:t>очевидно, </w:t>
      </w:r>
      <w:r>
        <w:rPr>
          <w:spacing w:val="-3"/>
        </w:rPr>
        <w:t>не </w:t>
      </w:r>
      <w:r>
        <w:rPr>
          <w:spacing w:val="-5"/>
        </w:rPr>
        <w:t>считал препятствиями </w:t>
      </w:r>
      <w:r>
        <w:rPr>
          <w:spacing w:val="-4"/>
        </w:rPr>
        <w:t>для инте-</w:t>
      </w:r>
    </w:p>
    <w:p>
      <w:pPr>
        <w:spacing w:after="0" w:line="235" w:lineRule="auto"/>
        <w:sectPr>
          <w:pgSz w:w="8230" w:h="12190"/>
          <w:pgMar w:header="659" w:footer="0" w:top="940" w:bottom="280" w:left="680" w:right="680"/>
        </w:sectPr>
      </w:pPr>
    </w:p>
    <w:p>
      <w:pPr>
        <w:pStyle w:val="BodyText"/>
        <w:spacing w:before="8"/>
        <w:ind w:left="0"/>
        <w:jc w:val="left"/>
        <w:rPr>
          <w:sz w:val="8"/>
        </w:rPr>
      </w:pPr>
    </w:p>
    <w:p>
      <w:pPr>
        <w:pStyle w:val="BodyText"/>
        <w:spacing w:line="235" w:lineRule="auto" w:before="96"/>
        <w:ind w:right="216"/>
      </w:pPr>
      <w:r>
        <w:rPr>
          <w:spacing w:val="-5"/>
        </w:rPr>
        <w:t>реса ребенка-зрителя. </w:t>
      </w:r>
      <w:r>
        <w:rPr>
          <w:spacing w:val="-4"/>
        </w:rPr>
        <w:t>Второй </w:t>
      </w:r>
      <w:r>
        <w:rPr>
          <w:spacing w:val="-5"/>
        </w:rPr>
        <w:t>рассказ повествует </w:t>
      </w:r>
      <w:r>
        <w:rPr>
          <w:spacing w:val="-3"/>
        </w:rPr>
        <w:t>об </w:t>
      </w:r>
      <w:r>
        <w:rPr>
          <w:spacing w:val="-4"/>
        </w:rPr>
        <w:t>Аврааме, Иакове </w:t>
      </w:r>
      <w:r>
        <w:rPr/>
        <w:t>и </w:t>
      </w:r>
      <w:r>
        <w:rPr>
          <w:spacing w:val="-5"/>
        </w:rPr>
        <w:t>Иосифе. Иллюстрации начинаются </w:t>
      </w:r>
      <w:r>
        <w:rPr/>
        <w:t>с </w:t>
      </w:r>
      <w:r>
        <w:rPr>
          <w:spacing w:val="-5"/>
        </w:rPr>
        <w:t>жертвоприношения </w:t>
      </w:r>
      <w:r>
        <w:rPr>
          <w:spacing w:val="-3"/>
        </w:rPr>
        <w:t>на </w:t>
      </w:r>
      <w:r>
        <w:rPr>
          <w:spacing w:val="-5"/>
        </w:rPr>
        <w:t>горе, </w:t>
      </w:r>
      <w:r>
        <w:rPr>
          <w:spacing w:val="-4"/>
        </w:rPr>
        <w:t>затем </w:t>
      </w:r>
      <w:r>
        <w:rPr>
          <w:spacing w:val="-5"/>
        </w:rPr>
        <w:t>через видение лестницы </w:t>
      </w:r>
      <w:r>
        <w:rPr/>
        <w:t>и </w:t>
      </w:r>
      <w:r>
        <w:rPr>
          <w:spacing w:val="-5"/>
        </w:rPr>
        <w:t>отвержение Иосифа братьями рассказ прихо- </w:t>
      </w:r>
      <w:r>
        <w:rPr>
          <w:spacing w:val="-4"/>
        </w:rPr>
        <w:t>дит </w:t>
      </w:r>
      <w:r>
        <w:rPr/>
        <w:t>к </w:t>
      </w:r>
      <w:r>
        <w:rPr>
          <w:spacing w:val="-3"/>
        </w:rPr>
        <w:t>их </w:t>
      </w:r>
      <w:r>
        <w:rPr>
          <w:spacing w:val="-5"/>
        </w:rPr>
        <w:t>воссоединению </w:t>
      </w:r>
      <w:r>
        <w:rPr/>
        <w:t>с </w:t>
      </w:r>
      <w:r>
        <w:rPr>
          <w:spacing w:val="-4"/>
        </w:rPr>
        <w:t>ним. Если </w:t>
      </w:r>
      <w:r>
        <w:rPr/>
        <w:t>в </w:t>
      </w:r>
      <w:r>
        <w:rPr>
          <w:spacing w:val="-4"/>
        </w:rPr>
        <w:t>первом </w:t>
      </w:r>
      <w:r>
        <w:rPr>
          <w:spacing w:val="-5"/>
        </w:rPr>
        <w:t>случае начало истории возникало </w:t>
      </w:r>
      <w:r>
        <w:rPr/>
        <w:t>в </w:t>
      </w:r>
      <w:r>
        <w:rPr>
          <w:spacing w:val="-5"/>
        </w:rPr>
        <w:t>середине картины, </w:t>
      </w:r>
      <w:r>
        <w:rPr>
          <w:spacing w:val="-3"/>
        </w:rPr>
        <w:t>то </w:t>
      </w:r>
      <w:r>
        <w:rPr/>
        <w:t>в </w:t>
      </w:r>
      <w:r>
        <w:rPr>
          <w:spacing w:val="-5"/>
        </w:rPr>
        <w:t>данном изображении начало </w:t>
      </w:r>
      <w:r>
        <w:rPr>
          <w:spacing w:val="-4"/>
        </w:rPr>
        <w:t>смеще- </w:t>
      </w:r>
      <w:r>
        <w:rPr>
          <w:spacing w:val="-3"/>
        </w:rPr>
        <w:t>но </w:t>
      </w:r>
      <w:r>
        <w:rPr/>
        <w:t>к </w:t>
      </w:r>
      <w:r>
        <w:rPr>
          <w:spacing w:val="-5"/>
        </w:rPr>
        <w:t>верхнему обрезу, </w:t>
      </w:r>
      <w:r>
        <w:rPr>
          <w:spacing w:val="-4"/>
        </w:rPr>
        <w:t>хотя все </w:t>
      </w:r>
      <w:r>
        <w:rPr>
          <w:spacing w:val="-5"/>
        </w:rPr>
        <w:t>равно размещено </w:t>
      </w:r>
      <w:r>
        <w:rPr>
          <w:spacing w:val="-3"/>
        </w:rPr>
        <w:t>по </w:t>
      </w:r>
      <w:r>
        <w:rPr>
          <w:spacing w:val="-5"/>
        </w:rPr>
        <w:t>центру. Многофи- гурность </w:t>
      </w:r>
      <w:r>
        <w:rPr/>
        <w:t>и </w:t>
      </w:r>
      <w:r>
        <w:rPr>
          <w:spacing w:val="-5"/>
        </w:rPr>
        <w:t>дискретность изображаемых событий </w:t>
      </w:r>
      <w:r>
        <w:rPr>
          <w:spacing w:val="-3"/>
        </w:rPr>
        <w:t>не </w:t>
      </w:r>
      <w:r>
        <w:rPr>
          <w:spacing w:val="-5"/>
        </w:rPr>
        <w:t>говорят </w:t>
      </w:r>
      <w:r>
        <w:rPr/>
        <w:t>о </w:t>
      </w:r>
      <w:r>
        <w:rPr>
          <w:spacing w:val="-5"/>
        </w:rPr>
        <w:t>последо- вательной системе научения видеть </w:t>
      </w:r>
      <w:r>
        <w:rPr/>
        <w:t>и </w:t>
      </w:r>
      <w:r>
        <w:rPr>
          <w:spacing w:val="-5"/>
        </w:rPr>
        <w:t>«считывать» смыслы. Скорее, обучение </w:t>
      </w:r>
      <w:r>
        <w:rPr>
          <w:spacing w:val="-4"/>
        </w:rPr>
        <w:t>этому </w:t>
      </w:r>
      <w:r>
        <w:rPr>
          <w:spacing w:val="-5"/>
        </w:rPr>
        <w:t>начинают </w:t>
      </w:r>
      <w:r>
        <w:rPr/>
        <w:t>с </w:t>
      </w:r>
      <w:r>
        <w:rPr>
          <w:spacing w:val="-6"/>
        </w:rPr>
        <w:t>«самых </w:t>
      </w:r>
      <w:r>
        <w:rPr>
          <w:spacing w:val="-5"/>
        </w:rPr>
        <w:t>обычных» </w:t>
      </w:r>
      <w:r>
        <w:rPr>
          <w:spacing w:val="-3"/>
        </w:rPr>
        <w:t>для </w:t>
      </w:r>
      <w:r>
        <w:rPr>
          <w:spacing w:val="-5"/>
        </w:rPr>
        <w:t>взрослого глаза </w:t>
      </w:r>
      <w:r>
        <w:rPr>
          <w:spacing w:val="-4"/>
        </w:rPr>
        <w:t>кар- </w:t>
      </w:r>
      <w:r>
        <w:rPr>
          <w:spacing w:val="-5"/>
        </w:rPr>
        <w:t>тин, </w:t>
      </w:r>
      <w:r>
        <w:rPr/>
        <w:t>с </w:t>
      </w:r>
      <w:r>
        <w:rPr>
          <w:spacing w:val="-5"/>
        </w:rPr>
        <w:t>традиционного изображения нескольких неодновременных </w:t>
      </w:r>
      <w:r>
        <w:rPr>
          <w:spacing w:val="-4"/>
        </w:rPr>
        <w:t>собы- тий </w:t>
      </w:r>
      <w:r>
        <w:rPr/>
        <w:t>в </w:t>
      </w:r>
      <w:r>
        <w:rPr>
          <w:spacing w:val="-5"/>
        </w:rPr>
        <w:t>одной композиции. </w:t>
      </w:r>
      <w:r>
        <w:rPr>
          <w:spacing w:val="-4"/>
        </w:rPr>
        <w:t>Третья </w:t>
      </w:r>
      <w:r>
        <w:rPr>
          <w:spacing w:val="-5"/>
        </w:rPr>
        <w:t>«фигура» </w:t>
      </w:r>
      <w:r>
        <w:rPr>
          <w:spacing w:val="-4"/>
        </w:rPr>
        <w:t>(Figur, т.е. </w:t>
      </w:r>
      <w:r>
        <w:rPr>
          <w:spacing w:val="-5"/>
        </w:rPr>
        <w:t>рисунок) изобра- жает всего </w:t>
      </w:r>
      <w:r>
        <w:rPr>
          <w:spacing w:val="-4"/>
        </w:rPr>
        <w:t>одну </w:t>
      </w:r>
      <w:r>
        <w:rPr>
          <w:spacing w:val="-5"/>
        </w:rPr>
        <w:t>историю </w:t>
      </w:r>
      <w:r>
        <w:rPr/>
        <w:t>– </w:t>
      </w:r>
      <w:r>
        <w:rPr>
          <w:spacing w:val="-5"/>
        </w:rPr>
        <w:t>отвержения </w:t>
      </w:r>
      <w:r>
        <w:rPr/>
        <w:t>и </w:t>
      </w:r>
      <w:r>
        <w:rPr>
          <w:spacing w:val="-5"/>
        </w:rPr>
        <w:t>находки ребенка-Моисея. </w:t>
      </w:r>
      <w:r>
        <w:rPr>
          <w:spacing w:val="-3"/>
        </w:rPr>
        <w:t>Два </w:t>
      </w:r>
      <w:r>
        <w:rPr>
          <w:spacing w:val="-5"/>
        </w:rPr>
        <w:t>эпизода встроены </w:t>
      </w:r>
      <w:r>
        <w:rPr/>
        <w:t>в </w:t>
      </w:r>
      <w:r>
        <w:rPr>
          <w:spacing w:val="-5"/>
        </w:rPr>
        <w:t>монументальный эпический ландшафт «библейских дней». </w:t>
      </w:r>
      <w:r>
        <w:rPr/>
        <w:t>От </w:t>
      </w:r>
      <w:r>
        <w:rPr>
          <w:spacing w:val="-5"/>
        </w:rPr>
        <w:t>многосюжетности теперь сделан переход </w:t>
      </w:r>
      <w:r>
        <w:rPr/>
        <w:t>к </w:t>
      </w:r>
      <w:r>
        <w:rPr>
          <w:spacing w:val="-4"/>
        </w:rPr>
        <w:t>одному </w:t>
      </w:r>
      <w:r>
        <w:rPr>
          <w:spacing w:val="-5"/>
        </w:rPr>
        <w:t>сюжету, пусть </w:t>
      </w:r>
      <w:r>
        <w:rPr/>
        <w:t>и </w:t>
      </w:r>
      <w:r>
        <w:rPr>
          <w:spacing w:val="-5"/>
        </w:rPr>
        <w:t>отраженному </w:t>
      </w:r>
      <w:r>
        <w:rPr/>
        <w:t>в </w:t>
      </w:r>
      <w:r>
        <w:rPr>
          <w:spacing w:val="-5"/>
        </w:rPr>
        <w:t>нескольких событиях. </w:t>
      </w:r>
      <w:r>
        <w:rPr/>
        <w:t>В </w:t>
      </w:r>
      <w:r>
        <w:rPr>
          <w:spacing w:val="-5"/>
        </w:rPr>
        <w:t>дальнейшем преобла- </w:t>
      </w:r>
      <w:r>
        <w:rPr>
          <w:spacing w:val="-4"/>
        </w:rPr>
        <w:t>дают одно- или </w:t>
      </w:r>
      <w:r>
        <w:rPr>
          <w:spacing w:val="-5"/>
        </w:rPr>
        <w:t>двухэпизодные </w:t>
      </w:r>
      <w:r>
        <w:rPr>
          <w:spacing w:val="-6"/>
        </w:rPr>
        <w:t>иллюстрации, </w:t>
      </w:r>
      <w:r>
        <w:rPr>
          <w:spacing w:val="-5"/>
        </w:rPr>
        <w:t>визуализирующие </w:t>
      </w:r>
      <w:r>
        <w:rPr>
          <w:spacing w:val="-4"/>
        </w:rPr>
        <w:t>один </w:t>
      </w:r>
      <w:r>
        <w:rPr>
          <w:spacing w:val="-5"/>
        </w:rPr>
        <w:t>сюжет. </w:t>
      </w:r>
      <w:r>
        <w:rPr/>
        <w:t>В </w:t>
      </w:r>
      <w:r>
        <w:rPr>
          <w:spacing w:val="-5"/>
        </w:rPr>
        <w:t>повествовании допускаются рассказы, которые </w:t>
      </w:r>
      <w:r>
        <w:rPr>
          <w:spacing w:val="-3"/>
        </w:rPr>
        <w:t>не </w:t>
      </w:r>
      <w:r>
        <w:rPr>
          <w:spacing w:val="-5"/>
        </w:rPr>
        <w:t>иллюстри- руются: например, рассказ, объединяющий историю Иисуса Навина </w:t>
      </w:r>
      <w:r>
        <w:rPr>
          <w:spacing w:val="-4"/>
        </w:rPr>
        <w:t>под </w:t>
      </w:r>
      <w:r>
        <w:rPr>
          <w:spacing w:val="-5"/>
        </w:rPr>
        <w:t>Иерихоном </w:t>
      </w:r>
      <w:r>
        <w:rPr/>
        <w:t>и </w:t>
      </w:r>
      <w:r>
        <w:rPr>
          <w:spacing w:val="-5"/>
        </w:rPr>
        <w:t>Самсона, проиллюстрирован только </w:t>
      </w:r>
      <w:r>
        <w:rPr>
          <w:spacing w:val="-4"/>
        </w:rPr>
        <w:t>двумя </w:t>
      </w:r>
      <w:r>
        <w:rPr>
          <w:spacing w:val="-5"/>
        </w:rPr>
        <w:t>эпизодами </w:t>
      </w:r>
      <w:r>
        <w:rPr>
          <w:spacing w:val="-3"/>
        </w:rPr>
        <w:t>из </w:t>
      </w:r>
      <w:r>
        <w:rPr>
          <w:spacing w:val="-5"/>
        </w:rPr>
        <w:t>истории </w:t>
      </w:r>
      <w:r>
        <w:rPr/>
        <w:t>о </w:t>
      </w:r>
      <w:r>
        <w:rPr>
          <w:spacing w:val="-5"/>
        </w:rPr>
        <w:t>Самсоне, причем рисунок помещен перед рассказом </w:t>
      </w:r>
      <w:r>
        <w:rPr>
          <w:spacing w:val="-3"/>
        </w:rPr>
        <w:t>об </w:t>
      </w:r>
      <w:r>
        <w:rPr>
          <w:spacing w:val="-5"/>
        </w:rPr>
        <w:t>Иису- </w:t>
      </w:r>
      <w:r>
        <w:rPr>
          <w:spacing w:val="-4"/>
        </w:rPr>
        <w:t>се, </w:t>
      </w:r>
      <w:r>
        <w:rPr>
          <w:spacing w:val="-3"/>
        </w:rPr>
        <w:t>за </w:t>
      </w:r>
      <w:r>
        <w:rPr>
          <w:spacing w:val="-5"/>
        </w:rPr>
        <w:t>которым </w:t>
      </w:r>
      <w:r>
        <w:rPr>
          <w:spacing w:val="-4"/>
        </w:rPr>
        <w:t>идет </w:t>
      </w:r>
      <w:r>
        <w:rPr>
          <w:spacing w:val="-5"/>
        </w:rPr>
        <w:t>повествование </w:t>
      </w:r>
      <w:r>
        <w:rPr/>
        <w:t>о </w:t>
      </w:r>
      <w:r>
        <w:rPr>
          <w:spacing w:val="-5"/>
        </w:rPr>
        <w:t>Самсоне.</w:t>
      </w:r>
    </w:p>
    <w:p>
      <w:pPr>
        <w:pStyle w:val="BodyText"/>
        <w:spacing w:line="232" w:lineRule="auto"/>
        <w:ind w:right="217" w:firstLine="453"/>
      </w:pPr>
      <w:r>
        <w:rPr/>
        <w:pict>
          <v:line style="position:absolute;mso-position-horizontal-relative:page;mso-position-vertical-relative:paragraph;z-index:-251148288;mso-wrap-distance-left:0;mso-wrap-distance-right:0" from="51.035809pt,190.458664pt" to="195.055809pt,190.458664pt" stroked="true" strokeweight=".36pt" strokecolor="#000000">
            <v:stroke dashstyle="solid"/>
            <w10:wrap type="topAndBottom"/>
          </v:line>
        </w:pict>
      </w:r>
      <w:r>
        <w:rPr>
          <w:spacing w:val="-5"/>
        </w:rPr>
        <w:t>Школяр учится рассматривать мелкие </w:t>
      </w:r>
      <w:r>
        <w:rPr/>
        <w:t>и </w:t>
      </w:r>
      <w:r>
        <w:rPr>
          <w:spacing w:val="-5"/>
        </w:rPr>
        <w:t>более крупные детали </w:t>
      </w:r>
      <w:r>
        <w:rPr>
          <w:spacing w:val="-6"/>
        </w:rPr>
        <w:t>изображений, </w:t>
      </w:r>
      <w:r>
        <w:rPr>
          <w:spacing w:val="-5"/>
        </w:rPr>
        <w:t>атрибутировать изображение </w:t>
      </w:r>
      <w:r>
        <w:rPr>
          <w:spacing w:val="-4"/>
        </w:rPr>
        <w:t>тому </w:t>
      </w:r>
      <w:r>
        <w:rPr>
          <w:spacing w:val="-3"/>
        </w:rPr>
        <w:t>или </w:t>
      </w:r>
      <w:r>
        <w:rPr>
          <w:spacing w:val="-5"/>
        </w:rPr>
        <w:t>другому </w:t>
      </w:r>
      <w:r>
        <w:rPr>
          <w:spacing w:val="-4"/>
        </w:rPr>
        <w:t>тексту</w:t>
      </w:r>
      <w:r>
        <w:rPr>
          <w:spacing w:val="-4"/>
          <w:position w:val="7"/>
          <w:sz w:val="14"/>
        </w:rPr>
        <w:t>23</w:t>
      </w:r>
      <w:r>
        <w:rPr>
          <w:spacing w:val="-4"/>
        </w:rPr>
        <w:t>. </w:t>
      </w:r>
      <w:r>
        <w:rPr>
          <w:spacing w:val="-5"/>
        </w:rPr>
        <w:t>Последняя иллюстрация </w:t>
      </w:r>
      <w:r>
        <w:rPr/>
        <w:t>в </w:t>
      </w:r>
      <w:r>
        <w:rPr>
          <w:spacing w:val="-5"/>
        </w:rPr>
        <w:t>книге </w:t>
      </w:r>
      <w:r>
        <w:rPr/>
        <w:t>– </w:t>
      </w:r>
      <w:r>
        <w:rPr>
          <w:spacing w:val="-5"/>
        </w:rPr>
        <w:t>взгляд издали </w:t>
      </w:r>
      <w:r>
        <w:rPr>
          <w:spacing w:val="-3"/>
        </w:rPr>
        <w:t>на </w:t>
      </w:r>
      <w:r>
        <w:rPr>
          <w:spacing w:val="-5"/>
        </w:rPr>
        <w:t>Новый Иерусалим, воздвигнутый после Страшного суда, </w:t>
      </w:r>
      <w:r>
        <w:rPr/>
        <w:t>– </w:t>
      </w:r>
      <w:r>
        <w:rPr>
          <w:spacing w:val="-5"/>
        </w:rPr>
        <w:t>показывает радостного путника- человека, которого </w:t>
      </w:r>
      <w:r>
        <w:rPr>
          <w:spacing w:val="-4"/>
        </w:rPr>
        <w:t>ведет </w:t>
      </w:r>
      <w:r>
        <w:rPr/>
        <w:t>в </w:t>
      </w:r>
      <w:r>
        <w:rPr>
          <w:spacing w:val="-4"/>
        </w:rPr>
        <w:t>этот </w:t>
      </w:r>
      <w:r>
        <w:rPr>
          <w:spacing w:val="-5"/>
        </w:rPr>
        <w:t>город </w:t>
      </w:r>
      <w:r>
        <w:rPr/>
        <w:t>не </w:t>
      </w:r>
      <w:r>
        <w:rPr>
          <w:spacing w:val="-5"/>
        </w:rPr>
        <w:t>менее радостный ангел. </w:t>
      </w:r>
      <w:r>
        <w:rPr>
          <w:spacing w:val="-4"/>
        </w:rPr>
        <w:t>Изоб- </w:t>
      </w:r>
      <w:r>
        <w:rPr>
          <w:spacing w:val="-5"/>
        </w:rPr>
        <w:t>ражен </w:t>
      </w:r>
      <w:r>
        <w:rPr>
          <w:spacing w:val="-4"/>
        </w:rPr>
        <w:t>один </w:t>
      </w:r>
      <w:r>
        <w:rPr>
          <w:spacing w:val="-5"/>
        </w:rPr>
        <w:t>сюжет, </w:t>
      </w:r>
      <w:r>
        <w:rPr>
          <w:spacing w:val="-3"/>
        </w:rPr>
        <w:t>но </w:t>
      </w:r>
      <w:r>
        <w:rPr/>
        <w:t>в </w:t>
      </w:r>
      <w:r>
        <w:rPr>
          <w:spacing w:val="-3"/>
        </w:rPr>
        <w:t>нем </w:t>
      </w:r>
      <w:r>
        <w:rPr>
          <w:spacing w:val="-5"/>
        </w:rPr>
        <w:t>размещено </w:t>
      </w:r>
      <w:r>
        <w:rPr/>
        <w:t>в </w:t>
      </w:r>
      <w:r>
        <w:rPr>
          <w:spacing w:val="-5"/>
        </w:rPr>
        <w:t>качестве отдельной визуаль- </w:t>
      </w:r>
      <w:r>
        <w:rPr>
          <w:spacing w:val="-4"/>
        </w:rPr>
        <w:t>ной </w:t>
      </w:r>
      <w:r>
        <w:rPr>
          <w:spacing w:val="-5"/>
        </w:rPr>
        <w:t>вставки изображение Небесного Иерусалима, </w:t>
      </w:r>
      <w:r>
        <w:rPr>
          <w:spacing w:val="-4"/>
        </w:rPr>
        <w:t>которое </w:t>
      </w:r>
      <w:r>
        <w:rPr>
          <w:spacing w:val="-5"/>
        </w:rPr>
        <w:t>ученик </w:t>
      </w:r>
      <w:r>
        <w:rPr/>
        <w:t>в </w:t>
      </w:r>
      <w:r>
        <w:rPr>
          <w:spacing w:val="-4"/>
        </w:rPr>
        <w:t>силу </w:t>
      </w:r>
      <w:r>
        <w:rPr>
          <w:spacing w:val="-6"/>
        </w:rPr>
        <w:t>неизбежного </w:t>
      </w:r>
      <w:r>
        <w:rPr>
          <w:spacing w:val="-5"/>
        </w:rPr>
        <w:t>интереса рассматривает отдельно </w:t>
      </w:r>
      <w:r>
        <w:rPr/>
        <w:t>и </w:t>
      </w:r>
      <w:r>
        <w:rPr>
          <w:spacing w:val="-5"/>
        </w:rPr>
        <w:t>детально. </w:t>
      </w:r>
      <w:r>
        <w:rPr>
          <w:spacing w:val="-6"/>
        </w:rPr>
        <w:t>Каждый </w:t>
      </w:r>
      <w:r>
        <w:rPr>
          <w:spacing w:val="-5"/>
        </w:rPr>
        <w:t>предмета </w:t>
      </w:r>
      <w:r>
        <w:rPr/>
        <w:t>на </w:t>
      </w:r>
      <w:r>
        <w:rPr>
          <w:spacing w:val="-4"/>
        </w:rPr>
        <w:t>своем </w:t>
      </w:r>
      <w:r>
        <w:rPr>
          <w:spacing w:val="-5"/>
        </w:rPr>
        <w:t>месте, </w:t>
      </w:r>
      <w:r>
        <w:rPr>
          <w:spacing w:val="-4"/>
        </w:rPr>
        <w:t>каждый </w:t>
      </w:r>
      <w:r>
        <w:rPr>
          <w:spacing w:val="-5"/>
        </w:rPr>
        <w:t>элемент, </w:t>
      </w:r>
      <w:r>
        <w:rPr>
          <w:spacing w:val="-3"/>
        </w:rPr>
        <w:t>не </w:t>
      </w:r>
      <w:r>
        <w:rPr>
          <w:spacing w:val="-5"/>
        </w:rPr>
        <w:t>очень </w:t>
      </w:r>
      <w:r>
        <w:rPr>
          <w:spacing w:val="-4"/>
        </w:rPr>
        <w:t>большой </w:t>
      </w:r>
      <w:r>
        <w:rPr>
          <w:spacing w:val="-3"/>
        </w:rPr>
        <w:t>по </w:t>
      </w:r>
      <w:r>
        <w:rPr>
          <w:spacing w:val="-4"/>
        </w:rPr>
        <w:t>вели- </w:t>
      </w:r>
      <w:r>
        <w:rPr>
          <w:spacing w:val="-5"/>
        </w:rPr>
        <w:t>чине, подлежит рассматриванию, </w:t>
      </w:r>
      <w:r>
        <w:rPr>
          <w:spacing w:val="-3"/>
        </w:rPr>
        <w:t>не </w:t>
      </w:r>
      <w:r>
        <w:rPr>
          <w:spacing w:val="-5"/>
        </w:rPr>
        <w:t>всегда легкому узнаванию </w:t>
      </w:r>
      <w:r>
        <w:rPr/>
        <w:t>в </w:t>
      </w:r>
      <w:r>
        <w:rPr>
          <w:spacing w:val="-5"/>
        </w:rPr>
        <w:t>парал- </w:t>
      </w:r>
      <w:r>
        <w:rPr>
          <w:spacing w:val="-4"/>
        </w:rPr>
        <w:t>лели </w:t>
      </w:r>
      <w:r>
        <w:rPr/>
        <w:t>с </w:t>
      </w:r>
      <w:r>
        <w:rPr>
          <w:spacing w:val="-6"/>
        </w:rPr>
        <w:t>указанием </w:t>
      </w:r>
      <w:r>
        <w:rPr>
          <w:spacing w:val="-3"/>
        </w:rPr>
        <w:t>на </w:t>
      </w:r>
      <w:r>
        <w:rPr>
          <w:spacing w:val="-4"/>
        </w:rPr>
        <w:t>него </w:t>
      </w:r>
      <w:r>
        <w:rPr/>
        <w:t>в </w:t>
      </w:r>
      <w:r>
        <w:rPr>
          <w:spacing w:val="-5"/>
        </w:rPr>
        <w:t>рассказе. Систематизация знаний </w:t>
      </w:r>
      <w:r>
        <w:rPr/>
        <w:t>о </w:t>
      </w:r>
      <w:r>
        <w:rPr>
          <w:spacing w:val="-4"/>
        </w:rPr>
        <w:t>боже- </w:t>
      </w:r>
      <w:r>
        <w:rPr>
          <w:spacing w:val="-5"/>
        </w:rPr>
        <w:t>ственном </w:t>
      </w:r>
      <w:r>
        <w:rPr>
          <w:spacing w:val="-4"/>
        </w:rPr>
        <w:t>мире </w:t>
      </w:r>
      <w:r>
        <w:rPr/>
        <w:t>и </w:t>
      </w:r>
      <w:r>
        <w:rPr>
          <w:spacing w:val="-4"/>
        </w:rPr>
        <w:t>его </w:t>
      </w:r>
      <w:r>
        <w:rPr>
          <w:spacing w:val="-5"/>
        </w:rPr>
        <w:t>обустройстве, </w:t>
      </w:r>
      <w:r>
        <w:rPr/>
        <w:t>о </w:t>
      </w:r>
      <w:r>
        <w:rPr>
          <w:spacing w:val="-4"/>
        </w:rPr>
        <w:t>месте </w:t>
      </w:r>
      <w:r>
        <w:rPr>
          <w:spacing w:val="-5"/>
        </w:rPr>
        <w:t>каждого </w:t>
      </w:r>
      <w:r>
        <w:rPr/>
        <w:t>в </w:t>
      </w:r>
      <w:r>
        <w:rPr>
          <w:spacing w:val="-4"/>
        </w:rPr>
        <w:t>этой </w:t>
      </w:r>
      <w:r>
        <w:rPr>
          <w:spacing w:val="-5"/>
        </w:rPr>
        <w:t>всеобщей симфонии постигается сопоставлением </w:t>
      </w:r>
      <w:r>
        <w:rPr/>
        <w:t>и </w:t>
      </w:r>
      <w:r>
        <w:rPr>
          <w:spacing w:val="-5"/>
        </w:rPr>
        <w:t>разглядыванием многопред- метных картинок, нахождением каждой </w:t>
      </w:r>
      <w:r>
        <w:rPr>
          <w:spacing w:val="-4"/>
        </w:rPr>
        <w:t>вещи </w:t>
      </w:r>
      <w:r>
        <w:rPr>
          <w:spacing w:val="-3"/>
        </w:rPr>
        <w:t>на </w:t>
      </w:r>
      <w:r>
        <w:rPr>
          <w:spacing w:val="-4"/>
        </w:rPr>
        <w:t>них </w:t>
      </w:r>
      <w:r>
        <w:rPr/>
        <w:t>с </w:t>
      </w:r>
      <w:r>
        <w:rPr>
          <w:spacing w:val="-5"/>
        </w:rPr>
        <w:t>помощью цифры </w:t>
      </w:r>
      <w:r>
        <w:rPr/>
        <w:t>и </w:t>
      </w:r>
      <w:r>
        <w:rPr>
          <w:spacing w:val="-5"/>
        </w:rPr>
        <w:t>текста. Разглядывание </w:t>
      </w:r>
      <w:r>
        <w:rPr>
          <w:spacing w:val="-4"/>
        </w:rPr>
        <w:t>все </w:t>
      </w:r>
      <w:r>
        <w:rPr>
          <w:spacing w:val="-5"/>
        </w:rPr>
        <w:t>более </w:t>
      </w:r>
      <w:r>
        <w:rPr/>
        <w:t>и </w:t>
      </w:r>
      <w:r>
        <w:rPr>
          <w:spacing w:val="-5"/>
        </w:rPr>
        <w:t>более входит </w:t>
      </w:r>
      <w:r>
        <w:rPr>
          <w:spacing w:val="-4"/>
        </w:rPr>
        <w:t>важной </w:t>
      </w:r>
      <w:r>
        <w:rPr>
          <w:spacing w:val="-5"/>
        </w:rPr>
        <w:t>практикой </w:t>
      </w:r>
      <w:r>
        <w:rPr/>
        <w:t>во </w:t>
      </w:r>
      <w:r>
        <w:rPr>
          <w:spacing w:val="-5"/>
        </w:rPr>
        <w:t>взаимодействие «пользователя» </w:t>
      </w:r>
      <w:r>
        <w:rPr/>
        <w:t>с </w:t>
      </w:r>
      <w:r>
        <w:rPr>
          <w:spacing w:val="-4"/>
        </w:rPr>
        <w:t>книгами </w:t>
      </w:r>
      <w:r>
        <w:rPr>
          <w:spacing w:val="-5"/>
        </w:rPr>
        <w:t>«</w:t>
      </w:r>
      <w:r>
        <w:rPr>
          <w:i/>
          <w:spacing w:val="-5"/>
        </w:rPr>
        <w:t>Иллюстративной</w:t>
      </w:r>
      <w:r>
        <w:rPr>
          <w:i/>
          <w:spacing w:val="-6"/>
        </w:rPr>
        <w:t> </w:t>
      </w:r>
      <w:r>
        <w:rPr>
          <w:i/>
          <w:spacing w:val="-5"/>
        </w:rPr>
        <w:t>группы</w:t>
      </w:r>
      <w:r>
        <w:rPr>
          <w:spacing w:val="-5"/>
        </w:rPr>
        <w:t>».</w:t>
      </w:r>
    </w:p>
    <w:p>
      <w:pPr>
        <w:spacing w:line="223" w:lineRule="auto" w:before="16"/>
        <w:ind w:left="340" w:right="216" w:firstLine="0"/>
        <w:jc w:val="both"/>
        <w:rPr>
          <w:sz w:val="18"/>
        </w:rPr>
      </w:pPr>
      <w:r>
        <w:rPr>
          <w:position w:val="6"/>
          <w:sz w:val="12"/>
        </w:rPr>
        <w:t>23 </w:t>
      </w:r>
      <w:r>
        <w:rPr>
          <w:spacing w:val="-3"/>
          <w:sz w:val="18"/>
        </w:rPr>
        <w:t>Одним </w:t>
      </w:r>
      <w:r>
        <w:rPr>
          <w:sz w:val="18"/>
        </w:rPr>
        <w:t>из </w:t>
      </w:r>
      <w:r>
        <w:rPr>
          <w:spacing w:val="-4"/>
          <w:sz w:val="18"/>
        </w:rPr>
        <w:t>самых </w:t>
      </w:r>
      <w:r>
        <w:rPr>
          <w:spacing w:val="-3"/>
          <w:sz w:val="18"/>
        </w:rPr>
        <w:t>длинных текстов </w:t>
      </w:r>
      <w:r>
        <w:rPr>
          <w:spacing w:val="-4"/>
          <w:sz w:val="18"/>
        </w:rPr>
        <w:t>пособия </w:t>
      </w:r>
      <w:r>
        <w:rPr>
          <w:spacing w:val="-3"/>
          <w:sz w:val="18"/>
        </w:rPr>
        <w:t>(8 страниц) стал </w:t>
      </w:r>
      <w:r>
        <w:rPr>
          <w:spacing w:val="-4"/>
          <w:sz w:val="18"/>
        </w:rPr>
        <w:t>практически </w:t>
      </w:r>
      <w:r>
        <w:rPr>
          <w:spacing w:val="-3"/>
          <w:sz w:val="18"/>
        </w:rPr>
        <w:t>полный </w:t>
      </w:r>
      <w:r>
        <w:rPr>
          <w:spacing w:val="-4"/>
          <w:sz w:val="18"/>
        </w:rPr>
        <w:t>пересказ </w:t>
      </w:r>
      <w:r>
        <w:rPr>
          <w:spacing w:val="-3"/>
          <w:sz w:val="18"/>
        </w:rPr>
        <w:t>7-й главы </w:t>
      </w:r>
      <w:r>
        <w:rPr>
          <w:spacing w:val="-2"/>
          <w:sz w:val="18"/>
        </w:rPr>
        <w:t>2-й </w:t>
      </w:r>
      <w:r>
        <w:rPr>
          <w:spacing w:val="-3"/>
          <w:sz w:val="18"/>
        </w:rPr>
        <w:t>книги </w:t>
      </w:r>
      <w:r>
        <w:rPr>
          <w:spacing w:val="-4"/>
          <w:sz w:val="18"/>
        </w:rPr>
        <w:t>Маккавейской, приведенный как водораздел между </w:t>
      </w:r>
      <w:r>
        <w:rPr>
          <w:spacing w:val="-3"/>
          <w:sz w:val="18"/>
        </w:rPr>
        <w:t>историями </w:t>
      </w:r>
      <w:r>
        <w:rPr>
          <w:spacing w:val="-4"/>
          <w:sz w:val="18"/>
        </w:rPr>
        <w:t>Ветхого </w:t>
      </w:r>
      <w:r>
        <w:rPr>
          <w:sz w:val="18"/>
        </w:rPr>
        <w:t>и </w:t>
      </w:r>
      <w:r>
        <w:rPr>
          <w:spacing w:val="-4"/>
          <w:sz w:val="18"/>
        </w:rPr>
        <w:t>Нового </w:t>
      </w:r>
      <w:r>
        <w:rPr>
          <w:spacing w:val="-3"/>
          <w:sz w:val="18"/>
        </w:rPr>
        <w:t>заветов. </w:t>
      </w:r>
      <w:r>
        <w:rPr>
          <w:spacing w:val="-4"/>
          <w:sz w:val="18"/>
        </w:rPr>
        <w:t>Иллюстрацией </w:t>
      </w:r>
      <w:r>
        <w:rPr>
          <w:sz w:val="18"/>
        </w:rPr>
        <w:t>к </w:t>
      </w:r>
      <w:r>
        <w:rPr>
          <w:spacing w:val="-3"/>
          <w:sz w:val="18"/>
        </w:rPr>
        <w:t>нему показано </w:t>
      </w:r>
      <w:r>
        <w:rPr>
          <w:spacing w:val="-4"/>
          <w:sz w:val="18"/>
        </w:rPr>
        <w:t>начало </w:t>
      </w:r>
      <w:r>
        <w:rPr>
          <w:spacing w:val="-3"/>
          <w:sz w:val="18"/>
        </w:rPr>
        <w:t>экзе- </w:t>
      </w:r>
      <w:r>
        <w:rPr>
          <w:spacing w:val="-4"/>
          <w:sz w:val="18"/>
        </w:rPr>
        <w:t>куции </w:t>
      </w:r>
      <w:r>
        <w:rPr>
          <w:spacing w:val="-3"/>
          <w:sz w:val="18"/>
        </w:rPr>
        <w:t>над первым братом. </w:t>
      </w:r>
      <w:r>
        <w:rPr>
          <w:spacing w:val="-4"/>
          <w:sz w:val="18"/>
        </w:rPr>
        <w:t>Стойкость </w:t>
      </w:r>
      <w:r>
        <w:rPr>
          <w:sz w:val="18"/>
        </w:rPr>
        <w:t>в </w:t>
      </w:r>
      <w:r>
        <w:rPr>
          <w:spacing w:val="-4"/>
          <w:sz w:val="18"/>
        </w:rPr>
        <w:t>следовании </w:t>
      </w:r>
      <w:r>
        <w:rPr>
          <w:spacing w:val="-3"/>
          <w:sz w:val="18"/>
        </w:rPr>
        <w:t>заветам </w:t>
      </w:r>
      <w:r>
        <w:rPr>
          <w:spacing w:val="-4"/>
          <w:sz w:val="18"/>
        </w:rPr>
        <w:t>вероучения </w:t>
      </w:r>
      <w:r>
        <w:rPr>
          <w:spacing w:val="-3"/>
          <w:sz w:val="18"/>
        </w:rPr>
        <w:t>автор, веро- ятно, считал подходящей темой для перехода </w:t>
      </w:r>
      <w:r>
        <w:rPr>
          <w:sz w:val="18"/>
        </w:rPr>
        <w:t>от 10 </w:t>
      </w:r>
      <w:r>
        <w:rPr>
          <w:spacing w:val="-4"/>
          <w:sz w:val="18"/>
        </w:rPr>
        <w:t>историй </w:t>
      </w:r>
      <w:r>
        <w:rPr>
          <w:sz w:val="18"/>
        </w:rPr>
        <w:t>из </w:t>
      </w:r>
      <w:r>
        <w:rPr>
          <w:spacing w:val="-3"/>
          <w:sz w:val="18"/>
        </w:rPr>
        <w:t>Ветхого Завета </w:t>
      </w:r>
      <w:r>
        <w:rPr>
          <w:sz w:val="18"/>
        </w:rPr>
        <w:t>к 10 </w:t>
      </w:r>
      <w:r>
        <w:rPr>
          <w:spacing w:val="-3"/>
          <w:sz w:val="18"/>
        </w:rPr>
        <w:t>историям из </w:t>
      </w:r>
      <w:r>
        <w:rPr>
          <w:spacing w:val="-4"/>
          <w:sz w:val="18"/>
        </w:rPr>
        <w:t>Нового. </w:t>
      </w:r>
      <w:r>
        <w:rPr>
          <w:spacing w:val="-3"/>
          <w:sz w:val="18"/>
        </w:rPr>
        <w:t>11-й </w:t>
      </w:r>
      <w:r>
        <w:rPr>
          <w:spacing w:val="-4"/>
          <w:sz w:val="18"/>
        </w:rPr>
        <w:t>(«маккавейский») </w:t>
      </w:r>
      <w:r>
        <w:rPr>
          <w:sz w:val="18"/>
        </w:rPr>
        <w:t>и </w:t>
      </w:r>
      <w:r>
        <w:rPr>
          <w:spacing w:val="-3"/>
          <w:sz w:val="18"/>
        </w:rPr>
        <w:t>22-й </w:t>
      </w:r>
      <w:r>
        <w:rPr>
          <w:spacing w:val="-4"/>
          <w:sz w:val="18"/>
        </w:rPr>
        <w:t>(после Страшного суда) рассказы </w:t>
      </w:r>
      <w:r>
        <w:rPr>
          <w:spacing w:val="-3"/>
          <w:sz w:val="18"/>
        </w:rPr>
        <w:t>можно считать </w:t>
      </w:r>
      <w:r>
        <w:rPr>
          <w:spacing w:val="-4"/>
          <w:sz w:val="18"/>
        </w:rPr>
        <w:t>обрамляющими </w:t>
      </w:r>
      <w:r>
        <w:rPr>
          <w:spacing w:val="-3"/>
          <w:sz w:val="18"/>
        </w:rPr>
        <w:t>.истории </w:t>
      </w:r>
      <w:r>
        <w:rPr>
          <w:spacing w:val="-4"/>
          <w:sz w:val="18"/>
        </w:rPr>
        <w:t>Ветхого </w:t>
      </w:r>
      <w:r>
        <w:rPr>
          <w:sz w:val="18"/>
        </w:rPr>
        <w:t>и </w:t>
      </w:r>
      <w:r>
        <w:rPr>
          <w:spacing w:val="-4"/>
          <w:sz w:val="18"/>
        </w:rPr>
        <w:t>Нового Заветов.</w:t>
      </w:r>
    </w:p>
    <w:p>
      <w:pPr>
        <w:spacing w:after="0" w:line="223" w:lineRule="auto"/>
        <w:jc w:val="both"/>
        <w:rPr>
          <w:sz w:val="18"/>
        </w:rPr>
        <w:sectPr>
          <w:headerReference w:type="even" r:id="rId251"/>
          <w:headerReference w:type="default" r:id="rId252"/>
          <w:pgSz w:w="8230" w:h="12190"/>
          <w:pgMar w:header="659" w:footer="0" w:top="940" w:bottom="280" w:left="680" w:right="680"/>
          <w:pgNumType w:start="372"/>
        </w:sectPr>
      </w:pPr>
    </w:p>
    <w:p>
      <w:pPr>
        <w:pStyle w:val="BodyText"/>
        <w:spacing w:line="232" w:lineRule="auto" w:before="196"/>
        <w:ind w:right="215" w:firstLine="453"/>
      </w:pPr>
      <w:r>
        <w:rPr>
          <w:spacing w:val="-3"/>
        </w:rPr>
        <w:t>XVII век, </w:t>
      </w:r>
      <w:r>
        <w:rPr>
          <w:spacing w:val="-4"/>
        </w:rPr>
        <w:t>произведший революцию </w:t>
      </w:r>
      <w:r>
        <w:rPr/>
        <w:t>в </w:t>
      </w:r>
      <w:r>
        <w:rPr>
          <w:spacing w:val="-4"/>
        </w:rPr>
        <w:t>переходе </w:t>
      </w:r>
      <w:r>
        <w:rPr/>
        <w:t>к </w:t>
      </w:r>
      <w:r>
        <w:rPr>
          <w:spacing w:val="-4"/>
        </w:rPr>
        <w:t>массовому </w:t>
      </w:r>
      <w:r>
        <w:rPr>
          <w:spacing w:val="-3"/>
        </w:rPr>
        <w:t>чте- нию, </w:t>
      </w:r>
      <w:r>
        <w:rPr>
          <w:spacing w:val="-4"/>
        </w:rPr>
        <w:t>производит </w:t>
      </w:r>
      <w:r>
        <w:rPr/>
        <w:t>и </w:t>
      </w:r>
      <w:r>
        <w:rPr>
          <w:spacing w:val="-4"/>
        </w:rPr>
        <w:t>революцию </w:t>
      </w:r>
      <w:r>
        <w:rPr/>
        <w:t>в </w:t>
      </w:r>
      <w:r>
        <w:rPr>
          <w:spacing w:val="-4"/>
        </w:rPr>
        <w:t>способах взаимодействия читателя- ученика </w:t>
      </w:r>
      <w:r>
        <w:rPr/>
        <w:t>с </w:t>
      </w:r>
      <w:r>
        <w:rPr>
          <w:spacing w:val="-4"/>
        </w:rPr>
        <w:t>предлежащим </w:t>
      </w:r>
      <w:r>
        <w:rPr>
          <w:spacing w:val="-3"/>
        </w:rPr>
        <w:t>ему </w:t>
      </w:r>
      <w:r>
        <w:rPr>
          <w:spacing w:val="-4"/>
        </w:rPr>
        <w:t>учебником. Интересно, </w:t>
      </w:r>
      <w:r>
        <w:rPr>
          <w:spacing w:val="-3"/>
        </w:rPr>
        <w:t>что </w:t>
      </w:r>
      <w:r>
        <w:rPr>
          <w:spacing w:val="-4"/>
        </w:rPr>
        <w:t>пособие </w:t>
      </w:r>
      <w:r>
        <w:rPr>
          <w:spacing w:val="-3"/>
        </w:rPr>
        <w:t>За- </w:t>
      </w:r>
      <w:r>
        <w:rPr>
          <w:spacing w:val="-4"/>
        </w:rPr>
        <w:t>уберта выпущено тем </w:t>
      </w:r>
      <w:r>
        <w:rPr>
          <w:spacing w:val="-3"/>
        </w:rPr>
        <w:t>же </w:t>
      </w:r>
      <w:r>
        <w:rPr>
          <w:spacing w:val="-4"/>
        </w:rPr>
        <w:t>нюрнбергским издательством, которое спустя </w:t>
      </w:r>
      <w:r>
        <w:rPr/>
        <w:t>19 </w:t>
      </w:r>
      <w:r>
        <w:rPr>
          <w:spacing w:val="-3"/>
        </w:rPr>
        <w:t>лет </w:t>
      </w:r>
      <w:r>
        <w:rPr>
          <w:spacing w:val="-4"/>
        </w:rPr>
        <w:t>впервые издаст полную версию «Orbis sensualium pictus», </w:t>
      </w:r>
      <w:r>
        <w:rPr>
          <w:spacing w:val="-3"/>
        </w:rPr>
        <w:t>скон- </w:t>
      </w:r>
      <w:r>
        <w:rPr>
          <w:spacing w:val="-4"/>
        </w:rPr>
        <w:t>струировавшую единое образование взглядом </w:t>
      </w:r>
      <w:r>
        <w:rPr/>
        <w:t>и </w:t>
      </w:r>
      <w:r>
        <w:rPr>
          <w:spacing w:val="-4"/>
        </w:rPr>
        <w:t>словом, систему </w:t>
      </w:r>
      <w:r>
        <w:rPr>
          <w:spacing w:val="-3"/>
        </w:rPr>
        <w:t>пред- </w:t>
      </w:r>
      <w:r>
        <w:rPr>
          <w:spacing w:val="-4"/>
        </w:rPr>
        <w:t>ставлений </w:t>
      </w:r>
      <w:r>
        <w:rPr/>
        <w:t>о </w:t>
      </w:r>
      <w:r>
        <w:rPr>
          <w:spacing w:val="-4"/>
        </w:rPr>
        <w:t>правилах </w:t>
      </w:r>
      <w:r>
        <w:rPr/>
        <w:t>и </w:t>
      </w:r>
      <w:r>
        <w:rPr>
          <w:spacing w:val="-4"/>
        </w:rPr>
        <w:t>условиях </w:t>
      </w:r>
      <w:r>
        <w:rPr>
          <w:spacing w:val="-3"/>
        </w:rPr>
        <w:t>бытия </w:t>
      </w:r>
      <w:r>
        <w:rPr/>
        <w:t>в </w:t>
      </w:r>
      <w:r>
        <w:rPr>
          <w:spacing w:val="-3"/>
        </w:rPr>
        <w:t>мире </w:t>
      </w:r>
      <w:r>
        <w:rPr>
          <w:spacing w:val="-4"/>
        </w:rPr>
        <w:t>вещей, действий </w:t>
      </w:r>
      <w:r>
        <w:rPr/>
        <w:t>и </w:t>
      </w:r>
      <w:r>
        <w:rPr>
          <w:spacing w:val="-3"/>
        </w:rPr>
        <w:t>слов; </w:t>
      </w:r>
      <w:r>
        <w:rPr>
          <w:spacing w:val="-4"/>
        </w:rPr>
        <w:t>ума, </w:t>
      </w:r>
      <w:r>
        <w:rPr>
          <w:spacing w:val="-3"/>
        </w:rPr>
        <w:t>воли </w:t>
      </w:r>
      <w:r>
        <w:rPr/>
        <w:t>и </w:t>
      </w:r>
      <w:r>
        <w:rPr>
          <w:spacing w:val="-4"/>
        </w:rPr>
        <w:t>веры. «Педагогика разглядывания» начинала занимать </w:t>
      </w:r>
      <w:r>
        <w:rPr>
          <w:spacing w:val="-3"/>
        </w:rPr>
        <w:t>все </w:t>
      </w:r>
      <w:r>
        <w:rPr>
          <w:spacing w:val="-4"/>
        </w:rPr>
        <w:t>более важное </w:t>
      </w:r>
      <w:r>
        <w:rPr>
          <w:spacing w:val="-3"/>
        </w:rPr>
        <w:t>место, </w:t>
      </w:r>
      <w:r>
        <w:rPr>
          <w:spacing w:val="-4"/>
        </w:rPr>
        <w:t>подчас определяя обучение </w:t>
      </w:r>
      <w:r>
        <w:rPr/>
        <w:t>не </w:t>
      </w:r>
      <w:r>
        <w:rPr>
          <w:spacing w:val="-4"/>
        </w:rPr>
        <w:t>только «номенкла- турой», </w:t>
      </w:r>
      <w:r>
        <w:rPr>
          <w:spacing w:val="-3"/>
        </w:rPr>
        <w:t>т.е. </w:t>
      </w:r>
      <w:r>
        <w:rPr>
          <w:spacing w:val="-4"/>
        </w:rPr>
        <w:t>словом, </w:t>
      </w:r>
      <w:r>
        <w:rPr>
          <w:spacing w:val="-3"/>
        </w:rPr>
        <w:t>но </w:t>
      </w:r>
      <w:r>
        <w:rPr/>
        <w:t>и </w:t>
      </w:r>
      <w:r>
        <w:rPr>
          <w:spacing w:val="-5"/>
        </w:rPr>
        <w:t>«пиктурой», </w:t>
      </w:r>
      <w:r>
        <w:rPr>
          <w:spacing w:val="-3"/>
        </w:rPr>
        <w:t>т.е. </w:t>
      </w:r>
      <w:r>
        <w:rPr>
          <w:spacing w:val="-4"/>
        </w:rPr>
        <w:t>изображением. </w:t>
      </w:r>
      <w:r>
        <w:rPr>
          <w:spacing w:val="-3"/>
        </w:rPr>
        <w:t>XVII век </w:t>
      </w:r>
      <w:r>
        <w:rPr>
          <w:spacing w:val="-4"/>
        </w:rPr>
        <w:t>стал   </w:t>
      </w:r>
      <w:r>
        <w:rPr/>
        <w:t>в </w:t>
      </w:r>
      <w:r>
        <w:rPr>
          <w:spacing w:val="-4"/>
        </w:rPr>
        <w:t>истории формирования обучающего взгляда одной </w:t>
      </w:r>
      <w:r>
        <w:rPr/>
        <w:t>из </w:t>
      </w:r>
      <w:r>
        <w:rPr>
          <w:spacing w:val="-4"/>
        </w:rPr>
        <w:t>важнейших </w:t>
      </w:r>
      <w:r>
        <w:rPr>
          <w:spacing w:val="-3"/>
        </w:rPr>
        <w:t>эпох. Его </w:t>
      </w:r>
      <w:r>
        <w:rPr>
          <w:spacing w:val="-4"/>
        </w:rPr>
        <w:t>достижения, после негативной реакции </w:t>
      </w:r>
      <w:r>
        <w:rPr/>
        <w:t>на </w:t>
      </w:r>
      <w:r>
        <w:rPr>
          <w:spacing w:val="-4"/>
        </w:rPr>
        <w:t>них </w:t>
      </w:r>
      <w:r>
        <w:rPr/>
        <w:t>в </w:t>
      </w:r>
      <w:r>
        <w:rPr>
          <w:spacing w:val="-4"/>
        </w:rPr>
        <w:t>XVIII </w:t>
      </w:r>
      <w:r>
        <w:rPr>
          <w:spacing w:val="-3"/>
        </w:rPr>
        <w:t>столе- тии, были </w:t>
      </w:r>
      <w:r>
        <w:rPr>
          <w:spacing w:val="-4"/>
        </w:rPr>
        <w:t>вновь открыты </w:t>
      </w:r>
      <w:r>
        <w:rPr/>
        <w:t>в </w:t>
      </w:r>
      <w:r>
        <w:rPr>
          <w:spacing w:val="-4"/>
        </w:rPr>
        <w:t>конце </w:t>
      </w:r>
      <w:r>
        <w:rPr>
          <w:spacing w:val="-3"/>
        </w:rPr>
        <w:t>XIX века, </w:t>
      </w:r>
      <w:r>
        <w:rPr>
          <w:spacing w:val="-4"/>
        </w:rPr>
        <w:t>определив визуальный </w:t>
      </w:r>
      <w:r>
        <w:rPr/>
        <w:t>по- </w:t>
      </w:r>
      <w:r>
        <w:rPr>
          <w:spacing w:val="-3"/>
        </w:rPr>
        <w:t>ворот </w:t>
      </w:r>
      <w:r>
        <w:rPr/>
        <w:t>в </w:t>
      </w:r>
      <w:r>
        <w:rPr>
          <w:spacing w:val="-4"/>
        </w:rPr>
        <w:t>педагогической практике </w:t>
      </w:r>
      <w:r>
        <w:rPr/>
        <w:t>и</w:t>
      </w:r>
      <w:r>
        <w:rPr>
          <w:spacing w:val="-25"/>
        </w:rPr>
        <w:t> </w:t>
      </w:r>
      <w:r>
        <w:rPr>
          <w:spacing w:val="-4"/>
        </w:rPr>
        <w:t>теории.</w:t>
      </w:r>
    </w:p>
    <w:p>
      <w:pPr>
        <w:spacing w:before="73"/>
        <w:ind w:left="359" w:right="243" w:firstLine="0"/>
        <w:jc w:val="center"/>
        <w:rPr>
          <w:b/>
          <w:sz w:val="18"/>
        </w:rPr>
      </w:pPr>
      <w:r>
        <w:rPr>
          <w:b/>
          <w:sz w:val="18"/>
        </w:rPr>
        <w:t>БИБЛИОГРАФИЯ/REFERENCES</w:t>
      </w:r>
    </w:p>
    <w:p>
      <w:pPr>
        <w:spacing w:line="220" w:lineRule="auto" w:before="40"/>
        <w:ind w:left="623" w:right="219" w:hanging="284"/>
        <w:jc w:val="both"/>
        <w:rPr>
          <w:sz w:val="17"/>
        </w:rPr>
      </w:pPr>
      <w:r>
        <w:rPr>
          <w:spacing w:val="-3"/>
          <w:sz w:val="17"/>
        </w:rPr>
        <w:t>Безрогов В.Г., </w:t>
      </w:r>
      <w:r>
        <w:rPr>
          <w:spacing w:val="-4"/>
          <w:sz w:val="17"/>
        </w:rPr>
        <w:t>Куровская </w:t>
      </w:r>
      <w:r>
        <w:rPr>
          <w:spacing w:val="-3"/>
          <w:sz w:val="17"/>
        </w:rPr>
        <w:t>Ю.Г. </w:t>
      </w:r>
      <w:r>
        <w:rPr>
          <w:spacing w:val="-4"/>
          <w:sz w:val="17"/>
        </w:rPr>
        <w:t>Западноевропейская учебная литература </w:t>
      </w:r>
      <w:r>
        <w:rPr>
          <w:spacing w:val="-3"/>
          <w:sz w:val="17"/>
        </w:rPr>
        <w:t>XVII века: </w:t>
      </w:r>
      <w:r>
        <w:rPr>
          <w:spacing w:val="-4"/>
          <w:sz w:val="17"/>
        </w:rPr>
        <w:t>инва- </w:t>
      </w:r>
      <w:r>
        <w:rPr>
          <w:spacing w:val="-3"/>
          <w:sz w:val="17"/>
        </w:rPr>
        <w:t>рианты </w:t>
      </w:r>
      <w:r>
        <w:rPr>
          <w:sz w:val="17"/>
        </w:rPr>
        <w:t>и </w:t>
      </w:r>
      <w:r>
        <w:rPr>
          <w:spacing w:val="-4"/>
          <w:sz w:val="17"/>
        </w:rPr>
        <w:t>особенности </w:t>
      </w:r>
      <w:r>
        <w:rPr>
          <w:spacing w:val="-3"/>
          <w:sz w:val="17"/>
        </w:rPr>
        <w:t>// </w:t>
      </w:r>
      <w:r>
        <w:rPr>
          <w:spacing w:val="-4"/>
          <w:sz w:val="17"/>
        </w:rPr>
        <w:t>Отечественная </w:t>
      </w:r>
      <w:r>
        <w:rPr>
          <w:sz w:val="17"/>
        </w:rPr>
        <w:t>и </w:t>
      </w:r>
      <w:r>
        <w:rPr>
          <w:spacing w:val="-4"/>
          <w:sz w:val="17"/>
        </w:rPr>
        <w:t>зарубежная педагогика. </w:t>
      </w:r>
      <w:r>
        <w:rPr>
          <w:spacing w:val="-3"/>
          <w:sz w:val="17"/>
        </w:rPr>
        <w:t>2016. </w:t>
      </w:r>
      <w:r>
        <w:rPr>
          <w:spacing w:val="-4"/>
          <w:sz w:val="17"/>
        </w:rPr>
        <w:t>№3(30) </w:t>
      </w:r>
      <w:r>
        <w:rPr>
          <w:sz w:val="17"/>
        </w:rPr>
        <w:t>С. </w:t>
      </w:r>
      <w:r>
        <w:rPr>
          <w:spacing w:val="-3"/>
          <w:sz w:val="17"/>
        </w:rPr>
        <w:t>85–89 </w:t>
      </w:r>
      <w:r>
        <w:rPr>
          <w:spacing w:val="-4"/>
          <w:sz w:val="17"/>
        </w:rPr>
        <w:t>[Bezrogov </w:t>
      </w:r>
      <w:r>
        <w:rPr>
          <w:spacing w:val="-3"/>
          <w:sz w:val="17"/>
        </w:rPr>
        <w:t>V.G., </w:t>
      </w:r>
      <w:r>
        <w:rPr>
          <w:spacing w:val="-4"/>
          <w:sz w:val="17"/>
        </w:rPr>
        <w:t>Kurovskaya YU.G. Zapadnoyevropeyskaya uchebnaya literatura </w:t>
      </w:r>
      <w:r>
        <w:rPr>
          <w:spacing w:val="-3"/>
          <w:sz w:val="17"/>
        </w:rPr>
        <w:t>XVII veka: </w:t>
      </w:r>
      <w:r>
        <w:rPr>
          <w:spacing w:val="-4"/>
          <w:sz w:val="17"/>
        </w:rPr>
        <w:t>invarianty </w:t>
      </w:r>
      <w:r>
        <w:rPr>
          <w:sz w:val="17"/>
        </w:rPr>
        <w:t>i </w:t>
      </w:r>
      <w:r>
        <w:rPr>
          <w:spacing w:val="-4"/>
          <w:sz w:val="17"/>
        </w:rPr>
        <w:t>osobennosti </w:t>
      </w:r>
      <w:r>
        <w:rPr>
          <w:sz w:val="17"/>
        </w:rPr>
        <w:t>// </w:t>
      </w:r>
      <w:r>
        <w:rPr>
          <w:spacing w:val="-4"/>
          <w:sz w:val="17"/>
        </w:rPr>
        <w:t>Otechestvennaya </w:t>
      </w:r>
      <w:r>
        <w:rPr>
          <w:sz w:val="17"/>
        </w:rPr>
        <w:t>i </w:t>
      </w:r>
      <w:r>
        <w:rPr>
          <w:spacing w:val="-4"/>
          <w:sz w:val="17"/>
        </w:rPr>
        <w:t>zarubezhnaya pedagogika. 2016.</w:t>
      </w:r>
    </w:p>
    <w:p>
      <w:pPr>
        <w:spacing w:line="176" w:lineRule="exact" w:before="0"/>
        <w:ind w:left="623" w:right="0" w:firstLine="0"/>
        <w:jc w:val="both"/>
        <w:rPr>
          <w:sz w:val="17"/>
        </w:rPr>
      </w:pPr>
      <w:r>
        <w:rPr>
          <w:sz w:val="17"/>
        </w:rPr>
        <w:t>№3(30) S. 85–89].</w:t>
      </w:r>
    </w:p>
    <w:p>
      <w:pPr>
        <w:spacing w:line="220" w:lineRule="auto" w:before="5"/>
        <w:ind w:left="623" w:right="218" w:hanging="284"/>
        <w:jc w:val="both"/>
        <w:rPr>
          <w:sz w:val="17"/>
        </w:rPr>
      </w:pPr>
      <w:r>
        <w:rPr>
          <w:spacing w:val="-3"/>
          <w:sz w:val="17"/>
        </w:rPr>
        <w:t>Безрогов В.Г., </w:t>
      </w:r>
      <w:r>
        <w:rPr>
          <w:spacing w:val="-4"/>
          <w:sz w:val="17"/>
        </w:rPr>
        <w:t>Куровская </w:t>
      </w:r>
      <w:r>
        <w:rPr>
          <w:spacing w:val="-3"/>
          <w:sz w:val="17"/>
        </w:rPr>
        <w:t>Ю.Г., Корзо М.А. </w:t>
      </w:r>
      <w:r>
        <w:rPr>
          <w:spacing w:val="-4"/>
          <w:sz w:val="17"/>
        </w:rPr>
        <w:t>Западноевропейские учебники </w:t>
      </w:r>
      <w:r>
        <w:rPr>
          <w:spacing w:val="-3"/>
          <w:sz w:val="17"/>
        </w:rPr>
        <w:t>для </w:t>
      </w:r>
      <w:r>
        <w:rPr>
          <w:spacing w:val="-4"/>
          <w:sz w:val="17"/>
        </w:rPr>
        <w:t>начально- </w:t>
      </w:r>
      <w:r>
        <w:rPr>
          <w:sz w:val="17"/>
        </w:rPr>
        <w:t>го </w:t>
      </w:r>
      <w:r>
        <w:rPr>
          <w:spacing w:val="-4"/>
          <w:sz w:val="17"/>
        </w:rPr>
        <w:t>обучения </w:t>
      </w:r>
      <w:r>
        <w:rPr>
          <w:spacing w:val="-3"/>
          <w:sz w:val="17"/>
        </w:rPr>
        <w:t>XVII </w:t>
      </w:r>
      <w:r>
        <w:rPr>
          <w:spacing w:val="-2"/>
          <w:sz w:val="17"/>
        </w:rPr>
        <w:t>в.: </w:t>
      </w:r>
      <w:r>
        <w:rPr>
          <w:spacing w:val="-4"/>
          <w:sz w:val="17"/>
        </w:rPr>
        <w:t>корпус текстов </w:t>
      </w:r>
      <w:r>
        <w:rPr>
          <w:sz w:val="17"/>
        </w:rPr>
        <w:t>и </w:t>
      </w:r>
      <w:r>
        <w:rPr>
          <w:spacing w:val="-4"/>
          <w:sz w:val="17"/>
        </w:rPr>
        <w:t>перспективы исследования </w:t>
      </w:r>
      <w:r>
        <w:rPr>
          <w:sz w:val="17"/>
        </w:rPr>
        <w:t>// </w:t>
      </w:r>
      <w:r>
        <w:rPr>
          <w:spacing w:val="-4"/>
          <w:sz w:val="17"/>
        </w:rPr>
        <w:t>Исторические </w:t>
      </w:r>
      <w:r>
        <w:rPr>
          <w:spacing w:val="-3"/>
          <w:sz w:val="17"/>
        </w:rPr>
        <w:t>пути развития </w:t>
      </w:r>
      <w:r>
        <w:rPr>
          <w:spacing w:val="-4"/>
          <w:sz w:val="17"/>
        </w:rPr>
        <w:t>образования </w:t>
      </w:r>
      <w:r>
        <w:rPr>
          <w:sz w:val="17"/>
        </w:rPr>
        <w:t>и </w:t>
      </w:r>
      <w:r>
        <w:rPr>
          <w:spacing w:val="-4"/>
          <w:sz w:val="17"/>
        </w:rPr>
        <w:t>педагогики: монография </w:t>
      </w:r>
      <w:r>
        <w:rPr>
          <w:sz w:val="17"/>
        </w:rPr>
        <w:t>/ </w:t>
      </w:r>
      <w:r>
        <w:rPr>
          <w:spacing w:val="-3"/>
          <w:sz w:val="17"/>
        </w:rPr>
        <w:t>Под ред. </w:t>
      </w:r>
      <w:r>
        <w:rPr>
          <w:spacing w:val="-4"/>
          <w:sz w:val="17"/>
        </w:rPr>
        <w:t>Г.Б.Корнетова. </w:t>
      </w:r>
      <w:r>
        <w:rPr>
          <w:spacing w:val="-3"/>
          <w:sz w:val="17"/>
        </w:rPr>
        <w:t>М., 2015. С. 91–109 </w:t>
      </w:r>
      <w:r>
        <w:rPr>
          <w:spacing w:val="-4"/>
          <w:sz w:val="17"/>
        </w:rPr>
        <w:t>[Bezrogov </w:t>
      </w:r>
      <w:r>
        <w:rPr>
          <w:spacing w:val="-3"/>
          <w:sz w:val="17"/>
        </w:rPr>
        <w:t>V.G., </w:t>
      </w:r>
      <w:r>
        <w:rPr>
          <w:spacing w:val="-4"/>
          <w:sz w:val="17"/>
        </w:rPr>
        <w:t>Kurovskaya </w:t>
      </w:r>
      <w:r>
        <w:rPr>
          <w:spacing w:val="-3"/>
          <w:sz w:val="17"/>
        </w:rPr>
        <w:t>YU.G., Korzo M.A. </w:t>
      </w:r>
      <w:r>
        <w:rPr>
          <w:spacing w:val="-4"/>
          <w:sz w:val="17"/>
        </w:rPr>
        <w:t>Zapadnoyevropeyskiye uchebniki </w:t>
      </w:r>
      <w:r>
        <w:rPr>
          <w:spacing w:val="-3"/>
          <w:sz w:val="17"/>
        </w:rPr>
        <w:t>dlya </w:t>
      </w:r>
      <w:r>
        <w:rPr>
          <w:spacing w:val="-4"/>
          <w:sz w:val="17"/>
        </w:rPr>
        <w:t>nachal'nogo obucheniya </w:t>
      </w:r>
      <w:r>
        <w:rPr>
          <w:spacing w:val="-3"/>
          <w:sz w:val="17"/>
        </w:rPr>
        <w:t>XVII v.: korpus tekstov </w:t>
      </w:r>
      <w:r>
        <w:rPr>
          <w:sz w:val="17"/>
        </w:rPr>
        <w:t>i </w:t>
      </w:r>
      <w:r>
        <w:rPr>
          <w:spacing w:val="-4"/>
          <w:sz w:val="17"/>
        </w:rPr>
        <w:t>perspektivy issledovaniya</w:t>
      </w:r>
    </w:p>
    <w:p>
      <w:pPr>
        <w:spacing w:line="220" w:lineRule="auto" w:before="1"/>
        <w:ind w:left="623" w:right="219" w:firstLine="0"/>
        <w:jc w:val="both"/>
        <w:rPr>
          <w:sz w:val="17"/>
        </w:rPr>
      </w:pPr>
      <w:r>
        <w:rPr>
          <w:sz w:val="17"/>
        </w:rPr>
        <w:t>// Istoricheskiye puti razvitiya obrazovaniya i pedagogiki: monografiya / Pod red. G.B.Kornetova. M., 2015. S. 91–109].</w:t>
      </w:r>
    </w:p>
    <w:p>
      <w:pPr>
        <w:spacing w:line="220" w:lineRule="auto" w:before="1"/>
        <w:ind w:left="623" w:right="217" w:hanging="284"/>
        <w:jc w:val="both"/>
        <w:rPr>
          <w:sz w:val="17"/>
        </w:rPr>
      </w:pPr>
      <w:r>
        <w:rPr>
          <w:spacing w:val="-4"/>
          <w:sz w:val="17"/>
        </w:rPr>
        <w:t>Западноевропейская </w:t>
      </w:r>
      <w:r>
        <w:rPr>
          <w:sz w:val="17"/>
        </w:rPr>
        <w:t>и </w:t>
      </w:r>
      <w:r>
        <w:rPr>
          <w:spacing w:val="-4"/>
          <w:sz w:val="17"/>
        </w:rPr>
        <w:t>российская учебная литература </w:t>
      </w:r>
      <w:r>
        <w:rPr>
          <w:spacing w:val="-3"/>
          <w:sz w:val="17"/>
        </w:rPr>
        <w:t>XVI </w:t>
      </w:r>
      <w:r>
        <w:rPr>
          <w:sz w:val="17"/>
        </w:rPr>
        <w:t>– </w:t>
      </w:r>
      <w:r>
        <w:rPr>
          <w:spacing w:val="-4"/>
          <w:sz w:val="17"/>
        </w:rPr>
        <w:t>начала </w:t>
      </w:r>
      <w:r>
        <w:rPr>
          <w:sz w:val="17"/>
        </w:rPr>
        <w:t>ХХ </w:t>
      </w:r>
      <w:r>
        <w:rPr>
          <w:spacing w:val="-3"/>
          <w:sz w:val="17"/>
        </w:rPr>
        <w:t>вв.: </w:t>
      </w:r>
      <w:r>
        <w:rPr>
          <w:spacing w:val="-4"/>
          <w:sz w:val="17"/>
        </w:rPr>
        <w:t>конфессио- </w:t>
      </w:r>
      <w:r>
        <w:rPr>
          <w:spacing w:val="-3"/>
          <w:sz w:val="17"/>
        </w:rPr>
        <w:t>нальный </w:t>
      </w:r>
      <w:r>
        <w:rPr>
          <w:spacing w:val="-4"/>
          <w:sz w:val="17"/>
        </w:rPr>
        <w:t>аспект. </w:t>
      </w:r>
      <w:r>
        <w:rPr>
          <w:spacing w:val="-3"/>
          <w:sz w:val="17"/>
        </w:rPr>
        <w:t>М., 2013 </w:t>
      </w:r>
      <w:r>
        <w:rPr>
          <w:spacing w:val="-4"/>
          <w:sz w:val="17"/>
        </w:rPr>
        <w:t>[Zapadnoyevropeyskaya </w:t>
      </w:r>
      <w:r>
        <w:rPr>
          <w:sz w:val="17"/>
        </w:rPr>
        <w:t>i </w:t>
      </w:r>
      <w:r>
        <w:rPr>
          <w:spacing w:val="-4"/>
          <w:sz w:val="17"/>
        </w:rPr>
        <w:t>rossiyskaya uchebnaya literatura XVI</w:t>
      </w:r>
    </w:p>
    <w:p>
      <w:pPr>
        <w:spacing w:line="175" w:lineRule="exact" w:before="0"/>
        <w:ind w:left="623" w:right="0" w:firstLine="0"/>
        <w:jc w:val="both"/>
        <w:rPr>
          <w:sz w:val="17"/>
        </w:rPr>
      </w:pPr>
      <w:r>
        <w:rPr>
          <w:sz w:val="17"/>
        </w:rPr>
        <w:t>– nachala XX vv.: konfessional'nyy aspekt. M., 2013].</w:t>
      </w:r>
    </w:p>
    <w:p>
      <w:pPr>
        <w:spacing w:line="220" w:lineRule="auto" w:before="5"/>
        <w:ind w:left="623" w:right="218" w:hanging="284"/>
        <w:jc w:val="both"/>
        <w:rPr>
          <w:sz w:val="17"/>
        </w:rPr>
      </w:pPr>
      <w:r>
        <w:rPr>
          <w:spacing w:val="-5"/>
          <w:sz w:val="17"/>
        </w:rPr>
        <w:t>Левинсон </w:t>
      </w:r>
      <w:r>
        <w:rPr>
          <w:spacing w:val="-4"/>
          <w:sz w:val="17"/>
        </w:rPr>
        <w:t>К.А. </w:t>
      </w:r>
      <w:r>
        <w:rPr>
          <w:spacing w:val="-5"/>
          <w:sz w:val="17"/>
        </w:rPr>
        <w:t>Невербальные </w:t>
      </w:r>
      <w:r>
        <w:rPr>
          <w:spacing w:val="-4"/>
          <w:sz w:val="17"/>
        </w:rPr>
        <w:t>выразительные </w:t>
      </w:r>
      <w:r>
        <w:rPr>
          <w:spacing w:val="-5"/>
          <w:sz w:val="17"/>
        </w:rPr>
        <w:t>средства </w:t>
      </w:r>
      <w:r>
        <w:rPr>
          <w:sz w:val="17"/>
        </w:rPr>
        <w:t>в </w:t>
      </w:r>
      <w:r>
        <w:rPr>
          <w:spacing w:val="-5"/>
          <w:sz w:val="17"/>
        </w:rPr>
        <w:t>немецких рукописных </w:t>
      </w:r>
      <w:r>
        <w:rPr>
          <w:spacing w:val="-4"/>
          <w:sz w:val="17"/>
        </w:rPr>
        <w:t>текстах </w:t>
      </w:r>
      <w:r>
        <w:rPr>
          <w:spacing w:val="-5"/>
          <w:sz w:val="17"/>
        </w:rPr>
        <w:t>XVI—XVII </w:t>
      </w:r>
      <w:r>
        <w:rPr>
          <w:spacing w:val="-4"/>
          <w:sz w:val="17"/>
        </w:rPr>
        <w:t>веков </w:t>
      </w:r>
      <w:r>
        <w:rPr>
          <w:spacing w:val="-3"/>
          <w:sz w:val="17"/>
        </w:rPr>
        <w:t>// </w:t>
      </w:r>
      <w:r>
        <w:rPr>
          <w:spacing w:val="-4"/>
          <w:sz w:val="17"/>
        </w:rPr>
        <w:t>Человек </w:t>
      </w:r>
      <w:r>
        <w:rPr>
          <w:sz w:val="17"/>
        </w:rPr>
        <w:t>- </w:t>
      </w:r>
      <w:r>
        <w:rPr>
          <w:spacing w:val="-5"/>
          <w:sz w:val="17"/>
        </w:rPr>
        <w:t>Культура </w:t>
      </w:r>
      <w:r>
        <w:rPr>
          <w:sz w:val="17"/>
        </w:rPr>
        <w:t>- </w:t>
      </w:r>
      <w:r>
        <w:rPr>
          <w:spacing w:val="-4"/>
          <w:sz w:val="17"/>
        </w:rPr>
        <w:t>История. </w:t>
      </w:r>
      <w:r>
        <w:rPr>
          <w:sz w:val="17"/>
        </w:rPr>
        <w:t>В </w:t>
      </w:r>
      <w:r>
        <w:rPr>
          <w:spacing w:val="-4"/>
          <w:sz w:val="17"/>
        </w:rPr>
        <w:t>честь </w:t>
      </w:r>
      <w:r>
        <w:rPr>
          <w:spacing w:val="-5"/>
          <w:sz w:val="17"/>
        </w:rPr>
        <w:t>семидесятилетия Леонида Михайловича Баткина. </w:t>
      </w:r>
      <w:r>
        <w:rPr>
          <w:spacing w:val="-4"/>
          <w:sz w:val="17"/>
        </w:rPr>
        <w:t>М., 2002. </w:t>
      </w:r>
      <w:r>
        <w:rPr>
          <w:spacing w:val="-3"/>
          <w:sz w:val="17"/>
        </w:rPr>
        <w:t>С. </w:t>
      </w:r>
      <w:r>
        <w:rPr>
          <w:spacing w:val="-4"/>
          <w:sz w:val="17"/>
        </w:rPr>
        <w:t>202–211 </w:t>
      </w:r>
      <w:r>
        <w:rPr>
          <w:spacing w:val="-5"/>
          <w:sz w:val="17"/>
        </w:rPr>
        <w:t>[Levinson K.A. Neverbal'nyye vyrazitel'nyye sredstva </w:t>
      </w:r>
      <w:r>
        <w:rPr>
          <w:sz w:val="17"/>
        </w:rPr>
        <w:t>v </w:t>
      </w:r>
      <w:r>
        <w:rPr>
          <w:spacing w:val="-5"/>
          <w:sz w:val="17"/>
        </w:rPr>
        <w:t>nemetskikh </w:t>
      </w:r>
      <w:r>
        <w:rPr>
          <w:spacing w:val="-4"/>
          <w:sz w:val="17"/>
        </w:rPr>
        <w:t>rukopisnykh tekstakh </w:t>
      </w:r>
      <w:r>
        <w:rPr>
          <w:spacing w:val="-5"/>
          <w:sz w:val="17"/>
        </w:rPr>
        <w:t>XVI—XVII </w:t>
      </w:r>
      <w:r>
        <w:rPr>
          <w:spacing w:val="-4"/>
          <w:sz w:val="17"/>
        </w:rPr>
        <w:t>vekov </w:t>
      </w:r>
      <w:r>
        <w:rPr>
          <w:spacing w:val="-3"/>
          <w:sz w:val="17"/>
        </w:rPr>
        <w:t>// </w:t>
      </w:r>
      <w:r>
        <w:rPr>
          <w:spacing w:val="-5"/>
          <w:sz w:val="17"/>
        </w:rPr>
        <w:t>Chelovek </w:t>
      </w:r>
      <w:r>
        <w:rPr>
          <w:sz w:val="17"/>
        </w:rPr>
        <w:t>- </w:t>
      </w:r>
      <w:r>
        <w:rPr>
          <w:spacing w:val="-5"/>
          <w:sz w:val="17"/>
        </w:rPr>
        <w:t>Kul'tura </w:t>
      </w:r>
      <w:r>
        <w:rPr>
          <w:sz w:val="17"/>
        </w:rPr>
        <w:t>- </w:t>
      </w:r>
      <w:r>
        <w:rPr>
          <w:spacing w:val="-4"/>
          <w:sz w:val="17"/>
        </w:rPr>
        <w:t>Is- </w:t>
      </w:r>
      <w:r>
        <w:rPr>
          <w:spacing w:val="-5"/>
          <w:sz w:val="17"/>
        </w:rPr>
        <w:t>toriya. </w:t>
      </w:r>
      <w:r>
        <w:rPr>
          <w:sz w:val="17"/>
        </w:rPr>
        <w:t>V </w:t>
      </w:r>
      <w:r>
        <w:rPr>
          <w:spacing w:val="-4"/>
          <w:sz w:val="17"/>
        </w:rPr>
        <w:t>chest' </w:t>
      </w:r>
      <w:r>
        <w:rPr>
          <w:spacing w:val="-5"/>
          <w:sz w:val="17"/>
        </w:rPr>
        <w:t>semidesyatiletiya </w:t>
      </w:r>
      <w:r>
        <w:rPr>
          <w:spacing w:val="-4"/>
          <w:sz w:val="17"/>
        </w:rPr>
        <w:t>Leonida </w:t>
      </w:r>
      <w:r>
        <w:rPr>
          <w:spacing w:val="-5"/>
          <w:sz w:val="17"/>
        </w:rPr>
        <w:t>Mikhaylovicha </w:t>
      </w:r>
      <w:r>
        <w:rPr>
          <w:spacing w:val="-4"/>
          <w:sz w:val="17"/>
        </w:rPr>
        <w:t>Batkina. M., 2002. </w:t>
      </w:r>
      <w:r>
        <w:rPr>
          <w:spacing w:val="-3"/>
          <w:sz w:val="17"/>
        </w:rPr>
        <w:t>S. </w:t>
      </w:r>
      <w:r>
        <w:rPr>
          <w:spacing w:val="-4"/>
          <w:sz w:val="17"/>
        </w:rPr>
        <w:t>202–211].</w:t>
      </w:r>
    </w:p>
    <w:p>
      <w:pPr>
        <w:spacing w:line="220" w:lineRule="auto" w:before="0"/>
        <w:ind w:left="623" w:right="218" w:hanging="284"/>
        <w:jc w:val="both"/>
        <w:rPr>
          <w:sz w:val="17"/>
        </w:rPr>
      </w:pPr>
      <w:r>
        <w:rPr>
          <w:spacing w:val="-4"/>
          <w:sz w:val="17"/>
        </w:rPr>
        <w:t>Новичкова Е.В. </w:t>
      </w:r>
      <w:r>
        <w:rPr>
          <w:spacing w:val="-3"/>
          <w:sz w:val="17"/>
        </w:rPr>
        <w:t>Текст </w:t>
      </w:r>
      <w:r>
        <w:rPr>
          <w:sz w:val="17"/>
        </w:rPr>
        <w:t>и </w:t>
      </w:r>
      <w:r>
        <w:rPr>
          <w:spacing w:val="-3"/>
          <w:sz w:val="17"/>
        </w:rPr>
        <w:t>образ </w:t>
      </w:r>
      <w:r>
        <w:rPr>
          <w:sz w:val="17"/>
        </w:rPr>
        <w:t>в </w:t>
      </w:r>
      <w:r>
        <w:rPr>
          <w:spacing w:val="-4"/>
          <w:sz w:val="17"/>
        </w:rPr>
        <w:t>средневековой книжной культуре: </w:t>
      </w:r>
      <w:r>
        <w:rPr>
          <w:spacing w:val="-3"/>
          <w:sz w:val="17"/>
        </w:rPr>
        <w:t>Инициалы </w:t>
      </w:r>
      <w:r>
        <w:rPr>
          <w:spacing w:val="-4"/>
          <w:sz w:val="17"/>
        </w:rPr>
        <w:t>иллюстри- </w:t>
      </w:r>
      <w:r>
        <w:rPr>
          <w:spacing w:val="-3"/>
          <w:sz w:val="17"/>
        </w:rPr>
        <w:t>рованной </w:t>
      </w:r>
      <w:r>
        <w:rPr>
          <w:spacing w:val="-4"/>
          <w:sz w:val="17"/>
        </w:rPr>
        <w:t>псалтири </w:t>
      </w:r>
      <w:r>
        <w:rPr>
          <w:spacing w:val="-3"/>
          <w:sz w:val="17"/>
        </w:rPr>
        <w:t>XIII века </w:t>
      </w:r>
      <w:r>
        <w:rPr>
          <w:sz w:val="17"/>
        </w:rPr>
        <w:t>из </w:t>
      </w:r>
      <w:r>
        <w:rPr>
          <w:spacing w:val="-4"/>
          <w:sz w:val="17"/>
        </w:rPr>
        <w:t>собрания Российской национальной библиотеки. </w:t>
      </w:r>
      <w:r>
        <w:rPr>
          <w:spacing w:val="-3"/>
          <w:sz w:val="17"/>
        </w:rPr>
        <w:t>Дисс. </w:t>
      </w:r>
      <w:r>
        <w:rPr>
          <w:sz w:val="17"/>
        </w:rPr>
        <w:t>… </w:t>
      </w:r>
      <w:r>
        <w:rPr>
          <w:spacing w:val="-3"/>
          <w:sz w:val="17"/>
        </w:rPr>
        <w:t>канд. </w:t>
      </w:r>
      <w:r>
        <w:rPr>
          <w:spacing w:val="-4"/>
          <w:sz w:val="17"/>
        </w:rPr>
        <w:t>искусствоведения. </w:t>
      </w:r>
      <w:r>
        <w:rPr>
          <w:spacing w:val="-3"/>
          <w:sz w:val="17"/>
        </w:rPr>
        <w:t>М., 2009 </w:t>
      </w:r>
      <w:r>
        <w:rPr>
          <w:spacing w:val="-4"/>
          <w:sz w:val="17"/>
        </w:rPr>
        <w:t>[Novichkova Ye.V. </w:t>
      </w:r>
      <w:r>
        <w:rPr>
          <w:spacing w:val="-3"/>
          <w:sz w:val="17"/>
        </w:rPr>
        <w:t>Tekst </w:t>
      </w:r>
      <w:r>
        <w:rPr>
          <w:sz w:val="17"/>
        </w:rPr>
        <w:t>i </w:t>
      </w:r>
      <w:r>
        <w:rPr>
          <w:spacing w:val="-4"/>
          <w:sz w:val="17"/>
        </w:rPr>
        <w:t>obraz </w:t>
      </w:r>
      <w:r>
        <w:rPr>
          <w:sz w:val="17"/>
        </w:rPr>
        <w:t>v </w:t>
      </w:r>
      <w:r>
        <w:rPr>
          <w:spacing w:val="-3"/>
          <w:sz w:val="17"/>
        </w:rPr>
        <w:t>sred- </w:t>
      </w:r>
      <w:r>
        <w:rPr>
          <w:spacing w:val="-4"/>
          <w:sz w:val="17"/>
        </w:rPr>
        <w:t>nevekovoy knizhnoy </w:t>
      </w:r>
      <w:r>
        <w:rPr>
          <w:spacing w:val="-3"/>
          <w:sz w:val="17"/>
        </w:rPr>
        <w:t>kul'ture: </w:t>
      </w:r>
      <w:r>
        <w:rPr>
          <w:spacing w:val="-4"/>
          <w:sz w:val="17"/>
        </w:rPr>
        <w:t>Initsialy illyustrirovannoy </w:t>
      </w:r>
      <w:r>
        <w:rPr>
          <w:spacing w:val="-3"/>
          <w:sz w:val="17"/>
        </w:rPr>
        <w:t>psaltiri XIII veka iz </w:t>
      </w:r>
      <w:r>
        <w:rPr>
          <w:spacing w:val="-4"/>
          <w:sz w:val="17"/>
        </w:rPr>
        <w:t>sobraniya </w:t>
      </w:r>
      <w:r>
        <w:rPr>
          <w:spacing w:val="-3"/>
          <w:sz w:val="17"/>
        </w:rPr>
        <w:t>Rossiyskoy </w:t>
      </w:r>
      <w:r>
        <w:rPr>
          <w:spacing w:val="-4"/>
          <w:sz w:val="17"/>
        </w:rPr>
        <w:t>natsional'noy biblioteki. </w:t>
      </w:r>
      <w:r>
        <w:rPr>
          <w:spacing w:val="-3"/>
          <w:sz w:val="17"/>
        </w:rPr>
        <w:t>Diss. </w:t>
      </w:r>
      <w:r>
        <w:rPr>
          <w:sz w:val="17"/>
        </w:rPr>
        <w:t>… </w:t>
      </w:r>
      <w:r>
        <w:rPr>
          <w:spacing w:val="-3"/>
          <w:sz w:val="17"/>
        </w:rPr>
        <w:t>kand. </w:t>
      </w:r>
      <w:r>
        <w:rPr>
          <w:spacing w:val="-4"/>
          <w:sz w:val="17"/>
        </w:rPr>
        <w:t>iskusstvovedeniya. </w:t>
      </w:r>
      <w:r>
        <w:rPr>
          <w:spacing w:val="-3"/>
          <w:sz w:val="17"/>
        </w:rPr>
        <w:t>M.,</w:t>
      </w:r>
      <w:r>
        <w:rPr>
          <w:spacing w:val="-24"/>
          <w:sz w:val="17"/>
        </w:rPr>
        <w:t> </w:t>
      </w:r>
      <w:r>
        <w:rPr>
          <w:spacing w:val="-3"/>
          <w:sz w:val="17"/>
        </w:rPr>
        <w:t>2009].</w:t>
      </w:r>
    </w:p>
    <w:p>
      <w:pPr>
        <w:spacing w:line="220" w:lineRule="auto" w:before="2"/>
        <w:ind w:left="623" w:right="219" w:hanging="284"/>
        <w:jc w:val="both"/>
        <w:rPr>
          <w:sz w:val="17"/>
        </w:rPr>
      </w:pPr>
      <w:r>
        <w:rPr>
          <w:spacing w:val="-4"/>
          <w:sz w:val="17"/>
        </w:rPr>
        <w:t>Попова </w:t>
      </w:r>
      <w:r>
        <w:rPr>
          <w:spacing w:val="-3"/>
          <w:sz w:val="17"/>
        </w:rPr>
        <w:t>М.К. Pictura </w:t>
      </w:r>
      <w:r>
        <w:rPr>
          <w:sz w:val="17"/>
        </w:rPr>
        <w:t>в </w:t>
      </w:r>
      <w:r>
        <w:rPr>
          <w:spacing w:val="-3"/>
          <w:sz w:val="17"/>
        </w:rPr>
        <w:t>книге </w:t>
      </w:r>
      <w:r>
        <w:rPr>
          <w:spacing w:val="-4"/>
          <w:sz w:val="17"/>
        </w:rPr>
        <w:t>эмблем Дж.Уизера </w:t>
      </w:r>
      <w:r>
        <w:rPr>
          <w:spacing w:val="-3"/>
          <w:sz w:val="17"/>
        </w:rPr>
        <w:t>// </w:t>
      </w:r>
      <w:r>
        <w:rPr>
          <w:spacing w:val="-4"/>
          <w:sz w:val="17"/>
        </w:rPr>
        <w:t>Искусство </w:t>
      </w:r>
      <w:r>
        <w:rPr>
          <w:sz w:val="17"/>
        </w:rPr>
        <w:t>и </w:t>
      </w:r>
      <w:r>
        <w:rPr>
          <w:spacing w:val="-4"/>
          <w:sz w:val="17"/>
        </w:rPr>
        <w:t>культура Европы эпохи Возрождения </w:t>
      </w:r>
      <w:r>
        <w:rPr>
          <w:sz w:val="17"/>
        </w:rPr>
        <w:t>и </w:t>
      </w:r>
      <w:r>
        <w:rPr>
          <w:spacing w:val="-3"/>
          <w:sz w:val="17"/>
        </w:rPr>
        <w:t>раннего </w:t>
      </w:r>
      <w:r>
        <w:rPr>
          <w:spacing w:val="-4"/>
          <w:sz w:val="17"/>
        </w:rPr>
        <w:t>Нового времени. Сб.тр.в </w:t>
      </w:r>
      <w:r>
        <w:rPr>
          <w:spacing w:val="-3"/>
          <w:sz w:val="17"/>
        </w:rPr>
        <w:t>честь </w:t>
      </w:r>
      <w:r>
        <w:rPr>
          <w:spacing w:val="-4"/>
          <w:sz w:val="17"/>
        </w:rPr>
        <w:t>В.М.Володарского. </w:t>
      </w:r>
      <w:r>
        <w:rPr>
          <w:spacing w:val="-3"/>
          <w:sz w:val="17"/>
        </w:rPr>
        <w:t>М., </w:t>
      </w:r>
      <w:r>
        <w:rPr>
          <w:spacing w:val="-4"/>
          <w:sz w:val="17"/>
        </w:rPr>
        <w:t>СПб., </w:t>
      </w:r>
      <w:r>
        <w:rPr>
          <w:spacing w:val="-3"/>
          <w:sz w:val="17"/>
        </w:rPr>
        <w:t>2016. </w:t>
      </w:r>
      <w:r>
        <w:rPr>
          <w:sz w:val="17"/>
        </w:rPr>
        <w:t>С. </w:t>
      </w:r>
      <w:r>
        <w:rPr>
          <w:spacing w:val="-4"/>
          <w:sz w:val="17"/>
        </w:rPr>
        <w:t>111–122 [Popova </w:t>
      </w:r>
      <w:r>
        <w:rPr>
          <w:spacing w:val="-3"/>
          <w:sz w:val="17"/>
        </w:rPr>
        <w:t>M.K. Pictura </w:t>
      </w:r>
      <w:r>
        <w:rPr>
          <w:sz w:val="17"/>
        </w:rPr>
        <w:t>v </w:t>
      </w:r>
      <w:r>
        <w:rPr>
          <w:spacing w:val="-3"/>
          <w:sz w:val="17"/>
        </w:rPr>
        <w:t>knige emblem </w:t>
      </w:r>
      <w:r>
        <w:rPr>
          <w:spacing w:val="-4"/>
          <w:sz w:val="17"/>
        </w:rPr>
        <w:t>Dzh.Uizera </w:t>
      </w:r>
      <w:r>
        <w:rPr>
          <w:spacing w:val="-3"/>
          <w:sz w:val="17"/>
        </w:rPr>
        <w:t>// </w:t>
      </w:r>
      <w:r>
        <w:rPr>
          <w:spacing w:val="-4"/>
          <w:sz w:val="17"/>
        </w:rPr>
        <w:t>Iskusstvo </w:t>
      </w:r>
      <w:r>
        <w:rPr>
          <w:sz w:val="17"/>
        </w:rPr>
        <w:t>i </w:t>
      </w:r>
      <w:r>
        <w:rPr>
          <w:spacing w:val="-4"/>
          <w:sz w:val="17"/>
        </w:rPr>
        <w:t>kul'tura Yevropy </w:t>
      </w:r>
      <w:r>
        <w:rPr>
          <w:spacing w:val="-3"/>
          <w:sz w:val="17"/>
        </w:rPr>
        <w:t>epokhi </w:t>
      </w:r>
      <w:r>
        <w:rPr>
          <w:spacing w:val="-4"/>
          <w:sz w:val="17"/>
        </w:rPr>
        <w:t>Vozrozhdeniya </w:t>
      </w:r>
      <w:r>
        <w:rPr>
          <w:sz w:val="17"/>
        </w:rPr>
        <w:t>i </w:t>
      </w:r>
      <w:r>
        <w:rPr>
          <w:spacing w:val="-4"/>
          <w:sz w:val="17"/>
        </w:rPr>
        <w:t>rannego Novogo vremeni. </w:t>
      </w:r>
      <w:r>
        <w:rPr>
          <w:spacing w:val="-3"/>
          <w:sz w:val="17"/>
        </w:rPr>
        <w:t>Sb.tr.v chest' </w:t>
      </w:r>
      <w:r>
        <w:rPr>
          <w:spacing w:val="-4"/>
          <w:sz w:val="17"/>
        </w:rPr>
        <w:t>V.M.Volodarskogo. </w:t>
      </w:r>
      <w:r>
        <w:rPr>
          <w:spacing w:val="-3"/>
          <w:sz w:val="17"/>
        </w:rPr>
        <w:t>M., </w:t>
      </w:r>
      <w:r>
        <w:rPr>
          <w:spacing w:val="-4"/>
          <w:sz w:val="17"/>
        </w:rPr>
        <w:t>SPb., </w:t>
      </w:r>
      <w:r>
        <w:rPr>
          <w:spacing w:val="-3"/>
          <w:sz w:val="17"/>
        </w:rPr>
        <w:t>2016. </w:t>
      </w:r>
      <w:r>
        <w:rPr>
          <w:sz w:val="17"/>
        </w:rPr>
        <w:t>S. </w:t>
      </w:r>
      <w:r>
        <w:rPr>
          <w:spacing w:val="-4"/>
          <w:sz w:val="17"/>
        </w:rPr>
        <w:t>111–122].</w:t>
      </w:r>
    </w:p>
    <w:p>
      <w:pPr>
        <w:spacing w:line="220" w:lineRule="auto" w:before="0"/>
        <w:ind w:left="623" w:right="219" w:hanging="284"/>
        <w:jc w:val="both"/>
        <w:rPr>
          <w:sz w:val="17"/>
        </w:rPr>
      </w:pPr>
      <w:r>
        <w:rPr>
          <w:spacing w:val="-4"/>
          <w:sz w:val="17"/>
        </w:rPr>
        <w:t>Савельева М.Ю. Алфавит </w:t>
      </w:r>
      <w:r>
        <w:rPr>
          <w:spacing w:val="-3"/>
          <w:sz w:val="17"/>
        </w:rPr>
        <w:t>Марии </w:t>
      </w:r>
      <w:r>
        <w:rPr>
          <w:spacing w:val="-4"/>
          <w:sz w:val="17"/>
        </w:rPr>
        <w:t>Бургундской </w:t>
      </w:r>
      <w:r>
        <w:rPr>
          <w:spacing w:val="-3"/>
          <w:sz w:val="17"/>
        </w:rPr>
        <w:t>из Лувра (Paris, </w:t>
      </w:r>
      <w:r>
        <w:rPr>
          <w:spacing w:val="-4"/>
          <w:sz w:val="17"/>
        </w:rPr>
        <w:t>Louvre, </w:t>
      </w:r>
      <w:r>
        <w:rPr>
          <w:spacing w:val="-3"/>
          <w:sz w:val="17"/>
        </w:rPr>
        <w:t>Coll.E.de </w:t>
      </w:r>
      <w:r>
        <w:rPr>
          <w:spacing w:val="-4"/>
          <w:sz w:val="17"/>
        </w:rPr>
        <w:t>Roth- </w:t>
      </w:r>
      <w:r>
        <w:rPr>
          <w:spacing w:val="-3"/>
          <w:sz w:val="17"/>
        </w:rPr>
        <w:t>schild, </w:t>
      </w:r>
      <w:r>
        <w:rPr>
          <w:spacing w:val="-4"/>
          <w:sz w:val="17"/>
        </w:rPr>
        <w:t>Inv.134-158 D.R.). </w:t>
      </w:r>
      <w:r>
        <w:rPr>
          <w:spacing w:val="-3"/>
          <w:sz w:val="17"/>
        </w:rPr>
        <w:t>М., 2007 </w:t>
      </w:r>
      <w:r>
        <w:rPr>
          <w:spacing w:val="-4"/>
          <w:sz w:val="17"/>
        </w:rPr>
        <w:t>[Savel'yeva </w:t>
      </w:r>
      <w:r>
        <w:rPr>
          <w:spacing w:val="-3"/>
          <w:sz w:val="17"/>
        </w:rPr>
        <w:t>M.Yu. </w:t>
      </w:r>
      <w:r>
        <w:rPr>
          <w:spacing w:val="-4"/>
          <w:sz w:val="17"/>
        </w:rPr>
        <w:t>Alfavit </w:t>
      </w:r>
      <w:r>
        <w:rPr>
          <w:spacing w:val="-3"/>
          <w:sz w:val="17"/>
        </w:rPr>
        <w:t>Marii Burgundskoy iz Lu- vra </w:t>
      </w:r>
      <w:r>
        <w:rPr>
          <w:spacing w:val="-4"/>
          <w:sz w:val="17"/>
        </w:rPr>
        <w:t>(Paris, Louvre, Coll.E.de Rothschild, Inv.134-158 D.R.). </w:t>
      </w:r>
      <w:r>
        <w:rPr>
          <w:spacing w:val="-3"/>
          <w:sz w:val="17"/>
        </w:rPr>
        <w:t>M., 2007].</w:t>
      </w:r>
    </w:p>
    <w:p>
      <w:pPr>
        <w:spacing w:line="220" w:lineRule="auto" w:before="1"/>
        <w:ind w:left="623" w:right="220" w:hanging="284"/>
        <w:jc w:val="both"/>
        <w:rPr>
          <w:sz w:val="17"/>
        </w:rPr>
      </w:pPr>
      <w:r>
        <w:rPr>
          <w:spacing w:val="-4"/>
          <w:sz w:val="17"/>
        </w:rPr>
        <w:t>Савельева </w:t>
      </w:r>
      <w:r>
        <w:rPr>
          <w:spacing w:val="-3"/>
          <w:sz w:val="17"/>
        </w:rPr>
        <w:t>М.Ю. </w:t>
      </w:r>
      <w:r>
        <w:rPr>
          <w:spacing w:val="-4"/>
          <w:sz w:val="17"/>
        </w:rPr>
        <w:t>Позднеготические </w:t>
      </w:r>
      <w:r>
        <w:rPr>
          <w:spacing w:val="-3"/>
          <w:sz w:val="17"/>
        </w:rPr>
        <w:t>фигурные </w:t>
      </w:r>
      <w:r>
        <w:rPr>
          <w:spacing w:val="-4"/>
          <w:sz w:val="17"/>
        </w:rPr>
        <w:t>алфавиты </w:t>
      </w:r>
      <w:r>
        <w:rPr>
          <w:sz w:val="17"/>
        </w:rPr>
        <w:t>в </w:t>
      </w:r>
      <w:r>
        <w:rPr>
          <w:spacing w:val="-4"/>
          <w:sz w:val="17"/>
        </w:rPr>
        <w:t>качестве азбук </w:t>
      </w:r>
      <w:r>
        <w:rPr>
          <w:sz w:val="17"/>
        </w:rPr>
        <w:t>// </w:t>
      </w:r>
      <w:r>
        <w:rPr>
          <w:spacing w:val="-4"/>
          <w:sz w:val="17"/>
        </w:rPr>
        <w:t>«Начало </w:t>
      </w:r>
      <w:r>
        <w:rPr>
          <w:spacing w:val="-3"/>
          <w:sz w:val="17"/>
        </w:rPr>
        <w:t>уче- </w:t>
      </w:r>
      <w:r>
        <w:rPr>
          <w:sz w:val="17"/>
        </w:rPr>
        <w:t>ния </w:t>
      </w:r>
      <w:r>
        <w:rPr>
          <w:spacing w:val="-4"/>
          <w:sz w:val="17"/>
        </w:rPr>
        <w:t>дѣтемъ»: </w:t>
      </w:r>
      <w:r>
        <w:rPr>
          <w:spacing w:val="-3"/>
          <w:sz w:val="17"/>
        </w:rPr>
        <w:t>роль книги для </w:t>
      </w:r>
      <w:r>
        <w:rPr>
          <w:spacing w:val="-4"/>
          <w:sz w:val="17"/>
        </w:rPr>
        <w:t>начального обучения </w:t>
      </w:r>
      <w:r>
        <w:rPr>
          <w:sz w:val="17"/>
        </w:rPr>
        <w:t>в </w:t>
      </w:r>
      <w:r>
        <w:rPr>
          <w:spacing w:val="-3"/>
          <w:sz w:val="17"/>
        </w:rPr>
        <w:t>истории </w:t>
      </w:r>
      <w:r>
        <w:rPr>
          <w:spacing w:val="-4"/>
          <w:sz w:val="17"/>
        </w:rPr>
        <w:t>образования </w:t>
      </w:r>
      <w:r>
        <w:rPr>
          <w:sz w:val="17"/>
        </w:rPr>
        <w:t>и</w:t>
      </w:r>
      <w:r>
        <w:rPr>
          <w:spacing w:val="1"/>
          <w:sz w:val="17"/>
        </w:rPr>
        <w:t> </w:t>
      </w:r>
      <w:r>
        <w:rPr>
          <w:spacing w:val="-4"/>
          <w:sz w:val="17"/>
        </w:rPr>
        <w:t>культуры</w:t>
      </w:r>
    </w:p>
    <w:p>
      <w:pPr>
        <w:spacing w:line="183" w:lineRule="exact" w:before="0"/>
        <w:ind w:left="623" w:right="0" w:firstLine="0"/>
        <w:jc w:val="both"/>
        <w:rPr>
          <w:sz w:val="17"/>
        </w:rPr>
      </w:pPr>
      <w:r>
        <w:rPr>
          <w:sz w:val="17"/>
        </w:rPr>
        <w:t>/ </w:t>
      </w:r>
      <w:r>
        <w:rPr>
          <w:spacing w:val="-3"/>
          <w:sz w:val="17"/>
        </w:rPr>
        <w:t>Сб. ст. под ред. В.Г.  </w:t>
      </w:r>
      <w:r>
        <w:rPr>
          <w:spacing w:val="-4"/>
          <w:sz w:val="17"/>
        </w:rPr>
        <w:t>Безрогова, </w:t>
      </w:r>
      <w:r>
        <w:rPr>
          <w:spacing w:val="-3"/>
          <w:sz w:val="17"/>
        </w:rPr>
        <w:t>Т.С.  </w:t>
      </w:r>
      <w:r>
        <w:rPr>
          <w:spacing w:val="-4"/>
          <w:sz w:val="17"/>
        </w:rPr>
        <w:t>Маркаровой (Труды </w:t>
      </w:r>
      <w:r>
        <w:rPr>
          <w:spacing w:val="1"/>
          <w:sz w:val="17"/>
        </w:rPr>
        <w:t> </w:t>
      </w:r>
      <w:r>
        <w:rPr>
          <w:spacing w:val="-4"/>
          <w:sz w:val="17"/>
        </w:rPr>
        <w:t>семинара  «Культура  </w:t>
      </w:r>
      <w:r>
        <w:rPr>
          <w:spacing w:val="-3"/>
          <w:sz w:val="17"/>
        </w:rPr>
        <w:t>дет-</w:t>
      </w:r>
    </w:p>
    <w:p>
      <w:pPr>
        <w:spacing w:after="0" w:line="183" w:lineRule="exact"/>
        <w:jc w:val="both"/>
        <w:rPr>
          <w:sz w:val="17"/>
        </w:rPr>
        <w:sectPr>
          <w:pgSz w:w="8230" w:h="12190"/>
          <w:pgMar w:header="659" w:footer="0" w:top="940" w:bottom="280" w:left="680" w:right="680"/>
        </w:sectPr>
      </w:pPr>
    </w:p>
    <w:p>
      <w:pPr>
        <w:pStyle w:val="BodyText"/>
        <w:spacing w:before="1"/>
        <w:ind w:left="0"/>
        <w:jc w:val="left"/>
        <w:rPr>
          <w:sz w:val="17"/>
        </w:rPr>
      </w:pPr>
    </w:p>
    <w:p>
      <w:pPr>
        <w:spacing w:line="220" w:lineRule="auto" w:before="0"/>
        <w:ind w:left="623" w:right="219" w:firstLine="0"/>
        <w:jc w:val="both"/>
        <w:rPr>
          <w:sz w:val="17"/>
        </w:rPr>
      </w:pPr>
      <w:r>
        <w:rPr>
          <w:spacing w:val="-3"/>
          <w:sz w:val="17"/>
        </w:rPr>
        <w:t>ства: нормы, </w:t>
      </w:r>
      <w:r>
        <w:rPr>
          <w:spacing w:val="-4"/>
          <w:sz w:val="17"/>
        </w:rPr>
        <w:t>ценности, практики». </w:t>
      </w:r>
      <w:r>
        <w:rPr>
          <w:spacing w:val="-3"/>
          <w:sz w:val="17"/>
        </w:rPr>
        <w:t>Вып. 16). М., 2014. С. 99–118 </w:t>
      </w:r>
      <w:r>
        <w:rPr>
          <w:spacing w:val="-4"/>
          <w:sz w:val="17"/>
        </w:rPr>
        <w:t>[Savel'yeva </w:t>
      </w:r>
      <w:r>
        <w:rPr>
          <w:spacing w:val="-3"/>
          <w:sz w:val="17"/>
        </w:rPr>
        <w:t>M.Yu. </w:t>
      </w:r>
      <w:r>
        <w:rPr>
          <w:spacing w:val="-4"/>
          <w:sz w:val="17"/>
        </w:rPr>
        <w:t>Pozdnegoticheskiye figurnyye </w:t>
      </w:r>
      <w:r>
        <w:rPr>
          <w:spacing w:val="-3"/>
          <w:sz w:val="17"/>
        </w:rPr>
        <w:t>alfavity </w:t>
      </w:r>
      <w:r>
        <w:rPr>
          <w:sz w:val="17"/>
        </w:rPr>
        <w:t>v </w:t>
      </w:r>
      <w:r>
        <w:rPr>
          <w:spacing w:val="-3"/>
          <w:sz w:val="17"/>
        </w:rPr>
        <w:t>kachestve azbuk // </w:t>
      </w:r>
      <w:r>
        <w:rPr>
          <w:spacing w:val="-4"/>
          <w:sz w:val="17"/>
        </w:rPr>
        <w:t>«Nachalo ucheniya detem»: </w:t>
      </w:r>
      <w:r>
        <w:rPr>
          <w:sz w:val="17"/>
        </w:rPr>
        <w:t>rol' </w:t>
      </w:r>
      <w:r>
        <w:rPr>
          <w:spacing w:val="-3"/>
          <w:sz w:val="17"/>
        </w:rPr>
        <w:t>knigi dlya </w:t>
      </w:r>
      <w:r>
        <w:rPr>
          <w:spacing w:val="-4"/>
          <w:sz w:val="17"/>
        </w:rPr>
        <w:t>nachal'nogo obucheniya </w:t>
      </w:r>
      <w:r>
        <w:rPr>
          <w:sz w:val="17"/>
        </w:rPr>
        <w:t>v </w:t>
      </w:r>
      <w:r>
        <w:rPr>
          <w:spacing w:val="-4"/>
          <w:sz w:val="17"/>
        </w:rPr>
        <w:t>istorii obrazovaniya </w:t>
      </w:r>
      <w:r>
        <w:rPr>
          <w:sz w:val="17"/>
        </w:rPr>
        <w:t>i </w:t>
      </w:r>
      <w:r>
        <w:rPr>
          <w:spacing w:val="-3"/>
          <w:sz w:val="17"/>
        </w:rPr>
        <w:t>kul'tury </w:t>
      </w:r>
      <w:r>
        <w:rPr>
          <w:sz w:val="17"/>
        </w:rPr>
        <w:t>/ </w:t>
      </w:r>
      <w:r>
        <w:rPr>
          <w:spacing w:val="-3"/>
          <w:sz w:val="17"/>
        </w:rPr>
        <w:t>Sb. st. </w:t>
      </w:r>
      <w:r>
        <w:rPr>
          <w:spacing w:val="-2"/>
          <w:sz w:val="17"/>
        </w:rPr>
        <w:t>pod </w:t>
      </w:r>
      <w:r>
        <w:rPr>
          <w:spacing w:val="-4"/>
          <w:sz w:val="17"/>
        </w:rPr>
        <w:t>red. V.G. Bezrogova, </w:t>
      </w:r>
      <w:r>
        <w:rPr>
          <w:spacing w:val="-3"/>
          <w:sz w:val="17"/>
        </w:rPr>
        <w:t>T.S. </w:t>
      </w:r>
      <w:r>
        <w:rPr>
          <w:spacing w:val="-4"/>
          <w:sz w:val="17"/>
        </w:rPr>
        <w:t>Markarovoy </w:t>
      </w:r>
      <w:r>
        <w:rPr>
          <w:spacing w:val="-3"/>
          <w:sz w:val="17"/>
        </w:rPr>
        <w:t>(Trudy seminara </w:t>
      </w:r>
      <w:r>
        <w:rPr>
          <w:spacing w:val="-4"/>
          <w:sz w:val="17"/>
        </w:rPr>
        <w:t>«Kul'tura detstva:  normy,  tsennosti, praktiki». </w:t>
      </w:r>
      <w:r>
        <w:rPr>
          <w:spacing w:val="-3"/>
          <w:sz w:val="17"/>
        </w:rPr>
        <w:t>Vyp. 16). M., 2014. </w:t>
      </w:r>
      <w:r>
        <w:rPr>
          <w:sz w:val="17"/>
        </w:rPr>
        <w:t>S.</w:t>
      </w:r>
      <w:r>
        <w:rPr>
          <w:spacing w:val="-23"/>
          <w:sz w:val="17"/>
        </w:rPr>
        <w:t> </w:t>
      </w:r>
      <w:r>
        <w:rPr>
          <w:spacing w:val="-3"/>
          <w:sz w:val="17"/>
        </w:rPr>
        <w:t>99–118].</w:t>
      </w:r>
    </w:p>
    <w:p>
      <w:pPr>
        <w:spacing w:line="220" w:lineRule="auto" w:before="2"/>
        <w:ind w:left="623" w:right="215" w:hanging="284"/>
        <w:jc w:val="both"/>
        <w:rPr>
          <w:sz w:val="17"/>
        </w:rPr>
      </w:pPr>
      <w:r>
        <w:rPr>
          <w:spacing w:val="-3"/>
          <w:sz w:val="17"/>
        </w:rPr>
        <w:t>Arnoldus </w:t>
      </w:r>
      <w:r>
        <w:rPr>
          <w:sz w:val="17"/>
        </w:rPr>
        <w:t>D. </w:t>
      </w:r>
      <w:r>
        <w:rPr>
          <w:spacing w:val="-3"/>
          <w:sz w:val="17"/>
        </w:rPr>
        <w:t>Sententiæ </w:t>
      </w:r>
      <w:r>
        <w:rPr>
          <w:spacing w:val="-4"/>
          <w:sz w:val="17"/>
        </w:rPr>
        <w:t>proverbiales, præter lectiones ordinarias </w:t>
      </w:r>
      <w:r>
        <w:rPr>
          <w:spacing w:val="-3"/>
          <w:sz w:val="17"/>
        </w:rPr>
        <w:t>quotidie </w:t>
      </w:r>
      <w:r>
        <w:rPr>
          <w:spacing w:val="-4"/>
          <w:sz w:val="17"/>
        </w:rPr>
        <w:t>inculcandæ: </w:t>
      </w:r>
      <w:r>
        <w:rPr>
          <w:sz w:val="17"/>
        </w:rPr>
        <w:t>in </w:t>
      </w:r>
      <w:r>
        <w:rPr>
          <w:spacing w:val="-3"/>
          <w:sz w:val="17"/>
        </w:rPr>
        <w:t>gratiam </w:t>
      </w:r>
      <w:r>
        <w:rPr>
          <w:sz w:val="17"/>
        </w:rPr>
        <w:t>et </w:t>
      </w:r>
      <w:r>
        <w:rPr>
          <w:spacing w:val="-3"/>
          <w:sz w:val="17"/>
        </w:rPr>
        <w:t>usum scholæ </w:t>
      </w:r>
      <w:r>
        <w:rPr>
          <w:spacing w:val="-4"/>
          <w:sz w:val="17"/>
        </w:rPr>
        <w:t>Hamburgensis, </w:t>
      </w:r>
      <w:r>
        <w:rPr>
          <w:spacing w:val="-2"/>
          <w:sz w:val="17"/>
        </w:rPr>
        <w:t>pro </w:t>
      </w:r>
      <w:r>
        <w:rPr>
          <w:spacing w:val="-4"/>
          <w:sz w:val="17"/>
        </w:rPr>
        <w:t>initiandis </w:t>
      </w:r>
      <w:r>
        <w:rPr>
          <w:sz w:val="17"/>
        </w:rPr>
        <w:t>in </w:t>
      </w:r>
      <w:r>
        <w:rPr>
          <w:spacing w:val="-4"/>
          <w:sz w:val="17"/>
        </w:rPr>
        <w:t>Latina </w:t>
      </w:r>
      <w:r>
        <w:rPr>
          <w:spacing w:val="-3"/>
          <w:sz w:val="17"/>
        </w:rPr>
        <w:t>lingua </w:t>
      </w:r>
      <w:r>
        <w:rPr>
          <w:sz w:val="17"/>
        </w:rPr>
        <w:t>et </w:t>
      </w:r>
      <w:r>
        <w:rPr>
          <w:spacing w:val="-4"/>
          <w:sz w:val="17"/>
        </w:rPr>
        <w:t>morum doctrina Tironibus selectae. Helmstеdt, </w:t>
      </w:r>
      <w:r>
        <w:rPr>
          <w:spacing w:val="-3"/>
          <w:sz w:val="17"/>
        </w:rPr>
        <w:t>1674. S. 145.</w:t>
      </w:r>
    </w:p>
    <w:p>
      <w:pPr>
        <w:spacing w:line="220" w:lineRule="auto" w:before="0"/>
        <w:ind w:left="623" w:right="222" w:hanging="284"/>
        <w:jc w:val="both"/>
        <w:rPr>
          <w:sz w:val="17"/>
        </w:rPr>
      </w:pPr>
      <w:r>
        <w:rPr>
          <w:spacing w:val="-3"/>
          <w:sz w:val="17"/>
        </w:rPr>
        <w:t>Binkley </w:t>
      </w:r>
      <w:r>
        <w:rPr>
          <w:sz w:val="17"/>
        </w:rPr>
        <w:t>P. </w:t>
      </w:r>
      <w:r>
        <w:rPr>
          <w:spacing w:val="-3"/>
          <w:sz w:val="17"/>
        </w:rPr>
        <w:t>(ed.) Pre-Modern </w:t>
      </w:r>
      <w:r>
        <w:rPr>
          <w:spacing w:val="-4"/>
          <w:sz w:val="17"/>
        </w:rPr>
        <w:t>Encyclopaedic Texts. Proceedings </w:t>
      </w:r>
      <w:r>
        <w:rPr>
          <w:sz w:val="17"/>
        </w:rPr>
        <w:t>of </w:t>
      </w:r>
      <w:r>
        <w:rPr>
          <w:spacing w:val="-2"/>
          <w:sz w:val="17"/>
        </w:rPr>
        <w:t>the </w:t>
      </w:r>
      <w:r>
        <w:rPr>
          <w:spacing w:val="-3"/>
          <w:sz w:val="17"/>
        </w:rPr>
        <w:t>Second </w:t>
      </w:r>
      <w:r>
        <w:rPr>
          <w:spacing w:val="-4"/>
          <w:sz w:val="17"/>
        </w:rPr>
        <w:t>COMERS </w:t>
      </w:r>
      <w:r>
        <w:rPr>
          <w:spacing w:val="-3"/>
          <w:sz w:val="17"/>
        </w:rPr>
        <w:t>Con- gress, </w:t>
      </w:r>
      <w:r>
        <w:rPr>
          <w:spacing w:val="-4"/>
          <w:sz w:val="17"/>
        </w:rPr>
        <w:t>Groningen, </w:t>
      </w:r>
      <w:r>
        <w:rPr>
          <w:spacing w:val="-3"/>
          <w:sz w:val="17"/>
        </w:rPr>
        <w:t>1–4 </w:t>
      </w:r>
      <w:r>
        <w:rPr>
          <w:sz w:val="17"/>
        </w:rPr>
        <w:t>July </w:t>
      </w:r>
      <w:r>
        <w:rPr>
          <w:spacing w:val="-3"/>
          <w:sz w:val="17"/>
        </w:rPr>
        <w:t>1996. </w:t>
      </w:r>
      <w:r>
        <w:rPr>
          <w:spacing w:val="-4"/>
          <w:sz w:val="17"/>
        </w:rPr>
        <w:t>Leiden, </w:t>
      </w:r>
      <w:r>
        <w:rPr>
          <w:spacing w:val="-3"/>
          <w:sz w:val="17"/>
        </w:rPr>
        <w:t>1997.</w:t>
      </w:r>
    </w:p>
    <w:p>
      <w:pPr>
        <w:spacing w:line="220" w:lineRule="auto" w:before="0"/>
        <w:ind w:left="340" w:right="279" w:firstLine="0"/>
        <w:jc w:val="both"/>
        <w:rPr>
          <w:sz w:val="17"/>
        </w:rPr>
      </w:pPr>
      <w:r>
        <w:rPr>
          <w:spacing w:val="-3"/>
          <w:sz w:val="17"/>
        </w:rPr>
        <w:t>Bock G. </w:t>
      </w:r>
      <w:r>
        <w:rPr>
          <w:spacing w:val="-4"/>
          <w:sz w:val="17"/>
        </w:rPr>
        <w:t>Scribal </w:t>
      </w:r>
      <w:r>
        <w:rPr>
          <w:spacing w:val="-3"/>
          <w:sz w:val="17"/>
        </w:rPr>
        <w:t>pattern book. Yale </w:t>
      </w:r>
      <w:r>
        <w:rPr>
          <w:spacing w:val="-4"/>
          <w:sz w:val="17"/>
        </w:rPr>
        <w:t>University </w:t>
      </w:r>
      <w:r>
        <w:rPr>
          <w:spacing w:val="-3"/>
          <w:sz w:val="17"/>
        </w:rPr>
        <w:t>Library </w:t>
      </w:r>
      <w:r>
        <w:rPr>
          <w:spacing w:val="-4"/>
          <w:sz w:val="17"/>
        </w:rPr>
        <w:t>System, </w:t>
      </w:r>
      <w:r>
        <w:rPr>
          <w:spacing w:val="-3"/>
          <w:sz w:val="17"/>
        </w:rPr>
        <w:t>Beinecke </w:t>
      </w:r>
      <w:r>
        <w:rPr>
          <w:sz w:val="17"/>
        </w:rPr>
        <w:t>Ms </w:t>
      </w:r>
      <w:r>
        <w:rPr>
          <w:spacing w:val="-3"/>
          <w:sz w:val="17"/>
        </w:rPr>
        <w:t>439, </w:t>
      </w:r>
      <w:r>
        <w:rPr>
          <w:spacing w:val="-4"/>
          <w:sz w:val="17"/>
        </w:rPr>
        <w:t>c.1510-1517. Büchting </w:t>
      </w:r>
      <w:r>
        <w:rPr>
          <w:spacing w:val="-3"/>
          <w:sz w:val="17"/>
        </w:rPr>
        <w:t>W., </w:t>
      </w:r>
      <w:r>
        <w:rPr>
          <w:spacing w:val="-4"/>
          <w:sz w:val="17"/>
        </w:rPr>
        <w:t>Keil </w:t>
      </w:r>
      <w:r>
        <w:rPr>
          <w:spacing w:val="-3"/>
          <w:sz w:val="17"/>
        </w:rPr>
        <w:t>S. Martin </w:t>
      </w:r>
      <w:r>
        <w:rPr>
          <w:spacing w:val="-4"/>
          <w:sz w:val="17"/>
        </w:rPr>
        <w:t>Rinckart. Leben </w:t>
      </w:r>
      <w:r>
        <w:rPr>
          <w:spacing w:val="-3"/>
          <w:sz w:val="17"/>
        </w:rPr>
        <w:t>und </w:t>
      </w:r>
      <w:r>
        <w:rPr>
          <w:spacing w:val="-4"/>
          <w:sz w:val="17"/>
        </w:rPr>
        <w:t>Werk. </w:t>
      </w:r>
      <w:r>
        <w:rPr>
          <w:spacing w:val="-3"/>
          <w:sz w:val="17"/>
        </w:rPr>
        <w:t>Pietsch, 1996;</w:t>
      </w:r>
    </w:p>
    <w:p>
      <w:pPr>
        <w:spacing w:line="220" w:lineRule="auto" w:before="1"/>
        <w:ind w:left="623" w:right="0" w:hanging="284"/>
        <w:jc w:val="left"/>
        <w:rPr>
          <w:sz w:val="17"/>
        </w:rPr>
      </w:pPr>
      <w:r>
        <w:rPr>
          <w:sz w:val="17"/>
        </w:rPr>
        <w:t>Cunningham A., Kusukawa S. (eds.) Natural Philosophy Epitomised: Books 8–11 of Gregor Reisch's Philosophical pearl (1503). Aldershоt, 2010.</w:t>
      </w:r>
    </w:p>
    <w:p>
      <w:pPr>
        <w:spacing w:line="220" w:lineRule="auto" w:before="0"/>
        <w:ind w:left="623" w:right="360" w:hanging="284"/>
        <w:jc w:val="left"/>
        <w:rPr>
          <w:sz w:val="17"/>
        </w:rPr>
      </w:pPr>
      <w:r>
        <w:rPr>
          <w:spacing w:val="-3"/>
          <w:sz w:val="17"/>
        </w:rPr>
        <w:t>Kaftan O.J. Ora </w:t>
      </w:r>
      <w:r>
        <w:rPr>
          <w:sz w:val="17"/>
        </w:rPr>
        <w:t>et </w:t>
      </w:r>
      <w:r>
        <w:rPr>
          <w:spacing w:val="-3"/>
          <w:sz w:val="17"/>
        </w:rPr>
        <w:t>labora </w:t>
      </w:r>
      <w:r>
        <w:rPr>
          <w:sz w:val="17"/>
        </w:rPr>
        <w:t>– </w:t>
      </w:r>
      <w:r>
        <w:rPr>
          <w:spacing w:val="-3"/>
          <w:sz w:val="17"/>
        </w:rPr>
        <w:t>(k)ein </w:t>
      </w:r>
      <w:r>
        <w:rPr>
          <w:spacing w:val="-4"/>
          <w:sz w:val="17"/>
        </w:rPr>
        <w:t>benediktinisches Motto. </w:t>
      </w:r>
      <w:r>
        <w:rPr>
          <w:spacing w:val="-3"/>
          <w:sz w:val="17"/>
        </w:rPr>
        <w:t>Eine </w:t>
      </w:r>
      <w:r>
        <w:rPr>
          <w:spacing w:val="-4"/>
          <w:sz w:val="17"/>
        </w:rPr>
        <w:t>Spurensuche </w:t>
      </w:r>
      <w:r>
        <w:rPr>
          <w:spacing w:val="-3"/>
          <w:sz w:val="17"/>
        </w:rPr>
        <w:t>// Erbe und Auf- trag. 2014. Bd. </w:t>
      </w:r>
      <w:r>
        <w:rPr>
          <w:spacing w:val="-2"/>
          <w:sz w:val="17"/>
        </w:rPr>
        <w:t>90. </w:t>
      </w:r>
      <w:r>
        <w:rPr>
          <w:sz w:val="17"/>
        </w:rPr>
        <w:t>S. </w:t>
      </w:r>
      <w:r>
        <w:rPr>
          <w:spacing w:val="-3"/>
          <w:sz w:val="17"/>
        </w:rPr>
        <w:t>415–421.</w:t>
      </w:r>
    </w:p>
    <w:p>
      <w:pPr>
        <w:spacing w:line="176" w:lineRule="exact" w:before="0"/>
        <w:ind w:left="340" w:right="0" w:firstLine="0"/>
        <w:jc w:val="left"/>
        <w:rPr>
          <w:sz w:val="17"/>
        </w:rPr>
      </w:pPr>
      <w:r>
        <w:rPr>
          <w:sz w:val="17"/>
        </w:rPr>
        <w:t>Keen E. The Journey of a Book: Bartholomew the Englishman and the Properties of Things.</w:t>
      </w:r>
    </w:p>
    <w:p>
      <w:pPr>
        <w:spacing w:line="180" w:lineRule="exact" w:before="0"/>
        <w:ind w:left="623" w:right="0" w:firstLine="0"/>
        <w:jc w:val="left"/>
        <w:rPr>
          <w:sz w:val="17"/>
        </w:rPr>
      </w:pPr>
      <w:r>
        <w:rPr>
          <w:sz w:val="17"/>
        </w:rPr>
        <w:t>Canberra, 2007.</w:t>
      </w:r>
    </w:p>
    <w:p>
      <w:pPr>
        <w:spacing w:line="180" w:lineRule="exact" w:before="0"/>
        <w:ind w:left="340" w:right="0" w:firstLine="0"/>
        <w:jc w:val="left"/>
        <w:rPr>
          <w:sz w:val="17"/>
        </w:rPr>
      </w:pPr>
      <w:r>
        <w:rPr>
          <w:sz w:val="17"/>
        </w:rPr>
        <w:t>Kühner A. Voller Freude und Gelassenheit, 365 Andachten. Neukirchen, 2011.</w:t>
      </w:r>
    </w:p>
    <w:p>
      <w:pPr>
        <w:spacing w:line="220" w:lineRule="auto" w:before="5"/>
        <w:ind w:left="623" w:right="230" w:hanging="284"/>
        <w:jc w:val="left"/>
        <w:rPr>
          <w:sz w:val="17"/>
        </w:rPr>
      </w:pPr>
      <w:r>
        <w:rPr>
          <w:spacing w:val="-4"/>
          <w:sz w:val="17"/>
        </w:rPr>
        <w:t>Lambeck </w:t>
      </w:r>
      <w:r>
        <w:rPr>
          <w:sz w:val="17"/>
        </w:rPr>
        <w:t>H. </w:t>
      </w:r>
      <w:r>
        <w:rPr>
          <w:spacing w:val="-4"/>
          <w:sz w:val="17"/>
        </w:rPr>
        <w:t>Düedsche Orthographia. Lehred: </w:t>
      </w:r>
      <w:r>
        <w:rPr>
          <w:sz w:val="17"/>
        </w:rPr>
        <w:t>De </w:t>
      </w:r>
      <w:r>
        <w:rPr>
          <w:spacing w:val="-3"/>
          <w:sz w:val="17"/>
        </w:rPr>
        <w:t>Wörde </w:t>
      </w:r>
      <w:r>
        <w:rPr>
          <w:spacing w:val="-4"/>
          <w:sz w:val="17"/>
        </w:rPr>
        <w:t>vnd Namen </w:t>
      </w:r>
      <w:r>
        <w:rPr>
          <w:spacing w:val="-3"/>
          <w:sz w:val="17"/>
        </w:rPr>
        <w:t>gründlyck </w:t>
      </w:r>
      <w:r>
        <w:rPr>
          <w:spacing w:val="-4"/>
          <w:sz w:val="17"/>
        </w:rPr>
        <w:t>Boeckstaueren </w:t>
      </w:r>
      <w:r>
        <w:rPr>
          <w:spacing w:val="-3"/>
          <w:sz w:val="17"/>
        </w:rPr>
        <w:t>recht </w:t>
      </w:r>
      <w:r>
        <w:rPr>
          <w:spacing w:val="-4"/>
          <w:sz w:val="17"/>
        </w:rPr>
        <w:t>Lësen vnd Schryuen. Hamburg, </w:t>
      </w:r>
      <w:r>
        <w:rPr>
          <w:spacing w:val="-3"/>
          <w:sz w:val="17"/>
        </w:rPr>
        <w:t>1633.</w:t>
      </w:r>
    </w:p>
    <w:p>
      <w:pPr>
        <w:spacing w:line="220" w:lineRule="auto" w:before="0"/>
        <w:ind w:left="340" w:right="0" w:firstLine="0"/>
        <w:jc w:val="left"/>
        <w:rPr>
          <w:sz w:val="17"/>
        </w:rPr>
      </w:pPr>
      <w:r>
        <w:rPr>
          <w:spacing w:val="-3"/>
          <w:sz w:val="17"/>
        </w:rPr>
        <w:t>Mansueto D., Calogero E.L. (eds.) </w:t>
      </w:r>
      <w:r>
        <w:rPr>
          <w:spacing w:val="-4"/>
          <w:sz w:val="17"/>
        </w:rPr>
        <w:t>The </w:t>
      </w:r>
      <w:r>
        <w:rPr>
          <w:spacing w:val="-3"/>
          <w:sz w:val="17"/>
        </w:rPr>
        <w:t>Italian </w:t>
      </w:r>
      <w:r>
        <w:rPr>
          <w:spacing w:val="-4"/>
          <w:sz w:val="17"/>
        </w:rPr>
        <w:t>Emblem. </w:t>
      </w:r>
      <w:r>
        <w:rPr>
          <w:sz w:val="17"/>
        </w:rPr>
        <w:t>A </w:t>
      </w:r>
      <w:r>
        <w:rPr>
          <w:spacing w:val="-4"/>
          <w:sz w:val="17"/>
        </w:rPr>
        <w:t>Collection </w:t>
      </w:r>
      <w:r>
        <w:rPr>
          <w:sz w:val="17"/>
        </w:rPr>
        <w:t>of </w:t>
      </w:r>
      <w:r>
        <w:rPr>
          <w:spacing w:val="-4"/>
          <w:sz w:val="17"/>
        </w:rPr>
        <w:t>Essays. Glasgow, </w:t>
      </w:r>
      <w:r>
        <w:rPr>
          <w:spacing w:val="-3"/>
          <w:sz w:val="17"/>
        </w:rPr>
        <w:t>2007. </w:t>
      </w:r>
      <w:r>
        <w:rPr>
          <w:spacing w:val="-4"/>
          <w:sz w:val="17"/>
        </w:rPr>
        <w:t>Meeuws </w:t>
      </w:r>
      <w:r>
        <w:rPr>
          <w:spacing w:val="-3"/>
          <w:sz w:val="17"/>
        </w:rPr>
        <w:t>M.D. Ora </w:t>
      </w:r>
      <w:r>
        <w:rPr>
          <w:sz w:val="17"/>
        </w:rPr>
        <w:t>et </w:t>
      </w:r>
      <w:r>
        <w:rPr>
          <w:spacing w:val="-4"/>
          <w:sz w:val="17"/>
        </w:rPr>
        <w:t>Labora: </w:t>
      </w:r>
      <w:r>
        <w:rPr>
          <w:spacing w:val="-3"/>
          <w:sz w:val="17"/>
        </w:rPr>
        <w:t>devise </w:t>
      </w:r>
      <w:r>
        <w:rPr>
          <w:spacing w:val="-4"/>
          <w:sz w:val="17"/>
        </w:rPr>
        <w:t>bénédictine </w:t>
      </w:r>
      <w:r>
        <w:rPr>
          <w:sz w:val="17"/>
        </w:rPr>
        <w:t>? </w:t>
      </w:r>
      <w:r>
        <w:rPr>
          <w:spacing w:val="-3"/>
          <w:sz w:val="17"/>
        </w:rPr>
        <w:t>// </w:t>
      </w:r>
      <w:r>
        <w:rPr>
          <w:spacing w:val="-4"/>
          <w:sz w:val="17"/>
        </w:rPr>
        <w:t>Collectanea Cisterciensia. 1992. </w:t>
      </w:r>
      <w:r>
        <w:rPr>
          <w:sz w:val="17"/>
        </w:rPr>
        <w:t>T. </w:t>
      </w:r>
      <w:r>
        <w:rPr>
          <w:spacing w:val="-2"/>
          <w:sz w:val="17"/>
        </w:rPr>
        <w:t>54. </w:t>
      </w:r>
      <w:r>
        <w:rPr>
          <w:sz w:val="17"/>
        </w:rPr>
        <w:t>P.</w:t>
      </w:r>
    </w:p>
    <w:p>
      <w:pPr>
        <w:spacing w:line="175" w:lineRule="exact" w:before="0"/>
        <w:ind w:left="623" w:right="0" w:firstLine="0"/>
        <w:jc w:val="left"/>
        <w:rPr>
          <w:sz w:val="17"/>
        </w:rPr>
      </w:pPr>
      <w:r>
        <w:rPr>
          <w:sz w:val="17"/>
        </w:rPr>
        <w:t>193–214.</w:t>
      </w:r>
    </w:p>
    <w:p>
      <w:pPr>
        <w:spacing w:line="220" w:lineRule="auto" w:before="5"/>
        <w:ind w:left="623" w:right="218" w:hanging="284"/>
        <w:jc w:val="both"/>
        <w:rPr>
          <w:sz w:val="17"/>
        </w:rPr>
      </w:pPr>
      <w:r>
        <w:rPr>
          <w:spacing w:val="-3"/>
          <w:sz w:val="17"/>
        </w:rPr>
        <w:t>Montenay </w:t>
      </w:r>
      <w:r>
        <w:rPr>
          <w:sz w:val="17"/>
        </w:rPr>
        <w:t>G. de </w:t>
      </w:r>
      <w:r>
        <w:rPr>
          <w:spacing w:val="-4"/>
          <w:sz w:val="17"/>
        </w:rPr>
        <w:t>Monumenta emblematum Christianorum </w:t>
      </w:r>
      <w:r>
        <w:rPr>
          <w:spacing w:val="-3"/>
          <w:sz w:val="17"/>
        </w:rPr>
        <w:t>virtutum </w:t>
      </w:r>
      <w:r>
        <w:rPr>
          <w:spacing w:val="-2"/>
          <w:sz w:val="17"/>
        </w:rPr>
        <w:t>tum </w:t>
      </w:r>
      <w:r>
        <w:rPr>
          <w:spacing w:val="-4"/>
          <w:sz w:val="17"/>
        </w:rPr>
        <w:t>politicarum, </w:t>
      </w:r>
      <w:r>
        <w:rPr>
          <w:spacing w:val="-2"/>
          <w:sz w:val="17"/>
        </w:rPr>
        <w:t>tum </w:t>
      </w:r>
      <w:r>
        <w:rPr>
          <w:spacing w:val="-3"/>
          <w:sz w:val="17"/>
        </w:rPr>
        <w:t>oeco- </w:t>
      </w:r>
      <w:r>
        <w:rPr>
          <w:spacing w:val="-4"/>
          <w:sz w:val="17"/>
        </w:rPr>
        <w:t>nomicarum </w:t>
      </w:r>
      <w:r>
        <w:rPr>
          <w:spacing w:val="-3"/>
          <w:sz w:val="17"/>
        </w:rPr>
        <w:t>chorum </w:t>
      </w:r>
      <w:r>
        <w:rPr>
          <w:spacing w:val="-4"/>
          <w:sz w:val="17"/>
        </w:rPr>
        <w:t>centuria </w:t>
      </w:r>
      <w:r>
        <w:rPr>
          <w:spacing w:val="-3"/>
          <w:sz w:val="17"/>
        </w:rPr>
        <w:t>una </w:t>
      </w:r>
      <w:r>
        <w:rPr>
          <w:spacing w:val="-4"/>
          <w:sz w:val="17"/>
        </w:rPr>
        <w:t>adumbrantia. Rhythmis gallicis elegantissimis </w:t>
      </w:r>
      <w:r>
        <w:rPr>
          <w:sz w:val="17"/>
        </w:rPr>
        <w:t>primùm </w:t>
      </w:r>
      <w:r>
        <w:rPr>
          <w:spacing w:val="-4"/>
          <w:sz w:val="17"/>
        </w:rPr>
        <w:t>conscripta, </w:t>
      </w:r>
      <w:r>
        <w:rPr>
          <w:spacing w:val="-3"/>
          <w:sz w:val="17"/>
        </w:rPr>
        <w:t>figuris </w:t>
      </w:r>
      <w:r>
        <w:rPr>
          <w:spacing w:val="-4"/>
          <w:sz w:val="17"/>
        </w:rPr>
        <w:t>ænis </w:t>
      </w:r>
      <w:r>
        <w:rPr>
          <w:spacing w:val="-3"/>
          <w:sz w:val="17"/>
        </w:rPr>
        <w:t>incisa, </w:t>
      </w:r>
      <w:r>
        <w:rPr>
          <w:sz w:val="17"/>
        </w:rPr>
        <w:t>&amp; ad </w:t>
      </w:r>
      <w:r>
        <w:rPr>
          <w:spacing w:val="-3"/>
          <w:sz w:val="17"/>
        </w:rPr>
        <w:t>instar albi </w:t>
      </w:r>
      <w:r>
        <w:rPr>
          <w:spacing w:val="-4"/>
          <w:sz w:val="17"/>
        </w:rPr>
        <w:t>amicorum exhibita, </w:t>
      </w:r>
      <w:r>
        <w:rPr>
          <w:sz w:val="17"/>
        </w:rPr>
        <w:t>à </w:t>
      </w:r>
      <w:r>
        <w:rPr>
          <w:spacing w:val="-3"/>
          <w:sz w:val="17"/>
        </w:rPr>
        <w:t>Georgia </w:t>
      </w:r>
      <w:r>
        <w:rPr>
          <w:spacing w:val="-4"/>
          <w:sz w:val="17"/>
        </w:rPr>
        <w:t>Montanea </w:t>
      </w:r>
      <w:r>
        <w:rPr>
          <w:spacing w:val="-3"/>
          <w:sz w:val="17"/>
        </w:rPr>
        <w:t>Nobil. </w:t>
      </w:r>
      <w:r>
        <w:rPr>
          <w:spacing w:val="-4"/>
          <w:sz w:val="17"/>
        </w:rPr>
        <w:t>Gall. </w:t>
      </w:r>
      <w:r>
        <w:rPr>
          <w:spacing w:val="-3"/>
          <w:sz w:val="17"/>
        </w:rPr>
        <w:t>Et  </w:t>
      </w:r>
      <w:r>
        <w:rPr>
          <w:spacing w:val="-4"/>
          <w:sz w:val="17"/>
        </w:rPr>
        <w:t>nunc  interpretatione </w:t>
      </w:r>
      <w:r>
        <w:rPr>
          <w:spacing w:val="-3"/>
          <w:sz w:val="17"/>
        </w:rPr>
        <w:t>metrica </w:t>
      </w:r>
      <w:r>
        <w:rPr>
          <w:spacing w:val="-4"/>
          <w:sz w:val="17"/>
        </w:rPr>
        <w:t>Latina, Hispanica, Italica, Germanica, Anglica </w:t>
      </w:r>
      <w:r>
        <w:rPr>
          <w:sz w:val="17"/>
        </w:rPr>
        <w:t>&amp; </w:t>
      </w:r>
      <w:r>
        <w:rPr>
          <w:spacing w:val="-3"/>
          <w:sz w:val="17"/>
        </w:rPr>
        <w:t>Belgica, </w:t>
      </w:r>
      <w:r>
        <w:rPr>
          <w:spacing w:val="-4"/>
          <w:sz w:val="17"/>
        </w:rPr>
        <w:t>donata. S.l. </w:t>
      </w:r>
      <w:r>
        <w:rPr>
          <w:spacing w:val="-3"/>
          <w:sz w:val="17"/>
        </w:rPr>
        <w:t>Curâ </w:t>
      </w:r>
      <w:r>
        <w:rPr>
          <w:sz w:val="17"/>
        </w:rPr>
        <w:t>&amp; </w:t>
      </w:r>
      <w:r>
        <w:rPr>
          <w:spacing w:val="-4"/>
          <w:sz w:val="17"/>
        </w:rPr>
        <w:t>impensis Ioannis-Caroli Vnckelii, bibliop. Francofurt. </w:t>
      </w:r>
      <w:r>
        <w:rPr>
          <w:sz w:val="17"/>
        </w:rPr>
        <w:t>ad </w:t>
      </w:r>
      <w:r>
        <w:rPr>
          <w:spacing w:val="-4"/>
          <w:sz w:val="17"/>
        </w:rPr>
        <w:t>Mœnum, </w:t>
      </w:r>
      <w:r>
        <w:rPr>
          <w:spacing w:val="-3"/>
          <w:sz w:val="17"/>
        </w:rPr>
        <w:t>Anno </w:t>
      </w:r>
      <w:r>
        <w:rPr>
          <w:spacing w:val="-4"/>
          <w:sz w:val="17"/>
        </w:rPr>
        <w:t>MDCXIX</w:t>
      </w:r>
      <w:r>
        <w:rPr>
          <w:spacing w:val="-11"/>
          <w:sz w:val="17"/>
        </w:rPr>
        <w:t> </w:t>
      </w:r>
      <w:r>
        <w:rPr>
          <w:spacing w:val="-3"/>
          <w:sz w:val="17"/>
        </w:rPr>
        <w:t>[1619].</w:t>
      </w:r>
    </w:p>
    <w:p>
      <w:pPr>
        <w:spacing w:line="220" w:lineRule="auto" w:before="2"/>
        <w:ind w:left="623" w:right="217" w:hanging="284"/>
        <w:jc w:val="both"/>
        <w:rPr>
          <w:sz w:val="17"/>
        </w:rPr>
      </w:pPr>
      <w:r>
        <w:rPr>
          <w:spacing w:val="-3"/>
          <w:sz w:val="17"/>
        </w:rPr>
        <w:t>Neufeld D. </w:t>
      </w:r>
      <w:r>
        <w:rPr>
          <w:spacing w:val="-4"/>
          <w:sz w:val="17"/>
        </w:rPr>
        <w:t>“...aber </w:t>
      </w:r>
      <w:r>
        <w:rPr>
          <w:spacing w:val="-3"/>
          <w:sz w:val="17"/>
        </w:rPr>
        <w:t>nur, wenn </w:t>
      </w:r>
      <w:r>
        <w:rPr>
          <w:sz w:val="17"/>
        </w:rPr>
        <w:t>es im </w:t>
      </w:r>
      <w:r>
        <w:rPr>
          <w:spacing w:val="-3"/>
          <w:sz w:val="17"/>
        </w:rPr>
        <w:t>Neufeld </w:t>
      </w:r>
      <w:r>
        <w:rPr>
          <w:spacing w:val="-4"/>
          <w:sz w:val="17"/>
        </w:rPr>
        <w:t>Verlag erscheint”. </w:t>
      </w:r>
      <w:r>
        <w:rPr>
          <w:spacing w:val="-3"/>
          <w:sz w:val="17"/>
        </w:rPr>
        <w:t>Von zehn Jahren gründete </w:t>
      </w:r>
      <w:r>
        <w:rPr>
          <w:spacing w:val="-4"/>
          <w:sz w:val="17"/>
        </w:rPr>
        <w:t>David </w:t>
      </w:r>
      <w:r>
        <w:rPr>
          <w:spacing w:val="-3"/>
          <w:sz w:val="17"/>
        </w:rPr>
        <w:t>Neufeld den Neufeld </w:t>
      </w:r>
      <w:r>
        <w:rPr>
          <w:spacing w:val="-4"/>
          <w:sz w:val="17"/>
        </w:rPr>
        <w:t>Verlag </w:t>
      </w:r>
      <w:r>
        <w:rPr>
          <w:sz w:val="17"/>
        </w:rPr>
        <w:t>// </w:t>
      </w:r>
      <w:r>
        <w:rPr>
          <w:spacing w:val="-4"/>
          <w:sz w:val="17"/>
        </w:rPr>
        <w:t>Gemeinschaft. </w:t>
      </w:r>
      <w:r>
        <w:rPr>
          <w:spacing w:val="-3"/>
          <w:sz w:val="17"/>
        </w:rPr>
        <w:t>Das </w:t>
      </w:r>
      <w:r>
        <w:rPr>
          <w:spacing w:val="-4"/>
          <w:sz w:val="17"/>
        </w:rPr>
        <w:t>Magazin </w:t>
      </w:r>
      <w:r>
        <w:rPr>
          <w:spacing w:val="-2"/>
          <w:sz w:val="17"/>
        </w:rPr>
        <w:t>für </w:t>
      </w:r>
      <w:r>
        <w:rPr>
          <w:spacing w:val="-4"/>
          <w:sz w:val="17"/>
        </w:rPr>
        <w:t>Gemeinschaften, Hauskrei- </w:t>
      </w:r>
      <w:r>
        <w:rPr>
          <w:spacing w:val="-2"/>
          <w:sz w:val="17"/>
        </w:rPr>
        <w:t>se, </w:t>
      </w:r>
      <w:r>
        <w:rPr>
          <w:spacing w:val="-4"/>
          <w:sz w:val="17"/>
        </w:rPr>
        <w:t>Gemeinden </w:t>
      </w:r>
      <w:r>
        <w:rPr>
          <w:spacing w:val="-3"/>
          <w:sz w:val="17"/>
        </w:rPr>
        <w:t>und </w:t>
      </w:r>
      <w:r>
        <w:rPr>
          <w:spacing w:val="-4"/>
          <w:sz w:val="17"/>
        </w:rPr>
        <w:t>Kleingruppen. </w:t>
      </w:r>
      <w:r>
        <w:rPr>
          <w:spacing w:val="-3"/>
          <w:sz w:val="17"/>
        </w:rPr>
        <w:t>2014. </w:t>
      </w:r>
      <w:r>
        <w:rPr>
          <w:sz w:val="17"/>
        </w:rPr>
        <w:t>Bd. 2. S. </w:t>
      </w:r>
      <w:r>
        <w:rPr>
          <w:spacing w:val="-3"/>
          <w:sz w:val="17"/>
        </w:rPr>
        <w:t>20–21.</w:t>
      </w:r>
    </w:p>
    <w:p>
      <w:pPr>
        <w:spacing w:line="220" w:lineRule="auto" w:before="0"/>
        <w:ind w:left="43" w:right="216" w:firstLine="0"/>
        <w:jc w:val="right"/>
        <w:rPr>
          <w:sz w:val="17"/>
        </w:rPr>
      </w:pPr>
      <w:r>
        <w:rPr>
          <w:spacing w:val="-4"/>
          <w:sz w:val="17"/>
        </w:rPr>
        <w:t>Niedling </w:t>
      </w:r>
      <w:r>
        <w:rPr>
          <w:sz w:val="17"/>
        </w:rPr>
        <w:t>J. </w:t>
      </w:r>
      <w:r>
        <w:rPr>
          <w:spacing w:val="-4"/>
          <w:sz w:val="17"/>
        </w:rPr>
        <w:t>Johann </w:t>
      </w:r>
      <w:r>
        <w:rPr>
          <w:spacing w:val="-5"/>
          <w:sz w:val="17"/>
        </w:rPr>
        <w:t>Niedlings Neu-erfundene Geistliche Wasserquelle, </w:t>
      </w:r>
      <w:r>
        <w:rPr>
          <w:spacing w:val="-4"/>
          <w:sz w:val="17"/>
        </w:rPr>
        <w:t>darinnen </w:t>
      </w:r>
      <w:r>
        <w:rPr>
          <w:spacing w:val="-3"/>
          <w:sz w:val="17"/>
        </w:rPr>
        <w:t>sich </w:t>
      </w:r>
      <w:r>
        <w:rPr>
          <w:spacing w:val="-4"/>
          <w:sz w:val="17"/>
        </w:rPr>
        <w:t>ein </w:t>
      </w:r>
      <w:r>
        <w:rPr>
          <w:spacing w:val="-5"/>
          <w:sz w:val="17"/>
        </w:rPr>
        <w:t>gestlicher</w:t>
      </w:r>
      <w:r>
        <w:rPr>
          <w:w w:val="100"/>
          <w:sz w:val="17"/>
        </w:rPr>
        <w:t> </w:t>
      </w:r>
      <w:r>
        <w:rPr>
          <w:spacing w:val="-5"/>
          <w:sz w:val="17"/>
        </w:rPr>
        <w:t>Wandersmann beydes </w:t>
      </w:r>
      <w:r>
        <w:rPr>
          <w:spacing w:val="-4"/>
          <w:sz w:val="17"/>
        </w:rPr>
        <w:t>daheim </w:t>
      </w:r>
      <w:r>
        <w:rPr>
          <w:spacing w:val="-3"/>
          <w:sz w:val="17"/>
        </w:rPr>
        <w:t>und </w:t>
      </w:r>
      <w:r>
        <w:rPr>
          <w:spacing w:val="-4"/>
          <w:sz w:val="17"/>
        </w:rPr>
        <w:t>auff der </w:t>
      </w:r>
      <w:r>
        <w:rPr>
          <w:spacing w:val="-5"/>
          <w:sz w:val="17"/>
        </w:rPr>
        <w:t>Reise... erquicken </w:t>
      </w:r>
      <w:r>
        <w:rPr>
          <w:spacing w:val="-4"/>
          <w:sz w:val="17"/>
        </w:rPr>
        <w:t>und laben kan. Auss den fri-</w:t>
      </w:r>
      <w:r>
        <w:rPr>
          <w:spacing w:val="-4"/>
          <w:w w:val="100"/>
          <w:sz w:val="17"/>
        </w:rPr>
        <w:t> </w:t>
      </w:r>
      <w:r>
        <w:rPr>
          <w:spacing w:val="-4"/>
          <w:sz w:val="17"/>
        </w:rPr>
        <w:t>schen Brünnlein </w:t>
      </w:r>
      <w:r>
        <w:rPr>
          <w:spacing w:val="-5"/>
          <w:sz w:val="17"/>
        </w:rPr>
        <w:t>Israelis heiliger Göttlicher Schrifft... geführet. </w:t>
      </w:r>
      <w:r>
        <w:rPr>
          <w:spacing w:val="-4"/>
          <w:sz w:val="17"/>
        </w:rPr>
        <w:t>Franckfurt </w:t>
      </w:r>
      <w:r>
        <w:rPr>
          <w:sz w:val="17"/>
        </w:rPr>
        <w:t>an </w:t>
      </w:r>
      <w:r>
        <w:rPr>
          <w:spacing w:val="-5"/>
          <w:sz w:val="17"/>
        </w:rPr>
        <w:t>der Oder,</w:t>
      </w:r>
      <w:r>
        <w:rPr>
          <w:spacing w:val="-4"/>
          <w:sz w:val="17"/>
        </w:rPr>
        <w:t> 1667.</w:t>
      </w:r>
      <w:r>
        <w:rPr>
          <w:spacing w:val="-4"/>
          <w:w w:val="100"/>
          <w:sz w:val="17"/>
        </w:rPr>
        <w:t> </w:t>
      </w:r>
      <w:r>
        <w:rPr>
          <w:spacing w:val="-4"/>
          <w:sz w:val="17"/>
        </w:rPr>
        <w:t>Pontanus </w:t>
      </w:r>
      <w:r>
        <w:rPr>
          <w:sz w:val="17"/>
        </w:rPr>
        <w:t>J. </w:t>
      </w:r>
      <w:r>
        <w:rPr>
          <w:spacing w:val="-4"/>
          <w:sz w:val="17"/>
        </w:rPr>
        <w:t>Iacobi Pontani </w:t>
      </w:r>
      <w:r>
        <w:rPr>
          <w:sz w:val="17"/>
        </w:rPr>
        <w:t>de </w:t>
      </w:r>
      <w:r>
        <w:rPr>
          <w:spacing w:val="-4"/>
          <w:sz w:val="17"/>
        </w:rPr>
        <w:t>Sociétate </w:t>
      </w:r>
      <w:r>
        <w:rPr>
          <w:spacing w:val="-3"/>
          <w:sz w:val="17"/>
        </w:rPr>
        <w:t>Iesu </w:t>
      </w:r>
      <w:r>
        <w:rPr>
          <w:spacing w:val="-4"/>
          <w:sz w:val="17"/>
        </w:rPr>
        <w:t>Progymnasmatum latinitatis, </w:t>
      </w:r>
      <w:r>
        <w:rPr>
          <w:spacing w:val="-3"/>
          <w:sz w:val="17"/>
        </w:rPr>
        <w:t>siue </w:t>
      </w:r>
      <w:r>
        <w:rPr>
          <w:spacing w:val="-4"/>
          <w:sz w:val="17"/>
        </w:rPr>
        <w:t>dialogorum </w:t>
      </w:r>
      <w:r>
        <w:rPr>
          <w:spacing w:val="-3"/>
          <w:sz w:val="17"/>
        </w:rPr>
        <w:t>selec-</w:t>
      </w:r>
    </w:p>
    <w:p>
      <w:pPr>
        <w:spacing w:line="176" w:lineRule="exact" w:before="0"/>
        <w:ind w:left="623" w:right="0" w:firstLine="0"/>
        <w:jc w:val="left"/>
        <w:rPr>
          <w:sz w:val="17"/>
        </w:rPr>
      </w:pPr>
      <w:r>
        <w:rPr>
          <w:spacing w:val="-3"/>
          <w:sz w:val="17"/>
        </w:rPr>
        <w:t>torum. </w:t>
      </w:r>
      <w:r>
        <w:rPr>
          <w:spacing w:val="-4"/>
          <w:sz w:val="17"/>
        </w:rPr>
        <w:t>Volumen tertium. Ingolstadt, </w:t>
      </w:r>
      <w:r>
        <w:rPr>
          <w:spacing w:val="-3"/>
          <w:sz w:val="17"/>
        </w:rPr>
        <w:t>1602</w:t>
      </w:r>
      <w:r>
        <w:rPr>
          <w:spacing w:val="11"/>
          <w:sz w:val="17"/>
        </w:rPr>
        <w:t> </w:t>
      </w:r>
      <w:r>
        <w:rPr>
          <w:spacing w:val="-3"/>
          <w:sz w:val="17"/>
        </w:rPr>
        <w:t>(a).</w:t>
      </w:r>
    </w:p>
    <w:p>
      <w:pPr>
        <w:spacing w:line="220" w:lineRule="auto" w:before="5"/>
        <w:ind w:left="623" w:right="0" w:hanging="284"/>
        <w:jc w:val="left"/>
        <w:rPr>
          <w:sz w:val="17"/>
        </w:rPr>
      </w:pPr>
      <w:r>
        <w:rPr>
          <w:spacing w:val="-4"/>
          <w:sz w:val="17"/>
        </w:rPr>
        <w:t>Pontanus </w:t>
      </w:r>
      <w:r>
        <w:rPr>
          <w:sz w:val="17"/>
        </w:rPr>
        <w:t>J. </w:t>
      </w:r>
      <w:r>
        <w:rPr>
          <w:spacing w:val="-4"/>
          <w:sz w:val="17"/>
        </w:rPr>
        <w:t>Iacobi Pontani </w:t>
      </w:r>
      <w:r>
        <w:rPr>
          <w:sz w:val="17"/>
        </w:rPr>
        <w:t>de </w:t>
      </w:r>
      <w:r>
        <w:rPr>
          <w:spacing w:val="-4"/>
          <w:sz w:val="17"/>
        </w:rPr>
        <w:t>Sociétate </w:t>
      </w:r>
      <w:r>
        <w:rPr>
          <w:spacing w:val="-3"/>
          <w:sz w:val="17"/>
        </w:rPr>
        <w:t>Iesu </w:t>
      </w:r>
      <w:r>
        <w:rPr>
          <w:spacing w:val="-4"/>
          <w:sz w:val="17"/>
        </w:rPr>
        <w:t>Progymnasmatum latinitatis, </w:t>
      </w:r>
      <w:r>
        <w:rPr>
          <w:spacing w:val="-3"/>
          <w:sz w:val="17"/>
        </w:rPr>
        <w:t>siue </w:t>
      </w:r>
      <w:r>
        <w:rPr>
          <w:spacing w:val="-4"/>
          <w:sz w:val="17"/>
        </w:rPr>
        <w:t>dialogorum </w:t>
      </w:r>
      <w:r>
        <w:rPr>
          <w:spacing w:val="-3"/>
          <w:sz w:val="17"/>
        </w:rPr>
        <w:t>selec- torum. </w:t>
      </w:r>
      <w:r>
        <w:rPr>
          <w:spacing w:val="-4"/>
          <w:sz w:val="17"/>
        </w:rPr>
        <w:t>Volumen primum. Lugduni, </w:t>
      </w:r>
      <w:r>
        <w:rPr>
          <w:spacing w:val="-3"/>
          <w:sz w:val="17"/>
        </w:rPr>
        <w:t>1602</w:t>
      </w:r>
      <w:r>
        <w:rPr>
          <w:spacing w:val="-13"/>
          <w:sz w:val="17"/>
        </w:rPr>
        <w:t> </w:t>
      </w:r>
      <w:r>
        <w:rPr>
          <w:spacing w:val="-3"/>
          <w:sz w:val="17"/>
        </w:rPr>
        <w:t>(b).</w:t>
      </w:r>
    </w:p>
    <w:p>
      <w:pPr>
        <w:spacing w:line="220" w:lineRule="auto" w:before="0"/>
        <w:ind w:left="623" w:right="0" w:hanging="284"/>
        <w:jc w:val="left"/>
        <w:rPr>
          <w:sz w:val="17"/>
        </w:rPr>
      </w:pPr>
      <w:r>
        <w:rPr>
          <w:spacing w:val="-4"/>
          <w:sz w:val="17"/>
        </w:rPr>
        <w:t>Pontanus </w:t>
      </w:r>
      <w:r>
        <w:rPr>
          <w:sz w:val="17"/>
        </w:rPr>
        <w:t>J. </w:t>
      </w:r>
      <w:r>
        <w:rPr>
          <w:spacing w:val="-4"/>
          <w:sz w:val="17"/>
        </w:rPr>
        <w:t>Iacobi Pontani </w:t>
      </w:r>
      <w:r>
        <w:rPr>
          <w:sz w:val="17"/>
        </w:rPr>
        <w:t>de </w:t>
      </w:r>
      <w:r>
        <w:rPr>
          <w:spacing w:val="-4"/>
          <w:sz w:val="17"/>
        </w:rPr>
        <w:t>Sociétate </w:t>
      </w:r>
      <w:r>
        <w:rPr>
          <w:spacing w:val="-3"/>
          <w:sz w:val="17"/>
        </w:rPr>
        <w:t>Iesu </w:t>
      </w:r>
      <w:r>
        <w:rPr>
          <w:spacing w:val="-4"/>
          <w:sz w:val="17"/>
        </w:rPr>
        <w:t>Progymnasmatum latinitatis, </w:t>
      </w:r>
      <w:r>
        <w:rPr>
          <w:spacing w:val="-3"/>
          <w:sz w:val="17"/>
        </w:rPr>
        <w:t>siue </w:t>
      </w:r>
      <w:r>
        <w:rPr>
          <w:spacing w:val="-4"/>
          <w:sz w:val="17"/>
        </w:rPr>
        <w:t>dialogorum </w:t>
      </w:r>
      <w:r>
        <w:rPr>
          <w:spacing w:val="-3"/>
          <w:sz w:val="17"/>
        </w:rPr>
        <w:t>selec- torum: libri duo </w:t>
      </w:r>
      <w:r>
        <w:rPr>
          <w:sz w:val="17"/>
        </w:rPr>
        <w:t>: ad </w:t>
      </w:r>
      <w:r>
        <w:rPr>
          <w:spacing w:val="-3"/>
          <w:sz w:val="17"/>
        </w:rPr>
        <w:t>usum primae </w:t>
      </w:r>
      <w:r>
        <w:rPr>
          <w:sz w:val="17"/>
        </w:rPr>
        <w:t>&amp; </w:t>
      </w:r>
      <w:r>
        <w:rPr>
          <w:spacing w:val="-3"/>
          <w:sz w:val="17"/>
        </w:rPr>
        <w:t>secundae </w:t>
      </w:r>
      <w:r>
        <w:rPr>
          <w:spacing w:val="-4"/>
          <w:sz w:val="17"/>
        </w:rPr>
        <w:t>Scholae grammatices. Vallisoletus, </w:t>
      </w:r>
      <w:r>
        <w:rPr>
          <w:spacing w:val="-3"/>
          <w:sz w:val="17"/>
        </w:rPr>
        <w:t>1610.</w:t>
      </w:r>
    </w:p>
    <w:p>
      <w:pPr>
        <w:spacing w:line="175" w:lineRule="exact" w:before="0"/>
        <w:ind w:left="340" w:right="0" w:firstLine="0"/>
        <w:jc w:val="left"/>
        <w:rPr>
          <w:sz w:val="17"/>
        </w:rPr>
      </w:pPr>
      <w:r>
        <w:rPr>
          <w:sz w:val="17"/>
        </w:rPr>
        <w:t>Pontanus J. Progymnasmata sive dialogi. Sevilla, 1611.</w:t>
      </w:r>
    </w:p>
    <w:p>
      <w:pPr>
        <w:spacing w:line="180" w:lineRule="exact" w:before="0"/>
        <w:ind w:left="340" w:right="0" w:firstLine="0"/>
        <w:jc w:val="left"/>
        <w:rPr>
          <w:sz w:val="17"/>
        </w:rPr>
      </w:pPr>
      <w:r>
        <w:rPr>
          <w:sz w:val="17"/>
        </w:rPr>
        <w:t>Quenardel O. Ora et labora: prie et travaille // Collectanea Cisterciensia. 2014. T. 76. №4. Р.</w:t>
      </w:r>
    </w:p>
    <w:p>
      <w:pPr>
        <w:spacing w:line="180" w:lineRule="exact" w:before="0"/>
        <w:ind w:left="623" w:right="0" w:firstLine="0"/>
        <w:jc w:val="left"/>
        <w:rPr>
          <w:sz w:val="17"/>
        </w:rPr>
      </w:pPr>
      <w:r>
        <w:rPr>
          <w:sz w:val="17"/>
        </w:rPr>
        <w:t>332–338.</w:t>
      </w:r>
    </w:p>
    <w:p>
      <w:pPr>
        <w:spacing w:line="180" w:lineRule="exact" w:before="0"/>
        <w:ind w:left="340" w:right="0" w:firstLine="0"/>
        <w:jc w:val="left"/>
        <w:rPr>
          <w:sz w:val="17"/>
        </w:rPr>
      </w:pPr>
      <w:r>
        <w:rPr>
          <w:sz w:val="17"/>
        </w:rPr>
        <w:t>Reisch G. Margarita philosophica nova / Anastatic reprint with an introduction by L. Andreini.</w:t>
      </w:r>
    </w:p>
    <w:p>
      <w:pPr>
        <w:spacing w:line="180" w:lineRule="exact" w:before="0"/>
        <w:ind w:left="623" w:right="0" w:firstLine="0"/>
        <w:jc w:val="left"/>
        <w:rPr>
          <w:sz w:val="17"/>
        </w:rPr>
      </w:pPr>
      <w:r>
        <w:rPr>
          <w:sz w:val="17"/>
        </w:rPr>
        <w:t>Salzburg, 2002.</w:t>
      </w:r>
    </w:p>
    <w:p>
      <w:pPr>
        <w:spacing w:line="220" w:lineRule="auto" w:before="5"/>
        <w:ind w:left="623" w:right="217" w:hanging="284"/>
        <w:jc w:val="both"/>
        <w:rPr>
          <w:sz w:val="17"/>
        </w:rPr>
      </w:pPr>
      <w:r>
        <w:rPr>
          <w:spacing w:val="-5"/>
          <w:sz w:val="17"/>
        </w:rPr>
        <w:t>Rinckart </w:t>
      </w:r>
      <w:r>
        <w:rPr>
          <w:spacing w:val="-3"/>
          <w:sz w:val="17"/>
        </w:rPr>
        <w:t>M. </w:t>
      </w:r>
      <w:r>
        <w:rPr>
          <w:spacing w:val="-4"/>
          <w:sz w:val="17"/>
        </w:rPr>
        <w:t>Domino et Deo </w:t>
      </w:r>
      <w:r>
        <w:rPr>
          <w:spacing w:val="-3"/>
          <w:sz w:val="17"/>
        </w:rPr>
        <w:t>Meo </w:t>
      </w:r>
      <w:r>
        <w:rPr>
          <w:spacing w:val="-4"/>
          <w:sz w:val="17"/>
        </w:rPr>
        <w:t>Iesv Christo Sacrvm. </w:t>
      </w:r>
      <w:r>
        <w:rPr>
          <w:spacing w:val="-5"/>
          <w:sz w:val="17"/>
        </w:rPr>
        <w:t>Alphabetvm </w:t>
      </w:r>
      <w:r>
        <w:rPr>
          <w:spacing w:val="-4"/>
          <w:sz w:val="17"/>
        </w:rPr>
        <w:t>Iobaeo </w:t>
      </w:r>
      <w:r>
        <w:rPr>
          <w:spacing w:val="-5"/>
          <w:sz w:val="17"/>
        </w:rPr>
        <w:t>Practicvm. Des </w:t>
      </w:r>
      <w:r>
        <w:rPr>
          <w:spacing w:val="-4"/>
          <w:sz w:val="17"/>
        </w:rPr>
        <w:t>Hei- </w:t>
      </w:r>
      <w:r>
        <w:rPr>
          <w:spacing w:val="-5"/>
          <w:sz w:val="17"/>
        </w:rPr>
        <w:t>ligen </w:t>
      </w:r>
      <w:r>
        <w:rPr>
          <w:spacing w:val="-4"/>
          <w:sz w:val="17"/>
        </w:rPr>
        <w:t>vnd </w:t>
      </w:r>
      <w:r>
        <w:rPr>
          <w:spacing w:val="-5"/>
          <w:sz w:val="17"/>
        </w:rPr>
        <w:t>gedüldigen </w:t>
      </w:r>
      <w:r>
        <w:rPr>
          <w:spacing w:val="-3"/>
          <w:sz w:val="17"/>
        </w:rPr>
        <w:t>Jobs </w:t>
      </w:r>
      <w:r>
        <w:rPr>
          <w:spacing w:val="-5"/>
          <w:sz w:val="17"/>
        </w:rPr>
        <w:t>Creutzschweres </w:t>
      </w:r>
      <w:r>
        <w:rPr>
          <w:sz w:val="17"/>
        </w:rPr>
        <w:t>/ </w:t>
      </w:r>
      <w:r>
        <w:rPr>
          <w:spacing w:val="-4"/>
          <w:sz w:val="17"/>
        </w:rPr>
        <w:t>Aber doch recht </w:t>
      </w:r>
      <w:r>
        <w:rPr>
          <w:spacing w:val="-5"/>
          <w:sz w:val="17"/>
        </w:rPr>
        <w:t>goldgüldenes </w:t>
      </w:r>
      <w:r>
        <w:rPr>
          <w:sz w:val="17"/>
        </w:rPr>
        <w:t>/ </w:t>
      </w:r>
      <w:r>
        <w:rPr>
          <w:spacing w:val="-5"/>
          <w:sz w:val="17"/>
        </w:rPr>
        <w:t>geistliches Glaubens  </w:t>
      </w:r>
      <w:r>
        <w:rPr>
          <w:spacing w:val="-4"/>
          <w:sz w:val="17"/>
        </w:rPr>
        <w:t>A.B.C  </w:t>
      </w:r>
      <w:r>
        <w:rPr>
          <w:spacing w:val="-3"/>
          <w:sz w:val="17"/>
        </w:rPr>
        <w:t> </w:t>
      </w:r>
      <w:r>
        <w:rPr>
          <w:spacing w:val="-4"/>
          <w:sz w:val="17"/>
        </w:rPr>
        <w:t>Dem Ehrenvesten  </w:t>
      </w:r>
      <w:r>
        <w:rPr>
          <w:sz w:val="17"/>
        </w:rPr>
        <w:t>/ </w:t>
      </w:r>
      <w:r>
        <w:rPr>
          <w:spacing w:val="-5"/>
          <w:sz w:val="17"/>
        </w:rPr>
        <w:t>Achtbarn  </w:t>
      </w:r>
      <w:r>
        <w:rPr>
          <w:sz w:val="17"/>
        </w:rPr>
        <w:t>/ </w:t>
      </w:r>
      <w:r>
        <w:rPr>
          <w:spacing w:val="-4"/>
          <w:sz w:val="17"/>
        </w:rPr>
        <w:t>vnd  </w:t>
      </w:r>
      <w:r>
        <w:rPr>
          <w:spacing w:val="-5"/>
          <w:sz w:val="17"/>
        </w:rPr>
        <w:t>Wolweisen  </w:t>
      </w:r>
      <w:r>
        <w:rPr>
          <w:spacing w:val="-4"/>
          <w:sz w:val="17"/>
        </w:rPr>
        <w:t>Herren  Johann Bohren </w:t>
      </w:r>
      <w:r>
        <w:rPr>
          <w:sz w:val="17"/>
        </w:rPr>
        <w:t>/</w:t>
      </w:r>
    </w:p>
    <w:p>
      <w:pPr>
        <w:spacing w:line="175" w:lineRule="exact" w:before="0"/>
        <w:ind w:left="623" w:right="0" w:firstLine="0"/>
        <w:jc w:val="both"/>
        <w:rPr>
          <w:sz w:val="17"/>
        </w:rPr>
      </w:pPr>
      <w:r>
        <w:rPr>
          <w:spacing w:val="-5"/>
          <w:sz w:val="17"/>
        </w:rPr>
        <w:t>Rahts  Cämmerern  </w:t>
      </w:r>
      <w:r>
        <w:rPr>
          <w:sz w:val="17"/>
        </w:rPr>
        <w:t>in </w:t>
      </w:r>
      <w:r>
        <w:rPr>
          <w:spacing w:val="-5"/>
          <w:sz w:val="17"/>
        </w:rPr>
        <w:t>Eilenberg:  </w:t>
      </w:r>
      <w:r>
        <w:rPr>
          <w:spacing w:val="-4"/>
          <w:sz w:val="17"/>
        </w:rPr>
        <w:t>vnd  seiner  </w:t>
      </w:r>
      <w:r>
        <w:rPr>
          <w:spacing w:val="-3"/>
          <w:sz w:val="17"/>
        </w:rPr>
        <w:t>...  </w:t>
      </w:r>
      <w:r>
        <w:rPr>
          <w:spacing w:val="-4"/>
          <w:sz w:val="17"/>
        </w:rPr>
        <w:t>Frawen  Svsannen  Pfotenhawerin</w:t>
      </w:r>
      <w:r>
        <w:rPr>
          <w:spacing w:val="17"/>
          <w:sz w:val="17"/>
        </w:rPr>
        <w:t> </w:t>
      </w:r>
      <w:r>
        <w:rPr>
          <w:spacing w:val="-4"/>
          <w:sz w:val="17"/>
        </w:rPr>
        <w:t>Söhnlein</w:t>
      </w:r>
    </w:p>
    <w:p>
      <w:pPr>
        <w:spacing w:line="220" w:lineRule="auto" w:before="5"/>
        <w:ind w:left="623" w:right="224" w:firstLine="0"/>
        <w:jc w:val="both"/>
        <w:rPr>
          <w:sz w:val="17"/>
        </w:rPr>
      </w:pPr>
      <w:r>
        <w:rPr>
          <w:spacing w:val="-4"/>
          <w:sz w:val="17"/>
        </w:rPr>
        <w:t>Iohann </w:t>
      </w:r>
      <w:r>
        <w:rPr>
          <w:spacing w:val="-5"/>
          <w:sz w:val="17"/>
        </w:rPr>
        <w:t>Heinrichen... abgefodert </w:t>
      </w:r>
      <w:r>
        <w:rPr>
          <w:spacing w:val="-4"/>
          <w:sz w:val="17"/>
        </w:rPr>
        <w:t>Anno 1623, </w:t>
      </w:r>
      <w:r>
        <w:rPr>
          <w:spacing w:val="-3"/>
          <w:sz w:val="17"/>
        </w:rPr>
        <w:t>den 11. </w:t>
      </w:r>
      <w:r>
        <w:rPr>
          <w:spacing w:val="-5"/>
          <w:sz w:val="17"/>
        </w:rPr>
        <w:t>Augusti </w:t>
      </w:r>
      <w:r>
        <w:rPr>
          <w:spacing w:val="-3"/>
          <w:sz w:val="17"/>
        </w:rPr>
        <w:t>.. </w:t>
      </w:r>
      <w:r>
        <w:rPr>
          <w:spacing w:val="-4"/>
          <w:sz w:val="17"/>
        </w:rPr>
        <w:t>ehrlich zur Erden bestattet </w:t>
      </w:r>
      <w:r>
        <w:rPr>
          <w:spacing w:val="-5"/>
          <w:sz w:val="17"/>
        </w:rPr>
        <w:t>wurde. Leipzig, </w:t>
      </w:r>
      <w:r>
        <w:rPr>
          <w:spacing w:val="-4"/>
          <w:sz w:val="17"/>
        </w:rPr>
        <w:t>1623.</w:t>
      </w:r>
    </w:p>
    <w:p>
      <w:pPr>
        <w:spacing w:line="220" w:lineRule="auto" w:before="0"/>
        <w:ind w:left="623" w:right="218" w:hanging="284"/>
        <w:jc w:val="both"/>
        <w:rPr>
          <w:sz w:val="17"/>
        </w:rPr>
      </w:pPr>
      <w:r>
        <w:rPr>
          <w:spacing w:val="-3"/>
          <w:sz w:val="17"/>
        </w:rPr>
        <w:t>Saubert </w:t>
      </w:r>
      <w:r>
        <w:rPr>
          <w:sz w:val="17"/>
        </w:rPr>
        <w:t>J. </w:t>
      </w:r>
      <w:r>
        <w:rPr>
          <w:spacing w:val="-4"/>
          <w:sz w:val="17"/>
        </w:rPr>
        <w:t>Lesebüchlein </w:t>
      </w:r>
      <w:r>
        <w:rPr>
          <w:spacing w:val="-3"/>
          <w:sz w:val="17"/>
        </w:rPr>
        <w:t>für </w:t>
      </w:r>
      <w:r>
        <w:rPr>
          <w:spacing w:val="-2"/>
          <w:sz w:val="17"/>
        </w:rPr>
        <w:t>die </w:t>
      </w:r>
      <w:r>
        <w:rPr>
          <w:spacing w:val="-4"/>
          <w:sz w:val="17"/>
        </w:rPr>
        <w:t>kleine </w:t>
      </w:r>
      <w:r>
        <w:rPr>
          <w:spacing w:val="-3"/>
          <w:sz w:val="17"/>
        </w:rPr>
        <w:t>Kinder: Welche </w:t>
      </w:r>
      <w:r>
        <w:rPr>
          <w:spacing w:val="-4"/>
          <w:sz w:val="17"/>
        </w:rPr>
        <w:t>allbereit </w:t>
      </w:r>
      <w:r>
        <w:rPr>
          <w:spacing w:val="-3"/>
          <w:sz w:val="17"/>
        </w:rPr>
        <w:t>auß dem </w:t>
      </w:r>
      <w:r>
        <w:rPr>
          <w:spacing w:val="-4"/>
          <w:sz w:val="17"/>
        </w:rPr>
        <w:t>gemeinen Namenbüch- </w:t>
      </w:r>
      <w:r>
        <w:rPr>
          <w:sz w:val="17"/>
        </w:rPr>
        <w:t>lein in </w:t>
      </w:r>
      <w:r>
        <w:rPr>
          <w:spacing w:val="-3"/>
          <w:sz w:val="17"/>
        </w:rPr>
        <w:t>dem </w:t>
      </w:r>
      <w:r>
        <w:rPr>
          <w:spacing w:val="-4"/>
          <w:sz w:val="17"/>
        </w:rPr>
        <w:t>Buchstabiren </w:t>
      </w:r>
      <w:r>
        <w:rPr>
          <w:spacing w:val="-3"/>
          <w:sz w:val="17"/>
        </w:rPr>
        <w:t>genugsam geübt worden </w:t>
      </w:r>
      <w:r>
        <w:rPr>
          <w:sz w:val="17"/>
        </w:rPr>
        <w:t>/ </w:t>
      </w:r>
      <w:r>
        <w:rPr>
          <w:spacing w:val="-3"/>
          <w:sz w:val="17"/>
        </w:rPr>
        <w:t>und </w:t>
      </w:r>
      <w:r>
        <w:rPr>
          <w:spacing w:val="-4"/>
          <w:sz w:val="17"/>
        </w:rPr>
        <w:t>nunmehr </w:t>
      </w:r>
      <w:r>
        <w:rPr>
          <w:sz w:val="17"/>
        </w:rPr>
        <w:t>im </w:t>
      </w:r>
      <w:r>
        <w:rPr>
          <w:spacing w:val="-3"/>
          <w:sz w:val="17"/>
        </w:rPr>
        <w:t>Lesen einen Anfang</w:t>
      </w:r>
    </w:p>
    <w:p>
      <w:pPr>
        <w:spacing w:after="0" w:line="220" w:lineRule="auto"/>
        <w:jc w:val="both"/>
        <w:rPr>
          <w:sz w:val="17"/>
        </w:rPr>
        <w:sectPr>
          <w:pgSz w:w="8230" w:h="12190"/>
          <w:pgMar w:header="659" w:footer="0" w:top="940" w:bottom="280" w:left="680" w:right="680"/>
        </w:sectPr>
      </w:pPr>
    </w:p>
    <w:p>
      <w:pPr>
        <w:pStyle w:val="BodyText"/>
        <w:spacing w:before="1"/>
        <w:ind w:left="0"/>
        <w:jc w:val="left"/>
        <w:rPr>
          <w:sz w:val="17"/>
        </w:rPr>
      </w:pPr>
    </w:p>
    <w:p>
      <w:pPr>
        <w:spacing w:line="220" w:lineRule="auto" w:before="0"/>
        <w:ind w:left="623" w:right="217" w:firstLine="0"/>
        <w:jc w:val="both"/>
        <w:rPr>
          <w:sz w:val="17"/>
        </w:rPr>
      </w:pPr>
      <w:r>
        <w:rPr>
          <w:spacing w:val="-3"/>
          <w:sz w:val="17"/>
        </w:rPr>
        <w:t>machen sollen. Mit </w:t>
      </w:r>
      <w:r>
        <w:rPr>
          <w:spacing w:val="-4"/>
          <w:sz w:val="17"/>
        </w:rPr>
        <w:t>hoffentlich grossem </w:t>
      </w:r>
      <w:r>
        <w:rPr>
          <w:spacing w:val="-3"/>
          <w:sz w:val="17"/>
        </w:rPr>
        <w:t>Nutz </w:t>
      </w:r>
      <w:r>
        <w:rPr>
          <w:sz w:val="17"/>
        </w:rPr>
        <w:t>zu </w:t>
      </w:r>
      <w:r>
        <w:rPr>
          <w:spacing w:val="-4"/>
          <w:sz w:val="17"/>
        </w:rPr>
        <w:t>gebrauchen: </w:t>
      </w:r>
      <w:r>
        <w:rPr>
          <w:sz w:val="17"/>
        </w:rPr>
        <w:t>Wie </w:t>
      </w:r>
      <w:r>
        <w:rPr>
          <w:spacing w:val="-4"/>
          <w:sz w:val="17"/>
        </w:rPr>
        <w:t>hievon </w:t>
      </w:r>
      <w:r>
        <w:rPr>
          <w:sz w:val="17"/>
        </w:rPr>
        <w:t>in </w:t>
      </w:r>
      <w:r>
        <w:rPr>
          <w:spacing w:val="-3"/>
          <w:sz w:val="17"/>
        </w:rPr>
        <w:t>der beygesetz- </w:t>
      </w:r>
      <w:r>
        <w:rPr>
          <w:spacing w:val="-2"/>
          <w:sz w:val="17"/>
        </w:rPr>
        <w:t>ten </w:t>
      </w:r>
      <w:r>
        <w:rPr>
          <w:spacing w:val="-4"/>
          <w:sz w:val="17"/>
        </w:rPr>
        <w:t>Vorrede </w:t>
      </w:r>
      <w:r>
        <w:rPr>
          <w:spacing w:val="-3"/>
          <w:sz w:val="17"/>
        </w:rPr>
        <w:t>kurtzer Bericht </w:t>
      </w:r>
      <w:r>
        <w:rPr>
          <w:spacing w:val="-4"/>
          <w:sz w:val="17"/>
        </w:rPr>
        <w:t>gegeben </w:t>
      </w:r>
      <w:r>
        <w:rPr>
          <w:spacing w:val="-3"/>
          <w:sz w:val="17"/>
        </w:rPr>
        <w:t>wird: </w:t>
      </w:r>
      <w:r>
        <w:rPr>
          <w:spacing w:val="-4"/>
          <w:sz w:val="17"/>
        </w:rPr>
        <w:t>Nürnberg, </w:t>
      </w:r>
      <w:r>
        <w:rPr>
          <w:spacing w:val="-3"/>
          <w:sz w:val="17"/>
        </w:rPr>
        <w:t>1639.</w:t>
      </w:r>
    </w:p>
    <w:p>
      <w:pPr>
        <w:spacing w:line="220" w:lineRule="auto" w:before="1"/>
        <w:ind w:left="623" w:right="217" w:hanging="284"/>
        <w:jc w:val="both"/>
        <w:rPr>
          <w:sz w:val="17"/>
        </w:rPr>
      </w:pPr>
      <w:r>
        <w:rPr>
          <w:spacing w:val="-3"/>
          <w:sz w:val="17"/>
        </w:rPr>
        <w:t>Scheffbuch </w:t>
      </w:r>
      <w:r>
        <w:rPr>
          <w:spacing w:val="-2"/>
          <w:sz w:val="17"/>
        </w:rPr>
        <w:t>B., </w:t>
      </w:r>
      <w:r>
        <w:rPr>
          <w:spacing w:val="-4"/>
          <w:sz w:val="17"/>
        </w:rPr>
        <w:t>Scheffbuch </w:t>
      </w:r>
      <w:r>
        <w:rPr>
          <w:sz w:val="17"/>
        </w:rPr>
        <w:t>W. </w:t>
      </w:r>
      <w:r>
        <w:rPr>
          <w:spacing w:val="-2"/>
          <w:sz w:val="17"/>
        </w:rPr>
        <w:t>Die </w:t>
      </w:r>
      <w:r>
        <w:rPr>
          <w:spacing w:val="-4"/>
          <w:sz w:val="17"/>
        </w:rPr>
        <w:t>überwältigende Dankbarkeit </w:t>
      </w:r>
      <w:r>
        <w:rPr>
          <w:spacing w:val="-3"/>
          <w:sz w:val="17"/>
        </w:rPr>
        <w:t>Martin </w:t>
      </w:r>
      <w:r>
        <w:rPr>
          <w:spacing w:val="-4"/>
          <w:sz w:val="17"/>
        </w:rPr>
        <w:t>Rinckarts. </w:t>
      </w:r>
      <w:r>
        <w:rPr>
          <w:sz w:val="17"/>
        </w:rPr>
        <w:t>In </w:t>
      </w:r>
      <w:r>
        <w:rPr>
          <w:spacing w:val="-4"/>
          <w:sz w:val="17"/>
        </w:rPr>
        <w:t>Hungers- </w:t>
      </w:r>
      <w:r>
        <w:rPr>
          <w:spacing w:val="-3"/>
          <w:sz w:val="17"/>
        </w:rPr>
        <w:t>not, </w:t>
      </w:r>
      <w:r>
        <w:rPr>
          <w:spacing w:val="-4"/>
          <w:sz w:val="17"/>
        </w:rPr>
        <w:t>Pestseuche </w:t>
      </w:r>
      <w:r>
        <w:rPr>
          <w:spacing w:val="-3"/>
          <w:sz w:val="17"/>
        </w:rPr>
        <w:t>und </w:t>
      </w:r>
      <w:r>
        <w:rPr>
          <w:spacing w:val="-4"/>
          <w:sz w:val="17"/>
        </w:rPr>
        <w:t>Kriegsängsten </w:t>
      </w:r>
      <w:r>
        <w:rPr>
          <w:sz w:val="17"/>
        </w:rPr>
        <w:t>// </w:t>
      </w:r>
      <w:r>
        <w:rPr>
          <w:spacing w:val="-3"/>
          <w:sz w:val="17"/>
        </w:rPr>
        <w:t>Den </w:t>
      </w:r>
      <w:r>
        <w:rPr>
          <w:spacing w:val="-4"/>
          <w:sz w:val="17"/>
        </w:rPr>
        <w:t>Kummer </w:t>
      </w:r>
      <w:r>
        <w:rPr>
          <w:spacing w:val="-3"/>
          <w:sz w:val="17"/>
        </w:rPr>
        <w:t>sich vom Herzen </w:t>
      </w:r>
      <w:r>
        <w:rPr>
          <w:spacing w:val="-4"/>
          <w:sz w:val="17"/>
        </w:rPr>
        <w:t>singen. </w:t>
      </w:r>
      <w:r>
        <w:rPr>
          <w:sz w:val="17"/>
        </w:rPr>
        <w:t>So </w:t>
      </w:r>
      <w:r>
        <w:rPr>
          <w:spacing w:val="-4"/>
          <w:sz w:val="17"/>
        </w:rPr>
        <w:t>entstanden </w:t>
      </w:r>
      <w:r>
        <w:rPr>
          <w:spacing w:val="-3"/>
          <w:sz w:val="17"/>
        </w:rPr>
        <w:t>bekannte </w:t>
      </w:r>
      <w:r>
        <w:rPr>
          <w:spacing w:val="-4"/>
          <w:sz w:val="17"/>
        </w:rPr>
        <w:t>Lieder. </w:t>
      </w:r>
      <w:r>
        <w:rPr>
          <w:sz w:val="17"/>
        </w:rPr>
        <w:t>8. </w:t>
      </w:r>
      <w:r>
        <w:rPr>
          <w:spacing w:val="-3"/>
          <w:sz w:val="17"/>
        </w:rPr>
        <w:t>Aufl. </w:t>
      </w:r>
      <w:r>
        <w:rPr>
          <w:spacing w:val="-4"/>
          <w:sz w:val="17"/>
        </w:rPr>
        <w:t>Holzgerlingen, </w:t>
      </w:r>
      <w:r>
        <w:rPr>
          <w:spacing w:val="-3"/>
          <w:sz w:val="17"/>
        </w:rPr>
        <w:t>2003. S. 260–265, здесь </w:t>
      </w:r>
      <w:r>
        <w:rPr>
          <w:sz w:val="17"/>
        </w:rPr>
        <w:t>S. </w:t>
      </w:r>
      <w:r>
        <w:rPr>
          <w:spacing w:val="-3"/>
          <w:sz w:val="17"/>
        </w:rPr>
        <w:t>264.</w:t>
      </w:r>
    </w:p>
    <w:p>
      <w:pPr>
        <w:spacing w:line="220" w:lineRule="auto" w:before="1"/>
        <w:ind w:left="623" w:right="220" w:hanging="284"/>
        <w:jc w:val="both"/>
        <w:rPr>
          <w:sz w:val="17"/>
        </w:rPr>
      </w:pPr>
      <w:r>
        <w:rPr>
          <w:spacing w:val="-5"/>
          <w:sz w:val="17"/>
        </w:rPr>
        <w:t>Stigelius </w:t>
      </w:r>
      <w:r>
        <w:rPr>
          <w:sz w:val="17"/>
        </w:rPr>
        <w:t>J. </w:t>
      </w:r>
      <w:r>
        <w:rPr>
          <w:spacing w:val="-5"/>
          <w:sz w:val="17"/>
        </w:rPr>
        <w:t>Catechismus, </w:t>
      </w:r>
      <w:r>
        <w:rPr>
          <w:spacing w:val="-3"/>
          <w:sz w:val="17"/>
        </w:rPr>
        <w:t>sive </w:t>
      </w:r>
      <w:r>
        <w:rPr>
          <w:spacing w:val="-5"/>
          <w:sz w:val="17"/>
        </w:rPr>
        <w:t>Institutio Christiana </w:t>
      </w:r>
      <w:r>
        <w:rPr>
          <w:spacing w:val="-4"/>
          <w:sz w:val="17"/>
        </w:rPr>
        <w:t>Puerorum </w:t>
      </w:r>
      <w:r>
        <w:rPr>
          <w:spacing w:val="-5"/>
          <w:sz w:val="17"/>
        </w:rPr>
        <w:t>Reipublicae Basiliensis. Item, </w:t>
      </w:r>
      <w:r>
        <w:rPr>
          <w:spacing w:val="-4"/>
          <w:sz w:val="17"/>
        </w:rPr>
        <w:t>Dis- </w:t>
      </w:r>
      <w:r>
        <w:rPr>
          <w:spacing w:val="-5"/>
          <w:sz w:val="17"/>
        </w:rPr>
        <w:t>tichis, </w:t>
      </w:r>
      <w:r>
        <w:rPr>
          <w:spacing w:val="-3"/>
          <w:sz w:val="17"/>
        </w:rPr>
        <w:t>in </w:t>
      </w:r>
      <w:r>
        <w:rPr>
          <w:spacing w:val="-5"/>
          <w:sz w:val="17"/>
        </w:rPr>
        <w:t>Euangelia Dominicalia, memoriae </w:t>
      </w:r>
      <w:r>
        <w:rPr>
          <w:spacing w:val="-4"/>
          <w:sz w:val="17"/>
        </w:rPr>
        <w:t>causa conscripsis </w:t>
      </w:r>
      <w:r>
        <w:rPr>
          <w:sz w:val="17"/>
        </w:rPr>
        <w:t>a </w:t>
      </w:r>
      <w:r>
        <w:rPr>
          <w:spacing w:val="-4"/>
          <w:sz w:val="17"/>
        </w:rPr>
        <w:t>Ioanne </w:t>
      </w:r>
      <w:r>
        <w:rPr>
          <w:spacing w:val="-5"/>
          <w:sz w:val="17"/>
        </w:rPr>
        <w:t>Stigelio. </w:t>
      </w:r>
      <w:r>
        <w:rPr>
          <w:spacing w:val="-4"/>
          <w:sz w:val="17"/>
        </w:rPr>
        <w:t>Basel, 1600.</w:t>
      </w:r>
    </w:p>
    <w:p>
      <w:pPr>
        <w:spacing w:line="175" w:lineRule="exact" w:before="0"/>
        <w:ind w:left="340" w:right="0" w:firstLine="0"/>
        <w:jc w:val="both"/>
        <w:rPr>
          <w:sz w:val="17"/>
        </w:rPr>
      </w:pPr>
      <w:r>
        <w:rPr>
          <w:sz w:val="17"/>
        </w:rPr>
        <w:t>Taurellus N. Emblemata Physico-Ethica, Hoc Est: naturae morum moderatricis picta præcepta.</w:t>
      </w:r>
    </w:p>
    <w:p>
      <w:pPr>
        <w:spacing w:line="188" w:lineRule="exact" w:before="0"/>
        <w:ind w:left="623" w:right="0" w:firstLine="0"/>
        <w:jc w:val="both"/>
        <w:rPr>
          <w:sz w:val="17"/>
        </w:rPr>
      </w:pPr>
      <w:r>
        <w:rPr>
          <w:sz w:val="17"/>
        </w:rPr>
        <w:t>Nürnberg, 1602.</w:t>
      </w:r>
    </w:p>
    <w:p>
      <w:pPr>
        <w:spacing w:line="225" w:lineRule="auto" w:before="114"/>
        <w:ind w:left="340" w:right="220" w:firstLine="9"/>
        <w:jc w:val="both"/>
        <w:rPr>
          <w:i/>
          <w:sz w:val="18"/>
        </w:rPr>
      </w:pPr>
      <w:r>
        <w:rPr/>
        <w:pict>
          <v:group style="position:absolute;margin-left:51.035809pt;margin-top:4.59819pt;width:73.6pt;height:11.05pt;mso-position-horizontal-relative:page;mso-position-vertical-relative:paragraph;z-index:-260579328" coordorigin="1021,92" coordsize="1472,221">
            <v:rect style="position:absolute;left:1020;top:91;width:10;height:10" filled="true" fillcolor="#000000" stroked="false">
              <v:fill type="solid"/>
            </v:rect>
            <v:line style="position:absolute" from="1030,97" to="2482,97" stroked="true" strokeweight=".48pt" strokecolor="#000000">
              <v:stroke dashstyle="solid"/>
            </v:line>
            <v:rect style="position:absolute;left:2482;top:91;width:10;height:10" filled="true" fillcolor="#000000" stroked="false">
              <v:fill type="solid"/>
            </v:rect>
            <v:line style="position:absolute" from="1026,102" to="1026,313" stroked="true" strokeweight=".48pt" strokecolor="#000000">
              <v:stroke dashstyle="solid"/>
            </v:line>
            <v:line style="position:absolute" from="2487,102" to="2487,313" stroked="true" strokeweight=".48pt" strokecolor="#000000">
              <v:stroke dashstyle="solid"/>
            </v:line>
            <v:line style="position:absolute" from="1030,308" to="2482,308" stroked="true" strokeweight=".48pt" strokecolor="#000000">
              <v:stroke dashstyle="solid"/>
            </v:line>
            <w10:wrap type="none"/>
          </v:group>
        </w:pict>
      </w:r>
      <w:r>
        <w:rPr>
          <w:b/>
          <w:i/>
          <w:spacing w:val="-3"/>
          <w:sz w:val="18"/>
        </w:rPr>
        <w:t>Виталий </w:t>
      </w:r>
      <w:r>
        <w:rPr>
          <w:b/>
          <w:i/>
          <w:sz w:val="18"/>
        </w:rPr>
        <w:t>Безрогов</w:t>
      </w:r>
      <w:r>
        <w:rPr>
          <w:i/>
          <w:sz w:val="18"/>
        </w:rPr>
        <w:t>, </w:t>
      </w:r>
      <w:r>
        <w:rPr>
          <w:i/>
          <w:spacing w:val="-3"/>
          <w:sz w:val="18"/>
        </w:rPr>
        <w:t>доктор </w:t>
      </w:r>
      <w:r>
        <w:rPr>
          <w:i/>
          <w:spacing w:val="-4"/>
          <w:sz w:val="18"/>
        </w:rPr>
        <w:t>педагогических </w:t>
      </w:r>
      <w:r>
        <w:rPr>
          <w:i/>
          <w:spacing w:val="-3"/>
          <w:sz w:val="18"/>
        </w:rPr>
        <w:t>наук, </w:t>
      </w:r>
      <w:r>
        <w:rPr>
          <w:i/>
          <w:spacing w:val="-4"/>
          <w:sz w:val="18"/>
        </w:rPr>
        <w:t>член-корреспондент Российской </w:t>
      </w:r>
      <w:r>
        <w:rPr>
          <w:i/>
          <w:spacing w:val="-4"/>
          <w:sz w:val="18"/>
        </w:rPr>
        <w:t>академии образования</w:t>
      </w:r>
    </w:p>
    <w:p>
      <w:pPr>
        <w:spacing w:line="223" w:lineRule="auto" w:before="23"/>
        <w:ind w:left="340" w:right="217" w:firstLine="0"/>
        <w:jc w:val="both"/>
        <w:rPr>
          <w:i/>
          <w:sz w:val="18"/>
        </w:rPr>
      </w:pPr>
      <w:r>
        <w:rPr>
          <w:b/>
          <w:i/>
          <w:spacing w:val="-3"/>
          <w:sz w:val="18"/>
        </w:rPr>
        <w:t>Юлия </w:t>
      </w:r>
      <w:r>
        <w:rPr>
          <w:b/>
          <w:i/>
          <w:spacing w:val="-4"/>
          <w:sz w:val="18"/>
        </w:rPr>
        <w:t>Куровская</w:t>
      </w:r>
      <w:r>
        <w:rPr>
          <w:i/>
          <w:spacing w:val="-4"/>
          <w:sz w:val="18"/>
        </w:rPr>
        <w:t>, доктор педагогических </w:t>
      </w:r>
      <w:r>
        <w:rPr>
          <w:i/>
          <w:spacing w:val="-3"/>
          <w:sz w:val="18"/>
        </w:rPr>
        <w:t>наук, </w:t>
      </w:r>
      <w:r>
        <w:rPr>
          <w:i/>
          <w:spacing w:val="-4"/>
          <w:sz w:val="18"/>
        </w:rPr>
        <w:t>заместитель заведующего кафед- </w:t>
      </w:r>
      <w:r>
        <w:rPr>
          <w:i/>
          <w:spacing w:val="-2"/>
          <w:sz w:val="18"/>
        </w:rPr>
        <w:t>рой </w:t>
      </w:r>
      <w:r>
        <w:rPr>
          <w:i/>
          <w:sz w:val="18"/>
        </w:rPr>
        <w:t>по </w:t>
      </w:r>
      <w:r>
        <w:rPr>
          <w:i/>
          <w:spacing w:val="-4"/>
          <w:sz w:val="18"/>
        </w:rPr>
        <w:t>глобальному образованию, Институт стратегииразвития образования </w:t>
      </w:r>
      <w:r>
        <w:rPr>
          <w:i/>
          <w:spacing w:val="-3"/>
          <w:sz w:val="18"/>
        </w:rPr>
        <w:t>Рос- сийской </w:t>
      </w:r>
      <w:r>
        <w:rPr>
          <w:i/>
          <w:spacing w:val="-4"/>
          <w:sz w:val="18"/>
        </w:rPr>
        <w:t>академии </w:t>
      </w:r>
      <w:r>
        <w:rPr>
          <w:i/>
          <w:spacing w:val="-3"/>
          <w:sz w:val="18"/>
        </w:rPr>
        <w:t>образования; </w:t>
      </w:r>
      <w:r>
        <w:rPr>
          <w:i/>
          <w:spacing w:val="-4"/>
          <w:sz w:val="18"/>
        </w:rPr>
        <w:t>kurovskaja@mail.ru;</w:t>
      </w:r>
    </w:p>
    <w:p>
      <w:pPr>
        <w:spacing w:line="223" w:lineRule="auto" w:before="26"/>
        <w:ind w:left="340" w:right="218" w:firstLine="0"/>
        <w:jc w:val="both"/>
        <w:rPr>
          <w:i/>
          <w:sz w:val="18"/>
        </w:rPr>
      </w:pPr>
      <w:r>
        <w:rPr>
          <w:b/>
          <w:i/>
          <w:spacing w:val="-3"/>
          <w:sz w:val="18"/>
        </w:rPr>
        <w:t>Кирилл </w:t>
      </w:r>
      <w:r>
        <w:rPr>
          <w:b/>
          <w:i/>
          <w:spacing w:val="-4"/>
          <w:sz w:val="18"/>
        </w:rPr>
        <w:t>Левинсон</w:t>
      </w:r>
      <w:r>
        <w:rPr>
          <w:i/>
          <w:spacing w:val="-4"/>
          <w:sz w:val="18"/>
        </w:rPr>
        <w:t>, </w:t>
      </w:r>
      <w:r>
        <w:rPr>
          <w:i/>
          <w:spacing w:val="-3"/>
          <w:sz w:val="18"/>
        </w:rPr>
        <w:t>кандидат </w:t>
      </w:r>
      <w:r>
        <w:rPr>
          <w:i/>
          <w:spacing w:val="-4"/>
          <w:sz w:val="18"/>
        </w:rPr>
        <w:t>исторических </w:t>
      </w:r>
      <w:r>
        <w:rPr>
          <w:i/>
          <w:spacing w:val="-3"/>
          <w:sz w:val="18"/>
        </w:rPr>
        <w:t>наук, </w:t>
      </w:r>
      <w:r>
        <w:rPr>
          <w:i/>
          <w:spacing w:val="-4"/>
          <w:sz w:val="18"/>
        </w:rPr>
        <w:t>ведущий </w:t>
      </w:r>
      <w:r>
        <w:rPr>
          <w:i/>
          <w:spacing w:val="-3"/>
          <w:sz w:val="18"/>
        </w:rPr>
        <w:t>научный </w:t>
      </w:r>
      <w:r>
        <w:rPr>
          <w:i/>
          <w:spacing w:val="-4"/>
          <w:sz w:val="18"/>
        </w:rPr>
        <w:t>сотрудник, </w:t>
      </w:r>
      <w:r>
        <w:rPr>
          <w:i/>
          <w:spacing w:val="-3"/>
          <w:sz w:val="18"/>
        </w:rPr>
        <w:t>Ин- </w:t>
      </w:r>
      <w:r>
        <w:rPr>
          <w:i/>
          <w:spacing w:val="-3"/>
          <w:sz w:val="18"/>
        </w:rPr>
        <w:t>ститут </w:t>
      </w:r>
      <w:r>
        <w:rPr>
          <w:i/>
          <w:spacing w:val="-4"/>
          <w:sz w:val="18"/>
        </w:rPr>
        <w:t>гуманитарных историко-теоретических исследований, Национальный исследовательский университет </w:t>
      </w:r>
      <w:r>
        <w:rPr>
          <w:i/>
          <w:spacing w:val="-3"/>
          <w:sz w:val="18"/>
        </w:rPr>
        <w:t>«Высшая школа </w:t>
      </w:r>
      <w:r>
        <w:rPr>
          <w:i/>
          <w:spacing w:val="-4"/>
          <w:sz w:val="18"/>
        </w:rPr>
        <w:t>экономики»; </w:t>
      </w:r>
      <w:hyperlink r:id="rId253">
        <w:r>
          <w:rPr>
            <w:i/>
            <w:spacing w:val="-4"/>
            <w:sz w:val="18"/>
          </w:rPr>
          <w:t>klevinson@hse.ru.</w:t>
        </w:r>
      </w:hyperlink>
    </w:p>
    <w:p>
      <w:pPr>
        <w:spacing w:line="228" w:lineRule="auto" w:before="64"/>
        <w:ind w:left="2537" w:right="640" w:hanging="1782"/>
        <w:jc w:val="both"/>
        <w:rPr>
          <w:b/>
          <w:sz w:val="20"/>
        </w:rPr>
      </w:pPr>
      <w:r>
        <w:rPr>
          <w:b/>
          <w:spacing w:val="-3"/>
          <w:sz w:val="20"/>
        </w:rPr>
        <w:t>Illustrations </w:t>
      </w:r>
      <w:r>
        <w:rPr>
          <w:b/>
          <w:sz w:val="20"/>
        </w:rPr>
        <w:t>in </w:t>
      </w:r>
      <w:r>
        <w:rPr>
          <w:b/>
          <w:spacing w:val="-3"/>
          <w:sz w:val="20"/>
        </w:rPr>
        <w:t>Early </w:t>
      </w:r>
      <w:r>
        <w:rPr>
          <w:b/>
          <w:sz w:val="20"/>
        </w:rPr>
        <w:t>17th</w:t>
      </w:r>
      <w:r>
        <w:rPr>
          <w:b/>
          <w:spacing w:val="-36"/>
          <w:sz w:val="20"/>
        </w:rPr>
        <w:t> </w:t>
      </w:r>
      <w:r>
        <w:rPr>
          <w:b/>
          <w:spacing w:val="-3"/>
          <w:sz w:val="20"/>
        </w:rPr>
        <w:t>Century Western European </w:t>
      </w:r>
      <w:r>
        <w:rPr>
          <w:b/>
          <w:spacing w:val="-4"/>
          <w:sz w:val="20"/>
        </w:rPr>
        <w:t>Textbooks: </w:t>
      </w:r>
      <w:r>
        <w:rPr>
          <w:b/>
          <w:sz w:val="20"/>
        </w:rPr>
        <w:t>A </w:t>
      </w:r>
      <w:r>
        <w:rPr>
          <w:b/>
          <w:spacing w:val="-3"/>
          <w:sz w:val="20"/>
        </w:rPr>
        <w:t>Typological</w:t>
      </w:r>
      <w:r>
        <w:rPr>
          <w:b/>
          <w:spacing w:val="-13"/>
          <w:sz w:val="20"/>
        </w:rPr>
        <w:t> </w:t>
      </w:r>
      <w:r>
        <w:rPr>
          <w:b/>
          <w:spacing w:val="-3"/>
          <w:sz w:val="20"/>
        </w:rPr>
        <w:t>Analysis</w:t>
      </w:r>
    </w:p>
    <w:p>
      <w:pPr>
        <w:spacing w:line="225" w:lineRule="auto" w:before="41"/>
        <w:ind w:left="340" w:right="219" w:firstLine="0"/>
        <w:jc w:val="both"/>
        <w:rPr>
          <w:sz w:val="18"/>
        </w:rPr>
      </w:pPr>
      <w:r>
        <w:rPr>
          <w:spacing w:val="-3"/>
          <w:sz w:val="18"/>
        </w:rPr>
        <w:t>The article </w:t>
      </w:r>
      <w:r>
        <w:rPr>
          <w:spacing w:val="-4"/>
          <w:sz w:val="18"/>
        </w:rPr>
        <w:t>analyzes </w:t>
      </w:r>
      <w:r>
        <w:rPr>
          <w:spacing w:val="-3"/>
          <w:sz w:val="18"/>
        </w:rPr>
        <w:t>four types </w:t>
      </w:r>
      <w:r>
        <w:rPr>
          <w:sz w:val="18"/>
        </w:rPr>
        <w:t>of </w:t>
      </w:r>
      <w:r>
        <w:rPr>
          <w:spacing w:val="-3"/>
          <w:sz w:val="18"/>
        </w:rPr>
        <w:t>early </w:t>
      </w:r>
      <w:r>
        <w:rPr>
          <w:spacing w:val="-4"/>
          <w:sz w:val="18"/>
        </w:rPr>
        <w:t>seventeenth </w:t>
      </w:r>
      <w:r>
        <w:rPr>
          <w:spacing w:val="-3"/>
          <w:sz w:val="18"/>
        </w:rPr>
        <w:t>century printed matters intended for </w:t>
      </w:r>
      <w:r>
        <w:rPr>
          <w:spacing w:val="-4"/>
          <w:sz w:val="18"/>
        </w:rPr>
        <w:t>educational purposes. </w:t>
      </w:r>
      <w:r>
        <w:rPr>
          <w:spacing w:val="-3"/>
          <w:sz w:val="18"/>
        </w:rPr>
        <w:t>Taking </w:t>
      </w:r>
      <w:r>
        <w:rPr>
          <w:sz w:val="18"/>
        </w:rPr>
        <w:t>as a </w:t>
      </w:r>
      <w:r>
        <w:rPr>
          <w:spacing w:val="-3"/>
          <w:sz w:val="18"/>
        </w:rPr>
        <w:t>criterion the number and nature </w:t>
      </w:r>
      <w:r>
        <w:rPr>
          <w:sz w:val="18"/>
        </w:rPr>
        <w:t>of </w:t>
      </w:r>
      <w:r>
        <w:rPr>
          <w:spacing w:val="-3"/>
          <w:sz w:val="18"/>
        </w:rPr>
        <w:t>non-verbal </w:t>
      </w:r>
      <w:r>
        <w:rPr>
          <w:spacing w:val="-4"/>
          <w:sz w:val="18"/>
        </w:rPr>
        <w:t>visual </w:t>
      </w:r>
      <w:r>
        <w:rPr>
          <w:spacing w:val="-3"/>
          <w:sz w:val="18"/>
        </w:rPr>
        <w:t>elements in these books’ didactic design, the </w:t>
      </w:r>
      <w:r>
        <w:rPr>
          <w:spacing w:val="-4"/>
          <w:sz w:val="18"/>
        </w:rPr>
        <w:t>authors distinguish </w:t>
      </w:r>
      <w:r>
        <w:rPr>
          <w:spacing w:val="-3"/>
          <w:sz w:val="18"/>
        </w:rPr>
        <w:t>the </w:t>
      </w:r>
      <w:r>
        <w:rPr>
          <w:spacing w:val="-4"/>
          <w:sz w:val="18"/>
        </w:rPr>
        <w:t>"Zero </w:t>
      </w:r>
      <w:r>
        <w:rPr>
          <w:spacing w:val="-3"/>
          <w:sz w:val="18"/>
        </w:rPr>
        <w:t>group", </w:t>
      </w:r>
      <w:r>
        <w:rPr>
          <w:spacing w:val="-4"/>
          <w:sz w:val="18"/>
        </w:rPr>
        <w:t>charac- </w:t>
      </w:r>
      <w:r>
        <w:rPr>
          <w:spacing w:val="-3"/>
          <w:sz w:val="18"/>
        </w:rPr>
        <w:t>terized </w:t>
      </w:r>
      <w:r>
        <w:rPr>
          <w:sz w:val="18"/>
        </w:rPr>
        <w:t>by the </w:t>
      </w:r>
      <w:r>
        <w:rPr>
          <w:spacing w:val="-3"/>
          <w:sz w:val="18"/>
        </w:rPr>
        <w:t>complete absence </w:t>
      </w:r>
      <w:r>
        <w:rPr>
          <w:sz w:val="18"/>
        </w:rPr>
        <w:t>of </w:t>
      </w:r>
      <w:r>
        <w:rPr>
          <w:spacing w:val="-3"/>
          <w:sz w:val="18"/>
        </w:rPr>
        <w:t>non-textual visual </w:t>
      </w:r>
      <w:r>
        <w:rPr>
          <w:spacing w:val="-4"/>
          <w:sz w:val="18"/>
        </w:rPr>
        <w:t>elements, </w:t>
      </w:r>
      <w:r>
        <w:rPr>
          <w:spacing w:val="-2"/>
          <w:sz w:val="18"/>
        </w:rPr>
        <w:t>the </w:t>
      </w:r>
      <w:r>
        <w:rPr>
          <w:spacing w:val="-3"/>
          <w:sz w:val="18"/>
        </w:rPr>
        <w:t>"Initial group </w:t>
      </w:r>
      <w:r>
        <w:rPr>
          <w:sz w:val="18"/>
        </w:rPr>
        <w:t>", </w:t>
      </w:r>
      <w:r>
        <w:rPr>
          <w:spacing w:val="-3"/>
          <w:sz w:val="18"/>
        </w:rPr>
        <w:t>in which </w:t>
      </w:r>
      <w:r>
        <w:rPr>
          <w:spacing w:val="-4"/>
          <w:sz w:val="18"/>
        </w:rPr>
        <w:t>non-textual </w:t>
      </w:r>
      <w:r>
        <w:rPr>
          <w:spacing w:val="-3"/>
          <w:sz w:val="18"/>
        </w:rPr>
        <w:t>visual </w:t>
      </w:r>
      <w:r>
        <w:rPr>
          <w:spacing w:val="-4"/>
          <w:sz w:val="18"/>
        </w:rPr>
        <w:t>expressive means </w:t>
      </w:r>
      <w:r>
        <w:rPr>
          <w:spacing w:val="-3"/>
          <w:sz w:val="18"/>
        </w:rPr>
        <w:t>are </w:t>
      </w:r>
      <w:r>
        <w:rPr>
          <w:spacing w:val="-4"/>
          <w:sz w:val="18"/>
        </w:rPr>
        <w:t>concentrated </w:t>
      </w:r>
      <w:r>
        <w:rPr>
          <w:sz w:val="18"/>
        </w:rPr>
        <w:t>in </w:t>
      </w:r>
      <w:r>
        <w:rPr>
          <w:spacing w:val="-3"/>
          <w:sz w:val="18"/>
        </w:rPr>
        <w:t>the </w:t>
      </w:r>
      <w:r>
        <w:rPr>
          <w:spacing w:val="-4"/>
          <w:sz w:val="18"/>
        </w:rPr>
        <w:t>decoration </w:t>
      </w:r>
      <w:r>
        <w:rPr>
          <w:sz w:val="18"/>
        </w:rPr>
        <w:t>of </w:t>
      </w:r>
      <w:r>
        <w:rPr>
          <w:spacing w:val="-4"/>
          <w:sz w:val="18"/>
        </w:rPr>
        <w:t>initials,  </w:t>
      </w:r>
      <w:r>
        <w:rPr>
          <w:sz w:val="18"/>
        </w:rPr>
        <w:t>the </w:t>
      </w:r>
      <w:r>
        <w:rPr>
          <w:spacing w:val="-3"/>
          <w:sz w:val="18"/>
        </w:rPr>
        <w:t>"Title page group" </w:t>
      </w:r>
      <w:r>
        <w:rPr>
          <w:spacing w:val="-4"/>
          <w:sz w:val="18"/>
        </w:rPr>
        <w:t>comprising </w:t>
      </w:r>
      <w:r>
        <w:rPr>
          <w:spacing w:val="-3"/>
          <w:sz w:val="18"/>
        </w:rPr>
        <w:t>books with </w:t>
      </w:r>
      <w:r>
        <w:rPr>
          <w:spacing w:val="-4"/>
          <w:sz w:val="18"/>
        </w:rPr>
        <w:t>images </w:t>
      </w:r>
      <w:r>
        <w:rPr>
          <w:sz w:val="18"/>
        </w:rPr>
        <w:t>on </w:t>
      </w:r>
      <w:r>
        <w:rPr>
          <w:spacing w:val="-3"/>
          <w:sz w:val="18"/>
        </w:rPr>
        <w:t>title pages, and the </w:t>
      </w:r>
      <w:r>
        <w:rPr>
          <w:spacing w:val="-4"/>
          <w:sz w:val="18"/>
        </w:rPr>
        <w:t>“Pictorial </w:t>
      </w:r>
      <w:r>
        <w:rPr>
          <w:spacing w:val="-3"/>
          <w:sz w:val="18"/>
        </w:rPr>
        <w:t>group” in which </w:t>
      </w:r>
      <w:r>
        <w:rPr>
          <w:sz w:val="18"/>
        </w:rPr>
        <w:t>one </w:t>
      </w:r>
      <w:r>
        <w:rPr>
          <w:spacing w:val="-4"/>
          <w:sz w:val="18"/>
        </w:rPr>
        <w:t>meets </w:t>
      </w:r>
      <w:r>
        <w:rPr>
          <w:spacing w:val="-3"/>
          <w:sz w:val="18"/>
        </w:rPr>
        <w:t>pictures </w:t>
      </w:r>
      <w:r>
        <w:rPr>
          <w:sz w:val="18"/>
        </w:rPr>
        <w:t>or </w:t>
      </w:r>
      <w:r>
        <w:rPr>
          <w:spacing w:val="-3"/>
          <w:sz w:val="18"/>
        </w:rPr>
        <w:t>illustrations inside the codex </w:t>
      </w:r>
      <w:r>
        <w:rPr>
          <w:sz w:val="18"/>
        </w:rPr>
        <w:t>next to </w:t>
      </w:r>
      <w:r>
        <w:rPr>
          <w:spacing w:val="-3"/>
          <w:sz w:val="18"/>
        </w:rPr>
        <w:t>texts. For </w:t>
      </w:r>
      <w:r>
        <w:rPr>
          <w:spacing w:val="-4"/>
          <w:sz w:val="18"/>
        </w:rPr>
        <w:t>each </w:t>
      </w:r>
      <w:r>
        <w:rPr>
          <w:spacing w:val="-3"/>
          <w:sz w:val="18"/>
        </w:rPr>
        <w:t>type, </w:t>
      </w:r>
      <w:r>
        <w:rPr>
          <w:spacing w:val="-4"/>
          <w:sz w:val="18"/>
        </w:rPr>
        <w:t>examples and functional explanations </w:t>
      </w:r>
      <w:r>
        <w:rPr>
          <w:spacing w:val="-3"/>
          <w:sz w:val="18"/>
        </w:rPr>
        <w:t>for </w:t>
      </w:r>
      <w:r>
        <w:rPr>
          <w:spacing w:val="-4"/>
          <w:sz w:val="18"/>
        </w:rPr>
        <w:t>visual elements </w:t>
      </w:r>
      <w:r>
        <w:rPr>
          <w:spacing w:val="-3"/>
          <w:sz w:val="18"/>
        </w:rPr>
        <w:t>are</w:t>
      </w:r>
      <w:r>
        <w:rPr>
          <w:spacing w:val="-12"/>
          <w:sz w:val="18"/>
        </w:rPr>
        <w:t> </w:t>
      </w:r>
      <w:r>
        <w:rPr>
          <w:spacing w:val="-3"/>
          <w:sz w:val="18"/>
        </w:rPr>
        <w:t>given.</w:t>
      </w:r>
    </w:p>
    <w:p>
      <w:pPr>
        <w:spacing w:line="223" w:lineRule="auto" w:before="17"/>
        <w:ind w:left="340" w:right="219" w:firstLine="0"/>
        <w:jc w:val="both"/>
        <w:rPr>
          <w:sz w:val="18"/>
        </w:rPr>
      </w:pPr>
      <w:r>
        <w:rPr>
          <w:b/>
          <w:i/>
          <w:spacing w:val="-3"/>
          <w:sz w:val="18"/>
        </w:rPr>
        <w:t>Keywords: </w:t>
      </w:r>
      <w:r>
        <w:rPr>
          <w:spacing w:val="-4"/>
          <w:sz w:val="18"/>
        </w:rPr>
        <w:t>textbooks, </w:t>
      </w:r>
      <w:r>
        <w:rPr>
          <w:spacing w:val="-3"/>
          <w:sz w:val="18"/>
        </w:rPr>
        <w:t>book printing, </w:t>
      </w:r>
      <w:r>
        <w:rPr>
          <w:spacing w:val="-4"/>
          <w:sz w:val="18"/>
        </w:rPr>
        <w:t>illustration, </w:t>
      </w:r>
      <w:r>
        <w:rPr>
          <w:spacing w:val="-3"/>
          <w:sz w:val="18"/>
        </w:rPr>
        <w:t>pictures, </w:t>
      </w:r>
      <w:r>
        <w:rPr>
          <w:spacing w:val="-4"/>
          <w:sz w:val="18"/>
        </w:rPr>
        <w:t>education, </w:t>
      </w:r>
      <w:r>
        <w:rPr>
          <w:spacing w:val="-3"/>
          <w:sz w:val="18"/>
        </w:rPr>
        <w:t>text, non-verbal </w:t>
      </w:r>
      <w:r>
        <w:rPr>
          <w:spacing w:val="-4"/>
          <w:sz w:val="18"/>
        </w:rPr>
        <w:t>ex- </w:t>
      </w:r>
      <w:r>
        <w:rPr>
          <w:spacing w:val="-3"/>
          <w:sz w:val="18"/>
        </w:rPr>
        <w:t>pressive </w:t>
      </w:r>
      <w:r>
        <w:rPr>
          <w:spacing w:val="-4"/>
          <w:sz w:val="18"/>
        </w:rPr>
        <w:t>means</w:t>
      </w:r>
    </w:p>
    <w:p>
      <w:pPr>
        <w:spacing w:line="249" w:lineRule="auto" w:before="110"/>
        <w:ind w:left="340" w:right="230" w:firstLine="9"/>
        <w:jc w:val="left"/>
        <w:rPr>
          <w:i/>
          <w:sz w:val="18"/>
        </w:rPr>
      </w:pPr>
      <w:r>
        <w:rPr/>
        <w:pict>
          <v:group style="position:absolute;margin-left:51.035809pt;margin-top:4.902337pt;width:59.9pt;height:11.05pt;mso-position-horizontal-relative:page;mso-position-vertical-relative:paragraph;z-index:-260578304" coordorigin="1021,98" coordsize="1198,221">
            <v:line style="position:absolute" from="1030,103" to="2209,103" stroked="true" strokeweight=".48pt" strokecolor="#000000">
              <v:stroke dashstyle="solid"/>
            </v:line>
            <v:line style="position:absolute" from="1026,98" to="1026,319" stroked="true" strokeweight=".48pt" strokecolor="#000000">
              <v:stroke dashstyle="solid"/>
            </v:line>
            <v:line style="position:absolute" from="2213,98" to="2213,319" stroked="true" strokeweight=".48pt" strokecolor="#000000">
              <v:stroke dashstyle="solid"/>
            </v:line>
            <v:line style="position:absolute" from="1030,314" to="2209,314" stroked="true" strokeweight=".48pt" strokecolor="#000000">
              <v:stroke dashstyle="solid"/>
            </v:line>
            <w10:wrap type="none"/>
          </v:group>
        </w:pict>
      </w:r>
      <w:r>
        <w:rPr>
          <w:b/>
          <w:i/>
          <w:spacing w:val="-3"/>
          <w:sz w:val="18"/>
        </w:rPr>
        <w:t>Vitaliy Bezrogov</w:t>
      </w:r>
      <w:r>
        <w:rPr>
          <w:spacing w:val="-3"/>
          <w:sz w:val="18"/>
        </w:rPr>
        <w:t>, </w:t>
      </w:r>
      <w:r>
        <w:rPr>
          <w:i/>
          <w:sz w:val="18"/>
        </w:rPr>
        <w:t>Dr. </w:t>
      </w:r>
      <w:r>
        <w:rPr>
          <w:i/>
          <w:spacing w:val="-3"/>
          <w:sz w:val="18"/>
        </w:rPr>
        <w:t>hab. </w:t>
      </w:r>
      <w:r>
        <w:rPr>
          <w:i/>
          <w:spacing w:val="-4"/>
          <w:sz w:val="18"/>
        </w:rPr>
        <w:t>(Education), member </w:t>
      </w:r>
      <w:r>
        <w:rPr>
          <w:i/>
          <w:sz w:val="18"/>
        </w:rPr>
        <w:t>of the </w:t>
      </w:r>
      <w:r>
        <w:rPr>
          <w:i/>
          <w:spacing w:val="-4"/>
          <w:sz w:val="18"/>
        </w:rPr>
        <w:t>Russian </w:t>
      </w:r>
      <w:r>
        <w:rPr>
          <w:i/>
          <w:spacing w:val="-3"/>
          <w:sz w:val="18"/>
        </w:rPr>
        <w:t>Academy </w:t>
      </w:r>
      <w:r>
        <w:rPr>
          <w:i/>
          <w:sz w:val="18"/>
        </w:rPr>
        <w:t>of </w:t>
      </w:r>
      <w:r>
        <w:rPr>
          <w:i/>
          <w:spacing w:val="-3"/>
          <w:sz w:val="18"/>
        </w:rPr>
        <w:t>Education </w:t>
      </w:r>
      <w:r>
        <w:rPr>
          <w:b/>
          <w:i/>
          <w:spacing w:val="-3"/>
          <w:sz w:val="18"/>
        </w:rPr>
        <w:t>Yulia </w:t>
      </w:r>
      <w:r>
        <w:rPr>
          <w:b/>
          <w:i/>
          <w:spacing w:val="-4"/>
          <w:sz w:val="18"/>
        </w:rPr>
        <w:t>Kurovskaya</w:t>
      </w:r>
      <w:r>
        <w:rPr>
          <w:spacing w:val="-4"/>
          <w:sz w:val="18"/>
        </w:rPr>
        <w:t>, </w:t>
      </w:r>
      <w:r>
        <w:rPr>
          <w:i/>
          <w:spacing w:val="-3"/>
          <w:sz w:val="18"/>
        </w:rPr>
        <w:t>Dr. hab. </w:t>
      </w:r>
      <w:r>
        <w:rPr>
          <w:i/>
          <w:spacing w:val="-4"/>
          <w:sz w:val="18"/>
        </w:rPr>
        <w:t>(Education), </w:t>
      </w:r>
      <w:r>
        <w:rPr>
          <w:i/>
          <w:spacing w:val="-3"/>
          <w:sz w:val="18"/>
        </w:rPr>
        <w:t>Deputy </w:t>
      </w:r>
      <w:r>
        <w:rPr>
          <w:i/>
          <w:spacing w:val="-4"/>
          <w:sz w:val="18"/>
        </w:rPr>
        <w:t>Head </w:t>
      </w:r>
      <w:r>
        <w:rPr>
          <w:i/>
          <w:sz w:val="18"/>
        </w:rPr>
        <w:t>of </w:t>
      </w:r>
      <w:r>
        <w:rPr>
          <w:i/>
          <w:spacing w:val="-3"/>
          <w:sz w:val="18"/>
        </w:rPr>
        <w:t>the Chair </w:t>
      </w:r>
      <w:r>
        <w:rPr>
          <w:i/>
          <w:sz w:val="18"/>
        </w:rPr>
        <w:t>on </w:t>
      </w:r>
      <w:r>
        <w:rPr>
          <w:i/>
          <w:spacing w:val="-3"/>
          <w:sz w:val="18"/>
        </w:rPr>
        <w:t>Global </w:t>
      </w:r>
      <w:r>
        <w:rPr>
          <w:i/>
          <w:spacing w:val="-4"/>
          <w:sz w:val="18"/>
        </w:rPr>
        <w:t>Education, </w:t>
      </w:r>
      <w:r>
        <w:rPr>
          <w:i/>
          <w:spacing w:val="-3"/>
          <w:sz w:val="18"/>
        </w:rPr>
        <w:t>Institute for Strategy </w:t>
      </w:r>
      <w:r>
        <w:rPr>
          <w:i/>
          <w:sz w:val="18"/>
        </w:rPr>
        <w:t>of </w:t>
      </w:r>
      <w:r>
        <w:rPr>
          <w:i/>
          <w:spacing w:val="-4"/>
          <w:sz w:val="18"/>
        </w:rPr>
        <w:t>Education Development </w:t>
      </w:r>
      <w:r>
        <w:rPr>
          <w:i/>
          <w:sz w:val="18"/>
        </w:rPr>
        <w:t>of the </w:t>
      </w:r>
      <w:r>
        <w:rPr>
          <w:i/>
          <w:spacing w:val="-4"/>
          <w:sz w:val="18"/>
        </w:rPr>
        <w:t>Russian </w:t>
      </w:r>
      <w:r>
        <w:rPr>
          <w:i/>
          <w:spacing w:val="-3"/>
          <w:sz w:val="18"/>
        </w:rPr>
        <w:t>Academy </w:t>
      </w:r>
      <w:r>
        <w:rPr>
          <w:i/>
          <w:sz w:val="18"/>
        </w:rPr>
        <w:t>of </w:t>
      </w:r>
      <w:r>
        <w:rPr>
          <w:i/>
          <w:spacing w:val="-3"/>
          <w:sz w:val="18"/>
        </w:rPr>
        <w:t>Education;</w:t>
      </w:r>
    </w:p>
    <w:p>
      <w:pPr>
        <w:spacing w:line="183" w:lineRule="exact" w:before="0"/>
        <w:ind w:left="340" w:right="0" w:firstLine="0"/>
        <w:jc w:val="left"/>
        <w:rPr>
          <w:i/>
          <w:sz w:val="18"/>
        </w:rPr>
      </w:pPr>
      <w:hyperlink r:id="rId254">
        <w:r>
          <w:rPr>
            <w:i/>
            <w:sz w:val="18"/>
          </w:rPr>
          <w:t>kurovskaja@mail.ru</w:t>
        </w:r>
      </w:hyperlink>
    </w:p>
    <w:p>
      <w:pPr>
        <w:spacing w:line="225" w:lineRule="auto" w:before="38"/>
        <w:ind w:left="340" w:right="220" w:firstLine="0"/>
        <w:jc w:val="both"/>
        <w:rPr>
          <w:i/>
          <w:sz w:val="18"/>
        </w:rPr>
      </w:pPr>
      <w:r>
        <w:rPr>
          <w:b/>
          <w:i/>
          <w:spacing w:val="-3"/>
          <w:sz w:val="18"/>
        </w:rPr>
        <w:t>Kirill </w:t>
      </w:r>
      <w:r>
        <w:rPr>
          <w:b/>
          <w:i/>
          <w:spacing w:val="-4"/>
          <w:sz w:val="18"/>
        </w:rPr>
        <w:t>Levinson, </w:t>
      </w:r>
      <w:r>
        <w:rPr>
          <w:i/>
          <w:spacing w:val="-3"/>
          <w:sz w:val="18"/>
        </w:rPr>
        <w:t>PhD </w:t>
      </w:r>
      <w:r>
        <w:rPr>
          <w:i/>
          <w:spacing w:val="-4"/>
          <w:sz w:val="18"/>
        </w:rPr>
        <w:t>(History), leading research </w:t>
      </w:r>
      <w:r>
        <w:rPr>
          <w:i/>
          <w:spacing w:val="-3"/>
          <w:sz w:val="18"/>
        </w:rPr>
        <w:t>fellow, Institute </w:t>
      </w:r>
      <w:r>
        <w:rPr>
          <w:i/>
          <w:sz w:val="18"/>
        </w:rPr>
        <w:t>for </w:t>
      </w:r>
      <w:r>
        <w:rPr>
          <w:i/>
          <w:spacing w:val="-3"/>
          <w:sz w:val="18"/>
        </w:rPr>
        <w:t>Theoretical and </w:t>
      </w:r>
      <w:r>
        <w:rPr>
          <w:i/>
          <w:spacing w:val="-3"/>
          <w:sz w:val="18"/>
        </w:rPr>
        <w:t>Historical Studies in the </w:t>
      </w:r>
      <w:r>
        <w:rPr>
          <w:i/>
          <w:spacing w:val="-4"/>
          <w:sz w:val="18"/>
        </w:rPr>
        <w:t>Humanities, </w:t>
      </w:r>
      <w:r>
        <w:rPr>
          <w:i/>
          <w:spacing w:val="-3"/>
          <w:sz w:val="18"/>
        </w:rPr>
        <w:t>National Research University Higher School </w:t>
      </w:r>
      <w:r>
        <w:rPr>
          <w:i/>
          <w:sz w:val="18"/>
        </w:rPr>
        <w:t>of </w:t>
      </w:r>
      <w:r>
        <w:rPr>
          <w:i/>
          <w:spacing w:val="-3"/>
          <w:sz w:val="18"/>
        </w:rPr>
        <w:t>Eco- nomic </w:t>
      </w:r>
      <w:hyperlink r:id="rId255">
        <w:r>
          <w:rPr>
            <w:i/>
            <w:spacing w:val="-4"/>
            <w:sz w:val="18"/>
          </w:rPr>
          <w:t>Moscows;klevinson@hse.ru</w:t>
        </w:r>
      </w:hyperlink>
    </w:p>
    <w:p>
      <w:pPr>
        <w:spacing w:after="0" w:line="225" w:lineRule="auto"/>
        <w:jc w:val="both"/>
        <w:rPr>
          <w:sz w:val="18"/>
        </w:rPr>
        <w:sectPr>
          <w:pgSz w:w="8230" w:h="12190"/>
          <w:pgMar w:header="659" w:footer="0" w:top="940" w:bottom="280" w:left="680" w:right="680"/>
        </w:sectPr>
      </w:pPr>
    </w:p>
    <w:p>
      <w:pPr>
        <w:spacing w:before="72"/>
        <w:ind w:left="359" w:right="249" w:firstLine="0"/>
        <w:jc w:val="center"/>
        <w:rPr>
          <w:i/>
          <w:sz w:val="19"/>
        </w:rPr>
      </w:pPr>
      <w:r>
        <w:rPr>
          <w:i/>
          <w:sz w:val="24"/>
        </w:rPr>
        <w:t>Н. О. Б</w:t>
      </w:r>
      <w:r>
        <w:rPr>
          <w:i/>
          <w:sz w:val="19"/>
        </w:rPr>
        <w:t>ЛЕЙХ</w:t>
      </w:r>
    </w:p>
    <w:p>
      <w:pPr>
        <w:pStyle w:val="Heading5"/>
        <w:spacing w:line="230" w:lineRule="exact" w:before="173"/>
        <w:ind w:right="242"/>
      </w:pPr>
      <w:r>
        <w:rPr/>
        <w:t>РОЛЬ РОССИЙСКОЙ ИМПЕРИИ В РАЗВИТИИ</w:t>
      </w:r>
    </w:p>
    <w:p>
      <w:pPr>
        <w:spacing w:line="198" w:lineRule="exact" w:before="0"/>
        <w:ind w:left="359" w:right="245" w:firstLine="0"/>
        <w:jc w:val="center"/>
        <w:rPr>
          <w:b/>
          <w:sz w:val="19"/>
        </w:rPr>
      </w:pPr>
      <w:r>
        <w:rPr>
          <w:b/>
          <w:sz w:val="19"/>
        </w:rPr>
        <w:t>СИСТЕМЫ ПРОСВЕЩЕНИЯ</w:t>
      </w:r>
    </w:p>
    <w:p>
      <w:pPr>
        <w:spacing w:line="210" w:lineRule="exact" w:before="0"/>
        <w:ind w:left="359" w:right="248" w:firstLine="0"/>
        <w:jc w:val="center"/>
        <w:rPr>
          <w:b/>
          <w:sz w:val="19"/>
        </w:rPr>
      </w:pPr>
      <w:r>
        <w:rPr>
          <w:b/>
          <w:sz w:val="19"/>
        </w:rPr>
        <w:t>У МУСУЛЬМАНСКИХ НАРОДОВ СЕВЕРНОГО КАВКАЗА</w:t>
      </w:r>
    </w:p>
    <w:p>
      <w:pPr>
        <w:pStyle w:val="BodyText"/>
        <w:spacing w:before="1"/>
        <w:ind w:left="0"/>
        <w:jc w:val="left"/>
        <w:rPr>
          <w:b/>
          <w:sz w:val="20"/>
        </w:rPr>
      </w:pPr>
      <w:r>
        <w:rPr/>
        <w:pict>
          <v:line style="position:absolute;mso-position-horizontal-relative:page;mso-position-vertical-relative:paragraph;z-index:-251145216;mso-wrap-distance-left:0;mso-wrap-distance-right:0" from="92.195808pt,13.793497pt" to="324.705808pt,13.793497pt" stroked="true" strokeweight=".48pt" strokecolor="#000000">
            <v:stroke dashstyle="solid"/>
            <w10:wrap type="topAndBottom"/>
          </v:line>
        </w:pict>
      </w:r>
    </w:p>
    <w:p>
      <w:pPr>
        <w:spacing w:line="225" w:lineRule="auto" w:before="86"/>
        <w:ind w:left="340" w:right="217" w:firstLine="0"/>
        <w:jc w:val="both"/>
        <w:rPr>
          <w:sz w:val="18"/>
        </w:rPr>
      </w:pPr>
      <w:r>
        <w:rPr>
          <w:sz w:val="18"/>
        </w:rPr>
        <w:t>В </w:t>
      </w:r>
      <w:r>
        <w:rPr>
          <w:spacing w:val="-3"/>
          <w:sz w:val="18"/>
        </w:rPr>
        <w:t>статье </w:t>
      </w:r>
      <w:r>
        <w:rPr>
          <w:spacing w:val="-4"/>
          <w:sz w:val="18"/>
        </w:rPr>
        <w:t>поднимаются вопросы </w:t>
      </w:r>
      <w:r>
        <w:rPr>
          <w:spacing w:val="-3"/>
          <w:sz w:val="18"/>
        </w:rPr>
        <w:t>эволюции </w:t>
      </w:r>
      <w:r>
        <w:rPr>
          <w:spacing w:val="-4"/>
          <w:sz w:val="18"/>
        </w:rPr>
        <w:t>системы просвещения </w:t>
      </w:r>
      <w:r>
        <w:rPr>
          <w:sz w:val="18"/>
        </w:rPr>
        <w:t>на </w:t>
      </w:r>
      <w:r>
        <w:rPr>
          <w:spacing w:val="-4"/>
          <w:sz w:val="18"/>
        </w:rPr>
        <w:t>Северном </w:t>
      </w:r>
      <w:r>
        <w:rPr>
          <w:spacing w:val="-3"/>
          <w:sz w:val="18"/>
        </w:rPr>
        <w:t>Кав- казе </w:t>
      </w:r>
      <w:r>
        <w:rPr>
          <w:sz w:val="18"/>
        </w:rPr>
        <w:t>на </w:t>
      </w:r>
      <w:r>
        <w:rPr>
          <w:spacing w:val="-3"/>
          <w:sz w:val="18"/>
        </w:rPr>
        <w:t>протяжении XIX в., </w:t>
      </w:r>
      <w:r>
        <w:rPr>
          <w:spacing w:val="-4"/>
          <w:sz w:val="18"/>
        </w:rPr>
        <w:t>выявляются </w:t>
      </w:r>
      <w:r>
        <w:rPr>
          <w:spacing w:val="-3"/>
          <w:sz w:val="18"/>
        </w:rPr>
        <w:t>формы </w:t>
      </w:r>
      <w:r>
        <w:rPr>
          <w:spacing w:val="-4"/>
          <w:sz w:val="18"/>
        </w:rPr>
        <w:t>мусульманского просвещения, </w:t>
      </w:r>
      <w:r>
        <w:rPr>
          <w:spacing w:val="-3"/>
          <w:sz w:val="18"/>
        </w:rPr>
        <w:t>их </w:t>
      </w:r>
      <w:r>
        <w:rPr>
          <w:spacing w:val="-4"/>
          <w:sz w:val="18"/>
        </w:rPr>
        <w:t>трансформации. Хронологические </w:t>
      </w:r>
      <w:r>
        <w:rPr>
          <w:spacing w:val="-3"/>
          <w:sz w:val="18"/>
        </w:rPr>
        <w:t>рамки </w:t>
      </w:r>
      <w:r>
        <w:rPr>
          <w:spacing w:val="-4"/>
          <w:sz w:val="18"/>
        </w:rPr>
        <w:t>исследования обусловлены </w:t>
      </w:r>
      <w:r>
        <w:rPr>
          <w:spacing w:val="-3"/>
          <w:sz w:val="18"/>
        </w:rPr>
        <w:t>тем, </w:t>
      </w:r>
      <w:r>
        <w:rPr>
          <w:spacing w:val="-4"/>
          <w:sz w:val="18"/>
        </w:rPr>
        <w:t>что </w:t>
      </w:r>
      <w:r>
        <w:rPr>
          <w:spacing w:val="-3"/>
          <w:sz w:val="18"/>
        </w:rPr>
        <w:t>имен- </w:t>
      </w:r>
      <w:r>
        <w:rPr>
          <w:sz w:val="18"/>
        </w:rPr>
        <w:t>но в </w:t>
      </w:r>
      <w:r>
        <w:rPr>
          <w:spacing w:val="-3"/>
          <w:sz w:val="18"/>
        </w:rPr>
        <w:t>XIX </w:t>
      </w:r>
      <w:r>
        <w:rPr>
          <w:sz w:val="18"/>
        </w:rPr>
        <w:t>в. </w:t>
      </w:r>
      <w:r>
        <w:rPr>
          <w:spacing w:val="-4"/>
          <w:sz w:val="18"/>
        </w:rPr>
        <w:t>наиболее </w:t>
      </w:r>
      <w:r>
        <w:rPr>
          <w:spacing w:val="-3"/>
          <w:sz w:val="18"/>
        </w:rPr>
        <w:t>ярко </w:t>
      </w:r>
      <w:r>
        <w:rPr>
          <w:spacing w:val="-4"/>
          <w:sz w:val="18"/>
        </w:rPr>
        <w:t>проявилась инновационная </w:t>
      </w:r>
      <w:r>
        <w:rPr>
          <w:spacing w:val="-3"/>
          <w:sz w:val="18"/>
        </w:rPr>
        <w:t>политика Российской импе- </w:t>
      </w:r>
      <w:r>
        <w:rPr>
          <w:sz w:val="18"/>
        </w:rPr>
        <w:t>рии в </w:t>
      </w:r>
      <w:r>
        <w:rPr>
          <w:spacing w:val="-3"/>
          <w:sz w:val="18"/>
        </w:rPr>
        <w:t>области </w:t>
      </w:r>
      <w:r>
        <w:rPr>
          <w:spacing w:val="-4"/>
          <w:sz w:val="18"/>
        </w:rPr>
        <w:t>просвещения применительно </w:t>
      </w:r>
      <w:r>
        <w:rPr>
          <w:sz w:val="18"/>
        </w:rPr>
        <w:t>к </w:t>
      </w:r>
      <w:r>
        <w:rPr>
          <w:spacing w:val="-4"/>
          <w:sz w:val="18"/>
        </w:rPr>
        <w:t>мусульманским </w:t>
      </w:r>
      <w:r>
        <w:rPr>
          <w:spacing w:val="-3"/>
          <w:sz w:val="18"/>
        </w:rPr>
        <w:t>народам периферий- ных </w:t>
      </w:r>
      <w:r>
        <w:rPr>
          <w:spacing w:val="-4"/>
          <w:sz w:val="18"/>
        </w:rPr>
        <w:t>районов. Доказывается, </w:t>
      </w:r>
      <w:r>
        <w:rPr>
          <w:spacing w:val="-3"/>
          <w:sz w:val="18"/>
        </w:rPr>
        <w:t>что </w:t>
      </w:r>
      <w:r>
        <w:rPr>
          <w:spacing w:val="-4"/>
          <w:sz w:val="18"/>
        </w:rPr>
        <w:t>трансформация институтов, обеспечивающих </w:t>
      </w:r>
      <w:r>
        <w:rPr>
          <w:spacing w:val="-3"/>
          <w:sz w:val="18"/>
        </w:rPr>
        <w:t>рели- гиозное </w:t>
      </w:r>
      <w:r>
        <w:rPr>
          <w:spacing w:val="-4"/>
          <w:sz w:val="18"/>
        </w:rPr>
        <w:t>образование, определялась </w:t>
      </w:r>
      <w:r>
        <w:rPr>
          <w:spacing w:val="-3"/>
          <w:sz w:val="18"/>
        </w:rPr>
        <w:t>политикой </w:t>
      </w:r>
      <w:r>
        <w:rPr>
          <w:spacing w:val="-4"/>
          <w:sz w:val="18"/>
        </w:rPr>
        <w:t>русской администрации </w:t>
      </w:r>
      <w:r>
        <w:rPr>
          <w:sz w:val="18"/>
        </w:rPr>
        <w:t>в </w:t>
      </w:r>
      <w:r>
        <w:rPr>
          <w:spacing w:val="-3"/>
          <w:sz w:val="18"/>
        </w:rPr>
        <w:t>отношении </w:t>
      </w:r>
      <w:r>
        <w:rPr>
          <w:spacing w:val="-4"/>
          <w:sz w:val="18"/>
        </w:rPr>
        <w:t>ислама </w:t>
      </w:r>
      <w:r>
        <w:rPr>
          <w:sz w:val="18"/>
        </w:rPr>
        <w:t>и </w:t>
      </w:r>
      <w:r>
        <w:rPr>
          <w:spacing w:val="-4"/>
          <w:sz w:val="18"/>
        </w:rPr>
        <w:t>мусульман </w:t>
      </w:r>
      <w:r>
        <w:rPr>
          <w:sz w:val="18"/>
        </w:rPr>
        <w:t>на </w:t>
      </w:r>
      <w:r>
        <w:rPr>
          <w:spacing w:val="-3"/>
          <w:sz w:val="18"/>
        </w:rPr>
        <w:t>Северном </w:t>
      </w:r>
      <w:r>
        <w:rPr>
          <w:spacing w:val="-4"/>
          <w:sz w:val="18"/>
        </w:rPr>
        <w:t>Кавказе. </w:t>
      </w:r>
      <w:r>
        <w:rPr>
          <w:spacing w:val="-3"/>
          <w:sz w:val="18"/>
        </w:rPr>
        <w:t>Для этого </w:t>
      </w:r>
      <w:r>
        <w:rPr>
          <w:sz w:val="18"/>
        </w:rPr>
        <w:t>в </w:t>
      </w:r>
      <w:r>
        <w:rPr>
          <w:spacing w:val="-3"/>
          <w:sz w:val="18"/>
        </w:rPr>
        <w:t>1847 </w:t>
      </w:r>
      <w:r>
        <w:rPr>
          <w:sz w:val="18"/>
        </w:rPr>
        <w:t>г. </w:t>
      </w:r>
      <w:r>
        <w:rPr>
          <w:spacing w:val="-3"/>
          <w:sz w:val="18"/>
        </w:rPr>
        <w:t>был создан Кавказ- ский </w:t>
      </w:r>
      <w:r>
        <w:rPr>
          <w:spacing w:val="-4"/>
          <w:sz w:val="18"/>
        </w:rPr>
        <w:t>учебный </w:t>
      </w:r>
      <w:r>
        <w:rPr>
          <w:spacing w:val="-3"/>
          <w:sz w:val="18"/>
        </w:rPr>
        <w:t>округ, </w:t>
      </w:r>
      <w:r>
        <w:rPr>
          <w:spacing w:val="-4"/>
          <w:sz w:val="18"/>
        </w:rPr>
        <w:t>деятельность которого заключалась </w:t>
      </w:r>
      <w:r>
        <w:rPr>
          <w:sz w:val="18"/>
        </w:rPr>
        <w:t>в </w:t>
      </w:r>
      <w:r>
        <w:rPr>
          <w:spacing w:val="-4"/>
          <w:sz w:val="18"/>
        </w:rPr>
        <w:t>популяризации просве- </w:t>
      </w:r>
      <w:r>
        <w:rPr>
          <w:spacing w:val="-3"/>
          <w:sz w:val="18"/>
        </w:rPr>
        <w:t>щения среди </w:t>
      </w:r>
      <w:r>
        <w:rPr>
          <w:spacing w:val="-4"/>
          <w:sz w:val="18"/>
        </w:rPr>
        <w:t>горских </w:t>
      </w:r>
      <w:r>
        <w:rPr>
          <w:spacing w:val="-3"/>
          <w:sz w:val="18"/>
        </w:rPr>
        <w:t>народов. Его функции </w:t>
      </w:r>
      <w:r>
        <w:rPr>
          <w:spacing w:val="-4"/>
          <w:sz w:val="18"/>
        </w:rPr>
        <w:t>заключались </w:t>
      </w:r>
      <w:r>
        <w:rPr>
          <w:sz w:val="18"/>
        </w:rPr>
        <w:t>в </w:t>
      </w:r>
      <w:r>
        <w:rPr>
          <w:spacing w:val="-4"/>
          <w:sz w:val="18"/>
        </w:rPr>
        <w:t>пролонгировании </w:t>
      </w:r>
      <w:r>
        <w:rPr>
          <w:spacing w:val="-3"/>
          <w:sz w:val="18"/>
        </w:rPr>
        <w:t>рос- сийских </w:t>
      </w:r>
      <w:r>
        <w:rPr>
          <w:spacing w:val="-4"/>
          <w:sz w:val="18"/>
        </w:rPr>
        <w:t>законодательных нормативов, касающихся </w:t>
      </w:r>
      <w:r>
        <w:rPr>
          <w:spacing w:val="-3"/>
          <w:sz w:val="18"/>
        </w:rPr>
        <w:t>открытием различных видов </w:t>
      </w:r>
      <w:r>
        <w:rPr>
          <w:spacing w:val="-4"/>
          <w:sz w:val="18"/>
        </w:rPr>
        <w:t>образовательных учреждений: </w:t>
      </w:r>
      <w:r>
        <w:rPr>
          <w:spacing w:val="-3"/>
          <w:sz w:val="18"/>
        </w:rPr>
        <w:t>школ, </w:t>
      </w:r>
      <w:r>
        <w:rPr>
          <w:spacing w:val="-4"/>
          <w:sz w:val="18"/>
        </w:rPr>
        <w:t>уездных </w:t>
      </w:r>
      <w:r>
        <w:rPr>
          <w:spacing w:val="-3"/>
          <w:sz w:val="18"/>
        </w:rPr>
        <w:t>училищ, </w:t>
      </w:r>
      <w:r>
        <w:rPr>
          <w:spacing w:val="-4"/>
          <w:sz w:val="18"/>
        </w:rPr>
        <w:t>гимназий </w:t>
      </w:r>
      <w:r>
        <w:rPr>
          <w:sz w:val="18"/>
        </w:rPr>
        <w:t>и </w:t>
      </w:r>
      <w:r>
        <w:rPr>
          <w:spacing w:val="-4"/>
          <w:sz w:val="18"/>
        </w:rPr>
        <w:t>прогимназий. Такая </w:t>
      </w:r>
      <w:r>
        <w:rPr>
          <w:spacing w:val="-3"/>
          <w:sz w:val="18"/>
        </w:rPr>
        <w:t>система </w:t>
      </w:r>
      <w:r>
        <w:rPr>
          <w:spacing w:val="-4"/>
          <w:sz w:val="18"/>
        </w:rPr>
        <w:t>просвещения оставалась </w:t>
      </w:r>
      <w:r>
        <w:rPr>
          <w:spacing w:val="-3"/>
          <w:sz w:val="18"/>
        </w:rPr>
        <w:t>без </w:t>
      </w:r>
      <w:r>
        <w:rPr>
          <w:spacing w:val="-4"/>
          <w:sz w:val="18"/>
        </w:rPr>
        <w:t>изменений </w:t>
      </w:r>
      <w:r>
        <w:rPr>
          <w:spacing w:val="-3"/>
          <w:sz w:val="18"/>
        </w:rPr>
        <w:t>вплоть до 1917 года.</w:t>
      </w:r>
    </w:p>
    <w:p>
      <w:pPr>
        <w:spacing w:line="225" w:lineRule="auto" w:before="13"/>
        <w:ind w:left="340" w:right="321" w:firstLine="0"/>
        <w:jc w:val="both"/>
        <w:rPr>
          <w:i/>
          <w:sz w:val="18"/>
        </w:rPr>
      </w:pPr>
      <w:r>
        <w:rPr/>
        <w:pict>
          <v:line style="position:absolute;mso-position-horizontal-relative:page;mso-position-vertical-relative:paragraph;z-index:-251144192;mso-wrap-distance-left:0;mso-wrap-distance-right:0" from="92.195808pt,26.548214pt" to="324.705808pt,26.548214pt" stroked="true" strokeweight=".48pt" strokecolor="#000000">
            <v:stroke dashstyle="solid"/>
            <w10:wrap type="topAndBottom"/>
          </v:line>
        </w:pict>
      </w:r>
      <w:r>
        <w:rPr>
          <w:b/>
          <w:i/>
          <w:spacing w:val="-3"/>
          <w:sz w:val="18"/>
        </w:rPr>
        <w:t>Ключевые слова: </w:t>
      </w:r>
      <w:r>
        <w:rPr>
          <w:i/>
          <w:spacing w:val="-4"/>
          <w:sz w:val="18"/>
        </w:rPr>
        <w:t>Российская </w:t>
      </w:r>
      <w:r>
        <w:rPr>
          <w:i/>
          <w:spacing w:val="-3"/>
          <w:sz w:val="18"/>
        </w:rPr>
        <w:t>империя, </w:t>
      </w:r>
      <w:r>
        <w:rPr>
          <w:i/>
          <w:spacing w:val="-4"/>
          <w:sz w:val="18"/>
        </w:rPr>
        <w:t>Северокавказский </w:t>
      </w:r>
      <w:r>
        <w:rPr>
          <w:i/>
          <w:spacing w:val="-3"/>
          <w:sz w:val="18"/>
        </w:rPr>
        <w:t>край, исламское </w:t>
      </w:r>
      <w:r>
        <w:rPr>
          <w:i/>
          <w:spacing w:val="-4"/>
          <w:sz w:val="18"/>
        </w:rPr>
        <w:t>мировоз- </w:t>
      </w:r>
      <w:r>
        <w:rPr>
          <w:i/>
          <w:spacing w:val="-3"/>
          <w:sz w:val="18"/>
        </w:rPr>
        <w:t>зрение, </w:t>
      </w:r>
      <w:r>
        <w:rPr>
          <w:i/>
          <w:spacing w:val="-4"/>
          <w:sz w:val="18"/>
        </w:rPr>
        <w:t>духовная культура, </w:t>
      </w:r>
      <w:r>
        <w:rPr>
          <w:i/>
          <w:spacing w:val="-3"/>
          <w:sz w:val="18"/>
        </w:rPr>
        <w:t>школьная политика, </w:t>
      </w:r>
      <w:r>
        <w:rPr>
          <w:i/>
          <w:spacing w:val="-4"/>
          <w:sz w:val="18"/>
        </w:rPr>
        <w:t>образование</w:t>
      </w:r>
    </w:p>
    <w:p>
      <w:pPr>
        <w:pStyle w:val="BodyText"/>
        <w:spacing w:before="3"/>
        <w:ind w:left="0"/>
        <w:jc w:val="left"/>
        <w:rPr>
          <w:i/>
          <w:sz w:val="13"/>
        </w:rPr>
      </w:pPr>
    </w:p>
    <w:p>
      <w:pPr>
        <w:pStyle w:val="BodyText"/>
        <w:spacing w:line="235" w:lineRule="auto" w:before="96"/>
        <w:ind w:right="216" w:firstLine="453"/>
      </w:pPr>
      <w:r>
        <w:rPr>
          <w:spacing w:val="-4"/>
        </w:rPr>
        <w:t>Ислам связывает разные народы </w:t>
      </w:r>
      <w:r>
        <w:rPr/>
        <w:t>с </w:t>
      </w:r>
      <w:r>
        <w:rPr>
          <w:spacing w:val="-4"/>
        </w:rPr>
        <w:t>различной этнической </w:t>
      </w:r>
      <w:r>
        <w:rPr>
          <w:spacing w:val="-3"/>
        </w:rPr>
        <w:t>специ- </w:t>
      </w:r>
      <w:r>
        <w:rPr>
          <w:spacing w:val="-4"/>
        </w:rPr>
        <w:t>фикой </w:t>
      </w:r>
      <w:r>
        <w:rPr/>
        <w:t>в </w:t>
      </w:r>
      <w:r>
        <w:rPr>
          <w:spacing w:val="-4"/>
        </w:rPr>
        <w:t>единое целое. </w:t>
      </w:r>
      <w:r>
        <w:rPr>
          <w:spacing w:val="-3"/>
        </w:rPr>
        <w:t>То </w:t>
      </w:r>
      <w:r>
        <w:rPr/>
        <w:t>же </w:t>
      </w:r>
      <w:r>
        <w:rPr>
          <w:spacing w:val="-4"/>
        </w:rPr>
        <w:t>свойственно </w:t>
      </w:r>
      <w:r>
        <w:rPr/>
        <w:t>и </w:t>
      </w:r>
      <w:r>
        <w:rPr>
          <w:spacing w:val="-4"/>
        </w:rPr>
        <w:t>мусульманскому образова- тельному процессу, который направлен </w:t>
      </w:r>
      <w:r>
        <w:rPr>
          <w:spacing w:val="-3"/>
        </w:rPr>
        <w:t>на </w:t>
      </w:r>
      <w:r>
        <w:rPr>
          <w:spacing w:val="-4"/>
        </w:rPr>
        <w:t>воспитание гармонически развитой личности, </w:t>
      </w:r>
      <w:r>
        <w:rPr/>
        <w:t>а </w:t>
      </w:r>
      <w:r>
        <w:rPr>
          <w:spacing w:val="-4"/>
        </w:rPr>
        <w:t>конфессиональное образование является тем </w:t>
      </w:r>
      <w:r>
        <w:rPr/>
        <w:t>ба- </w:t>
      </w:r>
      <w:r>
        <w:rPr>
          <w:spacing w:val="-3"/>
        </w:rPr>
        <w:t>зовым </w:t>
      </w:r>
      <w:r>
        <w:rPr>
          <w:spacing w:val="-4"/>
        </w:rPr>
        <w:t>компонентом, </w:t>
      </w:r>
      <w:r>
        <w:rPr/>
        <w:t>на </w:t>
      </w:r>
      <w:r>
        <w:rPr>
          <w:spacing w:val="-4"/>
        </w:rPr>
        <w:t>котором </w:t>
      </w:r>
      <w:r>
        <w:rPr>
          <w:spacing w:val="-3"/>
        </w:rPr>
        <w:t>зиждятся </w:t>
      </w:r>
      <w:r>
        <w:rPr>
          <w:spacing w:val="-4"/>
        </w:rPr>
        <w:t>долговечные основы </w:t>
      </w:r>
      <w:r>
        <w:rPr>
          <w:spacing w:val="-3"/>
        </w:rPr>
        <w:t>духов- </w:t>
      </w:r>
      <w:r>
        <w:rPr/>
        <w:t>ной </w:t>
      </w:r>
      <w:r>
        <w:rPr>
          <w:spacing w:val="-4"/>
        </w:rPr>
        <w:t>жизни общества. Однако данное великое наследие </w:t>
      </w:r>
      <w:r>
        <w:rPr>
          <w:spacing w:val="-3"/>
        </w:rPr>
        <w:t>мало </w:t>
      </w:r>
      <w:r>
        <w:rPr>
          <w:spacing w:val="-4"/>
        </w:rPr>
        <w:t>изучено.</w:t>
      </w:r>
    </w:p>
    <w:p>
      <w:pPr>
        <w:pStyle w:val="BodyText"/>
        <w:spacing w:line="232" w:lineRule="auto"/>
        <w:ind w:right="215" w:firstLine="453"/>
      </w:pPr>
      <w:r>
        <w:rPr>
          <w:spacing w:val="-4"/>
        </w:rPr>
        <w:t>Несмотря </w:t>
      </w:r>
      <w:r>
        <w:rPr/>
        <w:t>на </w:t>
      </w:r>
      <w:r>
        <w:rPr>
          <w:spacing w:val="-4"/>
        </w:rPr>
        <w:t>имеющиеся работы ученых XIX–ХХ </w:t>
      </w:r>
      <w:r>
        <w:rPr>
          <w:spacing w:val="-2"/>
        </w:rPr>
        <w:t>вв. </w:t>
      </w:r>
      <w:r>
        <w:rPr/>
        <w:t>и </w:t>
      </w:r>
      <w:r>
        <w:rPr>
          <w:spacing w:val="-4"/>
        </w:rPr>
        <w:t>новейшие исследования теоретиков </w:t>
      </w:r>
      <w:r>
        <w:rPr>
          <w:spacing w:val="-2"/>
        </w:rPr>
        <w:t>XXI </w:t>
      </w:r>
      <w:r>
        <w:rPr/>
        <w:t>в.</w:t>
      </w:r>
      <w:r>
        <w:rPr>
          <w:position w:val="7"/>
          <w:sz w:val="14"/>
        </w:rPr>
        <w:t>1</w:t>
      </w:r>
      <w:r>
        <w:rPr/>
        <w:t>, до сих </w:t>
      </w:r>
      <w:r>
        <w:rPr>
          <w:spacing w:val="-3"/>
        </w:rPr>
        <w:t>пор нет </w:t>
      </w:r>
      <w:r>
        <w:rPr>
          <w:spacing w:val="-4"/>
        </w:rPr>
        <w:t>комплексных исследо- ваний, касающихся традиционного конфессионального образования мусульман всего Северного Кавказа. Между </w:t>
      </w:r>
      <w:r>
        <w:rPr>
          <w:spacing w:val="-3"/>
        </w:rPr>
        <w:t>тем, </w:t>
      </w:r>
      <w:r>
        <w:rPr>
          <w:spacing w:val="-4"/>
        </w:rPr>
        <w:t>исследование истории развития исламского образования необходимо </w:t>
      </w:r>
      <w:r>
        <w:rPr/>
        <w:t>и в </w:t>
      </w:r>
      <w:r>
        <w:rPr>
          <w:spacing w:val="-5"/>
        </w:rPr>
        <w:t>просветительском </w:t>
      </w:r>
      <w:r>
        <w:rPr>
          <w:spacing w:val="-4"/>
        </w:rPr>
        <w:t>плане. Чтобы </w:t>
      </w:r>
      <w:r>
        <w:rPr/>
        <w:t>в </w:t>
      </w:r>
      <w:r>
        <w:rPr>
          <w:spacing w:val="-4"/>
        </w:rPr>
        <w:t>обществе </w:t>
      </w:r>
      <w:r>
        <w:rPr>
          <w:spacing w:val="-3"/>
        </w:rPr>
        <w:t>не </w:t>
      </w:r>
      <w:r>
        <w:rPr>
          <w:spacing w:val="-4"/>
        </w:rPr>
        <w:t>было </w:t>
      </w:r>
      <w:r>
        <w:rPr>
          <w:spacing w:val="-3"/>
        </w:rPr>
        <w:t>место </w:t>
      </w:r>
      <w:r>
        <w:rPr>
          <w:spacing w:val="-4"/>
        </w:rPr>
        <w:t>реакционным течениям, </w:t>
      </w:r>
      <w:r>
        <w:rPr>
          <w:spacing w:val="-3"/>
        </w:rPr>
        <w:t>иска- </w:t>
      </w:r>
      <w:r>
        <w:rPr>
          <w:spacing w:val="-4"/>
        </w:rPr>
        <w:t>жающим мусульманскую идеологию, нужно обратиться </w:t>
      </w:r>
      <w:r>
        <w:rPr/>
        <w:t>к </w:t>
      </w:r>
      <w:r>
        <w:rPr>
          <w:spacing w:val="-4"/>
        </w:rPr>
        <w:t>историче- </w:t>
      </w:r>
      <w:r>
        <w:rPr>
          <w:spacing w:val="-3"/>
        </w:rPr>
        <w:t>скому прошлому </w:t>
      </w:r>
      <w:r>
        <w:rPr>
          <w:spacing w:val="-4"/>
        </w:rPr>
        <w:t>духовного наследия горцев-магометан, которое может принести пользу </w:t>
      </w:r>
      <w:r>
        <w:rPr/>
        <w:t>и </w:t>
      </w:r>
      <w:r>
        <w:rPr>
          <w:spacing w:val="-3"/>
        </w:rPr>
        <w:t>для </w:t>
      </w:r>
      <w:r>
        <w:rPr>
          <w:spacing w:val="-4"/>
        </w:rPr>
        <w:t>современной педагогической системы.</w:t>
      </w:r>
    </w:p>
    <w:p>
      <w:pPr>
        <w:pStyle w:val="BodyText"/>
        <w:spacing w:line="232" w:lineRule="auto" w:before="11"/>
        <w:ind w:right="215" w:firstLine="453"/>
      </w:pPr>
      <w:r>
        <w:rPr>
          <w:spacing w:val="-5"/>
        </w:rPr>
        <w:t>Итогом исламской колонизации </w:t>
      </w:r>
      <w:r>
        <w:rPr>
          <w:spacing w:val="-4"/>
        </w:rPr>
        <w:t>стало </w:t>
      </w:r>
      <w:r>
        <w:rPr>
          <w:spacing w:val="-5"/>
        </w:rPr>
        <w:t>проникновение восточной (арабской) культуры </w:t>
      </w:r>
      <w:r>
        <w:rPr>
          <w:spacing w:val="-3"/>
        </w:rPr>
        <w:t>на </w:t>
      </w:r>
      <w:r>
        <w:rPr>
          <w:spacing w:val="-5"/>
        </w:rPr>
        <w:t>Северный Кавказ. Одним </w:t>
      </w:r>
      <w:r>
        <w:rPr>
          <w:spacing w:val="-3"/>
        </w:rPr>
        <w:t>из </w:t>
      </w:r>
      <w:r>
        <w:rPr>
          <w:spacing w:val="-5"/>
        </w:rPr>
        <w:t>основных </w:t>
      </w:r>
      <w:r>
        <w:rPr>
          <w:spacing w:val="-3"/>
        </w:rPr>
        <w:t>ее ком- </w:t>
      </w:r>
      <w:r>
        <w:rPr>
          <w:spacing w:val="-5"/>
        </w:rPr>
        <w:t>понентов </w:t>
      </w:r>
      <w:r>
        <w:rPr>
          <w:spacing w:val="-4"/>
        </w:rPr>
        <w:t>стало </w:t>
      </w:r>
      <w:r>
        <w:rPr>
          <w:spacing w:val="-5"/>
        </w:rPr>
        <w:t>образование, </w:t>
      </w:r>
      <w:r>
        <w:rPr>
          <w:spacing w:val="-4"/>
        </w:rPr>
        <w:t>так как </w:t>
      </w:r>
      <w:r>
        <w:rPr>
          <w:spacing w:val="-5"/>
        </w:rPr>
        <w:t>ислам всячески поощрял образо- ванность. </w:t>
      </w:r>
      <w:r>
        <w:rPr/>
        <w:t>В </w:t>
      </w:r>
      <w:r>
        <w:rPr>
          <w:spacing w:val="-5"/>
        </w:rPr>
        <w:t>Коране концепты «верить» (амана) </w:t>
      </w:r>
      <w:r>
        <w:rPr/>
        <w:t>и </w:t>
      </w:r>
      <w:r>
        <w:rPr>
          <w:spacing w:val="-5"/>
        </w:rPr>
        <w:t>«знать» ('алама) </w:t>
      </w:r>
      <w:r>
        <w:rPr>
          <w:spacing w:val="-4"/>
        </w:rPr>
        <w:t>сино- </w:t>
      </w:r>
      <w:r>
        <w:rPr>
          <w:spacing w:val="-5"/>
        </w:rPr>
        <w:t>нимичны. </w:t>
      </w:r>
      <w:r>
        <w:rPr/>
        <w:t>В </w:t>
      </w:r>
      <w:r>
        <w:rPr>
          <w:spacing w:val="-4"/>
        </w:rPr>
        <w:t>нем имеется </w:t>
      </w:r>
      <w:r>
        <w:rPr>
          <w:spacing w:val="-5"/>
        </w:rPr>
        <w:t>изречение: «Возвышает Всевышний </w:t>
      </w:r>
      <w:r>
        <w:rPr>
          <w:spacing w:val="-4"/>
        </w:rPr>
        <w:t>тех </w:t>
      </w:r>
      <w:r>
        <w:rPr>
          <w:spacing w:val="-3"/>
        </w:rPr>
        <w:t>из </w:t>
      </w:r>
      <w:r>
        <w:rPr>
          <w:spacing w:val="-4"/>
        </w:rPr>
        <w:t>вас, кто </w:t>
      </w:r>
      <w:r>
        <w:rPr>
          <w:spacing w:val="-5"/>
        </w:rPr>
        <w:t>верит, </w:t>
      </w:r>
      <w:r>
        <w:rPr/>
        <w:t>и </w:t>
      </w:r>
      <w:r>
        <w:rPr>
          <w:spacing w:val="-5"/>
        </w:rPr>
        <w:t>тех, </w:t>
      </w:r>
      <w:r>
        <w:rPr>
          <w:spacing w:val="-3"/>
        </w:rPr>
        <w:t>кому </w:t>
      </w:r>
      <w:r>
        <w:rPr>
          <w:spacing w:val="-5"/>
        </w:rPr>
        <w:t>даётся знание, </w:t>
      </w:r>
      <w:r>
        <w:rPr>
          <w:spacing w:val="-3"/>
        </w:rPr>
        <w:t>по </w:t>
      </w:r>
      <w:r>
        <w:rPr>
          <w:spacing w:val="-5"/>
        </w:rPr>
        <w:t>различным степеням</w:t>
      </w:r>
      <w:r>
        <w:rPr>
          <w:spacing w:val="-5"/>
          <w:position w:val="7"/>
          <w:sz w:val="14"/>
        </w:rPr>
        <w:t>2</w:t>
      </w:r>
      <w:r>
        <w:rPr>
          <w:spacing w:val="-5"/>
        </w:rPr>
        <w:t>. Извест- </w:t>
      </w:r>
      <w:r>
        <w:rPr>
          <w:spacing w:val="-4"/>
        </w:rPr>
        <w:t>ный </w:t>
      </w:r>
      <w:r>
        <w:rPr>
          <w:spacing w:val="-5"/>
        </w:rPr>
        <w:t>теолог ал-Газали говорил: «...интерес </w:t>
      </w:r>
      <w:r>
        <w:rPr/>
        <w:t>к </w:t>
      </w:r>
      <w:r>
        <w:rPr>
          <w:spacing w:val="-5"/>
        </w:rPr>
        <w:t>знанию </w:t>
      </w:r>
      <w:r>
        <w:rPr>
          <w:spacing w:val="-4"/>
        </w:rPr>
        <w:t>должен </w:t>
      </w:r>
      <w:r>
        <w:rPr>
          <w:spacing w:val="-5"/>
        </w:rPr>
        <w:t>носить </w:t>
      </w:r>
      <w:r>
        <w:rPr>
          <w:spacing w:val="-4"/>
        </w:rPr>
        <w:t>для</w:t>
      </w:r>
    </w:p>
    <w:p>
      <w:pPr>
        <w:pStyle w:val="BodyText"/>
        <w:spacing w:before="6"/>
        <w:ind w:left="0"/>
        <w:jc w:val="left"/>
        <w:rPr>
          <w:sz w:val="9"/>
        </w:rPr>
      </w:pPr>
      <w:r>
        <w:rPr/>
        <w:pict>
          <v:line style="position:absolute;mso-position-horizontal-relative:page;mso-position-vertical-relative:paragraph;z-index:-251143168;mso-wrap-distance-left:0;mso-wrap-distance-right:0" from="51.035809pt,7.683734pt" to="195.055809pt,7.683734pt" stroked="true" strokeweight=".48pt" strokecolor="#000000">
            <v:stroke dashstyle="solid"/>
            <w10:wrap type="topAndBottom"/>
          </v:line>
        </w:pict>
      </w:r>
    </w:p>
    <w:p>
      <w:pPr>
        <w:spacing w:line="201" w:lineRule="exact" w:before="5"/>
        <w:ind w:left="340" w:right="0" w:firstLine="0"/>
        <w:jc w:val="left"/>
        <w:rPr>
          <w:sz w:val="18"/>
        </w:rPr>
      </w:pPr>
      <w:r>
        <w:rPr>
          <w:position w:val="6"/>
          <w:sz w:val="12"/>
        </w:rPr>
        <w:t>1 </w:t>
      </w:r>
      <w:r>
        <w:rPr>
          <w:sz w:val="18"/>
        </w:rPr>
        <w:t>Блейх 2017: 19-26.</w:t>
      </w:r>
    </w:p>
    <w:p>
      <w:pPr>
        <w:spacing w:line="201" w:lineRule="exact" w:before="0"/>
        <w:ind w:left="340" w:right="0" w:firstLine="0"/>
        <w:jc w:val="left"/>
        <w:rPr>
          <w:sz w:val="18"/>
        </w:rPr>
      </w:pPr>
      <w:r>
        <w:rPr>
          <w:position w:val="6"/>
          <w:sz w:val="12"/>
        </w:rPr>
        <w:t>2 </w:t>
      </w:r>
      <w:r>
        <w:rPr>
          <w:sz w:val="18"/>
        </w:rPr>
        <w:t>Коран, 1986: 11.</w:t>
      </w:r>
    </w:p>
    <w:p>
      <w:pPr>
        <w:spacing w:after="0" w:line="201" w:lineRule="exact"/>
        <w:jc w:val="left"/>
        <w:rPr>
          <w:sz w:val="18"/>
        </w:rPr>
        <w:sectPr>
          <w:headerReference w:type="even" r:id="rId256"/>
          <w:pgSz w:w="8230" w:h="12190"/>
          <w:pgMar w:header="0" w:footer="0" w:top="960" w:bottom="280" w:left="680" w:right="680"/>
        </w:sectPr>
      </w:pPr>
    </w:p>
    <w:p>
      <w:pPr>
        <w:pStyle w:val="BodyText"/>
        <w:spacing w:before="5"/>
        <w:ind w:left="0"/>
        <w:jc w:val="left"/>
        <w:rPr>
          <w:sz w:val="11"/>
        </w:rPr>
      </w:pPr>
    </w:p>
    <w:p>
      <w:pPr>
        <w:pStyle w:val="BodyText"/>
        <w:spacing w:line="232" w:lineRule="auto" w:before="98"/>
        <w:ind w:right="217"/>
      </w:pPr>
      <w:r>
        <w:rPr>
          <w:spacing w:val="-5"/>
        </w:rPr>
        <w:t>каждого правоверного обязательный уклон». </w:t>
      </w:r>
      <w:r>
        <w:rPr/>
        <w:t>И </w:t>
      </w:r>
      <w:r>
        <w:rPr>
          <w:spacing w:val="-5"/>
        </w:rPr>
        <w:t>отмечал: «Под знанием объявленной обязанностью каждого магометанина, подразумевается исключительно знание, которое </w:t>
      </w:r>
      <w:r>
        <w:rPr>
          <w:spacing w:val="-4"/>
        </w:rPr>
        <w:t>ведет </w:t>
      </w:r>
      <w:r>
        <w:rPr/>
        <w:t>к </w:t>
      </w:r>
      <w:r>
        <w:rPr>
          <w:spacing w:val="-5"/>
        </w:rPr>
        <w:t>познанию Аллаха. </w:t>
      </w:r>
      <w:r>
        <w:rPr/>
        <w:t>А  </w:t>
      </w:r>
      <w:r>
        <w:rPr>
          <w:spacing w:val="-5"/>
        </w:rPr>
        <w:t>именно есть знание </w:t>
      </w:r>
      <w:r>
        <w:rPr/>
        <w:t>о </w:t>
      </w:r>
      <w:r>
        <w:rPr>
          <w:spacing w:val="-5"/>
        </w:rPr>
        <w:t>Всевышнем, которое </w:t>
      </w:r>
      <w:r>
        <w:rPr>
          <w:spacing w:val="-4"/>
        </w:rPr>
        <w:t>есть </w:t>
      </w:r>
      <w:r>
        <w:rPr>
          <w:spacing w:val="-5"/>
        </w:rPr>
        <w:t>Наука </w:t>
      </w:r>
      <w:r>
        <w:rPr/>
        <w:t>о </w:t>
      </w:r>
      <w:r>
        <w:rPr>
          <w:spacing w:val="-4"/>
        </w:rPr>
        <w:t>[его] </w:t>
      </w:r>
      <w:r>
        <w:rPr>
          <w:spacing w:val="-5"/>
        </w:rPr>
        <w:t>единстве </w:t>
      </w:r>
      <w:r>
        <w:rPr>
          <w:spacing w:val="-3"/>
        </w:rPr>
        <w:t>(ат- </w:t>
      </w:r>
      <w:r>
        <w:rPr>
          <w:spacing w:val="-5"/>
        </w:rPr>
        <w:t>таухид), </w:t>
      </w:r>
      <w:r>
        <w:rPr>
          <w:spacing w:val="-4"/>
        </w:rPr>
        <w:t>есть нужное </w:t>
      </w:r>
      <w:r>
        <w:rPr>
          <w:spacing w:val="-5"/>
        </w:rPr>
        <w:t>знание, </w:t>
      </w:r>
      <w:r>
        <w:rPr>
          <w:spacing w:val="-4"/>
        </w:rPr>
        <w:t>для </w:t>
      </w:r>
      <w:r>
        <w:rPr>
          <w:spacing w:val="-5"/>
        </w:rPr>
        <w:t>каждого разумного </w:t>
      </w:r>
      <w:r>
        <w:rPr>
          <w:spacing w:val="-4"/>
        </w:rPr>
        <w:t>человека</w:t>
      </w:r>
      <w:r>
        <w:rPr>
          <w:spacing w:val="-8"/>
        </w:rPr>
        <w:t> </w:t>
      </w:r>
      <w:r>
        <w:rPr>
          <w:spacing w:val="-4"/>
        </w:rPr>
        <w:t>(,акил)»</w:t>
      </w:r>
      <w:r>
        <w:rPr>
          <w:spacing w:val="-4"/>
          <w:position w:val="7"/>
          <w:sz w:val="14"/>
        </w:rPr>
        <w:t>3</w:t>
      </w:r>
      <w:r>
        <w:rPr>
          <w:spacing w:val="-4"/>
        </w:rPr>
        <w:t>.</w:t>
      </w:r>
    </w:p>
    <w:p>
      <w:pPr>
        <w:pStyle w:val="BodyText"/>
        <w:spacing w:line="232" w:lineRule="auto" w:before="3"/>
        <w:ind w:right="215" w:firstLine="453"/>
      </w:pPr>
      <w:r>
        <w:rPr/>
        <w:t>В </w:t>
      </w:r>
      <w:r>
        <w:rPr>
          <w:spacing w:val="-5"/>
        </w:rPr>
        <w:t>противовес довлеющему </w:t>
      </w:r>
      <w:r>
        <w:rPr/>
        <w:t>в </w:t>
      </w:r>
      <w:r>
        <w:rPr>
          <w:spacing w:val="-5"/>
        </w:rPr>
        <w:t>кавказской историографии мнению </w:t>
      </w:r>
      <w:r>
        <w:rPr/>
        <w:t>о </w:t>
      </w:r>
      <w:r>
        <w:rPr>
          <w:spacing w:val="-5"/>
        </w:rPr>
        <w:t>якобы поголовной неграмотности мусульманского населения </w:t>
      </w:r>
      <w:r>
        <w:rPr>
          <w:spacing w:val="-4"/>
        </w:rPr>
        <w:t>вплоть </w:t>
      </w:r>
      <w:r>
        <w:rPr>
          <w:spacing w:val="-3"/>
        </w:rPr>
        <w:t>до </w:t>
      </w:r>
      <w:r>
        <w:rPr>
          <w:spacing w:val="-4"/>
        </w:rPr>
        <w:t>1917 </w:t>
      </w:r>
      <w:r>
        <w:rPr>
          <w:spacing w:val="-5"/>
        </w:rPr>
        <w:t>года, осмелимся предположить, </w:t>
      </w:r>
      <w:r>
        <w:rPr>
          <w:spacing w:val="-3"/>
        </w:rPr>
        <w:t>что </w:t>
      </w:r>
      <w:r>
        <w:rPr>
          <w:spacing w:val="-5"/>
        </w:rPr>
        <w:t>среди правоверных грамот- ность </w:t>
      </w:r>
      <w:r>
        <w:rPr>
          <w:spacing w:val="-4"/>
        </w:rPr>
        <w:t>была </w:t>
      </w:r>
      <w:r>
        <w:rPr>
          <w:spacing w:val="-5"/>
        </w:rPr>
        <w:t>много выше, </w:t>
      </w:r>
      <w:r>
        <w:rPr>
          <w:spacing w:val="-3"/>
        </w:rPr>
        <w:t>чем </w:t>
      </w:r>
      <w:r>
        <w:rPr/>
        <w:t>у </w:t>
      </w:r>
      <w:r>
        <w:rPr>
          <w:spacing w:val="-5"/>
        </w:rPr>
        <w:t>православных, </w:t>
      </w:r>
      <w:r>
        <w:rPr>
          <w:spacing w:val="-4"/>
        </w:rPr>
        <w:t>так как уже </w:t>
      </w:r>
      <w:r>
        <w:rPr/>
        <w:t>с Х в., в </w:t>
      </w:r>
      <w:r>
        <w:rPr>
          <w:spacing w:val="-4"/>
        </w:rPr>
        <w:t>ходе </w:t>
      </w:r>
      <w:r>
        <w:rPr>
          <w:spacing w:val="-5"/>
        </w:rPr>
        <w:t>поэтапной </w:t>
      </w:r>
      <w:r>
        <w:rPr>
          <w:spacing w:val="-6"/>
        </w:rPr>
        <w:t>исламизации </w:t>
      </w:r>
      <w:r>
        <w:rPr>
          <w:spacing w:val="-5"/>
        </w:rPr>
        <w:t>горцев Северного Кавказа </w:t>
      </w:r>
      <w:r>
        <w:rPr/>
        <w:t>у </w:t>
      </w:r>
      <w:r>
        <w:rPr>
          <w:spacing w:val="-3"/>
        </w:rPr>
        <w:t>них </w:t>
      </w:r>
      <w:r>
        <w:rPr>
          <w:spacing w:val="-5"/>
        </w:rPr>
        <w:t>начала склады- ваться своеобразная система образования, представленная тремя звень- </w:t>
      </w:r>
      <w:r>
        <w:rPr>
          <w:spacing w:val="-4"/>
        </w:rPr>
        <w:t>ями </w:t>
      </w:r>
      <w:r>
        <w:rPr>
          <w:spacing w:val="-3"/>
        </w:rPr>
        <w:t>(а не </w:t>
      </w:r>
      <w:r>
        <w:rPr>
          <w:spacing w:val="-4"/>
        </w:rPr>
        <w:t>двумя, как </w:t>
      </w:r>
      <w:r>
        <w:rPr>
          <w:spacing w:val="-5"/>
        </w:rPr>
        <w:t>отмечается </w:t>
      </w:r>
      <w:r>
        <w:rPr/>
        <w:t>в </w:t>
      </w:r>
      <w:r>
        <w:rPr>
          <w:spacing w:val="-5"/>
        </w:rPr>
        <w:t>классической литературе): кораниче- </w:t>
      </w:r>
      <w:r>
        <w:rPr>
          <w:spacing w:val="-4"/>
        </w:rPr>
        <w:t>ской </w:t>
      </w:r>
      <w:r>
        <w:rPr>
          <w:spacing w:val="-5"/>
        </w:rPr>
        <w:t>школой, школой среднего порядка (мектебе) </w:t>
      </w:r>
      <w:r>
        <w:rPr/>
        <w:t>и </w:t>
      </w:r>
      <w:r>
        <w:rPr>
          <w:spacing w:val="-5"/>
        </w:rPr>
        <w:t>высшего звена (медресе). Однако </w:t>
      </w:r>
      <w:r>
        <w:rPr>
          <w:spacing w:val="-4"/>
        </w:rPr>
        <w:t>эта </w:t>
      </w:r>
      <w:r>
        <w:rPr>
          <w:spacing w:val="-5"/>
        </w:rPr>
        <w:t>традиционная структура </w:t>
      </w:r>
      <w:r>
        <w:rPr>
          <w:spacing w:val="-3"/>
        </w:rPr>
        <w:t>не </w:t>
      </w:r>
      <w:r>
        <w:rPr>
          <w:spacing w:val="-5"/>
        </w:rPr>
        <w:t>имела </w:t>
      </w:r>
      <w:r>
        <w:rPr>
          <w:spacing w:val="-4"/>
        </w:rPr>
        <w:t>под </w:t>
      </w:r>
      <w:r>
        <w:rPr>
          <w:spacing w:val="-5"/>
        </w:rPr>
        <w:t>собой </w:t>
      </w:r>
      <w:r>
        <w:rPr>
          <w:spacing w:val="-4"/>
        </w:rPr>
        <w:t>стро- гой </w:t>
      </w:r>
      <w:r>
        <w:rPr>
          <w:spacing w:val="-5"/>
        </w:rPr>
        <w:t>образовательной </w:t>
      </w:r>
      <w:r>
        <w:rPr>
          <w:spacing w:val="-4"/>
        </w:rPr>
        <w:t>базы </w:t>
      </w:r>
      <w:r>
        <w:rPr/>
        <w:t>и </w:t>
      </w:r>
      <w:r>
        <w:rPr>
          <w:spacing w:val="-5"/>
        </w:rPr>
        <w:t>смогла оформиться </w:t>
      </w:r>
      <w:r>
        <w:rPr/>
        <w:t>в </w:t>
      </w:r>
      <w:r>
        <w:rPr>
          <w:spacing w:val="-6"/>
        </w:rPr>
        <w:t>упорядоченную </w:t>
      </w:r>
      <w:r>
        <w:rPr>
          <w:spacing w:val="-3"/>
        </w:rPr>
        <w:t>си- </w:t>
      </w:r>
      <w:r>
        <w:rPr>
          <w:spacing w:val="-4"/>
        </w:rPr>
        <w:t>стему </w:t>
      </w:r>
      <w:r>
        <w:rPr>
          <w:spacing w:val="-5"/>
        </w:rPr>
        <w:t>только благодаря присоединению Северного Кавказа </w:t>
      </w:r>
      <w:r>
        <w:rPr/>
        <w:t>к </w:t>
      </w:r>
      <w:r>
        <w:rPr>
          <w:spacing w:val="-5"/>
        </w:rPr>
        <w:t>Российско- </w:t>
      </w:r>
      <w:r>
        <w:rPr/>
        <w:t>му </w:t>
      </w:r>
      <w:r>
        <w:rPr>
          <w:spacing w:val="-5"/>
        </w:rPr>
        <w:t>государству </w:t>
      </w:r>
      <w:r>
        <w:rPr>
          <w:spacing w:val="-4"/>
        </w:rPr>
        <w:t>при </w:t>
      </w:r>
      <w:r>
        <w:rPr>
          <w:spacing w:val="-5"/>
        </w:rPr>
        <w:t>наличии конкурирующих </w:t>
      </w:r>
      <w:r>
        <w:rPr>
          <w:spacing w:val="-4"/>
        </w:rPr>
        <w:t>между собой </w:t>
      </w:r>
      <w:r>
        <w:rPr>
          <w:spacing w:val="-5"/>
        </w:rPr>
        <w:t>имперских </w:t>
      </w:r>
      <w:r>
        <w:rPr>
          <w:spacing w:val="-6"/>
        </w:rPr>
        <w:t>образовательных </w:t>
      </w:r>
      <w:r>
        <w:rPr>
          <w:spacing w:val="-5"/>
        </w:rPr>
        <w:t>проектов </w:t>
      </w:r>
      <w:r>
        <w:rPr/>
        <w:t>– </w:t>
      </w:r>
      <w:r>
        <w:rPr>
          <w:spacing w:val="-6"/>
        </w:rPr>
        <w:t>миссионерского </w:t>
      </w:r>
      <w:r>
        <w:rPr/>
        <w:t>и </w:t>
      </w:r>
      <w:r>
        <w:rPr>
          <w:spacing w:val="-5"/>
        </w:rPr>
        <w:t>министерского (Мини- стерства народного просвещения). Каждый </w:t>
      </w:r>
      <w:r>
        <w:rPr>
          <w:spacing w:val="-3"/>
        </w:rPr>
        <w:t>из </w:t>
      </w:r>
      <w:r>
        <w:rPr>
          <w:spacing w:val="-4"/>
        </w:rPr>
        <w:t>них, </w:t>
      </w:r>
      <w:r>
        <w:rPr>
          <w:spacing w:val="-5"/>
        </w:rPr>
        <w:t>согласно представ- лениям русской политической элиты, </w:t>
      </w:r>
      <w:r>
        <w:rPr>
          <w:spacing w:val="-4"/>
        </w:rPr>
        <w:t>был </w:t>
      </w:r>
      <w:r>
        <w:rPr>
          <w:spacing w:val="-5"/>
        </w:rPr>
        <w:t>направлен </w:t>
      </w:r>
      <w:r>
        <w:rPr/>
        <w:t>на </w:t>
      </w:r>
      <w:r>
        <w:rPr>
          <w:spacing w:val="-5"/>
        </w:rPr>
        <w:t>формирование лояльности империи </w:t>
      </w:r>
      <w:r>
        <w:rPr/>
        <w:t>у </w:t>
      </w:r>
      <w:r>
        <w:rPr>
          <w:spacing w:val="-5"/>
        </w:rPr>
        <w:t>«диких разбойничьих племен», «на привитие инородцам истинных понятий гражданственности </w:t>
      </w:r>
      <w:r>
        <w:rPr/>
        <w:t>и </w:t>
      </w:r>
      <w:r>
        <w:rPr>
          <w:spacing w:val="-5"/>
        </w:rPr>
        <w:t>цивилизации»</w:t>
      </w:r>
      <w:r>
        <w:rPr>
          <w:spacing w:val="-5"/>
          <w:position w:val="7"/>
          <w:sz w:val="14"/>
        </w:rPr>
        <w:t>4</w:t>
      </w:r>
      <w:r>
        <w:rPr>
          <w:spacing w:val="-5"/>
        </w:rPr>
        <w:t>.</w:t>
      </w:r>
    </w:p>
    <w:p>
      <w:pPr>
        <w:pStyle w:val="BodyText"/>
        <w:spacing w:line="232" w:lineRule="auto"/>
        <w:ind w:right="218" w:firstLine="453"/>
      </w:pPr>
      <w:r>
        <w:rPr>
          <w:spacing w:val="-5"/>
        </w:rPr>
        <w:t>Специфика исламского образования </w:t>
      </w:r>
      <w:r>
        <w:rPr>
          <w:spacing w:val="-3"/>
        </w:rPr>
        <w:t>на </w:t>
      </w:r>
      <w:r>
        <w:rPr>
          <w:spacing w:val="-5"/>
        </w:rPr>
        <w:t>Северном Кавказе опреде- лялась временем </w:t>
      </w:r>
      <w:r>
        <w:rPr/>
        <w:t>и </w:t>
      </w:r>
      <w:r>
        <w:rPr>
          <w:spacing w:val="-5"/>
        </w:rPr>
        <w:t>характером распространения учения Мухаммада </w:t>
      </w:r>
      <w:r>
        <w:rPr/>
        <w:t>в </w:t>
      </w:r>
      <w:r>
        <w:rPr>
          <w:spacing w:val="-5"/>
        </w:rPr>
        <w:t>регионе. «Относительно </w:t>
      </w:r>
      <w:r>
        <w:rPr>
          <w:spacing w:val="-4"/>
        </w:rPr>
        <w:t>позднее </w:t>
      </w:r>
      <w:r>
        <w:rPr>
          <w:spacing w:val="-5"/>
        </w:rPr>
        <w:t>проникновение </w:t>
      </w:r>
      <w:r>
        <w:rPr>
          <w:spacing w:val="-4"/>
        </w:rPr>
        <w:t>ислама, </w:t>
      </w:r>
      <w:r>
        <w:rPr>
          <w:spacing w:val="-5"/>
        </w:rPr>
        <w:t>особенно </w:t>
      </w:r>
      <w:r>
        <w:rPr>
          <w:spacing w:val="-3"/>
        </w:rPr>
        <w:t>ин- </w:t>
      </w:r>
      <w:r>
        <w:rPr>
          <w:spacing w:val="-5"/>
        </w:rPr>
        <w:t>тенсивное </w:t>
      </w:r>
      <w:r>
        <w:rPr/>
        <w:t>в </w:t>
      </w:r>
      <w:r>
        <w:rPr>
          <w:spacing w:val="-5"/>
        </w:rPr>
        <w:t>период Кавказской войны (1817–1864) </w:t>
      </w:r>
      <w:r>
        <w:rPr/>
        <w:t>и </w:t>
      </w:r>
      <w:r>
        <w:rPr>
          <w:spacing w:val="-5"/>
        </w:rPr>
        <w:t>абсолютное </w:t>
      </w:r>
      <w:r>
        <w:rPr>
          <w:spacing w:val="-4"/>
        </w:rPr>
        <w:t>преоб- </w:t>
      </w:r>
      <w:r>
        <w:rPr>
          <w:spacing w:val="-5"/>
        </w:rPr>
        <w:t>ладание традиционных этнических регуляторов </w:t>
      </w:r>
      <w:r>
        <w:rPr>
          <w:spacing w:val="-6"/>
        </w:rPr>
        <w:t>общественных </w:t>
      </w:r>
      <w:r>
        <w:rPr>
          <w:spacing w:val="-4"/>
        </w:rPr>
        <w:t>взаимо- </w:t>
      </w:r>
      <w:r>
        <w:rPr>
          <w:spacing w:val="-5"/>
        </w:rPr>
        <w:t>отношений </w:t>
      </w:r>
      <w:r>
        <w:rPr>
          <w:spacing w:val="-4"/>
        </w:rPr>
        <w:t>над </w:t>
      </w:r>
      <w:r>
        <w:rPr>
          <w:spacing w:val="-5"/>
        </w:rPr>
        <w:t>исламскими идеями «покорности Всевышнему </w:t>
      </w:r>
      <w:r>
        <w:rPr/>
        <w:t>и </w:t>
      </w:r>
      <w:r>
        <w:rPr>
          <w:spacing w:val="-5"/>
        </w:rPr>
        <w:t>следо- вания </w:t>
      </w:r>
      <w:r>
        <w:rPr>
          <w:spacing w:val="-4"/>
        </w:rPr>
        <w:t>Его воле </w:t>
      </w:r>
      <w:r>
        <w:rPr/>
        <w:t>и </w:t>
      </w:r>
      <w:r>
        <w:rPr>
          <w:spacing w:val="-5"/>
        </w:rPr>
        <w:t>Закону» </w:t>
      </w:r>
      <w:r>
        <w:rPr>
          <w:spacing w:val="-6"/>
        </w:rPr>
        <w:t>предопределили </w:t>
      </w:r>
      <w:r>
        <w:rPr>
          <w:spacing w:val="-5"/>
        </w:rPr>
        <w:t>медленное формирование, </w:t>
      </w:r>
      <w:r>
        <w:rPr/>
        <w:t>а </w:t>
      </w:r>
      <w:r>
        <w:rPr>
          <w:spacing w:val="-5"/>
        </w:rPr>
        <w:t>иногда </w:t>
      </w:r>
      <w:r>
        <w:rPr/>
        <w:t>и </w:t>
      </w:r>
      <w:r>
        <w:rPr>
          <w:spacing w:val="-5"/>
        </w:rPr>
        <w:t>отсутствие </w:t>
      </w:r>
      <w:r>
        <w:rPr>
          <w:spacing w:val="-4"/>
        </w:rPr>
        <w:t>многих </w:t>
      </w:r>
      <w:r>
        <w:rPr>
          <w:spacing w:val="-5"/>
        </w:rPr>
        <w:t>институтов </w:t>
      </w:r>
      <w:r>
        <w:rPr/>
        <w:t>и </w:t>
      </w:r>
      <w:r>
        <w:rPr>
          <w:spacing w:val="-6"/>
        </w:rPr>
        <w:t>дифференцированного </w:t>
      </w:r>
      <w:r>
        <w:rPr>
          <w:spacing w:val="-4"/>
        </w:rPr>
        <w:t>соци- </w:t>
      </w:r>
      <w:r>
        <w:rPr>
          <w:spacing w:val="-5"/>
        </w:rPr>
        <w:t>ального </w:t>
      </w:r>
      <w:r>
        <w:rPr>
          <w:spacing w:val="-4"/>
        </w:rPr>
        <w:t>слоя, </w:t>
      </w:r>
      <w:r>
        <w:rPr>
          <w:spacing w:val="-5"/>
        </w:rPr>
        <w:t>обеспечивающих хранение, воспроизводство </w:t>
      </w:r>
      <w:r>
        <w:rPr/>
        <w:t>и </w:t>
      </w:r>
      <w:r>
        <w:rPr>
          <w:spacing w:val="-5"/>
        </w:rPr>
        <w:t>трансля- </w:t>
      </w:r>
      <w:r>
        <w:rPr>
          <w:spacing w:val="-4"/>
        </w:rPr>
        <w:t>цию </w:t>
      </w:r>
      <w:r>
        <w:rPr>
          <w:spacing w:val="-5"/>
        </w:rPr>
        <w:t>знаний </w:t>
      </w:r>
      <w:r>
        <w:rPr>
          <w:spacing w:val="-3"/>
        </w:rPr>
        <w:t>об </w:t>
      </w:r>
      <w:r>
        <w:rPr>
          <w:spacing w:val="-5"/>
        </w:rPr>
        <w:t>исламе», </w:t>
      </w:r>
      <w:r>
        <w:rPr/>
        <w:t>– </w:t>
      </w:r>
      <w:r>
        <w:rPr>
          <w:spacing w:val="-5"/>
        </w:rPr>
        <w:t>считает профессор </w:t>
      </w:r>
      <w:r>
        <w:rPr>
          <w:spacing w:val="-3"/>
        </w:rPr>
        <w:t>Д. </w:t>
      </w:r>
      <w:r>
        <w:rPr>
          <w:spacing w:val="-4"/>
        </w:rPr>
        <w:t>Арапов</w:t>
      </w:r>
      <w:r>
        <w:rPr>
          <w:spacing w:val="-4"/>
          <w:position w:val="7"/>
          <w:sz w:val="14"/>
        </w:rPr>
        <w:t>5</w:t>
      </w:r>
      <w:r>
        <w:rPr>
          <w:spacing w:val="-4"/>
        </w:rPr>
        <w:t>.</w:t>
      </w:r>
    </w:p>
    <w:p>
      <w:pPr>
        <w:pStyle w:val="BodyText"/>
        <w:spacing w:line="232" w:lineRule="auto"/>
        <w:ind w:right="219" w:firstLine="453"/>
      </w:pPr>
      <w:r>
        <w:rPr/>
        <w:pict>
          <v:line style="position:absolute;mso-position-horizontal-relative:page;mso-position-vertical-relative:paragraph;z-index:-251142144;mso-wrap-distance-left:0;mso-wrap-distance-right:0" from="51.035809pt,109.494659pt" to="195.055809pt,109.494659pt" stroked="true" strokeweight=".48pt" strokecolor="#000000">
            <v:stroke dashstyle="solid"/>
            <w10:wrap type="topAndBottom"/>
          </v:line>
        </w:pict>
      </w:r>
      <w:r>
        <w:rPr>
          <w:spacing w:val="-5"/>
        </w:rPr>
        <w:t>Источники первой половины XIX </w:t>
      </w:r>
      <w:r>
        <w:rPr/>
        <w:t>в. </w:t>
      </w:r>
      <w:r>
        <w:rPr>
          <w:spacing w:val="-3"/>
        </w:rPr>
        <w:t>(в </w:t>
      </w:r>
      <w:r>
        <w:rPr>
          <w:spacing w:val="-5"/>
        </w:rPr>
        <w:t>основном </w:t>
      </w:r>
      <w:r>
        <w:rPr>
          <w:spacing w:val="-6"/>
        </w:rPr>
        <w:t>сочинения </w:t>
      </w:r>
      <w:r>
        <w:rPr>
          <w:spacing w:val="-4"/>
        </w:rPr>
        <w:t>евро- </w:t>
      </w:r>
      <w:r>
        <w:rPr>
          <w:spacing w:val="-5"/>
        </w:rPr>
        <w:t>пейских авторов, характеризующие систему воспитания горских детей), позволяют судить </w:t>
      </w:r>
      <w:r>
        <w:rPr/>
        <w:t>о </w:t>
      </w:r>
      <w:r>
        <w:rPr>
          <w:spacing w:val="-4"/>
        </w:rPr>
        <w:t>том, </w:t>
      </w:r>
      <w:r>
        <w:rPr>
          <w:spacing w:val="-3"/>
        </w:rPr>
        <w:t>что на </w:t>
      </w:r>
      <w:r>
        <w:rPr>
          <w:spacing w:val="-5"/>
        </w:rPr>
        <w:t>Северном Кавказе приобщение ребенка  </w:t>
      </w:r>
      <w:r>
        <w:rPr/>
        <w:t>к </w:t>
      </w:r>
      <w:r>
        <w:rPr>
          <w:spacing w:val="-5"/>
        </w:rPr>
        <w:t>исламу </w:t>
      </w:r>
      <w:r>
        <w:rPr/>
        <w:t>в </w:t>
      </w:r>
      <w:r>
        <w:rPr>
          <w:spacing w:val="-4"/>
        </w:rPr>
        <w:t>этот </w:t>
      </w:r>
      <w:r>
        <w:rPr>
          <w:spacing w:val="-5"/>
        </w:rPr>
        <w:t>период </w:t>
      </w:r>
      <w:r>
        <w:rPr>
          <w:spacing w:val="-3"/>
        </w:rPr>
        <w:t>не </w:t>
      </w:r>
      <w:r>
        <w:rPr>
          <w:spacing w:val="-5"/>
        </w:rPr>
        <w:t>являлось частью воспитательного процесса. </w:t>
      </w:r>
      <w:r>
        <w:rPr/>
        <w:t>На </w:t>
      </w:r>
      <w:r>
        <w:rPr>
          <w:spacing w:val="-4"/>
        </w:rPr>
        <w:t>этом фоне </w:t>
      </w:r>
      <w:r>
        <w:rPr>
          <w:spacing w:val="-5"/>
        </w:rPr>
        <w:t>исключительным выглядит сообщение начальника </w:t>
      </w:r>
      <w:r>
        <w:rPr>
          <w:spacing w:val="-4"/>
        </w:rPr>
        <w:t>штаба </w:t>
      </w:r>
      <w:r>
        <w:rPr>
          <w:spacing w:val="-5"/>
        </w:rPr>
        <w:t>Черноморской береговой линии </w:t>
      </w:r>
      <w:r>
        <w:rPr>
          <w:spacing w:val="-4"/>
        </w:rPr>
        <w:t>Н.И. </w:t>
      </w:r>
      <w:r>
        <w:rPr>
          <w:spacing w:val="-5"/>
        </w:rPr>
        <w:t>Карлгоффа, зафиксировавшего новую тенденцию: «…изучение турецкого языка </w:t>
      </w:r>
      <w:r>
        <w:rPr/>
        <w:t>и </w:t>
      </w:r>
      <w:r>
        <w:rPr>
          <w:spacing w:val="-5"/>
        </w:rPr>
        <w:t>догматов мусульман- </w:t>
      </w:r>
      <w:r>
        <w:rPr>
          <w:spacing w:val="-4"/>
        </w:rPr>
        <w:t>ской веры </w:t>
      </w:r>
      <w:r>
        <w:rPr>
          <w:spacing w:val="-5"/>
        </w:rPr>
        <w:t>составляет </w:t>
      </w:r>
      <w:r>
        <w:rPr>
          <w:spacing w:val="-6"/>
        </w:rPr>
        <w:t>исключительно </w:t>
      </w:r>
      <w:r>
        <w:rPr>
          <w:spacing w:val="-5"/>
        </w:rPr>
        <w:t>предмет образования того класса людей, который сколько-нибудь заботится </w:t>
      </w:r>
      <w:r>
        <w:rPr/>
        <w:t>о </w:t>
      </w:r>
      <w:r>
        <w:rPr>
          <w:spacing w:val="-5"/>
        </w:rPr>
        <w:t>воспитании</w:t>
      </w:r>
      <w:r>
        <w:rPr>
          <w:spacing w:val="-23"/>
        </w:rPr>
        <w:t> </w:t>
      </w:r>
      <w:r>
        <w:rPr>
          <w:spacing w:val="-4"/>
        </w:rPr>
        <w:t>детей»</w:t>
      </w:r>
      <w:r>
        <w:rPr>
          <w:spacing w:val="-4"/>
          <w:position w:val="7"/>
          <w:sz w:val="14"/>
        </w:rPr>
        <w:t>6</w:t>
      </w:r>
      <w:r>
        <w:rPr>
          <w:spacing w:val="-4"/>
        </w:rPr>
        <w:t>.</w:t>
      </w:r>
    </w:p>
    <w:p>
      <w:pPr>
        <w:spacing w:line="201" w:lineRule="exact" w:before="5"/>
        <w:ind w:left="340" w:right="0" w:firstLine="0"/>
        <w:jc w:val="left"/>
        <w:rPr>
          <w:sz w:val="18"/>
        </w:rPr>
      </w:pPr>
      <w:r>
        <w:rPr>
          <w:position w:val="6"/>
          <w:sz w:val="12"/>
        </w:rPr>
        <w:t>3 </w:t>
      </w:r>
      <w:r>
        <w:rPr>
          <w:sz w:val="18"/>
        </w:rPr>
        <w:t>Al-Ghazali, 1998: 4.</w:t>
      </w:r>
    </w:p>
    <w:p>
      <w:pPr>
        <w:spacing w:line="192" w:lineRule="exact" w:before="0"/>
        <w:ind w:left="340" w:right="0" w:firstLine="0"/>
        <w:jc w:val="left"/>
        <w:rPr>
          <w:sz w:val="18"/>
        </w:rPr>
      </w:pPr>
      <w:r>
        <w:rPr>
          <w:position w:val="6"/>
          <w:sz w:val="12"/>
        </w:rPr>
        <w:t>4 </w:t>
      </w:r>
      <w:r>
        <w:rPr>
          <w:sz w:val="18"/>
        </w:rPr>
        <w:t>РГВИА. Ф.14257. Оп.3. Д.552. Л. 12об.</w:t>
      </w:r>
    </w:p>
    <w:p>
      <w:pPr>
        <w:spacing w:line="192" w:lineRule="exact" w:before="0"/>
        <w:ind w:left="340" w:right="0" w:firstLine="0"/>
        <w:jc w:val="left"/>
        <w:rPr>
          <w:sz w:val="18"/>
        </w:rPr>
      </w:pPr>
      <w:r>
        <w:rPr>
          <w:position w:val="6"/>
          <w:sz w:val="12"/>
        </w:rPr>
        <w:t>5 </w:t>
      </w:r>
      <w:r>
        <w:rPr>
          <w:sz w:val="18"/>
        </w:rPr>
        <w:t>Арапов 2004: 15.</w:t>
      </w:r>
    </w:p>
    <w:p>
      <w:pPr>
        <w:spacing w:line="201" w:lineRule="exact" w:before="0"/>
        <w:ind w:left="340" w:right="0" w:firstLine="0"/>
        <w:jc w:val="left"/>
        <w:rPr>
          <w:sz w:val="18"/>
        </w:rPr>
      </w:pPr>
      <w:r>
        <w:rPr>
          <w:position w:val="6"/>
          <w:sz w:val="12"/>
        </w:rPr>
        <w:t>6 </w:t>
      </w:r>
      <w:r>
        <w:rPr>
          <w:sz w:val="18"/>
        </w:rPr>
        <w:t>Карлгофф 2004: 57.</w:t>
      </w:r>
    </w:p>
    <w:p>
      <w:pPr>
        <w:spacing w:after="0" w:line="201" w:lineRule="exact"/>
        <w:jc w:val="left"/>
        <w:rPr>
          <w:sz w:val="18"/>
        </w:rPr>
        <w:sectPr>
          <w:headerReference w:type="default" r:id="rId257"/>
          <w:headerReference w:type="even" r:id="rId258"/>
          <w:pgSz w:w="8230" w:h="12190"/>
          <w:pgMar w:header="656" w:footer="0" w:top="900" w:bottom="280" w:left="680" w:right="680"/>
          <w:pgNumType w:start="377"/>
        </w:sectPr>
      </w:pPr>
    </w:p>
    <w:p>
      <w:pPr>
        <w:pStyle w:val="BodyText"/>
        <w:ind w:left="0"/>
        <w:jc w:val="left"/>
        <w:rPr>
          <w:sz w:val="11"/>
        </w:rPr>
      </w:pPr>
    </w:p>
    <w:p>
      <w:pPr>
        <w:pStyle w:val="BodyText"/>
        <w:spacing w:line="230" w:lineRule="auto" w:before="100"/>
        <w:ind w:right="217" w:firstLine="453"/>
      </w:pPr>
      <w:r>
        <w:rPr>
          <w:spacing w:val="-4"/>
        </w:rPr>
        <w:t>Распространение </w:t>
      </w:r>
      <w:r>
        <w:rPr>
          <w:spacing w:val="-5"/>
        </w:rPr>
        <w:t>религиозных </w:t>
      </w:r>
      <w:r>
        <w:rPr>
          <w:spacing w:val="-4"/>
        </w:rPr>
        <w:t>школ, </w:t>
      </w:r>
      <w:r>
        <w:rPr>
          <w:spacing w:val="-5"/>
        </w:rPr>
        <w:t>арабского </w:t>
      </w:r>
      <w:r>
        <w:rPr/>
        <w:t>и </w:t>
      </w:r>
      <w:r>
        <w:rPr>
          <w:spacing w:val="-5"/>
        </w:rPr>
        <w:t>турецкого </w:t>
      </w:r>
      <w:r>
        <w:rPr>
          <w:spacing w:val="-4"/>
        </w:rPr>
        <w:t>язы- ков </w:t>
      </w:r>
      <w:r>
        <w:rPr/>
        <w:t>в </w:t>
      </w:r>
      <w:r>
        <w:rPr>
          <w:spacing w:val="-4"/>
        </w:rPr>
        <w:t>XVIII </w:t>
      </w:r>
      <w:r>
        <w:rPr/>
        <w:t>– </w:t>
      </w:r>
      <w:r>
        <w:rPr>
          <w:spacing w:val="-5"/>
        </w:rPr>
        <w:t>начале </w:t>
      </w:r>
      <w:r>
        <w:rPr>
          <w:spacing w:val="-4"/>
        </w:rPr>
        <w:t>XIX </w:t>
      </w:r>
      <w:r>
        <w:rPr/>
        <w:t>в. </w:t>
      </w:r>
      <w:r>
        <w:rPr>
          <w:spacing w:val="-4"/>
        </w:rPr>
        <w:t>было </w:t>
      </w:r>
      <w:r>
        <w:rPr>
          <w:spacing w:val="-5"/>
        </w:rPr>
        <w:t>обусловлено продолжающимися </w:t>
      </w:r>
      <w:r>
        <w:rPr>
          <w:spacing w:val="-4"/>
        </w:rPr>
        <w:t>про- </w:t>
      </w:r>
      <w:r>
        <w:rPr>
          <w:spacing w:val="-5"/>
        </w:rPr>
        <w:t>цессами исламизации горцев. Турецкий использовался </w:t>
      </w:r>
      <w:r>
        <w:rPr>
          <w:spacing w:val="-4"/>
        </w:rPr>
        <w:t>«для </w:t>
      </w:r>
      <w:r>
        <w:rPr>
          <w:spacing w:val="-5"/>
        </w:rPr>
        <w:t>внешних </w:t>
      </w:r>
      <w:r>
        <w:rPr>
          <w:spacing w:val="-6"/>
        </w:rPr>
        <w:t>письменных </w:t>
      </w:r>
      <w:r>
        <w:rPr>
          <w:spacing w:val="-5"/>
        </w:rPr>
        <w:t>сношений» жителями черноморских центров торговли </w:t>
      </w:r>
      <w:r>
        <w:rPr/>
        <w:t>с </w:t>
      </w:r>
      <w:r>
        <w:rPr>
          <w:spacing w:val="-5"/>
        </w:rPr>
        <w:t>Османской Портой, </w:t>
      </w:r>
      <w:r>
        <w:rPr/>
        <w:t>а </w:t>
      </w:r>
      <w:r>
        <w:rPr>
          <w:spacing w:val="-5"/>
        </w:rPr>
        <w:t>устная </w:t>
      </w:r>
      <w:r>
        <w:rPr>
          <w:spacing w:val="-4"/>
        </w:rPr>
        <w:t>форма </w:t>
      </w:r>
      <w:r>
        <w:rPr>
          <w:spacing w:val="-5"/>
        </w:rPr>
        <w:t>арабского </w:t>
      </w:r>
      <w:r>
        <w:rPr/>
        <w:t>– </w:t>
      </w:r>
      <w:r>
        <w:rPr>
          <w:spacing w:val="-4"/>
        </w:rPr>
        <w:t>среди </w:t>
      </w:r>
      <w:r>
        <w:rPr>
          <w:spacing w:val="-5"/>
        </w:rPr>
        <w:t>духовных </w:t>
      </w:r>
      <w:r>
        <w:rPr>
          <w:spacing w:val="-4"/>
        </w:rPr>
        <w:t>лиц:</w:t>
      </w:r>
    </w:p>
    <w:p>
      <w:pPr>
        <w:pStyle w:val="BodyText"/>
        <w:spacing w:line="230" w:lineRule="auto" w:before="3"/>
        <w:ind w:right="215"/>
      </w:pPr>
      <w:r>
        <w:rPr>
          <w:spacing w:val="-5"/>
        </w:rPr>
        <w:t>«Служители исламского культа, называемые </w:t>
      </w:r>
      <w:r>
        <w:rPr/>
        <w:t>в </w:t>
      </w:r>
      <w:r>
        <w:rPr>
          <w:spacing w:val="-5"/>
        </w:rPr>
        <w:t>русских источниках </w:t>
      </w:r>
      <w:r>
        <w:rPr>
          <w:spacing w:val="-4"/>
        </w:rPr>
        <w:t>има- мы, </w:t>
      </w:r>
      <w:r>
        <w:rPr>
          <w:spacing w:val="-5"/>
        </w:rPr>
        <w:t>кади, </w:t>
      </w:r>
      <w:r>
        <w:rPr>
          <w:spacing w:val="-4"/>
        </w:rPr>
        <w:t>муллы </w:t>
      </w:r>
      <w:r>
        <w:rPr/>
        <w:t>и </w:t>
      </w:r>
      <w:r>
        <w:rPr>
          <w:spacing w:val="-5"/>
        </w:rPr>
        <w:t>эфенди, </w:t>
      </w:r>
      <w:r>
        <w:rPr>
          <w:spacing w:val="-4"/>
        </w:rPr>
        <w:t>свои </w:t>
      </w:r>
      <w:r>
        <w:rPr>
          <w:spacing w:val="-5"/>
        </w:rPr>
        <w:t>традиционные обязанности </w:t>
      </w:r>
      <w:r>
        <w:rPr/>
        <w:t>– </w:t>
      </w:r>
      <w:r>
        <w:rPr>
          <w:spacing w:val="-4"/>
        </w:rPr>
        <w:t>пятнич- ные </w:t>
      </w:r>
      <w:r>
        <w:rPr>
          <w:spacing w:val="-5"/>
        </w:rPr>
        <w:t>молитвы </w:t>
      </w:r>
      <w:r>
        <w:rPr/>
        <w:t>в </w:t>
      </w:r>
      <w:r>
        <w:rPr>
          <w:spacing w:val="-5"/>
        </w:rPr>
        <w:t>мечетях, проведение обрядов </w:t>
      </w:r>
      <w:r>
        <w:rPr>
          <w:spacing w:val="-6"/>
        </w:rPr>
        <w:t>жизненного </w:t>
      </w:r>
      <w:r>
        <w:rPr>
          <w:spacing w:val="-5"/>
        </w:rPr>
        <w:t>цикла, </w:t>
      </w:r>
      <w:r>
        <w:rPr>
          <w:spacing w:val="-4"/>
        </w:rPr>
        <w:t>осу- </w:t>
      </w:r>
      <w:r>
        <w:rPr>
          <w:spacing w:val="-5"/>
        </w:rPr>
        <w:t>ществление судопроизводства </w:t>
      </w:r>
      <w:r>
        <w:rPr>
          <w:spacing w:val="-3"/>
        </w:rPr>
        <w:t>по </w:t>
      </w:r>
      <w:r>
        <w:rPr>
          <w:spacing w:val="-5"/>
        </w:rPr>
        <w:t>шариату, обучение </w:t>
      </w:r>
      <w:r>
        <w:rPr>
          <w:spacing w:val="-4"/>
        </w:rPr>
        <w:t>детей чтению </w:t>
      </w:r>
      <w:r>
        <w:rPr>
          <w:spacing w:val="-3"/>
        </w:rPr>
        <w:t>Ко- </w:t>
      </w:r>
      <w:r>
        <w:rPr>
          <w:spacing w:val="-5"/>
        </w:rPr>
        <w:t>рана, арабскому </w:t>
      </w:r>
      <w:r>
        <w:rPr>
          <w:spacing w:val="-4"/>
        </w:rPr>
        <w:t>письму </w:t>
      </w:r>
      <w:r>
        <w:rPr/>
        <w:t>и </w:t>
      </w:r>
      <w:r>
        <w:rPr>
          <w:spacing w:val="-5"/>
        </w:rPr>
        <w:t>основам мусульманского вероучения, </w:t>
      </w:r>
      <w:r>
        <w:rPr>
          <w:spacing w:val="-4"/>
        </w:rPr>
        <w:t>сбор </w:t>
      </w:r>
      <w:r>
        <w:rPr/>
        <w:t>и </w:t>
      </w:r>
      <w:r>
        <w:rPr>
          <w:spacing w:val="-5"/>
        </w:rPr>
        <w:t>распределение закята </w:t>
      </w:r>
      <w:r>
        <w:rPr/>
        <w:t>– </w:t>
      </w:r>
      <w:r>
        <w:rPr>
          <w:spacing w:val="-5"/>
        </w:rPr>
        <w:t>осуществляли </w:t>
      </w:r>
      <w:r>
        <w:rPr/>
        <w:t>в </w:t>
      </w:r>
      <w:r>
        <w:rPr>
          <w:spacing w:val="-5"/>
        </w:rPr>
        <w:t>обществе, </w:t>
      </w:r>
      <w:r>
        <w:rPr>
          <w:spacing w:val="-4"/>
        </w:rPr>
        <w:t>где </w:t>
      </w:r>
      <w:r>
        <w:rPr>
          <w:spacing w:val="-5"/>
        </w:rPr>
        <w:t>разные социаль- </w:t>
      </w:r>
      <w:r>
        <w:rPr>
          <w:spacing w:val="-4"/>
        </w:rPr>
        <w:t>ные слои были </w:t>
      </w:r>
      <w:r>
        <w:rPr>
          <w:spacing w:val="-5"/>
        </w:rPr>
        <w:t>носителями религиозности разной степени, </w:t>
      </w:r>
      <w:r>
        <w:rPr/>
        <w:t>а </w:t>
      </w:r>
      <w:r>
        <w:rPr>
          <w:spacing w:val="-5"/>
        </w:rPr>
        <w:t>языческая обрядность </w:t>
      </w:r>
      <w:r>
        <w:rPr/>
        <w:t>в </w:t>
      </w:r>
      <w:r>
        <w:rPr>
          <w:spacing w:val="-4"/>
        </w:rPr>
        <w:t>виде </w:t>
      </w:r>
      <w:r>
        <w:rPr>
          <w:spacing w:val="-5"/>
        </w:rPr>
        <w:t>масштабных молений </w:t>
      </w:r>
      <w:r>
        <w:rPr/>
        <w:t>в </w:t>
      </w:r>
      <w:r>
        <w:rPr>
          <w:spacing w:val="-5"/>
        </w:rPr>
        <w:t>священных местах преобла- </w:t>
      </w:r>
      <w:r>
        <w:rPr>
          <w:spacing w:val="-4"/>
        </w:rPr>
        <w:t>дала над </w:t>
      </w:r>
      <w:r>
        <w:rPr>
          <w:spacing w:val="-5"/>
        </w:rPr>
        <w:t>мусульманской»</w:t>
      </w:r>
      <w:r>
        <w:rPr>
          <w:spacing w:val="-5"/>
          <w:position w:val="7"/>
          <w:sz w:val="14"/>
        </w:rPr>
        <w:t>7</w:t>
      </w:r>
      <w:r>
        <w:rPr>
          <w:spacing w:val="-5"/>
        </w:rPr>
        <w:t>. </w:t>
      </w:r>
      <w:r>
        <w:rPr>
          <w:spacing w:val="-3"/>
        </w:rPr>
        <w:t>Почти </w:t>
      </w:r>
      <w:r>
        <w:rPr/>
        <w:t>до </w:t>
      </w:r>
      <w:r>
        <w:rPr>
          <w:spacing w:val="-4"/>
        </w:rPr>
        <w:t>второй половины </w:t>
      </w:r>
      <w:r>
        <w:rPr>
          <w:spacing w:val="-3"/>
        </w:rPr>
        <w:t>XIX </w:t>
      </w:r>
      <w:r>
        <w:rPr/>
        <w:t>в. и </w:t>
      </w:r>
      <w:r>
        <w:rPr>
          <w:spacing w:val="-4"/>
        </w:rPr>
        <w:t>начала процессов интеграции Северокавказского региона </w:t>
      </w:r>
      <w:r>
        <w:rPr/>
        <w:t>в </w:t>
      </w:r>
      <w:r>
        <w:rPr>
          <w:spacing w:val="-4"/>
        </w:rPr>
        <w:t>Российскую </w:t>
      </w:r>
      <w:r>
        <w:rPr>
          <w:spacing w:val="-3"/>
        </w:rPr>
        <w:t>импе- рию </w:t>
      </w:r>
      <w:r>
        <w:rPr>
          <w:spacing w:val="-4"/>
        </w:rPr>
        <w:t>служители культа представляли </w:t>
      </w:r>
      <w:r>
        <w:rPr>
          <w:spacing w:val="-3"/>
        </w:rPr>
        <w:t>собой </w:t>
      </w:r>
      <w:r>
        <w:rPr>
          <w:spacing w:val="-4"/>
        </w:rPr>
        <w:t>довольно рыхлый социаль- </w:t>
      </w:r>
      <w:r>
        <w:rPr/>
        <w:t>ный </w:t>
      </w:r>
      <w:r>
        <w:rPr>
          <w:spacing w:val="-4"/>
        </w:rPr>
        <w:t>слой. </w:t>
      </w:r>
      <w:r>
        <w:rPr/>
        <w:t>В </w:t>
      </w:r>
      <w:r>
        <w:rPr>
          <w:spacing w:val="-4"/>
        </w:rPr>
        <w:t>реестре добродетелей духовных </w:t>
      </w:r>
      <w:r>
        <w:rPr>
          <w:spacing w:val="-3"/>
        </w:rPr>
        <w:t>лиц </w:t>
      </w:r>
      <w:r>
        <w:rPr>
          <w:spacing w:val="-4"/>
        </w:rPr>
        <w:t>репутация доблестно- </w:t>
      </w:r>
      <w:r>
        <w:rPr/>
        <w:t>го </w:t>
      </w:r>
      <w:r>
        <w:rPr>
          <w:spacing w:val="-4"/>
        </w:rPr>
        <w:t>воина имела едва </w:t>
      </w:r>
      <w:r>
        <w:rPr>
          <w:spacing w:val="-3"/>
        </w:rPr>
        <w:t>ли не </w:t>
      </w:r>
      <w:r>
        <w:rPr>
          <w:spacing w:val="-4"/>
        </w:rPr>
        <w:t>меньшее значение, чем репутация благоче- стивого эфенди. Академик </w:t>
      </w:r>
      <w:r>
        <w:rPr>
          <w:spacing w:val="-3"/>
        </w:rPr>
        <w:t>Ф.А. </w:t>
      </w:r>
      <w:r>
        <w:rPr>
          <w:spacing w:val="-4"/>
        </w:rPr>
        <w:t>Щербина </w:t>
      </w:r>
      <w:r>
        <w:rPr>
          <w:spacing w:val="-3"/>
        </w:rPr>
        <w:t>писал: </w:t>
      </w:r>
      <w:r>
        <w:rPr>
          <w:spacing w:val="-4"/>
        </w:rPr>
        <w:t>«Мулла... </w:t>
      </w:r>
      <w:r>
        <w:rPr>
          <w:spacing w:val="-3"/>
        </w:rPr>
        <w:t>мог жить </w:t>
      </w:r>
      <w:r>
        <w:rPr/>
        <w:t>и </w:t>
      </w:r>
      <w:r>
        <w:rPr>
          <w:spacing w:val="-4"/>
        </w:rPr>
        <w:t>отправлять духовную службу, </w:t>
      </w:r>
      <w:r>
        <w:rPr/>
        <w:t>где </w:t>
      </w:r>
      <w:r>
        <w:rPr>
          <w:spacing w:val="-4"/>
        </w:rPr>
        <w:t>желал, </w:t>
      </w:r>
      <w:r>
        <w:rPr/>
        <w:t>но </w:t>
      </w:r>
      <w:r>
        <w:rPr>
          <w:spacing w:val="-4"/>
        </w:rPr>
        <w:t>непременно должен был участвовать </w:t>
      </w:r>
      <w:r>
        <w:rPr/>
        <w:t>в </w:t>
      </w:r>
      <w:r>
        <w:rPr>
          <w:spacing w:val="-4"/>
        </w:rPr>
        <w:t>сражениях </w:t>
      </w:r>
      <w:r>
        <w:rPr/>
        <w:t>и в </w:t>
      </w:r>
      <w:r>
        <w:rPr>
          <w:spacing w:val="-4"/>
        </w:rPr>
        <w:t>важных случаях </w:t>
      </w:r>
      <w:r>
        <w:rPr>
          <w:spacing w:val="-3"/>
        </w:rPr>
        <w:t>быть</w:t>
      </w:r>
      <w:r>
        <w:rPr>
          <w:spacing w:val="-27"/>
        </w:rPr>
        <w:t> </w:t>
      </w:r>
      <w:r>
        <w:rPr>
          <w:spacing w:val="-4"/>
        </w:rPr>
        <w:t>впереди»</w:t>
      </w:r>
      <w:r>
        <w:rPr>
          <w:spacing w:val="-4"/>
          <w:position w:val="7"/>
          <w:sz w:val="14"/>
        </w:rPr>
        <w:t>8</w:t>
      </w:r>
      <w:r>
        <w:rPr>
          <w:spacing w:val="-4"/>
        </w:rPr>
        <w:t>.</w:t>
      </w:r>
    </w:p>
    <w:p>
      <w:pPr>
        <w:pStyle w:val="BodyText"/>
        <w:spacing w:line="230" w:lineRule="auto"/>
        <w:ind w:right="215" w:firstLine="453"/>
      </w:pPr>
      <w:r>
        <w:rPr>
          <w:spacing w:val="-4"/>
        </w:rPr>
        <w:t>Начиная </w:t>
      </w:r>
      <w:r>
        <w:rPr/>
        <w:t>с </w:t>
      </w:r>
      <w:r>
        <w:rPr>
          <w:spacing w:val="-4"/>
        </w:rPr>
        <w:t>конца XVIII </w:t>
      </w:r>
      <w:r>
        <w:rPr/>
        <w:t>в. </w:t>
      </w:r>
      <w:r>
        <w:rPr>
          <w:spacing w:val="-3"/>
        </w:rPr>
        <w:t>до 1840-х гг., </w:t>
      </w:r>
      <w:r>
        <w:rPr/>
        <w:t>до </w:t>
      </w:r>
      <w:r>
        <w:rPr>
          <w:spacing w:val="-4"/>
        </w:rPr>
        <w:t>открытия российскими властями первых учебных заведений </w:t>
      </w:r>
      <w:r>
        <w:rPr>
          <w:spacing w:val="-3"/>
        </w:rPr>
        <w:t>для </w:t>
      </w:r>
      <w:r>
        <w:rPr>
          <w:spacing w:val="-4"/>
        </w:rPr>
        <w:t>детей горцев, обучение детей обеспечивали духовные лица. </w:t>
      </w:r>
      <w:r>
        <w:rPr>
          <w:spacing w:val="-3"/>
        </w:rPr>
        <w:t>Дж. Белл </w:t>
      </w:r>
      <w:r>
        <w:rPr>
          <w:spacing w:val="-4"/>
        </w:rPr>
        <w:t>пишет, </w:t>
      </w:r>
      <w:r>
        <w:rPr>
          <w:spacing w:val="-3"/>
        </w:rPr>
        <w:t>что </w:t>
      </w:r>
      <w:r>
        <w:rPr>
          <w:spacing w:val="-4"/>
        </w:rPr>
        <w:t>муллы </w:t>
      </w:r>
      <w:r>
        <w:rPr>
          <w:spacing w:val="-3"/>
        </w:rPr>
        <w:t>были един- </w:t>
      </w:r>
      <w:r>
        <w:rPr>
          <w:spacing w:val="-4"/>
        </w:rPr>
        <w:t>ственными учителями </w:t>
      </w:r>
      <w:r>
        <w:rPr/>
        <w:t>в </w:t>
      </w:r>
      <w:r>
        <w:rPr>
          <w:spacing w:val="-4"/>
        </w:rPr>
        <w:t>Черкесии. «Грамотность </w:t>
      </w:r>
      <w:r>
        <w:rPr/>
        <w:t>на </w:t>
      </w:r>
      <w:r>
        <w:rPr>
          <w:spacing w:val="-4"/>
        </w:rPr>
        <w:t>черкесском языке </w:t>
      </w:r>
      <w:r>
        <w:rPr/>
        <w:t>не </w:t>
      </w:r>
      <w:r>
        <w:rPr>
          <w:spacing w:val="-4"/>
        </w:rPr>
        <w:t>существует, </w:t>
      </w:r>
      <w:r>
        <w:rPr/>
        <w:t>а </w:t>
      </w:r>
      <w:r>
        <w:rPr>
          <w:spacing w:val="-4"/>
        </w:rPr>
        <w:t>знание арабского языка </w:t>
      </w:r>
      <w:r>
        <w:rPr>
          <w:spacing w:val="-3"/>
        </w:rPr>
        <w:t>мало </w:t>
      </w:r>
      <w:r>
        <w:rPr>
          <w:spacing w:val="-4"/>
        </w:rPr>
        <w:t>распространено </w:t>
      </w:r>
      <w:r>
        <w:rPr/>
        <w:t>в </w:t>
      </w:r>
      <w:r>
        <w:rPr>
          <w:spacing w:val="-4"/>
        </w:rPr>
        <w:t>народе. Большая часть князей </w:t>
      </w:r>
      <w:r>
        <w:rPr/>
        <w:t>и </w:t>
      </w:r>
      <w:r>
        <w:rPr>
          <w:spacing w:val="-4"/>
        </w:rPr>
        <w:t>старшин </w:t>
      </w:r>
      <w:r>
        <w:rPr>
          <w:spacing w:val="-3"/>
        </w:rPr>
        <w:t>не знает </w:t>
      </w:r>
      <w:r>
        <w:rPr>
          <w:spacing w:val="-4"/>
        </w:rPr>
        <w:t>грамоты, </w:t>
      </w:r>
      <w:r>
        <w:rPr/>
        <w:t>а </w:t>
      </w:r>
      <w:r>
        <w:rPr>
          <w:spacing w:val="-4"/>
        </w:rPr>
        <w:t>потому муллы </w:t>
      </w:r>
      <w:r>
        <w:rPr/>
        <w:t>и </w:t>
      </w:r>
      <w:r>
        <w:rPr>
          <w:spacing w:val="-4"/>
        </w:rPr>
        <w:t>ефендии, знающие арабский язык, суть единственные представители грамотности </w:t>
      </w:r>
      <w:r>
        <w:rPr/>
        <w:t>в </w:t>
      </w:r>
      <w:r>
        <w:rPr>
          <w:spacing w:val="-4"/>
        </w:rPr>
        <w:t>народе, </w:t>
      </w:r>
      <w:r>
        <w:rPr/>
        <w:t>и </w:t>
      </w:r>
      <w:r>
        <w:rPr>
          <w:spacing w:val="-3"/>
        </w:rPr>
        <w:t>на </w:t>
      </w:r>
      <w:r>
        <w:rPr>
          <w:spacing w:val="-4"/>
        </w:rPr>
        <w:t>народных </w:t>
      </w:r>
      <w:r>
        <w:rPr>
          <w:spacing w:val="-3"/>
        </w:rPr>
        <w:t>вече </w:t>
      </w:r>
      <w:r>
        <w:rPr/>
        <w:t>и </w:t>
      </w:r>
      <w:r>
        <w:rPr>
          <w:spacing w:val="-4"/>
        </w:rPr>
        <w:t>разбирательствах имеют большой вес. Однако </w:t>
      </w:r>
      <w:r>
        <w:rPr>
          <w:spacing w:val="-3"/>
        </w:rPr>
        <w:t>их </w:t>
      </w:r>
      <w:r>
        <w:rPr>
          <w:spacing w:val="-4"/>
        </w:rPr>
        <w:t>познания </w:t>
      </w:r>
      <w:r>
        <w:rPr/>
        <w:t>в </w:t>
      </w:r>
      <w:r>
        <w:rPr>
          <w:spacing w:val="-5"/>
        </w:rPr>
        <w:t>арабском </w:t>
      </w:r>
      <w:r>
        <w:rPr>
          <w:spacing w:val="-4"/>
        </w:rPr>
        <w:t>языке ограничивались объемом, необходимым </w:t>
      </w:r>
      <w:r>
        <w:rPr>
          <w:spacing w:val="-3"/>
        </w:rPr>
        <w:t>для </w:t>
      </w:r>
      <w:r>
        <w:rPr>
          <w:spacing w:val="-4"/>
        </w:rPr>
        <w:t>произнесения текстов пятикратных молитв </w:t>
      </w:r>
      <w:r>
        <w:rPr/>
        <w:t>и </w:t>
      </w:r>
      <w:r>
        <w:rPr>
          <w:spacing w:val="-4"/>
        </w:rPr>
        <w:t>ритуальных формул свадебного </w:t>
      </w:r>
      <w:r>
        <w:rPr/>
        <w:t>и </w:t>
      </w:r>
      <w:r>
        <w:rPr>
          <w:spacing w:val="-4"/>
        </w:rPr>
        <w:t>погребального</w:t>
      </w:r>
      <w:r>
        <w:rPr>
          <w:spacing w:val="-17"/>
        </w:rPr>
        <w:t> </w:t>
      </w:r>
      <w:r>
        <w:rPr>
          <w:spacing w:val="-4"/>
        </w:rPr>
        <w:t>обрядов»</w:t>
      </w:r>
      <w:r>
        <w:rPr>
          <w:spacing w:val="-4"/>
          <w:position w:val="7"/>
          <w:sz w:val="14"/>
        </w:rPr>
        <w:t>9</w:t>
      </w:r>
      <w:r>
        <w:rPr>
          <w:spacing w:val="-4"/>
        </w:rPr>
        <w:t>.</w:t>
      </w:r>
    </w:p>
    <w:p>
      <w:pPr>
        <w:pStyle w:val="BodyText"/>
        <w:spacing w:line="230" w:lineRule="auto"/>
        <w:ind w:right="216" w:firstLine="453"/>
      </w:pPr>
      <w:r>
        <w:rPr/>
        <w:pict>
          <v:line style="position:absolute;mso-position-horizontal-relative:page;mso-position-vertical-relative:paragraph;z-index:-251141120;mso-wrap-distance-left:0;mso-wrap-distance-right:0" from="51.035809pt,122.716621pt" to="195.055809pt,122.716621pt" stroked="true" strokeweight=".48pt" strokecolor="#000000">
            <v:stroke dashstyle="solid"/>
            <w10:wrap type="topAndBottom"/>
          </v:line>
        </w:pict>
      </w:r>
      <w:r>
        <w:rPr/>
        <w:t>По </w:t>
      </w:r>
      <w:r>
        <w:rPr>
          <w:spacing w:val="-4"/>
        </w:rPr>
        <w:t>источникам первой половины </w:t>
      </w:r>
      <w:r>
        <w:rPr>
          <w:spacing w:val="-3"/>
        </w:rPr>
        <w:t>XIX </w:t>
      </w:r>
      <w:r>
        <w:rPr/>
        <w:t>в. </w:t>
      </w:r>
      <w:r>
        <w:rPr>
          <w:spacing w:val="-3"/>
        </w:rPr>
        <w:t>не </w:t>
      </w:r>
      <w:r>
        <w:rPr>
          <w:spacing w:val="-4"/>
        </w:rPr>
        <w:t>представляется </w:t>
      </w:r>
      <w:r>
        <w:rPr>
          <w:spacing w:val="-3"/>
        </w:rPr>
        <w:t>воз- </w:t>
      </w:r>
      <w:r>
        <w:rPr>
          <w:spacing w:val="-4"/>
        </w:rPr>
        <w:t>можным восстановить </w:t>
      </w:r>
      <w:r>
        <w:rPr>
          <w:spacing w:val="-3"/>
        </w:rPr>
        <w:t>всю картину </w:t>
      </w:r>
      <w:r>
        <w:rPr>
          <w:spacing w:val="-4"/>
        </w:rPr>
        <w:t>преподавания, точно выявить коли- </w:t>
      </w:r>
      <w:r>
        <w:rPr>
          <w:spacing w:val="-3"/>
        </w:rPr>
        <w:t>чество школ при </w:t>
      </w:r>
      <w:r>
        <w:rPr>
          <w:spacing w:val="-4"/>
        </w:rPr>
        <w:t>мечетях </w:t>
      </w:r>
      <w:r>
        <w:rPr/>
        <w:t>и </w:t>
      </w:r>
      <w:r>
        <w:rPr>
          <w:spacing w:val="-4"/>
        </w:rPr>
        <w:t>изучаемые предметы, длительность обуче- </w:t>
      </w:r>
      <w:r>
        <w:rPr>
          <w:spacing w:val="-3"/>
        </w:rPr>
        <w:t>ния, </w:t>
      </w:r>
      <w:r>
        <w:rPr>
          <w:spacing w:val="-4"/>
        </w:rPr>
        <w:t>возрастной </w:t>
      </w:r>
      <w:r>
        <w:rPr>
          <w:spacing w:val="-3"/>
        </w:rPr>
        <w:t>ценз, </w:t>
      </w:r>
      <w:r>
        <w:rPr>
          <w:spacing w:val="-4"/>
        </w:rPr>
        <w:t>количественный состав </w:t>
      </w:r>
      <w:r>
        <w:rPr/>
        <w:t>и </w:t>
      </w:r>
      <w:r>
        <w:rPr>
          <w:spacing w:val="-5"/>
        </w:rPr>
        <w:t>образовательную </w:t>
      </w:r>
      <w:r>
        <w:rPr>
          <w:spacing w:val="-3"/>
        </w:rPr>
        <w:t>сте- пень </w:t>
      </w:r>
      <w:r>
        <w:rPr>
          <w:spacing w:val="-4"/>
        </w:rPr>
        <w:t>как обучающих, так </w:t>
      </w:r>
      <w:r>
        <w:rPr/>
        <w:t>и </w:t>
      </w:r>
      <w:r>
        <w:rPr>
          <w:spacing w:val="-4"/>
        </w:rPr>
        <w:t>обучаемых. </w:t>
      </w:r>
      <w:r>
        <w:rPr>
          <w:spacing w:val="-3"/>
        </w:rPr>
        <w:t>Хотя </w:t>
      </w:r>
      <w:r>
        <w:rPr>
          <w:spacing w:val="-4"/>
        </w:rPr>
        <w:t>известно, </w:t>
      </w:r>
      <w:r>
        <w:rPr>
          <w:spacing w:val="-3"/>
        </w:rPr>
        <w:t>что </w:t>
      </w:r>
      <w:r>
        <w:rPr/>
        <w:t>в </w:t>
      </w:r>
      <w:r>
        <w:rPr>
          <w:spacing w:val="-5"/>
        </w:rPr>
        <w:t>исламских </w:t>
      </w:r>
      <w:r>
        <w:rPr>
          <w:spacing w:val="-4"/>
        </w:rPr>
        <w:t>областях Северного Кавказа духовное (исламское) образование совер- шалось </w:t>
      </w:r>
      <w:r>
        <w:rPr>
          <w:spacing w:val="-3"/>
        </w:rPr>
        <w:t>при </w:t>
      </w:r>
      <w:r>
        <w:rPr>
          <w:spacing w:val="-4"/>
        </w:rPr>
        <w:t>мечетях </w:t>
      </w:r>
      <w:r>
        <w:rPr>
          <w:spacing w:val="-3"/>
        </w:rPr>
        <w:t>или </w:t>
      </w:r>
      <w:r>
        <w:rPr/>
        <w:t>на </w:t>
      </w:r>
      <w:r>
        <w:rPr>
          <w:spacing w:val="-3"/>
        </w:rPr>
        <w:t>дому </w:t>
      </w:r>
      <w:r>
        <w:rPr/>
        <w:t>у </w:t>
      </w:r>
      <w:r>
        <w:rPr>
          <w:spacing w:val="-3"/>
        </w:rPr>
        <w:t>местных </w:t>
      </w:r>
      <w:r>
        <w:rPr>
          <w:spacing w:val="-4"/>
        </w:rPr>
        <w:t>мулл, получивших образо- вание </w:t>
      </w:r>
      <w:r>
        <w:rPr/>
        <w:t>в </w:t>
      </w:r>
      <w:r>
        <w:rPr>
          <w:spacing w:val="-4"/>
        </w:rPr>
        <w:t>Турции </w:t>
      </w:r>
      <w:r>
        <w:rPr>
          <w:spacing w:val="-3"/>
        </w:rPr>
        <w:t>или </w:t>
      </w:r>
      <w:r>
        <w:rPr>
          <w:spacing w:val="-4"/>
        </w:rPr>
        <w:t>Дагестане. </w:t>
      </w:r>
      <w:r>
        <w:rPr/>
        <w:t>При </w:t>
      </w:r>
      <w:r>
        <w:rPr>
          <w:spacing w:val="-4"/>
        </w:rPr>
        <w:t>каждой </w:t>
      </w:r>
      <w:r>
        <w:rPr>
          <w:spacing w:val="-3"/>
        </w:rPr>
        <w:t>мечети </w:t>
      </w:r>
      <w:r>
        <w:rPr>
          <w:spacing w:val="-4"/>
        </w:rPr>
        <w:t>велось обучение </w:t>
      </w:r>
      <w:r>
        <w:rPr>
          <w:spacing w:val="-3"/>
        </w:rPr>
        <w:t>детей </w:t>
      </w:r>
      <w:r>
        <w:rPr>
          <w:spacing w:val="-4"/>
        </w:rPr>
        <w:t>первоначальным знаниям </w:t>
      </w:r>
      <w:r>
        <w:rPr/>
        <w:t>об </w:t>
      </w:r>
      <w:r>
        <w:rPr>
          <w:spacing w:val="-4"/>
        </w:rPr>
        <w:t>исламе. Самое подробное </w:t>
      </w:r>
      <w:r>
        <w:rPr>
          <w:spacing w:val="-5"/>
        </w:rPr>
        <w:t>указание </w:t>
      </w:r>
      <w:r>
        <w:rPr/>
        <w:t>на </w:t>
      </w:r>
      <w:r>
        <w:rPr>
          <w:spacing w:val="-4"/>
        </w:rPr>
        <w:t>количество примечетских </w:t>
      </w:r>
      <w:r>
        <w:rPr>
          <w:spacing w:val="-3"/>
        </w:rPr>
        <w:t>школ </w:t>
      </w:r>
      <w:r>
        <w:rPr>
          <w:spacing w:val="-4"/>
        </w:rPr>
        <w:t>принадлежит английскому</w:t>
      </w:r>
      <w:r>
        <w:rPr>
          <w:spacing w:val="-28"/>
        </w:rPr>
        <w:t> </w:t>
      </w:r>
      <w:r>
        <w:rPr>
          <w:spacing w:val="-3"/>
        </w:rPr>
        <w:t>полити-</w:t>
      </w:r>
    </w:p>
    <w:p>
      <w:pPr>
        <w:spacing w:line="201" w:lineRule="exact" w:before="5"/>
        <w:ind w:left="340" w:right="0" w:firstLine="0"/>
        <w:jc w:val="left"/>
        <w:rPr>
          <w:sz w:val="18"/>
        </w:rPr>
      </w:pPr>
      <w:r>
        <w:rPr>
          <w:position w:val="6"/>
          <w:sz w:val="12"/>
        </w:rPr>
        <w:t>7 </w:t>
      </w:r>
      <w:r>
        <w:rPr>
          <w:sz w:val="18"/>
        </w:rPr>
        <w:t>Селимханов 1902: 524.</w:t>
      </w:r>
    </w:p>
    <w:p>
      <w:pPr>
        <w:spacing w:line="192" w:lineRule="exact" w:before="0"/>
        <w:ind w:left="340" w:right="0" w:firstLine="0"/>
        <w:jc w:val="left"/>
        <w:rPr>
          <w:sz w:val="18"/>
        </w:rPr>
      </w:pPr>
      <w:r>
        <w:rPr>
          <w:position w:val="6"/>
          <w:sz w:val="12"/>
        </w:rPr>
        <w:t>8 </w:t>
      </w:r>
      <w:r>
        <w:rPr>
          <w:sz w:val="18"/>
        </w:rPr>
        <w:t>Щербина 1913: 25.</w:t>
      </w:r>
    </w:p>
    <w:p>
      <w:pPr>
        <w:spacing w:line="201" w:lineRule="exact" w:before="0"/>
        <w:ind w:left="340" w:right="0" w:firstLine="0"/>
        <w:jc w:val="left"/>
        <w:rPr>
          <w:sz w:val="18"/>
        </w:rPr>
      </w:pPr>
      <w:r>
        <w:rPr>
          <w:position w:val="6"/>
          <w:sz w:val="12"/>
        </w:rPr>
        <w:t>9 </w:t>
      </w:r>
      <w:r>
        <w:rPr>
          <w:sz w:val="18"/>
        </w:rPr>
        <w:t>Белл 1978: 524.</w:t>
      </w:r>
    </w:p>
    <w:p>
      <w:pPr>
        <w:spacing w:after="0" w:line="201"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6"/>
      </w:pPr>
      <w:r>
        <w:rPr>
          <w:spacing w:val="-3"/>
        </w:rPr>
        <w:t>ческому агенту </w:t>
      </w:r>
      <w:r>
        <w:rPr/>
        <w:t>Дж. </w:t>
      </w:r>
      <w:r>
        <w:rPr>
          <w:spacing w:val="-4"/>
        </w:rPr>
        <w:t>Беллу, знакомый которого, </w:t>
      </w:r>
      <w:r>
        <w:rPr>
          <w:spacing w:val="-3"/>
        </w:rPr>
        <w:t>эфенди </w:t>
      </w:r>
      <w:r>
        <w:rPr>
          <w:spacing w:val="-4"/>
        </w:rPr>
        <w:t>Измаил, обуча- ющий </w:t>
      </w:r>
      <w:r>
        <w:rPr/>
        <w:t>в </w:t>
      </w:r>
      <w:r>
        <w:rPr>
          <w:spacing w:val="-5"/>
        </w:rPr>
        <w:t>своей </w:t>
      </w:r>
      <w:r>
        <w:rPr>
          <w:spacing w:val="-3"/>
        </w:rPr>
        <w:t>школе при мечети 12 </w:t>
      </w:r>
      <w:r>
        <w:rPr>
          <w:spacing w:val="-4"/>
        </w:rPr>
        <w:t>мальчиков </w:t>
      </w:r>
      <w:r>
        <w:rPr/>
        <w:t>из </w:t>
      </w:r>
      <w:r>
        <w:rPr>
          <w:spacing w:val="-4"/>
        </w:rPr>
        <w:t>соседних </w:t>
      </w:r>
      <w:r>
        <w:rPr>
          <w:spacing w:val="-3"/>
        </w:rPr>
        <w:t>16-ти </w:t>
      </w:r>
      <w:r>
        <w:rPr>
          <w:spacing w:val="-4"/>
        </w:rPr>
        <w:t>аулов, сообщил ему, </w:t>
      </w:r>
      <w:r>
        <w:rPr>
          <w:spacing w:val="-3"/>
        </w:rPr>
        <w:t>что </w:t>
      </w:r>
      <w:r>
        <w:rPr>
          <w:spacing w:val="-4"/>
        </w:rPr>
        <w:t>«восточнее </w:t>
      </w:r>
      <w:r>
        <w:rPr/>
        <w:t>и </w:t>
      </w:r>
      <w:r>
        <w:rPr>
          <w:spacing w:val="-4"/>
        </w:rPr>
        <w:t>севернее Геленджика, </w:t>
      </w:r>
      <w:r>
        <w:rPr>
          <w:spacing w:val="-3"/>
        </w:rPr>
        <w:t>должны нахо- диться </w:t>
      </w:r>
      <w:r>
        <w:rPr>
          <w:spacing w:val="-4"/>
        </w:rPr>
        <w:t>около </w:t>
      </w:r>
      <w:r>
        <w:rPr/>
        <w:t>40 </w:t>
      </w:r>
      <w:r>
        <w:rPr>
          <w:spacing w:val="-3"/>
        </w:rPr>
        <w:t>школ, </w:t>
      </w:r>
      <w:r>
        <w:rPr>
          <w:spacing w:val="-4"/>
        </w:rPr>
        <w:t>таких </w:t>
      </w:r>
      <w:r>
        <w:rPr>
          <w:spacing w:val="-3"/>
        </w:rPr>
        <w:t>же, как </w:t>
      </w:r>
      <w:r>
        <w:rPr/>
        <w:t>и </w:t>
      </w:r>
      <w:r>
        <w:rPr>
          <w:spacing w:val="-3"/>
        </w:rPr>
        <w:t>его, </w:t>
      </w:r>
      <w:r>
        <w:rPr>
          <w:spacing w:val="-4"/>
        </w:rPr>
        <w:t>причем </w:t>
      </w:r>
      <w:r>
        <w:rPr>
          <w:spacing w:val="-3"/>
        </w:rPr>
        <w:t>каждая </w:t>
      </w:r>
      <w:r>
        <w:rPr>
          <w:spacing w:val="-4"/>
        </w:rPr>
        <w:t>посещается </w:t>
      </w:r>
      <w:r>
        <w:rPr/>
        <w:t>от </w:t>
      </w:r>
      <w:r>
        <w:rPr>
          <w:spacing w:val="-3"/>
        </w:rPr>
        <w:t>10 </w:t>
      </w:r>
      <w:r>
        <w:rPr/>
        <w:t>до 60 </w:t>
      </w:r>
      <w:r>
        <w:rPr>
          <w:spacing w:val="-4"/>
        </w:rPr>
        <w:t>человек учеников. </w:t>
      </w:r>
      <w:r>
        <w:rPr>
          <w:spacing w:val="-3"/>
        </w:rPr>
        <w:t>Если взять </w:t>
      </w:r>
      <w:r>
        <w:rPr/>
        <w:t>в </w:t>
      </w:r>
      <w:r>
        <w:rPr>
          <w:spacing w:val="-4"/>
        </w:rPr>
        <w:t>среднем </w:t>
      </w:r>
      <w:r>
        <w:rPr>
          <w:spacing w:val="-3"/>
        </w:rPr>
        <w:t>20, </w:t>
      </w:r>
      <w:r>
        <w:rPr/>
        <w:t>то </w:t>
      </w:r>
      <w:r>
        <w:rPr>
          <w:spacing w:val="-4"/>
        </w:rPr>
        <w:t>число детей, обучающихся </w:t>
      </w:r>
      <w:r>
        <w:rPr/>
        <w:t>в </w:t>
      </w:r>
      <w:r>
        <w:rPr>
          <w:spacing w:val="-4"/>
        </w:rPr>
        <w:t>них, равно </w:t>
      </w:r>
      <w:r>
        <w:rPr>
          <w:spacing w:val="-3"/>
        </w:rPr>
        <w:t>800»</w:t>
      </w:r>
      <w:r>
        <w:rPr>
          <w:spacing w:val="-3"/>
          <w:position w:val="7"/>
          <w:sz w:val="14"/>
        </w:rPr>
        <w:t>10</w:t>
      </w:r>
      <w:r>
        <w:rPr>
          <w:spacing w:val="-3"/>
        </w:rPr>
        <w:t>. </w:t>
      </w:r>
      <w:r>
        <w:rPr>
          <w:spacing w:val="-4"/>
        </w:rPr>
        <w:t>Обучение </w:t>
      </w:r>
      <w:r>
        <w:rPr/>
        <w:t>для </w:t>
      </w:r>
      <w:r>
        <w:rPr>
          <w:spacing w:val="-4"/>
        </w:rPr>
        <w:t>желающих стать мул- </w:t>
      </w:r>
      <w:r>
        <w:rPr/>
        <w:t>лой </w:t>
      </w:r>
      <w:r>
        <w:rPr>
          <w:spacing w:val="-4"/>
        </w:rPr>
        <w:t>длилось </w:t>
      </w:r>
      <w:r>
        <w:rPr/>
        <w:t>3 </w:t>
      </w:r>
      <w:r>
        <w:rPr>
          <w:spacing w:val="-4"/>
        </w:rPr>
        <w:t>года, </w:t>
      </w:r>
      <w:r>
        <w:rPr/>
        <w:t>и от </w:t>
      </w:r>
      <w:r>
        <w:rPr>
          <w:spacing w:val="-3"/>
        </w:rPr>
        <w:t>15 </w:t>
      </w:r>
      <w:r>
        <w:rPr/>
        <w:t>до </w:t>
      </w:r>
      <w:r>
        <w:rPr>
          <w:spacing w:val="-3"/>
        </w:rPr>
        <w:t>20 </w:t>
      </w:r>
      <w:r>
        <w:rPr/>
        <w:t>лет – для </w:t>
      </w:r>
      <w:r>
        <w:rPr>
          <w:spacing w:val="-3"/>
        </w:rPr>
        <w:t>тех, </w:t>
      </w:r>
      <w:r>
        <w:rPr>
          <w:spacing w:val="-2"/>
        </w:rPr>
        <w:t>кто </w:t>
      </w:r>
      <w:r>
        <w:rPr>
          <w:spacing w:val="-4"/>
        </w:rPr>
        <w:t>хотел получить должность кади. </w:t>
      </w:r>
      <w:r>
        <w:rPr>
          <w:spacing w:val="-3"/>
        </w:rPr>
        <w:t>За </w:t>
      </w:r>
      <w:r>
        <w:rPr>
          <w:spacing w:val="-4"/>
        </w:rPr>
        <w:t>обучение </w:t>
      </w:r>
      <w:r>
        <w:rPr>
          <w:spacing w:val="-3"/>
        </w:rPr>
        <w:t>детей, как </w:t>
      </w:r>
      <w:r>
        <w:rPr>
          <w:spacing w:val="-4"/>
        </w:rPr>
        <w:t>мальчиков, </w:t>
      </w:r>
      <w:r>
        <w:rPr>
          <w:spacing w:val="-3"/>
        </w:rPr>
        <w:t>так </w:t>
      </w:r>
      <w:r>
        <w:rPr/>
        <w:t>и </w:t>
      </w:r>
      <w:r>
        <w:rPr>
          <w:spacing w:val="-4"/>
        </w:rPr>
        <w:t>девочек, </w:t>
      </w:r>
      <w:r>
        <w:rPr>
          <w:spacing w:val="-3"/>
        </w:rPr>
        <w:t>ду- </w:t>
      </w:r>
      <w:r>
        <w:rPr>
          <w:spacing w:val="-4"/>
        </w:rPr>
        <w:t>ховные </w:t>
      </w:r>
      <w:r>
        <w:rPr>
          <w:spacing w:val="-3"/>
        </w:rPr>
        <w:t>лица </w:t>
      </w:r>
      <w:r>
        <w:rPr>
          <w:spacing w:val="-4"/>
        </w:rPr>
        <w:t>получали натуральные выплаты </w:t>
      </w:r>
      <w:r>
        <w:rPr/>
        <w:t>в </w:t>
      </w:r>
      <w:r>
        <w:rPr>
          <w:spacing w:val="-3"/>
        </w:rPr>
        <w:t>виде </w:t>
      </w:r>
      <w:r>
        <w:rPr>
          <w:spacing w:val="-4"/>
        </w:rPr>
        <w:t>зерна, </w:t>
      </w:r>
      <w:r>
        <w:rPr>
          <w:spacing w:val="-3"/>
        </w:rPr>
        <w:t>меда,</w:t>
      </w:r>
      <w:r>
        <w:rPr>
          <w:spacing w:val="-11"/>
        </w:rPr>
        <w:t> </w:t>
      </w:r>
      <w:r>
        <w:rPr>
          <w:spacing w:val="-3"/>
        </w:rPr>
        <w:t>мяса.</w:t>
      </w:r>
    </w:p>
    <w:p>
      <w:pPr>
        <w:pStyle w:val="BodyText"/>
        <w:spacing w:line="235" w:lineRule="auto"/>
        <w:ind w:right="216" w:firstLine="453"/>
      </w:pPr>
      <w:r>
        <w:rPr>
          <w:spacing w:val="-4"/>
        </w:rPr>
        <w:t>После </w:t>
      </w:r>
      <w:r>
        <w:rPr>
          <w:spacing w:val="-5"/>
        </w:rPr>
        <w:t>окончания Кавказской войны </w:t>
      </w:r>
      <w:r>
        <w:rPr/>
        <w:t>и </w:t>
      </w:r>
      <w:r>
        <w:rPr>
          <w:spacing w:val="-5"/>
        </w:rPr>
        <w:t>завоевания западной части Кавказа </w:t>
      </w:r>
      <w:r>
        <w:rPr>
          <w:spacing w:val="-6"/>
        </w:rPr>
        <w:t>реализация </w:t>
      </w:r>
      <w:r>
        <w:rPr>
          <w:spacing w:val="-5"/>
        </w:rPr>
        <w:t>имперского проекта «умиротворения Кавказа» </w:t>
      </w:r>
      <w:r>
        <w:rPr>
          <w:spacing w:val="-4"/>
        </w:rPr>
        <w:t>обу- </w:t>
      </w:r>
      <w:r>
        <w:rPr>
          <w:spacing w:val="-5"/>
        </w:rPr>
        <w:t>словила изменение </w:t>
      </w:r>
      <w:r>
        <w:rPr>
          <w:spacing w:val="-4"/>
        </w:rPr>
        <w:t>форм </w:t>
      </w:r>
      <w:r>
        <w:rPr>
          <w:spacing w:val="-5"/>
        </w:rPr>
        <w:t>религиозного образования. </w:t>
      </w:r>
      <w:r>
        <w:rPr/>
        <w:t>К </w:t>
      </w:r>
      <w:r>
        <w:rPr>
          <w:spacing w:val="-4"/>
        </w:rPr>
        <w:t>1880 г., после </w:t>
      </w:r>
      <w:r>
        <w:rPr>
          <w:spacing w:val="-5"/>
        </w:rPr>
        <w:t>неоднократного административного переустройства Кубанской области, куда </w:t>
      </w:r>
      <w:r>
        <w:rPr>
          <w:spacing w:val="-4"/>
        </w:rPr>
        <w:t>вошло </w:t>
      </w:r>
      <w:r>
        <w:rPr>
          <w:spacing w:val="-5"/>
        </w:rPr>
        <w:t>население Западного Кавказа, адыги </w:t>
      </w:r>
      <w:r>
        <w:rPr>
          <w:spacing w:val="-4"/>
        </w:rPr>
        <w:t>были </w:t>
      </w:r>
      <w:r>
        <w:rPr>
          <w:spacing w:val="-5"/>
        </w:rPr>
        <w:t>включены </w:t>
      </w:r>
      <w:r>
        <w:rPr/>
        <w:t>в </w:t>
      </w:r>
      <w:r>
        <w:rPr>
          <w:spacing w:val="-4"/>
        </w:rPr>
        <w:t>три  </w:t>
      </w:r>
      <w:r>
        <w:rPr>
          <w:spacing w:val="-3"/>
        </w:rPr>
        <w:t>из ее </w:t>
      </w:r>
      <w:r>
        <w:rPr>
          <w:spacing w:val="-4"/>
        </w:rPr>
        <w:t>семи </w:t>
      </w:r>
      <w:r>
        <w:rPr>
          <w:spacing w:val="-5"/>
        </w:rPr>
        <w:t>отделов </w:t>
      </w:r>
      <w:r>
        <w:rPr/>
        <w:t>– </w:t>
      </w:r>
      <w:r>
        <w:rPr>
          <w:spacing w:val="-5"/>
        </w:rPr>
        <w:t>Майкопский </w:t>
      </w:r>
      <w:r>
        <w:rPr/>
        <w:t>с </w:t>
      </w:r>
      <w:r>
        <w:rPr>
          <w:spacing w:val="-5"/>
        </w:rPr>
        <w:t>центром </w:t>
      </w:r>
      <w:r>
        <w:rPr/>
        <w:t>в </w:t>
      </w:r>
      <w:r>
        <w:rPr>
          <w:spacing w:val="-3"/>
        </w:rPr>
        <w:t>г. </w:t>
      </w:r>
      <w:r>
        <w:rPr>
          <w:spacing w:val="-5"/>
        </w:rPr>
        <w:t>Майкопе, Баталпашин- ский </w:t>
      </w:r>
      <w:r>
        <w:rPr/>
        <w:t>и </w:t>
      </w:r>
      <w:r>
        <w:rPr>
          <w:spacing w:val="-5"/>
        </w:rPr>
        <w:t>Екатеринодарский </w:t>
      </w:r>
      <w:r>
        <w:rPr/>
        <w:t>с </w:t>
      </w:r>
      <w:r>
        <w:rPr>
          <w:spacing w:val="-5"/>
        </w:rPr>
        <w:t>центром </w:t>
      </w:r>
      <w:r>
        <w:rPr/>
        <w:t>в </w:t>
      </w:r>
      <w:r>
        <w:rPr>
          <w:spacing w:val="-3"/>
        </w:rPr>
        <w:t>г. </w:t>
      </w:r>
      <w:r>
        <w:rPr>
          <w:spacing w:val="-5"/>
        </w:rPr>
        <w:t>Екатеринодаре. Кавказская </w:t>
      </w:r>
      <w:r>
        <w:rPr>
          <w:spacing w:val="-3"/>
        </w:rPr>
        <w:t>вой- на </w:t>
      </w:r>
      <w:r>
        <w:rPr>
          <w:spacing w:val="-5"/>
        </w:rPr>
        <w:t>внесла значительные изменения </w:t>
      </w:r>
      <w:r>
        <w:rPr/>
        <w:t>в </w:t>
      </w:r>
      <w:r>
        <w:rPr>
          <w:spacing w:val="-5"/>
        </w:rPr>
        <w:t>демографическую ситуацию </w:t>
      </w:r>
      <w:r>
        <w:rPr/>
        <w:t>в </w:t>
      </w:r>
      <w:r>
        <w:rPr>
          <w:spacing w:val="-3"/>
        </w:rPr>
        <w:t>ре- </w:t>
      </w:r>
      <w:r>
        <w:rPr>
          <w:spacing w:val="-5"/>
        </w:rPr>
        <w:t>гионе: </w:t>
      </w:r>
      <w:r>
        <w:rPr/>
        <w:t>в </w:t>
      </w:r>
      <w:r>
        <w:rPr>
          <w:spacing w:val="-4"/>
        </w:rPr>
        <w:t>1897 </w:t>
      </w:r>
      <w:r>
        <w:rPr>
          <w:spacing w:val="-3"/>
        </w:rPr>
        <w:t>г. </w:t>
      </w:r>
      <w:r>
        <w:rPr/>
        <w:t>в </w:t>
      </w:r>
      <w:r>
        <w:rPr>
          <w:spacing w:val="-5"/>
        </w:rPr>
        <w:t>Кубанской области проживало </w:t>
      </w:r>
      <w:r>
        <w:rPr>
          <w:spacing w:val="-4"/>
        </w:rPr>
        <w:t>1918881 </w:t>
      </w:r>
      <w:r>
        <w:rPr>
          <w:spacing w:val="-5"/>
        </w:rPr>
        <w:t>жителей, </w:t>
      </w:r>
      <w:r>
        <w:rPr>
          <w:spacing w:val="-3"/>
        </w:rPr>
        <w:t>из </w:t>
      </w:r>
      <w:r>
        <w:rPr>
          <w:spacing w:val="-4"/>
        </w:rPr>
        <w:t>них самая </w:t>
      </w:r>
      <w:r>
        <w:rPr>
          <w:spacing w:val="-5"/>
        </w:rPr>
        <w:t>большая группа (русские) насчитывала </w:t>
      </w:r>
      <w:r>
        <w:rPr>
          <w:spacing w:val="-4"/>
        </w:rPr>
        <w:t>1737908 </w:t>
      </w:r>
      <w:r>
        <w:rPr>
          <w:spacing w:val="-5"/>
        </w:rPr>
        <w:t>чел. (90,6%), адыги </w:t>
      </w:r>
      <w:r>
        <w:rPr/>
        <w:t>– </w:t>
      </w:r>
      <w:r>
        <w:rPr>
          <w:spacing w:val="-4"/>
        </w:rPr>
        <w:t>52798 </w:t>
      </w:r>
      <w:r>
        <w:rPr>
          <w:spacing w:val="-5"/>
        </w:rPr>
        <w:t>(2,75%), карачаевцы </w:t>
      </w:r>
      <w:r>
        <w:rPr/>
        <w:t>– </w:t>
      </w:r>
      <w:r>
        <w:rPr>
          <w:spacing w:val="-4"/>
        </w:rPr>
        <w:t>26877 </w:t>
      </w:r>
      <w:r>
        <w:rPr>
          <w:spacing w:val="-5"/>
        </w:rPr>
        <w:t>(1,4%), </w:t>
      </w:r>
      <w:r>
        <w:rPr>
          <w:spacing w:val="-4"/>
        </w:rPr>
        <w:t>греки </w:t>
      </w:r>
      <w:r>
        <w:rPr/>
        <w:t>– </w:t>
      </w:r>
      <w:r>
        <w:rPr>
          <w:spacing w:val="-4"/>
        </w:rPr>
        <w:t>20137 </w:t>
      </w:r>
      <w:r>
        <w:rPr>
          <w:spacing w:val="-5"/>
        </w:rPr>
        <w:t>(1%), армяне </w:t>
      </w:r>
      <w:r>
        <w:rPr/>
        <w:t>– </w:t>
      </w:r>
      <w:r>
        <w:rPr>
          <w:spacing w:val="-5"/>
        </w:rPr>
        <w:t>13926. </w:t>
      </w:r>
      <w:r>
        <w:rPr>
          <w:spacing w:val="-4"/>
        </w:rPr>
        <w:t>(0,7%)</w:t>
      </w:r>
      <w:r>
        <w:rPr>
          <w:spacing w:val="-4"/>
          <w:position w:val="7"/>
          <w:sz w:val="14"/>
        </w:rPr>
        <w:t>11</w:t>
      </w:r>
      <w:r>
        <w:rPr>
          <w:spacing w:val="-4"/>
        </w:rPr>
        <w:t>. </w:t>
      </w:r>
      <w:r>
        <w:rPr>
          <w:spacing w:val="-6"/>
        </w:rPr>
        <w:t>Немногочисленность </w:t>
      </w:r>
      <w:r>
        <w:rPr>
          <w:spacing w:val="-5"/>
        </w:rPr>
        <w:t>коренного населения объясняется демографическими последствиями мухаджирского </w:t>
      </w:r>
      <w:r>
        <w:rPr>
          <w:spacing w:val="-4"/>
        </w:rPr>
        <w:t>движе- ния </w:t>
      </w:r>
      <w:r>
        <w:rPr/>
        <w:t>– </w:t>
      </w:r>
      <w:r>
        <w:rPr>
          <w:spacing w:val="-6"/>
        </w:rPr>
        <w:t>переселения </w:t>
      </w:r>
      <w:r>
        <w:rPr>
          <w:spacing w:val="-5"/>
        </w:rPr>
        <w:t>горцев </w:t>
      </w:r>
      <w:r>
        <w:rPr/>
        <w:t>в </w:t>
      </w:r>
      <w:r>
        <w:rPr>
          <w:spacing w:val="-5"/>
        </w:rPr>
        <w:t>Турцию, </w:t>
      </w:r>
      <w:r>
        <w:rPr/>
        <w:t>в </w:t>
      </w:r>
      <w:r>
        <w:rPr>
          <w:spacing w:val="-5"/>
        </w:rPr>
        <w:t>результате чего </w:t>
      </w:r>
      <w:r>
        <w:rPr/>
        <w:t>за </w:t>
      </w:r>
      <w:r>
        <w:rPr>
          <w:spacing w:val="-5"/>
        </w:rPr>
        <w:t>пределами </w:t>
      </w:r>
      <w:r>
        <w:rPr>
          <w:spacing w:val="-3"/>
        </w:rPr>
        <w:t>ис- </w:t>
      </w:r>
      <w:r>
        <w:rPr>
          <w:spacing w:val="-5"/>
        </w:rPr>
        <w:t>торической родины оказалась большая часть</w:t>
      </w:r>
      <w:r>
        <w:rPr>
          <w:spacing w:val="-21"/>
        </w:rPr>
        <w:t> </w:t>
      </w:r>
      <w:r>
        <w:rPr>
          <w:spacing w:val="-5"/>
        </w:rPr>
        <w:t>горцев.</w:t>
      </w:r>
    </w:p>
    <w:p>
      <w:pPr>
        <w:pStyle w:val="BodyText"/>
        <w:spacing w:line="222" w:lineRule="exact"/>
        <w:ind w:left="794"/>
      </w:pPr>
      <w:r>
        <w:rPr/>
        <w:t>В </w:t>
      </w:r>
      <w:r>
        <w:rPr>
          <w:spacing w:val="-4"/>
        </w:rPr>
        <w:t>период  после  окончания Кавказской войны  </w:t>
      </w:r>
      <w:r>
        <w:rPr/>
        <w:t>и </w:t>
      </w:r>
      <w:r>
        <w:rPr>
          <w:spacing w:val="-4"/>
        </w:rPr>
        <w:t>начала</w:t>
      </w:r>
      <w:r>
        <w:rPr>
          <w:spacing w:val="13"/>
        </w:rPr>
        <w:t> </w:t>
      </w:r>
      <w:r>
        <w:rPr>
          <w:spacing w:val="-4"/>
        </w:rPr>
        <w:t>процессов</w:t>
      </w:r>
    </w:p>
    <w:p>
      <w:pPr>
        <w:pStyle w:val="BodyText"/>
        <w:spacing w:line="235" w:lineRule="auto"/>
        <w:ind w:right="215"/>
      </w:pPr>
      <w:r>
        <w:rPr>
          <w:spacing w:val="-4"/>
        </w:rPr>
        <w:t>интеграции региона </w:t>
      </w:r>
      <w:r>
        <w:rPr/>
        <w:t>в </w:t>
      </w:r>
      <w:r>
        <w:rPr>
          <w:spacing w:val="-4"/>
        </w:rPr>
        <w:t>«тело империи» трансформация институтов, обеспечивающих религиозное образование, определялась политикой русской администрации </w:t>
      </w:r>
      <w:r>
        <w:rPr/>
        <w:t>в </w:t>
      </w:r>
      <w:r>
        <w:rPr>
          <w:spacing w:val="-4"/>
        </w:rPr>
        <w:t>отношении ислама </w:t>
      </w:r>
      <w:r>
        <w:rPr/>
        <w:t>и </w:t>
      </w:r>
      <w:r>
        <w:rPr>
          <w:spacing w:val="-4"/>
        </w:rPr>
        <w:t>мусульман </w:t>
      </w:r>
      <w:r>
        <w:rPr/>
        <w:t>на </w:t>
      </w:r>
      <w:r>
        <w:rPr>
          <w:spacing w:val="-4"/>
        </w:rPr>
        <w:t>Северном Кавказе, которые отличались </w:t>
      </w:r>
      <w:r>
        <w:rPr/>
        <w:t>по </w:t>
      </w:r>
      <w:r>
        <w:rPr>
          <w:spacing w:val="-4"/>
        </w:rPr>
        <w:t>своим типологическим характеристи- </w:t>
      </w:r>
      <w:r>
        <w:rPr>
          <w:spacing w:val="-3"/>
        </w:rPr>
        <w:t>кам </w:t>
      </w:r>
      <w:r>
        <w:rPr/>
        <w:t>от </w:t>
      </w:r>
      <w:r>
        <w:rPr>
          <w:spacing w:val="-4"/>
        </w:rPr>
        <w:t>мусульман </w:t>
      </w:r>
      <w:r>
        <w:rPr>
          <w:spacing w:val="-3"/>
        </w:rPr>
        <w:t>Поволжья </w:t>
      </w:r>
      <w:r>
        <w:rPr/>
        <w:t>и </w:t>
      </w:r>
      <w:r>
        <w:rPr>
          <w:spacing w:val="-4"/>
        </w:rPr>
        <w:t>Крыма, </w:t>
      </w:r>
      <w:r>
        <w:rPr/>
        <w:t>с </w:t>
      </w:r>
      <w:r>
        <w:rPr>
          <w:spacing w:val="-4"/>
        </w:rPr>
        <w:t>которыми уже сложилась устойчивая </w:t>
      </w:r>
      <w:r>
        <w:rPr/>
        <w:t>и </w:t>
      </w:r>
      <w:r>
        <w:rPr>
          <w:spacing w:val="-4"/>
        </w:rPr>
        <w:t>относительно длительная практика государственно- конфессиональных отношений. Основными инструментами осуществ- </w:t>
      </w:r>
      <w:r>
        <w:rPr>
          <w:spacing w:val="-3"/>
        </w:rPr>
        <w:t>ления </w:t>
      </w:r>
      <w:r>
        <w:rPr>
          <w:spacing w:val="-4"/>
        </w:rPr>
        <w:t>конфессиональной имперской политики стали созданные </w:t>
      </w:r>
      <w:r>
        <w:rPr/>
        <w:t>и </w:t>
      </w:r>
      <w:r>
        <w:rPr>
          <w:spacing w:val="-4"/>
        </w:rPr>
        <w:t>зако- нодательно закрепленные Оренбургское магометанское духовное </w:t>
      </w:r>
      <w:r>
        <w:rPr>
          <w:spacing w:val="-3"/>
        </w:rPr>
        <w:t>со- </w:t>
      </w:r>
      <w:r>
        <w:rPr>
          <w:spacing w:val="-4"/>
        </w:rPr>
        <w:t>брание (1788) </w:t>
      </w:r>
      <w:r>
        <w:rPr/>
        <w:t>и </w:t>
      </w:r>
      <w:r>
        <w:rPr>
          <w:spacing w:val="-4"/>
        </w:rPr>
        <w:t>Таврический муфтиат (1831), вокруг </w:t>
      </w:r>
      <w:r>
        <w:rPr>
          <w:spacing w:val="-3"/>
        </w:rPr>
        <w:t>которых </w:t>
      </w:r>
      <w:r>
        <w:rPr>
          <w:spacing w:val="-4"/>
        </w:rPr>
        <w:t>была сформирована система управления духовной жизнью </w:t>
      </w:r>
      <w:r>
        <w:rPr/>
        <w:t>в </w:t>
      </w:r>
      <w:r>
        <w:rPr>
          <w:spacing w:val="-4"/>
        </w:rPr>
        <w:t>соответствую- </w:t>
      </w:r>
      <w:r>
        <w:rPr>
          <w:spacing w:val="-3"/>
        </w:rPr>
        <w:t>щих </w:t>
      </w:r>
      <w:r>
        <w:rPr>
          <w:spacing w:val="-4"/>
        </w:rPr>
        <w:t>регионах. </w:t>
      </w:r>
      <w:r>
        <w:rPr/>
        <w:t>В </w:t>
      </w:r>
      <w:r>
        <w:rPr>
          <w:spacing w:val="-4"/>
        </w:rPr>
        <w:t>предметы ведения духовных управлений, возглавляе- </w:t>
      </w:r>
      <w:r>
        <w:rPr>
          <w:spacing w:val="-3"/>
        </w:rPr>
        <w:t>мых </w:t>
      </w:r>
      <w:r>
        <w:rPr>
          <w:spacing w:val="-4"/>
        </w:rPr>
        <w:t>муфтиями, входило назначение </w:t>
      </w:r>
      <w:r>
        <w:rPr/>
        <w:t>и </w:t>
      </w:r>
      <w:r>
        <w:rPr>
          <w:spacing w:val="-4"/>
        </w:rPr>
        <w:t>наблюдение </w:t>
      </w:r>
      <w:r>
        <w:rPr>
          <w:spacing w:val="-3"/>
        </w:rPr>
        <w:t>за </w:t>
      </w:r>
      <w:r>
        <w:rPr>
          <w:spacing w:val="-4"/>
        </w:rPr>
        <w:t>приходским </w:t>
      </w:r>
      <w:r>
        <w:rPr>
          <w:spacing w:val="-3"/>
        </w:rPr>
        <w:t>ду- </w:t>
      </w:r>
      <w:r>
        <w:rPr>
          <w:spacing w:val="-4"/>
        </w:rPr>
        <w:t>ховенством соответствующего округа, осуществление обрядов, заведо- вание мечетями </w:t>
      </w:r>
      <w:r>
        <w:rPr/>
        <w:t>и </w:t>
      </w:r>
      <w:r>
        <w:rPr>
          <w:spacing w:val="-4"/>
        </w:rPr>
        <w:t>школами </w:t>
      </w:r>
      <w:r>
        <w:rPr>
          <w:spacing w:val="-3"/>
        </w:rPr>
        <w:t>при них, </w:t>
      </w:r>
      <w:r>
        <w:rPr>
          <w:spacing w:val="-4"/>
        </w:rPr>
        <w:t>вакуфной собственностью, </w:t>
      </w:r>
      <w:r>
        <w:rPr>
          <w:spacing w:val="-3"/>
        </w:rPr>
        <w:t>веде- </w:t>
      </w:r>
      <w:r>
        <w:rPr/>
        <w:t>ние </w:t>
      </w:r>
      <w:r>
        <w:rPr>
          <w:spacing w:val="-4"/>
        </w:rPr>
        <w:t>метрических книг. </w:t>
      </w:r>
      <w:r>
        <w:rPr>
          <w:spacing w:val="-3"/>
        </w:rPr>
        <w:t>Для </w:t>
      </w:r>
      <w:r>
        <w:rPr>
          <w:spacing w:val="-4"/>
        </w:rPr>
        <w:t>Северного Кавказа организация самостоя- тельного муфтиата оставалась «вопросом вопросов» </w:t>
      </w:r>
      <w:r>
        <w:rPr>
          <w:spacing w:val="14"/>
        </w:rPr>
        <w:t> </w:t>
      </w:r>
      <w:r>
        <w:rPr>
          <w:spacing w:val="-4"/>
        </w:rPr>
        <w:t>конфессиональной</w:t>
      </w:r>
    </w:p>
    <w:p>
      <w:pPr>
        <w:pStyle w:val="BodyText"/>
        <w:spacing w:before="3"/>
        <w:ind w:left="0"/>
        <w:jc w:val="left"/>
        <w:rPr>
          <w:sz w:val="11"/>
        </w:rPr>
      </w:pPr>
      <w:r>
        <w:rPr/>
        <w:pict>
          <v:line style="position:absolute;mso-position-horizontal-relative:page;mso-position-vertical-relative:paragraph;z-index:-251140096;mso-wrap-distance-left:0;mso-wrap-distance-right:0" from="51.035809pt,8.676635pt" to="195.055809pt,8.676635pt" stroked="true" strokeweight=".48pt" strokecolor="#000000">
            <v:stroke dashstyle="solid"/>
            <w10:wrap type="topAndBottom"/>
          </v:line>
        </w:pict>
      </w:r>
    </w:p>
    <w:p>
      <w:pPr>
        <w:spacing w:line="204" w:lineRule="exact" w:before="10"/>
        <w:ind w:left="340" w:right="0" w:firstLine="0"/>
        <w:jc w:val="left"/>
        <w:rPr>
          <w:sz w:val="18"/>
        </w:rPr>
      </w:pPr>
      <w:r>
        <w:rPr>
          <w:position w:val="6"/>
          <w:sz w:val="12"/>
        </w:rPr>
        <w:t>10 </w:t>
      </w:r>
      <w:r>
        <w:rPr>
          <w:sz w:val="18"/>
        </w:rPr>
        <w:t>ГАКК. Ф. 779. Оп. 1. Д. 4. Л.40.</w:t>
      </w:r>
    </w:p>
    <w:p>
      <w:pPr>
        <w:spacing w:line="204" w:lineRule="exact" w:before="0"/>
        <w:ind w:left="340" w:right="0" w:firstLine="0"/>
        <w:jc w:val="left"/>
        <w:rPr>
          <w:sz w:val="18"/>
        </w:rPr>
      </w:pPr>
      <w:r>
        <w:rPr>
          <w:position w:val="6"/>
          <w:sz w:val="12"/>
        </w:rPr>
        <w:t>11 </w:t>
      </w:r>
      <w:r>
        <w:rPr>
          <w:sz w:val="18"/>
        </w:rPr>
        <w:t>Северный Кавказ в зеркале имперской статистики 2007: 385-395.</w:t>
      </w:r>
    </w:p>
    <w:p>
      <w:pPr>
        <w:spacing w:after="0" w:line="204"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22"/>
      </w:pPr>
      <w:r>
        <w:rPr>
          <w:spacing w:val="-4"/>
        </w:rPr>
        <w:t>политики начиная вплоть </w:t>
      </w:r>
      <w:r>
        <w:rPr>
          <w:spacing w:val="-3"/>
        </w:rPr>
        <w:t>до </w:t>
      </w:r>
      <w:r>
        <w:rPr>
          <w:spacing w:val="-4"/>
        </w:rPr>
        <w:t>1914 </w:t>
      </w:r>
      <w:r>
        <w:rPr>
          <w:spacing w:val="-3"/>
        </w:rPr>
        <w:t>г., </w:t>
      </w:r>
      <w:r>
        <w:rPr/>
        <w:t>в </w:t>
      </w:r>
      <w:r>
        <w:rPr>
          <w:spacing w:val="-4"/>
        </w:rPr>
        <w:t>контексте которого следует </w:t>
      </w:r>
      <w:r>
        <w:rPr>
          <w:spacing w:val="-3"/>
        </w:rPr>
        <w:t>рас- </w:t>
      </w:r>
      <w:r>
        <w:rPr>
          <w:spacing w:val="-4"/>
        </w:rPr>
        <w:t>сматривать проблемы организации религиозного образования</w:t>
      </w:r>
      <w:r>
        <w:rPr>
          <w:spacing w:val="-4"/>
          <w:position w:val="7"/>
          <w:sz w:val="14"/>
        </w:rPr>
        <w:t>12</w:t>
      </w:r>
      <w:r>
        <w:rPr>
          <w:spacing w:val="-4"/>
        </w:rPr>
        <w:t>.</w:t>
      </w:r>
    </w:p>
    <w:p>
      <w:pPr>
        <w:pStyle w:val="BodyText"/>
        <w:spacing w:line="232" w:lineRule="auto"/>
        <w:ind w:right="215" w:firstLine="453"/>
      </w:pPr>
      <w:r>
        <w:rPr>
          <w:spacing w:val="-5"/>
        </w:rPr>
        <w:t>Комплекс стереотипов, сформировавшихся </w:t>
      </w:r>
      <w:r>
        <w:rPr/>
        <w:t>у </w:t>
      </w:r>
      <w:r>
        <w:rPr>
          <w:spacing w:val="-5"/>
        </w:rPr>
        <w:t>русской политиче- </w:t>
      </w:r>
      <w:r>
        <w:rPr>
          <w:spacing w:val="-4"/>
        </w:rPr>
        <w:t>ской </w:t>
      </w:r>
      <w:r>
        <w:rPr>
          <w:spacing w:val="-5"/>
        </w:rPr>
        <w:t>элиты </w:t>
      </w:r>
      <w:r>
        <w:rPr>
          <w:spacing w:val="-4"/>
        </w:rPr>
        <w:t>как </w:t>
      </w:r>
      <w:r>
        <w:rPr/>
        <w:t>в </w:t>
      </w:r>
      <w:r>
        <w:rPr>
          <w:spacing w:val="-5"/>
        </w:rPr>
        <w:t>Петербурге, </w:t>
      </w:r>
      <w:r>
        <w:rPr>
          <w:spacing w:val="-4"/>
        </w:rPr>
        <w:t>так </w:t>
      </w:r>
      <w:r>
        <w:rPr/>
        <w:t>и в </w:t>
      </w:r>
      <w:r>
        <w:rPr>
          <w:spacing w:val="-5"/>
        </w:rPr>
        <w:t>Тифлисе, определял отношение </w:t>
      </w:r>
      <w:r>
        <w:rPr/>
        <w:t>к </w:t>
      </w:r>
      <w:r>
        <w:rPr>
          <w:spacing w:val="-5"/>
        </w:rPr>
        <w:t>горцам </w:t>
      </w:r>
      <w:r>
        <w:rPr>
          <w:spacing w:val="-4"/>
        </w:rPr>
        <w:t>как </w:t>
      </w:r>
      <w:r>
        <w:rPr/>
        <w:t>к </w:t>
      </w:r>
      <w:r>
        <w:rPr>
          <w:spacing w:val="-5"/>
        </w:rPr>
        <w:t>«буйным, склонным </w:t>
      </w:r>
      <w:r>
        <w:rPr/>
        <w:t>к </w:t>
      </w:r>
      <w:r>
        <w:rPr>
          <w:spacing w:val="-5"/>
        </w:rPr>
        <w:t>разбоям фанатикам-мусульманам» </w:t>
      </w:r>
      <w:r>
        <w:rPr/>
        <w:t>и </w:t>
      </w:r>
      <w:r>
        <w:rPr>
          <w:spacing w:val="-5"/>
        </w:rPr>
        <w:t>связывал развитие </w:t>
      </w:r>
      <w:r>
        <w:rPr/>
        <w:t>у </w:t>
      </w:r>
      <w:r>
        <w:rPr>
          <w:spacing w:val="-3"/>
        </w:rPr>
        <w:t>них </w:t>
      </w:r>
      <w:r>
        <w:rPr>
          <w:spacing w:val="-5"/>
        </w:rPr>
        <w:t>религиозного фанатизма </w:t>
      </w:r>
      <w:r>
        <w:rPr/>
        <w:t>с </w:t>
      </w:r>
      <w:r>
        <w:rPr>
          <w:spacing w:val="-5"/>
        </w:rPr>
        <w:t>созданием муфтиата </w:t>
      </w:r>
      <w:r>
        <w:rPr/>
        <w:t>и </w:t>
      </w:r>
      <w:r>
        <w:rPr>
          <w:spacing w:val="-5"/>
        </w:rPr>
        <w:t>решением проблемы упорядочения духовной жизни. </w:t>
      </w:r>
      <w:r>
        <w:rPr>
          <w:spacing w:val="-4"/>
        </w:rPr>
        <w:t>Все </w:t>
      </w:r>
      <w:r>
        <w:rPr>
          <w:spacing w:val="-5"/>
        </w:rPr>
        <w:t>проекты </w:t>
      </w:r>
      <w:r>
        <w:rPr>
          <w:spacing w:val="-4"/>
        </w:rPr>
        <w:t>ду- </w:t>
      </w:r>
      <w:r>
        <w:rPr>
          <w:spacing w:val="-5"/>
        </w:rPr>
        <w:t>ховного управления </w:t>
      </w:r>
      <w:r>
        <w:rPr>
          <w:spacing w:val="-4"/>
        </w:rPr>
        <w:t>для </w:t>
      </w:r>
      <w:r>
        <w:rPr>
          <w:spacing w:val="-5"/>
        </w:rPr>
        <w:t>Северного Кавказа </w:t>
      </w:r>
      <w:r>
        <w:rPr/>
        <w:t>– в </w:t>
      </w:r>
      <w:r>
        <w:rPr>
          <w:spacing w:val="-5"/>
        </w:rPr>
        <w:t>самых поздних </w:t>
      </w:r>
      <w:r>
        <w:rPr>
          <w:spacing w:val="-4"/>
        </w:rPr>
        <w:t>преду- </w:t>
      </w:r>
      <w:r>
        <w:rPr>
          <w:spacing w:val="-5"/>
        </w:rPr>
        <w:t>сматривались возможности </w:t>
      </w:r>
      <w:r>
        <w:rPr>
          <w:spacing w:val="-6"/>
        </w:rPr>
        <w:t>организации </w:t>
      </w:r>
      <w:r>
        <w:rPr>
          <w:spacing w:val="-5"/>
        </w:rPr>
        <w:t>мусульманских </w:t>
      </w:r>
      <w:r>
        <w:rPr>
          <w:spacing w:val="-4"/>
        </w:rPr>
        <w:t>школ </w:t>
      </w:r>
      <w:r>
        <w:rPr/>
        <w:t>с </w:t>
      </w:r>
      <w:r>
        <w:rPr>
          <w:spacing w:val="-5"/>
        </w:rPr>
        <w:t>санкции региональных начальников </w:t>
      </w:r>
      <w:r>
        <w:rPr/>
        <w:t>– </w:t>
      </w:r>
      <w:r>
        <w:rPr>
          <w:spacing w:val="-6"/>
        </w:rPr>
        <w:t>рассматривались </w:t>
      </w:r>
      <w:r>
        <w:rPr>
          <w:spacing w:val="-4"/>
        </w:rPr>
        <w:t>как </w:t>
      </w:r>
      <w:r>
        <w:rPr>
          <w:spacing w:val="-5"/>
        </w:rPr>
        <w:t>открывающие пер- спективы </w:t>
      </w:r>
      <w:r>
        <w:rPr>
          <w:spacing w:val="-4"/>
        </w:rPr>
        <w:t>для </w:t>
      </w:r>
      <w:r>
        <w:rPr>
          <w:spacing w:val="-5"/>
        </w:rPr>
        <w:t>возникновения нового центра консолидации мусульман </w:t>
      </w:r>
      <w:r>
        <w:rPr/>
        <w:t>и </w:t>
      </w:r>
      <w:r>
        <w:rPr>
          <w:spacing w:val="-5"/>
        </w:rPr>
        <w:t>развития антигосударственной активности </w:t>
      </w:r>
      <w:r>
        <w:rPr/>
        <w:t>в </w:t>
      </w:r>
      <w:r>
        <w:rPr>
          <w:spacing w:val="-4"/>
        </w:rPr>
        <w:t>тех </w:t>
      </w:r>
      <w:r>
        <w:rPr>
          <w:spacing w:val="-5"/>
        </w:rPr>
        <w:t>регионах Кавказа, </w:t>
      </w:r>
      <w:r>
        <w:rPr>
          <w:spacing w:val="-4"/>
        </w:rPr>
        <w:t>где </w:t>
      </w:r>
      <w:r>
        <w:rPr>
          <w:spacing w:val="-5"/>
        </w:rPr>
        <w:t>ислам </w:t>
      </w:r>
      <w:r>
        <w:rPr>
          <w:spacing w:val="-3"/>
        </w:rPr>
        <w:t>не </w:t>
      </w:r>
      <w:r>
        <w:rPr>
          <w:spacing w:val="-4"/>
        </w:rPr>
        <w:t>был </w:t>
      </w:r>
      <w:r>
        <w:rPr>
          <w:spacing w:val="-5"/>
        </w:rPr>
        <w:t>широко </w:t>
      </w:r>
      <w:r>
        <w:rPr>
          <w:spacing w:val="-6"/>
        </w:rPr>
        <w:t>распространен. </w:t>
      </w:r>
      <w:r>
        <w:rPr/>
        <w:t>В </w:t>
      </w:r>
      <w:r>
        <w:rPr>
          <w:spacing w:val="-4"/>
        </w:rPr>
        <w:t>этом </w:t>
      </w:r>
      <w:r>
        <w:rPr>
          <w:spacing w:val="-5"/>
        </w:rPr>
        <w:t>плане </w:t>
      </w:r>
      <w:r>
        <w:rPr>
          <w:spacing w:val="-6"/>
        </w:rPr>
        <w:t>показательна </w:t>
      </w:r>
      <w:r>
        <w:rPr>
          <w:spacing w:val="-4"/>
        </w:rPr>
        <w:t>запис- </w:t>
      </w:r>
      <w:r>
        <w:rPr>
          <w:spacing w:val="-3"/>
        </w:rPr>
        <w:t>ка </w:t>
      </w:r>
      <w:r>
        <w:rPr>
          <w:spacing w:val="-6"/>
        </w:rPr>
        <w:t>начальника </w:t>
      </w:r>
      <w:r>
        <w:rPr>
          <w:spacing w:val="-5"/>
        </w:rPr>
        <w:t>правого фланга Кавказской линии графа </w:t>
      </w:r>
      <w:r>
        <w:rPr>
          <w:spacing w:val="-4"/>
        </w:rPr>
        <w:t>Н.И. </w:t>
      </w:r>
      <w:r>
        <w:rPr>
          <w:spacing w:val="-5"/>
        </w:rPr>
        <w:t>Евдокимо- </w:t>
      </w:r>
      <w:r>
        <w:rPr>
          <w:spacing w:val="-4"/>
        </w:rPr>
        <w:t>ва. </w:t>
      </w:r>
      <w:r>
        <w:rPr/>
        <w:t>В </w:t>
      </w:r>
      <w:r>
        <w:rPr>
          <w:spacing w:val="-4"/>
        </w:rPr>
        <w:t>ней </w:t>
      </w:r>
      <w:r>
        <w:rPr>
          <w:spacing w:val="-5"/>
        </w:rPr>
        <w:t>видно понимание того, </w:t>
      </w:r>
      <w:r>
        <w:rPr>
          <w:spacing w:val="-3"/>
        </w:rPr>
        <w:t>что </w:t>
      </w:r>
      <w:r>
        <w:rPr>
          <w:spacing w:val="-5"/>
        </w:rPr>
        <w:t>шариат </w:t>
      </w:r>
      <w:r>
        <w:rPr/>
        <w:t>и </w:t>
      </w:r>
      <w:r>
        <w:rPr>
          <w:spacing w:val="-5"/>
        </w:rPr>
        <w:t>мусульманские институ- </w:t>
      </w:r>
      <w:r>
        <w:rPr>
          <w:spacing w:val="-3"/>
        </w:rPr>
        <w:t>ты не </w:t>
      </w:r>
      <w:r>
        <w:rPr>
          <w:spacing w:val="-5"/>
        </w:rPr>
        <w:t>получили развития </w:t>
      </w:r>
      <w:r>
        <w:rPr/>
        <w:t>у </w:t>
      </w:r>
      <w:r>
        <w:rPr>
          <w:spacing w:val="-5"/>
        </w:rPr>
        <w:t>горцев Северо-Западного Кавказа,  </w:t>
      </w:r>
      <w:r>
        <w:rPr/>
        <w:t>и в </w:t>
      </w:r>
      <w:r>
        <w:rPr>
          <w:spacing w:val="-4"/>
        </w:rPr>
        <w:t>этом </w:t>
      </w:r>
      <w:r>
        <w:rPr>
          <w:spacing w:val="-3"/>
        </w:rPr>
        <w:t>их </w:t>
      </w:r>
      <w:r>
        <w:rPr>
          <w:spacing w:val="-6"/>
        </w:rPr>
        <w:t>принципиальное </w:t>
      </w:r>
      <w:r>
        <w:rPr>
          <w:spacing w:val="-5"/>
        </w:rPr>
        <w:t>отличие </w:t>
      </w:r>
      <w:r>
        <w:rPr>
          <w:spacing w:val="-3"/>
        </w:rPr>
        <w:t>от </w:t>
      </w:r>
      <w:r>
        <w:rPr>
          <w:spacing w:val="-5"/>
        </w:rPr>
        <w:t>других мусульманских народов Север- ного Кавказа. </w:t>
      </w:r>
      <w:r>
        <w:rPr>
          <w:spacing w:val="-4"/>
        </w:rPr>
        <w:t>Н.И. </w:t>
      </w:r>
      <w:r>
        <w:rPr>
          <w:spacing w:val="-5"/>
        </w:rPr>
        <w:t>Евдокимов, автор трагического </w:t>
      </w:r>
      <w:r>
        <w:rPr>
          <w:spacing w:val="-4"/>
        </w:rPr>
        <w:t>для </w:t>
      </w:r>
      <w:r>
        <w:rPr>
          <w:spacing w:val="-5"/>
        </w:rPr>
        <w:t>адыгов  проекта </w:t>
      </w:r>
      <w:r>
        <w:rPr>
          <w:spacing w:val="-3"/>
        </w:rPr>
        <w:t>их </w:t>
      </w:r>
      <w:r>
        <w:rPr>
          <w:spacing w:val="-5"/>
        </w:rPr>
        <w:t>полного выселения </w:t>
      </w:r>
      <w:r>
        <w:rPr/>
        <w:t>с </w:t>
      </w:r>
      <w:r>
        <w:rPr>
          <w:spacing w:val="-5"/>
        </w:rPr>
        <w:t>исторической территории, предлагал «оставить положение магометанского духовенства </w:t>
      </w:r>
      <w:r>
        <w:rPr/>
        <w:t>в </w:t>
      </w:r>
      <w:r>
        <w:rPr>
          <w:spacing w:val="-5"/>
        </w:rPr>
        <w:t>здешнем </w:t>
      </w:r>
      <w:r>
        <w:rPr>
          <w:spacing w:val="-4"/>
        </w:rPr>
        <w:t>крае </w:t>
      </w:r>
      <w:r>
        <w:rPr/>
        <w:t>в </w:t>
      </w:r>
      <w:r>
        <w:rPr>
          <w:spacing w:val="-4"/>
        </w:rPr>
        <w:t>том </w:t>
      </w:r>
      <w:r>
        <w:rPr>
          <w:spacing w:val="-5"/>
        </w:rPr>
        <w:t>виде, </w:t>
      </w:r>
      <w:r>
        <w:rPr>
          <w:spacing w:val="-4"/>
        </w:rPr>
        <w:t>как оно </w:t>
      </w:r>
      <w:r>
        <w:rPr>
          <w:spacing w:val="-5"/>
        </w:rPr>
        <w:t>ныне находится», </w:t>
      </w:r>
      <w:r>
        <w:rPr/>
        <w:t>и </w:t>
      </w:r>
      <w:r>
        <w:rPr>
          <w:spacing w:val="-3"/>
        </w:rPr>
        <w:t>не </w:t>
      </w:r>
      <w:r>
        <w:rPr>
          <w:spacing w:val="-5"/>
        </w:rPr>
        <w:t>создавать структур, способствующих </w:t>
      </w:r>
      <w:r>
        <w:rPr>
          <w:spacing w:val="-4"/>
        </w:rPr>
        <w:t>форми- </w:t>
      </w:r>
      <w:r>
        <w:rPr>
          <w:spacing w:val="-5"/>
        </w:rPr>
        <w:t>рованию образованных </w:t>
      </w:r>
      <w:r>
        <w:rPr>
          <w:spacing w:val="-3"/>
        </w:rPr>
        <w:t>мулл </w:t>
      </w:r>
      <w:r>
        <w:rPr/>
        <w:t>и </w:t>
      </w:r>
      <w:r>
        <w:rPr>
          <w:spacing w:val="-5"/>
        </w:rPr>
        <w:t>эфенди </w:t>
      </w:r>
      <w:r>
        <w:rPr>
          <w:spacing w:val="-4"/>
        </w:rPr>
        <w:t>как </w:t>
      </w:r>
      <w:r>
        <w:rPr>
          <w:spacing w:val="-5"/>
        </w:rPr>
        <w:t>«руководителей, которые повели </w:t>
      </w:r>
      <w:r>
        <w:rPr>
          <w:spacing w:val="-4"/>
        </w:rPr>
        <w:t>всех </w:t>
      </w:r>
      <w:r>
        <w:rPr>
          <w:spacing w:val="-3"/>
        </w:rPr>
        <w:t>их </w:t>
      </w:r>
      <w:r>
        <w:rPr/>
        <w:t>к </w:t>
      </w:r>
      <w:r>
        <w:rPr>
          <w:spacing w:val="-5"/>
        </w:rPr>
        <w:t>одной цели </w:t>
      </w:r>
      <w:r>
        <w:rPr/>
        <w:t>– </w:t>
      </w:r>
      <w:r>
        <w:rPr>
          <w:spacing w:val="-6"/>
        </w:rPr>
        <w:t>утверждения </w:t>
      </w:r>
      <w:r>
        <w:rPr>
          <w:spacing w:val="-4"/>
        </w:rPr>
        <w:t>шариата»</w:t>
      </w:r>
      <w:r>
        <w:rPr>
          <w:spacing w:val="-4"/>
          <w:position w:val="7"/>
          <w:sz w:val="14"/>
        </w:rPr>
        <w:t>13</w:t>
      </w:r>
      <w:r>
        <w:rPr>
          <w:spacing w:val="-4"/>
        </w:rPr>
        <w:t>. Тем </w:t>
      </w:r>
      <w:r>
        <w:rPr>
          <w:spacing w:val="-3"/>
        </w:rPr>
        <w:t>не </w:t>
      </w:r>
      <w:r>
        <w:rPr>
          <w:spacing w:val="-5"/>
        </w:rPr>
        <w:t>менее, опыт организации российскими властями </w:t>
      </w:r>
      <w:r>
        <w:rPr>
          <w:spacing w:val="-4"/>
        </w:rPr>
        <w:t>школ при </w:t>
      </w:r>
      <w:r>
        <w:rPr>
          <w:spacing w:val="-5"/>
        </w:rPr>
        <w:t>мечетях </w:t>
      </w:r>
      <w:r>
        <w:rPr/>
        <w:t>и </w:t>
      </w:r>
      <w:r>
        <w:rPr>
          <w:spacing w:val="-5"/>
        </w:rPr>
        <w:t>пригла- шения  законоучителей  существовал.   </w:t>
      </w:r>
      <w:r>
        <w:rPr/>
        <w:t>В  </w:t>
      </w:r>
      <w:r>
        <w:rPr>
          <w:spacing w:val="-4"/>
        </w:rPr>
        <w:t>1805  </w:t>
      </w:r>
      <w:r>
        <w:rPr>
          <w:spacing w:val="-3"/>
        </w:rPr>
        <w:t>г.  </w:t>
      </w:r>
      <w:r>
        <w:rPr>
          <w:spacing w:val="-5"/>
        </w:rPr>
        <w:t>Главнокомандующий </w:t>
      </w:r>
      <w:r>
        <w:rPr/>
        <w:t>в </w:t>
      </w:r>
      <w:r>
        <w:rPr>
          <w:spacing w:val="-5"/>
        </w:rPr>
        <w:t>Грузии </w:t>
      </w:r>
      <w:r>
        <w:rPr>
          <w:spacing w:val="-4"/>
        </w:rPr>
        <w:t>П.Д. </w:t>
      </w:r>
      <w:r>
        <w:rPr>
          <w:spacing w:val="-5"/>
        </w:rPr>
        <w:t>Цицианов, наставляя генерала </w:t>
      </w:r>
      <w:r>
        <w:rPr>
          <w:spacing w:val="-4"/>
        </w:rPr>
        <w:t>И.П. </w:t>
      </w:r>
      <w:r>
        <w:rPr>
          <w:spacing w:val="-5"/>
        </w:rPr>
        <w:t>Дельпоццо, пристава Большой </w:t>
      </w:r>
      <w:r>
        <w:rPr/>
        <w:t>и </w:t>
      </w:r>
      <w:r>
        <w:rPr>
          <w:spacing w:val="-5"/>
        </w:rPr>
        <w:t>Малой Кабарды, писал </w:t>
      </w:r>
      <w:r>
        <w:rPr/>
        <w:t>о </w:t>
      </w:r>
      <w:r>
        <w:rPr>
          <w:spacing w:val="-5"/>
        </w:rPr>
        <w:t>необходимости строительства </w:t>
      </w:r>
      <w:r>
        <w:rPr>
          <w:spacing w:val="-3"/>
        </w:rPr>
        <w:t>за </w:t>
      </w:r>
      <w:r>
        <w:rPr>
          <w:spacing w:val="-5"/>
        </w:rPr>
        <w:t>счет казны мечетей </w:t>
      </w:r>
      <w:r>
        <w:rPr/>
        <w:t>в </w:t>
      </w:r>
      <w:r>
        <w:rPr>
          <w:spacing w:val="-5"/>
        </w:rPr>
        <w:t>Георгиевске </w:t>
      </w:r>
      <w:r>
        <w:rPr/>
        <w:t>и </w:t>
      </w:r>
      <w:r>
        <w:rPr>
          <w:spacing w:val="-5"/>
        </w:rPr>
        <w:t>Константиногорске </w:t>
      </w:r>
      <w:r>
        <w:rPr/>
        <w:t>и </w:t>
      </w:r>
      <w:r>
        <w:rPr>
          <w:spacing w:val="-4"/>
        </w:rPr>
        <w:t>школ при </w:t>
      </w:r>
      <w:r>
        <w:rPr>
          <w:spacing w:val="-5"/>
        </w:rPr>
        <w:t>них, которые </w:t>
      </w:r>
      <w:r>
        <w:rPr>
          <w:spacing w:val="-4"/>
        </w:rPr>
        <w:t>будут </w:t>
      </w:r>
      <w:r>
        <w:rPr>
          <w:spacing w:val="-5"/>
        </w:rPr>
        <w:t>пополняться </w:t>
      </w:r>
      <w:r>
        <w:rPr>
          <w:spacing w:val="-6"/>
        </w:rPr>
        <w:t>учениками </w:t>
      </w:r>
      <w:r>
        <w:rPr/>
        <w:t>с </w:t>
      </w:r>
      <w:r>
        <w:rPr>
          <w:spacing w:val="-5"/>
        </w:rPr>
        <w:t>помощью </w:t>
      </w:r>
      <w:r>
        <w:rPr>
          <w:spacing w:val="-4"/>
        </w:rPr>
        <w:t>мулл; </w:t>
      </w:r>
      <w:r>
        <w:rPr/>
        <w:t>в </w:t>
      </w:r>
      <w:r>
        <w:rPr>
          <w:spacing w:val="-3"/>
        </w:rPr>
        <w:t>1842 г. </w:t>
      </w:r>
      <w:r>
        <w:rPr/>
        <w:t>в </w:t>
      </w:r>
      <w:r>
        <w:rPr>
          <w:spacing w:val="-3"/>
        </w:rPr>
        <w:t>за- </w:t>
      </w:r>
      <w:r>
        <w:rPr>
          <w:spacing w:val="-5"/>
        </w:rPr>
        <w:t>нятую русскими войсками </w:t>
      </w:r>
      <w:r>
        <w:rPr>
          <w:spacing w:val="-4"/>
        </w:rPr>
        <w:t>еще </w:t>
      </w:r>
      <w:r>
        <w:rPr/>
        <w:t>в </w:t>
      </w:r>
      <w:r>
        <w:rPr>
          <w:spacing w:val="-5"/>
        </w:rPr>
        <w:t>1828–1829 </w:t>
      </w:r>
      <w:r>
        <w:rPr>
          <w:spacing w:val="-3"/>
        </w:rPr>
        <w:t>г. </w:t>
      </w:r>
      <w:r>
        <w:rPr>
          <w:spacing w:val="-5"/>
        </w:rPr>
        <w:t>крепость </w:t>
      </w:r>
      <w:r>
        <w:rPr>
          <w:spacing w:val="-4"/>
        </w:rPr>
        <w:t>Анапу </w:t>
      </w:r>
      <w:r>
        <w:rPr>
          <w:spacing w:val="-5"/>
        </w:rPr>
        <w:t>(ранее бывшую одним </w:t>
      </w:r>
      <w:r>
        <w:rPr>
          <w:spacing w:val="-3"/>
        </w:rPr>
        <w:t>из </w:t>
      </w:r>
      <w:r>
        <w:rPr>
          <w:spacing w:val="-5"/>
        </w:rPr>
        <w:t>основных центров политической </w:t>
      </w:r>
      <w:r>
        <w:rPr/>
        <w:t>и </w:t>
      </w:r>
      <w:r>
        <w:rPr>
          <w:spacing w:val="-6"/>
        </w:rPr>
        <w:t>миссионерской </w:t>
      </w:r>
      <w:r>
        <w:rPr>
          <w:spacing w:val="-5"/>
        </w:rPr>
        <w:t>активности Османской </w:t>
      </w:r>
      <w:r>
        <w:rPr>
          <w:spacing w:val="-4"/>
        </w:rPr>
        <w:t>Порты </w:t>
      </w:r>
      <w:r>
        <w:rPr>
          <w:spacing w:val="-3"/>
        </w:rPr>
        <w:t>на </w:t>
      </w:r>
      <w:r>
        <w:rPr>
          <w:spacing w:val="-5"/>
        </w:rPr>
        <w:t>Черном </w:t>
      </w:r>
      <w:r>
        <w:rPr>
          <w:spacing w:val="-4"/>
        </w:rPr>
        <w:t>море) для </w:t>
      </w:r>
      <w:r>
        <w:rPr>
          <w:spacing w:val="-5"/>
        </w:rPr>
        <w:t>богослужения </w:t>
      </w:r>
      <w:r>
        <w:rPr/>
        <w:t>в </w:t>
      </w:r>
      <w:r>
        <w:rPr>
          <w:spacing w:val="-3"/>
        </w:rPr>
        <w:t>ме- </w:t>
      </w:r>
      <w:r>
        <w:rPr>
          <w:spacing w:val="-5"/>
        </w:rPr>
        <w:t>чети </w:t>
      </w:r>
      <w:r>
        <w:rPr/>
        <w:t>и </w:t>
      </w:r>
      <w:r>
        <w:rPr>
          <w:spacing w:val="-4"/>
        </w:rPr>
        <w:t>для </w:t>
      </w:r>
      <w:r>
        <w:rPr>
          <w:spacing w:val="-5"/>
        </w:rPr>
        <w:t>обучения детей-аманатов </w:t>
      </w:r>
      <w:r>
        <w:rPr>
          <w:spacing w:val="-3"/>
        </w:rPr>
        <w:t>из </w:t>
      </w:r>
      <w:r>
        <w:rPr>
          <w:spacing w:val="-5"/>
        </w:rPr>
        <w:t>Керчи </w:t>
      </w:r>
      <w:r>
        <w:rPr>
          <w:spacing w:val="-4"/>
        </w:rPr>
        <w:t>был </w:t>
      </w:r>
      <w:r>
        <w:rPr>
          <w:spacing w:val="-6"/>
        </w:rPr>
        <w:t>приглашен  </w:t>
      </w:r>
      <w:r>
        <w:rPr>
          <w:spacing w:val="-5"/>
        </w:rPr>
        <w:t>мулла </w:t>
      </w:r>
      <w:r>
        <w:rPr>
          <w:spacing w:val="-4"/>
        </w:rPr>
        <w:t>(ему </w:t>
      </w:r>
      <w:r>
        <w:rPr>
          <w:spacing w:val="-5"/>
        </w:rPr>
        <w:t>платили жалованье наравне </w:t>
      </w:r>
      <w:r>
        <w:rPr/>
        <w:t>с </w:t>
      </w:r>
      <w:r>
        <w:rPr>
          <w:spacing w:val="-5"/>
        </w:rPr>
        <w:t>православными</w:t>
      </w:r>
      <w:r>
        <w:rPr>
          <w:spacing w:val="-25"/>
        </w:rPr>
        <w:t> </w:t>
      </w:r>
      <w:r>
        <w:rPr>
          <w:spacing w:val="-4"/>
        </w:rPr>
        <w:t>священниками)</w:t>
      </w:r>
      <w:r>
        <w:rPr>
          <w:spacing w:val="-4"/>
          <w:position w:val="7"/>
          <w:sz w:val="14"/>
        </w:rPr>
        <w:t>14</w:t>
      </w:r>
      <w:r>
        <w:rPr>
          <w:spacing w:val="-4"/>
        </w:rPr>
        <w:t>.</w:t>
      </w:r>
    </w:p>
    <w:p>
      <w:pPr>
        <w:pStyle w:val="BodyText"/>
        <w:spacing w:line="214" w:lineRule="exact"/>
        <w:ind w:left="794"/>
      </w:pPr>
      <w:r>
        <w:rPr>
          <w:spacing w:val="-5"/>
        </w:rPr>
        <w:t>Наместничество  </w:t>
      </w:r>
      <w:r>
        <w:rPr>
          <w:spacing w:val="-4"/>
        </w:rPr>
        <w:t>князя  М.С.  </w:t>
      </w:r>
      <w:r>
        <w:rPr>
          <w:spacing w:val="-5"/>
        </w:rPr>
        <w:t>Воронцова  (1845–1854)  отразило</w:t>
      </w:r>
      <w:r>
        <w:rPr>
          <w:spacing w:val="3"/>
        </w:rPr>
        <w:t> </w:t>
      </w:r>
      <w:r>
        <w:rPr>
          <w:spacing w:val="-3"/>
        </w:rPr>
        <w:t>по-</w:t>
      </w:r>
    </w:p>
    <w:p>
      <w:pPr>
        <w:pStyle w:val="BodyText"/>
        <w:spacing w:line="230" w:lineRule="auto" w:before="1"/>
        <w:ind w:right="215"/>
      </w:pPr>
      <w:r>
        <w:rPr/>
        <w:pict>
          <v:line style="position:absolute;mso-position-horizontal-relative:page;mso-position-vertical-relative:paragraph;z-index:-251139072;mso-wrap-distance-left:0;mso-wrap-distance-right:0" from="51.035809pt,84.336624pt" to="195.055809pt,84.336624pt" stroked="true" strokeweight=".48pt" strokecolor="#000000">
            <v:stroke dashstyle="solid"/>
            <w10:wrap type="topAndBottom"/>
          </v:line>
        </w:pict>
      </w:r>
      <w:r>
        <w:rPr>
          <w:spacing w:val="-4"/>
        </w:rPr>
        <w:t>беду </w:t>
      </w:r>
      <w:r>
        <w:rPr>
          <w:spacing w:val="-5"/>
        </w:rPr>
        <w:t>регионализма </w:t>
      </w:r>
      <w:r>
        <w:rPr>
          <w:spacing w:val="-4"/>
        </w:rPr>
        <w:t>над </w:t>
      </w:r>
      <w:r>
        <w:rPr>
          <w:spacing w:val="-5"/>
        </w:rPr>
        <w:t>централизмом </w:t>
      </w:r>
      <w:r>
        <w:rPr/>
        <w:t>в </w:t>
      </w:r>
      <w:r>
        <w:rPr>
          <w:spacing w:val="-5"/>
        </w:rPr>
        <w:t>реализации кавказской полити- </w:t>
      </w:r>
      <w:r>
        <w:rPr>
          <w:spacing w:val="-3"/>
        </w:rPr>
        <w:t>ки </w:t>
      </w:r>
      <w:r>
        <w:rPr>
          <w:spacing w:val="-5"/>
        </w:rPr>
        <w:t>Петербурга, справедливо получив </w:t>
      </w:r>
      <w:r>
        <w:rPr/>
        <w:t>в </w:t>
      </w:r>
      <w:r>
        <w:rPr>
          <w:spacing w:val="-5"/>
        </w:rPr>
        <w:t>новейшей историографии </w:t>
      </w:r>
      <w:r>
        <w:rPr>
          <w:spacing w:val="-4"/>
        </w:rPr>
        <w:t>срав- </w:t>
      </w:r>
      <w:r>
        <w:rPr>
          <w:spacing w:val="-5"/>
        </w:rPr>
        <w:t>нение </w:t>
      </w:r>
      <w:r>
        <w:rPr/>
        <w:t>с </w:t>
      </w:r>
      <w:r>
        <w:rPr>
          <w:spacing w:val="-5"/>
        </w:rPr>
        <w:t>«золотым </w:t>
      </w:r>
      <w:r>
        <w:rPr>
          <w:spacing w:val="-4"/>
        </w:rPr>
        <w:t>веком» для </w:t>
      </w:r>
      <w:r>
        <w:rPr>
          <w:spacing w:val="-5"/>
        </w:rPr>
        <w:t>Закавказья, когда формирование образо- ванных духовных кадров </w:t>
      </w:r>
      <w:r>
        <w:rPr>
          <w:spacing w:val="-3"/>
        </w:rPr>
        <w:t>как </w:t>
      </w:r>
      <w:r>
        <w:rPr>
          <w:spacing w:val="-5"/>
        </w:rPr>
        <w:t>проводников </w:t>
      </w:r>
      <w:r>
        <w:rPr>
          <w:spacing w:val="-6"/>
        </w:rPr>
        <w:t>русского </w:t>
      </w:r>
      <w:r>
        <w:rPr>
          <w:spacing w:val="-5"/>
        </w:rPr>
        <w:t>влияния находилось </w:t>
      </w:r>
      <w:r>
        <w:rPr/>
        <w:t>в </w:t>
      </w:r>
      <w:r>
        <w:rPr>
          <w:spacing w:val="-4"/>
        </w:rPr>
        <w:t>ряду </w:t>
      </w:r>
      <w:r>
        <w:rPr>
          <w:spacing w:val="-5"/>
        </w:rPr>
        <w:t>главнейших </w:t>
      </w:r>
      <w:r>
        <w:rPr>
          <w:spacing w:val="-4"/>
        </w:rPr>
        <w:t>мер </w:t>
      </w:r>
      <w:r>
        <w:rPr>
          <w:spacing w:val="-5"/>
        </w:rPr>
        <w:t>образовательной политики. Сдавая </w:t>
      </w:r>
      <w:r>
        <w:rPr>
          <w:spacing w:val="-4"/>
        </w:rPr>
        <w:t>дела </w:t>
      </w:r>
      <w:r>
        <w:rPr>
          <w:spacing w:val="-5"/>
        </w:rPr>
        <w:t>после </w:t>
      </w:r>
      <w:r>
        <w:rPr/>
        <w:t>9 </w:t>
      </w:r>
      <w:r>
        <w:rPr>
          <w:spacing w:val="-4"/>
        </w:rPr>
        <w:t>лет </w:t>
      </w:r>
      <w:r>
        <w:rPr>
          <w:spacing w:val="-5"/>
        </w:rPr>
        <w:t>управления Кавказским краем генералу </w:t>
      </w:r>
      <w:r>
        <w:rPr>
          <w:spacing w:val="-4"/>
        </w:rPr>
        <w:t>Н.А. </w:t>
      </w:r>
      <w:r>
        <w:rPr>
          <w:spacing w:val="-5"/>
        </w:rPr>
        <w:t>Реаду, князь </w:t>
      </w:r>
      <w:r>
        <w:rPr>
          <w:spacing w:val="-4"/>
        </w:rPr>
        <w:t>М.С. Во- </w:t>
      </w:r>
      <w:r>
        <w:rPr>
          <w:spacing w:val="-5"/>
        </w:rPr>
        <w:t>ронцов,  </w:t>
      </w:r>
      <w:r>
        <w:rPr>
          <w:spacing w:val="-3"/>
        </w:rPr>
        <w:t>по  </w:t>
      </w:r>
      <w:r>
        <w:rPr>
          <w:spacing w:val="-5"/>
        </w:rPr>
        <w:t>личному  указанию  императора,  составил  </w:t>
      </w:r>
      <w:r>
        <w:rPr>
          <w:spacing w:val="-4"/>
        </w:rPr>
        <w:t>для  </w:t>
      </w:r>
      <w:r>
        <w:rPr>
          <w:spacing w:val="-5"/>
        </w:rPr>
        <w:t>генерала </w:t>
      </w:r>
      <w:r>
        <w:rPr>
          <w:spacing w:val="-3"/>
        </w:rPr>
        <w:t>ин-</w:t>
      </w:r>
    </w:p>
    <w:p>
      <w:pPr>
        <w:spacing w:line="201" w:lineRule="exact" w:before="5"/>
        <w:ind w:left="340" w:right="0" w:firstLine="0"/>
        <w:jc w:val="both"/>
        <w:rPr>
          <w:sz w:val="18"/>
        </w:rPr>
      </w:pPr>
      <w:r>
        <w:rPr>
          <w:position w:val="6"/>
          <w:sz w:val="12"/>
        </w:rPr>
        <w:t>12 </w:t>
      </w:r>
      <w:r>
        <w:rPr>
          <w:sz w:val="18"/>
        </w:rPr>
        <w:t>Блейх 2017: 85-99.</w:t>
      </w:r>
    </w:p>
    <w:p>
      <w:pPr>
        <w:spacing w:line="192" w:lineRule="exact" w:before="0"/>
        <w:ind w:left="340" w:right="0" w:firstLine="0"/>
        <w:jc w:val="both"/>
        <w:rPr>
          <w:sz w:val="18"/>
        </w:rPr>
      </w:pPr>
      <w:r>
        <w:rPr>
          <w:position w:val="6"/>
          <w:sz w:val="12"/>
        </w:rPr>
        <w:t>13  </w:t>
      </w:r>
      <w:r>
        <w:rPr>
          <w:spacing w:val="-3"/>
          <w:sz w:val="18"/>
        </w:rPr>
        <w:t>РГВИА. </w:t>
      </w:r>
      <w:r>
        <w:rPr>
          <w:spacing w:val="-4"/>
          <w:sz w:val="18"/>
        </w:rPr>
        <w:t>Ф.14257. </w:t>
      </w:r>
      <w:r>
        <w:rPr>
          <w:spacing w:val="-3"/>
          <w:sz w:val="18"/>
        </w:rPr>
        <w:t>Оп.3. Д.552. Л.</w:t>
      </w:r>
      <w:r>
        <w:rPr>
          <w:spacing w:val="-24"/>
          <w:sz w:val="18"/>
        </w:rPr>
        <w:t> </w:t>
      </w:r>
      <w:r>
        <w:rPr>
          <w:spacing w:val="-3"/>
          <w:sz w:val="18"/>
        </w:rPr>
        <w:t>12об.</w:t>
      </w:r>
    </w:p>
    <w:p>
      <w:pPr>
        <w:spacing w:line="201" w:lineRule="exact" w:before="0"/>
        <w:ind w:left="340" w:right="0" w:firstLine="0"/>
        <w:jc w:val="both"/>
        <w:rPr>
          <w:sz w:val="18"/>
        </w:rPr>
      </w:pPr>
      <w:r>
        <w:rPr>
          <w:position w:val="6"/>
          <w:sz w:val="12"/>
        </w:rPr>
        <w:t>14 </w:t>
      </w:r>
      <w:r>
        <w:rPr>
          <w:spacing w:val="-3"/>
          <w:sz w:val="18"/>
        </w:rPr>
        <w:t>ЦГА РСО-А. Ф. </w:t>
      </w:r>
      <w:r>
        <w:rPr>
          <w:spacing w:val="-2"/>
          <w:sz w:val="18"/>
        </w:rPr>
        <w:t>49. </w:t>
      </w:r>
      <w:r>
        <w:rPr>
          <w:sz w:val="18"/>
        </w:rPr>
        <w:t>Оп. </w:t>
      </w:r>
      <w:r>
        <w:rPr>
          <w:spacing w:val="-2"/>
          <w:sz w:val="18"/>
        </w:rPr>
        <w:t>23. </w:t>
      </w:r>
      <w:r>
        <w:rPr>
          <w:spacing w:val="-3"/>
          <w:sz w:val="18"/>
        </w:rPr>
        <w:t>Лл.</w:t>
      </w:r>
      <w:r>
        <w:rPr>
          <w:spacing w:val="-23"/>
          <w:sz w:val="18"/>
        </w:rPr>
        <w:t> </w:t>
      </w:r>
      <w:r>
        <w:rPr>
          <w:spacing w:val="-3"/>
          <w:sz w:val="18"/>
        </w:rPr>
        <w:t>58-123.</w:t>
      </w:r>
    </w:p>
    <w:p>
      <w:pPr>
        <w:spacing w:after="0" w:line="201" w:lineRule="exact"/>
        <w:jc w:val="both"/>
        <w:rPr>
          <w:sz w:val="18"/>
        </w:rPr>
        <w:sectPr>
          <w:headerReference w:type="even" r:id="rId259"/>
          <w:headerReference w:type="default" r:id="rId260"/>
          <w:pgSz w:w="8230" w:h="12190"/>
          <w:pgMar w:header="656" w:footer="0" w:top="900" w:bottom="280" w:left="680" w:right="680"/>
        </w:sectPr>
      </w:pPr>
    </w:p>
    <w:p>
      <w:pPr>
        <w:pStyle w:val="BodyText"/>
        <w:ind w:left="0"/>
        <w:jc w:val="left"/>
        <w:rPr>
          <w:sz w:val="11"/>
        </w:rPr>
      </w:pPr>
    </w:p>
    <w:p>
      <w:pPr>
        <w:pStyle w:val="BodyText"/>
        <w:spacing w:line="230" w:lineRule="auto" w:before="100"/>
        <w:ind w:right="215"/>
      </w:pPr>
      <w:r>
        <w:rPr>
          <w:spacing w:val="-5"/>
        </w:rPr>
        <w:t>струкцию, </w:t>
      </w:r>
      <w:r>
        <w:rPr/>
        <w:t>в </w:t>
      </w:r>
      <w:r>
        <w:rPr>
          <w:spacing w:val="-5"/>
        </w:rPr>
        <w:t>которой изложил принципы </w:t>
      </w:r>
      <w:r>
        <w:rPr>
          <w:spacing w:val="-4"/>
        </w:rPr>
        <w:t>своего </w:t>
      </w:r>
      <w:r>
        <w:rPr>
          <w:spacing w:val="-5"/>
        </w:rPr>
        <w:t>управления Кавказом. Прекрасно </w:t>
      </w:r>
      <w:r>
        <w:rPr>
          <w:spacing w:val="-4"/>
        </w:rPr>
        <w:t>зная </w:t>
      </w:r>
      <w:r>
        <w:rPr>
          <w:spacing w:val="-5"/>
        </w:rPr>
        <w:t>вариативность функционирования ислама </w:t>
      </w:r>
      <w:r>
        <w:rPr>
          <w:spacing w:val="-3"/>
        </w:rPr>
        <w:t>от </w:t>
      </w:r>
      <w:r>
        <w:rPr>
          <w:spacing w:val="-5"/>
        </w:rPr>
        <w:t>Дагестана </w:t>
      </w:r>
      <w:r>
        <w:rPr>
          <w:spacing w:val="-3"/>
        </w:rPr>
        <w:t>до </w:t>
      </w:r>
      <w:r>
        <w:rPr>
          <w:spacing w:val="-5"/>
        </w:rPr>
        <w:t>северных склонов Кавказского хребта, наместник придавал особое </w:t>
      </w:r>
      <w:r>
        <w:rPr>
          <w:spacing w:val="-6"/>
        </w:rPr>
        <w:t>значение </w:t>
      </w:r>
      <w:r>
        <w:rPr>
          <w:spacing w:val="-5"/>
        </w:rPr>
        <w:t>организации мусульманских </w:t>
      </w:r>
      <w:r>
        <w:rPr>
          <w:spacing w:val="-4"/>
        </w:rPr>
        <w:t>школ для </w:t>
      </w:r>
      <w:r>
        <w:rPr>
          <w:spacing w:val="-5"/>
        </w:rPr>
        <w:t>подготовки духовных лиц. «Школы </w:t>
      </w:r>
      <w:r>
        <w:rPr>
          <w:spacing w:val="-3"/>
        </w:rPr>
        <w:t>эти </w:t>
      </w:r>
      <w:r>
        <w:rPr>
          <w:spacing w:val="-5"/>
        </w:rPr>
        <w:t>оказываются </w:t>
      </w:r>
      <w:r>
        <w:rPr>
          <w:spacing w:val="-3"/>
        </w:rPr>
        <w:t>для нас </w:t>
      </w:r>
      <w:r>
        <w:rPr>
          <w:spacing w:val="-5"/>
        </w:rPr>
        <w:t>весьма полезными приготовле- нием способных </w:t>
      </w:r>
      <w:r>
        <w:rPr>
          <w:spacing w:val="-4"/>
        </w:rPr>
        <w:t>мулл </w:t>
      </w:r>
      <w:r>
        <w:rPr/>
        <w:t>и </w:t>
      </w:r>
      <w:r>
        <w:rPr>
          <w:spacing w:val="-5"/>
        </w:rPr>
        <w:t>кадиев, которые </w:t>
      </w:r>
      <w:r>
        <w:rPr>
          <w:spacing w:val="-4"/>
        </w:rPr>
        <w:t>после </w:t>
      </w:r>
      <w:r>
        <w:rPr>
          <w:spacing w:val="-5"/>
        </w:rPr>
        <w:t>расходятся </w:t>
      </w:r>
      <w:r>
        <w:rPr>
          <w:spacing w:val="-3"/>
        </w:rPr>
        <w:t>по </w:t>
      </w:r>
      <w:r>
        <w:rPr>
          <w:spacing w:val="-4"/>
        </w:rPr>
        <w:t>всему </w:t>
      </w:r>
      <w:r>
        <w:rPr>
          <w:spacing w:val="-5"/>
        </w:rPr>
        <w:t>краю, </w:t>
      </w:r>
      <w:r>
        <w:rPr/>
        <w:t>с </w:t>
      </w:r>
      <w:r>
        <w:rPr>
          <w:spacing w:val="-5"/>
        </w:rPr>
        <w:t>выгодою, </w:t>
      </w:r>
      <w:r>
        <w:rPr>
          <w:spacing w:val="-4"/>
        </w:rPr>
        <w:t>что </w:t>
      </w:r>
      <w:r>
        <w:rPr>
          <w:spacing w:val="-3"/>
        </w:rPr>
        <w:t>не </w:t>
      </w:r>
      <w:r>
        <w:rPr>
          <w:spacing w:val="-5"/>
        </w:rPr>
        <w:t>только хорошо знают русский язык, </w:t>
      </w:r>
      <w:r>
        <w:rPr>
          <w:spacing w:val="-4"/>
        </w:rPr>
        <w:t>но, </w:t>
      </w:r>
      <w:r>
        <w:rPr>
          <w:spacing w:val="-3"/>
        </w:rPr>
        <w:t>по </w:t>
      </w:r>
      <w:r>
        <w:rPr>
          <w:spacing w:val="-5"/>
        </w:rPr>
        <w:t>крайней </w:t>
      </w:r>
      <w:r>
        <w:rPr>
          <w:spacing w:val="-4"/>
        </w:rPr>
        <w:t>мере, </w:t>
      </w:r>
      <w:r>
        <w:rPr>
          <w:spacing w:val="-5"/>
        </w:rPr>
        <w:t>большей частью </w:t>
      </w:r>
      <w:r>
        <w:rPr>
          <w:spacing w:val="-4"/>
        </w:rPr>
        <w:t>нам </w:t>
      </w:r>
      <w:r>
        <w:rPr>
          <w:spacing w:val="-5"/>
        </w:rPr>
        <w:t>привержены </w:t>
      </w:r>
      <w:r>
        <w:rPr/>
        <w:t>и </w:t>
      </w:r>
      <w:r>
        <w:rPr>
          <w:spacing w:val="-5"/>
        </w:rPr>
        <w:t>благодарны </w:t>
      </w:r>
      <w:r>
        <w:rPr>
          <w:spacing w:val="-3"/>
        </w:rPr>
        <w:t>за </w:t>
      </w:r>
      <w:r>
        <w:rPr>
          <w:spacing w:val="-4"/>
        </w:rPr>
        <w:t>воспи- тание»</w:t>
      </w:r>
      <w:r>
        <w:rPr>
          <w:spacing w:val="-4"/>
          <w:position w:val="7"/>
          <w:sz w:val="14"/>
        </w:rPr>
        <w:t>15</w:t>
      </w:r>
      <w:r>
        <w:rPr>
          <w:spacing w:val="-4"/>
        </w:rPr>
        <w:t>. Сам </w:t>
      </w:r>
      <w:r>
        <w:rPr>
          <w:spacing w:val="-5"/>
        </w:rPr>
        <w:t>князь </w:t>
      </w:r>
      <w:r>
        <w:rPr>
          <w:spacing w:val="-3"/>
        </w:rPr>
        <w:t>не </w:t>
      </w:r>
      <w:r>
        <w:rPr>
          <w:spacing w:val="-5"/>
        </w:rPr>
        <w:t>только </w:t>
      </w:r>
      <w:r>
        <w:rPr>
          <w:spacing w:val="-3"/>
        </w:rPr>
        <w:t>на </w:t>
      </w:r>
      <w:r>
        <w:rPr>
          <w:spacing w:val="-5"/>
        </w:rPr>
        <w:t>словах озаботился состоянием образо- вания мусульман </w:t>
      </w:r>
      <w:r>
        <w:rPr/>
        <w:t>в </w:t>
      </w:r>
      <w:r>
        <w:rPr>
          <w:spacing w:val="-5"/>
        </w:rPr>
        <w:t>подведомственном </w:t>
      </w:r>
      <w:r>
        <w:rPr>
          <w:spacing w:val="-3"/>
        </w:rPr>
        <w:t>ему </w:t>
      </w:r>
      <w:r>
        <w:rPr>
          <w:spacing w:val="-5"/>
        </w:rPr>
        <w:t>крае. </w:t>
      </w:r>
      <w:r>
        <w:rPr>
          <w:spacing w:val="-3"/>
        </w:rPr>
        <w:t>Под </w:t>
      </w:r>
      <w:r>
        <w:rPr>
          <w:spacing w:val="-4"/>
        </w:rPr>
        <w:t>его </w:t>
      </w:r>
      <w:r>
        <w:rPr>
          <w:spacing w:val="-5"/>
        </w:rPr>
        <w:t>непосредствен- </w:t>
      </w:r>
      <w:r>
        <w:rPr>
          <w:spacing w:val="-4"/>
        </w:rPr>
        <w:t>ным </w:t>
      </w:r>
      <w:r>
        <w:rPr>
          <w:spacing w:val="-5"/>
        </w:rPr>
        <w:t>руководством </w:t>
      </w:r>
      <w:r>
        <w:rPr/>
        <w:t>в </w:t>
      </w:r>
      <w:r>
        <w:rPr>
          <w:spacing w:val="-5"/>
        </w:rPr>
        <w:t>1847–1849 </w:t>
      </w:r>
      <w:r>
        <w:rPr>
          <w:spacing w:val="-4"/>
        </w:rPr>
        <w:t>гг. </w:t>
      </w:r>
      <w:r>
        <w:rPr>
          <w:spacing w:val="-5"/>
        </w:rPr>
        <w:t>открылись несколько мусульманских училищ</w:t>
      </w:r>
      <w:r>
        <w:rPr>
          <w:spacing w:val="-8"/>
        </w:rPr>
        <w:t> </w:t>
      </w:r>
      <w:r>
        <w:rPr/>
        <w:t>и</w:t>
      </w:r>
      <w:r>
        <w:rPr>
          <w:spacing w:val="-9"/>
        </w:rPr>
        <w:t> </w:t>
      </w:r>
      <w:r>
        <w:rPr/>
        <w:t>6</w:t>
      </w:r>
      <w:r>
        <w:rPr>
          <w:spacing w:val="-8"/>
        </w:rPr>
        <w:t> </w:t>
      </w:r>
      <w:r>
        <w:rPr>
          <w:spacing w:val="-5"/>
        </w:rPr>
        <w:t>духовных</w:t>
      </w:r>
      <w:r>
        <w:rPr>
          <w:spacing w:val="-9"/>
        </w:rPr>
        <w:t> </w:t>
      </w:r>
      <w:r>
        <w:rPr>
          <w:spacing w:val="-4"/>
        </w:rPr>
        <w:t>школ.</w:t>
      </w:r>
      <w:r>
        <w:rPr>
          <w:spacing w:val="-5"/>
        </w:rPr>
        <w:t> </w:t>
      </w:r>
      <w:r>
        <w:rPr/>
        <w:t>В</w:t>
      </w:r>
      <w:r>
        <w:rPr>
          <w:spacing w:val="-8"/>
        </w:rPr>
        <w:t> </w:t>
      </w:r>
      <w:r>
        <w:rPr>
          <w:spacing w:val="-4"/>
        </w:rPr>
        <w:t>них</w:t>
      </w:r>
      <w:r>
        <w:rPr>
          <w:spacing w:val="-9"/>
        </w:rPr>
        <w:t> </w:t>
      </w:r>
      <w:r>
        <w:rPr>
          <w:spacing w:val="-5"/>
        </w:rPr>
        <w:t>обучалось</w:t>
      </w:r>
      <w:r>
        <w:rPr>
          <w:spacing w:val="-8"/>
        </w:rPr>
        <w:t> </w:t>
      </w:r>
      <w:r>
        <w:rPr>
          <w:spacing w:val="-4"/>
        </w:rPr>
        <w:t>586</w:t>
      </w:r>
      <w:r>
        <w:rPr>
          <w:spacing w:val="-6"/>
        </w:rPr>
        <w:t> </w:t>
      </w:r>
      <w:r>
        <w:rPr>
          <w:spacing w:val="-4"/>
        </w:rPr>
        <w:t>человек</w:t>
      </w:r>
      <w:r>
        <w:rPr>
          <w:spacing w:val="-4"/>
          <w:position w:val="7"/>
          <w:sz w:val="14"/>
        </w:rPr>
        <w:t>16</w:t>
      </w:r>
      <w:r>
        <w:rPr>
          <w:spacing w:val="-4"/>
        </w:rPr>
        <w:t>.</w:t>
      </w:r>
    </w:p>
    <w:p>
      <w:pPr>
        <w:pStyle w:val="BodyText"/>
        <w:spacing w:line="230" w:lineRule="auto"/>
        <w:ind w:right="215" w:firstLine="453"/>
      </w:pPr>
      <w:r>
        <w:rPr/>
        <w:t>В </w:t>
      </w:r>
      <w:r>
        <w:rPr>
          <w:spacing w:val="-3"/>
        </w:rPr>
        <w:t>то время как </w:t>
      </w:r>
      <w:r>
        <w:rPr/>
        <w:t>в </w:t>
      </w:r>
      <w:r>
        <w:rPr>
          <w:spacing w:val="-4"/>
        </w:rPr>
        <w:t>фокусе внимания наместника находился </w:t>
      </w:r>
      <w:r>
        <w:rPr>
          <w:spacing w:val="-3"/>
        </w:rPr>
        <w:t>Северо- </w:t>
      </w:r>
      <w:r>
        <w:rPr>
          <w:spacing w:val="-4"/>
        </w:rPr>
        <w:t>Восточный Кавказ </w:t>
      </w:r>
      <w:r>
        <w:rPr/>
        <w:t>и </w:t>
      </w:r>
      <w:r>
        <w:rPr>
          <w:spacing w:val="-4"/>
        </w:rPr>
        <w:t>Закавказье, аналогичные вопросы неизбежно </w:t>
      </w:r>
      <w:r>
        <w:rPr>
          <w:spacing w:val="-3"/>
        </w:rPr>
        <w:t>при- </w:t>
      </w:r>
      <w:r>
        <w:rPr>
          <w:spacing w:val="-4"/>
        </w:rPr>
        <w:t>обретали особую актуальность </w:t>
      </w:r>
      <w:r>
        <w:rPr/>
        <w:t>и </w:t>
      </w:r>
      <w:r>
        <w:rPr>
          <w:spacing w:val="-3"/>
        </w:rPr>
        <w:t>для </w:t>
      </w:r>
      <w:r>
        <w:rPr>
          <w:spacing w:val="-4"/>
        </w:rPr>
        <w:t>Северо-Западного Кавказа, </w:t>
      </w:r>
      <w:r>
        <w:rPr/>
        <w:t>на </w:t>
      </w:r>
      <w:r>
        <w:rPr>
          <w:spacing w:val="-3"/>
        </w:rPr>
        <w:t>тер- </w:t>
      </w:r>
      <w:r>
        <w:rPr>
          <w:spacing w:val="-4"/>
        </w:rPr>
        <w:t>ритории которого уже происходили последние сражения Кавказской войны, </w:t>
      </w:r>
      <w:r>
        <w:rPr/>
        <w:t>и </w:t>
      </w:r>
      <w:r>
        <w:rPr>
          <w:spacing w:val="-4"/>
        </w:rPr>
        <w:t>потому проблемы выработки стратегии </w:t>
      </w:r>
      <w:r>
        <w:rPr>
          <w:spacing w:val="-3"/>
        </w:rPr>
        <w:t>по </w:t>
      </w:r>
      <w:r>
        <w:rPr>
          <w:spacing w:val="-4"/>
        </w:rPr>
        <w:t>отношению </w:t>
      </w:r>
      <w:r>
        <w:rPr/>
        <w:t>к </w:t>
      </w:r>
      <w:r>
        <w:rPr>
          <w:spacing w:val="-4"/>
        </w:rPr>
        <w:t>му- сульманскому духовенству </w:t>
      </w:r>
      <w:r>
        <w:rPr/>
        <w:t>и, в </w:t>
      </w:r>
      <w:r>
        <w:rPr>
          <w:spacing w:val="-4"/>
        </w:rPr>
        <w:t>частности </w:t>
      </w:r>
      <w:r>
        <w:rPr/>
        <w:t>– к </w:t>
      </w:r>
      <w:r>
        <w:rPr>
          <w:spacing w:val="-3"/>
        </w:rPr>
        <w:t>его </w:t>
      </w:r>
      <w:r>
        <w:rPr>
          <w:spacing w:val="-4"/>
        </w:rPr>
        <w:t>кадровому воспроиз- водству, </w:t>
      </w:r>
      <w:r>
        <w:rPr/>
        <w:t>со </w:t>
      </w:r>
      <w:r>
        <w:rPr>
          <w:spacing w:val="-4"/>
        </w:rPr>
        <w:t>стороны кавказской администрации </w:t>
      </w:r>
      <w:r>
        <w:rPr>
          <w:spacing w:val="-3"/>
        </w:rPr>
        <w:t>были </w:t>
      </w:r>
      <w:r>
        <w:rPr>
          <w:spacing w:val="-4"/>
        </w:rPr>
        <w:t>особо значимы.</w:t>
      </w:r>
    </w:p>
    <w:p>
      <w:pPr>
        <w:pStyle w:val="BodyText"/>
        <w:spacing w:line="230" w:lineRule="auto"/>
        <w:ind w:right="216" w:firstLine="453"/>
      </w:pPr>
      <w:r>
        <w:rPr>
          <w:spacing w:val="-5"/>
        </w:rPr>
        <w:t>Порядок </w:t>
      </w:r>
      <w:r>
        <w:rPr>
          <w:spacing w:val="-6"/>
        </w:rPr>
        <w:t>организации </w:t>
      </w:r>
      <w:r>
        <w:rPr>
          <w:spacing w:val="-5"/>
        </w:rPr>
        <w:t>духовной жизни </w:t>
      </w:r>
      <w:r>
        <w:rPr>
          <w:spacing w:val="-3"/>
        </w:rPr>
        <w:t>на </w:t>
      </w:r>
      <w:r>
        <w:rPr>
          <w:spacing w:val="-5"/>
        </w:rPr>
        <w:t>Северо-Западном Кавка- </w:t>
      </w:r>
      <w:r>
        <w:rPr>
          <w:spacing w:val="-4"/>
        </w:rPr>
        <w:t>зе, </w:t>
      </w:r>
      <w:r>
        <w:rPr>
          <w:spacing w:val="-5"/>
        </w:rPr>
        <w:t>определенный текущими местными распоряжениями, сложился </w:t>
      </w:r>
      <w:r>
        <w:rPr/>
        <w:t>в те- </w:t>
      </w:r>
      <w:r>
        <w:rPr>
          <w:spacing w:val="-5"/>
        </w:rPr>
        <w:t>чение 1870-80-х </w:t>
      </w:r>
      <w:r>
        <w:rPr>
          <w:spacing w:val="-4"/>
        </w:rPr>
        <w:t>гг.: были </w:t>
      </w:r>
      <w:r>
        <w:rPr>
          <w:spacing w:val="-5"/>
        </w:rPr>
        <w:t>учреждены горские словесные </w:t>
      </w:r>
      <w:r>
        <w:rPr>
          <w:spacing w:val="-4"/>
        </w:rPr>
        <w:t>суды </w:t>
      </w:r>
      <w:r>
        <w:rPr/>
        <w:t>и </w:t>
      </w:r>
      <w:r>
        <w:rPr>
          <w:spacing w:val="-4"/>
        </w:rPr>
        <w:t>опреде- </w:t>
      </w:r>
      <w:r>
        <w:rPr>
          <w:spacing w:val="-5"/>
        </w:rPr>
        <w:t>лены функции </w:t>
      </w:r>
      <w:r>
        <w:rPr/>
        <w:t>и </w:t>
      </w:r>
      <w:r>
        <w:rPr>
          <w:spacing w:val="-5"/>
        </w:rPr>
        <w:t>границы полномочий </w:t>
      </w:r>
      <w:r>
        <w:rPr>
          <w:spacing w:val="-6"/>
        </w:rPr>
        <w:t>уездных </w:t>
      </w:r>
      <w:r>
        <w:rPr>
          <w:spacing w:val="-5"/>
        </w:rPr>
        <w:t>(отдельских) </w:t>
      </w:r>
      <w:r>
        <w:rPr>
          <w:spacing w:val="-4"/>
        </w:rPr>
        <w:t>кади </w:t>
      </w:r>
      <w:r>
        <w:rPr/>
        <w:t>в </w:t>
      </w:r>
      <w:r>
        <w:rPr>
          <w:spacing w:val="-4"/>
        </w:rPr>
        <w:t>гор- </w:t>
      </w:r>
      <w:r>
        <w:rPr>
          <w:spacing w:val="-5"/>
        </w:rPr>
        <w:t>ских словесных судах; выработаны процедуры «испытания» </w:t>
      </w:r>
      <w:r>
        <w:rPr>
          <w:spacing w:val="-3"/>
        </w:rPr>
        <w:t>на </w:t>
      </w:r>
      <w:r>
        <w:rPr>
          <w:spacing w:val="-4"/>
        </w:rPr>
        <w:t>долж- </w:t>
      </w:r>
      <w:r>
        <w:rPr>
          <w:spacing w:val="-5"/>
        </w:rPr>
        <w:t>ность </w:t>
      </w:r>
      <w:r>
        <w:rPr>
          <w:spacing w:val="-4"/>
        </w:rPr>
        <w:t>кади </w:t>
      </w:r>
      <w:r>
        <w:rPr/>
        <w:t>и </w:t>
      </w:r>
      <w:r>
        <w:rPr>
          <w:spacing w:val="-5"/>
        </w:rPr>
        <w:t>эфенди, </w:t>
      </w:r>
      <w:r>
        <w:rPr/>
        <w:t>а </w:t>
      </w:r>
      <w:r>
        <w:rPr>
          <w:spacing w:val="-5"/>
        </w:rPr>
        <w:t>также определен порядок избрания духовных </w:t>
      </w:r>
      <w:r>
        <w:rPr>
          <w:spacing w:val="-4"/>
        </w:rPr>
        <w:t>лиц </w:t>
      </w:r>
      <w:r>
        <w:rPr>
          <w:spacing w:val="-5"/>
        </w:rPr>
        <w:t>аульными обществами, сформирована иерархия духовных </w:t>
      </w:r>
      <w:r>
        <w:rPr>
          <w:spacing w:val="-4"/>
        </w:rPr>
        <w:t>лиц </w:t>
      </w:r>
      <w:r>
        <w:rPr/>
        <w:t>– </w:t>
      </w:r>
      <w:r>
        <w:rPr>
          <w:spacing w:val="-5"/>
        </w:rPr>
        <w:t>кади, старшие </w:t>
      </w:r>
      <w:r>
        <w:rPr/>
        <w:t>и </w:t>
      </w:r>
      <w:r>
        <w:rPr>
          <w:spacing w:val="-5"/>
        </w:rPr>
        <w:t>младшие эфенди, муэдзины. Однако </w:t>
      </w:r>
      <w:r>
        <w:rPr>
          <w:spacing w:val="-4"/>
        </w:rPr>
        <w:t>школы при </w:t>
      </w:r>
      <w:r>
        <w:rPr>
          <w:spacing w:val="-5"/>
        </w:rPr>
        <w:t>мечетях </w:t>
      </w:r>
      <w:r>
        <w:rPr/>
        <w:t>и </w:t>
      </w:r>
      <w:r>
        <w:rPr>
          <w:spacing w:val="-4"/>
        </w:rPr>
        <w:t>вообще </w:t>
      </w:r>
      <w:r>
        <w:rPr>
          <w:spacing w:val="-5"/>
        </w:rPr>
        <w:t>духовное образование, </w:t>
      </w:r>
      <w:r>
        <w:rPr/>
        <w:t>в </w:t>
      </w:r>
      <w:r>
        <w:rPr>
          <w:spacing w:val="-4"/>
        </w:rPr>
        <w:t>том числе </w:t>
      </w:r>
      <w:r>
        <w:rPr/>
        <w:t>и </w:t>
      </w:r>
      <w:r>
        <w:rPr>
          <w:spacing w:val="-5"/>
        </w:rPr>
        <w:t>вопрос подготовки </w:t>
      </w:r>
      <w:r>
        <w:rPr>
          <w:spacing w:val="-4"/>
        </w:rPr>
        <w:t>квали- </w:t>
      </w:r>
      <w:r>
        <w:rPr>
          <w:spacing w:val="-5"/>
        </w:rPr>
        <w:t>фицированных служителей культа, </w:t>
      </w:r>
      <w:r>
        <w:rPr>
          <w:spacing w:val="-3"/>
        </w:rPr>
        <w:t>до </w:t>
      </w:r>
      <w:r>
        <w:rPr>
          <w:spacing w:val="-5"/>
        </w:rPr>
        <w:t>начала </w:t>
      </w:r>
      <w:r>
        <w:rPr>
          <w:spacing w:val="-4"/>
        </w:rPr>
        <w:t>1840-х </w:t>
      </w:r>
      <w:r>
        <w:rPr>
          <w:spacing w:val="-3"/>
        </w:rPr>
        <w:t>не </w:t>
      </w:r>
      <w:r>
        <w:rPr>
          <w:spacing w:val="-4"/>
        </w:rPr>
        <w:t>были </w:t>
      </w:r>
      <w:r>
        <w:rPr>
          <w:spacing w:val="-5"/>
        </w:rPr>
        <w:t>объектом какого-либо внимания региональных </w:t>
      </w:r>
      <w:r>
        <w:rPr>
          <w:spacing w:val="-4"/>
        </w:rPr>
        <w:t>властей</w:t>
      </w:r>
      <w:r>
        <w:rPr>
          <w:spacing w:val="-4"/>
          <w:position w:val="7"/>
          <w:sz w:val="14"/>
        </w:rPr>
        <w:t>17</w:t>
      </w:r>
      <w:r>
        <w:rPr>
          <w:spacing w:val="-4"/>
        </w:rPr>
        <w:t>.</w:t>
      </w:r>
    </w:p>
    <w:p>
      <w:pPr>
        <w:pStyle w:val="BodyText"/>
        <w:spacing w:line="230" w:lineRule="auto"/>
        <w:ind w:right="216" w:firstLine="453"/>
      </w:pPr>
      <w:r>
        <w:rPr>
          <w:spacing w:val="-4"/>
        </w:rPr>
        <w:t>Образовательный ландшафт Северного Кавказа стремительно усложнялся, уже начиная </w:t>
      </w:r>
      <w:r>
        <w:rPr/>
        <w:t>с </w:t>
      </w:r>
      <w:r>
        <w:rPr>
          <w:spacing w:val="-4"/>
        </w:rPr>
        <w:t>1840-х </w:t>
      </w:r>
      <w:r>
        <w:rPr>
          <w:spacing w:val="-3"/>
        </w:rPr>
        <w:t>гг. </w:t>
      </w:r>
      <w:r>
        <w:rPr>
          <w:spacing w:val="-4"/>
        </w:rPr>
        <w:t>Преподавание ислама было </w:t>
      </w:r>
      <w:r>
        <w:rPr>
          <w:spacing w:val="-3"/>
        </w:rPr>
        <w:t>вве- дено </w:t>
      </w:r>
      <w:r>
        <w:rPr/>
        <w:t>в </w:t>
      </w:r>
      <w:r>
        <w:rPr>
          <w:spacing w:val="-4"/>
        </w:rPr>
        <w:t>учебные заведения, созданные государством специально для </w:t>
      </w:r>
      <w:r>
        <w:rPr>
          <w:spacing w:val="-3"/>
        </w:rPr>
        <w:t>детей </w:t>
      </w:r>
      <w:r>
        <w:rPr>
          <w:spacing w:val="-4"/>
        </w:rPr>
        <w:t>горцев </w:t>
      </w:r>
      <w:r>
        <w:rPr/>
        <w:t>с </w:t>
      </w:r>
      <w:r>
        <w:rPr>
          <w:spacing w:val="-4"/>
        </w:rPr>
        <w:t>учетом своих собственных политических задач </w:t>
      </w:r>
      <w:r>
        <w:rPr/>
        <w:t>и </w:t>
      </w:r>
      <w:r>
        <w:rPr>
          <w:spacing w:val="-3"/>
        </w:rPr>
        <w:t>севе- </w:t>
      </w:r>
      <w:r>
        <w:rPr>
          <w:spacing w:val="-4"/>
        </w:rPr>
        <w:t>рокавказской нормативной культуры. </w:t>
      </w:r>
      <w:r>
        <w:rPr/>
        <w:t>В то же </w:t>
      </w:r>
      <w:r>
        <w:rPr>
          <w:spacing w:val="-3"/>
        </w:rPr>
        <w:t>время </w:t>
      </w:r>
      <w:r>
        <w:rPr>
          <w:spacing w:val="-4"/>
        </w:rPr>
        <w:t>продолжали функ- ционировать уже действующие </w:t>
      </w:r>
      <w:r>
        <w:rPr>
          <w:spacing w:val="-3"/>
        </w:rPr>
        <w:t>школы </w:t>
      </w:r>
      <w:r>
        <w:rPr>
          <w:spacing w:val="-4"/>
        </w:rPr>
        <w:t>медресе, методика преподава- </w:t>
      </w:r>
      <w:r>
        <w:rPr/>
        <w:t>ния и </w:t>
      </w:r>
      <w:r>
        <w:rPr>
          <w:spacing w:val="-4"/>
        </w:rPr>
        <w:t>круг изучаемых дисциплин </w:t>
      </w:r>
      <w:r>
        <w:rPr/>
        <w:t>в </w:t>
      </w:r>
      <w:r>
        <w:rPr>
          <w:spacing w:val="-4"/>
        </w:rPr>
        <w:t>которых </w:t>
      </w:r>
      <w:r>
        <w:rPr/>
        <w:t>не </w:t>
      </w:r>
      <w:r>
        <w:rPr>
          <w:spacing w:val="-4"/>
        </w:rPr>
        <w:t>изменялись </w:t>
      </w:r>
      <w:r>
        <w:rPr>
          <w:spacing w:val="-3"/>
        </w:rPr>
        <w:t>вплоть до начала </w:t>
      </w:r>
      <w:r>
        <w:rPr>
          <w:spacing w:val="-4"/>
        </w:rPr>
        <w:t>революционных событий 1917 </w:t>
      </w:r>
      <w:r>
        <w:rPr>
          <w:spacing w:val="-3"/>
        </w:rPr>
        <w:t>г.</w:t>
      </w:r>
    </w:p>
    <w:p>
      <w:pPr>
        <w:pStyle w:val="BodyText"/>
        <w:spacing w:line="230" w:lineRule="auto"/>
        <w:ind w:right="218" w:firstLine="453"/>
      </w:pPr>
      <w:r>
        <w:rPr/>
        <w:pict>
          <v:line style="position:absolute;mso-position-horizontal-relative:page;mso-position-vertical-relative:paragraph;z-index:-251138048;mso-wrap-distance-left:0;mso-wrap-distance-right:0" from="51.035809pt,52.730625pt" to="195.055809pt,52.730625pt" stroked="true" strokeweight=".48pt" strokecolor="#000000">
            <v:stroke dashstyle="solid"/>
            <w10:wrap type="topAndBottom"/>
          </v:line>
        </w:pict>
      </w:r>
      <w:r>
        <w:rPr>
          <w:spacing w:val="-3"/>
        </w:rPr>
        <w:t>Дело </w:t>
      </w:r>
      <w:r>
        <w:rPr>
          <w:spacing w:val="-4"/>
        </w:rPr>
        <w:t>мусульманского образования сдвинулось </w:t>
      </w:r>
      <w:r>
        <w:rPr/>
        <w:t>с </w:t>
      </w:r>
      <w:r>
        <w:rPr>
          <w:spacing w:val="-4"/>
        </w:rPr>
        <w:t>«мертвой точки», </w:t>
      </w:r>
      <w:r>
        <w:rPr>
          <w:spacing w:val="-3"/>
        </w:rPr>
        <w:t>когда </w:t>
      </w:r>
      <w:r>
        <w:rPr/>
        <w:t>в </w:t>
      </w:r>
      <w:r>
        <w:rPr>
          <w:spacing w:val="-3"/>
        </w:rPr>
        <w:t>1847 </w:t>
      </w:r>
      <w:r>
        <w:rPr/>
        <w:t>г. по </w:t>
      </w:r>
      <w:r>
        <w:rPr>
          <w:spacing w:val="-4"/>
        </w:rPr>
        <w:t>«Высочайшему соизволению» </w:t>
      </w:r>
      <w:r>
        <w:rPr/>
        <w:t>был </w:t>
      </w:r>
      <w:r>
        <w:rPr>
          <w:spacing w:val="-4"/>
        </w:rPr>
        <w:t>создан Кавказский учебный округ, деятельность которого заключалась </w:t>
      </w:r>
      <w:r>
        <w:rPr/>
        <w:t>в </w:t>
      </w:r>
      <w:r>
        <w:rPr>
          <w:spacing w:val="-4"/>
        </w:rPr>
        <w:t>популяризации просвещения среди горских народов. Кавказский учебный </w:t>
      </w:r>
      <w:r>
        <w:rPr>
          <w:spacing w:val="-5"/>
        </w:rPr>
        <w:t>округ </w:t>
      </w:r>
      <w:r>
        <w:rPr/>
        <w:t>дей-</w:t>
      </w:r>
    </w:p>
    <w:p>
      <w:pPr>
        <w:spacing w:line="203" w:lineRule="exact" w:before="7"/>
        <w:ind w:left="340" w:right="0" w:firstLine="0"/>
        <w:jc w:val="left"/>
        <w:rPr>
          <w:sz w:val="18"/>
        </w:rPr>
      </w:pPr>
      <w:r>
        <w:rPr>
          <w:position w:val="6"/>
          <w:sz w:val="12"/>
        </w:rPr>
        <w:t>15 </w:t>
      </w:r>
      <w:r>
        <w:rPr>
          <w:sz w:val="18"/>
        </w:rPr>
        <w:t>Всеподданнейшее письмо кн. Воронцова 1885: 98.</w:t>
      </w:r>
    </w:p>
    <w:p>
      <w:pPr>
        <w:spacing w:line="194" w:lineRule="exact" w:before="0"/>
        <w:ind w:left="340" w:right="0" w:firstLine="0"/>
        <w:jc w:val="left"/>
        <w:rPr>
          <w:sz w:val="18"/>
        </w:rPr>
      </w:pPr>
      <w:r>
        <w:rPr>
          <w:position w:val="6"/>
          <w:sz w:val="12"/>
        </w:rPr>
        <w:t>16 </w:t>
      </w:r>
      <w:r>
        <w:rPr>
          <w:sz w:val="18"/>
        </w:rPr>
        <w:t>Отчет князя М.С. Воронцова 1885: 197.</w:t>
      </w:r>
    </w:p>
    <w:p>
      <w:pPr>
        <w:spacing w:line="203" w:lineRule="exact" w:before="0"/>
        <w:ind w:left="340" w:right="0" w:firstLine="0"/>
        <w:jc w:val="left"/>
        <w:rPr>
          <w:sz w:val="18"/>
        </w:rPr>
      </w:pPr>
      <w:r>
        <w:rPr>
          <w:position w:val="6"/>
          <w:sz w:val="12"/>
        </w:rPr>
        <w:t>17 </w:t>
      </w:r>
      <w:r>
        <w:rPr>
          <w:sz w:val="18"/>
        </w:rPr>
        <w:t>См.: Блейх 2017: 170.</w:t>
      </w:r>
    </w:p>
    <w:p>
      <w:pPr>
        <w:spacing w:after="0" w:line="203"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5"/>
      </w:pPr>
      <w:r>
        <w:rPr>
          <w:spacing w:val="-4"/>
        </w:rPr>
        <w:t>ствовал </w:t>
      </w:r>
      <w:r>
        <w:rPr/>
        <w:t>на </w:t>
      </w:r>
      <w:r>
        <w:rPr>
          <w:spacing w:val="-4"/>
        </w:rPr>
        <w:t>основании индивидуальных законодательных нормативов. </w:t>
      </w:r>
      <w:r>
        <w:rPr/>
        <w:t>По </w:t>
      </w:r>
      <w:r>
        <w:rPr>
          <w:spacing w:val="-4"/>
        </w:rPr>
        <w:t>«Положению </w:t>
      </w:r>
      <w:r>
        <w:rPr/>
        <w:t>о </w:t>
      </w:r>
      <w:r>
        <w:rPr>
          <w:spacing w:val="-4"/>
        </w:rPr>
        <w:t>Кавказском учебном округе» </w:t>
      </w:r>
      <w:r>
        <w:rPr>
          <w:spacing w:val="-3"/>
        </w:rPr>
        <w:t>1847 </w:t>
      </w:r>
      <w:r>
        <w:rPr/>
        <w:t>г. </w:t>
      </w:r>
      <w:r>
        <w:rPr>
          <w:spacing w:val="-3"/>
        </w:rPr>
        <w:t>он </w:t>
      </w:r>
      <w:r>
        <w:rPr>
          <w:spacing w:val="-4"/>
        </w:rPr>
        <w:t>подчинялся наместнику, непосредственное руководство учебным округом осу- ществлял попечитель, </w:t>
      </w:r>
      <w:r>
        <w:rPr/>
        <w:t>в </w:t>
      </w:r>
      <w:r>
        <w:rPr>
          <w:spacing w:val="-4"/>
        </w:rPr>
        <w:t>зависимости </w:t>
      </w:r>
      <w:r>
        <w:rPr/>
        <w:t>от </w:t>
      </w:r>
      <w:r>
        <w:rPr>
          <w:spacing w:val="-4"/>
        </w:rPr>
        <w:t>которого находились директора </w:t>
      </w:r>
      <w:r>
        <w:rPr/>
        <w:t>и </w:t>
      </w:r>
      <w:r>
        <w:rPr>
          <w:spacing w:val="-4"/>
        </w:rPr>
        <w:t>инспекторы народных училищ. </w:t>
      </w:r>
      <w:r>
        <w:rPr/>
        <w:t>В </w:t>
      </w:r>
      <w:r>
        <w:rPr>
          <w:spacing w:val="-4"/>
        </w:rPr>
        <w:t>структуре округа действовало </w:t>
      </w:r>
      <w:r>
        <w:rPr>
          <w:spacing w:val="-3"/>
        </w:rPr>
        <w:t>че- тыре </w:t>
      </w:r>
      <w:r>
        <w:rPr>
          <w:spacing w:val="-4"/>
        </w:rPr>
        <w:t>дирекции: Тифлисская, Кутаисская, Ставропольская, Черномор- </w:t>
      </w:r>
      <w:r>
        <w:rPr>
          <w:spacing w:val="-3"/>
        </w:rPr>
        <w:t>ская. </w:t>
      </w:r>
      <w:r>
        <w:rPr>
          <w:spacing w:val="-4"/>
        </w:rPr>
        <w:t>Школы </w:t>
      </w:r>
      <w:r>
        <w:rPr>
          <w:spacing w:val="-3"/>
        </w:rPr>
        <w:t>при </w:t>
      </w:r>
      <w:r>
        <w:rPr>
          <w:spacing w:val="-4"/>
        </w:rPr>
        <w:t>мечетях, </w:t>
      </w:r>
      <w:r>
        <w:rPr>
          <w:spacing w:val="-3"/>
        </w:rPr>
        <w:t>как </w:t>
      </w:r>
      <w:r>
        <w:rPr/>
        <w:t>и </w:t>
      </w:r>
      <w:r>
        <w:rPr>
          <w:spacing w:val="-4"/>
        </w:rPr>
        <w:t>частные </w:t>
      </w:r>
      <w:r>
        <w:rPr>
          <w:spacing w:val="-3"/>
        </w:rPr>
        <w:t>школы </w:t>
      </w:r>
      <w:r>
        <w:rPr/>
        <w:t>и </w:t>
      </w:r>
      <w:r>
        <w:rPr>
          <w:spacing w:val="-4"/>
        </w:rPr>
        <w:t>школы </w:t>
      </w:r>
      <w:r>
        <w:rPr>
          <w:spacing w:val="-3"/>
        </w:rPr>
        <w:t>при </w:t>
      </w:r>
      <w:r>
        <w:rPr>
          <w:spacing w:val="-4"/>
        </w:rPr>
        <w:t>церквях, частные пансионы </w:t>
      </w:r>
      <w:r>
        <w:rPr/>
        <w:t>и </w:t>
      </w:r>
      <w:r>
        <w:rPr>
          <w:spacing w:val="-4"/>
        </w:rPr>
        <w:t>частные учебные заведения формально </w:t>
      </w:r>
      <w:r>
        <w:rPr>
          <w:spacing w:val="-3"/>
        </w:rPr>
        <w:t>вошли </w:t>
      </w:r>
      <w:r>
        <w:rPr/>
        <w:t>в </w:t>
      </w:r>
      <w:r>
        <w:rPr>
          <w:spacing w:val="-3"/>
        </w:rPr>
        <w:t>их </w:t>
      </w:r>
      <w:r>
        <w:rPr>
          <w:spacing w:val="-4"/>
        </w:rPr>
        <w:t>ведение. </w:t>
      </w:r>
      <w:r>
        <w:rPr>
          <w:spacing w:val="-3"/>
        </w:rPr>
        <w:t>Новое </w:t>
      </w:r>
      <w:r>
        <w:rPr>
          <w:spacing w:val="-4"/>
        </w:rPr>
        <w:t>«Положение </w:t>
      </w:r>
      <w:r>
        <w:rPr/>
        <w:t>о </w:t>
      </w:r>
      <w:r>
        <w:rPr>
          <w:spacing w:val="-4"/>
        </w:rPr>
        <w:t>Кавказском учебном округе» </w:t>
      </w:r>
      <w:r>
        <w:rPr>
          <w:spacing w:val="-3"/>
        </w:rPr>
        <w:t>1853 г., </w:t>
      </w:r>
      <w:r>
        <w:rPr>
          <w:spacing w:val="-4"/>
        </w:rPr>
        <w:t>принимавшееся уже </w:t>
      </w:r>
      <w:r>
        <w:rPr>
          <w:spacing w:val="-3"/>
        </w:rPr>
        <w:t>при </w:t>
      </w:r>
      <w:r>
        <w:rPr>
          <w:spacing w:val="-4"/>
        </w:rPr>
        <w:t>активном участии новой кавказской </w:t>
      </w:r>
      <w:r>
        <w:rPr>
          <w:spacing w:val="-3"/>
        </w:rPr>
        <w:t>админи- </w:t>
      </w:r>
      <w:r>
        <w:rPr>
          <w:spacing w:val="-4"/>
        </w:rPr>
        <w:t>страции </w:t>
      </w:r>
      <w:r>
        <w:rPr/>
        <w:t>и </w:t>
      </w:r>
      <w:r>
        <w:rPr>
          <w:spacing w:val="-4"/>
        </w:rPr>
        <w:t>Кавказского комитета, </w:t>
      </w:r>
      <w:r>
        <w:rPr>
          <w:spacing w:val="-3"/>
        </w:rPr>
        <w:t>где </w:t>
      </w:r>
      <w:r>
        <w:rPr>
          <w:spacing w:val="-4"/>
        </w:rPr>
        <w:t>были сильны позиции централи- </w:t>
      </w:r>
      <w:r>
        <w:rPr>
          <w:spacing w:val="-3"/>
        </w:rPr>
        <w:t>стов, </w:t>
      </w:r>
      <w:r>
        <w:rPr>
          <w:spacing w:val="-4"/>
        </w:rPr>
        <w:t>ничего </w:t>
      </w:r>
      <w:r>
        <w:rPr/>
        <w:t>не </w:t>
      </w:r>
      <w:r>
        <w:rPr>
          <w:spacing w:val="-4"/>
        </w:rPr>
        <w:t>изменило </w:t>
      </w:r>
      <w:r>
        <w:rPr/>
        <w:t>в </w:t>
      </w:r>
      <w:r>
        <w:rPr>
          <w:spacing w:val="-4"/>
        </w:rPr>
        <w:t>статусе мусульманских</w:t>
      </w:r>
      <w:r>
        <w:rPr>
          <w:spacing w:val="-28"/>
        </w:rPr>
        <w:t> </w:t>
      </w:r>
      <w:r>
        <w:rPr>
          <w:spacing w:val="-3"/>
        </w:rPr>
        <w:t>школ.</w:t>
      </w:r>
    </w:p>
    <w:p>
      <w:pPr>
        <w:pStyle w:val="BodyText"/>
        <w:spacing w:line="230" w:lineRule="auto" w:before="3"/>
        <w:ind w:right="218" w:firstLine="453"/>
      </w:pPr>
      <w:r>
        <w:rPr/>
        <w:t>В </w:t>
      </w:r>
      <w:r>
        <w:rPr>
          <w:spacing w:val="-5"/>
        </w:rPr>
        <w:t>рамках </w:t>
      </w:r>
      <w:r>
        <w:rPr>
          <w:spacing w:val="-6"/>
        </w:rPr>
        <w:t>учебного </w:t>
      </w:r>
      <w:r>
        <w:rPr>
          <w:spacing w:val="-4"/>
        </w:rPr>
        <w:t>округа </w:t>
      </w:r>
      <w:r>
        <w:rPr>
          <w:spacing w:val="-5"/>
        </w:rPr>
        <w:t>российские власти занялись учреждени- </w:t>
      </w:r>
      <w:r>
        <w:rPr>
          <w:spacing w:val="-3"/>
        </w:rPr>
        <w:t>ем </w:t>
      </w:r>
      <w:r>
        <w:rPr>
          <w:spacing w:val="-5"/>
        </w:rPr>
        <w:t>системы учебных заведений (школы, гимназии, прогимназии, уезд- </w:t>
      </w:r>
      <w:r>
        <w:rPr>
          <w:spacing w:val="-4"/>
        </w:rPr>
        <w:t>ные </w:t>
      </w:r>
      <w:r>
        <w:rPr>
          <w:spacing w:val="-6"/>
        </w:rPr>
        <w:t>училища), </w:t>
      </w:r>
      <w:r>
        <w:rPr>
          <w:spacing w:val="-5"/>
        </w:rPr>
        <w:t>рассчитанных </w:t>
      </w:r>
      <w:r>
        <w:rPr>
          <w:spacing w:val="-3"/>
        </w:rPr>
        <w:t>на </w:t>
      </w:r>
      <w:r>
        <w:rPr>
          <w:spacing w:val="-5"/>
        </w:rPr>
        <w:t>обучение </w:t>
      </w:r>
      <w:r>
        <w:rPr>
          <w:spacing w:val="-4"/>
        </w:rPr>
        <w:t>детей горцев, </w:t>
      </w:r>
      <w:r>
        <w:rPr>
          <w:spacing w:val="-5"/>
        </w:rPr>
        <w:t>чиновников </w:t>
      </w:r>
      <w:r>
        <w:rPr/>
        <w:t>и </w:t>
      </w:r>
      <w:r>
        <w:rPr>
          <w:spacing w:val="-5"/>
        </w:rPr>
        <w:t>военных. Блестящие военные карьеры, которые вчерашние уроженцы горских </w:t>
      </w:r>
      <w:r>
        <w:rPr>
          <w:spacing w:val="-4"/>
        </w:rPr>
        <w:t>аулов, </w:t>
      </w:r>
      <w:r>
        <w:rPr>
          <w:spacing w:val="-5"/>
        </w:rPr>
        <w:t>выпускники прежде </w:t>
      </w:r>
      <w:r>
        <w:rPr>
          <w:spacing w:val="-4"/>
        </w:rPr>
        <w:t>всего </w:t>
      </w:r>
      <w:r>
        <w:rPr>
          <w:spacing w:val="-5"/>
        </w:rPr>
        <w:t>гимназий, </w:t>
      </w:r>
      <w:r>
        <w:rPr>
          <w:spacing w:val="-4"/>
        </w:rPr>
        <w:t>делали </w:t>
      </w:r>
      <w:r>
        <w:rPr/>
        <w:t>в </w:t>
      </w:r>
      <w:r>
        <w:rPr>
          <w:spacing w:val="-5"/>
        </w:rPr>
        <w:t>централь- </w:t>
      </w:r>
      <w:r>
        <w:rPr>
          <w:spacing w:val="-4"/>
        </w:rPr>
        <w:t>ных </w:t>
      </w:r>
      <w:r>
        <w:rPr>
          <w:spacing w:val="-5"/>
        </w:rPr>
        <w:t>городах России </w:t>
      </w:r>
      <w:r>
        <w:rPr/>
        <w:t>– </w:t>
      </w:r>
      <w:r>
        <w:rPr>
          <w:spacing w:val="-4"/>
        </w:rPr>
        <w:t>Москве </w:t>
      </w:r>
      <w:r>
        <w:rPr/>
        <w:t>и </w:t>
      </w:r>
      <w:r>
        <w:rPr>
          <w:spacing w:val="-5"/>
        </w:rPr>
        <w:t>Петербурге </w:t>
      </w:r>
      <w:r>
        <w:rPr/>
        <w:t>и у </w:t>
      </w:r>
      <w:r>
        <w:rPr>
          <w:spacing w:val="-4"/>
        </w:rPr>
        <w:t>себя </w:t>
      </w:r>
      <w:r>
        <w:rPr>
          <w:spacing w:val="-3"/>
        </w:rPr>
        <w:t>на </w:t>
      </w:r>
      <w:r>
        <w:rPr>
          <w:spacing w:val="-5"/>
        </w:rPr>
        <w:t>родине, гаранти- рованное финансовое благополучие, приобретенные </w:t>
      </w:r>
      <w:r>
        <w:rPr/>
        <w:t>в </w:t>
      </w:r>
      <w:r>
        <w:rPr>
          <w:spacing w:val="-5"/>
        </w:rPr>
        <w:t>стенах </w:t>
      </w:r>
      <w:r>
        <w:rPr>
          <w:spacing w:val="-4"/>
        </w:rPr>
        <w:t>гимназий </w:t>
      </w:r>
      <w:r>
        <w:rPr>
          <w:spacing w:val="-5"/>
        </w:rPr>
        <w:t>связи, </w:t>
      </w:r>
      <w:r>
        <w:rPr>
          <w:spacing w:val="-4"/>
        </w:rPr>
        <w:t>иной раз </w:t>
      </w:r>
      <w:r>
        <w:rPr>
          <w:spacing w:val="-5"/>
        </w:rPr>
        <w:t>определяющие очередной разворот </w:t>
      </w:r>
      <w:r>
        <w:rPr>
          <w:spacing w:val="-3"/>
        </w:rPr>
        <w:t>их </w:t>
      </w:r>
      <w:r>
        <w:rPr>
          <w:spacing w:val="-5"/>
        </w:rPr>
        <w:t>судьбы, расшире- </w:t>
      </w:r>
      <w:r>
        <w:rPr>
          <w:spacing w:val="-4"/>
        </w:rPr>
        <w:t>ние </w:t>
      </w:r>
      <w:r>
        <w:rPr>
          <w:spacing w:val="-5"/>
        </w:rPr>
        <w:t>возможностей самореализации </w:t>
      </w:r>
      <w:r>
        <w:rPr>
          <w:spacing w:val="-3"/>
        </w:rPr>
        <w:t>и, что </w:t>
      </w:r>
      <w:r>
        <w:rPr>
          <w:spacing w:val="-5"/>
        </w:rPr>
        <w:t>немаловажно </w:t>
      </w:r>
      <w:r>
        <w:rPr>
          <w:spacing w:val="-4"/>
        </w:rPr>
        <w:t>для </w:t>
      </w:r>
      <w:r>
        <w:rPr>
          <w:spacing w:val="-5"/>
        </w:rPr>
        <w:t>кавказского менталитета, демонстрация мужской успешности своим </w:t>
      </w:r>
      <w:r>
        <w:rPr>
          <w:spacing w:val="-6"/>
        </w:rPr>
        <w:t>соплеменникам </w:t>
      </w:r>
      <w:r>
        <w:rPr>
          <w:spacing w:val="-5"/>
        </w:rPr>
        <w:t>усиливали престижность именно </w:t>
      </w:r>
      <w:r>
        <w:rPr>
          <w:spacing w:val="-6"/>
        </w:rPr>
        <w:t>русских </w:t>
      </w:r>
      <w:r>
        <w:rPr>
          <w:spacing w:val="-5"/>
        </w:rPr>
        <w:t>учебных заведений  </w:t>
      </w:r>
      <w:r>
        <w:rPr/>
        <w:t>и </w:t>
      </w:r>
      <w:r>
        <w:rPr>
          <w:spacing w:val="-5"/>
        </w:rPr>
        <w:t>делали </w:t>
      </w:r>
      <w:r>
        <w:rPr>
          <w:spacing w:val="-3"/>
        </w:rPr>
        <w:t>их </w:t>
      </w:r>
      <w:r>
        <w:rPr>
          <w:spacing w:val="-4"/>
        </w:rPr>
        <w:t>все </w:t>
      </w:r>
      <w:r>
        <w:rPr>
          <w:spacing w:val="-5"/>
        </w:rPr>
        <w:t>более притягательными </w:t>
      </w:r>
      <w:r>
        <w:rPr/>
        <w:t>и </w:t>
      </w:r>
      <w:r>
        <w:rPr>
          <w:spacing w:val="-5"/>
        </w:rPr>
        <w:t>популярными среди горской аристо- кратии. </w:t>
      </w:r>
      <w:r>
        <w:rPr/>
        <w:t>К </w:t>
      </w:r>
      <w:r>
        <w:rPr>
          <w:spacing w:val="-4"/>
        </w:rPr>
        <w:t>началу </w:t>
      </w:r>
      <w:r>
        <w:rPr/>
        <w:t>ХХ в. в </w:t>
      </w:r>
      <w:r>
        <w:rPr>
          <w:spacing w:val="-5"/>
        </w:rPr>
        <w:t>гимназиях, прогимназиях, реальных училищах, городских училищах, станичных общественных </w:t>
      </w:r>
      <w:r>
        <w:rPr/>
        <w:t>и </w:t>
      </w:r>
      <w:r>
        <w:rPr>
          <w:spacing w:val="-5"/>
        </w:rPr>
        <w:t>частных русских школах обучалось уже </w:t>
      </w:r>
      <w:r>
        <w:rPr>
          <w:spacing w:val="-4"/>
        </w:rPr>
        <w:t>около 2500 </w:t>
      </w:r>
      <w:r>
        <w:rPr>
          <w:spacing w:val="-5"/>
        </w:rPr>
        <w:t>детей адыгов, </w:t>
      </w:r>
      <w:r>
        <w:rPr>
          <w:spacing w:val="-3"/>
        </w:rPr>
        <w:t>45 </w:t>
      </w:r>
      <w:r>
        <w:rPr>
          <w:spacing w:val="-5"/>
        </w:rPr>
        <w:t>ингушей, </w:t>
      </w:r>
      <w:r>
        <w:rPr>
          <w:spacing w:val="-4"/>
        </w:rPr>
        <w:t>678 черке- сов, 112 </w:t>
      </w:r>
      <w:r>
        <w:rPr>
          <w:spacing w:val="-5"/>
        </w:rPr>
        <w:t>чеченцев, </w:t>
      </w:r>
      <w:r>
        <w:rPr/>
        <w:t>98</w:t>
      </w:r>
      <w:r>
        <w:rPr>
          <w:spacing w:val="-27"/>
        </w:rPr>
        <w:t> </w:t>
      </w:r>
      <w:r>
        <w:rPr>
          <w:spacing w:val="-4"/>
        </w:rPr>
        <w:t>дагестанцев</w:t>
      </w:r>
      <w:r>
        <w:rPr>
          <w:spacing w:val="-4"/>
          <w:position w:val="7"/>
          <w:sz w:val="14"/>
        </w:rPr>
        <w:t>18</w:t>
      </w:r>
      <w:r>
        <w:rPr>
          <w:spacing w:val="-4"/>
        </w:rPr>
        <w:t>.</w:t>
      </w:r>
    </w:p>
    <w:p>
      <w:pPr>
        <w:pStyle w:val="BodyText"/>
        <w:spacing w:line="230" w:lineRule="auto"/>
        <w:ind w:right="215" w:firstLine="453"/>
      </w:pPr>
      <w:r>
        <w:rPr>
          <w:spacing w:val="-5"/>
        </w:rPr>
        <w:t>Перед горскими школами ставилась </w:t>
      </w:r>
      <w:r>
        <w:rPr>
          <w:spacing w:val="-4"/>
        </w:rPr>
        <w:t>цель </w:t>
      </w:r>
      <w:r>
        <w:rPr>
          <w:spacing w:val="-5"/>
        </w:rPr>
        <w:t>посредством просвеще- </w:t>
      </w:r>
      <w:r>
        <w:rPr>
          <w:spacing w:val="-4"/>
        </w:rPr>
        <w:t>ния </w:t>
      </w:r>
      <w:r>
        <w:rPr>
          <w:spacing w:val="-5"/>
        </w:rPr>
        <w:t>содействовать </w:t>
      </w:r>
      <w:r>
        <w:rPr/>
        <w:t>у </w:t>
      </w:r>
      <w:r>
        <w:rPr>
          <w:spacing w:val="-5"/>
        </w:rPr>
        <w:t>горского населения популяризации российской </w:t>
      </w:r>
      <w:r>
        <w:rPr>
          <w:spacing w:val="-6"/>
        </w:rPr>
        <w:t>гражданственности. </w:t>
      </w:r>
      <w:r>
        <w:rPr>
          <w:spacing w:val="-4"/>
        </w:rPr>
        <w:t>Эти </w:t>
      </w:r>
      <w:r>
        <w:rPr>
          <w:spacing w:val="-5"/>
        </w:rPr>
        <w:t>учебные заведения </w:t>
      </w:r>
      <w:r>
        <w:rPr>
          <w:spacing w:val="-4"/>
        </w:rPr>
        <w:t>были двух видов </w:t>
      </w:r>
      <w:r>
        <w:rPr/>
        <w:t>– </w:t>
      </w:r>
      <w:r>
        <w:rPr>
          <w:spacing w:val="-5"/>
        </w:rPr>
        <w:t>окруж- </w:t>
      </w:r>
      <w:r>
        <w:rPr>
          <w:spacing w:val="-4"/>
        </w:rPr>
        <w:t>ные </w:t>
      </w:r>
      <w:r>
        <w:rPr/>
        <w:t>и </w:t>
      </w:r>
      <w:r>
        <w:rPr>
          <w:spacing w:val="-6"/>
        </w:rPr>
        <w:t>начальные. </w:t>
      </w:r>
      <w:r>
        <w:rPr>
          <w:spacing w:val="-4"/>
        </w:rPr>
        <w:t>Если </w:t>
      </w:r>
      <w:r>
        <w:rPr/>
        <w:t>в </w:t>
      </w:r>
      <w:r>
        <w:rPr>
          <w:spacing w:val="-6"/>
        </w:rPr>
        <w:t>начальных </w:t>
      </w:r>
      <w:r>
        <w:rPr>
          <w:spacing w:val="-5"/>
        </w:rPr>
        <w:t>преподавались только чтение, </w:t>
      </w:r>
      <w:r>
        <w:rPr>
          <w:spacing w:val="-3"/>
        </w:rPr>
        <w:t>ма- </w:t>
      </w:r>
      <w:r>
        <w:rPr>
          <w:spacing w:val="-5"/>
        </w:rPr>
        <w:t>тематика, чистописание, окружающий </w:t>
      </w:r>
      <w:r>
        <w:rPr>
          <w:spacing w:val="-4"/>
        </w:rPr>
        <w:t>мир, </w:t>
      </w:r>
      <w:r>
        <w:rPr>
          <w:spacing w:val="-5"/>
        </w:rPr>
        <w:t>рисование, </w:t>
      </w:r>
      <w:r>
        <w:rPr>
          <w:spacing w:val="-3"/>
        </w:rPr>
        <w:t>то </w:t>
      </w:r>
      <w:r>
        <w:rPr>
          <w:spacing w:val="-5"/>
        </w:rPr>
        <w:t>окружные соответствовали уровню средних </w:t>
      </w:r>
      <w:r>
        <w:rPr>
          <w:spacing w:val="-6"/>
        </w:rPr>
        <w:t>училищ, </w:t>
      </w:r>
      <w:r>
        <w:rPr>
          <w:spacing w:val="-5"/>
        </w:rPr>
        <w:t>которые </w:t>
      </w:r>
      <w:r>
        <w:rPr>
          <w:spacing w:val="-4"/>
        </w:rPr>
        <w:t>давали </w:t>
      </w:r>
      <w:r>
        <w:rPr>
          <w:spacing w:val="-5"/>
        </w:rPr>
        <w:t>право </w:t>
      </w:r>
      <w:r>
        <w:rPr>
          <w:spacing w:val="-4"/>
        </w:rPr>
        <w:t>про- </w:t>
      </w:r>
      <w:r>
        <w:rPr>
          <w:spacing w:val="-5"/>
        </w:rPr>
        <w:t>должить образование </w:t>
      </w:r>
      <w:r>
        <w:rPr/>
        <w:t>в </w:t>
      </w:r>
      <w:r>
        <w:rPr>
          <w:spacing w:val="-5"/>
        </w:rPr>
        <w:t>гимназиях. Сначала горские </w:t>
      </w:r>
      <w:r>
        <w:rPr>
          <w:spacing w:val="-4"/>
        </w:rPr>
        <w:t>школы </w:t>
      </w:r>
      <w:r>
        <w:rPr>
          <w:spacing w:val="-5"/>
        </w:rPr>
        <w:t>открывались </w:t>
      </w:r>
      <w:r>
        <w:rPr/>
        <w:t>в </w:t>
      </w:r>
      <w:r>
        <w:rPr>
          <w:spacing w:val="-6"/>
        </w:rPr>
        <w:t>крупных </w:t>
      </w:r>
      <w:r>
        <w:rPr>
          <w:spacing w:val="-5"/>
        </w:rPr>
        <w:t>городах </w:t>
      </w:r>
      <w:r>
        <w:rPr/>
        <w:t>и </w:t>
      </w:r>
      <w:r>
        <w:rPr>
          <w:spacing w:val="-5"/>
        </w:rPr>
        <w:t>районных центрах </w:t>
      </w:r>
      <w:r>
        <w:rPr/>
        <w:t>– </w:t>
      </w:r>
      <w:r>
        <w:rPr>
          <w:spacing w:val="-5"/>
        </w:rPr>
        <w:t>Нальчике, Грозном, Владикав- казе, Дербенте, Карачаевске, затем </w:t>
      </w:r>
      <w:r>
        <w:rPr/>
        <w:t>в </w:t>
      </w:r>
      <w:r>
        <w:rPr>
          <w:spacing w:val="-5"/>
        </w:rPr>
        <w:t>крупных селениях </w:t>
      </w:r>
      <w:r>
        <w:rPr/>
        <w:t>– </w:t>
      </w:r>
      <w:r>
        <w:rPr>
          <w:spacing w:val="-5"/>
        </w:rPr>
        <w:t>Халкан-Юрте, Усть-Лабе, Сухум-Кале, Марденкале, </w:t>
      </w:r>
      <w:r>
        <w:rPr/>
        <w:t>в </w:t>
      </w:r>
      <w:r>
        <w:rPr>
          <w:spacing w:val="-4"/>
        </w:rPr>
        <w:t>них </w:t>
      </w:r>
      <w:r>
        <w:rPr>
          <w:spacing w:val="-5"/>
        </w:rPr>
        <w:t>обучалось </w:t>
      </w:r>
      <w:r>
        <w:rPr>
          <w:spacing w:val="-4"/>
        </w:rPr>
        <w:t>420 </w:t>
      </w:r>
      <w:r>
        <w:rPr>
          <w:spacing w:val="-5"/>
        </w:rPr>
        <w:t>воспитанни- </w:t>
      </w:r>
      <w:r>
        <w:rPr>
          <w:spacing w:val="-4"/>
        </w:rPr>
        <w:t>ков. </w:t>
      </w:r>
      <w:r>
        <w:rPr>
          <w:spacing w:val="-3"/>
        </w:rPr>
        <w:t>За </w:t>
      </w:r>
      <w:r>
        <w:rPr>
          <w:spacing w:val="-4"/>
        </w:rPr>
        <w:t>счет </w:t>
      </w:r>
      <w:r>
        <w:rPr>
          <w:spacing w:val="-5"/>
        </w:rPr>
        <w:t>казны </w:t>
      </w:r>
      <w:r>
        <w:rPr/>
        <w:t>в </w:t>
      </w:r>
      <w:r>
        <w:rPr>
          <w:spacing w:val="-5"/>
        </w:rPr>
        <w:t>пансионах содержалось </w:t>
      </w:r>
      <w:r>
        <w:rPr>
          <w:spacing w:val="-3"/>
        </w:rPr>
        <w:t>150 </w:t>
      </w:r>
      <w:r>
        <w:rPr>
          <w:spacing w:val="-4"/>
        </w:rPr>
        <w:t>горских </w:t>
      </w:r>
      <w:r>
        <w:rPr/>
        <w:t>и </w:t>
      </w:r>
      <w:r>
        <w:rPr>
          <w:spacing w:val="-3"/>
        </w:rPr>
        <w:t>95 </w:t>
      </w:r>
      <w:r>
        <w:rPr>
          <w:spacing w:val="-5"/>
        </w:rPr>
        <w:t>русских детей. Обучение </w:t>
      </w:r>
      <w:r>
        <w:rPr>
          <w:spacing w:val="-4"/>
        </w:rPr>
        <w:t>было </w:t>
      </w:r>
      <w:r>
        <w:rPr>
          <w:spacing w:val="-5"/>
        </w:rPr>
        <w:t>платным, </w:t>
      </w:r>
      <w:r>
        <w:rPr>
          <w:spacing w:val="-3"/>
        </w:rPr>
        <w:t>но </w:t>
      </w:r>
      <w:r>
        <w:rPr>
          <w:spacing w:val="-5"/>
        </w:rPr>
        <w:t>одаренные </w:t>
      </w:r>
      <w:r>
        <w:rPr>
          <w:spacing w:val="-4"/>
        </w:rPr>
        <w:t>дети </w:t>
      </w:r>
      <w:r>
        <w:rPr>
          <w:spacing w:val="-3"/>
        </w:rPr>
        <w:t>из </w:t>
      </w:r>
      <w:r>
        <w:rPr>
          <w:spacing w:val="-6"/>
        </w:rPr>
        <w:t>несостоятельных </w:t>
      </w:r>
      <w:r>
        <w:rPr>
          <w:spacing w:val="-5"/>
        </w:rPr>
        <w:t>семей </w:t>
      </w:r>
      <w:r>
        <w:rPr>
          <w:spacing w:val="-4"/>
        </w:rPr>
        <w:t>могли быть </w:t>
      </w:r>
      <w:r>
        <w:rPr>
          <w:spacing w:val="-5"/>
        </w:rPr>
        <w:t>освобождены </w:t>
      </w:r>
      <w:r>
        <w:rPr>
          <w:spacing w:val="-3"/>
        </w:rPr>
        <w:t>от</w:t>
      </w:r>
      <w:r>
        <w:rPr>
          <w:spacing w:val="-28"/>
        </w:rPr>
        <w:t> </w:t>
      </w:r>
      <w:r>
        <w:rPr>
          <w:spacing w:val="-4"/>
        </w:rPr>
        <w:t>выплат</w:t>
      </w:r>
      <w:r>
        <w:rPr>
          <w:spacing w:val="-4"/>
          <w:position w:val="7"/>
          <w:sz w:val="14"/>
        </w:rPr>
        <w:t>19</w:t>
      </w:r>
      <w:r>
        <w:rPr>
          <w:spacing w:val="-4"/>
        </w:rPr>
        <w:t>.</w:t>
      </w:r>
    </w:p>
    <w:p>
      <w:pPr>
        <w:pStyle w:val="BodyText"/>
        <w:spacing w:line="228" w:lineRule="auto" w:before="1"/>
        <w:ind w:right="221" w:firstLine="453"/>
      </w:pPr>
      <w:r>
        <w:rPr/>
        <w:pict>
          <v:line style="position:absolute;mso-position-horizontal-relative:page;mso-position-vertical-relative:paragraph;z-index:-251137024;mso-wrap-distance-left:0;mso-wrap-distance-right:0" from="51.035809pt,27.362598pt" to="195.055809pt,27.362598pt" stroked="true" strokeweight=".48pt" strokecolor="#000000">
            <v:stroke dashstyle="solid"/>
            <w10:wrap type="topAndBottom"/>
          </v:line>
        </w:pict>
      </w:r>
      <w:r>
        <w:rPr>
          <w:spacing w:val="-3"/>
        </w:rPr>
        <w:t>Весь </w:t>
      </w:r>
      <w:r>
        <w:rPr>
          <w:spacing w:val="-4"/>
        </w:rPr>
        <w:t>образовательный процесс </w:t>
      </w:r>
      <w:r>
        <w:rPr/>
        <w:t>в </w:t>
      </w:r>
      <w:r>
        <w:rPr>
          <w:spacing w:val="-4"/>
        </w:rPr>
        <w:t>горских школах проходил </w:t>
      </w:r>
      <w:r>
        <w:rPr>
          <w:spacing w:val="-3"/>
        </w:rPr>
        <w:t>на </w:t>
      </w:r>
      <w:r>
        <w:rPr>
          <w:spacing w:val="-4"/>
        </w:rPr>
        <w:t>русском языке. История введения </w:t>
      </w:r>
      <w:r>
        <w:rPr/>
        <w:t>в </w:t>
      </w:r>
      <w:r>
        <w:rPr>
          <w:spacing w:val="-3"/>
        </w:rPr>
        <w:t>школы для </w:t>
      </w:r>
      <w:r>
        <w:rPr>
          <w:spacing w:val="-4"/>
        </w:rPr>
        <w:t>горских </w:t>
      </w:r>
      <w:r>
        <w:rPr>
          <w:spacing w:val="-3"/>
        </w:rPr>
        <w:t>детей </w:t>
      </w:r>
      <w:r>
        <w:rPr>
          <w:spacing w:val="-5"/>
        </w:rPr>
        <w:t>русского</w:t>
      </w:r>
    </w:p>
    <w:p>
      <w:pPr>
        <w:spacing w:line="204" w:lineRule="exact" w:before="10"/>
        <w:ind w:left="340" w:right="0" w:firstLine="0"/>
        <w:jc w:val="both"/>
        <w:rPr>
          <w:sz w:val="18"/>
        </w:rPr>
      </w:pPr>
      <w:r>
        <w:rPr>
          <w:position w:val="6"/>
          <w:sz w:val="12"/>
        </w:rPr>
        <w:t>18 </w:t>
      </w:r>
      <w:r>
        <w:rPr>
          <w:sz w:val="18"/>
        </w:rPr>
        <w:t>Чеучев, Хамирзова 2001: 29.</w:t>
      </w:r>
    </w:p>
    <w:p>
      <w:pPr>
        <w:spacing w:line="204" w:lineRule="exact" w:before="0"/>
        <w:ind w:left="340" w:right="0" w:firstLine="0"/>
        <w:jc w:val="both"/>
        <w:rPr>
          <w:sz w:val="18"/>
        </w:rPr>
      </w:pPr>
      <w:r>
        <w:rPr>
          <w:position w:val="6"/>
          <w:sz w:val="12"/>
        </w:rPr>
        <w:t>19 </w:t>
      </w:r>
      <w:r>
        <w:rPr>
          <w:sz w:val="18"/>
        </w:rPr>
        <w:t>ГАКК. Ф. 774. Оп. 2. Д. 173. Л. 2об.</w:t>
      </w:r>
    </w:p>
    <w:p>
      <w:pPr>
        <w:spacing w:after="0" w:line="204" w:lineRule="exact"/>
        <w:jc w:val="both"/>
        <w:rPr>
          <w:sz w:val="18"/>
        </w:rPr>
        <w:sectPr>
          <w:headerReference w:type="even" r:id="rId261"/>
          <w:headerReference w:type="default" r:id="rId262"/>
          <w:pgSz w:w="8230" w:h="12190"/>
          <w:pgMar w:header="656" w:footer="0" w:top="900" w:bottom="280" w:left="680" w:right="680"/>
          <w:pgNumType w:start="382"/>
        </w:sectPr>
      </w:pPr>
    </w:p>
    <w:p>
      <w:pPr>
        <w:pStyle w:val="BodyText"/>
        <w:ind w:left="0"/>
        <w:jc w:val="left"/>
        <w:rPr>
          <w:sz w:val="11"/>
        </w:rPr>
      </w:pPr>
    </w:p>
    <w:p>
      <w:pPr>
        <w:pStyle w:val="BodyText"/>
        <w:spacing w:line="230" w:lineRule="auto" w:before="100"/>
        <w:ind w:right="213"/>
      </w:pPr>
      <w:r>
        <w:rPr>
          <w:spacing w:val="-3"/>
        </w:rPr>
        <w:t>языка </w:t>
      </w:r>
      <w:r>
        <w:rPr/>
        <w:t>и </w:t>
      </w:r>
      <w:r>
        <w:rPr>
          <w:spacing w:val="-3"/>
        </w:rPr>
        <w:t>его </w:t>
      </w:r>
      <w:r>
        <w:rPr>
          <w:spacing w:val="-4"/>
        </w:rPr>
        <w:t>роль </w:t>
      </w:r>
      <w:r>
        <w:rPr>
          <w:spacing w:val="-3"/>
        </w:rPr>
        <w:t>как </w:t>
      </w:r>
      <w:r>
        <w:rPr>
          <w:spacing w:val="-5"/>
        </w:rPr>
        <w:t>консолидирующего </w:t>
      </w:r>
      <w:r>
        <w:rPr>
          <w:spacing w:val="-4"/>
        </w:rPr>
        <w:t>империю фактора </w:t>
      </w:r>
      <w:r>
        <w:rPr>
          <w:spacing w:val="-3"/>
        </w:rPr>
        <w:t>может </w:t>
      </w:r>
      <w:r>
        <w:rPr>
          <w:spacing w:val="-4"/>
        </w:rPr>
        <w:t>стать предметом особого исследования; здесь </w:t>
      </w:r>
      <w:r>
        <w:rPr/>
        <w:t>же </w:t>
      </w:r>
      <w:r>
        <w:rPr>
          <w:spacing w:val="-4"/>
        </w:rPr>
        <w:t>отметим, </w:t>
      </w:r>
      <w:r>
        <w:rPr>
          <w:spacing w:val="-3"/>
        </w:rPr>
        <w:t>что </w:t>
      </w:r>
      <w:r>
        <w:rPr/>
        <w:t>в </w:t>
      </w:r>
      <w:r>
        <w:rPr>
          <w:spacing w:val="-4"/>
        </w:rPr>
        <w:t>процессе противопоставления русского образовательного проекта мусульман- </w:t>
      </w:r>
      <w:r>
        <w:rPr>
          <w:spacing w:val="-3"/>
        </w:rPr>
        <w:t>ским </w:t>
      </w:r>
      <w:r>
        <w:rPr>
          <w:spacing w:val="-4"/>
        </w:rPr>
        <w:t>школам </w:t>
      </w:r>
      <w:r>
        <w:rPr/>
        <w:t>на </w:t>
      </w:r>
      <w:r>
        <w:rPr>
          <w:spacing w:val="-4"/>
        </w:rPr>
        <w:t>Северном Кавказе русскому </w:t>
      </w:r>
      <w:r>
        <w:rPr>
          <w:spacing w:val="-3"/>
        </w:rPr>
        <w:t>языку </w:t>
      </w:r>
      <w:r>
        <w:rPr>
          <w:spacing w:val="-4"/>
        </w:rPr>
        <w:t>отводилась идеоло- гическая роль. Однако </w:t>
      </w:r>
      <w:r>
        <w:rPr/>
        <w:t>в </w:t>
      </w:r>
      <w:r>
        <w:rPr>
          <w:spacing w:val="-4"/>
        </w:rPr>
        <w:t>большинстве учебных заведений (Ставрополь- </w:t>
      </w:r>
      <w:r>
        <w:rPr>
          <w:spacing w:val="-3"/>
        </w:rPr>
        <w:t>ской, </w:t>
      </w:r>
      <w:r>
        <w:rPr>
          <w:spacing w:val="-4"/>
        </w:rPr>
        <w:t>Екатеринодарской гимназиях, </w:t>
      </w:r>
      <w:r>
        <w:rPr/>
        <w:t>в </w:t>
      </w:r>
      <w:r>
        <w:rPr>
          <w:spacing w:val="-4"/>
        </w:rPr>
        <w:t>аульных школах) изучались </w:t>
      </w:r>
      <w:r>
        <w:rPr/>
        <w:t>и </w:t>
      </w:r>
      <w:r>
        <w:rPr>
          <w:spacing w:val="-4"/>
        </w:rPr>
        <w:t>местные языки </w:t>
      </w:r>
      <w:r>
        <w:rPr>
          <w:spacing w:val="-3"/>
        </w:rPr>
        <w:t>как </w:t>
      </w:r>
      <w:r>
        <w:rPr>
          <w:spacing w:val="-4"/>
        </w:rPr>
        <w:t>средства противодействия арабскому </w:t>
      </w:r>
      <w:r>
        <w:rPr>
          <w:spacing w:val="-3"/>
        </w:rPr>
        <w:t>языку </w:t>
      </w:r>
      <w:r>
        <w:rPr/>
        <w:t>в </w:t>
      </w:r>
      <w:r>
        <w:rPr>
          <w:spacing w:val="-4"/>
        </w:rPr>
        <w:t>му- сульманских районах Кавказа. </w:t>
      </w:r>
      <w:r>
        <w:rPr>
          <w:spacing w:val="-3"/>
        </w:rPr>
        <w:t>Эта </w:t>
      </w:r>
      <w:r>
        <w:rPr>
          <w:spacing w:val="-4"/>
        </w:rPr>
        <w:t>установка </w:t>
      </w:r>
      <w:r>
        <w:rPr>
          <w:spacing w:val="-3"/>
        </w:rPr>
        <w:t>была </w:t>
      </w:r>
      <w:r>
        <w:rPr/>
        <w:t>в </w:t>
      </w:r>
      <w:r>
        <w:rPr>
          <w:spacing w:val="-3"/>
        </w:rPr>
        <w:t>1866 г. </w:t>
      </w:r>
      <w:r>
        <w:rPr>
          <w:spacing w:val="-4"/>
        </w:rPr>
        <w:t>сформули- рована </w:t>
      </w:r>
      <w:r>
        <w:rPr/>
        <w:t>в </w:t>
      </w:r>
      <w:r>
        <w:rPr>
          <w:spacing w:val="-4"/>
        </w:rPr>
        <w:t>рапорте, направленном </w:t>
      </w:r>
      <w:r>
        <w:rPr>
          <w:spacing w:val="-3"/>
        </w:rPr>
        <w:t>из </w:t>
      </w:r>
      <w:r>
        <w:rPr>
          <w:spacing w:val="-4"/>
        </w:rPr>
        <w:t>Кавказского военного округа Начальнику Кубанской области </w:t>
      </w:r>
      <w:r>
        <w:rPr>
          <w:spacing w:val="-3"/>
        </w:rPr>
        <w:t>Ф.Н. </w:t>
      </w:r>
      <w:r>
        <w:rPr>
          <w:spacing w:val="-4"/>
        </w:rPr>
        <w:t>Сумарокову-Эльстону: «...распро- странением </w:t>
      </w:r>
      <w:r>
        <w:rPr>
          <w:spacing w:val="-3"/>
        </w:rPr>
        <w:t>же </w:t>
      </w:r>
      <w:r>
        <w:rPr>
          <w:spacing w:val="-4"/>
        </w:rPr>
        <w:t>туземной грамотности </w:t>
      </w:r>
      <w:r>
        <w:rPr>
          <w:spacing w:val="-3"/>
        </w:rPr>
        <w:t>может быть </w:t>
      </w:r>
      <w:r>
        <w:rPr>
          <w:spacing w:val="-5"/>
        </w:rPr>
        <w:t>достигнута </w:t>
      </w:r>
      <w:r>
        <w:rPr>
          <w:spacing w:val="-3"/>
        </w:rPr>
        <w:t>Прави- </w:t>
      </w:r>
      <w:r>
        <w:rPr>
          <w:spacing w:val="-4"/>
        </w:rPr>
        <w:t>тельственная </w:t>
      </w:r>
      <w:r>
        <w:rPr>
          <w:spacing w:val="-3"/>
        </w:rPr>
        <w:t>цель </w:t>
      </w:r>
      <w:r>
        <w:rPr>
          <w:spacing w:val="-4"/>
        </w:rPr>
        <w:t>разъединения враждебных </w:t>
      </w:r>
      <w:r>
        <w:rPr>
          <w:spacing w:val="-3"/>
        </w:rPr>
        <w:t>нам </w:t>
      </w:r>
      <w:r>
        <w:rPr>
          <w:spacing w:val="-4"/>
        </w:rPr>
        <w:t>интересов горских племен, которых связующим звеном служит </w:t>
      </w:r>
      <w:r>
        <w:rPr/>
        <w:t>в </w:t>
      </w:r>
      <w:r>
        <w:rPr>
          <w:spacing w:val="-4"/>
        </w:rPr>
        <w:t>настоящее </w:t>
      </w:r>
      <w:r>
        <w:rPr>
          <w:spacing w:val="-3"/>
        </w:rPr>
        <w:t>время </w:t>
      </w:r>
      <w:r>
        <w:rPr>
          <w:spacing w:val="-4"/>
        </w:rPr>
        <w:t>араб- </w:t>
      </w:r>
      <w:r>
        <w:rPr>
          <w:spacing w:val="-3"/>
        </w:rPr>
        <w:t>ская </w:t>
      </w:r>
      <w:r>
        <w:rPr>
          <w:spacing w:val="-4"/>
        </w:rPr>
        <w:t>письменность </w:t>
      </w:r>
      <w:r>
        <w:rPr/>
        <w:t>и </w:t>
      </w:r>
      <w:r>
        <w:rPr>
          <w:spacing w:val="-4"/>
        </w:rPr>
        <w:t>арабская </w:t>
      </w:r>
      <w:r>
        <w:rPr>
          <w:spacing w:val="-3"/>
        </w:rPr>
        <w:t>ученость»</w:t>
      </w:r>
      <w:r>
        <w:rPr>
          <w:spacing w:val="-3"/>
          <w:position w:val="7"/>
          <w:sz w:val="14"/>
        </w:rPr>
        <w:t>20</w:t>
      </w:r>
      <w:r>
        <w:rPr>
          <w:spacing w:val="-3"/>
        </w:rPr>
        <w:t>. </w:t>
      </w:r>
      <w:r>
        <w:rPr/>
        <w:t>В </w:t>
      </w:r>
      <w:r>
        <w:rPr>
          <w:spacing w:val="-3"/>
        </w:rPr>
        <w:t>1869 </w:t>
      </w:r>
      <w:r>
        <w:rPr/>
        <w:t>г. </w:t>
      </w:r>
      <w:r>
        <w:rPr>
          <w:spacing w:val="-4"/>
        </w:rPr>
        <w:t>языковед, специа- </w:t>
      </w:r>
      <w:r>
        <w:rPr>
          <w:spacing w:val="-3"/>
        </w:rPr>
        <w:t>лист по </w:t>
      </w:r>
      <w:r>
        <w:rPr>
          <w:spacing w:val="-4"/>
        </w:rPr>
        <w:t>кавказским языкам барон </w:t>
      </w:r>
      <w:r>
        <w:rPr>
          <w:spacing w:val="-3"/>
        </w:rPr>
        <w:t>П.К. </w:t>
      </w:r>
      <w:r>
        <w:rPr>
          <w:spacing w:val="-4"/>
        </w:rPr>
        <w:t>Услар, </w:t>
      </w:r>
      <w:r>
        <w:rPr/>
        <w:t>20 лет </w:t>
      </w:r>
      <w:r>
        <w:rPr>
          <w:spacing w:val="-4"/>
        </w:rPr>
        <w:t>проживший </w:t>
      </w:r>
      <w:r>
        <w:rPr/>
        <w:t>в Да- </w:t>
      </w:r>
      <w:r>
        <w:rPr>
          <w:spacing w:val="-4"/>
        </w:rPr>
        <w:t>гестане, отмечал: «Мы совершенно устраняем </w:t>
      </w:r>
      <w:r>
        <w:rPr>
          <w:spacing w:val="-3"/>
        </w:rPr>
        <w:t>вопрос </w:t>
      </w:r>
      <w:r>
        <w:rPr>
          <w:spacing w:val="-5"/>
        </w:rPr>
        <w:t>религиозный. </w:t>
      </w:r>
      <w:r>
        <w:rPr>
          <w:spacing w:val="-4"/>
        </w:rPr>
        <w:t>Прозелитизм </w:t>
      </w:r>
      <w:r>
        <w:rPr/>
        <w:t>не </w:t>
      </w:r>
      <w:r>
        <w:rPr>
          <w:spacing w:val="-4"/>
        </w:rPr>
        <w:t>наше дело. </w:t>
      </w:r>
      <w:r>
        <w:rPr/>
        <w:t>Не </w:t>
      </w:r>
      <w:r>
        <w:rPr>
          <w:spacing w:val="-4"/>
        </w:rPr>
        <w:t>христианские </w:t>
      </w:r>
      <w:r>
        <w:rPr>
          <w:spacing w:val="-3"/>
        </w:rPr>
        <w:t>школы </w:t>
      </w:r>
      <w:r>
        <w:rPr>
          <w:spacing w:val="-4"/>
        </w:rPr>
        <w:t>противопоставля- </w:t>
      </w:r>
      <w:r>
        <w:rPr/>
        <w:t>ем мы </w:t>
      </w:r>
      <w:r>
        <w:rPr>
          <w:spacing w:val="-4"/>
        </w:rPr>
        <w:t>мусульманам, </w:t>
      </w:r>
      <w:r>
        <w:rPr/>
        <w:t>а </w:t>
      </w:r>
      <w:r>
        <w:rPr>
          <w:spacing w:val="-4"/>
        </w:rPr>
        <w:t>русские арабским, русский язык</w:t>
      </w:r>
      <w:r>
        <w:rPr>
          <w:spacing w:val="-13"/>
        </w:rPr>
        <w:t> </w:t>
      </w:r>
      <w:r>
        <w:rPr>
          <w:spacing w:val="-4"/>
        </w:rPr>
        <w:t>арабскому»</w:t>
      </w:r>
      <w:r>
        <w:rPr>
          <w:spacing w:val="-4"/>
          <w:position w:val="7"/>
          <w:sz w:val="14"/>
        </w:rPr>
        <w:t>21</w:t>
      </w:r>
      <w:r>
        <w:rPr>
          <w:spacing w:val="-4"/>
        </w:rPr>
        <w:t>.</w:t>
      </w:r>
    </w:p>
    <w:p>
      <w:pPr>
        <w:pStyle w:val="BodyText"/>
        <w:spacing w:line="230" w:lineRule="auto"/>
        <w:ind w:right="215" w:firstLine="453"/>
      </w:pPr>
      <w:r>
        <w:rPr/>
        <w:t>По </w:t>
      </w:r>
      <w:r>
        <w:rPr>
          <w:spacing w:val="-5"/>
        </w:rPr>
        <w:t>Уставу </w:t>
      </w:r>
      <w:r>
        <w:rPr/>
        <w:t>о </w:t>
      </w:r>
      <w:r>
        <w:rPr>
          <w:spacing w:val="-5"/>
        </w:rPr>
        <w:t>горских школах </w:t>
      </w:r>
      <w:r>
        <w:rPr>
          <w:spacing w:val="-4"/>
        </w:rPr>
        <w:t>1859 </w:t>
      </w:r>
      <w:r>
        <w:rPr>
          <w:spacing w:val="-3"/>
        </w:rPr>
        <w:t>г. </w:t>
      </w:r>
      <w:r>
        <w:rPr/>
        <w:t>в </w:t>
      </w:r>
      <w:r>
        <w:rPr>
          <w:spacing w:val="-4"/>
        </w:rPr>
        <w:t>них </w:t>
      </w:r>
      <w:r>
        <w:rPr>
          <w:spacing w:val="-5"/>
        </w:rPr>
        <w:t>работали законоучители мусульманского </w:t>
      </w:r>
      <w:r>
        <w:rPr/>
        <w:t>и </w:t>
      </w:r>
      <w:r>
        <w:rPr>
          <w:spacing w:val="-5"/>
        </w:rPr>
        <w:t>православного исповедания, </w:t>
      </w:r>
      <w:r>
        <w:rPr>
          <w:spacing w:val="-3"/>
        </w:rPr>
        <w:t>три </w:t>
      </w:r>
      <w:r>
        <w:rPr>
          <w:spacing w:val="-5"/>
        </w:rPr>
        <w:t>педагога </w:t>
      </w:r>
      <w:r>
        <w:rPr>
          <w:spacing w:val="-3"/>
        </w:rPr>
        <w:t>по </w:t>
      </w:r>
      <w:r>
        <w:rPr>
          <w:spacing w:val="-5"/>
        </w:rPr>
        <w:t>разным наукам </w:t>
      </w:r>
      <w:r>
        <w:rPr/>
        <w:t>и </w:t>
      </w:r>
      <w:r>
        <w:rPr>
          <w:spacing w:val="-4"/>
        </w:rPr>
        <w:t>один </w:t>
      </w:r>
      <w:r>
        <w:rPr>
          <w:spacing w:val="-5"/>
        </w:rPr>
        <w:t>воспитатель. </w:t>
      </w:r>
      <w:r>
        <w:rPr/>
        <w:t>По </w:t>
      </w:r>
      <w:r>
        <w:rPr>
          <w:spacing w:val="-5"/>
        </w:rPr>
        <w:t>штатному расписанию жалование </w:t>
      </w:r>
      <w:r>
        <w:rPr/>
        <w:t>и </w:t>
      </w:r>
      <w:r>
        <w:rPr>
          <w:spacing w:val="-3"/>
        </w:rPr>
        <w:t>му- </w:t>
      </w:r>
      <w:r>
        <w:rPr>
          <w:spacing w:val="-5"/>
        </w:rPr>
        <w:t>сульманского, </w:t>
      </w:r>
      <w:r>
        <w:rPr/>
        <w:t>и </w:t>
      </w:r>
      <w:r>
        <w:rPr>
          <w:spacing w:val="-5"/>
        </w:rPr>
        <w:t>православного законоучителя </w:t>
      </w:r>
      <w:r>
        <w:rPr>
          <w:spacing w:val="-4"/>
        </w:rPr>
        <w:t>было 100 руб. </w:t>
      </w:r>
      <w:r>
        <w:rPr/>
        <w:t>в </w:t>
      </w:r>
      <w:r>
        <w:rPr>
          <w:spacing w:val="-4"/>
        </w:rPr>
        <w:t>год, толь- </w:t>
      </w:r>
      <w:r>
        <w:rPr>
          <w:spacing w:val="-3"/>
        </w:rPr>
        <w:t>ко </w:t>
      </w:r>
      <w:r>
        <w:rPr/>
        <w:t>в </w:t>
      </w:r>
      <w:r>
        <w:rPr>
          <w:spacing w:val="-5"/>
        </w:rPr>
        <w:t>Нальчикской </w:t>
      </w:r>
      <w:r>
        <w:rPr>
          <w:spacing w:val="-4"/>
        </w:rPr>
        <w:t>школе </w:t>
      </w:r>
      <w:r>
        <w:rPr>
          <w:spacing w:val="-5"/>
        </w:rPr>
        <w:t>жалованье православного вероучителя </w:t>
      </w:r>
      <w:r>
        <w:rPr>
          <w:spacing w:val="-4"/>
        </w:rPr>
        <w:t>было </w:t>
      </w:r>
      <w:r>
        <w:rPr>
          <w:spacing w:val="-5"/>
        </w:rPr>
        <w:t>больше </w:t>
      </w:r>
      <w:r>
        <w:rPr/>
        <w:t>– л </w:t>
      </w:r>
      <w:r>
        <w:rPr>
          <w:spacing w:val="-4"/>
        </w:rPr>
        <w:t>150 </w:t>
      </w:r>
      <w:r>
        <w:rPr>
          <w:spacing w:val="-5"/>
        </w:rPr>
        <w:t>руб. </w:t>
      </w:r>
      <w:r>
        <w:rPr/>
        <w:t>в </w:t>
      </w:r>
      <w:r>
        <w:rPr>
          <w:spacing w:val="-4"/>
        </w:rPr>
        <w:t>год, оба </w:t>
      </w:r>
      <w:r>
        <w:rPr>
          <w:spacing w:val="-5"/>
        </w:rPr>
        <w:t>назначались только </w:t>
      </w:r>
      <w:r>
        <w:rPr>
          <w:spacing w:val="-4"/>
        </w:rPr>
        <w:t>после </w:t>
      </w:r>
      <w:r>
        <w:rPr>
          <w:spacing w:val="-5"/>
        </w:rPr>
        <w:t>своеобразного экзамена </w:t>
      </w:r>
      <w:r>
        <w:rPr>
          <w:spacing w:val="-3"/>
        </w:rPr>
        <w:t>на </w:t>
      </w:r>
      <w:r>
        <w:rPr>
          <w:spacing w:val="-5"/>
        </w:rPr>
        <w:t>профессиональную пригодность </w:t>
      </w:r>
      <w:r>
        <w:rPr>
          <w:spacing w:val="-3"/>
        </w:rPr>
        <w:t>по </w:t>
      </w:r>
      <w:r>
        <w:rPr>
          <w:spacing w:val="-5"/>
        </w:rPr>
        <w:t>основам православия (священники) </w:t>
      </w:r>
      <w:r>
        <w:rPr/>
        <w:t>и </w:t>
      </w:r>
      <w:r>
        <w:rPr>
          <w:spacing w:val="-5"/>
        </w:rPr>
        <w:t>мусульманского закона (муллы) Попечителем </w:t>
      </w:r>
      <w:r>
        <w:rPr>
          <w:spacing w:val="-4"/>
        </w:rPr>
        <w:t>Кавказ- </w:t>
      </w:r>
      <w:r>
        <w:rPr>
          <w:spacing w:val="-5"/>
        </w:rPr>
        <w:t>ского </w:t>
      </w:r>
      <w:r>
        <w:rPr>
          <w:spacing w:val="-6"/>
        </w:rPr>
        <w:t>учебного </w:t>
      </w:r>
      <w:r>
        <w:rPr>
          <w:spacing w:val="-5"/>
        </w:rPr>
        <w:t>округа. </w:t>
      </w:r>
      <w:r>
        <w:rPr>
          <w:spacing w:val="-4"/>
        </w:rPr>
        <w:t>Помимо </w:t>
      </w:r>
      <w:r>
        <w:rPr>
          <w:spacing w:val="-6"/>
        </w:rPr>
        <w:t>духовных </w:t>
      </w:r>
      <w:r>
        <w:rPr>
          <w:spacing w:val="-5"/>
        </w:rPr>
        <w:t>предметов преподавали </w:t>
      </w:r>
      <w:r>
        <w:rPr>
          <w:spacing w:val="-4"/>
        </w:rPr>
        <w:t>рус- </w:t>
      </w:r>
      <w:r>
        <w:rPr>
          <w:spacing w:val="-5"/>
        </w:rPr>
        <w:t>ский язык </w:t>
      </w:r>
      <w:r>
        <w:rPr/>
        <w:t>и </w:t>
      </w:r>
      <w:r>
        <w:rPr>
          <w:spacing w:val="-5"/>
        </w:rPr>
        <w:t>грамматику, мировую </w:t>
      </w:r>
      <w:r>
        <w:rPr/>
        <w:t>и </w:t>
      </w:r>
      <w:r>
        <w:rPr>
          <w:spacing w:val="-5"/>
        </w:rPr>
        <w:t>российскую география, всеобщую </w:t>
      </w:r>
      <w:r>
        <w:rPr/>
        <w:t>и </w:t>
      </w:r>
      <w:r>
        <w:rPr>
          <w:spacing w:val="-5"/>
        </w:rPr>
        <w:t>российскую историю, арифметику </w:t>
      </w:r>
      <w:r>
        <w:rPr/>
        <w:t>и </w:t>
      </w:r>
      <w:r>
        <w:rPr>
          <w:spacing w:val="-5"/>
        </w:rPr>
        <w:t>начала геометрии. </w:t>
      </w:r>
      <w:r>
        <w:rPr/>
        <w:t>А с </w:t>
      </w:r>
      <w:r>
        <w:rPr>
          <w:spacing w:val="-4"/>
        </w:rPr>
        <w:t>1879 </w:t>
      </w:r>
      <w:r>
        <w:rPr/>
        <w:t>г. </w:t>
      </w:r>
      <w:r>
        <w:rPr>
          <w:spacing w:val="-3"/>
        </w:rPr>
        <w:t>вво- </w:t>
      </w:r>
      <w:r>
        <w:rPr>
          <w:spacing w:val="-5"/>
        </w:rPr>
        <w:t>дились дисциплины </w:t>
      </w:r>
      <w:r>
        <w:rPr>
          <w:spacing w:val="-3"/>
        </w:rPr>
        <w:t>по </w:t>
      </w:r>
      <w:r>
        <w:rPr>
          <w:spacing w:val="-5"/>
        </w:rPr>
        <w:t>арабскому </w:t>
      </w:r>
      <w:r>
        <w:rPr/>
        <w:t>и </w:t>
      </w:r>
      <w:r>
        <w:rPr>
          <w:spacing w:val="-5"/>
        </w:rPr>
        <w:t>французскому языкам </w:t>
      </w:r>
      <w:r>
        <w:rPr>
          <w:spacing w:val="-4"/>
        </w:rPr>
        <w:t>(на</w:t>
      </w:r>
      <w:r>
        <w:rPr>
          <w:spacing w:val="-17"/>
        </w:rPr>
        <w:t> </w:t>
      </w:r>
      <w:r>
        <w:rPr>
          <w:spacing w:val="-5"/>
        </w:rPr>
        <w:t>выбор).</w:t>
      </w:r>
    </w:p>
    <w:p>
      <w:pPr>
        <w:pStyle w:val="BodyText"/>
        <w:spacing w:line="230" w:lineRule="auto"/>
        <w:ind w:right="217" w:firstLine="453"/>
      </w:pPr>
      <w:r>
        <w:rPr/>
        <w:pict>
          <v:line style="position:absolute;mso-position-horizontal-relative:page;mso-position-vertical-relative:paragraph;z-index:-251136000;mso-wrap-distance-left:0;mso-wrap-distance-right:0" from="51.035809pt,155.116638pt" to="195.055809pt,155.116638pt" stroked="true" strokeweight=".48pt" strokecolor="#000000">
            <v:stroke dashstyle="solid"/>
            <w10:wrap type="topAndBottom"/>
          </v:line>
        </w:pict>
      </w:r>
      <w:r>
        <w:rPr>
          <w:spacing w:val="-5"/>
        </w:rPr>
        <w:t>Через горские </w:t>
      </w:r>
      <w:r>
        <w:rPr>
          <w:spacing w:val="-4"/>
        </w:rPr>
        <w:t>школы прошло </w:t>
      </w:r>
      <w:r>
        <w:rPr>
          <w:spacing w:val="-5"/>
        </w:rPr>
        <w:t>много детей, например, школа, </w:t>
      </w:r>
      <w:r>
        <w:rPr>
          <w:spacing w:val="-3"/>
        </w:rPr>
        <w:t>от- </w:t>
      </w:r>
      <w:r>
        <w:rPr>
          <w:spacing w:val="-5"/>
        </w:rPr>
        <w:t>крытая </w:t>
      </w:r>
      <w:r>
        <w:rPr/>
        <w:t>в </w:t>
      </w:r>
      <w:r>
        <w:rPr>
          <w:spacing w:val="-5"/>
        </w:rPr>
        <w:t>Майкопе </w:t>
      </w:r>
      <w:r>
        <w:rPr/>
        <w:t>в </w:t>
      </w:r>
      <w:r>
        <w:rPr>
          <w:spacing w:val="-4"/>
        </w:rPr>
        <w:t>1866 г., </w:t>
      </w:r>
      <w:r>
        <w:rPr>
          <w:spacing w:val="-5"/>
        </w:rPr>
        <w:t>выпустила </w:t>
      </w:r>
      <w:r>
        <w:rPr>
          <w:spacing w:val="-3"/>
        </w:rPr>
        <w:t>до </w:t>
      </w:r>
      <w:r>
        <w:rPr>
          <w:spacing w:val="-4"/>
        </w:rPr>
        <w:t>1892 </w:t>
      </w:r>
      <w:r>
        <w:rPr>
          <w:spacing w:val="-3"/>
        </w:rPr>
        <w:t>г. </w:t>
      </w:r>
      <w:r>
        <w:rPr>
          <w:spacing w:val="-4"/>
        </w:rPr>
        <w:t>177 </w:t>
      </w:r>
      <w:r>
        <w:rPr>
          <w:spacing w:val="-5"/>
        </w:rPr>
        <w:t>человек, </w:t>
      </w:r>
      <w:r>
        <w:rPr/>
        <w:t>в </w:t>
      </w:r>
      <w:r>
        <w:rPr>
          <w:spacing w:val="-5"/>
        </w:rPr>
        <w:t>основ- </w:t>
      </w:r>
      <w:r>
        <w:rPr>
          <w:spacing w:val="-4"/>
        </w:rPr>
        <w:t>ном </w:t>
      </w:r>
      <w:r>
        <w:rPr>
          <w:spacing w:val="-5"/>
        </w:rPr>
        <w:t>адыгов. Большую </w:t>
      </w:r>
      <w:r>
        <w:rPr>
          <w:spacing w:val="-4"/>
        </w:rPr>
        <w:t>роль </w:t>
      </w:r>
      <w:r>
        <w:rPr/>
        <w:t>в </w:t>
      </w:r>
      <w:r>
        <w:rPr>
          <w:spacing w:val="-6"/>
        </w:rPr>
        <w:t>процессах </w:t>
      </w:r>
      <w:r>
        <w:rPr>
          <w:spacing w:val="-5"/>
        </w:rPr>
        <w:t>сохранения мусульманской идентичности играла Ставропольская гимназия. Воспитанники </w:t>
      </w:r>
      <w:r>
        <w:rPr>
          <w:spacing w:val="-3"/>
        </w:rPr>
        <w:t>из </w:t>
      </w:r>
      <w:r>
        <w:rPr>
          <w:spacing w:val="-4"/>
        </w:rPr>
        <w:t>гор- цев, </w:t>
      </w:r>
      <w:r>
        <w:rPr>
          <w:spacing w:val="-5"/>
        </w:rPr>
        <w:t>впервые появившиеся </w:t>
      </w:r>
      <w:r>
        <w:rPr/>
        <w:t>в </w:t>
      </w:r>
      <w:r>
        <w:rPr>
          <w:spacing w:val="-3"/>
        </w:rPr>
        <w:t>ее </w:t>
      </w:r>
      <w:r>
        <w:rPr>
          <w:spacing w:val="-5"/>
        </w:rPr>
        <w:t>стенах </w:t>
      </w:r>
      <w:r>
        <w:rPr/>
        <w:t>в </w:t>
      </w:r>
      <w:r>
        <w:rPr>
          <w:spacing w:val="-4"/>
        </w:rPr>
        <w:t>1849 г., </w:t>
      </w:r>
      <w:r>
        <w:rPr>
          <w:spacing w:val="-5"/>
        </w:rPr>
        <w:t>имели возможность </w:t>
      </w:r>
      <w:r>
        <w:rPr>
          <w:spacing w:val="-4"/>
        </w:rPr>
        <w:t>по- </w:t>
      </w:r>
      <w:r>
        <w:rPr>
          <w:spacing w:val="-5"/>
        </w:rPr>
        <w:t>лучать знания </w:t>
      </w:r>
      <w:r>
        <w:rPr>
          <w:spacing w:val="-3"/>
        </w:rPr>
        <w:t>об </w:t>
      </w:r>
      <w:r>
        <w:rPr>
          <w:spacing w:val="-5"/>
        </w:rPr>
        <w:t>исламе </w:t>
      </w:r>
      <w:r>
        <w:rPr/>
        <w:t>и </w:t>
      </w:r>
      <w:r>
        <w:rPr>
          <w:spacing w:val="-5"/>
        </w:rPr>
        <w:t>отправлять </w:t>
      </w:r>
      <w:r>
        <w:rPr>
          <w:spacing w:val="-4"/>
        </w:rPr>
        <w:t>свои </w:t>
      </w:r>
      <w:r>
        <w:rPr>
          <w:spacing w:val="-5"/>
        </w:rPr>
        <w:t>духовные обязанности, </w:t>
      </w:r>
      <w:r>
        <w:rPr>
          <w:spacing w:val="-4"/>
        </w:rPr>
        <w:t>для </w:t>
      </w:r>
      <w:r>
        <w:rPr>
          <w:spacing w:val="-5"/>
        </w:rPr>
        <w:t>чего </w:t>
      </w:r>
      <w:r>
        <w:rPr/>
        <w:t>в </w:t>
      </w:r>
      <w:r>
        <w:rPr>
          <w:spacing w:val="-5"/>
        </w:rPr>
        <w:t>гимназии </w:t>
      </w:r>
      <w:r>
        <w:rPr>
          <w:spacing w:val="-3"/>
        </w:rPr>
        <w:t>им </w:t>
      </w:r>
      <w:r>
        <w:rPr>
          <w:spacing w:val="-4"/>
        </w:rPr>
        <w:t>была </w:t>
      </w:r>
      <w:r>
        <w:rPr>
          <w:spacing w:val="-5"/>
        </w:rPr>
        <w:t>выделена молельная комната. Ставропольская гимназия </w:t>
      </w:r>
      <w:r>
        <w:rPr>
          <w:spacing w:val="-4"/>
        </w:rPr>
        <w:t>была </w:t>
      </w:r>
      <w:r>
        <w:rPr>
          <w:spacing w:val="-5"/>
        </w:rPr>
        <w:t>единственным </w:t>
      </w:r>
      <w:r>
        <w:rPr>
          <w:spacing w:val="-6"/>
        </w:rPr>
        <w:t>учебным </w:t>
      </w:r>
      <w:r>
        <w:rPr>
          <w:spacing w:val="-5"/>
        </w:rPr>
        <w:t>заведением </w:t>
      </w:r>
      <w:r>
        <w:rPr/>
        <w:t>в </w:t>
      </w:r>
      <w:r>
        <w:rPr>
          <w:spacing w:val="-5"/>
        </w:rPr>
        <w:t>Российской импе- рии, </w:t>
      </w:r>
      <w:r>
        <w:rPr>
          <w:spacing w:val="-4"/>
        </w:rPr>
        <w:t>где </w:t>
      </w:r>
      <w:r>
        <w:rPr/>
        <w:t>в </w:t>
      </w:r>
      <w:r>
        <w:rPr>
          <w:spacing w:val="-4"/>
        </w:rPr>
        <w:t>1852 </w:t>
      </w:r>
      <w:r>
        <w:rPr>
          <w:spacing w:val="-3"/>
        </w:rPr>
        <w:t>г. </w:t>
      </w:r>
      <w:r>
        <w:rPr>
          <w:spacing w:val="-5"/>
        </w:rPr>
        <w:t>открылись специальные классы </w:t>
      </w:r>
      <w:r>
        <w:rPr>
          <w:spacing w:val="-4"/>
        </w:rPr>
        <w:t>для </w:t>
      </w:r>
      <w:r>
        <w:rPr>
          <w:spacing w:val="-5"/>
        </w:rPr>
        <w:t>подготовки </w:t>
      </w:r>
      <w:r>
        <w:rPr>
          <w:spacing w:val="-4"/>
        </w:rPr>
        <w:t>гор- </w:t>
      </w:r>
      <w:r>
        <w:rPr>
          <w:spacing w:val="-5"/>
        </w:rPr>
        <w:t>цев-мусульман </w:t>
      </w:r>
      <w:r>
        <w:rPr/>
        <w:t>к </w:t>
      </w:r>
      <w:r>
        <w:rPr>
          <w:spacing w:val="-5"/>
        </w:rPr>
        <w:t>поступлению </w:t>
      </w:r>
      <w:r>
        <w:rPr/>
        <w:t>в </w:t>
      </w:r>
      <w:r>
        <w:rPr>
          <w:spacing w:val="-5"/>
        </w:rPr>
        <w:t>высшие </w:t>
      </w:r>
      <w:r>
        <w:rPr>
          <w:spacing w:val="-6"/>
        </w:rPr>
        <w:t>учебные </w:t>
      </w:r>
      <w:r>
        <w:rPr>
          <w:spacing w:val="-5"/>
        </w:rPr>
        <w:t>заведения, </w:t>
      </w:r>
      <w:r>
        <w:rPr/>
        <w:t>а </w:t>
      </w:r>
      <w:r>
        <w:rPr>
          <w:spacing w:val="-5"/>
        </w:rPr>
        <w:t>также </w:t>
      </w:r>
      <w:r>
        <w:rPr>
          <w:spacing w:val="-4"/>
        </w:rPr>
        <w:t>для </w:t>
      </w:r>
      <w:r>
        <w:rPr>
          <w:spacing w:val="-6"/>
        </w:rPr>
        <w:t>профессионального </w:t>
      </w:r>
      <w:r>
        <w:rPr>
          <w:spacing w:val="-5"/>
        </w:rPr>
        <w:t>обучения будущих учителей. </w:t>
      </w:r>
      <w:r>
        <w:rPr>
          <w:spacing w:val="-4"/>
        </w:rPr>
        <w:t>Через </w:t>
      </w:r>
      <w:r>
        <w:rPr>
          <w:spacing w:val="-3"/>
        </w:rPr>
        <w:t>20 </w:t>
      </w:r>
      <w:r>
        <w:rPr>
          <w:spacing w:val="-4"/>
        </w:rPr>
        <w:t>лет здесь </w:t>
      </w:r>
      <w:r>
        <w:rPr/>
        <w:t>спе- </w:t>
      </w:r>
      <w:r>
        <w:rPr>
          <w:spacing w:val="-5"/>
        </w:rPr>
        <w:t>циально </w:t>
      </w:r>
      <w:r>
        <w:rPr>
          <w:spacing w:val="-3"/>
        </w:rPr>
        <w:t>для </w:t>
      </w:r>
      <w:r>
        <w:rPr>
          <w:spacing w:val="-5"/>
        </w:rPr>
        <w:t>выходцев </w:t>
      </w:r>
      <w:r>
        <w:rPr/>
        <w:t>с </w:t>
      </w:r>
      <w:r>
        <w:rPr>
          <w:spacing w:val="-5"/>
        </w:rPr>
        <w:t>Северного Кавказа </w:t>
      </w:r>
      <w:r>
        <w:rPr>
          <w:spacing w:val="-4"/>
        </w:rPr>
        <w:t>было </w:t>
      </w:r>
      <w:r>
        <w:rPr>
          <w:spacing w:val="-5"/>
        </w:rPr>
        <w:t>учреждено горское отделение, программа которого соответствовала программе реальных</w:t>
      </w:r>
    </w:p>
    <w:p>
      <w:pPr>
        <w:spacing w:line="204" w:lineRule="exact" w:before="10"/>
        <w:ind w:left="340" w:right="0" w:firstLine="0"/>
        <w:jc w:val="both"/>
        <w:rPr>
          <w:sz w:val="18"/>
        </w:rPr>
      </w:pPr>
      <w:r>
        <w:rPr>
          <w:position w:val="6"/>
          <w:sz w:val="12"/>
        </w:rPr>
        <w:t>20 </w:t>
      </w:r>
      <w:r>
        <w:rPr>
          <w:sz w:val="18"/>
        </w:rPr>
        <w:t>ГАКК. Ф.454. Оп</w:t>
      </w:r>
      <w:r>
        <w:rPr>
          <w:position w:val="6"/>
          <w:sz w:val="12"/>
        </w:rPr>
        <w:t>15 </w:t>
      </w:r>
      <w:r>
        <w:rPr>
          <w:sz w:val="18"/>
        </w:rPr>
        <w:t>22 23 .2. Д.764. Л.14 об, 15-15об.</w:t>
      </w:r>
    </w:p>
    <w:p>
      <w:pPr>
        <w:spacing w:line="204" w:lineRule="exact" w:before="0"/>
        <w:ind w:left="340" w:right="0" w:firstLine="0"/>
        <w:jc w:val="both"/>
        <w:rPr>
          <w:sz w:val="18"/>
        </w:rPr>
      </w:pPr>
      <w:r>
        <w:rPr>
          <w:position w:val="6"/>
          <w:sz w:val="12"/>
        </w:rPr>
        <w:t>21 </w:t>
      </w:r>
      <w:r>
        <w:rPr>
          <w:sz w:val="18"/>
        </w:rPr>
        <w:t>Услар 1870: 16.</w:t>
      </w:r>
    </w:p>
    <w:p>
      <w:pPr>
        <w:spacing w:after="0" w:line="204" w:lineRule="exact"/>
        <w:jc w:val="both"/>
        <w:rPr>
          <w:sz w:val="18"/>
        </w:rPr>
        <w:sectPr>
          <w:pgSz w:w="8230" w:h="12190"/>
          <w:pgMar w:header="656" w:footer="0" w:top="900" w:bottom="280" w:left="680" w:right="680"/>
        </w:sectPr>
      </w:pPr>
    </w:p>
    <w:p>
      <w:pPr>
        <w:pStyle w:val="BodyText"/>
        <w:ind w:left="0"/>
        <w:jc w:val="left"/>
        <w:rPr>
          <w:sz w:val="11"/>
        </w:rPr>
      </w:pPr>
    </w:p>
    <w:p>
      <w:pPr>
        <w:pStyle w:val="BodyText"/>
        <w:spacing w:line="228" w:lineRule="auto" w:before="102"/>
        <w:ind w:right="217"/>
      </w:pPr>
      <w:r>
        <w:rPr>
          <w:spacing w:val="-5"/>
        </w:rPr>
        <w:t>училищ Российской империи. </w:t>
      </w:r>
      <w:r>
        <w:rPr/>
        <w:t>В </w:t>
      </w:r>
      <w:r>
        <w:rPr>
          <w:spacing w:val="-5"/>
        </w:rPr>
        <w:t>1880-1881 </w:t>
      </w:r>
      <w:r>
        <w:rPr>
          <w:spacing w:val="-3"/>
        </w:rPr>
        <w:t>гг. </w:t>
      </w:r>
      <w:r>
        <w:rPr>
          <w:spacing w:val="-4"/>
        </w:rPr>
        <w:t>оно было </w:t>
      </w:r>
      <w:r>
        <w:rPr>
          <w:spacing w:val="-5"/>
        </w:rPr>
        <w:t>преобразовано </w:t>
      </w:r>
      <w:r>
        <w:rPr/>
        <w:t>в </w:t>
      </w:r>
      <w:r>
        <w:rPr>
          <w:spacing w:val="-5"/>
        </w:rPr>
        <w:t>реальное, </w:t>
      </w:r>
      <w:r>
        <w:rPr>
          <w:spacing w:val="-4"/>
        </w:rPr>
        <w:t>где стало </w:t>
      </w:r>
      <w:r>
        <w:rPr>
          <w:spacing w:val="-5"/>
        </w:rPr>
        <w:t>приоритетным преподавание естественных </w:t>
      </w:r>
      <w:r>
        <w:rPr>
          <w:spacing w:val="-3"/>
        </w:rPr>
        <w:t>наук</w:t>
      </w:r>
      <w:r>
        <w:rPr>
          <w:spacing w:val="-3"/>
          <w:position w:val="7"/>
          <w:sz w:val="14"/>
        </w:rPr>
        <w:t>22</w:t>
      </w:r>
      <w:r>
        <w:rPr>
          <w:spacing w:val="-3"/>
        </w:rPr>
        <w:t>.</w:t>
      </w:r>
    </w:p>
    <w:p>
      <w:pPr>
        <w:pStyle w:val="BodyText"/>
        <w:spacing w:line="232" w:lineRule="auto" w:before="1"/>
        <w:ind w:right="215" w:firstLine="453"/>
      </w:pPr>
      <w:r>
        <w:rPr>
          <w:spacing w:val="-4"/>
        </w:rPr>
        <w:t>Срок </w:t>
      </w:r>
      <w:r>
        <w:rPr>
          <w:spacing w:val="-5"/>
        </w:rPr>
        <w:t>обучения </w:t>
      </w:r>
      <w:r>
        <w:rPr/>
        <w:t>в </w:t>
      </w:r>
      <w:r>
        <w:rPr>
          <w:spacing w:val="-5"/>
        </w:rPr>
        <w:t>гимназии составлял </w:t>
      </w:r>
      <w:r>
        <w:rPr/>
        <w:t>7 </w:t>
      </w:r>
      <w:r>
        <w:rPr>
          <w:spacing w:val="-4"/>
        </w:rPr>
        <w:t>лет, </w:t>
      </w:r>
      <w:r>
        <w:rPr>
          <w:spacing w:val="-5"/>
        </w:rPr>
        <w:t>обучение осуществля- </w:t>
      </w:r>
      <w:r>
        <w:rPr>
          <w:spacing w:val="-4"/>
        </w:rPr>
        <w:t>лось </w:t>
      </w:r>
      <w:r>
        <w:rPr>
          <w:spacing w:val="-3"/>
        </w:rPr>
        <w:t>на </w:t>
      </w:r>
      <w:r>
        <w:rPr>
          <w:spacing w:val="-5"/>
        </w:rPr>
        <w:t>русском языке. </w:t>
      </w:r>
      <w:r>
        <w:rPr/>
        <w:t>В то </w:t>
      </w:r>
      <w:r>
        <w:rPr>
          <w:spacing w:val="-3"/>
        </w:rPr>
        <w:t>же </w:t>
      </w:r>
      <w:r>
        <w:rPr>
          <w:spacing w:val="-4"/>
        </w:rPr>
        <w:t>время </w:t>
      </w:r>
      <w:r>
        <w:rPr>
          <w:spacing w:val="-5"/>
        </w:rPr>
        <w:t>гимназия </w:t>
      </w:r>
      <w:r>
        <w:rPr>
          <w:spacing w:val="-4"/>
        </w:rPr>
        <w:t>стала </w:t>
      </w:r>
      <w:r>
        <w:rPr>
          <w:spacing w:val="-5"/>
        </w:rPr>
        <w:t>площадкой, </w:t>
      </w:r>
      <w:r>
        <w:rPr>
          <w:spacing w:val="-4"/>
        </w:rPr>
        <w:t>где </w:t>
      </w:r>
      <w:r>
        <w:rPr>
          <w:spacing w:val="-5"/>
        </w:rPr>
        <w:t>реализовались идеи </w:t>
      </w:r>
      <w:r>
        <w:rPr>
          <w:spacing w:val="-4"/>
        </w:rPr>
        <w:t>М.С. </w:t>
      </w:r>
      <w:r>
        <w:rPr>
          <w:spacing w:val="-5"/>
        </w:rPr>
        <w:t>Воронцова </w:t>
      </w:r>
      <w:r>
        <w:rPr/>
        <w:t>о </w:t>
      </w:r>
      <w:r>
        <w:rPr>
          <w:spacing w:val="-5"/>
        </w:rPr>
        <w:t>необходимости изучения </w:t>
      </w:r>
      <w:r>
        <w:rPr>
          <w:spacing w:val="-4"/>
        </w:rPr>
        <w:t>мест- ных </w:t>
      </w:r>
      <w:r>
        <w:rPr>
          <w:spacing w:val="-5"/>
        </w:rPr>
        <w:t>языков русскими воспитанниками. Отеческие </w:t>
      </w:r>
      <w:r>
        <w:rPr>
          <w:spacing w:val="-4"/>
        </w:rPr>
        <w:t>языки </w:t>
      </w:r>
      <w:r>
        <w:rPr>
          <w:spacing w:val="-6"/>
        </w:rPr>
        <w:t>преподавались  </w:t>
      </w:r>
      <w:r>
        <w:rPr/>
        <w:t>в </w:t>
      </w:r>
      <w:r>
        <w:rPr>
          <w:spacing w:val="-6"/>
        </w:rPr>
        <w:t>начальных </w:t>
      </w:r>
      <w:r>
        <w:rPr>
          <w:spacing w:val="-5"/>
        </w:rPr>
        <w:t>классах </w:t>
      </w:r>
      <w:r>
        <w:rPr>
          <w:spacing w:val="-3"/>
        </w:rPr>
        <w:t>по 10 </w:t>
      </w:r>
      <w:r>
        <w:rPr>
          <w:spacing w:val="-5"/>
        </w:rPr>
        <w:t>уроков </w:t>
      </w:r>
      <w:r>
        <w:rPr/>
        <w:t>в </w:t>
      </w:r>
      <w:r>
        <w:rPr>
          <w:spacing w:val="-5"/>
        </w:rPr>
        <w:t>неделю. Татарский язык изучали </w:t>
      </w:r>
      <w:r>
        <w:rPr>
          <w:spacing w:val="-4"/>
        </w:rPr>
        <w:t>все </w:t>
      </w:r>
      <w:r>
        <w:rPr>
          <w:spacing w:val="-5"/>
        </w:rPr>
        <w:t>ученики, черкесский </w:t>
      </w:r>
      <w:r>
        <w:rPr/>
        <w:t>– </w:t>
      </w:r>
      <w:r>
        <w:rPr>
          <w:spacing w:val="-4"/>
        </w:rPr>
        <w:t>все </w:t>
      </w:r>
      <w:r>
        <w:rPr>
          <w:spacing w:val="-5"/>
        </w:rPr>
        <w:t>казеннокоштные воспитанники </w:t>
      </w:r>
      <w:r>
        <w:rPr/>
        <w:t>и </w:t>
      </w:r>
      <w:r>
        <w:rPr>
          <w:spacing w:val="-4"/>
        </w:rPr>
        <w:t>дети, </w:t>
      </w:r>
      <w:r>
        <w:rPr>
          <w:spacing w:val="-3"/>
        </w:rPr>
        <w:t>со- </w:t>
      </w:r>
      <w:r>
        <w:rPr>
          <w:spacing w:val="-5"/>
        </w:rPr>
        <w:t>державшиеся </w:t>
      </w:r>
      <w:r>
        <w:rPr>
          <w:spacing w:val="-3"/>
        </w:rPr>
        <w:t>за </w:t>
      </w:r>
      <w:r>
        <w:rPr>
          <w:spacing w:val="-5"/>
        </w:rPr>
        <w:t>счет Кавказского </w:t>
      </w:r>
      <w:r>
        <w:rPr>
          <w:spacing w:val="-6"/>
        </w:rPr>
        <w:t>линейного </w:t>
      </w:r>
      <w:r>
        <w:rPr>
          <w:spacing w:val="-5"/>
        </w:rPr>
        <w:t>казачьего войска, </w:t>
      </w:r>
      <w:r>
        <w:rPr>
          <w:spacing w:val="-4"/>
        </w:rPr>
        <w:t>армян- </w:t>
      </w:r>
      <w:r>
        <w:rPr>
          <w:spacing w:val="-5"/>
        </w:rPr>
        <w:t>ские </w:t>
      </w:r>
      <w:r>
        <w:rPr>
          <w:spacing w:val="-6"/>
        </w:rPr>
        <w:t>учащиеся </w:t>
      </w:r>
      <w:r>
        <w:rPr>
          <w:spacing w:val="-5"/>
        </w:rPr>
        <w:t>изучали родной язык. Учитель черкесского языка </w:t>
      </w:r>
      <w:r>
        <w:rPr>
          <w:spacing w:val="-3"/>
        </w:rPr>
        <w:t>У. </w:t>
      </w:r>
      <w:r>
        <w:rPr>
          <w:spacing w:val="-4"/>
        </w:rPr>
        <w:t>Бер- сей, </w:t>
      </w:r>
      <w:r>
        <w:rPr>
          <w:spacing w:val="-5"/>
        </w:rPr>
        <w:t>служивший </w:t>
      </w:r>
      <w:r>
        <w:rPr/>
        <w:t>в </w:t>
      </w:r>
      <w:r>
        <w:rPr>
          <w:spacing w:val="-4"/>
        </w:rPr>
        <w:t>этой </w:t>
      </w:r>
      <w:r>
        <w:rPr>
          <w:spacing w:val="-6"/>
        </w:rPr>
        <w:t>гимназии, </w:t>
      </w:r>
      <w:r>
        <w:rPr>
          <w:spacing w:val="-5"/>
        </w:rPr>
        <w:t>создал «Букварь черкесского языка», </w:t>
      </w:r>
      <w:r>
        <w:rPr>
          <w:spacing w:val="-4"/>
        </w:rPr>
        <w:t>где </w:t>
      </w:r>
      <w:r>
        <w:rPr>
          <w:spacing w:val="-5"/>
        </w:rPr>
        <w:t>предложил вариант азбуки, высоко оцененный современными </w:t>
      </w:r>
      <w:r>
        <w:rPr>
          <w:spacing w:val="-4"/>
        </w:rPr>
        <w:t>спе- </w:t>
      </w:r>
      <w:r>
        <w:rPr>
          <w:spacing w:val="-5"/>
        </w:rPr>
        <w:t>циалистами </w:t>
      </w:r>
      <w:r>
        <w:rPr>
          <w:spacing w:val="-4"/>
        </w:rPr>
        <w:t>как </w:t>
      </w:r>
      <w:r>
        <w:rPr>
          <w:spacing w:val="-5"/>
        </w:rPr>
        <w:t>значительное достижение отечественной кавказоведче- </w:t>
      </w:r>
      <w:r>
        <w:rPr>
          <w:spacing w:val="-4"/>
        </w:rPr>
        <w:t>ской </w:t>
      </w:r>
      <w:r>
        <w:rPr>
          <w:spacing w:val="-5"/>
        </w:rPr>
        <w:t>науки того времени. </w:t>
      </w:r>
      <w:r>
        <w:rPr/>
        <w:t>В </w:t>
      </w:r>
      <w:r>
        <w:rPr>
          <w:spacing w:val="-6"/>
        </w:rPr>
        <w:t>специальных </w:t>
      </w:r>
      <w:r>
        <w:rPr>
          <w:spacing w:val="-5"/>
        </w:rPr>
        <w:t>классах Ставропольской </w:t>
      </w:r>
      <w:r>
        <w:rPr>
          <w:spacing w:val="-4"/>
        </w:rPr>
        <w:t>гим- </w:t>
      </w:r>
      <w:r>
        <w:rPr>
          <w:spacing w:val="-5"/>
        </w:rPr>
        <w:t>назии преподавался арабский язык </w:t>
      </w:r>
      <w:r>
        <w:rPr>
          <w:spacing w:val="-4"/>
        </w:rPr>
        <w:t>для </w:t>
      </w:r>
      <w:r>
        <w:rPr>
          <w:spacing w:val="-5"/>
        </w:rPr>
        <w:t>готовящихся </w:t>
      </w:r>
      <w:r>
        <w:rPr/>
        <w:t>на </w:t>
      </w:r>
      <w:r>
        <w:rPr>
          <w:spacing w:val="-5"/>
        </w:rPr>
        <w:t>восточное </w:t>
      </w:r>
      <w:r>
        <w:rPr>
          <w:spacing w:val="-4"/>
        </w:rPr>
        <w:t>отде- </w:t>
      </w:r>
      <w:r>
        <w:rPr>
          <w:spacing w:val="-5"/>
        </w:rPr>
        <w:t>ление филологического факультета. </w:t>
      </w:r>
      <w:r>
        <w:rPr/>
        <w:t>В </w:t>
      </w:r>
      <w:r>
        <w:rPr>
          <w:spacing w:val="-4"/>
        </w:rPr>
        <w:t>1875 </w:t>
      </w:r>
      <w:r>
        <w:rPr>
          <w:spacing w:val="-3"/>
        </w:rPr>
        <w:t>г. </w:t>
      </w:r>
      <w:r>
        <w:rPr/>
        <w:t>в </w:t>
      </w:r>
      <w:r>
        <w:rPr>
          <w:spacing w:val="-5"/>
        </w:rPr>
        <w:t>учебный план гимнази- стов входили следующие дисциплины: закон </w:t>
      </w:r>
      <w:r>
        <w:rPr>
          <w:spacing w:val="-4"/>
        </w:rPr>
        <w:t>Божий (для </w:t>
      </w:r>
      <w:r>
        <w:rPr>
          <w:spacing w:val="-5"/>
        </w:rPr>
        <w:t>мусульман</w:t>
      </w:r>
      <w:r>
        <w:rPr>
          <w:spacing w:val="10"/>
        </w:rPr>
        <w:t> </w:t>
      </w:r>
      <w:r>
        <w:rPr/>
        <w:t>–</w:t>
      </w:r>
    </w:p>
    <w:p>
      <w:pPr>
        <w:pStyle w:val="BodyText"/>
        <w:spacing w:line="230" w:lineRule="auto"/>
        <w:ind w:right="218"/>
      </w:pPr>
      <w:r>
        <w:rPr>
          <w:spacing w:val="-5"/>
        </w:rPr>
        <w:t>«мусульманский закон»), русский язык, словесность, логика, латынь, </w:t>
      </w:r>
      <w:r>
        <w:rPr>
          <w:spacing w:val="-6"/>
        </w:rPr>
        <w:t>греческий </w:t>
      </w:r>
      <w:r>
        <w:rPr>
          <w:spacing w:val="-5"/>
        </w:rPr>
        <w:t>язык, математика, география, физика, история, французский, немецкий, естественная история, химия, рисование, </w:t>
      </w:r>
      <w:r>
        <w:rPr>
          <w:spacing w:val="-4"/>
        </w:rPr>
        <w:t>чистописание</w:t>
      </w:r>
      <w:r>
        <w:rPr>
          <w:spacing w:val="-4"/>
          <w:position w:val="7"/>
          <w:sz w:val="14"/>
        </w:rPr>
        <w:t>23</w:t>
      </w:r>
      <w:r>
        <w:rPr>
          <w:spacing w:val="-4"/>
        </w:rPr>
        <w:t>.</w:t>
      </w:r>
    </w:p>
    <w:p>
      <w:pPr>
        <w:pStyle w:val="BodyText"/>
        <w:spacing w:line="232" w:lineRule="auto"/>
        <w:ind w:right="216" w:firstLine="453"/>
      </w:pPr>
      <w:r>
        <w:rPr>
          <w:spacing w:val="-5"/>
        </w:rPr>
        <w:t>Преподавание ислама </w:t>
      </w:r>
      <w:r>
        <w:rPr>
          <w:spacing w:val="-4"/>
        </w:rPr>
        <w:t>занимало </w:t>
      </w:r>
      <w:r>
        <w:rPr/>
        <w:t>2 </w:t>
      </w:r>
      <w:r>
        <w:rPr>
          <w:spacing w:val="-5"/>
        </w:rPr>
        <w:t>часовых урока </w:t>
      </w:r>
      <w:r>
        <w:rPr/>
        <w:t>в </w:t>
      </w:r>
      <w:r>
        <w:rPr>
          <w:spacing w:val="-5"/>
        </w:rPr>
        <w:t>неделю </w:t>
      </w:r>
      <w:r>
        <w:rPr>
          <w:spacing w:val="-4"/>
        </w:rPr>
        <w:t>для </w:t>
      </w:r>
      <w:r>
        <w:rPr>
          <w:spacing w:val="-5"/>
        </w:rPr>
        <w:t>уче- ников </w:t>
      </w:r>
      <w:r>
        <w:rPr>
          <w:spacing w:val="-4"/>
        </w:rPr>
        <w:t>1–7 </w:t>
      </w:r>
      <w:r>
        <w:rPr>
          <w:spacing w:val="-5"/>
        </w:rPr>
        <w:t>классов. </w:t>
      </w:r>
      <w:r>
        <w:rPr/>
        <w:t>Ф. </w:t>
      </w:r>
      <w:r>
        <w:rPr>
          <w:spacing w:val="-5"/>
        </w:rPr>
        <w:t>Юхотников, учитель русского </w:t>
      </w:r>
      <w:r>
        <w:rPr>
          <w:spacing w:val="-4"/>
        </w:rPr>
        <w:t>языка </w:t>
      </w:r>
      <w:r>
        <w:rPr>
          <w:spacing w:val="-5"/>
        </w:rPr>
        <w:t>Ставрополь- </w:t>
      </w:r>
      <w:r>
        <w:rPr>
          <w:spacing w:val="-4"/>
        </w:rPr>
        <w:t>ской </w:t>
      </w:r>
      <w:r>
        <w:rPr>
          <w:spacing w:val="-5"/>
        </w:rPr>
        <w:t>гимназии, </w:t>
      </w:r>
      <w:r>
        <w:rPr/>
        <w:t>в </w:t>
      </w:r>
      <w:r>
        <w:rPr>
          <w:spacing w:val="-5"/>
        </w:rPr>
        <w:t>своих </w:t>
      </w:r>
      <w:r>
        <w:rPr>
          <w:spacing w:val="-6"/>
        </w:rPr>
        <w:t>воспоминаниях </w:t>
      </w:r>
      <w:r>
        <w:rPr>
          <w:spacing w:val="-5"/>
        </w:rPr>
        <w:t>подчеркивал, </w:t>
      </w:r>
      <w:r>
        <w:rPr>
          <w:spacing w:val="-3"/>
        </w:rPr>
        <w:t>что </w:t>
      </w:r>
      <w:r>
        <w:rPr>
          <w:spacing w:val="-5"/>
        </w:rPr>
        <w:t>наличие среди </w:t>
      </w:r>
      <w:r>
        <w:rPr>
          <w:spacing w:val="-6"/>
        </w:rPr>
        <w:t>образовательных </w:t>
      </w:r>
      <w:r>
        <w:rPr>
          <w:spacing w:val="-5"/>
        </w:rPr>
        <w:t>предметов </w:t>
      </w:r>
      <w:r>
        <w:rPr>
          <w:spacing w:val="-6"/>
        </w:rPr>
        <w:t>«мусульманского </w:t>
      </w:r>
      <w:r>
        <w:rPr>
          <w:spacing w:val="-4"/>
        </w:rPr>
        <w:t>закона» </w:t>
      </w:r>
      <w:r>
        <w:rPr>
          <w:spacing w:val="-5"/>
        </w:rPr>
        <w:t>способствовало повышению репутации </w:t>
      </w:r>
      <w:r>
        <w:rPr>
          <w:spacing w:val="-3"/>
        </w:rPr>
        <w:t>этой </w:t>
      </w:r>
      <w:r>
        <w:rPr>
          <w:spacing w:val="-5"/>
        </w:rPr>
        <w:t>гимназии среди горцев. «Отцы, </w:t>
      </w:r>
      <w:r>
        <w:rPr>
          <w:spacing w:val="-3"/>
        </w:rPr>
        <w:t>на </w:t>
      </w:r>
      <w:r>
        <w:rPr>
          <w:spacing w:val="-4"/>
        </w:rPr>
        <w:t>долю </w:t>
      </w:r>
      <w:r>
        <w:rPr>
          <w:spacing w:val="-5"/>
        </w:rPr>
        <w:t>которых впервые выпал жребий послать </w:t>
      </w:r>
      <w:r>
        <w:rPr>
          <w:spacing w:val="-4"/>
        </w:rPr>
        <w:t>туда своих </w:t>
      </w:r>
      <w:r>
        <w:rPr>
          <w:spacing w:val="-5"/>
        </w:rPr>
        <w:t>детей, разумеется,  </w:t>
      </w:r>
      <w:r>
        <w:rPr>
          <w:spacing w:val="-3"/>
        </w:rPr>
        <w:t>по </w:t>
      </w:r>
      <w:r>
        <w:rPr>
          <w:spacing w:val="-5"/>
        </w:rPr>
        <w:t>настоянию русских начальников </w:t>
      </w:r>
      <w:r>
        <w:rPr>
          <w:spacing w:val="-4"/>
        </w:rPr>
        <w:t>или </w:t>
      </w:r>
      <w:r>
        <w:rPr>
          <w:spacing w:val="-3"/>
        </w:rPr>
        <w:t>по </w:t>
      </w:r>
      <w:r>
        <w:rPr>
          <w:spacing w:val="-5"/>
        </w:rPr>
        <w:t>совету образованных горцев, искренно </w:t>
      </w:r>
      <w:r>
        <w:rPr>
          <w:spacing w:val="-4"/>
        </w:rPr>
        <w:t>нам </w:t>
      </w:r>
      <w:r>
        <w:rPr>
          <w:spacing w:val="-6"/>
        </w:rPr>
        <w:t>преданных, </w:t>
      </w:r>
      <w:r>
        <w:rPr>
          <w:spacing w:val="-5"/>
        </w:rPr>
        <w:t>отпускали </w:t>
      </w:r>
      <w:r>
        <w:rPr>
          <w:spacing w:val="-3"/>
        </w:rPr>
        <w:t>их не </w:t>
      </w:r>
      <w:r>
        <w:rPr>
          <w:spacing w:val="-5"/>
        </w:rPr>
        <w:t>только </w:t>
      </w:r>
      <w:r>
        <w:rPr/>
        <w:t>с </w:t>
      </w:r>
      <w:r>
        <w:rPr>
          <w:spacing w:val="-5"/>
        </w:rPr>
        <w:t>полным недоверием </w:t>
      </w:r>
      <w:r>
        <w:rPr/>
        <w:t>к </w:t>
      </w:r>
      <w:r>
        <w:rPr>
          <w:spacing w:val="-6"/>
        </w:rPr>
        <w:t>сохранению </w:t>
      </w:r>
      <w:r>
        <w:rPr>
          <w:spacing w:val="-5"/>
        </w:rPr>
        <w:t>религии, </w:t>
      </w:r>
      <w:r>
        <w:rPr>
          <w:spacing w:val="-3"/>
        </w:rPr>
        <w:t>но </w:t>
      </w:r>
      <w:r>
        <w:rPr/>
        <w:t>и </w:t>
      </w:r>
      <w:r>
        <w:rPr>
          <w:spacing w:val="-5"/>
        </w:rPr>
        <w:t>совершенною безнадежностью </w:t>
      </w:r>
      <w:r>
        <w:rPr>
          <w:spacing w:val="-3"/>
        </w:rPr>
        <w:t>на </w:t>
      </w:r>
      <w:r>
        <w:rPr>
          <w:spacing w:val="-5"/>
        </w:rPr>
        <w:t>возврат, </w:t>
      </w:r>
      <w:r>
        <w:rPr/>
        <w:t>а </w:t>
      </w:r>
      <w:r>
        <w:rPr>
          <w:spacing w:val="-5"/>
        </w:rPr>
        <w:t>некоторые опасались </w:t>
      </w:r>
      <w:r>
        <w:rPr>
          <w:spacing w:val="-4"/>
        </w:rPr>
        <w:t>даже </w:t>
      </w:r>
      <w:r>
        <w:rPr/>
        <w:t>и </w:t>
      </w:r>
      <w:r>
        <w:rPr>
          <w:spacing w:val="-3"/>
        </w:rPr>
        <w:t>за </w:t>
      </w:r>
      <w:r>
        <w:rPr>
          <w:spacing w:val="-5"/>
        </w:rPr>
        <w:t>самую жизнь </w:t>
      </w:r>
      <w:r>
        <w:rPr>
          <w:spacing w:val="-4"/>
        </w:rPr>
        <w:t>их. </w:t>
      </w:r>
      <w:r>
        <w:rPr>
          <w:spacing w:val="-5"/>
        </w:rPr>
        <w:t>Многие отцы, отдавши детей своих </w:t>
      </w:r>
      <w:r>
        <w:rPr/>
        <w:t>и </w:t>
      </w:r>
      <w:r>
        <w:rPr>
          <w:spacing w:val="-5"/>
        </w:rPr>
        <w:t>считая </w:t>
      </w:r>
      <w:r>
        <w:rPr>
          <w:spacing w:val="-3"/>
        </w:rPr>
        <w:t>их на </w:t>
      </w:r>
      <w:r>
        <w:rPr>
          <w:spacing w:val="-4"/>
        </w:rPr>
        <w:t>веки </w:t>
      </w:r>
      <w:r>
        <w:rPr>
          <w:spacing w:val="-5"/>
        </w:rPr>
        <w:t>погибшими, </w:t>
      </w:r>
      <w:r>
        <w:rPr/>
        <w:t>а </w:t>
      </w:r>
      <w:r>
        <w:rPr>
          <w:spacing w:val="-5"/>
        </w:rPr>
        <w:t>себя вполне осиротевши- </w:t>
      </w:r>
      <w:r>
        <w:rPr>
          <w:spacing w:val="-4"/>
        </w:rPr>
        <w:t>ми, </w:t>
      </w:r>
      <w:r>
        <w:rPr>
          <w:spacing w:val="-5"/>
        </w:rPr>
        <w:t>хотели бежать </w:t>
      </w:r>
      <w:r>
        <w:rPr/>
        <w:t>в </w:t>
      </w:r>
      <w:r>
        <w:rPr>
          <w:spacing w:val="-5"/>
        </w:rPr>
        <w:t>горы, </w:t>
      </w:r>
      <w:r>
        <w:rPr/>
        <w:t>а </w:t>
      </w:r>
      <w:r>
        <w:rPr>
          <w:spacing w:val="-4"/>
        </w:rPr>
        <w:t>это </w:t>
      </w:r>
      <w:r>
        <w:rPr>
          <w:spacing w:val="-5"/>
        </w:rPr>
        <w:t>означало </w:t>
      </w:r>
      <w:r>
        <w:rPr>
          <w:spacing w:val="-4"/>
        </w:rPr>
        <w:t>месть </w:t>
      </w:r>
      <w:r>
        <w:rPr/>
        <w:t>и </w:t>
      </w:r>
      <w:r>
        <w:rPr>
          <w:spacing w:val="-5"/>
        </w:rPr>
        <w:t>сильнейшую </w:t>
      </w:r>
      <w:r>
        <w:rPr>
          <w:spacing w:val="-4"/>
        </w:rPr>
        <w:t>вражду </w:t>
      </w:r>
      <w:r>
        <w:rPr/>
        <w:t>к </w:t>
      </w:r>
      <w:r>
        <w:rPr>
          <w:spacing w:val="-5"/>
        </w:rPr>
        <w:t>русским      </w:t>
      </w:r>
      <w:r>
        <w:rPr/>
        <w:t>Но </w:t>
      </w:r>
      <w:r>
        <w:rPr>
          <w:spacing w:val="-3"/>
        </w:rPr>
        <w:t>вот </w:t>
      </w:r>
      <w:r>
        <w:rPr>
          <w:spacing w:val="-4"/>
        </w:rPr>
        <w:t>они </w:t>
      </w:r>
      <w:r>
        <w:rPr>
          <w:spacing w:val="-5"/>
        </w:rPr>
        <w:t>ежегодно являются </w:t>
      </w:r>
      <w:r>
        <w:rPr>
          <w:spacing w:val="-4"/>
        </w:rPr>
        <w:t>домой  </w:t>
      </w:r>
      <w:r>
        <w:rPr>
          <w:spacing w:val="-3"/>
        </w:rPr>
        <w:t>на </w:t>
      </w:r>
      <w:r>
        <w:rPr>
          <w:spacing w:val="-5"/>
        </w:rPr>
        <w:t>каникулы:</w:t>
      </w:r>
      <w:r>
        <w:rPr>
          <w:spacing w:val="26"/>
        </w:rPr>
        <w:t> </w:t>
      </w:r>
      <w:r>
        <w:rPr>
          <w:spacing w:val="-5"/>
        </w:rPr>
        <w:t>сыновья</w:t>
      </w:r>
    </w:p>
    <w:p>
      <w:pPr>
        <w:pStyle w:val="BodyText"/>
        <w:tabs>
          <w:tab w:pos="3037" w:val="left" w:leader="dot"/>
        </w:tabs>
        <w:spacing w:line="229" w:lineRule="exact"/>
        <w:jc w:val="left"/>
      </w:pPr>
      <w:r>
        <w:rPr>
          <w:spacing w:val="-3"/>
        </w:rPr>
        <w:t>их</w:t>
      </w:r>
      <w:r>
        <w:rPr>
          <w:spacing w:val="5"/>
        </w:rPr>
        <w:t> </w:t>
      </w:r>
      <w:r>
        <w:rPr>
          <w:spacing w:val="-5"/>
        </w:rPr>
        <w:t>по-прежнему</w:t>
      </w:r>
      <w:r>
        <w:rPr>
          <w:spacing w:val="2"/>
        </w:rPr>
        <w:t> </w:t>
      </w:r>
      <w:r>
        <w:rPr>
          <w:spacing w:val="-5"/>
        </w:rPr>
        <w:t>мусульмане</w:t>
        <w:tab/>
      </w:r>
      <w:r>
        <w:rPr>
          <w:spacing w:val="-4"/>
        </w:rPr>
        <w:t>Они </w:t>
      </w:r>
      <w:r>
        <w:rPr>
          <w:spacing w:val="-5"/>
        </w:rPr>
        <w:t>являлись </w:t>
      </w:r>
      <w:r>
        <w:rPr/>
        <w:t>в </w:t>
      </w:r>
      <w:r>
        <w:rPr>
          <w:spacing w:val="-5"/>
        </w:rPr>
        <w:t>родной аул </w:t>
      </w:r>
      <w:r>
        <w:rPr>
          <w:spacing w:val="13"/>
        </w:rPr>
        <w:t> </w:t>
      </w:r>
      <w:r>
        <w:rPr/>
        <w:t>с </w:t>
      </w:r>
      <w:r>
        <w:rPr>
          <w:spacing w:val="-5"/>
        </w:rPr>
        <w:t>новыми </w:t>
      </w:r>
      <w:r>
        <w:rPr>
          <w:spacing w:val="-3"/>
        </w:rPr>
        <w:t>по-</w:t>
      </w:r>
    </w:p>
    <w:p>
      <w:pPr>
        <w:pStyle w:val="BodyText"/>
        <w:tabs>
          <w:tab w:pos="3071" w:val="left" w:leader="dot"/>
        </w:tabs>
        <w:spacing w:line="232" w:lineRule="exact"/>
        <w:jc w:val="left"/>
      </w:pPr>
      <w:r>
        <w:rPr>
          <w:spacing w:val="-5"/>
        </w:rPr>
        <w:t>знаниями </w:t>
      </w:r>
      <w:r>
        <w:rPr/>
        <w:t>и </w:t>
      </w:r>
      <w:r>
        <w:rPr>
          <w:spacing w:val="-3"/>
        </w:rPr>
        <w:t>на</w:t>
      </w:r>
      <w:r>
        <w:rPr>
          <w:spacing w:val="4"/>
        </w:rPr>
        <w:t> </w:t>
      </w:r>
      <w:r>
        <w:rPr>
          <w:spacing w:val="-5"/>
        </w:rPr>
        <w:t>родном</w:t>
      </w:r>
      <w:r>
        <w:rPr>
          <w:spacing w:val="2"/>
        </w:rPr>
        <w:t> </w:t>
      </w:r>
      <w:r>
        <w:rPr>
          <w:spacing w:val="-5"/>
        </w:rPr>
        <w:t>языке,</w:t>
        <w:tab/>
        <w:t>религия </w:t>
      </w:r>
      <w:r>
        <w:rPr>
          <w:spacing w:val="-4"/>
        </w:rPr>
        <w:t>здесь </w:t>
      </w:r>
      <w:r>
        <w:rPr/>
        <w:t>не </w:t>
      </w:r>
      <w:r>
        <w:rPr>
          <w:spacing w:val="-4"/>
        </w:rPr>
        <w:t>была </w:t>
      </w:r>
      <w:r>
        <w:rPr>
          <w:spacing w:val="-5"/>
        </w:rPr>
        <w:t>затронута,</w:t>
      </w:r>
      <w:r>
        <w:rPr>
          <w:spacing w:val="22"/>
        </w:rPr>
        <w:t> </w:t>
      </w:r>
      <w:r>
        <w:rPr>
          <w:spacing w:val="-5"/>
        </w:rPr>
        <w:t>обряды</w:t>
      </w:r>
    </w:p>
    <w:p>
      <w:pPr>
        <w:pStyle w:val="BodyText"/>
        <w:spacing w:line="236" w:lineRule="exact"/>
        <w:jc w:val="left"/>
      </w:pPr>
      <w:r>
        <w:rPr>
          <w:spacing w:val="-3"/>
        </w:rPr>
        <w:t>их </w:t>
      </w:r>
      <w:r>
        <w:rPr>
          <w:spacing w:val="-5"/>
        </w:rPr>
        <w:t>исполнялись  </w:t>
      </w:r>
      <w:r>
        <w:rPr/>
        <w:t>с </w:t>
      </w:r>
      <w:r>
        <w:rPr>
          <w:spacing w:val="-5"/>
        </w:rPr>
        <w:t>большой  точностью  </w:t>
      </w:r>
      <w:r>
        <w:rPr/>
        <w:t>и </w:t>
      </w:r>
      <w:r>
        <w:rPr>
          <w:spacing w:val="-4"/>
        </w:rPr>
        <w:t>усердием»</w:t>
      </w:r>
      <w:r>
        <w:rPr>
          <w:spacing w:val="-4"/>
          <w:position w:val="7"/>
          <w:sz w:val="14"/>
        </w:rPr>
        <w:t>24</w:t>
      </w:r>
      <w:r>
        <w:rPr>
          <w:spacing w:val="-4"/>
        </w:rPr>
        <w:t>. </w:t>
      </w:r>
      <w:r>
        <w:rPr>
          <w:spacing w:val="-5"/>
        </w:rPr>
        <w:t>Однако</w:t>
      </w:r>
      <w:r>
        <w:rPr>
          <w:spacing w:val="40"/>
        </w:rPr>
        <w:t> </w:t>
      </w:r>
      <w:r>
        <w:rPr>
          <w:spacing w:val="-5"/>
        </w:rPr>
        <w:t>изучение</w:t>
      </w:r>
    </w:p>
    <w:p>
      <w:pPr>
        <w:pStyle w:val="BodyText"/>
        <w:spacing w:line="232" w:lineRule="auto" w:before="2"/>
        <w:ind w:right="215"/>
      </w:pPr>
      <w:r>
        <w:rPr/>
        <w:pict>
          <v:line style="position:absolute;mso-position-horizontal-relative:page;mso-position-vertical-relative:paragraph;z-index:-251134976;mso-wrap-distance-left:0;mso-wrap-distance-right:0" from="51.035809pt,72.964653pt" to="195.055809pt,72.964653pt" stroked="true" strokeweight=".48pt" strokecolor="#000000">
            <v:stroke dashstyle="solid"/>
            <w10:wrap type="topAndBottom"/>
          </v:line>
        </w:pict>
      </w:r>
      <w:r>
        <w:rPr>
          <w:spacing w:val="-5"/>
        </w:rPr>
        <w:t>«мусульманского закона» </w:t>
      </w:r>
      <w:r>
        <w:rPr/>
        <w:t>не </w:t>
      </w:r>
      <w:r>
        <w:rPr>
          <w:spacing w:val="-4"/>
        </w:rPr>
        <w:t>было </w:t>
      </w:r>
      <w:r>
        <w:rPr>
          <w:spacing w:val="-6"/>
        </w:rPr>
        <w:t>обеспечено </w:t>
      </w:r>
      <w:r>
        <w:rPr>
          <w:spacing w:val="-5"/>
        </w:rPr>
        <w:t>необходимой методиче- </w:t>
      </w:r>
      <w:r>
        <w:rPr>
          <w:spacing w:val="-4"/>
        </w:rPr>
        <w:t>ской </w:t>
      </w:r>
      <w:r>
        <w:rPr>
          <w:spacing w:val="-5"/>
        </w:rPr>
        <w:t>литературой. Уникальный источник </w:t>
      </w:r>
      <w:r>
        <w:rPr/>
        <w:t>– </w:t>
      </w:r>
      <w:r>
        <w:rPr>
          <w:spacing w:val="-5"/>
        </w:rPr>
        <w:t>каталог ученической </w:t>
      </w:r>
      <w:r>
        <w:rPr>
          <w:spacing w:val="-4"/>
        </w:rPr>
        <w:t>биб- </w:t>
      </w:r>
      <w:r>
        <w:rPr>
          <w:spacing w:val="-5"/>
        </w:rPr>
        <w:t>лиотеки Ставропольской гимназии </w:t>
      </w:r>
      <w:r>
        <w:rPr/>
        <w:t>– </w:t>
      </w:r>
      <w:r>
        <w:rPr>
          <w:spacing w:val="-5"/>
        </w:rPr>
        <w:t>показывает, </w:t>
      </w:r>
      <w:r>
        <w:rPr>
          <w:spacing w:val="-4"/>
        </w:rPr>
        <w:t>что </w:t>
      </w:r>
      <w:r>
        <w:rPr/>
        <w:t>в </w:t>
      </w:r>
      <w:r>
        <w:rPr>
          <w:spacing w:val="-5"/>
        </w:rPr>
        <w:t>библиотеке, </w:t>
      </w:r>
      <w:r>
        <w:rPr>
          <w:spacing w:val="-3"/>
        </w:rPr>
        <w:t>ко- </w:t>
      </w:r>
      <w:r>
        <w:rPr>
          <w:spacing w:val="-4"/>
        </w:rPr>
        <w:t>торая </w:t>
      </w:r>
      <w:r>
        <w:rPr>
          <w:spacing w:val="-5"/>
        </w:rPr>
        <w:t>насчитывала </w:t>
      </w:r>
      <w:r>
        <w:rPr/>
        <w:t>в </w:t>
      </w:r>
      <w:r>
        <w:rPr>
          <w:spacing w:val="-4"/>
        </w:rPr>
        <w:t>1873 </w:t>
      </w:r>
      <w:r>
        <w:rPr>
          <w:spacing w:val="-3"/>
        </w:rPr>
        <w:t>г. </w:t>
      </w:r>
      <w:r>
        <w:rPr>
          <w:spacing w:val="-4"/>
        </w:rPr>
        <w:t>3000 томов </w:t>
      </w:r>
      <w:r>
        <w:rPr/>
        <w:t>и </w:t>
      </w:r>
      <w:r>
        <w:rPr>
          <w:spacing w:val="-4"/>
        </w:rPr>
        <w:t>1500 </w:t>
      </w:r>
      <w:r>
        <w:rPr>
          <w:spacing w:val="-6"/>
        </w:rPr>
        <w:t>названий, </w:t>
      </w:r>
      <w:r>
        <w:rPr>
          <w:spacing w:val="-5"/>
        </w:rPr>
        <w:t>среди класси- ческих произведений русских </w:t>
      </w:r>
      <w:r>
        <w:rPr/>
        <w:t>и </w:t>
      </w:r>
      <w:r>
        <w:rPr>
          <w:spacing w:val="-5"/>
        </w:rPr>
        <w:t>европейских авторов (Пушкин, </w:t>
      </w:r>
      <w:r>
        <w:rPr>
          <w:spacing w:val="-4"/>
        </w:rPr>
        <w:t>Карам- </w:t>
      </w:r>
      <w:r>
        <w:rPr>
          <w:spacing w:val="-5"/>
        </w:rPr>
        <w:t>зин,  Грибоедов,  Гоголь,  Жуковский,  Державин,  </w:t>
      </w:r>
      <w:r>
        <w:rPr>
          <w:spacing w:val="-4"/>
        </w:rPr>
        <w:t>Гете,  </w:t>
      </w:r>
      <w:r>
        <w:rPr>
          <w:spacing w:val="-5"/>
        </w:rPr>
        <w:t>Шекспир, </w:t>
      </w:r>
      <w:r>
        <w:rPr>
          <w:spacing w:val="36"/>
        </w:rPr>
        <w:t> </w:t>
      </w:r>
      <w:r>
        <w:rPr>
          <w:spacing w:val="-4"/>
        </w:rPr>
        <w:t>Дик-</w:t>
      </w:r>
    </w:p>
    <w:p>
      <w:pPr>
        <w:spacing w:line="201" w:lineRule="exact" w:before="5"/>
        <w:ind w:left="340" w:right="0" w:firstLine="0"/>
        <w:jc w:val="left"/>
        <w:rPr>
          <w:sz w:val="18"/>
        </w:rPr>
      </w:pPr>
      <w:r>
        <w:rPr>
          <w:position w:val="6"/>
          <w:sz w:val="12"/>
        </w:rPr>
        <w:t>22 </w:t>
      </w:r>
      <w:r>
        <w:rPr>
          <w:sz w:val="18"/>
        </w:rPr>
        <w:t>Блейх 2015: 03-07.</w:t>
      </w:r>
    </w:p>
    <w:p>
      <w:pPr>
        <w:spacing w:line="192" w:lineRule="exact" w:before="0"/>
        <w:ind w:left="340" w:right="0" w:firstLine="0"/>
        <w:jc w:val="left"/>
        <w:rPr>
          <w:sz w:val="18"/>
        </w:rPr>
      </w:pPr>
      <w:r>
        <w:rPr>
          <w:position w:val="6"/>
          <w:sz w:val="12"/>
        </w:rPr>
        <w:t>23 </w:t>
      </w:r>
      <w:r>
        <w:rPr>
          <w:sz w:val="18"/>
        </w:rPr>
        <w:t>Кошев 1991: 45.</w:t>
      </w:r>
    </w:p>
    <w:p>
      <w:pPr>
        <w:spacing w:line="201" w:lineRule="exact" w:before="0"/>
        <w:ind w:left="340" w:right="0" w:firstLine="0"/>
        <w:jc w:val="left"/>
        <w:rPr>
          <w:sz w:val="18"/>
        </w:rPr>
      </w:pPr>
      <w:r>
        <w:rPr>
          <w:position w:val="6"/>
          <w:sz w:val="12"/>
        </w:rPr>
        <w:t>24 </w:t>
      </w:r>
      <w:r>
        <w:rPr>
          <w:sz w:val="18"/>
        </w:rPr>
        <w:t>Юхотников 1871: 13.</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22"/>
      </w:pPr>
      <w:r>
        <w:rPr>
          <w:spacing w:val="-5"/>
        </w:rPr>
        <w:t>кенс. Теккерей, Вальтер </w:t>
      </w:r>
      <w:r>
        <w:rPr>
          <w:spacing w:val="-4"/>
        </w:rPr>
        <w:t>Скот, </w:t>
      </w:r>
      <w:r>
        <w:rPr>
          <w:spacing w:val="-5"/>
        </w:rPr>
        <w:t>Сервантес), исторических (Тьери, Гизо, Костомаров, Устрялов, Маколей) </w:t>
      </w:r>
      <w:r>
        <w:rPr/>
        <w:t>и </w:t>
      </w:r>
      <w:r>
        <w:rPr>
          <w:spacing w:val="-5"/>
        </w:rPr>
        <w:t>богословских сочинений (Библия, сочинения митрополитов </w:t>
      </w:r>
      <w:r>
        <w:rPr/>
        <w:t>и </w:t>
      </w:r>
      <w:r>
        <w:rPr>
          <w:spacing w:val="-6"/>
        </w:rPr>
        <w:t>архиепископов, </w:t>
      </w:r>
      <w:r>
        <w:rPr>
          <w:spacing w:val="-5"/>
        </w:rPr>
        <w:t>иноков) </w:t>
      </w:r>
      <w:r>
        <w:rPr>
          <w:spacing w:val="-3"/>
        </w:rPr>
        <w:t>не </w:t>
      </w:r>
      <w:r>
        <w:rPr>
          <w:spacing w:val="-4"/>
        </w:rPr>
        <w:t>было </w:t>
      </w:r>
      <w:r>
        <w:rPr>
          <w:spacing w:val="-3"/>
        </w:rPr>
        <w:t>ни </w:t>
      </w:r>
      <w:r>
        <w:rPr>
          <w:spacing w:val="-5"/>
        </w:rPr>
        <w:t>одного текста Корана </w:t>
      </w:r>
      <w:r>
        <w:rPr/>
        <w:t>и </w:t>
      </w:r>
      <w:r>
        <w:rPr>
          <w:spacing w:val="-3"/>
        </w:rPr>
        <w:t>ни </w:t>
      </w:r>
      <w:r>
        <w:rPr>
          <w:spacing w:val="-5"/>
        </w:rPr>
        <w:t>одного сочинения мусульманского </w:t>
      </w:r>
      <w:r>
        <w:rPr>
          <w:spacing w:val="-3"/>
        </w:rPr>
        <w:t>автора</w:t>
      </w:r>
      <w:r>
        <w:rPr>
          <w:spacing w:val="-3"/>
          <w:position w:val="7"/>
          <w:sz w:val="14"/>
        </w:rPr>
        <w:t>25</w:t>
      </w:r>
      <w:r>
        <w:rPr>
          <w:spacing w:val="-3"/>
        </w:rPr>
        <w:t>.</w:t>
      </w:r>
    </w:p>
    <w:p>
      <w:pPr>
        <w:pStyle w:val="BodyText"/>
        <w:spacing w:line="235" w:lineRule="auto"/>
        <w:ind w:right="218" w:firstLine="453"/>
      </w:pPr>
      <w:r>
        <w:rPr>
          <w:spacing w:val="-5"/>
        </w:rPr>
        <w:t>Инициатива учреждения </w:t>
      </w:r>
      <w:r>
        <w:rPr>
          <w:spacing w:val="-4"/>
        </w:rPr>
        <w:t>школ, </w:t>
      </w:r>
      <w:r>
        <w:rPr/>
        <w:t>в </w:t>
      </w:r>
      <w:r>
        <w:rPr>
          <w:spacing w:val="-5"/>
        </w:rPr>
        <w:t>которых </w:t>
      </w:r>
      <w:r>
        <w:rPr>
          <w:spacing w:val="-3"/>
        </w:rPr>
        <w:t>бы </w:t>
      </w:r>
      <w:r>
        <w:rPr>
          <w:spacing w:val="-5"/>
        </w:rPr>
        <w:t>наряду </w:t>
      </w:r>
      <w:r>
        <w:rPr/>
        <w:t>с </w:t>
      </w:r>
      <w:r>
        <w:rPr>
          <w:spacing w:val="-5"/>
        </w:rPr>
        <w:t>общеобра- зовательными дисциплинами </w:t>
      </w:r>
      <w:r>
        <w:rPr/>
        <w:t>и </w:t>
      </w:r>
      <w:r>
        <w:rPr>
          <w:spacing w:val="-5"/>
        </w:rPr>
        <w:t>русским языком, преподавались </w:t>
      </w:r>
      <w:r>
        <w:rPr>
          <w:spacing w:val="-3"/>
        </w:rPr>
        <w:t>бы </w:t>
      </w:r>
      <w:r>
        <w:rPr/>
        <w:t>ос- </w:t>
      </w:r>
      <w:r>
        <w:rPr>
          <w:spacing w:val="-4"/>
        </w:rPr>
        <w:t>новы </w:t>
      </w:r>
      <w:r>
        <w:rPr>
          <w:spacing w:val="-5"/>
        </w:rPr>
        <w:t>ислама, </w:t>
      </w:r>
      <w:r>
        <w:rPr>
          <w:spacing w:val="-6"/>
        </w:rPr>
        <w:t>принадлежала </w:t>
      </w:r>
      <w:r>
        <w:rPr>
          <w:spacing w:val="-3"/>
        </w:rPr>
        <w:t>не </w:t>
      </w:r>
      <w:r>
        <w:rPr>
          <w:spacing w:val="-5"/>
        </w:rPr>
        <w:t>только государству, </w:t>
      </w:r>
      <w:r>
        <w:rPr>
          <w:spacing w:val="-3"/>
        </w:rPr>
        <w:t>но </w:t>
      </w:r>
      <w:r>
        <w:rPr/>
        <w:t>и </w:t>
      </w:r>
      <w:r>
        <w:rPr>
          <w:spacing w:val="-5"/>
        </w:rPr>
        <w:t>аульным обще- ствам. Особенно большое </w:t>
      </w:r>
      <w:r>
        <w:rPr>
          <w:spacing w:val="-4"/>
        </w:rPr>
        <w:t>число </w:t>
      </w:r>
      <w:r>
        <w:rPr/>
        <w:t>– </w:t>
      </w:r>
      <w:r>
        <w:rPr>
          <w:spacing w:val="-4"/>
        </w:rPr>
        <w:t>около 100 школ </w:t>
      </w:r>
      <w:r>
        <w:rPr/>
        <w:t>– </w:t>
      </w:r>
      <w:r>
        <w:rPr>
          <w:spacing w:val="-4"/>
        </w:rPr>
        <w:t>было </w:t>
      </w:r>
      <w:r>
        <w:rPr>
          <w:spacing w:val="-5"/>
        </w:rPr>
        <w:t>открыто </w:t>
      </w:r>
      <w:r>
        <w:rPr/>
        <w:t>в </w:t>
      </w:r>
      <w:r>
        <w:rPr>
          <w:spacing w:val="-3"/>
        </w:rPr>
        <w:t>Ку- </w:t>
      </w:r>
      <w:r>
        <w:rPr>
          <w:spacing w:val="-5"/>
        </w:rPr>
        <w:t>банской области </w:t>
      </w:r>
      <w:r>
        <w:rPr/>
        <w:t>в </w:t>
      </w:r>
      <w:r>
        <w:rPr>
          <w:spacing w:val="-4"/>
        </w:rPr>
        <w:t>1861–1867 гг. </w:t>
      </w:r>
      <w:r>
        <w:rPr>
          <w:spacing w:val="-5"/>
        </w:rPr>
        <w:t>Аулы, принявшие решение открыть подобные </w:t>
      </w:r>
      <w:r>
        <w:rPr>
          <w:spacing w:val="-4"/>
        </w:rPr>
        <w:t>школ, </w:t>
      </w:r>
      <w:r>
        <w:rPr>
          <w:spacing w:val="-5"/>
        </w:rPr>
        <w:t>население которых </w:t>
      </w:r>
      <w:r>
        <w:rPr>
          <w:spacing w:val="-4"/>
        </w:rPr>
        <w:t>было готово взять все </w:t>
      </w:r>
      <w:r>
        <w:rPr>
          <w:spacing w:val="-5"/>
        </w:rPr>
        <w:t>расходы </w:t>
      </w:r>
      <w:r>
        <w:rPr>
          <w:spacing w:val="-3"/>
        </w:rPr>
        <w:t>на  их </w:t>
      </w:r>
      <w:r>
        <w:rPr>
          <w:spacing w:val="-5"/>
        </w:rPr>
        <w:t>содержание, </w:t>
      </w:r>
      <w:r>
        <w:rPr>
          <w:spacing w:val="-3"/>
        </w:rPr>
        <w:t>на </w:t>
      </w:r>
      <w:r>
        <w:rPr>
          <w:spacing w:val="-5"/>
        </w:rPr>
        <w:t>западе региона </w:t>
      </w:r>
      <w:r>
        <w:rPr>
          <w:spacing w:val="-4"/>
        </w:rPr>
        <w:t>были </w:t>
      </w:r>
      <w:r>
        <w:rPr>
          <w:spacing w:val="-5"/>
        </w:rPr>
        <w:t>сконцентрированы вокруг </w:t>
      </w:r>
      <w:r>
        <w:rPr>
          <w:spacing w:val="-4"/>
        </w:rPr>
        <w:t>Ека- </w:t>
      </w:r>
      <w:r>
        <w:rPr>
          <w:spacing w:val="-5"/>
        </w:rPr>
        <w:t>теринодара, центра экономического, торгового, интеллектуального </w:t>
      </w:r>
      <w:r>
        <w:rPr/>
        <w:t>и </w:t>
      </w:r>
      <w:r>
        <w:rPr>
          <w:spacing w:val="-5"/>
        </w:rPr>
        <w:t>культурного притяжения </w:t>
      </w:r>
      <w:r>
        <w:rPr>
          <w:spacing w:val="-3"/>
        </w:rPr>
        <w:t>для </w:t>
      </w:r>
      <w:r>
        <w:rPr>
          <w:spacing w:val="-5"/>
        </w:rPr>
        <w:t>кавказских</w:t>
      </w:r>
      <w:r>
        <w:rPr>
          <w:spacing w:val="-24"/>
        </w:rPr>
        <w:t> </w:t>
      </w:r>
      <w:r>
        <w:rPr>
          <w:spacing w:val="-5"/>
        </w:rPr>
        <w:t>горцев.</w:t>
      </w:r>
    </w:p>
    <w:p>
      <w:pPr>
        <w:pStyle w:val="BodyText"/>
        <w:spacing w:line="230" w:lineRule="auto"/>
        <w:ind w:right="215" w:firstLine="453"/>
      </w:pPr>
      <w:r>
        <w:rPr/>
        <w:t>В </w:t>
      </w:r>
      <w:r>
        <w:rPr>
          <w:spacing w:val="-5"/>
        </w:rPr>
        <w:t>1870-х </w:t>
      </w:r>
      <w:r>
        <w:rPr>
          <w:spacing w:val="-4"/>
        </w:rPr>
        <w:t>гг. </w:t>
      </w:r>
      <w:r>
        <w:rPr>
          <w:spacing w:val="-5"/>
        </w:rPr>
        <w:t>кардинально меняются  правительственные  установки </w:t>
      </w:r>
      <w:r>
        <w:rPr/>
        <w:t>в </w:t>
      </w:r>
      <w:r>
        <w:rPr>
          <w:spacing w:val="-5"/>
        </w:rPr>
        <w:t>отношении горской </w:t>
      </w:r>
      <w:r>
        <w:rPr>
          <w:spacing w:val="-4"/>
        </w:rPr>
        <w:t>школы. Это </w:t>
      </w:r>
      <w:r>
        <w:rPr>
          <w:spacing w:val="-5"/>
        </w:rPr>
        <w:t>связывается </w:t>
      </w:r>
      <w:r>
        <w:rPr/>
        <w:t>с </w:t>
      </w:r>
      <w:r>
        <w:rPr>
          <w:spacing w:val="-5"/>
        </w:rPr>
        <w:t>завершением Кавказ- </w:t>
      </w:r>
      <w:r>
        <w:rPr>
          <w:spacing w:val="-4"/>
        </w:rPr>
        <w:t>ской </w:t>
      </w:r>
      <w:r>
        <w:rPr>
          <w:spacing w:val="-5"/>
        </w:rPr>
        <w:t>войны </w:t>
      </w:r>
      <w:r>
        <w:rPr/>
        <w:t>и </w:t>
      </w:r>
      <w:r>
        <w:rPr>
          <w:spacing w:val="-6"/>
        </w:rPr>
        <w:t>умиротворением </w:t>
      </w:r>
      <w:r>
        <w:rPr>
          <w:spacing w:val="-5"/>
        </w:rPr>
        <w:t>края. </w:t>
      </w:r>
      <w:r>
        <w:rPr/>
        <w:t>На </w:t>
      </w:r>
      <w:r>
        <w:rPr>
          <w:spacing w:val="-5"/>
        </w:rPr>
        <w:t>повестке </w:t>
      </w:r>
      <w:r>
        <w:rPr>
          <w:spacing w:val="-4"/>
        </w:rPr>
        <w:t>дня </w:t>
      </w:r>
      <w:r>
        <w:rPr>
          <w:spacing w:val="-5"/>
        </w:rPr>
        <w:t>оказался вопрос скорейшей экономико-социальной интеграции Северокавказского </w:t>
      </w:r>
      <w:r>
        <w:rPr>
          <w:spacing w:val="-4"/>
        </w:rPr>
        <w:t>реги- она </w:t>
      </w:r>
      <w:r>
        <w:rPr/>
        <w:t>в </w:t>
      </w:r>
      <w:r>
        <w:rPr>
          <w:spacing w:val="-5"/>
        </w:rPr>
        <w:t>тело российской государственности. </w:t>
      </w:r>
      <w:r>
        <w:rPr>
          <w:spacing w:val="-4"/>
        </w:rPr>
        <w:t>Для этого </w:t>
      </w:r>
      <w:r>
        <w:rPr>
          <w:spacing w:val="-3"/>
        </w:rPr>
        <w:t>были </w:t>
      </w:r>
      <w:r>
        <w:rPr>
          <w:spacing w:val="-5"/>
        </w:rPr>
        <w:t>проведены </w:t>
      </w:r>
      <w:r>
        <w:rPr>
          <w:spacing w:val="-6"/>
        </w:rPr>
        <w:t>правительственные </w:t>
      </w:r>
      <w:r>
        <w:rPr>
          <w:spacing w:val="-5"/>
        </w:rPr>
        <w:t>мероприятия </w:t>
      </w:r>
      <w:r>
        <w:rPr>
          <w:spacing w:val="-3"/>
        </w:rPr>
        <w:t>по </w:t>
      </w:r>
      <w:r>
        <w:rPr>
          <w:spacing w:val="-5"/>
        </w:rPr>
        <w:t>внедрению стандартов образова- тельного процесса, </w:t>
      </w:r>
      <w:r>
        <w:rPr>
          <w:spacing w:val="-4"/>
        </w:rPr>
        <w:t>принятых </w:t>
      </w:r>
      <w:r>
        <w:rPr/>
        <w:t>в </w:t>
      </w:r>
      <w:r>
        <w:rPr>
          <w:spacing w:val="-5"/>
        </w:rPr>
        <w:t>империи. Горские </w:t>
      </w:r>
      <w:r>
        <w:rPr>
          <w:spacing w:val="-4"/>
        </w:rPr>
        <w:t>школы </w:t>
      </w:r>
      <w:r>
        <w:rPr>
          <w:spacing w:val="-5"/>
        </w:rPr>
        <w:t>модернизиро- вались </w:t>
      </w:r>
      <w:r>
        <w:rPr>
          <w:spacing w:val="-3"/>
        </w:rPr>
        <w:t>по </w:t>
      </w:r>
      <w:r>
        <w:rPr>
          <w:spacing w:val="-5"/>
        </w:rPr>
        <w:t>примеру российских, работающих </w:t>
      </w:r>
      <w:r>
        <w:rPr>
          <w:spacing w:val="-3"/>
        </w:rPr>
        <w:t>по </w:t>
      </w:r>
      <w:r>
        <w:rPr>
          <w:spacing w:val="-5"/>
        </w:rPr>
        <w:t>указаниям Министер- </w:t>
      </w:r>
      <w:r>
        <w:rPr>
          <w:spacing w:val="-4"/>
        </w:rPr>
        <w:t>ства </w:t>
      </w:r>
      <w:r>
        <w:rPr>
          <w:spacing w:val="-5"/>
        </w:rPr>
        <w:t>народного просвещения. Коснулись </w:t>
      </w:r>
      <w:r>
        <w:rPr>
          <w:spacing w:val="-3"/>
        </w:rPr>
        <w:t>эти </w:t>
      </w:r>
      <w:r>
        <w:rPr>
          <w:spacing w:val="-5"/>
        </w:rPr>
        <w:t>нововведения </w:t>
      </w:r>
      <w:r>
        <w:rPr/>
        <w:t>и </w:t>
      </w:r>
      <w:r>
        <w:rPr>
          <w:spacing w:val="-5"/>
        </w:rPr>
        <w:t>конфесси- ональных </w:t>
      </w:r>
      <w:r>
        <w:rPr>
          <w:spacing w:val="-4"/>
        </w:rPr>
        <w:t>школ. </w:t>
      </w:r>
      <w:r>
        <w:rPr>
          <w:spacing w:val="-5"/>
        </w:rPr>
        <w:t>Теперь </w:t>
      </w:r>
      <w:r>
        <w:rPr/>
        <w:t>их </w:t>
      </w:r>
      <w:r>
        <w:rPr>
          <w:spacing w:val="-5"/>
        </w:rPr>
        <w:t>программы строились </w:t>
      </w:r>
      <w:r>
        <w:rPr>
          <w:spacing w:val="-3"/>
        </w:rPr>
        <w:t>на </w:t>
      </w:r>
      <w:r>
        <w:rPr>
          <w:spacing w:val="-6"/>
        </w:rPr>
        <w:t>специальных </w:t>
      </w:r>
      <w:r>
        <w:rPr>
          <w:spacing w:val="-3"/>
        </w:rPr>
        <w:t>цир- </w:t>
      </w:r>
      <w:r>
        <w:rPr>
          <w:spacing w:val="-5"/>
        </w:rPr>
        <w:t>кулярах куратора Кавказского </w:t>
      </w:r>
      <w:r>
        <w:rPr>
          <w:spacing w:val="-6"/>
        </w:rPr>
        <w:t>учебного </w:t>
      </w:r>
      <w:r>
        <w:rPr>
          <w:spacing w:val="-5"/>
        </w:rPr>
        <w:t>округа. </w:t>
      </w:r>
      <w:r>
        <w:rPr>
          <w:spacing w:val="-4"/>
        </w:rPr>
        <w:t>Один </w:t>
      </w:r>
      <w:r>
        <w:rPr>
          <w:spacing w:val="-3"/>
        </w:rPr>
        <w:t>из </w:t>
      </w:r>
      <w:r>
        <w:rPr>
          <w:spacing w:val="-4"/>
        </w:rPr>
        <w:t>них </w:t>
      </w:r>
      <w:r>
        <w:rPr/>
        <w:t>– </w:t>
      </w:r>
      <w:r>
        <w:rPr>
          <w:spacing w:val="-5"/>
        </w:rPr>
        <w:t>«Об </w:t>
      </w:r>
      <w:r>
        <w:rPr>
          <w:spacing w:val="-3"/>
        </w:rPr>
        <w:t>от- </w:t>
      </w:r>
      <w:r>
        <w:rPr>
          <w:spacing w:val="-5"/>
        </w:rPr>
        <w:t>ношении дирекций народных </w:t>
      </w:r>
      <w:r>
        <w:rPr>
          <w:spacing w:val="-6"/>
        </w:rPr>
        <w:t>училищ </w:t>
      </w:r>
      <w:r>
        <w:rPr/>
        <w:t>к </w:t>
      </w:r>
      <w:r>
        <w:rPr>
          <w:spacing w:val="-5"/>
        </w:rPr>
        <w:t>исламским школам», вышедший </w:t>
      </w:r>
      <w:r>
        <w:rPr/>
        <w:t>в </w:t>
      </w:r>
      <w:r>
        <w:rPr>
          <w:spacing w:val="-5"/>
        </w:rPr>
        <w:t>марте </w:t>
      </w:r>
      <w:r>
        <w:rPr>
          <w:spacing w:val="-4"/>
        </w:rPr>
        <w:t>1877 г., </w:t>
      </w:r>
      <w:r>
        <w:rPr>
          <w:spacing w:val="-5"/>
        </w:rPr>
        <w:t>выделял духовные </w:t>
      </w:r>
      <w:r>
        <w:rPr>
          <w:spacing w:val="-4"/>
        </w:rPr>
        <w:t>школы </w:t>
      </w:r>
      <w:r>
        <w:rPr>
          <w:spacing w:val="-6"/>
        </w:rPr>
        <w:t>общеобразовательного </w:t>
      </w:r>
      <w:r>
        <w:rPr>
          <w:spacing w:val="-4"/>
        </w:rPr>
        <w:t>харак- </w:t>
      </w:r>
      <w:r>
        <w:rPr>
          <w:spacing w:val="-5"/>
        </w:rPr>
        <w:t>тера </w:t>
      </w:r>
      <w:r>
        <w:rPr/>
        <w:t>в </w:t>
      </w:r>
      <w:r>
        <w:rPr>
          <w:spacing w:val="-5"/>
        </w:rPr>
        <w:t>особый тип. </w:t>
      </w:r>
      <w:r>
        <w:rPr/>
        <w:t>В </w:t>
      </w:r>
      <w:r>
        <w:rPr>
          <w:spacing w:val="-4"/>
        </w:rPr>
        <w:t>них </w:t>
      </w:r>
      <w:r>
        <w:rPr>
          <w:spacing w:val="-5"/>
        </w:rPr>
        <w:t>должны </w:t>
      </w:r>
      <w:r>
        <w:rPr>
          <w:spacing w:val="-4"/>
        </w:rPr>
        <w:t>были </w:t>
      </w:r>
      <w:r>
        <w:rPr>
          <w:spacing w:val="-5"/>
        </w:rPr>
        <w:t>преподавать, </w:t>
      </w:r>
      <w:r>
        <w:rPr>
          <w:spacing w:val="-4"/>
        </w:rPr>
        <w:t>кроме </w:t>
      </w:r>
      <w:r>
        <w:rPr>
          <w:spacing w:val="-5"/>
        </w:rPr>
        <w:t>Корана </w:t>
      </w:r>
      <w:r>
        <w:rPr/>
        <w:t>и </w:t>
      </w:r>
      <w:r>
        <w:rPr>
          <w:spacing w:val="-5"/>
        </w:rPr>
        <w:t>местной грамоты, </w:t>
      </w:r>
      <w:r>
        <w:rPr>
          <w:spacing w:val="-4"/>
        </w:rPr>
        <w:t>еще </w:t>
      </w:r>
      <w:r>
        <w:rPr/>
        <w:t>и </w:t>
      </w:r>
      <w:r>
        <w:rPr>
          <w:spacing w:val="-5"/>
        </w:rPr>
        <w:t>русский язык. Только такие </w:t>
      </w:r>
      <w:r>
        <w:rPr>
          <w:spacing w:val="-4"/>
        </w:rPr>
        <w:t>школы </w:t>
      </w:r>
      <w:r>
        <w:rPr>
          <w:spacing w:val="-5"/>
        </w:rPr>
        <w:t>имели </w:t>
      </w:r>
      <w:r>
        <w:rPr>
          <w:spacing w:val="-4"/>
        </w:rPr>
        <w:t>под- держку </w:t>
      </w:r>
      <w:r>
        <w:rPr>
          <w:spacing w:val="-5"/>
        </w:rPr>
        <w:t>руководства </w:t>
      </w:r>
      <w:r>
        <w:rPr>
          <w:spacing w:val="-4"/>
        </w:rPr>
        <w:t>округа </w:t>
      </w:r>
      <w:r>
        <w:rPr/>
        <w:t>и </w:t>
      </w:r>
      <w:r>
        <w:rPr>
          <w:spacing w:val="-5"/>
        </w:rPr>
        <w:t>находились </w:t>
      </w:r>
      <w:r>
        <w:rPr>
          <w:spacing w:val="-4"/>
        </w:rPr>
        <w:t>под </w:t>
      </w:r>
      <w:r>
        <w:rPr>
          <w:spacing w:val="-5"/>
        </w:rPr>
        <w:t>контролем дирекции народных </w:t>
      </w:r>
      <w:r>
        <w:rPr>
          <w:spacing w:val="-6"/>
        </w:rPr>
        <w:t>училищ. </w:t>
      </w:r>
      <w:r>
        <w:rPr>
          <w:spacing w:val="-5"/>
        </w:rPr>
        <w:t>Прочие </w:t>
      </w:r>
      <w:r>
        <w:rPr>
          <w:spacing w:val="-3"/>
        </w:rPr>
        <w:t>же </w:t>
      </w:r>
      <w:r>
        <w:rPr>
          <w:spacing w:val="-5"/>
        </w:rPr>
        <w:t>мусульманские учебные заведения </w:t>
      </w:r>
      <w:r>
        <w:rPr/>
        <w:t>в </w:t>
      </w:r>
      <w:r>
        <w:rPr>
          <w:spacing w:val="-5"/>
        </w:rPr>
        <w:t>рас- </w:t>
      </w:r>
      <w:r>
        <w:rPr>
          <w:spacing w:val="-4"/>
        </w:rPr>
        <w:t>чет </w:t>
      </w:r>
      <w:r>
        <w:rPr>
          <w:spacing w:val="-3"/>
        </w:rPr>
        <w:t>не </w:t>
      </w:r>
      <w:r>
        <w:rPr>
          <w:spacing w:val="-4"/>
        </w:rPr>
        <w:t>брались</w:t>
      </w:r>
      <w:r>
        <w:rPr>
          <w:spacing w:val="-4"/>
          <w:position w:val="7"/>
          <w:sz w:val="14"/>
        </w:rPr>
        <w:t>26</w:t>
      </w:r>
      <w:r>
        <w:rPr>
          <w:spacing w:val="-4"/>
        </w:rPr>
        <w:t>. Предписание </w:t>
      </w:r>
      <w:r>
        <w:rPr>
          <w:spacing w:val="-3"/>
        </w:rPr>
        <w:t>1878 г. </w:t>
      </w:r>
      <w:r>
        <w:rPr>
          <w:spacing w:val="-4"/>
        </w:rPr>
        <w:t>закрепило </w:t>
      </w:r>
      <w:r>
        <w:rPr>
          <w:spacing w:val="-2"/>
        </w:rPr>
        <w:t>это </w:t>
      </w:r>
      <w:r>
        <w:rPr>
          <w:spacing w:val="-4"/>
        </w:rPr>
        <w:t>деление: </w:t>
      </w:r>
      <w:r>
        <w:rPr/>
        <w:t>в </w:t>
      </w:r>
      <w:r>
        <w:rPr>
          <w:spacing w:val="-3"/>
        </w:rPr>
        <w:t>нем го- </w:t>
      </w:r>
      <w:r>
        <w:rPr>
          <w:spacing w:val="-4"/>
        </w:rPr>
        <w:t>ворилось, </w:t>
      </w:r>
      <w:r>
        <w:rPr>
          <w:spacing w:val="-3"/>
        </w:rPr>
        <w:t>что </w:t>
      </w:r>
      <w:r>
        <w:rPr>
          <w:spacing w:val="-4"/>
        </w:rPr>
        <w:t>«мечетские </w:t>
      </w:r>
      <w:r>
        <w:rPr>
          <w:spacing w:val="-3"/>
        </w:rPr>
        <w:t>школы </w:t>
      </w:r>
      <w:r>
        <w:rPr>
          <w:spacing w:val="-4"/>
        </w:rPr>
        <w:t>нельзя приравнивать </w:t>
      </w:r>
      <w:r>
        <w:rPr/>
        <w:t>к </w:t>
      </w:r>
      <w:r>
        <w:rPr>
          <w:spacing w:val="-4"/>
        </w:rPr>
        <w:t>народным учи- лищам, </w:t>
      </w:r>
      <w:r>
        <w:rPr>
          <w:spacing w:val="-3"/>
        </w:rPr>
        <w:t>так как они </w:t>
      </w:r>
      <w:r>
        <w:rPr>
          <w:spacing w:val="-4"/>
        </w:rPr>
        <w:t>играют </w:t>
      </w:r>
      <w:r>
        <w:rPr>
          <w:spacing w:val="-3"/>
        </w:rPr>
        <w:t>роль </w:t>
      </w:r>
      <w:r>
        <w:rPr>
          <w:spacing w:val="-4"/>
        </w:rPr>
        <w:t>только школ религиозно-племенных </w:t>
      </w:r>
      <w:r>
        <w:rPr/>
        <w:t>и </w:t>
      </w:r>
      <w:r>
        <w:rPr>
          <w:spacing w:val="-3"/>
        </w:rPr>
        <w:t>имеют </w:t>
      </w:r>
      <w:r>
        <w:rPr>
          <w:spacing w:val="-4"/>
        </w:rPr>
        <w:t>целью распространение грамотности, </w:t>
      </w:r>
      <w:r>
        <w:rPr/>
        <w:t>а не</w:t>
      </w:r>
      <w:r>
        <w:rPr>
          <w:spacing w:val="-13"/>
        </w:rPr>
        <w:t> </w:t>
      </w:r>
      <w:r>
        <w:rPr>
          <w:spacing w:val="-4"/>
        </w:rPr>
        <w:t>образования»</w:t>
      </w:r>
      <w:r>
        <w:rPr>
          <w:spacing w:val="-4"/>
          <w:position w:val="7"/>
          <w:sz w:val="14"/>
        </w:rPr>
        <w:t>27</w:t>
      </w:r>
      <w:r>
        <w:rPr>
          <w:spacing w:val="-4"/>
        </w:rPr>
        <w:t>.</w:t>
      </w:r>
    </w:p>
    <w:p>
      <w:pPr>
        <w:pStyle w:val="BodyText"/>
        <w:spacing w:line="232" w:lineRule="auto" w:before="6"/>
        <w:ind w:right="218" w:firstLine="453"/>
      </w:pPr>
      <w:r>
        <w:rPr/>
        <w:pict>
          <v:line style="position:absolute;mso-position-horizontal-relative:page;mso-position-vertical-relative:paragraph;z-index:-251133952;mso-wrap-distance-left:0;mso-wrap-distance-right:0" from="51.035809pt,96.564659pt" to="195.055809pt,96.564659pt" stroked="true" strokeweight=".48pt" strokecolor="#000000">
            <v:stroke dashstyle="solid"/>
            <w10:wrap type="topAndBottom"/>
          </v:line>
        </w:pict>
      </w:r>
      <w:r>
        <w:rPr>
          <w:spacing w:val="-4"/>
        </w:rPr>
        <w:t>Все эти </w:t>
      </w:r>
      <w:r>
        <w:rPr>
          <w:spacing w:val="-5"/>
        </w:rPr>
        <w:t>циркуляры наглядно демонстрируют, </w:t>
      </w:r>
      <w:r>
        <w:rPr>
          <w:spacing w:val="-3"/>
        </w:rPr>
        <w:t>что </w:t>
      </w:r>
      <w:r>
        <w:rPr>
          <w:spacing w:val="-5"/>
        </w:rPr>
        <w:t>конфессиональ- </w:t>
      </w:r>
      <w:r>
        <w:rPr>
          <w:spacing w:val="-4"/>
        </w:rPr>
        <w:t>ные </w:t>
      </w:r>
      <w:r>
        <w:rPr>
          <w:spacing w:val="-5"/>
        </w:rPr>
        <w:t>мусульманские </w:t>
      </w:r>
      <w:r>
        <w:rPr>
          <w:spacing w:val="-4"/>
        </w:rPr>
        <w:t>школы </w:t>
      </w:r>
      <w:r>
        <w:rPr>
          <w:spacing w:val="-3"/>
        </w:rPr>
        <w:t>не </w:t>
      </w:r>
      <w:r>
        <w:rPr>
          <w:spacing w:val="-5"/>
        </w:rPr>
        <w:t>находили понимания </w:t>
      </w:r>
      <w:r>
        <w:rPr/>
        <w:t>в </w:t>
      </w:r>
      <w:r>
        <w:rPr>
          <w:spacing w:val="-5"/>
        </w:rPr>
        <w:t>среде царских </w:t>
      </w:r>
      <w:r>
        <w:rPr>
          <w:spacing w:val="-3"/>
        </w:rPr>
        <w:t>чи- </w:t>
      </w:r>
      <w:r>
        <w:rPr>
          <w:spacing w:val="-5"/>
        </w:rPr>
        <w:t>новников </w:t>
      </w:r>
      <w:r>
        <w:rPr/>
        <w:t>и </w:t>
      </w:r>
      <w:r>
        <w:rPr>
          <w:spacing w:val="-5"/>
        </w:rPr>
        <w:t>оставались </w:t>
      </w:r>
      <w:r>
        <w:rPr>
          <w:spacing w:val="-4"/>
        </w:rPr>
        <w:t>без </w:t>
      </w:r>
      <w:r>
        <w:rPr>
          <w:spacing w:val="-5"/>
        </w:rPr>
        <w:t>какой-либо государственной поддержки, </w:t>
      </w:r>
      <w:r>
        <w:rPr>
          <w:spacing w:val="-3"/>
        </w:rPr>
        <w:t>по- </w:t>
      </w:r>
      <w:r>
        <w:rPr>
          <w:spacing w:val="-4"/>
        </w:rPr>
        <w:t>тому </w:t>
      </w:r>
      <w:r>
        <w:rPr/>
        <w:t>и </w:t>
      </w:r>
      <w:r>
        <w:rPr>
          <w:spacing w:val="-5"/>
        </w:rPr>
        <w:t>отсутствуют </w:t>
      </w:r>
      <w:r>
        <w:rPr/>
        <w:t>в </w:t>
      </w:r>
      <w:r>
        <w:rPr>
          <w:spacing w:val="-5"/>
        </w:rPr>
        <w:t>архивах точные </w:t>
      </w:r>
      <w:r>
        <w:rPr>
          <w:spacing w:val="-4"/>
        </w:rPr>
        <w:t>данные </w:t>
      </w:r>
      <w:r>
        <w:rPr/>
        <w:t>по </w:t>
      </w:r>
      <w:r>
        <w:rPr>
          <w:spacing w:val="-4"/>
        </w:rPr>
        <w:t>ним. </w:t>
      </w:r>
      <w:r>
        <w:rPr>
          <w:spacing w:val="-5"/>
        </w:rPr>
        <w:t>Однако </w:t>
      </w:r>
      <w:r>
        <w:rPr/>
        <w:t>в </w:t>
      </w:r>
      <w:r>
        <w:rPr>
          <w:spacing w:val="-5"/>
        </w:rPr>
        <w:t>архивах </w:t>
      </w:r>
      <w:r>
        <w:rPr/>
        <w:t>мы </w:t>
      </w:r>
      <w:r>
        <w:rPr>
          <w:spacing w:val="-5"/>
        </w:rPr>
        <w:t>нашли статистику, позволяющую определить, </w:t>
      </w:r>
      <w:r>
        <w:rPr>
          <w:spacing w:val="-4"/>
        </w:rPr>
        <w:t>что </w:t>
      </w:r>
      <w:r>
        <w:rPr/>
        <w:t>в </w:t>
      </w:r>
      <w:r>
        <w:rPr>
          <w:spacing w:val="-5"/>
        </w:rPr>
        <w:t>начале </w:t>
      </w:r>
      <w:r>
        <w:rPr>
          <w:spacing w:val="-4"/>
        </w:rPr>
        <w:t>1890-х гг. </w:t>
      </w:r>
      <w:r>
        <w:rPr/>
        <w:t>в </w:t>
      </w:r>
      <w:r>
        <w:rPr>
          <w:spacing w:val="-5"/>
        </w:rPr>
        <w:t>адыгских аулах Екатеринодарского </w:t>
      </w:r>
      <w:r>
        <w:rPr/>
        <w:t>и </w:t>
      </w:r>
      <w:r>
        <w:rPr>
          <w:spacing w:val="-5"/>
        </w:rPr>
        <w:t>Майкопского отдела действовала </w:t>
      </w:r>
      <w:r>
        <w:rPr>
          <w:spacing w:val="-4"/>
        </w:rPr>
        <w:t>101 </w:t>
      </w:r>
      <w:r>
        <w:rPr>
          <w:spacing w:val="-5"/>
        </w:rPr>
        <w:t>мечеть. </w:t>
      </w:r>
      <w:r>
        <w:rPr>
          <w:spacing w:val="-4"/>
        </w:rPr>
        <w:t>Если взять </w:t>
      </w:r>
      <w:r>
        <w:rPr>
          <w:spacing w:val="-3"/>
        </w:rPr>
        <w:t>за </w:t>
      </w:r>
      <w:r>
        <w:rPr>
          <w:spacing w:val="-4"/>
        </w:rPr>
        <w:t>основу </w:t>
      </w:r>
      <w:r>
        <w:rPr>
          <w:spacing w:val="-5"/>
        </w:rPr>
        <w:t>предположение </w:t>
      </w:r>
      <w:r>
        <w:rPr>
          <w:spacing w:val="-4"/>
        </w:rPr>
        <w:t>Дж. Белла </w:t>
      </w:r>
      <w:r>
        <w:rPr/>
        <w:t>о </w:t>
      </w:r>
      <w:r>
        <w:rPr>
          <w:spacing w:val="-4"/>
        </w:rPr>
        <w:t>том, что    </w:t>
      </w:r>
      <w:r>
        <w:rPr/>
        <w:t>в </w:t>
      </w:r>
      <w:r>
        <w:rPr>
          <w:spacing w:val="-5"/>
        </w:rPr>
        <w:t>каждой мечети обучалось порядка </w:t>
      </w:r>
      <w:r>
        <w:rPr>
          <w:spacing w:val="-3"/>
        </w:rPr>
        <w:t>20 </w:t>
      </w:r>
      <w:r>
        <w:rPr>
          <w:spacing w:val="-5"/>
        </w:rPr>
        <w:t>детей, </w:t>
      </w:r>
      <w:r>
        <w:rPr>
          <w:spacing w:val="-3"/>
        </w:rPr>
        <w:t>то </w:t>
      </w:r>
      <w:r>
        <w:rPr/>
        <w:t>в </w:t>
      </w:r>
      <w:r>
        <w:rPr>
          <w:spacing w:val="-4"/>
        </w:rPr>
        <w:t>101 </w:t>
      </w:r>
      <w:r>
        <w:rPr>
          <w:spacing w:val="-5"/>
        </w:rPr>
        <w:t>мечети,</w:t>
      </w:r>
      <w:r>
        <w:rPr>
          <w:spacing w:val="39"/>
        </w:rPr>
        <w:t> </w:t>
      </w:r>
      <w:r>
        <w:rPr>
          <w:spacing w:val="-5"/>
        </w:rPr>
        <w:t>действу-</w:t>
      </w:r>
    </w:p>
    <w:p>
      <w:pPr>
        <w:spacing w:line="201" w:lineRule="exact" w:before="5"/>
        <w:ind w:left="340" w:right="0" w:firstLine="0"/>
        <w:jc w:val="left"/>
        <w:rPr>
          <w:sz w:val="18"/>
        </w:rPr>
      </w:pPr>
      <w:r>
        <w:rPr>
          <w:position w:val="6"/>
          <w:sz w:val="12"/>
        </w:rPr>
        <w:t>25 </w:t>
      </w:r>
      <w:r>
        <w:rPr>
          <w:sz w:val="18"/>
        </w:rPr>
        <w:t>ГАКК. Ф. 774. Оп. 2. Д. 173. Л.2об.</w:t>
      </w:r>
    </w:p>
    <w:p>
      <w:pPr>
        <w:spacing w:line="192" w:lineRule="exact" w:before="0"/>
        <w:ind w:left="340" w:right="0" w:firstLine="0"/>
        <w:jc w:val="left"/>
        <w:rPr>
          <w:sz w:val="18"/>
        </w:rPr>
      </w:pPr>
      <w:r>
        <w:rPr>
          <w:position w:val="6"/>
          <w:sz w:val="12"/>
        </w:rPr>
        <w:t>26 </w:t>
      </w:r>
      <w:r>
        <w:rPr>
          <w:sz w:val="18"/>
        </w:rPr>
        <w:t>Блейх 2018: 96.</w:t>
      </w:r>
    </w:p>
    <w:p>
      <w:pPr>
        <w:spacing w:line="201" w:lineRule="exact" w:before="0"/>
        <w:ind w:left="340" w:right="0" w:firstLine="0"/>
        <w:jc w:val="left"/>
        <w:rPr>
          <w:sz w:val="18"/>
        </w:rPr>
      </w:pPr>
      <w:r>
        <w:rPr>
          <w:position w:val="6"/>
          <w:sz w:val="12"/>
        </w:rPr>
        <w:t>27 </w:t>
      </w:r>
      <w:r>
        <w:rPr>
          <w:sz w:val="18"/>
        </w:rPr>
        <w:t>Блейх 2017: 170.</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0" w:lineRule="auto" w:before="101"/>
        <w:ind w:right="220"/>
      </w:pPr>
      <w:r>
        <w:rPr>
          <w:spacing w:val="-4"/>
        </w:rPr>
        <w:t>ющей </w:t>
      </w:r>
      <w:r>
        <w:rPr/>
        <w:t>в </w:t>
      </w:r>
      <w:r>
        <w:rPr>
          <w:spacing w:val="-5"/>
        </w:rPr>
        <w:t>1890-х </w:t>
      </w:r>
      <w:r>
        <w:rPr>
          <w:spacing w:val="-3"/>
        </w:rPr>
        <w:t>гг, </w:t>
      </w:r>
      <w:r>
        <w:rPr>
          <w:spacing w:val="-5"/>
        </w:rPr>
        <w:t>училось </w:t>
      </w:r>
      <w:r>
        <w:rPr>
          <w:spacing w:val="-4"/>
        </w:rPr>
        <w:t>около 2000 </w:t>
      </w:r>
      <w:r>
        <w:rPr>
          <w:spacing w:val="-5"/>
        </w:rPr>
        <w:t>детей. Учитывая, </w:t>
      </w:r>
      <w:r>
        <w:rPr>
          <w:spacing w:val="-4"/>
        </w:rPr>
        <w:t>что </w:t>
      </w:r>
      <w:r>
        <w:rPr>
          <w:spacing w:val="-5"/>
        </w:rPr>
        <w:t>численность западных адыгов Кубанской области составляла </w:t>
      </w:r>
      <w:r>
        <w:rPr>
          <w:spacing w:val="-4"/>
        </w:rPr>
        <w:t>37.750 </w:t>
      </w:r>
      <w:r>
        <w:rPr>
          <w:spacing w:val="-5"/>
        </w:rPr>
        <w:t>человек, </w:t>
      </w:r>
      <w:r>
        <w:rPr/>
        <w:t>в </w:t>
      </w:r>
      <w:r>
        <w:rPr>
          <w:spacing w:val="-4"/>
        </w:rPr>
        <w:t>шко- лах при </w:t>
      </w:r>
      <w:r>
        <w:rPr>
          <w:spacing w:val="-5"/>
        </w:rPr>
        <w:t>мечетях обучалось примерно </w:t>
      </w:r>
      <w:r>
        <w:rPr>
          <w:spacing w:val="-4"/>
        </w:rPr>
        <w:t>17% детей </w:t>
      </w:r>
      <w:r>
        <w:rPr>
          <w:spacing w:val="-5"/>
        </w:rPr>
        <w:t>школьного </w:t>
      </w:r>
      <w:r>
        <w:rPr>
          <w:spacing w:val="-4"/>
        </w:rPr>
        <w:t>возраста</w:t>
      </w:r>
      <w:r>
        <w:rPr>
          <w:spacing w:val="-4"/>
          <w:position w:val="7"/>
          <w:sz w:val="14"/>
        </w:rPr>
        <w:t>28</w:t>
      </w:r>
      <w:r>
        <w:rPr>
          <w:spacing w:val="-4"/>
        </w:rPr>
        <w:t>.</w:t>
      </w:r>
    </w:p>
    <w:p>
      <w:pPr>
        <w:pStyle w:val="BodyText"/>
        <w:spacing w:line="232" w:lineRule="auto" w:before="1"/>
        <w:ind w:right="215" w:firstLine="453"/>
      </w:pPr>
      <w:r>
        <w:rPr>
          <w:spacing w:val="-6"/>
        </w:rPr>
        <w:t>Мусульманские </w:t>
      </w:r>
      <w:r>
        <w:rPr>
          <w:spacing w:val="-4"/>
        </w:rPr>
        <w:t>школы </w:t>
      </w:r>
      <w:r>
        <w:rPr>
          <w:spacing w:val="-5"/>
        </w:rPr>
        <w:t>представляли собой застывшую </w:t>
      </w:r>
      <w:r>
        <w:rPr/>
        <w:t>во </w:t>
      </w:r>
      <w:r>
        <w:rPr>
          <w:spacing w:val="-5"/>
        </w:rPr>
        <w:t>времени структуру, </w:t>
      </w:r>
      <w:r>
        <w:rPr/>
        <w:t>не </w:t>
      </w:r>
      <w:r>
        <w:rPr>
          <w:spacing w:val="-5"/>
        </w:rPr>
        <w:t>способную </w:t>
      </w:r>
      <w:r>
        <w:rPr/>
        <w:t>не </w:t>
      </w:r>
      <w:r>
        <w:rPr>
          <w:spacing w:val="-5"/>
        </w:rPr>
        <w:t>только </w:t>
      </w:r>
      <w:r>
        <w:rPr>
          <w:spacing w:val="-4"/>
        </w:rPr>
        <w:t>дать </w:t>
      </w:r>
      <w:r>
        <w:rPr>
          <w:spacing w:val="-5"/>
        </w:rPr>
        <w:t>своим выпускникам </w:t>
      </w:r>
      <w:r>
        <w:rPr>
          <w:spacing w:val="-4"/>
        </w:rPr>
        <w:t>возмож- </w:t>
      </w:r>
      <w:r>
        <w:rPr>
          <w:spacing w:val="-5"/>
        </w:rPr>
        <w:t>ность дальнейшего социального продвижения, </w:t>
      </w:r>
      <w:r>
        <w:rPr>
          <w:spacing w:val="-3"/>
        </w:rPr>
        <w:t>но </w:t>
      </w:r>
      <w:r>
        <w:rPr/>
        <w:t>и </w:t>
      </w:r>
      <w:r>
        <w:rPr>
          <w:spacing w:val="-5"/>
        </w:rPr>
        <w:t>обеспечить </w:t>
      </w:r>
      <w:r>
        <w:rPr>
          <w:spacing w:val="-4"/>
        </w:rPr>
        <w:t>достой- ный </w:t>
      </w:r>
      <w:r>
        <w:rPr>
          <w:spacing w:val="-5"/>
        </w:rPr>
        <w:t>уровень освоения ислама. Работавший </w:t>
      </w:r>
      <w:r>
        <w:rPr/>
        <w:t>в </w:t>
      </w:r>
      <w:r>
        <w:rPr>
          <w:spacing w:val="-5"/>
        </w:rPr>
        <w:t>конце </w:t>
      </w:r>
      <w:r>
        <w:rPr>
          <w:spacing w:val="-4"/>
        </w:rPr>
        <w:t>ХIХ </w:t>
      </w:r>
      <w:r>
        <w:rPr/>
        <w:t>в. </w:t>
      </w:r>
      <w:r>
        <w:rPr>
          <w:spacing w:val="-6"/>
        </w:rPr>
        <w:t>наставником </w:t>
      </w:r>
      <w:r>
        <w:rPr>
          <w:spacing w:val="-5"/>
        </w:rPr>
        <w:t>Кубанской учительской семинарии </w:t>
      </w:r>
      <w:r>
        <w:rPr>
          <w:spacing w:val="-4"/>
        </w:rPr>
        <w:t>В.В. </w:t>
      </w:r>
      <w:r>
        <w:rPr>
          <w:spacing w:val="-5"/>
        </w:rPr>
        <w:t>Васильков </w:t>
      </w:r>
      <w:r>
        <w:rPr>
          <w:spacing w:val="-6"/>
        </w:rPr>
        <w:t>писал: </w:t>
      </w:r>
      <w:r>
        <w:rPr>
          <w:spacing w:val="-4"/>
        </w:rPr>
        <w:t>«В </w:t>
      </w:r>
      <w:r>
        <w:rPr>
          <w:spacing w:val="-5"/>
        </w:rPr>
        <w:t>медресе, </w:t>
      </w:r>
      <w:r>
        <w:rPr>
          <w:spacing w:val="-4"/>
        </w:rPr>
        <w:t>кроме </w:t>
      </w:r>
      <w:r>
        <w:rPr>
          <w:spacing w:val="-5"/>
        </w:rPr>
        <w:t>изучения арабской грамоты, занимаются </w:t>
      </w:r>
      <w:r>
        <w:rPr>
          <w:spacing w:val="-4"/>
        </w:rPr>
        <w:t>еще </w:t>
      </w:r>
      <w:r>
        <w:rPr>
          <w:spacing w:val="-5"/>
        </w:rPr>
        <w:t>чтением Корана, </w:t>
      </w:r>
      <w:r>
        <w:rPr>
          <w:spacing w:val="-3"/>
        </w:rPr>
        <w:t>но </w:t>
      </w:r>
      <w:r>
        <w:rPr>
          <w:spacing w:val="-4"/>
        </w:rPr>
        <w:t>без </w:t>
      </w:r>
      <w:r>
        <w:rPr>
          <w:spacing w:val="-5"/>
        </w:rPr>
        <w:t>всякого толкования </w:t>
      </w:r>
      <w:r>
        <w:rPr>
          <w:spacing w:val="-4"/>
        </w:rPr>
        <w:t>смысла </w:t>
      </w:r>
      <w:r>
        <w:rPr>
          <w:spacing w:val="-5"/>
        </w:rPr>
        <w:t>его. </w:t>
      </w:r>
      <w:r>
        <w:rPr/>
        <w:t>На </w:t>
      </w:r>
      <w:r>
        <w:rPr>
          <w:spacing w:val="-5"/>
        </w:rPr>
        <w:t>вопрос любознательного ученика </w:t>
      </w:r>
      <w:r>
        <w:rPr/>
        <w:t>о </w:t>
      </w:r>
      <w:r>
        <w:rPr>
          <w:spacing w:val="-6"/>
        </w:rPr>
        <w:t>значении </w:t>
      </w:r>
      <w:r>
        <w:rPr>
          <w:spacing w:val="-5"/>
        </w:rPr>
        <w:t>того </w:t>
      </w:r>
      <w:r>
        <w:rPr>
          <w:spacing w:val="-4"/>
        </w:rPr>
        <w:t>или </w:t>
      </w:r>
      <w:r>
        <w:rPr>
          <w:spacing w:val="-5"/>
        </w:rPr>
        <w:t>другого прочитанного </w:t>
      </w:r>
      <w:r>
        <w:rPr>
          <w:spacing w:val="-4"/>
        </w:rPr>
        <w:t>места </w:t>
      </w:r>
      <w:r>
        <w:rPr>
          <w:spacing w:val="-3"/>
        </w:rPr>
        <w:t>из </w:t>
      </w:r>
      <w:r>
        <w:rPr>
          <w:spacing w:val="-5"/>
        </w:rPr>
        <w:t>Корана учитель обыкновенно отвечает, </w:t>
      </w:r>
      <w:r>
        <w:rPr>
          <w:spacing w:val="-4"/>
        </w:rPr>
        <w:t>что </w:t>
      </w:r>
      <w:r>
        <w:rPr>
          <w:spacing w:val="-3"/>
        </w:rPr>
        <w:t>он </w:t>
      </w:r>
      <w:r>
        <w:rPr>
          <w:spacing w:val="-4"/>
        </w:rPr>
        <w:t>сам плохо </w:t>
      </w:r>
      <w:r>
        <w:rPr>
          <w:spacing w:val="-5"/>
        </w:rPr>
        <w:t>понимает, </w:t>
      </w:r>
      <w:r>
        <w:rPr/>
        <w:t>а </w:t>
      </w:r>
      <w:r>
        <w:rPr>
          <w:spacing w:val="-4"/>
        </w:rPr>
        <w:t>потому </w:t>
      </w:r>
      <w:r>
        <w:rPr>
          <w:spacing w:val="-5"/>
        </w:rPr>
        <w:t>боится </w:t>
      </w:r>
      <w:r>
        <w:rPr>
          <w:spacing w:val="-3"/>
        </w:rPr>
        <w:t>сво- </w:t>
      </w:r>
      <w:r>
        <w:rPr>
          <w:spacing w:val="-4"/>
        </w:rPr>
        <w:t>ими </w:t>
      </w:r>
      <w:r>
        <w:rPr>
          <w:spacing w:val="-5"/>
        </w:rPr>
        <w:t>ошибочными толкованиями оскорбить святость </w:t>
      </w:r>
      <w:r>
        <w:rPr>
          <w:spacing w:val="-3"/>
        </w:rPr>
        <w:t>Корана»</w:t>
      </w:r>
      <w:r>
        <w:rPr>
          <w:spacing w:val="-3"/>
          <w:position w:val="7"/>
          <w:sz w:val="14"/>
        </w:rPr>
        <w:t>29</w:t>
      </w:r>
      <w:r>
        <w:rPr>
          <w:spacing w:val="-3"/>
        </w:rPr>
        <w:t>. </w:t>
      </w:r>
      <w:r>
        <w:rPr>
          <w:spacing w:val="-6"/>
        </w:rPr>
        <w:t>Другие </w:t>
      </w:r>
      <w:r>
        <w:rPr>
          <w:spacing w:val="-5"/>
        </w:rPr>
        <w:t>авторы обращают внимание </w:t>
      </w:r>
      <w:r>
        <w:rPr>
          <w:spacing w:val="-3"/>
        </w:rPr>
        <w:t>на </w:t>
      </w:r>
      <w:r>
        <w:rPr>
          <w:spacing w:val="-4"/>
        </w:rPr>
        <w:t>то, что </w:t>
      </w:r>
      <w:r>
        <w:rPr/>
        <w:t>в </w:t>
      </w:r>
      <w:r>
        <w:rPr>
          <w:spacing w:val="-5"/>
        </w:rPr>
        <w:t>медресе практиковалось </w:t>
      </w:r>
      <w:r>
        <w:rPr>
          <w:spacing w:val="-4"/>
        </w:rPr>
        <w:t>взаим- ное </w:t>
      </w:r>
      <w:r>
        <w:rPr>
          <w:spacing w:val="-5"/>
        </w:rPr>
        <w:t>обучение, </w:t>
      </w:r>
      <w:r>
        <w:rPr>
          <w:spacing w:val="-4"/>
        </w:rPr>
        <w:t>когда старшие </w:t>
      </w:r>
      <w:r>
        <w:rPr>
          <w:spacing w:val="-5"/>
        </w:rPr>
        <w:t>ученики обучали </w:t>
      </w:r>
      <w:r>
        <w:rPr>
          <w:spacing w:val="-4"/>
        </w:rPr>
        <w:t>младших, </w:t>
      </w:r>
      <w:r>
        <w:rPr>
          <w:spacing w:val="-3"/>
        </w:rPr>
        <w:t>что их </w:t>
      </w:r>
      <w:r>
        <w:rPr>
          <w:spacing w:val="-5"/>
        </w:rPr>
        <w:t>условия жизни «были по-спартански суровыми </w:t>
      </w:r>
      <w:r>
        <w:rPr/>
        <w:t>и </w:t>
      </w:r>
      <w:r>
        <w:rPr>
          <w:spacing w:val="-5"/>
        </w:rPr>
        <w:t>простыми. Большинство </w:t>
      </w:r>
      <w:r>
        <w:rPr>
          <w:spacing w:val="-4"/>
        </w:rPr>
        <w:t>уча- </w:t>
      </w:r>
      <w:r>
        <w:rPr>
          <w:spacing w:val="-5"/>
        </w:rPr>
        <w:t>щихся медресе </w:t>
      </w:r>
      <w:r>
        <w:rPr/>
        <w:t>в </w:t>
      </w:r>
      <w:r>
        <w:rPr>
          <w:spacing w:val="-4"/>
        </w:rPr>
        <w:t>силу </w:t>
      </w:r>
      <w:r>
        <w:rPr>
          <w:spacing w:val="-5"/>
        </w:rPr>
        <w:t>жестоких </w:t>
      </w:r>
      <w:r>
        <w:rPr>
          <w:spacing w:val="-6"/>
        </w:rPr>
        <w:t>телесных </w:t>
      </w:r>
      <w:r>
        <w:rPr>
          <w:spacing w:val="-5"/>
        </w:rPr>
        <w:t>наказаний, суровых условий обучения </w:t>
      </w:r>
      <w:r>
        <w:rPr/>
        <w:t>и </w:t>
      </w:r>
      <w:r>
        <w:rPr>
          <w:spacing w:val="-5"/>
        </w:rPr>
        <w:t>холодных помещений часто болели, </w:t>
      </w:r>
      <w:r>
        <w:rPr/>
        <w:t>у </w:t>
      </w:r>
      <w:r>
        <w:rPr>
          <w:spacing w:val="-4"/>
        </w:rPr>
        <w:t>них были </w:t>
      </w:r>
      <w:r>
        <w:rPr>
          <w:spacing w:val="-5"/>
        </w:rPr>
        <w:t>распростра- нены болезни глаз </w:t>
      </w:r>
      <w:r>
        <w:rPr>
          <w:spacing w:val="-4"/>
        </w:rPr>
        <w:t>ввиду </w:t>
      </w:r>
      <w:r>
        <w:rPr>
          <w:spacing w:val="-5"/>
        </w:rPr>
        <w:t>плохого освещения, туберкулез </w:t>
      </w:r>
      <w:r>
        <w:rPr/>
        <w:t>и </w:t>
      </w:r>
      <w:r>
        <w:rPr>
          <w:spacing w:val="-3"/>
        </w:rPr>
        <w:t>т.д.»</w:t>
      </w:r>
      <w:r>
        <w:rPr>
          <w:spacing w:val="-3"/>
          <w:position w:val="7"/>
          <w:sz w:val="14"/>
        </w:rPr>
        <w:t>30</w:t>
      </w:r>
      <w:r>
        <w:rPr>
          <w:spacing w:val="-3"/>
        </w:rPr>
        <w:t>.</w:t>
      </w:r>
    </w:p>
    <w:p>
      <w:pPr>
        <w:pStyle w:val="BodyText"/>
        <w:spacing w:line="235" w:lineRule="auto" w:before="17"/>
        <w:ind w:right="215" w:firstLine="453"/>
      </w:pPr>
      <w:r>
        <w:rPr>
          <w:spacing w:val="-5"/>
        </w:rPr>
        <w:t>Период сложностей </w:t>
      </w:r>
      <w:r>
        <w:rPr/>
        <w:t>в </w:t>
      </w:r>
      <w:r>
        <w:rPr>
          <w:spacing w:val="-5"/>
        </w:rPr>
        <w:t>мусульманском духовном образовании </w:t>
      </w:r>
      <w:r>
        <w:rPr>
          <w:spacing w:val="-4"/>
        </w:rPr>
        <w:t>сов- пал </w:t>
      </w:r>
      <w:r>
        <w:rPr/>
        <w:t>с </w:t>
      </w:r>
      <w:r>
        <w:rPr>
          <w:spacing w:val="-6"/>
        </w:rPr>
        <w:t>активизацией </w:t>
      </w:r>
      <w:r>
        <w:rPr>
          <w:spacing w:val="-5"/>
        </w:rPr>
        <w:t>миссионерских православных </w:t>
      </w:r>
      <w:r>
        <w:rPr>
          <w:spacing w:val="-4"/>
        </w:rPr>
        <w:t>школ </w:t>
      </w:r>
      <w:r>
        <w:rPr/>
        <w:t>в </w:t>
      </w:r>
      <w:r>
        <w:rPr>
          <w:spacing w:val="-5"/>
        </w:rPr>
        <w:t>крае, </w:t>
      </w:r>
      <w:r>
        <w:rPr>
          <w:spacing w:val="-4"/>
        </w:rPr>
        <w:t>т.н. </w:t>
      </w:r>
      <w:r>
        <w:rPr>
          <w:spacing w:val="-5"/>
        </w:rPr>
        <w:t>«рус- ских </w:t>
      </w:r>
      <w:r>
        <w:rPr>
          <w:spacing w:val="-4"/>
        </w:rPr>
        <w:t>школы </w:t>
      </w:r>
      <w:r>
        <w:rPr>
          <w:spacing w:val="-5"/>
        </w:rPr>
        <w:t>грамоты». </w:t>
      </w:r>
      <w:r>
        <w:rPr>
          <w:spacing w:val="-4"/>
        </w:rPr>
        <w:t>Идея </w:t>
      </w:r>
      <w:r>
        <w:rPr>
          <w:spacing w:val="-6"/>
        </w:rPr>
        <w:t>христианизации </w:t>
      </w:r>
      <w:r>
        <w:rPr/>
        <w:t>и </w:t>
      </w:r>
      <w:r>
        <w:rPr>
          <w:spacing w:val="-5"/>
        </w:rPr>
        <w:t>«желание правительства обрусения» горцев Кавказа, использования православия </w:t>
      </w:r>
      <w:r>
        <w:rPr>
          <w:spacing w:val="-4"/>
        </w:rPr>
        <w:t>как </w:t>
      </w:r>
      <w:r>
        <w:rPr>
          <w:spacing w:val="-5"/>
        </w:rPr>
        <w:t>инструмен- </w:t>
      </w:r>
      <w:r>
        <w:rPr>
          <w:spacing w:val="-3"/>
        </w:rPr>
        <w:t>та </w:t>
      </w:r>
      <w:r>
        <w:rPr>
          <w:spacing w:val="-5"/>
        </w:rPr>
        <w:t>политической стабилизации присутствовала </w:t>
      </w:r>
      <w:r>
        <w:rPr/>
        <w:t>в </w:t>
      </w:r>
      <w:r>
        <w:rPr>
          <w:spacing w:val="-6"/>
        </w:rPr>
        <w:t>интеллектуальных </w:t>
      </w:r>
      <w:r>
        <w:rPr>
          <w:spacing w:val="-4"/>
        </w:rPr>
        <w:t>кру- гах </w:t>
      </w:r>
      <w:r>
        <w:rPr/>
        <w:t>и в </w:t>
      </w:r>
      <w:r>
        <w:rPr>
          <w:spacing w:val="-5"/>
        </w:rPr>
        <w:t>записках многих представителей русской бюрократической </w:t>
      </w:r>
      <w:r>
        <w:rPr/>
        <w:t>и </w:t>
      </w:r>
      <w:r>
        <w:rPr>
          <w:spacing w:val="-5"/>
        </w:rPr>
        <w:t>особенно военной элиты, прошедшей через </w:t>
      </w:r>
      <w:r>
        <w:rPr>
          <w:spacing w:val="-4"/>
        </w:rPr>
        <w:t>опыт </w:t>
      </w:r>
      <w:r>
        <w:rPr>
          <w:spacing w:val="-5"/>
        </w:rPr>
        <w:t>Кавказской войны. Начальник Черноморской береговой линии вице-адмирал </w:t>
      </w:r>
      <w:r>
        <w:rPr>
          <w:spacing w:val="-4"/>
        </w:rPr>
        <w:t>Л.М. </w:t>
      </w:r>
      <w:r>
        <w:rPr>
          <w:spacing w:val="-5"/>
        </w:rPr>
        <w:t>Серебря- </w:t>
      </w:r>
      <w:r>
        <w:rPr>
          <w:spacing w:val="-4"/>
        </w:rPr>
        <w:t>ков был </w:t>
      </w:r>
      <w:r>
        <w:rPr>
          <w:spacing w:val="-5"/>
        </w:rPr>
        <w:t>одним </w:t>
      </w:r>
      <w:r>
        <w:rPr>
          <w:spacing w:val="-3"/>
        </w:rPr>
        <w:t>из </w:t>
      </w:r>
      <w:r>
        <w:rPr>
          <w:spacing w:val="-5"/>
        </w:rPr>
        <w:t>тех, </w:t>
      </w:r>
      <w:r>
        <w:rPr>
          <w:spacing w:val="-4"/>
        </w:rPr>
        <w:t>кто </w:t>
      </w:r>
      <w:r>
        <w:rPr>
          <w:spacing w:val="-5"/>
        </w:rPr>
        <w:t>задал </w:t>
      </w:r>
      <w:r>
        <w:rPr>
          <w:spacing w:val="-4"/>
        </w:rPr>
        <w:t>тон </w:t>
      </w:r>
      <w:r>
        <w:rPr/>
        <w:t>в </w:t>
      </w:r>
      <w:r>
        <w:rPr>
          <w:spacing w:val="-5"/>
        </w:rPr>
        <w:t>обсуждении </w:t>
      </w:r>
      <w:r>
        <w:rPr>
          <w:spacing w:val="-4"/>
        </w:rPr>
        <w:t>этой </w:t>
      </w:r>
      <w:r>
        <w:rPr>
          <w:spacing w:val="-5"/>
        </w:rPr>
        <w:t>проблемы. </w:t>
      </w:r>
      <w:r>
        <w:rPr/>
        <w:t>Он </w:t>
      </w:r>
      <w:r>
        <w:rPr>
          <w:spacing w:val="-5"/>
        </w:rPr>
        <w:t>указал </w:t>
      </w:r>
      <w:r>
        <w:rPr>
          <w:spacing w:val="-3"/>
        </w:rPr>
        <w:t>на </w:t>
      </w:r>
      <w:r>
        <w:rPr>
          <w:spacing w:val="-5"/>
        </w:rPr>
        <w:t>необходимость «противупоставления </w:t>
      </w:r>
      <w:r>
        <w:rPr>
          <w:spacing w:val="-4"/>
        </w:rPr>
        <w:t>крайнему </w:t>
      </w:r>
      <w:r>
        <w:rPr>
          <w:spacing w:val="-5"/>
        </w:rPr>
        <w:t>демократиче- </w:t>
      </w:r>
      <w:r>
        <w:rPr>
          <w:spacing w:val="-4"/>
        </w:rPr>
        <w:t>скому </w:t>
      </w:r>
      <w:r>
        <w:rPr>
          <w:spacing w:val="-6"/>
        </w:rPr>
        <w:t>направлению </w:t>
      </w:r>
      <w:r>
        <w:rPr>
          <w:spacing w:val="-5"/>
        </w:rPr>
        <w:t>мюридизма </w:t>
      </w:r>
      <w:r>
        <w:rPr/>
        <w:t>ту </w:t>
      </w:r>
      <w:r>
        <w:rPr>
          <w:spacing w:val="-5"/>
        </w:rPr>
        <w:t>охранительную </w:t>
      </w:r>
      <w:r>
        <w:rPr>
          <w:spacing w:val="-6"/>
        </w:rPr>
        <w:t>политическую </w:t>
      </w:r>
      <w:r>
        <w:rPr>
          <w:spacing w:val="-3"/>
        </w:rPr>
        <w:t>си- </w:t>
      </w:r>
      <w:r>
        <w:rPr>
          <w:spacing w:val="-5"/>
        </w:rPr>
        <w:t>стему, которой следует христианство, </w:t>
      </w:r>
      <w:r>
        <w:rPr>
          <w:spacing w:val="-3"/>
        </w:rPr>
        <w:t>но </w:t>
      </w:r>
      <w:r>
        <w:rPr>
          <w:spacing w:val="-5"/>
        </w:rPr>
        <w:t>противупоставления созна- тельно, </w:t>
      </w:r>
      <w:r>
        <w:rPr>
          <w:spacing w:val="-4"/>
        </w:rPr>
        <w:t>чтобы было ясно видно </w:t>
      </w:r>
      <w:r>
        <w:rPr>
          <w:spacing w:val="-5"/>
        </w:rPr>
        <w:t>различие </w:t>
      </w:r>
      <w:r>
        <w:rPr/>
        <w:t>в </w:t>
      </w:r>
      <w:r>
        <w:rPr>
          <w:spacing w:val="-5"/>
        </w:rPr>
        <w:t>образе действий двух </w:t>
      </w:r>
      <w:r>
        <w:rPr>
          <w:spacing w:val="-4"/>
        </w:rPr>
        <w:t>рели- </w:t>
      </w:r>
      <w:r>
        <w:rPr>
          <w:spacing w:val="-3"/>
        </w:rPr>
        <w:t>гий»</w:t>
      </w:r>
      <w:r>
        <w:rPr>
          <w:spacing w:val="-3"/>
          <w:position w:val="7"/>
          <w:sz w:val="14"/>
        </w:rPr>
        <w:t>31</w:t>
      </w:r>
      <w:r>
        <w:rPr>
          <w:spacing w:val="-3"/>
        </w:rPr>
        <w:t>. </w:t>
      </w:r>
      <w:r>
        <w:rPr/>
        <w:t>В </w:t>
      </w:r>
      <w:r>
        <w:rPr>
          <w:spacing w:val="-5"/>
        </w:rPr>
        <w:t>завершенном </w:t>
      </w:r>
      <w:r>
        <w:rPr>
          <w:spacing w:val="-4"/>
        </w:rPr>
        <w:t>виде проект </w:t>
      </w:r>
      <w:r>
        <w:rPr>
          <w:spacing w:val="-5"/>
        </w:rPr>
        <w:t>христианизации </w:t>
      </w:r>
      <w:r>
        <w:rPr>
          <w:spacing w:val="-4"/>
        </w:rPr>
        <w:t>горцев </w:t>
      </w:r>
      <w:r>
        <w:rPr>
          <w:spacing w:val="-5"/>
        </w:rPr>
        <w:t>воплотился </w:t>
      </w:r>
      <w:r>
        <w:rPr/>
        <w:t>в</w:t>
      </w:r>
    </w:p>
    <w:p>
      <w:pPr>
        <w:pStyle w:val="BodyText"/>
        <w:spacing w:line="235" w:lineRule="auto"/>
        <w:ind w:right="218"/>
      </w:pPr>
      <w:r>
        <w:rPr/>
        <w:pict>
          <v:line style="position:absolute;mso-position-horizontal-relative:page;mso-position-vertical-relative:paragraph;z-index:-251132928;mso-wrap-distance-left:0;mso-wrap-distance-right:0" from="51.035809pt,85.712669pt" to="195.055809pt,85.712669pt" stroked="true" strokeweight=".48pt" strokecolor="#000000">
            <v:stroke dashstyle="solid"/>
            <w10:wrap type="topAndBottom"/>
          </v:line>
        </w:pict>
      </w:r>
      <w:r>
        <w:rPr>
          <w:spacing w:val="-5"/>
        </w:rPr>
        <w:t>«Обществе восстановления православного христианства </w:t>
      </w:r>
      <w:r>
        <w:rPr>
          <w:spacing w:val="-3"/>
        </w:rPr>
        <w:t>на </w:t>
      </w:r>
      <w:r>
        <w:rPr>
          <w:spacing w:val="-5"/>
        </w:rPr>
        <w:t>Кавказе», созданном </w:t>
      </w:r>
      <w:r>
        <w:rPr>
          <w:spacing w:val="-3"/>
        </w:rPr>
        <w:t>по </w:t>
      </w:r>
      <w:r>
        <w:rPr>
          <w:spacing w:val="-5"/>
        </w:rPr>
        <w:t>инициативе Наместника Кавказского </w:t>
      </w:r>
      <w:r>
        <w:rPr>
          <w:spacing w:val="-4"/>
        </w:rPr>
        <w:t>князя А.И. </w:t>
      </w:r>
      <w:r>
        <w:rPr>
          <w:spacing w:val="-5"/>
        </w:rPr>
        <w:t>Барятин- ского. Важным этапом </w:t>
      </w:r>
      <w:r>
        <w:rPr/>
        <w:t>в </w:t>
      </w:r>
      <w:r>
        <w:rPr>
          <w:spacing w:val="-6"/>
        </w:rPr>
        <w:t>становлении </w:t>
      </w:r>
      <w:r>
        <w:rPr>
          <w:spacing w:val="-5"/>
        </w:rPr>
        <w:t>православной </w:t>
      </w:r>
      <w:r>
        <w:rPr>
          <w:spacing w:val="-4"/>
        </w:rPr>
        <w:t>церкви </w:t>
      </w:r>
      <w:r>
        <w:rPr>
          <w:spacing w:val="-3"/>
        </w:rPr>
        <w:t>на </w:t>
      </w:r>
      <w:r>
        <w:rPr>
          <w:spacing w:val="-5"/>
        </w:rPr>
        <w:t>Кавказе стало открытие </w:t>
      </w:r>
      <w:r>
        <w:rPr>
          <w:spacing w:val="-3"/>
        </w:rPr>
        <w:t>16 </w:t>
      </w:r>
      <w:r>
        <w:rPr>
          <w:spacing w:val="-5"/>
        </w:rPr>
        <w:t>января </w:t>
      </w:r>
      <w:r>
        <w:rPr>
          <w:spacing w:val="-4"/>
        </w:rPr>
        <w:t>1843 </w:t>
      </w:r>
      <w:r>
        <w:rPr>
          <w:spacing w:val="-3"/>
        </w:rPr>
        <w:t>г. </w:t>
      </w:r>
      <w:r>
        <w:rPr>
          <w:spacing w:val="-5"/>
        </w:rPr>
        <w:t>Кавказской епархии </w:t>
      </w:r>
      <w:r>
        <w:rPr/>
        <w:t>с </w:t>
      </w:r>
      <w:r>
        <w:rPr>
          <w:spacing w:val="-5"/>
        </w:rPr>
        <w:t>центром </w:t>
      </w:r>
      <w:r>
        <w:rPr/>
        <w:t>в </w:t>
      </w:r>
      <w:r>
        <w:rPr>
          <w:spacing w:val="-4"/>
        </w:rPr>
        <w:t>Став- </w:t>
      </w:r>
      <w:r>
        <w:rPr>
          <w:spacing w:val="-5"/>
        </w:rPr>
        <w:t>рополе, которая уже </w:t>
      </w:r>
      <w:r>
        <w:rPr/>
        <w:t>в </w:t>
      </w:r>
      <w:r>
        <w:rPr>
          <w:spacing w:val="-4"/>
        </w:rPr>
        <w:t>1885 </w:t>
      </w:r>
      <w:r>
        <w:rPr>
          <w:spacing w:val="-3"/>
        </w:rPr>
        <w:t>г. </w:t>
      </w:r>
      <w:r>
        <w:rPr>
          <w:spacing w:val="-6"/>
        </w:rPr>
        <w:t>распалась, </w:t>
      </w:r>
      <w:r>
        <w:rPr>
          <w:spacing w:val="-5"/>
        </w:rPr>
        <w:t>вместо бывшей Абхазской епархии </w:t>
      </w:r>
      <w:r>
        <w:rPr>
          <w:spacing w:val="-4"/>
        </w:rPr>
        <w:t>были </w:t>
      </w:r>
      <w:r>
        <w:rPr>
          <w:spacing w:val="-5"/>
        </w:rPr>
        <w:t>учреждены самостоятельные Владикавказская </w:t>
      </w:r>
      <w:r>
        <w:rPr/>
        <w:t>и </w:t>
      </w:r>
      <w:r>
        <w:rPr>
          <w:spacing w:val="-4"/>
        </w:rPr>
        <w:t>Сухум- </w:t>
      </w:r>
      <w:r>
        <w:rPr>
          <w:spacing w:val="-5"/>
        </w:rPr>
        <w:t>ская епархии, Кавказская епархия получила название Ставропольской.</w:t>
      </w:r>
    </w:p>
    <w:p>
      <w:pPr>
        <w:spacing w:line="223" w:lineRule="auto" w:before="17"/>
        <w:ind w:left="340" w:right="220" w:firstLine="0"/>
        <w:jc w:val="both"/>
        <w:rPr>
          <w:sz w:val="18"/>
        </w:rPr>
      </w:pPr>
      <w:r>
        <w:rPr>
          <w:position w:val="6"/>
          <w:sz w:val="12"/>
        </w:rPr>
        <w:t>28 </w:t>
      </w:r>
      <w:r>
        <w:rPr>
          <w:sz w:val="18"/>
        </w:rPr>
        <w:t>Данные административной статистики о черкесских аулах Адыгейской области 1927: 33-35.</w:t>
      </w:r>
    </w:p>
    <w:p>
      <w:pPr>
        <w:spacing w:line="185" w:lineRule="exact" w:before="0"/>
        <w:ind w:left="340" w:right="0" w:firstLine="0"/>
        <w:jc w:val="both"/>
        <w:rPr>
          <w:sz w:val="18"/>
        </w:rPr>
      </w:pPr>
      <w:r>
        <w:rPr>
          <w:position w:val="6"/>
          <w:sz w:val="12"/>
        </w:rPr>
        <w:t>29 </w:t>
      </w:r>
      <w:r>
        <w:rPr>
          <w:sz w:val="18"/>
        </w:rPr>
        <w:t>Васильков 2004: 47.</w:t>
      </w:r>
    </w:p>
    <w:p>
      <w:pPr>
        <w:spacing w:line="192" w:lineRule="exact" w:before="0"/>
        <w:ind w:left="340" w:right="0" w:firstLine="0"/>
        <w:jc w:val="both"/>
        <w:rPr>
          <w:sz w:val="18"/>
        </w:rPr>
      </w:pPr>
      <w:r>
        <w:rPr>
          <w:position w:val="6"/>
          <w:sz w:val="12"/>
        </w:rPr>
        <w:t>30 </w:t>
      </w:r>
      <w:r>
        <w:rPr>
          <w:sz w:val="18"/>
        </w:rPr>
        <w:t>ЦГА РСО-А. Ф. 49. Оп. 23. Лл. 58-123.</w:t>
      </w:r>
    </w:p>
    <w:p>
      <w:pPr>
        <w:spacing w:line="201" w:lineRule="exact" w:before="0"/>
        <w:ind w:left="340" w:right="0" w:firstLine="0"/>
        <w:jc w:val="both"/>
        <w:rPr>
          <w:sz w:val="18"/>
        </w:rPr>
      </w:pPr>
      <w:r>
        <w:rPr>
          <w:position w:val="6"/>
          <w:sz w:val="12"/>
        </w:rPr>
        <w:t>31 </w:t>
      </w:r>
      <w:r>
        <w:rPr>
          <w:sz w:val="18"/>
        </w:rPr>
        <w:t>Записка вице-адмирала Серебрякова 1885: 28.</w:t>
      </w:r>
    </w:p>
    <w:p>
      <w:pPr>
        <w:spacing w:after="0" w:line="201" w:lineRule="exact"/>
        <w:jc w:val="both"/>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6" w:firstLine="453"/>
      </w:pPr>
      <w:r>
        <w:rPr>
          <w:spacing w:val="-4"/>
        </w:rPr>
        <w:t>Адыгские аулы Майкопского отдела Кубанской </w:t>
      </w:r>
      <w:r>
        <w:rPr>
          <w:spacing w:val="-5"/>
        </w:rPr>
        <w:t>области </w:t>
      </w:r>
      <w:r>
        <w:rPr>
          <w:spacing w:val="-4"/>
        </w:rPr>
        <w:t>попадали </w:t>
      </w:r>
      <w:r>
        <w:rPr/>
        <w:t>в </w:t>
      </w:r>
      <w:r>
        <w:rPr>
          <w:spacing w:val="-3"/>
        </w:rPr>
        <w:t>сферу </w:t>
      </w:r>
      <w:r>
        <w:rPr>
          <w:spacing w:val="-4"/>
        </w:rPr>
        <w:t>интересов Ставропольской епархии </w:t>
      </w:r>
      <w:r>
        <w:rPr/>
        <w:t>и ее </w:t>
      </w:r>
      <w:r>
        <w:rPr>
          <w:spacing w:val="-4"/>
        </w:rPr>
        <w:t>преосвященного </w:t>
      </w:r>
      <w:r>
        <w:rPr>
          <w:spacing w:val="-3"/>
        </w:rPr>
        <w:t>Ага- </w:t>
      </w:r>
      <w:r>
        <w:rPr>
          <w:spacing w:val="-4"/>
        </w:rPr>
        <w:t>фодора. </w:t>
      </w:r>
      <w:r>
        <w:rPr/>
        <w:t>На </w:t>
      </w:r>
      <w:r>
        <w:rPr>
          <w:spacing w:val="-4"/>
        </w:rPr>
        <w:t>средства Епархиального миссионерского комитета </w:t>
      </w:r>
      <w:r>
        <w:rPr/>
        <w:t>в </w:t>
      </w:r>
      <w:r>
        <w:rPr>
          <w:spacing w:val="-4"/>
        </w:rPr>
        <w:t>1900 </w:t>
      </w:r>
      <w:r>
        <w:rPr>
          <w:spacing w:val="-3"/>
        </w:rPr>
        <w:t>г. </w:t>
      </w:r>
      <w:r>
        <w:rPr/>
        <w:t>в 9 </w:t>
      </w:r>
      <w:r>
        <w:rPr>
          <w:spacing w:val="-4"/>
        </w:rPr>
        <w:t>горских аулах были открыты «школы русской грамоты». </w:t>
      </w:r>
      <w:r>
        <w:rPr/>
        <w:t>В </w:t>
      </w:r>
      <w:r>
        <w:rPr>
          <w:spacing w:val="-4"/>
        </w:rPr>
        <w:t>письме Начальника Кубанской области </w:t>
      </w:r>
      <w:r>
        <w:rPr/>
        <w:t>и </w:t>
      </w:r>
      <w:r>
        <w:rPr>
          <w:spacing w:val="-3"/>
        </w:rPr>
        <w:t>по </w:t>
      </w:r>
      <w:r>
        <w:rPr>
          <w:spacing w:val="-4"/>
        </w:rPr>
        <w:t>совместительству Наказного </w:t>
      </w:r>
      <w:r>
        <w:rPr>
          <w:spacing w:val="-3"/>
        </w:rPr>
        <w:t>ата- мана </w:t>
      </w:r>
      <w:r>
        <w:rPr>
          <w:spacing w:val="-4"/>
        </w:rPr>
        <w:t>Кубанского казачьего войска директору народных училищ </w:t>
      </w:r>
      <w:r>
        <w:rPr>
          <w:spacing w:val="-3"/>
        </w:rPr>
        <w:t>обла- сти </w:t>
      </w:r>
      <w:r>
        <w:rPr>
          <w:spacing w:val="-4"/>
        </w:rPr>
        <w:t>прямо говорится </w:t>
      </w:r>
      <w:r>
        <w:rPr/>
        <w:t>о </w:t>
      </w:r>
      <w:r>
        <w:rPr>
          <w:spacing w:val="-4"/>
        </w:rPr>
        <w:t>том, </w:t>
      </w:r>
      <w:r>
        <w:rPr>
          <w:spacing w:val="-3"/>
        </w:rPr>
        <w:t>что </w:t>
      </w:r>
      <w:r>
        <w:rPr>
          <w:spacing w:val="-4"/>
        </w:rPr>
        <w:t>создание </w:t>
      </w:r>
      <w:r>
        <w:rPr>
          <w:spacing w:val="-3"/>
        </w:rPr>
        <w:t>школ </w:t>
      </w:r>
      <w:r>
        <w:rPr>
          <w:spacing w:val="-4"/>
        </w:rPr>
        <w:t>обусловлено</w:t>
      </w:r>
      <w:r>
        <w:rPr>
          <w:spacing w:val="38"/>
        </w:rPr>
        <w:t> </w:t>
      </w:r>
      <w:r>
        <w:rPr>
          <w:spacing w:val="-4"/>
        </w:rPr>
        <w:t>целями</w:t>
      </w:r>
    </w:p>
    <w:p>
      <w:pPr>
        <w:pStyle w:val="BodyText"/>
        <w:spacing w:line="231" w:lineRule="exact"/>
      </w:pPr>
      <w:r>
        <w:rPr/>
        <w:t>«просвещать горцев в духе православия»</w:t>
      </w:r>
      <w:r>
        <w:rPr>
          <w:position w:val="7"/>
          <w:sz w:val="14"/>
        </w:rPr>
        <w:t>32</w:t>
      </w:r>
      <w:r>
        <w:rPr/>
        <w:t>.</w:t>
      </w:r>
    </w:p>
    <w:p>
      <w:pPr>
        <w:pStyle w:val="BodyText"/>
        <w:spacing w:line="232" w:lineRule="auto" w:before="1"/>
        <w:ind w:right="216" w:firstLine="453"/>
      </w:pPr>
      <w:r>
        <w:rPr/>
        <w:t>В </w:t>
      </w:r>
      <w:r>
        <w:rPr>
          <w:spacing w:val="-4"/>
        </w:rPr>
        <w:t>нескольких </w:t>
      </w:r>
      <w:r>
        <w:rPr>
          <w:spacing w:val="-3"/>
        </w:rPr>
        <w:t>школах </w:t>
      </w:r>
      <w:r>
        <w:rPr/>
        <w:t>– </w:t>
      </w:r>
      <w:r>
        <w:rPr>
          <w:spacing w:val="-4"/>
        </w:rPr>
        <w:t>Джерокаевской, Хатукаевской, Хачемзи- евской, Егерухаевской, Ходзьской </w:t>
      </w:r>
      <w:r>
        <w:rPr/>
        <w:t>– </w:t>
      </w:r>
      <w:r>
        <w:rPr>
          <w:spacing w:val="-4"/>
        </w:rPr>
        <w:t>арабский язык преподавали стар- </w:t>
      </w:r>
      <w:r>
        <w:rPr>
          <w:spacing w:val="-3"/>
        </w:rPr>
        <w:t>шие </w:t>
      </w:r>
      <w:r>
        <w:rPr>
          <w:spacing w:val="-4"/>
        </w:rPr>
        <w:t>эфенди </w:t>
      </w:r>
      <w:r>
        <w:rPr>
          <w:spacing w:val="-3"/>
        </w:rPr>
        <w:t>этих </w:t>
      </w:r>
      <w:r>
        <w:rPr>
          <w:spacing w:val="-4"/>
        </w:rPr>
        <w:t>аулов. Очевидно, неграмотные горцы, приговорами аульных обществ санкционируя </w:t>
      </w:r>
      <w:r>
        <w:rPr>
          <w:spacing w:val="-3"/>
        </w:rPr>
        <w:t>открытие </w:t>
      </w:r>
      <w:r>
        <w:rPr>
          <w:spacing w:val="-4"/>
        </w:rPr>
        <w:t>православных школ, </w:t>
      </w:r>
      <w:r>
        <w:rPr/>
        <w:t>не </w:t>
      </w:r>
      <w:r>
        <w:rPr>
          <w:spacing w:val="-3"/>
        </w:rPr>
        <w:t>отда- вали </w:t>
      </w:r>
      <w:r>
        <w:rPr>
          <w:spacing w:val="-4"/>
        </w:rPr>
        <w:t>себе отчета </w:t>
      </w:r>
      <w:r>
        <w:rPr/>
        <w:t>в </w:t>
      </w:r>
      <w:r>
        <w:rPr>
          <w:spacing w:val="-4"/>
        </w:rPr>
        <w:t>том, какие именно </w:t>
      </w:r>
      <w:r>
        <w:rPr>
          <w:spacing w:val="-3"/>
        </w:rPr>
        <w:t>школы они </w:t>
      </w:r>
      <w:r>
        <w:rPr>
          <w:spacing w:val="-4"/>
        </w:rPr>
        <w:t>обязывались матери- </w:t>
      </w:r>
      <w:r>
        <w:rPr>
          <w:spacing w:val="-3"/>
        </w:rPr>
        <w:t>ально </w:t>
      </w:r>
      <w:r>
        <w:rPr>
          <w:spacing w:val="-4"/>
        </w:rPr>
        <w:t>поддерживать, так </w:t>
      </w:r>
      <w:r>
        <w:rPr>
          <w:spacing w:val="-3"/>
        </w:rPr>
        <w:t>же, как </w:t>
      </w:r>
      <w:r>
        <w:rPr/>
        <w:t>и </w:t>
      </w:r>
      <w:r>
        <w:rPr>
          <w:spacing w:val="-4"/>
        </w:rPr>
        <w:t>мусульманские духовные лица, </w:t>
      </w:r>
      <w:r>
        <w:rPr/>
        <w:t>ре- </w:t>
      </w:r>
      <w:r>
        <w:rPr>
          <w:spacing w:val="-4"/>
        </w:rPr>
        <w:t>крутированные </w:t>
      </w:r>
      <w:r>
        <w:rPr/>
        <w:t>в </w:t>
      </w:r>
      <w:r>
        <w:rPr>
          <w:spacing w:val="-3"/>
        </w:rPr>
        <w:t>школы для </w:t>
      </w:r>
      <w:r>
        <w:rPr>
          <w:spacing w:val="-4"/>
        </w:rPr>
        <w:t>преподавания арабского языка, </w:t>
      </w:r>
      <w:r>
        <w:rPr/>
        <w:t>не </w:t>
      </w:r>
      <w:r>
        <w:rPr>
          <w:spacing w:val="-3"/>
        </w:rPr>
        <w:t>пони- </w:t>
      </w:r>
      <w:r>
        <w:rPr>
          <w:spacing w:val="-4"/>
        </w:rPr>
        <w:t>мали, </w:t>
      </w:r>
      <w:r>
        <w:rPr/>
        <w:t>в </w:t>
      </w:r>
      <w:r>
        <w:rPr>
          <w:spacing w:val="-4"/>
        </w:rPr>
        <w:t>каких школах преподают.</w:t>
      </w:r>
    </w:p>
    <w:p>
      <w:pPr>
        <w:pStyle w:val="BodyText"/>
        <w:spacing w:line="232" w:lineRule="auto"/>
        <w:ind w:right="219" w:firstLine="453"/>
      </w:pPr>
      <w:r>
        <w:rPr>
          <w:spacing w:val="-5"/>
        </w:rPr>
        <w:t>Сведения </w:t>
      </w:r>
      <w:r>
        <w:rPr/>
        <w:t>о </w:t>
      </w:r>
      <w:r>
        <w:rPr>
          <w:spacing w:val="-5"/>
        </w:rPr>
        <w:t>реакции горцев </w:t>
      </w:r>
      <w:r>
        <w:rPr>
          <w:spacing w:val="-3"/>
        </w:rPr>
        <w:t>на </w:t>
      </w:r>
      <w:r>
        <w:rPr>
          <w:spacing w:val="-4"/>
        </w:rPr>
        <w:t>эти школы </w:t>
      </w:r>
      <w:r>
        <w:rPr>
          <w:spacing w:val="-5"/>
        </w:rPr>
        <w:t>противоречивы: </w:t>
      </w:r>
      <w:r>
        <w:rPr/>
        <w:t>в </w:t>
      </w:r>
      <w:r>
        <w:rPr>
          <w:spacing w:val="-4"/>
        </w:rPr>
        <w:t>Став- </w:t>
      </w:r>
      <w:r>
        <w:rPr>
          <w:spacing w:val="-5"/>
        </w:rPr>
        <w:t>ропольских епархиальных ведомостях </w:t>
      </w:r>
      <w:r>
        <w:rPr>
          <w:spacing w:val="-4"/>
        </w:rPr>
        <w:t>дается </w:t>
      </w:r>
      <w:r>
        <w:rPr>
          <w:spacing w:val="-5"/>
        </w:rPr>
        <w:t>гармоничная картина </w:t>
      </w:r>
      <w:r>
        <w:rPr>
          <w:spacing w:val="-3"/>
        </w:rPr>
        <w:t>со- </w:t>
      </w:r>
      <w:r>
        <w:rPr>
          <w:spacing w:val="-5"/>
        </w:rPr>
        <w:t>существования </w:t>
      </w:r>
      <w:r>
        <w:rPr>
          <w:spacing w:val="-4"/>
        </w:rPr>
        <w:t>школы </w:t>
      </w:r>
      <w:r>
        <w:rPr/>
        <w:t>и </w:t>
      </w:r>
      <w:r>
        <w:rPr>
          <w:spacing w:val="-5"/>
        </w:rPr>
        <w:t>мусульманского населения, которое содержало школу, оставляя Комитету </w:t>
      </w:r>
      <w:r>
        <w:rPr>
          <w:spacing w:val="-6"/>
        </w:rPr>
        <w:t>миссионерского </w:t>
      </w:r>
      <w:r>
        <w:rPr>
          <w:spacing w:val="-5"/>
        </w:rPr>
        <w:t>общества только </w:t>
      </w:r>
      <w:r>
        <w:rPr>
          <w:spacing w:val="-4"/>
        </w:rPr>
        <w:t>выплату </w:t>
      </w:r>
      <w:r>
        <w:rPr>
          <w:spacing w:val="-5"/>
        </w:rPr>
        <w:t>жалования педагогу; </w:t>
      </w:r>
      <w:r>
        <w:rPr>
          <w:spacing w:val="-4"/>
        </w:rPr>
        <w:t>жители аула </w:t>
      </w:r>
      <w:r>
        <w:rPr>
          <w:spacing w:val="-5"/>
        </w:rPr>
        <w:t>Блечепсин, сообщают ведомости, </w:t>
      </w:r>
      <w:r>
        <w:rPr>
          <w:spacing w:val="-3"/>
        </w:rPr>
        <w:t>во- </w:t>
      </w:r>
      <w:r>
        <w:rPr>
          <w:spacing w:val="-4"/>
        </w:rPr>
        <w:t>обще были </w:t>
      </w:r>
      <w:r>
        <w:rPr>
          <w:spacing w:val="-5"/>
        </w:rPr>
        <w:t>готовы «устроить </w:t>
      </w:r>
      <w:r>
        <w:rPr>
          <w:spacing w:val="-4"/>
        </w:rPr>
        <w:t>для школы </w:t>
      </w:r>
      <w:r>
        <w:rPr>
          <w:spacing w:val="-5"/>
        </w:rPr>
        <w:t>специальное здание </w:t>
      </w:r>
      <w:r>
        <w:rPr>
          <w:spacing w:val="-3"/>
        </w:rPr>
        <w:t>из </w:t>
      </w:r>
      <w:r>
        <w:rPr>
          <w:spacing w:val="-5"/>
        </w:rPr>
        <w:t>старой </w:t>
      </w:r>
      <w:r>
        <w:rPr>
          <w:spacing w:val="-4"/>
        </w:rPr>
        <w:t>мечети»</w:t>
      </w:r>
      <w:r>
        <w:rPr>
          <w:spacing w:val="-4"/>
          <w:position w:val="7"/>
          <w:sz w:val="14"/>
        </w:rPr>
        <w:t>33</w:t>
      </w:r>
      <w:r>
        <w:rPr>
          <w:spacing w:val="-4"/>
        </w:rPr>
        <w:t>. </w:t>
      </w:r>
      <w:r>
        <w:rPr/>
        <w:t>В </w:t>
      </w:r>
      <w:r>
        <w:rPr>
          <w:spacing w:val="-3"/>
        </w:rPr>
        <w:t>то же </w:t>
      </w:r>
      <w:r>
        <w:rPr>
          <w:spacing w:val="-4"/>
        </w:rPr>
        <w:t>время </w:t>
      </w:r>
      <w:r>
        <w:rPr>
          <w:spacing w:val="-5"/>
        </w:rPr>
        <w:t>инспектор народных училищ Кубанской </w:t>
      </w:r>
      <w:r>
        <w:rPr>
          <w:spacing w:val="-4"/>
        </w:rPr>
        <w:t>обла- сти </w:t>
      </w:r>
      <w:r>
        <w:rPr/>
        <w:t>в </w:t>
      </w:r>
      <w:r>
        <w:rPr>
          <w:spacing w:val="-5"/>
        </w:rPr>
        <w:t>своем </w:t>
      </w:r>
      <w:r>
        <w:rPr>
          <w:spacing w:val="-4"/>
        </w:rPr>
        <w:t>отчете </w:t>
      </w:r>
      <w:r>
        <w:rPr>
          <w:spacing w:val="-3"/>
        </w:rPr>
        <w:t>от 20 </w:t>
      </w:r>
      <w:r>
        <w:rPr>
          <w:spacing w:val="-5"/>
        </w:rPr>
        <w:t>декабря </w:t>
      </w:r>
      <w:r>
        <w:rPr>
          <w:spacing w:val="-4"/>
        </w:rPr>
        <w:t>1901 </w:t>
      </w:r>
      <w:r>
        <w:rPr>
          <w:spacing w:val="-3"/>
        </w:rPr>
        <w:t>г. </w:t>
      </w:r>
      <w:r>
        <w:rPr>
          <w:spacing w:val="-5"/>
        </w:rPr>
        <w:t>сообщает, </w:t>
      </w:r>
      <w:r>
        <w:rPr>
          <w:spacing w:val="-3"/>
        </w:rPr>
        <w:t>что </w:t>
      </w:r>
      <w:r>
        <w:rPr>
          <w:spacing w:val="-4"/>
        </w:rPr>
        <w:t>«во всех </w:t>
      </w:r>
      <w:r>
        <w:rPr>
          <w:spacing w:val="-5"/>
        </w:rPr>
        <w:t>этих школах учителями состоят лица, далеко неподготовленные </w:t>
      </w:r>
      <w:r>
        <w:rPr>
          <w:spacing w:val="-3"/>
        </w:rPr>
        <w:t>не </w:t>
      </w:r>
      <w:r>
        <w:rPr>
          <w:spacing w:val="-5"/>
        </w:rPr>
        <w:t>только вести </w:t>
      </w:r>
      <w:r>
        <w:rPr>
          <w:spacing w:val="-3"/>
        </w:rPr>
        <w:t>эти </w:t>
      </w:r>
      <w:r>
        <w:rPr>
          <w:spacing w:val="-4"/>
        </w:rPr>
        <w:t>школы </w:t>
      </w:r>
      <w:r>
        <w:rPr/>
        <w:t>в </w:t>
      </w:r>
      <w:r>
        <w:rPr>
          <w:spacing w:val="-5"/>
        </w:rPr>
        <w:t>миссионерских целях, </w:t>
      </w:r>
      <w:r>
        <w:rPr>
          <w:spacing w:val="-3"/>
        </w:rPr>
        <w:t>но </w:t>
      </w:r>
      <w:r>
        <w:rPr>
          <w:spacing w:val="-4"/>
        </w:rPr>
        <w:t>даже </w:t>
      </w:r>
      <w:r>
        <w:rPr>
          <w:spacing w:val="-5"/>
        </w:rPr>
        <w:t>удовлетворительно простое обучение инородцев русскому </w:t>
      </w:r>
      <w:r>
        <w:rPr>
          <w:spacing w:val="-4"/>
        </w:rPr>
        <w:t>языку»</w:t>
      </w:r>
      <w:r>
        <w:rPr>
          <w:spacing w:val="-4"/>
          <w:position w:val="7"/>
          <w:sz w:val="14"/>
        </w:rPr>
        <w:t>34</w:t>
      </w:r>
      <w:r>
        <w:rPr>
          <w:spacing w:val="-4"/>
        </w:rPr>
        <w:t>.</w:t>
      </w:r>
    </w:p>
    <w:p>
      <w:pPr>
        <w:pStyle w:val="BodyText"/>
        <w:spacing w:line="232" w:lineRule="auto"/>
        <w:ind w:right="215" w:firstLine="453"/>
      </w:pPr>
      <w:r>
        <w:rPr/>
        <w:pict>
          <v:line style="position:absolute;mso-position-horizontal-relative:page;mso-position-vertical-relative:paragraph;z-index:-251131904;mso-wrap-distance-left:0;mso-wrap-distance-right:0" from="51.035809pt,178.014664pt" to="195.055809pt,178.014664pt" stroked="true" strokeweight=".48pt" strokecolor="#000000">
            <v:stroke dashstyle="solid"/>
            <w10:wrap type="topAndBottom"/>
          </v:line>
        </w:pict>
      </w:r>
      <w:r>
        <w:rPr>
          <w:spacing w:val="-5"/>
        </w:rPr>
        <w:t>Наличие православных священников </w:t>
      </w:r>
      <w:r>
        <w:rPr/>
        <w:t>в </w:t>
      </w:r>
      <w:r>
        <w:rPr>
          <w:spacing w:val="-5"/>
        </w:rPr>
        <w:t>епархиальных школах </w:t>
      </w:r>
      <w:r>
        <w:rPr/>
        <w:t>и </w:t>
      </w:r>
      <w:r>
        <w:rPr>
          <w:spacing w:val="-5"/>
        </w:rPr>
        <w:t>низкий уровень квалификации </w:t>
      </w:r>
      <w:r>
        <w:rPr>
          <w:spacing w:val="-6"/>
        </w:rPr>
        <w:t>учителей </w:t>
      </w:r>
      <w:r>
        <w:rPr>
          <w:spacing w:val="-4"/>
        </w:rPr>
        <w:t>едва </w:t>
      </w:r>
      <w:r>
        <w:rPr>
          <w:spacing w:val="-3"/>
        </w:rPr>
        <w:t>не </w:t>
      </w:r>
      <w:r>
        <w:rPr>
          <w:spacing w:val="-5"/>
        </w:rPr>
        <w:t>спровоцировали «бунт среди местного </w:t>
      </w:r>
      <w:r>
        <w:rPr>
          <w:spacing w:val="-6"/>
        </w:rPr>
        <w:t>населения», </w:t>
      </w:r>
      <w:r>
        <w:rPr>
          <w:spacing w:val="-5"/>
        </w:rPr>
        <w:t>которое </w:t>
      </w:r>
      <w:r>
        <w:rPr/>
        <w:t>и </w:t>
      </w:r>
      <w:r>
        <w:rPr>
          <w:spacing w:val="-4"/>
        </w:rPr>
        <w:t>так </w:t>
      </w:r>
      <w:r>
        <w:rPr>
          <w:spacing w:val="-5"/>
        </w:rPr>
        <w:t>отправляло </w:t>
      </w:r>
      <w:r>
        <w:rPr>
          <w:spacing w:val="-4"/>
        </w:rPr>
        <w:t>детей </w:t>
      </w:r>
      <w:r>
        <w:rPr/>
        <w:t>в </w:t>
      </w:r>
      <w:r>
        <w:rPr>
          <w:spacing w:val="-4"/>
        </w:rPr>
        <w:t>эти школы под </w:t>
      </w:r>
      <w:r>
        <w:rPr>
          <w:spacing w:val="-5"/>
        </w:rPr>
        <w:t>давлением аульской администрации. Жители </w:t>
      </w:r>
      <w:r>
        <w:rPr>
          <w:spacing w:val="-4"/>
        </w:rPr>
        <w:t>аула </w:t>
      </w:r>
      <w:r>
        <w:rPr>
          <w:spacing w:val="-5"/>
        </w:rPr>
        <w:t>Ульский отказа- лись помогать миссионерским школам, поняв, </w:t>
      </w:r>
      <w:r>
        <w:rPr>
          <w:spacing w:val="-4"/>
        </w:rPr>
        <w:t>что </w:t>
      </w:r>
      <w:r>
        <w:rPr>
          <w:spacing w:val="-3"/>
        </w:rPr>
        <w:t>они </w:t>
      </w:r>
      <w:r>
        <w:rPr>
          <w:spacing w:val="-5"/>
        </w:rPr>
        <w:t>находятся </w:t>
      </w:r>
      <w:r>
        <w:rPr/>
        <w:t>на </w:t>
      </w:r>
      <w:r>
        <w:rPr>
          <w:spacing w:val="-3"/>
        </w:rPr>
        <w:t>со- </w:t>
      </w:r>
      <w:r>
        <w:rPr>
          <w:spacing w:val="-5"/>
        </w:rPr>
        <w:t>держании православной епархии. </w:t>
      </w:r>
      <w:r>
        <w:rPr/>
        <w:t>По </w:t>
      </w:r>
      <w:r>
        <w:rPr>
          <w:spacing w:val="-5"/>
        </w:rPr>
        <w:t>мнению инспектора народных </w:t>
      </w:r>
      <w:r>
        <w:rPr>
          <w:spacing w:val="-3"/>
        </w:rPr>
        <w:t>учи- </w:t>
      </w:r>
      <w:r>
        <w:rPr>
          <w:spacing w:val="-4"/>
        </w:rPr>
        <w:t>лищ, школы </w:t>
      </w:r>
      <w:r>
        <w:rPr>
          <w:spacing w:val="-3"/>
        </w:rPr>
        <w:t>не </w:t>
      </w:r>
      <w:r>
        <w:rPr>
          <w:spacing w:val="-5"/>
        </w:rPr>
        <w:t>оправдывали своего предназначения, обходились </w:t>
      </w:r>
      <w:r>
        <w:rPr>
          <w:spacing w:val="-4"/>
        </w:rPr>
        <w:t>Мис- </w:t>
      </w:r>
      <w:r>
        <w:rPr>
          <w:spacing w:val="-5"/>
        </w:rPr>
        <w:t>сионерскому Комитету </w:t>
      </w:r>
      <w:r>
        <w:rPr>
          <w:spacing w:val="-4"/>
        </w:rPr>
        <w:t>дорого </w:t>
      </w:r>
      <w:r>
        <w:rPr/>
        <w:t>и </w:t>
      </w:r>
      <w:r>
        <w:rPr>
          <w:spacing w:val="-5"/>
        </w:rPr>
        <w:t>должны </w:t>
      </w:r>
      <w:r>
        <w:rPr>
          <w:spacing w:val="-4"/>
        </w:rPr>
        <w:t>были </w:t>
      </w:r>
      <w:r>
        <w:rPr>
          <w:spacing w:val="-5"/>
        </w:rPr>
        <w:t>смениться министерски- </w:t>
      </w:r>
      <w:r>
        <w:rPr/>
        <w:t>ми </w:t>
      </w:r>
      <w:r>
        <w:rPr>
          <w:spacing w:val="-5"/>
        </w:rPr>
        <w:t>народными </w:t>
      </w:r>
      <w:r>
        <w:rPr>
          <w:spacing w:val="-6"/>
        </w:rPr>
        <w:t>училищами. </w:t>
      </w:r>
      <w:r>
        <w:rPr>
          <w:spacing w:val="-4"/>
        </w:rPr>
        <w:t>Кроме </w:t>
      </w:r>
      <w:r>
        <w:rPr>
          <w:spacing w:val="-5"/>
        </w:rPr>
        <w:t>того, Положение </w:t>
      </w:r>
      <w:r>
        <w:rPr/>
        <w:t>о </w:t>
      </w:r>
      <w:r>
        <w:rPr>
          <w:spacing w:val="-5"/>
        </w:rPr>
        <w:t>церковных </w:t>
      </w:r>
      <w:r>
        <w:rPr>
          <w:spacing w:val="-4"/>
        </w:rPr>
        <w:t>шко- лах </w:t>
      </w:r>
      <w:r>
        <w:rPr>
          <w:spacing w:val="-5"/>
        </w:rPr>
        <w:t>Ведомства православного исповедания </w:t>
      </w:r>
      <w:r>
        <w:rPr>
          <w:spacing w:val="-3"/>
        </w:rPr>
        <w:t>(1 </w:t>
      </w:r>
      <w:r>
        <w:rPr>
          <w:spacing w:val="-5"/>
        </w:rPr>
        <w:t>апреля </w:t>
      </w:r>
      <w:r>
        <w:rPr>
          <w:spacing w:val="-4"/>
        </w:rPr>
        <w:t>1902 </w:t>
      </w:r>
      <w:r>
        <w:rPr>
          <w:spacing w:val="-3"/>
        </w:rPr>
        <w:t>г.) </w:t>
      </w:r>
      <w:r>
        <w:rPr>
          <w:spacing w:val="-5"/>
        </w:rPr>
        <w:t>устанавли- </w:t>
      </w:r>
      <w:r>
        <w:rPr>
          <w:spacing w:val="-4"/>
        </w:rPr>
        <w:t>вало, что </w:t>
      </w:r>
      <w:r>
        <w:rPr>
          <w:spacing w:val="-5"/>
        </w:rPr>
        <w:t>миссионерские </w:t>
      </w:r>
      <w:r>
        <w:rPr>
          <w:spacing w:val="-4"/>
        </w:rPr>
        <w:t>школы могут быть </w:t>
      </w:r>
      <w:r>
        <w:rPr>
          <w:spacing w:val="-5"/>
        </w:rPr>
        <w:t>открыты только </w:t>
      </w:r>
      <w:r>
        <w:rPr/>
        <w:t>в </w:t>
      </w:r>
      <w:r>
        <w:rPr>
          <w:spacing w:val="-4"/>
        </w:rPr>
        <w:t>право- </w:t>
      </w:r>
      <w:r>
        <w:rPr>
          <w:spacing w:val="-5"/>
        </w:rPr>
        <w:t>славных приходах </w:t>
      </w:r>
      <w:r>
        <w:rPr/>
        <w:t>и </w:t>
      </w:r>
      <w:r>
        <w:rPr>
          <w:spacing w:val="-5"/>
        </w:rPr>
        <w:t>монастырях. Вскоре миссионерские </w:t>
      </w:r>
      <w:r>
        <w:rPr>
          <w:spacing w:val="-4"/>
        </w:rPr>
        <w:t>школы </w:t>
      </w:r>
      <w:r>
        <w:rPr/>
        <w:t>в </w:t>
      </w:r>
      <w:r>
        <w:rPr>
          <w:spacing w:val="-5"/>
        </w:rPr>
        <w:t>адыг- ских аулах </w:t>
      </w:r>
      <w:r>
        <w:rPr>
          <w:spacing w:val="-4"/>
        </w:rPr>
        <w:t>были </w:t>
      </w:r>
      <w:r>
        <w:rPr>
          <w:spacing w:val="-5"/>
        </w:rPr>
        <w:t>закрыты, </w:t>
      </w:r>
      <w:r>
        <w:rPr/>
        <w:t>а </w:t>
      </w:r>
      <w:r>
        <w:rPr>
          <w:spacing w:val="-6"/>
        </w:rPr>
        <w:t>учителя </w:t>
      </w:r>
      <w:r>
        <w:rPr>
          <w:spacing w:val="-5"/>
        </w:rPr>
        <w:t>изгнаны </w:t>
      </w:r>
      <w:r>
        <w:rPr>
          <w:spacing w:val="-3"/>
        </w:rPr>
        <w:t>из </w:t>
      </w:r>
      <w:r>
        <w:rPr>
          <w:spacing w:val="-5"/>
        </w:rPr>
        <w:t>аулов </w:t>
      </w:r>
      <w:r>
        <w:rPr/>
        <w:t>и </w:t>
      </w:r>
      <w:r>
        <w:rPr>
          <w:spacing w:val="-4"/>
        </w:rPr>
        <w:t>едва </w:t>
      </w:r>
      <w:r>
        <w:rPr>
          <w:spacing w:val="-3"/>
        </w:rPr>
        <w:t>не </w:t>
      </w:r>
      <w:r>
        <w:rPr>
          <w:spacing w:val="-5"/>
        </w:rPr>
        <w:t>избиты. Такая </w:t>
      </w:r>
      <w:r>
        <w:rPr>
          <w:spacing w:val="-3"/>
        </w:rPr>
        <w:t>же </w:t>
      </w:r>
      <w:r>
        <w:rPr>
          <w:spacing w:val="-5"/>
        </w:rPr>
        <w:t>картина сложилась </w:t>
      </w:r>
      <w:r>
        <w:rPr>
          <w:spacing w:val="-3"/>
        </w:rPr>
        <w:t>на </w:t>
      </w:r>
      <w:r>
        <w:rPr>
          <w:spacing w:val="-5"/>
        </w:rPr>
        <w:t>Восточном Кавказе. Православные </w:t>
      </w:r>
      <w:r>
        <w:rPr>
          <w:spacing w:val="-4"/>
        </w:rPr>
        <w:t>шко- </w:t>
      </w:r>
      <w:r>
        <w:rPr>
          <w:spacing w:val="-3"/>
        </w:rPr>
        <w:t>лы не </w:t>
      </w:r>
      <w:r>
        <w:rPr>
          <w:spacing w:val="-5"/>
        </w:rPr>
        <w:t>прижились </w:t>
      </w:r>
      <w:r>
        <w:rPr>
          <w:spacing w:val="-4"/>
        </w:rPr>
        <w:t>среди </w:t>
      </w:r>
      <w:r>
        <w:rPr>
          <w:spacing w:val="-5"/>
        </w:rPr>
        <w:t>местного населения </w:t>
      </w:r>
      <w:r>
        <w:rPr/>
        <w:t>и </w:t>
      </w:r>
      <w:r>
        <w:rPr>
          <w:spacing w:val="-4"/>
        </w:rPr>
        <w:t>потому были </w:t>
      </w:r>
      <w:r>
        <w:rPr>
          <w:spacing w:val="-5"/>
        </w:rPr>
        <w:t>закрыты.</w:t>
      </w:r>
    </w:p>
    <w:p>
      <w:pPr>
        <w:spacing w:line="201" w:lineRule="exact" w:before="5"/>
        <w:ind w:left="340" w:right="0" w:firstLine="0"/>
        <w:jc w:val="left"/>
        <w:rPr>
          <w:sz w:val="18"/>
        </w:rPr>
      </w:pPr>
      <w:r>
        <w:rPr>
          <w:position w:val="6"/>
          <w:sz w:val="12"/>
        </w:rPr>
        <w:t>32 </w:t>
      </w:r>
      <w:r>
        <w:rPr>
          <w:sz w:val="18"/>
        </w:rPr>
        <w:t>ГАКК. Ф. 774. Оп. 2. Д. 173. Л.2об.</w:t>
      </w:r>
    </w:p>
    <w:p>
      <w:pPr>
        <w:spacing w:line="192" w:lineRule="exact" w:before="0"/>
        <w:ind w:left="340" w:right="0" w:firstLine="0"/>
        <w:jc w:val="left"/>
        <w:rPr>
          <w:sz w:val="18"/>
        </w:rPr>
      </w:pPr>
      <w:r>
        <w:rPr>
          <w:position w:val="6"/>
          <w:sz w:val="12"/>
        </w:rPr>
        <w:t>33 </w:t>
      </w:r>
      <w:r>
        <w:rPr>
          <w:sz w:val="18"/>
        </w:rPr>
        <w:t>Ставропольские епархиальные ведомости 1902: 506.</w:t>
      </w:r>
    </w:p>
    <w:p>
      <w:pPr>
        <w:spacing w:line="201" w:lineRule="exact" w:before="0"/>
        <w:ind w:left="340" w:right="0" w:firstLine="0"/>
        <w:jc w:val="left"/>
        <w:rPr>
          <w:b/>
          <w:sz w:val="18"/>
        </w:rPr>
      </w:pPr>
      <w:r>
        <w:rPr>
          <w:position w:val="6"/>
          <w:sz w:val="12"/>
        </w:rPr>
        <w:t>34 </w:t>
      </w:r>
      <w:r>
        <w:rPr>
          <w:sz w:val="18"/>
        </w:rPr>
        <w:t>РГВИА. Ф.14257. Оп.3. Д.552. Л. 12об</w:t>
      </w:r>
      <w:r>
        <w:rPr>
          <w:b/>
          <w:sz w:val="18"/>
        </w:rPr>
        <w:t>.</w:t>
      </w:r>
    </w:p>
    <w:p>
      <w:pPr>
        <w:spacing w:after="0" w:line="201" w:lineRule="exact"/>
        <w:jc w:val="left"/>
        <w:rPr>
          <w:sz w:val="18"/>
        </w:rPr>
        <w:sectPr>
          <w:pgSz w:w="8230" w:h="12190"/>
          <w:pgMar w:header="656" w:footer="0" w:top="900" w:bottom="280" w:left="680" w:right="680"/>
        </w:sectPr>
      </w:pPr>
    </w:p>
    <w:p>
      <w:pPr>
        <w:pStyle w:val="BodyText"/>
        <w:spacing w:before="2"/>
        <w:ind w:left="0"/>
        <w:jc w:val="left"/>
        <w:rPr>
          <w:b/>
          <w:sz w:val="11"/>
        </w:rPr>
      </w:pPr>
    </w:p>
    <w:p>
      <w:pPr>
        <w:pStyle w:val="BodyText"/>
        <w:spacing w:line="232" w:lineRule="auto" w:before="99"/>
        <w:ind w:right="217" w:firstLine="453"/>
      </w:pPr>
      <w:r>
        <w:rPr>
          <w:spacing w:val="-4"/>
        </w:rPr>
        <w:t>Все </w:t>
      </w:r>
      <w:r>
        <w:rPr>
          <w:spacing w:val="-5"/>
        </w:rPr>
        <w:t>изложенное позволяет сделать следующие выводы. </w:t>
      </w:r>
      <w:r>
        <w:rPr>
          <w:spacing w:val="-3"/>
        </w:rPr>
        <w:t>До </w:t>
      </w:r>
      <w:r>
        <w:rPr>
          <w:spacing w:val="-4"/>
        </w:rPr>
        <w:t>70-х гг. </w:t>
      </w:r>
      <w:r>
        <w:rPr>
          <w:spacing w:val="-5"/>
        </w:rPr>
        <w:t>XIX </w:t>
      </w:r>
      <w:r>
        <w:rPr/>
        <w:t>в. </w:t>
      </w:r>
      <w:r>
        <w:rPr>
          <w:spacing w:val="-5"/>
        </w:rPr>
        <w:t>горская традиция, направленная </w:t>
      </w:r>
      <w:r>
        <w:rPr>
          <w:spacing w:val="-3"/>
        </w:rPr>
        <w:t>на </w:t>
      </w:r>
      <w:r>
        <w:rPr>
          <w:spacing w:val="-5"/>
        </w:rPr>
        <w:t>образование </w:t>
      </w:r>
      <w:r>
        <w:rPr/>
        <w:t>и </w:t>
      </w:r>
      <w:r>
        <w:rPr>
          <w:spacing w:val="-5"/>
        </w:rPr>
        <w:t>воспитание, отводила обучению исламу </w:t>
      </w:r>
      <w:r>
        <w:rPr>
          <w:spacing w:val="-3"/>
        </w:rPr>
        <w:t>не </w:t>
      </w:r>
      <w:r>
        <w:rPr>
          <w:spacing w:val="-5"/>
        </w:rPr>
        <w:t>много места, </w:t>
      </w:r>
      <w:r>
        <w:rPr>
          <w:spacing w:val="-4"/>
        </w:rPr>
        <w:t>хотя </w:t>
      </w:r>
      <w:r>
        <w:rPr>
          <w:spacing w:val="-5"/>
        </w:rPr>
        <w:t>существовала веками отработанная система: коранская </w:t>
      </w:r>
      <w:r>
        <w:rPr>
          <w:spacing w:val="-4"/>
        </w:rPr>
        <w:t>школа </w:t>
      </w:r>
      <w:r>
        <w:rPr/>
        <w:t>– </w:t>
      </w:r>
      <w:r>
        <w:rPr>
          <w:spacing w:val="-5"/>
        </w:rPr>
        <w:t>медресе </w:t>
      </w:r>
      <w:r>
        <w:rPr/>
        <w:t>– </w:t>
      </w:r>
      <w:r>
        <w:rPr>
          <w:spacing w:val="-5"/>
        </w:rPr>
        <w:t>мектебе. </w:t>
      </w:r>
      <w:r>
        <w:rPr>
          <w:spacing w:val="-4"/>
        </w:rPr>
        <w:t>Популяр- </w:t>
      </w:r>
      <w:r>
        <w:rPr>
          <w:spacing w:val="-5"/>
        </w:rPr>
        <w:t>ностью пользовались коранская </w:t>
      </w:r>
      <w:r>
        <w:rPr>
          <w:spacing w:val="-4"/>
        </w:rPr>
        <w:t>школа </w:t>
      </w:r>
      <w:r>
        <w:rPr>
          <w:spacing w:val="-5"/>
        </w:rPr>
        <w:t>(начальная) </w:t>
      </w:r>
      <w:r>
        <w:rPr/>
        <w:t>и </w:t>
      </w:r>
      <w:r>
        <w:rPr>
          <w:spacing w:val="-5"/>
        </w:rPr>
        <w:t>медресе. </w:t>
      </w:r>
      <w:r>
        <w:rPr/>
        <w:t>В </w:t>
      </w:r>
      <w:r>
        <w:rPr>
          <w:spacing w:val="-5"/>
        </w:rPr>
        <w:t>мектебе поступали </w:t>
      </w:r>
      <w:r>
        <w:rPr>
          <w:spacing w:val="-4"/>
        </w:rPr>
        <w:t>лишь </w:t>
      </w:r>
      <w:r>
        <w:rPr>
          <w:spacing w:val="-5"/>
        </w:rPr>
        <w:t>обеспеченные горцы. Количество </w:t>
      </w:r>
      <w:r>
        <w:rPr>
          <w:spacing w:val="-4"/>
        </w:rPr>
        <w:t>детей </w:t>
      </w:r>
      <w:r>
        <w:rPr/>
        <w:t>в </w:t>
      </w:r>
      <w:r>
        <w:rPr>
          <w:spacing w:val="-5"/>
        </w:rPr>
        <w:t>школах </w:t>
      </w:r>
      <w:r>
        <w:rPr>
          <w:spacing w:val="-4"/>
        </w:rPr>
        <w:t>при </w:t>
      </w:r>
      <w:r>
        <w:rPr>
          <w:spacing w:val="-5"/>
        </w:rPr>
        <w:t>мечетях </w:t>
      </w:r>
      <w:r>
        <w:rPr>
          <w:spacing w:val="-4"/>
        </w:rPr>
        <w:t>было </w:t>
      </w:r>
      <w:r>
        <w:rPr>
          <w:spacing w:val="-5"/>
        </w:rPr>
        <w:t>небольшим, обучение </w:t>
      </w:r>
      <w:r>
        <w:rPr>
          <w:spacing w:val="-4"/>
        </w:rPr>
        <w:t>велось </w:t>
      </w:r>
      <w:r>
        <w:rPr>
          <w:spacing w:val="-5"/>
        </w:rPr>
        <w:t>нерегулярно </w:t>
      </w:r>
      <w:r>
        <w:rPr/>
        <w:t>и </w:t>
      </w:r>
      <w:r>
        <w:rPr>
          <w:spacing w:val="-5"/>
        </w:rPr>
        <w:t>бессистемно,  </w:t>
      </w:r>
      <w:r>
        <w:rPr/>
        <w:t>и </w:t>
      </w:r>
      <w:r>
        <w:rPr>
          <w:spacing w:val="-4"/>
        </w:rPr>
        <w:t>потому </w:t>
      </w:r>
      <w:r>
        <w:rPr>
          <w:spacing w:val="-5"/>
        </w:rPr>
        <w:t>большинство </w:t>
      </w:r>
      <w:r>
        <w:rPr>
          <w:spacing w:val="-4"/>
        </w:rPr>
        <w:t>детей </w:t>
      </w:r>
      <w:r>
        <w:rPr>
          <w:spacing w:val="-5"/>
        </w:rPr>
        <w:t>оставались</w:t>
      </w:r>
      <w:r>
        <w:rPr>
          <w:spacing w:val="-33"/>
        </w:rPr>
        <w:t> </w:t>
      </w:r>
      <w:r>
        <w:rPr>
          <w:spacing w:val="-5"/>
        </w:rPr>
        <w:t>неграмотными.</w:t>
      </w:r>
    </w:p>
    <w:p>
      <w:pPr>
        <w:pStyle w:val="BodyText"/>
        <w:spacing w:line="232" w:lineRule="auto"/>
        <w:ind w:right="219" w:firstLine="453"/>
      </w:pPr>
      <w:r>
        <w:rPr>
          <w:spacing w:val="-5"/>
        </w:rPr>
        <w:t>Политическая ситуация, обусловленная завоеванием Северного Кавказа </w:t>
      </w:r>
      <w:r>
        <w:rPr/>
        <w:t>и </w:t>
      </w:r>
      <w:r>
        <w:rPr>
          <w:spacing w:val="-4"/>
        </w:rPr>
        <w:t>его </w:t>
      </w:r>
      <w:r>
        <w:rPr>
          <w:spacing w:val="-5"/>
        </w:rPr>
        <w:t>последующей </w:t>
      </w:r>
      <w:r>
        <w:rPr>
          <w:spacing w:val="-6"/>
        </w:rPr>
        <w:t>интеграцией </w:t>
      </w:r>
      <w:r>
        <w:rPr/>
        <w:t>в </w:t>
      </w:r>
      <w:r>
        <w:rPr>
          <w:spacing w:val="-5"/>
        </w:rPr>
        <w:t>состав Российской империи, </w:t>
      </w:r>
      <w:r>
        <w:rPr>
          <w:spacing w:val="-6"/>
        </w:rPr>
        <w:t>предопределила </w:t>
      </w:r>
      <w:r>
        <w:rPr>
          <w:spacing w:val="-5"/>
        </w:rPr>
        <w:t>изменения </w:t>
      </w:r>
      <w:r>
        <w:rPr>
          <w:spacing w:val="-6"/>
        </w:rPr>
        <w:t>образовательного </w:t>
      </w:r>
      <w:r>
        <w:rPr>
          <w:spacing w:val="-5"/>
        </w:rPr>
        <w:t>ландшафта. </w:t>
      </w:r>
      <w:r>
        <w:rPr/>
        <w:t>В </w:t>
      </w:r>
      <w:r>
        <w:rPr>
          <w:spacing w:val="-5"/>
        </w:rPr>
        <w:t>исламском социокультурном ансамбле, сложившемся </w:t>
      </w:r>
      <w:r>
        <w:rPr>
          <w:spacing w:val="-3"/>
        </w:rPr>
        <w:t>на </w:t>
      </w:r>
      <w:r>
        <w:rPr>
          <w:spacing w:val="-5"/>
        </w:rPr>
        <w:t>Северном Кавказе </w:t>
      </w:r>
      <w:r>
        <w:rPr>
          <w:spacing w:val="-3"/>
        </w:rPr>
        <w:t>на </w:t>
      </w:r>
      <w:r>
        <w:rPr>
          <w:spacing w:val="-4"/>
        </w:rPr>
        <w:t>ру- беже </w:t>
      </w:r>
      <w:r>
        <w:rPr>
          <w:spacing w:val="-5"/>
        </w:rPr>
        <w:t>XIX столетия, конфессиональному образованию стало придаваться большее значение. Преподавание ислама </w:t>
      </w:r>
      <w:r>
        <w:rPr>
          <w:spacing w:val="-4"/>
        </w:rPr>
        <w:t>было </w:t>
      </w:r>
      <w:r>
        <w:rPr>
          <w:spacing w:val="-5"/>
        </w:rPr>
        <w:t>введено </w:t>
      </w:r>
      <w:r>
        <w:rPr/>
        <w:t>в </w:t>
      </w:r>
      <w:r>
        <w:rPr>
          <w:spacing w:val="-6"/>
        </w:rPr>
        <w:t>учебные </w:t>
      </w:r>
      <w:r>
        <w:rPr>
          <w:spacing w:val="-4"/>
        </w:rPr>
        <w:t>заве- </w:t>
      </w:r>
      <w:r>
        <w:rPr>
          <w:spacing w:val="-5"/>
        </w:rPr>
        <w:t>дения </w:t>
      </w:r>
      <w:r>
        <w:rPr>
          <w:spacing w:val="-4"/>
        </w:rPr>
        <w:t>для детей </w:t>
      </w:r>
      <w:r>
        <w:rPr>
          <w:spacing w:val="-5"/>
        </w:rPr>
        <w:t>горской аристократии, созданные </w:t>
      </w:r>
      <w:r>
        <w:rPr/>
        <w:t>в </w:t>
      </w:r>
      <w:r>
        <w:rPr>
          <w:spacing w:val="-5"/>
        </w:rPr>
        <w:t>рамках русского образовательного проекта </w:t>
      </w:r>
      <w:r>
        <w:rPr/>
        <w:t>на </w:t>
      </w:r>
      <w:r>
        <w:rPr>
          <w:spacing w:val="-5"/>
        </w:rPr>
        <w:t>Северном Кавказе, </w:t>
      </w:r>
      <w:r>
        <w:rPr/>
        <w:t>и </w:t>
      </w:r>
      <w:r>
        <w:rPr>
          <w:spacing w:val="-5"/>
        </w:rPr>
        <w:t>служило инструмен- </w:t>
      </w:r>
      <w:r>
        <w:rPr>
          <w:spacing w:val="-4"/>
        </w:rPr>
        <w:t>том </w:t>
      </w:r>
      <w:r>
        <w:rPr>
          <w:spacing w:val="-5"/>
        </w:rPr>
        <w:t>формирования лояльных элит. </w:t>
      </w:r>
      <w:r>
        <w:rPr/>
        <w:t>В </w:t>
      </w:r>
      <w:r>
        <w:rPr>
          <w:spacing w:val="-3"/>
        </w:rPr>
        <w:t>то же </w:t>
      </w:r>
      <w:r>
        <w:rPr>
          <w:spacing w:val="-4"/>
        </w:rPr>
        <w:t>время </w:t>
      </w:r>
      <w:r>
        <w:rPr>
          <w:spacing w:val="-5"/>
        </w:rPr>
        <w:t>обучение </w:t>
      </w:r>
      <w:r>
        <w:rPr>
          <w:spacing w:val="-4"/>
        </w:rPr>
        <w:t>Корану </w:t>
      </w:r>
      <w:r>
        <w:rPr/>
        <w:t>и </w:t>
      </w:r>
      <w:r>
        <w:rPr>
          <w:spacing w:val="-5"/>
        </w:rPr>
        <w:t>арабскому </w:t>
      </w:r>
      <w:r>
        <w:rPr>
          <w:spacing w:val="-4"/>
        </w:rPr>
        <w:t>письму </w:t>
      </w:r>
      <w:r>
        <w:rPr>
          <w:spacing w:val="-5"/>
        </w:rPr>
        <w:t>сохранялось </w:t>
      </w:r>
      <w:r>
        <w:rPr/>
        <w:t>в </w:t>
      </w:r>
      <w:r>
        <w:rPr>
          <w:spacing w:val="-5"/>
        </w:rPr>
        <w:t>мусульманских </w:t>
      </w:r>
      <w:r>
        <w:rPr>
          <w:spacing w:val="-4"/>
        </w:rPr>
        <w:t>школах, </w:t>
      </w:r>
      <w:r>
        <w:rPr>
          <w:spacing w:val="-5"/>
        </w:rPr>
        <w:t>находившихся </w:t>
      </w:r>
      <w:r>
        <w:rPr>
          <w:spacing w:val="-4"/>
        </w:rPr>
        <w:t>вне </w:t>
      </w:r>
      <w:r>
        <w:rPr>
          <w:spacing w:val="-5"/>
        </w:rPr>
        <w:t>контроля российской учебной администрации.</w:t>
      </w:r>
    </w:p>
    <w:p>
      <w:pPr>
        <w:pStyle w:val="BodyText"/>
        <w:spacing w:line="232" w:lineRule="auto"/>
        <w:ind w:right="215" w:firstLine="453"/>
      </w:pPr>
      <w:r>
        <w:rPr>
          <w:spacing w:val="-3"/>
        </w:rPr>
        <w:t>Школы при </w:t>
      </w:r>
      <w:r>
        <w:rPr>
          <w:spacing w:val="-4"/>
        </w:rPr>
        <w:t>мечетях, </w:t>
      </w:r>
      <w:r>
        <w:rPr>
          <w:spacing w:val="-3"/>
        </w:rPr>
        <w:t>будучи </w:t>
      </w:r>
      <w:r>
        <w:rPr>
          <w:spacing w:val="-4"/>
        </w:rPr>
        <w:t>рассчитаны </w:t>
      </w:r>
      <w:r>
        <w:rPr/>
        <w:t>на </w:t>
      </w:r>
      <w:r>
        <w:rPr>
          <w:spacing w:val="-4"/>
        </w:rPr>
        <w:t>низшие сословия, </w:t>
      </w:r>
      <w:r>
        <w:rPr/>
        <w:t>со </w:t>
      </w:r>
      <w:r>
        <w:rPr>
          <w:spacing w:val="-4"/>
        </w:rPr>
        <w:t>своими скромными возможностями, </w:t>
      </w:r>
      <w:r>
        <w:rPr/>
        <w:t>не </w:t>
      </w:r>
      <w:r>
        <w:rPr>
          <w:spacing w:val="-3"/>
        </w:rPr>
        <w:t>могли </w:t>
      </w:r>
      <w:r>
        <w:rPr>
          <w:spacing w:val="-4"/>
        </w:rPr>
        <w:t>конкурировать </w:t>
      </w:r>
      <w:r>
        <w:rPr/>
        <w:t>с </w:t>
      </w:r>
      <w:r>
        <w:rPr>
          <w:spacing w:val="-4"/>
        </w:rPr>
        <w:t>русски- </w:t>
      </w:r>
      <w:r>
        <w:rPr/>
        <w:t>ми </w:t>
      </w:r>
      <w:r>
        <w:rPr>
          <w:spacing w:val="-4"/>
        </w:rPr>
        <w:t>учебными заведениями, открывавшими перспективы социального продвижения </w:t>
      </w:r>
      <w:r>
        <w:rPr>
          <w:spacing w:val="-3"/>
        </w:rPr>
        <w:t>для детей из </w:t>
      </w:r>
      <w:r>
        <w:rPr>
          <w:spacing w:val="-4"/>
        </w:rPr>
        <w:t>высших слоев горского общества. Данное обстоятельство предопределило решение аульных обществ </w:t>
      </w:r>
      <w:r>
        <w:rPr>
          <w:spacing w:val="-3"/>
        </w:rPr>
        <w:t>об </w:t>
      </w:r>
      <w:r>
        <w:rPr>
          <w:spacing w:val="-4"/>
        </w:rPr>
        <w:t>органи- </w:t>
      </w:r>
      <w:r>
        <w:rPr>
          <w:spacing w:val="-3"/>
        </w:rPr>
        <w:t>зации школ, </w:t>
      </w:r>
      <w:r>
        <w:rPr/>
        <w:t>в </w:t>
      </w:r>
      <w:r>
        <w:rPr>
          <w:spacing w:val="-4"/>
        </w:rPr>
        <w:t>которых преподавание арабской грамоты </w:t>
      </w:r>
      <w:r>
        <w:rPr/>
        <w:t>и </w:t>
      </w:r>
      <w:r>
        <w:rPr>
          <w:spacing w:val="-4"/>
        </w:rPr>
        <w:t>Корана сосу- ществовало </w:t>
      </w:r>
      <w:r>
        <w:rPr/>
        <w:t>с </w:t>
      </w:r>
      <w:r>
        <w:rPr>
          <w:spacing w:val="-4"/>
        </w:rPr>
        <w:t>изучением светских дисциплин, </w:t>
      </w:r>
      <w:r>
        <w:rPr/>
        <w:t>но </w:t>
      </w:r>
      <w:r>
        <w:rPr>
          <w:spacing w:val="-4"/>
        </w:rPr>
        <w:t>присутствие право- славных священников </w:t>
      </w:r>
      <w:r>
        <w:rPr/>
        <w:t>в </w:t>
      </w:r>
      <w:r>
        <w:rPr>
          <w:spacing w:val="-4"/>
        </w:rPr>
        <w:t>епархиальных школах, </w:t>
      </w:r>
      <w:r>
        <w:rPr/>
        <w:t>а </w:t>
      </w:r>
      <w:r>
        <w:rPr>
          <w:spacing w:val="-4"/>
        </w:rPr>
        <w:t>также низкий </w:t>
      </w:r>
      <w:r>
        <w:rPr>
          <w:spacing w:val="-5"/>
        </w:rPr>
        <w:t>уровень </w:t>
      </w:r>
      <w:r>
        <w:rPr>
          <w:spacing w:val="-4"/>
        </w:rPr>
        <w:t>квалификации учителей вызвали недовольство местного населения. Позже, </w:t>
      </w:r>
      <w:r>
        <w:rPr/>
        <w:t>в </w:t>
      </w:r>
      <w:r>
        <w:rPr>
          <w:spacing w:val="-4"/>
        </w:rPr>
        <w:t>начале </w:t>
      </w:r>
      <w:r>
        <w:rPr/>
        <w:t>ХХ </w:t>
      </w:r>
      <w:r>
        <w:rPr>
          <w:spacing w:val="-3"/>
        </w:rPr>
        <w:t>в., это </w:t>
      </w:r>
      <w:r>
        <w:rPr>
          <w:spacing w:val="-4"/>
        </w:rPr>
        <w:t>подтолкнуло горскую интеллигенцию </w:t>
      </w:r>
      <w:r>
        <w:rPr/>
        <w:t>к </w:t>
      </w:r>
      <w:r>
        <w:rPr>
          <w:spacing w:val="-3"/>
        </w:rPr>
        <w:t>ак- </w:t>
      </w:r>
      <w:r>
        <w:rPr>
          <w:spacing w:val="-4"/>
        </w:rPr>
        <w:t>тивной организации новометодных религиозных школ.</w:t>
      </w:r>
    </w:p>
    <w:p>
      <w:pPr>
        <w:spacing w:before="31"/>
        <w:ind w:left="340" w:right="0" w:firstLine="0"/>
        <w:jc w:val="left"/>
        <w:rPr>
          <w:b/>
          <w:sz w:val="20"/>
        </w:rPr>
      </w:pPr>
      <w:r>
        <w:rPr>
          <w:b/>
          <w:sz w:val="20"/>
        </w:rPr>
        <w:t>Источники</w:t>
      </w:r>
    </w:p>
    <w:p>
      <w:pPr>
        <w:spacing w:line="188" w:lineRule="exact" w:before="21"/>
        <w:ind w:left="340" w:right="0" w:firstLine="0"/>
        <w:jc w:val="left"/>
        <w:rPr>
          <w:sz w:val="17"/>
        </w:rPr>
      </w:pPr>
      <w:r>
        <w:rPr>
          <w:sz w:val="17"/>
        </w:rPr>
        <w:t>ГАКК. (Государственный архив Краснодарского края). Ф. 774. Оп. 2. Д. 173; Ф. 779. Оп.</w:t>
      </w:r>
    </w:p>
    <w:p>
      <w:pPr>
        <w:spacing w:line="180" w:lineRule="exact" w:before="0"/>
        <w:ind w:left="623" w:right="0" w:firstLine="0"/>
        <w:jc w:val="left"/>
        <w:rPr>
          <w:sz w:val="17"/>
        </w:rPr>
      </w:pPr>
      <w:r>
        <w:rPr>
          <w:sz w:val="17"/>
        </w:rPr>
        <w:t>1. Д. 4; Ф. 454. Оп. 2. Д. 764.</w:t>
      </w:r>
    </w:p>
    <w:p>
      <w:pPr>
        <w:spacing w:line="180" w:lineRule="exact" w:before="0"/>
        <w:ind w:left="340" w:right="0" w:firstLine="0"/>
        <w:jc w:val="left"/>
        <w:rPr>
          <w:sz w:val="17"/>
        </w:rPr>
      </w:pPr>
      <w:r>
        <w:rPr>
          <w:sz w:val="17"/>
        </w:rPr>
        <w:t>Российский государственный военно-исторический архив (РГВИА). Ф. 14257. Оп. 3.</w:t>
      </w:r>
    </w:p>
    <w:p>
      <w:pPr>
        <w:spacing w:line="180" w:lineRule="exact" w:before="0"/>
        <w:ind w:left="623" w:right="0" w:firstLine="0"/>
        <w:jc w:val="left"/>
        <w:rPr>
          <w:sz w:val="17"/>
        </w:rPr>
      </w:pPr>
      <w:r>
        <w:rPr>
          <w:sz w:val="17"/>
        </w:rPr>
        <w:t>Д. 552. Л. 12об.</w:t>
      </w:r>
    </w:p>
    <w:p>
      <w:pPr>
        <w:spacing w:line="220" w:lineRule="auto" w:before="6"/>
        <w:ind w:left="623" w:right="217" w:hanging="284"/>
        <w:jc w:val="both"/>
        <w:rPr>
          <w:sz w:val="17"/>
        </w:rPr>
      </w:pPr>
      <w:r>
        <w:rPr>
          <w:spacing w:val="-4"/>
          <w:sz w:val="17"/>
        </w:rPr>
        <w:t>Центральный государственный </w:t>
      </w:r>
      <w:r>
        <w:rPr>
          <w:spacing w:val="-3"/>
          <w:sz w:val="17"/>
        </w:rPr>
        <w:t>архив </w:t>
      </w:r>
      <w:r>
        <w:rPr>
          <w:spacing w:val="-4"/>
          <w:sz w:val="17"/>
        </w:rPr>
        <w:t>республики Северная Осетия-Алания </w:t>
      </w:r>
      <w:r>
        <w:rPr>
          <w:spacing w:val="-3"/>
          <w:sz w:val="17"/>
        </w:rPr>
        <w:t>(ЦГА РСО- </w:t>
      </w:r>
      <w:r>
        <w:rPr>
          <w:spacing w:val="-2"/>
          <w:sz w:val="17"/>
        </w:rPr>
        <w:t>А). </w:t>
      </w:r>
      <w:r>
        <w:rPr>
          <w:spacing w:val="-3"/>
          <w:sz w:val="17"/>
        </w:rPr>
        <w:t>Ф. </w:t>
      </w:r>
      <w:r>
        <w:rPr>
          <w:sz w:val="17"/>
        </w:rPr>
        <w:t>49 </w:t>
      </w:r>
      <w:r>
        <w:rPr>
          <w:spacing w:val="-3"/>
          <w:sz w:val="17"/>
        </w:rPr>
        <w:t>(Отдел </w:t>
      </w:r>
      <w:r>
        <w:rPr>
          <w:spacing w:val="-4"/>
          <w:sz w:val="17"/>
        </w:rPr>
        <w:t>народного образования Исполнительного комитета Владикавказско- </w:t>
      </w:r>
      <w:r>
        <w:rPr>
          <w:sz w:val="17"/>
        </w:rPr>
        <w:t>го </w:t>
      </w:r>
      <w:r>
        <w:rPr>
          <w:spacing w:val="-4"/>
          <w:sz w:val="17"/>
        </w:rPr>
        <w:t>округа). </w:t>
      </w:r>
      <w:r>
        <w:rPr>
          <w:spacing w:val="-3"/>
          <w:sz w:val="17"/>
        </w:rPr>
        <w:t>Оп. </w:t>
      </w:r>
      <w:r>
        <w:rPr>
          <w:spacing w:val="-2"/>
          <w:sz w:val="17"/>
        </w:rPr>
        <w:t>23. </w:t>
      </w:r>
      <w:r>
        <w:rPr>
          <w:spacing w:val="-3"/>
          <w:sz w:val="17"/>
        </w:rPr>
        <w:t>Лл.</w:t>
      </w:r>
      <w:r>
        <w:rPr>
          <w:spacing w:val="-25"/>
          <w:sz w:val="17"/>
        </w:rPr>
        <w:t> </w:t>
      </w:r>
      <w:r>
        <w:rPr>
          <w:spacing w:val="-3"/>
          <w:sz w:val="17"/>
        </w:rPr>
        <w:t>58-123.</w:t>
      </w:r>
    </w:p>
    <w:p>
      <w:pPr>
        <w:spacing w:line="220" w:lineRule="auto" w:before="0"/>
        <w:ind w:left="623" w:right="221" w:hanging="284"/>
        <w:jc w:val="both"/>
        <w:rPr>
          <w:sz w:val="17"/>
        </w:rPr>
      </w:pPr>
      <w:r>
        <w:rPr>
          <w:spacing w:val="-4"/>
          <w:sz w:val="17"/>
        </w:rPr>
        <w:t>Центральный государственный </w:t>
      </w:r>
      <w:r>
        <w:rPr>
          <w:spacing w:val="-3"/>
          <w:sz w:val="17"/>
        </w:rPr>
        <w:t>архив </w:t>
      </w:r>
      <w:r>
        <w:rPr>
          <w:spacing w:val="-4"/>
          <w:sz w:val="17"/>
        </w:rPr>
        <w:t>Российской Федерации </w:t>
      </w:r>
      <w:r>
        <w:rPr>
          <w:spacing w:val="-3"/>
          <w:sz w:val="17"/>
        </w:rPr>
        <w:t>(ЦГА РФ). Ф. </w:t>
      </w:r>
      <w:r>
        <w:rPr>
          <w:spacing w:val="-2"/>
          <w:sz w:val="17"/>
        </w:rPr>
        <w:t>173 </w:t>
      </w:r>
      <w:r>
        <w:rPr>
          <w:spacing w:val="-4"/>
          <w:sz w:val="17"/>
        </w:rPr>
        <w:t>(Канце- </w:t>
      </w:r>
      <w:r>
        <w:rPr>
          <w:spacing w:val="-3"/>
          <w:sz w:val="17"/>
        </w:rPr>
        <w:t>лярия </w:t>
      </w:r>
      <w:r>
        <w:rPr>
          <w:spacing w:val="-4"/>
          <w:sz w:val="17"/>
        </w:rPr>
        <w:t>попечителя Кавказского учебного округа). </w:t>
      </w:r>
      <w:r>
        <w:rPr>
          <w:spacing w:val="-3"/>
          <w:sz w:val="17"/>
        </w:rPr>
        <w:t>Оп. </w:t>
      </w:r>
      <w:r>
        <w:rPr>
          <w:sz w:val="17"/>
        </w:rPr>
        <w:t>4. </w:t>
      </w:r>
      <w:r>
        <w:rPr>
          <w:spacing w:val="-3"/>
          <w:sz w:val="17"/>
        </w:rPr>
        <w:t>Д. 385. Л. 158.</w:t>
      </w:r>
    </w:p>
    <w:p>
      <w:pPr>
        <w:spacing w:line="220" w:lineRule="auto" w:before="0"/>
        <w:ind w:left="623" w:right="219" w:hanging="284"/>
        <w:jc w:val="both"/>
        <w:rPr>
          <w:sz w:val="17"/>
        </w:rPr>
      </w:pPr>
      <w:r>
        <w:rPr>
          <w:sz w:val="17"/>
        </w:rPr>
        <w:t>Белл Дж. Дневник пребывания в Черкесии в течение 1837-1839 гг. //Адыги, балкарцы, карачаевцы в известиях европейских авторов в XIII–XIX вв. Нальчик, 1978. 765 с.</w:t>
      </w:r>
    </w:p>
    <w:p>
      <w:pPr>
        <w:spacing w:line="220" w:lineRule="auto" w:before="1"/>
        <w:ind w:left="623" w:right="219" w:hanging="284"/>
        <w:jc w:val="both"/>
        <w:rPr>
          <w:sz w:val="17"/>
        </w:rPr>
      </w:pPr>
      <w:r>
        <w:rPr>
          <w:spacing w:val="-4"/>
          <w:sz w:val="17"/>
        </w:rPr>
        <w:t>Васильков </w:t>
      </w:r>
      <w:r>
        <w:rPr>
          <w:spacing w:val="-3"/>
          <w:sz w:val="17"/>
        </w:rPr>
        <w:t>В.В. Очерк </w:t>
      </w:r>
      <w:r>
        <w:rPr>
          <w:spacing w:val="-4"/>
          <w:sz w:val="17"/>
        </w:rPr>
        <w:t>быта темиргоевцев </w:t>
      </w:r>
      <w:r>
        <w:rPr>
          <w:sz w:val="17"/>
        </w:rPr>
        <w:t>// </w:t>
      </w:r>
      <w:r>
        <w:rPr>
          <w:spacing w:val="-4"/>
          <w:sz w:val="17"/>
        </w:rPr>
        <w:t>Ландшафт, экономическое </w:t>
      </w:r>
      <w:r>
        <w:rPr>
          <w:sz w:val="17"/>
        </w:rPr>
        <w:t>и </w:t>
      </w:r>
      <w:r>
        <w:rPr>
          <w:spacing w:val="-4"/>
          <w:sz w:val="17"/>
        </w:rPr>
        <w:t>Историческое </w:t>
      </w:r>
      <w:r>
        <w:rPr>
          <w:spacing w:val="-3"/>
          <w:sz w:val="17"/>
        </w:rPr>
        <w:t>развитие </w:t>
      </w:r>
      <w:r>
        <w:rPr>
          <w:spacing w:val="-4"/>
          <w:sz w:val="17"/>
        </w:rPr>
        <w:t>Северного Кавказа </w:t>
      </w:r>
      <w:r>
        <w:rPr>
          <w:sz w:val="17"/>
        </w:rPr>
        <w:t>в </w:t>
      </w:r>
      <w:r>
        <w:rPr>
          <w:spacing w:val="-3"/>
          <w:sz w:val="17"/>
        </w:rPr>
        <w:t>XIX </w:t>
      </w:r>
      <w:r>
        <w:rPr>
          <w:sz w:val="17"/>
        </w:rPr>
        <w:t>— </w:t>
      </w:r>
      <w:r>
        <w:rPr>
          <w:spacing w:val="-3"/>
          <w:sz w:val="17"/>
        </w:rPr>
        <w:t>начале </w:t>
      </w:r>
      <w:r>
        <w:rPr>
          <w:sz w:val="17"/>
        </w:rPr>
        <w:t>ХХ в. - </w:t>
      </w:r>
      <w:r>
        <w:rPr>
          <w:spacing w:val="-4"/>
          <w:sz w:val="17"/>
        </w:rPr>
        <w:t>Нальчик: Эль-фа, </w:t>
      </w:r>
      <w:r>
        <w:rPr>
          <w:spacing w:val="-3"/>
          <w:sz w:val="17"/>
        </w:rPr>
        <w:t>2004. 632 </w:t>
      </w:r>
      <w:r>
        <w:rPr>
          <w:sz w:val="17"/>
        </w:rPr>
        <w:t>с.</w:t>
      </w:r>
    </w:p>
    <w:p>
      <w:pPr>
        <w:spacing w:line="220" w:lineRule="auto" w:before="0"/>
        <w:ind w:left="623" w:right="219" w:hanging="284"/>
        <w:jc w:val="both"/>
        <w:rPr>
          <w:sz w:val="17"/>
        </w:rPr>
      </w:pPr>
      <w:r>
        <w:rPr>
          <w:spacing w:val="-4"/>
          <w:sz w:val="17"/>
        </w:rPr>
        <w:t>Всеподданнейшее </w:t>
      </w:r>
      <w:r>
        <w:rPr>
          <w:spacing w:val="-3"/>
          <w:sz w:val="17"/>
        </w:rPr>
        <w:t>письмо кн. Воронцова </w:t>
      </w:r>
      <w:r>
        <w:rPr>
          <w:sz w:val="17"/>
        </w:rPr>
        <w:t>от 1 </w:t>
      </w:r>
      <w:r>
        <w:rPr>
          <w:spacing w:val="-3"/>
          <w:sz w:val="17"/>
        </w:rPr>
        <w:t>марта 1854 </w:t>
      </w:r>
      <w:r>
        <w:rPr>
          <w:sz w:val="17"/>
        </w:rPr>
        <w:t>г </w:t>
      </w:r>
      <w:r>
        <w:rPr>
          <w:spacing w:val="-4"/>
          <w:sz w:val="17"/>
        </w:rPr>
        <w:t>//Акты, </w:t>
      </w:r>
      <w:r>
        <w:rPr>
          <w:spacing w:val="-3"/>
          <w:sz w:val="17"/>
        </w:rPr>
        <w:t>собранные </w:t>
      </w:r>
      <w:r>
        <w:rPr>
          <w:spacing w:val="-4"/>
          <w:sz w:val="17"/>
        </w:rPr>
        <w:t>Кавказской археографической комиссией (АКАК). </w:t>
      </w:r>
      <w:r>
        <w:rPr>
          <w:spacing w:val="-3"/>
          <w:sz w:val="17"/>
        </w:rPr>
        <w:t>Т.X. </w:t>
      </w:r>
      <w:r>
        <w:rPr>
          <w:spacing w:val="-4"/>
          <w:sz w:val="17"/>
        </w:rPr>
        <w:t>Тифлис, </w:t>
      </w:r>
      <w:r>
        <w:rPr>
          <w:spacing w:val="-3"/>
          <w:sz w:val="17"/>
        </w:rPr>
        <w:t>1885. </w:t>
      </w:r>
      <w:r>
        <w:rPr>
          <w:spacing w:val="-2"/>
          <w:sz w:val="17"/>
        </w:rPr>
        <w:t>321 </w:t>
      </w:r>
      <w:r>
        <w:rPr>
          <w:sz w:val="17"/>
        </w:rPr>
        <w:t>с.</w:t>
      </w:r>
    </w:p>
    <w:p>
      <w:pPr>
        <w:spacing w:line="220" w:lineRule="auto" w:before="0"/>
        <w:ind w:left="623" w:right="221" w:hanging="284"/>
        <w:jc w:val="both"/>
        <w:rPr>
          <w:sz w:val="17"/>
        </w:rPr>
      </w:pPr>
      <w:r>
        <w:rPr>
          <w:spacing w:val="-3"/>
          <w:sz w:val="17"/>
        </w:rPr>
        <w:t>Данные </w:t>
      </w:r>
      <w:r>
        <w:rPr>
          <w:spacing w:val="-4"/>
          <w:sz w:val="17"/>
        </w:rPr>
        <w:t>административной статистики </w:t>
      </w:r>
      <w:r>
        <w:rPr>
          <w:sz w:val="17"/>
        </w:rPr>
        <w:t>о </w:t>
      </w:r>
      <w:r>
        <w:rPr>
          <w:spacing w:val="-4"/>
          <w:sz w:val="17"/>
        </w:rPr>
        <w:t>черкесских </w:t>
      </w:r>
      <w:r>
        <w:rPr>
          <w:spacing w:val="-3"/>
          <w:sz w:val="17"/>
        </w:rPr>
        <w:t>аулах </w:t>
      </w:r>
      <w:r>
        <w:rPr>
          <w:spacing w:val="-4"/>
          <w:sz w:val="17"/>
        </w:rPr>
        <w:t>Адыгейской </w:t>
      </w:r>
      <w:r>
        <w:rPr>
          <w:spacing w:val="-3"/>
          <w:sz w:val="17"/>
        </w:rPr>
        <w:t>области за 1893 год </w:t>
      </w:r>
      <w:r>
        <w:rPr>
          <w:spacing w:val="-4"/>
          <w:sz w:val="17"/>
        </w:rPr>
        <w:t>(Извлечение </w:t>
      </w:r>
      <w:r>
        <w:rPr>
          <w:spacing w:val="-3"/>
          <w:sz w:val="17"/>
        </w:rPr>
        <w:t>из </w:t>
      </w:r>
      <w:r>
        <w:rPr>
          <w:spacing w:val="-4"/>
          <w:sz w:val="17"/>
        </w:rPr>
        <w:t>Кубанской </w:t>
      </w:r>
      <w:r>
        <w:rPr>
          <w:spacing w:val="-3"/>
          <w:sz w:val="17"/>
        </w:rPr>
        <w:t>справочной </w:t>
      </w:r>
      <w:r>
        <w:rPr>
          <w:spacing w:val="-4"/>
          <w:sz w:val="17"/>
        </w:rPr>
        <w:t>книжки </w:t>
      </w:r>
      <w:r>
        <w:rPr>
          <w:spacing w:val="-3"/>
          <w:sz w:val="17"/>
        </w:rPr>
        <w:t>1894 </w:t>
      </w:r>
      <w:r>
        <w:rPr>
          <w:spacing w:val="-4"/>
          <w:sz w:val="17"/>
        </w:rPr>
        <w:t>года </w:t>
      </w:r>
      <w:r>
        <w:rPr>
          <w:sz w:val="17"/>
        </w:rPr>
        <w:t>с </w:t>
      </w:r>
      <w:r>
        <w:rPr>
          <w:spacing w:val="-4"/>
          <w:sz w:val="17"/>
        </w:rPr>
        <w:t>сохранением таблич-</w:t>
      </w:r>
    </w:p>
    <w:p>
      <w:pPr>
        <w:spacing w:after="0" w:line="220" w:lineRule="auto"/>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360" w:firstLine="0"/>
        <w:jc w:val="left"/>
        <w:rPr>
          <w:sz w:val="17"/>
        </w:rPr>
      </w:pPr>
      <w:r>
        <w:rPr>
          <w:sz w:val="17"/>
        </w:rPr>
        <w:t>ных </w:t>
      </w:r>
      <w:r>
        <w:rPr>
          <w:spacing w:val="-4"/>
          <w:sz w:val="17"/>
        </w:rPr>
        <w:t>заголовков) </w:t>
      </w:r>
      <w:r>
        <w:rPr>
          <w:spacing w:val="-3"/>
          <w:sz w:val="17"/>
        </w:rPr>
        <w:t>//Список </w:t>
      </w:r>
      <w:r>
        <w:rPr>
          <w:spacing w:val="-4"/>
          <w:sz w:val="17"/>
        </w:rPr>
        <w:t>населенных пунктов Адыгейской  автономной  местности </w:t>
      </w:r>
      <w:r>
        <w:rPr>
          <w:sz w:val="17"/>
        </w:rPr>
        <w:t>по</w:t>
      </w:r>
      <w:r>
        <w:rPr>
          <w:spacing w:val="-6"/>
          <w:sz w:val="17"/>
        </w:rPr>
        <w:t> </w:t>
      </w:r>
      <w:r>
        <w:rPr>
          <w:spacing w:val="-4"/>
          <w:sz w:val="17"/>
        </w:rPr>
        <w:t>положению</w:t>
      </w:r>
      <w:r>
        <w:rPr>
          <w:spacing w:val="-7"/>
          <w:sz w:val="17"/>
        </w:rPr>
        <w:t> </w:t>
      </w:r>
      <w:r>
        <w:rPr>
          <w:sz w:val="17"/>
        </w:rPr>
        <w:t>на</w:t>
      </w:r>
      <w:r>
        <w:rPr>
          <w:spacing w:val="-7"/>
          <w:sz w:val="17"/>
        </w:rPr>
        <w:t> </w:t>
      </w:r>
      <w:r>
        <w:rPr>
          <w:sz w:val="17"/>
        </w:rPr>
        <w:t>1-е</w:t>
      </w:r>
      <w:r>
        <w:rPr>
          <w:spacing w:val="-8"/>
          <w:sz w:val="17"/>
        </w:rPr>
        <w:t> </w:t>
      </w:r>
      <w:r>
        <w:rPr>
          <w:spacing w:val="-4"/>
          <w:sz w:val="17"/>
        </w:rPr>
        <w:t>января</w:t>
      </w:r>
      <w:r>
        <w:rPr>
          <w:spacing w:val="-6"/>
          <w:sz w:val="17"/>
        </w:rPr>
        <w:t> </w:t>
      </w:r>
      <w:r>
        <w:rPr>
          <w:spacing w:val="-3"/>
          <w:sz w:val="17"/>
        </w:rPr>
        <w:t>1927</w:t>
      </w:r>
      <w:r>
        <w:rPr>
          <w:spacing w:val="-5"/>
          <w:sz w:val="17"/>
        </w:rPr>
        <w:t> </w:t>
      </w:r>
      <w:r>
        <w:rPr>
          <w:spacing w:val="-3"/>
          <w:sz w:val="17"/>
        </w:rPr>
        <w:t>года.</w:t>
      </w:r>
      <w:r>
        <w:rPr>
          <w:spacing w:val="-4"/>
          <w:sz w:val="17"/>
        </w:rPr>
        <w:t> Краснодар,</w:t>
      </w:r>
      <w:r>
        <w:rPr>
          <w:spacing w:val="-6"/>
          <w:sz w:val="17"/>
        </w:rPr>
        <w:t> </w:t>
      </w:r>
      <w:r>
        <w:rPr>
          <w:spacing w:val="-4"/>
          <w:sz w:val="17"/>
        </w:rPr>
        <w:t>1927.</w:t>
      </w:r>
      <w:r>
        <w:rPr>
          <w:spacing w:val="-7"/>
          <w:sz w:val="17"/>
        </w:rPr>
        <w:t> </w:t>
      </w:r>
      <w:r>
        <w:rPr>
          <w:spacing w:val="-3"/>
          <w:sz w:val="17"/>
        </w:rPr>
        <w:t>432</w:t>
      </w:r>
      <w:r>
        <w:rPr>
          <w:spacing w:val="-6"/>
          <w:sz w:val="17"/>
        </w:rPr>
        <w:t> </w:t>
      </w:r>
      <w:r>
        <w:rPr>
          <w:sz w:val="17"/>
        </w:rPr>
        <w:t>с.</w:t>
      </w:r>
    </w:p>
    <w:p>
      <w:pPr>
        <w:spacing w:line="220" w:lineRule="auto" w:before="1"/>
        <w:ind w:left="340" w:right="0" w:firstLine="0"/>
        <w:jc w:val="left"/>
        <w:rPr>
          <w:sz w:val="17"/>
        </w:rPr>
      </w:pPr>
      <w:r>
        <w:rPr>
          <w:sz w:val="17"/>
        </w:rPr>
        <w:t>Записка вице-адмирала Серебрякова от 11 декабря 1852 г. // АКАК. Т.X. Тифлис, 1885. Карлгофф Н.И. О политическом устройстве черкесских племен, обитающих на северо-</w:t>
      </w:r>
    </w:p>
    <w:p>
      <w:pPr>
        <w:spacing w:line="220" w:lineRule="auto" w:before="0"/>
        <w:ind w:left="623" w:right="0" w:firstLine="0"/>
        <w:jc w:val="left"/>
        <w:rPr>
          <w:sz w:val="17"/>
        </w:rPr>
      </w:pPr>
      <w:r>
        <w:rPr>
          <w:sz w:val="17"/>
        </w:rPr>
        <w:t>восточном берегу Черного моря //Экономические и исторические процессы на Се- верном Кавказе в XIX—начале ХХ в. Нальчик: Эль-фа, 2004. 132 с.</w:t>
      </w:r>
    </w:p>
    <w:p>
      <w:pPr>
        <w:spacing w:line="220" w:lineRule="auto" w:before="0"/>
        <w:ind w:left="623" w:right="152" w:hanging="284"/>
        <w:jc w:val="left"/>
        <w:rPr>
          <w:sz w:val="17"/>
        </w:rPr>
      </w:pPr>
      <w:r>
        <w:rPr>
          <w:sz w:val="17"/>
        </w:rPr>
        <w:t>Общий взгляд на Кавказ и народы, там обитающие //Кавказ и Российская Империя: ил- люзии и реальность. Начало XIX – начало ХХ вв. СПб.: Логос, 2005. 431 с.</w:t>
      </w:r>
    </w:p>
    <w:p>
      <w:pPr>
        <w:spacing w:line="220" w:lineRule="auto" w:before="1"/>
        <w:ind w:left="623" w:right="0" w:hanging="284"/>
        <w:jc w:val="left"/>
        <w:rPr>
          <w:sz w:val="17"/>
        </w:rPr>
      </w:pPr>
      <w:r>
        <w:rPr>
          <w:spacing w:val="-3"/>
          <w:sz w:val="17"/>
        </w:rPr>
        <w:t>Об </w:t>
      </w:r>
      <w:r>
        <w:rPr>
          <w:spacing w:val="-5"/>
          <w:sz w:val="17"/>
        </w:rPr>
        <w:t>отношении дирекций </w:t>
      </w:r>
      <w:r>
        <w:rPr>
          <w:spacing w:val="-4"/>
          <w:sz w:val="17"/>
        </w:rPr>
        <w:t>народных </w:t>
      </w:r>
      <w:r>
        <w:rPr>
          <w:spacing w:val="-5"/>
          <w:sz w:val="17"/>
        </w:rPr>
        <w:t>училищ </w:t>
      </w:r>
      <w:r>
        <w:rPr>
          <w:sz w:val="17"/>
        </w:rPr>
        <w:t>к </w:t>
      </w:r>
      <w:r>
        <w:rPr>
          <w:spacing w:val="-5"/>
          <w:sz w:val="17"/>
        </w:rPr>
        <w:t>мусульманским </w:t>
      </w:r>
      <w:r>
        <w:rPr>
          <w:spacing w:val="-4"/>
          <w:sz w:val="17"/>
        </w:rPr>
        <w:t>школам </w:t>
      </w:r>
      <w:r>
        <w:rPr>
          <w:spacing w:val="-5"/>
          <w:sz w:val="17"/>
        </w:rPr>
        <w:t>//Сборник </w:t>
      </w:r>
      <w:r>
        <w:rPr>
          <w:spacing w:val="-4"/>
          <w:sz w:val="17"/>
        </w:rPr>
        <w:t>распоря- </w:t>
      </w:r>
      <w:r>
        <w:rPr>
          <w:spacing w:val="-5"/>
          <w:sz w:val="17"/>
        </w:rPr>
        <w:t>жений, напечатанных </w:t>
      </w:r>
      <w:r>
        <w:rPr>
          <w:sz w:val="17"/>
        </w:rPr>
        <w:t>в </w:t>
      </w:r>
      <w:r>
        <w:rPr>
          <w:spacing w:val="-4"/>
          <w:sz w:val="17"/>
        </w:rPr>
        <w:t>циркулярах. Третье </w:t>
      </w:r>
      <w:r>
        <w:rPr>
          <w:spacing w:val="-5"/>
          <w:sz w:val="17"/>
        </w:rPr>
        <w:t>пятилетие. </w:t>
      </w:r>
      <w:r>
        <w:rPr>
          <w:spacing w:val="-4"/>
          <w:sz w:val="17"/>
        </w:rPr>
        <w:t>1877-1881. </w:t>
      </w:r>
      <w:r>
        <w:rPr>
          <w:spacing w:val="-5"/>
          <w:sz w:val="17"/>
        </w:rPr>
        <w:t>Тифлис, </w:t>
      </w:r>
      <w:r>
        <w:rPr>
          <w:spacing w:val="-4"/>
          <w:sz w:val="17"/>
        </w:rPr>
        <w:t>1891. </w:t>
      </w:r>
      <w:r>
        <w:rPr>
          <w:spacing w:val="-3"/>
          <w:sz w:val="17"/>
        </w:rPr>
        <w:t>645</w:t>
      </w:r>
      <w:r>
        <w:rPr>
          <w:spacing w:val="-8"/>
          <w:sz w:val="17"/>
        </w:rPr>
        <w:t> </w:t>
      </w:r>
      <w:r>
        <w:rPr>
          <w:sz w:val="17"/>
        </w:rPr>
        <w:t>с.</w:t>
      </w:r>
    </w:p>
    <w:p>
      <w:pPr>
        <w:spacing w:line="220" w:lineRule="auto" w:before="0"/>
        <w:ind w:left="340" w:right="217" w:firstLine="0"/>
        <w:jc w:val="left"/>
        <w:rPr>
          <w:sz w:val="17"/>
        </w:rPr>
      </w:pPr>
      <w:r>
        <w:rPr>
          <w:spacing w:val="-3"/>
          <w:sz w:val="17"/>
        </w:rPr>
        <w:t>Отчет князя М.С. Воронцова за </w:t>
      </w:r>
      <w:r>
        <w:rPr>
          <w:spacing w:val="-4"/>
          <w:sz w:val="17"/>
        </w:rPr>
        <w:t>1849-1851 годы //АКАК. </w:t>
      </w:r>
      <w:r>
        <w:rPr>
          <w:spacing w:val="-3"/>
          <w:sz w:val="17"/>
        </w:rPr>
        <w:t>Т.X. </w:t>
      </w:r>
      <w:r>
        <w:rPr>
          <w:spacing w:val="-4"/>
          <w:sz w:val="17"/>
        </w:rPr>
        <w:t>Тифлис,1885. С.897-1323. </w:t>
      </w:r>
      <w:r>
        <w:rPr>
          <w:spacing w:val="-3"/>
          <w:sz w:val="17"/>
        </w:rPr>
        <w:t>П.У.  </w:t>
      </w:r>
      <w:r>
        <w:rPr>
          <w:sz w:val="17"/>
        </w:rPr>
        <w:t>О </w:t>
      </w:r>
      <w:r>
        <w:rPr>
          <w:spacing w:val="-4"/>
          <w:sz w:val="17"/>
        </w:rPr>
        <w:t>распространении  грамотности  </w:t>
      </w:r>
      <w:r>
        <w:rPr>
          <w:spacing w:val="-3"/>
          <w:sz w:val="17"/>
        </w:rPr>
        <w:t>между  горцами  </w:t>
      </w:r>
      <w:r>
        <w:rPr>
          <w:spacing w:val="-4"/>
          <w:sz w:val="17"/>
        </w:rPr>
        <w:t>//Сведения  </w:t>
      </w:r>
      <w:r>
        <w:rPr>
          <w:sz w:val="17"/>
        </w:rPr>
        <w:t>о  </w:t>
      </w:r>
      <w:r>
        <w:rPr>
          <w:spacing w:val="-4"/>
          <w:sz w:val="17"/>
        </w:rPr>
        <w:t>кавказских</w:t>
      </w:r>
      <w:r>
        <w:rPr>
          <w:spacing w:val="-8"/>
          <w:sz w:val="17"/>
        </w:rPr>
        <w:t> </w:t>
      </w:r>
      <w:r>
        <w:rPr>
          <w:spacing w:val="-4"/>
          <w:sz w:val="17"/>
        </w:rPr>
        <w:t>горцах,</w:t>
      </w:r>
    </w:p>
    <w:p>
      <w:pPr>
        <w:spacing w:line="220" w:lineRule="auto" w:before="0"/>
        <w:ind w:left="623" w:right="230" w:firstLine="0"/>
        <w:jc w:val="left"/>
        <w:rPr>
          <w:sz w:val="17"/>
        </w:rPr>
      </w:pPr>
      <w:r>
        <w:rPr>
          <w:spacing w:val="-3"/>
          <w:sz w:val="17"/>
        </w:rPr>
        <w:t>изданные </w:t>
      </w:r>
      <w:r>
        <w:rPr>
          <w:sz w:val="17"/>
        </w:rPr>
        <w:t>с </w:t>
      </w:r>
      <w:r>
        <w:rPr>
          <w:spacing w:val="-4"/>
          <w:sz w:val="17"/>
        </w:rPr>
        <w:t>соизволения е.и.в. Главнокомандующего Кавказской </w:t>
      </w:r>
      <w:r>
        <w:rPr>
          <w:spacing w:val="-3"/>
          <w:sz w:val="17"/>
        </w:rPr>
        <w:t>армией при </w:t>
      </w:r>
      <w:r>
        <w:rPr>
          <w:spacing w:val="-4"/>
          <w:sz w:val="17"/>
        </w:rPr>
        <w:t>кавказ- </w:t>
      </w:r>
      <w:r>
        <w:rPr>
          <w:spacing w:val="-3"/>
          <w:sz w:val="17"/>
        </w:rPr>
        <w:t>ском горском </w:t>
      </w:r>
      <w:r>
        <w:rPr>
          <w:spacing w:val="-4"/>
          <w:sz w:val="17"/>
        </w:rPr>
        <w:t>управлении. Тифлис, </w:t>
      </w:r>
      <w:r>
        <w:rPr>
          <w:spacing w:val="-3"/>
          <w:sz w:val="17"/>
        </w:rPr>
        <w:t>1870. Вып</w:t>
      </w:r>
      <w:r>
        <w:rPr>
          <w:b/>
          <w:spacing w:val="-3"/>
          <w:sz w:val="17"/>
        </w:rPr>
        <w:t>. </w:t>
      </w:r>
      <w:r>
        <w:rPr>
          <w:spacing w:val="-3"/>
          <w:sz w:val="17"/>
        </w:rPr>
        <w:t>14. М., 1992. </w:t>
      </w:r>
      <w:r>
        <w:rPr>
          <w:sz w:val="17"/>
        </w:rPr>
        <w:t>36 с.</w:t>
      </w:r>
    </w:p>
    <w:p>
      <w:pPr>
        <w:spacing w:line="220" w:lineRule="auto" w:before="1"/>
        <w:ind w:left="340" w:right="210" w:firstLine="0"/>
        <w:jc w:val="left"/>
        <w:rPr>
          <w:sz w:val="17"/>
        </w:rPr>
      </w:pPr>
      <w:r>
        <w:rPr>
          <w:spacing w:val="-5"/>
          <w:sz w:val="17"/>
        </w:rPr>
        <w:t>Северный </w:t>
      </w:r>
      <w:r>
        <w:rPr>
          <w:spacing w:val="-4"/>
          <w:sz w:val="17"/>
        </w:rPr>
        <w:t>Кавказ </w:t>
      </w:r>
      <w:r>
        <w:rPr>
          <w:sz w:val="17"/>
        </w:rPr>
        <w:t>в </w:t>
      </w:r>
      <w:r>
        <w:rPr>
          <w:spacing w:val="-4"/>
          <w:sz w:val="17"/>
        </w:rPr>
        <w:t>зеркале имперской </w:t>
      </w:r>
      <w:r>
        <w:rPr>
          <w:spacing w:val="-5"/>
          <w:sz w:val="17"/>
        </w:rPr>
        <w:t>статистики </w:t>
      </w:r>
      <w:r>
        <w:rPr>
          <w:spacing w:val="-4"/>
          <w:sz w:val="17"/>
        </w:rPr>
        <w:t>(кон. XIX </w:t>
      </w:r>
      <w:r>
        <w:rPr>
          <w:sz w:val="17"/>
        </w:rPr>
        <w:t>– </w:t>
      </w:r>
      <w:r>
        <w:rPr>
          <w:spacing w:val="-4"/>
          <w:sz w:val="17"/>
        </w:rPr>
        <w:t>нач. </w:t>
      </w:r>
      <w:r>
        <w:rPr>
          <w:sz w:val="17"/>
        </w:rPr>
        <w:t>ХХ </w:t>
      </w:r>
      <w:r>
        <w:rPr>
          <w:spacing w:val="-4"/>
          <w:sz w:val="17"/>
        </w:rPr>
        <w:t>в.). М.: Наука, 2007. Ставропольские епархиальные ведомости. </w:t>
      </w:r>
      <w:r>
        <w:rPr>
          <w:spacing w:val="-3"/>
          <w:sz w:val="17"/>
        </w:rPr>
        <w:t>1902. </w:t>
      </w:r>
      <w:r>
        <w:rPr>
          <w:sz w:val="17"/>
        </w:rPr>
        <w:t>N 9. </w:t>
      </w:r>
      <w:r>
        <w:rPr>
          <w:spacing w:val="-3"/>
          <w:sz w:val="17"/>
        </w:rPr>
        <w:t>764 </w:t>
      </w:r>
      <w:r>
        <w:rPr>
          <w:sz w:val="17"/>
        </w:rPr>
        <w:t>с.</w:t>
      </w:r>
    </w:p>
    <w:p>
      <w:pPr>
        <w:spacing w:line="220" w:lineRule="auto" w:before="1"/>
        <w:ind w:left="340" w:right="272" w:firstLine="0"/>
        <w:jc w:val="left"/>
        <w:rPr>
          <w:sz w:val="17"/>
        </w:rPr>
      </w:pPr>
      <w:r>
        <w:rPr>
          <w:spacing w:val="-3"/>
          <w:sz w:val="17"/>
        </w:rPr>
        <w:t>Щербина Ф.А. </w:t>
      </w:r>
      <w:r>
        <w:rPr>
          <w:spacing w:val="-4"/>
          <w:sz w:val="17"/>
        </w:rPr>
        <w:t>История Кубанского казачьего </w:t>
      </w:r>
      <w:r>
        <w:rPr>
          <w:spacing w:val="-3"/>
          <w:sz w:val="17"/>
        </w:rPr>
        <w:t>войска. </w:t>
      </w:r>
      <w:r>
        <w:rPr>
          <w:spacing w:val="-4"/>
          <w:sz w:val="17"/>
        </w:rPr>
        <w:t>Екатеринодар, </w:t>
      </w:r>
      <w:r>
        <w:rPr>
          <w:spacing w:val="-3"/>
          <w:sz w:val="17"/>
        </w:rPr>
        <w:t>1913. 225 </w:t>
      </w:r>
      <w:r>
        <w:rPr>
          <w:sz w:val="17"/>
        </w:rPr>
        <w:t>с. </w:t>
      </w:r>
      <w:r>
        <w:rPr>
          <w:spacing w:val="-5"/>
          <w:sz w:val="17"/>
        </w:rPr>
        <w:t>Юхотников </w:t>
      </w:r>
      <w:r>
        <w:rPr>
          <w:spacing w:val="-3"/>
          <w:sz w:val="17"/>
        </w:rPr>
        <w:t>Ф.</w:t>
      </w:r>
      <w:r>
        <w:rPr>
          <w:spacing w:val="-5"/>
          <w:sz w:val="17"/>
        </w:rPr>
        <w:t> Нечто </w:t>
      </w:r>
      <w:r>
        <w:rPr>
          <w:sz w:val="17"/>
        </w:rPr>
        <w:t>о </w:t>
      </w:r>
      <w:r>
        <w:rPr>
          <w:spacing w:val="-5"/>
          <w:sz w:val="17"/>
        </w:rPr>
        <w:t>горцах, </w:t>
      </w:r>
      <w:r>
        <w:rPr>
          <w:spacing w:val="-6"/>
          <w:sz w:val="17"/>
        </w:rPr>
        <w:t>учащихся </w:t>
      </w:r>
      <w:r>
        <w:rPr>
          <w:sz w:val="17"/>
        </w:rPr>
        <w:t>в </w:t>
      </w:r>
      <w:r>
        <w:rPr>
          <w:spacing w:val="-6"/>
          <w:sz w:val="17"/>
        </w:rPr>
        <w:t>Ставропольской </w:t>
      </w:r>
      <w:r>
        <w:rPr>
          <w:spacing w:val="-5"/>
          <w:sz w:val="17"/>
        </w:rPr>
        <w:t>гимназии. Тифлис, </w:t>
      </w:r>
      <w:r>
        <w:rPr>
          <w:spacing w:val="-4"/>
          <w:sz w:val="17"/>
        </w:rPr>
        <w:t>1871. 132 с.</w:t>
      </w:r>
    </w:p>
    <w:p>
      <w:pPr>
        <w:spacing w:before="74"/>
        <w:ind w:left="359" w:right="240" w:firstLine="0"/>
        <w:jc w:val="center"/>
        <w:rPr>
          <w:b/>
          <w:sz w:val="18"/>
        </w:rPr>
      </w:pPr>
      <w:r>
        <w:rPr>
          <w:b/>
          <w:sz w:val="18"/>
        </w:rPr>
        <w:t>БИБЛИОГРАФИЯ / REFERENCES</w:t>
      </w:r>
    </w:p>
    <w:p>
      <w:pPr>
        <w:spacing w:line="220" w:lineRule="auto" w:before="41"/>
        <w:ind w:left="623" w:right="216" w:hanging="284"/>
        <w:jc w:val="both"/>
        <w:rPr>
          <w:sz w:val="17"/>
        </w:rPr>
      </w:pPr>
      <w:r>
        <w:rPr>
          <w:spacing w:val="-4"/>
          <w:sz w:val="17"/>
        </w:rPr>
        <w:t>Арапов Д.Ю. Система государственной регламентации ислама </w:t>
      </w:r>
      <w:r>
        <w:rPr>
          <w:sz w:val="17"/>
        </w:rPr>
        <w:t>в </w:t>
      </w:r>
      <w:r>
        <w:rPr>
          <w:spacing w:val="-4"/>
          <w:sz w:val="17"/>
        </w:rPr>
        <w:t>Российской империи (последняя </w:t>
      </w:r>
      <w:r>
        <w:rPr>
          <w:spacing w:val="-3"/>
          <w:sz w:val="17"/>
        </w:rPr>
        <w:t>треть </w:t>
      </w:r>
      <w:r>
        <w:rPr>
          <w:spacing w:val="-4"/>
          <w:sz w:val="17"/>
        </w:rPr>
        <w:t>XVIII </w:t>
      </w:r>
      <w:r>
        <w:rPr>
          <w:sz w:val="17"/>
        </w:rPr>
        <w:t>– </w:t>
      </w:r>
      <w:r>
        <w:rPr>
          <w:spacing w:val="-3"/>
          <w:sz w:val="17"/>
        </w:rPr>
        <w:t>начало ХХ веков). М., 2004. 432 </w:t>
      </w:r>
      <w:r>
        <w:rPr>
          <w:sz w:val="17"/>
        </w:rPr>
        <w:t>с. </w:t>
      </w:r>
      <w:r>
        <w:rPr>
          <w:spacing w:val="-3"/>
          <w:sz w:val="17"/>
        </w:rPr>
        <w:t>[Arapov D.Yu. The system </w:t>
      </w:r>
      <w:r>
        <w:rPr>
          <w:sz w:val="17"/>
        </w:rPr>
        <w:t>of</w:t>
      </w:r>
      <w:r>
        <w:rPr>
          <w:spacing w:val="-6"/>
          <w:sz w:val="17"/>
        </w:rPr>
        <w:t> </w:t>
      </w:r>
      <w:r>
        <w:rPr>
          <w:spacing w:val="-3"/>
          <w:sz w:val="17"/>
        </w:rPr>
        <w:t>state</w:t>
      </w:r>
      <w:r>
        <w:rPr>
          <w:spacing w:val="-7"/>
          <w:sz w:val="17"/>
        </w:rPr>
        <w:t> </w:t>
      </w:r>
      <w:r>
        <w:rPr>
          <w:spacing w:val="-4"/>
          <w:sz w:val="17"/>
        </w:rPr>
        <w:t>regulation</w:t>
      </w:r>
      <w:r>
        <w:rPr>
          <w:spacing w:val="-5"/>
          <w:sz w:val="17"/>
        </w:rPr>
        <w:t> </w:t>
      </w:r>
      <w:r>
        <w:rPr>
          <w:sz w:val="17"/>
        </w:rPr>
        <w:t>of</w:t>
      </w:r>
      <w:r>
        <w:rPr>
          <w:spacing w:val="-5"/>
          <w:sz w:val="17"/>
        </w:rPr>
        <w:t> </w:t>
      </w:r>
      <w:r>
        <w:rPr>
          <w:spacing w:val="-3"/>
          <w:sz w:val="17"/>
        </w:rPr>
        <w:t>Islam</w:t>
      </w:r>
      <w:r>
        <w:rPr>
          <w:spacing w:val="-9"/>
          <w:sz w:val="17"/>
        </w:rPr>
        <w:t> </w:t>
      </w:r>
      <w:r>
        <w:rPr>
          <w:sz w:val="17"/>
        </w:rPr>
        <w:t>in</w:t>
      </w:r>
      <w:r>
        <w:rPr>
          <w:spacing w:val="-7"/>
          <w:sz w:val="17"/>
        </w:rPr>
        <w:t> </w:t>
      </w:r>
      <w:r>
        <w:rPr>
          <w:spacing w:val="-2"/>
          <w:sz w:val="17"/>
        </w:rPr>
        <w:t>the</w:t>
      </w:r>
      <w:r>
        <w:rPr>
          <w:spacing w:val="-5"/>
          <w:sz w:val="17"/>
        </w:rPr>
        <w:t> </w:t>
      </w:r>
      <w:r>
        <w:rPr>
          <w:spacing w:val="-3"/>
          <w:sz w:val="17"/>
        </w:rPr>
        <w:t>Russian</w:t>
      </w:r>
      <w:r>
        <w:rPr>
          <w:spacing w:val="-5"/>
          <w:sz w:val="17"/>
        </w:rPr>
        <w:t> </w:t>
      </w:r>
      <w:r>
        <w:rPr>
          <w:spacing w:val="-4"/>
          <w:sz w:val="17"/>
        </w:rPr>
        <w:t>Empire</w:t>
      </w:r>
      <w:r>
        <w:rPr>
          <w:spacing w:val="-7"/>
          <w:sz w:val="17"/>
        </w:rPr>
        <w:t> </w:t>
      </w:r>
      <w:r>
        <w:rPr>
          <w:sz w:val="17"/>
        </w:rPr>
        <w:t>(the</w:t>
      </w:r>
      <w:r>
        <w:rPr>
          <w:spacing w:val="-7"/>
          <w:sz w:val="17"/>
        </w:rPr>
        <w:t> </w:t>
      </w:r>
      <w:r>
        <w:rPr>
          <w:spacing w:val="-3"/>
          <w:sz w:val="17"/>
        </w:rPr>
        <w:t>last</w:t>
      </w:r>
      <w:r>
        <w:rPr>
          <w:spacing w:val="-5"/>
          <w:sz w:val="17"/>
        </w:rPr>
        <w:t> </w:t>
      </w:r>
      <w:r>
        <w:rPr>
          <w:spacing w:val="-3"/>
          <w:sz w:val="17"/>
        </w:rPr>
        <w:t>third</w:t>
      </w:r>
      <w:r>
        <w:rPr>
          <w:spacing w:val="-6"/>
          <w:sz w:val="17"/>
        </w:rPr>
        <w:t> </w:t>
      </w:r>
      <w:r>
        <w:rPr>
          <w:spacing w:val="-3"/>
          <w:sz w:val="17"/>
        </w:rPr>
        <w:t>of</w:t>
      </w:r>
      <w:r>
        <w:rPr>
          <w:spacing w:val="-5"/>
          <w:sz w:val="17"/>
        </w:rPr>
        <w:t> </w:t>
      </w:r>
      <w:r>
        <w:rPr>
          <w:spacing w:val="-2"/>
          <w:sz w:val="17"/>
        </w:rPr>
        <w:t>the</w:t>
      </w:r>
      <w:r>
        <w:rPr>
          <w:spacing w:val="-5"/>
          <w:sz w:val="17"/>
        </w:rPr>
        <w:t> </w:t>
      </w:r>
      <w:r>
        <w:rPr>
          <w:spacing w:val="-4"/>
          <w:sz w:val="17"/>
        </w:rPr>
        <w:t>XVIII</w:t>
      </w:r>
      <w:r>
        <w:rPr>
          <w:spacing w:val="-5"/>
          <w:sz w:val="17"/>
        </w:rPr>
        <w:t> </w:t>
      </w:r>
      <w:r>
        <w:rPr>
          <w:sz w:val="17"/>
        </w:rPr>
        <w:t>-</w:t>
      </w:r>
      <w:r>
        <w:rPr>
          <w:spacing w:val="-5"/>
          <w:sz w:val="17"/>
        </w:rPr>
        <w:t> </w:t>
      </w:r>
      <w:r>
        <w:rPr>
          <w:spacing w:val="-2"/>
          <w:sz w:val="17"/>
        </w:rPr>
        <w:t>the</w:t>
      </w:r>
      <w:r>
        <w:rPr>
          <w:spacing w:val="-7"/>
          <w:sz w:val="17"/>
        </w:rPr>
        <w:t> </w:t>
      </w:r>
      <w:r>
        <w:rPr>
          <w:spacing w:val="-3"/>
          <w:sz w:val="17"/>
        </w:rPr>
        <w:t>beginning </w:t>
      </w:r>
      <w:r>
        <w:rPr>
          <w:sz w:val="17"/>
        </w:rPr>
        <w:t>of</w:t>
      </w:r>
      <w:r>
        <w:rPr>
          <w:spacing w:val="-32"/>
          <w:sz w:val="17"/>
        </w:rPr>
        <w:t> </w:t>
      </w:r>
      <w:r>
        <w:rPr>
          <w:spacing w:val="-2"/>
          <w:sz w:val="17"/>
        </w:rPr>
        <w:t>the </w:t>
      </w:r>
      <w:r>
        <w:rPr>
          <w:spacing w:val="-4"/>
          <w:sz w:val="17"/>
        </w:rPr>
        <w:t>twentieth centuries). </w:t>
      </w:r>
      <w:r>
        <w:rPr>
          <w:spacing w:val="-3"/>
          <w:sz w:val="17"/>
        </w:rPr>
        <w:t>M., 2004. </w:t>
      </w:r>
      <w:r>
        <w:rPr>
          <w:spacing w:val="-2"/>
          <w:sz w:val="17"/>
        </w:rPr>
        <w:t>432 </w:t>
      </w:r>
      <w:r>
        <w:rPr>
          <w:spacing w:val="-3"/>
          <w:sz w:val="17"/>
        </w:rPr>
        <w:t>p.]</w:t>
      </w:r>
    </w:p>
    <w:p>
      <w:pPr>
        <w:spacing w:line="220" w:lineRule="auto" w:before="0"/>
        <w:ind w:left="623" w:right="219" w:hanging="284"/>
        <w:jc w:val="both"/>
        <w:rPr>
          <w:sz w:val="17"/>
        </w:rPr>
      </w:pPr>
      <w:r>
        <w:rPr>
          <w:spacing w:val="-3"/>
          <w:sz w:val="17"/>
        </w:rPr>
        <w:t>Блейх Н.О. Правовые </w:t>
      </w:r>
      <w:r>
        <w:rPr>
          <w:spacing w:val="-4"/>
          <w:sz w:val="17"/>
        </w:rPr>
        <w:t>установления российской империи </w:t>
      </w:r>
      <w:r>
        <w:rPr>
          <w:sz w:val="17"/>
        </w:rPr>
        <w:t>в </w:t>
      </w:r>
      <w:r>
        <w:rPr>
          <w:spacing w:val="-4"/>
          <w:sz w:val="17"/>
        </w:rPr>
        <w:t>формировании </w:t>
      </w:r>
      <w:r>
        <w:rPr>
          <w:spacing w:val="-3"/>
          <w:sz w:val="17"/>
        </w:rPr>
        <w:t>статуса </w:t>
      </w:r>
      <w:r>
        <w:rPr>
          <w:spacing w:val="-4"/>
          <w:sz w:val="17"/>
        </w:rPr>
        <w:t>ислама </w:t>
      </w:r>
      <w:r>
        <w:rPr>
          <w:sz w:val="17"/>
        </w:rPr>
        <w:t>и </w:t>
      </w:r>
      <w:r>
        <w:rPr>
          <w:spacing w:val="-4"/>
          <w:sz w:val="17"/>
        </w:rPr>
        <w:t>мусульманского духовенства </w:t>
      </w:r>
      <w:r>
        <w:rPr>
          <w:sz w:val="17"/>
        </w:rPr>
        <w:t>в </w:t>
      </w:r>
      <w:r>
        <w:rPr>
          <w:spacing w:val="-4"/>
          <w:sz w:val="17"/>
        </w:rPr>
        <w:t>Северокавказском регионе </w:t>
      </w:r>
      <w:r>
        <w:rPr>
          <w:spacing w:val="-3"/>
          <w:sz w:val="17"/>
        </w:rPr>
        <w:t>(конец </w:t>
      </w:r>
      <w:r>
        <w:rPr>
          <w:spacing w:val="-4"/>
          <w:sz w:val="17"/>
        </w:rPr>
        <w:t>XVIII </w:t>
      </w:r>
      <w:r>
        <w:rPr>
          <w:sz w:val="17"/>
        </w:rPr>
        <w:t>– </w:t>
      </w:r>
      <w:r>
        <w:rPr>
          <w:spacing w:val="-3"/>
          <w:sz w:val="17"/>
        </w:rPr>
        <w:t>XIX вв.)</w:t>
      </w:r>
    </w:p>
    <w:p>
      <w:pPr>
        <w:spacing w:line="220" w:lineRule="auto" w:before="0"/>
        <w:ind w:left="623" w:right="217" w:firstLine="0"/>
        <w:jc w:val="both"/>
        <w:rPr>
          <w:sz w:val="17"/>
        </w:rPr>
      </w:pPr>
      <w:r>
        <w:rPr>
          <w:spacing w:val="-3"/>
          <w:sz w:val="17"/>
        </w:rPr>
        <w:t>//Право </w:t>
      </w:r>
      <w:r>
        <w:rPr>
          <w:sz w:val="17"/>
        </w:rPr>
        <w:t>и </w:t>
      </w:r>
      <w:r>
        <w:rPr>
          <w:spacing w:val="-4"/>
          <w:sz w:val="17"/>
        </w:rPr>
        <w:t>политика. </w:t>
      </w:r>
      <w:r>
        <w:rPr>
          <w:spacing w:val="-3"/>
          <w:sz w:val="17"/>
        </w:rPr>
        <w:t>2017. </w:t>
      </w:r>
      <w:r>
        <w:rPr>
          <w:sz w:val="17"/>
        </w:rPr>
        <w:t>№ 7. С. </w:t>
      </w:r>
      <w:r>
        <w:rPr>
          <w:spacing w:val="-3"/>
          <w:sz w:val="17"/>
        </w:rPr>
        <w:t>85-99. [Bleich N.O. </w:t>
      </w:r>
      <w:r>
        <w:rPr>
          <w:spacing w:val="-4"/>
          <w:sz w:val="17"/>
        </w:rPr>
        <w:t>Legal establishment </w:t>
      </w:r>
      <w:r>
        <w:rPr>
          <w:sz w:val="17"/>
        </w:rPr>
        <w:t>of </w:t>
      </w:r>
      <w:r>
        <w:rPr>
          <w:spacing w:val="-2"/>
          <w:sz w:val="17"/>
        </w:rPr>
        <w:t>the </w:t>
      </w:r>
      <w:r>
        <w:rPr>
          <w:spacing w:val="-4"/>
          <w:sz w:val="17"/>
        </w:rPr>
        <w:t>Russian </w:t>
      </w:r>
      <w:r>
        <w:rPr>
          <w:spacing w:val="-3"/>
          <w:sz w:val="17"/>
        </w:rPr>
        <w:t>empire </w:t>
      </w:r>
      <w:r>
        <w:rPr>
          <w:sz w:val="17"/>
        </w:rPr>
        <w:t>in </w:t>
      </w:r>
      <w:r>
        <w:rPr>
          <w:spacing w:val="-2"/>
          <w:sz w:val="17"/>
        </w:rPr>
        <w:t>the </w:t>
      </w:r>
      <w:r>
        <w:rPr>
          <w:spacing w:val="-3"/>
          <w:sz w:val="17"/>
        </w:rPr>
        <w:t>formation </w:t>
      </w:r>
      <w:r>
        <w:rPr>
          <w:sz w:val="17"/>
        </w:rPr>
        <w:t>of </w:t>
      </w:r>
      <w:r>
        <w:rPr>
          <w:spacing w:val="-2"/>
          <w:sz w:val="17"/>
        </w:rPr>
        <w:t>the </w:t>
      </w:r>
      <w:r>
        <w:rPr>
          <w:spacing w:val="-3"/>
          <w:sz w:val="17"/>
        </w:rPr>
        <w:t>status </w:t>
      </w:r>
      <w:r>
        <w:rPr>
          <w:sz w:val="17"/>
        </w:rPr>
        <w:t>of </w:t>
      </w:r>
      <w:r>
        <w:rPr>
          <w:spacing w:val="-3"/>
          <w:sz w:val="17"/>
        </w:rPr>
        <w:t>Islam </w:t>
      </w:r>
      <w:r>
        <w:rPr>
          <w:spacing w:val="-2"/>
          <w:sz w:val="17"/>
        </w:rPr>
        <w:t>and the </w:t>
      </w:r>
      <w:r>
        <w:rPr>
          <w:spacing w:val="-3"/>
          <w:sz w:val="17"/>
        </w:rPr>
        <w:t>Muslim clergy </w:t>
      </w:r>
      <w:r>
        <w:rPr>
          <w:sz w:val="17"/>
        </w:rPr>
        <w:t>in the </w:t>
      </w:r>
      <w:r>
        <w:rPr>
          <w:spacing w:val="-3"/>
          <w:sz w:val="17"/>
        </w:rPr>
        <w:t>North </w:t>
      </w:r>
      <w:r>
        <w:rPr>
          <w:spacing w:val="-4"/>
          <w:sz w:val="17"/>
        </w:rPr>
        <w:t>Caucasus </w:t>
      </w:r>
      <w:r>
        <w:rPr>
          <w:spacing w:val="-3"/>
          <w:sz w:val="17"/>
        </w:rPr>
        <w:t>region (end </w:t>
      </w:r>
      <w:r>
        <w:rPr>
          <w:sz w:val="17"/>
        </w:rPr>
        <w:t>of </w:t>
      </w:r>
      <w:r>
        <w:rPr>
          <w:spacing w:val="-2"/>
          <w:sz w:val="17"/>
        </w:rPr>
        <w:t>the </w:t>
      </w:r>
      <w:r>
        <w:rPr>
          <w:spacing w:val="-4"/>
          <w:sz w:val="17"/>
        </w:rPr>
        <w:t>XVIII–XIX </w:t>
      </w:r>
      <w:r>
        <w:rPr>
          <w:spacing w:val="-3"/>
          <w:sz w:val="17"/>
        </w:rPr>
        <w:t>centuries) </w:t>
      </w:r>
      <w:r>
        <w:rPr>
          <w:sz w:val="17"/>
        </w:rPr>
        <w:t>// </w:t>
      </w:r>
      <w:r>
        <w:rPr>
          <w:spacing w:val="-3"/>
          <w:sz w:val="17"/>
        </w:rPr>
        <w:t>Law </w:t>
      </w:r>
      <w:r>
        <w:rPr>
          <w:spacing w:val="-2"/>
          <w:sz w:val="17"/>
        </w:rPr>
        <w:t>and </w:t>
      </w:r>
      <w:r>
        <w:rPr>
          <w:spacing w:val="-4"/>
          <w:sz w:val="17"/>
        </w:rPr>
        <w:t>Politics. </w:t>
      </w:r>
      <w:r>
        <w:rPr>
          <w:spacing w:val="-3"/>
          <w:sz w:val="17"/>
        </w:rPr>
        <w:t>2017. </w:t>
      </w:r>
      <w:r>
        <w:rPr>
          <w:spacing w:val="-4"/>
          <w:sz w:val="17"/>
        </w:rPr>
        <w:t>No. </w:t>
      </w:r>
      <w:r>
        <w:rPr>
          <w:sz w:val="17"/>
        </w:rPr>
        <w:t>7. P. </w:t>
      </w:r>
      <w:r>
        <w:rPr>
          <w:spacing w:val="-4"/>
          <w:sz w:val="17"/>
        </w:rPr>
        <w:t>85-99]</w:t>
      </w:r>
    </w:p>
    <w:p>
      <w:pPr>
        <w:spacing w:line="220" w:lineRule="auto" w:before="1"/>
        <w:ind w:left="623" w:right="217" w:hanging="284"/>
        <w:jc w:val="both"/>
        <w:rPr>
          <w:sz w:val="17"/>
        </w:rPr>
      </w:pPr>
      <w:r>
        <w:rPr>
          <w:spacing w:val="-4"/>
          <w:sz w:val="17"/>
        </w:rPr>
        <w:t>Блейх Н.О. Модель традиционного исламского </w:t>
      </w:r>
      <w:r>
        <w:rPr>
          <w:spacing w:val="-5"/>
          <w:sz w:val="17"/>
        </w:rPr>
        <w:t>образования </w:t>
      </w:r>
      <w:r>
        <w:rPr>
          <w:spacing w:val="-4"/>
          <w:sz w:val="17"/>
        </w:rPr>
        <w:t>народов </w:t>
      </w:r>
      <w:r>
        <w:rPr>
          <w:spacing w:val="-5"/>
          <w:sz w:val="17"/>
        </w:rPr>
        <w:t>Северного Кавказа </w:t>
      </w:r>
      <w:r>
        <w:rPr>
          <w:spacing w:val="-4"/>
          <w:sz w:val="17"/>
        </w:rPr>
        <w:t>(X-XVIII вв.) </w:t>
      </w:r>
      <w:r>
        <w:rPr>
          <w:sz w:val="17"/>
        </w:rPr>
        <w:t>/ </w:t>
      </w:r>
      <w:r>
        <w:rPr>
          <w:spacing w:val="-5"/>
          <w:sz w:val="17"/>
        </w:rPr>
        <w:t>/Вестник Тюменского государственного университета. Гуманитарные исследования. Humanitates. </w:t>
      </w:r>
      <w:r>
        <w:rPr>
          <w:spacing w:val="-4"/>
          <w:sz w:val="17"/>
        </w:rPr>
        <w:t>2017. </w:t>
      </w:r>
      <w:r>
        <w:rPr>
          <w:sz w:val="17"/>
        </w:rPr>
        <w:t>Т. 3. № 3. </w:t>
      </w:r>
      <w:r>
        <w:rPr>
          <w:spacing w:val="-3"/>
          <w:sz w:val="17"/>
        </w:rPr>
        <w:t>С. </w:t>
      </w:r>
      <w:r>
        <w:rPr>
          <w:spacing w:val="-4"/>
          <w:sz w:val="17"/>
        </w:rPr>
        <w:t>170-182 </w:t>
      </w:r>
      <w:r>
        <w:rPr>
          <w:spacing w:val="-5"/>
          <w:sz w:val="17"/>
        </w:rPr>
        <w:t>[Bleich </w:t>
      </w:r>
      <w:r>
        <w:rPr>
          <w:spacing w:val="-4"/>
          <w:sz w:val="17"/>
        </w:rPr>
        <w:t>N.O. Model </w:t>
      </w:r>
      <w:r>
        <w:rPr>
          <w:spacing w:val="-3"/>
          <w:sz w:val="17"/>
        </w:rPr>
        <w:t>of </w:t>
      </w:r>
      <w:r>
        <w:rPr>
          <w:spacing w:val="-5"/>
          <w:sz w:val="17"/>
        </w:rPr>
        <w:t>traditional Islamic </w:t>
      </w:r>
      <w:r>
        <w:rPr>
          <w:spacing w:val="-4"/>
          <w:sz w:val="17"/>
        </w:rPr>
        <w:t>education </w:t>
      </w:r>
      <w:r>
        <w:rPr>
          <w:spacing w:val="-3"/>
          <w:sz w:val="17"/>
        </w:rPr>
        <w:t>of </w:t>
      </w:r>
      <w:r>
        <w:rPr>
          <w:spacing w:val="-2"/>
          <w:sz w:val="17"/>
        </w:rPr>
        <w:t>the </w:t>
      </w:r>
      <w:r>
        <w:rPr>
          <w:spacing w:val="-5"/>
          <w:sz w:val="17"/>
        </w:rPr>
        <w:t>peoples </w:t>
      </w:r>
      <w:r>
        <w:rPr>
          <w:spacing w:val="-3"/>
          <w:sz w:val="17"/>
        </w:rPr>
        <w:t>of </w:t>
      </w:r>
      <w:r>
        <w:rPr>
          <w:spacing w:val="-2"/>
          <w:sz w:val="17"/>
        </w:rPr>
        <w:t>the </w:t>
      </w:r>
      <w:r>
        <w:rPr>
          <w:spacing w:val="-4"/>
          <w:sz w:val="17"/>
        </w:rPr>
        <w:t>North </w:t>
      </w:r>
      <w:r>
        <w:rPr>
          <w:spacing w:val="-5"/>
          <w:sz w:val="17"/>
        </w:rPr>
        <w:t>Caucasus </w:t>
      </w:r>
      <w:r>
        <w:rPr>
          <w:spacing w:val="-4"/>
          <w:sz w:val="17"/>
        </w:rPr>
        <w:t>(X-XVIII centuries) </w:t>
      </w:r>
      <w:r>
        <w:rPr>
          <w:spacing w:val="-3"/>
          <w:sz w:val="17"/>
        </w:rPr>
        <w:t>// </w:t>
      </w:r>
      <w:r>
        <w:rPr>
          <w:spacing w:val="-5"/>
          <w:sz w:val="17"/>
        </w:rPr>
        <w:t>Bulletin </w:t>
      </w:r>
      <w:r>
        <w:rPr>
          <w:spacing w:val="-3"/>
          <w:sz w:val="17"/>
        </w:rPr>
        <w:t>of the </w:t>
      </w:r>
      <w:r>
        <w:rPr>
          <w:spacing w:val="-4"/>
          <w:sz w:val="17"/>
        </w:rPr>
        <w:t>Tyumen State </w:t>
      </w:r>
      <w:r>
        <w:rPr>
          <w:spacing w:val="-5"/>
          <w:sz w:val="17"/>
        </w:rPr>
        <w:t>University. Humanitates. </w:t>
      </w:r>
      <w:r>
        <w:rPr>
          <w:spacing w:val="-4"/>
          <w:sz w:val="17"/>
        </w:rPr>
        <w:t>2017. Vol. </w:t>
      </w:r>
      <w:r>
        <w:rPr>
          <w:sz w:val="17"/>
        </w:rPr>
        <w:t>3. </w:t>
      </w:r>
      <w:r>
        <w:rPr>
          <w:spacing w:val="-4"/>
          <w:sz w:val="17"/>
        </w:rPr>
        <w:t>No. </w:t>
      </w:r>
      <w:r>
        <w:rPr>
          <w:sz w:val="17"/>
        </w:rPr>
        <w:t>3. P. </w:t>
      </w:r>
      <w:r>
        <w:rPr>
          <w:spacing w:val="-4"/>
          <w:sz w:val="17"/>
        </w:rPr>
        <w:t>170-182]</w:t>
      </w:r>
    </w:p>
    <w:p>
      <w:pPr>
        <w:spacing w:line="220" w:lineRule="auto" w:before="1"/>
        <w:ind w:left="623" w:right="220" w:hanging="284"/>
        <w:jc w:val="both"/>
        <w:rPr>
          <w:sz w:val="17"/>
        </w:rPr>
      </w:pPr>
      <w:r>
        <w:rPr>
          <w:spacing w:val="-3"/>
          <w:sz w:val="17"/>
        </w:rPr>
        <w:t>Блейх Н.О. </w:t>
      </w:r>
      <w:r>
        <w:rPr>
          <w:spacing w:val="-4"/>
          <w:sz w:val="17"/>
        </w:rPr>
        <w:t>Проблемы конфессионального образования мусульман </w:t>
      </w:r>
      <w:r>
        <w:rPr>
          <w:spacing w:val="-3"/>
          <w:sz w:val="17"/>
        </w:rPr>
        <w:t>Северного </w:t>
      </w:r>
      <w:r>
        <w:rPr>
          <w:spacing w:val="-4"/>
          <w:sz w:val="17"/>
        </w:rPr>
        <w:t>Кавказа </w:t>
      </w:r>
      <w:r>
        <w:rPr>
          <w:spacing w:val="-3"/>
          <w:sz w:val="17"/>
        </w:rPr>
        <w:t>(XIX </w:t>
      </w:r>
      <w:r>
        <w:rPr>
          <w:spacing w:val="-2"/>
          <w:sz w:val="17"/>
        </w:rPr>
        <w:t>в.) </w:t>
      </w:r>
      <w:r>
        <w:rPr>
          <w:spacing w:val="-4"/>
          <w:sz w:val="17"/>
        </w:rPr>
        <w:t>//Педагогика </w:t>
      </w:r>
      <w:r>
        <w:rPr>
          <w:sz w:val="17"/>
        </w:rPr>
        <w:t>и </w:t>
      </w:r>
      <w:r>
        <w:rPr>
          <w:spacing w:val="-4"/>
          <w:sz w:val="17"/>
        </w:rPr>
        <w:t>просвещение. </w:t>
      </w:r>
      <w:r>
        <w:rPr>
          <w:spacing w:val="-3"/>
          <w:sz w:val="17"/>
        </w:rPr>
        <w:t>2017. </w:t>
      </w:r>
      <w:r>
        <w:rPr>
          <w:sz w:val="17"/>
        </w:rPr>
        <w:t>№ 2. С. </w:t>
      </w:r>
      <w:r>
        <w:rPr>
          <w:spacing w:val="-3"/>
          <w:sz w:val="17"/>
        </w:rPr>
        <w:t>67-74 [Bleich N.O. </w:t>
      </w:r>
      <w:r>
        <w:rPr>
          <w:spacing w:val="-4"/>
          <w:sz w:val="17"/>
        </w:rPr>
        <w:t>Problems </w:t>
      </w:r>
      <w:r>
        <w:rPr>
          <w:sz w:val="17"/>
        </w:rPr>
        <w:t>of </w:t>
      </w:r>
      <w:r>
        <w:rPr>
          <w:spacing w:val="-4"/>
          <w:sz w:val="17"/>
        </w:rPr>
        <w:t>confessional education </w:t>
      </w:r>
      <w:r>
        <w:rPr>
          <w:spacing w:val="-3"/>
          <w:sz w:val="17"/>
        </w:rPr>
        <w:t>of </w:t>
      </w:r>
      <w:r>
        <w:rPr>
          <w:spacing w:val="-4"/>
          <w:sz w:val="17"/>
        </w:rPr>
        <w:t>Muslims </w:t>
      </w:r>
      <w:r>
        <w:rPr>
          <w:sz w:val="17"/>
        </w:rPr>
        <w:t>of </w:t>
      </w:r>
      <w:r>
        <w:rPr>
          <w:spacing w:val="-2"/>
          <w:sz w:val="17"/>
        </w:rPr>
        <w:t>the </w:t>
      </w:r>
      <w:r>
        <w:rPr>
          <w:spacing w:val="-3"/>
          <w:sz w:val="17"/>
        </w:rPr>
        <w:t>North </w:t>
      </w:r>
      <w:r>
        <w:rPr>
          <w:spacing w:val="-4"/>
          <w:sz w:val="17"/>
        </w:rPr>
        <w:t>Caucasus </w:t>
      </w:r>
      <w:r>
        <w:rPr>
          <w:spacing w:val="-3"/>
          <w:sz w:val="17"/>
        </w:rPr>
        <w:t>(XIX </w:t>
      </w:r>
      <w:r>
        <w:rPr>
          <w:spacing w:val="-4"/>
          <w:sz w:val="17"/>
        </w:rPr>
        <w:t>century) </w:t>
      </w:r>
      <w:r>
        <w:rPr>
          <w:spacing w:val="-3"/>
          <w:sz w:val="17"/>
        </w:rPr>
        <w:t>// Pedagogy </w:t>
      </w:r>
      <w:r>
        <w:rPr>
          <w:spacing w:val="-2"/>
          <w:sz w:val="17"/>
        </w:rPr>
        <w:t>and </w:t>
      </w:r>
      <w:r>
        <w:rPr>
          <w:spacing w:val="-3"/>
          <w:sz w:val="17"/>
        </w:rPr>
        <w:t>education. 2017. </w:t>
      </w:r>
      <w:r>
        <w:rPr>
          <w:spacing w:val="-4"/>
          <w:sz w:val="17"/>
        </w:rPr>
        <w:t>No. </w:t>
      </w:r>
      <w:r>
        <w:rPr>
          <w:sz w:val="17"/>
        </w:rPr>
        <w:t>2. P. </w:t>
      </w:r>
      <w:r>
        <w:rPr>
          <w:spacing w:val="-3"/>
          <w:sz w:val="17"/>
        </w:rPr>
        <w:t>67-74]</w:t>
      </w:r>
    </w:p>
    <w:p>
      <w:pPr>
        <w:spacing w:line="220" w:lineRule="auto" w:before="1"/>
        <w:ind w:left="623" w:right="216" w:hanging="284"/>
        <w:jc w:val="both"/>
        <w:rPr>
          <w:sz w:val="17"/>
        </w:rPr>
      </w:pPr>
      <w:r>
        <w:rPr>
          <w:spacing w:val="-3"/>
          <w:sz w:val="17"/>
        </w:rPr>
        <w:t>Блейх Н.О. </w:t>
      </w:r>
      <w:r>
        <w:rPr>
          <w:spacing w:val="-4"/>
          <w:sz w:val="17"/>
        </w:rPr>
        <w:t>Проблемы мусульманского образования </w:t>
      </w:r>
      <w:r>
        <w:rPr>
          <w:spacing w:val="-3"/>
          <w:sz w:val="17"/>
        </w:rPr>
        <w:t>сквозь призму истории // </w:t>
      </w:r>
      <w:r>
        <w:rPr>
          <w:spacing w:val="-4"/>
          <w:sz w:val="17"/>
        </w:rPr>
        <w:t>Психоло- </w:t>
      </w:r>
      <w:r>
        <w:rPr>
          <w:spacing w:val="-3"/>
          <w:sz w:val="17"/>
        </w:rPr>
        <w:t>гия. </w:t>
      </w:r>
      <w:r>
        <w:rPr>
          <w:spacing w:val="-4"/>
          <w:sz w:val="17"/>
        </w:rPr>
        <w:t>Социология. Педагогика. </w:t>
      </w:r>
      <w:r>
        <w:rPr>
          <w:spacing w:val="-3"/>
          <w:sz w:val="17"/>
        </w:rPr>
        <w:t>2015. </w:t>
      </w:r>
      <w:r>
        <w:rPr>
          <w:sz w:val="17"/>
        </w:rPr>
        <w:t>№ </w:t>
      </w:r>
      <w:r>
        <w:rPr>
          <w:spacing w:val="-3"/>
          <w:sz w:val="17"/>
        </w:rPr>
        <w:t>2(45). </w:t>
      </w:r>
      <w:r>
        <w:rPr>
          <w:sz w:val="17"/>
        </w:rPr>
        <w:t>С. </w:t>
      </w:r>
      <w:r>
        <w:rPr>
          <w:spacing w:val="-4"/>
          <w:sz w:val="17"/>
        </w:rPr>
        <w:t>03-07 </w:t>
      </w:r>
      <w:r>
        <w:rPr>
          <w:spacing w:val="-3"/>
          <w:sz w:val="17"/>
        </w:rPr>
        <w:t>[Bleich N.O. Problems </w:t>
      </w:r>
      <w:r>
        <w:rPr>
          <w:sz w:val="17"/>
        </w:rPr>
        <w:t>of </w:t>
      </w:r>
      <w:r>
        <w:rPr>
          <w:spacing w:val="-3"/>
          <w:sz w:val="17"/>
        </w:rPr>
        <w:t>Muslim education through </w:t>
      </w:r>
      <w:r>
        <w:rPr>
          <w:spacing w:val="-2"/>
          <w:sz w:val="17"/>
        </w:rPr>
        <w:t>the </w:t>
      </w:r>
      <w:r>
        <w:rPr>
          <w:spacing w:val="-3"/>
          <w:sz w:val="17"/>
        </w:rPr>
        <w:t>prism </w:t>
      </w:r>
      <w:r>
        <w:rPr>
          <w:sz w:val="17"/>
        </w:rPr>
        <w:t>of </w:t>
      </w:r>
      <w:r>
        <w:rPr>
          <w:spacing w:val="-4"/>
          <w:sz w:val="17"/>
        </w:rPr>
        <w:t>history </w:t>
      </w:r>
      <w:r>
        <w:rPr>
          <w:sz w:val="17"/>
        </w:rPr>
        <w:t>// </w:t>
      </w:r>
      <w:r>
        <w:rPr>
          <w:spacing w:val="-4"/>
          <w:sz w:val="17"/>
        </w:rPr>
        <w:t>Psychology. Sociology. Pedagogy. </w:t>
      </w:r>
      <w:r>
        <w:rPr>
          <w:spacing w:val="-3"/>
          <w:sz w:val="17"/>
        </w:rPr>
        <w:t>2015. </w:t>
      </w:r>
      <w:r>
        <w:rPr>
          <w:sz w:val="17"/>
        </w:rPr>
        <w:t>№ 2  </w:t>
      </w:r>
      <w:r>
        <w:rPr>
          <w:spacing w:val="-3"/>
          <w:sz w:val="17"/>
        </w:rPr>
        <w:t>(45). </w:t>
      </w:r>
      <w:r>
        <w:rPr>
          <w:spacing w:val="-2"/>
          <w:sz w:val="17"/>
        </w:rPr>
        <w:t>Pp.</w:t>
      </w:r>
      <w:r>
        <w:rPr>
          <w:spacing w:val="-12"/>
          <w:sz w:val="17"/>
        </w:rPr>
        <w:t> </w:t>
      </w:r>
      <w:r>
        <w:rPr>
          <w:spacing w:val="-4"/>
          <w:sz w:val="17"/>
        </w:rPr>
        <w:t>03-07]</w:t>
      </w:r>
    </w:p>
    <w:p>
      <w:pPr>
        <w:spacing w:line="220" w:lineRule="auto" w:before="0"/>
        <w:ind w:left="623" w:right="217" w:hanging="284"/>
        <w:jc w:val="both"/>
        <w:rPr>
          <w:sz w:val="17"/>
        </w:rPr>
      </w:pPr>
      <w:r>
        <w:rPr>
          <w:spacing w:val="-3"/>
          <w:sz w:val="17"/>
        </w:rPr>
        <w:t>Блейх Н.О., </w:t>
      </w:r>
      <w:r>
        <w:rPr>
          <w:spacing w:val="-4"/>
          <w:sz w:val="17"/>
        </w:rPr>
        <w:t>Дзанагова Л.В. Специфика просветительских тенденций </w:t>
      </w:r>
      <w:r>
        <w:rPr>
          <w:sz w:val="17"/>
        </w:rPr>
        <w:t>у </w:t>
      </w:r>
      <w:r>
        <w:rPr>
          <w:spacing w:val="-3"/>
          <w:sz w:val="17"/>
        </w:rPr>
        <w:t>народов </w:t>
      </w:r>
      <w:r>
        <w:rPr>
          <w:spacing w:val="-4"/>
          <w:sz w:val="17"/>
        </w:rPr>
        <w:t>Северно- </w:t>
      </w:r>
      <w:r>
        <w:rPr>
          <w:sz w:val="17"/>
        </w:rPr>
        <w:t>го </w:t>
      </w:r>
      <w:r>
        <w:rPr>
          <w:spacing w:val="-3"/>
          <w:sz w:val="17"/>
        </w:rPr>
        <w:t>Кавказа </w:t>
      </w:r>
      <w:r>
        <w:rPr>
          <w:sz w:val="17"/>
        </w:rPr>
        <w:t>во </w:t>
      </w:r>
      <w:r>
        <w:rPr>
          <w:spacing w:val="-3"/>
          <w:sz w:val="17"/>
        </w:rPr>
        <w:t>второй </w:t>
      </w:r>
      <w:r>
        <w:rPr>
          <w:spacing w:val="-4"/>
          <w:sz w:val="17"/>
        </w:rPr>
        <w:t>половине XVIII </w:t>
      </w:r>
      <w:r>
        <w:rPr>
          <w:spacing w:val="-3"/>
          <w:sz w:val="17"/>
        </w:rPr>
        <w:t>начале </w:t>
      </w:r>
      <w:r>
        <w:rPr>
          <w:sz w:val="17"/>
        </w:rPr>
        <w:t>ХХ </w:t>
      </w:r>
      <w:r>
        <w:rPr>
          <w:spacing w:val="-3"/>
          <w:sz w:val="17"/>
        </w:rPr>
        <w:t>века // </w:t>
      </w:r>
      <w:r>
        <w:rPr>
          <w:spacing w:val="-4"/>
          <w:sz w:val="17"/>
        </w:rPr>
        <w:t>Диалог </w:t>
      </w:r>
      <w:r>
        <w:rPr>
          <w:sz w:val="17"/>
        </w:rPr>
        <w:t>со </w:t>
      </w:r>
      <w:r>
        <w:rPr>
          <w:spacing w:val="-4"/>
          <w:sz w:val="17"/>
        </w:rPr>
        <w:t>временем. </w:t>
      </w:r>
      <w:r>
        <w:rPr>
          <w:spacing w:val="-3"/>
          <w:sz w:val="17"/>
        </w:rPr>
        <w:t>2018. </w:t>
      </w:r>
      <w:r>
        <w:rPr>
          <w:sz w:val="17"/>
        </w:rPr>
        <w:t>№</w:t>
      </w:r>
    </w:p>
    <w:p>
      <w:pPr>
        <w:spacing w:line="220" w:lineRule="auto" w:before="1"/>
        <w:ind w:left="623" w:right="217" w:firstLine="0"/>
        <w:jc w:val="both"/>
        <w:rPr>
          <w:sz w:val="17"/>
        </w:rPr>
      </w:pPr>
      <w:r>
        <w:rPr>
          <w:spacing w:val="-2"/>
          <w:sz w:val="17"/>
        </w:rPr>
        <w:t>62. </w:t>
      </w:r>
      <w:r>
        <w:rPr>
          <w:sz w:val="17"/>
        </w:rPr>
        <w:t>С. </w:t>
      </w:r>
      <w:r>
        <w:rPr>
          <w:spacing w:val="-3"/>
          <w:sz w:val="17"/>
        </w:rPr>
        <w:t>96-108 [Blеiсh N.O., </w:t>
      </w:r>
      <w:r>
        <w:rPr>
          <w:spacing w:val="-4"/>
          <w:sz w:val="17"/>
        </w:rPr>
        <w:t>Dzanagova </w:t>
      </w:r>
      <w:r>
        <w:rPr>
          <w:spacing w:val="-3"/>
          <w:sz w:val="17"/>
        </w:rPr>
        <w:t>L.V. </w:t>
      </w:r>
      <w:r>
        <w:rPr>
          <w:spacing w:val="-4"/>
          <w:sz w:val="17"/>
        </w:rPr>
        <w:t>Specificity </w:t>
      </w:r>
      <w:r>
        <w:rPr>
          <w:sz w:val="17"/>
        </w:rPr>
        <w:t>of </w:t>
      </w:r>
      <w:r>
        <w:rPr>
          <w:spacing w:val="-3"/>
          <w:sz w:val="17"/>
        </w:rPr>
        <w:t>educational </w:t>
      </w:r>
      <w:r>
        <w:rPr>
          <w:spacing w:val="-4"/>
          <w:sz w:val="17"/>
        </w:rPr>
        <w:t>tendencies among </w:t>
      </w:r>
      <w:r>
        <w:rPr>
          <w:spacing w:val="-2"/>
          <w:sz w:val="17"/>
        </w:rPr>
        <w:t>the </w:t>
      </w:r>
      <w:r>
        <w:rPr>
          <w:spacing w:val="-3"/>
          <w:sz w:val="17"/>
        </w:rPr>
        <w:t>peoples </w:t>
      </w:r>
      <w:r>
        <w:rPr>
          <w:sz w:val="17"/>
        </w:rPr>
        <w:t>of </w:t>
      </w:r>
      <w:r>
        <w:rPr>
          <w:spacing w:val="-2"/>
          <w:sz w:val="17"/>
        </w:rPr>
        <w:t>the </w:t>
      </w:r>
      <w:r>
        <w:rPr>
          <w:spacing w:val="-3"/>
          <w:sz w:val="17"/>
        </w:rPr>
        <w:t>North </w:t>
      </w:r>
      <w:r>
        <w:rPr>
          <w:spacing w:val="-4"/>
          <w:sz w:val="17"/>
        </w:rPr>
        <w:t>Caucasus </w:t>
      </w:r>
      <w:r>
        <w:rPr>
          <w:spacing w:val="-3"/>
          <w:sz w:val="17"/>
        </w:rPr>
        <w:t>in </w:t>
      </w:r>
      <w:r>
        <w:rPr>
          <w:spacing w:val="-2"/>
          <w:sz w:val="17"/>
        </w:rPr>
        <w:t>the </w:t>
      </w:r>
      <w:r>
        <w:rPr>
          <w:spacing w:val="-3"/>
          <w:sz w:val="17"/>
        </w:rPr>
        <w:t>second half </w:t>
      </w:r>
      <w:r>
        <w:rPr>
          <w:sz w:val="17"/>
        </w:rPr>
        <w:t>of </w:t>
      </w:r>
      <w:r>
        <w:rPr>
          <w:spacing w:val="-2"/>
          <w:sz w:val="17"/>
        </w:rPr>
        <w:t>the </w:t>
      </w:r>
      <w:r>
        <w:rPr>
          <w:spacing w:val="-3"/>
          <w:sz w:val="17"/>
        </w:rPr>
        <w:t>eighteenth and </w:t>
      </w:r>
      <w:r>
        <w:rPr>
          <w:sz w:val="17"/>
        </w:rPr>
        <w:t>early </w:t>
      </w:r>
      <w:r>
        <w:rPr>
          <w:spacing w:val="-3"/>
          <w:sz w:val="17"/>
        </w:rPr>
        <w:t>twentieth </w:t>
      </w:r>
      <w:r>
        <w:rPr>
          <w:spacing w:val="-4"/>
          <w:sz w:val="17"/>
        </w:rPr>
        <w:t>centuries </w:t>
      </w:r>
      <w:r>
        <w:rPr>
          <w:sz w:val="17"/>
        </w:rPr>
        <w:t>// </w:t>
      </w:r>
      <w:r>
        <w:rPr>
          <w:spacing w:val="-4"/>
          <w:sz w:val="17"/>
        </w:rPr>
        <w:t>Dialog </w:t>
      </w:r>
      <w:r>
        <w:rPr>
          <w:sz w:val="17"/>
        </w:rPr>
        <w:t>so </w:t>
      </w:r>
      <w:r>
        <w:rPr>
          <w:spacing w:val="-4"/>
          <w:sz w:val="17"/>
        </w:rPr>
        <w:t>vremenem. </w:t>
      </w:r>
      <w:r>
        <w:rPr>
          <w:spacing w:val="-3"/>
          <w:sz w:val="17"/>
        </w:rPr>
        <w:t>2018. No. </w:t>
      </w:r>
      <w:r>
        <w:rPr>
          <w:spacing w:val="-2"/>
          <w:sz w:val="17"/>
        </w:rPr>
        <w:t>62. </w:t>
      </w:r>
      <w:r>
        <w:rPr>
          <w:sz w:val="17"/>
        </w:rPr>
        <w:t>P. </w:t>
      </w:r>
      <w:r>
        <w:rPr>
          <w:spacing w:val="-4"/>
          <w:sz w:val="17"/>
        </w:rPr>
        <w:t>96-108]</w:t>
      </w:r>
    </w:p>
    <w:p>
      <w:pPr>
        <w:spacing w:line="220" w:lineRule="auto" w:before="1"/>
        <w:ind w:left="623" w:right="220" w:hanging="284"/>
        <w:jc w:val="both"/>
        <w:rPr>
          <w:sz w:val="17"/>
        </w:rPr>
      </w:pPr>
      <w:r>
        <w:rPr>
          <w:spacing w:val="-3"/>
          <w:sz w:val="17"/>
        </w:rPr>
        <w:t>Блейх Н.О. </w:t>
      </w:r>
      <w:r>
        <w:rPr>
          <w:spacing w:val="-4"/>
          <w:sz w:val="17"/>
        </w:rPr>
        <w:t>Исламский </w:t>
      </w:r>
      <w:r>
        <w:rPr>
          <w:spacing w:val="-3"/>
          <w:sz w:val="17"/>
        </w:rPr>
        <w:t>фактор </w:t>
      </w:r>
      <w:r>
        <w:rPr>
          <w:sz w:val="17"/>
        </w:rPr>
        <w:t>в </w:t>
      </w:r>
      <w:r>
        <w:rPr>
          <w:spacing w:val="-4"/>
          <w:sz w:val="17"/>
        </w:rPr>
        <w:t>конфессиональной политике Российской империи XIX </w:t>
      </w:r>
      <w:r>
        <w:rPr>
          <w:spacing w:val="-3"/>
          <w:sz w:val="17"/>
        </w:rPr>
        <w:t>века </w:t>
      </w:r>
      <w:r>
        <w:rPr>
          <w:spacing w:val="-4"/>
          <w:sz w:val="17"/>
        </w:rPr>
        <w:t>//Политика </w:t>
      </w:r>
      <w:r>
        <w:rPr>
          <w:sz w:val="17"/>
        </w:rPr>
        <w:t>и </w:t>
      </w:r>
      <w:r>
        <w:rPr>
          <w:spacing w:val="-4"/>
          <w:sz w:val="17"/>
        </w:rPr>
        <w:t>общество. </w:t>
      </w:r>
      <w:r>
        <w:rPr>
          <w:spacing w:val="-3"/>
          <w:sz w:val="17"/>
        </w:rPr>
        <w:t>2017. </w:t>
      </w:r>
      <w:r>
        <w:rPr>
          <w:sz w:val="17"/>
        </w:rPr>
        <w:t>№ 5 </w:t>
      </w:r>
      <w:r>
        <w:rPr>
          <w:spacing w:val="-3"/>
          <w:sz w:val="17"/>
        </w:rPr>
        <w:t>(149). </w:t>
      </w:r>
      <w:r>
        <w:rPr>
          <w:sz w:val="17"/>
        </w:rPr>
        <w:t>С. </w:t>
      </w:r>
      <w:r>
        <w:rPr>
          <w:spacing w:val="-3"/>
          <w:sz w:val="17"/>
        </w:rPr>
        <w:t>19-26 [Bleich N.O. The Islamic factor </w:t>
      </w:r>
      <w:r>
        <w:rPr>
          <w:sz w:val="17"/>
        </w:rPr>
        <w:t>in </w:t>
      </w:r>
      <w:r>
        <w:rPr>
          <w:spacing w:val="-2"/>
          <w:sz w:val="17"/>
        </w:rPr>
        <w:t>the </w:t>
      </w:r>
      <w:r>
        <w:rPr>
          <w:spacing w:val="-4"/>
          <w:sz w:val="17"/>
        </w:rPr>
        <w:t>confessional </w:t>
      </w:r>
      <w:r>
        <w:rPr>
          <w:spacing w:val="-3"/>
          <w:sz w:val="17"/>
        </w:rPr>
        <w:t>policy </w:t>
      </w:r>
      <w:r>
        <w:rPr>
          <w:sz w:val="17"/>
        </w:rPr>
        <w:t>of </w:t>
      </w:r>
      <w:r>
        <w:rPr>
          <w:spacing w:val="-2"/>
          <w:sz w:val="17"/>
        </w:rPr>
        <w:t>the </w:t>
      </w:r>
      <w:r>
        <w:rPr>
          <w:spacing w:val="-4"/>
          <w:sz w:val="17"/>
        </w:rPr>
        <w:t>Russian Empire </w:t>
      </w:r>
      <w:r>
        <w:rPr>
          <w:sz w:val="17"/>
        </w:rPr>
        <w:t>of </w:t>
      </w:r>
      <w:r>
        <w:rPr>
          <w:spacing w:val="-2"/>
          <w:sz w:val="17"/>
        </w:rPr>
        <w:t>the </w:t>
      </w:r>
      <w:r>
        <w:rPr>
          <w:spacing w:val="-3"/>
          <w:sz w:val="17"/>
        </w:rPr>
        <w:t>XIX century // </w:t>
      </w:r>
      <w:r>
        <w:rPr>
          <w:spacing w:val="-4"/>
          <w:sz w:val="17"/>
        </w:rPr>
        <w:t>Politics </w:t>
      </w:r>
      <w:r>
        <w:rPr>
          <w:spacing w:val="-2"/>
          <w:sz w:val="17"/>
        </w:rPr>
        <w:t>and </w:t>
      </w:r>
      <w:r>
        <w:rPr>
          <w:spacing w:val="-3"/>
          <w:sz w:val="17"/>
        </w:rPr>
        <w:t>society. 2017. </w:t>
      </w:r>
      <w:r>
        <w:rPr>
          <w:spacing w:val="-4"/>
          <w:sz w:val="17"/>
        </w:rPr>
        <w:t>No. </w:t>
      </w:r>
      <w:r>
        <w:rPr>
          <w:sz w:val="17"/>
        </w:rPr>
        <w:t>5 </w:t>
      </w:r>
      <w:r>
        <w:rPr>
          <w:spacing w:val="-3"/>
          <w:sz w:val="17"/>
        </w:rPr>
        <w:t>(149). </w:t>
      </w:r>
      <w:r>
        <w:rPr>
          <w:sz w:val="17"/>
        </w:rPr>
        <w:t>Pp.</w:t>
      </w:r>
      <w:r>
        <w:rPr>
          <w:spacing w:val="-23"/>
          <w:sz w:val="17"/>
        </w:rPr>
        <w:t> </w:t>
      </w:r>
      <w:r>
        <w:rPr>
          <w:spacing w:val="-3"/>
          <w:sz w:val="17"/>
        </w:rPr>
        <w:t>19-26]</w:t>
      </w:r>
    </w:p>
    <w:p>
      <w:pPr>
        <w:spacing w:line="220" w:lineRule="auto" w:before="0"/>
        <w:ind w:left="623" w:right="217" w:hanging="284"/>
        <w:jc w:val="both"/>
        <w:rPr>
          <w:sz w:val="17"/>
        </w:rPr>
      </w:pPr>
      <w:r>
        <w:rPr>
          <w:spacing w:val="-3"/>
          <w:sz w:val="17"/>
        </w:rPr>
        <w:t>Гордин </w:t>
      </w:r>
      <w:r>
        <w:rPr>
          <w:sz w:val="17"/>
        </w:rPr>
        <w:t>Я. </w:t>
      </w:r>
      <w:r>
        <w:rPr>
          <w:spacing w:val="-4"/>
          <w:sz w:val="17"/>
        </w:rPr>
        <w:t>Кавказ: </w:t>
      </w:r>
      <w:r>
        <w:rPr>
          <w:spacing w:val="-3"/>
          <w:sz w:val="17"/>
        </w:rPr>
        <w:t>земля </w:t>
      </w:r>
      <w:r>
        <w:rPr>
          <w:sz w:val="17"/>
        </w:rPr>
        <w:t>и </w:t>
      </w:r>
      <w:r>
        <w:rPr>
          <w:spacing w:val="-4"/>
          <w:sz w:val="17"/>
        </w:rPr>
        <w:t>кровь. </w:t>
      </w:r>
      <w:r>
        <w:rPr>
          <w:spacing w:val="-3"/>
          <w:sz w:val="17"/>
        </w:rPr>
        <w:t>СПб.: Логос, 2000. 456 </w:t>
      </w:r>
      <w:r>
        <w:rPr>
          <w:sz w:val="17"/>
        </w:rPr>
        <w:t>с. </w:t>
      </w:r>
      <w:r>
        <w:rPr>
          <w:spacing w:val="-3"/>
          <w:sz w:val="17"/>
        </w:rPr>
        <w:t>[Gordin </w:t>
      </w:r>
      <w:r>
        <w:rPr>
          <w:sz w:val="17"/>
        </w:rPr>
        <w:t>J. </w:t>
      </w:r>
      <w:r>
        <w:rPr>
          <w:spacing w:val="-4"/>
          <w:sz w:val="17"/>
        </w:rPr>
        <w:t>Caucasus: </w:t>
      </w:r>
      <w:r>
        <w:rPr>
          <w:spacing w:val="-3"/>
          <w:sz w:val="17"/>
        </w:rPr>
        <w:t>land </w:t>
      </w:r>
      <w:r>
        <w:rPr>
          <w:spacing w:val="-2"/>
          <w:sz w:val="17"/>
        </w:rPr>
        <w:t>and </w:t>
      </w:r>
      <w:r>
        <w:rPr>
          <w:spacing w:val="-3"/>
          <w:sz w:val="17"/>
        </w:rPr>
        <w:t>blood. </w:t>
      </w:r>
      <w:r>
        <w:rPr>
          <w:spacing w:val="-4"/>
          <w:sz w:val="17"/>
        </w:rPr>
        <w:t>SPb </w:t>
      </w:r>
      <w:r>
        <w:rPr>
          <w:sz w:val="17"/>
        </w:rPr>
        <w:t>.: </w:t>
      </w:r>
      <w:r>
        <w:rPr>
          <w:spacing w:val="-3"/>
          <w:sz w:val="17"/>
        </w:rPr>
        <w:t>Logos, 2000. 456 </w:t>
      </w:r>
      <w:r>
        <w:rPr>
          <w:spacing w:val="-5"/>
          <w:sz w:val="17"/>
        </w:rPr>
        <w:t>p.]</w:t>
      </w:r>
    </w:p>
    <w:p>
      <w:pPr>
        <w:spacing w:line="220" w:lineRule="auto" w:before="1"/>
        <w:ind w:left="623" w:right="217" w:hanging="284"/>
        <w:jc w:val="both"/>
        <w:rPr>
          <w:sz w:val="17"/>
        </w:rPr>
      </w:pPr>
      <w:r>
        <w:rPr>
          <w:spacing w:val="-3"/>
          <w:sz w:val="17"/>
        </w:rPr>
        <w:t>Кошев М.В. </w:t>
      </w:r>
      <w:r>
        <w:rPr>
          <w:sz w:val="17"/>
        </w:rPr>
        <w:t>Из </w:t>
      </w:r>
      <w:r>
        <w:rPr>
          <w:spacing w:val="-3"/>
          <w:sz w:val="17"/>
        </w:rPr>
        <w:t>истории </w:t>
      </w:r>
      <w:r>
        <w:rPr>
          <w:spacing w:val="-4"/>
          <w:sz w:val="17"/>
        </w:rPr>
        <w:t>образования горских народов Северного Кавказа </w:t>
      </w:r>
      <w:r>
        <w:rPr>
          <w:sz w:val="17"/>
        </w:rPr>
        <w:t>в </w:t>
      </w:r>
      <w:r>
        <w:rPr>
          <w:spacing w:val="-3"/>
          <w:sz w:val="17"/>
        </w:rPr>
        <w:t>XIX </w:t>
      </w:r>
      <w:r>
        <w:rPr>
          <w:sz w:val="17"/>
        </w:rPr>
        <w:t>– </w:t>
      </w:r>
      <w:r>
        <w:rPr>
          <w:spacing w:val="-4"/>
          <w:sz w:val="17"/>
        </w:rPr>
        <w:t>начале </w:t>
      </w:r>
      <w:r>
        <w:rPr>
          <w:sz w:val="17"/>
        </w:rPr>
        <w:t>ХХ </w:t>
      </w:r>
      <w:r>
        <w:rPr>
          <w:spacing w:val="-3"/>
          <w:sz w:val="17"/>
        </w:rPr>
        <w:t>века. </w:t>
      </w:r>
      <w:r>
        <w:rPr>
          <w:spacing w:val="-4"/>
          <w:sz w:val="17"/>
        </w:rPr>
        <w:t>Нальчик, </w:t>
      </w:r>
      <w:r>
        <w:rPr>
          <w:spacing w:val="-3"/>
          <w:sz w:val="17"/>
        </w:rPr>
        <w:t>1991. </w:t>
      </w:r>
      <w:r>
        <w:rPr>
          <w:spacing w:val="-2"/>
          <w:sz w:val="17"/>
        </w:rPr>
        <w:t>321 </w:t>
      </w:r>
      <w:r>
        <w:rPr>
          <w:sz w:val="17"/>
        </w:rPr>
        <w:t>с. </w:t>
      </w:r>
      <w:r>
        <w:rPr>
          <w:spacing w:val="-4"/>
          <w:sz w:val="17"/>
        </w:rPr>
        <w:t>[Koshev </w:t>
      </w:r>
      <w:r>
        <w:rPr>
          <w:spacing w:val="-3"/>
          <w:sz w:val="17"/>
        </w:rPr>
        <w:t>M.V. From </w:t>
      </w:r>
      <w:r>
        <w:rPr>
          <w:spacing w:val="-2"/>
          <w:sz w:val="17"/>
        </w:rPr>
        <w:t>the </w:t>
      </w:r>
      <w:r>
        <w:rPr>
          <w:spacing w:val="-3"/>
          <w:sz w:val="17"/>
        </w:rPr>
        <w:t>history </w:t>
      </w:r>
      <w:r>
        <w:rPr>
          <w:sz w:val="17"/>
        </w:rPr>
        <w:t>of </w:t>
      </w:r>
      <w:r>
        <w:rPr>
          <w:spacing w:val="-2"/>
          <w:sz w:val="17"/>
        </w:rPr>
        <w:t>the </w:t>
      </w:r>
      <w:r>
        <w:rPr>
          <w:spacing w:val="-3"/>
          <w:sz w:val="17"/>
        </w:rPr>
        <w:t>formation </w:t>
      </w:r>
      <w:r>
        <w:rPr>
          <w:sz w:val="17"/>
        </w:rPr>
        <w:t>of </w:t>
      </w:r>
      <w:r>
        <w:rPr>
          <w:spacing w:val="-2"/>
          <w:sz w:val="17"/>
        </w:rPr>
        <w:t>the </w:t>
      </w:r>
      <w:r>
        <w:rPr>
          <w:spacing w:val="-3"/>
          <w:sz w:val="17"/>
        </w:rPr>
        <w:t>mountain peoples </w:t>
      </w:r>
      <w:r>
        <w:rPr>
          <w:sz w:val="17"/>
        </w:rPr>
        <w:t>of </w:t>
      </w:r>
      <w:r>
        <w:rPr>
          <w:spacing w:val="-2"/>
          <w:sz w:val="17"/>
        </w:rPr>
        <w:t>the </w:t>
      </w:r>
      <w:r>
        <w:rPr>
          <w:spacing w:val="-3"/>
          <w:sz w:val="17"/>
        </w:rPr>
        <w:t>North </w:t>
      </w:r>
      <w:r>
        <w:rPr>
          <w:spacing w:val="-4"/>
          <w:sz w:val="17"/>
        </w:rPr>
        <w:t>Caucasus </w:t>
      </w:r>
      <w:r>
        <w:rPr>
          <w:sz w:val="17"/>
        </w:rPr>
        <w:t>in </w:t>
      </w:r>
      <w:r>
        <w:rPr>
          <w:spacing w:val="-2"/>
          <w:sz w:val="17"/>
        </w:rPr>
        <w:t>the </w:t>
      </w:r>
      <w:r>
        <w:rPr>
          <w:spacing w:val="-3"/>
          <w:sz w:val="17"/>
        </w:rPr>
        <w:t>XIX </w:t>
      </w:r>
      <w:r>
        <w:rPr>
          <w:sz w:val="17"/>
        </w:rPr>
        <w:t>– </w:t>
      </w:r>
      <w:r>
        <w:rPr>
          <w:spacing w:val="-3"/>
          <w:sz w:val="17"/>
        </w:rPr>
        <w:t>early </w:t>
      </w:r>
      <w:r>
        <w:rPr>
          <w:sz w:val="17"/>
        </w:rPr>
        <w:t>XX c. </w:t>
      </w:r>
      <w:r>
        <w:rPr>
          <w:spacing w:val="-4"/>
          <w:sz w:val="17"/>
        </w:rPr>
        <w:t>Nalchik, </w:t>
      </w:r>
      <w:r>
        <w:rPr>
          <w:spacing w:val="-3"/>
          <w:sz w:val="17"/>
        </w:rPr>
        <w:t>1991. 321</w:t>
      </w:r>
      <w:r>
        <w:rPr>
          <w:spacing w:val="-5"/>
          <w:sz w:val="17"/>
        </w:rPr>
        <w:t> p.]</w:t>
      </w:r>
    </w:p>
    <w:p>
      <w:pPr>
        <w:spacing w:line="220" w:lineRule="auto" w:before="0"/>
        <w:ind w:left="623" w:right="220" w:hanging="284"/>
        <w:jc w:val="both"/>
        <w:rPr>
          <w:sz w:val="17"/>
        </w:rPr>
      </w:pPr>
      <w:r>
        <w:rPr>
          <w:spacing w:val="-4"/>
          <w:sz w:val="17"/>
        </w:rPr>
        <w:t>Селимханов </w:t>
      </w:r>
      <w:r>
        <w:rPr>
          <w:spacing w:val="-3"/>
          <w:sz w:val="17"/>
        </w:rPr>
        <w:t>А.К. </w:t>
      </w:r>
      <w:r>
        <w:rPr>
          <w:sz w:val="17"/>
        </w:rPr>
        <w:t>Из </w:t>
      </w:r>
      <w:r>
        <w:rPr>
          <w:spacing w:val="-4"/>
          <w:sz w:val="17"/>
        </w:rPr>
        <w:t>истории просвещения </w:t>
      </w:r>
      <w:r>
        <w:rPr>
          <w:sz w:val="17"/>
        </w:rPr>
        <w:t>в </w:t>
      </w:r>
      <w:r>
        <w:rPr>
          <w:spacing w:val="-4"/>
          <w:sz w:val="17"/>
        </w:rPr>
        <w:t>Дагестане </w:t>
      </w:r>
      <w:r>
        <w:rPr>
          <w:spacing w:val="-3"/>
          <w:sz w:val="17"/>
        </w:rPr>
        <w:t>// Ученые </w:t>
      </w:r>
      <w:r>
        <w:rPr>
          <w:spacing w:val="-4"/>
          <w:sz w:val="17"/>
        </w:rPr>
        <w:t>записки Дагестанского педагогического института. </w:t>
      </w:r>
      <w:r>
        <w:rPr>
          <w:spacing w:val="-3"/>
          <w:sz w:val="17"/>
        </w:rPr>
        <w:t>Т.I. </w:t>
      </w:r>
      <w:r>
        <w:rPr>
          <w:spacing w:val="-4"/>
          <w:sz w:val="17"/>
        </w:rPr>
        <w:t>Махачкала, </w:t>
      </w:r>
      <w:r>
        <w:rPr>
          <w:spacing w:val="-3"/>
          <w:sz w:val="17"/>
        </w:rPr>
        <w:t>1957. </w:t>
      </w:r>
      <w:r>
        <w:rPr>
          <w:spacing w:val="-4"/>
          <w:sz w:val="17"/>
        </w:rPr>
        <w:t>С.142-165 [Selimkhanov </w:t>
      </w:r>
      <w:r>
        <w:rPr>
          <w:spacing w:val="-3"/>
          <w:sz w:val="17"/>
        </w:rPr>
        <w:t>A.K. From</w:t>
      </w:r>
    </w:p>
    <w:p>
      <w:pPr>
        <w:spacing w:after="0" w:line="220" w:lineRule="auto"/>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9" w:firstLine="0"/>
        <w:jc w:val="both"/>
        <w:rPr>
          <w:sz w:val="17"/>
        </w:rPr>
      </w:pPr>
      <w:r>
        <w:rPr>
          <w:spacing w:val="-2"/>
          <w:sz w:val="17"/>
        </w:rPr>
        <w:t>the </w:t>
      </w:r>
      <w:r>
        <w:rPr>
          <w:spacing w:val="-3"/>
          <w:sz w:val="17"/>
        </w:rPr>
        <w:t>history </w:t>
      </w:r>
      <w:r>
        <w:rPr>
          <w:sz w:val="17"/>
        </w:rPr>
        <w:t>of </w:t>
      </w:r>
      <w:r>
        <w:rPr>
          <w:spacing w:val="-4"/>
          <w:sz w:val="17"/>
        </w:rPr>
        <w:t>education </w:t>
      </w:r>
      <w:r>
        <w:rPr>
          <w:sz w:val="17"/>
        </w:rPr>
        <w:t>in </w:t>
      </w:r>
      <w:r>
        <w:rPr>
          <w:spacing w:val="-4"/>
          <w:sz w:val="17"/>
        </w:rPr>
        <w:t>Dagestan </w:t>
      </w:r>
      <w:r>
        <w:rPr>
          <w:spacing w:val="-3"/>
          <w:sz w:val="17"/>
        </w:rPr>
        <w:t>// </w:t>
      </w:r>
      <w:r>
        <w:rPr>
          <w:spacing w:val="-4"/>
          <w:sz w:val="17"/>
        </w:rPr>
        <w:t>Uchenye </w:t>
      </w:r>
      <w:r>
        <w:rPr>
          <w:spacing w:val="-3"/>
          <w:sz w:val="17"/>
        </w:rPr>
        <w:t>zapiski </w:t>
      </w:r>
      <w:r>
        <w:rPr>
          <w:spacing w:val="-4"/>
          <w:sz w:val="17"/>
        </w:rPr>
        <w:t>Dagestan Pedagogical Institute. </w:t>
      </w:r>
      <w:r>
        <w:rPr>
          <w:spacing w:val="-3"/>
          <w:sz w:val="17"/>
        </w:rPr>
        <w:t>T.I. </w:t>
      </w:r>
      <w:r>
        <w:rPr>
          <w:spacing w:val="-4"/>
          <w:sz w:val="17"/>
        </w:rPr>
        <w:t>Makhachkala, </w:t>
      </w:r>
      <w:r>
        <w:rPr>
          <w:spacing w:val="-3"/>
          <w:sz w:val="17"/>
        </w:rPr>
        <w:t>1957. </w:t>
      </w:r>
      <w:r>
        <w:rPr>
          <w:spacing w:val="-4"/>
          <w:sz w:val="17"/>
        </w:rPr>
        <w:t>P.142-165]</w:t>
      </w:r>
    </w:p>
    <w:p>
      <w:pPr>
        <w:spacing w:line="220" w:lineRule="auto" w:before="1"/>
        <w:ind w:left="623" w:right="219" w:hanging="284"/>
        <w:jc w:val="both"/>
        <w:rPr>
          <w:sz w:val="17"/>
        </w:rPr>
      </w:pPr>
      <w:r>
        <w:rPr>
          <w:spacing w:val="-4"/>
          <w:sz w:val="17"/>
        </w:rPr>
        <w:t>Чеучев </w:t>
      </w:r>
      <w:r>
        <w:rPr>
          <w:spacing w:val="-3"/>
          <w:sz w:val="17"/>
        </w:rPr>
        <w:t>Н.Ш., </w:t>
      </w:r>
      <w:r>
        <w:rPr>
          <w:spacing w:val="-4"/>
          <w:sz w:val="17"/>
        </w:rPr>
        <w:t>Хамирзова </w:t>
      </w:r>
      <w:r>
        <w:rPr>
          <w:spacing w:val="-3"/>
          <w:sz w:val="17"/>
        </w:rPr>
        <w:t>М.Н. </w:t>
      </w:r>
      <w:r>
        <w:rPr>
          <w:sz w:val="17"/>
        </w:rPr>
        <w:t>Из </w:t>
      </w:r>
      <w:r>
        <w:rPr>
          <w:spacing w:val="-3"/>
          <w:sz w:val="17"/>
        </w:rPr>
        <w:t>истории </w:t>
      </w:r>
      <w:r>
        <w:rPr>
          <w:spacing w:val="-4"/>
          <w:sz w:val="17"/>
        </w:rPr>
        <w:t>просвещения </w:t>
      </w:r>
      <w:r>
        <w:rPr>
          <w:sz w:val="17"/>
        </w:rPr>
        <w:t>и </w:t>
      </w:r>
      <w:r>
        <w:rPr>
          <w:spacing w:val="-4"/>
          <w:sz w:val="17"/>
        </w:rPr>
        <w:t>образования </w:t>
      </w:r>
      <w:r>
        <w:rPr>
          <w:sz w:val="17"/>
        </w:rPr>
        <w:t>у </w:t>
      </w:r>
      <w:r>
        <w:rPr>
          <w:spacing w:val="-3"/>
          <w:sz w:val="17"/>
        </w:rPr>
        <w:t>адыгов. </w:t>
      </w:r>
      <w:r>
        <w:rPr>
          <w:spacing w:val="-4"/>
          <w:sz w:val="17"/>
        </w:rPr>
        <w:t>Майкоп, </w:t>
      </w:r>
      <w:r>
        <w:rPr>
          <w:spacing w:val="-3"/>
          <w:sz w:val="17"/>
        </w:rPr>
        <w:t>2001. </w:t>
      </w:r>
      <w:r>
        <w:rPr>
          <w:spacing w:val="-2"/>
          <w:sz w:val="17"/>
        </w:rPr>
        <w:t>321 </w:t>
      </w:r>
      <w:r>
        <w:rPr>
          <w:sz w:val="17"/>
        </w:rPr>
        <w:t>с. </w:t>
      </w:r>
      <w:r>
        <w:rPr>
          <w:spacing w:val="-4"/>
          <w:sz w:val="17"/>
        </w:rPr>
        <w:t>[Cheuchev </w:t>
      </w:r>
      <w:r>
        <w:rPr>
          <w:spacing w:val="-3"/>
          <w:sz w:val="17"/>
        </w:rPr>
        <w:t>N.Sh., </w:t>
      </w:r>
      <w:r>
        <w:rPr>
          <w:spacing w:val="-4"/>
          <w:sz w:val="17"/>
        </w:rPr>
        <w:t>Khamirzova </w:t>
      </w:r>
      <w:r>
        <w:rPr>
          <w:spacing w:val="-3"/>
          <w:sz w:val="17"/>
        </w:rPr>
        <w:t>M.N. From </w:t>
      </w:r>
      <w:r>
        <w:rPr>
          <w:spacing w:val="-2"/>
          <w:sz w:val="17"/>
        </w:rPr>
        <w:t>the </w:t>
      </w:r>
      <w:r>
        <w:rPr>
          <w:spacing w:val="-3"/>
          <w:sz w:val="17"/>
        </w:rPr>
        <w:t>history </w:t>
      </w:r>
      <w:r>
        <w:rPr>
          <w:sz w:val="17"/>
        </w:rPr>
        <w:t>of </w:t>
      </w:r>
      <w:r>
        <w:rPr>
          <w:spacing w:val="-4"/>
          <w:sz w:val="17"/>
        </w:rPr>
        <w:t>education </w:t>
      </w:r>
      <w:r>
        <w:rPr>
          <w:spacing w:val="-2"/>
          <w:sz w:val="17"/>
        </w:rPr>
        <w:t>and </w:t>
      </w:r>
      <w:r>
        <w:rPr>
          <w:spacing w:val="-4"/>
          <w:sz w:val="17"/>
        </w:rPr>
        <w:t>educa- </w:t>
      </w:r>
      <w:r>
        <w:rPr>
          <w:sz w:val="17"/>
        </w:rPr>
        <w:t>tion </w:t>
      </w:r>
      <w:r>
        <w:rPr>
          <w:spacing w:val="-4"/>
          <w:sz w:val="17"/>
        </w:rPr>
        <w:t>among </w:t>
      </w:r>
      <w:r>
        <w:rPr>
          <w:spacing w:val="-2"/>
          <w:sz w:val="17"/>
        </w:rPr>
        <w:t>the </w:t>
      </w:r>
      <w:r>
        <w:rPr>
          <w:spacing w:val="-4"/>
          <w:sz w:val="17"/>
        </w:rPr>
        <w:t>Circassians. </w:t>
      </w:r>
      <w:r>
        <w:rPr>
          <w:spacing w:val="-3"/>
          <w:sz w:val="17"/>
        </w:rPr>
        <w:t>Maykop, 2001. </w:t>
      </w:r>
      <w:r>
        <w:rPr>
          <w:spacing w:val="-2"/>
          <w:sz w:val="17"/>
        </w:rPr>
        <w:t>321 </w:t>
      </w:r>
      <w:r>
        <w:rPr>
          <w:spacing w:val="-4"/>
          <w:sz w:val="17"/>
        </w:rPr>
        <w:t>p.]</w:t>
      </w:r>
    </w:p>
    <w:p>
      <w:pPr>
        <w:spacing w:line="225" w:lineRule="auto" w:before="39"/>
        <w:ind w:left="340" w:right="216" w:firstLine="0"/>
        <w:jc w:val="both"/>
        <w:rPr>
          <w:i/>
          <w:sz w:val="18"/>
        </w:rPr>
      </w:pPr>
      <w:r>
        <w:rPr>
          <w:b/>
          <w:i/>
          <w:spacing w:val="-3"/>
          <w:sz w:val="18"/>
        </w:rPr>
        <w:t>Блейх </w:t>
      </w:r>
      <w:r>
        <w:rPr>
          <w:b/>
          <w:i/>
          <w:spacing w:val="-4"/>
          <w:sz w:val="18"/>
        </w:rPr>
        <w:t>Надежда Оскаровна, </w:t>
      </w:r>
      <w:r>
        <w:rPr>
          <w:i/>
          <w:spacing w:val="-4"/>
          <w:sz w:val="18"/>
        </w:rPr>
        <w:t>доктор исторических </w:t>
      </w:r>
      <w:r>
        <w:rPr>
          <w:i/>
          <w:spacing w:val="-3"/>
          <w:sz w:val="18"/>
        </w:rPr>
        <w:t>наук, профессор, </w:t>
      </w:r>
      <w:r>
        <w:rPr>
          <w:i/>
          <w:spacing w:val="-4"/>
          <w:sz w:val="18"/>
        </w:rPr>
        <w:t>кафедра </w:t>
      </w:r>
      <w:r>
        <w:rPr>
          <w:i/>
          <w:spacing w:val="-3"/>
          <w:sz w:val="18"/>
        </w:rPr>
        <w:t>соци- </w:t>
      </w:r>
      <w:r>
        <w:rPr>
          <w:i/>
          <w:spacing w:val="-3"/>
          <w:sz w:val="18"/>
        </w:rPr>
        <w:t>альной работы, </w:t>
      </w:r>
      <w:r>
        <w:rPr>
          <w:i/>
          <w:spacing w:val="-4"/>
          <w:sz w:val="18"/>
        </w:rPr>
        <w:t>Северо-Осетинский государственный университет </w:t>
      </w:r>
      <w:r>
        <w:rPr>
          <w:i/>
          <w:spacing w:val="-3"/>
          <w:sz w:val="18"/>
        </w:rPr>
        <w:t>имени </w:t>
      </w:r>
      <w:r>
        <w:rPr>
          <w:i/>
          <w:spacing w:val="-4"/>
          <w:sz w:val="18"/>
        </w:rPr>
        <w:t>Коста </w:t>
      </w:r>
      <w:r>
        <w:rPr>
          <w:i/>
          <w:spacing w:val="-3"/>
          <w:sz w:val="18"/>
        </w:rPr>
        <w:t>Левановича </w:t>
      </w:r>
      <w:r>
        <w:rPr>
          <w:i/>
          <w:spacing w:val="-4"/>
          <w:sz w:val="18"/>
        </w:rPr>
        <w:t>Хетагурова, </w:t>
      </w:r>
      <w:hyperlink r:id="rId264">
        <w:r>
          <w:rPr>
            <w:i/>
            <w:spacing w:val="-4"/>
            <w:sz w:val="18"/>
          </w:rPr>
          <w:t>nadezhda-blejjkh@mail.ru, </w:t>
        </w:r>
      </w:hyperlink>
      <w:r>
        <w:rPr>
          <w:i/>
          <w:spacing w:val="-3"/>
          <w:sz w:val="18"/>
        </w:rPr>
        <w:t>тел.: </w:t>
      </w:r>
      <w:r>
        <w:rPr>
          <w:i/>
          <w:spacing w:val="-4"/>
          <w:sz w:val="18"/>
        </w:rPr>
        <w:t>8(918)835-98-55</w:t>
      </w:r>
    </w:p>
    <w:p>
      <w:pPr>
        <w:spacing w:line="225" w:lineRule="auto" w:before="42"/>
        <w:ind w:left="340" w:right="216" w:firstLine="309"/>
        <w:jc w:val="left"/>
        <w:rPr>
          <w:sz w:val="18"/>
        </w:rPr>
      </w:pPr>
      <w:r>
        <w:rPr>
          <w:b/>
          <w:sz w:val="20"/>
        </w:rPr>
        <w:t>The role of the Russian state in the development of the educational system among the Muslim peoples of the North Caucasus (XIX century) </w:t>
      </w:r>
      <w:r>
        <w:rPr>
          <w:spacing w:val="-3"/>
          <w:sz w:val="18"/>
        </w:rPr>
        <w:t>The </w:t>
      </w:r>
      <w:r>
        <w:rPr>
          <w:spacing w:val="-4"/>
          <w:sz w:val="18"/>
        </w:rPr>
        <w:t>article raises questions about </w:t>
      </w:r>
      <w:r>
        <w:rPr>
          <w:spacing w:val="-3"/>
          <w:sz w:val="18"/>
        </w:rPr>
        <w:t>the </w:t>
      </w:r>
      <w:r>
        <w:rPr>
          <w:spacing w:val="-5"/>
          <w:sz w:val="18"/>
        </w:rPr>
        <w:t>evolution </w:t>
      </w:r>
      <w:r>
        <w:rPr>
          <w:sz w:val="18"/>
        </w:rPr>
        <w:t>of </w:t>
      </w:r>
      <w:r>
        <w:rPr>
          <w:spacing w:val="-3"/>
          <w:sz w:val="18"/>
        </w:rPr>
        <w:t>the </w:t>
      </w:r>
      <w:r>
        <w:rPr>
          <w:spacing w:val="-4"/>
          <w:sz w:val="18"/>
        </w:rPr>
        <w:t>Islamic education system </w:t>
      </w:r>
      <w:r>
        <w:rPr>
          <w:spacing w:val="-3"/>
          <w:sz w:val="18"/>
        </w:rPr>
        <w:t>in the </w:t>
      </w:r>
      <w:r>
        <w:rPr>
          <w:spacing w:val="-4"/>
          <w:sz w:val="18"/>
        </w:rPr>
        <w:t>North </w:t>
      </w:r>
      <w:r>
        <w:rPr>
          <w:spacing w:val="-5"/>
          <w:sz w:val="18"/>
        </w:rPr>
        <w:t>Caucasus </w:t>
      </w:r>
      <w:r>
        <w:rPr>
          <w:spacing w:val="-4"/>
          <w:sz w:val="18"/>
        </w:rPr>
        <w:t>throughout </w:t>
      </w:r>
      <w:r>
        <w:rPr>
          <w:spacing w:val="-3"/>
          <w:sz w:val="18"/>
        </w:rPr>
        <w:t>the </w:t>
      </w:r>
      <w:r>
        <w:rPr>
          <w:spacing w:val="-5"/>
          <w:sz w:val="18"/>
        </w:rPr>
        <w:t>nineteenth century. </w:t>
      </w:r>
      <w:r>
        <w:rPr>
          <w:spacing w:val="-4"/>
          <w:sz w:val="18"/>
        </w:rPr>
        <w:t>The </w:t>
      </w:r>
      <w:r>
        <w:rPr>
          <w:spacing w:val="-3"/>
          <w:sz w:val="18"/>
        </w:rPr>
        <w:t>aim </w:t>
      </w:r>
      <w:r>
        <w:rPr>
          <w:sz w:val="18"/>
        </w:rPr>
        <w:t>of </w:t>
      </w:r>
      <w:r>
        <w:rPr>
          <w:spacing w:val="-3"/>
          <w:sz w:val="18"/>
        </w:rPr>
        <w:t>the </w:t>
      </w:r>
      <w:r>
        <w:rPr>
          <w:spacing w:val="-4"/>
          <w:sz w:val="18"/>
        </w:rPr>
        <w:t>work </w:t>
      </w:r>
      <w:r>
        <w:rPr>
          <w:sz w:val="18"/>
        </w:rPr>
        <w:t>is </w:t>
      </w:r>
      <w:r>
        <w:rPr>
          <w:spacing w:val="-3"/>
          <w:sz w:val="18"/>
        </w:rPr>
        <w:t>to </w:t>
      </w:r>
      <w:r>
        <w:rPr>
          <w:spacing w:val="-4"/>
          <w:sz w:val="18"/>
        </w:rPr>
        <w:t>identify </w:t>
      </w:r>
      <w:r>
        <w:rPr>
          <w:spacing w:val="-3"/>
          <w:sz w:val="18"/>
        </w:rPr>
        <w:t>the </w:t>
      </w:r>
      <w:r>
        <w:rPr>
          <w:spacing w:val="-4"/>
          <w:sz w:val="18"/>
        </w:rPr>
        <w:t>forms </w:t>
      </w:r>
      <w:r>
        <w:rPr>
          <w:sz w:val="18"/>
        </w:rPr>
        <w:t>of </w:t>
      </w:r>
      <w:r>
        <w:rPr>
          <w:spacing w:val="-4"/>
          <w:sz w:val="18"/>
        </w:rPr>
        <w:t>Muslim education </w:t>
      </w:r>
      <w:r>
        <w:rPr>
          <w:spacing w:val="-3"/>
          <w:sz w:val="18"/>
        </w:rPr>
        <w:t>in the </w:t>
      </w:r>
      <w:r>
        <w:rPr>
          <w:spacing w:val="-4"/>
          <w:sz w:val="18"/>
        </w:rPr>
        <w:t>North </w:t>
      </w:r>
      <w:r>
        <w:rPr>
          <w:spacing w:val="-5"/>
          <w:sz w:val="18"/>
        </w:rPr>
        <w:t>Caucasus, </w:t>
      </w:r>
      <w:r>
        <w:rPr>
          <w:spacing w:val="-4"/>
          <w:sz w:val="18"/>
        </w:rPr>
        <w:t>their transformation. </w:t>
      </w:r>
      <w:r>
        <w:rPr>
          <w:spacing w:val="-5"/>
          <w:sz w:val="18"/>
        </w:rPr>
        <w:t>When </w:t>
      </w:r>
      <w:r>
        <w:rPr>
          <w:spacing w:val="-4"/>
          <w:sz w:val="18"/>
        </w:rPr>
        <w:t>solving research prob- </w:t>
      </w:r>
      <w:r>
        <w:rPr>
          <w:spacing w:val="-5"/>
          <w:sz w:val="18"/>
        </w:rPr>
        <w:t>lems, </w:t>
      </w:r>
      <w:r>
        <w:rPr>
          <w:spacing w:val="-4"/>
          <w:sz w:val="18"/>
        </w:rPr>
        <w:t>such </w:t>
      </w:r>
      <w:r>
        <w:rPr>
          <w:spacing w:val="-5"/>
          <w:sz w:val="18"/>
        </w:rPr>
        <w:t>general </w:t>
      </w:r>
      <w:r>
        <w:rPr>
          <w:spacing w:val="-4"/>
          <w:sz w:val="18"/>
        </w:rPr>
        <w:t>scientific methods </w:t>
      </w:r>
      <w:r>
        <w:rPr>
          <w:spacing w:val="-3"/>
          <w:sz w:val="18"/>
        </w:rPr>
        <w:t>as </w:t>
      </w:r>
      <w:r>
        <w:rPr>
          <w:spacing w:val="-4"/>
          <w:sz w:val="18"/>
        </w:rPr>
        <w:t>methods </w:t>
      </w:r>
      <w:r>
        <w:rPr>
          <w:sz w:val="18"/>
        </w:rPr>
        <w:t>of </w:t>
      </w:r>
      <w:r>
        <w:rPr>
          <w:spacing w:val="-4"/>
          <w:sz w:val="18"/>
        </w:rPr>
        <w:t>analysis and synthesis, </w:t>
      </w:r>
      <w:r>
        <w:rPr>
          <w:spacing w:val="-5"/>
          <w:sz w:val="18"/>
        </w:rPr>
        <w:t>concretization, generalization </w:t>
      </w:r>
      <w:r>
        <w:rPr>
          <w:spacing w:val="-4"/>
          <w:sz w:val="18"/>
        </w:rPr>
        <w:t>were </w:t>
      </w:r>
      <w:r>
        <w:rPr>
          <w:spacing w:val="-5"/>
          <w:sz w:val="18"/>
        </w:rPr>
        <w:t>applied. </w:t>
      </w:r>
      <w:r>
        <w:rPr>
          <w:spacing w:val="-3"/>
          <w:sz w:val="18"/>
        </w:rPr>
        <w:t>The </w:t>
      </w:r>
      <w:r>
        <w:rPr>
          <w:spacing w:val="-4"/>
          <w:sz w:val="18"/>
        </w:rPr>
        <w:t>sources for </w:t>
      </w:r>
      <w:r>
        <w:rPr>
          <w:spacing w:val="-3"/>
          <w:sz w:val="18"/>
        </w:rPr>
        <w:t>the </w:t>
      </w:r>
      <w:r>
        <w:rPr>
          <w:spacing w:val="-4"/>
          <w:sz w:val="18"/>
        </w:rPr>
        <w:t>preparation </w:t>
      </w:r>
      <w:r>
        <w:rPr>
          <w:sz w:val="18"/>
        </w:rPr>
        <w:t>of </w:t>
      </w:r>
      <w:r>
        <w:rPr>
          <w:spacing w:val="-3"/>
          <w:sz w:val="18"/>
        </w:rPr>
        <w:t>the </w:t>
      </w:r>
      <w:r>
        <w:rPr>
          <w:spacing w:val="-4"/>
          <w:sz w:val="18"/>
        </w:rPr>
        <w:t>article were </w:t>
      </w:r>
      <w:r>
        <w:rPr>
          <w:spacing w:val="-5"/>
          <w:sz w:val="18"/>
        </w:rPr>
        <w:t>archival calculations, statistical </w:t>
      </w:r>
      <w:r>
        <w:rPr>
          <w:spacing w:val="-4"/>
          <w:sz w:val="18"/>
        </w:rPr>
        <w:t>reports and </w:t>
      </w:r>
      <w:r>
        <w:rPr>
          <w:spacing w:val="-5"/>
          <w:sz w:val="18"/>
        </w:rPr>
        <w:t>descriptions, </w:t>
      </w:r>
      <w:r>
        <w:rPr>
          <w:spacing w:val="-4"/>
          <w:sz w:val="18"/>
        </w:rPr>
        <w:t>materials </w:t>
      </w:r>
      <w:r>
        <w:rPr>
          <w:sz w:val="18"/>
        </w:rPr>
        <w:t>of </w:t>
      </w:r>
      <w:r>
        <w:rPr>
          <w:spacing w:val="-3"/>
          <w:sz w:val="18"/>
        </w:rPr>
        <w:t>the </w:t>
      </w:r>
      <w:r>
        <w:rPr>
          <w:spacing w:val="-4"/>
          <w:sz w:val="18"/>
        </w:rPr>
        <w:t>pre-revolutionary periodi- cals, regulatory and legal </w:t>
      </w:r>
      <w:r>
        <w:rPr>
          <w:spacing w:val="-5"/>
          <w:sz w:val="18"/>
        </w:rPr>
        <w:t>regulations, </w:t>
      </w:r>
      <w:r>
        <w:rPr>
          <w:sz w:val="18"/>
        </w:rPr>
        <w:t>as </w:t>
      </w:r>
      <w:r>
        <w:rPr>
          <w:spacing w:val="-4"/>
          <w:sz w:val="18"/>
        </w:rPr>
        <w:t>well </w:t>
      </w:r>
      <w:r>
        <w:rPr>
          <w:sz w:val="18"/>
        </w:rPr>
        <w:t>as </w:t>
      </w:r>
      <w:r>
        <w:rPr>
          <w:spacing w:val="-5"/>
          <w:sz w:val="18"/>
        </w:rPr>
        <w:t>modern </w:t>
      </w:r>
      <w:r>
        <w:rPr>
          <w:spacing w:val="-4"/>
          <w:sz w:val="18"/>
        </w:rPr>
        <w:t>scientific </w:t>
      </w:r>
      <w:r>
        <w:rPr>
          <w:spacing w:val="-5"/>
          <w:sz w:val="18"/>
        </w:rPr>
        <w:t>literature. </w:t>
      </w:r>
      <w:r>
        <w:rPr>
          <w:spacing w:val="-3"/>
          <w:sz w:val="18"/>
        </w:rPr>
        <w:t>The </w:t>
      </w:r>
      <w:r>
        <w:rPr>
          <w:spacing w:val="-5"/>
          <w:sz w:val="18"/>
        </w:rPr>
        <w:t>chronolog- </w:t>
      </w:r>
      <w:r>
        <w:rPr>
          <w:spacing w:val="-4"/>
          <w:sz w:val="18"/>
        </w:rPr>
        <w:t>ical </w:t>
      </w:r>
      <w:r>
        <w:rPr>
          <w:spacing w:val="-5"/>
          <w:sz w:val="18"/>
        </w:rPr>
        <w:t>framework </w:t>
      </w:r>
      <w:r>
        <w:rPr>
          <w:sz w:val="18"/>
        </w:rPr>
        <w:t>of </w:t>
      </w:r>
      <w:r>
        <w:rPr>
          <w:spacing w:val="-3"/>
          <w:sz w:val="18"/>
        </w:rPr>
        <w:t>the </w:t>
      </w:r>
      <w:r>
        <w:rPr>
          <w:spacing w:val="-4"/>
          <w:sz w:val="18"/>
        </w:rPr>
        <w:t>study </w:t>
      </w:r>
      <w:r>
        <w:rPr>
          <w:sz w:val="18"/>
        </w:rPr>
        <w:t>is </w:t>
      </w:r>
      <w:r>
        <w:rPr>
          <w:spacing w:val="-3"/>
          <w:sz w:val="18"/>
        </w:rPr>
        <w:t>due </w:t>
      </w:r>
      <w:r>
        <w:rPr>
          <w:sz w:val="18"/>
        </w:rPr>
        <w:t>to </w:t>
      </w:r>
      <w:r>
        <w:rPr>
          <w:spacing w:val="-3"/>
          <w:sz w:val="18"/>
        </w:rPr>
        <w:t>the </w:t>
      </w:r>
      <w:r>
        <w:rPr>
          <w:spacing w:val="-5"/>
          <w:sz w:val="18"/>
        </w:rPr>
        <w:t>fact </w:t>
      </w:r>
      <w:r>
        <w:rPr>
          <w:spacing w:val="-4"/>
          <w:sz w:val="18"/>
        </w:rPr>
        <w:t>that </w:t>
      </w:r>
      <w:r>
        <w:rPr>
          <w:sz w:val="18"/>
        </w:rPr>
        <w:t>it </w:t>
      </w:r>
      <w:r>
        <w:rPr>
          <w:spacing w:val="-4"/>
          <w:sz w:val="18"/>
        </w:rPr>
        <w:t>was </w:t>
      </w:r>
      <w:r>
        <w:rPr>
          <w:spacing w:val="-3"/>
          <w:sz w:val="18"/>
        </w:rPr>
        <w:t>in the </w:t>
      </w:r>
      <w:r>
        <w:rPr>
          <w:spacing w:val="-4"/>
          <w:sz w:val="18"/>
        </w:rPr>
        <w:t>19th century that </w:t>
      </w:r>
      <w:r>
        <w:rPr>
          <w:spacing w:val="-3"/>
          <w:sz w:val="18"/>
        </w:rPr>
        <w:t>the </w:t>
      </w:r>
      <w:r>
        <w:rPr>
          <w:spacing w:val="-4"/>
          <w:sz w:val="18"/>
        </w:rPr>
        <w:t>innova- tion policy </w:t>
      </w:r>
      <w:r>
        <w:rPr>
          <w:sz w:val="18"/>
        </w:rPr>
        <w:t>of </w:t>
      </w:r>
      <w:r>
        <w:rPr>
          <w:spacing w:val="-3"/>
          <w:sz w:val="18"/>
        </w:rPr>
        <w:t>the </w:t>
      </w:r>
      <w:r>
        <w:rPr>
          <w:spacing w:val="-4"/>
          <w:sz w:val="18"/>
        </w:rPr>
        <w:t>Russian Empire </w:t>
      </w:r>
      <w:r>
        <w:rPr>
          <w:sz w:val="18"/>
        </w:rPr>
        <w:t>in </w:t>
      </w:r>
      <w:r>
        <w:rPr>
          <w:spacing w:val="-3"/>
          <w:sz w:val="18"/>
        </w:rPr>
        <w:t>the </w:t>
      </w:r>
      <w:r>
        <w:rPr>
          <w:spacing w:val="-5"/>
          <w:sz w:val="18"/>
        </w:rPr>
        <w:t>field </w:t>
      </w:r>
      <w:r>
        <w:rPr>
          <w:sz w:val="18"/>
        </w:rPr>
        <w:t>of </w:t>
      </w:r>
      <w:r>
        <w:rPr>
          <w:spacing w:val="-5"/>
          <w:sz w:val="18"/>
        </w:rPr>
        <w:t>education </w:t>
      </w:r>
      <w:r>
        <w:rPr>
          <w:spacing w:val="-3"/>
          <w:sz w:val="18"/>
        </w:rPr>
        <w:t>in </w:t>
      </w:r>
      <w:r>
        <w:rPr>
          <w:spacing w:val="-5"/>
          <w:sz w:val="18"/>
        </w:rPr>
        <w:t>relation </w:t>
      </w:r>
      <w:r>
        <w:rPr>
          <w:sz w:val="18"/>
        </w:rPr>
        <w:t>to </w:t>
      </w:r>
      <w:r>
        <w:rPr>
          <w:spacing w:val="-3"/>
          <w:sz w:val="18"/>
        </w:rPr>
        <w:t>the Muslim </w:t>
      </w:r>
      <w:r>
        <w:rPr>
          <w:spacing w:val="-4"/>
          <w:sz w:val="18"/>
        </w:rPr>
        <w:t>peoples </w:t>
      </w:r>
      <w:r>
        <w:rPr>
          <w:sz w:val="18"/>
        </w:rPr>
        <w:t>of </w:t>
      </w:r>
      <w:r>
        <w:rPr>
          <w:spacing w:val="-3"/>
          <w:sz w:val="18"/>
        </w:rPr>
        <w:t>the </w:t>
      </w:r>
      <w:r>
        <w:rPr>
          <w:spacing w:val="-5"/>
          <w:sz w:val="18"/>
        </w:rPr>
        <w:t>peripheral </w:t>
      </w:r>
      <w:r>
        <w:rPr>
          <w:spacing w:val="-4"/>
          <w:sz w:val="18"/>
        </w:rPr>
        <w:t>regions was </w:t>
      </w:r>
      <w:r>
        <w:rPr>
          <w:spacing w:val="-5"/>
          <w:sz w:val="18"/>
        </w:rPr>
        <w:t>most </w:t>
      </w:r>
      <w:r>
        <w:rPr>
          <w:spacing w:val="-4"/>
          <w:sz w:val="18"/>
        </w:rPr>
        <w:t>vividly and vividly revealed. </w:t>
      </w:r>
      <w:r>
        <w:rPr>
          <w:spacing w:val="-3"/>
          <w:sz w:val="18"/>
        </w:rPr>
        <w:t>It is </w:t>
      </w:r>
      <w:r>
        <w:rPr>
          <w:spacing w:val="-4"/>
          <w:sz w:val="18"/>
        </w:rPr>
        <w:t>proved that throughout </w:t>
      </w:r>
      <w:r>
        <w:rPr>
          <w:spacing w:val="-3"/>
          <w:sz w:val="18"/>
        </w:rPr>
        <w:t>the XIX </w:t>
      </w:r>
      <w:r>
        <w:rPr>
          <w:spacing w:val="-4"/>
          <w:sz w:val="18"/>
        </w:rPr>
        <w:t>century there was </w:t>
      </w:r>
      <w:r>
        <w:rPr>
          <w:sz w:val="18"/>
        </w:rPr>
        <w:t>a </w:t>
      </w:r>
      <w:r>
        <w:rPr>
          <w:spacing w:val="-5"/>
          <w:sz w:val="18"/>
        </w:rPr>
        <w:t>transformation </w:t>
      </w:r>
      <w:r>
        <w:rPr>
          <w:sz w:val="18"/>
        </w:rPr>
        <w:t>of </w:t>
      </w:r>
      <w:r>
        <w:rPr>
          <w:spacing w:val="-5"/>
          <w:sz w:val="18"/>
        </w:rPr>
        <w:t>institutions </w:t>
      </w:r>
      <w:r>
        <w:rPr>
          <w:spacing w:val="-4"/>
          <w:sz w:val="18"/>
        </w:rPr>
        <w:t>that provide religious </w:t>
      </w:r>
      <w:r>
        <w:rPr>
          <w:spacing w:val="-5"/>
          <w:sz w:val="18"/>
        </w:rPr>
        <w:t>education.  </w:t>
      </w:r>
      <w:r>
        <w:rPr>
          <w:spacing w:val="-3"/>
          <w:sz w:val="18"/>
        </w:rPr>
        <w:t>It </w:t>
      </w:r>
      <w:r>
        <w:rPr>
          <w:spacing w:val="-4"/>
          <w:sz w:val="18"/>
        </w:rPr>
        <w:t>was </w:t>
      </w:r>
      <w:r>
        <w:rPr>
          <w:spacing w:val="-5"/>
          <w:sz w:val="18"/>
        </w:rPr>
        <w:t>determined </w:t>
      </w:r>
      <w:r>
        <w:rPr>
          <w:sz w:val="18"/>
        </w:rPr>
        <w:t>by </w:t>
      </w:r>
      <w:r>
        <w:rPr>
          <w:spacing w:val="-3"/>
          <w:sz w:val="18"/>
        </w:rPr>
        <w:t>the </w:t>
      </w:r>
      <w:r>
        <w:rPr>
          <w:spacing w:val="-4"/>
          <w:sz w:val="18"/>
        </w:rPr>
        <w:t>policy </w:t>
      </w:r>
      <w:r>
        <w:rPr>
          <w:sz w:val="18"/>
        </w:rPr>
        <w:t>of </w:t>
      </w:r>
      <w:r>
        <w:rPr>
          <w:spacing w:val="-3"/>
          <w:sz w:val="18"/>
        </w:rPr>
        <w:t>the </w:t>
      </w:r>
      <w:r>
        <w:rPr>
          <w:spacing w:val="-4"/>
          <w:sz w:val="18"/>
        </w:rPr>
        <w:t>Russian </w:t>
      </w:r>
      <w:r>
        <w:rPr>
          <w:spacing w:val="-5"/>
          <w:sz w:val="18"/>
        </w:rPr>
        <w:t>administration </w:t>
      </w:r>
      <w:r>
        <w:rPr>
          <w:spacing w:val="-3"/>
          <w:sz w:val="18"/>
        </w:rPr>
        <w:t>in </w:t>
      </w:r>
      <w:r>
        <w:rPr>
          <w:spacing w:val="-4"/>
          <w:sz w:val="18"/>
        </w:rPr>
        <w:t>relation </w:t>
      </w:r>
      <w:r>
        <w:rPr>
          <w:spacing w:val="-3"/>
          <w:sz w:val="18"/>
        </w:rPr>
        <w:t>to </w:t>
      </w:r>
      <w:r>
        <w:rPr>
          <w:spacing w:val="-4"/>
          <w:sz w:val="18"/>
        </w:rPr>
        <w:t>Islam and </w:t>
      </w:r>
      <w:r>
        <w:rPr>
          <w:spacing w:val="-3"/>
          <w:sz w:val="18"/>
        </w:rPr>
        <w:t>Mus- </w:t>
      </w:r>
      <w:r>
        <w:rPr>
          <w:spacing w:val="-4"/>
          <w:sz w:val="18"/>
        </w:rPr>
        <w:t>lims </w:t>
      </w:r>
      <w:r>
        <w:rPr>
          <w:spacing w:val="-3"/>
          <w:sz w:val="18"/>
        </w:rPr>
        <w:t>in the </w:t>
      </w:r>
      <w:r>
        <w:rPr>
          <w:spacing w:val="-4"/>
          <w:sz w:val="18"/>
        </w:rPr>
        <w:t>North </w:t>
      </w:r>
      <w:r>
        <w:rPr>
          <w:spacing w:val="-5"/>
          <w:sz w:val="18"/>
        </w:rPr>
        <w:t>Caucasus. </w:t>
      </w:r>
      <w:r>
        <w:rPr>
          <w:spacing w:val="-4"/>
          <w:sz w:val="18"/>
        </w:rPr>
        <w:t>To this end, </w:t>
      </w:r>
      <w:r>
        <w:rPr>
          <w:spacing w:val="-3"/>
          <w:sz w:val="18"/>
        </w:rPr>
        <w:t>in </w:t>
      </w:r>
      <w:r>
        <w:rPr>
          <w:spacing w:val="-4"/>
          <w:sz w:val="18"/>
        </w:rPr>
        <w:t>1847, </w:t>
      </w:r>
      <w:r>
        <w:rPr>
          <w:spacing w:val="-3"/>
          <w:sz w:val="18"/>
        </w:rPr>
        <w:t>the </w:t>
      </w:r>
      <w:r>
        <w:rPr>
          <w:spacing w:val="-5"/>
          <w:sz w:val="18"/>
        </w:rPr>
        <w:t>Caucasus Educational </w:t>
      </w:r>
      <w:r>
        <w:rPr>
          <w:spacing w:val="-4"/>
          <w:sz w:val="18"/>
        </w:rPr>
        <w:t>District was </w:t>
      </w:r>
      <w:r>
        <w:rPr>
          <w:spacing w:val="-5"/>
          <w:sz w:val="18"/>
        </w:rPr>
        <w:t>created, </w:t>
      </w:r>
      <w:r>
        <w:rPr>
          <w:spacing w:val="-4"/>
          <w:sz w:val="18"/>
        </w:rPr>
        <w:t>whose activity was </w:t>
      </w:r>
      <w:r>
        <w:rPr>
          <w:spacing w:val="-3"/>
          <w:sz w:val="18"/>
        </w:rPr>
        <w:t>to </w:t>
      </w:r>
      <w:r>
        <w:rPr>
          <w:spacing w:val="-4"/>
          <w:sz w:val="18"/>
        </w:rPr>
        <w:t>popularize education among </w:t>
      </w:r>
      <w:r>
        <w:rPr>
          <w:spacing w:val="-3"/>
          <w:sz w:val="18"/>
        </w:rPr>
        <w:t>the </w:t>
      </w:r>
      <w:r>
        <w:rPr>
          <w:spacing w:val="-5"/>
          <w:sz w:val="18"/>
        </w:rPr>
        <w:t>mountain </w:t>
      </w:r>
      <w:r>
        <w:rPr>
          <w:spacing w:val="-4"/>
          <w:sz w:val="18"/>
        </w:rPr>
        <w:t>peoples. </w:t>
      </w:r>
      <w:r>
        <w:rPr>
          <w:spacing w:val="-3"/>
          <w:sz w:val="18"/>
        </w:rPr>
        <w:t>Its </w:t>
      </w:r>
      <w:r>
        <w:rPr>
          <w:spacing w:val="-4"/>
          <w:sz w:val="18"/>
        </w:rPr>
        <w:t>func- tions </w:t>
      </w:r>
      <w:r>
        <w:rPr>
          <w:spacing w:val="-5"/>
          <w:sz w:val="18"/>
        </w:rPr>
        <w:t>consisted </w:t>
      </w:r>
      <w:r>
        <w:rPr>
          <w:spacing w:val="-3"/>
          <w:sz w:val="18"/>
        </w:rPr>
        <w:t>in the </w:t>
      </w:r>
      <w:r>
        <w:rPr>
          <w:spacing w:val="-4"/>
          <w:sz w:val="18"/>
        </w:rPr>
        <w:t>prolongation </w:t>
      </w:r>
      <w:r>
        <w:rPr>
          <w:sz w:val="18"/>
        </w:rPr>
        <w:t>of </w:t>
      </w:r>
      <w:r>
        <w:rPr>
          <w:spacing w:val="-4"/>
          <w:sz w:val="18"/>
        </w:rPr>
        <w:t>Russian legislative </w:t>
      </w:r>
      <w:r>
        <w:rPr>
          <w:spacing w:val="-5"/>
          <w:sz w:val="18"/>
        </w:rPr>
        <w:t>standards </w:t>
      </w:r>
      <w:r>
        <w:rPr>
          <w:spacing w:val="-4"/>
          <w:sz w:val="18"/>
        </w:rPr>
        <w:t>relating </w:t>
      </w:r>
      <w:r>
        <w:rPr>
          <w:spacing w:val="-3"/>
          <w:sz w:val="18"/>
        </w:rPr>
        <w:t>to the </w:t>
      </w:r>
      <w:r>
        <w:rPr>
          <w:spacing w:val="-4"/>
          <w:sz w:val="18"/>
        </w:rPr>
        <w:t>opening </w:t>
      </w:r>
      <w:r>
        <w:rPr>
          <w:sz w:val="18"/>
        </w:rPr>
        <w:t>of </w:t>
      </w:r>
      <w:r>
        <w:rPr>
          <w:spacing w:val="-4"/>
          <w:sz w:val="18"/>
        </w:rPr>
        <w:t>various types </w:t>
      </w:r>
      <w:r>
        <w:rPr>
          <w:sz w:val="18"/>
        </w:rPr>
        <w:t>of </w:t>
      </w:r>
      <w:r>
        <w:rPr>
          <w:spacing w:val="-5"/>
          <w:sz w:val="18"/>
        </w:rPr>
        <w:t>educational institutions: schools, </w:t>
      </w:r>
      <w:r>
        <w:rPr>
          <w:spacing w:val="-4"/>
          <w:sz w:val="18"/>
        </w:rPr>
        <w:t>county schools, </w:t>
      </w:r>
      <w:r>
        <w:rPr>
          <w:spacing w:val="-5"/>
          <w:sz w:val="18"/>
        </w:rPr>
        <w:t>gymnasiums </w:t>
      </w:r>
      <w:r>
        <w:rPr>
          <w:spacing w:val="-4"/>
          <w:sz w:val="18"/>
        </w:rPr>
        <w:t>and gymna- </w:t>
      </w:r>
      <w:r>
        <w:rPr>
          <w:spacing w:val="-5"/>
          <w:sz w:val="18"/>
        </w:rPr>
        <w:t>siums.</w:t>
      </w:r>
      <w:r>
        <w:rPr>
          <w:spacing w:val="-6"/>
          <w:sz w:val="18"/>
        </w:rPr>
        <w:t> </w:t>
      </w:r>
      <w:r>
        <w:rPr>
          <w:spacing w:val="-4"/>
          <w:sz w:val="18"/>
        </w:rPr>
        <w:t>This</w:t>
      </w:r>
      <w:r>
        <w:rPr>
          <w:spacing w:val="-10"/>
          <w:sz w:val="18"/>
        </w:rPr>
        <w:t> </w:t>
      </w:r>
      <w:r>
        <w:rPr>
          <w:spacing w:val="-4"/>
          <w:sz w:val="18"/>
        </w:rPr>
        <w:t>system</w:t>
      </w:r>
      <w:r>
        <w:rPr>
          <w:spacing w:val="-9"/>
          <w:sz w:val="18"/>
        </w:rPr>
        <w:t> </w:t>
      </w:r>
      <w:r>
        <w:rPr>
          <w:sz w:val="18"/>
        </w:rPr>
        <w:t>of</w:t>
      </w:r>
      <w:r>
        <w:rPr>
          <w:spacing w:val="-9"/>
          <w:sz w:val="18"/>
        </w:rPr>
        <w:t> </w:t>
      </w:r>
      <w:r>
        <w:rPr>
          <w:spacing w:val="-5"/>
          <w:sz w:val="18"/>
        </w:rPr>
        <w:t>education</w:t>
      </w:r>
      <w:r>
        <w:rPr>
          <w:spacing w:val="-8"/>
          <w:sz w:val="18"/>
        </w:rPr>
        <w:t> </w:t>
      </w:r>
      <w:r>
        <w:rPr>
          <w:spacing w:val="-4"/>
          <w:sz w:val="18"/>
        </w:rPr>
        <w:t>remained</w:t>
      </w:r>
      <w:r>
        <w:rPr>
          <w:spacing w:val="-7"/>
          <w:sz w:val="18"/>
        </w:rPr>
        <w:t> </w:t>
      </w:r>
      <w:r>
        <w:rPr>
          <w:spacing w:val="-4"/>
          <w:sz w:val="18"/>
        </w:rPr>
        <w:t>unchanged</w:t>
      </w:r>
      <w:r>
        <w:rPr>
          <w:spacing w:val="-8"/>
          <w:sz w:val="18"/>
        </w:rPr>
        <w:t> </w:t>
      </w:r>
      <w:r>
        <w:rPr>
          <w:spacing w:val="-4"/>
          <w:sz w:val="18"/>
        </w:rPr>
        <w:t>until</w:t>
      </w:r>
      <w:r>
        <w:rPr>
          <w:spacing w:val="-9"/>
          <w:sz w:val="18"/>
        </w:rPr>
        <w:t> </w:t>
      </w:r>
      <w:r>
        <w:rPr>
          <w:spacing w:val="-4"/>
          <w:sz w:val="18"/>
        </w:rPr>
        <w:t>1917.</w:t>
      </w:r>
    </w:p>
    <w:p>
      <w:pPr>
        <w:spacing w:line="225" w:lineRule="auto" w:before="15"/>
        <w:ind w:left="340" w:right="223" w:firstLine="0"/>
        <w:jc w:val="both"/>
        <w:rPr>
          <w:i/>
          <w:sz w:val="18"/>
        </w:rPr>
      </w:pPr>
      <w:r>
        <w:rPr>
          <w:b/>
          <w:i/>
          <w:spacing w:val="-3"/>
          <w:sz w:val="18"/>
        </w:rPr>
        <w:t>Key words: </w:t>
      </w:r>
      <w:r>
        <w:rPr>
          <w:i/>
          <w:spacing w:val="-4"/>
          <w:sz w:val="18"/>
        </w:rPr>
        <w:t>Russian </w:t>
      </w:r>
      <w:r>
        <w:rPr>
          <w:i/>
          <w:spacing w:val="-3"/>
          <w:sz w:val="18"/>
        </w:rPr>
        <w:t>Empire, </w:t>
      </w:r>
      <w:r>
        <w:rPr>
          <w:i/>
          <w:spacing w:val="-4"/>
          <w:sz w:val="18"/>
        </w:rPr>
        <w:t>North </w:t>
      </w:r>
      <w:r>
        <w:rPr>
          <w:i/>
          <w:spacing w:val="-3"/>
          <w:sz w:val="18"/>
        </w:rPr>
        <w:t>Caucasus </w:t>
      </w:r>
      <w:r>
        <w:rPr>
          <w:i/>
          <w:spacing w:val="-4"/>
          <w:sz w:val="18"/>
        </w:rPr>
        <w:t>region, </w:t>
      </w:r>
      <w:r>
        <w:rPr>
          <w:i/>
          <w:spacing w:val="-3"/>
          <w:sz w:val="18"/>
        </w:rPr>
        <w:t>Islamic </w:t>
      </w:r>
      <w:r>
        <w:rPr>
          <w:i/>
          <w:spacing w:val="-4"/>
          <w:sz w:val="18"/>
        </w:rPr>
        <w:t>worldview, spiritual culture, </w:t>
      </w:r>
      <w:r>
        <w:rPr>
          <w:i/>
          <w:spacing w:val="-3"/>
          <w:sz w:val="18"/>
        </w:rPr>
        <w:t>school policy, </w:t>
      </w:r>
      <w:r>
        <w:rPr>
          <w:i/>
          <w:spacing w:val="-4"/>
          <w:sz w:val="18"/>
        </w:rPr>
        <w:t>education.</w:t>
      </w:r>
    </w:p>
    <w:p>
      <w:pPr>
        <w:spacing w:line="223" w:lineRule="auto" w:before="61"/>
        <w:ind w:left="340" w:right="220" w:firstLine="0"/>
        <w:jc w:val="both"/>
        <w:rPr>
          <w:i/>
          <w:sz w:val="18"/>
        </w:rPr>
      </w:pPr>
      <w:r>
        <w:rPr>
          <w:b/>
          <w:i/>
          <w:spacing w:val="-3"/>
          <w:sz w:val="18"/>
        </w:rPr>
        <w:t>Bleiсh </w:t>
      </w:r>
      <w:r>
        <w:rPr>
          <w:b/>
          <w:i/>
          <w:spacing w:val="-4"/>
          <w:sz w:val="18"/>
        </w:rPr>
        <w:t>Nadezhda Oskarovna, </w:t>
      </w:r>
      <w:r>
        <w:rPr>
          <w:i/>
          <w:spacing w:val="-3"/>
          <w:sz w:val="18"/>
        </w:rPr>
        <w:t>Doctor </w:t>
      </w:r>
      <w:r>
        <w:rPr>
          <w:i/>
          <w:sz w:val="18"/>
        </w:rPr>
        <w:t>of </w:t>
      </w:r>
      <w:r>
        <w:rPr>
          <w:i/>
          <w:spacing w:val="-4"/>
          <w:sz w:val="18"/>
        </w:rPr>
        <w:t>Historical </w:t>
      </w:r>
      <w:r>
        <w:rPr>
          <w:i/>
          <w:spacing w:val="-3"/>
          <w:sz w:val="18"/>
        </w:rPr>
        <w:t>Sciences, Professor </w:t>
      </w:r>
      <w:r>
        <w:rPr>
          <w:i/>
          <w:sz w:val="18"/>
        </w:rPr>
        <w:t>of the </w:t>
      </w:r>
      <w:r>
        <w:rPr>
          <w:i/>
          <w:spacing w:val="-3"/>
          <w:sz w:val="18"/>
        </w:rPr>
        <w:t>Social </w:t>
      </w:r>
      <w:r>
        <w:rPr>
          <w:i/>
          <w:spacing w:val="-4"/>
          <w:sz w:val="18"/>
        </w:rPr>
        <w:t>Work </w:t>
      </w:r>
      <w:r>
        <w:rPr>
          <w:i/>
          <w:spacing w:val="-3"/>
          <w:sz w:val="18"/>
        </w:rPr>
        <w:t>Department </w:t>
      </w:r>
      <w:r>
        <w:rPr>
          <w:i/>
          <w:sz w:val="18"/>
        </w:rPr>
        <w:t>of </w:t>
      </w:r>
      <w:r>
        <w:rPr>
          <w:i/>
          <w:spacing w:val="-3"/>
          <w:sz w:val="18"/>
        </w:rPr>
        <w:t>the North </w:t>
      </w:r>
      <w:r>
        <w:rPr>
          <w:i/>
          <w:spacing w:val="-4"/>
          <w:sz w:val="18"/>
        </w:rPr>
        <w:t>Ossetian </w:t>
      </w:r>
      <w:r>
        <w:rPr>
          <w:i/>
          <w:spacing w:val="-3"/>
          <w:sz w:val="18"/>
        </w:rPr>
        <w:t>State University named after Kosta </w:t>
      </w:r>
      <w:r>
        <w:rPr>
          <w:i/>
          <w:spacing w:val="-4"/>
          <w:sz w:val="18"/>
        </w:rPr>
        <w:t>Levanovich </w:t>
      </w:r>
      <w:r>
        <w:rPr>
          <w:i/>
          <w:spacing w:val="-3"/>
          <w:sz w:val="18"/>
        </w:rPr>
        <w:t>Kheta- gurov, </w:t>
      </w:r>
      <w:hyperlink r:id="rId264">
        <w:r>
          <w:rPr>
            <w:i/>
            <w:spacing w:val="-4"/>
            <w:sz w:val="18"/>
          </w:rPr>
          <w:t>nadezhda-blejjkh@mail.ru</w:t>
        </w:r>
      </w:hyperlink>
    </w:p>
    <w:p>
      <w:pPr>
        <w:spacing w:after="0" w:line="223" w:lineRule="auto"/>
        <w:jc w:val="both"/>
        <w:rPr>
          <w:sz w:val="18"/>
        </w:rPr>
        <w:sectPr>
          <w:headerReference w:type="even" r:id="rId263"/>
          <w:pgSz w:w="8230" w:h="12190"/>
          <w:pgMar w:header="656" w:footer="0" w:top="900" w:bottom="280" w:left="680" w:right="680"/>
        </w:sectPr>
      </w:pPr>
    </w:p>
    <w:p>
      <w:pPr>
        <w:spacing w:before="73"/>
        <w:ind w:left="359" w:right="249" w:firstLine="0"/>
        <w:jc w:val="center"/>
        <w:rPr>
          <w:i/>
          <w:sz w:val="19"/>
        </w:rPr>
      </w:pPr>
      <w:r>
        <w:rPr>
          <w:i/>
          <w:sz w:val="24"/>
        </w:rPr>
        <w:t>А. А. Н</w:t>
      </w:r>
      <w:r>
        <w:rPr>
          <w:i/>
          <w:sz w:val="19"/>
        </w:rPr>
        <w:t>ЕПОМНЯЩИЙ</w:t>
      </w:r>
    </w:p>
    <w:p>
      <w:pPr>
        <w:spacing w:line="217" w:lineRule="exact" w:before="160"/>
        <w:ind w:left="359" w:right="253" w:firstLine="0"/>
        <w:jc w:val="center"/>
        <w:rPr>
          <w:b/>
          <w:sz w:val="20"/>
        </w:rPr>
      </w:pPr>
      <w:r>
        <w:rPr>
          <w:b/>
          <w:sz w:val="20"/>
        </w:rPr>
        <w:t>БОСПОРСКИЙ УНИВЕРСИТЕТ</w:t>
      </w:r>
    </w:p>
    <w:p>
      <w:pPr>
        <w:spacing w:line="208" w:lineRule="auto" w:before="10"/>
        <w:ind w:left="967" w:right="855" w:hanging="4"/>
        <w:jc w:val="center"/>
        <w:rPr>
          <w:b/>
          <w:sz w:val="19"/>
        </w:rPr>
      </w:pPr>
      <w:r>
        <w:rPr>
          <w:b/>
          <w:sz w:val="19"/>
        </w:rPr>
        <w:t>«НЕОБХОДИМОСТЬ СОЗДАНИЯ ТАКОГО ЦЕНТРА ЯВЛЯЕТСЯ СЕЙЧАС НАСУЩНОЙ ПОТРЕБНОСТЬЮ»</w:t>
      </w:r>
    </w:p>
    <w:p>
      <w:pPr>
        <w:pStyle w:val="BodyText"/>
        <w:spacing w:before="4"/>
        <w:ind w:left="0"/>
        <w:jc w:val="left"/>
        <w:rPr>
          <w:b/>
          <w:sz w:val="20"/>
        </w:rPr>
      </w:pPr>
      <w:r>
        <w:rPr/>
        <w:pict>
          <v:line style="position:absolute;mso-position-horizontal-relative:page;mso-position-vertical-relative:paragraph;z-index:-251130880;mso-wrap-distance-left:0;mso-wrap-distance-right:0" from="92.195808pt,13.940375pt" to="324.705808pt,13.940375pt" stroked="true" strokeweight=".48pt" strokecolor="#000000">
            <v:stroke dashstyle="solid"/>
            <w10:wrap type="topAndBottom"/>
          </v:line>
        </w:pict>
      </w:r>
    </w:p>
    <w:p>
      <w:pPr>
        <w:spacing w:line="225" w:lineRule="auto" w:before="86"/>
        <w:ind w:left="340" w:right="218" w:firstLine="0"/>
        <w:jc w:val="both"/>
        <w:rPr>
          <w:sz w:val="18"/>
        </w:rPr>
      </w:pPr>
      <w:r>
        <w:rPr>
          <w:sz w:val="18"/>
        </w:rPr>
        <w:t>В </w:t>
      </w:r>
      <w:r>
        <w:rPr>
          <w:spacing w:val="-4"/>
          <w:sz w:val="18"/>
        </w:rPr>
        <w:t>статье </w:t>
      </w:r>
      <w:r>
        <w:rPr>
          <w:spacing w:val="-5"/>
          <w:sz w:val="18"/>
        </w:rPr>
        <w:t>восстановлена </w:t>
      </w:r>
      <w:r>
        <w:rPr>
          <w:spacing w:val="-4"/>
          <w:sz w:val="18"/>
        </w:rPr>
        <w:t>история </w:t>
      </w:r>
      <w:r>
        <w:rPr>
          <w:spacing w:val="-5"/>
          <w:sz w:val="18"/>
        </w:rPr>
        <w:t>открытия </w:t>
      </w:r>
      <w:r>
        <w:rPr>
          <w:sz w:val="18"/>
        </w:rPr>
        <w:t>и </w:t>
      </w:r>
      <w:r>
        <w:rPr>
          <w:spacing w:val="-5"/>
          <w:sz w:val="18"/>
        </w:rPr>
        <w:t>деятельности </w:t>
      </w:r>
      <w:r>
        <w:rPr>
          <w:sz w:val="18"/>
        </w:rPr>
        <w:t>в </w:t>
      </w:r>
      <w:r>
        <w:rPr>
          <w:spacing w:val="-3"/>
          <w:sz w:val="18"/>
        </w:rPr>
        <w:t>1920 </w:t>
      </w:r>
      <w:r>
        <w:rPr>
          <w:sz w:val="18"/>
        </w:rPr>
        <w:t>г. </w:t>
      </w:r>
      <w:r>
        <w:rPr>
          <w:spacing w:val="-5"/>
          <w:sz w:val="18"/>
        </w:rPr>
        <w:t>Боспорского уни- </w:t>
      </w:r>
      <w:r>
        <w:rPr>
          <w:spacing w:val="-4"/>
          <w:sz w:val="18"/>
        </w:rPr>
        <w:t>верситета </w:t>
      </w:r>
      <w:r>
        <w:rPr>
          <w:sz w:val="18"/>
        </w:rPr>
        <w:t>в </w:t>
      </w:r>
      <w:r>
        <w:rPr>
          <w:spacing w:val="-4"/>
          <w:sz w:val="18"/>
        </w:rPr>
        <w:t>Керчи. Показана </w:t>
      </w:r>
      <w:r>
        <w:rPr>
          <w:spacing w:val="-3"/>
          <w:sz w:val="18"/>
        </w:rPr>
        <w:t>роль </w:t>
      </w:r>
      <w:r>
        <w:rPr>
          <w:sz w:val="18"/>
        </w:rPr>
        <w:t>в </w:t>
      </w:r>
      <w:r>
        <w:rPr>
          <w:spacing w:val="-4"/>
          <w:sz w:val="18"/>
        </w:rPr>
        <w:t>его </w:t>
      </w:r>
      <w:r>
        <w:rPr>
          <w:spacing w:val="-5"/>
          <w:sz w:val="18"/>
        </w:rPr>
        <w:t>организации </w:t>
      </w:r>
      <w:r>
        <w:rPr>
          <w:spacing w:val="-4"/>
          <w:sz w:val="18"/>
        </w:rPr>
        <w:t>профессора </w:t>
      </w:r>
      <w:r>
        <w:rPr>
          <w:sz w:val="18"/>
        </w:rPr>
        <w:t>М. </w:t>
      </w:r>
      <w:r>
        <w:rPr>
          <w:spacing w:val="-3"/>
          <w:sz w:val="18"/>
        </w:rPr>
        <w:t>В. </w:t>
      </w:r>
      <w:r>
        <w:rPr>
          <w:spacing w:val="-4"/>
          <w:sz w:val="18"/>
        </w:rPr>
        <w:t>Довнар- </w:t>
      </w:r>
      <w:r>
        <w:rPr>
          <w:spacing w:val="-5"/>
          <w:sz w:val="18"/>
        </w:rPr>
        <w:t>Запольского </w:t>
      </w:r>
      <w:r>
        <w:rPr>
          <w:sz w:val="18"/>
        </w:rPr>
        <w:t>и </w:t>
      </w:r>
      <w:r>
        <w:rPr>
          <w:spacing w:val="-5"/>
          <w:sz w:val="18"/>
        </w:rPr>
        <w:t>известного археолога </w:t>
      </w:r>
      <w:r>
        <w:rPr>
          <w:spacing w:val="-4"/>
          <w:sz w:val="18"/>
        </w:rPr>
        <w:t>К.Э. </w:t>
      </w:r>
      <w:r>
        <w:rPr>
          <w:spacing w:val="-5"/>
          <w:sz w:val="18"/>
        </w:rPr>
        <w:t>Гриневича, </w:t>
      </w:r>
      <w:r>
        <w:rPr>
          <w:sz w:val="18"/>
        </w:rPr>
        <w:t>в те </w:t>
      </w:r>
      <w:r>
        <w:rPr>
          <w:spacing w:val="-4"/>
          <w:sz w:val="18"/>
        </w:rPr>
        <w:t>годы </w:t>
      </w:r>
      <w:r>
        <w:rPr>
          <w:sz w:val="18"/>
        </w:rPr>
        <w:t>– </w:t>
      </w:r>
      <w:r>
        <w:rPr>
          <w:spacing w:val="-4"/>
          <w:sz w:val="18"/>
        </w:rPr>
        <w:t>директора </w:t>
      </w:r>
      <w:r>
        <w:rPr>
          <w:spacing w:val="-5"/>
          <w:sz w:val="18"/>
        </w:rPr>
        <w:t>Керчен- ского </w:t>
      </w:r>
      <w:r>
        <w:rPr>
          <w:spacing w:val="-4"/>
          <w:sz w:val="18"/>
        </w:rPr>
        <w:t>музея </w:t>
      </w:r>
      <w:r>
        <w:rPr>
          <w:spacing w:val="-5"/>
          <w:sz w:val="18"/>
        </w:rPr>
        <w:t>древностей. Правительства </w:t>
      </w:r>
      <w:r>
        <w:rPr>
          <w:spacing w:val="-4"/>
          <w:sz w:val="18"/>
        </w:rPr>
        <w:t>А.И. Деникина </w:t>
      </w:r>
      <w:r>
        <w:rPr>
          <w:sz w:val="18"/>
        </w:rPr>
        <w:t>и </w:t>
      </w:r>
      <w:r>
        <w:rPr>
          <w:spacing w:val="-3"/>
          <w:sz w:val="18"/>
        </w:rPr>
        <w:t>П.Н. </w:t>
      </w:r>
      <w:r>
        <w:rPr>
          <w:spacing w:val="-5"/>
          <w:sz w:val="18"/>
        </w:rPr>
        <w:t>Врангеля </w:t>
      </w:r>
      <w:r>
        <w:rPr>
          <w:sz w:val="18"/>
        </w:rPr>
        <w:t>не </w:t>
      </w:r>
      <w:r>
        <w:rPr>
          <w:spacing w:val="-5"/>
          <w:sz w:val="18"/>
        </w:rPr>
        <w:t>поддер- </w:t>
      </w:r>
      <w:r>
        <w:rPr>
          <w:spacing w:val="-4"/>
          <w:sz w:val="18"/>
        </w:rPr>
        <w:t>жали новый вуз, </w:t>
      </w:r>
      <w:r>
        <w:rPr>
          <w:sz w:val="18"/>
        </w:rPr>
        <w:t>и он </w:t>
      </w:r>
      <w:r>
        <w:rPr>
          <w:spacing w:val="-5"/>
          <w:sz w:val="18"/>
        </w:rPr>
        <w:t>финансировался </w:t>
      </w:r>
      <w:r>
        <w:rPr>
          <w:spacing w:val="-4"/>
          <w:sz w:val="18"/>
        </w:rPr>
        <w:t>местным </w:t>
      </w:r>
      <w:r>
        <w:rPr>
          <w:spacing w:val="-5"/>
          <w:sz w:val="18"/>
        </w:rPr>
        <w:t>самоуправлением. Представлена </w:t>
      </w:r>
      <w:r>
        <w:rPr>
          <w:spacing w:val="-4"/>
          <w:sz w:val="18"/>
        </w:rPr>
        <w:t>структура </w:t>
      </w:r>
      <w:r>
        <w:rPr>
          <w:spacing w:val="-5"/>
          <w:sz w:val="18"/>
        </w:rPr>
        <w:t>университета, </w:t>
      </w:r>
      <w:r>
        <w:rPr>
          <w:spacing w:val="-4"/>
          <w:sz w:val="18"/>
        </w:rPr>
        <w:t>частично </w:t>
      </w:r>
      <w:r>
        <w:rPr>
          <w:spacing w:val="-5"/>
          <w:sz w:val="18"/>
        </w:rPr>
        <w:t>восстановлен </w:t>
      </w:r>
      <w:r>
        <w:rPr>
          <w:spacing w:val="-4"/>
          <w:sz w:val="18"/>
        </w:rPr>
        <w:t>состав его профессоров.</w:t>
      </w:r>
    </w:p>
    <w:p>
      <w:pPr>
        <w:spacing w:before="6"/>
        <w:ind w:left="340" w:right="0" w:firstLine="0"/>
        <w:jc w:val="both"/>
        <w:rPr>
          <w:i/>
          <w:sz w:val="18"/>
        </w:rPr>
      </w:pPr>
      <w:r>
        <w:rPr/>
        <w:pict>
          <v:line style="position:absolute;mso-position-horizontal-relative:page;mso-position-vertical-relative:paragraph;z-index:-251129856;mso-wrap-distance-left:0;mso-wrap-distance-right:0" from="92.195808pt,16.982336pt" to="324.705808pt,16.982336pt" stroked="true" strokeweight=".48pt" strokecolor="#000000">
            <v:stroke dashstyle="solid"/>
            <w10:wrap type="topAndBottom"/>
          </v:line>
        </w:pict>
      </w:r>
      <w:r>
        <w:rPr>
          <w:b/>
          <w:i/>
          <w:sz w:val="18"/>
        </w:rPr>
        <w:t>Ключевые слова: </w:t>
      </w:r>
      <w:r>
        <w:rPr>
          <w:i/>
          <w:sz w:val="18"/>
        </w:rPr>
        <w:t>Боспорский университет, М.В. Довнар-Запольский, К.Э. Гриневич</w:t>
      </w:r>
    </w:p>
    <w:p>
      <w:pPr>
        <w:pStyle w:val="BodyText"/>
        <w:spacing w:before="1"/>
        <w:ind w:left="0"/>
        <w:jc w:val="left"/>
        <w:rPr>
          <w:i/>
          <w:sz w:val="13"/>
        </w:rPr>
      </w:pPr>
    </w:p>
    <w:p>
      <w:pPr>
        <w:pStyle w:val="BodyText"/>
        <w:spacing w:line="232" w:lineRule="auto" w:before="98"/>
        <w:ind w:right="216" w:firstLine="453"/>
      </w:pPr>
      <w:r>
        <w:rPr>
          <w:spacing w:val="-5"/>
        </w:rPr>
        <w:t>Вопрос </w:t>
      </w:r>
      <w:r>
        <w:rPr/>
        <w:t>о </w:t>
      </w:r>
      <w:r>
        <w:rPr>
          <w:spacing w:val="-5"/>
        </w:rPr>
        <w:t>необходимости  </w:t>
      </w:r>
      <w:r>
        <w:rPr>
          <w:spacing w:val="-4"/>
        </w:rPr>
        <w:t>открытия  </w:t>
      </w:r>
      <w:r>
        <w:rPr>
          <w:spacing w:val="-5"/>
        </w:rPr>
        <w:t>высшего  учебного  заведения </w:t>
      </w:r>
      <w:r>
        <w:rPr/>
        <w:t>в </w:t>
      </w:r>
      <w:r>
        <w:rPr>
          <w:spacing w:val="-4"/>
        </w:rPr>
        <w:t>Крыму </w:t>
      </w:r>
      <w:r>
        <w:rPr/>
        <w:t>в </w:t>
      </w:r>
      <w:r>
        <w:rPr>
          <w:spacing w:val="-4"/>
        </w:rPr>
        <w:t>1910-е гг. </w:t>
      </w:r>
      <w:r>
        <w:rPr>
          <w:spacing w:val="-5"/>
        </w:rPr>
        <w:t>стал особенно актуальным. </w:t>
      </w:r>
      <w:r>
        <w:rPr/>
        <w:t>На </w:t>
      </w:r>
      <w:r>
        <w:rPr>
          <w:spacing w:val="-5"/>
        </w:rPr>
        <w:t>полуострове </w:t>
      </w:r>
      <w:r>
        <w:rPr/>
        <w:t>в </w:t>
      </w:r>
      <w:r>
        <w:rPr>
          <w:spacing w:val="-3"/>
        </w:rPr>
        <w:t>это </w:t>
      </w:r>
      <w:r>
        <w:rPr>
          <w:spacing w:val="-4"/>
        </w:rPr>
        <w:t>время </w:t>
      </w:r>
      <w:r>
        <w:rPr>
          <w:spacing w:val="-5"/>
        </w:rPr>
        <w:t>плодотворно работали известные научно-исследовательские </w:t>
      </w:r>
      <w:r>
        <w:rPr>
          <w:spacing w:val="-3"/>
        </w:rPr>
        <w:t>ин- </w:t>
      </w:r>
      <w:r>
        <w:rPr>
          <w:spacing w:val="-5"/>
        </w:rPr>
        <w:t>ституции </w:t>
      </w:r>
      <w:r>
        <w:rPr/>
        <w:t>– </w:t>
      </w:r>
      <w:r>
        <w:rPr>
          <w:spacing w:val="-5"/>
        </w:rPr>
        <w:t>Никитский ботанический </w:t>
      </w:r>
      <w:r>
        <w:rPr>
          <w:spacing w:val="-4"/>
        </w:rPr>
        <w:t>сад под </w:t>
      </w:r>
      <w:r>
        <w:rPr>
          <w:spacing w:val="-5"/>
        </w:rPr>
        <w:t>Ялтой, </w:t>
      </w:r>
      <w:r>
        <w:rPr>
          <w:spacing w:val="-6"/>
        </w:rPr>
        <w:t>Карадагская </w:t>
      </w:r>
      <w:r>
        <w:rPr>
          <w:spacing w:val="-4"/>
        </w:rPr>
        <w:t>биоло- </w:t>
      </w:r>
      <w:r>
        <w:rPr>
          <w:spacing w:val="-5"/>
        </w:rPr>
        <w:t>гическая станция, Институт </w:t>
      </w:r>
      <w:r>
        <w:rPr>
          <w:spacing w:val="-6"/>
        </w:rPr>
        <w:t>физических </w:t>
      </w:r>
      <w:r>
        <w:rPr>
          <w:spacing w:val="-5"/>
        </w:rPr>
        <w:t>методов лечения </w:t>
      </w:r>
      <w:r>
        <w:rPr/>
        <w:t>в </w:t>
      </w:r>
      <w:r>
        <w:rPr>
          <w:spacing w:val="-5"/>
        </w:rPr>
        <w:t>Севастополе, отделение Пулковской обсерватории </w:t>
      </w:r>
      <w:r>
        <w:rPr/>
        <w:t>в </w:t>
      </w:r>
      <w:r>
        <w:rPr>
          <w:spacing w:val="-5"/>
        </w:rPr>
        <w:t>Симеизе, </w:t>
      </w:r>
      <w:r>
        <w:rPr>
          <w:spacing w:val="-4"/>
        </w:rPr>
        <w:t>филиал </w:t>
      </w:r>
      <w:r>
        <w:rPr>
          <w:spacing w:val="-5"/>
        </w:rPr>
        <w:t>Пастеровского института </w:t>
      </w:r>
      <w:r>
        <w:rPr/>
        <w:t>в </w:t>
      </w:r>
      <w:r>
        <w:rPr>
          <w:spacing w:val="-5"/>
        </w:rPr>
        <w:t>Феодосии, Помологическая станция </w:t>
      </w:r>
      <w:r>
        <w:rPr/>
        <w:t>в </w:t>
      </w:r>
      <w:r>
        <w:rPr>
          <w:spacing w:val="-5"/>
        </w:rPr>
        <w:t>Симферополе, более </w:t>
      </w:r>
      <w:r>
        <w:rPr>
          <w:spacing w:val="-3"/>
        </w:rPr>
        <w:t>10 </w:t>
      </w:r>
      <w:r>
        <w:rPr>
          <w:spacing w:val="-5"/>
        </w:rPr>
        <w:t>музеев </w:t>
      </w:r>
      <w:r>
        <w:rPr/>
        <w:t>в </w:t>
      </w:r>
      <w:r>
        <w:rPr>
          <w:spacing w:val="-5"/>
        </w:rPr>
        <w:t>разных городах Крыма. </w:t>
      </w:r>
      <w:r>
        <w:rPr/>
        <w:t>В </w:t>
      </w:r>
      <w:r>
        <w:rPr>
          <w:spacing w:val="-4"/>
        </w:rPr>
        <w:t>эти </w:t>
      </w:r>
      <w:r>
        <w:rPr>
          <w:spacing w:val="-5"/>
        </w:rPr>
        <w:t>научные центры приезжали ученые </w:t>
      </w:r>
      <w:r>
        <w:rPr>
          <w:spacing w:val="-3"/>
        </w:rPr>
        <w:t>из </w:t>
      </w:r>
      <w:r>
        <w:rPr>
          <w:spacing w:val="-5"/>
        </w:rPr>
        <w:t>столиц, академики, профессора, проводившие здесь исследо- вания. Общественное движение </w:t>
      </w:r>
      <w:r>
        <w:rPr>
          <w:spacing w:val="-3"/>
        </w:rPr>
        <w:t>по </w:t>
      </w:r>
      <w:r>
        <w:rPr>
          <w:spacing w:val="-5"/>
        </w:rPr>
        <w:t>открытию </w:t>
      </w:r>
      <w:r>
        <w:rPr/>
        <w:t>в </w:t>
      </w:r>
      <w:r>
        <w:rPr>
          <w:spacing w:val="-5"/>
        </w:rPr>
        <w:t>губернии высшего учеб- ного заведения активизировалось летом </w:t>
      </w:r>
      <w:r>
        <w:rPr>
          <w:spacing w:val="-4"/>
        </w:rPr>
        <w:t>1916 </w:t>
      </w:r>
      <w:r>
        <w:rPr/>
        <w:t>г., </w:t>
      </w:r>
      <w:r>
        <w:rPr>
          <w:spacing w:val="-5"/>
        </w:rPr>
        <w:t>когда </w:t>
      </w:r>
      <w:r>
        <w:rPr>
          <w:spacing w:val="-4"/>
        </w:rPr>
        <w:t>была </w:t>
      </w:r>
      <w:r>
        <w:rPr>
          <w:spacing w:val="-5"/>
        </w:rPr>
        <w:t>опубликова- </w:t>
      </w:r>
      <w:r>
        <w:rPr>
          <w:spacing w:val="-3"/>
        </w:rPr>
        <w:t>на </w:t>
      </w:r>
      <w:r>
        <w:rPr>
          <w:spacing w:val="-5"/>
        </w:rPr>
        <w:t>«Записка» министра народного просвещения </w:t>
      </w:r>
      <w:r>
        <w:rPr>
          <w:spacing w:val="-3"/>
        </w:rPr>
        <w:t>П.Н. </w:t>
      </w:r>
      <w:r>
        <w:rPr>
          <w:spacing w:val="-5"/>
        </w:rPr>
        <w:t>Уварова </w:t>
      </w:r>
      <w:r>
        <w:rPr>
          <w:spacing w:val="-3"/>
        </w:rPr>
        <w:t>об </w:t>
      </w:r>
      <w:r>
        <w:rPr>
          <w:spacing w:val="-5"/>
        </w:rPr>
        <w:t>откры- </w:t>
      </w:r>
      <w:r>
        <w:rPr>
          <w:spacing w:val="-4"/>
        </w:rPr>
        <w:t>тии </w:t>
      </w:r>
      <w:r>
        <w:rPr>
          <w:spacing w:val="-5"/>
        </w:rPr>
        <w:t>университетов </w:t>
      </w:r>
      <w:r>
        <w:rPr/>
        <w:t>в </w:t>
      </w:r>
      <w:r>
        <w:rPr>
          <w:spacing w:val="-5"/>
        </w:rPr>
        <w:t>Ростове-на-Дону </w:t>
      </w:r>
      <w:r>
        <w:rPr/>
        <w:t>и </w:t>
      </w:r>
      <w:r>
        <w:rPr>
          <w:spacing w:val="-4"/>
        </w:rPr>
        <w:t>Перми </w:t>
      </w:r>
      <w:r>
        <w:rPr/>
        <w:t>на </w:t>
      </w:r>
      <w:r>
        <w:rPr>
          <w:spacing w:val="-4"/>
        </w:rPr>
        <w:t>базе  </w:t>
      </w:r>
      <w:r>
        <w:rPr>
          <w:spacing w:val="-6"/>
        </w:rPr>
        <w:t>эвакуированных </w:t>
      </w:r>
      <w:r>
        <w:rPr/>
        <w:t>в </w:t>
      </w:r>
      <w:r>
        <w:rPr>
          <w:spacing w:val="-5"/>
        </w:rPr>
        <w:t>связи </w:t>
      </w:r>
      <w:r>
        <w:rPr/>
        <w:t>с </w:t>
      </w:r>
      <w:r>
        <w:rPr>
          <w:spacing w:val="-6"/>
        </w:rPr>
        <w:t>начавшейся </w:t>
      </w:r>
      <w:r>
        <w:rPr>
          <w:spacing w:val="-4"/>
        </w:rPr>
        <w:t>войной </w:t>
      </w:r>
      <w:r>
        <w:rPr>
          <w:spacing w:val="-5"/>
        </w:rPr>
        <w:t>вузов Варшавы </w:t>
      </w:r>
      <w:r>
        <w:rPr/>
        <w:t>и </w:t>
      </w:r>
      <w:r>
        <w:rPr>
          <w:spacing w:val="-4"/>
        </w:rPr>
        <w:t>Юрьева</w:t>
      </w:r>
      <w:r>
        <w:rPr>
          <w:spacing w:val="-4"/>
          <w:position w:val="7"/>
          <w:sz w:val="14"/>
        </w:rPr>
        <w:t>1</w:t>
      </w:r>
      <w:r>
        <w:rPr>
          <w:spacing w:val="-4"/>
        </w:rPr>
        <w:t>. </w:t>
      </w:r>
      <w:r>
        <w:rPr>
          <w:spacing w:val="-5"/>
        </w:rPr>
        <w:t>Одновременно Ялта, Симферополь, Севастополь </w:t>
      </w:r>
      <w:r>
        <w:rPr/>
        <w:t>и </w:t>
      </w:r>
      <w:r>
        <w:rPr>
          <w:spacing w:val="-5"/>
        </w:rPr>
        <w:t>Керчь </w:t>
      </w:r>
      <w:r>
        <w:rPr>
          <w:spacing w:val="-4"/>
        </w:rPr>
        <w:t>стали </w:t>
      </w:r>
      <w:r>
        <w:rPr>
          <w:spacing w:val="-5"/>
        </w:rPr>
        <w:t>ходатайствовать </w:t>
      </w:r>
      <w:r>
        <w:rPr>
          <w:spacing w:val="-4"/>
        </w:rPr>
        <w:t>перед </w:t>
      </w:r>
      <w:r>
        <w:rPr>
          <w:spacing w:val="-5"/>
        </w:rPr>
        <w:t>правительством </w:t>
      </w:r>
      <w:r>
        <w:rPr/>
        <w:t>о </w:t>
      </w:r>
      <w:r>
        <w:rPr>
          <w:spacing w:val="-5"/>
        </w:rPr>
        <w:t>создании университетов </w:t>
      </w:r>
      <w:r>
        <w:rPr/>
        <w:t>в </w:t>
      </w:r>
      <w:r>
        <w:rPr>
          <w:spacing w:val="-4"/>
        </w:rPr>
        <w:t>этих</w:t>
      </w:r>
      <w:r>
        <w:rPr>
          <w:spacing w:val="-32"/>
        </w:rPr>
        <w:t> </w:t>
      </w:r>
      <w:r>
        <w:rPr>
          <w:spacing w:val="-4"/>
        </w:rPr>
        <w:t>городах</w:t>
      </w:r>
      <w:r>
        <w:rPr>
          <w:spacing w:val="-4"/>
          <w:position w:val="7"/>
          <w:sz w:val="14"/>
        </w:rPr>
        <w:t>2</w:t>
      </w:r>
      <w:r>
        <w:rPr>
          <w:spacing w:val="-4"/>
        </w:rPr>
        <w:t>.</w:t>
      </w:r>
    </w:p>
    <w:p>
      <w:pPr>
        <w:pStyle w:val="BodyText"/>
        <w:spacing w:line="230" w:lineRule="auto"/>
        <w:ind w:right="215" w:firstLine="453"/>
      </w:pPr>
      <w:r>
        <w:rPr/>
        <w:pict>
          <v:line style="position:absolute;mso-position-horizontal-relative:page;mso-position-vertical-relative:paragraph;z-index:-251128832;mso-wrap-distance-left:0;mso-wrap-distance-right:0" from="51.035809pt,131.836624pt" to="195.055809pt,131.836624pt" stroked="true" strokeweight=".48pt" strokecolor="#000000">
            <v:stroke dashstyle="solid"/>
            <w10:wrap type="topAndBottom"/>
          </v:line>
        </w:pict>
      </w:r>
      <w:r>
        <w:rPr>
          <w:spacing w:val="-3"/>
        </w:rPr>
        <w:t>12 </w:t>
      </w:r>
      <w:r>
        <w:rPr>
          <w:spacing w:val="-5"/>
        </w:rPr>
        <w:t>января </w:t>
      </w:r>
      <w:r>
        <w:rPr>
          <w:spacing w:val="-4"/>
        </w:rPr>
        <w:t>1917 </w:t>
      </w:r>
      <w:r>
        <w:rPr/>
        <w:t>г. </w:t>
      </w:r>
      <w:r>
        <w:rPr>
          <w:spacing w:val="-5"/>
        </w:rPr>
        <w:t>Керчь-Еникальская городская </w:t>
      </w:r>
      <w:r>
        <w:rPr>
          <w:spacing w:val="-4"/>
        </w:rPr>
        <w:t>дума </w:t>
      </w:r>
      <w:r>
        <w:rPr>
          <w:spacing w:val="-5"/>
        </w:rPr>
        <w:t>подняла </w:t>
      </w:r>
      <w:r>
        <w:rPr>
          <w:spacing w:val="-3"/>
        </w:rPr>
        <w:t>во- </w:t>
      </w:r>
      <w:r>
        <w:rPr>
          <w:spacing w:val="-4"/>
        </w:rPr>
        <w:t>прос </w:t>
      </w:r>
      <w:r>
        <w:rPr/>
        <w:t>о </w:t>
      </w:r>
      <w:r>
        <w:rPr>
          <w:spacing w:val="-5"/>
        </w:rPr>
        <w:t>создании университета. </w:t>
      </w:r>
      <w:r>
        <w:rPr/>
        <w:t>К </w:t>
      </w:r>
      <w:r>
        <w:rPr>
          <w:spacing w:val="-4"/>
        </w:rPr>
        <w:t>тому </w:t>
      </w:r>
      <w:r>
        <w:rPr>
          <w:spacing w:val="-5"/>
        </w:rPr>
        <w:t>времени </w:t>
      </w:r>
      <w:r>
        <w:rPr>
          <w:spacing w:val="-3"/>
        </w:rPr>
        <w:t>на </w:t>
      </w:r>
      <w:r>
        <w:rPr>
          <w:spacing w:val="-5"/>
        </w:rPr>
        <w:t>страницах губернской периодики давно </w:t>
      </w:r>
      <w:r>
        <w:rPr>
          <w:spacing w:val="-4"/>
        </w:rPr>
        <w:t>шла </w:t>
      </w:r>
      <w:r>
        <w:rPr>
          <w:spacing w:val="-5"/>
        </w:rPr>
        <w:t>дискуссия </w:t>
      </w:r>
      <w:r>
        <w:rPr/>
        <w:t>о </w:t>
      </w:r>
      <w:r>
        <w:rPr>
          <w:spacing w:val="-5"/>
        </w:rPr>
        <w:t>характере </w:t>
      </w:r>
      <w:r>
        <w:rPr>
          <w:spacing w:val="-4"/>
        </w:rPr>
        <w:t>вуза, </w:t>
      </w:r>
      <w:r>
        <w:rPr>
          <w:spacing w:val="-5"/>
        </w:rPr>
        <w:t>который отвечал </w:t>
      </w:r>
      <w:r>
        <w:rPr>
          <w:spacing w:val="-3"/>
        </w:rPr>
        <w:t>бы </w:t>
      </w:r>
      <w:r>
        <w:rPr>
          <w:spacing w:val="-5"/>
        </w:rPr>
        <w:t>потребностям развития </w:t>
      </w:r>
      <w:r>
        <w:rPr>
          <w:spacing w:val="-4"/>
        </w:rPr>
        <w:t>края. </w:t>
      </w:r>
      <w:r>
        <w:rPr>
          <w:spacing w:val="-6"/>
        </w:rPr>
        <w:t>Высказывались </w:t>
      </w:r>
      <w:r>
        <w:rPr>
          <w:spacing w:val="-5"/>
        </w:rPr>
        <w:t>противоположные </w:t>
      </w:r>
      <w:r>
        <w:rPr>
          <w:spacing w:val="-4"/>
        </w:rPr>
        <w:t>мне- ния</w:t>
      </w:r>
      <w:r>
        <w:rPr>
          <w:spacing w:val="-4"/>
          <w:position w:val="7"/>
          <w:sz w:val="14"/>
        </w:rPr>
        <w:t>3</w:t>
      </w:r>
      <w:r>
        <w:rPr>
          <w:spacing w:val="-4"/>
        </w:rPr>
        <w:t>, </w:t>
      </w:r>
      <w:r>
        <w:rPr>
          <w:spacing w:val="-3"/>
        </w:rPr>
        <w:t>но </w:t>
      </w:r>
      <w:r>
        <w:rPr>
          <w:spacing w:val="-5"/>
        </w:rPr>
        <w:t>сходились </w:t>
      </w:r>
      <w:r>
        <w:rPr/>
        <w:t>в </w:t>
      </w:r>
      <w:r>
        <w:rPr>
          <w:spacing w:val="-5"/>
        </w:rPr>
        <w:t>одном </w:t>
      </w:r>
      <w:r>
        <w:rPr/>
        <w:t>– </w:t>
      </w:r>
      <w:r>
        <w:rPr>
          <w:spacing w:val="-5"/>
        </w:rPr>
        <w:t>будущий университет </w:t>
      </w:r>
      <w:r>
        <w:rPr>
          <w:spacing w:val="-3"/>
        </w:rPr>
        <w:t>или </w:t>
      </w:r>
      <w:r>
        <w:rPr>
          <w:spacing w:val="-5"/>
        </w:rPr>
        <w:t>политехничес- </w:t>
      </w:r>
      <w:r>
        <w:rPr>
          <w:spacing w:val="-4"/>
        </w:rPr>
        <w:t>кий </w:t>
      </w:r>
      <w:r>
        <w:rPr>
          <w:spacing w:val="-5"/>
        </w:rPr>
        <w:t>институт должен сочетать классические специальности </w:t>
      </w:r>
      <w:r>
        <w:rPr/>
        <w:t>с </w:t>
      </w:r>
      <w:r>
        <w:rPr>
          <w:spacing w:val="-4"/>
        </w:rPr>
        <w:t>практичес- </w:t>
      </w:r>
      <w:r>
        <w:rPr>
          <w:spacing w:val="-5"/>
        </w:rPr>
        <w:t>кими, нужными </w:t>
      </w:r>
      <w:r>
        <w:rPr>
          <w:spacing w:val="-4"/>
        </w:rPr>
        <w:t>для </w:t>
      </w:r>
      <w:r>
        <w:rPr>
          <w:spacing w:val="-5"/>
        </w:rPr>
        <w:t>экономики Крыма. Назывались как наиболее </w:t>
      </w:r>
      <w:r>
        <w:rPr>
          <w:spacing w:val="-4"/>
        </w:rPr>
        <w:t>пер- </w:t>
      </w:r>
      <w:r>
        <w:rPr>
          <w:spacing w:val="-6"/>
        </w:rPr>
        <w:t>спективные </w:t>
      </w:r>
      <w:r>
        <w:rPr/>
        <w:t>– </w:t>
      </w:r>
      <w:r>
        <w:rPr>
          <w:spacing w:val="-6"/>
        </w:rPr>
        <w:t>сельскохозяйственное, </w:t>
      </w:r>
      <w:r>
        <w:rPr>
          <w:spacing w:val="-5"/>
        </w:rPr>
        <w:t>медицинское </w:t>
      </w:r>
      <w:r>
        <w:rPr/>
        <w:t>и </w:t>
      </w:r>
      <w:r>
        <w:rPr>
          <w:spacing w:val="-5"/>
        </w:rPr>
        <w:t>историко-археоло- гическое направления подготовки будущих специалистов</w:t>
      </w:r>
      <w:r>
        <w:rPr>
          <w:spacing w:val="-5"/>
          <w:position w:val="7"/>
          <w:sz w:val="14"/>
        </w:rPr>
        <w:t>4</w:t>
      </w:r>
      <w:r>
        <w:rPr>
          <w:spacing w:val="-5"/>
        </w:rPr>
        <w:t>. </w:t>
      </w:r>
      <w:r>
        <w:rPr/>
        <w:t>На </w:t>
      </w:r>
      <w:r>
        <w:rPr>
          <w:spacing w:val="-5"/>
        </w:rPr>
        <w:t>заседа- </w:t>
      </w:r>
      <w:r>
        <w:rPr>
          <w:spacing w:val="-4"/>
        </w:rPr>
        <w:t>нии </w:t>
      </w:r>
      <w:r>
        <w:rPr>
          <w:spacing w:val="-5"/>
        </w:rPr>
        <w:t>городской </w:t>
      </w:r>
      <w:r>
        <w:rPr>
          <w:spacing w:val="-4"/>
        </w:rPr>
        <w:t>думы были </w:t>
      </w:r>
      <w:r>
        <w:rPr>
          <w:spacing w:val="-5"/>
        </w:rPr>
        <w:t>обозначены преимущества Керчь-Еникаль- ского градоначальства </w:t>
      </w:r>
      <w:r>
        <w:rPr>
          <w:spacing w:val="-3"/>
        </w:rPr>
        <w:t>по </w:t>
      </w:r>
      <w:r>
        <w:rPr>
          <w:spacing w:val="-5"/>
        </w:rPr>
        <w:t>отношению </w:t>
      </w:r>
      <w:r>
        <w:rPr/>
        <w:t>к </w:t>
      </w:r>
      <w:r>
        <w:rPr>
          <w:spacing w:val="-5"/>
        </w:rPr>
        <w:t>другим крымским городам:</w:t>
      </w:r>
      <w:r>
        <w:rPr>
          <w:spacing w:val="13"/>
        </w:rPr>
        <w:t> </w:t>
      </w:r>
      <w:r>
        <w:rPr>
          <w:spacing w:val="-4"/>
        </w:rPr>
        <w:t>«ко-</w:t>
      </w:r>
    </w:p>
    <w:p>
      <w:pPr>
        <w:spacing w:line="220" w:lineRule="auto" w:before="18"/>
        <w:ind w:left="340" w:right="216" w:firstLine="0"/>
        <w:jc w:val="left"/>
        <w:rPr>
          <w:sz w:val="18"/>
        </w:rPr>
      </w:pPr>
      <w:r>
        <w:rPr>
          <w:position w:val="6"/>
          <w:sz w:val="12"/>
        </w:rPr>
        <w:t>1 </w:t>
      </w:r>
      <w:r>
        <w:rPr>
          <w:sz w:val="18"/>
        </w:rPr>
        <w:t>Показательно, что, когда Юрьевский университет был переведен не в Пермь, а в Воронеж, общественность Перми все же добилась открытия университета.</w:t>
      </w:r>
    </w:p>
    <w:p>
      <w:pPr>
        <w:spacing w:line="184" w:lineRule="exact" w:before="0"/>
        <w:ind w:left="340" w:right="0" w:firstLine="0"/>
        <w:jc w:val="left"/>
        <w:rPr>
          <w:sz w:val="18"/>
        </w:rPr>
      </w:pPr>
      <w:r>
        <w:rPr>
          <w:position w:val="6"/>
          <w:sz w:val="12"/>
        </w:rPr>
        <w:t>2 </w:t>
      </w:r>
      <w:r>
        <w:rPr>
          <w:sz w:val="18"/>
        </w:rPr>
        <w:t>История Крымского федерального университета… 2018: 6–13.</w:t>
      </w:r>
    </w:p>
    <w:p>
      <w:pPr>
        <w:spacing w:line="191" w:lineRule="exact" w:before="0"/>
        <w:ind w:left="340" w:right="0" w:firstLine="0"/>
        <w:jc w:val="left"/>
        <w:rPr>
          <w:sz w:val="18"/>
        </w:rPr>
      </w:pPr>
      <w:r>
        <w:rPr>
          <w:position w:val="6"/>
          <w:sz w:val="12"/>
        </w:rPr>
        <w:t>3 </w:t>
      </w:r>
      <w:r>
        <w:rPr>
          <w:sz w:val="18"/>
        </w:rPr>
        <w:t>Непомнящий 2005: 76–77.</w:t>
      </w:r>
    </w:p>
    <w:p>
      <w:pPr>
        <w:spacing w:line="201" w:lineRule="exact" w:before="0"/>
        <w:ind w:left="340" w:right="0" w:firstLine="0"/>
        <w:jc w:val="left"/>
        <w:rPr>
          <w:sz w:val="18"/>
        </w:rPr>
      </w:pPr>
      <w:r>
        <w:rPr>
          <w:position w:val="6"/>
          <w:sz w:val="12"/>
        </w:rPr>
        <w:t>4 </w:t>
      </w:r>
      <w:r>
        <w:rPr>
          <w:sz w:val="18"/>
        </w:rPr>
        <w:t>Линниченко 1916.</w:t>
      </w:r>
    </w:p>
    <w:p>
      <w:pPr>
        <w:spacing w:after="0" w:line="201" w:lineRule="exact"/>
        <w:jc w:val="left"/>
        <w:rPr>
          <w:sz w:val="18"/>
        </w:rPr>
        <w:sectPr>
          <w:headerReference w:type="default" r:id="rId265"/>
          <w:pgSz w:w="8230" w:h="12190"/>
          <w:pgMar w:header="0" w:footer="0" w:top="940" w:bottom="280" w:left="680" w:right="680"/>
        </w:sectPr>
      </w:pPr>
    </w:p>
    <w:p>
      <w:pPr>
        <w:pStyle w:val="BodyText"/>
        <w:spacing w:before="2"/>
        <w:ind w:left="0"/>
        <w:jc w:val="left"/>
        <w:rPr>
          <w:sz w:val="11"/>
        </w:rPr>
      </w:pPr>
    </w:p>
    <w:p>
      <w:pPr>
        <w:pStyle w:val="BodyText"/>
        <w:spacing w:line="230" w:lineRule="auto" w:before="101"/>
        <w:ind w:right="216"/>
      </w:pPr>
      <w:r>
        <w:rPr>
          <w:spacing w:val="-6"/>
        </w:rPr>
        <w:t>лоссальные </w:t>
      </w:r>
      <w:r>
        <w:rPr>
          <w:spacing w:val="-5"/>
        </w:rPr>
        <w:t>залежи </w:t>
      </w:r>
      <w:r>
        <w:rPr>
          <w:spacing w:val="-4"/>
        </w:rPr>
        <w:t>руды </w:t>
      </w:r>
      <w:r>
        <w:rPr>
          <w:spacing w:val="-6"/>
        </w:rPr>
        <w:t>Керченского </w:t>
      </w:r>
      <w:r>
        <w:rPr>
          <w:spacing w:val="-5"/>
        </w:rPr>
        <w:t>полуострова, нефтяные </w:t>
      </w:r>
      <w:r>
        <w:rPr>
          <w:spacing w:val="-4"/>
        </w:rPr>
        <w:t>слои, </w:t>
      </w:r>
      <w:r>
        <w:rPr>
          <w:spacing w:val="-5"/>
        </w:rPr>
        <w:t>плодороднейшие почвы, рыбные богатства, целебные грязи, располо- женные </w:t>
      </w:r>
      <w:r>
        <w:rPr>
          <w:spacing w:val="-3"/>
        </w:rPr>
        <w:t>на </w:t>
      </w:r>
      <w:r>
        <w:rPr>
          <w:spacing w:val="-5"/>
        </w:rPr>
        <w:t>берегах Азовского </w:t>
      </w:r>
      <w:r>
        <w:rPr/>
        <w:t>и </w:t>
      </w:r>
      <w:r>
        <w:rPr>
          <w:spacing w:val="-5"/>
        </w:rPr>
        <w:t>Черного </w:t>
      </w:r>
      <w:r>
        <w:rPr>
          <w:spacing w:val="-4"/>
        </w:rPr>
        <w:t>морей </w:t>
      </w:r>
      <w:r>
        <w:rPr>
          <w:spacing w:val="-5"/>
        </w:rPr>
        <w:t>соляные озера, нахожде- </w:t>
      </w:r>
      <w:r>
        <w:rPr>
          <w:spacing w:val="-4"/>
        </w:rPr>
        <w:t>ние </w:t>
      </w:r>
      <w:r>
        <w:rPr/>
        <w:t>в </w:t>
      </w:r>
      <w:r>
        <w:rPr>
          <w:spacing w:val="-5"/>
        </w:rPr>
        <w:t>ближайших окрестностях Керчи </w:t>
      </w:r>
      <w:r>
        <w:rPr>
          <w:spacing w:val="-4"/>
        </w:rPr>
        <w:t>соды, буры, серы, </w:t>
      </w:r>
      <w:r>
        <w:rPr>
          <w:spacing w:val="-5"/>
        </w:rPr>
        <w:t>йода, обильное выделение метана </w:t>
      </w:r>
      <w:r>
        <w:rPr>
          <w:spacing w:val="-3"/>
        </w:rPr>
        <w:t>из </w:t>
      </w:r>
      <w:r>
        <w:rPr>
          <w:spacing w:val="-5"/>
        </w:rPr>
        <w:t>некоторых буровых скважин»</w:t>
      </w:r>
      <w:r>
        <w:rPr>
          <w:spacing w:val="-5"/>
          <w:position w:val="7"/>
          <w:sz w:val="14"/>
        </w:rPr>
        <w:t>5</w:t>
      </w:r>
      <w:r>
        <w:rPr>
          <w:spacing w:val="-5"/>
        </w:rPr>
        <w:t>.Дума приняла </w:t>
      </w:r>
      <w:r>
        <w:rPr>
          <w:spacing w:val="-3"/>
        </w:rPr>
        <w:t>по- </w:t>
      </w:r>
      <w:r>
        <w:rPr>
          <w:spacing w:val="-6"/>
        </w:rPr>
        <w:t>становление </w:t>
      </w:r>
      <w:r>
        <w:rPr>
          <w:spacing w:val="-3"/>
        </w:rPr>
        <w:t>по </w:t>
      </w:r>
      <w:r>
        <w:rPr>
          <w:spacing w:val="-4"/>
        </w:rPr>
        <w:t>поводу открытия вуза: </w:t>
      </w:r>
      <w:r>
        <w:rPr>
          <w:spacing w:val="-5"/>
        </w:rPr>
        <w:t>«1) </w:t>
      </w:r>
      <w:r>
        <w:rPr/>
        <w:t>в </w:t>
      </w:r>
      <w:r>
        <w:rPr>
          <w:spacing w:val="-5"/>
        </w:rPr>
        <w:t>первую очередь </w:t>
      </w:r>
      <w:r>
        <w:rPr/>
        <w:t>в </w:t>
      </w:r>
      <w:r>
        <w:rPr>
          <w:spacing w:val="-3"/>
        </w:rPr>
        <w:t>г. </w:t>
      </w:r>
      <w:r>
        <w:rPr>
          <w:spacing w:val="-5"/>
        </w:rPr>
        <w:t>Керчи полного физико-математического факультета </w:t>
      </w:r>
      <w:r>
        <w:rPr/>
        <w:t>с </w:t>
      </w:r>
      <w:r>
        <w:rPr>
          <w:spacing w:val="-5"/>
        </w:rPr>
        <w:t>естественным </w:t>
      </w:r>
      <w:r>
        <w:rPr/>
        <w:t>и </w:t>
      </w:r>
      <w:r>
        <w:rPr>
          <w:spacing w:val="-5"/>
        </w:rPr>
        <w:t>матема- </w:t>
      </w:r>
      <w:r>
        <w:rPr>
          <w:spacing w:val="-6"/>
        </w:rPr>
        <w:t>тическим </w:t>
      </w:r>
      <w:r>
        <w:rPr>
          <w:spacing w:val="-5"/>
        </w:rPr>
        <w:t>отделениями </w:t>
      </w:r>
      <w:r>
        <w:rPr/>
        <w:t>и </w:t>
      </w:r>
      <w:r>
        <w:rPr>
          <w:spacing w:val="-5"/>
        </w:rPr>
        <w:t>подотделами: </w:t>
      </w:r>
      <w:r>
        <w:rPr/>
        <w:t>а) </w:t>
      </w:r>
      <w:r>
        <w:rPr>
          <w:spacing w:val="-5"/>
        </w:rPr>
        <w:t>сельскохозяйственным, </w:t>
      </w:r>
      <w:r>
        <w:rPr>
          <w:spacing w:val="-3"/>
        </w:rPr>
        <w:t>б) </w:t>
      </w:r>
      <w:r>
        <w:rPr>
          <w:spacing w:val="-4"/>
        </w:rPr>
        <w:t>тех- </w:t>
      </w:r>
      <w:r>
        <w:rPr>
          <w:spacing w:val="-5"/>
        </w:rPr>
        <w:t>нологии </w:t>
      </w:r>
      <w:r>
        <w:rPr/>
        <w:t>и </w:t>
      </w:r>
      <w:r>
        <w:rPr>
          <w:spacing w:val="-5"/>
        </w:rPr>
        <w:t>технической химии, </w:t>
      </w:r>
      <w:r>
        <w:rPr/>
        <w:t>в) </w:t>
      </w:r>
      <w:r>
        <w:rPr>
          <w:spacing w:val="-6"/>
        </w:rPr>
        <w:t>механическим </w:t>
      </w:r>
      <w:r>
        <w:rPr/>
        <w:t>с </w:t>
      </w:r>
      <w:r>
        <w:rPr>
          <w:spacing w:val="-5"/>
        </w:rPr>
        <w:t>кафедрами </w:t>
      </w:r>
      <w:r>
        <w:rPr>
          <w:spacing w:val="-3"/>
        </w:rPr>
        <w:t>по </w:t>
      </w:r>
      <w:r>
        <w:rPr>
          <w:spacing w:val="-5"/>
        </w:rPr>
        <w:t>теории  </w:t>
      </w:r>
      <w:r>
        <w:rPr/>
        <w:t>и </w:t>
      </w:r>
      <w:r>
        <w:rPr>
          <w:spacing w:val="-5"/>
        </w:rPr>
        <w:t>практики кораблестроения, </w:t>
      </w:r>
      <w:r>
        <w:rPr/>
        <w:t>а </w:t>
      </w:r>
      <w:r>
        <w:rPr>
          <w:spacing w:val="-5"/>
        </w:rPr>
        <w:t>также открытии физиотерапевтического института </w:t>
      </w:r>
      <w:r>
        <w:rPr>
          <w:spacing w:val="-4"/>
        </w:rPr>
        <w:t>для </w:t>
      </w:r>
      <w:r>
        <w:rPr>
          <w:spacing w:val="-5"/>
        </w:rPr>
        <w:t>врачей; </w:t>
      </w:r>
      <w:r>
        <w:rPr/>
        <w:t>во </w:t>
      </w:r>
      <w:r>
        <w:rPr>
          <w:spacing w:val="-5"/>
        </w:rPr>
        <w:t>вторую </w:t>
      </w:r>
      <w:r>
        <w:rPr>
          <w:spacing w:val="-3"/>
        </w:rPr>
        <w:t>же </w:t>
      </w:r>
      <w:r>
        <w:rPr>
          <w:spacing w:val="-5"/>
        </w:rPr>
        <w:t>очередь признать необходимым открытие медицинского </w:t>
      </w:r>
      <w:r>
        <w:rPr>
          <w:spacing w:val="-4"/>
        </w:rPr>
        <w:t>факультета»</w:t>
      </w:r>
      <w:r>
        <w:rPr>
          <w:spacing w:val="-4"/>
          <w:position w:val="7"/>
          <w:sz w:val="14"/>
        </w:rPr>
        <w:t>6</w:t>
      </w:r>
      <w:r>
        <w:rPr>
          <w:spacing w:val="-4"/>
        </w:rPr>
        <w:t>. </w:t>
      </w:r>
      <w:r>
        <w:rPr>
          <w:spacing w:val="-5"/>
        </w:rPr>
        <w:t>Местное самоуправление </w:t>
      </w:r>
      <w:r>
        <w:rPr>
          <w:spacing w:val="-3"/>
        </w:rPr>
        <w:t>не </w:t>
      </w:r>
      <w:r>
        <w:rPr/>
        <w:t>на- </w:t>
      </w:r>
      <w:r>
        <w:rPr>
          <w:spacing w:val="-5"/>
        </w:rPr>
        <w:t>стаивало </w:t>
      </w:r>
      <w:r>
        <w:rPr>
          <w:spacing w:val="-3"/>
        </w:rPr>
        <w:t>на </w:t>
      </w:r>
      <w:r>
        <w:rPr>
          <w:spacing w:val="-5"/>
        </w:rPr>
        <w:t>университетском статусе будущего учебного заведения. </w:t>
      </w:r>
      <w:r>
        <w:rPr>
          <w:spacing w:val="-4"/>
        </w:rPr>
        <w:t>Как </w:t>
      </w:r>
      <w:r>
        <w:rPr>
          <w:spacing w:val="-5"/>
        </w:rPr>
        <w:t>отмечали думцы, достаточно учреждения политехнического института. </w:t>
      </w:r>
      <w:r>
        <w:rPr>
          <w:spacing w:val="-4"/>
        </w:rPr>
        <w:t>Город </w:t>
      </w:r>
      <w:r>
        <w:rPr>
          <w:spacing w:val="-5"/>
        </w:rPr>
        <w:t>обязывался </w:t>
      </w:r>
      <w:r>
        <w:rPr>
          <w:spacing w:val="-4"/>
        </w:rPr>
        <w:t>взять </w:t>
      </w:r>
      <w:r>
        <w:rPr>
          <w:spacing w:val="-3"/>
        </w:rPr>
        <w:t>вуз на </w:t>
      </w:r>
      <w:r>
        <w:rPr>
          <w:spacing w:val="-5"/>
        </w:rPr>
        <w:t>полное финансирование </w:t>
      </w:r>
      <w:r>
        <w:rPr/>
        <w:t>и </w:t>
      </w:r>
      <w:r>
        <w:rPr>
          <w:spacing w:val="-6"/>
        </w:rPr>
        <w:t>содержание, </w:t>
      </w:r>
      <w:r>
        <w:rPr>
          <w:spacing w:val="-5"/>
        </w:rPr>
        <w:t>выделить помещения. Предполагалось выделить </w:t>
      </w:r>
      <w:r>
        <w:rPr>
          <w:spacing w:val="-4"/>
        </w:rPr>
        <w:t>500 тыс. </w:t>
      </w:r>
      <w:r>
        <w:rPr>
          <w:spacing w:val="-5"/>
        </w:rPr>
        <w:t>руб. </w:t>
      </w:r>
      <w:r>
        <w:rPr>
          <w:spacing w:val="-3"/>
        </w:rPr>
        <w:t>для </w:t>
      </w:r>
      <w:r>
        <w:rPr>
          <w:spacing w:val="-5"/>
        </w:rPr>
        <w:t>пост- ройки новых зданий, </w:t>
      </w:r>
      <w:r>
        <w:rPr>
          <w:spacing w:val="-6"/>
        </w:rPr>
        <w:t>учебно-вспомогательных </w:t>
      </w:r>
      <w:r>
        <w:rPr>
          <w:spacing w:val="-5"/>
        </w:rPr>
        <w:t>лабораторий </w:t>
      </w:r>
      <w:r>
        <w:rPr/>
        <w:t>и </w:t>
      </w:r>
      <w:r>
        <w:rPr>
          <w:spacing w:val="-5"/>
        </w:rPr>
        <w:t>закупки оборудования. </w:t>
      </w:r>
      <w:r>
        <w:rPr>
          <w:spacing w:val="-4"/>
        </w:rPr>
        <w:t>Город </w:t>
      </w:r>
      <w:r>
        <w:rPr>
          <w:spacing w:val="-5"/>
        </w:rPr>
        <w:t>безвозмездно передавал </w:t>
      </w:r>
      <w:r>
        <w:rPr>
          <w:spacing w:val="-4"/>
        </w:rPr>
        <w:t>землю </w:t>
      </w:r>
      <w:r>
        <w:rPr>
          <w:spacing w:val="-5"/>
        </w:rPr>
        <w:t>будущему </w:t>
      </w:r>
      <w:r>
        <w:rPr>
          <w:spacing w:val="-3"/>
        </w:rPr>
        <w:t>вузу </w:t>
      </w:r>
      <w:r>
        <w:rPr>
          <w:spacing w:val="-4"/>
        </w:rPr>
        <w:t>для </w:t>
      </w:r>
      <w:r>
        <w:rPr>
          <w:spacing w:val="-5"/>
        </w:rPr>
        <w:t>зданий </w:t>
      </w:r>
      <w:r>
        <w:rPr/>
        <w:t>и </w:t>
      </w:r>
      <w:r>
        <w:rPr>
          <w:spacing w:val="-5"/>
        </w:rPr>
        <w:t>закладки ботанического сада. </w:t>
      </w:r>
      <w:r>
        <w:rPr>
          <w:spacing w:val="-3"/>
        </w:rPr>
        <w:t>Для </w:t>
      </w:r>
      <w:r>
        <w:rPr>
          <w:spacing w:val="-5"/>
        </w:rPr>
        <w:t>устройства биологической станции отводилось </w:t>
      </w:r>
      <w:r>
        <w:rPr>
          <w:spacing w:val="-3"/>
        </w:rPr>
        <w:t>две </w:t>
      </w:r>
      <w:r>
        <w:rPr>
          <w:spacing w:val="-5"/>
        </w:rPr>
        <w:t>десятины </w:t>
      </w:r>
      <w:r>
        <w:rPr>
          <w:spacing w:val="-4"/>
        </w:rPr>
        <w:t>земли </w:t>
      </w:r>
      <w:r>
        <w:rPr>
          <w:spacing w:val="-3"/>
        </w:rPr>
        <w:t>на </w:t>
      </w:r>
      <w:r>
        <w:rPr>
          <w:spacing w:val="-4"/>
        </w:rPr>
        <w:t>берегу </w:t>
      </w:r>
      <w:r>
        <w:rPr>
          <w:spacing w:val="-5"/>
        </w:rPr>
        <w:t>Азовского</w:t>
      </w:r>
      <w:r>
        <w:rPr>
          <w:spacing w:val="-1"/>
        </w:rPr>
        <w:t> </w:t>
      </w:r>
      <w:r>
        <w:rPr>
          <w:spacing w:val="-4"/>
        </w:rPr>
        <w:t>моря, </w:t>
      </w:r>
      <w:r>
        <w:rPr>
          <w:spacing w:val="-6"/>
        </w:rPr>
        <w:t>на</w:t>
      </w:r>
    </w:p>
    <w:p>
      <w:pPr>
        <w:pStyle w:val="BodyText"/>
        <w:spacing w:line="230" w:lineRule="auto" w:before="16"/>
        <w:ind w:right="215"/>
      </w:pPr>
      <w:r>
        <w:rPr>
          <w:spacing w:val="-5"/>
        </w:rPr>
        <w:t>«10 десятинах </w:t>
      </w:r>
      <w:r>
        <w:rPr>
          <w:spacing w:val="-4"/>
        </w:rPr>
        <w:t>земли </w:t>
      </w:r>
      <w:r>
        <w:rPr/>
        <w:t>с </w:t>
      </w:r>
      <w:r>
        <w:rPr>
          <w:spacing w:val="-5"/>
        </w:rPr>
        <w:t>песчаным пляжем </w:t>
      </w:r>
      <w:r>
        <w:rPr>
          <w:spacing w:val="-3"/>
        </w:rPr>
        <w:t>на </w:t>
      </w:r>
      <w:r>
        <w:rPr>
          <w:spacing w:val="-5"/>
        </w:rPr>
        <w:t>берегу Черного </w:t>
      </w:r>
      <w:r>
        <w:rPr>
          <w:spacing w:val="-4"/>
        </w:rPr>
        <w:t>моря </w:t>
      </w:r>
      <w:r>
        <w:rPr/>
        <w:t>в </w:t>
      </w:r>
      <w:r>
        <w:rPr>
          <w:spacing w:val="-4"/>
        </w:rPr>
        <w:t>дач- ной </w:t>
      </w:r>
      <w:r>
        <w:rPr>
          <w:spacing w:val="-5"/>
        </w:rPr>
        <w:t>местности Старый Карантин» предполагали создать клинику </w:t>
      </w:r>
      <w:r>
        <w:rPr>
          <w:spacing w:val="-4"/>
        </w:rPr>
        <w:t>физи- </w:t>
      </w:r>
      <w:r>
        <w:rPr>
          <w:spacing w:val="-5"/>
        </w:rPr>
        <w:t>ческих методов </w:t>
      </w:r>
      <w:r>
        <w:rPr>
          <w:spacing w:val="-4"/>
        </w:rPr>
        <w:t>лечения</w:t>
      </w:r>
      <w:r>
        <w:rPr>
          <w:spacing w:val="-4"/>
          <w:position w:val="7"/>
          <w:sz w:val="14"/>
        </w:rPr>
        <w:t>7</w:t>
      </w:r>
      <w:r>
        <w:rPr>
          <w:spacing w:val="-4"/>
        </w:rPr>
        <w:t>, </w:t>
      </w:r>
      <w:r>
        <w:rPr>
          <w:spacing w:val="-5"/>
        </w:rPr>
        <w:t>выделили </w:t>
      </w:r>
      <w:r>
        <w:rPr/>
        <w:t>в </w:t>
      </w:r>
      <w:r>
        <w:rPr>
          <w:spacing w:val="-5"/>
        </w:rPr>
        <w:t>безвозмездное </w:t>
      </w:r>
      <w:r>
        <w:rPr>
          <w:spacing w:val="-6"/>
        </w:rPr>
        <w:t>пользование </w:t>
      </w:r>
      <w:r>
        <w:rPr>
          <w:spacing w:val="-5"/>
        </w:rPr>
        <w:t>«оро- шаемый артезианской </w:t>
      </w:r>
      <w:r>
        <w:rPr>
          <w:spacing w:val="-4"/>
        </w:rPr>
        <w:t>водой </w:t>
      </w:r>
      <w:r>
        <w:rPr>
          <w:spacing w:val="-5"/>
        </w:rPr>
        <w:t>участок </w:t>
      </w:r>
      <w:r>
        <w:rPr>
          <w:spacing w:val="-4"/>
        </w:rPr>
        <w:t>земли </w:t>
      </w:r>
      <w:r>
        <w:rPr/>
        <w:t>в </w:t>
      </w:r>
      <w:r>
        <w:rPr>
          <w:spacing w:val="-4"/>
        </w:rPr>
        <w:t>200 </w:t>
      </w:r>
      <w:r>
        <w:rPr>
          <w:spacing w:val="-5"/>
        </w:rPr>
        <w:t>десятин </w:t>
      </w:r>
      <w:r>
        <w:rPr>
          <w:spacing w:val="-3"/>
        </w:rPr>
        <w:t>для </w:t>
      </w:r>
      <w:r>
        <w:rPr>
          <w:spacing w:val="-4"/>
        </w:rPr>
        <w:t>сельско- </w:t>
      </w:r>
      <w:r>
        <w:rPr>
          <w:spacing w:val="-5"/>
        </w:rPr>
        <w:t>хозяйственного отделения </w:t>
      </w:r>
      <w:r>
        <w:rPr/>
        <w:t>с </w:t>
      </w:r>
      <w:r>
        <w:rPr>
          <w:spacing w:val="-4"/>
        </w:rPr>
        <w:t>его </w:t>
      </w:r>
      <w:r>
        <w:rPr>
          <w:spacing w:val="-5"/>
        </w:rPr>
        <w:t>вспомогательными учреждениями»</w:t>
      </w:r>
      <w:r>
        <w:rPr>
          <w:spacing w:val="-5"/>
          <w:position w:val="7"/>
          <w:sz w:val="14"/>
        </w:rPr>
        <w:t>8</w:t>
      </w:r>
      <w:r>
        <w:rPr>
          <w:spacing w:val="-5"/>
        </w:rPr>
        <w:t>.</w:t>
      </w:r>
    </w:p>
    <w:p>
      <w:pPr>
        <w:pStyle w:val="BodyText"/>
        <w:spacing w:line="232" w:lineRule="auto"/>
        <w:ind w:right="217" w:firstLine="453"/>
      </w:pPr>
      <w:r>
        <w:rPr/>
        <w:t>О </w:t>
      </w:r>
      <w:r>
        <w:rPr>
          <w:spacing w:val="-5"/>
        </w:rPr>
        <w:t>времени открытия </w:t>
      </w:r>
      <w:r>
        <w:rPr>
          <w:spacing w:val="-4"/>
        </w:rPr>
        <w:t>вуза </w:t>
      </w:r>
      <w:r>
        <w:rPr/>
        <w:t>в </w:t>
      </w:r>
      <w:r>
        <w:rPr>
          <w:spacing w:val="-5"/>
        </w:rPr>
        <w:t>Керчи имеется разноречивая информа- ция. Причиной </w:t>
      </w:r>
      <w:r>
        <w:rPr>
          <w:spacing w:val="-4"/>
        </w:rPr>
        <w:t>тому </w:t>
      </w:r>
      <w:r>
        <w:rPr/>
        <w:t>– </w:t>
      </w:r>
      <w:r>
        <w:rPr>
          <w:spacing w:val="-5"/>
        </w:rPr>
        <w:t>свидетельство </w:t>
      </w:r>
      <w:r>
        <w:rPr>
          <w:spacing w:val="-4"/>
        </w:rPr>
        <w:t>В.И. </w:t>
      </w:r>
      <w:r>
        <w:rPr>
          <w:spacing w:val="-5"/>
        </w:rPr>
        <w:t>Вернадского, который </w:t>
      </w:r>
      <w:r>
        <w:rPr>
          <w:spacing w:val="-4"/>
        </w:rPr>
        <w:t>нахо- </w:t>
      </w:r>
      <w:r>
        <w:rPr>
          <w:spacing w:val="-5"/>
        </w:rPr>
        <w:t>дился </w:t>
      </w:r>
      <w:r>
        <w:rPr/>
        <w:t>в </w:t>
      </w:r>
      <w:r>
        <w:rPr>
          <w:spacing w:val="-4"/>
        </w:rPr>
        <w:t>1920 </w:t>
      </w:r>
      <w:r>
        <w:rPr/>
        <w:t>– </w:t>
      </w:r>
      <w:r>
        <w:rPr>
          <w:spacing w:val="-5"/>
        </w:rPr>
        <w:t>начале </w:t>
      </w:r>
      <w:r>
        <w:rPr>
          <w:spacing w:val="-4"/>
        </w:rPr>
        <w:t>1921 </w:t>
      </w:r>
      <w:r>
        <w:rPr/>
        <w:t>г. в </w:t>
      </w:r>
      <w:r>
        <w:rPr>
          <w:spacing w:val="-4"/>
        </w:rPr>
        <w:t>Крыму </w:t>
      </w:r>
      <w:r>
        <w:rPr/>
        <w:t>и </w:t>
      </w:r>
      <w:r>
        <w:rPr>
          <w:spacing w:val="-4"/>
        </w:rPr>
        <w:t>стал </w:t>
      </w:r>
      <w:r>
        <w:rPr/>
        <w:t>в </w:t>
      </w:r>
      <w:r>
        <w:rPr>
          <w:spacing w:val="-5"/>
        </w:rPr>
        <w:t>октябре </w:t>
      </w:r>
      <w:r>
        <w:rPr>
          <w:spacing w:val="-4"/>
        </w:rPr>
        <w:t>1920 </w:t>
      </w:r>
      <w:r>
        <w:rPr>
          <w:spacing w:val="-3"/>
        </w:rPr>
        <w:t>г. </w:t>
      </w:r>
      <w:r>
        <w:rPr>
          <w:spacing w:val="-5"/>
        </w:rPr>
        <w:t>ректором Таврического университета. Вернувшись </w:t>
      </w:r>
      <w:r>
        <w:rPr/>
        <w:t>в </w:t>
      </w:r>
      <w:r>
        <w:rPr>
          <w:spacing w:val="-5"/>
        </w:rPr>
        <w:t>Москву, академик опублико- </w:t>
      </w:r>
      <w:r>
        <w:rPr>
          <w:spacing w:val="-4"/>
        </w:rPr>
        <w:t>вал  </w:t>
      </w:r>
      <w:r>
        <w:rPr>
          <w:spacing w:val="-3"/>
        </w:rPr>
        <w:t>на </w:t>
      </w:r>
      <w:r>
        <w:rPr>
          <w:spacing w:val="-5"/>
        </w:rPr>
        <w:t>страницах  журнала  «Наука  </w:t>
      </w:r>
      <w:r>
        <w:rPr/>
        <w:t>и </w:t>
      </w:r>
      <w:r>
        <w:rPr>
          <w:spacing w:val="-3"/>
        </w:rPr>
        <w:t>её </w:t>
      </w:r>
      <w:r>
        <w:rPr>
          <w:spacing w:val="-5"/>
        </w:rPr>
        <w:t>работники» развернутый </w:t>
      </w:r>
      <w:r>
        <w:rPr>
          <w:spacing w:val="17"/>
        </w:rPr>
        <w:t> </w:t>
      </w:r>
      <w:r>
        <w:rPr>
          <w:spacing w:val="-4"/>
        </w:rPr>
        <w:t>очерк</w:t>
      </w:r>
    </w:p>
    <w:p>
      <w:pPr>
        <w:pStyle w:val="BodyText"/>
        <w:spacing w:line="231" w:lineRule="exact"/>
      </w:pPr>
      <w:r>
        <w:rPr>
          <w:spacing w:val="-4"/>
        </w:rPr>
        <w:t>«О  </w:t>
      </w:r>
      <w:r>
        <w:rPr>
          <w:spacing w:val="-5"/>
        </w:rPr>
        <w:t>научной  работе  </w:t>
      </w:r>
      <w:r>
        <w:rPr/>
        <w:t>в </w:t>
      </w:r>
      <w:r>
        <w:rPr>
          <w:spacing w:val="-4"/>
        </w:rPr>
        <w:t>Крыму </w:t>
      </w:r>
      <w:r>
        <w:rPr/>
        <w:t>в </w:t>
      </w:r>
      <w:r>
        <w:rPr>
          <w:spacing w:val="-5"/>
        </w:rPr>
        <w:t>1917–1921  </w:t>
      </w:r>
      <w:r>
        <w:rPr>
          <w:spacing w:val="-4"/>
        </w:rPr>
        <w:t>гг.», где  </w:t>
      </w:r>
      <w:r>
        <w:rPr>
          <w:spacing w:val="-5"/>
        </w:rPr>
        <w:t>указал,  </w:t>
      </w:r>
      <w:r>
        <w:rPr>
          <w:spacing w:val="-4"/>
        </w:rPr>
        <w:t>что </w:t>
      </w:r>
      <w:r>
        <w:rPr/>
        <w:t>в</w:t>
      </w:r>
      <w:r>
        <w:rPr>
          <w:spacing w:val="10"/>
        </w:rPr>
        <w:t> </w:t>
      </w:r>
      <w:r>
        <w:rPr>
          <w:spacing w:val="-5"/>
        </w:rPr>
        <w:t>Керчи</w:t>
      </w:r>
    </w:p>
    <w:p>
      <w:pPr>
        <w:pStyle w:val="BodyText"/>
        <w:spacing w:line="232" w:lineRule="auto"/>
        <w:ind w:right="215"/>
      </w:pPr>
      <w:r>
        <w:rPr>
          <w:spacing w:val="-5"/>
        </w:rPr>
        <w:t>«по инициативе энергичного историка, проф. русской истории киевско- </w:t>
      </w:r>
      <w:r>
        <w:rPr>
          <w:spacing w:val="-3"/>
        </w:rPr>
        <w:t>го </w:t>
      </w:r>
      <w:r>
        <w:rPr>
          <w:spacing w:val="-5"/>
        </w:rPr>
        <w:t>Университета </w:t>
      </w:r>
      <w:r>
        <w:rPr>
          <w:spacing w:val="-3"/>
        </w:rPr>
        <w:t>Св. </w:t>
      </w:r>
      <w:r>
        <w:rPr>
          <w:spacing w:val="-5"/>
        </w:rPr>
        <w:t>Владимира </w:t>
      </w:r>
      <w:r>
        <w:rPr/>
        <w:t>– </w:t>
      </w:r>
      <w:r>
        <w:rPr>
          <w:spacing w:val="-5"/>
        </w:rPr>
        <w:t>Довнар-Запольского </w:t>
      </w:r>
      <w:r>
        <w:rPr/>
        <w:t>в </w:t>
      </w:r>
      <w:r>
        <w:rPr>
          <w:spacing w:val="-4"/>
        </w:rPr>
        <w:t>1919 </w:t>
      </w:r>
      <w:r>
        <w:rPr>
          <w:spacing w:val="-3"/>
        </w:rPr>
        <w:t>г. </w:t>
      </w:r>
      <w:r>
        <w:rPr>
          <w:spacing w:val="-5"/>
        </w:rPr>
        <w:t>возник </w:t>
      </w:r>
      <w:r>
        <w:rPr>
          <w:spacing w:val="-4"/>
        </w:rPr>
        <w:t>при </w:t>
      </w:r>
      <w:r>
        <w:rPr>
          <w:spacing w:val="-5"/>
        </w:rPr>
        <w:t>поддержке кооперативов </w:t>
      </w:r>
      <w:r>
        <w:rPr/>
        <w:t>и </w:t>
      </w:r>
      <w:r>
        <w:rPr>
          <w:spacing w:val="-5"/>
        </w:rPr>
        <w:t>города </w:t>
      </w:r>
      <w:r>
        <w:rPr>
          <w:spacing w:val="-4"/>
        </w:rPr>
        <w:t>второй </w:t>
      </w:r>
      <w:r>
        <w:rPr>
          <w:spacing w:val="-5"/>
        </w:rPr>
        <w:t>Университет </w:t>
      </w:r>
      <w:r>
        <w:rPr/>
        <w:t>– </w:t>
      </w:r>
      <w:r>
        <w:rPr>
          <w:spacing w:val="-5"/>
        </w:rPr>
        <w:t>Боспор- ский Университет </w:t>
      </w:r>
      <w:r>
        <w:rPr/>
        <w:t>с </w:t>
      </w:r>
      <w:r>
        <w:rPr>
          <w:spacing w:val="-5"/>
        </w:rPr>
        <w:t>тремя факультетами. Судьба </w:t>
      </w:r>
      <w:r>
        <w:rPr>
          <w:spacing w:val="-4"/>
        </w:rPr>
        <w:t>его </w:t>
      </w:r>
      <w:r>
        <w:rPr>
          <w:spacing w:val="-3"/>
        </w:rPr>
        <w:t>не </w:t>
      </w:r>
      <w:r>
        <w:rPr>
          <w:spacing w:val="-4"/>
        </w:rPr>
        <w:t>ясна»</w:t>
      </w:r>
      <w:r>
        <w:rPr>
          <w:spacing w:val="-4"/>
          <w:position w:val="7"/>
          <w:sz w:val="14"/>
        </w:rPr>
        <w:t>9</w:t>
      </w:r>
      <w:r>
        <w:rPr>
          <w:spacing w:val="-4"/>
        </w:rPr>
        <w:t>. </w:t>
      </w:r>
      <w:r>
        <w:rPr>
          <w:spacing w:val="-5"/>
        </w:rPr>
        <w:t>Действи- тельно, </w:t>
      </w:r>
      <w:r>
        <w:rPr/>
        <w:t>в </w:t>
      </w:r>
      <w:r>
        <w:rPr>
          <w:spacing w:val="-4"/>
        </w:rPr>
        <w:t>1919 </w:t>
      </w:r>
      <w:r>
        <w:rPr>
          <w:spacing w:val="-3"/>
        </w:rPr>
        <w:t>г. </w:t>
      </w:r>
      <w:r>
        <w:rPr>
          <w:spacing w:val="-5"/>
        </w:rPr>
        <w:t>начали работать курсы, </w:t>
      </w:r>
      <w:r>
        <w:rPr/>
        <w:t>и </w:t>
      </w:r>
      <w:r>
        <w:rPr>
          <w:spacing w:val="-3"/>
        </w:rPr>
        <w:t>на </w:t>
      </w:r>
      <w:r>
        <w:rPr>
          <w:spacing w:val="-5"/>
        </w:rPr>
        <w:t>основе набора </w:t>
      </w:r>
      <w:r>
        <w:rPr>
          <w:spacing w:val="-3"/>
        </w:rPr>
        <w:t>на </w:t>
      </w:r>
      <w:r>
        <w:rPr>
          <w:spacing w:val="-4"/>
        </w:rPr>
        <w:t>них </w:t>
      </w:r>
      <w:r>
        <w:rPr>
          <w:spacing w:val="-5"/>
        </w:rPr>
        <w:t>затем возник </w:t>
      </w:r>
      <w:r>
        <w:rPr>
          <w:spacing w:val="-6"/>
        </w:rPr>
        <w:t>университет. </w:t>
      </w:r>
      <w:r>
        <w:rPr>
          <w:spacing w:val="-4"/>
        </w:rPr>
        <w:t>Курсы, </w:t>
      </w:r>
      <w:r>
        <w:rPr>
          <w:spacing w:val="-5"/>
        </w:rPr>
        <w:t>организованные директором местного </w:t>
      </w:r>
      <w:r>
        <w:rPr>
          <w:spacing w:val="-3"/>
        </w:rPr>
        <w:t>му- </w:t>
      </w:r>
      <w:r>
        <w:rPr>
          <w:spacing w:val="-4"/>
        </w:rPr>
        <w:t>зея</w:t>
      </w:r>
      <w:r>
        <w:rPr>
          <w:spacing w:val="6"/>
        </w:rPr>
        <w:t> </w:t>
      </w:r>
      <w:r>
        <w:rPr>
          <w:spacing w:val="-5"/>
        </w:rPr>
        <w:t>древностей</w:t>
      </w:r>
      <w:r>
        <w:rPr>
          <w:spacing w:val="8"/>
        </w:rPr>
        <w:t> </w:t>
      </w:r>
      <w:r>
        <w:rPr>
          <w:spacing w:val="-4"/>
        </w:rPr>
        <w:t>К.Э.</w:t>
      </w:r>
      <w:r>
        <w:rPr>
          <w:spacing w:val="8"/>
        </w:rPr>
        <w:t> </w:t>
      </w:r>
      <w:r>
        <w:rPr>
          <w:spacing w:val="-5"/>
        </w:rPr>
        <w:t>Гриневичем,</w:t>
      </w:r>
      <w:r>
        <w:rPr>
          <w:spacing w:val="8"/>
        </w:rPr>
        <w:t> </w:t>
      </w:r>
      <w:r>
        <w:rPr>
          <w:spacing w:val="-5"/>
        </w:rPr>
        <w:t>широко</w:t>
      </w:r>
      <w:r>
        <w:rPr>
          <w:spacing w:val="8"/>
        </w:rPr>
        <w:t> </w:t>
      </w:r>
      <w:r>
        <w:rPr>
          <w:spacing w:val="-5"/>
        </w:rPr>
        <w:t>рекламировались</w:t>
      </w:r>
      <w:r>
        <w:rPr>
          <w:spacing w:val="7"/>
        </w:rPr>
        <w:t> </w:t>
      </w:r>
      <w:r>
        <w:rPr/>
        <w:t>в</w:t>
      </w:r>
      <w:r>
        <w:rPr>
          <w:spacing w:val="9"/>
        </w:rPr>
        <w:t> </w:t>
      </w:r>
      <w:r>
        <w:rPr>
          <w:spacing w:val="-5"/>
        </w:rPr>
        <w:t>печати</w:t>
      </w:r>
      <w:r>
        <w:rPr>
          <w:spacing w:val="8"/>
        </w:rPr>
        <w:t> </w:t>
      </w:r>
      <w:r>
        <w:rPr>
          <w:spacing w:val="-4"/>
        </w:rPr>
        <w:t>как</w:t>
      </w:r>
    </w:p>
    <w:p>
      <w:pPr>
        <w:pStyle w:val="BodyText"/>
        <w:spacing w:line="230" w:lineRule="auto"/>
        <w:ind w:right="217"/>
      </w:pPr>
      <w:r>
        <w:rPr/>
        <w:pict>
          <v:line style="position:absolute;mso-position-horizontal-relative:page;mso-position-vertical-relative:paragraph;z-index:-251127808;mso-wrap-distance-left:0;mso-wrap-distance-right:0" from="51.035809pt,30.170626pt" to="195.055809pt,30.170626pt" stroked="true" strokeweight=".48pt" strokecolor="#000000">
            <v:stroke dashstyle="solid"/>
            <w10:wrap type="topAndBottom"/>
          </v:line>
        </w:pict>
      </w:r>
      <w:r>
        <w:rPr>
          <w:spacing w:val="-5"/>
        </w:rPr>
        <w:t>«университетские», </w:t>
      </w:r>
      <w:r>
        <w:rPr>
          <w:spacing w:val="-4"/>
        </w:rPr>
        <w:t>что </w:t>
      </w:r>
      <w:r>
        <w:rPr/>
        <w:t>и </w:t>
      </w:r>
      <w:r>
        <w:rPr>
          <w:spacing w:val="-4"/>
        </w:rPr>
        <w:t>ввело </w:t>
      </w:r>
      <w:r>
        <w:rPr/>
        <w:t>в </w:t>
      </w:r>
      <w:r>
        <w:rPr>
          <w:spacing w:val="-6"/>
        </w:rPr>
        <w:t>заблуждение </w:t>
      </w:r>
      <w:r>
        <w:rPr>
          <w:spacing w:val="-4"/>
        </w:rPr>
        <w:t>В.И. </w:t>
      </w:r>
      <w:r>
        <w:rPr>
          <w:spacing w:val="-5"/>
        </w:rPr>
        <w:t>Вернадского. </w:t>
      </w:r>
      <w:r>
        <w:rPr/>
        <w:t>Он </w:t>
      </w:r>
      <w:r>
        <w:rPr>
          <w:spacing w:val="-4"/>
        </w:rPr>
        <w:t>так </w:t>
      </w:r>
      <w:r>
        <w:rPr>
          <w:spacing w:val="-5"/>
        </w:rPr>
        <w:t>обозначил положение </w:t>
      </w:r>
      <w:r>
        <w:rPr>
          <w:spacing w:val="-4"/>
        </w:rPr>
        <w:t>дел </w:t>
      </w:r>
      <w:r>
        <w:rPr>
          <w:spacing w:val="-5"/>
        </w:rPr>
        <w:t>керченского </w:t>
      </w:r>
      <w:r>
        <w:rPr>
          <w:spacing w:val="-4"/>
        </w:rPr>
        <w:t>вуза: </w:t>
      </w:r>
      <w:r>
        <w:rPr>
          <w:spacing w:val="-5"/>
        </w:rPr>
        <w:t>«Университет </w:t>
      </w:r>
      <w:r>
        <w:rPr>
          <w:spacing w:val="-3"/>
        </w:rPr>
        <w:t>не</w:t>
      </w:r>
      <w:r>
        <w:rPr>
          <w:spacing w:val="32"/>
        </w:rPr>
        <w:t> </w:t>
      </w:r>
      <w:r>
        <w:rPr>
          <w:spacing w:val="-5"/>
        </w:rPr>
        <w:t>поддержи-</w:t>
      </w:r>
    </w:p>
    <w:p>
      <w:pPr>
        <w:spacing w:line="204" w:lineRule="exact" w:before="10"/>
        <w:ind w:left="340" w:right="0" w:firstLine="0"/>
        <w:jc w:val="left"/>
        <w:rPr>
          <w:sz w:val="18"/>
        </w:rPr>
      </w:pPr>
      <w:r>
        <w:rPr>
          <w:position w:val="6"/>
          <w:sz w:val="12"/>
        </w:rPr>
        <w:t>5 </w:t>
      </w:r>
      <w:r>
        <w:rPr>
          <w:sz w:val="18"/>
        </w:rPr>
        <w:t>Гос. архив Республики Крым (далее: ГАРК). Ф. 455. Оп. 1. Д. 9107. Л. 2 об.–3.</w:t>
      </w:r>
    </w:p>
    <w:p>
      <w:pPr>
        <w:spacing w:line="196" w:lineRule="exact" w:before="0"/>
        <w:ind w:left="340" w:right="0" w:firstLine="0"/>
        <w:jc w:val="left"/>
        <w:rPr>
          <w:sz w:val="18"/>
        </w:rPr>
      </w:pPr>
      <w:r>
        <w:rPr>
          <w:position w:val="6"/>
          <w:sz w:val="12"/>
        </w:rPr>
        <w:t>6 </w:t>
      </w:r>
      <w:r>
        <w:rPr>
          <w:sz w:val="18"/>
        </w:rPr>
        <w:t>ГАРК. Ф. 455. Оп. 1. Д. 9590. Л. 3.</w:t>
      </w:r>
    </w:p>
    <w:p>
      <w:pPr>
        <w:spacing w:line="196" w:lineRule="exact" w:before="0"/>
        <w:ind w:left="340" w:right="0" w:firstLine="0"/>
        <w:jc w:val="left"/>
        <w:rPr>
          <w:sz w:val="18"/>
        </w:rPr>
      </w:pPr>
      <w:r>
        <w:rPr>
          <w:position w:val="6"/>
          <w:sz w:val="12"/>
        </w:rPr>
        <w:t>7 </w:t>
      </w:r>
      <w:r>
        <w:rPr>
          <w:sz w:val="18"/>
        </w:rPr>
        <w:t>Лавров, Бобков 2005: 107.</w:t>
      </w:r>
    </w:p>
    <w:p>
      <w:pPr>
        <w:spacing w:line="197" w:lineRule="exact" w:before="0"/>
        <w:ind w:left="340" w:right="0" w:firstLine="0"/>
        <w:jc w:val="left"/>
        <w:rPr>
          <w:sz w:val="18"/>
        </w:rPr>
      </w:pPr>
      <w:r>
        <w:rPr>
          <w:position w:val="6"/>
          <w:sz w:val="12"/>
        </w:rPr>
        <w:t>8 </w:t>
      </w:r>
      <w:r>
        <w:rPr>
          <w:sz w:val="18"/>
        </w:rPr>
        <w:t>ГАРК. Ф. 455. Оп. 1. Д. 9107. Л. 3</w:t>
      </w:r>
    </w:p>
    <w:p>
      <w:pPr>
        <w:spacing w:line="204" w:lineRule="exact" w:before="0"/>
        <w:ind w:left="340" w:right="0" w:firstLine="0"/>
        <w:jc w:val="left"/>
        <w:rPr>
          <w:sz w:val="18"/>
        </w:rPr>
      </w:pPr>
      <w:r>
        <w:rPr>
          <w:position w:val="6"/>
          <w:sz w:val="12"/>
        </w:rPr>
        <w:t>9 </w:t>
      </w:r>
      <w:r>
        <w:rPr>
          <w:sz w:val="18"/>
        </w:rPr>
        <w:t>Вернадский 1921: 9–10.</w:t>
      </w:r>
    </w:p>
    <w:p>
      <w:pPr>
        <w:spacing w:after="0" w:line="204" w:lineRule="exact"/>
        <w:jc w:val="left"/>
        <w:rPr>
          <w:sz w:val="18"/>
        </w:rPr>
        <w:sectPr>
          <w:headerReference w:type="even" r:id="rId266"/>
          <w:headerReference w:type="default" r:id="rId267"/>
          <w:pgSz w:w="8230" w:h="12190"/>
          <w:pgMar w:header="656" w:footer="0" w:top="900" w:bottom="280" w:left="680" w:right="680"/>
          <w:pgNumType w:start="392"/>
        </w:sectPr>
      </w:pPr>
    </w:p>
    <w:p>
      <w:pPr>
        <w:pStyle w:val="BodyText"/>
        <w:spacing w:before="2"/>
        <w:ind w:left="0"/>
        <w:jc w:val="left"/>
        <w:rPr>
          <w:sz w:val="11"/>
        </w:rPr>
      </w:pPr>
    </w:p>
    <w:p>
      <w:pPr>
        <w:pStyle w:val="BodyText"/>
        <w:spacing w:line="232" w:lineRule="auto" w:before="99"/>
        <w:ind w:right="217"/>
      </w:pPr>
      <w:r>
        <w:rPr>
          <w:spacing w:val="-5"/>
        </w:rPr>
        <w:t>вался правительством Врангеля, существовал </w:t>
      </w:r>
      <w:r>
        <w:rPr>
          <w:spacing w:val="-3"/>
        </w:rPr>
        <w:t>на </w:t>
      </w:r>
      <w:r>
        <w:rPr>
          <w:spacing w:val="-5"/>
        </w:rPr>
        <w:t>частные средства </w:t>
      </w:r>
      <w:r>
        <w:rPr/>
        <w:t>– </w:t>
      </w:r>
      <w:r>
        <w:rPr>
          <w:spacing w:val="-3"/>
        </w:rPr>
        <w:t>но </w:t>
      </w:r>
      <w:r>
        <w:rPr>
          <w:spacing w:val="-5"/>
        </w:rPr>
        <w:t>сильно пострадал </w:t>
      </w:r>
      <w:r>
        <w:rPr>
          <w:spacing w:val="-4"/>
        </w:rPr>
        <w:t>при смене </w:t>
      </w:r>
      <w:r>
        <w:rPr>
          <w:spacing w:val="-5"/>
        </w:rPr>
        <w:t>власти. </w:t>
      </w:r>
      <w:r>
        <w:rPr>
          <w:spacing w:val="-4"/>
        </w:rPr>
        <w:t>Как </w:t>
      </w:r>
      <w:r>
        <w:rPr>
          <w:spacing w:val="-5"/>
        </w:rPr>
        <w:t>пр[офессор] Довнар-Заполь- ский, </w:t>
      </w:r>
      <w:r>
        <w:rPr>
          <w:spacing w:val="-4"/>
        </w:rPr>
        <w:t>так </w:t>
      </w:r>
      <w:r>
        <w:rPr/>
        <w:t>и </w:t>
      </w:r>
      <w:r>
        <w:rPr>
          <w:spacing w:val="-5"/>
        </w:rPr>
        <w:t>некоторые другие профессора, должны </w:t>
      </w:r>
      <w:r>
        <w:rPr>
          <w:spacing w:val="-4"/>
        </w:rPr>
        <w:t>были </w:t>
      </w:r>
      <w:r>
        <w:rPr>
          <w:spacing w:val="-5"/>
        </w:rPr>
        <w:t>оставить </w:t>
      </w:r>
      <w:r>
        <w:rPr>
          <w:spacing w:val="-4"/>
        </w:rPr>
        <w:t>Крым. </w:t>
      </w:r>
      <w:r>
        <w:rPr>
          <w:spacing w:val="-5"/>
        </w:rPr>
        <w:t>Очень своеобразную </w:t>
      </w:r>
      <w:r>
        <w:rPr/>
        <w:t>и </w:t>
      </w:r>
      <w:r>
        <w:rPr>
          <w:spacing w:val="-5"/>
        </w:rPr>
        <w:t>важную </w:t>
      </w:r>
      <w:r>
        <w:rPr>
          <w:spacing w:val="-4"/>
        </w:rPr>
        <w:t>черту этого </w:t>
      </w:r>
      <w:r>
        <w:rPr>
          <w:spacing w:val="-5"/>
        </w:rPr>
        <w:t>Университета составляло его стремление обратить внимание </w:t>
      </w:r>
      <w:r>
        <w:rPr>
          <w:spacing w:val="-3"/>
        </w:rPr>
        <w:t>на </w:t>
      </w:r>
      <w:r>
        <w:rPr>
          <w:spacing w:val="-5"/>
        </w:rPr>
        <w:t>изучение археологии </w:t>
      </w:r>
      <w:r>
        <w:rPr/>
        <w:t>и </w:t>
      </w:r>
      <w:r>
        <w:rPr>
          <w:spacing w:val="-4"/>
        </w:rPr>
        <w:t>истории </w:t>
      </w:r>
      <w:r>
        <w:rPr>
          <w:spacing w:val="-3"/>
        </w:rPr>
        <w:t>ис- </w:t>
      </w:r>
      <w:r>
        <w:rPr>
          <w:spacing w:val="-5"/>
        </w:rPr>
        <w:t>кусства </w:t>
      </w:r>
      <w:r>
        <w:rPr/>
        <w:t>в </w:t>
      </w:r>
      <w:r>
        <w:rPr>
          <w:spacing w:val="-5"/>
        </w:rPr>
        <w:t>Крыму. </w:t>
      </w:r>
      <w:r>
        <w:rPr>
          <w:i/>
          <w:spacing w:val="-5"/>
        </w:rPr>
        <w:t>Необходимость создания </w:t>
      </w:r>
      <w:r>
        <w:rPr>
          <w:i/>
          <w:spacing w:val="-4"/>
        </w:rPr>
        <w:t>такого центра </w:t>
      </w:r>
      <w:r>
        <w:rPr>
          <w:i/>
          <w:spacing w:val="-5"/>
        </w:rPr>
        <w:t>является </w:t>
      </w:r>
      <w:r>
        <w:rPr>
          <w:i/>
          <w:spacing w:val="-5"/>
        </w:rPr>
        <w:t>сейчас насущной потребностью </w:t>
      </w:r>
      <w:r>
        <w:rPr>
          <w:spacing w:val="-5"/>
        </w:rPr>
        <w:t>(курсив </w:t>
      </w:r>
      <w:r>
        <w:rPr>
          <w:spacing w:val="-3"/>
        </w:rPr>
        <w:t>мой </w:t>
      </w:r>
      <w:r>
        <w:rPr/>
        <w:t>– </w:t>
      </w:r>
      <w:r>
        <w:rPr>
          <w:i/>
          <w:spacing w:val="-4"/>
        </w:rPr>
        <w:t>А.Н.</w:t>
      </w:r>
      <w:r>
        <w:rPr>
          <w:spacing w:val="-4"/>
        </w:rPr>
        <w:t>) </w:t>
      </w:r>
      <w:r>
        <w:rPr/>
        <w:t>и </w:t>
      </w:r>
      <w:r>
        <w:rPr>
          <w:spacing w:val="-5"/>
        </w:rPr>
        <w:t>намечалась </w:t>
      </w:r>
      <w:r>
        <w:rPr>
          <w:spacing w:val="-4"/>
        </w:rPr>
        <w:t>уже при  </w:t>
      </w:r>
      <w:r>
        <w:rPr>
          <w:spacing w:val="-5"/>
        </w:rPr>
        <w:t>первоначальных   планах   создания   высших   учебных   заведений  </w:t>
      </w:r>
      <w:r>
        <w:rPr/>
        <w:t>в </w:t>
      </w:r>
      <w:r>
        <w:rPr>
          <w:spacing w:val="-5"/>
        </w:rPr>
        <w:t>Крыму, когда </w:t>
      </w:r>
      <w:r>
        <w:rPr>
          <w:spacing w:val="-3"/>
        </w:rPr>
        <w:t>она </w:t>
      </w:r>
      <w:r>
        <w:rPr>
          <w:spacing w:val="-4"/>
        </w:rPr>
        <w:t>была </w:t>
      </w:r>
      <w:r>
        <w:rPr>
          <w:spacing w:val="-5"/>
        </w:rPr>
        <w:t>выдвинута акад. </w:t>
      </w:r>
      <w:r>
        <w:rPr>
          <w:spacing w:val="-3"/>
        </w:rPr>
        <w:t>М.И.</w:t>
      </w:r>
      <w:r>
        <w:rPr>
          <w:spacing w:val="-39"/>
        </w:rPr>
        <w:t> </w:t>
      </w:r>
      <w:r>
        <w:rPr>
          <w:spacing w:val="-4"/>
        </w:rPr>
        <w:t>Ростовцевым»</w:t>
      </w:r>
      <w:r>
        <w:rPr>
          <w:spacing w:val="-4"/>
          <w:position w:val="7"/>
          <w:sz w:val="14"/>
        </w:rPr>
        <w:t>10</w:t>
      </w:r>
      <w:r>
        <w:rPr>
          <w:spacing w:val="-4"/>
        </w:rPr>
        <w:t>.</w:t>
      </w:r>
    </w:p>
    <w:p>
      <w:pPr>
        <w:pStyle w:val="BodyText"/>
        <w:spacing w:line="235" w:lineRule="auto"/>
        <w:ind w:right="217" w:firstLine="453"/>
      </w:pPr>
      <w:r>
        <w:rPr/>
        <w:t>В </w:t>
      </w:r>
      <w:r>
        <w:rPr>
          <w:spacing w:val="-5"/>
        </w:rPr>
        <w:t>начале </w:t>
      </w:r>
      <w:r>
        <w:rPr>
          <w:spacing w:val="-4"/>
        </w:rPr>
        <w:t>1917 года, </w:t>
      </w:r>
      <w:r>
        <w:rPr>
          <w:spacing w:val="-5"/>
        </w:rPr>
        <w:t>когда </w:t>
      </w:r>
      <w:r>
        <w:rPr>
          <w:spacing w:val="-4"/>
        </w:rPr>
        <w:t>идея </w:t>
      </w:r>
      <w:r>
        <w:rPr>
          <w:spacing w:val="-5"/>
        </w:rPr>
        <w:t>создания </w:t>
      </w:r>
      <w:r>
        <w:rPr>
          <w:spacing w:val="-4"/>
        </w:rPr>
        <w:t>вуза </w:t>
      </w:r>
      <w:r>
        <w:rPr>
          <w:spacing w:val="-5"/>
        </w:rPr>
        <w:t>активно обсуждалась, </w:t>
      </w:r>
      <w:r>
        <w:rPr/>
        <w:t>в </w:t>
      </w:r>
      <w:r>
        <w:rPr>
          <w:spacing w:val="-5"/>
        </w:rPr>
        <w:t>керченском обществе раздавались справедливые замечания </w:t>
      </w:r>
      <w:r>
        <w:rPr/>
        <w:t>о </w:t>
      </w:r>
      <w:r>
        <w:rPr>
          <w:spacing w:val="-4"/>
        </w:rPr>
        <w:t>том, что  </w:t>
      </w:r>
      <w:r>
        <w:rPr/>
        <w:t>в </w:t>
      </w:r>
      <w:r>
        <w:rPr>
          <w:spacing w:val="-6"/>
        </w:rPr>
        <w:t>провинциальном </w:t>
      </w:r>
      <w:r>
        <w:rPr>
          <w:spacing w:val="-5"/>
        </w:rPr>
        <w:t>городке </w:t>
      </w:r>
      <w:r>
        <w:rPr>
          <w:spacing w:val="-4"/>
        </w:rPr>
        <w:t>при </w:t>
      </w:r>
      <w:r>
        <w:rPr>
          <w:spacing w:val="-5"/>
        </w:rPr>
        <w:t>отсутствии </w:t>
      </w:r>
      <w:r>
        <w:rPr>
          <w:spacing w:val="-6"/>
        </w:rPr>
        <w:t>высококвалифицированных </w:t>
      </w:r>
      <w:r>
        <w:rPr>
          <w:spacing w:val="-5"/>
        </w:rPr>
        <w:t>кадров профессуры, </w:t>
      </w:r>
      <w:r>
        <w:rPr>
          <w:spacing w:val="-6"/>
        </w:rPr>
        <w:t>универсальной </w:t>
      </w:r>
      <w:r>
        <w:rPr>
          <w:spacing w:val="-5"/>
        </w:rPr>
        <w:t>научной библиотеки сложно </w:t>
      </w:r>
      <w:r>
        <w:rPr>
          <w:spacing w:val="-4"/>
        </w:rPr>
        <w:t>будет </w:t>
      </w:r>
      <w:r>
        <w:rPr>
          <w:spacing w:val="-5"/>
        </w:rPr>
        <w:t>организовать учебный процесс. Керченский </w:t>
      </w:r>
      <w:r>
        <w:rPr>
          <w:spacing w:val="-4"/>
        </w:rPr>
        <w:t>музей </w:t>
      </w:r>
      <w:r>
        <w:rPr>
          <w:spacing w:val="-5"/>
        </w:rPr>
        <w:t>древностей обладал </w:t>
      </w:r>
      <w:r>
        <w:rPr>
          <w:spacing w:val="-6"/>
        </w:rPr>
        <w:t>специализированным </w:t>
      </w:r>
      <w:r>
        <w:rPr>
          <w:spacing w:val="-5"/>
        </w:rPr>
        <w:t>собранием книг, </w:t>
      </w:r>
      <w:r>
        <w:rPr>
          <w:spacing w:val="-4"/>
        </w:rPr>
        <w:t>которое </w:t>
      </w:r>
      <w:r>
        <w:rPr>
          <w:spacing w:val="-5"/>
        </w:rPr>
        <w:t>комплектовалось </w:t>
      </w:r>
      <w:r>
        <w:rPr/>
        <w:t>в </w:t>
      </w:r>
      <w:r>
        <w:rPr>
          <w:spacing w:val="-5"/>
        </w:rPr>
        <w:t>тече- </w:t>
      </w:r>
      <w:r>
        <w:rPr>
          <w:spacing w:val="-4"/>
        </w:rPr>
        <w:t>ние </w:t>
      </w:r>
      <w:r>
        <w:rPr>
          <w:spacing w:val="-5"/>
        </w:rPr>
        <w:t>нескольких десятилетий благодаря Археологической комиссии </w:t>
      </w:r>
      <w:r>
        <w:rPr/>
        <w:t>и </w:t>
      </w:r>
      <w:r>
        <w:rPr>
          <w:spacing w:val="-5"/>
        </w:rPr>
        <w:t>подвижничеству </w:t>
      </w:r>
      <w:r>
        <w:rPr>
          <w:spacing w:val="-3"/>
        </w:rPr>
        <w:t>его </w:t>
      </w:r>
      <w:r>
        <w:rPr>
          <w:spacing w:val="-5"/>
        </w:rPr>
        <w:t>директоров. Других специализированных библио- течных собраний </w:t>
      </w:r>
      <w:r>
        <w:rPr/>
        <w:t>в </w:t>
      </w:r>
      <w:r>
        <w:rPr>
          <w:spacing w:val="-5"/>
        </w:rPr>
        <w:t>городе </w:t>
      </w:r>
      <w:r>
        <w:rPr>
          <w:spacing w:val="-3"/>
        </w:rPr>
        <w:t>не </w:t>
      </w:r>
      <w:r>
        <w:rPr>
          <w:spacing w:val="-5"/>
        </w:rPr>
        <w:t>было. Остро </w:t>
      </w:r>
      <w:r>
        <w:rPr>
          <w:spacing w:val="-4"/>
        </w:rPr>
        <w:t>стоял вопрос </w:t>
      </w:r>
      <w:r>
        <w:rPr/>
        <w:t>и о </w:t>
      </w:r>
      <w:r>
        <w:rPr>
          <w:spacing w:val="-5"/>
        </w:rPr>
        <w:t>наборе </w:t>
      </w:r>
      <w:r>
        <w:rPr>
          <w:spacing w:val="-4"/>
        </w:rPr>
        <w:t>слу- </w:t>
      </w:r>
      <w:r>
        <w:rPr>
          <w:spacing w:val="-5"/>
        </w:rPr>
        <w:t>шателей. Перспективы малочисленного вуза </w:t>
      </w:r>
      <w:r>
        <w:rPr/>
        <w:t>в </w:t>
      </w:r>
      <w:r>
        <w:rPr>
          <w:spacing w:val="-5"/>
        </w:rPr>
        <w:t>городе </w:t>
      </w:r>
      <w:r>
        <w:rPr>
          <w:spacing w:val="-4"/>
        </w:rPr>
        <w:t>при</w:t>
      </w:r>
      <w:r>
        <w:rPr>
          <w:spacing w:val="35"/>
        </w:rPr>
        <w:t> </w:t>
      </w:r>
      <w:r>
        <w:rPr>
          <w:spacing w:val="-5"/>
        </w:rPr>
        <w:t>отсутствии</w:t>
      </w:r>
    </w:p>
    <w:p>
      <w:pPr>
        <w:pStyle w:val="BodyText"/>
        <w:spacing w:line="228" w:lineRule="exact"/>
      </w:pPr>
      <w:r>
        <w:rPr/>
        <w:t>«культурной жизни» представлялись весьма проблематичными.</w:t>
      </w:r>
    </w:p>
    <w:p>
      <w:pPr>
        <w:pStyle w:val="BodyText"/>
        <w:spacing w:line="235" w:lineRule="auto"/>
        <w:ind w:right="216" w:firstLine="453"/>
      </w:pPr>
      <w:r>
        <w:rPr>
          <w:spacing w:val="-4"/>
        </w:rPr>
        <w:t>События двух революций </w:t>
      </w:r>
      <w:r>
        <w:rPr>
          <w:spacing w:val="-3"/>
        </w:rPr>
        <w:t>1917 </w:t>
      </w:r>
      <w:r>
        <w:rPr/>
        <w:t>г. </w:t>
      </w:r>
      <w:r>
        <w:rPr>
          <w:spacing w:val="-4"/>
        </w:rPr>
        <w:t>остановили дискуссию. Вопрос </w:t>
      </w:r>
      <w:r>
        <w:rPr>
          <w:spacing w:val="-3"/>
        </w:rPr>
        <w:t>вновь </w:t>
      </w:r>
      <w:r>
        <w:rPr>
          <w:spacing w:val="-4"/>
        </w:rPr>
        <w:t>стал </w:t>
      </w:r>
      <w:r>
        <w:rPr/>
        <w:t>на </w:t>
      </w:r>
      <w:r>
        <w:rPr>
          <w:spacing w:val="-4"/>
        </w:rPr>
        <w:t>повестку </w:t>
      </w:r>
      <w:r>
        <w:rPr/>
        <w:t>дня в </w:t>
      </w:r>
      <w:r>
        <w:rPr>
          <w:spacing w:val="-4"/>
        </w:rPr>
        <w:t>1918 </w:t>
      </w:r>
      <w:r>
        <w:rPr>
          <w:spacing w:val="-3"/>
        </w:rPr>
        <w:t>г., </w:t>
      </w:r>
      <w:r>
        <w:rPr>
          <w:spacing w:val="-4"/>
        </w:rPr>
        <w:t>когда было открыто </w:t>
      </w:r>
      <w:r>
        <w:rPr>
          <w:spacing w:val="-5"/>
        </w:rPr>
        <w:t>филиальное </w:t>
      </w:r>
      <w:r>
        <w:rPr>
          <w:spacing w:val="-4"/>
        </w:rPr>
        <w:t>отделение Университета </w:t>
      </w:r>
      <w:r>
        <w:rPr>
          <w:spacing w:val="-3"/>
        </w:rPr>
        <w:t>Св. </w:t>
      </w:r>
      <w:r>
        <w:rPr>
          <w:spacing w:val="-4"/>
        </w:rPr>
        <w:t>Владимира </w:t>
      </w:r>
      <w:r>
        <w:rPr/>
        <w:t>в </w:t>
      </w:r>
      <w:r>
        <w:rPr>
          <w:spacing w:val="-3"/>
        </w:rPr>
        <w:t>Ялте </w:t>
      </w:r>
      <w:r>
        <w:rPr/>
        <w:t>и </w:t>
      </w:r>
      <w:r>
        <w:rPr>
          <w:spacing w:val="-4"/>
        </w:rPr>
        <w:t>Симферополе, преоб- разованное вскоре </w:t>
      </w:r>
      <w:r>
        <w:rPr/>
        <w:t>в </w:t>
      </w:r>
      <w:r>
        <w:rPr>
          <w:spacing w:val="-4"/>
        </w:rPr>
        <w:t>Таврический университет. </w:t>
      </w:r>
      <w:r>
        <w:rPr/>
        <w:t>В </w:t>
      </w:r>
      <w:r>
        <w:rPr>
          <w:spacing w:val="-4"/>
        </w:rPr>
        <w:t>Керчи, </w:t>
      </w:r>
      <w:r>
        <w:rPr>
          <w:spacing w:val="-3"/>
        </w:rPr>
        <w:t>как </w:t>
      </w:r>
      <w:r>
        <w:rPr/>
        <w:t>и в </w:t>
      </w:r>
      <w:r>
        <w:rPr>
          <w:spacing w:val="-5"/>
        </w:rPr>
        <w:t>других </w:t>
      </w:r>
      <w:r>
        <w:rPr>
          <w:spacing w:val="-4"/>
        </w:rPr>
        <w:t>крымских городах, оказалось немало искавших спасения </w:t>
      </w:r>
      <w:r>
        <w:rPr/>
        <w:t>от </w:t>
      </w:r>
      <w:r>
        <w:rPr>
          <w:spacing w:val="-4"/>
        </w:rPr>
        <w:t>большеви- </w:t>
      </w:r>
      <w:r>
        <w:rPr>
          <w:spacing w:val="-3"/>
        </w:rPr>
        <w:t>ков </w:t>
      </w:r>
      <w:r>
        <w:rPr>
          <w:spacing w:val="-4"/>
        </w:rPr>
        <w:t>деятелей науки </w:t>
      </w:r>
      <w:r>
        <w:rPr/>
        <w:t>и </w:t>
      </w:r>
      <w:r>
        <w:rPr>
          <w:spacing w:val="-4"/>
        </w:rPr>
        <w:t>культуры, </w:t>
      </w:r>
      <w:r>
        <w:rPr/>
        <w:t>в </w:t>
      </w:r>
      <w:r>
        <w:rPr>
          <w:spacing w:val="-3"/>
        </w:rPr>
        <w:t>т.ч. </w:t>
      </w:r>
      <w:r>
        <w:rPr>
          <w:spacing w:val="-4"/>
        </w:rPr>
        <w:t>профессуры.</w:t>
      </w:r>
    </w:p>
    <w:p>
      <w:pPr>
        <w:pStyle w:val="BodyText"/>
        <w:spacing w:line="235" w:lineRule="auto"/>
        <w:ind w:right="215" w:firstLine="453"/>
        <w:rPr>
          <w:sz w:val="14"/>
        </w:rPr>
      </w:pPr>
      <w:r>
        <w:rPr/>
        <w:pict>
          <v:line style="position:absolute;mso-position-horizontal-relative:page;mso-position-vertical-relative:paragraph;z-index:-251126784;mso-wrap-distance-left:0;mso-wrap-distance-right:0" from="51.035809pt,168.992676pt" to="195.055809pt,168.992676pt" stroked="true" strokeweight=".48pt" strokecolor="#000000">
            <v:stroke dashstyle="solid"/>
            <w10:wrap type="topAndBottom"/>
          </v:line>
        </w:pict>
      </w:r>
      <w:r>
        <w:rPr>
          <w:spacing w:val="-6"/>
        </w:rPr>
        <w:t>Первостепенную </w:t>
      </w:r>
      <w:r>
        <w:rPr>
          <w:spacing w:val="-4"/>
        </w:rPr>
        <w:t>роль </w:t>
      </w:r>
      <w:r>
        <w:rPr/>
        <w:t>в </w:t>
      </w:r>
      <w:r>
        <w:rPr>
          <w:spacing w:val="-5"/>
        </w:rPr>
        <w:t>подготовке открытия Боспорского универ- ситета </w:t>
      </w:r>
      <w:r>
        <w:rPr/>
        <w:t>в </w:t>
      </w:r>
      <w:r>
        <w:rPr>
          <w:spacing w:val="-5"/>
        </w:rPr>
        <w:t>Керчи сыграл Константин Эдуардович Гриневич (1891–1970). Сотрудник Археологической комиссии, </w:t>
      </w:r>
      <w:r>
        <w:rPr>
          <w:spacing w:val="-3"/>
        </w:rPr>
        <w:t>он </w:t>
      </w:r>
      <w:r>
        <w:rPr>
          <w:spacing w:val="-4"/>
        </w:rPr>
        <w:t>начал </w:t>
      </w:r>
      <w:r>
        <w:rPr>
          <w:spacing w:val="-5"/>
        </w:rPr>
        <w:t>заниматься раскопка- </w:t>
      </w:r>
      <w:r>
        <w:rPr/>
        <w:t>ми в </w:t>
      </w:r>
      <w:r>
        <w:rPr>
          <w:spacing w:val="-4"/>
        </w:rPr>
        <w:t>Крыму </w:t>
      </w:r>
      <w:r>
        <w:rPr/>
        <w:t>в </w:t>
      </w:r>
      <w:r>
        <w:rPr>
          <w:spacing w:val="-5"/>
        </w:rPr>
        <w:t>досоветский период. </w:t>
      </w:r>
      <w:r>
        <w:rPr>
          <w:spacing w:val="-4"/>
        </w:rPr>
        <w:t>Из-за </w:t>
      </w:r>
      <w:r>
        <w:rPr>
          <w:spacing w:val="-5"/>
        </w:rPr>
        <w:t>Гражданской войны Гриневич </w:t>
      </w:r>
      <w:r>
        <w:rPr>
          <w:spacing w:val="-3"/>
        </w:rPr>
        <w:t>не </w:t>
      </w:r>
      <w:r>
        <w:rPr>
          <w:spacing w:val="-4"/>
        </w:rPr>
        <w:t>смог </w:t>
      </w:r>
      <w:r>
        <w:rPr>
          <w:spacing w:val="-5"/>
        </w:rPr>
        <w:t>попасть </w:t>
      </w:r>
      <w:r>
        <w:rPr/>
        <w:t>в </w:t>
      </w:r>
      <w:r>
        <w:rPr>
          <w:spacing w:val="-5"/>
        </w:rPr>
        <w:t>Петроград </w:t>
      </w:r>
      <w:r>
        <w:rPr/>
        <w:t>и </w:t>
      </w:r>
      <w:r>
        <w:rPr>
          <w:spacing w:val="-5"/>
        </w:rPr>
        <w:t>остался </w:t>
      </w:r>
      <w:r>
        <w:rPr/>
        <w:t>в </w:t>
      </w:r>
      <w:r>
        <w:rPr>
          <w:spacing w:val="-5"/>
        </w:rPr>
        <w:t>Харькове. Благодаря протекции крымских коллег, </w:t>
      </w:r>
      <w:r>
        <w:rPr/>
        <w:t>в </w:t>
      </w:r>
      <w:r>
        <w:rPr>
          <w:spacing w:val="-5"/>
        </w:rPr>
        <w:t>т.ч. заведующего </w:t>
      </w:r>
      <w:r>
        <w:rPr>
          <w:spacing w:val="-6"/>
        </w:rPr>
        <w:t>Херсонесским </w:t>
      </w:r>
      <w:r>
        <w:rPr>
          <w:spacing w:val="-4"/>
        </w:rPr>
        <w:t>музеем А.С. </w:t>
      </w:r>
      <w:r>
        <w:rPr>
          <w:spacing w:val="-5"/>
        </w:rPr>
        <w:t>Моисе- </w:t>
      </w:r>
      <w:r>
        <w:rPr>
          <w:spacing w:val="-4"/>
        </w:rPr>
        <w:t>ева, </w:t>
      </w:r>
      <w:r>
        <w:rPr>
          <w:spacing w:val="-3"/>
        </w:rPr>
        <w:t>он </w:t>
      </w:r>
      <w:r>
        <w:rPr>
          <w:spacing w:val="-5"/>
        </w:rPr>
        <w:t>получил должность директора Керченского музея древностей </w:t>
      </w:r>
      <w:r>
        <w:rPr/>
        <w:t>и </w:t>
      </w:r>
      <w:r>
        <w:rPr>
          <w:spacing w:val="-5"/>
        </w:rPr>
        <w:t>развернул </w:t>
      </w:r>
      <w:r>
        <w:rPr>
          <w:spacing w:val="-4"/>
        </w:rPr>
        <w:t>работу </w:t>
      </w:r>
      <w:r>
        <w:rPr>
          <w:spacing w:val="-3"/>
        </w:rPr>
        <w:t>по </w:t>
      </w:r>
      <w:r>
        <w:rPr>
          <w:spacing w:val="-5"/>
        </w:rPr>
        <w:t>систематизации находок </w:t>
      </w:r>
      <w:r>
        <w:rPr/>
        <w:t>и </w:t>
      </w:r>
      <w:r>
        <w:rPr>
          <w:spacing w:val="-5"/>
        </w:rPr>
        <w:t>научной библиотеки музея, охране раскопов </w:t>
      </w:r>
      <w:r>
        <w:rPr/>
        <w:t>и </w:t>
      </w:r>
      <w:r>
        <w:rPr>
          <w:spacing w:val="-5"/>
        </w:rPr>
        <w:t>борьбе </w:t>
      </w:r>
      <w:r>
        <w:rPr/>
        <w:t>с </w:t>
      </w:r>
      <w:r>
        <w:rPr>
          <w:spacing w:val="-5"/>
        </w:rPr>
        <w:t>кладоискателями</w:t>
      </w:r>
      <w:r>
        <w:rPr>
          <w:spacing w:val="-5"/>
          <w:position w:val="7"/>
          <w:sz w:val="14"/>
        </w:rPr>
        <w:t>11</w:t>
      </w:r>
      <w:r>
        <w:rPr>
          <w:spacing w:val="-5"/>
        </w:rPr>
        <w:t>. Гриневич </w:t>
      </w:r>
      <w:r>
        <w:rPr>
          <w:spacing w:val="-4"/>
        </w:rPr>
        <w:t>перво- </w:t>
      </w:r>
      <w:r>
        <w:rPr>
          <w:spacing w:val="-6"/>
        </w:rPr>
        <w:t>начально </w:t>
      </w:r>
      <w:r>
        <w:rPr>
          <w:spacing w:val="-5"/>
        </w:rPr>
        <w:t>пытался открыть </w:t>
      </w:r>
      <w:r>
        <w:rPr/>
        <w:t>в </w:t>
      </w:r>
      <w:r>
        <w:rPr>
          <w:spacing w:val="-5"/>
        </w:rPr>
        <w:t>Керчи Археологический институт </w:t>
      </w:r>
      <w:r>
        <w:rPr>
          <w:spacing w:val="-4"/>
        </w:rPr>
        <w:t>наподо- бие </w:t>
      </w:r>
      <w:r>
        <w:rPr>
          <w:spacing w:val="-5"/>
        </w:rPr>
        <w:t>существовавших </w:t>
      </w:r>
      <w:r>
        <w:rPr/>
        <w:t>в </w:t>
      </w:r>
      <w:r>
        <w:rPr>
          <w:spacing w:val="-6"/>
        </w:rPr>
        <w:t>Санкт-Петербурге, </w:t>
      </w:r>
      <w:r>
        <w:rPr>
          <w:spacing w:val="-5"/>
        </w:rPr>
        <w:t>Москве </w:t>
      </w:r>
      <w:r>
        <w:rPr/>
        <w:t>и </w:t>
      </w:r>
      <w:r>
        <w:rPr>
          <w:spacing w:val="-5"/>
        </w:rPr>
        <w:t>открытого перед самой революцией </w:t>
      </w:r>
      <w:r>
        <w:rPr/>
        <w:t>в </w:t>
      </w:r>
      <w:r>
        <w:rPr>
          <w:spacing w:val="-5"/>
        </w:rPr>
        <w:t>Киеве. </w:t>
      </w:r>
      <w:r>
        <w:rPr>
          <w:spacing w:val="-4"/>
        </w:rPr>
        <w:t>Как </w:t>
      </w:r>
      <w:r>
        <w:rPr>
          <w:spacing w:val="-6"/>
        </w:rPr>
        <w:t>первую </w:t>
      </w:r>
      <w:r>
        <w:rPr>
          <w:spacing w:val="-5"/>
        </w:rPr>
        <w:t>ступень </w:t>
      </w:r>
      <w:r>
        <w:rPr>
          <w:spacing w:val="-4"/>
        </w:rPr>
        <w:t>для этого </w:t>
      </w:r>
      <w:r>
        <w:rPr>
          <w:spacing w:val="-3"/>
        </w:rPr>
        <w:t>он </w:t>
      </w:r>
      <w:r>
        <w:rPr>
          <w:spacing w:val="-5"/>
        </w:rPr>
        <w:t>организо- </w:t>
      </w:r>
      <w:r>
        <w:rPr>
          <w:spacing w:val="-4"/>
        </w:rPr>
        <w:t>вал при </w:t>
      </w:r>
      <w:r>
        <w:rPr>
          <w:spacing w:val="-5"/>
        </w:rPr>
        <w:t>музее платные </w:t>
      </w:r>
      <w:r>
        <w:rPr>
          <w:spacing w:val="-4"/>
        </w:rPr>
        <w:t>курсы: </w:t>
      </w:r>
      <w:r>
        <w:rPr>
          <w:spacing w:val="-5"/>
        </w:rPr>
        <w:t>историко-археологический лекторий </w:t>
      </w:r>
      <w:r>
        <w:rPr>
          <w:spacing w:val="-4"/>
        </w:rPr>
        <w:t>был </w:t>
      </w:r>
      <w:r>
        <w:rPr>
          <w:spacing w:val="-5"/>
        </w:rPr>
        <w:t>торжественно открыт </w:t>
      </w:r>
      <w:r>
        <w:rPr>
          <w:spacing w:val="-3"/>
        </w:rPr>
        <w:t>19 </w:t>
      </w:r>
      <w:r>
        <w:rPr>
          <w:spacing w:val="-5"/>
        </w:rPr>
        <w:t>января </w:t>
      </w:r>
      <w:r>
        <w:rPr>
          <w:spacing w:val="-4"/>
        </w:rPr>
        <w:t>1920 </w:t>
      </w:r>
      <w:r>
        <w:rPr/>
        <w:t>г.</w:t>
      </w:r>
      <w:r>
        <w:rPr>
          <w:position w:val="7"/>
          <w:sz w:val="14"/>
        </w:rPr>
        <w:t>12</w:t>
      </w:r>
      <w:r>
        <w:rPr/>
        <w:t>, </w:t>
      </w:r>
      <w:r>
        <w:rPr>
          <w:spacing w:val="-3"/>
        </w:rPr>
        <w:t>но </w:t>
      </w:r>
      <w:r>
        <w:rPr>
          <w:spacing w:val="-5"/>
        </w:rPr>
        <w:t>существовал </w:t>
      </w:r>
      <w:r>
        <w:rPr>
          <w:spacing w:val="-3"/>
        </w:rPr>
        <w:t>он </w:t>
      </w:r>
      <w:r>
        <w:rPr/>
        <w:t>и в </w:t>
      </w:r>
      <w:r>
        <w:rPr>
          <w:spacing w:val="-4"/>
        </w:rPr>
        <w:t>1919 </w:t>
      </w:r>
      <w:r>
        <w:rPr/>
        <w:t>г.</w:t>
      </w:r>
      <w:r>
        <w:rPr>
          <w:position w:val="7"/>
          <w:sz w:val="14"/>
        </w:rPr>
        <w:t>13</w:t>
      </w:r>
    </w:p>
    <w:p>
      <w:pPr>
        <w:spacing w:line="200" w:lineRule="exact" w:before="7"/>
        <w:ind w:left="340" w:right="0" w:firstLine="0"/>
        <w:jc w:val="left"/>
        <w:rPr>
          <w:sz w:val="18"/>
        </w:rPr>
      </w:pPr>
      <w:r>
        <w:rPr>
          <w:position w:val="6"/>
          <w:sz w:val="12"/>
        </w:rPr>
        <w:t>10 </w:t>
      </w:r>
      <w:r>
        <w:rPr>
          <w:sz w:val="18"/>
        </w:rPr>
        <w:t>Там же: 10.</w:t>
      </w:r>
    </w:p>
    <w:p>
      <w:pPr>
        <w:spacing w:line="190" w:lineRule="exact" w:before="0"/>
        <w:ind w:left="340" w:right="0" w:firstLine="0"/>
        <w:jc w:val="left"/>
        <w:rPr>
          <w:sz w:val="18"/>
        </w:rPr>
      </w:pPr>
      <w:r>
        <w:rPr>
          <w:position w:val="6"/>
          <w:sz w:val="12"/>
        </w:rPr>
        <w:t>11 </w:t>
      </w:r>
      <w:r>
        <w:rPr>
          <w:sz w:val="18"/>
        </w:rPr>
        <w:t>Непомнящий 2017.</w:t>
      </w:r>
    </w:p>
    <w:p>
      <w:pPr>
        <w:spacing w:line="191" w:lineRule="exact" w:before="0"/>
        <w:ind w:left="340" w:right="0" w:firstLine="0"/>
        <w:jc w:val="left"/>
        <w:rPr>
          <w:sz w:val="18"/>
        </w:rPr>
      </w:pPr>
      <w:r>
        <w:rPr>
          <w:position w:val="6"/>
          <w:sz w:val="12"/>
        </w:rPr>
        <w:t>12 </w:t>
      </w:r>
      <w:r>
        <w:rPr>
          <w:sz w:val="18"/>
        </w:rPr>
        <w:t>Гриневич 1920. № 1.</w:t>
      </w:r>
    </w:p>
    <w:p>
      <w:pPr>
        <w:spacing w:line="223" w:lineRule="auto" w:before="3"/>
        <w:ind w:left="340" w:right="230" w:firstLine="0"/>
        <w:jc w:val="left"/>
        <w:rPr>
          <w:sz w:val="18"/>
        </w:rPr>
      </w:pPr>
      <w:r>
        <w:rPr>
          <w:position w:val="6"/>
          <w:sz w:val="12"/>
        </w:rPr>
        <w:t>13 </w:t>
      </w:r>
      <w:r>
        <w:rPr>
          <w:spacing w:val="-3"/>
          <w:sz w:val="18"/>
        </w:rPr>
        <w:t>Об </w:t>
      </w:r>
      <w:r>
        <w:rPr>
          <w:spacing w:val="-4"/>
          <w:sz w:val="18"/>
        </w:rPr>
        <w:t>этом </w:t>
      </w:r>
      <w:r>
        <w:rPr>
          <w:spacing w:val="-5"/>
          <w:sz w:val="18"/>
        </w:rPr>
        <w:t>свидетельствует </w:t>
      </w:r>
      <w:r>
        <w:rPr>
          <w:spacing w:val="-4"/>
          <w:sz w:val="18"/>
        </w:rPr>
        <w:t>письмо К.Э. </w:t>
      </w:r>
      <w:r>
        <w:rPr>
          <w:spacing w:val="-5"/>
          <w:sz w:val="18"/>
        </w:rPr>
        <w:t>Гриневича </w:t>
      </w:r>
      <w:r>
        <w:rPr>
          <w:sz w:val="18"/>
        </w:rPr>
        <w:t>в </w:t>
      </w:r>
      <w:r>
        <w:rPr>
          <w:spacing w:val="-5"/>
          <w:sz w:val="18"/>
        </w:rPr>
        <w:t>Государственную археологиче- </w:t>
      </w:r>
      <w:r>
        <w:rPr>
          <w:spacing w:val="-4"/>
          <w:sz w:val="18"/>
        </w:rPr>
        <w:t>скую </w:t>
      </w:r>
      <w:r>
        <w:rPr>
          <w:spacing w:val="-5"/>
          <w:sz w:val="18"/>
        </w:rPr>
        <w:t>комиссию (написано </w:t>
      </w:r>
      <w:r>
        <w:rPr>
          <w:sz w:val="18"/>
        </w:rPr>
        <w:t>21 </w:t>
      </w:r>
      <w:r>
        <w:rPr>
          <w:spacing w:val="-5"/>
          <w:sz w:val="18"/>
        </w:rPr>
        <w:t>января </w:t>
      </w:r>
      <w:r>
        <w:rPr>
          <w:spacing w:val="-3"/>
          <w:sz w:val="18"/>
        </w:rPr>
        <w:t>1921 г., </w:t>
      </w:r>
      <w:r>
        <w:rPr>
          <w:spacing w:val="-5"/>
          <w:sz w:val="18"/>
        </w:rPr>
        <w:t>автор </w:t>
      </w:r>
      <w:r>
        <w:rPr>
          <w:sz w:val="18"/>
        </w:rPr>
        <w:t>не </w:t>
      </w:r>
      <w:r>
        <w:rPr>
          <w:spacing w:val="-4"/>
          <w:sz w:val="18"/>
        </w:rPr>
        <w:t>знал </w:t>
      </w:r>
      <w:r>
        <w:rPr>
          <w:sz w:val="18"/>
        </w:rPr>
        <w:t>о </w:t>
      </w:r>
      <w:r>
        <w:rPr>
          <w:spacing w:val="-5"/>
          <w:sz w:val="18"/>
        </w:rPr>
        <w:t>переименовании </w:t>
      </w:r>
      <w:r>
        <w:rPr>
          <w:spacing w:val="-4"/>
          <w:sz w:val="18"/>
        </w:rPr>
        <w:t>этого</w:t>
      </w:r>
    </w:p>
    <w:p>
      <w:pPr>
        <w:spacing w:after="0" w:line="223" w:lineRule="auto"/>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5" w:firstLine="453"/>
      </w:pPr>
      <w:r>
        <w:rPr/>
        <w:t>По </w:t>
      </w:r>
      <w:r>
        <w:rPr>
          <w:spacing w:val="-6"/>
        </w:rPr>
        <w:t>приглашению </w:t>
      </w:r>
      <w:r>
        <w:rPr>
          <w:spacing w:val="-5"/>
        </w:rPr>
        <w:t>Гриневича именно </w:t>
      </w:r>
      <w:r>
        <w:rPr/>
        <w:t>в </w:t>
      </w:r>
      <w:r>
        <w:rPr>
          <w:spacing w:val="-5"/>
        </w:rPr>
        <w:t>Керчь, </w:t>
      </w:r>
      <w:r>
        <w:rPr/>
        <w:t>а </w:t>
      </w:r>
      <w:r>
        <w:rPr>
          <w:spacing w:val="-3"/>
        </w:rPr>
        <w:t>не </w:t>
      </w:r>
      <w:r>
        <w:rPr/>
        <w:t>в </w:t>
      </w:r>
      <w:r>
        <w:rPr>
          <w:spacing w:val="-5"/>
        </w:rPr>
        <w:t>Симферополь, прибыл профессор Митрофан Викторович Довнар-Запольский (1867– 1934), </w:t>
      </w:r>
      <w:r>
        <w:rPr/>
        <w:t>с </w:t>
      </w:r>
      <w:r>
        <w:rPr>
          <w:spacing w:val="-5"/>
        </w:rPr>
        <w:t>которым </w:t>
      </w:r>
      <w:r>
        <w:rPr>
          <w:spacing w:val="-4"/>
        </w:rPr>
        <w:t>они ранее </w:t>
      </w:r>
      <w:r>
        <w:rPr>
          <w:spacing w:val="-5"/>
        </w:rPr>
        <w:t>общались </w:t>
      </w:r>
      <w:r>
        <w:rPr/>
        <w:t>в </w:t>
      </w:r>
      <w:r>
        <w:rPr>
          <w:spacing w:val="-5"/>
        </w:rPr>
        <w:t>Харькове. </w:t>
      </w:r>
      <w:r>
        <w:rPr>
          <w:spacing w:val="-4"/>
        </w:rPr>
        <w:t>Еще </w:t>
      </w:r>
      <w:r>
        <w:rPr/>
        <w:t>в </w:t>
      </w:r>
      <w:r>
        <w:rPr>
          <w:spacing w:val="-5"/>
        </w:rPr>
        <w:t>досоветское </w:t>
      </w:r>
      <w:r>
        <w:rPr>
          <w:spacing w:val="-4"/>
        </w:rPr>
        <w:t>время </w:t>
      </w:r>
      <w:r>
        <w:rPr>
          <w:spacing w:val="-6"/>
        </w:rPr>
        <w:t>начались </w:t>
      </w:r>
      <w:r>
        <w:rPr>
          <w:spacing w:val="-5"/>
        </w:rPr>
        <w:t>контакты исследователя </w:t>
      </w:r>
      <w:r>
        <w:rPr/>
        <w:t>с </w:t>
      </w:r>
      <w:r>
        <w:rPr>
          <w:spacing w:val="-5"/>
        </w:rPr>
        <w:t>Таврической ученой архивной </w:t>
      </w:r>
      <w:r>
        <w:rPr>
          <w:spacing w:val="-4"/>
        </w:rPr>
        <w:t>комиссией</w:t>
      </w:r>
      <w:r>
        <w:rPr>
          <w:spacing w:val="-4"/>
          <w:position w:val="7"/>
          <w:sz w:val="14"/>
        </w:rPr>
        <w:t>14</w:t>
      </w:r>
      <w:r>
        <w:rPr>
          <w:spacing w:val="-4"/>
        </w:rPr>
        <w:t>. Для </w:t>
      </w:r>
      <w:r>
        <w:rPr>
          <w:spacing w:val="-5"/>
        </w:rPr>
        <w:t>публикации </w:t>
      </w:r>
      <w:r>
        <w:rPr/>
        <w:t>в </w:t>
      </w:r>
      <w:r>
        <w:rPr>
          <w:spacing w:val="-5"/>
        </w:rPr>
        <w:t>«Известиях» комиссии историк выслал </w:t>
      </w:r>
      <w:r>
        <w:rPr>
          <w:spacing w:val="-4"/>
        </w:rPr>
        <w:t>свои </w:t>
      </w:r>
      <w:r>
        <w:rPr>
          <w:spacing w:val="-5"/>
        </w:rPr>
        <w:t>наработки </w:t>
      </w:r>
      <w:r>
        <w:rPr>
          <w:spacing w:val="-3"/>
        </w:rPr>
        <w:t>по </w:t>
      </w:r>
      <w:r>
        <w:rPr>
          <w:spacing w:val="-5"/>
        </w:rPr>
        <w:t>изучению Литовской метрики. </w:t>
      </w:r>
      <w:r>
        <w:rPr/>
        <w:t>В </w:t>
      </w:r>
      <w:r>
        <w:rPr>
          <w:spacing w:val="-5"/>
        </w:rPr>
        <w:t>1916–1917 </w:t>
      </w:r>
      <w:r>
        <w:rPr>
          <w:spacing w:val="-4"/>
        </w:rPr>
        <w:t>гг., </w:t>
      </w:r>
      <w:r>
        <w:rPr>
          <w:spacing w:val="-5"/>
        </w:rPr>
        <w:t>когда </w:t>
      </w:r>
      <w:r>
        <w:rPr/>
        <w:t>в </w:t>
      </w:r>
      <w:r>
        <w:rPr>
          <w:spacing w:val="-5"/>
        </w:rPr>
        <w:t>профессорской корпорации Университета </w:t>
      </w:r>
      <w:r>
        <w:rPr>
          <w:spacing w:val="-3"/>
        </w:rPr>
        <w:t>Св. </w:t>
      </w:r>
      <w:r>
        <w:rPr>
          <w:spacing w:val="-5"/>
        </w:rPr>
        <w:t>Владимира возникла идея основать Таврическое филиальное отделение </w:t>
      </w:r>
      <w:r>
        <w:rPr/>
        <w:t>в </w:t>
      </w:r>
      <w:r>
        <w:rPr>
          <w:spacing w:val="-4"/>
        </w:rPr>
        <w:t>Ялте, М.В. </w:t>
      </w:r>
      <w:r>
        <w:rPr>
          <w:spacing w:val="-5"/>
        </w:rPr>
        <w:t>Довнар- </w:t>
      </w:r>
      <w:r>
        <w:rPr>
          <w:spacing w:val="-6"/>
        </w:rPr>
        <w:t>Запольский </w:t>
      </w:r>
      <w:r>
        <w:rPr>
          <w:spacing w:val="-5"/>
        </w:rPr>
        <w:t>неоднократно приезжал </w:t>
      </w:r>
      <w:r>
        <w:rPr/>
        <w:t>в </w:t>
      </w:r>
      <w:r>
        <w:rPr>
          <w:spacing w:val="-5"/>
        </w:rPr>
        <w:t>Симферополь </w:t>
      </w:r>
      <w:r>
        <w:rPr/>
        <w:t>и </w:t>
      </w:r>
      <w:r>
        <w:rPr>
          <w:spacing w:val="-4"/>
        </w:rPr>
        <w:t>Ялту </w:t>
      </w:r>
      <w:r>
        <w:rPr>
          <w:spacing w:val="-3"/>
        </w:rPr>
        <w:t>для </w:t>
      </w:r>
      <w:r>
        <w:rPr>
          <w:spacing w:val="-5"/>
        </w:rPr>
        <w:t>решения </w:t>
      </w:r>
      <w:r>
        <w:rPr>
          <w:spacing w:val="-6"/>
        </w:rPr>
        <w:t>организационных </w:t>
      </w:r>
      <w:r>
        <w:rPr>
          <w:spacing w:val="-5"/>
        </w:rPr>
        <w:t>вопросов. </w:t>
      </w:r>
      <w:r>
        <w:rPr/>
        <w:t>С </w:t>
      </w:r>
      <w:r>
        <w:rPr>
          <w:spacing w:val="-3"/>
        </w:rPr>
        <w:t>24 </w:t>
      </w:r>
      <w:r>
        <w:rPr>
          <w:spacing w:val="-5"/>
        </w:rPr>
        <w:t>октября </w:t>
      </w:r>
      <w:r>
        <w:rPr>
          <w:spacing w:val="-4"/>
        </w:rPr>
        <w:t>1917 года </w:t>
      </w:r>
      <w:r>
        <w:rPr>
          <w:spacing w:val="-5"/>
        </w:rPr>
        <w:t>Довнар-Запольский работал </w:t>
      </w:r>
      <w:r>
        <w:rPr/>
        <w:t>в </w:t>
      </w:r>
      <w:r>
        <w:rPr>
          <w:spacing w:val="-5"/>
        </w:rPr>
        <w:t>коллегии ялтинских профессоров, рассматривавших вопрос </w:t>
      </w:r>
      <w:r>
        <w:rPr>
          <w:spacing w:val="-3"/>
        </w:rPr>
        <w:t>об </w:t>
      </w:r>
      <w:r>
        <w:rPr>
          <w:spacing w:val="-5"/>
        </w:rPr>
        <w:t>открытии </w:t>
      </w:r>
      <w:r>
        <w:rPr>
          <w:spacing w:val="-4"/>
        </w:rPr>
        <w:t>там </w:t>
      </w:r>
      <w:r>
        <w:rPr>
          <w:spacing w:val="-5"/>
        </w:rPr>
        <w:t>филиального отделения киевского </w:t>
      </w:r>
      <w:r>
        <w:rPr>
          <w:spacing w:val="-4"/>
        </w:rPr>
        <w:t>университета</w:t>
      </w:r>
      <w:r>
        <w:rPr>
          <w:spacing w:val="-4"/>
          <w:position w:val="7"/>
          <w:sz w:val="14"/>
        </w:rPr>
        <w:t>15</w:t>
      </w:r>
      <w:r>
        <w:rPr>
          <w:spacing w:val="-4"/>
        </w:rPr>
        <w:t>, </w:t>
      </w:r>
      <w:r>
        <w:rPr>
          <w:spacing w:val="-3"/>
        </w:rPr>
        <w:t>он вхо- </w:t>
      </w:r>
      <w:r>
        <w:rPr>
          <w:spacing w:val="-4"/>
        </w:rPr>
        <w:t>дил </w:t>
      </w:r>
      <w:r>
        <w:rPr/>
        <w:t>в </w:t>
      </w:r>
      <w:r>
        <w:rPr>
          <w:spacing w:val="-4"/>
        </w:rPr>
        <w:t>1917 </w:t>
      </w:r>
      <w:r>
        <w:rPr>
          <w:spacing w:val="-3"/>
        </w:rPr>
        <w:t>г. </w:t>
      </w:r>
      <w:r>
        <w:rPr/>
        <w:t>в </w:t>
      </w:r>
      <w:r>
        <w:rPr>
          <w:spacing w:val="-5"/>
        </w:rPr>
        <w:t>правление </w:t>
      </w:r>
      <w:r>
        <w:rPr>
          <w:spacing w:val="-6"/>
        </w:rPr>
        <w:t>Таврического </w:t>
      </w:r>
      <w:r>
        <w:rPr>
          <w:spacing w:val="-5"/>
        </w:rPr>
        <w:t>филиального отделения Универ- ситета </w:t>
      </w:r>
      <w:r>
        <w:rPr>
          <w:spacing w:val="-3"/>
        </w:rPr>
        <w:t>Св. </w:t>
      </w:r>
      <w:r>
        <w:rPr>
          <w:spacing w:val="-4"/>
        </w:rPr>
        <w:t>Владимира</w:t>
      </w:r>
      <w:r>
        <w:rPr>
          <w:spacing w:val="-4"/>
          <w:position w:val="7"/>
          <w:sz w:val="14"/>
        </w:rPr>
        <w:t>16</w:t>
      </w:r>
      <w:r>
        <w:rPr>
          <w:spacing w:val="-4"/>
        </w:rPr>
        <w:t>. </w:t>
      </w:r>
      <w:r>
        <w:rPr>
          <w:spacing w:val="-5"/>
        </w:rPr>
        <w:t>Участие Довнар-Запольского </w:t>
      </w:r>
      <w:r>
        <w:rPr/>
        <w:t>в </w:t>
      </w:r>
      <w:r>
        <w:rPr>
          <w:spacing w:val="-5"/>
        </w:rPr>
        <w:t>судьбе </w:t>
      </w:r>
      <w:r>
        <w:rPr>
          <w:spacing w:val="-4"/>
        </w:rPr>
        <w:t>Тавриче- </w:t>
      </w:r>
      <w:r>
        <w:rPr>
          <w:spacing w:val="-5"/>
        </w:rPr>
        <w:t>ского университета </w:t>
      </w:r>
      <w:r>
        <w:rPr>
          <w:spacing w:val="-4"/>
        </w:rPr>
        <w:t>было </w:t>
      </w:r>
      <w:r>
        <w:rPr>
          <w:spacing w:val="-5"/>
        </w:rPr>
        <w:t>прервано политической чехардой </w:t>
      </w:r>
      <w:r>
        <w:rPr/>
        <w:t>в </w:t>
      </w:r>
      <w:r>
        <w:rPr>
          <w:spacing w:val="-5"/>
        </w:rPr>
        <w:t>Киеве. </w:t>
      </w:r>
      <w:r>
        <w:rPr>
          <w:spacing w:val="-6"/>
        </w:rPr>
        <w:t>Пы- </w:t>
      </w:r>
      <w:r>
        <w:rPr>
          <w:spacing w:val="-5"/>
        </w:rPr>
        <w:t>таясь найти приемлемую </w:t>
      </w:r>
      <w:r>
        <w:rPr/>
        <w:t>в </w:t>
      </w:r>
      <w:r>
        <w:rPr>
          <w:spacing w:val="-5"/>
        </w:rPr>
        <w:t>политическом </w:t>
      </w:r>
      <w:r>
        <w:rPr>
          <w:spacing w:val="-4"/>
        </w:rPr>
        <w:t>плане </w:t>
      </w:r>
      <w:r>
        <w:rPr>
          <w:spacing w:val="-5"/>
        </w:rPr>
        <w:t>свободную территорию </w:t>
      </w:r>
      <w:r>
        <w:rPr>
          <w:spacing w:val="-4"/>
        </w:rPr>
        <w:t>для </w:t>
      </w:r>
      <w:r>
        <w:rPr>
          <w:spacing w:val="-5"/>
        </w:rPr>
        <w:t>научных занятий, </w:t>
      </w:r>
      <w:r>
        <w:rPr>
          <w:spacing w:val="-3"/>
        </w:rPr>
        <w:t>он </w:t>
      </w:r>
      <w:r>
        <w:rPr>
          <w:spacing w:val="-4"/>
        </w:rPr>
        <w:t>уехал </w:t>
      </w:r>
      <w:r>
        <w:rPr/>
        <w:t>в </w:t>
      </w:r>
      <w:r>
        <w:rPr>
          <w:spacing w:val="-5"/>
        </w:rPr>
        <w:t>Минск, </w:t>
      </w:r>
      <w:r>
        <w:rPr>
          <w:spacing w:val="-3"/>
        </w:rPr>
        <w:t>но </w:t>
      </w:r>
      <w:r>
        <w:rPr/>
        <w:t>в </w:t>
      </w:r>
      <w:r>
        <w:rPr>
          <w:spacing w:val="-5"/>
        </w:rPr>
        <w:t>связи </w:t>
      </w:r>
      <w:r>
        <w:rPr/>
        <w:t>с </w:t>
      </w:r>
      <w:r>
        <w:rPr>
          <w:spacing w:val="-6"/>
        </w:rPr>
        <w:t>установлением </w:t>
      </w:r>
      <w:r>
        <w:rPr>
          <w:spacing w:val="-4"/>
        </w:rPr>
        <w:t>там </w:t>
      </w:r>
      <w:r>
        <w:rPr>
          <w:spacing w:val="-5"/>
        </w:rPr>
        <w:t>большевистской власти </w:t>
      </w:r>
      <w:r>
        <w:rPr>
          <w:spacing w:val="-4"/>
        </w:rPr>
        <w:t>скоро </w:t>
      </w:r>
      <w:r>
        <w:rPr>
          <w:spacing w:val="-5"/>
        </w:rPr>
        <w:t>вернулся. Участвовал </w:t>
      </w:r>
      <w:r>
        <w:rPr/>
        <w:t>в </w:t>
      </w:r>
      <w:r>
        <w:rPr>
          <w:spacing w:val="-5"/>
        </w:rPr>
        <w:t>открытии Донско- </w:t>
      </w:r>
      <w:r>
        <w:rPr>
          <w:spacing w:val="-3"/>
        </w:rPr>
        <w:t>го </w:t>
      </w:r>
      <w:r>
        <w:rPr>
          <w:spacing w:val="-5"/>
        </w:rPr>
        <w:t>археологического института </w:t>
      </w:r>
      <w:r>
        <w:rPr/>
        <w:t>в </w:t>
      </w:r>
      <w:r>
        <w:rPr>
          <w:spacing w:val="-5"/>
        </w:rPr>
        <w:t>Ростове-на-Дону, организованного </w:t>
      </w:r>
      <w:r>
        <w:rPr>
          <w:spacing w:val="-3"/>
        </w:rPr>
        <w:t>по </w:t>
      </w:r>
      <w:r>
        <w:rPr>
          <w:spacing w:val="-5"/>
        </w:rPr>
        <w:t>примеру Киева, </w:t>
      </w:r>
      <w:r>
        <w:rPr>
          <w:spacing w:val="-4"/>
        </w:rPr>
        <w:t>куда его звали </w:t>
      </w:r>
      <w:r>
        <w:rPr>
          <w:spacing w:val="-5"/>
        </w:rPr>
        <w:t>работать. Установление советской власти </w:t>
      </w:r>
      <w:r>
        <w:rPr/>
        <w:t>в </w:t>
      </w:r>
      <w:r>
        <w:rPr>
          <w:spacing w:val="-5"/>
        </w:rPr>
        <w:t>Киеве связанно </w:t>
      </w:r>
      <w:r>
        <w:rPr/>
        <w:t>с </w:t>
      </w:r>
      <w:r>
        <w:rPr>
          <w:spacing w:val="-5"/>
        </w:rPr>
        <w:t>личной драмой профессора. </w:t>
      </w:r>
      <w:r>
        <w:rPr>
          <w:spacing w:val="-3"/>
        </w:rPr>
        <w:t>Оба его </w:t>
      </w:r>
      <w:r>
        <w:rPr>
          <w:spacing w:val="-5"/>
        </w:rPr>
        <w:t>сына, публично отказавшись </w:t>
      </w:r>
      <w:r>
        <w:rPr>
          <w:spacing w:val="-3"/>
        </w:rPr>
        <w:t>от </w:t>
      </w:r>
      <w:r>
        <w:rPr>
          <w:spacing w:val="-5"/>
        </w:rPr>
        <w:t>отца-«реакционера», увлекаются большевистской </w:t>
      </w:r>
      <w:r>
        <w:rPr>
          <w:spacing w:val="-4"/>
        </w:rPr>
        <w:t>агита- </w:t>
      </w:r>
      <w:r>
        <w:rPr>
          <w:spacing w:val="-5"/>
        </w:rPr>
        <w:t>цией. </w:t>
      </w:r>
      <w:r>
        <w:rPr>
          <w:spacing w:val="-4"/>
        </w:rPr>
        <w:t>Они оба </w:t>
      </w:r>
      <w:r>
        <w:rPr>
          <w:spacing w:val="-5"/>
        </w:rPr>
        <w:t>погибли </w:t>
      </w:r>
      <w:r>
        <w:rPr/>
        <w:t>в </w:t>
      </w:r>
      <w:r>
        <w:rPr>
          <w:spacing w:val="-5"/>
        </w:rPr>
        <w:t>возрасте </w:t>
      </w:r>
      <w:r>
        <w:rPr>
          <w:spacing w:val="-3"/>
        </w:rPr>
        <w:t>20 </w:t>
      </w:r>
      <w:r>
        <w:rPr/>
        <w:t>и </w:t>
      </w:r>
      <w:r>
        <w:rPr>
          <w:spacing w:val="-3"/>
        </w:rPr>
        <w:t>21 лет </w:t>
      </w:r>
      <w:r>
        <w:rPr/>
        <w:t>в </w:t>
      </w:r>
      <w:r>
        <w:rPr>
          <w:spacing w:val="-4"/>
        </w:rPr>
        <w:t>1919 </w:t>
      </w:r>
      <w:r>
        <w:rPr>
          <w:spacing w:val="-3"/>
        </w:rPr>
        <w:t>г. </w:t>
      </w:r>
      <w:r>
        <w:rPr>
          <w:spacing w:val="-4"/>
        </w:rPr>
        <w:t>Осенью 1919 года </w:t>
      </w:r>
      <w:r>
        <w:rPr>
          <w:spacing w:val="-5"/>
        </w:rPr>
        <w:t>ученый оставил Киев </w:t>
      </w:r>
      <w:r>
        <w:rPr/>
        <w:t>и </w:t>
      </w:r>
      <w:r>
        <w:rPr>
          <w:spacing w:val="-5"/>
        </w:rPr>
        <w:t>перебрался </w:t>
      </w:r>
      <w:r>
        <w:rPr/>
        <w:t>в </w:t>
      </w:r>
      <w:r>
        <w:rPr>
          <w:spacing w:val="-5"/>
        </w:rPr>
        <w:t>Харьков, </w:t>
      </w:r>
      <w:r>
        <w:rPr>
          <w:spacing w:val="-4"/>
        </w:rPr>
        <w:t>где </w:t>
      </w:r>
      <w:r>
        <w:rPr>
          <w:spacing w:val="-5"/>
        </w:rPr>
        <w:t>познакомился </w:t>
      </w:r>
      <w:r>
        <w:rPr/>
        <w:t>с </w:t>
      </w:r>
      <w:r>
        <w:rPr>
          <w:spacing w:val="-4"/>
        </w:rPr>
        <w:t>Гри- </w:t>
      </w:r>
      <w:r>
        <w:rPr>
          <w:spacing w:val="-5"/>
        </w:rPr>
        <w:t>невичем. </w:t>
      </w:r>
      <w:r>
        <w:rPr>
          <w:spacing w:val="-4"/>
        </w:rPr>
        <w:t>Это </w:t>
      </w:r>
      <w:r>
        <w:rPr/>
        <w:t>и </w:t>
      </w:r>
      <w:r>
        <w:rPr>
          <w:spacing w:val="-5"/>
        </w:rPr>
        <w:t>послужило дальнейшей причиной появления профессора именно </w:t>
      </w:r>
      <w:r>
        <w:rPr/>
        <w:t>в </w:t>
      </w:r>
      <w:r>
        <w:rPr>
          <w:spacing w:val="-5"/>
        </w:rPr>
        <w:t>Керчи </w:t>
      </w:r>
      <w:r>
        <w:rPr/>
        <w:t>и </w:t>
      </w:r>
      <w:r>
        <w:rPr>
          <w:spacing w:val="-5"/>
        </w:rPr>
        <w:t>появлению </w:t>
      </w:r>
      <w:r>
        <w:rPr/>
        <w:t>у </w:t>
      </w:r>
      <w:r>
        <w:rPr>
          <w:spacing w:val="-5"/>
        </w:rPr>
        <w:t>Гриневича идеи организации Археоло- </w:t>
      </w:r>
      <w:r>
        <w:rPr>
          <w:spacing w:val="-6"/>
        </w:rPr>
        <w:t>гического </w:t>
      </w:r>
      <w:r>
        <w:rPr>
          <w:spacing w:val="-5"/>
        </w:rPr>
        <w:t>института </w:t>
      </w:r>
      <w:r>
        <w:rPr/>
        <w:t>в </w:t>
      </w:r>
      <w:r>
        <w:rPr>
          <w:spacing w:val="-4"/>
        </w:rPr>
        <w:t>бывшей </w:t>
      </w:r>
      <w:r>
        <w:rPr>
          <w:spacing w:val="-5"/>
        </w:rPr>
        <w:t>боспорской</w:t>
      </w:r>
      <w:r>
        <w:rPr>
          <w:spacing w:val="-25"/>
        </w:rPr>
        <w:t> </w:t>
      </w:r>
      <w:r>
        <w:rPr>
          <w:spacing w:val="-5"/>
        </w:rPr>
        <w:t>столице.</w:t>
      </w:r>
    </w:p>
    <w:p>
      <w:pPr>
        <w:pStyle w:val="BodyText"/>
        <w:spacing w:line="206" w:lineRule="exact"/>
        <w:ind w:left="794"/>
      </w:pPr>
      <w:r>
        <w:rPr/>
        <w:t>О </w:t>
      </w:r>
      <w:r>
        <w:rPr>
          <w:spacing w:val="-4"/>
        </w:rPr>
        <w:t>том,  что  </w:t>
      </w:r>
      <w:r>
        <w:rPr/>
        <w:t>в </w:t>
      </w:r>
      <w:r>
        <w:rPr>
          <w:spacing w:val="-5"/>
        </w:rPr>
        <w:t>Керчь  Довнар-Запольский  прибыл  </w:t>
      </w:r>
      <w:r>
        <w:rPr>
          <w:spacing w:val="-3"/>
        </w:rPr>
        <w:t>по</w:t>
      </w:r>
      <w:r>
        <w:rPr>
          <w:spacing w:val="15"/>
        </w:rPr>
        <w:t> </w:t>
      </w:r>
      <w:r>
        <w:rPr>
          <w:spacing w:val="-5"/>
        </w:rPr>
        <w:t>приглашению</w:t>
      </w:r>
    </w:p>
    <w:p>
      <w:pPr>
        <w:pStyle w:val="BodyText"/>
        <w:spacing w:line="235" w:lineRule="auto" w:before="2"/>
        <w:ind w:right="215"/>
      </w:pPr>
      <w:r>
        <w:rPr/>
        <w:pict>
          <v:line style="position:absolute;mso-position-horizontal-relative:page;mso-position-vertical-relative:paragraph;z-index:-251125760;mso-wrap-distance-left:0;mso-wrap-distance-right:0" from="51.035809pt,86.776688pt" to="365.865809pt,86.776688pt" stroked="true" strokeweight=".48pt" strokecolor="#000000">
            <v:stroke dashstyle="solid"/>
            <w10:wrap type="topAndBottom"/>
          </v:line>
        </w:pict>
      </w:r>
      <w:r>
        <w:rPr>
          <w:spacing w:val="-5"/>
        </w:rPr>
        <w:t>Гриневича, свидетельствуют дневниковые записи третьей жены Митро- фана Викторовича </w:t>
      </w:r>
      <w:r>
        <w:rPr/>
        <w:t>– </w:t>
      </w:r>
      <w:r>
        <w:rPr>
          <w:spacing w:val="-4"/>
        </w:rPr>
        <w:t>Н.М. </w:t>
      </w:r>
      <w:r>
        <w:rPr>
          <w:spacing w:val="-5"/>
        </w:rPr>
        <w:t>Федорович, </w:t>
      </w:r>
      <w:r>
        <w:rPr/>
        <w:t>с </w:t>
      </w:r>
      <w:r>
        <w:rPr>
          <w:spacing w:val="-5"/>
        </w:rPr>
        <w:t>которой </w:t>
      </w:r>
      <w:r>
        <w:rPr>
          <w:spacing w:val="-3"/>
        </w:rPr>
        <w:t>он как </w:t>
      </w:r>
      <w:r>
        <w:rPr>
          <w:spacing w:val="-4"/>
        </w:rPr>
        <w:t>раз </w:t>
      </w:r>
      <w:r>
        <w:rPr/>
        <w:t>и </w:t>
      </w:r>
      <w:r>
        <w:rPr>
          <w:spacing w:val="-5"/>
        </w:rPr>
        <w:t>познако- мился </w:t>
      </w:r>
      <w:r>
        <w:rPr/>
        <w:t>в </w:t>
      </w:r>
      <w:r>
        <w:rPr>
          <w:spacing w:val="-4"/>
        </w:rPr>
        <w:t>этот </w:t>
      </w:r>
      <w:r>
        <w:rPr>
          <w:spacing w:val="-5"/>
        </w:rPr>
        <w:t>период. Дневник частично опубликован </w:t>
      </w:r>
      <w:r>
        <w:rPr/>
        <w:t>в </w:t>
      </w:r>
      <w:r>
        <w:rPr>
          <w:spacing w:val="-4"/>
        </w:rPr>
        <w:t>2012 </w:t>
      </w:r>
      <w:r>
        <w:rPr>
          <w:spacing w:val="-3"/>
        </w:rPr>
        <w:t>г. </w:t>
      </w:r>
      <w:r>
        <w:rPr>
          <w:spacing w:val="-4"/>
        </w:rPr>
        <w:t>(при пуб- </w:t>
      </w:r>
      <w:r>
        <w:rPr>
          <w:spacing w:val="-5"/>
        </w:rPr>
        <w:t>ликации </w:t>
      </w:r>
      <w:r>
        <w:rPr>
          <w:spacing w:val="-3"/>
        </w:rPr>
        <w:t>не </w:t>
      </w:r>
      <w:r>
        <w:rPr>
          <w:spacing w:val="-4"/>
        </w:rPr>
        <w:t>была </w:t>
      </w:r>
      <w:r>
        <w:rPr>
          <w:spacing w:val="-5"/>
        </w:rPr>
        <w:t>атрибутирована большая часть упоминаемых персона- лий). Митрофан Викторович приехал </w:t>
      </w:r>
      <w:r>
        <w:rPr/>
        <w:t>в </w:t>
      </w:r>
      <w:r>
        <w:rPr>
          <w:spacing w:val="-5"/>
        </w:rPr>
        <w:t>Керчь </w:t>
      </w:r>
      <w:r>
        <w:rPr/>
        <w:t>в </w:t>
      </w:r>
      <w:r>
        <w:rPr>
          <w:spacing w:val="-5"/>
        </w:rPr>
        <w:t>конце декабря </w:t>
      </w:r>
      <w:r>
        <w:rPr>
          <w:spacing w:val="-4"/>
        </w:rPr>
        <w:t>1919 </w:t>
      </w:r>
      <w:r>
        <w:rPr/>
        <w:t>г., и </w:t>
      </w:r>
      <w:r>
        <w:rPr>
          <w:spacing w:val="-4"/>
        </w:rPr>
        <w:t>К.Э. </w:t>
      </w:r>
      <w:r>
        <w:rPr>
          <w:spacing w:val="-5"/>
        </w:rPr>
        <w:t>Гриневич предложил поселиться </w:t>
      </w:r>
      <w:r>
        <w:rPr/>
        <w:t>у </w:t>
      </w:r>
      <w:r>
        <w:rPr>
          <w:spacing w:val="-5"/>
        </w:rPr>
        <w:t>него </w:t>
      </w:r>
      <w:r>
        <w:rPr/>
        <w:t>в </w:t>
      </w:r>
      <w:r>
        <w:rPr>
          <w:spacing w:val="-5"/>
        </w:rPr>
        <w:t>квартире директора </w:t>
      </w:r>
      <w:r>
        <w:rPr>
          <w:spacing w:val="-4"/>
        </w:rPr>
        <w:t>Кер- </w:t>
      </w:r>
      <w:r>
        <w:rPr>
          <w:spacing w:val="-5"/>
        </w:rPr>
        <w:t>ченского  </w:t>
      </w:r>
      <w:r>
        <w:rPr>
          <w:spacing w:val="-4"/>
        </w:rPr>
        <w:t>музея  </w:t>
      </w:r>
      <w:r>
        <w:rPr>
          <w:spacing w:val="-5"/>
        </w:rPr>
        <w:t>древностей.  </w:t>
      </w:r>
      <w:r>
        <w:rPr/>
        <w:t>По </w:t>
      </w:r>
      <w:r>
        <w:rPr>
          <w:spacing w:val="-5"/>
        </w:rPr>
        <w:t>пути  </w:t>
      </w:r>
      <w:r>
        <w:rPr/>
        <w:t>в </w:t>
      </w:r>
      <w:r>
        <w:rPr>
          <w:spacing w:val="-4"/>
        </w:rPr>
        <w:t>Крым  </w:t>
      </w:r>
      <w:r>
        <w:rPr>
          <w:spacing w:val="-5"/>
        </w:rPr>
        <w:t>Довнар-Запольского</w:t>
      </w:r>
      <w:r>
        <w:rPr>
          <w:spacing w:val="-9"/>
        </w:rPr>
        <w:t> </w:t>
      </w:r>
      <w:r>
        <w:rPr>
          <w:spacing w:val="-4"/>
        </w:rPr>
        <w:t>обо-</w:t>
      </w:r>
    </w:p>
    <w:p>
      <w:pPr>
        <w:spacing w:line="223" w:lineRule="auto" w:before="21"/>
        <w:ind w:left="340" w:right="221" w:firstLine="0"/>
        <w:jc w:val="both"/>
        <w:rPr>
          <w:sz w:val="18"/>
        </w:rPr>
      </w:pPr>
      <w:r>
        <w:rPr>
          <w:sz w:val="18"/>
        </w:rPr>
        <w:t>учреждения). – Институт истории материальной культуры РАН, Научный архив, рукописный отдел (далее – ИИМК НА РО). Ф. 2 (1921 г.). Д. 70. Л. 2.</w:t>
      </w:r>
    </w:p>
    <w:p>
      <w:pPr>
        <w:spacing w:line="223" w:lineRule="auto" w:before="0"/>
        <w:ind w:left="340" w:right="219" w:firstLine="0"/>
        <w:jc w:val="both"/>
        <w:rPr>
          <w:sz w:val="18"/>
        </w:rPr>
      </w:pPr>
      <w:r>
        <w:rPr>
          <w:position w:val="6"/>
          <w:sz w:val="12"/>
        </w:rPr>
        <w:t>14 </w:t>
      </w:r>
      <w:r>
        <w:rPr>
          <w:sz w:val="18"/>
        </w:rPr>
        <w:t>В </w:t>
      </w:r>
      <w:r>
        <w:rPr>
          <w:spacing w:val="-3"/>
          <w:sz w:val="18"/>
        </w:rPr>
        <w:t>личном </w:t>
      </w:r>
      <w:r>
        <w:rPr>
          <w:spacing w:val="-4"/>
          <w:sz w:val="18"/>
        </w:rPr>
        <w:t>архивном </w:t>
      </w:r>
      <w:r>
        <w:rPr>
          <w:spacing w:val="-3"/>
          <w:sz w:val="18"/>
        </w:rPr>
        <w:t>фонде </w:t>
      </w:r>
      <w:r>
        <w:rPr>
          <w:spacing w:val="-4"/>
          <w:sz w:val="18"/>
        </w:rPr>
        <w:t>историка сохранилась </w:t>
      </w:r>
      <w:r>
        <w:rPr>
          <w:spacing w:val="-3"/>
          <w:sz w:val="18"/>
        </w:rPr>
        <w:t>его </w:t>
      </w:r>
      <w:r>
        <w:rPr>
          <w:spacing w:val="-4"/>
          <w:sz w:val="18"/>
        </w:rPr>
        <w:t>переписка </w:t>
      </w:r>
      <w:r>
        <w:rPr>
          <w:sz w:val="18"/>
        </w:rPr>
        <w:t>с </w:t>
      </w:r>
      <w:r>
        <w:rPr>
          <w:spacing w:val="-4"/>
          <w:sz w:val="18"/>
        </w:rPr>
        <w:t>секретарем, </w:t>
      </w:r>
      <w:r>
        <w:rPr>
          <w:sz w:val="18"/>
        </w:rPr>
        <w:t>а </w:t>
      </w:r>
      <w:r>
        <w:rPr>
          <w:spacing w:val="-3"/>
          <w:sz w:val="18"/>
        </w:rPr>
        <w:t>позднее </w:t>
      </w:r>
      <w:r>
        <w:rPr>
          <w:spacing w:val="-4"/>
          <w:sz w:val="18"/>
        </w:rPr>
        <w:t>председателем ТУАК </w:t>
      </w:r>
      <w:r>
        <w:rPr>
          <w:spacing w:val="-3"/>
          <w:sz w:val="18"/>
        </w:rPr>
        <w:t>А.И. </w:t>
      </w:r>
      <w:r>
        <w:rPr>
          <w:spacing w:val="-4"/>
          <w:sz w:val="18"/>
        </w:rPr>
        <w:t>Маркевичем </w:t>
      </w:r>
      <w:r>
        <w:rPr>
          <w:spacing w:val="-3"/>
          <w:sz w:val="18"/>
        </w:rPr>
        <w:t>(1855–1942) </w:t>
      </w:r>
      <w:r>
        <w:rPr>
          <w:sz w:val="18"/>
        </w:rPr>
        <w:t>за </w:t>
      </w:r>
      <w:r>
        <w:rPr>
          <w:spacing w:val="-3"/>
          <w:sz w:val="18"/>
        </w:rPr>
        <w:t>1896–1899 гг. </w:t>
      </w:r>
      <w:r>
        <w:rPr>
          <w:sz w:val="18"/>
        </w:rPr>
        <w:t>– </w:t>
      </w:r>
      <w:r>
        <w:rPr>
          <w:spacing w:val="-3"/>
          <w:sz w:val="18"/>
        </w:rPr>
        <w:t>Центральный </w:t>
      </w:r>
      <w:r>
        <w:rPr>
          <w:spacing w:val="-4"/>
          <w:sz w:val="18"/>
        </w:rPr>
        <w:t>государственный исторический </w:t>
      </w:r>
      <w:r>
        <w:rPr>
          <w:spacing w:val="-3"/>
          <w:sz w:val="18"/>
        </w:rPr>
        <w:t>архив Украины </w:t>
      </w:r>
      <w:r>
        <w:rPr>
          <w:sz w:val="18"/>
        </w:rPr>
        <w:t>в г. </w:t>
      </w:r>
      <w:r>
        <w:rPr>
          <w:spacing w:val="-3"/>
          <w:sz w:val="18"/>
        </w:rPr>
        <w:t>Киеве </w:t>
      </w:r>
      <w:r>
        <w:rPr>
          <w:spacing w:val="-4"/>
          <w:sz w:val="18"/>
        </w:rPr>
        <w:t>(ЦГИАУК). </w:t>
      </w:r>
      <w:r>
        <w:rPr>
          <w:sz w:val="18"/>
        </w:rPr>
        <w:t>Ф. </w:t>
      </w:r>
      <w:r>
        <w:rPr>
          <w:spacing w:val="-3"/>
          <w:sz w:val="18"/>
        </w:rPr>
        <w:t>262. Оп. </w:t>
      </w:r>
      <w:r>
        <w:rPr>
          <w:sz w:val="18"/>
        </w:rPr>
        <w:t>1. </w:t>
      </w:r>
      <w:r>
        <w:rPr>
          <w:spacing w:val="-3"/>
          <w:sz w:val="18"/>
        </w:rPr>
        <w:t>Д. 168. </w:t>
      </w:r>
      <w:r>
        <w:rPr>
          <w:sz w:val="18"/>
        </w:rPr>
        <w:t>Л. </w:t>
      </w:r>
      <w:r>
        <w:rPr>
          <w:spacing w:val="-3"/>
          <w:sz w:val="18"/>
        </w:rPr>
        <w:t>7–24.</w:t>
      </w:r>
    </w:p>
    <w:p>
      <w:pPr>
        <w:spacing w:line="184" w:lineRule="exact" w:before="0"/>
        <w:ind w:left="340" w:right="0" w:firstLine="0"/>
        <w:jc w:val="both"/>
        <w:rPr>
          <w:sz w:val="18"/>
        </w:rPr>
      </w:pPr>
      <w:r>
        <w:rPr>
          <w:position w:val="6"/>
          <w:sz w:val="12"/>
        </w:rPr>
        <w:t>15 </w:t>
      </w:r>
      <w:r>
        <w:rPr>
          <w:sz w:val="18"/>
        </w:rPr>
        <w:t>ГАРК. Ф. 522. Оп. 1. Д. 2312. Л. 211.</w:t>
      </w:r>
    </w:p>
    <w:p>
      <w:pPr>
        <w:spacing w:line="223" w:lineRule="auto" w:before="0"/>
        <w:ind w:left="340" w:right="218" w:firstLine="0"/>
        <w:jc w:val="both"/>
        <w:rPr>
          <w:sz w:val="18"/>
        </w:rPr>
      </w:pPr>
      <w:r>
        <w:rPr>
          <w:position w:val="6"/>
          <w:sz w:val="12"/>
        </w:rPr>
        <w:t>16 </w:t>
      </w:r>
      <w:r>
        <w:rPr>
          <w:spacing w:val="-5"/>
          <w:sz w:val="18"/>
        </w:rPr>
        <w:t>Крымоведческий </w:t>
      </w:r>
      <w:r>
        <w:rPr>
          <w:spacing w:val="-4"/>
          <w:sz w:val="18"/>
        </w:rPr>
        <w:t>аспект </w:t>
      </w:r>
      <w:r>
        <w:rPr>
          <w:spacing w:val="-5"/>
          <w:sz w:val="18"/>
        </w:rPr>
        <w:t>творчества ученого, </w:t>
      </w:r>
      <w:r>
        <w:rPr>
          <w:spacing w:val="-3"/>
          <w:sz w:val="18"/>
        </w:rPr>
        <w:t>как </w:t>
      </w:r>
      <w:r>
        <w:rPr>
          <w:sz w:val="18"/>
        </w:rPr>
        <w:t>и </w:t>
      </w:r>
      <w:r>
        <w:rPr>
          <w:spacing w:val="-4"/>
          <w:sz w:val="18"/>
        </w:rPr>
        <w:t>его роль </w:t>
      </w:r>
      <w:r>
        <w:rPr>
          <w:sz w:val="18"/>
        </w:rPr>
        <w:t>в </w:t>
      </w:r>
      <w:r>
        <w:rPr>
          <w:spacing w:val="-4"/>
          <w:sz w:val="18"/>
        </w:rPr>
        <w:t>организации сначала </w:t>
      </w:r>
      <w:r>
        <w:rPr>
          <w:spacing w:val="-5"/>
          <w:sz w:val="18"/>
        </w:rPr>
        <w:t>Таврического, </w:t>
      </w:r>
      <w:r>
        <w:rPr>
          <w:sz w:val="18"/>
        </w:rPr>
        <w:t>а </w:t>
      </w:r>
      <w:r>
        <w:rPr>
          <w:spacing w:val="-4"/>
          <w:sz w:val="18"/>
        </w:rPr>
        <w:t>затем </w:t>
      </w:r>
      <w:r>
        <w:rPr>
          <w:sz w:val="18"/>
        </w:rPr>
        <w:t>и </w:t>
      </w:r>
      <w:r>
        <w:rPr>
          <w:spacing w:val="-5"/>
          <w:sz w:val="18"/>
        </w:rPr>
        <w:t>Боспорского университета, </w:t>
      </w:r>
      <w:r>
        <w:rPr>
          <w:spacing w:val="-4"/>
          <w:sz w:val="18"/>
        </w:rPr>
        <w:t>руководство </w:t>
      </w:r>
      <w:r>
        <w:rPr>
          <w:spacing w:val="-3"/>
          <w:sz w:val="18"/>
        </w:rPr>
        <w:t>им </w:t>
      </w:r>
      <w:r>
        <w:rPr>
          <w:spacing w:val="-4"/>
          <w:sz w:val="18"/>
        </w:rPr>
        <w:t>керченским ву- </w:t>
      </w:r>
      <w:r>
        <w:rPr>
          <w:spacing w:val="-3"/>
          <w:sz w:val="18"/>
        </w:rPr>
        <w:t>зом </w:t>
      </w:r>
      <w:r>
        <w:rPr>
          <w:sz w:val="18"/>
        </w:rPr>
        <w:t>не </w:t>
      </w:r>
      <w:r>
        <w:rPr>
          <w:spacing w:val="-4"/>
          <w:sz w:val="18"/>
        </w:rPr>
        <w:t>отражены </w:t>
      </w:r>
      <w:r>
        <w:rPr>
          <w:sz w:val="18"/>
        </w:rPr>
        <w:t>в </w:t>
      </w:r>
      <w:r>
        <w:rPr>
          <w:spacing w:val="-4"/>
          <w:sz w:val="18"/>
        </w:rPr>
        <w:t>разработках биографов </w:t>
      </w:r>
      <w:r>
        <w:rPr>
          <w:spacing w:val="-5"/>
          <w:sz w:val="18"/>
        </w:rPr>
        <w:t>ученого. </w:t>
      </w:r>
      <w:r>
        <w:rPr>
          <w:sz w:val="18"/>
        </w:rPr>
        <w:t>– </w:t>
      </w:r>
      <w:r>
        <w:rPr>
          <w:spacing w:val="-3"/>
          <w:sz w:val="18"/>
        </w:rPr>
        <w:t>Alma Mater… 2001: 178; </w:t>
      </w:r>
      <w:r>
        <w:rPr>
          <w:spacing w:val="-4"/>
          <w:sz w:val="18"/>
        </w:rPr>
        <w:t>Дени- </w:t>
      </w:r>
      <w:r>
        <w:rPr>
          <w:spacing w:val="-3"/>
          <w:sz w:val="18"/>
        </w:rPr>
        <w:t>сенко 2005; </w:t>
      </w:r>
      <w:r>
        <w:rPr>
          <w:spacing w:val="-4"/>
          <w:sz w:val="18"/>
        </w:rPr>
        <w:t>Луценко </w:t>
      </w:r>
      <w:r>
        <w:rPr>
          <w:spacing w:val="-3"/>
          <w:sz w:val="18"/>
        </w:rPr>
        <w:t>1999.</w:t>
      </w:r>
    </w:p>
    <w:p>
      <w:pPr>
        <w:spacing w:after="0" w:line="223" w:lineRule="auto"/>
        <w:jc w:val="both"/>
        <w:rPr>
          <w:sz w:val="18"/>
        </w:rPr>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15"/>
      </w:pPr>
      <w:r>
        <w:rPr>
          <w:spacing w:val="-5"/>
        </w:rPr>
        <w:t>крали, забрали чемодан </w:t>
      </w:r>
      <w:r>
        <w:rPr/>
        <w:t>и </w:t>
      </w:r>
      <w:r>
        <w:rPr>
          <w:spacing w:val="-5"/>
        </w:rPr>
        <w:t>пальто. </w:t>
      </w:r>
      <w:r>
        <w:rPr/>
        <w:t>Он </w:t>
      </w:r>
      <w:r>
        <w:rPr>
          <w:spacing w:val="-5"/>
        </w:rPr>
        <w:t>предстал перед Гриневичем </w:t>
      </w:r>
      <w:r>
        <w:rPr/>
        <w:t>в </w:t>
      </w:r>
      <w:r>
        <w:rPr>
          <w:spacing w:val="-3"/>
        </w:rPr>
        <w:t>ме- </w:t>
      </w:r>
      <w:r>
        <w:rPr>
          <w:spacing w:val="-4"/>
        </w:rPr>
        <w:t>ховой </w:t>
      </w:r>
      <w:r>
        <w:rPr>
          <w:spacing w:val="-5"/>
        </w:rPr>
        <w:t>поддевке </w:t>
      </w:r>
      <w:r>
        <w:rPr>
          <w:spacing w:val="-4"/>
        </w:rPr>
        <w:t>без </w:t>
      </w:r>
      <w:r>
        <w:rPr>
          <w:spacing w:val="-5"/>
        </w:rPr>
        <w:t>рукавов </w:t>
      </w:r>
      <w:r>
        <w:rPr/>
        <w:t>и </w:t>
      </w:r>
      <w:r>
        <w:rPr>
          <w:spacing w:val="-5"/>
        </w:rPr>
        <w:t>просил нанять </w:t>
      </w:r>
      <w:r>
        <w:rPr>
          <w:spacing w:val="-3"/>
        </w:rPr>
        <w:t>его </w:t>
      </w:r>
      <w:r>
        <w:rPr>
          <w:spacing w:val="-5"/>
        </w:rPr>
        <w:t>сторожем </w:t>
      </w:r>
      <w:r>
        <w:rPr>
          <w:spacing w:val="-4"/>
        </w:rPr>
        <w:t>или </w:t>
      </w:r>
      <w:r>
        <w:rPr>
          <w:spacing w:val="-5"/>
        </w:rPr>
        <w:t>помощ- ником сторожа </w:t>
      </w:r>
      <w:r>
        <w:rPr/>
        <w:t>в </w:t>
      </w:r>
      <w:r>
        <w:rPr>
          <w:spacing w:val="-3"/>
        </w:rPr>
        <w:t>музей</w:t>
      </w:r>
      <w:r>
        <w:rPr>
          <w:spacing w:val="-3"/>
          <w:position w:val="7"/>
          <w:sz w:val="14"/>
        </w:rPr>
        <w:t>17</w:t>
      </w:r>
      <w:r>
        <w:rPr>
          <w:spacing w:val="-3"/>
        </w:rPr>
        <w:t>. </w:t>
      </w:r>
      <w:r>
        <w:rPr>
          <w:spacing w:val="-4"/>
        </w:rPr>
        <w:t>Для </w:t>
      </w:r>
      <w:r>
        <w:rPr>
          <w:spacing w:val="-5"/>
        </w:rPr>
        <w:t>тысяч беженцев, оказавшихся </w:t>
      </w:r>
      <w:r>
        <w:rPr/>
        <w:t>в </w:t>
      </w:r>
      <w:r>
        <w:rPr>
          <w:spacing w:val="-5"/>
        </w:rPr>
        <w:t>перепол- ненных крымских городах </w:t>
      </w:r>
      <w:r>
        <w:rPr/>
        <w:t>в </w:t>
      </w:r>
      <w:r>
        <w:rPr>
          <w:spacing w:val="-4"/>
        </w:rPr>
        <w:t>это </w:t>
      </w:r>
      <w:r>
        <w:rPr>
          <w:spacing w:val="-5"/>
        </w:rPr>
        <w:t>революционное время, </w:t>
      </w:r>
      <w:r>
        <w:rPr>
          <w:spacing w:val="-4"/>
        </w:rPr>
        <w:t>это был </w:t>
      </w:r>
      <w:r>
        <w:rPr>
          <w:spacing w:val="-5"/>
        </w:rPr>
        <w:t>самый сложный период. Неоднократная </w:t>
      </w:r>
      <w:r>
        <w:rPr>
          <w:spacing w:val="-4"/>
        </w:rPr>
        <w:t>смена </w:t>
      </w:r>
      <w:r>
        <w:rPr>
          <w:spacing w:val="-5"/>
        </w:rPr>
        <w:t>властей </w:t>
      </w:r>
      <w:r>
        <w:rPr>
          <w:spacing w:val="-3"/>
        </w:rPr>
        <w:t>на </w:t>
      </w:r>
      <w:r>
        <w:rPr>
          <w:spacing w:val="-5"/>
        </w:rPr>
        <w:t>полуострове, деваль- вация денежной единицы </w:t>
      </w:r>
      <w:r>
        <w:rPr/>
        <w:t>и </w:t>
      </w:r>
      <w:r>
        <w:rPr>
          <w:spacing w:val="-5"/>
        </w:rPr>
        <w:t>переход </w:t>
      </w:r>
      <w:r>
        <w:rPr/>
        <w:t>к </w:t>
      </w:r>
      <w:r>
        <w:rPr>
          <w:spacing w:val="-5"/>
        </w:rPr>
        <w:t>натуральному обмену, нехватка топлива, продуктов, отсутствие возможности получить работу приводи- </w:t>
      </w:r>
      <w:r>
        <w:rPr>
          <w:spacing w:val="-3"/>
        </w:rPr>
        <w:t>ли </w:t>
      </w:r>
      <w:r>
        <w:rPr>
          <w:spacing w:val="-5"/>
        </w:rPr>
        <w:t>многих </w:t>
      </w:r>
      <w:r>
        <w:rPr/>
        <w:t>к </w:t>
      </w:r>
      <w:r>
        <w:rPr>
          <w:spacing w:val="-5"/>
        </w:rPr>
        <w:t>состоянию </w:t>
      </w:r>
      <w:r>
        <w:rPr>
          <w:spacing w:val="-4"/>
        </w:rPr>
        <w:t>отчаяния</w:t>
      </w:r>
      <w:r>
        <w:rPr>
          <w:spacing w:val="-4"/>
          <w:position w:val="7"/>
          <w:sz w:val="14"/>
        </w:rPr>
        <w:t>18</w:t>
      </w:r>
      <w:r>
        <w:rPr>
          <w:spacing w:val="-4"/>
        </w:rPr>
        <w:t>.</w:t>
      </w:r>
    </w:p>
    <w:p>
      <w:pPr>
        <w:pStyle w:val="BodyText"/>
        <w:spacing w:line="232" w:lineRule="auto" w:before="6"/>
        <w:ind w:right="216" w:firstLine="453"/>
      </w:pPr>
      <w:r>
        <w:rPr>
          <w:spacing w:val="-5"/>
        </w:rPr>
        <w:t>Имевший уже </w:t>
      </w:r>
      <w:r>
        <w:rPr>
          <w:spacing w:val="-4"/>
        </w:rPr>
        <w:t>имя </w:t>
      </w:r>
      <w:r>
        <w:rPr/>
        <w:t>в </w:t>
      </w:r>
      <w:r>
        <w:rPr>
          <w:spacing w:val="-5"/>
        </w:rPr>
        <w:t>крымоведении </w:t>
      </w:r>
      <w:r>
        <w:rPr>
          <w:spacing w:val="-4"/>
        </w:rPr>
        <w:t>М.В. </w:t>
      </w:r>
      <w:r>
        <w:rPr>
          <w:spacing w:val="-5"/>
        </w:rPr>
        <w:t>Довнар-Запольский </w:t>
      </w:r>
      <w:r>
        <w:rPr>
          <w:spacing w:val="-4"/>
        </w:rPr>
        <w:t>сразу </w:t>
      </w:r>
      <w:r>
        <w:rPr>
          <w:spacing w:val="-5"/>
        </w:rPr>
        <w:t>развил бурную деятельность </w:t>
      </w:r>
      <w:r>
        <w:rPr>
          <w:spacing w:val="-3"/>
        </w:rPr>
        <w:t>по </w:t>
      </w:r>
      <w:r>
        <w:rPr>
          <w:spacing w:val="-5"/>
        </w:rPr>
        <w:t>открытию университета </w:t>
      </w:r>
      <w:r>
        <w:rPr/>
        <w:t>в </w:t>
      </w:r>
      <w:r>
        <w:rPr>
          <w:spacing w:val="-5"/>
        </w:rPr>
        <w:t>Керчи. </w:t>
      </w:r>
      <w:r>
        <w:rPr>
          <w:spacing w:val="-3"/>
        </w:rPr>
        <w:t>30 ян- </w:t>
      </w:r>
      <w:r>
        <w:rPr>
          <w:spacing w:val="-4"/>
        </w:rPr>
        <w:t>варя 1920 </w:t>
      </w:r>
      <w:r>
        <w:rPr>
          <w:spacing w:val="-3"/>
        </w:rPr>
        <w:t>г. он </w:t>
      </w:r>
      <w:r>
        <w:rPr>
          <w:spacing w:val="-5"/>
        </w:rPr>
        <w:t>выступил </w:t>
      </w:r>
      <w:r>
        <w:rPr>
          <w:spacing w:val="-3"/>
        </w:rPr>
        <w:t>на </w:t>
      </w:r>
      <w:r>
        <w:rPr>
          <w:spacing w:val="-6"/>
        </w:rPr>
        <w:t>заседании </w:t>
      </w:r>
      <w:r>
        <w:rPr>
          <w:spacing w:val="-5"/>
        </w:rPr>
        <w:t>Керченской городской думы, </w:t>
      </w:r>
      <w:r>
        <w:rPr>
          <w:spacing w:val="-4"/>
        </w:rPr>
        <w:t>где </w:t>
      </w:r>
      <w:r>
        <w:rPr>
          <w:spacing w:val="-5"/>
        </w:rPr>
        <w:t>поставил </w:t>
      </w:r>
      <w:r>
        <w:rPr>
          <w:spacing w:val="-4"/>
        </w:rPr>
        <w:t>вопрос </w:t>
      </w:r>
      <w:r>
        <w:rPr/>
        <w:t>о </w:t>
      </w:r>
      <w:r>
        <w:rPr>
          <w:spacing w:val="-5"/>
        </w:rPr>
        <w:t>необходимости учреждения «высшего учебного </w:t>
      </w:r>
      <w:r>
        <w:rPr>
          <w:spacing w:val="-4"/>
        </w:rPr>
        <w:t>заве- </w:t>
      </w:r>
      <w:r>
        <w:rPr>
          <w:spacing w:val="-5"/>
        </w:rPr>
        <w:t>дения особого типа» </w:t>
      </w:r>
      <w:r>
        <w:rPr>
          <w:spacing w:val="-4"/>
        </w:rPr>
        <w:t>под </w:t>
      </w:r>
      <w:r>
        <w:rPr>
          <w:spacing w:val="-5"/>
        </w:rPr>
        <w:t>названием </w:t>
      </w:r>
      <w:r>
        <w:rPr>
          <w:spacing w:val="-6"/>
        </w:rPr>
        <w:t>«Боспорский </w:t>
      </w:r>
      <w:r>
        <w:rPr>
          <w:spacing w:val="-5"/>
        </w:rPr>
        <w:t>университет». </w:t>
      </w:r>
      <w:r>
        <w:rPr/>
        <w:t>Об </w:t>
      </w:r>
      <w:r>
        <w:rPr>
          <w:spacing w:val="-4"/>
        </w:rPr>
        <w:t>этом </w:t>
      </w:r>
      <w:r>
        <w:rPr>
          <w:spacing w:val="-5"/>
        </w:rPr>
        <w:t>сообщала севастопольская газета «Юг», </w:t>
      </w:r>
      <w:r>
        <w:rPr>
          <w:spacing w:val="-4"/>
        </w:rPr>
        <w:t>назвав </w:t>
      </w:r>
      <w:r>
        <w:rPr/>
        <w:t>в </w:t>
      </w:r>
      <w:r>
        <w:rPr>
          <w:spacing w:val="-5"/>
        </w:rPr>
        <w:t>статье новый </w:t>
      </w:r>
      <w:r>
        <w:rPr>
          <w:spacing w:val="-4"/>
        </w:rPr>
        <w:t>вуз </w:t>
      </w:r>
      <w:r>
        <w:rPr>
          <w:spacing w:val="-3"/>
        </w:rPr>
        <w:t>Бос- </w:t>
      </w:r>
      <w:r>
        <w:rPr>
          <w:spacing w:val="-4"/>
        </w:rPr>
        <w:t>форским</w:t>
      </w:r>
      <w:r>
        <w:rPr>
          <w:spacing w:val="-4"/>
          <w:position w:val="7"/>
          <w:sz w:val="14"/>
        </w:rPr>
        <w:t>19</w:t>
      </w:r>
      <w:r>
        <w:rPr>
          <w:spacing w:val="-4"/>
        </w:rPr>
        <w:t>. </w:t>
      </w:r>
      <w:r>
        <w:rPr>
          <w:spacing w:val="-5"/>
        </w:rPr>
        <w:t>Керчь-Еникальская городская </w:t>
      </w:r>
      <w:r>
        <w:rPr>
          <w:spacing w:val="-4"/>
        </w:rPr>
        <w:t>Дума </w:t>
      </w:r>
      <w:r>
        <w:rPr>
          <w:spacing w:val="-3"/>
        </w:rPr>
        <w:t>на </w:t>
      </w:r>
      <w:r>
        <w:rPr>
          <w:spacing w:val="-5"/>
        </w:rPr>
        <w:t>заседаниях </w:t>
      </w:r>
      <w:r>
        <w:rPr/>
        <w:t>2 и 9 </w:t>
      </w:r>
      <w:r>
        <w:rPr>
          <w:spacing w:val="-4"/>
        </w:rPr>
        <w:t>фев- раля </w:t>
      </w:r>
      <w:r>
        <w:rPr>
          <w:spacing w:val="-5"/>
        </w:rPr>
        <w:t>единогласно постановила открыть </w:t>
      </w:r>
      <w:r>
        <w:rPr/>
        <w:t>в </w:t>
      </w:r>
      <w:r>
        <w:rPr>
          <w:spacing w:val="-5"/>
        </w:rPr>
        <w:t>городе высшее </w:t>
      </w:r>
      <w:r>
        <w:rPr>
          <w:spacing w:val="-6"/>
        </w:rPr>
        <w:t>учебное </w:t>
      </w:r>
      <w:r>
        <w:rPr>
          <w:spacing w:val="-4"/>
        </w:rPr>
        <w:t>заве- </w:t>
      </w:r>
      <w:r>
        <w:rPr>
          <w:spacing w:val="-5"/>
        </w:rPr>
        <w:t>дение </w:t>
      </w:r>
      <w:r>
        <w:rPr>
          <w:spacing w:val="-3"/>
        </w:rPr>
        <w:t>на </w:t>
      </w:r>
      <w:r>
        <w:rPr>
          <w:spacing w:val="-5"/>
        </w:rPr>
        <w:t>правах общественного, присвоив </w:t>
      </w:r>
      <w:r>
        <w:rPr>
          <w:spacing w:val="-3"/>
        </w:rPr>
        <w:t>ему </w:t>
      </w:r>
      <w:r>
        <w:rPr>
          <w:spacing w:val="-5"/>
        </w:rPr>
        <w:t>название «Боспорский университет» «в память славного исторического прошлого </w:t>
      </w:r>
      <w:r>
        <w:rPr>
          <w:spacing w:val="-3"/>
        </w:rPr>
        <w:t>Керчи»</w:t>
      </w:r>
      <w:r>
        <w:rPr>
          <w:spacing w:val="-3"/>
          <w:position w:val="7"/>
          <w:sz w:val="14"/>
        </w:rPr>
        <w:t>20</w:t>
      </w:r>
      <w:r>
        <w:rPr>
          <w:spacing w:val="-3"/>
        </w:rPr>
        <w:t>. </w:t>
      </w:r>
      <w:r>
        <w:rPr/>
        <w:t>Ре- </w:t>
      </w:r>
      <w:r>
        <w:rPr>
          <w:spacing w:val="-5"/>
        </w:rPr>
        <w:t>шение строилось, </w:t>
      </w:r>
      <w:r>
        <w:rPr/>
        <w:t>в </w:t>
      </w:r>
      <w:r>
        <w:rPr>
          <w:spacing w:val="-5"/>
        </w:rPr>
        <w:t>частности, </w:t>
      </w:r>
      <w:r>
        <w:rPr>
          <w:spacing w:val="-3"/>
        </w:rPr>
        <w:t>на </w:t>
      </w:r>
      <w:r>
        <w:rPr>
          <w:spacing w:val="-4"/>
        </w:rPr>
        <w:t>том, что </w:t>
      </w:r>
      <w:r>
        <w:rPr/>
        <w:t>у </w:t>
      </w:r>
      <w:r>
        <w:rPr>
          <w:spacing w:val="-5"/>
        </w:rPr>
        <w:t>бывшего директора </w:t>
      </w:r>
      <w:r>
        <w:rPr>
          <w:spacing w:val="-4"/>
        </w:rPr>
        <w:t>Киев- </w:t>
      </w:r>
      <w:r>
        <w:rPr>
          <w:spacing w:val="-5"/>
        </w:rPr>
        <w:t>ского коммерческого </w:t>
      </w:r>
      <w:r>
        <w:rPr/>
        <w:t>и </w:t>
      </w:r>
      <w:r>
        <w:rPr>
          <w:spacing w:val="-5"/>
        </w:rPr>
        <w:t>Киевского археологического институтов, </w:t>
      </w:r>
      <w:r>
        <w:rPr>
          <w:spacing w:val="-4"/>
        </w:rPr>
        <w:t>про- </w:t>
      </w:r>
      <w:r>
        <w:rPr>
          <w:spacing w:val="-5"/>
        </w:rPr>
        <w:t>фессора </w:t>
      </w:r>
      <w:r>
        <w:rPr>
          <w:spacing w:val="-4"/>
        </w:rPr>
        <w:t>М.В. </w:t>
      </w:r>
      <w:r>
        <w:rPr>
          <w:spacing w:val="-5"/>
        </w:rPr>
        <w:t>Довнар-Запольского </w:t>
      </w:r>
      <w:r>
        <w:rPr/>
        <w:t>и </w:t>
      </w:r>
      <w:r>
        <w:rPr>
          <w:spacing w:val="-5"/>
        </w:rPr>
        <w:t>директора Керченского </w:t>
      </w:r>
      <w:r>
        <w:rPr>
          <w:spacing w:val="-4"/>
        </w:rPr>
        <w:t>музея древ- </w:t>
      </w:r>
      <w:r>
        <w:rPr>
          <w:spacing w:val="-5"/>
        </w:rPr>
        <w:t>ностей, приват-доцента </w:t>
      </w:r>
      <w:r>
        <w:rPr>
          <w:spacing w:val="-3"/>
        </w:rPr>
        <w:t>К. Э. </w:t>
      </w:r>
      <w:r>
        <w:rPr>
          <w:spacing w:val="-5"/>
        </w:rPr>
        <w:t>Гриневича имелись разрешения Министер- </w:t>
      </w:r>
      <w:r>
        <w:rPr>
          <w:spacing w:val="-4"/>
        </w:rPr>
        <w:t>ства </w:t>
      </w:r>
      <w:r>
        <w:rPr>
          <w:spacing w:val="-5"/>
        </w:rPr>
        <w:t>народного просвещения </w:t>
      </w:r>
      <w:r>
        <w:rPr>
          <w:spacing w:val="-3"/>
        </w:rPr>
        <w:t>на </w:t>
      </w:r>
      <w:r>
        <w:rPr>
          <w:spacing w:val="-5"/>
        </w:rPr>
        <w:t>открытие </w:t>
      </w:r>
      <w:r>
        <w:rPr/>
        <w:t>в </w:t>
      </w:r>
      <w:r>
        <w:rPr>
          <w:spacing w:val="-5"/>
        </w:rPr>
        <w:t>Керчи Высших коммерче- ских </w:t>
      </w:r>
      <w:r>
        <w:rPr/>
        <w:t>и </w:t>
      </w:r>
      <w:r>
        <w:rPr>
          <w:spacing w:val="-5"/>
        </w:rPr>
        <w:t>археологических </w:t>
      </w:r>
      <w:r>
        <w:rPr>
          <w:spacing w:val="-3"/>
        </w:rPr>
        <w:t>курсов</w:t>
      </w:r>
      <w:r>
        <w:rPr>
          <w:spacing w:val="-3"/>
          <w:position w:val="7"/>
          <w:sz w:val="14"/>
        </w:rPr>
        <w:t>21</w:t>
      </w:r>
      <w:r>
        <w:rPr>
          <w:spacing w:val="-3"/>
        </w:rPr>
        <w:t>. </w:t>
      </w:r>
      <w:r>
        <w:rPr>
          <w:spacing w:val="-4"/>
        </w:rPr>
        <w:t>Эти </w:t>
      </w:r>
      <w:r>
        <w:rPr>
          <w:spacing w:val="-5"/>
        </w:rPr>
        <w:t>курсы изначально рассматрива- лись </w:t>
      </w:r>
      <w:r>
        <w:rPr>
          <w:spacing w:val="-4"/>
        </w:rPr>
        <w:t>как база для </w:t>
      </w:r>
      <w:r>
        <w:rPr>
          <w:spacing w:val="-5"/>
        </w:rPr>
        <w:t>будущего </w:t>
      </w:r>
      <w:r>
        <w:rPr>
          <w:spacing w:val="-6"/>
        </w:rPr>
        <w:t>университетского </w:t>
      </w:r>
      <w:r>
        <w:rPr>
          <w:spacing w:val="-5"/>
        </w:rPr>
        <w:t>набора. </w:t>
      </w:r>
      <w:r>
        <w:rPr>
          <w:spacing w:val="-4"/>
        </w:rPr>
        <w:t>Н.М. </w:t>
      </w:r>
      <w:r>
        <w:rPr>
          <w:spacing w:val="-5"/>
        </w:rPr>
        <w:t>Федорович (Довнар-Запольская) записала </w:t>
      </w:r>
      <w:r>
        <w:rPr>
          <w:spacing w:val="-3"/>
        </w:rPr>
        <w:t>11 </w:t>
      </w:r>
      <w:r>
        <w:rPr>
          <w:spacing w:val="-5"/>
        </w:rPr>
        <w:t>февраля </w:t>
      </w:r>
      <w:r>
        <w:rPr>
          <w:spacing w:val="-4"/>
        </w:rPr>
        <w:t>1920 </w:t>
      </w:r>
      <w:r>
        <w:rPr/>
        <w:t>г. в </w:t>
      </w:r>
      <w:r>
        <w:rPr>
          <w:spacing w:val="-5"/>
        </w:rPr>
        <w:t>дневнике:</w:t>
      </w:r>
    </w:p>
    <w:p>
      <w:pPr>
        <w:spacing w:line="218" w:lineRule="auto" w:before="79"/>
        <w:ind w:left="511" w:right="388" w:firstLine="0"/>
        <w:jc w:val="both"/>
        <w:rPr>
          <w:sz w:val="19"/>
        </w:rPr>
      </w:pPr>
      <w:r>
        <w:rPr>
          <w:spacing w:val="-3"/>
          <w:sz w:val="19"/>
        </w:rPr>
        <w:t>По </w:t>
      </w:r>
      <w:r>
        <w:rPr>
          <w:spacing w:val="-4"/>
          <w:sz w:val="19"/>
        </w:rPr>
        <w:t>вторникам </w:t>
      </w:r>
      <w:r>
        <w:rPr>
          <w:sz w:val="19"/>
        </w:rPr>
        <w:t>и </w:t>
      </w:r>
      <w:r>
        <w:rPr>
          <w:spacing w:val="-4"/>
          <w:sz w:val="19"/>
        </w:rPr>
        <w:t>субботам </w:t>
      </w:r>
      <w:r>
        <w:rPr>
          <w:sz w:val="19"/>
        </w:rPr>
        <w:t>у </w:t>
      </w:r>
      <w:r>
        <w:rPr>
          <w:spacing w:val="-3"/>
          <w:sz w:val="19"/>
        </w:rPr>
        <w:t>нас </w:t>
      </w:r>
      <w:r>
        <w:rPr>
          <w:sz w:val="19"/>
        </w:rPr>
        <w:t>в </w:t>
      </w:r>
      <w:r>
        <w:rPr>
          <w:spacing w:val="-4"/>
          <w:sz w:val="19"/>
        </w:rPr>
        <w:t>музее оживление. Очень много молодежи, </w:t>
      </w:r>
      <w:r>
        <w:rPr>
          <w:sz w:val="19"/>
        </w:rPr>
        <w:t>и </w:t>
      </w:r>
      <w:r>
        <w:rPr>
          <w:spacing w:val="-4"/>
          <w:sz w:val="19"/>
        </w:rPr>
        <w:t>местной </w:t>
      </w:r>
      <w:r>
        <w:rPr>
          <w:sz w:val="19"/>
        </w:rPr>
        <w:t>и </w:t>
      </w:r>
      <w:r>
        <w:rPr>
          <w:spacing w:val="-4"/>
          <w:sz w:val="19"/>
        </w:rPr>
        <w:t>приезжей, записались </w:t>
      </w:r>
      <w:r>
        <w:rPr>
          <w:sz w:val="19"/>
        </w:rPr>
        <w:t>на </w:t>
      </w:r>
      <w:r>
        <w:rPr>
          <w:spacing w:val="-4"/>
          <w:sz w:val="19"/>
        </w:rPr>
        <w:t>“Курсы </w:t>
      </w:r>
      <w:r>
        <w:rPr>
          <w:spacing w:val="-3"/>
          <w:sz w:val="19"/>
        </w:rPr>
        <w:t>по </w:t>
      </w:r>
      <w:r>
        <w:rPr>
          <w:spacing w:val="-5"/>
          <w:sz w:val="19"/>
        </w:rPr>
        <w:t>археологии”, </w:t>
      </w:r>
      <w:r>
        <w:rPr>
          <w:spacing w:val="-4"/>
          <w:sz w:val="19"/>
        </w:rPr>
        <w:t>открытые </w:t>
      </w:r>
      <w:r>
        <w:rPr>
          <w:spacing w:val="-5"/>
          <w:sz w:val="19"/>
        </w:rPr>
        <w:t>К[онстантином] Эд[уардовиче]м. </w:t>
      </w:r>
      <w:r>
        <w:rPr>
          <w:spacing w:val="-4"/>
          <w:sz w:val="19"/>
        </w:rPr>
        <w:t>при Музее. </w:t>
      </w:r>
      <w:r>
        <w:rPr>
          <w:spacing w:val="-3"/>
          <w:sz w:val="19"/>
        </w:rPr>
        <w:t>По </w:t>
      </w:r>
      <w:r>
        <w:rPr>
          <w:spacing w:val="-4"/>
          <w:sz w:val="19"/>
        </w:rPr>
        <w:t>этим дням </w:t>
      </w:r>
      <w:r>
        <w:rPr>
          <w:sz w:val="19"/>
        </w:rPr>
        <w:t>и </w:t>
      </w:r>
      <w:r>
        <w:rPr>
          <w:spacing w:val="-4"/>
          <w:sz w:val="19"/>
        </w:rPr>
        <w:t>читаются лек- ции К[онстантином] </w:t>
      </w:r>
      <w:r>
        <w:rPr>
          <w:spacing w:val="-5"/>
          <w:sz w:val="19"/>
        </w:rPr>
        <w:t>Эд[уардовичем] </w:t>
      </w:r>
      <w:r>
        <w:rPr>
          <w:spacing w:val="-3"/>
          <w:sz w:val="19"/>
        </w:rPr>
        <w:t>по </w:t>
      </w:r>
      <w:r>
        <w:rPr>
          <w:spacing w:val="-4"/>
          <w:sz w:val="19"/>
        </w:rPr>
        <w:t>археологии, М[итрофаном] В[икто- ровичем] </w:t>
      </w:r>
      <w:r>
        <w:rPr>
          <w:sz w:val="19"/>
        </w:rPr>
        <w:t>– </w:t>
      </w:r>
      <w:r>
        <w:rPr>
          <w:spacing w:val="-3"/>
          <w:sz w:val="19"/>
        </w:rPr>
        <w:t>по </w:t>
      </w:r>
      <w:r>
        <w:rPr>
          <w:spacing w:val="-4"/>
          <w:sz w:val="19"/>
        </w:rPr>
        <w:t>истории Керчи, папа </w:t>
      </w:r>
      <w:r>
        <w:rPr>
          <w:sz w:val="19"/>
        </w:rPr>
        <w:t>– </w:t>
      </w:r>
      <w:r>
        <w:rPr>
          <w:spacing w:val="-4"/>
          <w:sz w:val="19"/>
        </w:rPr>
        <w:t>секретарь. Приезжает </w:t>
      </w:r>
      <w:r>
        <w:rPr>
          <w:spacing w:val="-3"/>
          <w:sz w:val="19"/>
        </w:rPr>
        <w:t>жена </w:t>
      </w:r>
      <w:r>
        <w:rPr>
          <w:spacing w:val="-4"/>
          <w:sz w:val="19"/>
        </w:rPr>
        <w:t>начальника порта </w:t>
      </w:r>
      <w:r>
        <w:rPr>
          <w:sz w:val="19"/>
        </w:rPr>
        <w:t>с </w:t>
      </w:r>
      <w:r>
        <w:rPr>
          <w:spacing w:val="-3"/>
          <w:sz w:val="19"/>
        </w:rPr>
        <w:t>тремя </w:t>
      </w:r>
      <w:r>
        <w:rPr>
          <w:spacing w:val="-4"/>
          <w:sz w:val="19"/>
        </w:rPr>
        <w:t>дочерьми… Познакомились </w:t>
      </w:r>
      <w:r>
        <w:rPr>
          <w:spacing w:val="-3"/>
          <w:sz w:val="19"/>
        </w:rPr>
        <w:t>мы </w:t>
      </w:r>
      <w:r>
        <w:rPr>
          <w:sz w:val="19"/>
        </w:rPr>
        <w:t>и с </w:t>
      </w:r>
      <w:r>
        <w:rPr>
          <w:spacing w:val="-3"/>
          <w:sz w:val="19"/>
        </w:rPr>
        <w:t>очень </w:t>
      </w:r>
      <w:r>
        <w:rPr>
          <w:spacing w:val="-4"/>
          <w:sz w:val="19"/>
        </w:rPr>
        <w:t>славным </w:t>
      </w:r>
      <w:r>
        <w:rPr>
          <w:sz w:val="19"/>
        </w:rPr>
        <w:t>и </w:t>
      </w:r>
      <w:r>
        <w:rPr>
          <w:spacing w:val="-4"/>
          <w:sz w:val="19"/>
        </w:rPr>
        <w:t>неглу- </w:t>
      </w:r>
      <w:r>
        <w:rPr>
          <w:spacing w:val="-3"/>
          <w:sz w:val="19"/>
        </w:rPr>
        <w:t>пым </w:t>
      </w:r>
      <w:r>
        <w:rPr>
          <w:spacing w:val="-4"/>
          <w:sz w:val="19"/>
        </w:rPr>
        <w:t>ветврачом </w:t>
      </w:r>
      <w:r>
        <w:rPr>
          <w:sz w:val="19"/>
        </w:rPr>
        <w:t>– </w:t>
      </w:r>
      <w:r>
        <w:rPr>
          <w:spacing w:val="-4"/>
          <w:sz w:val="19"/>
        </w:rPr>
        <w:t>С[еменом] </w:t>
      </w:r>
      <w:r>
        <w:rPr>
          <w:spacing w:val="-5"/>
          <w:sz w:val="19"/>
        </w:rPr>
        <w:t>Серг[еевичем] Каг[анови]ч[ем] </w:t>
      </w:r>
      <w:r>
        <w:rPr>
          <w:sz w:val="19"/>
        </w:rPr>
        <w:t>и с </w:t>
      </w:r>
      <w:r>
        <w:rPr>
          <w:spacing w:val="-4"/>
          <w:sz w:val="19"/>
        </w:rPr>
        <w:t>парой ху- дожников, </w:t>
      </w:r>
      <w:r>
        <w:rPr>
          <w:spacing w:val="-3"/>
          <w:sz w:val="19"/>
        </w:rPr>
        <w:t>оба </w:t>
      </w:r>
      <w:r>
        <w:rPr>
          <w:spacing w:val="-4"/>
          <w:sz w:val="19"/>
        </w:rPr>
        <w:t>очень </w:t>
      </w:r>
      <w:r>
        <w:rPr>
          <w:spacing w:val="-3"/>
          <w:sz w:val="19"/>
        </w:rPr>
        <w:t>молодые</w:t>
      </w:r>
      <w:r>
        <w:rPr>
          <w:spacing w:val="-3"/>
          <w:position w:val="7"/>
          <w:sz w:val="12"/>
        </w:rPr>
        <w:t>22</w:t>
      </w:r>
      <w:r>
        <w:rPr>
          <w:spacing w:val="-3"/>
          <w:sz w:val="19"/>
        </w:rPr>
        <w:t>.</w:t>
      </w:r>
    </w:p>
    <w:p>
      <w:pPr>
        <w:pStyle w:val="BodyText"/>
        <w:spacing w:line="230" w:lineRule="auto" w:before="66"/>
        <w:ind w:right="215" w:firstLine="453"/>
      </w:pPr>
      <w:r>
        <w:rPr>
          <w:spacing w:val="-5"/>
        </w:rPr>
        <w:t>Дневник Надежды Маркиановны Федорович дает </w:t>
      </w:r>
      <w:r>
        <w:rPr>
          <w:spacing w:val="-4"/>
        </w:rPr>
        <w:t>также </w:t>
      </w:r>
      <w:r>
        <w:rPr>
          <w:spacing w:val="-5"/>
        </w:rPr>
        <w:t>представ- ление </w:t>
      </w:r>
      <w:r>
        <w:rPr/>
        <w:t>о </w:t>
      </w:r>
      <w:r>
        <w:rPr>
          <w:spacing w:val="-4"/>
        </w:rPr>
        <w:t>досуге </w:t>
      </w:r>
      <w:r>
        <w:rPr>
          <w:spacing w:val="-5"/>
        </w:rPr>
        <w:t>керченской интеллигенции:</w:t>
      </w:r>
    </w:p>
    <w:p>
      <w:pPr>
        <w:pStyle w:val="BodyText"/>
        <w:ind w:left="0"/>
        <w:jc w:val="left"/>
        <w:rPr>
          <w:sz w:val="11"/>
        </w:rPr>
      </w:pPr>
      <w:r>
        <w:rPr/>
        <w:pict>
          <v:line style="position:absolute;mso-position-horizontal-relative:page;mso-position-vertical-relative:paragraph;z-index:-251124736;mso-wrap-distance-left:0;mso-wrap-distance-right:0" from="51.035809pt,8.546089pt" to="195.055809pt,8.546089pt" stroked="true" strokeweight=".48pt" strokecolor="#000000">
            <v:stroke dashstyle="solid"/>
            <w10:wrap type="topAndBottom"/>
          </v:line>
        </w:pict>
      </w:r>
    </w:p>
    <w:p>
      <w:pPr>
        <w:spacing w:line="203" w:lineRule="exact" w:before="10"/>
        <w:ind w:left="340" w:right="0" w:firstLine="0"/>
        <w:jc w:val="left"/>
        <w:rPr>
          <w:sz w:val="18"/>
        </w:rPr>
      </w:pPr>
      <w:r>
        <w:rPr>
          <w:position w:val="6"/>
          <w:sz w:val="12"/>
        </w:rPr>
        <w:t>17 </w:t>
      </w:r>
      <w:r>
        <w:rPr>
          <w:sz w:val="18"/>
        </w:rPr>
        <w:t>Лебедева 2012: 100.</w:t>
      </w:r>
    </w:p>
    <w:p>
      <w:pPr>
        <w:spacing w:line="196" w:lineRule="exact" w:before="0"/>
        <w:ind w:left="340" w:right="0" w:firstLine="0"/>
        <w:jc w:val="left"/>
        <w:rPr>
          <w:sz w:val="18"/>
        </w:rPr>
      </w:pPr>
      <w:r>
        <w:rPr>
          <w:position w:val="6"/>
          <w:sz w:val="12"/>
        </w:rPr>
        <w:t>18 </w:t>
      </w:r>
      <w:r>
        <w:rPr>
          <w:sz w:val="18"/>
        </w:rPr>
        <w:t>Зарубин, Зарубин 2008: 548–560; Еремеева 2017: 71–73, 84–85.</w:t>
      </w:r>
    </w:p>
    <w:p>
      <w:pPr>
        <w:spacing w:line="197" w:lineRule="exact" w:before="0"/>
        <w:ind w:left="340" w:right="0" w:firstLine="0"/>
        <w:jc w:val="left"/>
        <w:rPr>
          <w:sz w:val="18"/>
        </w:rPr>
      </w:pPr>
      <w:r>
        <w:rPr>
          <w:position w:val="6"/>
          <w:sz w:val="12"/>
        </w:rPr>
        <w:t>19 </w:t>
      </w:r>
      <w:r>
        <w:rPr>
          <w:sz w:val="18"/>
        </w:rPr>
        <w:t>Босфорский университет. 1920.</w:t>
      </w:r>
    </w:p>
    <w:p>
      <w:pPr>
        <w:spacing w:line="196" w:lineRule="exact" w:before="0"/>
        <w:ind w:left="340" w:right="0" w:firstLine="0"/>
        <w:jc w:val="left"/>
        <w:rPr>
          <w:sz w:val="18"/>
        </w:rPr>
      </w:pPr>
      <w:r>
        <w:rPr>
          <w:position w:val="6"/>
          <w:sz w:val="12"/>
        </w:rPr>
        <w:t>20 </w:t>
      </w:r>
      <w:r>
        <w:rPr>
          <w:sz w:val="18"/>
        </w:rPr>
        <w:t>Гос. архив РФ (далее – ГАРФ). Ф. Р-4959. Оп. 1. Д. 5. Л. 12 об.</w:t>
      </w:r>
    </w:p>
    <w:p>
      <w:pPr>
        <w:spacing w:line="228" w:lineRule="auto" w:before="0"/>
        <w:ind w:left="340" w:right="218" w:firstLine="0"/>
        <w:jc w:val="both"/>
        <w:rPr>
          <w:sz w:val="18"/>
        </w:rPr>
      </w:pPr>
      <w:r>
        <w:rPr>
          <w:position w:val="6"/>
          <w:sz w:val="12"/>
        </w:rPr>
        <w:t>21 </w:t>
      </w:r>
      <w:r>
        <w:rPr>
          <w:sz w:val="18"/>
        </w:rPr>
        <w:t>Из </w:t>
      </w:r>
      <w:r>
        <w:rPr>
          <w:spacing w:val="-3"/>
          <w:sz w:val="18"/>
        </w:rPr>
        <w:t>отчета К.Э. </w:t>
      </w:r>
      <w:r>
        <w:rPr>
          <w:spacing w:val="-4"/>
          <w:sz w:val="18"/>
        </w:rPr>
        <w:t>Гриневича, отправленного </w:t>
      </w:r>
      <w:r>
        <w:rPr>
          <w:sz w:val="18"/>
        </w:rPr>
        <w:t>в </w:t>
      </w:r>
      <w:r>
        <w:rPr>
          <w:spacing w:val="-4"/>
          <w:sz w:val="18"/>
        </w:rPr>
        <w:t>Российскую </w:t>
      </w:r>
      <w:r>
        <w:rPr>
          <w:spacing w:val="-3"/>
          <w:sz w:val="18"/>
        </w:rPr>
        <w:t>академию истории </w:t>
      </w:r>
      <w:r>
        <w:rPr>
          <w:spacing w:val="-4"/>
          <w:sz w:val="18"/>
        </w:rPr>
        <w:t>мате- </w:t>
      </w:r>
      <w:r>
        <w:rPr>
          <w:spacing w:val="-3"/>
          <w:sz w:val="18"/>
        </w:rPr>
        <w:t>риальной </w:t>
      </w:r>
      <w:r>
        <w:rPr>
          <w:spacing w:val="-4"/>
          <w:sz w:val="18"/>
        </w:rPr>
        <w:t>культуры </w:t>
      </w:r>
      <w:r>
        <w:rPr>
          <w:sz w:val="18"/>
        </w:rPr>
        <w:t>в </w:t>
      </w:r>
      <w:r>
        <w:rPr>
          <w:spacing w:val="-4"/>
          <w:sz w:val="18"/>
        </w:rPr>
        <w:t>Петроград, </w:t>
      </w:r>
      <w:r>
        <w:rPr>
          <w:spacing w:val="-3"/>
          <w:sz w:val="18"/>
        </w:rPr>
        <w:t>известно, что М.В. </w:t>
      </w:r>
      <w:r>
        <w:rPr>
          <w:spacing w:val="-4"/>
          <w:sz w:val="18"/>
        </w:rPr>
        <w:t>Довнар-Запольский </w:t>
      </w:r>
      <w:r>
        <w:rPr>
          <w:spacing w:val="-3"/>
          <w:sz w:val="18"/>
        </w:rPr>
        <w:t>читал </w:t>
      </w:r>
      <w:r>
        <w:rPr>
          <w:sz w:val="18"/>
        </w:rPr>
        <w:t>на </w:t>
      </w:r>
      <w:r>
        <w:rPr>
          <w:spacing w:val="-4"/>
          <w:sz w:val="18"/>
        </w:rPr>
        <w:t>курсах </w:t>
      </w:r>
      <w:r>
        <w:rPr>
          <w:spacing w:val="-3"/>
          <w:sz w:val="18"/>
        </w:rPr>
        <w:t>лекции </w:t>
      </w:r>
      <w:r>
        <w:rPr>
          <w:sz w:val="18"/>
        </w:rPr>
        <w:t>по </w:t>
      </w:r>
      <w:r>
        <w:rPr>
          <w:spacing w:val="-4"/>
          <w:sz w:val="18"/>
        </w:rPr>
        <w:t>«истории торговых </w:t>
      </w:r>
      <w:r>
        <w:rPr>
          <w:spacing w:val="-3"/>
          <w:sz w:val="18"/>
        </w:rPr>
        <w:t>отношений </w:t>
      </w:r>
      <w:r>
        <w:rPr>
          <w:sz w:val="18"/>
        </w:rPr>
        <w:t>в </w:t>
      </w:r>
      <w:r>
        <w:rPr>
          <w:spacing w:val="-4"/>
          <w:sz w:val="18"/>
        </w:rPr>
        <w:t>Восточной </w:t>
      </w:r>
      <w:r>
        <w:rPr>
          <w:spacing w:val="-3"/>
          <w:sz w:val="18"/>
        </w:rPr>
        <w:t>Европе </w:t>
      </w:r>
      <w:r>
        <w:rPr>
          <w:sz w:val="18"/>
        </w:rPr>
        <w:t>в </w:t>
      </w:r>
      <w:r>
        <w:rPr>
          <w:spacing w:val="-3"/>
          <w:sz w:val="18"/>
        </w:rPr>
        <w:t>течение древней истории </w:t>
      </w:r>
      <w:r>
        <w:rPr>
          <w:sz w:val="18"/>
        </w:rPr>
        <w:t>и </w:t>
      </w:r>
      <w:r>
        <w:rPr>
          <w:spacing w:val="-4"/>
          <w:sz w:val="18"/>
        </w:rPr>
        <w:t>средневековья», </w:t>
      </w:r>
      <w:r>
        <w:rPr>
          <w:sz w:val="18"/>
        </w:rPr>
        <w:t>а </w:t>
      </w:r>
      <w:r>
        <w:rPr>
          <w:spacing w:val="-3"/>
          <w:sz w:val="18"/>
        </w:rPr>
        <w:t>также основы </w:t>
      </w:r>
      <w:r>
        <w:rPr>
          <w:spacing w:val="-4"/>
          <w:sz w:val="18"/>
        </w:rPr>
        <w:t>архивоведения. </w:t>
      </w:r>
      <w:r>
        <w:rPr>
          <w:spacing w:val="-3"/>
          <w:sz w:val="18"/>
        </w:rPr>
        <w:t>ИИМК </w:t>
      </w:r>
      <w:r>
        <w:rPr>
          <w:sz w:val="18"/>
        </w:rPr>
        <w:t>НА РО. Ф. 2 </w:t>
      </w:r>
      <w:r>
        <w:rPr>
          <w:spacing w:val="-3"/>
          <w:sz w:val="18"/>
        </w:rPr>
        <w:t>(1921 г.). Д. </w:t>
      </w:r>
      <w:r>
        <w:rPr>
          <w:spacing w:val="-2"/>
          <w:sz w:val="18"/>
        </w:rPr>
        <w:t>70. </w:t>
      </w:r>
      <w:r>
        <w:rPr>
          <w:spacing w:val="-3"/>
          <w:sz w:val="18"/>
        </w:rPr>
        <w:t>Л. 16–17.</w:t>
      </w:r>
    </w:p>
    <w:p>
      <w:pPr>
        <w:spacing w:line="197" w:lineRule="exact" w:before="0"/>
        <w:ind w:left="340" w:right="0" w:firstLine="0"/>
        <w:jc w:val="both"/>
        <w:rPr>
          <w:sz w:val="18"/>
        </w:rPr>
      </w:pPr>
      <w:r>
        <w:rPr>
          <w:position w:val="6"/>
          <w:sz w:val="12"/>
        </w:rPr>
        <w:t>22 </w:t>
      </w:r>
      <w:r>
        <w:rPr>
          <w:sz w:val="18"/>
        </w:rPr>
        <w:t>Лебедева 2012: 101</w:t>
      </w:r>
    </w:p>
    <w:p>
      <w:pPr>
        <w:spacing w:after="0" w:line="197" w:lineRule="exact"/>
        <w:jc w:val="both"/>
        <w:rPr>
          <w:sz w:val="18"/>
        </w:rPr>
        <w:sectPr>
          <w:pgSz w:w="8230" w:h="12190"/>
          <w:pgMar w:header="656" w:footer="0" w:top="900" w:bottom="280" w:left="680" w:right="680"/>
        </w:sectPr>
      </w:pPr>
    </w:p>
    <w:p>
      <w:pPr>
        <w:pStyle w:val="BodyText"/>
        <w:spacing w:before="7"/>
        <w:ind w:left="0"/>
        <w:jc w:val="left"/>
        <w:rPr>
          <w:sz w:val="10"/>
        </w:rPr>
      </w:pPr>
    </w:p>
    <w:p>
      <w:pPr>
        <w:spacing w:line="220" w:lineRule="auto" w:before="106"/>
        <w:ind w:left="511" w:right="386" w:firstLine="0"/>
        <w:jc w:val="both"/>
        <w:rPr>
          <w:sz w:val="19"/>
        </w:rPr>
      </w:pPr>
      <w:r>
        <w:rPr>
          <w:sz w:val="19"/>
        </w:rPr>
        <w:t>12 </w:t>
      </w:r>
      <w:r>
        <w:rPr>
          <w:spacing w:val="-4"/>
          <w:sz w:val="19"/>
        </w:rPr>
        <w:t>февр[аля] 1920. Очень веселые </w:t>
      </w:r>
      <w:r>
        <w:rPr>
          <w:sz w:val="19"/>
        </w:rPr>
        <w:t>у </w:t>
      </w:r>
      <w:r>
        <w:rPr>
          <w:spacing w:val="-3"/>
          <w:sz w:val="19"/>
        </w:rPr>
        <w:t>нас </w:t>
      </w:r>
      <w:r>
        <w:rPr>
          <w:spacing w:val="-4"/>
          <w:sz w:val="19"/>
        </w:rPr>
        <w:t>обеды. Устраиваем </w:t>
      </w:r>
      <w:r>
        <w:rPr>
          <w:sz w:val="19"/>
        </w:rPr>
        <w:t>их </w:t>
      </w:r>
      <w:r>
        <w:rPr>
          <w:spacing w:val="-5"/>
          <w:sz w:val="19"/>
        </w:rPr>
        <w:t>вскладчину, </w:t>
      </w:r>
      <w:r>
        <w:rPr>
          <w:spacing w:val="-4"/>
          <w:sz w:val="19"/>
        </w:rPr>
        <w:t>называется </w:t>
      </w:r>
      <w:r>
        <w:rPr>
          <w:spacing w:val="-3"/>
          <w:sz w:val="19"/>
        </w:rPr>
        <w:t>эта </w:t>
      </w:r>
      <w:r>
        <w:rPr>
          <w:spacing w:val="-4"/>
          <w:sz w:val="19"/>
        </w:rPr>
        <w:t>складчина «Пантикапейская коммуна» </w:t>
      </w:r>
      <w:r>
        <w:rPr>
          <w:sz w:val="19"/>
        </w:rPr>
        <w:t>– </w:t>
      </w:r>
      <w:r>
        <w:rPr>
          <w:spacing w:val="-4"/>
          <w:sz w:val="19"/>
        </w:rPr>
        <w:t>К[онстантин] </w:t>
      </w:r>
      <w:r>
        <w:rPr>
          <w:spacing w:val="-5"/>
          <w:sz w:val="19"/>
        </w:rPr>
        <w:t>Эд[уардович], М[итрофан] В[икторович] </w:t>
      </w:r>
      <w:r>
        <w:rPr>
          <w:sz w:val="19"/>
        </w:rPr>
        <w:t>и я с </w:t>
      </w:r>
      <w:r>
        <w:rPr>
          <w:spacing w:val="-4"/>
          <w:sz w:val="19"/>
        </w:rPr>
        <w:t>Папой. Готовит Маша. </w:t>
      </w:r>
      <w:r>
        <w:rPr>
          <w:spacing w:val="-5"/>
          <w:sz w:val="19"/>
        </w:rPr>
        <w:t>К[онстантин] Э[дуардович] </w:t>
      </w:r>
      <w:r>
        <w:rPr>
          <w:spacing w:val="-4"/>
          <w:sz w:val="19"/>
        </w:rPr>
        <w:t>декламирует стихи, </w:t>
      </w:r>
      <w:r>
        <w:rPr>
          <w:sz w:val="19"/>
        </w:rPr>
        <w:t>он их </w:t>
      </w:r>
      <w:r>
        <w:rPr>
          <w:spacing w:val="-4"/>
          <w:sz w:val="19"/>
        </w:rPr>
        <w:t>знает наизусть </w:t>
      </w:r>
      <w:r>
        <w:rPr>
          <w:spacing w:val="-5"/>
          <w:sz w:val="19"/>
        </w:rPr>
        <w:t>уйму, М[итрофан] В[икторович] </w:t>
      </w:r>
      <w:r>
        <w:rPr>
          <w:sz w:val="19"/>
        </w:rPr>
        <w:t>и </w:t>
      </w:r>
      <w:r>
        <w:rPr>
          <w:spacing w:val="-3"/>
          <w:sz w:val="19"/>
        </w:rPr>
        <w:t>Папа </w:t>
      </w:r>
      <w:r>
        <w:rPr>
          <w:spacing w:val="-4"/>
          <w:sz w:val="19"/>
        </w:rPr>
        <w:t>всегда что-нибудь рассказывают интерес- ное </w:t>
      </w:r>
      <w:r>
        <w:rPr>
          <w:spacing w:val="-3"/>
          <w:sz w:val="19"/>
        </w:rPr>
        <w:t>или </w:t>
      </w:r>
      <w:r>
        <w:rPr>
          <w:spacing w:val="-5"/>
          <w:sz w:val="19"/>
        </w:rPr>
        <w:t>анекдотическое. </w:t>
      </w:r>
      <w:r>
        <w:rPr>
          <w:sz w:val="19"/>
        </w:rPr>
        <w:t>В </w:t>
      </w:r>
      <w:r>
        <w:rPr>
          <w:spacing w:val="-4"/>
          <w:sz w:val="19"/>
        </w:rPr>
        <w:t>общем, очень оживленно. Приехал </w:t>
      </w:r>
      <w:r>
        <w:rPr>
          <w:sz w:val="19"/>
        </w:rPr>
        <w:t>в </w:t>
      </w:r>
      <w:r>
        <w:rPr>
          <w:spacing w:val="-3"/>
          <w:sz w:val="19"/>
        </w:rPr>
        <w:t>Керчь Па- </w:t>
      </w:r>
      <w:r>
        <w:rPr>
          <w:spacing w:val="-4"/>
          <w:sz w:val="19"/>
        </w:rPr>
        <w:t>в[ел] </w:t>
      </w:r>
      <w:r>
        <w:rPr>
          <w:spacing w:val="-5"/>
          <w:sz w:val="19"/>
        </w:rPr>
        <w:t>Ив[анович] </w:t>
      </w:r>
      <w:r>
        <w:rPr>
          <w:spacing w:val="-4"/>
          <w:sz w:val="19"/>
        </w:rPr>
        <w:t>Голландский, </w:t>
      </w:r>
      <w:r>
        <w:rPr>
          <w:spacing w:val="-5"/>
          <w:sz w:val="19"/>
        </w:rPr>
        <w:t>профессор-искусствовед, удивительно </w:t>
      </w:r>
      <w:r>
        <w:rPr>
          <w:spacing w:val="-3"/>
          <w:sz w:val="19"/>
        </w:rPr>
        <w:t>ми- </w:t>
      </w:r>
      <w:r>
        <w:rPr>
          <w:spacing w:val="-4"/>
          <w:sz w:val="19"/>
        </w:rPr>
        <w:t>лый, простой </w:t>
      </w:r>
      <w:r>
        <w:rPr>
          <w:sz w:val="19"/>
        </w:rPr>
        <w:t>и </w:t>
      </w:r>
      <w:r>
        <w:rPr>
          <w:spacing w:val="-4"/>
          <w:sz w:val="19"/>
        </w:rPr>
        <w:t>очень </w:t>
      </w:r>
      <w:r>
        <w:rPr>
          <w:spacing w:val="-5"/>
          <w:sz w:val="19"/>
        </w:rPr>
        <w:t>эрудированный. </w:t>
      </w:r>
      <w:r>
        <w:rPr>
          <w:spacing w:val="-4"/>
          <w:sz w:val="19"/>
        </w:rPr>
        <w:t>Часто </w:t>
      </w:r>
      <w:r>
        <w:rPr>
          <w:sz w:val="19"/>
        </w:rPr>
        <w:t>к </w:t>
      </w:r>
      <w:r>
        <w:rPr>
          <w:spacing w:val="-3"/>
          <w:sz w:val="19"/>
        </w:rPr>
        <w:t>нам </w:t>
      </w:r>
      <w:r>
        <w:rPr>
          <w:spacing w:val="-4"/>
          <w:sz w:val="19"/>
        </w:rPr>
        <w:t>приходит…</w:t>
      </w:r>
    </w:p>
    <w:p>
      <w:pPr>
        <w:spacing w:line="218" w:lineRule="auto" w:before="0"/>
        <w:ind w:left="511" w:right="386" w:firstLine="0"/>
        <w:jc w:val="both"/>
        <w:rPr>
          <w:sz w:val="19"/>
        </w:rPr>
      </w:pPr>
      <w:r>
        <w:rPr>
          <w:sz w:val="19"/>
        </w:rPr>
        <w:t>20 </w:t>
      </w:r>
      <w:r>
        <w:rPr>
          <w:spacing w:val="-4"/>
          <w:sz w:val="19"/>
        </w:rPr>
        <w:t>февраля 1920. Вчера были </w:t>
      </w:r>
      <w:r>
        <w:rPr>
          <w:spacing w:val="-3"/>
          <w:sz w:val="19"/>
        </w:rPr>
        <w:t>на </w:t>
      </w:r>
      <w:r>
        <w:rPr>
          <w:spacing w:val="-4"/>
          <w:sz w:val="19"/>
        </w:rPr>
        <w:t>“Скарабее”, вечер прошел очень </w:t>
      </w:r>
      <w:r>
        <w:rPr>
          <w:spacing w:val="-5"/>
          <w:sz w:val="19"/>
        </w:rPr>
        <w:t>удачно, </w:t>
      </w:r>
      <w:r>
        <w:rPr>
          <w:spacing w:val="-4"/>
          <w:sz w:val="19"/>
        </w:rPr>
        <w:t>много декламировали, </w:t>
      </w:r>
      <w:r>
        <w:rPr>
          <w:sz w:val="19"/>
        </w:rPr>
        <w:t>я </w:t>
      </w:r>
      <w:r>
        <w:rPr>
          <w:spacing w:val="-4"/>
          <w:sz w:val="19"/>
        </w:rPr>
        <w:t>играла </w:t>
      </w:r>
      <w:r>
        <w:rPr>
          <w:sz w:val="19"/>
        </w:rPr>
        <w:t>и </w:t>
      </w:r>
      <w:r>
        <w:rPr>
          <w:spacing w:val="-5"/>
          <w:sz w:val="19"/>
        </w:rPr>
        <w:t>аккомпанировала. </w:t>
      </w:r>
      <w:r>
        <w:rPr>
          <w:spacing w:val="-3"/>
          <w:sz w:val="19"/>
        </w:rPr>
        <w:t>Был </w:t>
      </w:r>
      <w:r>
        <w:rPr>
          <w:spacing w:val="-4"/>
          <w:sz w:val="19"/>
        </w:rPr>
        <w:t>сервирован чай. Возвращались втроем, </w:t>
      </w:r>
      <w:r>
        <w:rPr>
          <w:spacing w:val="-3"/>
          <w:sz w:val="19"/>
        </w:rPr>
        <w:t>все были </w:t>
      </w:r>
      <w:r>
        <w:rPr>
          <w:sz w:val="19"/>
        </w:rPr>
        <w:t>в </w:t>
      </w:r>
      <w:r>
        <w:rPr>
          <w:spacing w:val="-4"/>
          <w:sz w:val="19"/>
        </w:rPr>
        <w:t>хорошем настроении. </w:t>
      </w:r>
      <w:r>
        <w:rPr>
          <w:sz w:val="19"/>
        </w:rPr>
        <w:t>У </w:t>
      </w:r>
      <w:r>
        <w:rPr>
          <w:spacing w:val="-4"/>
          <w:sz w:val="19"/>
        </w:rPr>
        <w:t>М[итрофана] </w:t>
      </w:r>
      <w:r>
        <w:rPr>
          <w:spacing w:val="-5"/>
          <w:sz w:val="19"/>
        </w:rPr>
        <w:t>В[икторовича] </w:t>
      </w:r>
      <w:r>
        <w:rPr>
          <w:spacing w:val="-4"/>
          <w:sz w:val="19"/>
        </w:rPr>
        <w:t>проект открыть здесь филиал </w:t>
      </w:r>
      <w:r>
        <w:rPr>
          <w:spacing w:val="-5"/>
          <w:sz w:val="19"/>
        </w:rPr>
        <w:t>симферопольского универси- </w:t>
      </w:r>
      <w:r>
        <w:rPr>
          <w:spacing w:val="-4"/>
          <w:sz w:val="19"/>
        </w:rPr>
        <w:t>тета </w:t>
      </w:r>
      <w:r>
        <w:rPr>
          <w:sz w:val="19"/>
        </w:rPr>
        <w:t>– </w:t>
      </w:r>
      <w:r>
        <w:rPr>
          <w:spacing w:val="-5"/>
          <w:sz w:val="19"/>
        </w:rPr>
        <w:t>историко-филологический </w:t>
      </w:r>
      <w:r>
        <w:rPr>
          <w:sz w:val="19"/>
        </w:rPr>
        <w:t>и </w:t>
      </w:r>
      <w:r>
        <w:rPr>
          <w:spacing w:val="-4"/>
          <w:sz w:val="19"/>
        </w:rPr>
        <w:t>юридический факультеты, послал </w:t>
      </w:r>
      <w:r>
        <w:rPr>
          <w:sz w:val="19"/>
        </w:rPr>
        <w:t>он </w:t>
      </w:r>
      <w:r>
        <w:rPr>
          <w:spacing w:val="-5"/>
          <w:sz w:val="19"/>
        </w:rPr>
        <w:t>приглашения </w:t>
      </w:r>
      <w:r>
        <w:rPr>
          <w:spacing w:val="-4"/>
          <w:sz w:val="19"/>
        </w:rPr>
        <w:t>или вернее предложения двум профессорам-юристам </w:t>
      </w:r>
      <w:r>
        <w:rPr>
          <w:sz w:val="19"/>
        </w:rPr>
        <w:t>из </w:t>
      </w:r>
      <w:r>
        <w:rPr>
          <w:spacing w:val="-4"/>
          <w:sz w:val="19"/>
        </w:rPr>
        <w:t>Харькова </w:t>
      </w:r>
      <w:r>
        <w:rPr>
          <w:sz w:val="19"/>
        </w:rPr>
        <w:t>и </w:t>
      </w:r>
      <w:r>
        <w:rPr>
          <w:spacing w:val="-3"/>
          <w:sz w:val="19"/>
        </w:rPr>
        <w:t>одному </w:t>
      </w:r>
      <w:r>
        <w:rPr>
          <w:spacing w:val="-4"/>
          <w:sz w:val="19"/>
        </w:rPr>
        <w:t>финансисту </w:t>
      </w:r>
      <w:r>
        <w:rPr>
          <w:sz w:val="19"/>
        </w:rPr>
        <w:t>из </w:t>
      </w:r>
      <w:r>
        <w:rPr>
          <w:spacing w:val="-3"/>
          <w:sz w:val="19"/>
        </w:rPr>
        <w:t>Москвы</w:t>
      </w:r>
      <w:r>
        <w:rPr>
          <w:spacing w:val="-3"/>
          <w:position w:val="7"/>
          <w:sz w:val="12"/>
        </w:rPr>
        <w:t>23</w:t>
      </w:r>
      <w:r>
        <w:rPr>
          <w:spacing w:val="-3"/>
          <w:sz w:val="19"/>
        </w:rPr>
        <w:t>.</w:t>
      </w:r>
    </w:p>
    <w:p>
      <w:pPr>
        <w:pStyle w:val="BodyText"/>
        <w:spacing w:line="232" w:lineRule="auto" w:before="37"/>
        <w:ind w:right="217" w:firstLine="453"/>
      </w:pPr>
      <w:r>
        <w:rPr>
          <w:spacing w:val="-5"/>
        </w:rPr>
        <w:t>Запись свидетельствует </w:t>
      </w:r>
      <w:r>
        <w:rPr/>
        <w:t>о </w:t>
      </w:r>
      <w:r>
        <w:rPr>
          <w:spacing w:val="-4"/>
        </w:rPr>
        <w:t>том, что </w:t>
      </w:r>
      <w:r>
        <w:rPr/>
        <w:t>в </w:t>
      </w:r>
      <w:r>
        <w:rPr>
          <w:spacing w:val="-4"/>
        </w:rPr>
        <w:t>связи </w:t>
      </w:r>
      <w:r>
        <w:rPr/>
        <w:t>с </w:t>
      </w:r>
      <w:r>
        <w:rPr>
          <w:spacing w:val="-5"/>
        </w:rPr>
        <w:t>отказом администра- </w:t>
      </w:r>
      <w:r>
        <w:rPr>
          <w:spacing w:val="-4"/>
        </w:rPr>
        <w:t>ции А.И. </w:t>
      </w:r>
      <w:r>
        <w:rPr>
          <w:spacing w:val="-5"/>
        </w:rPr>
        <w:t>Деникина признавать второй крымский университет местные научные силы рассматривали возможность влиться </w:t>
      </w:r>
      <w:r>
        <w:rPr/>
        <w:t>в </w:t>
      </w:r>
      <w:r>
        <w:rPr>
          <w:spacing w:val="-5"/>
        </w:rPr>
        <w:t>состав Тавриче- ского </w:t>
      </w:r>
      <w:r>
        <w:rPr>
          <w:spacing w:val="-6"/>
        </w:rPr>
        <w:t>университета </w:t>
      </w:r>
      <w:r>
        <w:rPr>
          <w:spacing w:val="-3"/>
        </w:rPr>
        <w:t>на </w:t>
      </w:r>
      <w:r>
        <w:rPr>
          <w:spacing w:val="-4"/>
        </w:rPr>
        <w:t>правах </w:t>
      </w:r>
      <w:r>
        <w:rPr>
          <w:spacing w:val="-5"/>
        </w:rPr>
        <w:t>отделения. </w:t>
      </w:r>
      <w:r>
        <w:rPr/>
        <w:t>На </w:t>
      </w:r>
      <w:r>
        <w:rPr>
          <w:spacing w:val="-4"/>
        </w:rPr>
        <w:t>имя </w:t>
      </w:r>
      <w:r>
        <w:rPr>
          <w:spacing w:val="-6"/>
        </w:rPr>
        <w:t>Главнокомандующего Вооруженными </w:t>
      </w:r>
      <w:r>
        <w:rPr>
          <w:spacing w:val="-4"/>
        </w:rPr>
        <w:t>силами </w:t>
      </w:r>
      <w:r>
        <w:rPr>
          <w:spacing w:val="-3"/>
        </w:rPr>
        <w:t>Юга </w:t>
      </w:r>
      <w:r>
        <w:rPr>
          <w:spacing w:val="-5"/>
        </w:rPr>
        <w:t>России </w:t>
      </w:r>
      <w:r>
        <w:rPr>
          <w:spacing w:val="-6"/>
        </w:rPr>
        <w:t>начиная </w:t>
      </w:r>
      <w:r>
        <w:rPr/>
        <w:t>с </w:t>
      </w:r>
      <w:r>
        <w:rPr>
          <w:spacing w:val="-5"/>
        </w:rPr>
        <w:t>января </w:t>
      </w:r>
      <w:r>
        <w:rPr>
          <w:spacing w:val="-4"/>
        </w:rPr>
        <w:t>1920 </w:t>
      </w:r>
      <w:r>
        <w:rPr>
          <w:spacing w:val="-3"/>
        </w:rPr>
        <w:t>года </w:t>
      </w:r>
      <w:r>
        <w:rPr>
          <w:spacing w:val="-5"/>
        </w:rPr>
        <w:t>неодно- кратно отправлялись ходатайства </w:t>
      </w:r>
      <w:r>
        <w:rPr/>
        <w:t>с </w:t>
      </w:r>
      <w:r>
        <w:rPr>
          <w:spacing w:val="-5"/>
        </w:rPr>
        <w:t>просьбой утвердить решение </w:t>
      </w:r>
      <w:r>
        <w:rPr>
          <w:spacing w:val="-4"/>
        </w:rPr>
        <w:t>керчь- </w:t>
      </w:r>
      <w:r>
        <w:rPr>
          <w:spacing w:val="-6"/>
        </w:rPr>
        <w:t>еникальского </w:t>
      </w:r>
      <w:r>
        <w:rPr>
          <w:spacing w:val="-5"/>
        </w:rPr>
        <w:t>городского самоуправления </w:t>
      </w:r>
      <w:r>
        <w:rPr>
          <w:spacing w:val="-3"/>
        </w:rPr>
        <w:t>об </w:t>
      </w:r>
      <w:r>
        <w:rPr>
          <w:spacing w:val="-5"/>
        </w:rPr>
        <w:t>организации </w:t>
      </w:r>
      <w:r>
        <w:rPr>
          <w:spacing w:val="-6"/>
        </w:rPr>
        <w:t>университета. </w:t>
      </w:r>
      <w:r>
        <w:rPr>
          <w:spacing w:val="-5"/>
        </w:rPr>
        <w:t>Однако Деникин </w:t>
      </w:r>
      <w:r>
        <w:rPr>
          <w:spacing w:val="-4"/>
        </w:rPr>
        <w:t>либо </w:t>
      </w:r>
      <w:r>
        <w:rPr>
          <w:spacing w:val="-5"/>
        </w:rPr>
        <w:t>оставлял </w:t>
      </w:r>
      <w:r>
        <w:rPr>
          <w:spacing w:val="-3"/>
        </w:rPr>
        <w:t>их </w:t>
      </w:r>
      <w:r>
        <w:rPr>
          <w:spacing w:val="-4"/>
        </w:rPr>
        <w:t>без </w:t>
      </w:r>
      <w:r>
        <w:rPr>
          <w:spacing w:val="-5"/>
        </w:rPr>
        <w:t>ответа, </w:t>
      </w:r>
      <w:r>
        <w:rPr>
          <w:spacing w:val="-4"/>
        </w:rPr>
        <w:t>либо </w:t>
      </w:r>
      <w:r>
        <w:rPr>
          <w:spacing w:val="-5"/>
        </w:rPr>
        <w:t>отвечал отказом. </w:t>
      </w:r>
      <w:r>
        <w:rPr/>
        <w:t>Он </w:t>
      </w:r>
      <w:r>
        <w:rPr>
          <w:spacing w:val="-5"/>
        </w:rPr>
        <w:t>сделал </w:t>
      </w:r>
      <w:r>
        <w:rPr>
          <w:spacing w:val="-4"/>
        </w:rPr>
        <w:t>ставку </w:t>
      </w:r>
      <w:r>
        <w:rPr>
          <w:spacing w:val="-3"/>
        </w:rPr>
        <w:t>на </w:t>
      </w:r>
      <w:r>
        <w:rPr>
          <w:spacing w:val="-4"/>
        </w:rPr>
        <w:t>поддержку </w:t>
      </w:r>
      <w:r>
        <w:rPr>
          <w:spacing w:val="-5"/>
        </w:rPr>
        <w:t>Таврического университета </w:t>
      </w:r>
      <w:r>
        <w:rPr/>
        <w:t>в </w:t>
      </w:r>
      <w:r>
        <w:rPr>
          <w:spacing w:val="-5"/>
        </w:rPr>
        <w:t>Симферополе </w:t>
      </w:r>
      <w:r>
        <w:rPr/>
        <w:t>и </w:t>
      </w:r>
      <w:r>
        <w:rPr>
          <w:spacing w:val="-3"/>
        </w:rPr>
        <w:t>не </w:t>
      </w:r>
      <w:r>
        <w:rPr>
          <w:spacing w:val="-5"/>
        </w:rPr>
        <w:t>видел возможности финансирования </w:t>
      </w:r>
      <w:r>
        <w:rPr>
          <w:spacing w:val="-4"/>
        </w:rPr>
        <w:t>сразу двух </w:t>
      </w:r>
      <w:r>
        <w:rPr>
          <w:spacing w:val="-5"/>
        </w:rPr>
        <w:t>вузов. Ситуацию проясняет запись </w:t>
      </w:r>
      <w:r>
        <w:rPr>
          <w:spacing w:val="-3"/>
        </w:rPr>
        <w:t>от 27 </w:t>
      </w:r>
      <w:r>
        <w:rPr>
          <w:spacing w:val="-5"/>
        </w:rPr>
        <w:t>февраля </w:t>
      </w:r>
      <w:r>
        <w:rPr>
          <w:spacing w:val="-4"/>
        </w:rPr>
        <w:t>1920 </w:t>
      </w:r>
      <w:r>
        <w:rPr>
          <w:spacing w:val="-3"/>
        </w:rPr>
        <w:t>г.:</w:t>
      </w:r>
    </w:p>
    <w:p>
      <w:pPr>
        <w:spacing w:line="220" w:lineRule="auto" w:before="47"/>
        <w:ind w:left="511" w:right="388" w:firstLine="0"/>
        <w:jc w:val="both"/>
        <w:rPr>
          <w:sz w:val="19"/>
        </w:rPr>
      </w:pPr>
      <w:r>
        <w:rPr>
          <w:spacing w:val="-4"/>
          <w:sz w:val="19"/>
        </w:rPr>
        <w:t>Вчера было торжественное заседание </w:t>
      </w:r>
      <w:r>
        <w:rPr>
          <w:sz w:val="19"/>
        </w:rPr>
        <w:t>в </w:t>
      </w:r>
      <w:r>
        <w:rPr>
          <w:spacing w:val="-4"/>
          <w:sz w:val="19"/>
        </w:rPr>
        <w:t>городской думе. </w:t>
      </w:r>
      <w:r>
        <w:rPr>
          <w:spacing w:val="-5"/>
          <w:sz w:val="19"/>
        </w:rPr>
        <w:t>М[итрофан] </w:t>
      </w:r>
      <w:r>
        <w:rPr>
          <w:spacing w:val="-3"/>
          <w:sz w:val="19"/>
        </w:rPr>
        <w:t>В[ик- </w:t>
      </w:r>
      <w:r>
        <w:rPr>
          <w:spacing w:val="-5"/>
          <w:sz w:val="19"/>
        </w:rPr>
        <w:t>торович] </w:t>
      </w:r>
      <w:r>
        <w:rPr>
          <w:spacing w:val="-4"/>
          <w:sz w:val="19"/>
        </w:rPr>
        <w:t>выступал очень хорошо, доказывал, </w:t>
      </w:r>
      <w:r>
        <w:rPr>
          <w:spacing w:val="-3"/>
          <w:sz w:val="19"/>
        </w:rPr>
        <w:t>что </w:t>
      </w:r>
      <w:r>
        <w:rPr>
          <w:spacing w:val="-4"/>
          <w:sz w:val="19"/>
        </w:rPr>
        <w:t>здесь, </w:t>
      </w:r>
      <w:r>
        <w:rPr>
          <w:sz w:val="19"/>
        </w:rPr>
        <w:t>в </w:t>
      </w:r>
      <w:r>
        <w:rPr>
          <w:spacing w:val="-4"/>
          <w:sz w:val="19"/>
        </w:rPr>
        <w:t>Керчи, необходи- </w:t>
      </w:r>
      <w:r>
        <w:rPr>
          <w:spacing w:val="-3"/>
          <w:sz w:val="19"/>
        </w:rPr>
        <w:t>мо </w:t>
      </w:r>
      <w:r>
        <w:rPr>
          <w:spacing w:val="-4"/>
          <w:sz w:val="19"/>
        </w:rPr>
        <w:t>давать высшее образование молодежи, открыть </w:t>
      </w:r>
      <w:r>
        <w:rPr>
          <w:sz w:val="19"/>
        </w:rPr>
        <w:t>на </w:t>
      </w:r>
      <w:r>
        <w:rPr>
          <w:spacing w:val="-4"/>
          <w:sz w:val="19"/>
        </w:rPr>
        <w:t>средства местного ку- печества Боспорский </w:t>
      </w:r>
      <w:r>
        <w:rPr>
          <w:spacing w:val="-5"/>
          <w:sz w:val="19"/>
        </w:rPr>
        <w:t>университет </w:t>
      </w:r>
      <w:r>
        <w:rPr>
          <w:spacing w:val="-3"/>
          <w:sz w:val="19"/>
        </w:rPr>
        <w:t>как </w:t>
      </w:r>
      <w:r>
        <w:rPr>
          <w:spacing w:val="-4"/>
          <w:sz w:val="19"/>
        </w:rPr>
        <w:t>отделение </w:t>
      </w:r>
      <w:r>
        <w:rPr>
          <w:spacing w:val="-5"/>
          <w:sz w:val="19"/>
        </w:rPr>
        <w:t>симферопольского </w:t>
      </w:r>
      <w:r>
        <w:rPr>
          <w:spacing w:val="-4"/>
          <w:sz w:val="19"/>
        </w:rPr>
        <w:t>уни- в[ерсите]та, </w:t>
      </w:r>
      <w:r>
        <w:rPr>
          <w:spacing w:val="-3"/>
          <w:sz w:val="19"/>
        </w:rPr>
        <w:t>пока </w:t>
      </w:r>
      <w:r>
        <w:rPr>
          <w:sz w:val="19"/>
        </w:rPr>
        <w:t>же </w:t>
      </w:r>
      <w:r>
        <w:rPr>
          <w:spacing w:val="-4"/>
          <w:sz w:val="19"/>
        </w:rPr>
        <w:t>факультеты, которых </w:t>
      </w:r>
      <w:r>
        <w:rPr>
          <w:spacing w:val="-3"/>
          <w:sz w:val="19"/>
        </w:rPr>
        <w:t>нет </w:t>
      </w:r>
      <w:r>
        <w:rPr>
          <w:sz w:val="19"/>
        </w:rPr>
        <w:t>в </w:t>
      </w:r>
      <w:r>
        <w:rPr>
          <w:spacing w:val="-4"/>
          <w:sz w:val="19"/>
        </w:rPr>
        <w:t>Симферополе: экономиче- ский </w:t>
      </w:r>
      <w:r>
        <w:rPr>
          <w:sz w:val="19"/>
        </w:rPr>
        <w:t>и </w:t>
      </w:r>
      <w:r>
        <w:rPr>
          <w:spacing w:val="-5"/>
          <w:sz w:val="19"/>
        </w:rPr>
        <w:t>историко-археологический. </w:t>
      </w:r>
      <w:r>
        <w:rPr>
          <w:sz w:val="19"/>
        </w:rPr>
        <w:t>В </w:t>
      </w:r>
      <w:r>
        <w:rPr>
          <w:spacing w:val="-4"/>
          <w:sz w:val="19"/>
        </w:rPr>
        <w:t>общем, дело </w:t>
      </w:r>
      <w:r>
        <w:rPr>
          <w:spacing w:val="-5"/>
          <w:sz w:val="19"/>
        </w:rPr>
        <w:t>удается. </w:t>
      </w:r>
      <w:r>
        <w:rPr>
          <w:spacing w:val="-4"/>
          <w:sz w:val="19"/>
        </w:rPr>
        <w:t>После него </w:t>
      </w:r>
      <w:r>
        <w:rPr>
          <w:spacing w:val="-3"/>
          <w:sz w:val="19"/>
        </w:rPr>
        <w:t>вы- </w:t>
      </w:r>
      <w:r>
        <w:rPr>
          <w:spacing w:val="-4"/>
          <w:sz w:val="19"/>
        </w:rPr>
        <w:t>ступали еще многие другие, нашли </w:t>
      </w:r>
      <w:r>
        <w:rPr>
          <w:sz w:val="19"/>
        </w:rPr>
        <w:t>и </w:t>
      </w:r>
      <w:r>
        <w:rPr>
          <w:spacing w:val="-4"/>
          <w:sz w:val="19"/>
        </w:rPr>
        <w:t>здание, правда, </w:t>
      </w:r>
      <w:r>
        <w:rPr>
          <w:spacing w:val="-3"/>
          <w:sz w:val="19"/>
        </w:rPr>
        <w:t>не одно. </w:t>
      </w:r>
      <w:r>
        <w:rPr>
          <w:sz w:val="19"/>
        </w:rPr>
        <w:t>В </w:t>
      </w:r>
      <w:r>
        <w:rPr>
          <w:spacing w:val="-4"/>
          <w:sz w:val="19"/>
        </w:rPr>
        <w:t>одном </w:t>
      </w:r>
      <w:r>
        <w:rPr>
          <w:sz w:val="19"/>
        </w:rPr>
        <w:t>на- </w:t>
      </w:r>
      <w:r>
        <w:rPr>
          <w:spacing w:val="-4"/>
          <w:sz w:val="19"/>
        </w:rPr>
        <w:t>шелся </w:t>
      </w:r>
      <w:r>
        <w:rPr>
          <w:spacing w:val="-3"/>
          <w:sz w:val="19"/>
        </w:rPr>
        <w:t>зал для </w:t>
      </w:r>
      <w:r>
        <w:rPr>
          <w:spacing w:val="-4"/>
          <w:sz w:val="19"/>
        </w:rPr>
        <w:t>лекций, </w:t>
      </w:r>
      <w:r>
        <w:rPr>
          <w:sz w:val="19"/>
        </w:rPr>
        <w:t>в </w:t>
      </w:r>
      <w:r>
        <w:rPr>
          <w:spacing w:val="-4"/>
          <w:sz w:val="19"/>
        </w:rPr>
        <w:t>другом </w:t>
      </w:r>
      <w:r>
        <w:rPr>
          <w:sz w:val="19"/>
        </w:rPr>
        <w:t>– </w:t>
      </w:r>
      <w:r>
        <w:rPr>
          <w:spacing w:val="-3"/>
          <w:sz w:val="19"/>
        </w:rPr>
        <w:t>для </w:t>
      </w:r>
      <w:r>
        <w:rPr>
          <w:spacing w:val="-5"/>
          <w:sz w:val="19"/>
        </w:rPr>
        <w:t>библиотеки-читальни </w:t>
      </w:r>
      <w:r>
        <w:rPr>
          <w:sz w:val="19"/>
        </w:rPr>
        <w:t>и </w:t>
      </w:r>
      <w:r>
        <w:rPr>
          <w:spacing w:val="-3"/>
          <w:sz w:val="19"/>
        </w:rPr>
        <w:t>для </w:t>
      </w:r>
      <w:r>
        <w:rPr>
          <w:spacing w:val="-4"/>
          <w:sz w:val="19"/>
        </w:rPr>
        <w:t>канцеля- рии. </w:t>
      </w:r>
      <w:r>
        <w:rPr>
          <w:spacing w:val="-3"/>
          <w:sz w:val="19"/>
        </w:rPr>
        <w:t>Папа </w:t>
      </w:r>
      <w:r>
        <w:rPr>
          <w:sz w:val="19"/>
        </w:rPr>
        <w:t>– </w:t>
      </w:r>
      <w:r>
        <w:rPr>
          <w:spacing w:val="-4"/>
          <w:sz w:val="19"/>
        </w:rPr>
        <w:t>секретарь, временный, конечно. </w:t>
      </w:r>
      <w:r>
        <w:rPr>
          <w:sz w:val="19"/>
        </w:rPr>
        <w:t>Я </w:t>
      </w:r>
      <w:r>
        <w:rPr>
          <w:spacing w:val="-3"/>
          <w:sz w:val="19"/>
        </w:rPr>
        <w:t>буду </w:t>
      </w:r>
      <w:r>
        <w:rPr>
          <w:spacing w:val="-4"/>
          <w:sz w:val="19"/>
        </w:rPr>
        <w:t>работать </w:t>
      </w:r>
      <w:r>
        <w:rPr>
          <w:sz w:val="19"/>
        </w:rPr>
        <w:t>в </w:t>
      </w:r>
      <w:r>
        <w:rPr>
          <w:spacing w:val="-5"/>
          <w:sz w:val="19"/>
        </w:rPr>
        <w:t>библиотеке. </w:t>
      </w:r>
      <w:r>
        <w:rPr>
          <w:spacing w:val="-4"/>
          <w:sz w:val="19"/>
        </w:rPr>
        <w:t>15-го ІІІ Университет должен </w:t>
      </w:r>
      <w:r>
        <w:rPr>
          <w:spacing w:val="-3"/>
          <w:sz w:val="19"/>
        </w:rPr>
        <w:t>быть </w:t>
      </w:r>
      <w:r>
        <w:rPr>
          <w:spacing w:val="-4"/>
          <w:sz w:val="19"/>
        </w:rPr>
        <w:t>открыт…</w:t>
      </w:r>
    </w:p>
    <w:p>
      <w:pPr>
        <w:spacing w:line="185" w:lineRule="exact" w:before="0"/>
        <w:ind w:left="511" w:right="0" w:firstLine="0"/>
        <w:jc w:val="both"/>
        <w:rPr>
          <w:sz w:val="19"/>
        </w:rPr>
      </w:pPr>
      <w:r>
        <w:rPr>
          <w:sz w:val="19"/>
        </w:rPr>
        <w:t>4 марта 1920. Приехали профессора из Симферополя, Н.И. П[алеен]ко с же-</w:t>
      </w:r>
    </w:p>
    <w:p>
      <w:pPr>
        <w:spacing w:line="218" w:lineRule="auto" w:before="8"/>
        <w:ind w:left="511" w:right="388" w:firstLine="0"/>
        <w:jc w:val="both"/>
        <w:rPr>
          <w:sz w:val="19"/>
        </w:rPr>
      </w:pPr>
      <w:r>
        <w:rPr>
          <w:spacing w:val="-4"/>
          <w:sz w:val="19"/>
        </w:rPr>
        <w:t>ной </w:t>
      </w:r>
      <w:r>
        <w:rPr>
          <w:sz w:val="19"/>
        </w:rPr>
        <w:t>и </w:t>
      </w:r>
      <w:r>
        <w:rPr>
          <w:spacing w:val="-4"/>
          <w:sz w:val="19"/>
        </w:rPr>
        <w:t>дочерью Лелей, говорят, </w:t>
      </w:r>
      <w:r>
        <w:rPr>
          <w:spacing w:val="-3"/>
          <w:sz w:val="19"/>
        </w:rPr>
        <w:t>что ей </w:t>
      </w:r>
      <w:r>
        <w:rPr>
          <w:sz w:val="19"/>
        </w:rPr>
        <w:t>16 </w:t>
      </w:r>
      <w:r>
        <w:rPr>
          <w:spacing w:val="-4"/>
          <w:sz w:val="19"/>
        </w:rPr>
        <w:t>лет, </w:t>
      </w:r>
      <w:r>
        <w:rPr>
          <w:spacing w:val="-3"/>
          <w:sz w:val="19"/>
        </w:rPr>
        <w:t>но </w:t>
      </w:r>
      <w:r>
        <w:rPr>
          <w:sz w:val="19"/>
        </w:rPr>
        <w:t>я </w:t>
      </w:r>
      <w:r>
        <w:rPr>
          <w:spacing w:val="-4"/>
          <w:sz w:val="19"/>
        </w:rPr>
        <w:t>думаю, </w:t>
      </w:r>
      <w:r>
        <w:rPr>
          <w:spacing w:val="-2"/>
          <w:sz w:val="19"/>
        </w:rPr>
        <w:t>что </w:t>
      </w:r>
      <w:r>
        <w:rPr>
          <w:spacing w:val="-3"/>
          <w:sz w:val="19"/>
        </w:rPr>
        <w:t>ей </w:t>
      </w:r>
      <w:r>
        <w:rPr>
          <w:spacing w:val="-4"/>
          <w:sz w:val="19"/>
        </w:rPr>
        <w:t>больше. Б.П. </w:t>
      </w:r>
      <w:r>
        <w:rPr>
          <w:spacing w:val="-3"/>
          <w:sz w:val="19"/>
        </w:rPr>
        <w:t>П-в </w:t>
      </w:r>
      <w:r>
        <w:rPr>
          <w:sz w:val="19"/>
        </w:rPr>
        <w:t>– </w:t>
      </w:r>
      <w:r>
        <w:rPr>
          <w:spacing w:val="-4"/>
          <w:sz w:val="19"/>
        </w:rPr>
        <w:t>холостяк, очевидно, </w:t>
      </w:r>
      <w:r>
        <w:rPr>
          <w:spacing w:val="-3"/>
          <w:sz w:val="19"/>
        </w:rPr>
        <w:t>это </w:t>
      </w:r>
      <w:r>
        <w:rPr>
          <w:spacing w:val="-4"/>
          <w:sz w:val="19"/>
        </w:rPr>
        <w:t>menage </w:t>
      </w:r>
      <w:r>
        <w:rPr>
          <w:spacing w:val="-3"/>
          <w:sz w:val="19"/>
        </w:rPr>
        <w:t>en </w:t>
      </w:r>
      <w:r>
        <w:rPr>
          <w:spacing w:val="-4"/>
          <w:sz w:val="19"/>
        </w:rPr>
        <w:t>trois, </w:t>
      </w:r>
      <w:r>
        <w:rPr>
          <w:spacing w:val="-5"/>
          <w:sz w:val="19"/>
        </w:rPr>
        <w:t>уже  </w:t>
      </w:r>
      <w:r>
        <w:rPr>
          <w:spacing w:val="-4"/>
          <w:sz w:val="19"/>
        </w:rPr>
        <w:t>давно налаженное. </w:t>
      </w:r>
      <w:r>
        <w:rPr>
          <w:sz w:val="19"/>
        </w:rPr>
        <w:t>А </w:t>
      </w:r>
      <w:r>
        <w:rPr>
          <w:spacing w:val="-4"/>
          <w:sz w:val="19"/>
        </w:rPr>
        <w:t>финансист </w:t>
      </w:r>
      <w:r>
        <w:rPr>
          <w:sz w:val="19"/>
        </w:rPr>
        <w:t>с </w:t>
      </w:r>
      <w:r>
        <w:rPr>
          <w:spacing w:val="-4"/>
          <w:sz w:val="19"/>
        </w:rPr>
        <w:t>женой Нат[альей] </w:t>
      </w:r>
      <w:r>
        <w:rPr>
          <w:spacing w:val="-5"/>
          <w:sz w:val="19"/>
        </w:rPr>
        <w:t>Дм[итриевной] </w:t>
      </w:r>
      <w:r>
        <w:rPr>
          <w:spacing w:val="-4"/>
          <w:sz w:val="19"/>
        </w:rPr>
        <w:t>будет </w:t>
      </w:r>
      <w:r>
        <w:rPr>
          <w:spacing w:val="-3"/>
          <w:sz w:val="19"/>
        </w:rPr>
        <w:t>жить </w:t>
      </w:r>
      <w:r>
        <w:rPr>
          <w:sz w:val="19"/>
        </w:rPr>
        <w:t>в </w:t>
      </w:r>
      <w:r>
        <w:rPr>
          <w:spacing w:val="-4"/>
          <w:sz w:val="19"/>
        </w:rPr>
        <w:t>другом доме, </w:t>
      </w:r>
      <w:r>
        <w:rPr>
          <w:spacing w:val="-5"/>
          <w:sz w:val="19"/>
        </w:rPr>
        <w:t>недалеко </w:t>
      </w:r>
      <w:r>
        <w:rPr>
          <w:sz w:val="19"/>
        </w:rPr>
        <w:t>от </w:t>
      </w:r>
      <w:r>
        <w:rPr>
          <w:spacing w:val="-3"/>
          <w:sz w:val="19"/>
        </w:rPr>
        <w:t>нас. </w:t>
      </w:r>
      <w:r>
        <w:rPr>
          <w:spacing w:val="-4"/>
          <w:sz w:val="19"/>
        </w:rPr>
        <w:t>Первым </w:t>
      </w:r>
      <w:r>
        <w:rPr>
          <w:sz w:val="19"/>
        </w:rPr>
        <w:t>же </w:t>
      </w:r>
      <w:r>
        <w:rPr>
          <w:spacing w:val="-4"/>
          <w:sz w:val="19"/>
        </w:rPr>
        <w:t>двум К[онстантин] Э[дуардович] предоставил две комнаты налево </w:t>
      </w:r>
      <w:r>
        <w:rPr>
          <w:sz w:val="19"/>
        </w:rPr>
        <w:t>от </w:t>
      </w:r>
      <w:r>
        <w:rPr>
          <w:spacing w:val="-5"/>
          <w:sz w:val="19"/>
        </w:rPr>
        <w:t>столовой. </w:t>
      </w:r>
      <w:r>
        <w:rPr>
          <w:spacing w:val="-4"/>
          <w:sz w:val="19"/>
        </w:rPr>
        <w:t>Итак, </w:t>
      </w:r>
      <w:r>
        <w:rPr>
          <w:sz w:val="19"/>
        </w:rPr>
        <w:t>у </w:t>
      </w:r>
      <w:r>
        <w:rPr>
          <w:spacing w:val="-4"/>
          <w:sz w:val="19"/>
        </w:rPr>
        <w:t>нас </w:t>
      </w:r>
      <w:r>
        <w:rPr>
          <w:sz w:val="19"/>
        </w:rPr>
        <w:t>в </w:t>
      </w:r>
      <w:r>
        <w:rPr>
          <w:spacing w:val="-4"/>
          <w:sz w:val="19"/>
        </w:rPr>
        <w:t>Музее </w:t>
      </w:r>
      <w:r>
        <w:rPr>
          <w:spacing w:val="-5"/>
          <w:sz w:val="19"/>
        </w:rPr>
        <w:t>уже </w:t>
      </w:r>
      <w:r>
        <w:rPr>
          <w:spacing w:val="-4"/>
          <w:sz w:val="19"/>
        </w:rPr>
        <w:t>заселено все, направо </w:t>
      </w:r>
      <w:r>
        <w:rPr>
          <w:sz w:val="19"/>
        </w:rPr>
        <w:t>от </w:t>
      </w:r>
      <w:r>
        <w:rPr>
          <w:spacing w:val="-4"/>
          <w:sz w:val="19"/>
        </w:rPr>
        <w:t>столовой </w:t>
      </w:r>
      <w:r>
        <w:rPr>
          <w:sz w:val="19"/>
        </w:rPr>
        <w:t>– </w:t>
      </w:r>
      <w:r>
        <w:rPr>
          <w:spacing w:val="-4"/>
          <w:sz w:val="19"/>
        </w:rPr>
        <w:t>комната </w:t>
      </w:r>
      <w:r>
        <w:rPr>
          <w:spacing w:val="-5"/>
          <w:sz w:val="19"/>
        </w:rPr>
        <w:t>М[итрофана] </w:t>
      </w:r>
      <w:r>
        <w:rPr>
          <w:spacing w:val="-4"/>
          <w:sz w:val="19"/>
        </w:rPr>
        <w:t>В[икторовича], потом кабинет </w:t>
      </w:r>
      <w:r>
        <w:rPr>
          <w:spacing w:val="-5"/>
          <w:sz w:val="19"/>
        </w:rPr>
        <w:t>К[онстантина] Э[дуардовича], </w:t>
      </w:r>
      <w:r>
        <w:rPr>
          <w:spacing w:val="-4"/>
          <w:sz w:val="19"/>
        </w:rPr>
        <w:t>налево </w:t>
      </w:r>
      <w:r>
        <w:rPr>
          <w:sz w:val="19"/>
        </w:rPr>
        <w:t>от </w:t>
      </w:r>
      <w:r>
        <w:rPr>
          <w:spacing w:val="-4"/>
          <w:sz w:val="19"/>
        </w:rPr>
        <w:t>нее </w:t>
      </w:r>
      <w:r>
        <w:rPr>
          <w:sz w:val="19"/>
        </w:rPr>
        <w:t>– </w:t>
      </w:r>
      <w:r>
        <w:rPr>
          <w:spacing w:val="-3"/>
          <w:sz w:val="19"/>
        </w:rPr>
        <w:t>мы </w:t>
      </w:r>
      <w:r>
        <w:rPr>
          <w:sz w:val="19"/>
        </w:rPr>
        <w:t>с </w:t>
      </w:r>
      <w:r>
        <w:rPr>
          <w:spacing w:val="-4"/>
          <w:sz w:val="19"/>
        </w:rPr>
        <w:t>Папой. Везде, конечно, </w:t>
      </w:r>
      <w:r>
        <w:rPr>
          <w:spacing w:val="-3"/>
          <w:sz w:val="19"/>
        </w:rPr>
        <w:t>во всех </w:t>
      </w:r>
      <w:r>
        <w:rPr>
          <w:spacing w:val="-4"/>
          <w:sz w:val="19"/>
        </w:rPr>
        <w:t>комнатах огромные полки </w:t>
      </w:r>
      <w:r>
        <w:rPr>
          <w:spacing w:val="-3"/>
          <w:sz w:val="19"/>
        </w:rPr>
        <w:t>до </w:t>
      </w:r>
      <w:r>
        <w:rPr>
          <w:spacing w:val="-4"/>
          <w:sz w:val="19"/>
        </w:rPr>
        <w:t>потолка </w:t>
      </w:r>
      <w:r>
        <w:rPr>
          <w:sz w:val="19"/>
        </w:rPr>
        <w:t>с </w:t>
      </w:r>
      <w:r>
        <w:rPr>
          <w:spacing w:val="-4"/>
          <w:sz w:val="19"/>
        </w:rPr>
        <w:t>книгами, </w:t>
      </w:r>
      <w:r>
        <w:rPr>
          <w:spacing w:val="-3"/>
          <w:sz w:val="19"/>
        </w:rPr>
        <w:t>все </w:t>
      </w:r>
      <w:r>
        <w:rPr>
          <w:sz w:val="19"/>
        </w:rPr>
        <w:t>их </w:t>
      </w:r>
      <w:r>
        <w:rPr>
          <w:spacing w:val="-4"/>
          <w:sz w:val="19"/>
        </w:rPr>
        <w:t>приобрел </w:t>
      </w:r>
      <w:r>
        <w:rPr>
          <w:spacing w:val="-5"/>
          <w:sz w:val="19"/>
        </w:rPr>
        <w:t>К[онстантин] </w:t>
      </w:r>
      <w:r>
        <w:rPr>
          <w:spacing w:val="-4"/>
          <w:sz w:val="19"/>
        </w:rPr>
        <w:t>Э[дуардович] </w:t>
      </w:r>
      <w:r>
        <w:rPr>
          <w:spacing w:val="-3"/>
          <w:sz w:val="19"/>
        </w:rPr>
        <w:t>для музея </w:t>
      </w:r>
      <w:r>
        <w:rPr>
          <w:sz w:val="19"/>
        </w:rPr>
        <w:t>у </w:t>
      </w:r>
      <w:r>
        <w:rPr>
          <w:spacing w:val="-3"/>
          <w:sz w:val="19"/>
        </w:rPr>
        <w:t>жены </w:t>
      </w:r>
      <w:r>
        <w:rPr>
          <w:spacing w:val="-4"/>
          <w:sz w:val="19"/>
        </w:rPr>
        <w:t>бывшего директора </w:t>
      </w:r>
      <w:r>
        <w:rPr>
          <w:spacing w:val="-3"/>
          <w:sz w:val="19"/>
        </w:rPr>
        <w:t>[Шкор- </w:t>
      </w:r>
      <w:r>
        <w:rPr>
          <w:spacing w:val="-4"/>
          <w:sz w:val="19"/>
        </w:rPr>
        <w:t>пила В.В. </w:t>
      </w:r>
      <w:r>
        <w:rPr>
          <w:sz w:val="19"/>
        </w:rPr>
        <w:t>– </w:t>
      </w:r>
      <w:r>
        <w:rPr>
          <w:i/>
          <w:spacing w:val="-4"/>
          <w:sz w:val="19"/>
        </w:rPr>
        <w:t>А.Н.</w:t>
      </w:r>
      <w:r>
        <w:rPr>
          <w:spacing w:val="-4"/>
          <w:sz w:val="19"/>
        </w:rPr>
        <w:t>], который</w:t>
      </w:r>
      <w:r>
        <w:rPr>
          <w:spacing w:val="-25"/>
          <w:sz w:val="19"/>
        </w:rPr>
        <w:t> </w:t>
      </w:r>
      <w:r>
        <w:rPr>
          <w:spacing w:val="-4"/>
          <w:sz w:val="19"/>
        </w:rPr>
        <w:t>умер</w:t>
      </w:r>
      <w:r>
        <w:rPr>
          <w:spacing w:val="-4"/>
          <w:position w:val="7"/>
          <w:sz w:val="12"/>
        </w:rPr>
        <w:t>24</w:t>
      </w:r>
      <w:r>
        <w:rPr>
          <w:spacing w:val="-4"/>
          <w:sz w:val="19"/>
        </w:rPr>
        <w:t>…».</w:t>
      </w:r>
    </w:p>
    <w:p>
      <w:pPr>
        <w:pStyle w:val="BodyText"/>
        <w:spacing w:before="1"/>
        <w:ind w:left="0"/>
        <w:jc w:val="left"/>
        <w:rPr>
          <w:sz w:val="14"/>
        </w:rPr>
      </w:pPr>
      <w:r>
        <w:rPr/>
        <w:pict>
          <v:line style="position:absolute;mso-position-horizontal-relative:page;mso-position-vertical-relative:paragraph;z-index:-251123712;mso-wrap-distance-left:0;mso-wrap-distance-right:0" from="51.035809pt,10.318254pt" to="195.055809pt,10.318254pt" stroked="true" strokeweight=".48pt" strokecolor="#000000">
            <v:stroke dashstyle="solid"/>
            <w10:wrap type="topAndBottom"/>
          </v:line>
        </w:pict>
      </w:r>
    </w:p>
    <w:p>
      <w:pPr>
        <w:spacing w:line="203" w:lineRule="exact" w:before="7"/>
        <w:ind w:left="340" w:right="0" w:firstLine="0"/>
        <w:jc w:val="left"/>
        <w:rPr>
          <w:sz w:val="18"/>
        </w:rPr>
      </w:pPr>
      <w:r>
        <w:rPr>
          <w:position w:val="6"/>
          <w:sz w:val="12"/>
        </w:rPr>
        <w:t>23 </w:t>
      </w:r>
      <w:r>
        <w:rPr>
          <w:sz w:val="18"/>
        </w:rPr>
        <w:t>Лебедева 2012: 101-102.</w:t>
      </w:r>
    </w:p>
    <w:p>
      <w:pPr>
        <w:spacing w:line="203" w:lineRule="exact" w:before="0"/>
        <w:ind w:left="340" w:right="0" w:firstLine="0"/>
        <w:jc w:val="left"/>
        <w:rPr>
          <w:sz w:val="18"/>
        </w:rPr>
      </w:pPr>
      <w:r>
        <w:rPr>
          <w:position w:val="6"/>
          <w:sz w:val="12"/>
        </w:rPr>
        <w:t>24 </w:t>
      </w:r>
      <w:r>
        <w:rPr>
          <w:sz w:val="18"/>
        </w:rPr>
        <w:t>Там же: 102.</w:t>
      </w:r>
    </w:p>
    <w:p>
      <w:pPr>
        <w:spacing w:after="0" w:line="203" w:lineRule="exact"/>
        <w:jc w:val="left"/>
        <w:rPr>
          <w:sz w:val="18"/>
        </w:rPr>
        <w:sectPr>
          <w:pgSz w:w="8230" w:h="12190"/>
          <w:pgMar w:header="656" w:footer="0" w:top="900" w:bottom="280" w:left="680" w:right="680"/>
        </w:sectPr>
      </w:pPr>
    </w:p>
    <w:p>
      <w:pPr>
        <w:pStyle w:val="BodyText"/>
        <w:spacing w:before="2"/>
        <w:ind w:left="0"/>
        <w:jc w:val="left"/>
        <w:rPr>
          <w:sz w:val="11"/>
        </w:rPr>
      </w:pPr>
    </w:p>
    <w:p>
      <w:pPr>
        <w:pStyle w:val="BodyText"/>
        <w:spacing w:line="232" w:lineRule="auto" w:before="99"/>
        <w:ind w:right="215" w:firstLine="453"/>
      </w:pPr>
      <w:r>
        <w:rPr>
          <w:spacing w:val="-4"/>
        </w:rPr>
        <w:t>После </w:t>
      </w:r>
      <w:r>
        <w:rPr>
          <w:spacing w:val="-5"/>
        </w:rPr>
        <w:t>передачи </w:t>
      </w:r>
      <w:r>
        <w:rPr>
          <w:spacing w:val="-6"/>
        </w:rPr>
        <w:t>Деникиным </w:t>
      </w:r>
      <w:r>
        <w:rPr>
          <w:spacing w:val="-5"/>
        </w:rPr>
        <w:t>полномочий </w:t>
      </w:r>
      <w:r>
        <w:rPr>
          <w:spacing w:val="-4"/>
        </w:rPr>
        <w:t>барону </w:t>
      </w:r>
      <w:r>
        <w:rPr>
          <w:spacing w:val="-5"/>
        </w:rPr>
        <w:t>Врангелю керчен- ская общественность повторила </w:t>
      </w:r>
      <w:r>
        <w:rPr>
          <w:spacing w:val="-4"/>
        </w:rPr>
        <w:t>свои </w:t>
      </w:r>
      <w:r>
        <w:rPr>
          <w:spacing w:val="-5"/>
        </w:rPr>
        <w:t>обращения </w:t>
      </w:r>
      <w:r>
        <w:rPr/>
        <w:t>в </w:t>
      </w:r>
      <w:r>
        <w:rPr>
          <w:spacing w:val="-5"/>
        </w:rPr>
        <w:t>надежде, </w:t>
      </w:r>
      <w:r>
        <w:rPr>
          <w:spacing w:val="-4"/>
        </w:rPr>
        <w:t>что </w:t>
      </w:r>
      <w:r>
        <w:rPr>
          <w:spacing w:val="-5"/>
        </w:rPr>
        <w:t>новый руководитель благосклонно отнесется </w:t>
      </w:r>
      <w:r>
        <w:rPr/>
        <w:t>к </w:t>
      </w:r>
      <w:r>
        <w:rPr>
          <w:spacing w:val="-5"/>
        </w:rPr>
        <w:t>идее </w:t>
      </w:r>
      <w:r>
        <w:rPr>
          <w:spacing w:val="-6"/>
        </w:rPr>
        <w:t>университета </w:t>
      </w:r>
      <w:r>
        <w:rPr/>
        <w:t>в </w:t>
      </w:r>
      <w:r>
        <w:rPr>
          <w:spacing w:val="-5"/>
        </w:rPr>
        <w:t>Керчи, </w:t>
      </w:r>
      <w:r>
        <w:rPr>
          <w:spacing w:val="-3"/>
        </w:rPr>
        <w:t>ко- </w:t>
      </w:r>
      <w:r>
        <w:rPr>
          <w:spacing w:val="-5"/>
        </w:rPr>
        <w:t>торый уже работал. </w:t>
      </w:r>
      <w:r>
        <w:rPr>
          <w:spacing w:val="-3"/>
        </w:rPr>
        <w:t>28 </w:t>
      </w:r>
      <w:r>
        <w:rPr>
          <w:spacing w:val="-4"/>
        </w:rPr>
        <w:t>марта </w:t>
      </w:r>
      <w:r>
        <w:rPr/>
        <w:t>в </w:t>
      </w:r>
      <w:r>
        <w:rPr>
          <w:spacing w:val="-6"/>
        </w:rPr>
        <w:t>Министерство </w:t>
      </w:r>
      <w:r>
        <w:rPr>
          <w:spacing w:val="-5"/>
        </w:rPr>
        <w:t>народного просвещения </w:t>
      </w:r>
      <w:r>
        <w:rPr>
          <w:spacing w:val="-4"/>
        </w:rPr>
        <w:t>было </w:t>
      </w:r>
      <w:r>
        <w:rPr>
          <w:spacing w:val="-5"/>
        </w:rPr>
        <w:t>отправлено ходатайство, подписанное керчь-еникальским </w:t>
      </w:r>
      <w:r>
        <w:rPr>
          <w:spacing w:val="-4"/>
        </w:rPr>
        <w:t>город- </w:t>
      </w:r>
      <w:r>
        <w:rPr>
          <w:spacing w:val="-5"/>
        </w:rPr>
        <w:t>ским головой, </w:t>
      </w:r>
      <w:r>
        <w:rPr>
          <w:spacing w:val="-6"/>
        </w:rPr>
        <w:t>председателем </w:t>
      </w:r>
      <w:r>
        <w:rPr>
          <w:spacing w:val="-5"/>
        </w:rPr>
        <w:t>профессорской корпорации Боспорского университета </w:t>
      </w:r>
      <w:r>
        <w:rPr>
          <w:spacing w:val="-4"/>
        </w:rPr>
        <w:t>М.В. </w:t>
      </w:r>
      <w:r>
        <w:rPr>
          <w:spacing w:val="-5"/>
        </w:rPr>
        <w:t>Довнар-Запольским, секретарем Попечительского совета университета Денисовым </w:t>
      </w:r>
      <w:r>
        <w:rPr/>
        <w:t>и </w:t>
      </w:r>
      <w:r>
        <w:rPr>
          <w:spacing w:val="-6"/>
        </w:rPr>
        <w:t>председателем </w:t>
      </w:r>
      <w:r>
        <w:rPr>
          <w:spacing w:val="-5"/>
        </w:rPr>
        <w:t>Торгово-промышлен- ного </w:t>
      </w:r>
      <w:r>
        <w:rPr>
          <w:spacing w:val="-4"/>
        </w:rPr>
        <w:t>союза </w:t>
      </w:r>
      <w:r>
        <w:rPr/>
        <w:t>А. </w:t>
      </w:r>
      <w:r>
        <w:rPr>
          <w:spacing w:val="-5"/>
        </w:rPr>
        <w:t>Бородулиным. </w:t>
      </w:r>
      <w:r>
        <w:rPr/>
        <w:t>В </w:t>
      </w:r>
      <w:r>
        <w:rPr>
          <w:spacing w:val="-4"/>
        </w:rPr>
        <w:t>нем </w:t>
      </w:r>
      <w:r>
        <w:rPr>
          <w:spacing w:val="-5"/>
        </w:rPr>
        <w:t>отмечалось, </w:t>
      </w:r>
      <w:r>
        <w:rPr>
          <w:spacing w:val="-3"/>
        </w:rPr>
        <w:t>что </w:t>
      </w:r>
      <w:r>
        <w:rPr>
          <w:spacing w:val="-5"/>
        </w:rPr>
        <w:t>Боспорский универ- ситет </w:t>
      </w:r>
      <w:r>
        <w:rPr>
          <w:spacing w:val="-3"/>
        </w:rPr>
        <w:t>ни </w:t>
      </w:r>
      <w:r>
        <w:rPr/>
        <w:t>в </w:t>
      </w:r>
      <w:r>
        <w:rPr>
          <w:spacing w:val="-4"/>
        </w:rPr>
        <w:t>коем </w:t>
      </w:r>
      <w:r>
        <w:rPr>
          <w:spacing w:val="-5"/>
        </w:rPr>
        <w:t>случае </w:t>
      </w:r>
      <w:r>
        <w:rPr>
          <w:spacing w:val="-3"/>
        </w:rPr>
        <w:t>не </w:t>
      </w:r>
      <w:r>
        <w:rPr>
          <w:spacing w:val="-5"/>
        </w:rPr>
        <w:t>дублирует </w:t>
      </w:r>
      <w:r>
        <w:rPr/>
        <w:t>в </w:t>
      </w:r>
      <w:r>
        <w:rPr>
          <w:spacing w:val="-6"/>
        </w:rPr>
        <w:t>учебном </w:t>
      </w:r>
      <w:r>
        <w:rPr>
          <w:spacing w:val="-5"/>
        </w:rPr>
        <w:t>процессе Таврический университет </w:t>
      </w:r>
      <w:r>
        <w:rPr/>
        <w:t>в </w:t>
      </w:r>
      <w:r>
        <w:rPr>
          <w:spacing w:val="-5"/>
        </w:rPr>
        <w:t>Симферополе:</w:t>
      </w:r>
    </w:p>
    <w:p>
      <w:pPr>
        <w:spacing w:line="218" w:lineRule="auto" w:before="61"/>
        <w:ind w:left="453" w:right="332" w:firstLine="0"/>
        <w:jc w:val="both"/>
        <w:rPr>
          <w:sz w:val="19"/>
        </w:rPr>
      </w:pPr>
      <w:r>
        <w:rPr>
          <w:spacing w:val="-4"/>
          <w:sz w:val="19"/>
        </w:rPr>
        <w:t>интересует </w:t>
      </w:r>
      <w:r>
        <w:rPr>
          <w:spacing w:val="-5"/>
          <w:sz w:val="19"/>
        </w:rPr>
        <w:t>учреждение </w:t>
      </w:r>
      <w:r>
        <w:rPr>
          <w:spacing w:val="-4"/>
          <w:sz w:val="19"/>
        </w:rPr>
        <w:t>факультетов, отсутствующих </w:t>
      </w:r>
      <w:r>
        <w:rPr>
          <w:sz w:val="19"/>
        </w:rPr>
        <w:t>в </w:t>
      </w:r>
      <w:r>
        <w:rPr>
          <w:spacing w:val="-5"/>
          <w:sz w:val="19"/>
        </w:rPr>
        <w:t>Таврическом </w:t>
      </w:r>
      <w:r>
        <w:rPr>
          <w:spacing w:val="-4"/>
          <w:sz w:val="19"/>
        </w:rPr>
        <w:t>Универ- ситете, </w:t>
      </w:r>
      <w:r>
        <w:rPr>
          <w:sz w:val="19"/>
        </w:rPr>
        <w:t>а </w:t>
      </w:r>
      <w:r>
        <w:rPr>
          <w:spacing w:val="-4"/>
          <w:sz w:val="19"/>
        </w:rPr>
        <w:t>именно: </w:t>
      </w:r>
      <w:r>
        <w:rPr>
          <w:spacing w:val="-5"/>
          <w:sz w:val="19"/>
        </w:rPr>
        <w:t>коммерческо-экономического, историко-археологичес-кого </w:t>
      </w:r>
      <w:r>
        <w:rPr>
          <w:spacing w:val="-3"/>
          <w:sz w:val="19"/>
        </w:rPr>
        <w:t>(с </w:t>
      </w:r>
      <w:r>
        <w:rPr>
          <w:spacing w:val="-4"/>
          <w:sz w:val="19"/>
        </w:rPr>
        <w:t>отличиями </w:t>
      </w:r>
      <w:r>
        <w:rPr>
          <w:sz w:val="19"/>
        </w:rPr>
        <w:t>от </w:t>
      </w:r>
      <w:r>
        <w:rPr>
          <w:spacing w:val="-5"/>
          <w:sz w:val="19"/>
        </w:rPr>
        <w:t>историко-филологического) </w:t>
      </w:r>
      <w:r>
        <w:rPr>
          <w:sz w:val="19"/>
        </w:rPr>
        <w:t>и </w:t>
      </w:r>
      <w:r>
        <w:rPr>
          <w:spacing w:val="-5"/>
          <w:sz w:val="19"/>
        </w:rPr>
        <w:t>сельско-хозяйствен-ного. </w:t>
      </w:r>
      <w:r>
        <w:rPr>
          <w:spacing w:val="-4"/>
          <w:sz w:val="19"/>
        </w:rPr>
        <w:t>Эти факультеты долженствуют дать научное освещение естественным богатствам Керченского полуострова </w:t>
      </w:r>
      <w:r>
        <w:rPr>
          <w:sz w:val="19"/>
        </w:rPr>
        <w:t>и </w:t>
      </w:r>
      <w:r>
        <w:rPr>
          <w:spacing w:val="-4"/>
          <w:sz w:val="19"/>
        </w:rPr>
        <w:t>близлежащего Кавказского побережья. Основы- ваемый Университет </w:t>
      </w:r>
      <w:r>
        <w:rPr>
          <w:spacing w:val="-5"/>
          <w:sz w:val="19"/>
        </w:rPr>
        <w:t>долженствует </w:t>
      </w:r>
      <w:r>
        <w:rPr>
          <w:spacing w:val="-3"/>
          <w:sz w:val="19"/>
        </w:rPr>
        <w:t>быть </w:t>
      </w:r>
      <w:r>
        <w:rPr>
          <w:spacing w:val="-4"/>
          <w:sz w:val="19"/>
        </w:rPr>
        <w:t>оплотом русской культуры </w:t>
      </w:r>
      <w:r>
        <w:rPr>
          <w:spacing w:val="-3"/>
          <w:sz w:val="19"/>
        </w:rPr>
        <w:t>за </w:t>
      </w:r>
      <w:r>
        <w:rPr>
          <w:sz w:val="19"/>
        </w:rPr>
        <w:t>ее </w:t>
      </w:r>
      <w:r>
        <w:rPr>
          <w:spacing w:val="-5"/>
          <w:sz w:val="19"/>
        </w:rPr>
        <w:t>преобладание </w:t>
      </w:r>
      <w:r>
        <w:rPr>
          <w:sz w:val="19"/>
        </w:rPr>
        <w:t>на </w:t>
      </w:r>
      <w:r>
        <w:rPr>
          <w:spacing w:val="-4"/>
          <w:sz w:val="19"/>
        </w:rPr>
        <w:t>Ближнем Востоке. Смеем думать, </w:t>
      </w:r>
      <w:r>
        <w:rPr>
          <w:spacing w:val="-3"/>
          <w:sz w:val="19"/>
        </w:rPr>
        <w:t>что </w:t>
      </w:r>
      <w:r>
        <w:rPr>
          <w:spacing w:val="-4"/>
          <w:sz w:val="19"/>
        </w:rPr>
        <w:t>сейчас </w:t>
      </w:r>
      <w:r>
        <w:rPr>
          <w:spacing w:val="-3"/>
          <w:sz w:val="19"/>
        </w:rPr>
        <w:t>это </w:t>
      </w:r>
      <w:r>
        <w:rPr>
          <w:spacing w:val="-4"/>
          <w:sz w:val="19"/>
        </w:rPr>
        <w:t>является ближайшей государственной </w:t>
      </w:r>
      <w:r>
        <w:rPr>
          <w:sz w:val="19"/>
        </w:rPr>
        <w:t>и </w:t>
      </w:r>
      <w:r>
        <w:rPr>
          <w:spacing w:val="-5"/>
          <w:sz w:val="19"/>
        </w:rPr>
        <w:t>национальной </w:t>
      </w:r>
      <w:r>
        <w:rPr>
          <w:spacing w:val="-4"/>
          <w:sz w:val="19"/>
        </w:rPr>
        <w:t>задачей. Наконец, </w:t>
      </w:r>
      <w:r>
        <w:rPr>
          <w:sz w:val="19"/>
        </w:rPr>
        <w:t>с </w:t>
      </w:r>
      <w:r>
        <w:rPr>
          <w:spacing w:val="-3"/>
          <w:sz w:val="19"/>
        </w:rPr>
        <w:t>точки </w:t>
      </w:r>
      <w:r>
        <w:rPr>
          <w:spacing w:val="-4"/>
          <w:sz w:val="19"/>
        </w:rPr>
        <w:t>зре- ния </w:t>
      </w:r>
      <w:r>
        <w:rPr>
          <w:spacing w:val="-5"/>
          <w:sz w:val="19"/>
        </w:rPr>
        <w:t>педагогической </w:t>
      </w:r>
      <w:r>
        <w:rPr>
          <w:sz w:val="19"/>
        </w:rPr>
        <w:t>и </w:t>
      </w:r>
      <w:r>
        <w:rPr>
          <w:spacing w:val="-4"/>
          <w:sz w:val="19"/>
        </w:rPr>
        <w:t>общественной, </w:t>
      </w:r>
      <w:r>
        <w:rPr>
          <w:spacing w:val="-3"/>
          <w:sz w:val="19"/>
        </w:rPr>
        <w:t>нам </w:t>
      </w:r>
      <w:r>
        <w:rPr>
          <w:spacing w:val="-4"/>
          <w:sz w:val="19"/>
        </w:rPr>
        <w:t>представляются разлив просвеще- ния </w:t>
      </w:r>
      <w:r>
        <w:rPr>
          <w:sz w:val="19"/>
        </w:rPr>
        <w:t>в </w:t>
      </w:r>
      <w:r>
        <w:rPr>
          <w:spacing w:val="-4"/>
          <w:sz w:val="19"/>
        </w:rPr>
        <w:t>малые города </w:t>
      </w:r>
      <w:r>
        <w:rPr>
          <w:sz w:val="19"/>
        </w:rPr>
        <w:t>и </w:t>
      </w:r>
      <w:r>
        <w:rPr>
          <w:spacing w:val="-4"/>
          <w:sz w:val="19"/>
        </w:rPr>
        <w:t>дифференциация высшей школы, которая </w:t>
      </w:r>
      <w:r>
        <w:rPr>
          <w:spacing w:val="-5"/>
          <w:sz w:val="19"/>
        </w:rPr>
        <w:t>устранит </w:t>
      </w:r>
      <w:r>
        <w:rPr>
          <w:spacing w:val="-4"/>
          <w:sz w:val="19"/>
        </w:rPr>
        <w:t>скопления </w:t>
      </w:r>
      <w:r>
        <w:rPr>
          <w:spacing w:val="-5"/>
          <w:sz w:val="19"/>
        </w:rPr>
        <w:t>учащихся </w:t>
      </w:r>
      <w:r>
        <w:rPr>
          <w:sz w:val="19"/>
        </w:rPr>
        <w:t>в </w:t>
      </w:r>
      <w:r>
        <w:rPr>
          <w:spacing w:val="-4"/>
          <w:sz w:val="19"/>
        </w:rPr>
        <w:t>центрах </w:t>
      </w:r>
      <w:r>
        <w:rPr>
          <w:sz w:val="19"/>
        </w:rPr>
        <w:t>и </w:t>
      </w:r>
      <w:r>
        <w:rPr>
          <w:spacing w:val="-5"/>
          <w:sz w:val="19"/>
        </w:rPr>
        <w:t>приблизит </w:t>
      </w:r>
      <w:r>
        <w:rPr>
          <w:sz w:val="19"/>
        </w:rPr>
        <w:t>эту </w:t>
      </w:r>
      <w:r>
        <w:rPr>
          <w:spacing w:val="-3"/>
          <w:sz w:val="19"/>
        </w:rPr>
        <w:t>школу </w:t>
      </w:r>
      <w:r>
        <w:rPr>
          <w:sz w:val="19"/>
        </w:rPr>
        <w:t>к </w:t>
      </w:r>
      <w:r>
        <w:rPr>
          <w:spacing w:val="-5"/>
          <w:sz w:val="19"/>
        </w:rPr>
        <w:t>населению, </w:t>
      </w:r>
      <w:r>
        <w:rPr>
          <w:sz w:val="19"/>
        </w:rPr>
        <w:t>в </w:t>
      </w:r>
      <w:r>
        <w:rPr>
          <w:spacing w:val="-4"/>
          <w:sz w:val="19"/>
        </w:rPr>
        <w:t>выс- шей степени желательными </w:t>
      </w:r>
      <w:r>
        <w:rPr>
          <w:sz w:val="19"/>
        </w:rPr>
        <w:t>и </w:t>
      </w:r>
      <w:r>
        <w:rPr>
          <w:spacing w:val="-4"/>
          <w:sz w:val="19"/>
        </w:rPr>
        <w:t>естественными </w:t>
      </w:r>
      <w:r>
        <w:rPr>
          <w:spacing w:val="-3"/>
          <w:sz w:val="19"/>
        </w:rPr>
        <w:t>при </w:t>
      </w:r>
      <w:r>
        <w:rPr>
          <w:spacing w:val="-4"/>
          <w:sz w:val="19"/>
        </w:rPr>
        <w:t>создавшихся условиях</w:t>
      </w:r>
      <w:r>
        <w:rPr>
          <w:spacing w:val="-4"/>
          <w:position w:val="7"/>
          <w:sz w:val="12"/>
        </w:rPr>
        <w:t>25</w:t>
      </w:r>
      <w:r>
        <w:rPr>
          <w:spacing w:val="-4"/>
          <w:sz w:val="19"/>
        </w:rPr>
        <w:t>.</w:t>
      </w:r>
    </w:p>
    <w:p>
      <w:pPr>
        <w:pStyle w:val="BodyText"/>
        <w:spacing w:line="232" w:lineRule="auto" w:before="46"/>
        <w:ind w:right="218" w:firstLine="453"/>
      </w:pPr>
      <w:r>
        <w:rPr>
          <w:spacing w:val="-3"/>
        </w:rPr>
        <w:t>При этом </w:t>
      </w:r>
      <w:r>
        <w:rPr>
          <w:spacing w:val="-4"/>
        </w:rPr>
        <w:t>Городская Дума постановила подтвердить </w:t>
      </w:r>
      <w:r>
        <w:rPr/>
        <w:t>по </w:t>
      </w:r>
      <w:r>
        <w:rPr>
          <w:spacing w:val="-4"/>
        </w:rPr>
        <w:t>отноше- </w:t>
      </w:r>
      <w:r>
        <w:rPr>
          <w:spacing w:val="-3"/>
        </w:rPr>
        <w:t>нию </w:t>
      </w:r>
      <w:r>
        <w:rPr/>
        <w:t>к </w:t>
      </w:r>
      <w:r>
        <w:rPr>
          <w:spacing w:val="-3"/>
        </w:rPr>
        <w:t>вновь </w:t>
      </w:r>
      <w:r>
        <w:rPr>
          <w:spacing w:val="-4"/>
        </w:rPr>
        <w:t>открываемому учебному заведению обязательства города принятые </w:t>
      </w:r>
      <w:r>
        <w:rPr>
          <w:spacing w:val="-3"/>
        </w:rPr>
        <w:t>12 </w:t>
      </w:r>
      <w:r>
        <w:rPr>
          <w:spacing w:val="-4"/>
        </w:rPr>
        <w:t>января 1917 </w:t>
      </w:r>
      <w:r>
        <w:rPr/>
        <w:t>г., а </w:t>
      </w:r>
      <w:r>
        <w:rPr>
          <w:spacing w:val="-4"/>
        </w:rPr>
        <w:t>именно:</w:t>
      </w:r>
    </w:p>
    <w:p>
      <w:pPr>
        <w:spacing w:line="218" w:lineRule="auto" w:before="63"/>
        <w:ind w:left="511" w:right="386" w:firstLine="0"/>
        <w:jc w:val="both"/>
        <w:rPr>
          <w:sz w:val="19"/>
        </w:rPr>
      </w:pPr>
      <w:r>
        <w:rPr>
          <w:sz w:val="19"/>
        </w:rPr>
        <w:t>а) в </w:t>
      </w:r>
      <w:r>
        <w:rPr>
          <w:spacing w:val="-3"/>
          <w:sz w:val="19"/>
        </w:rPr>
        <w:t>случае основания </w:t>
      </w:r>
      <w:r>
        <w:rPr>
          <w:sz w:val="19"/>
        </w:rPr>
        <w:t>в г. </w:t>
      </w:r>
      <w:r>
        <w:rPr>
          <w:spacing w:val="-3"/>
          <w:sz w:val="19"/>
        </w:rPr>
        <w:t>Керчи </w:t>
      </w:r>
      <w:r>
        <w:rPr>
          <w:spacing w:val="-4"/>
          <w:sz w:val="19"/>
        </w:rPr>
        <w:t>Университета, </w:t>
      </w:r>
      <w:r>
        <w:rPr>
          <w:spacing w:val="-3"/>
          <w:sz w:val="19"/>
        </w:rPr>
        <w:t>город выдает </w:t>
      </w:r>
      <w:r>
        <w:rPr>
          <w:sz w:val="19"/>
        </w:rPr>
        <w:t>ему </w:t>
      </w:r>
      <w:r>
        <w:rPr>
          <w:spacing w:val="-3"/>
          <w:sz w:val="19"/>
        </w:rPr>
        <w:t>вспомо- </w:t>
      </w:r>
      <w:r>
        <w:rPr>
          <w:spacing w:val="-4"/>
          <w:sz w:val="19"/>
        </w:rPr>
        <w:t>ществование </w:t>
      </w:r>
      <w:r>
        <w:rPr>
          <w:sz w:val="19"/>
        </w:rPr>
        <w:t>в </w:t>
      </w:r>
      <w:r>
        <w:rPr>
          <w:spacing w:val="-3"/>
          <w:sz w:val="19"/>
        </w:rPr>
        <w:t>размере, имеющем быть </w:t>
      </w:r>
      <w:r>
        <w:rPr>
          <w:spacing w:val="-4"/>
          <w:sz w:val="19"/>
        </w:rPr>
        <w:t>установленным </w:t>
      </w:r>
      <w:r>
        <w:rPr>
          <w:sz w:val="19"/>
        </w:rPr>
        <w:t>по </w:t>
      </w:r>
      <w:r>
        <w:rPr>
          <w:spacing w:val="-3"/>
          <w:sz w:val="19"/>
        </w:rPr>
        <w:t>представлению сметы; </w:t>
      </w:r>
      <w:r>
        <w:rPr>
          <w:sz w:val="19"/>
        </w:rPr>
        <w:t>б) </w:t>
      </w:r>
      <w:r>
        <w:rPr>
          <w:spacing w:val="-3"/>
          <w:sz w:val="19"/>
        </w:rPr>
        <w:t>для постройки здания </w:t>
      </w:r>
      <w:r>
        <w:rPr>
          <w:sz w:val="19"/>
        </w:rPr>
        <w:t>и </w:t>
      </w:r>
      <w:r>
        <w:rPr>
          <w:spacing w:val="-3"/>
          <w:sz w:val="19"/>
        </w:rPr>
        <w:t>закладки ботанического сада город предоставляет </w:t>
      </w:r>
      <w:r>
        <w:rPr>
          <w:spacing w:val="-4"/>
          <w:sz w:val="19"/>
        </w:rPr>
        <w:t>Университету необходимую </w:t>
      </w:r>
      <w:r>
        <w:rPr>
          <w:spacing w:val="-3"/>
          <w:sz w:val="19"/>
        </w:rPr>
        <w:t>площадь земли; </w:t>
      </w:r>
      <w:r>
        <w:rPr>
          <w:sz w:val="19"/>
        </w:rPr>
        <w:t>в) </w:t>
      </w:r>
      <w:r>
        <w:rPr>
          <w:spacing w:val="-3"/>
          <w:sz w:val="19"/>
        </w:rPr>
        <w:t>для устрой- ства биологической морской </w:t>
      </w:r>
      <w:r>
        <w:rPr>
          <w:spacing w:val="-4"/>
          <w:sz w:val="19"/>
        </w:rPr>
        <w:t>станции </w:t>
      </w:r>
      <w:r>
        <w:rPr>
          <w:spacing w:val="-3"/>
          <w:sz w:val="19"/>
        </w:rPr>
        <w:t>город отводит безвозмездно участок земли </w:t>
      </w:r>
      <w:r>
        <w:rPr>
          <w:sz w:val="19"/>
        </w:rPr>
        <w:t>на </w:t>
      </w:r>
      <w:r>
        <w:rPr>
          <w:spacing w:val="-2"/>
          <w:sz w:val="19"/>
        </w:rPr>
        <w:t>берегу </w:t>
      </w:r>
      <w:r>
        <w:rPr>
          <w:spacing w:val="-3"/>
          <w:sz w:val="19"/>
        </w:rPr>
        <w:t>моря; </w:t>
      </w:r>
      <w:r>
        <w:rPr>
          <w:sz w:val="19"/>
        </w:rPr>
        <w:t>г) </w:t>
      </w:r>
      <w:r>
        <w:rPr>
          <w:spacing w:val="-3"/>
          <w:sz w:val="19"/>
        </w:rPr>
        <w:t>город дает </w:t>
      </w:r>
      <w:r>
        <w:rPr>
          <w:sz w:val="19"/>
        </w:rPr>
        <w:t>в </w:t>
      </w:r>
      <w:r>
        <w:rPr>
          <w:spacing w:val="-3"/>
          <w:sz w:val="19"/>
        </w:rPr>
        <w:t>безвозмездное </w:t>
      </w:r>
      <w:r>
        <w:rPr>
          <w:spacing w:val="-4"/>
          <w:sz w:val="19"/>
        </w:rPr>
        <w:t>пользование </w:t>
      </w:r>
      <w:r>
        <w:rPr>
          <w:spacing w:val="-3"/>
          <w:sz w:val="19"/>
        </w:rPr>
        <w:t>Универ- ситету участок земли </w:t>
      </w:r>
      <w:r>
        <w:rPr>
          <w:sz w:val="19"/>
        </w:rPr>
        <w:t>в </w:t>
      </w:r>
      <w:r>
        <w:rPr>
          <w:spacing w:val="-3"/>
          <w:sz w:val="19"/>
        </w:rPr>
        <w:t>двести десятин для </w:t>
      </w:r>
      <w:r>
        <w:rPr>
          <w:spacing w:val="-4"/>
          <w:sz w:val="19"/>
        </w:rPr>
        <w:t>сельско-хозяйственного </w:t>
      </w:r>
      <w:r>
        <w:rPr>
          <w:spacing w:val="-3"/>
          <w:sz w:val="19"/>
        </w:rPr>
        <w:t>отделе- ния </w:t>
      </w:r>
      <w:r>
        <w:rPr>
          <w:sz w:val="19"/>
        </w:rPr>
        <w:t>с </w:t>
      </w:r>
      <w:r>
        <w:rPr>
          <w:spacing w:val="-3"/>
          <w:sz w:val="19"/>
        </w:rPr>
        <w:t>его </w:t>
      </w:r>
      <w:r>
        <w:rPr>
          <w:spacing w:val="-4"/>
          <w:sz w:val="19"/>
        </w:rPr>
        <w:t>вспомогательными учреждениями; </w:t>
      </w:r>
      <w:r>
        <w:rPr>
          <w:sz w:val="19"/>
        </w:rPr>
        <w:t>д) </w:t>
      </w:r>
      <w:r>
        <w:rPr>
          <w:spacing w:val="-3"/>
          <w:sz w:val="19"/>
        </w:rPr>
        <w:t>город </w:t>
      </w:r>
      <w:r>
        <w:rPr>
          <w:spacing w:val="-4"/>
          <w:sz w:val="19"/>
        </w:rPr>
        <w:t>предоставляет </w:t>
      </w:r>
      <w:r>
        <w:rPr>
          <w:spacing w:val="-3"/>
          <w:sz w:val="19"/>
        </w:rPr>
        <w:t>право Университету безвозмездно пользоваться </w:t>
      </w:r>
      <w:r>
        <w:rPr>
          <w:sz w:val="19"/>
        </w:rPr>
        <w:t>из </w:t>
      </w:r>
      <w:r>
        <w:rPr>
          <w:spacing w:val="-3"/>
          <w:sz w:val="19"/>
        </w:rPr>
        <w:t>мест добычи строительным камнем, </w:t>
      </w:r>
      <w:r>
        <w:rPr>
          <w:spacing w:val="-4"/>
          <w:sz w:val="19"/>
        </w:rPr>
        <w:t>глиной, </w:t>
      </w:r>
      <w:r>
        <w:rPr>
          <w:spacing w:val="-3"/>
          <w:sz w:val="19"/>
        </w:rPr>
        <w:t>песком </w:t>
      </w:r>
      <w:r>
        <w:rPr>
          <w:sz w:val="19"/>
        </w:rPr>
        <w:t>и </w:t>
      </w:r>
      <w:r>
        <w:rPr>
          <w:spacing w:val="-3"/>
          <w:sz w:val="19"/>
        </w:rPr>
        <w:t>гравием</w:t>
      </w:r>
      <w:r>
        <w:rPr>
          <w:spacing w:val="-3"/>
          <w:position w:val="7"/>
          <w:sz w:val="12"/>
        </w:rPr>
        <w:t>26</w:t>
      </w:r>
      <w:r>
        <w:rPr>
          <w:spacing w:val="-3"/>
          <w:sz w:val="19"/>
        </w:rPr>
        <w:t>.</w:t>
      </w:r>
    </w:p>
    <w:p>
      <w:pPr>
        <w:pStyle w:val="BodyText"/>
        <w:spacing w:line="232" w:lineRule="auto" w:before="46"/>
        <w:ind w:right="215" w:firstLine="453"/>
      </w:pPr>
      <w:r>
        <w:rPr/>
        <w:pict>
          <v:line style="position:absolute;mso-position-horizontal-relative:page;mso-position-vertical-relative:paragraph;z-index:-251122688;mso-wrap-distance-left:0;mso-wrap-distance-right:0" from="51.035809pt,101.804657pt" to="195.055809pt,101.804657pt" stroked="true" strokeweight=".48pt" strokecolor="#000000">
            <v:stroke dashstyle="solid"/>
            <w10:wrap type="topAndBottom"/>
          </v:line>
        </w:pict>
      </w:r>
      <w:r>
        <w:rPr>
          <w:spacing w:val="-5"/>
        </w:rPr>
        <w:t>Понимая возможности приобретения пособий </w:t>
      </w:r>
      <w:r>
        <w:rPr/>
        <w:t>и </w:t>
      </w:r>
      <w:r>
        <w:rPr>
          <w:spacing w:val="-5"/>
        </w:rPr>
        <w:t>привлечения </w:t>
      </w:r>
      <w:r>
        <w:rPr>
          <w:spacing w:val="-3"/>
        </w:rPr>
        <w:t>«пре- </w:t>
      </w:r>
      <w:r>
        <w:rPr>
          <w:spacing w:val="-5"/>
        </w:rPr>
        <w:t>подающего персонала», Городская </w:t>
      </w:r>
      <w:r>
        <w:rPr>
          <w:spacing w:val="-4"/>
        </w:rPr>
        <w:t>дума </w:t>
      </w:r>
      <w:r>
        <w:rPr>
          <w:spacing w:val="-5"/>
        </w:rPr>
        <w:t>постановила начать </w:t>
      </w:r>
      <w:r>
        <w:rPr/>
        <w:t>в </w:t>
      </w:r>
      <w:r>
        <w:rPr>
          <w:spacing w:val="-4"/>
        </w:rPr>
        <w:t>этом </w:t>
      </w:r>
      <w:r>
        <w:rPr>
          <w:spacing w:val="-3"/>
        </w:rPr>
        <w:t>же </w:t>
      </w:r>
      <w:r>
        <w:rPr>
          <w:spacing w:val="-5"/>
        </w:rPr>
        <w:t>весеннем семестре преподавание </w:t>
      </w:r>
      <w:r>
        <w:rPr/>
        <w:t>с </w:t>
      </w:r>
      <w:r>
        <w:rPr>
          <w:spacing w:val="-5"/>
        </w:rPr>
        <w:t>коммерческо-экономического </w:t>
      </w:r>
      <w:r>
        <w:rPr/>
        <w:t>фа- </w:t>
      </w:r>
      <w:r>
        <w:rPr>
          <w:spacing w:val="-5"/>
        </w:rPr>
        <w:t>культета, «весьма полезного </w:t>
      </w:r>
      <w:r>
        <w:rPr/>
        <w:t>в </w:t>
      </w:r>
      <w:r>
        <w:rPr>
          <w:spacing w:val="-4"/>
        </w:rPr>
        <w:t>деле </w:t>
      </w:r>
      <w:r>
        <w:rPr>
          <w:spacing w:val="-5"/>
        </w:rPr>
        <w:t>изучения технических богатств, </w:t>
      </w:r>
      <w:r>
        <w:rPr/>
        <w:t>хо- </w:t>
      </w:r>
      <w:r>
        <w:rPr>
          <w:spacing w:val="-5"/>
        </w:rPr>
        <w:t>зяйственных возможностей </w:t>
      </w:r>
      <w:r>
        <w:rPr>
          <w:spacing w:val="-4"/>
        </w:rPr>
        <w:t>края </w:t>
      </w:r>
      <w:r>
        <w:rPr/>
        <w:t>и </w:t>
      </w:r>
      <w:r>
        <w:rPr>
          <w:spacing w:val="-5"/>
        </w:rPr>
        <w:t>торгового оборота, основанного </w:t>
      </w:r>
      <w:r>
        <w:rPr>
          <w:spacing w:val="-3"/>
        </w:rPr>
        <w:t>на </w:t>
      </w:r>
      <w:r>
        <w:rPr>
          <w:spacing w:val="-5"/>
        </w:rPr>
        <w:t>рациональных научных началах». Торгово-промышленный </w:t>
      </w:r>
      <w:r>
        <w:rPr>
          <w:spacing w:val="-4"/>
        </w:rPr>
        <w:t>союз </w:t>
      </w:r>
      <w:r>
        <w:rPr/>
        <w:t>и </w:t>
      </w:r>
      <w:r>
        <w:rPr>
          <w:spacing w:val="-5"/>
        </w:rPr>
        <w:t>мест- </w:t>
      </w:r>
      <w:r>
        <w:rPr>
          <w:spacing w:val="-4"/>
        </w:rPr>
        <w:t>ное </w:t>
      </w:r>
      <w:r>
        <w:rPr>
          <w:spacing w:val="-5"/>
        </w:rPr>
        <w:t>Купеческое Общество постановили оказать материальную поддерж- </w:t>
      </w:r>
      <w:r>
        <w:rPr/>
        <w:t>ку </w:t>
      </w:r>
      <w:r>
        <w:rPr>
          <w:spacing w:val="-5"/>
        </w:rPr>
        <w:t>высшей школе, приняв </w:t>
      </w:r>
      <w:r>
        <w:rPr/>
        <w:t>на </w:t>
      </w:r>
      <w:r>
        <w:rPr>
          <w:spacing w:val="-5"/>
        </w:rPr>
        <w:t>себя половину </w:t>
      </w:r>
      <w:r>
        <w:rPr>
          <w:spacing w:val="-4"/>
        </w:rPr>
        <w:t>расходов</w:t>
      </w:r>
      <w:r>
        <w:rPr>
          <w:spacing w:val="-4"/>
          <w:position w:val="7"/>
          <w:sz w:val="14"/>
        </w:rPr>
        <w:t>27</w:t>
      </w:r>
      <w:r>
        <w:rPr>
          <w:spacing w:val="-4"/>
        </w:rPr>
        <w:t>.</w:t>
      </w:r>
    </w:p>
    <w:p>
      <w:pPr>
        <w:spacing w:line="204" w:lineRule="exact" w:before="7"/>
        <w:ind w:left="340" w:right="0" w:firstLine="0"/>
        <w:jc w:val="left"/>
        <w:rPr>
          <w:sz w:val="18"/>
        </w:rPr>
      </w:pPr>
      <w:r>
        <w:rPr>
          <w:position w:val="6"/>
          <w:sz w:val="12"/>
        </w:rPr>
        <w:t>25 </w:t>
      </w:r>
      <w:r>
        <w:rPr>
          <w:sz w:val="18"/>
        </w:rPr>
        <w:t>ГАРФ. Ф. Р-4959. Оп. 1. Д. 5. Л. 12–12 об.</w:t>
      </w:r>
    </w:p>
    <w:p>
      <w:pPr>
        <w:spacing w:line="197" w:lineRule="exact" w:before="0"/>
        <w:ind w:left="340" w:right="0" w:firstLine="0"/>
        <w:jc w:val="left"/>
        <w:rPr>
          <w:sz w:val="18"/>
        </w:rPr>
      </w:pPr>
      <w:r>
        <w:rPr>
          <w:position w:val="6"/>
          <w:sz w:val="12"/>
        </w:rPr>
        <w:t>26 </w:t>
      </w:r>
      <w:r>
        <w:rPr>
          <w:sz w:val="18"/>
        </w:rPr>
        <w:t>ГАРФ. Ф. Р-4959. Оп. 1. Д. 5. Л. 13.</w:t>
      </w:r>
    </w:p>
    <w:p>
      <w:pPr>
        <w:spacing w:line="204" w:lineRule="exact" w:before="0"/>
        <w:ind w:left="340" w:right="0" w:firstLine="0"/>
        <w:jc w:val="left"/>
        <w:rPr>
          <w:sz w:val="18"/>
        </w:rPr>
      </w:pPr>
      <w:r>
        <w:rPr>
          <w:position w:val="6"/>
          <w:sz w:val="12"/>
        </w:rPr>
        <w:t>27 </w:t>
      </w:r>
      <w:r>
        <w:rPr>
          <w:sz w:val="18"/>
        </w:rPr>
        <w:t>Там же.</w:t>
      </w:r>
    </w:p>
    <w:p>
      <w:pPr>
        <w:spacing w:after="0" w:line="204" w:lineRule="exact"/>
        <w:jc w:val="left"/>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6" w:firstLine="453"/>
      </w:pPr>
      <w:r>
        <w:rPr>
          <w:spacing w:val="-5"/>
        </w:rPr>
        <w:t>Местная пресса объявила </w:t>
      </w:r>
      <w:r>
        <w:rPr>
          <w:spacing w:val="-3"/>
        </w:rPr>
        <w:t>об </w:t>
      </w:r>
      <w:r>
        <w:rPr>
          <w:spacing w:val="-5"/>
        </w:rPr>
        <w:t>открытии нового вуза. </w:t>
      </w:r>
      <w:r>
        <w:rPr>
          <w:spacing w:val="-4"/>
        </w:rPr>
        <w:t>Днем </w:t>
      </w:r>
      <w:r>
        <w:rPr>
          <w:spacing w:val="-5"/>
        </w:rPr>
        <w:t>основа- </w:t>
      </w:r>
      <w:r>
        <w:rPr>
          <w:spacing w:val="-4"/>
        </w:rPr>
        <w:t>ния было </w:t>
      </w:r>
      <w:r>
        <w:rPr>
          <w:spacing w:val="-5"/>
        </w:rPr>
        <w:t>заявлено </w:t>
      </w:r>
      <w:r>
        <w:rPr/>
        <w:t>8 </w:t>
      </w:r>
      <w:r>
        <w:rPr>
          <w:spacing w:val="-4"/>
        </w:rPr>
        <w:t>марта. </w:t>
      </w:r>
      <w:r>
        <w:rPr/>
        <w:t>На </w:t>
      </w:r>
      <w:r>
        <w:rPr>
          <w:spacing w:val="-5"/>
        </w:rPr>
        <w:t>коммерческо-экономический факультет </w:t>
      </w:r>
      <w:r>
        <w:rPr>
          <w:spacing w:val="-6"/>
        </w:rPr>
        <w:t>принимались </w:t>
      </w:r>
      <w:r>
        <w:rPr>
          <w:spacing w:val="-5"/>
        </w:rPr>
        <w:t>лица обоего </w:t>
      </w:r>
      <w:r>
        <w:rPr>
          <w:spacing w:val="-4"/>
        </w:rPr>
        <w:t>пола, </w:t>
      </w:r>
      <w:r>
        <w:rPr>
          <w:spacing w:val="-5"/>
        </w:rPr>
        <w:t>окончившие средние </w:t>
      </w:r>
      <w:r>
        <w:rPr>
          <w:spacing w:val="-6"/>
        </w:rPr>
        <w:t>учебные </w:t>
      </w:r>
      <w:r>
        <w:rPr>
          <w:spacing w:val="-5"/>
        </w:rPr>
        <w:t>заведения </w:t>
      </w:r>
      <w:r>
        <w:rPr>
          <w:spacing w:val="-3"/>
        </w:rPr>
        <w:t>(в </w:t>
      </w:r>
      <w:r>
        <w:rPr>
          <w:spacing w:val="-5"/>
        </w:rPr>
        <w:t>т.ч. </w:t>
      </w:r>
      <w:r>
        <w:rPr/>
        <w:t>7 </w:t>
      </w:r>
      <w:r>
        <w:rPr>
          <w:spacing w:val="-5"/>
        </w:rPr>
        <w:t>классов женских гимназий </w:t>
      </w:r>
      <w:r>
        <w:rPr/>
        <w:t>и </w:t>
      </w:r>
      <w:r>
        <w:rPr>
          <w:spacing w:val="-5"/>
        </w:rPr>
        <w:t>епархиальные училища). Лица, </w:t>
      </w:r>
      <w:r>
        <w:rPr>
          <w:spacing w:val="-3"/>
        </w:rPr>
        <w:t>не </w:t>
      </w:r>
      <w:r>
        <w:rPr>
          <w:spacing w:val="-5"/>
        </w:rPr>
        <w:t>получившие среднее образование, принимались </w:t>
      </w:r>
      <w:r>
        <w:rPr/>
        <w:t>в </w:t>
      </w:r>
      <w:r>
        <w:rPr>
          <w:spacing w:val="-5"/>
        </w:rPr>
        <w:t>качестве вольнослу- шателей. </w:t>
      </w:r>
      <w:r>
        <w:rPr/>
        <w:t>К </w:t>
      </w:r>
      <w:r>
        <w:rPr>
          <w:spacing w:val="-5"/>
        </w:rPr>
        <w:t>прошению </w:t>
      </w:r>
      <w:r>
        <w:rPr/>
        <w:t>о </w:t>
      </w:r>
      <w:r>
        <w:rPr>
          <w:spacing w:val="-5"/>
        </w:rPr>
        <w:t>зачислении </w:t>
      </w:r>
      <w:r>
        <w:rPr/>
        <w:t>в </w:t>
      </w:r>
      <w:r>
        <w:rPr>
          <w:spacing w:val="-5"/>
        </w:rPr>
        <w:t>состав студентов необходимо </w:t>
      </w:r>
      <w:r>
        <w:rPr>
          <w:spacing w:val="-3"/>
        </w:rPr>
        <w:t>бы- ло </w:t>
      </w:r>
      <w:r>
        <w:rPr>
          <w:spacing w:val="-5"/>
        </w:rPr>
        <w:t>приложить документы </w:t>
      </w:r>
      <w:r>
        <w:rPr>
          <w:spacing w:val="-3"/>
        </w:rPr>
        <w:t>об </w:t>
      </w:r>
      <w:r>
        <w:rPr>
          <w:spacing w:val="-5"/>
        </w:rPr>
        <w:t>образовании </w:t>
      </w:r>
      <w:r>
        <w:rPr/>
        <w:t>и </w:t>
      </w:r>
      <w:r>
        <w:rPr>
          <w:spacing w:val="-5"/>
        </w:rPr>
        <w:t>метрическую выписку </w:t>
      </w:r>
      <w:r>
        <w:rPr/>
        <w:t>о </w:t>
      </w:r>
      <w:r>
        <w:rPr>
          <w:spacing w:val="-5"/>
        </w:rPr>
        <w:t>рождении. Коммерческо-экономический факультет начал занятия </w:t>
      </w:r>
      <w:r>
        <w:rPr/>
        <w:t>с 9 </w:t>
      </w:r>
      <w:r>
        <w:rPr>
          <w:spacing w:val="-5"/>
        </w:rPr>
        <w:t>марта </w:t>
      </w:r>
      <w:r>
        <w:rPr>
          <w:spacing w:val="-4"/>
        </w:rPr>
        <w:t>1920 </w:t>
      </w:r>
      <w:r>
        <w:rPr>
          <w:spacing w:val="-3"/>
        </w:rPr>
        <w:t>г. </w:t>
      </w:r>
      <w:r>
        <w:rPr>
          <w:spacing w:val="-5"/>
        </w:rPr>
        <w:t>Ректорат разместился </w:t>
      </w:r>
      <w:r>
        <w:rPr/>
        <w:t>в </w:t>
      </w:r>
      <w:r>
        <w:rPr>
          <w:spacing w:val="-5"/>
        </w:rPr>
        <w:t>помещении Городской библиотеки </w:t>
      </w:r>
      <w:r>
        <w:rPr>
          <w:spacing w:val="-4"/>
        </w:rPr>
        <w:t>им. Л.Н. </w:t>
      </w:r>
      <w:r>
        <w:rPr>
          <w:spacing w:val="-5"/>
        </w:rPr>
        <w:t>Толстого </w:t>
      </w:r>
      <w:r>
        <w:rPr>
          <w:spacing w:val="-4"/>
        </w:rPr>
        <w:t>около </w:t>
      </w:r>
      <w:r>
        <w:rPr>
          <w:spacing w:val="-5"/>
        </w:rPr>
        <w:t>Большой Митридатской </w:t>
      </w:r>
      <w:r>
        <w:rPr>
          <w:spacing w:val="-4"/>
        </w:rPr>
        <w:t>лестницы</w:t>
      </w:r>
      <w:r>
        <w:rPr>
          <w:spacing w:val="-4"/>
          <w:position w:val="7"/>
          <w:sz w:val="14"/>
        </w:rPr>
        <w:t>28</w:t>
      </w:r>
      <w:r>
        <w:rPr>
          <w:spacing w:val="-4"/>
        </w:rPr>
        <w:t>.</w:t>
      </w:r>
    </w:p>
    <w:p>
      <w:pPr>
        <w:spacing w:line="218" w:lineRule="auto" w:before="61"/>
        <w:ind w:left="511" w:right="385" w:firstLine="0"/>
        <w:jc w:val="both"/>
        <w:rPr>
          <w:sz w:val="19"/>
        </w:rPr>
      </w:pPr>
      <w:r>
        <w:rPr>
          <w:spacing w:val="-4"/>
          <w:sz w:val="19"/>
        </w:rPr>
        <w:t>Керчане просили министра </w:t>
      </w:r>
      <w:r>
        <w:rPr>
          <w:spacing w:val="-3"/>
          <w:sz w:val="19"/>
        </w:rPr>
        <w:t>«1) </w:t>
      </w:r>
      <w:r>
        <w:rPr>
          <w:spacing w:val="-5"/>
          <w:sz w:val="19"/>
        </w:rPr>
        <w:t>санкционировать </w:t>
      </w:r>
      <w:r>
        <w:rPr>
          <w:spacing w:val="-4"/>
          <w:sz w:val="19"/>
        </w:rPr>
        <w:t>открытие </w:t>
      </w:r>
      <w:r>
        <w:rPr>
          <w:sz w:val="19"/>
        </w:rPr>
        <w:t>в </w:t>
      </w:r>
      <w:r>
        <w:rPr>
          <w:spacing w:val="-4"/>
          <w:sz w:val="19"/>
        </w:rPr>
        <w:t>Керчи высшего учебного заведения под </w:t>
      </w:r>
      <w:r>
        <w:rPr>
          <w:spacing w:val="-5"/>
          <w:sz w:val="19"/>
        </w:rPr>
        <w:t>наименованием </w:t>
      </w:r>
      <w:r>
        <w:rPr>
          <w:spacing w:val="-4"/>
          <w:sz w:val="19"/>
        </w:rPr>
        <w:t>“Боспорский Университет”; </w:t>
      </w:r>
      <w:r>
        <w:rPr>
          <w:sz w:val="19"/>
        </w:rPr>
        <w:t>2) </w:t>
      </w:r>
      <w:r>
        <w:rPr>
          <w:spacing w:val="-3"/>
          <w:sz w:val="19"/>
        </w:rPr>
        <w:t>пре- </w:t>
      </w:r>
      <w:r>
        <w:rPr>
          <w:spacing w:val="-4"/>
          <w:sz w:val="19"/>
        </w:rPr>
        <w:t>доставить преподающему </w:t>
      </w:r>
      <w:r>
        <w:rPr>
          <w:sz w:val="19"/>
        </w:rPr>
        <w:t>и </w:t>
      </w:r>
      <w:r>
        <w:rPr>
          <w:spacing w:val="-4"/>
          <w:sz w:val="19"/>
        </w:rPr>
        <w:t>служащему </w:t>
      </w:r>
      <w:r>
        <w:rPr>
          <w:sz w:val="19"/>
        </w:rPr>
        <w:t>в </w:t>
      </w:r>
      <w:r>
        <w:rPr>
          <w:spacing w:val="-4"/>
          <w:sz w:val="19"/>
        </w:rPr>
        <w:t>нем персоналу права Государст- венной службы, согласно </w:t>
      </w:r>
      <w:r>
        <w:rPr>
          <w:sz w:val="19"/>
        </w:rPr>
        <w:t>с </w:t>
      </w:r>
      <w:r>
        <w:rPr>
          <w:spacing w:val="-4"/>
          <w:sz w:val="19"/>
        </w:rPr>
        <w:t>Уставом российских </w:t>
      </w:r>
      <w:r>
        <w:rPr>
          <w:spacing w:val="-5"/>
          <w:sz w:val="19"/>
        </w:rPr>
        <w:t>университетов; </w:t>
      </w:r>
      <w:r>
        <w:rPr>
          <w:sz w:val="19"/>
        </w:rPr>
        <w:t>3) </w:t>
      </w:r>
      <w:r>
        <w:rPr>
          <w:spacing w:val="-4"/>
          <w:sz w:val="19"/>
        </w:rPr>
        <w:t>предо- ставить </w:t>
      </w:r>
      <w:r>
        <w:rPr>
          <w:spacing w:val="-3"/>
          <w:sz w:val="19"/>
        </w:rPr>
        <w:t>этому </w:t>
      </w:r>
      <w:r>
        <w:rPr>
          <w:spacing w:val="-4"/>
          <w:sz w:val="19"/>
        </w:rPr>
        <w:t>Университету право присуждения оканчивающим </w:t>
      </w:r>
      <w:r>
        <w:rPr>
          <w:sz w:val="19"/>
        </w:rPr>
        <w:t>в </w:t>
      </w:r>
      <w:r>
        <w:rPr>
          <w:spacing w:val="-3"/>
          <w:sz w:val="19"/>
        </w:rPr>
        <w:t>нем </w:t>
      </w:r>
      <w:r>
        <w:rPr>
          <w:spacing w:val="-4"/>
          <w:sz w:val="19"/>
        </w:rPr>
        <w:t>курс дипломов </w:t>
      </w:r>
      <w:r>
        <w:rPr>
          <w:spacing w:val="-3"/>
          <w:sz w:val="19"/>
        </w:rPr>
        <w:t>со </w:t>
      </w:r>
      <w:r>
        <w:rPr>
          <w:spacing w:val="-4"/>
          <w:sz w:val="19"/>
        </w:rPr>
        <w:t>всеми правами </w:t>
      </w:r>
      <w:r>
        <w:rPr>
          <w:sz w:val="19"/>
        </w:rPr>
        <w:t>и </w:t>
      </w:r>
      <w:r>
        <w:rPr>
          <w:spacing w:val="-5"/>
          <w:sz w:val="19"/>
        </w:rPr>
        <w:t>преимуществами, </w:t>
      </w:r>
      <w:r>
        <w:rPr>
          <w:spacing w:val="-4"/>
          <w:sz w:val="19"/>
        </w:rPr>
        <w:t>предоставляемыми окончи- вшим </w:t>
      </w:r>
      <w:r>
        <w:rPr>
          <w:spacing w:val="-3"/>
          <w:sz w:val="19"/>
        </w:rPr>
        <w:t>курс </w:t>
      </w:r>
      <w:r>
        <w:rPr>
          <w:sz w:val="19"/>
        </w:rPr>
        <w:t>в </w:t>
      </w:r>
      <w:r>
        <w:rPr>
          <w:spacing w:val="-4"/>
          <w:sz w:val="19"/>
        </w:rPr>
        <w:t>российских </w:t>
      </w:r>
      <w:r>
        <w:rPr>
          <w:spacing w:val="-5"/>
          <w:sz w:val="19"/>
        </w:rPr>
        <w:t>университетах </w:t>
      </w:r>
      <w:r>
        <w:rPr>
          <w:sz w:val="19"/>
        </w:rPr>
        <w:t>и </w:t>
      </w:r>
      <w:r>
        <w:rPr>
          <w:spacing w:val="-4"/>
          <w:sz w:val="19"/>
        </w:rPr>
        <w:t>коммерческих институтах; </w:t>
      </w:r>
      <w:r>
        <w:rPr>
          <w:sz w:val="19"/>
        </w:rPr>
        <w:t>4) </w:t>
      </w:r>
      <w:r>
        <w:rPr>
          <w:spacing w:val="-4"/>
          <w:sz w:val="19"/>
        </w:rPr>
        <w:t>пре- доставить новооткрытому учебному заведению </w:t>
      </w:r>
      <w:r>
        <w:rPr>
          <w:spacing w:val="-5"/>
          <w:sz w:val="19"/>
        </w:rPr>
        <w:t>руководствоваться </w:t>
      </w:r>
      <w:r>
        <w:rPr>
          <w:spacing w:val="-4"/>
          <w:sz w:val="19"/>
        </w:rPr>
        <w:t>Уставом российских </w:t>
      </w:r>
      <w:r>
        <w:rPr>
          <w:spacing w:val="-5"/>
          <w:sz w:val="19"/>
        </w:rPr>
        <w:t>университетов </w:t>
      </w:r>
      <w:r>
        <w:rPr>
          <w:sz w:val="19"/>
        </w:rPr>
        <w:t>и </w:t>
      </w:r>
      <w:r>
        <w:rPr>
          <w:spacing w:val="-5"/>
          <w:sz w:val="19"/>
        </w:rPr>
        <w:t>дополнительно, </w:t>
      </w:r>
      <w:r>
        <w:rPr>
          <w:sz w:val="19"/>
        </w:rPr>
        <w:t>в </w:t>
      </w:r>
      <w:r>
        <w:rPr>
          <w:spacing w:val="-4"/>
          <w:sz w:val="19"/>
        </w:rPr>
        <w:t>делах </w:t>
      </w:r>
      <w:r>
        <w:rPr>
          <w:spacing w:val="-5"/>
          <w:sz w:val="19"/>
        </w:rPr>
        <w:t>хозяйственного управ- </w:t>
      </w:r>
      <w:r>
        <w:rPr>
          <w:spacing w:val="-4"/>
          <w:sz w:val="19"/>
        </w:rPr>
        <w:t>ления “Положением </w:t>
      </w:r>
      <w:r>
        <w:rPr>
          <w:sz w:val="19"/>
        </w:rPr>
        <w:t>о </w:t>
      </w:r>
      <w:r>
        <w:rPr>
          <w:spacing w:val="-4"/>
          <w:sz w:val="19"/>
        </w:rPr>
        <w:t>Попечительном Совете”, выработанным Керчь-Ени- кальскою городскою думою </w:t>
      </w:r>
      <w:r>
        <w:rPr>
          <w:spacing w:val="-3"/>
          <w:sz w:val="19"/>
        </w:rPr>
        <w:t>на </w:t>
      </w:r>
      <w:r>
        <w:rPr>
          <w:spacing w:val="-4"/>
          <w:sz w:val="19"/>
        </w:rPr>
        <w:t>началах аналогичных </w:t>
      </w:r>
      <w:r>
        <w:rPr>
          <w:sz w:val="19"/>
        </w:rPr>
        <w:t>с </w:t>
      </w:r>
      <w:r>
        <w:rPr>
          <w:spacing w:val="-4"/>
          <w:sz w:val="19"/>
        </w:rPr>
        <w:t>Попечительным </w:t>
      </w:r>
      <w:r>
        <w:rPr>
          <w:spacing w:val="-2"/>
          <w:sz w:val="19"/>
        </w:rPr>
        <w:t>Со- </w:t>
      </w:r>
      <w:r>
        <w:rPr>
          <w:spacing w:val="-4"/>
          <w:sz w:val="19"/>
        </w:rPr>
        <w:t>ветом, </w:t>
      </w:r>
      <w:r>
        <w:rPr>
          <w:spacing w:val="-5"/>
          <w:sz w:val="19"/>
        </w:rPr>
        <w:t>функционирующим </w:t>
      </w:r>
      <w:r>
        <w:rPr>
          <w:spacing w:val="-3"/>
          <w:sz w:val="19"/>
        </w:rPr>
        <w:t>при </w:t>
      </w:r>
      <w:r>
        <w:rPr>
          <w:spacing w:val="-5"/>
          <w:sz w:val="19"/>
        </w:rPr>
        <w:t>Таврическом </w:t>
      </w:r>
      <w:r>
        <w:rPr>
          <w:spacing w:val="-4"/>
          <w:sz w:val="19"/>
        </w:rPr>
        <w:t>университете»</w:t>
      </w:r>
      <w:r>
        <w:rPr>
          <w:spacing w:val="-4"/>
          <w:position w:val="7"/>
          <w:sz w:val="12"/>
        </w:rPr>
        <w:t>29</w:t>
      </w:r>
      <w:r>
        <w:rPr>
          <w:spacing w:val="-4"/>
          <w:sz w:val="19"/>
        </w:rPr>
        <w:t>.</w:t>
      </w:r>
    </w:p>
    <w:p>
      <w:pPr>
        <w:pStyle w:val="BodyText"/>
        <w:spacing w:line="228" w:lineRule="auto" w:before="50"/>
        <w:ind w:right="218" w:firstLine="453"/>
      </w:pPr>
      <w:r>
        <w:rPr>
          <w:spacing w:val="-4"/>
        </w:rPr>
        <w:t>Аналогичное прошение было отправлено </w:t>
      </w:r>
      <w:r>
        <w:rPr/>
        <w:t>на </w:t>
      </w:r>
      <w:r>
        <w:rPr>
          <w:spacing w:val="-3"/>
        </w:rPr>
        <w:t>имя </w:t>
      </w:r>
      <w:r>
        <w:rPr>
          <w:spacing w:val="-4"/>
        </w:rPr>
        <w:t>Главнокоманду- ющего Вооруженными силами </w:t>
      </w:r>
      <w:r>
        <w:rPr>
          <w:spacing w:val="-3"/>
        </w:rPr>
        <w:t>Юга России П.Н. </w:t>
      </w:r>
      <w:r>
        <w:rPr>
          <w:spacing w:val="-4"/>
        </w:rPr>
        <w:t>Врангеля</w:t>
      </w:r>
      <w:r>
        <w:rPr>
          <w:spacing w:val="-4"/>
          <w:position w:val="7"/>
          <w:sz w:val="14"/>
        </w:rPr>
        <w:t>30</w:t>
      </w:r>
      <w:r>
        <w:rPr>
          <w:spacing w:val="-4"/>
        </w:rPr>
        <w:t>. </w:t>
      </w:r>
      <w:r>
        <w:rPr/>
        <w:t>К </w:t>
      </w:r>
      <w:r>
        <w:rPr>
          <w:spacing w:val="-4"/>
        </w:rPr>
        <w:t>доку- ментам прилагалось Положение </w:t>
      </w:r>
      <w:r>
        <w:rPr/>
        <w:t>о </w:t>
      </w:r>
      <w:r>
        <w:rPr>
          <w:spacing w:val="-4"/>
        </w:rPr>
        <w:t>Попечительском совете Боспорского университета</w:t>
      </w:r>
      <w:r>
        <w:rPr>
          <w:spacing w:val="-4"/>
          <w:position w:val="7"/>
          <w:sz w:val="14"/>
        </w:rPr>
        <w:t>31 </w:t>
      </w:r>
      <w:r>
        <w:rPr/>
        <w:t>и </w:t>
      </w:r>
      <w:r>
        <w:rPr>
          <w:spacing w:val="-4"/>
        </w:rPr>
        <w:t>«Извлечение </w:t>
      </w:r>
      <w:r>
        <w:rPr>
          <w:spacing w:val="-3"/>
        </w:rPr>
        <w:t>из </w:t>
      </w:r>
      <w:r>
        <w:rPr>
          <w:spacing w:val="-4"/>
        </w:rPr>
        <w:t>исторической записки </w:t>
      </w:r>
      <w:r>
        <w:rPr/>
        <w:t>об </w:t>
      </w:r>
      <w:r>
        <w:rPr>
          <w:spacing w:val="-5"/>
        </w:rPr>
        <w:t>учреждении </w:t>
      </w:r>
      <w:r>
        <w:rPr>
          <w:spacing w:val="-4"/>
        </w:rPr>
        <w:t>Университета </w:t>
      </w:r>
      <w:r>
        <w:rPr/>
        <w:t>в </w:t>
      </w:r>
      <w:r>
        <w:rPr>
          <w:spacing w:val="-3"/>
        </w:rPr>
        <w:t>Керчи»</w:t>
      </w:r>
      <w:r>
        <w:rPr>
          <w:spacing w:val="-3"/>
          <w:position w:val="7"/>
          <w:sz w:val="14"/>
        </w:rPr>
        <w:t>32</w:t>
      </w:r>
      <w:r>
        <w:rPr>
          <w:spacing w:val="-3"/>
        </w:rPr>
        <w:t>. 18 </w:t>
      </w:r>
      <w:r>
        <w:rPr/>
        <w:t>мая </w:t>
      </w:r>
      <w:r>
        <w:rPr>
          <w:spacing w:val="-4"/>
        </w:rPr>
        <w:t>Правление Боспорского университета получило </w:t>
      </w:r>
      <w:r>
        <w:rPr>
          <w:spacing w:val="-3"/>
        </w:rPr>
        <w:t>ответ </w:t>
      </w:r>
      <w:r>
        <w:rPr/>
        <w:t>от </w:t>
      </w:r>
      <w:r>
        <w:rPr>
          <w:spacing w:val="-4"/>
        </w:rPr>
        <w:t>начальника отдела народного просвещения </w:t>
      </w:r>
      <w:r>
        <w:rPr/>
        <w:t>в </w:t>
      </w:r>
      <w:r>
        <w:rPr>
          <w:spacing w:val="-4"/>
        </w:rPr>
        <w:t>прави- тельстве Врангеля, подписанное </w:t>
      </w:r>
      <w:r>
        <w:rPr/>
        <w:t>2 </w:t>
      </w:r>
      <w:r>
        <w:rPr>
          <w:spacing w:val="-3"/>
        </w:rPr>
        <w:t>мая:</w:t>
      </w:r>
    </w:p>
    <w:p>
      <w:pPr>
        <w:spacing w:line="218" w:lineRule="auto" w:before="64"/>
        <w:ind w:left="511" w:right="387" w:firstLine="0"/>
        <w:jc w:val="both"/>
        <w:rPr>
          <w:sz w:val="19"/>
        </w:rPr>
      </w:pPr>
      <w:r>
        <w:rPr>
          <w:spacing w:val="-4"/>
          <w:sz w:val="19"/>
        </w:rPr>
        <w:t>Рассмотрев </w:t>
      </w:r>
      <w:r>
        <w:rPr>
          <w:spacing w:val="-3"/>
          <w:sz w:val="19"/>
        </w:rPr>
        <w:t>Ваше </w:t>
      </w:r>
      <w:r>
        <w:rPr>
          <w:spacing w:val="-4"/>
          <w:sz w:val="19"/>
        </w:rPr>
        <w:t>заявление </w:t>
      </w:r>
      <w:r>
        <w:rPr>
          <w:sz w:val="19"/>
        </w:rPr>
        <w:t>от 28 </w:t>
      </w:r>
      <w:r>
        <w:rPr>
          <w:spacing w:val="-4"/>
          <w:sz w:val="19"/>
        </w:rPr>
        <w:t>марта сего года </w:t>
      </w:r>
      <w:r>
        <w:rPr>
          <w:sz w:val="19"/>
        </w:rPr>
        <w:t>о </w:t>
      </w:r>
      <w:r>
        <w:rPr>
          <w:spacing w:val="-4"/>
          <w:sz w:val="19"/>
        </w:rPr>
        <w:t>санкции открытия </w:t>
      </w:r>
      <w:r>
        <w:rPr>
          <w:sz w:val="19"/>
        </w:rPr>
        <w:t>в </w:t>
      </w:r>
      <w:r>
        <w:rPr>
          <w:spacing w:val="-3"/>
          <w:sz w:val="19"/>
        </w:rPr>
        <w:t>г. </w:t>
      </w:r>
      <w:r>
        <w:rPr>
          <w:spacing w:val="-4"/>
          <w:sz w:val="19"/>
        </w:rPr>
        <w:t>Керчи Высшего </w:t>
      </w:r>
      <w:r>
        <w:rPr>
          <w:spacing w:val="-5"/>
          <w:sz w:val="19"/>
        </w:rPr>
        <w:t>учебного </w:t>
      </w:r>
      <w:r>
        <w:rPr>
          <w:spacing w:val="-4"/>
          <w:sz w:val="19"/>
        </w:rPr>
        <w:t>заведения </w:t>
      </w:r>
      <w:r>
        <w:rPr>
          <w:sz w:val="19"/>
        </w:rPr>
        <w:t>и </w:t>
      </w:r>
      <w:r>
        <w:rPr>
          <w:spacing w:val="-4"/>
          <w:sz w:val="19"/>
        </w:rPr>
        <w:t>предоставлении </w:t>
      </w:r>
      <w:r>
        <w:rPr>
          <w:sz w:val="19"/>
        </w:rPr>
        <w:t>ему </w:t>
      </w:r>
      <w:r>
        <w:rPr>
          <w:spacing w:val="-3"/>
          <w:sz w:val="19"/>
        </w:rPr>
        <w:t>всех </w:t>
      </w:r>
      <w:r>
        <w:rPr>
          <w:spacing w:val="-4"/>
          <w:sz w:val="19"/>
        </w:rPr>
        <w:t>прав, </w:t>
      </w:r>
      <w:r>
        <w:rPr>
          <w:spacing w:val="-3"/>
          <w:sz w:val="19"/>
        </w:rPr>
        <w:t>при- </w:t>
      </w:r>
      <w:r>
        <w:rPr>
          <w:spacing w:val="-4"/>
          <w:sz w:val="19"/>
        </w:rPr>
        <w:t>сущих российским </w:t>
      </w:r>
      <w:r>
        <w:rPr>
          <w:spacing w:val="-5"/>
          <w:sz w:val="19"/>
        </w:rPr>
        <w:t>университетам, </w:t>
      </w:r>
      <w:r>
        <w:rPr>
          <w:spacing w:val="-3"/>
          <w:sz w:val="19"/>
        </w:rPr>
        <w:t>Отдел </w:t>
      </w:r>
      <w:r>
        <w:rPr>
          <w:spacing w:val="-4"/>
          <w:sz w:val="19"/>
        </w:rPr>
        <w:t>народного просвещения доводит </w:t>
      </w:r>
      <w:r>
        <w:rPr>
          <w:spacing w:val="-3"/>
          <w:sz w:val="19"/>
        </w:rPr>
        <w:t>до </w:t>
      </w:r>
      <w:r>
        <w:rPr>
          <w:spacing w:val="-4"/>
          <w:sz w:val="19"/>
        </w:rPr>
        <w:t>Вашего сведения, </w:t>
      </w:r>
      <w:r>
        <w:rPr>
          <w:spacing w:val="-3"/>
          <w:sz w:val="19"/>
        </w:rPr>
        <w:t>что </w:t>
      </w:r>
      <w:r>
        <w:rPr>
          <w:sz w:val="19"/>
        </w:rPr>
        <w:t>в </w:t>
      </w:r>
      <w:r>
        <w:rPr>
          <w:spacing w:val="-4"/>
          <w:sz w:val="19"/>
        </w:rPr>
        <w:t>настоящее время совершенно </w:t>
      </w:r>
      <w:r>
        <w:rPr>
          <w:spacing w:val="-3"/>
          <w:sz w:val="19"/>
        </w:rPr>
        <w:t>не </w:t>
      </w:r>
      <w:r>
        <w:rPr>
          <w:spacing w:val="-4"/>
          <w:sz w:val="19"/>
        </w:rPr>
        <w:t>представляется возможным возбуждение подобного ходатайства перед Правителем </w:t>
      </w:r>
      <w:r>
        <w:rPr>
          <w:sz w:val="19"/>
        </w:rPr>
        <w:t>и </w:t>
      </w:r>
      <w:r>
        <w:rPr>
          <w:spacing w:val="-3"/>
          <w:sz w:val="19"/>
        </w:rPr>
        <w:t>Глав- </w:t>
      </w:r>
      <w:r>
        <w:rPr>
          <w:spacing w:val="-5"/>
          <w:sz w:val="19"/>
        </w:rPr>
        <w:t>нокомандующим </w:t>
      </w:r>
      <w:r>
        <w:rPr>
          <w:sz w:val="19"/>
        </w:rPr>
        <w:t>в виду </w:t>
      </w:r>
      <w:r>
        <w:rPr>
          <w:spacing w:val="-4"/>
          <w:sz w:val="19"/>
        </w:rPr>
        <w:t>тяжелого </w:t>
      </w:r>
      <w:r>
        <w:rPr>
          <w:spacing w:val="-5"/>
          <w:sz w:val="19"/>
        </w:rPr>
        <w:t>финансового положения, </w:t>
      </w:r>
      <w:r>
        <w:rPr>
          <w:sz w:val="19"/>
        </w:rPr>
        <w:t>а </w:t>
      </w:r>
      <w:r>
        <w:rPr>
          <w:spacing w:val="-4"/>
          <w:sz w:val="19"/>
        </w:rPr>
        <w:t>также </w:t>
      </w:r>
      <w:r>
        <w:rPr>
          <w:sz w:val="19"/>
        </w:rPr>
        <w:t>и </w:t>
      </w:r>
      <w:r>
        <w:rPr>
          <w:spacing w:val="-4"/>
          <w:sz w:val="19"/>
        </w:rPr>
        <w:t>вслед- ствие того, </w:t>
      </w:r>
      <w:r>
        <w:rPr>
          <w:spacing w:val="-3"/>
          <w:sz w:val="19"/>
        </w:rPr>
        <w:t>что на </w:t>
      </w:r>
      <w:r>
        <w:rPr>
          <w:spacing w:val="-4"/>
          <w:sz w:val="19"/>
        </w:rPr>
        <w:t>территории Крыма имеется совершенно </w:t>
      </w:r>
      <w:r>
        <w:rPr>
          <w:spacing w:val="-5"/>
          <w:sz w:val="19"/>
        </w:rPr>
        <w:t>оборудованное </w:t>
      </w:r>
      <w:r>
        <w:rPr>
          <w:spacing w:val="-4"/>
          <w:sz w:val="19"/>
        </w:rPr>
        <w:t>высшее </w:t>
      </w:r>
      <w:r>
        <w:rPr>
          <w:spacing w:val="-5"/>
          <w:sz w:val="19"/>
        </w:rPr>
        <w:t>учебное заведение. </w:t>
      </w:r>
      <w:r>
        <w:rPr>
          <w:spacing w:val="-3"/>
          <w:sz w:val="19"/>
        </w:rPr>
        <w:t>Тем не </w:t>
      </w:r>
      <w:r>
        <w:rPr>
          <w:spacing w:val="-4"/>
          <w:sz w:val="19"/>
        </w:rPr>
        <w:t>менее, Отдел народного просвещения </w:t>
      </w:r>
      <w:r>
        <w:rPr>
          <w:spacing w:val="-5"/>
          <w:sz w:val="19"/>
        </w:rPr>
        <w:t>приветствует </w:t>
      </w:r>
      <w:r>
        <w:rPr>
          <w:spacing w:val="-3"/>
          <w:sz w:val="19"/>
        </w:rPr>
        <w:t>это </w:t>
      </w:r>
      <w:r>
        <w:rPr>
          <w:spacing w:val="-4"/>
          <w:sz w:val="19"/>
        </w:rPr>
        <w:t>новое культурное </w:t>
      </w:r>
      <w:r>
        <w:rPr>
          <w:spacing w:val="-5"/>
          <w:sz w:val="19"/>
        </w:rPr>
        <w:t>учреждение </w:t>
      </w:r>
      <w:r>
        <w:rPr>
          <w:sz w:val="19"/>
        </w:rPr>
        <w:t>в </w:t>
      </w:r>
      <w:r>
        <w:rPr>
          <w:spacing w:val="-4"/>
          <w:sz w:val="19"/>
        </w:rPr>
        <w:t>виде Частного Универси- тета. Сообщая </w:t>
      </w:r>
      <w:r>
        <w:rPr>
          <w:sz w:val="19"/>
        </w:rPr>
        <w:t>о </w:t>
      </w:r>
      <w:r>
        <w:rPr>
          <w:spacing w:val="-5"/>
          <w:sz w:val="19"/>
        </w:rPr>
        <w:t>вышеизложенном, </w:t>
      </w:r>
      <w:r>
        <w:rPr>
          <w:spacing w:val="-3"/>
          <w:sz w:val="19"/>
        </w:rPr>
        <w:t>прошу Вас, если </w:t>
      </w:r>
      <w:r>
        <w:rPr>
          <w:spacing w:val="-4"/>
          <w:sz w:val="19"/>
        </w:rPr>
        <w:t>предвидится </w:t>
      </w:r>
      <w:r>
        <w:rPr>
          <w:spacing w:val="-5"/>
          <w:sz w:val="19"/>
        </w:rPr>
        <w:t>учрежде- </w:t>
      </w:r>
      <w:r>
        <w:rPr>
          <w:spacing w:val="-4"/>
          <w:sz w:val="19"/>
        </w:rPr>
        <w:t>ние Частного </w:t>
      </w:r>
      <w:r>
        <w:rPr>
          <w:spacing w:val="-5"/>
          <w:sz w:val="19"/>
        </w:rPr>
        <w:t>Университета, </w:t>
      </w:r>
      <w:r>
        <w:rPr>
          <w:spacing w:val="-4"/>
          <w:sz w:val="19"/>
        </w:rPr>
        <w:t>возбудить соответствующее ходатайство</w:t>
      </w:r>
      <w:r>
        <w:rPr>
          <w:spacing w:val="-4"/>
          <w:position w:val="7"/>
          <w:sz w:val="12"/>
        </w:rPr>
        <w:t>33</w:t>
      </w:r>
      <w:r>
        <w:rPr>
          <w:spacing w:val="-4"/>
          <w:sz w:val="19"/>
        </w:rPr>
        <w:t>».</w:t>
      </w:r>
    </w:p>
    <w:p>
      <w:pPr>
        <w:pStyle w:val="BodyText"/>
        <w:spacing w:line="232" w:lineRule="auto" w:before="51"/>
        <w:ind w:right="119" w:firstLine="453"/>
        <w:jc w:val="left"/>
      </w:pPr>
      <w:r>
        <w:rPr/>
        <w:pict>
          <v:line style="position:absolute;mso-position-horizontal-relative:page;mso-position-vertical-relative:paragraph;z-index:-251121664;mso-wrap-distance-left:0;mso-wrap-distance-right:0" from="51.035809pt,29.578653pt" to="195.055809pt,29.578653pt" stroked="true" strokeweight=".48pt" strokecolor="#000000">
            <v:stroke dashstyle="solid"/>
            <w10:wrap type="topAndBottom"/>
          </v:line>
        </w:pict>
      </w:r>
      <w:r>
        <w:rPr/>
        <w:t>Руководство Боспорского университета заново подготовило хода- тайство на разрешение учреждения именно частного вуза. Интересно,</w:t>
      </w:r>
    </w:p>
    <w:p>
      <w:pPr>
        <w:spacing w:line="203" w:lineRule="exact" w:before="7"/>
        <w:ind w:left="340" w:right="0" w:firstLine="0"/>
        <w:jc w:val="left"/>
        <w:rPr>
          <w:sz w:val="18"/>
        </w:rPr>
      </w:pPr>
      <w:r>
        <w:rPr>
          <w:position w:val="6"/>
          <w:sz w:val="12"/>
        </w:rPr>
        <w:t>28 </w:t>
      </w:r>
      <w:r>
        <w:rPr>
          <w:sz w:val="18"/>
        </w:rPr>
        <w:t>От Боспорского университета.1920. № 40. 7 мар.</w:t>
      </w:r>
    </w:p>
    <w:p>
      <w:pPr>
        <w:spacing w:line="193" w:lineRule="exact" w:before="0"/>
        <w:ind w:left="340" w:right="0" w:firstLine="0"/>
        <w:jc w:val="left"/>
        <w:rPr>
          <w:sz w:val="18"/>
        </w:rPr>
      </w:pPr>
      <w:r>
        <w:rPr>
          <w:position w:val="6"/>
          <w:sz w:val="12"/>
        </w:rPr>
        <w:t>29 </w:t>
      </w:r>
      <w:r>
        <w:rPr>
          <w:sz w:val="18"/>
        </w:rPr>
        <w:t>ГАРФ. Ф. Р-4959. Оп. 1. Д. 5. Л. 13 об.–14.</w:t>
      </w:r>
    </w:p>
    <w:p>
      <w:pPr>
        <w:spacing w:line="193" w:lineRule="exact" w:before="0"/>
        <w:ind w:left="340" w:right="0" w:firstLine="0"/>
        <w:jc w:val="left"/>
        <w:rPr>
          <w:sz w:val="18"/>
        </w:rPr>
      </w:pPr>
      <w:r>
        <w:rPr>
          <w:position w:val="6"/>
          <w:sz w:val="12"/>
        </w:rPr>
        <w:t>30 </w:t>
      </w:r>
      <w:r>
        <w:rPr>
          <w:sz w:val="18"/>
        </w:rPr>
        <w:t>ГАРФ. Ф. Р-4959. Оп. 1. Д. 5. Л. 18–19.</w:t>
      </w:r>
    </w:p>
    <w:p>
      <w:pPr>
        <w:spacing w:line="194" w:lineRule="exact" w:before="0"/>
        <w:ind w:left="340" w:right="0" w:firstLine="0"/>
        <w:jc w:val="left"/>
        <w:rPr>
          <w:sz w:val="18"/>
        </w:rPr>
      </w:pPr>
      <w:r>
        <w:rPr>
          <w:position w:val="6"/>
          <w:sz w:val="12"/>
        </w:rPr>
        <w:t>31 </w:t>
      </w:r>
      <w:r>
        <w:rPr>
          <w:sz w:val="18"/>
        </w:rPr>
        <w:t>ГАРФ. Ф. Р-4959. Оп. 1. Д. 5. Л. 38–38 об.</w:t>
      </w:r>
    </w:p>
    <w:p>
      <w:pPr>
        <w:spacing w:line="196" w:lineRule="exact" w:before="0"/>
        <w:ind w:left="340" w:right="0" w:firstLine="0"/>
        <w:jc w:val="left"/>
        <w:rPr>
          <w:sz w:val="18"/>
        </w:rPr>
      </w:pPr>
      <w:r>
        <w:rPr>
          <w:position w:val="6"/>
          <w:sz w:val="12"/>
        </w:rPr>
        <w:t>32 </w:t>
      </w:r>
      <w:r>
        <w:rPr>
          <w:sz w:val="18"/>
        </w:rPr>
        <w:t>ГАРФ. Ф. Р-4959. Оп. 1. Д. 5. Л. 30–31.</w:t>
      </w:r>
    </w:p>
    <w:p>
      <w:pPr>
        <w:spacing w:line="204" w:lineRule="exact" w:before="0"/>
        <w:ind w:left="340" w:right="0" w:firstLine="0"/>
        <w:jc w:val="left"/>
        <w:rPr>
          <w:sz w:val="18"/>
        </w:rPr>
      </w:pPr>
      <w:r>
        <w:rPr>
          <w:position w:val="6"/>
          <w:sz w:val="12"/>
        </w:rPr>
        <w:t>33 </w:t>
      </w:r>
      <w:r>
        <w:rPr>
          <w:sz w:val="18"/>
        </w:rPr>
        <w:t>ГАРФ. Ф. Р-4959. Оп. 1. Д. 5. Л. 26.</w:t>
      </w:r>
    </w:p>
    <w:p>
      <w:pPr>
        <w:spacing w:after="0" w:line="204" w:lineRule="exact"/>
        <w:jc w:val="left"/>
        <w:rPr>
          <w:sz w:val="18"/>
        </w:rPr>
        <w:sectPr>
          <w:pgSz w:w="8230" w:h="12190"/>
          <w:pgMar w:header="656" w:footer="0" w:top="900" w:bottom="280" w:left="680" w:right="680"/>
        </w:sectPr>
      </w:pPr>
    </w:p>
    <w:p>
      <w:pPr>
        <w:pStyle w:val="BodyText"/>
        <w:spacing w:before="5"/>
        <w:ind w:left="0"/>
        <w:jc w:val="left"/>
        <w:rPr>
          <w:sz w:val="11"/>
        </w:rPr>
      </w:pPr>
    </w:p>
    <w:p>
      <w:pPr>
        <w:pStyle w:val="BodyText"/>
        <w:spacing w:line="232" w:lineRule="auto" w:before="98"/>
        <w:ind w:right="215"/>
      </w:pPr>
      <w:r>
        <w:rPr>
          <w:spacing w:val="-4"/>
        </w:rPr>
        <w:t>что </w:t>
      </w:r>
      <w:r>
        <w:rPr/>
        <w:t>в </w:t>
      </w:r>
      <w:r>
        <w:rPr>
          <w:spacing w:val="-4"/>
        </w:rPr>
        <w:t>этом </w:t>
      </w:r>
      <w:r>
        <w:rPr>
          <w:spacing w:val="-5"/>
        </w:rPr>
        <w:t>документе, написанном </w:t>
      </w:r>
      <w:r>
        <w:rPr/>
        <w:t>в </w:t>
      </w:r>
      <w:r>
        <w:rPr>
          <w:spacing w:val="-4"/>
        </w:rPr>
        <w:t>мае, </w:t>
      </w:r>
      <w:r>
        <w:rPr>
          <w:spacing w:val="-5"/>
        </w:rPr>
        <w:t>речь </w:t>
      </w:r>
      <w:r>
        <w:rPr>
          <w:spacing w:val="-4"/>
        </w:rPr>
        <w:t>идет </w:t>
      </w:r>
      <w:r>
        <w:rPr/>
        <w:t>о </w:t>
      </w:r>
      <w:r>
        <w:rPr>
          <w:spacing w:val="-4"/>
        </w:rPr>
        <w:t>трех </w:t>
      </w:r>
      <w:r>
        <w:rPr>
          <w:spacing w:val="-5"/>
        </w:rPr>
        <w:t>факультетах университета: </w:t>
      </w:r>
      <w:r>
        <w:rPr>
          <w:spacing w:val="-6"/>
        </w:rPr>
        <w:t>«Боспорский </w:t>
      </w:r>
      <w:r>
        <w:rPr>
          <w:spacing w:val="-5"/>
        </w:rPr>
        <w:t>Университет </w:t>
      </w:r>
      <w:r>
        <w:rPr>
          <w:spacing w:val="-4"/>
        </w:rPr>
        <w:t>состоит </w:t>
      </w:r>
      <w:r>
        <w:rPr>
          <w:spacing w:val="-3"/>
        </w:rPr>
        <w:t>из 3-х </w:t>
      </w:r>
      <w:r>
        <w:rPr>
          <w:spacing w:val="-5"/>
        </w:rPr>
        <w:t>факультетов </w:t>
      </w:r>
      <w:r>
        <w:rPr>
          <w:spacing w:val="-6"/>
        </w:rPr>
        <w:t>коммерческо-экономического, </w:t>
      </w:r>
      <w:r>
        <w:rPr>
          <w:spacing w:val="-5"/>
        </w:rPr>
        <w:t>историко-археологического </w:t>
      </w:r>
      <w:r>
        <w:rPr/>
        <w:t>и </w:t>
      </w:r>
      <w:r>
        <w:rPr>
          <w:spacing w:val="-5"/>
        </w:rPr>
        <w:t>сельско- хозяйственного</w:t>
      </w:r>
      <w:r>
        <w:rPr>
          <w:spacing w:val="-5"/>
          <w:position w:val="7"/>
          <w:sz w:val="14"/>
        </w:rPr>
        <w:t>34</w:t>
      </w:r>
      <w:r>
        <w:rPr>
          <w:spacing w:val="-5"/>
        </w:rPr>
        <w:t>». </w:t>
      </w:r>
      <w:r>
        <w:rPr>
          <w:spacing w:val="-4"/>
        </w:rPr>
        <w:t>Были </w:t>
      </w:r>
      <w:r>
        <w:rPr>
          <w:spacing w:val="-5"/>
        </w:rPr>
        <w:t>обозначены </w:t>
      </w:r>
      <w:r>
        <w:rPr>
          <w:spacing w:val="-4"/>
        </w:rPr>
        <w:t>основы </w:t>
      </w:r>
      <w:r>
        <w:rPr>
          <w:spacing w:val="-5"/>
        </w:rPr>
        <w:t>функционирования вуза:</w:t>
      </w:r>
    </w:p>
    <w:p>
      <w:pPr>
        <w:spacing w:line="218" w:lineRule="auto" w:before="64"/>
        <w:ind w:left="511" w:right="385" w:firstLine="0"/>
        <w:jc w:val="both"/>
        <w:rPr>
          <w:sz w:val="19"/>
        </w:rPr>
      </w:pPr>
      <w:r>
        <w:rPr>
          <w:spacing w:val="-5"/>
          <w:sz w:val="19"/>
        </w:rPr>
        <w:t>университет долженствует </w:t>
      </w:r>
      <w:r>
        <w:rPr>
          <w:spacing w:val="-4"/>
          <w:sz w:val="19"/>
        </w:rPr>
        <w:t>применять </w:t>
      </w:r>
      <w:r>
        <w:rPr>
          <w:sz w:val="19"/>
        </w:rPr>
        <w:t>в </w:t>
      </w:r>
      <w:r>
        <w:rPr>
          <w:spacing w:val="-4"/>
          <w:sz w:val="19"/>
        </w:rPr>
        <w:t>своих действиях следующие прави- ла, имеющиеся </w:t>
      </w:r>
      <w:r>
        <w:rPr>
          <w:sz w:val="19"/>
        </w:rPr>
        <w:t>в </w:t>
      </w:r>
      <w:r>
        <w:rPr>
          <w:spacing w:val="-4"/>
          <w:sz w:val="19"/>
        </w:rPr>
        <w:t>Уставе Российских Университетов </w:t>
      </w:r>
      <w:r>
        <w:rPr>
          <w:sz w:val="19"/>
        </w:rPr>
        <w:t>и </w:t>
      </w:r>
      <w:r>
        <w:rPr>
          <w:spacing w:val="-4"/>
          <w:sz w:val="19"/>
        </w:rPr>
        <w:t>др. высших </w:t>
      </w:r>
      <w:r>
        <w:rPr>
          <w:spacing w:val="-5"/>
          <w:sz w:val="19"/>
        </w:rPr>
        <w:t>учебных заведений: </w:t>
      </w:r>
      <w:r>
        <w:rPr>
          <w:spacing w:val="-3"/>
          <w:sz w:val="19"/>
        </w:rPr>
        <w:t>а) при </w:t>
      </w:r>
      <w:r>
        <w:rPr>
          <w:spacing w:val="-4"/>
          <w:sz w:val="19"/>
        </w:rPr>
        <w:t>замещении должностей </w:t>
      </w:r>
      <w:r>
        <w:rPr>
          <w:spacing w:val="-5"/>
          <w:sz w:val="19"/>
        </w:rPr>
        <w:t>преподавателей, </w:t>
      </w:r>
      <w:r>
        <w:rPr>
          <w:sz w:val="19"/>
        </w:rPr>
        <w:t>а </w:t>
      </w:r>
      <w:r>
        <w:rPr>
          <w:spacing w:val="-4"/>
          <w:sz w:val="19"/>
        </w:rPr>
        <w:t>также долж- ностных лиц Университета применяется выборное начало, </w:t>
      </w:r>
      <w:r>
        <w:rPr>
          <w:sz w:val="19"/>
        </w:rPr>
        <w:t>на </w:t>
      </w:r>
      <w:r>
        <w:rPr>
          <w:spacing w:val="-4"/>
          <w:sz w:val="19"/>
        </w:rPr>
        <w:t>основаниях имеющихся </w:t>
      </w:r>
      <w:r>
        <w:rPr>
          <w:sz w:val="19"/>
        </w:rPr>
        <w:t>в </w:t>
      </w:r>
      <w:r>
        <w:rPr>
          <w:spacing w:val="-4"/>
          <w:sz w:val="19"/>
        </w:rPr>
        <w:t>Университетском Уставе; </w:t>
      </w:r>
      <w:r>
        <w:rPr>
          <w:sz w:val="19"/>
        </w:rPr>
        <w:t>б) </w:t>
      </w:r>
      <w:r>
        <w:rPr>
          <w:spacing w:val="-4"/>
          <w:sz w:val="19"/>
        </w:rPr>
        <w:t>научный ценз преподавательско- </w:t>
      </w:r>
      <w:r>
        <w:rPr>
          <w:spacing w:val="-3"/>
          <w:sz w:val="19"/>
        </w:rPr>
        <w:t>го </w:t>
      </w:r>
      <w:r>
        <w:rPr>
          <w:spacing w:val="-4"/>
          <w:sz w:val="19"/>
        </w:rPr>
        <w:t>персонала должен находиться </w:t>
      </w:r>
      <w:r>
        <w:rPr>
          <w:sz w:val="19"/>
        </w:rPr>
        <w:t>в </w:t>
      </w:r>
      <w:r>
        <w:rPr>
          <w:spacing w:val="-4"/>
          <w:sz w:val="19"/>
        </w:rPr>
        <w:t>соответствии </w:t>
      </w:r>
      <w:r>
        <w:rPr>
          <w:spacing w:val="-3"/>
          <w:sz w:val="19"/>
        </w:rPr>
        <w:t>со </w:t>
      </w:r>
      <w:r>
        <w:rPr>
          <w:spacing w:val="-4"/>
          <w:sz w:val="19"/>
        </w:rPr>
        <w:t>статьями Университет- ского Устава, </w:t>
      </w:r>
      <w:r>
        <w:rPr>
          <w:sz w:val="19"/>
        </w:rPr>
        <w:t>а </w:t>
      </w:r>
      <w:r>
        <w:rPr>
          <w:spacing w:val="-3"/>
          <w:sz w:val="19"/>
        </w:rPr>
        <w:t>для </w:t>
      </w:r>
      <w:r>
        <w:rPr>
          <w:spacing w:val="-4"/>
          <w:sz w:val="19"/>
        </w:rPr>
        <w:t>Коммерческо-экономического отделения </w:t>
      </w:r>
      <w:r>
        <w:rPr>
          <w:sz w:val="19"/>
        </w:rPr>
        <w:t>с </w:t>
      </w:r>
      <w:r>
        <w:rPr>
          <w:spacing w:val="-3"/>
          <w:sz w:val="19"/>
        </w:rPr>
        <w:t>теми </w:t>
      </w:r>
      <w:r>
        <w:rPr>
          <w:spacing w:val="-4"/>
          <w:sz w:val="19"/>
        </w:rPr>
        <w:t>допол- нениями, какие допускаются Уставом Коммерческих Институтов; </w:t>
      </w:r>
      <w:r>
        <w:rPr>
          <w:sz w:val="19"/>
        </w:rPr>
        <w:t>в) </w:t>
      </w:r>
      <w:r>
        <w:rPr>
          <w:spacing w:val="-4"/>
          <w:sz w:val="19"/>
        </w:rPr>
        <w:t>пред- метами преподавания </w:t>
      </w:r>
      <w:r>
        <w:rPr>
          <w:sz w:val="19"/>
        </w:rPr>
        <w:t>на </w:t>
      </w:r>
      <w:r>
        <w:rPr>
          <w:spacing w:val="-4"/>
          <w:sz w:val="19"/>
        </w:rPr>
        <w:t>факультетах могут быть: </w:t>
      </w:r>
      <w:r>
        <w:rPr>
          <w:spacing w:val="-3"/>
          <w:sz w:val="19"/>
        </w:rPr>
        <w:t>на </w:t>
      </w:r>
      <w:r>
        <w:rPr>
          <w:spacing w:val="-4"/>
          <w:sz w:val="19"/>
        </w:rPr>
        <w:t>коммерческо-экономи- ческом </w:t>
      </w:r>
      <w:r>
        <w:rPr>
          <w:sz w:val="19"/>
        </w:rPr>
        <w:t>– те </w:t>
      </w:r>
      <w:r>
        <w:rPr>
          <w:spacing w:val="-4"/>
          <w:sz w:val="19"/>
        </w:rPr>
        <w:t>предметы, перечень коих находится </w:t>
      </w:r>
      <w:r>
        <w:rPr>
          <w:sz w:val="19"/>
        </w:rPr>
        <w:t>в </w:t>
      </w:r>
      <w:r>
        <w:rPr>
          <w:spacing w:val="-4"/>
          <w:sz w:val="19"/>
        </w:rPr>
        <w:t>Уставе Омского Коммер- ческого Института. Что касается факультетов </w:t>
      </w:r>
      <w:r>
        <w:rPr>
          <w:spacing w:val="-5"/>
          <w:sz w:val="19"/>
        </w:rPr>
        <w:t>сельско-хозяйственного </w:t>
      </w:r>
      <w:r>
        <w:rPr>
          <w:sz w:val="19"/>
        </w:rPr>
        <w:t>и </w:t>
      </w:r>
      <w:r>
        <w:rPr>
          <w:spacing w:val="-3"/>
          <w:sz w:val="19"/>
        </w:rPr>
        <w:t>ис- </w:t>
      </w:r>
      <w:r>
        <w:rPr>
          <w:spacing w:val="-5"/>
          <w:sz w:val="19"/>
        </w:rPr>
        <w:t>торико-археологического, </w:t>
      </w:r>
      <w:r>
        <w:rPr>
          <w:sz w:val="19"/>
        </w:rPr>
        <w:t>то </w:t>
      </w:r>
      <w:r>
        <w:rPr>
          <w:spacing w:val="-4"/>
          <w:sz w:val="19"/>
        </w:rPr>
        <w:t>список кафедр должен быть представлен </w:t>
      </w:r>
      <w:r>
        <w:rPr>
          <w:spacing w:val="-3"/>
          <w:sz w:val="19"/>
        </w:rPr>
        <w:t>до- </w:t>
      </w:r>
      <w:r>
        <w:rPr>
          <w:spacing w:val="-5"/>
          <w:sz w:val="19"/>
        </w:rPr>
        <w:t>полнительно, </w:t>
      </w:r>
      <w:r>
        <w:rPr>
          <w:sz w:val="19"/>
        </w:rPr>
        <w:t>г) в </w:t>
      </w:r>
      <w:r>
        <w:rPr>
          <w:spacing w:val="-4"/>
          <w:sz w:val="19"/>
        </w:rPr>
        <w:t>студенты Университета могут быть принимаемы молодые </w:t>
      </w:r>
      <w:r>
        <w:rPr>
          <w:spacing w:val="-3"/>
          <w:sz w:val="19"/>
        </w:rPr>
        <w:t>люди </w:t>
      </w:r>
      <w:r>
        <w:rPr>
          <w:spacing w:val="-4"/>
          <w:sz w:val="19"/>
        </w:rPr>
        <w:t>обоего пола </w:t>
      </w:r>
      <w:r>
        <w:rPr>
          <w:spacing w:val="-3"/>
          <w:sz w:val="19"/>
        </w:rPr>
        <w:t>на </w:t>
      </w:r>
      <w:r>
        <w:rPr>
          <w:spacing w:val="-4"/>
          <w:sz w:val="19"/>
        </w:rPr>
        <w:t>основании: </w:t>
      </w:r>
      <w:r>
        <w:rPr>
          <w:spacing w:val="-3"/>
          <w:sz w:val="19"/>
        </w:rPr>
        <w:t>а) на </w:t>
      </w:r>
      <w:r>
        <w:rPr>
          <w:spacing w:val="-5"/>
          <w:sz w:val="19"/>
        </w:rPr>
        <w:t>историко-археологический </w:t>
      </w:r>
      <w:r>
        <w:rPr>
          <w:spacing w:val="-4"/>
          <w:sz w:val="19"/>
        </w:rPr>
        <w:t>факульте- </w:t>
      </w:r>
      <w:r>
        <w:rPr>
          <w:sz w:val="19"/>
        </w:rPr>
        <w:t>та – </w:t>
      </w:r>
      <w:r>
        <w:rPr>
          <w:spacing w:val="-5"/>
          <w:sz w:val="19"/>
        </w:rPr>
        <w:t>Университетского </w:t>
      </w:r>
      <w:r>
        <w:rPr>
          <w:spacing w:val="-4"/>
          <w:sz w:val="19"/>
        </w:rPr>
        <w:t>Устава; </w:t>
      </w:r>
      <w:r>
        <w:rPr>
          <w:spacing w:val="-3"/>
          <w:sz w:val="19"/>
        </w:rPr>
        <w:t>б) на </w:t>
      </w:r>
      <w:r>
        <w:rPr>
          <w:spacing w:val="-5"/>
          <w:sz w:val="19"/>
        </w:rPr>
        <w:t>коммерческо-экономический </w:t>
      </w:r>
      <w:r>
        <w:rPr>
          <w:sz w:val="19"/>
        </w:rPr>
        <w:t>и на </w:t>
      </w:r>
      <w:r>
        <w:rPr>
          <w:spacing w:val="-4"/>
          <w:sz w:val="19"/>
        </w:rPr>
        <w:t>сель- </w:t>
      </w:r>
      <w:r>
        <w:rPr>
          <w:spacing w:val="-5"/>
          <w:sz w:val="19"/>
        </w:rPr>
        <w:t>ско-хозяйственный </w:t>
      </w:r>
      <w:r>
        <w:rPr>
          <w:spacing w:val="-4"/>
          <w:sz w:val="19"/>
        </w:rPr>
        <w:t>факультеты </w:t>
      </w:r>
      <w:r>
        <w:rPr>
          <w:sz w:val="19"/>
        </w:rPr>
        <w:t>– </w:t>
      </w:r>
      <w:r>
        <w:rPr>
          <w:spacing w:val="-3"/>
          <w:sz w:val="19"/>
        </w:rPr>
        <w:t>на </w:t>
      </w:r>
      <w:r>
        <w:rPr>
          <w:spacing w:val="-5"/>
          <w:sz w:val="19"/>
        </w:rPr>
        <w:t>основаниях, </w:t>
      </w:r>
      <w:r>
        <w:rPr>
          <w:spacing w:val="-4"/>
          <w:sz w:val="19"/>
        </w:rPr>
        <w:t>выложенных </w:t>
      </w:r>
      <w:r>
        <w:rPr>
          <w:sz w:val="19"/>
        </w:rPr>
        <w:t>в </w:t>
      </w:r>
      <w:r>
        <w:rPr>
          <w:spacing w:val="-4"/>
          <w:sz w:val="19"/>
        </w:rPr>
        <w:t>Уставе </w:t>
      </w:r>
      <w:r>
        <w:rPr>
          <w:spacing w:val="-3"/>
          <w:sz w:val="19"/>
        </w:rPr>
        <w:t>Ом- </w:t>
      </w:r>
      <w:r>
        <w:rPr>
          <w:spacing w:val="-4"/>
          <w:sz w:val="19"/>
        </w:rPr>
        <w:t>ского коммерческого института </w:t>
      </w:r>
      <w:r>
        <w:rPr>
          <w:sz w:val="19"/>
        </w:rPr>
        <w:t>и </w:t>
      </w:r>
      <w:r>
        <w:rPr>
          <w:spacing w:val="-4"/>
          <w:sz w:val="19"/>
        </w:rPr>
        <w:t>Воронежского </w:t>
      </w:r>
      <w:r>
        <w:rPr>
          <w:spacing w:val="-5"/>
          <w:sz w:val="19"/>
        </w:rPr>
        <w:t>сельско-хозяйственного института; </w:t>
      </w:r>
      <w:r>
        <w:rPr>
          <w:sz w:val="19"/>
        </w:rPr>
        <w:t>д) </w:t>
      </w:r>
      <w:r>
        <w:rPr>
          <w:spacing w:val="-4"/>
          <w:sz w:val="19"/>
        </w:rPr>
        <w:t>студенты подвергаются курсовым испытаниям </w:t>
      </w:r>
      <w:r>
        <w:rPr>
          <w:sz w:val="19"/>
        </w:rPr>
        <w:t>в </w:t>
      </w:r>
      <w:r>
        <w:rPr>
          <w:spacing w:val="-4"/>
          <w:sz w:val="19"/>
        </w:rPr>
        <w:t>факультете, </w:t>
      </w:r>
      <w:r>
        <w:rPr>
          <w:sz w:val="19"/>
        </w:rPr>
        <w:t>а </w:t>
      </w:r>
      <w:r>
        <w:rPr>
          <w:spacing w:val="-4"/>
          <w:sz w:val="19"/>
        </w:rPr>
        <w:t>окончательные экзамены производятся </w:t>
      </w:r>
      <w:r>
        <w:rPr>
          <w:sz w:val="19"/>
        </w:rPr>
        <w:t>в </w:t>
      </w:r>
      <w:r>
        <w:rPr>
          <w:spacing w:val="-4"/>
          <w:sz w:val="19"/>
        </w:rPr>
        <w:t>особых комиссиях </w:t>
      </w:r>
      <w:r>
        <w:rPr>
          <w:spacing w:val="-5"/>
          <w:sz w:val="19"/>
        </w:rPr>
        <w:t>применительно </w:t>
      </w:r>
      <w:r>
        <w:rPr>
          <w:sz w:val="19"/>
        </w:rPr>
        <w:t>к </w:t>
      </w:r>
      <w:r>
        <w:rPr>
          <w:spacing w:val="-4"/>
          <w:sz w:val="19"/>
        </w:rPr>
        <w:t>параграфу </w:t>
      </w:r>
      <w:r>
        <w:rPr>
          <w:sz w:val="19"/>
        </w:rPr>
        <w:t>29 </w:t>
      </w:r>
      <w:r>
        <w:rPr>
          <w:spacing w:val="-4"/>
          <w:sz w:val="19"/>
        </w:rPr>
        <w:t>закона 1-го июня </w:t>
      </w:r>
      <w:r>
        <w:rPr>
          <w:spacing w:val="-3"/>
          <w:sz w:val="19"/>
        </w:rPr>
        <w:t>1914 </w:t>
      </w:r>
      <w:r>
        <w:rPr>
          <w:spacing w:val="-4"/>
          <w:sz w:val="19"/>
        </w:rPr>
        <w:t>года: </w:t>
      </w:r>
      <w:r>
        <w:rPr>
          <w:spacing w:val="-3"/>
          <w:sz w:val="19"/>
        </w:rPr>
        <w:t>е) </w:t>
      </w:r>
      <w:r>
        <w:rPr>
          <w:spacing w:val="-4"/>
          <w:sz w:val="19"/>
        </w:rPr>
        <w:t>общее </w:t>
      </w:r>
      <w:r>
        <w:rPr>
          <w:spacing w:val="-5"/>
          <w:sz w:val="19"/>
        </w:rPr>
        <w:t>управление </w:t>
      </w:r>
      <w:r>
        <w:rPr>
          <w:spacing w:val="-4"/>
          <w:sz w:val="19"/>
        </w:rPr>
        <w:t>хозяй- ственной частью возлагается </w:t>
      </w:r>
      <w:r>
        <w:rPr>
          <w:sz w:val="19"/>
        </w:rPr>
        <w:t>на </w:t>
      </w:r>
      <w:r>
        <w:rPr>
          <w:spacing w:val="-4"/>
          <w:sz w:val="19"/>
        </w:rPr>
        <w:t>Попечительный </w:t>
      </w:r>
      <w:r>
        <w:rPr>
          <w:spacing w:val="-3"/>
          <w:sz w:val="19"/>
        </w:rPr>
        <w:t>Совет</w:t>
      </w:r>
      <w:r>
        <w:rPr>
          <w:spacing w:val="-3"/>
          <w:position w:val="7"/>
          <w:sz w:val="12"/>
        </w:rPr>
        <w:t>35</w:t>
      </w:r>
      <w:r>
        <w:rPr>
          <w:spacing w:val="-3"/>
          <w:sz w:val="19"/>
        </w:rPr>
        <w:t>.</w:t>
      </w:r>
    </w:p>
    <w:p>
      <w:pPr>
        <w:pStyle w:val="BodyText"/>
        <w:spacing w:line="232" w:lineRule="auto" w:before="60"/>
        <w:ind w:right="217" w:firstLine="453"/>
      </w:pPr>
      <w:r>
        <w:rPr>
          <w:spacing w:val="-5"/>
        </w:rPr>
        <w:t>Официальное подтверждение </w:t>
      </w:r>
      <w:r>
        <w:rPr/>
        <w:t>о </w:t>
      </w:r>
      <w:r>
        <w:rPr>
          <w:spacing w:val="-5"/>
        </w:rPr>
        <w:t>разрешении </w:t>
      </w:r>
      <w:r>
        <w:rPr>
          <w:spacing w:val="-3"/>
        </w:rPr>
        <w:t>на </w:t>
      </w:r>
      <w:r>
        <w:rPr>
          <w:spacing w:val="-5"/>
        </w:rPr>
        <w:t>открытие Боспор- ского университета последовало </w:t>
      </w:r>
      <w:r>
        <w:rPr>
          <w:spacing w:val="-3"/>
        </w:rPr>
        <w:t>из </w:t>
      </w:r>
      <w:r>
        <w:rPr>
          <w:spacing w:val="-5"/>
        </w:rPr>
        <w:t>Отдела народного просвещения </w:t>
      </w:r>
      <w:r>
        <w:rPr>
          <w:spacing w:val="-4"/>
        </w:rPr>
        <w:t>3/16 июля 1920 </w:t>
      </w:r>
      <w:r>
        <w:rPr>
          <w:spacing w:val="-3"/>
        </w:rPr>
        <w:t>г. (№ </w:t>
      </w:r>
      <w:r>
        <w:rPr>
          <w:spacing w:val="-4"/>
        </w:rPr>
        <w:t>9784): </w:t>
      </w:r>
      <w:r>
        <w:rPr>
          <w:spacing w:val="-5"/>
        </w:rPr>
        <w:t>«начальник Гражданского управления разрешил открыть </w:t>
      </w:r>
      <w:r>
        <w:rPr/>
        <w:t>в </w:t>
      </w:r>
      <w:r>
        <w:rPr>
          <w:spacing w:val="-3"/>
        </w:rPr>
        <w:t>г. </w:t>
      </w:r>
      <w:r>
        <w:rPr>
          <w:spacing w:val="-4"/>
        </w:rPr>
        <w:t>Керчи </w:t>
      </w:r>
      <w:r>
        <w:rPr>
          <w:spacing w:val="-5"/>
        </w:rPr>
        <w:t>городское общественное высшее учебное заведение </w:t>
      </w:r>
      <w:r>
        <w:rPr>
          <w:spacing w:val="-4"/>
        </w:rPr>
        <w:t>под </w:t>
      </w:r>
      <w:r>
        <w:rPr>
          <w:spacing w:val="-5"/>
        </w:rPr>
        <w:t>именем “Боспорский Университет”</w:t>
      </w:r>
      <w:r>
        <w:rPr>
          <w:spacing w:val="-5"/>
          <w:position w:val="7"/>
          <w:sz w:val="14"/>
        </w:rPr>
        <w:t>36</w:t>
      </w:r>
      <w:r>
        <w:rPr>
          <w:spacing w:val="-5"/>
        </w:rPr>
        <w:t>». Интересную информацию </w:t>
      </w:r>
      <w:r>
        <w:rPr/>
        <w:t>о </w:t>
      </w:r>
      <w:r>
        <w:rPr>
          <w:spacing w:val="-5"/>
        </w:rPr>
        <w:t>проектах штатного расписания </w:t>
      </w:r>
      <w:r>
        <w:rPr>
          <w:spacing w:val="-4"/>
        </w:rPr>
        <w:t>вуза </w:t>
      </w:r>
      <w:r>
        <w:rPr/>
        <w:t>и </w:t>
      </w:r>
      <w:r>
        <w:rPr>
          <w:spacing w:val="-5"/>
        </w:rPr>
        <w:t>окладах сотрудников предостав- ляет </w:t>
      </w:r>
      <w:r>
        <w:rPr>
          <w:spacing w:val="-6"/>
        </w:rPr>
        <w:t>«Журнал </w:t>
      </w:r>
      <w:r>
        <w:rPr>
          <w:spacing w:val="-5"/>
        </w:rPr>
        <w:t>Правительства </w:t>
      </w:r>
      <w:r>
        <w:rPr>
          <w:spacing w:val="-4"/>
        </w:rPr>
        <w:t>при </w:t>
      </w:r>
      <w:r>
        <w:rPr>
          <w:spacing w:val="-5"/>
        </w:rPr>
        <w:t>Главнокомандующем Вооруженными силами </w:t>
      </w:r>
      <w:r>
        <w:rPr>
          <w:spacing w:val="-3"/>
        </w:rPr>
        <w:t>Юга </w:t>
      </w:r>
      <w:r>
        <w:rPr>
          <w:spacing w:val="-5"/>
        </w:rPr>
        <w:t>России», </w:t>
      </w:r>
      <w:r>
        <w:rPr>
          <w:spacing w:val="-4"/>
        </w:rPr>
        <w:t>где </w:t>
      </w:r>
      <w:r>
        <w:rPr>
          <w:spacing w:val="-5"/>
        </w:rPr>
        <w:t>предложен </w:t>
      </w:r>
      <w:r>
        <w:rPr>
          <w:spacing w:val="-4"/>
        </w:rPr>
        <w:t>такой штат для </w:t>
      </w:r>
      <w:r>
        <w:rPr>
          <w:spacing w:val="-5"/>
        </w:rPr>
        <w:t>Боспорского уни- верситета </w:t>
      </w:r>
      <w:r>
        <w:rPr/>
        <w:t>с </w:t>
      </w:r>
      <w:r>
        <w:rPr>
          <w:spacing w:val="-5"/>
        </w:rPr>
        <w:t>многочисленными </w:t>
      </w:r>
      <w:r>
        <w:rPr>
          <w:spacing w:val="-6"/>
        </w:rPr>
        <w:t>рукописными </w:t>
      </w:r>
      <w:r>
        <w:rPr>
          <w:spacing w:val="-4"/>
        </w:rPr>
        <w:t>правками</w:t>
      </w:r>
      <w:r>
        <w:rPr>
          <w:spacing w:val="-4"/>
          <w:position w:val="7"/>
          <w:sz w:val="14"/>
        </w:rPr>
        <w:t>37</w:t>
      </w:r>
      <w:r>
        <w:rPr>
          <w:spacing w:val="-4"/>
        </w:rPr>
        <w:t>. </w:t>
      </w:r>
      <w:r>
        <w:rPr>
          <w:spacing w:val="-5"/>
        </w:rPr>
        <w:t>Утвержден </w:t>
      </w:r>
      <w:r>
        <w:rPr>
          <w:spacing w:val="-4"/>
        </w:rPr>
        <w:t>до- </w:t>
      </w:r>
      <w:r>
        <w:rPr>
          <w:spacing w:val="-5"/>
        </w:rPr>
        <w:t>кумент </w:t>
      </w:r>
      <w:r>
        <w:rPr>
          <w:spacing w:val="-4"/>
        </w:rPr>
        <w:t>так </w:t>
      </w:r>
      <w:r>
        <w:rPr/>
        <w:t>и </w:t>
      </w:r>
      <w:r>
        <w:rPr>
          <w:spacing w:val="-3"/>
        </w:rPr>
        <w:t>не </w:t>
      </w:r>
      <w:r>
        <w:rPr>
          <w:spacing w:val="-4"/>
        </w:rPr>
        <w:t>был </w:t>
      </w:r>
      <w:r>
        <w:rPr/>
        <w:t>и </w:t>
      </w:r>
      <w:r>
        <w:rPr>
          <w:spacing w:val="-5"/>
        </w:rPr>
        <w:t>остался проектом.</w:t>
      </w:r>
    </w:p>
    <w:p>
      <w:pPr>
        <w:pStyle w:val="BodyText"/>
        <w:spacing w:line="235" w:lineRule="auto" w:before="8"/>
        <w:ind w:right="215" w:firstLine="453"/>
      </w:pPr>
      <w:r>
        <w:rPr>
          <w:spacing w:val="-5"/>
        </w:rPr>
        <w:t>Информацию </w:t>
      </w:r>
      <w:r>
        <w:rPr/>
        <w:t>о </w:t>
      </w:r>
      <w:r>
        <w:rPr>
          <w:spacing w:val="-5"/>
        </w:rPr>
        <w:t>работе университета </w:t>
      </w:r>
      <w:r>
        <w:rPr/>
        <w:t>в </w:t>
      </w:r>
      <w:r>
        <w:rPr>
          <w:spacing w:val="-5"/>
        </w:rPr>
        <w:t>Керчи </w:t>
      </w:r>
      <w:r>
        <w:rPr>
          <w:spacing w:val="-4"/>
        </w:rPr>
        <w:t>летом 1920 </w:t>
      </w:r>
      <w:r>
        <w:rPr>
          <w:spacing w:val="-3"/>
        </w:rPr>
        <w:t>года </w:t>
      </w:r>
      <w:r>
        <w:rPr>
          <w:spacing w:val="-4"/>
        </w:rPr>
        <w:t>под- </w:t>
      </w:r>
      <w:r>
        <w:rPr>
          <w:spacing w:val="-5"/>
        </w:rPr>
        <w:t>тверждает </w:t>
      </w:r>
      <w:r>
        <w:rPr/>
        <w:t>и </w:t>
      </w:r>
      <w:r>
        <w:rPr>
          <w:spacing w:val="-5"/>
        </w:rPr>
        <w:t>неизвестная статья </w:t>
      </w:r>
      <w:r>
        <w:rPr>
          <w:spacing w:val="-4"/>
        </w:rPr>
        <w:t>К.Э. </w:t>
      </w:r>
      <w:r>
        <w:rPr>
          <w:spacing w:val="-5"/>
        </w:rPr>
        <w:t>Гриневича «Насущные задачи </w:t>
      </w:r>
      <w:r>
        <w:rPr>
          <w:spacing w:val="-4"/>
        </w:rPr>
        <w:t>про- </w:t>
      </w:r>
      <w:r>
        <w:rPr>
          <w:spacing w:val="-6"/>
        </w:rPr>
        <w:t>свещения». </w:t>
      </w:r>
      <w:r>
        <w:rPr>
          <w:spacing w:val="-5"/>
        </w:rPr>
        <w:t>Эпиграфом </w:t>
      </w:r>
      <w:r>
        <w:rPr/>
        <w:t>к </w:t>
      </w:r>
      <w:r>
        <w:rPr>
          <w:spacing w:val="-4"/>
        </w:rPr>
        <w:t>ней </w:t>
      </w:r>
      <w:r>
        <w:rPr>
          <w:spacing w:val="-5"/>
        </w:rPr>
        <w:t>стала строчка </w:t>
      </w:r>
      <w:r>
        <w:rPr>
          <w:spacing w:val="-3"/>
        </w:rPr>
        <w:t>из А.С. </w:t>
      </w:r>
      <w:r>
        <w:rPr>
          <w:spacing w:val="-5"/>
        </w:rPr>
        <w:t>Пушкина </w:t>
      </w:r>
      <w:r>
        <w:rPr>
          <w:spacing w:val="-4"/>
        </w:rPr>
        <w:t>«На </w:t>
      </w:r>
      <w:r>
        <w:rPr>
          <w:spacing w:val="-3"/>
        </w:rPr>
        <w:t>по- </w:t>
      </w:r>
      <w:r>
        <w:rPr>
          <w:spacing w:val="-5"/>
        </w:rPr>
        <w:t>прище ума нельзя </w:t>
      </w:r>
      <w:r>
        <w:rPr>
          <w:spacing w:val="-4"/>
        </w:rPr>
        <w:t>нам </w:t>
      </w:r>
      <w:r>
        <w:rPr>
          <w:spacing w:val="-5"/>
        </w:rPr>
        <w:t>отступать». </w:t>
      </w:r>
      <w:r>
        <w:rPr>
          <w:spacing w:val="-4"/>
        </w:rPr>
        <w:t>Автор отмечал:</w:t>
      </w:r>
    </w:p>
    <w:p>
      <w:pPr>
        <w:spacing w:line="218" w:lineRule="auto" w:before="59"/>
        <w:ind w:left="511" w:right="385" w:firstLine="0"/>
        <w:jc w:val="both"/>
        <w:rPr>
          <w:sz w:val="19"/>
        </w:rPr>
      </w:pPr>
      <w:r>
        <w:rPr/>
        <w:pict>
          <v:line style="position:absolute;mso-position-horizontal-relative:page;mso-position-vertical-relative:paragraph;z-index:-251120640;mso-wrap-distance-left:0;mso-wrap-distance-right:0" from="51.035809pt,57.09692pt" to="195.055809pt,57.09692pt" stroked="true" strokeweight=".48pt" strokecolor="#000000">
            <v:stroke dashstyle="solid"/>
            <w10:wrap type="topAndBottom"/>
          </v:line>
        </w:pict>
      </w:r>
      <w:r>
        <w:rPr>
          <w:spacing w:val="-4"/>
          <w:sz w:val="19"/>
        </w:rPr>
        <w:t>Новые </w:t>
      </w:r>
      <w:r>
        <w:rPr>
          <w:spacing w:val="-5"/>
          <w:sz w:val="19"/>
        </w:rPr>
        <w:t>условия военно-революционного </w:t>
      </w:r>
      <w:r>
        <w:rPr>
          <w:spacing w:val="-4"/>
          <w:sz w:val="19"/>
        </w:rPr>
        <w:t>времени, эпохи </w:t>
      </w:r>
      <w:r>
        <w:rPr>
          <w:spacing w:val="-5"/>
          <w:sz w:val="19"/>
        </w:rPr>
        <w:t>лихорадочного </w:t>
      </w:r>
      <w:r>
        <w:rPr>
          <w:spacing w:val="-4"/>
          <w:sz w:val="19"/>
        </w:rPr>
        <w:t>строительства новой жизни, требуют </w:t>
      </w:r>
      <w:r>
        <w:rPr>
          <w:spacing w:val="-3"/>
          <w:sz w:val="19"/>
        </w:rPr>
        <w:t>все </w:t>
      </w:r>
      <w:r>
        <w:rPr>
          <w:spacing w:val="-4"/>
          <w:sz w:val="19"/>
        </w:rPr>
        <w:t>новых </w:t>
      </w:r>
      <w:r>
        <w:rPr>
          <w:sz w:val="19"/>
        </w:rPr>
        <w:t>и </w:t>
      </w:r>
      <w:r>
        <w:rPr>
          <w:spacing w:val="-4"/>
          <w:sz w:val="19"/>
        </w:rPr>
        <w:t>новых рассадников </w:t>
      </w:r>
      <w:r>
        <w:rPr>
          <w:spacing w:val="-3"/>
          <w:sz w:val="19"/>
        </w:rPr>
        <w:t>народ- </w:t>
      </w:r>
      <w:r>
        <w:rPr>
          <w:spacing w:val="-4"/>
          <w:sz w:val="19"/>
        </w:rPr>
        <w:t>ного просвещения, </w:t>
      </w:r>
      <w:r>
        <w:rPr>
          <w:sz w:val="19"/>
        </w:rPr>
        <w:t>не </w:t>
      </w:r>
      <w:r>
        <w:rPr>
          <w:spacing w:val="-4"/>
          <w:sz w:val="19"/>
        </w:rPr>
        <w:t>только низшего </w:t>
      </w:r>
      <w:r>
        <w:rPr>
          <w:sz w:val="19"/>
        </w:rPr>
        <w:t>и </w:t>
      </w:r>
      <w:r>
        <w:rPr>
          <w:spacing w:val="-4"/>
          <w:sz w:val="19"/>
        </w:rPr>
        <w:t>среднего, </w:t>
      </w:r>
      <w:r>
        <w:rPr>
          <w:spacing w:val="-3"/>
          <w:sz w:val="19"/>
        </w:rPr>
        <w:t>но </w:t>
      </w:r>
      <w:r>
        <w:rPr>
          <w:sz w:val="19"/>
        </w:rPr>
        <w:t>и </w:t>
      </w:r>
      <w:r>
        <w:rPr>
          <w:spacing w:val="-4"/>
          <w:sz w:val="19"/>
        </w:rPr>
        <w:t>высшего </w:t>
      </w:r>
      <w:r>
        <w:rPr>
          <w:sz w:val="19"/>
        </w:rPr>
        <w:t>и </w:t>
      </w:r>
      <w:r>
        <w:rPr>
          <w:spacing w:val="-4"/>
          <w:sz w:val="19"/>
        </w:rPr>
        <w:t>вне- школьного! Необходимо приноровиться </w:t>
      </w:r>
      <w:r>
        <w:rPr>
          <w:sz w:val="19"/>
        </w:rPr>
        <w:t>к </w:t>
      </w:r>
      <w:r>
        <w:rPr>
          <w:spacing w:val="-3"/>
          <w:sz w:val="19"/>
        </w:rPr>
        <w:t>этим </w:t>
      </w:r>
      <w:r>
        <w:rPr>
          <w:spacing w:val="-4"/>
          <w:sz w:val="19"/>
        </w:rPr>
        <w:t>новым </w:t>
      </w:r>
      <w:r>
        <w:rPr>
          <w:spacing w:val="-5"/>
          <w:sz w:val="19"/>
        </w:rPr>
        <w:t>требованиям, </w:t>
      </w:r>
      <w:r>
        <w:rPr>
          <w:spacing w:val="-4"/>
          <w:sz w:val="19"/>
        </w:rPr>
        <w:t>власт- </w:t>
      </w:r>
      <w:r>
        <w:rPr>
          <w:spacing w:val="-3"/>
          <w:sz w:val="19"/>
        </w:rPr>
        <w:t>но </w:t>
      </w:r>
      <w:r>
        <w:rPr>
          <w:spacing w:val="-4"/>
          <w:sz w:val="19"/>
        </w:rPr>
        <w:t>диктуемым </w:t>
      </w:r>
      <w:r>
        <w:rPr>
          <w:spacing w:val="-5"/>
          <w:sz w:val="19"/>
        </w:rPr>
        <w:t>условиями </w:t>
      </w:r>
      <w:r>
        <w:rPr>
          <w:spacing w:val="-4"/>
          <w:sz w:val="19"/>
        </w:rPr>
        <w:t>момента.</w:t>
      </w:r>
    </w:p>
    <w:p>
      <w:pPr>
        <w:spacing w:line="200" w:lineRule="exact" w:before="7"/>
        <w:ind w:left="340" w:right="0" w:firstLine="0"/>
        <w:jc w:val="left"/>
        <w:rPr>
          <w:sz w:val="18"/>
        </w:rPr>
      </w:pPr>
      <w:r>
        <w:rPr>
          <w:position w:val="6"/>
          <w:sz w:val="12"/>
        </w:rPr>
        <w:t>34 </w:t>
      </w:r>
      <w:r>
        <w:rPr>
          <w:sz w:val="18"/>
        </w:rPr>
        <w:t>ГАРФ. Ф. Р-4959. Оп. 1. Д. 5. Л. 38.</w:t>
      </w:r>
    </w:p>
    <w:p>
      <w:pPr>
        <w:spacing w:line="190" w:lineRule="exact" w:before="0"/>
        <w:ind w:left="340" w:right="0" w:firstLine="0"/>
        <w:jc w:val="left"/>
        <w:rPr>
          <w:sz w:val="18"/>
        </w:rPr>
      </w:pPr>
      <w:r>
        <w:rPr>
          <w:position w:val="6"/>
          <w:sz w:val="12"/>
        </w:rPr>
        <w:t>35 </w:t>
      </w:r>
      <w:r>
        <w:rPr>
          <w:sz w:val="18"/>
        </w:rPr>
        <w:t>ГАРФ. Ф. Р-4959. Оп. 1. Д. 5. Л. 38–38 об.</w:t>
      </w:r>
    </w:p>
    <w:p>
      <w:pPr>
        <w:spacing w:line="190" w:lineRule="exact" w:before="0"/>
        <w:ind w:left="340" w:right="0" w:firstLine="0"/>
        <w:jc w:val="left"/>
        <w:rPr>
          <w:sz w:val="18"/>
        </w:rPr>
      </w:pPr>
      <w:r>
        <w:rPr>
          <w:position w:val="6"/>
          <w:sz w:val="12"/>
        </w:rPr>
        <w:t>36 </w:t>
      </w:r>
      <w:r>
        <w:rPr>
          <w:sz w:val="18"/>
        </w:rPr>
        <w:t>ГАРФ. Ф. Р-4959. Оп. 1. Д. 5. Л. 42.</w:t>
      </w:r>
    </w:p>
    <w:p>
      <w:pPr>
        <w:spacing w:line="200" w:lineRule="exact" w:before="0"/>
        <w:ind w:left="340" w:right="0" w:firstLine="0"/>
        <w:jc w:val="left"/>
        <w:rPr>
          <w:sz w:val="18"/>
        </w:rPr>
      </w:pPr>
      <w:r>
        <w:rPr>
          <w:position w:val="6"/>
          <w:sz w:val="12"/>
        </w:rPr>
        <w:t>37 </w:t>
      </w:r>
      <w:r>
        <w:rPr>
          <w:sz w:val="18"/>
        </w:rPr>
        <w:t>ГАРФ. Ф. Р-4959. Оп. 1. Д. 5. Л. 2–3 об.</w:t>
      </w:r>
    </w:p>
    <w:p>
      <w:pPr>
        <w:spacing w:after="0" w:line="200" w:lineRule="exact"/>
        <w:jc w:val="left"/>
        <w:rPr>
          <w:sz w:val="18"/>
        </w:rPr>
        <w:sectPr>
          <w:pgSz w:w="8230" w:h="12190"/>
          <w:pgMar w:header="656" w:footer="0" w:top="900" w:bottom="280" w:left="680" w:right="680"/>
        </w:sectPr>
      </w:pPr>
    </w:p>
    <w:p>
      <w:pPr>
        <w:pStyle w:val="BodyText"/>
        <w:spacing w:before="2"/>
        <w:ind w:left="0"/>
        <w:jc w:val="left"/>
        <w:rPr>
          <w:sz w:val="10"/>
        </w:rPr>
      </w:pPr>
    </w:p>
    <w:p>
      <w:pPr>
        <w:spacing w:line="216" w:lineRule="auto" w:before="109"/>
        <w:ind w:left="453" w:right="305" w:firstLine="0"/>
        <w:jc w:val="both"/>
        <w:rPr>
          <w:sz w:val="19"/>
        </w:rPr>
      </w:pPr>
      <w:r>
        <w:rPr>
          <w:sz w:val="19"/>
        </w:rPr>
        <w:t>В </w:t>
      </w:r>
      <w:r>
        <w:rPr>
          <w:spacing w:val="-4"/>
          <w:sz w:val="19"/>
        </w:rPr>
        <w:t>связи </w:t>
      </w:r>
      <w:r>
        <w:rPr>
          <w:sz w:val="19"/>
        </w:rPr>
        <w:t>с </w:t>
      </w:r>
      <w:r>
        <w:rPr>
          <w:spacing w:val="-4"/>
          <w:sz w:val="19"/>
        </w:rPr>
        <w:t>политической бурей расстроился транспорт, стало </w:t>
      </w:r>
      <w:r>
        <w:rPr>
          <w:spacing w:val="-5"/>
          <w:sz w:val="19"/>
        </w:rPr>
        <w:t>невозможным </w:t>
      </w:r>
      <w:r>
        <w:rPr>
          <w:spacing w:val="-4"/>
          <w:sz w:val="19"/>
        </w:rPr>
        <w:t>посылать своих </w:t>
      </w:r>
      <w:r>
        <w:rPr>
          <w:spacing w:val="-3"/>
          <w:sz w:val="19"/>
        </w:rPr>
        <w:t>детей </w:t>
      </w:r>
      <w:r>
        <w:rPr>
          <w:spacing w:val="-5"/>
          <w:sz w:val="19"/>
        </w:rPr>
        <w:t>учиться </w:t>
      </w:r>
      <w:r>
        <w:rPr>
          <w:sz w:val="19"/>
        </w:rPr>
        <w:t>в </w:t>
      </w:r>
      <w:r>
        <w:rPr>
          <w:spacing w:val="-4"/>
          <w:sz w:val="19"/>
        </w:rPr>
        <w:t>большие </w:t>
      </w:r>
      <w:r>
        <w:rPr>
          <w:spacing w:val="-5"/>
          <w:sz w:val="19"/>
        </w:rPr>
        <w:t>университетские </w:t>
      </w:r>
      <w:r>
        <w:rPr>
          <w:spacing w:val="-4"/>
          <w:sz w:val="19"/>
        </w:rPr>
        <w:t>города, </w:t>
      </w:r>
      <w:r>
        <w:rPr>
          <w:spacing w:val="-3"/>
          <w:sz w:val="19"/>
        </w:rPr>
        <w:t>как это </w:t>
      </w:r>
      <w:r>
        <w:rPr>
          <w:sz w:val="19"/>
        </w:rPr>
        <w:t>бы- </w:t>
      </w:r>
      <w:r>
        <w:rPr>
          <w:spacing w:val="-3"/>
          <w:sz w:val="19"/>
        </w:rPr>
        <w:t>ло </w:t>
      </w:r>
      <w:r>
        <w:rPr>
          <w:spacing w:val="-4"/>
          <w:sz w:val="19"/>
        </w:rPr>
        <w:t>раньше. Поэтому, согласно пословице, </w:t>
      </w:r>
      <w:r>
        <w:rPr>
          <w:spacing w:val="-3"/>
          <w:sz w:val="19"/>
        </w:rPr>
        <w:t>если </w:t>
      </w:r>
      <w:r>
        <w:rPr>
          <w:spacing w:val="-4"/>
          <w:sz w:val="19"/>
        </w:rPr>
        <w:t>“Магомет </w:t>
      </w:r>
      <w:r>
        <w:rPr>
          <w:spacing w:val="-3"/>
          <w:sz w:val="19"/>
        </w:rPr>
        <w:t>не </w:t>
      </w:r>
      <w:r>
        <w:rPr>
          <w:spacing w:val="-4"/>
          <w:sz w:val="19"/>
        </w:rPr>
        <w:t>идет </w:t>
      </w:r>
      <w:r>
        <w:rPr>
          <w:sz w:val="19"/>
        </w:rPr>
        <w:t>к </w:t>
      </w:r>
      <w:r>
        <w:rPr>
          <w:spacing w:val="-4"/>
          <w:sz w:val="19"/>
        </w:rPr>
        <w:t>горе, </w:t>
      </w:r>
      <w:r>
        <w:rPr>
          <w:sz w:val="19"/>
        </w:rPr>
        <w:t>то </w:t>
      </w:r>
      <w:r>
        <w:rPr>
          <w:spacing w:val="-4"/>
          <w:sz w:val="19"/>
        </w:rPr>
        <w:t>гора должна идти </w:t>
      </w:r>
      <w:r>
        <w:rPr>
          <w:sz w:val="19"/>
        </w:rPr>
        <w:t>к </w:t>
      </w:r>
      <w:r>
        <w:rPr>
          <w:spacing w:val="-4"/>
          <w:sz w:val="19"/>
        </w:rPr>
        <w:t>Магомету”, </w:t>
      </w:r>
      <w:r>
        <w:rPr>
          <w:sz w:val="19"/>
        </w:rPr>
        <w:t>– </w:t>
      </w:r>
      <w:r>
        <w:rPr>
          <w:spacing w:val="-4"/>
          <w:sz w:val="19"/>
        </w:rPr>
        <w:t>сильнее стала чувствоваться необходимость иметь </w:t>
      </w:r>
      <w:r>
        <w:rPr>
          <w:spacing w:val="-5"/>
          <w:sz w:val="19"/>
        </w:rPr>
        <w:t>университет </w:t>
      </w:r>
      <w:r>
        <w:rPr>
          <w:sz w:val="19"/>
        </w:rPr>
        <w:t>в </w:t>
      </w:r>
      <w:r>
        <w:rPr>
          <w:spacing w:val="-4"/>
          <w:sz w:val="19"/>
        </w:rPr>
        <w:t>более мелких </w:t>
      </w:r>
      <w:r>
        <w:rPr>
          <w:spacing w:val="-5"/>
          <w:sz w:val="19"/>
        </w:rPr>
        <w:t>провинциальных </w:t>
      </w:r>
      <w:r>
        <w:rPr>
          <w:spacing w:val="-4"/>
          <w:sz w:val="19"/>
        </w:rPr>
        <w:t>городах, ибо жизнь </w:t>
      </w:r>
      <w:r>
        <w:rPr>
          <w:sz w:val="19"/>
        </w:rPr>
        <w:t>не </w:t>
      </w:r>
      <w:r>
        <w:rPr>
          <w:spacing w:val="-4"/>
          <w:sz w:val="19"/>
        </w:rPr>
        <w:t>ждет, образование детям давать надо, </w:t>
      </w:r>
      <w:r>
        <w:rPr>
          <w:sz w:val="19"/>
        </w:rPr>
        <w:t>а </w:t>
      </w:r>
      <w:r>
        <w:rPr>
          <w:spacing w:val="-4"/>
          <w:sz w:val="19"/>
        </w:rPr>
        <w:t>кроме </w:t>
      </w:r>
      <w:r>
        <w:rPr>
          <w:spacing w:val="-3"/>
          <w:sz w:val="19"/>
        </w:rPr>
        <w:t>того </w:t>
      </w:r>
      <w:r>
        <w:rPr>
          <w:spacing w:val="-4"/>
          <w:sz w:val="19"/>
        </w:rPr>
        <w:t>государственные интересы страны властно требуют создания </w:t>
      </w:r>
      <w:r>
        <w:rPr>
          <w:spacing w:val="-3"/>
          <w:sz w:val="19"/>
        </w:rPr>
        <w:t>все </w:t>
      </w:r>
      <w:r>
        <w:rPr>
          <w:spacing w:val="-4"/>
          <w:sz w:val="19"/>
        </w:rPr>
        <w:t>новых </w:t>
      </w:r>
      <w:r>
        <w:rPr>
          <w:sz w:val="19"/>
        </w:rPr>
        <w:t>и </w:t>
      </w:r>
      <w:r>
        <w:rPr>
          <w:spacing w:val="-4"/>
          <w:sz w:val="19"/>
        </w:rPr>
        <w:t>новых культурных </w:t>
      </w:r>
      <w:r>
        <w:rPr>
          <w:spacing w:val="-5"/>
          <w:sz w:val="19"/>
        </w:rPr>
        <w:t>работников. </w:t>
      </w:r>
      <w:r>
        <w:rPr>
          <w:spacing w:val="-4"/>
          <w:sz w:val="19"/>
        </w:rPr>
        <w:t>Эти </w:t>
      </w:r>
      <w:r>
        <w:rPr>
          <w:sz w:val="19"/>
        </w:rPr>
        <w:t>же </w:t>
      </w:r>
      <w:r>
        <w:rPr>
          <w:spacing w:val="-4"/>
          <w:sz w:val="19"/>
        </w:rPr>
        <w:t>причины стали побудительными </w:t>
      </w:r>
      <w:r>
        <w:rPr>
          <w:spacing w:val="-3"/>
          <w:sz w:val="19"/>
        </w:rPr>
        <w:t>при </w:t>
      </w:r>
      <w:r>
        <w:rPr>
          <w:spacing w:val="-4"/>
          <w:sz w:val="19"/>
        </w:rPr>
        <w:t>создании Боспорского </w:t>
      </w:r>
      <w:r>
        <w:rPr>
          <w:spacing w:val="-5"/>
          <w:sz w:val="19"/>
        </w:rPr>
        <w:t>универси- </w:t>
      </w:r>
      <w:r>
        <w:rPr>
          <w:spacing w:val="-4"/>
          <w:sz w:val="19"/>
        </w:rPr>
        <w:t>тета </w:t>
      </w:r>
      <w:r>
        <w:rPr>
          <w:sz w:val="19"/>
        </w:rPr>
        <w:t>в </w:t>
      </w:r>
      <w:r>
        <w:rPr>
          <w:spacing w:val="-4"/>
          <w:sz w:val="19"/>
        </w:rPr>
        <w:t>Керчи. </w:t>
      </w:r>
      <w:r>
        <w:rPr>
          <w:sz w:val="19"/>
        </w:rPr>
        <w:t>В </w:t>
      </w:r>
      <w:r>
        <w:rPr>
          <w:spacing w:val="-4"/>
          <w:sz w:val="19"/>
        </w:rPr>
        <w:t>самом деле: выпуск </w:t>
      </w:r>
      <w:r>
        <w:rPr>
          <w:sz w:val="19"/>
        </w:rPr>
        <w:t>за </w:t>
      </w:r>
      <w:r>
        <w:rPr>
          <w:spacing w:val="-4"/>
          <w:sz w:val="19"/>
        </w:rPr>
        <w:t>выпуском </w:t>
      </w:r>
      <w:r>
        <w:rPr>
          <w:spacing w:val="-3"/>
          <w:sz w:val="19"/>
        </w:rPr>
        <w:t>все </w:t>
      </w:r>
      <w:r>
        <w:rPr>
          <w:spacing w:val="-4"/>
          <w:sz w:val="19"/>
        </w:rPr>
        <w:t>средние учебные заведе- ния </w:t>
      </w:r>
      <w:r>
        <w:rPr>
          <w:spacing w:val="-3"/>
          <w:sz w:val="19"/>
        </w:rPr>
        <w:t>Керчи </w:t>
      </w:r>
      <w:r>
        <w:rPr>
          <w:spacing w:val="-4"/>
          <w:sz w:val="19"/>
        </w:rPr>
        <w:t>дают большое </w:t>
      </w:r>
      <w:r>
        <w:rPr>
          <w:spacing w:val="-3"/>
          <w:sz w:val="19"/>
        </w:rPr>
        <w:t>число </w:t>
      </w:r>
      <w:r>
        <w:rPr>
          <w:spacing w:val="-4"/>
          <w:sz w:val="19"/>
        </w:rPr>
        <w:t>будущих культурных работников, </w:t>
      </w:r>
      <w:r>
        <w:rPr>
          <w:spacing w:val="-3"/>
          <w:sz w:val="19"/>
        </w:rPr>
        <w:t>но </w:t>
      </w:r>
      <w:r>
        <w:rPr>
          <w:spacing w:val="-4"/>
          <w:sz w:val="19"/>
        </w:rPr>
        <w:t>только немногие могут поехать </w:t>
      </w:r>
      <w:r>
        <w:rPr>
          <w:sz w:val="19"/>
        </w:rPr>
        <w:t>в </w:t>
      </w:r>
      <w:r>
        <w:rPr>
          <w:spacing w:val="-4"/>
          <w:sz w:val="19"/>
        </w:rPr>
        <w:t>Симферополь </w:t>
      </w:r>
      <w:r>
        <w:rPr>
          <w:spacing w:val="-3"/>
          <w:sz w:val="19"/>
        </w:rPr>
        <w:t>для </w:t>
      </w:r>
      <w:r>
        <w:rPr>
          <w:spacing w:val="-5"/>
          <w:sz w:val="19"/>
        </w:rPr>
        <w:t>продолжения </w:t>
      </w:r>
      <w:r>
        <w:rPr>
          <w:spacing w:val="-4"/>
          <w:sz w:val="19"/>
        </w:rPr>
        <w:t>образования. </w:t>
      </w:r>
      <w:r>
        <w:rPr>
          <w:spacing w:val="-5"/>
          <w:sz w:val="19"/>
        </w:rPr>
        <w:t>Большинство </w:t>
      </w:r>
      <w:r>
        <w:rPr>
          <w:sz w:val="19"/>
        </w:rPr>
        <w:t>же </w:t>
      </w:r>
      <w:r>
        <w:rPr>
          <w:spacing w:val="-3"/>
          <w:sz w:val="19"/>
        </w:rPr>
        <w:t>по </w:t>
      </w:r>
      <w:r>
        <w:rPr>
          <w:spacing w:val="-5"/>
          <w:sz w:val="19"/>
        </w:rPr>
        <w:t>соображениям </w:t>
      </w:r>
      <w:r>
        <w:rPr>
          <w:spacing w:val="-4"/>
          <w:sz w:val="19"/>
        </w:rPr>
        <w:t>финансовым </w:t>
      </w:r>
      <w:r>
        <w:rPr>
          <w:sz w:val="19"/>
        </w:rPr>
        <w:t>и </w:t>
      </w:r>
      <w:r>
        <w:rPr>
          <w:spacing w:val="-4"/>
          <w:sz w:val="19"/>
        </w:rPr>
        <w:t>домашнего характера должны оставаться дома, </w:t>
      </w:r>
      <w:r>
        <w:rPr>
          <w:sz w:val="19"/>
        </w:rPr>
        <w:t>в </w:t>
      </w:r>
      <w:r>
        <w:rPr>
          <w:spacing w:val="-3"/>
          <w:sz w:val="19"/>
        </w:rPr>
        <w:t>Керчи </w:t>
      </w:r>
      <w:r>
        <w:rPr>
          <w:sz w:val="19"/>
        </w:rPr>
        <w:t>и </w:t>
      </w:r>
      <w:r>
        <w:rPr>
          <w:spacing w:val="-4"/>
          <w:sz w:val="19"/>
        </w:rPr>
        <w:t>пропускать год </w:t>
      </w:r>
      <w:r>
        <w:rPr>
          <w:sz w:val="19"/>
        </w:rPr>
        <w:t>за </w:t>
      </w:r>
      <w:r>
        <w:rPr>
          <w:spacing w:val="-4"/>
          <w:sz w:val="19"/>
        </w:rPr>
        <w:t>годом </w:t>
      </w:r>
      <w:r>
        <w:rPr>
          <w:sz w:val="19"/>
        </w:rPr>
        <w:t>за </w:t>
      </w:r>
      <w:r>
        <w:rPr>
          <w:spacing w:val="-4"/>
          <w:sz w:val="19"/>
        </w:rPr>
        <w:t>пустой </w:t>
      </w:r>
      <w:r>
        <w:rPr>
          <w:spacing w:val="-3"/>
          <w:sz w:val="19"/>
        </w:rPr>
        <w:t>до- </w:t>
      </w:r>
      <w:r>
        <w:rPr>
          <w:spacing w:val="-4"/>
          <w:sz w:val="19"/>
        </w:rPr>
        <w:t>машней работой, </w:t>
      </w:r>
      <w:r>
        <w:rPr>
          <w:spacing w:val="-3"/>
          <w:sz w:val="19"/>
        </w:rPr>
        <w:t>не </w:t>
      </w:r>
      <w:r>
        <w:rPr>
          <w:spacing w:val="-4"/>
          <w:sz w:val="19"/>
        </w:rPr>
        <w:t>говорящей </w:t>
      </w:r>
      <w:r>
        <w:rPr>
          <w:sz w:val="19"/>
        </w:rPr>
        <w:t>ни </w:t>
      </w:r>
      <w:r>
        <w:rPr>
          <w:spacing w:val="-5"/>
          <w:sz w:val="19"/>
        </w:rPr>
        <w:t>уму, </w:t>
      </w:r>
      <w:r>
        <w:rPr>
          <w:sz w:val="19"/>
        </w:rPr>
        <w:t>ни </w:t>
      </w:r>
      <w:r>
        <w:rPr>
          <w:spacing w:val="-3"/>
          <w:sz w:val="19"/>
        </w:rPr>
        <w:t>сердцу</w:t>
      </w:r>
      <w:r>
        <w:rPr>
          <w:spacing w:val="-3"/>
          <w:position w:val="7"/>
          <w:sz w:val="12"/>
        </w:rPr>
        <w:t>38</w:t>
      </w:r>
      <w:r>
        <w:rPr>
          <w:spacing w:val="-3"/>
          <w:sz w:val="19"/>
        </w:rPr>
        <w:t>.</w:t>
      </w:r>
    </w:p>
    <w:p>
      <w:pPr>
        <w:pStyle w:val="BodyText"/>
        <w:spacing w:line="230" w:lineRule="auto" w:before="50"/>
        <w:ind w:right="217" w:firstLine="453"/>
      </w:pPr>
      <w:r>
        <w:rPr>
          <w:spacing w:val="-4"/>
        </w:rPr>
        <w:t>Автор </w:t>
      </w:r>
      <w:r>
        <w:rPr>
          <w:spacing w:val="-5"/>
        </w:rPr>
        <w:t>сообщал, </w:t>
      </w:r>
      <w:r>
        <w:rPr>
          <w:spacing w:val="-4"/>
        </w:rPr>
        <w:t>что </w:t>
      </w:r>
      <w:r>
        <w:rPr/>
        <w:t>с 1 </w:t>
      </w:r>
      <w:r>
        <w:rPr>
          <w:spacing w:val="-4"/>
        </w:rPr>
        <w:t>марта 1920 </w:t>
      </w:r>
      <w:r>
        <w:rPr>
          <w:spacing w:val="-3"/>
        </w:rPr>
        <w:t>г. </w:t>
      </w:r>
      <w:r>
        <w:rPr>
          <w:spacing w:val="-4"/>
        </w:rPr>
        <w:t>идут </w:t>
      </w:r>
      <w:r>
        <w:rPr>
          <w:spacing w:val="-5"/>
        </w:rPr>
        <w:t>занятия </w:t>
      </w:r>
      <w:r>
        <w:rPr>
          <w:spacing w:val="-3"/>
        </w:rPr>
        <w:t>на </w:t>
      </w:r>
      <w:r>
        <w:rPr>
          <w:spacing w:val="-5"/>
        </w:rPr>
        <w:t>коммерческо- экономическом факультете Боспорского университета, </w:t>
      </w:r>
      <w:r>
        <w:rPr>
          <w:spacing w:val="-6"/>
        </w:rPr>
        <w:t>«как </w:t>
      </w:r>
      <w:r>
        <w:rPr>
          <w:spacing w:val="-5"/>
        </w:rPr>
        <w:t>отвечаю- </w:t>
      </w:r>
      <w:r>
        <w:rPr>
          <w:spacing w:val="-4"/>
        </w:rPr>
        <w:t>щему </w:t>
      </w:r>
      <w:r>
        <w:rPr>
          <w:spacing w:val="-5"/>
        </w:rPr>
        <w:t>данному моменту». </w:t>
      </w:r>
      <w:r>
        <w:rPr/>
        <w:t>А </w:t>
      </w:r>
      <w:r>
        <w:rPr>
          <w:spacing w:val="-5"/>
        </w:rPr>
        <w:t>Отдел народного просвещения правитель- </w:t>
      </w:r>
      <w:r>
        <w:rPr>
          <w:spacing w:val="-4"/>
        </w:rPr>
        <w:t>ства </w:t>
      </w:r>
      <w:r>
        <w:rPr>
          <w:spacing w:val="-5"/>
        </w:rPr>
        <w:t>Врангеля окончательно разрешил открытию </w:t>
      </w:r>
      <w:r>
        <w:rPr>
          <w:spacing w:val="-6"/>
        </w:rPr>
        <w:t>«Общественного </w:t>
      </w:r>
      <w:r>
        <w:rPr>
          <w:spacing w:val="-3"/>
        </w:rPr>
        <w:t>го- </w:t>
      </w:r>
      <w:r>
        <w:rPr>
          <w:spacing w:val="-5"/>
        </w:rPr>
        <w:t>родского Боспорского университета» </w:t>
      </w:r>
      <w:r>
        <w:rPr/>
        <w:t>в </w:t>
      </w:r>
      <w:r>
        <w:rPr>
          <w:spacing w:val="-5"/>
        </w:rPr>
        <w:t>составе </w:t>
      </w:r>
      <w:r>
        <w:rPr>
          <w:spacing w:val="-4"/>
        </w:rPr>
        <w:t>тех </w:t>
      </w:r>
      <w:r>
        <w:rPr>
          <w:spacing w:val="-5"/>
        </w:rPr>
        <w:t>факультетов. Занятия </w:t>
      </w:r>
      <w:r>
        <w:rPr>
          <w:spacing w:val="-3"/>
        </w:rPr>
        <w:t>на </w:t>
      </w:r>
      <w:r>
        <w:rPr>
          <w:spacing w:val="-5"/>
        </w:rPr>
        <w:t>остальных специальностях планировалось </w:t>
      </w:r>
      <w:r>
        <w:rPr>
          <w:spacing w:val="-4"/>
        </w:rPr>
        <w:t>начать </w:t>
      </w:r>
      <w:r>
        <w:rPr/>
        <w:t>с </w:t>
      </w:r>
      <w:r>
        <w:rPr>
          <w:spacing w:val="-5"/>
        </w:rPr>
        <w:t>сентября.</w:t>
      </w:r>
    </w:p>
    <w:p>
      <w:pPr>
        <w:pStyle w:val="BodyText"/>
        <w:spacing w:line="230" w:lineRule="auto" w:before="1"/>
        <w:ind w:right="218" w:firstLine="453"/>
      </w:pPr>
      <w:r>
        <w:rPr>
          <w:spacing w:val="-3"/>
        </w:rPr>
        <w:t>Мы не </w:t>
      </w:r>
      <w:r>
        <w:rPr>
          <w:spacing w:val="-5"/>
        </w:rPr>
        <w:t>имеем точных данных </w:t>
      </w:r>
      <w:r>
        <w:rPr/>
        <w:t>о </w:t>
      </w:r>
      <w:r>
        <w:rPr>
          <w:spacing w:val="-5"/>
        </w:rPr>
        <w:t>составе </w:t>
      </w:r>
      <w:r>
        <w:rPr/>
        <w:t>и </w:t>
      </w:r>
      <w:r>
        <w:rPr>
          <w:spacing w:val="-5"/>
        </w:rPr>
        <w:t>численности студентов </w:t>
      </w:r>
      <w:r>
        <w:rPr>
          <w:spacing w:val="-6"/>
        </w:rPr>
        <w:t>керченского </w:t>
      </w:r>
      <w:r>
        <w:rPr>
          <w:spacing w:val="-5"/>
        </w:rPr>
        <w:t>вуза. </w:t>
      </w:r>
      <w:r>
        <w:rPr>
          <w:spacing w:val="-4"/>
        </w:rPr>
        <w:t>Она </w:t>
      </w:r>
      <w:r>
        <w:rPr/>
        <w:t>то </w:t>
      </w:r>
      <w:r>
        <w:rPr>
          <w:spacing w:val="-5"/>
        </w:rPr>
        <w:t>возрастала, </w:t>
      </w:r>
      <w:r>
        <w:rPr/>
        <w:t>то </w:t>
      </w:r>
      <w:r>
        <w:rPr>
          <w:spacing w:val="-5"/>
        </w:rPr>
        <w:t>падала, </w:t>
      </w:r>
      <w:r>
        <w:rPr>
          <w:spacing w:val="-4"/>
        </w:rPr>
        <w:t>причем </w:t>
      </w:r>
      <w:r>
        <w:rPr>
          <w:spacing w:val="-5"/>
        </w:rPr>
        <w:t>значительное влияние оказывала политическая ситуация </w:t>
      </w:r>
      <w:r>
        <w:rPr/>
        <w:t>в </w:t>
      </w:r>
      <w:r>
        <w:rPr>
          <w:spacing w:val="-5"/>
        </w:rPr>
        <w:t>городе. </w:t>
      </w:r>
      <w:r>
        <w:rPr>
          <w:spacing w:val="-6"/>
        </w:rPr>
        <w:t>Накануне </w:t>
      </w:r>
      <w:r>
        <w:rPr>
          <w:spacing w:val="-5"/>
        </w:rPr>
        <w:t>установ- ления советской </w:t>
      </w:r>
      <w:r>
        <w:rPr>
          <w:spacing w:val="-4"/>
        </w:rPr>
        <w:t>власти </w:t>
      </w:r>
      <w:r>
        <w:rPr/>
        <w:t>в </w:t>
      </w:r>
      <w:r>
        <w:rPr>
          <w:spacing w:val="-5"/>
        </w:rPr>
        <w:t>университете числилось </w:t>
      </w:r>
      <w:r>
        <w:rPr>
          <w:spacing w:val="-4"/>
        </w:rPr>
        <w:t>около 100 </w:t>
      </w:r>
      <w:r>
        <w:rPr>
          <w:spacing w:val="-5"/>
        </w:rPr>
        <w:t>студентов. Известно, </w:t>
      </w:r>
      <w:r>
        <w:rPr>
          <w:spacing w:val="-4"/>
        </w:rPr>
        <w:t>что </w:t>
      </w:r>
      <w:r>
        <w:rPr>
          <w:spacing w:val="-5"/>
        </w:rPr>
        <w:t>общественно-благотворительная организация «Добрармия</w:t>
      </w:r>
    </w:p>
    <w:p>
      <w:pPr>
        <w:pStyle w:val="ListParagraph"/>
        <w:numPr>
          <w:ilvl w:val="0"/>
          <w:numId w:val="2"/>
        </w:numPr>
        <w:tabs>
          <w:tab w:pos="533" w:val="left" w:leader="none"/>
        </w:tabs>
        <w:spacing w:line="230" w:lineRule="auto" w:before="0" w:after="0"/>
        <w:ind w:left="340" w:right="218" w:firstLine="0"/>
        <w:jc w:val="both"/>
        <w:rPr>
          <w:sz w:val="21"/>
        </w:rPr>
      </w:pPr>
      <w:r>
        <w:rPr>
          <w:spacing w:val="-5"/>
          <w:sz w:val="21"/>
        </w:rPr>
        <w:t>населению» </w:t>
      </w:r>
      <w:r>
        <w:rPr>
          <w:spacing w:val="-3"/>
          <w:sz w:val="21"/>
        </w:rPr>
        <w:t>при </w:t>
      </w:r>
      <w:r>
        <w:rPr>
          <w:spacing w:val="-5"/>
          <w:sz w:val="21"/>
        </w:rPr>
        <w:t>главном </w:t>
      </w:r>
      <w:r>
        <w:rPr>
          <w:spacing w:val="-6"/>
          <w:sz w:val="21"/>
        </w:rPr>
        <w:t>управлении </w:t>
      </w:r>
      <w:r>
        <w:rPr>
          <w:spacing w:val="-5"/>
          <w:sz w:val="21"/>
        </w:rPr>
        <w:t>торгово-промышленных </w:t>
      </w:r>
      <w:r>
        <w:rPr>
          <w:spacing w:val="-4"/>
          <w:sz w:val="21"/>
        </w:rPr>
        <w:t>пред- </w:t>
      </w:r>
      <w:r>
        <w:rPr>
          <w:spacing w:val="-5"/>
          <w:sz w:val="21"/>
        </w:rPr>
        <w:t>приятий города, учредила </w:t>
      </w:r>
      <w:r>
        <w:rPr>
          <w:spacing w:val="-3"/>
          <w:sz w:val="21"/>
        </w:rPr>
        <w:t>50 </w:t>
      </w:r>
      <w:r>
        <w:rPr>
          <w:spacing w:val="-6"/>
          <w:sz w:val="21"/>
        </w:rPr>
        <w:t>стипендий </w:t>
      </w:r>
      <w:r>
        <w:rPr>
          <w:sz w:val="21"/>
        </w:rPr>
        <w:t>в </w:t>
      </w:r>
      <w:r>
        <w:rPr>
          <w:spacing w:val="-5"/>
          <w:sz w:val="21"/>
        </w:rPr>
        <w:t>размере годичной платы </w:t>
      </w:r>
      <w:r>
        <w:rPr>
          <w:spacing w:val="-3"/>
          <w:sz w:val="21"/>
        </w:rPr>
        <w:t>за </w:t>
      </w:r>
      <w:r>
        <w:rPr>
          <w:spacing w:val="-5"/>
          <w:sz w:val="21"/>
        </w:rPr>
        <w:t>обучение </w:t>
      </w:r>
      <w:r>
        <w:rPr>
          <w:spacing w:val="-4"/>
          <w:sz w:val="21"/>
        </w:rPr>
        <w:t>каждая </w:t>
      </w:r>
      <w:r>
        <w:rPr>
          <w:sz w:val="21"/>
        </w:rPr>
        <w:t>– </w:t>
      </w:r>
      <w:r>
        <w:rPr>
          <w:spacing w:val="-4"/>
          <w:sz w:val="21"/>
        </w:rPr>
        <w:t>для </w:t>
      </w:r>
      <w:r>
        <w:rPr>
          <w:spacing w:val="-3"/>
          <w:sz w:val="21"/>
        </w:rPr>
        <w:t>вдов </w:t>
      </w:r>
      <w:r>
        <w:rPr>
          <w:sz w:val="21"/>
        </w:rPr>
        <w:t>и </w:t>
      </w:r>
      <w:r>
        <w:rPr>
          <w:spacing w:val="-5"/>
          <w:sz w:val="21"/>
        </w:rPr>
        <w:t>детей воинов, убитых </w:t>
      </w:r>
      <w:r>
        <w:rPr>
          <w:sz w:val="21"/>
        </w:rPr>
        <w:t>на </w:t>
      </w:r>
      <w:r>
        <w:rPr>
          <w:spacing w:val="-5"/>
          <w:sz w:val="21"/>
        </w:rPr>
        <w:t>войне; воинов, уволенных </w:t>
      </w:r>
      <w:r>
        <w:rPr>
          <w:spacing w:val="-3"/>
          <w:sz w:val="21"/>
        </w:rPr>
        <w:t>от </w:t>
      </w:r>
      <w:r>
        <w:rPr>
          <w:spacing w:val="-5"/>
          <w:sz w:val="21"/>
        </w:rPr>
        <w:t>службы </w:t>
      </w:r>
      <w:r>
        <w:rPr>
          <w:sz w:val="21"/>
        </w:rPr>
        <w:t>в </w:t>
      </w:r>
      <w:r>
        <w:rPr>
          <w:spacing w:val="-4"/>
          <w:sz w:val="21"/>
        </w:rPr>
        <w:t>армии </w:t>
      </w:r>
      <w:r>
        <w:rPr>
          <w:spacing w:val="-5"/>
          <w:sz w:val="21"/>
        </w:rPr>
        <w:t>вследствие ранения </w:t>
      </w:r>
      <w:r>
        <w:rPr>
          <w:spacing w:val="-3"/>
          <w:sz w:val="21"/>
        </w:rPr>
        <w:t>или </w:t>
      </w:r>
      <w:r>
        <w:rPr>
          <w:spacing w:val="-5"/>
          <w:sz w:val="21"/>
        </w:rPr>
        <w:t>контузии; </w:t>
      </w:r>
      <w:r>
        <w:rPr>
          <w:spacing w:val="-4"/>
          <w:sz w:val="21"/>
        </w:rPr>
        <w:t>жен </w:t>
      </w:r>
      <w:r>
        <w:rPr>
          <w:sz w:val="21"/>
        </w:rPr>
        <w:t>и </w:t>
      </w:r>
      <w:r>
        <w:rPr>
          <w:spacing w:val="-5"/>
          <w:sz w:val="21"/>
        </w:rPr>
        <w:t>детей воинов, находящихся </w:t>
      </w:r>
      <w:r>
        <w:rPr>
          <w:sz w:val="21"/>
        </w:rPr>
        <w:t>в </w:t>
      </w:r>
      <w:r>
        <w:rPr>
          <w:spacing w:val="-5"/>
          <w:sz w:val="21"/>
        </w:rPr>
        <w:t>армии </w:t>
      </w:r>
      <w:r>
        <w:rPr>
          <w:spacing w:val="-3"/>
          <w:sz w:val="21"/>
        </w:rPr>
        <w:t>не </w:t>
      </w:r>
      <w:r>
        <w:rPr>
          <w:spacing w:val="-5"/>
          <w:sz w:val="21"/>
        </w:rPr>
        <w:t>менее </w:t>
      </w:r>
      <w:r>
        <w:rPr>
          <w:spacing w:val="-4"/>
          <w:sz w:val="21"/>
        </w:rPr>
        <w:t>шести месяцев</w:t>
      </w:r>
      <w:r>
        <w:rPr>
          <w:spacing w:val="-4"/>
          <w:position w:val="7"/>
          <w:sz w:val="14"/>
        </w:rPr>
        <w:t>39</w:t>
      </w:r>
      <w:r>
        <w:rPr>
          <w:spacing w:val="-4"/>
          <w:sz w:val="21"/>
        </w:rPr>
        <w:t>. Были </w:t>
      </w:r>
      <w:r>
        <w:rPr>
          <w:sz w:val="21"/>
        </w:rPr>
        <w:t>и </w:t>
      </w:r>
      <w:r>
        <w:rPr>
          <w:spacing w:val="-5"/>
          <w:sz w:val="21"/>
        </w:rPr>
        <w:t>иные благотворительные перечисления </w:t>
      </w:r>
      <w:r>
        <w:rPr>
          <w:spacing w:val="-3"/>
          <w:sz w:val="21"/>
        </w:rPr>
        <w:t>на </w:t>
      </w:r>
      <w:r>
        <w:rPr>
          <w:spacing w:val="-5"/>
          <w:sz w:val="21"/>
        </w:rPr>
        <w:t>обучение, </w:t>
      </w:r>
      <w:r>
        <w:rPr>
          <w:spacing w:val="-4"/>
          <w:sz w:val="21"/>
        </w:rPr>
        <w:t>что </w:t>
      </w:r>
      <w:r>
        <w:rPr>
          <w:spacing w:val="-5"/>
          <w:sz w:val="21"/>
        </w:rPr>
        <w:t>позволяло </w:t>
      </w:r>
      <w:r>
        <w:rPr>
          <w:spacing w:val="-4"/>
          <w:sz w:val="21"/>
        </w:rPr>
        <w:t>зна- </w:t>
      </w:r>
      <w:r>
        <w:rPr>
          <w:spacing w:val="-5"/>
          <w:sz w:val="21"/>
        </w:rPr>
        <w:t>чительной </w:t>
      </w:r>
      <w:r>
        <w:rPr>
          <w:spacing w:val="-4"/>
          <w:sz w:val="21"/>
        </w:rPr>
        <w:t>части </w:t>
      </w:r>
      <w:r>
        <w:rPr>
          <w:spacing w:val="-5"/>
          <w:sz w:val="21"/>
        </w:rPr>
        <w:t>студентов </w:t>
      </w:r>
      <w:r>
        <w:rPr>
          <w:spacing w:val="-3"/>
          <w:sz w:val="21"/>
        </w:rPr>
        <w:t>не </w:t>
      </w:r>
      <w:r>
        <w:rPr>
          <w:spacing w:val="-5"/>
          <w:sz w:val="21"/>
        </w:rPr>
        <w:t>иметь проблем </w:t>
      </w:r>
      <w:r>
        <w:rPr>
          <w:sz w:val="21"/>
        </w:rPr>
        <w:t>с </w:t>
      </w:r>
      <w:r>
        <w:rPr>
          <w:spacing w:val="-5"/>
          <w:sz w:val="21"/>
        </w:rPr>
        <w:t>оплатой</w:t>
      </w:r>
      <w:r>
        <w:rPr>
          <w:spacing w:val="-16"/>
          <w:sz w:val="21"/>
        </w:rPr>
        <w:t> </w:t>
      </w:r>
      <w:r>
        <w:rPr>
          <w:spacing w:val="-5"/>
          <w:sz w:val="21"/>
        </w:rPr>
        <w:t>образования.</w:t>
      </w:r>
    </w:p>
    <w:p>
      <w:pPr>
        <w:pStyle w:val="BodyText"/>
        <w:spacing w:line="230" w:lineRule="auto"/>
        <w:ind w:right="216" w:firstLine="453"/>
      </w:pPr>
      <w:r>
        <w:rPr/>
        <w:pict>
          <v:line style="position:absolute;mso-position-horizontal-relative:page;mso-position-vertical-relative:paragraph;z-index:-251119616;mso-wrap-distance-left:0;mso-wrap-distance-right:0" from="51.035809pt,154.636627pt" to="195.055809pt,154.636627pt" stroked="true" strokeweight=".48pt" strokecolor="#000000">
            <v:stroke dashstyle="solid"/>
            <w10:wrap type="topAndBottom"/>
          </v:line>
        </w:pict>
      </w:r>
      <w:r>
        <w:rPr>
          <w:spacing w:val="-5"/>
        </w:rPr>
        <w:t>Второй </w:t>
      </w:r>
      <w:r>
        <w:rPr>
          <w:spacing w:val="-6"/>
        </w:rPr>
        <w:t>учебный </w:t>
      </w:r>
      <w:r>
        <w:rPr>
          <w:spacing w:val="-4"/>
        </w:rPr>
        <w:t>год </w:t>
      </w:r>
      <w:r>
        <w:rPr>
          <w:spacing w:val="-5"/>
        </w:rPr>
        <w:t>работы </w:t>
      </w:r>
      <w:r>
        <w:rPr>
          <w:spacing w:val="-6"/>
        </w:rPr>
        <w:t>университета </w:t>
      </w:r>
      <w:r>
        <w:rPr>
          <w:spacing w:val="-4"/>
        </w:rPr>
        <w:t>был </w:t>
      </w:r>
      <w:r>
        <w:rPr>
          <w:spacing w:val="-5"/>
        </w:rPr>
        <w:t>торжественно </w:t>
      </w:r>
      <w:r>
        <w:rPr>
          <w:spacing w:val="-3"/>
        </w:rPr>
        <w:t>от- </w:t>
      </w:r>
      <w:r>
        <w:rPr>
          <w:spacing w:val="-4"/>
        </w:rPr>
        <w:t>крыт </w:t>
      </w:r>
      <w:r>
        <w:rPr/>
        <w:t>в </w:t>
      </w:r>
      <w:r>
        <w:rPr>
          <w:spacing w:val="-5"/>
        </w:rPr>
        <w:t>воскресенье </w:t>
      </w:r>
      <w:r>
        <w:rPr/>
        <w:t>6 </w:t>
      </w:r>
      <w:r>
        <w:rPr>
          <w:spacing w:val="-5"/>
        </w:rPr>
        <w:t>сентября </w:t>
      </w:r>
      <w:r>
        <w:rPr>
          <w:spacing w:val="-4"/>
        </w:rPr>
        <w:t>1920 </w:t>
      </w:r>
      <w:r>
        <w:rPr/>
        <w:t>г. в </w:t>
      </w:r>
      <w:r>
        <w:rPr>
          <w:spacing w:val="-5"/>
        </w:rPr>
        <w:t>помещении гимназии </w:t>
      </w:r>
      <w:r>
        <w:rPr>
          <w:spacing w:val="-3"/>
        </w:rPr>
        <w:t>О.А. </w:t>
      </w:r>
      <w:r>
        <w:rPr>
          <w:spacing w:val="-4"/>
        </w:rPr>
        <w:t>Маш- </w:t>
      </w:r>
      <w:r>
        <w:rPr>
          <w:spacing w:val="-5"/>
        </w:rPr>
        <w:t>киной. Ректор </w:t>
      </w:r>
      <w:r>
        <w:rPr>
          <w:spacing w:val="-4"/>
        </w:rPr>
        <w:t>М.В. </w:t>
      </w:r>
      <w:r>
        <w:rPr>
          <w:spacing w:val="-5"/>
        </w:rPr>
        <w:t>Довнар-Запольский выступил </w:t>
      </w:r>
      <w:r>
        <w:rPr/>
        <w:t>с </w:t>
      </w:r>
      <w:r>
        <w:rPr>
          <w:spacing w:val="-5"/>
        </w:rPr>
        <w:t>докладом </w:t>
      </w:r>
      <w:r>
        <w:rPr/>
        <w:t>о </w:t>
      </w:r>
      <w:r>
        <w:rPr>
          <w:spacing w:val="-5"/>
        </w:rPr>
        <w:t>задачах, вуза </w:t>
      </w:r>
      <w:r>
        <w:rPr/>
        <w:t>в </w:t>
      </w:r>
      <w:r>
        <w:rPr>
          <w:spacing w:val="-4"/>
        </w:rPr>
        <w:t>новом </w:t>
      </w:r>
      <w:r>
        <w:rPr>
          <w:spacing w:val="-6"/>
        </w:rPr>
        <w:t>учебном </w:t>
      </w:r>
      <w:r>
        <w:rPr>
          <w:spacing w:val="-5"/>
        </w:rPr>
        <w:t>году. </w:t>
      </w:r>
      <w:r>
        <w:rPr/>
        <w:t>Он </w:t>
      </w:r>
      <w:r>
        <w:rPr>
          <w:spacing w:val="-5"/>
        </w:rPr>
        <w:t>подтвердил, </w:t>
      </w:r>
      <w:r>
        <w:rPr>
          <w:spacing w:val="-3"/>
        </w:rPr>
        <w:t>что </w:t>
      </w:r>
      <w:r>
        <w:rPr>
          <w:spacing w:val="-5"/>
        </w:rPr>
        <w:t>университет находится </w:t>
      </w:r>
      <w:r>
        <w:rPr>
          <w:spacing w:val="-3"/>
        </w:rPr>
        <w:t>на </w:t>
      </w:r>
      <w:r>
        <w:rPr>
          <w:spacing w:val="-5"/>
        </w:rPr>
        <w:t>содержании Керченского городского самоуправления, местных </w:t>
      </w:r>
      <w:r>
        <w:rPr>
          <w:spacing w:val="-3"/>
        </w:rPr>
        <w:t>тор- </w:t>
      </w:r>
      <w:r>
        <w:rPr>
          <w:spacing w:val="-6"/>
        </w:rPr>
        <w:t>гово-промышленного </w:t>
      </w:r>
      <w:r>
        <w:rPr>
          <w:spacing w:val="-5"/>
        </w:rPr>
        <w:t>союза </w:t>
      </w:r>
      <w:r>
        <w:rPr/>
        <w:t>и </w:t>
      </w:r>
      <w:r>
        <w:rPr>
          <w:spacing w:val="-5"/>
        </w:rPr>
        <w:t>купеческого общества. </w:t>
      </w:r>
      <w:r>
        <w:rPr/>
        <w:t>Из </w:t>
      </w:r>
      <w:r>
        <w:rPr>
          <w:spacing w:val="-5"/>
        </w:rPr>
        <w:t>трех факульте- </w:t>
      </w:r>
      <w:r>
        <w:rPr>
          <w:spacing w:val="-4"/>
        </w:rPr>
        <w:t>тов </w:t>
      </w:r>
      <w:r>
        <w:rPr>
          <w:spacing w:val="-5"/>
        </w:rPr>
        <w:t>(коммерческо-экономический, историко-археологический </w:t>
      </w:r>
      <w:r>
        <w:rPr/>
        <w:t>и </w:t>
      </w:r>
      <w:r>
        <w:rPr>
          <w:spacing w:val="-4"/>
        </w:rPr>
        <w:t>сель- </w:t>
      </w:r>
      <w:r>
        <w:rPr>
          <w:spacing w:val="-5"/>
        </w:rPr>
        <w:t>скохозяйственный) </w:t>
      </w:r>
      <w:r>
        <w:rPr/>
        <w:t>в </w:t>
      </w:r>
      <w:r>
        <w:rPr>
          <w:spacing w:val="-5"/>
        </w:rPr>
        <w:t>полную </w:t>
      </w:r>
      <w:r>
        <w:rPr>
          <w:spacing w:val="-4"/>
        </w:rPr>
        <w:t>силу </w:t>
      </w:r>
      <w:r>
        <w:rPr>
          <w:spacing w:val="-5"/>
        </w:rPr>
        <w:t>работал только первый, </w:t>
      </w:r>
      <w:r>
        <w:rPr>
          <w:spacing w:val="-6"/>
        </w:rPr>
        <w:t>«как </w:t>
      </w:r>
      <w:r>
        <w:rPr>
          <w:spacing w:val="-4"/>
        </w:rPr>
        <w:t>отвеча- ющий </w:t>
      </w:r>
      <w:r>
        <w:rPr>
          <w:spacing w:val="-6"/>
        </w:rPr>
        <w:t>насущным  </w:t>
      </w:r>
      <w:r>
        <w:rPr>
          <w:spacing w:val="-5"/>
        </w:rPr>
        <w:t>нуждам  населения  </w:t>
      </w:r>
      <w:r>
        <w:rPr>
          <w:spacing w:val="-4"/>
        </w:rPr>
        <w:t>Юга  </w:t>
      </w:r>
      <w:r>
        <w:rPr>
          <w:spacing w:val="-5"/>
        </w:rPr>
        <w:t>России  </w:t>
      </w:r>
      <w:r>
        <w:rPr>
          <w:spacing w:val="-4"/>
        </w:rPr>
        <w:t>вообще  </w:t>
      </w:r>
      <w:r>
        <w:rPr/>
        <w:t>и  </w:t>
      </w:r>
      <w:r>
        <w:rPr>
          <w:spacing w:val="-3"/>
        </w:rPr>
        <w:t>г.  </w:t>
      </w:r>
      <w:r>
        <w:rPr>
          <w:spacing w:val="-5"/>
        </w:rPr>
        <w:t>Керчи </w:t>
      </w:r>
      <w:r>
        <w:rPr/>
        <w:t>в </w:t>
      </w:r>
      <w:r>
        <w:rPr>
          <w:spacing w:val="-6"/>
        </w:rPr>
        <w:t>частности», </w:t>
      </w:r>
      <w:r>
        <w:rPr/>
        <w:t>а </w:t>
      </w:r>
      <w:r>
        <w:rPr>
          <w:spacing w:val="-5"/>
        </w:rPr>
        <w:t>студенты университета уравнены </w:t>
      </w:r>
      <w:r>
        <w:rPr/>
        <w:t>в </w:t>
      </w:r>
      <w:r>
        <w:rPr>
          <w:spacing w:val="-5"/>
        </w:rPr>
        <w:t>правах </w:t>
      </w:r>
      <w:r>
        <w:rPr>
          <w:spacing w:val="-3"/>
        </w:rPr>
        <w:t>со </w:t>
      </w:r>
      <w:r>
        <w:rPr>
          <w:spacing w:val="-5"/>
        </w:rPr>
        <w:t>студентами других русских университетов. Занятия археологических курсов плани- ровалось </w:t>
      </w:r>
      <w:r>
        <w:rPr>
          <w:spacing w:val="-6"/>
        </w:rPr>
        <w:t>переформатировать </w:t>
      </w:r>
      <w:r>
        <w:rPr/>
        <w:t>в </w:t>
      </w:r>
      <w:r>
        <w:rPr>
          <w:spacing w:val="-5"/>
        </w:rPr>
        <w:t>историко-археологический факультет, </w:t>
      </w:r>
      <w:r>
        <w:rPr>
          <w:spacing w:val="-6"/>
        </w:rPr>
        <w:t>но </w:t>
      </w:r>
      <w:r>
        <w:rPr>
          <w:spacing w:val="-4"/>
        </w:rPr>
        <w:t>для </w:t>
      </w:r>
      <w:r>
        <w:rPr>
          <w:spacing w:val="-5"/>
        </w:rPr>
        <w:t>этого нашлось </w:t>
      </w:r>
      <w:r>
        <w:rPr>
          <w:spacing w:val="-4"/>
        </w:rPr>
        <w:t>пока </w:t>
      </w:r>
      <w:r>
        <w:rPr>
          <w:spacing w:val="-3"/>
        </w:rPr>
        <w:t>мало </w:t>
      </w:r>
      <w:r>
        <w:rPr>
          <w:spacing w:val="-5"/>
        </w:rPr>
        <w:t>желающих. Местом проведения</w:t>
      </w:r>
      <w:r>
        <w:rPr>
          <w:spacing w:val="19"/>
        </w:rPr>
        <w:t> </w:t>
      </w:r>
      <w:r>
        <w:rPr>
          <w:spacing w:val="-5"/>
        </w:rPr>
        <w:t>занятий</w:t>
      </w:r>
    </w:p>
    <w:p>
      <w:pPr>
        <w:spacing w:line="200" w:lineRule="exact" w:before="7"/>
        <w:ind w:left="340" w:right="0" w:firstLine="0"/>
        <w:jc w:val="both"/>
        <w:rPr>
          <w:sz w:val="18"/>
        </w:rPr>
      </w:pPr>
      <w:r>
        <w:rPr>
          <w:position w:val="6"/>
          <w:sz w:val="12"/>
        </w:rPr>
        <w:t>38 </w:t>
      </w:r>
      <w:r>
        <w:rPr>
          <w:sz w:val="18"/>
        </w:rPr>
        <w:t>Гриневич 1920. № 46.</w:t>
      </w:r>
    </w:p>
    <w:p>
      <w:pPr>
        <w:spacing w:line="200" w:lineRule="exact" w:before="0"/>
        <w:ind w:left="340" w:right="0" w:firstLine="0"/>
        <w:jc w:val="both"/>
        <w:rPr>
          <w:sz w:val="18"/>
        </w:rPr>
      </w:pPr>
      <w:r>
        <w:rPr>
          <w:position w:val="6"/>
          <w:sz w:val="12"/>
        </w:rPr>
        <w:t>39 </w:t>
      </w:r>
      <w:r>
        <w:rPr>
          <w:sz w:val="18"/>
        </w:rPr>
        <w:t>От Боспорского университета. 1920. 3 апр.</w:t>
      </w:r>
    </w:p>
    <w:p>
      <w:pPr>
        <w:spacing w:after="0" w:line="200" w:lineRule="exact"/>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7"/>
      </w:pPr>
      <w:r>
        <w:rPr>
          <w:spacing w:val="-5"/>
        </w:rPr>
        <w:t>стала Городская Толстовская библиотека. Помещение </w:t>
      </w:r>
      <w:r>
        <w:rPr>
          <w:spacing w:val="-4"/>
        </w:rPr>
        <w:t>также </w:t>
      </w:r>
      <w:r>
        <w:rPr>
          <w:spacing w:val="-5"/>
        </w:rPr>
        <w:t>предостав- </w:t>
      </w:r>
      <w:r>
        <w:rPr>
          <w:spacing w:val="-4"/>
        </w:rPr>
        <w:t>ляла </w:t>
      </w:r>
      <w:r>
        <w:rPr>
          <w:spacing w:val="-5"/>
        </w:rPr>
        <w:t>гимназия Машкиной. Городская </w:t>
      </w:r>
      <w:r>
        <w:rPr>
          <w:spacing w:val="-4"/>
        </w:rPr>
        <w:t>дума </w:t>
      </w:r>
      <w:r>
        <w:rPr>
          <w:spacing w:val="-5"/>
        </w:rPr>
        <w:t>отвела </w:t>
      </w:r>
      <w:r>
        <w:rPr>
          <w:spacing w:val="-3"/>
        </w:rPr>
        <w:t>20 </w:t>
      </w:r>
      <w:r>
        <w:rPr>
          <w:spacing w:val="-5"/>
        </w:rPr>
        <w:t>десятин </w:t>
      </w:r>
      <w:r>
        <w:rPr>
          <w:spacing w:val="-3"/>
        </w:rPr>
        <w:t>на </w:t>
      </w:r>
      <w:r>
        <w:rPr>
          <w:spacing w:val="-5"/>
        </w:rPr>
        <w:t>терри- тории Старого </w:t>
      </w:r>
      <w:r>
        <w:rPr>
          <w:spacing w:val="-6"/>
        </w:rPr>
        <w:t>Карантина </w:t>
      </w:r>
      <w:r>
        <w:rPr/>
        <w:t>у </w:t>
      </w:r>
      <w:r>
        <w:rPr>
          <w:spacing w:val="-5"/>
        </w:rPr>
        <w:t>береговой полосы </w:t>
      </w:r>
      <w:r>
        <w:rPr>
          <w:spacing w:val="-4"/>
        </w:rPr>
        <w:t>для </w:t>
      </w:r>
      <w:r>
        <w:rPr>
          <w:spacing w:val="-5"/>
        </w:rPr>
        <w:t>устройства опытного </w:t>
      </w:r>
      <w:r>
        <w:rPr>
          <w:spacing w:val="-4"/>
        </w:rPr>
        <w:t>поля </w:t>
      </w:r>
      <w:r>
        <w:rPr/>
        <w:t>и </w:t>
      </w:r>
      <w:r>
        <w:rPr>
          <w:spacing w:val="-5"/>
        </w:rPr>
        <w:t>организации биологической станции. </w:t>
      </w:r>
      <w:r>
        <w:rPr/>
        <w:t>В </w:t>
      </w:r>
      <w:r>
        <w:rPr>
          <w:spacing w:val="-5"/>
        </w:rPr>
        <w:t>осеннем семестре </w:t>
      </w:r>
      <w:r>
        <w:rPr>
          <w:spacing w:val="-4"/>
        </w:rPr>
        <w:t>второ- </w:t>
      </w:r>
      <w:r>
        <w:rPr>
          <w:spacing w:val="-3"/>
        </w:rPr>
        <w:t>го </w:t>
      </w:r>
      <w:r>
        <w:rPr>
          <w:spacing w:val="-5"/>
        </w:rPr>
        <w:t>учебного </w:t>
      </w:r>
      <w:r>
        <w:rPr>
          <w:spacing w:val="-4"/>
        </w:rPr>
        <w:t>года были </w:t>
      </w:r>
      <w:r>
        <w:rPr>
          <w:spacing w:val="-5"/>
        </w:rPr>
        <w:t>заявлены курсы русской </w:t>
      </w:r>
      <w:r>
        <w:rPr>
          <w:spacing w:val="-4"/>
        </w:rPr>
        <w:t>истории </w:t>
      </w:r>
      <w:r>
        <w:rPr>
          <w:spacing w:val="-3"/>
        </w:rPr>
        <w:t>до </w:t>
      </w:r>
      <w:r>
        <w:rPr>
          <w:spacing w:val="-4"/>
        </w:rPr>
        <w:t>конца XVIII </w:t>
      </w:r>
      <w:r>
        <w:rPr>
          <w:spacing w:val="-5"/>
        </w:rPr>
        <w:t>века, древней всеобщей </w:t>
      </w:r>
      <w:r>
        <w:rPr>
          <w:spacing w:val="-6"/>
        </w:rPr>
        <w:t>истории, </w:t>
      </w:r>
      <w:r>
        <w:rPr>
          <w:spacing w:val="-5"/>
        </w:rPr>
        <w:t>русского государственного права, </w:t>
      </w:r>
      <w:r>
        <w:rPr>
          <w:spacing w:val="-6"/>
        </w:rPr>
        <w:t>гражданского </w:t>
      </w:r>
      <w:r>
        <w:rPr>
          <w:spacing w:val="-5"/>
        </w:rPr>
        <w:t>права, социологии, </w:t>
      </w:r>
      <w:r>
        <w:rPr>
          <w:spacing w:val="-6"/>
        </w:rPr>
        <w:t>энциклопедии </w:t>
      </w:r>
      <w:r>
        <w:rPr>
          <w:spacing w:val="-4"/>
        </w:rPr>
        <w:t>права, </w:t>
      </w:r>
      <w:r>
        <w:rPr>
          <w:spacing w:val="-5"/>
        </w:rPr>
        <w:t>теории </w:t>
      </w:r>
      <w:r>
        <w:rPr>
          <w:spacing w:val="-4"/>
        </w:rPr>
        <w:t>полити- </w:t>
      </w:r>
      <w:r>
        <w:rPr>
          <w:spacing w:val="-5"/>
        </w:rPr>
        <w:t>ческой экономии, истории экономического развития Западной Европы, статистики, финансовых вычислений, </w:t>
      </w:r>
      <w:r>
        <w:rPr/>
        <w:t>а </w:t>
      </w:r>
      <w:r>
        <w:rPr>
          <w:spacing w:val="-4"/>
        </w:rPr>
        <w:t>также </w:t>
      </w:r>
      <w:r>
        <w:rPr>
          <w:spacing w:val="-5"/>
        </w:rPr>
        <w:t>спецкурс </w:t>
      </w:r>
      <w:r>
        <w:rPr/>
        <w:t>о </w:t>
      </w:r>
      <w:r>
        <w:rPr>
          <w:spacing w:val="-5"/>
        </w:rPr>
        <w:t>праве лично- </w:t>
      </w:r>
      <w:r>
        <w:rPr>
          <w:spacing w:val="-4"/>
        </w:rPr>
        <w:t>сти </w:t>
      </w:r>
      <w:r>
        <w:rPr/>
        <w:t>в </w:t>
      </w:r>
      <w:r>
        <w:rPr>
          <w:spacing w:val="-5"/>
        </w:rPr>
        <w:t>гражданском праве. Преподавались турецкий, </w:t>
      </w:r>
      <w:r>
        <w:rPr>
          <w:spacing w:val="-6"/>
        </w:rPr>
        <w:t>новогреческий </w:t>
      </w:r>
      <w:r>
        <w:rPr/>
        <w:t>и </w:t>
      </w:r>
      <w:r>
        <w:rPr>
          <w:spacing w:val="-6"/>
        </w:rPr>
        <w:t>английский </w:t>
      </w:r>
      <w:r>
        <w:rPr>
          <w:spacing w:val="-3"/>
        </w:rPr>
        <w:t>языки</w:t>
      </w:r>
      <w:r>
        <w:rPr>
          <w:spacing w:val="-3"/>
          <w:position w:val="7"/>
          <w:sz w:val="14"/>
        </w:rPr>
        <w:t>40</w:t>
      </w:r>
      <w:r>
        <w:rPr>
          <w:spacing w:val="-3"/>
        </w:rPr>
        <w:t>. </w:t>
      </w:r>
      <w:r>
        <w:rPr/>
        <w:t>О </w:t>
      </w:r>
      <w:r>
        <w:rPr>
          <w:spacing w:val="-4"/>
        </w:rPr>
        <w:t>том, </w:t>
      </w:r>
      <w:r>
        <w:rPr>
          <w:spacing w:val="-3"/>
        </w:rPr>
        <w:t>что </w:t>
      </w:r>
      <w:r>
        <w:rPr/>
        <w:t>в </w:t>
      </w:r>
      <w:r>
        <w:rPr>
          <w:spacing w:val="-5"/>
        </w:rPr>
        <w:t>университете работал </w:t>
      </w:r>
      <w:r>
        <w:rPr>
          <w:spacing w:val="-4"/>
        </w:rPr>
        <w:t>также </w:t>
      </w:r>
      <w:r>
        <w:rPr>
          <w:spacing w:val="-5"/>
        </w:rPr>
        <w:t>историко- археологический факультет, свидетельствует заметка керченской газеты</w:t>
      </w:r>
    </w:p>
    <w:p>
      <w:pPr>
        <w:pStyle w:val="BodyText"/>
        <w:spacing w:line="230" w:lineRule="auto"/>
        <w:ind w:right="217"/>
      </w:pPr>
      <w:r>
        <w:rPr>
          <w:spacing w:val="-5"/>
        </w:rPr>
        <w:t>«Русское дело», </w:t>
      </w:r>
      <w:r>
        <w:rPr>
          <w:spacing w:val="-4"/>
        </w:rPr>
        <w:t>где </w:t>
      </w:r>
      <w:r>
        <w:rPr>
          <w:spacing w:val="-5"/>
        </w:rPr>
        <w:t>говорится, </w:t>
      </w:r>
      <w:r>
        <w:rPr>
          <w:spacing w:val="-4"/>
        </w:rPr>
        <w:t>что, </w:t>
      </w:r>
      <w:r>
        <w:rPr>
          <w:spacing w:val="-5"/>
        </w:rPr>
        <w:t>несмотря </w:t>
      </w:r>
      <w:r>
        <w:rPr/>
        <w:t>на </w:t>
      </w:r>
      <w:r>
        <w:rPr>
          <w:spacing w:val="-3"/>
        </w:rPr>
        <w:t>то, что </w:t>
      </w:r>
      <w:r>
        <w:rPr>
          <w:spacing w:val="-4"/>
        </w:rPr>
        <w:t>пока </w:t>
      </w:r>
      <w:r>
        <w:rPr>
          <w:spacing w:val="-5"/>
        </w:rPr>
        <w:t>занятия </w:t>
      </w:r>
      <w:r>
        <w:rPr>
          <w:spacing w:val="-4"/>
        </w:rPr>
        <w:t>идут </w:t>
      </w:r>
      <w:r>
        <w:rPr>
          <w:spacing w:val="-5"/>
        </w:rPr>
        <w:t>только </w:t>
      </w:r>
      <w:r>
        <w:rPr/>
        <w:t>на </w:t>
      </w:r>
      <w:r>
        <w:rPr>
          <w:spacing w:val="-5"/>
        </w:rPr>
        <w:t>«археологическом факультете, вскоре </w:t>
      </w:r>
      <w:r>
        <w:rPr>
          <w:spacing w:val="-4"/>
        </w:rPr>
        <w:t>будет открыт ну- </w:t>
      </w:r>
      <w:r>
        <w:rPr>
          <w:spacing w:val="-6"/>
        </w:rPr>
        <w:t>мизматический </w:t>
      </w:r>
      <w:r>
        <w:rPr>
          <w:spacing w:val="-4"/>
        </w:rPr>
        <w:t>факультет»</w:t>
      </w:r>
      <w:r>
        <w:rPr>
          <w:spacing w:val="-4"/>
          <w:position w:val="7"/>
          <w:sz w:val="14"/>
        </w:rPr>
        <w:t>41 </w:t>
      </w:r>
      <w:r>
        <w:rPr>
          <w:spacing w:val="-4"/>
        </w:rPr>
        <w:t>Кроме </w:t>
      </w:r>
      <w:r>
        <w:rPr>
          <w:spacing w:val="-6"/>
        </w:rPr>
        <w:t>действительных </w:t>
      </w:r>
      <w:r>
        <w:rPr>
          <w:spacing w:val="-5"/>
        </w:rPr>
        <w:t>студентов </w:t>
      </w:r>
      <w:r>
        <w:rPr/>
        <w:t>и </w:t>
      </w:r>
      <w:r>
        <w:rPr>
          <w:spacing w:val="-4"/>
        </w:rPr>
        <w:t>воль- </w:t>
      </w:r>
      <w:r>
        <w:rPr>
          <w:spacing w:val="-6"/>
        </w:rPr>
        <w:t>нослушателей </w:t>
      </w:r>
      <w:r>
        <w:rPr>
          <w:spacing w:val="-3"/>
        </w:rPr>
        <w:t>на </w:t>
      </w:r>
      <w:r>
        <w:rPr>
          <w:spacing w:val="-5"/>
        </w:rPr>
        <w:t>лекции допускались лица, которые записывались </w:t>
      </w:r>
      <w:r>
        <w:rPr>
          <w:spacing w:val="-3"/>
        </w:rPr>
        <w:t>на </w:t>
      </w:r>
      <w:r>
        <w:rPr>
          <w:spacing w:val="-5"/>
        </w:rPr>
        <w:t>какой-либо </w:t>
      </w:r>
      <w:r>
        <w:rPr>
          <w:spacing w:val="-3"/>
        </w:rPr>
        <w:t>из </w:t>
      </w:r>
      <w:r>
        <w:rPr>
          <w:spacing w:val="-5"/>
        </w:rPr>
        <w:t>объявленных курсов. </w:t>
      </w:r>
      <w:r>
        <w:rPr>
          <w:spacing w:val="-4"/>
        </w:rPr>
        <w:t>Они </w:t>
      </w:r>
      <w:r>
        <w:rPr>
          <w:spacing w:val="-5"/>
        </w:rPr>
        <w:t>оплачивали </w:t>
      </w:r>
      <w:r>
        <w:rPr>
          <w:spacing w:val="-4"/>
        </w:rPr>
        <w:t>2000 рублей </w:t>
      </w:r>
      <w:r>
        <w:rPr>
          <w:spacing w:val="-3"/>
        </w:rPr>
        <w:t>за </w:t>
      </w:r>
      <w:r>
        <w:rPr>
          <w:spacing w:val="-6"/>
        </w:rPr>
        <w:t>прослушиваемый </w:t>
      </w:r>
      <w:r>
        <w:rPr>
          <w:spacing w:val="-4"/>
        </w:rPr>
        <w:t>курс </w:t>
      </w:r>
      <w:r>
        <w:rPr/>
        <w:t>в </w:t>
      </w:r>
      <w:r>
        <w:rPr>
          <w:spacing w:val="-5"/>
        </w:rPr>
        <w:t>семестр, </w:t>
      </w:r>
      <w:r>
        <w:rPr>
          <w:spacing w:val="-3"/>
        </w:rPr>
        <w:t>но </w:t>
      </w:r>
      <w:r>
        <w:rPr/>
        <w:t>к </w:t>
      </w:r>
      <w:r>
        <w:rPr>
          <w:spacing w:val="-5"/>
        </w:rPr>
        <w:t>экзаменам </w:t>
      </w:r>
      <w:r>
        <w:rPr>
          <w:spacing w:val="-3"/>
        </w:rPr>
        <w:t>не </w:t>
      </w:r>
      <w:r>
        <w:rPr>
          <w:spacing w:val="-6"/>
        </w:rPr>
        <w:t>допускались. </w:t>
      </w:r>
      <w:r>
        <w:rPr>
          <w:spacing w:val="-4"/>
        </w:rPr>
        <w:t>Двери </w:t>
      </w:r>
      <w:r>
        <w:rPr>
          <w:spacing w:val="-5"/>
        </w:rPr>
        <w:t>университета </w:t>
      </w:r>
      <w:r>
        <w:rPr>
          <w:spacing w:val="-4"/>
        </w:rPr>
        <w:t>были открыты </w:t>
      </w:r>
      <w:r>
        <w:rPr/>
        <w:t>и </w:t>
      </w:r>
      <w:r>
        <w:rPr>
          <w:spacing w:val="-4"/>
        </w:rPr>
        <w:t>для </w:t>
      </w:r>
      <w:r>
        <w:rPr>
          <w:spacing w:val="-5"/>
        </w:rPr>
        <w:t>просто </w:t>
      </w:r>
      <w:r>
        <w:rPr>
          <w:spacing w:val="-6"/>
        </w:rPr>
        <w:t>«любопытствующих, </w:t>
      </w:r>
      <w:r>
        <w:rPr>
          <w:spacing w:val="-4"/>
        </w:rPr>
        <w:t>желав- ших </w:t>
      </w:r>
      <w:r>
        <w:rPr>
          <w:spacing w:val="-5"/>
        </w:rPr>
        <w:t>познакомиться </w:t>
      </w:r>
      <w:r>
        <w:rPr/>
        <w:t>с </w:t>
      </w:r>
      <w:r>
        <w:rPr>
          <w:spacing w:val="-5"/>
        </w:rPr>
        <w:t>характером </w:t>
      </w:r>
      <w:r>
        <w:rPr>
          <w:spacing w:val="-6"/>
        </w:rPr>
        <w:t>университетского</w:t>
      </w:r>
      <w:r>
        <w:rPr>
          <w:spacing w:val="-10"/>
        </w:rPr>
        <w:t> </w:t>
      </w:r>
      <w:r>
        <w:rPr>
          <w:spacing w:val="-4"/>
        </w:rPr>
        <w:t>преподавания»</w:t>
      </w:r>
      <w:r>
        <w:rPr>
          <w:spacing w:val="-4"/>
          <w:position w:val="7"/>
          <w:sz w:val="14"/>
        </w:rPr>
        <w:t>42</w:t>
      </w:r>
      <w:r>
        <w:rPr>
          <w:spacing w:val="-4"/>
        </w:rPr>
        <w:t>.</w:t>
      </w:r>
    </w:p>
    <w:p>
      <w:pPr>
        <w:pStyle w:val="BodyText"/>
        <w:spacing w:line="230" w:lineRule="auto"/>
        <w:ind w:right="215" w:firstLine="453"/>
      </w:pPr>
      <w:r>
        <w:rPr/>
        <w:t>На </w:t>
      </w:r>
      <w:r>
        <w:rPr>
          <w:spacing w:val="-5"/>
        </w:rPr>
        <w:t>основе анализа архивных документов </w:t>
      </w:r>
      <w:r>
        <w:rPr/>
        <w:t>и </w:t>
      </w:r>
      <w:r>
        <w:rPr>
          <w:spacing w:val="-5"/>
        </w:rPr>
        <w:t>публикаций местной прессы удалось установить </w:t>
      </w:r>
      <w:r>
        <w:rPr>
          <w:spacing w:val="-4"/>
        </w:rPr>
        <w:t>лишь </w:t>
      </w:r>
      <w:r>
        <w:rPr>
          <w:spacing w:val="-5"/>
        </w:rPr>
        <w:t>часть профессорско-преподаватель- ского состава Боспорского университета. </w:t>
      </w:r>
      <w:r>
        <w:rPr>
          <w:spacing w:val="-4"/>
        </w:rPr>
        <w:t>Кроме </w:t>
      </w:r>
      <w:r>
        <w:rPr>
          <w:spacing w:val="-5"/>
        </w:rPr>
        <w:t>ректора </w:t>
      </w:r>
      <w:r>
        <w:rPr>
          <w:spacing w:val="-4"/>
        </w:rPr>
        <w:t>М.В. </w:t>
      </w:r>
      <w:r>
        <w:rPr>
          <w:spacing w:val="-5"/>
        </w:rPr>
        <w:t>Довнар- </w:t>
      </w:r>
      <w:r>
        <w:rPr>
          <w:spacing w:val="-6"/>
        </w:rPr>
        <w:t>Запольского </w:t>
      </w:r>
      <w:r>
        <w:rPr/>
        <w:t>и </w:t>
      </w:r>
      <w:r>
        <w:rPr>
          <w:spacing w:val="-5"/>
        </w:rPr>
        <w:t>приват-доцента </w:t>
      </w:r>
      <w:r>
        <w:rPr>
          <w:spacing w:val="-4"/>
        </w:rPr>
        <w:t>К.Э. </w:t>
      </w:r>
      <w:r>
        <w:rPr>
          <w:spacing w:val="-5"/>
        </w:rPr>
        <w:t>Гриневича, </w:t>
      </w:r>
      <w:r>
        <w:rPr>
          <w:spacing w:val="-3"/>
        </w:rPr>
        <w:t>это там </w:t>
      </w:r>
      <w:r>
        <w:rPr>
          <w:spacing w:val="-5"/>
        </w:rPr>
        <w:t>сотрудничали: известные профессора </w:t>
      </w:r>
      <w:r>
        <w:rPr>
          <w:spacing w:val="-4"/>
        </w:rPr>
        <w:t>права </w:t>
      </w:r>
      <w:r>
        <w:rPr>
          <w:spacing w:val="-5"/>
        </w:rPr>
        <w:t>Николай Иванович Палиенко (1869–1937) </w:t>
      </w:r>
      <w:r>
        <w:rPr/>
        <w:t>– </w:t>
      </w:r>
      <w:r>
        <w:rPr>
          <w:spacing w:val="-5"/>
        </w:rPr>
        <w:t>преподавал уголовное </w:t>
      </w:r>
      <w:r>
        <w:rPr>
          <w:spacing w:val="-4"/>
        </w:rPr>
        <w:t>право </w:t>
      </w:r>
      <w:r>
        <w:rPr/>
        <w:t>и </w:t>
      </w:r>
      <w:r>
        <w:rPr>
          <w:spacing w:val="-5"/>
        </w:rPr>
        <w:t>осенью 1920-го переехал </w:t>
      </w:r>
      <w:r>
        <w:rPr/>
        <w:t>в </w:t>
      </w:r>
      <w:r>
        <w:rPr>
          <w:spacing w:val="-5"/>
        </w:rPr>
        <w:t>Симферополь, Таврический университет; </w:t>
      </w:r>
      <w:r>
        <w:rPr>
          <w:spacing w:val="-4"/>
        </w:rPr>
        <w:t>Борис </w:t>
      </w:r>
      <w:r>
        <w:rPr>
          <w:spacing w:val="-5"/>
        </w:rPr>
        <w:t>Васильевич </w:t>
      </w:r>
      <w:r>
        <w:rPr>
          <w:spacing w:val="-4"/>
        </w:rPr>
        <w:t>Попов (1875–?) </w:t>
      </w:r>
      <w:r>
        <w:rPr/>
        <w:t>– </w:t>
      </w:r>
      <w:r>
        <w:rPr>
          <w:spacing w:val="-5"/>
        </w:rPr>
        <w:t>граждан- </w:t>
      </w:r>
      <w:r>
        <w:rPr>
          <w:spacing w:val="-4"/>
        </w:rPr>
        <w:t>ское </w:t>
      </w:r>
      <w:r>
        <w:rPr>
          <w:spacing w:val="-5"/>
        </w:rPr>
        <w:t>право; Сергей Константинович Гогель (1860–1933) </w:t>
      </w:r>
      <w:r>
        <w:rPr/>
        <w:t>– </w:t>
      </w:r>
      <w:r>
        <w:rPr>
          <w:spacing w:val="-5"/>
        </w:rPr>
        <w:t>уголовное право </w:t>
      </w:r>
      <w:r>
        <w:rPr/>
        <w:t>и </w:t>
      </w:r>
      <w:r>
        <w:rPr>
          <w:spacing w:val="-5"/>
        </w:rPr>
        <w:t>судопроизводство, перебрался осенью </w:t>
      </w:r>
      <w:r>
        <w:rPr>
          <w:spacing w:val="-4"/>
        </w:rPr>
        <w:t>1920-го </w:t>
      </w:r>
      <w:r>
        <w:rPr/>
        <w:t>в </w:t>
      </w:r>
      <w:r>
        <w:rPr>
          <w:spacing w:val="-5"/>
        </w:rPr>
        <w:t>Севастополь- ский </w:t>
      </w:r>
      <w:r>
        <w:rPr>
          <w:spacing w:val="-6"/>
        </w:rPr>
        <w:t>юридический </w:t>
      </w:r>
      <w:r>
        <w:rPr>
          <w:spacing w:val="-5"/>
        </w:rPr>
        <w:t>институт </w:t>
      </w:r>
      <w:r>
        <w:rPr/>
        <w:t>и </w:t>
      </w:r>
      <w:r>
        <w:rPr>
          <w:spacing w:val="-4"/>
        </w:rPr>
        <w:t>стал </w:t>
      </w:r>
      <w:r>
        <w:rPr>
          <w:spacing w:val="-3"/>
        </w:rPr>
        <w:t>его </w:t>
      </w:r>
      <w:r>
        <w:rPr>
          <w:spacing w:val="-5"/>
        </w:rPr>
        <w:t>директором, эмигрировал; </w:t>
      </w:r>
      <w:r>
        <w:rPr>
          <w:spacing w:val="-4"/>
        </w:rPr>
        <w:t>Васи- лий </w:t>
      </w:r>
      <w:r>
        <w:rPr>
          <w:spacing w:val="-5"/>
        </w:rPr>
        <w:t>Иванович Касперов </w:t>
      </w:r>
      <w:r>
        <w:rPr/>
        <w:t>– </w:t>
      </w:r>
      <w:r>
        <w:rPr>
          <w:spacing w:val="-5"/>
        </w:rPr>
        <w:t>экономист, архитектор Николай Иванович Товстолес (1872–1956), </w:t>
      </w:r>
      <w:r>
        <w:rPr>
          <w:spacing w:val="-4"/>
        </w:rPr>
        <w:t>Павел </w:t>
      </w:r>
      <w:r>
        <w:rPr>
          <w:spacing w:val="-5"/>
        </w:rPr>
        <w:t>Иванович Голландский (1865–1939) </w:t>
      </w:r>
      <w:r>
        <w:rPr/>
        <w:t>– </w:t>
      </w:r>
      <w:r>
        <w:rPr>
          <w:spacing w:val="-5"/>
        </w:rPr>
        <w:t>архитектор, специалист </w:t>
      </w:r>
      <w:r>
        <w:rPr>
          <w:spacing w:val="-3"/>
        </w:rPr>
        <w:t>по </w:t>
      </w:r>
      <w:r>
        <w:rPr>
          <w:spacing w:val="-5"/>
        </w:rPr>
        <w:t>памятникам искусства </w:t>
      </w:r>
      <w:r>
        <w:rPr/>
        <w:t>и </w:t>
      </w:r>
      <w:r>
        <w:rPr>
          <w:spacing w:val="-5"/>
        </w:rPr>
        <w:t>старины, </w:t>
      </w:r>
      <w:r>
        <w:rPr/>
        <w:t>а </w:t>
      </w:r>
      <w:r>
        <w:rPr>
          <w:spacing w:val="-5"/>
        </w:rPr>
        <w:t>также совершенно неизвестные преподаватели, </w:t>
      </w:r>
      <w:r>
        <w:rPr/>
        <w:t>о </w:t>
      </w:r>
      <w:r>
        <w:rPr>
          <w:spacing w:val="-4"/>
        </w:rPr>
        <w:t>которых есть </w:t>
      </w:r>
      <w:r>
        <w:rPr>
          <w:spacing w:val="-5"/>
        </w:rPr>
        <w:t>только упоми- нания </w:t>
      </w:r>
      <w:r>
        <w:rPr/>
        <w:t>– </w:t>
      </w:r>
      <w:r>
        <w:rPr>
          <w:spacing w:val="-3"/>
        </w:rPr>
        <w:t>Э.А. </w:t>
      </w:r>
      <w:r>
        <w:rPr>
          <w:spacing w:val="-5"/>
        </w:rPr>
        <w:t>Дубосарский, </w:t>
      </w:r>
      <w:r>
        <w:rPr>
          <w:spacing w:val="-4"/>
        </w:rPr>
        <w:t>Г.А. </w:t>
      </w:r>
      <w:r>
        <w:rPr>
          <w:spacing w:val="-5"/>
        </w:rPr>
        <w:t>Люст, </w:t>
      </w:r>
      <w:r>
        <w:rPr>
          <w:spacing w:val="-4"/>
        </w:rPr>
        <w:t>Ю.Ю. </w:t>
      </w:r>
      <w:r>
        <w:rPr>
          <w:spacing w:val="-5"/>
        </w:rPr>
        <w:t>Марти (сотрудник музея), </w:t>
      </w:r>
      <w:r>
        <w:rPr>
          <w:spacing w:val="-4"/>
        </w:rPr>
        <w:t>П.М. </w:t>
      </w:r>
      <w:r>
        <w:rPr>
          <w:spacing w:val="-5"/>
        </w:rPr>
        <w:t>Федотов (историк). </w:t>
      </w:r>
      <w:r>
        <w:rPr>
          <w:spacing w:val="-4"/>
        </w:rPr>
        <w:t>Однако </w:t>
      </w:r>
      <w:r>
        <w:rPr>
          <w:spacing w:val="-5"/>
        </w:rPr>
        <w:t>уже </w:t>
      </w:r>
      <w:r>
        <w:rPr/>
        <w:t>в </w:t>
      </w:r>
      <w:r>
        <w:rPr>
          <w:spacing w:val="-5"/>
        </w:rPr>
        <w:t>октябре начался отток профессу- </w:t>
      </w:r>
      <w:r>
        <w:rPr>
          <w:spacing w:val="-3"/>
        </w:rPr>
        <w:t>ры из </w:t>
      </w:r>
      <w:r>
        <w:rPr>
          <w:spacing w:val="-5"/>
        </w:rPr>
        <w:t>Боспорского </w:t>
      </w:r>
      <w:r>
        <w:rPr>
          <w:spacing w:val="-6"/>
        </w:rPr>
        <w:t>университета. </w:t>
      </w:r>
      <w:r>
        <w:rPr>
          <w:spacing w:val="-4"/>
        </w:rPr>
        <w:t>Б.В. Попов </w:t>
      </w:r>
      <w:r>
        <w:rPr/>
        <w:t>и </w:t>
      </w:r>
      <w:r>
        <w:rPr>
          <w:spacing w:val="-3"/>
        </w:rPr>
        <w:t>Н.И. </w:t>
      </w:r>
      <w:r>
        <w:rPr>
          <w:spacing w:val="-6"/>
        </w:rPr>
        <w:t>Палиенко </w:t>
      </w:r>
      <w:r>
        <w:rPr>
          <w:spacing w:val="-5"/>
        </w:rPr>
        <w:t>перебра- лись </w:t>
      </w:r>
      <w:r>
        <w:rPr/>
        <w:t>в </w:t>
      </w:r>
      <w:r>
        <w:rPr>
          <w:spacing w:val="-5"/>
        </w:rPr>
        <w:t>Таврический университет </w:t>
      </w:r>
      <w:r>
        <w:rPr/>
        <w:t>в </w:t>
      </w:r>
      <w:r>
        <w:rPr>
          <w:spacing w:val="-5"/>
        </w:rPr>
        <w:t>Симферополе. Юристов более </w:t>
      </w:r>
      <w:r>
        <w:rPr>
          <w:spacing w:val="-4"/>
        </w:rPr>
        <w:t>пре- </w:t>
      </w:r>
      <w:r>
        <w:rPr>
          <w:spacing w:val="-5"/>
        </w:rPr>
        <w:t>льщал </w:t>
      </w:r>
      <w:r>
        <w:rPr>
          <w:spacing w:val="-6"/>
        </w:rPr>
        <w:t>Юридический </w:t>
      </w:r>
      <w:r>
        <w:rPr>
          <w:spacing w:val="-5"/>
        </w:rPr>
        <w:t>институт Севастополе, </w:t>
      </w:r>
      <w:r>
        <w:rPr/>
        <w:t>в </w:t>
      </w:r>
      <w:r>
        <w:rPr>
          <w:spacing w:val="-5"/>
        </w:rPr>
        <w:t>котором </w:t>
      </w:r>
      <w:r>
        <w:rPr>
          <w:spacing w:val="-4"/>
        </w:rPr>
        <w:t>было </w:t>
      </w:r>
      <w:r>
        <w:rPr>
          <w:spacing w:val="-5"/>
        </w:rPr>
        <w:t>гораздо больше слушателей </w:t>
      </w:r>
      <w:r>
        <w:rPr/>
        <w:t>и </w:t>
      </w:r>
      <w:r>
        <w:rPr>
          <w:spacing w:val="-4"/>
        </w:rPr>
        <w:t>само </w:t>
      </w:r>
      <w:r>
        <w:rPr>
          <w:spacing w:val="-5"/>
        </w:rPr>
        <w:t>положение города представлялось стабиль- </w:t>
      </w:r>
      <w:r>
        <w:rPr>
          <w:spacing w:val="-4"/>
        </w:rPr>
        <w:t>нее </w:t>
      </w:r>
      <w:r>
        <w:rPr/>
        <w:t>в </w:t>
      </w:r>
      <w:r>
        <w:rPr>
          <w:spacing w:val="-4"/>
        </w:rPr>
        <w:t>это </w:t>
      </w:r>
      <w:r>
        <w:rPr>
          <w:spacing w:val="-5"/>
        </w:rPr>
        <w:t>неспокойное </w:t>
      </w:r>
      <w:r>
        <w:rPr>
          <w:spacing w:val="-4"/>
        </w:rPr>
        <w:t>время. </w:t>
      </w:r>
      <w:r>
        <w:rPr>
          <w:spacing w:val="-5"/>
        </w:rPr>
        <w:t>Отъезд </w:t>
      </w:r>
      <w:r>
        <w:rPr>
          <w:spacing w:val="-3"/>
        </w:rPr>
        <w:t>из </w:t>
      </w:r>
      <w:r>
        <w:rPr>
          <w:spacing w:val="-4"/>
        </w:rPr>
        <w:t>Керчи </w:t>
      </w:r>
      <w:r>
        <w:rPr/>
        <w:t>в </w:t>
      </w:r>
      <w:r>
        <w:rPr>
          <w:spacing w:val="-4"/>
        </w:rPr>
        <w:t>конце </w:t>
      </w:r>
      <w:r>
        <w:rPr>
          <w:spacing w:val="-5"/>
        </w:rPr>
        <w:t>октября одного </w:t>
      </w:r>
      <w:r>
        <w:rPr/>
        <w:t>из</w:t>
      </w:r>
    </w:p>
    <w:p>
      <w:pPr>
        <w:pStyle w:val="BodyText"/>
        <w:spacing w:before="6"/>
        <w:ind w:left="0"/>
        <w:jc w:val="left"/>
        <w:rPr>
          <w:sz w:val="9"/>
        </w:rPr>
      </w:pPr>
      <w:r>
        <w:rPr/>
        <w:pict>
          <v:line style="position:absolute;mso-position-horizontal-relative:page;mso-position-vertical-relative:paragraph;z-index:-251118592;mso-wrap-distance-left:0;mso-wrap-distance-right:0" from="51.035809pt,7.722631pt" to="195.055809pt,7.722631pt" stroked="true" strokeweight=".48pt" strokecolor="#000000">
            <v:stroke dashstyle="solid"/>
            <w10:wrap type="topAndBottom"/>
          </v:line>
        </w:pict>
      </w:r>
    </w:p>
    <w:p>
      <w:pPr>
        <w:spacing w:line="203" w:lineRule="exact" w:before="10"/>
        <w:ind w:left="340" w:right="0" w:firstLine="0"/>
        <w:jc w:val="left"/>
        <w:rPr>
          <w:sz w:val="18"/>
        </w:rPr>
      </w:pPr>
      <w:r>
        <w:rPr>
          <w:position w:val="6"/>
          <w:sz w:val="12"/>
        </w:rPr>
        <w:t>40 </w:t>
      </w:r>
      <w:r>
        <w:rPr>
          <w:sz w:val="18"/>
        </w:rPr>
        <w:t>К. Открытие Боспорского университета. 1920. № 78. 10(23) сент.</w:t>
      </w:r>
    </w:p>
    <w:p>
      <w:pPr>
        <w:spacing w:line="228" w:lineRule="auto" w:before="0"/>
        <w:ind w:left="340" w:right="0" w:firstLine="0"/>
        <w:jc w:val="left"/>
        <w:rPr>
          <w:sz w:val="18"/>
        </w:rPr>
      </w:pPr>
      <w:r>
        <w:rPr>
          <w:position w:val="6"/>
          <w:sz w:val="12"/>
        </w:rPr>
        <w:t>41 </w:t>
      </w:r>
      <w:r>
        <w:rPr>
          <w:sz w:val="18"/>
        </w:rPr>
        <w:t>Н.А.Ж. Обозрение г. Керчи… 1920. № 55. 12(25) авг.; Открытие Боспорского университета. 1920. № 54. 11 сент.</w:t>
      </w:r>
    </w:p>
    <w:p>
      <w:pPr>
        <w:tabs>
          <w:tab w:pos="1435" w:val="left" w:leader="dot"/>
        </w:tabs>
        <w:spacing w:line="199" w:lineRule="exact" w:before="0"/>
        <w:ind w:left="340" w:right="0" w:firstLine="0"/>
        <w:jc w:val="left"/>
        <w:rPr>
          <w:sz w:val="18"/>
        </w:rPr>
      </w:pPr>
      <w:r>
        <w:rPr>
          <w:position w:val="6"/>
          <w:sz w:val="12"/>
        </w:rPr>
        <w:t>42</w:t>
      </w:r>
      <w:r>
        <w:rPr>
          <w:spacing w:val="10"/>
          <w:position w:val="6"/>
          <w:sz w:val="12"/>
        </w:rPr>
        <w:t> </w:t>
      </w:r>
      <w:r>
        <w:rPr>
          <w:spacing w:val="-3"/>
          <w:sz w:val="18"/>
        </w:rPr>
        <w:t>[Хроника].</w:t>
        <w:tab/>
        <w:t>1920. </w:t>
      </w:r>
      <w:r>
        <w:rPr>
          <w:sz w:val="18"/>
        </w:rPr>
        <w:t>2 </w:t>
      </w:r>
      <w:r>
        <w:rPr>
          <w:spacing w:val="-3"/>
          <w:sz w:val="18"/>
        </w:rPr>
        <w:t>сент.; </w:t>
      </w:r>
      <w:r>
        <w:rPr>
          <w:sz w:val="18"/>
        </w:rPr>
        <w:t>3</w:t>
      </w:r>
      <w:r>
        <w:rPr>
          <w:spacing w:val="-19"/>
          <w:sz w:val="18"/>
        </w:rPr>
        <w:t> </w:t>
      </w:r>
      <w:r>
        <w:rPr>
          <w:spacing w:val="-4"/>
          <w:sz w:val="18"/>
        </w:rPr>
        <w:t>сент.</w:t>
      </w:r>
    </w:p>
    <w:p>
      <w:pPr>
        <w:spacing w:after="0" w:line="199" w:lineRule="exact"/>
        <w:jc w:val="left"/>
        <w:rPr>
          <w:sz w:val="18"/>
        </w:rPr>
        <w:sectPr>
          <w:pgSz w:w="8230" w:h="12190"/>
          <w:pgMar w:header="656" w:footer="0" w:top="900" w:bottom="280" w:left="680" w:right="680"/>
        </w:sectPr>
      </w:pPr>
    </w:p>
    <w:p>
      <w:pPr>
        <w:pStyle w:val="BodyText"/>
        <w:spacing w:before="6"/>
        <w:ind w:left="0"/>
        <w:jc w:val="left"/>
        <w:rPr>
          <w:sz w:val="10"/>
        </w:rPr>
      </w:pPr>
    </w:p>
    <w:p>
      <w:pPr>
        <w:pStyle w:val="BodyText"/>
        <w:spacing w:line="232" w:lineRule="auto" w:before="99"/>
        <w:ind w:right="220"/>
      </w:pPr>
      <w:r>
        <w:rPr/>
        <w:t>главных организаторов вуза К.Э. Гриневича</w:t>
      </w:r>
      <w:r>
        <w:rPr>
          <w:position w:val="7"/>
          <w:sz w:val="14"/>
        </w:rPr>
        <w:t>43 </w:t>
      </w:r>
      <w:r>
        <w:rPr/>
        <w:t>привел к фактическому прекращению учебного процесса.</w:t>
      </w:r>
    </w:p>
    <w:p>
      <w:pPr>
        <w:pStyle w:val="BodyText"/>
        <w:spacing w:line="228" w:lineRule="auto" w:before="2"/>
        <w:ind w:right="219" w:firstLine="453"/>
      </w:pPr>
      <w:r>
        <w:rPr>
          <w:spacing w:val="-6"/>
        </w:rPr>
        <w:t>Керченские </w:t>
      </w:r>
      <w:r>
        <w:rPr>
          <w:spacing w:val="-5"/>
        </w:rPr>
        <w:t>профессора проводили </w:t>
      </w:r>
      <w:r>
        <w:rPr/>
        <w:t>и </w:t>
      </w:r>
      <w:r>
        <w:rPr>
          <w:spacing w:val="-5"/>
        </w:rPr>
        <w:t>платные публичные лекции. </w:t>
      </w:r>
      <w:r>
        <w:rPr>
          <w:spacing w:val="-4"/>
        </w:rPr>
        <w:t>Так, </w:t>
      </w:r>
      <w:r>
        <w:rPr>
          <w:spacing w:val="-6"/>
        </w:rPr>
        <w:t>профессор </w:t>
      </w:r>
      <w:r>
        <w:rPr>
          <w:spacing w:val="-3"/>
        </w:rPr>
        <w:t>Н.И. </w:t>
      </w:r>
      <w:r>
        <w:rPr>
          <w:spacing w:val="-5"/>
        </w:rPr>
        <w:t>Палиенко </w:t>
      </w:r>
      <w:r>
        <w:rPr/>
        <w:t>8 </w:t>
      </w:r>
      <w:r>
        <w:rPr>
          <w:spacing w:val="-5"/>
        </w:rPr>
        <w:t>сентября </w:t>
      </w:r>
      <w:r>
        <w:rPr>
          <w:spacing w:val="-4"/>
        </w:rPr>
        <w:t>1920 </w:t>
      </w:r>
      <w:r>
        <w:rPr/>
        <w:t>г. в </w:t>
      </w:r>
      <w:r>
        <w:rPr>
          <w:spacing w:val="-5"/>
        </w:rPr>
        <w:t>помещении театра</w:t>
      </w:r>
    </w:p>
    <w:p>
      <w:pPr>
        <w:pStyle w:val="BodyText"/>
        <w:spacing w:line="230" w:lineRule="auto" w:before="2"/>
        <w:ind w:right="217"/>
      </w:pPr>
      <w:r>
        <w:rPr>
          <w:spacing w:val="-5"/>
        </w:rPr>
        <w:t>«Гранд-Вио» </w:t>
      </w:r>
      <w:r>
        <w:rPr/>
        <w:t>в </w:t>
      </w:r>
      <w:r>
        <w:rPr>
          <w:spacing w:val="-5"/>
        </w:rPr>
        <w:t>лекции «Государственный строй </w:t>
      </w:r>
      <w:r>
        <w:rPr>
          <w:spacing w:val="-4"/>
        </w:rPr>
        <w:t>России </w:t>
      </w:r>
      <w:r>
        <w:rPr/>
        <w:t>в </w:t>
      </w:r>
      <w:r>
        <w:rPr>
          <w:spacing w:val="-5"/>
        </w:rPr>
        <w:t>период </w:t>
      </w:r>
      <w:r>
        <w:rPr>
          <w:spacing w:val="-4"/>
        </w:rPr>
        <w:t>рево- </w:t>
      </w:r>
      <w:r>
        <w:rPr>
          <w:spacing w:val="-5"/>
        </w:rPr>
        <w:t>люции </w:t>
      </w:r>
      <w:r>
        <w:rPr/>
        <w:t>и </w:t>
      </w:r>
      <w:r>
        <w:rPr>
          <w:spacing w:val="-5"/>
        </w:rPr>
        <w:t>гражданской </w:t>
      </w:r>
      <w:r>
        <w:rPr>
          <w:spacing w:val="-4"/>
        </w:rPr>
        <w:t>войны» дал </w:t>
      </w:r>
      <w:r>
        <w:rPr>
          <w:spacing w:val="-5"/>
        </w:rPr>
        <w:t>характеристику правительствам </w:t>
      </w:r>
      <w:r>
        <w:rPr>
          <w:spacing w:val="-4"/>
        </w:rPr>
        <w:t>обра- </w:t>
      </w:r>
      <w:r>
        <w:rPr>
          <w:spacing w:val="-5"/>
        </w:rPr>
        <w:t>зований, возникших </w:t>
      </w:r>
      <w:r>
        <w:rPr/>
        <w:t>на </w:t>
      </w:r>
      <w:r>
        <w:rPr>
          <w:spacing w:val="-5"/>
        </w:rPr>
        <w:t>территории бывшей империи. </w:t>
      </w:r>
      <w:r>
        <w:rPr>
          <w:spacing w:val="-4"/>
        </w:rPr>
        <w:t>Всех </w:t>
      </w:r>
      <w:r>
        <w:rPr>
          <w:spacing w:val="-3"/>
        </w:rPr>
        <w:t>их он </w:t>
      </w:r>
      <w:r>
        <w:rPr>
          <w:spacing w:val="-6"/>
        </w:rPr>
        <w:t>опре- </w:t>
      </w:r>
      <w:r>
        <w:rPr>
          <w:spacing w:val="-5"/>
        </w:rPr>
        <w:t>делил </w:t>
      </w:r>
      <w:r>
        <w:rPr>
          <w:spacing w:val="-4"/>
        </w:rPr>
        <w:t>как </w:t>
      </w:r>
      <w:r>
        <w:rPr>
          <w:spacing w:val="-6"/>
        </w:rPr>
        <w:t>диктатуру: </w:t>
      </w:r>
      <w:r>
        <w:rPr>
          <w:spacing w:val="-5"/>
        </w:rPr>
        <w:t>Временного правительства </w:t>
      </w:r>
      <w:r>
        <w:rPr/>
        <w:t>– </w:t>
      </w:r>
      <w:r>
        <w:rPr>
          <w:spacing w:val="-5"/>
        </w:rPr>
        <w:t>диктатура коллеги- альная, республиканская, опирающаяся </w:t>
      </w:r>
      <w:r>
        <w:rPr>
          <w:spacing w:val="-3"/>
        </w:rPr>
        <w:t>на </w:t>
      </w:r>
      <w:r>
        <w:rPr>
          <w:spacing w:val="-5"/>
        </w:rPr>
        <w:t>демократические принципы; Гетманата </w:t>
      </w:r>
      <w:r>
        <w:rPr>
          <w:spacing w:val="-3"/>
        </w:rPr>
        <w:t>на </w:t>
      </w:r>
      <w:r>
        <w:rPr>
          <w:spacing w:val="-5"/>
        </w:rPr>
        <w:t>Украине </w:t>
      </w:r>
      <w:r>
        <w:rPr/>
        <w:t>– </w:t>
      </w:r>
      <w:r>
        <w:rPr>
          <w:spacing w:val="-5"/>
        </w:rPr>
        <w:t>диктатура </w:t>
      </w:r>
      <w:r>
        <w:rPr/>
        <w:t>с </w:t>
      </w:r>
      <w:r>
        <w:rPr>
          <w:spacing w:val="-5"/>
        </w:rPr>
        <w:t>фикцией конституционализма </w:t>
      </w:r>
      <w:r>
        <w:rPr/>
        <w:t>в </w:t>
      </w:r>
      <w:r>
        <w:rPr>
          <w:spacing w:val="-4"/>
        </w:rPr>
        <w:t>виде </w:t>
      </w:r>
      <w:r>
        <w:rPr>
          <w:spacing w:val="-5"/>
        </w:rPr>
        <w:t>совета министров; правительства </w:t>
      </w:r>
      <w:r>
        <w:rPr>
          <w:spacing w:val="-4"/>
        </w:rPr>
        <w:t>Сибири </w:t>
      </w:r>
      <w:r>
        <w:rPr/>
        <w:t>и </w:t>
      </w:r>
      <w:r>
        <w:rPr>
          <w:spacing w:val="-5"/>
        </w:rPr>
        <w:t>Вооруженных </w:t>
      </w:r>
      <w:r>
        <w:rPr>
          <w:spacing w:val="-4"/>
        </w:rPr>
        <w:t>сил </w:t>
      </w:r>
      <w:r>
        <w:rPr>
          <w:spacing w:val="-3"/>
        </w:rPr>
        <w:t>Юга </w:t>
      </w:r>
      <w:r>
        <w:rPr>
          <w:spacing w:val="-5"/>
        </w:rPr>
        <w:t>России </w:t>
      </w:r>
      <w:r>
        <w:rPr/>
        <w:t>– </w:t>
      </w:r>
      <w:r>
        <w:rPr>
          <w:spacing w:val="-5"/>
        </w:rPr>
        <w:t>военная диктатура. Керчане, </w:t>
      </w:r>
      <w:r>
        <w:rPr>
          <w:spacing w:val="-4"/>
        </w:rPr>
        <w:t>мало </w:t>
      </w:r>
      <w:r>
        <w:rPr>
          <w:spacing w:val="-5"/>
        </w:rPr>
        <w:t>посещали подобные лекции. </w:t>
      </w:r>
      <w:r>
        <w:rPr/>
        <w:t>Из </w:t>
      </w:r>
      <w:r>
        <w:rPr>
          <w:spacing w:val="-3"/>
        </w:rPr>
        <w:t>60 </w:t>
      </w:r>
      <w:r>
        <w:rPr>
          <w:spacing w:val="-5"/>
        </w:rPr>
        <w:t>человек, собравшихся </w:t>
      </w:r>
      <w:r>
        <w:rPr/>
        <w:t>в </w:t>
      </w:r>
      <w:r>
        <w:rPr>
          <w:spacing w:val="-5"/>
        </w:rPr>
        <w:t>зале, большинство составили</w:t>
      </w:r>
      <w:r>
        <w:rPr>
          <w:spacing w:val="-22"/>
        </w:rPr>
        <w:t> </w:t>
      </w:r>
      <w:r>
        <w:rPr>
          <w:spacing w:val="-4"/>
        </w:rPr>
        <w:t>военные</w:t>
      </w:r>
      <w:r>
        <w:rPr>
          <w:spacing w:val="-4"/>
          <w:position w:val="7"/>
          <w:sz w:val="14"/>
        </w:rPr>
        <w:t>44</w:t>
      </w:r>
      <w:r>
        <w:rPr>
          <w:spacing w:val="-4"/>
        </w:rPr>
        <w:t>.</w:t>
      </w:r>
    </w:p>
    <w:p>
      <w:pPr>
        <w:pStyle w:val="BodyText"/>
        <w:spacing w:line="230" w:lineRule="auto"/>
        <w:ind w:right="215" w:firstLine="453"/>
      </w:pPr>
      <w:r>
        <w:rPr>
          <w:spacing w:val="-4"/>
        </w:rPr>
        <w:t>После </w:t>
      </w:r>
      <w:r>
        <w:rPr>
          <w:spacing w:val="-6"/>
        </w:rPr>
        <w:t>установления </w:t>
      </w:r>
      <w:r>
        <w:rPr/>
        <w:t>в </w:t>
      </w:r>
      <w:r>
        <w:rPr>
          <w:spacing w:val="-5"/>
        </w:rPr>
        <w:t>Керчи советской власти </w:t>
      </w:r>
      <w:r>
        <w:rPr/>
        <w:t>в </w:t>
      </w:r>
      <w:r>
        <w:rPr>
          <w:spacing w:val="-5"/>
        </w:rPr>
        <w:t>ноябре </w:t>
      </w:r>
      <w:r>
        <w:rPr>
          <w:spacing w:val="-4"/>
        </w:rPr>
        <w:t>1920 </w:t>
      </w:r>
      <w:r>
        <w:rPr/>
        <w:t>г. </w:t>
      </w:r>
      <w:r>
        <w:rPr>
          <w:spacing w:val="-5"/>
        </w:rPr>
        <w:t>Боспорский университет </w:t>
      </w:r>
      <w:r>
        <w:rPr>
          <w:spacing w:val="-3"/>
        </w:rPr>
        <w:t>как </w:t>
      </w:r>
      <w:r>
        <w:rPr>
          <w:spacing w:val="-6"/>
        </w:rPr>
        <w:t>рассадник </w:t>
      </w:r>
      <w:r>
        <w:rPr>
          <w:spacing w:val="-5"/>
        </w:rPr>
        <w:t>буржуазных </w:t>
      </w:r>
      <w:r>
        <w:rPr>
          <w:spacing w:val="-4"/>
        </w:rPr>
        <w:t>идей </w:t>
      </w:r>
      <w:r>
        <w:rPr>
          <w:spacing w:val="-3"/>
        </w:rPr>
        <w:t>не мог </w:t>
      </w:r>
      <w:r>
        <w:rPr>
          <w:spacing w:val="-4"/>
        </w:rPr>
        <w:t>суще- </w:t>
      </w:r>
      <w:r>
        <w:rPr>
          <w:spacing w:val="-5"/>
        </w:rPr>
        <w:t>ствовать. </w:t>
      </w:r>
      <w:r>
        <w:rPr/>
        <w:t>В </w:t>
      </w:r>
      <w:r>
        <w:rPr>
          <w:spacing w:val="-5"/>
        </w:rPr>
        <w:t>специальном рапорте заведующий отделом народного </w:t>
      </w:r>
      <w:r>
        <w:rPr>
          <w:spacing w:val="-4"/>
        </w:rPr>
        <w:t>обра- </w:t>
      </w:r>
      <w:r>
        <w:rPr>
          <w:spacing w:val="-5"/>
        </w:rPr>
        <w:t>зования Керченского военно-революционного комитета отмечал, </w:t>
      </w:r>
      <w:r>
        <w:rPr>
          <w:spacing w:val="-3"/>
        </w:rPr>
        <w:t>что </w:t>
      </w:r>
      <w:r>
        <w:rPr>
          <w:spacing w:val="-5"/>
        </w:rPr>
        <w:t>после прихода Красной </w:t>
      </w:r>
      <w:r>
        <w:rPr>
          <w:spacing w:val="-4"/>
        </w:rPr>
        <w:t>Армии </w:t>
      </w:r>
      <w:r>
        <w:rPr>
          <w:spacing w:val="-5"/>
        </w:rPr>
        <w:t>количество студентов выросло </w:t>
      </w:r>
      <w:r>
        <w:rPr/>
        <w:t>в </w:t>
      </w:r>
      <w:r>
        <w:rPr>
          <w:spacing w:val="-5"/>
        </w:rPr>
        <w:t>четыре раза. Студентами стали </w:t>
      </w:r>
      <w:r>
        <w:rPr>
          <w:spacing w:val="-4"/>
        </w:rPr>
        <w:t>бывшие </w:t>
      </w:r>
      <w:r>
        <w:rPr>
          <w:spacing w:val="-5"/>
        </w:rPr>
        <w:t>белогвардейцы </w:t>
      </w:r>
      <w:r>
        <w:rPr/>
        <w:t>и </w:t>
      </w:r>
      <w:r>
        <w:rPr>
          <w:spacing w:val="-5"/>
        </w:rPr>
        <w:t>праздная публика. Занятий </w:t>
      </w:r>
      <w:r>
        <w:rPr/>
        <w:t>в </w:t>
      </w:r>
      <w:r>
        <w:rPr>
          <w:spacing w:val="-5"/>
        </w:rPr>
        <w:t>университете </w:t>
      </w:r>
      <w:r>
        <w:rPr>
          <w:spacing w:val="-3"/>
        </w:rPr>
        <w:t>не </w:t>
      </w:r>
      <w:r>
        <w:rPr>
          <w:spacing w:val="-5"/>
        </w:rPr>
        <w:t>проводится, </w:t>
      </w:r>
      <w:r>
        <w:rPr/>
        <w:t>а </w:t>
      </w:r>
      <w:r>
        <w:rPr>
          <w:spacing w:val="-5"/>
        </w:rPr>
        <w:t>собирающаяся публика просто обсуждает политическую ситуацию </w:t>
      </w:r>
      <w:r>
        <w:rPr/>
        <w:t>в </w:t>
      </w:r>
      <w:r>
        <w:rPr>
          <w:spacing w:val="-4"/>
        </w:rPr>
        <w:t>городе</w:t>
      </w:r>
      <w:r>
        <w:rPr>
          <w:spacing w:val="-4"/>
          <w:position w:val="7"/>
          <w:sz w:val="14"/>
        </w:rPr>
        <w:t>45</w:t>
      </w:r>
      <w:r>
        <w:rPr>
          <w:spacing w:val="-4"/>
        </w:rPr>
        <w:t>. </w:t>
      </w:r>
      <w:r>
        <w:rPr>
          <w:spacing w:val="-5"/>
        </w:rPr>
        <w:t>Боспорский </w:t>
      </w:r>
      <w:r>
        <w:rPr>
          <w:spacing w:val="-6"/>
        </w:rPr>
        <w:t>университет, </w:t>
      </w:r>
      <w:r>
        <w:rPr>
          <w:spacing w:val="-4"/>
        </w:rPr>
        <w:t>как </w:t>
      </w:r>
      <w:r>
        <w:rPr/>
        <w:t>и </w:t>
      </w:r>
      <w:r>
        <w:rPr>
          <w:spacing w:val="-5"/>
        </w:rPr>
        <w:t>Таврический </w:t>
      </w:r>
      <w:r>
        <w:rPr/>
        <w:t>в </w:t>
      </w:r>
      <w:r>
        <w:rPr>
          <w:spacing w:val="-6"/>
        </w:rPr>
        <w:t>Симферополе </w:t>
      </w:r>
      <w:r>
        <w:rPr>
          <w:spacing w:val="-4"/>
        </w:rPr>
        <w:t>был </w:t>
      </w:r>
      <w:r>
        <w:rPr>
          <w:spacing w:val="-5"/>
        </w:rPr>
        <w:t>закрыт. </w:t>
      </w:r>
      <w:r>
        <w:rPr/>
        <w:t>Но </w:t>
      </w:r>
      <w:r>
        <w:rPr>
          <w:spacing w:val="-5"/>
        </w:rPr>
        <w:t>если симферополь- </w:t>
      </w:r>
      <w:r>
        <w:rPr>
          <w:spacing w:val="-4"/>
        </w:rPr>
        <w:t>скому </w:t>
      </w:r>
      <w:r>
        <w:rPr>
          <w:spacing w:val="-3"/>
        </w:rPr>
        <w:t>вузу </w:t>
      </w:r>
      <w:r>
        <w:rPr>
          <w:spacing w:val="-5"/>
        </w:rPr>
        <w:t>благодаря непосредственному вмешательству </w:t>
      </w:r>
      <w:r>
        <w:rPr>
          <w:spacing w:val="-4"/>
        </w:rPr>
        <w:t>М.В. </w:t>
      </w:r>
      <w:r>
        <w:rPr>
          <w:spacing w:val="-5"/>
        </w:rPr>
        <w:t>Фрунзе удалось затем воскреснуть </w:t>
      </w:r>
      <w:r>
        <w:rPr>
          <w:spacing w:val="-4"/>
        </w:rPr>
        <w:t>под </w:t>
      </w:r>
      <w:r>
        <w:rPr>
          <w:spacing w:val="-5"/>
        </w:rPr>
        <w:t>именем Крымского университета </w:t>
      </w:r>
      <w:r>
        <w:rPr>
          <w:spacing w:val="-6"/>
        </w:rPr>
        <w:t>имени </w:t>
      </w:r>
      <w:r>
        <w:rPr>
          <w:spacing w:val="-4"/>
        </w:rPr>
        <w:t>М.В. </w:t>
      </w:r>
      <w:r>
        <w:rPr>
          <w:spacing w:val="-5"/>
        </w:rPr>
        <w:t>Фрунзе, </w:t>
      </w:r>
      <w:r>
        <w:rPr>
          <w:spacing w:val="-3"/>
        </w:rPr>
        <w:t>то </w:t>
      </w:r>
      <w:r>
        <w:rPr>
          <w:spacing w:val="-5"/>
        </w:rPr>
        <w:t>керченские студенты </w:t>
      </w:r>
      <w:r>
        <w:rPr>
          <w:spacing w:val="-4"/>
        </w:rPr>
        <w:t>были </w:t>
      </w:r>
      <w:r>
        <w:rPr>
          <w:spacing w:val="-5"/>
        </w:rPr>
        <w:t>распущены. </w:t>
      </w:r>
      <w:r>
        <w:rPr>
          <w:spacing w:val="-4"/>
        </w:rPr>
        <w:t>М.В. </w:t>
      </w:r>
      <w:r>
        <w:rPr>
          <w:spacing w:val="-5"/>
        </w:rPr>
        <w:t>Довнар- </w:t>
      </w:r>
      <w:r>
        <w:rPr>
          <w:spacing w:val="-6"/>
        </w:rPr>
        <w:t>Запольский </w:t>
      </w:r>
      <w:r>
        <w:rPr/>
        <w:t>и </w:t>
      </w:r>
      <w:r>
        <w:rPr>
          <w:spacing w:val="-5"/>
        </w:rPr>
        <w:t>другие сотрудники арестованы. </w:t>
      </w:r>
      <w:r>
        <w:rPr>
          <w:spacing w:val="-4"/>
        </w:rPr>
        <w:t>Иногородних </w:t>
      </w:r>
      <w:r>
        <w:rPr>
          <w:spacing w:val="-6"/>
        </w:rPr>
        <w:t>профессоров </w:t>
      </w:r>
      <w:r>
        <w:rPr>
          <w:spacing w:val="-5"/>
        </w:rPr>
        <w:t>выпроводили </w:t>
      </w:r>
      <w:r>
        <w:rPr>
          <w:spacing w:val="-3"/>
        </w:rPr>
        <w:t>из </w:t>
      </w:r>
      <w:r>
        <w:rPr>
          <w:spacing w:val="-5"/>
        </w:rPr>
        <w:t>Крыма. </w:t>
      </w:r>
      <w:r>
        <w:rPr/>
        <w:t>22 </w:t>
      </w:r>
      <w:r>
        <w:rPr>
          <w:spacing w:val="-5"/>
        </w:rPr>
        <w:t>декабря </w:t>
      </w:r>
      <w:r>
        <w:rPr>
          <w:spacing w:val="-4"/>
        </w:rPr>
        <w:t>1920 </w:t>
      </w:r>
      <w:r>
        <w:rPr>
          <w:spacing w:val="-3"/>
        </w:rPr>
        <w:t>г., </w:t>
      </w:r>
      <w:r>
        <w:rPr>
          <w:spacing w:val="-5"/>
        </w:rPr>
        <w:t>согласно записи </w:t>
      </w:r>
      <w:r>
        <w:rPr>
          <w:spacing w:val="-4"/>
        </w:rPr>
        <w:t>Н.М. Федо- </w:t>
      </w:r>
      <w:r>
        <w:rPr>
          <w:spacing w:val="-5"/>
        </w:rPr>
        <w:t>рович, </w:t>
      </w:r>
      <w:r>
        <w:rPr>
          <w:spacing w:val="-6"/>
        </w:rPr>
        <w:t>Довнар-Запольского </w:t>
      </w:r>
      <w:r>
        <w:rPr>
          <w:spacing w:val="-4"/>
        </w:rPr>
        <w:t>под </w:t>
      </w:r>
      <w:r>
        <w:rPr>
          <w:spacing w:val="-5"/>
        </w:rPr>
        <w:t>конвоем пешком отправили </w:t>
      </w:r>
      <w:r>
        <w:rPr/>
        <w:t>в </w:t>
      </w:r>
      <w:r>
        <w:rPr>
          <w:spacing w:val="-6"/>
        </w:rPr>
        <w:t>Джанкой, </w:t>
      </w:r>
      <w:r>
        <w:rPr>
          <w:spacing w:val="-5"/>
        </w:rPr>
        <w:t>откуда поездом должны </w:t>
      </w:r>
      <w:r>
        <w:rPr>
          <w:spacing w:val="-4"/>
        </w:rPr>
        <w:t>были </w:t>
      </w:r>
      <w:r>
        <w:rPr>
          <w:spacing w:val="-5"/>
        </w:rPr>
        <w:t>вывезти </w:t>
      </w:r>
      <w:r>
        <w:rPr/>
        <w:t>в </w:t>
      </w:r>
      <w:r>
        <w:rPr>
          <w:spacing w:val="-4"/>
        </w:rPr>
        <w:t>Харьков</w:t>
      </w:r>
      <w:r>
        <w:rPr>
          <w:spacing w:val="-4"/>
          <w:position w:val="7"/>
          <w:sz w:val="14"/>
        </w:rPr>
        <w:t>46</w:t>
      </w:r>
      <w:r>
        <w:rPr>
          <w:spacing w:val="-4"/>
        </w:rPr>
        <w:t>. </w:t>
      </w:r>
      <w:r>
        <w:rPr/>
        <w:t>В </w:t>
      </w:r>
      <w:r>
        <w:rPr>
          <w:spacing w:val="-4"/>
        </w:rPr>
        <w:t>январе 1921 года </w:t>
      </w:r>
      <w:r>
        <w:rPr>
          <w:spacing w:val="-3"/>
        </w:rPr>
        <w:t>на </w:t>
      </w:r>
      <w:r>
        <w:rPr>
          <w:spacing w:val="-4"/>
        </w:rPr>
        <w:t>базе </w:t>
      </w:r>
      <w:r>
        <w:rPr>
          <w:spacing w:val="-5"/>
        </w:rPr>
        <w:t>Боспорского университета </w:t>
      </w:r>
      <w:r>
        <w:rPr>
          <w:spacing w:val="-4"/>
        </w:rPr>
        <w:t>был открыт </w:t>
      </w:r>
      <w:r>
        <w:rPr>
          <w:spacing w:val="-5"/>
        </w:rPr>
        <w:t>Рабочий</w:t>
      </w:r>
      <w:r>
        <w:rPr>
          <w:spacing w:val="-24"/>
        </w:rPr>
        <w:t> </w:t>
      </w:r>
      <w:r>
        <w:rPr>
          <w:spacing w:val="-5"/>
        </w:rPr>
        <w:t>факультет.</w:t>
      </w:r>
    </w:p>
    <w:p>
      <w:pPr>
        <w:pStyle w:val="BodyText"/>
        <w:spacing w:line="230" w:lineRule="auto"/>
        <w:ind w:right="217" w:firstLine="453"/>
      </w:pPr>
      <w:r>
        <w:rPr>
          <w:spacing w:val="-4"/>
        </w:rPr>
        <w:t>Хотя </w:t>
      </w:r>
      <w:r>
        <w:rPr>
          <w:spacing w:val="-5"/>
        </w:rPr>
        <w:t>Боспорский </w:t>
      </w:r>
      <w:r>
        <w:rPr>
          <w:spacing w:val="-6"/>
        </w:rPr>
        <w:t>университет </w:t>
      </w:r>
      <w:r>
        <w:rPr>
          <w:spacing w:val="-5"/>
        </w:rPr>
        <w:t>просуществовал только </w:t>
      </w:r>
      <w:r>
        <w:rPr>
          <w:spacing w:val="-4"/>
        </w:rPr>
        <w:t>около </w:t>
      </w:r>
      <w:r>
        <w:rPr>
          <w:spacing w:val="-5"/>
        </w:rPr>
        <w:t>года,  </w:t>
      </w:r>
      <w:r>
        <w:rPr/>
        <w:t>и </w:t>
      </w:r>
      <w:r>
        <w:rPr>
          <w:spacing w:val="-3"/>
        </w:rPr>
        <w:t>не </w:t>
      </w:r>
      <w:r>
        <w:rPr>
          <w:spacing w:val="-5"/>
        </w:rPr>
        <w:t>успел сделать </w:t>
      </w:r>
      <w:r>
        <w:rPr>
          <w:spacing w:val="-3"/>
        </w:rPr>
        <w:t>ни </w:t>
      </w:r>
      <w:r>
        <w:rPr>
          <w:spacing w:val="-4"/>
        </w:rPr>
        <w:t>одного </w:t>
      </w:r>
      <w:r>
        <w:rPr>
          <w:spacing w:val="-5"/>
        </w:rPr>
        <w:t>выпуска специалистов, </w:t>
      </w:r>
      <w:r>
        <w:rPr>
          <w:spacing w:val="-3"/>
        </w:rPr>
        <w:t>он </w:t>
      </w:r>
      <w:r>
        <w:rPr>
          <w:spacing w:val="-4"/>
        </w:rPr>
        <w:t>был </w:t>
      </w:r>
      <w:r>
        <w:rPr>
          <w:spacing w:val="-5"/>
        </w:rPr>
        <w:t>культурным центром, объединившим </w:t>
      </w:r>
      <w:r>
        <w:rPr>
          <w:spacing w:val="-6"/>
        </w:rPr>
        <w:t>многочисленную </w:t>
      </w:r>
      <w:r>
        <w:rPr>
          <w:spacing w:val="-5"/>
        </w:rPr>
        <w:t>научную </w:t>
      </w:r>
      <w:r>
        <w:rPr>
          <w:spacing w:val="-6"/>
        </w:rPr>
        <w:t>интеллигенцию, </w:t>
      </w:r>
      <w:r>
        <w:rPr>
          <w:spacing w:val="-5"/>
        </w:rPr>
        <w:t>оказавшуюся </w:t>
      </w:r>
      <w:r>
        <w:rPr>
          <w:spacing w:val="-4"/>
        </w:rPr>
        <w:t>волею </w:t>
      </w:r>
      <w:r>
        <w:rPr>
          <w:spacing w:val="-5"/>
        </w:rPr>
        <w:t>судеб </w:t>
      </w:r>
      <w:r>
        <w:rPr/>
        <w:t>в </w:t>
      </w:r>
      <w:r>
        <w:rPr>
          <w:spacing w:val="-5"/>
        </w:rPr>
        <w:t>Крыму. </w:t>
      </w:r>
      <w:r>
        <w:rPr>
          <w:spacing w:val="-4"/>
        </w:rPr>
        <w:t>Это яркий </w:t>
      </w:r>
      <w:r>
        <w:rPr>
          <w:spacing w:val="-5"/>
        </w:rPr>
        <w:t>образец практики </w:t>
      </w:r>
      <w:r>
        <w:rPr>
          <w:spacing w:val="-4"/>
        </w:rPr>
        <w:t>орга- </w:t>
      </w:r>
      <w:r>
        <w:rPr>
          <w:spacing w:val="-5"/>
        </w:rPr>
        <w:t>низации выживания российских </w:t>
      </w:r>
      <w:r>
        <w:rPr>
          <w:spacing w:val="-6"/>
        </w:rPr>
        <w:t>ученых </w:t>
      </w:r>
      <w:r>
        <w:rPr/>
        <w:t>в </w:t>
      </w:r>
      <w:r>
        <w:rPr>
          <w:spacing w:val="-5"/>
        </w:rPr>
        <w:t>сложных условиях граждан- </w:t>
      </w:r>
      <w:r>
        <w:rPr>
          <w:spacing w:val="-4"/>
        </w:rPr>
        <w:t>ской </w:t>
      </w:r>
      <w:r>
        <w:rPr>
          <w:spacing w:val="-5"/>
        </w:rPr>
        <w:t>войны </w:t>
      </w:r>
      <w:r>
        <w:rPr/>
        <w:t>и </w:t>
      </w:r>
      <w:r>
        <w:rPr>
          <w:spacing w:val="-5"/>
        </w:rPr>
        <w:t>политической </w:t>
      </w:r>
      <w:r>
        <w:rPr>
          <w:spacing w:val="-6"/>
        </w:rPr>
        <w:t>нестабильности. </w:t>
      </w:r>
      <w:r>
        <w:rPr>
          <w:spacing w:val="-5"/>
        </w:rPr>
        <w:t>Участие </w:t>
      </w:r>
      <w:r>
        <w:rPr/>
        <w:t>в </w:t>
      </w:r>
      <w:r>
        <w:rPr>
          <w:spacing w:val="-5"/>
        </w:rPr>
        <w:t>работе универ- ситета неизвестная страница биографии целого </w:t>
      </w:r>
      <w:r>
        <w:rPr>
          <w:spacing w:val="-3"/>
        </w:rPr>
        <w:t>ряда </w:t>
      </w:r>
      <w:r>
        <w:rPr>
          <w:spacing w:val="-5"/>
        </w:rPr>
        <w:t>крупных </w:t>
      </w:r>
      <w:r>
        <w:rPr>
          <w:spacing w:val="-4"/>
        </w:rPr>
        <w:t>россий- </w:t>
      </w:r>
      <w:r>
        <w:rPr>
          <w:spacing w:val="-5"/>
        </w:rPr>
        <w:t>ских гуманитариев, позволяющая более полно представить научную жизнь</w:t>
      </w:r>
      <w:r>
        <w:rPr>
          <w:spacing w:val="-10"/>
        </w:rPr>
        <w:t> </w:t>
      </w:r>
      <w:r>
        <w:rPr/>
        <w:t>в</w:t>
      </w:r>
      <w:r>
        <w:rPr>
          <w:spacing w:val="-9"/>
        </w:rPr>
        <w:t> </w:t>
      </w:r>
      <w:r>
        <w:rPr>
          <w:spacing w:val="-4"/>
        </w:rPr>
        <w:t>Крыму</w:t>
      </w:r>
      <w:r>
        <w:rPr>
          <w:spacing w:val="-14"/>
        </w:rPr>
        <w:t> </w:t>
      </w:r>
      <w:r>
        <w:rPr/>
        <w:t>в</w:t>
      </w:r>
      <w:r>
        <w:rPr>
          <w:spacing w:val="-6"/>
        </w:rPr>
        <w:t> </w:t>
      </w:r>
      <w:r>
        <w:rPr>
          <w:spacing w:val="-3"/>
        </w:rPr>
        <w:t>то</w:t>
      </w:r>
      <w:r>
        <w:rPr>
          <w:spacing w:val="-10"/>
        </w:rPr>
        <w:t> </w:t>
      </w:r>
      <w:r>
        <w:rPr>
          <w:spacing w:val="-5"/>
        </w:rPr>
        <w:t>сложное</w:t>
      </w:r>
      <w:r>
        <w:rPr>
          <w:spacing w:val="-9"/>
        </w:rPr>
        <w:t> </w:t>
      </w:r>
      <w:r>
        <w:rPr>
          <w:spacing w:val="-5"/>
        </w:rPr>
        <w:t>время.</w:t>
      </w:r>
    </w:p>
    <w:p>
      <w:pPr>
        <w:spacing w:line="196" w:lineRule="auto" w:before="115"/>
        <w:ind w:left="340" w:right="250" w:firstLine="0"/>
        <w:jc w:val="both"/>
        <w:rPr>
          <w:sz w:val="19"/>
        </w:rPr>
      </w:pPr>
      <w:r>
        <w:rPr>
          <w:spacing w:val="-4"/>
          <w:sz w:val="19"/>
        </w:rPr>
        <w:t>Государственный </w:t>
      </w:r>
      <w:r>
        <w:rPr>
          <w:spacing w:val="-3"/>
          <w:sz w:val="19"/>
        </w:rPr>
        <w:t>архив </w:t>
      </w:r>
      <w:r>
        <w:rPr>
          <w:spacing w:val="-4"/>
          <w:sz w:val="19"/>
        </w:rPr>
        <w:t>Республики </w:t>
      </w:r>
      <w:r>
        <w:rPr>
          <w:sz w:val="19"/>
        </w:rPr>
        <w:t>Крым </w:t>
      </w:r>
      <w:r>
        <w:rPr>
          <w:spacing w:val="-4"/>
          <w:sz w:val="19"/>
        </w:rPr>
        <w:t>(ГАРК). </w:t>
      </w:r>
      <w:r>
        <w:rPr>
          <w:spacing w:val="-3"/>
          <w:sz w:val="19"/>
        </w:rPr>
        <w:t>Фонд 455, Фонд 522. </w:t>
      </w:r>
      <w:r>
        <w:rPr>
          <w:spacing w:val="-4"/>
          <w:sz w:val="19"/>
        </w:rPr>
        <w:t>Государственный</w:t>
      </w:r>
      <w:r>
        <w:rPr>
          <w:spacing w:val="-11"/>
          <w:sz w:val="19"/>
        </w:rPr>
        <w:t> </w:t>
      </w:r>
      <w:r>
        <w:rPr>
          <w:spacing w:val="-3"/>
          <w:sz w:val="19"/>
        </w:rPr>
        <w:t>Архив</w:t>
      </w:r>
      <w:r>
        <w:rPr>
          <w:spacing w:val="-10"/>
          <w:sz w:val="19"/>
        </w:rPr>
        <w:t> </w:t>
      </w:r>
      <w:r>
        <w:rPr>
          <w:spacing w:val="-4"/>
          <w:sz w:val="19"/>
        </w:rPr>
        <w:t>Российской</w:t>
      </w:r>
      <w:r>
        <w:rPr>
          <w:spacing w:val="-8"/>
          <w:sz w:val="19"/>
        </w:rPr>
        <w:t> </w:t>
      </w:r>
      <w:r>
        <w:rPr>
          <w:spacing w:val="-4"/>
          <w:sz w:val="19"/>
        </w:rPr>
        <w:t>Федерации</w:t>
      </w:r>
      <w:r>
        <w:rPr>
          <w:spacing w:val="-8"/>
          <w:sz w:val="19"/>
        </w:rPr>
        <w:t> </w:t>
      </w:r>
      <w:r>
        <w:rPr>
          <w:spacing w:val="-4"/>
          <w:sz w:val="19"/>
        </w:rPr>
        <w:t>(ГАРФ).</w:t>
      </w:r>
      <w:r>
        <w:rPr>
          <w:spacing w:val="-7"/>
          <w:sz w:val="19"/>
        </w:rPr>
        <w:t> </w:t>
      </w:r>
      <w:r>
        <w:rPr>
          <w:spacing w:val="-3"/>
          <w:sz w:val="19"/>
        </w:rPr>
        <w:t>Фонд</w:t>
      </w:r>
      <w:r>
        <w:rPr>
          <w:spacing w:val="-10"/>
          <w:sz w:val="19"/>
        </w:rPr>
        <w:t> </w:t>
      </w:r>
      <w:r>
        <w:rPr>
          <w:spacing w:val="-4"/>
          <w:sz w:val="19"/>
        </w:rPr>
        <w:t>Р-4959.</w:t>
      </w:r>
      <w:r>
        <w:rPr>
          <w:spacing w:val="-9"/>
          <w:sz w:val="19"/>
        </w:rPr>
        <w:t> </w:t>
      </w:r>
      <w:r>
        <w:rPr>
          <w:spacing w:val="-4"/>
          <w:sz w:val="19"/>
        </w:rPr>
        <w:t>Опись</w:t>
      </w:r>
      <w:r>
        <w:rPr>
          <w:spacing w:val="-10"/>
          <w:sz w:val="19"/>
        </w:rPr>
        <w:t> </w:t>
      </w:r>
      <w:r>
        <w:rPr>
          <w:sz w:val="19"/>
        </w:rPr>
        <w:t>1.</w:t>
      </w:r>
    </w:p>
    <w:p>
      <w:pPr>
        <w:pStyle w:val="BodyText"/>
        <w:spacing w:before="7"/>
        <w:ind w:left="0"/>
        <w:jc w:val="left"/>
        <w:rPr>
          <w:sz w:val="10"/>
        </w:rPr>
      </w:pPr>
      <w:r>
        <w:rPr/>
        <w:pict>
          <v:line style="position:absolute;mso-position-horizontal-relative:page;mso-position-vertical-relative:paragraph;z-index:-251117568;mso-wrap-distance-left:0;mso-wrap-distance-right:0" from="51.035809pt,8.331713pt" to="195.055809pt,8.331713pt" stroked="true" strokeweight=".48pt" strokecolor="#000000">
            <v:stroke dashstyle="solid"/>
            <w10:wrap type="topAndBottom"/>
          </v:line>
        </w:pict>
      </w:r>
    </w:p>
    <w:p>
      <w:pPr>
        <w:tabs>
          <w:tab w:pos="1435" w:val="left" w:leader="dot"/>
        </w:tabs>
        <w:spacing w:line="200" w:lineRule="exact" w:before="7"/>
        <w:ind w:left="340" w:right="0" w:firstLine="0"/>
        <w:jc w:val="left"/>
        <w:rPr>
          <w:sz w:val="18"/>
        </w:rPr>
      </w:pPr>
      <w:r>
        <w:rPr>
          <w:position w:val="6"/>
          <w:sz w:val="12"/>
        </w:rPr>
        <w:t>43</w:t>
      </w:r>
      <w:r>
        <w:rPr>
          <w:spacing w:val="10"/>
          <w:position w:val="6"/>
          <w:sz w:val="12"/>
        </w:rPr>
        <w:t> </w:t>
      </w:r>
      <w:r>
        <w:rPr>
          <w:spacing w:val="-3"/>
          <w:sz w:val="18"/>
        </w:rPr>
        <w:t>[Хроника].</w:t>
        <w:tab/>
        <w:t>1920. </w:t>
      </w:r>
      <w:r>
        <w:rPr>
          <w:sz w:val="18"/>
        </w:rPr>
        <w:t>№ 116. 27</w:t>
      </w:r>
      <w:r>
        <w:rPr>
          <w:spacing w:val="-33"/>
          <w:sz w:val="18"/>
        </w:rPr>
        <w:t> </w:t>
      </w:r>
      <w:r>
        <w:rPr>
          <w:spacing w:val="-3"/>
          <w:sz w:val="18"/>
        </w:rPr>
        <w:t>окт. (9 нояб.)</w:t>
      </w:r>
    </w:p>
    <w:p>
      <w:pPr>
        <w:tabs>
          <w:tab w:pos="3075" w:val="left" w:leader="dot"/>
        </w:tabs>
        <w:spacing w:line="190" w:lineRule="exact" w:before="0"/>
        <w:ind w:left="340" w:right="0" w:firstLine="0"/>
        <w:jc w:val="left"/>
        <w:rPr>
          <w:sz w:val="18"/>
        </w:rPr>
      </w:pPr>
      <w:r>
        <w:rPr>
          <w:position w:val="6"/>
          <w:sz w:val="12"/>
        </w:rPr>
        <w:t>44  </w:t>
      </w:r>
      <w:r>
        <w:rPr>
          <w:sz w:val="18"/>
        </w:rPr>
        <w:t>В. </w:t>
      </w:r>
      <w:r>
        <w:rPr>
          <w:spacing w:val="-4"/>
          <w:sz w:val="18"/>
        </w:rPr>
        <w:t>Лекция проф. </w:t>
      </w:r>
      <w:r>
        <w:rPr>
          <w:sz w:val="18"/>
        </w:rPr>
        <w:t>Н.</w:t>
      </w:r>
      <w:r>
        <w:rPr>
          <w:spacing w:val="-28"/>
          <w:sz w:val="18"/>
        </w:rPr>
        <w:t> </w:t>
      </w:r>
      <w:r>
        <w:rPr>
          <w:sz w:val="18"/>
        </w:rPr>
        <w:t>И.</w:t>
      </w:r>
      <w:r>
        <w:rPr>
          <w:spacing w:val="-5"/>
          <w:sz w:val="18"/>
        </w:rPr>
        <w:t> </w:t>
      </w:r>
      <w:r>
        <w:rPr>
          <w:spacing w:val="-4"/>
          <w:sz w:val="18"/>
        </w:rPr>
        <w:t>Палиенко</w:t>
        <w:tab/>
      </w:r>
      <w:r>
        <w:rPr>
          <w:spacing w:val="-3"/>
          <w:sz w:val="18"/>
        </w:rPr>
        <w:t>1920. </w:t>
      </w:r>
      <w:r>
        <w:rPr>
          <w:sz w:val="18"/>
        </w:rPr>
        <w:t>№ </w:t>
      </w:r>
      <w:r>
        <w:rPr>
          <w:spacing w:val="-2"/>
          <w:sz w:val="18"/>
        </w:rPr>
        <w:t>79. </w:t>
      </w:r>
      <w:r>
        <w:rPr>
          <w:spacing w:val="-3"/>
          <w:sz w:val="18"/>
        </w:rPr>
        <w:t>11(20)</w:t>
      </w:r>
      <w:r>
        <w:rPr>
          <w:spacing w:val="-23"/>
          <w:sz w:val="18"/>
        </w:rPr>
        <w:t> </w:t>
      </w:r>
      <w:r>
        <w:rPr>
          <w:spacing w:val="-4"/>
          <w:sz w:val="18"/>
        </w:rPr>
        <w:t>сент.</w:t>
      </w:r>
    </w:p>
    <w:p>
      <w:pPr>
        <w:spacing w:line="190" w:lineRule="exact" w:before="0"/>
        <w:ind w:left="340" w:right="0" w:firstLine="0"/>
        <w:jc w:val="left"/>
        <w:rPr>
          <w:sz w:val="18"/>
        </w:rPr>
      </w:pPr>
      <w:r>
        <w:rPr>
          <w:position w:val="6"/>
          <w:sz w:val="12"/>
        </w:rPr>
        <w:t>45 </w:t>
      </w:r>
      <w:r>
        <w:rPr>
          <w:sz w:val="18"/>
        </w:rPr>
        <w:t>Лавров, Бобков 2005: 116–117.</w:t>
      </w:r>
    </w:p>
    <w:p>
      <w:pPr>
        <w:spacing w:line="200" w:lineRule="exact" w:before="0"/>
        <w:ind w:left="340" w:right="0" w:firstLine="0"/>
        <w:jc w:val="left"/>
        <w:rPr>
          <w:sz w:val="18"/>
        </w:rPr>
      </w:pPr>
      <w:r>
        <w:rPr>
          <w:position w:val="6"/>
          <w:sz w:val="12"/>
        </w:rPr>
        <w:t>46 </w:t>
      </w:r>
      <w:r>
        <w:rPr>
          <w:sz w:val="18"/>
        </w:rPr>
        <w:t>Лебедева 2012: 103–104.</w:t>
      </w:r>
    </w:p>
    <w:p>
      <w:pPr>
        <w:spacing w:after="0" w:line="200" w:lineRule="exact"/>
        <w:jc w:val="left"/>
        <w:rPr>
          <w:sz w:val="18"/>
        </w:rPr>
        <w:sectPr>
          <w:pgSz w:w="8230" w:h="12190"/>
          <w:pgMar w:header="656" w:footer="0" w:top="900" w:bottom="280" w:left="680" w:right="680"/>
        </w:sectPr>
      </w:pPr>
    </w:p>
    <w:p>
      <w:pPr>
        <w:pStyle w:val="BodyText"/>
        <w:spacing w:before="1"/>
        <w:ind w:left="0"/>
        <w:jc w:val="left"/>
        <w:rPr>
          <w:sz w:val="14"/>
        </w:rPr>
      </w:pPr>
    </w:p>
    <w:p>
      <w:pPr>
        <w:spacing w:before="92"/>
        <w:ind w:left="359" w:right="243" w:firstLine="0"/>
        <w:jc w:val="center"/>
        <w:rPr>
          <w:b/>
          <w:sz w:val="18"/>
        </w:rPr>
      </w:pPr>
      <w:r>
        <w:rPr>
          <w:b/>
          <w:sz w:val="18"/>
        </w:rPr>
        <w:t>БИБЛИОГРАФИЯ/REFERENCES</w:t>
      </w:r>
    </w:p>
    <w:p>
      <w:pPr>
        <w:spacing w:line="188" w:lineRule="exact" w:before="36"/>
        <w:ind w:left="340" w:right="0" w:firstLine="0"/>
        <w:jc w:val="left"/>
        <w:rPr>
          <w:sz w:val="17"/>
        </w:rPr>
      </w:pPr>
      <w:r>
        <w:rPr>
          <w:spacing w:val="-4"/>
          <w:sz w:val="17"/>
        </w:rPr>
        <w:t>Босфорский университет </w:t>
      </w:r>
      <w:r>
        <w:rPr>
          <w:sz w:val="17"/>
        </w:rPr>
        <w:t>// </w:t>
      </w:r>
      <w:r>
        <w:rPr>
          <w:spacing w:val="-3"/>
          <w:sz w:val="17"/>
        </w:rPr>
        <w:t>Юг. 1920. </w:t>
      </w:r>
      <w:r>
        <w:rPr>
          <w:sz w:val="17"/>
        </w:rPr>
        <w:t>№ </w:t>
      </w:r>
      <w:r>
        <w:rPr>
          <w:spacing w:val="-3"/>
          <w:sz w:val="17"/>
        </w:rPr>
        <w:t>158. </w:t>
      </w:r>
      <w:r>
        <w:rPr>
          <w:sz w:val="17"/>
        </w:rPr>
        <w:t>7 </w:t>
      </w:r>
      <w:r>
        <w:rPr>
          <w:spacing w:val="-4"/>
          <w:sz w:val="17"/>
        </w:rPr>
        <w:t>февраля. [Bosforskij universitet </w:t>
      </w:r>
      <w:r>
        <w:rPr>
          <w:sz w:val="17"/>
        </w:rPr>
        <w:t>// </w:t>
      </w:r>
      <w:r>
        <w:rPr>
          <w:spacing w:val="-3"/>
          <w:sz w:val="17"/>
        </w:rPr>
        <w:t>Yug. 1920.</w:t>
      </w:r>
    </w:p>
    <w:p>
      <w:pPr>
        <w:spacing w:line="180" w:lineRule="exact" w:before="0"/>
        <w:ind w:left="623" w:right="0" w:firstLine="0"/>
        <w:jc w:val="left"/>
        <w:rPr>
          <w:sz w:val="17"/>
        </w:rPr>
      </w:pPr>
      <w:r>
        <w:rPr>
          <w:sz w:val="17"/>
        </w:rPr>
        <w:t>№ 158. 7 fevralya].</w:t>
      </w:r>
    </w:p>
    <w:p>
      <w:pPr>
        <w:spacing w:line="220" w:lineRule="auto" w:before="5"/>
        <w:ind w:left="623" w:right="0" w:hanging="284"/>
        <w:jc w:val="left"/>
        <w:rPr>
          <w:sz w:val="17"/>
        </w:rPr>
      </w:pPr>
      <w:r>
        <w:rPr>
          <w:sz w:val="17"/>
        </w:rPr>
        <w:t>В. </w:t>
      </w:r>
      <w:r>
        <w:rPr>
          <w:spacing w:val="-3"/>
          <w:sz w:val="17"/>
        </w:rPr>
        <w:t>Лекция </w:t>
      </w:r>
      <w:r>
        <w:rPr>
          <w:spacing w:val="-4"/>
          <w:sz w:val="17"/>
        </w:rPr>
        <w:t>проф. </w:t>
      </w:r>
      <w:r>
        <w:rPr>
          <w:sz w:val="17"/>
        </w:rPr>
        <w:t>Н. И. </w:t>
      </w:r>
      <w:r>
        <w:rPr>
          <w:spacing w:val="-4"/>
          <w:sz w:val="17"/>
        </w:rPr>
        <w:t>Палиенко </w:t>
      </w:r>
      <w:r>
        <w:rPr>
          <w:sz w:val="17"/>
        </w:rPr>
        <w:t>// </w:t>
      </w:r>
      <w:r>
        <w:rPr>
          <w:spacing w:val="-3"/>
          <w:sz w:val="17"/>
        </w:rPr>
        <w:t>Русское дело. 1920. </w:t>
      </w:r>
      <w:r>
        <w:rPr>
          <w:sz w:val="17"/>
        </w:rPr>
        <w:t>№ </w:t>
      </w:r>
      <w:r>
        <w:rPr>
          <w:spacing w:val="-3"/>
          <w:sz w:val="17"/>
        </w:rPr>
        <w:t>79. 11(20) </w:t>
      </w:r>
      <w:r>
        <w:rPr>
          <w:spacing w:val="-4"/>
          <w:sz w:val="17"/>
        </w:rPr>
        <w:t>сентября. </w:t>
      </w:r>
      <w:r>
        <w:rPr>
          <w:sz w:val="17"/>
        </w:rPr>
        <w:t>[V. </w:t>
      </w:r>
      <w:r>
        <w:rPr>
          <w:spacing w:val="-4"/>
          <w:sz w:val="17"/>
        </w:rPr>
        <w:t>Lekciya </w:t>
      </w:r>
      <w:r>
        <w:rPr>
          <w:spacing w:val="-3"/>
          <w:sz w:val="17"/>
        </w:rPr>
        <w:t>prof. N. </w:t>
      </w:r>
      <w:r>
        <w:rPr>
          <w:sz w:val="17"/>
        </w:rPr>
        <w:t>I. </w:t>
      </w:r>
      <w:r>
        <w:rPr>
          <w:spacing w:val="-3"/>
          <w:sz w:val="17"/>
        </w:rPr>
        <w:t>Palienko // </w:t>
      </w:r>
      <w:r>
        <w:rPr>
          <w:spacing w:val="-4"/>
          <w:sz w:val="17"/>
        </w:rPr>
        <w:t>Russkoe delo. </w:t>
      </w:r>
      <w:r>
        <w:rPr>
          <w:spacing w:val="-3"/>
          <w:sz w:val="17"/>
        </w:rPr>
        <w:t>1920. </w:t>
      </w:r>
      <w:r>
        <w:rPr>
          <w:sz w:val="17"/>
        </w:rPr>
        <w:t>№ </w:t>
      </w:r>
      <w:r>
        <w:rPr>
          <w:spacing w:val="-3"/>
          <w:sz w:val="17"/>
        </w:rPr>
        <w:t>79. 11(20) </w:t>
      </w:r>
      <w:r>
        <w:rPr>
          <w:spacing w:val="-4"/>
          <w:sz w:val="17"/>
        </w:rPr>
        <w:t>sentyabrya].</w:t>
      </w:r>
    </w:p>
    <w:p>
      <w:pPr>
        <w:spacing w:line="175" w:lineRule="exact" w:before="0"/>
        <w:ind w:left="340" w:right="0" w:firstLine="0"/>
        <w:jc w:val="left"/>
        <w:rPr>
          <w:sz w:val="17"/>
        </w:rPr>
      </w:pPr>
      <w:r>
        <w:rPr>
          <w:sz w:val="17"/>
        </w:rPr>
        <w:t>Вернадский В. О научной работе в Крыму в 1917–1921 гг. // Наука и ее работники. 1921.</w:t>
      </w:r>
    </w:p>
    <w:p>
      <w:pPr>
        <w:spacing w:line="220" w:lineRule="auto" w:before="5"/>
        <w:ind w:left="623" w:right="200" w:firstLine="0"/>
        <w:jc w:val="left"/>
        <w:rPr>
          <w:sz w:val="17"/>
        </w:rPr>
      </w:pPr>
      <w:r>
        <w:rPr>
          <w:sz w:val="17"/>
        </w:rPr>
        <w:t>№ 4. С. 3-12. [Vernadskij V. O nauchnoj rabote v Krymu v 1917–1921 gg. // Nauka i ee rabotniki. 1921. № 4. S. 3–12].</w:t>
      </w:r>
    </w:p>
    <w:p>
      <w:pPr>
        <w:spacing w:line="220" w:lineRule="auto" w:before="0"/>
        <w:ind w:left="350" w:right="214" w:firstLine="0"/>
        <w:jc w:val="right"/>
        <w:rPr>
          <w:sz w:val="17"/>
        </w:rPr>
      </w:pPr>
      <w:r>
        <w:rPr>
          <w:spacing w:val="-3"/>
          <w:sz w:val="17"/>
        </w:rPr>
        <w:t>Гриневич </w:t>
      </w:r>
      <w:r>
        <w:rPr>
          <w:sz w:val="17"/>
        </w:rPr>
        <w:t>К. </w:t>
      </w:r>
      <w:r>
        <w:rPr>
          <w:spacing w:val="-4"/>
          <w:sz w:val="17"/>
        </w:rPr>
        <w:t>Керченские археологические курсы </w:t>
      </w:r>
      <w:r>
        <w:rPr>
          <w:spacing w:val="-3"/>
          <w:sz w:val="17"/>
        </w:rPr>
        <w:t>// </w:t>
      </w:r>
      <w:r>
        <w:rPr>
          <w:spacing w:val="-4"/>
          <w:sz w:val="17"/>
        </w:rPr>
        <w:t>Голос </w:t>
      </w:r>
      <w:r>
        <w:rPr>
          <w:spacing w:val="-3"/>
          <w:sz w:val="17"/>
        </w:rPr>
        <w:t>жизни. 1920. </w:t>
      </w:r>
      <w:r>
        <w:rPr>
          <w:sz w:val="17"/>
        </w:rPr>
        <w:t>№ 1. 1 </w:t>
      </w:r>
      <w:r>
        <w:rPr>
          <w:spacing w:val="-4"/>
          <w:sz w:val="17"/>
        </w:rPr>
        <w:t>января.</w:t>
      </w:r>
      <w:r>
        <w:rPr>
          <w:w w:val="100"/>
          <w:sz w:val="17"/>
        </w:rPr>
        <w:t> </w:t>
      </w:r>
      <w:r>
        <w:rPr>
          <w:spacing w:val="-3"/>
          <w:sz w:val="17"/>
        </w:rPr>
        <w:t>[Grinevich K. </w:t>
      </w:r>
      <w:r>
        <w:rPr>
          <w:spacing w:val="-4"/>
          <w:sz w:val="17"/>
        </w:rPr>
        <w:t>Kerchenskie arheologicheskie </w:t>
      </w:r>
      <w:r>
        <w:rPr>
          <w:spacing w:val="-3"/>
          <w:sz w:val="17"/>
        </w:rPr>
        <w:t>kursy </w:t>
      </w:r>
      <w:r>
        <w:rPr>
          <w:sz w:val="17"/>
        </w:rPr>
        <w:t>// </w:t>
      </w:r>
      <w:r>
        <w:rPr>
          <w:spacing w:val="-4"/>
          <w:sz w:val="17"/>
        </w:rPr>
        <w:t>Golos </w:t>
      </w:r>
      <w:r>
        <w:rPr>
          <w:spacing w:val="-3"/>
          <w:sz w:val="17"/>
        </w:rPr>
        <w:t>zhizni. 1920. </w:t>
      </w:r>
      <w:r>
        <w:rPr>
          <w:sz w:val="17"/>
        </w:rPr>
        <w:t>№ 1. 1 </w:t>
      </w:r>
      <w:r>
        <w:rPr>
          <w:spacing w:val="-4"/>
          <w:sz w:val="17"/>
        </w:rPr>
        <w:t>yanvarya].</w:t>
      </w:r>
      <w:r>
        <w:rPr>
          <w:w w:val="100"/>
          <w:sz w:val="17"/>
        </w:rPr>
        <w:t> </w:t>
      </w:r>
      <w:r>
        <w:rPr>
          <w:spacing w:val="-5"/>
          <w:sz w:val="17"/>
        </w:rPr>
        <w:t>Гриневич </w:t>
      </w:r>
      <w:r>
        <w:rPr>
          <w:spacing w:val="-3"/>
          <w:sz w:val="17"/>
        </w:rPr>
        <w:t>К. </w:t>
      </w:r>
      <w:r>
        <w:rPr>
          <w:spacing w:val="-5"/>
          <w:sz w:val="17"/>
        </w:rPr>
        <w:t>Насущные задачи </w:t>
      </w:r>
      <w:r>
        <w:rPr>
          <w:spacing w:val="-6"/>
          <w:sz w:val="17"/>
        </w:rPr>
        <w:t>просвещения </w:t>
      </w:r>
      <w:r>
        <w:rPr>
          <w:spacing w:val="-3"/>
          <w:sz w:val="17"/>
        </w:rPr>
        <w:t>// </w:t>
      </w:r>
      <w:r>
        <w:rPr>
          <w:spacing w:val="-5"/>
          <w:sz w:val="17"/>
        </w:rPr>
        <w:t>Русское дело. 1920. </w:t>
      </w:r>
      <w:r>
        <w:rPr>
          <w:spacing w:val="-4"/>
          <w:sz w:val="17"/>
        </w:rPr>
        <w:t>№46. </w:t>
      </w:r>
      <w:r>
        <w:rPr>
          <w:spacing w:val="-3"/>
          <w:sz w:val="17"/>
        </w:rPr>
        <w:t>31 </w:t>
      </w:r>
      <w:r>
        <w:rPr>
          <w:spacing w:val="-5"/>
          <w:sz w:val="17"/>
        </w:rPr>
        <w:t>июля. [Grinevich</w:t>
      </w:r>
    </w:p>
    <w:p>
      <w:pPr>
        <w:spacing w:line="220" w:lineRule="auto" w:before="0"/>
        <w:ind w:left="340" w:right="224" w:firstLine="283"/>
        <w:jc w:val="both"/>
        <w:rPr>
          <w:sz w:val="17"/>
        </w:rPr>
      </w:pPr>
      <w:r>
        <w:rPr>
          <w:spacing w:val="-3"/>
          <w:sz w:val="17"/>
        </w:rPr>
        <w:t>K. </w:t>
      </w:r>
      <w:r>
        <w:rPr>
          <w:spacing w:val="-6"/>
          <w:sz w:val="17"/>
        </w:rPr>
        <w:t>Nasushchnye </w:t>
      </w:r>
      <w:r>
        <w:rPr>
          <w:spacing w:val="-5"/>
          <w:sz w:val="17"/>
        </w:rPr>
        <w:t>zadachi </w:t>
      </w:r>
      <w:r>
        <w:rPr>
          <w:spacing w:val="-6"/>
          <w:sz w:val="17"/>
        </w:rPr>
        <w:t>prosveshcheniya </w:t>
      </w:r>
      <w:r>
        <w:rPr>
          <w:spacing w:val="-3"/>
          <w:sz w:val="17"/>
        </w:rPr>
        <w:t>// </w:t>
      </w:r>
      <w:r>
        <w:rPr>
          <w:spacing w:val="-5"/>
          <w:sz w:val="17"/>
        </w:rPr>
        <w:t>Russkoe delo. </w:t>
      </w:r>
      <w:r>
        <w:rPr>
          <w:spacing w:val="-4"/>
          <w:sz w:val="17"/>
        </w:rPr>
        <w:t>1920. </w:t>
      </w:r>
      <w:r>
        <w:rPr>
          <w:spacing w:val="-5"/>
          <w:sz w:val="17"/>
        </w:rPr>
        <w:t>№46. </w:t>
      </w:r>
      <w:r>
        <w:rPr>
          <w:sz w:val="17"/>
        </w:rPr>
        <w:t>31 </w:t>
      </w:r>
      <w:r>
        <w:rPr>
          <w:spacing w:val="-5"/>
          <w:sz w:val="17"/>
        </w:rPr>
        <w:t>iyulya].  </w:t>
      </w:r>
      <w:r>
        <w:rPr>
          <w:spacing w:val="-3"/>
          <w:sz w:val="17"/>
        </w:rPr>
        <w:t>Денисенко</w:t>
      </w:r>
      <w:r>
        <w:rPr>
          <w:spacing w:val="2"/>
          <w:sz w:val="17"/>
        </w:rPr>
        <w:t> </w:t>
      </w:r>
      <w:r>
        <w:rPr>
          <w:spacing w:val="-3"/>
          <w:sz w:val="17"/>
        </w:rPr>
        <w:t>Г.</w:t>
      </w:r>
      <w:r>
        <w:rPr>
          <w:spacing w:val="5"/>
          <w:sz w:val="17"/>
        </w:rPr>
        <w:t> </w:t>
      </w:r>
      <w:r>
        <w:rPr>
          <w:spacing w:val="-4"/>
          <w:sz w:val="17"/>
        </w:rPr>
        <w:t>Довнар-Запольський</w:t>
      </w:r>
      <w:r>
        <w:rPr>
          <w:spacing w:val="2"/>
          <w:sz w:val="17"/>
        </w:rPr>
        <w:t> </w:t>
      </w:r>
      <w:r>
        <w:rPr>
          <w:spacing w:val="-3"/>
          <w:sz w:val="17"/>
        </w:rPr>
        <w:t>Митрофан</w:t>
      </w:r>
      <w:r>
        <w:rPr>
          <w:spacing w:val="2"/>
          <w:sz w:val="17"/>
        </w:rPr>
        <w:t> </w:t>
      </w:r>
      <w:r>
        <w:rPr>
          <w:spacing w:val="-4"/>
          <w:sz w:val="17"/>
        </w:rPr>
        <w:t>Вікторович</w:t>
      </w:r>
      <w:r>
        <w:rPr>
          <w:spacing w:val="5"/>
          <w:sz w:val="17"/>
        </w:rPr>
        <w:t> </w:t>
      </w:r>
      <w:r>
        <w:rPr>
          <w:spacing w:val="-3"/>
          <w:sz w:val="17"/>
        </w:rPr>
        <w:t>//</w:t>
      </w:r>
      <w:r>
        <w:rPr>
          <w:spacing w:val="1"/>
          <w:sz w:val="17"/>
        </w:rPr>
        <w:t> </w:t>
      </w:r>
      <w:r>
        <w:rPr>
          <w:spacing w:val="-3"/>
          <w:sz w:val="17"/>
        </w:rPr>
        <w:t>Видатні</w:t>
      </w:r>
      <w:r>
        <w:rPr>
          <w:spacing w:val="2"/>
          <w:sz w:val="17"/>
        </w:rPr>
        <w:t> </w:t>
      </w:r>
      <w:r>
        <w:rPr>
          <w:spacing w:val="-3"/>
          <w:sz w:val="17"/>
        </w:rPr>
        <w:t>діячі</w:t>
      </w:r>
      <w:r>
        <w:rPr>
          <w:spacing w:val="5"/>
          <w:sz w:val="17"/>
        </w:rPr>
        <w:t> </w:t>
      </w:r>
      <w:r>
        <w:rPr>
          <w:spacing w:val="-4"/>
          <w:sz w:val="17"/>
        </w:rPr>
        <w:t>науки</w:t>
      </w:r>
      <w:r>
        <w:rPr>
          <w:spacing w:val="4"/>
          <w:sz w:val="17"/>
        </w:rPr>
        <w:t> </w:t>
      </w:r>
      <w:r>
        <w:rPr>
          <w:sz w:val="17"/>
        </w:rPr>
        <w:t>і</w:t>
      </w:r>
      <w:r>
        <w:rPr>
          <w:spacing w:val="5"/>
          <w:sz w:val="17"/>
        </w:rPr>
        <w:t> </w:t>
      </w:r>
      <w:r>
        <w:rPr>
          <w:spacing w:val="-4"/>
          <w:sz w:val="17"/>
        </w:rPr>
        <w:t>культу-</w:t>
      </w:r>
    </w:p>
    <w:p>
      <w:pPr>
        <w:spacing w:line="220" w:lineRule="auto" w:before="1"/>
        <w:ind w:left="623" w:right="219" w:firstLine="0"/>
        <w:jc w:val="both"/>
        <w:rPr>
          <w:sz w:val="17"/>
        </w:rPr>
      </w:pPr>
      <w:r>
        <w:rPr>
          <w:sz w:val="17"/>
        </w:rPr>
        <w:t>ри </w:t>
      </w:r>
      <w:r>
        <w:rPr>
          <w:spacing w:val="-4"/>
          <w:sz w:val="17"/>
        </w:rPr>
        <w:t>Києва </w:t>
      </w:r>
      <w:r>
        <w:rPr>
          <w:sz w:val="17"/>
        </w:rPr>
        <w:t>в </w:t>
      </w:r>
      <w:r>
        <w:rPr>
          <w:spacing w:val="-4"/>
          <w:sz w:val="17"/>
        </w:rPr>
        <w:t>історико-краєзнавчому </w:t>
      </w:r>
      <w:r>
        <w:rPr>
          <w:spacing w:val="-3"/>
          <w:sz w:val="17"/>
        </w:rPr>
        <w:t>русі </w:t>
      </w:r>
      <w:r>
        <w:rPr>
          <w:spacing w:val="-4"/>
          <w:sz w:val="17"/>
        </w:rPr>
        <w:t>України: біографічний довідник </w:t>
      </w:r>
      <w:r>
        <w:rPr>
          <w:sz w:val="17"/>
        </w:rPr>
        <w:t>/ </w:t>
      </w:r>
      <w:r>
        <w:rPr>
          <w:spacing w:val="-3"/>
          <w:sz w:val="17"/>
        </w:rPr>
        <w:t>Ін-т </w:t>
      </w:r>
      <w:r>
        <w:rPr>
          <w:spacing w:val="-4"/>
          <w:sz w:val="17"/>
        </w:rPr>
        <w:t>історії </w:t>
      </w:r>
      <w:r>
        <w:rPr>
          <w:spacing w:val="-3"/>
          <w:sz w:val="17"/>
        </w:rPr>
        <w:t>України </w:t>
      </w:r>
      <w:r>
        <w:rPr>
          <w:spacing w:val="-4"/>
          <w:sz w:val="17"/>
        </w:rPr>
        <w:t>НАН України: </w:t>
      </w:r>
      <w:r>
        <w:rPr>
          <w:sz w:val="17"/>
        </w:rPr>
        <w:t>у 2-х ч. </w:t>
      </w:r>
      <w:r>
        <w:rPr>
          <w:spacing w:val="-4"/>
          <w:sz w:val="17"/>
        </w:rPr>
        <w:t>Київ, </w:t>
      </w:r>
      <w:r>
        <w:rPr>
          <w:spacing w:val="-3"/>
          <w:sz w:val="17"/>
        </w:rPr>
        <w:t>2005. Ч. </w:t>
      </w:r>
      <w:r>
        <w:rPr>
          <w:sz w:val="17"/>
        </w:rPr>
        <w:t>1. </w:t>
      </w:r>
      <w:r>
        <w:rPr>
          <w:spacing w:val="-3"/>
          <w:sz w:val="17"/>
        </w:rPr>
        <w:t>С. 181–186. </w:t>
      </w:r>
      <w:r>
        <w:rPr>
          <w:spacing w:val="-4"/>
          <w:sz w:val="17"/>
        </w:rPr>
        <w:t>[Denisenko </w:t>
      </w:r>
      <w:r>
        <w:rPr>
          <w:sz w:val="17"/>
        </w:rPr>
        <w:t>G. </w:t>
      </w:r>
      <w:r>
        <w:rPr>
          <w:spacing w:val="-4"/>
          <w:sz w:val="17"/>
        </w:rPr>
        <w:t>Dovnar- Zapol's'kij Mitrofan Vіktorovich </w:t>
      </w:r>
      <w:r>
        <w:rPr>
          <w:spacing w:val="-3"/>
          <w:sz w:val="17"/>
        </w:rPr>
        <w:t>// Vidatnі </w:t>
      </w:r>
      <w:r>
        <w:rPr>
          <w:spacing w:val="-4"/>
          <w:sz w:val="17"/>
        </w:rPr>
        <w:t>dіyachі nauki </w:t>
      </w:r>
      <w:r>
        <w:rPr>
          <w:sz w:val="17"/>
        </w:rPr>
        <w:t>і </w:t>
      </w:r>
      <w:r>
        <w:rPr>
          <w:spacing w:val="-4"/>
          <w:sz w:val="17"/>
        </w:rPr>
        <w:t>kul'turi Kiєva </w:t>
      </w:r>
      <w:r>
        <w:rPr>
          <w:sz w:val="17"/>
        </w:rPr>
        <w:t>v </w:t>
      </w:r>
      <w:r>
        <w:rPr>
          <w:spacing w:val="-3"/>
          <w:sz w:val="17"/>
        </w:rPr>
        <w:t>іstoriko- </w:t>
      </w:r>
      <w:r>
        <w:rPr>
          <w:spacing w:val="-4"/>
          <w:sz w:val="17"/>
        </w:rPr>
        <w:t>kraєznavchomu </w:t>
      </w:r>
      <w:r>
        <w:rPr>
          <w:sz w:val="17"/>
        </w:rPr>
        <w:t>rusі </w:t>
      </w:r>
      <w:r>
        <w:rPr>
          <w:spacing w:val="-4"/>
          <w:sz w:val="17"/>
        </w:rPr>
        <w:t>Ukraїni: bіografіchnij dovіdnik </w:t>
      </w:r>
      <w:r>
        <w:rPr>
          <w:sz w:val="17"/>
        </w:rPr>
        <w:t>/ </w:t>
      </w:r>
      <w:r>
        <w:rPr>
          <w:spacing w:val="-3"/>
          <w:sz w:val="17"/>
        </w:rPr>
        <w:t>Іn-t </w:t>
      </w:r>
      <w:r>
        <w:rPr>
          <w:spacing w:val="-4"/>
          <w:sz w:val="17"/>
        </w:rPr>
        <w:t>іstorії Ukraїni </w:t>
      </w:r>
      <w:r>
        <w:rPr>
          <w:spacing w:val="-3"/>
          <w:sz w:val="17"/>
        </w:rPr>
        <w:t>NAN </w:t>
      </w:r>
      <w:r>
        <w:rPr>
          <w:spacing w:val="-4"/>
          <w:sz w:val="17"/>
        </w:rPr>
        <w:t>Ukraїni: </w:t>
      </w:r>
      <w:r>
        <w:rPr>
          <w:sz w:val="17"/>
        </w:rPr>
        <w:t>u 2- h </w:t>
      </w:r>
      <w:r>
        <w:rPr>
          <w:spacing w:val="-3"/>
          <w:sz w:val="17"/>
        </w:rPr>
        <w:t>ch. </w:t>
      </w:r>
      <w:r>
        <w:rPr>
          <w:spacing w:val="-4"/>
          <w:sz w:val="17"/>
        </w:rPr>
        <w:t>Kiїv, </w:t>
      </w:r>
      <w:r>
        <w:rPr>
          <w:spacing w:val="-3"/>
          <w:sz w:val="17"/>
        </w:rPr>
        <w:t>2005. CH. </w:t>
      </w:r>
      <w:r>
        <w:rPr>
          <w:sz w:val="17"/>
        </w:rPr>
        <w:t>1. S. </w:t>
      </w:r>
      <w:r>
        <w:rPr>
          <w:spacing w:val="-4"/>
          <w:sz w:val="17"/>
        </w:rPr>
        <w:t>181–186].</w:t>
      </w:r>
    </w:p>
    <w:p>
      <w:pPr>
        <w:spacing w:line="220" w:lineRule="auto" w:before="1"/>
        <w:ind w:left="623" w:right="217" w:hanging="284"/>
        <w:jc w:val="both"/>
        <w:rPr>
          <w:sz w:val="17"/>
        </w:rPr>
      </w:pPr>
      <w:r>
        <w:rPr>
          <w:spacing w:val="-4"/>
          <w:sz w:val="17"/>
        </w:rPr>
        <w:t>Еремеева </w:t>
      </w:r>
      <w:r>
        <w:rPr>
          <w:sz w:val="17"/>
        </w:rPr>
        <w:t>А. </w:t>
      </w:r>
      <w:r>
        <w:rPr>
          <w:spacing w:val="-3"/>
          <w:sz w:val="17"/>
        </w:rPr>
        <w:t>Н. </w:t>
      </w:r>
      <w:r>
        <w:rPr>
          <w:spacing w:val="-4"/>
          <w:sz w:val="17"/>
        </w:rPr>
        <w:t>«Находясь </w:t>
      </w:r>
      <w:r>
        <w:rPr>
          <w:sz w:val="17"/>
        </w:rPr>
        <w:t>по </w:t>
      </w:r>
      <w:r>
        <w:rPr>
          <w:spacing w:val="-4"/>
          <w:sz w:val="17"/>
        </w:rPr>
        <w:t>условиям времени </w:t>
      </w:r>
      <w:r>
        <w:rPr>
          <w:sz w:val="17"/>
        </w:rPr>
        <w:t>в </w:t>
      </w:r>
      <w:r>
        <w:rPr>
          <w:spacing w:val="-4"/>
          <w:sz w:val="17"/>
        </w:rPr>
        <w:t>провинции…»: </w:t>
      </w:r>
      <w:r>
        <w:rPr>
          <w:spacing w:val="-3"/>
          <w:sz w:val="17"/>
        </w:rPr>
        <w:t>Практики </w:t>
      </w:r>
      <w:r>
        <w:rPr>
          <w:spacing w:val="-4"/>
          <w:sz w:val="17"/>
        </w:rPr>
        <w:t>выживания российских </w:t>
      </w:r>
      <w:r>
        <w:rPr>
          <w:spacing w:val="-3"/>
          <w:sz w:val="17"/>
        </w:rPr>
        <w:t>ученых </w:t>
      </w:r>
      <w:r>
        <w:rPr>
          <w:sz w:val="17"/>
        </w:rPr>
        <w:t>в </w:t>
      </w:r>
      <w:r>
        <w:rPr>
          <w:spacing w:val="-3"/>
          <w:sz w:val="17"/>
        </w:rPr>
        <w:t>годы </w:t>
      </w:r>
      <w:r>
        <w:rPr>
          <w:spacing w:val="-4"/>
          <w:sz w:val="17"/>
        </w:rPr>
        <w:t>Гражданской </w:t>
      </w:r>
      <w:r>
        <w:rPr>
          <w:spacing w:val="-3"/>
          <w:sz w:val="17"/>
        </w:rPr>
        <w:t>войны </w:t>
      </w:r>
      <w:r>
        <w:rPr>
          <w:sz w:val="17"/>
        </w:rPr>
        <w:t>/ </w:t>
      </w:r>
      <w:r>
        <w:rPr>
          <w:spacing w:val="-3"/>
          <w:sz w:val="17"/>
        </w:rPr>
        <w:t>Южный </w:t>
      </w:r>
      <w:r>
        <w:rPr>
          <w:spacing w:val="-4"/>
          <w:sz w:val="17"/>
        </w:rPr>
        <w:t>филиал Российского </w:t>
      </w:r>
      <w:r>
        <w:rPr>
          <w:spacing w:val="-3"/>
          <w:sz w:val="17"/>
        </w:rPr>
        <w:t>НИИ </w:t>
      </w:r>
      <w:r>
        <w:rPr>
          <w:spacing w:val="-4"/>
          <w:sz w:val="17"/>
        </w:rPr>
        <w:t>культурного </w:t>
      </w:r>
      <w:r>
        <w:rPr>
          <w:sz w:val="17"/>
        </w:rPr>
        <w:t>и </w:t>
      </w:r>
      <w:r>
        <w:rPr>
          <w:spacing w:val="-3"/>
          <w:sz w:val="17"/>
        </w:rPr>
        <w:t>природного </w:t>
      </w:r>
      <w:r>
        <w:rPr>
          <w:spacing w:val="-4"/>
          <w:sz w:val="17"/>
        </w:rPr>
        <w:t>наследия </w:t>
      </w:r>
      <w:r>
        <w:rPr>
          <w:spacing w:val="-3"/>
          <w:sz w:val="17"/>
        </w:rPr>
        <w:t>им. Д. </w:t>
      </w:r>
      <w:r>
        <w:rPr>
          <w:sz w:val="17"/>
        </w:rPr>
        <w:t>С. </w:t>
      </w:r>
      <w:r>
        <w:rPr>
          <w:spacing w:val="-4"/>
          <w:sz w:val="17"/>
        </w:rPr>
        <w:t>Лихачева. Краснодар, </w:t>
      </w:r>
      <w:r>
        <w:rPr>
          <w:spacing w:val="-3"/>
          <w:sz w:val="17"/>
        </w:rPr>
        <w:t>2017. </w:t>
      </w:r>
      <w:r>
        <w:rPr>
          <w:spacing w:val="-2"/>
          <w:sz w:val="17"/>
        </w:rPr>
        <w:t>208 </w:t>
      </w:r>
      <w:r>
        <w:rPr>
          <w:sz w:val="17"/>
        </w:rPr>
        <w:t>с. </w:t>
      </w:r>
      <w:r>
        <w:rPr>
          <w:spacing w:val="-4"/>
          <w:sz w:val="17"/>
        </w:rPr>
        <w:t>[Eremeeva </w:t>
      </w:r>
      <w:r>
        <w:rPr>
          <w:sz w:val="17"/>
        </w:rPr>
        <w:t>A. N. </w:t>
      </w:r>
      <w:r>
        <w:rPr>
          <w:spacing w:val="-4"/>
          <w:sz w:val="17"/>
        </w:rPr>
        <w:t>«Nahodyas' </w:t>
      </w:r>
      <w:r>
        <w:rPr>
          <w:sz w:val="17"/>
        </w:rPr>
        <w:t>po </w:t>
      </w:r>
      <w:r>
        <w:rPr>
          <w:spacing w:val="-4"/>
          <w:sz w:val="17"/>
        </w:rPr>
        <w:t>usloviyam vremeni </w:t>
      </w:r>
      <w:r>
        <w:rPr>
          <w:sz w:val="17"/>
        </w:rPr>
        <w:t>v </w:t>
      </w:r>
      <w:r>
        <w:rPr>
          <w:spacing w:val="-4"/>
          <w:sz w:val="17"/>
        </w:rPr>
        <w:t>provincii…»: Praktiki vyzhivaniya </w:t>
      </w:r>
      <w:r>
        <w:rPr>
          <w:spacing w:val="-3"/>
          <w:sz w:val="17"/>
        </w:rPr>
        <w:t>rossijskih </w:t>
      </w:r>
      <w:r>
        <w:rPr>
          <w:spacing w:val="-4"/>
          <w:sz w:val="17"/>
        </w:rPr>
        <w:t>uchenyh </w:t>
      </w:r>
      <w:r>
        <w:rPr>
          <w:sz w:val="17"/>
        </w:rPr>
        <w:t>v </w:t>
      </w:r>
      <w:r>
        <w:rPr>
          <w:spacing w:val="-3"/>
          <w:sz w:val="17"/>
        </w:rPr>
        <w:t>gody Grazhdanskoj </w:t>
      </w:r>
      <w:r>
        <w:rPr>
          <w:spacing w:val="-4"/>
          <w:sz w:val="17"/>
        </w:rPr>
        <w:t>vojny </w:t>
      </w:r>
      <w:r>
        <w:rPr>
          <w:sz w:val="17"/>
        </w:rPr>
        <w:t>/ </w:t>
      </w:r>
      <w:r>
        <w:rPr>
          <w:spacing w:val="-4"/>
          <w:sz w:val="17"/>
        </w:rPr>
        <w:t>YUzhnyj </w:t>
      </w:r>
      <w:r>
        <w:rPr>
          <w:spacing w:val="-3"/>
          <w:sz w:val="17"/>
        </w:rPr>
        <w:t>filial  </w:t>
      </w:r>
      <w:r>
        <w:rPr>
          <w:spacing w:val="-4"/>
          <w:sz w:val="17"/>
        </w:rPr>
        <w:t>Rossijskogo  </w:t>
      </w:r>
      <w:r>
        <w:rPr>
          <w:spacing w:val="-3"/>
          <w:sz w:val="17"/>
        </w:rPr>
        <w:t>NII </w:t>
      </w:r>
      <w:r>
        <w:rPr>
          <w:spacing w:val="-4"/>
          <w:sz w:val="17"/>
        </w:rPr>
        <w:t>kul'turnogo </w:t>
      </w:r>
      <w:r>
        <w:rPr>
          <w:sz w:val="17"/>
        </w:rPr>
        <w:t>i </w:t>
      </w:r>
      <w:r>
        <w:rPr>
          <w:spacing w:val="-3"/>
          <w:sz w:val="17"/>
        </w:rPr>
        <w:t>prirodnogo </w:t>
      </w:r>
      <w:r>
        <w:rPr>
          <w:spacing w:val="-4"/>
          <w:sz w:val="17"/>
        </w:rPr>
        <w:t>naslediya im. </w:t>
      </w:r>
      <w:r>
        <w:rPr>
          <w:sz w:val="17"/>
        </w:rPr>
        <w:t>D. </w:t>
      </w:r>
      <w:r>
        <w:rPr>
          <w:spacing w:val="-3"/>
          <w:sz w:val="17"/>
        </w:rPr>
        <w:t>S. </w:t>
      </w:r>
      <w:r>
        <w:rPr>
          <w:spacing w:val="-4"/>
          <w:sz w:val="17"/>
        </w:rPr>
        <w:t>Lihacheva. Krasnodar, </w:t>
      </w:r>
      <w:r>
        <w:rPr>
          <w:spacing w:val="-3"/>
          <w:sz w:val="17"/>
        </w:rPr>
        <w:t>2017. 208</w:t>
      </w:r>
      <w:r>
        <w:rPr>
          <w:spacing w:val="-21"/>
          <w:sz w:val="17"/>
        </w:rPr>
        <w:t> </w:t>
      </w:r>
      <w:r>
        <w:rPr>
          <w:spacing w:val="-3"/>
          <w:sz w:val="17"/>
        </w:rPr>
        <w:t>s.].</w:t>
      </w:r>
    </w:p>
    <w:p>
      <w:pPr>
        <w:spacing w:line="220" w:lineRule="auto" w:before="1"/>
        <w:ind w:left="623" w:right="217" w:hanging="284"/>
        <w:jc w:val="both"/>
        <w:rPr>
          <w:sz w:val="17"/>
        </w:rPr>
      </w:pPr>
      <w:r>
        <w:rPr>
          <w:spacing w:val="-5"/>
          <w:sz w:val="17"/>
        </w:rPr>
        <w:t>Зарубин </w:t>
      </w:r>
      <w:r>
        <w:rPr>
          <w:spacing w:val="-4"/>
          <w:sz w:val="17"/>
        </w:rPr>
        <w:t>А.Г., Зарубин В.Г. Без </w:t>
      </w:r>
      <w:r>
        <w:rPr>
          <w:spacing w:val="-5"/>
          <w:sz w:val="17"/>
        </w:rPr>
        <w:t>победителей: </w:t>
      </w:r>
      <w:r>
        <w:rPr>
          <w:spacing w:val="-3"/>
          <w:sz w:val="17"/>
        </w:rPr>
        <w:t>Из </w:t>
      </w:r>
      <w:r>
        <w:rPr>
          <w:spacing w:val="-4"/>
          <w:sz w:val="17"/>
        </w:rPr>
        <w:t>истории </w:t>
      </w:r>
      <w:r>
        <w:rPr>
          <w:spacing w:val="-5"/>
          <w:sz w:val="17"/>
        </w:rPr>
        <w:t>Гражданской </w:t>
      </w:r>
      <w:r>
        <w:rPr>
          <w:spacing w:val="-4"/>
          <w:sz w:val="17"/>
        </w:rPr>
        <w:t>войны </w:t>
      </w:r>
      <w:r>
        <w:rPr>
          <w:sz w:val="17"/>
        </w:rPr>
        <w:t>в </w:t>
      </w:r>
      <w:r>
        <w:rPr>
          <w:spacing w:val="-4"/>
          <w:sz w:val="17"/>
        </w:rPr>
        <w:t>Крыму. </w:t>
      </w:r>
      <w:r>
        <w:rPr>
          <w:spacing w:val="-3"/>
          <w:sz w:val="17"/>
        </w:rPr>
        <w:t>2-е </w:t>
      </w:r>
      <w:r>
        <w:rPr>
          <w:spacing w:val="-5"/>
          <w:sz w:val="17"/>
        </w:rPr>
        <w:t>изд.: </w:t>
      </w:r>
      <w:r>
        <w:rPr>
          <w:spacing w:val="-4"/>
          <w:sz w:val="17"/>
        </w:rPr>
        <w:t>испр. </w:t>
      </w:r>
      <w:r>
        <w:rPr>
          <w:sz w:val="17"/>
        </w:rPr>
        <w:t>и </w:t>
      </w:r>
      <w:r>
        <w:rPr>
          <w:spacing w:val="-4"/>
          <w:sz w:val="17"/>
        </w:rPr>
        <w:t>доп. </w:t>
      </w:r>
      <w:r>
        <w:rPr>
          <w:spacing w:val="-5"/>
          <w:sz w:val="17"/>
        </w:rPr>
        <w:t>Симферополь: АнтиквА, </w:t>
      </w:r>
      <w:r>
        <w:rPr>
          <w:spacing w:val="-4"/>
          <w:sz w:val="17"/>
        </w:rPr>
        <w:t>2008. </w:t>
      </w:r>
      <w:r>
        <w:rPr>
          <w:spacing w:val="-3"/>
          <w:sz w:val="17"/>
        </w:rPr>
        <w:t>727 </w:t>
      </w:r>
      <w:r>
        <w:rPr>
          <w:sz w:val="17"/>
        </w:rPr>
        <w:t>с. </w:t>
      </w:r>
      <w:r>
        <w:rPr>
          <w:spacing w:val="-4"/>
          <w:sz w:val="17"/>
        </w:rPr>
        <w:t>[Zarubin </w:t>
      </w:r>
      <w:r>
        <w:rPr>
          <w:spacing w:val="-5"/>
          <w:sz w:val="17"/>
        </w:rPr>
        <w:t>A.G., </w:t>
      </w:r>
      <w:r>
        <w:rPr>
          <w:spacing w:val="-4"/>
          <w:sz w:val="17"/>
        </w:rPr>
        <w:t>Zarubin V.G. Bez </w:t>
      </w:r>
      <w:r>
        <w:rPr>
          <w:spacing w:val="-5"/>
          <w:sz w:val="17"/>
        </w:rPr>
        <w:t>pobeditelej: </w:t>
      </w:r>
      <w:r>
        <w:rPr>
          <w:spacing w:val="-4"/>
          <w:sz w:val="17"/>
        </w:rPr>
        <w:t>Iz </w:t>
      </w:r>
      <w:r>
        <w:rPr>
          <w:spacing w:val="-5"/>
          <w:sz w:val="17"/>
        </w:rPr>
        <w:t>istorii Grazhdanskoj </w:t>
      </w:r>
      <w:r>
        <w:rPr>
          <w:spacing w:val="-4"/>
          <w:sz w:val="17"/>
        </w:rPr>
        <w:t>vojny </w:t>
      </w:r>
      <w:r>
        <w:rPr>
          <w:sz w:val="17"/>
        </w:rPr>
        <w:t>v </w:t>
      </w:r>
      <w:r>
        <w:rPr>
          <w:spacing w:val="-4"/>
          <w:sz w:val="17"/>
        </w:rPr>
        <w:t>Krymu. </w:t>
      </w:r>
      <w:r>
        <w:rPr>
          <w:spacing w:val="-3"/>
          <w:sz w:val="17"/>
        </w:rPr>
        <w:t>2-e </w:t>
      </w:r>
      <w:r>
        <w:rPr>
          <w:spacing w:val="-4"/>
          <w:sz w:val="17"/>
        </w:rPr>
        <w:t>izd.: ispr. </w:t>
      </w:r>
      <w:r>
        <w:rPr>
          <w:sz w:val="17"/>
        </w:rPr>
        <w:t>i </w:t>
      </w:r>
      <w:r>
        <w:rPr>
          <w:spacing w:val="-3"/>
          <w:sz w:val="17"/>
        </w:rPr>
        <w:t>dop. </w:t>
      </w:r>
      <w:r>
        <w:rPr>
          <w:spacing w:val="-5"/>
          <w:sz w:val="17"/>
        </w:rPr>
        <w:t>Simferopol': </w:t>
      </w:r>
      <w:r>
        <w:rPr>
          <w:spacing w:val="-4"/>
          <w:sz w:val="17"/>
        </w:rPr>
        <w:t>An- </w:t>
      </w:r>
      <w:r>
        <w:rPr>
          <w:spacing w:val="-5"/>
          <w:sz w:val="17"/>
        </w:rPr>
        <w:t>tikvA, </w:t>
      </w:r>
      <w:r>
        <w:rPr>
          <w:spacing w:val="-4"/>
          <w:sz w:val="17"/>
        </w:rPr>
        <w:t>2008. </w:t>
      </w:r>
      <w:r>
        <w:rPr>
          <w:spacing w:val="-3"/>
          <w:sz w:val="17"/>
        </w:rPr>
        <w:t>727 </w:t>
      </w:r>
      <w:r>
        <w:rPr>
          <w:spacing w:val="-4"/>
          <w:sz w:val="17"/>
        </w:rPr>
        <w:t>s.].</w:t>
      </w:r>
    </w:p>
    <w:p>
      <w:pPr>
        <w:spacing w:line="220" w:lineRule="auto" w:before="1"/>
        <w:ind w:left="623" w:right="219" w:hanging="284"/>
        <w:jc w:val="both"/>
        <w:rPr>
          <w:sz w:val="17"/>
        </w:rPr>
      </w:pPr>
      <w:r>
        <w:rPr>
          <w:sz w:val="17"/>
        </w:rPr>
        <w:t>Институт истории материальной культуры РАН, Научный архив, рукописный отдел (ИИМК НА РО). Фонд 2 (1921 г.). Дело 70. [Institut istorii material'noj kul'tury RAN, Nauchnyj arhiv, rukopisnyj otdel (IIMK NA RO). Fond 2 (1921 g.). Delo 70].</w:t>
      </w:r>
    </w:p>
    <w:p>
      <w:pPr>
        <w:spacing w:line="220" w:lineRule="auto" w:before="0"/>
        <w:ind w:left="623" w:right="218" w:hanging="284"/>
        <w:jc w:val="both"/>
        <w:rPr>
          <w:sz w:val="17"/>
        </w:rPr>
      </w:pPr>
      <w:r>
        <w:rPr>
          <w:spacing w:val="-4"/>
          <w:sz w:val="17"/>
        </w:rPr>
        <w:t>История Крымского федерального университета имени </w:t>
      </w:r>
      <w:r>
        <w:rPr>
          <w:spacing w:val="-3"/>
          <w:sz w:val="17"/>
        </w:rPr>
        <w:t>В.И. </w:t>
      </w:r>
      <w:r>
        <w:rPr>
          <w:spacing w:val="-4"/>
          <w:sz w:val="17"/>
        </w:rPr>
        <w:t>Вернадского </w:t>
      </w:r>
      <w:r>
        <w:rPr>
          <w:sz w:val="17"/>
        </w:rPr>
        <w:t>в </w:t>
      </w:r>
      <w:r>
        <w:rPr>
          <w:spacing w:val="-4"/>
          <w:sz w:val="17"/>
        </w:rPr>
        <w:t>документах </w:t>
      </w:r>
      <w:r>
        <w:rPr>
          <w:sz w:val="17"/>
        </w:rPr>
        <w:t>и </w:t>
      </w:r>
      <w:r>
        <w:rPr>
          <w:spacing w:val="-3"/>
          <w:sz w:val="17"/>
        </w:rPr>
        <w:t>фотографиях </w:t>
      </w:r>
      <w:r>
        <w:rPr>
          <w:sz w:val="17"/>
        </w:rPr>
        <w:t>/ </w:t>
      </w:r>
      <w:r>
        <w:rPr>
          <w:spacing w:val="-4"/>
          <w:sz w:val="17"/>
        </w:rPr>
        <w:t>Авт.-сост. А.А. Непомнящий, </w:t>
      </w:r>
      <w:r>
        <w:rPr>
          <w:spacing w:val="-3"/>
          <w:sz w:val="17"/>
        </w:rPr>
        <w:t>А.С. </w:t>
      </w:r>
      <w:r>
        <w:rPr>
          <w:spacing w:val="-4"/>
          <w:sz w:val="17"/>
        </w:rPr>
        <w:t>Кравчук. Белгород: Константа,  </w:t>
      </w:r>
      <w:r>
        <w:rPr>
          <w:spacing w:val="-3"/>
          <w:sz w:val="17"/>
        </w:rPr>
        <w:t>2018. </w:t>
      </w:r>
      <w:r>
        <w:rPr>
          <w:spacing w:val="-2"/>
          <w:sz w:val="17"/>
        </w:rPr>
        <w:t>352 </w:t>
      </w:r>
      <w:r>
        <w:rPr>
          <w:sz w:val="17"/>
        </w:rPr>
        <w:t>с. </w:t>
      </w:r>
      <w:r>
        <w:rPr>
          <w:spacing w:val="-3"/>
          <w:sz w:val="17"/>
        </w:rPr>
        <w:t>[Istoriya </w:t>
      </w:r>
      <w:r>
        <w:rPr>
          <w:spacing w:val="-4"/>
          <w:sz w:val="17"/>
        </w:rPr>
        <w:t>Krymskogo federal'nogo universiteta imeni </w:t>
      </w:r>
      <w:r>
        <w:rPr>
          <w:spacing w:val="-3"/>
          <w:sz w:val="17"/>
        </w:rPr>
        <w:t>V.I. </w:t>
      </w:r>
      <w:r>
        <w:rPr>
          <w:spacing w:val="-4"/>
          <w:sz w:val="17"/>
        </w:rPr>
        <w:t>Vernadskogo </w:t>
      </w:r>
      <w:r>
        <w:rPr>
          <w:sz w:val="17"/>
        </w:rPr>
        <w:t>v </w:t>
      </w:r>
      <w:r>
        <w:rPr>
          <w:spacing w:val="-4"/>
          <w:sz w:val="17"/>
        </w:rPr>
        <w:t>dokumentah </w:t>
      </w:r>
      <w:r>
        <w:rPr>
          <w:sz w:val="17"/>
        </w:rPr>
        <w:t>i </w:t>
      </w:r>
      <w:r>
        <w:rPr>
          <w:spacing w:val="-4"/>
          <w:sz w:val="17"/>
        </w:rPr>
        <w:t>fotografiyah </w:t>
      </w:r>
      <w:r>
        <w:rPr>
          <w:sz w:val="17"/>
        </w:rPr>
        <w:t>/ </w:t>
      </w:r>
      <w:r>
        <w:rPr>
          <w:spacing w:val="-4"/>
          <w:sz w:val="17"/>
        </w:rPr>
        <w:t>Avt.-sost. </w:t>
      </w:r>
      <w:r>
        <w:rPr>
          <w:spacing w:val="-3"/>
          <w:sz w:val="17"/>
        </w:rPr>
        <w:t>A.A. </w:t>
      </w:r>
      <w:r>
        <w:rPr>
          <w:spacing w:val="-4"/>
          <w:sz w:val="17"/>
        </w:rPr>
        <w:t>Nepomnyashchij, </w:t>
      </w:r>
      <w:r>
        <w:rPr>
          <w:spacing w:val="-3"/>
          <w:sz w:val="17"/>
        </w:rPr>
        <w:t>A.S. </w:t>
      </w:r>
      <w:r>
        <w:rPr>
          <w:spacing w:val="-4"/>
          <w:sz w:val="17"/>
        </w:rPr>
        <w:t>Kravchuk. Belgorod: Konstanta, </w:t>
      </w:r>
      <w:r>
        <w:rPr>
          <w:spacing w:val="-3"/>
          <w:sz w:val="17"/>
        </w:rPr>
        <w:t>2018. 352</w:t>
      </w:r>
      <w:r>
        <w:rPr>
          <w:spacing w:val="-12"/>
          <w:sz w:val="17"/>
        </w:rPr>
        <w:t> </w:t>
      </w:r>
      <w:r>
        <w:rPr>
          <w:spacing w:val="-3"/>
          <w:sz w:val="17"/>
        </w:rPr>
        <w:t>s.].</w:t>
      </w:r>
    </w:p>
    <w:p>
      <w:pPr>
        <w:spacing w:line="220" w:lineRule="auto" w:before="1"/>
        <w:ind w:left="623" w:right="219" w:hanging="284"/>
        <w:jc w:val="both"/>
        <w:rPr>
          <w:sz w:val="17"/>
        </w:rPr>
      </w:pPr>
      <w:r>
        <w:rPr>
          <w:sz w:val="17"/>
        </w:rPr>
        <w:t>К. </w:t>
      </w:r>
      <w:r>
        <w:rPr>
          <w:spacing w:val="-3"/>
          <w:sz w:val="17"/>
        </w:rPr>
        <w:t>Открытие </w:t>
      </w:r>
      <w:r>
        <w:rPr>
          <w:spacing w:val="-4"/>
          <w:sz w:val="17"/>
        </w:rPr>
        <w:t>Боспорского университета </w:t>
      </w:r>
      <w:r>
        <w:rPr>
          <w:sz w:val="17"/>
        </w:rPr>
        <w:t>// </w:t>
      </w:r>
      <w:r>
        <w:rPr>
          <w:spacing w:val="-3"/>
          <w:sz w:val="17"/>
        </w:rPr>
        <w:t>Русское дело. 1920. </w:t>
      </w:r>
      <w:r>
        <w:rPr>
          <w:sz w:val="17"/>
        </w:rPr>
        <w:t>№ </w:t>
      </w:r>
      <w:r>
        <w:rPr>
          <w:spacing w:val="-3"/>
          <w:sz w:val="17"/>
        </w:rPr>
        <w:t>78. 10(23) </w:t>
      </w:r>
      <w:r>
        <w:rPr>
          <w:spacing w:val="-4"/>
          <w:sz w:val="17"/>
        </w:rPr>
        <w:t>сентября. </w:t>
      </w:r>
      <w:r>
        <w:rPr>
          <w:spacing w:val="-3"/>
          <w:sz w:val="17"/>
        </w:rPr>
        <w:t>[K. Otkrytie </w:t>
      </w:r>
      <w:r>
        <w:rPr>
          <w:spacing w:val="-4"/>
          <w:sz w:val="17"/>
        </w:rPr>
        <w:t>Bosporskogo universiteta </w:t>
      </w:r>
      <w:r>
        <w:rPr>
          <w:spacing w:val="-3"/>
          <w:sz w:val="17"/>
        </w:rPr>
        <w:t>// Russkoe </w:t>
      </w:r>
      <w:r>
        <w:rPr>
          <w:spacing w:val="-4"/>
          <w:sz w:val="17"/>
        </w:rPr>
        <w:t>delo. </w:t>
      </w:r>
      <w:r>
        <w:rPr>
          <w:spacing w:val="-3"/>
          <w:sz w:val="17"/>
        </w:rPr>
        <w:t>1920. </w:t>
      </w:r>
      <w:r>
        <w:rPr>
          <w:sz w:val="17"/>
        </w:rPr>
        <w:t>№ </w:t>
      </w:r>
      <w:r>
        <w:rPr>
          <w:spacing w:val="-2"/>
          <w:sz w:val="17"/>
        </w:rPr>
        <w:t>78. </w:t>
      </w:r>
      <w:r>
        <w:rPr>
          <w:spacing w:val="-3"/>
          <w:sz w:val="17"/>
        </w:rPr>
        <w:t>10(23) sentyabrya].</w:t>
      </w:r>
    </w:p>
    <w:p>
      <w:pPr>
        <w:spacing w:line="220" w:lineRule="auto" w:before="0"/>
        <w:ind w:left="623" w:right="217" w:hanging="284"/>
        <w:jc w:val="both"/>
        <w:rPr>
          <w:sz w:val="17"/>
        </w:rPr>
      </w:pPr>
      <w:r>
        <w:rPr>
          <w:spacing w:val="-3"/>
          <w:sz w:val="17"/>
        </w:rPr>
        <w:t>Лавров </w:t>
      </w:r>
      <w:r>
        <w:rPr>
          <w:sz w:val="17"/>
        </w:rPr>
        <w:t>В. </w:t>
      </w:r>
      <w:r>
        <w:rPr>
          <w:spacing w:val="-2"/>
          <w:sz w:val="17"/>
        </w:rPr>
        <w:t>В., </w:t>
      </w:r>
      <w:r>
        <w:rPr>
          <w:spacing w:val="-3"/>
          <w:sz w:val="17"/>
        </w:rPr>
        <w:t>Бобков </w:t>
      </w:r>
      <w:r>
        <w:rPr>
          <w:sz w:val="17"/>
        </w:rPr>
        <w:t>В. В. </w:t>
      </w:r>
      <w:r>
        <w:rPr>
          <w:spacing w:val="-4"/>
          <w:sz w:val="17"/>
        </w:rPr>
        <w:t>Боспорский университет (1917–1920 гг.): </w:t>
      </w:r>
      <w:r>
        <w:rPr>
          <w:sz w:val="17"/>
        </w:rPr>
        <w:t>к </w:t>
      </w:r>
      <w:r>
        <w:rPr>
          <w:spacing w:val="-3"/>
          <w:sz w:val="17"/>
        </w:rPr>
        <w:t>истории </w:t>
      </w:r>
      <w:r>
        <w:rPr>
          <w:spacing w:val="-4"/>
          <w:sz w:val="17"/>
        </w:rPr>
        <w:t>становле- </w:t>
      </w:r>
      <w:r>
        <w:rPr>
          <w:sz w:val="17"/>
        </w:rPr>
        <w:t>ния </w:t>
      </w:r>
      <w:r>
        <w:rPr>
          <w:spacing w:val="-3"/>
          <w:sz w:val="17"/>
        </w:rPr>
        <w:t>высшего </w:t>
      </w:r>
      <w:r>
        <w:rPr>
          <w:spacing w:val="-4"/>
          <w:sz w:val="17"/>
        </w:rPr>
        <w:t>образования </w:t>
      </w:r>
      <w:r>
        <w:rPr>
          <w:sz w:val="17"/>
        </w:rPr>
        <w:t>в </w:t>
      </w:r>
      <w:r>
        <w:rPr>
          <w:spacing w:val="-4"/>
          <w:sz w:val="17"/>
        </w:rPr>
        <w:t>Крыму </w:t>
      </w:r>
      <w:r>
        <w:rPr>
          <w:sz w:val="17"/>
        </w:rPr>
        <w:t>// </w:t>
      </w:r>
      <w:r>
        <w:rPr>
          <w:spacing w:val="-3"/>
          <w:sz w:val="17"/>
        </w:rPr>
        <w:t>Ученые записки </w:t>
      </w:r>
      <w:r>
        <w:rPr>
          <w:spacing w:val="-4"/>
          <w:sz w:val="17"/>
        </w:rPr>
        <w:t>Таврического национального </w:t>
      </w:r>
      <w:r>
        <w:rPr>
          <w:spacing w:val="-3"/>
          <w:sz w:val="17"/>
        </w:rPr>
        <w:t>ун-та им. </w:t>
      </w:r>
      <w:r>
        <w:rPr>
          <w:sz w:val="17"/>
        </w:rPr>
        <w:t>В. </w:t>
      </w:r>
      <w:r>
        <w:rPr>
          <w:spacing w:val="-3"/>
          <w:sz w:val="17"/>
        </w:rPr>
        <w:t>И. </w:t>
      </w:r>
      <w:r>
        <w:rPr>
          <w:spacing w:val="-4"/>
          <w:sz w:val="17"/>
        </w:rPr>
        <w:t>Вернадского. История. </w:t>
      </w:r>
      <w:r>
        <w:rPr>
          <w:spacing w:val="-3"/>
          <w:sz w:val="17"/>
        </w:rPr>
        <w:t>2005. </w:t>
      </w:r>
      <w:r>
        <w:rPr>
          <w:sz w:val="17"/>
        </w:rPr>
        <w:t>Т. </w:t>
      </w:r>
      <w:r>
        <w:rPr>
          <w:spacing w:val="-3"/>
          <w:sz w:val="17"/>
        </w:rPr>
        <w:t>18(57). </w:t>
      </w:r>
      <w:r>
        <w:rPr>
          <w:sz w:val="17"/>
        </w:rPr>
        <w:t>№ 1. С. </w:t>
      </w:r>
      <w:r>
        <w:rPr>
          <w:spacing w:val="-3"/>
          <w:sz w:val="17"/>
        </w:rPr>
        <w:t>106-118. [Lavrov </w:t>
      </w:r>
      <w:r>
        <w:rPr>
          <w:sz w:val="17"/>
        </w:rPr>
        <w:t>V. </w:t>
      </w:r>
      <w:r>
        <w:rPr>
          <w:spacing w:val="-2"/>
          <w:sz w:val="17"/>
        </w:rPr>
        <w:t>V., </w:t>
      </w:r>
      <w:r>
        <w:rPr>
          <w:spacing w:val="-3"/>
          <w:sz w:val="17"/>
        </w:rPr>
        <w:t>Bobkov </w:t>
      </w:r>
      <w:r>
        <w:rPr>
          <w:sz w:val="17"/>
        </w:rPr>
        <w:t>V. V. </w:t>
      </w:r>
      <w:r>
        <w:rPr>
          <w:spacing w:val="-3"/>
          <w:sz w:val="17"/>
        </w:rPr>
        <w:t>Bosporskij </w:t>
      </w:r>
      <w:r>
        <w:rPr>
          <w:spacing w:val="-4"/>
          <w:sz w:val="17"/>
        </w:rPr>
        <w:t>universitet (1917–1920 gg.): </w:t>
      </w:r>
      <w:r>
        <w:rPr>
          <w:sz w:val="17"/>
        </w:rPr>
        <w:t>k </w:t>
      </w:r>
      <w:r>
        <w:rPr>
          <w:spacing w:val="-3"/>
          <w:sz w:val="17"/>
        </w:rPr>
        <w:t>istorii </w:t>
      </w:r>
      <w:r>
        <w:rPr>
          <w:spacing w:val="-4"/>
          <w:sz w:val="17"/>
        </w:rPr>
        <w:t>stanovleniya vysshego obrazovaniya </w:t>
      </w:r>
      <w:r>
        <w:rPr>
          <w:sz w:val="17"/>
        </w:rPr>
        <w:t>v </w:t>
      </w:r>
      <w:r>
        <w:rPr>
          <w:spacing w:val="-3"/>
          <w:sz w:val="17"/>
        </w:rPr>
        <w:t>Krymu </w:t>
      </w:r>
      <w:r>
        <w:rPr>
          <w:sz w:val="17"/>
        </w:rPr>
        <w:t>// </w:t>
      </w:r>
      <w:r>
        <w:rPr>
          <w:spacing w:val="-4"/>
          <w:sz w:val="17"/>
        </w:rPr>
        <w:t>Uchenye </w:t>
      </w:r>
      <w:r>
        <w:rPr>
          <w:spacing w:val="-3"/>
          <w:sz w:val="17"/>
        </w:rPr>
        <w:t>zapiski </w:t>
      </w:r>
      <w:r>
        <w:rPr>
          <w:spacing w:val="-4"/>
          <w:sz w:val="17"/>
        </w:rPr>
        <w:t>Tavricheskogo nacional'nogo </w:t>
      </w:r>
      <w:r>
        <w:rPr>
          <w:spacing w:val="-3"/>
          <w:sz w:val="17"/>
        </w:rPr>
        <w:t>un-ta im. </w:t>
      </w:r>
      <w:r>
        <w:rPr>
          <w:sz w:val="17"/>
        </w:rPr>
        <w:t>V. I. </w:t>
      </w:r>
      <w:r>
        <w:rPr>
          <w:spacing w:val="-4"/>
          <w:sz w:val="17"/>
        </w:rPr>
        <w:t>Vernadskogo. </w:t>
      </w:r>
      <w:r>
        <w:rPr>
          <w:spacing w:val="-3"/>
          <w:sz w:val="17"/>
        </w:rPr>
        <w:t>Istoriya. 2005. T. 18(57). </w:t>
      </w:r>
      <w:r>
        <w:rPr>
          <w:sz w:val="17"/>
        </w:rPr>
        <w:t>№ 1. S. </w:t>
      </w:r>
      <w:r>
        <w:rPr>
          <w:spacing w:val="-4"/>
          <w:sz w:val="17"/>
        </w:rPr>
        <w:t>106–118].</w:t>
      </w:r>
    </w:p>
    <w:p>
      <w:pPr>
        <w:spacing w:line="220" w:lineRule="auto" w:before="2"/>
        <w:ind w:left="623" w:right="217" w:hanging="284"/>
        <w:jc w:val="both"/>
        <w:rPr>
          <w:sz w:val="17"/>
        </w:rPr>
      </w:pPr>
      <w:r>
        <w:rPr>
          <w:spacing w:val="-4"/>
          <w:sz w:val="17"/>
        </w:rPr>
        <w:t>Лебедева </w:t>
      </w:r>
      <w:r>
        <w:rPr>
          <w:sz w:val="17"/>
        </w:rPr>
        <w:t>В. М. </w:t>
      </w:r>
      <w:r>
        <w:rPr>
          <w:spacing w:val="-4"/>
          <w:sz w:val="17"/>
        </w:rPr>
        <w:t>Крымский период </w:t>
      </w:r>
      <w:r>
        <w:rPr>
          <w:spacing w:val="-3"/>
          <w:sz w:val="17"/>
        </w:rPr>
        <w:t>жизни </w:t>
      </w:r>
      <w:r>
        <w:rPr>
          <w:sz w:val="17"/>
        </w:rPr>
        <w:t>М. В. </w:t>
      </w:r>
      <w:r>
        <w:rPr>
          <w:spacing w:val="-4"/>
          <w:sz w:val="17"/>
        </w:rPr>
        <w:t>Довнар-Запольского </w:t>
      </w:r>
      <w:r>
        <w:rPr>
          <w:sz w:val="17"/>
        </w:rPr>
        <w:t>по </w:t>
      </w:r>
      <w:r>
        <w:rPr>
          <w:spacing w:val="-4"/>
          <w:sz w:val="17"/>
        </w:rPr>
        <w:t>материалам днев- </w:t>
      </w:r>
      <w:r>
        <w:rPr>
          <w:spacing w:val="-3"/>
          <w:sz w:val="17"/>
        </w:rPr>
        <w:t>ника жены // </w:t>
      </w:r>
      <w:r>
        <w:rPr>
          <w:spacing w:val="-4"/>
          <w:sz w:val="17"/>
        </w:rPr>
        <w:t>Ученые </w:t>
      </w:r>
      <w:r>
        <w:rPr>
          <w:spacing w:val="-3"/>
          <w:sz w:val="17"/>
        </w:rPr>
        <w:t>записки </w:t>
      </w:r>
      <w:r>
        <w:rPr>
          <w:spacing w:val="-4"/>
          <w:sz w:val="17"/>
        </w:rPr>
        <w:t>Таврического национального университета </w:t>
      </w:r>
      <w:r>
        <w:rPr>
          <w:spacing w:val="-3"/>
          <w:sz w:val="17"/>
        </w:rPr>
        <w:t>им. </w:t>
      </w:r>
      <w:r>
        <w:rPr>
          <w:sz w:val="17"/>
        </w:rPr>
        <w:t>В. </w:t>
      </w:r>
      <w:r>
        <w:rPr>
          <w:spacing w:val="-3"/>
          <w:sz w:val="17"/>
        </w:rPr>
        <w:t>И. </w:t>
      </w:r>
      <w:r>
        <w:rPr>
          <w:spacing w:val="-4"/>
          <w:sz w:val="17"/>
        </w:rPr>
        <w:t>Вернадского. Исторические </w:t>
      </w:r>
      <w:r>
        <w:rPr>
          <w:spacing w:val="-3"/>
          <w:sz w:val="17"/>
        </w:rPr>
        <w:t>науки. 2012. Т. 25(64). </w:t>
      </w:r>
      <w:r>
        <w:rPr>
          <w:sz w:val="17"/>
        </w:rPr>
        <w:t>№ 1. С. </w:t>
      </w:r>
      <w:r>
        <w:rPr>
          <w:spacing w:val="-3"/>
          <w:sz w:val="17"/>
        </w:rPr>
        <w:t>97–105. </w:t>
      </w:r>
      <w:r>
        <w:rPr>
          <w:spacing w:val="-4"/>
          <w:sz w:val="17"/>
        </w:rPr>
        <w:t>[Lebedeva </w:t>
      </w:r>
      <w:r>
        <w:rPr>
          <w:sz w:val="17"/>
        </w:rPr>
        <w:t>V. </w:t>
      </w:r>
      <w:r>
        <w:rPr>
          <w:spacing w:val="-3"/>
          <w:sz w:val="17"/>
        </w:rPr>
        <w:t>M. Krymskij period </w:t>
      </w:r>
      <w:r>
        <w:rPr>
          <w:spacing w:val="-4"/>
          <w:sz w:val="17"/>
        </w:rPr>
        <w:t>zhizni </w:t>
      </w:r>
      <w:r>
        <w:rPr>
          <w:spacing w:val="-3"/>
          <w:sz w:val="17"/>
        </w:rPr>
        <w:t>M. </w:t>
      </w:r>
      <w:r>
        <w:rPr>
          <w:sz w:val="17"/>
        </w:rPr>
        <w:t>V. </w:t>
      </w:r>
      <w:r>
        <w:rPr>
          <w:spacing w:val="-4"/>
          <w:sz w:val="17"/>
        </w:rPr>
        <w:t>Dovnar-Zapol'skogo </w:t>
      </w:r>
      <w:r>
        <w:rPr>
          <w:sz w:val="17"/>
        </w:rPr>
        <w:t>po </w:t>
      </w:r>
      <w:r>
        <w:rPr>
          <w:spacing w:val="-4"/>
          <w:sz w:val="17"/>
        </w:rPr>
        <w:t>materialam dnevnika </w:t>
      </w:r>
      <w:r>
        <w:rPr>
          <w:spacing w:val="-3"/>
          <w:sz w:val="17"/>
        </w:rPr>
        <w:t>zheny </w:t>
      </w:r>
      <w:r>
        <w:rPr>
          <w:spacing w:val="-5"/>
          <w:sz w:val="17"/>
        </w:rPr>
        <w:t>// </w:t>
      </w:r>
      <w:r>
        <w:rPr>
          <w:spacing w:val="-4"/>
          <w:sz w:val="17"/>
        </w:rPr>
        <w:t>Uchenye </w:t>
      </w:r>
      <w:r>
        <w:rPr>
          <w:spacing w:val="-3"/>
          <w:sz w:val="17"/>
        </w:rPr>
        <w:t>zapiski </w:t>
      </w:r>
      <w:r>
        <w:rPr>
          <w:spacing w:val="-4"/>
          <w:sz w:val="17"/>
        </w:rPr>
        <w:t>Tavricheskogo nacional'nogo universiteta </w:t>
      </w:r>
      <w:r>
        <w:rPr>
          <w:spacing w:val="-3"/>
          <w:sz w:val="17"/>
        </w:rPr>
        <w:t>im. </w:t>
      </w:r>
      <w:r>
        <w:rPr>
          <w:sz w:val="17"/>
        </w:rPr>
        <w:t>V. I. </w:t>
      </w:r>
      <w:r>
        <w:rPr>
          <w:spacing w:val="-4"/>
          <w:sz w:val="17"/>
        </w:rPr>
        <w:t>Vernadskogo. </w:t>
      </w:r>
      <w:r>
        <w:rPr>
          <w:spacing w:val="-2"/>
          <w:sz w:val="17"/>
        </w:rPr>
        <w:t>Is- </w:t>
      </w:r>
      <w:r>
        <w:rPr>
          <w:spacing w:val="-3"/>
          <w:sz w:val="17"/>
        </w:rPr>
        <w:t>toricheskie </w:t>
      </w:r>
      <w:r>
        <w:rPr>
          <w:spacing w:val="-4"/>
          <w:sz w:val="17"/>
        </w:rPr>
        <w:t>nauki. </w:t>
      </w:r>
      <w:r>
        <w:rPr>
          <w:spacing w:val="-3"/>
          <w:sz w:val="17"/>
        </w:rPr>
        <w:t>2012. </w:t>
      </w:r>
      <w:r>
        <w:rPr>
          <w:sz w:val="17"/>
        </w:rPr>
        <w:t>T. </w:t>
      </w:r>
      <w:r>
        <w:rPr>
          <w:spacing w:val="-3"/>
          <w:sz w:val="17"/>
        </w:rPr>
        <w:t>25(64). </w:t>
      </w:r>
      <w:r>
        <w:rPr>
          <w:sz w:val="17"/>
        </w:rPr>
        <w:t>№ 1. </w:t>
      </w:r>
      <w:r>
        <w:rPr>
          <w:spacing w:val="-3"/>
          <w:sz w:val="17"/>
        </w:rPr>
        <w:t>S. 97–105].</w:t>
      </w:r>
    </w:p>
    <w:p>
      <w:pPr>
        <w:spacing w:line="220" w:lineRule="auto" w:before="1"/>
        <w:ind w:left="623" w:right="217" w:hanging="284"/>
        <w:jc w:val="both"/>
        <w:rPr>
          <w:sz w:val="17"/>
        </w:rPr>
      </w:pPr>
      <w:r>
        <w:rPr>
          <w:spacing w:val="-3"/>
          <w:sz w:val="17"/>
        </w:rPr>
        <w:t>Линниченко </w:t>
      </w:r>
      <w:r>
        <w:rPr>
          <w:sz w:val="17"/>
        </w:rPr>
        <w:t>И. А. </w:t>
      </w:r>
      <w:r>
        <w:rPr>
          <w:spacing w:val="-3"/>
          <w:sz w:val="17"/>
        </w:rPr>
        <w:t>Какой тип </w:t>
      </w:r>
      <w:r>
        <w:rPr>
          <w:spacing w:val="-4"/>
          <w:sz w:val="17"/>
        </w:rPr>
        <w:t>высшей </w:t>
      </w:r>
      <w:r>
        <w:rPr>
          <w:spacing w:val="-3"/>
          <w:sz w:val="17"/>
        </w:rPr>
        <w:t>научной школы </w:t>
      </w:r>
      <w:r>
        <w:rPr>
          <w:spacing w:val="-4"/>
          <w:sz w:val="17"/>
        </w:rPr>
        <w:t>желателен </w:t>
      </w:r>
      <w:r>
        <w:rPr>
          <w:sz w:val="17"/>
        </w:rPr>
        <w:t>в </w:t>
      </w:r>
      <w:r>
        <w:rPr>
          <w:spacing w:val="-4"/>
          <w:sz w:val="17"/>
        </w:rPr>
        <w:t>Тавриде? </w:t>
      </w:r>
      <w:r>
        <w:rPr>
          <w:sz w:val="17"/>
        </w:rPr>
        <w:t>// </w:t>
      </w:r>
      <w:r>
        <w:rPr>
          <w:spacing w:val="-4"/>
          <w:sz w:val="17"/>
        </w:rPr>
        <w:t>Крымский вестник. </w:t>
      </w:r>
      <w:r>
        <w:rPr>
          <w:spacing w:val="-3"/>
          <w:sz w:val="17"/>
        </w:rPr>
        <w:t>1916. </w:t>
      </w:r>
      <w:r>
        <w:rPr>
          <w:sz w:val="17"/>
        </w:rPr>
        <w:t>24 </w:t>
      </w:r>
      <w:r>
        <w:rPr>
          <w:spacing w:val="-4"/>
          <w:sz w:val="17"/>
        </w:rPr>
        <w:t>августа [Linnichenko </w:t>
      </w:r>
      <w:r>
        <w:rPr>
          <w:sz w:val="17"/>
        </w:rPr>
        <w:t>I. A. </w:t>
      </w:r>
      <w:r>
        <w:rPr>
          <w:spacing w:val="-4"/>
          <w:sz w:val="17"/>
        </w:rPr>
        <w:t>Kakoj </w:t>
      </w:r>
      <w:r>
        <w:rPr>
          <w:spacing w:val="-3"/>
          <w:sz w:val="17"/>
        </w:rPr>
        <w:t>tip </w:t>
      </w:r>
      <w:r>
        <w:rPr>
          <w:spacing w:val="-4"/>
          <w:sz w:val="17"/>
        </w:rPr>
        <w:t>vysshej nauchnoj </w:t>
      </w:r>
      <w:r>
        <w:rPr>
          <w:spacing w:val="-3"/>
          <w:sz w:val="17"/>
        </w:rPr>
        <w:t>shkoly zhelatelen </w:t>
      </w:r>
      <w:r>
        <w:rPr>
          <w:sz w:val="17"/>
        </w:rPr>
        <w:t>v </w:t>
      </w:r>
      <w:r>
        <w:rPr>
          <w:spacing w:val="-4"/>
          <w:sz w:val="17"/>
        </w:rPr>
        <w:t>Tavride? </w:t>
      </w:r>
      <w:r>
        <w:rPr>
          <w:sz w:val="17"/>
        </w:rPr>
        <w:t>// </w:t>
      </w:r>
      <w:r>
        <w:rPr>
          <w:spacing w:val="-4"/>
          <w:sz w:val="17"/>
        </w:rPr>
        <w:t>Krymskij vestnik. </w:t>
      </w:r>
      <w:r>
        <w:rPr>
          <w:spacing w:val="-3"/>
          <w:sz w:val="17"/>
        </w:rPr>
        <w:t>1916. </w:t>
      </w:r>
      <w:r>
        <w:rPr>
          <w:sz w:val="17"/>
        </w:rPr>
        <w:t>24 </w:t>
      </w:r>
      <w:r>
        <w:rPr>
          <w:spacing w:val="-3"/>
          <w:sz w:val="17"/>
        </w:rPr>
        <w:t>avgusta].</w:t>
      </w:r>
    </w:p>
    <w:p>
      <w:pPr>
        <w:spacing w:line="220" w:lineRule="auto" w:before="0"/>
        <w:ind w:left="623" w:right="216" w:hanging="284"/>
        <w:jc w:val="both"/>
        <w:rPr>
          <w:sz w:val="17"/>
        </w:rPr>
      </w:pPr>
      <w:r>
        <w:rPr>
          <w:spacing w:val="-4"/>
          <w:sz w:val="17"/>
        </w:rPr>
        <w:t>Луценко </w:t>
      </w:r>
      <w:r>
        <w:rPr>
          <w:sz w:val="17"/>
        </w:rPr>
        <w:t>Є. </w:t>
      </w:r>
      <w:r>
        <w:rPr>
          <w:spacing w:val="-4"/>
          <w:sz w:val="17"/>
        </w:rPr>
        <w:t>Археографічна діяльність професора </w:t>
      </w:r>
      <w:r>
        <w:rPr>
          <w:sz w:val="17"/>
        </w:rPr>
        <w:t>М. В. </w:t>
      </w:r>
      <w:r>
        <w:rPr>
          <w:spacing w:val="-4"/>
          <w:sz w:val="17"/>
        </w:rPr>
        <w:t>Довнар-Запольського </w:t>
      </w:r>
      <w:r>
        <w:rPr>
          <w:sz w:val="17"/>
        </w:rPr>
        <w:t>// </w:t>
      </w:r>
      <w:r>
        <w:rPr>
          <w:spacing w:val="-4"/>
          <w:sz w:val="17"/>
        </w:rPr>
        <w:t>Спеціаль- </w:t>
      </w:r>
      <w:r>
        <w:rPr>
          <w:sz w:val="17"/>
        </w:rPr>
        <w:t>ні   </w:t>
      </w:r>
      <w:r>
        <w:rPr>
          <w:spacing w:val="-4"/>
          <w:sz w:val="17"/>
        </w:rPr>
        <w:t>галузі    історичної    </w:t>
      </w:r>
      <w:r>
        <w:rPr>
          <w:spacing w:val="-3"/>
          <w:sz w:val="17"/>
        </w:rPr>
        <w:t>науки:    зб.    </w:t>
      </w:r>
      <w:r>
        <w:rPr>
          <w:sz w:val="17"/>
        </w:rPr>
        <w:t>на   </w:t>
      </w:r>
      <w:r>
        <w:rPr>
          <w:spacing w:val="-4"/>
          <w:sz w:val="17"/>
        </w:rPr>
        <w:t>пошану    </w:t>
      </w:r>
      <w:r>
        <w:rPr>
          <w:spacing w:val="-3"/>
          <w:sz w:val="17"/>
        </w:rPr>
        <w:t>Марка    </w:t>
      </w:r>
      <w:r>
        <w:rPr>
          <w:spacing w:val="-4"/>
          <w:sz w:val="17"/>
        </w:rPr>
        <w:t>Якимовича </w:t>
      </w:r>
      <w:r>
        <w:rPr>
          <w:spacing w:val="14"/>
          <w:sz w:val="17"/>
        </w:rPr>
        <w:t> </w:t>
      </w:r>
      <w:r>
        <w:rPr>
          <w:spacing w:val="-4"/>
          <w:sz w:val="17"/>
        </w:rPr>
        <w:t>Варшавчика</w:t>
      </w:r>
    </w:p>
    <w:p>
      <w:pPr>
        <w:spacing w:line="220" w:lineRule="auto" w:before="1"/>
        <w:ind w:left="623" w:right="220" w:firstLine="0"/>
        <w:jc w:val="both"/>
        <w:rPr>
          <w:sz w:val="17"/>
        </w:rPr>
      </w:pPr>
      <w:r>
        <w:rPr>
          <w:sz w:val="17"/>
        </w:rPr>
        <w:t>/ </w:t>
      </w:r>
      <w:r>
        <w:rPr>
          <w:spacing w:val="-4"/>
          <w:sz w:val="17"/>
        </w:rPr>
        <w:t>Український наук.-досл. </w:t>
      </w:r>
      <w:r>
        <w:rPr>
          <w:spacing w:val="-3"/>
          <w:sz w:val="17"/>
        </w:rPr>
        <w:t>ін-т архівної справи та </w:t>
      </w:r>
      <w:r>
        <w:rPr>
          <w:spacing w:val="-4"/>
          <w:sz w:val="17"/>
        </w:rPr>
        <w:t>документознавства. </w:t>
      </w:r>
      <w:r>
        <w:rPr>
          <w:spacing w:val="-3"/>
          <w:sz w:val="17"/>
        </w:rPr>
        <w:t>Київ, 1999. С. 194–197. [Lucenko  </w:t>
      </w:r>
      <w:r>
        <w:rPr>
          <w:sz w:val="17"/>
        </w:rPr>
        <w:t>E. </w:t>
      </w:r>
      <w:r>
        <w:rPr>
          <w:spacing w:val="-4"/>
          <w:sz w:val="17"/>
        </w:rPr>
        <w:t>Arheografіchna  dіyal'nіst'  profesora  </w:t>
      </w:r>
      <w:r>
        <w:rPr>
          <w:spacing w:val="-3"/>
          <w:sz w:val="17"/>
        </w:rPr>
        <w:t>M.  </w:t>
      </w:r>
      <w:r>
        <w:rPr>
          <w:sz w:val="17"/>
        </w:rPr>
        <w:t>V. </w:t>
      </w:r>
      <w:r>
        <w:rPr>
          <w:spacing w:val="-4"/>
          <w:sz w:val="17"/>
        </w:rPr>
        <w:t>Dovnar-Zapol's'kogo</w:t>
      </w:r>
      <w:r>
        <w:rPr>
          <w:spacing w:val="18"/>
          <w:sz w:val="17"/>
        </w:rPr>
        <w:t> </w:t>
      </w:r>
      <w:r>
        <w:rPr>
          <w:spacing w:val="-5"/>
          <w:sz w:val="17"/>
        </w:rPr>
        <w:t>//</w:t>
      </w:r>
    </w:p>
    <w:p>
      <w:pPr>
        <w:spacing w:after="0" w:line="220" w:lineRule="auto"/>
        <w:jc w:val="both"/>
        <w:rPr>
          <w:sz w:val="17"/>
        </w:rPr>
        <w:sectPr>
          <w:pgSz w:w="8230" w:h="12190"/>
          <w:pgMar w:header="656" w:footer="0" w:top="900" w:bottom="280" w:left="680" w:right="680"/>
        </w:sectPr>
      </w:pPr>
    </w:p>
    <w:p>
      <w:pPr>
        <w:pStyle w:val="BodyText"/>
        <w:spacing w:before="7"/>
        <w:ind w:left="0"/>
        <w:jc w:val="left"/>
        <w:rPr>
          <w:sz w:val="10"/>
        </w:rPr>
      </w:pPr>
    </w:p>
    <w:p>
      <w:pPr>
        <w:spacing w:line="220" w:lineRule="auto" w:before="106"/>
        <w:ind w:left="623" w:right="219" w:firstLine="0"/>
        <w:jc w:val="both"/>
        <w:rPr>
          <w:sz w:val="17"/>
        </w:rPr>
      </w:pPr>
      <w:r>
        <w:rPr>
          <w:spacing w:val="-4"/>
          <w:sz w:val="17"/>
        </w:rPr>
        <w:t>Specіal'nі </w:t>
      </w:r>
      <w:r>
        <w:rPr>
          <w:spacing w:val="-3"/>
          <w:sz w:val="17"/>
        </w:rPr>
        <w:t>galuzі </w:t>
      </w:r>
      <w:r>
        <w:rPr>
          <w:spacing w:val="-4"/>
          <w:sz w:val="17"/>
        </w:rPr>
        <w:t>іstorichnoї </w:t>
      </w:r>
      <w:r>
        <w:rPr>
          <w:spacing w:val="-3"/>
          <w:sz w:val="17"/>
        </w:rPr>
        <w:t>nauki: </w:t>
      </w:r>
      <w:r>
        <w:rPr>
          <w:spacing w:val="-2"/>
          <w:sz w:val="17"/>
        </w:rPr>
        <w:t>zb. </w:t>
      </w:r>
      <w:r>
        <w:rPr>
          <w:sz w:val="17"/>
        </w:rPr>
        <w:t>na </w:t>
      </w:r>
      <w:r>
        <w:rPr>
          <w:spacing w:val="-3"/>
          <w:sz w:val="17"/>
        </w:rPr>
        <w:t>poshanu Marka </w:t>
      </w:r>
      <w:r>
        <w:rPr>
          <w:spacing w:val="-4"/>
          <w:sz w:val="17"/>
        </w:rPr>
        <w:t>YAkimovicha Varshavchika </w:t>
      </w:r>
      <w:r>
        <w:rPr>
          <w:sz w:val="17"/>
        </w:rPr>
        <w:t>/ </w:t>
      </w:r>
      <w:r>
        <w:rPr>
          <w:spacing w:val="-4"/>
          <w:sz w:val="17"/>
        </w:rPr>
        <w:t>Ukraїns'kij nauk.-dosl. </w:t>
      </w:r>
      <w:r>
        <w:rPr>
          <w:spacing w:val="-3"/>
          <w:sz w:val="17"/>
        </w:rPr>
        <w:t>іn-t </w:t>
      </w:r>
      <w:r>
        <w:rPr>
          <w:spacing w:val="-4"/>
          <w:sz w:val="17"/>
        </w:rPr>
        <w:t>arhіvnoї </w:t>
      </w:r>
      <w:r>
        <w:rPr>
          <w:spacing w:val="-3"/>
          <w:sz w:val="17"/>
        </w:rPr>
        <w:t>spravi ta </w:t>
      </w:r>
      <w:r>
        <w:rPr>
          <w:spacing w:val="-4"/>
          <w:sz w:val="17"/>
        </w:rPr>
        <w:t>dokumentoznavstva. Kiїv, </w:t>
      </w:r>
      <w:r>
        <w:rPr>
          <w:spacing w:val="-3"/>
          <w:sz w:val="17"/>
        </w:rPr>
        <w:t>1999. </w:t>
      </w:r>
      <w:r>
        <w:rPr>
          <w:sz w:val="17"/>
        </w:rPr>
        <w:t>S. </w:t>
      </w:r>
      <w:r>
        <w:rPr>
          <w:spacing w:val="-4"/>
          <w:sz w:val="17"/>
        </w:rPr>
        <w:t>194–197].</w:t>
      </w:r>
    </w:p>
    <w:p>
      <w:pPr>
        <w:spacing w:line="176" w:lineRule="exact" w:before="0"/>
        <w:ind w:left="340" w:right="0" w:firstLine="0"/>
        <w:jc w:val="both"/>
        <w:rPr>
          <w:sz w:val="17"/>
        </w:rPr>
      </w:pPr>
      <w:r>
        <w:rPr>
          <w:spacing w:val="-4"/>
          <w:sz w:val="17"/>
        </w:rPr>
        <w:t>Н.А.Ж. Обозрение </w:t>
      </w:r>
      <w:r>
        <w:rPr>
          <w:sz w:val="17"/>
        </w:rPr>
        <w:t>г. </w:t>
      </w:r>
      <w:r>
        <w:rPr>
          <w:spacing w:val="-4"/>
          <w:sz w:val="17"/>
        </w:rPr>
        <w:t>Керчи: </w:t>
      </w:r>
      <w:r>
        <w:rPr>
          <w:spacing w:val="-3"/>
          <w:sz w:val="17"/>
        </w:rPr>
        <w:t>для </w:t>
      </w:r>
      <w:r>
        <w:rPr>
          <w:spacing w:val="-4"/>
          <w:sz w:val="17"/>
        </w:rPr>
        <w:t>приезжих </w:t>
      </w:r>
      <w:r>
        <w:rPr>
          <w:sz w:val="17"/>
        </w:rPr>
        <w:t>// </w:t>
      </w:r>
      <w:r>
        <w:rPr>
          <w:spacing w:val="-4"/>
          <w:sz w:val="17"/>
        </w:rPr>
        <w:t>Русское </w:t>
      </w:r>
      <w:r>
        <w:rPr>
          <w:spacing w:val="-3"/>
          <w:sz w:val="17"/>
        </w:rPr>
        <w:t>дело. 1920. </w:t>
      </w:r>
      <w:r>
        <w:rPr>
          <w:sz w:val="17"/>
        </w:rPr>
        <w:t>№ </w:t>
      </w:r>
      <w:r>
        <w:rPr>
          <w:spacing w:val="-2"/>
          <w:sz w:val="17"/>
        </w:rPr>
        <w:t>55. </w:t>
      </w:r>
      <w:r>
        <w:rPr>
          <w:spacing w:val="-3"/>
          <w:sz w:val="17"/>
        </w:rPr>
        <w:t>12(25) </w:t>
      </w:r>
      <w:r>
        <w:rPr>
          <w:spacing w:val="-4"/>
          <w:sz w:val="17"/>
        </w:rPr>
        <w:t>августа.</w:t>
      </w:r>
      <w:r>
        <w:rPr>
          <w:spacing w:val="32"/>
          <w:sz w:val="17"/>
        </w:rPr>
        <w:t> </w:t>
      </w:r>
      <w:r>
        <w:rPr>
          <w:spacing w:val="-3"/>
          <w:sz w:val="17"/>
        </w:rPr>
        <w:t>[N.</w:t>
      </w:r>
    </w:p>
    <w:p>
      <w:pPr>
        <w:spacing w:line="220" w:lineRule="auto" w:before="5"/>
        <w:ind w:left="340" w:right="218" w:firstLine="283"/>
        <w:jc w:val="both"/>
        <w:rPr>
          <w:sz w:val="17"/>
        </w:rPr>
      </w:pPr>
      <w:r>
        <w:rPr>
          <w:sz w:val="17"/>
        </w:rPr>
        <w:t>A. </w:t>
      </w:r>
      <w:r>
        <w:rPr>
          <w:spacing w:val="-4"/>
          <w:sz w:val="17"/>
        </w:rPr>
        <w:t>Zh. Obozrenie </w:t>
      </w:r>
      <w:r>
        <w:rPr>
          <w:sz w:val="17"/>
        </w:rPr>
        <w:t>g. </w:t>
      </w:r>
      <w:r>
        <w:rPr>
          <w:spacing w:val="-4"/>
          <w:sz w:val="17"/>
        </w:rPr>
        <w:t>Kerchi: </w:t>
      </w:r>
      <w:r>
        <w:rPr>
          <w:spacing w:val="-3"/>
          <w:sz w:val="17"/>
        </w:rPr>
        <w:t>dlya priezzhih // </w:t>
      </w:r>
      <w:r>
        <w:rPr>
          <w:spacing w:val="-4"/>
          <w:sz w:val="17"/>
        </w:rPr>
        <w:t>Russkoe delo. </w:t>
      </w:r>
      <w:r>
        <w:rPr>
          <w:spacing w:val="-3"/>
          <w:sz w:val="17"/>
        </w:rPr>
        <w:t>1920. </w:t>
      </w:r>
      <w:r>
        <w:rPr>
          <w:sz w:val="17"/>
        </w:rPr>
        <w:t>№ </w:t>
      </w:r>
      <w:r>
        <w:rPr>
          <w:spacing w:val="-2"/>
          <w:sz w:val="17"/>
        </w:rPr>
        <w:t>55. </w:t>
      </w:r>
      <w:r>
        <w:rPr>
          <w:spacing w:val="-3"/>
          <w:sz w:val="17"/>
        </w:rPr>
        <w:t>12(25) </w:t>
      </w:r>
      <w:r>
        <w:rPr>
          <w:spacing w:val="-4"/>
          <w:sz w:val="17"/>
        </w:rPr>
        <w:t>avgusta]. Непомнящий</w:t>
      </w:r>
      <w:r>
        <w:rPr>
          <w:spacing w:val="4"/>
          <w:sz w:val="17"/>
        </w:rPr>
        <w:t> </w:t>
      </w:r>
      <w:r>
        <w:rPr>
          <w:sz w:val="17"/>
        </w:rPr>
        <w:t>А.</w:t>
      </w:r>
      <w:r>
        <w:rPr>
          <w:spacing w:val="5"/>
          <w:sz w:val="17"/>
        </w:rPr>
        <w:t> </w:t>
      </w:r>
      <w:r>
        <w:rPr>
          <w:sz w:val="17"/>
        </w:rPr>
        <w:t>А.</w:t>
      </w:r>
      <w:r>
        <w:rPr>
          <w:spacing w:val="6"/>
          <w:sz w:val="17"/>
        </w:rPr>
        <w:t> </w:t>
      </w:r>
      <w:r>
        <w:rPr>
          <w:spacing w:val="-4"/>
          <w:sz w:val="17"/>
        </w:rPr>
        <w:t>Арсений</w:t>
      </w:r>
      <w:r>
        <w:rPr>
          <w:spacing w:val="4"/>
          <w:sz w:val="17"/>
        </w:rPr>
        <w:t> </w:t>
      </w:r>
      <w:r>
        <w:rPr>
          <w:spacing w:val="-4"/>
          <w:sz w:val="17"/>
        </w:rPr>
        <w:t>Маркевич:</w:t>
      </w:r>
      <w:r>
        <w:rPr>
          <w:spacing w:val="2"/>
          <w:sz w:val="17"/>
        </w:rPr>
        <w:t> </w:t>
      </w:r>
      <w:r>
        <w:rPr>
          <w:spacing w:val="-3"/>
          <w:sz w:val="17"/>
        </w:rPr>
        <w:t>страницы</w:t>
      </w:r>
      <w:r>
        <w:rPr>
          <w:spacing w:val="6"/>
          <w:sz w:val="17"/>
        </w:rPr>
        <w:t> </w:t>
      </w:r>
      <w:r>
        <w:rPr>
          <w:spacing w:val="-3"/>
          <w:sz w:val="17"/>
        </w:rPr>
        <w:t>истории</w:t>
      </w:r>
      <w:r>
        <w:rPr>
          <w:spacing w:val="4"/>
          <w:sz w:val="17"/>
        </w:rPr>
        <w:t> </w:t>
      </w:r>
      <w:r>
        <w:rPr>
          <w:spacing w:val="-4"/>
          <w:sz w:val="17"/>
        </w:rPr>
        <w:t>крымского</w:t>
      </w:r>
      <w:r>
        <w:rPr>
          <w:spacing w:val="3"/>
          <w:sz w:val="17"/>
        </w:rPr>
        <w:t> </w:t>
      </w:r>
      <w:r>
        <w:rPr>
          <w:spacing w:val="-4"/>
          <w:sz w:val="17"/>
        </w:rPr>
        <w:t>краеведения.</w:t>
      </w:r>
      <w:r>
        <w:rPr>
          <w:spacing w:val="6"/>
          <w:sz w:val="17"/>
        </w:rPr>
        <w:t> </w:t>
      </w:r>
      <w:r>
        <w:rPr>
          <w:spacing w:val="-3"/>
          <w:sz w:val="17"/>
        </w:rPr>
        <w:t>Сим-</w:t>
      </w:r>
    </w:p>
    <w:p>
      <w:pPr>
        <w:spacing w:line="220" w:lineRule="auto" w:before="0"/>
        <w:ind w:left="623" w:right="219" w:firstLine="0"/>
        <w:jc w:val="both"/>
        <w:rPr>
          <w:sz w:val="17"/>
        </w:rPr>
      </w:pPr>
      <w:r>
        <w:rPr>
          <w:spacing w:val="-4"/>
          <w:sz w:val="17"/>
        </w:rPr>
        <w:t>ферополь: Бизнес-Информ, </w:t>
      </w:r>
      <w:r>
        <w:rPr>
          <w:spacing w:val="-3"/>
          <w:sz w:val="17"/>
        </w:rPr>
        <w:t>2005. 432 с., ил. </w:t>
      </w:r>
      <w:r>
        <w:rPr>
          <w:spacing w:val="-4"/>
          <w:sz w:val="17"/>
        </w:rPr>
        <w:t>[Nepomnyashchij </w:t>
      </w:r>
      <w:r>
        <w:rPr>
          <w:sz w:val="17"/>
        </w:rPr>
        <w:t>A. </w:t>
      </w:r>
      <w:r>
        <w:rPr>
          <w:spacing w:val="-3"/>
          <w:sz w:val="17"/>
        </w:rPr>
        <w:t>A. </w:t>
      </w:r>
      <w:r>
        <w:rPr>
          <w:spacing w:val="-4"/>
          <w:sz w:val="17"/>
        </w:rPr>
        <w:t>Arsenij Markevich: </w:t>
      </w:r>
      <w:r>
        <w:rPr>
          <w:spacing w:val="-3"/>
          <w:sz w:val="17"/>
        </w:rPr>
        <w:t>stranicy istorii </w:t>
      </w:r>
      <w:r>
        <w:rPr>
          <w:spacing w:val="-4"/>
          <w:sz w:val="17"/>
        </w:rPr>
        <w:t>krymskogo kraevedeniya. Simferopol': Biznes-Inform, </w:t>
      </w:r>
      <w:r>
        <w:rPr>
          <w:spacing w:val="-3"/>
          <w:sz w:val="17"/>
        </w:rPr>
        <w:t>2005. </w:t>
      </w:r>
      <w:r>
        <w:rPr>
          <w:spacing w:val="-2"/>
          <w:sz w:val="17"/>
        </w:rPr>
        <w:t>432 </w:t>
      </w:r>
      <w:r>
        <w:rPr>
          <w:spacing w:val="-3"/>
          <w:sz w:val="17"/>
        </w:rPr>
        <w:t>s., il. (Ser- iya: </w:t>
      </w:r>
      <w:r>
        <w:rPr>
          <w:spacing w:val="-4"/>
          <w:sz w:val="17"/>
        </w:rPr>
        <w:t>«Biobibliografiya krymovedeniya». </w:t>
      </w:r>
      <w:r>
        <w:rPr>
          <w:spacing w:val="-3"/>
          <w:sz w:val="17"/>
        </w:rPr>
        <w:t>Vyp. 3)].</w:t>
      </w:r>
    </w:p>
    <w:p>
      <w:pPr>
        <w:spacing w:line="220" w:lineRule="auto" w:before="1"/>
        <w:ind w:left="623" w:right="217" w:hanging="284"/>
        <w:jc w:val="both"/>
        <w:rPr>
          <w:sz w:val="17"/>
        </w:rPr>
      </w:pPr>
      <w:r>
        <w:rPr>
          <w:spacing w:val="-4"/>
          <w:sz w:val="17"/>
        </w:rPr>
        <w:t>Непомнящий </w:t>
      </w:r>
      <w:r>
        <w:rPr>
          <w:sz w:val="17"/>
        </w:rPr>
        <w:t>А. </w:t>
      </w:r>
      <w:r>
        <w:rPr>
          <w:spacing w:val="-3"/>
          <w:sz w:val="17"/>
        </w:rPr>
        <w:t>А. «Я собираюсь </w:t>
      </w:r>
      <w:r>
        <w:rPr>
          <w:spacing w:val="-4"/>
          <w:sz w:val="17"/>
        </w:rPr>
        <w:t>приват-доцентствовать </w:t>
      </w:r>
      <w:r>
        <w:rPr>
          <w:sz w:val="17"/>
        </w:rPr>
        <w:t>в </w:t>
      </w:r>
      <w:r>
        <w:rPr>
          <w:spacing w:val="-4"/>
          <w:sz w:val="17"/>
        </w:rPr>
        <w:t>Таврическом университете»: </w:t>
      </w:r>
      <w:r>
        <w:rPr>
          <w:spacing w:val="-3"/>
          <w:sz w:val="17"/>
        </w:rPr>
        <w:t>К.Э. </w:t>
      </w:r>
      <w:r>
        <w:rPr>
          <w:spacing w:val="-4"/>
          <w:sz w:val="17"/>
        </w:rPr>
        <w:t>Гриневич </w:t>
      </w:r>
      <w:r>
        <w:rPr>
          <w:sz w:val="17"/>
        </w:rPr>
        <w:t>в </w:t>
      </w:r>
      <w:r>
        <w:rPr>
          <w:spacing w:val="-4"/>
          <w:sz w:val="17"/>
        </w:rPr>
        <w:t>Крыму (1919–1921) </w:t>
      </w:r>
      <w:r>
        <w:rPr>
          <w:spacing w:val="-3"/>
          <w:sz w:val="17"/>
        </w:rPr>
        <w:t>// Ученые записки </w:t>
      </w:r>
      <w:r>
        <w:rPr>
          <w:spacing w:val="-4"/>
          <w:sz w:val="17"/>
        </w:rPr>
        <w:t>Крымского федерального университета </w:t>
      </w:r>
      <w:r>
        <w:rPr>
          <w:spacing w:val="-3"/>
          <w:sz w:val="17"/>
        </w:rPr>
        <w:t>им. В.И. </w:t>
      </w:r>
      <w:r>
        <w:rPr>
          <w:spacing w:val="-4"/>
          <w:sz w:val="17"/>
        </w:rPr>
        <w:t>Вернадского. Исторические науки. </w:t>
      </w:r>
      <w:r>
        <w:rPr>
          <w:spacing w:val="-3"/>
          <w:sz w:val="17"/>
        </w:rPr>
        <w:t>2017. </w:t>
      </w:r>
      <w:r>
        <w:rPr>
          <w:sz w:val="17"/>
        </w:rPr>
        <w:t>Т. </w:t>
      </w:r>
      <w:r>
        <w:rPr>
          <w:spacing w:val="-3"/>
          <w:sz w:val="17"/>
        </w:rPr>
        <w:t>3(69). </w:t>
      </w:r>
      <w:r>
        <w:rPr>
          <w:sz w:val="17"/>
        </w:rPr>
        <w:t>№ 2. С. </w:t>
      </w:r>
      <w:r>
        <w:rPr>
          <w:spacing w:val="-3"/>
          <w:sz w:val="17"/>
        </w:rPr>
        <w:t>111–</w:t>
      </w:r>
    </w:p>
    <w:p>
      <w:pPr>
        <w:spacing w:line="220" w:lineRule="auto" w:before="0"/>
        <w:ind w:left="623" w:right="221" w:firstLine="0"/>
        <w:jc w:val="both"/>
        <w:rPr>
          <w:sz w:val="17"/>
        </w:rPr>
      </w:pPr>
      <w:r>
        <w:rPr>
          <w:spacing w:val="-3"/>
          <w:sz w:val="17"/>
        </w:rPr>
        <w:t>122. </w:t>
      </w:r>
      <w:r>
        <w:rPr>
          <w:spacing w:val="-4"/>
          <w:sz w:val="17"/>
        </w:rPr>
        <w:t>[Nepomnyashchij </w:t>
      </w:r>
      <w:r>
        <w:rPr>
          <w:sz w:val="17"/>
        </w:rPr>
        <w:t>A. A. </w:t>
      </w:r>
      <w:r>
        <w:rPr>
          <w:spacing w:val="-4"/>
          <w:sz w:val="17"/>
        </w:rPr>
        <w:t>«Ya sobirayus' privat-docentstvovat' </w:t>
      </w:r>
      <w:r>
        <w:rPr>
          <w:sz w:val="17"/>
        </w:rPr>
        <w:t>v </w:t>
      </w:r>
      <w:r>
        <w:rPr>
          <w:spacing w:val="-4"/>
          <w:sz w:val="17"/>
        </w:rPr>
        <w:t>Tavricheskom </w:t>
      </w:r>
      <w:r>
        <w:rPr>
          <w:spacing w:val="-3"/>
          <w:sz w:val="17"/>
        </w:rPr>
        <w:t>univer- </w:t>
      </w:r>
      <w:r>
        <w:rPr>
          <w:spacing w:val="-4"/>
          <w:sz w:val="17"/>
        </w:rPr>
        <w:t>sitete»: </w:t>
      </w:r>
      <w:r>
        <w:rPr>
          <w:sz w:val="17"/>
        </w:rPr>
        <w:t>K. E. </w:t>
      </w:r>
      <w:r>
        <w:rPr>
          <w:spacing w:val="-4"/>
          <w:sz w:val="17"/>
        </w:rPr>
        <w:t>Grinevich </w:t>
      </w:r>
      <w:r>
        <w:rPr>
          <w:sz w:val="17"/>
        </w:rPr>
        <w:t>v </w:t>
      </w:r>
      <w:r>
        <w:rPr>
          <w:spacing w:val="-4"/>
          <w:sz w:val="17"/>
        </w:rPr>
        <w:t>Krymu (1919–1921) </w:t>
      </w:r>
      <w:r>
        <w:rPr>
          <w:sz w:val="17"/>
        </w:rPr>
        <w:t>// </w:t>
      </w:r>
      <w:r>
        <w:rPr>
          <w:spacing w:val="-4"/>
          <w:sz w:val="17"/>
        </w:rPr>
        <w:t>Uchenye </w:t>
      </w:r>
      <w:r>
        <w:rPr>
          <w:spacing w:val="-3"/>
          <w:sz w:val="17"/>
        </w:rPr>
        <w:t>zapiski </w:t>
      </w:r>
      <w:r>
        <w:rPr>
          <w:spacing w:val="-4"/>
          <w:sz w:val="17"/>
        </w:rPr>
        <w:t>Krymskogo federal'nogo universiteta </w:t>
      </w:r>
      <w:r>
        <w:rPr>
          <w:spacing w:val="-3"/>
          <w:sz w:val="17"/>
        </w:rPr>
        <w:t>im. </w:t>
      </w:r>
      <w:r>
        <w:rPr>
          <w:sz w:val="17"/>
        </w:rPr>
        <w:t>V. I.</w:t>
      </w:r>
      <w:r>
        <w:rPr>
          <w:spacing w:val="-4"/>
          <w:sz w:val="17"/>
        </w:rPr>
        <w:t> Vernadskogo. Istoricheskie nauki. </w:t>
      </w:r>
      <w:r>
        <w:rPr>
          <w:spacing w:val="-3"/>
          <w:sz w:val="17"/>
        </w:rPr>
        <w:t>2017. </w:t>
      </w:r>
      <w:r>
        <w:rPr>
          <w:sz w:val="17"/>
        </w:rPr>
        <w:t>T. </w:t>
      </w:r>
      <w:r>
        <w:rPr>
          <w:spacing w:val="-3"/>
          <w:sz w:val="17"/>
        </w:rPr>
        <w:t>3(69). </w:t>
      </w:r>
      <w:r>
        <w:rPr>
          <w:sz w:val="17"/>
        </w:rPr>
        <w:t>№ 2. S. </w:t>
      </w:r>
      <w:r>
        <w:rPr>
          <w:spacing w:val="-4"/>
          <w:sz w:val="17"/>
        </w:rPr>
        <w:t>111–122].</w:t>
      </w:r>
    </w:p>
    <w:p>
      <w:pPr>
        <w:spacing w:line="220" w:lineRule="auto" w:before="1"/>
        <w:ind w:left="623" w:right="0" w:hanging="284"/>
        <w:jc w:val="left"/>
        <w:rPr>
          <w:sz w:val="17"/>
        </w:rPr>
      </w:pPr>
      <w:r>
        <w:rPr>
          <w:sz w:val="17"/>
        </w:rPr>
        <w:t>От Боспорского университета // Вечернее время. 1920. № 40. 7 марта. [Ot Bosporskogo universiteta // Vechernee vremya. 1920. № 40. 7 marta].</w:t>
      </w:r>
    </w:p>
    <w:p>
      <w:pPr>
        <w:spacing w:line="220" w:lineRule="auto" w:before="1"/>
        <w:ind w:left="623" w:right="0" w:hanging="284"/>
        <w:jc w:val="left"/>
        <w:rPr>
          <w:sz w:val="17"/>
        </w:rPr>
      </w:pPr>
      <w:r>
        <w:rPr>
          <w:sz w:val="17"/>
        </w:rPr>
        <w:t>От </w:t>
      </w:r>
      <w:r>
        <w:rPr>
          <w:spacing w:val="-4"/>
          <w:sz w:val="17"/>
        </w:rPr>
        <w:t>Боспорского университета </w:t>
      </w:r>
      <w:r>
        <w:rPr>
          <w:spacing w:val="-3"/>
          <w:sz w:val="17"/>
        </w:rPr>
        <w:t>// </w:t>
      </w:r>
      <w:r>
        <w:rPr>
          <w:spacing w:val="-4"/>
          <w:sz w:val="17"/>
        </w:rPr>
        <w:t>Таврический </w:t>
      </w:r>
      <w:r>
        <w:rPr>
          <w:spacing w:val="-3"/>
          <w:sz w:val="17"/>
        </w:rPr>
        <w:t>голос. 1920. </w:t>
      </w:r>
      <w:r>
        <w:rPr>
          <w:sz w:val="17"/>
        </w:rPr>
        <w:t>3 </w:t>
      </w:r>
      <w:r>
        <w:rPr>
          <w:spacing w:val="-3"/>
          <w:sz w:val="17"/>
        </w:rPr>
        <w:t>апреля. </w:t>
      </w:r>
      <w:r>
        <w:rPr>
          <w:spacing w:val="-2"/>
          <w:sz w:val="17"/>
        </w:rPr>
        <w:t>[Ot </w:t>
      </w:r>
      <w:r>
        <w:rPr>
          <w:spacing w:val="-3"/>
          <w:sz w:val="17"/>
        </w:rPr>
        <w:t>Bosporskogo </w:t>
      </w:r>
      <w:r>
        <w:rPr>
          <w:spacing w:val="-4"/>
          <w:sz w:val="17"/>
        </w:rPr>
        <w:t>uni- </w:t>
      </w:r>
      <w:r>
        <w:rPr>
          <w:spacing w:val="-3"/>
          <w:sz w:val="17"/>
        </w:rPr>
        <w:t>versiteta // </w:t>
      </w:r>
      <w:r>
        <w:rPr>
          <w:spacing w:val="-4"/>
          <w:sz w:val="17"/>
        </w:rPr>
        <w:t>Tavricheskij </w:t>
      </w:r>
      <w:r>
        <w:rPr>
          <w:spacing w:val="-3"/>
          <w:sz w:val="17"/>
        </w:rPr>
        <w:t>golos. 1920. </w:t>
      </w:r>
      <w:r>
        <w:rPr>
          <w:sz w:val="17"/>
        </w:rPr>
        <w:t>3 </w:t>
      </w:r>
      <w:r>
        <w:rPr>
          <w:spacing w:val="-4"/>
          <w:sz w:val="17"/>
        </w:rPr>
        <w:t>aprelya].</w:t>
      </w:r>
    </w:p>
    <w:p>
      <w:pPr>
        <w:spacing w:line="220" w:lineRule="auto" w:before="0"/>
        <w:ind w:left="623" w:right="0" w:hanging="284"/>
        <w:jc w:val="left"/>
        <w:rPr>
          <w:sz w:val="17"/>
        </w:rPr>
      </w:pPr>
      <w:r>
        <w:rPr>
          <w:spacing w:val="-3"/>
          <w:sz w:val="17"/>
        </w:rPr>
        <w:t>Открытие </w:t>
      </w:r>
      <w:r>
        <w:rPr>
          <w:spacing w:val="-4"/>
          <w:sz w:val="17"/>
        </w:rPr>
        <w:t>Боспорского университета </w:t>
      </w:r>
      <w:r>
        <w:rPr>
          <w:spacing w:val="-3"/>
          <w:sz w:val="17"/>
        </w:rPr>
        <w:t>// Время. 1920. </w:t>
      </w:r>
      <w:r>
        <w:rPr>
          <w:sz w:val="17"/>
        </w:rPr>
        <w:t>№ </w:t>
      </w:r>
      <w:r>
        <w:rPr>
          <w:spacing w:val="-2"/>
          <w:sz w:val="17"/>
        </w:rPr>
        <w:t>54. </w:t>
      </w:r>
      <w:r>
        <w:rPr>
          <w:sz w:val="17"/>
        </w:rPr>
        <w:t>11 </w:t>
      </w:r>
      <w:r>
        <w:rPr>
          <w:spacing w:val="-3"/>
          <w:sz w:val="17"/>
        </w:rPr>
        <w:t>сентября. [Otkrytie Bospor- skogo </w:t>
      </w:r>
      <w:r>
        <w:rPr>
          <w:spacing w:val="-4"/>
          <w:sz w:val="17"/>
        </w:rPr>
        <w:t>universiteta </w:t>
      </w:r>
      <w:r>
        <w:rPr>
          <w:spacing w:val="-3"/>
          <w:sz w:val="17"/>
        </w:rPr>
        <w:t>// </w:t>
      </w:r>
      <w:r>
        <w:rPr>
          <w:spacing w:val="-4"/>
          <w:sz w:val="17"/>
        </w:rPr>
        <w:t>Vremya. </w:t>
      </w:r>
      <w:r>
        <w:rPr>
          <w:spacing w:val="-3"/>
          <w:sz w:val="17"/>
        </w:rPr>
        <w:t>1920. </w:t>
      </w:r>
      <w:r>
        <w:rPr>
          <w:sz w:val="17"/>
        </w:rPr>
        <w:t>№ </w:t>
      </w:r>
      <w:r>
        <w:rPr>
          <w:spacing w:val="-2"/>
          <w:sz w:val="17"/>
        </w:rPr>
        <w:t>54. </w:t>
      </w:r>
      <w:r>
        <w:rPr>
          <w:sz w:val="17"/>
        </w:rPr>
        <w:t>11 </w:t>
      </w:r>
      <w:r>
        <w:rPr>
          <w:spacing w:val="-4"/>
          <w:sz w:val="17"/>
        </w:rPr>
        <w:t>sentyabrya].</w:t>
      </w:r>
    </w:p>
    <w:p>
      <w:pPr>
        <w:spacing w:line="175" w:lineRule="exact" w:before="0"/>
        <w:ind w:left="340" w:right="0" w:firstLine="0"/>
        <w:jc w:val="left"/>
        <w:rPr>
          <w:sz w:val="17"/>
        </w:rPr>
      </w:pPr>
      <w:r>
        <w:rPr>
          <w:sz w:val="17"/>
        </w:rPr>
        <w:t>[Хроника] // Русское дело. 1920. 2 сентября; 3 сентября. [[Hronika] // Russkoe delo. 1920. 2</w:t>
      </w:r>
    </w:p>
    <w:p>
      <w:pPr>
        <w:spacing w:line="180" w:lineRule="exact" w:before="0"/>
        <w:ind w:left="623" w:right="0" w:firstLine="0"/>
        <w:jc w:val="left"/>
        <w:rPr>
          <w:sz w:val="17"/>
        </w:rPr>
      </w:pPr>
      <w:r>
        <w:rPr>
          <w:sz w:val="17"/>
        </w:rPr>
        <w:t>sentyabrya; 3 sentyabrya].</w:t>
      </w:r>
    </w:p>
    <w:p>
      <w:pPr>
        <w:spacing w:line="180" w:lineRule="exact" w:before="0"/>
        <w:ind w:left="340" w:right="0" w:firstLine="0"/>
        <w:jc w:val="left"/>
        <w:rPr>
          <w:sz w:val="17"/>
        </w:rPr>
      </w:pPr>
      <w:r>
        <w:rPr>
          <w:sz w:val="17"/>
        </w:rPr>
        <w:t>[Хроника] // Русское дело. 1920. № 116. 27 октября (9 ноября). [[Hronika] // Russkoe delo.</w:t>
      </w:r>
    </w:p>
    <w:p>
      <w:pPr>
        <w:spacing w:line="180" w:lineRule="exact" w:before="0"/>
        <w:ind w:left="623" w:right="0" w:firstLine="0"/>
        <w:jc w:val="left"/>
        <w:rPr>
          <w:sz w:val="17"/>
        </w:rPr>
      </w:pPr>
      <w:r>
        <w:rPr>
          <w:sz w:val="17"/>
        </w:rPr>
        <w:t>1920. № 116. 27 oktyabrya (9 noyabrya)].</w:t>
      </w:r>
    </w:p>
    <w:p>
      <w:pPr>
        <w:spacing w:line="220" w:lineRule="auto" w:before="5"/>
        <w:ind w:left="623" w:right="219" w:hanging="284"/>
        <w:jc w:val="both"/>
        <w:rPr>
          <w:sz w:val="17"/>
        </w:rPr>
      </w:pPr>
      <w:r>
        <w:rPr>
          <w:spacing w:val="-4"/>
          <w:sz w:val="17"/>
        </w:rPr>
        <w:t>Центральный государственный исторический </w:t>
      </w:r>
      <w:r>
        <w:rPr>
          <w:spacing w:val="-3"/>
          <w:sz w:val="17"/>
        </w:rPr>
        <w:t>архив </w:t>
      </w:r>
      <w:r>
        <w:rPr>
          <w:spacing w:val="-4"/>
          <w:sz w:val="17"/>
        </w:rPr>
        <w:t>Украины </w:t>
      </w:r>
      <w:r>
        <w:rPr>
          <w:sz w:val="17"/>
        </w:rPr>
        <w:t>в г. </w:t>
      </w:r>
      <w:r>
        <w:rPr>
          <w:spacing w:val="-3"/>
          <w:sz w:val="17"/>
        </w:rPr>
        <w:t>Киеве </w:t>
      </w:r>
      <w:r>
        <w:rPr>
          <w:spacing w:val="-4"/>
          <w:sz w:val="17"/>
        </w:rPr>
        <w:t>(ЦГИАУК).  </w:t>
      </w:r>
      <w:r>
        <w:rPr>
          <w:spacing w:val="-3"/>
          <w:sz w:val="17"/>
        </w:rPr>
        <w:t>Фонд 262. </w:t>
      </w:r>
      <w:r>
        <w:rPr>
          <w:spacing w:val="-4"/>
          <w:sz w:val="17"/>
        </w:rPr>
        <w:t>Опись </w:t>
      </w:r>
      <w:r>
        <w:rPr>
          <w:sz w:val="17"/>
        </w:rPr>
        <w:t>1. </w:t>
      </w:r>
      <w:r>
        <w:rPr>
          <w:spacing w:val="-4"/>
          <w:sz w:val="17"/>
        </w:rPr>
        <w:t>[Central'nyj gosudarstvennyj istoricheskij </w:t>
      </w:r>
      <w:r>
        <w:rPr>
          <w:spacing w:val="-3"/>
          <w:sz w:val="17"/>
        </w:rPr>
        <w:t>arhiv Ukrainy </w:t>
      </w:r>
      <w:r>
        <w:rPr>
          <w:sz w:val="17"/>
        </w:rPr>
        <w:t>v g. </w:t>
      </w:r>
      <w:r>
        <w:rPr>
          <w:spacing w:val="-3"/>
          <w:sz w:val="17"/>
        </w:rPr>
        <w:t>Kieve </w:t>
      </w:r>
      <w:r>
        <w:rPr>
          <w:spacing w:val="-4"/>
          <w:sz w:val="17"/>
        </w:rPr>
        <w:t>(CGIAUK). </w:t>
      </w:r>
      <w:r>
        <w:rPr>
          <w:spacing w:val="-3"/>
          <w:sz w:val="17"/>
        </w:rPr>
        <w:t>Fond 262. </w:t>
      </w:r>
      <w:r>
        <w:rPr>
          <w:spacing w:val="-4"/>
          <w:sz w:val="17"/>
        </w:rPr>
        <w:t>Opis'</w:t>
      </w:r>
      <w:r>
        <w:rPr>
          <w:spacing w:val="-14"/>
          <w:sz w:val="17"/>
        </w:rPr>
        <w:t> </w:t>
      </w:r>
      <w:r>
        <w:rPr>
          <w:spacing w:val="-2"/>
          <w:sz w:val="17"/>
        </w:rPr>
        <w:t>1].</w:t>
      </w:r>
    </w:p>
    <w:p>
      <w:pPr>
        <w:spacing w:line="220" w:lineRule="auto" w:before="0"/>
        <w:ind w:left="623" w:right="219" w:hanging="284"/>
        <w:jc w:val="both"/>
        <w:rPr>
          <w:sz w:val="17"/>
        </w:rPr>
      </w:pPr>
      <w:r>
        <w:rPr>
          <w:spacing w:val="-3"/>
          <w:sz w:val="17"/>
        </w:rPr>
        <w:t>Alma </w:t>
      </w:r>
      <w:r>
        <w:rPr>
          <w:spacing w:val="-4"/>
          <w:sz w:val="17"/>
        </w:rPr>
        <w:t>Mater: Університет </w:t>
      </w:r>
      <w:r>
        <w:rPr>
          <w:spacing w:val="-3"/>
          <w:sz w:val="17"/>
        </w:rPr>
        <w:t>Св. </w:t>
      </w:r>
      <w:r>
        <w:rPr>
          <w:spacing w:val="-4"/>
          <w:sz w:val="17"/>
        </w:rPr>
        <w:t>Володимира напередодні </w:t>
      </w:r>
      <w:r>
        <w:rPr>
          <w:spacing w:val="-3"/>
          <w:sz w:val="17"/>
        </w:rPr>
        <w:t>та </w:t>
      </w:r>
      <w:r>
        <w:rPr>
          <w:sz w:val="17"/>
        </w:rPr>
        <w:t>в </w:t>
      </w:r>
      <w:r>
        <w:rPr>
          <w:spacing w:val="-3"/>
          <w:sz w:val="17"/>
        </w:rPr>
        <w:t>добу </w:t>
      </w:r>
      <w:r>
        <w:rPr>
          <w:spacing w:val="-4"/>
          <w:sz w:val="17"/>
        </w:rPr>
        <w:t>Української революції, 1917–1920: Матеріали, документи, спогади: </w:t>
      </w:r>
      <w:r>
        <w:rPr>
          <w:sz w:val="17"/>
        </w:rPr>
        <w:t>У 3-х </w:t>
      </w:r>
      <w:r>
        <w:rPr>
          <w:spacing w:val="-3"/>
          <w:sz w:val="17"/>
        </w:rPr>
        <w:t>кн. </w:t>
      </w:r>
      <w:r>
        <w:rPr>
          <w:spacing w:val="-4"/>
          <w:sz w:val="17"/>
        </w:rPr>
        <w:t>Київ: Прайм, </w:t>
      </w:r>
      <w:r>
        <w:rPr>
          <w:spacing w:val="-3"/>
          <w:sz w:val="17"/>
        </w:rPr>
        <w:t>2001. Кн. </w:t>
      </w:r>
      <w:r>
        <w:rPr>
          <w:sz w:val="17"/>
        </w:rPr>
        <w:t>1. </w:t>
      </w:r>
      <w:r>
        <w:rPr>
          <w:spacing w:val="-3"/>
          <w:sz w:val="17"/>
        </w:rPr>
        <w:t>704 </w:t>
      </w:r>
      <w:r>
        <w:rPr>
          <w:sz w:val="17"/>
        </w:rPr>
        <w:t>с. </w:t>
      </w:r>
      <w:r>
        <w:rPr>
          <w:spacing w:val="-3"/>
          <w:sz w:val="17"/>
        </w:rPr>
        <w:t>[Alma </w:t>
      </w:r>
      <w:r>
        <w:rPr>
          <w:spacing w:val="-4"/>
          <w:sz w:val="17"/>
        </w:rPr>
        <w:t>Mater: Unіversitet Sv. Volodimira naperedodnі </w:t>
      </w:r>
      <w:r>
        <w:rPr>
          <w:spacing w:val="-3"/>
          <w:sz w:val="17"/>
        </w:rPr>
        <w:t>ta </w:t>
      </w:r>
      <w:r>
        <w:rPr>
          <w:sz w:val="17"/>
        </w:rPr>
        <w:t>v </w:t>
      </w:r>
      <w:r>
        <w:rPr>
          <w:spacing w:val="-3"/>
          <w:sz w:val="17"/>
        </w:rPr>
        <w:t>dobu Ukraїns'koї </w:t>
      </w:r>
      <w:r>
        <w:rPr>
          <w:spacing w:val="-4"/>
          <w:sz w:val="17"/>
        </w:rPr>
        <w:t>revolyucії, 1917–1920: Materіali, dokumenti, </w:t>
      </w:r>
      <w:r>
        <w:rPr>
          <w:spacing w:val="-3"/>
          <w:sz w:val="17"/>
        </w:rPr>
        <w:t>spogadi: </w:t>
      </w:r>
      <w:r>
        <w:rPr>
          <w:sz w:val="17"/>
        </w:rPr>
        <w:t>U </w:t>
      </w:r>
      <w:r>
        <w:rPr>
          <w:spacing w:val="-2"/>
          <w:sz w:val="17"/>
        </w:rPr>
        <w:t>3-h </w:t>
      </w:r>
      <w:r>
        <w:rPr>
          <w:spacing w:val="-3"/>
          <w:sz w:val="17"/>
        </w:rPr>
        <w:t>kn. </w:t>
      </w:r>
      <w:r>
        <w:rPr>
          <w:spacing w:val="-4"/>
          <w:sz w:val="17"/>
        </w:rPr>
        <w:t>Kiїv: </w:t>
      </w:r>
      <w:r>
        <w:rPr>
          <w:spacing w:val="-3"/>
          <w:sz w:val="17"/>
        </w:rPr>
        <w:t>Prajm, 2001. Kn. </w:t>
      </w:r>
      <w:r>
        <w:rPr>
          <w:sz w:val="17"/>
        </w:rPr>
        <w:t>1. </w:t>
      </w:r>
      <w:r>
        <w:rPr>
          <w:spacing w:val="-2"/>
          <w:sz w:val="17"/>
        </w:rPr>
        <w:t>704 </w:t>
      </w:r>
      <w:r>
        <w:rPr>
          <w:spacing w:val="-3"/>
          <w:sz w:val="17"/>
        </w:rPr>
        <w:t>s.].</w:t>
      </w:r>
    </w:p>
    <w:p>
      <w:pPr>
        <w:spacing w:line="225" w:lineRule="auto" w:before="40"/>
        <w:ind w:left="340" w:right="221" w:firstLine="0"/>
        <w:jc w:val="both"/>
        <w:rPr>
          <w:i/>
          <w:sz w:val="18"/>
        </w:rPr>
      </w:pPr>
      <w:r>
        <w:rPr>
          <w:b/>
          <w:i/>
          <w:spacing w:val="-5"/>
          <w:sz w:val="18"/>
        </w:rPr>
        <w:t>Непомнящий </w:t>
      </w:r>
      <w:r>
        <w:rPr>
          <w:b/>
          <w:i/>
          <w:spacing w:val="-4"/>
          <w:sz w:val="18"/>
        </w:rPr>
        <w:t>Андрей </w:t>
      </w:r>
      <w:r>
        <w:rPr>
          <w:b/>
          <w:i/>
          <w:spacing w:val="-5"/>
          <w:sz w:val="18"/>
        </w:rPr>
        <w:t>Анатольевич</w:t>
      </w:r>
      <w:r>
        <w:rPr>
          <w:i/>
          <w:spacing w:val="-5"/>
          <w:sz w:val="18"/>
        </w:rPr>
        <w:t>, </w:t>
      </w:r>
      <w:r>
        <w:rPr>
          <w:i/>
          <w:spacing w:val="-4"/>
          <w:sz w:val="18"/>
        </w:rPr>
        <w:t>доктор </w:t>
      </w:r>
      <w:r>
        <w:rPr>
          <w:i/>
          <w:spacing w:val="-5"/>
          <w:sz w:val="18"/>
        </w:rPr>
        <w:t>исторических </w:t>
      </w:r>
      <w:r>
        <w:rPr>
          <w:i/>
          <w:spacing w:val="-4"/>
          <w:sz w:val="18"/>
        </w:rPr>
        <w:t>наук, </w:t>
      </w:r>
      <w:r>
        <w:rPr>
          <w:i/>
          <w:spacing w:val="-5"/>
          <w:sz w:val="18"/>
        </w:rPr>
        <w:t>профессор, </w:t>
      </w:r>
      <w:r>
        <w:rPr>
          <w:i/>
          <w:spacing w:val="-4"/>
          <w:sz w:val="18"/>
        </w:rPr>
        <w:t>заве- </w:t>
      </w:r>
      <w:r>
        <w:rPr>
          <w:i/>
          <w:spacing w:val="-4"/>
          <w:sz w:val="18"/>
        </w:rPr>
        <w:t>дующий, кафедра </w:t>
      </w:r>
      <w:r>
        <w:rPr>
          <w:i/>
          <w:spacing w:val="-5"/>
          <w:sz w:val="18"/>
        </w:rPr>
        <w:t>исторического регионоведения </w:t>
      </w:r>
      <w:r>
        <w:rPr>
          <w:i/>
          <w:sz w:val="18"/>
        </w:rPr>
        <w:t>и </w:t>
      </w:r>
      <w:r>
        <w:rPr>
          <w:i/>
          <w:spacing w:val="-4"/>
          <w:sz w:val="18"/>
        </w:rPr>
        <w:t>краеведения, Крымский феде- </w:t>
      </w:r>
      <w:r>
        <w:rPr>
          <w:i/>
          <w:spacing w:val="-5"/>
          <w:sz w:val="18"/>
        </w:rPr>
        <w:t>ральный университет </w:t>
      </w:r>
      <w:r>
        <w:rPr>
          <w:i/>
          <w:spacing w:val="-3"/>
          <w:sz w:val="18"/>
        </w:rPr>
        <w:t>им. </w:t>
      </w:r>
      <w:r>
        <w:rPr>
          <w:i/>
          <w:spacing w:val="-4"/>
          <w:sz w:val="18"/>
        </w:rPr>
        <w:t>В.И. </w:t>
      </w:r>
      <w:r>
        <w:rPr>
          <w:i/>
          <w:spacing w:val="-5"/>
          <w:sz w:val="18"/>
        </w:rPr>
        <w:t>Вернадского; </w:t>
      </w:r>
      <w:r>
        <w:rPr>
          <w:i/>
          <w:spacing w:val="-4"/>
          <w:sz w:val="18"/>
        </w:rPr>
        <w:t>ведущий </w:t>
      </w:r>
      <w:r>
        <w:rPr>
          <w:i/>
          <w:spacing w:val="-5"/>
          <w:sz w:val="18"/>
        </w:rPr>
        <w:t>научный </w:t>
      </w:r>
      <w:r>
        <w:rPr>
          <w:i/>
          <w:spacing w:val="-4"/>
          <w:sz w:val="18"/>
        </w:rPr>
        <w:t>сотрудник, </w:t>
      </w:r>
      <w:r>
        <w:rPr>
          <w:i/>
          <w:spacing w:val="-5"/>
          <w:sz w:val="18"/>
        </w:rPr>
        <w:t>Крымский научный </w:t>
      </w:r>
      <w:r>
        <w:rPr>
          <w:i/>
          <w:spacing w:val="-4"/>
          <w:sz w:val="18"/>
        </w:rPr>
        <w:t>центр, Институт истории </w:t>
      </w:r>
      <w:r>
        <w:rPr>
          <w:i/>
          <w:spacing w:val="-3"/>
          <w:sz w:val="18"/>
        </w:rPr>
        <w:t>им. Ш. </w:t>
      </w:r>
      <w:r>
        <w:rPr>
          <w:i/>
          <w:spacing w:val="-4"/>
          <w:sz w:val="18"/>
        </w:rPr>
        <w:t>Марджани, </w:t>
      </w:r>
      <w:r>
        <w:rPr>
          <w:i/>
          <w:sz w:val="18"/>
        </w:rPr>
        <w:t>АН </w:t>
      </w:r>
      <w:r>
        <w:rPr>
          <w:i/>
          <w:spacing w:val="-5"/>
          <w:sz w:val="18"/>
        </w:rPr>
        <w:t>Республики Татарстан,</w:t>
      </w:r>
      <w:hyperlink r:id="rId268">
        <w:r>
          <w:rPr>
            <w:i/>
            <w:spacing w:val="-5"/>
            <w:sz w:val="18"/>
          </w:rPr>
          <w:t> dr.aan@mail.ru</w:t>
        </w:r>
      </w:hyperlink>
    </w:p>
    <w:p>
      <w:pPr>
        <w:spacing w:line="247" w:lineRule="auto" w:before="56"/>
        <w:ind w:left="340" w:right="221" w:firstLine="31"/>
        <w:jc w:val="both"/>
        <w:rPr>
          <w:sz w:val="18"/>
        </w:rPr>
      </w:pPr>
      <w:r>
        <w:rPr>
          <w:b/>
          <w:spacing w:val="-4"/>
          <w:sz w:val="19"/>
        </w:rPr>
        <w:t>Bosporan</w:t>
      </w:r>
      <w:r>
        <w:rPr>
          <w:b/>
          <w:spacing w:val="-8"/>
          <w:sz w:val="19"/>
        </w:rPr>
        <w:t> </w:t>
      </w:r>
      <w:r>
        <w:rPr>
          <w:b/>
          <w:spacing w:val="-4"/>
          <w:sz w:val="19"/>
        </w:rPr>
        <w:t>University:</w:t>
      </w:r>
      <w:r>
        <w:rPr>
          <w:b/>
          <w:spacing w:val="-11"/>
          <w:sz w:val="19"/>
        </w:rPr>
        <w:t> </w:t>
      </w:r>
      <w:r>
        <w:rPr>
          <w:b/>
          <w:spacing w:val="-3"/>
          <w:sz w:val="19"/>
        </w:rPr>
        <w:t>«Need</w:t>
      </w:r>
      <w:r>
        <w:rPr>
          <w:b/>
          <w:spacing w:val="-10"/>
          <w:sz w:val="19"/>
        </w:rPr>
        <w:t> </w:t>
      </w:r>
      <w:r>
        <w:rPr>
          <w:b/>
          <w:sz w:val="19"/>
        </w:rPr>
        <w:t>of</w:t>
      </w:r>
      <w:r>
        <w:rPr>
          <w:b/>
          <w:spacing w:val="-6"/>
          <w:sz w:val="19"/>
        </w:rPr>
        <w:t> </w:t>
      </w:r>
      <w:r>
        <w:rPr>
          <w:b/>
          <w:spacing w:val="-4"/>
          <w:sz w:val="19"/>
        </w:rPr>
        <w:t>creation</w:t>
      </w:r>
      <w:r>
        <w:rPr>
          <w:b/>
          <w:spacing w:val="-10"/>
          <w:sz w:val="19"/>
        </w:rPr>
        <w:t> </w:t>
      </w:r>
      <w:r>
        <w:rPr>
          <w:b/>
          <w:sz w:val="19"/>
        </w:rPr>
        <w:t>of</w:t>
      </w:r>
      <w:r>
        <w:rPr>
          <w:b/>
          <w:spacing w:val="-9"/>
          <w:sz w:val="19"/>
        </w:rPr>
        <w:t> </w:t>
      </w:r>
      <w:r>
        <w:rPr>
          <w:b/>
          <w:spacing w:val="-4"/>
          <w:sz w:val="19"/>
        </w:rPr>
        <w:t>such</w:t>
      </w:r>
      <w:r>
        <w:rPr>
          <w:b/>
          <w:spacing w:val="-9"/>
          <w:sz w:val="19"/>
        </w:rPr>
        <w:t> </w:t>
      </w:r>
      <w:r>
        <w:rPr>
          <w:b/>
          <w:spacing w:val="-4"/>
          <w:sz w:val="19"/>
        </w:rPr>
        <w:t>center</w:t>
      </w:r>
      <w:r>
        <w:rPr>
          <w:b/>
          <w:spacing w:val="-11"/>
          <w:sz w:val="19"/>
        </w:rPr>
        <w:t> </w:t>
      </w:r>
      <w:r>
        <w:rPr>
          <w:b/>
          <w:sz w:val="19"/>
        </w:rPr>
        <w:t>is</w:t>
      </w:r>
      <w:r>
        <w:rPr>
          <w:b/>
          <w:spacing w:val="-10"/>
          <w:sz w:val="19"/>
        </w:rPr>
        <w:t> </w:t>
      </w:r>
      <w:r>
        <w:rPr>
          <w:b/>
          <w:sz w:val="19"/>
        </w:rPr>
        <w:t>a</w:t>
      </w:r>
      <w:r>
        <w:rPr>
          <w:b/>
          <w:spacing w:val="-8"/>
          <w:sz w:val="19"/>
        </w:rPr>
        <w:t> </w:t>
      </w:r>
      <w:r>
        <w:rPr>
          <w:b/>
          <w:spacing w:val="-4"/>
          <w:sz w:val="19"/>
        </w:rPr>
        <w:t>compelling</w:t>
      </w:r>
      <w:r>
        <w:rPr>
          <w:b/>
          <w:spacing w:val="-7"/>
          <w:sz w:val="19"/>
        </w:rPr>
        <w:t> </w:t>
      </w:r>
      <w:r>
        <w:rPr>
          <w:b/>
          <w:spacing w:val="-4"/>
          <w:sz w:val="19"/>
        </w:rPr>
        <w:t>need</w:t>
      </w:r>
      <w:r>
        <w:rPr>
          <w:b/>
          <w:spacing w:val="-10"/>
          <w:sz w:val="19"/>
        </w:rPr>
        <w:t> </w:t>
      </w:r>
      <w:r>
        <w:rPr>
          <w:b/>
          <w:spacing w:val="-3"/>
          <w:sz w:val="19"/>
        </w:rPr>
        <w:t>now» </w:t>
      </w:r>
      <w:r>
        <w:rPr>
          <w:spacing w:val="-3"/>
          <w:sz w:val="18"/>
        </w:rPr>
        <w:t>On the </w:t>
      </w:r>
      <w:r>
        <w:rPr>
          <w:spacing w:val="-4"/>
          <w:sz w:val="18"/>
        </w:rPr>
        <w:t>basis </w:t>
      </w:r>
      <w:r>
        <w:rPr>
          <w:sz w:val="18"/>
        </w:rPr>
        <w:t>of </w:t>
      </w:r>
      <w:r>
        <w:rPr>
          <w:spacing w:val="-4"/>
          <w:sz w:val="18"/>
        </w:rPr>
        <w:t>documents </w:t>
      </w:r>
      <w:r>
        <w:rPr>
          <w:sz w:val="18"/>
        </w:rPr>
        <w:t>of </w:t>
      </w:r>
      <w:r>
        <w:rPr>
          <w:spacing w:val="-3"/>
          <w:sz w:val="18"/>
        </w:rPr>
        <w:t>the </w:t>
      </w:r>
      <w:r>
        <w:rPr>
          <w:spacing w:val="-4"/>
          <w:sz w:val="18"/>
        </w:rPr>
        <w:t>Public Records Office </w:t>
      </w:r>
      <w:r>
        <w:rPr>
          <w:sz w:val="18"/>
        </w:rPr>
        <w:t>of </w:t>
      </w:r>
      <w:r>
        <w:rPr>
          <w:spacing w:val="-3"/>
          <w:sz w:val="18"/>
        </w:rPr>
        <w:t>the </w:t>
      </w:r>
      <w:r>
        <w:rPr>
          <w:spacing w:val="-4"/>
          <w:sz w:val="18"/>
        </w:rPr>
        <w:t>Russian </w:t>
      </w:r>
      <w:r>
        <w:rPr>
          <w:spacing w:val="-5"/>
          <w:sz w:val="18"/>
        </w:rPr>
        <w:t>Federation </w:t>
      </w:r>
      <w:r>
        <w:rPr>
          <w:spacing w:val="-4"/>
          <w:sz w:val="18"/>
        </w:rPr>
        <w:t>and </w:t>
      </w:r>
      <w:r>
        <w:rPr>
          <w:spacing w:val="-3"/>
          <w:sz w:val="18"/>
        </w:rPr>
        <w:t>the </w:t>
      </w:r>
      <w:r>
        <w:rPr>
          <w:spacing w:val="-4"/>
          <w:sz w:val="18"/>
        </w:rPr>
        <w:t>Public Records Office </w:t>
      </w:r>
      <w:r>
        <w:rPr>
          <w:sz w:val="18"/>
        </w:rPr>
        <w:t>of </w:t>
      </w:r>
      <w:r>
        <w:rPr>
          <w:spacing w:val="-3"/>
          <w:sz w:val="18"/>
        </w:rPr>
        <w:t>the </w:t>
      </w:r>
      <w:r>
        <w:rPr>
          <w:spacing w:val="-4"/>
          <w:sz w:val="18"/>
        </w:rPr>
        <w:t>Republic </w:t>
      </w:r>
      <w:r>
        <w:rPr>
          <w:sz w:val="18"/>
        </w:rPr>
        <w:t>of </w:t>
      </w:r>
      <w:r>
        <w:rPr>
          <w:spacing w:val="-4"/>
          <w:sz w:val="18"/>
        </w:rPr>
        <w:t>Crimea, publications </w:t>
      </w:r>
      <w:r>
        <w:rPr>
          <w:sz w:val="18"/>
        </w:rPr>
        <w:t>of </w:t>
      </w:r>
      <w:r>
        <w:rPr>
          <w:spacing w:val="-3"/>
          <w:sz w:val="18"/>
        </w:rPr>
        <w:t>the </w:t>
      </w:r>
      <w:r>
        <w:rPr>
          <w:spacing w:val="-5"/>
          <w:sz w:val="18"/>
        </w:rPr>
        <w:t>Kerch </w:t>
      </w:r>
      <w:r>
        <w:rPr>
          <w:spacing w:val="-4"/>
          <w:sz w:val="18"/>
        </w:rPr>
        <w:t>and</w:t>
      </w:r>
      <w:r>
        <w:rPr>
          <w:spacing w:val="-26"/>
          <w:sz w:val="18"/>
        </w:rPr>
        <w:t> </w:t>
      </w:r>
      <w:r>
        <w:rPr>
          <w:spacing w:val="-4"/>
          <w:sz w:val="18"/>
        </w:rPr>
        <w:t>Simferopol</w:t>
      </w:r>
    </w:p>
    <w:p>
      <w:pPr>
        <w:spacing w:line="225" w:lineRule="auto" w:before="0"/>
        <w:ind w:left="340" w:right="219" w:firstLine="0"/>
        <w:jc w:val="both"/>
        <w:rPr>
          <w:sz w:val="18"/>
        </w:rPr>
      </w:pPr>
      <w:r>
        <w:rPr>
          <w:spacing w:val="-5"/>
          <w:sz w:val="18"/>
        </w:rPr>
        <w:t>newspapers</w:t>
      </w:r>
      <w:r>
        <w:rPr>
          <w:spacing w:val="-8"/>
          <w:sz w:val="18"/>
        </w:rPr>
        <w:t> </w:t>
      </w:r>
      <w:r>
        <w:rPr>
          <w:sz w:val="18"/>
        </w:rPr>
        <w:t>of</w:t>
      </w:r>
      <w:r>
        <w:rPr>
          <w:spacing w:val="-11"/>
          <w:sz w:val="18"/>
        </w:rPr>
        <w:t> </w:t>
      </w:r>
      <w:r>
        <w:rPr>
          <w:spacing w:val="-4"/>
          <w:sz w:val="18"/>
        </w:rPr>
        <w:t>revolutionary</w:t>
      </w:r>
      <w:r>
        <w:rPr>
          <w:spacing w:val="-7"/>
          <w:sz w:val="18"/>
        </w:rPr>
        <w:t> </w:t>
      </w:r>
      <w:r>
        <w:rPr>
          <w:spacing w:val="-5"/>
          <w:sz w:val="18"/>
        </w:rPr>
        <w:t>years, </w:t>
      </w:r>
      <w:r>
        <w:rPr>
          <w:spacing w:val="-3"/>
          <w:sz w:val="18"/>
        </w:rPr>
        <w:t>the</w:t>
      </w:r>
      <w:r>
        <w:rPr>
          <w:spacing w:val="-9"/>
          <w:sz w:val="18"/>
        </w:rPr>
        <w:t> </w:t>
      </w:r>
      <w:r>
        <w:rPr>
          <w:spacing w:val="-4"/>
          <w:sz w:val="18"/>
        </w:rPr>
        <w:t>history</w:t>
      </w:r>
      <w:r>
        <w:rPr>
          <w:spacing w:val="-10"/>
          <w:sz w:val="18"/>
        </w:rPr>
        <w:t> </w:t>
      </w:r>
      <w:r>
        <w:rPr>
          <w:sz w:val="18"/>
        </w:rPr>
        <w:t>of</w:t>
      </w:r>
      <w:r>
        <w:rPr>
          <w:spacing w:val="-11"/>
          <w:sz w:val="18"/>
        </w:rPr>
        <w:t> </w:t>
      </w:r>
      <w:r>
        <w:rPr>
          <w:spacing w:val="-4"/>
          <w:sz w:val="18"/>
        </w:rPr>
        <w:t>opening</w:t>
      </w:r>
      <w:r>
        <w:rPr>
          <w:spacing w:val="-7"/>
          <w:sz w:val="18"/>
        </w:rPr>
        <w:t> </w:t>
      </w:r>
      <w:r>
        <w:rPr>
          <w:spacing w:val="-4"/>
          <w:sz w:val="18"/>
        </w:rPr>
        <w:t>and</w:t>
      </w:r>
      <w:r>
        <w:rPr>
          <w:spacing w:val="-5"/>
          <w:sz w:val="18"/>
        </w:rPr>
        <w:t> </w:t>
      </w:r>
      <w:r>
        <w:rPr>
          <w:spacing w:val="-4"/>
          <w:sz w:val="18"/>
        </w:rPr>
        <w:t>activity</w:t>
      </w:r>
      <w:r>
        <w:rPr>
          <w:spacing w:val="-7"/>
          <w:sz w:val="18"/>
        </w:rPr>
        <w:t> </w:t>
      </w:r>
      <w:r>
        <w:rPr>
          <w:sz w:val="18"/>
        </w:rPr>
        <w:t>in</w:t>
      </w:r>
      <w:r>
        <w:rPr>
          <w:spacing w:val="-7"/>
          <w:sz w:val="18"/>
        </w:rPr>
        <w:t> </w:t>
      </w:r>
      <w:r>
        <w:rPr>
          <w:spacing w:val="-3"/>
          <w:sz w:val="18"/>
        </w:rPr>
        <w:t>1920</w:t>
      </w:r>
      <w:r>
        <w:rPr>
          <w:spacing w:val="-7"/>
          <w:sz w:val="18"/>
        </w:rPr>
        <w:t> </w:t>
      </w:r>
      <w:r>
        <w:rPr>
          <w:sz w:val="18"/>
        </w:rPr>
        <w:t>of</w:t>
      </w:r>
      <w:r>
        <w:rPr>
          <w:spacing w:val="-8"/>
          <w:sz w:val="18"/>
        </w:rPr>
        <w:t> </w:t>
      </w:r>
      <w:r>
        <w:rPr>
          <w:spacing w:val="-3"/>
          <w:sz w:val="18"/>
        </w:rPr>
        <w:t>the</w:t>
      </w:r>
      <w:r>
        <w:rPr>
          <w:spacing w:val="-7"/>
          <w:sz w:val="18"/>
        </w:rPr>
        <w:t> </w:t>
      </w:r>
      <w:r>
        <w:rPr>
          <w:spacing w:val="-4"/>
          <w:sz w:val="18"/>
        </w:rPr>
        <w:t>Bospo- ran University </w:t>
      </w:r>
      <w:r>
        <w:rPr>
          <w:spacing w:val="-3"/>
          <w:sz w:val="18"/>
        </w:rPr>
        <w:t>in </w:t>
      </w:r>
      <w:r>
        <w:rPr>
          <w:spacing w:val="-4"/>
          <w:sz w:val="18"/>
        </w:rPr>
        <w:t>Kerch </w:t>
      </w:r>
      <w:r>
        <w:rPr>
          <w:spacing w:val="-3"/>
          <w:sz w:val="18"/>
        </w:rPr>
        <w:t>is </w:t>
      </w:r>
      <w:r>
        <w:rPr>
          <w:spacing w:val="-5"/>
          <w:sz w:val="18"/>
        </w:rPr>
        <w:t>restored. </w:t>
      </w:r>
      <w:r>
        <w:rPr>
          <w:spacing w:val="-4"/>
          <w:sz w:val="18"/>
        </w:rPr>
        <w:t>The </w:t>
      </w:r>
      <w:r>
        <w:rPr>
          <w:spacing w:val="-3"/>
          <w:sz w:val="18"/>
        </w:rPr>
        <w:t>role in the </w:t>
      </w:r>
      <w:r>
        <w:rPr>
          <w:spacing w:val="-5"/>
          <w:sz w:val="18"/>
        </w:rPr>
        <w:t>organization </w:t>
      </w:r>
      <w:r>
        <w:rPr>
          <w:sz w:val="18"/>
        </w:rPr>
        <w:t>of </w:t>
      </w:r>
      <w:r>
        <w:rPr>
          <w:spacing w:val="-4"/>
          <w:sz w:val="18"/>
        </w:rPr>
        <w:t>higher </w:t>
      </w:r>
      <w:r>
        <w:rPr>
          <w:spacing w:val="-5"/>
          <w:sz w:val="18"/>
        </w:rPr>
        <w:t>education </w:t>
      </w:r>
      <w:r>
        <w:rPr>
          <w:spacing w:val="-4"/>
          <w:sz w:val="18"/>
        </w:rPr>
        <w:t>institu- tion </w:t>
      </w:r>
      <w:r>
        <w:rPr>
          <w:sz w:val="18"/>
        </w:rPr>
        <w:t>of </w:t>
      </w:r>
      <w:r>
        <w:rPr>
          <w:spacing w:val="-5"/>
          <w:sz w:val="18"/>
        </w:rPr>
        <w:t>professor </w:t>
      </w:r>
      <w:r>
        <w:rPr>
          <w:sz w:val="18"/>
        </w:rPr>
        <w:t>M. </w:t>
      </w:r>
      <w:r>
        <w:rPr>
          <w:spacing w:val="-4"/>
          <w:sz w:val="18"/>
        </w:rPr>
        <w:t>Dovnar-Zapol'skiy and </w:t>
      </w:r>
      <w:r>
        <w:rPr>
          <w:spacing w:val="-3"/>
          <w:sz w:val="18"/>
        </w:rPr>
        <w:t>the </w:t>
      </w:r>
      <w:r>
        <w:rPr>
          <w:spacing w:val="-5"/>
          <w:sz w:val="18"/>
        </w:rPr>
        <w:t>famous archeologist </w:t>
      </w:r>
      <w:r>
        <w:rPr>
          <w:spacing w:val="-4"/>
          <w:sz w:val="18"/>
        </w:rPr>
        <w:t>K.E. </w:t>
      </w:r>
      <w:r>
        <w:rPr>
          <w:spacing w:val="-5"/>
          <w:sz w:val="18"/>
        </w:rPr>
        <w:t>Grinevich work- </w:t>
      </w:r>
      <w:r>
        <w:rPr>
          <w:spacing w:val="-3"/>
          <w:sz w:val="18"/>
        </w:rPr>
        <w:t>ing </w:t>
      </w:r>
      <w:r>
        <w:rPr>
          <w:spacing w:val="-4"/>
          <w:sz w:val="18"/>
        </w:rPr>
        <w:t>those </w:t>
      </w:r>
      <w:r>
        <w:rPr>
          <w:spacing w:val="-5"/>
          <w:sz w:val="18"/>
        </w:rPr>
        <w:t>years </w:t>
      </w:r>
      <w:r>
        <w:rPr>
          <w:sz w:val="18"/>
        </w:rPr>
        <w:t>as </w:t>
      </w:r>
      <w:r>
        <w:rPr>
          <w:spacing w:val="-3"/>
          <w:sz w:val="18"/>
        </w:rPr>
        <w:t>the </w:t>
      </w:r>
      <w:r>
        <w:rPr>
          <w:spacing w:val="-4"/>
          <w:sz w:val="18"/>
        </w:rPr>
        <w:t>director </w:t>
      </w:r>
      <w:r>
        <w:rPr>
          <w:sz w:val="18"/>
        </w:rPr>
        <w:t>of </w:t>
      </w:r>
      <w:r>
        <w:rPr>
          <w:spacing w:val="-3"/>
          <w:sz w:val="18"/>
        </w:rPr>
        <w:t>the </w:t>
      </w:r>
      <w:r>
        <w:rPr>
          <w:spacing w:val="-5"/>
          <w:sz w:val="18"/>
        </w:rPr>
        <w:t>Kerch </w:t>
      </w:r>
      <w:r>
        <w:rPr>
          <w:spacing w:val="-4"/>
          <w:sz w:val="18"/>
        </w:rPr>
        <w:t>museum </w:t>
      </w:r>
      <w:r>
        <w:rPr>
          <w:sz w:val="18"/>
        </w:rPr>
        <w:t>of </w:t>
      </w:r>
      <w:r>
        <w:rPr>
          <w:spacing w:val="-4"/>
          <w:sz w:val="18"/>
        </w:rPr>
        <w:t>antiquities </w:t>
      </w:r>
      <w:r>
        <w:rPr>
          <w:spacing w:val="-3"/>
          <w:sz w:val="18"/>
        </w:rPr>
        <w:t>is </w:t>
      </w:r>
      <w:r>
        <w:rPr>
          <w:spacing w:val="-4"/>
          <w:sz w:val="18"/>
        </w:rPr>
        <w:t>especially noted. Deni- kin and Vrangel's governments </w:t>
      </w:r>
      <w:r>
        <w:rPr>
          <w:spacing w:val="-3"/>
          <w:sz w:val="18"/>
        </w:rPr>
        <w:t>did not </w:t>
      </w:r>
      <w:r>
        <w:rPr>
          <w:spacing w:val="-4"/>
          <w:sz w:val="18"/>
        </w:rPr>
        <w:t>support </w:t>
      </w:r>
      <w:r>
        <w:rPr>
          <w:spacing w:val="-2"/>
          <w:sz w:val="18"/>
        </w:rPr>
        <w:t>new </w:t>
      </w:r>
      <w:r>
        <w:rPr>
          <w:spacing w:val="-4"/>
          <w:sz w:val="18"/>
        </w:rPr>
        <w:t>higher education </w:t>
      </w:r>
      <w:r>
        <w:rPr>
          <w:spacing w:val="-5"/>
          <w:sz w:val="18"/>
        </w:rPr>
        <w:t>institution </w:t>
      </w:r>
      <w:r>
        <w:rPr>
          <w:spacing w:val="-4"/>
          <w:sz w:val="18"/>
        </w:rPr>
        <w:t>and </w:t>
      </w:r>
      <w:r>
        <w:rPr>
          <w:spacing w:val="-3"/>
          <w:sz w:val="18"/>
        </w:rPr>
        <w:t>it </w:t>
      </w:r>
      <w:r>
        <w:rPr>
          <w:spacing w:val="-4"/>
          <w:sz w:val="18"/>
        </w:rPr>
        <w:t>was </w:t>
      </w:r>
      <w:r>
        <w:rPr>
          <w:spacing w:val="-5"/>
          <w:sz w:val="18"/>
        </w:rPr>
        <w:t>financed </w:t>
      </w:r>
      <w:r>
        <w:rPr>
          <w:sz w:val="18"/>
        </w:rPr>
        <w:t>by </w:t>
      </w:r>
      <w:r>
        <w:rPr>
          <w:spacing w:val="-4"/>
          <w:sz w:val="18"/>
        </w:rPr>
        <w:t>local </w:t>
      </w:r>
      <w:r>
        <w:rPr>
          <w:spacing w:val="-5"/>
          <w:sz w:val="18"/>
        </w:rPr>
        <w:t>self-government. Also </w:t>
      </w:r>
      <w:r>
        <w:rPr>
          <w:spacing w:val="-3"/>
          <w:sz w:val="18"/>
        </w:rPr>
        <w:t>the </w:t>
      </w:r>
      <w:r>
        <w:rPr>
          <w:spacing w:val="-4"/>
          <w:sz w:val="18"/>
        </w:rPr>
        <w:t>structure </w:t>
      </w:r>
      <w:r>
        <w:rPr>
          <w:sz w:val="18"/>
        </w:rPr>
        <w:t>of </w:t>
      </w:r>
      <w:r>
        <w:rPr>
          <w:spacing w:val="-3"/>
          <w:sz w:val="18"/>
        </w:rPr>
        <w:t>the </w:t>
      </w:r>
      <w:r>
        <w:rPr>
          <w:spacing w:val="-4"/>
          <w:sz w:val="18"/>
        </w:rPr>
        <w:t>university </w:t>
      </w:r>
      <w:r>
        <w:rPr>
          <w:spacing w:val="-3"/>
          <w:sz w:val="18"/>
        </w:rPr>
        <w:t>is </w:t>
      </w:r>
      <w:r>
        <w:rPr>
          <w:spacing w:val="-5"/>
          <w:sz w:val="18"/>
        </w:rPr>
        <w:t>presented </w:t>
      </w:r>
      <w:r>
        <w:rPr>
          <w:spacing w:val="-3"/>
          <w:sz w:val="18"/>
        </w:rPr>
        <w:t>in </w:t>
      </w:r>
      <w:r>
        <w:rPr>
          <w:spacing w:val="-4"/>
          <w:sz w:val="18"/>
        </w:rPr>
        <w:t>article and</w:t>
      </w:r>
      <w:r>
        <w:rPr>
          <w:spacing w:val="-8"/>
          <w:sz w:val="18"/>
        </w:rPr>
        <w:t> </w:t>
      </w:r>
      <w:r>
        <w:rPr>
          <w:spacing w:val="-3"/>
          <w:sz w:val="18"/>
        </w:rPr>
        <w:t>the</w:t>
      </w:r>
      <w:r>
        <w:rPr>
          <w:spacing w:val="-9"/>
          <w:sz w:val="18"/>
        </w:rPr>
        <w:t> </w:t>
      </w:r>
      <w:r>
        <w:rPr>
          <w:spacing w:val="-4"/>
          <w:sz w:val="18"/>
        </w:rPr>
        <w:t>list</w:t>
      </w:r>
      <w:r>
        <w:rPr>
          <w:spacing w:val="-9"/>
          <w:sz w:val="18"/>
        </w:rPr>
        <w:t> </w:t>
      </w:r>
      <w:r>
        <w:rPr>
          <w:sz w:val="18"/>
        </w:rPr>
        <w:t>of</w:t>
      </w:r>
      <w:r>
        <w:rPr>
          <w:spacing w:val="-11"/>
          <w:sz w:val="18"/>
        </w:rPr>
        <w:t> </w:t>
      </w:r>
      <w:r>
        <w:rPr>
          <w:spacing w:val="-4"/>
          <w:sz w:val="18"/>
        </w:rPr>
        <w:t>professors</w:t>
      </w:r>
      <w:r>
        <w:rPr>
          <w:spacing w:val="-10"/>
          <w:sz w:val="18"/>
        </w:rPr>
        <w:t> </w:t>
      </w:r>
      <w:r>
        <w:rPr>
          <w:sz w:val="18"/>
        </w:rPr>
        <w:t>of</w:t>
      </w:r>
      <w:r>
        <w:rPr>
          <w:spacing w:val="-8"/>
          <w:sz w:val="18"/>
        </w:rPr>
        <w:t> </w:t>
      </w:r>
      <w:r>
        <w:rPr>
          <w:spacing w:val="-5"/>
          <w:sz w:val="18"/>
        </w:rPr>
        <w:t>educational</w:t>
      </w:r>
      <w:r>
        <w:rPr>
          <w:spacing w:val="-8"/>
          <w:sz w:val="18"/>
        </w:rPr>
        <w:t> </w:t>
      </w:r>
      <w:r>
        <w:rPr>
          <w:spacing w:val="-5"/>
          <w:sz w:val="18"/>
        </w:rPr>
        <w:t>institution</w:t>
      </w:r>
      <w:r>
        <w:rPr>
          <w:spacing w:val="-8"/>
          <w:sz w:val="18"/>
        </w:rPr>
        <w:t> </w:t>
      </w:r>
      <w:r>
        <w:rPr>
          <w:spacing w:val="-3"/>
          <w:sz w:val="18"/>
        </w:rPr>
        <w:t>is</w:t>
      </w:r>
      <w:r>
        <w:rPr>
          <w:spacing w:val="-9"/>
          <w:sz w:val="18"/>
        </w:rPr>
        <w:t> </w:t>
      </w:r>
      <w:r>
        <w:rPr>
          <w:spacing w:val="-4"/>
          <w:sz w:val="18"/>
        </w:rPr>
        <w:t>partially</w:t>
      </w:r>
      <w:r>
        <w:rPr>
          <w:spacing w:val="-8"/>
          <w:sz w:val="18"/>
        </w:rPr>
        <w:t> </w:t>
      </w:r>
      <w:r>
        <w:rPr>
          <w:spacing w:val="-5"/>
          <w:sz w:val="18"/>
        </w:rPr>
        <w:t>restored.</w:t>
      </w:r>
    </w:p>
    <w:p>
      <w:pPr>
        <w:spacing w:before="0"/>
        <w:ind w:left="340" w:right="0" w:firstLine="0"/>
        <w:jc w:val="both"/>
        <w:rPr>
          <w:sz w:val="18"/>
        </w:rPr>
      </w:pPr>
      <w:r>
        <w:rPr>
          <w:b/>
          <w:i/>
          <w:sz w:val="18"/>
        </w:rPr>
        <w:t>Keywords: </w:t>
      </w:r>
      <w:r>
        <w:rPr>
          <w:sz w:val="18"/>
        </w:rPr>
        <w:t>Bosporan University, M. Dovnar-Zapol'skiy, K. E. Grinevich, Kerch</w:t>
      </w:r>
    </w:p>
    <w:p>
      <w:pPr>
        <w:spacing w:line="225" w:lineRule="auto" w:before="56"/>
        <w:ind w:left="340" w:right="220" w:firstLine="0"/>
        <w:jc w:val="both"/>
        <w:rPr>
          <w:i/>
          <w:sz w:val="18"/>
        </w:rPr>
      </w:pPr>
      <w:r>
        <w:rPr>
          <w:b/>
          <w:i/>
          <w:spacing w:val="-4"/>
          <w:sz w:val="18"/>
        </w:rPr>
        <w:t>Andrey </w:t>
      </w:r>
      <w:r>
        <w:rPr>
          <w:b/>
          <w:i/>
          <w:spacing w:val="-5"/>
          <w:sz w:val="18"/>
        </w:rPr>
        <w:t>Nepomnyashchy, </w:t>
      </w:r>
      <w:r>
        <w:rPr>
          <w:i/>
          <w:spacing w:val="-3"/>
          <w:sz w:val="18"/>
        </w:rPr>
        <w:t>Dr. </w:t>
      </w:r>
      <w:r>
        <w:rPr>
          <w:i/>
          <w:spacing w:val="-4"/>
          <w:sz w:val="18"/>
        </w:rPr>
        <w:t>Sc. </w:t>
      </w:r>
      <w:r>
        <w:rPr>
          <w:i/>
          <w:spacing w:val="-5"/>
          <w:sz w:val="18"/>
        </w:rPr>
        <w:t>(History), Professor, </w:t>
      </w:r>
      <w:r>
        <w:rPr>
          <w:i/>
          <w:spacing w:val="-4"/>
          <w:sz w:val="18"/>
        </w:rPr>
        <w:t>Head </w:t>
      </w:r>
      <w:r>
        <w:rPr>
          <w:i/>
          <w:sz w:val="18"/>
        </w:rPr>
        <w:t>of </w:t>
      </w:r>
      <w:r>
        <w:rPr>
          <w:i/>
          <w:spacing w:val="-3"/>
          <w:sz w:val="18"/>
        </w:rPr>
        <w:t>the </w:t>
      </w:r>
      <w:r>
        <w:rPr>
          <w:i/>
          <w:spacing w:val="-5"/>
          <w:sz w:val="18"/>
        </w:rPr>
        <w:t>Department </w:t>
      </w:r>
      <w:r>
        <w:rPr>
          <w:i/>
          <w:sz w:val="18"/>
        </w:rPr>
        <w:t>of </w:t>
      </w:r>
      <w:r>
        <w:rPr>
          <w:i/>
          <w:spacing w:val="-4"/>
          <w:sz w:val="18"/>
        </w:rPr>
        <w:t>Histori- </w:t>
      </w:r>
      <w:r>
        <w:rPr>
          <w:i/>
          <w:spacing w:val="-4"/>
          <w:sz w:val="18"/>
        </w:rPr>
        <w:t>cal Regions </w:t>
      </w:r>
      <w:r>
        <w:rPr>
          <w:i/>
          <w:spacing w:val="-3"/>
          <w:sz w:val="18"/>
        </w:rPr>
        <w:t>and </w:t>
      </w:r>
      <w:r>
        <w:rPr>
          <w:i/>
          <w:spacing w:val="-4"/>
          <w:sz w:val="18"/>
        </w:rPr>
        <w:t>Local History, Taurida Academy </w:t>
      </w:r>
      <w:r>
        <w:rPr>
          <w:i/>
          <w:sz w:val="18"/>
        </w:rPr>
        <w:t>of </w:t>
      </w:r>
      <w:r>
        <w:rPr>
          <w:i/>
          <w:spacing w:val="-3"/>
          <w:sz w:val="18"/>
        </w:rPr>
        <w:t>the V.I. </w:t>
      </w:r>
      <w:r>
        <w:rPr>
          <w:i/>
          <w:spacing w:val="-4"/>
          <w:sz w:val="18"/>
        </w:rPr>
        <w:t>Vernadsky Crimean </w:t>
      </w:r>
      <w:r>
        <w:rPr>
          <w:i/>
          <w:spacing w:val="-5"/>
          <w:sz w:val="18"/>
        </w:rPr>
        <w:t>Federal University; </w:t>
      </w:r>
      <w:r>
        <w:rPr>
          <w:i/>
          <w:spacing w:val="-4"/>
          <w:sz w:val="18"/>
        </w:rPr>
        <w:t>Leading Researcher, </w:t>
      </w:r>
      <w:r>
        <w:rPr>
          <w:i/>
          <w:spacing w:val="-3"/>
          <w:sz w:val="18"/>
        </w:rPr>
        <w:t>the </w:t>
      </w:r>
      <w:r>
        <w:rPr>
          <w:i/>
          <w:spacing w:val="-4"/>
          <w:sz w:val="18"/>
        </w:rPr>
        <w:t>Crimean Research Center </w:t>
      </w:r>
      <w:r>
        <w:rPr>
          <w:i/>
          <w:sz w:val="18"/>
        </w:rPr>
        <w:t>of </w:t>
      </w:r>
      <w:r>
        <w:rPr>
          <w:i/>
          <w:spacing w:val="-3"/>
          <w:sz w:val="18"/>
        </w:rPr>
        <w:t>Sh. </w:t>
      </w:r>
      <w:r>
        <w:rPr>
          <w:i/>
          <w:spacing w:val="-4"/>
          <w:sz w:val="18"/>
        </w:rPr>
        <w:t>Marjani Institute </w:t>
      </w:r>
      <w:r>
        <w:rPr>
          <w:i/>
          <w:sz w:val="18"/>
        </w:rPr>
        <w:t>of </w:t>
      </w:r>
      <w:r>
        <w:rPr>
          <w:i/>
          <w:spacing w:val="-5"/>
          <w:sz w:val="18"/>
        </w:rPr>
        <w:t>History, </w:t>
      </w:r>
      <w:r>
        <w:rPr>
          <w:i/>
          <w:spacing w:val="-4"/>
          <w:sz w:val="18"/>
        </w:rPr>
        <w:t>Tatarstan Academy </w:t>
      </w:r>
      <w:r>
        <w:rPr>
          <w:i/>
          <w:sz w:val="18"/>
        </w:rPr>
        <w:t>of </w:t>
      </w:r>
      <w:r>
        <w:rPr>
          <w:i/>
          <w:spacing w:val="-4"/>
          <w:sz w:val="18"/>
        </w:rPr>
        <w:t>Sciences, </w:t>
      </w:r>
      <w:hyperlink r:id="rId268">
        <w:r>
          <w:rPr>
            <w:i/>
            <w:spacing w:val="-5"/>
            <w:sz w:val="18"/>
          </w:rPr>
          <w:t>dr.aan@mail.ru</w:t>
        </w:r>
      </w:hyperlink>
    </w:p>
    <w:p>
      <w:pPr>
        <w:spacing w:after="0" w:line="225" w:lineRule="auto"/>
        <w:jc w:val="both"/>
        <w:rPr>
          <w:sz w:val="18"/>
        </w:rPr>
        <w:sectPr>
          <w:pgSz w:w="8230" w:h="12190"/>
          <w:pgMar w:header="656" w:footer="0" w:top="900" w:bottom="280" w:left="680" w:right="680"/>
        </w:sectPr>
      </w:pPr>
    </w:p>
    <w:p>
      <w:pPr>
        <w:pStyle w:val="Heading2"/>
        <w:tabs>
          <w:tab w:pos="2498" w:val="left" w:leader="none"/>
          <w:tab w:pos="6663" w:val="left" w:leader="none"/>
        </w:tabs>
        <w:rPr>
          <w:u w:val="none"/>
        </w:rPr>
      </w:pPr>
      <w:r>
        <w:rPr/>
        <w:pict>
          <v:line style="position:absolute;mso-position-horizontal-relative:page;mso-position-vertical-relative:paragraph;z-index:-251116544;mso-wrap-distance-left:0;mso-wrap-distance-right:0" from="49.59581pt,21.233519pt" to="367.18581pt,21.233519pt" stroked="true" strokeweight=".48pt" strokecolor="#000000">
            <v:stroke dashstyle="solid"/>
            <w10:wrap type="topAndBottom"/>
          </v:line>
        </w:pict>
      </w:r>
      <w:r>
        <w:rPr>
          <w:b w:val="0"/>
          <w:w w:val="100"/>
          <w:u w:val="single"/>
        </w:rPr>
        <w:t> </w:t>
      </w:r>
      <w:r>
        <w:rPr>
          <w:b w:val="0"/>
          <w:u w:val="single"/>
        </w:rPr>
        <w:tab/>
      </w:r>
      <w:r>
        <w:rPr>
          <w:spacing w:val="-7"/>
          <w:u w:val="single"/>
        </w:rPr>
        <w:t>ЧИТАЯ</w:t>
      </w:r>
      <w:r>
        <w:rPr>
          <w:spacing w:val="-1"/>
          <w:u w:val="single"/>
        </w:rPr>
        <w:t> </w:t>
      </w:r>
      <w:r>
        <w:rPr>
          <w:spacing w:val="-6"/>
          <w:u w:val="single"/>
        </w:rPr>
        <w:t>КНИГИ</w:t>
        <w:tab/>
      </w:r>
    </w:p>
    <w:p>
      <w:pPr>
        <w:pStyle w:val="BodyText"/>
        <w:spacing w:before="9"/>
        <w:ind w:left="0"/>
        <w:jc w:val="left"/>
        <w:rPr>
          <w:b/>
          <w:sz w:val="23"/>
        </w:rPr>
      </w:pPr>
    </w:p>
    <w:p>
      <w:pPr>
        <w:spacing w:before="90"/>
        <w:ind w:left="359" w:right="247" w:firstLine="0"/>
        <w:jc w:val="center"/>
        <w:rPr>
          <w:i/>
          <w:sz w:val="19"/>
        </w:rPr>
      </w:pPr>
      <w:r>
        <w:rPr>
          <w:i/>
          <w:sz w:val="24"/>
        </w:rPr>
        <w:t>К. И. Ш</w:t>
      </w:r>
      <w:r>
        <w:rPr>
          <w:i/>
          <w:sz w:val="19"/>
        </w:rPr>
        <w:t>НЕЙДЕР</w:t>
      </w:r>
    </w:p>
    <w:p>
      <w:pPr>
        <w:pStyle w:val="Heading5"/>
        <w:spacing w:line="229" w:lineRule="exact" w:before="187"/>
        <w:ind w:right="241"/>
      </w:pPr>
      <w:r>
        <w:rPr/>
        <w:t>ЛИБЕРАЛЬНО-КОНСЕРВАТИВНЫЕ ДИСКУРСЫ</w:t>
      </w:r>
    </w:p>
    <w:p>
      <w:pPr>
        <w:spacing w:line="217" w:lineRule="exact" w:before="0"/>
        <w:ind w:left="359" w:right="249" w:firstLine="0"/>
        <w:jc w:val="center"/>
        <w:rPr>
          <w:b/>
          <w:sz w:val="20"/>
        </w:rPr>
      </w:pPr>
      <w:r>
        <w:rPr>
          <w:b/>
          <w:sz w:val="20"/>
        </w:rPr>
        <w:t>В ИНТЕЛЛЕКТУАЛЬНОЙ ИСТОРИИ ФРАНЦИИ XIX ВЕКА</w:t>
      </w:r>
    </w:p>
    <w:p>
      <w:pPr>
        <w:pStyle w:val="BodyText"/>
        <w:spacing w:before="10"/>
        <w:ind w:left="0"/>
        <w:jc w:val="left"/>
        <w:rPr>
          <w:b/>
          <w:sz w:val="19"/>
        </w:rPr>
      </w:pPr>
      <w:r>
        <w:rPr/>
        <w:pict>
          <v:line style="position:absolute;mso-position-horizontal-relative:page;mso-position-vertical-relative:paragraph;z-index:-251115520;mso-wrap-distance-left:0;mso-wrap-distance-right:0" from="92.195808pt,13.671467pt" to="324.705808pt,13.671467pt" stroked="true" strokeweight=".48pt" strokecolor="#000000">
            <v:stroke dashstyle="solid"/>
            <w10:wrap type="topAndBottom"/>
          </v:line>
        </w:pict>
      </w:r>
    </w:p>
    <w:p>
      <w:pPr>
        <w:spacing w:line="225" w:lineRule="auto" w:before="86"/>
        <w:ind w:left="340" w:right="215" w:firstLine="0"/>
        <w:jc w:val="both"/>
        <w:rPr>
          <w:sz w:val="18"/>
        </w:rPr>
      </w:pPr>
      <w:r>
        <w:rPr>
          <w:sz w:val="18"/>
        </w:rPr>
        <w:t>В </w:t>
      </w:r>
      <w:r>
        <w:rPr>
          <w:spacing w:val="-3"/>
          <w:sz w:val="18"/>
        </w:rPr>
        <w:t>статье </w:t>
      </w:r>
      <w:r>
        <w:rPr>
          <w:spacing w:val="-4"/>
          <w:sz w:val="18"/>
        </w:rPr>
        <w:t>анализируется содержание </w:t>
      </w:r>
      <w:r>
        <w:rPr>
          <w:spacing w:val="-3"/>
          <w:sz w:val="18"/>
        </w:rPr>
        <w:t>монографии С.Р. </w:t>
      </w:r>
      <w:r>
        <w:rPr>
          <w:spacing w:val="-4"/>
          <w:sz w:val="18"/>
        </w:rPr>
        <w:t>Матвеева, посвященной </w:t>
      </w:r>
      <w:r>
        <w:rPr>
          <w:spacing w:val="-3"/>
          <w:sz w:val="18"/>
        </w:rPr>
        <w:t>исто- </w:t>
      </w:r>
      <w:r>
        <w:rPr>
          <w:sz w:val="18"/>
        </w:rPr>
        <w:t>рии </w:t>
      </w:r>
      <w:r>
        <w:rPr>
          <w:spacing w:val="-4"/>
          <w:sz w:val="18"/>
        </w:rPr>
        <w:t>формирования французского либерального консерватизма, </w:t>
      </w:r>
      <w:r>
        <w:rPr>
          <w:spacing w:val="-3"/>
          <w:sz w:val="18"/>
        </w:rPr>
        <w:t>одним </w:t>
      </w:r>
      <w:r>
        <w:rPr>
          <w:sz w:val="18"/>
        </w:rPr>
        <w:t>из </w:t>
      </w:r>
      <w:r>
        <w:rPr>
          <w:spacing w:val="-4"/>
          <w:sz w:val="18"/>
        </w:rPr>
        <w:t>основате- </w:t>
      </w:r>
      <w:r>
        <w:rPr>
          <w:spacing w:val="-3"/>
          <w:sz w:val="18"/>
        </w:rPr>
        <w:t>лей которого является Ф. </w:t>
      </w:r>
      <w:r>
        <w:rPr>
          <w:spacing w:val="-4"/>
          <w:sz w:val="18"/>
        </w:rPr>
        <w:t>Гизо. </w:t>
      </w:r>
      <w:r>
        <w:rPr>
          <w:spacing w:val="-3"/>
          <w:sz w:val="18"/>
        </w:rPr>
        <w:t>Предпринята попытка </w:t>
      </w:r>
      <w:r>
        <w:rPr>
          <w:spacing w:val="-4"/>
          <w:sz w:val="18"/>
        </w:rPr>
        <w:t>провести </w:t>
      </w:r>
      <w:r>
        <w:rPr>
          <w:spacing w:val="-3"/>
          <w:sz w:val="18"/>
        </w:rPr>
        <w:t>аналогии между </w:t>
      </w:r>
      <w:r>
        <w:rPr>
          <w:spacing w:val="-4"/>
          <w:sz w:val="18"/>
        </w:rPr>
        <w:t>аксиологией французского либерального консерватизма (либерализма) </w:t>
      </w:r>
      <w:r>
        <w:rPr>
          <w:sz w:val="18"/>
        </w:rPr>
        <w:t>и </w:t>
      </w:r>
      <w:r>
        <w:rPr>
          <w:spacing w:val="-4"/>
          <w:sz w:val="18"/>
        </w:rPr>
        <w:t>базовыми </w:t>
      </w:r>
      <w:r>
        <w:rPr>
          <w:spacing w:val="-3"/>
          <w:sz w:val="18"/>
        </w:rPr>
        <w:t>идеями </w:t>
      </w:r>
      <w:r>
        <w:rPr>
          <w:spacing w:val="-4"/>
          <w:sz w:val="18"/>
        </w:rPr>
        <w:t>российской раннелиберальной </w:t>
      </w:r>
      <w:r>
        <w:rPr>
          <w:spacing w:val="-3"/>
          <w:sz w:val="18"/>
        </w:rPr>
        <w:t>концепции </w:t>
      </w:r>
      <w:r>
        <w:rPr>
          <w:spacing w:val="-4"/>
          <w:sz w:val="18"/>
        </w:rPr>
        <w:t>середины </w:t>
      </w:r>
      <w:r>
        <w:rPr>
          <w:spacing w:val="-3"/>
          <w:sz w:val="18"/>
        </w:rPr>
        <w:t>XIX </w:t>
      </w:r>
      <w:r>
        <w:rPr>
          <w:spacing w:val="-4"/>
          <w:sz w:val="18"/>
        </w:rPr>
        <w:t>века.</w:t>
      </w:r>
    </w:p>
    <w:p>
      <w:pPr>
        <w:spacing w:line="225" w:lineRule="auto" w:before="19"/>
        <w:ind w:left="340" w:right="340" w:firstLine="0"/>
        <w:jc w:val="both"/>
        <w:rPr>
          <w:i/>
          <w:sz w:val="18"/>
        </w:rPr>
      </w:pPr>
      <w:r>
        <w:rPr/>
        <w:pict>
          <v:line style="position:absolute;mso-position-horizontal-relative:page;mso-position-vertical-relative:paragraph;z-index:-251114496;mso-wrap-distance-left:0;mso-wrap-distance-right:0" from="92.195808pt,26.75819pt" to="324.705808pt,26.75819pt" stroked="true" strokeweight=".48pt" strokecolor="#000000">
            <v:stroke dashstyle="solid"/>
            <w10:wrap type="topAndBottom"/>
          </v:line>
        </w:pict>
      </w:r>
      <w:r>
        <w:rPr>
          <w:b/>
          <w:i/>
          <w:spacing w:val="-3"/>
          <w:sz w:val="18"/>
        </w:rPr>
        <w:t>Ключевые слова: </w:t>
      </w:r>
      <w:r>
        <w:rPr>
          <w:i/>
          <w:sz w:val="18"/>
        </w:rPr>
        <w:t>Ф. </w:t>
      </w:r>
      <w:r>
        <w:rPr>
          <w:i/>
          <w:spacing w:val="-3"/>
          <w:sz w:val="18"/>
        </w:rPr>
        <w:t>Гизо, </w:t>
      </w:r>
      <w:r>
        <w:rPr>
          <w:i/>
          <w:spacing w:val="-4"/>
          <w:sz w:val="18"/>
        </w:rPr>
        <w:t>либерализм, либеральный консерватизм, свобода, </w:t>
      </w:r>
      <w:r>
        <w:rPr>
          <w:i/>
          <w:spacing w:val="-3"/>
          <w:sz w:val="18"/>
        </w:rPr>
        <w:t>Фран- </w:t>
      </w:r>
      <w:r>
        <w:rPr>
          <w:i/>
          <w:spacing w:val="-3"/>
          <w:sz w:val="18"/>
        </w:rPr>
        <w:t>ция, </w:t>
      </w:r>
      <w:r>
        <w:rPr>
          <w:i/>
          <w:spacing w:val="-4"/>
          <w:sz w:val="18"/>
        </w:rPr>
        <w:t>цивилизация, средний класс, интеллектуальная история</w:t>
      </w:r>
    </w:p>
    <w:p>
      <w:pPr>
        <w:pStyle w:val="BodyText"/>
        <w:spacing w:before="3"/>
        <w:ind w:left="0"/>
        <w:jc w:val="left"/>
        <w:rPr>
          <w:i/>
          <w:sz w:val="13"/>
        </w:rPr>
      </w:pPr>
    </w:p>
    <w:p>
      <w:pPr>
        <w:pStyle w:val="BodyText"/>
        <w:spacing w:line="235" w:lineRule="auto" w:before="96"/>
        <w:ind w:right="215" w:firstLine="453"/>
      </w:pPr>
      <w:r>
        <w:rPr/>
        <w:t>Во </w:t>
      </w:r>
      <w:r>
        <w:rPr>
          <w:spacing w:val="-4"/>
        </w:rPr>
        <w:t>второй половине </w:t>
      </w:r>
      <w:r>
        <w:rPr/>
        <w:t>XX в. </w:t>
      </w:r>
      <w:r>
        <w:rPr>
          <w:spacing w:val="-4"/>
        </w:rPr>
        <w:t>развитие гуманитарных наук детерми- нировалось «методологической революцией», радикально изменившей академические представления </w:t>
      </w:r>
      <w:r>
        <w:rPr/>
        <w:t>и </w:t>
      </w:r>
      <w:r>
        <w:rPr>
          <w:spacing w:val="-4"/>
        </w:rPr>
        <w:t>подходы </w:t>
      </w:r>
      <w:r>
        <w:rPr/>
        <w:t>к </w:t>
      </w:r>
      <w:r>
        <w:rPr>
          <w:spacing w:val="-4"/>
        </w:rPr>
        <w:t>изучению социума. </w:t>
      </w:r>
      <w:r>
        <w:rPr>
          <w:spacing w:val="-3"/>
        </w:rPr>
        <w:t>Эта </w:t>
      </w:r>
      <w:r>
        <w:rPr>
          <w:spacing w:val="-4"/>
        </w:rPr>
        <w:t>волна «накрыла» </w:t>
      </w:r>
      <w:r>
        <w:rPr/>
        <w:t>и </w:t>
      </w:r>
      <w:r>
        <w:rPr>
          <w:spacing w:val="-4"/>
        </w:rPr>
        <w:t>интеллектуальную историю, предоставив </w:t>
      </w:r>
      <w:r>
        <w:rPr/>
        <w:t>ей </w:t>
      </w:r>
      <w:r>
        <w:rPr>
          <w:spacing w:val="-5"/>
        </w:rPr>
        <w:t>шанс </w:t>
      </w:r>
      <w:r>
        <w:rPr>
          <w:spacing w:val="-4"/>
        </w:rPr>
        <w:t>существенно расширить собственное исследовательское пространство </w:t>
      </w:r>
      <w:r>
        <w:rPr/>
        <w:t>не </w:t>
      </w:r>
      <w:r>
        <w:rPr>
          <w:spacing w:val="-4"/>
        </w:rPr>
        <w:t>только </w:t>
      </w:r>
      <w:r>
        <w:rPr>
          <w:spacing w:val="-3"/>
        </w:rPr>
        <w:t>за счет </w:t>
      </w:r>
      <w:r>
        <w:rPr>
          <w:spacing w:val="-4"/>
        </w:rPr>
        <w:t>традиционной истории философии, </w:t>
      </w:r>
      <w:r>
        <w:rPr/>
        <w:t>но и </w:t>
      </w:r>
      <w:r>
        <w:rPr>
          <w:spacing w:val="-5"/>
        </w:rPr>
        <w:t>социологии, </w:t>
      </w:r>
      <w:r>
        <w:rPr>
          <w:spacing w:val="-4"/>
        </w:rPr>
        <w:t>политологии, культурной истории, «персональной истории», «новой» политической истории </w:t>
      </w:r>
      <w:r>
        <w:rPr/>
        <w:t>и </w:t>
      </w:r>
      <w:r>
        <w:rPr>
          <w:spacing w:val="-3"/>
        </w:rPr>
        <w:t>т.д. </w:t>
      </w:r>
      <w:r>
        <w:rPr>
          <w:spacing w:val="-4"/>
        </w:rPr>
        <w:t>Новые </w:t>
      </w:r>
      <w:r>
        <w:rPr>
          <w:spacing w:val="-3"/>
        </w:rPr>
        <w:t>веяния были </w:t>
      </w:r>
      <w:r>
        <w:rPr>
          <w:spacing w:val="-4"/>
        </w:rPr>
        <w:t>закреплены  трендом </w:t>
      </w:r>
      <w:r>
        <w:rPr/>
        <w:t>на </w:t>
      </w:r>
      <w:r>
        <w:rPr>
          <w:spacing w:val="-4"/>
        </w:rPr>
        <w:t>актуализацию </w:t>
      </w:r>
      <w:r>
        <w:rPr>
          <w:spacing w:val="-5"/>
        </w:rPr>
        <w:t>междисциплинарного </w:t>
      </w:r>
      <w:r>
        <w:rPr>
          <w:spacing w:val="-4"/>
        </w:rPr>
        <w:t>диалога, предельный методоло- гический плюрализм </w:t>
      </w:r>
      <w:r>
        <w:rPr/>
        <w:t>и </w:t>
      </w:r>
      <w:r>
        <w:rPr>
          <w:spacing w:val="-4"/>
        </w:rPr>
        <w:t>толерантное отношение </w:t>
      </w:r>
      <w:r>
        <w:rPr/>
        <w:t>к </w:t>
      </w:r>
      <w:r>
        <w:rPr>
          <w:spacing w:val="-5"/>
        </w:rPr>
        <w:t>конкурирующим </w:t>
      </w:r>
      <w:r>
        <w:rPr>
          <w:spacing w:val="-4"/>
        </w:rPr>
        <w:t>научным конструкциям. </w:t>
      </w:r>
      <w:r>
        <w:rPr/>
        <w:t>В </w:t>
      </w:r>
      <w:r>
        <w:rPr>
          <w:spacing w:val="-4"/>
        </w:rPr>
        <w:t>итоге современная интеллектуальная исто- </w:t>
      </w:r>
      <w:r>
        <w:rPr/>
        <w:t>рия </w:t>
      </w:r>
      <w:r>
        <w:rPr>
          <w:spacing w:val="-4"/>
        </w:rPr>
        <w:t>претендует </w:t>
      </w:r>
      <w:r>
        <w:rPr/>
        <w:t>не </w:t>
      </w:r>
      <w:r>
        <w:rPr>
          <w:spacing w:val="-4"/>
        </w:rPr>
        <w:t>только </w:t>
      </w:r>
      <w:r>
        <w:rPr>
          <w:spacing w:val="-3"/>
        </w:rPr>
        <w:t>на </w:t>
      </w:r>
      <w:r>
        <w:rPr>
          <w:spacing w:val="-4"/>
        </w:rPr>
        <w:t>выявление достижений человеческого </w:t>
      </w:r>
      <w:r>
        <w:rPr>
          <w:spacing w:val="-3"/>
        </w:rPr>
        <w:t>ра- зума, </w:t>
      </w:r>
      <w:r>
        <w:rPr/>
        <w:t>но и </w:t>
      </w:r>
      <w:r>
        <w:rPr>
          <w:spacing w:val="-3"/>
        </w:rPr>
        <w:t>на </w:t>
      </w:r>
      <w:r>
        <w:rPr>
          <w:spacing w:val="-4"/>
        </w:rPr>
        <w:t>изучение культурной среды, коммуникационных </w:t>
      </w:r>
      <w:r>
        <w:rPr/>
        <w:t>и </w:t>
      </w:r>
      <w:r>
        <w:rPr>
          <w:spacing w:val="-4"/>
        </w:rPr>
        <w:t>инсти- туциональных особенностей самого </w:t>
      </w:r>
      <w:r>
        <w:rPr>
          <w:spacing w:val="-3"/>
        </w:rPr>
        <w:t>поля </w:t>
      </w:r>
      <w:r>
        <w:rPr>
          <w:spacing w:val="-4"/>
        </w:rPr>
        <w:t>производства интеллектуаль- </w:t>
      </w:r>
      <w:r>
        <w:rPr/>
        <w:t>ной </w:t>
      </w:r>
      <w:r>
        <w:rPr>
          <w:spacing w:val="-4"/>
        </w:rPr>
        <w:t>продукции. Именно </w:t>
      </w:r>
      <w:r>
        <w:rPr>
          <w:spacing w:val="-3"/>
        </w:rPr>
        <w:t>этот жанр </w:t>
      </w:r>
      <w:r>
        <w:rPr>
          <w:spacing w:val="-4"/>
        </w:rPr>
        <w:t>выбрал </w:t>
      </w:r>
      <w:r>
        <w:rPr>
          <w:spacing w:val="-3"/>
        </w:rPr>
        <w:t>С.Р. </w:t>
      </w:r>
      <w:r>
        <w:rPr>
          <w:spacing w:val="-4"/>
        </w:rPr>
        <w:t>Матвеев </w:t>
      </w:r>
      <w:r>
        <w:rPr/>
        <w:t>в </w:t>
      </w:r>
      <w:r>
        <w:rPr>
          <w:spacing w:val="-4"/>
        </w:rPr>
        <w:t>своей </w:t>
      </w:r>
      <w:r>
        <w:rPr>
          <w:spacing w:val="-3"/>
        </w:rPr>
        <w:t>моно- </w:t>
      </w:r>
      <w:r>
        <w:rPr>
          <w:spacing w:val="-4"/>
        </w:rPr>
        <w:t>графии, обращенной </w:t>
      </w:r>
      <w:r>
        <w:rPr/>
        <w:t>к </w:t>
      </w:r>
      <w:r>
        <w:rPr>
          <w:spacing w:val="-4"/>
        </w:rPr>
        <w:t>изучению идейного наследия одного </w:t>
      </w:r>
      <w:r>
        <w:rPr>
          <w:spacing w:val="-3"/>
        </w:rPr>
        <w:t>из </w:t>
      </w:r>
      <w:r>
        <w:rPr>
          <w:spacing w:val="-4"/>
        </w:rPr>
        <w:t>класси- </w:t>
      </w:r>
      <w:r>
        <w:rPr>
          <w:spacing w:val="-3"/>
        </w:rPr>
        <w:t>ков </w:t>
      </w:r>
      <w:r>
        <w:rPr>
          <w:spacing w:val="-4"/>
        </w:rPr>
        <w:t>французского либерализма </w:t>
      </w:r>
      <w:r>
        <w:rPr/>
        <w:t>Ф. </w:t>
      </w:r>
      <w:r>
        <w:rPr>
          <w:spacing w:val="-3"/>
        </w:rPr>
        <w:t>Гизо</w:t>
      </w:r>
      <w:r>
        <w:rPr>
          <w:spacing w:val="-3"/>
          <w:position w:val="7"/>
          <w:sz w:val="14"/>
        </w:rPr>
        <w:t>1</w:t>
      </w:r>
      <w:r>
        <w:rPr>
          <w:spacing w:val="-3"/>
        </w:rPr>
        <w:t>. </w:t>
      </w:r>
      <w:r>
        <w:rPr>
          <w:spacing w:val="-4"/>
        </w:rPr>
        <w:t>Знакомство </w:t>
      </w:r>
      <w:r>
        <w:rPr/>
        <w:t>с </w:t>
      </w:r>
      <w:r>
        <w:rPr>
          <w:spacing w:val="-5"/>
        </w:rPr>
        <w:t>исследованием </w:t>
      </w:r>
      <w:r>
        <w:rPr>
          <w:spacing w:val="-4"/>
        </w:rPr>
        <w:t>Сергея Рафисовича порождает </w:t>
      </w:r>
      <w:r>
        <w:rPr/>
        <w:t>у </w:t>
      </w:r>
      <w:r>
        <w:rPr>
          <w:spacing w:val="-4"/>
        </w:rPr>
        <w:t>читателя </w:t>
      </w:r>
      <w:r>
        <w:rPr>
          <w:spacing w:val="-3"/>
        </w:rPr>
        <w:t>(в </w:t>
      </w:r>
      <w:r>
        <w:rPr>
          <w:spacing w:val="-4"/>
        </w:rPr>
        <w:t>частности, </w:t>
      </w:r>
      <w:r>
        <w:rPr/>
        <w:t>у </w:t>
      </w:r>
      <w:r>
        <w:rPr>
          <w:spacing w:val="-3"/>
        </w:rPr>
        <w:t>меня) </w:t>
      </w:r>
      <w:r>
        <w:rPr>
          <w:spacing w:val="-4"/>
        </w:rPr>
        <w:t>стрем- </w:t>
      </w:r>
      <w:r>
        <w:rPr>
          <w:spacing w:val="-3"/>
        </w:rPr>
        <w:t>ление </w:t>
      </w:r>
      <w:r>
        <w:rPr>
          <w:spacing w:val="-4"/>
        </w:rPr>
        <w:t>начать серьезный диалог </w:t>
      </w:r>
      <w:r>
        <w:rPr/>
        <w:t>с </w:t>
      </w:r>
      <w:r>
        <w:rPr>
          <w:spacing w:val="-4"/>
        </w:rPr>
        <w:t>автором </w:t>
      </w:r>
      <w:r>
        <w:rPr>
          <w:spacing w:val="-3"/>
        </w:rPr>
        <w:t>по </w:t>
      </w:r>
      <w:r>
        <w:rPr>
          <w:spacing w:val="-5"/>
        </w:rPr>
        <w:t>фундаментальным </w:t>
      </w:r>
      <w:r>
        <w:rPr>
          <w:spacing w:val="-3"/>
        </w:rPr>
        <w:t>про- </w:t>
      </w:r>
      <w:r>
        <w:rPr>
          <w:spacing w:val="-4"/>
        </w:rPr>
        <w:t>блемам истории либерализма, отвлекаясь </w:t>
      </w:r>
      <w:r>
        <w:rPr/>
        <w:t>от </w:t>
      </w:r>
      <w:r>
        <w:rPr>
          <w:spacing w:val="-4"/>
        </w:rPr>
        <w:t>тех частных упреков, </w:t>
      </w:r>
      <w:r>
        <w:rPr>
          <w:spacing w:val="-3"/>
        </w:rPr>
        <w:t>кото- рыми </w:t>
      </w:r>
      <w:r>
        <w:rPr>
          <w:spacing w:val="-4"/>
        </w:rPr>
        <w:t>зачастую грешат рецензенты </w:t>
      </w:r>
      <w:r>
        <w:rPr/>
        <w:t>в </w:t>
      </w:r>
      <w:r>
        <w:rPr>
          <w:spacing w:val="-4"/>
        </w:rPr>
        <w:t>своих текстах. Поэтому </w:t>
      </w:r>
      <w:r>
        <w:rPr>
          <w:spacing w:val="-3"/>
        </w:rPr>
        <w:t>попробу- </w:t>
      </w:r>
      <w:r>
        <w:rPr/>
        <w:t>ем </w:t>
      </w:r>
      <w:r>
        <w:rPr>
          <w:spacing w:val="-4"/>
        </w:rPr>
        <w:t>хвалить </w:t>
      </w:r>
      <w:r>
        <w:rPr/>
        <w:t>и </w:t>
      </w:r>
      <w:r>
        <w:rPr>
          <w:spacing w:val="-4"/>
        </w:rPr>
        <w:t>критиковать </w:t>
      </w:r>
      <w:r>
        <w:rPr>
          <w:spacing w:val="-3"/>
        </w:rPr>
        <w:t>его, что </w:t>
      </w:r>
      <w:r>
        <w:rPr>
          <w:spacing w:val="-4"/>
        </w:rPr>
        <w:t>называется, «по </w:t>
      </w:r>
      <w:r>
        <w:rPr>
          <w:spacing w:val="-3"/>
        </w:rPr>
        <w:t>делу </w:t>
      </w:r>
      <w:r>
        <w:rPr/>
        <w:t>и</w:t>
      </w:r>
      <w:r>
        <w:rPr>
          <w:spacing w:val="-28"/>
        </w:rPr>
        <w:t> </w:t>
      </w:r>
      <w:r>
        <w:rPr>
          <w:spacing w:val="-4"/>
        </w:rPr>
        <w:t>всерьез».</w:t>
      </w:r>
    </w:p>
    <w:p>
      <w:pPr>
        <w:pStyle w:val="BodyText"/>
        <w:spacing w:line="218" w:lineRule="exact"/>
        <w:ind w:left="794"/>
      </w:pPr>
      <w:r>
        <w:rPr>
          <w:spacing w:val="-4"/>
        </w:rPr>
        <w:t>Уже  </w:t>
      </w:r>
      <w:r>
        <w:rPr>
          <w:spacing w:val="-5"/>
        </w:rPr>
        <w:t>структура  работы  наглядно  демонстрирует </w:t>
      </w:r>
      <w:r>
        <w:rPr>
          <w:spacing w:val="30"/>
        </w:rPr>
        <w:t> </w:t>
      </w:r>
      <w:r>
        <w:rPr>
          <w:spacing w:val="-5"/>
        </w:rPr>
        <w:t>приверженность</w:t>
      </w:r>
    </w:p>
    <w:p>
      <w:pPr>
        <w:pStyle w:val="BodyText"/>
        <w:spacing w:line="235" w:lineRule="auto" w:before="1"/>
        <w:ind w:right="215"/>
      </w:pPr>
      <w:r>
        <w:rPr/>
        <w:pict>
          <v:line style="position:absolute;mso-position-horizontal-relative:page;mso-position-vertical-relative:paragraph;z-index:-251113472;mso-wrap-distance-left:0;mso-wrap-distance-right:0" from="51.035809pt,77.036674pt" to="195.055809pt,77.036674pt" stroked="true" strokeweight=".36pt" strokecolor="#000000">
            <v:stroke dashstyle="solid"/>
            <w10:wrap type="topAndBottom"/>
          </v:line>
        </w:pict>
      </w:r>
      <w:r>
        <w:rPr>
          <w:spacing w:val="-4"/>
        </w:rPr>
        <w:t>С.Р. </w:t>
      </w:r>
      <w:r>
        <w:rPr>
          <w:spacing w:val="-5"/>
        </w:rPr>
        <w:t>Матвеева современным методологическим новациям, </w:t>
      </w:r>
      <w:r>
        <w:rPr>
          <w:spacing w:val="-4"/>
        </w:rPr>
        <w:t>где историко- </w:t>
      </w:r>
      <w:r>
        <w:rPr>
          <w:spacing w:val="-5"/>
        </w:rPr>
        <w:t>культурному фону, внутренним </w:t>
      </w:r>
      <w:r>
        <w:rPr/>
        <w:t>и </w:t>
      </w:r>
      <w:r>
        <w:rPr>
          <w:spacing w:val="-5"/>
        </w:rPr>
        <w:t>внешним </w:t>
      </w:r>
      <w:r>
        <w:rPr>
          <w:spacing w:val="-6"/>
        </w:rPr>
        <w:t>коммуникационным </w:t>
      </w:r>
      <w:r>
        <w:rPr>
          <w:spacing w:val="-5"/>
        </w:rPr>
        <w:t>связям отводится значительная, </w:t>
      </w:r>
      <w:r>
        <w:rPr/>
        <w:t>а </w:t>
      </w:r>
      <w:r>
        <w:rPr>
          <w:spacing w:val="-4"/>
        </w:rPr>
        <w:t>порой </w:t>
      </w:r>
      <w:r>
        <w:rPr/>
        <w:t>и </w:t>
      </w:r>
      <w:r>
        <w:rPr>
          <w:spacing w:val="-5"/>
        </w:rPr>
        <w:t>определяющая роль. </w:t>
      </w:r>
      <w:r>
        <w:rPr>
          <w:spacing w:val="-4"/>
        </w:rPr>
        <w:t>Автор </w:t>
      </w:r>
      <w:r>
        <w:rPr>
          <w:spacing w:val="-5"/>
        </w:rPr>
        <w:t>опирается </w:t>
      </w:r>
      <w:r>
        <w:rPr>
          <w:spacing w:val="-3"/>
        </w:rPr>
        <w:t>на </w:t>
      </w:r>
      <w:r>
        <w:rPr>
          <w:spacing w:val="-5"/>
        </w:rPr>
        <w:t>действительно солидный источниковый фундамент </w:t>
      </w:r>
      <w:r>
        <w:rPr/>
        <w:t>и </w:t>
      </w:r>
      <w:r>
        <w:rPr>
          <w:spacing w:val="-5"/>
        </w:rPr>
        <w:t>широкую исто- риографическую традицию </w:t>
      </w:r>
      <w:r>
        <w:rPr>
          <w:spacing w:val="-3"/>
        </w:rPr>
        <w:t>по </w:t>
      </w:r>
      <w:r>
        <w:rPr>
          <w:spacing w:val="-5"/>
        </w:rPr>
        <w:t>заявленной </w:t>
      </w:r>
      <w:r>
        <w:rPr>
          <w:spacing w:val="-4"/>
        </w:rPr>
        <w:t>теме, </w:t>
      </w:r>
      <w:r>
        <w:rPr>
          <w:spacing w:val="-5"/>
        </w:rPr>
        <w:t>представленную  </w:t>
      </w:r>
      <w:r>
        <w:rPr>
          <w:spacing w:val="-4"/>
        </w:rPr>
        <w:t>сразу </w:t>
      </w:r>
      <w:r>
        <w:rPr>
          <w:spacing w:val="-3"/>
        </w:rPr>
        <w:t>на</w:t>
      </w:r>
      <w:r>
        <w:rPr>
          <w:spacing w:val="7"/>
        </w:rPr>
        <w:t> </w:t>
      </w:r>
      <w:r>
        <w:rPr>
          <w:spacing w:val="-5"/>
        </w:rPr>
        <w:t>нескольких</w:t>
      </w:r>
      <w:r>
        <w:rPr>
          <w:spacing w:val="10"/>
        </w:rPr>
        <w:t> </w:t>
      </w:r>
      <w:r>
        <w:rPr>
          <w:spacing w:val="-5"/>
        </w:rPr>
        <w:t>иностранных</w:t>
      </w:r>
      <w:r>
        <w:rPr>
          <w:spacing w:val="10"/>
        </w:rPr>
        <w:t> </w:t>
      </w:r>
      <w:r>
        <w:rPr>
          <w:spacing w:val="-5"/>
        </w:rPr>
        <w:t>языках,</w:t>
      </w:r>
      <w:r>
        <w:rPr>
          <w:spacing w:val="10"/>
        </w:rPr>
        <w:t> </w:t>
      </w:r>
      <w:r>
        <w:rPr>
          <w:spacing w:val="-4"/>
        </w:rPr>
        <w:t>что</w:t>
      </w:r>
      <w:r>
        <w:rPr>
          <w:spacing w:val="7"/>
        </w:rPr>
        <w:t> </w:t>
      </w:r>
      <w:r>
        <w:rPr>
          <w:spacing w:val="-4"/>
        </w:rPr>
        <w:t>позволяет</w:t>
      </w:r>
      <w:r>
        <w:rPr>
          <w:spacing w:val="7"/>
        </w:rPr>
        <w:t> </w:t>
      </w:r>
      <w:r>
        <w:rPr>
          <w:spacing w:val="-5"/>
        </w:rPr>
        <w:t>осуществить</w:t>
      </w:r>
      <w:r>
        <w:rPr>
          <w:spacing w:val="9"/>
        </w:rPr>
        <w:t> </w:t>
      </w:r>
      <w:r>
        <w:rPr>
          <w:spacing w:val="-5"/>
        </w:rPr>
        <w:t>ценный</w:t>
      </w:r>
    </w:p>
    <w:p>
      <w:pPr>
        <w:spacing w:before="0"/>
        <w:ind w:left="340" w:right="0" w:firstLine="0"/>
        <w:jc w:val="both"/>
        <w:rPr>
          <w:sz w:val="18"/>
        </w:rPr>
      </w:pPr>
      <w:r>
        <w:rPr>
          <w:position w:val="6"/>
          <w:sz w:val="12"/>
        </w:rPr>
        <w:t>1 </w:t>
      </w:r>
      <w:r>
        <w:rPr>
          <w:sz w:val="18"/>
        </w:rPr>
        <w:t>Матвеев 2019.</w:t>
      </w:r>
    </w:p>
    <w:p>
      <w:pPr>
        <w:spacing w:after="0"/>
        <w:jc w:val="both"/>
        <w:rPr>
          <w:sz w:val="18"/>
        </w:rPr>
        <w:sectPr>
          <w:headerReference w:type="default" r:id="rId269"/>
          <w:pgSz w:w="8230" w:h="12190"/>
          <w:pgMar w:header="0" w:footer="0" w:top="520" w:bottom="280" w:left="680" w:right="680"/>
        </w:sectPr>
      </w:pPr>
    </w:p>
    <w:p>
      <w:pPr>
        <w:pStyle w:val="BodyText"/>
        <w:spacing w:before="5"/>
        <w:ind w:left="0"/>
        <w:jc w:val="left"/>
        <w:rPr>
          <w:sz w:val="11"/>
        </w:rPr>
      </w:pPr>
    </w:p>
    <w:p>
      <w:pPr>
        <w:pStyle w:val="BodyText"/>
        <w:spacing w:line="235" w:lineRule="auto" w:before="96"/>
        <w:ind w:right="215"/>
      </w:pPr>
      <w:r>
        <w:rPr/>
        <w:t>и </w:t>
      </w:r>
      <w:r>
        <w:rPr>
          <w:spacing w:val="-6"/>
        </w:rPr>
        <w:t>содержательный «компаративистский </w:t>
      </w:r>
      <w:r>
        <w:rPr>
          <w:spacing w:val="-5"/>
        </w:rPr>
        <w:t>маневр» </w:t>
      </w:r>
      <w:r>
        <w:rPr/>
        <w:t>в </w:t>
      </w:r>
      <w:r>
        <w:rPr>
          <w:spacing w:val="-4"/>
        </w:rPr>
        <w:t>первом </w:t>
      </w:r>
      <w:r>
        <w:rPr>
          <w:spacing w:val="-5"/>
        </w:rPr>
        <w:t>разделе </w:t>
      </w:r>
      <w:r>
        <w:rPr>
          <w:spacing w:val="-4"/>
        </w:rPr>
        <w:t>кни- ги. </w:t>
      </w:r>
      <w:r>
        <w:rPr>
          <w:spacing w:val="-5"/>
        </w:rPr>
        <w:t>Здесь </w:t>
      </w:r>
      <w:r>
        <w:rPr>
          <w:spacing w:val="-3"/>
        </w:rPr>
        <w:t>же </w:t>
      </w:r>
      <w:r>
        <w:rPr>
          <w:spacing w:val="-5"/>
        </w:rPr>
        <w:t>интересно </w:t>
      </w:r>
      <w:r>
        <w:rPr/>
        <w:t>и </w:t>
      </w:r>
      <w:r>
        <w:rPr>
          <w:spacing w:val="-6"/>
        </w:rPr>
        <w:t>убедительно </w:t>
      </w:r>
      <w:r>
        <w:rPr>
          <w:spacing w:val="-5"/>
        </w:rPr>
        <w:t>автор монографии реактуализиру- </w:t>
      </w:r>
      <w:r>
        <w:rPr>
          <w:spacing w:val="-3"/>
        </w:rPr>
        <w:t>ет </w:t>
      </w:r>
      <w:r>
        <w:rPr>
          <w:spacing w:val="-5"/>
        </w:rPr>
        <w:t>разнообразную (политическую, интеллектуальную, исследователь- скую) значимость фигуры </w:t>
      </w:r>
      <w:r>
        <w:rPr>
          <w:spacing w:val="-4"/>
        </w:rPr>
        <w:t>своего </w:t>
      </w:r>
      <w:r>
        <w:rPr>
          <w:spacing w:val="-5"/>
        </w:rPr>
        <w:t>главного героя, доказывая недостаточ- </w:t>
      </w:r>
      <w:r>
        <w:rPr>
          <w:spacing w:val="-4"/>
        </w:rPr>
        <w:t>ный </w:t>
      </w:r>
      <w:r>
        <w:rPr>
          <w:spacing w:val="-5"/>
        </w:rPr>
        <w:t>интерес </w:t>
      </w:r>
      <w:r>
        <w:rPr/>
        <w:t>к </w:t>
      </w:r>
      <w:r>
        <w:rPr>
          <w:spacing w:val="-4"/>
        </w:rPr>
        <w:t>нему как </w:t>
      </w:r>
      <w:r>
        <w:rPr>
          <w:spacing w:val="-5"/>
        </w:rPr>
        <w:t>современников, </w:t>
      </w:r>
      <w:r>
        <w:rPr>
          <w:spacing w:val="-4"/>
        </w:rPr>
        <w:t>так </w:t>
      </w:r>
      <w:r>
        <w:rPr/>
        <w:t>и </w:t>
      </w:r>
      <w:r>
        <w:rPr>
          <w:spacing w:val="-5"/>
        </w:rPr>
        <w:t>потомков. </w:t>
      </w:r>
      <w:r>
        <w:rPr/>
        <w:t>К </w:t>
      </w:r>
      <w:r>
        <w:rPr>
          <w:spacing w:val="-5"/>
        </w:rPr>
        <w:t>числу </w:t>
      </w:r>
      <w:r>
        <w:rPr>
          <w:spacing w:val="-4"/>
        </w:rPr>
        <w:t>опре- </w:t>
      </w:r>
      <w:r>
        <w:rPr>
          <w:spacing w:val="-5"/>
        </w:rPr>
        <w:t>деленных новаций </w:t>
      </w:r>
      <w:r>
        <w:rPr>
          <w:spacing w:val="-4"/>
        </w:rPr>
        <w:t>следует </w:t>
      </w:r>
      <w:r>
        <w:rPr>
          <w:spacing w:val="-5"/>
        </w:rPr>
        <w:t>отнести идею целостного восприятия лично- </w:t>
      </w:r>
      <w:r>
        <w:rPr>
          <w:spacing w:val="-4"/>
        </w:rPr>
        <w:t>сти </w:t>
      </w:r>
      <w:r>
        <w:rPr/>
        <w:t>Ф. </w:t>
      </w:r>
      <w:r>
        <w:rPr>
          <w:spacing w:val="-5"/>
        </w:rPr>
        <w:t>Гизо, </w:t>
      </w:r>
      <w:r>
        <w:rPr>
          <w:spacing w:val="-4"/>
        </w:rPr>
        <w:t>без </w:t>
      </w:r>
      <w:r>
        <w:rPr>
          <w:spacing w:val="-5"/>
        </w:rPr>
        <w:t>выстраивания искусственных границ </w:t>
      </w:r>
      <w:r>
        <w:rPr/>
        <w:t>в </w:t>
      </w:r>
      <w:r>
        <w:rPr>
          <w:spacing w:val="-5"/>
        </w:rPr>
        <w:t>интеллектуаль- </w:t>
      </w:r>
      <w:r>
        <w:rPr>
          <w:spacing w:val="-4"/>
        </w:rPr>
        <w:t>ной </w:t>
      </w:r>
      <w:r>
        <w:rPr>
          <w:spacing w:val="-5"/>
        </w:rPr>
        <w:t>биографии одного </w:t>
      </w:r>
      <w:r>
        <w:rPr>
          <w:spacing w:val="-3"/>
        </w:rPr>
        <w:t>из </w:t>
      </w:r>
      <w:r>
        <w:rPr>
          <w:spacing w:val="-5"/>
        </w:rPr>
        <w:t>отцов-основателей французского либерализма. </w:t>
      </w:r>
      <w:r>
        <w:rPr>
          <w:spacing w:val="-4"/>
        </w:rPr>
        <w:t>Автор </w:t>
      </w:r>
      <w:r>
        <w:rPr>
          <w:spacing w:val="-5"/>
        </w:rPr>
        <w:t>приходит </w:t>
      </w:r>
      <w:r>
        <w:rPr/>
        <w:t>к </w:t>
      </w:r>
      <w:r>
        <w:rPr>
          <w:spacing w:val="-4"/>
        </w:rPr>
        <w:t>такому выводу </w:t>
      </w:r>
      <w:r>
        <w:rPr>
          <w:spacing w:val="-3"/>
        </w:rPr>
        <w:t>на </w:t>
      </w:r>
      <w:r>
        <w:rPr>
          <w:spacing w:val="-5"/>
        </w:rPr>
        <w:t>основе детального анализа имею- щейся биографической </w:t>
      </w:r>
      <w:r>
        <w:rPr/>
        <w:t>и </w:t>
      </w:r>
      <w:r>
        <w:rPr>
          <w:spacing w:val="-5"/>
        </w:rPr>
        <w:t>историографической традиции </w:t>
      </w:r>
      <w:r>
        <w:rPr>
          <w:spacing w:val="-3"/>
        </w:rPr>
        <w:t>по </w:t>
      </w:r>
      <w:r>
        <w:rPr>
          <w:spacing w:val="-5"/>
        </w:rPr>
        <w:t>теме, </w:t>
      </w:r>
      <w:r>
        <w:rPr>
          <w:spacing w:val="-3"/>
        </w:rPr>
        <w:t>что, </w:t>
      </w:r>
      <w:r>
        <w:rPr/>
        <w:t>в </w:t>
      </w:r>
      <w:r>
        <w:rPr>
          <w:spacing w:val="-5"/>
        </w:rPr>
        <w:t>конечном счете, помогает переформатировать традиционные подходы </w:t>
      </w:r>
      <w:r>
        <w:rPr/>
        <w:t>к </w:t>
      </w:r>
      <w:r>
        <w:rPr>
          <w:spacing w:val="-5"/>
        </w:rPr>
        <w:t>нормативной периодизации </w:t>
      </w:r>
      <w:r>
        <w:rPr>
          <w:spacing w:val="-6"/>
        </w:rPr>
        <w:t>биографического </w:t>
      </w:r>
      <w:r>
        <w:rPr>
          <w:spacing w:val="-5"/>
        </w:rPr>
        <w:t>материала.</w:t>
      </w:r>
    </w:p>
    <w:p>
      <w:pPr>
        <w:pStyle w:val="BodyText"/>
        <w:spacing w:line="230" w:lineRule="auto"/>
        <w:ind w:right="217" w:firstLine="453"/>
      </w:pPr>
      <w:r>
        <w:rPr>
          <w:spacing w:val="-4"/>
        </w:rPr>
        <w:t>Еще одно </w:t>
      </w:r>
      <w:r>
        <w:rPr>
          <w:spacing w:val="-5"/>
        </w:rPr>
        <w:t>очевидное достоинство исследования </w:t>
      </w:r>
      <w:r>
        <w:rPr/>
        <w:t>– </w:t>
      </w:r>
      <w:r>
        <w:rPr>
          <w:spacing w:val="-5"/>
        </w:rPr>
        <w:t>глубокое погру- жение </w:t>
      </w:r>
      <w:r>
        <w:rPr/>
        <w:t>в </w:t>
      </w:r>
      <w:r>
        <w:rPr>
          <w:spacing w:val="-5"/>
        </w:rPr>
        <w:t>исторический контекст эпохи. </w:t>
      </w:r>
      <w:r>
        <w:rPr>
          <w:spacing w:val="-4"/>
        </w:rPr>
        <w:t>Гизо </w:t>
      </w:r>
      <w:r>
        <w:rPr>
          <w:spacing w:val="-5"/>
        </w:rPr>
        <w:t>помещен </w:t>
      </w:r>
      <w:r>
        <w:rPr/>
        <w:t>в </w:t>
      </w:r>
      <w:r>
        <w:rPr>
          <w:spacing w:val="-5"/>
        </w:rPr>
        <w:t>бурлящий </w:t>
      </w:r>
      <w:r>
        <w:rPr>
          <w:spacing w:val="-4"/>
        </w:rPr>
        <w:t>водо- ворот </w:t>
      </w:r>
      <w:r>
        <w:rPr>
          <w:spacing w:val="-5"/>
        </w:rPr>
        <w:t>событий Французской революции, Реставрации </w:t>
      </w:r>
      <w:r>
        <w:rPr/>
        <w:t>и </w:t>
      </w:r>
      <w:r>
        <w:rPr>
          <w:spacing w:val="-5"/>
        </w:rPr>
        <w:t>Июльской </w:t>
      </w:r>
      <w:r>
        <w:rPr>
          <w:spacing w:val="-3"/>
        </w:rPr>
        <w:t>мо- </w:t>
      </w:r>
      <w:r>
        <w:rPr>
          <w:spacing w:val="-6"/>
        </w:rPr>
        <w:t>нархии, </w:t>
      </w:r>
      <w:r>
        <w:rPr>
          <w:spacing w:val="-4"/>
        </w:rPr>
        <w:t>сквозь призму </w:t>
      </w:r>
      <w:r>
        <w:rPr>
          <w:spacing w:val="-5"/>
        </w:rPr>
        <w:t>которых автор </w:t>
      </w:r>
      <w:r>
        <w:rPr>
          <w:spacing w:val="-4"/>
        </w:rPr>
        <w:t>методом </w:t>
      </w:r>
      <w:r>
        <w:rPr>
          <w:spacing w:val="-6"/>
        </w:rPr>
        <w:t>«включенного </w:t>
      </w:r>
      <w:r>
        <w:rPr>
          <w:spacing w:val="-5"/>
        </w:rPr>
        <w:t>наблюде- </w:t>
      </w:r>
      <w:r>
        <w:rPr>
          <w:spacing w:val="-4"/>
        </w:rPr>
        <w:t>ния» </w:t>
      </w:r>
      <w:r>
        <w:rPr>
          <w:spacing w:val="-5"/>
        </w:rPr>
        <w:t>внимательно следит </w:t>
      </w:r>
      <w:r>
        <w:rPr/>
        <w:t>за </w:t>
      </w:r>
      <w:r>
        <w:rPr>
          <w:spacing w:val="-5"/>
        </w:rPr>
        <w:t>жизненными событиями </w:t>
      </w:r>
      <w:r>
        <w:rPr/>
        <w:t>и </w:t>
      </w:r>
      <w:r>
        <w:rPr>
          <w:spacing w:val="-5"/>
        </w:rPr>
        <w:t>карьерными </w:t>
      </w:r>
      <w:r>
        <w:rPr>
          <w:spacing w:val="-3"/>
        </w:rPr>
        <w:t>пе- </w:t>
      </w:r>
      <w:r>
        <w:rPr>
          <w:spacing w:val="-5"/>
        </w:rPr>
        <w:t>рипетиями великого историка </w:t>
      </w:r>
      <w:r>
        <w:rPr/>
        <w:t>и </w:t>
      </w:r>
      <w:r>
        <w:rPr>
          <w:spacing w:val="-5"/>
        </w:rPr>
        <w:t>политического деятеля Франции первой половины </w:t>
      </w:r>
      <w:r>
        <w:rPr>
          <w:spacing w:val="-4"/>
        </w:rPr>
        <w:t>XIX века. </w:t>
      </w:r>
      <w:r>
        <w:rPr/>
        <w:t>И </w:t>
      </w:r>
      <w:r>
        <w:rPr>
          <w:spacing w:val="-4"/>
        </w:rPr>
        <w:t>при этом </w:t>
      </w:r>
      <w:r>
        <w:rPr>
          <w:spacing w:val="-5"/>
        </w:rPr>
        <w:t>рисует детализированную </w:t>
      </w:r>
      <w:r>
        <w:rPr>
          <w:spacing w:val="-4"/>
        </w:rPr>
        <w:t>картину </w:t>
      </w:r>
      <w:r>
        <w:rPr>
          <w:spacing w:val="-3"/>
        </w:rPr>
        <w:t>по- </w:t>
      </w:r>
      <w:r>
        <w:rPr>
          <w:spacing w:val="-5"/>
        </w:rPr>
        <w:t>литической истории периода Реставрации </w:t>
      </w:r>
      <w:r>
        <w:rPr/>
        <w:t>и </w:t>
      </w:r>
      <w:r>
        <w:rPr>
          <w:spacing w:val="-5"/>
        </w:rPr>
        <w:t>Июльской монархии, </w:t>
      </w:r>
      <w:r>
        <w:rPr>
          <w:spacing w:val="-4"/>
        </w:rPr>
        <w:t>нюан- </w:t>
      </w:r>
      <w:r>
        <w:rPr>
          <w:spacing w:val="-5"/>
        </w:rPr>
        <w:t>сирует поведение ключевых акторов </w:t>
      </w:r>
      <w:r>
        <w:rPr/>
        <w:t>в </w:t>
      </w:r>
      <w:r>
        <w:rPr>
          <w:spacing w:val="-5"/>
        </w:rPr>
        <w:t>процессе образования </w:t>
      </w:r>
      <w:r>
        <w:rPr>
          <w:spacing w:val="-4"/>
        </w:rPr>
        <w:t>ими </w:t>
      </w:r>
      <w:r>
        <w:rPr>
          <w:spacing w:val="-5"/>
        </w:rPr>
        <w:t>разно- образных временных альянсов </w:t>
      </w:r>
      <w:r>
        <w:rPr/>
        <w:t>и </w:t>
      </w:r>
      <w:r>
        <w:rPr>
          <w:spacing w:val="-5"/>
        </w:rPr>
        <w:t>союзов, повлекшим </w:t>
      </w:r>
      <w:r>
        <w:rPr>
          <w:spacing w:val="-3"/>
        </w:rPr>
        <w:t>за </w:t>
      </w:r>
      <w:r>
        <w:rPr>
          <w:spacing w:val="-5"/>
        </w:rPr>
        <w:t>собой, </w:t>
      </w:r>
      <w:r>
        <w:rPr/>
        <w:t>в </w:t>
      </w:r>
      <w:r>
        <w:rPr>
          <w:spacing w:val="-4"/>
        </w:rPr>
        <w:t>том </w:t>
      </w:r>
      <w:r>
        <w:rPr>
          <w:spacing w:val="-5"/>
        </w:rPr>
        <w:t>числе, изменение </w:t>
      </w:r>
      <w:r>
        <w:rPr/>
        <w:t>их </w:t>
      </w:r>
      <w:r>
        <w:rPr>
          <w:spacing w:val="-5"/>
        </w:rPr>
        <w:t>идейного статуса.</w:t>
      </w:r>
    </w:p>
    <w:p>
      <w:pPr>
        <w:pStyle w:val="BodyText"/>
        <w:spacing w:line="230" w:lineRule="auto"/>
        <w:ind w:right="215" w:firstLine="453"/>
      </w:pPr>
      <w:r>
        <w:rPr>
          <w:spacing w:val="-4"/>
        </w:rPr>
        <w:t>С.Р. </w:t>
      </w:r>
      <w:r>
        <w:rPr>
          <w:spacing w:val="-5"/>
        </w:rPr>
        <w:t>Матвеев совершает краткий философский экскурс </w:t>
      </w:r>
      <w:r>
        <w:rPr/>
        <w:t>в </w:t>
      </w:r>
      <w:r>
        <w:rPr>
          <w:spacing w:val="-5"/>
        </w:rPr>
        <w:t>историю формирования либеральных </w:t>
      </w:r>
      <w:r>
        <w:rPr/>
        <w:t>и </w:t>
      </w:r>
      <w:r>
        <w:rPr>
          <w:spacing w:val="-6"/>
        </w:rPr>
        <w:t>консервативных </w:t>
      </w:r>
      <w:r>
        <w:rPr>
          <w:spacing w:val="-5"/>
        </w:rPr>
        <w:t>аксиологий, определяет базовый </w:t>
      </w:r>
      <w:r>
        <w:rPr/>
        <w:t>и </w:t>
      </w:r>
      <w:r>
        <w:rPr>
          <w:spacing w:val="-5"/>
        </w:rPr>
        <w:t>вариативный уровень восприятия соответствующих </w:t>
      </w:r>
      <w:r>
        <w:rPr>
          <w:spacing w:val="-4"/>
        </w:rPr>
        <w:t>норма- </w:t>
      </w:r>
      <w:r>
        <w:rPr>
          <w:spacing w:val="-5"/>
        </w:rPr>
        <w:t>тивных идеологических установок </w:t>
      </w:r>
      <w:r>
        <w:rPr>
          <w:spacing w:val="-4"/>
        </w:rPr>
        <w:t>вообще </w:t>
      </w:r>
      <w:r>
        <w:rPr/>
        <w:t>и в </w:t>
      </w:r>
      <w:r>
        <w:rPr>
          <w:spacing w:val="-6"/>
        </w:rPr>
        <w:t>посленаполеоновской </w:t>
      </w:r>
      <w:r>
        <w:rPr>
          <w:spacing w:val="-5"/>
        </w:rPr>
        <w:t>Франции, </w:t>
      </w:r>
      <w:r>
        <w:rPr/>
        <w:t>в </w:t>
      </w:r>
      <w:r>
        <w:rPr>
          <w:spacing w:val="-5"/>
        </w:rPr>
        <w:t>частности. </w:t>
      </w:r>
      <w:r>
        <w:rPr>
          <w:spacing w:val="-3"/>
        </w:rPr>
        <w:t>Это </w:t>
      </w:r>
      <w:r>
        <w:rPr>
          <w:spacing w:val="-5"/>
        </w:rPr>
        <w:t>помогает конструировать интеллектуальный ландшафт, </w:t>
      </w:r>
      <w:r>
        <w:rPr/>
        <w:t>в </w:t>
      </w:r>
      <w:r>
        <w:rPr>
          <w:spacing w:val="-5"/>
        </w:rPr>
        <w:t>котором </w:t>
      </w:r>
      <w:r>
        <w:rPr>
          <w:spacing w:val="-4"/>
        </w:rPr>
        <w:t>через </w:t>
      </w:r>
      <w:r>
        <w:rPr>
          <w:spacing w:val="-5"/>
        </w:rPr>
        <w:t>анализ конкретных воззрений </w:t>
      </w:r>
      <w:r>
        <w:rPr>
          <w:spacing w:val="-4"/>
        </w:rPr>
        <w:t>того или </w:t>
      </w:r>
      <w:r>
        <w:rPr>
          <w:spacing w:val="-5"/>
        </w:rPr>
        <w:t>иного </w:t>
      </w:r>
      <w:r>
        <w:rPr>
          <w:spacing w:val="-6"/>
        </w:rPr>
        <w:t>персонажа </w:t>
      </w:r>
      <w:r>
        <w:rPr>
          <w:spacing w:val="-5"/>
        </w:rPr>
        <w:t>удается создать контур </w:t>
      </w:r>
      <w:r>
        <w:rPr>
          <w:spacing w:val="-4"/>
        </w:rPr>
        <w:t>«сетевого» </w:t>
      </w:r>
      <w:r>
        <w:rPr>
          <w:spacing w:val="-5"/>
        </w:rPr>
        <w:t>взаимодействия </w:t>
      </w:r>
      <w:r>
        <w:rPr>
          <w:spacing w:val="-4"/>
        </w:rPr>
        <w:t>между </w:t>
      </w:r>
      <w:r>
        <w:rPr>
          <w:spacing w:val="-5"/>
        </w:rPr>
        <w:t>лидерами, «значимыми другими» </w:t>
      </w:r>
      <w:r>
        <w:rPr/>
        <w:t>и </w:t>
      </w:r>
      <w:r>
        <w:rPr>
          <w:spacing w:val="-5"/>
        </w:rPr>
        <w:t>периферийными агентами </w:t>
      </w:r>
      <w:r>
        <w:rPr/>
        <w:t>в </w:t>
      </w:r>
      <w:r>
        <w:rPr>
          <w:spacing w:val="-4"/>
        </w:rPr>
        <w:t>поле </w:t>
      </w:r>
      <w:r>
        <w:rPr>
          <w:spacing w:val="-5"/>
        </w:rPr>
        <w:t>производства идей. </w:t>
      </w:r>
      <w:r>
        <w:rPr/>
        <w:t>В </w:t>
      </w:r>
      <w:r>
        <w:rPr>
          <w:spacing w:val="-5"/>
        </w:rPr>
        <w:t>очередной </w:t>
      </w:r>
      <w:r>
        <w:rPr>
          <w:spacing w:val="-4"/>
        </w:rPr>
        <w:t>раз </w:t>
      </w:r>
      <w:r>
        <w:rPr>
          <w:spacing w:val="-5"/>
        </w:rPr>
        <w:t>(уже </w:t>
      </w:r>
      <w:r>
        <w:rPr>
          <w:spacing w:val="-3"/>
        </w:rPr>
        <w:t>не </w:t>
      </w:r>
      <w:r>
        <w:rPr>
          <w:spacing w:val="-5"/>
        </w:rPr>
        <w:t>впервые </w:t>
      </w:r>
      <w:r>
        <w:rPr/>
        <w:t>в </w:t>
      </w:r>
      <w:r>
        <w:rPr>
          <w:spacing w:val="-5"/>
        </w:rPr>
        <w:t>историографии) хотелось </w:t>
      </w:r>
      <w:r>
        <w:rPr>
          <w:spacing w:val="-3"/>
        </w:rPr>
        <w:t>бы </w:t>
      </w:r>
      <w:r>
        <w:rPr>
          <w:spacing w:val="-5"/>
        </w:rPr>
        <w:t>согласиться </w:t>
      </w:r>
      <w:r>
        <w:rPr/>
        <w:t>с </w:t>
      </w:r>
      <w:r>
        <w:rPr>
          <w:spacing w:val="-5"/>
        </w:rPr>
        <w:t>мнением автора </w:t>
      </w:r>
      <w:r>
        <w:rPr/>
        <w:t>о </w:t>
      </w:r>
      <w:r>
        <w:rPr>
          <w:spacing w:val="-5"/>
        </w:rPr>
        <w:t>близости </w:t>
      </w:r>
      <w:r>
        <w:rPr>
          <w:spacing w:val="-6"/>
        </w:rPr>
        <w:t>либерального </w:t>
      </w:r>
      <w:r>
        <w:rPr/>
        <w:t>и </w:t>
      </w:r>
      <w:r>
        <w:rPr>
          <w:spacing w:val="-6"/>
        </w:rPr>
        <w:t>консервативного </w:t>
      </w:r>
      <w:r>
        <w:rPr>
          <w:spacing w:val="-5"/>
        </w:rPr>
        <w:t>идеологического арсенала, постоянном </w:t>
      </w:r>
      <w:r>
        <w:rPr>
          <w:spacing w:val="-6"/>
        </w:rPr>
        <w:t>пересечении </w:t>
      </w:r>
      <w:r>
        <w:rPr/>
        <w:t>и </w:t>
      </w:r>
      <w:r>
        <w:rPr>
          <w:spacing w:val="-5"/>
        </w:rPr>
        <w:t>наложении </w:t>
      </w:r>
      <w:r>
        <w:rPr>
          <w:spacing w:val="-4"/>
        </w:rPr>
        <w:t>друг </w:t>
      </w:r>
      <w:r>
        <w:rPr>
          <w:spacing w:val="-3"/>
        </w:rPr>
        <w:t>на </w:t>
      </w:r>
      <w:r>
        <w:rPr>
          <w:spacing w:val="-5"/>
        </w:rPr>
        <w:t>друга </w:t>
      </w:r>
      <w:r>
        <w:rPr>
          <w:spacing w:val="-3"/>
        </w:rPr>
        <w:t>этих </w:t>
      </w:r>
      <w:r>
        <w:rPr>
          <w:spacing w:val="-5"/>
        </w:rPr>
        <w:t>пространств «духовного производства». Данное положение иллюстрируется примерами </w:t>
      </w:r>
      <w:r>
        <w:rPr>
          <w:spacing w:val="-3"/>
        </w:rPr>
        <w:t>не </w:t>
      </w:r>
      <w:r>
        <w:rPr>
          <w:spacing w:val="-5"/>
        </w:rPr>
        <w:t>только </w:t>
      </w:r>
      <w:r>
        <w:rPr>
          <w:spacing w:val="-3"/>
        </w:rPr>
        <w:t>из </w:t>
      </w:r>
      <w:r>
        <w:rPr>
          <w:spacing w:val="-5"/>
        </w:rPr>
        <w:t>интеллек- туальной истории Франции первой половины </w:t>
      </w:r>
      <w:r>
        <w:rPr>
          <w:spacing w:val="-4"/>
        </w:rPr>
        <w:t>XIX </w:t>
      </w:r>
      <w:r>
        <w:rPr>
          <w:spacing w:val="-3"/>
        </w:rPr>
        <w:t>в., </w:t>
      </w:r>
      <w:r>
        <w:rPr/>
        <w:t>но и </w:t>
      </w:r>
      <w:r>
        <w:rPr>
          <w:spacing w:val="-5"/>
        </w:rPr>
        <w:t>сюжетами </w:t>
      </w:r>
      <w:r>
        <w:rPr>
          <w:spacing w:val="-3"/>
        </w:rPr>
        <w:t>из </w:t>
      </w:r>
      <w:r>
        <w:rPr>
          <w:spacing w:val="-5"/>
        </w:rPr>
        <w:t>российской политической </w:t>
      </w:r>
      <w:r>
        <w:rPr>
          <w:spacing w:val="-4"/>
        </w:rPr>
        <w:t>мысли </w:t>
      </w:r>
      <w:r>
        <w:rPr/>
        <w:t>в </w:t>
      </w:r>
      <w:r>
        <w:rPr>
          <w:spacing w:val="-3"/>
        </w:rPr>
        <w:t>тот же </w:t>
      </w:r>
      <w:r>
        <w:rPr>
          <w:spacing w:val="-5"/>
        </w:rPr>
        <w:t>период. </w:t>
      </w:r>
      <w:r>
        <w:rPr/>
        <w:t>В </w:t>
      </w:r>
      <w:r>
        <w:rPr>
          <w:spacing w:val="-5"/>
        </w:rPr>
        <w:t>частности, </w:t>
      </w:r>
      <w:r>
        <w:rPr>
          <w:spacing w:val="-3"/>
        </w:rPr>
        <w:t>для ли- </w:t>
      </w:r>
      <w:r>
        <w:rPr>
          <w:spacing w:val="-5"/>
        </w:rPr>
        <w:t>берального феномена западничества характерно </w:t>
      </w:r>
      <w:r>
        <w:rPr>
          <w:spacing w:val="-4"/>
        </w:rPr>
        <w:t>активное </w:t>
      </w:r>
      <w:r>
        <w:rPr>
          <w:spacing w:val="-5"/>
        </w:rPr>
        <w:t>заимствова- </w:t>
      </w:r>
      <w:r>
        <w:rPr>
          <w:spacing w:val="-4"/>
        </w:rPr>
        <w:t>ние </w:t>
      </w:r>
      <w:r>
        <w:rPr>
          <w:spacing w:val="-5"/>
        </w:rPr>
        <w:t>консервативной аксиологии, </w:t>
      </w:r>
      <w:r>
        <w:rPr>
          <w:spacing w:val="-4"/>
        </w:rPr>
        <w:t>что </w:t>
      </w:r>
      <w:r>
        <w:rPr>
          <w:spacing w:val="-5"/>
        </w:rPr>
        <w:t>впоследствии </w:t>
      </w:r>
      <w:r>
        <w:rPr>
          <w:spacing w:val="-4"/>
        </w:rPr>
        <w:t>было </w:t>
      </w:r>
      <w:r>
        <w:rPr>
          <w:spacing w:val="-5"/>
        </w:rPr>
        <w:t>творчески </w:t>
      </w:r>
      <w:r>
        <w:rPr>
          <w:spacing w:val="-3"/>
        </w:rPr>
        <w:t>вос- </w:t>
      </w:r>
      <w:r>
        <w:rPr>
          <w:spacing w:val="-5"/>
        </w:rPr>
        <w:t>принято ранними русскими либералами.  </w:t>
      </w:r>
      <w:r>
        <w:rPr>
          <w:spacing w:val="-4"/>
        </w:rPr>
        <w:t>Поэтому общие </w:t>
      </w:r>
      <w:r>
        <w:rPr>
          <w:spacing w:val="-5"/>
        </w:rPr>
        <w:t>рассуждения</w:t>
      </w:r>
      <w:r>
        <w:rPr>
          <w:spacing w:val="41"/>
        </w:rPr>
        <w:t> </w:t>
      </w:r>
      <w:r>
        <w:rPr/>
        <w:t>о</w:t>
      </w:r>
    </w:p>
    <w:p>
      <w:pPr>
        <w:pStyle w:val="BodyText"/>
        <w:spacing w:line="230" w:lineRule="auto"/>
        <w:ind w:right="218"/>
      </w:pPr>
      <w:r>
        <w:rPr>
          <w:spacing w:val="-5"/>
        </w:rPr>
        <w:t>«классическом» либерализме неизбежно сталкиваются </w:t>
      </w:r>
      <w:r>
        <w:rPr/>
        <w:t>с </w:t>
      </w:r>
      <w:r>
        <w:rPr>
          <w:spacing w:val="-5"/>
        </w:rPr>
        <w:t>особенностями бытования соответствующей политической </w:t>
      </w:r>
      <w:r>
        <w:rPr/>
        <w:t>и </w:t>
      </w:r>
      <w:r>
        <w:rPr>
          <w:spacing w:val="-6"/>
        </w:rPr>
        <w:t>интеллектуальной  </w:t>
      </w:r>
      <w:r>
        <w:rPr>
          <w:spacing w:val="-5"/>
        </w:rPr>
        <w:t>среды </w:t>
      </w:r>
      <w:r>
        <w:rPr>
          <w:spacing w:val="-3"/>
        </w:rPr>
        <w:t>на </w:t>
      </w:r>
      <w:r>
        <w:rPr>
          <w:spacing w:val="-5"/>
        </w:rPr>
        <w:t>микроуровне. </w:t>
      </w:r>
      <w:r>
        <w:rPr>
          <w:spacing w:val="-4"/>
        </w:rPr>
        <w:t>Любой </w:t>
      </w:r>
      <w:r>
        <w:rPr>
          <w:spacing w:val="-5"/>
        </w:rPr>
        <w:t>национальный </w:t>
      </w:r>
      <w:r>
        <w:rPr>
          <w:spacing w:val="-6"/>
        </w:rPr>
        <w:t>либеральный </w:t>
      </w:r>
      <w:r>
        <w:rPr>
          <w:spacing w:val="-5"/>
        </w:rPr>
        <w:t>вариант всегда </w:t>
      </w:r>
      <w:r>
        <w:rPr>
          <w:spacing w:val="-4"/>
        </w:rPr>
        <w:t>будет</w:t>
      </w:r>
      <w:r>
        <w:rPr>
          <w:spacing w:val="21"/>
        </w:rPr>
        <w:t> </w:t>
      </w:r>
      <w:r>
        <w:rPr>
          <w:spacing w:val="-5"/>
        </w:rPr>
        <w:t>отличаться</w:t>
      </w:r>
      <w:r>
        <w:rPr>
          <w:spacing w:val="21"/>
        </w:rPr>
        <w:t> </w:t>
      </w:r>
      <w:r>
        <w:rPr>
          <w:spacing w:val="-3"/>
        </w:rPr>
        <w:t>от</w:t>
      </w:r>
      <w:r>
        <w:rPr>
          <w:spacing w:val="23"/>
        </w:rPr>
        <w:t> </w:t>
      </w:r>
      <w:r>
        <w:rPr>
          <w:spacing w:val="-6"/>
        </w:rPr>
        <w:t>сконструированного</w:t>
      </w:r>
      <w:r>
        <w:rPr>
          <w:spacing w:val="23"/>
        </w:rPr>
        <w:t> </w:t>
      </w:r>
      <w:r>
        <w:rPr>
          <w:spacing w:val="-5"/>
        </w:rPr>
        <w:t>канонического</w:t>
      </w:r>
      <w:r>
        <w:rPr>
          <w:spacing w:val="22"/>
        </w:rPr>
        <w:t> </w:t>
      </w:r>
      <w:r>
        <w:rPr>
          <w:spacing w:val="-5"/>
        </w:rPr>
        <w:t>образа</w:t>
      </w:r>
      <w:r>
        <w:rPr>
          <w:spacing w:val="22"/>
        </w:rPr>
        <w:t> </w:t>
      </w:r>
      <w:r>
        <w:rPr/>
        <w:t>и</w:t>
      </w:r>
      <w:r>
        <w:rPr>
          <w:spacing w:val="22"/>
        </w:rPr>
        <w:t> </w:t>
      </w:r>
      <w:r>
        <w:rPr>
          <w:spacing w:val="-4"/>
        </w:rPr>
        <w:t>это</w:t>
      </w:r>
      <w:r>
        <w:rPr>
          <w:spacing w:val="30"/>
        </w:rPr>
        <w:t> </w:t>
      </w:r>
      <w:r>
        <w:rPr/>
        <w:t>–</w:t>
      </w:r>
    </w:p>
    <w:p>
      <w:pPr>
        <w:spacing w:after="0" w:line="230" w:lineRule="auto"/>
        <w:sectPr>
          <w:headerReference w:type="even" r:id="rId270"/>
          <w:headerReference w:type="default" r:id="rId271"/>
          <w:pgSz w:w="8230" w:h="12190"/>
          <w:pgMar w:header="656" w:footer="0" w:top="900" w:bottom="280" w:left="680" w:right="680"/>
          <w:pgNumType w:start="406"/>
        </w:sectPr>
      </w:pPr>
    </w:p>
    <w:p>
      <w:pPr>
        <w:pStyle w:val="BodyText"/>
        <w:ind w:left="0"/>
        <w:jc w:val="left"/>
        <w:rPr>
          <w:sz w:val="11"/>
        </w:rPr>
      </w:pPr>
    </w:p>
    <w:p>
      <w:pPr>
        <w:pStyle w:val="BodyText"/>
        <w:spacing w:line="230" w:lineRule="auto" w:before="100"/>
        <w:ind w:right="215"/>
      </w:pPr>
      <w:r>
        <w:rPr>
          <w:spacing w:val="-5"/>
        </w:rPr>
        <w:t>отнюдь </w:t>
      </w:r>
      <w:r>
        <w:rPr>
          <w:spacing w:val="-3"/>
        </w:rPr>
        <w:t>не </w:t>
      </w:r>
      <w:r>
        <w:rPr>
          <w:spacing w:val="-4"/>
        </w:rPr>
        <w:t>повод </w:t>
      </w:r>
      <w:r>
        <w:rPr>
          <w:spacing w:val="-5"/>
        </w:rPr>
        <w:t>лишать кого-либо </w:t>
      </w:r>
      <w:r>
        <w:rPr>
          <w:spacing w:val="-6"/>
        </w:rPr>
        <w:t>«либерального </w:t>
      </w:r>
      <w:r>
        <w:rPr>
          <w:spacing w:val="-5"/>
        </w:rPr>
        <w:t>иммунитета», </w:t>
      </w:r>
      <w:r>
        <w:rPr/>
        <w:t>а </w:t>
      </w:r>
      <w:r>
        <w:rPr>
          <w:spacing w:val="-3"/>
        </w:rPr>
        <w:t>им- </w:t>
      </w:r>
      <w:r>
        <w:rPr>
          <w:spacing w:val="-5"/>
        </w:rPr>
        <w:t>пульс </w:t>
      </w:r>
      <w:r>
        <w:rPr/>
        <w:t>к </w:t>
      </w:r>
      <w:r>
        <w:rPr>
          <w:spacing w:val="-5"/>
        </w:rPr>
        <w:t>скрупулезному изучению явления </w:t>
      </w:r>
      <w:r>
        <w:rPr>
          <w:spacing w:val="-4"/>
        </w:rPr>
        <w:t>под </w:t>
      </w:r>
      <w:r>
        <w:rPr>
          <w:spacing w:val="-5"/>
        </w:rPr>
        <w:t>микроскопом, </w:t>
      </w:r>
      <w:r>
        <w:rPr/>
        <w:t>в </w:t>
      </w:r>
      <w:r>
        <w:rPr>
          <w:spacing w:val="-4"/>
        </w:rPr>
        <w:t>его исто- </w:t>
      </w:r>
      <w:r>
        <w:rPr>
          <w:spacing w:val="-5"/>
        </w:rPr>
        <w:t>рических формах существования.</w:t>
      </w:r>
    </w:p>
    <w:p>
      <w:pPr>
        <w:pStyle w:val="BodyText"/>
        <w:spacing w:line="230" w:lineRule="auto" w:before="1"/>
        <w:ind w:right="215" w:firstLine="453"/>
      </w:pPr>
      <w:r>
        <w:rPr>
          <w:spacing w:val="-5"/>
        </w:rPr>
        <w:t>Заслуживают внимания теоретические конструкции, рекрутиро- ванные автором </w:t>
      </w:r>
      <w:r>
        <w:rPr>
          <w:spacing w:val="-4"/>
        </w:rPr>
        <w:t>для </w:t>
      </w:r>
      <w:r>
        <w:rPr>
          <w:spacing w:val="-5"/>
        </w:rPr>
        <w:t>получения оригинальных интерпретационных </w:t>
      </w:r>
      <w:r>
        <w:rPr>
          <w:spacing w:val="-3"/>
        </w:rPr>
        <w:t>ре- </w:t>
      </w:r>
      <w:r>
        <w:rPr>
          <w:spacing w:val="-5"/>
        </w:rPr>
        <w:t>зультатов. «Сетевая» концепция </w:t>
      </w:r>
      <w:r>
        <w:rPr/>
        <w:t>Р. </w:t>
      </w:r>
      <w:r>
        <w:rPr>
          <w:spacing w:val="-5"/>
        </w:rPr>
        <w:t>Коллинза </w:t>
      </w:r>
      <w:r>
        <w:rPr/>
        <w:t>и </w:t>
      </w:r>
      <w:r>
        <w:rPr>
          <w:spacing w:val="-5"/>
        </w:rPr>
        <w:t>теория «понятий» </w:t>
      </w:r>
      <w:r>
        <w:rPr/>
        <w:t>Р. </w:t>
      </w:r>
      <w:r>
        <w:rPr>
          <w:spacing w:val="-3"/>
        </w:rPr>
        <w:t>Ко- </w:t>
      </w:r>
      <w:r>
        <w:rPr>
          <w:spacing w:val="-5"/>
        </w:rPr>
        <w:t>зеллека </w:t>
      </w:r>
      <w:r>
        <w:rPr>
          <w:spacing w:val="-3"/>
        </w:rPr>
        <w:t>не </w:t>
      </w:r>
      <w:r>
        <w:rPr>
          <w:spacing w:val="-5"/>
        </w:rPr>
        <w:t>просто декларированы, </w:t>
      </w:r>
      <w:r>
        <w:rPr>
          <w:spacing w:val="-3"/>
        </w:rPr>
        <w:t>но </w:t>
      </w:r>
      <w:r>
        <w:rPr/>
        <w:t>и </w:t>
      </w:r>
      <w:r>
        <w:rPr>
          <w:spacing w:val="-5"/>
        </w:rPr>
        <w:t>реально используются </w:t>
      </w:r>
      <w:r>
        <w:rPr>
          <w:spacing w:val="-4"/>
        </w:rPr>
        <w:t>С.Р. Мат- </w:t>
      </w:r>
      <w:r>
        <w:rPr>
          <w:spacing w:val="-5"/>
        </w:rPr>
        <w:t>веевым </w:t>
      </w:r>
      <w:r>
        <w:rPr>
          <w:spacing w:val="-4"/>
        </w:rPr>
        <w:t>при </w:t>
      </w:r>
      <w:r>
        <w:rPr>
          <w:spacing w:val="-5"/>
        </w:rPr>
        <w:t>вербализации большого массива фактологического </w:t>
      </w:r>
      <w:r>
        <w:rPr>
          <w:spacing w:val="-4"/>
        </w:rPr>
        <w:t>матери- </w:t>
      </w:r>
      <w:r>
        <w:rPr>
          <w:spacing w:val="-5"/>
        </w:rPr>
        <w:t>ала. </w:t>
      </w:r>
      <w:r>
        <w:rPr>
          <w:spacing w:val="-3"/>
        </w:rPr>
        <w:t>Ему </w:t>
      </w:r>
      <w:r>
        <w:rPr>
          <w:spacing w:val="-5"/>
        </w:rPr>
        <w:t>удается выявить идейные привязанности </w:t>
      </w:r>
      <w:r>
        <w:rPr/>
        <w:t>и </w:t>
      </w:r>
      <w:r>
        <w:rPr>
          <w:spacing w:val="-5"/>
        </w:rPr>
        <w:t>содержательные </w:t>
      </w:r>
      <w:r>
        <w:rPr>
          <w:spacing w:val="-6"/>
        </w:rPr>
        <w:t>коммуникационные </w:t>
      </w:r>
      <w:r>
        <w:rPr>
          <w:spacing w:val="-4"/>
        </w:rPr>
        <w:t>связи </w:t>
      </w:r>
      <w:r>
        <w:rPr>
          <w:spacing w:val="-3"/>
        </w:rPr>
        <w:t>между </w:t>
      </w:r>
      <w:r>
        <w:rPr>
          <w:spacing w:val="-5"/>
        </w:rPr>
        <w:t>ключевыми фигурами, включенными </w:t>
      </w:r>
      <w:r>
        <w:rPr/>
        <w:t>в </w:t>
      </w:r>
      <w:r>
        <w:rPr>
          <w:spacing w:val="-6"/>
        </w:rPr>
        <w:t>процесс </w:t>
      </w:r>
      <w:r>
        <w:rPr>
          <w:spacing w:val="-5"/>
        </w:rPr>
        <w:t>культурного производства </w:t>
      </w:r>
      <w:r>
        <w:rPr/>
        <w:t>и </w:t>
      </w:r>
      <w:r>
        <w:rPr>
          <w:spacing w:val="-5"/>
        </w:rPr>
        <w:t>обмена, </w:t>
      </w:r>
      <w:r>
        <w:rPr/>
        <w:t>а </w:t>
      </w:r>
      <w:r>
        <w:rPr>
          <w:spacing w:val="-5"/>
        </w:rPr>
        <w:t>также определить поня- тийные границы </w:t>
      </w:r>
      <w:r>
        <w:rPr/>
        <w:t>в </w:t>
      </w:r>
      <w:r>
        <w:rPr>
          <w:spacing w:val="-5"/>
        </w:rPr>
        <w:t>либеральном дискурсе. Привлекая широкий </w:t>
      </w:r>
      <w:r>
        <w:rPr>
          <w:spacing w:val="-4"/>
        </w:rPr>
        <w:t>круг </w:t>
      </w:r>
      <w:r>
        <w:rPr>
          <w:spacing w:val="-3"/>
        </w:rPr>
        <w:t>ис- </w:t>
      </w:r>
      <w:r>
        <w:rPr>
          <w:spacing w:val="-5"/>
        </w:rPr>
        <w:t>точников </w:t>
      </w:r>
      <w:r>
        <w:rPr/>
        <w:t>и </w:t>
      </w:r>
      <w:r>
        <w:rPr>
          <w:spacing w:val="-5"/>
        </w:rPr>
        <w:t>литературы, </w:t>
      </w:r>
      <w:r>
        <w:rPr>
          <w:spacing w:val="-4"/>
        </w:rPr>
        <w:t>автор </w:t>
      </w:r>
      <w:r>
        <w:rPr>
          <w:spacing w:val="-6"/>
        </w:rPr>
        <w:t>успешно </w:t>
      </w:r>
      <w:r>
        <w:rPr>
          <w:spacing w:val="-5"/>
        </w:rPr>
        <w:t>выстраивает «сетевые» практики </w:t>
      </w:r>
      <w:r>
        <w:rPr/>
        <w:t>в </w:t>
      </w:r>
      <w:r>
        <w:rPr>
          <w:spacing w:val="-6"/>
        </w:rPr>
        <w:t>интеллектуальном </w:t>
      </w:r>
      <w:r>
        <w:rPr>
          <w:spacing w:val="-5"/>
        </w:rPr>
        <w:t>пространстве постнаполеоновской Франции, где, </w:t>
      </w:r>
      <w:r>
        <w:rPr>
          <w:spacing w:val="-3"/>
        </w:rPr>
        <w:t>по </w:t>
      </w:r>
      <w:r>
        <w:rPr>
          <w:spacing w:val="-4"/>
        </w:rPr>
        <w:t>его </w:t>
      </w:r>
      <w:r>
        <w:rPr>
          <w:spacing w:val="-5"/>
        </w:rPr>
        <w:t>мнению, доминирующее положение занимал </w:t>
      </w:r>
      <w:r>
        <w:rPr>
          <w:spacing w:val="-6"/>
        </w:rPr>
        <w:t>политический, </w:t>
      </w:r>
      <w:r>
        <w:rPr/>
        <w:t>а </w:t>
      </w:r>
      <w:r>
        <w:rPr>
          <w:spacing w:val="-3"/>
        </w:rPr>
        <w:t>не </w:t>
      </w:r>
      <w:r>
        <w:rPr>
          <w:spacing w:val="-5"/>
        </w:rPr>
        <w:t>культурно-интеллектуальный контекст (Талейран </w:t>
      </w:r>
      <w:r>
        <w:rPr>
          <w:spacing w:val="-3"/>
        </w:rPr>
        <w:t>vs </w:t>
      </w:r>
      <w:r>
        <w:rPr>
          <w:spacing w:val="-5"/>
        </w:rPr>
        <w:t>Шатобриан).</w:t>
      </w:r>
    </w:p>
    <w:p>
      <w:pPr>
        <w:pStyle w:val="BodyText"/>
        <w:spacing w:line="230" w:lineRule="auto" w:before="4"/>
        <w:ind w:right="217" w:firstLine="453"/>
        <w:jc w:val="right"/>
      </w:pPr>
      <w:r>
        <w:rPr>
          <w:spacing w:val="-5"/>
        </w:rPr>
        <w:t>Раздел, </w:t>
      </w:r>
      <w:r>
        <w:rPr>
          <w:spacing w:val="-6"/>
        </w:rPr>
        <w:t>посвященный </w:t>
      </w:r>
      <w:r>
        <w:rPr>
          <w:spacing w:val="-5"/>
        </w:rPr>
        <w:t>истории формирования</w:t>
      </w:r>
      <w:r>
        <w:rPr>
          <w:spacing w:val="41"/>
        </w:rPr>
        <w:t> </w:t>
      </w:r>
      <w:r>
        <w:rPr>
          <w:spacing w:val="-5"/>
        </w:rPr>
        <w:t>политической</w:t>
      </w:r>
      <w:r>
        <w:rPr>
          <w:spacing w:val="6"/>
        </w:rPr>
        <w:t> </w:t>
      </w:r>
      <w:r>
        <w:rPr>
          <w:spacing w:val="-5"/>
        </w:rPr>
        <w:t>теории</w:t>
      </w:r>
      <w:r>
        <w:rPr>
          <w:w w:val="100"/>
        </w:rPr>
        <w:t> </w:t>
      </w:r>
      <w:r>
        <w:rPr/>
        <w:t>Ф.</w:t>
      </w:r>
      <w:r>
        <w:rPr>
          <w:spacing w:val="20"/>
        </w:rPr>
        <w:t> </w:t>
      </w:r>
      <w:r>
        <w:rPr>
          <w:spacing w:val="-5"/>
        </w:rPr>
        <w:t>Гизо,</w:t>
      </w:r>
      <w:r>
        <w:rPr>
          <w:spacing w:val="21"/>
        </w:rPr>
        <w:t> </w:t>
      </w:r>
      <w:r>
        <w:rPr>
          <w:spacing w:val="-5"/>
        </w:rPr>
        <w:t>содержит</w:t>
      </w:r>
      <w:r>
        <w:rPr>
          <w:spacing w:val="19"/>
        </w:rPr>
        <w:t> </w:t>
      </w:r>
      <w:r>
        <w:rPr>
          <w:spacing w:val="-6"/>
        </w:rPr>
        <w:t>биографические</w:t>
      </w:r>
      <w:r>
        <w:rPr>
          <w:spacing w:val="19"/>
        </w:rPr>
        <w:t> </w:t>
      </w:r>
      <w:r>
        <w:rPr>
          <w:spacing w:val="-5"/>
        </w:rPr>
        <w:t>сведения,</w:t>
      </w:r>
      <w:r>
        <w:rPr>
          <w:spacing w:val="21"/>
        </w:rPr>
        <w:t> </w:t>
      </w:r>
      <w:r>
        <w:rPr>
          <w:spacing w:val="-5"/>
        </w:rPr>
        <w:t>которые</w:t>
      </w:r>
      <w:r>
        <w:rPr>
          <w:spacing w:val="23"/>
        </w:rPr>
        <w:t> </w:t>
      </w:r>
      <w:r>
        <w:rPr>
          <w:spacing w:val="-5"/>
        </w:rPr>
        <w:t>существенно</w:t>
      </w:r>
      <w:r>
        <w:rPr>
          <w:spacing w:val="20"/>
        </w:rPr>
        <w:t> </w:t>
      </w:r>
      <w:r>
        <w:rPr>
          <w:spacing w:val="-3"/>
        </w:rPr>
        <w:t>об-</w:t>
      </w:r>
      <w:r>
        <w:rPr>
          <w:w w:val="100"/>
        </w:rPr>
        <w:t> </w:t>
      </w:r>
      <w:r>
        <w:rPr>
          <w:spacing w:val="-5"/>
        </w:rPr>
        <w:t>легчают изучение проблемы </w:t>
      </w:r>
      <w:r>
        <w:rPr>
          <w:spacing w:val="-4"/>
        </w:rPr>
        <w:t>его </w:t>
      </w:r>
      <w:r>
        <w:rPr>
          <w:spacing w:val="-6"/>
        </w:rPr>
        <w:t>социализации.  </w:t>
      </w:r>
      <w:r>
        <w:rPr>
          <w:spacing w:val="-3"/>
        </w:rPr>
        <w:t>Его</w:t>
      </w:r>
      <w:r>
        <w:rPr>
          <w:spacing w:val="-26"/>
        </w:rPr>
        <w:t> </w:t>
      </w:r>
      <w:r>
        <w:rPr>
          <w:spacing w:val="-5"/>
        </w:rPr>
        <w:t>семейная</w:t>
      </w:r>
      <w:r>
        <w:rPr>
          <w:spacing w:val="31"/>
        </w:rPr>
        <w:t> </w:t>
      </w:r>
      <w:r>
        <w:rPr>
          <w:spacing w:val="-5"/>
        </w:rPr>
        <w:t>трагедия</w:t>
      </w:r>
      <w:r>
        <w:rPr>
          <w:w w:val="100"/>
        </w:rPr>
        <w:t> </w:t>
      </w:r>
      <w:r>
        <w:rPr>
          <w:spacing w:val="-3"/>
        </w:rPr>
        <w:t>на </w:t>
      </w:r>
      <w:r>
        <w:rPr>
          <w:spacing w:val="-4"/>
        </w:rPr>
        <w:t>фоне </w:t>
      </w:r>
      <w:r>
        <w:rPr>
          <w:spacing w:val="-5"/>
        </w:rPr>
        <w:t>мировых событий, </w:t>
      </w:r>
      <w:r>
        <w:rPr>
          <w:spacing w:val="-6"/>
        </w:rPr>
        <w:t>вынужденная </w:t>
      </w:r>
      <w:r>
        <w:rPr>
          <w:spacing w:val="-5"/>
        </w:rPr>
        <w:t>мобильность,</w:t>
      </w:r>
      <w:r>
        <w:rPr>
          <w:spacing w:val="-8"/>
        </w:rPr>
        <w:t> </w:t>
      </w:r>
      <w:r>
        <w:rPr>
          <w:spacing w:val="-5"/>
        </w:rPr>
        <w:t>круг</w:t>
      </w:r>
      <w:r>
        <w:rPr>
          <w:spacing w:val="34"/>
        </w:rPr>
        <w:t> </w:t>
      </w:r>
      <w:r>
        <w:rPr>
          <w:spacing w:val="-5"/>
        </w:rPr>
        <w:t>читаемой</w:t>
      </w:r>
      <w:r>
        <w:rPr>
          <w:w w:val="100"/>
        </w:rPr>
        <w:t> </w:t>
      </w:r>
      <w:r>
        <w:rPr>
          <w:spacing w:val="-5"/>
        </w:rPr>
        <w:t>литературы, особенности образовательной траектории,</w:t>
      </w:r>
      <w:r>
        <w:rPr>
          <w:spacing w:val="-10"/>
        </w:rPr>
        <w:t> </w:t>
      </w:r>
      <w:r>
        <w:rPr>
          <w:spacing w:val="-5"/>
        </w:rPr>
        <w:t>карьерная</w:t>
      </w:r>
      <w:r>
        <w:rPr>
          <w:spacing w:val="28"/>
        </w:rPr>
        <w:t> </w:t>
      </w:r>
      <w:r>
        <w:rPr>
          <w:spacing w:val="-5"/>
        </w:rPr>
        <w:t>исто-</w:t>
      </w:r>
      <w:r>
        <w:rPr>
          <w:w w:val="100"/>
        </w:rPr>
        <w:t> </w:t>
      </w:r>
      <w:r>
        <w:rPr>
          <w:spacing w:val="-4"/>
        </w:rPr>
        <w:t>рия </w:t>
      </w:r>
      <w:r>
        <w:rPr>
          <w:spacing w:val="-5"/>
        </w:rPr>
        <w:t>традиционно являются объектом пристального</w:t>
      </w:r>
      <w:r>
        <w:rPr>
          <w:spacing w:val="-14"/>
        </w:rPr>
        <w:t> </w:t>
      </w:r>
      <w:r>
        <w:rPr>
          <w:spacing w:val="-5"/>
        </w:rPr>
        <w:t>академического</w:t>
      </w:r>
      <w:r>
        <w:rPr>
          <w:spacing w:val="22"/>
        </w:rPr>
        <w:t> </w:t>
      </w:r>
      <w:r>
        <w:rPr>
          <w:spacing w:val="-3"/>
        </w:rPr>
        <w:t>ин-</w:t>
      </w:r>
      <w:r>
        <w:rPr>
          <w:w w:val="100"/>
        </w:rPr>
        <w:t> </w:t>
      </w:r>
      <w:r>
        <w:rPr>
          <w:spacing w:val="-5"/>
        </w:rPr>
        <w:t>тереса </w:t>
      </w:r>
      <w:r>
        <w:rPr>
          <w:spacing w:val="-4"/>
        </w:rPr>
        <w:t>для </w:t>
      </w:r>
      <w:r>
        <w:rPr>
          <w:spacing w:val="-5"/>
        </w:rPr>
        <w:t>выяснения влияния </w:t>
      </w:r>
      <w:r>
        <w:rPr>
          <w:spacing w:val="-3"/>
        </w:rPr>
        <w:t>на </w:t>
      </w:r>
      <w:r>
        <w:rPr>
          <w:spacing w:val="-5"/>
        </w:rPr>
        <w:t>мировоззрение </w:t>
      </w:r>
      <w:r>
        <w:rPr/>
        <w:t>и</w:t>
      </w:r>
      <w:r>
        <w:rPr>
          <w:spacing w:val="4"/>
        </w:rPr>
        <w:t> </w:t>
      </w:r>
      <w:r>
        <w:rPr>
          <w:spacing w:val="-5"/>
        </w:rPr>
        <w:t>политическую</w:t>
      </w:r>
      <w:r>
        <w:rPr>
          <w:spacing w:val="5"/>
        </w:rPr>
        <w:t> </w:t>
      </w:r>
      <w:r>
        <w:rPr>
          <w:spacing w:val="-4"/>
        </w:rPr>
        <w:t>карье-</w:t>
      </w:r>
      <w:r>
        <w:rPr>
          <w:w w:val="100"/>
        </w:rPr>
        <w:t> </w:t>
      </w:r>
      <w:r>
        <w:rPr/>
        <w:t>ру </w:t>
      </w:r>
      <w:r>
        <w:rPr>
          <w:spacing w:val="-5"/>
        </w:rPr>
        <w:t>ведущего теоретика «орлеанизма», одного </w:t>
      </w:r>
      <w:r>
        <w:rPr>
          <w:spacing w:val="-3"/>
        </w:rPr>
        <w:t>из</w:t>
      </w:r>
      <w:r>
        <w:rPr>
          <w:spacing w:val="16"/>
        </w:rPr>
        <w:t> </w:t>
      </w:r>
      <w:r>
        <w:rPr>
          <w:spacing w:val="-5"/>
        </w:rPr>
        <w:t>лидеров</w:t>
      </w:r>
      <w:r>
        <w:rPr>
          <w:spacing w:val="3"/>
        </w:rPr>
        <w:t> </w:t>
      </w:r>
      <w:r>
        <w:rPr>
          <w:spacing w:val="-6"/>
        </w:rPr>
        <w:t>«доктринеров».</w:t>
      </w:r>
      <w:r>
        <w:rPr>
          <w:w w:val="100"/>
        </w:rPr>
        <w:t> </w:t>
      </w:r>
      <w:r>
        <w:rPr/>
        <w:t>В </w:t>
      </w:r>
      <w:r>
        <w:rPr>
          <w:spacing w:val="-5"/>
        </w:rPr>
        <w:t>третьей главе </w:t>
      </w:r>
      <w:r>
        <w:rPr>
          <w:spacing w:val="-4"/>
        </w:rPr>
        <w:t>автор </w:t>
      </w:r>
      <w:r>
        <w:rPr>
          <w:spacing w:val="-5"/>
        </w:rPr>
        <w:t>анализирует базовые</w:t>
      </w:r>
      <w:r>
        <w:rPr>
          <w:spacing w:val="-21"/>
        </w:rPr>
        <w:t> </w:t>
      </w:r>
      <w:r>
        <w:rPr>
          <w:spacing w:val="-5"/>
        </w:rPr>
        <w:t>историософские</w:t>
      </w:r>
      <w:r>
        <w:rPr>
          <w:spacing w:val="23"/>
        </w:rPr>
        <w:t> </w:t>
      </w:r>
      <w:r>
        <w:rPr>
          <w:spacing w:val="-4"/>
        </w:rPr>
        <w:t>кате-</w:t>
      </w:r>
      <w:r>
        <w:rPr>
          <w:w w:val="100"/>
        </w:rPr>
        <w:t> </w:t>
      </w:r>
      <w:r>
        <w:rPr>
          <w:spacing w:val="-5"/>
        </w:rPr>
        <w:t>гории «свобода», </w:t>
      </w:r>
      <w:r>
        <w:rPr>
          <w:spacing w:val="-6"/>
        </w:rPr>
        <w:t>«цивилизация», </w:t>
      </w:r>
      <w:r>
        <w:rPr>
          <w:spacing w:val="-5"/>
        </w:rPr>
        <w:t>«провидение», «средний</w:t>
      </w:r>
      <w:r>
        <w:rPr>
          <w:spacing w:val="-20"/>
        </w:rPr>
        <w:t> </w:t>
      </w:r>
      <w:r>
        <w:rPr>
          <w:spacing w:val="-5"/>
        </w:rPr>
        <w:t>класс»,</w:t>
      </w:r>
      <w:r>
        <w:rPr>
          <w:spacing w:val="30"/>
        </w:rPr>
        <w:t> </w:t>
      </w:r>
      <w:r>
        <w:rPr>
          <w:spacing w:val="-4"/>
        </w:rPr>
        <w:t>«су-</w:t>
      </w:r>
      <w:r>
        <w:rPr>
          <w:w w:val="100"/>
        </w:rPr>
        <w:t> </w:t>
      </w:r>
      <w:r>
        <w:rPr>
          <w:spacing w:val="-5"/>
        </w:rPr>
        <w:t>веренитет», </w:t>
      </w:r>
      <w:r>
        <w:rPr>
          <w:spacing w:val="-6"/>
        </w:rPr>
        <w:t>«деспотизм </w:t>
      </w:r>
      <w:r>
        <w:rPr/>
        <w:t>и </w:t>
      </w:r>
      <w:r>
        <w:rPr>
          <w:spacing w:val="-6"/>
        </w:rPr>
        <w:t>анархия»,</w:t>
      </w:r>
      <w:r>
        <w:rPr>
          <w:spacing w:val="5"/>
        </w:rPr>
        <w:t> </w:t>
      </w:r>
      <w:r>
        <w:rPr>
          <w:spacing w:val="-5"/>
        </w:rPr>
        <w:t>пытаясь выявить </w:t>
      </w:r>
      <w:r>
        <w:rPr>
          <w:spacing w:val="-3"/>
        </w:rPr>
        <w:t>их</w:t>
      </w:r>
      <w:r>
        <w:rPr>
          <w:spacing w:val="12"/>
        </w:rPr>
        <w:t> </w:t>
      </w:r>
      <w:r>
        <w:rPr>
          <w:spacing w:val="-6"/>
        </w:rPr>
        <w:t>специфические</w:t>
      </w:r>
      <w:r>
        <w:rPr>
          <w:w w:val="100"/>
        </w:rPr>
        <w:t> </w:t>
      </w:r>
      <w:r>
        <w:rPr>
          <w:spacing w:val="-4"/>
        </w:rPr>
        <w:t>для</w:t>
      </w:r>
      <w:r>
        <w:rPr>
          <w:spacing w:val="24"/>
        </w:rPr>
        <w:t> </w:t>
      </w:r>
      <w:r>
        <w:rPr>
          <w:spacing w:val="-4"/>
        </w:rPr>
        <w:t>Гизо</w:t>
      </w:r>
      <w:r>
        <w:rPr>
          <w:spacing w:val="26"/>
        </w:rPr>
        <w:t> </w:t>
      </w:r>
      <w:r>
        <w:rPr>
          <w:spacing w:val="-5"/>
        </w:rPr>
        <w:t>коннотации</w:t>
      </w:r>
      <w:r>
        <w:rPr>
          <w:spacing w:val="26"/>
        </w:rPr>
        <w:t> </w:t>
      </w:r>
      <w:r>
        <w:rPr/>
        <w:t>и</w:t>
      </w:r>
      <w:r>
        <w:rPr>
          <w:spacing w:val="26"/>
        </w:rPr>
        <w:t> </w:t>
      </w:r>
      <w:r>
        <w:rPr>
          <w:spacing w:val="-5"/>
        </w:rPr>
        <w:t>смысловые</w:t>
      </w:r>
      <w:r>
        <w:rPr>
          <w:spacing w:val="26"/>
        </w:rPr>
        <w:t> </w:t>
      </w:r>
      <w:r>
        <w:rPr>
          <w:spacing w:val="-5"/>
        </w:rPr>
        <w:t>образы.</w:t>
      </w:r>
      <w:r>
        <w:rPr>
          <w:spacing w:val="25"/>
        </w:rPr>
        <w:t> </w:t>
      </w:r>
      <w:r>
        <w:rPr>
          <w:spacing w:val="-5"/>
        </w:rPr>
        <w:t>Важно</w:t>
      </w:r>
      <w:r>
        <w:rPr>
          <w:spacing w:val="26"/>
        </w:rPr>
        <w:t> </w:t>
      </w:r>
      <w:r>
        <w:rPr>
          <w:spacing w:val="-5"/>
        </w:rPr>
        <w:t>отметить</w:t>
      </w:r>
      <w:r>
        <w:rPr>
          <w:spacing w:val="28"/>
        </w:rPr>
        <w:t> </w:t>
      </w:r>
      <w:r>
        <w:rPr>
          <w:spacing w:val="-5"/>
        </w:rPr>
        <w:t>рецепцию</w:t>
      </w:r>
      <w:r>
        <w:rPr>
          <w:w w:val="100"/>
        </w:rPr>
        <w:t> </w:t>
      </w:r>
      <w:r>
        <w:rPr>
          <w:spacing w:val="-5"/>
        </w:rPr>
        <w:t>идей </w:t>
      </w:r>
      <w:r>
        <w:rPr>
          <w:spacing w:val="-4"/>
        </w:rPr>
        <w:t>Гизо </w:t>
      </w:r>
      <w:r>
        <w:rPr/>
        <w:t>в </w:t>
      </w:r>
      <w:r>
        <w:rPr>
          <w:spacing w:val="-5"/>
        </w:rPr>
        <w:t>европейском </w:t>
      </w:r>
      <w:r>
        <w:rPr>
          <w:spacing w:val="-6"/>
        </w:rPr>
        <w:t>интеллектуальном </w:t>
      </w:r>
      <w:r>
        <w:rPr>
          <w:spacing w:val="-5"/>
        </w:rPr>
        <w:t>пространстве,</w:t>
      </w:r>
      <w:r>
        <w:rPr>
          <w:spacing w:val="1"/>
        </w:rPr>
        <w:t> </w:t>
      </w:r>
      <w:r>
        <w:rPr/>
        <w:t>в</w:t>
      </w:r>
      <w:r>
        <w:rPr>
          <w:spacing w:val="22"/>
        </w:rPr>
        <w:t> </w:t>
      </w:r>
      <w:r>
        <w:rPr>
          <w:spacing w:val="-5"/>
        </w:rPr>
        <w:t>частности,</w:t>
      </w:r>
      <w:r>
        <w:rPr>
          <w:w w:val="100"/>
        </w:rPr>
        <w:t> </w:t>
      </w:r>
      <w:r>
        <w:rPr>
          <w:spacing w:val="-3"/>
        </w:rPr>
        <w:t>на </w:t>
      </w:r>
      <w:r>
        <w:rPr>
          <w:spacing w:val="-5"/>
        </w:rPr>
        <w:t>примере ранних русских либералов середины </w:t>
      </w:r>
      <w:r>
        <w:rPr>
          <w:spacing w:val="-4"/>
        </w:rPr>
        <w:t>XIX </w:t>
      </w:r>
      <w:r>
        <w:rPr/>
        <w:t>в.</w:t>
      </w:r>
      <w:r>
        <w:rPr>
          <w:spacing w:val="51"/>
        </w:rPr>
        <w:t> </w:t>
      </w:r>
      <w:r>
        <w:rPr>
          <w:spacing w:val="-5"/>
        </w:rPr>
        <w:t>Наиболее</w:t>
      </w:r>
      <w:r>
        <w:rPr>
          <w:spacing w:val="1"/>
        </w:rPr>
        <w:t> </w:t>
      </w:r>
      <w:r>
        <w:rPr>
          <w:spacing w:val="-5"/>
        </w:rPr>
        <w:t>отчет-</w:t>
      </w:r>
      <w:r>
        <w:rPr>
          <w:w w:val="100"/>
        </w:rPr>
        <w:t> </w:t>
      </w:r>
      <w:r>
        <w:rPr>
          <w:spacing w:val="-4"/>
        </w:rPr>
        <w:t>ливо это </w:t>
      </w:r>
      <w:r>
        <w:rPr>
          <w:spacing w:val="-5"/>
        </w:rPr>
        <w:t>проявилось </w:t>
      </w:r>
      <w:r>
        <w:rPr/>
        <w:t>в </w:t>
      </w:r>
      <w:r>
        <w:rPr>
          <w:spacing w:val="-5"/>
        </w:rPr>
        <w:t>рассуждениях </w:t>
      </w:r>
      <w:r>
        <w:rPr>
          <w:spacing w:val="-4"/>
        </w:rPr>
        <w:t>Б.Н. </w:t>
      </w:r>
      <w:r>
        <w:rPr>
          <w:spacing w:val="-5"/>
        </w:rPr>
        <w:t>Чичерина, </w:t>
      </w:r>
      <w:r>
        <w:rPr>
          <w:spacing w:val="-4"/>
        </w:rPr>
        <w:t>автора</w:t>
      </w:r>
      <w:r>
        <w:rPr>
          <w:spacing w:val="42"/>
        </w:rPr>
        <w:t> </w:t>
      </w:r>
      <w:r>
        <w:rPr>
          <w:spacing w:val="-6"/>
        </w:rPr>
        <w:t>концепции</w:t>
      </w:r>
    </w:p>
    <w:p>
      <w:pPr>
        <w:pStyle w:val="BodyText"/>
        <w:spacing w:line="230" w:lineRule="auto" w:before="3"/>
        <w:ind w:right="217"/>
      </w:pPr>
      <w:r>
        <w:rPr>
          <w:spacing w:val="-6"/>
        </w:rPr>
        <w:t>«охранительного </w:t>
      </w:r>
      <w:r>
        <w:rPr>
          <w:spacing w:val="-5"/>
        </w:rPr>
        <w:t>либерализма», декларировавшего потребность соеди- нения свободы человека </w:t>
      </w:r>
      <w:r>
        <w:rPr/>
        <w:t>и </w:t>
      </w:r>
      <w:r>
        <w:rPr>
          <w:spacing w:val="-5"/>
        </w:rPr>
        <w:t>просвещенной власти, способной гарантиро- </w:t>
      </w:r>
      <w:r>
        <w:rPr>
          <w:spacing w:val="-4"/>
        </w:rPr>
        <w:t>вать </w:t>
      </w:r>
      <w:r>
        <w:rPr>
          <w:spacing w:val="-6"/>
        </w:rPr>
        <w:t>социальную </w:t>
      </w:r>
      <w:r>
        <w:rPr>
          <w:spacing w:val="-5"/>
        </w:rPr>
        <w:t>стабильность </w:t>
      </w:r>
      <w:r>
        <w:rPr/>
        <w:t>и </w:t>
      </w:r>
      <w:r>
        <w:rPr>
          <w:spacing w:val="-6"/>
        </w:rPr>
        <w:t>общественный </w:t>
      </w:r>
      <w:r>
        <w:rPr>
          <w:spacing w:val="-4"/>
        </w:rPr>
        <w:t>порядок</w:t>
      </w:r>
      <w:r>
        <w:rPr>
          <w:spacing w:val="-4"/>
          <w:position w:val="7"/>
          <w:sz w:val="14"/>
        </w:rPr>
        <w:t>2</w:t>
      </w:r>
      <w:r>
        <w:rPr>
          <w:spacing w:val="-4"/>
        </w:rPr>
        <w:t>. Кроме </w:t>
      </w:r>
      <w:r>
        <w:rPr>
          <w:spacing w:val="-5"/>
        </w:rPr>
        <w:t>того, европоцентризм исторической теории Гизо, </w:t>
      </w:r>
      <w:r>
        <w:rPr>
          <w:spacing w:val="-4"/>
        </w:rPr>
        <w:t>его </w:t>
      </w:r>
      <w:r>
        <w:rPr>
          <w:spacing w:val="-5"/>
        </w:rPr>
        <w:t>апелляция </w:t>
      </w:r>
      <w:r>
        <w:rPr/>
        <w:t>к </w:t>
      </w:r>
      <w:r>
        <w:rPr>
          <w:spacing w:val="-5"/>
        </w:rPr>
        <w:t>высшим, </w:t>
      </w:r>
      <w:r>
        <w:rPr>
          <w:spacing w:val="-6"/>
        </w:rPr>
        <w:t>непреложным </w:t>
      </w:r>
      <w:r>
        <w:rPr>
          <w:spacing w:val="-5"/>
        </w:rPr>
        <w:t>законам истории, этатизм, апологетика </w:t>
      </w:r>
      <w:r>
        <w:rPr>
          <w:spacing w:val="-6"/>
        </w:rPr>
        <w:t>естественного </w:t>
      </w:r>
      <w:r>
        <w:rPr/>
        <w:t>не- </w:t>
      </w:r>
      <w:r>
        <w:rPr>
          <w:spacing w:val="-5"/>
        </w:rPr>
        <w:t>равенства </w:t>
      </w:r>
      <w:r>
        <w:rPr>
          <w:spacing w:val="-4"/>
        </w:rPr>
        <w:t>между </w:t>
      </w:r>
      <w:r>
        <w:rPr>
          <w:spacing w:val="-5"/>
        </w:rPr>
        <w:t>людьми, резко </w:t>
      </w:r>
      <w:r>
        <w:rPr>
          <w:spacing w:val="-6"/>
        </w:rPr>
        <w:t>отрицательное </w:t>
      </w:r>
      <w:r>
        <w:rPr>
          <w:spacing w:val="-5"/>
        </w:rPr>
        <w:t>отношение </w:t>
      </w:r>
      <w:r>
        <w:rPr/>
        <w:t>к </w:t>
      </w:r>
      <w:r>
        <w:rPr>
          <w:spacing w:val="-5"/>
        </w:rPr>
        <w:t>радикализ- </w:t>
      </w:r>
      <w:r>
        <w:rPr/>
        <w:t>му в </w:t>
      </w:r>
      <w:r>
        <w:rPr>
          <w:spacing w:val="-4"/>
        </w:rPr>
        <w:t>любом его </w:t>
      </w:r>
      <w:r>
        <w:rPr>
          <w:spacing w:val="-5"/>
        </w:rPr>
        <w:t>проявлении также имели горячий </w:t>
      </w:r>
      <w:r>
        <w:rPr>
          <w:spacing w:val="-4"/>
        </w:rPr>
        <w:t>отклик </w:t>
      </w:r>
      <w:r>
        <w:rPr/>
        <w:t>в </w:t>
      </w:r>
      <w:r>
        <w:rPr>
          <w:spacing w:val="-6"/>
        </w:rPr>
        <w:t>российской раннелиберальной </w:t>
      </w:r>
      <w:r>
        <w:rPr>
          <w:spacing w:val="-5"/>
        </w:rPr>
        <w:t>среде. Подобные аналогии возникают </w:t>
      </w:r>
      <w:r>
        <w:rPr>
          <w:spacing w:val="-4"/>
        </w:rPr>
        <w:t>при </w:t>
      </w:r>
      <w:r>
        <w:rPr>
          <w:spacing w:val="-5"/>
        </w:rPr>
        <w:t>знакомстве </w:t>
      </w:r>
      <w:r>
        <w:rPr/>
        <w:t>с </w:t>
      </w:r>
      <w:r>
        <w:rPr>
          <w:spacing w:val="-5"/>
        </w:rPr>
        <w:t>отдельными разделами третьей части монографии, </w:t>
      </w:r>
      <w:r>
        <w:rPr/>
        <w:t>в </w:t>
      </w:r>
      <w:r>
        <w:rPr>
          <w:spacing w:val="-5"/>
        </w:rPr>
        <w:t>которых рассмот- </w:t>
      </w:r>
      <w:r>
        <w:rPr>
          <w:spacing w:val="-4"/>
        </w:rPr>
        <w:t>рены </w:t>
      </w:r>
      <w:r>
        <w:rPr>
          <w:spacing w:val="-5"/>
        </w:rPr>
        <w:t>различные аспекты мировоззрения Гизо, начиная </w:t>
      </w:r>
      <w:r>
        <w:rPr/>
        <w:t>с </w:t>
      </w:r>
      <w:r>
        <w:rPr>
          <w:spacing w:val="-5"/>
        </w:rPr>
        <w:t>основных </w:t>
      </w:r>
      <w:r>
        <w:rPr>
          <w:spacing w:val="-3"/>
        </w:rPr>
        <w:t>по- </w:t>
      </w:r>
      <w:r>
        <w:rPr>
          <w:spacing w:val="-5"/>
        </w:rPr>
        <w:t>нятий </w:t>
      </w:r>
      <w:r>
        <w:rPr/>
        <w:t>и </w:t>
      </w:r>
      <w:r>
        <w:rPr>
          <w:spacing w:val="-5"/>
        </w:rPr>
        <w:t>заканчивая целостной картиной </w:t>
      </w:r>
      <w:r>
        <w:rPr>
          <w:spacing w:val="-4"/>
        </w:rPr>
        <w:t>его</w:t>
      </w:r>
      <w:r>
        <w:rPr>
          <w:spacing w:val="-25"/>
        </w:rPr>
        <w:t> </w:t>
      </w:r>
      <w:r>
        <w:rPr>
          <w:spacing w:val="-5"/>
        </w:rPr>
        <w:t>мироощущения.</w:t>
      </w:r>
    </w:p>
    <w:p>
      <w:pPr>
        <w:pStyle w:val="BodyText"/>
        <w:spacing w:line="230" w:lineRule="auto"/>
        <w:ind w:right="220" w:firstLine="453"/>
      </w:pPr>
      <w:r>
        <w:rPr/>
        <w:pict>
          <v:line style="position:absolute;mso-position-horizontal-relative:page;mso-position-vertical-relative:paragraph;z-index:-251112448;mso-wrap-distance-left:0;mso-wrap-distance-right:0" from="51.035809pt,26.030626pt" to="195.055809pt,26.030626pt" stroked="true" strokeweight=".36pt" strokecolor="#000000">
            <v:stroke dashstyle="solid"/>
            <w10:wrap type="topAndBottom"/>
          </v:line>
        </w:pict>
      </w:r>
      <w:r>
        <w:rPr>
          <w:spacing w:val="-4"/>
        </w:rPr>
        <w:t>Одной </w:t>
      </w:r>
      <w:r>
        <w:rPr>
          <w:spacing w:val="-3"/>
        </w:rPr>
        <w:t>из </w:t>
      </w:r>
      <w:r>
        <w:rPr>
          <w:spacing w:val="-5"/>
        </w:rPr>
        <w:t>наиболее сложных </w:t>
      </w:r>
      <w:r>
        <w:rPr/>
        <w:t>и </w:t>
      </w:r>
      <w:r>
        <w:rPr>
          <w:spacing w:val="-5"/>
        </w:rPr>
        <w:t>противоречивых </w:t>
      </w:r>
      <w:r>
        <w:rPr/>
        <w:t>в </w:t>
      </w:r>
      <w:r>
        <w:rPr>
          <w:spacing w:val="-5"/>
        </w:rPr>
        <w:t>либеральном </w:t>
      </w:r>
      <w:r>
        <w:rPr>
          <w:spacing w:val="-4"/>
        </w:rPr>
        <w:t>ми- </w:t>
      </w:r>
      <w:r>
        <w:rPr>
          <w:spacing w:val="-5"/>
        </w:rPr>
        <w:t>ровосприятии следует признать идею естественных </w:t>
      </w:r>
      <w:r>
        <w:rPr/>
        <w:t>и </w:t>
      </w:r>
      <w:r>
        <w:rPr>
          <w:spacing w:val="-5"/>
        </w:rPr>
        <w:t>равных прав </w:t>
      </w:r>
      <w:r>
        <w:rPr>
          <w:spacing w:val="-4"/>
        </w:rPr>
        <w:t>чело-</w:t>
      </w:r>
    </w:p>
    <w:p>
      <w:pPr>
        <w:spacing w:before="5"/>
        <w:ind w:left="340" w:right="0" w:firstLine="0"/>
        <w:jc w:val="both"/>
        <w:rPr>
          <w:sz w:val="18"/>
        </w:rPr>
      </w:pPr>
      <w:r>
        <w:rPr>
          <w:position w:val="6"/>
          <w:sz w:val="12"/>
        </w:rPr>
        <w:t>2 </w:t>
      </w:r>
      <w:r>
        <w:rPr>
          <w:sz w:val="18"/>
        </w:rPr>
        <w:t>Чичерин 1899.</w:t>
      </w:r>
    </w:p>
    <w:p>
      <w:pPr>
        <w:spacing w:after="0"/>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right="215"/>
      </w:pPr>
      <w:r>
        <w:rPr>
          <w:spacing w:val="-5"/>
        </w:rPr>
        <w:t>века, </w:t>
      </w:r>
      <w:r>
        <w:rPr>
          <w:spacing w:val="-4"/>
        </w:rPr>
        <w:t>так как </w:t>
      </w:r>
      <w:r>
        <w:rPr>
          <w:spacing w:val="-3"/>
        </w:rPr>
        <w:t>ее </w:t>
      </w:r>
      <w:r>
        <w:rPr>
          <w:spacing w:val="-5"/>
        </w:rPr>
        <w:t>реализация всегда требует разрешения конфликта </w:t>
      </w:r>
      <w:r>
        <w:rPr>
          <w:spacing w:val="-4"/>
        </w:rPr>
        <w:t>между </w:t>
      </w:r>
      <w:r>
        <w:rPr>
          <w:spacing w:val="-5"/>
        </w:rPr>
        <w:t>декларативной </w:t>
      </w:r>
      <w:r>
        <w:rPr/>
        <w:t>и </w:t>
      </w:r>
      <w:r>
        <w:rPr>
          <w:spacing w:val="-5"/>
        </w:rPr>
        <w:t>практической частью </w:t>
      </w:r>
      <w:r>
        <w:rPr>
          <w:spacing w:val="-4"/>
        </w:rPr>
        <w:t>без </w:t>
      </w:r>
      <w:r>
        <w:rPr>
          <w:spacing w:val="-5"/>
        </w:rPr>
        <w:t>угрозы саморазрушения всего </w:t>
      </w:r>
      <w:r>
        <w:rPr>
          <w:spacing w:val="-6"/>
        </w:rPr>
        <w:t>общественного </w:t>
      </w:r>
      <w:r>
        <w:rPr>
          <w:spacing w:val="-5"/>
        </w:rPr>
        <w:t>организма. Каким образом </w:t>
      </w:r>
      <w:r>
        <w:rPr>
          <w:spacing w:val="-4"/>
        </w:rPr>
        <w:t>можно </w:t>
      </w:r>
      <w:r>
        <w:rPr>
          <w:spacing w:val="-6"/>
        </w:rPr>
        <w:t>обеспечить </w:t>
      </w:r>
      <w:r>
        <w:rPr>
          <w:spacing w:val="-5"/>
        </w:rPr>
        <w:t>законное желание каждого индивида иметь собственность </w:t>
      </w:r>
      <w:r>
        <w:rPr/>
        <w:t>в </w:t>
      </w:r>
      <w:r>
        <w:rPr>
          <w:spacing w:val="-5"/>
        </w:rPr>
        <w:t>условиях </w:t>
      </w:r>
      <w:r>
        <w:rPr>
          <w:spacing w:val="-3"/>
        </w:rPr>
        <w:t>ее </w:t>
      </w:r>
      <w:r>
        <w:rPr>
          <w:spacing w:val="-5"/>
        </w:rPr>
        <w:t>неизбеж- ного отчуждения </w:t>
      </w:r>
      <w:r>
        <w:rPr>
          <w:spacing w:val="-3"/>
        </w:rPr>
        <w:t>от </w:t>
      </w:r>
      <w:r>
        <w:rPr>
          <w:spacing w:val="-5"/>
        </w:rPr>
        <w:t>большинства населения? </w:t>
      </w:r>
      <w:r>
        <w:rPr>
          <w:spacing w:val="-4"/>
        </w:rPr>
        <w:t>Как </w:t>
      </w:r>
      <w:r>
        <w:rPr>
          <w:spacing w:val="-5"/>
        </w:rPr>
        <w:t>примирить естествен- </w:t>
      </w:r>
      <w:r>
        <w:rPr>
          <w:spacing w:val="-4"/>
        </w:rPr>
        <w:t>ные </w:t>
      </w:r>
      <w:r>
        <w:rPr/>
        <w:t>и </w:t>
      </w:r>
      <w:r>
        <w:rPr>
          <w:spacing w:val="-5"/>
        </w:rPr>
        <w:t>демократические </w:t>
      </w:r>
      <w:r>
        <w:rPr>
          <w:spacing w:val="-3"/>
        </w:rPr>
        <w:t>по </w:t>
      </w:r>
      <w:r>
        <w:rPr>
          <w:spacing w:val="-5"/>
        </w:rPr>
        <w:t>содержанию политические интенции </w:t>
      </w:r>
      <w:r>
        <w:rPr>
          <w:spacing w:val="-4"/>
        </w:rPr>
        <w:t>мало- </w:t>
      </w:r>
      <w:r>
        <w:rPr>
          <w:spacing w:val="-5"/>
        </w:rPr>
        <w:t>обеспеченной части общества, ориентированной </w:t>
      </w:r>
      <w:r>
        <w:rPr>
          <w:spacing w:val="-3"/>
        </w:rPr>
        <w:t>на </w:t>
      </w:r>
      <w:r>
        <w:rPr>
          <w:spacing w:val="-5"/>
        </w:rPr>
        <w:t>передел власти </w:t>
      </w:r>
      <w:r>
        <w:rPr/>
        <w:t>и бо- </w:t>
      </w:r>
      <w:r>
        <w:rPr>
          <w:spacing w:val="-5"/>
        </w:rPr>
        <w:t>гатства, </w:t>
      </w:r>
      <w:r>
        <w:rPr/>
        <w:t>с </w:t>
      </w:r>
      <w:r>
        <w:rPr>
          <w:spacing w:val="-5"/>
        </w:rPr>
        <w:t>защитой интересов имущего </w:t>
      </w:r>
      <w:r>
        <w:rPr/>
        <w:t>и </w:t>
      </w:r>
      <w:r>
        <w:rPr>
          <w:spacing w:val="-5"/>
        </w:rPr>
        <w:t>образованного меньшинства? Либерала, социализировавшемуся </w:t>
      </w:r>
      <w:r>
        <w:rPr>
          <w:spacing w:val="-3"/>
        </w:rPr>
        <w:t>на </w:t>
      </w:r>
      <w:r>
        <w:rPr>
          <w:spacing w:val="-5"/>
        </w:rPr>
        <w:t>идеях эпохи Просвещения, </w:t>
      </w:r>
      <w:r>
        <w:rPr>
          <w:spacing w:val="-4"/>
        </w:rPr>
        <w:t>свой- </w:t>
      </w:r>
      <w:r>
        <w:rPr>
          <w:spacing w:val="-5"/>
        </w:rPr>
        <w:t>ственно испытывать </w:t>
      </w:r>
      <w:r>
        <w:rPr>
          <w:spacing w:val="-4"/>
        </w:rPr>
        <w:t>как </w:t>
      </w:r>
      <w:r>
        <w:rPr>
          <w:spacing w:val="-5"/>
        </w:rPr>
        <w:t>минимум </w:t>
      </w:r>
      <w:r>
        <w:rPr>
          <w:spacing w:val="-6"/>
        </w:rPr>
        <w:t>интеллектуальный </w:t>
      </w:r>
      <w:r>
        <w:rPr>
          <w:spacing w:val="-5"/>
        </w:rPr>
        <w:t>дискомфорт </w:t>
      </w:r>
      <w:r>
        <w:rPr>
          <w:spacing w:val="-4"/>
        </w:rPr>
        <w:t>при </w:t>
      </w:r>
      <w:r>
        <w:rPr>
          <w:spacing w:val="-5"/>
        </w:rPr>
        <w:t>размышлении </w:t>
      </w:r>
      <w:r>
        <w:rPr/>
        <w:t>о </w:t>
      </w:r>
      <w:r>
        <w:rPr>
          <w:spacing w:val="-5"/>
        </w:rPr>
        <w:t>возможных </w:t>
      </w:r>
      <w:r>
        <w:rPr>
          <w:spacing w:val="-6"/>
        </w:rPr>
        <w:t>социальных </w:t>
      </w:r>
      <w:r>
        <w:rPr>
          <w:spacing w:val="-5"/>
        </w:rPr>
        <w:t>последствиях практического применения ценностей равенства </w:t>
      </w:r>
      <w:r>
        <w:rPr/>
        <w:t>и </w:t>
      </w:r>
      <w:r>
        <w:rPr>
          <w:spacing w:val="-5"/>
        </w:rPr>
        <w:t>демократии </w:t>
      </w:r>
      <w:r>
        <w:rPr>
          <w:spacing w:val="-4"/>
        </w:rPr>
        <w:t>даже </w:t>
      </w:r>
      <w:r>
        <w:rPr/>
        <w:t>в </w:t>
      </w:r>
      <w:r>
        <w:rPr>
          <w:spacing w:val="-4"/>
        </w:rPr>
        <w:t>т.н. </w:t>
      </w:r>
      <w:r>
        <w:rPr>
          <w:spacing w:val="-5"/>
        </w:rPr>
        <w:t>зрелых </w:t>
      </w:r>
      <w:r>
        <w:rPr>
          <w:spacing w:val="-4"/>
        </w:rPr>
        <w:t>обще- </w:t>
      </w:r>
      <w:r>
        <w:rPr>
          <w:spacing w:val="-5"/>
        </w:rPr>
        <w:t>ствах </w:t>
      </w:r>
      <w:r>
        <w:rPr>
          <w:spacing w:val="-3"/>
        </w:rPr>
        <w:t>со </w:t>
      </w:r>
      <w:r>
        <w:rPr>
          <w:spacing w:val="-5"/>
        </w:rPr>
        <w:t>стабильной политической системой. Сложные </w:t>
      </w:r>
      <w:r>
        <w:rPr/>
        <w:t>и </w:t>
      </w:r>
      <w:r>
        <w:rPr>
          <w:spacing w:val="-5"/>
        </w:rPr>
        <w:t>«неудобные» проблемы </w:t>
      </w:r>
      <w:r>
        <w:rPr>
          <w:spacing w:val="-6"/>
        </w:rPr>
        <w:t>либерального </w:t>
      </w:r>
      <w:r>
        <w:rPr>
          <w:spacing w:val="-5"/>
        </w:rPr>
        <w:t>мироощущения (например, разнообразные коннотации понятия «суверенитет») подробно представлены </w:t>
      </w:r>
      <w:r>
        <w:rPr/>
        <w:t>в </w:t>
      </w:r>
      <w:r>
        <w:rPr>
          <w:spacing w:val="-5"/>
        </w:rPr>
        <w:t>книге.</w:t>
      </w:r>
    </w:p>
    <w:p>
      <w:pPr>
        <w:pStyle w:val="BodyText"/>
        <w:spacing w:line="230" w:lineRule="auto" w:before="4"/>
        <w:ind w:right="215" w:firstLine="453"/>
      </w:pPr>
      <w:r>
        <w:rPr>
          <w:spacing w:val="-5"/>
        </w:rPr>
        <w:t>Разговор </w:t>
      </w:r>
      <w:r>
        <w:rPr>
          <w:spacing w:val="-6"/>
        </w:rPr>
        <w:t>«по </w:t>
      </w:r>
      <w:r>
        <w:rPr>
          <w:spacing w:val="-4"/>
        </w:rPr>
        <w:t>делу </w:t>
      </w:r>
      <w:r>
        <w:rPr/>
        <w:t>и </w:t>
      </w:r>
      <w:r>
        <w:rPr>
          <w:spacing w:val="-3"/>
        </w:rPr>
        <w:t>по </w:t>
      </w:r>
      <w:r>
        <w:rPr>
          <w:spacing w:val="-5"/>
        </w:rPr>
        <w:t>существу» неизбежно порождает желание высказать некоторые критические замечания </w:t>
      </w:r>
      <w:r>
        <w:rPr/>
        <w:t>и </w:t>
      </w:r>
      <w:r>
        <w:rPr>
          <w:spacing w:val="-5"/>
        </w:rPr>
        <w:t>обратить внимание </w:t>
      </w:r>
      <w:r>
        <w:rPr>
          <w:spacing w:val="-3"/>
        </w:rPr>
        <w:t>на </w:t>
      </w:r>
      <w:r>
        <w:rPr>
          <w:spacing w:val="-4"/>
        </w:rPr>
        <w:t>ряд, может </w:t>
      </w:r>
      <w:r>
        <w:rPr>
          <w:spacing w:val="-5"/>
        </w:rPr>
        <w:t>быть, сомнительных </w:t>
      </w:r>
      <w:r>
        <w:rPr>
          <w:spacing w:val="-6"/>
        </w:rPr>
        <w:t>умозаключений </w:t>
      </w:r>
      <w:r>
        <w:rPr>
          <w:spacing w:val="-4"/>
        </w:rPr>
        <w:t>автора </w:t>
      </w:r>
      <w:r>
        <w:rPr>
          <w:spacing w:val="-5"/>
        </w:rPr>
        <w:t>книги. </w:t>
      </w:r>
      <w:r>
        <w:rPr/>
        <w:t>В </w:t>
      </w:r>
      <w:r>
        <w:rPr>
          <w:spacing w:val="-4"/>
        </w:rPr>
        <w:t>мето- </w:t>
      </w:r>
      <w:r>
        <w:rPr>
          <w:spacing w:val="-5"/>
        </w:rPr>
        <w:t>дологическом подходе, </w:t>
      </w:r>
      <w:r>
        <w:rPr>
          <w:spacing w:val="-4"/>
        </w:rPr>
        <w:t>возможно, есть </w:t>
      </w:r>
      <w:r>
        <w:rPr>
          <w:spacing w:val="-5"/>
        </w:rPr>
        <w:t>противоречие </w:t>
      </w:r>
      <w:r>
        <w:rPr>
          <w:spacing w:val="-4"/>
        </w:rPr>
        <w:t>между </w:t>
      </w:r>
      <w:r>
        <w:rPr>
          <w:spacing w:val="-5"/>
        </w:rPr>
        <w:t>ориентаци- </w:t>
      </w:r>
      <w:r>
        <w:rPr>
          <w:spacing w:val="-3"/>
        </w:rPr>
        <w:t>ей </w:t>
      </w:r>
      <w:r>
        <w:rPr>
          <w:spacing w:val="-5"/>
        </w:rPr>
        <w:t>исследователя </w:t>
      </w:r>
      <w:r>
        <w:rPr>
          <w:spacing w:val="-3"/>
        </w:rPr>
        <w:t>на </w:t>
      </w:r>
      <w:r>
        <w:rPr>
          <w:spacing w:val="-5"/>
        </w:rPr>
        <w:t>репрезентацию (конструирование) материала, </w:t>
      </w:r>
      <w:r>
        <w:rPr/>
        <w:t>с </w:t>
      </w:r>
      <w:r>
        <w:rPr>
          <w:spacing w:val="-3"/>
        </w:rPr>
        <w:t>од- </w:t>
      </w:r>
      <w:r>
        <w:rPr>
          <w:spacing w:val="-4"/>
        </w:rPr>
        <w:t>ной </w:t>
      </w:r>
      <w:r>
        <w:rPr>
          <w:spacing w:val="-5"/>
        </w:rPr>
        <w:t>стороны, </w:t>
      </w:r>
      <w:r>
        <w:rPr/>
        <w:t>и  </w:t>
      </w:r>
      <w:r>
        <w:rPr>
          <w:spacing w:val="-5"/>
        </w:rPr>
        <w:t>признанием  некоей  «объективной»  картины  событий, </w:t>
      </w:r>
      <w:r>
        <w:rPr/>
        <w:t>с </w:t>
      </w:r>
      <w:r>
        <w:rPr>
          <w:spacing w:val="-5"/>
        </w:rPr>
        <w:t>другой.  </w:t>
      </w:r>
      <w:r>
        <w:rPr/>
        <w:t>На  </w:t>
      </w:r>
      <w:r>
        <w:rPr>
          <w:spacing w:val="-3"/>
        </w:rPr>
        <w:t>мой  </w:t>
      </w:r>
      <w:r>
        <w:rPr>
          <w:spacing w:val="-4"/>
        </w:rPr>
        <w:t>взгляд  </w:t>
      </w:r>
      <w:r>
        <w:rPr>
          <w:spacing w:val="-5"/>
        </w:rPr>
        <w:t>историк,   </w:t>
      </w:r>
      <w:r>
        <w:rPr/>
        <w:t>не  </w:t>
      </w:r>
      <w:r>
        <w:rPr>
          <w:spacing w:val="-4"/>
        </w:rPr>
        <w:t>имея  </w:t>
      </w:r>
      <w:r>
        <w:rPr>
          <w:spacing w:val="-5"/>
        </w:rPr>
        <w:t>непосредственной   </w:t>
      </w:r>
      <w:r>
        <w:rPr>
          <w:spacing w:val="-4"/>
        </w:rPr>
        <w:t>связи </w:t>
      </w:r>
      <w:r>
        <w:rPr/>
        <w:t>с </w:t>
      </w:r>
      <w:r>
        <w:rPr>
          <w:spacing w:val="-5"/>
        </w:rPr>
        <w:t>прошлым </w:t>
      </w:r>
      <w:r>
        <w:rPr>
          <w:spacing w:val="-3"/>
        </w:rPr>
        <w:t>(и не </w:t>
      </w:r>
      <w:r>
        <w:rPr>
          <w:spacing w:val="-5"/>
        </w:rPr>
        <w:t>только поэтому), «обречен» </w:t>
      </w:r>
      <w:r>
        <w:rPr>
          <w:spacing w:val="-3"/>
        </w:rPr>
        <w:t>на </w:t>
      </w:r>
      <w:r>
        <w:rPr>
          <w:spacing w:val="-5"/>
        </w:rPr>
        <w:t>социальный «инжини- ринг», сохраняя </w:t>
      </w:r>
      <w:r>
        <w:rPr>
          <w:spacing w:val="-3"/>
        </w:rPr>
        <w:t>при </w:t>
      </w:r>
      <w:r>
        <w:rPr>
          <w:spacing w:val="-4"/>
        </w:rPr>
        <w:t>этом </w:t>
      </w:r>
      <w:r>
        <w:rPr>
          <w:spacing w:val="-5"/>
        </w:rPr>
        <w:t>верность актуальным конвенциональным </w:t>
      </w:r>
      <w:r>
        <w:rPr>
          <w:spacing w:val="-3"/>
        </w:rPr>
        <w:t>пра- </w:t>
      </w:r>
      <w:r>
        <w:rPr>
          <w:spacing w:val="-5"/>
        </w:rPr>
        <w:t>вилам </w:t>
      </w:r>
      <w:r>
        <w:rPr>
          <w:spacing w:val="-6"/>
        </w:rPr>
        <w:t>академической </w:t>
      </w:r>
      <w:r>
        <w:rPr>
          <w:spacing w:val="-5"/>
        </w:rPr>
        <w:t>работы (поиск разнообразных исторических </w:t>
      </w:r>
      <w:r>
        <w:rPr>
          <w:spacing w:val="-3"/>
        </w:rPr>
        <w:t>ис- </w:t>
      </w:r>
      <w:r>
        <w:rPr>
          <w:spacing w:val="-5"/>
        </w:rPr>
        <w:t>точников, знание историографии </w:t>
      </w:r>
      <w:r>
        <w:rPr/>
        <w:t>и</w:t>
      </w:r>
      <w:r>
        <w:rPr>
          <w:spacing w:val="-21"/>
        </w:rPr>
        <w:t> </w:t>
      </w:r>
      <w:r>
        <w:rPr>
          <w:spacing w:val="-5"/>
        </w:rPr>
        <w:t>т.д.).</w:t>
      </w:r>
    </w:p>
    <w:p>
      <w:pPr>
        <w:pStyle w:val="BodyText"/>
        <w:spacing w:line="230" w:lineRule="auto" w:before="4"/>
        <w:ind w:right="217" w:firstLine="453"/>
      </w:pPr>
      <w:r>
        <w:rPr>
          <w:spacing w:val="-4"/>
        </w:rPr>
        <w:t>Любой </w:t>
      </w:r>
      <w:r>
        <w:rPr>
          <w:spacing w:val="-5"/>
        </w:rPr>
        <w:t>автор </w:t>
      </w:r>
      <w:r>
        <w:rPr/>
        <w:t>в </w:t>
      </w:r>
      <w:r>
        <w:rPr>
          <w:spacing w:val="-5"/>
        </w:rPr>
        <w:t>процессе изучения </w:t>
      </w:r>
      <w:r>
        <w:rPr>
          <w:spacing w:val="-4"/>
        </w:rPr>
        <w:t>той или </w:t>
      </w:r>
      <w:r>
        <w:rPr>
          <w:spacing w:val="-5"/>
        </w:rPr>
        <w:t>иной проблемы, погру- жения </w:t>
      </w:r>
      <w:r>
        <w:rPr/>
        <w:t>в </w:t>
      </w:r>
      <w:r>
        <w:rPr>
          <w:spacing w:val="-5"/>
        </w:rPr>
        <w:t>нюансы собранного материала, начинает постепенно «влюб- ляться» </w:t>
      </w:r>
      <w:r>
        <w:rPr/>
        <w:t>в </w:t>
      </w:r>
      <w:r>
        <w:rPr>
          <w:spacing w:val="-4"/>
        </w:rPr>
        <w:t>своих </w:t>
      </w:r>
      <w:r>
        <w:rPr>
          <w:spacing w:val="-5"/>
        </w:rPr>
        <w:t>главных героев, превращаясь, </w:t>
      </w:r>
      <w:r>
        <w:rPr/>
        <w:t>в </w:t>
      </w:r>
      <w:r>
        <w:rPr>
          <w:spacing w:val="-5"/>
        </w:rPr>
        <w:t>конечном счете, </w:t>
      </w:r>
      <w:r>
        <w:rPr/>
        <w:t>в </w:t>
      </w:r>
      <w:r>
        <w:rPr>
          <w:spacing w:val="-4"/>
        </w:rPr>
        <w:t>адво- </w:t>
      </w:r>
      <w:r>
        <w:rPr>
          <w:spacing w:val="-5"/>
        </w:rPr>
        <w:t>ката </w:t>
      </w:r>
      <w:r>
        <w:rPr>
          <w:spacing w:val="-3"/>
        </w:rPr>
        <w:t>их </w:t>
      </w:r>
      <w:r>
        <w:rPr>
          <w:spacing w:val="-5"/>
        </w:rPr>
        <w:t>интеллектуальной </w:t>
      </w:r>
      <w:r>
        <w:rPr/>
        <w:t>и </w:t>
      </w:r>
      <w:r>
        <w:rPr>
          <w:spacing w:val="-5"/>
        </w:rPr>
        <w:t>практической деятельности. </w:t>
      </w:r>
      <w:r>
        <w:rPr/>
        <w:t>В </w:t>
      </w:r>
      <w:r>
        <w:rPr>
          <w:spacing w:val="-5"/>
        </w:rPr>
        <w:t>случае </w:t>
      </w:r>
      <w:r>
        <w:rPr/>
        <w:t>с </w:t>
      </w:r>
      <w:r>
        <w:rPr>
          <w:spacing w:val="-3"/>
        </w:rPr>
        <w:t>мо- </w:t>
      </w:r>
      <w:r>
        <w:rPr>
          <w:spacing w:val="-6"/>
        </w:rPr>
        <w:t>нографией </w:t>
      </w:r>
      <w:r>
        <w:rPr>
          <w:spacing w:val="-4"/>
        </w:rPr>
        <w:t>С.Р. </w:t>
      </w:r>
      <w:r>
        <w:rPr>
          <w:spacing w:val="-5"/>
        </w:rPr>
        <w:t>Матвеева </w:t>
      </w:r>
      <w:r>
        <w:rPr>
          <w:spacing w:val="-3"/>
        </w:rPr>
        <w:t>не </w:t>
      </w:r>
      <w:r>
        <w:rPr>
          <w:spacing w:val="-5"/>
        </w:rPr>
        <w:t>покидает ощущение избыточного масшта- бирования </w:t>
      </w:r>
      <w:r>
        <w:rPr/>
        <w:t>и </w:t>
      </w:r>
      <w:r>
        <w:rPr>
          <w:spacing w:val="-5"/>
        </w:rPr>
        <w:t>актуализации </w:t>
      </w:r>
      <w:r>
        <w:rPr>
          <w:spacing w:val="-4"/>
        </w:rPr>
        <w:t>темы </w:t>
      </w:r>
      <w:r>
        <w:rPr/>
        <w:t>в </w:t>
      </w:r>
      <w:r>
        <w:rPr>
          <w:spacing w:val="-5"/>
        </w:rPr>
        <w:t>рамках историографической традиции </w:t>
      </w:r>
      <w:r>
        <w:rPr>
          <w:spacing w:val="-6"/>
        </w:rPr>
        <w:t>исследования </w:t>
      </w:r>
      <w:r>
        <w:rPr>
          <w:spacing w:val="-5"/>
        </w:rPr>
        <w:t>посленаполеоновской Франции. Размышляя </w:t>
      </w:r>
      <w:r>
        <w:rPr/>
        <w:t>о </w:t>
      </w:r>
      <w:r>
        <w:rPr>
          <w:spacing w:val="-5"/>
        </w:rPr>
        <w:t>достижени- </w:t>
      </w:r>
      <w:r>
        <w:rPr>
          <w:spacing w:val="-3"/>
        </w:rPr>
        <w:t>ях </w:t>
      </w:r>
      <w:r>
        <w:rPr>
          <w:spacing w:val="-6"/>
        </w:rPr>
        <w:t>интеллектуалов </w:t>
      </w:r>
      <w:r>
        <w:rPr>
          <w:spacing w:val="-5"/>
        </w:rPr>
        <w:t>данного периода, автор полагает, </w:t>
      </w:r>
      <w:r>
        <w:rPr>
          <w:spacing w:val="-3"/>
        </w:rPr>
        <w:t>что </w:t>
      </w:r>
      <w:r>
        <w:rPr>
          <w:spacing w:val="-4"/>
        </w:rPr>
        <w:t>они </w:t>
      </w:r>
      <w:r>
        <w:rPr>
          <w:spacing w:val="-5"/>
        </w:rPr>
        <w:t>«примири- </w:t>
      </w:r>
      <w:r>
        <w:rPr>
          <w:spacing w:val="-3"/>
        </w:rPr>
        <w:t>ли </w:t>
      </w:r>
      <w:r>
        <w:rPr>
          <w:spacing w:val="-5"/>
        </w:rPr>
        <w:t>философский априоризм </w:t>
      </w:r>
      <w:r>
        <w:rPr/>
        <w:t>и </w:t>
      </w:r>
      <w:r>
        <w:rPr>
          <w:spacing w:val="-5"/>
        </w:rPr>
        <w:t>присущее историческому </w:t>
      </w:r>
      <w:r>
        <w:rPr>
          <w:spacing w:val="-4"/>
        </w:rPr>
        <w:t>подходу </w:t>
      </w:r>
      <w:r>
        <w:rPr>
          <w:spacing w:val="-5"/>
        </w:rPr>
        <w:t>уваже- </w:t>
      </w:r>
      <w:r>
        <w:rPr>
          <w:spacing w:val="-4"/>
        </w:rPr>
        <w:t>ние </w:t>
      </w:r>
      <w:r>
        <w:rPr/>
        <w:t>к </w:t>
      </w:r>
      <w:r>
        <w:rPr>
          <w:spacing w:val="-5"/>
        </w:rPr>
        <w:t>неустранимой сложности фактов, избежав конфликта несовмести- мости вневременных ценностей </w:t>
      </w:r>
      <w:r>
        <w:rPr/>
        <w:t>и </w:t>
      </w:r>
      <w:r>
        <w:rPr>
          <w:spacing w:val="-6"/>
        </w:rPr>
        <w:t>исторических </w:t>
      </w:r>
      <w:r>
        <w:rPr>
          <w:spacing w:val="-5"/>
        </w:rPr>
        <w:t>обстоятельств» </w:t>
      </w:r>
      <w:r>
        <w:rPr>
          <w:spacing w:val="-4"/>
        </w:rPr>
        <w:t>(С. </w:t>
      </w:r>
      <w:r>
        <w:rPr>
          <w:spacing w:val="-3"/>
        </w:rPr>
        <w:t>37). </w:t>
      </w:r>
      <w:r>
        <w:rPr>
          <w:spacing w:val="-4"/>
        </w:rPr>
        <w:t>Вряд </w:t>
      </w:r>
      <w:r>
        <w:rPr>
          <w:spacing w:val="-3"/>
        </w:rPr>
        <w:t>ли </w:t>
      </w:r>
      <w:r>
        <w:rPr/>
        <w:t>в </w:t>
      </w:r>
      <w:r>
        <w:rPr>
          <w:spacing w:val="-5"/>
        </w:rPr>
        <w:t>отношении </w:t>
      </w:r>
      <w:r>
        <w:rPr/>
        <w:t>Ф. </w:t>
      </w:r>
      <w:r>
        <w:rPr>
          <w:spacing w:val="-4"/>
        </w:rPr>
        <w:t>Гизо, </w:t>
      </w:r>
      <w:r>
        <w:rPr>
          <w:spacing w:val="-5"/>
        </w:rPr>
        <w:t>потерпевшего </w:t>
      </w:r>
      <w:r>
        <w:rPr/>
        <w:t>в </w:t>
      </w:r>
      <w:r>
        <w:rPr>
          <w:spacing w:val="-5"/>
        </w:rPr>
        <w:t>финале политическое </w:t>
      </w:r>
      <w:r>
        <w:rPr>
          <w:spacing w:val="-3"/>
        </w:rPr>
        <w:t>фи- </w:t>
      </w:r>
      <w:r>
        <w:rPr>
          <w:spacing w:val="-5"/>
        </w:rPr>
        <w:t>аско, </w:t>
      </w:r>
      <w:r>
        <w:rPr>
          <w:spacing w:val="-4"/>
        </w:rPr>
        <w:t>можно </w:t>
      </w:r>
      <w:r>
        <w:rPr/>
        <w:t>с </w:t>
      </w:r>
      <w:r>
        <w:rPr>
          <w:spacing w:val="-5"/>
        </w:rPr>
        <w:t>уверенностью говорить </w:t>
      </w:r>
      <w:r>
        <w:rPr/>
        <w:t>о </w:t>
      </w:r>
      <w:r>
        <w:rPr>
          <w:spacing w:val="-4"/>
        </w:rPr>
        <w:t>столь </w:t>
      </w:r>
      <w:r>
        <w:rPr>
          <w:spacing w:val="-5"/>
        </w:rPr>
        <w:t>впечатляющих </w:t>
      </w:r>
      <w:r>
        <w:rPr>
          <w:spacing w:val="-6"/>
        </w:rPr>
        <w:t>успехах.</w:t>
      </w:r>
    </w:p>
    <w:p>
      <w:pPr>
        <w:pStyle w:val="BodyText"/>
        <w:spacing w:line="230" w:lineRule="auto" w:before="1"/>
        <w:ind w:right="217" w:firstLine="453"/>
      </w:pPr>
      <w:r>
        <w:rPr>
          <w:spacing w:val="-4"/>
        </w:rPr>
        <w:t>С.Р. </w:t>
      </w:r>
      <w:r>
        <w:rPr>
          <w:spacing w:val="-5"/>
        </w:rPr>
        <w:t>Матвеев пытается типологизировать французский либераль- </w:t>
      </w:r>
      <w:r>
        <w:rPr>
          <w:spacing w:val="-4"/>
        </w:rPr>
        <w:t>ный </w:t>
      </w:r>
      <w:r>
        <w:rPr>
          <w:spacing w:val="-5"/>
        </w:rPr>
        <w:t>консерватизм </w:t>
      </w:r>
      <w:r>
        <w:rPr>
          <w:spacing w:val="-4"/>
        </w:rPr>
        <w:t>(С. 7), </w:t>
      </w:r>
      <w:r>
        <w:rPr>
          <w:spacing w:val="-5"/>
        </w:rPr>
        <w:t>располагая </w:t>
      </w:r>
      <w:r>
        <w:rPr>
          <w:spacing w:val="-4"/>
        </w:rPr>
        <w:t>его между </w:t>
      </w:r>
      <w:r>
        <w:rPr>
          <w:spacing w:val="-5"/>
        </w:rPr>
        <w:t>«левыми» (последовате- </w:t>
      </w:r>
      <w:r>
        <w:rPr>
          <w:spacing w:val="-4"/>
        </w:rPr>
        <w:t>лями </w:t>
      </w:r>
      <w:r>
        <w:rPr>
          <w:spacing w:val="-5"/>
        </w:rPr>
        <w:t>Ж.-Ж. Руссо) </w:t>
      </w:r>
      <w:r>
        <w:rPr/>
        <w:t>и </w:t>
      </w:r>
      <w:r>
        <w:rPr>
          <w:spacing w:val="-5"/>
        </w:rPr>
        <w:t>«правыми» (последователями </w:t>
      </w:r>
      <w:r>
        <w:rPr>
          <w:spacing w:val="-3"/>
        </w:rPr>
        <w:t>Ж. де </w:t>
      </w:r>
      <w:r>
        <w:rPr>
          <w:spacing w:val="-5"/>
        </w:rPr>
        <w:t>Местра </w:t>
      </w:r>
      <w:r>
        <w:rPr/>
        <w:t>и </w:t>
      </w:r>
      <w:r>
        <w:rPr>
          <w:spacing w:val="-3"/>
        </w:rPr>
        <w:t>Л. </w:t>
      </w:r>
      <w:r>
        <w:rPr>
          <w:spacing w:val="-5"/>
        </w:rPr>
        <w:t>Бональда), </w:t>
      </w:r>
      <w:r>
        <w:rPr>
          <w:spacing w:val="-4"/>
        </w:rPr>
        <w:t>тогда как </w:t>
      </w:r>
      <w:r>
        <w:rPr>
          <w:spacing w:val="-5"/>
        </w:rPr>
        <w:t>более корректным </w:t>
      </w:r>
      <w:r>
        <w:rPr>
          <w:spacing w:val="-4"/>
        </w:rPr>
        <w:t>было </w:t>
      </w:r>
      <w:r>
        <w:rPr>
          <w:spacing w:val="-3"/>
        </w:rPr>
        <w:t>бы </w:t>
      </w:r>
      <w:r>
        <w:rPr>
          <w:spacing w:val="-5"/>
        </w:rPr>
        <w:t>говорить </w:t>
      </w:r>
      <w:r>
        <w:rPr/>
        <w:t>о </w:t>
      </w:r>
      <w:r>
        <w:rPr>
          <w:spacing w:val="-5"/>
        </w:rPr>
        <w:t>типологии собственно либерализма </w:t>
      </w:r>
      <w:r>
        <w:rPr>
          <w:spacing w:val="-3"/>
        </w:rPr>
        <w:t>или </w:t>
      </w:r>
      <w:r>
        <w:rPr>
          <w:spacing w:val="-5"/>
        </w:rPr>
        <w:t>консерватизма. </w:t>
      </w:r>
      <w:r>
        <w:rPr>
          <w:spacing w:val="-4"/>
        </w:rPr>
        <w:t>Если взгляды Гизо нахо- дятся </w:t>
      </w:r>
      <w:r>
        <w:rPr/>
        <w:t>в </w:t>
      </w:r>
      <w:r>
        <w:rPr>
          <w:spacing w:val="-5"/>
        </w:rPr>
        <w:t>пространстве консервативной мысли, </w:t>
      </w:r>
      <w:r>
        <w:rPr>
          <w:spacing w:val="-3"/>
        </w:rPr>
        <w:t>то </w:t>
      </w:r>
      <w:r>
        <w:rPr>
          <w:spacing w:val="-5"/>
        </w:rPr>
        <w:t>тогда </w:t>
      </w:r>
      <w:r>
        <w:rPr/>
        <w:t>и </w:t>
      </w:r>
      <w:r>
        <w:rPr>
          <w:spacing w:val="-5"/>
        </w:rPr>
        <w:t>классифициро-</w:t>
      </w:r>
    </w:p>
    <w:p>
      <w:pPr>
        <w:spacing w:after="0" w:line="230" w:lineRule="auto"/>
        <w:sectPr>
          <w:pgSz w:w="8230" w:h="12190"/>
          <w:pgMar w:header="656" w:footer="0" w:top="900" w:bottom="280" w:left="680" w:right="680"/>
        </w:sectPr>
      </w:pPr>
    </w:p>
    <w:p>
      <w:pPr>
        <w:pStyle w:val="BodyText"/>
        <w:ind w:left="0"/>
        <w:jc w:val="left"/>
        <w:rPr>
          <w:sz w:val="11"/>
        </w:rPr>
      </w:pPr>
    </w:p>
    <w:p>
      <w:pPr>
        <w:pStyle w:val="BodyText"/>
        <w:spacing w:line="230" w:lineRule="auto" w:before="100"/>
        <w:ind w:right="218"/>
      </w:pPr>
      <w:r>
        <w:rPr>
          <w:spacing w:val="-4"/>
        </w:rPr>
        <w:t>вать </w:t>
      </w:r>
      <w:r>
        <w:rPr>
          <w:spacing w:val="-3"/>
        </w:rPr>
        <w:t>их </w:t>
      </w:r>
      <w:r>
        <w:rPr>
          <w:spacing w:val="-5"/>
        </w:rPr>
        <w:t>необходимо </w:t>
      </w:r>
      <w:r>
        <w:rPr>
          <w:spacing w:val="-3"/>
        </w:rPr>
        <w:t>по </w:t>
      </w:r>
      <w:r>
        <w:rPr>
          <w:spacing w:val="-5"/>
        </w:rPr>
        <w:t>отношению </w:t>
      </w:r>
      <w:r>
        <w:rPr/>
        <w:t>к </w:t>
      </w:r>
      <w:r>
        <w:rPr>
          <w:spacing w:val="-5"/>
        </w:rPr>
        <w:t>другим течениям внутри консерва- тизма (аналогично </w:t>
      </w:r>
      <w:r>
        <w:rPr/>
        <w:t>и с </w:t>
      </w:r>
      <w:r>
        <w:rPr>
          <w:spacing w:val="-5"/>
        </w:rPr>
        <w:t>либерализмом). </w:t>
      </w:r>
      <w:r>
        <w:rPr/>
        <w:t>В </w:t>
      </w:r>
      <w:r>
        <w:rPr>
          <w:spacing w:val="-4"/>
        </w:rPr>
        <w:t>этой </w:t>
      </w:r>
      <w:r>
        <w:rPr>
          <w:spacing w:val="-5"/>
        </w:rPr>
        <w:t>связи появляется проблема </w:t>
      </w:r>
      <w:r>
        <w:rPr>
          <w:spacing w:val="-6"/>
        </w:rPr>
        <w:t>идентификации </w:t>
      </w:r>
      <w:r>
        <w:rPr>
          <w:spacing w:val="-5"/>
        </w:rPr>
        <w:t>либерального консерватизма, имеющего практически невидимую границу </w:t>
      </w:r>
      <w:r>
        <w:rPr/>
        <w:t>с </w:t>
      </w:r>
      <w:r>
        <w:rPr>
          <w:spacing w:val="-5"/>
        </w:rPr>
        <w:t>консервативным либерализмом (нередко </w:t>
      </w:r>
      <w:r>
        <w:rPr>
          <w:spacing w:val="-4"/>
        </w:rPr>
        <w:t>эти </w:t>
      </w:r>
      <w:r>
        <w:rPr>
          <w:spacing w:val="-3"/>
        </w:rPr>
        <w:t>ин- </w:t>
      </w:r>
      <w:r>
        <w:rPr>
          <w:spacing w:val="-6"/>
        </w:rPr>
        <w:t>теллектуальные </w:t>
      </w:r>
      <w:r>
        <w:rPr>
          <w:spacing w:val="-5"/>
        </w:rPr>
        <w:t>конструкции представляют собой жонглирование </w:t>
      </w:r>
      <w:r>
        <w:rPr>
          <w:spacing w:val="-4"/>
        </w:rPr>
        <w:t>поня- </w:t>
      </w:r>
      <w:r>
        <w:rPr>
          <w:spacing w:val="-5"/>
        </w:rPr>
        <w:t>тиями). </w:t>
      </w:r>
      <w:r>
        <w:rPr>
          <w:spacing w:val="-4"/>
        </w:rPr>
        <w:t>Кроме </w:t>
      </w:r>
      <w:r>
        <w:rPr>
          <w:spacing w:val="-5"/>
        </w:rPr>
        <w:t>того, </w:t>
      </w:r>
      <w:r>
        <w:rPr>
          <w:spacing w:val="-3"/>
        </w:rPr>
        <w:t>на мой </w:t>
      </w:r>
      <w:r>
        <w:rPr>
          <w:spacing w:val="-5"/>
        </w:rPr>
        <w:t>взгляд, продуктивным </w:t>
      </w:r>
      <w:r>
        <w:rPr>
          <w:spacing w:val="-4"/>
        </w:rPr>
        <w:t>было </w:t>
      </w:r>
      <w:r>
        <w:rPr>
          <w:spacing w:val="-3"/>
        </w:rPr>
        <w:t>бы </w:t>
      </w:r>
      <w:r>
        <w:rPr>
          <w:spacing w:val="-6"/>
        </w:rPr>
        <w:t>использовать </w:t>
      </w:r>
      <w:r>
        <w:rPr>
          <w:spacing w:val="-5"/>
        </w:rPr>
        <w:t>теорию социального </w:t>
      </w:r>
      <w:r>
        <w:rPr>
          <w:spacing w:val="-4"/>
        </w:rPr>
        <w:t>поля </w:t>
      </w:r>
      <w:r>
        <w:rPr/>
        <w:t>П. </w:t>
      </w:r>
      <w:r>
        <w:rPr>
          <w:spacing w:val="-4"/>
        </w:rPr>
        <w:t>Бурдье</w:t>
      </w:r>
      <w:r>
        <w:rPr>
          <w:spacing w:val="-4"/>
          <w:position w:val="7"/>
          <w:sz w:val="14"/>
        </w:rPr>
        <w:t>3</w:t>
      </w:r>
      <w:r>
        <w:rPr>
          <w:spacing w:val="-4"/>
        </w:rPr>
        <w:t>, </w:t>
      </w:r>
      <w:r>
        <w:rPr>
          <w:spacing w:val="-5"/>
        </w:rPr>
        <w:t>позволяющую интерпретировать интеллектуальные споры </w:t>
      </w:r>
      <w:r>
        <w:rPr/>
        <w:t>и </w:t>
      </w:r>
      <w:r>
        <w:rPr>
          <w:spacing w:val="-5"/>
        </w:rPr>
        <w:t>эволюцию взглядов героев </w:t>
      </w:r>
      <w:r>
        <w:rPr/>
        <w:t>в </w:t>
      </w:r>
      <w:r>
        <w:rPr>
          <w:spacing w:val="-5"/>
        </w:rPr>
        <w:t>рамках борьбы </w:t>
      </w:r>
      <w:r>
        <w:rPr>
          <w:spacing w:val="-3"/>
        </w:rPr>
        <w:t>за </w:t>
      </w:r>
      <w:r>
        <w:rPr>
          <w:spacing w:val="-5"/>
        </w:rPr>
        <w:t>символический капитал аутентичного знания базовых концептов </w:t>
      </w:r>
      <w:r>
        <w:rPr>
          <w:spacing w:val="-3"/>
        </w:rPr>
        <w:t>ли- </w:t>
      </w:r>
      <w:r>
        <w:rPr>
          <w:spacing w:val="-5"/>
        </w:rPr>
        <w:t>берального консерватизма. </w:t>
      </w:r>
      <w:r>
        <w:rPr>
          <w:spacing w:val="-4"/>
        </w:rPr>
        <w:t>Сомнительной выглядит также </w:t>
      </w:r>
      <w:r>
        <w:rPr>
          <w:spacing w:val="-3"/>
        </w:rPr>
        <w:t>идея </w:t>
      </w:r>
      <w:r>
        <w:rPr>
          <w:spacing w:val="-4"/>
        </w:rPr>
        <w:t>автора </w:t>
      </w:r>
      <w:r>
        <w:rPr>
          <w:spacing w:val="-3"/>
        </w:rPr>
        <w:t>книги </w:t>
      </w:r>
      <w:r>
        <w:rPr/>
        <w:t>о </w:t>
      </w:r>
      <w:r>
        <w:rPr>
          <w:spacing w:val="-4"/>
        </w:rPr>
        <w:t>том, </w:t>
      </w:r>
      <w:r>
        <w:rPr>
          <w:spacing w:val="-3"/>
        </w:rPr>
        <w:t>что </w:t>
      </w:r>
      <w:r>
        <w:rPr>
          <w:spacing w:val="-4"/>
        </w:rPr>
        <w:t>Гизо </w:t>
      </w:r>
      <w:r>
        <w:rPr>
          <w:spacing w:val="-3"/>
        </w:rPr>
        <w:t>как </w:t>
      </w:r>
      <w:r>
        <w:rPr>
          <w:spacing w:val="-4"/>
        </w:rPr>
        <w:t>историк предвосхитил «субьективистскую» революцию </w:t>
      </w:r>
      <w:r>
        <w:rPr/>
        <w:t>в </w:t>
      </w:r>
      <w:r>
        <w:rPr>
          <w:spacing w:val="-4"/>
        </w:rPr>
        <w:t>методологии </w:t>
      </w:r>
      <w:r>
        <w:rPr/>
        <w:t>и </w:t>
      </w:r>
      <w:r>
        <w:rPr>
          <w:spacing w:val="-4"/>
        </w:rPr>
        <w:t>опередил </w:t>
      </w:r>
      <w:r>
        <w:rPr/>
        <w:t>Р. </w:t>
      </w:r>
      <w:r>
        <w:rPr>
          <w:spacing w:val="-4"/>
        </w:rPr>
        <w:t>Коллингвуда </w:t>
      </w:r>
      <w:r>
        <w:rPr/>
        <w:t>в </w:t>
      </w:r>
      <w:r>
        <w:rPr>
          <w:spacing w:val="-4"/>
        </w:rPr>
        <w:t>актуализации личностного начала </w:t>
      </w:r>
      <w:r>
        <w:rPr/>
        <w:t>в </w:t>
      </w:r>
      <w:r>
        <w:rPr>
          <w:spacing w:val="-4"/>
        </w:rPr>
        <w:t>истории (С. 215). </w:t>
      </w:r>
      <w:r>
        <w:rPr>
          <w:spacing w:val="-3"/>
        </w:rPr>
        <w:t>Как это </w:t>
      </w:r>
      <w:r>
        <w:rPr>
          <w:spacing w:val="-4"/>
        </w:rPr>
        <w:t>можно соотнести </w:t>
      </w:r>
      <w:r>
        <w:rPr/>
        <w:t>с </w:t>
      </w:r>
      <w:r>
        <w:rPr>
          <w:spacing w:val="-4"/>
        </w:rPr>
        <w:t>представлением </w:t>
      </w:r>
      <w:r>
        <w:rPr>
          <w:spacing w:val="-3"/>
        </w:rPr>
        <w:t>Гизо </w:t>
      </w:r>
      <w:r>
        <w:rPr/>
        <w:t>о </w:t>
      </w:r>
      <w:r>
        <w:rPr>
          <w:spacing w:val="-4"/>
        </w:rPr>
        <w:t>доминировании законов исторического разви- </w:t>
      </w:r>
      <w:r>
        <w:rPr>
          <w:spacing w:val="-3"/>
        </w:rPr>
        <w:t>тия </w:t>
      </w:r>
      <w:r>
        <w:rPr>
          <w:spacing w:val="-4"/>
        </w:rPr>
        <w:t>(т.е. Провидения) </w:t>
      </w:r>
      <w:r>
        <w:rPr/>
        <w:t>и </w:t>
      </w:r>
      <w:r>
        <w:rPr>
          <w:spacing w:val="-4"/>
        </w:rPr>
        <w:t>подчинении </w:t>
      </w:r>
      <w:r>
        <w:rPr/>
        <w:t>им </w:t>
      </w:r>
      <w:r>
        <w:rPr>
          <w:spacing w:val="-4"/>
        </w:rPr>
        <w:t>личности</w:t>
      </w:r>
      <w:r>
        <w:rPr>
          <w:spacing w:val="-23"/>
        </w:rPr>
        <w:t> </w:t>
      </w:r>
      <w:r>
        <w:rPr>
          <w:spacing w:val="-5"/>
        </w:rPr>
        <w:t>человека?</w:t>
      </w:r>
    </w:p>
    <w:p>
      <w:pPr>
        <w:pStyle w:val="BodyText"/>
        <w:spacing w:line="230" w:lineRule="auto"/>
        <w:ind w:right="215" w:firstLine="453"/>
      </w:pPr>
      <w:r>
        <w:rPr>
          <w:spacing w:val="-4"/>
        </w:rPr>
        <w:t>Несмотря </w:t>
      </w:r>
      <w:r>
        <w:rPr/>
        <w:t>на </w:t>
      </w:r>
      <w:r>
        <w:rPr>
          <w:spacing w:val="-4"/>
        </w:rPr>
        <w:t>наличие других недостатков (повторы, слишком </w:t>
      </w:r>
      <w:r>
        <w:rPr/>
        <w:t>бег- лый </w:t>
      </w:r>
      <w:r>
        <w:rPr>
          <w:spacing w:val="-4"/>
        </w:rPr>
        <w:t>анализ генезиса консерватизма, </w:t>
      </w:r>
      <w:r>
        <w:rPr>
          <w:spacing w:val="-3"/>
        </w:rPr>
        <w:t>не </w:t>
      </w:r>
      <w:r>
        <w:rPr>
          <w:spacing w:val="-4"/>
        </w:rPr>
        <w:t>всегда убедительная интерпре- </w:t>
      </w:r>
      <w:r>
        <w:rPr>
          <w:spacing w:val="-3"/>
        </w:rPr>
        <w:t>тация </w:t>
      </w:r>
      <w:r>
        <w:rPr>
          <w:spacing w:val="-4"/>
        </w:rPr>
        <w:t>результатов применения «сетевой» концепции </w:t>
      </w:r>
      <w:r>
        <w:rPr/>
        <w:t>Р. </w:t>
      </w:r>
      <w:r>
        <w:rPr>
          <w:spacing w:val="-4"/>
        </w:rPr>
        <w:t>Коллинза), </w:t>
      </w:r>
      <w:r>
        <w:rPr>
          <w:spacing w:val="-3"/>
        </w:rPr>
        <w:t>кни- </w:t>
      </w:r>
      <w:r>
        <w:rPr/>
        <w:t>га </w:t>
      </w:r>
      <w:r>
        <w:rPr>
          <w:spacing w:val="-4"/>
        </w:rPr>
        <w:t>является удачным примером реактуализации, казалось </w:t>
      </w:r>
      <w:r>
        <w:rPr>
          <w:spacing w:val="-3"/>
        </w:rPr>
        <w:t>бы, </w:t>
      </w:r>
      <w:r>
        <w:rPr>
          <w:spacing w:val="-4"/>
        </w:rPr>
        <w:t>«хорошо известного прошлого», прекрасной рекламой интеллектуальной исто- </w:t>
      </w:r>
      <w:r>
        <w:rPr>
          <w:spacing w:val="-3"/>
        </w:rPr>
        <w:t>рии, </w:t>
      </w:r>
      <w:r>
        <w:rPr>
          <w:spacing w:val="-4"/>
        </w:rPr>
        <w:t>классическим вариантом добросовестного академизма. Исследова- </w:t>
      </w:r>
      <w:r>
        <w:rPr/>
        <w:t>ние </w:t>
      </w:r>
      <w:r>
        <w:rPr>
          <w:spacing w:val="-4"/>
        </w:rPr>
        <w:t>С.Р. Матвеева, несомненно, получит заинтересованный отклик </w:t>
      </w:r>
      <w:r>
        <w:rPr/>
        <w:t>в </w:t>
      </w:r>
      <w:r>
        <w:rPr>
          <w:spacing w:val="-4"/>
        </w:rPr>
        <w:t>профессиональной среде </w:t>
      </w:r>
      <w:r>
        <w:rPr>
          <w:spacing w:val="-3"/>
        </w:rPr>
        <w:t>(а может быть </w:t>
      </w:r>
      <w:r>
        <w:rPr/>
        <w:t>и не </w:t>
      </w:r>
      <w:r>
        <w:rPr>
          <w:spacing w:val="-4"/>
        </w:rPr>
        <w:t>только </w:t>
      </w:r>
      <w:r>
        <w:rPr/>
        <w:t>в </w:t>
      </w:r>
      <w:r>
        <w:rPr>
          <w:spacing w:val="-3"/>
        </w:rPr>
        <w:t>ней).</w:t>
      </w:r>
    </w:p>
    <w:p>
      <w:pPr>
        <w:spacing w:before="65"/>
        <w:ind w:left="359" w:right="240" w:firstLine="0"/>
        <w:jc w:val="center"/>
        <w:rPr>
          <w:b/>
          <w:sz w:val="18"/>
        </w:rPr>
      </w:pPr>
      <w:r>
        <w:rPr>
          <w:b/>
          <w:spacing w:val="-3"/>
          <w:sz w:val="18"/>
        </w:rPr>
        <w:t>БИБЛИОГРАФИЯ </w:t>
      </w:r>
      <w:r>
        <w:rPr>
          <w:rFonts w:ascii="Calibri" w:hAnsi="Calibri"/>
          <w:b/>
          <w:i/>
          <w:sz w:val="18"/>
        </w:rPr>
        <w:t>/</w:t>
      </w:r>
      <w:r>
        <w:rPr>
          <w:rFonts w:ascii="Calibri" w:hAnsi="Calibri"/>
          <w:b/>
          <w:i/>
          <w:spacing w:val="-15"/>
          <w:sz w:val="18"/>
        </w:rPr>
        <w:t> </w:t>
      </w:r>
      <w:r>
        <w:rPr>
          <w:b/>
          <w:spacing w:val="-3"/>
          <w:sz w:val="18"/>
        </w:rPr>
        <w:t>REFERENCES</w:t>
      </w:r>
    </w:p>
    <w:p>
      <w:pPr>
        <w:spacing w:line="220" w:lineRule="auto" w:before="39"/>
        <w:ind w:left="623" w:right="219" w:hanging="284"/>
        <w:jc w:val="both"/>
        <w:rPr>
          <w:sz w:val="17"/>
        </w:rPr>
      </w:pPr>
      <w:r>
        <w:rPr>
          <w:spacing w:val="-4"/>
          <w:sz w:val="17"/>
        </w:rPr>
        <w:t>Бурдье </w:t>
      </w:r>
      <w:r>
        <w:rPr>
          <w:spacing w:val="-3"/>
          <w:sz w:val="17"/>
        </w:rPr>
        <w:t>П. </w:t>
      </w:r>
      <w:r>
        <w:rPr>
          <w:spacing w:val="-4"/>
          <w:sz w:val="17"/>
        </w:rPr>
        <w:t>Социальное </w:t>
      </w:r>
      <w:r>
        <w:rPr>
          <w:spacing w:val="-5"/>
          <w:sz w:val="17"/>
        </w:rPr>
        <w:t>пространство: </w:t>
      </w:r>
      <w:r>
        <w:rPr>
          <w:spacing w:val="-4"/>
          <w:sz w:val="17"/>
        </w:rPr>
        <w:t>поля </w:t>
      </w:r>
      <w:r>
        <w:rPr>
          <w:sz w:val="17"/>
        </w:rPr>
        <w:t>и </w:t>
      </w:r>
      <w:r>
        <w:rPr>
          <w:spacing w:val="-4"/>
          <w:sz w:val="17"/>
        </w:rPr>
        <w:t>практики. М.: Институт </w:t>
      </w:r>
      <w:r>
        <w:rPr>
          <w:spacing w:val="-5"/>
          <w:sz w:val="17"/>
        </w:rPr>
        <w:t>экспериментальной социологии. СПб.: Алетейя. </w:t>
      </w:r>
      <w:r>
        <w:rPr>
          <w:spacing w:val="-4"/>
          <w:sz w:val="17"/>
        </w:rPr>
        <w:t>2005. </w:t>
      </w:r>
      <w:r>
        <w:rPr>
          <w:spacing w:val="-3"/>
          <w:sz w:val="17"/>
        </w:rPr>
        <w:t>576 </w:t>
      </w:r>
      <w:r>
        <w:rPr>
          <w:sz w:val="17"/>
        </w:rPr>
        <w:t>с. </w:t>
      </w:r>
      <w:r>
        <w:rPr>
          <w:spacing w:val="-4"/>
          <w:sz w:val="17"/>
        </w:rPr>
        <w:t>[Burd’e </w:t>
      </w:r>
      <w:r>
        <w:rPr>
          <w:sz w:val="17"/>
        </w:rPr>
        <w:t>P. </w:t>
      </w:r>
      <w:r>
        <w:rPr>
          <w:spacing w:val="-5"/>
          <w:sz w:val="17"/>
        </w:rPr>
        <w:t>Sotsial’noe prostranstvo: </w:t>
      </w:r>
      <w:r>
        <w:rPr>
          <w:spacing w:val="-4"/>
          <w:sz w:val="17"/>
        </w:rPr>
        <w:t>polya </w:t>
      </w:r>
      <w:r>
        <w:rPr>
          <w:sz w:val="17"/>
        </w:rPr>
        <w:t>i </w:t>
      </w:r>
      <w:r>
        <w:rPr>
          <w:spacing w:val="-4"/>
          <w:sz w:val="17"/>
        </w:rPr>
        <w:t>prak- tiki. M.: Institut </w:t>
      </w:r>
      <w:r>
        <w:rPr>
          <w:spacing w:val="-5"/>
          <w:sz w:val="17"/>
        </w:rPr>
        <w:t>eksperimental’noi sotsiologii. </w:t>
      </w:r>
      <w:r>
        <w:rPr>
          <w:spacing w:val="-4"/>
          <w:sz w:val="17"/>
        </w:rPr>
        <w:t>SPb.: </w:t>
      </w:r>
      <w:r>
        <w:rPr>
          <w:spacing w:val="-5"/>
          <w:sz w:val="17"/>
        </w:rPr>
        <w:t>Aleteiya.</w:t>
      </w:r>
      <w:r>
        <w:rPr>
          <w:spacing w:val="-26"/>
          <w:sz w:val="17"/>
        </w:rPr>
        <w:t> </w:t>
      </w:r>
      <w:r>
        <w:rPr>
          <w:spacing w:val="-4"/>
          <w:sz w:val="17"/>
        </w:rPr>
        <w:t>2005]</w:t>
      </w:r>
    </w:p>
    <w:p>
      <w:pPr>
        <w:spacing w:line="220" w:lineRule="auto" w:before="0"/>
        <w:ind w:left="623" w:right="218" w:hanging="284"/>
        <w:jc w:val="both"/>
        <w:rPr>
          <w:sz w:val="17"/>
        </w:rPr>
      </w:pPr>
      <w:r>
        <w:rPr>
          <w:spacing w:val="-4"/>
          <w:sz w:val="17"/>
        </w:rPr>
        <w:t>Матвеев С.Р. Свобода </w:t>
      </w:r>
      <w:r>
        <w:rPr>
          <w:sz w:val="17"/>
        </w:rPr>
        <w:t>и </w:t>
      </w:r>
      <w:r>
        <w:rPr>
          <w:spacing w:val="-3"/>
          <w:sz w:val="17"/>
        </w:rPr>
        <w:t>порядок: </w:t>
      </w:r>
      <w:r>
        <w:rPr>
          <w:spacing w:val="-4"/>
          <w:sz w:val="17"/>
        </w:rPr>
        <w:t>либеральный консерватизм Франсуа </w:t>
      </w:r>
      <w:r>
        <w:rPr>
          <w:spacing w:val="-3"/>
          <w:sz w:val="17"/>
        </w:rPr>
        <w:t>Гизо. М.: </w:t>
      </w:r>
      <w:r>
        <w:rPr>
          <w:spacing w:val="-4"/>
          <w:sz w:val="17"/>
        </w:rPr>
        <w:t>Изд. </w:t>
      </w:r>
      <w:r>
        <w:rPr>
          <w:spacing w:val="-3"/>
          <w:sz w:val="17"/>
        </w:rPr>
        <w:t>дом ВШЭ. 2019. 232 </w:t>
      </w:r>
      <w:r>
        <w:rPr>
          <w:sz w:val="17"/>
        </w:rPr>
        <w:t>с. </w:t>
      </w:r>
      <w:r>
        <w:rPr>
          <w:spacing w:val="-3"/>
          <w:sz w:val="17"/>
        </w:rPr>
        <w:t>[Matveev S.R. </w:t>
      </w:r>
      <w:r>
        <w:rPr>
          <w:spacing w:val="-4"/>
          <w:sz w:val="17"/>
        </w:rPr>
        <w:t>Svoboda </w:t>
      </w:r>
      <w:r>
        <w:rPr>
          <w:sz w:val="17"/>
        </w:rPr>
        <w:t>i </w:t>
      </w:r>
      <w:r>
        <w:rPr>
          <w:spacing w:val="-4"/>
          <w:sz w:val="17"/>
        </w:rPr>
        <w:t>poryadok: liberal’nyi conservatism Fransya </w:t>
      </w:r>
      <w:r>
        <w:rPr>
          <w:spacing w:val="-3"/>
          <w:sz w:val="17"/>
        </w:rPr>
        <w:t>Gizo. M.: </w:t>
      </w:r>
      <w:r>
        <w:rPr>
          <w:spacing w:val="-4"/>
          <w:sz w:val="17"/>
        </w:rPr>
        <w:t>Izd. </w:t>
      </w:r>
      <w:r>
        <w:rPr>
          <w:spacing w:val="-3"/>
          <w:sz w:val="17"/>
        </w:rPr>
        <w:t>dom </w:t>
      </w:r>
      <w:r>
        <w:rPr>
          <w:spacing w:val="-4"/>
          <w:sz w:val="17"/>
        </w:rPr>
        <w:t>Vysshei </w:t>
      </w:r>
      <w:r>
        <w:rPr>
          <w:spacing w:val="-3"/>
          <w:sz w:val="17"/>
        </w:rPr>
        <w:t>shkoly </w:t>
      </w:r>
      <w:r>
        <w:rPr>
          <w:spacing w:val="-4"/>
          <w:sz w:val="17"/>
        </w:rPr>
        <w:t>ekonomiki. 2019.]</w:t>
      </w:r>
    </w:p>
    <w:p>
      <w:pPr>
        <w:spacing w:line="220" w:lineRule="auto" w:before="0"/>
        <w:ind w:left="623" w:right="217" w:hanging="284"/>
        <w:jc w:val="both"/>
        <w:rPr>
          <w:sz w:val="17"/>
        </w:rPr>
      </w:pPr>
      <w:r>
        <w:rPr>
          <w:spacing w:val="-3"/>
          <w:sz w:val="17"/>
        </w:rPr>
        <w:t>Чичерин Б.Н. </w:t>
      </w:r>
      <w:r>
        <w:rPr>
          <w:spacing w:val="-4"/>
          <w:sz w:val="17"/>
        </w:rPr>
        <w:t>Несколько </w:t>
      </w:r>
      <w:r>
        <w:rPr>
          <w:spacing w:val="-3"/>
          <w:sz w:val="17"/>
        </w:rPr>
        <w:t>современных </w:t>
      </w:r>
      <w:r>
        <w:rPr>
          <w:spacing w:val="-4"/>
          <w:sz w:val="17"/>
        </w:rPr>
        <w:t>вопросов. </w:t>
      </w:r>
      <w:r>
        <w:rPr>
          <w:spacing w:val="-3"/>
          <w:sz w:val="17"/>
        </w:rPr>
        <w:t>М.: </w:t>
      </w:r>
      <w:r>
        <w:rPr>
          <w:sz w:val="17"/>
        </w:rPr>
        <w:t>В </w:t>
      </w:r>
      <w:r>
        <w:rPr>
          <w:spacing w:val="-3"/>
          <w:sz w:val="17"/>
        </w:rPr>
        <w:t>тип. Грачева </w:t>
      </w:r>
      <w:r>
        <w:rPr>
          <w:sz w:val="17"/>
        </w:rPr>
        <w:t>и </w:t>
      </w:r>
      <w:r>
        <w:rPr>
          <w:spacing w:val="-3"/>
          <w:sz w:val="17"/>
        </w:rPr>
        <w:t>комп. 1862. </w:t>
      </w:r>
      <w:r>
        <w:rPr>
          <w:spacing w:val="-2"/>
          <w:sz w:val="17"/>
        </w:rPr>
        <w:t>265 </w:t>
      </w:r>
      <w:r>
        <w:rPr>
          <w:spacing w:val="-3"/>
          <w:sz w:val="17"/>
        </w:rPr>
        <w:t>с.; </w:t>
      </w:r>
      <w:r>
        <w:rPr>
          <w:sz w:val="17"/>
        </w:rPr>
        <w:t>О </w:t>
      </w:r>
      <w:r>
        <w:rPr>
          <w:spacing w:val="-4"/>
          <w:sz w:val="17"/>
        </w:rPr>
        <w:t>народном представительстве. </w:t>
      </w:r>
      <w:r>
        <w:rPr>
          <w:spacing w:val="-3"/>
          <w:sz w:val="17"/>
        </w:rPr>
        <w:t>М.: Тип. </w:t>
      </w:r>
      <w:r>
        <w:rPr>
          <w:spacing w:val="-4"/>
          <w:sz w:val="17"/>
        </w:rPr>
        <w:t>тов-ва </w:t>
      </w:r>
      <w:r>
        <w:rPr>
          <w:spacing w:val="-3"/>
          <w:sz w:val="17"/>
        </w:rPr>
        <w:t>И.Д. </w:t>
      </w:r>
      <w:r>
        <w:rPr>
          <w:spacing w:val="-4"/>
          <w:sz w:val="17"/>
        </w:rPr>
        <w:t>Сытина. </w:t>
      </w:r>
      <w:r>
        <w:rPr>
          <w:spacing w:val="-3"/>
          <w:sz w:val="17"/>
        </w:rPr>
        <w:t>1899. </w:t>
      </w:r>
      <w:r>
        <w:rPr>
          <w:spacing w:val="-2"/>
          <w:sz w:val="17"/>
        </w:rPr>
        <w:t>810 </w:t>
      </w:r>
      <w:r>
        <w:rPr>
          <w:sz w:val="17"/>
        </w:rPr>
        <w:t>с. </w:t>
      </w:r>
      <w:r>
        <w:rPr>
          <w:spacing w:val="-3"/>
          <w:sz w:val="17"/>
        </w:rPr>
        <w:t>[Chicherin</w:t>
      </w:r>
    </w:p>
    <w:p>
      <w:pPr>
        <w:spacing w:line="220" w:lineRule="auto" w:before="1"/>
        <w:ind w:left="623" w:right="221" w:firstLine="0"/>
        <w:jc w:val="both"/>
        <w:rPr>
          <w:sz w:val="17"/>
        </w:rPr>
      </w:pPr>
      <w:r>
        <w:rPr>
          <w:spacing w:val="-3"/>
          <w:sz w:val="17"/>
        </w:rPr>
        <w:t>B.N. </w:t>
      </w:r>
      <w:r>
        <w:rPr>
          <w:spacing w:val="-4"/>
          <w:sz w:val="17"/>
        </w:rPr>
        <w:t>Neskol’ko sovremennykh voprosov. </w:t>
      </w:r>
      <w:r>
        <w:rPr>
          <w:sz w:val="17"/>
        </w:rPr>
        <w:t>M.: V </w:t>
      </w:r>
      <w:r>
        <w:rPr>
          <w:spacing w:val="-3"/>
          <w:sz w:val="17"/>
        </w:rPr>
        <w:t>tip. </w:t>
      </w:r>
      <w:r>
        <w:rPr>
          <w:spacing w:val="-4"/>
          <w:sz w:val="17"/>
        </w:rPr>
        <w:t>Gracheva </w:t>
      </w:r>
      <w:r>
        <w:rPr>
          <w:sz w:val="17"/>
        </w:rPr>
        <w:t>i </w:t>
      </w:r>
      <w:r>
        <w:rPr>
          <w:spacing w:val="-4"/>
          <w:sz w:val="17"/>
        </w:rPr>
        <w:t>komp. </w:t>
      </w:r>
      <w:r>
        <w:rPr>
          <w:spacing w:val="-3"/>
          <w:sz w:val="17"/>
        </w:rPr>
        <w:t>1862; </w:t>
      </w:r>
      <w:r>
        <w:rPr>
          <w:sz w:val="17"/>
        </w:rPr>
        <w:t>O </w:t>
      </w:r>
      <w:r>
        <w:rPr>
          <w:spacing w:val="-4"/>
          <w:sz w:val="17"/>
        </w:rPr>
        <w:t>narodnom predstavitel’stve. M.: </w:t>
      </w:r>
      <w:r>
        <w:rPr>
          <w:spacing w:val="-3"/>
          <w:sz w:val="17"/>
        </w:rPr>
        <w:t>Tip. </w:t>
      </w:r>
      <w:r>
        <w:rPr>
          <w:spacing w:val="-4"/>
          <w:sz w:val="17"/>
        </w:rPr>
        <w:t>Tov-va </w:t>
      </w:r>
      <w:r>
        <w:rPr>
          <w:spacing w:val="-3"/>
          <w:sz w:val="17"/>
        </w:rPr>
        <w:t>I.D. </w:t>
      </w:r>
      <w:r>
        <w:rPr>
          <w:spacing w:val="-4"/>
          <w:sz w:val="17"/>
        </w:rPr>
        <w:t>Sutina. 1899.]</w:t>
      </w:r>
    </w:p>
    <w:p>
      <w:pPr>
        <w:spacing w:line="223" w:lineRule="auto" w:before="40"/>
        <w:ind w:left="340" w:right="216" w:firstLine="0"/>
        <w:jc w:val="both"/>
        <w:rPr>
          <w:i/>
          <w:sz w:val="18"/>
        </w:rPr>
      </w:pPr>
      <w:r>
        <w:rPr>
          <w:b/>
          <w:i/>
          <w:spacing w:val="-3"/>
          <w:sz w:val="18"/>
        </w:rPr>
        <w:t>Шнейдер Константин Ильич</w:t>
      </w:r>
      <w:r>
        <w:rPr>
          <w:i/>
          <w:spacing w:val="-3"/>
          <w:sz w:val="18"/>
        </w:rPr>
        <w:t>, доктор </w:t>
      </w:r>
      <w:r>
        <w:rPr>
          <w:i/>
          <w:spacing w:val="-4"/>
          <w:sz w:val="18"/>
        </w:rPr>
        <w:t>исторических </w:t>
      </w:r>
      <w:r>
        <w:rPr>
          <w:i/>
          <w:spacing w:val="-3"/>
          <w:sz w:val="18"/>
        </w:rPr>
        <w:t>наук, зав. кафедрой </w:t>
      </w:r>
      <w:r>
        <w:rPr>
          <w:i/>
          <w:spacing w:val="-4"/>
          <w:sz w:val="18"/>
        </w:rPr>
        <w:t>истории </w:t>
      </w:r>
      <w:r>
        <w:rPr>
          <w:i/>
          <w:sz w:val="18"/>
        </w:rPr>
        <w:t>и </w:t>
      </w:r>
      <w:r>
        <w:rPr>
          <w:i/>
          <w:spacing w:val="-3"/>
          <w:sz w:val="18"/>
        </w:rPr>
        <w:t>археологии, </w:t>
      </w:r>
      <w:r>
        <w:rPr>
          <w:i/>
          <w:spacing w:val="-4"/>
          <w:sz w:val="18"/>
        </w:rPr>
        <w:t>Пермский государственный национальный исследовательский универ- </w:t>
      </w:r>
      <w:r>
        <w:rPr>
          <w:i/>
          <w:spacing w:val="-3"/>
          <w:sz w:val="18"/>
        </w:rPr>
        <w:t>ситет;</w:t>
      </w:r>
      <w:r>
        <w:rPr>
          <w:i/>
          <w:spacing w:val="-7"/>
          <w:sz w:val="18"/>
        </w:rPr>
        <w:t> </w:t>
      </w:r>
      <w:hyperlink r:id="rId272">
        <w:r>
          <w:rPr>
            <w:i/>
            <w:spacing w:val="-4"/>
            <w:sz w:val="18"/>
          </w:rPr>
          <w:t>kshneyder@yahoo.com</w:t>
        </w:r>
      </w:hyperlink>
    </w:p>
    <w:p>
      <w:pPr>
        <w:spacing w:line="247" w:lineRule="auto" w:before="29"/>
        <w:ind w:left="340" w:right="230" w:firstLine="52"/>
        <w:jc w:val="left"/>
        <w:rPr>
          <w:sz w:val="18"/>
        </w:rPr>
      </w:pPr>
      <w:r>
        <w:rPr>
          <w:b/>
          <w:color w:val="2E2E2E"/>
          <w:spacing w:val="-4"/>
          <w:sz w:val="19"/>
        </w:rPr>
        <w:t>Liberal </w:t>
      </w:r>
      <w:r>
        <w:rPr>
          <w:b/>
          <w:color w:val="2E2E2E"/>
          <w:spacing w:val="-5"/>
          <w:sz w:val="19"/>
        </w:rPr>
        <w:t>conservative </w:t>
      </w:r>
      <w:r>
        <w:rPr>
          <w:b/>
          <w:color w:val="2E2E2E"/>
          <w:spacing w:val="-4"/>
          <w:sz w:val="19"/>
        </w:rPr>
        <w:t>discourses </w:t>
      </w:r>
      <w:r>
        <w:rPr>
          <w:b/>
          <w:color w:val="2E2E2E"/>
          <w:spacing w:val="-3"/>
          <w:sz w:val="19"/>
        </w:rPr>
        <w:t>in </w:t>
      </w:r>
      <w:r>
        <w:rPr>
          <w:b/>
          <w:color w:val="2E2E2E"/>
          <w:spacing w:val="-4"/>
          <w:sz w:val="19"/>
        </w:rPr>
        <w:t>the intellectual history </w:t>
      </w:r>
      <w:r>
        <w:rPr>
          <w:b/>
          <w:color w:val="2E2E2E"/>
          <w:sz w:val="19"/>
        </w:rPr>
        <w:t>of </w:t>
      </w:r>
      <w:r>
        <w:rPr>
          <w:b/>
          <w:color w:val="2E2E2E"/>
          <w:spacing w:val="-4"/>
          <w:sz w:val="19"/>
        </w:rPr>
        <w:t>France </w:t>
      </w:r>
      <w:r>
        <w:rPr>
          <w:b/>
          <w:color w:val="2E2E2E"/>
          <w:sz w:val="19"/>
        </w:rPr>
        <w:t>of </w:t>
      </w:r>
      <w:r>
        <w:rPr>
          <w:b/>
          <w:color w:val="2E2E2E"/>
          <w:spacing w:val="-3"/>
          <w:sz w:val="19"/>
        </w:rPr>
        <w:t>the </w:t>
      </w:r>
      <w:r>
        <w:rPr>
          <w:b/>
          <w:color w:val="2E2E2E"/>
          <w:spacing w:val="-4"/>
          <w:sz w:val="19"/>
        </w:rPr>
        <w:t>XIX </w:t>
      </w:r>
      <w:r>
        <w:rPr>
          <w:b/>
          <w:color w:val="2E2E2E"/>
          <w:spacing w:val="-3"/>
          <w:sz w:val="19"/>
        </w:rPr>
        <w:t>c. </w:t>
      </w:r>
      <w:r>
        <w:rPr>
          <w:color w:val="2E2E2E"/>
          <w:spacing w:val="-3"/>
          <w:sz w:val="18"/>
        </w:rPr>
        <w:t>The article </w:t>
      </w:r>
      <w:r>
        <w:rPr>
          <w:color w:val="2E2E2E"/>
          <w:spacing w:val="-4"/>
          <w:sz w:val="18"/>
        </w:rPr>
        <w:t>analyzes </w:t>
      </w:r>
      <w:r>
        <w:rPr>
          <w:color w:val="2E2E2E"/>
          <w:sz w:val="18"/>
        </w:rPr>
        <w:t>the </w:t>
      </w:r>
      <w:r>
        <w:rPr>
          <w:color w:val="2E2E2E"/>
          <w:spacing w:val="-3"/>
          <w:sz w:val="18"/>
        </w:rPr>
        <w:t>contents </w:t>
      </w:r>
      <w:r>
        <w:rPr>
          <w:color w:val="2E2E2E"/>
          <w:sz w:val="18"/>
        </w:rPr>
        <w:t>of the </w:t>
      </w:r>
      <w:r>
        <w:rPr>
          <w:color w:val="2E2E2E"/>
          <w:spacing w:val="-4"/>
          <w:sz w:val="18"/>
        </w:rPr>
        <w:t>monograph </w:t>
      </w:r>
      <w:r>
        <w:rPr>
          <w:color w:val="2E2E2E"/>
          <w:sz w:val="18"/>
        </w:rPr>
        <w:t>of </w:t>
      </w:r>
      <w:r>
        <w:rPr>
          <w:color w:val="2E2E2E"/>
          <w:spacing w:val="-3"/>
          <w:sz w:val="18"/>
        </w:rPr>
        <w:t>S.R. </w:t>
      </w:r>
      <w:r>
        <w:rPr>
          <w:color w:val="2E2E2E"/>
          <w:spacing w:val="-4"/>
          <w:sz w:val="18"/>
        </w:rPr>
        <w:t>Matveev, dedicated </w:t>
      </w:r>
      <w:r>
        <w:rPr>
          <w:color w:val="2E2E2E"/>
          <w:spacing w:val="-3"/>
          <w:sz w:val="18"/>
        </w:rPr>
        <w:t>to the his- </w:t>
      </w:r>
      <w:r>
        <w:rPr>
          <w:color w:val="2E2E2E"/>
          <w:sz w:val="18"/>
        </w:rPr>
        <w:t>tory of </w:t>
      </w:r>
      <w:r>
        <w:rPr>
          <w:color w:val="2E2E2E"/>
          <w:spacing w:val="-3"/>
          <w:sz w:val="18"/>
        </w:rPr>
        <w:t>the  </w:t>
      </w:r>
      <w:r>
        <w:rPr>
          <w:color w:val="2E2E2E"/>
          <w:spacing w:val="-4"/>
          <w:sz w:val="18"/>
        </w:rPr>
        <w:t>formation  </w:t>
      </w:r>
      <w:r>
        <w:rPr>
          <w:color w:val="2E2E2E"/>
          <w:sz w:val="18"/>
        </w:rPr>
        <w:t>of </w:t>
      </w:r>
      <w:r>
        <w:rPr>
          <w:color w:val="2E2E2E"/>
          <w:spacing w:val="-4"/>
          <w:sz w:val="18"/>
        </w:rPr>
        <w:t>French  </w:t>
      </w:r>
      <w:r>
        <w:rPr>
          <w:color w:val="2E2E2E"/>
          <w:spacing w:val="-3"/>
          <w:sz w:val="18"/>
        </w:rPr>
        <w:t>liberal </w:t>
      </w:r>
      <w:r>
        <w:rPr>
          <w:color w:val="2E2E2E"/>
          <w:spacing w:val="-4"/>
          <w:sz w:val="18"/>
        </w:rPr>
        <w:t>conservatism (liberalism), </w:t>
      </w:r>
      <w:r>
        <w:rPr>
          <w:color w:val="2E2E2E"/>
          <w:spacing w:val="-2"/>
          <w:sz w:val="18"/>
        </w:rPr>
        <w:t>one </w:t>
      </w:r>
      <w:r>
        <w:rPr>
          <w:color w:val="2E2E2E"/>
          <w:sz w:val="18"/>
        </w:rPr>
        <w:t>of </w:t>
      </w:r>
      <w:r>
        <w:rPr>
          <w:color w:val="2E2E2E"/>
          <w:spacing w:val="-3"/>
          <w:sz w:val="18"/>
        </w:rPr>
        <w:t>the  founders </w:t>
      </w:r>
      <w:r>
        <w:rPr>
          <w:color w:val="2E2E2E"/>
          <w:spacing w:val="-2"/>
          <w:sz w:val="18"/>
        </w:rPr>
        <w:t> </w:t>
      </w:r>
      <w:r>
        <w:rPr>
          <w:color w:val="2E2E2E"/>
          <w:sz w:val="18"/>
        </w:rPr>
        <w:t>of</w:t>
      </w:r>
    </w:p>
    <w:p>
      <w:pPr>
        <w:spacing w:line="225" w:lineRule="auto" w:before="0"/>
        <w:ind w:left="340" w:right="230" w:firstLine="0"/>
        <w:jc w:val="left"/>
        <w:rPr>
          <w:sz w:val="18"/>
        </w:rPr>
      </w:pPr>
      <w:r>
        <w:rPr>
          <w:color w:val="2E2E2E"/>
          <w:spacing w:val="-3"/>
          <w:sz w:val="18"/>
        </w:rPr>
        <w:t>which </w:t>
      </w:r>
      <w:r>
        <w:rPr>
          <w:color w:val="2E2E2E"/>
          <w:spacing w:val="-4"/>
          <w:sz w:val="18"/>
        </w:rPr>
        <w:t>was </w:t>
      </w:r>
      <w:r>
        <w:rPr>
          <w:color w:val="2E2E2E"/>
          <w:sz w:val="18"/>
        </w:rPr>
        <w:t>F. </w:t>
      </w:r>
      <w:r>
        <w:rPr>
          <w:color w:val="2E2E2E"/>
          <w:spacing w:val="-3"/>
          <w:sz w:val="18"/>
        </w:rPr>
        <w:t>Guizot. An attempt </w:t>
      </w:r>
      <w:r>
        <w:rPr>
          <w:color w:val="2E2E2E"/>
          <w:sz w:val="18"/>
        </w:rPr>
        <w:t>is </w:t>
      </w:r>
      <w:r>
        <w:rPr>
          <w:color w:val="2E2E2E"/>
          <w:spacing w:val="-3"/>
          <w:sz w:val="18"/>
        </w:rPr>
        <w:t>made </w:t>
      </w:r>
      <w:r>
        <w:rPr>
          <w:color w:val="2E2E2E"/>
          <w:sz w:val="18"/>
        </w:rPr>
        <w:t>to </w:t>
      </w:r>
      <w:r>
        <w:rPr>
          <w:color w:val="2E2E2E"/>
          <w:spacing w:val="-3"/>
          <w:sz w:val="18"/>
        </w:rPr>
        <w:t>show comparative analogies </w:t>
      </w:r>
      <w:r>
        <w:rPr>
          <w:color w:val="2E2E2E"/>
          <w:spacing w:val="-4"/>
          <w:sz w:val="18"/>
        </w:rPr>
        <w:t>between </w:t>
      </w:r>
      <w:r>
        <w:rPr>
          <w:color w:val="2E2E2E"/>
          <w:spacing w:val="-2"/>
          <w:sz w:val="18"/>
        </w:rPr>
        <w:t>the </w:t>
      </w:r>
      <w:r>
        <w:rPr>
          <w:color w:val="2E2E2E"/>
          <w:spacing w:val="-3"/>
          <w:sz w:val="18"/>
        </w:rPr>
        <w:t>axiology </w:t>
      </w:r>
      <w:r>
        <w:rPr>
          <w:color w:val="2E2E2E"/>
          <w:sz w:val="18"/>
        </w:rPr>
        <w:t>of </w:t>
      </w:r>
      <w:r>
        <w:rPr>
          <w:color w:val="2E2E2E"/>
          <w:spacing w:val="-3"/>
          <w:sz w:val="18"/>
        </w:rPr>
        <w:t>French  liberal  </w:t>
      </w:r>
      <w:r>
        <w:rPr>
          <w:color w:val="2E2E2E"/>
          <w:spacing w:val="-4"/>
          <w:sz w:val="18"/>
        </w:rPr>
        <w:t>conservatism  (liberalism)  </w:t>
      </w:r>
      <w:r>
        <w:rPr>
          <w:color w:val="2E2E2E"/>
          <w:spacing w:val="-2"/>
          <w:sz w:val="18"/>
        </w:rPr>
        <w:t>and </w:t>
      </w:r>
      <w:r>
        <w:rPr>
          <w:color w:val="2E2E2E"/>
          <w:spacing w:val="-3"/>
          <w:sz w:val="18"/>
        </w:rPr>
        <w:t>the basic ideas  </w:t>
      </w:r>
      <w:r>
        <w:rPr>
          <w:color w:val="2E2E2E"/>
          <w:sz w:val="18"/>
        </w:rPr>
        <w:t>of </w:t>
      </w:r>
      <w:r>
        <w:rPr>
          <w:color w:val="2E2E2E"/>
          <w:spacing w:val="-3"/>
          <w:sz w:val="18"/>
        </w:rPr>
        <w:t>the  </w:t>
      </w:r>
      <w:r>
        <w:rPr>
          <w:color w:val="2E2E2E"/>
          <w:spacing w:val="2"/>
          <w:sz w:val="18"/>
        </w:rPr>
        <w:t> </w:t>
      </w:r>
      <w:r>
        <w:rPr>
          <w:color w:val="2E2E2E"/>
          <w:spacing w:val="-4"/>
          <w:sz w:val="18"/>
        </w:rPr>
        <w:t>Russian</w:t>
      </w:r>
    </w:p>
    <w:p>
      <w:pPr>
        <w:spacing w:line="199" w:lineRule="exact" w:before="0"/>
        <w:ind w:left="340" w:right="0" w:firstLine="0"/>
        <w:jc w:val="left"/>
        <w:rPr>
          <w:sz w:val="18"/>
        </w:rPr>
      </w:pPr>
      <w:r>
        <w:rPr>
          <w:color w:val="2E2E2E"/>
          <w:sz w:val="18"/>
        </w:rPr>
        <w:t>early liberal concept of the mid-19th century.</w:t>
      </w:r>
    </w:p>
    <w:p>
      <w:pPr>
        <w:spacing w:line="225" w:lineRule="auto" w:before="3"/>
        <w:ind w:left="340" w:right="230" w:firstLine="0"/>
        <w:jc w:val="left"/>
        <w:rPr>
          <w:i/>
          <w:sz w:val="18"/>
        </w:rPr>
      </w:pPr>
      <w:r>
        <w:rPr>
          <w:b/>
          <w:i/>
          <w:color w:val="2E2E2E"/>
          <w:spacing w:val="-3"/>
          <w:sz w:val="18"/>
        </w:rPr>
        <w:t>Keywords: </w:t>
      </w:r>
      <w:r>
        <w:rPr>
          <w:i/>
          <w:color w:val="2E2E2E"/>
          <w:sz w:val="18"/>
        </w:rPr>
        <w:t>F. </w:t>
      </w:r>
      <w:r>
        <w:rPr>
          <w:i/>
          <w:color w:val="2E2E2E"/>
          <w:spacing w:val="-4"/>
          <w:sz w:val="18"/>
        </w:rPr>
        <w:t>Guizot, </w:t>
      </w:r>
      <w:r>
        <w:rPr>
          <w:i/>
          <w:color w:val="2E2E2E"/>
          <w:spacing w:val="-3"/>
          <w:sz w:val="18"/>
        </w:rPr>
        <w:t>liberalism, liberal </w:t>
      </w:r>
      <w:r>
        <w:rPr>
          <w:i/>
          <w:color w:val="2E2E2E"/>
          <w:spacing w:val="-4"/>
          <w:sz w:val="18"/>
        </w:rPr>
        <w:t>conservatism, </w:t>
      </w:r>
      <w:r>
        <w:rPr>
          <w:i/>
          <w:color w:val="2E2E2E"/>
          <w:spacing w:val="-3"/>
          <w:sz w:val="18"/>
        </w:rPr>
        <w:t>freedom, France, </w:t>
      </w:r>
      <w:r>
        <w:rPr>
          <w:i/>
          <w:color w:val="2E2E2E"/>
          <w:spacing w:val="-4"/>
          <w:sz w:val="18"/>
        </w:rPr>
        <w:t>civilization, </w:t>
      </w:r>
      <w:r>
        <w:rPr>
          <w:i/>
          <w:color w:val="2E2E2E"/>
          <w:spacing w:val="-3"/>
          <w:sz w:val="18"/>
        </w:rPr>
        <w:t>mid- </w:t>
      </w:r>
      <w:r>
        <w:rPr>
          <w:i/>
          <w:color w:val="2E2E2E"/>
          <w:sz w:val="18"/>
        </w:rPr>
        <w:t>dle </w:t>
      </w:r>
      <w:r>
        <w:rPr>
          <w:i/>
          <w:color w:val="2E2E2E"/>
          <w:spacing w:val="-3"/>
          <w:sz w:val="18"/>
        </w:rPr>
        <w:t>class, </w:t>
      </w:r>
      <w:r>
        <w:rPr>
          <w:i/>
          <w:color w:val="2E2E2E"/>
          <w:spacing w:val="-4"/>
          <w:sz w:val="18"/>
        </w:rPr>
        <w:t>intellectual </w:t>
      </w:r>
      <w:r>
        <w:rPr>
          <w:i/>
          <w:color w:val="2E2E2E"/>
          <w:spacing w:val="-3"/>
          <w:sz w:val="18"/>
        </w:rPr>
        <w:t>history</w:t>
      </w:r>
    </w:p>
    <w:p>
      <w:pPr>
        <w:spacing w:line="223" w:lineRule="auto" w:before="23"/>
        <w:ind w:left="340" w:right="230" w:firstLine="0"/>
        <w:jc w:val="left"/>
        <w:rPr>
          <w:i/>
          <w:sz w:val="18"/>
        </w:rPr>
      </w:pPr>
      <w:r>
        <w:rPr/>
        <w:pict>
          <v:line style="position:absolute;mso-position-horizontal-relative:page;mso-position-vertical-relative:paragraph;z-index:-251111424;mso-wrap-distance-left:0;mso-wrap-distance-right:0" from="51.035809pt,26.30418pt" to="195.055809pt,26.30418pt" stroked="true" strokeweight=".36pt" strokecolor="#000000">
            <v:stroke dashstyle="solid"/>
            <w10:wrap type="topAndBottom"/>
          </v:line>
        </w:pict>
      </w:r>
      <w:r>
        <w:rPr>
          <w:b/>
          <w:i/>
          <w:color w:val="2E2E2E"/>
          <w:spacing w:val="-4"/>
          <w:sz w:val="18"/>
        </w:rPr>
        <w:t>Konstantin Shneider, </w:t>
      </w:r>
      <w:r>
        <w:rPr>
          <w:i/>
          <w:color w:val="2E2E2E"/>
          <w:spacing w:val="-3"/>
          <w:sz w:val="18"/>
        </w:rPr>
        <w:t>Dr. Sc. </w:t>
      </w:r>
      <w:r>
        <w:rPr>
          <w:i/>
          <w:color w:val="2E2E2E"/>
          <w:spacing w:val="-4"/>
          <w:sz w:val="18"/>
        </w:rPr>
        <w:t>(History), </w:t>
      </w:r>
      <w:r>
        <w:rPr>
          <w:i/>
          <w:color w:val="2E2E2E"/>
          <w:spacing w:val="-3"/>
          <w:sz w:val="18"/>
        </w:rPr>
        <w:t>Head </w:t>
      </w:r>
      <w:r>
        <w:rPr>
          <w:i/>
          <w:color w:val="2E2E2E"/>
          <w:sz w:val="18"/>
        </w:rPr>
        <w:t>of </w:t>
      </w:r>
      <w:r>
        <w:rPr>
          <w:i/>
          <w:color w:val="2E2E2E"/>
          <w:spacing w:val="-3"/>
          <w:sz w:val="18"/>
        </w:rPr>
        <w:t>the </w:t>
      </w:r>
      <w:r>
        <w:rPr>
          <w:i/>
          <w:color w:val="2E2E2E"/>
          <w:spacing w:val="-4"/>
          <w:sz w:val="18"/>
        </w:rPr>
        <w:t>Department </w:t>
      </w:r>
      <w:r>
        <w:rPr>
          <w:i/>
          <w:color w:val="2E2E2E"/>
          <w:sz w:val="18"/>
        </w:rPr>
        <w:t>of </w:t>
      </w:r>
      <w:r>
        <w:rPr>
          <w:i/>
          <w:color w:val="2E2E2E"/>
          <w:spacing w:val="-3"/>
          <w:sz w:val="18"/>
        </w:rPr>
        <w:t>History </w:t>
      </w:r>
      <w:r>
        <w:rPr>
          <w:i/>
          <w:color w:val="2E2E2E"/>
          <w:spacing w:val="-2"/>
          <w:sz w:val="18"/>
        </w:rPr>
        <w:t>and </w:t>
      </w:r>
      <w:r>
        <w:rPr>
          <w:i/>
          <w:color w:val="2E2E2E"/>
          <w:spacing w:val="-4"/>
          <w:sz w:val="18"/>
        </w:rPr>
        <w:t>Archeolo- </w:t>
      </w:r>
      <w:r>
        <w:rPr>
          <w:i/>
          <w:color w:val="2E2E2E"/>
          <w:spacing w:val="-2"/>
          <w:sz w:val="18"/>
        </w:rPr>
        <w:t>gy, </w:t>
      </w:r>
      <w:r>
        <w:rPr>
          <w:i/>
          <w:color w:val="2E2E2E"/>
          <w:spacing w:val="-3"/>
          <w:sz w:val="18"/>
        </w:rPr>
        <w:t>Perm State </w:t>
      </w:r>
      <w:r>
        <w:rPr>
          <w:i/>
          <w:color w:val="2E2E2E"/>
          <w:spacing w:val="-4"/>
          <w:sz w:val="18"/>
        </w:rPr>
        <w:t>University; </w:t>
      </w:r>
      <w:hyperlink r:id="rId272">
        <w:r>
          <w:rPr>
            <w:i/>
            <w:color w:val="2E2E2E"/>
            <w:spacing w:val="-4"/>
            <w:sz w:val="18"/>
          </w:rPr>
          <w:t>kshneyder@yahoo.com</w:t>
        </w:r>
      </w:hyperlink>
    </w:p>
    <w:p>
      <w:pPr>
        <w:spacing w:before="7"/>
        <w:ind w:left="340" w:right="0" w:firstLine="0"/>
        <w:jc w:val="left"/>
        <w:rPr>
          <w:sz w:val="18"/>
        </w:rPr>
      </w:pPr>
      <w:r>
        <w:rPr>
          <w:position w:val="6"/>
          <w:sz w:val="12"/>
        </w:rPr>
        <w:t>3 </w:t>
      </w:r>
      <w:r>
        <w:rPr>
          <w:sz w:val="18"/>
        </w:rPr>
        <w:t>Бурдье 2005.</w:t>
      </w:r>
    </w:p>
    <w:p>
      <w:pPr>
        <w:spacing w:after="0"/>
        <w:jc w:val="left"/>
        <w:rPr>
          <w:sz w:val="18"/>
        </w:rPr>
        <w:sectPr>
          <w:pgSz w:w="8230" w:h="12190"/>
          <w:pgMar w:header="656" w:footer="0" w:top="900" w:bottom="280" w:left="680" w:right="680"/>
        </w:sectPr>
      </w:pPr>
    </w:p>
    <w:p>
      <w:pPr>
        <w:spacing w:before="72"/>
        <w:ind w:left="359" w:right="250" w:firstLine="0"/>
        <w:jc w:val="center"/>
        <w:rPr>
          <w:i/>
          <w:sz w:val="19"/>
        </w:rPr>
      </w:pPr>
      <w:r>
        <w:rPr>
          <w:i/>
          <w:sz w:val="24"/>
        </w:rPr>
        <w:t>Г.Н. К</w:t>
      </w:r>
      <w:r>
        <w:rPr>
          <w:i/>
          <w:sz w:val="19"/>
        </w:rPr>
        <w:t>АНИНСКАЯ</w:t>
      </w:r>
    </w:p>
    <w:p>
      <w:pPr>
        <w:pStyle w:val="Heading5"/>
        <w:spacing w:line="218" w:lineRule="auto" w:before="205"/>
        <w:ind w:right="241"/>
      </w:pPr>
      <w:r>
        <w:rPr/>
        <w:t>ТЕКТОНИКА ФРАНЦУЗСКОГО ОБЩЕСТВА ВО ВТОРОЙ ПОЛОВИНЕ ХХ – ПЕРВОМ ДВАДЦАТИЛЕТИИ XXI в.</w:t>
      </w:r>
    </w:p>
    <w:p>
      <w:pPr>
        <w:pStyle w:val="BodyText"/>
        <w:spacing w:before="7"/>
        <w:ind w:left="0"/>
        <w:jc w:val="left"/>
        <w:rPr>
          <w:b/>
          <w:sz w:val="20"/>
        </w:rPr>
      </w:pPr>
      <w:r>
        <w:rPr/>
        <w:pict>
          <v:line style="position:absolute;mso-position-horizontal-relative:page;mso-position-vertical-relative:paragraph;z-index:-251110400;mso-wrap-distance-left:0;mso-wrap-distance-right:0" from="92.195808pt,14.076538pt" to="324.705808pt,14.076538pt" stroked="true" strokeweight=".48pt" strokecolor="#000000">
            <v:stroke dashstyle="solid"/>
            <w10:wrap type="topAndBottom"/>
          </v:line>
        </w:pict>
      </w:r>
    </w:p>
    <w:p>
      <w:pPr>
        <w:spacing w:line="225" w:lineRule="auto" w:before="86"/>
        <w:ind w:left="340" w:right="217" w:firstLine="0"/>
        <w:jc w:val="both"/>
        <w:rPr>
          <w:sz w:val="18"/>
        </w:rPr>
      </w:pPr>
      <w:r>
        <w:rPr>
          <w:sz w:val="18"/>
        </w:rPr>
        <w:t>В </w:t>
      </w:r>
      <w:r>
        <w:rPr>
          <w:spacing w:val="-4"/>
          <w:sz w:val="18"/>
        </w:rPr>
        <w:t>статье </w:t>
      </w:r>
      <w:r>
        <w:rPr>
          <w:spacing w:val="-5"/>
          <w:sz w:val="18"/>
        </w:rPr>
        <w:t>рассматривается монография французского политолога,  директора  </w:t>
      </w:r>
      <w:r>
        <w:rPr>
          <w:spacing w:val="-4"/>
          <w:sz w:val="18"/>
        </w:rPr>
        <w:t>одного </w:t>
      </w:r>
      <w:r>
        <w:rPr>
          <w:spacing w:val="-3"/>
          <w:sz w:val="18"/>
        </w:rPr>
        <w:t>из </w:t>
      </w:r>
      <w:r>
        <w:rPr>
          <w:spacing w:val="-5"/>
          <w:sz w:val="18"/>
        </w:rPr>
        <w:t>наиболее </w:t>
      </w:r>
      <w:r>
        <w:rPr>
          <w:spacing w:val="-4"/>
          <w:sz w:val="18"/>
        </w:rPr>
        <w:t>влиятельных центров </w:t>
      </w:r>
      <w:r>
        <w:rPr>
          <w:spacing w:val="-5"/>
          <w:sz w:val="18"/>
        </w:rPr>
        <w:t>изучения французского общественного мнения </w:t>
      </w:r>
      <w:r>
        <w:rPr>
          <w:spacing w:val="-4"/>
          <w:sz w:val="18"/>
        </w:rPr>
        <w:t>IFOP Жерома </w:t>
      </w:r>
      <w:r>
        <w:rPr>
          <w:spacing w:val="-5"/>
          <w:sz w:val="18"/>
        </w:rPr>
        <w:t>Фурке. </w:t>
      </w:r>
      <w:r>
        <w:rPr>
          <w:spacing w:val="-4"/>
          <w:sz w:val="18"/>
        </w:rPr>
        <w:t>Изданная </w:t>
      </w:r>
      <w:r>
        <w:rPr>
          <w:sz w:val="18"/>
        </w:rPr>
        <w:t>в </w:t>
      </w:r>
      <w:r>
        <w:rPr>
          <w:spacing w:val="-3"/>
          <w:sz w:val="18"/>
        </w:rPr>
        <w:t>2019 </w:t>
      </w:r>
      <w:r>
        <w:rPr>
          <w:spacing w:val="-4"/>
          <w:sz w:val="18"/>
        </w:rPr>
        <w:t>г., </w:t>
      </w:r>
      <w:r>
        <w:rPr>
          <w:spacing w:val="-3"/>
          <w:sz w:val="18"/>
        </w:rPr>
        <w:t>это </w:t>
      </w:r>
      <w:r>
        <w:rPr>
          <w:spacing w:val="-4"/>
          <w:sz w:val="18"/>
        </w:rPr>
        <w:t>издание </w:t>
      </w:r>
      <w:r>
        <w:rPr>
          <w:sz w:val="18"/>
        </w:rPr>
        <w:t>с </w:t>
      </w:r>
      <w:r>
        <w:rPr>
          <w:spacing w:val="-4"/>
          <w:sz w:val="18"/>
        </w:rPr>
        <w:t>броским </w:t>
      </w:r>
      <w:r>
        <w:rPr>
          <w:spacing w:val="-5"/>
          <w:sz w:val="18"/>
        </w:rPr>
        <w:t>названием «Фран- </w:t>
      </w:r>
      <w:r>
        <w:rPr>
          <w:spacing w:val="-4"/>
          <w:sz w:val="18"/>
        </w:rPr>
        <w:t>цузский архипелаг» (L’archipel </w:t>
      </w:r>
      <w:r>
        <w:rPr>
          <w:spacing w:val="-5"/>
          <w:sz w:val="18"/>
        </w:rPr>
        <w:t>français) </w:t>
      </w:r>
      <w:r>
        <w:rPr>
          <w:spacing w:val="-4"/>
          <w:sz w:val="18"/>
        </w:rPr>
        <w:t>получило широкий резонанс </w:t>
      </w:r>
      <w:r>
        <w:rPr>
          <w:spacing w:val="-3"/>
          <w:sz w:val="18"/>
        </w:rPr>
        <w:t>во </w:t>
      </w:r>
      <w:r>
        <w:rPr>
          <w:spacing w:val="-4"/>
          <w:sz w:val="18"/>
        </w:rPr>
        <w:t>Франции </w:t>
      </w:r>
      <w:r>
        <w:rPr>
          <w:sz w:val="18"/>
        </w:rPr>
        <w:t>и </w:t>
      </w:r>
      <w:r>
        <w:rPr>
          <w:spacing w:val="-4"/>
          <w:sz w:val="18"/>
        </w:rPr>
        <w:t>было </w:t>
      </w:r>
      <w:r>
        <w:rPr>
          <w:spacing w:val="-5"/>
          <w:sz w:val="18"/>
        </w:rPr>
        <w:t>удостоено </w:t>
      </w:r>
      <w:r>
        <w:rPr>
          <w:spacing w:val="-4"/>
          <w:sz w:val="18"/>
        </w:rPr>
        <w:t>премии </w:t>
      </w:r>
      <w:r>
        <w:rPr>
          <w:spacing w:val="-5"/>
          <w:sz w:val="18"/>
        </w:rPr>
        <w:t>ассоциации «Размышления </w:t>
      </w:r>
      <w:r>
        <w:rPr>
          <w:sz w:val="18"/>
        </w:rPr>
        <w:t>об </w:t>
      </w:r>
      <w:r>
        <w:rPr>
          <w:spacing w:val="-5"/>
          <w:sz w:val="18"/>
        </w:rPr>
        <w:t>обществе» </w:t>
      </w:r>
      <w:r>
        <w:rPr>
          <w:spacing w:val="-4"/>
          <w:sz w:val="18"/>
        </w:rPr>
        <w:t>(Lire </w:t>
      </w:r>
      <w:r>
        <w:rPr>
          <w:sz w:val="18"/>
        </w:rPr>
        <w:t>la </w:t>
      </w:r>
      <w:r>
        <w:rPr>
          <w:spacing w:val="-4"/>
          <w:sz w:val="18"/>
        </w:rPr>
        <w:t>société) как </w:t>
      </w:r>
      <w:r>
        <w:rPr>
          <w:spacing w:val="-5"/>
          <w:sz w:val="18"/>
        </w:rPr>
        <w:t>лучшая политическая </w:t>
      </w:r>
      <w:r>
        <w:rPr>
          <w:spacing w:val="-4"/>
          <w:sz w:val="18"/>
        </w:rPr>
        <w:t>книга </w:t>
      </w:r>
      <w:r>
        <w:rPr>
          <w:spacing w:val="-5"/>
          <w:sz w:val="18"/>
        </w:rPr>
        <w:t>«побуждающая политическую </w:t>
      </w:r>
      <w:r>
        <w:rPr>
          <w:spacing w:val="-4"/>
          <w:sz w:val="18"/>
        </w:rPr>
        <w:t>мысль </w:t>
      </w:r>
      <w:r>
        <w:rPr>
          <w:sz w:val="18"/>
        </w:rPr>
        <w:t>к </w:t>
      </w:r>
      <w:r>
        <w:rPr>
          <w:spacing w:val="-4"/>
          <w:sz w:val="18"/>
        </w:rPr>
        <w:t>переоценке дис- </w:t>
      </w:r>
      <w:r>
        <w:rPr>
          <w:spacing w:val="-5"/>
          <w:sz w:val="18"/>
        </w:rPr>
        <w:t>курса». </w:t>
      </w:r>
      <w:r>
        <w:rPr>
          <w:sz w:val="18"/>
        </w:rPr>
        <w:t>В </w:t>
      </w:r>
      <w:r>
        <w:rPr>
          <w:spacing w:val="-4"/>
          <w:sz w:val="18"/>
        </w:rPr>
        <w:t>книге </w:t>
      </w:r>
      <w:r>
        <w:rPr>
          <w:sz w:val="18"/>
        </w:rPr>
        <w:t>на </w:t>
      </w:r>
      <w:r>
        <w:rPr>
          <w:spacing w:val="-4"/>
          <w:sz w:val="18"/>
        </w:rPr>
        <w:t>основе глубокого </w:t>
      </w:r>
      <w:r>
        <w:rPr>
          <w:spacing w:val="-5"/>
          <w:sz w:val="18"/>
        </w:rPr>
        <w:t>историко-антропологического </w:t>
      </w:r>
      <w:r>
        <w:rPr>
          <w:spacing w:val="-4"/>
          <w:sz w:val="18"/>
        </w:rPr>
        <w:t>анализа пред- </w:t>
      </w:r>
      <w:r>
        <w:rPr>
          <w:spacing w:val="-5"/>
          <w:sz w:val="18"/>
        </w:rPr>
        <w:t>ставлен </w:t>
      </w:r>
      <w:r>
        <w:rPr>
          <w:spacing w:val="-4"/>
          <w:sz w:val="18"/>
        </w:rPr>
        <w:t>срез </w:t>
      </w:r>
      <w:r>
        <w:rPr>
          <w:spacing w:val="-5"/>
          <w:sz w:val="18"/>
        </w:rPr>
        <w:t>современного </w:t>
      </w:r>
      <w:r>
        <w:rPr>
          <w:spacing w:val="-4"/>
          <w:sz w:val="18"/>
        </w:rPr>
        <w:t>французского общества, </w:t>
      </w:r>
      <w:r>
        <w:rPr>
          <w:spacing w:val="-5"/>
          <w:sz w:val="18"/>
        </w:rPr>
        <w:t>показано,  </w:t>
      </w:r>
      <w:r>
        <w:rPr>
          <w:spacing w:val="-4"/>
          <w:sz w:val="18"/>
        </w:rPr>
        <w:t>как начиная </w:t>
      </w:r>
      <w:r>
        <w:rPr>
          <w:sz w:val="18"/>
        </w:rPr>
        <w:t>с </w:t>
      </w:r>
      <w:r>
        <w:rPr>
          <w:spacing w:val="-4"/>
          <w:sz w:val="18"/>
        </w:rPr>
        <w:t>1960-х гг. </w:t>
      </w:r>
      <w:r>
        <w:rPr>
          <w:sz w:val="18"/>
        </w:rPr>
        <w:t>и </w:t>
      </w:r>
      <w:r>
        <w:rPr>
          <w:spacing w:val="-3"/>
          <w:sz w:val="18"/>
        </w:rPr>
        <w:t>до </w:t>
      </w:r>
      <w:r>
        <w:rPr>
          <w:spacing w:val="-4"/>
          <w:sz w:val="18"/>
        </w:rPr>
        <w:t>наших дней </w:t>
      </w:r>
      <w:r>
        <w:rPr>
          <w:spacing w:val="-5"/>
          <w:sz w:val="18"/>
        </w:rPr>
        <w:t>трансформировались </w:t>
      </w:r>
      <w:r>
        <w:rPr>
          <w:spacing w:val="-4"/>
          <w:sz w:val="18"/>
        </w:rPr>
        <w:t>базовые ценности французов, </w:t>
      </w:r>
      <w:r>
        <w:rPr>
          <w:sz w:val="18"/>
        </w:rPr>
        <w:t>и на их </w:t>
      </w:r>
      <w:r>
        <w:rPr>
          <w:spacing w:val="-4"/>
          <w:sz w:val="18"/>
        </w:rPr>
        <w:t>осно- </w:t>
      </w:r>
      <w:r>
        <w:rPr>
          <w:spacing w:val="-3"/>
          <w:sz w:val="18"/>
        </w:rPr>
        <w:t>ве </w:t>
      </w:r>
      <w:r>
        <w:rPr>
          <w:spacing w:val="-5"/>
          <w:sz w:val="18"/>
        </w:rPr>
        <w:t>вместо </w:t>
      </w:r>
      <w:r>
        <w:rPr>
          <w:spacing w:val="-4"/>
          <w:sz w:val="18"/>
        </w:rPr>
        <w:t>некогда единой сложилась расколотая французская</w:t>
      </w:r>
      <w:r>
        <w:rPr>
          <w:spacing w:val="-33"/>
          <w:sz w:val="18"/>
        </w:rPr>
        <w:t> </w:t>
      </w:r>
      <w:r>
        <w:rPr>
          <w:spacing w:val="-4"/>
          <w:sz w:val="18"/>
        </w:rPr>
        <w:t>нация.</w:t>
      </w:r>
    </w:p>
    <w:p>
      <w:pPr>
        <w:spacing w:line="225" w:lineRule="auto" w:before="16"/>
        <w:ind w:left="340" w:right="221" w:firstLine="0"/>
        <w:jc w:val="both"/>
        <w:rPr>
          <w:i/>
          <w:sz w:val="18"/>
        </w:rPr>
      </w:pPr>
      <w:r>
        <w:rPr/>
        <w:pict>
          <v:line style="position:absolute;mso-position-horizontal-relative:page;mso-position-vertical-relative:paragraph;z-index:-251109376;mso-wrap-distance-left:0;mso-wrap-distance-right:0" from="92.195808pt,26.6982pt" to="324.705808pt,26.6982pt" stroked="true" strokeweight=".48pt" strokecolor="#000000">
            <v:stroke dashstyle="solid"/>
            <w10:wrap type="topAndBottom"/>
          </v:line>
        </w:pict>
      </w:r>
      <w:r>
        <w:rPr>
          <w:b/>
          <w:i/>
          <w:spacing w:val="-4"/>
          <w:sz w:val="18"/>
        </w:rPr>
        <w:t>Ключевые слова: </w:t>
      </w:r>
      <w:r>
        <w:rPr>
          <w:i/>
          <w:spacing w:val="-5"/>
          <w:sz w:val="18"/>
        </w:rPr>
        <w:t>социальная нестабильность, политическая география, электорат, </w:t>
      </w:r>
      <w:r>
        <w:rPr>
          <w:i/>
          <w:spacing w:val="-5"/>
          <w:sz w:val="18"/>
        </w:rPr>
        <w:t>католицизм </w:t>
      </w:r>
      <w:r>
        <w:rPr>
          <w:i/>
          <w:sz w:val="18"/>
        </w:rPr>
        <w:t>и </w:t>
      </w:r>
      <w:r>
        <w:rPr>
          <w:i/>
          <w:spacing w:val="-5"/>
          <w:sz w:val="18"/>
        </w:rPr>
        <w:t>светскость, пост-христианизм, картография общественного </w:t>
      </w:r>
      <w:r>
        <w:rPr>
          <w:i/>
          <w:spacing w:val="-4"/>
          <w:sz w:val="18"/>
        </w:rPr>
        <w:t>мнения</w:t>
      </w:r>
    </w:p>
    <w:p>
      <w:pPr>
        <w:pStyle w:val="BodyText"/>
        <w:spacing w:before="6"/>
        <w:ind w:left="0"/>
        <w:jc w:val="left"/>
        <w:rPr>
          <w:i/>
          <w:sz w:val="11"/>
        </w:rPr>
      </w:pPr>
    </w:p>
    <w:p>
      <w:pPr>
        <w:spacing w:before="93"/>
        <w:ind w:left="1204" w:right="0" w:firstLine="0"/>
        <w:jc w:val="both"/>
        <w:rPr>
          <w:i/>
          <w:sz w:val="19"/>
        </w:rPr>
      </w:pPr>
      <w:r>
        <w:rPr>
          <w:i/>
          <w:spacing w:val="-4"/>
          <w:sz w:val="19"/>
        </w:rPr>
        <w:t>«Каждый француз создает </w:t>
      </w:r>
      <w:r>
        <w:rPr>
          <w:i/>
          <w:spacing w:val="-3"/>
          <w:sz w:val="19"/>
        </w:rPr>
        <w:t>свою </w:t>
      </w:r>
      <w:r>
        <w:rPr>
          <w:i/>
          <w:spacing w:val="-4"/>
          <w:sz w:val="19"/>
        </w:rPr>
        <w:t>собственную систему</w:t>
      </w:r>
      <w:r>
        <w:rPr>
          <w:i/>
          <w:spacing w:val="-21"/>
          <w:sz w:val="19"/>
        </w:rPr>
        <w:t> </w:t>
      </w:r>
      <w:r>
        <w:rPr>
          <w:i/>
          <w:spacing w:val="-4"/>
          <w:sz w:val="19"/>
        </w:rPr>
        <w:t>ценностей»</w:t>
      </w:r>
      <w:r>
        <w:rPr>
          <w:spacing w:val="-4"/>
          <w:position w:val="7"/>
          <w:sz w:val="14"/>
        </w:rPr>
        <w:t>1</w:t>
      </w:r>
      <w:r>
        <w:rPr>
          <w:i/>
          <w:spacing w:val="-4"/>
          <w:sz w:val="19"/>
        </w:rPr>
        <w:t>.</w:t>
      </w:r>
    </w:p>
    <w:p>
      <w:pPr>
        <w:pStyle w:val="BodyText"/>
        <w:spacing w:line="235" w:lineRule="auto" w:before="120"/>
        <w:ind w:right="219" w:firstLine="453"/>
      </w:pPr>
      <w:r>
        <w:rPr>
          <w:spacing w:val="-4"/>
        </w:rPr>
        <w:t>То, что </w:t>
      </w:r>
      <w:r>
        <w:rPr/>
        <w:t>в </w:t>
      </w:r>
      <w:r>
        <w:rPr>
          <w:spacing w:val="-4"/>
        </w:rPr>
        <w:t>истории </w:t>
      </w:r>
      <w:r>
        <w:rPr>
          <w:spacing w:val="-5"/>
        </w:rPr>
        <w:t>западных, </w:t>
      </w:r>
      <w:r>
        <w:rPr>
          <w:spacing w:val="-4"/>
        </w:rPr>
        <w:t>или </w:t>
      </w:r>
      <w:r>
        <w:rPr>
          <w:spacing w:val="-5"/>
        </w:rPr>
        <w:t>либеральных, демократий </w:t>
      </w:r>
      <w:r>
        <w:rPr/>
        <w:t>с </w:t>
      </w:r>
      <w:r>
        <w:rPr>
          <w:spacing w:val="-5"/>
        </w:rPr>
        <w:t>конца </w:t>
      </w:r>
      <w:r>
        <w:rPr/>
        <w:t>ХХ в. </w:t>
      </w:r>
      <w:r>
        <w:rPr>
          <w:spacing w:val="-5"/>
        </w:rPr>
        <w:t>наметился </w:t>
      </w:r>
      <w:r>
        <w:rPr/>
        <w:t>и </w:t>
      </w:r>
      <w:r>
        <w:rPr>
          <w:spacing w:val="-5"/>
        </w:rPr>
        <w:t>далеко </w:t>
      </w:r>
      <w:r>
        <w:rPr>
          <w:spacing w:val="-4"/>
        </w:rPr>
        <w:t>ещё </w:t>
      </w:r>
      <w:r>
        <w:rPr>
          <w:spacing w:val="-3"/>
        </w:rPr>
        <w:t>не </w:t>
      </w:r>
      <w:r>
        <w:rPr>
          <w:spacing w:val="-5"/>
        </w:rPr>
        <w:t>завершился процесс трансформации социокультурной </w:t>
      </w:r>
      <w:r>
        <w:rPr/>
        <w:t>и </w:t>
      </w:r>
      <w:r>
        <w:rPr>
          <w:spacing w:val="-5"/>
        </w:rPr>
        <w:t>общественно-политической </w:t>
      </w:r>
      <w:r>
        <w:rPr>
          <w:spacing w:val="-4"/>
        </w:rPr>
        <w:t>модели, </w:t>
      </w:r>
      <w:r>
        <w:rPr>
          <w:spacing w:val="-3"/>
        </w:rPr>
        <w:t>не </w:t>
      </w:r>
      <w:r>
        <w:rPr>
          <w:spacing w:val="-5"/>
        </w:rPr>
        <w:t>вызывает сомнений </w:t>
      </w:r>
      <w:r>
        <w:rPr/>
        <w:t>и </w:t>
      </w:r>
      <w:r>
        <w:rPr>
          <w:spacing w:val="-5"/>
        </w:rPr>
        <w:t>острых разногласий </w:t>
      </w:r>
      <w:r>
        <w:rPr/>
        <w:t>в </w:t>
      </w:r>
      <w:r>
        <w:rPr>
          <w:spacing w:val="-6"/>
        </w:rPr>
        <w:t>учёном </w:t>
      </w:r>
      <w:r>
        <w:rPr>
          <w:spacing w:val="-5"/>
        </w:rPr>
        <w:t>сообществе. </w:t>
      </w:r>
      <w:r>
        <w:rPr/>
        <w:t>По </w:t>
      </w:r>
      <w:r>
        <w:rPr>
          <w:spacing w:val="-5"/>
        </w:rPr>
        <w:t>поводу </w:t>
      </w:r>
      <w:r>
        <w:rPr>
          <w:spacing w:val="-4"/>
        </w:rPr>
        <w:t>Фран- ции  один  </w:t>
      </w:r>
      <w:r>
        <w:rPr>
          <w:spacing w:val="-3"/>
        </w:rPr>
        <w:t>из  </w:t>
      </w:r>
      <w:r>
        <w:rPr>
          <w:spacing w:val="-5"/>
        </w:rPr>
        <w:t>крупнейших  французских  историков  </w:t>
      </w:r>
      <w:r>
        <w:rPr>
          <w:spacing w:val="-3"/>
        </w:rPr>
        <w:t>С. </w:t>
      </w:r>
      <w:r>
        <w:rPr>
          <w:spacing w:val="-5"/>
        </w:rPr>
        <w:t>Берстайн</w:t>
      </w:r>
      <w:r>
        <w:rPr>
          <w:spacing w:val="22"/>
        </w:rPr>
        <w:t> </w:t>
      </w:r>
      <w:r>
        <w:rPr>
          <w:spacing w:val="-5"/>
        </w:rPr>
        <w:t>пишет:</w:t>
      </w:r>
    </w:p>
    <w:p>
      <w:pPr>
        <w:pStyle w:val="BodyText"/>
        <w:spacing w:line="232" w:lineRule="auto"/>
        <w:ind w:right="216"/>
      </w:pPr>
      <w:r>
        <w:rPr>
          <w:spacing w:val="-5"/>
        </w:rPr>
        <w:t>«Во французской истории начался </w:t>
      </w:r>
      <w:r>
        <w:rPr>
          <w:spacing w:val="-6"/>
        </w:rPr>
        <w:t>непредвиденный </w:t>
      </w:r>
      <w:r>
        <w:rPr>
          <w:spacing w:val="-5"/>
        </w:rPr>
        <w:t>период крушения традиционных политических сил, ставших жертвами собственной несо- стоятельности </w:t>
      </w:r>
      <w:r>
        <w:rPr/>
        <w:t>в </w:t>
      </w:r>
      <w:r>
        <w:rPr>
          <w:spacing w:val="-5"/>
        </w:rPr>
        <w:t>понимании изменений </w:t>
      </w:r>
      <w:r>
        <w:rPr>
          <w:spacing w:val="-4"/>
        </w:rPr>
        <w:t>мира </w:t>
      </w:r>
      <w:r>
        <w:rPr>
          <w:spacing w:val="-3"/>
        </w:rPr>
        <w:t>XXI </w:t>
      </w:r>
      <w:r>
        <w:rPr>
          <w:spacing w:val="-5"/>
        </w:rPr>
        <w:t>века, вызвавших соци- альный, моральный </w:t>
      </w:r>
      <w:r>
        <w:rPr/>
        <w:t>и </w:t>
      </w:r>
      <w:r>
        <w:rPr>
          <w:spacing w:val="-5"/>
        </w:rPr>
        <w:t>интеллектуальный раскол </w:t>
      </w:r>
      <w:r>
        <w:rPr>
          <w:spacing w:val="-4"/>
        </w:rPr>
        <w:t>между </w:t>
      </w:r>
      <w:r>
        <w:rPr>
          <w:spacing w:val="-5"/>
        </w:rPr>
        <w:t>двумя Франция- </w:t>
      </w:r>
      <w:r>
        <w:rPr>
          <w:spacing w:val="-4"/>
        </w:rPr>
        <w:t>ми, </w:t>
      </w:r>
      <w:r>
        <w:rPr>
          <w:spacing w:val="-3"/>
        </w:rPr>
        <w:t>не </w:t>
      </w:r>
      <w:r>
        <w:rPr>
          <w:spacing w:val="-5"/>
        </w:rPr>
        <w:t>имеющими больше общих ценностей. Ясно, </w:t>
      </w:r>
      <w:r>
        <w:rPr>
          <w:spacing w:val="-3"/>
        </w:rPr>
        <w:t>что </w:t>
      </w:r>
      <w:r>
        <w:rPr/>
        <w:t>мы </w:t>
      </w:r>
      <w:r>
        <w:rPr>
          <w:spacing w:val="-5"/>
        </w:rPr>
        <w:t>вступили </w:t>
      </w:r>
      <w:r>
        <w:rPr/>
        <w:t>в </w:t>
      </w:r>
      <w:r>
        <w:rPr>
          <w:spacing w:val="-5"/>
        </w:rPr>
        <w:t>период транзита, </w:t>
      </w:r>
      <w:r>
        <w:rPr/>
        <w:t>и </w:t>
      </w:r>
      <w:r>
        <w:rPr>
          <w:spacing w:val="-5"/>
        </w:rPr>
        <w:t>никто </w:t>
      </w:r>
      <w:r>
        <w:rPr>
          <w:spacing w:val="-3"/>
        </w:rPr>
        <w:t>не </w:t>
      </w:r>
      <w:r>
        <w:rPr>
          <w:spacing w:val="-5"/>
        </w:rPr>
        <w:t>знает, </w:t>
      </w:r>
      <w:r>
        <w:rPr>
          <w:spacing w:val="-4"/>
        </w:rPr>
        <w:t>куда </w:t>
      </w:r>
      <w:r>
        <w:rPr>
          <w:spacing w:val="-3"/>
        </w:rPr>
        <w:t>он нас </w:t>
      </w:r>
      <w:r>
        <w:rPr>
          <w:spacing w:val="-4"/>
        </w:rPr>
        <w:t>приведёт»</w:t>
      </w:r>
      <w:r>
        <w:rPr>
          <w:spacing w:val="-4"/>
          <w:position w:val="7"/>
          <w:sz w:val="14"/>
        </w:rPr>
        <w:t>2</w:t>
      </w:r>
      <w:r>
        <w:rPr>
          <w:spacing w:val="-4"/>
        </w:rPr>
        <w:t>.</w:t>
      </w:r>
    </w:p>
    <w:p>
      <w:pPr>
        <w:pStyle w:val="BodyText"/>
        <w:spacing w:line="235" w:lineRule="auto" w:before="4"/>
        <w:ind w:right="218" w:firstLine="453"/>
      </w:pPr>
      <w:r>
        <w:rPr/>
        <w:pict>
          <v:line style="position:absolute;mso-position-horizontal-relative:page;mso-position-vertical-relative:paragraph;z-index:-251108352;mso-wrap-distance-left:0;mso-wrap-distance-right:0" from="51.035809pt,137.692688pt" to="195.055809pt,137.692688pt" stroked="true" strokeweight=".36pt" strokecolor="#000000">
            <v:stroke dashstyle="solid"/>
            <w10:wrap type="topAndBottom"/>
          </v:line>
        </w:pict>
      </w:r>
      <w:r>
        <w:rPr>
          <w:spacing w:val="-5"/>
        </w:rPr>
        <w:t>Размышляя </w:t>
      </w:r>
      <w:r>
        <w:rPr>
          <w:spacing w:val="-4"/>
        </w:rPr>
        <w:t>над </w:t>
      </w:r>
      <w:r>
        <w:rPr>
          <w:spacing w:val="-5"/>
        </w:rPr>
        <w:t>происходящим, </w:t>
      </w:r>
      <w:r>
        <w:rPr>
          <w:spacing w:val="-6"/>
        </w:rPr>
        <w:t>специалисты </w:t>
      </w:r>
      <w:r>
        <w:rPr>
          <w:spacing w:val="-5"/>
        </w:rPr>
        <w:t>разного профиля </w:t>
      </w:r>
      <w:r>
        <w:rPr/>
        <w:t>– </w:t>
      </w:r>
      <w:r>
        <w:rPr>
          <w:spacing w:val="-5"/>
        </w:rPr>
        <w:t>историки, политологи, социологи </w:t>
      </w:r>
      <w:r>
        <w:rPr/>
        <w:t>и </w:t>
      </w:r>
      <w:r>
        <w:rPr>
          <w:spacing w:val="-4"/>
        </w:rPr>
        <w:t>др. </w:t>
      </w:r>
      <w:r>
        <w:rPr/>
        <w:t>– </w:t>
      </w:r>
      <w:r>
        <w:rPr>
          <w:spacing w:val="-3"/>
        </w:rPr>
        <w:t>не </w:t>
      </w:r>
      <w:r>
        <w:rPr>
          <w:spacing w:val="-5"/>
        </w:rPr>
        <w:t>столько ведут дискуссии </w:t>
      </w:r>
      <w:r>
        <w:rPr>
          <w:spacing w:val="-4"/>
        </w:rPr>
        <w:t>между </w:t>
      </w:r>
      <w:r>
        <w:rPr>
          <w:spacing w:val="-5"/>
        </w:rPr>
        <w:t>собой, сколько </w:t>
      </w:r>
      <w:r>
        <w:rPr>
          <w:spacing w:val="-4"/>
        </w:rPr>
        <w:t>стремятся </w:t>
      </w:r>
      <w:r>
        <w:rPr>
          <w:spacing w:val="-5"/>
        </w:rPr>
        <w:t>дополнить </w:t>
      </w:r>
      <w:r>
        <w:rPr>
          <w:spacing w:val="-6"/>
        </w:rPr>
        <w:t>интеллектуальный </w:t>
      </w:r>
      <w:r>
        <w:rPr>
          <w:spacing w:val="-5"/>
        </w:rPr>
        <w:t>дискурс, опираясь </w:t>
      </w:r>
      <w:r>
        <w:rPr>
          <w:spacing w:val="-3"/>
        </w:rPr>
        <w:t>на </w:t>
      </w:r>
      <w:r>
        <w:rPr>
          <w:spacing w:val="-5"/>
        </w:rPr>
        <w:t>собственные методологические приёмы, </w:t>
      </w:r>
      <w:r>
        <w:rPr>
          <w:spacing w:val="-3"/>
        </w:rPr>
        <w:t>чем </w:t>
      </w:r>
      <w:r>
        <w:rPr>
          <w:spacing w:val="-5"/>
        </w:rPr>
        <w:t>существенно обогащают </w:t>
      </w:r>
      <w:r>
        <w:rPr>
          <w:spacing w:val="-6"/>
        </w:rPr>
        <w:t>междисциплинарный </w:t>
      </w:r>
      <w:r>
        <w:rPr>
          <w:spacing w:val="-5"/>
        </w:rPr>
        <w:t>подход </w:t>
      </w:r>
      <w:r>
        <w:rPr/>
        <w:t>в </w:t>
      </w:r>
      <w:r>
        <w:rPr>
          <w:spacing w:val="-5"/>
        </w:rPr>
        <w:t>изучении волнующей </w:t>
      </w:r>
      <w:r>
        <w:rPr>
          <w:spacing w:val="-4"/>
        </w:rPr>
        <w:t>про- </w:t>
      </w:r>
      <w:r>
        <w:rPr>
          <w:spacing w:val="-5"/>
        </w:rPr>
        <w:t>блемы. Среди </w:t>
      </w:r>
      <w:r>
        <w:rPr>
          <w:spacing w:val="-6"/>
        </w:rPr>
        <w:t>ведущих </w:t>
      </w:r>
      <w:r>
        <w:rPr>
          <w:spacing w:val="-5"/>
        </w:rPr>
        <w:t>французских </w:t>
      </w:r>
      <w:r>
        <w:rPr>
          <w:spacing w:val="-6"/>
        </w:rPr>
        <w:t>исследователей, </w:t>
      </w:r>
      <w:r>
        <w:rPr>
          <w:spacing w:val="-5"/>
        </w:rPr>
        <w:t>переосмысливаю- </w:t>
      </w:r>
      <w:r>
        <w:rPr>
          <w:spacing w:val="-4"/>
        </w:rPr>
        <w:t>щих </w:t>
      </w:r>
      <w:r>
        <w:rPr>
          <w:spacing w:val="-5"/>
        </w:rPr>
        <w:t>историю своей страны </w:t>
      </w:r>
      <w:r>
        <w:rPr>
          <w:spacing w:val="-3"/>
        </w:rPr>
        <w:t>за </w:t>
      </w:r>
      <w:r>
        <w:rPr>
          <w:spacing w:val="-5"/>
        </w:rPr>
        <w:t>последние </w:t>
      </w:r>
      <w:r>
        <w:rPr>
          <w:spacing w:val="-3"/>
        </w:rPr>
        <w:t>50 </w:t>
      </w:r>
      <w:r>
        <w:rPr>
          <w:spacing w:val="-4"/>
        </w:rPr>
        <w:t>лет </w:t>
      </w:r>
      <w:r>
        <w:rPr/>
        <w:t>в </w:t>
      </w:r>
      <w:r>
        <w:rPr>
          <w:spacing w:val="-5"/>
        </w:rPr>
        <w:t>таком ключе, назовём </w:t>
      </w:r>
      <w:r>
        <w:rPr>
          <w:spacing w:val="-3"/>
        </w:rPr>
        <w:t>Э. </w:t>
      </w:r>
      <w:r>
        <w:rPr>
          <w:spacing w:val="-5"/>
        </w:rPr>
        <w:t>Тодда, Ж-Ф. Сиринелли, </w:t>
      </w:r>
      <w:r>
        <w:rPr>
          <w:spacing w:val="-3"/>
        </w:rPr>
        <w:t>Ж. </w:t>
      </w:r>
      <w:r>
        <w:rPr>
          <w:spacing w:val="-4"/>
        </w:rPr>
        <w:t>Ришара</w:t>
      </w:r>
      <w:r>
        <w:rPr>
          <w:spacing w:val="-4"/>
          <w:position w:val="7"/>
          <w:sz w:val="14"/>
        </w:rPr>
        <w:t>3</w:t>
      </w:r>
      <w:r>
        <w:rPr>
          <w:spacing w:val="-4"/>
        </w:rPr>
        <w:t>. </w:t>
      </w:r>
      <w:r>
        <w:rPr>
          <w:spacing w:val="-5"/>
        </w:rPr>
        <w:t>Работы </w:t>
      </w:r>
      <w:r>
        <w:rPr>
          <w:spacing w:val="-3"/>
        </w:rPr>
        <w:t>Э. </w:t>
      </w:r>
      <w:r>
        <w:rPr>
          <w:spacing w:val="-4"/>
        </w:rPr>
        <w:t>Тодда </w:t>
      </w:r>
      <w:r>
        <w:rPr/>
        <w:t>в </w:t>
      </w:r>
      <w:r>
        <w:rPr>
          <w:spacing w:val="-6"/>
        </w:rPr>
        <w:t>концепту- </w:t>
      </w:r>
      <w:r>
        <w:rPr>
          <w:spacing w:val="-5"/>
        </w:rPr>
        <w:t>альном плане трактуют эволюцию французской демократии </w:t>
      </w:r>
      <w:r>
        <w:rPr/>
        <w:t>и </w:t>
      </w:r>
      <w:r>
        <w:rPr>
          <w:spacing w:val="-4"/>
        </w:rPr>
        <w:t>взаимо- </w:t>
      </w:r>
      <w:r>
        <w:rPr>
          <w:spacing w:val="-5"/>
        </w:rPr>
        <w:t>действия </w:t>
      </w:r>
      <w:r>
        <w:rPr>
          <w:spacing w:val="-4"/>
        </w:rPr>
        <w:t>между </w:t>
      </w:r>
      <w:r>
        <w:rPr>
          <w:spacing w:val="-5"/>
        </w:rPr>
        <w:t>гражданским обществом </w:t>
      </w:r>
      <w:r>
        <w:rPr/>
        <w:t>и </w:t>
      </w:r>
      <w:r>
        <w:rPr>
          <w:spacing w:val="-5"/>
        </w:rPr>
        <w:t>государством через </w:t>
      </w:r>
      <w:r>
        <w:rPr>
          <w:spacing w:val="-4"/>
        </w:rPr>
        <w:t>призму </w:t>
      </w:r>
      <w:r>
        <w:rPr>
          <w:spacing w:val="-5"/>
        </w:rPr>
        <w:t>исторической антропологии </w:t>
      </w:r>
      <w:r>
        <w:rPr/>
        <w:t>и </w:t>
      </w:r>
      <w:r>
        <w:rPr>
          <w:spacing w:val="-5"/>
        </w:rPr>
        <w:t>этнокультурной </w:t>
      </w:r>
      <w:r>
        <w:rPr>
          <w:spacing w:val="-4"/>
        </w:rPr>
        <w:t>парадигмы. </w:t>
      </w:r>
      <w:r>
        <w:rPr>
          <w:spacing w:val="-5"/>
        </w:rPr>
        <w:t>Ж-Ф. </w:t>
      </w:r>
      <w:r>
        <w:rPr>
          <w:spacing w:val="-4"/>
        </w:rPr>
        <w:t>Сири-</w:t>
      </w:r>
    </w:p>
    <w:p>
      <w:pPr>
        <w:spacing w:line="203" w:lineRule="exact" w:before="7"/>
        <w:ind w:left="340" w:right="0" w:firstLine="0"/>
        <w:jc w:val="left"/>
        <w:rPr>
          <w:sz w:val="18"/>
        </w:rPr>
      </w:pPr>
      <w:r>
        <w:rPr>
          <w:position w:val="6"/>
          <w:sz w:val="12"/>
        </w:rPr>
        <w:t>1 </w:t>
      </w:r>
      <w:r>
        <w:rPr>
          <w:sz w:val="18"/>
        </w:rPr>
        <w:t>Fourquet 2019: 69.</w:t>
      </w:r>
    </w:p>
    <w:p>
      <w:pPr>
        <w:spacing w:line="196" w:lineRule="exact" w:before="0"/>
        <w:ind w:left="340" w:right="0" w:firstLine="0"/>
        <w:jc w:val="left"/>
        <w:rPr>
          <w:sz w:val="18"/>
        </w:rPr>
      </w:pPr>
      <w:r>
        <w:rPr>
          <w:position w:val="6"/>
          <w:sz w:val="12"/>
        </w:rPr>
        <w:t>2 </w:t>
      </w:r>
      <w:r>
        <w:rPr>
          <w:sz w:val="18"/>
        </w:rPr>
        <w:t>Из письма автору этой публикации от 30.01.2020 // Архив автора.</w:t>
      </w:r>
    </w:p>
    <w:p>
      <w:pPr>
        <w:spacing w:line="228" w:lineRule="auto" w:before="1"/>
        <w:ind w:left="340" w:right="205" w:firstLine="0"/>
        <w:jc w:val="left"/>
        <w:rPr>
          <w:sz w:val="18"/>
        </w:rPr>
      </w:pPr>
      <w:r>
        <w:rPr>
          <w:position w:val="6"/>
          <w:sz w:val="12"/>
        </w:rPr>
        <w:t>3 </w:t>
      </w:r>
      <w:r>
        <w:rPr>
          <w:sz w:val="18"/>
        </w:rPr>
        <w:t>Todd 2008; Le Bras, Todd 2013; Sirinelli 2005; 2017; Comprendre la V-e République 2010; Richard 2017.</w:t>
      </w:r>
    </w:p>
    <w:p>
      <w:pPr>
        <w:spacing w:after="0" w:line="228" w:lineRule="auto"/>
        <w:jc w:val="left"/>
        <w:rPr>
          <w:sz w:val="18"/>
        </w:rPr>
        <w:sectPr>
          <w:headerReference w:type="even" r:id="rId273"/>
          <w:pgSz w:w="8230" w:h="12190"/>
          <w:pgMar w:header="0" w:footer="0" w:top="960" w:bottom="280" w:left="680" w:right="680"/>
        </w:sectPr>
      </w:pPr>
    </w:p>
    <w:p>
      <w:pPr>
        <w:pStyle w:val="BodyText"/>
        <w:spacing w:before="5"/>
        <w:ind w:left="0"/>
        <w:jc w:val="left"/>
        <w:rPr>
          <w:sz w:val="11"/>
        </w:rPr>
      </w:pPr>
    </w:p>
    <w:p>
      <w:pPr>
        <w:pStyle w:val="BodyText"/>
        <w:spacing w:line="232" w:lineRule="auto" w:before="98"/>
        <w:ind w:right="216"/>
      </w:pPr>
      <w:r>
        <w:rPr>
          <w:spacing w:val="-5"/>
        </w:rPr>
        <w:t>нелли, </w:t>
      </w:r>
      <w:r>
        <w:rPr>
          <w:spacing w:val="-4"/>
        </w:rPr>
        <w:t>один </w:t>
      </w:r>
      <w:r>
        <w:rPr>
          <w:spacing w:val="-3"/>
        </w:rPr>
        <w:t>из </w:t>
      </w:r>
      <w:r>
        <w:rPr>
          <w:spacing w:val="-5"/>
        </w:rPr>
        <w:t>основоположников «культуральной» истории, опираясь </w:t>
      </w:r>
      <w:r>
        <w:rPr>
          <w:spacing w:val="-3"/>
        </w:rPr>
        <w:t>на </w:t>
      </w:r>
      <w:r>
        <w:rPr>
          <w:spacing w:val="-5"/>
        </w:rPr>
        <w:t>социокультурный подход, первым определил  </w:t>
      </w:r>
      <w:r>
        <w:rPr>
          <w:spacing w:val="-4"/>
        </w:rPr>
        <w:t>период </w:t>
      </w:r>
      <w:r>
        <w:rPr>
          <w:spacing w:val="-5"/>
        </w:rPr>
        <w:t>1960–1980-х </w:t>
      </w:r>
      <w:r>
        <w:rPr>
          <w:spacing w:val="-3"/>
        </w:rPr>
        <w:t>гг. </w:t>
      </w:r>
      <w:r>
        <w:rPr/>
        <w:t>в </w:t>
      </w:r>
      <w:r>
        <w:rPr>
          <w:spacing w:val="-6"/>
        </w:rPr>
        <w:t>истории </w:t>
      </w:r>
      <w:r>
        <w:rPr>
          <w:spacing w:val="-5"/>
        </w:rPr>
        <w:t>Пятой </w:t>
      </w:r>
      <w:r>
        <w:rPr>
          <w:spacing w:val="-6"/>
        </w:rPr>
        <w:t>республики </w:t>
      </w:r>
      <w:r>
        <w:rPr>
          <w:spacing w:val="-5"/>
        </w:rPr>
        <w:t>как </w:t>
      </w:r>
      <w:r>
        <w:rPr>
          <w:spacing w:val="-6"/>
        </w:rPr>
        <w:t>«решающее двадцатилетие»</w:t>
      </w:r>
      <w:r>
        <w:rPr>
          <w:spacing w:val="-6"/>
          <w:position w:val="7"/>
          <w:sz w:val="14"/>
        </w:rPr>
        <w:t>4</w:t>
      </w:r>
      <w:r>
        <w:rPr>
          <w:spacing w:val="-6"/>
        </w:rPr>
        <w:t>. </w:t>
      </w:r>
      <w:r>
        <w:rPr>
          <w:spacing w:val="-3"/>
        </w:rPr>
        <w:t>Ж. </w:t>
      </w:r>
      <w:r>
        <w:rPr>
          <w:spacing w:val="-5"/>
        </w:rPr>
        <w:t>Ришар </w:t>
      </w:r>
      <w:r>
        <w:rPr>
          <w:spacing w:val="-6"/>
        </w:rPr>
        <w:t>продолжил политико-культурный </w:t>
      </w:r>
      <w:r>
        <w:rPr>
          <w:spacing w:val="-5"/>
        </w:rPr>
        <w:t>метод </w:t>
      </w:r>
      <w:r>
        <w:rPr>
          <w:spacing w:val="-6"/>
        </w:rPr>
        <w:t>изучения «политических </w:t>
      </w:r>
      <w:r>
        <w:rPr>
          <w:spacing w:val="-5"/>
        </w:rPr>
        <w:t>семей» </w:t>
      </w:r>
      <w:r>
        <w:rPr>
          <w:spacing w:val="-6"/>
        </w:rPr>
        <w:t>Франции, заложенный </w:t>
      </w:r>
      <w:r>
        <w:rPr/>
        <w:t>в </w:t>
      </w:r>
      <w:r>
        <w:rPr>
          <w:spacing w:val="-6"/>
        </w:rPr>
        <w:t>1950-е </w:t>
      </w:r>
      <w:r>
        <w:rPr>
          <w:spacing w:val="-4"/>
        </w:rPr>
        <w:t>гг. его </w:t>
      </w:r>
      <w:r>
        <w:rPr>
          <w:spacing w:val="-6"/>
        </w:rPr>
        <w:t>учителем </w:t>
      </w:r>
      <w:r>
        <w:rPr/>
        <w:t>и </w:t>
      </w:r>
      <w:r>
        <w:rPr>
          <w:spacing w:val="-6"/>
        </w:rPr>
        <w:t>мэтром </w:t>
      </w:r>
      <w:r>
        <w:rPr>
          <w:spacing w:val="-3"/>
        </w:rPr>
        <w:t>Р.</w:t>
      </w:r>
      <w:r>
        <w:rPr>
          <w:spacing w:val="-37"/>
        </w:rPr>
        <w:t> </w:t>
      </w:r>
      <w:r>
        <w:rPr>
          <w:spacing w:val="-5"/>
        </w:rPr>
        <w:t>Ремоном</w:t>
      </w:r>
      <w:r>
        <w:rPr>
          <w:spacing w:val="-5"/>
          <w:position w:val="7"/>
          <w:sz w:val="14"/>
        </w:rPr>
        <w:t>5</w:t>
      </w:r>
      <w:r>
        <w:rPr>
          <w:spacing w:val="-5"/>
        </w:rPr>
        <w:t>.</w:t>
      </w:r>
    </w:p>
    <w:p>
      <w:pPr>
        <w:pStyle w:val="BodyText"/>
        <w:spacing w:line="232" w:lineRule="auto"/>
        <w:ind w:right="215" w:firstLine="453"/>
      </w:pPr>
      <w:r>
        <w:rPr>
          <w:spacing w:val="-6"/>
        </w:rPr>
        <w:t>Рецензируемый </w:t>
      </w:r>
      <w:r>
        <w:rPr>
          <w:spacing w:val="-5"/>
        </w:rPr>
        <w:t>труд </w:t>
      </w:r>
      <w:r>
        <w:rPr>
          <w:spacing w:val="-3"/>
        </w:rPr>
        <w:t>Ж. </w:t>
      </w:r>
      <w:r>
        <w:rPr>
          <w:spacing w:val="-4"/>
        </w:rPr>
        <w:t>Фурке </w:t>
      </w:r>
      <w:r>
        <w:rPr/>
        <w:t>с </w:t>
      </w:r>
      <w:r>
        <w:rPr>
          <w:spacing w:val="-5"/>
        </w:rPr>
        <w:t>подзаголовком «Рождение </w:t>
      </w:r>
      <w:r>
        <w:rPr>
          <w:spacing w:val="-4"/>
        </w:rPr>
        <w:t>сме- </w:t>
      </w:r>
      <w:r>
        <w:rPr>
          <w:spacing w:val="-5"/>
        </w:rPr>
        <w:t>шанной </w:t>
      </w:r>
      <w:r>
        <w:rPr/>
        <w:t>и </w:t>
      </w:r>
      <w:r>
        <w:rPr>
          <w:spacing w:val="-5"/>
        </w:rPr>
        <w:t>разобщённой </w:t>
      </w:r>
      <w:r>
        <w:rPr>
          <w:spacing w:val="-4"/>
        </w:rPr>
        <w:t>нации» </w:t>
      </w:r>
      <w:r>
        <w:rPr>
          <w:spacing w:val="-5"/>
        </w:rPr>
        <w:t>(Naissance </w:t>
      </w:r>
      <w:r>
        <w:rPr>
          <w:spacing w:val="-4"/>
        </w:rPr>
        <w:t>d’une nation </w:t>
      </w:r>
      <w:r>
        <w:rPr>
          <w:spacing w:val="-5"/>
        </w:rPr>
        <w:t>multiple </w:t>
      </w:r>
      <w:r>
        <w:rPr>
          <w:spacing w:val="-3"/>
        </w:rPr>
        <w:t>et </w:t>
      </w:r>
      <w:r>
        <w:rPr>
          <w:spacing w:val="-5"/>
        </w:rPr>
        <w:t>divisée) </w:t>
      </w:r>
      <w:r>
        <w:rPr/>
        <w:t>и </w:t>
      </w:r>
      <w:r>
        <w:rPr>
          <w:spacing w:val="-6"/>
        </w:rPr>
        <w:t>вынесенным </w:t>
      </w:r>
      <w:r>
        <w:rPr/>
        <w:t>на </w:t>
      </w:r>
      <w:r>
        <w:rPr>
          <w:spacing w:val="-4"/>
        </w:rPr>
        <w:t>обложку </w:t>
      </w:r>
      <w:r>
        <w:rPr>
          <w:spacing w:val="-5"/>
        </w:rPr>
        <w:t>вопросом «Куда </w:t>
      </w:r>
      <w:r>
        <w:rPr/>
        <w:t>мы </w:t>
      </w:r>
      <w:r>
        <w:rPr>
          <w:spacing w:val="-4"/>
        </w:rPr>
        <w:t>идём?» </w:t>
      </w:r>
      <w:r>
        <w:rPr>
          <w:spacing w:val="-3"/>
        </w:rPr>
        <w:t>(Où </w:t>
      </w:r>
      <w:r>
        <w:rPr>
          <w:spacing w:val="-4"/>
        </w:rPr>
        <w:t>allons nous?) можно </w:t>
      </w:r>
      <w:r>
        <w:rPr>
          <w:spacing w:val="-5"/>
        </w:rPr>
        <w:t>считать достойным вкладом </w:t>
      </w:r>
      <w:r>
        <w:rPr/>
        <w:t>в </w:t>
      </w:r>
      <w:r>
        <w:rPr>
          <w:spacing w:val="-6"/>
        </w:rPr>
        <w:t>углубление </w:t>
      </w:r>
      <w:r>
        <w:rPr>
          <w:spacing w:val="-5"/>
        </w:rPr>
        <w:t>дискурсивного анализа современной французской </w:t>
      </w:r>
      <w:r>
        <w:rPr>
          <w:spacing w:val="-6"/>
        </w:rPr>
        <w:t>действительности. </w:t>
      </w:r>
      <w:r>
        <w:rPr>
          <w:spacing w:val="-4"/>
        </w:rPr>
        <w:t>Фурке </w:t>
      </w:r>
      <w:r>
        <w:rPr>
          <w:spacing w:val="-5"/>
        </w:rPr>
        <w:t>расширил исследо- вательское </w:t>
      </w:r>
      <w:r>
        <w:rPr>
          <w:spacing w:val="-4"/>
        </w:rPr>
        <w:t>поле </w:t>
      </w:r>
      <w:r>
        <w:rPr>
          <w:spacing w:val="-5"/>
        </w:rPr>
        <w:t>своих коллег привнесением </w:t>
      </w:r>
      <w:r>
        <w:rPr>
          <w:spacing w:val="-3"/>
        </w:rPr>
        <w:t>на </w:t>
      </w:r>
      <w:r>
        <w:rPr>
          <w:spacing w:val="-4"/>
        </w:rPr>
        <w:t>его почву </w:t>
      </w:r>
      <w:r>
        <w:rPr>
          <w:spacing w:val="-5"/>
        </w:rPr>
        <w:t>методов </w:t>
      </w:r>
      <w:r>
        <w:rPr>
          <w:spacing w:val="-4"/>
        </w:rPr>
        <w:t>соци- </w:t>
      </w:r>
      <w:r>
        <w:rPr>
          <w:spacing w:val="-5"/>
        </w:rPr>
        <w:t>альной антропологии. Главный посыл книги состоит </w:t>
      </w:r>
      <w:r>
        <w:rPr/>
        <w:t>в </w:t>
      </w:r>
      <w:r>
        <w:rPr>
          <w:spacing w:val="-4"/>
        </w:rPr>
        <w:t>том, </w:t>
      </w:r>
      <w:r>
        <w:rPr>
          <w:spacing w:val="-5"/>
        </w:rPr>
        <w:t>чтобы </w:t>
      </w:r>
      <w:r>
        <w:rPr>
          <w:spacing w:val="-4"/>
        </w:rPr>
        <w:t>пока- </w:t>
      </w:r>
      <w:r>
        <w:rPr>
          <w:spacing w:val="-5"/>
        </w:rPr>
        <w:t>зать, почему </w:t>
      </w:r>
      <w:r>
        <w:rPr/>
        <w:t>и </w:t>
      </w:r>
      <w:r>
        <w:rPr>
          <w:spacing w:val="-4"/>
        </w:rPr>
        <w:t>как </w:t>
      </w:r>
      <w:r>
        <w:rPr>
          <w:spacing w:val="-5"/>
        </w:rPr>
        <w:t>произошло, </w:t>
      </w:r>
      <w:r>
        <w:rPr>
          <w:spacing w:val="-4"/>
        </w:rPr>
        <w:t>что, как </w:t>
      </w:r>
      <w:r>
        <w:rPr>
          <w:spacing w:val="-3"/>
        </w:rPr>
        <w:t>он </w:t>
      </w:r>
      <w:r>
        <w:rPr>
          <w:spacing w:val="-5"/>
        </w:rPr>
        <w:t>пишет, «галло-романская светско-католическая социокультурная матрица» французского </w:t>
      </w:r>
      <w:r>
        <w:rPr>
          <w:spacing w:val="-4"/>
        </w:rPr>
        <w:t>обще- </w:t>
      </w:r>
      <w:r>
        <w:rPr>
          <w:spacing w:val="-5"/>
        </w:rPr>
        <w:t>ства, наметившаяся </w:t>
      </w:r>
      <w:r>
        <w:rPr/>
        <w:t>с </w:t>
      </w:r>
      <w:r>
        <w:rPr>
          <w:spacing w:val="-4"/>
        </w:rPr>
        <w:t>XVIII </w:t>
      </w:r>
      <w:r>
        <w:rPr/>
        <w:t>в. и </w:t>
      </w:r>
      <w:r>
        <w:rPr>
          <w:spacing w:val="-5"/>
        </w:rPr>
        <w:t>просуществовавшая </w:t>
      </w:r>
      <w:r>
        <w:rPr>
          <w:spacing w:val="-3"/>
        </w:rPr>
        <w:t>на </w:t>
      </w:r>
      <w:r>
        <w:rPr>
          <w:spacing w:val="-5"/>
        </w:rPr>
        <w:t>протяжении </w:t>
      </w:r>
      <w:r>
        <w:rPr>
          <w:spacing w:val="-4"/>
        </w:rPr>
        <w:t>200 лет </w:t>
      </w:r>
      <w:r>
        <w:rPr>
          <w:spacing w:val="-3"/>
        </w:rPr>
        <w:t>(с. </w:t>
      </w:r>
      <w:r>
        <w:rPr>
          <w:spacing w:val="-4"/>
        </w:rPr>
        <w:t>13, 15), </w:t>
      </w:r>
      <w:r>
        <w:rPr>
          <w:spacing w:val="-5"/>
        </w:rPr>
        <w:t>начала размываться </w:t>
      </w:r>
      <w:r>
        <w:rPr/>
        <w:t>с  </w:t>
      </w:r>
      <w:r>
        <w:rPr>
          <w:spacing w:val="-4"/>
        </w:rPr>
        <w:t>1960-х  гг.  </w:t>
      </w:r>
      <w:r>
        <w:rPr/>
        <w:t>В  </w:t>
      </w:r>
      <w:r>
        <w:rPr>
          <w:spacing w:val="-4"/>
        </w:rPr>
        <w:t>трёх  </w:t>
      </w:r>
      <w:r>
        <w:rPr>
          <w:spacing w:val="-5"/>
        </w:rPr>
        <w:t>частях  </w:t>
      </w:r>
      <w:r>
        <w:rPr>
          <w:spacing w:val="-4"/>
        </w:rPr>
        <w:t>книги </w:t>
      </w:r>
      <w:r>
        <w:rPr>
          <w:spacing w:val="-3"/>
        </w:rPr>
        <w:t>Ж. </w:t>
      </w:r>
      <w:r>
        <w:rPr>
          <w:spacing w:val="-5"/>
        </w:rPr>
        <w:t>Фурке блестяще показал динамику происходившей эволюции </w:t>
      </w:r>
      <w:r>
        <w:rPr>
          <w:spacing w:val="-3"/>
        </w:rPr>
        <w:t>на но- </w:t>
      </w:r>
      <w:r>
        <w:rPr>
          <w:spacing w:val="-4"/>
        </w:rPr>
        <w:t>вых </w:t>
      </w:r>
      <w:r>
        <w:rPr>
          <w:spacing w:val="-5"/>
        </w:rPr>
        <w:t>примерах, остававшихся </w:t>
      </w:r>
      <w:r>
        <w:rPr/>
        <w:t>в </w:t>
      </w:r>
      <w:r>
        <w:rPr>
          <w:spacing w:val="-5"/>
        </w:rPr>
        <w:t>тени </w:t>
      </w:r>
      <w:r>
        <w:rPr/>
        <w:t>у </w:t>
      </w:r>
      <w:r>
        <w:rPr>
          <w:spacing w:val="-5"/>
        </w:rPr>
        <w:t>других исследователей. </w:t>
      </w:r>
      <w:r>
        <w:rPr>
          <w:spacing w:val="-4"/>
        </w:rPr>
        <w:t>Так, </w:t>
      </w:r>
      <w:r>
        <w:rPr>
          <w:spacing w:val="-3"/>
        </w:rPr>
        <w:t>он </w:t>
      </w:r>
      <w:r>
        <w:rPr>
          <w:spacing w:val="-5"/>
        </w:rPr>
        <w:t>убеждает, </w:t>
      </w:r>
      <w:r>
        <w:rPr>
          <w:spacing w:val="-4"/>
        </w:rPr>
        <w:t>что </w:t>
      </w:r>
      <w:r>
        <w:rPr>
          <w:spacing w:val="-5"/>
        </w:rPr>
        <w:t>«имя </w:t>
      </w:r>
      <w:r>
        <w:rPr/>
        <w:t>– </w:t>
      </w:r>
      <w:r>
        <w:rPr>
          <w:spacing w:val="-5"/>
        </w:rPr>
        <w:t>культурный маркер. </w:t>
      </w:r>
      <w:r>
        <w:rPr>
          <w:spacing w:val="-4"/>
        </w:rPr>
        <w:t>Оно </w:t>
      </w:r>
      <w:r>
        <w:rPr>
          <w:spacing w:val="-5"/>
        </w:rPr>
        <w:t>есть неотъемлемая </w:t>
      </w:r>
      <w:r>
        <w:rPr>
          <w:spacing w:val="-3"/>
        </w:rPr>
        <w:t>со-  </w:t>
      </w:r>
      <w:r>
        <w:rPr>
          <w:spacing w:val="-5"/>
        </w:rPr>
        <w:t>ставляющая социологического комплекса, </w:t>
      </w:r>
      <w:r>
        <w:rPr>
          <w:spacing w:val="-6"/>
        </w:rPr>
        <w:t>уводящего </w:t>
      </w:r>
      <w:r>
        <w:rPr>
          <w:spacing w:val="-4"/>
        </w:rPr>
        <w:t>нас </w:t>
      </w:r>
      <w:r>
        <w:rPr/>
        <w:t>к </w:t>
      </w:r>
      <w:r>
        <w:rPr>
          <w:spacing w:val="-5"/>
        </w:rPr>
        <w:t>пониманию региональной </w:t>
      </w:r>
      <w:r>
        <w:rPr>
          <w:spacing w:val="-4"/>
        </w:rPr>
        <w:t>(или </w:t>
      </w:r>
      <w:r>
        <w:rPr>
          <w:spacing w:val="-5"/>
        </w:rPr>
        <w:t>национальной) чувствительности, логики семейных отношений, манерам поведения </w:t>
      </w:r>
      <w:r>
        <w:rPr/>
        <w:t>и </w:t>
      </w:r>
      <w:r>
        <w:rPr>
          <w:spacing w:val="-4"/>
        </w:rPr>
        <w:t>образу </w:t>
      </w:r>
      <w:r>
        <w:rPr>
          <w:spacing w:val="-5"/>
        </w:rPr>
        <w:t>жизни. </w:t>
      </w:r>
      <w:r>
        <w:rPr>
          <w:spacing w:val="-3"/>
        </w:rPr>
        <w:t>Под </w:t>
      </w:r>
      <w:r>
        <w:rPr>
          <w:spacing w:val="-5"/>
        </w:rPr>
        <w:t>влиянием </w:t>
      </w:r>
      <w:r>
        <w:rPr>
          <w:spacing w:val="-4"/>
        </w:rPr>
        <w:t>обстоя- </w:t>
      </w:r>
      <w:r>
        <w:rPr>
          <w:spacing w:val="-5"/>
        </w:rPr>
        <w:t>тельств трансформация </w:t>
      </w:r>
      <w:r>
        <w:rPr>
          <w:spacing w:val="-4"/>
        </w:rPr>
        <w:t>имен </w:t>
      </w:r>
      <w:r>
        <w:rPr>
          <w:spacing w:val="-5"/>
        </w:rPr>
        <w:t>выступает существенным элементом </w:t>
      </w:r>
      <w:r>
        <w:rPr/>
        <w:t>и </w:t>
      </w:r>
      <w:r>
        <w:rPr>
          <w:spacing w:val="-5"/>
        </w:rPr>
        <w:t>точным индикатором изменений общественной </w:t>
      </w:r>
      <w:r>
        <w:rPr>
          <w:spacing w:val="-4"/>
        </w:rPr>
        <w:t>жизни» (с. 17), </w:t>
      </w:r>
      <w:r>
        <w:rPr/>
        <w:t>и </w:t>
      </w:r>
      <w:r>
        <w:rPr>
          <w:spacing w:val="-4"/>
        </w:rPr>
        <w:t>под- </w:t>
      </w:r>
      <w:r>
        <w:rPr>
          <w:spacing w:val="-5"/>
        </w:rPr>
        <w:t>чёркивает значительное влияние политической конъюнктуры </w:t>
      </w:r>
      <w:r>
        <w:rPr>
          <w:spacing w:val="-3"/>
        </w:rPr>
        <w:t>на </w:t>
      </w:r>
      <w:r>
        <w:rPr>
          <w:spacing w:val="-4"/>
        </w:rPr>
        <w:t>выбор имен </w:t>
      </w:r>
      <w:r>
        <w:rPr/>
        <w:t>в </w:t>
      </w:r>
      <w:r>
        <w:rPr>
          <w:spacing w:val="-5"/>
        </w:rPr>
        <w:t>семье </w:t>
      </w:r>
      <w:r>
        <w:rPr>
          <w:spacing w:val="-4"/>
        </w:rPr>
        <w:t>(с. </w:t>
      </w:r>
      <w:r>
        <w:rPr>
          <w:spacing w:val="-5"/>
        </w:rPr>
        <w:t>34-36). </w:t>
      </w:r>
      <w:r>
        <w:rPr/>
        <w:t>В </w:t>
      </w:r>
      <w:r>
        <w:rPr>
          <w:spacing w:val="-4"/>
        </w:rPr>
        <w:t>этом </w:t>
      </w:r>
      <w:r>
        <w:rPr>
          <w:spacing w:val="-5"/>
        </w:rPr>
        <w:t>контексте любопытную </w:t>
      </w:r>
      <w:r>
        <w:rPr/>
        <w:t>и </w:t>
      </w:r>
      <w:r>
        <w:rPr>
          <w:spacing w:val="-3"/>
        </w:rPr>
        <w:t>не </w:t>
      </w:r>
      <w:r>
        <w:rPr>
          <w:spacing w:val="-6"/>
        </w:rPr>
        <w:t>лишённую </w:t>
      </w:r>
      <w:r>
        <w:rPr>
          <w:spacing w:val="-5"/>
        </w:rPr>
        <w:t>оснований корреляцию увидел Фурке </w:t>
      </w:r>
      <w:r>
        <w:rPr>
          <w:spacing w:val="-4"/>
        </w:rPr>
        <w:t>между </w:t>
      </w:r>
      <w:r>
        <w:rPr>
          <w:spacing w:val="-6"/>
        </w:rPr>
        <w:t>«дехристианизацией», </w:t>
      </w:r>
      <w:r>
        <w:rPr>
          <w:spacing w:val="-5"/>
        </w:rPr>
        <w:t>уходом </w:t>
      </w:r>
      <w:r>
        <w:rPr/>
        <w:t>в </w:t>
      </w:r>
      <w:r>
        <w:rPr>
          <w:spacing w:val="-5"/>
        </w:rPr>
        <w:t>прошлое героических страниц </w:t>
      </w:r>
      <w:r>
        <w:rPr>
          <w:spacing w:val="-4"/>
        </w:rPr>
        <w:t>истории страны </w:t>
      </w:r>
      <w:r>
        <w:rPr/>
        <w:t>и </w:t>
      </w:r>
      <w:r>
        <w:rPr>
          <w:spacing w:val="-6"/>
        </w:rPr>
        <w:t>убыванием </w:t>
      </w:r>
      <w:r>
        <w:rPr>
          <w:spacing w:val="-5"/>
        </w:rPr>
        <w:t>популярности таких девичьих имен, </w:t>
      </w:r>
      <w:r>
        <w:rPr>
          <w:spacing w:val="-4"/>
        </w:rPr>
        <w:t>как Мари </w:t>
      </w:r>
      <w:r>
        <w:rPr/>
        <w:t>и </w:t>
      </w:r>
      <w:r>
        <w:rPr>
          <w:spacing w:val="-5"/>
        </w:rPr>
        <w:t>Франс </w:t>
      </w:r>
      <w:r>
        <w:rPr>
          <w:spacing w:val="-4"/>
        </w:rPr>
        <w:t>(с. 29-36), между </w:t>
      </w:r>
      <w:r>
        <w:rPr>
          <w:spacing w:val="-5"/>
        </w:rPr>
        <w:t>распространением </w:t>
      </w:r>
      <w:r>
        <w:rPr>
          <w:spacing w:val="-3"/>
        </w:rPr>
        <w:t>поп- </w:t>
      </w:r>
      <w:r>
        <w:rPr/>
        <w:t>и </w:t>
      </w:r>
      <w:r>
        <w:rPr>
          <w:spacing w:val="-5"/>
        </w:rPr>
        <w:t>масс-культуры </w:t>
      </w:r>
      <w:r>
        <w:rPr/>
        <w:t>и </w:t>
      </w:r>
      <w:r>
        <w:rPr>
          <w:spacing w:val="-5"/>
        </w:rPr>
        <w:t>появлением </w:t>
      </w:r>
      <w:r>
        <w:rPr>
          <w:spacing w:val="-6"/>
        </w:rPr>
        <w:t>«поколения </w:t>
      </w:r>
      <w:r>
        <w:rPr>
          <w:spacing w:val="-3"/>
        </w:rPr>
        <w:t>Ке- </w:t>
      </w:r>
      <w:r>
        <w:rPr>
          <w:spacing w:val="-5"/>
        </w:rPr>
        <w:t>винов </w:t>
      </w:r>
      <w:r>
        <w:rPr/>
        <w:t>и </w:t>
      </w:r>
      <w:r>
        <w:rPr>
          <w:spacing w:val="-5"/>
        </w:rPr>
        <w:t>Диланов» </w:t>
      </w:r>
      <w:r>
        <w:rPr>
          <w:spacing w:val="-4"/>
        </w:rPr>
        <w:t>среди </w:t>
      </w:r>
      <w:r>
        <w:rPr>
          <w:spacing w:val="-5"/>
        </w:rPr>
        <w:t>мальчиков </w:t>
      </w:r>
      <w:r>
        <w:rPr/>
        <w:t>и </w:t>
      </w:r>
      <w:r>
        <w:rPr>
          <w:spacing w:val="-5"/>
        </w:rPr>
        <w:t>Синди среди девочек </w:t>
      </w:r>
      <w:r>
        <w:rPr>
          <w:spacing w:val="-4"/>
        </w:rPr>
        <w:t>(с. 120-126),  </w:t>
      </w:r>
      <w:r>
        <w:rPr/>
        <w:t>а </w:t>
      </w:r>
      <w:r>
        <w:rPr>
          <w:spacing w:val="-5"/>
        </w:rPr>
        <w:t>также </w:t>
      </w:r>
      <w:r>
        <w:rPr>
          <w:spacing w:val="-4"/>
        </w:rPr>
        <w:t>между </w:t>
      </w:r>
      <w:r>
        <w:rPr>
          <w:spacing w:val="-5"/>
        </w:rPr>
        <w:t>притоком иммигрантов </w:t>
      </w:r>
      <w:r>
        <w:rPr/>
        <w:t>и </w:t>
      </w:r>
      <w:r>
        <w:rPr>
          <w:spacing w:val="-5"/>
        </w:rPr>
        <w:t>появлением кварталов </w:t>
      </w:r>
      <w:r>
        <w:rPr/>
        <w:t>с </w:t>
      </w:r>
      <w:r>
        <w:rPr>
          <w:spacing w:val="-4"/>
        </w:rPr>
        <w:t>преоб- </w:t>
      </w:r>
      <w:r>
        <w:rPr>
          <w:spacing w:val="-5"/>
        </w:rPr>
        <w:t>ладанием арабо-мусульманских </w:t>
      </w:r>
      <w:r>
        <w:rPr>
          <w:spacing w:val="-4"/>
        </w:rPr>
        <w:t>имен </w:t>
      </w:r>
      <w:r>
        <w:rPr>
          <w:spacing w:val="-5"/>
        </w:rPr>
        <w:t>(с.133-136;</w:t>
      </w:r>
      <w:r>
        <w:rPr>
          <w:spacing w:val="-17"/>
        </w:rPr>
        <w:t> </w:t>
      </w:r>
      <w:r>
        <w:rPr>
          <w:spacing w:val="-5"/>
        </w:rPr>
        <w:t>162-163).</w:t>
      </w:r>
    </w:p>
    <w:p>
      <w:pPr>
        <w:pStyle w:val="BodyText"/>
        <w:spacing w:line="232" w:lineRule="auto"/>
        <w:ind w:right="217" w:firstLine="453"/>
      </w:pPr>
      <w:r>
        <w:rPr>
          <w:spacing w:val="-3"/>
        </w:rPr>
        <w:t>Особо </w:t>
      </w:r>
      <w:r>
        <w:rPr>
          <w:spacing w:val="-4"/>
        </w:rPr>
        <w:t>хотелось </w:t>
      </w:r>
      <w:r>
        <w:rPr/>
        <w:t>бы </w:t>
      </w:r>
      <w:r>
        <w:rPr>
          <w:spacing w:val="-4"/>
        </w:rPr>
        <w:t>поставить </w:t>
      </w:r>
      <w:r>
        <w:rPr/>
        <w:t>в </w:t>
      </w:r>
      <w:r>
        <w:rPr>
          <w:spacing w:val="-4"/>
        </w:rPr>
        <w:t>заслугу </w:t>
      </w:r>
      <w:r>
        <w:rPr/>
        <w:t>Ж. </w:t>
      </w:r>
      <w:r>
        <w:rPr>
          <w:spacing w:val="-4"/>
        </w:rPr>
        <w:t>Фурке </w:t>
      </w:r>
      <w:r>
        <w:rPr>
          <w:spacing w:val="-3"/>
        </w:rPr>
        <w:t>то, как </w:t>
      </w:r>
      <w:r>
        <w:rPr>
          <w:spacing w:val="-4"/>
        </w:rPr>
        <w:t>умело </w:t>
      </w:r>
      <w:r>
        <w:rPr/>
        <w:t>и </w:t>
      </w:r>
      <w:r>
        <w:rPr>
          <w:spacing w:val="-4"/>
        </w:rPr>
        <w:t>убедительно, оперируя методом сравнительного анализа, </w:t>
      </w:r>
      <w:r>
        <w:rPr>
          <w:spacing w:val="-3"/>
        </w:rPr>
        <w:t>он </w:t>
      </w:r>
      <w:r>
        <w:rPr>
          <w:spacing w:val="-4"/>
        </w:rPr>
        <w:t>подтвер- </w:t>
      </w:r>
      <w:r>
        <w:rPr>
          <w:spacing w:val="-3"/>
        </w:rPr>
        <w:t>ждает </w:t>
      </w:r>
      <w:r>
        <w:rPr>
          <w:spacing w:val="-4"/>
        </w:rPr>
        <w:t>собственные выводы, снабдив работу данными опросов обще- ственного мнения </w:t>
      </w:r>
      <w:r>
        <w:rPr/>
        <w:t>и </w:t>
      </w:r>
      <w:r>
        <w:rPr>
          <w:spacing w:val="-4"/>
        </w:rPr>
        <w:t>политической географии. </w:t>
      </w:r>
      <w:r>
        <w:rPr>
          <w:spacing w:val="-3"/>
        </w:rPr>
        <w:t>Схемы, </w:t>
      </w:r>
      <w:r>
        <w:rPr>
          <w:spacing w:val="-4"/>
        </w:rPr>
        <w:t>таблицы, карты, которыми обильно насыщена книга, </w:t>
      </w:r>
      <w:r>
        <w:rPr/>
        <w:t>и </w:t>
      </w:r>
      <w:r>
        <w:rPr>
          <w:spacing w:val="-3"/>
        </w:rPr>
        <w:t>где </w:t>
      </w:r>
      <w:r>
        <w:rPr>
          <w:spacing w:val="-4"/>
        </w:rPr>
        <w:t>отражена панорама букваль- </w:t>
      </w:r>
      <w:r>
        <w:rPr/>
        <w:t>но </w:t>
      </w:r>
      <w:r>
        <w:rPr>
          <w:spacing w:val="-3"/>
        </w:rPr>
        <w:t>всех </w:t>
      </w:r>
      <w:r>
        <w:rPr>
          <w:spacing w:val="-4"/>
        </w:rPr>
        <w:t>регионов страны, исчерпывающим образом, </w:t>
      </w:r>
      <w:r>
        <w:rPr/>
        <w:t>с </w:t>
      </w:r>
      <w:r>
        <w:rPr>
          <w:spacing w:val="-4"/>
        </w:rPr>
        <w:t>научной точки зрения, </w:t>
      </w:r>
      <w:r>
        <w:rPr>
          <w:spacing w:val="-3"/>
        </w:rPr>
        <w:t>не </w:t>
      </w:r>
      <w:r>
        <w:rPr>
          <w:spacing w:val="-4"/>
        </w:rPr>
        <w:t>только подтверждают авторскую позицию, </w:t>
      </w:r>
      <w:r>
        <w:rPr/>
        <w:t>но и </w:t>
      </w:r>
      <w:r>
        <w:rPr>
          <w:spacing w:val="-4"/>
        </w:rPr>
        <w:t>предостав- </w:t>
      </w:r>
      <w:r>
        <w:rPr>
          <w:spacing w:val="-3"/>
        </w:rPr>
        <w:t>ляют </w:t>
      </w:r>
      <w:r>
        <w:rPr>
          <w:spacing w:val="-4"/>
        </w:rPr>
        <w:t>читателю необходимый визуально сопоставимый фактологиче- </w:t>
      </w:r>
      <w:r>
        <w:rPr>
          <w:spacing w:val="-3"/>
        </w:rPr>
        <w:t>ский </w:t>
      </w:r>
      <w:r>
        <w:rPr>
          <w:spacing w:val="-4"/>
        </w:rPr>
        <w:t>материал </w:t>
      </w:r>
      <w:r>
        <w:rPr>
          <w:spacing w:val="-3"/>
        </w:rPr>
        <w:t>для </w:t>
      </w:r>
      <w:r>
        <w:rPr>
          <w:spacing w:val="-4"/>
        </w:rPr>
        <w:t>самостоятельных оценок.</w:t>
      </w:r>
    </w:p>
    <w:p>
      <w:pPr>
        <w:pStyle w:val="BodyText"/>
        <w:spacing w:before="6"/>
        <w:ind w:left="0"/>
        <w:jc w:val="left"/>
        <w:rPr>
          <w:sz w:val="15"/>
        </w:rPr>
      </w:pPr>
      <w:r>
        <w:rPr/>
        <w:pict>
          <v:line style="position:absolute;mso-position-horizontal-relative:page;mso-position-vertical-relative:paragraph;z-index:-251107328;mso-wrap-distance-left:0;mso-wrap-distance-right:0" from="51.035809pt,11.122968pt" to="195.055809pt,11.122968pt" stroked="true" strokeweight=".36pt" strokecolor="#000000">
            <v:stroke dashstyle="solid"/>
            <w10:wrap type="topAndBottom"/>
          </v:line>
        </w:pict>
      </w:r>
    </w:p>
    <w:p>
      <w:pPr>
        <w:spacing w:line="203" w:lineRule="exact" w:before="5"/>
        <w:ind w:left="340" w:right="0" w:firstLine="0"/>
        <w:jc w:val="left"/>
        <w:rPr>
          <w:sz w:val="18"/>
        </w:rPr>
      </w:pPr>
      <w:r>
        <w:rPr>
          <w:position w:val="6"/>
          <w:sz w:val="12"/>
        </w:rPr>
        <w:t>4 </w:t>
      </w:r>
      <w:r>
        <w:rPr>
          <w:sz w:val="18"/>
        </w:rPr>
        <w:t>Comprendre la V-e République …р. 13. См. об этом: Канинская 2012. М., 2012.</w:t>
      </w:r>
    </w:p>
    <w:p>
      <w:pPr>
        <w:spacing w:line="203" w:lineRule="exact" w:before="0"/>
        <w:ind w:left="340" w:right="0" w:firstLine="0"/>
        <w:jc w:val="left"/>
        <w:rPr>
          <w:sz w:val="18"/>
        </w:rPr>
      </w:pPr>
      <w:r>
        <w:rPr>
          <w:position w:val="6"/>
          <w:sz w:val="12"/>
        </w:rPr>
        <w:t>5 </w:t>
      </w:r>
      <w:r>
        <w:rPr>
          <w:sz w:val="18"/>
        </w:rPr>
        <w:t>См. рецензию на книгу Ж. Ришара: Канинская 2019.</w:t>
      </w:r>
    </w:p>
    <w:p>
      <w:pPr>
        <w:spacing w:after="0" w:line="203" w:lineRule="exact"/>
        <w:jc w:val="left"/>
        <w:rPr>
          <w:sz w:val="18"/>
        </w:rPr>
        <w:sectPr>
          <w:headerReference w:type="default" r:id="rId274"/>
          <w:headerReference w:type="even" r:id="rId275"/>
          <w:pgSz w:w="8230" w:h="12190"/>
          <w:pgMar w:header="656" w:footer="0" w:top="900" w:bottom="280" w:left="680" w:right="680"/>
          <w:pgNumType w:start="411"/>
        </w:sectPr>
      </w:pPr>
    </w:p>
    <w:p>
      <w:pPr>
        <w:pStyle w:val="BodyText"/>
        <w:spacing w:before="5"/>
        <w:ind w:left="0"/>
        <w:jc w:val="left"/>
        <w:rPr>
          <w:sz w:val="11"/>
        </w:rPr>
      </w:pPr>
    </w:p>
    <w:p>
      <w:pPr>
        <w:pStyle w:val="BodyText"/>
        <w:spacing w:line="235" w:lineRule="auto" w:before="96"/>
        <w:ind w:right="215" w:firstLine="453"/>
      </w:pPr>
      <w:r>
        <w:rPr>
          <w:spacing w:val="-5"/>
        </w:rPr>
        <w:t>Рисуя социокультурную </w:t>
      </w:r>
      <w:r>
        <w:rPr/>
        <w:t>и </w:t>
      </w:r>
      <w:r>
        <w:rPr>
          <w:spacing w:val="-5"/>
        </w:rPr>
        <w:t>политическую картину современной Франции, </w:t>
      </w:r>
      <w:r>
        <w:rPr>
          <w:spacing w:val="-3"/>
        </w:rPr>
        <w:t>Ж. </w:t>
      </w:r>
      <w:r>
        <w:rPr>
          <w:spacing w:val="-5"/>
        </w:rPr>
        <w:t>Фурке охарактеризовал многочисленные факторы, </w:t>
      </w:r>
      <w:r>
        <w:rPr>
          <w:spacing w:val="-3"/>
        </w:rPr>
        <w:t>под </w:t>
      </w:r>
      <w:r>
        <w:rPr>
          <w:spacing w:val="-5"/>
        </w:rPr>
        <w:t>влиянием которых, начиная </w:t>
      </w:r>
      <w:r>
        <w:rPr/>
        <w:t>с </w:t>
      </w:r>
      <w:r>
        <w:rPr>
          <w:spacing w:val="-3"/>
        </w:rPr>
        <w:t>со </w:t>
      </w:r>
      <w:r>
        <w:rPr>
          <w:spacing w:val="-5"/>
        </w:rPr>
        <w:t>второй половины </w:t>
      </w:r>
      <w:r>
        <w:rPr>
          <w:spacing w:val="-4"/>
        </w:rPr>
        <w:t>ХХ </w:t>
      </w:r>
      <w:r>
        <w:rPr>
          <w:spacing w:val="-3"/>
        </w:rPr>
        <w:t>в., </w:t>
      </w:r>
      <w:r>
        <w:rPr>
          <w:spacing w:val="-6"/>
        </w:rPr>
        <w:t>раскалывалась </w:t>
      </w:r>
      <w:r>
        <w:rPr>
          <w:spacing w:val="-5"/>
        </w:rPr>
        <w:t>страна, </w:t>
      </w:r>
      <w:r>
        <w:rPr/>
        <w:t>и в </w:t>
      </w:r>
      <w:r>
        <w:rPr>
          <w:spacing w:val="-5"/>
        </w:rPr>
        <w:t>обществе разрушился прежний, </w:t>
      </w:r>
      <w:r>
        <w:rPr>
          <w:spacing w:val="-4"/>
        </w:rPr>
        <w:t>хотя </w:t>
      </w:r>
      <w:r>
        <w:rPr>
          <w:spacing w:val="-5"/>
        </w:rPr>
        <w:t>«незримо </w:t>
      </w:r>
      <w:r>
        <w:rPr/>
        <w:t>и </w:t>
      </w:r>
      <w:r>
        <w:rPr>
          <w:spacing w:val="-5"/>
        </w:rPr>
        <w:t>неосознан- но», </w:t>
      </w:r>
      <w:r>
        <w:rPr>
          <w:spacing w:val="-3"/>
        </w:rPr>
        <w:t>но </w:t>
      </w:r>
      <w:r>
        <w:rPr>
          <w:spacing w:val="-5"/>
        </w:rPr>
        <w:t>прочно </w:t>
      </w:r>
      <w:r>
        <w:rPr>
          <w:spacing w:val="-6"/>
        </w:rPr>
        <w:t>укрепившийся </w:t>
      </w:r>
      <w:r>
        <w:rPr/>
        <w:t>к  </w:t>
      </w:r>
      <w:r>
        <w:rPr>
          <w:spacing w:val="-5"/>
        </w:rPr>
        <w:t>XIX  </w:t>
      </w:r>
      <w:r>
        <w:rPr>
          <w:spacing w:val="-3"/>
        </w:rPr>
        <w:t>веку </w:t>
      </w:r>
      <w:r>
        <w:rPr>
          <w:spacing w:val="-5"/>
        </w:rPr>
        <w:t>республиканский  «цоколь» </w:t>
      </w:r>
      <w:r>
        <w:rPr>
          <w:spacing w:val="-4"/>
        </w:rPr>
        <w:t>(с. </w:t>
      </w:r>
      <w:r>
        <w:rPr>
          <w:spacing w:val="-3"/>
        </w:rPr>
        <w:t>15) </w:t>
      </w:r>
      <w:r>
        <w:rPr>
          <w:spacing w:val="-5"/>
        </w:rPr>
        <w:t>единой нации, согласно которому </w:t>
      </w:r>
      <w:r>
        <w:rPr>
          <w:spacing w:val="-4"/>
        </w:rPr>
        <w:t>все </w:t>
      </w:r>
      <w:r>
        <w:rPr>
          <w:spacing w:val="-5"/>
        </w:rPr>
        <w:t>граждане страны, невзирая </w:t>
      </w:r>
      <w:r>
        <w:rPr>
          <w:spacing w:val="-3"/>
        </w:rPr>
        <w:t>на их </w:t>
      </w:r>
      <w:r>
        <w:rPr>
          <w:spacing w:val="-5"/>
        </w:rPr>
        <w:t>этнические </w:t>
      </w:r>
      <w:r>
        <w:rPr/>
        <w:t>и </w:t>
      </w:r>
      <w:r>
        <w:rPr>
          <w:spacing w:val="-5"/>
        </w:rPr>
        <w:t>религиозные корни, считались французами </w:t>
      </w:r>
      <w:r>
        <w:rPr/>
        <w:t>и </w:t>
      </w:r>
      <w:r>
        <w:rPr>
          <w:spacing w:val="-4"/>
        </w:rPr>
        <w:t>так же, вне </w:t>
      </w:r>
      <w:r>
        <w:rPr>
          <w:spacing w:val="-5"/>
        </w:rPr>
        <w:t>зависимости </w:t>
      </w:r>
      <w:r>
        <w:rPr/>
        <w:t>от </w:t>
      </w:r>
      <w:r>
        <w:rPr>
          <w:spacing w:val="-5"/>
        </w:rPr>
        <w:t>этих различий, объединялись </w:t>
      </w:r>
      <w:r>
        <w:rPr/>
        <w:t>в </w:t>
      </w:r>
      <w:r>
        <w:rPr>
          <w:spacing w:val="-5"/>
        </w:rPr>
        <w:t>партии </w:t>
      </w:r>
      <w:r>
        <w:rPr>
          <w:spacing w:val="-3"/>
        </w:rPr>
        <w:t>по </w:t>
      </w:r>
      <w:r>
        <w:rPr>
          <w:spacing w:val="-4"/>
        </w:rPr>
        <w:t>линии </w:t>
      </w:r>
      <w:r>
        <w:rPr>
          <w:spacing w:val="-3"/>
        </w:rPr>
        <w:t>ле- </w:t>
      </w:r>
      <w:r>
        <w:rPr>
          <w:spacing w:val="-5"/>
        </w:rPr>
        <w:t>вые–правые </w:t>
      </w:r>
      <w:r>
        <w:rPr/>
        <w:t>в </w:t>
      </w:r>
      <w:r>
        <w:rPr>
          <w:spacing w:val="-4"/>
        </w:rPr>
        <w:t>плане </w:t>
      </w:r>
      <w:r>
        <w:rPr>
          <w:spacing w:val="-5"/>
        </w:rPr>
        <w:t>политическом </w:t>
      </w:r>
      <w:r>
        <w:rPr>
          <w:spacing w:val="-3"/>
        </w:rPr>
        <w:t>(с. </w:t>
      </w:r>
      <w:r>
        <w:rPr>
          <w:spacing w:val="-4"/>
        </w:rPr>
        <w:t>9-10). </w:t>
      </w:r>
      <w:r>
        <w:rPr>
          <w:spacing w:val="-5"/>
        </w:rPr>
        <w:t>Скрупулёзный анализ </w:t>
      </w:r>
      <w:r>
        <w:rPr>
          <w:spacing w:val="-4"/>
        </w:rPr>
        <w:t>этого </w:t>
      </w:r>
      <w:r>
        <w:rPr>
          <w:spacing w:val="-5"/>
        </w:rPr>
        <w:t>феномена убедил </w:t>
      </w:r>
      <w:r>
        <w:rPr>
          <w:spacing w:val="-4"/>
        </w:rPr>
        <w:t>Фурке </w:t>
      </w:r>
      <w:r>
        <w:rPr/>
        <w:t>в </w:t>
      </w:r>
      <w:r>
        <w:rPr>
          <w:spacing w:val="-4"/>
        </w:rPr>
        <w:t>том, </w:t>
      </w:r>
      <w:r>
        <w:rPr>
          <w:spacing w:val="-3"/>
        </w:rPr>
        <w:t>что </w:t>
      </w:r>
      <w:r>
        <w:rPr>
          <w:spacing w:val="-5"/>
        </w:rPr>
        <w:t>сегодняшнюю Францию логичнее назвать </w:t>
      </w:r>
      <w:r>
        <w:rPr>
          <w:spacing w:val="-6"/>
        </w:rPr>
        <w:t>«архипелагом». </w:t>
      </w:r>
      <w:r>
        <w:rPr>
          <w:spacing w:val="-3"/>
        </w:rPr>
        <w:t>Сам </w:t>
      </w:r>
      <w:r>
        <w:rPr>
          <w:spacing w:val="-5"/>
        </w:rPr>
        <w:t>автор поясняет </w:t>
      </w:r>
      <w:r>
        <w:rPr>
          <w:spacing w:val="-4"/>
        </w:rPr>
        <w:t>свою мысль </w:t>
      </w:r>
      <w:r>
        <w:rPr>
          <w:spacing w:val="-5"/>
        </w:rPr>
        <w:t>следующим образом: </w:t>
      </w:r>
      <w:r>
        <w:rPr>
          <w:spacing w:val="-6"/>
        </w:rPr>
        <w:t>«Географы </w:t>
      </w:r>
      <w:r>
        <w:rPr>
          <w:spacing w:val="-5"/>
        </w:rPr>
        <w:t>определяют архипелаг </w:t>
      </w:r>
      <w:r>
        <w:rPr>
          <w:spacing w:val="-4"/>
        </w:rPr>
        <w:t>как </w:t>
      </w:r>
      <w:r>
        <w:rPr>
          <w:spacing w:val="-5"/>
        </w:rPr>
        <w:t>группу </w:t>
      </w:r>
      <w:r>
        <w:rPr>
          <w:spacing w:val="-6"/>
        </w:rPr>
        <w:t>расположенных </w:t>
      </w:r>
      <w:r>
        <w:rPr>
          <w:spacing w:val="-5"/>
        </w:rPr>
        <w:t>вблизи друг </w:t>
      </w:r>
      <w:r>
        <w:rPr>
          <w:spacing w:val="-3"/>
        </w:rPr>
        <w:t>от </w:t>
      </w:r>
      <w:r>
        <w:rPr>
          <w:spacing w:val="-5"/>
        </w:rPr>
        <w:t>друга островов </w:t>
      </w:r>
      <w:r>
        <w:rPr/>
        <w:t>с </w:t>
      </w:r>
      <w:r>
        <w:rPr>
          <w:spacing w:val="-5"/>
        </w:rPr>
        <w:t>общим геологическим происхождени- </w:t>
      </w:r>
      <w:r>
        <w:rPr>
          <w:spacing w:val="-4"/>
        </w:rPr>
        <w:t>ем. Это </w:t>
      </w:r>
      <w:r>
        <w:rPr>
          <w:spacing w:val="-5"/>
        </w:rPr>
        <w:t>представление </w:t>
      </w:r>
      <w:r>
        <w:rPr>
          <w:spacing w:val="-4"/>
        </w:rPr>
        <w:t>как </w:t>
      </w:r>
      <w:r>
        <w:rPr>
          <w:spacing w:val="-5"/>
        </w:rPr>
        <w:t>нельзя лучше применимо </w:t>
      </w:r>
      <w:r>
        <w:rPr/>
        <w:t>к </w:t>
      </w:r>
      <w:r>
        <w:rPr>
          <w:spacing w:val="-6"/>
        </w:rPr>
        <w:t>сегодняшним процессам </w:t>
      </w:r>
      <w:r>
        <w:rPr/>
        <w:t>во </w:t>
      </w:r>
      <w:r>
        <w:rPr>
          <w:spacing w:val="-5"/>
        </w:rPr>
        <w:t>французском обществе. </w:t>
      </w:r>
      <w:r>
        <w:rPr/>
        <w:t>По </w:t>
      </w:r>
      <w:r>
        <w:rPr>
          <w:spacing w:val="-5"/>
        </w:rPr>
        <w:t>сути, </w:t>
      </w:r>
      <w:r>
        <w:rPr>
          <w:spacing w:val="-4"/>
        </w:rPr>
        <w:t>сегодня это </w:t>
      </w:r>
      <w:r>
        <w:rPr>
          <w:spacing w:val="-5"/>
        </w:rPr>
        <w:t>общество представляет собой разрозненные группы, каждая </w:t>
      </w:r>
      <w:r>
        <w:rPr>
          <w:spacing w:val="-3"/>
        </w:rPr>
        <w:t>со </w:t>
      </w:r>
      <w:r>
        <w:rPr>
          <w:spacing w:val="-4"/>
        </w:rPr>
        <w:t>своим </w:t>
      </w:r>
      <w:r>
        <w:rPr>
          <w:spacing w:val="-5"/>
        </w:rPr>
        <w:t>стилем </w:t>
      </w:r>
      <w:r>
        <w:rPr>
          <w:spacing w:val="-4"/>
        </w:rPr>
        <w:t>жиз- ни, </w:t>
      </w:r>
      <w:r>
        <w:rPr>
          <w:spacing w:val="-5"/>
        </w:rPr>
        <w:t>особыми нравами </w:t>
      </w:r>
      <w:r>
        <w:rPr/>
        <w:t>и </w:t>
      </w:r>
      <w:r>
        <w:rPr>
          <w:spacing w:val="-5"/>
        </w:rPr>
        <w:t>своеобразными представлениями </w:t>
      </w:r>
      <w:r>
        <w:rPr/>
        <w:t>о </w:t>
      </w:r>
      <w:r>
        <w:rPr>
          <w:spacing w:val="-5"/>
        </w:rPr>
        <w:t>мире. </w:t>
      </w:r>
      <w:r>
        <w:rPr>
          <w:spacing w:val="-4"/>
        </w:rPr>
        <w:t>Подоб- </w:t>
      </w:r>
      <w:r>
        <w:rPr>
          <w:spacing w:val="-3"/>
        </w:rPr>
        <w:t>но </w:t>
      </w:r>
      <w:r>
        <w:rPr>
          <w:spacing w:val="-5"/>
        </w:rPr>
        <w:t>островам архипелага, населяющие </w:t>
      </w:r>
      <w:r>
        <w:rPr>
          <w:spacing w:val="-3"/>
        </w:rPr>
        <w:t>их </w:t>
      </w:r>
      <w:r>
        <w:rPr>
          <w:spacing w:val="-4"/>
        </w:rPr>
        <w:t>люди </w:t>
      </w:r>
      <w:r>
        <w:rPr>
          <w:spacing w:val="-5"/>
        </w:rPr>
        <w:t>живут </w:t>
      </w:r>
      <w:r>
        <w:rPr>
          <w:spacing w:val="-4"/>
        </w:rPr>
        <w:t>вдали друг </w:t>
      </w:r>
      <w:r>
        <w:rPr>
          <w:spacing w:val="-3"/>
        </w:rPr>
        <w:t>от </w:t>
      </w:r>
      <w:r>
        <w:rPr>
          <w:spacing w:val="-4"/>
        </w:rPr>
        <w:t>дру- га, </w:t>
      </w:r>
      <w:r>
        <w:rPr>
          <w:spacing w:val="-5"/>
        </w:rPr>
        <w:t>контактируя, правда, </w:t>
      </w:r>
      <w:r>
        <w:rPr>
          <w:spacing w:val="-4"/>
        </w:rPr>
        <w:t>время </w:t>
      </w:r>
      <w:r>
        <w:rPr>
          <w:spacing w:val="-3"/>
        </w:rPr>
        <w:t>от </w:t>
      </w:r>
      <w:r>
        <w:rPr>
          <w:spacing w:val="-5"/>
        </w:rPr>
        <w:t>времени </w:t>
      </w:r>
      <w:r>
        <w:rPr>
          <w:spacing w:val="-3"/>
        </w:rPr>
        <w:t>между </w:t>
      </w:r>
      <w:r>
        <w:rPr>
          <w:spacing w:val="-4"/>
        </w:rPr>
        <w:t>собой… </w:t>
      </w:r>
      <w:r>
        <w:rPr>
          <w:spacing w:val="-5"/>
        </w:rPr>
        <w:t>Конечно, </w:t>
      </w:r>
      <w:r>
        <w:rPr/>
        <w:t>у </w:t>
      </w:r>
      <w:r>
        <w:rPr>
          <w:spacing w:val="-5"/>
        </w:rPr>
        <w:t>этих островов сохраняются общие культурные черты, </w:t>
      </w:r>
      <w:r>
        <w:rPr>
          <w:spacing w:val="-3"/>
        </w:rPr>
        <w:t>но </w:t>
      </w:r>
      <w:r>
        <w:rPr/>
        <w:t>с </w:t>
      </w:r>
      <w:r>
        <w:rPr>
          <w:spacing w:val="-5"/>
        </w:rPr>
        <w:t>присущими только </w:t>
      </w:r>
      <w:r>
        <w:rPr>
          <w:spacing w:val="-3"/>
        </w:rPr>
        <w:t>им </w:t>
      </w:r>
      <w:r>
        <w:rPr>
          <w:spacing w:val="-5"/>
        </w:rPr>
        <w:t>особенностями. </w:t>
      </w:r>
      <w:r>
        <w:rPr/>
        <w:t>А </w:t>
      </w:r>
      <w:r>
        <w:rPr>
          <w:spacing w:val="-3"/>
        </w:rPr>
        <w:t>со </w:t>
      </w:r>
      <w:r>
        <w:rPr>
          <w:spacing w:val="-5"/>
        </w:rPr>
        <w:t>временем островное положение разру- шает общую матрицу, </w:t>
      </w:r>
      <w:r>
        <w:rPr/>
        <w:t>и </w:t>
      </w:r>
      <w:r>
        <w:rPr>
          <w:spacing w:val="-4"/>
        </w:rPr>
        <w:t>каждый </w:t>
      </w:r>
      <w:r>
        <w:rPr>
          <w:spacing w:val="-3"/>
        </w:rPr>
        <w:t>её </w:t>
      </w:r>
      <w:r>
        <w:rPr>
          <w:spacing w:val="-5"/>
        </w:rPr>
        <w:t>фрагмент начинает усиленно </w:t>
      </w:r>
      <w:r>
        <w:rPr>
          <w:spacing w:val="-4"/>
        </w:rPr>
        <w:t>куль- </w:t>
      </w:r>
      <w:r>
        <w:rPr>
          <w:spacing w:val="-5"/>
        </w:rPr>
        <w:t>тивировать </w:t>
      </w:r>
      <w:r>
        <w:rPr>
          <w:spacing w:val="-4"/>
        </w:rPr>
        <w:t>свою </w:t>
      </w:r>
      <w:r>
        <w:rPr>
          <w:spacing w:val="-5"/>
        </w:rPr>
        <w:t>специфику» </w:t>
      </w:r>
      <w:r>
        <w:rPr>
          <w:spacing w:val="-4"/>
        </w:rPr>
        <w:t>(с.</w:t>
      </w:r>
      <w:r>
        <w:rPr>
          <w:spacing w:val="-20"/>
        </w:rPr>
        <w:t> </w:t>
      </w:r>
      <w:r>
        <w:rPr>
          <w:spacing w:val="-4"/>
        </w:rPr>
        <w:t>309).</w:t>
      </w:r>
    </w:p>
    <w:p>
      <w:pPr>
        <w:pStyle w:val="BodyText"/>
        <w:spacing w:line="235" w:lineRule="auto"/>
        <w:ind w:right="215" w:firstLine="453"/>
      </w:pPr>
      <w:r>
        <w:rPr>
          <w:spacing w:val="-5"/>
        </w:rPr>
        <w:t>Важный период «дислокации католической матрицы» </w:t>
      </w:r>
      <w:r>
        <w:rPr/>
        <w:t>и </w:t>
      </w:r>
      <w:r>
        <w:rPr>
          <w:spacing w:val="-5"/>
        </w:rPr>
        <w:t>«антропо- </w:t>
      </w:r>
      <w:r>
        <w:rPr>
          <w:spacing w:val="-6"/>
        </w:rPr>
        <w:t>логического </w:t>
      </w:r>
      <w:r>
        <w:rPr>
          <w:spacing w:val="-5"/>
        </w:rPr>
        <w:t>сдвига» </w:t>
      </w:r>
      <w:r>
        <w:rPr>
          <w:spacing w:val="-4"/>
        </w:rPr>
        <w:t>(с. 21-72) </w:t>
      </w:r>
      <w:r>
        <w:rPr>
          <w:spacing w:val="-5"/>
        </w:rPr>
        <w:t>автор датирует </w:t>
      </w:r>
      <w:r>
        <w:rPr>
          <w:spacing w:val="-4"/>
        </w:rPr>
        <w:t>1950–1970 гг. (с. 76). </w:t>
      </w:r>
      <w:r>
        <w:rPr>
          <w:spacing w:val="-3"/>
        </w:rPr>
        <w:t>Рас- </w:t>
      </w:r>
      <w:r>
        <w:rPr>
          <w:spacing w:val="-5"/>
        </w:rPr>
        <w:t>крывая </w:t>
      </w:r>
      <w:r>
        <w:rPr>
          <w:spacing w:val="-4"/>
        </w:rPr>
        <w:t>его, Фурке </w:t>
      </w:r>
      <w:r>
        <w:rPr>
          <w:spacing w:val="-5"/>
        </w:rPr>
        <w:t>называет нынешнюю Францию «дехристианизиро- ванной страной», или, </w:t>
      </w:r>
      <w:r>
        <w:rPr>
          <w:spacing w:val="-3"/>
        </w:rPr>
        <w:t>как он </w:t>
      </w:r>
      <w:r>
        <w:rPr>
          <w:spacing w:val="-5"/>
        </w:rPr>
        <w:t>уточняет, «снова ставшей землей</w:t>
      </w:r>
    </w:p>
    <w:p>
      <w:pPr>
        <w:pStyle w:val="BodyText"/>
        <w:spacing w:line="235" w:lineRule="auto"/>
        <w:ind w:right="217"/>
      </w:pPr>
      <w:r>
        <w:rPr>
          <w:spacing w:val="-5"/>
        </w:rPr>
        <w:t>«нехристианской» (</w:t>
      </w:r>
      <w:r>
        <w:rPr>
          <w:i/>
          <w:spacing w:val="-5"/>
        </w:rPr>
        <w:t>achrétienne</w:t>
      </w:r>
      <w:r>
        <w:rPr>
          <w:spacing w:val="-5"/>
        </w:rPr>
        <w:t>) </w:t>
      </w:r>
      <w:r>
        <w:rPr>
          <w:spacing w:val="-4"/>
        </w:rPr>
        <w:t>(с. 22). </w:t>
      </w:r>
      <w:r>
        <w:rPr>
          <w:spacing w:val="-5"/>
        </w:rPr>
        <w:t>Примеры разрушения прежней религиозной практики </w:t>
      </w:r>
      <w:r>
        <w:rPr/>
        <w:t>и </w:t>
      </w:r>
      <w:r>
        <w:rPr>
          <w:spacing w:val="-5"/>
        </w:rPr>
        <w:t>«перехода французского общества </w:t>
      </w:r>
      <w:r>
        <w:rPr>
          <w:spacing w:val="-3"/>
        </w:rPr>
        <w:t>на </w:t>
      </w:r>
      <w:r>
        <w:rPr>
          <w:spacing w:val="-4"/>
        </w:rPr>
        <w:t>путь </w:t>
      </w:r>
      <w:r>
        <w:rPr>
          <w:spacing w:val="-5"/>
        </w:rPr>
        <w:t>нравственной модернизации» </w:t>
      </w:r>
      <w:r>
        <w:rPr>
          <w:spacing w:val="-3"/>
        </w:rPr>
        <w:t>(с. 22) </w:t>
      </w:r>
      <w:r>
        <w:rPr>
          <w:spacing w:val="-5"/>
        </w:rPr>
        <w:t>красноречивы </w:t>
      </w:r>
      <w:r>
        <w:rPr/>
        <w:t>и </w:t>
      </w:r>
      <w:r>
        <w:rPr>
          <w:spacing w:val="-5"/>
        </w:rPr>
        <w:t>убедительны. </w:t>
      </w:r>
      <w:r>
        <w:rPr/>
        <w:t>Не </w:t>
      </w:r>
      <w:r>
        <w:rPr>
          <w:spacing w:val="-5"/>
        </w:rPr>
        <w:t>вдаваясь </w:t>
      </w:r>
      <w:r>
        <w:rPr/>
        <w:t>в </w:t>
      </w:r>
      <w:r>
        <w:rPr>
          <w:spacing w:val="-5"/>
        </w:rPr>
        <w:t>детальный анализ, </w:t>
      </w:r>
      <w:r>
        <w:rPr>
          <w:spacing w:val="-4"/>
        </w:rPr>
        <w:t>что </w:t>
      </w:r>
      <w:r>
        <w:rPr>
          <w:spacing w:val="-5"/>
        </w:rPr>
        <w:t>блестяще удалось </w:t>
      </w:r>
      <w:r>
        <w:rPr>
          <w:spacing w:val="-3"/>
        </w:rPr>
        <w:t>Ж. </w:t>
      </w:r>
      <w:r>
        <w:rPr>
          <w:spacing w:val="-5"/>
        </w:rPr>
        <w:t>Фурке, перечис- </w:t>
      </w:r>
      <w:r>
        <w:rPr>
          <w:spacing w:val="-4"/>
        </w:rPr>
        <w:t>лим их: </w:t>
      </w:r>
      <w:r>
        <w:rPr>
          <w:spacing w:val="-5"/>
        </w:rPr>
        <w:t>сокращение количества крещений, посещений месс, «банализа- </w:t>
      </w:r>
      <w:r>
        <w:rPr>
          <w:spacing w:val="-4"/>
        </w:rPr>
        <w:t>ция» (с. </w:t>
      </w:r>
      <w:r>
        <w:rPr>
          <w:spacing w:val="-3"/>
        </w:rPr>
        <w:t>26) </w:t>
      </w:r>
      <w:r>
        <w:rPr>
          <w:spacing w:val="-5"/>
        </w:rPr>
        <w:t>церковных праздников, </w:t>
      </w:r>
      <w:r>
        <w:rPr>
          <w:spacing w:val="-6"/>
        </w:rPr>
        <w:t>уменьшение </w:t>
      </w:r>
      <w:r>
        <w:rPr>
          <w:spacing w:val="-5"/>
        </w:rPr>
        <w:t>штата священников. </w:t>
      </w:r>
      <w:r>
        <w:rPr/>
        <w:t>На </w:t>
      </w:r>
      <w:r>
        <w:rPr>
          <w:spacing w:val="-5"/>
        </w:rPr>
        <w:t>основе этих фактов автор </w:t>
      </w:r>
      <w:r>
        <w:rPr>
          <w:spacing w:val="-4"/>
        </w:rPr>
        <w:t>книги </w:t>
      </w:r>
      <w:r>
        <w:rPr>
          <w:spacing w:val="-5"/>
        </w:rPr>
        <w:t>делает справедливый </w:t>
      </w:r>
      <w:r>
        <w:rPr>
          <w:spacing w:val="-4"/>
        </w:rPr>
        <w:t>вывод: </w:t>
      </w:r>
      <w:r>
        <w:rPr>
          <w:spacing w:val="-5"/>
        </w:rPr>
        <w:t>если «Цер- </w:t>
      </w:r>
      <w:r>
        <w:rPr>
          <w:spacing w:val="-4"/>
        </w:rPr>
        <w:t>ковь </w:t>
      </w:r>
      <w:r>
        <w:rPr>
          <w:spacing w:val="-5"/>
        </w:rPr>
        <w:t>Франции </w:t>
      </w:r>
      <w:r>
        <w:rPr/>
        <w:t>в </w:t>
      </w:r>
      <w:r>
        <w:rPr>
          <w:spacing w:val="-5"/>
        </w:rPr>
        <w:t>конце </w:t>
      </w:r>
      <w:r>
        <w:rPr>
          <w:spacing w:val="-4"/>
        </w:rPr>
        <w:t>1950 </w:t>
      </w:r>
      <w:r>
        <w:rPr/>
        <w:t>и в </w:t>
      </w:r>
      <w:r>
        <w:rPr>
          <w:spacing w:val="-5"/>
        </w:rPr>
        <w:t>начале </w:t>
      </w:r>
      <w:r>
        <w:rPr>
          <w:spacing w:val="-4"/>
        </w:rPr>
        <w:t>1960 </w:t>
      </w:r>
      <w:r>
        <w:rPr>
          <w:spacing w:val="-5"/>
        </w:rPr>
        <w:t>годов </w:t>
      </w:r>
      <w:r>
        <w:rPr>
          <w:spacing w:val="-4"/>
        </w:rPr>
        <w:t>ещё </w:t>
      </w:r>
      <w:r>
        <w:rPr>
          <w:spacing w:val="-5"/>
        </w:rPr>
        <w:t>имела “государ- ственный масштаб” </w:t>
      </w:r>
      <w:r>
        <w:rPr>
          <w:spacing w:val="-4"/>
        </w:rPr>
        <w:t>как </w:t>
      </w:r>
      <w:r>
        <w:rPr>
          <w:spacing w:val="-5"/>
        </w:rPr>
        <w:t>институт», </w:t>
      </w:r>
      <w:r>
        <w:rPr>
          <w:spacing w:val="-3"/>
        </w:rPr>
        <w:t>то </w:t>
      </w:r>
      <w:r>
        <w:rPr>
          <w:spacing w:val="-5"/>
        </w:rPr>
        <w:t>отныне «как институт </w:t>
      </w:r>
      <w:r>
        <w:rPr>
          <w:spacing w:val="-3"/>
        </w:rPr>
        <w:t>со </w:t>
      </w:r>
      <w:r>
        <w:rPr>
          <w:spacing w:val="-5"/>
        </w:rPr>
        <w:t>своим </w:t>
      </w:r>
      <w:r>
        <w:rPr>
          <w:spacing w:val="-6"/>
        </w:rPr>
        <w:t>социальным </w:t>
      </w:r>
      <w:r>
        <w:rPr>
          <w:spacing w:val="-5"/>
        </w:rPr>
        <w:t>корпусом </w:t>
      </w:r>
      <w:r>
        <w:rPr>
          <w:spacing w:val="-4"/>
        </w:rPr>
        <w:t>Церковь </w:t>
      </w:r>
      <w:r>
        <w:rPr>
          <w:spacing w:val="-5"/>
        </w:rPr>
        <w:t>больше </w:t>
      </w:r>
      <w:r>
        <w:rPr>
          <w:spacing w:val="-3"/>
        </w:rPr>
        <w:t>не </w:t>
      </w:r>
      <w:r>
        <w:rPr>
          <w:spacing w:val="-5"/>
        </w:rPr>
        <w:t>играет сопоставимой </w:t>
      </w:r>
      <w:r>
        <w:rPr/>
        <w:t>с </w:t>
      </w:r>
      <w:r>
        <w:rPr>
          <w:spacing w:val="-5"/>
        </w:rPr>
        <w:t>Госу- дарством </w:t>
      </w:r>
      <w:r>
        <w:rPr>
          <w:spacing w:val="-4"/>
        </w:rPr>
        <w:t>роли» (с. 29). </w:t>
      </w:r>
      <w:r>
        <w:rPr>
          <w:spacing w:val="-5"/>
        </w:rPr>
        <w:t>Католиков Фурке называет «отныне меньшин- ством </w:t>
      </w:r>
      <w:r>
        <w:rPr/>
        <w:t>во </w:t>
      </w:r>
      <w:r>
        <w:rPr>
          <w:spacing w:val="-5"/>
        </w:rPr>
        <w:t>французском архипелаге» </w:t>
      </w:r>
      <w:r>
        <w:rPr>
          <w:spacing w:val="-4"/>
        </w:rPr>
        <w:t>(с. 67).</w:t>
      </w:r>
    </w:p>
    <w:p>
      <w:pPr>
        <w:pStyle w:val="BodyText"/>
        <w:spacing w:line="228" w:lineRule="exact"/>
        <w:ind w:left="794"/>
      </w:pPr>
      <w:r>
        <w:rPr>
          <w:spacing w:val="-5"/>
        </w:rPr>
        <w:t>Тщательно проанализированы </w:t>
      </w:r>
      <w:r>
        <w:rPr/>
        <w:t>и </w:t>
      </w:r>
      <w:r>
        <w:rPr>
          <w:spacing w:val="-5"/>
        </w:rPr>
        <w:t>детально изложены </w:t>
      </w:r>
      <w:r>
        <w:rPr/>
        <w:t>в </w:t>
      </w:r>
      <w:r>
        <w:rPr>
          <w:spacing w:val="15"/>
        </w:rPr>
        <w:t> </w:t>
      </w:r>
      <w:r>
        <w:rPr>
          <w:spacing w:val="-5"/>
        </w:rPr>
        <w:t>книге линии</w:t>
      </w:r>
    </w:p>
    <w:p>
      <w:pPr>
        <w:pStyle w:val="BodyText"/>
        <w:spacing w:line="235" w:lineRule="auto"/>
        <w:ind w:right="220"/>
      </w:pPr>
      <w:r>
        <w:rPr>
          <w:spacing w:val="-5"/>
        </w:rPr>
        <w:t>«антропологического сдвига», подточившего французскую социальную матрицу </w:t>
      </w:r>
      <w:r>
        <w:rPr>
          <w:spacing w:val="-4"/>
        </w:rPr>
        <w:t>(с. 36-67). </w:t>
      </w:r>
      <w:r>
        <w:rPr>
          <w:spacing w:val="-3"/>
        </w:rPr>
        <w:t>Ж. </w:t>
      </w:r>
      <w:r>
        <w:rPr>
          <w:spacing w:val="-4"/>
        </w:rPr>
        <w:t>Фурке </w:t>
      </w:r>
      <w:r>
        <w:rPr>
          <w:spacing w:val="-5"/>
        </w:rPr>
        <w:t>пишет: «Среди институтов, структуриру- </w:t>
      </w:r>
      <w:r>
        <w:rPr>
          <w:spacing w:val="-4"/>
        </w:rPr>
        <w:t>ющих </w:t>
      </w:r>
      <w:r>
        <w:rPr>
          <w:spacing w:val="-6"/>
        </w:rPr>
        <w:t>социальную </w:t>
      </w:r>
      <w:r>
        <w:rPr>
          <w:spacing w:val="-5"/>
        </w:rPr>
        <w:t>жизнь, </w:t>
      </w:r>
      <w:r>
        <w:rPr>
          <w:spacing w:val="-4"/>
        </w:rPr>
        <w:t>факт </w:t>
      </w:r>
      <w:r>
        <w:rPr>
          <w:spacing w:val="-5"/>
        </w:rPr>
        <w:t>вступления </w:t>
      </w:r>
      <w:r>
        <w:rPr/>
        <w:t>в </w:t>
      </w:r>
      <w:r>
        <w:rPr>
          <w:spacing w:val="-4"/>
        </w:rPr>
        <w:t>брак долгое время считал- </w:t>
      </w:r>
      <w:r>
        <w:rPr>
          <w:spacing w:val="-3"/>
        </w:rPr>
        <w:t>ся </w:t>
      </w:r>
      <w:r>
        <w:rPr>
          <w:spacing w:val="-5"/>
        </w:rPr>
        <w:t>одним </w:t>
      </w:r>
      <w:r>
        <w:rPr>
          <w:spacing w:val="-3"/>
        </w:rPr>
        <w:t>из </w:t>
      </w:r>
      <w:r>
        <w:rPr>
          <w:spacing w:val="-5"/>
        </w:rPr>
        <w:t>главных. </w:t>
      </w:r>
      <w:r>
        <w:rPr>
          <w:spacing w:val="-4"/>
        </w:rPr>
        <w:t>Однако, </w:t>
      </w:r>
      <w:r>
        <w:rPr>
          <w:spacing w:val="-5"/>
        </w:rPr>
        <w:t>параллельно </w:t>
      </w:r>
      <w:r>
        <w:rPr/>
        <w:t>с </w:t>
      </w:r>
      <w:r>
        <w:rPr>
          <w:spacing w:val="-5"/>
        </w:rPr>
        <w:t>упадком  католицизма </w:t>
      </w:r>
      <w:r>
        <w:rPr>
          <w:spacing w:val="5"/>
        </w:rPr>
        <w:t> </w:t>
      </w:r>
      <w:r>
        <w:rPr>
          <w:spacing w:val="-4"/>
        </w:rPr>
        <w:t>про-</w:t>
      </w:r>
    </w:p>
    <w:p>
      <w:pPr>
        <w:spacing w:after="0" w:line="235" w:lineRule="auto"/>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7"/>
      </w:pPr>
      <w:r>
        <w:rPr>
          <w:spacing w:val="-5"/>
        </w:rPr>
        <w:t>цесс ослабевания </w:t>
      </w:r>
      <w:r>
        <w:rPr>
          <w:spacing w:val="-4"/>
        </w:rPr>
        <w:t>этой </w:t>
      </w:r>
      <w:r>
        <w:rPr>
          <w:spacing w:val="-5"/>
        </w:rPr>
        <w:t>социетальный </w:t>
      </w:r>
      <w:r>
        <w:rPr>
          <w:spacing w:val="-4"/>
        </w:rPr>
        <w:t>опоры шёл доселе </w:t>
      </w:r>
      <w:r>
        <w:rPr>
          <w:spacing w:val="-5"/>
        </w:rPr>
        <w:t>невиданными темпами </w:t>
      </w:r>
      <w:r>
        <w:rPr>
          <w:spacing w:val="-3"/>
        </w:rPr>
        <w:t>на </w:t>
      </w:r>
      <w:r>
        <w:rPr>
          <w:spacing w:val="-5"/>
        </w:rPr>
        <w:t>протяжении </w:t>
      </w:r>
      <w:r>
        <w:rPr>
          <w:spacing w:val="-4"/>
        </w:rPr>
        <w:t>чуть </w:t>
      </w:r>
      <w:r>
        <w:rPr>
          <w:spacing w:val="-5"/>
        </w:rPr>
        <w:t>более сорока последних </w:t>
      </w:r>
      <w:r>
        <w:rPr>
          <w:spacing w:val="-4"/>
        </w:rPr>
        <w:t>лет» (с. 37). </w:t>
      </w:r>
      <w:r>
        <w:rPr/>
        <w:t>К </w:t>
      </w:r>
      <w:r>
        <w:rPr>
          <w:spacing w:val="-3"/>
        </w:rPr>
        <w:t>чис- </w:t>
      </w:r>
      <w:r>
        <w:rPr/>
        <w:t>лу </w:t>
      </w:r>
      <w:r>
        <w:rPr>
          <w:spacing w:val="-5"/>
        </w:rPr>
        <w:t>социальных практик, подрывающих основы института брака </w:t>
      </w:r>
      <w:r>
        <w:rPr/>
        <w:t>и </w:t>
      </w:r>
      <w:r>
        <w:rPr>
          <w:spacing w:val="-4"/>
        </w:rPr>
        <w:t>иду- щих </w:t>
      </w:r>
      <w:r>
        <w:rPr>
          <w:spacing w:val="-5"/>
        </w:rPr>
        <w:t>вразрез </w:t>
      </w:r>
      <w:r>
        <w:rPr/>
        <w:t>с </w:t>
      </w:r>
      <w:r>
        <w:rPr>
          <w:spacing w:val="-5"/>
        </w:rPr>
        <w:t>установками католической церкви, </w:t>
      </w:r>
      <w:r>
        <w:rPr>
          <w:spacing w:val="-4"/>
        </w:rPr>
        <w:t>автор </w:t>
      </w:r>
      <w:r>
        <w:rPr>
          <w:spacing w:val="-5"/>
        </w:rPr>
        <w:t>относит </w:t>
      </w:r>
      <w:r>
        <w:rPr>
          <w:spacing w:val="-4"/>
        </w:rPr>
        <w:t>рост </w:t>
      </w:r>
      <w:r>
        <w:rPr>
          <w:spacing w:val="-5"/>
        </w:rPr>
        <w:t>числа разводов, </w:t>
      </w:r>
      <w:r>
        <w:rPr>
          <w:spacing w:val="-6"/>
        </w:rPr>
        <w:t>гражданских </w:t>
      </w:r>
      <w:r>
        <w:rPr>
          <w:spacing w:val="-5"/>
        </w:rPr>
        <w:t>браков </w:t>
      </w:r>
      <w:r>
        <w:rPr/>
        <w:t>и </w:t>
      </w:r>
      <w:r>
        <w:rPr>
          <w:spacing w:val="-5"/>
        </w:rPr>
        <w:t>рождения </w:t>
      </w:r>
      <w:r>
        <w:rPr>
          <w:spacing w:val="-6"/>
        </w:rPr>
        <w:t>внебрачных </w:t>
      </w:r>
      <w:r>
        <w:rPr>
          <w:spacing w:val="-5"/>
        </w:rPr>
        <w:t>детей, аборты </w:t>
      </w:r>
      <w:r>
        <w:rPr/>
        <w:t>и </w:t>
      </w:r>
      <w:r>
        <w:rPr>
          <w:spacing w:val="-5"/>
        </w:rPr>
        <w:t>экстракорпоральное оплодотворение, терпимость </w:t>
      </w:r>
      <w:r>
        <w:rPr>
          <w:spacing w:val="-3"/>
        </w:rPr>
        <w:t>по </w:t>
      </w:r>
      <w:r>
        <w:rPr>
          <w:spacing w:val="-4"/>
        </w:rPr>
        <w:t>отноше- нию </w:t>
      </w:r>
      <w:r>
        <w:rPr/>
        <w:t>к </w:t>
      </w:r>
      <w:r>
        <w:rPr>
          <w:spacing w:val="-5"/>
        </w:rPr>
        <w:t>гомосексуалистам </w:t>
      </w:r>
      <w:r>
        <w:rPr/>
        <w:t>и </w:t>
      </w:r>
      <w:r>
        <w:rPr>
          <w:spacing w:val="-6"/>
        </w:rPr>
        <w:t>признание </w:t>
      </w:r>
      <w:r>
        <w:rPr>
          <w:spacing w:val="-3"/>
        </w:rPr>
        <w:t>их </w:t>
      </w:r>
      <w:r>
        <w:rPr>
          <w:spacing w:val="-5"/>
        </w:rPr>
        <w:t>прав </w:t>
      </w:r>
      <w:r>
        <w:rPr>
          <w:spacing w:val="-3"/>
        </w:rPr>
        <w:t>на </w:t>
      </w:r>
      <w:r>
        <w:rPr>
          <w:spacing w:val="-5"/>
        </w:rPr>
        <w:t>вступление </w:t>
      </w:r>
      <w:r>
        <w:rPr/>
        <w:t>в </w:t>
      </w:r>
      <w:r>
        <w:rPr>
          <w:spacing w:val="-4"/>
        </w:rPr>
        <w:t>брак </w:t>
      </w:r>
      <w:r>
        <w:rPr/>
        <w:t>и </w:t>
      </w:r>
      <w:r>
        <w:rPr>
          <w:spacing w:val="-5"/>
        </w:rPr>
        <w:t>усыновление детей. Среди подобных практик </w:t>
      </w:r>
      <w:r>
        <w:rPr>
          <w:spacing w:val="-4"/>
        </w:rPr>
        <w:t>Фурке </w:t>
      </w:r>
      <w:r>
        <w:rPr>
          <w:spacing w:val="-5"/>
        </w:rPr>
        <w:t>вполне обоснован- </w:t>
      </w:r>
      <w:r>
        <w:rPr>
          <w:spacing w:val="-3"/>
        </w:rPr>
        <w:t>но </w:t>
      </w:r>
      <w:r>
        <w:rPr>
          <w:spacing w:val="-5"/>
        </w:rPr>
        <w:t>отмечает такое «новое отношение </w:t>
      </w:r>
      <w:r>
        <w:rPr/>
        <w:t>к </w:t>
      </w:r>
      <w:r>
        <w:rPr>
          <w:spacing w:val="-4"/>
        </w:rPr>
        <w:t>телу» (с. 56), </w:t>
      </w:r>
      <w:r>
        <w:rPr>
          <w:spacing w:val="-3"/>
        </w:rPr>
        <w:t>как </w:t>
      </w:r>
      <w:r>
        <w:rPr>
          <w:spacing w:val="-5"/>
        </w:rPr>
        <w:t>кремация, тату- </w:t>
      </w:r>
      <w:r>
        <w:rPr>
          <w:spacing w:val="-4"/>
        </w:rPr>
        <w:t>аж, </w:t>
      </w:r>
      <w:r>
        <w:rPr>
          <w:spacing w:val="-6"/>
        </w:rPr>
        <w:t>сексуальное </w:t>
      </w:r>
      <w:r>
        <w:rPr>
          <w:spacing w:val="-5"/>
        </w:rPr>
        <w:t>поведение. </w:t>
      </w:r>
      <w:r>
        <w:rPr/>
        <w:t>В </w:t>
      </w:r>
      <w:r>
        <w:rPr>
          <w:spacing w:val="-5"/>
        </w:rPr>
        <w:t>таких проявлениях </w:t>
      </w:r>
      <w:r>
        <w:rPr>
          <w:spacing w:val="-3"/>
        </w:rPr>
        <w:t>он </w:t>
      </w:r>
      <w:r>
        <w:rPr>
          <w:spacing w:val="-5"/>
        </w:rPr>
        <w:t>усматривает </w:t>
      </w:r>
      <w:r>
        <w:rPr>
          <w:spacing w:val="-4"/>
        </w:rPr>
        <w:t>стрем- </w:t>
      </w:r>
      <w:r>
        <w:rPr>
          <w:spacing w:val="-5"/>
        </w:rPr>
        <w:t>ление  «выделиться  </w:t>
      </w:r>
      <w:r>
        <w:rPr/>
        <w:t>и  </w:t>
      </w:r>
      <w:r>
        <w:rPr>
          <w:spacing w:val="-5"/>
        </w:rPr>
        <w:t>полностью  распоряжаться  </w:t>
      </w:r>
      <w:r>
        <w:rPr>
          <w:spacing w:val="-4"/>
        </w:rPr>
        <w:t>своим  телом»  (с.</w:t>
      </w:r>
      <w:r>
        <w:rPr>
          <w:spacing w:val="4"/>
        </w:rPr>
        <w:t> </w:t>
      </w:r>
      <w:r>
        <w:rPr>
          <w:spacing w:val="-4"/>
        </w:rPr>
        <w:t>60).</w:t>
      </w:r>
    </w:p>
    <w:p>
      <w:pPr>
        <w:pStyle w:val="BodyText"/>
        <w:spacing w:line="235" w:lineRule="auto"/>
        <w:ind w:right="219"/>
      </w:pPr>
      <w:r>
        <w:rPr>
          <w:spacing w:val="-5"/>
        </w:rPr>
        <w:t>«Парадокс </w:t>
      </w:r>
      <w:r>
        <w:rPr/>
        <w:t>в </w:t>
      </w:r>
      <w:r>
        <w:rPr>
          <w:spacing w:val="-4"/>
        </w:rPr>
        <w:t>том, </w:t>
      </w:r>
      <w:r>
        <w:rPr/>
        <w:t>– </w:t>
      </w:r>
      <w:r>
        <w:rPr>
          <w:spacing w:val="-5"/>
        </w:rPr>
        <w:t>пишет </w:t>
      </w:r>
      <w:r>
        <w:rPr>
          <w:spacing w:val="-3"/>
        </w:rPr>
        <w:t>он, </w:t>
      </w:r>
      <w:r>
        <w:rPr/>
        <w:t>– </w:t>
      </w:r>
      <w:r>
        <w:rPr>
          <w:spacing w:val="-4"/>
        </w:rPr>
        <w:t>что это </w:t>
      </w:r>
      <w:r>
        <w:rPr>
          <w:spacing w:val="-5"/>
        </w:rPr>
        <w:t>служит иллюстрацией </w:t>
      </w:r>
      <w:r>
        <w:rPr>
          <w:spacing w:val="-4"/>
        </w:rPr>
        <w:t>роста </w:t>
      </w:r>
      <w:r>
        <w:rPr>
          <w:spacing w:val="-3"/>
        </w:rPr>
        <w:t>ин- </w:t>
      </w:r>
      <w:r>
        <w:rPr>
          <w:spacing w:val="-5"/>
        </w:rPr>
        <w:t>дивидуализма </w:t>
      </w:r>
      <w:r>
        <w:rPr/>
        <w:t>в </w:t>
      </w:r>
      <w:r>
        <w:rPr>
          <w:spacing w:val="-5"/>
        </w:rPr>
        <w:t>современном обществе, </w:t>
      </w:r>
      <w:r>
        <w:rPr/>
        <w:t>и в </w:t>
      </w:r>
      <w:r>
        <w:rPr>
          <w:spacing w:val="-3"/>
        </w:rPr>
        <w:t>то же </w:t>
      </w:r>
      <w:r>
        <w:rPr>
          <w:spacing w:val="-4"/>
        </w:rPr>
        <w:t>время </w:t>
      </w:r>
      <w:r>
        <w:rPr>
          <w:spacing w:val="-5"/>
        </w:rPr>
        <w:t>господства </w:t>
      </w:r>
      <w:r>
        <w:rPr>
          <w:spacing w:val="-3"/>
        </w:rPr>
        <w:t>сте- </w:t>
      </w:r>
      <w:r>
        <w:rPr>
          <w:spacing w:val="-5"/>
        </w:rPr>
        <w:t>реотипов, исходящих </w:t>
      </w:r>
      <w:r>
        <w:rPr/>
        <w:t>от </w:t>
      </w:r>
      <w:r>
        <w:rPr>
          <w:spacing w:val="-5"/>
        </w:rPr>
        <w:t>масс-медиа» </w:t>
      </w:r>
      <w:r>
        <w:rPr>
          <w:spacing w:val="-4"/>
        </w:rPr>
        <w:t>(с. 60). </w:t>
      </w:r>
      <w:r>
        <w:rPr>
          <w:spacing w:val="-5"/>
        </w:rPr>
        <w:t>Весьма красноречив </w:t>
      </w:r>
      <w:r>
        <w:rPr>
          <w:spacing w:val="-4"/>
        </w:rPr>
        <w:t>при- мер </w:t>
      </w:r>
      <w:r>
        <w:rPr>
          <w:spacing w:val="-5"/>
        </w:rPr>
        <w:t>эволюции отношения французов </w:t>
      </w:r>
      <w:r>
        <w:rPr/>
        <w:t>к </w:t>
      </w:r>
      <w:r>
        <w:rPr>
          <w:spacing w:val="-5"/>
        </w:rPr>
        <w:t>животным </w:t>
      </w:r>
      <w:r>
        <w:rPr>
          <w:spacing w:val="-3"/>
        </w:rPr>
        <w:t>как </w:t>
      </w:r>
      <w:r>
        <w:rPr>
          <w:spacing w:val="-5"/>
        </w:rPr>
        <w:t>социальное явление, названное </w:t>
      </w:r>
      <w:r>
        <w:rPr>
          <w:spacing w:val="-3"/>
        </w:rPr>
        <w:t>Ж. </w:t>
      </w:r>
      <w:r>
        <w:rPr>
          <w:spacing w:val="-4"/>
        </w:rPr>
        <w:t>Фурке </w:t>
      </w:r>
      <w:r>
        <w:rPr>
          <w:spacing w:val="-5"/>
        </w:rPr>
        <w:t>«анимализмом» </w:t>
      </w:r>
      <w:r>
        <w:rPr>
          <w:spacing w:val="-4"/>
        </w:rPr>
        <w:t>(с. 66). </w:t>
      </w:r>
      <w:r>
        <w:rPr>
          <w:spacing w:val="-3"/>
        </w:rPr>
        <w:t>Под </w:t>
      </w:r>
      <w:r>
        <w:rPr>
          <w:spacing w:val="-4"/>
        </w:rPr>
        <w:t>ним </w:t>
      </w:r>
      <w:r>
        <w:rPr>
          <w:spacing w:val="-5"/>
        </w:rPr>
        <w:t>подразу- мевается </w:t>
      </w:r>
      <w:r>
        <w:rPr>
          <w:spacing w:val="-6"/>
        </w:rPr>
        <w:t>«окрепшее </w:t>
      </w:r>
      <w:r>
        <w:rPr>
          <w:spacing w:val="-5"/>
        </w:rPr>
        <w:t>идейное течение, нацеленное </w:t>
      </w:r>
      <w:r>
        <w:rPr>
          <w:spacing w:val="-3"/>
        </w:rPr>
        <w:t>на </w:t>
      </w:r>
      <w:r>
        <w:rPr>
          <w:spacing w:val="-6"/>
        </w:rPr>
        <w:t>прекращение </w:t>
      </w:r>
      <w:r>
        <w:rPr>
          <w:spacing w:val="-4"/>
        </w:rPr>
        <w:t>вся- кого </w:t>
      </w:r>
      <w:r>
        <w:rPr>
          <w:spacing w:val="-5"/>
        </w:rPr>
        <w:t>господства человека </w:t>
      </w:r>
      <w:r>
        <w:rPr>
          <w:spacing w:val="-3"/>
        </w:rPr>
        <w:t>над </w:t>
      </w:r>
      <w:r>
        <w:rPr>
          <w:spacing w:val="-5"/>
        </w:rPr>
        <w:t>животными, </w:t>
      </w:r>
      <w:r>
        <w:rPr>
          <w:spacing w:val="-4"/>
        </w:rPr>
        <w:t>исходя </w:t>
      </w:r>
      <w:r>
        <w:rPr>
          <w:spacing w:val="-3"/>
        </w:rPr>
        <w:t>из </w:t>
      </w:r>
      <w:r>
        <w:rPr>
          <w:spacing w:val="-5"/>
        </w:rPr>
        <w:t>постулата </w:t>
      </w:r>
      <w:r>
        <w:rPr>
          <w:spacing w:val="-3"/>
        </w:rPr>
        <w:t>об общ- </w:t>
      </w:r>
      <w:r>
        <w:rPr>
          <w:spacing w:val="-5"/>
        </w:rPr>
        <w:t>ности  природы  </w:t>
      </w:r>
      <w:r>
        <w:rPr/>
        <w:t>и  </w:t>
      </w:r>
      <w:r>
        <w:rPr>
          <w:spacing w:val="-5"/>
        </w:rPr>
        <w:t>равенстве  </w:t>
      </w:r>
      <w:r>
        <w:rPr>
          <w:spacing w:val="-4"/>
        </w:rPr>
        <w:t>всех  </w:t>
      </w:r>
      <w:r>
        <w:rPr>
          <w:spacing w:val="-3"/>
        </w:rPr>
        <w:t>её  </w:t>
      </w:r>
      <w:r>
        <w:rPr>
          <w:spacing w:val="-5"/>
        </w:rPr>
        <w:t>обитателей»  </w:t>
      </w:r>
      <w:r>
        <w:rPr>
          <w:spacing w:val="-4"/>
        </w:rPr>
        <w:t>(с. </w:t>
      </w:r>
      <w:r>
        <w:rPr>
          <w:spacing w:val="20"/>
        </w:rPr>
        <w:t> </w:t>
      </w:r>
      <w:r>
        <w:rPr>
          <w:spacing w:val="-4"/>
        </w:rPr>
        <w:t>66).  </w:t>
      </w:r>
      <w:r>
        <w:rPr>
          <w:spacing w:val="-5"/>
        </w:rPr>
        <w:t>Сторонники</w:t>
      </w:r>
    </w:p>
    <w:p>
      <w:pPr>
        <w:pStyle w:val="BodyText"/>
        <w:spacing w:line="235" w:lineRule="auto"/>
        <w:ind w:right="219"/>
      </w:pPr>
      <w:r>
        <w:rPr>
          <w:spacing w:val="-5"/>
        </w:rPr>
        <w:t>«анимализма», </w:t>
      </w:r>
      <w:r>
        <w:rPr/>
        <w:t>в </w:t>
      </w:r>
      <w:r>
        <w:rPr>
          <w:spacing w:val="-5"/>
        </w:rPr>
        <w:t>частности, выступают против корриды, откармливания уток </w:t>
      </w:r>
      <w:r>
        <w:rPr/>
        <w:t>и </w:t>
      </w:r>
      <w:r>
        <w:rPr>
          <w:spacing w:val="-5"/>
        </w:rPr>
        <w:t>гусей. Фурке приводит такие цифры: «В </w:t>
      </w:r>
      <w:r>
        <w:rPr>
          <w:spacing w:val="-4"/>
        </w:rPr>
        <w:t>марте 2017 </w:t>
      </w:r>
      <w:r>
        <w:rPr>
          <w:spacing w:val="-3"/>
        </w:rPr>
        <w:t>г. за </w:t>
      </w:r>
      <w:r>
        <w:rPr>
          <w:spacing w:val="-5"/>
        </w:rPr>
        <w:t>несколь- </w:t>
      </w:r>
      <w:r>
        <w:rPr>
          <w:spacing w:val="-3"/>
        </w:rPr>
        <w:t>ко </w:t>
      </w:r>
      <w:r>
        <w:rPr>
          <w:spacing w:val="-5"/>
        </w:rPr>
        <w:t>недель </w:t>
      </w:r>
      <w:r>
        <w:rPr>
          <w:spacing w:val="-3"/>
        </w:rPr>
        <w:t>до </w:t>
      </w:r>
      <w:r>
        <w:rPr>
          <w:spacing w:val="-5"/>
        </w:rPr>
        <w:t>первого </w:t>
      </w:r>
      <w:r>
        <w:rPr>
          <w:spacing w:val="-4"/>
        </w:rPr>
        <w:t>тура </w:t>
      </w:r>
      <w:r>
        <w:rPr>
          <w:spacing w:val="-6"/>
        </w:rPr>
        <w:t>президентских </w:t>
      </w:r>
      <w:r>
        <w:rPr>
          <w:spacing w:val="-5"/>
        </w:rPr>
        <w:t>голосований </w:t>
      </w:r>
      <w:r>
        <w:rPr>
          <w:spacing w:val="-3"/>
        </w:rPr>
        <w:t>9% </w:t>
      </w:r>
      <w:r>
        <w:rPr>
          <w:spacing w:val="-5"/>
        </w:rPr>
        <w:t>французов заявляли, </w:t>
      </w:r>
      <w:r>
        <w:rPr>
          <w:spacing w:val="-3"/>
        </w:rPr>
        <w:t>что их </w:t>
      </w:r>
      <w:r>
        <w:rPr>
          <w:spacing w:val="-4"/>
        </w:rPr>
        <w:t>выбор </w:t>
      </w:r>
      <w:r>
        <w:rPr>
          <w:spacing w:val="-5"/>
        </w:rPr>
        <w:t>кандидата </w:t>
      </w:r>
      <w:r>
        <w:rPr>
          <w:spacing w:val="-4"/>
        </w:rPr>
        <w:t>будет </w:t>
      </w:r>
      <w:r>
        <w:rPr>
          <w:spacing w:val="-5"/>
        </w:rPr>
        <w:t>зависеть </w:t>
      </w:r>
      <w:r>
        <w:rPr>
          <w:spacing w:val="-3"/>
        </w:rPr>
        <w:t>от </w:t>
      </w:r>
      <w:r>
        <w:rPr>
          <w:spacing w:val="-5"/>
        </w:rPr>
        <w:t>позиции </w:t>
      </w:r>
      <w:r>
        <w:rPr>
          <w:spacing w:val="-3"/>
        </w:rPr>
        <w:t>по </w:t>
      </w:r>
      <w:r>
        <w:rPr>
          <w:spacing w:val="-4"/>
        </w:rPr>
        <w:t>вопросу </w:t>
      </w:r>
      <w:r>
        <w:rPr>
          <w:spacing w:val="-5"/>
        </w:rPr>
        <w:t>защиты животных» </w:t>
      </w:r>
      <w:r>
        <w:rPr>
          <w:spacing w:val="-4"/>
        </w:rPr>
        <w:t>(с. 66). </w:t>
      </w:r>
      <w:r>
        <w:rPr/>
        <w:t>А во </w:t>
      </w:r>
      <w:r>
        <w:rPr>
          <w:spacing w:val="-4"/>
        </w:rPr>
        <w:t>время </w:t>
      </w:r>
      <w:r>
        <w:rPr>
          <w:spacing w:val="-6"/>
        </w:rPr>
        <w:t>парламентских </w:t>
      </w:r>
      <w:r>
        <w:rPr>
          <w:spacing w:val="-5"/>
        </w:rPr>
        <w:t>выборов </w:t>
      </w:r>
      <w:r>
        <w:rPr/>
        <w:t>в </w:t>
      </w:r>
      <w:r>
        <w:rPr>
          <w:spacing w:val="-5"/>
        </w:rPr>
        <w:t>июне того </w:t>
      </w:r>
      <w:r>
        <w:rPr>
          <w:spacing w:val="-3"/>
        </w:rPr>
        <w:t>же </w:t>
      </w:r>
      <w:r>
        <w:rPr>
          <w:spacing w:val="-4"/>
        </w:rPr>
        <w:t>года партия </w:t>
      </w:r>
      <w:r>
        <w:rPr>
          <w:spacing w:val="-5"/>
        </w:rPr>
        <w:t>защитников животных </w:t>
      </w:r>
      <w:r>
        <w:rPr/>
        <w:t>в </w:t>
      </w:r>
      <w:r>
        <w:rPr>
          <w:spacing w:val="-5"/>
        </w:rPr>
        <w:t>некоторых округах собрала </w:t>
      </w:r>
      <w:r>
        <w:rPr>
          <w:spacing w:val="-3"/>
        </w:rPr>
        <w:t>1% </w:t>
      </w:r>
      <w:r>
        <w:rPr>
          <w:spacing w:val="-5"/>
        </w:rPr>
        <w:t>голосов, </w:t>
      </w:r>
      <w:r>
        <w:rPr>
          <w:spacing w:val="-4"/>
        </w:rPr>
        <w:t>«и хоть это </w:t>
      </w:r>
      <w:r>
        <w:rPr>
          <w:spacing w:val="-5"/>
        </w:rPr>
        <w:t>немного, </w:t>
      </w:r>
      <w:r>
        <w:rPr>
          <w:spacing w:val="-3"/>
        </w:rPr>
        <w:t>но </w:t>
      </w:r>
      <w:r>
        <w:rPr>
          <w:spacing w:val="-5"/>
        </w:rPr>
        <w:t>столько </w:t>
      </w:r>
      <w:r>
        <w:rPr>
          <w:spacing w:val="-4"/>
        </w:rPr>
        <w:t>же, </w:t>
      </w:r>
      <w:r>
        <w:rPr>
          <w:spacing w:val="-5"/>
        </w:rPr>
        <w:t>сколько получила </w:t>
      </w:r>
      <w:r>
        <w:rPr>
          <w:spacing w:val="-4"/>
        </w:rPr>
        <w:t>хри- </w:t>
      </w:r>
      <w:r>
        <w:rPr>
          <w:spacing w:val="-5"/>
        </w:rPr>
        <w:t>стианско-демократическая партия </w:t>
      </w:r>
      <w:r>
        <w:rPr/>
        <w:t>в </w:t>
      </w:r>
      <w:r>
        <w:rPr>
          <w:spacing w:val="-4"/>
        </w:rPr>
        <w:t>этих </w:t>
      </w:r>
      <w:r>
        <w:rPr>
          <w:spacing w:val="-3"/>
        </w:rPr>
        <w:t>же </w:t>
      </w:r>
      <w:r>
        <w:rPr>
          <w:spacing w:val="-5"/>
        </w:rPr>
        <w:t>округах» </w:t>
      </w:r>
      <w:r>
        <w:rPr>
          <w:spacing w:val="-4"/>
        </w:rPr>
        <w:t>(с. 67).</w:t>
      </w:r>
    </w:p>
    <w:p>
      <w:pPr>
        <w:pStyle w:val="BodyText"/>
        <w:spacing w:line="235" w:lineRule="auto"/>
        <w:ind w:right="218" w:firstLine="453"/>
      </w:pPr>
      <w:r>
        <w:rPr>
          <w:spacing w:val="-5"/>
        </w:rPr>
        <w:t>Размышляя </w:t>
      </w:r>
      <w:r>
        <w:rPr/>
        <w:t>о </w:t>
      </w:r>
      <w:r>
        <w:rPr>
          <w:spacing w:val="-5"/>
        </w:rPr>
        <w:t>«дехристианизации»  своей  страны,  </w:t>
      </w:r>
      <w:r>
        <w:rPr>
          <w:spacing w:val="-4"/>
        </w:rPr>
        <w:t>автор  </w:t>
      </w:r>
      <w:r>
        <w:rPr>
          <w:spacing w:val="-5"/>
        </w:rPr>
        <w:t>приходит </w:t>
      </w:r>
      <w:r>
        <w:rPr/>
        <w:t>к </w:t>
      </w:r>
      <w:r>
        <w:rPr>
          <w:spacing w:val="-4"/>
        </w:rPr>
        <w:t>выводу </w:t>
      </w:r>
      <w:r>
        <w:rPr/>
        <w:t>о </w:t>
      </w:r>
      <w:r>
        <w:rPr>
          <w:spacing w:val="-4"/>
        </w:rPr>
        <w:t>том, </w:t>
      </w:r>
      <w:r>
        <w:rPr>
          <w:spacing w:val="-3"/>
        </w:rPr>
        <w:t>что </w:t>
      </w:r>
      <w:r>
        <w:rPr>
          <w:spacing w:val="-4"/>
        </w:rPr>
        <w:t>католики </w:t>
      </w:r>
      <w:r>
        <w:rPr/>
        <w:t>во </w:t>
      </w:r>
      <w:r>
        <w:rPr>
          <w:spacing w:val="-5"/>
        </w:rPr>
        <w:t>французском «архипелаге» </w:t>
      </w:r>
      <w:r>
        <w:rPr>
          <w:spacing w:val="-3"/>
        </w:rPr>
        <w:t>не </w:t>
      </w:r>
      <w:r>
        <w:rPr>
          <w:spacing w:val="-5"/>
        </w:rPr>
        <w:t>только оказались </w:t>
      </w:r>
      <w:r>
        <w:rPr/>
        <w:t>в </w:t>
      </w:r>
      <w:r>
        <w:rPr>
          <w:spacing w:val="-6"/>
        </w:rPr>
        <w:t>меньшинстве, </w:t>
      </w:r>
      <w:r>
        <w:rPr>
          <w:spacing w:val="-3"/>
        </w:rPr>
        <w:t>но </w:t>
      </w:r>
      <w:r>
        <w:rPr>
          <w:spacing w:val="-5"/>
        </w:rPr>
        <w:t>раскололись, </w:t>
      </w:r>
      <w:r>
        <w:rPr/>
        <w:t>с </w:t>
      </w:r>
      <w:r>
        <w:rPr>
          <w:spacing w:val="-5"/>
        </w:rPr>
        <w:t>одной стороны, </w:t>
      </w:r>
      <w:r>
        <w:rPr>
          <w:spacing w:val="-3"/>
        </w:rPr>
        <w:t>на </w:t>
      </w:r>
      <w:r>
        <w:rPr>
          <w:spacing w:val="-5"/>
        </w:rPr>
        <w:t>тради- ционалистов </w:t>
      </w:r>
      <w:r>
        <w:rPr/>
        <w:t>и </w:t>
      </w:r>
      <w:r>
        <w:rPr>
          <w:spacing w:val="-5"/>
        </w:rPr>
        <w:t>модернистов, </w:t>
      </w:r>
      <w:r>
        <w:rPr/>
        <w:t>а с </w:t>
      </w:r>
      <w:r>
        <w:rPr>
          <w:spacing w:val="-5"/>
        </w:rPr>
        <w:t>другой </w:t>
      </w:r>
      <w:r>
        <w:rPr/>
        <w:t>– по </w:t>
      </w:r>
      <w:r>
        <w:rPr>
          <w:spacing w:val="-4"/>
        </w:rPr>
        <w:t>линии </w:t>
      </w:r>
      <w:r>
        <w:rPr>
          <w:spacing w:val="-5"/>
        </w:rPr>
        <w:t>поколенческой. «В некоторых старых бастионах католицизма, </w:t>
      </w:r>
      <w:r>
        <w:rPr/>
        <w:t>– </w:t>
      </w:r>
      <w:r>
        <w:rPr>
          <w:spacing w:val="-5"/>
        </w:rPr>
        <w:t>отмечает Фурке, </w:t>
      </w:r>
      <w:r>
        <w:rPr>
          <w:spacing w:val="-3"/>
        </w:rPr>
        <w:t>–он </w:t>
      </w:r>
      <w:r>
        <w:rPr>
          <w:spacing w:val="-4"/>
        </w:rPr>
        <w:t>ещё </w:t>
      </w:r>
      <w:r>
        <w:rPr>
          <w:spacing w:val="-5"/>
        </w:rPr>
        <w:t>сохраняет </w:t>
      </w:r>
      <w:r>
        <w:rPr>
          <w:spacing w:val="-4"/>
        </w:rPr>
        <w:t>свою </w:t>
      </w:r>
      <w:r>
        <w:rPr>
          <w:spacing w:val="-5"/>
        </w:rPr>
        <w:t>марку, </w:t>
      </w:r>
      <w:r>
        <w:rPr>
          <w:spacing w:val="-4"/>
        </w:rPr>
        <w:t>что </w:t>
      </w:r>
      <w:r>
        <w:rPr>
          <w:spacing w:val="-5"/>
        </w:rPr>
        <w:t>подтверждают преобладание влияния </w:t>
      </w:r>
      <w:r>
        <w:rPr>
          <w:spacing w:val="-4"/>
        </w:rPr>
        <w:t>ВКХТ </w:t>
      </w:r>
      <w:r>
        <w:rPr>
          <w:spacing w:val="-6"/>
        </w:rPr>
        <w:t>[христианский </w:t>
      </w:r>
      <w:r>
        <w:rPr>
          <w:spacing w:val="-5"/>
        </w:rPr>
        <w:t>профсоюз] </w:t>
      </w:r>
      <w:r>
        <w:rPr>
          <w:spacing w:val="-4"/>
        </w:rPr>
        <w:t>над ВКТ </w:t>
      </w:r>
      <w:r>
        <w:rPr>
          <w:spacing w:val="-5"/>
        </w:rPr>
        <w:t>[профсоюз рабочих]), проевропей- ские настроения </w:t>
      </w:r>
      <w:r>
        <w:rPr/>
        <w:t>и </w:t>
      </w:r>
      <w:r>
        <w:rPr>
          <w:spacing w:val="-5"/>
        </w:rPr>
        <w:t>более высокий уровень бакалавриата [аналог </w:t>
      </w:r>
      <w:r>
        <w:rPr>
          <w:spacing w:val="-4"/>
        </w:rPr>
        <w:t>россий- скому ЕГЭ </w:t>
      </w:r>
      <w:r>
        <w:rPr/>
        <w:t>– </w:t>
      </w:r>
      <w:r>
        <w:rPr>
          <w:i/>
          <w:spacing w:val="-4"/>
        </w:rPr>
        <w:t>Г.К.</w:t>
      </w:r>
      <w:r>
        <w:rPr>
          <w:spacing w:val="-4"/>
        </w:rPr>
        <w:t>]… </w:t>
      </w:r>
      <w:r>
        <w:rPr>
          <w:spacing w:val="-5"/>
        </w:rPr>
        <w:t>Однако, </w:t>
      </w:r>
      <w:r>
        <w:rPr>
          <w:spacing w:val="-3"/>
        </w:rPr>
        <w:t>за </w:t>
      </w:r>
      <w:r>
        <w:rPr>
          <w:spacing w:val="-5"/>
        </w:rPr>
        <w:t>исключением </w:t>
      </w:r>
      <w:r>
        <w:rPr>
          <w:spacing w:val="-4"/>
        </w:rPr>
        <w:t>этих </w:t>
      </w:r>
      <w:r>
        <w:rPr>
          <w:spacing w:val="-5"/>
        </w:rPr>
        <w:t>косвенных локализо- ванных проявлений, </w:t>
      </w:r>
      <w:r>
        <w:rPr>
          <w:spacing w:val="-4"/>
        </w:rPr>
        <w:t>которые можно </w:t>
      </w:r>
      <w:r>
        <w:rPr>
          <w:spacing w:val="-6"/>
        </w:rPr>
        <w:t>классифицировать </w:t>
      </w:r>
      <w:r>
        <w:rPr>
          <w:spacing w:val="-4"/>
        </w:rPr>
        <w:t>как </w:t>
      </w:r>
      <w:r>
        <w:rPr/>
        <w:t>в </w:t>
      </w:r>
      <w:r>
        <w:rPr>
          <w:spacing w:val="-5"/>
        </w:rPr>
        <w:t>целом остаточные </w:t>
      </w:r>
      <w:r>
        <w:rPr/>
        <w:t>во </w:t>
      </w:r>
      <w:r>
        <w:rPr>
          <w:spacing w:val="-5"/>
        </w:rPr>
        <w:t>французском обществе, </w:t>
      </w:r>
      <w:r>
        <w:rPr>
          <w:spacing w:val="-6"/>
        </w:rPr>
        <w:t>официальное </w:t>
      </w:r>
      <w:r>
        <w:rPr>
          <w:spacing w:val="-5"/>
        </w:rPr>
        <w:t>влияние </w:t>
      </w:r>
      <w:r>
        <w:rPr>
          <w:spacing w:val="-4"/>
        </w:rPr>
        <w:t>католи- </w:t>
      </w:r>
      <w:r>
        <w:rPr>
          <w:spacing w:val="-5"/>
        </w:rPr>
        <w:t>цизма воистину находится </w:t>
      </w:r>
      <w:r>
        <w:rPr>
          <w:spacing w:val="-3"/>
        </w:rPr>
        <w:t>на </w:t>
      </w:r>
      <w:r>
        <w:rPr>
          <w:spacing w:val="-5"/>
        </w:rPr>
        <w:t>грани исчезновения» </w:t>
      </w:r>
      <w:r>
        <w:rPr>
          <w:spacing w:val="-4"/>
        </w:rPr>
        <w:t>(с. 69). </w:t>
      </w:r>
      <w:r>
        <w:rPr/>
        <w:t>И </w:t>
      </w:r>
      <w:r>
        <w:rPr>
          <w:spacing w:val="-5"/>
        </w:rPr>
        <w:t>далее </w:t>
      </w:r>
      <w:r>
        <w:rPr>
          <w:spacing w:val="-4"/>
        </w:rPr>
        <w:t>Фур- </w:t>
      </w:r>
      <w:r>
        <w:rPr>
          <w:spacing w:val="-3"/>
        </w:rPr>
        <w:t>ке </w:t>
      </w:r>
      <w:r>
        <w:rPr>
          <w:spacing w:val="-5"/>
        </w:rPr>
        <w:t>цитирует упомянутого </w:t>
      </w:r>
      <w:r>
        <w:rPr>
          <w:spacing w:val="-4"/>
        </w:rPr>
        <w:t>выше </w:t>
      </w:r>
      <w:r>
        <w:rPr>
          <w:spacing w:val="-3"/>
        </w:rPr>
        <w:t>Э. </w:t>
      </w:r>
      <w:r>
        <w:rPr>
          <w:spacing w:val="-5"/>
        </w:rPr>
        <w:t>Тодда: «Для такой страны, </w:t>
      </w:r>
      <w:r>
        <w:rPr>
          <w:spacing w:val="-4"/>
        </w:rPr>
        <w:t>как Фран- </w:t>
      </w:r>
      <w:r>
        <w:rPr>
          <w:spacing w:val="-5"/>
        </w:rPr>
        <w:t>ция, присутствие миноритарной, </w:t>
      </w:r>
      <w:r>
        <w:rPr>
          <w:spacing w:val="-3"/>
        </w:rPr>
        <w:t>но </w:t>
      </w:r>
      <w:r>
        <w:rPr>
          <w:spacing w:val="-5"/>
        </w:rPr>
        <w:t>социально значимой католической </w:t>
      </w:r>
      <w:r>
        <w:rPr>
          <w:spacing w:val="-4"/>
        </w:rPr>
        <w:t>Церкви </w:t>
      </w:r>
      <w:r>
        <w:rPr>
          <w:spacing w:val="-5"/>
        </w:rPr>
        <w:t>придавало резон существованию неверия, </w:t>
      </w:r>
      <w:r>
        <w:rPr>
          <w:spacing w:val="-4"/>
        </w:rPr>
        <w:t>атеизма </w:t>
      </w:r>
      <w:r>
        <w:rPr>
          <w:spacing w:val="-5"/>
        </w:rPr>
        <w:t>или, </w:t>
      </w:r>
      <w:r>
        <w:rPr>
          <w:spacing w:val="-4"/>
        </w:rPr>
        <w:t>как бо- лее </w:t>
      </w:r>
      <w:r>
        <w:rPr>
          <w:spacing w:val="-5"/>
        </w:rPr>
        <w:t>осторожно говорили, светскости. Исчезновение </w:t>
      </w:r>
      <w:r>
        <w:rPr>
          <w:spacing w:val="-4"/>
        </w:rPr>
        <w:t>этого </w:t>
      </w:r>
      <w:r>
        <w:rPr>
          <w:spacing w:val="-5"/>
        </w:rPr>
        <w:t>ориентира </w:t>
      </w:r>
      <w:r>
        <w:rPr>
          <w:spacing w:val="-3"/>
        </w:rPr>
        <w:t>раз- </w:t>
      </w:r>
      <w:r>
        <w:rPr>
          <w:spacing w:val="-5"/>
        </w:rPr>
        <w:t>рушило </w:t>
      </w:r>
      <w:r>
        <w:rPr>
          <w:spacing w:val="-4"/>
        </w:rPr>
        <w:t>весь </w:t>
      </w:r>
      <w:r>
        <w:rPr>
          <w:spacing w:val="-5"/>
        </w:rPr>
        <w:t>идеологический фундамент Франции» </w:t>
      </w:r>
      <w:r>
        <w:rPr>
          <w:spacing w:val="-4"/>
        </w:rPr>
        <w:t>(с.</w:t>
      </w:r>
      <w:r>
        <w:rPr>
          <w:spacing w:val="-26"/>
        </w:rPr>
        <w:t> </w:t>
      </w:r>
      <w:r>
        <w:rPr>
          <w:spacing w:val="-4"/>
        </w:rPr>
        <w:t>74).</w:t>
      </w:r>
    </w:p>
    <w:p>
      <w:pPr>
        <w:spacing w:after="0" w:line="235" w:lineRule="auto"/>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7" w:firstLine="453"/>
      </w:pPr>
      <w:r>
        <w:rPr>
          <w:spacing w:val="-5"/>
        </w:rPr>
        <w:t>Проявление </w:t>
      </w:r>
      <w:r>
        <w:rPr>
          <w:spacing w:val="-4"/>
        </w:rPr>
        <w:t>ещё </w:t>
      </w:r>
      <w:r>
        <w:rPr>
          <w:spacing w:val="-5"/>
        </w:rPr>
        <w:t>одного важного </w:t>
      </w:r>
      <w:r>
        <w:rPr>
          <w:spacing w:val="-4"/>
        </w:rPr>
        <w:t>этапа </w:t>
      </w:r>
      <w:r>
        <w:rPr>
          <w:spacing w:val="-5"/>
        </w:rPr>
        <w:t>«архипелагизации» </w:t>
      </w:r>
      <w:r>
        <w:rPr>
          <w:spacing w:val="-4"/>
        </w:rPr>
        <w:t>Фран- ции </w:t>
      </w:r>
      <w:r>
        <w:rPr>
          <w:spacing w:val="-5"/>
        </w:rPr>
        <w:t>автор датирует 1981–1983 гг., когда, </w:t>
      </w:r>
      <w:r>
        <w:rPr>
          <w:spacing w:val="-4"/>
        </w:rPr>
        <w:t>как </w:t>
      </w:r>
      <w:r>
        <w:rPr>
          <w:spacing w:val="-3"/>
        </w:rPr>
        <w:t>он </w:t>
      </w:r>
      <w:r>
        <w:rPr>
          <w:spacing w:val="-5"/>
        </w:rPr>
        <w:t>пишет, пали авторитет </w:t>
      </w:r>
      <w:r>
        <w:rPr/>
        <w:t>и </w:t>
      </w:r>
      <w:r>
        <w:rPr>
          <w:spacing w:val="-5"/>
        </w:rPr>
        <w:t>влияние «красной церкви», т.е. </w:t>
      </w:r>
      <w:r>
        <w:rPr>
          <w:spacing w:val="-3"/>
        </w:rPr>
        <w:t>ФКП </w:t>
      </w:r>
      <w:r>
        <w:rPr>
          <w:spacing w:val="-4"/>
        </w:rPr>
        <w:t>(с. 75), </w:t>
      </w:r>
      <w:r>
        <w:rPr/>
        <w:t>и </w:t>
      </w:r>
      <w:r>
        <w:rPr>
          <w:spacing w:val="-5"/>
        </w:rPr>
        <w:t>коммунистической </w:t>
      </w:r>
      <w:r>
        <w:rPr>
          <w:spacing w:val="-4"/>
        </w:rPr>
        <w:t>пара- </w:t>
      </w:r>
      <w:r>
        <w:rPr>
          <w:spacing w:val="-5"/>
        </w:rPr>
        <w:t>дигмы </w:t>
      </w:r>
      <w:r>
        <w:rPr/>
        <w:t>в </w:t>
      </w:r>
      <w:r>
        <w:rPr>
          <w:spacing w:val="-4"/>
        </w:rPr>
        <w:t>целом</w:t>
      </w:r>
      <w:r>
        <w:rPr>
          <w:spacing w:val="-4"/>
          <w:position w:val="7"/>
          <w:sz w:val="14"/>
        </w:rPr>
        <w:t>6</w:t>
      </w:r>
      <w:r>
        <w:rPr>
          <w:spacing w:val="-4"/>
        </w:rPr>
        <w:t>. </w:t>
      </w:r>
      <w:r>
        <w:rPr/>
        <w:t>По </w:t>
      </w:r>
      <w:r>
        <w:rPr>
          <w:spacing w:val="-5"/>
        </w:rPr>
        <w:t>меткому замечанию Фурке, антиподы </w:t>
      </w:r>
      <w:r>
        <w:rPr/>
        <w:t>– </w:t>
      </w:r>
      <w:r>
        <w:rPr>
          <w:spacing w:val="-5"/>
        </w:rPr>
        <w:t>католиче- ская Церковь </w:t>
      </w:r>
      <w:r>
        <w:rPr/>
        <w:t>и </w:t>
      </w:r>
      <w:r>
        <w:rPr>
          <w:spacing w:val="-4"/>
        </w:rPr>
        <w:t>ФКП </w:t>
      </w:r>
      <w:r>
        <w:rPr>
          <w:spacing w:val="-5"/>
        </w:rPr>
        <w:t>долгое </w:t>
      </w:r>
      <w:r>
        <w:rPr>
          <w:spacing w:val="-4"/>
        </w:rPr>
        <w:t>время были </w:t>
      </w:r>
      <w:r>
        <w:rPr>
          <w:spacing w:val="-5"/>
        </w:rPr>
        <w:t>двумя сторонами одной моне- </w:t>
      </w:r>
      <w:r>
        <w:rPr>
          <w:spacing w:val="-4"/>
        </w:rPr>
        <w:t>ты, или </w:t>
      </w:r>
      <w:r>
        <w:rPr>
          <w:spacing w:val="-5"/>
        </w:rPr>
        <w:t>главными мировоззренческими компонентами социокультурной матрицы. </w:t>
      </w:r>
      <w:r>
        <w:rPr/>
        <w:t>Их </w:t>
      </w:r>
      <w:r>
        <w:rPr>
          <w:spacing w:val="-5"/>
        </w:rPr>
        <w:t>упадок рикошетом сфокусировался </w:t>
      </w:r>
      <w:r>
        <w:rPr/>
        <w:t>на </w:t>
      </w:r>
      <w:r>
        <w:rPr>
          <w:spacing w:val="-5"/>
        </w:rPr>
        <w:t>другие </w:t>
      </w:r>
      <w:r>
        <w:rPr>
          <w:spacing w:val="-3"/>
        </w:rPr>
        <w:t>её </w:t>
      </w:r>
      <w:r>
        <w:rPr>
          <w:spacing w:val="-5"/>
        </w:rPr>
        <w:t>составля- ющие. Падение влияния </w:t>
      </w:r>
      <w:r>
        <w:rPr/>
        <w:t>и </w:t>
      </w:r>
      <w:r>
        <w:rPr>
          <w:spacing w:val="-5"/>
        </w:rPr>
        <w:t>престижа прессы </w:t>
      </w:r>
      <w:r>
        <w:rPr>
          <w:spacing w:val="-3"/>
        </w:rPr>
        <w:t>на </w:t>
      </w:r>
      <w:r>
        <w:rPr>
          <w:spacing w:val="-5"/>
        </w:rPr>
        <w:t>примерах тиражей газет</w:t>
      </w:r>
    </w:p>
    <w:p>
      <w:pPr>
        <w:pStyle w:val="BodyText"/>
        <w:spacing w:line="235" w:lineRule="auto"/>
        <w:ind w:right="215"/>
      </w:pPr>
      <w:r>
        <w:rPr>
          <w:spacing w:val="-5"/>
        </w:rPr>
        <w:t>«Юманите» </w:t>
      </w:r>
      <w:r>
        <w:rPr/>
        <w:t>и </w:t>
      </w:r>
      <w:r>
        <w:rPr>
          <w:spacing w:val="-5"/>
        </w:rPr>
        <w:t>«Лё Монд», сокращение просмотра ведущих телевизион- </w:t>
      </w:r>
      <w:r>
        <w:rPr>
          <w:spacing w:val="-4"/>
        </w:rPr>
        <w:t>ных </w:t>
      </w:r>
      <w:r>
        <w:rPr>
          <w:spacing w:val="-5"/>
        </w:rPr>
        <w:t>каналов </w:t>
      </w:r>
      <w:r>
        <w:rPr/>
        <w:t>в </w:t>
      </w:r>
      <w:r>
        <w:rPr>
          <w:spacing w:val="-5"/>
        </w:rPr>
        <w:t>условиях господства Интернета, </w:t>
      </w:r>
      <w:r>
        <w:rPr>
          <w:spacing w:val="-4"/>
        </w:rPr>
        <w:t>замена </w:t>
      </w:r>
      <w:r>
        <w:rPr>
          <w:spacing w:val="-6"/>
        </w:rPr>
        <w:t>берущего </w:t>
      </w:r>
      <w:r>
        <w:rPr>
          <w:spacing w:val="-5"/>
        </w:rPr>
        <w:t>истоки </w:t>
      </w:r>
      <w:r>
        <w:rPr>
          <w:spacing w:val="-3"/>
        </w:rPr>
        <w:t>от </w:t>
      </w:r>
      <w:r>
        <w:rPr>
          <w:spacing w:val="-5"/>
        </w:rPr>
        <w:t>эпохи Просвещения картезианского рационализма неверием </w:t>
      </w:r>
      <w:r>
        <w:rPr/>
        <w:t>в </w:t>
      </w:r>
      <w:r>
        <w:rPr>
          <w:spacing w:val="-4"/>
        </w:rPr>
        <w:t>про- </w:t>
      </w:r>
      <w:r>
        <w:rPr>
          <w:spacing w:val="-5"/>
        </w:rPr>
        <w:t>гресс </w:t>
      </w:r>
      <w:r>
        <w:rPr/>
        <w:t>и </w:t>
      </w:r>
      <w:r>
        <w:rPr>
          <w:spacing w:val="-5"/>
        </w:rPr>
        <w:t>релятивизмом </w:t>
      </w:r>
      <w:r>
        <w:rPr>
          <w:spacing w:val="-4"/>
        </w:rPr>
        <w:t>(с. 79-85) </w:t>
      </w:r>
      <w:r>
        <w:rPr/>
        <w:t>– </w:t>
      </w:r>
      <w:r>
        <w:rPr>
          <w:spacing w:val="-4"/>
        </w:rPr>
        <w:t>всё это </w:t>
      </w:r>
      <w:r>
        <w:rPr>
          <w:spacing w:val="-5"/>
        </w:rPr>
        <w:t>привело </w:t>
      </w:r>
      <w:r>
        <w:rPr/>
        <w:t>к </w:t>
      </w:r>
      <w:r>
        <w:rPr>
          <w:spacing w:val="-5"/>
        </w:rPr>
        <w:t>тому, </w:t>
      </w:r>
      <w:r>
        <w:rPr>
          <w:spacing w:val="-4"/>
        </w:rPr>
        <w:t>что </w:t>
      </w:r>
      <w:r>
        <w:rPr/>
        <w:t>в </w:t>
      </w:r>
      <w:r>
        <w:rPr>
          <w:spacing w:val="-4"/>
        </w:rPr>
        <w:t>обще- </w:t>
      </w:r>
      <w:r>
        <w:rPr>
          <w:spacing w:val="-5"/>
        </w:rPr>
        <w:t>ственном дискурсе «всё больше </w:t>
      </w:r>
      <w:r>
        <w:rPr>
          <w:spacing w:val="-4"/>
        </w:rPr>
        <w:t>под </w:t>
      </w:r>
      <w:r>
        <w:rPr>
          <w:spacing w:val="-5"/>
        </w:rPr>
        <w:t>сомнение ставятся официальные научные взгляды </w:t>
      </w:r>
      <w:r>
        <w:rPr/>
        <w:t>и </w:t>
      </w:r>
      <w:r>
        <w:rPr>
          <w:spacing w:val="-5"/>
        </w:rPr>
        <w:t>расцвели всякого </w:t>
      </w:r>
      <w:r>
        <w:rPr>
          <w:spacing w:val="-4"/>
        </w:rPr>
        <w:t>рода </w:t>
      </w:r>
      <w:r>
        <w:rPr>
          <w:spacing w:val="-6"/>
        </w:rPr>
        <w:t>конспирологические </w:t>
      </w:r>
      <w:r>
        <w:rPr>
          <w:spacing w:val="-4"/>
        </w:rPr>
        <w:t>заго- </w:t>
      </w:r>
      <w:r>
        <w:rPr>
          <w:spacing w:val="-5"/>
        </w:rPr>
        <w:t>ворщические теории </w:t>
      </w:r>
      <w:r>
        <w:rPr/>
        <w:t>и </w:t>
      </w:r>
      <w:r>
        <w:rPr>
          <w:spacing w:val="-5"/>
        </w:rPr>
        <w:t>альтернативные интерпретации» </w:t>
      </w:r>
      <w:r>
        <w:rPr>
          <w:spacing w:val="-4"/>
        </w:rPr>
        <w:t>(с. 82). Наибо- лее </w:t>
      </w:r>
      <w:r>
        <w:rPr>
          <w:spacing w:val="-5"/>
        </w:rPr>
        <w:t>восприимчива </w:t>
      </w:r>
      <w:r>
        <w:rPr/>
        <w:t>к </w:t>
      </w:r>
      <w:r>
        <w:rPr>
          <w:spacing w:val="-5"/>
        </w:rPr>
        <w:t>новым постулатам молодёжь, </w:t>
      </w:r>
      <w:r>
        <w:rPr>
          <w:spacing w:val="-4"/>
        </w:rPr>
        <w:t>внося </w:t>
      </w:r>
      <w:r>
        <w:rPr>
          <w:spacing w:val="-5"/>
        </w:rPr>
        <w:t>дополнитель- </w:t>
      </w:r>
      <w:r>
        <w:rPr>
          <w:spacing w:val="-4"/>
        </w:rPr>
        <w:t>ный </w:t>
      </w:r>
      <w:r>
        <w:rPr>
          <w:spacing w:val="-5"/>
        </w:rPr>
        <w:t>элемент </w:t>
      </w:r>
      <w:r>
        <w:rPr/>
        <w:t>в </w:t>
      </w:r>
      <w:r>
        <w:rPr>
          <w:spacing w:val="-5"/>
        </w:rPr>
        <w:t>«хаотичность французского архипелага» </w:t>
      </w:r>
      <w:r>
        <w:rPr>
          <w:spacing w:val="-4"/>
        </w:rPr>
        <w:t>(с. 78).</w:t>
      </w:r>
    </w:p>
    <w:p>
      <w:pPr>
        <w:pStyle w:val="BodyText"/>
        <w:spacing w:line="235" w:lineRule="auto"/>
        <w:ind w:right="216" w:firstLine="453"/>
      </w:pPr>
      <w:r>
        <w:rPr/>
        <w:pict>
          <v:line style="position:absolute;mso-position-horizontal-relative:page;mso-position-vertical-relative:paragraph;z-index:-251106304;mso-wrap-distance-left:0;mso-wrap-distance-right:0" from="51.035809pt,263.992676pt" to="195.055809pt,263.992676pt" stroked="true" strokeweight=".36pt" strokecolor="#000000">
            <v:stroke dashstyle="solid"/>
            <w10:wrap type="topAndBottom"/>
          </v:line>
        </w:pict>
      </w:r>
      <w:r>
        <w:rPr>
          <w:spacing w:val="-5"/>
        </w:rPr>
        <w:t>Обращает </w:t>
      </w:r>
      <w:r>
        <w:rPr>
          <w:spacing w:val="-3"/>
        </w:rPr>
        <w:t>на </w:t>
      </w:r>
      <w:r>
        <w:rPr>
          <w:spacing w:val="-5"/>
        </w:rPr>
        <w:t>себя внимание </w:t>
      </w:r>
      <w:r>
        <w:rPr>
          <w:spacing w:val="-4"/>
        </w:rPr>
        <w:t>то, как </w:t>
      </w:r>
      <w:r>
        <w:rPr>
          <w:spacing w:val="-3"/>
        </w:rPr>
        <w:t>Ж. </w:t>
      </w:r>
      <w:r>
        <w:rPr>
          <w:spacing w:val="-4"/>
        </w:rPr>
        <w:t>Фурке </w:t>
      </w:r>
      <w:r>
        <w:rPr>
          <w:spacing w:val="-5"/>
        </w:rPr>
        <w:t>оценил «отрыв </w:t>
      </w:r>
      <w:r>
        <w:rPr>
          <w:spacing w:val="-4"/>
        </w:rPr>
        <w:t>элит» </w:t>
      </w:r>
      <w:r>
        <w:rPr>
          <w:spacing w:val="-3"/>
        </w:rPr>
        <w:t>от </w:t>
      </w:r>
      <w:r>
        <w:rPr>
          <w:spacing w:val="-5"/>
        </w:rPr>
        <w:t>«народной Франции» </w:t>
      </w:r>
      <w:r>
        <w:rPr>
          <w:spacing w:val="-4"/>
        </w:rPr>
        <w:t>(с. 93), </w:t>
      </w:r>
      <w:r>
        <w:rPr>
          <w:spacing w:val="-5"/>
        </w:rPr>
        <w:t>обозначив </w:t>
      </w:r>
      <w:r>
        <w:rPr>
          <w:spacing w:val="-4"/>
        </w:rPr>
        <w:t>этот этап </w:t>
      </w:r>
      <w:r>
        <w:rPr>
          <w:spacing w:val="-3"/>
        </w:rPr>
        <w:t>как </w:t>
      </w:r>
      <w:r>
        <w:rPr>
          <w:spacing w:val="-5"/>
        </w:rPr>
        <w:t>«ошеломитель- </w:t>
      </w:r>
      <w:r>
        <w:rPr>
          <w:spacing w:val="-4"/>
        </w:rPr>
        <w:t>ное </w:t>
      </w:r>
      <w:r>
        <w:rPr>
          <w:spacing w:val="-5"/>
        </w:rPr>
        <w:t>изменение социальной морфологии» </w:t>
      </w:r>
      <w:r>
        <w:rPr>
          <w:spacing w:val="-4"/>
        </w:rPr>
        <w:t>(с. 95) </w:t>
      </w:r>
      <w:r>
        <w:rPr>
          <w:spacing w:val="-5"/>
        </w:rPr>
        <w:t>французского общества. Авторская аргументация заслуживает полного признания. </w:t>
      </w:r>
      <w:r>
        <w:rPr/>
        <w:t>В </w:t>
      </w:r>
      <w:r>
        <w:rPr>
          <w:spacing w:val="-5"/>
        </w:rPr>
        <w:t>качестве подтверждения своего </w:t>
      </w:r>
      <w:r>
        <w:rPr>
          <w:spacing w:val="-4"/>
        </w:rPr>
        <w:t>вывода </w:t>
      </w:r>
      <w:r>
        <w:rPr/>
        <w:t>о </w:t>
      </w:r>
      <w:r>
        <w:rPr>
          <w:spacing w:val="-5"/>
        </w:rPr>
        <w:t>замкнутости </w:t>
      </w:r>
      <w:r>
        <w:rPr>
          <w:spacing w:val="-4"/>
        </w:rPr>
        <w:t>элит Фурке </w:t>
      </w:r>
      <w:r>
        <w:rPr>
          <w:spacing w:val="-5"/>
        </w:rPr>
        <w:t>приводит такие примеры, </w:t>
      </w:r>
      <w:r>
        <w:rPr>
          <w:spacing w:val="-4"/>
        </w:rPr>
        <w:t>как </w:t>
      </w:r>
      <w:r>
        <w:rPr>
          <w:spacing w:val="-5"/>
        </w:rPr>
        <w:t>образовательный </w:t>
      </w:r>
      <w:r>
        <w:rPr/>
        <w:t>и </w:t>
      </w:r>
      <w:r>
        <w:rPr>
          <w:spacing w:val="-5"/>
        </w:rPr>
        <w:t>профессиональный </w:t>
      </w:r>
      <w:r>
        <w:rPr>
          <w:spacing w:val="-4"/>
        </w:rPr>
        <w:t>отрыв, </w:t>
      </w:r>
      <w:r>
        <w:rPr>
          <w:spacing w:val="-5"/>
        </w:rPr>
        <w:t>начиная </w:t>
      </w:r>
      <w:r>
        <w:rPr>
          <w:spacing w:val="-3"/>
        </w:rPr>
        <w:t>со </w:t>
      </w:r>
      <w:r>
        <w:rPr>
          <w:spacing w:val="-5"/>
        </w:rPr>
        <w:t>школьного возраста, стремление обособленно проживать </w:t>
      </w:r>
      <w:r>
        <w:rPr/>
        <w:t>в </w:t>
      </w:r>
      <w:r>
        <w:rPr>
          <w:spacing w:val="-5"/>
        </w:rPr>
        <w:t>центре </w:t>
      </w:r>
      <w:r>
        <w:rPr>
          <w:spacing w:val="-3"/>
        </w:rPr>
        <w:t>мет- </w:t>
      </w:r>
      <w:r>
        <w:rPr>
          <w:spacing w:val="-5"/>
        </w:rPr>
        <w:t>рополии, тогда </w:t>
      </w:r>
      <w:r>
        <w:rPr>
          <w:spacing w:val="-4"/>
        </w:rPr>
        <w:t>как </w:t>
      </w:r>
      <w:r>
        <w:rPr>
          <w:spacing w:val="-5"/>
        </w:rPr>
        <w:t>народные кварталы составляют периферию, </w:t>
      </w:r>
      <w:r>
        <w:rPr>
          <w:spacing w:val="-3"/>
        </w:rPr>
        <w:t>не </w:t>
      </w:r>
      <w:r>
        <w:rPr>
          <w:spacing w:val="-4"/>
        </w:rPr>
        <w:t>сме- </w:t>
      </w:r>
      <w:r>
        <w:rPr>
          <w:spacing w:val="-5"/>
        </w:rPr>
        <w:t>шиваться </w:t>
      </w:r>
      <w:r>
        <w:rPr/>
        <w:t>во </w:t>
      </w:r>
      <w:r>
        <w:rPr>
          <w:spacing w:val="-4"/>
        </w:rPr>
        <w:t>время </w:t>
      </w:r>
      <w:r>
        <w:rPr>
          <w:spacing w:val="-5"/>
        </w:rPr>
        <w:t>досуговых мероприятий. Катализаторами «идеологи- ческой </w:t>
      </w:r>
      <w:r>
        <w:rPr/>
        <w:t>и </w:t>
      </w:r>
      <w:r>
        <w:rPr>
          <w:spacing w:val="-5"/>
        </w:rPr>
        <w:t>психологической атомизации </w:t>
      </w:r>
      <w:r>
        <w:rPr>
          <w:spacing w:val="-4"/>
        </w:rPr>
        <w:t>элиты» </w:t>
      </w:r>
      <w:r>
        <w:rPr/>
        <w:t>он </w:t>
      </w:r>
      <w:r>
        <w:rPr>
          <w:spacing w:val="-3"/>
        </w:rPr>
        <w:t>не без </w:t>
      </w:r>
      <w:r>
        <w:rPr>
          <w:spacing w:val="-5"/>
        </w:rPr>
        <w:t>основания </w:t>
      </w:r>
      <w:r>
        <w:rPr>
          <w:spacing w:val="-3"/>
        </w:rPr>
        <w:t>счи- </w:t>
      </w:r>
      <w:r>
        <w:rPr>
          <w:spacing w:val="-5"/>
        </w:rPr>
        <w:t>тает исчезновение таких социальных институтов, </w:t>
      </w:r>
      <w:r>
        <w:rPr>
          <w:spacing w:val="-4"/>
        </w:rPr>
        <w:t>где </w:t>
      </w:r>
      <w:r>
        <w:rPr>
          <w:spacing w:val="-5"/>
        </w:rPr>
        <w:t>прежде контакти- ровали выходцы </w:t>
      </w:r>
      <w:r>
        <w:rPr>
          <w:spacing w:val="-3"/>
        </w:rPr>
        <w:t>из </w:t>
      </w:r>
      <w:r>
        <w:rPr>
          <w:spacing w:val="-5"/>
        </w:rPr>
        <w:t>разных </w:t>
      </w:r>
      <w:r>
        <w:rPr>
          <w:spacing w:val="-6"/>
        </w:rPr>
        <w:t>социальных </w:t>
      </w:r>
      <w:r>
        <w:rPr>
          <w:spacing w:val="-5"/>
        </w:rPr>
        <w:t>слоёв, </w:t>
      </w:r>
      <w:r>
        <w:rPr>
          <w:spacing w:val="-4"/>
        </w:rPr>
        <w:t>как </w:t>
      </w:r>
      <w:r>
        <w:rPr>
          <w:spacing w:val="-5"/>
        </w:rPr>
        <w:t>лагеря </w:t>
      </w:r>
      <w:r>
        <w:rPr/>
        <w:t>во </w:t>
      </w:r>
      <w:r>
        <w:rPr>
          <w:spacing w:val="-4"/>
        </w:rPr>
        <w:t>время </w:t>
      </w:r>
      <w:r>
        <w:rPr>
          <w:spacing w:val="-5"/>
        </w:rPr>
        <w:t>школьных каникул </w:t>
      </w:r>
      <w:r>
        <w:rPr/>
        <w:t>и </w:t>
      </w:r>
      <w:r>
        <w:rPr>
          <w:spacing w:val="-4"/>
        </w:rPr>
        <w:t>армия </w:t>
      </w:r>
      <w:r>
        <w:rPr>
          <w:spacing w:val="-3"/>
        </w:rPr>
        <w:t>по </w:t>
      </w:r>
      <w:r>
        <w:rPr>
          <w:spacing w:val="-5"/>
        </w:rPr>
        <w:t>призыву, отменённая </w:t>
      </w:r>
      <w:r>
        <w:rPr/>
        <w:t>в </w:t>
      </w:r>
      <w:r>
        <w:rPr>
          <w:spacing w:val="-4"/>
        </w:rPr>
        <w:t>1996 </w:t>
      </w:r>
      <w:r>
        <w:rPr>
          <w:spacing w:val="-3"/>
        </w:rPr>
        <w:t>г. </w:t>
      </w:r>
      <w:r>
        <w:rPr>
          <w:spacing w:val="-5"/>
        </w:rPr>
        <w:t>президен- </w:t>
      </w:r>
      <w:r>
        <w:rPr>
          <w:spacing w:val="-4"/>
        </w:rPr>
        <w:t>том </w:t>
      </w:r>
      <w:r>
        <w:rPr>
          <w:spacing w:val="-3"/>
        </w:rPr>
        <w:t>Ж. </w:t>
      </w:r>
      <w:r>
        <w:rPr>
          <w:spacing w:val="-5"/>
        </w:rPr>
        <w:t>Шираком </w:t>
      </w:r>
      <w:r>
        <w:rPr>
          <w:spacing w:val="-4"/>
        </w:rPr>
        <w:t>(с. </w:t>
      </w:r>
      <w:r>
        <w:rPr>
          <w:spacing w:val="-5"/>
        </w:rPr>
        <w:t>100-116). </w:t>
      </w:r>
      <w:r>
        <w:rPr>
          <w:spacing w:val="-4"/>
        </w:rPr>
        <w:t>Наряду </w:t>
      </w:r>
      <w:r>
        <w:rPr/>
        <w:t>с </w:t>
      </w:r>
      <w:r>
        <w:rPr>
          <w:spacing w:val="-4"/>
        </w:rPr>
        <w:t>этим </w:t>
      </w:r>
      <w:r>
        <w:rPr>
          <w:spacing w:val="-3"/>
        </w:rPr>
        <w:t>Ж. </w:t>
      </w:r>
      <w:r>
        <w:rPr>
          <w:spacing w:val="-5"/>
        </w:rPr>
        <w:t>Фурке верно заключает, </w:t>
      </w:r>
      <w:r>
        <w:rPr>
          <w:spacing w:val="-4"/>
        </w:rPr>
        <w:t>что «эра </w:t>
      </w:r>
      <w:r>
        <w:rPr>
          <w:spacing w:val="-5"/>
        </w:rPr>
        <w:t>глобальной экономики, привела </w:t>
      </w:r>
      <w:r>
        <w:rPr/>
        <w:t>к </w:t>
      </w:r>
      <w:r>
        <w:rPr>
          <w:spacing w:val="-5"/>
        </w:rPr>
        <w:t>другому </w:t>
      </w:r>
      <w:r>
        <w:rPr>
          <w:spacing w:val="-4"/>
        </w:rPr>
        <w:t>расколу </w:t>
      </w:r>
      <w:r>
        <w:rPr/>
        <w:t>во </w:t>
      </w:r>
      <w:r>
        <w:rPr>
          <w:spacing w:val="-5"/>
        </w:rPr>
        <w:t>француз- </w:t>
      </w:r>
      <w:r>
        <w:rPr>
          <w:spacing w:val="-4"/>
        </w:rPr>
        <w:t>ском </w:t>
      </w:r>
      <w:r>
        <w:rPr>
          <w:spacing w:val="-5"/>
        </w:rPr>
        <w:t>обществе: </w:t>
      </w:r>
      <w:r>
        <w:rPr>
          <w:spacing w:val="-4"/>
        </w:rPr>
        <w:t>между той </w:t>
      </w:r>
      <w:r>
        <w:rPr>
          <w:spacing w:val="-5"/>
        </w:rPr>
        <w:t>частью населения, которая обладает необхо- димым </w:t>
      </w:r>
      <w:r>
        <w:rPr>
          <w:spacing w:val="-6"/>
        </w:rPr>
        <w:t>культурным </w:t>
      </w:r>
      <w:r>
        <w:rPr/>
        <w:t>и </w:t>
      </w:r>
      <w:r>
        <w:rPr>
          <w:spacing w:val="-6"/>
        </w:rPr>
        <w:t>психологическим </w:t>
      </w:r>
      <w:r>
        <w:rPr>
          <w:spacing w:val="-5"/>
        </w:rPr>
        <w:t>капиталом </w:t>
      </w:r>
      <w:r>
        <w:rPr>
          <w:spacing w:val="-4"/>
        </w:rPr>
        <w:t>для </w:t>
      </w:r>
      <w:r>
        <w:rPr>
          <w:spacing w:val="-5"/>
        </w:rPr>
        <w:t>того, </w:t>
      </w:r>
      <w:r>
        <w:rPr>
          <w:spacing w:val="-4"/>
        </w:rPr>
        <w:t>чтобы </w:t>
      </w:r>
      <w:r>
        <w:rPr>
          <w:spacing w:val="-5"/>
        </w:rPr>
        <w:t>представиться </w:t>
      </w:r>
      <w:r>
        <w:rPr>
          <w:spacing w:val="-3"/>
        </w:rPr>
        <w:t>за </w:t>
      </w:r>
      <w:r>
        <w:rPr>
          <w:spacing w:val="-6"/>
        </w:rPr>
        <w:t>границей, </w:t>
      </w:r>
      <w:r>
        <w:rPr/>
        <w:t>и </w:t>
      </w:r>
      <w:r>
        <w:rPr>
          <w:spacing w:val="-5"/>
        </w:rPr>
        <w:t>большим количеством тех, </w:t>
      </w:r>
      <w:r>
        <w:rPr>
          <w:spacing w:val="-4"/>
        </w:rPr>
        <w:t>кто </w:t>
      </w:r>
      <w:r>
        <w:rPr>
          <w:spacing w:val="-5"/>
        </w:rPr>
        <w:t>продолжает жить </w:t>
      </w:r>
      <w:r>
        <w:rPr/>
        <w:t>и </w:t>
      </w:r>
      <w:r>
        <w:rPr>
          <w:spacing w:val="-5"/>
        </w:rPr>
        <w:t>рассуждать </w:t>
      </w:r>
      <w:r>
        <w:rPr/>
        <w:t>в </w:t>
      </w:r>
      <w:r>
        <w:rPr>
          <w:spacing w:val="-6"/>
        </w:rPr>
        <w:t>национальных </w:t>
      </w:r>
      <w:r>
        <w:rPr>
          <w:spacing w:val="-5"/>
        </w:rPr>
        <w:t>рамках». </w:t>
      </w:r>
      <w:r>
        <w:rPr/>
        <w:t>На </w:t>
      </w:r>
      <w:r>
        <w:rPr>
          <w:spacing w:val="-4"/>
        </w:rPr>
        <w:t>этой лестнице </w:t>
      </w:r>
      <w:r>
        <w:rPr>
          <w:spacing w:val="-5"/>
        </w:rPr>
        <w:t>социаль- </w:t>
      </w:r>
      <w:r>
        <w:rPr>
          <w:spacing w:val="-4"/>
        </w:rPr>
        <w:t>ной </w:t>
      </w:r>
      <w:r>
        <w:rPr>
          <w:spacing w:val="-5"/>
        </w:rPr>
        <w:t>пирамиды, пишет </w:t>
      </w:r>
      <w:r>
        <w:rPr>
          <w:spacing w:val="-4"/>
        </w:rPr>
        <w:t>автор, </w:t>
      </w:r>
      <w:r>
        <w:rPr>
          <w:spacing w:val="-5"/>
        </w:rPr>
        <w:t>произошла  </w:t>
      </w:r>
      <w:r>
        <w:rPr>
          <w:spacing w:val="-6"/>
        </w:rPr>
        <w:t>«интернационализация  </w:t>
      </w:r>
      <w:r>
        <w:rPr>
          <w:spacing w:val="-4"/>
        </w:rPr>
        <w:t>элит» (с. 116). </w:t>
      </w:r>
      <w:r>
        <w:rPr>
          <w:spacing w:val="-5"/>
        </w:rPr>
        <w:t>Народные массы </w:t>
      </w:r>
      <w:r>
        <w:rPr>
          <w:spacing w:val="-4"/>
        </w:rPr>
        <w:t>также </w:t>
      </w:r>
      <w:r>
        <w:rPr>
          <w:spacing w:val="-5"/>
        </w:rPr>
        <w:t>оказались задеты </w:t>
      </w:r>
      <w:r>
        <w:rPr>
          <w:spacing w:val="-6"/>
        </w:rPr>
        <w:t>«архипелагизацией». </w:t>
      </w:r>
      <w:r>
        <w:rPr>
          <w:spacing w:val="-5"/>
        </w:rPr>
        <w:t>Возникновение «островов» </w:t>
      </w:r>
      <w:r>
        <w:rPr/>
        <w:t>в </w:t>
      </w:r>
      <w:r>
        <w:rPr>
          <w:spacing w:val="-4"/>
        </w:rPr>
        <w:t>этой </w:t>
      </w:r>
      <w:r>
        <w:rPr>
          <w:spacing w:val="-5"/>
        </w:rPr>
        <w:t>социальной категории </w:t>
      </w:r>
      <w:r>
        <w:rPr>
          <w:spacing w:val="-3"/>
        </w:rPr>
        <w:t>Ж. </w:t>
      </w:r>
      <w:r>
        <w:rPr>
          <w:spacing w:val="-5"/>
        </w:rPr>
        <w:t>Фурке</w:t>
      </w:r>
      <w:r>
        <w:rPr>
          <w:spacing w:val="11"/>
        </w:rPr>
        <w:t> </w:t>
      </w:r>
      <w:r>
        <w:rPr>
          <w:spacing w:val="-4"/>
        </w:rPr>
        <w:t>оце-</w:t>
      </w:r>
    </w:p>
    <w:p>
      <w:pPr>
        <w:spacing w:line="225" w:lineRule="auto" w:before="17"/>
        <w:ind w:left="340" w:right="217" w:firstLine="0"/>
        <w:jc w:val="both"/>
        <w:rPr>
          <w:sz w:val="18"/>
        </w:rPr>
      </w:pPr>
      <w:r>
        <w:rPr>
          <w:position w:val="6"/>
          <w:sz w:val="12"/>
        </w:rPr>
        <w:t>6 </w:t>
      </w:r>
      <w:r>
        <w:rPr>
          <w:sz w:val="18"/>
        </w:rPr>
        <w:t>В </w:t>
      </w:r>
      <w:r>
        <w:rPr>
          <w:spacing w:val="-3"/>
          <w:sz w:val="18"/>
        </w:rPr>
        <w:t>1981 г. </w:t>
      </w:r>
      <w:r>
        <w:rPr>
          <w:sz w:val="18"/>
        </w:rPr>
        <w:t>в </w:t>
      </w:r>
      <w:r>
        <w:rPr>
          <w:spacing w:val="-3"/>
          <w:sz w:val="18"/>
        </w:rPr>
        <w:t>Пятой </w:t>
      </w:r>
      <w:r>
        <w:rPr>
          <w:spacing w:val="-4"/>
          <w:sz w:val="18"/>
        </w:rPr>
        <w:t>республике </w:t>
      </w:r>
      <w:r>
        <w:rPr>
          <w:sz w:val="18"/>
        </w:rPr>
        <w:t>к </w:t>
      </w:r>
      <w:r>
        <w:rPr>
          <w:spacing w:val="-3"/>
          <w:sz w:val="18"/>
        </w:rPr>
        <w:t>власти пришло первое </w:t>
      </w:r>
      <w:r>
        <w:rPr>
          <w:spacing w:val="-4"/>
          <w:sz w:val="18"/>
        </w:rPr>
        <w:t>социалистическое </w:t>
      </w:r>
      <w:r>
        <w:rPr>
          <w:spacing w:val="-3"/>
          <w:sz w:val="18"/>
        </w:rPr>
        <w:t>прави- тельство во главе </w:t>
      </w:r>
      <w:r>
        <w:rPr>
          <w:sz w:val="18"/>
        </w:rPr>
        <w:t>с Ф. </w:t>
      </w:r>
      <w:r>
        <w:rPr>
          <w:spacing w:val="-4"/>
          <w:sz w:val="18"/>
        </w:rPr>
        <w:t>Миттераном, </w:t>
      </w:r>
      <w:r>
        <w:rPr>
          <w:sz w:val="18"/>
        </w:rPr>
        <w:t>в </w:t>
      </w:r>
      <w:r>
        <w:rPr>
          <w:spacing w:val="-3"/>
          <w:sz w:val="18"/>
        </w:rPr>
        <w:t>котором </w:t>
      </w:r>
      <w:r>
        <w:rPr>
          <w:spacing w:val="-4"/>
          <w:sz w:val="18"/>
        </w:rPr>
        <w:t>участвовали министры-коммунисты. </w:t>
      </w:r>
      <w:r>
        <w:rPr>
          <w:spacing w:val="-3"/>
          <w:sz w:val="18"/>
        </w:rPr>
        <w:t>Девиз этого </w:t>
      </w:r>
      <w:r>
        <w:rPr>
          <w:spacing w:val="-4"/>
          <w:sz w:val="18"/>
        </w:rPr>
        <w:t>правительства </w:t>
      </w:r>
      <w:r>
        <w:rPr>
          <w:spacing w:val="-3"/>
          <w:sz w:val="18"/>
        </w:rPr>
        <w:t>был: «Изменить </w:t>
      </w:r>
      <w:r>
        <w:rPr>
          <w:spacing w:val="-2"/>
          <w:sz w:val="18"/>
        </w:rPr>
        <w:t>жизнь» </w:t>
      </w:r>
      <w:r>
        <w:rPr>
          <w:sz w:val="18"/>
        </w:rPr>
        <w:t>и </w:t>
      </w:r>
      <w:r>
        <w:rPr>
          <w:spacing w:val="-4"/>
          <w:sz w:val="18"/>
        </w:rPr>
        <w:t>подразумевал «разрыв </w:t>
      </w:r>
      <w:r>
        <w:rPr>
          <w:sz w:val="18"/>
        </w:rPr>
        <w:t>с </w:t>
      </w:r>
      <w:r>
        <w:rPr>
          <w:spacing w:val="-3"/>
          <w:sz w:val="18"/>
        </w:rPr>
        <w:t>капи- </w:t>
      </w:r>
      <w:r>
        <w:rPr>
          <w:spacing w:val="-4"/>
          <w:sz w:val="18"/>
        </w:rPr>
        <w:t>тализмом», </w:t>
      </w:r>
      <w:r>
        <w:rPr>
          <w:spacing w:val="-3"/>
          <w:sz w:val="18"/>
        </w:rPr>
        <w:t>однако </w:t>
      </w:r>
      <w:r>
        <w:rPr>
          <w:sz w:val="18"/>
        </w:rPr>
        <w:t>в </w:t>
      </w:r>
      <w:r>
        <w:rPr>
          <w:spacing w:val="-3"/>
          <w:sz w:val="18"/>
        </w:rPr>
        <w:t>1984 г. </w:t>
      </w:r>
      <w:r>
        <w:rPr>
          <w:sz w:val="18"/>
        </w:rPr>
        <w:t>эта </w:t>
      </w:r>
      <w:r>
        <w:rPr>
          <w:spacing w:val="-4"/>
          <w:sz w:val="18"/>
        </w:rPr>
        <w:t>установка </w:t>
      </w:r>
      <w:r>
        <w:rPr>
          <w:spacing w:val="-3"/>
          <w:sz w:val="18"/>
        </w:rPr>
        <w:t>была снята, </w:t>
      </w:r>
      <w:r>
        <w:rPr>
          <w:spacing w:val="-4"/>
          <w:sz w:val="18"/>
        </w:rPr>
        <w:t>социалистическое правитель- </w:t>
      </w:r>
      <w:r>
        <w:rPr>
          <w:spacing w:val="-3"/>
          <w:sz w:val="18"/>
        </w:rPr>
        <w:t>ство </w:t>
      </w:r>
      <w:r>
        <w:rPr>
          <w:spacing w:val="-4"/>
          <w:sz w:val="18"/>
        </w:rPr>
        <w:t>встало </w:t>
      </w:r>
      <w:r>
        <w:rPr>
          <w:sz w:val="18"/>
        </w:rPr>
        <w:t>на </w:t>
      </w:r>
      <w:r>
        <w:rPr>
          <w:spacing w:val="-3"/>
          <w:sz w:val="18"/>
        </w:rPr>
        <w:t>путь  </w:t>
      </w:r>
      <w:r>
        <w:rPr>
          <w:spacing w:val="-4"/>
          <w:sz w:val="18"/>
        </w:rPr>
        <w:t>управления  страной  </w:t>
      </w:r>
      <w:r>
        <w:rPr>
          <w:sz w:val="18"/>
        </w:rPr>
        <w:t>в </w:t>
      </w:r>
      <w:r>
        <w:rPr>
          <w:spacing w:val="-3"/>
          <w:sz w:val="18"/>
        </w:rPr>
        <w:t>рамках  </w:t>
      </w:r>
      <w:r>
        <w:rPr>
          <w:spacing w:val="-4"/>
          <w:sz w:val="18"/>
        </w:rPr>
        <w:t>рыночной  экономики,  </w:t>
      </w:r>
      <w:r>
        <w:rPr>
          <w:spacing w:val="-3"/>
          <w:sz w:val="18"/>
        </w:rPr>
        <w:t>разрыва </w:t>
      </w:r>
      <w:r>
        <w:rPr>
          <w:sz w:val="18"/>
        </w:rPr>
        <w:t>с </w:t>
      </w:r>
      <w:r>
        <w:rPr>
          <w:spacing w:val="-4"/>
          <w:sz w:val="18"/>
        </w:rPr>
        <w:t>капитализмом </w:t>
      </w:r>
      <w:r>
        <w:rPr>
          <w:sz w:val="18"/>
        </w:rPr>
        <w:t>не </w:t>
      </w:r>
      <w:r>
        <w:rPr>
          <w:spacing w:val="-4"/>
          <w:sz w:val="18"/>
        </w:rPr>
        <w:t>случилось, </w:t>
      </w:r>
      <w:r>
        <w:rPr>
          <w:sz w:val="18"/>
        </w:rPr>
        <w:t>а </w:t>
      </w:r>
      <w:r>
        <w:rPr>
          <w:spacing w:val="-4"/>
          <w:sz w:val="18"/>
        </w:rPr>
        <w:t>коммунисты </w:t>
      </w:r>
      <w:r>
        <w:rPr>
          <w:spacing w:val="-3"/>
          <w:sz w:val="18"/>
        </w:rPr>
        <w:t>вышли </w:t>
      </w:r>
      <w:r>
        <w:rPr>
          <w:sz w:val="18"/>
        </w:rPr>
        <w:t>из</w:t>
      </w:r>
      <w:r>
        <w:rPr>
          <w:spacing w:val="-28"/>
          <w:sz w:val="18"/>
        </w:rPr>
        <w:t> </w:t>
      </w:r>
      <w:r>
        <w:rPr>
          <w:spacing w:val="-4"/>
          <w:sz w:val="18"/>
        </w:rPr>
        <w:t>правительства.</w:t>
      </w:r>
    </w:p>
    <w:p>
      <w:pPr>
        <w:spacing w:after="0" w:line="225" w:lineRule="auto"/>
        <w:jc w:val="both"/>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7"/>
      </w:pPr>
      <w:r>
        <w:rPr>
          <w:spacing w:val="-5"/>
        </w:rPr>
        <w:t>нивает через </w:t>
      </w:r>
      <w:r>
        <w:rPr>
          <w:spacing w:val="-4"/>
        </w:rPr>
        <w:t>призму </w:t>
      </w:r>
      <w:r>
        <w:rPr>
          <w:spacing w:val="-6"/>
        </w:rPr>
        <w:t>«идеологического </w:t>
      </w:r>
      <w:r>
        <w:rPr/>
        <w:t>и </w:t>
      </w:r>
      <w:r>
        <w:rPr>
          <w:spacing w:val="-5"/>
        </w:rPr>
        <w:t>культурного высвобождения» </w:t>
      </w:r>
      <w:r>
        <w:rPr>
          <w:spacing w:val="-4"/>
        </w:rPr>
        <w:t>(с. 119). </w:t>
      </w:r>
      <w:r>
        <w:rPr>
          <w:spacing w:val="-3"/>
        </w:rPr>
        <w:t>Под </w:t>
      </w:r>
      <w:r>
        <w:rPr>
          <w:spacing w:val="-5"/>
        </w:rPr>
        <w:t>этим </w:t>
      </w:r>
      <w:r>
        <w:rPr>
          <w:spacing w:val="-3"/>
        </w:rPr>
        <w:t>он </w:t>
      </w:r>
      <w:r>
        <w:rPr>
          <w:spacing w:val="-5"/>
        </w:rPr>
        <w:t>подразумевает проникновение поп-культуры </w:t>
      </w:r>
      <w:r>
        <w:rPr/>
        <w:t>и </w:t>
      </w:r>
      <w:r>
        <w:rPr>
          <w:spacing w:val="-6"/>
        </w:rPr>
        <w:t>американизации </w:t>
      </w:r>
      <w:r>
        <w:rPr/>
        <w:t>в </w:t>
      </w:r>
      <w:r>
        <w:rPr>
          <w:spacing w:val="-5"/>
        </w:rPr>
        <w:t>народные массы, начиная </w:t>
      </w:r>
      <w:r>
        <w:rPr/>
        <w:t>с </w:t>
      </w:r>
      <w:r>
        <w:rPr>
          <w:spacing w:val="-5"/>
        </w:rPr>
        <w:t>середины </w:t>
      </w:r>
      <w:r>
        <w:rPr>
          <w:spacing w:val="-4"/>
        </w:rPr>
        <w:t>1960-х. </w:t>
      </w:r>
      <w:r>
        <w:rPr/>
        <w:t>В </w:t>
      </w:r>
      <w:r>
        <w:rPr>
          <w:spacing w:val="-5"/>
        </w:rPr>
        <w:t>книге любопытно проиллюстрирован </w:t>
      </w:r>
      <w:r>
        <w:rPr>
          <w:spacing w:val="-4"/>
        </w:rPr>
        <w:t>этот </w:t>
      </w:r>
      <w:r>
        <w:rPr>
          <w:spacing w:val="-5"/>
        </w:rPr>
        <w:t>процесс сначала </w:t>
      </w:r>
      <w:r>
        <w:rPr/>
        <w:t>на </w:t>
      </w:r>
      <w:r>
        <w:rPr>
          <w:spacing w:val="-5"/>
        </w:rPr>
        <w:t>примере попу- лярности англо-саксонских </w:t>
      </w:r>
      <w:r>
        <w:rPr>
          <w:spacing w:val="-4"/>
        </w:rPr>
        <w:t>имен для </w:t>
      </w:r>
      <w:r>
        <w:rPr>
          <w:spacing w:val="-5"/>
        </w:rPr>
        <w:t>новорождённых, </w:t>
      </w:r>
      <w:r>
        <w:rPr/>
        <w:t>а </w:t>
      </w:r>
      <w:r>
        <w:rPr>
          <w:spacing w:val="-4"/>
        </w:rPr>
        <w:t>затем </w:t>
      </w:r>
      <w:r>
        <w:rPr>
          <w:spacing w:val="-5"/>
        </w:rPr>
        <w:t>убеди- тельно доказано, </w:t>
      </w:r>
      <w:r>
        <w:rPr>
          <w:spacing w:val="-3"/>
        </w:rPr>
        <w:t>что </w:t>
      </w:r>
      <w:r>
        <w:rPr>
          <w:spacing w:val="-4"/>
        </w:rPr>
        <w:t>это </w:t>
      </w:r>
      <w:r>
        <w:rPr>
          <w:spacing w:val="-5"/>
        </w:rPr>
        <w:t>«поколение Кевинов </w:t>
      </w:r>
      <w:r>
        <w:rPr/>
        <w:t>и </w:t>
      </w:r>
      <w:r>
        <w:rPr>
          <w:spacing w:val="-5"/>
        </w:rPr>
        <w:t>Диланов» </w:t>
      </w:r>
      <w:r>
        <w:rPr>
          <w:spacing w:val="-4"/>
        </w:rPr>
        <w:t>(с. </w:t>
      </w:r>
      <w:r>
        <w:rPr>
          <w:spacing w:val="-5"/>
        </w:rPr>
        <w:t>123), </w:t>
      </w:r>
      <w:r>
        <w:rPr>
          <w:spacing w:val="-4"/>
        </w:rPr>
        <w:t>про- </w:t>
      </w:r>
      <w:r>
        <w:rPr>
          <w:spacing w:val="-5"/>
        </w:rPr>
        <w:t>живающее </w:t>
      </w:r>
      <w:r>
        <w:rPr/>
        <w:t>в </w:t>
      </w:r>
      <w:r>
        <w:rPr>
          <w:spacing w:val="-5"/>
        </w:rPr>
        <w:t>основном </w:t>
      </w:r>
      <w:r>
        <w:rPr/>
        <w:t>в </w:t>
      </w:r>
      <w:r>
        <w:rPr>
          <w:spacing w:val="-5"/>
        </w:rPr>
        <w:t>четверти рабочих регионов Северо-Востока страны, «порвало </w:t>
      </w:r>
      <w:r>
        <w:rPr/>
        <w:t>с </w:t>
      </w:r>
      <w:r>
        <w:rPr>
          <w:spacing w:val="-5"/>
        </w:rPr>
        <w:t>традиционными ценностными ориентирами» </w:t>
      </w:r>
      <w:r>
        <w:rPr>
          <w:spacing w:val="-4"/>
        </w:rPr>
        <w:t>(с. 122) </w:t>
      </w:r>
      <w:r>
        <w:rPr/>
        <w:t>и в </w:t>
      </w:r>
      <w:r>
        <w:rPr>
          <w:spacing w:val="-5"/>
        </w:rPr>
        <w:t>большом количестве голосовало </w:t>
      </w:r>
      <w:r>
        <w:rPr/>
        <w:t>в </w:t>
      </w:r>
      <w:r>
        <w:rPr>
          <w:spacing w:val="-4"/>
        </w:rPr>
        <w:t>2017 </w:t>
      </w:r>
      <w:r>
        <w:rPr>
          <w:spacing w:val="-3"/>
        </w:rPr>
        <w:t>г. за </w:t>
      </w:r>
      <w:r>
        <w:rPr>
          <w:spacing w:val="-6"/>
        </w:rPr>
        <w:t>Национальный </w:t>
      </w:r>
      <w:r>
        <w:rPr>
          <w:spacing w:val="-4"/>
        </w:rPr>
        <w:t>фронт </w:t>
      </w:r>
      <w:r>
        <w:rPr>
          <w:spacing w:val="-5"/>
        </w:rPr>
        <w:t>Марин </w:t>
      </w:r>
      <w:r>
        <w:rPr>
          <w:spacing w:val="-3"/>
        </w:rPr>
        <w:t>Ле </w:t>
      </w:r>
      <w:r>
        <w:rPr>
          <w:spacing w:val="-4"/>
        </w:rPr>
        <w:t>Пен, </w:t>
      </w:r>
      <w:r>
        <w:rPr>
          <w:spacing w:val="-6"/>
        </w:rPr>
        <w:t>«продемонстрировав </w:t>
      </w:r>
      <w:r>
        <w:rPr>
          <w:spacing w:val="-4"/>
        </w:rPr>
        <w:t>“фи” </w:t>
      </w:r>
      <w:r>
        <w:rPr>
          <w:spacing w:val="-5"/>
        </w:rPr>
        <w:t>другим официальным </w:t>
      </w:r>
      <w:r>
        <w:rPr>
          <w:spacing w:val="-4"/>
        </w:rPr>
        <w:t>лиде- рам» (с. </w:t>
      </w:r>
      <w:r>
        <w:rPr>
          <w:spacing w:val="-5"/>
        </w:rPr>
        <w:t>123-126). </w:t>
      </w:r>
      <w:r>
        <w:rPr>
          <w:spacing w:val="-4"/>
        </w:rPr>
        <w:t>Автор счел </w:t>
      </w:r>
      <w:r>
        <w:rPr>
          <w:spacing w:val="-5"/>
        </w:rPr>
        <w:t>весьма симптоматичным </w:t>
      </w:r>
      <w:r>
        <w:rPr>
          <w:spacing w:val="-3"/>
        </w:rPr>
        <w:t>то </w:t>
      </w:r>
      <w:r>
        <w:rPr>
          <w:spacing w:val="-5"/>
        </w:rPr>
        <w:t>обстоятель- ство, </w:t>
      </w:r>
      <w:r>
        <w:rPr>
          <w:spacing w:val="-4"/>
        </w:rPr>
        <w:t>что эти </w:t>
      </w:r>
      <w:r>
        <w:rPr>
          <w:spacing w:val="-5"/>
        </w:rPr>
        <w:t>северо-восточные агломерации настолько отличаются </w:t>
      </w:r>
      <w:r>
        <w:rPr/>
        <w:t>от </w:t>
      </w:r>
      <w:r>
        <w:rPr>
          <w:spacing w:val="-5"/>
        </w:rPr>
        <w:t>сельскохозяйственных </w:t>
      </w:r>
      <w:r>
        <w:rPr/>
        <w:t>и </w:t>
      </w:r>
      <w:r>
        <w:rPr>
          <w:spacing w:val="-5"/>
        </w:rPr>
        <w:t>периферийных городских районов, </w:t>
      </w:r>
      <w:r>
        <w:rPr>
          <w:spacing w:val="-4"/>
        </w:rPr>
        <w:t>как  </w:t>
      </w:r>
      <w:r>
        <w:rPr>
          <w:spacing w:val="-5"/>
        </w:rPr>
        <w:t>будто </w:t>
      </w:r>
      <w:r>
        <w:rPr>
          <w:spacing w:val="-3"/>
        </w:rPr>
        <w:t>их </w:t>
      </w:r>
      <w:r>
        <w:rPr>
          <w:spacing w:val="-5"/>
        </w:rPr>
        <w:t>разделяет непреодолимая граница, </w:t>
      </w:r>
      <w:r>
        <w:rPr>
          <w:spacing w:val="-4"/>
        </w:rPr>
        <w:t>это как </w:t>
      </w:r>
      <w:r>
        <w:rPr>
          <w:spacing w:val="-3"/>
        </w:rPr>
        <w:t>два </w:t>
      </w:r>
      <w:r>
        <w:rPr>
          <w:spacing w:val="-5"/>
        </w:rPr>
        <w:t>разных мира, </w:t>
      </w:r>
      <w:r>
        <w:rPr>
          <w:spacing w:val="-6"/>
        </w:rPr>
        <w:t>живущих </w:t>
      </w:r>
      <w:r>
        <w:rPr>
          <w:spacing w:val="-3"/>
        </w:rPr>
        <w:t>по </w:t>
      </w:r>
      <w:r>
        <w:rPr>
          <w:spacing w:val="-5"/>
        </w:rPr>
        <w:t>соседству </w:t>
      </w:r>
      <w:r>
        <w:rPr/>
        <w:t>– </w:t>
      </w:r>
      <w:r>
        <w:rPr>
          <w:spacing w:val="-5"/>
        </w:rPr>
        <w:t>каждый </w:t>
      </w:r>
      <w:r>
        <w:rPr>
          <w:spacing w:val="-3"/>
        </w:rPr>
        <w:t>со </w:t>
      </w:r>
      <w:r>
        <w:rPr>
          <w:spacing w:val="-4"/>
        </w:rPr>
        <w:t>своей </w:t>
      </w:r>
      <w:r>
        <w:rPr>
          <w:spacing w:val="-5"/>
        </w:rPr>
        <w:t>системой ценностей. </w:t>
      </w:r>
      <w:r>
        <w:rPr/>
        <w:t>И </w:t>
      </w:r>
      <w:r>
        <w:rPr>
          <w:spacing w:val="-5"/>
        </w:rPr>
        <w:t>ярчайший </w:t>
      </w:r>
      <w:r>
        <w:rPr>
          <w:spacing w:val="-3"/>
        </w:rPr>
        <w:t>при- </w:t>
      </w:r>
      <w:r>
        <w:rPr>
          <w:spacing w:val="-4"/>
        </w:rPr>
        <w:t>мер </w:t>
      </w:r>
      <w:r>
        <w:rPr>
          <w:spacing w:val="-6"/>
        </w:rPr>
        <w:t>архипелагизации </w:t>
      </w:r>
      <w:r>
        <w:rPr>
          <w:spacing w:val="-5"/>
        </w:rPr>
        <w:t>французского общества» </w:t>
      </w:r>
      <w:r>
        <w:rPr>
          <w:spacing w:val="-4"/>
        </w:rPr>
        <w:t>(с.</w:t>
      </w:r>
      <w:r>
        <w:rPr>
          <w:spacing w:val="-18"/>
        </w:rPr>
        <w:t> </w:t>
      </w:r>
      <w:r>
        <w:rPr>
          <w:spacing w:val="-4"/>
        </w:rPr>
        <w:t>126).</w:t>
      </w:r>
    </w:p>
    <w:p>
      <w:pPr>
        <w:pStyle w:val="BodyText"/>
        <w:spacing w:line="235" w:lineRule="auto"/>
        <w:ind w:right="217" w:firstLine="453"/>
      </w:pPr>
      <w:r>
        <w:rPr/>
        <w:t>В </w:t>
      </w:r>
      <w:r>
        <w:rPr>
          <w:spacing w:val="-5"/>
        </w:rPr>
        <w:t>книге проделан тщательный анализ процесса превращения Франции </w:t>
      </w:r>
      <w:r>
        <w:rPr/>
        <w:t>в </w:t>
      </w:r>
      <w:r>
        <w:rPr>
          <w:spacing w:val="-5"/>
        </w:rPr>
        <w:t>мультикультурную страну, шедшего параллельно </w:t>
      </w:r>
      <w:r>
        <w:rPr/>
        <w:t>с </w:t>
      </w:r>
      <w:r>
        <w:rPr>
          <w:spacing w:val="-5"/>
        </w:rPr>
        <w:t>описан- </w:t>
      </w:r>
      <w:r>
        <w:rPr>
          <w:spacing w:val="-4"/>
        </w:rPr>
        <w:t>ными выше </w:t>
      </w:r>
      <w:r>
        <w:rPr>
          <w:spacing w:val="-5"/>
        </w:rPr>
        <w:t>явлениями: </w:t>
      </w:r>
      <w:r>
        <w:rPr>
          <w:spacing w:val="-4"/>
        </w:rPr>
        <w:t>«В 1983 </w:t>
      </w:r>
      <w:r>
        <w:rPr>
          <w:spacing w:val="-3"/>
        </w:rPr>
        <w:t>г. </w:t>
      </w:r>
      <w:r>
        <w:rPr>
          <w:spacing w:val="-5"/>
        </w:rPr>
        <w:t>иммиграция </w:t>
      </w:r>
      <w:r>
        <w:rPr>
          <w:spacing w:val="-3"/>
        </w:rPr>
        <w:t>из </w:t>
      </w:r>
      <w:r>
        <w:rPr>
          <w:spacing w:val="-5"/>
        </w:rPr>
        <w:t>Магриба заявила </w:t>
      </w:r>
      <w:r>
        <w:rPr/>
        <w:t>о </w:t>
      </w:r>
      <w:r>
        <w:rPr>
          <w:spacing w:val="-5"/>
        </w:rPr>
        <w:t>себе. Проживая </w:t>
      </w:r>
      <w:r>
        <w:rPr/>
        <w:t>во </w:t>
      </w:r>
      <w:r>
        <w:rPr>
          <w:spacing w:val="-5"/>
        </w:rPr>
        <w:t>Франции долгое </w:t>
      </w:r>
      <w:r>
        <w:rPr>
          <w:spacing w:val="-4"/>
        </w:rPr>
        <w:t>время без </w:t>
      </w:r>
      <w:r>
        <w:rPr>
          <w:spacing w:val="-5"/>
        </w:rPr>
        <w:t>права </w:t>
      </w:r>
      <w:r>
        <w:rPr/>
        <w:t>на </w:t>
      </w:r>
      <w:r>
        <w:rPr>
          <w:spacing w:val="-5"/>
        </w:rPr>
        <w:t>жительство, </w:t>
      </w:r>
      <w:r>
        <w:rPr>
          <w:spacing w:val="-3"/>
        </w:rPr>
        <w:t>эта </w:t>
      </w:r>
      <w:r>
        <w:rPr>
          <w:spacing w:val="-5"/>
        </w:rPr>
        <w:t>социальная группа вдруг </w:t>
      </w:r>
      <w:r>
        <w:rPr>
          <w:spacing w:val="-4"/>
        </w:rPr>
        <w:t>резко </w:t>
      </w:r>
      <w:r>
        <w:rPr>
          <w:spacing w:val="-5"/>
        </w:rPr>
        <w:t>проявилась </w:t>
      </w:r>
      <w:r>
        <w:rPr/>
        <w:t>в </w:t>
      </w:r>
      <w:r>
        <w:rPr>
          <w:spacing w:val="-5"/>
        </w:rPr>
        <w:t>пейзаже страны </w:t>
      </w:r>
      <w:r>
        <w:rPr/>
        <w:t>и </w:t>
      </w:r>
      <w:r>
        <w:rPr>
          <w:spacing w:val="-4"/>
        </w:rPr>
        <w:t>коллек- </w:t>
      </w:r>
      <w:r>
        <w:rPr>
          <w:spacing w:val="-5"/>
        </w:rPr>
        <w:t>тивных представлениях. </w:t>
      </w:r>
      <w:r>
        <w:rPr>
          <w:spacing w:val="-4"/>
        </w:rPr>
        <w:t>После </w:t>
      </w:r>
      <w:r>
        <w:rPr>
          <w:spacing w:val="-5"/>
        </w:rPr>
        <w:t>длительных забастовок </w:t>
      </w:r>
      <w:r>
        <w:rPr/>
        <w:t>в </w:t>
      </w:r>
      <w:r>
        <w:rPr>
          <w:spacing w:val="-4"/>
        </w:rPr>
        <w:t>этом </w:t>
      </w:r>
      <w:r>
        <w:rPr>
          <w:spacing w:val="-3"/>
        </w:rPr>
        <w:t>году </w:t>
      </w:r>
      <w:r>
        <w:rPr/>
        <w:t>в </w:t>
      </w:r>
      <w:r>
        <w:rPr>
          <w:spacing w:val="-3"/>
        </w:rPr>
        <w:t>ав- </w:t>
      </w:r>
      <w:r>
        <w:rPr>
          <w:spacing w:val="-5"/>
        </w:rPr>
        <w:t>томобильной промышленности, “марша коричневых”</w:t>
      </w:r>
      <w:r>
        <w:rPr>
          <w:spacing w:val="-5"/>
          <w:position w:val="7"/>
          <w:sz w:val="14"/>
        </w:rPr>
        <w:t>7</w:t>
      </w:r>
      <w:r>
        <w:rPr>
          <w:spacing w:val="-5"/>
        </w:rPr>
        <w:t>, успеха фильмов, песен </w:t>
      </w:r>
      <w:r>
        <w:rPr/>
        <w:t>и </w:t>
      </w:r>
      <w:r>
        <w:rPr>
          <w:spacing w:val="-5"/>
        </w:rPr>
        <w:t>других событий, Франция </w:t>
      </w:r>
      <w:r>
        <w:rPr>
          <w:spacing w:val="-4"/>
        </w:rPr>
        <w:t>вдруг </w:t>
      </w:r>
      <w:r>
        <w:rPr>
          <w:spacing w:val="-5"/>
        </w:rPr>
        <w:t>осознала, </w:t>
      </w:r>
      <w:r>
        <w:rPr>
          <w:spacing w:val="-3"/>
        </w:rPr>
        <w:t>что </w:t>
      </w:r>
      <w:r>
        <w:rPr>
          <w:spacing w:val="-4"/>
        </w:rPr>
        <w:t>эта </w:t>
      </w:r>
      <w:r>
        <w:rPr>
          <w:spacing w:val="-5"/>
        </w:rPr>
        <w:t>группа </w:t>
      </w:r>
      <w:r>
        <w:rPr>
          <w:spacing w:val="-4"/>
        </w:rPr>
        <w:t>имми- </w:t>
      </w:r>
      <w:r>
        <w:rPr>
          <w:spacing w:val="-5"/>
        </w:rPr>
        <w:t>грантов </w:t>
      </w:r>
      <w:r>
        <w:rPr>
          <w:spacing w:val="-4"/>
        </w:rPr>
        <w:t>весьма </w:t>
      </w:r>
      <w:r>
        <w:rPr>
          <w:spacing w:val="-5"/>
        </w:rPr>
        <w:t>многочисленна, </w:t>
      </w:r>
      <w:r>
        <w:rPr>
          <w:spacing w:val="-3"/>
        </w:rPr>
        <w:t>что </w:t>
      </w:r>
      <w:r>
        <w:rPr>
          <w:spacing w:val="-4"/>
        </w:rPr>
        <w:t>она </w:t>
      </w:r>
      <w:r>
        <w:rPr>
          <w:spacing w:val="-5"/>
        </w:rPr>
        <w:t>составляет особый </w:t>
      </w:r>
      <w:r>
        <w:rPr>
          <w:spacing w:val="-4"/>
        </w:rPr>
        <w:t>слой </w:t>
      </w:r>
      <w:r>
        <w:rPr>
          <w:spacing w:val="-5"/>
        </w:rPr>
        <w:t>(как </w:t>
      </w:r>
      <w:r>
        <w:rPr/>
        <w:t>по- </w:t>
      </w:r>
      <w:r>
        <w:rPr>
          <w:spacing w:val="-5"/>
        </w:rPr>
        <w:t>казывает «второе поколение») </w:t>
      </w:r>
      <w:r>
        <w:rPr/>
        <w:t>и </w:t>
      </w:r>
      <w:r>
        <w:rPr>
          <w:spacing w:val="-3"/>
        </w:rPr>
        <w:t>не </w:t>
      </w:r>
      <w:r>
        <w:rPr>
          <w:spacing w:val="-5"/>
        </w:rPr>
        <w:t>собирается «возвращаться </w:t>
      </w:r>
      <w:r>
        <w:rPr/>
        <w:t>в </w:t>
      </w:r>
      <w:r>
        <w:rPr>
          <w:spacing w:val="-5"/>
        </w:rPr>
        <w:t>страну», </w:t>
      </w:r>
      <w:r>
        <w:rPr/>
        <w:t>а </w:t>
      </w:r>
      <w:r>
        <w:rPr>
          <w:spacing w:val="-5"/>
        </w:rPr>
        <w:t>намерена навсегда внедриться </w:t>
      </w:r>
      <w:r>
        <w:rPr/>
        <w:t>в </w:t>
      </w:r>
      <w:r>
        <w:rPr>
          <w:spacing w:val="-4"/>
        </w:rPr>
        <w:t>нашу почву» (с. 222). Это </w:t>
      </w:r>
      <w:r>
        <w:rPr>
          <w:spacing w:val="-5"/>
        </w:rPr>
        <w:t>осознание </w:t>
      </w:r>
      <w:r>
        <w:rPr/>
        <w:t>и </w:t>
      </w:r>
      <w:r>
        <w:rPr>
          <w:spacing w:val="-5"/>
        </w:rPr>
        <w:t>привело </w:t>
      </w:r>
      <w:r>
        <w:rPr/>
        <w:t>к </w:t>
      </w:r>
      <w:r>
        <w:rPr>
          <w:spacing w:val="-4"/>
        </w:rPr>
        <w:t>росту </w:t>
      </w:r>
      <w:r>
        <w:rPr>
          <w:spacing w:val="-5"/>
        </w:rPr>
        <w:t>популярности </w:t>
      </w:r>
      <w:r>
        <w:rPr/>
        <w:t>в </w:t>
      </w:r>
      <w:r>
        <w:rPr>
          <w:spacing w:val="-5"/>
        </w:rPr>
        <w:t>стране Национального фронта, впервые успешно </w:t>
      </w:r>
      <w:r>
        <w:rPr>
          <w:spacing w:val="-6"/>
        </w:rPr>
        <w:t>выступившего </w:t>
      </w:r>
      <w:r>
        <w:rPr>
          <w:spacing w:val="-3"/>
        </w:rPr>
        <w:t>на </w:t>
      </w:r>
      <w:r>
        <w:rPr>
          <w:spacing w:val="-5"/>
        </w:rPr>
        <w:t>выборах </w:t>
      </w:r>
      <w:r>
        <w:rPr/>
        <w:t>в </w:t>
      </w:r>
      <w:r>
        <w:rPr>
          <w:spacing w:val="-6"/>
        </w:rPr>
        <w:t>Европейский </w:t>
      </w:r>
      <w:r>
        <w:rPr>
          <w:spacing w:val="-5"/>
        </w:rPr>
        <w:t>парламент </w:t>
      </w:r>
      <w:r>
        <w:rPr/>
        <w:t>в </w:t>
      </w:r>
      <w:r>
        <w:rPr>
          <w:spacing w:val="-4"/>
        </w:rPr>
        <w:t>1984 г.,   </w:t>
      </w:r>
      <w:r>
        <w:rPr/>
        <w:t>а </w:t>
      </w:r>
      <w:r>
        <w:rPr>
          <w:spacing w:val="-4"/>
        </w:rPr>
        <w:t>ещё  </w:t>
      </w:r>
      <w:r>
        <w:rPr>
          <w:spacing w:val="-5"/>
        </w:rPr>
        <w:t>раньше  заявившего  </w:t>
      </w:r>
      <w:r>
        <w:rPr/>
        <w:t>о </w:t>
      </w:r>
      <w:r>
        <w:rPr>
          <w:spacing w:val="-4"/>
        </w:rPr>
        <w:t>себе  </w:t>
      </w:r>
      <w:r>
        <w:rPr>
          <w:spacing w:val="-3"/>
        </w:rPr>
        <w:t>на  </w:t>
      </w:r>
      <w:r>
        <w:rPr>
          <w:spacing w:val="-5"/>
        </w:rPr>
        <w:t>национальном  уровне,  сыграв </w:t>
      </w:r>
      <w:r>
        <w:rPr>
          <w:spacing w:val="7"/>
        </w:rPr>
        <w:t> </w:t>
      </w:r>
      <w:r>
        <w:rPr/>
        <w:t>на</w:t>
      </w:r>
    </w:p>
    <w:p>
      <w:pPr>
        <w:pStyle w:val="BodyText"/>
        <w:spacing w:line="221" w:lineRule="exact"/>
      </w:pPr>
      <w:r>
        <w:rPr>
          <w:spacing w:val="-6"/>
        </w:rPr>
        <w:t>«опасении  </w:t>
      </w:r>
      <w:r>
        <w:rPr>
          <w:spacing w:val="-5"/>
        </w:rPr>
        <w:t>французов  </w:t>
      </w:r>
      <w:r>
        <w:rPr>
          <w:spacing w:val="-3"/>
        </w:rPr>
        <w:t>за </w:t>
      </w:r>
      <w:r>
        <w:rPr>
          <w:spacing w:val="-5"/>
        </w:rPr>
        <w:t>собственную  безопасность</w:t>
      </w:r>
      <w:r>
        <w:rPr>
          <w:spacing w:val="-18"/>
        </w:rPr>
        <w:t> </w:t>
      </w:r>
      <w:r>
        <w:rPr>
          <w:spacing w:val="-4"/>
        </w:rPr>
        <w:t>из-за </w:t>
      </w:r>
      <w:r>
        <w:rPr>
          <w:spacing w:val="-5"/>
        </w:rPr>
        <w:t>иммигрантов»</w:t>
      </w:r>
    </w:p>
    <w:p>
      <w:pPr>
        <w:pStyle w:val="BodyText"/>
        <w:spacing w:line="235" w:lineRule="auto"/>
        <w:ind w:right="222"/>
      </w:pPr>
      <w:r>
        <w:rPr>
          <w:spacing w:val="-4"/>
        </w:rPr>
        <w:t>(с. 235). </w:t>
      </w:r>
      <w:r>
        <w:rPr>
          <w:spacing w:val="-3"/>
        </w:rPr>
        <w:t>Ж. </w:t>
      </w:r>
      <w:r>
        <w:rPr>
          <w:spacing w:val="-4"/>
        </w:rPr>
        <w:t>Фурке </w:t>
      </w:r>
      <w:r>
        <w:rPr>
          <w:spacing w:val="-5"/>
        </w:rPr>
        <w:t>наглядно продемонстрировал </w:t>
      </w:r>
      <w:r>
        <w:rPr>
          <w:spacing w:val="-3"/>
        </w:rPr>
        <w:t>на </w:t>
      </w:r>
      <w:r>
        <w:rPr>
          <w:spacing w:val="-5"/>
        </w:rPr>
        <w:t>примере таких </w:t>
      </w:r>
      <w:r>
        <w:rPr>
          <w:spacing w:val="-4"/>
        </w:rPr>
        <w:t>горо- дов, как </w:t>
      </w:r>
      <w:r>
        <w:rPr>
          <w:spacing w:val="-5"/>
        </w:rPr>
        <w:t>Марсель, Перпиньян </w:t>
      </w:r>
      <w:r>
        <w:rPr/>
        <w:t>и </w:t>
      </w:r>
      <w:r>
        <w:rPr>
          <w:spacing w:val="-5"/>
        </w:rPr>
        <w:t>Мюлуз, территориальную </w:t>
      </w:r>
      <w:r>
        <w:rPr>
          <w:spacing w:val="-4"/>
        </w:rPr>
        <w:t>связь </w:t>
      </w:r>
      <w:r>
        <w:rPr>
          <w:spacing w:val="-5"/>
        </w:rPr>
        <w:t>голосо- вания </w:t>
      </w:r>
      <w:r>
        <w:rPr>
          <w:spacing w:val="-3"/>
        </w:rPr>
        <w:t>за </w:t>
      </w:r>
      <w:r>
        <w:rPr>
          <w:spacing w:val="-5"/>
        </w:rPr>
        <w:t>Национальный </w:t>
      </w:r>
      <w:r>
        <w:rPr>
          <w:spacing w:val="-4"/>
        </w:rPr>
        <w:t>фронт </w:t>
      </w:r>
      <w:r>
        <w:rPr/>
        <w:t>с </w:t>
      </w:r>
      <w:r>
        <w:rPr>
          <w:spacing w:val="-5"/>
        </w:rPr>
        <w:t>местами, </w:t>
      </w:r>
      <w:r>
        <w:rPr>
          <w:spacing w:val="-4"/>
        </w:rPr>
        <w:t>где </w:t>
      </w:r>
      <w:r>
        <w:rPr>
          <w:spacing w:val="-5"/>
        </w:rPr>
        <w:t>проживает </w:t>
      </w:r>
      <w:r>
        <w:rPr>
          <w:spacing w:val="-6"/>
        </w:rPr>
        <w:t>«этнически </w:t>
      </w:r>
      <w:r>
        <w:rPr>
          <w:spacing w:val="-5"/>
        </w:rPr>
        <w:t>разнообразное население» </w:t>
      </w:r>
      <w:r>
        <w:rPr>
          <w:spacing w:val="-4"/>
        </w:rPr>
        <w:t>(с. </w:t>
      </w:r>
      <w:r>
        <w:rPr>
          <w:spacing w:val="-5"/>
        </w:rPr>
        <w:t>234-244).</w:t>
      </w:r>
    </w:p>
    <w:p>
      <w:pPr>
        <w:pStyle w:val="BodyText"/>
        <w:spacing w:line="235" w:lineRule="auto"/>
        <w:ind w:right="215" w:firstLine="453"/>
      </w:pPr>
      <w:r>
        <w:rPr>
          <w:spacing w:val="-5"/>
        </w:rPr>
        <w:t>Дополнительными </w:t>
      </w:r>
      <w:r>
        <w:rPr>
          <w:spacing w:val="-4"/>
        </w:rPr>
        <w:t>штрихами </w:t>
      </w:r>
      <w:r>
        <w:rPr/>
        <w:t>к </w:t>
      </w:r>
      <w:r>
        <w:rPr>
          <w:spacing w:val="-5"/>
        </w:rPr>
        <w:t>пониманию новых </w:t>
      </w:r>
      <w:r>
        <w:rPr>
          <w:spacing w:val="-4"/>
        </w:rPr>
        <w:t>линий </w:t>
      </w:r>
      <w:r>
        <w:rPr>
          <w:spacing w:val="-5"/>
        </w:rPr>
        <w:t>раскола </w:t>
      </w:r>
      <w:r>
        <w:rPr/>
        <w:t>во </w:t>
      </w:r>
      <w:r>
        <w:rPr>
          <w:spacing w:val="-5"/>
        </w:rPr>
        <w:t>французском обществе автор справедливо считает провал проекта </w:t>
      </w:r>
      <w:r>
        <w:rPr>
          <w:spacing w:val="-6"/>
        </w:rPr>
        <w:t>Конституции </w:t>
      </w:r>
      <w:r>
        <w:rPr>
          <w:spacing w:val="-5"/>
        </w:rPr>
        <w:t>Европы </w:t>
      </w:r>
      <w:r>
        <w:rPr/>
        <w:t>в </w:t>
      </w:r>
      <w:r>
        <w:rPr>
          <w:spacing w:val="-4"/>
        </w:rPr>
        <w:t>мае 2005 года </w:t>
      </w:r>
      <w:r>
        <w:rPr/>
        <w:t>и </w:t>
      </w:r>
      <w:r>
        <w:rPr>
          <w:spacing w:val="-5"/>
        </w:rPr>
        <w:t>волнения </w:t>
      </w:r>
      <w:r>
        <w:rPr/>
        <w:t>в </w:t>
      </w:r>
      <w:r>
        <w:rPr>
          <w:spacing w:val="-5"/>
        </w:rPr>
        <w:t>городских пригоро- </w:t>
      </w:r>
      <w:r>
        <w:rPr>
          <w:spacing w:val="-4"/>
        </w:rPr>
        <w:t>дах </w:t>
      </w:r>
      <w:r>
        <w:rPr/>
        <w:t>в </w:t>
      </w:r>
      <w:r>
        <w:rPr>
          <w:spacing w:val="-5"/>
        </w:rPr>
        <w:t>октябре-ноябре </w:t>
      </w:r>
      <w:r>
        <w:rPr>
          <w:spacing w:val="-4"/>
        </w:rPr>
        <w:t>2005 года. Речь идёт, </w:t>
      </w:r>
      <w:r>
        <w:rPr>
          <w:spacing w:val="-5"/>
        </w:rPr>
        <w:t>во-первых, </w:t>
      </w:r>
      <w:r>
        <w:rPr/>
        <w:t>о </w:t>
      </w:r>
      <w:r>
        <w:rPr>
          <w:spacing w:val="-4"/>
        </w:rPr>
        <w:t>том, что прояви- </w:t>
      </w:r>
      <w:r>
        <w:rPr>
          <w:spacing w:val="-5"/>
        </w:rPr>
        <w:t>лась «оппозиция </w:t>
      </w:r>
      <w:r>
        <w:rPr>
          <w:spacing w:val="-4"/>
        </w:rPr>
        <w:t>между </w:t>
      </w:r>
      <w:r>
        <w:rPr>
          <w:spacing w:val="-5"/>
        </w:rPr>
        <w:t>рабочими коммунами, </w:t>
      </w:r>
      <w:r>
        <w:rPr/>
        <w:t>в </w:t>
      </w:r>
      <w:r>
        <w:rPr>
          <w:spacing w:val="-5"/>
        </w:rPr>
        <w:t>массе проголосовав- </w:t>
      </w:r>
      <w:r>
        <w:rPr>
          <w:spacing w:val="-4"/>
        </w:rPr>
        <w:t>шими </w:t>
      </w:r>
      <w:r>
        <w:rPr>
          <w:spacing w:val="-6"/>
        </w:rPr>
        <w:t>«против», </w:t>
      </w:r>
      <w:r>
        <w:rPr/>
        <w:t>и </w:t>
      </w:r>
      <w:r>
        <w:rPr>
          <w:spacing w:val="-5"/>
        </w:rPr>
        <w:t>зажиточными городами, активно выступившими </w:t>
      </w:r>
      <w:r>
        <w:rPr>
          <w:spacing w:val="-4"/>
        </w:rPr>
        <w:t>«за» (с. 248). </w:t>
      </w:r>
      <w:r>
        <w:rPr>
          <w:spacing w:val="-5"/>
        </w:rPr>
        <w:t>Во-вторых, </w:t>
      </w:r>
      <w:r>
        <w:rPr>
          <w:spacing w:val="-4"/>
        </w:rPr>
        <w:t>сравнив </w:t>
      </w:r>
      <w:r>
        <w:rPr>
          <w:spacing w:val="-5"/>
        </w:rPr>
        <w:t>волнения </w:t>
      </w:r>
      <w:r>
        <w:rPr/>
        <w:t>в </w:t>
      </w:r>
      <w:r>
        <w:rPr>
          <w:spacing w:val="-5"/>
        </w:rPr>
        <w:t>«социальных гетто»</w:t>
      </w:r>
      <w:r>
        <w:rPr>
          <w:spacing w:val="17"/>
        </w:rPr>
        <w:t> </w:t>
      </w:r>
      <w:r>
        <w:rPr>
          <w:spacing w:val="-5"/>
        </w:rPr>
        <w:t>Франции</w:t>
      </w:r>
    </w:p>
    <w:p>
      <w:pPr>
        <w:pStyle w:val="BodyText"/>
        <w:spacing w:before="8"/>
        <w:ind w:left="0"/>
        <w:jc w:val="left"/>
        <w:rPr>
          <w:sz w:val="8"/>
        </w:rPr>
      </w:pPr>
      <w:r>
        <w:rPr/>
        <w:pict>
          <v:line style="position:absolute;mso-position-horizontal-relative:page;mso-position-vertical-relative:paragraph;z-index:-251105280;mso-wrap-distance-left:0;mso-wrap-distance-right:0" from="51.035809pt,7.18325pt" to="195.055809pt,7.18325pt" stroked="true" strokeweight=".36pt" strokecolor="#000000">
            <v:stroke dashstyle="solid"/>
            <w10:wrap type="topAndBottom"/>
          </v:line>
        </w:pict>
      </w:r>
    </w:p>
    <w:p>
      <w:pPr>
        <w:spacing w:line="225" w:lineRule="auto" w:before="15"/>
        <w:ind w:left="340" w:right="219" w:firstLine="0"/>
        <w:jc w:val="both"/>
        <w:rPr>
          <w:sz w:val="18"/>
        </w:rPr>
      </w:pPr>
      <w:r>
        <w:rPr>
          <w:position w:val="6"/>
          <w:sz w:val="12"/>
        </w:rPr>
        <w:t>7 </w:t>
      </w:r>
      <w:r>
        <w:rPr>
          <w:sz w:val="18"/>
        </w:rPr>
        <w:t>Во </w:t>
      </w:r>
      <w:r>
        <w:rPr>
          <w:spacing w:val="-3"/>
          <w:sz w:val="18"/>
        </w:rPr>
        <w:t>Франции </w:t>
      </w:r>
      <w:r>
        <w:rPr>
          <w:spacing w:val="-4"/>
          <w:sz w:val="18"/>
        </w:rPr>
        <w:t>представителей </w:t>
      </w:r>
      <w:r>
        <w:rPr>
          <w:spacing w:val="-3"/>
          <w:sz w:val="18"/>
        </w:rPr>
        <w:t>второго </w:t>
      </w:r>
      <w:r>
        <w:rPr>
          <w:spacing w:val="-4"/>
          <w:sz w:val="18"/>
        </w:rPr>
        <w:t>поколения, </w:t>
      </w:r>
      <w:r>
        <w:rPr>
          <w:spacing w:val="-3"/>
          <w:sz w:val="18"/>
        </w:rPr>
        <w:t>т.е. </w:t>
      </w:r>
      <w:r>
        <w:rPr>
          <w:spacing w:val="-4"/>
          <w:sz w:val="18"/>
        </w:rPr>
        <w:t>рождённых </w:t>
      </w:r>
      <w:r>
        <w:rPr>
          <w:sz w:val="18"/>
        </w:rPr>
        <w:t>во </w:t>
      </w:r>
      <w:r>
        <w:rPr>
          <w:spacing w:val="-3"/>
          <w:sz w:val="18"/>
        </w:rPr>
        <w:t>Франции детей иммигрантов </w:t>
      </w:r>
      <w:r>
        <w:rPr>
          <w:sz w:val="18"/>
        </w:rPr>
        <w:t>из </w:t>
      </w:r>
      <w:r>
        <w:rPr>
          <w:spacing w:val="-3"/>
          <w:sz w:val="18"/>
        </w:rPr>
        <w:t>стран Магриба, называют </w:t>
      </w:r>
      <w:r>
        <w:rPr>
          <w:spacing w:val="-4"/>
          <w:sz w:val="18"/>
        </w:rPr>
        <w:t>«коричневыми» (beurs).</w:t>
      </w:r>
    </w:p>
    <w:p>
      <w:pPr>
        <w:spacing w:after="0" w:line="225" w:lineRule="auto"/>
        <w:jc w:val="both"/>
        <w:rPr>
          <w:sz w:val="18"/>
        </w:rPr>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7"/>
      </w:pPr>
      <w:r>
        <w:rPr/>
        <w:t>с </w:t>
      </w:r>
      <w:r>
        <w:rPr>
          <w:spacing w:val="-5"/>
        </w:rPr>
        <w:t>волнениями </w:t>
      </w:r>
      <w:r>
        <w:rPr/>
        <w:t>в </w:t>
      </w:r>
      <w:r>
        <w:rPr>
          <w:spacing w:val="-5"/>
        </w:rPr>
        <w:t>негритянских кварталах </w:t>
      </w:r>
      <w:r>
        <w:rPr>
          <w:spacing w:val="-4"/>
        </w:rPr>
        <w:t>США, </w:t>
      </w:r>
      <w:r>
        <w:rPr>
          <w:spacing w:val="-5"/>
        </w:rPr>
        <w:t>Фурке делает важный </w:t>
      </w:r>
      <w:r>
        <w:rPr>
          <w:spacing w:val="-4"/>
        </w:rPr>
        <w:t>вывод </w:t>
      </w:r>
      <w:r>
        <w:rPr/>
        <w:t>о </w:t>
      </w:r>
      <w:r>
        <w:rPr>
          <w:spacing w:val="-5"/>
        </w:rPr>
        <w:t>сложившейся </w:t>
      </w:r>
      <w:r>
        <w:rPr>
          <w:spacing w:val="-6"/>
        </w:rPr>
        <w:t>«социально-экономической» </w:t>
      </w:r>
      <w:r>
        <w:rPr/>
        <w:t>и </w:t>
      </w:r>
      <w:r>
        <w:rPr>
          <w:spacing w:val="-5"/>
        </w:rPr>
        <w:t>«этнокультурной» разнице </w:t>
      </w:r>
      <w:r>
        <w:rPr>
          <w:spacing w:val="-4"/>
        </w:rPr>
        <w:t>между </w:t>
      </w:r>
      <w:r>
        <w:rPr>
          <w:spacing w:val="-5"/>
        </w:rPr>
        <w:t>«неблагополучными окраинами» </w:t>
      </w:r>
      <w:r>
        <w:rPr/>
        <w:t>и </w:t>
      </w:r>
      <w:r>
        <w:rPr>
          <w:spacing w:val="-5"/>
        </w:rPr>
        <w:t>«остальным </w:t>
      </w:r>
      <w:r>
        <w:rPr>
          <w:spacing w:val="-4"/>
        </w:rPr>
        <w:t>сообще- </w:t>
      </w:r>
      <w:r>
        <w:rPr>
          <w:spacing w:val="-5"/>
        </w:rPr>
        <w:t>ством», </w:t>
      </w:r>
      <w:r>
        <w:rPr/>
        <w:t>а </w:t>
      </w:r>
      <w:r>
        <w:rPr>
          <w:spacing w:val="-5"/>
        </w:rPr>
        <w:t>также </w:t>
      </w:r>
      <w:r>
        <w:rPr/>
        <w:t>о </w:t>
      </w:r>
      <w:r>
        <w:rPr>
          <w:spacing w:val="-5"/>
        </w:rPr>
        <w:t>наличии «дефицита интеграции </w:t>
      </w:r>
      <w:r>
        <w:rPr>
          <w:spacing w:val="-3"/>
        </w:rPr>
        <w:t>их </w:t>
      </w:r>
      <w:r>
        <w:rPr>
          <w:spacing w:val="-5"/>
        </w:rPr>
        <w:t>населения </w:t>
      </w:r>
      <w:r>
        <w:rPr/>
        <w:t>во </w:t>
      </w:r>
      <w:r>
        <w:rPr>
          <w:spacing w:val="-4"/>
        </w:rPr>
        <w:t>фран- </w:t>
      </w:r>
      <w:r>
        <w:rPr>
          <w:spacing w:val="-5"/>
        </w:rPr>
        <w:t>цузское общество» </w:t>
      </w:r>
      <w:r>
        <w:rPr>
          <w:spacing w:val="-4"/>
        </w:rPr>
        <w:t>(с. </w:t>
      </w:r>
      <w:r>
        <w:rPr>
          <w:spacing w:val="-5"/>
        </w:rPr>
        <w:t>253-254).</w:t>
      </w:r>
    </w:p>
    <w:p>
      <w:pPr>
        <w:pStyle w:val="BodyText"/>
        <w:spacing w:line="235" w:lineRule="auto"/>
        <w:ind w:right="215" w:firstLine="453"/>
      </w:pPr>
      <w:r>
        <w:rPr>
          <w:spacing w:val="-5"/>
        </w:rPr>
        <w:t>Остро критично </w:t>
      </w:r>
      <w:r>
        <w:rPr/>
        <w:t>в </w:t>
      </w:r>
      <w:r>
        <w:rPr>
          <w:spacing w:val="-5"/>
        </w:rPr>
        <w:t>отношении официальных заявлений </w:t>
      </w:r>
      <w:r>
        <w:rPr/>
        <w:t>о </w:t>
      </w:r>
      <w:r>
        <w:rPr>
          <w:spacing w:val="-5"/>
        </w:rPr>
        <w:t>«сплоче- </w:t>
      </w:r>
      <w:r>
        <w:rPr>
          <w:spacing w:val="-4"/>
        </w:rPr>
        <w:t>нии </w:t>
      </w:r>
      <w:r>
        <w:rPr>
          <w:spacing w:val="-5"/>
        </w:rPr>
        <w:t>нации вокруг демократических </w:t>
      </w:r>
      <w:r>
        <w:rPr/>
        <w:t>и </w:t>
      </w:r>
      <w:r>
        <w:rPr>
          <w:spacing w:val="-5"/>
        </w:rPr>
        <w:t>республиканских ценностей» </w:t>
      </w:r>
      <w:r>
        <w:rPr>
          <w:spacing w:val="-3"/>
        </w:rPr>
        <w:t>по- </w:t>
      </w:r>
      <w:r>
        <w:rPr>
          <w:spacing w:val="-4"/>
        </w:rPr>
        <w:t>сле </w:t>
      </w:r>
      <w:r>
        <w:rPr>
          <w:spacing w:val="-5"/>
        </w:rPr>
        <w:t>расстрела </w:t>
      </w:r>
      <w:r>
        <w:rPr/>
        <w:t>в </w:t>
      </w:r>
      <w:r>
        <w:rPr>
          <w:spacing w:val="-5"/>
        </w:rPr>
        <w:t>январе </w:t>
      </w:r>
      <w:r>
        <w:rPr>
          <w:spacing w:val="-4"/>
        </w:rPr>
        <w:t>2015 </w:t>
      </w:r>
      <w:r>
        <w:rPr/>
        <w:t>г. </w:t>
      </w:r>
      <w:r>
        <w:rPr>
          <w:spacing w:val="-5"/>
        </w:rPr>
        <w:t>редакции еженедельного журнала «Шар- </w:t>
      </w:r>
      <w:r>
        <w:rPr>
          <w:spacing w:val="-3"/>
        </w:rPr>
        <w:t>ли </w:t>
      </w:r>
      <w:r>
        <w:rPr>
          <w:spacing w:val="-4"/>
        </w:rPr>
        <w:t>эбдо» </w:t>
      </w:r>
      <w:r>
        <w:rPr>
          <w:spacing w:val="-5"/>
        </w:rPr>
        <w:t>(Charlie </w:t>
      </w:r>
      <w:r>
        <w:rPr>
          <w:spacing w:val="-4"/>
        </w:rPr>
        <w:t>Hebdo) </w:t>
      </w:r>
      <w:r>
        <w:rPr>
          <w:spacing w:val="-5"/>
        </w:rPr>
        <w:t>написана </w:t>
      </w:r>
      <w:r>
        <w:rPr>
          <w:spacing w:val="-4"/>
        </w:rPr>
        <w:t>часть </w:t>
      </w:r>
      <w:r>
        <w:rPr>
          <w:spacing w:val="-5"/>
        </w:rPr>
        <w:t>книги, </w:t>
      </w:r>
      <w:r>
        <w:rPr>
          <w:spacing w:val="-4"/>
        </w:rPr>
        <w:t>где автор </w:t>
      </w:r>
      <w:r>
        <w:rPr>
          <w:spacing w:val="-5"/>
        </w:rPr>
        <w:t>наглядно </w:t>
      </w:r>
      <w:r>
        <w:rPr>
          <w:spacing w:val="-4"/>
        </w:rPr>
        <w:t>пока- </w:t>
      </w:r>
      <w:r>
        <w:rPr>
          <w:spacing w:val="-5"/>
        </w:rPr>
        <w:t>зывает, </w:t>
      </w:r>
      <w:r>
        <w:rPr>
          <w:spacing w:val="-4"/>
        </w:rPr>
        <w:t>что, </w:t>
      </w:r>
      <w:r>
        <w:rPr>
          <w:spacing w:val="-5"/>
        </w:rPr>
        <w:t>напротив, </w:t>
      </w:r>
      <w:r>
        <w:rPr/>
        <w:t>в </w:t>
      </w:r>
      <w:r>
        <w:rPr>
          <w:spacing w:val="-5"/>
        </w:rPr>
        <w:t>момент, когда </w:t>
      </w:r>
      <w:r>
        <w:rPr/>
        <w:t>в </w:t>
      </w:r>
      <w:r>
        <w:rPr>
          <w:spacing w:val="-5"/>
        </w:rPr>
        <w:t>Париже </w:t>
      </w:r>
      <w:r>
        <w:rPr/>
        <w:t>на </w:t>
      </w:r>
      <w:r>
        <w:rPr>
          <w:spacing w:val="-5"/>
        </w:rPr>
        <w:t>площади Республи- </w:t>
      </w:r>
      <w:r>
        <w:rPr>
          <w:spacing w:val="-3"/>
        </w:rPr>
        <w:t>ки </w:t>
      </w:r>
      <w:r>
        <w:rPr>
          <w:spacing w:val="-5"/>
        </w:rPr>
        <w:t>состоялась миллионная манифестация </w:t>
      </w:r>
      <w:r>
        <w:rPr/>
        <w:t>в </w:t>
      </w:r>
      <w:r>
        <w:rPr>
          <w:spacing w:val="-5"/>
        </w:rPr>
        <w:t>знак солидарности </w:t>
      </w:r>
      <w:r>
        <w:rPr/>
        <w:t>с </w:t>
      </w:r>
      <w:r>
        <w:rPr>
          <w:spacing w:val="-4"/>
        </w:rPr>
        <w:t>журна- лом, </w:t>
      </w:r>
      <w:r>
        <w:rPr>
          <w:spacing w:val="-5"/>
        </w:rPr>
        <w:t>отчетливо проявилась </w:t>
      </w:r>
      <w:r>
        <w:rPr>
          <w:spacing w:val="-6"/>
        </w:rPr>
        <w:t>идеологическая, </w:t>
      </w:r>
      <w:r>
        <w:rPr>
          <w:spacing w:val="-5"/>
        </w:rPr>
        <w:t>социологическая </w:t>
      </w:r>
      <w:r>
        <w:rPr/>
        <w:t>и </w:t>
      </w:r>
      <w:r>
        <w:rPr>
          <w:spacing w:val="-3"/>
        </w:rPr>
        <w:t>этно- </w:t>
      </w:r>
      <w:r>
        <w:rPr>
          <w:spacing w:val="-5"/>
        </w:rPr>
        <w:t>культурная фрагментация французского общества, </w:t>
      </w:r>
      <w:r>
        <w:rPr>
          <w:spacing w:val="-4"/>
        </w:rPr>
        <w:t>так как </w:t>
      </w:r>
      <w:r>
        <w:rPr>
          <w:spacing w:val="-3"/>
        </w:rPr>
        <w:t>не </w:t>
      </w:r>
      <w:r>
        <w:rPr>
          <w:spacing w:val="-4"/>
        </w:rPr>
        <w:t>очень был </w:t>
      </w:r>
      <w:r>
        <w:rPr>
          <w:spacing w:val="-5"/>
        </w:rPr>
        <w:t>задействован электорат фронтистский, </w:t>
      </w:r>
      <w:r>
        <w:rPr>
          <w:spacing w:val="-4"/>
        </w:rPr>
        <w:t>равно как </w:t>
      </w:r>
      <w:r>
        <w:rPr/>
        <w:t>и </w:t>
      </w:r>
      <w:r>
        <w:rPr>
          <w:spacing w:val="-5"/>
        </w:rPr>
        <w:t>категории населения </w:t>
      </w:r>
      <w:r>
        <w:rPr>
          <w:spacing w:val="-4"/>
        </w:rPr>
        <w:t>мало </w:t>
      </w:r>
      <w:r>
        <w:rPr>
          <w:spacing w:val="-5"/>
        </w:rPr>
        <w:t>дипломированные </w:t>
      </w:r>
      <w:r>
        <w:rPr/>
        <w:t>и </w:t>
      </w:r>
      <w:r>
        <w:rPr>
          <w:spacing w:val="-5"/>
        </w:rPr>
        <w:t>представляющие народные </w:t>
      </w:r>
      <w:r>
        <w:rPr>
          <w:spacing w:val="-4"/>
        </w:rPr>
        <w:t>массы </w:t>
      </w:r>
      <w:r>
        <w:rPr>
          <w:spacing w:val="-3"/>
        </w:rPr>
        <w:t>(с. </w:t>
      </w:r>
      <w:r>
        <w:rPr>
          <w:spacing w:val="-5"/>
        </w:rPr>
        <w:t>255-261).</w:t>
      </w:r>
    </w:p>
    <w:p>
      <w:pPr>
        <w:pStyle w:val="BodyText"/>
        <w:spacing w:line="235" w:lineRule="auto"/>
        <w:ind w:right="217"/>
      </w:pPr>
      <w:r>
        <w:rPr>
          <w:spacing w:val="-5"/>
        </w:rPr>
        <w:t>«Таким образом, </w:t>
      </w:r>
      <w:r>
        <w:rPr/>
        <w:t>– </w:t>
      </w:r>
      <w:r>
        <w:rPr>
          <w:spacing w:val="-5"/>
        </w:rPr>
        <w:t>утверждает Ж.Фурке, </w:t>
      </w:r>
      <w:r>
        <w:rPr/>
        <w:t>– с </w:t>
      </w:r>
      <w:r>
        <w:rPr>
          <w:spacing w:val="-4"/>
        </w:rPr>
        <w:t>1983–1984 гг. </w:t>
      </w:r>
      <w:r>
        <w:rPr/>
        <w:t>и </w:t>
      </w:r>
      <w:r>
        <w:rPr>
          <w:spacing w:val="-3"/>
        </w:rPr>
        <w:t>до 2015 г. </w:t>
      </w:r>
      <w:r>
        <w:rPr>
          <w:spacing w:val="-5"/>
        </w:rPr>
        <w:t>Францию одолевали сильные конвульсии. Исторически </w:t>
      </w:r>
      <w:r>
        <w:rPr>
          <w:spacing w:val="-6"/>
        </w:rPr>
        <w:t>организованный </w:t>
      </w:r>
      <w:r>
        <w:rPr>
          <w:spacing w:val="-5"/>
        </w:rPr>
        <w:t>вокруг антагонизма </w:t>
      </w:r>
      <w:r>
        <w:rPr>
          <w:spacing w:val="-4"/>
        </w:rPr>
        <w:t>мощных </w:t>
      </w:r>
      <w:r>
        <w:rPr>
          <w:spacing w:val="-5"/>
        </w:rPr>
        <w:t>традиционных </w:t>
      </w:r>
      <w:r>
        <w:rPr>
          <w:spacing w:val="-4"/>
        </w:rPr>
        <w:t>партий </w:t>
      </w:r>
      <w:r>
        <w:rPr>
          <w:spacing w:val="-5"/>
        </w:rPr>
        <w:t>политический </w:t>
      </w:r>
      <w:r>
        <w:rPr>
          <w:spacing w:val="-4"/>
        </w:rPr>
        <w:t>пей- заж, всё </w:t>
      </w:r>
      <w:r>
        <w:rPr>
          <w:spacing w:val="-5"/>
        </w:rPr>
        <w:t>более </w:t>
      </w:r>
      <w:r>
        <w:rPr/>
        <w:t>и </w:t>
      </w:r>
      <w:r>
        <w:rPr>
          <w:spacing w:val="-5"/>
        </w:rPr>
        <w:t>более ослабевал, </w:t>
      </w:r>
      <w:r>
        <w:rPr>
          <w:spacing w:val="-4"/>
        </w:rPr>
        <w:t>ибо всё </w:t>
      </w:r>
      <w:r>
        <w:rPr>
          <w:spacing w:val="-5"/>
        </w:rPr>
        <w:t>менее </w:t>
      </w:r>
      <w:r>
        <w:rPr/>
        <w:t>и </w:t>
      </w:r>
      <w:r>
        <w:rPr>
          <w:spacing w:val="-4"/>
        </w:rPr>
        <w:t>менее </w:t>
      </w:r>
      <w:r>
        <w:rPr>
          <w:spacing w:val="-5"/>
        </w:rPr>
        <w:t>учитывалось реальное воздействие </w:t>
      </w:r>
      <w:r>
        <w:rPr>
          <w:spacing w:val="-4"/>
        </w:rPr>
        <w:t>новых </w:t>
      </w:r>
      <w:r>
        <w:rPr>
          <w:spacing w:val="-5"/>
        </w:rPr>
        <w:t>антагонизмов, раскалывавших общество. </w:t>
      </w:r>
      <w:r>
        <w:rPr>
          <w:spacing w:val="-3"/>
        </w:rPr>
        <w:t>Под </w:t>
      </w:r>
      <w:r>
        <w:rPr>
          <w:spacing w:val="-5"/>
        </w:rPr>
        <w:t>влиянием этих новых особенностей </w:t>
      </w:r>
      <w:r>
        <w:rPr/>
        <w:t>и </w:t>
      </w:r>
      <w:r>
        <w:rPr>
          <w:spacing w:val="-5"/>
        </w:rPr>
        <w:t>дополнительных проявлений разломов </w:t>
      </w:r>
      <w:r>
        <w:rPr/>
        <w:t>в </w:t>
      </w:r>
      <w:r>
        <w:rPr>
          <w:spacing w:val="-4"/>
        </w:rPr>
        <w:t>2017 </w:t>
      </w:r>
      <w:r>
        <w:rPr>
          <w:spacing w:val="-3"/>
        </w:rPr>
        <w:t>г. </w:t>
      </w:r>
      <w:r>
        <w:rPr/>
        <w:t>и </w:t>
      </w:r>
      <w:r>
        <w:rPr>
          <w:spacing w:val="-5"/>
        </w:rPr>
        <w:t>треснуло лакированное снаружи общество, </w:t>
      </w:r>
      <w:r>
        <w:rPr/>
        <w:t>а </w:t>
      </w:r>
      <w:r>
        <w:rPr>
          <w:spacing w:val="-4"/>
        </w:rPr>
        <w:t>поли- </w:t>
      </w:r>
      <w:r>
        <w:rPr>
          <w:spacing w:val="-5"/>
        </w:rPr>
        <w:t>тический пейзаж потрясён» </w:t>
      </w:r>
      <w:r>
        <w:rPr>
          <w:spacing w:val="-4"/>
        </w:rPr>
        <w:t>(с. 261).</w:t>
      </w:r>
    </w:p>
    <w:p>
      <w:pPr>
        <w:pStyle w:val="BodyText"/>
        <w:spacing w:line="235" w:lineRule="auto"/>
        <w:ind w:right="215" w:firstLine="453"/>
      </w:pPr>
      <w:r>
        <w:rPr>
          <w:spacing w:val="-4"/>
        </w:rPr>
        <w:t>Пристального внимания заслуживает многомерный «в проекции </w:t>
      </w:r>
      <w:r>
        <w:rPr>
          <w:spacing w:val="-3"/>
        </w:rPr>
        <w:t>3D» (с. 270), как </w:t>
      </w:r>
      <w:r>
        <w:rPr>
          <w:spacing w:val="-4"/>
        </w:rPr>
        <w:t>пишет </w:t>
      </w:r>
      <w:r>
        <w:rPr>
          <w:spacing w:val="-3"/>
        </w:rPr>
        <w:t>Фурке, </w:t>
      </w:r>
      <w:r>
        <w:rPr>
          <w:spacing w:val="-4"/>
        </w:rPr>
        <w:t>анализ эффекта </w:t>
      </w:r>
      <w:r>
        <w:rPr>
          <w:spacing w:val="-5"/>
        </w:rPr>
        <w:t>победы </w:t>
      </w:r>
      <w:r>
        <w:rPr/>
        <w:t>Э. </w:t>
      </w:r>
      <w:r>
        <w:rPr>
          <w:spacing w:val="-4"/>
        </w:rPr>
        <w:t>Макрона </w:t>
      </w:r>
      <w:r>
        <w:rPr>
          <w:spacing w:val="-3"/>
        </w:rPr>
        <w:t>на </w:t>
      </w:r>
      <w:r>
        <w:rPr>
          <w:spacing w:val="-4"/>
        </w:rPr>
        <w:t>президентских выборах мая-июня </w:t>
      </w:r>
      <w:r>
        <w:rPr>
          <w:spacing w:val="-3"/>
        </w:rPr>
        <w:t>2017 </w:t>
      </w:r>
      <w:r>
        <w:rPr/>
        <w:t>г. и </w:t>
      </w:r>
      <w:r>
        <w:rPr>
          <w:spacing w:val="-4"/>
        </w:rPr>
        <w:t>результатов  </w:t>
      </w:r>
      <w:r>
        <w:rPr>
          <w:spacing w:val="-3"/>
        </w:rPr>
        <w:t>его </w:t>
      </w:r>
      <w:r>
        <w:rPr>
          <w:spacing w:val="-5"/>
        </w:rPr>
        <w:t>правления  </w:t>
      </w:r>
      <w:r>
        <w:rPr/>
        <w:t>в </w:t>
      </w:r>
      <w:r>
        <w:rPr>
          <w:spacing w:val="-4"/>
        </w:rPr>
        <w:t>первой половине пятилетнего срока </w:t>
      </w:r>
      <w:r>
        <w:rPr>
          <w:spacing w:val="-3"/>
        </w:rPr>
        <w:t>(с. </w:t>
      </w:r>
      <w:r>
        <w:rPr>
          <w:spacing w:val="-4"/>
        </w:rPr>
        <w:t>263-368). </w:t>
      </w:r>
      <w:r>
        <w:rPr/>
        <w:t>C </w:t>
      </w:r>
      <w:r>
        <w:rPr>
          <w:spacing w:val="-4"/>
        </w:rPr>
        <w:t>методологической </w:t>
      </w:r>
      <w:r>
        <w:rPr>
          <w:spacing w:val="-3"/>
        </w:rPr>
        <w:t>точки </w:t>
      </w:r>
      <w:r>
        <w:rPr>
          <w:spacing w:val="-4"/>
        </w:rPr>
        <w:t>зрения интересен трёхмерный подход </w:t>
      </w:r>
      <w:r>
        <w:rPr>
          <w:spacing w:val="-3"/>
        </w:rPr>
        <w:t>Фурке, </w:t>
      </w:r>
      <w:r>
        <w:rPr>
          <w:spacing w:val="-4"/>
        </w:rPr>
        <w:t>изучившего элек- </w:t>
      </w:r>
      <w:r>
        <w:rPr>
          <w:spacing w:val="-3"/>
        </w:rPr>
        <w:t>торат </w:t>
      </w:r>
      <w:r>
        <w:rPr>
          <w:spacing w:val="-4"/>
        </w:rPr>
        <w:t>Макрона через «социально-демографическую призму» </w:t>
      </w:r>
      <w:r>
        <w:rPr/>
        <w:t>по </w:t>
      </w:r>
      <w:r>
        <w:rPr>
          <w:spacing w:val="-3"/>
        </w:rPr>
        <w:t>поло- </w:t>
      </w:r>
      <w:r>
        <w:rPr>
          <w:spacing w:val="-4"/>
        </w:rPr>
        <w:t>возрастному </w:t>
      </w:r>
      <w:r>
        <w:rPr/>
        <w:t>и </w:t>
      </w:r>
      <w:r>
        <w:rPr>
          <w:spacing w:val="-4"/>
        </w:rPr>
        <w:t>профессиональному признаку, </w:t>
      </w:r>
      <w:r>
        <w:rPr/>
        <w:t>по </w:t>
      </w:r>
      <w:r>
        <w:rPr>
          <w:spacing w:val="-4"/>
        </w:rPr>
        <w:t>вертикали </w:t>
      </w:r>
      <w:r>
        <w:rPr/>
        <w:t>и по </w:t>
      </w:r>
      <w:r>
        <w:rPr>
          <w:spacing w:val="-3"/>
        </w:rPr>
        <w:t>гори- </w:t>
      </w:r>
      <w:r>
        <w:rPr>
          <w:spacing w:val="-4"/>
        </w:rPr>
        <w:t>зонтали </w:t>
      </w:r>
      <w:r>
        <w:rPr/>
        <w:t>– </w:t>
      </w:r>
      <w:r>
        <w:rPr>
          <w:spacing w:val="-4"/>
        </w:rPr>
        <w:t>через территориальное </w:t>
      </w:r>
      <w:r>
        <w:rPr/>
        <w:t>и </w:t>
      </w:r>
      <w:r>
        <w:rPr>
          <w:spacing w:val="-4"/>
        </w:rPr>
        <w:t>региональное деление голосования, </w:t>
      </w:r>
      <w:r>
        <w:rPr>
          <w:spacing w:val="-3"/>
        </w:rPr>
        <w:t>или, </w:t>
      </w:r>
      <w:r>
        <w:rPr>
          <w:spacing w:val="-4"/>
        </w:rPr>
        <w:t>наконец, через социокультурные проявления, позволяющие </w:t>
      </w:r>
      <w:r>
        <w:rPr>
          <w:spacing w:val="-3"/>
        </w:rPr>
        <w:t>по- нять, </w:t>
      </w:r>
      <w:r>
        <w:rPr>
          <w:spacing w:val="-4"/>
        </w:rPr>
        <w:t>«почему </w:t>
      </w:r>
      <w:r>
        <w:rPr/>
        <w:t>те </w:t>
      </w:r>
      <w:r>
        <w:rPr>
          <w:spacing w:val="-3"/>
        </w:rPr>
        <w:t>или иные </w:t>
      </w:r>
      <w:r>
        <w:rPr>
          <w:spacing w:val="-4"/>
        </w:rPr>
        <w:t>категории населения голосуют неодинаково </w:t>
      </w:r>
      <w:r>
        <w:rPr/>
        <w:t>в </w:t>
      </w:r>
      <w:r>
        <w:rPr>
          <w:spacing w:val="-4"/>
        </w:rPr>
        <w:t>масштабе </w:t>
      </w:r>
      <w:r>
        <w:rPr>
          <w:spacing w:val="-3"/>
        </w:rPr>
        <w:t>всей </w:t>
      </w:r>
      <w:r>
        <w:rPr>
          <w:spacing w:val="-4"/>
        </w:rPr>
        <w:t>страны» </w:t>
      </w:r>
      <w:r>
        <w:rPr>
          <w:spacing w:val="-3"/>
        </w:rPr>
        <w:t>(с.</w:t>
      </w:r>
      <w:r>
        <w:rPr>
          <w:spacing w:val="-26"/>
        </w:rPr>
        <w:t> </w:t>
      </w:r>
      <w:r>
        <w:rPr>
          <w:spacing w:val="-3"/>
        </w:rPr>
        <w:t>271).</w:t>
      </w:r>
    </w:p>
    <w:p>
      <w:pPr>
        <w:pStyle w:val="BodyText"/>
        <w:spacing w:line="235" w:lineRule="auto"/>
        <w:ind w:right="217" w:firstLine="453"/>
      </w:pPr>
      <w:r>
        <w:rPr>
          <w:spacing w:val="-6"/>
        </w:rPr>
        <w:t>Рассуждения </w:t>
      </w:r>
      <w:r>
        <w:rPr/>
        <w:t>и </w:t>
      </w:r>
      <w:r>
        <w:rPr>
          <w:spacing w:val="-4"/>
        </w:rPr>
        <w:t>выводы </w:t>
      </w:r>
      <w:r>
        <w:rPr>
          <w:spacing w:val="-3"/>
        </w:rPr>
        <w:t>Ж. </w:t>
      </w:r>
      <w:r>
        <w:rPr>
          <w:spacing w:val="-5"/>
        </w:rPr>
        <w:t>Фурке требуют вдумчивого прочтения. Остановимся </w:t>
      </w:r>
      <w:r>
        <w:rPr/>
        <w:t>в </w:t>
      </w:r>
      <w:r>
        <w:rPr>
          <w:spacing w:val="-5"/>
        </w:rPr>
        <w:t>общем </w:t>
      </w:r>
      <w:r>
        <w:rPr>
          <w:spacing w:val="-4"/>
        </w:rPr>
        <w:t>виде </w:t>
      </w:r>
      <w:r>
        <w:rPr>
          <w:spacing w:val="-3"/>
        </w:rPr>
        <w:t>на </w:t>
      </w:r>
      <w:r>
        <w:rPr>
          <w:spacing w:val="-5"/>
        </w:rPr>
        <w:t>трёх главных посылах. Во-первых, победа </w:t>
      </w:r>
      <w:r>
        <w:rPr>
          <w:spacing w:val="-3"/>
        </w:rPr>
        <w:t>Э. </w:t>
      </w:r>
      <w:r>
        <w:rPr>
          <w:spacing w:val="-5"/>
        </w:rPr>
        <w:t>Макрона </w:t>
      </w:r>
      <w:r>
        <w:rPr/>
        <w:t>в </w:t>
      </w:r>
      <w:r>
        <w:rPr>
          <w:spacing w:val="-4"/>
        </w:rPr>
        <w:t>2017 </w:t>
      </w:r>
      <w:r>
        <w:rPr>
          <w:spacing w:val="-3"/>
        </w:rPr>
        <w:t>г. </w:t>
      </w:r>
      <w:r>
        <w:rPr/>
        <w:t>не </w:t>
      </w:r>
      <w:r>
        <w:rPr>
          <w:spacing w:val="-5"/>
        </w:rPr>
        <w:t>открывает, </w:t>
      </w:r>
      <w:r>
        <w:rPr>
          <w:spacing w:val="-3"/>
        </w:rPr>
        <w:t>а, </w:t>
      </w:r>
      <w:r>
        <w:rPr>
          <w:spacing w:val="-5"/>
        </w:rPr>
        <w:t>наоборот, завершает минимум тридцатилетний цикл тектонических сдвигов </w:t>
      </w:r>
      <w:r>
        <w:rPr/>
        <w:t>во </w:t>
      </w:r>
      <w:r>
        <w:rPr>
          <w:spacing w:val="-5"/>
        </w:rPr>
        <w:t>французском обществе, очевидность которых </w:t>
      </w:r>
      <w:r>
        <w:rPr>
          <w:spacing w:val="-4"/>
        </w:rPr>
        <w:t>стала </w:t>
      </w:r>
      <w:r>
        <w:rPr>
          <w:spacing w:val="-5"/>
        </w:rPr>
        <w:t>реальной </w:t>
      </w:r>
      <w:r>
        <w:rPr>
          <w:spacing w:val="-4"/>
        </w:rPr>
        <w:t>уже </w:t>
      </w:r>
      <w:r>
        <w:rPr/>
        <w:t>в </w:t>
      </w:r>
      <w:r>
        <w:rPr>
          <w:spacing w:val="-4"/>
        </w:rPr>
        <w:t>2015 </w:t>
      </w:r>
      <w:r>
        <w:rPr>
          <w:spacing w:val="-3"/>
        </w:rPr>
        <w:t>г. </w:t>
      </w:r>
      <w:r>
        <w:rPr>
          <w:spacing w:val="-5"/>
        </w:rPr>
        <w:t>Во-вторых, </w:t>
      </w:r>
      <w:r>
        <w:rPr/>
        <w:t>в </w:t>
      </w:r>
      <w:r>
        <w:rPr>
          <w:spacing w:val="-5"/>
        </w:rPr>
        <w:t>резуль- тате </w:t>
      </w:r>
      <w:r>
        <w:rPr>
          <w:spacing w:val="-4"/>
        </w:rPr>
        <w:t>этих </w:t>
      </w:r>
      <w:r>
        <w:rPr>
          <w:spacing w:val="-5"/>
        </w:rPr>
        <w:t>сдвигов сложилось </w:t>
      </w:r>
      <w:r>
        <w:rPr>
          <w:spacing w:val="-4"/>
        </w:rPr>
        <w:t>новое </w:t>
      </w:r>
      <w:r>
        <w:rPr>
          <w:spacing w:val="-5"/>
        </w:rPr>
        <w:t>деление французов </w:t>
      </w:r>
      <w:r>
        <w:rPr>
          <w:spacing w:val="-3"/>
        </w:rPr>
        <w:t>по </w:t>
      </w:r>
      <w:r>
        <w:rPr>
          <w:spacing w:val="-5"/>
        </w:rPr>
        <w:t>признаку «по- бедители </w:t>
      </w:r>
      <w:r>
        <w:rPr/>
        <w:t>– </w:t>
      </w:r>
      <w:r>
        <w:rPr>
          <w:spacing w:val="-5"/>
        </w:rPr>
        <w:t>открытые глобализации» </w:t>
      </w:r>
      <w:r>
        <w:rPr/>
        <w:t>и </w:t>
      </w:r>
      <w:r>
        <w:rPr>
          <w:spacing w:val="-5"/>
        </w:rPr>
        <w:t>«проигравшие </w:t>
      </w:r>
      <w:r>
        <w:rPr/>
        <w:t>– </w:t>
      </w:r>
      <w:r>
        <w:rPr>
          <w:spacing w:val="-5"/>
        </w:rPr>
        <w:t>замкнутые </w:t>
      </w:r>
      <w:r>
        <w:rPr/>
        <w:t>в </w:t>
      </w:r>
      <w:r>
        <w:rPr>
          <w:spacing w:val="-3"/>
        </w:rPr>
        <w:t>на- </w:t>
      </w:r>
      <w:r>
        <w:rPr>
          <w:spacing w:val="-6"/>
        </w:rPr>
        <w:t>циональных </w:t>
      </w:r>
      <w:r>
        <w:rPr>
          <w:spacing w:val="-5"/>
        </w:rPr>
        <w:t>рамках» </w:t>
      </w:r>
      <w:r>
        <w:rPr>
          <w:spacing w:val="-4"/>
        </w:rPr>
        <w:t>(с. </w:t>
      </w:r>
      <w:r>
        <w:rPr>
          <w:spacing w:val="-5"/>
        </w:rPr>
        <w:t>271-273). В-третьих, намечается </w:t>
      </w:r>
      <w:r>
        <w:rPr>
          <w:spacing w:val="-4"/>
        </w:rPr>
        <w:t>новое </w:t>
      </w:r>
      <w:r>
        <w:rPr>
          <w:spacing w:val="-5"/>
        </w:rPr>
        <w:t>«классо- </w:t>
      </w:r>
      <w:r>
        <w:rPr>
          <w:spacing w:val="-3"/>
        </w:rPr>
        <w:t>вое» </w:t>
      </w:r>
      <w:r>
        <w:rPr>
          <w:spacing w:val="-5"/>
        </w:rPr>
        <w:t>расслоение </w:t>
      </w:r>
      <w:r>
        <w:rPr/>
        <w:t>во </w:t>
      </w:r>
      <w:r>
        <w:rPr>
          <w:spacing w:val="-5"/>
        </w:rPr>
        <w:t>Франции, </w:t>
      </w:r>
      <w:r>
        <w:rPr>
          <w:spacing w:val="-3"/>
        </w:rPr>
        <w:t>по </w:t>
      </w:r>
      <w:r>
        <w:rPr>
          <w:spacing w:val="-5"/>
        </w:rPr>
        <w:t>старой линии «левые-правые», </w:t>
      </w:r>
      <w:r>
        <w:rPr/>
        <w:t>и </w:t>
      </w:r>
      <w:r>
        <w:rPr>
          <w:spacing w:val="-5"/>
        </w:rPr>
        <w:t>уже вокруг </w:t>
      </w:r>
      <w:r>
        <w:rPr>
          <w:spacing w:val="-3"/>
        </w:rPr>
        <w:t>Э. </w:t>
      </w:r>
      <w:r>
        <w:rPr>
          <w:spacing w:val="-5"/>
        </w:rPr>
        <w:t>Макрона сложился </w:t>
      </w:r>
      <w:r>
        <w:rPr>
          <w:spacing w:val="-6"/>
        </w:rPr>
        <w:t>«либерально-элитарный </w:t>
      </w:r>
      <w:r>
        <w:rPr>
          <w:spacing w:val="-4"/>
        </w:rPr>
        <w:t>блок </w:t>
      </w:r>
      <w:r>
        <w:rPr>
          <w:spacing w:val="-5"/>
        </w:rPr>
        <w:t>реформато-</w:t>
      </w:r>
    </w:p>
    <w:p>
      <w:pPr>
        <w:spacing w:after="0" w:line="235" w:lineRule="auto"/>
        <w:sectPr>
          <w:pgSz w:w="8230" w:h="12190"/>
          <w:pgMar w:header="656" w:footer="0" w:top="900" w:bottom="280" w:left="680" w:right="680"/>
        </w:sectPr>
      </w:pPr>
    </w:p>
    <w:p>
      <w:pPr>
        <w:pStyle w:val="BodyText"/>
        <w:spacing w:before="5"/>
        <w:ind w:left="0"/>
        <w:jc w:val="left"/>
        <w:rPr>
          <w:sz w:val="11"/>
        </w:rPr>
      </w:pPr>
    </w:p>
    <w:p>
      <w:pPr>
        <w:pStyle w:val="BodyText"/>
        <w:spacing w:line="235" w:lineRule="auto" w:before="96"/>
        <w:ind w:right="216"/>
      </w:pPr>
      <w:r>
        <w:rPr>
          <w:spacing w:val="-5"/>
        </w:rPr>
        <w:t>ров», </w:t>
      </w:r>
      <w:r>
        <w:rPr>
          <w:spacing w:val="-4"/>
        </w:rPr>
        <w:t>тогда как </w:t>
      </w:r>
      <w:r>
        <w:rPr>
          <w:spacing w:val="-5"/>
        </w:rPr>
        <w:t>оппозиционному </w:t>
      </w:r>
      <w:r>
        <w:rPr>
          <w:spacing w:val="-4"/>
        </w:rPr>
        <w:t>блоку </w:t>
      </w:r>
      <w:r>
        <w:rPr/>
        <w:t>в </w:t>
      </w:r>
      <w:r>
        <w:rPr>
          <w:spacing w:val="-5"/>
        </w:rPr>
        <w:t>условиях «многокультурной </w:t>
      </w:r>
      <w:r>
        <w:rPr/>
        <w:t>и </w:t>
      </w:r>
      <w:r>
        <w:rPr>
          <w:spacing w:val="-5"/>
        </w:rPr>
        <w:t>расколотой нации» </w:t>
      </w:r>
      <w:r>
        <w:rPr>
          <w:spacing w:val="-4"/>
        </w:rPr>
        <w:t>ещё </w:t>
      </w:r>
      <w:r>
        <w:rPr>
          <w:spacing w:val="-5"/>
        </w:rPr>
        <w:t>надлежит определиться </w:t>
      </w:r>
      <w:r>
        <w:rPr>
          <w:spacing w:val="-4"/>
        </w:rPr>
        <w:t>(с. </w:t>
      </w:r>
      <w:r>
        <w:rPr>
          <w:spacing w:val="-5"/>
        </w:rPr>
        <w:t>361-379). Предстоя- </w:t>
      </w:r>
      <w:r>
        <w:rPr>
          <w:spacing w:val="-4"/>
        </w:rPr>
        <w:t>щие </w:t>
      </w:r>
      <w:r>
        <w:rPr/>
        <w:t>в </w:t>
      </w:r>
      <w:r>
        <w:rPr>
          <w:spacing w:val="-5"/>
        </w:rPr>
        <w:t>марте </w:t>
      </w:r>
      <w:r>
        <w:rPr>
          <w:spacing w:val="-4"/>
        </w:rPr>
        <w:t>2020 </w:t>
      </w:r>
      <w:r>
        <w:rPr>
          <w:spacing w:val="-3"/>
        </w:rPr>
        <w:t>г. </w:t>
      </w:r>
      <w:r>
        <w:rPr>
          <w:spacing w:val="-6"/>
        </w:rPr>
        <w:t>муниципальные </w:t>
      </w:r>
      <w:r>
        <w:rPr>
          <w:spacing w:val="-5"/>
        </w:rPr>
        <w:t>выборы </w:t>
      </w:r>
      <w:r>
        <w:rPr>
          <w:spacing w:val="-4"/>
        </w:rPr>
        <w:t>могут </w:t>
      </w:r>
      <w:r>
        <w:rPr>
          <w:spacing w:val="-5"/>
        </w:rPr>
        <w:t>оказаться исходным пунктом </w:t>
      </w:r>
      <w:r>
        <w:rPr/>
        <w:t>в </w:t>
      </w:r>
      <w:r>
        <w:rPr>
          <w:spacing w:val="-4"/>
        </w:rPr>
        <w:t>этом </w:t>
      </w:r>
      <w:r>
        <w:rPr>
          <w:spacing w:val="-5"/>
        </w:rPr>
        <w:t>направлении.</w:t>
      </w:r>
    </w:p>
    <w:p>
      <w:pPr>
        <w:spacing w:before="103"/>
        <w:ind w:left="359" w:right="240" w:firstLine="0"/>
        <w:jc w:val="center"/>
        <w:rPr>
          <w:b/>
          <w:sz w:val="18"/>
        </w:rPr>
      </w:pPr>
      <w:r>
        <w:rPr>
          <w:b/>
          <w:sz w:val="18"/>
        </w:rPr>
        <w:t>БИБЛИОГРАФИЯ / REFERENCES</w:t>
      </w:r>
    </w:p>
    <w:p>
      <w:pPr>
        <w:spacing w:line="220" w:lineRule="auto" w:before="45"/>
        <w:ind w:left="623" w:right="218" w:hanging="284"/>
        <w:jc w:val="both"/>
        <w:rPr>
          <w:sz w:val="17"/>
        </w:rPr>
      </w:pPr>
      <w:r>
        <w:rPr>
          <w:spacing w:val="-4"/>
          <w:sz w:val="17"/>
        </w:rPr>
        <w:t>Канинская </w:t>
      </w:r>
      <w:r>
        <w:rPr>
          <w:spacing w:val="-3"/>
          <w:sz w:val="17"/>
        </w:rPr>
        <w:t>Г.Н. </w:t>
      </w:r>
      <w:r>
        <w:rPr>
          <w:spacing w:val="-4"/>
          <w:sz w:val="17"/>
        </w:rPr>
        <w:t>Современные </w:t>
      </w:r>
      <w:r>
        <w:rPr>
          <w:spacing w:val="-3"/>
          <w:sz w:val="17"/>
        </w:rPr>
        <w:t>правые </w:t>
      </w:r>
      <w:r>
        <w:rPr>
          <w:sz w:val="17"/>
        </w:rPr>
        <w:t>во </w:t>
      </w:r>
      <w:r>
        <w:rPr>
          <w:spacing w:val="-4"/>
          <w:sz w:val="17"/>
        </w:rPr>
        <w:t>Франции: </w:t>
      </w:r>
      <w:r>
        <w:rPr>
          <w:spacing w:val="-3"/>
          <w:sz w:val="17"/>
        </w:rPr>
        <w:t>кто </w:t>
      </w:r>
      <w:r>
        <w:rPr>
          <w:spacing w:val="-4"/>
          <w:sz w:val="17"/>
        </w:rPr>
        <w:t>они? </w:t>
      </w:r>
      <w:r>
        <w:rPr>
          <w:spacing w:val="-3"/>
          <w:sz w:val="17"/>
        </w:rPr>
        <w:t>// </w:t>
      </w:r>
      <w:r>
        <w:rPr>
          <w:spacing w:val="-4"/>
          <w:sz w:val="17"/>
        </w:rPr>
        <w:t>Диалог </w:t>
      </w:r>
      <w:r>
        <w:rPr>
          <w:sz w:val="17"/>
        </w:rPr>
        <w:t>со </w:t>
      </w:r>
      <w:r>
        <w:rPr>
          <w:spacing w:val="-4"/>
          <w:sz w:val="17"/>
        </w:rPr>
        <w:t>временем. </w:t>
      </w:r>
      <w:r>
        <w:rPr>
          <w:spacing w:val="-3"/>
          <w:sz w:val="17"/>
        </w:rPr>
        <w:t>Аль- манах </w:t>
      </w:r>
      <w:r>
        <w:rPr>
          <w:spacing w:val="-4"/>
          <w:sz w:val="17"/>
        </w:rPr>
        <w:t>интеллектуальной истории. </w:t>
      </w:r>
      <w:r>
        <w:rPr>
          <w:spacing w:val="-3"/>
          <w:sz w:val="17"/>
        </w:rPr>
        <w:t>2019. Вып. 67. М.: ИВИ РАН. С.411-417 </w:t>
      </w:r>
      <w:r>
        <w:rPr>
          <w:spacing w:val="-4"/>
          <w:sz w:val="17"/>
        </w:rPr>
        <w:t>[Kaninskaya G.N. Sovremennye </w:t>
      </w:r>
      <w:r>
        <w:rPr>
          <w:spacing w:val="-3"/>
          <w:sz w:val="17"/>
        </w:rPr>
        <w:t>pravye vo Frantcii: </w:t>
      </w:r>
      <w:r>
        <w:rPr>
          <w:sz w:val="17"/>
        </w:rPr>
        <w:t>kto </w:t>
      </w:r>
      <w:r>
        <w:rPr>
          <w:spacing w:val="-4"/>
          <w:sz w:val="17"/>
        </w:rPr>
        <w:t>oni? </w:t>
      </w:r>
      <w:r>
        <w:rPr>
          <w:sz w:val="17"/>
        </w:rPr>
        <w:t>// </w:t>
      </w:r>
      <w:r>
        <w:rPr>
          <w:spacing w:val="-4"/>
          <w:sz w:val="17"/>
        </w:rPr>
        <w:t>Dialog </w:t>
      </w:r>
      <w:r>
        <w:rPr>
          <w:sz w:val="17"/>
        </w:rPr>
        <w:t>so </w:t>
      </w:r>
      <w:r>
        <w:rPr>
          <w:spacing w:val="-4"/>
          <w:sz w:val="17"/>
        </w:rPr>
        <w:t>vremenem. </w:t>
      </w:r>
      <w:r>
        <w:rPr>
          <w:spacing w:val="-3"/>
          <w:sz w:val="17"/>
        </w:rPr>
        <w:t>Al’manah</w:t>
      </w:r>
      <w:r>
        <w:rPr>
          <w:spacing w:val="-8"/>
          <w:sz w:val="17"/>
        </w:rPr>
        <w:t> </w:t>
      </w:r>
      <w:r>
        <w:rPr>
          <w:spacing w:val="-4"/>
          <w:sz w:val="17"/>
        </w:rPr>
        <w:t>intellektual’noj</w:t>
      </w:r>
      <w:r>
        <w:rPr>
          <w:spacing w:val="-8"/>
          <w:sz w:val="17"/>
        </w:rPr>
        <w:t> </w:t>
      </w:r>
      <w:r>
        <w:rPr>
          <w:spacing w:val="-3"/>
          <w:sz w:val="17"/>
        </w:rPr>
        <w:t>istorii.</w:t>
      </w:r>
      <w:r>
        <w:rPr>
          <w:spacing w:val="-6"/>
          <w:sz w:val="17"/>
        </w:rPr>
        <w:t> </w:t>
      </w:r>
      <w:r>
        <w:rPr>
          <w:spacing w:val="-3"/>
          <w:sz w:val="17"/>
        </w:rPr>
        <w:t>2019.</w:t>
      </w:r>
      <w:r>
        <w:rPr>
          <w:spacing w:val="-5"/>
          <w:sz w:val="17"/>
        </w:rPr>
        <w:t> </w:t>
      </w:r>
      <w:r>
        <w:rPr>
          <w:spacing w:val="-3"/>
          <w:sz w:val="17"/>
        </w:rPr>
        <w:t>Vyp.</w:t>
      </w:r>
      <w:r>
        <w:rPr>
          <w:spacing w:val="-9"/>
          <w:sz w:val="17"/>
        </w:rPr>
        <w:t> </w:t>
      </w:r>
      <w:r>
        <w:rPr>
          <w:spacing w:val="-2"/>
          <w:sz w:val="17"/>
        </w:rPr>
        <w:t>67.</w:t>
      </w:r>
      <w:r>
        <w:rPr>
          <w:spacing w:val="-5"/>
          <w:sz w:val="17"/>
        </w:rPr>
        <w:t> </w:t>
      </w:r>
      <w:r>
        <w:rPr>
          <w:spacing w:val="-3"/>
          <w:sz w:val="17"/>
        </w:rPr>
        <w:t>M.: IVI</w:t>
      </w:r>
      <w:r>
        <w:rPr>
          <w:spacing w:val="-5"/>
          <w:sz w:val="17"/>
        </w:rPr>
        <w:t> </w:t>
      </w:r>
      <w:r>
        <w:rPr>
          <w:spacing w:val="-4"/>
          <w:sz w:val="17"/>
        </w:rPr>
        <w:t>RAN.</w:t>
      </w:r>
      <w:r>
        <w:rPr>
          <w:spacing w:val="-5"/>
          <w:sz w:val="17"/>
        </w:rPr>
        <w:t> </w:t>
      </w:r>
      <w:r>
        <w:rPr>
          <w:sz w:val="17"/>
        </w:rPr>
        <w:t>S.</w:t>
      </w:r>
      <w:r>
        <w:rPr>
          <w:spacing w:val="-6"/>
          <w:sz w:val="17"/>
        </w:rPr>
        <w:t> </w:t>
      </w:r>
      <w:r>
        <w:rPr>
          <w:spacing w:val="-4"/>
          <w:sz w:val="17"/>
        </w:rPr>
        <w:t>411-417].</w:t>
      </w:r>
    </w:p>
    <w:p>
      <w:pPr>
        <w:spacing w:line="220" w:lineRule="auto" w:before="1"/>
        <w:ind w:left="623" w:right="219" w:hanging="284"/>
        <w:jc w:val="both"/>
        <w:rPr>
          <w:sz w:val="17"/>
        </w:rPr>
      </w:pPr>
      <w:r>
        <w:rPr>
          <w:spacing w:val="-4"/>
          <w:sz w:val="17"/>
        </w:rPr>
        <w:t>Канинская </w:t>
      </w:r>
      <w:r>
        <w:rPr>
          <w:spacing w:val="-3"/>
          <w:sz w:val="17"/>
        </w:rPr>
        <w:t>Г.Н. </w:t>
      </w:r>
      <w:r>
        <w:rPr>
          <w:sz w:val="17"/>
        </w:rPr>
        <w:t>Что </w:t>
      </w:r>
      <w:r>
        <w:rPr>
          <w:spacing w:val="-3"/>
          <w:sz w:val="17"/>
        </w:rPr>
        <w:t>стало </w:t>
      </w:r>
      <w:r>
        <w:rPr>
          <w:sz w:val="17"/>
        </w:rPr>
        <w:t>с </w:t>
      </w:r>
      <w:r>
        <w:rPr>
          <w:spacing w:val="-3"/>
          <w:sz w:val="17"/>
        </w:rPr>
        <w:t>Пятой </w:t>
      </w:r>
      <w:r>
        <w:rPr>
          <w:spacing w:val="-4"/>
          <w:sz w:val="17"/>
        </w:rPr>
        <w:t>республикой? </w:t>
      </w:r>
      <w:r>
        <w:rPr>
          <w:sz w:val="17"/>
        </w:rPr>
        <w:t>О </w:t>
      </w:r>
      <w:r>
        <w:rPr>
          <w:spacing w:val="-3"/>
          <w:sz w:val="17"/>
        </w:rPr>
        <w:t>книге </w:t>
      </w:r>
      <w:r>
        <w:rPr>
          <w:spacing w:val="-4"/>
          <w:sz w:val="17"/>
        </w:rPr>
        <w:t>«Понять </w:t>
      </w:r>
      <w:r>
        <w:rPr>
          <w:spacing w:val="-3"/>
          <w:sz w:val="17"/>
        </w:rPr>
        <w:t>Пятую </w:t>
      </w:r>
      <w:r>
        <w:rPr>
          <w:spacing w:val="-4"/>
          <w:sz w:val="17"/>
        </w:rPr>
        <w:t>республику» </w:t>
      </w:r>
      <w:r>
        <w:rPr>
          <w:spacing w:val="-3"/>
          <w:sz w:val="17"/>
        </w:rPr>
        <w:t>под ред. </w:t>
      </w:r>
      <w:r>
        <w:rPr>
          <w:sz w:val="17"/>
        </w:rPr>
        <w:t>Ж. </w:t>
      </w:r>
      <w:r>
        <w:rPr>
          <w:spacing w:val="-4"/>
          <w:sz w:val="17"/>
        </w:rPr>
        <w:t>Гаррига, </w:t>
      </w:r>
      <w:r>
        <w:rPr>
          <w:sz w:val="17"/>
        </w:rPr>
        <w:t>С. </w:t>
      </w:r>
      <w:r>
        <w:rPr>
          <w:spacing w:val="-4"/>
          <w:sz w:val="17"/>
        </w:rPr>
        <w:t>Гийом, </w:t>
      </w:r>
      <w:r>
        <w:rPr>
          <w:spacing w:val="-3"/>
          <w:sz w:val="17"/>
        </w:rPr>
        <w:t>Ж-Ф. </w:t>
      </w:r>
      <w:r>
        <w:rPr>
          <w:spacing w:val="-4"/>
          <w:sz w:val="17"/>
        </w:rPr>
        <w:t>Сиринелли </w:t>
      </w:r>
      <w:r>
        <w:rPr>
          <w:spacing w:val="-3"/>
          <w:sz w:val="17"/>
        </w:rPr>
        <w:t>// </w:t>
      </w:r>
      <w:r>
        <w:rPr>
          <w:spacing w:val="-4"/>
          <w:sz w:val="17"/>
        </w:rPr>
        <w:t>Французский ежегодник </w:t>
      </w:r>
      <w:r>
        <w:rPr>
          <w:spacing w:val="-3"/>
          <w:sz w:val="17"/>
        </w:rPr>
        <w:t>2012. </w:t>
      </w:r>
      <w:r>
        <w:rPr>
          <w:spacing w:val="-4"/>
          <w:sz w:val="17"/>
        </w:rPr>
        <w:t>М., </w:t>
      </w:r>
      <w:r>
        <w:rPr>
          <w:spacing w:val="-3"/>
          <w:sz w:val="17"/>
        </w:rPr>
        <w:t>2012. </w:t>
      </w:r>
      <w:r>
        <w:rPr>
          <w:spacing w:val="-4"/>
          <w:sz w:val="17"/>
        </w:rPr>
        <w:t>С.446-451. [Kaninskaya </w:t>
      </w:r>
      <w:r>
        <w:rPr>
          <w:spacing w:val="-3"/>
          <w:sz w:val="17"/>
        </w:rPr>
        <w:t>G.N. Chto stalo </w:t>
      </w:r>
      <w:r>
        <w:rPr>
          <w:sz w:val="17"/>
        </w:rPr>
        <w:t>s </w:t>
      </w:r>
      <w:r>
        <w:rPr>
          <w:spacing w:val="-3"/>
          <w:sz w:val="17"/>
        </w:rPr>
        <w:t>Pyatoj </w:t>
      </w:r>
      <w:r>
        <w:rPr>
          <w:spacing w:val="-4"/>
          <w:sz w:val="17"/>
        </w:rPr>
        <w:t>respublikoj? </w:t>
      </w:r>
      <w:r>
        <w:rPr>
          <w:sz w:val="17"/>
        </w:rPr>
        <w:t>O </w:t>
      </w:r>
      <w:r>
        <w:rPr>
          <w:spacing w:val="-3"/>
          <w:sz w:val="17"/>
        </w:rPr>
        <w:t>knige </w:t>
      </w:r>
      <w:r>
        <w:rPr>
          <w:spacing w:val="-4"/>
          <w:sz w:val="17"/>
        </w:rPr>
        <w:t>“Ponyat’ </w:t>
      </w:r>
      <w:r>
        <w:rPr>
          <w:spacing w:val="-3"/>
          <w:sz w:val="17"/>
        </w:rPr>
        <w:t>Py- atuju </w:t>
      </w:r>
      <w:r>
        <w:rPr>
          <w:spacing w:val="-4"/>
          <w:sz w:val="17"/>
        </w:rPr>
        <w:t>respubliku” </w:t>
      </w:r>
      <w:r>
        <w:rPr>
          <w:spacing w:val="-2"/>
          <w:sz w:val="17"/>
        </w:rPr>
        <w:t>pod </w:t>
      </w:r>
      <w:r>
        <w:rPr>
          <w:spacing w:val="-3"/>
          <w:sz w:val="17"/>
        </w:rPr>
        <w:t>red. </w:t>
      </w:r>
      <w:r>
        <w:rPr>
          <w:spacing w:val="-4"/>
          <w:sz w:val="17"/>
        </w:rPr>
        <w:t>Zh. </w:t>
      </w:r>
      <w:r>
        <w:rPr>
          <w:spacing w:val="-3"/>
          <w:sz w:val="17"/>
        </w:rPr>
        <w:t>Garriga, </w:t>
      </w:r>
      <w:r>
        <w:rPr>
          <w:sz w:val="17"/>
        </w:rPr>
        <w:t>S. </w:t>
      </w:r>
      <w:r>
        <w:rPr>
          <w:spacing w:val="-4"/>
          <w:sz w:val="17"/>
        </w:rPr>
        <w:t>Gijom, </w:t>
      </w:r>
      <w:r>
        <w:rPr>
          <w:spacing w:val="-3"/>
          <w:sz w:val="17"/>
        </w:rPr>
        <w:t>Zh.-F. </w:t>
      </w:r>
      <w:r>
        <w:rPr>
          <w:spacing w:val="-4"/>
          <w:sz w:val="17"/>
        </w:rPr>
        <w:t>Sirinelli </w:t>
      </w:r>
      <w:r>
        <w:rPr>
          <w:spacing w:val="-3"/>
          <w:sz w:val="17"/>
        </w:rPr>
        <w:t>// </w:t>
      </w:r>
      <w:r>
        <w:rPr>
          <w:spacing w:val="-4"/>
          <w:sz w:val="17"/>
        </w:rPr>
        <w:t>Frantcuzskij ezhegodnik </w:t>
      </w:r>
      <w:r>
        <w:rPr>
          <w:spacing w:val="-3"/>
          <w:sz w:val="17"/>
        </w:rPr>
        <w:t>2012. </w:t>
      </w:r>
      <w:r>
        <w:rPr>
          <w:sz w:val="17"/>
        </w:rPr>
        <w:t>M, </w:t>
      </w:r>
      <w:r>
        <w:rPr>
          <w:spacing w:val="-3"/>
          <w:sz w:val="17"/>
        </w:rPr>
        <w:t>2012. S.</w:t>
      </w:r>
      <w:r>
        <w:rPr>
          <w:spacing w:val="-20"/>
          <w:sz w:val="17"/>
        </w:rPr>
        <w:t> </w:t>
      </w:r>
      <w:r>
        <w:rPr>
          <w:spacing w:val="-3"/>
          <w:sz w:val="17"/>
        </w:rPr>
        <w:t>446-451].</w:t>
      </w:r>
    </w:p>
    <w:p>
      <w:pPr>
        <w:spacing w:line="220" w:lineRule="auto" w:before="1"/>
        <w:ind w:left="623" w:right="220" w:hanging="284"/>
        <w:jc w:val="both"/>
        <w:rPr>
          <w:sz w:val="17"/>
        </w:rPr>
      </w:pPr>
      <w:r>
        <w:rPr>
          <w:spacing w:val="-4"/>
          <w:sz w:val="17"/>
        </w:rPr>
        <w:t>Comprendre </w:t>
      </w:r>
      <w:r>
        <w:rPr>
          <w:spacing w:val="-3"/>
          <w:sz w:val="17"/>
        </w:rPr>
        <w:t>la </w:t>
      </w:r>
      <w:r>
        <w:rPr>
          <w:spacing w:val="-2"/>
          <w:sz w:val="17"/>
        </w:rPr>
        <w:t>V-e </w:t>
      </w:r>
      <w:r>
        <w:rPr>
          <w:spacing w:val="-4"/>
          <w:sz w:val="17"/>
        </w:rPr>
        <w:t>République </w:t>
      </w:r>
      <w:r>
        <w:rPr>
          <w:spacing w:val="-3"/>
          <w:sz w:val="17"/>
        </w:rPr>
        <w:t>(s.l.d. </w:t>
      </w:r>
      <w:r>
        <w:rPr>
          <w:sz w:val="17"/>
        </w:rPr>
        <w:t>de J. </w:t>
      </w:r>
      <w:r>
        <w:rPr>
          <w:spacing w:val="-4"/>
          <w:sz w:val="17"/>
        </w:rPr>
        <w:t>Garrigues, </w:t>
      </w:r>
      <w:r>
        <w:rPr>
          <w:sz w:val="17"/>
        </w:rPr>
        <w:t>S. </w:t>
      </w:r>
      <w:r>
        <w:rPr>
          <w:spacing w:val="-4"/>
          <w:sz w:val="17"/>
        </w:rPr>
        <w:t>Guillaume, </w:t>
      </w:r>
      <w:r>
        <w:rPr>
          <w:spacing w:val="-3"/>
          <w:sz w:val="17"/>
        </w:rPr>
        <w:t>J-F. </w:t>
      </w:r>
      <w:r>
        <w:rPr>
          <w:spacing w:val="-4"/>
          <w:sz w:val="17"/>
        </w:rPr>
        <w:t>Sirinelli)., Paris, </w:t>
      </w:r>
      <w:r>
        <w:rPr>
          <w:spacing w:val="-3"/>
          <w:sz w:val="17"/>
        </w:rPr>
        <w:t>PUF, 2010. 554 </w:t>
      </w:r>
      <w:r>
        <w:rPr>
          <w:sz w:val="17"/>
        </w:rPr>
        <w:t>p.</w:t>
      </w:r>
    </w:p>
    <w:p>
      <w:pPr>
        <w:spacing w:line="220" w:lineRule="auto" w:before="1"/>
        <w:ind w:left="623" w:right="221" w:hanging="284"/>
        <w:jc w:val="both"/>
        <w:rPr>
          <w:sz w:val="17"/>
        </w:rPr>
      </w:pPr>
      <w:r>
        <w:rPr>
          <w:spacing w:val="-3"/>
          <w:sz w:val="17"/>
        </w:rPr>
        <w:t>Fourquet J.. </w:t>
      </w:r>
      <w:r>
        <w:rPr>
          <w:spacing w:val="-4"/>
          <w:sz w:val="17"/>
        </w:rPr>
        <w:t>«Chaque </w:t>
      </w:r>
      <w:r>
        <w:rPr>
          <w:spacing w:val="-3"/>
          <w:sz w:val="17"/>
        </w:rPr>
        <w:t>Français </w:t>
      </w:r>
      <w:r>
        <w:rPr>
          <w:spacing w:val="-4"/>
          <w:sz w:val="17"/>
        </w:rPr>
        <w:t>bricole </w:t>
      </w:r>
      <w:r>
        <w:rPr>
          <w:spacing w:val="-2"/>
          <w:sz w:val="17"/>
        </w:rPr>
        <w:t>son </w:t>
      </w:r>
      <w:r>
        <w:rPr>
          <w:spacing w:val="-3"/>
          <w:sz w:val="17"/>
        </w:rPr>
        <w:t>propre </w:t>
      </w:r>
      <w:r>
        <w:rPr>
          <w:spacing w:val="-4"/>
          <w:sz w:val="17"/>
        </w:rPr>
        <w:t>système </w:t>
      </w:r>
      <w:r>
        <w:rPr>
          <w:sz w:val="17"/>
        </w:rPr>
        <w:t>de </w:t>
      </w:r>
      <w:r>
        <w:rPr>
          <w:spacing w:val="-3"/>
          <w:sz w:val="17"/>
        </w:rPr>
        <w:t>valeurs» </w:t>
      </w:r>
      <w:r>
        <w:rPr>
          <w:sz w:val="17"/>
        </w:rPr>
        <w:t>// </w:t>
      </w:r>
      <w:r>
        <w:rPr>
          <w:spacing w:val="-3"/>
          <w:sz w:val="17"/>
        </w:rPr>
        <w:t>L’Obs, </w:t>
      </w:r>
      <w:r>
        <w:rPr>
          <w:sz w:val="17"/>
        </w:rPr>
        <w:t>№ </w:t>
      </w:r>
      <w:r>
        <w:rPr>
          <w:spacing w:val="-3"/>
          <w:sz w:val="17"/>
        </w:rPr>
        <w:t>2867 </w:t>
      </w:r>
      <w:r>
        <w:rPr>
          <w:sz w:val="17"/>
        </w:rPr>
        <w:t>du 17 au 23 </w:t>
      </w:r>
      <w:r>
        <w:rPr>
          <w:spacing w:val="-4"/>
          <w:sz w:val="17"/>
        </w:rPr>
        <w:t>octobre </w:t>
      </w:r>
      <w:r>
        <w:rPr>
          <w:spacing w:val="-3"/>
          <w:sz w:val="17"/>
        </w:rPr>
        <w:t>2019, p.69.</w:t>
      </w:r>
    </w:p>
    <w:p>
      <w:pPr>
        <w:spacing w:line="175" w:lineRule="exact" w:before="0"/>
        <w:ind w:left="340" w:right="0" w:firstLine="0"/>
        <w:jc w:val="both"/>
        <w:rPr>
          <w:sz w:val="17"/>
        </w:rPr>
      </w:pPr>
      <w:r>
        <w:rPr>
          <w:sz w:val="17"/>
        </w:rPr>
        <w:t>Le Bras E, Todd E. Le Mistère français. Paris, Seuil, 2013. 448 p.</w:t>
      </w:r>
    </w:p>
    <w:p>
      <w:pPr>
        <w:spacing w:line="220" w:lineRule="auto" w:before="4"/>
        <w:ind w:left="340" w:right="247" w:firstLine="0"/>
        <w:jc w:val="left"/>
        <w:rPr>
          <w:sz w:val="17"/>
        </w:rPr>
      </w:pPr>
      <w:r>
        <w:rPr>
          <w:spacing w:val="-3"/>
          <w:sz w:val="17"/>
        </w:rPr>
        <w:t>Richard G. </w:t>
      </w:r>
      <w:r>
        <w:rPr>
          <w:spacing w:val="-4"/>
          <w:sz w:val="17"/>
        </w:rPr>
        <w:t>Histoire </w:t>
      </w:r>
      <w:r>
        <w:rPr>
          <w:spacing w:val="-3"/>
          <w:sz w:val="17"/>
        </w:rPr>
        <w:t>des </w:t>
      </w:r>
      <w:r>
        <w:rPr>
          <w:spacing w:val="-4"/>
          <w:sz w:val="17"/>
        </w:rPr>
        <w:t>droites </w:t>
      </w:r>
      <w:r>
        <w:rPr>
          <w:sz w:val="17"/>
        </w:rPr>
        <w:t>en </w:t>
      </w:r>
      <w:r>
        <w:rPr>
          <w:spacing w:val="-4"/>
          <w:sz w:val="17"/>
        </w:rPr>
        <w:t>France. </w:t>
      </w:r>
      <w:r>
        <w:rPr>
          <w:sz w:val="17"/>
        </w:rPr>
        <w:t>De </w:t>
      </w:r>
      <w:r>
        <w:rPr>
          <w:spacing w:val="-3"/>
          <w:sz w:val="17"/>
        </w:rPr>
        <w:t>1815 </w:t>
      </w:r>
      <w:r>
        <w:rPr>
          <w:sz w:val="17"/>
        </w:rPr>
        <w:t>à </w:t>
      </w:r>
      <w:r>
        <w:rPr>
          <w:spacing w:val="-3"/>
          <w:sz w:val="17"/>
        </w:rPr>
        <w:t>nos jours, 2017. Paris, Perrin, 2017. 640 </w:t>
      </w:r>
      <w:r>
        <w:rPr>
          <w:sz w:val="17"/>
        </w:rPr>
        <w:t>p. </w:t>
      </w:r>
      <w:r>
        <w:rPr>
          <w:spacing w:val="-3"/>
          <w:sz w:val="17"/>
        </w:rPr>
        <w:t>Sirinelli J-F. </w:t>
      </w:r>
      <w:r>
        <w:rPr>
          <w:spacing w:val="-4"/>
          <w:sz w:val="17"/>
        </w:rPr>
        <w:t>Comprendre </w:t>
      </w:r>
      <w:r>
        <w:rPr>
          <w:sz w:val="17"/>
        </w:rPr>
        <w:t>le </w:t>
      </w:r>
      <w:r>
        <w:rPr>
          <w:spacing w:val="-3"/>
          <w:sz w:val="17"/>
        </w:rPr>
        <w:t>XX-e siècle </w:t>
      </w:r>
      <w:r>
        <w:rPr>
          <w:spacing w:val="-4"/>
          <w:sz w:val="17"/>
        </w:rPr>
        <w:t>français. </w:t>
      </w:r>
      <w:r>
        <w:rPr>
          <w:spacing w:val="-3"/>
          <w:sz w:val="17"/>
        </w:rPr>
        <w:t>Paris, </w:t>
      </w:r>
      <w:r>
        <w:rPr>
          <w:spacing w:val="-4"/>
          <w:sz w:val="17"/>
        </w:rPr>
        <w:t>Fayard, </w:t>
      </w:r>
      <w:r>
        <w:rPr>
          <w:spacing w:val="-3"/>
          <w:sz w:val="17"/>
        </w:rPr>
        <w:t>2005. 527 </w:t>
      </w:r>
      <w:r>
        <w:rPr>
          <w:sz w:val="17"/>
        </w:rPr>
        <w:t>p.</w:t>
      </w:r>
    </w:p>
    <w:p>
      <w:pPr>
        <w:spacing w:line="220" w:lineRule="auto" w:before="1"/>
        <w:ind w:left="340" w:right="1126" w:firstLine="0"/>
        <w:jc w:val="left"/>
        <w:rPr>
          <w:sz w:val="17"/>
        </w:rPr>
      </w:pPr>
      <w:r>
        <w:rPr>
          <w:spacing w:val="-3"/>
          <w:sz w:val="17"/>
        </w:rPr>
        <w:t>Sirinelli J-F. </w:t>
      </w:r>
      <w:r>
        <w:rPr>
          <w:spacing w:val="-4"/>
          <w:sz w:val="17"/>
        </w:rPr>
        <w:t>Révolutions françaises: 1962-2017. </w:t>
      </w:r>
      <w:r>
        <w:rPr>
          <w:spacing w:val="-3"/>
          <w:sz w:val="17"/>
        </w:rPr>
        <w:t>Paris, Odile Jacob, 2017. </w:t>
      </w:r>
      <w:r>
        <w:rPr>
          <w:spacing w:val="-2"/>
          <w:sz w:val="17"/>
        </w:rPr>
        <w:t>521 </w:t>
      </w:r>
      <w:r>
        <w:rPr>
          <w:sz w:val="17"/>
        </w:rPr>
        <w:t>p. </w:t>
      </w:r>
      <w:r>
        <w:rPr>
          <w:spacing w:val="-3"/>
          <w:sz w:val="17"/>
        </w:rPr>
        <w:t>Todd </w:t>
      </w:r>
      <w:r>
        <w:rPr>
          <w:sz w:val="17"/>
        </w:rPr>
        <w:t>E. </w:t>
      </w:r>
      <w:r>
        <w:rPr>
          <w:spacing w:val="-4"/>
          <w:sz w:val="17"/>
        </w:rPr>
        <w:t>Après </w:t>
      </w:r>
      <w:r>
        <w:rPr>
          <w:spacing w:val="-3"/>
          <w:sz w:val="17"/>
        </w:rPr>
        <w:t>la </w:t>
      </w:r>
      <w:r>
        <w:rPr>
          <w:spacing w:val="-4"/>
          <w:sz w:val="17"/>
        </w:rPr>
        <w:t>démocratie. Paris, Gallimard, </w:t>
      </w:r>
      <w:r>
        <w:rPr>
          <w:spacing w:val="-3"/>
          <w:sz w:val="17"/>
        </w:rPr>
        <w:t>2008. 447 </w:t>
      </w:r>
      <w:r>
        <w:rPr>
          <w:sz w:val="17"/>
        </w:rPr>
        <w:t>p.</w:t>
      </w:r>
    </w:p>
    <w:p>
      <w:pPr>
        <w:spacing w:line="228" w:lineRule="auto" w:before="80"/>
        <w:ind w:left="340" w:right="222" w:firstLine="0"/>
        <w:jc w:val="both"/>
        <w:rPr>
          <w:i/>
          <w:sz w:val="18"/>
        </w:rPr>
      </w:pPr>
      <w:r>
        <w:rPr>
          <w:b/>
          <w:i/>
          <w:color w:val="414141"/>
          <w:sz w:val="18"/>
        </w:rPr>
        <w:t>Канинская Галина Николаевна, </w:t>
      </w:r>
      <w:r>
        <w:rPr>
          <w:i/>
          <w:color w:val="414141"/>
          <w:sz w:val="18"/>
        </w:rPr>
        <w:t>доктор исторических наук, профессор, зав. </w:t>
      </w:r>
      <w:r>
        <w:rPr>
          <w:i/>
          <w:color w:val="414141"/>
          <w:sz w:val="18"/>
        </w:rPr>
        <w:t>кафедрой всеобщей истории, Ярославский государственный университет им. П.Г. Демидова; </w:t>
      </w:r>
      <w:hyperlink r:id="rId276">
        <w:r>
          <w:rPr>
            <w:i/>
            <w:sz w:val="18"/>
          </w:rPr>
          <w:t>kaninsk6@mail.ru</w:t>
        </w:r>
      </w:hyperlink>
    </w:p>
    <w:p>
      <w:pPr>
        <w:spacing w:line="224" w:lineRule="exact" w:before="70"/>
        <w:ind w:left="359" w:right="249" w:firstLine="0"/>
        <w:jc w:val="center"/>
        <w:rPr>
          <w:b/>
          <w:sz w:val="20"/>
        </w:rPr>
      </w:pPr>
      <w:r>
        <w:rPr>
          <w:b/>
          <w:sz w:val="20"/>
        </w:rPr>
        <w:t>Тectonics of French society</w:t>
      </w:r>
    </w:p>
    <w:p>
      <w:pPr>
        <w:spacing w:line="224" w:lineRule="exact" w:before="0"/>
        <w:ind w:left="359" w:right="250" w:firstLine="0"/>
        <w:jc w:val="center"/>
        <w:rPr>
          <w:b/>
          <w:sz w:val="20"/>
        </w:rPr>
      </w:pPr>
      <w:r>
        <w:rPr>
          <w:b/>
          <w:sz w:val="20"/>
        </w:rPr>
        <w:t>in the second half of the ХХ – first decade of the XXI centuries</w:t>
      </w:r>
    </w:p>
    <w:p>
      <w:pPr>
        <w:spacing w:line="225" w:lineRule="auto" w:before="58"/>
        <w:ind w:left="340" w:right="217" w:firstLine="0"/>
        <w:jc w:val="both"/>
        <w:rPr>
          <w:sz w:val="18"/>
        </w:rPr>
      </w:pPr>
      <w:r>
        <w:rPr>
          <w:spacing w:val="-3"/>
          <w:sz w:val="18"/>
        </w:rPr>
        <w:t>The article </w:t>
      </w:r>
      <w:r>
        <w:rPr>
          <w:spacing w:val="-4"/>
          <w:sz w:val="18"/>
        </w:rPr>
        <w:t>considers </w:t>
      </w:r>
      <w:r>
        <w:rPr>
          <w:spacing w:val="-3"/>
          <w:sz w:val="18"/>
        </w:rPr>
        <w:t>the </w:t>
      </w:r>
      <w:r>
        <w:rPr>
          <w:spacing w:val="-4"/>
          <w:sz w:val="18"/>
        </w:rPr>
        <w:t>monograph </w:t>
      </w:r>
      <w:r>
        <w:rPr>
          <w:sz w:val="18"/>
        </w:rPr>
        <w:t>of </w:t>
      </w:r>
      <w:r>
        <w:rPr>
          <w:spacing w:val="-4"/>
          <w:sz w:val="18"/>
        </w:rPr>
        <w:t>Jerome </w:t>
      </w:r>
      <w:r>
        <w:rPr>
          <w:spacing w:val="-3"/>
          <w:sz w:val="18"/>
        </w:rPr>
        <w:t>Fourquet, </w:t>
      </w:r>
      <w:r>
        <w:rPr>
          <w:sz w:val="18"/>
        </w:rPr>
        <w:t>the </w:t>
      </w:r>
      <w:r>
        <w:rPr>
          <w:spacing w:val="-4"/>
          <w:sz w:val="18"/>
        </w:rPr>
        <w:t>French </w:t>
      </w:r>
      <w:r>
        <w:rPr>
          <w:spacing w:val="-3"/>
          <w:sz w:val="18"/>
        </w:rPr>
        <w:t>political </w:t>
      </w:r>
      <w:r>
        <w:rPr>
          <w:spacing w:val="-4"/>
          <w:sz w:val="18"/>
        </w:rPr>
        <w:t>scientist, </w:t>
      </w:r>
      <w:r>
        <w:rPr>
          <w:spacing w:val="-3"/>
          <w:sz w:val="18"/>
        </w:rPr>
        <w:t>director </w:t>
      </w:r>
      <w:r>
        <w:rPr>
          <w:sz w:val="18"/>
        </w:rPr>
        <w:t>of </w:t>
      </w:r>
      <w:r>
        <w:rPr>
          <w:spacing w:val="-3"/>
          <w:sz w:val="18"/>
        </w:rPr>
        <w:t>IFOP, </w:t>
      </w:r>
      <w:r>
        <w:rPr>
          <w:spacing w:val="-2"/>
          <w:sz w:val="18"/>
        </w:rPr>
        <w:t>one </w:t>
      </w:r>
      <w:r>
        <w:rPr>
          <w:sz w:val="18"/>
        </w:rPr>
        <w:t>of </w:t>
      </w:r>
      <w:r>
        <w:rPr>
          <w:spacing w:val="-3"/>
          <w:sz w:val="18"/>
        </w:rPr>
        <w:t>the most </w:t>
      </w:r>
      <w:r>
        <w:rPr>
          <w:spacing w:val="-4"/>
          <w:sz w:val="18"/>
        </w:rPr>
        <w:t>influential centers </w:t>
      </w:r>
      <w:r>
        <w:rPr>
          <w:spacing w:val="-3"/>
          <w:sz w:val="18"/>
        </w:rPr>
        <w:t>for the study </w:t>
      </w:r>
      <w:r>
        <w:rPr>
          <w:sz w:val="18"/>
        </w:rPr>
        <w:t>of </w:t>
      </w:r>
      <w:r>
        <w:rPr>
          <w:spacing w:val="-4"/>
          <w:sz w:val="18"/>
        </w:rPr>
        <w:t>French </w:t>
      </w:r>
      <w:r>
        <w:rPr>
          <w:spacing w:val="-3"/>
          <w:sz w:val="18"/>
        </w:rPr>
        <w:t>public opinion. This </w:t>
      </w:r>
      <w:r>
        <w:rPr>
          <w:spacing w:val="-4"/>
          <w:sz w:val="18"/>
        </w:rPr>
        <w:t>monograph </w:t>
      </w:r>
      <w:r>
        <w:rPr>
          <w:spacing w:val="-3"/>
          <w:sz w:val="18"/>
        </w:rPr>
        <w:t>with the catchy title </w:t>
      </w:r>
      <w:r>
        <w:rPr>
          <w:spacing w:val="-4"/>
          <w:sz w:val="18"/>
        </w:rPr>
        <w:t>«The </w:t>
      </w:r>
      <w:r>
        <w:rPr>
          <w:spacing w:val="-3"/>
          <w:sz w:val="18"/>
        </w:rPr>
        <w:t>French archipelago» (L'archipel </w:t>
      </w:r>
      <w:r>
        <w:rPr>
          <w:spacing w:val="-4"/>
          <w:sz w:val="18"/>
        </w:rPr>
        <w:t>français), </w:t>
      </w:r>
      <w:r>
        <w:rPr>
          <w:sz w:val="18"/>
        </w:rPr>
        <w:t>pub- </w:t>
      </w:r>
      <w:r>
        <w:rPr>
          <w:spacing w:val="-3"/>
          <w:sz w:val="18"/>
        </w:rPr>
        <w:t>lished in 2019, </w:t>
      </w:r>
      <w:r>
        <w:rPr>
          <w:spacing w:val="-4"/>
          <w:sz w:val="18"/>
        </w:rPr>
        <w:t>received </w:t>
      </w:r>
      <w:r>
        <w:rPr>
          <w:sz w:val="18"/>
        </w:rPr>
        <w:t>a </w:t>
      </w:r>
      <w:r>
        <w:rPr>
          <w:spacing w:val="-3"/>
          <w:sz w:val="18"/>
        </w:rPr>
        <w:t>wide response in France </w:t>
      </w:r>
      <w:r>
        <w:rPr>
          <w:spacing w:val="-4"/>
          <w:sz w:val="18"/>
        </w:rPr>
        <w:t>and was </w:t>
      </w:r>
      <w:r>
        <w:rPr>
          <w:spacing w:val="-3"/>
          <w:sz w:val="18"/>
        </w:rPr>
        <w:t>award-winning </w:t>
      </w:r>
      <w:r>
        <w:rPr>
          <w:sz w:val="18"/>
        </w:rPr>
        <w:t>of the </w:t>
      </w:r>
      <w:r>
        <w:rPr>
          <w:spacing w:val="-3"/>
          <w:sz w:val="18"/>
        </w:rPr>
        <w:t>Associa- tion </w:t>
      </w:r>
      <w:r>
        <w:rPr>
          <w:spacing w:val="-4"/>
          <w:sz w:val="18"/>
        </w:rPr>
        <w:t>«Reflections </w:t>
      </w:r>
      <w:r>
        <w:rPr>
          <w:sz w:val="18"/>
        </w:rPr>
        <w:t>on </w:t>
      </w:r>
      <w:r>
        <w:rPr>
          <w:spacing w:val="-4"/>
          <w:sz w:val="18"/>
        </w:rPr>
        <w:t>society» </w:t>
      </w:r>
      <w:r>
        <w:rPr>
          <w:spacing w:val="-3"/>
          <w:sz w:val="18"/>
        </w:rPr>
        <w:t>(Lirelasoci été) </w:t>
      </w:r>
      <w:r>
        <w:rPr>
          <w:sz w:val="18"/>
        </w:rPr>
        <w:t>as </w:t>
      </w:r>
      <w:r>
        <w:rPr>
          <w:spacing w:val="-3"/>
          <w:sz w:val="18"/>
        </w:rPr>
        <w:t>the best </w:t>
      </w:r>
      <w:r>
        <w:rPr>
          <w:spacing w:val="-4"/>
          <w:sz w:val="18"/>
        </w:rPr>
        <w:t>political </w:t>
      </w:r>
      <w:r>
        <w:rPr>
          <w:spacing w:val="-3"/>
          <w:sz w:val="18"/>
        </w:rPr>
        <w:t>book, </w:t>
      </w:r>
      <w:r>
        <w:rPr>
          <w:spacing w:val="-4"/>
          <w:sz w:val="18"/>
        </w:rPr>
        <w:t>«which induces </w:t>
      </w:r>
      <w:r>
        <w:rPr>
          <w:spacing w:val="-3"/>
          <w:sz w:val="18"/>
        </w:rPr>
        <w:t>political thought to </w:t>
      </w:r>
      <w:r>
        <w:rPr>
          <w:spacing w:val="-4"/>
          <w:sz w:val="18"/>
        </w:rPr>
        <w:t>re-evaluate discourse». </w:t>
      </w:r>
      <w:r>
        <w:rPr>
          <w:sz w:val="18"/>
        </w:rPr>
        <w:t>The </w:t>
      </w:r>
      <w:r>
        <w:rPr>
          <w:spacing w:val="-3"/>
          <w:sz w:val="18"/>
        </w:rPr>
        <w:t>book presents </w:t>
      </w:r>
      <w:r>
        <w:rPr>
          <w:sz w:val="18"/>
        </w:rPr>
        <w:t>a </w:t>
      </w:r>
      <w:r>
        <w:rPr>
          <w:spacing w:val="-4"/>
          <w:sz w:val="18"/>
        </w:rPr>
        <w:t>cross-section </w:t>
      </w:r>
      <w:r>
        <w:rPr>
          <w:sz w:val="18"/>
        </w:rPr>
        <w:t>of </w:t>
      </w:r>
      <w:r>
        <w:rPr>
          <w:spacing w:val="-4"/>
          <w:sz w:val="18"/>
        </w:rPr>
        <w:t>modern </w:t>
      </w:r>
      <w:r>
        <w:rPr>
          <w:spacing w:val="-3"/>
          <w:sz w:val="18"/>
        </w:rPr>
        <w:t>French </w:t>
      </w:r>
      <w:r>
        <w:rPr>
          <w:spacing w:val="-4"/>
          <w:sz w:val="18"/>
        </w:rPr>
        <w:t>society </w:t>
      </w:r>
      <w:r>
        <w:rPr>
          <w:sz w:val="18"/>
        </w:rPr>
        <w:t>on </w:t>
      </w:r>
      <w:r>
        <w:rPr>
          <w:spacing w:val="-3"/>
          <w:sz w:val="18"/>
        </w:rPr>
        <w:t>the basis </w:t>
      </w:r>
      <w:r>
        <w:rPr>
          <w:sz w:val="18"/>
        </w:rPr>
        <w:t>of a </w:t>
      </w:r>
      <w:r>
        <w:rPr>
          <w:spacing w:val="-3"/>
          <w:sz w:val="18"/>
        </w:rPr>
        <w:t>deep and </w:t>
      </w:r>
      <w:r>
        <w:rPr>
          <w:spacing w:val="-4"/>
          <w:sz w:val="18"/>
        </w:rPr>
        <w:t>meticulous historical </w:t>
      </w:r>
      <w:r>
        <w:rPr>
          <w:spacing w:val="-3"/>
          <w:sz w:val="18"/>
        </w:rPr>
        <w:t>and </w:t>
      </w:r>
      <w:r>
        <w:rPr>
          <w:spacing w:val="-4"/>
          <w:sz w:val="18"/>
        </w:rPr>
        <w:t>anthropological analy- </w:t>
      </w:r>
      <w:r>
        <w:rPr>
          <w:sz w:val="18"/>
        </w:rPr>
        <w:t>sis. </w:t>
      </w:r>
      <w:r>
        <w:rPr>
          <w:spacing w:val="-4"/>
          <w:sz w:val="18"/>
        </w:rPr>
        <w:t>Against </w:t>
      </w:r>
      <w:r>
        <w:rPr>
          <w:spacing w:val="-3"/>
          <w:sz w:val="18"/>
        </w:rPr>
        <w:t>the </w:t>
      </w:r>
      <w:r>
        <w:rPr>
          <w:spacing w:val="-4"/>
          <w:sz w:val="18"/>
        </w:rPr>
        <w:t>background </w:t>
      </w:r>
      <w:r>
        <w:rPr>
          <w:sz w:val="18"/>
        </w:rPr>
        <w:t>of </w:t>
      </w:r>
      <w:r>
        <w:rPr>
          <w:spacing w:val="-3"/>
          <w:sz w:val="18"/>
        </w:rPr>
        <w:t>French </w:t>
      </w:r>
      <w:r>
        <w:rPr>
          <w:spacing w:val="-4"/>
          <w:sz w:val="18"/>
        </w:rPr>
        <w:t>history, </w:t>
      </w:r>
      <w:r>
        <w:rPr>
          <w:spacing w:val="-3"/>
          <w:sz w:val="18"/>
        </w:rPr>
        <w:t>from </w:t>
      </w:r>
      <w:r>
        <w:rPr>
          <w:sz w:val="18"/>
        </w:rPr>
        <w:t>the </w:t>
      </w:r>
      <w:r>
        <w:rPr>
          <w:spacing w:val="-2"/>
          <w:sz w:val="18"/>
        </w:rPr>
        <w:t>60s </w:t>
      </w:r>
      <w:r>
        <w:rPr>
          <w:sz w:val="18"/>
        </w:rPr>
        <w:t>of </w:t>
      </w:r>
      <w:r>
        <w:rPr>
          <w:spacing w:val="-3"/>
          <w:sz w:val="18"/>
        </w:rPr>
        <w:t>the </w:t>
      </w:r>
      <w:r>
        <w:rPr>
          <w:spacing w:val="-4"/>
          <w:sz w:val="18"/>
        </w:rPr>
        <w:t>twentieth century </w:t>
      </w:r>
      <w:r>
        <w:rPr>
          <w:spacing w:val="-3"/>
          <w:sz w:val="18"/>
        </w:rPr>
        <w:t>to the present day, </w:t>
      </w:r>
      <w:r>
        <w:rPr>
          <w:sz w:val="18"/>
        </w:rPr>
        <w:t>it is </w:t>
      </w:r>
      <w:r>
        <w:rPr>
          <w:spacing w:val="-4"/>
          <w:sz w:val="18"/>
        </w:rPr>
        <w:t>shown </w:t>
      </w:r>
      <w:r>
        <w:rPr>
          <w:spacing w:val="-2"/>
          <w:sz w:val="18"/>
        </w:rPr>
        <w:t>how </w:t>
      </w:r>
      <w:r>
        <w:rPr>
          <w:sz w:val="18"/>
        </w:rPr>
        <w:t>the </w:t>
      </w:r>
      <w:r>
        <w:rPr>
          <w:spacing w:val="-3"/>
          <w:sz w:val="18"/>
        </w:rPr>
        <w:t>basic values </w:t>
      </w:r>
      <w:r>
        <w:rPr>
          <w:sz w:val="18"/>
        </w:rPr>
        <w:t>of the </w:t>
      </w:r>
      <w:r>
        <w:rPr>
          <w:spacing w:val="-4"/>
          <w:sz w:val="18"/>
        </w:rPr>
        <w:t>French transformed </w:t>
      </w:r>
      <w:r>
        <w:rPr>
          <w:spacing w:val="-3"/>
          <w:sz w:val="18"/>
        </w:rPr>
        <w:t>and </w:t>
      </w:r>
      <w:r>
        <w:rPr>
          <w:sz w:val="18"/>
        </w:rPr>
        <w:t>on </w:t>
      </w:r>
      <w:r>
        <w:rPr>
          <w:spacing w:val="-3"/>
          <w:sz w:val="18"/>
        </w:rPr>
        <w:t>their </w:t>
      </w:r>
      <w:r>
        <w:rPr>
          <w:spacing w:val="-4"/>
          <w:sz w:val="18"/>
        </w:rPr>
        <w:t>basis, </w:t>
      </w:r>
      <w:r>
        <w:rPr>
          <w:spacing w:val="-3"/>
          <w:sz w:val="18"/>
        </w:rPr>
        <w:t>instead </w:t>
      </w:r>
      <w:r>
        <w:rPr>
          <w:sz w:val="18"/>
        </w:rPr>
        <w:t>of the once </w:t>
      </w:r>
      <w:r>
        <w:rPr>
          <w:spacing w:val="-3"/>
          <w:sz w:val="18"/>
        </w:rPr>
        <w:t>unified, </w:t>
      </w:r>
      <w:r>
        <w:rPr>
          <w:sz w:val="18"/>
        </w:rPr>
        <w:t>a </w:t>
      </w:r>
      <w:r>
        <w:rPr>
          <w:spacing w:val="-3"/>
          <w:sz w:val="18"/>
        </w:rPr>
        <w:t>split French </w:t>
      </w:r>
      <w:r>
        <w:rPr>
          <w:spacing w:val="-4"/>
          <w:sz w:val="18"/>
        </w:rPr>
        <w:t>nation was formed.</w:t>
      </w:r>
    </w:p>
    <w:p>
      <w:pPr>
        <w:spacing w:line="225" w:lineRule="auto" w:before="34"/>
        <w:ind w:left="340" w:right="218" w:firstLine="0"/>
        <w:jc w:val="both"/>
        <w:rPr>
          <w:sz w:val="18"/>
        </w:rPr>
      </w:pPr>
      <w:r>
        <w:rPr>
          <w:b/>
          <w:i/>
          <w:spacing w:val="-3"/>
          <w:sz w:val="18"/>
        </w:rPr>
        <w:t>Keywords: </w:t>
      </w:r>
      <w:r>
        <w:rPr>
          <w:spacing w:val="-4"/>
          <w:sz w:val="18"/>
        </w:rPr>
        <w:t>social </w:t>
      </w:r>
      <w:r>
        <w:rPr>
          <w:spacing w:val="-3"/>
          <w:sz w:val="18"/>
        </w:rPr>
        <w:t>instability </w:t>
      </w:r>
      <w:r>
        <w:rPr>
          <w:spacing w:val="-2"/>
          <w:sz w:val="18"/>
        </w:rPr>
        <w:t>and </w:t>
      </w:r>
      <w:r>
        <w:rPr>
          <w:spacing w:val="-3"/>
          <w:sz w:val="18"/>
        </w:rPr>
        <w:t>chaotic state, political </w:t>
      </w:r>
      <w:r>
        <w:rPr>
          <w:spacing w:val="-4"/>
          <w:sz w:val="18"/>
        </w:rPr>
        <w:t>geography, </w:t>
      </w:r>
      <w:r>
        <w:rPr>
          <w:spacing w:val="-3"/>
          <w:sz w:val="18"/>
        </w:rPr>
        <w:t>electorate, </w:t>
      </w:r>
      <w:r>
        <w:rPr>
          <w:spacing w:val="-4"/>
          <w:sz w:val="18"/>
        </w:rPr>
        <w:t>Catholicism </w:t>
      </w:r>
      <w:r>
        <w:rPr>
          <w:spacing w:val="-2"/>
          <w:sz w:val="18"/>
        </w:rPr>
        <w:t>and </w:t>
      </w:r>
      <w:r>
        <w:rPr>
          <w:spacing w:val="-4"/>
          <w:sz w:val="18"/>
        </w:rPr>
        <w:t>secularity, </w:t>
      </w:r>
      <w:r>
        <w:rPr>
          <w:spacing w:val="-3"/>
          <w:sz w:val="18"/>
        </w:rPr>
        <w:t>post-Christianism </w:t>
      </w:r>
      <w:r>
        <w:rPr>
          <w:sz w:val="18"/>
        </w:rPr>
        <w:t>of the </w:t>
      </w:r>
      <w:r>
        <w:rPr>
          <w:spacing w:val="-4"/>
          <w:sz w:val="18"/>
        </w:rPr>
        <w:t>modern </w:t>
      </w:r>
      <w:r>
        <w:rPr>
          <w:spacing w:val="-3"/>
          <w:sz w:val="18"/>
        </w:rPr>
        <w:t>world, </w:t>
      </w:r>
      <w:r>
        <w:rPr>
          <w:spacing w:val="-4"/>
          <w:sz w:val="18"/>
        </w:rPr>
        <w:t>anthropological, </w:t>
      </w:r>
      <w:r>
        <w:rPr>
          <w:spacing w:val="-3"/>
          <w:sz w:val="18"/>
        </w:rPr>
        <w:t>social and ideo- logical </w:t>
      </w:r>
      <w:r>
        <w:rPr>
          <w:spacing w:val="-4"/>
          <w:sz w:val="18"/>
        </w:rPr>
        <w:t>upheavals, cartography </w:t>
      </w:r>
      <w:r>
        <w:rPr>
          <w:sz w:val="18"/>
        </w:rPr>
        <w:t>of </w:t>
      </w:r>
      <w:r>
        <w:rPr>
          <w:spacing w:val="-3"/>
          <w:sz w:val="18"/>
        </w:rPr>
        <w:t>public opinion</w:t>
      </w:r>
    </w:p>
    <w:p>
      <w:pPr>
        <w:spacing w:line="225" w:lineRule="auto" w:before="82"/>
        <w:ind w:left="340" w:right="223" w:firstLine="0"/>
        <w:jc w:val="both"/>
        <w:rPr>
          <w:i/>
          <w:sz w:val="18"/>
        </w:rPr>
      </w:pPr>
      <w:r>
        <w:rPr>
          <w:b/>
          <w:i/>
          <w:spacing w:val="-3"/>
          <w:sz w:val="18"/>
        </w:rPr>
        <w:t>Galina </w:t>
      </w:r>
      <w:r>
        <w:rPr>
          <w:b/>
          <w:i/>
          <w:spacing w:val="-4"/>
          <w:sz w:val="18"/>
        </w:rPr>
        <w:t>Kaninskaia, </w:t>
      </w:r>
      <w:r>
        <w:rPr>
          <w:i/>
          <w:spacing w:val="-4"/>
          <w:sz w:val="18"/>
        </w:rPr>
        <w:t>Dr.Sc. (History), Professor, </w:t>
      </w:r>
      <w:r>
        <w:rPr>
          <w:i/>
          <w:spacing w:val="-3"/>
          <w:sz w:val="18"/>
        </w:rPr>
        <w:t>Chair </w:t>
      </w:r>
      <w:r>
        <w:rPr>
          <w:i/>
          <w:sz w:val="18"/>
        </w:rPr>
        <w:t>of </w:t>
      </w:r>
      <w:r>
        <w:rPr>
          <w:i/>
          <w:spacing w:val="-3"/>
          <w:sz w:val="18"/>
        </w:rPr>
        <w:t>the World History </w:t>
      </w:r>
      <w:r>
        <w:rPr>
          <w:i/>
          <w:spacing w:val="-4"/>
          <w:sz w:val="18"/>
        </w:rPr>
        <w:t>Department, </w:t>
      </w:r>
      <w:r>
        <w:rPr>
          <w:i/>
          <w:spacing w:val="-3"/>
          <w:sz w:val="18"/>
        </w:rPr>
        <w:t>Demidov </w:t>
      </w:r>
      <w:r>
        <w:rPr>
          <w:i/>
          <w:spacing w:val="-4"/>
          <w:sz w:val="18"/>
        </w:rPr>
        <w:t>Yaroslavl </w:t>
      </w:r>
      <w:r>
        <w:rPr>
          <w:i/>
          <w:spacing w:val="-3"/>
          <w:sz w:val="18"/>
        </w:rPr>
        <w:t>State </w:t>
      </w:r>
      <w:r>
        <w:rPr>
          <w:i/>
          <w:spacing w:val="-4"/>
          <w:sz w:val="18"/>
        </w:rPr>
        <w:t>University; </w:t>
      </w:r>
      <w:hyperlink r:id="rId276">
        <w:r>
          <w:rPr>
            <w:i/>
            <w:spacing w:val="-4"/>
            <w:sz w:val="18"/>
          </w:rPr>
          <w:t>kaninsk6@mail.ru</w:t>
        </w:r>
      </w:hyperlink>
    </w:p>
    <w:p>
      <w:pPr>
        <w:spacing w:after="0" w:line="225" w:lineRule="auto"/>
        <w:jc w:val="both"/>
        <w:rPr>
          <w:sz w:val="18"/>
        </w:rPr>
        <w:sectPr>
          <w:pgSz w:w="8230" w:h="12190"/>
          <w:pgMar w:header="656" w:footer="0" w:top="900" w:bottom="280" w:left="680" w:right="680"/>
        </w:sectPr>
      </w:pPr>
    </w:p>
    <w:p>
      <w:pPr>
        <w:spacing w:before="72"/>
        <w:ind w:left="359" w:right="244" w:firstLine="0"/>
        <w:jc w:val="center"/>
        <w:rPr>
          <w:i/>
          <w:sz w:val="19"/>
        </w:rPr>
      </w:pPr>
      <w:r>
        <w:rPr>
          <w:i/>
          <w:sz w:val="24"/>
        </w:rPr>
        <w:t>А.С. С</w:t>
      </w:r>
      <w:r>
        <w:rPr>
          <w:i/>
          <w:sz w:val="19"/>
        </w:rPr>
        <w:t>ОКОЛОВ</w:t>
      </w:r>
    </w:p>
    <w:p>
      <w:pPr>
        <w:pStyle w:val="BodyText"/>
        <w:spacing w:before="7"/>
        <w:ind w:left="0"/>
        <w:jc w:val="left"/>
        <w:rPr>
          <w:i/>
          <w:sz w:val="20"/>
        </w:rPr>
      </w:pPr>
    </w:p>
    <w:p>
      <w:pPr>
        <w:spacing w:before="0"/>
        <w:ind w:left="119" w:right="0" w:firstLine="0"/>
        <w:jc w:val="center"/>
        <w:rPr>
          <w:b/>
          <w:sz w:val="20"/>
        </w:rPr>
      </w:pPr>
      <w:r>
        <w:rPr>
          <w:b/>
          <w:sz w:val="20"/>
        </w:rPr>
        <w:t>В ЦЕНТРЕ ВНИМАНИЯ – МЕЖКУЛЬТУРНЫЕ ВЗАИМОДЕЙСТВИЯ</w:t>
      </w:r>
    </w:p>
    <w:p>
      <w:pPr>
        <w:pStyle w:val="BodyText"/>
        <w:spacing w:before="5"/>
        <w:ind w:left="0"/>
        <w:jc w:val="left"/>
        <w:rPr>
          <w:b/>
          <w:sz w:val="20"/>
        </w:rPr>
      </w:pPr>
      <w:r>
        <w:rPr/>
        <w:pict>
          <v:line style="position:absolute;mso-position-horizontal-relative:page;mso-position-vertical-relative:paragraph;z-index:-251104256;mso-wrap-distance-left:0;mso-wrap-distance-right:0" from="92.195808pt,13.953125pt" to="324.705808pt,13.953125pt" stroked="true" strokeweight=".48pt" strokecolor="#000000">
            <v:stroke dashstyle="solid"/>
            <w10:wrap type="topAndBottom"/>
          </v:line>
        </w:pict>
      </w:r>
    </w:p>
    <w:p>
      <w:pPr>
        <w:spacing w:line="225" w:lineRule="auto" w:before="89"/>
        <w:ind w:left="340" w:right="216" w:firstLine="0"/>
        <w:jc w:val="both"/>
        <w:rPr>
          <w:sz w:val="18"/>
        </w:rPr>
      </w:pPr>
      <w:r>
        <w:rPr>
          <w:spacing w:val="-5"/>
          <w:sz w:val="18"/>
        </w:rPr>
        <w:t>Автор рассматривает содержание </w:t>
      </w:r>
      <w:r>
        <w:rPr>
          <w:spacing w:val="-4"/>
          <w:sz w:val="18"/>
        </w:rPr>
        <w:t>недавно вышедшей </w:t>
      </w:r>
      <w:r>
        <w:rPr>
          <w:sz w:val="18"/>
        </w:rPr>
        <w:t>в </w:t>
      </w:r>
      <w:r>
        <w:rPr>
          <w:spacing w:val="-4"/>
          <w:sz w:val="18"/>
        </w:rPr>
        <w:t>свет книги «“Свой”/“Чужой” </w:t>
      </w:r>
      <w:r>
        <w:rPr>
          <w:sz w:val="18"/>
        </w:rPr>
        <w:t>в </w:t>
      </w:r>
      <w:r>
        <w:rPr>
          <w:spacing w:val="-4"/>
          <w:sz w:val="18"/>
        </w:rPr>
        <w:t>кросс-культурных </w:t>
      </w:r>
      <w:r>
        <w:rPr>
          <w:spacing w:val="-3"/>
          <w:sz w:val="18"/>
        </w:rPr>
        <w:t>коммуникациях Запада </w:t>
      </w:r>
      <w:r>
        <w:rPr>
          <w:sz w:val="18"/>
        </w:rPr>
        <w:t>и </w:t>
      </w:r>
      <w:r>
        <w:rPr>
          <w:spacing w:val="-3"/>
          <w:sz w:val="18"/>
        </w:rPr>
        <w:t>России»</w:t>
      </w:r>
      <w:r>
        <w:rPr>
          <w:spacing w:val="-3"/>
          <w:position w:val="6"/>
          <w:sz w:val="12"/>
        </w:rPr>
        <w:t>1</w:t>
      </w:r>
      <w:r>
        <w:rPr>
          <w:spacing w:val="-3"/>
          <w:sz w:val="18"/>
        </w:rPr>
        <w:t>. </w:t>
      </w:r>
      <w:r>
        <w:rPr>
          <w:spacing w:val="-4"/>
          <w:sz w:val="18"/>
        </w:rPr>
        <w:t>Коллективная </w:t>
      </w:r>
      <w:r>
        <w:rPr>
          <w:spacing w:val="-5"/>
          <w:sz w:val="18"/>
        </w:rPr>
        <w:t>монография </w:t>
      </w:r>
      <w:r>
        <w:rPr>
          <w:spacing w:val="-3"/>
          <w:sz w:val="18"/>
        </w:rPr>
        <w:t>подготовлена под редакцией </w:t>
      </w:r>
      <w:r>
        <w:rPr>
          <w:spacing w:val="-4"/>
          <w:sz w:val="18"/>
        </w:rPr>
        <w:t>доктора исторических наук, профессора Т.Л. Лабутиной </w:t>
      </w:r>
      <w:r>
        <w:rPr>
          <w:sz w:val="18"/>
        </w:rPr>
        <w:t>в </w:t>
      </w:r>
      <w:r>
        <w:rPr>
          <w:spacing w:val="-3"/>
          <w:sz w:val="18"/>
        </w:rPr>
        <w:t>развитие </w:t>
      </w:r>
      <w:r>
        <w:rPr>
          <w:spacing w:val="-4"/>
          <w:sz w:val="18"/>
        </w:rPr>
        <w:t>продолжающегося научно-исследовательского проекта «История меж- культурных коммуникаций </w:t>
      </w:r>
      <w:r>
        <w:rPr>
          <w:spacing w:val="-3"/>
          <w:sz w:val="18"/>
        </w:rPr>
        <w:t>стран Запада </w:t>
      </w:r>
      <w:r>
        <w:rPr>
          <w:sz w:val="18"/>
        </w:rPr>
        <w:t>и</w:t>
      </w:r>
      <w:r>
        <w:rPr>
          <w:spacing w:val="-16"/>
          <w:sz w:val="18"/>
        </w:rPr>
        <w:t> </w:t>
      </w:r>
      <w:r>
        <w:rPr>
          <w:spacing w:val="-4"/>
          <w:sz w:val="18"/>
        </w:rPr>
        <w:t>Востока».</w:t>
      </w:r>
    </w:p>
    <w:p>
      <w:pPr>
        <w:spacing w:line="225" w:lineRule="auto" w:before="19"/>
        <w:ind w:left="340" w:right="501" w:firstLine="0"/>
        <w:jc w:val="both"/>
        <w:rPr>
          <w:i/>
          <w:sz w:val="18"/>
        </w:rPr>
      </w:pPr>
      <w:r>
        <w:rPr/>
        <w:pict>
          <v:line style="position:absolute;mso-position-horizontal-relative:page;mso-position-vertical-relative:paragraph;z-index:-251103232;mso-wrap-distance-left:0;mso-wrap-distance-right:0" from="92.195808pt,26.728195pt" to="324.705808pt,26.728195pt" stroked="true" strokeweight=".48pt" strokecolor="#000000">
            <v:stroke dashstyle="solid"/>
            <w10:wrap type="topAndBottom"/>
          </v:line>
        </w:pict>
      </w:r>
      <w:r>
        <w:rPr>
          <w:b/>
          <w:i/>
          <w:spacing w:val="-3"/>
          <w:sz w:val="18"/>
        </w:rPr>
        <w:t>Ключевые слова: </w:t>
      </w:r>
      <w:r>
        <w:rPr>
          <w:i/>
          <w:spacing w:val="-4"/>
          <w:sz w:val="18"/>
        </w:rPr>
        <w:t>историческая </w:t>
      </w:r>
      <w:r>
        <w:rPr>
          <w:i/>
          <w:spacing w:val="-3"/>
          <w:sz w:val="18"/>
        </w:rPr>
        <w:t>память, русская </w:t>
      </w:r>
      <w:r>
        <w:rPr>
          <w:i/>
          <w:spacing w:val="-4"/>
          <w:sz w:val="18"/>
        </w:rPr>
        <w:t>кампания </w:t>
      </w:r>
      <w:r>
        <w:rPr>
          <w:i/>
          <w:spacing w:val="-3"/>
          <w:sz w:val="18"/>
        </w:rPr>
        <w:t>1812 </w:t>
      </w:r>
      <w:r>
        <w:rPr>
          <w:i/>
          <w:spacing w:val="-2"/>
          <w:sz w:val="18"/>
        </w:rPr>
        <w:t>г., </w:t>
      </w:r>
      <w:r>
        <w:rPr>
          <w:i/>
          <w:spacing w:val="-4"/>
          <w:sz w:val="18"/>
        </w:rPr>
        <w:t>стереотипы, </w:t>
      </w:r>
      <w:r>
        <w:rPr>
          <w:i/>
          <w:spacing w:val="-4"/>
          <w:sz w:val="18"/>
        </w:rPr>
        <w:t>межкультурное взаимодействие</w:t>
      </w:r>
    </w:p>
    <w:p>
      <w:pPr>
        <w:pStyle w:val="BodyText"/>
        <w:spacing w:before="4"/>
        <w:ind w:left="0"/>
        <w:jc w:val="left"/>
        <w:rPr>
          <w:i/>
          <w:sz w:val="13"/>
        </w:rPr>
      </w:pPr>
    </w:p>
    <w:p>
      <w:pPr>
        <w:pStyle w:val="BodyText"/>
        <w:spacing w:line="235" w:lineRule="auto" w:before="96"/>
        <w:ind w:right="217" w:firstLine="453"/>
      </w:pPr>
      <w:r>
        <w:rPr>
          <w:spacing w:val="-5"/>
        </w:rPr>
        <w:t>Проблема взаимодействия разных культур </w:t>
      </w:r>
      <w:r>
        <w:rPr/>
        <w:t>и </w:t>
      </w:r>
      <w:r>
        <w:rPr>
          <w:spacing w:val="-5"/>
        </w:rPr>
        <w:t>цивилизаций </w:t>
      </w:r>
      <w:r>
        <w:rPr>
          <w:spacing w:val="-4"/>
        </w:rPr>
        <w:t>при одно- </w:t>
      </w:r>
      <w:r>
        <w:rPr>
          <w:spacing w:val="-5"/>
        </w:rPr>
        <w:t>временном сохранении </w:t>
      </w:r>
      <w:r>
        <w:rPr>
          <w:spacing w:val="-3"/>
        </w:rPr>
        <w:t>их </w:t>
      </w:r>
      <w:r>
        <w:rPr>
          <w:spacing w:val="-5"/>
        </w:rPr>
        <w:t>идентичности приобретает </w:t>
      </w:r>
      <w:r>
        <w:rPr>
          <w:spacing w:val="-3"/>
        </w:rPr>
        <w:t>все </w:t>
      </w:r>
      <w:r>
        <w:rPr>
          <w:spacing w:val="-5"/>
        </w:rPr>
        <w:t>большую </w:t>
      </w:r>
      <w:r>
        <w:rPr>
          <w:spacing w:val="-4"/>
        </w:rPr>
        <w:t>акту- </w:t>
      </w:r>
      <w:r>
        <w:rPr>
          <w:spacing w:val="-5"/>
        </w:rPr>
        <w:t>альность </w:t>
      </w:r>
      <w:r>
        <w:rPr/>
        <w:t>в </w:t>
      </w:r>
      <w:r>
        <w:rPr>
          <w:spacing w:val="-5"/>
        </w:rPr>
        <w:t>связи </w:t>
      </w:r>
      <w:r>
        <w:rPr/>
        <w:t>с </w:t>
      </w:r>
      <w:r>
        <w:rPr>
          <w:spacing w:val="-5"/>
        </w:rPr>
        <w:t>процессом </w:t>
      </w:r>
      <w:r>
        <w:rPr>
          <w:spacing w:val="-6"/>
        </w:rPr>
        <w:t>глобализации. </w:t>
      </w:r>
      <w:r>
        <w:rPr>
          <w:spacing w:val="-5"/>
        </w:rPr>
        <w:t>Коллективная монография</w:t>
      </w:r>
    </w:p>
    <w:p>
      <w:pPr>
        <w:pStyle w:val="BodyText"/>
        <w:spacing w:line="235" w:lineRule="auto"/>
        <w:ind w:right="216"/>
      </w:pPr>
      <w:r>
        <w:rPr>
          <w:spacing w:val="-5"/>
        </w:rPr>
        <w:t>«“Свой”/“Чужой” </w:t>
      </w:r>
      <w:r>
        <w:rPr/>
        <w:t>в </w:t>
      </w:r>
      <w:r>
        <w:rPr>
          <w:spacing w:val="-5"/>
        </w:rPr>
        <w:t>кросс-культурных коммуникациях Запада </w:t>
      </w:r>
      <w:r>
        <w:rPr/>
        <w:t>и </w:t>
      </w:r>
      <w:r>
        <w:rPr>
          <w:spacing w:val="-5"/>
        </w:rPr>
        <w:t>России», </w:t>
      </w:r>
      <w:r>
        <w:rPr/>
        <w:t>в </w:t>
      </w:r>
      <w:r>
        <w:rPr>
          <w:spacing w:val="-5"/>
        </w:rPr>
        <w:t>число авторов которой </w:t>
      </w:r>
      <w:r>
        <w:rPr>
          <w:spacing w:val="-4"/>
        </w:rPr>
        <w:t>вошли </w:t>
      </w:r>
      <w:r>
        <w:rPr>
          <w:spacing w:val="-6"/>
        </w:rPr>
        <w:t>специалисты </w:t>
      </w:r>
      <w:r>
        <w:rPr>
          <w:spacing w:val="-5"/>
        </w:rPr>
        <w:t>Института всеобщей исто- </w:t>
      </w:r>
      <w:r>
        <w:rPr>
          <w:spacing w:val="-4"/>
        </w:rPr>
        <w:t>рии РАН, </w:t>
      </w:r>
      <w:r>
        <w:rPr>
          <w:spacing w:val="-6"/>
        </w:rPr>
        <w:t>Института </w:t>
      </w:r>
      <w:r>
        <w:rPr>
          <w:spacing w:val="-5"/>
        </w:rPr>
        <w:t>российской истории </w:t>
      </w:r>
      <w:r>
        <w:rPr>
          <w:spacing w:val="-3"/>
        </w:rPr>
        <w:t>РАН, </w:t>
      </w:r>
      <w:r>
        <w:rPr/>
        <w:t>а </w:t>
      </w:r>
      <w:r>
        <w:rPr>
          <w:spacing w:val="-5"/>
        </w:rPr>
        <w:t>также </w:t>
      </w:r>
      <w:r>
        <w:rPr>
          <w:spacing w:val="-6"/>
        </w:rPr>
        <w:t>преподаватели </w:t>
      </w:r>
      <w:r>
        <w:rPr>
          <w:spacing w:val="-5"/>
        </w:rPr>
        <w:t>вузов </w:t>
      </w:r>
      <w:r>
        <w:rPr>
          <w:spacing w:val="-3"/>
        </w:rPr>
        <w:t>из </w:t>
      </w:r>
      <w:r>
        <w:rPr>
          <w:spacing w:val="-5"/>
        </w:rPr>
        <w:t>различных регионов страны, посвящена изучению ключевых проблем, разрабатываемых </w:t>
      </w:r>
      <w:r>
        <w:rPr/>
        <w:t>в </w:t>
      </w:r>
      <w:r>
        <w:rPr>
          <w:spacing w:val="-5"/>
        </w:rPr>
        <w:t>русле </w:t>
      </w:r>
      <w:r>
        <w:rPr>
          <w:spacing w:val="-4"/>
        </w:rPr>
        <w:t>бурно </w:t>
      </w:r>
      <w:r>
        <w:rPr>
          <w:spacing w:val="-5"/>
        </w:rPr>
        <w:t>развивающегося междисципли- </w:t>
      </w:r>
      <w:r>
        <w:rPr>
          <w:spacing w:val="-6"/>
        </w:rPr>
        <w:t>нарного </w:t>
      </w:r>
      <w:r>
        <w:rPr>
          <w:spacing w:val="-5"/>
        </w:rPr>
        <w:t>направления современной науки </w:t>
      </w:r>
      <w:r>
        <w:rPr/>
        <w:t>─ </w:t>
      </w:r>
      <w:r>
        <w:rPr>
          <w:spacing w:val="-5"/>
        </w:rPr>
        <w:t>исторической имагологии.</w:t>
      </w:r>
    </w:p>
    <w:p>
      <w:pPr>
        <w:pStyle w:val="BodyText"/>
        <w:spacing w:line="235" w:lineRule="auto"/>
        <w:ind w:right="215" w:firstLine="453"/>
      </w:pPr>
      <w:r>
        <w:rPr/>
        <w:t>В </w:t>
      </w:r>
      <w:r>
        <w:rPr>
          <w:spacing w:val="-6"/>
        </w:rPr>
        <w:t>рецензируемом </w:t>
      </w:r>
      <w:r>
        <w:rPr>
          <w:spacing w:val="-5"/>
        </w:rPr>
        <w:t>издании главное внимание уделено компаратив- </w:t>
      </w:r>
      <w:r>
        <w:rPr>
          <w:spacing w:val="-4"/>
        </w:rPr>
        <w:t>ному </w:t>
      </w:r>
      <w:r>
        <w:rPr>
          <w:spacing w:val="-5"/>
        </w:rPr>
        <w:t>анализу феноменов культуры </w:t>
      </w:r>
      <w:r>
        <w:rPr/>
        <w:t>в </w:t>
      </w:r>
      <w:r>
        <w:rPr>
          <w:spacing w:val="-5"/>
        </w:rPr>
        <w:t>странах Запада </w:t>
      </w:r>
      <w:r>
        <w:rPr/>
        <w:t>и </w:t>
      </w:r>
      <w:r>
        <w:rPr>
          <w:spacing w:val="-5"/>
        </w:rPr>
        <w:t>России. </w:t>
      </w:r>
      <w:r>
        <w:rPr>
          <w:spacing w:val="-3"/>
        </w:rPr>
        <w:t>При </w:t>
      </w:r>
      <w:r>
        <w:rPr>
          <w:spacing w:val="-4"/>
        </w:rPr>
        <w:t>этом, </w:t>
      </w:r>
      <w:r>
        <w:rPr/>
        <w:t>с </w:t>
      </w:r>
      <w:r>
        <w:rPr>
          <w:spacing w:val="-5"/>
        </w:rPr>
        <w:t>опорой </w:t>
      </w:r>
      <w:r>
        <w:rPr>
          <w:spacing w:val="-3"/>
        </w:rPr>
        <w:t>на </w:t>
      </w:r>
      <w:r>
        <w:rPr>
          <w:spacing w:val="-5"/>
        </w:rPr>
        <w:t>конкретно-исторический анализ культурных стереотипов, рассматривается восприятие «Своего» </w:t>
      </w:r>
      <w:r>
        <w:rPr/>
        <w:t>/ </w:t>
      </w:r>
      <w:r>
        <w:rPr>
          <w:spacing w:val="-5"/>
        </w:rPr>
        <w:t>«Другого» </w:t>
      </w:r>
      <w:r>
        <w:rPr/>
        <w:t>/ </w:t>
      </w:r>
      <w:r>
        <w:rPr>
          <w:spacing w:val="-5"/>
        </w:rPr>
        <w:t>«Чужого» </w:t>
      </w:r>
      <w:r>
        <w:rPr/>
        <w:t>в </w:t>
      </w:r>
      <w:r>
        <w:rPr>
          <w:spacing w:val="-4"/>
        </w:rPr>
        <w:t>кросс- </w:t>
      </w:r>
      <w:r>
        <w:rPr>
          <w:spacing w:val="-5"/>
        </w:rPr>
        <w:t>культурных коммуникациях. Авторами, среди прочего, выясняется, </w:t>
      </w:r>
      <w:r>
        <w:rPr>
          <w:spacing w:val="-3"/>
        </w:rPr>
        <w:t>ка- </w:t>
      </w:r>
      <w:r>
        <w:rPr>
          <w:spacing w:val="-4"/>
        </w:rPr>
        <w:t>ким </w:t>
      </w:r>
      <w:r>
        <w:rPr>
          <w:spacing w:val="-5"/>
        </w:rPr>
        <w:t>путем образ «Чужого» превращается </w:t>
      </w:r>
      <w:r>
        <w:rPr/>
        <w:t>в </w:t>
      </w:r>
      <w:r>
        <w:rPr>
          <w:spacing w:val="-5"/>
        </w:rPr>
        <w:t>образ «Врага»; какие предпо- сылки способствуют </w:t>
      </w:r>
      <w:r>
        <w:rPr>
          <w:spacing w:val="-4"/>
        </w:rPr>
        <w:t>данному </w:t>
      </w:r>
      <w:r>
        <w:rPr>
          <w:spacing w:val="-5"/>
        </w:rPr>
        <w:t>процессу; </w:t>
      </w:r>
      <w:r>
        <w:rPr>
          <w:spacing w:val="-4"/>
        </w:rPr>
        <w:t>как </w:t>
      </w:r>
      <w:r>
        <w:rPr>
          <w:spacing w:val="-5"/>
        </w:rPr>
        <w:t>происходит подобная транс- формация; насколько продолжителен </w:t>
      </w:r>
      <w:r>
        <w:rPr>
          <w:spacing w:val="-4"/>
        </w:rPr>
        <w:t>или </w:t>
      </w:r>
      <w:r>
        <w:rPr>
          <w:spacing w:val="-5"/>
        </w:rPr>
        <w:t>кратковременен бывает указан- </w:t>
      </w:r>
      <w:r>
        <w:rPr>
          <w:spacing w:val="-4"/>
        </w:rPr>
        <w:t>ный </w:t>
      </w:r>
      <w:r>
        <w:rPr>
          <w:spacing w:val="-5"/>
        </w:rPr>
        <w:t>процесс; </w:t>
      </w:r>
      <w:r>
        <w:rPr>
          <w:spacing w:val="-3"/>
        </w:rPr>
        <w:t>по </w:t>
      </w:r>
      <w:r>
        <w:rPr>
          <w:spacing w:val="-5"/>
        </w:rPr>
        <w:t>каким критериям </w:t>
      </w:r>
      <w:r>
        <w:rPr>
          <w:spacing w:val="-4"/>
        </w:rPr>
        <w:t>можно </w:t>
      </w:r>
      <w:r>
        <w:rPr>
          <w:spacing w:val="-5"/>
        </w:rPr>
        <w:t>составить представление </w:t>
      </w:r>
      <w:r>
        <w:rPr>
          <w:spacing w:val="-3"/>
        </w:rPr>
        <w:t>об из- </w:t>
      </w:r>
      <w:r>
        <w:rPr>
          <w:spacing w:val="-5"/>
        </w:rPr>
        <w:t>менении образов; </w:t>
      </w:r>
      <w:r>
        <w:rPr>
          <w:spacing w:val="-4"/>
        </w:rPr>
        <w:t>при каких </w:t>
      </w:r>
      <w:r>
        <w:rPr>
          <w:spacing w:val="-5"/>
        </w:rPr>
        <w:t>условиях возникает такое явление, </w:t>
      </w:r>
      <w:r>
        <w:rPr>
          <w:spacing w:val="-4"/>
        </w:rPr>
        <w:t>как ксе- </w:t>
      </w:r>
      <w:r>
        <w:rPr>
          <w:spacing w:val="-5"/>
        </w:rPr>
        <w:t>нофобия. </w:t>
      </w:r>
      <w:r>
        <w:rPr/>
        <w:t>В </w:t>
      </w:r>
      <w:r>
        <w:rPr>
          <w:spacing w:val="-5"/>
        </w:rPr>
        <w:t>современной отечественной </w:t>
      </w:r>
      <w:r>
        <w:rPr>
          <w:spacing w:val="-4"/>
        </w:rPr>
        <w:t>науке </w:t>
      </w:r>
      <w:r>
        <w:rPr>
          <w:spacing w:val="-5"/>
        </w:rPr>
        <w:t>подобное </w:t>
      </w:r>
      <w:r>
        <w:rPr>
          <w:spacing w:val="-6"/>
        </w:rPr>
        <w:t>исследование предпринимается </w:t>
      </w:r>
      <w:r>
        <w:rPr>
          <w:spacing w:val="-5"/>
        </w:rPr>
        <w:t>впервые.</w:t>
      </w:r>
    </w:p>
    <w:p>
      <w:pPr>
        <w:pStyle w:val="BodyText"/>
        <w:spacing w:line="235" w:lineRule="auto"/>
        <w:ind w:right="217" w:firstLine="453"/>
      </w:pPr>
      <w:r>
        <w:rPr>
          <w:spacing w:val="-5"/>
        </w:rPr>
        <w:t>Удачное структурирование монографии </w:t>
      </w:r>
      <w:r>
        <w:rPr>
          <w:spacing w:val="-3"/>
        </w:rPr>
        <w:t>на два </w:t>
      </w:r>
      <w:r>
        <w:rPr>
          <w:spacing w:val="-5"/>
        </w:rPr>
        <w:t>раздела позволяет, </w:t>
      </w:r>
      <w:r>
        <w:rPr/>
        <w:t>с </w:t>
      </w:r>
      <w:r>
        <w:rPr>
          <w:spacing w:val="-5"/>
        </w:rPr>
        <w:t>одной  стороны,  изучить   теоретические   проблемы  компаративистики </w:t>
      </w:r>
      <w:r>
        <w:rPr/>
        <w:t>в </w:t>
      </w:r>
      <w:r>
        <w:rPr>
          <w:spacing w:val="-5"/>
        </w:rPr>
        <w:t>имагологии, проанализировать способы функционирования </w:t>
      </w:r>
      <w:r>
        <w:rPr/>
        <w:t>и </w:t>
      </w:r>
      <w:r>
        <w:rPr>
          <w:spacing w:val="-5"/>
        </w:rPr>
        <w:t>процессы трансформации </w:t>
      </w:r>
      <w:r>
        <w:rPr/>
        <w:t>в </w:t>
      </w:r>
      <w:r>
        <w:rPr>
          <w:spacing w:val="-5"/>
        </w:rPr>
        <w:t>контексте межкультурных отношений, </w:t>
      </w:r>
      <w:r>
        <w:rPr/>
        <w:t>с </w:t>
      </w:r>
      <w:r>
        <w:rPr>
          <w:spacing w:val="-5"/>
        </w:rPr>
        <w:t>другой </w:t>
      </w:r>
      <w:r>
        <w:rPr/>
        <w:t>– </w:t>
      </w:r>
      <w:r>
        <w:rPr>
          <w:spacing w:val="-3"/>
        </w:rPr>
        <w:t>по- </w:t>
      </w:r>
      <w:r>
        <w:rPr>
          <w:spacing w:val="-5"/>
        </w:rPr>
        <w:t>знакомиться </w:t>
      </w:r>
      <w:r>
        <w:rPr/>
        <w:t>с </w:t>
      </w:r>
      <w:r>
        <w:rPr>
          <w:spacing w:val="-5"/>
        </w:rPr>
        <w:t>кросс-культурными исследованиями современных ученых </w:t>
      </w:r>
      <w:r>
        <w:rPr>
          <w:spacing w:val="-3"/>
        </w:rPr>
        <w:t>из </w:t>
      </w:r>
      <w:r>
        <w:rPr>
          <w:spacing w:val="-5"/>
        </w:rPr>
        <w:t>Москвы, Санкт-Петербурга, Рязани, Череповца, </w:t>
      </w:r>
      <w:r>
        <w:rPr>
          <w:spacing w:val="-4"/>
        </w:rPr>
        <w:t>Пензы, Орла, Влади- мира, </w:t>
      </w:r>
      <w:r>
        <w:rPr>
          <w:spacing w:val="-5"/>
        </w:rPr>
        <w:t>Саратова, Минска </w:t>
      </w:r>
      <w:r>
        <w:rPr>
          <w:spacing w:val="-3"/>
        </w:rPr>
        <w:t>на </w:t>
      </w:r>
      <w:r>
        <w:rPr>
          <w:spacing w:val="-5"/>
        </w:rPr>
        <w:t>обширнейшем конкретном материале стран Запада </w:t>
      </w:r>
      <w:r>
        <w:rPr/>
        <w:t>и</w:t>
      </w:r>
      <w:r>
        <w:rPr>
          <w:spacing w:val="-15"/>
        </w:rPr>
        <w:t> </w:t>
      </w:r>
      <w:r>
        <w:rPr>
          <w:spacing w:val="-5"/>
        </w:rPr>
        <w:t>России.</w:t>
      </w:r>
    </w:p>
    <w:p>
      <w:pPr>
        <w:pStyle w:val="BodyText"/>
        <w:spacing w:before="4"/>
        <w:ind w:left="0"/>
        <w:jc w:val="left"/>
        <w:rPr>
          <w:sz w:val="10"/>
        </w:rPr>
      </w:pPr>
      <w:r>
        <w:rPr/>
        <w:pict>
          <v:line style="position:absolute;mso-position-horizontal-relative:page;mso-position-vertical-relative:paragraph;z-index:-251102208;mso-wrap-distance-left:0;mso-wrap-distance-right:0" from="51.035809pt,8.099277pt" to="195.055809pt,8.099277pt" stroked="true" strokeweight=".36pt" strokecolor="#000000">
            <v:stroke dashstyle="solid"/>
            <w10:wrap type="topAndBottom"/>
          </v:line>
        </w:pict>
      </w:r>
    </w:p>
    <w:p>
      <w:pPr>
        <w:spacing w:line="228" w:lineRule="auto" w:before="15"/>
        <w:ind w:left="340" w:right="218" w:firstLine="0"/>
        <w:jc w:val="both"/>
        <w:rPr>
          <w:sz w:val="18"/>
        </w:rPr>
      </w:pPr>
      <w:r>
        <w:rPr>
          <w:spacing w:val="-4"/>
          <w:position w:val="6"/>
          <w:sz w:val="12"/>
        </w:rPr>
        <w:t>1</w:t>
      </w:r>
      <w:r>
        <w:rPr>
          <w:spacing w:val="-4"/>
          <w:sz w:val="18"/>
        </w:rPr>
        <w:t>“Свой”/“Чужой”</w:t>
      </w:r>
      <w:r>
        <w:rPr>
          <w:spacing w:val="-12"/>
          <w:sz w:val="18"/>
        </w:rPr>
        <w:t> </w:t>
      </w:r>
      <w:r>
        <w:rPr>
          <w:sz w:val="18"/>
        </w:rPr>
        <w:t>в</w:t>
      </w:r>
      <w:r>
        <w:rPr>
          <w:spacing w:val="-12"/>
          <w:sz w:val="18"/>
        </w:rPr>
        <w:t> </w:t>
      </w:r>
      <w:r>
        <w:rPr>
          <w:spacing w:val="-5"/>
          <w:sz w:val="18"/>
        </w:rPr>
        <w:t>кросс-культурных</w:t>
      </w:r>
      <w:r>
        <w:rPr>
          <w:spacing w:val="-11"/>
          <w:sz w:val="18"/>
        </w:rPr>
        <w:t> </w:t>
      </w:r>
      <w:r>
        <w:rPr>
          <w:spacing w:val="-5"/>
          <w:sz w:val="18"/>
        </w:rPr>
        <w:t>коммуникациях</w:t>
      </w:r>
      <w:r>
        <w:rPr>
          <w:spacing w:val="-15"/>
          <w:sz w:val="18"/>
        </w:rPr>
        <w:t> </w:t>
      </w:r>
      <w:r>
        <w:rPr>
          <w:spacing w:val="-4"/>
          <w:sz w:val="18"/>
        </w:rPr>
        <w:t>Запада</w:t>
      </w:r>
      <w:r>
        <w:rPr>
          <w:spacing w:val="-14"/>
          <w:sz w:val="18"/>
        </w:rPr>
        <w:t> </w:t>
      </w:r>
      <w:r>
        <w:rPr>
          <w:sz w:val="18"/>
        </w:rPr>
        <w:t>и</w:t>
      </w:r>
      <w:r>
        <w:rPr>
          <w:spacing w:val="-14"/>
          <w:sz w:val="18"/>
        </w:rPr>
        <w:t> </w:t>
      </w:r>
      <w:r>
        <w:rPr>
          <w:spacing w:val="-4"/>
          <w:sz w:val="18"/>
        </w:rPr>
        <w:t>России</w:t>
      </w:r>
      <w:r>
        <w:rPr>
          <w:spacing w:val="-14"/>
          <w:sz w:val="18"/>
        </w:rPr>
        <w:t> </w:t>
      </w:r>
      <w:r>
        <w:rPr>
          <w:sz w:val="18"/>
        </w:rPr>
        <w:t>/</w:t>
      </w:r>
      <w:r>
        <w:rPr>
          <w:spacing w:val="-12"/>
          <w:sz w:val="18"/>
        </w:rPr>
        <w:t> </w:t>
      </w:r>
      <w:r>
        <w:rPr>
          <w:spacing w:val="-4"/>
          <w:sz w:val="18"/>
        </w:rPr>
        <w:t>Под</w:t>
      </w:r>
      <w:r>
        <w:rPr>
          <w:spacing w:val="-14"/>
          <w:sz w:val="18"/>
        </w:rPr>
        <w:t> </w:t>
      </w:r>
      <w:r>
        <w:rPr>
          <w:spacing w:val="-4"/>
          <w:sz w:val="18"/>
        </w:rPr>
        <w:t>общ.</w:t>
      </w:r>
      <w:r>
        <w:rPr>
          <w:spacing w:val="-13"/>
          <w:sz w:val="18"/>
        </w:rPr>
        <w:t> </w:t>
      </w:r>
      <w:r>
        <w:rPr>
          <w:spacing w:val="-4"/>
          <w:sz w:val="18"/>
        </w:rPr>
        <w:t>ред. Т.Л. </w:t>
      </w:r>
      <w:r>
        <w:rPr>
          <w:spacing w:val="-5"/>
          <w:sz w:val="18"/>
        </w:rPr>
        <w:t>Лабутиной. </w:t>
      </w:r>
      <w:r>
        <w:rPr>
          <w:spacing w:val="-4"/>
          <w:sz w:val="18"/>
        </w:rPr>
        <w:t>СПб.: </w:t>
      </w:r>
      <w:r>
        <w:rPr>
          <w:spacing w:val="-5"/>
          <w:sz w:val="18"/>
        </w:rPr>
        <w:t>Алетейя, </w:t>
      </w:r>
      <w:r>
        <w:rPr>
          <w:spacing w:val="-4"/>
          <w:sz w:val="18"/>
        </w:rPr>
        <w:t>2019. </w:t>
      </w:r>
      <w:r>
        <w:rPr>
          <w:spacing w:val="-3"/>
          <w:sz w:val="18"/>
        </w:rPr>
        <w:t>498 с. </w:t>
      </w:r>
      <w:r>
        <w:rPr>
          <w:spacing w:val="-5"/>
          <w:sz w:val="18"/>
        </w:rPr>
        <w:t>[“Svoj”/“CHuzhoj” </w:t>
      </w:r>
      <w:r>
        <w:rPr>
          <w:sz w:val="18"/>
        </w:rPr>
        <w:t>v </w:t>
      </w:r>
      <w:r>
        <w:rPr>
          <w:spacing w:val="-5"/>
          <w:sz w:val="18"/>
        </w:rPr>
        <w:t>kross-kul'turnyh </w:t>
      </w:r>
      <w:r>
        <w:rPr>
          <w:spacing w:val="-4"/>
          <w:sz w:val="18"/>
        </w:rPr>
        <w:t>kom- </w:t>
      </w:r>
      <w:r>
        <w:rPr>
          <w:spacing w:val="-5"/>
          <w:sz w:val="18"/>
        </w:rPr>
        <w:t>munikaciyah </w:t>
      </w:r>
      <w:r>
        <w:rPr>
          <w:spacing w:val="-4"/>
          <w:sz w:val="18"/>
        </w:rPr>
        <w:t>Zapada </w:t>
      </w:r>
      <w:r>
        <w:rPr>
          <w:sz w:val="18"/>
        </w:rPr>
        <w:t>i </w:t>
      </w:r>
      <w:r>
        <w:rPr>
          <w:spacing w:val="-4"/>
          <w:sz w:val="18"/>
        </w:rPr>
        <w:t>Rossii </w:t>
      </w:r>
      <w:r>
        <w:rPr>
          <w:sz w:val="18"/>
        </w:rPr>
        <w:t>/ </w:t>
      </w:r>
      <w:r>
        <w:rPr>
          <w:spacing w:val="-2"/>
          <w:sz w:val="18"/>
        </w:rPr>
        <w:t>Pod </w:t>
      </w:r>
      <w:r>
        <w:rPr>
          <w:spacing w:val="-5"/>
          <w:sz w:val="18"/>
        </w:rPr>
        <w:t>obshchej redakciej </w:t>
      </w:r>
      <w:r>
        <w:rPr>
          <w:spacing w:val="-4"/>
          <w:sz w:val="18"/>
        </w:rPr>
        <w:t>T.L. </w:t>
      </w:r>
      <w:r>
        <w:rPr>
          <w:spacing w:val="-5"/>
          <w:sz w:val="18"/>
        </w:rPr>
        <w:t>Labutinoj. </w:t>
      </w:r>
      <w:r>
        <w:rPr>
          <w:spacing w:val="-3"/>
          <w:sz w:val="18"/>
        </w:rPr>
        <w:t>SPb.: </w:t>
      </w:r>
      <w:r>
        <w:rPr>
          <w:spacing w:val="-5"/>
          <w:sz w:val="18"/>
        </w:rPr>
        <w:t>Aletejya,</w:t>
      </w:r>
      <w:r>
        <w:rPr>
          <w:spacing w:val="-15"/>
          <w:sz w:val="18"/>
        </w:rPr>
        <w:t> </w:t>
      </w:r>
      <w:r>
        <w:rPr>
          <w:spacing w:val="-4"/>
          <w:sz w:val="18"/>
        </w:rPr>
        <w:t>2019]</w:t>
      </w:r>
    </w:p>
    <w:p>
      <w:pPr>
        <w:spacing w:after="0" w:line="228" w:lineRule="auto"/>
        <w:jc w:val="both"/>
        <w:rPr>
          <w:sz w:val="18"/>
        </w:rPr>
        <w:sectPr>
          <w:headerReference w:type="even" r:id="rId277"/>
          <w:pgSz w:w="8230" w:h="12190"/>
          <w:pgMar w:header="0" w:footer="0" w:top="960" w:bottom="280" w:left="680" w:right="680"/>
        </w:sectPr>
      </w:pPr>
    </w:p>
    <w:p>
      <w:pPr>
        <w:pStyle w:val="BodyText"/>
        <w:spacing w:before="5"/>
        <w:ind w:left="0"/>
        <w:jc w:val="left"/>
        <w:rPr>
          <w:sz w:val="11"/>
        </w:rPr>
      </w:pPr>
    </w:p>
    <w:p>
      <w:pPr>
        <w:pStyle w:val="BodyText"/>
        <w:spacing w:line="235" w:lineRule="auto" w:before="96"/>
        <w:ind w:right="217" w:firstLine="453"/>
      </w:pPr>
      <w:r>
        <w:rPr>
          <w:spacing w:val="-4"/>
        </w:rPr>
        <w:t>Первый раздел открывает глава члена-корреспондента </w:t>
      </w:r>
      <w:r>
        <w:rPr>
          <w:spacing w:val="-3"/>
        </w:rPr>
        <w:t>РАН, </w:t>
      </w:r>
      <w:r>
        <w:rPr>
          <w:spacing w:val="-4"/>
        </w:rPr>
        <w:t>д.и.н. </w:t>
      </w:r>
      <w:r>
        <w:rPr>
          <w:spacing w:val="-3"/>
        </w:rPr>
        <w:t>Л.П. </w:t>
      </w:r>
      <w:r>
        <w:rPr>
          <w:spacing w:val="-4"/>
        </w:rPr>
        <w:t>Репиной. </w:t>
      </w:r>
      <w:r>
        <w:rPr>
          <w:spacing w:val="-3"/>
        </w:rPr>
        <w:t>Автор </w:t>
      </w:r>
      <w:r>
        <w:rPr>
          <w:spacing w:val="-4"/>
        </w:rPr>
        <w:t>рассматривает концептуальные проблемы исследо- ваний, изучающих взаимоотражения разных культур, </w:t>
      </w:r>
      <w:r>
        <w:rPr/>
        <w:t>а </w:t>
      </w:r>
      <w:r>
        <w:rPr>
          <w:spacing w:val="-4"/>
        </w:rPr>
        <w:t>также практику межкультурных</w:t>
      </w:r>
      <w:r>
        <w:rPr>
          <w:spacing w:val="-14"/>
        </w:rPr>
        <w:t> </w:t>
      </w:r>
      <w:r>
        <w:rPr>
          <w:spacing w:val="-4"/>
        </w:rPr>
        <w:t>коммуникаций</w:t>
      </w:r>
      <w:r>
        <w:rPr>
          <w:spacing w:val="-14"/>
        </w:rPr>
        <w:t> </w:t>
      </w:r>
      <w:r>
        <w:rPr/>
        <w:t>в</w:t>
      </w:r>
      <w:r>
        <w:rPr>
          <w:spacing w:val="-12"/>
        </w:rPr>
        <w:t> </w:t>
      </w:r>
      <w:r>
        <w:rPr>
          <w:spacing w:val="-3"/>
        </w:rPr>
        <w:t>их</w:t>
      </w:r>
      <w:r>
        <w:rPr>
          <w:spacing w:val="-11"/>
        </w:rPr>
        <w:t> </w:t>
      </w:r>
      <w:r>
        <w:rPr>
          <w:spacing w:val="-4"/>
        </w:rPr>
        <w:t>историческом</w:t>
      </w:r>
      <w:r>
        <w:rPr>
          <w:spacing w:val="-14"/>
        </w:rPr>
        <w:t> </w:t>
      </w:r>
      <w:r>
        <w:rPr>
          <w:spacing w:val="-4"/>
        </w:rPr>
        <w:t>измерении.</w:t>
      </w:r>
      <w:r>
        <w:rPr>
          <w:spacing w:val="-13"/>
        </w:rPr>
        <w:t> </w:t>
      </w:r>
      <w:r>
        <w:rPr/>
        <w:t>На</w:t>
      </w:r>
      <w:r>
        <w:rPr>
          <w:spacing w:val="-15"/>
        </w:rPr>
        <w:t> </w:t>
      </w:r>
      <w:r>
        <w:rPr>
          <w:spacing w:val="-4"/>
        </w:rPr>
        <w:t>пороге третьего тысячелетия, указывает </w:t>
      </w:r>
      <w:r>
        <w:rPr>
          <w:spacing w:val="-3"/>
        </w:rPr>
        <w:t>Л.П. </w:t>
      </w:r>
      <w:r>
        <w:rPr>
          <w:spacing w:val="-4"/>
        </w:rPr>
        <w:t>Репина, глобальный характер </w:t>
      </w:r>
      <w:r>
        <w:rPr/>
        <w:t>со- </w:t>
      </w:r>
      <w:r>
        <w:rPr>
          <w:spacing w:val="-4"/>
        </w:rPr>
        <w:t>временной цивилизации чрезвычайно актуализировал </w:t>
      </w:r>
      <w:r>
        <w:rPr>
          <w:spacing w:val="-3"/>
        </w:rPr>
        <w:t>тему </w:t>
      </w:r>
      <w:r>
        <w:rPr>
          <w:spacing w:val="-4"/>
        </w:rPr>
        <w:t>межкультур- </w:t>
      </w:r>
      <w:r>
        <w:rPr>
          <w:spacing w:val="-3"/>
        </w:rPr>
        <w:t>ного </w:t>
      </w:r>
      <w:r>
        <w:rPr>
          <w:spacing w:val="-4"/>
        </w:rPr>
        <w:t>диалога. Появился значительный комплекс работ, </w:t>
      </w:r>
      <w:r>
        <w:rPr>
          <w:spacing w:val="-5"/>
        </w:rPr>
        <w:t>посвященных </w:t>
      </w:r>
      <w:r>
        <w:rPr>
          <w:spacing w:val="-4"/>
        </w:rPr>
        <w:t>изучению роли этнических </w:t>
      </w:r>
      <w:r>
        <w:rPr/>
        <w:t>и </w:t>
      </w:r>
      <w:r>
        <w:rPr>
          <w:spacing w:val="-4"/>
        </w:rPr>
        <w:t>национальных стереотипов, </w:t>
      </w:r>
      <w:r>
        <w:rPr/>
        <w:t>с </w:t>
      </w:r>
      <w:r>
        <w:rPr>
          <w:spacing w:val="-4"/>
        </w:rPr>
        <w:t>преоблада- </w:t>
      </w:r>
      <w:r>
        <w:rPr>
          <w:spacing w:val="-3"/>
        </w:rPr>
        <w:t>нием </w:t>
      </w:r>
      <w:r>
        <w:rPr>
          <w:spacing w:val="-4"/>
        </w:rPr>
        <w:t>российской проблематики. </w:t>
      </w:r>
      <w:r>
        <w:rPr>
          <w:spacing w:val="-3"/>
        </w:rPr>
        <w:t>Автор </w:t>
      </w:r>
      <w:r>
        <w:rPr>
          <w:spacing w:val="-4"/>
        </w:rPr>
        <w:t>подчеркивает, </w:t>
      </w:r>
      <w:r>
        <w:rPr>
          <w:spacing w:val="-3"/>
        </w:rPr>
        <w:t>что речь </w:t>
      </w:r>
      <w:r>
        <w:rPr>
          <w:spacing w:val="-4"/>
        </w:rPr>
        <w:t>идет именно </w:t>
      </w:r>
      <w:r>
        <w:rPr>
          <w:spacing w:val="-3"/>
        </w:rPr>
        <w:t>об </w:t>
      </w:r>
      <w:r>
        <w:rPr>
          <w:spacing w:val="-4"/>
        </w:rPr>
        <w:t>историческом изучении образов «Другого» как части куль- турного  наследия,  включая  </w:t>
      </w:r>
      <w:r>
        <w:rPr>
          <w:spacing w:val="-3"/>
        </w:rPr>
        <w:t>набор  </w:t>
      </w:r>
      <w:r>
        <w:rPr>
          <w:spacing w:val="-4"/>
        </w:rPr>
        <w:t>латентных   базовых   стереотипов </w:t>
      </w:r>
      <w:r>
        <w:rPr>
          <w:spacing w:val="-3"/>
        </w:rPr>
        <w:t>(с. 23). </w:t>
      </w:r>
      <w:r>
        <w:rPr/>
        <w:t>В </w:t>
      </w:r>
      <w:r>
        <w:rPr>
          <w:spacing w:val="-4"/>
        </w:rPr>
        <w:t>главе </w:t>
      </w:r>
      <w:r>
        <w:rPr>
          <w:spacing w:val="-3"/>
        </w:rPr>
        <w:t>д.и.н. Т.Л. </w:t>
      </w:r>
      <w:r>
        <w:rPr>
          <w:spacing w:val="-4"/>
        </w:rPr>
        <w:t>Лабутиной </w:t>
      </w:r>
      <w:r>
        <w:rPr>
          <w:spacing w:val="-5"/>
        </w:rPr>
        <w:t>анализируется </w:t>
      </w:r>
      <w:r>
        <w:rPr>
          <w:spacing w:val="-4"/>
        </w:rPr>
        <w:t>современная отече- ственная литература, посвященная изучению проблем этнических </w:t>
      </w:r>
      <w:r>
        <w:rPr>
          <w:spacing w:val="-3"/>
        </w:rPr>
        <w:t>сте- </w:t>
      </w:r>
      <w:r>
        <w:rPr>
          <w:spacing w:val="-4"/>
        </w:rPr>
        <w:t>реотипов </w:t>
      </w:r>
      <w:r>
        <w:rPr/>
        <w:t>в </w:t>
      </w:r>
      <w:r>
        <w:rPr>
          <w:spacing w:val="-4"/>
        </w:rPr>
        <w:t>исторической имагологии. Особое внимание автор обращает </w:t>
      </w:r>
      <w:r>
        <w:rPr/>
        <w:t>на </w:t>
      </w:r>
      <w:r>
        <w:rPr>
          <w:spacing w:val="-4"/>
        </w:rPr>
        <w:t>концепции исследователей, изучающих образы </w:t>
      </w:r>
      <w:r>
        <w:rPr>
          <w:spacing w:val="-5"/>
        </w:rPr>
        <w:t>«Другого»,</w:t>
      </w:r>
      <w:r>
        <w:rPr>
          <w:spacing w:val="32"/>
        </w:rPr>
        <w:t> </w:t>
      </w:r>
      <w:r>
        <w:rPr>
          <w:spacing w:val="-5"/>
        </w:rPr>
        <w:t>«Иного»,</w:t>
      </w:r>
    </w:p>
    <w:p>
      <w:pPr>
        <w:pStyle w:val="BodyText"/>
        <w:spacing w:line="235" w:lineRule="auto"/>
        <w:ind w:right="220"/>
      </w:pPr>
      <w:r>
        <w:rPr>
          <w:spacing w:val="-4"/>
        </w:rPr>
        <w:t>«Чужого». </w:t>
      </w:r>
      <w:r>
        <w:rPr>
          <w:spacing w:val="-3"/>
        </w:rPr>
        <w:t>Т.Л. </w:t>
      </w:r>
      <w:r>
        <w:rPr>
          <w:spacing w:val="-4"/>
        </w:rPr>
        <w:t>Лабутина приходит </w:t>
      </w:r>
      <w:r>
        <w:rPr/>
        <w:t>к </w:t>
      </w:r>
      <w:r>
        <w:rPr>
          <w:spacing w:val="-4"/>
        </w:rPr>
        <w:t>справедливому выводу, </w:t>
      </w:r>
      <w:r>
        <w:rPr>
          <w:spacing w:val="-3"/>
        </w:rPr>
        <w:t>что </w:t>
      </w:r>
      <w:r>
        <w:rPr>
          <w:spacing w:val="-4"/>
        </w:rPr>
        <w:t>перед исследователями кросс-культурных коммуникаций </w:t>
      </w:r>
      <w:r>
        <w:rPr>
          <w:spacing w:val="-3"/>
        </w:rPr>
        <w:t>еще стоит </w:t>
      </w:r>
      <w:r>
        <w:rPr>
          <w:spacing w:val="-5"/>
        </w:rPr>
        <w:t>немало </w:t>
      </w:r>
      <w:r>
        <w:rPr>
          <w:spacing w:val="-4"/>
        </w:rPr>
        <w:t>проблем, </w:t>
      </w:r>
      <w:r>
        <w:rPr/>
        <w:t>а  </w:t>
      </w:r>
      <w:r>
        <w:rPr>
          <w:spacing w:val="-4"/>
        </w:rPr>
        <w:t>сама  наука  имагология  продолжает  оставаться  </w:t>
      </w:r>
      <w:r>
        <w:rPr/>
        <w:t>в  </w:t>
      </w:r>
      <w:r>
        <w:rPr>
          <w:spacing w:val="-5"/>
        </w:rPr>
        <w:t>поиске,  </w:t>
      </w:r>
      <w:r>
        <w:rPr/>
        <w:t>в </w:t>
      </w:r>
      <w:r>
        <w:rPr>
          <w:spacing w:val="-4"/>
        </w:rPr>
        <w:t>первую очередь, соответствующих методических разработок (с.</w:t>
      </w:r>
      <w:r>
        <w:rPr>
          <w:spacing w:val="5"/>
        </w:rPr>
        <w:t> </w:t>
      </w:r>
      <w:r>
        <w:rPr>
          <w:spacing w:val="-3"/>
        </w:rPr>
        <w:t>61).</w:t>
      </w:r>
    </w:p>
    <w:p>
      <w:pPr>
        <w:pStyle w:val="BodyText"/>
        <w:spacing w:line="235" w:lineRule="auto"/>
        <w:ind w:right="215" w:firstLine="453"/>
      </w:pPr>
      <w:r>
        <w:rPr>
          <w:spacing w:val="-5"/>
        </w:rPr>
        <w:t>Проблема поиска аналогии </w:t>
      </w:r>
      <w:r>
        <w:rPr/>
        <w:t>и </w:t>
      </w:r>
      <w:r>
        <w:rPr>
          <w:spacing w:val="-5"/>
        </w:rPr>
        <w:t>гомологии </w:t>
      </w:r>
      <w:r>
        <w:rPr>
          <w:spacing w:val="-4"/>
        </w:rPr>
        <w:t>при </w:t>
      </w:r>
      <w:r>
        <w:rPr>
          <w:spacing w:val="-5"/>
        </w:rPr>
        <w:t>использовании сравни- тельного метода </w:t>
      </w:r>
      <w:r>
        <w:rPr/>
        <w:t>в </w:t>
      </w:r>
      <w:r>
        <w:rPr>
          <w:spacing w:val="-5"/>
        </w:rPr>
        <w:t>изучении однотипных исторических источников </w:t>
      </w:r>
      <w:r>
        <w:rPr>
          <w:spacing w:val="-3"/>
        </w:rPr>
        <w:t>под- </w:t>
      </w:r>
      <w:r>
        <w:rPr>
          <w:spacing w:val="-5"/>
        </w:rPr>
        <w:t>нимается</w:t>
      </w:r>
      <w:r>
        <w:rPr>
          <w:spacing w:val="-12"/>
        </w:rPr>
        <w:t> </w:t>
      </w:r>
      <w:r>
        <w:rPr/>
        <w:t>в</w:t>
      </w:r>
      <w:r>
        <w:rPr>
          <w:spacing w:val="-9"/>
        </w:rPr>
        <w:t> </w:t>
      </w:r>
      <w:r>
        <w:rPr>
          <w:spacing w:val="-5"/>
        </w:rPr>
        <w:t>главе</w:t>
      </w:r>
      <w:r>
        <w:rPr>
          <w:spacing w:val="-10"/>
        </w:rPr>
        <w:t> </w:t>
      </w:r>
      <w:r>
        <w:rPr>
          <w:spacing w:val="-5"/>
        </w:rPr>
        <w:t>к.и.н.</w:t>
      </w:r>
      <w:r>
        <w:rPr>
          <w:spacing w:val="-11"/>
        </w:rPr>
        <w:t> </w:t>
      </w:r>
      <w:r>
        <w:rPr>
          <w:spacing w:val="-4"/>
        </w:rPr>
        <w:t>М.В.</w:t>
      </w:r>
      <w:r>
        <w:rPr>
          <w:spacing w:val="-10"/>
        </w:rPr>
        <w:t> </w:t>
      </w:r>
      <w:r>
        <w:rPr>
          <w:spacing w:val="-5"/>
        </w:rPr>
        <w:t>Кузьминой.</w:t>
      </w:r>
      <w:r>
        <w:rPr>
          <w:spacing w:val="-11"/>
        </w:rPr>
        <w:t> </w:t>
      </w:r>
      <w:r>
        <w:rPr>
          <w:spacing w:val="-4"/>
        </w:rPr>
        <w:t>Автор</w:t>
      </w:r>
      <w:r>
        <w:rPr>
          <w:spacing w:val="-7"/>
        </w:rPr>
        <w:t> </w:t>
      </w:r>
      <w:r>
        <w:rPr>
          <w:spacing w:val="-5"/>
        </w:rPr>
        <w:t>указывает,</w:t>
      </w:r>
      <w:r>
        <w:rPr>
          <w:spacing w:val="-11"/>
        </w:rPr>
        <w:t> </w:t>
      </w:r>
      <w:r>
        <w:rPr>
          <w:spacing w:val="-3"/>
        </w:rPr>
        <w:t>что</w:t>
      </w:r>
      <w:r>
        <w:rPr>
          <w:spacing w:val="-10"/>
        </w:rPr>
        <w:t> </w:t>
      </w:r>
      <w:r>
        <w:rPr>
          <w:spacing w:val="-4"/>
        </w:rPr>
        <w:t>при</w:t>
      </w:r>
      <w:r>
        <w:rPr>
          <w:spacing w:val="-11"/>
        </w:rPr>
        <w:t> </w:t>
      </w:r>
      <w:r>
        <w:rPr>
          <w:spacing w:val="-4"/>
        </w:rPr>
        <w:t>корпо- </w:t>
      </w:r>
      <w:r>
        <w:rPr>
          <w:spacing w:val="-5"/>
        </w:rPr>
        <w:t>ративных исследованиях поиски аналогий </w:t>
      </w:r>
      <w:r>
        <w:rPr/>
        <w:t>и </w:t>
      </w:r>
      <w:r>
        <w:rPr>
          <w:spacing w:val="-5"/>
        </w:rPr>
        <w:t>гомологий </w:t>
      </w:r>
      <w:r>
        <w:rPr/>
        <w:t>в </w:t>
      </w:r>
      <w:r>
        <w:rPr>
          <w:spacing w:val="-5"/>
        </w:rPr>
        <w:t>равной степени важны, </w:t>
      </w:r>
      <w:r>
        <w:rPr>
          <w:spacing w:val="-4"/>
        </w:rPr>
        <w:t>так как </w:t>
      </w:r>
      <w:r>
        <w:rPr>
          <w:spacing w:val="-5"/>
        </w:rPr>
        <w:t>выявляют </w:t>
      </w:r>
      <w:r>
        <w:rPr>
          <w:spacing w:val="-4"/>
        </w:rPr>
        <w:t>такие </w:t>
      </w:r>
      <w:r>
        <w:rPr>
          <w:spacing w:val="-5"/>
        </w:rPr>
        <w:t>связи </w:t>
      </w:r>
      <w:r>
        <w:rPr>
          <w:spacing w:val="-4"/>
        </w:rPr>
        <w:t>между </w:t>
      </w:r>
      <w:r>
        <w:rPr>
          <w:spacing w:val="-5"/>
        </w:rPr>
        <w:t>изучаемыми объектами, </w:t>
      </w:r>
      <w:r>
        <w:rPr>
          <w:spacing w:val="-3"/>
        </w:rPr>
        <w:t>ко- </w:t>
      </w:r>
      <w:r>
        <w:rPr>
          <w:spacing w:val="-5"/>
        </w:rPr>
        <w:t>торые невозможно объяснить </w:t>
      </w:r>
      <w:r>
        <w:rPr/>
        <w:t>и </w:t>
      </w:r>
      <w:r>
        <w:rPr>
          <w:spacing w:val="-4"/>
        </w:rPr>
        <w:t>понять </w:t>
      </w:r>
      <w:r>
        <w:rPr>
          <w:spacing w:val="-5"/>
        </w:rPr>
        <w:t>(с.80). </w:t>
      </w:r>
      <w:r>
        <w:rPr/>
        <w:t>В </w:t>
      </w:r>
      <w:r>
        <w:rPr>
          <w:spacing w:val="-4"/>
        </w:rPr>
        <w:t>качестве </w:t>
      </w:r>
      <w:r>
        <w:rPr>
          <w:spacing w:val="-5"/>
        </w:rPr>
        <w:t>объектов </w:t>
      </w:r>
      <w:r>
        <w:rPr>
          <w:spacing w:val="-4"/>
        </w:rPr>
        <w:t>для </w:t>
      </w:r>
      <w:r>
        <w:rPr>
          <w:spacing w:val="-5"/>
        </w:rPr>
        <w:t>анализа автором выбраны </w:t>
      </w:r>
      <w:r>
        <w:rPr>
          <w:spacing w:val="-2"/>
        </w:rPr>
        <w:t>два </w:t>
      </w:r>
      <w:r>
        <w:rPr>
          <w:spacing w:val="-5"/>
        </w:rPr>
        <w:t>исторических источника: русский «Домо- строй» </w:t>
      </w:r>
      <w:r>
        <w:rPr>
          <w:spacing w:val="-4"/>
        </w:rPr>
        <w:t>(XVI </w:t>
      </w:r>
      <w:r>
        <w:rPr>
          <w:spacing w:val="-3"/>
        </w:rPr>
        <w:t>в.) </w:t>
      </w:r>
      <w:r>
        <w:rPr/>
        <w:t>и </w:t>
      </w:r>
      <w:r>
        <w:rPr>
          <w:spacing w:val="-5"/>
        </w:rPr>
        <w:t>французский «Le Menagier </w:t>
      </w:r>
      <w:r>
        <w:rPr>
          <w:spacing w:val="-3"/>
        </w:rPr>
        <w:t>de </w:t>
      </w:r>
      <w:r>
        <w:rPr>
          <w:spacing w:val="-4"/>
        </w:rPr>
        <w:t>Paris» </w:t>
      </w:r>
      <w:r>
        <w:rPr>
          <w:spacing w:val="-5"/>
        </w:rPr>
        <w:t>(конец </w:t>
      </w:r>
      <w:r>
        <w:rPr>
          <w:spacing w:val="-4"/>
        </w:rPr>
        <w:t>XIV в.). Глава </w:t>
      </w:r>
      <w:r>
        <w:rPr>
          <w:spacing w:val="-5"/>
        </w:rPr>
        <w:t>к.и.н. </w:t>
      </w:r>
      <w:r>
        <w:rPr>
          <w:spacing w:val="-4"/>
        </w:rPr>
        <w:t>Г.С. </w:t>
      </w:r>
      <w:r>
        <w:rPr>
          <w:spacing w:val="-5"/>
        </w:rPr>
        <w:t>Климовой посвящена </w:t>
      </w:r>
      <w:r>
        <w:rPr>
          <w:spacing w:val="-6"/>
        </w:rPr>
        <w:t>исследованию </w:t>
      </w:r>
      <w:r>
        <w:rPr>
          <w:spacing w:val="-5"/>
        </w:rPr>
        <w:t>аналитических, </w:t>
      </w:r>
      <w:r>
        <w:rPr>
          <w:spacing w:val="-4"/>
        </w:rPr>
        <w:t>гео- </w:t>
      </w:r>
      <w:r>
        <w:rPr>
          <w:spacing w:val="-6"/>
        </w:rPr>
        <w:t>графических </w:t>
      </w:r>
      <w:r>
        <w:rPr/>
        <w:t>и </w:t>
      </w:r>
      <w:r>
        <w:rPr>
          <w:spacing w:val="-5"/>
        </w:rPr>
        <w:t>содержательных границ </w:t>
      </w:r>
      <w:r>
        <w:rPr>
          <w:spacing w:val="-6"/>
        </w:rPr>
        <w:t>«европейской </w:t>
      </w:r>
      <w:r>
        <w:rPr>
          <w:spacing w:val="-5"/>
        </w:rPr>
        <w:t>идентичности» </w:t>
      </w:r>
      <w:r>
        <w:rPr>
          <w:spacing w:val="-3"/>
        </w:rPr>
        <w:t>на </w:t>
      </w:r>
      <w:r>
        <w:rPr>
          <w:spacing w:val="-5"/>
        </w:rPr>
        <w:t>основе анализа данных Европейского исследования ценностей, опросов Евробарометра </w:t>
      </w:r>
      <w:r>
        <w:rPr/>
        <w:t>и </w:t>
      </w:r>
      <w:r>
        <w:rPr>
          <w:spacing w:val="-5"/>
        </w:rPr>
        <w:t>исследований Левада-Центра. Подчеркивается, </w:t>
      </w:r>
      <w:r>
        <w:rPr>
          <w:spacing w:val="-3"/>
        </w:rPr>
        <w:t>что лю- </w:t>
      </w:r>
      <w:r>
        <w:rPr>
          <w:spacing w:val="-4"/>
        </w:rPr>
        <w:t>бые </w:t>
      </w:r>
      <w:r>
        <w:rPr>
          <w:spacing w:val="-5"/>
        </w:rPr>
        <w:t>притязания </w:t>
      </w:r>
      <w:r>
        <w:rPr/>
        <w:t>на </w:t>
      </w:r>
      <w:r>
        <w:rPr>
          <w:spacing w:val="-5"/>
        </w:rPr>
        <w:t>европейскую идентичность являются способом </w:t>
      </w:r>
      <w:r>
        <w:rPr>
          <w:spacing w:val="-4"/>
        </w:rPr>
        <w:t>опре- </w:t>
      </w:r>
      <w:r>
        <w:rPr>
          <w:spacing w:val="-5"/>
        </w:rPr>
        <w:t>деления границ </w:t>
      </w:r>
      <w:r>
        <w:rPr>
          <w:spacing w:val="-4"/>
        </w:rPr>
        <w:t>между «нами» </w:t>
      </w:r>
      <w:r>
        <w:rPr/>
        <w:t>и </w:t>
      </w:r>
      <w:r>
        <w:rPr>
          <w:spacing w:val="-4"/>
        </w:rPr>
        <w:t>«ими» (с. 97). </w:t>
      </w:r>
      <w:r>
        <w:rPr>
          <w:spacing w:val="-5"/>
        </w:rPr>
        <w:t>Завершает раздел глава к.и.н.</w:t>
      </w:r>
      <w:r>
        <w:rPr>
          <w:spacing w:val="-17"/>
        </w:rPr>
        <w:t> </w:t>
      </w:r>
      <w:r>
        <w:rPr>
          <w:spacing w:val="-4"/>
        </w:rPr>
        <w:t>А.В.</w:t>
      </w:r>
      <w:r>
        <w:rPr>
          <w:spacing w:val="-17"/>
        </w:rPr>
        <w:t> </w:t>
      </w:r>
      <w:r>
        <w:rPr>
          <w:spacing w:val="-5"/>
        </w:rPr>
        <w:t>Голубева,</w:t>
      </w:r>
      <w:r>
        <w:rPr>
          <w:spacing w:val="-13"/>
        </w:rPr>
        <w:t> </w:t>
      </w:r>
      <w:r>
        <w:rPr>
          <w:spacing w:val="-5"/>
        </w:rPr>
        <w:t>посвященная</w:t>
      </w:r>
      <w:r>
        <w:rPr>
          <w:spacing w:val="-16"/>
        </w:rPr>
        <w:t> </w:t>
      </w:r>
      <w:r>
        <w:rPr>
          <w:spacing w:val="-5"/>
        </w:rPr>
        <w:t>инокультурным</w:t>
      </w:r>
      <w:r>
        <w:rPr>
          <w:spacing w:val="-13"/>
        </w:rPr>
        <w:t> </w:t>
      </w:r>
      <w:r>
        <w:rPr>
          <w:spacing w:val="-5"/>
        </w:rPr>
        <w:t>представлениям</w:t>
      </w:r>
      <w:r>
        <w:rPr>
          <w:spacing w:val="-13"/>
        </w:rPr>
        <w:t> </w:t>
      </w:r>
      <w:r>
        <w:rPr/>
        <w:t>в</w:t>
      </w:r>
      <w:r>
        <w:rPr>
          <w:spacing w:val="-15"/>
        </w:rPr>
        <w:t> </w:t>
      </w:r>
      <w:r>
        <w:rPr>
          <w:spacing w:val="-4"/>
        </w:rPr>
        <w:t>рос- </w:t>
      </w:r>
      <w:r>
        <w:rPr>
          <w:spacing w:val="-5"/>
        </w:rPr>
        <w:t>сийской истории. </w:t>
      </w:r>
      <w:r>
        <w:rPr>
          <w:spacing w:val="-4"/>
        </w:rPr>
        <w:t>Автор </w:t>
      </w:r>
      <w:r>
        <w:rPr>
          <w:spacing w:val="-5"/>
        </w:rPr>
        <w:t>представил интересный исторический </w:t>
      </w:r>
      <w:r>
        <w:rPr>
          <w:spacing w:val="-4"/>
        </w:rPr>
        <w:t>обзор </w:t>
      </w:r>
      <w:r>
        <w:rPr>
          <w:spacing w:val="-3"/>
        </w:rPr>
        <w:t>ра- </w:t>
      </w:r>
      <w:r>
        <w:rPr>
          <w:spacing w:val="-4"/>
        </w:rPr>
        <w:t>бот </w:t>
      </w:r>
      <w:r>
        <w:rPr>
          <w:spacing w:val="-3"/>
        </w:rPr>
        <w:t>по </w:t>
      </w:r>
      <w:r>
        <w:rPr>
          <w:spacing w:val="-5"/>
        </w:rPr>
        <w:t>проблеме формирования инокультурных представлений </w:t>
      </w:r>
      <w:r>
        <w:rPr/>
        <w:t>в </w:t>
      </w:r>
      <w:r>
        <w:rPr>
          <w:spacing w:val="-5"/>
        </w:rPr>
        <w:t>россий- </w:t>
      </w:r>
      <w:r>
        <w:rPr>
          <w:spacing w:val="-4"/>
        </w:rPr>
        <w:t>ской </w:t>
      </w:r>
      <w:r>
        <w:rPr>
          <w:spacing w:val="-5"/>
        </w:rPr>
        <w:t>истории </w:t>
      </w:r>
      <w:r>
        <w:rPr>
          <w:spacing w:val="-4"/>
        </w:rPr>
        <w:t>XII─XXI </w:t>
      </w:r>
      <w:r>
        <w:rPr>
          <w:spacing w:val="-3"/>
        </w:rPr>
        <w:t>вв. </w:t>
      </w:r>
      <w:r>
        <w:rPr>
          <w:spacing w:val="-4"/>
        </w:rPr>
        <w:t>(с.</w:t>
      </w:r>
      <w:r>
        <w:rPr>
          <w:spacing w:val="-33"/>
        </w:rPr>
        <w:t> </w:t>
      </w:r>
      <w:r>
        <w:rPr>
          <w:spacing w:val="-5"/>
        </w:rPr>
        <w:t>98-126).</w:t>
      </w:r>
    </w:p>
    <w:p>
      <w:pPr>
        <w:pStyle w:val="BodyText"/>
        <w:spacing w:line="235" w:lineRule="auto"/>
        <w:ind w:right="216" w:firstLine="453"/>
      </w:pPr>
      <w:r>
        <w:rPr>
          <w:spacing w:val="-4"/>
        </w:rPr>
        <w:t>Второй раздел монографии открывает глава к.и.н. </w:t>
      </w:r>
      <w:r>
        <w:rPr>
          <w:spacing w:val="-3"/>
        </w:rPr>
        <w:t>Л.С. </w:t>
      </w:r>
      <w:r>
        <w:rPr>
          <w:spacing w:val="-4"/>
        </w:rPr>
        <w:t>Ленской. </w:t>
      </w:r>
      <w:r>
        <w:rPr>
          <w:spacing w:val="-3"/>
        </w:rPr>
        <w:t>Автор </w:t>
      </w:r>
      <w:r>
        <w:rPr>
          <w:spacing w:val="-4"/>
        </w:rPr>
        <w:t>задается вопросом, какие сведения </w:t>
      </w:r>
      <w:r>
        <w:rPr/>
        <w:t>о </w:t>
      </w:r>
      <w:r>
        <w:rPr>
          <w:spacing w:val="-4"/>
        </w:rPr>
        <w:t>древней Греции </w:t>
      </w:r>
      <w:r>
        <w:rPr>
          <w:spacing w:val="-5"/>
        </w:rPr>
        <w:t>древнерус- </w:t>
      </w:r>
      <w:r>
        <w:rPr>
          <w:spacing w:val="-3"/>
        </w:rPr>
        <w:t>ский </w:t>
      </w:r>
      <w:r>
        <w:rPr>
          <w:spacing w:val="-4"/>
        </w:rPr>
        <w:t>книжник Киевской </w:t>
      </w:r>
      <w:r>
        <w:rPr>
          <w:spacing w:val="-3"/>
        </w:rPr>
        <w:t>Руси мог </w:t>
      </w:r>
      <w:r>
        <w:rPr>
          <w:spacing w:val="-5"/>
        </w:rPr>
        <w:t>почерпнуть </w:t>
      </w:r>
      <w:r>
        <w:rPr/>
        <w:t>из </w:t>
      </w:r>
      <w:r>
        <w:rPr>
          <w:spacing w:val="-4"/>
        </w:rPr>
        <w:t>переводных источни- ков? </w:t>
      </w:r>
      <w:r>
        <w:rPr>
          <w:spacing w:val="-3"/>
        </w:rPr>
        <w:t>Л.С. </w:t>
      </w:r>
      <w:r>
        <w:rPr>
          <w:spacing w:val="-4"/>
        </w:rPr>
        <w:t>Ленская приходит </w:t>
      </w:r>
      <w:r>
        <w:rPr/>
        <w:t>к </w:t>
      </w:r>
      <w:r>
        <w:rPr>
          <w:spacing w:val="-4"/>
        </w:rPr>
        <w:t>выводу, </w:t>
      </w:r>
      <w:r>
        <w:rPr>
          <w:spacing w:val="-3"/>
        </w:rPr>
        <w:t>что </w:t>
      </w:r>
      <w:r>
        <w:rPr>
          <w:spacing w:val="-4"/>
        </w:rPr>
        <w:t>никаких представлений </w:t>
      </w:r>
      <w:r>
        <w:rPr/>
        <w:t>о ре- </w:t>
      </w:r>
      <w:r>
        <w:rPr>
          <w:spacing w:val="-4"/>
        </w:rPr>
        <w:t>альном ходе греческой истории </w:t>
      </w:r>
      <w:r>
        <w:rPr/>
        <w:t>у </w:t>
      </w:r>
      <w:r>
        <w:rPr>
          <w:spacing w:val="-4"/>
        </w:rPr>
        <w:t>древнерусского читателя </w:t>
      </w:r>
      <w:r>
        <w:rPr/>
        <w:t>не </w:t>
      </w:r>
      <w:r>
        <w:rPr>
          <w:spacing w:val="-4"/>
        </w:rPr>
        <w:t>существо- </w:t>
      </w:r>
      <w:r>
        <w:rPr>
          <w:spacing w:val="-3"/>
        </w:rPr>
        <w:t>вало (с. 146). </w:t>
      </w:r>
      <w:r>
        <w:rPr>
          <w:spacing w:val="-4"/>
        </w:rPr>
        <w:t>Глава к.и.н </w:t>
      </w:r>
      <w:r>
        <w:rPr>
          <w:spacing w:val="-3"/>
        </w:rPr>
        <w:t>А.А. </w:t>
      </w:r>
      <w:r>
        <w:rPr>
          <w:spacing w:val="-4"/>
        </w:rPr>
        <w:t>Лушникова посвящена особенностям </w:t>
      </w:r>
      <w:r>
        <w:rPr>
          <w:spacing w:val="-3"/>
        </w:rPr>
        <w:t>вос- </w:t>
      </w:r>
      <w:r>
        <w:rPr>
          <w:spacing w:val="-4"/>
        </w:rPr>
        <w:t>приятия древнерусскими книжниками фундаментальной </w:t>
      </w:r>
      <w:r>
        <w:rPr>
          <w:spacing w:val="-5"/>
        </w:rPr>
        <w:t>оппозиции</w:t>
      </w:r>
    </w:p>
    <w:p>
      <w:pPr>
        <w:spacing w:after="0" w:line="235" w:lineRule="auto"/>
        <w:sectPr>
          <w:headerReference w:type="default" r:id="rId278"/>
          <w:pgSz w:w="8230" w:h="12190"/>
          <w:pgMar w:header="656" w:footer="0" w:top="900" w:bottom="280" w:left="680" w:right="680"/>
        </w:sectPr>
      </w:pPr>
    </w:p>
    <w:p>
      <w:pPr>
        <w:tabs>
          <w:tab w:pos="5359" w:val="left" w:leader="none"/>
        </w:tabs>
        <w:spacing w:before="75"/>
        <w:ind w:left="340" w:right="0" w:firstLine="0"/>
        <w:jc w:val="left"/>
        <w:rPr>
          <w:i/>
          <w:sz w:val="20"/>
        </w:rPr>
      </w:pPr>
      <w:r>
        <w:rPr/>
        <w:pict>
          <v:line style="position:absolute;mso-position-horizontal-relative:page;mso-position-vertical-relative:paragraph;z-index:-251101184;mso-wrap-distance-left:0;mso-wrap-distance-right:0" from="49.59581pt,16.685942pt" to="367.18581pt,16.685942pt" stroked="true" strokeweight=".48pt" strokecolor="#000000">
            <v:stroke dashstyle="solid"/>
            <w10:wrap type="topAndBottom"/>
          </v:line>
        </w:pict>
      </w:r>
      <w:r>
        <w:rPr>
          <w:sz w:val="20"/>
        </w:rPr>
        <w:t>420</w:t>
        <w:tab/>
      </w:r>
      <w:r>
        <w:rPr>
          <w:i/>
          <w:sz w:val="20"/>
        </w:rPr>
        <w:t>Читая книги…</w:t>
      </w:r>
    </w:p>
    <w:p>
      <w:pPr>
        <w:pStyle w:val="BodyText"/>
        <w:spacing w:before="10"/>
        <w:ind w:left="0"/>
        <w:jc w:val="left"/>
        <w:rPr>
          <w:i/>
          <w:sz w:val="8"/>
        </w:rPr>
      </w:pPr>
    </w:p>
    <w:p>
      <w:pPr>
        <w:pStyle w:val="BodyText"/>
        <w:spacing w:line="235" w:lineRule="auto" w:before="96"/>
        <w:ind w:right="215"/>
      </w:pPr>
      <w:r>
        <w:rPr>
          <w:spacing w:val="-3"/>
        </w:rPr>
        <w:t>«Свой» </w:t>
      </w:r>
      <w:r>
        <w:rPr/>
        <w:t>/ </w:t>
      </w:r>
      <w:r>
        <w:rPr>
          <w:spacing w:val="-4"/>
        </w:rPr>
        <w:t>«Чужой» </w:t>
      </w:r>
      <w:r>
        <w:rPr/>
        <w:t>в </w:t>
      </w:r>
      <w:r>
        <w:rPr>
          <w:spacing w:val="-4"/>
        </w:rPr>
        <w:t>разрезе понятия «чужая </w:t>
      </w:r>
      <w:r>
        <w:rPr>
          <w:spacing w:val="-3"/>
        </w:rPr>
        <w:t>вера» </w:t>
      </w:r>
      <w:r>
        <w:rPr/>
        <w:t>и ее </w:t>
      </w:r>
      <w:r>
        <w:rPr>
          <w:spacing w:val="-4"/>
        </w:rPr>
        <w:t>представителей. </w:t>
      </w:r>
      <w:r>
        <w:rPr/>
        <w:t>В </w:t>
      </w:r>
      <w:r>
        <w:rPr>
          <w:spacing w:val="-3"/>
        </w:rPr>
        <w:t>главе к.и.н. М.В. </w:t>
      </w:r>
      <w:r>
        <w:rPr>
          <w:spacing w:val="-4"/>
        </w:rPr>
        <w:t>Кузьминой рассматривается влияние авторитета </w:t>
      </w:r>
      <w:r>
        <w:rPr>
          <w:spacing w:val="-3"/>
        </w:rPr>
        <w:t>гос- </w:t>
      </w:r>
      <w:r>
        <w:rPr>
          <w:spacing w:val="-4"/>
        </w:rPr>
        <w:t>ударственной власти </w:t>
      </w:r>
      <w:r>
        <w:rPr/>
        <w:t>во </w:t>
      </w:r>
      <w:r>
        <w:rPr>
          <w:spacing w:val="-4"/>
        </w:rPr>
        <w:t>Франции XIV–XV </w:t>
      </w:r>
      <w:r>
        <w:rPr>
          <w:spacing w:val="-2"/>
        </w:rPr>
        <w:t>вв. </w:t>
      </w:r>
      <w:r>
        <w:rPr/>
        <w:t>на </w:t>
      </w:r>
      <w:r>
        <w:rPr>
          <w:spacing w:val="-4"/>
        </w:rPr>
        <w:t>политическую пози- </w:t>
      </w:r>
      <w:r>
        <w:rPr>
          <w:spacing w:val="-3"/>
        </w:rPr>
        <w:t>цию </w:t>
      </w:r>
      <w:r>
        <w:rPr>
          <w:spacing w:val="-4"/>
        </w:rPr>
        <w:t>поданных короля </w:t>
      </w:r>
      <w:r>
        <w:rPr/>
        <w:t>в </w:t>
      </w:r>
      <w:r>
        <w:rPr>
          <w:spacing w:val="-4"/>
        </w:rPr>
        <w:t>период Столетней войны. Автор приходит </w:t>
      </w:r>
      <w:r>
        <w:rPr/>
        <w:t>к вы- </w:t>
      </w:r>
      <w:r>
        <w:rPr>
          <w:spacing w:val="-3"/>
        </w:rPr>
        <w:t>воду </w:t>
      </w:r>
      <w:r>
        <w:rPr/>
        <w:t>о </w:t>
      </w:r>
      <w:r>
        <w:rPr>
          <w:spacing w:val="-4"/>
        </w:rPr>
        <w:t>том, </w:t>
      </w:r>
      <w:r>
        <w:rPr>
          <w:spacing w:val="-3"/>
        </w:rPr>
        <w:t>что </w:t>
      </w:r>
      <w:r>
        <w:rPr>
          <w:spacing w:val="-4"/>
        </w:rPr>
        <w:t>определение «Своих» </w:t>
      </w:r>
      <w:r>
        <w:rPr/>
        <w:t>и </w:t>
      </w:r>
      <w:r>
        <w:rPr>
          <w:spacing w:val="-4"/>
        </w:rPr>
        <w:t>«Чужих» могло изменяться </w:t>
      </w:r>
      <w:r>
        <w:rPr/>
        <w:t>в за- </w:t>
      </w:r>
      <w:r>
        <w:rPr>
          <w:spacing w:val="-4"/>
        </w:rPr>
        <w:t>висимости </w:t>
      </w:r>
      <w:r>
        <w:rPr/>
        <w:t>от </w:t>
      </w:r>
      <w:r>
        <w:rPr>
          <w:spacing w:val="-4"/>
        </w:rPr>
        <w:t>политической </w:t>
      </w:r>
      <w:r>
        <w:rPr/>
        <w:t>и </w:t>
      </w:r>
      <w:r>
        <w:rPr>
          <w:spacing w:val="-4"/>
        </w:rPr>
        <w:t>военной обстановки.</w:t>
      </w:r>
    </w:p>
    <w:p>
      <w:pPr>
        <w:pStyle w:val="BodyText"/>
        <w:spacing w:line="232" w:lineRule="auto"/>
        <w:ind w:right="215" w:firstLine="453"/>
      </w:pPr>
      <w:r>
        <w:rPr>
          <w:spacing w:val="-3"/>
        </w:rPr>
        <w:t>Ряд </w:t>
      </w:r>
      <w:r>
        <w:rPr>
          <w:spacing w:val="-4"/>
        </w:rPr>
        <w:t>глав монографии посвящены истории кросс-культурных </w:t>
      </w:r>
      <w:r>
        <w:rPr>
          <w:spacing w:val="-3"/>
        </w:rPr>
        <w:t>ком- </w:t>
      </w:r>
      <w:r>
        <w:rPr>
          <w:spacing w:val="-4"/>
        </w:rPr>
        <w:t>муникаций стран </w:t>
      </w:r>
      <w:r>
        <w:rPr>
          <w:spacing w:val="-3"/>
        </w:rPr>
        <w:t>Запада </w:t>
      </w:r>
      <w:r>
        <w:rPr>
          <w:spacing w:val="-4"/>
        </w:rPr>
        <w:t>(Англии, </w:t>
      </w:r>
      <w:r>
        <w:rPr>
          <w:spacing w:val="-3"/>
        </w:rPr>
        <w:t>США, </w:t>
      </w:r>
      <w:r>
        <w:rPr>
          <w:spacing w:val="-4"/>
        </w:rPr>
        <w:t>Франции) </w:t>
      </w:r>
      <w:r>
        <w:rPr/>
        <w:t>и </w:t>
      </w:r>
      <w:r>
        <w:rPr>
          <w:spacing w:val="-3"/>
        </w:rPr>
        <w:t>России </w:t>
      </w:r>
      <w:r>
        <w:rPr/>
        <w:t>в </w:t>
      </w:r>
      <w:r>
        <w:rPr>
          <w:spacing w:val="-4"/>
        </w:rPr>
        <w:t>XVIII </w:t>
      </w:r>
      <w:r>
        <w:rPr/>
        <w:t>в. В </w:t>
      </w:r>
      <w:r>
        <w:rPr>
          <w:spacing w:val="-4"/>
        </w:rPr>
        <w:t>главе </w:t>
      </w:r>
      <w:r>
        <w:rPr>
          <w:spacing w:val="-3"/>
        </w:rPr>
        <w:t>д.и.н. Т.Л. </w:t>
      </w:r>
      <w:r>
        <w:rPr>
          <w:spacing w:val="-4"/>
        </w:rPr>
        <w:t>Лабутиной </w:t>
      </w:r>
      <w:r>
        <w:rPr>
          <w:spacing w:val="-3"/>
        </w:rPr>
        <w:t>(с. </w:t>
      </w:r>
      <w:r>
        <w:rPr>
          <w:spacing w:val="-4"/>
        </w:rPr>
        <w:t>176-200) </w:t>
      </w:r>
      <w:r>
        <w:rPr>
          <w:spacing w:val="-3"/>
        </w:rPr>
        <w:t>на </w:t>
      </w:r>
      <w:r>
        <w:rPr>
          <w:spacing w:val="-4"/>
        </w:rPr>
        <w:t>примере истории россий- ско-британских отношений </w:t>
      </w:r>
      <w:r>
        <w:rPr>
          <w:spacing w:val="-3"/>
        </w:rPr>
        <w:t>первой </w:t>
      </w:r>
      <w:r>
        <w:rPr>
          <w:spacing w:val="-4"/>
        </w:rPr>
        <w:t>трети XVIII столетия выясняется, </w:t>
      </w:r>
      <w:r>
        <w:rPr/>
        <w:t>ка- </w:t>
      </w:r>
      <w:r>
        <w:rPr>
          <w:spacing w:val="-3"/>
        </w:rPr>
        <w:t>ким </w:t>
      </w:r>
      <w:r>
        <w:rPr>
          <w:spacing w:val="-4"/>
        </w:rPr>
        <w:t>путем образ «Чужого» превращается </w:t>
      </w:r>
      <w:r>
        <w:rPr/>
        <w:t>в </w:t>
      </w:r>
      <w:r>
        <w:rPr>
          <w:spacing w:val="-4"/>
        </w:rPr>
        <w:t>образ </w:t>
      </w:r>
      <w:r>
        <w:rPr>
          <w:spacing w:val="-5"/>
        </w:rPr>
        <w:t>«Врага». </w:t>
      </w:r>
      <w:r>
        <w:rPr/>
        <w:t>В </w:t>
      </w:r>
      <w:r>
        <w:rPr>
          <w:spacing w:val="-3"/>
        </w:rPr>
        <w:t>главе </w:t>
      </w:r>
      <w:r>
        <w:rPr>
          <w:spacing w:val="-4"/>
        </w:rPr>
        <w:t>к.и.н. </w:t>
      </w:r>
      <w:r>
        <w:rPr>
          <w:spacing w:val="-3"/>
        </w:rPr>
        <w:t>М.В. </w:t>
      </w:r>
      <w:r>
        <w:rPr>
          <w:spacing w:val="-4"/>
        </w:rPr>
        <w:t>Ковалева анализируются тексты сочинений британцев </w:t>
      </w:r>
      <w:r>
        <w:rPr/>
        <w:t>Ф. </w:t>
      </w:r>
      <w:r>
        <w:rPr>
          <w:spacing w:val="-4"/>
        </w:rPr>
        <w:t>Дэшвуда </w:t>
      </w:r>
      <w:r>
        <w:rPr/>
        <w:t>и </w:t>
      </w:r>
      <w:r>
        <w:rPr>
          <w:spacing w:val="-3"/>
        </w:rPr>
        <w:t>Дж. Кука, </w:t>
      </w:r>
      <w:r>
        <w:rPr>
          <w:spacing w:val="-4"/>
        </w:rPr>
        <w:t>посетивших Россию </w:t>
      </w:r>
      <w:r>
        <w:rPr/>
        <w:t>в </w:t>
      </w:r>
      <w:r>
        <w:rPr>
          <w:spacing w:val="-4"/>
        </w:rPr>
        <w:t>годы правления императрицы Анны Иоанновны. </w:t>
      </w:r>
      <w:r>
        <w:rPr>
          <w:spacing w:val="-3"/>
        </w:rPr>
        <w:t>Автор </w:t>
      </w:r>
      <w:r>
        <w:rPr>
          <w:spacing w:val="-4"/>
        </w:rPr>
        <w:t>выделяет общие </w:t>
      </w:r>
      <w:r>
        <w:rPr/>
        <w:t>и </w:t>
      </w:r>
      <w:r>
        <w:rPr>
          <w:spacing w:val="-4"/>
        </w:rPr>
        <w:t>особенные черты </w:t>
      </w:r>
      <w:r>
        <w:rPr/>
        <w:t>в </w:t>
      </w:r>
      <w:r>
        <w:rPr>
          <w:spacing w:val="-4"/>
        </w:rPr>
        <w:t>этнических </w:t>
      </w:r>
      <w:r>
        <w:rPr/>
        <w:t>об- </w:t>
      </w:r>
      <w:r>
        <w:rPr>
          <w:spacing w:val="-3"/>
        </w:rPr>
        <w:t>разах </w:t>
      </w:r>
      <w:r>
        <w:rPr>
          <w:spacing w:val="-4"/>
        </w:rPr>
        <w:t>России, сформированных иностранцами. </w:t>
      </w:r>
      <w:r>
        <w:rPr/>
        <w:t>В </w:t>
      </w:r>
      <w:r>
        <w:rPr>
          <w:spacing w:val="-4"/>
        </w:rPr>
        <w:t>главе д.и.н. </w:t>
      </w:r>
      <w:r>
        <w:rPr>
          <w:spacing w:val="-3"/>
        </w:rPr>
        <w:t>А.А. </w:t>
      </w:r>
      <w:r>
        <w:rPr/>
        <w:t>Орло- ва </w:t>
      </w:r>
      <w:r>
        <w:rPr>
          <w:spacing w:val="-4"/>
        </w:rPr>
        <w:t>анализируются путевые записки трех русских </w:t>
      </w:r>
      <w:r>
        <w:rPr>
          <w:spacing w:val="-5"/>
        </w:rPr>
        <w:t>путешественников </w:t>
      </w:r>
      <w:r>
        <w:rPr>
          <w:spacing w:val="-3"/>
        </w:rPr>
        <w:t>(А.Б.</w:t>
      </w:r>
      <w:r>
        <w:rPr>
          <w:spacing w:val="-11"/>
        </w:rPr>
        <w:t> </w:t>
      </w:r>
      <w:r>
        <w:rPr>
          <w:spacing w:val="-4"/>
        </w:rPr>
        <w:t>Куракина,</w:t>
      </w:r>
      <w:r>
        <w:rPr>
          <w:spacing w:val="-10"/>
        </w:rPr>
        <w:t> </w:t>
      </w:r>
      <w:r>
        <w:rPr>
          <w:spacing w:val="-3"/>
        </w:rPr>
        <w:t>В.Н.</w:t>
      </w:r>
      <w:r>
        <w:rPr>
          <w:spacing w:val="-11"/>
        </w:rPr>
        <w:t> </w:t>
      </w:r>
      <w:r>
        <w:rPr>
          <w:spacing w:val="-4"/>
        </w:rPr>
        <w:t>Зиновьева,</w:t>
      </w:r>
      <w:r>
        <w:rPr>
          <w:spacing w:val="-10"/>
        </w:rPr>
        <w:t> </w:t>
      </w:r>
      <w:r>
        <w:rPr>
          <w:spacing w:val="-3"/>
        </w:rPr>
        <w:t>В.Ф.</w:t>
      </w:r>
      <w:r>
        <w:rPr>
          <w:spacing w:val="-11"/>
        </w:rPr>
        <w:t> </w:t>
      </w:r>
      <w:r>
        <w:rPr>
          <w:spacing w:val="-4"/>
        </w:rPr>
        <w:t>Малиновского),</w:t>
      </w:r>
      <w:r>
        <w:rPr>
          <w:spacing w:val="-10"/>
        </w:rPr>
        <w:t> </w:t>
      </w:r>
      <w:r>
        <w:rPr>
          <w:spacing w:val="-4"/>
        </w:rPr>
        <w:t>побывавших</w:t>
      </w:r>
      <w:r>
        <w:rPr>
          <w:spacing w:val="-13"/>
        </w:rPr>
        <w:t> </w:t>
      </w:r>
      <w:r>
        <w:rPr/>
        <w:t>в</w:t>
      </w:r>
      <w:r>
        <w:rPr>
          <w:spacing w:val="-9"/>
        </w:rPr>
        <w:t> </w:t>
      </w:r>
      <w:r>
        <w:rPr/>
        <w:t>Ан- </w:t>
      </w:r>
      <w:r>
        <w:rPr>
          <w:spacing w:val="-3"/>
        </w:rPr>
        <w:t>глии </w:t>
      </w:r>
      <w:r>
        <w:rPr/>
        <w:t>в </w:t>
      </w:r>
      <w:r>
        <w:rPr>
          <w:spacing w:val="-4"/>
        </w:rPr>
        <w:t>конце XVIII </w:t>
      </w:r>
      <w:r>
        <w:rPr>
          <w:spacing w:val="-3"/>
        </w:rPr>
        <w:t>века. Автор </w:t>
      </w:r>
      <w:r>
        <w:rPr>
          <w:spacing w:val="-4"/>
        </w:rPr>
        <w:t>главы считает, </w:t>
      </w:r>
      <w:r>
        <w:rPr>
          <w:spacing w:val="-3"/>
        </w:rPr>
        <w:t>что </w:t>
      </w:r>
      <w:r>
        <w:rPr>
          <w:spacing w:val="-4"/>
        </w:rPr>
        <w:t>записки русских </w:t>
      </w:r>
      <w:r>
        <w:rPr>
          <w:spacing w:val="-3"/>
        </w:rPr>
        <w:t>пу- </w:t>
      </w:r>
      <w:r>
        <w:rPr>
          <w:spacing w:val="-4"/>
        </w:rPr>
        <w:t>тешественников будили желание </w:t>
      </w:r>
      <w:r>
        <w:rPr>
          <w:spacing w:val="-3"/>
        </w:rPr>
        <w:t>лично </w:t>
      </w:r>
      <w:r>
        <w:rPr>
          <w:spacing w:val="-4"/>
        </w:rPr>
        <w:t>посетить загадочную заморскую державу </w:t>
      </w:r>
      <w:r>
        <w:rPr/>
        <w:t>и </w:t>
      </w:r>
      <w:r>
        <w:rPr>
          <w:spacing w:val="-3"/>
        </w:rPr>
        <w:t>найти </w:t>
      </w:r>
      <w:r>
        <w:rPr>
          <w:spacing w:val="-4"/>
        </w:rPr>
        <w:t>подлинную «английскость» </w:t>
      </w:r>
      <w:r>
        <w:rPr>
          <w:spacing w:val="-3"/>
        </w:rPr>
        <w:t>(с. 250). </w:t>
      </w:r>
      <w:r>
        <w:rPr>
          <w:spacing w:val="-4"/>
        </w:rPr>
        <w:t>Процессы взаимо- действия регулярных масонских </w:t>
      </w:r>
      <w:r>
        <w:rPr>
          <w:spacing w:val="-3"/>
        </w:rPr>
        <w:t>лож </w:t>
      </w:r>
      <w:r>
        <w:rPr/>
        <w:t>и </w:t>
      </w:r>
      <w:r>
        <w:rPr>
          <w:spacing w:val="-4"/>
        </w:rPr>
        <w:t>властных структур </w:t>
      </w:r>
      <w:r>
        <w:rPr/>
        <w:t>на </w:t>
      </w:r>
      <w:r>
        <w:rPr>
          <w:spacing w:val="-4"/>
        </w:rPr>
        <w:t>протяже- </w:t>
      </w:r>
      <w:r>
        <w:rPr/>
        <w:t>нии </w:t>
      </w:r>
      <w:r>
        <w:rPr>
          <w:spacing w:val="-4"/>
        </w:rPr>
        <w:t>XVIII </w:t>
      </w:r>
      <w:r>
        <w:rPr/>
        <w:t>– </w:t>
      </w:r>
      <w:r>
        <w:rPr>
          <w:spacing w:val="-4"/>
        </w:rPr>
        <w:t>начала </w:t>
      </w:r>
      <w:r>
        <w:rPr>
          <w:spacing w:val="-3"/>
        </w:rPr>
        <w:t>XIX века </w:t>
      </w:r>
      <w:r>
        <w:rPr>
          <w:spacing w:val="-4"/>
        </w:rPr>
        <w:t>стали предметом исследования </w:t>
      </w:r>
      <w:r>
        <w:rPr/>
        <w:t>в </w:t>
      </w:r>
      <w:r>
        <w:rPr>
          <w:spacing w:val="-5"/>
        </w:rPr>
        <w:t>главе </w:t>
      </w:r>
      <w:r>
        <w:rPr>
          <w:spacing w:val="-4"/>
        </w:rPr>
        <w:t>д.и.н. </w:t>
      </w:r>
      <w:r>
        <w:rPr>
          <w:spacing w:val="-3"/>
        </w:rPr>
        <w:t>С.Е. </w:t>
      </w:r>
      <w:r>
        <w:rPr>
          <w:spacing w:val="-4"/>
        </w:rPr>
        <w:t>Киясова </w:t>
      </w:r>
      <w:r>
        <w:rPr>
          <w:spacing w:val="-3"/>
        </w:rPr>
        <w:t>(с. </w:t>
      </w:r>
      <w:r>
        <w:rPr>
          <w:spacing w:val="-4"/>
        </w:rPr>
        <w:t>251-275). Проблема изучения рецепции политиче- </w:t>
      </w:r>
      <w:r>
        <w:rPr>
          <w:spacing w:val="-3"/>
        </w:rPr>
        <w:t>ской </w:t>
      </w:r>
      <w:r>
        <w:rPr>
          <w:spacing w:val="-4"/>
        </w:rPr>
        <w:t>философии Просвещения </w:t>
      </w:r>
      <w:r>
        <w:rPr/>
        <w:t>в </w:t>
      </w:r>
      <w:r>
        <w:rPr>
          <w:spacing w:val="-4"/>
        </w:rPr>
        <w:t>США </w:t>
      </w:r>
      <w:r>
        <w:rPr/>
        <w:t>и </w:t>
      </w:r>
      <w:r>
        <w:rPr>
          <w:spacing w:val="-4"/>
        </w:rPr>
        <w:t>России </w:t>
      </w:r>
      <w:r>
        <w:rPr/>
        <w:t>в </w:t>
      </w:r>
      <w:r>
        <w:rPr>
          <w:spacing w:val="-4"/>
        </w:rPr>
        <w:t>конце XVIII </w:t>
      </w:r>
      <w:r>
        <w:rPr/>
        <w:t>– </w:t>
      </w:r>
      <w:r>
        <w:rPr>
          <w:spacing w:val="-3"/>
        </w:rPr>
        <w:t>начале XIX </w:t>
      </w:r>
      <w:r>
        <w:rPr/>
        <w:t>в. </w:t>
      </w:r>
      <w:r>
        <w:rPr>
          <w:spacing w:val="-4"/>
        </w:rPr>
        <w:t>поднимается </w:t>
      </w:r>
      <w:r>
        <w:rPr/>
        <w:t>в </w:t>
      </w:r>
      <w:r>
        <w:rPr>
          <w:spacing w:val="-4"/>
        </w:rPr>
        <w:t>главе д.и.н. </w:t>
      </w:r>
      <w:r>
        <w:rPr>
          <w:spacing w:val="-3"/>
        </w:rPr>
        <w:t>М.А. </w:t>
      </w:r>
      <w:r>
        <w:rPr>
          <w:spacing w:val="-4"/>
        </w:rPr>
        <w:t>Филимоновой (с. 276-299). Д.и.н. </w:t>
      </w:r>
      <w:r>
        <w:rPr>
          <w:spacing w:val="-3"/>
        </w:rPr>
        <w:t>О.Ю. </w:t>
      </w:r>
      <w:r>
        <w:rPr>
          <w:spacing w:val="-4"/>
        </w:rPr>
        <w:t>Солодянкина обращается </w:t>
      </w:r>
      <w:r>
        <w:rPr/>
        <w:t>к </w:t>
      </w:r>
      <w:r>
        <w:rPr>
          <w:spacing w:val="-4"/>
        </w:rPr>
        <w:t>проблеме «Своих» </w:t>
      </w:r>
      <w:r>
        <w:rPr/>
        <w:t>и </w:t>
      </w:r>
      <w:r>
        <w:rPr>
          <w:spacing w:val="-4"/>
        </w:rPr>
        <w:t>«Чужих» </w:t>
      </w:r>
      <w:r>
        <w:rPr/>
        <w:t>в </w:t>
      </w:r>
      <w:r>
        <w:rPr>
          <w:spacing w:val="-3"/>
        </w:rPr>
        <w:t>про- </w:t>
      </w:r>
      <w:r>
        <w:rPr>
          <w:spacing w:val="-4"/>
        </w:rPr>
        <w:t>странстве домашнего образования </w:t>
      </w:r>
      <w:r>
        <w:rPr/>
        <w:t>и </w:t>
      </w:r>
      <w:r>
        <w:rPr>
          <w:spacing w:val="-4"/>
        </w:rPr>
        <w:t>воспитания дворянства </w:t>
      </w:r>
      <w:r>
        <w:rPr/>
        <w:t>в </w:t>
      </w:r>
      <w:r>
        <w:rPr>
          <w:spacing w:val="-4"/>
        </w:rPr>
        <w:t>России второй</w:t>
      </w:r>
      <w:r>
        <w:rPr>
          <w:spacing w:val="-10"/>
        </w:rPr>
        <w:t> </w:t>
      </w:r>
      <w:r>
        <w:rPr>
          <w:spacing w:val="-4"/>
        </w:rPr>
        <w:t>половины</w:t>
      </w:r>
      <w:r>
        <w:rPr>
          <w:spacing w:val="-10"/>
        </w:rPr>
        <w:t> </w:t>
      </w:r>
      <w:r>
        <w:rPr>
          <w:spacing w:val="-4"/>
        </w:rPr>
        <w:t>XVIII</w:t>
      </w:r>
      <w:r>
        <w:rPr>
          <w:spacing w:val="-9"/>
        </w:rPr>
        <w:t> </w:t>
      </w:r>
      <w:r>
        <w:rPr/>
        <w:t>–</w:t>
      </w:r>
      <w:r>
        <w:rPr>
          <w:spacing w:val="-7"/>
        </w:rPr>
        <w:t> </w:t>
      </w:r>
      <w:r>
        <w:rPr>
          <w:spacing w:val="-4"/>
        </w:rPr>
        <w:t>первой</w:t>
      </w:r>
      <w:r>
        <w:rPr>
          <w:spacing w:val="-9"/>
        </w:rPr>
        <w:t> </w:t>
      </w:r>
      <w:r>
        <w:rPr>
          <w:spacing w:val="-4"/>
        </w:rPr>
        <w:t>половины</w:t>
      </w:r>
      <w:r>
        <w:rPr>
          <w:spacing w:val="-12"/>
        </w:rPr>
        <w:t> </w:t>
      </w:r>
      <w:r>
        <w:rPr>
          <w:spacing w:val="-3"/>
        </w:rPr>
        <w:t>XIX</w:t>
      </w:r>
      <w:r>
        <w:rPr>
          <w:spacing w:val="-11"/>
        </w:rPr>
        <w:t> </w:t>
      </w:r>
      <w:r>
        <w:rPr/>
        <w:t>в.</w:t>
      </w:r>
      <w:r>
        <w:rPr>
          <w:spacing w:val="-10"/>
        </w:rPr>
        <w:t> </w:t>
      </w:r>
      <w:r>
        <w:rPr>
          <w:spacing w:val="-4"/>
        </w:rPr>
        <w:t>Автор</w:t>
      </w:r>
      <w:r>
        <w:rPr>
          <w:spacing w:val="-9"/>
        </w:rPr>
        <w:t> </w:t>
      </w:r>
      <w:r>
        <w:rPr>
          <w:spacing w:val="-4"/>
        </w:rPr>
        <w:t>отмечает</w:t>
      </w:r>
      <w:r>
        <w:rPr>
          <w:spacing w:val="-11"/>
        </w:rPr>
        <w:t> </w:t>
      </w:r>
      <w:r>
        <w:rPr>
          <w:spacing w:val="-3"/>
        </w:rPr>
        <w:t>амби- </w:t>
      </w:r>
      <w:r>
        <w:rPr>
          <w:spacing w:val="-4"/>
        </w:rPr>
        <w:t>валентность положения домашних учителей </w:t>
      </w:r>
      <w:r>
        <w:rPr/>
        <w:t>─ </w:t>
      </w:r>
      <w:r>
        <w:rPr>
          <w:spacing w:val="-5"/>
        </w:rPr>
        <w:t>уроженцев </w:t>
      </w:r>
      <w:r>
        <w:rPr>
          <w:spacing w:val="-4"/>
        </w:rPr>
        <w:t>Польши, </w:t>
      </w:r>
      <w:r>
        <w:rPr>
          <w:spacing w:val="-3"/>
        </w:rPr>
        <w:t>Ве- </w:t>
      </w:r>
      <w:r>
        <w:rPr>
          <w:spacing w:val="-4"/>
        </w:rPr>
        <w:t>ликого княжества Финляндского </w:t>
      </w:r>
      <w:r>
        <w:rPr/>
        <w:t>и </w:t>
      </w:r>
      <w:r>
        <w:rPr>
          <w:spacing w:val="-4"/>
        </w:rPr>
        <w:t>Остзейских</w:t>
      </w:r>
      <w:r>
        <w:rPr>
          <w:spacing w:val="-19"/>
        </w:rPr>
        <w:t> </w:t>
      </w:r>
      <w:r>
        <w:rPr>
          <w:spacing w:val="-4"/>
        </w:rPr>
        <w:t>губерний.</w:t>
      </w:r>
    </w:p>
    <w:p>
      <w:pPr>
        <w:pStyle w:val="BodyText"/>
        <w:spacing w:line="203" w:lineRule="exact"/>
        <w:ind w:left="794"/>
      </w:pPr>
      <w:r>
        <w:rPr>
          <w:spacing w:val="-3"/>
        </w:rPr>
        <w:t>Часть  </w:t>
      </w:r>
      <w:r>
        <w:rPr>
          <w:spacing w:val="-4"/>
        </w:rPr>
        <w:t>глав  монографии  посвящена  имагологическим </w:t>
      </w:r>
      <w:r>
        <w:rPr>
          <w:spacing w:val="28"/>
        </w:rPr>
        <w:t> </w:t>
      </w:r>
      <w:r>
        <w:rPr>
          <w:spacing w:val="-4"/>
        </w:rPr>
        <w:t>исследова-</w:t>
      </w:r>
    </w:p>
    <w:p>
      <w:pPr>
        <w:pStyle w:val="BodyText"/>
        <w:spacing w:line="232" w:lineRule="auto"/>
        <w:ind w:right="215"/>
      </w:pPr>
      <w:r>
        <w:rPr>
          <w:spacing w:val="-3"/>
        </w:rPr>
        <w:t>ниям </w:t>
      </w:r>
      <w:r>
        <w:rPr/>
        <w:t>в </w:t>
      </w:r>
      <w:r>
        <w:rPr>
          <w:spacing w:val="-4"/>
        </w:rPr>
        <w:t>контексте отношений «Свой» </w:t>
      </w:r>
      <w:r>
        <w:rPr/>
        <w:t>/ </w:t>
      </w:r>
      <w:r>
        <w:rPr>
          <w:spacing w:val="-4"/>
        </w:rPr>
        <w:t>«Чужой» </w:t>
      </w:r>
      <w:r>
        <w:rPr/>
        <w:t>на </w:t>
      </w:r>
      <w:r>
        <w:rPr>
          <w:spacing w:val="-4"/>
        </w:rPr>
        <w:t>примере англо-аме- риканских </w:t>
      </w:r>
      <w:r>
        <w:rPr/>
        <w:t>и </w:t>
      </w:r>
      <w:r>
        <w:rPr>
          <w:spacing w:val="-4"/>
        </w:rPr>
        <w:t>англо-российских отношений XIX </w:t>
      </w:r>
      <w:r>
        <w:rPr/>
        <w:t>– </w:t>
      </w:r>
      <w:r>
        <w:rPr>
          <w:spacing w:val="-4"/>
        </w:rPr>
        <w:t>начале </w:t>
      </w:r>
      <w:r>
        <w:rPr/>
        <w:t>ХХ </w:t>
      </w:r>
      <w:r>
        <w:rPr>
          <w:spacing w:val="-3"/>
        </w:rPr>
        <w:t>века. </w:t>
      </w:r>
      <w:r>
        <w:rPr>
          <w:spacing w:val="-4"/>
        </w:rPr>
        <w:t>Глава д.и.н. </w:t>
      </w:r>
      <w:r>
        <w:rPr>
          <w:spacing w:val="-3"/>
        </w:rPr>
        <w:t>Т.В. </w:t>
      </w:r>
      <w:r>
        <w:rPr>
          <w:spacing w:val="-4"/>
        </w:rPr>
        <w:t>Алентьевой посвящена рассмотрению важнейшей</w:t>
      </w:r>
      <w:r>
        <w:rPr>
          <w:spacing w:val="13"/>
        </w:rPr>
        <w:t> </w:t>
      </w:r>
      <w:r>
        <w:rPr>
          <w:spacing w:val="-4"/>
        </w:rPr>
        <w:t>дихотомии</w:t>
      </w:r>
    </w:p>
    <w:p>
      <w:pPr>
        <w:pStyle w:val="BodyText"/>
        <w:spacing w:line="230" w:lineRule="auto"/>
        <w:ind w:right="217"/>
      </w:pPr>
      <w:r>
        <w:rPr>
          <w:spacing w:val="-3"/>
        </w:rPr>
        <w:t>«Свой» </w:t>
      </w:r>
      <w:r>
        <w:rPr/>
        <w:t>/ </w:t>
      </w:r>
      <w:r>
        <w:rPr>
          <w:spacing w:val="-4"/>
        </w:rPr>
        <w:t>«Чужой» </w:t>
      </w:r>
      <w:r>
        <w:rPr/>
        <w:t>в </w:t>
      </w:r>
      <w:r>
        <w:rPr>
          <w:spacing w:val="-4"/>
        </w:rPr>
        <w:t>период Англо-американской войны 1812–1815  </w:t>
      </w:r>
      <w:r>
        <w:rPr>
          <w:spacing w:val="-3"/>
        </w:rPr>
        <w:t>гг. </w:t>
      </w:r>
      <w:r>
        <w:rPr/>
        <w:t>В </w:t>
      </w:r>
      <w:r>
        <w:rPr>
          <w:spacing w:val="-5"/>
        </w:rPr>
        <w:t>главе к.и.н. </w:t>
      </w:r>
      <w:r>
        <w:rPr>
          <w:spacing w:val="-4"/>
        </w:rPr>
        <w:t>М.В. </w:t>
      </w:r>
      <w:r>
        <w:rPr>
          <w:spacing w:val="-5"/>
        </w:rPr>
        <w:t>Жолудова подробно анализируются причины </w:t>
      </w:r>
      <w:r>
        <w:rPr>
          <w:spacing w:val="-4"/>
        </w:rPr>
        <w:t>возник- </w:t>
      </w:r>
      <w:r>
        <w:rPr>
          <w:spacing w:val="-5"/>
        </w:rPr>
        <w:t>новения </w:t>
      </w:r>
      <w:r>
        <w:rPr/>
        <w:t>и </w:t>
      </w:r>
      <w:r>
        <w:rPr>
          <w:spacing w:val="-5"/>
        </w:rPr>
        <w:t>особенности развития русофобии </w:t>
      </w:r>
      <w:r>
        <w:rPr/>
        <w:t>и </w:t>
      </w:r>
      <w:r>
        <w:rPr>
          <w:spacing w:val="-5"/>
        </w:rPr>
        <w:t>джингоизма </w:t>
      </w:r>
      <w:r>
        <w:rPr/>
        <w:t>в </w:t>
      </w:r>
      <w:r>
        <w:rPr>
          <w:spacing w:val="-5"/>
        </w:rPr>
        <w:t>Великобри- тании </w:t>
      </w:r>
      <w:r>
        <w:rPr/>
        <w:t>в </w:t>
      </w:r>
      <w:r>
        <w:rPr>
          <w:spacing w:val="-4"/>
        </w:rPr>
        <w:t>XIX </w:t>
      </w:r>
      <w:r>
        <w:rPr/>
        <w:t>в. </w:t>
      </w:r>
      <w:r>
        <w:rPr>
          <w:spacing w:val="-4"/>
        </w:rPr>
        <w:t>Автор </w:t>
      </w:r>
      <w:r>
        <w:rPr>
          <w:spacing w:val="-5"/>
        </w:rPr>
        <w:t>приходит </w:t>
      </w:r>
      <w:r>
        <w:rPr/>
        <w:t>к </w:t>
      </w:r>
      <w:r>
        <w:rPr>
          <w:spacing w:val="-5"/>
        </w:rPr>
        <w:t>выводу, </w:t>
      </w:r>
      <w:r>
        <w:rPr>
          <w:spacing w:val="-4"/>
        </w:rPr>
        <w:t>что </w:t>
      </w:r>
      <w:r>
        <w:rPr>
          <w:spacing w:val="-5"/>
        </w:rPr>
        <w:t>правящие круги Англии активно использовали русофобию </w:t>
      </w:r>
      <w:r>
        <w:rPr/>
        <w:t>и </w:t>
      </w:r>
      <w:r>
        <w:rPr>
          <w:spacing w:val="-5"/>
        </w:rPr>
        <w:t>джингоизм </w:t>
      </w:r>
      <w:r>
        <w:rPr/>
        <w:t>в </w:t>
      </w:r>
      <w:r>
        <w:rPr>
          <w:spacing w:val="-5"/>
        </w:rPr>
        <w:t>качестве идеологиче- ского прикрытия </w:t>
      </w:r>
      <w:r>
        <w:rPr>
          <w:spacing w:val="-3"/>
        </w:rPr>
        <w:t>для  </w:t>
      </w:r>
      <w:r>
        <w:rPr>
          <w:spacing w:val="-5"/>
        </w:rPr>
        <w:t>проведения  </w:t>
      </w:r>
      <w:r>
        <w:rPr>
          <w:spacing w:val="-4"/>
        </w:rPr>
        <w:t>своего  </w:t>
      </w:r>
      <w:r>
        <w:rPr>
          <w:spacing w:val="-6"/>
        </w:rPr>
        <w:t>внешнеполитического  </w:t>
      </w:r>
      <w:r>
        <w:rPr>
          <w:spacing w:val="-4"/>
        </w:rPr>
        <w:t>курса (с. 346). Глава </w:t>
      </w:r>
      <w:r>
        <w:rPr>
          <w:spacing w:val="-5"/>
        </w:rPr>
        <w:t>к.и.н. </w:t>
      </w:r>
      <w:r>
        <w:rPr>
          <w:spacing w:val="-4"/>
        </w:rPr>
        <w:t>А.Б. </w:t>
      </w:r>
      <w:r>
        <w:rPr>
          <w:spacing w:val="-5"/>
        </w:rPr>
        <w:t>Ларина посвящена анализу повседневных </w:t>
      </w:r>
      <w:r>
        <w:rPr>
          <w:spacing w:val="-4"/>
        </w:rPr>
        <w:t>взаи- </w:t>
      </w:r>
      <w:r>
        <w:rPr>
          <w:spacing w:val="-5"/>
        </w:rPr>
        <w:t>модействий</w:t>
      </w:r>
      <w:r>
        <w:rPr>
          <w:spacing w:val="-15"/>
        </w:rPr>
        <w:t> </w:t>
      </w:r>
      <w:r>
        <w:rPr>
          <w:spacing w:val="-5"/>
        </w:rPr>
        <w:t>российских</w:t>
      </w:r>
      <w:r>
        <w:rPr>
          <w:spacing w:val="-13"/>
        </w:rPr>
        <w:t> </w:t>
      </w:r>
      <w:r>
        <w:rPr>
          <w:spacing w:val="-5"/>
        </w:rPr>
        <w:t>дипломатов</w:t>
      </w:r>
      <w:r>
        <w:rPr>
          <w:spacing w:val="-12"/>
        </w:rPr>
        <w:t> </w:t>
      </w:r>
      <w:r>
        <w:rPr/>
        <w:t>с</w:t>
      </w:r>
      <w:r>
        <w:rPr>
          <w:spacing w:val="-12"/>
        </w:rPr>
        <w:t> </w:t>
      </w:r>
      <w:r>
        <w:rPr>
          <w:spacing w:val="-5"/>
        </w:rPr>
        <w:t>британскими</w:t>
      </w:r>
      <w:r>
        <w:rPr>
          <w:spacing w:val="-14"/>
        </w:rPr>
        <w:t> </w:t>
      </w:r>
      <w:r>
        <w:rPr>
          <w:spacing w:val="-5"/>
        </w:rPr>
        <w:t>коллегами</w:t>
      </w:r>
      <w:r>
        <w:rPr>
          <w:spacing w:val="-14"/>
        </w:rPr>
        <w:t> </w:t>
      </w:r>
      <w:r>
        <w:rPr/>
        <w:t>в</w:t>
      </w:r>
      <w:r>
        <w:rPr>
          <w:spacing w:val="-12"/>
        </w:rPr>
        <w:t> </w:t>
      </w:r>
      <w:r>
        <w:rPr>
          <w:spacing w:val="-5"/>
        </w:rPr>
        <w:t>Иране</w:t>
      </w:r>
      <w:r>
        <w:rPr>
          <w:spacing w:val="-14"/>
        </w:rPr>
        <w:t> </w:t>
      </w:r>
      <w:r>
        <w:rPr/>
        <w:t>во </w:t>
      </w:r>
      <w:r>
        <w:rPr>
          <w:spacing w:val="-5"/>
        </w:rPr>
        <w:t>второй половине </w:t>
      </w:r>
      <w:r>
        <w:rPr>
          <w:spacing w:val="-4"/>
        </w:rPr>
        <w:t>XIX </w:t>
      </w:r>
      <w:r>
        <w:rPr/>
        <w:t>– </w:t>
      </w:r>
      <w:r>
        <w:rPr>
          <w:spacing w:val="-5"/>
        </w:rPr>
        <w:t>начале </w:t>
      </w:r>
      <w:r>
        <w:rPr/>
        <w:t>ХХ </w:t>
      </w:r>
      <w:r>
        <w:rPr>
          <w:spacing w:val="-4"/>
        </w:rPr>
        <w:t>века. </w:t>
      </w:r>
      <w:r>
        <w:rPr>
          <w:spacing w:val="-5"/>
        </w:rPr>
        <w:t>Автор приходит </w:t>
      </w:r>
      <w:r>
        <w:rPr/>
        <w:t>к </w:t>
      </w:r>
      <w:r>
        <w:rPr>
          <w:spacing w:val="-5"/>
        </w:rPr>
        <w:t>заключению </w:t>
      </w:r>
      <w:r>
        <w:rPr/>
        <w:t>о </w:t>
      </w:r>
      <w:r>
        <w:rPr>
          <w:spacing w:val="-4"/>
        </w:rPr>
        <w:t>том, что </w:t>
      </w:r>
      <w:r>
        <w:rPr>
          <w:spacing w:val="-5"/>
        </w:rPr>
        <w:t>британцы воспринимались </w:t>
      </w:r>
      <w:r>
        <w:rPr/>
        <w:t>в </w:t>
      </w:r>
      <w:r>
        <w:rPr>
          <w:spacing w:val="-5"/>
        </w:rPr>
        <w:t>качестве «своих», т.е. представите- </w:t>
      </w:r>
      <w:r>
        <w:rPr>
          <w:spacing w:val="-4"/>
        </w:rPr>
        <w:t>лей</w:t>
      </w:r>
      <w:r>
        <w:rPr>
          <w:spacing w:val="2"/>
        </w:rPr>
        <w:t> </w:t>
      </w:r>
      <w:r>
        <w:rPr>
          <w:spacing w:val="-5"/>
        </w:rPr>
        <w:t>одной</w:t>
      </w:r>
      <w:r>
        <w:rPr>
          <w:spacing w:val="3"/>
        </w:rPr>
        <w:t> </w:t>
      </w:r>
      <w:r>
        <w:rPr/>
        <w:t>и</w:t>
      </w:r>
      <w:r>
        <w:rPr>
          <w:spacing w:val="2"/>
        </w:rPr>
        <w:t> </w:t>
      </w:r>
      <w:r>
        <w:rPr>
          <w:spacing w:val="-4"/>
        </w:rPr>
        <w:t>той</w:t>
      </w:r>
      <w:r>
        <w:rPr>
          <w:spacing w:val="3"/>
        </w:rPr>
        <w:t> </w:t>
      </w:r>
      <w:r>
        <w:rPr>
          <w:spacing w:val="-3"/>
        </w:rPr>
        <w:t>же</w:t>
      </w:r>
      <w:r>
        <w:rPr>
          <w:spacing w:val="2"/>
        </w:rPr>
        <w:t> </w:t>
      </w:r>
      <w:r>
        <w:rPr>
          <w:spacing w:val="-5"/>
        </w:rPr>
        <w:t>европейской</w:t>
      </w:r>
      <w:r>
        <w:rPr>
          <w:spacing w:val="3"/>
        </w:rPr>
        <w:t> </w:t>
      </w:r>
      <w:r>
        <w:rPr>
          <w:spacing w:val="-5"/>
        </w:rPr>
        <w:t>культуры.</w:t>
      </w:r>
      <w:r>
        <w:rPr>
          <w:spacing w:val="2"/>
        </w:rPr>
        <w:t> </w:t>
      </w:r>
      <w:r>
        <w:rPr/>
        <w:t>В</w:t>
      </w:r>
      <w:r>
        <w:rPr>
          <w:spacing w:val="4"/>
        </w:rPr>
        <w:t> </w:t>
      </w:r>
      <w:r>
        <w:rPr>
          <w:spacing w:val="-5"/>
        </w:rPr>
        <w:t>главе</w:t>
      </w:r>
      <w:r>
        <w:rPr>
          <w:spacing w:val="2"/>
        </w:rPr>
        <w:t> </w:t>
      </w:r>
      <w:r>
        <w:rPr>
          <w:spacing w:val="-4"/>
        </w:rPr>
        <w:t>к.и.н.</w:t>
      </w:r>
      <w:r>
        <w:rPr>
          <w:spacing w:val="3"/>
        </w:rPr>
        <w:t> </w:t>
      </w:r>
      <w:r>
        <w:rPr>
          <w:spacing w:val="-4"/>
        </w:rPr>
        <w:t>О.И.</w:t>
      </w:r>
      <w:r>
        <w:rPr>
          <w:spacing w:val="2"/>
        </w:rPr>
        <w:t> </w:t>
      </w:r>
      <w:r>
        <w:rPr>
          <w:spacing w:val="-5"/>
        </w:rPr>
        <w:t>Галкиной</w:t>
      </w:r>
    </w:p>
    <w:p>
      <w:pPr>
        <w:spacing w:after="0" w:line="230" w:lineRule="auto"/>
        <w:sectPr>
          <w:headerReference w:type="even" r:id="rId279"/>
          <w:pgSz w:w="8230" w:h="12190"/>
          <w:pgMar w:header="0" w:footer="0" w:top="560" w:bottom="280" w:left="680" w:right="680"/>
        </w:sectPr>
      </w:pPr>
    </w:p>
    <w:p>
      <w:pPr>
        <w:pStyle w:val="BodyText"/>
        <w:spacing w:before="2"/>
        <w:ind w:left="0"/>
        <w:jc w:val="left"/>
        <w:rPr>
          <w:sz w:val="11"/>
        </w:rPr>
      </w:pPr>
    </w:p>
    <w:p>
      <w:pPr>
        <w:pStyle w:val="BodyText"/>
        <w:spacing w:line="232" w:lineRule="auto" w:before="99"/>
        <w:ind w:right="216"/>
      </w:pPr>
      <w:r>
        <w:rPr>
          <w:spacing w:val="-5"/>
        </w:rPr>
        <w:t>изучается британская </w:t>
      </w:r>
      <w:r>
        <w:rPr>
          <w:spacing w:val="-4"/>
        </w:rPr>
        <w:t>пресса </w:t>
      </w:r>
      <w:r>
        <w:rPr/>
        <w:t>о </w:t>
      </w:r>
      <w:r>
        <w:rPr>
          <w:spacing w:val="-5"/>
        </w:rPr>
        <w:t>русской армии </w:t>
      </w:r>
      <w:r>
        <w:rPr>
          <w:spacing w:val="-4"/>
        </w:rPr>
        <w:t>второй </w:t>
      </w:r>
      <w:r>
        <w:rPr>
          <w:spacing w:val="-5"/>
        </w:rPr>
        <w:t>половины </w:t>
      </w:r>
      <w:r>
        <w:rPr>
          <w:spacing w:val="-4"/>
        </w:rPr>
        <w:t>XIX </w:t>
      </w:r>
      <w:r>
        <w:rPr/>
        <w:t>─ </w:t>
      </w:r>
      <w:r>
        <w:rPr>
          <w:spacing w:val="-5"/>
        </w:rPr>
        <w:t>начала </w:t>
      </w:r>
      <w:r>
        <w:rPr/>
        <w:t>ХХ </w:t>
      </w:r>
      <w:r>
        <w:rPr>
          <w:spacing w:val="-3"/>
        </w:rPr>
        <w:t>вв. </w:t>
      </w:r>
      <w:r>
        <w:rPr/>
        <w:t>На </w:t>
      </w:r>
      <w:r>
        <w:rPr>
          <w:spacing w:val="-5"/>
        </w:rPr>
        <w:t>основе широкого </w:t>
      </w:r>
      <w:r>
        <w:rPr>
          <w:spacing w:val="-4"/>
        </w:rPr>
        <w:t>круга </w:t>
      </w:r>
      <w:r>
        <w:rPr>
          <w:spacing w:val="-5"/>
        </w:rPr>
        <w:t>периодических изданий </w:t>
      </w:r>
      <w:r>
        <w:rPr>
          <w:spacing w:val="-4"/>
        </w:rPr>
        <w:t>автор </w:t>
      </w:r>
      <w:r>
        <w:rPr>
          <w:spacing w:val="-5"/>
        </w:rPr>
        <w:t>приходит </w:t>
      </w:r>
      <w:r>
        <w:rPr/>
        <w:t>к </w:t>
      </w:r>
      <w:r>
        <w:rPr>
          <w:spacing w:val="-4"/>
        </w:rPr>
        <w:t>выводу </w:t>
      </w:r>
      <w:r>
        <w:rPr/>
        <w:t>о </w:t>
      </w:r>
      <w:r>
        <w:rPr>
          <w:spacing w:val="-4"/>
        </w:rPr>
        <w:t>том, </w:t>
      </w:r>
      <w:r>
        <w:rPr>
          <w:spacing w:val="-3"/>
        </w:rPr>
        <w:t>что </w:t>
      </w:r>
      <w:r>
        <w:rPr/>
        <w:t>в </w:t>
      </w:r>
      <w:r>
        <w:rPr>
          <w:spacing w:val="-4"/>
        </w:rPr>
        <w:t>годы </w:t>
      </w:r>
      <w:r>
        <w:rPr>
          <w:spacing w:val="-5"/>
        </w:rPr>
        <w:t>Крымской, Русско-турецкой </w:t>
      </w:r>
      <w:r>
        <w:rPr/>
        <w:t>и </w:t>
      </w:r>
      <w:r>
        <w:rPr>
          <w:spacing w:val="-4"/>
        </w:rPr>
        <w:t>Рус- </w:t>
      </w:r>
      <w:r>
        <w:rPr>
          <w:spacing w:val="-5"/>
        </w:rPr>
        <w:t>ско-японской войн, Великобритания решала прагматичную </w:t>
      </w:r>
      <w:r>
        <w:rPr>
          <w:spacing w:val="-4"/>
        </w:rPr>
        <w:t>задачу фор- </w:t>
      </w:r>
      <w:r>
        <w:rPr>
          <w:spacing w:val="-5"/>
        </w:rPr>
        <w:t>мирования негативного общественного мнения </w:t>
      </w:r>
      <w:r>
        <w:rPr/>
        <w:t>в </w:t>
      </w:r>
      <w:r>
        <w:rPr>
          <w:spacing w:val="-5"/>
        </w:rPr>
        <w:t>отношении России (с.388).</w:t>
      </w:r>
      <w:r>
        <w:rPr>
          <w:spacing w:val="-14"/>
        </w:rPr>
        <w:t> </w:t>
      </w:r>
      <w:r>
        <w:rPr>
          <w:spacing w:val="-4"/>
        </w:rPr>
        <w:t>Д.и.н.</w:t>
      </w:r>
      <w:r>
        <w:rPr>
          <w:spacing w:val="-13"/>
        </w:rPr>
        <w:t> </w:t>
      </w:r>
      <w:r>
        <w:rPr>
          <w:spacing w:val="-4"/>
        </w:rPr>
        <w:t>Т.Н.</w:t>
      </w:r>
      <w:r>
        <w:rPr>
          <w:spacing w:val="-14"/>
        </w:rPr>
        <w:t> </w:t>
      </w:r>
      <w:r>
        <w:rPr>
          <w:spacing w:val="-4"/>
        </w:rPr>
        <w:t>Гелла</w:t>
      </w:r>
      <w:r>
        <w:rPr>
          <w:spacing w:val="-15"/>
        </w:rPr>
        <w:t> </w:t>
      </w:r>
      <w:r>
        <w:rPr>
          <w:spacing w:val="-5"/>
        </w:rPr>
        <w:t>анализирует</w:t>
      </w:r>
      <w:r>
        <w:rPr>
          <w:spacing w:val="-12"/>
        </w:rPr>
        <w:t> </w:t>
      </w:r>
      <w:r>
        <w:rPr>
          <w:spacing w:val="-5"/>
        </w:rPr>
        <w:t>социокультурное</w:t>
      </w:r>
      <w:r>
        <w:rPr>
          <w:spacing w:val="-11"/>
        </w:rPr>
        <w:t> </w:t>
      </w:r>
      <w:r>
        <w:rPr>
          <w:spacing w:val="-5"/>
        </w:rPr>
        <w:t>восприятие</w:t>
      </w:r>
      <w:r>
        <w:rPr>
          <w:spacing w:val="-15"/>
        </w:rPr>
        <w:t> </w:t>
      </w:r>
      <w:r>
        <w:rPr>
          <w:spacing w:val="-4"/>
        </w:rPr>
        <w:t>Вели- </w:t>
      </w:r>
      <w:r>
        <w:rPr>
          <w:spacing w:val="-5"/>
        </w:rPr>
        <w:t>кобритании </w:t>
      </w:r>
      <w:r>
        <w:rPr>
          <w:spacing w:val="-4"/>
        </w:rPr>
        <w:t>конца XIX </w:t>
      </w:r>
      <w:r>
        <w:rPr/>
        <w:t>– </w:t>
      </w:r>
      <w:r>
        <w:rPr>
          <w:spacing w:val="-5"/>
        </w:rPr>
        <w:t>начала </w:t>
      </w:r>
      <w:r>
        <w:rPr/>
        <w:t>ХХ </w:t>
      </w:r>
      <w:r>
        <w:rPr>
          <w:spacing w:val="-5"/>
        </w:rPr>
        <w:t>столетия </w:t>
      </w:r>
      <w:r>
        <w:rPr/>
        <w:t>в </w:t>
      </w:r>
      <w:r>
        <w:rPr>
          <w:spacing w:val="-5"/>
        </w:rPr>
        <w:t>России. </w:t>
      </w:r>
      <w:r>
        <w:rPr>
          <w:spacing w:val="-4"/>
        </w:rPr>
        <w:t>Автор </w:t>
      </w:r>
      <w:r>
        <w:rPr>
          <w:spacing w:val="-5"/>
        </w:rPr>
        <w:t>отмечает, </w:t>
      </w:r>
      <w:r>
        <w:rPr>
          <w:spacing w:val="-4"/>
        </w:rPr>
        <w:t>что</w:t>
      </w:r>
      <w:r>
        <w:rPr>
          <w:spacing w:val="-11"/>
        </w:rPr>
        <w:t> </w:t>
      </w:r>
      <w:r>
        <w:rPr>
          <w:spacing w:val="-5"/>
        </w:rPr>
        <w:t>образ</w:t>
      </w:r>
      <w:r>
        <w:rPr>
          <w:spacing w:val="-14"/>
        </w:rPr>
        <w:t> </w:t>
      </w:r>
      <w:r>
        <w:rPr>
          <w:spacing w:val="-5"/>
        </w:rPr>
        <w:t>Великобритании</w:t>
      </w:r>
      <w:r>
        <w:rPr>
          <w:spacing w:val="-14"/>
        </w:rPr>
        <w:t> </w:t>
      </w:r>
      <w:r>
        <w:rPr/>
        <w:t>и</w:t>
      </w:r>
      <w:r>
        <w:rPr>
          <w:spacing w:val="-11"/>
        </w:rPr>
        <w:t> </w:t>
      </w:r>
      <w:r>
        <w:rPr>
          <w:spacing w:val="-5"/>
        </w:rPr>
        <w:t>англичан</w:t>
      </w:r>
      <w:r>
        <w:rPr>
          <w:spacing w:val="-11"/>
        </w:rPr>
        <w:t> </w:t>
      </w:r>
      <w:r>
        <w:rPr/>
        <w:t>в</w:t>
      </w:r>
      <w:r>
        <w:rPr>
          <w:spacing w:val="-12"/>
        </w:rPr>
        <w:t> </w:t>
      </w:r>
      <w:r>
        <w:rPr>
          <w:spacing w:val="-5"/>
        </w:rPr>
        <w:t>восприятии</w:t>
      </w:r>
      <w:r>
        <w:rPr>
          <w:spacing w:val="-14"/>
        </w:rPr>
        <w:t> </w:t>
      </w:r>
      <w:r>
        <w:rPr>
          <w:spacing w:val="-4"/>
        </w:rPr>
        <w:t>русских</w:t>
      </w:r>
      <w:r>
        <w:rPr>
          <w:spacing w:val="-14"/>
        </w:rPr>
        <w:t> </w:t>
      </w:r>
      <w:r>
        <w:rPr>
          <w:spacing w:val="-5"/>
        </w:rPr>
        <w:t>современни- </w:t>
      </w:r>
      <w:r>
        <w:rPr>
          <w:spacing w:val="-4"/>
        </w:rPr>
        <w:t>ков </w:t>
      </w:r>
      <w:r>
        <w:rPr>
          <w:spacing w:val="-5"/>
        </w:rPr>
        <w:t>являлся отражением сложившегося </w:t>
      </w:r>
      <w:r>
        <w:rPr/>
        <w:t>во </w:t>
      </w:r>
      <w:r>
        <w:rPr>
          <w:spacing w:val="-5"/>
        </w:rPr>
        <w:t>многом стереотипов </w:t>
      </w:r>
      <w:r>
        <w:rPr>
          <w:spacing w:val="-4"/>
        </w:rPr>
        <w:t>этого </w:t>
      </w:r>
      <w:r>
        <w:rPr>
          <w:spacing w:val="-3"/>
        </w:rPr>
        <w:t>ост- </w:t>
      </w:r>
      <w:r>
        <w:rPr>
          <w:spacing w:val="-5"/>
        </w:rPr>
        <w:t>ровного государства </w:t>
      </w:r>
      <w:r>
        <w:rPr/>
        <w:t>и </w:t>
      </w:r>
      <w:r>
        <w:rPr>
          <w:spacing w:val="-4"/>
        </w:rPr>
        <w:t>его </w:t>
      </w:r>
      <w:r>
        <w:rPr>
          <w:spacing w:val="-5"/>
        </w:rPr>
        <w:t>жителей </w:t>
      </w:r>
      <w:r>
        <w:rPr/>
        <w:t>в </w:t>
      </w:r>
      <w:r>
        <w:rPr>
          <w:spacing w:val="-5"/>
        </w:rPr>
        <w:t>российском обществе </w:t>
      </w:r>
      <w:r>
        <w:rPr>
          <w:spacing w:val="-4"/>
        </w:rPr>
        <w:t>(с. </w:t>
      </w:r>
      <w:r>
        <w:rPr>
          <w:spacing w:val="-5"/>
        </w:rPr>
        <w:t>430). </w:t>
      </w:r>
      <w:r>
        <w:rPr>
          <w:spacing w:val="-4"/>
        </w:rPr>
        <w:t>К.и.н. Е.О. </w:t>
      </w:r>
      <w:r>
        <w:rPr>
          <w:spacing w:val="-5"/>
        </w:rPr>
        <w:t>Науменкова обращается </w:t>
      </w:r>
      <w:r>
        <w:rPr/>
        <w:t>к </w:t>
      </w:r>
      <w:r>
        <w:rPr>
          <w:spacing w:val="-5"/>
        </w:rPr>
        <w:t>проблеме освещения российской прессой конца </w:t>
      </w:r>
      <w:r>
        <w:rPr>
          <w:spacing w:val="-4"/>
        </w:rPr>
        <w:t>XIX </w:t>
      </w:r>
      <w:r>
        <w:rPr/>
        <w:t>– </w:t>
      </w:r>
      <w:r>
        <w:rPr>
          <w:spacing w:val="-5"/>
        </w:rPr>
        <w:t>начала </w:t>
      </w:r>
      <w:r>
        <w:rPr/>
        <w:t>ХХ </w:t>
      </w:r>
      <w:r>
        <w:rPr>
          <w:spacing w:val="-4"/>
        </w:rPr>
        <w:t>века </w:t>
      </w:r>
      <w:r>
        <w:rPr>
          <w:spacing w:val="-5"/>
        </w:rPr>
        <w:t>развернувшегося женского движения </w:t>
      </w:r>
      <w:r>
        <w:rPr/>
        <w:t>в </w:t>
      </w:r>
      <w:r>
        <w:rPr>
          <w:spacing w:val="-3"/>
        </w:rPr>
        <w:t>Ве- </w:t>
      </w:r>
      <w:r>
        <w:rPr>
          <w:spacing w:val="-5"/>
        </w:rPr>
        <w:t>ликобритании. </w:t>
      </w:r>
      <w:r>
        <w:rPr>
          <w:spacing w:val="-4"/>
        </w:rPr>
        <w:t>Автор </w:t>
      </w:r>
      <w:r>
        <w:rPr>
          <w:spacing w:val="-5"/>
        </w:rPr>
        <w:t>указывает, </w:t>
      </w:r>
      <w:r>
        <w:rPr>
          <w:spacing w:val="-4"/>
        </w:rPr>
        <w:t>что </w:t>
      </w:r>
      <w:r>
        <w:rPr>
          <w:spacing w:val="-5"/>
        </w:rPr>
        <w:t>отечественная </w:t>
      </w:r>
      <w:r>
        <w:rPr>
          <w:spacing w:val="-4"/>
        </w:rPr>
        <w:t>пресса </w:t>
      </w:r>
      <w:r>
        <w:rPr>
          <w:spacing w:val="-5"/>
        </w:rPr>
        <w:t>проявляла </w:t>
      </w:r>
      <w:r>
        <w:rPr>
          <w:spacing w:val="-4"/>
        </w:rPr>
        <w:t>ин- </w:t>
      </w:r>
      <w:r>
        <w:rPr>
          <w:spacing w:val="-5"/>
        </w:rPr>
        <w:t>терес </w:t>
      </w:r>
      <w:r>
        <w:rPr/>
        <w:t>к </w:t>
      </w:r>
      <w:r>
        <w:rPr>
          <w:spacing w:val="-4"/>
        </w:rPr>
        <w:t>этому вопросу </w:t>
      </w:r>
      <w:r>
        <w:rPr>
          <w:spacing w:val="-5"/>
        </w:rPr>
        <w:t>(с.425). </w:t>
      </w:r>
      <w:r>
        <w:rPr/>
        <w:t>В </w:t>
      </w:r>
      <w:r>
        <w:rPr>
          <w:spacing w:val="-5"/>
        </w:rPr>
        <w:t>центре внимания </w:t>
      </w:r>
      <w:r>
        <w:rPr>
          <w:spacing w:val="-4"/>
        </w:rPr>
        <w:t>д.и.н. </w:t>
      </w:r>
      <w:r>
        <w:rPr>
          <w:spacing w:val="-3"/>
        </w:rPr>
        <w:t>И.Р. </w:t>
      </w:r>
      <w:r>
        <w:rPr>
          <w:spacing w:val="-5"/>
        </w:rPr>
        <w:t>Чикаловой </w:t>
      </w:r>
      <w:r>
        <w:rPr/>
        <w:t>– </w:t>
      </w:r>
      <w:r>
        <w:rPr>
          <w:spacing w:val="-5"/>
        </w:rPr>
        <w:t>проблема всеобщего образования </w:t>
      </w:r>
      <w:r>
        <w:rPr/>
        <w:t>в </w:t>
      </w:r>
      <w:r>
        <w:rPr>
          <w:spacing w:val="-5"/>
        </w:rPr>
        <w:t>России начала </w:t>
      </w:r>
      <w:r>
        <w:rPr/>
        <w:t>ХХ </w:t>
      </w:r>
      <w:r>
        <w:rPr>
          <w:spacing w:val="-4"/>
        </w:rPr>
        <w:t>века. </w:t>
      </w:r>
      <w:r>
        <w:rPr>
          <w:spacing w:val="-5"/>
        </w:rPr>
        <w:t>Анализируя тексты специалиста </w:t>
      </w:r>
      <w:r>
        <w:rPr/>
        <w:t>в </w:t>
      </w:r>
      <w:r>
        <w:rPr>
          <w:spacing w:val="-5"/>
        </w:rPr>
        <w:t>области образовательных систем </w:t>
      </w:r>
      <w:r>
        <w:rPr>
          <w:spacing w:val="-4"/>
        </w:rPr>
        <w:t>П.Г. </w:t>
      </w:r>
      <w:r>
        <w:rPr>
          <w:spacing w:val="-5"/>
        </w:rPr>
        <w:t>Мижуева, </w:t>
      </w:r>
      <w:r>
        <w:rPr>
          <w:spacing w:val="-3"/>
        </w:rPr>
        <w:t>ав- </w:t>
      </w:r>
      <w:r>
        <w:rPr>
          <w:spacing w:val="-4"/>
        </w:rPr>
        <w:t>тор </w:t>
      </w:r>
      <w:r>
        <w:rPr>
          <w:spacing w:val="-5"/>
        </w:rPr>
        <w:t>показывает, </w:t>
      </w:r>
      <w:r>
        <w:rPr>
          <w:spacing w:val="-4"/>
        </w:rPr>
        <w:t>как </w:t>
      </w:r>
      <w:r>
        <w:rPr/>
        <w:t>с </w:t>
      </w:r>
      <w:r>
        <w:rPr>
          <w:spacing w:val="-5"/>
        </w:rPr>
        <w:t>помощью сравнений </w:t>
      </w:r>
      <w:r>
        <w:rPr/>
        <w:t>и </w:t>
      </w:r>
      <w:r>
        <w:rPr>
          <w:spacing w:val="-5"/>
        </w:rPr>
        <w:t>аналогий </w:t>
      </w:r>
      <w:r>
        <w:rPr/>
        <w:t>с </w:t>
      </w:r>
      <w:r>
        <w:rPr>
          <w:spacing w:val="-5"/>
        </w:rPr>
        <w:t>зарубежными странами, ученый старался привлечь внимание общественности </w:t>
      </w:r>
      <w:r>
        <w:rPr/>
        <w:t>и </w:t>
      </w:r>
      <w:r>
        <w:rPr>
          <w:spacing w:val="-4"/>
        </w:rPr>
        <w:t>власти </w:t>
      </w:r>
      <w:r>
        <w:rPr/>
        <w:t>к </w:t>
      </w:r>
      <w:r>
        <w:rPr>
          <w:spacing w:val="-5"/>
        </w:rPr>
        <w:t>проблемам российской </w:t>
      </w:r>
      <w:r>
        <w:rPr>
          <w:spacing w:val="-4"/>
        </w:rPr>
        <w:t>школы </w:t>
      </w:r>
      <w:r>
        <w:rPr>
          <w:spacing w:val="-5"/>
        </w:rPr>
        <w:t>начала </w:t>
      </w:r>
      <w:r>
        <w:rPr/>
        <w:t>ХХ </w:t>
      </w:r>
      <w:r>
        <w:rPr>
          <w:spacing w:val="-4"/>
        </w:rPr>
        <w:t>века. Глава к.и.н. </w:t>
      </w:r>
      <w:r>
        <w:rPr>
          <w:spacing w:val="-3"/>
        </w:rPr>
        <w:t>А.В. </w:t>
      </w:r>
      <w:r>
        <w:rPr>
          <w:spacing w:val="-4"/>
        </w:rPr>
        <w:t>Голу- бева, основанная </w:t>
      </w:r>
      <w:r>
        <w:rPr>
          <w:spacing w:val="-5"/>
        </w:rPr>
        <w:t>преимущественно </w:t>
      </w:r>
      <w:r>
        <w:rPr/>
        <w:t>на </w:t>
      </w:r>
      <w:r>
        <w:rPr>
          <w:spacing w:val="-4"/>
        </w:rPr>
        <w:t>информационных материалах ОГПУ-НКВД, посвящена образу Германии </w:t>
      </w:r>
      <w:r>
        <w:rPr/>
        <w:t>в </w:t>
      </w:r>
      <w:r>
        <w:rPr>
          <w:spacing w:val="-4"/>
        </w:rPr>
        <w:t>советском обществе </w:t>
      </w:r>
      <w:r>
        <w:rPr/>
        <w:t>в </w:t>
      </w:r>
      <w:r>
        <w:rPr>
          <w:spacing w:val="-4"/>
        </w:rPr>
        <w:t>межвоенный период. Завершает второй раздел монографии глава к.и.н </w:t>
      </w:r>
      <w:r>
        <w:rPr>
          <w:spacing w:val="-3"/>
        </w:rPr>
        <w:t>Е.Д. </w:t>
      </w:r>
      <w:r>
        <w:rPr>
          <w:spacing w:val="-4"/>
        </w:rPr>
        <w:t>Терентьевой, посвященная оценкам французскими журналистами операций советских войск </w:t>
      </w:r>
      <w:r>
        <w:rPr/>
        <w:t>в </w:t>
      </w:r>
      <w:r>
        <w:rPr>
          <w:spacing w:val="-4"/>
        </w:rPr>
        <w:t>ходе Великой Отечественной</w:t>
      </w:r>
      <w:r>
        <w:rPr>
          <w:spacing w:val="-14"/>
        </w:rPr>
        <w:t> </w:t>
      </w:r>
      <w:r>
        <w:rPr>
          <w:spacing w:val="-4"/>
        </w:rPr>
        <w:t>войны.</w:t>
      </w:r>
    </w:p>
    <w:p>
      <w:pPr>
        <w:pStyle w:val="BodyText"/>
        <w:spacing w:line="208" w:lineRule="exact"/>
        <w:ind w:left="794"/>
      </w:pPr>
      <w:r>
        <w:rPr/>
        <w:t>Новая книга заслуживает самой высокой оценки. Она, несомненно,</w:t>
      </w:r>
    </w:p>
    <w:p>
      <w:pPr>
        <w:pStyle w:val="BodyText"/>
        <w:spacing w:line="235" w:lineRule="auto" w:before="2"/>
        <w:ind w:right="219"/>
      </w:pPr>
      <w:r>
        <w:rPr>
          <w:spacing w:val="-4"/>
        </w:rPr>
        <w:t>будет</w:t>
      </w:r>
      <w:r>
        <w:rPr>
          <w:spacing w:val="-16"/>
        </w:rPr>
        <w:t> </w:t>
      </w:r>
      <w:r>
        <w:rPr>
          <w:spacing w:val="-5"/>
        </w:rPr>
        <w:t>интересна</w:t>
      </w:r>
      <w:r>
        <w:rPr>
          <w:spacing w:val="-15"/>
        </w:rPr>
        <w:t> </w:t>
      </w:r>
      <w:r>
        <w:rPr/>
        <w:t>не</w:t>
      </w:r>
      <w:r>
        <w:rPr>
          <w:spacing w:val="-12"/>
        </w:rPr>
        <w:t> </w:t>
      </w:r>
      <w:r>
        <w:rPr>
          <w:spacing w:val="-5"/>
        </w:rPr>
        <w:t>только</w:t>
      </w:r>
      <w:r>
        <w:rPr>
          <w:spacing w:val="-14"/>
        </w:rPr>
        <w:t> </w:t>
      </w:r>
      <w:r>
        <w:rPr>
          <w:spacing w:val="-5"/>
        </w:rPr>
        <w:t>профессиональным</w:t>
      </w:r>
      <w:r>
        <w:rPr>
          <w:spacing w:val="-14"/>
        </w:rPr>
        <w:t> </w:t>
      </w:r>
      <w:r>
        <w:rPr>
          <w:spacing w:val="-5"/>
        </w:rPr>
        <w:t>историкам,</w:t>
      </w:r>
      <w:r>
        <w:rPr>
          <w:spacing w:val="-14"/>
        </w:rPr>
        <w:t> </w:t>
      </w:r>
      <w:r>
        <w:rPr>
          <w:spacing w:val="-3"/>
        </w:rPr>
        <w:t>но</w:t>
      </w:r>
      <w:r>
        <w:rPr>
          <w:spacing w:val="-14"/>
        </w:rPr>
        <w:t> </w:t>
      </w:r>
      <w:r>
        <w:rPr/>
        <w:t>и</w:t>
      </w:r>
      <w:r>
        <w:rPr>
          <w:spacing w:val="-11"/>
        </w:rPr>
        <w:t> </w:t>
      </w:r>
      <w:r>
        <w:rPr>
          <w:spacing w:val="-5"/>
        </w:rPr>
        <w:t>студентам гуманитарных вузов, культурологам, </w:t>
      </w:r>
      <w:r>
        <w:rPr>
          <w:spacing w:val="-4"/>
        </w:rPr>
        <w:t>всем </w:t>
      </w:r>
      <w:r>
        <w:rPr>
          <w:spacing w:val="-5"/>
        </w:rPr>
        <w:t>интересующихся историче- </w:t>
      </w:r>
      <w:r>
        <w:rPr>
          <w:spacing w:val="-4"/>
        </w:rPr>
        <w:t>ской </w:t>
      </w:r>
      <w:r>
        <w:rPr>
          <w:spacing w:val="-5"/>
        </w:rPr>
        <w:t>имагологией. </w:t>
      </w:r>
      <w:r>
        <w:rPr/>
        <w:t>В </w:t>
      </w:r>
      <w:r>
        <w:rPr>
          <w:spacing w:val="-5"/>
        </w:rPr>
        <w:t>качестве пожелания хотелось </w:t>
      </w:r>
      <w:r>
        <w:rPr>
          <w:spacing w:val="-3"/>
        </w:rPr>
        <w:t>бы </w:t>
      </w:r>
      <w:r>
        <w:rPr>
          <w:spacing w:val="-5"/>
        </w:rPr>
        <w:t>отметить перспек- тивность более интенсивной разработки образа </w:t>
      </w:r>
      <w:r>
        <w:rPr>
          <w:spacing w:val="-4"/>
        </w:rPr>
        <w:t>власти </w:t>
      </w:r>
      <w:r>
        <w:rPr>
          <w:spacing w:val="-5"/>
        </w:rPr>
        <w:t>(потестарной </w:t>
      </w:r>
      <w:r>
        <w:rPr>
          <w:spacing w:val="-4"/>
        </w:rPr>
        <w:t>има- </w:t>
      </w:r>
      <w:r>
        <w:rPr>
          <w:spacing w:val="-5"/>
        </w:rPr>
        <w:t>гологии) </w:t>
      </w:r>
      <w:r>
        <w:rPr/>
        <w:t>в </w:t>
      </w:r>
      <w:r>
        <w:rPr>
          <w:spacing w:val="-5"/>
        </w:rPr>
        <w:t>общем контексте диалога культур Запада </w:t>
      </w:r>
      <w:r>
        <w:rPr/>
        <w:t>и</w:t>
      </w:r>
      <w:r>
        <w:rPr>
          <w:spacing w:val="-29"/>
        </w:rPr>
        <w:t> </w:t>
      </w:r>
      <w:r>
        <w:rPr>
          <w:spacing w:val="-5"/>
        </w:rPr>
        <w:t>России.</w:t>
      </w:r>
    </w:p>
    <w:p>
      <w:pPr>
        <w:spacing w:before="65"/>
        <w:ind w:left="2006" w:right="0" w:firstLine="0"/>
        <w:jc w:val="both"/>
        <w:rPr>
          <w:b/>
          <w:sz w:val="20"/>
        </w:rPr>
      </w:pPr>
      <w:r>
        <w:rPr>
          <w:b/>
          <w:sz w:val="20"/>
        </w:rPr>
        <w:t>Focus on intercultural interactions</w:t>
      </w:r>
    </w:p>
    <w:p>
      <w:pPr>
        <w:spacing w:line="225" w:lineRule="auto" w:before="39"/>
        <w:ind w:left="340" w:right="216" w:firstLine="0"/>
        <w:jc w:val="both"/>
        <w:rPr>
          <w:sz w:val="18"/>
        </w:rPr>
      </w:pPr>
      <w:r>
        <w:rPr>
          <w:spacing w:val="-3"/>
          <w:sz w:val="18"/>
        </w:rPr>
        <w:t>The </w:t>
      </w:r>
      <w:r>
        <w:rPr>
          <w:spacing w:val="-4"/>
          <w:sz w:val="18"/>
        </w:rPr>
        <w:t>author examines </w:t>
      </w:r>
      <w:r>
        <w:rPr>
          <w:spacing w:val="-3"/>
          <w:sz w:val="18"/>
        </w:rPr>
        <w:t>the </w:t>
      </w:r>
      <w:r>
        <w:rPr>
          <w:spacing w:val="-4"/>
          <w:sz w:val="18"/>
        </w:rPr>
        <w:t>content </w:t>
      </w:r>
      <w:r>
        <w:rPr>
          <w:sz w:val="18"/>
        </w:rPr>
        <w:t>of </w:t>
      </w:r>
      <w:r>
        <w:rPr>
          <w:spacing w:val="-3"/>
          <w:sz w:val="18"/>
        </w:rPr>
        <w:t>the </w:t>
      </w:r>
      <w:r>
        <w:rPr>
          <w:spacing w:val="-4"/>
          <w:sz w:val="18"/>
        </w:rPr>
        <w:t>recently published </w:t>
      </w:r>
      <w:r>
        <w:rPr>
          <w:spacing w:val="-3"/>
          <w:sz w:val="18"/>
        </w:rPr>
        <w:t>book </w:t>
      </w:r>
      <w:r>
        <w:rPr>
          <w:i/>
          <w:spacing w:val="-3"/>
          <w:sz w:val="18"/>
        </w:rPr>
        <w:t>“Own” </w:t>
      </w:r>
      <w:r>
        <w:rPr>
          <w:i/>
          <w:sz w:val="18"/>
        </w:rPr>
        <w:t>/ </w:t>
      </w:r>
      <w:r>
        <w:rPr>
          <w:i/>
          <w:spacing w:val="-3"/>
          <w:sz w:val="18"/>
        </w:rPr>
        <w:t>“Alien” in cross- </w:t>
      </w:r>
      <w:r>
        <w:rPr>
          <w:i/>
          <w:spacing w:val="-3"/>
          <w:sz w:val="18"/>
        </w:rPr>
        <w:t>cultural </w:t>
      </w:r>
      <w:r>
        <w:rPr>
          <w:i/>
          <w:spacing w:val="-4"/>
          <w:sz w:val="18"/>
        </w:rPr>
        <w:t>communications </w:t>
      </w:r>
      <w:r>
        <w:rPr>
          <w:i/>
          <w:spacing w:val="-3"/>
          <w:sz w:val="18"/>
        </w:rPr>
        <w:t>between the West and </w:t>
      </w:r>
      <w:r>
        <w:rPr>
          <w:i/>
          <w:spacing w:val="-4"/>
          <w:sz w:val="18"/>
        </w:rPr>
        <w:t>Russia” </w:t>
      </w:r>
      <w:r>
        <w:rPr>
          <w:spacing w:val="-4"/>
          <w:sz w:val="18"/>
        </w:rPr>
        <w:t>(2019). </w:t>
      </w:r>
      <w:r>
        <w:rPr>
          <w:spacing w:val="-3"/>
          <w:sz w:val="18"/>
        </w:rPr>
        <w:t>The </w:t>
      </w:r>
      <w:r>
        <w:rPr>
          <w:spacing w:val="-4"/>
          <w:sz w:val="18"/>
        </w:rPr>
        <w:t>collective monograph was </w:t>
      </w:r>
      <w:r>
        <w:rPr>
          <w:spacing w:val="-3"/>
          <w:sz w:val="18"/>
        </w:rPr>
        <w:t>prepared under </w:t>
      </w:r>
      <w:r>
        <w:rPr>
          <w:sz w:val="18"/>
        </w:rPr>
        <w:t>the </w:t>
      </w:r>
      <w:r>
        <w:rPr>
          <w:spacing w:val="-4"/>
          <w:sz w:val="18"/>
        </w:rPr>
        <w:t>editorship </w:t>
      </w:r>
      <w:r>
        <w:rPr>
          <w:sz w:val="18"/>
        </w:rPr>
        <w:t>of </w:t>
      </w:r>
      <w:r>
        <w:rPr>
          <w:spacing w:val="-3"/>
          <w:sz w:val="18"/>
        </w:rPr>
        <w:t>Professor T.L. Labutina in the </w:t>
      </w:r>
      <w:r>
        <w:rPr>
          <w:spacing w:val="-4"/>
          <w:sz w:val="18"/>
        </w:rPr>
        <w:t>development </w:t>
      </w:r>
      <w:r>
        <w:rPr>
          <w:sz w:val="18"/>
        </w:rPr>
        <w:t>of </w:t>
      </w:r>
      <w:r>
        <w:rPr>
          <w:spacing w:val="-3"/>
          <w:sz w:val="18"/>
        </w:rPr>
        <w:t>the </w:t>
      </w:r>
      <w:r>
        <w:rPr>
          <w:spacing w:val="-2"/>
          <w:sz w:val="18"/>
        </w:rPr>
        <w:t>on- </w:t>
      </w:r>
      <w:r>
        <w:rPr>
          <w:spacing w:val="-3"/>
          <w:sz w:val="18"/>
        </w:rPr>
        <w:t>going </w:t>
      </w:r>
      <w:r>
        <w:rPr>
          <w:spacing w:val="-4"/>
          <w:sz w:val="18"/>
        </w:rPr>
        <w:t>research </w:t>
      </w:r>
      <w:r>
        <w:rPr>
          <w:spacing w:val="-3"/>
          <w:sz w:val="18"/>
        </w:rPr>
        <w:t>project "The history </w:t>
      </w:r>
      <w:r>
        <w:rPr>
          <w:sz w:val="18"/>
        </w:rPr>
        <w:t>of </w:t>
      </w:r>
      <w:r>
        <w:rPr>
          <w:spacing w:val="-3"/>
          <w:sz w:val="18"/>
        </w:rPr>
        <w:t>intercultural </w:t>
      </w:r>
      <w:r>
        <w:rPr>
          <w:spacing w:val="-4"/>
          <w:sz w:val="18"/>
        </w:rPr>
        <w:t>communications between </w:t>
      </w:r>
      <w:r>
        <w:rPr>
          <w:sz w:val="18"/>
        </w:rPr>
        <w:t>the </w:t>
      </w:r>
      <w:r>
        <w:rPr>
          <w:spacing w:val="-4"/>
          <w:sz w:val="18"/>
        </w:rPr>
        <w:t>countries </w:t>
      </w:r>
      <w:r>
        <w:rPr>
          <w:sz w:val="18"/>
        </w:rPr>
        <w:t>of </w:t>
      </w:r>
      <w:r>
        <w:rPr>
          <w:spacing w:val="-3"/>
          <w:sz w:val="18"/>
        </w:rPr>
        <w:t>the West and the East".</w:t>
      </w:r>
    </w:p>
    <w:p>
      <w:pPr>
        <w:spacing w:before="6"/>
        <w:ind w:left="340" w:right="0" w:firstLine="0"/>
        <w:jc w:val="both"/>
        <w:rPr>
          <w:sz w:val="18"/>
        </w:rPr>
      </w:pPr>
      <w:r>
        <w:rPr>
          <w:b/>
          <w:i/>
          <w:sz w:val="18"/>
        </w:rPr>
        <w:t>Keywords: </w:t>
      </w:r>
      <w:r>
        <w:rPr>
          <w:sz w:val="18"/>
        </w:rPr>
        <w:t>historical memory, Russian campaign, stereotypes, cross-cultural interaction</w:t>
      </w:r>
    </w:p>
    <w:p>
      <w:pPr>
        <w:spacing w:line="225" w:lineRule="auto" w:before="58"/>
        <w:ind w:left="340" w:right="216" w:firstLine="0"/>
        <w:jc w:val="both"/>
        <w:rPr>
          <w:i/>
          <w:sz w:val="18"/>
        </w:rPr>
      </w:pPr>
      <w:r>
        <w:rPr>
          <w:b/>
          <w:i/>
          <w:spacing w:val="-3"/>
          <w:sz w:val="18"/>
        </w:rPr>
        <w:t>Соколов </w:t>
      </w:r>
      <w:r>
        <w:rPr>
          <w:b/>
          <w:i/>
          <w:spacing w:val="-4"/>
          <w:sz w:val="18"/>
        </w:rPr>
        <w:t>Александр Станиславович</w:t>
      </w:r>
      <w:r>
        <w:rPr>
          <w:spacing w:val="-4"/>
          <w:sz w:val="18"/>
        </w:rPr>
        <w:t>, </w:t>
      </w:r>
      <w:r>
        <w:rPr>
          <w:i/>
          <w:spacing w:val="-3"/>
          <w:sz w:val="18"/>
        </w:rPr>
        <w:t>доктор </w:t>
      </w:r>
      <w:r>
        <w:rPr>
          <w:i/>
          <w:spacing w:val="-4"/>
          <w:sz w:val="18"/>
        </w:rPr>
        <w:t>исторических наук, </w:t>
      </w:r>
      <w:r>
        <w:rPr>
          <w:i/>
          <w:spacing w:val="-3"/>
          <w:sz w:val="18"/>
        </w:rPr>
        <w:t>доцент, </w:t>
      </w:r>
      <w:r>
        <w:rPr>
          <w:i/>
          <w:spacing w:val="-4"/>
          <w:sz w:val="18"/>
        </w:rPr>
        <w:t>заведую- </w:t>
      </w:r>
      <w:r>
        <w:rPr>
          <w:i/>
          <w:spacing w:val="-2"/>
          <w:sz w:val="18"/>
        </w:rPr>
        <w:t>щий </w:t>
      </w:r>
      <w:r>
        <w:rPr>
          <w:i/>
          <w:spacing w:val="-4"/>
          <w:sz w:val="18"/>
        </w:rPr>
        <w:t>кафедрой Истории, философии </w:t>
      </w:r>
      <w:r>
        <w:rPr>
          <w:i/>
          <w:sz w:val="18"/>
        </w:rPr>
        <w:t>и </w:t>
      </w:r>
      <w:r>
        <w:rPr>
          <w:i/>
          <w:spacing w:val="-3"/>
          <w:sz w:val="18"/>
        </w:rPr>
        <w:t>права, </w:t>
      </w:r>
      <w:r>
        <w:rPr>
          <w:i/>
          <w:spacing w:val="-4"/>
          <w:sz w:val="18"/>
        </w:rPr>
        <w:t>Рязанский государственный радиотех- нический университет </w:t>
      </w:r>
      <w:r>
        <w:rPr>
          <w:i/>
          <w:sz w:val="18"/>
        </w:rPr>
        <w:t>им. </w:t>
      </w:r>
      <w:r>
        <w:rPr>
          <w:i/>
          <w:spacing w:val="-3"/>
          <w:sz w:val="18"/>
        </w:rPr>
        <w:t>В.Ф. Уткина</w:t>
      </w:r>
      <w:r>
        <w:rPr>
          <w:spacing w:val="-3"/>
          <w:sz w:val="18"/>
        </w:rPr>
        <w:t>; </w:t>
      </w:r>
      <w:hyperlink r:id="rId281">
        <w:r>
          <w:rPr>
            <w:i/>
            <w:spacing w:val="-4"/>
            <w:sz w:val="18"/>
          </w:rPr>
          <w:t>falcon140770@yandex.ru</w:t>
        </w:r>
      </w:hyperlink>
    </w:p>
    <w:p>
      <w:pPr>
        <w:spacing w:line="223" w:lineRule="auto" w:before="61"/>
        <w:ind w:left="340" w:right="221" w:firstLine="0"/>
        <w:jc w:val="both"/>
        <w:rPr>
          <w:i/>
          <w:sz w:val="18"/>
        </w:rPr>
      </w:pPr>
      <w:r>
        <w:rPr>
          <w:b/>
          <w:i/>
          <w:spacing w:val="-5"/>
          <w:sz w:val="18"/>
        </w:rPr>
        <w:t>Alexandr </w:t>
      </w:r>
      <w:r>
        <w:rPr>
          <w:b/>
          <w:i/>
          <w:spacing w:val="-4"/>
          <w:sz w:val="18"/>
        </w:rPr>
        <w:t>Sokolov</w:t>
      </w:r>
      <w:r>
        <w:rPr>
          <w:spacing w:val="-4"/>
          <w:sz w:val="18"/>
        </w:rPr>
        <w:t>, </w:t>
      </w:r>
      <w:r>
        <w:rPr>
          <w:i/>
          <w:spacing w:val="-3"/>
          <w:sz w:val="18"/>
        </w:rPr>
        <w:t>D. Sc. </w:t>
      </w:r>
      <w:r>
        <w:rPr>
          <w:i/>
          <w:spacing w:val="-5"/>
          <w:sz w:val="18"/>
        </w:rPr>
        <w:t>(History), associate professor, </w:t>
      </w:r>
      <w:r>
        <w:rPr>
          <w:i/>
          <w:spacing w:val="-4"/>
          <w:sz w:val="18"/>
        </w:rPr>
        <w:t>Head </w:t>
      </w:r>
      <w:r>
        <w:rPr>
          <w:i/>
          <w:sz w:val="18"/>
        </w:rPr>
        <w:t>of </w:t>
      </w:r>
      <w:r>
        <w:rPr>
          <w:i/>
          <w:spacing w:val="-3"/>
          <w:sz w:val="18"/>
        </w:rPr>
        <w:t>the </w:t>
      </w:r>
      <w:r>
        <w:rPr>
          <w:i/>
          <w:spacing w:val="-5"/>
          <w:sz w:val="18"/>
        </w:rPr>
        <w:t>Department </w:t>
      </w:r>
      <w:r>
        <w:rPr>
          <w:i/>
          <w:sz w:val="18"/>
        </w:rPr>
        <w:t>of </w:t>
      </w:r>
      <w:r>
        <w:rPr>
          <w:i/>
          <w:spacing w:val="-5"/>
          <w:sz w:val="18"/>
        </w:rPr>
        <w:t>History, </w:t>
      </w:r>
      <w:r>
        <w:rPr>
          <w:i/>
          <w:spacing w:val="-5"/>
          <w:sz w:val="18"/>
        </w:rPr>
        <w:t>Philosophy </w:t>
      </w:r>
      <w:r>
        <w:rPr>
          <w:i/>
          <w:spacing w:val="-3"/>
          <w:sz w:val="18"/>
        </w:rPr>
        <w:t>and </w:t>
      </w:r>
      <w:r>
        <w:rPr>
          <w:i/>
          <w:spacing w:val="-4"/>
          <w:sz w:val="18"/>
        </w:rPr>
        <w:t>Law, Ryazan State Radio </w:t>
      </w:r>
      <w:r>
        <w:rPr>
          <w:i/>
          <w:spacing w:val="-5"/>
          <w:sz w:val="18"/>
        </w:rPr>
        <w:t>Engineering University </w:t>
      </w:r>
      <w:r>
        <w:rPr>
          <w:i/>
          <w:spacing w:val="-4"/>
          <w:sz w:val="18"/>
        </w:rPr>
        <w:t>named </w:t>
      </w:r>
      <w:r>
        <w:rPr>
          <w:i/>
          <w:spacing w:val="-3"/>
          <w:sz w:val="18"/>
        </w:rPr>
        <w:t>after </w:t>
      </w:r>
      <w:r>
        <w:rPr>
          <w:i/>
          <w:spacing w:val="-4"/>
          <w:sz w:val="18"/>
        </w:rPr>
        <w:t>V.F. Utkin</w:t>
      </w:r>
      <w:r>
        <w:rPr>
          <w:spacing w:val="-4"/>
          <w:sz w:val="18"/>
        </w:rPr>
        <w:t>; </w:t>
      </w:r>
      <w:hyperlink r:id="rId281">
        <w:r>
          <w:rPr>
            <w:i/>
            <w:spacing w:val="-5"/>
            <w:sz w:val="18"/>
          </w:rPr>
          <w:t>falcon140770@yandex.ru</w:t>
        </w:r>
      </w:hyperlink>
    </w:p>
    <w:p>
      <w:pPr>
        <w:spacing w:after="0" w:line="223" w:lineRule="auto"/>
        <w:jc w:val="both"/>
        <w:rPr>
          <w:sz w:val="18"/>
        </w:rPr>
        <w:sectPr>
          <w:headerReference w:type="default" r:id="rId280"/>
          <w:pgSz w:w="8230" w:h="12190"/>
          <w:pgMar w:header="656" w:footer="0" w:top="900" w:bottom="280" w:left="680" w:right="680"/>
        </w:sectPr>
      </w:pPr>
    </w:p>
    <w:p>
      <w:pPr>
        <w:pStyle w:val="Heading2"/>
        <w:tabs>
          <w:tab w:pos="2083" w:val="left" w:leader="none"/>
          <w:tab w:pos="6663" w:val="left" w:leader="none"/>
        </w:tabs>
        <w:rPr>
          <w:u w:val="none"/>
        </w:rPr>
      </w:pPr>
      <w:r>
        <w:rPr/>
        <w:pict>
          <v:line style="position:absolute;mso-position-horizontal-relative:page;mso-position-vertical-relative:paragraph;z-index:-251100160;mso-wrap-distance-left:0;mso-wrap-distance-right:0" from="49.59581pt,21.233519pt" to="367.18581pt,21.233519pt" stroked="true" strokeweight=".48pt" strokecolor="#000000">
            <v:stroke dashstyle="solid"/>
            <w10:wrap type="topAndBottom"/>
          </v:line>
        </w:pict>
      </w:r>
      <w:r>
        <w:rPr>
          <w:b w:val="0"/>
          <w:w w:val="100"/>
          <w:u w:val="single"/>
        </w:rPr>
        <w:t> </w:t>
      </w:r>
      <w:r>
        <w:rPr>
          <w:b w:val="0"/>
          <w:u w:val="single"/>
        </w:rPr>
        <w:tab/>
      </w:r>
      <w:r>
        <w:rPr>
          <w:spacing w:val="-7"/>
          <w:u w:val="single"/>
        </w:rPr>
        <w:t>ХРОНИКА</w:t>
      </w:r>
      <w:r>
        <w:rPr>
          <w:spacing w:val="4"/>
          <w:u w:val="single"/>
        </w:rPr>
        <w:t> </w:t>
      </w:r>
      <w:r>
        <w:rPr>
          <w:spacing w:val="-6"/>
          <w:u w:val="single"/>
        </w:rPr>
        <w:t>СОБЫТИЙ</w:t>
        <w:tab/>
      </w:r>
    </w:p>
    <w:p>
      <w:pPr>
        <w:pStyle w:val="BodyText"/>
        <w:spacing w:before="3"/>
        <w:ind w:left="0"/>
        <w:jc w:val="left"/>
        <w:rPr>
          <w:b/>
        </w:rPr>
      </w:pPr>
    </w:p>
    <w:p>
      <w:pPr>
        <w:spacing w:line="211" w:lineRule="auto" w:before="115"/>
        <w:ind w:left="614" w:right="498" w:firstLine="1"/>
        <w:jc w:val="center"/>
        <w:rPr>
          <w:rFonts w:ascii="Symbol" w:hAnsi="Symbol"/>
          <w:sz w:val="12"/>
        </w:rPr>
      </w:pPr>
      <w:r>
        <w:rPr>
          <w:b/>
          <w:spacing w:val="-3"/>
          <w:sz w:val="21"/>
        </w:rPr>
        <w:t>ЛИЧНОСТЬ </w:t>
      </w:r>
      <w:r>
        <w:rPr>
          <w:b/>
          <w:sz w:val="21"/>
        </w:rPr>
        <w:t>В </w:t>
      </w:r>
      <w:r>
        <w:rPr>
          <w:b/>
          <w:spacing w:val="-4"/>
          <w:sz w:val="21"/>
        </w:rPr>
        <w:t>ИСТОРИИ </w:t>
      </w:r>
      <w:r>
        <w:rPr>
          <w:b/>
          <w:spacing w:val="-3"/>
          <w:sz w:val="21"/>
        </w:rPr>
        <w:t>ЕВРОПЕЙСКИХ ОБЩЕСТВ </w:t>
      </w:r>
      <w:r>
        <w:rPr>
          <w:b/>
          <w:spacing w:val="-4"/>
          <w:sz w:val="20"/>
        </w:rPr>
        <w:t>ПОЛИТИЧЕСКИЕ СТРАТЕГИИ, ЦЕННОСТИ </w:t>
      </w:r>
      <w:r>
        <w:rPr>
          <w:b/>
          <w:sz w:val="20"/>
        </w:rPr>
        <w:t>И </w:t>
      </w:r>
      <w:r>
        <w:rPr>
          <w:b/>
          <w:spacing w:val="-4"/>
          <w:sz w:val="20"/>
        </w:rPr>
        <w:t>РЕНОВАЦИИ </w:t>
      </w:r>
      <w:r>
        <w:rPr>
          <w:spacing w:val="-3"/>
          <w:sz w:val="18"/>
        </w:rPr>
        <w:t>КРУГЛЫЙ </w:t>
      </w:r>
      <w:r>
        <w:rPr>
          <w:sz w:val="18"/>
        </w:rPr>
        <w:t>СТОЛ</w:t>
      </w:r>
      <w:r>
        <w:rPr>
          <w:rFonts w:ascii="Symbol" w:hAnsi="Symbol"/>
          <w:position w:val="6"/>
          <w:sz w:val="12"/>
        </w:rPr>
        <w:t></w:t>
      </w:r>
    </w:p>
    <w:p>
      <w:pPr>
        <w:pStyle w:val="BodyText"/>
        <w:spacing w:before="4"/>
        <w:ind w:left="0"/>
        <w:jc w:val="left"/>
        <w:rPr>
          <w:rFonts w:ascii="Symbol" w:hAnsi="Symbol"/>
          <w:sz w:val="19"/>
        </w:rPr>
      </w:pPr>
      <w:r>
        <w:rPr/>
        <w:pict>
          <v:line style="position:absolute;mso-position-horizontal-relative:page;mso-position-vertical-relative:paragraph;z-index:-251099136;mso-wrap-distance-left:0;mso-wrap-distance-right:0" from="92.195808pt,14.064678pt" to="324.705808pt,14.064678pt" stroked="true" strokeweight=".48pt" strokecolor="#000000">
            <v:stroke dashstyle="solid"/>
            <w10:wrap type="topAndBottom"/>
          </v:line>
        </w:pict>
      </w:r>
    </w:p>
    <w:p>
      <w:pPr>
        <w:spacing w:line="237" w:lineRule="auto" w:before="78" w:after="120"/>
        <w:ind w:left="340" w:right="222" w:firstLine="0"/>
        <w:jc w:val="both"/>
        <w:rPr>
          <w:i/>
          <w:sz w:val="18"/>
        </w:rPr>
      </w:pPr>
      <w:r>
        <w:rPr>
          <w:spacing w:val="-3"/>
          <w:sz w:val="18"/>
        </w:rPr>
        <w:t>Автор анализирует доклады, прочитанные </w:t>
      </w:r>
      <w:r>
        <w:rPr>
          <w:sz w:val="18"/>
        </w:rPr>
        <w:t>и </w:t>
      </w:r>
      <w:r>
        <w:rPr>
          <w:spacing w:val="-3"/>
          <w:sz w:val="18"/>
        </w:rPr>
        <w:t>обсужденные </w:t>
      </w:r>
      <w:r>
        <w:rPr>
          <w:sz w:val="18"/>
        </w:rPr>
        <w:t>на </w:t>
      </w:r>
      <w:r>
        <w:rPr>
          <w:spacing w:val="-3"/>
          <w:sz w:val="18"/>
        </w:rPr>
        <w:t>круглом </w:t>
      </w:r>
      <w:r>
        <w:rPr>
          <w:sz w:val="18"/>
        </w:rPr>
        <w:t>столе 28 </w:t>
      </w:r>
      <w:r>
        <w:rPr>
          <w:spacing w:val="-3"/>
          <w:sz w:val="18"/>
        </w:rPr>
        <w:t>мая </w:t>
      </w:r>
      <w:r>
        <w:rPr>
          <w:sz w:val="18"/>
        </w:rPr>
        <w:t>2020 </w:t>
      </w:r>
      <w:r>
        <w:rPr>
          <w:spacing w:val="-3"/>
          <w:sz w:val="18"/>
        </w:rPr>
        <w:t>г. </w:t>
      </w:r>
      <w:r>
        <w:rPr>
          <w:sz w:val="18"/>
        </w:rPr>
        <w:t>(в </w:t>
      </w:r>
      <w:r>
        <w:rPr>
          <w:spacing w:val="-3"/>
          <w:sz w:val="18"/>
        </w:rPr>
        <w:t>режиме онлайн) </w:t>
      </w:r>
      <w:r>
        <w:rPr>
          <w:sz w:val="18"/>
        </w:rPr>
        <w:t>по проблемам </w:t>
      </w:r>
      <w:r>
        <w:rPr>
          <w:spacing w:val="-3"/>
          <w:sz w:val="18"/>
        </w:rPr>
        <w:t>личности </w:t>
      </w:r>
      <w:r>
        <w:rPr>
          <w:sz w:val="18"/>
        </w:rPr>
        <w:t>в </w:t>
      </w:r>
      <w:r>
        <w:rPr>
          <w:spacing w:val="-3"/>
          <w:sz w:val="18"/>
        </w:rPr>
        <w:t>истории европейских </w:t>
      </w:r>
      <w:r>
        <w:rPr>
          <w:sz w:val="18"/>
        </w:rPr>
        <w:t>обществ. </w:t>
      </w:r>
      <w:r>
        <w:rPr>
          <w:b/>
          <w:i/>
          <w:spacing w:val="-3"/>
          <w:sz w:val="18"/>
        </w:rPr>
        <w:t>Ключевые слова: </w:t>
      </w:r>
      <w:r>
        <w:rPr>
          <w:i/>
          <w:spacing w:val="-3"/>
          <w:sz w:val="18"/>
        </w:rPr>
        <w:t>личность, история, политика, культура, общество, биография</w:t>
      </w:r>
    </w:p>
    <w:p>
      <w:pPr>
        <w:pStyle w:val="BodyText"/>
        <w:spacing w:line="20" w:lineRule="exact"/>
        <w:ind w:left="1158"/>
        <w:jc w:val="left"/>
        <w:rPr>
          <w:sz w:val="2"/>
        </w:rPr>
      </w:pPr>
      <w:r>
        <w:rPr>
          <w:sz w:val="2"/>
        </w:rPr>
        <w:pict>
          <v:group style="width:232.55pt;height:.5pt;mso-position-horizontal-relative:char;mso-position-vertical-relative:line" coordorigin="0,0" coordsize="4651,10">
            <v:line style="position:absolute" from="0,5" to="4650,5" stroked="true" strokeweight=".48pt" strokecolor="#000000">
              <v:stroke dashstyle="solid"/>
            </v:line>
          </v:group>
        </w:pict>
      </w:r>
      <w:r>
        <w:rPr>
          <w:sz w:val="2"/>
        </w:rPr>
      </w:r>
    </w:p>
    <w:p>
      <w:pPr>
        <w:pStyle w:val="BodyText"/>
        <w:spacing w:before="3"/>
        <w:ind w:left="0"/>
        <w:jc w:val="left"/>
        <w:rPr>
          <w:i/>
          <w:sz w:val="14"/>
        </w:rPr>
      </w:pPr>
    </w:p>
    <w:p>
      <w:pPr>
        <w:pStyle w:val="BodyText"/>
        <w:spacing w:line="228" w:lineRule="auto" w:before="102"/>
        <w:ind w:left="3843" w:right="324"/>
      </w:pPr>
      <w:r>
        <w:rPr/>
        <w:drawing>
          <wp:anchor distT="0" distB="0" distL="0" distR="0" allowOverlap="1" layoutInCell="1" locked="0" behindDoc="0" simplePos="0" relativeHeight="252220416">
            <wp:simplePos x="0" y="0"/>
            <wp:positionH relativeFrom="page">
              <wp:posOffset>716302</wp:posOffset>
            </wp:positionH>
            <wp:positionV relativeFrom="paragraph">
              <wp:posOffset>66962</wp:posOffset>
            </wp:positionV>
            <wp:extent cx="1995170" cy="1567180"/>
            <wp:effectExtent l="0" t="0" r="0" b="0"/>
            <wp:wrapNone/>
            <wp:docPr id="31" name="image21.png"/>
            <wp:cNvGraphicFramePr>
              <a:graphicFrameLocks noChangeAspect="1"/>
            </wp:cNvGraphicFramePr>
            <a:graphic>
              <a:graphicData uri="http://schemas.openxmlformats.org/drawingml/2006/picture">
                <pic:pic>
                  <pic:nvPicPr>
                    <pic:cNvPr id="32" name="image21.png"/>
                    <pic:cNvPicPr/>
                  </pic:nvPicPr>
                  <pic:blipFill>
                    <a:blip r:embed="rId283" cstate="print"/>
                    <a:stretch>
                      <a:fillRect/>
                    </a:stretch>
                  </pic:blipFill>
                  <pic:spPr>
                    <a:xfrm>
                      <a:off x="0" y="0"/>
                      <a:ext cx="1995170" cy="1567180"/>
                    </a:xfrm>
                    <a:prstGeom prst="rect">
                      <a:avLst/>
                    </a:prstGeom>
                  </pic:spPr>
                </pic:pic>
              </a:graphicData>
            </a:graphic>
          </wp:anchor>
        </w:drawing>
      </w:r>
      <w:r>
        <w:rPr>
          <w:spacing w:val="-3"/>
        </w:rPr>
        <w:t>28</w:t>
      </w:r>
      <w:r>
        <w:rPr>
          <w:spacing w:val="-12"/>
        </w:rPr>
        <w:t> </w:t>
      </w:r>
      <w:r>
        <w:rPr>
          <w:spacing w:val="-4"/>
        </w:rPr>
        <w:t>мая</w:t>
      </w:r>
      <w:r>
        <w:rPr>
          <w:spacing w:val="-13"/>
        </w:rPr>
        <w:t> </w:t>
      </w:r>
      <w:r>
        <w:rPr>
          <w:spacing w:val="-4"/>
        </w:rPr>
        <w:t>2020</w:t>
      </w:r>
      <w:r>
        <w:rPr>
          <w:spacing w:val="-6"/>
        </w:rPr>
        <w:t> </w:t>
      </w:r>
      <w:r>
        <w:rPr>
          <w:spacing w:val="-3"/>
        </w:rPr>
        <w:t>г.</w:t>
      </w:r>
      <w:r>
        <w:rPr>
          <w:spacing w:val="-11"/>
        </w:rPr>
        <w:t> </w:t>
      </w:r>
      <w:r>
        <w:rPr/>
        <w:t>в</w:t>
      </w:r>
      <w:r>
        <w:rPr>
          <w:spacing w:val="-9"/>
        </w:rPr>
        <w:t> </w:t>
      </w:r>
      <w:r>
        <w:rPr>
          <w:spacing w:val="-4"/>
        </w:rPr>
        <w:t>режиме</w:t>
      </w:r>
      <w:r>
        <w:rPr>
          <w:spacing w:val="-12"/>
        </w:rPr>
        <w:t> </w:t>
      </w:r>
      <w:r>
        <w:rPr>
          <w:spacing w:val="-5"/>
        </w:rPr>
        <w:t>онлайн прошел круглый </w:t>
      </w:r>
      <w:r>
        <w:rPr>
          <w:spacing w:val="-4"/>
        </w:rPr>
        <w:t>стол москов- ских </w:t>
      </w:r>
      <w:r>
        <w:rPr>
          <w:spacing w:val="-6"/>
        </w:rPr>
        <w:t>ученых </w:t>
      </w:r>
      <w:r>
        <w:rPr/>
        <w:t>в </w:t>
      </w:r>
      <w:r>
        <w:rPr>
          <w:spacing w:val="-5"/>
        </w:rPr>
        <w:t>рамках </w:t>
      </w:r>
      <w:r>
        <w:rPr>
          <w:spacing w:val="-4"/>
        </w:rPr>
        <w:t>работы над </w:t>
      </w:r>
      <w:r>
        <w:rPr>
          <w:spacing w:val="-5"/>
        </w:rPr>
        <w:t>проектом</w:t>
      </w:r>
      <w:r>
        <w:rPr>
          <w:spacing w:val="-5"/>
          <w:position w:val="7"/>
          <w:sz w:val="14"/>
        </w:rPr>
        <w:t>1 </w:t>
      </w:r>
      <w:r>
        <w:rPr>
          <w:spacing w:val="-5"/>
        </w:rPr>
        <w:t>«Личность </w:t>
      </w:r>
      <w:r>
        <w:rPr/>
        <w:t>в </w:t>
      </w:r>
      <w:r>
        <w:rPr>
          <w:spacing w:val="-3"/>
        </w:rPr>
        <w:t>ис- </w:t>
      </w:r>
      <w:r>
        <w:rPr>
          <w:spacing w:val="-5"/>
        </w:rPr>
        <w:t>тории европейских обществ: политические стратегии, </w:t>
      </w:r>
      <w:r>
        <w:rPr>
          <w:spacing w:val="-3"/>
        </w:rPr>
        <w:t>куль- </w:t>
      </w:r>
      <w:r>
        <w:rPr>
          <w:spacing w:val="-5"/>
        </w:rPr>
        <w:t>турные ценности </w:t>
      </w:r>
      <w:r>
        <w:rPr/>
        <w:t>и </w:t>
      </w:r>
      <w:r>
        <w:rPr>
          <w:spacing w:val="-5"/>
        </w:rPr>
        <w:t>ренова- ции». Участники круглого </w:t>
      </w:r>
      <w:r>
        <w:rPr>
          <w:spacing w:val="-3"/>
        </w:rPr>
        <w:t>сто- ла </w:t>
      </w:r>
      <w:r>
        <w:rPr>
          <w:spacing w:val="-5"/>
        </w:rPr>
        <w:t>обсудили проблемы, </w:t>
      </w:r>
      <w:r>
        <w:rPr>
          <w:spacing w:val="-4"/>
        </w:rPr>
        <w:t>связан- ные </w:t>
      </w:r>
      <w:r>
        <w:rPr/>
        <w:t>с </w:t>
      </w:r>
      <w:r>
        <w:rPr>
          <w:spacing w:val="-5"/>
        </w:rPr>
        <w:t>личностью </w:t>
      </w:r>
      <w:r>
        <w:rPr/>
        <w:t>в </w:t>
      </w:r>
      <w:r>
        <w:rPr>
          <w:spacing w:val="-5"/>
        </w:rPr>
        <w:t>самых </w:t>
      </w:r>
      <w:r>
        <w:rPr>
          <w:spacing w:val="-3"/>
        </w:rPr>
        <w:t>раз- </w:t>
      </w:r>
      <w:r>
        <w:rPr>
          <w:spacing w:val="-4"/>
        </w:rPr>
        <w:t>ных </w:t>
      </w:r>
      <w:r>
        <w:rPr>
          <w:spacing w:val="-3"/>
        </w:rPr>
        <w:t>ее </w:t>
      </w:r>
      <w:r>
        <w:rPr>
          <w:spacing w:val="-5"/>
        </w:rPr>
        <w:t>проявлениях </w:t>
      </w:r>
      <w:r>
        <w:rPr/>
        <w:t>в </w:t>
      </w:r>
      <w:r>
        <w:rPr>
          <w:spacing w:val="-5"/>
        </w:rPr>
        <w:t>истории европейских</w:t>
      </w:r>
      <w:r>
        <w:rPr>
          <w:spacing w:val="-9"/>
        </w:rPr>
        <w:t> </w:t>
      </w:r>
      <w:r>
        <w:rPr>
          <w:spacing w:val="-5"/>
        </w:rPr>
        <w:t>обществ.</w:t>
      </w:r>
    </w:p>
    <w:p>
      <w:pPr>
        <w:pStyle w:val="BodyText"/>
        <w:spacing w:line="230" w:lineRule="auto" w:before="26"/>
        <w:ind w:right="217" w:firstLine="453"/>
      </w:pPr>
      <w:r>
        <w:rPr/>
        <w:pict>
          <v:line style="position:absolute;mso-position-horizontal-relative:page;mso-position-vertical-relative:paragraph;z-index:-251097088;mso-wrap-distance-left:0;mso-wrap-distance-right:0" from="51.035809pt,110.030624pt" to="195.055809pt,110.030624pt" stroked="true" strokeweight=".36pt" strokecolor="#000000">
            <v:stroke dashstyle="solid"/>
            <w10:wrap type="topAndBottom"/>
          </v:line>
        </w:pict>
      </w:r>
      <w:r>
        <w:rPr>
          <w:spacing w:val="-5"/>
        </w:rPr>
        <w:t>Исследователи учитывали </w:t>
      </w:r>
      <w:r>
        <w:rPr>
          <w:spacing w:val="-3"/>
        </w:rPr>
        <w:t>тот </w:t>
      </w:r>
      <w:r>
        <w:rPr>
          <w:spacing w:val="-5"/>
        </w:rPr>
        <w:t>факт, </w:t>
      </w:r>
      <w:r>
        <w:rPr>
          <w:spacing w:val="-4"/>
        </w:rPr>
        <w:t>что </w:t>
      </w:r>
      <w:r>
        <w:rPr>
          <w:spacing w:val="-5"/>
        </w:rPr>
        <w:t>проблемы, связанные </w:t>
      </w:r>
      <w:r>
        <w:rPr/>
        <w:t>с </w:t>
      </w:r>
      <w:r>
        <w:rPr>
          <w:spacing w:val="-4"/>
        </w:rPr>
        <w:t>изу- </w:t>
      </w:r>
      <w:r>
        <w:rPr>
          <w:spacing w:val="-5"/>
        </w:rPr>
        <w:t>чением</w:t>
      </w:r>
      <w:r>
        <w:rPr>
          <w:spacing w:val="-16"/>
        </w:rPr>
        <w:t> </w:t>
      </w:r>
      <w:r>
        <w:rPr>
          <w:spacing w:val="-5"/>
        </w:rPr>
        <w:t>личности,</w:t>
      </w:r>
      <w:r>
        <w:rPr>
          <w:spacing w:val="-12"/>
        </w:rPr>
        <w:t> </w:t>
      </w:r>
      <w:r>
        <w:rPr>
          <w:spacing w:val="-3"/>
        </w:rPr>
        <w:t>ее</w:t>
      </w:r>
      <w:r>
        <w:rPr>
          <w:spacing w:val="-13"/>
        </w:rPr>
        <w:t> </w:t>
      </w:r>
      <w:r>
        <w:rPr>
          <w:spacing w:val="-5"/>
        </w:rPr>
        <w:t>места</w:t>
      </w:r>
      <w:r>
        <w:rPr>
          <w:spacing w:val="-13"/>
        </w:rPr>
        <w:t> </w:t>
      </w:r>
      <w:r>
        <w:rPr/>
        <w:t>и</w:t>
      </w:r>
      <w:r>
        <w:rPr>
          <w:spacing w:val="-11"/>
        </w:rPr>
        <w:t> </w:t>
      </w:r>
      <w:r>
        <w:rPr>
          <w:spacing w:val="-4"/>
        </w:rPr>
        <w:t>роли</w:t>
      </w:r>
      <w:r>
        <w:rPr>
          <w:spacing w:val="-16"/>
        </w:rPr>
        <w:t> </w:t>
      </w:r>
      <w:r>
        <w:rPr/>
        <w:t>в</w:t>
      </w:r>
      <w:r>
        <w:rPr>
          <w:spacing w:val="-14"/>
        </w:rPr>
        <w:t> </w:t>
      </w:r>
      <w:r>
        <w:rPr>
          <w:spacing w:val="-5"/>
        </w:rPr>
        <w:t>обществе</w:t>
      </w:r>
      <w:r>
        <w:rPr>
          <w:spacing w:val="-16"/>
        </w:rPr>
        <w:t> </w:t>
      </w:r>
      <w:r>
        <w:rPr/>
        <w:t>и</w:t>
      </w:r>
      <w:r>
        <w:rPr>
          <w:spacing w:val="-13"/>
        </w:rPr>
        <w:t> </w:t>
      </w:r>
      <w:r>
        <w:rPr>
          <w:spacing w:val="-4"/>
        </w:rPr>
        <w:t>шире</w:t>
      </w:r>
      <w:r>
        <w:rPr>
          <w:spacing w:val="-14"/>
        </w:rPr>
        <w:t> </w:t>
      </w:r>
      <w:r>
        <w:rPr/>
        <w:t>–</w:t>
      </w:r>
      <w:r>
        <w:rPr>
          <w:spacing w:val="-13"/>
        </w:rPr>
        <w:t> </w:t>
      </w:r>
      <w:r>
        <w:rPr/>
        <w:t>в</w:t>
      </w:r>
      <w:r>
        <w:rPr>
          <w:spacing w:val="-11"/>
        </w:rPr>
        <w:t> </w:t>
      </w:r>
      <w:r>
        <w:rPr>
          <w:spacing w:val="-5"/>
        </w:rPr>
        <w:t>мировой</w:t>
      </w:r>
      <w:r>
        <w:rPr>
          <w:spacing w:val="-16"/>
        </w:rPr>
        <w:t> </w:t>
      </w:r>
      <w:r>
        <w:rPr>
          <w:spacing w:val="-5"/>
        </w:rPr>
        <w:t>истории </w:t>
      </w:r>
      <w:r>
        <w:rPr/>
        <w:t>и </w:t>
      </w:r>
      <w:r>
        <w:rPr>
          <w:spacing w:val="-5"/>
        </w:rPr>
        <w:t>культуре, </w:t>
      </w:r>
      <w:r>
        <w:rPr>
          <w:spacing w:val="-6"/>
        </w:rPr>
        <w:t>неисчерпаемы. </w:t>
      </w:r>
      <w:r>
        <w:rPr>
          <w:spacing w:val="-4"/>
        </w:rPr>
        <w:t>Они </w:t>
      </w:r>
      <w:r>
        <w:rPr>
          <w:spacing w:val="-5"/>
        </w:rPr>
        <w:t>всегда актуальны, поскольку </w:t>
      </w:r>
      <w:r>
        <w:rPr>
          <w:spacing w:val="-4"/>
        </w:rPr>
        <w:t>любое </w:t>
      </w:r>
      <w:r>
        <w:rPr>
          <w:spacing w:val="-3"/>
        </w:rPr>
        <w:t>об- </w:t>
      </w:r>
      <w:r>
        <w:rPr>
          <w:spacing w:val="-5"/>
        </w:rPr>
        <w:t>щество, </w:t>
      </w:r>
      <w:r>
        <w:rPr/>
        <w:t>в </w:t>
      </w:r>
      <w:r>
        <w:rPr>
          <w:spacing w:val="-5"/>
        </w:rPr>
        <w:t>котором личность действует, </w:t>
      </w:r>
      <w:r>
        <w:rPr>
          <w:spacing w:val="-3"/>
        </w:rPr>
        <w:t>не </w:t>
      </w:r>
      <w:r>
        <w:rPr>
          <w:spacing w:val="-5"/>
        </w:rPr>
        <w:t>только находится </w:t>
      </w:r>
      <w:r>
        <w:rPr/>
        <w:t>в </w:t>
      </w:r>
      <w:r>
        <w:rPr>
          <w:spacing w:val="-5"/>
        </w:rPr>
        <w:t>состоянии закономерного, прогрессивного развития, </w:t>
      </w:r>
      <w:r>
        <w:rPr/>
        <w:t>но и </w:t>
      </w:r>
      <w:r>
        <w:rPr>
          <w:spacing w:val="-5"/>
        </w:rPr>
        <w:t>претерпевает временные регрессивные отступления. </w:t>
      </w:r>
      <w:r>
        <w:rPr>
          <w:spacing w:val="-4"/>
        </w:rPr>
        <w:t>Такая </w:t>
      </w:r>
      <w:r>
        <w:rPr>
          <w:spacing w:val="-5"/>
        </w:rPr>
        <w:t>ситуация зачастую подводит исследо- вателей</w:t>
      </w:r>
      <w:r>
        <w:rPr>
          <w:spacing w:val="-12"/>
        </w:rPr>
        <w:t> </w:t>
      </w:r>
      <w:r>
        <w:rPr>
          <w:spacing w:val="-5"/>
        </w:rPr>
        <w:t>разных</w:t>
      </w:r>
      <w:r>
        <w:rPr>
          <w:spacing w:val="-11"/>
        </w:rPr>
        <w:t> </w:t>
      </w:r>
      <w:r>
        <w:rPr>
          <w:spacing w:val="-5"/>
        </w:rPr>
        <w:t>сфер</w:t>
      </w:r>
      <w:r>
        <w:rPr>
          <w:spacing w:val="-11"/>
        </w:rPr>
        <w:t> </w:t>
      </w:r>
      <w:r>
        <w:rPr>
          <w:spacing w:val="-5"/>
        </w:rPr>
        <w:t>научного</w:t>
      </w:r>
      <w:r>
        <w:rPr>
          <w:spacing w:val="-14"/>
        </w:rPr>
        <w:t> </w:t>
      </w:r>
      <w:r>
        <w:rPr>
          <w:spacing w:val="-5"/>
        </w:rPr>
        <w:t>знания</w:t>
      </w:r>
      <w:r>
        <w:rPr>
          <w:spacing w:val="-12"/>
        </w:rPr>
        <w:t> </w:t>
      </w:r>
      <w:r>
        <w:rPr/>
        <w:t>к</w:t>
      </w:r>
      <w:r>
        <w:rPr>
          <w:spacing w:val="-10"/>
        </w:rPr>
        <w:t> </w:t>
      </w:r>
      <w:r>
        <w:rPr>
          <w:spacing w:val="-5"/>
        </w:rPr>
        <w:t>изменению</w:t>
      </w:r>
      <w:r>
        <w:rPr>
          <w:spacing w:val="-10"/>
        </w:rPr>
        <w:t> </w:t>
      </w:r>
      <w:r>
        <w:rPr>
          <w:spacing w:val="-5"/>
        </w:rPr>
        <w:t>своего</w:t>
      </w:r>
      <w:r>
        <w:rPr>
          <w:spacing w:val="-14"/>
        </w:rPr>
        <w:t> </w:t>
      </w:r>
      <w:r>
        <w:rPr>
          <w:spacing w:val="-5"/>
        </w:rPr>
        <w:t>отношения</w:t>
      </w:r>
      <w:r>
        <w:rPr>
          <w:spacing w:val="-14"/>
        </w:rPr>
        <w:t> </w:t>
      </w:r>
      <w:r>
        <w:rPr>
          <w:spacing w:val="-4"/>
        </w:rPr>
        <w:t>как </w:t>
      </w:r>
      <w:r>
        <w:rPr/>
        <w:t>к </w:t>
      </w:r>
      <w:r>
        <w:rPr>
          <w:spacing w:val="-5"/>
        </w:rPr>
        <w:t>минувшим </w:t>
      </w:r>
      <w:r>
        <w:rPr>
          <w:spacing w:val="-6"/>
        </w:rPr>
        <w:t>историческим </w:t>
      </w:r>
      <w:r>
        <w:rPr>
          <w:spacing w:val="-5"/>
        </w:rPr>
        <w:t>событиям, фактам </w:t>
      </w:r>
      <w:r>
        <w:rPr/>
        <w:t>и </w:t>
      </w:r>
      <w:r>
        <w:rPr>
          <w:spacing w:val="-4"/>
        </w:rPr>
        <w:t>самому </w:t>
      </w:r>
      <w:r>
        <w:rPr>
          <w:spacing w:val="-5"/>
        </w:rPr>
        <w:t>обществу </w:t>
      </w:r>
      <w:r>
        <w:rPr/>
        <w:t>в </w:t>
      </w:r>
      <w:r>
        <w:rPr>
          <w:spacing w:val="-3"/>
        </w:rPr>
        <w:t>це- </w:t>
      </w:r>
      <w:r>
        <w:rPr>
          <w:spacing w:val="-4"/>
        </w:rPr>
        <w:t>лом, так </w:t>
      </w:r>
      <w:r>
        <w:rPr/>
        <w:t>и </w:t>
      </w:r>
      <w:r>
        <w:rPr>
          <w:spacing w:val="-4"/>
        </w:rPr>
        <w:t>роли той </w:t>
      </w:r>
      <w:r>
        <w:rPr>
          <w:spacing w:val="-3"/>
        </w:rPr>
        <w:t>или </w:t>
      </w:r>
      <w:r>
        <w:rPr>
          <w:spacing w:val="-4"/>
        </w:rPr>
        <w:t>иной </w:t>
      </w:r>
      <w:r>
        <w:rPr>
          <w:spacing w:val="-5"/>
        </w:rPr>
        <w:t>личности, созидающей </w:t>
      </w:r>
      <w:r>
        <w:rPr/>
        <w:t>и </w:t>
      </w:r>
      <w:r>
        <w:rPr>
          <w:spacing w:val="-5"/>
        </w:rPr>
        <w:t>творящей </w:t>
      </w:r>
      <w:r>
        <w:rPr/>
        <w:t>в</w:t>
      </w:r>
      <w:r>
        <w:rPr>
          <w:spacing w:val="-2"/>
        </w:rPr>
        <w:t> </w:t>
      </w:r>
      <w:r>
        <w:rPr>
          <w:spacing w:val="-5"/>
        </w:rPr>
        <w:t>таком</w:t>
      </w:r>
    </w:p>
    <w:p>
      <w:pPr>
        <w:spacing w:line="223" w:lineRule="auto" w:before="8"/>
        <w:ind w:left="340" w:right="218" w:firstLine="0"/>
        <w:jc w:val="both"/>
        <w:rPr>
          <w:sz w:val="18"/>
        </w:rPr>
      </w:pPr>
      <w:r>
        <w:rPr>
          <w:rFonts w:ascii="Symbol" w:hAnsi="Symbol"/>
          <w:spacing w:val="-3"/>
          <w:position w:val="6"/>
          <w:sz w:val="12"/>
        </w:rPr>
        <w:t></w:t>
      </w:r>
      <w:r>
        <w:rPr>
          <w:spacing w:val="-3"/>
          <w:sz w:val="18"/>
        </w:rPr>
        <w:t>Статья написана при </w:t>
      </w:r>
      <w:r>
        <w:rPr>
          <w:spacing w:val="-4"/>
          <w:sz w:val="18"/>
        </w:rPr>
        <w:t>поддержке </w:t>
      </w:r>
      <w:r>
        <w:rPr>
          <w:sz w:val="18"/>
        </w:rPr>
        <w:t>РНФ. </w:t>
      </w:r>
      <w:r>
        <w:rPr>
          <w:spacing w:val="-4"/>
          <w:sz w:val="18"/>
        </w:rPr>
        <w:t>Проект </w:t>
      </w:r>
      <w:r>
        <w:rPr>
          <w:sz w:val="18"/>
        </w:rPr>
        <w:t>№ </w:t>
      </w:r>
      <w:r>
        <w:rPr>
          <w:spacing w:val="-4"/>
          <w:sz w:val="18"/>
        </w:rPr>
        <w:t>20–18–00286 «Личность </w:t>
      </w:r>
      <w:r>
        <w:rPr>
          <w:sz w:val="18"/>
        </w:rPr>
        <w:t>в </w:t>
      </w:r>
      <w:r>
        <w:rPr>
          <w:spacing w:val="-4"/>
          <w:sz w:val="18"/>
        </w:rPr>
        <w:t>истории </w:t>
      </w:r>
      <w:r>
        <w:rPr>
          <w:spacing w:val="-3"/>
          <w:sz w:val="18"/>
        </w:rPr>
        <w:t>европейских обществ: </w:t>
      </w:r>
      <w:r>
        <w:rPr>
          <w:spacing w:val="-4"/>
          <w:sz w:val="18"/>
        </w:rPr>
        <w:t>политические стратегии, культурные </w:t>
      </w:r>
      <w:r>
        <w:rPr>
          <w:spacing w:val="-3"/>
          <w:sz w:val="18"/>
        </w:rPr>
        <w:t>ценности </w:t>
      </w:r>
      <w:r>
        <w:rPr>
          <w:sz w:val="18"/>
        </w:rPr>
        <w:t>и </w:t>
      </w:r>
      <w:r>
        <w:rPr>
          <w:spacing w:val="-4"/>
          <w:sz w:val="18"/>
        </w:rPr>
        <w:t>реновации». </w:t>
      </w:r>
      <w:r>
        <w:rPr>
          <w:sz w:val="18"/>
        </w:rPr>
        <w:t>На </w:t>
      </w:r>
      <w:r>
        <w:rPr>
          <w:spacing w:val="-4"/>
          <w:sz w:val="18"/>
        </w:rPr>
        <w:t>иллюстрации изображен фрагмент плакатной графики </w:t>
      </w:r>
      <w:r>
        <w:rPr>
          <w:sz w:val="18"/>
        </w:rPr>
        <w:t>на </w:t>
      </w:r>
      <w:r>
        <w:rPr>
          <w:spacing w:val="-3"/>
          <w:sz w:val="18"/>
        </w:rPr>
        <w:t>тему </w:t>
      </w:r>
      <w:r>
        <w:rPr>
          <w:spacing w:val="-4"/>
          <w:sz w:val="18"/>
        </w:rPr>
        <w:t>«Как </w:t>
      </w:r>
      <w:r>
        <w:rPr>
          <w:spacing w:val="-3"/>
          <w:sz w:val="18"/>
        </w:rPr>
        <w:t>стать </w:t>
      </w:r>
      <w:r>
        <w:rPr>
          <w:spacing w:val="-4"/>
          <w:sz w:val="18"/>
        </w:rPr>
        <w:t>приме- </w:t>
      </w:r>
      <w:r>
        <w:rPr>
          <w:sz w:val="18"/>
        </w:rPr>
        <w:t>ром </w:t>
      </w:r>
      <w:r>
        <w:rPr>
          <w:spacing w:val="-3"/>
          <w:sz w:val="18"/>
        </w:rPr>
        <w:t>для </w:t>
      </w:r>
      <w:r>
        <w:rPr>
          <w:spacing w:val="-4"/>
          <w:sz w:val="18"/>
        </w:rPr>
        <w:t>других». </w:t>
      </w:r>
      <w:hyperlink r:id="rId284">
        <w:r>
          <w:rPr>
            <w:spacing w:val="-4"/>
            <w:sz w:val="18"/>
          </w:rPr>
          <w:t>http://www.ansar.ru/rightway/kak-stat-primerom-dlya-drugih.</w:t>
        </w:r>
      </w:hyperlink>
      <w:r>
        <w:rPr>
          <w:spacing w:val="-4"/>
          <w:sz w:val="18"/>
        </w:rPr>
        <w:t> </w:t>
      </w:r>
      <w:r>
        <w:rPr>
          <w:spacing w:val="-3"/>
          <w:sz w:val="18"/>
        </w:rPr>
        <w:t>Про- грамму </w:t>
      </w:r>
      <w:r>
        <w:rPr>
          <w:spacing w:val="-4"/>
          <w:sz w:val="18"/>
        </w:rPr>
        <w:t>круглого </w:t>
      </w:r>
      <w:r>
        <w:rPr>
          <w:spacing w:val="-3"/>
          <w:sz w:val="18"/>
        </w:rPr>
        <w:t>стола см. </w:t>
      </w:r>
      <w:r>
        <w:rPr>
          <w:sz w:val="18"/>
        </w:rPr>
        <w:t>на </w:t>
      </w:r>
      <w:r>
        <w:rPr>
          <w:spacing w:val="-4"/>
          <w:sz w:val="18"/>
        </w:rPr>
        <w:t>сайтах Института всеобщей истории </w:t>
      </w:r>
      <w:r>
        <w:rPr>
          <w:spacing w:val="-3"/>
          <w:sz w:val="18"/>
        </w:rPr>
        <w:t>РАН, </w:t>
      </w:r>
      <w:r>
        <w:rPr>
          <w:spacing w:val="-4"/>
          <w:sz w:val="18"/>
        </w:rPr>
        <w:t>Издатель- </w:t>
      </w:r>
      <w:r>
        <w:rPr>
          <w:spacing w:val="-3"/>
          <w:sz w:val="18"/>
        </w:rPr>
        <w:t>ства </w:t>
      </w:r>
      <w:r>
        <w:rPr>
          <w:spacing w:val="-4"/>
          <w:sz w:val="18"/>
        </w:rPr>
        <w:t>«Аквилон» </w:t>
      </w:r>
      <w:r>
        <w:rPr>
          <w:spacing w:val="-3"/>
          <w:sz w:val="18"/>
        </w:rPr>
        <w:t>(Москва).</w:t>
      </w:r>
    </w:p>
    <w:p>
      <w:pPr>
        <w:spacing w:line="223" w:lineRule="auto" w:before="0"/>
        <w:ind w:left="340" w:right="217" w:firstLine="0"/>
        <w:jc w:val="both"/>
        <w:rPr>
          <w:sz w:val="18"/>
        </w:rPr>
      </w:pPr>
      <w:r>
        <w:rPr>
          <w:position w:val="6"/>
          <w:sz w:val="12"/>
        </w:rPr>
        <w:t>1 </w:t>
      </w:r>
      <w:r>
        <w:rPr>
          <w:spacing w:val="-3"/>
          <w:sz w:val="18"/>
        </w:rPr>
        <w:t>Проект </w:t>
      </w:r>
      <w:r>
        <w:rPr>
          <w:spacing w:val="-4"/>
          <w:sz w:val="18"/>
        </w:rPr>
        <w:t>направлен </w:t>
      </w:r>
      <w:r>
        <w:rPr>
          <w:sz w:val="18"/>
        </w:rPr>
        <w:t>на 1) </w:t>
      </w:r>
      <w:r>
        <w:rPr>
          <w:spacing w:val="-4"/>
          <w:sz w:val="18"/>
        </w:rPr>
        <w:t>изучение </w:t>
      </w:r>
      <w:r>
        <w:rPr>
          <w:spacing w:val="-3"/>
          <w:sz w:val="18"/>
        </w:rPr>
        <w:t>личности </w:t>
      </w:r>
      <w:r>
        <w:rPr>
          <w:sz w:val="18"/>
        </w:rPr>
        <w:t>и </w:t>
      </w:r>
      <w:r>
        <w:rPr>
          <w:spacing w:val="-4"/>
          <w:sz w:val="18"/>
        </w:rPr>
        <w:t>определение </w:t>
      </w:r>
      <w:r>
        <w:rPr>
          <w:sz w:val="18"/>
        </w:rPr>
        <w:t>ее </w:t>
      </w:r>
      <w:r>
        <w:rPr>
          <w:spacing w:val="-3"/>
          <w:sz w:val="18"/>
        </w:rPr>
        <w:t>места </w:t>
      </w:r>
      <w:r>
        <w:rPr>
          <w:sz w:val="18"/>
        </w:rPr>
        <w:t>в </w:t>
      </w:r>
      <w:r>
        <w:rPr>
          <w:spacing w:val="-3"/>
          <w:sz w:val="18"/>
        </w:rPr>
        <w:t>обществе </w:t>
      </w:r>
      <w:r>
        <w:rPr>
          <w:sz w:val="18"/>
        </w:rPr>
        <w:t>в </w:t>
      </w:r>
      <w:r>
        <w:rPr>
          <w:spacing w:val="-4"/>
          <w:sz w:val="18"/>
        </w:rPr>
        <w:t>самых </w:t>
      </w:r>
      <w:r>
        <w:rPr>
          <w:spacing w:val="-3"/>
          <w:sz w:val="18"/>
        </w:rPr>
        <w:t>разных </w:t>
      </w:r>
      <w:r>
        <w:rPr>
          <w:spacing w:val="-4"/>
          <w:sz w:val="18"/>
        </w:rPr>
        <w:t>аспектах (институциональном, государственном, политическом, куль- </w:t>
      </w:r>
      <w:r>
        <w:rPr>
          <w:spacing w:val="-3"/>
          <w:sz w:val="18"/>
        </w:rPr>
        <w:t>турном </w:t>
      </w:r>
      <w:r>
        <w:rPr>
          <w:sz w:val="18"/>
        </w:rPr>
        <w:t>и </w:t>
      </w:r>
      <w:r>
        <w:rPr>
          <w:spacing w:val="-3"/>
          <w:sz w:val="18"/>
        </w:rPr>
        <w:t>т.п.); </w:t>
      </w:r>
      <w:r>
        <w:rPr>
          <w:spacing w:val="-4"/>
          <w:sz w:val="18"/>
        </w:rPr>
        <w:t>выявление </w:t>
      </w:r>
      <w:r>
        <w:rPr>
          <w:spacing w:val="-3"/>
          <w:sz w:val="18"/>
        </w:rPr>
        <w:t>роли личности как </w:t>
      </w:r>
      <w:r>
        <w:rPr>
          <w:spacing w:val="-4"/>
          <w:sz w:val="18"/>
        </w:rPr>
        <w:t>субъекта </w:t>
      </w:r>
      <w:r>
        <w:rPr>
          <w:sz w:val="18"/>
        </w:rPr>
        <w:t>и </w:t>
      </w:r>
      <w:r>
        <w:rPr>
          <w:spacing w:val="-3"/>
          <w:sz w:val="18"/>
        </w:rPr>
        <w:t>объекта </w:t>
      </w:r>
      <w:r>
        <w:rPr>
          <w:spacing w:val="-4"/>
          <w:sz w:val="18"/>
        </w:rPr>
        <w:t>общественных </w:t>
      </w:r>
      <w:r>
        <w:rPr>
          <w:spacing w:val="-3"/>
          <w:sz w:val="18"/>
        </w:rPr>
        <w:t>из- менений; </w:t>
      </w:r>
      <w:r>
        <w:rPr>
          <w:sz w:val="18"/>
        </w:rPr>
        <w:t>2) </w:t>
      </w:r>
      <w:r>
        <w:rPr>
          <w:spacing w:val="-4"/>
          <w:sz w:val="18"/>
        </w:rPr>
        <w:t>исследование </w:t>
      </w:r>
      <w:r>
        <w:rPr>
          <w:spacing w:val="-3"/>
          <w:sz w:val="18"/>
        </w:rPr>
        <w:t>общественной </w:t>
      </w:r>
      <w:r>
        <w:rPr>
          <w:spacing w:val="-4"/>
          <w:sz w:val="18"/>
        </w:rPr>
        <w:t>деятельности </w:t>
      </w:r>
      <w:r>
        <w:rPr>
          <w:sz w:val="18"/>
        </w:rPr>
        <w:t>и </w:t>
      </w:r>
      <w:r>
        <w:rPr>
          <w:spacing w:val="-4"/>
          <w:sz w:val="18"/>
        </w:rPr>
        <w:t>политических стратегий </w:t>
      </w:r>
      <w:r>
        <w:rPr>
          <w:spacing w:val="-3"/>
          <w:sz w:val="18"/>
        </w:rPr>
        <w:t>личности, </w:t>
      </w:r>
      <w:r>
        <w:rPr>
          <w:sz w:val="18"/>
        </w:rPr>
        <w:t>а </w:t>
      </w:r>
      <w:r>
        <w:rPr>
          <w:spacing w:val="-3"/>
          <w:sz w:val="18"/>
        </w:rPr>
        <w:t>также </w:t>
      </w:r>
      <w:r>
        <w:rPr>
          <w:sz w:val="18"/>
        </w:rPr>
        <w:t>ее </w:t>
      </w:r>
      <w:r>
        <w:rPr>
          <w:spacing w:val="-4"/>
          <w:sz w:val="18"/>
        </w:rPr>
        <w:t>культурных </w:t>
      </w:r>
      <w:r>
        <w:rPr>
          <w:spacing w:val="-3"/>
          <w:sz w:val="18"/>
        </w:rPr>
        <w:t>ценностей, </w:t>
      </w:r>
      <w:r>
        <w:rPr>
          <w:spacing w:val="-4"/>
          <w:sz w:val="18"/>
        </w:rPr>
        <w:t>внутренней духовной </w:t>
      </w:r>
      <w:r>
        <w:rPr>
          <w:spacing w:val="-3"/>
          <w:sz w:val="18"/>
        </w:rPr>
        <w:t>жизни; </w:t>
      </w:r>
      <w:r>
        <w:rPr>
          <w:sz w:val="18"/>
        </w:rPr>
        <w:t>3) </w:t>
      </w:r>
      <w:r>
        <w:rPr>
          <w:spacing w:val="-3"/>
          <w:sz w:val="18"/>
        </w:rPr>
        <w:t>опреде- ление </w:t>
      </w:r>
      <w:r>
        <w:rPr>
          <w:spacing w:val="-4"/>
          <w:sz w:val="18"/>
        </w:rPr>
        <w:t>вклада определенной </w:t>
      </w:r>
      <w:r>
        <w:rPr>
          <w:spacing w:val="-3"/>
          <w:sz w:val="18"/>
        </w:rPr>
        <w:t>личности </w:t>
      </w:r>
      <w:r>
        <w:rPr>
          <w:sz w:val="18"/>
        </w:rPr>
        <w:t>в </w:t>
      </w:r>
      <w:r>
        <w:rPr>
          <w:spacing w:val="-4"/>
          <w:sz w:val="18"/>
        </w:rPr>
        <w:t>европейскую политику, </w:t>
      </w:r>
      <w:r>
        <w:rPr>
          <w:spacing w:val="-3"/>
          <w:sz w:val="18"/>
        </w:rPr>
        <w:t>культуру </w:t>
      </w:r>
      <w:r>
        <w:rPr>
          <w:sz w:val="18"/>
        </w:rPr>
        <w:t>и </w:t>
      </w:r>
      <w:r>
        <w:rPr>
          <w:spacing w:val="-4"/>
          <w:sz w:val="18"/>
        </w:rPr>
        <w:t>науку; </w:t>
      </w:r>
      <w:r>
        <w:rPr>
          <w:sz w:val="18"/>
        </w:rPr>
        <w:t>4) </w:t>
      </w:r>
      <w:r>
        <w:rPr>
          <w:spacing w:val="-4"/>
          <w:sz w:val="18"/>
        </w:rPr>
        <w:t>выявление востребованности </w:t>
      </w:r>
      <w:r>
        <w:rPr>
          <w:spacing w:val="-3"/>
          <w:sz w:val="18"/>
        </w:rPr>
        <w:t>различных </w:t>
      </w:r>
      <w:r>
        <w:rPr>
          <w:spacing w:val="-4"/>
          <w:sz w:val="18"/>
        </w:rPr>
        <w:t>аспектов наследия </w:t>
      </w:r>
      <w:r>
        <w:rPr>
          <w:spacing w:val="-3"/>
          <w:sz w:val="18"/>
        </w:rPr>
        <w:t>личности </w:t>
      </w:r>
      <w:r>
        <w:rPr>
          <w:spacing w:val="-4"/>
          <w:sz w:val="18"/>
        </w:rPr>
        <w:t>последую- </w:t>
      </w:r>
      <w:r>
        <w:rPr>
          <w:spacing w:val="-3"/>
          <w:sz w:val="18"/>
        </w:rPr>
        <w:t>щими</w:t>
      </w:r>
      <w:r>
        <w:rPr>
          <w:spacing w:val="-9"/>
          <w:sz w:val="18"/>
        </w:rPr>
        <w:t> </w:t>
      </w:r>
      <w:r>
        <w:rPr>
          <w:spacing w:val="-4"/>
          <w:sz w:val="18"/>
        </w:rPr>
        <w:t>поколениями</w:t>
      </w:r>
      <w:r>
        <w:rPr>
          <w:spacing w:val="-13"/>
          <w:sz w:val="18"/>
        </w:rPr>
        <w:t> </w:t>
      </w:r>
      <w:r>
        <w:rPr>
          <w:sz w:val="18"/>
        </w:rPr>
        <w:t>—</w:t>
      </w:r>
      <w:r>
        <w:rPr>
          <w:spacing w:val="-8"/>
          <w:sz w:val="18"/>
        </w:rPr>
        <w:t> </w:t>
      </w:r>
      <w:r>
        <w:rPr>
          <w:spacing w:val="-3"/>
          <w:sz w:val="18"/>
        </w:rPr>
        <w:t>как</w:t>
      </w:r>
      <w:r>
        <w:rPr>
          <w:spacing w:val="-12"/>
          <w:sz w:val="18"/>
        </w:rPr>
        <w:t> </w:t>
      </w:r>
      <w:r>
        <w:rPr>
          <w:spacing w:val="-3"/>
          <w:sz w:val="18"/>
        </w:rPr>
        <w:t>ближайшими,</w:t>
      </w:r>
      <w:r>
        <w:rPr>
          <w:spacing w:val="-11"/>
          <w:sz w:val="18"/>
        </w:rPr>
        <w:t> </w:t>
      </w:r>
      <w:r>
        <w:rPr>
          <w:spacing w:val="-2"/>
          <w:sz w:val="18"/>
        </w:rPr>
        <w:t>так</w:t>
      </w:r>
      <w:r>
        <w:rPr>
          <w:spacing w:val="-12"/>
          <w:sz w:val="18"/>
        </w:rPr>
        <w:t> </w:t>
      </w:r>
      <w:r>
        <w:rPr>
          <w:sz w:val="18"/>
        </w:rPr>
        <w:t>и</w:t>
      </w:r>
      <w:r>
        <w:rPr>
          <w:spacing w:val="-15"/>
          <w:sz w:val="18"/>
        </w:rPr>
        <w:t> </w:t>
      </w:r>
      <w:r>
        <w:rPr>
          <w:spacing w:val="-4"/>
          <w:sz w:val="18"/>
        </w:rPr>
        <w:t>отдаленными;</w:t>
      </w:r>
      <w:r>
        <w:rPr>
          <w:spacing w:val="-11"/>
          <w:sz w:val="18"/>
        </w:rPr>
        <w:t> </w:t>
      </w:r>
      <w:r>
        <w:rPr>
          <w:spacing w:val="-4"/>
          <w:sz w:val="18"/>
        </w:rPr>
        <w:t>демонстрацию</w:t>
      </w:r>
      <w:r>
        <w:rPr>
          <w:spacing w:val="-11"/>
          <w:sz w:val="18"/>
        </w:rPr>
        <w:t> </w:t>
      </w:r>
      <w:r>
        <w:rPr>
          <w:spacing w:val="-4"/>
          <w:sz w:val="18"/>
        </w:rPr>
        <w:t>того,</w:t>
      </w:r>
      <w:r>
        <w:rPr>
          <w:spacing w:val="-8"/>
          <w:sz w:val="18"/>
        </w:rPr>
        <w:t> </w:t>
      </w:r>
      <w:r>
        <w:rPr>
          <w:spacing w:val="-4"/>
          <w:sz w:val="18"/>
        </w:rPr>
        <w:t>как </w:t>
      </w:r>
      <w:r>
        <w:rPr>
          <w:spacing w:val="-3"/>
          <w:sz w:val="18"/>
        </w:rPr>
        <w:t>такое</w:t>
      </w:r>
      <w:r>
        <w:rPr>
          <w:spacing w:val="8"/>
          <w:sz w:val="18"/>
        </w:rPr>
        <w:t> </w:t>
      </w:r>
      <w:r>
        <w:rPr>
          <w:spacing w:val="-4"/>
          <w:sz w:val="18"/>
        </w:rPr>
        <w:t>наследие</w:t>
      </w:r>
      <w:r>
        <w:rPr>
          <w:spacing w:val="9"/>
          <w:sz w:val="18"/>
        </w:rPr>
        <w:t> </w:t>
      </w:r>
      <w:r>
        <w:rPr>
          <w:spacing w:val="-4"/>
          <w:sz w:val="18"/>
        </w:rPr>
        <w:t>видоизменялось</w:t>
      </w:r>
      <w:r>
        <w:rPr>
          <w:spacing w:val="7"/>
          <w:sz w:val="18"/>
        </w:rPr>
        <w:t> </w:t>
      </w:r>
      <w:r>
        <w:rPr>
          <w:sz w:val="18"/>
        </w:rPr>
        <w:t>и</w:t>
      </w:r>
      <w:r>
        <w:rPr>
          <w:spacing w:val="9"/>
          <w:sz w:val="18"/>
        </w:rPr>
        <w:t> </w:t>
      </w:r>
      <w:r>
        <w:rPr>
          <w:spacing w:val="-4"/>
          <w:sz w:val="18"/>
        </w:rPr>
        <w:t>усваивалось</w:t>
      </w:r>
      <w:r>
        <w:rPr>
          <w:spacing w:val="9"/>
          <w:sz w:val="18"/>
        </w:rPr>
        <w:t> </w:t>
      </w:r>
      <w:r>
        <w:rPr>
          <w:spacing w:val="-4"/>
          <w:sz w:val="18"/>
        </w:rPr>
        <w:t>спустя</w:t>
      </w:r>
      <w:r>
        <w:rPr>
          <w:spacing w:val="11"/>
          <w:sz w:val="18"/>
        </w:rPr>
        <w:t> </w:t>
      </w:r>
      <w:r>
        <w:rPr>
          <w:spacing w:val="-4"/>
          <w:sz w:val="18"/>
        </w:rPr>
        <w:t>десятилетия,</w:t>
      </w:r>
      <w:r>
        <w:rPr>
          <w:spacing w:val="10"/>
          <w:sz w:val="18"/>
        </w:rPr>
        <w:t> </w:t>
      </w:r>
      <w:r>
        <w:rPr>
          <w:spacing w:val="-4"/>
          <w:sz w:val="18"/>
        </w:rPr>
        <w:t>столетия</w:t>
      </w:r>
      <w:r>
        <w:rPr>
          <w:spacing w:val="11"/>
          <w:sz w:val="18"/>
        </w:rPr>
        <w:t> </w:t>
      </w:r>
      <w:r>
        <w:rPr>
          <w:sz w:val="18"/>
        </w:rPr>
        <w:t>и</w:t>
      </w:r>
      <w:r>
        <w:rPr>
          <w:spacing w:val="9"/>
          <w:sz w:val="18"/>
        </w:rPr>
        <w:t> </w:t>
      </w:r>
      <w:r>
        <w:rPr>
          <w:spacing w:val="-4"/>
          <w:sz w:val="18"/>
        </w:rPr>
        <w:t>века;</w:t>
      </w:r>
    </w:p>
    <w:p>
      <w:pPr>
        <w:spacing w:line="223" w:lineRule="auto" w:before="0"/>
        <w:ind w:left="340" w:right="222" w:firstLine="0"/>
        <w:jc w:val="both"/>
        <w:rPr>
          <w:sz w:val="18"/>
        </w:rPr>
      </w:pPr>
      <w:r>
        <w:rPr>
          <w:sz w:val="18"/>
        </w:rPr>
        <w:t>5) </w:t>
      </w:r>
      <w:r>
        <w:rPr>
          <w:spacing w:val="-4"/>
          <w:sz w:val="18"/>
        </w:rPr>
        <w:t>реконструкцию жизненного </w:t>
      </w:r>
      <w:r>
        <w:rPr>
          <w:spacing w:val="-3"/>
          <w:sz w:val="18"/>
        </w:rPr>
        <w:t>пути личности </w:t>
      </w:r>
      <w:r>
        <w:rPr>
          <w:sz w:val="18"/>
        </w:rPr>
        <w:t>в </w:t>
      </w:r>
      <w:r>
        <w:rPr>
          <w:spacing w:val="-3"/>
          <w:sz w:val="18"/>
        </w:rPr>
        <w:t>целом </w:t>
      </w:r>
      <w:r>
        <w:rPr>
          <w:sz w:val="18"/>
        </w:rPr>
        <w:t>и </w:t>
      </w:r>
      <w:r>
        <w:rPr>
          <w:spacing w:val="-4"/>
          <w:sz w:val="18"/>
        </w:rPr>
        <w:t>отдельных, </w:t>
      </w:r>
      <w:r>
        <w:rPr>
          <w:spacing w:val="-3"/>
          <w:sz w:val="18"/>
        </w:rPr>
        <w:t>значимых для общества </w:t>
      </w:r>
      <w:r>
        <w:rPr>
          <w:spacing w:val="-4"/>
          <w:sz w:val="18"/>
        </w:rPr>
        <w:t>событий, связанных </w:t>
      </w:r>
      <w:r>
        <w:rPr>
          <w:sz w:val="18"/>
        </w:rPr>
        <w:t>с ее </w:t>
      </w:r>
      <w:r>
        <w:rPr>
          <w:spacing w:val="-4"/>
          <w:sz w:val="18"/>
        </w:rPr>
        <w:t>деятельностью.</w:t>
      </w:r>
    </w:p>
    <w:p>
      <w:pPr>
        <w:spacing w:after="0" w:line="223" w:lineRule="auto"/>
        <w:jc w:val="both"/>
        <w:rPr>
          <w:sz w:val="18"/>
        </w:rPr>
        <w:sectPr>
          <w:headerReference w:type="even" r:id="rId282"/>
          <w:pgSz w:w="8230" w:h="12190"/>
          <w:pgMar w:header="0" w:footer="0" w:top="520" w:bottom="280" w:left="680" w:right="680"/>
        </w:sectPr>
      </w:pPr>
    </w:p>
    <w:p>
      <w:pPr>
        <w:pStyle w:val="BodyText"/>
        <w:ind w:left="0"/>
        <w:jc w:val="left"/>
        <w:rPr>
          <w:sz w:val="11"/>
        </w:rPr>
      </w:pPr>
    </w:p>
    <w:p>
      <w:pPr>
        <w:pStyle w:val="BodyText"/>
        <w:spacing w:line="230" w:lineRule="auto" w:before="100"/>
        <w:ind w:right="215"/>
      </w:pPr>
      <w:r>
        <w:rPr>
          <w:spacing w:val="-5"/>
        </w:rPr>
        <w:t>обществе. </w:t>
      </w:r>
      <w:r>
        <w:rPr/>
        <w:t>В </w:t>
      </w:r>
      <w:r>
        <w:rPr>
          <w:spacing w:val="-4"/>
        </w:rPr>
        <w:t>свою </w:t>
      </w:r>
      <w:r>
        <w:rPr>
          <w:spacing w:val="-5"/>
        </w:rPr>
        <w:t>очередь, попытки переосмысления </w:t>
      </w:r>
      <w:r>
        <w:rPr>
          <w:spacing w:val="-4"/>
        </w:rPr>
        <w:t>хода </w:t>
      </w:r>
      <w:r>
        <w:rPr>
          <w:spacing w:val="-5"/>
        </w:rPr>
        <w:t>истории </w:t>
      </w:r>
      <w:r>
        <w:rPr>
          <w:spacing w:val="-3"/>
        </w:rPr>
        <w:t>за- </w:t>
      </w:r>
      <w:r>
        <w:rPr>
          <w:spacing w:val="-5"/>
        </w:rPr>
        <w:t>ставляют ученых ставить </w:t>
      </w:r>
      <w:r>
        <w:rPr>
          <w:spacing w:val="-4"/>
        </w:rPr>
        <w:t>новые </w:t>
      </w:r>
      <w:r>
        <w:rPr>
          <w:spacing w:val="-5"/>
        </w:rPr>
        <w:t>проблемы, связанные </w:t>
      </w:r>
      <w:r>
        <w:rPr/>
        <w:t>с </w:t>
      </w:r>
      <w:r>
        <w:rPr>
          <w:spacing w:val="-5"/>
        </w:rPr>
        <w:t>уже известной личностью. </w:t>
      </w:r>
      <w:r>
        <w:rPr>
          <w:spacing w:val="-4"/>
        </w:rPr>
        <w:t>Они </w:t>
      </w:r>
      <w:r>
        <w:rPr>
          <w:spacing w:val="-5"/>
        </w:rPr>
        <w:t>направлены </w:t>
      </w:r>
      <w:r>
        <w:rPr>
          <w:spacing w:val="-3"/>
        </w:rPr>
        <w:t>на </w:t>
      </w:r>
      <w:r>
        <w:rPr>
          <w:spacing w:val="-5"/>
        </w:rPr>
        <w:t>пересмотр </w:t>
      </w:r>
      <w:r>
        <w:rPr>
          <w:spacing w:val="-3"/>
        </w:rPr>
        <w:t>ее </w:t>
      </w:r>
      <w:r>
        <w:rPr>
          <w:spacing w:val="-4"/>
        </w:rPr>
        <w:t>роли </w:t>
      </w:r>
      <w:r>
        <w:rPr/>
        <w:t>в </w:t>
      </w:r>
      <w:r>
        <w:rPr>
          <w:spacing w:val="-5"/>
        </w:rPr>
        <w:t>обществе </w:t>
      </w:r>
      <w:r>
        <w:rPr>
          <w:spacing w:val="-4"/>
        </w:rPr>
        <w:t>или иную </w:t>
      </w:r>
      <w:r>
        <w:rPr>
          <w:spacing w:val="-5"/>
        </w:rPr>
        <w:t>оценку </w:t>
      </w:r>
      <w:r>
        <w:rPr>
          <w:spacing w:val="-3"/>
        </w:rPr>
        <w:t>ее </w:t>
      </w:r>
      <w:r>
        <w:rPr>
          <w:spacing w:val="-5"/>
        </w:rPr>
        <w:t>действий </w:t>
      </w:r>
      <w:r>
        <w:rPr/>
        <w:t>и </w:t>
      </w:r>
      <w:r>
        <w:rPr>
          <w:spacing w:val="-5"/>
        </w:rPr>
        <w:t>вклада </w:t>
      </w:r>
      <w:r>
        <w:rPr/>
        <w:t>в </w:t>
      </w:r>
      <w:r>
        <w:rPr>
          <w:spacing w:val="-5"/>
        </w:rPr>
        <w:t>политику </w:t>
      </w:r>
      <w:r>
        <w:rPr/>
        <w:t>и </w:t>
      </w:r>
      <w:r>
        <w:rPr>
          <w:spacing w:val="-5"/>
        </w:rPr>
        <w:t>культуру. </w:t>
      </w:r>
      <w:r>
        <w:rPr/>
        <w:t>В </w:t>
      </w:r>
      <w:r>
        <w:rPr>
          <w:spacing w:val="-5"/>
        </w:rPr>
        <w:t>связи </w:t>
      </w:r>
      <w:r>
        <w:rPr/>
        <w:t>с </w:t>
      </w:r>
      <w:r>
        <w:rPr>
          <w:spacing w:val="-5"/>
        </w:rPr>
        <w:t>этим </w:t>
      </w:r>
      <w:r>
        <w:rPr>
          <w:spacing w:val="-3"/>
        </w:rPr>
        <w:t>воз- </w:t>
      </w:r>
      <w:r>
        <w:rPr>
          <w:spacing w:val="-5"/>
        </w:rPr>
        <w:t>никают</w:t>
      </w:r>
      <w:r>
        <w:rPr>
          <w:spacing w:val="-15"/>
        </w:rPr>
        <w:t> </w:t>
      </w:r>
      <w:r>
        <w:rPr>
          <w:spacing w:val="-5"/>
        </w:rPr>
        <w:t>вопросы.</w:t>
      </w:r>
      <w:r>
        <w:rPr>
          <w:spacing w:val="-12"/>
        </w:rPr>
        <w:t> </w:t>
      </w:r>
      <w:r>
        <w:rPr>
          <w:spacing w:val="-4"/>
        </w:rPr>
        <w:t>Что</w:t>
      </w:r>
      <w:r>
        <w:rPr>
          <w:spacing w:val="-11"/>
        </w:rPr>
        <w:t> </w:t>
      </w:r>
      <w:r>
        <w:rPr>
          <w:spacing w:val="-5"/>
        </w:rPr>
        <w:t>определенная</w:t>
      </w:r>
      <w:r>
        <w:rPr>
          <w:spacing w:val="-13"/>
        </w:rPr>
        <w:t> </w:t>
      </w:r>
      <w:r>
        <w:rPr>
          <w:spacing w:val="-5"/>
        </w:rPr>
        <w:t>личность</w:t>
      </w:r>
      <w:r>
        <w:rPr>
          <w:spacing w:val="-11"/>
        </w:rPr>
        <w:t> </w:t>
      </w:r>
      <w:r>
        <w:rPr>
          <w:spacing w:val="-5"/>
        </w:rPr>
        <w:t>сделала</w:t>
      </w:r>
      <w:r>
        <w:rPr>
          <w:spacing w:val="-12"/>
        </w:rPr>
        <w:t> </w:t>
      </w:r>
      <w:r>
        <w:rPr>
          <w:spacing w:val="-3"/>
        </w:rPr>
        <w:t>(не</w:t>
      </w:r>
      <w:r>
        <w:rPr>
          <w:spacing w:val="-14"/>
        </w:rPr>
        <w:t> </w:t>
      </w:r>
      <w:r>
        <w:rPr>
          <w:spacing w:val="-5"/>
        </w:rPr>
        <w:t>сделала)</w:t>
      </w:r>
      <w:r>
        <w:rPr>
          <w:spacing w:val="-15"/>
        </w:rPr>
        <w:t> </w:t>
      </w:r>
      <w:r>
        <w:rPr>
          <w:spacing w:val="-3"/>
        </w:rPr>
        <w:t>для</w:t>
      </w:r>
      <w:r>
        <w:rPr>
          <w:spacing w:val="-13"/>
        </w:rPr>
        <w:t> </w:t>
      </w:r>
      <w:r>
        <w:rPr>
          <w:spacing w:val="-3"/>
        </w:rPr>
        <w:t>об- </w:t>
      </w:r>
      <w:r>
        <w:rPr>
          <w:spacing w:val="-5"/>
        </w:rPr>
        <w:t>щества? Смогла </w:t>
      </w:r>
      <w:r>
        <w:rPr>
          <w:spacing w:val="-3"/>
        </w:rPr>
        <w:t>ли </w:t>
      </w:r>
      <w:r>
        <w:rPr>
          <w:spacing w:val="-4"/>
        </w:rPr>
        <w:t>она </w:t>
      </w:r>
      <w:r>
        <w:rPr>
          <w:spacing w:val="-5"/>
        </w:rPr>
        <w:t>повлиять </w:t>
      </w:r>
      <w:r>
        <w:rPr/>
        <w:t>на </w:t>
      </w:r>
      <w:r>
        <w:rPr>
          <w:spacing w:val="-4"/>
        </w:rPr>
        <w:t>ход </w:t>
      </w:r>
      <w:r>
        <w:rPr>
          <w:spacing w:val="-5"/>
        </w:rPr>
        <w:t>истории, </w:t>
      </w:r>
      <w:r>
        <w:rPr>
          <w:spacing w:val="-4"/>
        </w:rPr>
        <w:t>или нет? Были </w:t>
      </w:r>
      <w:r>
        <w:rPr>
          <w:spacing w:val="-3"/>
        </w:rPr>
        <w:t>ли </w:t>
      </w:r>
      <w:r>
        <w:rPr>
          <w:spacing w:val="-4"/>
        </w:rPr>
        <w:t>неиз- </w:t>
      </w:r>
      <w:r>
        <w:rPr>
          <w:spacing w:val="-5"/>
        </w:rPr>
        <w:t>бежны стимулированные </w:t>
      </w:r>
      <w:r>
        <w:rPr/>
        <w:t>ею </w:t>
      </w:r>
      <w:r>
        <w:rPr>
          <w:spacing w:val="-6"/>
        </w:rPr>
        <w:t>изменения? </w:t>
      </w:r>
      <w:r>
        <w:rPr>
          <w:spacing w:val="-4"/>
        </w:rPr>
        <w:t>Что могло </w:t>
      </w:r>
      <w:r>
        <w:rPr>
          <w:spacing w:val="-5"/>
        </w:rPr>
        <w:t>произойти, если </w:t>
      </w:r>
      <w:r>
        <w:rPr>
          <w:spacing w:val="-3"/>
        </w:rPr>
        <w:t>бы </w:t>
      </w:r>
      <w:r>
        <w:rPr>
          <w:spacing w:val="-5"/>
        </w:rPr>
        <w:t>такой</w:t>
      </w:r>
      <w:r>
        <w:rPr>
          <w:spacing w:val="-14"/>
        </w:rPr>
        <w:t> </w:t>
      </w:r>
      <w:r>
        <w:rPr>
          <w:spacing w:val="-5"/>
        </w:rPr>
        <w:t>личности</w:t>
      </w:r>
      <w:r>
        <w:rPr>
          <w:spacing w:val="-14"/>
        </w:rPr>
        <w:t> </w:t>
      </w:r>
      <w:r>
        <w:rPr>
          <w:spacing w:val="-3"/>
        </w:rPr>
        <w:t>не</w:t>
      </w:r>
      <w:r>
        <w:rPr>
          <w:spacing w:val="-14"/>
        </w:rPr>
        <w:t> </w:t>
      </w:r>
      <w:r>
        <w:rPr>
          <w:spacing w:val="-5"/>
        </w:rPr>
        <w:t>оказалось?</w:t>
      </w:r>
      <w:r>
        <w:rPr>
          <w:spacing w:val="-14"/>
        </w:rPr>
        <w:t> </w:t>
      </w:r>
      <w:r>
        <w:rPr/>
        <w:t>На</w:t>
      </w:r>
      <w:r>
        <w:rPr>
          <w:spacing w:val="-14"/>
        </w:rPr>
        <w:t> </w:t>
      </w:r>
      <w:r>
        <w:rPr>
          <w:spacing w:val="-6"/>
        </w:rPr>
        <w:t>настоящем</w:t>
      </w:r>
      <w:r>
        <w:rPr>
          <w:spacing w:val="-13"/>
        </w:rPr>
        <w:t> </w:t>
      </w:r>
      <w:r>
        <w:rPr>
          <w:spacing w:val="-5"/>
        </w:rPr>
        <w:t>этапе</w:t>
      </w:r>
      <w:r>
        <w:rPr>
          <w:spacing w:val="-14"/>
        </w:rPr>
        <w:t> </w:t>
      </w:r>
      <w:r>
        <w:rPr>
          <w:spacing w:val="-5"/>
        </w:rPr>
        <w:t>развития</w:t>
      </w:r>
      <w:r>
        <w:rPr>
          <w:spacing w:val="-14"/>
        </w:rPr>
        <w:t> </w:t>
      </w:r>
      <w:r>
        <w:rPr>
          <w:spacing w:val="-5"/>
        </w:rPr>
        <w:t>научного</w:t>
      </w:r>
      <w:r>
        <w:rPr>
          <w:spacing w:val="-10"/>
        </w:rPr>
        <w:t> </w:t>
      </w:r>
      <w:r>
        <w:rPr>
          <w:spacing w:val="-4"/>
        </w:rPr>
        <w:t>зна- ния </w:t>
      </w:r>
      <w:r>
        <w:rPr>
          <w:spacing w:val="-5"/>
        </w:rPr>
        <w:t>такие проблемы </w:t>
      </w:r>
      <w:r>
        <w:rPr>
          <w:spacing w:val="-4"/>
        </w:rPr>
        <w:t>можно </w:t>
      </w:r>
      <w:r>
        <w:rPr>
          <w:spacing w:val="-5"/>
        </w:rPr>
        <w:t>решать </w:t>
      </w:r>
      <w:r>
        <w:rPr/>
        <w:t>с </w:t>
      </w:r>
      <w:r>
        <w:rPr>
          <w:spacing w:val="-5"/>
        </w:rPr>
        <w:t>учетом </w:t>
      </w:r>
      <w:r>
        <w:rPr>
          <w:spacing w:val="-4"/>
        </w:rPr>
        <w:t>уже </w:t>
      </w:r>
      <w:r>
        <w:rPr>
          <w:spacing w:val="-5"/>
        </w:rPr>
        <w:t>имеющегося опыта </w:t>
      </w:r>
      <w:r>
        <w:rPr/>
        <w:t>и </w:t>
      </w:r>
      <w:r>
        <w:rPr>
          <w:spacing w:val="-5"/>
        </w:rPr>
        <w:t>общепринятых представлений, </w:t>
      </w:r>
      <w:r>
        <w:rPr/>
        <w:t>а </w:t>
      </w:r>
      <w:r>
        <w:rPr>
          <w:spacing w:val="-5"/>
        </w:rPr>
        <w:t>также новых источников. Такой подход представляется наиболее продуктивным </w:t>
      </w:r>
      <w:r>
        <w:rPr/>
        <w:t>в </w:t>
      </w:r>
      <w:r>
        <w:rPr>
          <w:spacing w:val="-5"/>
        </w:rPr>
        <w:t>ракурсе существования </w:t>
      </w:r>
      <w:r>
        <w:rPr>
          <w:spacing w:val="-4"/>
        </w:rPr>
        <w:t>исто- </w:t>
      </w:r>
      <w:r>
        <w:rPr>
          <w:spacing w:val="-5"/>
        </w:rPr>
        <w:t>рической науки </w:t>
      </w:r>
      <w:r>
        <w:rPr/>
        <w:t>и </w:t>
      </w:r>
      <w:r>
        <w:rPr>
          <w:spacing w:val="-3"/>
        </w:rPr>
        <w:t>ее </w:t>
      </w:r>
      <w:r>
        <w:rPr>
          <w:spacing w:val="-5"/>
        </w:rPr>
        <w:t>непрерывного развития. </w:t>
      </w:r>
      <w:r>
        <w:rPr>
          <w:spacing w:val="-4"/>
        </w:rPr>
        <w:t>Ниже </w:t>
      </w:r>
      <w:r>
        <w:rPr>
          <w:spacing w:val="-5"/>
        </w:rPr>
        <w:t>приводятся выдержки </w:t>
      </w:r>
      <w:r>
        <w:rPr>
          <w:spacing w:val="-3"/>
        </w:rPr>
        <w:t>из </w:t>
      </w:r>
      <w:r>
        <w:rPr>
          <w:spacing w:val="-5"/>
        </w:rPr>
        <w:t>докладов</w:t>
      </w:r>
      <w:r>
        <w:rPr>
          <w:spacing w:val="-5"/>
          <w:position w:val="7"/>
          <w:sz w:val="14"/>
        </w:rPr>
        <w:t>2 </w:t>
      </w:r>
      <w:r>
        <w:rPr/>
        <w:t>и</w:t>
      </w:r>
      <w:r>
        <w:rPr>
          <w:spacing w:val="-29"/>
        </w:rPr>
        <w:t> </w:t>
      </w:r>
      <w:r>
        <w:rPr>
          <w:spacing w:val="-5"/>
        </w:rPr>
        <w:t>обсуждений.</w:t>
      </w:r>
    </w:p>
    <w:p>
      <w:pPr>
        <w:pStyle w:val="BodyText"/>
        <w:spacing w:line="235" w:lineRule="auto" w:before="1"/>
        <w:ind w:right="216" w:firstLine="453"/>
      </w:pPr>
      <w:r>
        <w:rPr/>
        <w:t>В</w:t>
      </w:r>
      <w:r>
        <w:rPr>
          <w:spacing w:val="-13"/>
        </w:rPr>
        <w:t> </w:t>
      </w:r>
      <w:r>
        <w:rPr>
          <w:spacing w:val="-4"/>
        </w:rPr>
        <w:t>докладе</w:t>
      </w:r>
      <w:r>
        <w:rPr>
          <w:spacing w:val="-14"/>
        </w:rPr>
        <w:t> </w:t>
      </w:r>
      <w:r>
        <w:rPr>
          <w:spacing w:val="-4"/>
        </w:rPr>
        <w:t>М.Ц.</w:t>
      </w:r>
      <w:r>
        <w:rPr>
          <w:spacing w:val="-12"/>
        </w:rPr>
        <w:t> </w:t>
      </w:r>
      <w:r>
        <w:rPr>
          <w:spacing w:val="-4"/>
        </w:rPr>
        <w:t>Арзаканян</w:t>
      </w:r>
      <w:r>
        <w:rPr>
          <w:spacing w:val="-14"/>
        </w:rPr>
        <w:t> </w:t>
      </w:r>
      <w:r>
        <w:rPr>
          <w:spacing w:val="-4"/>
        </w:rPr>
        <w:t>обсуждалась</w:t>
      </w:r>
      <w:r>
        <w:rPr>
          <w:spacing w:val="-14"/>
        </w:rPr>
        <w:t> </w:t>
      </w:r>
      <w:r>
        <w:rPr>
          <w:spacing w:val="-4"/>
        </w:rPr>
        <w:t>личность</w:t>
      </w:r>
      <w:r>
        <w:rPr>
          <w:spacing w:val="-14"/>
        </w:rPr>
        <w:t> </w:t>
      </w:r>
      <w:r>
        <w:rPr>
          <w:spacing w:val="-3"/>
        </w:rPr>
        <w:t>Жака</w:t>
      </w:r>
      <w:r>
        <w:rPr>
          <w:spacing w:val="-16"/>
        </w:rPr>
        <w:t> </w:t>
      </w:r>
      <w:r>
        <w:rPr>
          <w:spacing w:val="-4"/>
        </w:rPr>
        <w:t>Ширака</w:t>
      </w:r>
      <w:r>
        <w:rPr>
          <w:spacing w:val="-16"/>
        </w:rPr>
        <w:t> </w:t>
      </w:r>
      <w:r>
        <w:rPr>
          <w:spacing w:val="-3"/>
        </w:rPr>
        <w:t>как </w:t>
      </w:r>
      <w:r>
        <w:rPr>
          <w:spacing w:val="-4"/>
        </w:rPr>
        <w:t>одного </w:t>
      </w:r>
      <w:r>
        <w:rPr>
          <w:spacing w:val="-3"/>
        </w:rPr>
        <w:t>из </w:t>
      </w:r>
      <w:r>
        <w:rPr>
          <w:spacing w:val="-4"/>
        </w:rPr>
        <w:t>самых известных </w:t>
      </w:r>
      <w:r>
        <w:rPr/>
        <w:t>и </w:t>
      </w:r>
      <w:r>
        <w:rPr>
          <w:spacing w:val="-4"/>
        </w:rPr>
        <w:t>деятельных президентов Франции, занима- ющего</w:t>
      </w:r>
      <w:r>
        <w:rPr>
          <w:spacing w:val="-13"/>
        </w:rPr>
        <w:t> </w:t>
      </w:r>
      <w:r>
        <w:rPr>
          <w:spacing w:val="-3"/>
        </w:rPr>
        <w:t>пост</w:t>
      </w:r>
      <w:r>
        <w:rPr>
          <w:spacing w:val="-12"/>
        </w:rPr>
        <w:t> </w:t>
      </w:r>
      <w:r>
        <w:rPr>
          <w:spacing w:val="-4"/>
        </w:rPr>
        <w:t>главы</w:t>
      </w:r>
      <w:r>
        <w:rPr>
          <w:spacing w:val="-11"/>
        </w:rPr>
        <w:t> </w:t>
      </w:r>
      <w:r>
        <w:rPr>
          <w:spacing w:val="-4"/>
        </w:rPr>
        <w:t>государства</w:t>
      </w:r>
      <w:r>
        <w:rPr>
          <w:spacing w:val="-13"/>
        </w:rPr>
        <w:t> </w:t>
      </w:r>
      <w:r>
        <w:rPr/>
        <w:t>с</w:t>
      </w:r>
      <w:r>
        <w:rPr>
          <w:spacing w:val="-13"/>
        </w:rPr>
        <w:t> </w:t>
      </w:r>
      <w:r>
        <w:rPr>
          <w:spacing w:val="-3"/>
        </w:rPr>
        <w:t>1995</w:t>
      </w:r>
      <w:r>
        <w:rPr>
          <w:spacing w:val="-12"/>
        </w:rPr>
        <w:t> </w:t>
      </w:r>
      <w:r>
        <w:rPr>
          <w:spacing w:val="-3"/>
        </w:rPr>
        <w:t>по</w:t>
      </w:r>
      <w:r>
        <w:rPr>
          <w:spacing w:val="-13"/>
        </w:rPr>
        <w:t> </w:t>
      </w:r>
      <w:r>
        <w:rPr>
          <w:spacing w:val="-3"/>
        </w:rPr>
        <w:t>2007</w:t>
      </w:r>
      <w:r>
        <w:rPr>
          <w:spacing w:val="-13"/>
        </w:rPr>
        <w:t> </w:t>
      </w:r>
      <w:r>
        <w:rPr/>
        <w:t>гг.</w:t>
      </w:r>
      <w:r>
        <w:rPr>
          <w:spacing w:val="-15"/>
        </w:rPr>
        <w:t> </w:t>
      </w:r>
      <w:r>
        <w:rPr>
          <w:spacing w:val="-4"/>
        </w:rPr>
        <w:t>Определена</w:t>
      </w:r>
      <w:r>
        <w:rPr>
          <w:spacing w:val="-13"/>
        </w:rPr>
        <w:t> </w:t>
      </w:r>
      <w:r>
        <w:rPr>
          <w:spacing w:val="-4"/>
        </w:rPr>
        <w:t>инициатив- </w:t>
      </w:r>
      <w:r>
        <w:rPr/>
        <w:t>ная</w:t>
      </w:r>
      <w:r>
        <w:rPr>
          <w:spacing w:val="11"/>
        </w:rPr>
        <w:t> </w:t>
      </w:r>
      <w:r>
        <w:rPr>
          <w:spacing w:val="-3"/>
        </w:rPr>
        <w:t>роль</w:t>
      </w:r>
      <w:r>
        <w:rPr>
          <w:spacing w:val="11"/>
        </w:rPr>
        <w:t> </w:t>
      </w:r>
      <w:r>
        <w:rPr/>
        <w:t>Ж.</w:t>
      </w:r>
      <w:r>
        <w:rPr>
          <w:spacing w:val="-5"/>
        </w:rPr>
        <w:t> </w:t>
      </w:r>
      <w:r>
        <w:rPr>
          <w:spacing w:val="-4"/>
        </w:rPr>
        <w:t>Ширака</w:t>
      </w:r>
      <w:r>
        <w:rPr>
          <w:spacing w:val="13"/>
        </w:rPr>
        <w:t> </w:t>
      </w:r>
      <w:r>
        <w:rPr/>
        <w:t>в</w:t>
      </w:r>
      <w:r>
        <w:rPr>
          <w:spacing w:val="12"/>
        </w:rPr>
        <w:t> </w:t>
      </w:r>
      <w:r>
        <w:rPr>
          <w:spacing w:val="-4"/>
        </w:rPr>
        <w:t>развитии</w:t>
      </w:r>
      <w:r>
        <w:rPr>
          <w:spacing w:val="12"/>
        </w:rPr>
        <w:t> </w:t>
      </w:r>
      <w:r>
        <w:rPr>
          <w:spacing w:val="-4"/>
        </w:rPr>
        <w:t>отношений</w:t>
      </w:r>
      <w:r>
        <w:rPr>
          <w:spacing w:val="13"/>
        </w:rPr>
        <w:t> </w:t>
      </w:r>
      <w:r>
        <w:rPr/>
        <w:t>с</w:t>
      </w:r>
      <w:r>
        <w:rPr>
          <w:spacing w:val="13"/>
        </w:rPr>
        <w:t> </w:t>
      </w:r>
      <w:r>
        <w:rPr>
          <w:spacing w:val="-4"/>
        </w:rPr>
        <w:t>Россией</w:t>
      </w:r>
      <w:r>
        <w:rPr>
          <w:spacing w:val="12"/>
        </w:rPr>
        <w:t> </w:t>
      </w:r>
      <w:r>
        <w:rPr>
          <w:spacing w:val="-4"/>
        </w:rPr>
        <w:t>(называемых</w:t>
      </w:r>
      <w:r>
        <w:rPr>
          <w:spacing w:val="13"/>
        </w:rPr>
        <w:t> </w:t>
      </w:r>
      <w:r>
        <w:rPr>
          <w:spacing w:val="-3"/>
        </w:rPr>
        <w:t>им</w:t>
      </w:r>
    </w:p>
    <w:p>
      <w:pPr>
        <w:pStyle w:val="BodyText"/>
        <w:spacing w:line="235" w:lineRule="auto"/>
        <w:ind w:right="215"/>
      </w:pPr>
      <w:r>
        <w:rPr>
          <w:spacing w:val="-4"/>
        </w:rPr>
        <w:t>«привилегированным партнерством») </w:t>
      </w:r>
      <w:r>
        <w:rPr/>
        <w:t>и </w:t>
      </w:r>
      <w:r>
        <w:rPr>
          <w:spacing w:val="-4"/>
        </w:rPr>
        <w:t>продолжении диалога </w:t>
      </w:r>
      <w:r>
        <w:rPr>
          <w:spacing w:val="-3"/>
        </w:rPr>
        <w:t>между </w:t>
      </w:r>
      <w:r>
        <w:rPr>
          <w:spacing w:val="-4"/>
        </w:rPr>
        <w:t>двумя странами </w:t>
      </w:r>
      <w:r>
        <w:rPr/>
        <w:t>в </w:t>
      </w:r>
      <w:r>
        <w:rPr>
          <w:spacing w:val="-4"/>
        </w:rPr>
        <w:t>период прихода </w:t>
      </w:r>
      <w:r>
        <w:rPr/>
        <w:t>к </w:t>
      </w:r>
      <w:r>
        <w:rPr>
          <w:spacing w:val="-4"/>
        </w:rPr>
        <w:t>власти </w:t>
      </w:r>
      <w:r>
        <w:rPr>
          <w:spacing w:val="-3"/>
        </w:rPr>
        <w:t>В.В. </w:t>
      </w:r>
      <w:r>
        <w:rPr>
          <w:spacing w:val="-4"/>
        </w:rPr>
        <w:t>Путина. Рассмотрены встречи </w:t>
      </w:r>
      <w:r>
        <w:rPr/>
        <w:t>Ж. </w:t>
      </w:r>
      <w:r>
        <w:rPr>
          <w:spacing w:val="-4"/>
        </w:rPr>
        <w:t>Ширака </w:t>
      </w:r>
      <w:r>
        <w:rPr/>
        <w:t>с </w:t>
      </w:r>
      <w:r>
        <w:rPr>
          <w:spacing w:val="-3"/>
        </w:rPr>
        <w:t>В. </w:t>
      </w:r>
      <w:r>
        <w:rPr>
          <w:spacing w:val="-4"/>
        </w:rPr>
        <w:t>Путиным </w:t>
      </w:r>
      <w:r>
        <w:rPr/>
        <w:t>в </w:t>
      </w:r>
      <w:r>
        <w:rPr>
          <w:spacing w:val="-4"/>
        </w:rPr>
        <w:t>начале 2000-х </w:t>
      </w:r>
      <w:r>
        <w:rPr/>
        <w:t>в </w:t>
      </w:r>
      <w:r>
        <w:rPr>
          <w:spacing w:val="-4"/>
        </w:rPr>
        <w:t>Париже </w:t>
      </w:r>
      <w:r>
        <w:rPr/>
        <w:t>и </w:t>
      </w:r>
      <w:r>
        <w:rPr>
          <w:spacing w:val="-4"/>
        </w:rPr>
        <w:t>Москве; отмечено сближение интересов двух лидеров, выявлена </w:t>
      </w:r>
      <w:r>
        <w:rPr>
          <w:spacing w:val="-3"/>
        </w:rPr>
        <w:t>их </w:t>
      </w:r>
      <w:r>
        <w:rPr>
          <w:spacing w:val="-4"/>
        </w:rPr>
        <w:t>общая </w:t>
      </w:r>
      <w:r>
        <w:rPr>
          <w:spacing w:val="-3"/>
        </w:rPr>
        <w:t>пози- </w:t>
      </w:r>
      <w:r>
        <w:rPr/>
        <w:t>ция по </w:t>
      </w:r>
      <w:r>
        <w:rPr>
          <w:spacing w:val="-4"/>
        </w:rPr>
        <w:t>«иракскому кризису» </w:t>
      </w:r>
      <w:r>
        <w:rPr/>
        <w:t>в </w:t>
      </w:r>
      <w:r>
        <w:rPr>
          <w:spacing w:val="-3"/>
        </w:rPr>
        <w:t>2003 </w:t>
      </w:r>
      <w:r>
        <w:rPr/>
        <w:t>г., </w:t>
      </w:r>
      <w:r>
        <w:rPr>
          <w:spacing w:val="-4"/>
        </w:rPr>
        <w:t>обращено внимание </w:t>
      </w:r>
      <w:r>
        <w:rPr>
          <w:spacing w:val="-3"/>
        </w:rPr>
        <w:t>на </w:t>
      </w:r>
      <w:r>
        <w:rPr>
          <w:spacing w:val="-4"/>
        </w:rPr>
        <w:t>достиже- </w:t>
      </w:r>
      <w:r>
        <w:rPr/>
        <w:t>ние </w:t>
      </w:r>
      <w:r>
        <w:rPr>
          <w:spacing w:val="-4"/>
        </w:rPr>
        <w:t>взаимопонимания </w:t>
      </w:r>
      <w:r>
        <w:rPr/>
        <w:t>по </w:t>
      </w:r>
      <w:r>
        <w:rPr>
          <w:spacing w:val="-4"/>
        </w:rPr>
        <w:t>обсуждаемым вопросам, </w:t>
      </w:r>
      <w:r>
        <w:rPr/>
        <w:t>а </w:t>
      </w:r>
      <w:r>
        <w:rPr>
          <w:spacing w:val="-4"/>
        </w:rPr>
        <w:t>также полученное впечатление</w:t>
      </w:r>
      <w:r>
        <w:rPr>
          <w:spacing w:val="-10"/>
        </w:rPr>
        <w:t> </w:t>
      </w:r>
      <w:r>
        <w:rPr>
          <w:spacing w:val="-4"/>
        </w:rPr>
        <w:t>друг</w:t>
      </w:r>
      <w:r>
        <w:rPr>
          <w:spacing w:val="-9"/>
        </w:rPr>
        <w:t> </w:t>
      </w:r>
      <w:r>
        <w:rPr/>
        <w:t>от</w:t>
      </w:r>
      <w:r>
        <w:rPr>
          <w:spacing w:val="-11"/>
        </w:rPr>
        <w:t> </w:t>
      </w:r>
      <w:r>
        <w:rPr>
          <w:spacing w:val="-4"/>
        </w:rPr>
        <w:t>друга,</w:t>
      </w:r>
      <w:r>
        <w:rPr>
          <w:spacing w:val="-12"/>
        </w:rPr>
        <w:t> </w:t>
      </w:r>
      <w:r>
        <w:rPr>
          <w:spacing w:val="-4"/>
        </w:rPr>
        <w:t>отразившееся</w:t>
      </w:r>
      <w:r>
        <w:rPr>
          <w:spacing w:val="-10"/>
        </w:rPr>
        <w:t> </w:t>
      </w:r>
      <w:r>
        <w:rPr>
          <w:spacing w:val="-4"/>
        </w:rPr>
        <w:t>впоследствии</w:t>
      </w:r>
      <w:r>
        <w:rPr>
          <w:spacing w:val="-12"/>
        </w:rPr>
        <w:t> </w:t>
      </w:r>
      <w:r>
        <w:rPr/>
        <w:t>в</w:t>
      </w:r>
      <w:r>
        <w:rPr>
          <w:spacing w:val="-10"/>
        </w:rPr>
        <w:t> </w:t>
      </w:r>
      <w:r>
        <w:rPr>
          <w:spacing w:val="-4"/>
        </w:rPr>
        <w:t>мемуарах.</w:t>
      </w:r>
      <w:r>
        <w:rPr>
          <w:spacing w:val="-12"/>
        </w:rPr>
        <w:t> </w:t>
      </w:r>
      <w:r>
        <w:rPr>
          <w:spacing w:val="-3"/>
        </w:rPr>
        <w:t>Ана- </w:t>
      </w:r>
      <w:r>
        <w:rPr>
          <w:spacing w:val="-4"/>
        </w:rPr>
        <w:t>лизировалось высказывание </w:t>
      </w:r>
      <w:r>
        <w:rPr>
          <w:spacing w:val="-3"/>
        </w:rPr>
        <w:t>Ж. </w:t>
      </w:r>
      <w:r>
        <w:rPr>
          <w:spacing w:val="-4"/>
        </w:rPr>
        <w:t>Ширака, носящее личностный характер. </w:t>
      </w:r>
      <w:r>
        <w:rPr>
          <w:spacing w:val="-3"/>
        </w:rPr>
        <w:t>Так, </w:t>
      </w:r>
      <w:r>
        <w:rPr>
          <w:spacing w:val="-4"/>
        </w:rPr>
        <w:t>назвав отношения </w:t>
      </w:r>
      <w:r>
        <w:rPr/>
        <w:t>с </w:t>
      </w:r>
      <w:r>
        <w:rPr>
          <w:spacing w:val="-4"/>
        </w:rPr>
        <w:t>президентом России </w:t>
      </w:r>
      <w:r>
        <w:rPr>
          <w:spacing w:val="-5"/>
        </w:rPr>
        <w:t>«превосходными», </w:t>
      </w:r>
      <w:r>
        <w:rPr/>
        <w:t>Ж. </w:t>
      </w:r>
      <w:r>
        <w:rPr>
          <w:spacing w:val="-3"/>
        </w:rPr>
        <w:t>Ши- рак, </w:t>
      </w:r>
      <w:r>
        <w:rPr/>
        <w:t>в </w:t>
      </w:r>
      <w:r>
        <w:rPr>
          <w:spacing w:val="-4"/>
        </w:rPr>
        <w:t>частности, заметил, что </w:t>
      </w:r>
      <w:r>
        <w:rPr>
          <w:spacing w:val="-3"/>
        </w:rPr>
        <w:t>В. </w:t>
      </w:r>
      <w:r>
        <w:rPr>
          <w:spacing w:val="-4"/>
        </w:rPr>
        <w:t>Путин «имел репутацию упорного су- </w:t>
      </w:r>
      <w:r>
        <w:rPr>
          <w:spacing w:val="-3"/>
        </w:rPr>
        <w:t>рового </w:t>
      </w:r>
      <w:r>
        <w:rPr>
          <w:spacing w:val="-4"/>
        </w:rPr>
        <w:t>труженика </w:t>
      </w:r>
      <w:r>
        <w:rPr/>
        <w:t>с </w:t>
      </w:r>
      <w:r>
        <w:rPr>
          <w:spacing w:val="-4"/>
        </w:rPr>
        <w:t>несокрушимым хладнокровием. </w:t>
      </w:r>
      <w:r>
        <w:rPr/>
        <w:t>Он </w:t>
      </w:r>
      <w:r>
        <w:rPr>
          <w:spacing w:val="-3"/>
        </w:rPr>
        <w:t>лично </w:t>
      </w:r>
      <w:r>
        <w:rPr>
          <w:spacing w:val="-4"/>
        </w:rPr>
        <w:t>подробно изучал</w:t>
      </w:r>
      <w:r>
        <w:rPr>
          <w:spacing w:val="-15"/>
        </w:rPr>
        <w:t> </w:t>
      </w:r>
      <w:r>
        <w:rPr>
          <w:spacing w:val="-3"/>
        </w:rPr>
        <w:t>все</w:t>
      </w:r>
      <w:r>
        <w:rPr>
          <w:spacing w:val="-11"/>
        </w:rPr>
        <w:t> </w:t>
      </w:r>
      <w:r>
        <w:rPr>
          <w:spacing w:val="-4"/>
        </w:rPr>
        <w:t>политические</w:t>
      </w:r>
      <w:r>
        <w:rPr>
          <w:spacing w:val="-15"/>
        </w:rPr>
        <w:t> </w:t>
      </w:r>
      <w:r>
        <w:rPr>
          <w:spacing w:val="-3"/>
        </w:rPr>
        <w:t>досье</w:t>
      </w:r>
      <w:r>
        <w:rPr>
          <w:spacing w:val="-16"/>
        </w:rPr>
        <w:t> </w:t>
      </w:r>
      <w:r>
        <w:rPr/>
        <w:t>и</w:t>
      </w:r>
      <w:r>
        <w:rPr>
          <w:spacing w:val="-11"/>
        </w:rPr>
        <w:t> </w:t>
      </w:r>
      <w:r>
        <w:rPr>
          <w:spacing w:val="-4"/>
        </w:rPr>
        <w:t>почти</w:t>
      </w:r>
      <w:r>
        <w:rPr>
          <w:spacing w:val="-12"/>
        </w:rPr>
        <w:t> </w:t>
      </w:r>
      <w:r>
        <w:rPr/>
        <w:t>не</w:t>
      </w:r>
      <w:r>
        <w:rPr>
          <w:spacing w:val="-15"/>
        </w:rPr>
        <w:t> </w:t>
      </w:r>
      <w:r>
        <w:rPr>
          <w:spacing w:val="-4"/>
        </w:rPr>
        <w:t>поддавался</w:t>
      </w:r>
      <w:r>
        <w:rPr>
          <w:spacing w:val="-13"/>
        </w:rPr>
        <w:t> </w:t>
      </w:r>
      <w:r>
        <w:rPr>
          <w:spacing w:val="-4"/>
        </w:rPr>
        <w:t>чужому</w:t>
      </w:r>
      <w:r>
        <w:rPr>
          <w:spacing w:val="-18"/>
        </w:rPr>
        <w:t> </w:t>
      </w:r>
      <w:r>
        <w:rPr>
          <w:spacing w:val="-4"/>
        </w:rPr>
        <w:t>влиянию». </w:t>
      </w:r>
      <w:r>
        <w:rPr>
          <w:spacing w:val="-3"/>
        </w:rPr>
        <w:t>Такому </w:t>
      </w:r>
      <w:r>
        <w:rPr>
          <w:spacing w:val="-4"/>
        </w:rPr>
        <w:t>замечанию </w:t>
      </w:r>
      <w:r>
        <w:rPr/>
        <w:t>Ж. </w:t>
      </w:r>
      <w:r>
        <w:rPr>
          <w:spacing w:val="-4"/>
        </w:rPr>
        <w:t>Ширака соответствует заявление </w:t>
      </w:r>
      <w:r>
        <w:rPr/>
        <w:t>В. </w:t>
      </w:r>
      <w:r>
        <w:rPr>
          <w:spacing w:val="-4"/>
        </w:rPr>
        <w:t>Путина </w:t>
      </w:r>
      <w:r>
        <w:rPr/>
        <w:t>в </w:t>
      </w:r>
      <w:r>
        <w:rPr>
          <w:spacing w:val="-3"/>
        </w:rPr>
        <w:t>ин- </w:t>
      </w:r>
      <w:r>
        <w:rPr>
          <w:spacing w:val="-4"/>
        </w:rPr>
        <w:t>тервью газете «Файнэншл </w:t>
      </w:r>
      <w:r>
        <w:rPr>
          <w:spacing w:val="-3"/>
        </w:rPr>
        <w:t>таймс» </w:t>
      </w:r>
      <w:r>
        <w:rPr/>
        <w:t>в </w:t>
      </w:r>
      <w:r>
        <w:rPr>
          <w:spacing w:val="-4"/>
        </w:rPr>
        <w:t>июне 2019 </w:t>
      </w:r>
      <w:r>
        <w:rPr/>
        <w:t>г.: </w:t>
      </w:r>
      <w:r>
        <w:rPr>
          <w:spacing w:val="-4"/>
        </w:rPr>
        <w:t>«В </w:t>
      </w:r>
      <w:r>
        <w:rPr>
          <w:spacing w:val="-3"/>
        </w:rPr>
        <w:t>свое время </w:t>
      </w:r>
      <w:r>
        <w:rPr/>
        <w:t>я </w:t>
      </w:r>
      <w:r>
        <w:rPr>
          <w:spacing w:val="-4"/>
        </w:rPr>
        <w:t>был </w:t>
      </w:r>
      <w:r>
        <w:rPr>
          <w:spacing w:val="-3"/>
        </w:rPr>
        <w:t>очень </w:t>
      </w:r>
      <w:r>
        <w:rPr>
          <w:spacing w:val="-4"/>
        </w:rPr>
        <w:t>серьезно впечатлен президентом Франции Жаком Шираком. </w:t>
      </w:r>
      <w:r>
        <w:rPr/>
        <w:t>Он </w:t>
      </w:r>
      <w:r>
        <w:rPr>
          <w:spacing w:val="-4"/>
        </w:rPr>
        <w:t>настоящий интеллектуал… уравновешенный </w:t>
      </w:r>
      <w:r>
        <w:rPr/>
        <w:t>и </w:t>
      </w:r>
      <w:r>
        <w:rPr>
          <w:spacing w:val="-4"/>
        </w:rPr>
        <w:t>интересный человек. </w:t>
      </w:r>
      <w:r>
        <w:rPr>
          <w:spacing w:val="-3"/>
        </w:rPr>
        <w:t>Ко- </w:t>
      </w:r>
      <w:r>
        <w:rPr/>
        <w:t>гда он </w:t>
      </w:r>
      <w:r>
        <w:rPr>
          <w:spacing w:val="-3"/>
        </w:rPr>
        <w:t>был </w:t>
      </w:r>
      <w:r>
        <w:rPr>
          <w:spacing w:val="-4"/>
        </w:rPr>
        <w:t>президентом, </w:t>
      </w:r>
      <w:r>
        <w:rPr/>
        <w:t>у </w:t>
      </w:r>
      <w:r>
        <w:rPr>
          <w:spacing w:val="-3"/>
        </w:rPr>
        <w:t>него </w:t>
      </w:r>
      <w:r>
        <w:rPr>
          <w:spacing w:val="-4"/>
        </w:rPr>
        <w:t>было свое мнение </w:t>
      </w:r>
      <w:r>
        <w:rPr/>
        <w:t>по </w:t>
      </w:r>
      <w:r>
        <w:rPr>
          <w:spacing w:val="-4"/>
        </w:rPr>
        <w:t>каждому вопросу, </w:t>
      </w:r>
      <w:r>
        <w:rPr/>
        <w:t>он </w:t>
      </w:r>
      <w:r>
        <w:rPr>
          <w:spacing w:val="-4"/>
        </w:rPr>
        <w:t>умел </w:t>
      </w:r>
      <w:r>
        <w:rPr>
          <w:spacing w:val="-3"/>
        </w:rPr>
        <w:t>его </w:t>
      </w:r>
      <w:r>
        <w:rPr>
          <w:spacing w:val="-4"/>
        </w:rPr>
        <w:t>отстаивать </w:t>
      </w:r>
      <w:r>
        <w:rPr/>
        <w:t>и </w:t>
      </w:r>
      <w:r>
        <w:rPr>
          <w:spacing w:val="-4"/>
        </w:rPr>
        <w:t>всегда уважал мнение своих</w:t>
      </w:r>
      <w:r>
        <w:rPr>
          <w:spacing w:val="-15"/>
        </w:rPr>
        <w:t> </w:t>
      </w:r>
      <w:r>
        <w:rPr>
          <w:spacing w:val="-5"/>
        </w:rPr>
        <w:t>партнеров».</w:t>
      </w:r>
    </w:p>
    <w:p>
      <w:pPr>
        <w:pStyle w:val="BodyText"/>
        <w:spacing w:before="11"/>
        <w:ind w:left="0"/>
        <w:jc w:val="left"/>
        <w:rPr>
          <w:sz w:val="19"/>
        </w:rPr>
      </w:pPr>
      <w:r>
        <w:rPr/>
        <w:pict>
          <v:line style="position:absolute;mso-position-horizontal-relative:page;mso-position-vertical-relative:paragraph;z-index:-251095040;mso-wrap-distance-left:0;mso-wrap-distance-right:0" from="51.035809pt,13.635019pt" to="195.055809pt,13.635019pt" stroked="true" strokeweight=".36pt" strokecolor="#000000">
            <v:stroke dashstyle="solid"/>
            <w10:wrap type="topAndBottom"/>
          </v:line>
        </w:pict>
      </w:r>
    </w:p>
    <w:p>
      <w:pPr>
        <w:spacing w:line="228" w:lineRule="auto" w:before="18"/>
        <w:ind w:left="340" w:right="219" w:firstLine="0"/>
        <w:jc w:val="both"/>
        <w:rPr>
          <w:sz w:val="18"/>
        </w:rPr>
      </w:pPr>
      <w:r>
        <w:rPr>
          <w:position w:val="6"/>
          <w:sz w:val="12"/>
        </w:rPr>
        <w:t>2 </w:t>
      </w:r>
      <w:r>
        <w:rPr>
          <w:sz w:val="18"/>
        </w:rPr>
        <w:t>Темы </w:t>
      </w:r>
      <w:r>
        <w:rPr>
          <w:spacing w:val="-3"/>
          <w:sz w:val="18"/>
        </w:rPr>
        <w:t>докладов (приведены </w:t>
      </w:r>
      <w:r>
        <w:rPr>
          <w:sz w:val="18"/>
        </w:rPr>
        <w:t>по </w:t>
      </w:r>
      <w:r>
        <w:rPr>
          <w:spacing w:val="-3"/>
          <w:sz w:val="18"/>
        </w:rPr>
        <w:t>алфавиту): Арзаканян </w:t>
      </w:r>
      <w:r>
        <w:rPr>
          <w:sz w:val="18"/>
        </w:rPr>
        <w:t>М.Ц. (д.и.н., проф., </w:t>
      </w:r>
      <w:r>
        <w:rPr>
          <w:spacing w:val="-3"/>
          <w:sz w:val="18"/>
        </w:rPr>
        <w:t>гл.н.с. </w:t>
      </w:r>
      <w:r>
        <w:rPr>
          <w:sz w:val="18"/>
        </w:rPr>
        <w:t>ИВИ</w:t>
      </w:r>
      <w:r>
        <w:rPr>
          <w:spacing w:val="-7"/>
          <w:sz w:val="18"/>
        </w:rPr>
        <w:t> </w:t>
      </w:r>
      <w:r>
        <w:rPr>
          <w:spacing w:val="-3"/>
          <w:sz w:val="18"/>
        </w:rPr>
        <w:t>РАН) «Отношения</w:t>
      </w:r>
      <w:r>
        <w:rPr>
          <w:spacing w:val="-6"/>
          <w:sz w:val="18"/>
        </w:rPr>
        <w:t> </w:t>
      </w:r>
      <w:r>
        <w:rPr>
          <w:sz w:val="18"/>
        </w:rPr>
        <w:t>лидеров</w:t>
      </w:r>
      <w:r>
        <w:rPr>
          <w:spacing w:val="-8"/>
          <w:sz w:val="18"/>
        </w:rPr>
        <w:t> </w:t>
      </w:r>
      <w:r>
        <w:rPr>
          <w:spacing w:val="-3"/>
          <w:sz w:val="18"/>
        </w:rPr>
        <w:t>“великих</w:t>
      </w:r>
      <w:r>
        <w:rPr>
          <w:spacing w:val="-4"/>
          <w:sz w:val="18"/>
        </w:rPr>
        <w:t> </w:t>
      </w:r>
      <w:r>
        <w:rPr>
          <w:spacing w:val="-3"/>
          <w:sz w:val="18"/>
        </w:rPr>
        <w:t>держав”:</w:t>
      </w:r>
      <w:r>
        <w:rPr>
          <w:spacing w:val="-6"/>
          <w:sz w:val="18"/>
        </w:rPr>
        <w:t> </w:t>
      </w:r>
      <w:r>
        <w:rPr>
          <w:sz w:val="18"/>
        </w:rPr>
        <w:t>Ж.</w:t>
      </w:r>
      <w:r>
        <w:rPr>
          <w:spacing w:val="-6"/>
          <w:sz w:val="18"/>
        </w:rPr>
        <w:t> </w:t>
      </w:r>
      <w:r>
        <w:rPr>
          <w:sz w:val="18"/>
        </w:rPr>
        <w:t>Ширак</w:t>
      </w:r>
      <w:r>
        <w:rPr>
          <w:spacing w:val="-6"/>
          <w:sz w:val="18"/>
        </w:rPr>
        <w:t> </w:t>
      </w:r>
      <w:r>
        <w:rPr>
          <w:sz w:val="18"/>
        </w:rPr>
        <w:t>и</w:t>
      </w:r>
      <w:r>
        <w:rPr>
          <w:spacing w:val="-7"/>
          <w:sz w:val="18"/>
        </w:rPr>
        <w:t> </w:t>
      </w:r>
      <w:r>
        <w:rPr>
          <w:sz w:val="18"/>
        </w:rPr>
        <w:t>В.В.</w:t>
      </w:r>
      <w:r>
        <w:rPr>
          <w:spacing w:val="-6"/>
          <w:sz w:val="18"/>
        </w:rPr>
        <w:t> </w:t>
      </w:r>
      <w:r>
        <w:rPr>
          <w:spacing w:val="-3"/>
          <w:sz w:val="18"/>
        </w:rPr>
        <w:t>Путин»;</w:t>
      </w:r>
      <w:r>
        <w:rPr>
          <w:spacing w:val="-4"/>
          <w:sz w:val="18"/>
        </w:rPr>
        <w:t> </w:t>
      </w:r>
      <w:r>
        <w:rPr>
          <w:sz w:val="18"/>
        </w:rPr>
        <w:t>Дро- бышев М.И. </w:t>
      </w:r>
      <w:r>
        <w:rPr>
          <w:spacing w:val="-3"/>
          <w:sz w:val="18"/>
        </w:rPr>
        <w:t>(м.н.с. </w:t>
      </w:r>
      <w:r>
        <w:rPr>
          <w:sz w:val="18"/>
        </w:rPr>
        <w:t>ИВИ РАН) «К </w:t>
      </w:r>
      <w:r>
        <w:rPr>
          <w:spacing w:val="-2"/>
          <w:sz w:val="18"/>
        </w:rPr>
        <w:t>вопросу </w:t>
      </w:r>
      <w:r>
        <w:rPr>
          <w:spacing w:val="-3"/>
          <w:sz w:val="18"/>
        </w:rPr>
        <w:t>прочтения “Историй”: Иоанн Скилица </w:t>
      </w:r>
      <w:r>
        <w:rPr>
          <w:sz w:val="18"/>
        </w:rPr>
        <w:t>и </w:t>
      </w:r>
      <w:r>
        <w:rPr>
          <w:spacing w:val="-3"/>
          <w:sz w:val="18"/>
        </w:rPr>
        <w:t>Михаил Атталиат»; Петров </w:t>
      </w:r>
      <w:r>
        <w:rPr>
          <w:sz w:val="18"/>
        </w:rPr>
        <w:t>Ф.В. </w:t>
      </w:r>
      <w:r>
        <w:rPr>
          <w:spacing w:val="-3"/>
          <w:sz w:val="18"/>
        </w:rPr>
        <w:t>(к.ф.н., </w:t>
      </w:r>
      <w:r>
        <w:rPr>
          <w:sz w:val="18"/>
        </w:rPr>
        <w:t>ПИМУ, </w:t>
      </w:r>
      <w:r>
        <w:rPr>
          <w:spacing w:val="-2"/>
          <w:sz w:val="18"/>
        </w:rPr>
        <w:t>Нижний </w:t>
      </w:r>
      <w:r>
        <w:rPr>
          <w:sz w:val="18"/>
        </w:rPr>
        <w:t>Новгород) </w:t>
      </w:r>
      <w:r>
        <w:rPr>
          <w:spacing w:val="-3"/>
          <w:sz w:val="18"/>
        </w:rPr>
        <w:t>«Представле- </w:t>
      </w:r>
      <w:r>
        <w:rPr>
          <w:sz w:val="18"/>
        </w:rPr>
        <w:t>ния</w:t>
      </w:r>
      <w:r>
        <w:rPr>
          <w:spacing w:val="-13"/>
          <w:sz w:val="18"/>
        </w:rPr>
        <w:t> </w:t>
      </w:r>
      <w:r>
        <w:rPr>
          <w:sz w:val="18"/>
        </w:rPr>
        <w:t>о</w:t>
      </w:r>
      <w:r>
        <w:rPr>
          <w:spacing w:val="-13"/>
          <w:sz w:val="18"/>
        </w:rPr>
        <w:t> </w:t>
      </w:r>
      <w:r>
        <w:rPr>
          <w:spacing w:val="-3"/>
          <w:sz w:val="18"/>
        </w:rPr>
        <w:t>человеке</w:t>
      </w:r>
      <w:r>
        <w:rPr>
          <w:spacing w:val="-10"/>
          <w:sz w:val="18"/>
        </w:rPr>
        <w:t> </w:t>
      </w:r>
      <w:r>
        <w:rPr>
          <w:sz w:val="18"/>
        </w:rPr>
        <w:t>у</w:t>
      </w:r>
      <w:r>
        <w:rPr>
          <w:spacing w:val="-13"/>
          <w:sz w:val="18"/>
        </w:rPr>
        <w:t> </w:t>
      </w:r>
      <w:r>
        <w:rPr>
          <w:spacing w:val="-3"/>
          <w:sz w:val="18"/>
        </w:rPr>
        <w:t>Августина»;</w:t>
      </w:r>
      <w:r>
        <w:rPr>
          <w:spacing w:val="-11"/>
          <w:sz w:val="18"/>
        </w:rPr>
        <w:t> </w:t>
      </w:r>
      <w:r>
        <w:rPr>
          <w:sz w:val="18"/>
        </w:rPr>
        <w:t>Петрова</w:t>
      </w:r>
      <w:r>
        <w:rPr>
          <w:spacing w:val="-15"/>
          <w:sz w:val="18"/>
        </w:rPr>
        <w:t> </w:t>
      </w:r>
      <w:r>
        <w:rPr>
          <w:sz w:val="18"/>
        </w:rPr>
        <w:t>М.С.</w:t>
      </w:r>
      <w:r>
        <w:rPr>
          <w:spacing w:val="-13"/>
          <w:sz w:val="18"/>
        </w:rPr>
        <w:t> </w:t>
      </w:r>
      <w:r>
        <w:rPr>
          <w:sz w:val="18"/>
        </w:rPr>
        <w:t>(д.и.н.,</w:t>
      </w:r>
      <w:r>
        <w:rPr>
          <w:spacing w:val="-14"/>
          <w:sz w:val="18"/>
        </w:rPr>
        <w:t> </w:t>
      </w:r>
      <w:r>
        <w:rPr>
          <w:sz w:val="18"/>
        </w:rPr>
        <w:t>доц.,</w:t>
      </w:r>
      <w:r>
        <w:rPr>
          <w:spacing w:val="-13"/>
          <w:sz w:val="18"/>
        </w:rPr>
        <w:t> </w:t>
      </w:r>
      <w:r>
        <w:rPr>
          <w:sz w:val="18"/>
        </w:rPr>
        <w:t>гл.н.с.</w:t>
      </w:r>
      <w:r>
        <w:rPr>
          <w:spacing w:val="-14"/>
          <w:sz w:val="18"/>
        </w:rPr>
        <w:t> </w:t>
      </w:r>
      <w:r>
        <w:rPr>
          <w:sz w:val="18"/>
        </w:rPr>
        <w:t>ИВИ</w:t>
      </w:r>
      <w:r>
        <w:rPr>
          <w:spacing w:val="-14"/>
          <w:sz w:val="18"/>
        </w:rPr>
        <w:t> </w:t>
      </w:r>
      <w:r>
        <w:rPr>
          <w:sz w:val="18"/>
        </w:rPr>
        <w:t>РАН)</w:t>
      </w:r>
      <w:r>
        <w:rPr>
          <w:spacing w:val="-10"/>
          <w:sz w:val="18"/>
        </w:rPr>
        <w:t> </w:t>
      </w:r>
      <w:r>
        <w:rPr>
          <w:spacing w:val="-3"/>
          <w:sz w:val="18"/>
        </w:rPr>
        <w:t>«Эпигра- фические источники </w:t>
      </w:r>
      <w:r>
        <w:rPr>
          <w:sz w:val="18"/>
        </w:rPr>
        <w:t>как </w:t>
      </w:r>
      <w:r>
        <w:rPr>
          <w:spacing w:val="-3"/>
          <w:sz w:val="18"/>
        </w:rPr>
        <w:t>средство реконструкции биографий </w:t>
      </w:r>
      <w:r>
        <w:rPr>
          <w:sz w:val="18"/>
        </w:rPr>
        <w:t>(на примере Пете- </w:t>
      </w:r>
      <w:r>
        <w:rPr>
          <w:spacing w:val="-3"/>
          <w:sz w:val="18"/>
        </w:rPr>
        <w:t>кстата)»; </w:t>
      </w:r>
      <w:r>
        <w:rPr>
          <w:sz w:val="18"/>
        </w:rPr>
        <w:t>Садова </w:t>
      </w:r>
      <w:r>
        <w:rPr>
          <w:spacing w:val="-3"/>
          <w:sz w:val="18"/>
        </w:rPr>
        <w:t>Л.А. (н.с. </w:t>
      </w:r>
      <w:r>
        <w:rPr>
          <w:sz w:val="18"/>
        </w:rPr>
        <w:t>ИВИ РАН) </w:t>
      </w:r>
      <w:r>
        <w:rPr>
          <w:spacing w:val="-3"/>
          <w:sz w:val="18"/>
        </w:rPr>
        <w:t>«Частная переписка </w:t>
      </w:r>
      <w:r>
        <w:rPr>
          <w:sz w:val="18"/>
        </w:rPr>
        <w:t>как </w:t>
      </w:r>
      <w:r>
        <w:rPr>
          <w:spacing w:val="-3"/>
          <w:sz w:val="18"/>
        </w:rPr>
        <w:t>способ </w:t>
      </w:r>
      <w:r>
        <w:rPr>
          <w:sz w:val="18"/>
        </w:rPr>
        <w:t>рекон- </w:t>
      </w:r>
      <w:r>
        <w:rPr>
          <w:spacing w:val="-3"/>
          <w:sz w:val="18"/>
        </w:rPr>
        <w:t>струкции биографий </w:t>
      </w:r>
      <w:r>
        <w:rPr>
          <w:sz w:val="18"/>
        </w:rPr>
        <w:t>политических </w:t>
      </w:r>
      <w:r>
        <w:rPr>
          <w:spacing w:val="-3"/>
          <w:sz w:val="18"/>
        </w:rPr>
        <w:t>лидеров </w:t>
      </w:r>
      <w:r>
        <w:rPr>
          <w:sz w:val="18"/>
        </w:rPr>
        <w:t>Швеции и </w:t>
      </w:r>
      <w:r>
        <w:rPr>
          <w:spacing w:val="-3"/>
          <w:sz w:val="18"/>
        </w:rPr>
        <w:t>Норвегии»; </w:t>
      </w:r>
      <w:r>
        <w:rPr>
          <w:sz w:val="18"/>
        </w:rPr>
        <w:t>Филатов </w:t>
      </w:r>
      <w:r>
        <w:rPr>
          <w:spacing w:val="-3"/>
          <w:sz w:val="18"/>
        </w:rPr>
        <w:t>Г.А. (к.и.н., н.с., </w:t>
      </w:r>
      <w:r>
        <w:rPr>
          <w:sz w:val="18"/>
        </w:rPr>
        <w:t>ИВИ РАН) </w:t>
      </w:r>
      <w:r>
        <w:rPr>
          <w:spacing w:val="-3"/>
          <w:sz w:val="18"/>
        </w:rPr>
        <w:t>«Франсиско Франко </w:t>
      </w:r>
      <w:r>
        <w:rPr>
          <w:spacing w:val="-2"/>
          <w:sz w:val="18"/>
        </w:rPr>
        <w:t>как </w:t>
      </w:r>
      <w:r>
        <w:rPr>
          <w:spacing w:val="-3"/>
          <w:sz w:val="18"/>
        </w:rPr>
        <w:t>реформатор торговых отношений </w:t>
      </w:r>
      <w:r>
        <w:rPr>
          <w:sz w:val="18"/>
        </w:rPr>
        <w:t>в </w:t>
      </w:r>
      <w:r>
        <w:rPr>
          <w:spacing w:val="-3"/>
          <w:sz w:val="18"/>
        </w:rPr>
        <w:t>Испании».</w:t>
      </w:r>
    </w:p>
    <w:p>
      <w:pPr>
        <w:spacing w:after="0" w:line="228" w:lineRule="auto"/>
        <w:jc w:val="both"/>
        <w:rPr>
          <w:sz w:val="18"/>
        </w:rPr>
        <w:sectPr>
          <w:headerReference w:type="default" r:id="rId285"/>
          <w:headerReference w:type="even" r:id="rId286"/>
          <w:pgSz w:w="8230" w:h="12190"/>
          <w:pgMar w:header="656" w:footer="0" w:top="900" w:bottom="280" w:left="680" w:right="680"/>
          <w:pgNumType w:start="423"/>
        </w:sectPr>
      </w:pPr>
    </w:p>
    <w:p>
      <w:pPr>
        <w:pStyle w:val="BodyText"/>
        <w:spacing w:before="2"/>
        <w:ind w:left="0"/>
        <w:jc w:val="left"/>
        <w:rPr>
          <w:sz w:val="11"/>
        </w:rPr>
      </w:pPr>
    </w:p>
    <w:p>
      <w:pPr>
        <w:pStyle w:val="BodyText"/>
        <w:spacing w:line="232" w:lineRule="auto" w:before="99"/>
        <w:ind w:right="215" w:firstLine="453"/>
      </w:pPr>
      <w:r>
        <w:rPr/>
        <w:t>В </w:t>
      </w:r>
      <w:r>
        <w:rPr>
          <w:spacing w:val="-4"/>
        </w:rPr>
        <w:t>докладе </w:t>
      </w:r>
      <w:r>
        <w:rPr>
          <w:spacing w:val="-3"/>
        </w:rPr>
        <w:t>Г.А. </w:t>
      </w:r>
      <w:r>
        <w:rPr>
          <w:spacing w:val="-4"/>
        </w:rPr>
        <w:t>Филатова рассматривался период правления </w:t>
      </w:r>
      <w:r>
        <w:rPr>
          <w:spacing w:val="-3"/>
        </w:rPr>
        <w:t>Фран- сиско </w:t>
      </w:r>
      <w:r>
        <w:rPr>
          <w:spacing w:val="-4"/>
        </w:rPr>
        <w:t>Франко </w:t>
      </w:r>
      <w:r>
        <w:rPr/>
        <w:t>в </w:t>
      </w:r>
      <w:r>
        <w:rPr>
          <w:spacing w:val="-4"/>
        </w:rPr>
        <w:t>Испании (1939-1975), связанный </w:t>
      </w:r>
      <w:r>
        <w:rPr>
          <w:spacing w:val="-3"/>
        </w:rPr>
        <w:t>со </w:t>
      </w:r>
      <w:r>
        <w:rPr>
          <w:spacing w:val="-4"/>
        </w:rPr>
        <w:t>значительными </w:t>
      </w:r>
      <w:r>
        <w:rPr>
          <w:spacing w:val="-3"/>
        </w:rPr>
        <w:t>из- </w:t>
      </w:r>
      <w:r>
        <w:rPr>
          <w:spacing w:val="-4"/>
        </w:rPr>
        <w:t>менениями </w:t>
      </w:r>
      <w:r>
        <w:rPr/>
        <w:t>в </w:t>
      </w:r>
      <w:r>
        <w:rPr>
          <w:spacing w:val="-4"/>
        </w:rPr>
        <w:t>стране, затронувшими </w:t>
      </w:r>
      <w:r>
        <w:rPr/>
        <w:t>в </w:t>
      </w:r>
      <w:r>
        <w:rPr>
          <w:spacing w:val="-4"/>
        </w:rPr>
        <w:t>том числе </w:t>
      </w:r>
      <w:r>
        <w:rPr/>
        <w:t>и </w:t>
      </w:r>
      <w:r>
        <w:rPr>
          <w:spacing w:val="-4"/>
        </w:rPr>
        <w:t>торговые отношения. </w:t>
      </w:r>
      <w:r>
        <w:rPr>
          <w:spacing w:val="-5"/>
        </w:rPr>
        <w:t>Показана </w:t>
      </w:r>
      <w:r>
        <w:rPr>
          <w:spacing w:val="-4"/>
        </w:rPr>
        <w:t>роль </w:t>
      </w:r>
      <w:r>
        <w:rPr>
          <w:spacing w:val="-5"/>
        </w:rPr>
        <w:t>Франко </w:t>
      </w:r>
      <w:r>
        <w:rPr/>
        <w:t>в </w:t>
      </w:r>
      <w:r>
        <w:rPr>
          <w:spacing w:val="-5"/>
        </w:rPr>
        <w:t>преобразованиях, относящихся </w:t>
      </w:r>
      <w:r>
        <w:rPr/>
        <w:t>к </w:t>
      </w:r>
      <w:r>
        <w:rPr>
          <w:spacing w:val="-5"/>
        </w:rPr>
        <w:t>внешней </w:t>
      </w:r>
      <w:r>
        <w:rPr>
          <w:spacing w:val="-4"/>
        </w:rPr>
        <w:t>тор- </w:t>
      </w:r>
      <w:r>
        <w:rPr>
          <w:spacing w:val="-5"/>
        </w:rPr>
        <w:t>говле; обсуждено отношение </w:t>
      </w:r>
      <w:r>
        <w:rPr/>
        <w:t>к </w:t>
      </w:r>
      <w:r>
        <w:rPr>
          <w:spacing w:val="-4"/>
        </w:rPr>
        <w:t>ним </w:t>
      </w:r>
      <w:r>
        <w:rPr>
          <w:spacing w:val="-5"/>
        </w:rPr>
        <w:t>самого Франко </w:t>
      </w:r>
      <w:r>
        <w:rPr/>
        <w:t>и </w:t>
      </w:r>
      <w:r>
        <w:rPr>
          <w:spacing w:val="-3"/>
        </w:rPr>
        <w:t>его </w:t>
      </w:r>
      <w:r>
        <w:rPr>
          <w:spacing w:val="-5"/>
        </w:rPr>
        <w:t>окружения, </w:t>
      </w:r>
      <w:r>
        <w:rPr>
          <w:spacing w:val="-3"/>
        </w:rPr>
        <w:t>ко- </w:t>
      </w:r>
      <w:r>
        <w:rPr>
          <w:spacing w:val="-5"/>
        </w:rPr>
        <w:t>торое первоначально поддерживало проводимые изменения </w:t>
      </w:r>
      <w:r>
        <w:rPr/>
        <w:t>и </w:t>
      </w:r>
      <w:r>
        <w:rPr>
          <w:spacing w:val="-4"/>
        </w:rPr>
        <w:t>верило </w:t>
      </w:r>
      <w:r>
        <w:rPr/>
        <w:t>в </w:t>
      </w:r>
      <w:r>
        <w:rPr>
          <w:spacing w:val="-5"/>
        </w:rPr>
        <w:t>перспективы построения самодостаточной автаркической экономики. Отмечалось, </w:t>
      </w:r>
      <w:r>
        <w:rPr>
          <w:spacing w:val="-3"/>
        </w:rPr>
        <w:t>что </w:t>
      </w:r>
      <w:r>
        <w:rPr>
          <w:spacing w:val="-5"/>
        </w:rPr>
        <w:t>приверженность Франко идеям автаркизма наложилась </w:t>
      </w:r>
      <w:r>
        <w:rPr>
          <w:spacing w:val="-3"/>
        </w:rPr>
        <w:t>на </w:t>
      </w:r>
      <w:r>
        <w:rPr>
          <w:spacing w:val="-5"/>
        </w:rPr>
        <w:t>объективные обстоятельства, связанные </w:t>
      </w:r>
      <w:r>
        <w:rPr/>
        <w:t>с </w:t>
      </w:r>
      <w:r>
        <w:rPr>
          <w:spacing w:val="-5"/>
        </w:rPr>
        <w:t>началом </w:t>
      </w:r>
      <w:r>
        <w:rPr>
          <w:spacing w:val="-4"/>
        </w:rPr>
        <w:t>Второй </w:t>
      </w:r>
      <w:r>
        <w:rPr>
          <w:spacing w:val="-5"/>
        </w:rPr>
        <w:t>мировой войны, нарушившей уже сложившиеся международные торговые связи </w:t>
      </w:r>
      <w:r>
        <w:rPr/>
        <w:t>и </w:t>
      </w:r>
      <w:r>
        <w:rPr>
          <w:spacing w:val="-5"/>
        </w:rPr>
        <w:t>приведшей </w:t>
      </w:r>
      <w:r>
        <w:rPr/>
        <w:t>к </w:t>
      </w:r>
      <w:r>
        <w:rPr>
          <w:spacing w:val="-5"/>
        </w:rPr>
        <w:t>сокращению внешней торговли страны. Анализ </w:t>
      </w:r>
      <w:r>
        <w:rPr>
          <w:spacing w:val="-4"/>
        </w:rPr>
        <w:t>этой </w:t>
      </w:r>
      <w:r>
        <w:rPr>
          <w:spacing w:val="-5"/>
        </w:rPr>
        <w:t>ситуа- </w:t>
      </w:r>
      <w:r>
        <w:rPr>
          <w:spacing w:val="-4"/>
        </w:rPr>
        <w:t>ции </w:t>
      </w:r>
      <w:r>
        <w:rPr>
          <w:spacing w:val="-5"/>
        </w:rPr>
        <w:t>показал, </w:t>
      </w:r>
      <w:r>
        <w:rPr>
          <w:spacing w:val="-4"/>
        </w:rPr>
        <w:t>что, </w:t>
      </w:r>
      <w:r>
        <w:rPr>
          <w:spacing w:val="-5"/>
        </w:rPr>
        <w:t>она, </w:t>
      </w:r>
      <w:r>
        <w:rPr/>
        <w:t>с </w:t>
      </w:r>
      <w:r>
        <w:rPr>
          <w:spacing w:val="-4"/>
        </w:rPr>
        <w:t>одной </w:t>
      </w:r>
      <w:r>
        <w:rPr>
          <w:spacing w:val="-5"/>
        </w:rPr>
        <w:t>стороны, должна </w:t>
      </w:r>
      <w:r>
        <w:rPr>
          <w:spacing w:val="-4"/>
        </w:rPr>
        <w:t>была </w:t>
      </w:r>
      <w:r>
        <w:rPr>
          <w:spacing w:val="-5"/>
        </w:rPr>
        <w:t>устранить давний дефицит</w:t>
      </w:r>
      <w:r>
        <w:rPr>
          <w:spacing w:val="-12"/>
        </w:rPr>
        <w:t> </w:t>
      </w:r>
      <w:r>
        <w:rPr>
          <w:spacing w:val="-5"/>
        </w:rPr>
        <w:t>торгового</w:t>
      </w:r>
      <w:r>
        <w:rPr>
          <w:spacing w:val="-10"/>
        </w:rPr>
        <w:t> </w:t>
      </w:r>
      <w:r>
        <w:rPr>
          <w:spacing w:val="-5"/>
        </w:rPr>
        <w:t>(внешнего</w:t>
      </w:r>
      <w:r>
        <w:rPr>
          <w:spacing w:val="-12"/>
        </w:rPr>
        <w:t> </w:t>
      </w:r>
      <w:r>
        <w:rPr/>
        <w:t>и</w:t>
      </w:r>
      <w:r>
        <w:rPr>
          <w:spacing w:val="-13"/>
        </w:rPr>
        <w:t> </w:t>
      </w:r>
      <w:r>
        <w:rPr>
          <w:spacing w:val="-5"/>
        </w:rPr>
        <w:t>внутреннего)</w:t>
      </w:r>
      <w:r>
        <w:rPr>
          <w:spacing w:val="-11"/>
        </w:rPr>
        <w:t> </w:t>
      </w:r>
      <w:r>
        <w:rPr>
          <w:spacing w:val="-5"/>
        </w:rPr>
        <w:t>баланса</w:t>
      </w:r>
      <w:r>
        <w:rPr>
          <w:spacing w:val="-12"/>
        </w:rPr>
        <w:t> </w:t>
      </w:r>
      <w:r>
        <w:rPr>
          <w:spacing w:val="-5"/>
        </w:rPr>
        <w:t>Испании,</w:t>
      </w:r>
      <w:r>
        <w:rPr>
          <w:spacing w:val="-13"/>
        </w:rPr>
        <w:t> </w:t>
      </w:r>
      <w:r>
        <w:rPr>
          <w:spacing w:val="-3"/>
        </w:rPr>
        <w:t>но,</w:t>
      </w:r>
      <w:r>
        <w:rPr>
          <w:spacing w:val="-12"/>
        </w:rPr>
        <w:t> </w:t>
      </w:r>
      <w:r>
        <w:rPr/>
        <w:t>с</w:t>
      </w:r>
      <w:r>
        <w:rPr>
          <w:spacing w:val="-13"/>
        </w:rPr>
        <w:t> </w:t>
      </w:r>
      <w:r>
        <w:rPr>
          <w:spacing w:val="-4"/>
        </w:rPr>
        <w:t>дру- гой </w:t>
      </w:r>
      <w:r>
        <w:rPr>
          <w:spacing w:val="-5"/>
        </w:rPr>
        <w:t>стороны, продемонстрировала, </w:t>
      </w:r>
      <w:r>
        <w:rPr>
          <w:spacing w:val="-3"/>
        </w:rPr>
        <w:t>что </w:t>
      </w:r>
      <w:r>
        <w:rPr>
          <w:spacing w:val="-5"/>
        </w:rPr>
        <w:t>страна </w:t>
      </w:r>
      <w:r>
        <w:rPr>
          <w:spacing w:val="-3"/>
        </w:rPr>
        <w:t>не </w:t>
      </w:r>
      <w:r>
        <w:rPr>
          <w:spacing w:val="-4"/>
        </w:rPr>
        <w:t>могла </w:t>
      </w:r>
      <w:r>
        <w:rPr>
          <w:spacing w:val="-5"/>
        </w:rPr>
        <w:t>самостоятельно себя обеспечить необходимым </w:t>
      </w:r>
      <w:r>
        <w:rPr>
          <w:spacing w:val="-3"/>
        </w:rPr>
        <w:t>ей </w:t>
      </w:r>
      <w:r>
        <w:rPr>
          <w:spacing w:val="-5"/>
        </w:rPr>
        <w:t>количеством ресурсов. Рассматрива- лись причины дальнейшего нарушения торгового баланса </w:t>
      </w:r>
      <w:r>
        <w:rPr/>
        <w:t>в </w:t>
      </w:r>
      <w:r>
        <w:rPr>
          <w:spacing w:val="-5"/>
        </w:rPr>
        <w:t>стране, спо- собствовавшие наступлению нового кризиса </w:t>
      </w:r>
      <w:r>
        <w:rPr/>
        <w:t>в </w:t>
      </w:r>
      <w:r>
        <w:rPr>
          <w:spacing w:val="-5"/>
        </w:rPr>
        <w:t>конце </w:t>
      </w:r>
      <w:r>
        <w:rPr>
          <w:spacing w:val="-4"/>
        </w:rPr>
        <w:t>1950-х гг. </w:t>
      </w:r>
      <w:r>
        <w:rPr>
          <w:spacing w:val="-5"/>
        </w:rPr>
        <w:t>Анализи- ровался процесс преодоления Испанией кризиса, направленный </w:t>
      </w:r>
      <w:r>
        <w:rPr>
          <w:spacing w:val="-4"/>
        </w:rPr>
        <w:t>как </w:t>
      </w:r>
      <w:r>
        <w:rPr>
          <w:spacing w:val="-3"/>
        </w:rPr>
        <w:t>на </w:t>
      </w:r>
      <w:r>
        <w:rPr>
          <w:spacing w:val="-5"/>
        </w:rPr>
        <w:t>проведение экономических реформ, </w:t>
      </w:r>
      <w:r>
        <w:rPr>
          <w:spacing w:val="-4"/>
        </w:rPr>
        <w:t>так </w:t>
      </w:r>
      <w:r>
        <w:rPr/>
        <w:t>и </w:t>
      </w:r>
      <w:r>
        <w:rPr>
          <w:spacing w:val="-4"/>
        </w:rPr>
        <w:t>отказ </w:t>
      </w:r>
      <w:r>
        <w:rPr/>
        <w:t>от </w:t>
      </w:r>
      <w:r>
        <w:rPr>
          <w:spacing w:val="-5"/>
        </w:rPr>
        <w:t>политики автаркии; обсуждались </w:t>
      </w:r>
      <w:r>
        <w:rPr>
          <w:spacing w:val="-4"/>
        </w:rPr>
        <w:t>итоги </w:t>
      </w:r>
      <w:r>
        <w:rPr>
          <w:spacing w:val="-5"/>
        </w:rPr>
        <w:t>перевода </w:t>
      </w:r>
      <w:r>
        <w:rPr>
          <w:spacing w:val="-6"/>
        </w:rPr>
        <w:t>испанской </w:t>
      </w:r>
      <w:r>
        <w:rPr>
          <w:spacing w:val="-5"/>
        </w:rPr>
        <w:t>экономики </w:t>
      </w:r>
      <w:r>
        <w:rPr>
          <w:spacing w:val="-3"/>
        </w:rPr>
        <w:t>на </w:t>
      </w:r>
      <w:r>
        <w:rPr>
          <w:spacing w:val="-5"/>
        </w:rPr>
        <w:t>либеральный </w:t>
      </w:r>
      <w:r>
        <w:rPr>
          <w:spacing w:val="-4"/>
        </w:rPr>
        <w:t>путь </w:t>
      </w:r>
      <w:r>
        <w:rPr>
          <w:spacing w:val="-3"/>
        </w:rPr>
        <w:t>ее </w:t>
      </w:r>
      <w:r>
        <w:rPr>
          <w:spacing w:val="-5"/>
        </w:rPr>
        <w:t>развития. </w:t>
      </w:r>
      <w:r>
        <w:rPr/>
        <w:t>В </w:t>
      </w:r>
      <w:r>
        <w:rPr>
          <w:spacing w:val="-5"/>
        </w:rPr>
        <w:t>заключение отмечалась неоднозначная </w:t>
      </w:r>
      <w:r>
        <w:rPr>
          <w:spacing w:val="-4"/>
        </w:rPr>
        <w:t>роль </w:t>
      </w:r>
      <w:r>
        <w:rPr>
          <w:spacing w:val="-5"/>
        </w:rPr>
        <w:t>Франко </w:t>
      </w:r>
      <w:r>
        <w:rPr/>
        <w:t>в </w:t>
      </w:r>
      <w:r>
        <w:rPr>
          <w:spacing w:val="-4"/>
        </w:rPr>
        <w:t>пе- </w:t>
      </w:r>
      <w:r>
        <w:rPr>
          <w:spacing w:val="-5"/>
        </w:rPr>
        <w:t>ременах экономики Испании </w:t>
      </w:r>
      <w:r>
        <w:rPr/>
        <w:t>в </w:t>
      </w:r>
      <w:r>
        <w:rPr>
          <w:spacing w:val="-4"/>
        </w:rPr>
        <w:t>конце 1950-х (они </w:t>
      </w:r>
      <w:r>
        <w:rPr>
          <w:spacing w:val="-3"/>
        </w:rPr>
        <w:t>не </w:t>
      </w:r>
      <w:r>
        <w:rPr>
          <w:spacing w:val="-4"/>
        </w:rPr>
        <w:t>могли </w:t>
      </w:r>
      <w:r>
        <w:rPr>
          <w:spacing w:val="-3"/>
        </w:rPr>
        <w:t>бы </w:t>
      </w:r>
      <w:r>
        <w:rPr>
          <w:spacing w:val="-5"/>
        </w:rPr>
        <w:t>произойти </w:t>
      </w:r>
      <w:r>
        <w:rPr>
          <w:spacing w:val="-4"/>
        </w:rPr>
        <w:t>без его </w:t>
      </w:r>
      <w:r>
        <w:rPr>
          <w:spacing w:val="-5"/>
        </w:rPr>
        <w:t>одобрения) </w:t>
      </w:r>
      <w:r>
        <w:rPr/>
        <w:t>и </w:t>
      </w:r>
      <w:r>
        <w:rPr>
          <w:spacing w:val="-5"/>
        </w:rPr>
        <w:t>анализировались </w:t>
      </w:r>
      <w:r>
        <w:rPr>
          <w:spacing w:val="-3"/>
        </w:rPr>
        <w:t>его </w:t>
      </w:r>
      <w:r>
        <w:rPr>
          <w:spacing w:val="-5"/>
        </w:rPr>
        <w:t>высказывания </w:t>
      </w:r>
      <w:r>
        <w:rPr>
          <w:spacing w:val="-4"/>
        </w:rPr>
        <w:t>1960-х </w:t>
      </w:r>
      <w:r>
        <w:rPr>
          <w:spacing w:val="-5"/>
        </w:rPr>
        <w:t>гг., </w:t>
      </w:r>
      <w:r>
        <w:rPr>
          <w:spacing w:val="-4"/>
        </w:rPr>
        <w:t>сви- </w:t>
      </w:r>
      <w:r>
        <w:rPr>
          <w:spacing w:val="-6"/>
        </w:rPr>
        <w:t>детельствующие </w:t>
      </w:r>
      <w:r>
        <w:rPr/>
        <w:t>о </w:t>
      </w:r>
      <w:r>
        <w:rPr>
          <w:spacing w:val="-5"/>
        </w:rPr>
        <w:t>верности идеям</w:t>
      </w:r>
      <w:r>
        <w:rPr>
          <w:spacing w:val="-21"/>
        </w:rPr>
        <w:t> </w:t>
      </w:r>
      <w:r>
        <w:rPr>
          <w:spacing w:val="-5"/>
        </w:rPr>
        <w:t>автаркии.</w:t>
      </w:r>
    </w:p>
    <w:p>
      <w:pPr>
        <w:pStyle w:val="BodyText"/>
        <w:spacing w:line="232" w:lineRule="auto"/>
        <w:ind w:right="215" w:firstLine="453"/>
      </w:pPr>
      <w:r>
        <w:rPr/>
        <w:t>В </w:t>
      </w:r>
      <w:r>
        <w:rPr>
          <w:spacing w:val="-4"/>
        </w:rPr>
        <w:t>сообщении </w:t>
      </w:r>
      <w:r>
        <w:rPr>
          <w:spacing w:val="-3"/>
        </w:rPr>
        <w:t>Л.А. </w:t>
      </w:r>
      <w:r>
        <w:rPr>
          <w:spacing w:val="-4"/>
        </w:rPr>
        <w:t>Садовой </w:t>
      </w:r>
      <w:r>
        <w:rPr/>
        <w:t>с </w:t>
      </w:r>
      <w:r>
        <w:rPr>
          <w:spacing w:val="-4"/>
        </w:rPr>
        <w:t>целью реконструкции коллективной </w:t>
      </w:r>
      <w:r>
        <w:rPr/>
        <w:t>и </w:t>
      </w:r>
      <w:r>
        <w:rPr>
          <w:spacing w:val="-4"/>
        </w:rPr>
        <w:t>частной биографий политических деятелей </w:t>
      </w:r>
      <w:r>
        <w:rPr>
          <w:spacing w:val="-3"/>
        </w:rPr>
        <w:t>эпохи </w:t>
      </w:r>
      <w:r>
        <w:rPr>
          <w:spacing w:val="-4"/>
        </w:rPr>
        <w:t>шведско-норвеж- </w:t>
      </w:r>
      <w:r>
        <w:rPr>
          <w:spacing w:val="-3"/>
        </w:rPr>
        <w:t>ского </w:t>
      </w:r>
      <w:r>
        <w:rPr>
          <w:spacing w:val="-4"/>
        </w:rPr>
        <w:t>конфликта XIX-XX </w:t>
      </w:r>
      <w:r>
        <w:rPr>
          <w:spacing w:val="-2"/>
        </w:rPr>
        <w:t>вв. </w:t>
      </w:r>
      <w:r>
        <w:rPr/>
        <w:t>(и </w:t>
      </w:r>
      <w:r>
        <w:rPr>
          <w:spacing w:val="-4"/>
        </w:rPr>
        <w:t>расторжения унии между </w:t>
      </w:r>
      <w:r>
        <w:rPr>
          <w:spacing w:val="-3"/>
        </w:rPr>
        <w:t>двумя стра- нами </w:t>
      </w:r>
      <w:r>
        <w:rPr/>
        <w:t>в </w:t>
      </w:r>
      <w:r>
        <w:rPr>
          <w:spacing w:val="-3"/>
        </w:rPr>
        <w:t>1905  </w:t>
      </w:r>
      <w:r>
        <w:rPr/>
        <w:t>г.)  </w:t>
      </w:r>
      <w:r>
        <w:rPr>
          <w:spacing w:val="-4"/>
        </w:rPr>
        <w:t>обсуждались  </w:t>
      </w:r>
      <w:r>
        <w:rPr>
          <w:spacing w:val="-3"/>
        </w:rPr>
        <w:t>т.н.  </w:t>
      </w:r>
      <w:r>
        <w:rPr>
          <w:spacing w:val="-4"/>
        </w:rPr>
        <w:t>источники  личного  происхожде- </w:t>
      </w:r>
      <w:r>
        <w:rPr/>
        <w:t>ния - </w:t>
      </w:r>
      <w:r>
        <w:rPr>
          <w:spacing w:val="-3"/>
        </w:rPr>
        <w:t>личная </w:t>
      </w:r>
      <w:r>
        <w:rPr>
          <w:spacing w:val="-4"/>
        </w:rPr>
        <w:t>(частная) переписка политиков </w:t>
      </w:r>
      <w:r>
        <w:rPr/>
        <w:t>с </w:t>
      </w:r>
      <w:r>
        <w:rPr>
          <w:spacing w:val="-4"/>
        </w:rPr>
        <w:t>коллегами, соратниками </w:t>
      </w:r>
      <w:r>
        <w:rPr/>
        <w:t>по </w:t>
      </w:r>
      <w:r>
        <w:rPr>
          <w:spacing w:val="-4"/>
        </w:rPr>
        <w:t>партии, друзьями </w:t>
      </w:r>
      <w:r>
        <w:rPr/>
        <w:t>и </w:t>
      </w:r>
      <w:r>
        <w:rPr>
          <w:spacing w:val="-4"/>
        </w:rPr>
        <w:t>близкими. Анализировалась особенность</w:t>
      </w:r>
      <w:r>
        <w:rPr>
          <w:spacing w:val="-9"/>
        </w:rPr>
        <w:t> </w:t>
      </w:r>
      <w:r>
        <w:rPr>
          <w:spacing w:val="-4"/>
        </w:rPr>
        <w:t>таких</w:t>
      </w:r>
    </w:p>
    <w:p>
      <w:pPr>
        <w:pStyle w:val="BodyText"/>
        <w:spacing w:line="232" w:lineRule="auto"/>
        <w:ind w:right="215"/>
      </w:pPr>
      <w:r>
        <w:rPr>
          <w:spacing w:val="-4"/>
        </w:rPr>
        <w:t>«эго-документов», выраженная </w:t>
      </w:r>
      <w:r>
        <w:rPr/>
        <w:t>в </w:t>
      </w:r>
      <w:r>
        <w:rPr>
          <w:spacing w:val="-5"/>
        </w:rPr>
        <w:t>преобладании </w:t>
      </w:r>
      <w:r>
        <w:rPr>
          <w:spacing w:val="-4"/>
        </w:rPr>
        <w:t>авторской линии, позво- ляющей воссоздать мировоззрение изучаемых личностей, способы </w:t>
      </w:r>
      <w:r>
        <w:rPr>
          <w:spacing w:val="-3"/>
        </w:rPr>
        <w:t>их </w:t>
      </w:r>
      <w:r>
        <w:rPr>
          <w:spacing w:val="-4"/>
        </w:rPr>
        <w:t>мышления </w:t>
      </w:r>
      <w:r>
        <w:rPr/>
        <w:t>и </w:t>
      </w:r>
      <w:r>
        <w:rPr>
          <w:spacing w:val="-4"/>
        </w:rPr>
        <w:t>стереотипы восприятия значимых событий прошедших времен. Обсуждались действия политиков </w:t>
      </w:r>
      <w:r>
        <w:rPr/>
        <w:t>- Ф. </w:t>
      </w:r>
      <w:r>
        <w:rPr>
          <w:spacing w:val="-4"/>
        </w:rPr>
        <w:t>Хагерупа, </w:t>
      </w:r>
      <w:r>
        <w:rPr/>
        <w:t>С. </w:t>
      </w:r>
      <w:r>
        <w:rPr>
          <w:spacing w:val="-4"/>
        </w:rPr>
        <w:t>Ибсена, </w:t>
      </w:r>
      <w:r>
        <w:rPr/>
        <w:t>Й. </w:t>
      </w:r>
      <w:r>
        <w:rPr>
          <w:spacing w:val="-4"/>
        </w:rPr>
        <w:t>Лёвланда, </w:t>
      </w:r>
      <w:r>
        <w:rPr>
          <w:spacing w:val="-3"/>
        </w:rPr>
        <w:t>К. </w:t>
      </w:r>
      <w:r>
        <w:rPr>
          <w:spacing w:val="-4"/>
        </w:rPr>
        <w:t>Микельсена, </w:t>
      </w:r>
      <w:r>
        <w:rPr>
          <w:spacing w:val="-3"/>
        </w:rPr>
        <w:t>Э. </w:t>
      </w:r>
      <w:r>
        <w:rPr>
          <w:spacing w:val="-4"/>
        </w:rPr>
        <w:t>Бустрёма, </w:t>
      </w:r>
      <w:r>
        <w:rPr>
          <w:spacing w:val="-3"/>
        </w:rPr>
        <w:t>К. </w:t>
      </w:r>
      <w:r>
        <w:rPr>
          <w:spacing w:val="-4"/>
        </w:rPr>
        <w:t>Лундеберга, </w:t>
      </w:r>
      <w:r>
        <w:rPr>
          <w:spacing w:val="-5"/>
        </w:rPr>
        <w:t>принадлежавших </w:t>
      </w:r>
      <w:r>
        <w:rPr/>
        <w:t>к </w:t>
      </w:r>
      <w:r>
        <w:rPr>
          <w:spacing w:val="-4"/>
        </w:rPr>
        <w:t>разным партиям </w:t>
      </w:r>
      <w:r>
        <w:rPr/>
        <w:t>и </w:t>
      </w:r>
      <w:r>
        <w:rPr>
          <w:spacing w:val="-4"/>
        </w:rPr>
        <w:t>оказавших влияние </w:t>
      </w:r>
      <w:r>
        <w:rPr>
          <w:spacing w:val="-3"/>
        </w:rPr>
        <w:t>на </w:t>
      </w:r>
      <w:r>
        <w:rPr>
          <w:spacing w:val="-4"/>
        </w:rPr>
        <w:t>политические процессы того времени; выявлялись </w:t>
      </w:r>
      <w:r>
        <w:rPr/>
        <w:t>их </w:t>
      </w:r>
      <w:r>
        <w:rPr>
          <w:spacing w:val="-4"/>
        </w:rPr>
        <w:t>позиции </w:t>
      </w:r>
      <w:r>
        <w:rPr/>
        <w:t>и </w:t>
      </w:r>
      <w:r>
        <w:rPr>
          <w:spacing w:val="-4"/>
        </w:rPr>
        <w:t>реакция </w:t>
      </w:r>
      <w:r>
        <w:rPr/>
        <w:t>на </w:t>
      </w:r>
      <w:r>
        <w:rPr>
          <w:spacing w:val="-4"/>
        </w:rPr>
        <w:t>конфликтную ситуацию. </w:t>
      </w:r>
      <w:r>
        <w:rPr/>
        <w:t>В </w:t>
      </w:r>
      <w:r>
        <w:rPr>
          <w:spacing w:val="-4"/>
        </w:rPr>
        <w:t>заключение отмечалось, </w:t>
      </w:r>
      <w:r>
        <w:rPr>
          <w:spacing w:val="-3"/>
        </w:rPr>
        <w:t>что </w:t>
      </w:r>
      <w:r>
        <w:rPr/>
        <w:t>с </w:t>
      </w:r>
      <w:r>
        <w:rPr>
          <w:spacing w:val="-4"/>
        </w:rPr>
        <w:t>учетом походов норвежской историче- </w:t>
      </w:r>
      <w:r>
        <w:rPr>
          <w:spacing w:val="-3"/>
        </w:rPr>
        <w:t>ской </w:t>
      </w:r>
      <w:r>
        <w:rPr>
          <w:spacing w:val="-4"/>
        </w:rPr>
        <w:t>науки </w:t>
      </w:r>
      <w:r>
        <w:rPr>
          <w:spacing w:val="-3"/>
        </w:rPr>
        <w:t>при </w:t>
      </w:r>
      <w:r>
        <w:rPr>
          <w:spacing w:val="-4"/>
        </w:rPr>
        <w:t>рассмотрении событий, связанных </w:t>
      </w:r>
      <w:r>
        <w:rPr/>
        <w:t>с </w:t>
      </w:r>
      <w:r>
        <w:rPr>
          <w:spacing w:val="-4"/>
        </w:rPr>
        <w:t>разрывом шведско- норвежкой унии, следует </w:t>
      </w:r>
      <w:r>
        <w:rPr>
          <w:spacing w:val="-3"/>
        </w:rPr>
        <w:t>не </w:t>
      </w:r>
      <w:r>
        <w:rPr>
          <w:spacing w:val="-4"/>
        </w:rPr>
        <w:t>только обращать внимание </w:t>
      </w:r>
      <w:r>
        <w:rPr/>
        <w:t>на </w:t>
      </w:r>
      <w:r>
        <w:rPr>
          <w:spacing w:val="-3"/>
        </w:rPr>
        <w:t>роль обще- </w:t>
      </w:r>
      <w:r>
        <w:rPr>
          <w:spacing w:val="-4"/>
        </w:rPr>
        <w:t>ственно-политических деятелей </w:t>
      </w:r>
      <w:r>
        <w:rPr/>
        <w:t>в </w:t>
      </w:r>
      <w:r>
        <w:rPr>
          <w:spacing w:val="-4"/>
        </w:rPr>
        <w:t>этом процессе, </w:t>
      </w:r>
      <w:r>
        <w:rPr>
          <w:spacing w:val="-3"/>
        </w:rPr>
        <w:t>но </w:t>
      </w:r>
      <w:r>
        <w:rPr/>
        <w:t>и </w:t>
      </w:r>
      <w:r>
        <w:rPr>
          <w:spacing w:val="-4"/>
        </w:rPr>
        <w:t>увязывать полити- ческие события </w:t>
      </w:r>
      <w:r>
        <w:rPr/>
        <w:t>с </w:t>
      </w:r>
      <w:r>
        <w:rPr>
          <w:spacing w:val="-4"/>
        </w:rPr>
        <w:t>особенностями личности </w:t>
      </w:r>
      <w:r>
        <w:rPr>
          <w:spacing w:val="-3"/>
        </w:rPr>
        <w:t>того или </w:t>
      </w:r>
      <w:r>
        <w:rPr>
          <w:spacing w:val="-4"/>
        </w:rPr>
        <w:t>иного политика.</w:t>
      </w:r>
    </w:p>
    <w:p>
      <w:pPr>
        <w:pStyle w:val="BodyText"/>
        <w:spacing w:line="232" w:lineRule="auto"/>
        <w:ind w:right="219" w:firstLine="453"/>
      </w:pPr>
      <w:r>
        <w:rPr/>
        <w:t>В</w:t>
      </w:r>
      <w:r>
        <w:rPr>
          <w:spacing w:val="-11"/>
        </w:rPr>
        <w:t> </w:t>
      </w:r>
      <w:r>
        <w:rPr>
          <w:spacing w:val="-5"/>
        </w:rPr>
        <w:t>докладе</w:t>
      </w:r>
      <w:r>
        <w:rPr>
          <w:spacing w:val="-11"/>
        </w:rPr>
        <w:t> </w:t>
      </w:r>
      <w:r>
        <w:rPr>
          <w:spacing w:val="-4"/>
        </w:rPr>
        <w:t>М.И.</w:t>
      </w:r>
      <w:r>
        <w:rPr>
          <w:spacing w:val="-11"/>
        </w:rPr>
        <w:t> </w:t>
      </w:r>
      <w:r>
        <w:rPr>
          <w:spacing w:val="-5"/>
        </w:rPr>
        <w:t>Дробышева</w:t>
      </w:r>
      <w:r>
        <w:rPr>
          <w:spacing w:val="-11"/>
        </w:rPr>
        <w:t> </w:t>
      </w:r>
      <w:r>
        <w:rPr>
          <w:spacing w:val="-5"/>
        </w:rPr>
        <w:t>обсуждались</w:t>
      </w:r>
      <w:r>
        <w:rPr>
          <w:spacing w:val="-11"/>
        </w:rPr>
        <w:t> </w:t>
      </w:r>
      <w:r>
        <w:rPr/>
        <w:t>и</w:t>
      </w:r>
      <w:r>
        <w:rPr>
          <w:spacing w:val="-12"/>
        </w:rPr>
        <w:t> </w:t>
      </w:r>
      <w:r>
        <w:rPr>
          <w:spacing w:val="-5"/>
        </w:rPr>
        <w:t>сравнивались</w:t>
      </w:r>
      <w:r>
        <w:rPr>
          <w:spacing w:val="-11"/>
        </w:rPr>
        <w:t> </w:t>
      </w:r>
      <w:r>
        <w:rPr/>
        <w:t>в</w:t>
      </w:r>
      <w:r>
        <w:rPr>
          <w:spacing w:val="-10"/>
        </w:rPr>
        <w:t> </w:t>
      </w:r>
      <w:r>
        <w:rPr>
          <w:spacing w:val="-5"/>
        </w:rPr>
        <w:t>личност- </w:t>
      </w:r>
      <w:r>
        <w:rPr>
          <w:spacing w:val="-4"/>
        </w:rPr>
        <w:t>ном </w:t>
      </w:r>
      <w:r>
        <w:rPr>
          <w:spacing w:val="-5"/>
        </w:rPr>
        <w:t>аспекте сочинения Михаила Атталиата (1030 </w:t>
      </w:r>
      <w:r>
        <w:rPr/>
        <w:t>/ </w:t>
      </w:r>
      <w:r>
        <w:rPr>
          <w:spacing w:val="-4"/>
        </w:rPr>
        <w:t>35–1085 </w:t>
      </w:r>
      <w:r>
        <w:rPr/>
        <w:t>/ </w:t>
      </w:r>
      <w:r>
        <w:rPr>
          <w:spacing w:val="-4"/>
        </w:rPr>
        <w:t>1110)</w:t>
      </w:r>
      <w:r>
        <w:rPr>
          <w:spacing w:val="41"/>
        </w:rPr>
        <w:t> </w:t>
      </w:r>
      <w:r>
        <w:rPr/>
        <w:t>и</w:t>
      </w:r>
    </w:p>
    <w:p>
      <w:pPr>
        <w:spacing w:after="0" w:line="232" w:lineRule="auto"/>
        <w:sectPr>
          <w:pgSz w:w="8230" w:h="12190"/>
          <w:pgMar w:header="656" w:footer="0" w:top="900" w:bottom="280" w:left="680" w:right="680"/>
        </w:sectPr>
      </w:pPr>
    </w:p>
    <w:p>
      <w:pPr>
        <w:pStyle w:val="BodyText"/>
        <w:spacing w:before="2"/>
        <w:ind w:left="0"/>
        <w:jc w:val="left"/>
        <w:rPr>
          <w:sz w:val="11"/>
        </w:rPr>
      </w:pPr>
    </w:p>
    <w:p>
      <w:pPr>
        <w:pStyle w:val="BodyText"/>
        <w:spacing w:line="239" w:lineRule="exact" w:before="93"/>
      </w:pPr>
      <w:r>
        <w:rPr/>
        <w:t>Иоанна Скилицы (ок. 1040–1110). Было показано, что Атталиат в своей</w:t>
      </w:r>
    </w:p>
    <w:p>
      <w:pPr>
        <w:pStyle w:val="BodyText"/>
        <w:spacing w:line="232" w:lineRule="auto" w:before="3"/>
        <w:ind w:right="218"/>
      </w:pPr>
      <w:r>
        <w:rPr>
          <w:spacing w:val="-5"/>
        </w:rPr>
        <w:t>«Истории» сосредоточился </w:t>
      </w:r>
      <w:r>
        <w:rPr>
          <w:spacing w:val="-3"/>
        </w:rPr>
        <w:t>на </w:t>
      </w:r>
      <w:r>
        <w:rPr>
          <w:spacing w:val="-5"/>
        </w:rPr>
        <w:t>изложении событий </w:t>
      </w:r>
      <w:r>
        <w:rPr/>
        <w:t>с </w:t>
      </w:r>
      <w:r>
        <w:rPr>
          <w:spacing w:val="-4"/>
        </w:rPr>
        <w:t>1034 </w:t>
      </w:r>
      <w:r>
        <w:rPr>
          <w:spacing w:val="-3"/>
        </w:rPr>
        <w:t>по </w:t>
      </w:r>
      <w:r>
        <w:rPr>
          <w:spacing w:val="-5"/>
        </w:rPr>
        <w:t>1079/80 </w:t>
      </w:r>
      <w:r>
        <w:rPr>
          <w:spacing w:val="-4"/>
        </w:rPr>
        <w:t>гг., </w:t>
      </w:r>
      <w:r>
        <w:rPr>
          <w:spacing w:val="-6"/>
        </w:rPr>
        <w:t>происходивших </w:t>
      </w:r>
      <w:r>
        <w:rPr/>
        <w:t>во </w:t>
      </w:r>
      <w:r>
        <w:rPr>
          <w:spacing w:val="-4"/>
        </w:rPr>
        <w:t>время </w:t>
      </w:r>
      <w:r>
        <w:rPr>
          <w:spacing w:val="-3"/>
        </w:rPr>
        <w:t>его </w:t>
      </w:r>
      <w:r>
        <w:rPr>
          <w:spacing w:val="-5"/>
        </w:rPr>
        <w:t>жизни. Анализировались случаи различной трактовки Атталиатом  причин </w:t>
      </w:r>
      <w:r>
        <w:rPr>
          <w:spacing w:val="-4"/>
        </w:rPr>
        <w:t>того </w:t>
      </w:r>
      <w:r>
        <w:rPr>
          <w:spacing w:val="-3"/>
        </w:rPr>
        <w:t>или </w:t>
      </w:r>
      <w:r>
        <w:rPr>
          <w:spacing w:val="-4"/>
        </w:rPr>
        <w:t>иного </w:t>
      </w:r>
      <w:r>
        <w:rPr>
          <w:spacing w:val="-5"/>
        </w:rPr>
        <w:t>события, </w:t>
      </w:r>
      <w:r>
        <w:rPr>
          <w:spacing w:val="-3"/>
        </w:rPr>
        <w:t>по </w:t>
      </w:r>
      <w:r>
        <w:rPr>
          <w:spacing w:val="-5"/>
        </w:rPr>
        <w:t>сравнению    </w:t>
      </w:r>
      <w:r>
        <w:rPr/>
        <w:t>с </w:t>
      </w:r>
      <w:r>
        <w:rPr>
          <w:spacing w:val="-5"/>
        </w:rPr>
        <w:t>другими представителями византийского историописания </w:t>
      </w:r>
      <w:r>
        <w:rPr/>
        <w:t>ΧΙ </w:t>
      </w:r>
      <w:r>
        <w:rPr>
          <w:spacing w:val="-5"/>
        </w:rPr>
        <w:t>века. </w:t>
      </w:r>
      <w:r>
        <w:rPr>
          <w:spacing w:val="-2"/>
        </w:rPr>
        <w:t>Об- </w:t>
      </w:r>
      <w:r>
        <w:rPr>
          <w:spacing w:val="-5"/>
        </w:rPr>
        <w:t>суждался </w:t>
      </w:r>
      <w:r>
        <w:rPr>
          <w:spacing w:val="-4"/>
        </w:rPr>
        <w:t>факт </w:t>
      </w:r>
      <w:r>
        <w:rPr>
          <w:spacing w:val="-5"/>
        </w:rPr>
        <w:t>отсутствия </w:t>
      </w:r>
      <w:r>
        <w:rPr/>
        <w:t>в </w:t>
      </w:r>
      <w:r>
        <w:rPr>
          <w:spacing w:val="-5"/>
        </w:rPr>
        <w:t>«Истории» Атталиата </w:t>
      </w:r>
      <w:r>
        <w:rPr>
          <w:spacing w:val="-4"/>
        </w:rPr>
        <w:t>прямых </w:t>
      </w:r>
      <w:r>
        <w:rPr>
          <w:spacing w:val="-6"/>
        </w:rPr>
        <w:t>указаний </w:t>
      </w:r>
      <w:r>
        <w:rPr>
          <w:spacing w:val="-3"/>
        </w:rPr>
        <w:t>на </w:t>
      </w:r>
      <w:r>
        <w:rPr>
          <w:spacing w:val="-6"/>
        </w:rPr>
        <w:t>использованные </w:t>
      </w:r>
      <w:r>
        <w:rPr>
          <w:spacing w:val="-3"/>
        </w:rPr>
        <w:t>им </w:t>
      </w:r>
      <w:r>
        <w:rPr>
          <w:spacing w:val="-5"/>
        </w:rPr>
        <w:t>источники. </w:t>
      </w:r>
      <w:r>
        <w:rPr/>
        <w:t>На </w:t>
      </w:r>
      <w:r>
        <w:rPr>
          <w:spacing w:val="-4"/>
        </w:rPr>
        <w:t>фоне </w:t>
      </w:r>
      <w:r>
        <w:rPr>
          <w:spacing w:val="-5"/>
        </w:rPr>
        <w:t>«Истории» Атталиата рассмат- ривалось</w:t>
      </w:r>
      <w:r>
        <w:rPr>
          <w:spacing w:val="-15"/>
        </w:rPr>
        <w:t> </w:t>
      </w:r>
      <w:r>
        <w:rPr>
          <w:spacing w:val="-5"/>
        </w:rPr>
        <w:t>иное</w:t>
      </w:r>
      <w:r>
        <w:rPr>
          <w:spacing w:val="-15"/>
        </w:rPr>
        <w:t> </w:t>
      </w:r>
      <w:r>
        <w:rPr>
          <w:spacing w:val="-3"/>
        </w:rPr>
        <w:t>по</w:t>
      </w:r>
      <w:r>
        <w:rPr>
          <w:spacing w:val="-14"/>
        </w:rPr>
        <w:t> </w:t>
      </w:r>
      <w:r>
        <w:rPr>
          <w:spacing w:val="-5"/>
        </w:rPr>
        <w:t>построению</w:t>
      </w:r>
      <w:r>
        <w:rPr>
          <w:spacing w:val="-13"/>
        </w:rPr>
        <w:t> </w:t>
      </w:r>
      <w:r>
        <w:rPr/>
        <w:t>и</w:t>
      </w:r>
      <w:r>
        <w:rPr>
          <w:spacing w:val="-15"/>
        </w:rPr>
        <w:t> </w:t>
      </w:r>
      <w:r>
        <w:rPr>
          <w:spacing w:val="-4"/>
        </w:rPr>
        <w:t>жанру</w:t>
      </w:r>
      <w:r>
        <w:rPr>
          <w:spacing w:val="-19"/>
        </w:rPr>
        <w:t> </w:t>
      </w:r>
      <w:r>
        <w:rPr>
          <w:spacing w:val="-5"/>
        </w:rPr>
        <w:t>сочинение</w:t>
      </w:r>
      <w:r>
        <w:rPr>
          <w:spacing w:val="-15"/>
        </w:rPr>
        <w:t> </w:t>
      </w:r>
      <w:r>
        <w:rPr>
          <w:spacing w:val="-4"/>
        </w:rPr>
        <w:t>Иоанна</w:t>
      </w:r>
      <w:r>
        <w:rPr>
          <w:spacing w:val="-15"/>
        </w:rPr>
        <w:t> </w:t>
      </w:r>
      <w:r>
        <w:rPr>
          <w:spacing w:val="-5"/>
        </w:rPr>
        <w:t>Скилицы</w:t>
      </w:r>
      <w:r>
        <w:rPr>
          <w:spacing w:val="-11"/>
        </w:rPr>
        <w:t> </w:t>
      </w:r>
      <w:r>
        <w:rPr>
          <w:spacing w:val="-5"/>
        </w:rPr>
        <w:t>«Обо- зрение </w:t>
      </w:r>
      <w:r>
        <w:rPr>
          <w:spacing w:val="-4"/>
        </w:rPr>
        <w:t>историй» </w:t>
      </w:r>
      <w:r>
        <w:rPr>
          <w:spacing w:val="-5"/>
        </w:rPr>
        <w:t>(Σύνοψσις ἱστοριῶν), представляющее собой типичную </w:t>
      </w:r>
      <w:r>
        <w:rPr>
          <w:spacing w:val="-6"/>
        </w:rPr>
        <w:t>византийскую</w:t>
      </w:r>
      <w:r>
        <w:rPr>
          <w:spacing w:val="-10"/>
        </w:rPr>
        <w:t> </w:t>
      </w:r>
      <w:r>
        <w:rPr>
          <w:spacing w:val="-5"/>
        </w:rPr>
        <w:t>хронику</w:t>
      </w:r>
      <w:r>
        <w:rPr>
          <w:spacing w:val="-13"/>
        </w:rPr>
        <w:t> </w:t>
      </w:r>
      <w:r>
        <w:rPr/>
        <w:t>и</w:t>
      </w:r>
      <w:r>
        <w:rPr>
          <w:spacing w:val="-10"/>
        </w:rPr>
        <w:t> </w:t>
      </w:r>
      <w:r>
        <w:rPr>
          <w:spacing w:val="-5"/>
        </w:rPr>
        <w:t>охватывающее</w:t>
      </w:r>
      <w:r>
        <w:rPr>
          <w:spacing w:val="-10"/>
        </w:rPr>
        <w:t> </w:t>
      </w:r>
      <w:r>
        <w:rPr>
          <w:spacing w:val="-5"/>
        </w:rPr>
        <w:t>временной</w:t>
      </w:r>
      <w:r>
        <w:rPr>
          <w:spacing w:val="-11"/>
        </w:rPr>
        <w:t> </w:t>
      </w:r>
      <w:r>
        <w:rPr>
          <w:spacing w:val="-5"/>
        </w:rPr>
        <w:t>отрезок</w:t>
      </w:r>
      <w:r>
        <w:rPr>
          <w:spacing w:val="-9"/>
        </w:rPr>
        <w:t> </w:t>
      </w:r>
      <w:r>
        <w:rPr/>
        <w:t>с</w:t>
      </w:r>
      <w:r>
        <w:rPr>
          <w:spacing w:val="-11"/>
        </w:rPr>
        <w:t> </w:t>
      </w:r>
      <w:r>
        <w:rPr>
          <w:spacing w:val="-4"/>
        </w:rPr>
        <w:t>811</w:t>
      </w:r>
      <w:r>
        <w:rPr>
          <w:spacing w:val="-10"/>
        </w:rPr>
        <w:t> </w:t>
      </w:r>
      <w:r>
        <w:rPr>
          <w:spacing w:val="-3"/>
        </w:rPr>
        <w:t>по</w:t>
      </w:r>
      <w:r>
        <w:rPr>
          <w:spacing w:val="-11"/>
        </w:rPr>
        <w:t> </w:t>
      </w:r>
      <w:r>
        <w:rPr>
          <w:spacing w:val="-4"/>
        </w:rPr>
        <w:t>1057 гг. </w:t>
      </w:r>
      <w:r>
        <w:rPr>
          <w:spacing w:val="-5"/>
        </w:rPr>
        <w:t>Отмечалось, </w:t>
      </w:r>
      <w:r>
        <w:rPr>
          <w:spacing w:val="-3"/>
        </w:rPr>
        <w:t>что </w:t>
      </w:r>
      <w:r>
        <w:rPr>
          <w:spacing w:val="-5"/>
        </w:rPr>
        <w:t>Иоанн ставил </w:t>
      </w:r>
      <w:r>
        <w:rPr>
          <w:spacing w:val="-4"/>
        </w:rPr>
        <w:t>перед собой </w:t>
      </w:r>
      <w:r>
        <w:rPr>
          <w:spacing w:val="-3"/>
        </w:rPr>
        <w:t>цель </w:t>
      </w:r>
      <w:r>
        <w:rPr>
          <w:spacing w:val="-5"/>
        </w:rPr>
        <w:t>создать </w:t>
      </w:r>
      <w:r>
        <w:rPr>
          <w:spacing w:val="-4"/>
        </w:rPr>
        <w:t>некое руко- </w:t>
      </w:r>
      <w:r>
        <w:rPr>
          <w:spacing w:val="-5"/>
        </w:rPr>
        <w:t>водство</w:t>
      </w:r>
      <w:r>
        <w:rPr>
          <w:spacing w:val="-14"/>
        </w:rPr>
        <w:t> </w:t>
      </w:r>
      <w:r>
        <w:rPr>
          <w:spacing w:val="-3"/>
        </w:rPr>
        <w:t>по</w:t>
      </w:r>
      <w:r>
        <w:rPr>
          <w:spacing w:val="-12"/>
        </w:rPr>
        <w:t> </w:t>
      </w:r>
      <w:r>
        <w:rPr>
          <w:spacing w:val="-5"/>
        </w:rPr>
        <w:t>написанию</w:t>
      </w:r>
      <w:r>
        <w:rPr>
          <w:spacing w:val="-14"/>
        </w:rPr>
        <w:t> </w:t>
      </w:r>
      <w:r>
        <w:rPr>
          <w:spacing w:val="-5"/>
        </w:rPr>
        <w:t>исторических</w:t>
      </w:r>
      <w:r>
        <w:rPr>
          <w:spacing w:val="-12"/>
        </w:rPr>
        <w:t> </w:t>
      </w:r>
      <w:r>
        <w:rPr>
          <w:spacing w:val="-5"/>
        </w:rPr>
        <w:t>сочинений.</w:t>
      </w:r>
      <w:r>
        <w:rPr>
          <w:spacing w:val="-11"/>
        </w:rPr>
        <w:t> </w:t>
      </w:r>
      <w:r>
        <w:rPr/>
        <w:t>В</w:t>
      </w:r>
      <w:r>
        <w:rPr>
          <w:spacing w:val="-1"/>
        </w:rPr>
        <w:t> </w:t>
      </w:r>
      <w:r>
        <w:rPr>
          <w:spacing w:val="-5"/>
        </w:rPr>
        <w:t>отличие</w:t>
      </w:r>
      <w:r>
        <w:rPr>
          <w:spacing w:val="-14"/>
        </w:rPr>
        <w:t> </w:t>
      </w:r>
      <w:r>
        <w:rPr/>
        <w:t>от</w:t>
      </w:r>
      <w:r>
        <w:rPr>
          <w:spacing w:val="-12"/>
        </w:rPr>
        <w:t> </w:t>
      </w:r>
      <w:r>
        <w:rPr>
          <w:spacing w:val="-5"/>
        </w:rPr>
        <w:t>«Истории» Атталиата </w:t>
      </w:r>
      <w:r>
        <w:rPr/>
        <w:t>в </w:t>
      </w:r>
      <w:r>
        <w:rPr>
          <w:spacing w:val="-5"/>
        </w:rPr>
        <w:t>«Обозрении историй» Скилицы полностью отсутствуют </w:t>
      </w:r>
      <w:r>
        <w:rPr>
          <w:spacing w:val="-3"/>
        </w:rPr>
        <w:t>ка- </w:t>
      </w:r>
      <w:r>
        <w:rPr>
          <w:spacing w:val="-5"/>
        </w:rPr>
        <w:t>кие-либо сообщения </w:t>
      </w:r>
      <w:r>
        <w:rPr>
          <w:spacing w:val="-4"/>
        </w:rPr>
        <w:t>автора </w:t>
      </w:r>
      <w:r>
        <w:rPr/>
        <w:t>о </w:t>
      </w:r>
      <w:r>
        <w:rPr>
          <w:spacing w:val="-5"/>
        </w:rPr>
        <w:t>себе. </w:t>
      </w:r>
      <w:r>
        <w:rPr/>
        <w:t>Но </w:t>
      </w:r>
      <w:r>
        <w:rPr>
          <w:spacing w:val="-3"/>
        </w:rPr>
        <w:t>он </w:t>
      </w:r>
      <w:r>
        <w:rPr>
          <w:spacing w:val="-5"/>
        </w:rPr>
        <w:t>достаточно подробно сообщает </w:t>
      </w:r>
      <w:r>
        <w:rPr/>
        <w:t>о </w:t>
      </w:r>
      <w:r>
        <w:rPr>
          <w:spacing w:val="-5"/>
        </w:rPr>
        <w:t>своих относительно многочисленных источниках, подробно перечис- </w:t>
      </w:r>
      <w:r>
        <w:rPr>
          <w:spacing w:val="-4"/>
        </w:rPr>
        <w:t>ляя</w:t>
      </w:r>
      <w:r>
        <w:rPr>
          <w:spacing w:val="-9"/>
        </w:rPr>
        <w:t> </w:t>
      </w:r>
      <w:r>
        <w:rPr>
          <w:spacing w:val="-3"/>
        </w:rPr>
        <w:t>их</w:t>
      </w:r>
      <w:r>
        <w:rPr>
          <w:spacing w:val="-10"/>
        </w:rPr>
        <w:t> </w:t>
      </w:r>
      <w:r>
        <w:rPr/>
        <w:t>в</w:t>
      </w:r>
      <w:r>
        <w:rPr>
          <w:spacing w:val="-8"/>
        </w:rPr>
        <w:t> </w:t>
      </w:r>
      <w:r>
        <w:rPr>
          <w:spacing w:val="-5"/>
        </w:rPr>
        <w:t>Прологе</w:t>
      </w:r>
      <w:r>
        <w:rPr>
          <w:spacing w:val="-11"/>
        </w:rPr>
        <w:t> </w:t>
      </w:r>
      <w:r>
        <w:rPr/>
        <w:t>и</w:t>
      </w:r>
      <w:r>
        <w:rPr>
          <w:spacing w:val="-7"/>
        </w:rPr>
        <w:t> </w:t>
      </w:r>
      <w:r>
        <w:rPr>
          <w:spacing w:val="-5"/>
        </w:rPr>
        <w:t>позиционируя</w:t>
      </w:r>
      <w:r>
        <w:rPr>
          <w:spacing w:val="-11"/>
        </w:rPr>
        <w:t> </w:t>
      </w:r>
      <w:r>
        <w:rPr/>
        <w:t>в</w:t>
      </w:r>
      <w:r>
        <w:rPr>
          <w:spacing w:val="-9"/>
        </w:rPr>
        <w:t> </w:t>
      </w:r>
      <w:r>
        <w:rPr>
          <w:spacing w:val="-5"/>
        </w:rPr>
        <w:t>качестве</w:t>
      </w:r>
      <w:r>
        <w:rPr>
          <w:spacing w:val="-7"/>
        </w:rPr>
        <w:t> </w:t>
      </w:r>
      <w:r>
        <w:rPr>
          <w:spacing w:val="-5"/>
        </w:rPr>
        <w:t>образцов</w:t>
      </w:r>
      <w:r>
        <w:rPr>
          <w:spacing w:val="-8"/>
        </w:rPr>
        <w:t> </w:t>
      </w:r>
      <w:r>
        <w:rPr>
          <w:spacing w:val="-3"/>
        </w:rPr>
        <w:t>для</w:t>
      </w:r>
      <w:r>
        <w:rPr>
          <w:spacing w:val="-11"/>
        </w:rPr>
        <w:t> </w:t>
      </w:r>
      <w:r>
        <w:rPr>
          <w:spacing w:val="-5"/>
        </w:rPr>
        <w:t>своей</w:t>
      </w:r>
      <w:r>
        <w:rPr>
          <w:spacing w:val="-11"/>
        </w:rPr>
        <w:t> </w:t>
      </w:r>
      <w:r>
        <w:rPr>
          <w:spacing w:val="-5"/>
        </w:rPr>
        <w:t>хроники. Указывается </w:t>
      </w:r>
      <w:r>
        <w:rPr/>
        <w:t>на </w:t>
      </w:r>
      <w:r>
        <w:rPr>
          <w:spacing w:val="-5"/>
        </w:rPr>
        <w:t>наличие упоминаний </w:t>
      </w:r>
      <w:r>
        <w:rPr/>
        <w:t>в </w:t>
      </w:r>
      <w:r>
        <w:rPr>
          <w:spacing w:val="-5"/>
        </w:rPr>
        <w:t>текстах обоих </w:t>
      </w:r>
      <w:r>
        <w:rPr>
          <w:spacing w:val="-4"/>
        </w:rPr>
        <w:t>авторов </w:t>
      </w:r>
      <w:r>
        <w:rPr>
          <w:spacing w:val="-5"/>
        </w:rPr>
        <w:t>имени </w:t>
      </w:r>
      <w:r>
        <w:rPr>
          <w:spacing w:val="-3"/>
        </w:rPr>
        <w:t>их </w:t>
      </w:r>
      <w:r>
        <w:rPr>
          <w:spacing w:val="-5"/>
        </w:rPr>
        <w:t>старшего современника, византийского писателя </w:t>
      </w:r>
      <w:r>
        <w:rPr/>
        <w:t>и </w:t>
      </w:r>
      <w:r>
        <w:rPr>
          <w:spacing w:val="-5"/>
        </w:rPr>
        <w:t>историографа </w:t>
      </w:r>
      <w:r>
        <w:rPr>
          <w:spacing w:val="-4"/>
        </w:rPr>
        <w:t>Миха- ила </w:t>
      </w:r>
      <w:r>
        <w:rPr>
          <w:spacing w:val="-5"/>
        </w:rPr>
        <w:t>Пселла </w:t>
      </w:r>
      <w:r>
        <w:rPr>
          <w:spacing w:val="-4"/>
        </w:rPr>
        <w:t>(1018 </w:t>
      </w:r>
      <w:r>
        <w:rPr/>
        <w:t>– </w:t>
      </w:r>
      <w:r>
        <w:rPr>
          <w:spacing w:val="-4"/>
        </w:rPr>
        <w:t>ок. 1078). </w:t>
      </w:r>
      <w:r>
        <w:rPr>
          <w:spacing w:val="-5"/>
        </w:rPr>
        <w:t>Делается </w:t>
      </w:r>
      <w:r>
        <w:rPr>
          <w:spacing w:val="-4"/>
        </w:rPr>
        <w:t>вывод, </w:t>
      </w:r>
      <w:r>
        <w:rPr>
          <w:spacing w:val="-3"/>
        </w:rPr>
        <w:t>что </w:t>
      </w:r>
      <w:r>
        <w:rPr>
          <w:spacing w:val="-4"/>
        </w:rPr>
        <w:t>оба </w:t>
      </w:r>
      <w:r>
        <w:rPr>
          <w:spacing w:val="-5"/>
        </w:rPr>
        <w:t>автора, несмотря </w:t>
      </w:r>
      <w:r>
        <w:rPr>
          <w:spacing w:val="-3"/>
        </w:rPr>
        <w:t>на </w:t>
      </w:r>
      <w:r>
        <w:rPr>
          <w:spacing w:val="-5"/>
        </w:rPr>
        <w:t>различные подходы, </w:t>
      </w:r>
      <w:r>
        <w:rPr>
          <w:spacing w:val="-4"/>
        </w:rPr>
        <w:t>могли </w:t>
      </w:r>
      <w:r>
        <w:rPr>
          <w:spacing w:val="-5"/>
        </w:rPr>
        <w:t>находиться </w:t>
      </w:r>
      <w:r>
        <w:rPr>
          <w:spacing w:val="-4"/>
        </w:rPr>
        <w:t>под </w:t>
      </w:r>
      <w:r>
        <w:rPr>
          <w:spacing w:val="-5"/>
        </w:rPr>
        <w:t>влиянием </w:t>
      </w:r>
      <w:r>
        <w:rPr>
          <w:spacing w:val="-4"/>
        </w:rPr>
        <w:t>его </w:t>
      </w:r>
      <w:r>
        <w:rPr>
          <w:spacing w:val="-5"/>
        </w:rPr>
        <w:t>творчества.</w:t>
      </w:r>
    </w:p>
    <w:p>
      <w:pPr>
        <w:pStyle w:val="BodyText"/>
        <w:spacing w:line="232" w:lineRule="auto"/>
        <w:ind w:right="215" w:firstLine="453"/>
      </w:pPr>
      <w:r>
        <w:rPr/>
        <w:t>В</w:t>
      </w:r>
      <w:r>
        <w:rPr>
          <w:spacing w:val="-14"/>
        </w:rPr>
        <w:t> </w:t>
      </w:r>
      <w:r>
        <w:rPr>
          <w:spacing w:val="-4"/>
        </w:rPr>
        <w:t>докладе</w:t>
      </w:r>
      <w:r>
        <w:rPr>
          <w:spacing w:val="-15"/>
        </w:rPr>
        <w:t> </w:t>
      </w:r>
      <w:r>
        <w:rPr>
          <w:spacing w:val="-3"/>
        </w:rPr>
        <w:t>Ф.В.</w:t>
      </w:r>
      <w:r>
        <w:rPr>
          <w:spacing w:val="-14"/>
        </w:rPr>
        <w:t> </w:t>
      </w:r>
      <w:r>
        <w:rPr>
          <w:spacing w:val="-3"/>
        </w:rPr>
        <w:t>Петрова</w:t>
      </w:r>
      <w:r>
        <w:rPr>
          <w:spacing w:val="-15"/>
        </w:rPr>
        <w:t> </w:t>
      </w:r>
      <w:r>
        <w:rPr>
          <w:spacing w:val="-4"/>
        </w:rPr>
        <w:t>анализировались</w:t>
      </w:r>
      <w:r>
        <w:rPr>
          <w:spacing w:val="-15"/>
        </w:rPr>
        <w:t> </w:t>
      </w:r>
      <w:r>
        <w:rPr>
          <w:spacing w:val="-4"/>
        </w:rPr>
        <w:t>общие</w:t>
      </w:r>
      <w:r>
        <w:rPr>
          <w:spacing w:val="-11"/>
        </w:rPr>
        <w:t> </w:t>
      </w:r>
      <w:r>
        <w:rPr>
          <w:spacing w:val="-4"/>
        </w:rPr>
        <w:t>представления</w:t>
      </w:r>
      <w:r>
        <w:rPr>
          <w:spacing w:val="-16"/>
        </w:rPr>
        <w:t> </w:t>
      </w:r>
      <w:r>
        <w:rPr>
          <w:spacing w:val="-2"/>
        </w:rPr>
        <w:t>Ав- </w:t>
      </w:r>
      <w:r>
        <w:rPr>
          <w:spacing w:val="-4"/>
        </w:rPr>
        <w:t>густина </w:t>
      </w:r>
      <w:r>
        <w:rPr/>
        <w:t>о </w:t>
      </w:r>
      <w:r>
        <w:rPr>
          <w:spacing w:val="-4"/>
        </w:rPr>
        <w:t>человеке, </w:t>
      </w:r>
      <w:r>
        <w:rPr>
          <w:spacing w:val="-3"/>
        </w:rPr>
        <w:t>его душе, </w:t>
      </w:r>
      <w:r>
        <w:rPr/>
        <w:t>а </w:t>
      </w:r>
      <w:r>
        <w:rPr>
          <w:spacing w:val="-4"/>
        </w:rPr>
        <w:t>также </w:t>
      </w:r>
      <w:r>
        <w:rPr/>
        <w:t>на </w:t>
      </w:r>
      <w:r>
        <w:rPr>
          <w:spacing w:val="-4"/>
        </w:rPr>
        <w:t>основании анализа фрагментов трактатов </w:t>
      </w:r>
      <w:r>
        <w:rPr>
          <w:spacing w:val="-3"/>
        </w:rPr>
        <w:t>(De div. </w:t>
      </w:r>
      <w:r>
        <w:rPr>
          <w:spacing w:val="-4"/>
        </w:rPr>
        <w:t>quaest. </w:t>
      </w:r>
      <w:r>
        <w:rPr>
          <w:spacing w:val="-3"/>
        </w:rPr>
        <w:t>64; </w:t>
      </w:r>
      <w:r>
        <w:rPr/>
        <w:t>De </w:t>
      </w:r>
      <w:r>
        <w:rPr>
          <w:spacing w:val="-3"/>
        </w:rPr>
        <w:t>Gen. </w:t>
      </w:r>
      <w:r>
        <w:rPr>
          <w:spacing w:val="-4"/>
        </w:rPr>
        <w:t>III, </w:t>
      </w:r>
      <w:r>
        <w:rPr/>
        <w:t>20 </w:t>
      </w:r>
      <w:r>
        <w:rPr>
          <w:spacing w:val="-4"/>
        </w:rPr>
        <w:t>[30], </w:t>
      </w:r>
      <w:r>
        <w:rPr/>
        <w:t>22 </w:t>
      </w:r>
      <w:r>
        <w:rPr>
          <w:spacing w:val="-4"/>
        </w:rPr>
        <w:t>[34]; </w:t>
      </w:r>
      <w:r>
        <w:rPr/>
        <w:t>De </w:t>
      </w:r>
      <w:r>
        <w:rPr>
          <w:spacing w:val="-3"/>
        </w:rPr>
        <w:t>Trin. </w:t>
      </w:r>
      <w:r>
        <w:rPr>
          <w:spacing w:val="-4"/>
        </w:rPr>
        <w:t>XII, </w:t>
      </w:r>
      <w:r>
        <w:rPr/>
        <w:t>7 </w:t>
      </w:r>
      <w:r>
        <w:rPr>
          <w:spacing w:val="-3"/>
        </w:rPr>
        <w:t>[10]) </w:t>
      </w:r>
      <w:r>
        <w:rPr>
          <w:spacing w:val="-4"/>
        </w:rPr>
        <w:t>реконструировалось одно </w:t>
      </w:r>
      <w:r>
        <w:rPr>
          <w:spacing w:val="-3"/>
        </w:rPr>
        <w:t>из </w:t>
      </w:r>
      <w:r>
        <w:rPr>
          <w:spacing w:val="-4"/>
        </w:rPr>
        <w:t>важнейших положений </w:t>
      </w:r>
      <w:r>
        <w:rPr>
          <w:spacing w:val="-3"/>
        </w:rPr>
        <w:t>его </w:t>
      </w:r>
      <w:r>
        <w:rPr>
          <w:spacing w:val="-4"/>
        </w:rPr>
        <w:t>психоло- гического учения. </w:t>
      </w:r>
      <w:r>
        <w:rPr>
          <w:spacing w:val="-3"/>
        </w:rPr>
        <w:t>Было </w:t>
      </w:r>
      <w:r>
        <w:rPr>
          <w:spacing w:val="-4"/>
        </w:rPr>
        <w:t>показано, </w:t>
      </w:r>
      <w:r>
        <w:rPr>
          <w:spacing w:val="-3"/>
        </w:rPr>
        <w:t>чтó </w:t>
      </w:r>
      <w:r>
        <w:rPr>
          <w:spacing w:val="-4"/>
        </w:rPr>
        <w:t>Августин </w:t>
      </w:r>
      <w:r>
        <w:rPr>
          <w:spacing w:val="-5"/>
        </w:rPr>
        <w:t>понимал </w:t>
      </w:r>
      <w:r>
        <w:rPr>
          <w:spacing w:val="-3"/>
        </w:rPr>
        <w:t>под </w:t>
      </w:r>
      <w:r>
        <w:rPr>
          <w:spacing w:val="-4"/>
        </w:rPr>
        <w:t>категори- </w:t>
      </w:r>
      <w:r>
        <w:rPr>
          <w:spacing w:val="-2"/>
        </w:rPr>
        <w:t>ями </w:t>
      </w:r>
      <w:r>
        <w:rPr>
          <w:spacing w:val="-4"/>
        </w:rPr>
        <w:t>«мужское» </w:t>
      </w:r>
      <w:r>
        <w:rPr/>
        <w:t>и </w:t>
      </w:r>
      <w:r>
        <w:rPr>
          <w:spacing w:val="-5"/>
        </w:rPr>
        <w:t>«женское», </w:t>
      </w:r>
      <w:r>
        <w:rPr/>
        <w:t>и как он </w:t>
      </w:r>
      <w:r>
        <w:rPr>
          <w:spacing w:val="-4"/>
        </w:rPr>
        <w:t>применял </w:t>
      </w:r>
      <w:r>
        <w:rPr>
          <w:spacing w:val="-2"/>
        </w:rPr>
        <w:t>эти </w:t>
      </w:r>
      <w:r>
        <w:rPr>
          <w:spacing w:val="-4"/>
        </w:rPr>
        <w:t>категории </w:t>
      </w:r>
      <w:r>
        <w:rPr/>
        <w:t>к </w:t>
      </w:r>
      <w:r>
        <w:rPr>
          <w:spacing w:val="-4"/>
        </w:rPr>
        <w:t>челове- ческой </w:t>
      </w:r>
      <w:r>
        <w:rPr>
          <w:spacing w:val="-3"/>
        </w:rPr>
        <w:t>душе. </w:t>
      </w:r>
      <w:r>
        <w:rPr/>
        <w:t>В </w:t>
      </w:r>
      <w:r>
        <w:rPr>
          <w:spacing w:val="-4"/>
        </w:rPr>
        <w:t>заключение обсуждалась </w:t>
      </w:r>
      <w:r>
        <w:rPr>
          <w:spacing w:val="-3"/>
        </w:rPr>
        <w:t>идея </w:t>
      </w:r>
      <w:r>
        <w:rPr>
          <w:spacing w:val="-4"/>
        </w:rPr>
        <w:t>Августина, состоящая </w:t>
      </w:r>
      <w:r>
        <w:rPr/>
        <w:t>в </w:t>
      </w:r>
      <w:r>
        <w:rPr>
          <w:spacing w:val="-3"/>
        </w:rPr>
        <w:t>том, что, </w:t>
      </w:r>
      <w:r>
        <w:rPr>
          <w:spacing w:val="-4"/>
        </w:rPr>
        <w:t>когда </w:t>
      </w:r>
      <w:r>
        <w:rPr>
          <w:spacing w:val="-3"/>
        </w:rPr>
        <w:t>душа </w:t>
      </w:r>
      <w:r>
        <w:rPr>
          <w:spacing w:val="-4"/>
        </w:rPr>
        <w:t>обращена </w:t>
      </w:r>
      <w:r>
        <w:rPr>
          <w:spacing w:val="-3"/>
        </w:rPr>
        <w:t>вниз, </w:t>
      </w:r>
      <w:r>
        <w:rPr/>
        <w:t>к </w:t>
      </w:r>
      <w:r>
        <w:rPr>
          <w:spacing w:val="-5"/>
        </w:rPr>
        <w:t>материальному, </w:t>
      </w:r>
      <w:r>
        <w:rPr>
          <w:spacing w:val="-2"/>
        </w:rPr>
        <w:t>это </w:t>
      </w:r>
      <w:r>
        <w:rPr>
          <w:spacing w:val="-4"/>
        </w:rPr>
        <w:t>ассоцииру- </w:t>
      </w:r>
      <w:r>
        <w:rPr>
          <w:spacing w:val="-3"/>
        </w:rPr>
        <w:t>ется </w:t>
      </w:r>
      <w:r>
        <w:rPr/>
        <w:t>с </w:t>
      </w:r>
      <w:r>
        <w:rPr>
          <w:spacing w:val="-4"/>
        </w:rPr>
        <w:t>«женским» началом, </w:t>
      </w:r>
      <w:r>
        <w:rPr/>
        <w:t>а </w:t>
      </w:r>
      <w:r>
        <w:rPr>
          <w:spacing w:val="-3"/>
        </w:rPr>
        <w:t>когда </w:t>
      </w:r>
      <w:r>
        <w:rPr/>
        <w:t>в </w:t>
      </w:r>
      <w:r>
        <w:rPr>
          <w:spacing w:val="-3"/>
        </w:rPr>
        <w:t>ней </w:t>
      </w:r>
      <w:r>
        <w:rPr>
          <w:spacing w:val="-4"/>
        </w:rPr>
        <w:t>преобладает разум, </w:t>
      </w:r>
      <w:r>
        <w:rPr/>
        <w:t>и </w:t>
      </w:r>
      <w:r>
        <w:rPr>
          <w:spacing w:val="-3"/>
        </w:rPr>
        <w:t>она </w:t>
      </w:r>
      <w:r>
        <w:rPr>
          <w:spacing w:val="-4"/>
        </w:rPr>
        <w:t>устремляется вверх, </w:t>
      </w:r>
      <w:r>
        <w:rPr/>
        <w:t>к </w:t>
      </w:r>
      <w:r>
        <w:rPr>
          <w:spacing w:val="-4"/>
        </w:rPr>
        <w:t>Богу, </w:t>
      </w:r>
      <w:r>
        <w:rPr/>
        <w:t>— в </w:t>
      </w:r>
      <w:r>
        <w:rPr>
          <w:spacing w:val="-3"/>
        </w:rPr>
        <w:t>ней </w:t>
      </w:r>
      <w:r>
        <w:rPr>
          <w:spacing w:val="-4"/>
        </w:rPr>
        <w:t>проявляется «мужское»</w:t>
      </w:r>
      <w:r>
        <w:rPr>
          <w:spacing w:val="-19"/>
        </w:rPr>
        <w:t> </w:t>
      </w:r>
      <w:r>
        <w:rPr>
          <w:spacing w:val="-3"/>
        </w:rPr>
        <w:t>начало.</w:t>
      </w:r>
    </w:p>
    <w:p>
      <w:pPr>
        <w:pStyle w:val="BodyText"/>
        <w:spacing w:line="230" w:lineRule="auto"/>
        <w:ind w:right="215" w:firstLine="453"/>
      </w:pPr>
      <w:r>
        <w:rPr/>
        <w:pict>
          <v:line style="position:absolute;mso-position-horizontal-relative:page;mso-position-vertical-relative:paragraph;z-index:-251094016;mso-wrap-distance-left:0;mso-wrap-distance-right:0" from="51.035809pt,143.416626pt" to="195.055809pt,143.416626pt" stroked="true" strokeweight=".36pt" strokecolor="#000000">
            <v:stroke dashstyle="solid"/>
            <w10:wrap type="topAndBottom"/>
          </v:line>
        </w:pict>
      </w:r>
      <w:r>
        <w:rPr/>
        <w:t>В </w:t>
      </w:r>
      <w:r>
        <w:rPr>
          <w:spacing w:val="-4"/>
        </w:rPr>
        <w:t>сообщении М.С. Петровой рассматривалась биография римского аристократа </w:t>
      </w:r>
      <w:r>
        <w:rPr>
          <w:spacing w:val="-3"/>
        </w:rPr>
        <w:t>Веттия </w:t>
      </w:r>
      <w:r>
        <w:rPr>
          <w:spacing w:val="-4"/>
        </w:rPr>
        <w:t>Авгория Претекстата (кон. </w:t>
      </w:r>
      <w:r>
        <w:rPr>
          <w:spacing w:val="-3"/>
        </w:rPr>
        <w:t>IV </w:t>
      </w:r>
      <w:r>
        <w:rPr/>
        <w:t>в.) и </w:t>
      </w:r>
      <w:r>
        <w:rPr>
          <w:spacing w:val="-4"/>
        </w:rPr>
        <w:t>анализировалась </w:t>
      </w:r>
      <w:r>
        <w:rPr/>
        <w:t>его </w:t>
      </w:r>
      <w:r>
        <w:rPr>
          <w:spacing w:val="-4"/>
        </w:rPr>
        <w:t>деятельность </w:t>
      </w:r>
      <w:r>
        <w:rPr/>
        <w:t>в </w:t>
      </w:r>
      <w:r>
        <w:rPr>
          <w:spacing w:val="-4"/>
        </w:rPr>
        <w:t>качестве префекта претория. </w:t>
      </w:r>
      <w:r>
        <w:rPr>
          <w:spacing w:val="-3"/>
        </w:rPr>
        <w:t>Для </w:t>
      </w:r>
      <w:r>
        <w:rPr>
          <w:spacing w:val="-4"/>
        </w:rPr>
        <w:t>уточнения отдель- </w:t>
      </w:r>
      <w:r>
        <w:rPr/>
        <w:t>ных </w:t>
      </w:r>
      <w:r>
        <w:rPr>
          <w:spacing w:val="-4"/>
        </w:rPr>
        <w:t>событий </w:t>
      </w:r>
      <w:r>
        <w:rPr/>
        <w:t>и </w:t>
      </w:r>
      <w:r>
        <w:rPr>
          <w:spacing w:val="-4"/>
        </w:rPr>
        <w:t>сведений </w:t>
      </w:r>
      <w:r>
        <w:rPr/>
        <w:t>о его </w:t>
      </w:r>
      <w:r>
        <w:rPr>
          <w:spacing w:val="-4"/>
        </w:rPr>
        <w:t>жизненном пути привлекались, помимо письменных, источники эпиграфического характера, позволяющие </w:t>
      </w:r>
      <w:r>
        <w:rPr/>
        <w:t>до- </w:t>
      </w:r>
      <w:r>
        <w:rPr>
          <w:spacing w:val="-4"/>
        </w:rPr>
        <w:t>полнить </w:t>
      </w:r>
      <w:r>
        <w:rPr/>
        <w:t>его </w:t>
      </w:r>
      <w:r>
        <w:rPr>
          <w:spacing w:val="-4"/>
        </w:rPr>
        <w:t>биографию</w:t>
      </w:r>
      <w:r>
        <w:rPr>
          <w:spacing w:val="-4"/>
          <w:position w:val="7"/>
          <w:sz w:val="14"/>
        </w:rPr>
        <w:t>3 </w:t>
      </w:r>
      <w:r>
        <w:rPr/>
        <w:t>с </w:t>
      </w:r>
      <w:r>
        <w:rPr>
          <w:spacing w:val="-4"/>
        </w:rPr>
        <w:t>помощью методов просопографии</w:t>
      </w:r>
      <w:r>
        <w:rPr>
          <w:spacing w:val="-4"/>
          <w:position w:val="7"/>
          <w:sz w:val="14"/>
        </w:rPr>
        <w:t>4</w:t>
      </w:r>
      <w:r>
        <w:rPr>
          <w:spacing w:val="-4"/>
        </w:rPr>
        <w:t>. Обсуж- </w:t>
      </w:r>
      <w:r>
        <w:rPr>
          <w:spacing w:val="-3"/>
        </w:rPr>
        <w:t>дался ряд </w:t>
      </w:r>
      <w:r>
        <w:rPr>
          <w:spacing w:val="-4"/>
        </w:rPr>
        <w:t>римских надписей (СIL </w:t>
      </w:r>
      <w:r>
        <w:rPr>
          <w:spacing w:val="-3"/>
        </w:rPr>
        <w:t>VI, 1779; CIL VI, 1779a; VI, </w:t>
      </w:r>
      <w:r>
        <w:rPr>
          <w:spacing w:val="-4"/>
        </w:rPr>
        <w:t>1778; VI, </w:t>
      </w:r>
      <w:r>
        <w:rPr>
          <w:spacing w:val="-3"/>
        </w:rPr>
        <w:t>2145; VI, </w:t>
      </w:r>
      <w:r>
        <w:rPr>
          <w:spacing w:val="-4"/>
        </w:rPr>
        <w:t>1777), содержащих информацию </w:t>
      </w:r>
      <w:r>
        <w:rPr/>
        <w:t>о </w:t>
      </w:r>
      <w:r>
        <w:rPr>
          <w:spacing w:val="-4"/>
        </w:rPr>
        <w:t>Претекстате. </w:t>
      </w:r>
      <w:r>
        <w:rPr/>
        <w:t>На </w:t>
      </w:r>
      <w:r>
        <w:rPr>
          <w:spacing w:val="-4"/>
        </w:rPr>
        <w:t>основании </w:t>
      </w:r>
      <w:r>
        <w:rPr/>
        <w:t>их </w:t>
      </w:r>
      <w:r>
        <w:rPr>
          <w:spacing w:val="-4"/>
        </w:rPr>
        <w:t>анализа </w:t>
      </w:r>
      <w:r>
        <w:rPr/>
        <w:t>и </w:t>
      </w:r>
      <w:r>
        <w:rPr>
          <w:spacing w:val="-4"/>
        </w:rPr>
        <w:t>интерпретации </w:t>
      </w:r>
      <w:r>
        <w:rPr>
          <w:spacing w:val="-3"/>
        </w:rPr>
        <w:t>были </w:t>
      </w:r>
      <w:r>
        <w:rPr>
          <w:spacing w:val="-4"/>
        </w:rPr>
        <w:t>дополнены сведения </w:t>
      </w:r>
      <w:r>
        <w:rPr/>
        <w:t>о его </w:t>
      </w:r>
      <w:r>
        <w:rPr>
          <w:spacing w:val="-4"/>
        </w:rPr>
        <w:t>частной жизни, досуге, философских занятиях; </w:t>
      </w:r>
      <w:r>
        <w:rPr/>
        <w:t>о </w:t>
      </w:r>
      <w:r>
        <w:rPr>
          <w:spacing w:val="-3"/>
        </w:rPr>
        <w:t>дате его </w:t>
      </w:r>
      <w:r>
        <w:rPr>
          <w:spacing w:val="-4"/>
        </w:rPr>
        <w:t>смерти </w:t>
      </w:r>
      <w:r>
        <w:rPr/>
        <w:t>и </w:t>
      </w:r>
      <w:r>
        <w:rPr>
          <w:spacing w:val="-4"/>
        </w:rPr>
        <w:t>неоднознач- </w:t>
      </w:r>
      <w:r>
        <w:rPr>
          <w:spacing w:val="-3"/>
        </w:rPr>
        <w:t>ном </w:t>
      </w:r>
      <w:r>
        <w:rPr>
          <w:spacing w:val="-4"/>
        </w:rPr>
        <w:t>отношением </w:t>
      </w:r>
      <w:r>
        <w:rPr/>
        <w:t>к </w:t>
      </w:r>
      <w:r>
        <w:rPr>
          <w:spacing w:val="-3"/>
        </w:rPr>
        <w:t>нему его </w:t>
      </w:r>
      <w:r>
        <w:rPr>
          <w:spacing w:val="-4"/>
        </w:rPr>
        <w:t>современников. </w:t>
      </w:r>
      <w:r>
        <w:rPr/>
        <w:t>В </w:t>
      </w:r>
      <w:r>
        <w:rPr>
          <w:spacing w:val="-4"/>
        </w:rPr>
        <w:t>заключение </w:t>
      </w:r>
      <w:r>
        <w:rPr>
          <w:spacing w:val="-3"/>
        </w:rPr>
        <w:t>был </w:t>
      </w:r>
      <w:r>
        <w:rPr>
          <w:spacing w:val="-4"/>
        </w:rPr>
        <w:t>предло- </w:t>
      </w:r>
      <w:r>
        <w:rPr>
          <w:spacing w:val="-3"/>
        </w:rPr>
        <w:t>жен </w:t>
      </w:r>
      <w:r>
        <w:rPr>
          <w:spacing w:val="-4"/>
        </w:rPr>
        <w:t>новый вариант биографии Претекстата.</w:t>
      </w:r>
    </w:p>
    <w:p>
      <w:pPr>
        <w:spacing w:line="220" w:lineRule="auto" w:before="18"/>
        <w:ind w:left="340" w:right="219" w:firstLine="0"/>
        <w:jc w:val="both"/>
        <w:rPr>
          <w:sz w:val="18"/>
        </w:rPr>
      </w:pPr>
      <w:r>
        <w:rPr>
          <w:position w:val="6"/>
          <w:sz w:val="12"/>
        </w:rPr>
        <w:t>3 </w:t>
      </w:r>
      <w:r>
        <w:rPr>
          <w:spacing w:val="-3"/>
          <w:sz w:val="18"/>
        </w:rPr>
        <w:t>Этот </w:t>
      </w:r>
      <w:r>
        <w:rPr>
          <w:sz w:val="18"/>
        </w:rPr>
        <w:t>же </w:t>
      </w:r>
      <w:r>
        <w:rPr>
          <w:spacing w:val="-3"/>
          <w:sz w:val="18"/>
        </w:rPr>
        <w:t>подход имеет </w:t>
      </w:r>
      <w:r>
        <w:rPr>
          <w:spacing w:val="-4"/>
          <w:sz w:val="18"/>
        </w:rPr>
        <w:t>место </w:t>
      </w:r>
      <w:r>
        <w:rPr>
          <w:sz w:val="18"/>
        </w:rPr>
        <w:t>в </w:t>
      </w:r>
      <w:r>
        <w:rPr>
          <w:spacing w:val="-4"/>
          <w:sz w:val="18"/>
        </w:rPr>
        <w:t>исследованиях: Петрова </w:t>
      </w:r>
      <w:r>
        <w:rPr>
          <w:spacing w:val="-3"/>
          <w:sz w:val="18"/>
        </w:rPr>
        <w:t>2017, 245-259; </w:t>
      </w:r>
      <w:r>
        <w:rPr>
          <w:spacing w:val="-4"/>
          <w:sz w:val="18"/>
        </w:rPr>
        <w:t>Афонасина. </w:t>
      </w:r>
      <w:r>
        <w:rPr>
          <w:spacing w:val="-3"/>
          <w:sz w:val="18"/>
        </w:rPr>
        <w:t>2017, 524-535; </w:t>
      </w:r>
      <w:r>
        <w:rPr>
          <w:spacing w:val="-4"/>
          <w:sz w:val="18"/>
        </w:rPr>
        <w:t>Афонасина. </w:t>
      </w:r>
      <w:r>
        <w:rPr>
          <w:spacing w:val="-3"/>
          <w:sz w:val="18"/>
        </w:rPr>
        <w:t>2018, 276-286; </w:t>
      </w:r>
      <w:r>
        <w:rPr>
          <w:spacing w:val="-4"/>
          <w:sz w:val="18"/>
        </w:rPr>
        <w:t>Дробышев. </w:t>
      </w:r>
      <w:r>
        <w:rPr>
          <w:spacing w:val="-3"/>
          <w:sz w:val="18"/>
        </w:rPr>
        <w:t>2015, 43-47.</w:t>
      </w:r>
    </w:p>
    <w:p>
      <w:pPr>
        <w:spacing w:line="192" w:lineRule="exact" w:before="0"/>
        <w:ind w:left="340" w:right="0" w:firstLine="0"/>
        <w:jc w:val="both"/>
        <w:rPr>
          <w:sz w:val="18"/>
        </w:rPr>
      </w:pPr>
      <w:r>
        <w:rPr>
          <w:position w:val="6"/>
          <w:sz w:val="12"/>
        </w:rPr>
        <w:t>4 </w:t>
      </w:r>
      <w:r>
        <w:rPr>
          <w:sz w:val="18"/>
        </w:rPr>
        <w:t>См., напр.: Петрова. 2004, 3-11.</w:t>
      </w:r>
    </w:p>
    <w:p>
      <w:pPr>
        <w:spacing w:after="0" w:line="192" w:lineRule="exact"/>
        <w:jc w:val="both"/>
        <w:rPr>
          <w:sz w:val="18"/>
        </w:rPr>
        <w:sectPr>
          <w:pgSz w:w="8230" w:h="12190"/>
          <w:pgMar w:header="656" w:footer="0" w:top="900" w:bottom="280" w:left="680" w:right="680"/>
        </w:sectPr>
      </w:pPr>
    </w:p>
    <w:p>
      <w:pPr>
        <w:pStyle w:val="BodyText"/>
        <w:ind w:left="0"/>
        <w:jc w:val="left"/>
        <w:rPr>
          <w:sz w:val="11"/>
        </w:rPr>
      </w:pPr>
    </w:p>
    <w:p>
      <w:pPr>
        <w:pStyle w:val="BodyText"/>
        <w:spacing w:line="230" w:lineRule="auto" w:before="100"/>
        <w:ind w:left="295" w:right="216" w:firstLine="453"/>
        <w:jc w:val="right"/>
      </w:pPr>
      <w:r>
        <w:rPr>
          <w:spacing w:val="-3"/>
        </w:rPr>
        <w:t>Во </w:t>
      </w:r>
      <w:r>
        <w:rPr>
          <w:spacing w:val="-4"/>
        </w:rPr>
        <w:t>время </w:t>
      </w:r>
      <w:r>
        <w:rPr>
          <w:spacing w:val="-5"/>
        </w:rPr>
        <w:t>дискуссии участниками круглого </w:t>
      </w:r>
      <w:r>
        <w:rPr>
          <w:spacing w:val="-4"/>
        </w:rPr>
        <w:t>стола особое </w:t>
      </w:r>
      <w:r>
        <w:rPr>
          <w:spacing w:val="-5"/>
        </w:rPr>
        <w:t>внимание</w:t>
      </w:r>
      <w:r>
        <w:rPr>
          <w:w w:val="100"/>
        </w:rPr>
        <w:t> </w:t>
      </w:r>
      <w:r>
        <w:rPr>
          <w:spacing w:val="-4"/>
        </w:rPr>
        <w:t>было </w:t>
      </w:r>
      <w:r>
        <w:rPr>
          <w:spacing w:val="-5"/>
        </w:rPr>
        <w:t>уделено личности </w:t>
      </w:r>
      <w:r>
        <w:rPr/>
        <w:t>и </w:t>
      </w:r>
      <w:r>
        <w:rPr>
          <w:spacing w:val="-5"/>
        </w:rPr>
        <w:t>личностному </w:t>
      </w:r>
      <w:r>
        <w:rPr>
          <w:spacing w:val="-4"/>
        </w:rPr>
        <w:t>фактору </w:t>
      </w:r>
      <w:r>
        <w:rPr/>
        <w:t>в </w:t>
      </w:r>
      <w:r>
        <w:rPr>
          <w:spacing w:val="-5"/>
        </w:rPr>
        <w:t>политике (М.Ц. </w:t>
      </w:r>
      <w:r>
        <w:rPr>
          <w:spacing w:val="-4"/>
        </w:rPr>
        <w:t>Арза-</w:t>
      </w:r>
      <w:r>
        <w:rPr>
          <w:w w:val="100"/>
        </w:rPr>
        <w:t> </w:t>
      </w:r>
      <w:r>
        <w:rPr>
          <w:spacing w:val="-5"/>
        </w:rPr>
        <w:t>канян, </w:t>
      </w:r>
      <w:r>
        <w:rPr>
          <w:spacing w:val="-4"/>
        </w:rPr>
        <w:t>Л.А. </w:t>
      </w:r>
      <w:r>
        <w:rPr>
          <w:spacing w:val="-5"/>
        </w:rPr>
        <w:t>Садова, </w:t>
      </w:r>
      <w:r>
        <w:rPr>
          <w:spacing w:val="-4"/>
        </w:rPr>
        <w:t>Г.А. </w:t>
      </w:r>
      <w:r>
        <w:rPr>
          <w:spacing w:val="-5"/>
        </w:rPr>
        <w:t>Филатов), обществе (М.С. Петрова) </w:t>
      </w:r>
      <w:r>
        <w:rPr/>
        <w:t>и </w:t>
      </w:r>
      <w:r>
        <w:rPr>
          <w:spacing w:val="-5"/>
        </w:rPr>
        <w:t>культуре</w:t>
      </w:r>
      <w:r>
        <w:rPr>
          <w:w w:val="100"/>
        </w:rPr>
        <w:t> </w:t>
      </w:r>
      <w:r>
        <w:rPr>
          <w:spacing w:val="-5"/>
        </w:rPr>
        <w:t>(М.И. Дробышев, </w:t>
      </w:r>
      <w:r>
        <w:rPr>
          <w:spacing w:val="-4"/>
        </w:rPr>
        <w:t>Ф.В. </w:t>
      </w:r>
      <w:r>
        <w:rPr>
          <w:spacing w:val="-5"/>
        </w:rPr>
        <w:t>Петров). </w:t>
      </w:r>
      <w:r>
        <w:rPr>
          <w:spacing w:val="-4"/>
        </w:rPr>
        <w:t>Было </w:t>
      </w:r>
      <w:r>
        <w:rPr>
          <w:spacing w:val="-5"/>
        </w:rPr>
        <w:t>отмечено, </w:t>
      </w:r>
      <w:r>
        <w:rPr>
          <w:spacing w:val="-3"/>
        </w:rPr>
        <w:t>что </w:t>
      </w:r>
      <w:r>
        <w:rPr>
          <w:spacing w:val="-5"/>
        </w:rPr>
        <w:t>рассмотренные </w:t>
      </w:r>
      <w:r>
        <w:rPr>
          <w:spacing w:val="-3"/>
        </w:rPr>
        <w:t>пер-</w:t>
      </w:r>
      <w:r>
        <w:rPr>
          <w:w w:val="100"/>
        </w:rPr>
        <w:t> </w:t>
      </w:r>
      <w:r>
        <w:rPr>
          <w:spacing w:val="-5"/>
        </w:rPr>
        <w:t>сонажи </w:t>
      </w:r>
      <w:r>
        <w:rPr>
          <w:spacing w:val="-3"/>
        </w:rPr>
        <w:t>не </w:t>
      </w:r>
      <w:r>
        <w:rPr>
          <w:spacing w:val="-5"/>
        </w:rPr>
        <w:t>только оставили яркий след </w:t>
      </w:r>
      <w:r>
        <w:rPr/>
        <w:t>в </w:t>
      </w:r>
      <w:r>
        <w:rPr>
          <w:spacing w:val="-5"/>
        </w:rPr>
        <w:t>истории своей эпохи, </w:t>
      </w:r>
      <w:r>
        <w:rPr>
          <w:spacing w:val="-3"/>
        </w:rPr>
        <w:t>но </w:t>
      </w:r>
      <w:r>
        <w:rPr/>
        <w:t>и </w:t>
      </w:r>
      <w:r>
        <w:rPr>
          <w:spacing w:val="-4"/>
        </w:rPr>
        <w:t>обо-</w:t>
      </w:r>
      <w:r>
        <w:rPr>
          <w:w w:val="100"/>
        </w:rPr>
        <w:t> </w:t>
      </w:r>
      <w:r>
        <w:rPr>
          <w:spacing w:val="-5"/>
        </w:rPr>
        <w:t>гатили </w:t>
      </w:r>
      <w:r>
        <w:rPr>
          <w:spacing w:val="-3"/>
        </w:rPr>
        <w:t>ее </w:t>
      </w:r>
      <w:r>
        <w:rPr>
          <w:spacing w:val="-5"/>
        </w:rPr>
        <w:t>результатами </w:t>
      </w:r>
      <w:r>
        <w:rPr>
          <w:spacing w:val="-4"/>
        </w:rPr>
        <w:t>своего </w:t>
      </w:r>
      <w:r>
        <w:rPr>
          <w:spacing w:val="-5"/>
        </w:rPr>
        <w:t>труда </w:t>
      </w:r>
      <w:r>
        <w:rPr/>
        <w:t>и </w:t>
      </w:r>
      <w:r>
        <w:rPr>
          <w:spacing w:val="-5"/>
        </w:rPr>
        <w:t>особыми духовными ценностями.</w:t>
      </w:r>
      <w:r>
        <w:rPr>
          <w:w w:val="100"/>
        </w:rPr>
        <w:t> </w:t>
      </w:r>
      <w:r>
        <w:rPr>
          <w:spacing w:val="-4"/>
        </w:rPr>
        <w:t>Участники круглого </w:t>
      </w:r>
      <w:r>
        <w:rPr>
          <w:spacing w:val="-3"/>
        </w:rPr>
        <w:t>стола </w:t>
      </w:r>
      <w:r>
        <w:rPr>
          <w:spacing w:val="-4"/>
        </w:rPr>
        <w:t>также выразили надежду, </w:t>
      </w:r>
      <w:r>
        <w:rPr>
          <w:spacing w:val="-3"/>
        </w:rPr>
        <w:t>что </w:t>
      </w:r>
      <w:r>
        <w:rPr/>
        <w:t>их до-</w:t>
      </w:r>
      <w:r>
        <w:rPr>
          <w:w w:val="100"/>
        </w:rPr>
        <w:t> </w:t>
      </w:r>
      <w:r>
        <w:rPr>
          <w:spacing w:val="-3"/>
        </w:rPr>
        <w:t>клады, </w:t>
      </w:r>
      <w:r>
        <w:rPr>
          <w:spacing w:val="-4"/>
        </w:rPr>
        <w:t>переработанные </w:t>
      </w:r>
      <w:r>
        <w:rPr/>
        <w:t>и </w:t>
      </w:r>
      <w:r>
        <w:rPr>
          <w:spacing w:val="-4"/>
        </w:rPr>
        <w:t>опубликованные </w:t>
      </w:r>
      <w:r>
        <w:rPr/>
        <w:t>в </w:t>
      </w:r>
      <w:r>
        <w:rPr>
          <w:spacing w:val="-3"/>
        </w:rPr>
        <w:t>виде </w:t>
      </w:r>
      <w:r>
        <w:rPr>
          <w:spacing w:val="-4"/>
        </w:rPr>
        <w:t>научных статей, </w:t>
      </w:r>
      <w:r>
        <w:rPr>
          <w:spacing w:val="-3"/>
        </w:rPr>
        <w:t>вне-</w:t>
      </w:r>
      <w:r>
        <w:rPr>
          <w:spacing w:val="-3"/>
          <w:w w:val="100"/>
        </w:rPr>
        <w:t> </w:t>
      </w:r>
      <w:r>
        <w:rPr>
          <w:spacing w:val="-4"/>
        </w:rPr>
        <w:t>сут </w:t>
      </w:r>
      <w:r>
        <w:rPr>
          <w:spacing w:val="-3"/>
        </w:rPr>
        <w:t>немалый вклад </w:t>
      </w:r>
      <w:r>
        <w:rPr/>
        <w:t>в </w:t>
      </w:r>
      <w:r>
        <w:rPr>
          <w:spacing w:val="-4"/>
        </w:rPr>
        <w:t>копилку уже имеющегося научного знания </w:t>
      </w:r>
      <w:r>
        <w:rPr/>
        <w:t>о </w:t>
      </w:r>
      <w:r>
        <w:rPr>
          <w:spacing w:val="-3"/>
        </w:rPr>
        <w:t>рас-</w:t>
      </w:r>
      <w:r>
        <w:rPr>
          <w:w w:val="100"/>
        </w:rPr>
        <w:t> </w:t>
      </w:r>
      <w:r>
        <w:rPr>
          <w:spacing w:val="-4"/>
        </w:rPr>
        <w:t>сматриваемых персонажах</w:t>
      </w:r>
      <w:r>
        <w:rPr>
          <w:spacing w:val="-4"/>
          <w:position w:val="7"/>
          <w:sz w:val="14"/>
        </w:rPr>
        <w:t>5 </w:t>
      </w:r>
      <w:r>
        <w:rPr/>
        <w:t>– в </w:t>
      </w:r>
      <w:r>
        <w:rPr>
          <w:spacing w:val="-3"/>
        </w:rPr>
        <w:t>тех </w:t>
      </w:r>
      <w:r>
        <w:rPr>
          <w:spacing w:val="-4"/>
        </w:rPr>
        <w:t>аспектах, которые были ими выбраны</w:t>
      </w:r>
    </w:p>
    <w:p>
      <w:pPr>
        <w:pStyle w:val="BodyText"/>
        <w:spacing w:line="232" w:lineRule="exact"/>
      </w:pPr>
      <w:r>
        <w:rPr/>
        <w:t>для более глубокого и детального изучения.</w:t>
      </w:r>
    </w:p>
    <w:p>
      <w:pPr>
        <w:spacing w:before="56"/>
        <w:ind w:left="359" w:right="240" w:firstLine="0"/>
        <w:jc w:val="center"/>
        <w:rPr>
          <w:b/>
          <w:sz w:val="18"/>
        </w:rPr>
      </w:pPr>
      <w:r>
        <w:rPr>
          <w:b/>
          <w:sz w:val="18"/>
        </w:rPr>
        <w:t>БИБЛИОГРАФИЯ / REFERENCES</w:t>
      </w:r>
    </w:p>
    <w:p>
      <w:pPr>
        <w:spacing w:line="220" w:lineRule="auto" w:before="38"/>
        <w:ind w:left="623" w:right="217" w:hanging="284"/>
        <w:jc w:val="both"/>
        <w:rPr>
          <w:sz w:val="17"/>
        </w:rPr>
      </w:pPr>
      <w:r>
        <w:rPr>
          <w:spacing w:val="-4"/>
          <w:sz w:val="17"/>
        </w:rPr>
        <w:t>Арзаканян </w:t>
      </w:r>
      <w:r>
        <w:rPr>
          <w:spacing w:val="-3"/>
          <w:sz w:val="17"/>
        </w:rPr>
        <w:t>М.Ц. </w:t>
      </w:r>
      <w:r>
        <w:rPr>
          <w:spacing w:val="-4"/>
          <w:sz w:val="17"/>
        </w:rPr>
        <w:t>Становление Третьей республики </w:t>
      </w:r>
      <w:r>
        <w:rPr>
          <w:sz w:val="17"/>
        </w:rPr>
        <w:t>во </w:t>
      </w:r>
      <w:r>
        <w:rPr>
          <w:spacing w:val="-4"/>
          <w:sz w:val="17"/>
        </w:rPr>
        <w:t>Франции </w:t>
      </w:r>
      <w:r>
        <w:rPr>
          <w:sz w:val="17"/>
        </w:rPr>
        <w:t>// </w:t>
      </w:r>
      <w:r>
        <w:rPr>
          <w:spacing w:val="-4"/>
          <w:sz w:val="17"/>
        </w:rPr>
        <w:t>Диалог </w:t>
      </w:r>
      <w:r>
        <w:rPr>
          <w:sz w:val="17"/>
        </w:rPr>
        <w:t>со </w:t>
      </w:r>
      <w:r>
        <w:rPr>
          <w:spacing w:val="-4"/>
          <w:sz w:val="17"/>
        </w:rPr>
        <w:t>временем. 56 </w:t>
      </w:r>
      <w:r>
        <w:rPr>
          <w:spacing w:val="-3"/>
          <w:sz w:val="17"/>
        </w:rPr>
        <w:t>(2016),</w:t>
      </w:r>
      <w:r>
        <w:rPr>
          <w:spacing w:val="-13"/>
          <w:sz w:val="17"/>
        </w:rPr>
        <w:t> </w:t>
      </w:r>
      <w:r>
        <w:rPr>
          <w:spacing w:val="-3"/>
          <w:sz w:val="17"/>
        </w:rPr>
        <w:t>210-228.</w:t>
      </w:r>
      <w:r>
        <w:rPr>
          <w:spacing w:val="-8"/>
          <w:sz w:val="17"/>
        </w:rPr>
        <w:t> </w:t>
      </w:r>
      <w:r>
        <w:rPr>
          <w:sz w:val="17"/>
        </w:rPr>
        <w:t>–</w:t>
      </w:r>
      <w:r>
        <w:rPr>
          <w:spacing w:val="-9"/>
          <w:sz w:val="17"/>
        </w:rPr>
        <w:t> </w:t>
      </w:r>
      <w:r>
        <w:rPr>
          <w:spacing w:val="-4"/>
          <w:sz w:val="17"/>
        </w:rPr>
        <w:t>Arzakanian</w:t>
      </w:r>
      <w:r>
        <w:rPr>
          <w:spacing w:val="-11"/>
          <w:sz w:val="17"/>
        </w:rPr>
        <w:t> </w:t>
      </w:r>
      <w:r>
        <w:rPr>
          <w:spacing w:val="-3"/>
          <w:sz w:val="17"/>
        </w:rPr>
        <w:t>M.</w:t>
      </w:r>
      <w:r>
        <w:rPr>
          <w:spacing w:val="-7"/>
          <w:sz w:val="17"/>
        </w:rPr>
        <w:t> </w:t>
      </w:r>
      <w:r>
        <w:rPr>
          <w:spacing w:val="-4"/>
          <w:sz w:val="17"/>
        </w:rPr>
        <w:t>The</w:t>
      </w:r>
      <w:r>
        <w:rPr>
          <w:spacing w:val="-9"/>
          <w:sz w:val="17"/>
        </w:rPr>
        <w:t> </w:t>
      </w:r>
      <w:r>
        <w:rPr>
          <w:spacing w:val="-4"/>
          <w:sz w:val="17"/>
        </w:rPr>
        <w:t>formation</w:t>
      </w:r>
      <w:r>
        <w:rPr>
          <w:spacing w:val="-9"/>
          <w:sz w:val="17"/>
        </w:rPr>
        <w:t> </w:t>
      </w:r>
      <w:r>
        <w:rPr>
          <w:sz w:val="17"/>
        </w:rPr>
        <w:t>of</w:t>
      </w:r>
      <w:r>
        <w:rPr>
          <w:spacing w:val="-11"/>
          <w:sz w:val="17"/>
        </w:rPr>
        <w:t> </w:t>
      </w:r>
      <w:r>
        <w:rPr>
          <w:spacing w:val="-2"/>
          <w:sz w:val="17"/>
        </w:rPr>
        <w:t>the</w:t>
      </w:r>
      <w:r>
        <w:rPr>
          <w:spacing w:val="-9"/>
          <w:sz w:val="17"/>
        </w:rPr>
        <w:t> </w:t>
      </w:r>
      <w:r>
        <w:rPr>
          <w:spacing w:val="-3"/>
          <w:sz w:val="17"/>
        </w:rPr>
        <w:t>Third</w:t>
      </w:r>
      <w:r>
        <w:rPr>
          <w:spacing w:val="-8"/>
          <w:sz w:val="17"/>
        </w:rPr>
        <w:t> </w:t>
      </w:r>
      <w:r>
        <w:rPr>
          <w:spacing w:val="-4"/>
          <w:sz w:val="17"/>
        </w:rPr>
        <w:t>Republic</w:t>
      </w:r>
      <w:r>
        <w:rPr>
          <w:spacing w:val="-9"/>
          <w:sz w:val="17"/>
        </w:rPr>
        <w:t> </w:t>
      </w:r>
      <w:r>
        <w:rPr>
          <w:sz w:val="17"/>
        </w:rPr>
        <w:t>in</w:t>
      </w:r>
      <w:r>
        <w:rPr>
          <w:spacing w:val="-11"/>
          <w:sz w:val="17"/>
        </w:rPr>
        <w:t> </w:t>
      </w:r>
      <w:r>
        <w:rPr>
          <w:spacing w:val="-3"/>
          <w:sz w:val="17"/>
        </w:rPr>
        <w:t>France</w:t>
      </w:r>
      <w:r>
        <w:rPr>
          <w:spacing w:val="-11"/>
          <w:sz w:val="17"/>
        </w:rPr>
        <w:t> </w:t>
      </w:r>
      <w:r>
        <w:rPr>
          <w:spacing w:val="-3"/>
          <w:sz w:val="17"/>
        </w:rPr>
        <w:t>//</w:t>
      </w:r>
      <w:r>
        <w:rPr>
          <w:spacing w:val="-7"/>
          <w:sz w:val="17"/>
        </w:rPr>
        <w:t> </w:t>
      </w:r>
      <w:r>
        <w:rPr>
          <w:spacing w:val="-4"/>
          <w:sz w:val="17"/>
        </w:rPr>
        <w:t>Dialogue </w:t>
      </w:r>
      <w:r>
        <w:rPr>
          <w:sz w:val="17"/>
        </w:rPr>
        <w:t>with </w:t>
      </w:r>
      <w:r>
        <w:rPr>
          <w:spacing w:val="-4"/>
          <w:sz w:val="17"/>
        </w:rPr>
        <w:t>time </w:t>
      </w:r>
      <w:r>
        <w:rPr>
          <w:sz w:val="17"/>
        </w:rPr>
        <w:t>56 </w:t>
      </w:r>
      <w:r>
        <w:rPr>
          <w:spacing w:val="-4"/>
          <w:sz w:val="17"/>
        </w:rPr>
        <w:t>(2016),</w:t>
      </w:r>
      <w:r>
        <w:rPr>
          <w:spacing w:val="-23"/>
          <w:sz w:val="17"/>
        </w:rPr>
        <w:t> </w:t>
      </w:r>
      <w:r>
        <w:rPr>
          <w:spacing w:val="-3"/>
          <w:sz w:val="17"/>
        </w:rPr>
        <w:t>210-228.</w:t>
      </w:r>
    </w:p>
    <w:p>
      <w:pPr>
        <w:spacing w:line="220" w:lineRule="auto" w:before="1"/>
        <w:ind w:left="623" w:right="220" w:hanging="284"/>
        <w:jc w:val="both"/>
        <w:rPr>
          <w:sz w:val="17"/>
        </w:rPr>
      </w:pPr>
      <w:r>
        <w:rPr>
          <w:spacing w:val="-4"/>
          <w:sz w:val="17"/>
        </w:rPr>
        <w:t>Арзаканян М.Ц., Гаврилова </w:t>
      </w:r>
      <w:r>
        <w:rPr>
          <w:spacing w:val="-3"/>
          <w:sz w:val="17"/>
        </w:rPr>
        <w:t>С.М. </w:t>
      </w:r>
      <w:r>
        <w:rPr>
          <w:spacing w:val="-4"/>
          <w:sz w:val="17"/>
        </w:rPr>
        <w:t>Франция </w:t>
      </w:r>
      <w:r>
        <w:rPr>
          <w:spacing w:val="-3"/>
          <w:sz w:val="17"/>
        </w:rPr>
        <w:t>на пороге </w:t>
      </w:r>
      <w:r>
        <w:rPr>
          <w:spacing w:val="-4"/>
          <w:sz w:val="17"/>
        </w:rPr>
        <w:t>перемен </w:t>
      </w:r>
      <w:r>
        <w:rPr>
          <w:spacing w:val="-3"/>
          <w:sz w:val="17"/>
        </w:rPr>
        <w:t>// </w:t>
      </w:r>
      <w:r>
        <w:rPr>
          <w:spacing w:val="-4"/>
          <w:sz w:val="17"/>
        </w:rPr>
        <w:t>Современная Европа. Июль-Август </w:t>
      </w:r>
      <w:r>
        <w:rPr>
          <w:sz w:val="17"/>
        </w:rPr>
        <w:t>4 </w:t>
      </w:r>
      <w:r>
        <w:rPr>
          <w:spacing w:val="-3"/>
          <w:sz w:val="17"/>
        </w:rPr>
        <w:t>(2016), </w:t>
      </w:r>
      <w:r>
        <w:rPr>
          <w:spacing w:val="-4"/>
          <w:sz w:val="17"/>
        </w:rPr>
        <w:t>148-151. </w:t>
      </w:r>
      <w:r>
        <w:rPr>
          <w:sz w:val="17"/>
        </w:rPr>
        <w:t>– </w:t>
      </w:r>
      <w:r>
        <w:rPr>
          <w:spacing w:val="-4"/>
          <w:sz w:val="17"/>
        </w:rPr>
        <w:t>Arzakanian M., Gavrilova </w:t>
      </w:r>
      <w:r>
        <w:rPr>
          <w:sz w:val="17"/>
        </w:rPr>
        <w:t>S. </w:t>
      </w:r>
      <w:r>
        <w:rPr>
          <w:spacing w:val="-3"/>
          <w:sz w:val="17"/>
        </w:rPr>
        <w:t>France </w:t>
      </w:r>
      <w:r>
        <w:rPr>
          <w:sz w:val="17"/>
        </w:rPr>
        <w:t>is on </w:t>
      </w:r>
      <w:r>
        <w:rPr>
          <w:spacing w:val="-2"/>
          <w:sz w:val="17"/>
        </w:rPr>
        <w:t>the </w:t>
      </w:r>
      <w:r>
        <w:rPr>
          <w:spacing w:val="-4"/>
          <w:sz w:val="17"/>
        </w:rPr>
        <w:t>verge </w:t>
      </w:r>
      <w:r>
        <w:rPr>
          <w:sz w:val="17"/>
        </w:rPr>
        <w:t>of </w:t>
      </w:r>
      <w:r>
        <w:rPr>
          <w:spacing w:val="-3"/>
          <w:sz w:val="17"/>
        </w:rPr>
        <w:t>change (with S.M. </w:t>
      </w:r>
      <w:r>
        <w:rPr>
          <w:spacing w:val="-4"/>
          <w:sz w:val="17"/>
        </w:rPr>
        <w:t>Gavrilova) </w:t>
      </w:r>
      <w:r>
        <w:rPr>
          <w:spacing w:val="-3"/>
          <w:sz w:val="17"/>
        </w:rPr>
        <w:t>// Modern </w:t>
      </w:r>
      <w:r>
        <w:rPr>
          <w:spacing w:val="-4"/>
          <w:sz w:val="17"/>
        </w:rPr>
        <w:t>Europe. July-August </w:t>
      </w:r>
      <w:r>
        <w:rPr>
          <w:sz w:val="17"/>
        </w:rPr>
        <w:t>4 </w:t>
      </w:r>
      <w:r>
        <w:rPr>
          <w:spacing w:val="-3"/>
          <w:sz w:val="17"/>
        </w:rPr>
        <w:t>(2016), </w:t>
      </w:r>
      <w:r>
        <w:rPr>
          <w:spacing w:val="-4"/>
          <w:sz w:val="17"/>
        </w:rPr>
        <w:t>148-151.</w:t>
      </w:r>
    </w:p>
    <w:p>
      <w:pPr>
        <w:spacing w:line="176" w:lineRule="exact" w:before="0"/>
        <w:ind w:left="340" w:right="0" w:firstLine="0"/>
        <w:jc w:val="both"/>
        <w:rPr>
          <w:sz w:val="17"/>
        </w:rPr>
      </w:pPr>
      <w:r>
        <w:rPr>
          <w:spacing w:val="-5"/>
          <w:sz w:val="17"/>
        </w:rPr>
        <w:t>Афонасина А.С. </w:t>
      </w:r>
      <w:r>
        <w:rPr>
          <w:color w:val="202020"/>
          <w:spacing w:val="-5"/>
          <w:sz w:val="17"/>
        </w:rPr>
        <w:t>Письма пифагорейских </w:t>
      </w:r>
      <w:r>
        <w:rPr>
          <w:color w:val="202020"/>
          <w:spacing w:val="-4"/>
          <w:sz w:val="17"/>
        </w:rPr>
        <w:t>женщин </w:t>
      </w:r>
      <w:r>
        <w:rPr>
          <w:color w:val="202020"/>
          <w:sz w:val="17"/>
        </w:rPr>
        <w:t>в </w:t>
      </w:r>
      <w:r>
        <w:rPr>
          <w:color w:val="202020"/>
          <w:spacing w:val="-5"/>
          <w:sz w:val="17"/>
        </w:rPr>
        <w:t>историческом </w:t>
      </w:r>
      <w:r>
        <w:rPr>
          <w:color w:val="202020"/>
          <w:sz w:val="17"/>
        </w:rPr>
        <w:t>и </w:t>
      </w:r>
      <w:r>
        <w:rPr>
          <w:color w:val="202020"/>
          <w:spacing w:val="-4"/>
          <w:sz w:val="17"/>
        </w:rPr>
        <w:t>философском контексте</w:t>
      </w:r>
    </w:p>
    <w:p>
      <w:pPr>
        <w:spacing w:line="220" w:lineRule="auto" w:before="5"/>
        <w:ind w:left="623" w:right="219" w:firstLine="0"/>
        <w:jc w:val="both"/>
        <w:rPr>
          <w:sz w:val="17"/>
        </w:rPr>
      </w:pPr>
      <w:r>
        <w:rPr>
          <w:color w:val="474747"/>
          <w:spacing w:val="-3"/>
          <w:sz w:val="17"/>
        </w:rPr>
        <w:t>// </w:t>
      </w:r>
      <w:r>
        <w:rPr>
          <w:spacing w:val="-4"/>
          <w:sz w:val="17"/>
        </w:rPr>
        <w:t>ΣΧΟΛΗ (Schole) 11.2 (2017), 524-535. </w:t>
      </w:r>
      <w:r>
        <w:rPr>
          <w:sz w:val="17"/>
        </w:rPr>
        <w:t>- </w:t>
      </w:r>
      <w:r>
        <w:rPr>
          <w:spacing w:val="-5"/>
          <w:sz w:val="17"/>
        </w:rPr>
        <w:t>Afonasina </w:t>
      </w:r>
      <w:r>
        <w:rPr>
          <w:spacing w:val="-3"/>
          <w:sz w:val="17"/>
        </w:rPr>
        <w:t>A. </w:t>
      </w:r>
      <w:r>
        <w:rPr>
          <w:color w:val="202020"/>
          <w:spacing w:val="-4"/>
          <w:sz w:val="17"/>
        </w:rPr>
        <w:t>The </w:t>
      </w:r>
      <w:r>
        <w:rPr>
          <w:color w:val="202020"/>
          <w:spacing w:val="-5"/>
          <w:sz w:val="17"/>
        </w:rPr>
        <w:t>letters </w:t>
      </w:r>
      <w:r>
        <w:rPr>
          <w:color w:val="202020"/>
          <w:spacing w:val="-3"/>
          <w:sz w:val="17"/>
        </w:rPr>
        <w:t>of the </w:t>
      </w:r>
      <w:r>
        <w:rPr>
          <w:color w:val="202020"/>
          <w:spacing w:val="-5"/>
          <w:sz w:val="17"/>
        </w:rPr>
        <w:t>Pythagorean </w:t>
      </w:r>
      <w:r>
        <w:rPr>
          <w:color w:val="202020"/>
          <w:spacing w:val="-4"/>
          <w:sz w:val="17"/>
        </w:rPr>
        <w:t>wo- men </w:t>
      </w:r>
      <w:r>
        <w:rPr>
          <w:color w:val="202020"/>
          <w:sz w:val="17"/>
        </w:rPr>
        <w:t>in </w:t>
      </w:r>
      <w:r>
        <w:rPr>
          <w:color w:val="202020"/>
          <w:spacing w:val="-4"/>
          <w:sz w:val="17"/>
        </w:rPr>
        <w:t>their historical </w:t>
      </w:r>
      <w:r>
        <w:rPr>
          <w:color w:val="202020"/>
          <w:spacing w:val="-3"/>
          <w:sz w:val="17"/>
        </w:rPr>
        <w:t>and </w:t>
      </w:r>
      <w:r>
        <w:rPr>
          <w:color w:val="202020"/>
          <w:spacing w:val="-4"/>
          <w:sz w:val="17"/>
        </w:rPr>
        <w:t>philosophical </w:t>
      </w:r>
      <w:r>
        <w:rPr>
          <w:color w:val="202020"/>
          <w:spacing w:val="-5"/>
          <w:sz w:val="17"/>
        </w:rPr>
        <w:t>contexts </w:t>
      </w:r>
      <w:r>
        <w:rPr>
          <w:color w:val="474747"/>
          <w:spacing w:val="-3"/>
          <w:sz w:val="17"/>
        </w:rPr>
        <w:t>// </w:t>
      </w:r>
      <w:r>
        <w:rPr>
          <w:spacing w:val="-4"/>
          <w:sz w:val="17"/>
        </w:rPr>
        <w:t>ΣΧΟΛΗ (Schole) 11.2 (2017), 524-535.</w:t>
      </w:r>
    </w:p>
    <w:p>
      <w:pPr>
        <w:spacing w:line="220" w:lineRule="auto" w:before="0"/>
        <w:ind w:left="623" w:right="219" w:hanging="284"/>
        <w:jc w:val="both"/>
        <w:rPr>
          <w:sz w:val="17"/>
        </w:rPr>
      </w:pPr>
      <w:r>
        <w:rPr>
          <w:color w:val="474747"/>
          <w:spacing w:val="-4"/>
          <w:sz w:val="17"/>
        </w:rPr>
        <w:t>Афонасина </w:t>
      </w:r>
      <w:r>
        <w:rPr>
          <w:color w:val="474747"/>
          <w:spacing w:val="-3"/>
          <w:sz w:val="17"/>
        </w:rPr>
        <w:t>А.С. </w:t>
      </w:r>
      <w:r>
        <w:rPr>
          <w:color w:val="202020"/>
          <w:spacing w:val="-4"/>
          <w:sz w:val="17"/>
        </w:rPr>
        <w:t>Письма «пифагорейских» </w:t>
      </w:r>
      <w:r>
        <w:rPr>
          <w:color w:val="202020"/>
          <w:spacing w:val="-3"/>
          <w:sz w:val="17"/>
        </w:rPr>
        <w:t>женщин </w:t>
      </w:r>
      <w:r>
        <w:rPr>
          <w:color w:val="202020"/>
          <w:spacing w:val="-4"/>
          <w:sz w:val="17"/>
        </w:rPr>
        <w:t>Мелиссы Клеарете </w:t>
      </w:r>
      <w:r>
        <w:rPr>
          <w:color w:val="202020"/>
          <w:sz w:val="17"/>
        </w:rPr>
        <w:t>и </w:t>
      </w:r>
      <w:r>
        <w:rPr>
          <w:color w:val="202020"/>
          <w:spacing w:val="-3"/>
          <w:sz w:val="17"/>
        </w:rPr>
        <w:t>Мии </w:t>
      </w:r>
      <w:r>
        <w:rPr>
          <w:color w:val="202020"/>
          <w:spacing w:val="-4"/>
          <w:sz w:val="17"/>
        </w:rPr>
        <w:t>Филлис. </w:t>
      </w:r>
      <w:r>
        <w:rPr>
          <w:color w:val="202020"/>
          <w:spacing w:val="-3"/>
          <w:sz w:val="17"/>
        </w:rPr>
        <w:t>Пе- ревод</w:t>
      </w:r>
      <w:r>
        <w:rPr>
          <w:color w:val="202020"/>
          <w:spacing w:val="-12"/>
          <w:sz w:val="17"/>
        </w:rPr>
        <w:t> </w:t>
      </w:r>
      <w:r>
        <w:rPr>
          <w:color w:val="202020"/>
          <w:sz w:val="17"/>
        </w:rPr>
        <w:t>и</w:t>
      </w:r>
      <w:r>
        <w:rPr>
          <w:color w:val="202020"/>
          <w:spacing w:val="-9"/>
          <w:sz w:val="17"/>
        </w:rPr>
        <w:t> </w:t>
      </w:r>
      <w:r>
        <w:rPr>
          <w:color w:val="202020"/>
          <w:spacing w:val="-4"/>
          <w:sz w:val="17"/>
        </w:rPr>
        <w:t>комментарий</w:t>
      </w:r>
      <w:r>
        <w:rPr>
          <w:color w:val="202020"/>
          <w:spacing w:val="-8"/>
          <w:sz w:val="17"/>
        </w:rPr>
        <w:t> </w:t>
      </w:r>
      <w:r>
        <w:rPr>
          <w:color w:val="474747"/>
          <w:spacing w:val="-3"/>
          <w:sz w:val="17"/>
        </w:rPr>
        <w:t>//</w:t>
      </w:r>
      <w:r>
        <w:rPr>
          <w:color w:val="474747"/>
          <w:spacing w:val="-7"/>
          <w:sz w:val="17"/>
        </w:rPr>
        <w:t> </w:t>
      </w:r>
      <w:r>
        <w:rPr>
          <w:spacing w:val="-4"/>
          <w:sz w:val="17"/>
        </w:rPr>
        <w:t>ΣΧΟΛΗ</w:t>
      </w:r>
      <w:r>
        <w:rPr>
          <w:spacing w:val="-12"/>
          <w:sz w:val="17"/>
        </w:rPr>
        <w:t> </w:t>
      </w:r>
      <w:r>
        <w:rPr>
          <w:spacing w:val="-4"/>
          <w:sz w:val="17"/>
        </w:rPr>
        <w:t>(Schole)</w:t>
      </w:r>
      <w:r>
        <w:rPr>
          <w:spacing w:val="-10"/>
          <w:sz w:val="17"/>
        </w:rPr>
        <w:t> </w:t>
      </w:r>
      <w:r>
        <w:rPr>
          <w:color w:val="474747"/>
          <w:spacing w:val="-3"/>
          <w:sz w:val="17"/>
        </w:rPr>
        <w:t>12.1</w:t>
      </w:r>
      <w:r>
        <w:rPr>
          <w:color w:val="474747"/>
          <w:spacing w:val="-9"/>
          <w:sz w:val="17"/>
        </w:rPr>
        <w:t> </w:t>
      </w:r>
      <w:r>
        <w:rPr>
          <w:color w:val="474747"/>
          <w:spacing w:val="-3"/>
          <w:sz w:val="17"/>
        </w:rPr>
        <w:t>(2018),</w:t>
      </w:r>
      <w:r>
        <w:rPr>
          <w:color w:val="474747"/>
          <w:spacing w:val="-11"/>
          <w:sz w:val="17"/>
        </w:rPr>
        <w:t> </w:t>
      </w:r>
      <w:r>
        <w:rPr>
          <w:color w:val="474747"/>
          <w:spacing w:val="-4"/>
          <w:sz w:val="17"/>
        </w:rPr>
        <w:t>276-286.</w:t>
      </w:r>
      <w:r>
        <w:rPr>
          <w:color w:val="474747"/>
          <w:spacing w:val="-11"/>
          <w:sz w:val="17"/>
        </w:rPr>
        <w:t> </w:t>
      </w:r>
      <w:r>
        <w:rPr>
          <w:color w:val="474747"/>
          <w:sz w:val="17"/>
        </w:rPr>
        <w:t>–</w:t>
      </w:r>
      <w:r>
        <w:rPr>
          <w:color w:val="474747"/>
          <w:spacing w:val="-8"/>
          <w:sz w:val="17"/>
        </w:rPr>
        <w:t> </w:t>
      </w:r>
      <w:r>
        <w:rPr>
          <w:color w:val="474747"/>
          <w:spacing w:val="-4"/>
          <w:sz w:val="17"/>
        </w:rPr>
        <w:t>Afonasina,</w:t>
      </w:r>
      <w:r>
        <w:rPr>
          <w:color w:val="474747"/>
          <w:spacing w:val="-10"/>
          <w:sz w:val="17"/>
        </w:rPr>
        <w:t> </w:t>
      </w:r>
      <w:r>
        <w:rPr>
          <w:color w:val="474747"/>
          <w:sz w:val="17"/>
        </w:rPr>
        <w:t>A.</w:t>
      </w:r>
      <w:r>
        <w:rPr>
          <w:color w:val="474747"/>
          <w:spacing w:val="-10"/>
          <w:sz w:val="17"/>
        </w:rPr>
        <w:t> </w:t>
      </w:r>
      <w:r>
        <w:rPr>
          <w:color w:val="202020"/>
          <w:spacing w:val="-3"/>
          <w:sz w:val="17"/>
        </w:rPr>
        <w:t>The</w:t>
      </w:r>
      <w:r>
        <w:rPr>
          <w:color w:val="202020"/>
          <w:spacing w:val="-10"/>
          <w:sz w:val="17"/>
        </w:rPr>
        <w:t> </w:t>
      </w:r>
      <w:r>
        <w:rPr>
          <w:color w:val="202020"/>
          <w:spacing w:val="-4"/>
          <w:sz w:val="17"/>
        </w:rPr>
        <w:t>letters </w:t>
      </w:r>
      <w:r>
        <w:rPr>
          <w:color w:val="202020"/>
          <w:sz w:val="17"/>
        </w:rPr>
        <w:t>of </w:t>
      </w:r>
      <w:r>
        <w:rPr>
          <w:color w:val="202020"/>
          <w:spacing w:val="-2"/>
          <w:sz w:val="17"/>
        </w:rPr>
        <w:t>the </w:t>
      </w:r>
      <w:r>
        <w:rPr>
          <w:color w:val="202020"/>
          <w:spacing w:val="-4"/>
          <w:sz w:val="17"/>
        </w:rPr>
        <w:t>“Pythagorean” women </w:t>
      </w:r>
      <w:r>
        <w:rPr>
          <w:color w:val="202020"/>
          <w:spacing w:val="-3"/>
          <w:sz w:val="17"/>
        </w:rPr>
        <w:t>Melissa </w:t>
      </w:r>
      <w:r>
        <w:rPr>
          <w:color w:val="202020"/>
          <w:sz w:val="17"/>
        </w:rPr>
        <w:t>to </w:t>
      </w:r>
      <w:r>
        <w:rPr>
          <w:color w:val="202020"/>
          <w:spacing w:val="-4"/>
          <w:sz w:val="17"/>
        </w:rPr>
        <w:t>Kleareta </w:t>
      </w:r>
      <w:r>
        <w:rPr>
          <w:color w:val="202020"/>
          <w:spacing w:val="-2"/>
          <w:sz w:val="17"/>
        </w:rPr>
        <w:t>and </w:t>
      </w:r>
      <w:r>
        <w:rPr>
          <w:color w:val="202020"/>
          <w:spacing w:val="-3"/>
          <w:sz w:val="17"/>
        </w:rPr>
        <w:t>Myia </w:t>
      </w:r>
      <w:r>
        <w:rPr>
          <w:color w:val="202020"/>
          <w:sz w:val="17"/>
        </w:rPr>
        <w:t>to </w:t>
      </w:r>
      <w:r>
        <w:rPr>
          <w:color w:val="202020"/>
          <w:spacing w:val="-3"/>
          <w:sz w:val="17"/>
        </w:rPr>
        <w:t>Phyllis</w:t>
      </w:r>
      <w:r>
        <w:rPr>
          <w:color w:val="474747"/>
          <w:spacing w:val="-3"/>
          <w:sz w:val="17"/>
        </w:rPr>
        <w:t>. </w:t>
      </w:r>
      <w:r>
        <w:rPr>
          <w:color w:val="474747"/>
          <w:sz w:val="17"/>
        </w:rPr>
        <w:t>A </w:t>
      </w:r>
      <w:r>
        <w:rPr>
          <w:color w:val="474747"/>
          <w:spacing w:val="-4"/>
          <w:sz w:val="17"/>
        </w:rPr>
        <w:t>commented </w:t>
      </w:r>
      <w:r>
        <w:rPr>
          <w:color w:val="474747"/>
          <w:spacing w:val="-3"/>
          <w:sz w:val="17"/>
        </w:rPr>
        <w:t>trans- lation into </w:t>
      </w:r>
      <w:r>
        <w:rPr>
          <w:color w:val="474747"/>
          <w:spacing w:val="-2"/>
          <w:sz w:val="17"/>
        </w:rPr>
        <w:t>the </w:t>
      </w:r>
      <w:r>
        <w:rPr>
          <w:color w:val="474747"/>
          <w:spacing w:val="-3"/>
          <w:sz w:val="17"/>
        </w:rPr>
        <w:t>Russian // </w:t>
      </w:r>
      <w:r>
        <w:rPr>
          <w:spacing w:val="-4"/>
          <w:sz w:val="17"/>
        </w:rPr>
        <w:t>ΣΧΟΛΗ (Schole) </w:t>
      </w:r>
      <w:r>
        <w:rPr>
          <w:color w:val="474747"/>
          <w:spacing w:val="-3"/>
          <w:sz w:val="17"/>
        </w:rPr>
        <w:t>12.1 </w:t>
      </w:r>
      <w:r>
        <w:rPr>
          <w:color w:val="474747"/>
          <w:spacing w:val="-4"/>
          <w:sz w:val="17"/>
        </w:rPr>
        <w:t>(2018),</w:t>
      </w:r>
      <w:r>
        <w:rPr>
          <w:color w:val="474747"/>
          <w:spacing w:val="-29"/>
          <w:sz w:val="17"/>
        </w:rPr>
        <w:t> </w:t>
      </w:r>
      <w:r>
        <w:rPr>
          <w:color w:val="474747"/>
          <w:spacing w:val="-4"/>
          <w:sz w:val="17"/>
        </w:rPr>
        <w:t>276-286.</w:t>
      </w:r>
    </w:p>
    <w:p>
      <w:pPr>
        <w:spacing w:line="220" w:lineRule="auto" w:before="1"/>
        <w:ind w:left="623" w:right="216" w:hanging="284"/>
        <w:jc w:val="both"/>
        <w:rPr>
          <w:sz w:val="17"/>
        </w:rPr>
      </w:pPr>
      <w:r>
        <w:rPr>
          <w:spacing w:val="-4"/>
          <w:sz w:val="17"/>
        </w:rPr>
        <w:t>Дробышев </w:t>
      </w:r>
      <w:r>
        <w:rPr>
          <w:spacing w:val="-3"/>
          <w:sz w:val="17"/>
        </w:rPr>
        <w:t>М.И. </w:t>
      </w:r>
      <w:r>
        <w:rPr>
          <w:spacing w:val="-4"/>
          <w:sz w:val="17"/>
        </w:rPr>
        <w:t>Известия </w:t>
      </w:r>
      <w:r>
        <w:rPr>
          <w:sz w:val="17"/>
        </w:rPr>
        <w:t>о </w:t>
      </w:r>
      <w:r>
        <w:rPr>
          <w:spacing w:val="-4"/>
          <w:sz w:val="17"/>
        </w:rPr>
        <w:t>немцах </w:t>
      </w:r>
      <w:r>
        <w:rPr>
          <w:spacing w:val="-2"/>
          <w:sz w:val="17"/>
        </w:rPr>
        <w:t>(οί </w:t>
      </w:r>
      <w:r>
        <w:rPr>
          <w:spacing w:val="-4"/>
          <w:sz w:val="17"/>
        </w:rPr>
        <w:t>Nεµίτζοι) </w:t>
      </w:r>
      <w:r>
        <w:rPr>
          <w:sz w:val="17"/>
        </w:rPr>
        <w:t>в </w:t>
      </w:r>
      <w:r>
        <w:rPr>
          <w:spacing w:val="-4"/>
          <w:sz w:val="17"/>
        </w:rPr>
        <w:t>византийских нарративных сочинениях </w:t>
      </w:r>
      <w:r>
        <w:rPr>
          <w:spacing w:val="-3"/>
          <w:sz w:val="17"/>
        </w:rPr>
        <w:t>X-XII веков </w:t>
      </w:r>
      <w:r>
        <w:rPr>
          <w:sz w:val="17"/>
        </w:rPr>
        <w:t>// </w:t>
      </w:r>
      <w:r>
        <w:rPr>
          <w:spacing w:val="-3"/>
          <w:sz w:val="17"/>
        </w:rPr>
        <w:t>Вестник </w:t>
      </w:r>
      <w:r>
        <w:rPr>
          <w:spacing w:val="-4"/>
          <w:sz w:val="17"/>
        </w:rPr>
        <w:t>Волгоградского университета. </w:t>
      </w:r>
      <w:r>
        <w:rPr>
          <w:spacing w:val="-3"/>
          <w:sz w:val="17"/>
        </w:rPr>
        <w:t>Сер. </w:t>
      </w:r>
      <w:r>
        <w:rPr>
          <w:sz w:val="17"/>
        </w:rPr>
        <w:t>4. </w:t>
      </w:r>
      <w:r>
        <w:rPr>
          <w:spacing w:val="-4"/>
          <w:sz w:val="17"/>
        </w:rPr>
        <w:t>История. Регионоведе- </w:t>
      </w:r>
      <w:r>
        <w:rPr>
          <w:spacing w:val="-3"/>
          <w:sz w:val="17"/>
        </w:rPr>
        <w:t>ние. </w:t>
      </w:r>
      <w:r>
        <w:rPr>
          <w:spacing w:val="-4"/>
          <w:sz w:val="17"/>
        </w:rPr>
        <w:t>Международные отношения. </w:t>
      </w:r>
      <w:r>
        <w:rPr>
          <w:spacing w:val="-3"/>
          <w:sz w:val="17"/>
        </w:rPr>
        <w:t>Вып. </w:t>
      </w:r>
      <w:r>
        <w:rPr>
          <w:sz w:val="17"/>
        </w:rPr>
        <w:t>3 </w:t>
      </w:r>
      <w:r>
        <w:rPr>
          <w:spacing w:val="-3"/>
          <w:sz w:val="17"/>
        </w:rPr>
        <w:t>(33). </w:t>
      </w:r>
      <w:r>
        <w:rPr>
          <w:spacing w:val="-4"/>
          <w:sz w:val="17"/>
        </w:rPr>
        <w:t>Волгоград, </w:t>
      </w:r>
      <w:r>
        <w:rPr>
          <w:spacing w:val="-3"/>
          <w:sz w:val="17"/>
        </w:rPr>
        <w:t>2015, 43-47. </w:t>
      </w:r>
      <w:r>
        <w:rPr>
          <w:sz w:val="17"/>
        </w:rPr>
        <w:t>– </w:t>
      </w:r>
      <w:r>
        <w:rPr>
          <w:spacing w:val="-4"/>
          <w:sz w:val="17"/>
        </w:rPr>
        <w:t>Drobyshev </w:t>
      </w:r>
      <w:r>
        <w:rPr>
          <w:sz w:val="17"/>
        </w:rPr>
        <w:t>M. </w:t>
      </w:r>
      <w:r>
        <w:rPr>
          <w:spacing w:val="-3"/>
          <w:sz w:val="17"/>
        </w:rPr>
        <w:t>The news </w:t>
      </w:r>
      <w:r>
        <w:rPr>
          <w:sz w:val="17"/>
        </w:rPr>
        <w:t>on </w:t>
      </w:r>
      <w:r>
        <w:rPr>
          <w:spacing w:val="-2"/>
          <w:sz w:val="17"/>
        </w:rPr>
        <w:t>the </w:t>
      </w:r>
      <w:r>
        <w:rPr>
          <w:spacing w:val="-3"/>
          <w:sz w:val="17"/>
        </w:rPr>
        <w:t>“Germans” </w:t>
      </w:r>
      <w:r>
        <w:rPr>
          <w:spacing w:val="-2"/>
          <w:sz w:val="17"/>
        </w:rPr>
        <w:t>(οί </w:t>
      </w:r>
      <w:r>
        <w:rPr>
          <w:spacing w:val="-4"/>
          <w:sz w:val="17"/>
        </w:rPr>
        <w:t>Nεµίτζοι) </w:t>
      </w:r>
      <w:r>
        <w:rPr>
          <w:sz w:val="17"/>
        </w:rPr>
        <w:t>in </w:t>
      </w:r>
      <w:r>
        <w:rPr>
          <w:spacing w:val="-4"/>
          <w:sz w:val="17"/>
        </w:rPr>
        <w:t>Byzantine narrative </w:t>
      </w:r>
      <w:r>
        <w:rPr>
          <w:spacing w:val="-3"/>
          <w:sz w:val="17"/>
        </w:rPr>
        <w:t>essays </w:t>
      </w:r>
      <w:r>
        <w:rPr>
          <w:sz w:val="17"/>
        </w:rPr>
        <w:t>of </w:t>
      </w:r>
      <w:r>
        <w:rPr>
          <w:spacing w:val="-2"/>
          <w:sz w:val="17"/>
        </w:rPr>
        <w:t>the </w:t>
      </w:r>
      <w:r>
        <w:rPr>
          <w:spacing w:val="-3"/>
          <w:sz w:val="17"/>
        </w:rPr>
        <w:t>10-12th cen- turies // Bulletin of </w:t>
      </w:r>
      <w:r>
        <w:rPr>
          <w:spacing w:val="-4"/>
          <w:sz w:val="17"/>
        </w:rPr>
        <w:t>Volgograd University. Ser. </w:t>
      </w:r>
      <w:r>
        <w:rPr>
          <w:sz w:val="17"/>
        </w:rPr>
        <w:t>4. </w:t>
      </w:r>
      <w:r>
        <w:rPr>
          <w:spacing w:val="-4"/>
          <w:sz w:val="17"/>
        </w:rPr>
        <w:t>History. Regional </w:t>
      </w:r>
      <w:r>
        <w:rPr>
          <w:spacing w:val="-3"/>
          <w:sz w:val="17"/>
        </w:rPr>
        <w:t>studies. </w:t>
      </w:r>
      <w:r>
        <w:rPr>
          <w:spacing w:val="-4"/>
          <w:sz w:val="17"/>
        </w:rPr>
        <w:t>International </w:t>
      </w:r>
      <w:r>
        <w:rPr>
          <w:spacing w:val="-2"/>
          <w:sz w:val="17"/>
        </w:rPr>
        <w:t>re- </w:t>
      </w:r>
      <w:r>
        <w:rPr>
          <w:spacing w:val="-4"/>
          <w:sz w:val="17"/>
        </w:rPr>
        <w:t>lationships </w:t>
      </w:r>
      <w:r>
        <w:rPr>
          <w:spacing w:val="-3"/>
          <w:sz w:val="17"/>
        </w:rPr>
        <w:t>3/33 (2015), 43-47.</w:t>
      </w:r>
    </w:p>
    <w:p>
      <w:pPr>
        <w:spacing w:line="220" w:lineRule="auto" w:before="1"/>
        <w:ind w:left="623" w:right="217" w:hanging="284"/>
        <w:jc w:val="both"/>
        <w:rPr>
          <w:sz w:val="17"/>
        </w:rPr>
      </w:pPr>
      <w:r>
        <w:rPr>
          <w:spacing w:val="-3"/>
          <w:sz w:val="17"/>
        </w:rPr>
        <w:t>Петрова </w:t>
      </w:r>
      <w:r>
        <w:rPr>
          <w:spacing w:val="-4"/>
          <w:sz w:val="17"/>
        </w:rPr>
        <w:t>М.С. </w:t>
      </w:r>
      <w:r>
        <w:rPr>
          <w:sz w:val="17"/>
        </w:rPr>
        <w:t>К </w:t>
      </w:r>
      <w:r>
        <w:rPr>
          <w:spacing w:val="-3"/>
          <w:sz w:val="17"/>
        </w:rPr>
        <w:t>вопросу </w:t>
      </w:r>
      <w:r>
        <w:rPr>
          <w:sz w:val="17"/>
        </w:rPr>
        <w:t>о </w:t>
      </w:r>
      <w:r>
        <w:rPr>
          <w:spacing w:val="-4"/>
          <w:sz w:val="17"/>
        </w:rPr>
        <w:t>рукописной традиции Макробиева «Комментария </w:t>
      </w:r>
      <w:r>
        <w:rPr>
          <w:spacing w:val="-3"/>
          <w:sz w:val="17"/>
        </w:rPr>
        <w:t>на ‘Сон </w:t>
      </w:r>
      <w:r>
        <w:rPr>
          <w:spacing w:val="-4"/>
          <w:sz w:val="17"/>
        </w:rPr>
        <w:t>Сци- </w:t>
      </w:r>
      <w:r>
        <w:rPr>
          <w:spacing w:val="-3"/>
          <w:sz w:val="17"/>
        </w:rPr>
        <w:t>пиона’»</w:t>
      </w:r>
      <w:r>
        <w:rPr>
          <w:spacing w:val="-11"/>
          <w:sz w:val="17"/>
        </w:rPr>
        <w:t> </w:t>
      </w:r>
      <w:r>
        <w:rPr>
          <w:sz w:val="17"/>
        </w:rPr>
        <w:t>//</w:t>
      </w:r>
      <w:r>
        <w:rPr>
          <w:spacing w:val="-6"/>
          <w:sz w:val="17"/>
        </w:rPr>
        <w:t> </w:t>
      </w:r>
      <w:r>
        <w:rPr>
          <w:spacing w:val="-4"/>
          <w:sz w:val="17"/>
        </w:rPr>
        <w:t>ΣΧΟΛΗ</w:t>
      </w:r>
      <w:r>
        <w:rPr>
          <w:spacing w:val="-8"/>
          <w:sz w:val="17"/>
        </w:rPr>
        <w:t> </w:t>
      </w:r>
      <w:r>
        <w:rPr>
          <w:spacing w:val="-4"/>
          <w:sz w:val="17"/>
        </w:rPr>
        <w:t>(Schole)</w:t>
      </w:r>
      <w:r>
        <w:rPr>
          <w:spacing w:val="-5"/>
          <w:sz w:val="17"/>
        </w:rPr>
        <w:t> </w:t>
      </w:r>
      <w:r>
        <w:rPr>
          <w:color w:val="474747"/>
          <w:spacing w:val="-4"/>
          <w:sz w:val="17"/>
        </w:rPr>
        <w:t>11.1</w:t>
      </w:r>
      <w:r>
        <w:rPr>
          <w:color w:val="474747"/>
          <w:spacing w:val="-5"/>
          <w:sz w:val="17"/>
        </w:rPr>
        <w:t> </w:t>
      </w:r>
      <w:r>
        <w:rPr>
          <w:color w:val="474747"/>
          <w:spacing w:val="-4"/>
          <w:sz w:val="17"/>
        </w:rPr>
        <w:t>(2017),</w:t>
      </w:r>
      <w:r>
        <w:rPr>
          <w:color w:val="474747"/>
          <w:spacing w:val="-8"/>
          <w:sz w:val="17"/>
        </w:rPr>
        <w:t> </w:t>
      </w:r>
      <w:r>
        <w:rPr>
          <w:color w:val="474747"/>
          <w:spacing w:val="-4"/>
          <w:sz w:val="17"/>
        </w:rPr>
        <w:t>276-286.</w:t>
      </w:r>
      <w:r>
        <w:rPr>
          <w:spacing w:val="-4"/>
          <w:sz w:val="17"/>
        </w:rPr>
        <w:t>–</w:t>
      </w:r>
      <w:r>
        <w:rPr>
          <w:spacing w:val="-9"/>
          <w:sz w:val="17"/>
        </w:rPr>
        <w:t> </w:t>
      </w:r>
      <w:r>
        <w:rPr>
          <w:spacing w:val="-4"/>
          <w:sz w:val="17"/>
        </w:rPr>
        <w:t>Petrova</w:t>
      </w:r>
      <w:r>
        <w:rPr>
          <w:spacing w:val="-5"/>
          <w:sz w:val="17"/>
        </w:rPr>
        <w:t> </w:t>
      </w:r>
      <w:r>
        <w:rPr>
          <w:sz w:val="17"/>
        </w:rPr>
        <w:t>M.</w:t>
      </w:r>
      <w:r>
        <w:rPr>
          <w:spacing w:val="-6"/>
          <w:sz w:val="17"/>
        </w:rPr>
        <w:t> </w:t>
      </w:r>
      <w:r>
        <w:rPr>
          <w:sz w:val="17"/>
        </w:rPr>
        <w:t>On</w:t>
      </w:r>
      <w:r>
        <w:rPr>
          <w:spacing w:val="-11"/>
          <w:sz w:val="17"/>
        </w:rPr>
        <w:t> </w:t>
      </w:r>
      <w:r>
        <w:rPr>
          <w:spacing w:val="-2"/>
          <w:sz w:val="17"/>
        </w:rPr>
        <w:t>the</w:t>
      </w:r>
      <w:r>
        <w:rPr>
          <w:spacing w:val="-8"/>
          <w:sz w:val="17"/>
        </w:rPr>
        <w:t> </w:t>
      </w:r>
      <w:r>
        <w:rPr>
          <w:spacing w:val="-4"/>
          <w:sz w:val="17"/>
        </w:rPr>
        <w:t>question</w:t>
      </w:r>
      <w:r>
        <w:rPr>
          <w:spacing w:val="-9"/>
          <w:sz w:val="17"/>
        </w:rPr>
        <w:t> </w:t>
      </w:r>
      <w:r>
        <w:rPr>
          <w:sz w:val="17"/>
        </w:rPr>
        <w:t>of</w:t>
      </w:r>
      <w:r>
        <w:rPr>
          <w:spacing w:val="-6"/>
          <w:sz w:val="17"/>
        </w:rPr>
        <w:t> </w:t>
      </w:r>
      <w:r>
        <w:rPr>
          <w:spacing w:val="-2"/>
          <w:sz w:val="17"/>
        </w:rPr>
        <w:t>the</w:t>
      </w:r>
      <w:r>
        <w:rPr>
          <w:spacing w:val="-8"/>
          <w:sz w:val="17"/>
        </w:rPr>
        <w:t> </w:t>
      </w:r>
      <w:r>
        <w:rPr>
          <w:spacing w:val="-4"/>
          <w:sz w:val="17"/>
        </w:rPr>
        <w:t>man- </w:t>
      </w:r>
      <w:r>
        <w:rPr>
          <w:spacing w:val="-3"/>
          <w:sz w:val="17"/>
        </w:rPr>
        <w:t>uscript </w:t>
      </w:r>
      <w:r>
        <w:rPr>
          <w:spacing w:val="-4"/>
          <w:sz w:val="17"/>
        </w:rPr>
        <w:t>tradition </w:t>
      </w:r>
      <w:r>
        <w:rPr>
          <w:spacing w:val="-3"/>
          <w:sz w:val="17"/>
        </w:rPr>
        <w:t>of </w:t>
      </w:r>
      <w:r>
        <w:rPr>
          <w:spacing w:val="-4"/>
          <w:sz w:val="17"/>
        </w:rPr>
        <w:t>Macrobius' Commentary </w:t>
      </w:r>
      <w:r>
        <w:rPr>
          <w:sz w:val="17"/>
        </w:rPr>
        <w:t>on </w:t>
      </w:r>
      <w:r>
        <w:rPr>
          <w:spacing w:val="-2"/>
          <w:sz w:val="17"/>
        </w:rPr>
        <w:t>the </w:t>
      </w:r>
      <w:r>
        <w:rPr>
          <w:spacing w:val="-4"/>
          <w:sz w:val="17"/>
        </w:rPr>
        <w:t>Dream </w:t>
      </w:r>
      <w:r>
        <w:rPr>
          <w:sz w:val="17"/>
        </w:rPr>
        <w:t>of </w:t>
      </w:r>
      <w:r>
        <w:rPr>
          <w:spacing w:val="-3"/>
          <w:sz w:val="17"/>
        </w:rPr>
        <w:t>Scipio </w:t>
      </w:r>
      <w:r>
        <w:rPr>
          <w:sz w:val="17"/>
        </w:rPr>
        <w:t>/ </w:t>
      </w:r>
      <w:r>
        <w:rPr>
          <w:spacing w:val="-4"/>
          <w:sz w:val="17"/>
        </w:rPr>
        <w:t>ΣΧΟΛΗ (Schole) 11.1 </w:t>
      </w:r>
      <w:r>
        <w:rPr>
          <w:spacing w:val="-3"/>
          <w:sz w:val="17"/>
        </w:rPr>
        <w:t>(2017),</w:t>
      </w:r>
      <w:r>
        <w:rPr>
          <w:spacing w:val="-9"/>
          <w:sz w:val="17"/>
        </w:rPr>
        <w:t> </w:t>
      </w:r>
      <w:r>
        <w:rPr>
          <w:spacing w:val="-4"/>
          <w:sz w:val="17"/>
        </w:rPr>
        <w:t>276-286.</w:t>
      </w:r>
    </w:p>
    <w:p>
      <w:pPr>
        <w:spacing w:line="220" w:lineRule="auto" w:before="1"/>
        <w:ind w:left="623" w:right="217" w:hanging="284"/>
        <w:jc w:val="both"/>
        <w:rPr>
          <w:sz w:val="17"/>
        </w:rPr>
      </w:pPr>
      <w:r>
        <w:rPr>
          <w:spacing w:val="-3"/>
          <w:sz w:val="17"/>
        </w:rPr>
        <w:t>Петрова М.С. </w:t>
      </w:r>
      <w:r>
        <w:rPr>
          <w:spacing w:val="-4"/>
          <w:sz w:val="17"/>
        </w:rPr>
        <w:t>Просопография </w:t>
      </w:r>
      <w:r>
        <w:rPr>
          <w:spacing w:val="-3"/>
          <w:sz w:val="17"/>
        </w:rPr>
        <w:t>как </w:t>
      </w:r>
      <w:r>
        <w:rPr>
          <w:spacing w:val="-4"/>
          <w:sz w:val="17"/>
        </w:rPr>
        <w:t>специальная историческая дисциплина: Макробий Фео- </w:t>
      </w:r>
      <w:r>
        <w:rPr>
          <w:spacing w:val="-3"/>
          <w:sz w:val="17"/>
        </w:rPr>
        <w:t>досий </w:t>
      </w:r>
      <w:r>
        <w:rPr>
          <w:sz w:val="17"/>
        </w:rPr>
        <w:t>и </w:t>
      </w:r>
      <w:r>
        <w:rPr>
          <w:spacing w:val="-4"/>
          <w:sz w:val="17"/>
        </w:rPr>
        <w:t>Марциан Капелла. СПб.: </w:t>
      </w:r>
      <w:r>
        <w:rPr>
          <w:spacing w:val="-3"/>
          <w:sz w:val="17"/>
        </w:rPr>
        <w:t>Алетейя, 2004, 230 </w:t>
      </w:r>
      <w:r>
        <w:rPr>
          <w:sz w:val="17"/>
        </w:rPr>
        <w:t>с. – </w:t>
      </w:r>
      <w:r>
        <w:rPr>
          <w:spacing w:val="-4"/>
          <w:sz w:val="17"/>
        </w:rPr>
        <w:t>Petrova </w:t>
      </w:r>
      <w:r>
        <w:rPr>
          <w:spacing w:val="-3"/>
          <w:sz w:val="17"/>
        </w:rPr>
        <w:t>M. </w:t>
      </w:r>
      <w:r>
        <w:rPr>
          <w:spacing w:val="-4"/>
          <w:sz w:val="17"/>
        </w:rPr>
        <w:t>Prosopography </w:t>
      </w:r>
      <w:r>
        <w:rPr>
          <w:sz w:val="17"/>
        </w:rPr>
        <w:t>as a </w:t>
      </w:r>
      <w:r>
        <w:rPr>
          <w:spacing w:val="-3"/>
          <w:sz w:val="17"/>
        </w:rPr>
        <w:t>special </w:t>
      </w:r>
      <w:r>
        <w:rPr>
          <w:spacing w:val="-4"/>
          <w:sz w:val="17"/>
        </w:rPr>
        <w:t>historical discipline: Macrobius Theodosius </w:t>
      </w:r>
      <w:r>
        <w:rPr>
          <w:spacing w:val="-2"/>
          <w:sz w:val="17"/>
        </w:rPr>
        <w:t>and </w:t>
      </w:r>
      <w:r>
        <w:rPr>
          <w:spacing w:val="-4"/>
          <w:sz w:val="17"/>
        </w:rPr>
        <w:t>Martianus Capella. SPb.: Aletheia, </w:t>
      </w:r>
      <w:r>
        <w:rPr>
          <w:spacing w:val="-3"/>
          <w:sz w:val="17"/>
        </w:rPr>
        <w:t>2004, 230 </w:t>
      </w:r>
      <w:r>
        <w:rPr>
          <w:sz w:val="17"/>
        </w:rPr>
        <w:t>p.</w:t>
      </w:r>
    </w:p>
    <w:p>
      <w:pPr>
        <w:spacing w:line="220" w:lineRule="auto" w:before="0"/>
        <w:ind w:left="623" w:right="217" w:hanging="284"/>
        <w:jc w:val="both"/>
        <w:rPr>
          <w:sz w:val="17"/>
        </w:rPr>
      </w:pPr>
      <w:r>
        <w:rPr>
          <w:spacing w:val="-3"/>
          <w:sz w:val="17"/>
        </w:rPr>
        <w:t>Садова Л.A. </w:t>
      </w:r>
      <w:r>
        <w:rPr>
          <w:spacing w:val="-4"/>
          <w:sz w:val="17"/>
        </w:rPr>
        <w:t>Политическая </w:t>
      </w:r>
      <w:r>
        <w:rPr>
          <w:spacing w:val="-3"/>
          <w:sz w:val="17"/>
        </w:rPr>
        <w:t>жизнь Норвегии </w:t>
      </w:r>
      <w:r>
        <w:rPr>
          <w:sz w:val="17"/>
        </w:rPr>
        <w:t>и </w:t>
      </w:r>
      <w:r>
        <w:rPr>
          <w:spacing w:val="-4"/>
          <w:sz w:val="17"/>
        </w:rPr>
        <w:t>шведо-норвежский конфликт </w:t>
      </w:r>
      <w:r>
        <w:rPr>
          <w:sz w:val="17"/>
        </w:rPr>
        <w:t>в </w:t>
      </w:r>
      <w:r>
        <w:rPr>
          <w:spacing w:val="-4"/>
          <w:sz w:val="17"/>
        </w:rPr>
        <w:t>донесениях российских</w:t>
      </w:r>
      <w:r>
        <w:rPr>
          <w:spacing w:val="-11"/>
          <w:sz w:val="17"/>
        </w:rPr>
        <w:t> </w:t>
      </w:r>
      <w:r>
        <w:rPr>
          <w:spacing w:val="-4"/>
          <w:sz w:val="17"/>
        </w:rPr>
        <w:t>дипломатов</w:t>
      </w:r>
      <w:r>
        <w:rPr>
          <w:spacing w:val="-7"/>
          <w:sz w:val="17"/>
        </w:rPr>
        <w:t> </w:t>
      </w:r>
      <w:r>
        <w:rPr>
          <w:sz w:val="17"/>
        </w:rPr>
        <w:t>в</w:t>
      </w:r>
      <w:r>
        <w:rPr>
          <w:spacing w:val="-10"/>
          <w:sz w:val="17"/>
        </w:rPr>
        <w:t> </w:t>
      </w:r>
      <w:r>
        <w:rPr>
          <w:spacing w:val="-3"/>
          <w:sz w:val="17"/>
        </w:rPr>
        <w:t>1890-е</w:t>
      </w:r>
      <w:r>
        <w:rPr>
          <w:spacing w:val="-10"/>
          <w:sz w:val="17"/>
        </w:rPr>
        <w:t> </w:t>
      </w:r>
      <w:r>
        <w:rPr>
          <w:spacing w:val="-3"/>
          <w:sz w:val="17"/>
        </w:rPr>
        <w:t>гг.</w:t>
      </w:r>
      <w:r>
        <w:rPr>
          <w:spacing w:val="-9"/>
          <w:sz w:val="17"/>
        </w:rPr>
        <w:t> </w:t>
      </w:r>
      <w:r>
        <w:rPr>
          <w:sz w:val="17"/>
        </w:rPr>
        <w:t>//</w:t>
      </w:r>
      <w:r>
        <w:rPr>
          <w:spacing w:val="-8"/>
          <w:sz w:val="17"/>
        </w:rPr>
        <w:t> </w:t>
      </w:r>
      <w:r>
        <w:rPr>
          <w:spacing w:val="-4"/>
          <w:sz w:val="17"/>
        </w:rPr>
        <w:t>Электронный</w:t>
      </w:r>
      <w:r>
        <w:rPr>
          <w:spacing w:val="-9"/>
          <w:sz w:val="17"/>
        </w:rPr>
        <w:t> </w:t>
      </w:r>
      <w:r>
        <w:rPr>
          <w:spacing w:val="-4"/>
          <w:sz w:val="17"/>
        </w:rPr>
        <w:t>научный</w:t>
      </w:r>
      <w:r>
        <w:rPr>
          <w:spacing w:val="-9"/>
          <w:sz w:val="17"/>
        </w:rPr>
        <w:t> </w:t>
      </w:r>
      <w:r>
        <w:rPr>
          <w:spacing w:val="-4"/>
          <w:sz w:val="17"/>
        </w:rPr>
        <w:t>образовательный</w:t>
      </w:r>
      <w:r>
        <w:rPr>
          <w:spacing w:val="-9"/>
          <w:sz w:val="17"/>
        </w:rPr>
        <w:t> </w:t>
      </w:r>
      <w:r>
        <w:rPr>
          <w:spacing w:val="-3"/>
          <w:sz w:val="17"/>
        </w:rPr>
        <w:t>журнал</w:t>
      </w:r>
    </w:p>
    <w:p>
      <w:pPr>
        <w:spacing w:line="220" w:lineRule="auto" w:before="1"/>
        <w:ind w:left="623" w:right="219" w:firstLine="0"/>
        <w:jc w:val="both"/>
        <w:rPr>
          <w:sz w:val="17"/>
        </w:rPr>
      </w:pPr>
      <w:r>
        <w:rPr>
          <w:spacing w:val="-4"/>
          <w:sz w:val="17"/>
        </w:rPr>
        <w:t>«История» </w:t>
      </w:r>
      <w:r>
        <w:rPr>
          <w:spacing w:val="-3"/>
          <w:sz w:val="17"/>
        </w:rPr>
        <w:t>4/58 (2017). </w:t>
      </w:r>
      <w:r>
        <w:rPr>
          <w:sz w:val="17"/>
        </w:rPr>
        <w:t>Т. 8. – </w:t>
      </w:r>
      <w:r>
        <w:rPr>
          <w:spacing w:val="-4"/>
          <w:sz w:val="17"/>
        </w:rPr>
        <w:t>Sadova </w:t>
      </w:r>
      <w:r>
        <w:rPr>
          <w:sz w:val="17"/>
        </w:rPr>
        <w:t>L. </w:t>
      </w:r>
      <w:r>
        <w:rPr>
          <w:spacing w:val="-3"/>
          <w:sz w:val="17"/>
        </w:rPr>
        <w:t>The </w:t>
      </w:r>
      <w:r>
        <w:rPr>
          <w:spacing w:val="-4"/>
          <w:sz w:val="17"/>
        </w:rPr>
        <w:t>political </w:t>
      </w:r>
      <w:r>
        <w:rPr>
          <w:spacing w:val="-3"/>
          <w:sz w:val="17"/>
        </w:rPr>
        <w:t>life of </w:t>
      </w:r>
      <w:r>
        <w:rPr>
          <w:spacing w:val="-4"/>
          <w:sz w:val="17"/>
        </w:rPr>
        <w:t>Norway </w:t>
      </w:r>
      <w:r>
        <w:rPr>
          <w:spacing w:val="-2"/>
          <w:sz w:val="17"/>
        </w:rPr>
        <w:t>and the </w:t>
      </w:r>
      <w:r>
        <w:rPr>
          <w:spacing w:val="-4"/>
          <w:sz w:val="17"/>
        </w:rPr>
        <w:t>Swedish- Norwegian conflict </w:t>
      </w:r>
      <w:r>
        <w:rPr>
          <w:sz w:val="17"/>
        </w:rPr>
        <w:t>in </w:t>
      </w:r>
      <w:r>
        <w:rPr>
          <w:spacing w:val="-2"/>
          <w:sz w:val="17"/>
        </w:rPr>
        <w:t>the </w:t>
      </w:r>
      <w:r>
        <w:rPr>
          <w:spacing w:val="-4"/>
          <w:sz w:val="17"/>
        </w:rPr>
        <w:t>reports </w:t>
      </w:r>
      <w:r>
        <w:rPr>
          <w:spacing w:val="-3"/>
          <w:sz w:val="17"/>
        </w:rPr>
        <w:t>of Russian </w:t>
      </w:r>
      <w:r>
        <w:rPr>
          <w:spacing w:val="-4"/>
          <w:sz w:val="17"/>
        </w:rPr>
        <w:t>diplomats </w:t>
      </w:r>
      <w:r>
        <w:rPr>
          <w:sz w:val="17"/>
        </w:rPr>
        <w:t>in </w:t>
      </w:r>
      <w:r>
        <w:rPr>
          <w:spacing w:val="-2"/>
          <w:sz w:val="17"/>
        </w:rPr>
        <w:t>the </w:t>
      </w:r>
      <w:r>
        <w:rPr>
          <w:spacing w:val="-3"/>
          <w:sz w:val="17"/>
        </w:rPr>
        <w:t>1890s. // </w:t>
      </w:r>
      <w:r>
        <w:rPr>
          <w:spacing w:val="-4"/>
          <w:sz w:val="17"/>
        </w:rPr>
        <w:t>Electronic scientific educational journal “History” </w:t>
      </w:r>
      <w:r>
        <w:rPr>
          <w:spacing w:val="-3"/>
          <w:sz w:val="17"/>
        </w:rPr>
        <w:t>4/58 </w:t>
      </w:r>
      <w:r>
        <w:rPr>
          <w:spacing w:val="-4"/>
          <w:sz w:val="17"/>
        </w:rPr>
        <w:t>(2017). </w:t>
      </w:r>
      <w:r>
        <w:rPr>
          <w:spacing w:val="-3"/>
          <w:sz w:val="17"/>
        </w:rPr>
        <w:t>T. </w:t>
      </w:r>
      <w:r>
        <w:rPr>
          <w:sz w:val="17"/>
        </w:rPr>
        <w:t>8.</w:t>
      </w:r>
    </w:p>
    <w:p>
      <w:pPr>
        <w:spacing w:line="220" w:lineRule="auto" w:before="1"/>
        <w:ind w:left="623" w:right="217" w:hanging="284"/>
        <w:jc w:val="both"/>
        <w:rPr>
          <w:sz w:val="17"/>
        </w:rPr>
      </w:pPr>
      <w:r>
        <w:rPr>
          <w:spacing w:val="-3"/>
          <w:sz w:val="17"/>
        </w:rPr>
        <w:t>Филатов Г. А. </w:t>
      </w:r>
      <w:r>
        <w:rPr>
          <w:spacing w:val="-4"/>
          <w:sz w:val="17"/>
        </w:rPr>
        <w:t>Эволюция образа Франсиско </w:t>
      </w:r>
      <w:r>
        <w:rPr>
          <w:spacing w:val="-3"/>
          <w:sz w:val="17"/>
        </w:rPr>
        <w:t>Франко </w:t>
      </w:r>
      <w:r>
        <w:rPr>
          <w:sz w:val="17"/>
        </w:rPr>
        <w:t>в </w:t>
      </w:r>
      <w:r>
        <w:rPr>
          <w:spacing w:val="-4"/>
          <w:sz w:val="17"/>
        </w:rPr>
        <w:t>испанских киноновостях «No-Do» </w:t>
      </w:r>
      <w:r>
        <w:rPr>
          <w:spacing w:val="-3"/>
          <w:sz w:val="17"/>
        </w:rPr>
        <w:t>// </w:t>
      </w:r>
      <w:r>
        <w:rPr>
          <w:spacing w:val="-4"/>
          <w:sz w:val="17"/>
        </w:rPr>
        <w:t>Научный </w:t>
      </w:r>
      <w:r>
        <w:rPr>
          <w:spacing w:val="-3"/>
          <w:sz w:val="17"/>
        </w:rPr>
        <w:t>диалог. </w:t>
      </w:r>
      <w:r>
        <w:rPr>
          <w:spacing w:val="-4"/>
          <w:sz w:val="17"/>
        </w:rPr>
        <w:t>Екатеринбург </w:t>
      </w:r>
      <w:r>
        <w:rPr>
          <w:spacing w:val="-3"/>
          <w:sz w:val="17"/>
        </w:rPr>
        <w:t>12/48 (2015), 363-373. </w:t>
      </w:r>
      <w:r>
        <w:rPr>
          <w:sz w:val="17"/>
        </w:rPr>
        <w:t>– </w:t>
      </w:r>
      <w:r>
        <w:rPr>
          <w:spacing w:val="-3"/>
          <w:sz w:val="17"/>
        </w:rPr>
        <w:t>Filatov </w:t>
      </w:r>
      <w:r>
        <w:rPr>
          <w:spacing w:val="-4"/>
          <w:sz w:val="17"/>
        </w:rPr>
        <w:t>G.A. Evolution </w:t>
      </w:r>
      <w:r>
        <w:rPr>
          <w:sz w:val="17"/>
        </w:rPr>
        <w:t>of </w:t>
      </w:r>
      <w:r>
        <w:rPr>
          <w:spacing w:val="-3"/>
          <w:sz w:val="17"/>
        </w:rPr>
        <w:t>Fran- cisco Franco </w:t>
      </w:r>
      <w:r>
        <w:rPr>
          <w:spacing w:val="-4"/>
          <w:sz w:val="17"/>
        </w:rPr>
        <w:t>Image </w:t>
      </w:r>
      <w:r>
        <w:rPr>
          <w:sz w:val="17"/>
        </w:rPr>
        <w:t>in </w:t>
      </w:r>
      <w:r>
        <w:rPr>
          <w:spacing w:val="-3"/>
          <w:sz w:val="17"/>
        </w:rPr>
        <w:t>Spain </w:t>
      </w:r>
      <w:r>
        <w:rPr>
          <w:spacing w:val="-4"/>
          <w:sz w:val="17"/>
        </w:rPr>
        <w:t>“No-Do” Cinema Newsreels </w:t>
      </w:r>
      <w:r>
        <w:rPr>
          <w:sz w:val="17"/>
        </w:rPr>
        <w:t>// </w:t>
      </w:r>
      <w:r>
        <w:rPr>
          <w:spacing w:val="-4"/>
          <w:sz w:val="17"/>
        </w:rPr>
        <w:t>Scientific Dialogue. Yekaterin- </w:t>
      </w:r>
      <w:r>
        <w:rPr>
          <w:sz w:val="17"/>
        </w:rPr>
        <w:t>burg </w:t>
      </w:r>
      <w:r>
        <w:rPr>
          <w:spacing w:val="-3"/>
          <w:sz w:val="17"/>
        </w:rPr>
        <w:t>12/48 (2015), 363-373.</w:t>
      </w:r>
    </w:p>
    <w:p>
      <w:pPr>
        <w:spacing w:line="223" w:lineRule="auto" w:before="60"/>
        <w:ind w:left="340" w:right="222" w:firstLine="0"/>
        <w:jc w:val="both"/>
        <w:rPr>
          <w:i/>
          <w:sz w:val="18"/>
        </w:rPr>
      </w:pPr>
      <w:r>
        <w:rPr>
          <w:b/>
          <w:i/>
          <w:spacing w:val="-3"/>
          <w:sz w:val="18"/>
        </w:rPr>
        <w:t>Петрова </w:t>
      </w:r>
      <w:r>
        <w:rPr>
          <w:b/>
          <w:i/>
          <w:sz w:val="18"/>
        </w:rPr>
        <w:t>Майя </w:t>
      </w:r>
      <w:r>
        <w:rPr>
          <w:b/>
          <w:i/>
          <w:spacing w:val="-3"/>
          <w:sz w:val="18"/>
        </w:rPr>
        <w:t>Станиславовна</w:t>
      </w:r>
      <w:r>
        <w:rPr>
          <w:b/>
          <w:spacing w:val="-3"/>
          <w:sz w:val="18"/>
        </w:rPr>
        <w:t>, </w:t>
      </w:r>
      <w:r>
        <w:rPr>
          <w:i/>
          <w:spacing w:val="-3"/>
          <w:sz w:val="18"/>
        </w:rPr>
        <w:t>доктор исторических наук, доцент, главный науч- </w:t>
      </w:r>
      <w:r>
        <w:rPr>
          <w:i/>
          <w:sz w:val="18"/>
        </w:rPr>
        <w:t>ный </w:t>
      </w:r>
      <w:r>
        <w:rPr>
          <w:i/>
          <w:spacing w:val="-3"/>
          <w:sz w:val="18"/>
        </w:rPr>
        <w:t>сотрудник, Институт </w:t>
      </w:r>
      <w:r>
        <w:rPr>
          <w:i/>
          <w:sz w:val="18"/>
        </w:rPr>
        <w:t>всеобщей </w:t>
      </w:r>
      <w:r>
        <w:rPr>
          <w:i/>
          <w:spacing w:val="-3"/>
          <w:sz w:val="18"/>
        </w:rPr>
        <w:t>истории </w:t>
      </w:r>
      <w:r>
        <w:rPr>
          <w:i/>
          <w:sz w:val="18"/>
        </w:rPr>
        <w:t>РАН; </w:t>
      </w:r>
      <w:hyperlink r:id="rId287">
        <w:r>
          <w:rPr>
            <w:i/>
            <w:spacing w:val="-3"/>
            <w:sz w:val="18"/>
          </w:rPr>
          <w:t>beionyt@mail.ru</w:t>
        </w:r>
      </w:hyperlink>
    </w:p>
    <w:p>
      <w:pPr>
        <w:spacing w:line="223" w:lineRule="auto" w:before="23"/>
        <w:ind w:left="340" w:right="221" w:firstLine="0"/>
        <w:jc w:val="both"/>
        <w:rPr>
          <w:i/>
          <w:sz w:val="18"/>
        </w:rPr>
      </w:pPr>
      <w:r>
        <w:rPr/>
        <w:pict>
          <v:line style="position:absolute;mso-position-horizontal-relative:page;mso-position-vertical-relative:paragraph;z-index:-251092992;mso-wrap-distance-left:0;mso-wrap-distance-right:0" from="51.035809pt,24.384182pt" to="195.055809pt,24.384182pt" stroked="true" strokeweight=".36pt" strokecolor="#000000">
            <v:stroke dashstyle="solid"/>
            <w10:wrap type="topAndBottom"/>
          </v:line>
        </w:pict>
      </w:r>
      <w:r>
        <w:rPr>
          <w:b/>
          <w:i/>
          <w:spacing w:val="-4"/>
          <w:sz w:val="18"/>
        </w:rPr>
        <w:t>Maya Petrova</w:t>
      </w:r>
      <w:r>
        <w:rPr>
          <w:i/>
          <w:spacing w:val="-4"/>
          <w:sz w:val="18"/>
        </w:rPr>
        <w:t>, Dr.Sc. </w:t>
      </w:r>
      <w:r>
        <w:rPr>
          <w:i/>
          <w:spacing w:val="-5"/>
          <w:sz w:val="18"/>
        </w:rPr>
        <w:t>(History), </w:t>
      </w:r>
      <w:r>
        <w:rPr>
          <w:i/>
          <w:spacing w:val="-4"/>
          <w:sz w:val="18"/>
        </w:rPr>
        <w:t>Chief </w:t>
      </w:r>
      <w:r>
        <w:rPr>
          <w:i/>
          <w:spacing w:val="-5"/>
          <w:sz w:val="18"/>
        </w:rPr>
        <w:t>Researcher, </w:t>
      </w:r>
      <w:r>
        <w:rPr>
          <w:i/>
          <w:spacing w:val="-4"/>
          <w:sz w:val="18"/>
        </w:rPr>
        <w:t>Associate </w:t>
      </w:r>
      <w:r>
        <w:rPr>
          <w:i/>
          <w:spacing w:val="-5"/>
          <w:sz w:val="18"/>
        </w:rPr>
        <w:t>Professor, </w:t>
      </w:r>
      <w:r>
        <w:rPr>
          <w:i/>
          <w:spacing w:val="-4"/>
          <w:sz w:val="18"/>
        </w:rPr>
        <w:t>RAS, Institute </w:t>
      </w:r>
      <w:r>
        <w:rPr>
          <w:i/>
          <w:sz w:val="18"/>
        </w:rPr>
        <w:t>of </w:t>
      </w:r>
      <w:r>
        <w:rPr>
          <w:i/>
          <w:spacing w:val="-5"/>
          <w:sz w:val="18"/>
        </w:rPr>
        <w:t>World </w:t>
      </w:r>
      <w:r>
        <w:rPr>
          <w:i/>
          <w:spacing w:val="-4"/>
          <w:sz w:val="18"/>
        </w:rPr>
        <w:t>History (Moscow); </w:t>
      </w:r>
      <w:hyperlink r:id="rId287">
        <w:r>
          <w:rPr>
            <w:i/>
            <w:spacing w:val="-5"/>
            <w:sz w:val="18"/>
          </w:rPr>
          <w:t>beionyt@mail.ru</w:t>
        </w:r>
      </w:hyperlink>
    </w:p>
    <w:p>
      <w:pPr>
        <w:spacing w:before="5"/>
        <w:ind w:left="340" w:right="0" w:firstLine="0"/>
        <w:jc w:val="both"/>
        <w:rPr>
          <w:sz w:val="18"/>
        </w:rPr>
      </w:pPr>
      <w:r>
        <w:rPr>
          <w:position w:val="6"/>
          <w:sz w:val="12"/>
        </w:rPr>
        <w:t>5 </w:t>
      </w:r>
      <w:r>
        <w:rPr>
          <w:sz w:val="18"/>
        </w:rPr>
        <w:t>См., напр.: Садова 4/58 (2017). Т. 8; Филатов 12/48 (2015), 363-373.</w:t>
      </w:r>
    </w:p>
    <w:p>
      <w:pPr>
        <w:spacing w:after="0"/>
        <w:jc w:val="both"/>
        <w:rPr>
          <w:sz w:val="18"/>
        </w:rPr>
        <w:sectPr>
          <w:pgSz w:w="8230" w:h="12190"/>
          <w:pgMar w:header="656" w:footer="0" w:top="900" w:bottom="280" w:left="680" w:right="680"/>
        </w:sectPr>
      </w:pPr>
    </w:p>
    <w:p>
      <w:pPr>
        <w:pStyle w:val="BodyText"/>
        <w:ind w:left="0"/>
        <w:jc w:val="left"/>
        <w:rPr>
          <w:sz w:val="20"/>
        </w:rPr>
      </w:pPr>
    </w:p>
    <w:p>
      <w:pPr>
        <w:pStyle w:val="BodyText"/>
        <w:spacing w:before="5"/>
        <w:ind w:left="0"/>
        <w:jc w:val="left"/>
        <w:rPr>
          <w:sz w:val="26"/>
        </w:rPr>
      </w:pPr>
    </w:p>
    <w:p>
      <w:pPr>
        <w:spacing w:before="91"/>
        <w:ind w:left="359" w:right="247" w:firstLine="0"/>
        <w:jc w:val="center"/>
        <w:rPr>
          <w:b/>
          <w:sz w:val="20"/>
        </w:rPr>
      </w:pPr>
      <w:r>
        <w:rPr>
          <w:b/>
          <w:sz w:val="20"/>
        </w:rPr>
        <w:t>CONTENTS</w:t>
      </w:r>
    </w:p>
    <w:p>
      <w:pPr>
        <w:pStyle w:val="BodyText"/>
        <w:spacing w:before="8"/>
        <w:ind w:left="0"/>
        <w:jc w:val="left"/>
        <w:rPr>
          <w:b/>
          <w:sz w:val="16"/>
        </w:rPr>
      </w:pPr>
    </w:p>
    <w:p>
      <w:pPr>
        <w:tabs>
          <w:tab w:pos="6651" w:val="right" w:leader="dot"/>
        </w:tabs>
        <w:spacing w:before="129"/>
        <w:ind w:left="236" w:right="0" w:firstLine="0"/>
        <w:jc w:val="center"/>
        <w:rPr>
          <w:sz w:val="16"/>
        </w:rPr>
      </w:pPr>
      <w:r>
        <w:rPr>
          <w:spacing w:val="-3"/>
          <w:sz w:val="16"/>
        </w:rPr>
        <w:t>In Memory </w:t>
      </w:r>
      <w:r>
        <w:rPr>
          <w:sz w:val="16"/>
        </w:rPr>
        <w:t>of </w:t>
      </w:r>
      <w:r>
        <w:rPr>
          <w:spacing w:val="-3"/>
          <w:sz w:val="16"/>
        </w:rPr>
        <w:t>Anatoly</w:t>
      </w:r>
      <w:r>
        <w:rPr>
          <w:spacing w:val="-11"/>
          <w:sz w:val="16"/>
        </w:rPr>
        <w:t> </w:t>
      </w:r>
      <w:r>
        <w:rPr>
          <w:spacing w:val="-3"/>
          <w:sz w:val="16"/>
        </w:rPr>
        <w:t>Vladimirovich</w:t>
      </w:r>
      <w:r>
        <w:rPr>
          <w:spacing w:val="-5"/>
          <w:sz w:val="16"/>
        </w:rPr>
        <w:t> </w:t>
      </w:r>
      <w:r>
        <w:rPr>
          <w:spacing w:val="-3"/>
          <w:sz w:val="16"/>
        </w:rPr>
        <w:t>Lubsky</w:t>
        <w:tab/>
      </w:r>
      <w:r>
        <w:rPr>
          <w:sz w:val="16"/>
        </w:rPr>
        <w:t>5</w:t>
      </w:r>
    </w:p>
    <w:p>
      <w:pPr>
        <w:spacing w:before="125"/>
        <w:ind w:left="359" w:right="178" w:firstLine="0"/>
        <w:jc w:val="center"/>
        <w:rPr>
          <w:b/>
          <w:i/>
          <w:sz w:val="16"/>
        </w:rPr>
      </w:pPr>
      <w:r>
        <w:rPr>
          <w:b/>
          <w:i/>
          <w:sz w:val="16"/>
        </w:rPr>
        <w:t>History and Theory</w:t>
      </w:r>
    </w:p>
    <w:p>
      <w:pPr>
        <w:spacing w:before="25"/>
        <w:ind w:left="340" w:right="0" w:firstLine="0"/>
        <w:jc w:val="left"/>
        <w:rPr>
          <w:i/>
          <w:sz w:val="16"/>
        </w:rPr>
      </w:pPr>
      <w:r>
        <w:rPr>
          <w:i/>
          <w:sz w:val="16"/>
        </w:rPr>
        <w:t>Zinaida Chekantseva</w:t>
      </w:r>
    </w:p>
    <w:p>
      <w:pPr>
        <w:tabs>
          <w:tab w:pos="6675" w:val="left" w:leader="dot"/>
        </w:tabs>
        <w:spacing w:before="6"/>
        <w:ind w:left="340" w:right="0" w:firstLine="0"/>
        <w:jc w:val="left"/>
        <w:rPr>
          <w:sz w:val="16"/>
        </w:rPr>
      </w:pPr>
      <w:r>
        <w:rPr>
          <w:color w:val="2E2E2E"/>
          <w:spacing w:val="-5"/>
          <w:sz w:val="16"/>
        </w:rPr>
        <w:t>History</w:t>
      </w:r>
      <w:r>
        <w:rPr>
          <w:color w:val="2E2E2E"/>
          <w:spacing w:val="-11"/>
          <w:sz w:val="16"/>
        </w:rPr>
        <w:t> </w:t>
      </w:r>
      <w:r>
        <w:rPr>
          <w:color w:val="2E2E2E"/>
          <w:spacing w:val="-3"/>
          <w:sz w:val="16"/>
        </w:rPr>
        <w:t>of</w:t>
      </w:r>
      <w:r>
        <w:rPr>
          <w:color w:val="2E2E2E"/>
          <w:spacing w:val="-6"/>
          <w:sz w:val="16"/>
        </w:rPr>
        <w:t> representations</w:t>
      </w:r>
      <w:r>
        <w:rPr>
          <w:color w:val="2E2E2E"/>
          <w:spacing w:val="-9"/>
          <w:sz w:val="16"/>
        </w:rPr>
        <w:t> </w:t>
      </w:r>
      <w:r>
        <w:rPr>
          <w:color w:val="2E2E2E"/>
          <w:sz w:val="16"/>
        </w:rPr>
        <w:t>in</w:t>
      </w:r>
      <w:r>
        <w:rPr>
          <w:color w:val="2E2E2E"/>
          <w:spacing w:val="-7"/>
          <w:sz w:val="16"/>
        </w:rPr>
        <w:t> </w:t>
      </w:r>
      <w:r>
        <w:rPr>
          <w:color w:val="2E2E2E"/>
          <w:spacing w:val="-5"/>
          <w:sz w:val="16"/>
        </w:rPr>
        <w:t>French</w:t>
      </w:r>
      <w:r>
        <w:rPr>
          <w:color w:val="2E2E2E"/>
          <w:spacing w:val="-8"/>
          <w:sz w:val="16"/>
        </w:rPr>
        <w:t> </w:t>
      </w:r>
      <w:r>
        <w:rPr>
          <w:color w:val="2E2E2E"/>
          <w:spacing w:val="-5"/>
          <w:sz w:val="16"/>
        </w:rPr>
        <w:t>and</w:t>
      </w:r>
      <w:r>
        <w:rPr>
          <w:color w:val="2E2E2E"/>
          <w:spacing w:val="-6"/>
          <w:sz w:val="16"/>
        </w:rPr>
        <w:t> </w:t>
      </w:r>
      <w:r>
        <w:rPr>
          <w:color w:val="2E2E2E"/>
          <w:spacing w:val="-5"/>
          <w:sz w:val="16"/>
        </w:rPr>
        <w:t>updating</w:t>
      </w:r>
      <w:r>
        <w:rPr>
          <w:color w:val="2E2E2E"/>
          <w:spacing w:val="-8"/>
          <w:sz w:val="16"/>
        </w:rPr>
        <w:t> </w:t>
      </w:r>
      <w:r>
        <w:rPr>
          <w:color w:val="2E2E2E"/>
          <w:spacing w:val="-3"/>
          <w:sz w:val="16"/>
        </w:rPr>
        <w:t>of</w:t>
      </w:r>
      <w:r>
        <w:rPr>
          <w:color w:val="2E2E2E"/>
          <w:spacing w:val="-9"/>
          <w:sz w:val="16"/>
        </w:rPr>
        <w:t> </w:t>
      </w:r>
      <w:r>
        <w:rPr>
          <w:color w:val="2E2E2E"/>
          <w:spacing w:val="-5"/>
          <w:sz w:val="16"/>
        </w:rPr>
        <w:t>historical</w:t>
      </w:r>
      <w:r>
        <w:rPr>
          <w:color w:val="2E2E2E"/>
          <w:spacing w:val="-8"/>
          <w:sz w:val="16"/>
        </w:rPr>
        <w:t> </w:t>
      </w:r>
      <w:r>
        <w:rPr>
          <w:color w:val="2E2E2E"/>
          <w:spacing w:val="-5"/>
          <w:sz w:val="16"/>
        </w:rPr>
        <w:t>writing</w:t>
        <w:tab/>
      </w:r>
      <w:r>
        <w:rPr>
          <w:sz w:val="16"/>
        </w:rPr>
        <w:t>8</w:t>
      </w:r>
    </w:p>
    <w:p>
      <w:pPr>
        <w:spacing w:before="8"/>
        <w:ind w:left="340" w:right="0" w:firstLine="0"/>
        <w:jc w:val="left"/>
        <w:rPr>
          <w:i/>
          <w:sz w:val="16"/>
        </w:rPr>
      </w:pPr>
      <w:r>
        <w:rPr>
          <w:i/>
          <w:sz w:val="16"/>
        </w:rPr>
        <w:t>Dmitry Gorin</w:t>
      </w:r>
    </w:p>
    <w:p>
      <w:pPr>
        <w:spacing w:before="5"/>
        <w:ind w:left="340" w:right="0" w:firstLine="0"/>
        <w:jc w:val="left"/>
        <w:rPr>
          <w:sz w:val="16"/>
        </w:rPr>
      </w:pPr>
      <w:r>
        <w:rPr>
          <w:sz w:val="16"/>
        </w:rPr>
        <w:t>Transformation of Historical Consciousness</w:t>
      </w:r>
    </w:p>
    <w:p>
      <w:pPr>
        <w:tabs>
          <w:tab w:pos="6598" w:val="left" w:leader="dot"/>
        </w:tabs>
        <w:spacing w:before="6"/>
        <w:ind w:left="340" w:right="0" w:firstLine="0"/>
        <w:jc w:val="left"/>
        <w:rPr>
          <w:sz w:val="16"/>
        </w:rPr>
      </w:pPr>
      <w:r>
        <w:rPr>
          <w:sz w:val="16"/>
        </w:rPr>
        <w:t>Paradigm Shift in the</w:t>
      </w:r>
      <w:r>
        <w:rPr>
          <w:spacing w:val="-11"/>
          <w:sz w:val="16"/>
        </w:rPr>
        <w:t> </w:t>
      </w:r>
      <w:r>
        <w:rPr>
          <w:sz w:val="16"/>
        </w:rPr>
        <w:t>Public</w:t>
      </w:r>
      <w:r>
        <w:rPr>
          <w:spacing w:val="-5"/>
          <w:sz w:val="16"/>
        </w:rPr>
        <w:t> </w:t>
      </w:r>
      <w:r>
        <w:rPr>
          <w:sz w:val="16"/>
        </w:rPr>
        <w:t>Retrospect</w:t>
        <w:tab/>
        <w:t>23</w:t>
      </w:r>
    </w:p>
    <w:p>
      <w:pPr>
        <w:spacing w:before="6"/>
        <w:ind w:left="340" w:right="0" w:firstLine="0"/>
        <w:jc w:val="left"/>
        <w:rPr>
          <w:i/>
          <w:sz w:val="16"/>
        </w:rPr>
      </w:pPr>
      <w:r>
        <w:rPr>
          <w:i/>
          <w:sz w:val="16"/>
        </w:rPr>
        <w:t>Igor Kobylin, Feodor Nikolai</w:t>
      </w:r>
    </w:p>
    <w:p>
      <w:pPr>
        <w:tabs>
          <w:tab w:pos="6598" w:val="left" w:leader="dot"/>
        </w:tabs>
        <w:spacing w:before="6"/>
        <w:ind w:left="340" w:right="0" w:firstLine="0"/>
        <w:jc w:val="left"/>
        <w:rPr>
          <w:sz w:val="16"/>
        </w:rPr>
      </w:pPr>
      <w:r>
        <w:rPr>
          <w:sz w:val="16"/>
        </w:rPr>
        <w:t>Do historians need a “turn</w:t>
      </w:r>
      <w:r>
        <w:rPr>
          <w:spacing w:val="-8"/>
          <w:sz w:val="16"/>
        </w:rPr>
        <w:t> </w:t>
      </w:r>
      <w:r>
        <w:rPr>
          <w:sz w:val="16"/>
        </w:rPr>
        <w:t>to</w:t>
      </w:r>
      <w:r>
        <w:rPr>
          <w:spacing w:val="-2"/>
          <w:sz w:val="16"/>
        </w:rPr>
        <w:t> </w:t>
      </w:r>
      <w:r>
        <w:rPr>
          <w:sz w:val="16"/>
        </w:rPr>
        <w:t>affect”?</w:t>
        <w:tab/>
        <w:t>37</w:t>
      </w:r>
    </w:p>
    <w:p>
      <w:pPr>
        <w:spacing w:before="65"/>
        <w:ind w:left="2676" w:right="0" w:firstLine="0"/>
        <w:jc w:val="left"/>
        <w:rPr>
          <w:b/>
          <w:i/>
          <w:sz w:val="16"/>
        </w:rPr>
      </w:pPr>
      <w:r>
        <w:rPr>
          <w:b/>
          <w:i/>
          <w:sz w:val="16"/>
        </w:rPr>
        <w:t>Intellectual History Today</w:t>
      </w:r>
    </w:p>
    <w:p>
      <w:pPr>
        <w:spacing w:after="0"/>
        <w:jc w:val="left"/>
        <w:rPr>
          <w:sz w:val="16"/>
        </w:rPr>
        <w:sectPr>
          <w:headerReference w:type="default" r:id="rId288"/>
          <w:pgSz w:w="8230" w:h="12190"/>
          <w:pgMar w:header="0" w:footer="0" w:top="1120" w:bottom="280" w:left="680" w:right="680"/>
        </w:sectPr>
      </w:pPr>
    </w:p>
    <w:p>
      <w:pPr>
        <w:spacing w:before="28"/>
        <w:ind w:left="340" w:right="0" w:firstLine="0"/>
        <w:jc w:val="left"/>
        <w:rPr>
          <w:i/>
          <w:sz w:val="16"/>
        </w:rPr>
      </w:pPr>
      <w:r>
        <w:rPr>
          <w:i/>
          <w:sz w:val="16"/>
        </w:rPr>
        <w:t>Alexander Gordon</w:t>
      </w:r>
    </w:p>
    <w:p>
      <w:pPr>
        <w:spacing w:before="5"/>
        <w:ind w:left="340" w:right="0" w:firstLine="0"/>
        <w:jc w:val="left"/>
        <w:rPr>
          <w:sz w:val="16"/>
        </w:rPr>
      </w:pPr>
      <w:r>
        <w:rPr>
          <w:spacing w:val="-4"/>
          <w:sz w:val="16"/>
        </w:rPr>
        <w:t>Historicism </w:t>
      </w:r>
      <w:r>
        <w:rPr>
          <w:sz w:val="16"/>
        </w:rPr>
        <w:t>of </w:t>
      </w:r>
      <w:r>
        <w:rPr>
          <w:spacing w:val="-4"/>
          <w:sz w:val="16"/>
        </w:rPr>
        <w:t>Jules </w:t>
      </w:r>
      <w:r>
        <w:rPr>
          <w:sz w:val="16"/>
        </w:rPr>
        <w:t>Michelet……………….………………………………………….……….</w:t>
      </w:r>
    </w:p>
    <w:p>
      <w:pPr>
        <w:spacing w:before="6"/>
        <w:ind w:left="340" w:right="0" w:firstLine="0"/>
        <w:jc w:val="left"/>
        <w:rPr>
          <w:i/>
          <w:sz w:val="16"/>
        </w:rPr>
      </w:pPr>
      <w:r>
        <w:rPr>
          <w:i/>
          <w:sz w:val="16"/>
        </w:rPr>
        <w:t>Konstantin Kurylev, Nikolai Parhitko, Darya Stanis</w:t>
      </w:r>
    </w:p>
    <w:p>
      <w:pPr>
        <w:spacing w:before="5"/>
        <w:ind w:left="340" w:right="0" w:firstLine="0"/>
        <w:jc w:val="left"/>
        <w:rPr>
          <w:sz w:val="16"/>
        </w:rPr>
      </w:pPr>
      <w:r>
        <w:rPr>
          <w:sz w:val="16"/>
        </w:rPr>
        <w:t>Crucial determinants of the Russian domestic and foreign policy</w:t>
      </w:r>
    </w:p>
    <w:p>
      <w:pPr>
        <w:spacing w:before="8"/>
        <w:ind w:left="340" w:right="0" w:firstLine="0"/>
        <w:jc w:val="left"/>
        <w:rPr>
          <w:sz w:val="16"/>
        </w:rPr>
      </w:pPr>
      <w:r>
        <w:rPr>
          <w:sz w:val="16"/>
        </w:rPr>
        <w:t>in the philosophical thinking of the slavophiles: the matter of historical succession…………</w:t>
      </w:r>
    </w:p>
    <w:p>
      <w:pPr>
        <w:spacing w:before="6"/>
        <w:ind w:left="340" w:right="0" w:firstLine="0"/>
        <w:jc w:val="left"/>
        <w:rPr>
          <w:i/>
          <w:sz w:val="16"/>
        </w:rPr>
      </w:pPr>
      <w:r>
        <w:rPr>
          <w:i/>
          <w:sz w:val="16"/>
        </w:rPr>
        <w:t>Natalia Rostislavleva</w:t>
      </w:r>
    </w:p>
    <w:p>
      <w:pPr>
        <w:spacing w:before="6"/>
        <w:ind w:left="340" w:right="0" w:firstLine="0"/>
        <w:jc w:val="left"/>
        <w:rPr>
          <w:sz w:val="16"/>
        </w:rPr>
      </w:pPr>
      <w:r>
        <w:rPr>
          <w:sz w:val="16"/>
        </w:rPr>
        <w:t>Max Weber about Russia in 1906-1918…………………..………….......................................</w:t>
      </w:r>
    </w:p>
    <w:p>
      <w:pPr>
        <w:spacing w:before="5"/>
        <w:ind w:left="340" w:right="0" w:firstLine="0"/>
        <w:jc w:val="left"/>
        <w:rPr>
          <w:i/>
          <w:sz w:val="16"/>
        </w:rPr>
      </w:pPr>
      <w:r>
        <w:rPr>
          <w:i/>
          <w:sz w:val="16"/>
        </w:rPr>
        <w:t>Nadezhda Kovalenko</w:t>
      </w:r>
    </w:p>
    <w:p>
      <w:pPr>
        <w:spacing w:before="6"/>
        <w:ind w:left="340" w:right="0" w:firstLine="0"/>
        <w:jc w:val="left"/>
        <w:rPr>
          <w:sz w:val="16"/>
        </w:rPr>
      </w:pPr>
      <w:r>
        <w:rPr>
          <w:sz w:val="16"/>
        </w:rPr>
        <w:t>Discussion of N.I. Bukharin with J.A. Yakovlev as a source for his views</w:t>
      </w:r>
    </w:p>
    <w:p>
      <w:pPr>
        <w:spacing w:before="6"/>
        <w:ind w:left="340" w:right="0" w:firstLine="0"/>
        <w:jc w:val="left"/>
        <w:rPr>
          <w:sz w:val="16"/>
        </w:rPr>
      </w:pPr>
      <w:r>
        <w:rPr>
          <w:sz w:val="16"/>
        </w:rPr>
        <w:t>on</w:t>
      </w:r>
      <w:r>
        <w:rPr>
          <w:spacing w:val="-8"/>
          <w:sz w:val="16"/>
        </w:rPr>
        <w:t> </w:t>
      </w:r>
      <w:r>
        <w:rPr>
          <w:sz w:val="16"/>
        </w:rPr>
        <w:t>the</w:t>
      </w:r>
      <w:r>
        <w:rPr>
          <w:spacing w:val="-8"/>
          <w:sz w:val="16"/>
        </w:rPr>
        <w:t> </w:t>
      </w:r>
      <w:r>
        <w:rPr>
          <w:sz w:val="16"/>
        </w:rPr>
        <w:t>development</w:t>
      </w:r>
      <w:r>
        <w:rPr>
          <w:spacing w:val="-6"/>
          <w:sz w:val="16"/>
        </w:rPr>
        <w:t> </w:t>
      </w:r>
      <w:r>
        <w:rPr>
          <w:sz w:val="16"/>
        </w:rPr>
        <w:t>of</w:t>
      </w:r>
      <w:r>
        <w:rPr>
          <w:spacing w:val="-8"/>
          <w:sz w:val="16"/>
        </w:rPr>
        <w:t> </w:t>
      </w:r>
      <w:r>
        <w:rPr>
          <w:sz w:val="16"/>
        </w:rPr>
        <w:t>science</w:t>
      </w:r>
      <w:r>
        <w:rPr>
          <w:spacing w:val="-10"/>
          <w:sz w:val="16"/>
        </w:rPr>
        <w:t> </w:t>
      </w:r>
      <w:r>
        <w:rPr>
          <w:sz w:val="16"/>
        </w:rPr>
        <w:t>and</w:t>
      </w:r>
      <w:r>
        <w:rPr>
          <w:spacing w:val="-5"/>
          <w:sz w:val="16"/>
        </w:rPr>
        <w:t> </w:t>
      </w:r>
      <w:r>
        <w:rPr>
          <w:spacing w:val="-3"/>
          <w:sz w:val="16"/>
        </w:rPr>
        <w:t>education</w:t>
      </w:r>
      <w:r>
        <w:rPr>
          <w:spacing w:val="-6"/>
          <w:sz w:val="16"/>
        </w:rPr>
        <w:t> </w:t>
      </w:r>
      <w:r>
        <w:rPr>
          <w:sz w:val="16"/>
        </w:rPr>
        <w:t>after</w:t>
      </w:r>
      <w:r>
        <w:rPr>
          <w:spacing w:val="-9"/>
          <w:sz w:val="16"/>
        </w:rPr>
        <w:t> </w:t>
      </w:r>
      <w:r>
        <w:rPr>
          <w:sz w:val="16"/>
        </w:rPr>
        <w:t>the</w:t>
      </w:r>
      <w:r>
        <w:rPr>
          <w:spacing w:val="-9"/>
          <w:sz w:val="16"/>
        </w:rPr>
        <w:t> </w:t>
      </w:r>
      <w:r>
        <w:rPr>
          <w:sz w:val="16"/>
        </w:rPr>
        <w:t>revolution…….……………………….</w:t>
      </w:r>
    </w:p>
    <w:p>
      <w:pPr>
        <w:spacing w:before="8"/>
        <w:ind w:left="340" w:right="0" w:firstLine="0"/>
        <w:jc w:val="left"/>
        <w:rPr>
          <w:i/>
          <w:sz w:val="16"/>
        </w:rPr>
      </w:pPr>
      <w:r>
        <w:rPr>
          <w:i/>
          <w:sz w:val="16"/>
        </w:rPr>
        <w:t>Tatiana Skorokhodova</w:t>
      </w:r>
    </w:p>
    <w:p>
      <w:pPr>
        <w:spacing w:before="6"/>
        <w:ind w:left="340" w:right="0" w:firstLine="0"/>
        <w:jc w:val="left"/>
        <w:rPr>
          <w:sz w:val="16"/>
        </w:rPr>
      </w:pPr>
      <w:r>
        <w:rPr>
          <w:sz w:val="16"/>
        </w:rPr>
        <w:t>Alexandr Men’ Social-philosophical thought: An Attempt of Reconstruction………………..</w:t>
      </w:r>
    </w:p>
    <w:p>
      <w:pPr>
        <w:spacing w:before="65"/>
        <w:ind w:left="2479" w:right="0" w:firstLine="0"/>
        <w:jc w:val="left"/>
        <w:rPr>
          <w:b/>
          <w:i/>
          <w:sz w:val="16"/>
        </w:rPr>
      </w:pPr>
      <w:r>
        <w:rPr>
          <w:b/>
          <w:i/>
          <w:sz w:val="16"/>
        </w:rPr>
        <w:t>Crossroads of Interdisciplinarity</w:t>
      </w:r>
    </w:p>
    <w:p>
      <w:pPr>
        <w:pStyle w:val="BodyText"/>
        <w:spacing w:before="10"/>
        <w:ind w:left="0"/>
        <w:jc w:val="left"/>
        <w:rPr>
          <w:b/>
          <w:i/>
          <w:sz w:val="18"/>
        </w:rPr>
      </w:pPr>
      <w:r>
        <w:rPr/>
        <w:br w:type="column"/>
      </w:r>
      <w:r>
        <w:rPr>
          <w:b/>
          <w:i/>
          <w:sz w:val="18"/>
        </w:rPr>
      </w:r>
    </w:p>
    <w:p>
      <w:pPr>
        <w:spacing w:before="0"/>
        <w:ind w:left="281" w:right="0" w:firstLine="0"/>
        <w:jc w:val="left"/>
        <w:rPr>
          <w:sz w:val="16"/>
        </w:rPr>
      </w:pPr>
      <w:r>
        <w:rPr>
          <w:sz w:val="16"/>
        </w:rPr>
        <w:t>49</w:t>
      </w:r>
    </w:p>
    <w:p>
      <w:pPr>
        <w:pStyle w:val="BodyText"/>
        <w:ind w:left="0"/>
        <w:jc w:val="left"/>
        <w:rPr>
          <w:sz w:val="18"/>
        </w:rPr>
      </w:pPr>
    </w:p>
    <w:p>
      <w:pPr>
        <w:pStyle w:val="BodyText"/>
        <w:spacing w:before="8"/>
        <w:ind w:left="0"/>
        <w:jc w:val="left"/>
        <w:rPr>
          <w:sz w:val="15"/>
        </w:rPr>
      </w:pPr>
    </w:p>
    <w:p>
      <w:pPr>
        <w:spacing w:before="0"/>
        <w:ind w:left="281" w:right="0" w:firstLine="0"/>
        <w:jc w:val="left"/>
        <w:rPr>
          <w:sz w:val="16"/>
        </w:rPr>
      </w:pPr>
      <w:r>
        <w:rPr>
          <w:sz w:val="16"/>
        </w:rPr>
        <w:t>64</w:t>
      </w:r>
    </w:p>
    <w:p>
      <w:pPr>
        <w:pStyle w:val="BodyText"/>
        <w:spacing w:before="11"/>
        <w:ind w:left="0"/>
        <w:jc w:val="left"/>
        <w:rPr>
          <w:sz w:val="16"/>
        </w:rPr>
      </w:pPr>
    </w:p>
    <w:p>
      <w:pPr>
        <w:spacing w:before="0"/>
        <w:ind w:left="281" w:right="0" w:firstLine="0"/>
        <w:jc w:val="left"/>
        <w:rPr>
          <w:sz w:val="16"/>
        </w:rPr>
      </w:pPr>
      <w:r>
        <w:rPr>
          <w:sz w:val="16"/>
        </w:rPr>
        <w:t>79</w:t>
      </w:r>
    </w:p>
    <w:p>
      <w:pPr>
        <w:pStyle w:val="BodyText"/>
        <w:ind w:left="0"/>
        <w:jc w:val="left"/>
        <w:rPr>
          <w:sz w:val="18"/>
        </w:rPr>
      </w:pPr>
    </w:p>
    <w:p>
      <w:pPr>
        <w:pStyle w:val="BodyText"/>
        <w:spacing w:before="5"/>
        <w:ind w:left="0"/>
        <w:jc w:val="left"/>
        <w:rPr>
          <w:sz w:val="15"/>
        </w:rPr>
      </w:pPr>
    </w:p>
    <w:p>
      <w:pPr>
        <w:spacing w:before="1"/>
        <w:ind w:left="281" w:right="0" w:firstLine="0"/>
        <w:jc w:val="left"/>
        <w:rPr>
          <w:sz w:val="16"/>
        </w:rPr>
      </w:pPr>
      <w:r>
        <w:rPr>
          <w:sz w:val="16"/>
        </w:rPr>
        <w:t>92</w:t>
      </w:r>
    </w:p>
    <w:p>
      <w:pPr>
        <w:pStyle w:val="BodyText"/>
        <w:spacing w:before="2"/>
        <w:ind w:left="0"/>
        <w:jc w:val="left"/>
        <w:rPr>
          <w:sz w:val="17"/>
        </w:rPr>
      </w:pPr>
    </w:p>
    <w:p>
      <w:pPr>
        <w:spacing w:before="0"/>
        <w:ind w:left="202" w:right="0" w:firstLine="0"/>
        <w:jc w:val="left"/>
        <w:rPr>
          <w:sz w:val="16"/>
        </w:rPr>
      </w:pPr>
      <w:r>
        <w:rPr>
          <w:spacing w:val="-2"/>
          <w:sz w:val="16"/>
        </w:rPr>
        <w:t>108</w:t>
      </w:r>
    </w:p>
    <w:p>
      <w:pPr>
        <w:spacing w:after="0"/>
        <w:jc w:val="left"/>
        <w:rPr>
          <w:sz w:val="16"/>
        </w:rPr>
        <w:sectPr>
          <w:type w:val="continuous"/>
          <w:pgSz w:w="8230" w:h="12190"/>
          <w:pgMar w:top="860" w:bottom="280" w:left="680" w:right="680"/>
          <w:cols w:num="2" w:equalWidth="0">
            <w:col w:w="6278" w:space="40"/>
            <w:col w:w="552"/>
          </w:cols>
        </w:sectPr>
      </w:pPr>
    </w:p>
    <w:p>
      <w:pPr>
        <w:spacing w:before="25"/>
        <w:ind w:left="340" w:right="0" w:firstLine="0"/>
        <w:jc w:val="left"/>
        <w:rPr>
          <w:i/>
          <w:sz w:val="16"/>
        </w:rPr>
      </w:pPr>
      <w:r>
        <w:rPr>
          <w:i/>
          <w:sz w:val="16"/>
        </w:rPr>
        <w:t>Daria Safronova</w:t>
      </w:r>
    </w:p>
    <w:p>
      <w:pPr>
        <w:spacing w:before="8"/>
        <w:ind w:left="340" w:right="0" w:firstLine="0"/>
        <w:jc w:val="left"/>
        <w:rPr>
          <w:sz w:val="16"/>
        </w:rPr>
      </w:pPr>
      <w:r>
        <w:rPr>
          <w:sz w:val="16"/>
        </w:rPr>
        <w:t>Oral speech in legal and documentary practice in the kingdom of León (X–XI cc.)…</w:t>
      </w:r>
    </w:p>
    <w:p>
      <w:pPr>
        <w:spacing w:before="6"/>
        <w:ind w:left="340" w:right="0" w:firstLine="0"/>
        <w:jc w:val="left"/>
        <w:rPr>
          <w:i/>
          <w:sz w:val="16"/>
        </w:rPr>
      </w:pPr>
      <w:r>
        <w:rPr>
          <w:i/>
          <w:sz w:val="16"/>
        </w:rPr>
        <w:t>Sergey Alekseev</w:t>
      </w:r>
    </w:p>
    <w:p>
      <w:pPr>
        <w:spacing w:before="5"/>
        <w:ind w:left="340" w:right="0" w:firstLine="0"/>
        <w:jc w:val="left"/>
        <w:rPr>
          <w:sz w:val="16"/>
        </w:rPr>
      </w:pPr>
      <w:r>
        <w:rPr>
          <w:sz w:val="16"/>
        </w:rPr>
        <w:t>Text and context of the Old Slavic literary monuments: traces of the “immanent art”</w:t>
      </w:r>
    </w:p>
    <w:p>
      <w:pPr>
        <w:spacing w:before="6"/>
        <w:ind w:left="340" w:right="0" w:firstLine="0"/>
        <w:jc w:val="left"/>
        <w:rPr>
          <w:i/>
          <w:sz w:val="16"/>
        </w:rPr>
      </w:pPr>
      <w:r>
        <w:rPr>
          <w:i/>
          <w:sz w:val="16"/>
        </w:rPr>
        <w:t>Ksenia Sozinova</w:t>
      </w:r>
    </w:p>
    <w:p>
      <w:pPr>
        <w:spacing w:before="5"/>
        <w:ind w:left="340" w:right="0" w:firstLine="0"/>
        <w:jc w:val="left"/>
        <w:rPr>
          <w:sz w:val="16"/>
        </w:rPr>
      </w:pPr>
      <w:r>
        <w:rPr>
          <w:sz w:val="16"/>
        </w:rPr>
        <w:t>"Library revolution" and culture of reading in Еngland</w:t>
      </w:r>
    </w:p>
    <w:p>
      <w:pPr>
        <w:spacing w:before="2"/>
        <w:ind w:left="340" w:right="0" w:firstLine="0"/>
        <w:jc w:val="left"/>
        <w:rPr>
          <w:sz w:val="16"/>
        </w:rPr>
      </w:pPr>
      <w:r>
        <w:rPr>
          <w:sz w:val="16"/>
        </w:rPr>
        <w:t>in the second half of the 18 – beginning of the 19</w:t>
      </w:r>
      <w:r>
        <w:rPr>
          <w:position w:val="6"/>
          <w:sz w:val="10"/>
        </w:rPr>
        <w:t>th </w:t>
      </w:r>
      <w:r>
        <w:rPr>
          <w:sz w:val="16"/>
        </w:rPr>
        <w:t>century………………………………..….</w:t>
      </w:r>
    </w:p>
    <w:p>
      <w:pPr>
        <w:spacing w:before="8"/>
        <w:ind w:left="340" w:right="0" w:firstLine="0"/>
        <w:jc w:val="left"/>
        <w:rPr>
          <w:i/>
          <w:sz w:val="16"/>
        </w:rPr>
      </w:pPr>
      <w:r>
        <w:rPr>
          <w:i/>
          <w:sz w:val="16"/>
        </w:rPr>
        <w:t>Natalia Nikiforova</w:t>
      </w:r>
    </w:p>
    <w:p>
      <w:pPr>
        <w:spacing w:before="6"/>
        <w:ind w:left="340" w:right="0" w:firstLine="0"/>
        <w:jc w:val="left"/>
        <w:rPr>
          <w:sz w:val="16"/>
        </w:rPr>
      </w:pPr>
      <w:r>
        <w:rPr>
          <w:sz w:val="16"/>
        </w:rPr>
        <w:t>“Matter that can’t be caught with hands”.</w:t>
      </w:r>
    </w:p>
    <w:p>
      <w:pPr>
        <w:spacing w:before="5"/>
        <w:ind w:left="340" w:right="0" w:firstLine="0"/>
        <w:jc w:val="left"/>
        <w:rPr>
          <w:sz w:val="16"/>
        </w:rPr>
      </w:pPr>
      <w:r>
        <w:rPr>
          <w:sz w:val="16"/>
        </w:rPr>
        <w:t>Perception of electricity from mid-eighteenth to mid-nineteenth century………………….....</w:t>
      </w:r>
    </w:p>
    <w:p>
      <w:pPr>
        <w:spacing w:before="6"/>
        <w:ind w:left="340" w:right="0" w:firstLine="0"/>
        <w:jc w:val="left"/>
        <w:rPr>
          <w:i/>
          <w:sz w:val="16"/>
        </w:rPr>
      </w:pPr>
      <w:r>
        <w:rPr>
          <w:i/>
          <w:sz w:val="16"/>
        </w:rPr>
        <w:t>Ivan Golovnev</w:t>
      </w:r>
    </w:p>
    <w:p>
      <w:pPr>
        <w:spacing w:before="6"/>
        <w:ind w:left="340" w:right="0" w:firstLine="0"/>
        <w:jc w:val="left"/>
        <w:rPr>
          <w:sz w:val="16"/>
        </w:rPr>
      </w:pPr>
      <w:r>
        <w:rPr>
          <w:sz w:val="16"/>
        </w:rPr>
        <w:t>Scientist Kamchadal from the country of volcanoes</w:t>
      </w:r>
    </w:p>
    <w:p>
      <w:pPr>
        <w:spacing w:before="6"/>
        <w:ind w:left="340" w:right="0" w:firstLine="0"/>
        <w:jc w:val="left"/>
        <w:rPr>
          <w:sz w:val="16"/>
        </w:rPr>
      </w:pPr>
      <w:r>
        <w:rPr>
          <w:sz w:val="16"/>
        </w:rPr>
        <w:t>Prokopy Novogleblenov and his images of Kamchatka……………………………………….</w:t>
      </w:r>
    </w:p>
    <w:p>
      <w:pPr>
        <w:spacing w:before="27"/>
        <w:ind w:left="340" w:right="0" w:firstLine="0"/>
        <w:jc w:val="left"/>
        <w:rPr>
          <w:i/>
          <w:sz w:val="16"/>
        </w:rPr>
      </w:pPr>
      <w:r>
        <w:rPr>
          <w:i/>
          <w:sz w:val="16"/>
        </w:rPr>
        <w:t>Mergen Ulanov, Valeriy Badmaev</w:t>
      </w:r>
    </w:p>
    <w:p>
      <w:pPr>
        <w:spacing w:before="6"/>
        <w:ind w:left="340" w:right="0" w:firstLine="0"/>
        <w:jc w:val="left"/>
        <w:rPr>
          <w:sz w:val="16"/>
        </w:rPr>
      </w:pPr>
      <w:r>
        <w:rPr>
          <w:sz w:val="16"/>
        </w:rPr>
        <w:t>Women in the history of Buddhism among the Mongolian peoples of Russia………………..</w:t>
      </w:r>
    </w:p>
    <w:p>
      <w:pPr>
        <w:spacing w:before="5"/>
        <w:ind w:left="340" w:right="0" w:firstLine="0"/>
        <w:jc w:val="left"/>
        <w:rPr>
          <w:i/>
          <w:sz w:val="16"/>
        </w:rPr>
      </w:pPr>
      <w:r>
        <w:rPr>
          <w:i/>
          <w:sz w:val="16"/>
        </w:rPr>
        <w:t>Dmitry Shmelev</w:t>
      </w:r>
    </w:p>
    <w:p>
      <w:pPr>
        <w:spacing w:before="6"/>
        <w:ind w:left="340" w:right="0" w:firstLine="0"/>
        <w:jc w:val="left"/>
        <w:rPr>
          <w:sz w:val="16"/>
        </w:rPr>
      </w:pPr>
      <w:r>
        <w:rPr>
          <w:sz w:val="16"/>
        </w:rPr>
        <w:t>Anti-Soviet propaganda in comics: The adventures of Tintin in the USSR.. …………………</w:t>
      </w:r>
    </w:p>
    <w:p>
      <w:pPr>
        <w:spacing w:before="65"/>
        <w:ind w:left="2520" w:right="0" w:firstLine="0"/>
        <w:jc w:val="left"/>
        <w:rPr>
          <w:b/>
          <w:i/>
          <w:sz w:val="16"/>
        </w:rPr>
      </w:pPr>
      <w:r>
        <w:rPr>
          <w:b/>
          <w:i/>
          <w:sz w:val="16"/>
        </w:rPr>
        <w:t>In the Space of Public History</w:t>
      </w:r>
    </w:p>
    <w:p>
      <w:pPr>
        <w:spacing w:before="47"/>
        <w:ind w:left="340" w:right="0" w:firstLine="0"/>
        <w:jc w:val="left"/>
        <w:rPr>
          <w:i/>
          <w:sz w:val="16"/>
        </w:rPr>
      </w:pPr>
      <w:r>
        <w:rPr>
          <w:i/>
          <w:sz w:val="16"/>
        </w:rPr>
        <w:t>Evgenii Chiglincev, Natalia Bikeeva, Maxim Griger, Natalia Shadrina</w:t>
      </w:r>
    </w:p>
    <w:p>
      <w:pPr>
        <w:spacing w:before="8"/>
        <w:ind w:left="340" w:right="0" w:firstLine="0"/>
        <w:jc w:val="left"/>
        <w:rPr>
          <w:sz w:val="16"/>
        </w:rPr>
      </w:pPr>
      <w:r>
        <w:rPr>
          <w:sz w:val="16"/>
        </w:rPr>
        <w:t>Public History: challenges of society and transformations of historical knowledge…………..</w:t>
      </w:r>
    </w:p>
    <w:p>
      <w:pPr>
        <w:spacing w:before="5"/>
        <w:ind w:left="340" w:right="0" w:firstLine="0"/>
        <w:jc w:val="left"/>
        <w:rPr>
          <w:i/>
          <w:sz w:val="16"/>
        </w:rPr>
      </w:pPr>
      <w:r>
        <w:rPr>
          <w:i/>
          <w:sz w:val="16"/>
        </w:rPr>
        <w:t>Denis Artamonov, Sophia Tikhonova</w:t>
      </w:r>
    </w:p>
    <w:p>
      <w:pPr>
        <w:spacing w:before="6"/>
        <w:ind w:left="340" w:right="0" w:firstLine="0"/>
        <w:jc w:val="left"/>
        <w:rPr>
          <w:sz w:val="16"/>
        </w:rPr>
      </w:pPr>
      <w:r>
        <w:rPr>
          <w:sz w:val="16"/>
        </w:rPr>
        <w:t>The garage of history: the digital turn of “independent historical research”…………………..</w:t>
      </w:r>
    </w:p>
    <w:p>
      <w:pPr>
        <w:pStyle w:val="BodyText"/>
        <w:spacing w:before="10"/>
        <w:ind w:left="0"/>
        <w:jc w:val="left"/>
        <w:rPr>
          <w:sz w:val="18"/>
        </w:rPr>
      </w:pPr>
      <w:r>
        <w:rPr/>
        <w:br w:type="column"/>
      </w:r>
      <w:r>
        <w:rPr>
          <w:sz w:val="18"/>
        </w:rPr>
      </w:r>
    </w:p>
    <w:p>
      <w:pPr>
        <w:spacing w:before="0"/>
        <w:ind w:left="188" w:right="0" w:firstLine="0"/>
        <w:jc w:val="left"/>
        <w:rPr>
          <w:sz w:val="16"/>
        </w:rPr>
      </w:pPr>
      <w:r>
        <w:rPr>
          <w:spacing w:val="-2"/>
          <w:sz w:val="16"/>
        </w:rPr>
        <w:t>124</w:t>
      </w:r>
    </w:p>
    <w:p>
      <w:pPr>
        <w:pStyle w:val="BodyText"/>
        <w:ind w:left="0"/>
        <w:jc w:val="left"/>
        <w:rPr>
          <w:sz w:val="17"/>
        </w:rPr>
      </w:pPr>
    </w:p>
    <w:p>
      <w:pPr>
        <w:spacing w:before="0"/>
        <w:ind w:left="188" w:right="0" w:firstLine="0"/>
        <w:jc w:val="left"/>
        <w:rPr>
          <w:sz w:val="16"/>
        </w:rPr>
      </w:pPr>
      <w:r>
        <w:rPr>
          <w:spacing w:val="-2"/>
          <w:sz w:val="16"/>
        </w:rPr>
        <w:t>138</w:t>
      </w:r>
    </w:p>
    <w:p>
      <w:pPr>
        <w:pStyle w:val="BodyText"/>
        <w:ind w:left="0"/>
        <w:jc w:val="left"/>
        <w:rPr>
          <w:sz w:val="18"/>
        </w:rPr>
      </w:pPr>
    </w:p>
    <w:p>
      <w:pPr>
        <w:pStyle w:val="BodyText"/>
        <w:spacing w:before="5"/>
        <w:ind w:left="0"/>
        <w:jc w:val="left"/>
        <w:rPr>
          <w:sz w:val="15"/>
        </w:rPr>
      </w:pPr>
    </w:p>
    <w:p>
      <w:pPr>
        <w:spacing w:before="0"/>
        <w:ind w:left="188" w:right="0" w:firstLine="0"/>
        <w:jc w:val="left"/>
        <w:rPr>
          <w:sz w:val="16"/>
        </w:rPr>
      </w:pPr>
      <w:r>
        <w:rPr>
          <w:spacing w:val="-2"/>
          <w:sz w:val="16"/>
        </w:rPr>
        <w:t>149</w:t>
      </w:r>
    </w:p>
    <w:p>
      <w:pPr>
        <w:pStyle w:val="BodyText"/>
        <w:ind w:left="0"/>
        <w:jc w:val="left"/>
        <w:rPr>
          <w:sz w:val="18"/>
        </w:rPr>
      </w:pPr>
    </w:p>
    <w:p>
      <w:pPr>
        <w:pStyle w:val="BodyText"/>
        <w:spacing w:before="8"/>
        <w:ind w:left="0"/>
        <w:jc w:val="left"/>
        <w:rPr>
          <w:sz w:val="15"/>
        </w:rPr>
      </w:pPr>
    </w:p>
    <w:p>
      <w:pPr>
        <w:spacing w:before="0"/>
        <w:ind w:left="188" w:right="0" w:firstLine="0"/>
        <w:jc w:val="left"/>
        <w:rPr>
          <w:sz w:val="16"/>
        </w:rPr>
      </w:pPr>
      <w:r>
        <w:rPr>
          <w:spacing w:val="-2"/>
          <w:sz w:val="16"/>
        </w:rPr>
        <w:t>165</w:t>
      </w:r>
    </w:p>
    <w:p>
      <w:pPr>
        <w:pStyle w:val="BodyText"/>
        <w:ind w:left="0"/>
        <w:jc w:val="left"/>
        <w:rPr>
          <w:sz w:val="18"/>
        </w:rPr>
      </w:pPr>
    </w:p>
    <w:p>
      <w:pPr>
        <w:pStyle w:val="BodyText"/>
        <w:spacing w:before="6"/>
        <w:ind w:left="0"/>
        <w:jc w:val="left"/>
        <w:rPr>
          <w:sz w:val="15"/>
        </w:rPr>
      </w:pPr>
    </w:p>
    <w:p>
      <w:pPr>
        <w:spacing w:before="0"/>
        <w:ind w:left="188" w:right="0" w:firstLine="0"/>
        <w:jc w:val="left"/>
        <w:rPr>
          <w:sz w:val="16"/>
        </w:rPr>
      </w:pPr>
      <w:r>
        <w:rPr>
          <w:spacing w:val="-2"/>
          <w:sz w:val="16"/>
        </w:rPr>
        <w:t>181</w:t>
      </w:r>
    </w:p>
    <w:p>
      <w:pPr>
        <w:pStyle w:val="BodyText"/>
        <w:spacing w:before="9"/>
        <w:ind w:left="0"/>
        <w:jc w:val="left"/>
        <w:rPr>
          <w:sz w:val="18"/>
        </w:rPr>
      </w:pPr>
    </w:p>
    <w:p>
      <w:pPr>
        <w:spacing w:before="1"/>
        <w:ind w:left="188" w:right="0" w:firstLine="0"/>
        <w:jc w:val="left"/>
        <w:rPr>
          <w:sz w:val="16"/>
        </w:rPr>
      </w:pPr>
      <w:r>
        <w:rPr>
          <w:spacing w:val="-2"/>
          <w:sz w:val="16"/>
        </w:rPr>
        <w:t>195</w:t>
      </w:r>
    </w:p>
    <w:p>
      <w:pPr>
        <w:pStyle w:val="BodyText"/>
        <w:spacing w:before="11"/>
        <w:ind w:left="0"/>
        <w:jc w:val="left"/>
        <w:rPr>
          <w:sz w:val="16"/>
        </w:rPr>
      </w:pPr>
    </w:p>
    <w:p>
      <w:pPr>
        <w:spacing w:before="0"/>
        <w:ind w:left="188" w:right="0" w:firstLine="0"/>
        <w:jc w:val="left"/>
        <w:rPr>
          <w:sz w:val="16"/>
        </w:rPr>
      </w:pPr>
      <w:r>
        <w:rPr>
          <w:spacing w:val="-2"/>
          <w:sz w:val="16"/>
        </w:rPr>
        <w:t>209</w:t>
      </w:r>
    </w:p>
    <w:p>
      <w:pPr>
        <w:pStyle w:val="BodyText"/>
        <w:ind w:left="0"/>
        <w:jc w:val="left"/>
        <w:rPr>
          <w:sz w:val="18"/>
        </w:rPr>
      </w:pPr>
    </w:p>
    <w:p>
      <w:pPr>
        <w:pStyle w:val="BodyText"/>
        <w:spacing w:before="5"/>
        <w:ind w:left="0"/>
        <w:jc w:val="left"/>
        <w:rPr>
          <w:sz w:val="24"/>
        </w:rPr>
      </w:pPr>
    </w:p>
    <w:p>
      <w:pPr>
        <w:spacing w:before="0"/>
        <w:ind w:left="188" w:right="0" w:firstLine="0"/>
        <w:jc w:val="left"/>
        <w:rPr>
          <w:sz w:val="16"/>
        </w:rPr>
      </w:pPr>
      <w:r>
        <w:rPr>
          <w:spacing w:val="-2"/>
          <w:sz w:val="16"/>
        </w:rPr>
        <w:t>223</w:t>
      </w:r>
    </w:p>
    <w:p>
      <w:pPr>
        <w:pStyle w:val="BodyText"/>
        <w:spacing w:before="11"/>
        <w:ind w:left="0"/>
        <w:jc w:val="left"/>
        <w:rPr>
          <w:sz w:val="16"/>
        </w:rPr>
      </w:pPr>
    </w:p>
    <w:p>
      <w:pPr>
        <w:spacing w:before="0"/>
        <w:ind w:left="188" w:right="0" w:firstLine="0"/>
        <w:jc w:val="left"/>
        <w:rPr>
          <w:sz w:val="16"/>
        </w:rPr>
      </w:pPr>
      <w:r>
        <w:rPr>
          <w:spacing w:val="-2"/>
          <w:sz w:val="16"/>
        </w:rPr>
        <w:t>237</w:t>
      </w:r>
    </w:p>
    <w:p>
      <w:pPr>
        <w:spacing w:after="0"/>
        <w:jc w:val="left"/>
        <w:rPr>
          <w:sz w:val="16"/>
        </w:rPr>
        <w:sectPr>
          <w:type w:val="continuous"/>
          <w:pgSz w:w="8230" w:h="12190"/>
          <w:pgMar w:top="860" w:bottom="280" w:left="680" w:right="680"/>
          <w:cols w:num="2" w:equalWidth="0">
            <w:col w:w="6292" w:space="40"/>
            <w:col w:w="538"/>
          </w:cols>
        </w:sectPr>
      </w:pPr>
    </w:p>
    <w:p>
      <w:pPr>
        <w:tabs>
          <w:tab w:pos="5826" w:val="left" w:leader="none"/>
        </w:tabs>
        <w:spacing w:before="75"/>
        <w:ind w:left="227" w:right="0" w:firstLine="0"/>
        <w:jc w:val="left"/>
        <w:rPr>
          <w:i/>
          <w:sz w:val="20"/>
        </w:rPr>
      </w:pPr>
      <w:r>
        <w:rPr/>
        <w:pict>
          <v:line style="position:absolute;mso-position-horizontal-relative:page;mso-position-vertical-relative:paragraph;z-index:-251091968;mso-wrap-distance-left:0;mso-wrap-distance-right:0" from="43.931808pt,16.685942pt" to="361.551808pt,16.685942pt" stroked="true" strokeweight=".48pt" strokecolor="#000000">
            <v:stroke dashstyle="solid"/>
            <w10:wrap type="topAndBottom"/>
          </v:line>
        </w:pict>
      </w:r>
      <w:r>
        <w:rPr>
          <w:sz w:val="20"/>
        </w:rPr>
        <w:t>428</w:t>
        <w:tab/>
      </w:r>
      <w:r>
        <w:rPr>
          <w:i/>
          <w:sz w:val="20"/>
        </w:rPr>
        <w:t>Contents</w:t>
      </w:r>
    </w:p>
    <w:p>
      <w:pPr>
        <w:pStyle w:val="BodyText"/>
        <w:spacing w:before="11"/>
        <w:ind w:left="0"/>
        <w:jc w:val="left"/>
        <w:rPr>
          <w:i/>
          <w:sz w:val="20"/>
        </w:rPr>
      </w:pPr>
    </w:p>
    <w:p>
      <w:pPr>
        <w:spacing w:after="0"/>
        <w:jc w:val="left"/>
        <w:rPr>
          <w:sz w:val="20"/>
        </w:rPr>
        <w:sectPr>
          <w:headerReference w:type="even" r:id="rId289"/>
          <w:pgSz w:w="8230" w:h="12190"/>
          <w:pgMar w:header="0" w:footer="0" w:top="560" w:bottom="280" w:left="680" w:right="680"/>
        </w:sectPr>
      </w:pPr>
    </w:p>
    <w:p>
      <w:pPr>
        <w:spacing w:before="94"/>
        <w:ind w:left="2722" w:right="0" w:firstLine="0"/>
        <w:jc w:val="left"/>
        <w:rPr>
          <w:b/>
          <w:i/>
          <w:sz w:val="16"/>
        </w:rPr>
      </w:pPr>
      <w:r>
        <w:rPr>
          <w:b/>
          <w:i/>
          <w:sz w:val="16"/>
        </w:rPr>
        <w:t>History and Memory</w:t>
      </w:r>
    </w:p>
    <w:p>
      <w:pPr>
        <w:spacing w:before="27"/>
        <w:ind w:left="227" w:right="0" w:firstLine="0"/>
        <w:jc w:val="left"/>
        <w:rPr>
          <w:i/>
          <w:sz w:val="16"/>
        </w:rPr>
      </w:pPr>
      <w:r>
        <w:rPr>
          <w:i/>
          <w:sz w:val="16"/>
        </w:rPr>
        <w:t>Alexandre Nemirovsky, Anastasia Banshchikova</w:t>
      </w:r>
    </w:p>
    <w:p>
      <w:pPr>
        <w:spacing w:before="6"/>
        <w:ind w:left="227" w:right="0" w:firstLine="0"/>
        <w:jc w:val="left"/>
        <w:rPr>
          <w:sz w:val="16"/>
        </w:rPr>
      </w:pPr>
      <w:r>
        <w:rPr>
          <w:sz w:val="16"/>
        </w:rPr>
        <w:t>Coptic Tradition about Amarna Reform in «Mukhtasar al-Ajaib»</w:t>
      </w:r>
    </w:p>
    <w:p>
      <w:pPr>
        <w:spacing w:before="6"/>
        <w:ind w:left="227" w:right="0" w:firstLine="0"/>
        <w:jc w:val="left"/>
        <w:rPr>
          <w:sz w:val="16"/>
        </w:rPr>
      </w:pPr>
      <w:r>
        <w:rPr>
          <w:sz w:val="16"/>
        </w:rPr>
        <w:t>Independent People’s Memory Outside of State Influence……………………………………</w:t>
      </w:r>
    </w:p>
    <w:p>
      <w:pPr>
        <w:spacing w:before="5"/>
        <w:ind w:left="227" w:right="0" w:firstLine="0"/>
        <w:jc w:val="left"/>
        <w:rPr>
          <w:i/>
          <w:sz w:val="16"/>
        </w:rPr>
      </w:pPr>
      <w:r>
        <w:rPr>
          <w:i/>
          <w:sz w:val="16"/>
        </w:rPr>
        <w:t>Alena Postnikova</w:t>
      </w:r>
    </w:p>
    <w:p>
      <w:pPr>
        <w:spacing w:before="8"/>
        <w:ind w:left="227" w:right="0" w:firstLine="0"/>
        <w:jc w:val="left"/>
        <w:rPr>
          <w:sz w:val="16"/>
        </w:rPr>
      </w:pPr>
      <w:r>
        <w:rPr>
          <w:sz w:val="16"/>
        </w:rPr>
        <w:t>From Neman to Smolensk: the beginning of the Russian campaign</w:t>
      </w:r>
    </w:p>
    <w:p>
      <w:pPr>
        <w:spacing w:before="6"/>
        <w:ind w:left="227" w:right="0" w:firstLine="0"/>
        <w:jc w:val="left"/>
        <w:rPr>
          <w:sz w:val="16"/>
        </w:rPr>
      </w:pPr>
      <w:r>
        <w:rPr>
          <w:sz w:val="16"/>
        </w:rPr>
        <w:t>in the representations of the soldiers of Napoleon’s Great army……………………………...</w:t>
      </w:r>
    </w:p>
    <w:p>
      <w:pPr>
        <w:spacing w:before="5"/>
        <w:ind w:left="227" w:right="0" w:firstLine="0"/>
        <w:jc w:val="left"/>
        <w:rPr>
          <w:i/>
          <w:sz w:val="16"/>
        </w:rPr>
      </w:pPr>
      <w:r>
        <w:rPr>
          <w:i/>
          <w:sz w:val="16"/>
        </w:rPr>
        <w:t>Olga Dmitrievа, Tatyana Ivanova, Elena Mineyeva</w:t>
      </w:r>
    </w:p>
    <w:p>
      <w:pPr>
        <w:spacing w:before="6"/>
        <w:ind w:left="227" w:right="0" w:firstLine="0"/>
        <w:jc w:val="left"/>
        <w:rPr>
          <w:sz w:val="16"/>
        </w:rPr>
      </w:pPr>
      <w:r>
        <w:rPr>
          <w:spacing w:val="-4"/>
          <w:sz w:val="16"/>
        </w:rPr>
        <w:t>Historical anniversaries </w:t>
      </w:r>
      <w:r>
        <w:rPr>
          <w:sz w:val="16"/>
        </w:rPr>
        <w:t>as </w:t>
      </w:r>
      <w:r>
        <w:rPr>
          <w:spacing w:val="-4"/>
          <w:sz w:val="16"/>
        </w:rPr>
        <w:t>ceremonial commemorative practice……………… </w:t>
      </w:r>
      <w:r>
        <w:rPr>
          <w:sz w:val="16"/>
        </w:rPr>
        <w:t>………………..</w:t>
      </w:r>
    </w:p>
    <w:p>
      <w:pPr>
        <w:spacing w:before="6"/>
        <w:ind w:left="227" w:right="0" w:firstLine="0"/>
        <w:jc w:val="left"/>
        <w:rPr>
          <w:i/>
          <w:sz w:val="16"/>
        </w:rPr>
      </w:pPr>
      <w:r>
        <w:rPr>
          <w:i/>
          <w:sz w:val="16"/>
        </w:rPr>
        <w:t>Alexei Larionov, Andrey Novichkov</w:t>
      </w:r>
    </w:p>
    <w:p>
      <w:pPr>
        <w:spacing w:before="5"/>
        <w:ind w:left="227" w:right="0" w:firstLine="0"/>
        <w:jc w:val="left"/>
        <w:rPr>
          <w:sz w:val="16"/>
        </w:rPr>
      </w:pPr>
      <w:r>
        <w:rPr>
          <w:sz w:val="16"/>
        </w:rPr>
        <w:t>Monumental practices of perpetuating the memory of the Great Patriotic war in Crimea …...</w:t>
      </w:r>
    </w:p>
    <w:p>
      <w:pPr>
        <w:spacing w:before="68"/>
        <w:ind w:left="2551" w:right="0" w:firstLine="0"/>
        <w:jc w:val="left"/>
        <w:rPr>
          <w:b/>
          <w:i/>
          <w:sz w:val="16"/>
        </w:rPr>
      </w:pPr>
      <w:r>
        <w:rPr>
          <w:b/>
          <w:i/>
          <w:sz w:val="16"/>
        </w:rPr>
        <w:t>History of Historiography</w:t>
      </w:r>
    </w:p>
    <w:p>
      <w:pPr>
        <w:pStyle w:val="BodyText"/>
        <w:ind w:left="0"/>
        <w:jc w:val="left"/>
        <w:rPr>
          <w:b/>
          <w:i/>
          <w:sz w:val="18"/>
        </w:rPr>
      </w:pPr>
      <w:r>
        <w:rPr/>
        <w:br w:type="column"/>
      </w:r>
      <w:r>
        <w:rPr>
          <w:b/>
          <w:i/>
          <w:sz w:val="18"/>
        </w:rPr>
      </w:r>
    </w:p>
    <w:p>
      <w:pPr>
        <w:pStyle w:val="BodyText"/>
        <w:ind w:left="0"/>
        <w:jc w:val="left"/>
        <w:rPr>
          <w:b/>
          <w:i/>
          <w:sz w:val="18"/>
        </w:rPr>
      </w:pPr>
    </w:p>
    <w:p>
      <w:pPr>
        <w:pStyle w:val="BodyText"/>
        <w:spacing w:before="6"/>
        <w:ind w:left="0"/>
        <w:jc w:val="left"/>
        <w:rPr>
          <w:b/>
          <w:i/>
          <w:sz w:val="23"/>
        </w:rPr>
      </w:pPr>
    </w:p>
    <w:p>
      <w:pPr>
        <w:spacing w:before="0"/>
        <w:ind w:left="205" w:right="0" w:firstLine="0"/>
        <w:jc w:val="left"/>
        <w:rPr>
          <w:sz w:val="16"/>
        </w:rPr>
      </w:pPr>
      <w:r>
        <w:rPr>
          <w:spacing w:val="-2"/>
          <w:sz w:val="16"/>
        </w:rPr>
        <w:t>255</w:t>
      </w:r>
    </w:p>
    <w:p>
      <w:pPr>
        <w:pStyle w:val="BodyText"/>
        <w:ind w:left="0"/>
        <w:jc w:val="left"/>
        <w:rPr>
          <w:sz w:val="18"/>
        </w:rPr>
      </w:pPr>
    </w:p>
    <w:p>
      <w:pPr>
        <w:pStyle w:val="BodyText"/>
        <w:spacing w:before="8"/>
        <w:ind w:left="0"/>
        <w:jc w:val="left"/>
        <w:rPr>
          <w:sz w:val="15"/>
        </w:rPr>
      </w:pPr>
    </w:p>
    <w:p>
      <w:pPr>
        <w:spacing w:before="0"/>
        <w:ind w:left="205" w:right="0" w:firstLine="0"/>
        <w:jc w:val="left"/>
        <w:rPr>
          <w:sz w:val="16"/>
        </w:rPr>
      </w:pPr>
      <w:r>
        <w:rPr>
          <w:spacing w:val="-2"/>
          <w:sz w:val="16"/>
        </w:rPr>
        <w:t>271</w:t>
      </w:r>
    </w:p>
    <w:p>
      <w:pPr>
        <w:pStyle w:val="BodyText"/>
        <w:spacing w:before="11"/>
        <w:ind w:left="0"/>
        <w:jc w:val="left"/>
        <w:rPr>
          <w:sz w:val="16"/>
        </w:rPr>
      </w:pPr>
    </w:p>
    <w:p>
      <w:pPr>
        <w:spacing w:before="0"/>
        <w:ind w:left="205" w:right="0" w:firstLine="0"/>
        <w:jc w:val="left"/>
        <w:rPr>
          <w:sz w:val="16"/>
        </w:rPr>
      </w:pPr>
      <w:r>
        <w:rPr>
          <w:spacing w:val="-2"/>
          <w:sz w:val="16"/>
        </w:rPr>
        <w:t>280</w:t>
      </w:r>
    </w:p>
    <w:p>
      <w:pPr>
        <w:pStyle w:val="BodyText"/>
        <w:ind w:left="0"/>
        <w:jc w:val="left"/>
        <w:rPr>
          <w:sz w:val="17"/>
        </w:rPr>
      </w:pPr>
    </w:p>
    <w:p>
      <w:pPr>
        <w:spacing w:before="0"/>
        <w:ind w:left="205" w:right="0" w:firstLine="0"/>
        <w:jc w:val="left"/>
        <w:rPr>
          <w:sz w:val="16"/>
        </w:rPr>
      </w:pPr>
      <w:r>
        <w:rPr>
          <w:spacing w:val="-2"/>
          <w:sz w:val="16"/>
        </w:rPr>
        <w:t>292</w:t>
      </w:r>
    </w:p>
    <w:p>
      <w:pPr>
        <w:spacing w:after="0"/>
        <w:jc w:val="left"/>
        <w:rPr>
          <w:sz w:val="16"/>
        </w:rPr>
        <w:sectPr>
          <w:type w:val="continuous"/>
          <w:pgSz w:w="8230" w:h="12190"/>
          <w:pgMar w:top="860" w:bottom="280" w:left="680" w:right="680"/>
          <w:cols w:num="2" w:equalWidth="0">
            <w:col w:w="6162" w:space="40"/>
            <w:col w:w="668"/>
          </w:cols>
        </w:sectPr>
      </w:pPr>
    </w:p>
    <w:p>
      <w:pPr>
        <w:spacing w:before="25"/>
        <w:ind w:left="227" w:right="0" w:firstLine="0"/>
        <w:jc w:val="left"/>
        <w:rPr>
          <w:i/>
          <w:sz w:val="16"/>
        </w:rPr>
      </w:pPr>
      <w:r>
        <w:rPr>
          <w:i/>
          <w:sz w:val="16"/>
        </w:rPr>
        <w:t>Oleg Aurov</w:t>
      </w:r>
    </w:p>
    <w:p>
      <w:pPr>
        <w:spacing w:before="2"/>
        <w:ind w:left="227" w:right="0" w:firstLine="0"/>
        <w:jc w:val="left"/>
        <w:rPr>
          <w:sz w:val="16"/>
        </w:rPr>
      </w:pPr>
      <w:r>
        <w:rPr>
          <w:spacing w:val="-3"/>
          <w:sz w:val="16"/>
        </w:rPr>
        <w:t>Byzantine </w:t>
      </w:r>
      <w:r>
        <w:rPr>
          <w:spacing w:val="-4"/>
          <w:sz w:val="16"/>
        </w:rPr>
        <w:t>World </w:t>
      </w:r>
      <w:r>
        <w:rPr>
          <w:sz w:val="16"/>
        </w:rPr>
        <w:t>in the </w:t>
      </w:r>
      <w:r>
        <w:rPr>
          <w:spacing w:val="-3"/>
          <w:sz w:val="16"/>
        </w:rPr>
        <w:t>Mirror </w:t>
      </w:r>
      <w:r>
        <w:rPr>
          <w:sz w:val="16"/>
        </w:rPr>
        <w:t>of the </w:t>
      </w:r>
      <w:r>
        <w:rPr>
          <w:spacing w:val="-3"/>
          <w:sz w:val="16"/>
        </w:rPr>
        <w:t>Historical Writing </w:t>
      </w:r>
      <w:r>
        <w:rPr>
          <w:sz w:val="16"/>
        </w:rPr>
        <w:t>in </w:t>
      </w:r>
      <w:r>
        <w:rPr>
          <w:spacing w:val="-3"/>
          <w:sz w:val="16"/>
        </w:rPr>
        <w:t>Castile </w:t>
      </w:r>
      <w:r>
        <w:rPr>
          <w:sz w:val="16"/>
        </w:rPr>
        <w:t>and </w:t>
      </w:r>
      <w:r>
        <w:rPr>
          <w:spacing w:val="-4"/>
          <w:sz w:val="16"/>
        </w:rPr>
        <w:t>Leon </w:t>
      </w:r>
      <w:r>
        <w:rPr>
          <w:sz w:val="16"/>
        </w:rPr>
        <w:t>in the </w:t>
      </w:r>
      <w:r>
        <w:rPr>
          <w:spacing w:val="-3"/>
          <w:sz w:val="16"/>
        </w:rPr>
        <w:t>13</w:t>
      </w:r>
      <w:r>
        <w:rPr>
          <w:spacing w:val="-3"/>
          <w:position w:val="6"/>
          <w:sz w:val="10"/>
        </w:rPr>
        <w:t>th </w:t>
      </w:r>
      <w:r>
        <w:rPr>
          <w:spacing w:val="-3"/>
          <w:sz w:val="16"/>
        </w:rPr>
        <w:t>c….…..</w:t>
      </w:r>
    </w:p>
    <w:p>
      <w:pPr>
        <w:spacing w:before="6"/>
        <w:ind w:left="227" w:right="0" w:firstLine="0"/>
        <w:jc w:val="left"/>
        <w:rPr>
          <w:i/>
          <w:sz w:val="16"/>
        </w:rPr>
      </w:pPr>
      <w:r>
        <w:rPr>
          <w:i/>
          <w:sz w:val="16"/>
        </w:rPr>
        <w:t>Natalia Almazova, Ivan Ladynin</w:t>
      </w:r>
    </w:p>
    <w:p>
      <w:pPr>
        <w:spacing w:before="8"/>
        <w:ind w:left="227" w:right="0" w:firstLine="0"/>
        <w:jc w:val="left"/>
        <w:rPr>
          <w:sz w:val="16"/>
        </w:rPr>
      </w:pPr>
      <w:r>
        <w:rPr>
          <w:sz w:val="16"/>
        </w:rPr>
        <w:t>Arkadiy Shofman, Vladimir Zhigunin and the Problems of Periodization</w:t>
      </w:r>
    </w:p>
    <w:p>
      <w:pPr>
        <w:spacing w:before="6"/>
        <w:ind w:left="227" w:right="0" w:firstLine="0"/>
        <w:jc w:val="left"/>
        <w:rPr>
          <w:sz w:val="16"/>
        </w:rPr>
      </w:pPr>
      <w:r>
        <w:rPr>
          <w:sz w:val="16"/>
        </w:rPr>
        <w:t>in the World and Ancient History………………………………………………………….…..</w:t>
      </w:r>
    </w:p>
    <w:p>
      <w:pPr>
        <w:spacing w:before="5"/>
        <w:ind w:left="227" w:right="0" w:firstLine="0"/>
        <w:jc w:val="left"/>
        <w:rPr>
          <w:i/>
          <w:sz w:val="16"/>
        </w:rPr>
      </w:pPr>
      <w:r>
        <w:rPr>
          <w:i/>
          <w:sz w:val="16"/>
        </w:rPr>
        <w:t>Ekaterina Oleshkevich</w:t>
      </w:r>
    </w:p>
    <w:p>
      <w:pPr>
        <w:spacing w:before="6"/>
        <w:ind w:left="227" w:right="0" w:firstLine="0"/>
        <w:jc w:val="left"/>
        <w:rPr>
          <w:sz w:val="16"/>
        </w:rPr>
      </w:pPr>
      <w:r>
        <w:rPr>
          <w:sz w:val="16"/>
        </w:rPr>
        <w:t>Historiography of Jewish </w:t>
      </w:r>
      <w:r>
        <w:rPr>
          <w:spacing w:val="-4"/>
          <w:sz w:val="16"/>
        </w:rPr>
        <w:t>Childhood……………………………………………………………</w:t>
      </w:r>
    </w:p>
    <w:p>
      <w:pPr>
        <w:spacing w:before="65"/>
        <w:ind w:left="2184" w:right="0" w:firstLine="0"/>
        <w:jc w:val="left"/>
        <w:rPr>
          <w:b/>
          <w:i/>
          <w:sz w:val="16"/>
        </w:rPr>
      </w:pPr>
      <w:r>
        <w:rPr>
          <w:b/>
          <w:i/>
          <w:sz w:val="16"/>
        </w:rPr>
        <w:t>Education: Theory, History, Practice</w:t>
      </w:r>
    </w:p>
    <w:p>
      <w:pPr>
        <w:pStyle w:val="BodyText"/>
        <w:spacing w:before="8"/>
        <w:ind w:left="0"/>
        <w:jc w:val="left"/>
        <w:rPr>
          <w:b/>
          <w:i/>
          <w:sz w:val="18"/>
        </w:rPr>
      </w:pPr>
      <w:r>
        <w:rPr/>
        <w:br w:type="column"/>
      </w:r>
      <w:r>
        <w:rPr>
          <w:b/>
          <w:i/>
          <w:sz w:val="18"/>
        </w:rPr>
      </w:r>
    </w:p>
    <w:p>
      <w:pPr>
        <w:spacing w:before="0"/>
        <w:ind w:left="190" w:right="0" w:firstLine="0"/>
        <w:jc w:val="left"/>
        <w:rPr>
          <w:sz w:val="16"/>
        </w:rPr>
      </w:pPr>
      <w:r>
        <w:rPr>
          <w:spacing w:val="-2"/>
          <w:sz w:val="16"/>
        </w:rPr>
        <w:t>310</w:t>
      </w:r>
    </w:p>
    <w:p>
      <w:pPr>
        <w:pStyle w:val="BodyText"/>
        <w:ind w:left="0"/>
        <w:jc w:val="left"/>
        <w:rPr>
          <w:sz w:val="18"/>
        </w:rPr>
      </w:pPr>
    </w:p>
    <w:p>
      <w:pPr>
        <w:pStyle w:val="BodyText"/>
        <w:spacing w:before="8"/>
        <w:ind w:left="0"/>
        <w:jc w:val="left"/>
        <w:rPr>
          <w:sz w:val="15"/>
        </w:rPr>
      </w:pPr>
    </w:p>
    <w:p>
      <w:pPr>
        <w:spacing w:before="0"/>
        <w:ind w:left="190" w:right="0" w:firstLine="0"/>
        <w:jc w:val="left"/>
        <w:rPr>
          <w:sz w:val="16"/>
        </w:rPr>
      </w:pPr>
      <w:r>
        <w:rPr>
          <w:spacing w:val="-2"/>
          <w:sz w:val="16"/>
        </w:rPr>
        <w:t>321</w:t>
      </w:r>
    </w:p>
    <w:p>
      <w:pPr>
        <w:pStyle w:val="BodyText"/>
        <w:ind w:left="0"/>
        <w:jc w:val="left"/>
        <w:rPr>
          <w:sz w:val="17"/>
        </w:rPr>
      </w:pPr>
    </w:p>
    <w:p>
      <w:pPr>
        <w:spacing w:before="0"/>
        <w:ind w:left="190" w:right="0" w:firstLine="0"/>
        <w:jc w:val="left"/>
        <w:rPr>
          <w:sz w:val="16"/>
        </w:rPr>
      </w:pPr>
      <w:r>
        <w:rPr>
          <w:spacing w:val="-2"/>
          <w:sz w:val="16"/>
        </w:rPr>
        <w:t>335</w:t>
      </w:r>
    </w:p>
    <w:p>
      <w:pPr>
        <w:spacing w:after="0"/>
        <w:jc w:val="left"/>
        <w:rPr>
          <w:sz w:val="16"/>
        </w:rPr>
        <w:sectPr>
          <w:type w:val="continuous"/>
          <w:pgSz w:w="8230" w:h="12190"/>
          <w:pgMar w:top="860" w:bottom="280" w:left="680" w:right="680"/>
          <w:cols w:num="2" w:equalWidth="0">
            <w:col w:w="6177" w:space="40"/>
            <w:col w:w="653"/>
          </w:cols>
        </w:sectPr>
      </w:pPr>
    </w:p>
    <w:p>
      <w:pPr>
        <w:spacing w:before="28"/>
        <w:ind w:left="227" w:right="0" w:firstLine="0"/>
        <w:jc w:val="left"/>
        <w:rPr>
          <w:i/>
          <w:sz w:val="16"/>
        </w:rPr>
      </w:pPr>
      <w:r>
        <w:rPr>
          <w:i/>
          <w:sz w:val="16"/>
        </w:rPr>
        <w:t>V.R. Pichugina, Y.A. Volkova</w:t>
      </w:r>
    </w:p>
    <w:p>
      <w:pPr>
        <w:spacing w:before="5"/>
        <w:ind w:left="227" w:right="0" w:firstLine="0"/>
        <w:jc w:val="left"/>
        <w:rPr>
          <w:sz w:val="16"/>
        </w:rPr>
      </w:pPr>
      <w:r>
        <w:rPr/>
        <w:pict>
          <v:group style="position:absolute;margin-left:45.371811pt;margin-top:9.518750pt;width:56.35pt;height:9.5pt;mso-position-horizontal-relative:page;mso-position-vertical-relative:paragraph;z-index:-260523008" coordorigin="907,190" coordsize="1127,190">
            <v:rect style="position:absolute;left:907;top:190;width:10;height:10" filled="true" fillcolor="#000000" stroked="false">
              <v:fill type="solid"/>
            </v:rect>
            <v:line style="position:absolute" from="917,195" to="2024,195" stroked="true" strokeweight=".48pt" strokecolor="#000000">
              <v:stroke dashstyle="solid"/>
            </v:line>
            <v:rect style="position:absolute;left:2023;top:190;width:10;height:10" filled="true" fillcolor="#000000" stroked="false">
              <v:fill type="solid"/>
            </v:rect>
            <v:line style="position:absolute" from="912,200" to="912,380" stroked="true" strokeweight=".48pt" strokecolor="#000000">
              <v:stroke dashstyle="solid"/>
            </v:line>
            <v:line style="position:absolute" from="2029,200" to="2029,380" stroked="true" strokeweight=".48pt" strokecolor="#000000">
              <v:stroke dashstyle="solid"/>
            </v:line>
            <v:line style="position:absolute" from="917,375" to="2024,375" stroked="true" strokeweight=".48pt" strokecolor="#000000">
              <v:stroke dashstyle="solid"/>
            </v:line>
            <w10:wrap type="none"/>
          </v:group>
        </w:pict>
      </w:r>
      <w:r>
        <w:rPr>
          <w:spacing w:val="-2"/>
          <w:sz w:val="16"/>
        </w:rPr>
        <w:t>Marcus </w:t>
      </w:r>
      <w:r>
        <w:rPr>
          <w:spacing w:val="-3"/>
          <w:sz w:val="16"/>
        </w:rPr>
        <w:t>Tullius Cicero’s ecophilosophy </w:t>
      </w:r>
      <w:r>
        <w:rPr>
          <w:sz w:val="16"/>
        </w:rPr>
        <w:t>of </w:t>
      </w:r>
      <w:r>
        <w:rPr>
          <w:spacing w:val="-3"/>
          <w:sz w:val="16"/>
        </w:rPr>
        <w:t>education: education </w:t>
      </w:r>
      <w:r>
        <w:rPr>
          <w:sz w:val="16"/>
        </w:rPr>
        <w:t>in </w:t>
      </w:r>
      <w:r>
        <w:rPr>
          <w:spacing w:val="-2"/>
          <w:sz w:val="16"/>
        </w:rPr>
        <w:t>the </w:t>
      </w:r>
      <w:r>
        <w:rPr>
          <w:sz w:val="16"/>
        </w:rPr>
        <w:t>city and </w:t>
      </w:r>
      <w:r>
        <w:rPr>
          <w:spacing w:val="-3"/>
          <w:sz w:val="16"/>
        </w:rPr>
        <w:t>for </w:t>
      </w:r>
      <w:r>
        <w:rPr>
          <w:sz w:val="16"/>
        </w:rPr>
        <w:t>the </w:t>
      </w:r>
      <w:r>
        <w:rPr>
          <w:spacing w:val="-3"/>
          <w:sz w:val="16"/>
        </w:rPr>
        <w:t>city…….</w:t>
      </w:r>
    </w:p>
    <w:p>
      <w:pPr>
        <w:spacing w:before="6"/>
        <w:ind w:left="237" w:right="0" w:firstLine="0"/>
        <w:jc w:val="left"/>
        <w:rPr>
          <w:i/>
          <w:sz w:val="16"/>
        </w:rPr>
      </w:pPr>
      <w:r>
        <w:rPr>
          <w:i/>
          <w:sz w:val="16"/>
        </w:rPr>
        <w:t>Vitaliy Bezrogov, Yulia Kurovskaya</w:t>
      </w:r>
      <w:r>
        <w:rPr>
          <w:sz w:val="16"/>
        </w:rPr>
        <w:t>, </w:t>
      </w:r>
      <w:r>
        <w:rPr>
          <w:i/>
          <w:sz w:val="16"/>
        </w:rPr>
        <w:t>Kirill Levinson</w:t>
      </w:r>
    </w:p>
    <w:p>
      <w:pPr>
        <w:spacing w:before="2"/>
        <w:ind w:left="227" w:right="0" w:firstLine="0"/>
        <w:jc w:val="left"/>
        <w:rPr>
          <w:sz w:val="16"/>
        </w:rPr>
      </w:pPr>
      <w:r>
        <w:rPr>
          <w:sz w:val="16"/>
        </w:rPr>
        <w:t>Illustrations in Early 17</w:t>
      </w:r>
      <w:r>
        <w:rPr>
          <w:position w:val="6"/>
          <w:sz w:val="10"/>
        </w:rPr>
        <w:t>th </w:t>
      </w:r>
      <w:r>
        <w:rPr>
          <w:sz w:val="16"/>
        </w:rPr>
        <w:t>Century Western European Textbooks</w:t>
      </w:r>
    </w:p>
    <w:p>
      <w:pPr>
        <w:spacing w:before="5"/>
        <w:ind w:left="227" w:right="0" w:firstLine="0"/>
        <w:jc w:val="left"/>
        <w:rPr>
          <w:sz w:val="16"/>
        </w:rPr>
      </w:pPr>
      <w:r>
        <w:rPr>
          <w:sz w:val="16"/>
        </w:rPr>
        <w:t>A </w:t>
      </w:r>
      <w:r>
        <w:rPr>
          <w:spacing w:val="-4"/>
          <w:sz w:val="16"/>
        </w:rPr>
        <w:t>Typological Analysis………………………………………….....................................................</w:t>
      </w:r>
    </w:p>
    <w:p>
      <w:pPr>
        <w:spacing w:before="8"/>
        <w:ind w:left="227" w:right="0" w:firstLine="0"/>
        <w:jc w:val="left"/>
        <w:rPr>
          <w:i/>
          <w:sz w:val="16"/>
        </w:rPr>
      </w:pPr>
      <w:r>
        <w:rPr>
          <w:i/>
          <w:sz w:val="16"/>
        </w:rPr>
        <w:t>Nadezhda Bleiсh</w:t>
      </w:r>
    </w:p>
    <w:p>
      <w:pPr>
        <w:spacing w:before="6"/>
        <w:ind w:left="227" w:right="0" w:firstLine="0"/>
        <w:jc w:val="left"/>
        <w:rPr>
          <w:sz w:val="16"/>
        </w:rPr>
      </w:pPr>
      <w:r>
        <w:rPr>
          <w:sz w:val="16"/>
        </w:rPr>
        <w:t>The role of the Russian state in the development of the educational system</w:t>
      </w:r>
    </w:p>
    <w:p>
      <w:pPr>
        <w:spacing w:before="6"/>
        <w:ind w:left="227" w:right="0" w:firstLine="0"/>
        <w:jc w:val="left"/>
        <w:rPr>
          <w:sz w:val="16"/>
        </w:rPr>
      </w:pPr>
      <w:r>
        <w:rPr>
          <w:sz w:val="16"/>
        </w:rPr>
        <w:t>among the Muslim peoples of the North Caucasus (XIX century)……………………………</w:t>
      </w:r>
    </w:p>
    <w:p>
      <w:pPr>
        <w:spacing w:before="5"/>
        <w:ind w:left="227" w:right="0" w:firstLine="0"/>
        <w:jc w:val="left"/>
        <w:rPr>
          <w:i/>
          <w:sz w:val="16"/>
        </w:rPr>
      </w:pPr>
      <w:r>
        <w:rPr>
          <w:i/>
          <w:sz w:val="16"/>
        </w:rPr>
        <w:t>Andrey Nepomnyashchy</w:t>
      </w:r>
    </w:p>
    <w:p>
      <w:pPr>
        <w:spacing w:before="6"/>
        <w:ind w:left="227" w:right="0" w:firstLine="0"/>
        <w:jc w:val="left"/>
        <w:rPr>
          <w:sz w:val="16"/>
        </w:rPr>
      </w:pPr>
      <w:r>
        <w:rPr>
          <w:spacing w:val="-5"/>
          <w:sz w:val="16"/>
        </w:rPr>
        <w:t>Bosporan University: «Need </w:t>
      </w:r>
      <w:r>
        <w:rPr>
          <w:sz w:val="16"/>
        </w:rPr>
        <w:t>of </w:t>
      </w:r>
      <w:r>
        <w:rPr>
          <w:spacing w:val="-5"/>
          <w:sz w:val="16"/>
        </w:rPr>
        <w:t>creation </w:t>
      </w:r>
      <w:r>
        <w:rPr>
          <w:spacing w:val="-3"/>
          <w:sz w:val="16"/>
        </w:rPr>
        <w:t>of </w:t>
      </w:r>
      <w:r>
        <w:rPr>
          <w:spacing w:val="-4"/>
          <w:sz w:val="16"/>
        </w:rPr>
        <w:t>such center </w:t>
      </w:r>
      <w:r>
        <w:rPr>
          <w:sz w:val="16"/>
        </w:rPr>
        <w:t>is a </w:t>
      </w:r>
      <w:r>
        <w:rPr>
          <w:spacing w:val="-5"/>
          <w:sz w:val="16"/>
        </w:rPr>
        <w:t>compelling </w:t>
      </w:r>
      <w:r>
        <w:rPr>
          <w:spacing w:val="-4"/>
          <w:sz w:val="16"/>
        </w:rPr>
        <w:t>need </w:t>
      </w:r>
      <w:r>
        <w:rPr>
          <w:spacing w:val="-5"/>
          <w:sz w:val="16"/>
        </w:rPr>
        <w:t>now»………………..</w:t>
      </w:r>
    </w:p>
    <w:p>
      <w:pPr>
        <w:spacing w:before="66"/>
        <w:ind w:left="2839" w:right="0" w:firstLine="0"/>
        <w:jc w:val="left"/>
        <w:rPr>
          <w:b/>
          <w:i/>
          <w:sz w:val="16"/>
        </w:rPr>
      </w:pPr>
      <w:r>
        <w:rPr>
          <w:b/>
          <w:i/>
          <w:sz w:val="16"/>
        </w:rPr>
        <w:t>Reading books…</w:t>
      </w:r>
    </w:p>
    <w:p>
      <w:pPr>
        <w:pStyle w:val="BodyText"/>
        <w:spacing w:before="10"/>
        <w:ind w:left="0"/>
        <w:jc w:val="left"/>
        <w:rPr>
          <w:b/>
          <w:i/>
          <w:sz w:val="18"/>
        </w:rPr>
      </w:pPr>
      <w:r>
        <w:rPr/>
        <w:br w:type="column"/>
      </w:r>
      <w:r>
        <w:rPr>
          <w:b/>
          <w:i/>
          <w:sz w:val="18"/>
        </w:rPr>
      </w:r>
    </w:p>
    <w:p>
      <w:pPr>
        <w:spacing w:before="0"/>
        <w:ind w:left="186" w:right="0" w:firstLine="0"/>
        <w:jc w:val="left"/>
        <w:rPr>
          <w:sz w:val="16"/>
        </w:rPr>
      </w:pPr>
      <w:r>
        <w:rPr>
          <w:spacing w:val="-2"/>
          <w:sz w:val="16"/>
        </w:rPr>
        <w:t>346</w:t>
      </w:r>
    </w:p>
    <w:p>
      <w:pPr>
        <w:pStyle w:val="BodyText"/>
        <w:ind w:left="0"/>
        <w:jc w:val="left"/>
        <w:rPr>
          <w:sz w:val="18"/>
        </w:rPr>
      </w:pPr>
    </w:p>
    <w:p>
      <w:pPr>
        <w:pStyle w:val="BodyText"/>
        <w:spacing w:before="5"/>
        <w:ind w:left="0"/>
        <w:jc w:val="left"/>
        <w:rPr>
          <w:sz w:val="15"/>
        </w:rPr>
      </w:pPr>
    </w:p>
    <w:p>
      <w:pPr>
        <w:spacing w:before="1"/>
        <w:ind w:left="186" w:right="0" w:firstLine="0"/>
        <w:jc w:val="left"/>
        <w:rPr>
          <w:sz w:val="16"/>
        </w:rPr>
      </w:pPr>
      <w:r>
        <w:rPr>
          <w:spacing w:val="-2"/>
          <w:sz w:val="16"/>
        </w:rPr>
        <w:t>359</w:t>
      </w:r>
    </w:p>
    <w:p>
      <w:pPr>
        <w:pStyle w:val="BodyText"/>
        <w:ind w:left="0"/>
        <w:jc w:val="left"/>
        <w:rPr>
          <w:sz w:val="18"/>
        </w:rPr>
      </w:pPr>
    </w:p>
    <w:p>
      <w:pPr>
        <w:pStyle w:val="BodyText"/>
        <w:spacing w:before="8"/>
        <w:ind w:left="0"/>
        <w:jc w:val="left"/>
        <w:rPr>
          <w:sz w:val="15"/>
        </w:rPr>
      </w:pPr>
    </w:p>
    <w:p>
      <w:pPr>
        <w:spacing w:before="0"/>
        <w:ind w:left="186" w:right="0" w:firstLine="0"/>
        <w:jc w:val="left"/>
        <w:rPr>
          <w:sz w:val="16"/>
        </w:rPr>
      </w:pPr>
      <w:r>
        <w:rPr>
          <w:spacing w:val="-2"/>
          <w:sz w:val="16"/>
        </w:rPr>
        <w:t>376</w:t>
      </w:r>
    </w:p>
    <w:p>
      <w:pPr>
        <w:pStyle w:val="BodyText"/>
        <w:spacing w:before="11"/>
        <w:ind w:left="0"/>
        <w:jc w:val="left"/>
        <w:rPr>
          <w:sz w:val="16"/>
        </w:rPr>
      </w:pPr>
    </w:p>
    <w:p>
      <w:pPr>
        <w:spacing w:before="0"/>
        <w:ind w:left="186" w:right="0" w:firstLine="0"/>
        <w:jc w:val="left"/>
        <w:rPr>
          <w:sz w:val="16"/>
        </w:rPr>
      </w:pPr>
      <w:r>
        <w:rPr>
          <w:spacing w:val="-2"/>
          <w:sz w:val="16"/>
        </w:rPr>
        <w:t>391</w:t>
      </w:r>
    </w:p>
    <w:p>
      <w:pPr>
        <w:spacing w:after="0"/>
        <w:jc w:val="left"/>
        <w:rPr>
          <w:sz w:val="16"/>
        </w:rPr>
        <w:sectPr>
          <w:type w:val="continuous"/>
          <w:pgSz w:w="8230" w:h="12190"/>
          <w:pgMar w:top="860" w:bottom="280" w:left="680" w:right="680"/>
          <w:cols w:num="2" w:equalWidth="0">
            <w:col w:w="6181" w:space="40"/>
            <w:col w:w="649"/>
          </w:cols>
        </w:sectPr>
      </w:pPr>
    </w:p>
    <w:p>
      <w:pPr>
        <w:spacing w:before="27"/>
        <w:ind w:left="227" w:right="0" w:firstLine="0"/>
        <w:jc w:val="left"/>
        <w:rPr>
          <w:i/>
          <w:sz w:val="16"/>
        </w:rPr>
      </w:pPr>
      <w:r>
        <w:rPr>
          <w:i/>
          <w:color w:val="2E2E2E"/>
          <w:sz w:val="16"/>
        </w:rPr>
        <w:t>Konstantin Shneider</w:t>
      </w:r>
    </w:p>
    <w:p>
      <w:pPr>
        <w:spacing w:before="5"/>
        <w:ind w:left="227" w:right="0" w:firstLine="0"/>
        <w:jc w:val="left"/>
        <w:rPr>
          <w:sz w:val="16"/>
        </w:rPr>
      </w:pPr>
      <w:r>
        <w:rPr>
          <w:color w:val="2E2E2E"/>
          <w:spacing w:val="-5"/>
          <w:sz w:val="16"/>
        </w:rPr>
        <w:t>Liberal conservative discourses </w:t>
      </w:r>
      <w:r>
        <w:rPr>
          <w:color w:val="2E2E2E"/>
          <w:sz w:val="16"/>
        </w:rPr>
        <w:t>in </w:t>
      </w:r>
      <w:r>
        <w:rPr>
          <w:color w:val="2E2E2E"/>
          <w:spacing w:val="-3"/>
          <w:sz w:val="16"/>
        </w:rPr>
        <w:t>the </w:t>
      </w:r>
      <w:r>
        <w:rPr>
          <w:color w:val="2E2E2E"/>
          <w:spacing w:val="-5"/>
          <w:sz w:val="16"/>
        </w:rPr>
        <w:t>intellectual </w:t>
      </w:r>
      <w:r>
        <w:rPr>
          <w:color w:val="2E2E2E"/>
          <w:spacing w:val="-4"/>
          <w:sz w:val="16"/>
        </w:rPr>
        <w:t>history </w:t>
      </w:r>
      <w:r>
        <w:rPr>
          <w:color w:val="2E2E2E"/>
          <w:spacing w:val="-3"/>
          <w:sz w:val="16"/>
        </w:rPr>
        <w:t>of </w:t>
      </w:r>
      <w:r>
        <w:rPr>
          <w:color w:val="2E2E2E"/>
          <w:spacing w:val="-4"/>
          <w:sz w:val="16"/>
        </w:rPr>
        <w:t>France </w:t>
      </w:r>
      <w:r>
        <w:rPr>
          <w:color w:val="2E2E2E"/>
          <w:sz w:val="16"/>
        </w:rPr>
        <w:t>of </w:t>
      </w:r>
      <w:r>
        <w:rPr>
          <w:color w:val="2E2E2E"/>
          <w:spacing w:val="-3"/>
          <w:sz w:val="16"/>
        </w:rPr>
        <w:t>the </w:t>
      </w:r>
      <w:r>
        <w:rPr>
          <w:color w:val="2E2E2E"/>
          <w:spacing w:val="-4"/>
          <w:sz w:val="16"/>
        </w:rPr>
        <w:t>XIX </w:t>
      </w:r>
      <w:r>
        <w:rPr>
          <w:color w:val="2E2E2E"/>
          <w:spacing w:val="-5"/>
          <w:sz w:val="16"/>
        </w:rPr>
        <w:t>c………………….</w:t>
      </w:r>
    </w:p>
    <w:p>
      <w:pPr>
        <w:spacing w:before="6"/>
        <w:ind w:left="227" w:right="0" w:firstLine="0"/>
        <w:jc w:val="left"/>
        <w:rPr>
          <w:i/>
          <w:sz w:val="16"/>
        </w:rPr>
      </w:pPr>
      <w:r>
        <w:rPr>
          <w:i/>
          <w:sz w:val="16"/>
        </w:rPr>
        <w:t>Galina Kaninskaia</w:t>
      </w:r>
    </w:p>
    <w:p>
      <w:pPr>
        <w:spacing w:before="6"/>
        <w:ind w:left="227" w:right="0" w:firstLine="0"/>
        <w:jc w:val="left"/>
        <w:rPr>
          <w:sz w:val="16"/>
        </w:rPr>
      </w:pPr>
      <w:r>
        <w:rPr>
          <w:spacing w:val="-3"/>
          <w:sz w:val="16"/>
        </w:rPr>
        <w:t>Тectonics </w:t>
      </w:r>
      <w:r>
        <w:rPr>
          <w:sz w:val="16"/>
        </w:rPr>
        <w:t>of </w:t>
      </w:r>
      <w:r>
        <w:rPr>
          <w:spacing w:val="-3"/>
          <w:sz w:val="16"/>
        </w:rPr>
        <w:t>French society </w:t>
      </w:r>
      <w:r>
        <w:rPr>
          <w:sz w:val="16"/>
        </w:rPr>
        <w:t>in the </w:t>
      </w:r>
      <w:r>
        <w:rPr>
          <w:spacing w:val="-3"/>
          <w:sz w:val="16"/>
        </w:rPr>
        <w:t>second </w:t>
      </w:r>
      <w:r>
        <w:rPr>
          <w:sz w:val="16"/>
        </w:rPr>
        <w:t>half of the ХХ – </w:t>
      </w:r>
      <w:r>
        <w:rPr>
          <w:spacing w:val="-3"/>
          <w:sz w:val="16"/>
        </w:rPr>
        <w:t>first decade </w:t>
      </w:r>
      <w:r>
        <w:rPr>
          <w:sz w:val="16"/>
        </w:rPr>
        <w:t>of the XXI </w:t>
      </w:r>
      <w:r>
        <w:rPr>
          <w:spacing w:val="-3"/>
          <w:sz w:val="16"/>
        </w:rPr>
        <w:t>centuries…..</w:t>
      </w:r>
    </w:p>
    <w:p>
      <w:pPr>
        <w:spacing w:before="8"/>
        <w:ind w:left="227" w:right="0" w:firstLine="0"/>
        <w:jc w:val="left"/>
        <w:rPr>
          <w:i/>
          <w:sz w:val="16"/>
        </w:rPr>
      </w:pPr>
      <w:r>
        <w:rPr>
          <w:i/>
          <w:sz w:val="16"/>
        </w:rPr>
        <w:t>Alexandr Sokolov</w:t>
      </w:r>
    </w:p>
    <w:p>
      <w:pPr>
        <w:spacing w:before="5"/>
        <w:ind w:left="227" w:right="0" w:firstLine="0"/>
        <w:jc w:val="left"/>
        <w:rPr>
          <w:sz w:val="16"/>
        </w:rPr>
      </w:pPr>
      <w:r>
        <w:rPr>
          <w:sz w:val="16"/>
        </w:rPr>
        <w:t>Focus on cross-cultural interactions …………………………………………………………..</w:t>
      </w:r>
    </w:p>
    <w:p>
      <w:pPr>
        <w:spacing w:before="66"/>
        <w:ind w:left="3192" w:right="0" w:firstLine="0"/>
        <w:jc w:val="left"/>
        <w:rPr>
          <w:b/>
          <w:i/>
          <w:sz w:val="16"/>
        </w:rPr>
      </w:pPr>
      <w:r>
        <w:rPr>
          <w:b/>
          <w:i/>
          <w:sz w:val="16"/>
        </w:rPr>
        <w:t>Events</w:t>
      </w:r>
    </w:p>
    <w:p>
      <w:pPr>
        <w:pStyle w:val="BodyText"/>
        <w:spacing w:before="9"/>
        <w:ind w:left="0"/>
        <w:jc w:val="left"/>
        <w:rPr>
          <w:b/>
          <w:i/>
          <w:sz w:val="18"/>
        </w:rPr>
      </w:pPr>
      <w:r>
        <w:rPr/>
        <w:br w:type="column"/>
      </w:r>
      <w:r>
        <w:rPr>
          <w:b/>
          <w:i/>
          <w:sz w:val="18"/>
        </w:rPr>
      </w:r>
    </w:p>
    <w:p>
      <w:pPr>
        <w:spacing w:before="0"/>
        <w:ind w:left="188" w:right="0" w:firstLine="0"/>
        <w:jc w:val="left"/>
        <w:rPr>
          <w:sz w:val="16"/>
        </w:rPr>
      </w:pPr>
      <w:r>
        <w:rPr>
          <w:spacing w:val="-2"/>
          <w:sz w:val="16"/>
        </w:rPr>
        <w:t>405</w:t>
      </w:r>
    </w:p>
    <w:p>
      <w:pPr>
        <w:pStyle w:val="BodyText"/>
        <w:ind w:left="0"/>
        <w:jc w:val="left"/>
        <w:rPr>
          <w:sz w:val="17"/>
        </w:rPr>
      </w:pPr>
    </w:p>
    <w:p>
      <w:pPr>
        <w:spacing w:before="0"/>
        <w:ind w:left="188" w:right="0" w:firstLine="0"/>
        <w:jc w:val="left"/>
        <w:rPr>
          <w:sz w:val="16"/>
        </w:rPr>
      </w:pPr>
      <w:r>
        <w:rPr>
          <w:spacing w:val="-2"/>
          <w:sz w:val="16"/>
        </w:rPr>
        <w:t>410</w:t>
      </w:r>
    </w:p>
    <w:p>
      <w:pPr>
        <w:pStyle w:val="BodyText"/>
        <w:spacing w:before="2"/>
        <w:ind w:left="0"/>
        <w:jc w:val="left"/>
        <w:rPr>
          <w:sz w:val="17"/>
        </w:rPr>
      </w:pPr>
    </w:p>
    <w:p>
      <w:pPr>
        <w:spacing w:before="0"/>
        <w:ind w:left="188" w:right="0" w:firstLine="0"/>
        <w:jc w:val="left"/>
        <w:rPr>
          <w:sz w:val="16"/>
        </w:rPr>
      </w:pPr>
      <w:r>
        <w:rPr>
          <w:spacing w:val="-2"/>
          <w:sz w:val="16"/>
        </w:rPr>
        <w:t>418</w:t>
      </w:r>
    </w:p>
    <w:p>
      <w:pPr>
        <w:spacing w:after="0"/>
        <w:jc w:val="left"/>
        <w:rPr>
          <w:sz w:val="16"/>
        </w:rPr>
        <w:sectPr>
          <w:type w:val="continuous"/>
          <w:pgSz w:w="8230" w:h="12190"/>
          <w:pgMar w:top="860" w:bottom="280" w:left="680" w:right="680"/>
          <w:cols w:num="2" w:equalWidth="0">
            <w:col w:w="6179" w:space="40"/>
            <w:col w:w="651"/>
          </w:cols>
        </w:sectPr>
      </w:pPr>
    </w:p>
    <w:p>
      <w:pPr>
        <w:spacing w:before="25"/>
        <w:ind w:left="227" w:right="0" w:firstLine="0"/>
        <w:jc w:val="left"/>
        <w:rPr>
          <w:i/>
          <w:sz w:val="16"/>
        </w:rPr>
      </w:pPr>
      <w:r>
        <w:rPr>
          <w:i/>
          <w:sz w:val="16"/>
        </w:rPr>
        <w:t>Maya Petrova</w:t>
      </w:r>
    </w:p>
    <w:p>
      <w:pPr>
        <w:spacing w:before="8"/>
        <w:ind w:left="227" w:right="0" w:firstLine="0"/>
        <w:jc w:val="left"/>
        <w:rPr>
          <w:sz w:val="16"/>
        </w:rPr>
      </w:pPr>
      <w:r>
        <w:rPr>
          <w:sz w:val="16"/>
        </w:rPr>
        <w:t>Personality in the history of European societies</w:t>
      </w:r>
    </w:p>
    <w:p>
      <w:pPr>
        <w:spacing w:before="6"/>
        <w:ind w:left="227" w:right="0" w:firstLine="0"/>
        <w:jc w:val="left"/>
        <w:rPr>
          <w:sz w:val="16"/>
        </w:rPr>
      </w:pPr>
      <w:r>
        <w:rPr>
          <w:sz w:val="16"/>
        </w:rPr>
        <w:t>political strategies, values and renovations </w:t>
      </w:r>
      <w:r>
        <w:rPr>
          <w:spacing w:val="-4"/>
          <w:sz w:val="16"/>
        </w:rPr>
        <w:t>(Round</w:t>
      </w:r>
      <w:r>
        <w:rPr>
          <w:spacing w:val="-8"/>
          <w:sz w:val="16"/>
        </w:rPr>
        <w:t> </w:t>
      </w:r>
      <w:r>
        <w:rPr>
          <w:spacing w:val="-4"/>
          <w:sz w:val="16"/>
        </w:rPr>
        <w:t>Table)……………………………………..</w:t>
      </w:r>
    </w:p>
    <w:p>
      <w:pPr>
        <w:spacing w:before="126"/>
        <w:ind w:left="227" w:right="0" w:firstLine="0"/>
        <w:jc w:val="left"/>
        <w:rPr>
          <w:sz w:val="16"/>
        </w:rPr>
      </w:pPr>
      <w:r>
        <w:rPr>
          <w:spacing w:val="-1"/>
          <w:sz w:val="16"/>
        </w:rPr>
        <w:t>CONTENTS………………………………………………………………………...................</w:t>
      </w:r>
    </w:p>
    <w:p>
      <w:pPr>
        <w:pStyle w:val="BodyText"/>
        <w:ind w:left="0"/>
        <w:jc w:val="left"/>
        <w:rPr>
          <w:sz w:val="18"/>
        </w:rPr>
      </w:pPr>
      <w:r>
        <w:rPr/>
        <w:br w:type="column"/>
      </w:r>
      <w:r>
        <w:rPr>
          <w:sz w:val="18"/>
        </w:rPr>
      </w:r>
    </w:p>
    <w:p>
      <w:pPr>
        <w:pStyle w:val="BodyText"/>
        <w:spacing w:before="4"/>
        <w:ind w:left="0"/>
        <w:jc w:val="left"/>
        <w:rPr>
          <w:sz w:val="17"/>
        </w:rPr>
      </w:pPr>
    </w:p>
    <w:p>
      <w:pPr>
        <w:spacing w:before="1"/>
        <w:ind w:left="211" w:right="0" w:firstLine="0"/>
        <w:jc w:val="left"/>
        <w:rPr>
          <w:sz w:val="16"/>
        </w:rPr>
      </w:pPr>
      <w:r>
        <w:rPr>
          <w:spacing w:val="-2"/>
          <w:sz w:val="16"/>
        </w:rPr>
        <w:t>422</w:t>
      </w:r>
    </w:p>
    <w:p>
      <w:pPr>
        <w:spacing w:before="125"/>
        <w:ind w:left="211" w:right="0" w:firstLine="0"/>
        <w:jc w:val="left"/>
        <w:rPr>
          <w:sz w:val="16"/>
        </w:rPr>
      </w:pPr>
      <w:r>
        <w:rPr>
          <w:spacing w:val="-2"/>
          <w:sz w:val="16"/>
        </w:rPr>
        <w:t>427</w:t>
      </w:r>
    </w:p>
    <w:p>
      <w:pPr>
        <w:spacing w:after="0"/>
        <w:jc w:val="left"/>
        <w:rPr>
          <w:sz w:val="16"/>
        </w:rPr>
        <w:sectPr>
          <w:type w:val="continuous"/>
          <w:pgSz w:w="8230" w:h="12190"/>
          <w:pgMar w:top="860" w:bottom="280" w:left="680" w:right="680"/>
          <w:cols w:num="2" w:equalWidth="0">
            <w:col w:w="6156" w:space="40"/>
            <w:col w:w="674"/>
          </w:cols>
        </w:sectPr>
      </w:pPr>
    </w:p>
    <w:p>
      <w:pPr>
        <w:pStyle w:val="BodyText"/>
        <w:ind w:left="0"/>
        <w:jc w:val="left"/>
        <w:rPr>
          <w:sz w:val="20"/>
        </w:rPr>
      </w:pPr>
    </w:p>
    <w:p>
      <w:pPr>
        <w:pStyle w:val="BodyText"/>
        <w:spacing w:before="5"/>
        <w:ind w:left="0"/>
        <w:jc w:val="left"/>
        <w:rPr>
          <w:sz w:val="26"/>
        </w:rPr>
      </w:pPr>
    </w:p>
    <w:p>
      <w:pPr>
        <w:spacing w:before="91"/>
        <w:ind w:left="359" w:right="250" w:firstLine="0"/>
        <w:jc w:val="center"/>
        <w:rPr>
          <w:b/>
          <w:sz w:val="20"/>
        </w:rPr>
      </w:pPr>
      <w:r>
        <w:rPr>
          <w:b/>
          <w:sz w:val="20"/>
        </w:rPr>
        <w:t>СОДЕРЖАНИЕ</w:t>
      </w:r>
    </w:p>
    <w:p>
      <w:pPr>
        <w:pStyle w:val="BodyText"/>
        <w:spacing w:before="8"/>
        <w:ind w:left="0"/>
        <w:jc w:val="left"/>
        <w:rPr>
          <w:b/>
          <w:sz w:val="19"/>
        </w:rPr>
      </w:pPr>
    </w:p>
    <w:sdt>
      <w:sdtPr>
        <w:docPartObj>
          <w:docPartGallery w:val="Table of Contents"/>
          <w:docPartUnique/>
        </w:docPartObj>
      </w:sdtPr>
      <w:sdtEndPr/>
      <w:sdtContent>
        <w:p>
          <w:pPr>
            <w:pStyle w:val="TOC1"/>
            <w:tabs>
              <w:tab w:pos="6651" w:val="right" w:leader="dot"/>
            </w:tabs>
          </w:pPr>
          <w:r>
            <w:rPr>
              <w:spacing w:val="-3"/>
            </w:rPr>
            <w:t>Памяти </w:t>
          </w:r>
          <w:r>
            <w:rPr>
              <w:spacing w:val="-4"/>
            </w:rPr>
            <w:t>Анатолия</w:t>
          </w:r>
          <w:r>
            <w:rPr>
              <w:spacing w:val="-3"/>
            </w:rPr>
            <w:t> Владимировича</w:t>
          </w:r>
          <w:r>
            <w:rPr>
              <w:spacing w:val="-4"/>
            </w:rPr>
            <w:t> </w:t>
          </w:r>
          <w:r>
            <w:rPr>
              <w:spacing w:val="-3"/>
            </w:rPr>
            <w:t>Лубского</w:t>
            <w:tab/>
          </w:r>
          <w:r>
            <w:rPr/>
            <w:t>5</w:t>
          </w:r>
        </w:p>
        <w:p>
          <w:pPr>
            <w:pStyle w:val="TOC2"/>
            <w:rPr>
              <w:i/>
            </w:rPr>
          </w:pPr>
          <w:hyperlink w:history="true" w:anchor="_TOC_250002">
            <w:r>
              <w:rPr>
                <w:i/>
              </w:rPr>
              <w:t>История и теория</w:t>
            </w:r>
          </w:hyperlink>
        </w:p>
        <w:p>
          <w:pPr>
            <w:pStyle w:val="TOC4"/>
            <w:spacing w:before="25"/>
            <w:rPr>
              <w:i/>
            </w:rPr>
          </w:pPr>
          <w:r>
            <w:rPr>
              <w:i/>
            </w:rPr>
            <w:t>З.А. Чеканцева</w:t>
          </w:r>
        </w:p>
        <w:p>
          <w:pPr>
            <w:pStyle w:val="TOC3"/>
            <w:tabs>
              <w:tab w:pos="6675" w:val="left" w:leader="none"/>
            </w:tabs>
          </w:pPr>
          <w:hyperlink w:history="true" w:anchor="_TOC_250001">
            <w:r>
              <w:rPr/>
              <w:t>“История репрезентаций” по-французски и</w:t>
            </w:r>
            <w:r>
              <w:rPr>
                <w:spacing w:val="-25"/>
              </w:rPr>
              <w:t> </w:t>
            </w:r>
            <w:r>
              <w:rPr/>
              <w:t>обновление</w:t>
            </w:r>
            <w:r>
              <w:rPr>
                <w:spacing w:val="-7"/>
              </w:rPr>
              <w:t> </w:t>
            </w:r>
            <w:r>
              <w:rPr/>
              <w:t>историописания…………….....</w:t>
              <w:tab/>
              <w:t>8</w:t>
            </w:r>
          </w:hyperlink>
        </w:p>
        <w:p>
          <w:pPr>
            <w:pStyle w:val="TOC4"/>
            <w:spacing w:before="8"/>
            <w:rPr>
              <w:i/>
            </w:rPr>
          </w:pPr>
          <w:r>
            <w:rPr>
              <w:i/>
            </w:rPr>
            <w:t>Д.Г. Горин</w:t>
          </w:r>
        </w:p>
        <w:p>
          <w:pPr>
            <w:pStyle w:val="TOC3"/>
            <w:spacing w:before="6"/>
          </w:pPr>
          <w:hyperlink w:history="true" w:anchor="_TOC_250000">
            <w:r>
              <w:rPr/>
              <w:t>Трансформация исторического сознания</w:t>
            </w:r>
          </w:hyperlink>
        </w:p>
        <w:p>
          <w:pPr>
            <w:pStyle w:val="TOC3"/>
            <w:tabs>
              <w:tab w:pos="6598" w:val="left" w:leader="dot"/>
            </w:tabs>
          </w:pPr>
          <w:r>
            <w:rPr/>
            <w:t>смена парадигм обращения к прошлому в</w:t>
          </w:r>
          <w:r>
            <w:rPr>
              <w:spacing w:val="-15"/>
            </w:rPr>
            <w:t> </w:t>
          </w:r>
          <w:r>
            <w:rPr/>
            <w:t>публичной</w:t>
          </w:r>
          <w:r>
            <w:rPr>
              <w:spacing w:val="-3"/>
            </w:rPr>
            <w:t> </w:t>
          </w:r>
          <w:r>
            <w:rPr/>
            <w:t>сфере</w:t>
            <w:tab/>
            <w:t>23</w:t>
          </w:r>
        </w:p>
        <w:p>
          <w:pPr>
            <w:pStyle w:val="TOC4"/>
            <w:rPr>
              <w:i/>
            </w:rPr>
          </w:pPr>
          <w:r>
            <w:rPr>
              <w:i/>
            </w:rPr>
            <w:t>И.И. Кобылин, Ф.В. Николаи</w:t>
          </w:r>
        </w:p>
        <w:p>
          <w:pPr>
            <w:pStyle w:val="TOC3"/>
            <w:tabs>
              <w:tab w:pos="6598" w:val="left" w:leader="dot"/>
            </w:tabs>
            <w:spacing w:before="6"/>
          </w:pPr>
          <w:r>
            <w:rPr/>
            <w:t>Нужен ли историкам “поворот</w:t>
          </w:r>
          <w:r>
            <w:rPr>
              <w:spacing w:val="-10"/>
            </w:rPr>
            <w:t> </w:t>
          </w:r>
          <w:r>
            <w:rPr/>
            <w:t>к</w:t>
          </w:r>
          <w:r>
            <w:rPr>
              <w:spacing w:val="-3"/>
            </w:rPr>
            <w:t> </w:t>
          </w:r>
          <w:r>
            <w:rPr/>
            <w:t>аффекту”?</w:t>
            <w:tab/>
            <w:t>37</w:t>
          </w:r>
        </w:p>
      </w:sdtContent>
    </w:sdt>
    <w:p>
      <w:pPr>
        <w:spacing w:before="66"/>
        <w:ind w:left="2232" w:right="0" w:firstLine="0"/>
        <w:jc w:val="left"/>
        <w:rPr>
          <w:b/>
          <w:i/>
          <w:sz w:val="16"/>
        </w:rPr>
      </w:pPr>
      <w:r>
        <w:rPr>
          <w:b/>
          <w:i/>
          <w:sz w:val="16"/>
        </w:rPr>
        <w:t>Интеллектуальная история сегодня</w:t>
      </w:r>
    </w:p>
    <w:p>
      <w:pPr>
        <w:spacing w:after="0"/>
        <w:jc w:val="left"/>
        <w:rPr>
          <w:sz w:val="16"/>
        </w:rPr>
        <w:sectPr>
          <w:headerReference w:type="default" r:id="rId290"/>
          <w:pgSz w:w="8230" w:h="12190"/>
          <w:pgMar w:header="0" w:footer="0" w:top="1120" w:bottom="280" w:left="680" w:right="680"/>
        </w:sectPr>
      </w:pPr>
    </w:p>
    <w:p>
      <w:pPr>
        <w:spacing w:before="27"/>
        <w:ind w:left="340" w:right="0" w:firstLine="0"/>
        <w:jc w:val="left"/>
        <w:rPr>
          <w:i/>
          <w:sz w:val="16"/>
        </w:rPr>
      </w:pPr>
      <w:r>
        <w:rPr>
          <w:i/>
          <w:sz w:val="16"/>
        </w:rPr>
        <w:t>А.В. Гордон</w:t>
      </w:r>
    </w:p>
    <w:p>
      <w:pPr>
        <w:spacing w:before="6"/>
        <w:ind w:left="340" w:right="0" w:firstLine="0"/>
        <w:jc w:val="left"/>
        <w:rPr>
          <w:sz w:val="16"/>
        </w:rPr>
      </w:pPr>
      <w:r>
        <w:rPr>
          <w:sz w:val="16"/>
        </w:rPr>
        <w:t>Историзм Жюля Мишле…………………………………………………………….……….</w:t>
      </w:r>
    </w:p>
    <w:p>
      <w:pPr>
        <w:spacing w:before="5"/>
        <w:ind w:left="340" w:right="0" w:firstLine="0"/>
        <w:jc w:val="left"/>
        <w:rPr>
          <w:i/>
          <w:sz w:val="16"/>
        </w:rPr>
      </w:pPr>
      <w:r>
        <w:rPr>
          <w:i/>
          <w:sz w:val="16"/>
        </w:rPr>
        <w:t>К.П. Курылев, Н.П. Пархитько, Д.В. Станис</w:t>
      </w:r>
    </w:p>
    <w:p>
      <w:pPr>
        <w:spacing w:before="6"/>
        <w:ind w:left="340" w:right="0" w:firstLine="0"/>
        <w:jc w:val="left"/>
        <w:rPr>
          <w:sz w:val="16"/>
        </w:rPr>
      </w:pPr>
      <w:r>
        <w:rPr>
          <w:sz w:val="16"/>
        </w:rPr>
        <w:t>Историческая преемственность</w:t>
      </w:r>
    </w:p>
    <w:p>
      <w:pPr>
        <w:spacing w:before="8"/>
        <w:ind w:left="340" w:right="0" w:firstLine="0"/>
        <w:jc w:val="left"/>
        <w:rPr>
          <w:sz w:val="16"/>
        </w:rPr>
      </w:pPr>
      <w:r>
        <w:rPr>
          <w:sz w:val="16"/>
        </w:rPr>
        <w:t>внешней и внутренней политики России в философском течении славянофилов………</w:t>
      </w:r>
    </w:p>
    <w:p>
      <w:pPr>
        <w:spacing w:before="6"/>
        <w:ind w:left="340" w:right="0" w:firstLine="0"/>
        <w:jc w:val="left"/>
        <w:rPr>
          <w:i/>
          <w:sz w:val="16"/>
        </w:rPr>
      </w:pPr>
      <w:r>
        <w:rPr>
          <w:i/>
          <w:sz w:val="16"/>
        </w:rPr>
        <w:t>Н.В. Ростиславлева</w:t>
      </w:r>
    </w:p>
    <w:p>
      <w:pPr>
        <w:spacing w:before="5"/>
        <w:ind w:left="340" w:right="0" w:firstLine="0"/>
        <w:jc w:val="left"/>
        <w:rPr>
          <w:sz w:val="16"/>
        </w:rPr>
      </w:pPr>
      <w:r>
        <w:rPr>
          <w:sz w:val="16"/>
        </w:rPr>
        <w:t>Макс Вебер о России в 1906–1918 гг…...…………………………......................................</w:t>
      </w:r>
    </w:p>
    <w:p>
      <w:pPr>
        <w:spacing w:before="6"/>
        <w:ind w:left="340" w:right="0" w:firstLine="0"/>
        <w:jc w:val="left"/>
        <w:rPr>
          <w:i/>
          <w:sz w:val="16"/>
        </w:rPr>
      </w:pPr>
      <w:r>
        <w:rPr>
          <w:i/>
          <w:sz w:val="16"/>
        </w:rPr>
        <w:t>Н.В. Коваленко</w:t>
      </w:r>
    </w:p>
    <w:p>
      <w:pPr>
        <w:spacing w:before="5"/>
        <w:ind w:left="340" w:right="0" w:firstLine="0"/>
        <w:jc w:val="left"/>
        <w:rPr>
          <w:sz w:val="16"/>
        </w:rPr>
      </w:pPr>
      <w:r>
        <w:rPr>
          <w:sz w:val="16"/>
        </w:rPr>
        <w:t>Дискуссия Н.И. Бухарина с Я.А. Яковлевым как источник</w:t>
      </w:r>
    </w:p>
    <w:p>
      <w:pPr>
        <w:spacing w:before="6"/>
        <w:ind w:left="340" w:right="0" w:firstLine="0"/>
        <w:jc w:val="left"/>
        <w:rPr>
          <w:sz w:val="16"/>
        </w:rPr>
      </w:pPr>
      <w:r>
        <w:rPr>
          <w:sz w:val="16"/>
        </w:rPr>
        <w:t>по взглядам Бухарина на пути развития науки и образования после революции……….</w:t>
      </w:r>
    </w:p>
    <w:p>
      <w:pPr>
        <w:spacing w:before="8"/>
        <w:ind w:left="340" w:right="0" w:firstLine="0"/>
        <w:jc w:val="left"/>
        <w:rPr>
          <w:i/>
          <w:sz w:val="16"/>
        </w:rPr>
      </w:pPr>
      <w:r>
        <w:rPr>
          <w:i/>
          <w:sz w:val="16"/>
        </w:rPr>
        <w:t>Т.Г. Скороходова</w:t>
      </w:r>
    </w:p>
    <w:p>
      <w:pPr>
        <w:spacing w:before="6"/>
        <w:ind w:left="340" w:right="0" w:firstLine="0"/>
        <w:jc w:val="left"/>
        <w:rPr>
          <w:sz w:val="16"/>
        </w:rPr>
      </w:pPr>
      <w:r>
        <w:rPr>
          <w:sz w:val="16"/>
        </w:rPr>
        <w:t>Социально-философская мысль о. Александра Меня: опыт реконструкции…………….</w:t>
      </w:r>
    </w:p>
    <w:p>
      <w:pPr>
        <w:spacing w:before="66"/>
        <w:ind w:left="2141" w:right="0" w:firstLine="0"/>
        <w:jc w:val="left"/>
        <w:rPr>
          <w:b/>
          <w:i/>
          <w:sz w:val="16"/>
        </w:rPr>
      </w:pPr>
      <w:r>
        <w:rPr>
          <w:b/>
          <w:i/>
          <w:sz w:val="16"/>
        </w:rPr>
        <w:t>Перекрестки интердисциплинарности</w:t>
      </w:r>
    </w:p>
    <w:p>
      <w:pPr>
        <w:pStyle w:val="BodyText"/>
        <w:spacing w:before="9"/>
        <w:ind w:left="0"/>
        <w:jc w:val="left"/>
        <w:rPr>
          <w:b/>
          <w:i/>
          <w:sz w:val="18"/>
        </w:rPr>
      </w:pPr>
      <w:r>
        <w:rPr/>
        <w:br w:type="column"/>
      </w:r>
      <w:r>
        <w:rPr>
          <w:b/>
          <w:i/>
          <w:sz w:val="18"/>
        </w:rPr>
      </w:r>
    </w:p>
    <w:p>
      <w:pPr>
        <w:spacing w:before="1"/>
        <w:ind w:left="288" w:right="0" w:firstLine="0"/>
        <w:jc w:val="left"/>
        <w:rPr>
          <w:sz w:val="16"/>
        </w:rPr>
      </w:pPr>
      <w:r>
        <w:rPr>
          <w:sz w:val="16"/>
        </w:rPr>
        <w:t>49</w:t>
      </w:r>
    </w:p>
    <w:p>
      <w:pPr>
        <w:pStyle w:val="BodyText"/>
        <w:ind w:left="0"/>
        <w:jc w:val="left"/>
        <w:rPr>
          <w:sz w:val="18"/>
        </w:rPr>
      </w:pPr>
    </w:p>
    <w:p>
      <w:pPr>
        <w:pStyle w:val="BodyText"/>
        <w:spacing w:before="7"/>
        <w:ind w:left="0"/>
        <w:jc w:val="left"/>
        <w:rPr>
          <w:sz w:val="15"/>
        </w:rPr>
      </w:pPr>
    </w:p>
    <w:p>
      <w:pPr>
        <w:spacing w:before="0"/>
        <w:ind w:left="288" w:right="0" w:firstLine="0"/>
        <w:jc w:val="left"/>
        <w:rPr>
          <w:sz w:val="16"/>
        </w:rPr>
      </w:pPr>
      <w:r>
        <w:rPr>
          <w:sz w:val="16"/>
        </w:rPr>
        <w:t>64</w:t>
      </w:r>
    </w:p>
    <w:p>
      <w:pPr>
        <w:pStyle w:val="BodyText"/>
        <w:ind w:left="0"/>
        <w:jc w:val="left"/>
        <w:rPr>
          <w:sz w:val="17"/>
        </w:rPr>
      </w:pPr>
    </w:p>
    <w:p>
      <w:pPr>
        <w:spacing w:before="0"/>
        <w:ind w:left="288" w:right="0" w:firstLine="0"/>
        <w:jc w:val="left"/>
        <w:rPr>
          <w:sz w:val="16"/>
        </w:rPr>
      </w:pPr>
      <w:r>
        <w:rPr>
          <w:sz w:val="16"/>
        </w:rPr>
        <w:t>79</w:t>
      </w:r>
    </w:p>
    <w:p>
      <w:pPr>
        <w:pStyle w:val="BodyText"/>
        <w:ind w:left="0"/>
        <w:jc w:val="left"/>
        <w:rPr>
          <w:sz w:val="18"/>
        </w:rPr>
      </w:pPr>
    </w:p>
    <w:p>
      <w:pPr>
        <w:pStyle w:val="BodyText"/>
        <w:spacing w:before="5"/>
        <w:ind w:left="0"/>
        <w:jc w:val="left"/>
        <w:rPr>
          <w:sz w:val="15"/>
        </w:rPr>
      </w:pPr>
    </w:p>
    <w:p>
      <w:pPr>
        <w:spacing w:before="1"/>
        <w:ind w:left="288" w:right="0" w:firstLine="0"/>
        <w:jc w:val="left"/>
        <w:rPr>
          <w:sz w:val="16"/>
        </w:rPr>
      </w:pPr>
      <w:r>
        <w:rPr>
          <w:sz w:val="16"/>
        </w:rPr>
        <w:t>92</w:t>
      </w:r>
    </w:p>
    <w:p>
      <w:pPr>
        <w:pStyle w:val="BodyText"/>
        <w:spacing w:before="2"/>
        <w:ind w:left="0"/>
        <w:jc w:val="left"/>
        <w:rPr>
          <w:sz w:val="17"/>
        </w:rPr>
      </w:pPr>
    </w:p>
    <w:p>
      <w:pPr>
        <w:spacing w:before="0"/>
        <w:ind w:left="209" w:right="0" w:firstLine="0"/>
        <w:jc w:val="left"/>
        <w:rPr>
          <w:sz w:val="16"/>
        </w:rPr>
      </w:pPr>
      <w:r>
        <w:rPr>
          <w:spacing w:val="-2"/>
          <w:sz w:val="16"/>
        </w:rPr>
        <w:t>108</w:t>
      </w:r>
    </w:p>
    <w:p>
      <w:pPr>
        <w:spacing w:after="0"/>
        <w:jc w:val="left"/>
        <w:rPr>
          <w:sz w:val="16"/>
        </w:rPr>
        <w:sectPr>
          <w:type w:val="continuous"/>
          <w:pgSz w:w="8230" w:h="12190"/>
          <w:pgMar w:top="860" w:bottom="280" w:left="680" w:right="680"/>
          <w:cols w:num="2" w:equalWidth="0">
            <w:col w:w="6271" w:space="40"/>
            <w:col w:w="559"/>
          </w:cols>
        </w:sectPr>
      </w:pPr>
    </w:p>
    <w:p>
      <w:pPr>
        <w:spacing w:before="24"/>
        <w:ind w:left="340" w:right="0" w:firstLine="0"/>
        <w:jc w:val="left"/>
        <w:rPr>
          <w:i/>
          <w:sz w:val="16"/>
        </w:rPr>
      </w:pPr>
      <w:r>
        <w:rPr>
          <w:i/>
          <w:sz w:val="16"/>
        </w:rPr>
        <w:t>Д.П. Сафронова</w:t>
      </w:r>
    </w:p>
    <w:p>
      <w:pPr>
        <w:spacing w:before="8"/>
        <w:ind w:left="340" w:right="0" w:firstLine="0"/>
        <w:jc w:val="left"/>
        <w:rPr>
          <w:sz w:val="16"/>
        </w:rPr>
      </w:pPr>
      <w:r>
        <w:rPr>
          <w:sz w:val="16"/>
        </w:rPr>
        <w:t>Устная речь в правовой и документальной практике Леонского королевства X–XI вв…</w:t>
      </w:r>
    </w:p>
    <w:p>
      <w:pPr>
        <w:spacing w:before="6"/>
        <w:ind w:left="340" w:right="0" w:firstLine="0"/>
        <w:jc w:val="left"/>
        <w:rPr>
          <w:i/>
          <w:sz w:val="16"/>
        </w:rPr>
      </w:pPr>
      <w:r>
        <w:rPr>
          <w:i/>
          <w:sz w:val="16"/>
        </w:rPr>
        <w:t>С.В. Алексеев</w:t>
      </w:r>
    </w:p>
    <w:p>
      <w:pPr>
        <w:spacing w:before="6"/>
        <w:ind w:left="340" w:right="0" w:firstLine="0"/>
        <w:jc w:val="left"/>
        <w:rPr>
          <w:sz w:val="16"/>
        </w:rPr>
      </w:pPr>
      <w:r>
        <w:rPr>
          <w:sz w:val="16"/>
        </w:rPr>
        <w:t>Текст и контекст древнейших славянских литературных памятников</w:t>
      </w:r>
    </w:p>
    <w:p>
      <w:pPr>
        <w:spacing w:before="5"/>
        <w:ind w:left="381" w:right="0" w:firstLine="0"/>
        <w:jc w:val="left"/>
        <w:rPr>
          <w:sz w:val="16"/>
        </w:rPr>
      </w:pPr>
      <w:r>
        <w:rPr>
          <w:sz w:val="16"/>
        </w:rPr>
        <w:t>следы “имманентного искусства”…………………………………………………………..</w:t>
      </w:r>
    </w:p>
    <w:p>
      <w:pPr>
        <w:spacing w:before="6"/>
        <w:ind w:left="340" w:right="0" w:firstLine="0"/>
        <w:jc w:val="left"/>
        <w:rPr>
          <w:i/>
          <w:sz w:val="16"/>
        </w:rPr>
      </w:pPr>
      <w:r>
        <w:rPr>
          <w:i/>
          <w:sz w:val="16"/>
        </w:rPr>
        <w:t>К.А. Созинова</w:t>
      </w:r>
    </w:p>
    <w:p>
      <w:pPr>
        <w:spacing w:before="6"/>
        <w:ind w:left="340" w:right="0" w:firstLine="0"/>
        <w:jc w:val="left"/>
        <w:rPr>
          <w:sz w:val="16"/>
        </w:rPr>
      </w:pPr>
      <w:r>
        <w:rPr>
          <w:sz w:val="16"/>
        </w:rPr>
        <w:t>«Библиотечная революция» и культура чтения</w:t>
      </w:r>
    </w:p>
    <w:p>
      <w:pPr>
        <w:spacing w:before="8"/>
        <w:ind w:left="340" w:right="0" w:firstLine="0"/>
        <w:jc w:val="left"/>
        <w:rPr>
          <w:sz w:val="16"/>
        </w:rPr>
      </w:pPr>
      <w:r>
        <w:rPr>
          <w:sz w:val="16"/>
        </w:rPr>
        <w:t>в Англии во второй половине XVIII – начале XIX в……………………………………….</w:t>
      </w:r>
    </w:p>
    <w:p>
      <w:pPr>
        <w:spacing w:before="5"/>
        <w:ind w:left="340" w:right="0" w:firstLine="0"/>
        <w:jc w:val="left"/>
        <w:rPr>
          <w:i/>
          <w:sz w:val="16"/>
        </w:rPr>
      </w:pPr>
      <w:r>
        <w:rPr>
          <w:i/>
          <w:sz w:val="16"/>
        </w:rPr>
        <w:t>Н.В. Никифорова</w:t>
      </w:r>
    </w:p>
    <w:p>
      <w:pPr>
        <w:spacing w:before="6"/>
        <w:ind w:left="340" w:right="0" w:firstLine="0"/>
        <w:jc w:val="left"/>
        <w:rPr>
          <w:sz w:val="16"/>
        </w:rPr>
      </w:pPr>
      <w:r>
        <w:rPr>
          <w:sz w:val="16"/>
        </w:rPr>
        <w:t>«Вещество, которое не поймать руками»</w:t>
      </w:r>
    </w:p>
    <w:p>
      <w:pPr>
        <w:spacing w:before="5"/>
        <w:ind w:left="340" w:right="0" w:firstLine="0"/>
        <w:jc w:val="left"/>
        <w:rPr>
          <w:sz w:val="16"/>
        </w:rPr>
      </w:pPr>
      <w:r>
        <w:rPr>
          <w:sz w:val="16"/>
        </w:rPr>
        <w:t>восприятие электричества с середины XVIII до середины XIX в………………………...</w:t>
      </w:r>
    </w:p>
    <w:p>
      <w:pPr>
        <w:spacing w:before="7"/>
        <w:ind w:left="340" w:right="0" w:firstLine="0"/>
        <w:jc w:val="left"/>
        <w:rPr>
          <w:i/>
          <w:sz w:val="16"/>
        </w:rPr>
      </w:pPr>
      <w:r>
        <w:rPr>
          <w:i/>
          <w:sz w:val="16"/>
        </w:rPr>
        <w:t>И.А. Головнев</w:t>
      </w:r>
    </w:p>
    <w:p>
      <w:pPr>
        <w:spacing w:before="5"/>
        <w:ind w:left="340" w:right="0" w:firstLine="0"/>
        <w:jc w:val="left"/>
        <w:rPr>
          <w:sz w:val="16"/>
        </w:rPr>
      </w:pPr>
      <w:r>
        <w:rPr>
          <w:sz w:val="16"/>
        </w:rPr>
        <w:t>Ученый камчадал из страны вулканов</w:t>
      </w:r>
    </w:p>
    <w:p>
      <w:pPr>
        <w:spacing w:before="8"/>
        <w:ind w:left="340" w:right="0" w:firstLine="0"/>
        <w:jc w:val="left"/>
        <w:rPr>
          <w:sz w:val="16"/>
        </w:rPr>
      </w:pPr>
      <w:r>
        <w:rPr>
          <w:sz w:val="16"/>
        </w:rPr>
        <w:t>Прокопий Новограбленов и его образы Камчатки…………………………………………</w:t>
      </w:r>
    </w:p>
    <w:p>
      <w:pPr>
        <w:spacing w:before="6"/>
        <w:ind w:left="340" w:right="0" w:firstLine="0"/>
        <w:jc w:val="left"/>
        <w:rPr>
          <w:i/>
          <w:sz w:val="16"/>
        </w:rPr>
      </w:pPr>
      <w:r>
        <w:rPr>
          <w:i/>
          <w:sz w:val="16"/>
        </w:rPr>
        <w:t>М.С. Уланов, В.Н. Бадмаев</w:t>
      </w:r>
    </w:p>
    <w:p>
      <w:pPr>
        <w:spacing w:before="6"/>
        <w:ind w:left="340" w:right="0" w:firstLine="0"/>
        <w:jc w:val="left"/>
        <w:rPr>
          <w:sz w:val="16"/>
        </w:rPr>
      </w:pPr>
      <w:r>
        <w:rPr>
          <w:sz w:val="16"/>
        </w:rPr>
        <w:t>Женское духовенство в истории буддизма у монгольских народов России....…..............</w:t>
      </w:r>
    </w:p>
    <w:p>
      <w:pPr>
        <w:spacing w:before="5"/>
        <w:ind w:left="340" w:right="0" w:firstLine="0"/>
        <w:jc w:val="left"/>
        <w:rPr>
          <w:i/>
          <w:sz w:val="16"/>
        </w:rPr>
      </w:pPr>
      <w:r>
        <w:rPr>
          <w:i/>
          <w:sz w:val="16"/>
        </w:rPr>
        <w:t>Д.В. Шмелев</w:t>
      </w:r>
    </w:p>
    <w:p>
      <w:pPr>
        <w:spacing w:before="6"/>
        <w:ind w:left="340" w:right="0" w:firstLine="0"/>
        <w:jc w:val="left"/>
        <w:rPr>
          <w:sz w:val="16"/>
        </w:rPr>
      </w:pPr>
      <w:r>
        <w:rPr>
          <w:sz w:val="16"/>
        </w:rPr>
        <w:t>Антисоветская пропаганда в комиксах: приключения Тинтина в СССР…………………</w:t>
      </w:r>
    </w:p>
    <w:p>
      <w:pPr>
        <w:spacing w:before="63"/>
        <w:ind w:left="2201" w:right="0" w:firstLine="0"/>
        <w:jc w:val="left"/>
        <w:rPr>
          <w:b/>
          <w:i/>
          <w:sz w:val="16"/>
        </w:rPr>
      </w:pPr>
      <w:r>
        <w:rPr>
          <w:b/>
          <w:i/>
          <w:sz w:val="16"/>
        </w:rPr>
        <w:t>В пространстве публичной истории</w:t>
      </w:r>
    </w:p>
    <w:p>
      <w:pPr>
        <w:spacing w:before="49"/>
        <w:ind w:left="340" w:right="0" w:firstLine="0"/>
        <w:jc w:val="left"/>
        <w:rPr>
          <w:i/>
          <w:sz w:val="16"/>
        </w:rPr>
      </w:pPr>
      <w:r>
        <w:rPr>
          <w:i/>
          <w:sz w:val="16"/>
        </w:rPr>
        <w:t>Е.А. Чиглинцев, Н.Ю. Бикеева, М.В. Григер, Н.А. Шадрина</w:t>
      </w:r>
    </w:p>
    <w:p>
      <w:pPr>
        <w:spacing w:before="5"/>
        <w:ind w:left="340" w:right="0" w:firstLine="0"/>
        <w:jc w:val="left"/>
        <w:rPr>
          <w:sz w:val="16"/>
        </w:rPr>
      </w:pPr>
      <w:r>
        <w:rPr>
          <w:sz w:val="16"/>
        </w:rPr>
        <w:t>Публичная история: вызовы общества и трансформация исторического знания……….</w:t>
      </w:r>
    </w:p>
    <w:p>
      <w:pPr>
        <w:spacing w:before="8"/>
        <w:ind w:left="340" w:right="0" w:firstLine="0"/>
        <w:jc w:val="left"/>
        <w:rPr>
          <w:i/>
          <w:sz w:val="16"/>
        </w:rPr>
      </w:pPr>
      <w:r>
        <w:rPr>
          <w:i/>
          <w:sz w:val="16"/>
        </w:rPr>
        <w:t>Д.С. Артамонов, С.В. Тихонова</w:t>
      </w:r>
    </w:p>
    <w:p>
      <w:pPr>
        <w:spacing w:before="6"/>
        <w:ind w:left="340" w:right="0" w:firstLine="0"/>
        <w:jc w:val="left"/>
        <w:rPr>
          <w:sz w:val="16"/>
        </w:rPr>
      </w:pPr>
      <w:r>
        <w:rPr>
          <w:sz w:val="16"/>
        </w:rPr>
        <w:t>Гараж истории: цифровой поворот “независимых исторических исследований”………</w:t>
      </w:r>
    </w:p>
    <w:p>
      <w:pPr>
        <w:pStyle w:val="BodyText"/>
        <w:spacing w:before="9"/>
        <w:ind w:left="0"/>
        <w:jc w:val="left"/>
        <w:rPr>
          <w:sz w:val="18"/>
        </w:rPr>
      </w:pPr>
      <w:r>
        <w:rPr/>
        <w:br w:type="column"/>
      </w:r>
      <w:r>
        <w:rPr>
          <w:sz w:val="18"/>
        </w:rPr>
      </w:r>
    </w:p>
    <w:p>
      <w:pPr>
        <w:spacing w:before="0"/>
        <w:ind w:left="182" w:right="0" w:firstLine="0"/>
        <w:jc w:val="left"/>
        <w:rPr>
          <w:sz w:val="16"/>
        </w:rPr>
      </w:pPr>
      <w:r>
        <w:rPr>
          <w:spacing w:val="-2"/>
          <w:sz w:val="16"/>
        </w:rPr>
        <w:t>124</w:t>
      </w:r>
    </w:p>
    <w:p>
      <w:pPr>
        <w:pStyle w:val="BodyText"/>
        <w:ind w:left="0"/>
        <w:jc w:val="left"/>
        <w:rPr>
          <w:sz w:val="18"/>
        </w:rPr>
      </w:pPr>
    </w:p>
    <w:p>
      <w:pPr>
        <w:pStyle w:val="BodyText"/>
        <w:spacing w:before="6"/>
        <w:ind w:left="0"/>
        <w:jc w:val="left"/>
        <w:rPr>
          <w:sz w:val="15"/>
        </w:rPr>
      </w:pPr>
    </w:p>
    <w:p>
      <w:pPr>
        <w:spacing w:before="0"/>
        <w:ind w:left="182" w:right="0" w:firstLine="0"/>
        <w:jc w:val="left"/>
        <w:rPr>
          <w:sz w:val="16"/>
        </w:rPr>
      </w:pPr>
      <w:r>
        <w:rPr>
          <w:spacing w:val="-2"/>
          <w:sz w:val="16"/>
        </w:rPr>
        <w:t>138</w:t>
      </w:r>
    </w:p>
    <w:p>
      <w:pPr>
        <w:pStyle w:val="BodyText"/>
        <w:ind w:left="0"/>
        <w:jc w:val="left"/>
        <w:rPr>
          <w:sz w:val="18"/>
        </w:rPr>
      </w:pPr>
    </w:p>
    <w:p>
      <w:pPr>
        <w:pStyle w:val="BodyText"/>
        <w:spacing w:before="7"/>
        <w:ind w:left="0"/>
        <w:jc w:val="left"/>
        <w:rPr>
          <w:sz w:val="15"/>
        </w:rPr>
      </w:pPr>
    </w:p>
    <w:p>
      <w:pPr>
        <w:spacing w:before="1"/>
        <w:ind w:left="182" w:right="0" w:firstLine="0"/>
        <w:jc w:val="left"/>
        <w:rPr>
          <w:sz w:val="16"/>
        </w:rPr>
      </w:pPr>
      <w:r>
        <w:rPr>
          <w:spacing w:val="-2"/>
          <w:sz w:val="16"/>
        </w:rPr>
        <w:t>149</w:t>
      </w:r>
    </w:p>
    <w:p>
      <w:pPr>
        <w:pStyle w:val="BodyText"/>
        <w:ind w:left="0"/>
        <w:jc w:val="left"/>
        <w:rPr>
          <w:sz w:val="18"/>
        </w:rPr>
      </w:pPr>
    </w:p>
    <w:p>
      <w:pPr>
        <w:pStyle w:val="BodyText"/>
        <w:spacing w:before="5"/>
        <w:ind w:left="0"/>
        <w:jc w:val="left"/>
        <w:rPr>
          <w:sz w:val="15"/>
        </w:rPr>
      </w:pPr>
    </w:p>
    <w:p>
      <w:pPr>
        <w:spacing w:before="0"/>
        <w:ind w:left="182" w:right="0" w:firstLine="0"/>
        <w:jc w:val="left"/>
        <w:rPr>
          <w:sz w:val="16"/>
        </w:rPr>
      </w:pPr>
      <w:r>
        <w:rPr>
          <w:spacing w:val="-2"/>
          <w:sz w:val="16"/>
        </w:rPr>
        <w:t>165</w:t>
      </w:r>
    </w:p>
    <w:p>
      <w:pPr>
        <w:pStyle w:val="BodyText"/>
        <w:ind w:left="0"/>
        <w:jc w:val="left"/>
        <w:rPr>
          <w:sz w:val="18"/>
        </w:rPr>
      </w:pPr>
    </w:p>
    <w:p>
      <w:pPr>
        <w:pStyle w:val="BodyText"/>
        <w:spacing w:before="8"/>
        <w:ind w:left="0"/>
        <w:jc w:val="left"/>
        <w:rPr>
          <w:sz w:val="15"/>
        </w:rPr>
      </w:pPr>
    </w:p>
    <w:p>
      <w:pPr>
        <w:spacing w:before="0"/>
        <w:ind w:left="182" w:right="0" w:firstLine="0"/>
        <w:jc w:val="left"/>
        <w:rPr>
          <w:sz w:val="16"/>
        </w:rPr>
      </w:pPr>
      <w:r>
        <w:rPr>
          <w:spacing w:val="-2"/>
          <w:sz w:val="16"/>
        </w:rPr>
        <w:t>181</w:t>
      </w:r>
    </w:p>
    <w:p>
      <w:pPr>
        <w:pStyle w:val="BodyText"/>
        <w:ind w:left="0"/>
        <w:jc w:val="left"/>
        <w:rPr>
          <w:sz w:val="17"/>
        </w:rPr>
      </w:pPr>
    </w:p>
    <w:p>
      <w:pPr>
        <w:spacing w:before="0"/>
        <w:ind w:left="182" w:right="0" w:firstLine="0"/>
        <w:jc w:val="left"/>
        <w:rPr>
          <w:sz w:val="16"/>
        </w:rPr>
      </w:pPr>
      <w:r>
        <w:rPr>
          <w:spacing w:val="-2"/>
          <w:sz w:val="16"/>
        </w:rPr>
        <w:t>195</w:t>
      </w:r>
    </w:p>
    <w:p>
      <w:pPr>
        <w:pStyle w:val="BodyText"/>
        <w:spacing w:before="11"/>
        <w:ind w:left="0"/>
        <w:jc w:val="left"/>
        <w:rPr>
          <w:sz w:val="16"/>
        </w:rPr>
      </w:pPr>
    </w:p>
    <w:p>
      <w:pPr>
        <w:spacing w:before="0"/>
        <w:ind w:left="182" w:right="0" w:firstLine="0"/>
        <w:jc w:val="left"/>
        <w:rPr>
          <w:sz w:val="16"/>
        </w:rPr>
      </w:pPr>
      <w:r>
        <w:rPr>
          <w:spacing w:val="-2"/>
          <w:sz w:val="16"/>
        </w:rPr>
        <w:t>209</w:t>
      </w:r>
    </w:p>
    <w:p>
      <w:pPr>
        <w:pStyle w:val="BodyText"/>
        <w:ind w:left="0"/>
        <w:jc w:val="left"/>
        <w:rPr>
          <w:sz w:val="18"/>
        </w:rPr>
      </w:pPr>
    </w:p>
    <w:p>
      <w:pPr>
        <w:pStyle w:val="BodyText"/>
        <w:spacing w:before="3"/>
        <w:ind w:left="0"/>
        <w:jc w:val="left"/>
        <w:rPr>
          <w:sz w:val="24"/>
        </w:rPr>
      </w:pPr>
    </w:p>
    <w:p>
      <w:pPr>
        <w:spacing w:before="0"/>
        <w:ind w:left="182" w:right="0" w:firstLine="0"/>
        <w:jc w:val="left"/>
        <w:rPr>
          <w:sz w:val="16"/>
        </w:rPr>
      </w:pPr>
      <w:r>
        <w:rPr>
          <w:spacing w:val="-2"/>
          <w:sz w:val="16"/>
        </w:rPr>
        <w:t>223</w:t>
      </w:r>
    </w:p>
    <w:p>
      <w:pPr>
        <w:pStyle w:val="BodyText"/>
        <w:spacing w:before="2"/>
        <w:ind w:left="0"/>
        <w:jc w:val="left"/>
        <w:rPr>
          <w:sz w:val="17"/>
        </w:rPr>
      </w:pPr>
    </w:p>
    <w:p>
      <w:pPr>
        <w:spacing w:before="0"/>
        <w:ind w:left="182" w:right="0" w:firstLine="0"/>
        <w:jc w:val="left"/>
        <w:rPr>
          <w:sz w:val="16"/>
        </w:rPr>
      </w:pPr>
      <w:r>
        <w:rPr>
          <w:spacing w:val="-2"/>
          <w:sz w:val="16"/>
        </w:rPr>
        <w:t>237</w:t>
      </w:r>
    </w:p>
    <w:p>
      <w:pPr>
        <w:spacing w:after="0"/>
        <w:jc w:val="left"/>
        <w:rPr>
          <w:sz w:val="16"/>
        </w:rPr>
        <w:sectPr>
          <w:type w:val="continuous"/>
          <w:pgSz w:w="8230" w:h="12190"/>
          <w:pgMar w:top="860" w:bottom="280" w:left="680" w:right="680"/>
          <w:cols w:num="2" w:equalWidth="0">
            <w:col w:w="6298" w:space="40"/>
            <w:col w:w="532"/>
          </w:cols>
        </w:sectPr>
      </w:pPr>
    </w:p>
    <w:p>
      <w:pPr>
        <w:tabs>
          <w:tab w:pos="5444" w:val="left" w:leader="none"/>
        </w:tabs>
        <w:spacing w:before="75"/>
        <w:ind w:left="227" w:right="0" w:firstLine="0"/>
        <w:jc w:val="left"/>
        <w:rPr>
          <w:i/>
          <w:sz w:val="20"/>
        </w:rPr>
      </w:pPr>
      <w:r>
        <w:rPr/>
        <w:pict>
          <v:line style="position:absolute;mso-position-horizontal-relative:page;mso-position-vertical-relative:paragraph;z-index:-251089920;mso-wrap-distance-left:0;mso-wrap-distance-right:0" from="43.931808pt,16.685942pt" to="361.551808pt,16.685942pt" stroked="true" strokeweight=".48pt" strokecolor="#000000">
            <v:stroke dashstyle="solid"/>
            <w10:wrap type="topAndBottom"/>
          </v:line>
        </w:pict>
      </w:r>
      <w:r>
        <w:rPr>
          <w:sz w:val="20"/>
        </w:rPr>
        <w:t>430</w:t>
        <w:tab/>
      </w:r>
      <w:r>
        <w:rPr>
          <w:i/>
          <w:sz w:val="20"/>
        </w:rPr>
        <w:t>Содержание</w:t>
      </w:r>
    </w:p>
    <w:p>
      <w:pPr>
        <w:pStyle w:val="BodyText"/>
        <w:spacing w:before="2"/>
        <w:ind w:left="0"/>
        <w:jc w:val="left"/>
        <w:rPr>
          <w:i/>
          <w:sz w:val="26"/>
        </w:rPr>
      </w:pPr>
    </w:p>
    <w:p>
      <w:pPr>
        <w:spacing w:before="94"/>
        <w:ind w:left="320" w:right="367" w:firstLine="0"/>
        <w:jc w:val="center"/>
        <w:rPr>
          <w:b/>
          <w:i/>
          <w:sz w:val="16"/>
        </w:rPr>
      </w:pPr>
      <w:r>
        <w:rPr>
          <w:b/>
          <w:i/>
          <w:sz w:val="16"/>
        </w:rPr>
        <w:t>История и память</w:t>
      </w:r>
    </w:p>
    <w:p>
      <w:pPr>
        <w:spacing w:before="27"/>
        <w:ind w:left="4" w:right="4034" w:firstLine="0"/>
        <w:jc w:val="center"/>
        <w:rPr>
          <w:i/>
          <w:sz w:val="16"/>
        </w:rPr>
      </w:pPr>
      <w:r>
        <w:rPr>
          <w:i/>
          <w:sz w:val="16"/>
        </w:rPr>
        <w:t>А.А. Немировский, А.А. Банщикова</w:t>
      </w:r>
    </w:p>
    <w:p>
      <w:pPr>
        <w:spacing w:after="0"/>
        <w:jc w:val="center"/>
        <w:rPr>
          <w:sz w:val="16"/>
        </w:rPr>
        <w:sectPr>
          <w:headerReference w:type="even" r:id="rId291"/>
          <w:pgSz w:w="8230" w:h="12190"/>
          <w:pgMar w:header="0" w:footer="0" w:top="560" w:bottom="280" w:left="680" w:right="680"/>
        </w:sectPr>
      </w:pPr>
    </w:p>
    <w:p>
      <w:pPr>
        <w:spacing w:before="6"/>
        <w:ind w:left="227" w:right="0" w:firstLine="0"/>
        <w:jc w:val="left"/>
        <w:rPr>
          <w:sz w:val="16"/>
        </w:rPr>
      </w:pPr>
      <w:r>
        <w:rPr>
          <w:sz w:val="16"/>
        </w:rPr>
        <w:t>Одно коптское предание в «Сокращении диковин»</w:t>
      </w:r>
    </w:p>
    <w:p>
      <w:pPr>
        <w:spacing w:before="6"/>
        <w:ind w:left="227" w:right="0" w:firstLine="0"/>
        <w:jc w:val="left"/>
        <w:rPr>
          <w:sz w:val="16"/>
        </w:rPr>
      </w:pPr>
      <w:r>
        <w:rPr>
          <w:sz w:val="16"/>
        </w:rPr>
        <w:t>(общественная память вне государственного влияния)……………………………………</w:t>
      </w:r>
    </w:p>
    <w:p>
      <w:pPr>
        <w:spacing w:before="5"/>
        <w:ind w:left="227" w:right="0" w:firstLine="0"/>
        <w:jc w:val="left"/>
        <w:rPr>
          <w:i/>
          <w:sz w:val="16"/>
        </w:rPr>
      </w:pPr>
      <w:r>
        <w:rPr>
          <w:i/>
          <w:sz w:val="16"/>
        </w:rPr>
        <w:t>А.А. Постникова</w:t>
      </w:r>
    </w:p>
    <w:p>
      <w:pPr>
        <w:spacing w:before="8"/>
        <w:ind w:left="227" w:right="0" w:firstLine="0"/>
        <w:jc w:val="left"/>
        <w:rPr>
          <w:sz w:val="16"/>
        </w:rPr>
      </w:pPr>
      <w:r>
        <w:rPr>
          <w:sz w:val="16"/>
        </w:rPr>
        <w:t>От Немана до Смоленска: начало русской кампании</w:t>
      </w:r>
    </w:p>
    <w:p>
      <w:pPr>
        <w:spacing w:before="6"/>
        <w:ind w:left="227" w:right="0" w:firstLine="0"/>
        <w:jc w:val="left"/>
        <w:rPr>
          <w:sz w:val="16"/>
        </w:rPr>
      </w:pPr>
      <w:r>
        <w:rPr>
          <w:sz w:val="16"/>
        </w:rPr>
        <w:t>в представлении солдат Великой армии Наполеона……………………………………….</w:t>
      </w:r>
    </w:p>
    <w:p>
      <w:pPr>
        <w:spacing w:before="5"/>
        <w:ind w:left="227" w:right="0" w:firstLine="0"/>
        <w:jc w:val="left"/>
        <w:rPr>
          <w:i/>
          <w:sz w:val="16"/>
        </w:rPr>
      </w:pPr>
      <w:r>
        <w:rPr>
          <w:i/>
          <w:sz w:val="16"/>
        </w:rPr>
        <w:t>О.О. Дмитриева, Т.Н. Иванова, Е.К. Минеева</w:t>
      </w:r>
    </w:p>
    <w:p>
      <w:pPr>
        <w:spacing w:before="6"/>
        <w:ind w:left="227" w:right="0" w:firstLine="0"/>
        <w:jc w:val="left"/>
        <w:rPr>
          <w:sz w:val="16"/>
        </w:rPr>
      </w:pPr>
      <w:r>
        <w:rPr>
          <w:sz w:val="16"/>
        </w:rPr>
        <w:t>Исторические юбилеи как церемониальная коммеморативная практика………………..</w:t>
      </w:r>
    </w:p>
    <w:p>
      <w:pPr>
        <w:spacing w:before="6"/>
        <w:ind w:left="227" w:right="0" w:firstLine="0"/>
        <w:jc w:val="left"/>
        <w:rPr>
          <w:i/>
          <w:sz w:val="16"/>
        </w:rPr>
      </w:pPr>
      <w:r>
        <w:rPr>
          <w:i/>
          <w:sz w:val="16"/>
        </w:rPr>
        <w:t>А.Э. Ларионов, А.В. Новичков</w:t>
      </w:r>
    </w:p>
    <w:p>
      <w:pPr>
        <w:spacing w:before="5"/>
        <w:ind w:left="227" w:right="0" w:firstLine="0"/>
        <w:jc w:val="left"/>
        <w:rPr>
          <w:sz w:val="16"/>
        </w:rPr>
      </w:pPr>
      <w:r>
        <w:rPr>
          <w:sz w:val="16"/>
        </w:rPr>
        <w:t>Монументальные практики увековечения памяти</w:t>
      </w:r>
    </w:p>
    <w:p>
      <w:pPr>
        <w:spacing w:before="8"/>
        <w:ind w:left="227" w:right="0" w:firstLine="0"/>
        <w:jc w:val="left"/>
        <w:rPr>
          <w:sz w:val="16"/>
        </w:rPr>
      </w:pPr>
      <w:r>
        <w:rPr>
          <w:sz w:val="16"/>
        </w:rPr>
        <w:t>о Великой Отечественной войне в Крыму …………………………………………………</w:t>
      </w:r>
    </w:p>
    <w:p>
      <w:pPr>
        <w:spacing w:before="66"/>
        <w:ind w:left="2398" w:right="0" w:firstLine="0"/>
        <w:jc w:val="left"/>
        <w:rPr>
          <w:b/>
          <w:i/>
          <w:sz w:val="16"/>
        </w:rPr>
      </w:pPr>
      <w:r>
        <w:rPr>
          <w:b/>
          <w:i/>
          <w:sz w:val="16"/>
        </w:rPr>
        <w:t>Из истории историографии</w:t>
      </w:r>
    </w:p>
    <w:p>
      <w:pPr>
        <w:pStyle w:val="BodyText"/>
        <w:ind w:left="0"/>
        <w:jc w:val="left"/>
        <w:rPr>
          <w:b/>
          <w:i/>
          <w:sz w:val="17"/>
        </w:rPr>
      </w:pPr>
      <w:r>
        <w:rPr/>
        <w:br w:type="column"/>
      </w:r>
      <w:r>
        <w:rPr>
          <w:b/>
          <w:i/>
          <w:sz w:val="17"/>
        </w:rPr>
      </w:r>
    </w:p>
    <w:p>
      <w:pPr>
        <w:spacing w:before="0"/>
        <w:ind w:left="191" w:right="0" w:firstLine="0"/>
        <w:jc w:val="left"/>
        <w:rPr>
          <w:sz w:val="16"/>
        </w:rPr>
      </w:pPr>
      <w:r>
        <w:rPr>
          <w:spacing w:val="-2"/>
          <w:sz w:val="16"/>
        </w:rPr>
        <w:t>255</w:t>
      </w:r>
    </w:p>
    <w:p>
      <w:pPr>
        <w:pStyle w:val="BodyText"/>
        <w:ind w:left="0"/>
        <w:jc w:val="left"/>
        <w:rPr>
          <w:sz w:val="18"/>
        </w:rPr>
      </w:pPr>
    </w:p>
    <w:p>
      <w:pPr>
        <w:pStyle w:val="BodyText"/>
        <w:spacing w:before="8"/>
        <w:ind w:left="0"/>
        <w:jc w:val="left"/>
        <w:rPr>
          <w:sz w:val="15"/>
        </w:rPr>
      </w:pPr>
    </w:p>
    <w:p>
      <w:pPr>
        <w:spacing w:before="0"/>
        <w:ind w:left="191" w:right="0" w:firstLine="0"/>
        <w:jc w:val="left"/>
        <w:rPr>
          <w:sz w:val="16"/>
        </w:rPr>
      </w:pPr>
      <w:r>
        <w:rPr>
          <w:spacing w:val="-2"/>
          <w:sz w:val="16"/>
        </w:rPr>
        <w:t>271</w:t>
      </w:r>
    </w:p>
    <w:p>
      <w:pPr>
        <w:pStyle w:val="BodyText"/>
        <w:spacing w:before="11"/>
        <w:ind w:left="0"/>
        <w:jc w:val="left"/>
        <w:rPr>
          <w:sz w:val="16"/>
        </w:rPr>
      </w:pPr>
    </w:p>
    <w:p>
      <w:pPr>
        <w:spacing w:before="0"/>
        <w:ind w:left="191" w:right="0" w:firstLine="0"/>
        <w:jc w:val="left"/>
        <w:rPr>
          <w:sz w:val="16"/>
        </w:rPr>
      </w:pPr>
      <w:r>
        <w:rPr>
          <w:spacing w:val="-2"/>
          <w:sz w:val="16"/>
        </w:rPr>
        <w:t>280</w:t>
      </w:r>
    </w:p>
    <w:p>
      <w:pPr>
        <w:pStyle w:val="BodyText"/>
        <w:ind w:left="0"/>
        <w:jc w:val="left"/>
        <w:rPr>
          <w:sz w:val="18"/>
        </w:rPr>
      </w:pPr>
    </w:p>
    <w:p>
      <w:pPr>
        <w:pStyle w:val="BodyText"/>
        <w:spacing w:before="8"/>
        <w:ind w:left="0"/>
        <w:jc w:val="left"/>
        <w:rPr>
          <w:sz w:val="15"/>
        </w:rPr>
      </w:pPr>
    </w:p>
    <w:p>
      <w:pPr>
        <w:spacing w:before="0"/>
        <w:ind w:left="191" w:right="0" w:firstLine="0"/>
        <w:jc w:val="left"/>
        <w:rPr>
          <w:sz w:val="16"/>
        </w:rPr>
      </w:pPr>
      <w:r>
        <w:rPr>
          <w:spacing w:val="-2"/>
          <w:sz w:val="16"/>
        </w:rPr>
        <w:t>292</w:t>
      </w:r>
    </w:p>
    <w:p>
      <w:pPr>
        <w:spacing w:after="0"/>
        <w:jc w:val="left"/>
        <w:rPr>
          <w:sz w:val="16"/>
        </w:rPr>
        <w:sectPr>
          <w:type w:val="continuous"/>
          <w:pgSz w:w="8230" w:h="12190"/>
          <w:pgMar w:top="860" w:bottom="280" w:left="680" w:right="680"/>
          <w:cols w:num="2" w:equalWidth="0">
            <w:col w:w="6176" w:space="40"/>
            <w:col w:w="654"/>
          </w:cols>
        </w:sectPr>
      </w:pPr>
    </w:p>
    <w:p>
      <w:pPr>
        <w:spacing w:before="25"/>
        <w:ind w:left="227" w:right="0" w:firstLine="0"/>
        <w:jc w:val="left"/>
        <w:rPr>
          <w:i/>
          <w:sz w:val="16"/>
        </w:rPr>
      </w:pPr>
      <w:r>
        <w:rPr>
          <w:i/>
          <w:sz w:val="16"/>
        </w:rPr>
        <w:t>О.В. Ауров</w:t>
      </w:r>
    </w:p>
    <w:p>
      <w:pPr>
        <w:spacing w:before="6"/>
        <w:ind w:left="227" w:right="0" w:firstLine="0"/>
        <w:jc w:val="left"/>
        <w:rPr>
          <w:sz w:val="16"/>
        </w:rPr>
      </w:pPr>
      <w:r>
        <w:rPr>
          <w:sz w:val="16"/>
        </w:rPr>
        <w:t>Византийский мир в зеркале кастильского и леонского историописания XIII века…….</w:t>
      </w:r>
    </w:p>
    <w:p>
      <w:pPr>
        <w:spacing w:before="8"/>
        <w:ind w:left="227" w:right="0" w:firstLine="0"/>
        <w:jc w:val="left"/>
        <w:rPr>
          <w:i/>
          <w:sz w:val="16"/>
        </w:rPr>
      </w:pPr>
      <w:r>
        <w:rPr>
          <w:i/>
          <w:sz w:val="16"/>
        </w:rPr>
        <w:t>Н.С. Алмазова, И.А. Ладынин</w:t>
      </w:r>
    </w:p>
    <w:p>
      <w:pPr>
        <w:spacing w:before="6"/>
        <w:ind w:left="227" w:right="0" w:firstLine="0"/>
        <w:jc w:val="left"/>
        <w:rPr>
          <w:sz w:val="16"/>
        </w:rPr>
      </w:pPr>
      <w:r>
        <w:rPr>
          <w:spacing w:val="-3"/>
          <w:sz w:val="16"/>
        </w:rPr>
        <w:t>А.С. Шофман, </w:t>
      </w:r>
      <w:r>
        <w:rPr>
          <w:sz w:val="16"/>
        </w:rPr>
        <w:t>В.Д. </w:t>
      </w:r>
      <w:r>
        <w:rPr>
          <w:spacing w:val="-3"/>
          <w:sz w:val="16"/>
        </w:rPr>
        <w:t>Жигунин </w:t>
      </w:r>
      <w:r>
        <w:rPr>
          <w:sz w:val="16"/>
        </w:rPr>
        <w:t>и </w:t>
      </w:r>
      <w:r>
        <w:rPr>
          <w:spacing w:val="-3"/>
          <w:sz w:val="16"/>
        </w:rPr>
        <w:t>вопросы периодизации всемирной </w:t>
      </w:r>
      <w:r>
        <w:rPr>
          <w:sz w:val="16"/>
        </w:rPr>
        <w:t>и </w:t>
      </w:r>
      <w:r>
        <w:rPr>
          <w:spacing w:val="-3"/>
          <w:sz w:val="16"/>
        </w:rPr>
        <w:t>древней истории…..</w:t>
      </w:r>
    </w:p>
    <w:p>
      <w:pPr>
        <w:spacing w:before="5"/>
        <w:ind w:left="227" w:right="0" w:firstLine="0"/>
        <w:jc w:val="left"/>
        <w:rPr>
          <w:i/>
          <w:sz w:val="16"/>
        </w:rPr>
      </w:pPr>
      <w:r>
        <w:rPr>
          <w:i/>
          <w:sz w:val="16"/>
        </w:rPr>
        <w:t>Е.В. Олешкевич</w:t>
      </w:r>
    </w:p>
    <w:p>
      <w:pPr>
        <w:spacing w:before="6"/>
        <w:ind w:left="227" w:right="0" w:firstLine="0"/>
        <w:jc w:val="left"/>
        <w:rPr>
          <w:sz w:val="16"/>
        </w:rPr>
      </w:pPr>
      <w:r>
        <w:rPr>
          <w:spacing w:val="-4"/>
          <w:sz w:val="16"/>
        </w:rPr>
        <w:t>Историография еврейского детства……………………………………………………………</w:t>
      </w:r>
    </w:p>
    <w:p>
      <w:pPr>
        <w:spacing w:before="65"/>
        <w:ind w:left="1905" w:right="0" w:firstLine="0"/>
        <w:jc w:val="left"/>
        <w:rPr>
          <w:b/>
          <w:i/>
          <w:sz w:val="16"/>
        </w:rPr>
      </w:pPr>
      <w:r>
        <w:rPr>
          <w:b/>
          <w:i/>
          <w:sz w:val="16"/>
        </w:rPr>
        <w:t>Образование: теория, история, практика</w:t>
      </w:r>
    </w:p>
    <w:p>
      <w:pPr>
        <w:spacing w:before="28"/>
        <w:ind w:left="227" w:right="0" w:firstLine="0"/>
        <w:jc w:val="left"/>
        <w:rPr>
          <w:i/>
          <w:sz w:val="16"/>
        </w:rPr>
      </w:pPr>
      <w:r>
        <w:rPr>
          <w:i/>
          <w:sz w:val="16"/>
        </w:rPr>
        <w:t>V.R. Pichugina, Y.A. Volkova</w:t>
      </w:r>
    </w:p>
    <w:p>
      <w:pPr>
        <w:spacing w:before="5"/>
        <w:ind w:left="227" w:right="0" w:firstLine="0"/>
        <w:jc w:val="left"/>
        <w:rPr>
          <w:sz w:val="16"/>
        </w:rPr>
      </w:pPr>
      <w:r>
        <w:rPr/>
        <w:pict>
          <v:group style="position:absolute;margin-left:45.371811pt;margin-top:9.518750pt;width:46.5pt;height:9.5pt;mso-position-horizontal-relative:page;mso-position-vertical-relative:paragraph;z-index:-260520960" coordorigin="907,190" coordsize="930,190">
            <v:rect style="position:absolute;left:907;top:190;width:10;height:10" filled="true" fillcolor="#000000" stroked="false">
              <v:fill type="solid"/>
            </v:rect>
            <v:line style="position:absolute" from="917,195" to="1827,195" stroked="true" strokeweight=".48pt" strokecolor="#000000">
              <v:stroke dashstyle="solid"/>
            </v:line>
            <v:rect style="position:absolute;left:1827;top:190;width:10;height:10" filled="true" fillcolor="#000000" stroked="false">
              <v:fill type="solid"/>
            </v:rect>
            <v:line style="position:absolute" from="912,200" to="912,380" stroked="true" strokeweight=".48pt" strokecolor="#000000">
              <v:stroke dashstyle="solid"/>
            </v:line>
            <v:line style="position:absolute" from="1832,200" to="1832,380" stroked="true" strokeweight=".48pt" strokecolor="#000000">
              <v:stroke dashstyle="solid"/>
            </v:line>
            <v:line style="position:absolute" from="917,375" to="1827,375" stroked="true" strokeweight=".48pt" strokecolor="#000000">
              <v:stroke dashstyle="solid"/>
            </v:line>
            <w10:wrap type="none"/>
          </v:group>
        </w:pict>
      </w:r>
      <w:r>
        <w:rPr>
          <w:spacing w:val="-2"/>
          <w:sz w:val="16"/>
        </w:rPr>
        <w:t>Marcus </w:t>
      </w:r>
      <w:r>
        <w:rPr>
          <w:spacing w:val="-3"/>
          <w:sz w:val="16"/>
        </w:rPr>
        <w:t>Tullius Cicero’s ecophilosophy </w:t>
      </w:r>
      <w:r>
        <w:rPr>
          <w:sz w:val="16"/>
        </w:rPr>
        <w:t>of </w:t>
      </w:r>
      <w:r>
        <w:rPr>
          <w:spacing w:val="-3"/>
          <w:sz w:val="16"/>
        </w:rPr>
        <w:t>education: education </w:t>
      </w:r>
      <w:r>
        <w:rPr>
          <w:sz w:val="16"/>
        </w:rPr>
        <w:t>in </w:t>
      </w:r>
      <w:r>
        <w:rPr>
          <w:spacing w:val="-2"/>
          <w:sz w:val="16"/>
        </w:rPr>
        <w:t>the </w:t>
      </w:r>
      <w:r>
        <w:rPr>
          <w:sz w:val="16"/>
        </w:rPr>
        <w:t>city and </w:t>
      </w:r>
      <w:r>
        <w:rPr>
          <w:spacing w:val="-3"/>
          <w:sz w:val="16"/>
        </w:rPr>
        <w:t>for </w:t>
      </w:r>
      <w:r>
        <w:rPr>
          <w:sz w:val="16"/>
        </w:rPr>
        <w:t>the </w:t>
      </w:r>
      <w:r>
        <w:rPr>
          <w:spacing w:val="-3"/>
          <w:sz w:val="16"/>
        </w:rPr>
        <w:t>city…….</w:t>
      </w:r>
    </w:p>
    <w:p>
      <w:pPr>
        <w:spacing w:before="6"/>
        <w:ind w:left="237" w:right="0" w:firstLine="0"/>
        <w:jc w:val="left"/>
        <w:rPr>
          <w:i/>
          <w:sz w:val="16"/>
        </w:rPr>
      </w:pPr>
      <w:r>
        <w:rPr>
          <w:i/>
          <w:sz w:val="16"/>
        </w:rPr>
        <w:t>В.Г. Безрогов, Ю.Г. Куровская, К.А. Левинсон</w:t>
      </w:r>
    </w:p>
    <w:p>
      <w:pPr>
        <w:spacing w:before="6"/>
        <w:ind w:left="227" w:right="0" w:firstLine="0"/>
        <w:jc w:val="left"/>
        <w:rPr>
          <w:sz w:val="16"/>
        </w:rPr>
      </w:pPr>
      <w:r>
        <w:rPr>
          <w:sz w:val="16"/>
        </w:rPr>
        <w:t>Иллюстрации в западноевропейских учебниках начала XVII века</w:t>
      </w:r>
    </w:p>
    <w:p>
      <w:pPr>
        <w:spacing w:before="5"/>
        <w:ind w:left="227" w:right="0" w:firstLine="0"/>
        <w:jc w:val="left"/>
        <w:rPr>
          <w:sz w:val="16"/>
        </w:rPr>
      </w:pPr>
      <w:r>
        <w:rPr>
          <w:sz w:val="16"/>
        </w:rPr>
        <w:t>опыт типологического </w:t>
      </w:r>
      <w:r>
        <w:rPr>
          <w:spacing w:val="-4"/>
          <w:sz w:val="16"/>
        </w:rPr>
        <w:t>анализа…………………………………………....................................</w:t>
      </w:r>
    </w:p>
    <w:p>
      <w:pPr>
        <w:spacing w:before="8"/>
        <w:ind w:left="227" w:right="0" w:firstLine="0"/>
        <w:jc w:val="left"/>
        <w:rPr>
          <w:i/>
          <w:sz w:val="16"/>
        </w:rPr>
      </w:pPr>
      <w:r>
        <w:rPr>
          <w:i/>
          <w:sz w:val="16"/>
        </w:rPr>
        <w:t>Н.О. Блейх</w:t>
      </w:r>
    </w:p>
    <w:p>
      <w:pPr>
        <w:spacing w:before="6"/>
        <w:ind w:left="227" w:right="0" w:firstLine="0"/>
        <w:jc w:val="left"/>
        <w:rPr>
          <w:sz w:val="16"/>
        </w:rPr>
      </w:pPr>
      <w:r>
        <w:rPr>
          <w:sz w:val="16"/>
        </w:rPr>
        <w:t>Роль Российской империи в развитии системы просвещения</w:t>
      </w:r>
    </w:p>
    <w:p>
      <w:pPr>
        <w:spacing w:before="6"/>
        <w:ind w:left="227" w:right="0" w:firstLine="0"/>
        <w:jc w:val="left"/>
        <w:rPr>
          <w:sz w:val="16"/>
        </w:rPr>
      </w:pPr>
      <w:r>
        <w:rPr>
          <w:sz w:val="16"/>
        </w:rPr>
        <w:t>у мусульманских народов Северного</w:t>
      </w:r>
      <w:r>
        <w:rPr>
          <w:spacing w:val="-3"/>
          <w:sz w:val="16"/>
        </w:rPr>
        <w:t> Кавказа………………………………………………</w:t>
      </w:r>
    </w:p>
    <w:p>
      <w:pPr>
        <w:spacing w:before="5"/>
        <w:ind w:left="227" w:right="0" w:firstLine="0"/>
        <w:jc w:val="left"/>
        <w:rPr>
          <w:i/>
          <w:sz w:val="16"/>
        </w:rPr>
      </w:pPr>
      <w:r>
        <w:rPr>
          <w:i/>
          <w:sz w:val="16"/>
        </w:rPr>
        <w:t>А.А. Непомнящий</w:t>
      </w:r>
    </w:p>
    <w:p>
      <w:pPr>
        <w:spacing w:before="6"/>
        <w:ind w:left="227" w:right="0" w:firstLine="0"/>
        <w:jc w:val="left"/>
        <w:rPr>
          <w:sz w:val="16"/>
        </w:rPr>
      </w:pPr>
      <w:r>
        <w:rPr>
          <w:sz w:val="16"/>
        </w:rPr>
        <w:t>Боспорский университет</w:t>
      </w:r>
    </w:p>
    <w:p>
      <w:pPr>
        <w:spacing w:before="6"/>
        <w:ind w:left="227" w:right="0" w:firstLine="0"/>
        <w:jc w:val="left"/>
        <w:rPr>
          <w:sz w:val="16"/>
        </w:rPr>
      </w:pPr>
      <w:r>
        <w:rPr>
          <w:sz w:val="16"/>
        </w:rPr>
        <w:t>«Необходимость создания такого центра является сейчас насущной потребностью»…..</w:t>
      </w:r>
    </w:p>
    <w:p>
      <w:pPr>
        <w:spacing w:before="68"/>
        <w:ind w:left="2854" w:right="0" w:firstLine="0"/>
        <w:jc w:val="left"/>
        <w:rPr>
          <w:b/>
          <w:i/>
          <w:sz w:val="16"/>
        </w:rPr>
      </w:pPr>
      <w:r>
        <w:rPr>
          <w:b/>
          <w:i/>
          <w:sz w:val="16"/>
        </w:rPr>
        <w:t>Читая книги…</w:t>
      </w:r>
    </w:p>
    <w:p>
      <w:pPr>
        <w:pStyle w:val="BodyText"/>
        <w:spacing w:before="8"/>
        <w:ind w:left="0"/>
        <w:jc w:val="left"/>
        <w:rPr>
          <w:b/>
          <w:i/>
          <w:sz w:val="18"/>
        </w:rPr>
      </w:pPr>
      <w:r>
        <w:rPr/>
        <w:br w:type="column"/>
      </w:r>
      <w:r>
        <w:rPr>
          <w:b/>
          <w:i/>
          <w:sz w:val="18"/>
        </w:rPr>
      </w:r>
    </w:p>
    <w:p>
      <w:pPr>
        <w:spacing w:before="0"/>
        <w:ind w:left="181" w:right="0" w:firstLine="0"/>
        <w:jc w:val="left"/>
        <w:rPr>
          <w:sz w:val="16"/>
        </w:rPr>
      </w:pPr>
      <w:r>
        <w:rPr>
          <w:spacing w:val="-2"/>
          <w:sz w:val="16"/>
        </w:rPr>
        <w:t>310</w:t>
      </w:r>
    </w:p>
    <w:p>
      <w:pPr>
        <w:pStyle w:val="BodyText"/>
        <w:spacing w:before="2"/>
        <w:ind w:left="0"/>
        <w:jc w:val="left"/>
        <w:rPr>
          <w:sz w:val="17"/>
        </w:rPr>
      </w:pPr>
    </w:p>
    <w:p>
      <w:pPr>
        <w:spacing w:before="0"/>
        <w:ind w:left="181" w:right="0" w:firstLine="0"/>
        <w:jc w:val="left"/>
        <w:rPr>
          <w:sz w:val="16"/>
        </w:rPr>
      </w:pPr>
      <w:r>
        <w:rPr>
          <w:spacing w:val="-2"/>
          <w:sz w:val="16"/>
        </w:rPr>
        <w:t>321</w:t>
      </w:r>
    </w:p>
    <w:p>
      <w:pPr>
        <w:pStyle w:val="BodyText"/>
        <w:ind w:left="0"/>
        <w:jc w:val="left"/>
        <w:rPr>
          <w:sz w:val="17"/>
        </w:rPr>
      </w:pPr>
    </w:p>
    <w:p>
      <w:pPr>
        <w:spacing w:before="0"/>
        <w:ind w:left="181" w:right="0" w:firstLine="0"/>
        <w:jc w:val="left"/>
        <w:rPr>
          <w:sz w:val="16"/>
        </w:rPr>
      </w:pPr>
      <w:r>
        <w:rPr>
          <w:spacing w:val="-2"/>
          <w:sz w:val="16"/>
        </w:rPr>
        <w:t>335</w:t>
      </w:r>
    </w:p>
    <w:p>
      <w:pPr>
        <w:pStyle w:val="BodyText"/>
        <w:ind w:left="0"/>
        <w:jc w:val="left"/>
        <w:rPr>
          <w:sz w:val="18"/>
        </w:rPr>
      </w:pPr>
    </w:p>
    <w:p>
      <w:pPr>
        <w:pStyle w:val="BodyText"/>
        <w:spacing w:before="6"/>
        <w:ind w:left="0"/>
        <w:jc w:val="left"/>
        <w:rPr>
          <w:sz w:val="22"/>
        </w:rPr>
      </w:pPr>
    </w:p>
    <w:p>
      <w:pPr>
        <w:spacing w:before="0"/>
        <w:ind w:left="181" w:right="0" w:firstLine="0"/>
        <w:jc w:val="left"/>
        <w:rPr>
          <w:sz w:val="16"/>
        </w:rPr>
      </w:pPr>
      <w:r>
        <w:rPr>
          <w:spacing w:val="-2"/>
          <w:sz w:val="16"/>
        </w:rPr>
        <w:t>346</w:t>
      </w:r>
    </w:p>
    <w:p>
      <w:pPr>
        <w:pStyle w:val="BodyText"/>
        <w:ind w:left="0"/>
        <w:jc w:val="left"/>
        <w:rPr>
          <w:sz w:val="18"/>
        </w:rPr>
      </w:pPr>
    </w:p>
    <w:p>
      <w:pPr>
        <w:pStyle w:val="BodyText"/>
        <w:spacing w:before="5"/>
        <w:ind w:left="0"/>
        <w:jc w:val="left"/>
        <w:rPr>
          <w:sz w:val="15"/>
        </w:rPr>
      </w:pPr>
    </w:p>
    <w:p>
      <w:pPr>
        <w:spacing w:before="1"/>
        <w:ind w:left="181" w:right="0" w:firstLine="0"/>
        <w:jc w:val="left"/>
        <w:rPr>
          <w:sz w:val="16"/>
        </w:rPr>
      </w:pPr>
      <w:r>
        <w:rPr>
          <w:spacing w:val="-2"/>
          <w:sz w:val="16"/>
        </w:rPr>
        <w:t>359</w:t>
      </w:r>
    </w:p>
    <w:p>
      <w:pPr>
        <w:pStyle w:val="BodyText"/>
        <w:ind w:left="0"/>
        <w:jc w:val="left"/>
        <w:rPr>
          <w:sz w:val="18"/>
        </w:rPr>
      </w:pPr>
    </w:p>
    <w:p>
      <w:pPr>
        <w:pStyle w:val="BodyText"/>
        <w:spacing w:before="8"/>
        <w:ind w:left="0"/>
        <w:jc w:val="left"/>
        <w:rPr>
          <w:sz w:val="15"/>
        </w:rPr>
      </w:pPr>
    </w:p>
    <w:p>
      <w:pPr>
        <w:spacing w:before="0"/>
        <w:ind w:left="181" w:right="0" w:firstLine="0"/>
        <w:jc w:val="left"/>
        <w:rPr>
          <w:sz w:val="16"/>
        </w:rPr>
      </w:pPr>
      <w:r>
        <w:rPr>
          <w:spacing w:val="-2"/>
          <w:sz w:val="16"/>
        </w:rPr>
        <w:t>376</w:t>
      </w:r>
    </w:p>
    <w:p>
      <w:pPr>
        <w:pStyle w:val="BodyText"/>
        <w:ind w:left="0"/>
        <w:jc w:val="left"/>
        <w:rPr>
          <w:sz w:val="18"/>
        </w:rPr>
      </w:pPr>
    </w:p>
    <w:p>
      <w:pPr>
        <w:pStyle w:val="BodyText"/>
        <w:spacing w:before="5"/>
        <w:ind w:left="0"/>
        <w:jc w:val="left"/>
        <w:rPr>
          <w:sz w:val="15"/>
        </w:rPr>
      </w:pPr>
    </w:p>
    <w:p>
      <w:pPr>
        <w:spacing w:before="0"/>
        <w:ind w:left="181" w:right="0" w:firstLine="0"/>
        <w:jc w:val="left"/>
        <w:rPr>
          <w:sz w:val="16"/>
        </w:rPr>
      </w:pPr>
      <w:r>
        <w:rPr>
          <w:spacing w:val="-2"/>
          <w:sz w:val="16"/>
        </w:rPr>
        <w:t>391</w:t>
      </w:r>
    </w:p>
    <w:p>
      <w:pPr>
        <w:spacing w:after="0"/>
        <w:jc w:val="left"/>
        <w:rPr>
          <w:sz w:val="16"/>
        </w:rPr>
        <w:sectPr>
          <w:type w:val="continuous"/>
          <w:pgSz w:w="8230" w:h="12190"/>
          <w:pgMar w:top="860" w:bottom="280" w:left="680" w:right="680"/>
          <w:cols w:num="2" w:equalWidth="0">
            <w:col w:w="6186" w:space="40"/>
            <w:col w:w="644"/>
          </w:cols>
        </w:sectPr>
      </w:pPr>
    </w:p>
    <w:p>
      <w:pPr>
        <w:spacing w:before="24"/>
        <w:ind w:left="227" w:right="0" w:firstLine="0"/>
        <w:jc w:val="left"/>
        <w:rPr>
          <w:i/>
          <w:sz w:val="16"/>
        </w:rPr>
      </w:pPr>
      <w:r>
        <w:rPr>
          <w:i/>
          <w:sz w:val="16"/>
        </w:rPr>
        <w:t>К.И. Шнейдер</w:t>
      </w:r>
    </w:p>
    <w:p>
      <w:pPr>
        <w:spacing w:before="6"/>
        <w:ind w:left="227" w:right="0" w:firstLine="0"/>
        <w:jc w:val="left"/>
        <w:rPr>
          <w:sz w:val="16"/>
        </w:rPr>
      </w:pPr>
      <w:r>
        <w:rPr>
          <w:sz w:val="16"/>
        </w:rPr>
        <w:t>Либерально-консервативные дискурсы</w:t>
      </w:r>
    </w:p>
    <w:p>
      <w:pPr>
        <w:spacing w:before="6"/>
        <w:ind w:left="227" w:right="0" w:firstLine="0"/>
        <w:jc w:val="left"/>
        <w:rPr>
          <w:sz w:val="16"/>
        </w:rPr>
      </w:pPr>
      <w:r>
        <w:rPr>
          <w:sz w:val="16"/>
        </w:rPr>
        <w:t>в интеллектуальной истории Франции XIX века…………………………………………...</w:t>
      </w:r>
    </w:p>
    <w:p>
      <w:pPr>
        <w:spacing w:before="8"/>
        <w:ind w:left="227" w:right="0" w:firstLine="0"/>
        <w:jc w:val="left"/>
        <w:rPr>
          <w:i/>
          <w:sz w:val="16"/>
        </w:rPr>
      </w:pPr>
      <w:r>
        <w:rPr>
          <w:i/>
          <w:sz w:val="16"/>
        </w:rPr>
        <w:t>Г.Н. Канинская</w:t>
      </w:r>
    </w:p>
    <w:p>
      <w:pPr>
        <w:spacing w:before="5"/>
        <w:ind w:left="227" w:right="0" w:firstLine="0"/>
        <w:jc w:val="left"/>
        <w:rPr>
          <w:sz w:val="16"/>
        </w:rPr>
      </w:pPr>
      <w:r>
        <w:rPr>
          <w:sz w:val="16"/>
        </w:rPr>
        <w:t>Тектоника французского общества</w:t>
      </w:r>
    </w:p>
    <w:p>
      <w:pPr>
        <w:spacing w:before="6"/>
        <w:ind w:left="227" w:right="0" w:firstLine="0"/>
        <w:jc w:val="left"/>
        <w:rPr>
          <w:sz w:val="16"/>
        </w:rPr>
      </w:pPr>
      <w:r>
        <w:rPr>
          <w:sz w:val="16"/>
        </w:rPr>
        <w:t>во </w:t>
      </w:r>
      <w:r>
        <w:rPr>
          <w:spacing w:val="-3"/>
          <w:sz w:val="16"/>
        </w:rPr>
        <w:t>второй </w:t>
      </w:r>
      <w:r>
        <w:rPr>
          <w:spacing w:val="-4"/>
          <w:sz w:val="16"/>
        </w:rPr>
        <w:t>половине </w:t>
      </w:r>
      <w:r>
        <w:rPr>
          <w:sz w:val="16"/>
        </w:rPr>
        <w:t>ХХ – </w:t>
      </w:r>
      <w:r>
        <w:rPr>
          <w:spacing w:val="-4"/>
          <w:sz w:val="16"/>
        </w:rPr>
        <w:t>первом двадцатилетии </w:t>
      </w:r>
      <w:r>
        <w:rPr>
          <w:spacing w:val="-3"/>
          <w:sz w:val="16"/>
        </w:rPr>
        <w:t>XXI </w:t>
      </w:r>
      <w:r>
        <w:rPr>
          <w:spacing w:val="-4"/>
          <w:sz w:val="16"/>
        </w:rPr>
        <w:t>века…………………………………..</w:t>
      </w:r>
    </w:p>
    <w:p>
      <w:pPr>
        <w:spacing w:before="6"/>
        <w:ind w:left="227" w:right="0" w:firstLine="0"/>
        <w:jc w:val="left"/>
        <w:rPr>
          <w:i/>
          <w:sz w:val="16"/>
        </w:rPr>
      </w:pPr>
      <w:r>
        <w:rPr>
          <w:i/>
          <w:sz w:val="16"/>
        </w:rPr>
        <w:t>А.С. Соколов</w:t>
      </w:r>
    </w:p>
    <w:p>
      <w:pPr>
        <w:spacing w:before="6"/>
        <w:ind w:left="227" w:right="0" w:firstLine="0"/>
        <w:jc w:val="left"/>
        <w:rPr>
          <w:sz w:val="16"/>
        </w:rPr>
      </w:pPr>
      <w:r>
        <w:rPr>
          <w:sz w:val="16"/>
        </w:rPr>
        <w:t>В центре внимания – межкультурные коммуникации……………………………………..</w:t>
      </w:r>
    </w:p>
    <w:p>
      <w:pPr>
        <w:spacing w:before="65"/>
        <w:ind w:left="2782" w:right="0" w:firstLine="0"/>
        <w:jc w:val="left"/>
        <w:rPr>
          <w:b/>
          <w:i/>
          <w:sz w:val="16"/>
        </w:rPr>
      </w:pPr>
      <w:r>
        <w:rPr>
          <w:b/>
          <w:i/>
          <w:sz w:val="16"/>
        </w:rPr>
        <w:t>Хроника событий</w:t>
      </w:r>
    </w:p>
    <w:p>
      <w:pPr>
        <w:pStyle w:val="BodyText"/>
        <w:ind w:left="0"/>
        <w:jc w:val="left"/>
        <w:rPr>
          <w:b/>
          <w:i/>
          <w:sz w:val="18"/>
        </w:rPr>
      </w:pPr>
      <w:r>
        <w:rPr/>
        <w:br w:type="column"/>
      </w:r>
      <w:r>
        <w:rPr>
          <w:b/>
          <w:i/>
          <w:sz w:val="18"/>
        </w:rPr>
      </w:r>
    </w:p>
    <w:p>
      <w:pPr>
        <w:pStyle w:val="BodyText"/>
        <w:spacing w:before="1"/>
        <w:ind w:left="0"/>
        <w:jc w:val="left"/>
        <w:rPr>
          <w:b/>
          <w:i/>
          <w:sz w:val="17"/>
        </w:rPr>
      </w:pPr>
    </w:p>
    <w:p>
      <w:pPr>
        <w:spacing w:before="0"/>
        <w:ind w:left="177" w:right="0" w:firstLine="0"/>
        <w:jc w:val="left"/>
        <w:rPr>
          <w:sz w:val="16"/>
        </w:rPr>
      </w:pPr>
      <w:r>
        <w:rPr>
          <w:spacing w:val="-2"/>
          <w:sz w:val="16"/>
        </w:rPr>
        <w:t>405</w:t>
      </w:r>
    </w:p>
    <w:p>
      <w:pPr>
        <w:pStyle w:val="BodyText"/>
        <w:ind w:left="0"/>
        <w:jc w:val="left"/>
        <w:rPr>
          <w:sz w:val="18"/>
        </w:rPr>
      </w:pPr>
    </w:p>
    <w:p>
      <w:pPr>
        <w:pStyle w:val="BodyText"/>
        <w:spacing w:before="8"/>
        <w:ind w:left="0"/>
        <w:jc w:val="left"/>
        <w:rPr>
          <w:sz w:val="15"/>
        </w:rPr>
      </w:pPr>
    </w:p>
    <w:p>
      <w:pPr>
        <w:spacing w:before="0"/>
        <w:ind w:left="177" w:right="0" w:firstLine="0"/>
        <w:jc w:val="left"/>
        <w:rPr>
          <w:sz w:val="16"/>
        </w:rPr>
      </w:pPr>
      <w:r>
        <w:rPr>
          <w:spacing w:val="-2"/>
          <w:sz w:val="16"/>
        </w:rPr>
        <w:t>410</w:t>
      </w:r>
    </w:p>
    <w:p>
      <w:pPr>
        <w:pStyle w:val="BodyText"/>
        <w:ind w:left="0"/>
        <w:jc w:val="left"/>
        <w:rPr>
          <w:sz w:val="17"/>
        </w:rPr>
      </w:pPr>
    </w:p>
    <w:p>
      <w:pPr>
        <w:spacing w:before="0"/>
        <w:ind w:left="177" w:right="0" w:firstLine="0"/>
        <w:jc w:val="left"/>
        <w:rPr>
          <w:sz w:val="16"/>
        </w:rPr>
      </w:pPr>
      <w:r>
        <w:rPr>
          <w:spacing w:val="-2"/>
          <w:sz w:val="16"/>
        </w:rPr>
        <w:t>418</w:t>
      </w:r>
    </w:p>
    <w:p>
      <w:pPr>
        <w:spacing w:after="0"/>
        <w:jc w:val="left"/>
        <w:rPr>
          <w:sz w:val="16"/>
        </w:rPr>
        <w:sectPr>
          <w:type w:val="continuous"/>
          <w:pgSz w:w="8230" w:h="12190"/>
          <w:pgMar w:top="860" w:bottom="280" w:left="680" w:right="680"/>
          <w:cols w:num="2" w:equalWidth="0">
            <w:col w:w="6190" w:space="40"/>
            <w:col w:w="640"/>
          </w:cols>
        </w:sectPr>
      </w:pPr>
    </w:p>
    <w:p>
      <w:pPr>
        <w:spacing w:before="28"/>
        <w:ind w:left="227" w:right="0" w:firstLine="0"/>
        <w:jc w:val="left"/>
        <w:rPr>
          <w:i/>
          <w:sz w:val="16"/>
        </w:rPr>
      </w:pPr>
      <w:r>
        <w:rPr>
          <w:i/>
          <w:sz w:val="16"/>
        </w:rPr>
        <w:t>М.С. Петрова</w:t>
      </w:r>
    </w:p>
    <w:p>
      <w:pPr>
        <w:spacing w:before="5"/>
        <w:ind w:left="227" w:right="0" w:firstLine="0"/>
        <w:jc w:val="left"/>
        <w:rPr>
          <w:sz w:val="16"/>
        </w:rPr>
      </w:pPr>
      <w:r>
        <w:rPr>
          <w:sz w:val="16"/>
        </w:rPr>
        <w:t>Личность в истории европейских обществ</w:t>
      </w:r>
    </w:p>
    <w:p>
      <w:pPr>
        <w:spacing w:line="403" w:lineRule="auto" w:before="6"/>
        <w:ind w:left="227" w:right="-15" w:firstLine="0"/>
        <w:jc w:val="left"/>
        <w:rPr>
          <w:sz w:val="16"/>
        </w:rPr>
      </w:pPr>
      <w:r>
        <w:rPr>
          <w:sz w:val="16"/>
        </w:rPr>
        <w:t>политические стратегии, ценности и реновации (Круглый стол) … CONTENTS………………………………………………………………………...................</w:t>
      </w:r>
    </w:p>
    <w:p>
      <w:pPr>
        <w:pStyle w:val="BodyText"/>
        <w:ind w:left="0"/>
        <w:jc w:val="left"/>
        <w:rPr>
          <w:sz w:val="18"/>
        </w:rPr>
      </w:pPr>
      <w:r>
        <w:rPr/>
        <w:br w:type="column"/>
      </w:r>
      <w:r>
        <w:rPr>
          <w:sz w:val="18"/>
        </w:rPr>
      </w:r>
    </w:p>
    <w:p>
      <w:pPr>
        <w:spacing w:before="121"/>
        <w:ind w:left="219" w:right="0" w:firstLine="0"/>
        <w:jc w:val="left"/>
        <w:rPr>
          <w:sz w:val="16"/>
        </w:rPr>
      </w:pPr>
      <w:r>
        <w:rPr>
          <w:spacing w:val="-2"/>
          <w:sz w:val="16"/>
        </w:rPr>
        <w:t>422</w:t>
      </w:r>
    </w:p>
    <w:p>
      <w:pPr>
        <w:pStyle w:val="BodyText"/>
        <w:spacing w:before="11"/>
        <w:ind w:left="0"/>
        <w:jc w:val="left"/>
        <w:rPr>
          <w:sz w:val="16"/>
        </w:rPr>
      </w:pPr>
    </w:p>
    <w:p>
      <w:pPr>
        <w:spacing w:before="0"/>
        <w:ind w:left="219" w:right="0" w:firstLine="0"/>
        <w:jc w:val="left"/>
        <w:rPr>
          <w:sz w:val="16"/>
        </w:rPr>
      </w:pPr>
      <w:r>
        <w:rPr>
          <w:spacing w:val="-2"/>
          <w:sz w:val="16"/>
        </w:rPr>
        <w:t>427</w:t>
      </w:r>
    </w:p>
    <w:p>
      <w:pPr>
        <w:spacing w:after="0"/>
        <w:jc w:val="left"/>
        <w:rPr>
          <w:sz w:val="16"/>
        </w:rPr>
        <w:sectPr>
          <w:type w:val="continuous"/>
          <w:pgSz w:w="8230" w:h="12190"/>
          <w:pgMar w:top="860" w:bottom="280" w:left="680" w:right="680"/>
          <w:cols w:num="2" w:equalWidth="0">
            <w:col w:w="6148" w:space="40"/>
            <w:col w:w="682"/>
          </w:cols>
        </w:sectPr>
      </w:pPr>
    </w:p>
    <w:p>
      <w:pPr>
        <w:spacing w:line="223" w:lineRule="exact" w:before="77"/>
        <w:ind w:left="359" w:right="358" w:firstLine="0"/>
        <w:jc w:val="center"/>
        <w:rPr>
          <w:sz w:val="20"/>
        </w:rPr>
      </w:pPr>
      <w:r>
        <w:rPr>
          <w:i/>
          <w:sz w:val="20"/>
        </w:rPr>
        <w:t>Диалог со временем</w:t>
      </w:r>
      <w:r>
        <w:rPr>
          <w:sz w:val="20"/>
        </w:rPr>
        <w:t>: </w:t>
      </w:r>
      <w:hyperlink r:id="rId293">
        <w:r>
          <w:rPr>
            <w:sz w:val="20"/>
            <w:u w:val="single"/>
          </w:rPr>
          <w:t>dialogue.time@yandex.ru</w:t>
        </w:r>
      </w:hyperlink>
    </w:p>
    <w:p>
      <w:pPr>
        <w:spacing w:line="223" w:lineRule="exact" w:before="0"/>
        <w:ind w:left="359" w:right="359" w:firstLine="0"/>
        <w:jc w:val="center"/>
        <w:rPr>
          <w:sz w:val="20"/>
        </w:rPr>
      </w:pPr>
      <w:r>
        <w:rPr>
          <w:sz w:val="20"/>
        </w:rPr>
        <w:t>Поиск DOI: </w:t>
      </w:r>
      <w:hyperlink r:id="rId294">
        <w:r>
          <w:rPr>
            <w:sz w:val="20"/>
            <w:u w:val="single"/>
          </w:rPr>
          <w:t>http://search.rads-doi.org/index.php/</w:t>
        </w:r>
        <w:r>
          <w:rPr>
            <w:sz w:val="20"/>
          </w:rPr>
          <w:t> </w:t>
        </w:r>
      </w:hyperlink>
      <w:r>
        <w:rPr>
          <w:sz w:val="20"/>
        </w:rPr>
        <w:t>; </w:t>
      </w:r>
      <w:hyperlink r:id="rId295">
        <w:r>
          <w:rPr>
            <w:sz w:val="20"/>
            <w:u w:val="single"/>
          </w:rPr>
          <w:t>http://www.doi.org/</w:t>
        </w:r>
      </w:hyperlink>
    </w:p>
    <w:p>
      <w:pPr>
        <w:pStyle w:val="BodyText"/>
        <w:ind w:left="0"/>
        <w:jc w:val="left"/>
        <w:rPr>
          <w:sz w:val="20"/>
        </w:rPr>
      </w:pPr>
    </w:p>
    <w:p>
      <w:pPr>
        <w:pStyle w:val="BodyText"/>
        <w:ind w:left="0"/>
        <w:jc w:val="left"/>
        <w:rPr>
          <w:sz w:val="20"/>
        </w:rPr>
      </w:pPr>
    </w:p>
    <w:p>
      <w:pPr>
        <w:pStyle w:val="BodyText"/>
        <w:spacing w:before="3"/>
        <w:ind w:left="0"/>
        <w:jc w:val="left"/>
        <w:rPr>
          <w:sz w:val="16"/>
        </w:rPr>
      </w:pPr>
    </w:p>
    <w:p>
      <w:pPr>
        <w:spacing w:after="0"/>
        <w:jc w:val="left"/>
        <w:rPr>
          <w:sz w:val="16"/>
        </w:rPr>
        <w:sectPr>
          <w:headerReference w:type="default" r:id="rId292"/>
          <w:pgSz w:w="8230" w:h="12190"/>
          <w:pgMar w:header="0" w:footer="0" w:top="760" w:bottom="280" w:left="680" w:right="680"/>
        </w:sectPr>
      </w:pPr>
    </w:p>
    <w:p>
      <w:pPr>
        <w:spacing w:before="94"/>
        <w:ind w:left="107" w:right="0" w:firstLine="0"/>
        <w:jc w:val="left"/>
        <w:rPr>
          <w:i/>
          <w:sz w:val="16"/>
        </w:rPr>
      </w:pPr>
      <w:r>
        <w:rPr>
          <w:i/>
          <w:sz w:val="16"/>
        </w:rPr>
        <w:t>З.А. Чеканцева</w:t>
      </w:r>
    </w:p>
    <w:p>
      <w:pPr>
        <w:spacing w:before="1"/>
        <w:ind w:left="107" w:right="0" w:firstLine="0"/>
        <w:jc w:val="left"/>
        <w:rPr>
          <w:sz w:val="16"/>
        </w:rPr>
      </w:pPr>
      <w:r>
        <w:rPr>
          <w:spacing w:val="-5"/>
          <w:sz w:val="16"/>
          <w:u w:val="single"/>
        </w:rPr>
        <w:t>https://doi.org/10.21267/AQUILO.2020.72.72.032</w:t>
      </w:r>
    </w:p>
    <w:p>
      <w:pPr>
        <w:spacing w:before="118"/>
        <w:ind w:left="107" w:right="0" w:firstLine="0"/>
        <w:jc w:val="left"/>
        <w:rPr>
          <w:i/>
          <w:sz w:val="16"/>
        </w:rPr>
      </w:pPr>
      <w:r>
        <w:rPr>
          <w:i/>
          <w:sz w:val="16"/>
        </w:rPr>
        <w:t>Д.Г. Горин</w:t>
      </w:r>
    </w:p>
    <w:p>
      <w:pPr>
        <w:spacing w:before="1"/>
        <w:ind w:left="107" w:right="0" w:firstLine="0"/>
        <w:jc w:val="left"/>
        <w:rPr>
          <w:sz w:val="16"/>
        </w:rPr>
      </w:pPr>
      <w:r>
        <w:rPr>
          <w:spacing w:val="-5"/>
          <w:sz w:val="16"/>
          <w:u w:val="single"/>
        </w:rPr>
        <w:t>https://doi.org/10.21267/AQUILO.2020.72.72.033</w:t>
      </w:r>
    </w:p>
    <w:p>
      <w:pPr>
        <w:spacing w:line="183" w:lineRule="exact" w:before="121"/>
        <w:ind w:left="107" w:right="0" w:firstLine="0"/>
        <w:jc w:val="left"/>
        <w:rPr>
          <w:i/>
          <w:sz w:val="16"/>
        </w:rPr>
      </w:pPr>
      <w:r>
        <w:rPr>
          <w:i/>
          <w:sz w:val="16"/>
        </w:rPr>
        <w:t>И.И. Кобылин, Ф.В. Николаи</w:t>
      </w:r>
    </w:p>
    <w:p>
      <w:pPr>
        <w:spacing w:line="183" w:lineRule="exact" w:before="0"/>
        <w:ind w:left="107" w:right="0" w:firstLine="0"/>
        <w:jc w:val="left"/>
        <w:rPr>
          <w:sz w:val="16"/>
        </w:rPr>
      </w:pPr>
      <w:r>
        <w:rPr>
          <w:spacing w:val="-5"/>
          <w:sz w:val="16"/>
          <w:u w:val="single"/>
        </w:rPr>
        <w:t>https://doi.org/10.21267/AQUILO.2020.72.72.001</w:t>
      </w:r>
    </w:p>
    <w:p>
      <w:pPr>
        <w:spacing w:before="121"/>
        <w:ind w:left="107" w:right="0" w:firstLine="0"/>
        <w:jc w:val="left"/>
        <w:rPr>
          <w:i/>
          <w:sz w:val="16"/>
        </w:rPr>
      </w:pPr>
      <w:r>
        <w:rPr>
          <w:i/>
          <w:sz w:val="16"/>
        </w:rPr>
        <w:t>А.В. Гордон</w:t>
      </w:r>
    </w:p>
    <w:p>
      <w:pPr>
        <w:spacing w:before="0"/>
        <w:ind w:left="107" w:right="0" w:firstLine="0"/>
        <w:jc w:val="left"/>
        <w:rPr>
          <w:sz w:val="16"/>
        </w:rPr>
      </w:pPr>
      <w:r>
        <w:rPr>
          <w:spacing w:val="-5"/>
          <w:sz w:val="16"/>
          <w:u w:val="single"/>
        </w:rPr>
        <w:t>https://doi.org/10.21267/AQUILO.2020.72.72.002</w:t>
      </w:r>
    </w:p>
    <w:p>
      <w:pPr>
        <w:spacing w:before="119"/>
        <w:ind w:left="107" w:right="0" w:firstLine="0"/>
        <w:jc w:val="left"/>
        <w:rPr>
          <w:i/>
          <w:sz w:val="16"/>
        </w:rPr>
      </w:pPr>
      <w:r>
        <w:rPr>
          <w:i/>
          <w:sz w:val="16"/>
        </w:rPr>
        <w:t>К.П. Курылев, Н.П. Пархитько, Д.В. Станис</w:t>
      </w:r>
    </w:p>
    <w:p>
      <w:pPr>
        <w:spacing w:before="1"/>
        <w:ind w:left="107" w:right="0" w:firstLine="0"/>
        <w:jc w:val="left"/>
        <w:rPr>
          <w:sz w:val="16"/>
        </w:rPr>
      </w:pPr>
      <w:r>
        <w:rPr>
          <w:spacing w:val="-5"/>
          <w:sz w:val="16"/>
          <w:u w:val="single"/>
        </w:rPr>
        <w:t>https://doi.org/10.21267/AQUILO.2020.72.72.003</w:t>
      </w:r>
    </w:p>
    <w:p>
      <w:pPr>
        <w:spacing w:line="183" w:lineRule="exact" w:before="121"/>
        <w:ind w:left="107" w:right="0" w:firstLine="0"/>
        <w:jc w:val="left"/>
        <w:rPr>
          <w:i/>
          <w:sz w:val="16"/>
        </w:rPr>
      </w:pPr>
      <w:r>
        <w:rPr>
          <w:i/>
          <w:sz w:val="16"/>
        </w:rPr>
        <w:t>Н.В. Ростиславлева</w:t>
      </w:r>
    </w:p>
    <w:p>
      <w:pPr>
        <w:spacing w:line="183" w:lineRule="exact" w:before="0"/>
        <w:ind w:left="107" w:right="0" w:firstLine="0"/>
        <w:jc w:val="left"/>
        <w:rPr>
          <w:sz w:val="16"/>
        </w:rPr>
      </w:pPr>
      <w:r>
        <w:rPr>
          <w:spacing w:val="-5"/>
          <w:sz w:val="16"/>
          <w:u w:val="single"/>
        </w:rPr>
        <w:t>https://doi.org/10.21267/AQUILO.2020.72.72.004</w:t>
      </w:r>
    </w:p>
    <w:p>
      <w:pPr>
        <w:spacing w:before="120"/>
        <w:ind w:left="107" w:right="0" w:firstLine="0"/>
        <w:jc w:val="left"/>
        <w:rPr>
          <w:i/>
          <w:sz w:val="16"/>
        </w:rPr>
      </w:pPr>
      <w:r>
        <w:rPr>
          <w:i/>
          <w:sz w:val="16"/>
        </w:rPr>
        <w:t>Н.В. Коваленко</w:t>
      </w:r>
    </w:p>
    <w:p>
      <w:pPr>
        <w:spacing w:before="1"/>
        <w:ind w:left="107" w:right="0" w:firstLine="0"/>
        <w:jc w:val="left"/>
        <w:rPr>
          <w:sz w:val="16"/>
        </w:rPr>
      </w:pPr>
      <w:r>
        <w:rPr>
          <w:spacing w:val="-5"/>
          <w:sz w:val="16"/>
          <w:u w:val="single"/>
        </w:rPr>
        <w:t>https://doi.org/10.21267/AQUILO.2020.72.72.005</w:t>
      </w:r>
    </w:p>
    <w:p>
      <w:pPr>
        <w:spacing w:before="119"/>
        <w:ind w:left="107" w:right="0" w:firstLine="0"/>
        <w:jc w:val="left"/>
        <w:rPr>
          <w:i/>
          <w:sz w:val="16"/>
        </w:rPr>
      </w:pPr>
      <w:r>
        <w:rPr>
          <w:i/>
          <w:sz w:val="16"/>
        </w:rPr>
        <w:t>Т.Г. Скороходова</w:t>
      </w:r>
    </w:p>
    <w:p>
      <w:pPr>
        <w:spacing w:before="0"/>
        <w:ind w:left="107" w:right="0" w:firstLine="0"/>
        <w:jc w:val="left"/>
        <w:rPr>
          <w:sz w:val="16"/>
        </w:rPr>
      </w:pPr>
      <w:r>
        <w:rPr>
          <w:spacing w:val="-5"/>
          <w:sz w:val="16"/>
          <w:u w:val="single"/>
        </w:rPr>
        <w:t>https://doi.org/10.21267/AQUILO.2020.72.72.006</w:t>
      </w:r>
    </w:p>
    <w:p>
      <w:pPr>
        <w:spacing w:line="183" w:lineRule="exact" w:before="121"/>
        <w:ind w:left="107" w:right="0" w:firstLine="0"/>
        <w:jc w:val="left"/>
        <w:rPr>
          <w:i/>
          <w:sz w:val="16"/>
        </w:rPr>
      </w:pPr>
      <w:r>
        <w:rPr>
          <w:i/>
          <w:sz w:val="16"/>
        </w:rPr>
        <w:t>Д.П. Сафронова</w:t>
      </w:r>
    </w:p>
    <w:p>
      <w:pPr>
        <w:spacing w:line="183" w:lineRule="exact" w:before="0"/>
        <w:ind w:left="107" w:right="0" w:firstLine="0"/>
        <w:jc w:val="left"/>
        <w:rPr>
          <w:sz w:val="16"/>
        </w:rPr>
      </w:pPr>
      <w:r>
        <w:rPr>
          <w:spacing w:val="-5"/>
          <w:sz w:val="16"/>
          <w:u w:val="single"/>
        </w:rPr>
        <w:t>https://doi.org/10.21267/AQUILO.2020.72.72.007</w:t>
      </w:r>
    </w:p>
    <w:p>
      <w:pPr>
        <w:spacing w:before="121"/>
        <w:ind w:left="107" w:right="0" w:firstLine="0"/>
        <w:jc w:val="left"/>
        <w:rPr>
          <w:i/>
          <w:sz w:val="16"/>
        </w:rPr>
      </w:pPr>
      <w:r>
        <w:rPr>
          <w:i/>
          <w:sz w:val="16"/>
        </w:rPr>
        <w:t>С.В. Алексеев</w:t>
      </w:r>
    </w:p>
    <w:p>
      <w:pPr>
        <w:spacing w:before="1"/>
        <w:ind w:left="107" w:right="0" w:firstLine="0"/>
        <w:jc w:val="left"/>
        <w:rPr>
          <w:sz w:val="16"/>
        </w:rPr>
      </w:pPr>
      <w:r>
        <w:rPr>
          <w:spacing w:val="-5"/>
          <w:sz w:val="16"/>
          <w:u w:val="single"/>
        </w:rPr>
        <w:t>https://doi.org/10.21267/AQUILO.2020.72.72.008</w:t>
      </w:r>
    </w:p>
    <w:p>
      <w:pPr>
        <w:spacing w:before="118"/>
        <w:ind w:left="107" w:right="0" w:firstLine="0"/>
        <w:jc w:val="left"/>
        <w:rPr>
          <w:i/>
          <w:sz w:val="16"/>
        </w:rPr>
      </w:pPr>
      <w:r>
        <w:rPr>
          <w:i/>
          <w:sz w:val="16"/>
        </w:rPr>
        <w:t>К.А. Созинова</w:t>
      </w:r>
    </w:p>
    <w:p>
      <w:pPr>
        <w:spacing w:before="1"/>
        <w:ind w:left="107" w:right="0" w:firstLine="0"/>
        <w:jc w:val="left"/>
        <w:rPr>
          <w:sz w:val="16"/>
        </w:rPr>
      </w:pPr>
      <w:r>
        <w:rPr>
          <w:spacing w:val="-5"/>
          <w:sz w:val="16"/>
          <w:u w:val="single"/>
        </w:rPr>
        <w:t>https://doi.org/10.21267/AQUILO.2020.72.72.009</w:t>
      </w:r>
    </w:p>
    <w:p>
      <w:pPr>
        <w:spacing w:line="183" w:lineRule="exact" w:before="121"/>
        <w:ind w:left="107" w:right="0" w:firstLine="0"/>
        <w:jc w:val="left"/>
        <w:rPr>
          <w:i/>
          <w:sz w:val="16"/>
        </w:rPr>
      </w:pPr>
      <w:r>
        <w:rPr>
          <w:i/>
          <w:sz w:val="16"/>
        </w:rPr>
        <w:t>Н.В. Никифорова</w:t>
      </w:r>
    </w:p>
    <w:p>
      <w:pPr>
        <w:spacing w:line="183" w:lineRule="exact" w:before="0"/>
        <w:ind w:left="107" w:right="0" w:firstLine="0"/>
        <w:jc w:val="left"/>
        <w:rPr>
          <w:sz w:val="16"/>
        </w:rPr>
      </w:pPr>
      <w:r>
        <w:rPr>
          <w:spacing w:val="-5"/>
          <w:sz w:val="16"/>
          <w:u w:val="single"/>
        </w:rPr>
        <w:t>https://doi.org/10.21267/AQUILO.2020.72.72.010</w:t>
      </w:r>
    </w:p>
    <w:p>
      <w:pPr>
        <w:spacing w:before="121"/>
        <w:ind w:left="107" w:right="0" w:firstLine="0"/>
        <w:jc w:val="left"/>
        <w:rPr>
          <w:i/>
          <w:sz w:val="16"/>
        </w:rPr>
      </w:pPr>
      <w:r>
        <w:rPr>
          <w:i/>
          <w:sz w:val="16"/>
        </w:rPr>
        <w:t>И.А. Головнев</w:t>
      </w:r>
    </w:p>
    <w:p>
      <w:pPr>
        <w:spacing w:before="1"/>
        <w:ind w:left="107" w:right="0" w:firstLine="0"/>
        <w:jc w:val="left"/>
        <w:rPr>
          <w:sz w:val="16"/>
        </w:rPr>
      </w:pPr>
      <w:r>
        <w:rPr>
          <w:spacing w:val="-5"/>
          <w:sz w:val="16"/>
          <w:u w:val="single"/>
        </w:rPr>
        <w:t>https://doi.org/10.21267/AQUILO.2020.72.72.011</w:t>
      </w:r>
    </w:p>
    <w:p>
      <w:pPr>
        <w:spacing w:before="118"/>
        <w:ind w:left="107" w:right="0" w:firstLine="0"/>
        <w:jc w:val="left"/>
        <w:rPr>
          <w:i/>
          <w:sz w:val="16"/>
        </w:rPr>
      </w:pPr>
      <w:r>
        <w:rPr>
          <w:i/>
          <w:sz w:val="16"/>
        </w:rPr>
        <w:t>М.С. Уланов, В.Н. Бадмаев</w:t>
      </w:r>
    </w:p>
    <w:p>
      <w:pPr>
        <w:spacing w:before="1"/>
        <w:ind w:left="107" w:right="0" w:firstLine="0"/>
        <w:jc w:val="left"/>
        <w:rPr>
          <w:sz w:val="16"/>
        </w:rPr>
      </w:pPr>
      <w:r>
        <w:rPr>
          <w:spacing w:val="-5"/>
          <w:sz w:val="16"/>
          <w:u w:val="single"/>
        </w:rPr>
        <w:t>https://doi.org/10.21267/AQUILO.2020.72.72.012</w:t>
      </w:r>
    </w:p>
    <w:p>
      <w:pPr>
        <w:spacing w:line="183" w:lineRule="exact" w:before="121"/>
        <w:ind w:left="107" w:right="0" w:firstLine="0"/>
        <w:jc w:val="left"/>
        <w:rPr>
          <w:i/>
          <w:sz w:val="16"/>
        </w:rPr>
      </w:pPr>
      <w:r>
        <w:rPr>
          <w:i/>
          <w:sz w:val="16"/>
        </w:rPr>
        <w:t>Д.В. Шмелев</w:t>
      </w:r>
    </w:p>
    <w:p>
      <w:pPr>
        <w:spacing w:line="183" w:lineRule="exact" w:before="0"/>
        <w:ind w:left="107" w:right="0" w:firstLine="0"/>
        <w:jc w:val="left"/>
        <w:rPr>
          <w:sz w:val="16"/>
        </w:rPr>
      </w:pPr>
      <w:r>
        <w:rPr>
          <w:spacing w:val="-5"/>
          <w:sz w:val="16"/>
          <w:u w:val="single"/>
        </w:rPr>
        <w:t>https://doi.org/10.21267/AQUILO.2020.72.72.013</w:t>
      </w:r>
    </w:p>
    <w:p>
      <w:pPr>
        <w:spacing w:line="183" w:lineRule="exact" w:before="120"/>
        <w:ind w:left="107" w:right="0" w:firstLine="0"/>
        <w:jc w:val="left"/>
        <w:rPr>
          <w:i/>
          <w:sz w:val="16"/>
        </w:rPr>
      </w:pPr>
      <w:r>
        <w:rPr>
          <w:i/>
          <w:sz w:val="16"/>
        </w:rPr>
        <w:t>Е.А. Чиглинцев, Н.Ю. Бикеева,</w:t>
      </w:r>
    </w:p>
    <w:p>
      <w:pPr>
        <w:spacing w:line="183" w:lineRule="exact" w:before="0"/>
        <w:ind w:left="107" w:right="0" w:firstLine="0"/>
        <w:jc w:val="left"/>
        <w:rPr>
          <w:i/>
          <w:sz w:val="16"/>
        </w:rPr>
      </w:pPr>
      <w:r>
        <w:rPr>
          <w:i/>
          <w:sz w:val="16"/>
        </w:rPr>
        <w:t>М.В. Григер, Н.А. Шадрина</w:t>
      </w:r>
    </w:p>
    <w:p>
      <w:pPr>
        <w:spacing w:before="1"/>
        <w:ind w:left="107" w:right="0" w:firstLine="0"/>
        <w:jc w:val="left"/>
        <w:rPr>
          <w:sz w:val="16"/>
        </w:rPr>
      </w:pPr>
      <w:r>
        <w:rPr>
          <w:spacing w:val="-5"/>
          <w:sz w:val="16"/>
          <w:u w:val="single"/>
        </w:rPr>
        <w:t>https://doi.org/10.21267/AQUILO.2020.72.72.014</w:t>
      </w:r>
    </w:p>
    <w:p>
      <w:pPr>
        <w:spacing w:before="94"/>
        <w:ind w:left="107" w:right="0" w:firstLine="0"/>
        <w:jc w:val="left"/>
        <w:rPr>
          <w:i/>
          <w:sz w:val="16"/>
        </w:rPr>
      </w:pPr>
      <w:r>
        <w:rPr/>
        <w:br w:type="column"/>
      </w:r>
      <w:r>
        <w:rPr>
          <w:i/>
          <w:sz w:val="16"/>
        </w:rPr>
        <w:t>Д.С. Артамонов, С.В. Тихонова</w:t>
      </w:r>
    </w:p>
    <w:p>
      <w:pPr>
        <w:spacing w:before="1"/>
        <w:ind w:left="107" w:right="0" w:firstLine="0"/>
        <w:jc w:val="left"/>
        <w:rPr>
          <w:sz w:val="16"/>
        </w:rPr>
      </w:pPr>
      <w:r>
        <w:rPr>
          <w:sz w:val="16"/>
          <w:u w:val="single"/>
        </w:rPr>
        <w:t>https://doi.org/10.21267/AQUILO.2020.72.72.015</w:t>
      </w:r>
    </w:p>
    <w:p>
      <w:pPr>
        <w:spacing w:before="118"/>
        <w:ind w:left="107" w:right="0" w:firstLine="0"/>
        <w:jc w:val="left"/>
        <w:rPr>
          <w:i/>
          <w:sz w:val="16"/>
        </w:rPr>
      </w:pPr>
      <w:r>
        <w:rPr>
          <w:i/>
          <w:sz w:val="16"/>
        </w:rPr>
        <w:t>А.А. Немировский, А.А. Банщикова</w:t>
      </w:r>
    </w:p>
    <w:p>
      <w:pPr>
        <w:spacing w:before="1"/>
        <w:ind w:left="107" w:right="0" w:firstLine="0"/>
        <w:jc w:val="left"/>
        <w:rPr>
          <w:sz w:val="16"/>
        </w:rPr>
      </w:pPr>
      <w:r>
        <w:rPr>
          <w:sz w:val="16"/>
          <w:u w:val="single"/>
        </w:rPr>
        <w:t>https://doi.org/10.21267/AQUILO.2020.72.72.016</w:t>
      </w:r>
    </w:p>
    <w:p>
      <w:pPr>
        <w:spacing w:line="183" w:lineRule="exact" w:before="121"/>
        <w:ind w:left="107" w:right="0" w:firstLine="0"/>
        <w:jc w:val="left"/>
        <w:rPr>
          <w:i/>
          <w:sz w:val="16"/>
        </w:rPr>
      </w:pPr>
      <w:r>
        <w:rPr>
          <w:i/>
          <w:sz w:val="16"/>
        </w:rPr>
        <w:t>А.А. Постникова</w:t>
      </w:r>
    </w:p>
    <w:p>
      <w:pPr>
        <w:spacing w:line="183" w:lineRule="exact" w:before="0"/>
        <w:ind w:left="107" w:right="0" w:firstLine="0"/>
        <w:jc w:val="left"/>
        <w:rPr>
          <w:sz w:val="16"/>
        </w:rPr>
      </w:pPr>
      <w:r>
        <w:rPr>
          <w:sz w:val="16"/>
          <w:u w:val="single"/>
        </w:rPr>
        <w:t>https://doi.org/10.21267/AQUILO.2020.72.72.017</w:t>
      </w:r>
    </w:p>
    <w:p>
      <w:pPr>
        <w:spacing w:before="121"/>
        <w:ind w:left="107" w:right="0" w:firstLine="0"/>
        <w:jc w:val="left"/>
        <w:rPr>
          <w:i/>
          <w:sz w:val="16"/>
        </w:rPr>
      </w:pPr>
      <w:r>
        <w:rPr>
          <w:i/>
          <w:sz w:val="16"/>
        </w:rPr>
        <w:t>О.О. Дмитриева, Т.Н. Иванова, Е.К. Минеева</w:t>
      </w:r>
    </w:p>
    <w:p>
      <w:pPr>
        <w:spacing w:before="0"/>
        <w:ind w:left="107" w:right="0" w:firstLine="0"/>
        <w:jc w:val="left"/>
        <w:rPr>
          <w:sz w:val="16"/>
        </w:rPr>
      </w:pPr>
      <w:r>
        <w:rPr>
          <w:sz w:val="16"/>
          <w:u w:val="single"/>
        </w:rPr>
        <w:t>https://doi.org/10.21267/AQUILO.2020.72.72.018</w:t>
      </w:r>
    </w:p>
    <w:p>
      <w:pPr>
        <w:spacing w:before="119"/>
        <w:ind w:left="107" w:right="0" w:firstLine="0"/>
        <w:jc w:val="left"/>
        <w:rPr>
          <w:i/>
          <w:sz w:val="16"/>
        </w:rPr>
      </w:pPr>
      <w:r>
        <w:rPr>
          <w:i/>
          <w:sz w:val="16"/>
        </w:rPr>
        <w:t>А.Э. Ларионов, А.В. Новичков</w:t>
      </w:r>
    </w:p>
    <w:p>
      <w:pPr>
        <w:spacing w:before="1"/>
        <w:ind w:left="107" w:right="0" w:firstLine="0"/>
        <w:jc w:val="left"/>
        <w:rPr>
          <w:sz w:val="16"/>
        </w:rPr>
      </w:pPr>
      <w:r>
        <w:rPr>
          <w:sz w:val="16"/>
          <w:u w:val="single"/>
        </w:rPr>
        <w:t>https://doi.org/10.21267/AQUILO.2020.72.72.019</w:t>
      </w:r>
    </w:p>
    <w:p>
      <w:pPr>
        <w:spacing w:line="183" w:lineRule="exact" w:before="121"/>
        <w:ind w:left="107" w:right="0" w:firstLine="0"/>
        <w:jc w:val="left"/>
        <w:rPr>
          <w:i/>
          <w:sz w:val="16"/>
        </w:rPr>
      </w:pPr>
      <w:r>
        <w:rPr>
          <w:i/>
          <w:sz w:val="16"/>
        </w:rPr>
        <w:t>О.В. Ауров</w:t>
      </w:r>
    </w:p>
    <w:p>
      <w:pPr>
        <w:spacing w:line="183" w:lineRule="exact" w:before="0"/>
        <w:ind w:left="107" w:right="0" w:firstLine="0"/>
        <w:jc w:val="left"/>
        <w:rPr>
          <w:sz w:val="16"/>
        </w:rPr>
      </w:pPr>
      <w:r>
        <w:rPr>
          <w:sz w:val="16"/>
          <w:u w:val="single"/>
        </w:rPr>
        <w:t>https://doi.org/10.21267/AQUILO.2020.72.72.020</w:t>
      </w:r>
    </w:p>
    <w:p>
      <w:pPr>
        <w:spacing w:before="120"/>
        <w:ind w:left="107" w:right="0" w:firstLine="0"/>
        <w:jc w:val="left"/>
        <w:rPr>
          <w:i/>
          <w:sz w:val="16"/>
        </w:rPr>
      </w:pPr>
      <w:r>
        <w:rPr>
          <w:i/>
          <w:sz w:val="16"/>
        </w:rPr>
        <w:t>Н.С. Алмазова, И.А. Ладынин</w:t>
      </w:r>
    </w:p>
    <w:p>
      <w:pPr>
        <w:spacing w:before="1"/>
        <w:ind w:left="107" w:right="0" w:firstLine="0"/>
        <w:jc w:val="left"/>
        <w:rPr>
          <w:sz w:val="16"/>
        </w:rPr>
      </w:pPr>
      <w:r>
        <w:rPr>
          <w:sz w:val="16"/>
          <w:u w:val="single"/>
        </w:rPr>
        <w:t>https://doi.org/10.21267/AQUILO.2020.72.72.021</w:t>
      </w:r>
    </w:p>
    <w:p>
      <w:pPr>
        <w:spacing w:before="119"/>
        <w:ind w:left="107" w:right="0" w:firstLine="0"/>
        <w:jc w:val="left"/>
        <w:rPr>
          <w:i/>
          <w:sz w:val="16"/>
        </w:rPr>
      </w:pPr>
      <w:r>
        <w:rPr>
          <w:i/>
          <w:sz w:val="16"/>
        </w:rPr>
        <w:t>Е.В. Олешкевич</w:t>
      </w:r>
    </w:p>
    <w:p>
      <w:pPr>
        <w:spacing w:before="0"/>
        <w:ind w:left="107" w:right="0" w:firstLine="0"/>
        <w:jc w:val="left"/>
        <w:rPr>
          <w:sz w:val="16"/>
        </w:rPr>
      </w:pPr>
      <w:r>
        <w:rPr>
          <w:sz w:val="16"/>
          <w:u w:val="single"/>
        </w:rPr>
        <w:t>https://doi.org/10.21267/AQUILO.2020.72.72.022</w:t>
      </w:r>
    </w:p>
    <w:p>
      <w:pPr>
        <w:spacing w:line="183" w:lineRule="exact" w:before="121"/>
        <w:ind w:left="107" w:right="0" w:firstLine="0"/>
        <w:jc w:val="left"/>
        <w:rPr>
          <w:i/>
          <w:sz w:val="16"/>
        </w:rPr>
      </w:pPr>
      <w:r>
        <w:rPr>
          <w:i/>
          <w:sz w:val="16"/>
        </w:rPr>
        <w:t>V.R. Pichugina, Y.A. Volkova</w:t>
      </w:r>
    </w:p>
    <w:p>
      <w:pPr>
        <w:spacing w:line="183" w:lineRule="exact" w:before="0"/>
        <w:ind w:left="107" w:right="0" w:firstLine="0"/>
        <w:jc w:val="left"/>
        <w:rPr>
          <w:sz w:val="16"/>
        </w:rPr>
      </w:pPr>
      <w:r>
        <w:rPr>
          <w:sz w:val="16"/>
          <w:u w:val="single"/>
        </w:rPr>
        <w:t>https://doi.org/10.21267/AQUILO.2020.72.72.023</w:t>
      </w:r>
    </w:p>
    <w:p>
      <w:pPr>
        <w:spacing w:before="131"/>
        <w:ind w:left="117" w:right="0" w:firstLine="0"/>
        <w:jc w:val="left"/>
        <w:rPr>
          <w:i/>
          <w:sz w:val="16"/>
        </w:rPr>
      </w:pPr>
      <w:r>
        <w:rPr/>
        <w:pict>
          <v:shape style="position:absolute;margin-left:205.691803pt;margin-top:6.33874pt;width:43.35pt;height:10.1pt;mso-position-horizontal-relative:page;mso-position-vertical-relative:paragraph;z-index:-260519936" coordorigin="4114,127" coordsize="867,202" path="m4119,132l4975,132m4114,127l4114,328m4980,127l4980,328m4119,324l4975,324e" filled="false" stroked="true" strokeweight=".48pt" strokecolor="#000000">
            <v:path arrowok="t"/>
            <v:stroke dashstyle="solid"/>
            <w10:wrap type="none"/>
          </v:shape>
        </w:pict>
      </w:r>
      <w:r>
        <w:rPr>
          <w:i/>
          <w:sz w:val="16"/>
        </w:rPr>
        <w:t>В.Г. Безрогов, Ю.Г. Куровская, К.А. Левинсон</w:t>
      </w:r>
    </w:p>
    <w:p>
      <w:pPr>
        <w:spacing w:before="10"/>
        <w:ind w:left="107" w:right="0" w:firstLine="0"/>
        <w:jc w:val="left"/>
        <w:rPr>
          <w:sz w:val="16"/>
        </w:rPr>
      </w:pPr>
      <w:r>
        <w:rPr>
          <w:sz w:val="16"/>
          <w:u w:val="single"/>
        </w:rPr>
        <w:t>https://doi.org/10.21267/AQUILO.2020.72.72.024</w:t>
      </w:r>
    </w:p>
    <w:p>
      <w:pPr>
        <w:spacing w:line="183" w:lineRule="exact" w:before="121"/>
        <w:ind w:left="107" w:right="0" w:firstLine="0"/>
        <w:jc w:val="left"/>
        <w:rPr>
          <w:i/>
          <w:sz w:val="16"/>
        </w:rPr>
      </w:pPr>
      <w:r>
        <w:rPr>
          <w:i/>
          <w:sz w:val="16"/>
        </w:rPr>
        <w:t>Н.О. Блейх</w:t>
      </w:r>
    </w:p>
    <w:p>
      <w:pPr>
        <w:spacing w:line="183" w:lineRule="exact" w:before="0"/>
        <w:ind w:left="107" w:right="0" w:firstLine="0"/>
        <w:jc w:val="left"/>
        <w:rPr>
          <w:sz w:val="16"/>
        </w:rPr>
      </w:pPr>
      <w:r>
        <w:rPr>
          <w:sz w:val="16"/>
          <w:u w:val="single"/>
        </w:rPr>
        <w:t>https://doi.org/10.21267/AQUILO.2020.72.72.025</w:t>
      </w:r>
    </w:p>
    <w:p>
      <w:pPr>
        <w:spacing w:line="183" w:lineRule="exact" w:before="121"/>
        <w:ind w:left="107" w:right="0" w:firstLine="0"/>
        <w:jc w:val="left"/>
        <w:rPr>
          <w:i/>
          <w:sz w:val="16"/>
        </w:rPr>
      </w:pPr>
      <w:r>
        <w:rPr>
          <w:i/>
          <w:sz w:val="16"/>
        </w:rPr>
        <w:t>А.А. Непомнящий</w:t>
      </w:r>
    </w:p>
    <w:p>
      <w:pPr>
        <w:spacing w:line="183" w:lineRule="exact" w:before="0"/>
        <w:ind w:left="107" w:right="0" w:firstLine="0"/>
        <w:jc w:val="left"/>
        <w:rPr>
          <w:sz w:val="16"/>
        </w:rPr>
      </w:pPr>
      <w:r>
        <w:rPr>
          <w:sz w:val="16"/>
          <w:u w:val="single"/>
        </w:rPr>
        <w:t>https://doi.org/10.21267/AQUILO.2020.72.72.026</w:t>
      </w:r>
    </w:p>
    <w:p>
      <w:pPr>
        <w:spacing w:before="120"/>
        <w:ind w:left="107" w:right="0" w:firstLine="0"/>
        <w:jc w:val="left"/>
        <w:rPr>
          <w:i/>
          <w:sz w:val="16"/>
        </w:rPr>
      </w:pPr>
      <w:r>
        <w:rPr>
          <w:i/>
          <w:sz w:val="16"/>
        </w:rPr>
        <w:t>К.И. Шнейдер</w:t>
      </w:r>
    </w:p>
    <w:p>
      <w:pPr>
        <w:spacing w:before="1"/>
        <w:ind w:left="107" w:right="0" w:firstLine="0"/>
        <w:jc w:val="left"/>
        <w:rPr>
          <w:sz w:val="16"/>
        </w:rPr>
      </w:pPr>
      <w:r>
        <w:rPr>
          <w:sz w:val="16"/>
          <w:u w:val="single"/>
        </w:rPr>
        <w:t>https://doi.org/10.21267/AQUILO.2020.72.72.027</w:t>
      </w:r>
    </w:p>
    <w:p>
      <w:pPr>
        <w:spacing w:before="119"/>
        <w:ind w:left="107" w:right="0" w:firstLine="0"/>
        <w:jc w:val="left"/>
        <w:rPr>
          <w:i/>
          <w:sz w:val="16"/>
        </w:rPr>
      </w:pPr>
      <w:r>
        <w:rPr>
          <w:i/>
          <w:sz w:val="16"/>
        </w:rPr>
        <w:t>Г.Н. Канинская</w:t>
      </w:r>
    </w:p>
    <w:p>
      <w:pPr>
        <w:spacing w:before="1"/>
        <w:ind w:left="107" w:right="0" w:firstLine="0"/>
        <w:jc w:val="left"/>
        <w:rPr>
          <w:sz w:val="16"/>
        </w:rPr>
      </w:pPr>
      <w:r>
        <w:rPr>
          <w:sz w:val="16"/>
          <w:u w:val="single"/>
        </w:rPr>
        <w:t>https://doi.org/10.21267/AQUILO.2020.72.72.028</w:t>
      </w:r>
    </w:p>
    <w:p>
      <w:pPr>
        <w:spacing w:line="183" w:lineRule="exact" w:before="120"/>
        <w:ind w:left="107" w:right="0" w:firstLine="0"/>
        <w:jc w:val="left"/>
        <w:rPr>
          <w:i/>
          <w:sz w:val="16"/>
        </w:rPr>
      </w:pPr>
      <w:r>
        <w:rPr>
          <w:i/>
          <w:sz w:val="16"/>
        </w:rPr>
        <w:t>А.С. Соколов</w:t>
      </w:r>
    </w:p>
    <w:p>
      <w:pPr>
        <w:spacing w:line="183" w:lineRule="exact" w:before="0"/>
        <w:ind w:left="107" w:right="0" w:firstLine="0"/>
        <w:jc w:val="left"/>
        <w:rPr>
          <w:sz w:val="16"/>
        </w:rPr>
      </w:pPr>
      <w:r>
        <w:rPr>
          <w:sz w:val="16"/>
          <w:u w:val="single"/>
        </w:rPr>
        <w:t>https://doi.org/10.21267/AQUILO.2020.72.72.029</w:t>
      </w:r>
    </w:p>
    <w:p>
      <w:pPr>
        <w:spacing w:before="121"/>
        <w:ind w:left="107" w:right="0" w:firstLine="0"/>
        <w:jc w:val="left"/>
        <w:rPr>
          <w:i/>
          <w:sz w:val="16"/>
        </w:rPr>
      </w:pPr>
      <w:r>
        <w:rPr>
          <w:i/>
          <w:sz w:val="16"/>
        </w:rPr>
        <w:t>М.С. Петрова</w:t>
      </w:r>
    </w:p>
    <w:p>
      <w:pPr>
        <w:spacing w:before="1"/>
        <w:ind w:left="107" w:right="0" w:firstLine="0"/>
        <w:jc w:val="left"/>
        <w:rPr>
          <w:sz w:val="16"/>
        </w:rPr>
      </w:pPr>
      <w:r>
        <w:rPr>
          <w:sz w:val="16"/>
          <w:u w:val="single"/>
        </w:rPr>
        <w:t>https://doi.org/10.21267/AQUILO.2020.72.72.030</w:t>
      </w:r>
    </w:p>
    <w:p>
      <w:pPr>
        <w:spacing w:after="0"/>
        <w:jc w:val="left"/>
        <w:rPr>
          <w:sz w:val="16"/>
        </w:rPr>
        <w:sectPr>
          <w:type w:val="continuous"/>
          <w:pgSz w:w="8230" w:h="12190"/>
          <w:pgMar w:top="860" w:bottom="280" w:left="680" w:right="680"/>
          <w:cols w:num="2" w:equalWidth="0">
            <w:col w:w="3214" w:space="108"/>
            <w:col w:w="3548"/>
          </w:cols>
        </w:sectPr>
      </w:pPr>
    </w:p>
    <w:p>
      <w:pPr>
        <w:pStyle w:val="Heading1"/>
        <w:spacing w:before="63"/>
        <w:ind w:right="359"/>
      </w:pPr>
      <w:r>
        <w:rPr/>
        <w:t>ДИАЛОГ СО ВРЕМЕНЕМ</w:t>
      </w:r>
    </w:p>
    <w:p>
      <w:pPr>
        <w:pStyle w:val="Heading4"/>
        <w:spacing w:before="59"/>
        <w:ind w:right="357"/>
      </w:pPr>
      <w:r>
        <w:rPr/>
        <w:t>72 / 2020</w:t>
      </w:r>
    </w:p>
    <w:p>
      <w:pPr>
        <w:spacing w:before="62"/>
        <w:ind w:left="1" w:right="0" w:firstLine="0"/>
        <w:jc w:val="center"/>
        <w:rPr>
          <w:sz w:val="22"/>
        </w:rPr>
      </w:pPr>
      <w:r>
        <w:rPr>
          <w:w w:val="100"/>
          <w:sz w:val="22"/>
        </w:rPr>
        <w:t>●</w:t>
      </w:r>
    </w:p>
    <w:p>
      <w:pPr>
        <w:spacing w:line="208" w:lineRule="auto" w:before="66"/>
        <w:ind w:left="2250" w:right="2239" w:firstLine="400"/>
        <w:jc w:val="left"/>
        <w:rPr>
          <w:sz w:val="20"/>
        </w:rPr>
      </w:pPr>
      <w:r>
        <w:rPr>
          <w:sz w:val="20"/>
        </w:rPr>
        <w:t>Главный редактор Лорина Петровна РЕПИНА</w:t>
      </w:r>
    </w:p>
    <w:p>
      <w:pPr>
        <w:pStyle w:val="BodyText"/>
        <w:ind w:left="0"/>
        <w:jc w:val="left"/>
        <w:rPr>
          <w:sz w:val="22"/>
        </w:rPr>
      </w:pPr>
    </w:p>
    <w:p>
      <w:pPr>
        <w:pStyle w:val="BodyText"/>
        <w:ind w:left="0"/>
        <w:jc w:val="left"/>
        <w:rPr>
          <w:sz w:val="22"/>
        </w:rPr>
      </w:pPr>
    </w:p>
    <w:p>
      <w:pPr>
        <w:pStyle w:val="BodyText"/>
        <w:spacing w:before="7"/>
        <w:ind w:left="0"/>
        <w:jc w:val="left"/>
        <w:rPr>
          <w:sz w:val="28"/>
        </w:rPr>
      </w:pPr>
    </w:p>
    <w:p>
      <w:pPr>
        <w:spacing w:line="215" w:lineRule="exact" w:before="0"/>
        <w:ind w:left="359" w:right="72" w:firstLine="0"/>
        <w:jc w:val="center"/>
        <w:rPr>
          <w:sz w:val="20"/>
        </w:rPr>
      </w:pPr>
      <w:r>
        <w:rPr>
          <w:sz w:val="20"/>
        </w:rPr>
        <w:t>Адрес редакции</w:t>
      </w:r>
    </w:p>
    <w:p>
      <w:pPr>
        <w:spacing w:line="208" w:lineRule="auto" w:before="9"/>
        <w:ind w:left="1183" w:right="897" w:firstLine="0"/>
        <w:jc w:val="center"/>
        <w:rPr>
          <w:sz w:val="20"/>
        </w:rPr>
      </w:pPr>
      <w:r>
        <w:rPr>
          <w:sz w:val="20"/>
        </w:rPr>
        <w:t>119334, </w:t>
      </w:r>
      <w:r>
        <w:rPr>
          <w:spacing w:val="-3"/>
          <w:sz w:val="20"/>
        </w:rPr>
        <w:t>Москва, </w:t>
      </w:r>
      <w:r>
        <w:rPr>
          <w:sz w:val="20"/>
        </w:rPr>
        <w:t>Ленинский проспект, д. 32-А, к. 1423 Тел. (495) </w:t>
      </w:r>
      <w:r>
        <w:rPr>
          <w:spacing w:val="-3"/>
          <w:sz w:val="20"/>
        </w:rPr>
        <w:t>938-53-91</w:t>
      </w:r>
    </w:p>
    <w:p>
      <w:pPr>
        <w:spacing w:line="208" w:lineRule="auto" w:before="1"/>
        <w:ind w:left="1708" w:right="1421" w:hanging="3"/>
        <w:jc w:val="center"/>
        <w:rPr>
          <w:sz w:val="20"/>
        </w:rPr>
      </w:pPr>
      <w:r>
        <w:rPr>
          <w:sz w:val="20"/>
        </w:rPr>
        <w:t>Web-страница: </w:t>
      </w:r>
      <w:hyperlink r:id="rId297">
        <w:r>
          <w:rPr>
            <w:sz w:val="20"/>
            <w:u w:val="single"/>
          </w:rPr>
          <w:t>http://roii.ru/about</w:t>
        </w:r>
      </w:hyperlink>
      <w:r>
        <w:rPr>
          <w:sz w:val="20"/>
        </w:rPr>
        <w:t> </w:t>
      </w:r>
      <w:r>
        <w:rPr>
          <w:spacing w:val="-3"/>
          <w:sz w:val="20"/>
        </w:rPr>
        <w:t>Электронная</w:t>
      </w:r>
      <w:r>
        <w:rPr>
          <w:spacing w:val="-30"/>
          <w:sz w:val="20"/>
        </w:rPr>
        <w:t> </w:t>
      </w:r>
      <w:r>
        <w:rPr>
          <w:sz w:val="20"/>
        </w:rPr>
        <w:t>почта:</w:t>
      </w:r>
      <w:r>
        <w:rPr>
          <w:spacing w:val="-31"/>
          <w:sz w:val="20"/>
        </w:rPr>
        <w:t> </w:t>
      </w:r>
      <w:hyperlink r:id="rId293">
        <w:r>
          <w:rPr>
            <w:sz w:val="20"/>
            <w:u w:val="single"/>
          </w:rPr>
          <w:t>dialogue.time@yandex.ru</w:t>
        </w:r>
      </w:hyperlink>
    </w:p>
    <w:p>
      <w:pPr>
        <w:pStyle w:val="BodyText"/>
        <w:ind w:left="0"/>
        <w:jc w:val="left"/>
        <w:rPr>
          <w:sz w:val="20"/>
        </w:rPr>
      </w:pPr>
    </w:p>
    <w:p>
      <w:pPr>
        <w:pStyle w:val="BodyText"/>
        <w:spacing w:before="5"/>
        <w:ind w:left="0"/>
        <w:jc w:val="left"/>
        <w:rPr>
          <w:sz w:val="19"/>
        </w:rPr>
      </w:pPr>
    </w:p>
    <w:p>
      <w:pPr>
        <w:spacing w:before="0"/>
        <w:ind w:left="2826" w:right="942" w:hanging="1875"/>
        <w:jc w:val="left"/>
        <w:rPr>
          <w:sz w:val="20"/>
        </w:rPr>
      </w:pPr>
      <w:r>
        <w:rPr>
          <w:color w:val="232323"/>
          <w:sz w:val="20"/>
        </w:rPr>
        <w:t>Фонд содействия развитию политической науки (Москва) </w:t>
      </w:r>
      <w:hyperlink r:id="rId298">
        <w:r>
          <w:rPr>
            <w:sz w:val="20"/>
            <w:u w:val="single"/>
          </w:rPr>
          <w:t>www.fsrpn.org</w:t>
        </w:r>
      </w:hyperlink>
    </w:p>
    <w:p>
      <w:pPr>
        <w:pStyle w:val="BodyText"/>
        <w:ind w:left="0"/>
        <w:jc w:val="left"/>
        <w:rPr>
          <w:sz w:val="12"/>
        </w:rPr>
      </w:pPr>
    </w:p>
    <w:p>
      <w:pPr>
        <w:spacing w:before="91"/>
        <w:ind w:left="359" w:right="357" w:firstLine="0"/>
        <w:jc w:val="center"/>
        <w:rPr>
          <w:i/>
          <w:sz w:val="20"/>
        </w:rPr>
      </w:pPr>
      <w:r>
        <w:rPr>
          <w:sz w:val="20"/>
        </w:rPr>
        <w:t>Дизайн обложки </w:t>
      </w:r>
      <w:r>
        <w:rPr>
          <w:i/>
          <w:sz w:val="20"/>
        </w:rPr>
        <w:t>И. Н. Граве</w:t>
      </w:r>
    </w:p>
    <w:p>
      <w:pPr>
        <w:pStyle w:val="BodyText"/>
        <w:spacing w:before="3"/>
        <w:ind w:left="0"/>
        <w:jc w:val="left"/>
        <w:rPr>
          <w:i/>
          <w:sz w:val="25"/>
        </w:rPr>
      </w:pPr>
    </w:p>
    <w:p>
      <w:pPr>
        <w:spacing w:before="1"/>
        <w:ind w:left="359" w:right="359" w:firstLine="0"/>
        <w:jc w:val="center"/>
        <w:rPr>
          <w:sz w:val="20"/>
        </w:rPr>
      </w:pPr>
      <w:r>
        <w:rPr>
          <w:sz w:val="20"/>
        </w:rPr>
        <w:t>Формат 60х90 / 16. Бумага офсетная № 1.</w:t>
      </w:r>
    </w:p>
    <w:p>
      <w:pPr>
        <w:spacing w:before="0"/>
        <w:ind w:left="1823" w:right="1821" w:firstLine="0"/>
        <w:jc w:val="center"/>
        <w:rPr>
          <w:sz w:val="20"/>
        </w:rPr>
      </w:pPr>
      <w:r>
        <w:rPr>
          <w:sz w:val="20"/>
        </w:rPr>
        <w:t>Гарнитура Таймс. Печать офсетная. Усл. печ. л. 25. Тираж 600. Заказ №</w:t>
      </w:r>
    </w:p>
    <w:p>
      <w:pPr>
        <w:pStyle w:val="BodyText"/>
        <w:spacing w:before="11"/>
        <w:ind w:left="0"/>
        <w:jc w:val="left"/>
        <w:rPr>
          <w:sz w:val="19"/>
        </w:rPr>
      </w:pPr>
    </w:p>
    <w:p>
      <w:pPr>
        <w:spacing w:before="0"/>
        <w:ind w:left="1825" w:right="1821" w:firstLine="0"/>
        <w:jc w:val="center"/>
        <w:rPr>
          <w:sz w:val="20"/>
        </w:rPr>
      </w:pPr>
      <w:r>
        <w:rPr>
          <w:sz w:val="20"/>
        </w:rPr>
        <w:t>Отпечатано в типографии Onebook.ru ООО «Сам Полиграфист»</w:t>
      </w:r>
    </w:p>
    <w:p>
      <w:pPr>
        <w:spacing w:before="1"/>
        <w:ind w:left="359" w:right="359" w:firstLine="0"/>
        <w:jc w:val="center"/>
        <w:rPr>
          <w:sz w:val="20"/>
        </w:rPr>
      </w:pPr>
      <w:r>
        <w:rPr>
          <w:sz w:val="20"/>
        </w:rPr>
        <w:t>Москва, Волгоградский пр., дом 42, строение 5.</w:t>
      </w:r>
    </w:p>
    <w:p>
      <w:pPr>
        <w:spacing w:before="0"/>
        <w:ind w:left="1825" w:right="1821" w:firstLine="0"/>
        <w:jc w:val="center"/>
        <w:rPr>
          <w:sz w:val="20"/>
        </w:rPr>
      </w:pPr>
      <w:r>
        <w:rPr>
          <w:sz w:val="20"/>
        </w:rPr>
        <w:t>Электронная почта: </w:t>
      </w:r>
      <w:hyperlink r:id="rId299">
        <w:r>
          <w:rPr>
            <w:sz w:val="20"/>
            <w:u w:val="single"/>
          </w:rPr>
          <w:t>info@onebook.ru</w:t>
        </w:r>
      </w:hyperlink>
      <w:r>
        <w:rPr>
          <w:sz w:val="20"/>
        </w:rPr>
        <w:t> Адрес в интернете: </w:t>
      </w:r>
      <w:hyperlink r:id="rId300">
        <w:r>
          <w:rPr>
            <w:sz w:val="20"/>
            <w:u w:val="single"/>
          </w:rPr>
          <w:t>www.onebook.ru</w:t>
        </w:r>
      </w:hyperlink>
      <w:r>
        <w:rPr>
          <w:sz w:val="20"/>
        </w:rPr>
        <w:t> Тел.: +7 495 545–37–10</w:t>
      </w:r>
    </w:p>
    <w:p>
      <w:pPr>
        <w:spacing w:before="118"/>
        <w:ind w:left="284" w:right="0" w:firstLine="0"/>
        <w:jc w:val="left"/>
        <w:rPr>
          <w:sz w:val="20"/>
        </w:rPr>
      </w:pPr>
      <w:r>
        <w:rPr>
          <w:sz w:val="20"/>
        </w:rPr>
        <w:t>ISSN 2073–7564</w:t>
      </w:r>
    </w:p>
    <w:p>
      <w:pPr>
        <w:pStyle w:val="BodyText"/>
        <w:ind w:left="0"/>
        <w:jc w:val="left"/>
        <w:rPr>
          <w:sz w:val="22"/>
        </w:rPr>
      </w:pPr>
    </w:p>
    <w:p>
      <w:pPr>
        <w:pStyle w:val="BodyText"/>
        <w:ind w:left="0"/>
        <w:jc w:val="left"/>
        <w:rPr>
          <w:sz w:val="22"/>
        </w:rPr>
      </w:pPr>
    </w:p>
    <w:p>
      <w:pPr>
        <w:spacing w:line="235" w:lineRule="auto" w:before="190"/>
        <w:ind w:left="1021" w:right="360" w:hanging="1"/>
        <w:jc w:val="left"/>
        <w:rPr>
          <w:sz w:val="16"/>
        </w:rPr>
      </w:pPr>
      <w:r>
        <w:rPr>
          <w:spacing w:val="-3"/>
          <w:sz w:val="16"/>
        </w:rPr>
        <w:t>Журнал индексируется </w:t>
      </w:r>
      <w:r>
        <w:rPr>
          <w:sz w:val="16"/>
        </w:rPr>
        <w:t>в </w:t>
      </w:r>
      <w:r>
        <w:rPr>
          <w:spacing w:val="-3"/>
          <w:sz w:val="16"/>
        </w:rPr>
        <w:t>Российском индексе научного Цитирования </w:t>
      </w:r>
      <w:r>
        <w:rPr>
          <w:spacing w:val="-4"/>
          <w:sz w:val="16"/>
        </w:rPr>
        <w:t>(РИНЦ). </w:t>
      </w:r>
      <w:r>
        <w:rPr>
          <w:spacing w:val="-3"/>
          <w:sz w:val="16"/>
        </w:rPr>
        <w:t>Журнал включен </w:t>
      </w:r>
      <w:r>
        <w:rPr>
          <w:sz w:val="16"/>
        </w:rPr>
        <w:t>в </w:t>
      </w:r>
      <w:r>
        <w:rPr>
          <w:spacing w:val="-3"/>
          <w:sz w:val="16"/>
        </w:rPr>
        <w:t>каталог «Роспечать» (подписной индекс 36030).</w:t>
      </w:r>
    </w:p>
    <w:p>
      <w:pPr>
        <w:spacing w:line="235" w:lineRule="auto" w:before="0"/>
        <w:ind w:left="1022" w:right="1868" w:hanging="1"/>
        <w:jc w:val="left"/>
        <w:rPr>
          <w:sz w:val="16"/>
        </w:rPr>
      </w:pPr>
      <w:r>
        <w:rPr>
          <w:spacing w:val="-3"/>
          <w:sz w:val="16"/>
        </w:rPr>
        <w:t>Журнал включен </w:t>
      </w:r>
      <w:r>
        <w:rPr>
          <w:sz w:val="16"/>
        </w:rPr>
        <w:t>в базу </w:t>
      </w:r>
      <w:r>
        <w:rPr>
          <w:spacing w:val="-3"/>
          <w:sz w:val="16"/>
        </w:rPr>
        <w:t>данных SCOPUS </w:t>
      </w:r>
      <w:r>
        <w:rPr>
          <w:sz w:val="16"/>
        </w:rPr>
        <w:t>(c 2016 </w:t>
      </w:r>
      <w:r>
        <w:rPr>
          <w:spacing w:val="-2"/>
          <w:sz w:val="16"/>
        </w:rPr>
        <w:t>г.) </w:t>
      </w:r>
      <w:r>
        <w:rPr>
          <w:spacing w:val="-3"/>
          <w:sz w:val="16"/>
        </w:rPr>
        <w:t>Полные электронные версии статей представлены </w:t>
      </w:r>
      <w:r>
        <w:rPr>
          <w:sz w:val="16"/>
        </w:rPr>
        <w:t>на</w:t>
      </w:r>
      <w:r>
        <w:rPr>
          <w:spacing w:val="12"/>
          <w:sz w:val="16"/>
        </w:rPr>
        <w:t> </w:t>
      </w:r>
      <w:r>
        <w:rPr>
          <w:spacing w:val="-3"/>
          <w:sz w:val="16"/>
        </w:rPr>
        <w:t>сайте:</w:t>
      </w:r>
    </w:p>
    <w:p>
      <w:pPr>
        <w:spacing w:line="235" w:lineRule="auto" w:before="0"/>
        <w:ind w:left="1022" w:right="202" w:firstLine="3426"/>
        <w:jc w:val="left"/>
        <w:rPr>
          <w:sz w:val="16"/>
        </w:rPr>
      </w:pPr>
      <w:hyperlink r:id="rId301">
        <w:r>
          <w:rPr>
            <w:sz w:val="16"/>
            <w:u w:val="single"/>
          </w:rPr>
          <w:t>http://roii.ru/publications/dialogue</w:t>
        </w:r>
      </w:hyperlink>
      <w:r>
        <w:rPr>
          <w:sz w:val="16"/>
        </w:rPr>
        <w:t> Журнал зарегистрирован в Федеральной службе по надзору за соблюдением зако-</w:t>
      </w:r>
    </w:p>
    <w:p>
      <w:pPr>
        <w:spacing w:line="235" w:lineRule="auto" w:before="0"/>
        <w:ind w:left="1250" w:right="0" w:firstLine="0"/>
        <w:jc w:val="left"/>
        <w:rPr>
          <w:sz w:val="16"/>
        </w:rPr>
      </w:pPr>
      <w:r>
        <w:rPr>
          <w:spacing w:val="-3"/>
          <w:sz w:val="16"/>
        </w:rPr>
        <w:t>нодательства </w:t>
      </w:r>
      <w:r>
        <w:rPr>
          <w:sz w:val="16"/>
        </w:rPr>
        <w:t>в </w:t>
      </w:r>
      <w:r>
        <w:rPr>
          <w:spacing w:val="-3"/>
          <w:sz w:val="16"/>
        </w:rPr>
        <w:t>сфере массовых коммуникаций </w:t>
      </w:r>
      <w:r>
        <w:rPr>
          <w:sz w:val="16"/>
        </w:rPr>
        <w:t>и </w:t>
      </w:r>
      <w:r>
        <w:rPr>
          <w:spacing w:val="-3"/>
          <w:sz w:val="16"/>
        </w:rPr>
        <w:t>охране культурного наследия (Свидетельство </w:t>
      </w:r>
      <w:r>
        <w:rPr>
          <w:sz w:val="16"/>
        </w:rPr>
        <w:t>ПИ № ФС</w:t>
      </w:r>
      <w:r>
        <w:rPr>
          <w:spacing w:val="-3"/>
          <w:sz w:val="16"/>
        </w:rPr>
        <w:t> 77-24798 </w:t>
      </w:r>
      <w:r>
        <w:rPr>
          <w:sz w:val="16"/>
        </w:rPr>
        <w:t>от 29 </w:t>
      </w:r>
      <w:r>
        <w:rPr>
          <w:spacing w:val="-3"/>
          <w:sz w:val="16"/>
        </w:rPr>
        <w:t>июня </w:t>
      </w:r>
      <w:r>
        <w:rPr>
          <w:sz w:val="16"/>
        </w:rPr>
        <w:t>2006 </w:t>
      </w:r>
      <w:r>
        <w:rPr>
          <w:spacing w:val="-4"/>
          <w:sz w:val="16"/>
        </w:rPr>
        <w:t>г.).</w:t>
      </w:r>
    </w:p>
    <w:p>
      <w:pPr>
        <w:spacing w:line="181" w:lineRule="exact" w:before="0"/>
        <w:ind w:left="1021" w:right="0" w:firstLine="0"/>
        <w:jc w:val="left"/>
        <w:rPr>
          <w:sz w:val="16"/>
        </w:rPr>
      </w:pPr>
      <w:r>
        <w:rPr>
          <w:sz w:val="16"/>
        </w:rPr>
        <w:t>Электронная версия — Эл. № ФС 77-53624.</w:t>
      </w:r>
    </w:p>
    <w:sectPr>
      <w:headerReference w:type="even" r:id="rId296"/>
      <w:pgSz w:w="8230" w:h="12190"/>
      <w:pgMar w:header="0" w:footer="0" w:top="800" w:bottom="280" w:left="68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90304" from="49.59581pt,45.284027pt" to="367.18581pt,45.284027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50.035809pt;margin-top:31.808538pt;width:261.1500pt;height:13.05pt;mso-position-horizontal-relative:page;mso-position-vertical-relative:page;z-index:-261089280" type="#_x0000_t202" filled="false" stroked="false">
          <v:textbox inset="0,0,0,0">
            <w:txbxContent>
              <w:p>
                <w:pPr>
                  <w:spacing w:before="10"/>
                  <w:ind w:left="20" w:right="0" w:firstLine="0"/>
                  <w:jc w:val="left"/>
                  <w:rPr>
                    <w:i/>
                    <w:sz w:val="20"/>
                  </w:rPr>
                </w:pPr>
                <w:r>
                  <w:rPr>
                    <w:i/>
                    <w:sz w:val="20"/>
                  </w:rPr>
                  <w:t>З.А. Чеканцева. “История репрезентаций” по-французски…</w:t>
                </w:r>
              </w:p>
            </w:txbxContent>
          </v:textbox>
          <w10:wrap type="none"/>
        </v:shape>
      </w:pict>
    </w:r>
    <w:r>
      <w:rPr/>
      <w:pict>
        <v:shape style="position:absolute;margin-left:353.791809pt;margin-top:31.808538pt;width:14.1pt;height:13.05pt;mso-position-horizontal-relative:page;mso-position-vertical-relative:page;z-index:-26108825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72896" from="49.59581pt,45.284027pt" to="367.18581pt,45.284027pt" stroked="true" strokeweight=".48pt" strokecolor="#000000">
          <v:stroke dashstyle="solid"/>
          <w10:wrap type="none"/>
        </v:line>
      </w:pict>
    </w:r>
    <w:r>
      <w:rPr/>
      <w:pict>
        <v:shape style="position:absolute;margin-left:49.035809pt;margin-top:31.808538pt;width:14.1pt;height:13.05pt;mso-position-horizontal-relative:page;mso-position-vertical-relative:page;z-index:-26107187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50</w:t>
                </w:r>
                <w:r>
                  <w:rPr/>
                  <w:fldChar w:fldCharType="end"/>
                </w:r>
              </w:p>
            </w:txbxContent>
          </v:textbox>
          <w10:wrap type="none"/>
        </v:shape>
      </w:pict>
    </w:r>
    <w:r>
      <w:rPr/>
      <w:pict>
        <v:shape style="position:absolute;margin-left:209.061813pt;margin-top:31.808538pt;width:157.550pt;height:13.05pt;mso-position-horizontal-relative:page;mso-position-vertical-relative:page;z-index:-261070848" type="#_x0000_t202" filled="false" stroked="false">
          <v:textbox inset="0,0,0,0">
            <w:txbxContent>
              <w:p>
                <w:pPr>
                  <w:spacing w:before="10"/>
                  <w:ind w:left="20" w:right="0" w:firstLine="0"/>
                  <w:jc w:val="left"/>
                  <w:rPr>
                    <w:i/>
                    <w:sz w:val="20"/>
                  </w:rPr>
                </w:pPr>
                <w:r>
                  <w:rPr>
                    <w:i/>
                    <w:sz w:val="20"/>
                  </w:rPr>
                  <w:t>Интеллектуальная история сегодня</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45568"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84454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283.361816pt;margin-top:31.808538pt;width:83.35pt;height:13.05pt;mso-position-horizontal-relative:page;mso-position-vertical-relative:page;z-index:-260843520" type="#_x0000_t202" filled="false" stroked="false">
          <v:textbox inset="0,0,0,0">
            <w:txbxContent>
              <w:p>
                <w:pPr>
                  <w:spacing w:before="10"/>
                  <w:ind w:left="20" w:right="0" w:firstLine="0"/>
                  <w:jc w:val="left"/>
                  <w:rPr>
                    <w:i/>
                    <w:sz w:val="20"/>
                  </w:rPr>
                </w:pPr>
                <w:r>
                  <w:rPr>
                    <w:i/>
                    <w:sz w:val="20"/>
                  </w:rPr>
                  <w:t>История и память</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42496" from="49.59581pt,45.284027pt" to="367.18581pt,45.284027pt" stroked="true" strokeweight=".48pt" strokecolor="#000000">
          <v:stroke dashstyle="solid"/>
          <w10:wrap type="none"/>
        </v:line>
      </w:pict>
    </w:r>
    <w:r>
      <w:rPr/>
      <w:pict>
        <v:shape style="position:absolute;margin-left:50.035809pt;margin-top:31.808538pt;width:270.650pt;height:13.05pt;mso-position-horizontal-relative:page;mso-position-vertical-relative:page;z-index:-260841472" type="#_x0000_t202" filled="false" stroked="false">
          <v:textbox inset="0,0,0,0">
            <w:txbxContent>
              <w:p>
                <w:pPr>
                  <w:spacing w:before="10"/>
                  <w:ind w:left="20" w:right="0" w:firstLine="0"/>
                  <w:jc w:val="left"/>
                  <w:rPr>
                    <w:i/>
                    <w:sz w:val="20"/>
                  </w:rPr>
                </w:pPr>
                <w:r>
                  <w:rPr>
                    <w:i/>
                    <w:sz w:val="20"/>
                  </w:rPr>
                  <w:t>А.А. Немировский, А.А. Банщикова. Одно коптское предание…</w:t>
                </w:r>
              </w:p>
            </w:txbxContent>
          </v:textbox>
          <w10:wrap type="none"/>
        </v:shape>
      </w:pict>
    </w:r>
    <w:r>
      <w:rPr/>
      <w:pict>
        <v:shape style="position:absolute;margin-left:348.751801pt;margin-top:31.808538pt;width:19.150pt;height:13.05pt;mso-position-horizontal-relative:page;mso-position-vertical-relative:page;z-index:-26084044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39424"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838400" type="#_x0000_t202" filled="false" stroked="false">
          <v:textbox inset="0,0,0,0">
            <w:txbxContent>
              <w:p>
                <w:pPr>
                  <w:spacing w:before="10"/>
                  <w:ind w:left="20" w:right="0" w:firstLine="0"/>
                  <w:jc w:val="left"/>
                  <w:rPr>
                    <w:sz w:val="20"/>
                  </w:rPr>
                </w:pPr>
                <w:r>
                  <w:rPr>
                    <w:sz w:val="20"/>
                  </w:rPr>
                  <w:t>260</w:t>
                </w:r>
              </w:p>
            </w:txbxContent>
          </v:textbox>
          <w10:wrap type="none"/>
        </v:shape>
      </w:pict>
    </w:r>
    <w:r>
      <w:rPr/>
      <w:pict>
        <v:shape style="position:absolute;margin-left:283.361816pt;margin-top:31.808538pt;width:83.35pt;height:13.05pt;mso-position-horizontal-relative:page;mso-position-vertical-relative:page;z-index:-260837376" type="#_x0000_t202" filled="false" stroked="false">
          <v:textbox inset="0,0,0,0">
            <w:txbxContent>
              <w:p>
                <w:pPr>
                  <w:spacing w:before="10"/>
                  <w:ind w:left="20" w:right="0" w:firstLine="0"/>
                  <w:jc w:val="left"/>
                  <w:rPr>
                    <w:i/>
                    <w:sz w:val="20"/>
                  </w:rPr>
                </w:pPr>
                <w:r>
                  <w:rPr>
                    <w:i/>
                    <w:sz w:val="20"/>
                  </w:rPr>
                  <w:t>История и память</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36352" from="49.59581pt,45.284027pt" to="367.18581pt,45.284027pt" stroked="true" strokeweight=".48pt" strokecolor="#000000">
          <v:stroke dashstyle="solid"/>
          <w10:wrap type="none"/>
        </v:line>
      </w:pict>
    </w:r>
    <w:r>
      <w:rPr/>
      <w:pict>
        <v:shape style="position:absolute;margin-left:50.035809pt;margin-top:31.808538pt;width:270.650pt;height:13.05pt;mso-position-horizontal-relative:page;mso-position-vertical-relative:page;z-index:-260835328" type="#_x0000_t202" filled="false" stroked="false">
          <v:textbox inset="0,0,0,0">
            <w:txbxContent>
              <w:p>
                <w:pPr>
                  <w:spacing w:before="10"/>
                  <w:ind w:left="20" w:right="0" w:firstLine="0"/>
                  <w:jc w:val="left"/>
                  <w:rPr>
                    <w:i/>
                    <w:sz w:val="20"/>
                  </w:rPr>
                </w:pPr>
                <w:r>
                  <w:rPr>
                    <w:i/>
                    <w:sz w:val="20"/>
                  </w:rPr>
                  <w:t>А.А. Немировский, А.А. Банщикова. Одно коптское предание…</w:t>
                </w:r>
              </w:p>
            </w:txbxContent>
          </v:textbox>
          <w10:wrap type="none"/>
        </v:shape>
      </w:pict>
    </w:r>
    <w:r>
      <w:rPr/>
      <w:pict>
        <v:shape style="position:absolute;margin-left:349.751801pt;margin-top:31.808538pt;width:17.150pt;height:13.05pt;mso-position-horizontal-relative:page;mso-position-vertical-relative:page;z-index:-260834304" type="#_x0000_t202" filled="false" stroked="false">
          <v:textbox inset="0,0,0,0">
            <w:txbxContent>
              <w:p>
                <w:pPr>
                  <w:spacing w:before="10"/>
                  <w:ind w:left="20" w:right="0" w:firstLine="0"/>
                  <w:jc w:val="left"/>
                  <w:rPr>
                    <w:sz w:val="20"/>
                  </w:rPr>
                </w:pPr>
                <w:r>
                  <w:rPr>
                    <w:sz w:val="20"/>
                  </w:rPr>
                  <w:t>261</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33280"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83225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262</w:t>
                </w:r>
                <w:r>
                  <w:rPr/>
                  <w:fldChar w:fldCharType="end"/>
                </w:r>
              </w:p>
            </w:txbxContent>
          </v:textbox>
          <w10:wrap type="none"/>
        </v:shape>
      </w:pict>
    </w:r>
    <w:r>
      <w:rPr/>
      <w:pict>
        <v:shape style="position:absolute;margin-left:283.361816pt;margin-top:31.808538pt;width:83.35pt;height:13.05pt;mso-position-horizontal-relative:page;mso-position-vertical-relative:page;z-index:-260831232" type="#_x0000_t202" filled="false" stroked="false">
          <v:textbox inset="0,0,0,0">
            <w:txbxContent>
              <w:p>
                <w:pPr>
                  <w:spacing w:before="10"/>
                  <w:ind w:left="20" w:right="0" w:firstLine="0"/>
                  <w:jc w:val="left"/>
                  <w:rPr>
                    <w:i/>
                    <w:sz w:val="20"/>
                  </w:rPr>
                </w:pPr>
                <w:r>
                  <w:rPr>
                    <w:i/>
                    <w:sz w:val="20"/>
                  </w:rPr>
                  <w:t>История и память</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30208" from="49.59581pt,45.284027pt" to="367.18581pt,45.284027pt" stroked="true" strokeweight=".48pt" strokecolor="#000000">
          <v:stroke dashstyle="solid"/>
          <w10:wrap type="none"/>
        </v:line>
      </w:pict>
    </w:r>
    <w:r>
      <w:rPr/>
      <w:pict>
        <v:shape style="position:absolute;margin-left:50.035809pt;margin-top:31.808538pt;width:270.650pt;height:13.05pt;mso-position-horizontal-relative:page;mso-position-vertical-relative:page;z-index:-260829184" type="#_x0000_t202" filled="false" stroked="false">
          <v:textbox inset="0,0,0,0">
            <w:txbxContent>
              <w:p>
                <w:pPr>
                  <w:spacing w:before="10"/>
                  <w:ind w:left="20" w:right="0" w:firstLine="0"/>
                  <w:jc w:val="left"/>
                  <w:rPr>
                    <w:i/>
                    <w:sz w:val="20"/>
                  </w:rPr>
                </w:pPr>
                <w:r>
                  <w:rPr>
                    <w:i/>
                    <w:sz w:val="20"/>
                  </w:rPr>
                  <w:t>А.А. Немировский, А.А. Банщикова. Одно коптское предание…</w:t>
                </w:r>
              </w:p>
            </w:txbxContent>
          </v:textbox>
          <w10:wrap type="none"/>
        </v:shape>
      </w:pict>
    </w:r>
    <w:r>
      <w:rPr/>
      <w:pict>
        <v:shape style="position:absolute;margin-left:348.751801pt;margin-top:31.808538pt;width:19.150pt;height:13.05pt;mso-position-horizontal-relative:page;mso-position-vertical-relative:page;z-index:-26082816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263</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27136"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826112" type="#_x0000_t202" filled="false" stroked="false">
          <v:textbox inset="0,0,0,0">
            <w:txbxContent>
              <w:p>
                <w:pPr>
                  <w:spacing w:before="10"/>
                  <w:ind w:left="20" w:right="0" w:firstLine="0"/>
                  <w:jc w:val="left"/>
                  <w:rPr>
                    <w:sz w:val="20"/>
                  </w:rPr>
                </w:pPr>
                <w:r>
                  <w:rPr>
                    <w:sz w:val="20"/>
                  </w:rPr>
                  <w:t>270</w:t>
                </w:r>
              </w:p>
            </w:txbxContent>
          </v:textbox>
          <w10:wrap type="none"/>
        </v:shape>
      </w:pict>
    </w:r>
    <w:r>
      <w:rPr/>
      <w:pict>
        <v:shape style="position:absolute;margin-left:283.361816pt;margin-top:31.808538pt;width:83.35pt;height:13.05pt;mso-position-horizontal-relative:page;mso-position-vertical-relative:page;z-index:-260825088" type="#_x0000_t202" filled="false" stroked="false">
          <v:textbox inset="0,0,0,0">
            <w:txbxContent>
              <w:p>
                <w:pPr>
                  <w:spacing w:before="10"/>
                  <w:ind w:left="20" w:right="0" w:firstLine="0"/>
                  <w:jc w:val="left"/>
                  <w:rPr>
                    <w:i/>
                    <w:sz w:val="20"/>
                  </w:rPr>
                </w:pPr>
                <w:r>
                  <w:rPr>
                    <w:i/>
                    <w:sz w:val="20"/>
                  </w:rPr>
                  <w:t>История и память</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24064"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82304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r>
      <w:rPr/>
      <w:pict>
        <v:shape style="position:absolute;margin-left:283.361816pt;margin-top:31.808538pt;width:83.35pt;height:13.05pt;mso-position-horizontal-relative:page;mso-position-vertical-relative:page;z-index:-260822016" type="#_x0000_t202" filled="false" stroked="false">
          <v:textbox inset="0,0,0,0">
            <w:txbxContent>
              <w:p>
                <w:pPr>
                  <w:spacing w:before="10"/>
                  <w:ind w:left="20" w:right="0" w:firstLine="0"/>
                  <w:jc w:val="left"/>
                  <w:rPr>
                    <w:i/>
                    <w:sz w:val="20"/>
                  </w:rPr>
                </w:pPr>
                <w:r>
                  <w:rPr>
                    <w:i/>
                    <w:sz w:val="20"/>
                  </w:rPr>
                  <w:t>История и память</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20992" from="49.59581pt,45.284027pt" to="367.18581pt,45.284027pt" stroked="true" strokeweight=".48pt" strokecolor="#000000">
          <v:stroke dashstyle="solid"/>
          <w10:wrap type="none"/>
        </v:line>
      </w:pict>
    </w:r>
    <w:r>
      <w:rPr/>
      <w:pict>
        <v:shape style="position:absolute;margin-left:50.035809pt;margin-top:31.808538pt;width:199.2pt;height:13.05pt;mso-position-horizontal-relative:page;mso-position-vertical-relative:page;z-index:-260819968" type="#_x0000_t202" filled="false" stroked="false">
          <v:textbox inset="0,0,0,0">
            <w:txbxContent>
              <w:p>
                <w:pPr>
                  <w:spacing w:before="10"/>
                  <w:ind w:left="20" w:right="0" w:firstLine="0"/>
                  <w:jc w:val="left"/>
                  <w:rPr>
                    <w:i/>
                    <w:sz w:val="20"/>
                  </w:rPr>
                </w:pPr>
                <w:r>
                  <w:rPr>
                    <w:i/>
                    <w:sz w:val="20"/>
                  </w:rPr>
                  <w:t>А.А. Постникова. От Немана до Смоленска…</w:t>
                </w:r>
              </w:p>
            </w:txbxContent>
          </v:textbox>
          <w10:wrap type="none"/>
        </v:shape>
      </w:pict>
    </w:r>
    <w:r>
      <w:rPr/>
      <w:pict>
        <v:shape style="position:absolute;margin-left:348.751801pt;margin-top:31.808538pt;width:19.150pt;height:13.05pt;mso-position-horizontal-relative:page;mso-position-vertical-relative:page;z-index:-26081894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273</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69824" from="49.59581pt,45.284027pt" to="367.18581pt,45.284027pt" stroked="true" strokeweight=".48pt" strokecolor="#000000">
          <v:stroke dashstyle="solid"/>
          <w10:wrap type="none"/>
        </v:line>
      </w:pict>
    </w:r>
    <w:r>
      <w:rPr/>
      <w:pict>
        <v:shape style="position:absolute;margin-left:50.035809pt;margin-top:31.808538pt;width:161.450pt;height:13.05pt;mso-position-horizontal-relative:page;mso-position-vertical-relative:page;z-index:-261068800" type="#_x0000_t202" filled="false" stroked="false">
          <v:textbox inset="0,0,0,0">
            <w:txbxContent>
              <w:p>
                <w:pPr>
                  <w:spacing w:before="10"/>
                  <w:ind w:left="20" w:right="0" w:firstLine="0"/>
                  <w:jc w:val="left"/>
                  <w:rPr>
                    <w:i/>
                    <w:sz w:val="20"/>
                  </w:rPr>
                </w:pPr>
                <w:r>
                  <w:rPr>
                    <w:i/>
                    <w:sz w:val="20"/>
                  </w:rPr>
                  <w:t>А.В. Гордон. Историзм Жюля Мишле</w:t>
                </w:r>
              </w:p>
            </w:txbxContent>
          </v:textbox>
          <w10:wrap type="none"/>
        </v:shape>
      </w:pict>
    </w:r>
    <w:r>
      <w:rPr/>
      <w:pict>
        <v:shape style="position:absolute;margin-left:353.791809pt;margin-top:31.808538pt;width:14.1pt;height:13.05pt;mso-position-horizontal-relative:page;mso-position-vertical-relative:page;z-index:-26106777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51</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17920" from="49.59581pt,45.284027pt" to="367.18581pt,45.284027pt" stroked="true" strokeweight=".48pt" strokecolor="#000000">
          <v:stroke dashstyle="solid"/>
          <w10:wrap type="none"/>
        </v:line>
      </w:pict>
    </w:r>
    <w:r>
      <w:rPr/>
      <w:pict>
        <v:shape style="position:absolute;margin-left:50.035809pt;margin-top:31.808538pt;width:317.850pt;height:13.05pt;mso-position-horizontal-relative:page;mso-position-vertical-relative:page;z-index:-260816896" type="#_x0000_t202" filled="false" stroked="false">
          <v:textbox inset="0,0,0,0">
            <w:txbxContent>
              <w:p>
                <w:pPr>
                  <w:spacing w:before="10"/>
                  <w:ind w:left="20" w:right="0" w:firstLine="0"/>
                  <w:jc w:val="left"/>
                  <w:rPr>
                    <w:sz w:val="20"/>
                  </w:rPr>
                </w:pPr>
                <w:r>
                  <w:rPr>
                    <w:i/>
                    <w:spacing w:val="-4"/>
                    <w:sz w:val="20"/>
                  </w:rPr>
                  <w:t>О.О. Дмитриева, Т.Н. Иванова. Е.К. Минеева. Исторические юбилеи… </w:t>
                </w:r>
                <w:r>
                  <w:rPr/>
                  <w:fldChar w:fldCharType="begin"/>
                </w:r>
                <w:r>
                  <w:rPr>
                    <w:sz w:val="20"/>
                  </w:rPr>
                  <w:instrText> PAGE </w:instrText>
                </w:r>
                <w:r>
                  <w:rPr/>
                  <w:fldChar w:fldCharType="separate"/>
                </w:r>
                <w:r>
                  <w:rPr/>
                  <w:t>281</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15872"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81484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282</w:t>
                </w:r>
                <w:r>
                  <w:rPr/>
                  <w:fldChar w:fldCharType="end"/>
                </w:r>
              </w:p>
            </w:txbxContent>
          </v:textbox>
          <w10:wrap type="none"/>
        </v:shape>
      </w:pict>
    </w:r>
    <w:r>
      <w:rPr/>
      <w:pict>
        <v:shape style="position:absolute;margin-left:283.361816pt;margin-top:31.808538pt;width:83.35pt;height:13.05pt;mso-position-horizontal-relative:page;mso-position-vertical-relative:page;z-index:-260813824" type="#_x0000_t202" filled="false" stroked="false">
          <v:textbox inset="0,0,0,0">
            <w:txbxContent>
              <w:p>
                <w:pPr>
                  <w:spacing w:before="10"/>
                  <w:ind w:left="20" w:right="0" w:firstLine="0"/>
                  <w:jc w:val="left"/>
                  <w:rPr>
                    <w:i/>
                    <w:sz w:val="20"/>
                  </w:rPr>
                </w:pPr>
                <w:r>
                  <w:rPr>
                    <w:i/>
                    <w:sz w:val="20"/>
                  </w:rPr>
                  <w:t>История и память</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12800"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811776" type="#_x0000_t202" filled="false" stroked="false">
          <v:textbox inset="0,0,0,0">
            <w:txbxContent>
              <w:p>
                <w:pPr>
                  <w:spacing w:before="10"/>
                  <w:ind w:left="20" w:right="0" w:firstLine="0"/>
                  <w:jc w:val="left"/>
                  <w:rPr>
                    <w:sz w:val="20"/>
                  </w:rPr>
                </w:pPr>
                <w:r>
                  <w:rPr>
                    <w:sz w:val="20"/>
                  </w:rPr>
                  <w:t>290</w:t>
                </w:r>
              </w:p>
            </w:txbxContent>
          </v:textbox>
          <w10:wrap type="none"/>
        </v:shape>
      </w:pict>
    </w:r>
    <w:r>
      <w:rPr/>
      <w:pict>
        <v:shape style="position:absolute;margin-left:283.361816pt;margin-top:31.808538pt;width:83.35pt;height:13.05pt;mso-position-horizontal-relative:page;mso-position-vertical-relative:page;z-index:-260810752" type="#_x0000_t202" filled="false" stroked="false">
          <v:textbox inset="0,0,0,0">
            <w:txbxContent>
              <w:p>
                <w:pPr>
                  <w:spacing w:before="10"/>
                  <w:ind w:left="20" w:right="0" w:firstLine="0"/>
                  <w:jc w:val="left"/>
                  <w:rPr>
                    <w:i/>
                    <w:sz w:val="20"/>
                  </w:rPr>
                </w:pPr>
                <w:r>
                  <w:rPr>
                    <w:i/>
                    <w:sz w:val="20"/>
                  </w:rPr>
                  <w:t>История и память</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09728" from="49.59581pt,45.284027pt" to="367.18581pt,45.284027pt" stroked="true" strokeweight=".48pt" strokecolor="#000000">
          <v:stroke dashstyle="solid"/>
          <w10:wrap type="none"/>
        </v:line>
      </w:pict>
    </w:r>
    <w:r>
      <w:rPr/>
      <w:pict>
        <v:shape style="position:absolute;margin-left:50.035809pt;margin-top:31.808538pt;width:316.850pt;height:13.05pt;mso-position-horizontal-relative:page;mso-position-vertical-relative:page;z-index:-260808704" type="#_x0000_t202" filled="false" stroked="false">
          <v:textbox inset="0,0,0,0">
            <w:txbxContent>
              <w:p>
                <w:pPr>
                  <w:spacing w:before="10"/>
                  <w:ind w:left="20" w:right="0" w:firstLine="0"/>
                  <w:jc w:val="left"/>
                  <w:rPr>
                    <w:sz w:val="20"/>
                  </w:rPr>
                </w:pPr>
                <w:r>
                  <w:rPr>
                    <w:i/>
                    <w:spacing w:val="-4"/>
                    <w:sz w:val="20"/>
                  </w:rPr>
                  <w:t>О.О. Дмитриева, Т.Н. Иванова. Е.К. Минеева. Исторические юбилеи… </w:t>
                </w:r>
                <w:r>
                  <w:rPr>
                    <w:sz w:val="20"/>
                  </w:rPr>
                  <w:t>291</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07680" from="49.59581pt,45.284027pt" to="367.18581pt,45.284027pt" stroked="true" strokeweight=".48pt" strokecolor="#000000">
          <v:stroke dashstyle="solid"/>
          <w10:wrap type="none"/>
        </v:line>
      </w:pict>
    </w:r>
    <w:r>
      <w:rPr/>
      <w:pict>
        <v:shape style="position:absolute;margin-left:50.035809pt;margin-top:31.808538pt;width:262.05pt;height:13.05pt;mso-position-horizontal-relative:page;mso-position-vertical-relative:page;z-index:-260806656" type="#_x0000_t202" filled="false" stroked="false">
          <v:textbox inset="0,0,0,0">
            <w:txbxContent>
              <w:p>
                <w:pPr>
                  <w:spacing w:before="10"/>
                  <w:ind w:left="20" w:right="0" w:firstLine="0"/>
                  <w:jc w:val="left"/>
                  <w:rPr>
                    <w:i/>
                    <w:sz w:val="20"/>
                  </w:rPr>
                </w:pPr>
                <w:r>
                  <w:rPr>
                    <w:i/>
                    <w:sz w:val="20"/>
                  </w:rPr>
                  <w:t>А.Э. Ларионов, А.В. Новичков. Монументальные практики…</w:t>
                </w:r>
              </w:p>
            </w:txbxContent>
          </v:textbox>
          <w10:wrap type="none"/>
        </v:shape>
      </w:pict>
    </w:r>
    <w:r>
      <w:rPr/>
      <w:pict>
        <v:shape style="position:absolute;margin-left:348.751801pt;margin-top:31.808538pt;width:19.150pt;height:13.05pt;mso-position-horizontal-relative:page;mso-position-vertical-relative:page;z-index:-26080563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293</w:t>
                </w:r>
                <w:r>
                  <w:rPr/>
                  <w:fldChar w:fldCharType="end"/>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04608" from="49.59581pt,45.284027pt" to="367.184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80358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298</w:t>
                </w:r>
                <w:r>
                  <w:rPr/>
                  <w:fldChar w:fldCharType="end"/>
                </w:r>
              </w:p>
            </w:txbxContent>
          </v:textbox>
          <w10:wrap type="none"/>
        </v:shape>
      </w:pict>
    </w:r>
    <w:r>
      <w:rPr/>
      <w:pict>
        <v:shape style="position:absolute;margin-left:283.361816pt;margin-top:31.808538pt;width:83.35pt;height:13.05pt;mso-position-horizontal-relative:page;mso-position-vertical-relative:page;z-index:-260802560" type="#_x0000_t202" filled="false" stroked="false">
          <v:textbox inset="0,0,0,0">
            <w:txbxContent>
              <w:p>
                <w:pPr>
                  <w:spacing w:before="10"/>
                  <w:ind w:left="20" w:right="0" w:firstLine="0"/>
                  <w:jc w:val="left"/>
                  <w:rPr>
                    <w:i/>
                    <w:sz w:val="20"/>
                  </w:rPr>
                </w:pPr>
                <w:r>
                  <w:rPr>
                    <w:i/>
                    <w:sz w:val="20"/>
                  </w:rPr>
                  <w:t>История и память</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01536" from="49.59581pt,45.284027pt" to="367.18581pt,45.284027pt" stroked="true" strokeweight=".48pt" strokecolor="#000000">
          <v:stroke dashstyle="solid"/>
          <w10:wrap type="none"/>
        </v:line>
      </w:pict>
    </w:r>
    <w:r>
      <w:rPr/>
      <w:pict>
        <v:shape style="position:absolute;margin-left:50.035809pt;margin-top:31.808538pt;width:182.9pt;height:13.05pt;mso-position-horizontal-relative:page;mso-position-vertical-relative:page;z-index:-260800512" type="#_x0000_t202" filled="false" stroked="false">
          <v:textbox inset="0,0,0,0">
            <w:txbxContent>
              <w:p>
                <w:pPr>
                  <w:spacing w:before="10"/>
                  <w:ind w:left="20" w:right="0" w:firstLine="0"/>
                  <w:jc w:val="left"/>
                  <w:rPr>
                    <w:i/>
                    <w:sz w:val="20"/>
                  </w:rPr>
                </w:pPr>
                <w:r>
                  <w:rPr>
                    <w:i/>
                    <w:sz w:val="20"/>
                  </w:rPr>
                  <w:t>О.В. Ауров. Византийский мир в зеркале…</w:t>
                </w:r>
              </w:p>
            </w:txbxContent>
          </v:textbox>
          <w10:wrap type="none"/>
        </v:shape>
      </w:pict>
    </w:r>
    <w:r>
      <w:rPr/>
      <w:pict>
        <v:shape style="position:absolute;margin-left:348.751801pt;margin-top:31.808538pt;width:19.150pt;height:13.05pt;mso-position-horizontal-relative:page;mso-position-vertical-relative:page;z-index:-26079948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98464"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79744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312</w:t>
                </w:r>
                <w:r>
                  <w:rPr/>
                  <w:fldChar w:fldCharType="end"/>
                </w:r>
              </w:p>
            </w:txbxContent>
          </v:textbox>
          <w10:wrap type="none"/>
        </v:shape>
      </w:pict>
    </w:r>
    <w:r>
      <w:rPr/>
      <w:pict>
        <v:shape style="position:absolute;margin-left:244.241806pt;margin-top:31.808538pt;width:122.45pt;height:13.05pt;mso-position-horizontal-relative:page;mso-position-vertical-relative:page;z-index:-260796416" type="#_x0000_t202" filled="false" stroked="false">
          <v:textbox inset="0,0,0,0">
            <w:txbxContent>
              <w:p>
                <w:pPr>
                  <w:spacing w:before="10"/>
                  <w:ind w:left="20" w:right="0" w:firstLine="0"/>
                  <w:jc w:val="left"/>
                  <w:rPr>
                    <w:i/>
                    <w:sz w:val="20"/>
                  </w:rPr>
                </w:pPr>
                <w:r>
                  <w:rPr>
                    <w:i/>
                    <w:sz w:val="20"/>
                  </w:rPr>
                  <w:t>Из истории историографии</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95392"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794368" type="#_x0000_t202" filled="false" stroked="false">
          <v:textbox inset="0,0,0,0">
            <w:txbxContent>
              <w:p>
                <w:pPr>
                  <w:spacing w:before="10"/>
                  <w:ind w:left="20" w:right="0" w:firstLine="0"/>
                  <w:jc w:val="left"/>
                  <w:rPr>
                    <w:sz w:val="20"/>
                  </w:rPr>
                </w:pPr>
                <w:r>
                  <w:rPr>
                    <w:sz w:val="20"/>
                  </w:rPr>
                  <w:t>320</w:t>
                </w:r>
              </w:p>
            </w:txbxContent>
          </v:textbox>
          <w10:wrap type="none"/>
        </v:shape>
      </w:pict>
    </w:r>
    <w:r>
      <w:rPr/>
      <w:pict>
        <v:shape style="position:absolute;margin-left:244.241806pt;margin-top:31.808538pt;width:122.45pt;height:13.05pt;mso-position-horizontal-relative:page;mso-position-vertical-relative:page;z-index:-260793344" type="#_x0000_t202" filled="false" stroked="false">
          <v:textbox inset="0,0,0,0">
            <w:txbxContent>
              <w:p>
                <w:pPr>
                  <w:spacing w:before="10"/>
                  <w:ind w:left="20" w:right="0" w:firstLine="0"/>
                  <w:jc w:val="left"/>
                  <w:rPr>
                    <w:i/>
                    <w:sz w:val="20"/>
                  </w:rPr>
                </w:pPr>
                <w:r>
                  <w:rPr>
                    <w:i/>
                    <w:sz w:val="20"/>
                  </w:rPr>
                  <w:t>Из истории историографии</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92320"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79129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249.281815pt;margin-top:31.808538pt;width:117.65pt;height:13.05pt;mso-position-horizontal-relative:page;mso-position-vertical-relative:page;z-index:-260790272" type="#_x0000_t202" filled="false" stroked="false">
          <v:textbox inset="0,0,0,0">
            <w:txbxContent>
              <w:p>
                <w:pPr>
                  <w:spacing w:before="10"/>
                  <w:ind w:left="20" w:right="0" w:firstLine="0"/>
                  <w:jc w:val="left"/>
                  <w:rPr>
                    <w:i/>
                    <w:sz w:val="20"/>
                  </w:rPr>
                </w:pPr>
                <w:r>
                  <w:rPr>
                    <w:i/>
                    <w:sz w:val="20"/>
                  </w:rPr>
                  <w:t>Из </w:t>
                </w:r>
                <w:r>
                  <w:rPr>
                    <w:i/>
                    <w:spacing w:val="-4"/>
                    <w:sz w:val="20"/>
                  </w:rPr>
                  <w:t>истории историографии</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89248" from="49.59581pt,47.684025pt" to="367.18581pt,47.684025pt" stroked="true" strokeweight=".48pt" strokecolor="#000000">
          <v:stroke dashstyle="solid"/>
          <w10:wrap type="none"/>
        </v:line>
      </w:pict>
    </w:r>
    <w:r>
      <w:rPr/>
      <w:pict>
        <v:shape style="position:absolute;margin-left:50.035809pt;margin-top:31.790667pt;width:264.25pt;height:15.3pt;mso-position-horizontal-relative:page;mso-position-vertical-relative:page;z-index:-260788224" type="#_x0000_t202" filled="false" stroked="false">
          <v:textbox inset="0,0,0,0">
            <w:txbxContent>
              <w:p>
                <w:pPr>
                  <w:spacing w:before="10"/>
                  <w:ind w:left="20" w:right="0" w:firstLine="0"/>
                  <w:jc w:val="left"/>
                  <w:rPr>
                    <w:i/>
                    <w:sz w:val="20"/>
                  </w:rPr>
                </w:pPr>
                <w:r>
                  <w:rPr>
                    <w:i/>
                    <w:sz w:val="20"/>
                  </w:rPr>
                  <w:t>Н.С. Алмазова, И.А. Ладынин. А.С. Шофман</w:t>
                </w:r>
                <w:r>
                  <w:rPr>
                    <w:sz w:val="24"/>
                  </w:rPr>
                  <w:t>, </w:t>
                </w:r>
                <w:r>
                  <w:rPr>
                    <w:i/>
                    <w:sz w:val="20"/>
                  </w:rPr>
                  <w:t>В.Д. Жигунин…</w:t>
                </w:r>
              </w:p>
            </w:txbxContent>
          </v:textbox>
          <w10:wrap type="none"/>
        </v:shape>
      </w:pict>
    </w:r>
    <w:r>
      <w:rPr/>
      <w:pict>
        <v:shape style="position:absolute;margin-left:348.751801pt;margin-top:33.608536pt;width:19.150pt;height:13.05pt;mso-position-horizontal-relative:page;mso-position-vertical-relative:page;z-index:-26078720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86176"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785152" type="#_x0000_t202" filled="false" stroked="false">
          <v:textbox inset="0,0,0,0">
            <w:txbxContent>
              <w:p>
                <w:pPr>
                  <w:spacing w:before="10"/>
                  <w:ind w:left="20" w:right="0" w:firstLine="0"/>
                  <w:jc w:val="left"/>
                  <w:rPr>
                    <w:sz w:val="20"/>
                  </w:rPr>
                </w:pPr>
                <w:r>
                  <w:rPr>
                    <w:sz w:val="20"/>
                  </w:rPr>
                  <w:t>330</w:t>
                </w:r>
              </w:p>
            </w:txbxContent>
          </v:textbox>
          <w10:wrap type="none"/>
        </v:shape>
      </w:pict>
    </w:r>
    <w:r>
      <w:rPr/>
      <w:pict>
        <v:shape style="position:absolute;margin-left:249.281815pt;margin-top:31.808538pt;width:117.65pt;height:13.05pt;mso-position-horizontal-relative:page;mso-position-vertical-relative:page;z-index:-260784128" type="#_x0000_t202" filled="false" stroked="false">
          <v:textbox inset="0,0,0,0">
            <w:txbxContent>
              <w:p>
                <w:pPr>
                  <w:spacing w:before="10"/>
                  <w:ind w:left="20" w:right="0" w:firstLine="0"/>
                  <w:jc w:val="left"/>
                  <w:rPr>
                    <w:i/>
                    <w:sz w:val="20"/>
                  </w:rPr>
                </w:pPr>
                <w:r>
                  <w:rPr>
                    <w:i/>
                    <w:sz w:val="20"/>
                  </w:rPr>
                  <w:t>Из </w:t>
                </w:r>
                <w:r>
                  <w:rPr>
                    <w:i/>
                    <w:spacing w:val="-4"/>
                    <w:sz w:val="20"/>
                  </w:rPr>
                  <w:t>истории историографии</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83104" from="49.59581pt,47.684025pt" to="367.18581pt,47.684025pt" stroked="true" strokeweight=".48pt" strokecolor="#000000">
          <v:stroke dashstyle="solid"/>
          <w10:wrap type="none"/>
        </v:line>
      </w:pict>
    </w:r>
    <w:r>
      <w:rPr/>
      <w:pict>
        <v:shape style="position:absolute;margin-left:50.035809pt;margin-top:31.790667pt;width:264.25pt;height:15.3pt;mso-position-horizontal-relative:page;mso-position-vertical-relative:page;z-index:-260782080" type="#_x0000_t202" filled="false" stroked="false">
          <v:textbox inset="0,0,0,0">
            <w:txbxContent>
              <w:p>
                <w:pPr>
                  <w:spacing w:before="10"/>
                  <w:ind w:left="20" w:right="0" w:firstLine="0"/>
                  <w:jc w:val="left"/>
                  <w:rPr>
                    <w:i/>
                    <w:sz w:val="20"/>
                  </w:rPr>
                </w:pPr>
                <w:r>
                  <w:rPr>
                    <w:i/>
                    <w:sz w:val="20"/>
                  </w:rPr>
                  <w:t>Н.С. Алмазова, И.А. Ладынин. А.С. Шофман</w:t>
                </w:r>
                <w:r>
                  <w:rPr>
                    <w:sz w:val="24"/>
                  </w:rPr>
                  <w:t>, </w:t>
                </w:r>
                <w:r>
                  <w:rPr>
                    <w:i/>
                    <w:sz w:val="20"/>
                  </w:rPr>
                  <w:t>В.Д. Жигунин…</w:t>
                </w:r>
              </w:p>
            </w:txbxContent>
          </v:textbox>
          <w10:wrap type="none"/>
        </v:shape>
      </w:pict>
    </w:r>
    <w:r>
      <w:rPr/>
      <w:pict>
        <v:shape style="position:absolute;margin-left:349.751801pt;margin-top:33.608536pt;width:17.150pt;height:13.05pt;mso-position-horizontal-relative:page;mso-position-vertical-relative:page;z-index:-260781056" type="#_x0000_t202" filled="false" stroked="false">
          <v:textbox inset="0,0,0,0">
            <w:txbxContent>
              <w:p>
                <w:pPr>
                  <w:spacing w:before="10"/>
                  <w:ind w:left="20" w:right="0" w:firstLine="0"/>
                  <w:jc w:val="left"/>
                  <w:rPr>
                    <w:sz w:val="20"/>
                  </w:rPr>
                </w:pPr>
                <w:r>
                  <w:rPr>
                    <w:sz w:val="20"/>
                  </w:rPr>
                  <w:t>331</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80032"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77900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r>
      <w:rPr/>
      <w:pict>
        <v:shape style="position:absolute;margin-left:249.281815pt;margin-top:31.808538pt;width:117.65pt;height:13.05pt;mso-position-horizontal-relative:page;mso-position-vertical-relative:page;z-index:-260777984" type="#_x0000_t202" filled="false" stroked="false">
          <v:textbox inset="0,0,0,0">
            <w:txbxContent>
              <w:p>
                <w:pPr>
                  <w:spacing w:before="10"/>
                  <w:ind w:left="20" w:right="0" w:firstLine="0"/>
                  <w:jc w:val="left"/>
                  <w:rPr>
                    <w:i/>
                    <w:sz w:val="20"/>
                  </w:rPr>
                </w:pPr>
                <w:r>
                  <w:rPr>
                    <w:i/>
                    <w:sz w:val="20"/>
                  </w:rPr>
                  <w:t>Из </w:t>
                </w:r>
                <w:r>
                  <w:rPr>
                    <w:i/>
                    <w:spacing w:val="-4"/>
                    <w:sz w:val="20"/>
                  </w:rPr>
                  <w:t>истории историографии</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76960" from="49.59581pt,47.684025pt" to="367.18581pt,47.684025pt" stroked="true" strokeweight=".48pt" strokecolor="#000000">
          <v:stroke dashstyle="solid"/>
          <w10:wrap type="none"/>
        </v:line>
      </w:pict>
    </w:r>
    <w:r>
      <w:rPr/>
      <w:pict>
        <v:shape style="position:absolute;margin-left:50.035809pt;margin-top:31.790667pt;width:264.25pt;height:15.3pt;mso-position-horizontal-relative:page;mso-position-vertical-relative:page;z-index:-260775936" type="#_x0000_t202" filled="false" stroked="false">
          <v:textbox inset="0,0,0,0">
            <w:txbxContent>
              <w:p>
                <w:pPr>
                  <w:spacing w:before="10"/>
                  <w:ind w:left="20" w:right="0" w:firstLine="0"/>
                  <w:jc w:val="left"/>
                  <w:rPr>
                    <w:i/>
                    <w:sz w:val="20"/>
                  </w:rPr>
                </w:pPr>
                <w:r>
                  <w:rPr>
                    <w:i/>
                    <w:sz w:val="20"/>
                  </w:rPr>
                  <w:t>Н.С. Алмазова, И.А. Ладынин. А.С. Шофман</w:t>
                </w:r>
                <w:r>
                  <w:rPr>
                    <w:sz w:val="24"/>
                  </w:rPr>
                  <w:t>, </w:t>
                </w:r>
                <w:r>
                  <w:rPr>
                    <w:i/>
                    <w:sz w:val="20"/>
                  </w:rPr>
                  <w:t>В.Д. Жигунин…</w:t>
                </w:r>
              </w:p>
            </w:txbxContent>
          </v:textbox>
          <w10:wrap type="none"/>
        </v:shape>
      </w:pict>
    </w:r>
    <w:r>
      <w:rPr/>
      <w:pict>
        <v:shape style="position:absolute;margin-left:349.751801pt;margin-top:33.608536pt;width:17.150pt;height:13.05pt;mso-position-horizontal-relative:page;mso-position-vertical-relative:page;z-index:-260774912" type="#_x0000_t202" filled="false" stroked="false">
          <v:textbox inset="0,0,0,0">
            <w:txbxContent>
              <w:p>
                <w:pPr>
                  <w:spacing w:before="10"/>
                  <w:ind w:left="20" w:right="0" w:firstLine="0"/>
                  <w:jc w:val="left"/>
                  <w:rPr>
                    <w:sz w:val="20"/>
                  </w:rPr>
                </w:pPr>
                <w:r>
                  <w:rPr>
                    <w:sz w:val="20"/>
                  </w:rPr>
                  <w:t>333</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66752" from="49.59581pt,45.284027pt" to="367.18581pt,45.284027pt" stroked="true" strokeweight=".48pt" strokecolor="#000000">
          <v:stroke dashstyle="solid"/>
          <w10:wrap type="none"/>
        </v:line>
      </w:pict>
    </w:r>
    <w:r>
      <w:rPr/>
      <w:pict>
        <v:shape style="position:absolute;margin-left:50.035809pt;margin-top:31.808538pt;width:268.25pt;height:13.05pt;mso-position-horizontal-relative:page;mso-position-vertical-relative:page;z-index:-261065728" type="#_x0000_t202" filled="false" stroked="false">
          <v:textbox inset="0,0,0,0">
            <w:txbxContent>
              <w:p>
                <w:pPr>
                  <w:spacing w:before="10"/>
                  <w:ind w:left="20" w:right="0" w:firstLine="0"/>
                  <w:jc w:val="left"/>
                  <w:rPr>
                    <w:i/>
                    <w:sz w:val="20"/>
                  </w:rPr>
                </w:pPr>
                <w:r>
                  <w:rPr>
                    <w:i/>
                    <w:sz w:val="20"/>
                  </w:rPr>
                  <w:t>К.П. Курылев, Н.П. Пархитько, Д.В. Станис. Историческая…</w:t>
                </w:r>
              </w:p>
            </w:txbxContent>
          </v:textbox>
          <w10:wrap type="none"/>
        </v:shape>
      </w:pict>
    </w:r>
    <w:r>
      <w:rPr/>
      <w:pict>
        <v:shape style="position:absolute;margin-left:353.791809pt;margin-top:31.808538pt;width:14.1pt;height:13.05pt;mso-position-horizontal-relative:page;mso-position-vertical-relative:page;z-index:-26106470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73888"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77286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336</w:t>
                </w:r>
                <w:r>
                  <w:rPr/>
                  <w:fldChar w:fldCharType="end"/>
                </w:r>
              </w:p>
            </w:txbxContent>
          </v:textbox>
          <w10:wrap type="none"/>
        </v:shape>
      </w:pict>
    </w:r>
    <w:r>
      <w:rPr/>
      <w:pict>
        <v:shape style="position:absolute;margin-left:244.241806pt;margin-top:31.808538pt;width:122.45pt;height:13.05pt;mso-position-horizontal-relative:page;mso-position-vertical-relative:page;z-index:-260771840" type="#_x0000_t202" filled="false" stroked="false">
          <v:textbox inset="0,0,0,0">
            <w:txbxContent>
              <w:p>
                <w:pPr>
                  <w:spacing w:before="10"/>
                  <w:ind w:left="20" w:right="0" w:firstLine="0"/>
                  <w:jc w:val="left"/>
                  <w:rPr>
                    <w:i/>
                    <w:sz w:val="20"/>
                  </w:rPr>
                </w:pPr>
                <w:r>
                  <w:rPr>
                    <w:i/>
                    <w:sz w:val="20"/>
                  </w:rPr>
                  <w:t>Из истории историографии</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70816" from="49.59581pt,45.284027pt" to="367.18581pt,45.284027pt" stroked="true" strokeweight=".48pt" strokecolor="#000000">
          <v:stroke dashstyle="solid"/>
          <w10:wrap type="none"/>
        </v:line>
      </w:pict>
    </w:r>
    <w:r>
      <w:rPr/>
      <w:pict>
        <v:shape style="position:absolute;margin-left:50.035809pt;margin-top:31.808538pt;width:240.65pt;height:13.05pt;mso-position-horizontal-relative:page;mso-position-vertical-relative:page;z-index:-260769792" type="#_x0000_t202" filled="false" stroked="false">
          <v:textbox inset="0,0,0,0">
            <w:txbxContent>
              <w:p>
                <w:pPr>
                  <w:spacing w:before="10"/>
                  <w:ind w:left="20" w:right="0" w:firstLine="0"/>
                  <w:jc w:val="left"/>
                  <w:rPr>
                    <w:i/>
                    <w:sz w:val="20"/>
                  </w:rPr>
                </w:pPr>
                <w:r>
                  <w:rPr>
                    <w:i/>
                    <w:sz w:val="20"/>
                  </w:rPr>
                  <w:t>Е.В. Олешкевич. Историография еврейского детства…</w:t>
                </w:r>
              </w:p>
            </w:txbxContent>
          </v:textbox>
          <w10:wrap type="none"/>
        </v:shape>
      </w:pict>
    </w:r>
    <w:r>
      <w:rPr/>
      <w:pict>
        <v:shape style="position:absolute;margin-left:348.751801pt;margin-top:31.808538pt;width:19.150pt;height:13.05pt;mso-position-horizontal-relative:page;mso-position-vertical-relative:page;z-index:-26076876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337</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67744"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766720" type="#_x0000_t202" filled="false" stroked="false">
          <v:textbox inset="0,0,0,0">
            <w:txbxContent>
              <w:p>
                <w:pPr>
                  <w:spacing w:before="10"/>
                  <w:ind w:left="20" w:right="0" w:firstLine="0"/>
                  <w:jc w:val="left"/>
                  <w:rPr>
                    <w:sz w:val="20"/>
                  </w:rPr>
                </w:pPr>
                <w:r>
                  <w:rPr>
                    <w:sz w:val="20"/>
                  </w:rPr>
                  <w:t>340</w:t>
                </w:r>
              </w:p>
            </w:txbxContent>
          </v:textbox>
          <w10:wrap type="none"/>
        </v:shape>
      </w:pict>
    </w:r>
    <w:r>
      <w:rPr/>
      <w:pict>
        <v:shape style="position:absolute;margin-left:244.241806pt;margin-top:31.808538pt;width:122.45pt;height:13.05pt;mso-position-horizontal-relative:page;mso-position-vertical-relative:page;z-index:-260765696" type="#_x0000_t202" filled="false" stroked="false">
          <v:textbox inset="0,0,0,0">
            <w:txbxContent>
              <w:p>
                <w:pPr>
                  <w:spacing w:before="10"/>
                  <w:ind w:left="20" w:right="0" w:firstLine="0"/>
                  <w:jc w:val="left"/>
                  <w:rPr>
                    <w:i/>
                    <w:sz w:val="20"/>
                  </w:rPr>
                </w:pPr>
                <w:r>
                  <w:rPr>
                    <w:i/>
                    <w:sz w:val="20"/>
                  </w:rPr>
                  <w:t>Из истории историографии</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64672" from="49.59581pt,45.284027pt" to="367.18581pt,45.284027pt" stroked="true" strokeweight=".48pt" strokecolor="#000000">
          <v:stroke dashstyle="solid"/>
          <w10:wrap type="none"/>
        </v:line>
      </w:pict>
    </w:r>
    <w:r>
      <w:rPr/>
      <w:pict>
        <v:shape style="position:absolute;margin-left:50.035809pt;margin-top:31.808538pt;width:240.65pt;height:13.05pt;mso-position-horizontal-relative:page;mso-position-vertical-relative:page;z-index:-260763648" type="#_x0000_t202" filled="false" stroked="false">
          <v:textbox inset="0,0,0,0">
            <w:txbxContent>
              <w:p>
                <w:pPr>
                  <w:spacing w:before="10"/>
                  <w:ind w:left="20" w:right="0" w:firstLine="0"/>
                  <w:jc w:val="left"/>
                  <w:rPr>
                    <w:i/>
                    <w:sz w:val="20"/>
                  </w:rPr>
                </w:pPr>
                <w:r>
                  <w:rPr>
                    <w:i/>
                    <w:sz w:val="20"/>
                  </w:rPr>
                  <w:t>Е.В. Олешкевич. Историография еврейского детства…</w:t>
                </w:r>
              </w:p>
            </w:txbxContent>
          </v:textbox>
          <w10:wrap type="none"/>
        </v:shape>
      </w:pict>
    </w:r>
    <w:r>
      <w:rPr/>
      <w:pict>
        <v:shape style="position:absolute;margin-left:349.751801pt;margin-top:31.808538pt;width:17.150pt;height:13.05pt;mso-position-horizontal-relative:page;mso-position-vertical-relative:page;z-index:-260762624" type="#_x0000_t202" filled="false" stroked="false">
          <v:textbox inset="0,0,0,0">
            <w:txbxContent>
              <w:p>
                <w:pPr>
                  <w:spacing w:before="10"/>
                  <w:ind w:left="20" w:right="0" w:firstLine="0"/>
                  <w:jc w:val="left"/>
                  <w:rPr>
                    <w:sz w:val="20"/>
                  </w:rPr>
                </w:pPr>
                <w:r>
                  <w:rPr>
                    <w:sz w:val="20"/>
                  </w:rPr>
                  <w:t>341</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61600"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76057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342</w:t>
                </w:r>
                <w:r>
                  <w:rPr/>
                  <w:fldChar w:fldCharType="end"/>
                </w:r>
              </w:p>
            </w:txbxContent>
          </v:textbox>
          <w10:wrap type="none"/>
        </v:shape>
      </w:pict>
    </w:r>
    <w:r>
      <w:rPr/>
      <w:pict>
        <v:shape style="position:absolute;margin-left:244.241806pt;margin-top:31.808538pt;width:122.45pt;height:13.05pt;mso-position-horizontal-relative:page;mso-position-vertical-relative:page;z-index:-260759552" type="#_x0000_t202" filled="false" stroked="false">
          <v:textbox inset="0,0,0,0">
            <w:txbxContent>
              <w:p>
                <w:pPr>
                  <w:spacing w:before="10"/>
                  <w:ind w:left="20" w:right="0" w:firstLine="0"/>
                  <w:jc w:val="left"/>
                  <w:rPr>
                    <w:i/>
                    <w:sz w:val="20"/>
                  </w:rPr>
                </w:pPr>
                <w:r>
                  <w:rPr>
                    <w:i/>
                    <w:sz w:val="20"/>
                  </w:rPr>
                  <w:t>Из истории историографии</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58528" from="49.59581pt,45.284027pt" to="367.18581pt,45.284027pt" stroked="true" strokeweight=".48pt" strokecolor="#000000">
          <v:stroke dashstyle="solid"/>
          <w10:wrap type="none"/>
        </v:line>
      </w:pict>
    </w:r>
    <w:r>
      <w:rPr/>
      <w:pict>
        <v:shape style="position:absolute;margin-left:50.035809pt;margin-top:31.808538pt;width:240.65pt;height:13.05pt;mso-position-horizontal-relative:page;mso-position-vertical-relative:page;z-index:-260757504" type="#_x0000_t202" filled="false" stroked="false">
          <v:textbox inset="0,0,0,0">
            <w:txbxContent>
              <w:p>
                <w:pPr>
                  <w:spacing w:before="10"/>
                  <w:ind w:left="20" w:right="0" w:firstLine="0"/>
                  <w:jc w:val="left"/>
                  <w:rPr>
                    <w:i/>
                    <w:sz w:val="20"/>
                  </w:rPr>
                </w:pPr>
                <w:r>
                  <w:rPr>
                    <w:i/>
                    <w:sz w:val="20"/>
                  </w:rPr>
                  <w:t>Е.В. Олешкевич. Историография еврейского детства…</w:t>
                </w:r>
              </w:p>
            </w:txbxContent>
          </v:textbox>
          <w10:wrap type="none"/>
        </v:shape>
      </w:pict>
    </w:r>
    <w:r>
      <w:rPr/>
      <w:pict>
        <v:shape style="position:absolute;margin-left:348.751801pt;margin-top:31.808538pt;width:19.150pt;height:13.05pt;mso-position-horizontal-relative:page;mso-position-vertical-relative:page;z-index:-26075648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343</w:t>
                </w:r>
                <w:r>
                  <w:rPr/>
                  <w:fldChar w:fldCharType="end"/>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55456" from="49.59581pt,45.284027pt" to="367.18581pt,45.284027pt" stroked="true" strokeweight=".48pt" strokecolor="#000000">
          <v:stroke dashstyle="solid"/>
          <w10:wrap type="none"/>
        </v:line>
      </w:pict>
    </w:r>
    <w:r>
      <w:rPr/>
      <w:pict>
        <v:shape style="position:absolute;margin-left:50.035809pt;margin-top:31.808538pt;width:229.2pt;height:13.05pt;mso-position-horizontal-relative:page;mso-position-vertical-relative:page;z-index:-260754432" type="#_x0000_t202" filled="false" stroked="false">
          <v:textbox inset="0,0,0,0">
            <w:txbxContent>
              <w:p>
                <w:pPr>
                  <w:spacing w:before="10"/>
                  <w:ind w:left="20" w:right="0" w:firstLine="0"/>
                  <w:jc w:val="left"/>
                  <w:rPr>
                    <w:i/>
                    <w:sz w:val="20"/>
                  </w:rPr>
                </w:pPr>
                <w:r>
                  <w:rPr>
                    <w:i/>
                    <w:sz w:val="20"/>
                  </w:rPr>
                  <w:t>V.K. Pichugina, Y.A. Volkova. Marcus tullius Cicero’s…</w:t>
                </w:r>
              </w:p>
            </w:txbxContent>
          </v:textbox>
          <w10:wrap type="none"/>
        </v:shape>
      </w:pict>
    </w:r>
    <w:r>
      <w:rPr/>
      <w:pict>
        <v:shape style="position:absolute;margin-left:348.751801pt;margin-top:31.808538pt;width:19.150pt;height:13.05pt;mso-position-horizontal-relative:page;mso-position-vertical-relative:page;z-index:-26075340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347</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52384"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751360" type="#_x0000_t202" filled="false" stroked="false">
          <v:textbox inset="0,0,0,0">
            <w:txbxContent>
              <w:p>
                <w:pPr>
                  <w:spacing w:before="10"/>
                  <w:ind w:left="20" w:right="0" w:firstLine="0"/>
                  <w:jc w:val="left"/>
                  <w:rPr>
                    <w:sz w:val="20"/>
                  </w:rPr>
                </w:pPr>
                <w:r>
                  <w:rPr>
                    <w:sz w:val="20"/>
                  </w:rPr>
                  <w:t>348</w:t>
                </w:r>
              </w:p>
            </w:txbxContent>
          </v:textbox>
          <w10:wrap type="none"/>
        </v:shape>
      </w:pict>
    </w:r>
    <w:r>
      <w:rPr/>
      <w:pict>
        <v:shape style="position:absolute;margin-left:184.821808pt;margin-top:31.808538pt;width:181.8pt;height:13.05pt;mso-position-horizontal-relative:page;mso-position-vertical-relative:page;z-index:-260750336"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49312"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748288" type="#_x0000_t202" filled="false" stroked="false">
          <v:textbox inset="0,0,0,0">
            <w:txbxContent>
              <w:p>
                <w:pPr>
                  <w:spacing w:before="10"/>
                  <w:ind w:left="20" w:right="0" w:firstLine="0"/>
                  <w:jc w:val="left"/>
                  <w:rPr>
                    <w:sz w:val="20"/>
                  </w:rPr>
                </w:pPr>
                <w:r>
                  <w:rPr>
                    <w:sz w:val="20"/>
                  </w:rPr>
                  <w:t>350</w:t>
                </w:r>
              </w:p>
            </w:txbxContent>
          </v:textbox>
          <w10:wrap type="none"/>
        </v:shape>
      </w:pict>
    </w:r>
    <w:r>
      <w:rPr/>
      <w:pict>
        <v:shape style="position:absolute;margin-left:184.821808pt;margin-top:31.808538pt;width:181.8pt;height:13.05pt;mso-position-horizontal-relative:page;mso-position-vertical-relative:page;z-index:-260747264"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63680" from="49.59581pt,45.284027pt" to="367.18581pt,45.284027pt" stroked="true" strokeweight=".48pt" strokecolor="#000000">
          <v:stroke dashstyle="solid"/>
          <w10:wrap type="none"/>
        </v:line>
      </w:pict>
    </w:r>
    <w:r>
      <w:rPr/>
      <w:pict>
        <v:shape style="position:absolute;margin-left:49.035809pt;margin-top:31.808538pt;width:14.1pt;height:13.05pt;mso-position-horizontal-relative:page;mso-position-vertical-relative:page;z-index:-26106265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209.061813pt;margin-top:31.808538pt;width:157.550pt;height:13.05pt;mso-position-horizontal-relative:page;mso-position-vertical-relative:page;z-index:-261061632" type="#_x0000_t202" filled="false" stroked="false">
          <v:textbox inset="0,0,0,0">
            <w:txbxContent>
              <w:p>
                <w:pPr>
                  <w:spacing w:before="10"/>
                  <w:ind w:left="20" w:right="0" w:firstLine="0"/>
                  <w:jc w:val="left"/>
                  <w:rPr>
                    <w:i/>
                    <w:sz w:val="20"/>
                  </w:rPr>
                </w:pPr>
                <w:r>
                  <w:rPr>
                    <w:i/>
                    <w:sz w:val="20"/>
                  </w:rPr>
                  <w:t>Интеллектуальная история сегодня</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46240" from="49.59581pt,45.284027pt" to="367.18581pt,45.284027pt" stroked="true" strokeweight=".48pt" strokecolor="#000000">
          <v:stroke dashstyle="solid"/>
          <w10:wrap type="none"/>
        </v:line>
      </w:pict>
    </w:r>
    <w:r>
      <w:rPr/>
      <w:pict>
        <v:shape style="position:absolute;margin-left:50.035809pt;margin-top:31.808538pt;width:229.2pt;height:13.05pt;mso-position-horizontal-relative:page;mso-position-vertical-relative:page;z-index:-260745216" type="#_x0000_t202" filled="false" stroked="false">
          <v:textbox inset="0,0,0,0">
            <w:txbxContent>
              <w:p>
                <w:pPr>
                  <w:spacing w:before="10"/>
                  <w:ind w:left="20" w:right="0" w:firstLine="0"/>
                  <w:jc w:val="left"/>
                  <w:rPr>
                    <w:i/>
                    <w:sz w:val="20"/>
                  </w:rPr>
                </w:pPr>
                <w:r>
                  <w:rPr>
                    <w:i/>
                    <w:sz w:val="20"/>
                  </w:rPr>
                  <w:t>V.K. Pichugina, Y.A. Volkova. Marcus tullius Cicero’s…</w:t>
                </w:r>
              </w:p>
            </w:txbxContent>
          </v:textbox>
          <w10:wrap type="none"/>
        </v:shape>
      </w:pict>
    </w:r>
    <w:r>
      <w:rPr/>
      <w:pict>
        <v:shape style="position:absolute;margin-left:349.751801pt;margin-top:31.808538pt;width:17.150pt;height:13.05pt;mso-position-horizontal-relative:page;mso-position-vertical-relative:page;z-index:-260744192" type="#_x0000_t202" filled="false" stroked="false">
          <v:textbox inset="0,0,0,0">
            <w:txbxContent>
              <w:p>
                <w:pPr>
                  <w:spacing w:before="10"/>
                  <w:ind w:left="20" w:right="0" w:firstLine="0"/>
                  <w:jc w:val="left"/>
                  <w:rPr>
                    <w:sz w:val="20"/>
                  </w:rPr>
                </w:pPr>
                <w:r>
                  <w:rPr>
                    <w:sz w:val="20"/>
                  </w:rPr>
                  <w:t>351</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43168"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74214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352</w:t>
                </w:r>
                <w:r>
                  <w:rPr/>
                  <w:fldChar w:fldCharType="end"/>
                </w:r>
              </w:p>
            </w:txbxContent>
          </v:textbox>
          <w10:wrap type="none"/>
        </v:shape>
      </w:pict>
    </w:r>
    <w:r>
      <w:rPr/>
      <w:pict>
        <v:shape style="position:absolute;margin-left:184.821808pt;margin-top:31.808538pt;width:181.8pt;height:13.05pt;mso-position-horizontal-relative:page;mso-position-vertical-relative:page;z-index:-260741120"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40096" from="49.59581pt,45.284027pt" to="367.18581pt,45.284027pt" stroked="true" strokeweight=".48pt" strokecolor="#000000">
          <v:stroke dashstyle="solid"/>
          <w10:wrap type="none"/>
        </v:line>
      </w:pict>
    </w:r>
    <w:r>
      <w:rPr/>
      <w:pict>
        <v:shape style="position:absolute;margin-left:50.035809pt;margin-top:31.808538pt;width:229.2pt;height:13.05pt;mso-position-horizontal-relative:page;mso-position-vertical-relative:page;z-index:-260739072" type="#_x0000_t202" filled="false" stroked="false">
          <v:textbox inset="0,0,0,0">
            <w:txbxContent>
              <w:p>
                <w:pPr>
                  <w:spacing w:before="10"/>
                  <w:ind w:left="20" w:right="0" w:firstLine="0"/>
                  <w:jc w:val="left"/>
                  <w:rPr>
                    <w:i/>
                    <w:sz w:val="20"/>
                  </w:rPr>
                </w:pPr>
                <w:r>
                  <w:rPr>
                    <w:i/>
                    <w:sz w:val="20"/>
                  </w:rPr>
                  <w:t>V.K. Pichugina, Y.A. Volkova. Marcus tullius Cicero’s…</w:t>
                </w:r>
              </w:p>
            </w:txbxContent>
          </v:textbox>
          <w10:wrap type="none"/>
        </v:shape>
      </w:pict>
    </w:r>
    <w:r>
      <w:rPr/>
      <w:pict>
        <v:shape style="position:absolute;margin-left:348.751801pt;margin-top:31.808538pt;width:19.150pt;height:13.05pt;mso-position-horizontal-relative:page;mso-position-vertical-relative:page;z-index:-26073804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353</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37024" from="49.59581pt,47.084026pt" to="367.18581pt,47.084026pt" stroked="true" strokeweight=".48pt" strokecolor="#000000">
          <v:stroke dashstyle="solid"/>
          <w10:wrap type="none"/>
        </v:line>
      </w:pict>
    </w:r>
    <w:r>
      <w:rPr/>
      <w:pict>
        <v:shape style="position:absolute;margin-left:50.035809pt;margin-top:31.928537pt;width:17.150pt;height:13.05pt;mso-position-horizontal-relative:page;mso-position-vertical-relative:page;z-index:-260736000" type="#_x0000_t202" filled="false" stroked="false">
          <v:textbox inset="0,0,0,0">
            <w:txbxContent>
              <w:p>
                <w:pPr>
                  <w:spacing w:before="10"/>
                  <w:ind w:left="20" w:right="0" w:firstLine="0"/>
                  <w:jc w:val="left"/>
                  <w:rPr>
                    <w:sz w:val="20"/>
                  </w:rPr>
                </w:pPr>
                <w:r>
                  <w:rPr>
                    <w:sz w:val="20"/>
                  </w:rPr>
                  <w:t>360</w:t>
                </w:r>
              </w:p>
            </w:txbxContent>
          </v:textbox>
          <w10:wrap type="none"/>
        </v:shape>
      </w:pict>
    </w:r>
    <w:r>
      <w:rPr/>
      <w:pict>
        <v:shape style="position:absolute;margin-left:184.94281pt;margin-top:31.928537pt;width:181.85pt;height:13.05pt;mso-position-horizontal-relative:page;mso-position-vertical-relative:page;z-index:-260734976"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33952" from="49.59581pt,47.084026pt" to="367.18581pt,47.084026pt" stroked="true" strokeweight=".48pt" strokecolor="#000000">
          <v:stroke dashstyle="solid"/>
          <w10:wrap type="none"/>
        </v:line>
      </w:pict>
    </w:r>
    <w:r>
      <w:rPr/>
      <w:pict>
        <v:shape style="position:absolute;margin-left:50.035809pt;margin-top:31.928537pt;width:272.650pt;height:13.05pt;mso-position-horizontal-relative:page;mso-position-vertical-relative:page;z-index:-260732928" type="#_x0000_t202" filled="false" stroked="false">
          <v:textbox inset="0,0,0,0">
            <w:txbxContent>
              <w:p>
                <w:pPr>
                  <w:spacing w:before="10"/>
                  <w:ind w:left="20" w:right="0" w:firstLine="0"/>
                  <w:jc w:val="left"/>
                  <w:rPr>
                    <w:i/>
                    <w:sz w:val="20"/>
                  </w:rPr>
                </w:pPr>
                <w:r>
                  <w:rPr>
                    <w:i/>
                    <w:sz w:val="20"/>
                  </w:rPr>
                  <w:t>В.Г. Безрогов, Ю.Г. Куровская, К. А. Левинсон. Иллюстрации…</w:t>
                </w:r>
              </w:p>
            </w:txbxContent>
          </v:textbox>
          <w10:wrap type="none"/>
        </v:shape>
      </w:pict>
    </w:r>
    <w:r>
      <w:rPr/>
      <w:pict>
        <v:shape style="position:absolute;margin-left:348.751801pt;margin-top:31.928537pt;width:19.150pt;height:13.05pt;mso-position-horizontal-relative:page;mso-position-vertical-relative:page;z-index:-260731904" type="#_x0000_t202" filled="false" stroked="false">
          <v:textbox inset="0,0,0,0">
            <w:txbxContent>
              <w:p>
                <w:pPr>
                  <w:spacing w:before="10"/>
                  <w:ind w:left="40" w:right="0" w:firstLine="0"/>
                  <w:jc w:val="left"/>
                  <w:rPr>
                    <w:sz w:val="20"/>
                  </w:rPr>
                </w:pPr>
                <w:r>
                  <w:rPr>
                    <w:sz w:val="20"/>
                  </w:rPr>
                  <w:t>361</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30880" from="49.59581pt,47.084026pt" to="367.18581pt,47.084026pt" stroked="true" strokeweight=".48pt" strokecolor="#000000">
          <v:stroke dashstyle="solid"/>
          <w10:wrap type="none"/>
        </v:line>
      </w:pict>
    </w:r>
    <w:r>
      <w:rPr/>
      <w:pict>
        <v:shape style="position:absolute;margin-left:49.035809pt;margin-top:31.928537pt;width:19.150pt;height:13.05pt;mso-position-horizontal-relative:page;mso-position-vertical-relative:page;z-index:-26072985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362</w:t>
                </w:r>
                <w:r>
                  <w:rPr/>
                  <w:fldChar w:fldCharType="end"/>
                </w:r>
              </w:p>
            </w:txbxContent>
          </v:textbox>
          <w10:wrap type="none"/>
        </v:shape>
      </w:pict>
    </w:r>
    <w:r>
      <w:rPr/>
      <w:pict>
        <v:shape style="position:absolute;margin-left:184.94281pt;margin-top:31.928537pt;width:181.85pt;height:13.05pt;mso-position-horizontal-relative:page;mso-position-vertical-relative:page;z-index:-260728832"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27808" from="49.59581pt,47.084026pt" to="367.18581pt,47.084026pt" stroked="true" strokeweight=".48pt" strokecolor="#000000">
          <v:stroke dashstyle="solid"/>
          <w10:wrap type="none"/>
        </v:line>
      </w:pict>
    </w:r>
    <w:r>
      <w:rPr/>
      <w:pict>
        <v:shape style="position:absolute;margin-left:50.035809pt;margin-top:31.928537pt;width:272.650pt;height:13.05pt;mso-position-horizontal-relative:page;mso-position-vertical-relative:page;z-index:-260726784" type="#_x0000_t202" filled="false" stroked="false">
          <v:textbox inset="0,0,0,0">
            <w:txbxContent>
              <w:p>
                <w:pPr>
                  <w:spacing w:before="10"/>
                  <w:ind w:left="20" w:right="0" w:firstLine="0"/>
                  <w:jc w:val="left"/>
                  <w:rPr>
                    <w:i/>
                    <w:sz w:val="20"/>
                  </w:rPr>
                </w:pPr>
                <w:r>
                  <w:rPr>
                    <w:i/>
                    <w:sz w:val="20"/>
                  </w:rPr>
                  <w:t>В.Г. Безрогов, Ю.Г. Куровская, К. А. Левинсон. Иллюстрации…</w:t>
                </w:r>
              </w:p>
            </w:txbxContent>
          </v:textbox>
          <w10:wrap type="none"/>
        </v:shape>
      </w:pict>
    </w:r>
    <w:r>
      <w:rPr/>
      <w:pict>
        <v:shape style="position:absolute;margin-left:348.751801pt;margin-top:31.928537pt;width:19.150pt;height:13.05pt;mso-position-horizontal-relative:page;mso-position-vertical-relative:page;z-index:-26072576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363</w:t>
                </w:r>
                <w:r>
                  <w:rPr/>
                  <w:fldChar w:fldCharType="end"/>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24736" from="49.59581pt,47.084026pt" to="367.18581pt,47.084026pt" stroked="true" strokeweight=".48pt" strokecolor="#000000">
          <v:stroke dashstyle="solid"/>
          <w10:wrap type="none"/>
        </v:line>
      </w:pict>
    </w:r>
    <w:r>
      <w:rPr/>
      <w:pict>
        <v:shape style="position:absolute;margin-left:50.035809pt;margin-top:31.928537pt;width:17.150pt;height:13.05pt;mso-position-horizontal-relative:page;mso-position-vertical-relative:page;z-index:-260723712" type="#_x0000_t202" filled="false" stroked="false">
          <v:textbox inset="0,0,0,0">
            <w:txbxContent>
              <w:p>
                <w:pPr>
                  <w:spacing w:before="10"/>
                  <w:ind w:left="20" w:right="0" w:firstLine="0"/>
                  <w:jc w:val="left"/>
                  <w:rPr>
                    <w:sz w:val="20"/>
                  </w:rPr>
                </w:pPr>
                <w:r>
                  <w:rPr>
                    <w:sz w:val="20"/>
                  </w:rPr>
                  <w:t>370</w:t>
                </w:r>
              </w:p>
            </w:txbxContent>
          </v:textbox>
          <w10:wrap type="none"/>
        </v:shape>
      </w:pict>
    </w:r>
    <w:r>
      <w:rPr/>
      <w:pict>
        <v:shape style="position:absolute;margin-left:184.94281pt;margin-top:31.928537pt;width:181.85pt;height:13.05pt;mso-position-horizontal-relative:page;mso-position-vertical-relative:page;z-index:-260722688"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21664" from="49.59581pt,47.084026pt" to="367.18581pt,47.084026pt" stroked="true" strokeweight=".48pt" strokecolor="#000000">
          <v:stroke dashstyle="solid"/>
          <w10:wrap type="none"/>
        </v:line>
      </w:pict>
    </w:r>
    <w:r>
      <w:rPr/>
      <w:pict>
        <v:shape style="position:absolute;margin-left:50.035809pt;margin-top:31.928537pt;width:272.650pt;height:13.05pt;mso-position-horizontal-relative:page;mso-position-vertical-relative:page;z-index:-260720640" type="#_x0000_t202" filled="false" stroked="false">
          <v:textbox inset="0,0,0,0">
            <w:txbxContent>
              <w:p>
                <w:pPr>
                  <w:spacing w:before="10"/>
                  <w:ind w:left="20" w:right="0" w:firstLine="0"/>
                  <w:jc w:val="left"/>
                  <w:rPr>
                    <w:i/>
                    <w:sz w:val="20"/>
                  </w:rPr>
                </w:pPr>
                <w:r>
                  <w:rPr>
                    <w:i/>
                    <w:sz w:val="20"/>
                  </w:rPr>
                  <w:t>В.Г. Безрогов, Ю.Г. Куровская, К. А. Левинсон. Иллюстрации…</w:t>
                </w:r>
              </w:p>
            </w:txbxContent>
          </v:textbox>
          <w10:wrap type="none"/>
        </v:shape>
      </w:pict>
    </w:r>
    <w:r>
      <w:rPr/>
      <w:pict>
        <v:shape style="position:absolute;margin-left:349.751801pt;margin-top:31.928537pt;width:17.150pt;height:13.05pt;mso-position-horizontal-relative:page;mso-position-vertical-relative:page;z-index:-260719616" type="#_x0000_t202" filled="false" stroked="false">
          <v:textbox inset="0,0,0,0">
            <w:txbxContent>
              <w:p>
                <w:pPr>
                  <w:spacing w:before="10"/>
                  <w:ind w:left="20" w:right="0" w:firstLine="0"/>
                  <w:jc w:val="left"/>
                  <w:rPr>
                    <w:sz w:val="20"/>
                  </w:rPr>
                </w:pPr>
                <w:r>
                  <w:rPr>
                    <w:sz w:val="20"/>
                  </w:rPr>
                  <w:t>371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18592" from="49.59581pt,47.084026pt" to="367.18581pt,47.084026pt" stroked="true" strokeweight=".48pt" strokecolor="#000000">
          <v:stroke dashstyle="solid"/>
          <w10:wrap type="none"/>
        </v:line>
      </w:pict>
    </w:r>
    <w:r>
      <w:rPr/>
      <w:pict>
        <v:shape style="position:absolute;margin-left:49.035809pt;margin-top:31.928537pt;width:19.150pt;height:13.05pt;mso-position-horizontal-relative:page;mso-position-vertical-relative:page;z-index:-26071756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184.94281pt;margin-top:31.928537pt;width:181.85pt;height:13.05pt;mso-position-horizontal-relative:page;mso-position-vertical-relative:page;z-index:-260716544"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15520" from="49.59581pt,47.084026pt" to="367.18581pt,47.084026pt" stroked="true" strokeweight=".48pt" strokecolor="#000000">
          <v:stroke dashstyle="solid"/>
          <w10:wrap type="none"/>
        </v:line>
      </w:pict>
    </w:r>
    <w:r>
      <w:rPr/>
      <w:pict>
        <v:shape style="position:absolute;margin-left:50.035809pt;margin-top:31.928537pt;width:272.650pt;height:13.05pt;mso-position-horizontal-relative:page;mso-position-vertical-relative:page;z-index:-260714496" type="#_x0000_t202" filled="false" stroked="false">
          <v:textbox inset="0,0,0,0">
            <w:txbxContent>
              <w:p>
                <w:pPr>
                  <w:spacing w:before="10"/>
                  <w:ind w:left="20" w:right="0" w:firstLine="0"/>
                  <w:jc w:val="left"/>
                  <w:rPr>
                    <w:i/>
                    <w:sz w:val="20"/>
                  </w:rPr>
                </w:pPr>
                <w:r>
                  <w:rPr>
                    <w:i/>
                    <w:sz w:val="20"/>
                  </w:rPr>
                  <w:t>В.Г. Безрогов, Ю.Г. Куровская, К. А. Левинсон. Иллюстрации…</w:t>
                </w:r>
              </w:p>
            </w:txbxContent>
          </v:textbox>
          <w10:wrap type="none"/>
        </v:shape>
      </w:pict>
    </w:r>
    <w:r>
      <w:rPr/>
      <w:pict>
        <v:shape style="position:absolute;margin-left:348.751801pt;margin-top:31.928537pt;width:19.150pt;height:13.05pt;mso-position-horizontal-relative:page;mso-position-vertical-relative:page;z-index:-26071347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12448" from="49.59581pt,45.284027pt" to="367.18581pt,45.284027pt" stroked="true" strokeweight=".48pt" strokecolor="#000000">
          <v:stroke dashstyle="solid"/>
          <w10:wrap type="none"/>
        </v:line>
      </w:pict>
    </w:r>
    <w:r>
      <w:rPr/>
      <w:pict>
        <v:shape style="position:absolute;margin-left:50.035809pt;margin-top:31.808538pt;width:317.850pt;height:13.05pt;mso-position-horizontal-relative:page;mso-position-vertical-relative:page;z-index:-260711424" type="#_x0000_t202" filled="false" stroked="false">
          <v:textbox inset="0,0,0,0">
            <w:txbxContent>
              <w:p>
                <w:pPr>
                  <w:spacing w:before="10"/>
                  <w:ind w:left="20" w:right="0" w:firstLine="0"/>
                  <w:jc w:val="left"/>
                  <w:rPr>
                    <w:sz w:val="20"/>
                  </w:rPr>
                </w:pPr>
                <w:r>
                  <w:rPr>
                    <w:i/>
                    <w:spacing w:val="-5"/>
                    <w:sz w:val="20"/>
                  </w:rPr>
                  <w:t>Н.О.</w:t>
                </w:r>
                <w:r>
                  <w:rPr>
                    <w:i/>
                    <w:spacing w:val="-11"/>
                    <w:sz w:val="20"/>
                  </w:rPr>
                  <w:t> </w:t>
                </w:r>
                <w:r>
                  <w:rPr>
                    <w:i/>
                    <w:spacing w:val="-6"/>
                    <w:sz w:val="20"/>
                  </w:rPr>
                  <w:t>Блейх.</w:t>
                </w:r>
                <w:r>
                  <w:rPr>
                    <w:i/>
                    <w:spacing w:val="-10"/>
                    <w:sz w:val="20"/>
                  </w:rPr>
                  <w:t> </w:t>
                </w:r>
                <w:r>
                  <w:rPr>
                    <w:i/>
                    <w:spacing w:val="-5"/>
                    <w:sz w:val="20"/>
                  </w:rPr>
                  <w:t>Роль</w:t>
                </w:r>
                <w:r>
                  <w:rPr>
                    <w:i/>
                    <w:spacing w:val="-13"/>
                    <w:sz w:val="20"/>
                  </w:rPr>
                  <w:t> </w:t>
                </w:r>
                <w:r>
                  <w:rPr>
                    <w:i/>
                    <w:spacing w:val="-6"/>
                    <w:sz w:val="20"/>
                  </w:rPr>
                  <w:t>Российской</w:t>
                </w:r>
                <w:r>
                  <w:rPr>
                    <w:i/>
                    <w:spacing w:val="-10"/>
                    <w:sz w:val="20"/>
                  </w:rPr>
                  <w:t> </w:t>
                </w:r>
                <w:r>
                  <w:rPr>
                    <w:i/>
                    <w:spacing w:val="-5"/>
                    <w:sz w:val="20"/>
                  </w:rPr>
                  <w:t>империи</w:t>
                </w:r>
                <w:r>
                  <w:rPr>
                    <w:i/>
                    <w:spacing w:val="-11"/>
                    <w:sz w:val="20"/>
                  </w:rPr>
                  <w:t> </w:t>
                </w:r>
                <w:r>
                  <w:rPr>
                    <w:i/>
                    <w:sz w:val="20"/>
                  </w:rPr>
                  <w:t>в</w:t>
                </w:r>
                <w:r>
                  <w:rPr>
                    <w:i/>
                    <w:spacing w:val="-13"/>
                    <w:sz w:val="20"/>
                  </w:rPr>
                  <w:t> </w:t>
                </w:r>
                <w:r>
                  <w:rPr>
                    <w:i/>
                    <w:spacing w:val="-6"/>
                    <w:sz w:val="20"/>
                  </w:rPr>
                  <w:t>развитии</w:t>
                </w:r>
                <w:r>
                  <w:rPr>
                    <w:i/>
                    <w:spacing w:val="-10"/>
                    <w:sz w:val="20"/>
                  </w:rPr>
                  <w:t> </w:t>
                </w:r>
                <w:r>
                  <w:rPr>
                    <w:i/>
                    <w:spacing w:val="-5"/>
                    <w:sz w:val="20"/>
                  </w:rPr>
                  <w:t>системы</w:t>
                </w:r>
                <w:r>
                  <w:rPr>
                    <w:i/>
                    <w:spacing w:val="-14"/>
                    <w:sz w:val="20"/>
                  </w:rPr>
                  <w:t> </w:t>
                </w:r>
                <w:r>
                  <w:rPr>
                    <w:i/>
                    <w:spacing w:val="-6"/>
                    <w:sz w:val="20"/>
                  </w:rPr>
                  <w:t>просвещения…</w:t>
                </w:r>
                <w:r>
                  <w:rPr>
                    <w:i/>
                    <w:spacing w:val="-26"/>
                    <w:sz w:val="20"/>
                  </w:rPr>
                  <w:t> </w:t>
                </w: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10400"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709376" type="#_x0000_t202" filled="false" stroked="false">
          <v:textbox inset="0,0,0,0">
            <w:txbxContent>
              <w:p>
                <w:pPr>
                  <w:spacing w:before="10"/>
                  <w:ind w:left="20" w:right="0" w:firstLine="0"/>
                  <w:jc w:val="left"/>
                  <w:rPr>
                    <w:sz w:val="20"/>
                  </w:rPr>
                </w:pPr>
                <w:r>
                  <w:rPr>
                    <w:sz w:val="20"/>
                  </w:rPr>
                  <w:t>378</w:t>
                </w:r>
              </w:p>
            </w:txbxContent>
          </v:textbox>
          <w10:wrap type="none"/>
        </v:shape>
      </w:pict>
    </w:r>
    <w:r>
      <w:rPr/>
      <w:pict>
        <v:shape style="position:absolute;margin-left:184.821808pt;margin-top:31.808538pt;width:181.8pt;height:13.05pt;mso-position-horizontal-relative:page;mso-position-vertical-relative:page;z-index:-260708352"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07328"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706304" type="#_x0000_t202" filled="false" stroked="false">
          <v:textbox inset="0,0,0,0">
            <w:txbxContent>
              <w:p>
                <w:pPr>
                  <w:spacing w:before="10"/>
                  <w:ind w:left="20" w:right="0" w:firstLine="0"/>
                  <w:jc w:val="left"/>
                  <w:rPr>
                    <w:sz w:val="20"/>
                  </w:rPr>
                </w:pPr>
                <w:r>
                  <w:rPr>
                    <w:sz w:val="20"/>
                  </w:rPr>
                  <w:t>380</w:t>
                </w:r>
              </w:p>
            </w:txbxContent>
          </v:textbox>
          <w10:wrap type="none"/>
        </v:shape>
      </w:pict>
    </w:r>
    <w:r>
      <w:rPr/>
      <w:pict>
        <v:shape style="position:absolute;margin-left:184.821808pt;margin-top:31.808538pt;width:181.8pt;height:13.05pt;mso-position-horizontal-relative:page;mso-position-vertical-relative:page;z-index:-260705280"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04256" from="49.59581pt,45.284027pt" to="367.18581pt,45.284027pt" stroked="true" strokeweight=".48pt" strokecolor="#000000">
          <v:stroke dashstyle="solid"/>
          <w10:wrap type="none"/>
        </v:line>
      </w:pict>
    </w:r>
    <w:r>
      <w:rPr/>
      <w:pict>
        <v:shape style="position:absolute;margin-left:50.035809pt;margin-top:31.808538pt;width:316.850pt;height:13.05pt;mso-position-horizontal-relative:page;mso-position-vertical-relative:page;z-index:-260703232" type="#_x0000_t202" filled="false" stroked="false">
          <v:textbox inset="0,0,0,0">
            <w:txbxContent>
              <w:p>
                <w:pPr>
                  <w:spacing w:before="10"/>
                  <w:ind w:left="20" w:right="0" w:firstLine="0"/>
                  <w:jc w:val="left"/>
                  <w:rPr>
                    <w:sz w:val="20"/>
                  </w:rPr>
                </w:pPr>
                <w:r>
                  <w:rPr>
                    <w:i/>
                    <w:spacing w:val="-5"/>
                    <w:sz w:val="20"/>
                  </w:rPr>
                  <w:t>Н.О.</w:t>
                </w:r>
                <w:r>
                  <w:rPr>
                    <w:i/>
                    <w:spacing w:val="-10"/>
                    <w:sz w:val="20"/>
                  </w:rPr>
                  <w:t> </w:t>
                </w:r>
                <w:r>
                  <w:rPr>
                    <w:i/>
                    <w:spacing w:val="-6"/>
                    <w:sz w:val="20"/>
                  </w:rPr>
                  <w:t>Блейх.</w:t>
                </w:r>
                <w:r>
                  <w:rPr>
                    <w:i/>
                    <w:spacing w:val="-10"/>
                    <w:sz w:val="20"/>
                  </w:rPr>
                  <w:t> </w:t>
                </w:r>
                <w:r>
                  <w:rPr>
                    <w:i/>
                    <w:spacing w:val="-5"/>
                    <w:sz w:val="20"/>
                  </w:rPr>
                  <w:t>Роль</w:t>
                </w:r>
                <w:r>
                  <w:rPr>
                    <w:i/>
                    <w:spacing w:val="-13"/>
                    <w:sz w:val="20"/>
                  </w:rPr>
                  <w:t> </w:t>
                </w:r>
                <w:r>
                  <w:rPr>
                    <w:i/>
                    <w:spacing w:val="-6"/>
                    <w:sz w:val="20"/>
                  </w:rPr>
                  <w:t>Российской</w:t>
                </w:r>
                <w:r>
                  <w:rPr>
                    <w:i/>
                    <w:spacing w:val="-10"/>
                    <w:sz w:val="20"/>
                  </w:rPr>
                  <w:t> </w:t>
                </w:r>
                <w:r>
                  <w:rPr>
                    <w:i/>
                    <w:spacing w:val="-5"/>
                    <w:sz w:val="20"/>
                  </w:rPr>
                  <w:t>империи</w:t>
                </w:r>
                <w:r>
                  <w:rPr>
                    <w:i/>
                    <w:spacing w:val="-10"/>
                    <w:sz w:val="20"/>
                  </w:rPr>
                  <w:t> </w:t>
                </w:r>
                <w:r>
                  <w:rPr>
                    <w:i/>
                    <w:sz w:val="20"/>
                  </w:rPr>
                  <w:t>в</w:t>
                </w:r>
                <w:r>
                  <w:rPr>
                    <w:i/>
                    <w:spacing w:val="-13"/>
                    <w:sz w:val="20"/>
                  </w:rPr>
                  <w:t> </w:t>
                </w:r>
                <w:r>
                  <w:rPr>
                    <w:i/>
                    <w:spacing w:val="-6"/>
                    <w:sz w:val="20"/>
                  </w:rPr>
                  <w:t>развитии</w:t>
                </w:r>
                <w:r>
                  <w:rPr>
                    <w:i/>
                    <w:spacing w:val="-10"/>
                    <w:sz w:val="20"/>
                  </w:rPr>
                  <w:t> </w:t>
                </w:r>
                <w:r>
                  <w:rPr>
                    <w:i/>
                    <w:spacing w:val="-5"/>
                    <w:sz w:val="20"/>
                  </w:rPr>
                  <w:t>системы</w:t>
                </w:r>
                <w:r>
                  <w:rPr>
                    <w:i/>
                    <w:spacing w:val="-14"/>
                    <w:sz w:val="20"/>
                  </w:rPr>
                  <w:t> </w:t>
                </w:r>
                <w:r>
                  <w:rPr>
                    <w:i/>
                    <w:spacing w:val="-6"/>
                    <w:sz w:val="20"/>
                  </w:rPr>
                  <w:t>просвещения…</w:t>
                </w:r>
                <w:r>
                  <w:rPr>
                    <w:i/>
                    <w:spacing w:val="-25"/>
                    <w:sz w:val="20"/>
                  </w:rPr>
                  <w:t> </w:t>
                </w:r>
                <w:r>
                  <w:rPr>
                    <w:sz w:val="20"/>
                  </w:rPr>
                  <w:t>381</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02208"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70118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184.821808pt;margin-top:31.808538pt;width:181.8pt;height:13.05pt;mso-position-horizontal-relative:page;mso-position-vertical-relative:page;z-index:-260700160"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99136" from="49.59581pt,45.284027pt" to="367.18581pt,45.284027pt" stroked="true" strokeweight=".48pt" strokecolor="#000000">
          <v:stroke dashstyle="solid"/>
          <w10:wrap type="none"/>
        </v:line>
      </w:pict>
    </w:r>
    <w:r>
      <w:rPr/>
      <w:pict>
        <v:shape style="position:absolute;margin-left:50.035809pt;margin-top:31.808538pt;width:317.850pt;height:13.05pt;mso-position-horizontal-relative:page;mso-position-vertical-relative:page;z-index:-260698112" type="#_x0000_t202" filled="false" stroked="false">
          <v:textbox inset="0,0,0,0">
            <w:txbxContent>
              <w:p>
                <w:pPr>
                  <w:spacing w:before="10"/>
                  <w:ind w:left="20" w:right="0" w:firstLine="0"/>
                  <w:jc w:val="left"/>
                  <w:rPr>
                    <w:sz w:val="20"/>
                  </w:rPr>
                </w:pPr>
                <w:r>
                  <w:rPr>
                    <w:i/>
                    <w:spacing w:val="-5"/>
                    <w:sz w:val="20"/>
                  </w:rPr>
                  <w:t>Н.О.</w:t>
                </w:r>
                <w:r>
                  <w:rPr>
                    <w:i/>
                    <w:spacing w:val="-11"/>
                    <w:sz w:val="20"/>
                  </w:rPr>
                  <w:t> </w:t>
                </w:r>
                <w:r>
                  <w:rPr>
                    <w:i/>
                    <w:spacing w:val="-6"/>
                    <w:sz w:val="20"/>
                  </w:rPr>
                  <w:t>Блейх.</w:t>
                </w:r>
                <w:r>
                  <w:rPr>
                    <w:i/>
                    <w:spacing w:val="-10"/>
                    <w:sz w:val="20"/>
                  </w:rPr>
                  <w:t> </w:t>
                </w:r>
                <w:r>
                  <w:rPr>
                    <w:i/>
                    <w:spacing w:val="-5"/>
                    <w:sz w:val="20"/>
                  </w:rPr>
                  <w:t>Роль</w:t>
                </w:r>
                <w:r>
                  <w:rPr>
                    <w:i/>
                    <w:spacing w:val="-13"/>
                    <w:sz w:val="20"/>
                  </w:rPr>
                  <w:t> </w:t>
                </w:r>
                <w:r>
                  <w:rPr>
                    <w:i/>
                    <w:spacing w:val="-6"/>
                    <w:sz w:val="20"/>
                  </w:rPr>
                  <w:t>Российской</w:t>
                </w:r>
                <w:r>
                  <w:rPr>
                    <w:i/>
                    <w:spacing w:val="-10"/>
                    <w:sz w:val="20"/>
                  </w:rPr>
                  <w:t> </w:t>
                </w:r>
                <w:r>
                  <w:rPr>
                    <w:i/>
                    <w:spacing w:val="-5"/>
                    <w:sz w:val="20"/>
                  </w:rPr>
                  <w:t>империи</w:t>
                </w:r>
                <w:r>
                  <w:rPr>
                    <w:i/>
                    <w:spacing w:val="-11"/>
                    <w:sz w:val="20"/>
                  </w:rPr>
                  <w:t> </w:t>
                </w:r>
                <w:r>
                  <w:rPr>
                    <w:i/>
                    <w:sz w:val="20"/>
                  </w:rPr>
                  <w:t>в</w:t>
                </w:r>
                <w:r>
                  <w:rPr>
                    <w:i/>
                    <w:spacing w:val="-13"/>
                    <w:sz w:val="20"/>
                  </w:rPr>
                  <w:t> </w:t>
                </w:r>
                <w:r>
                  <w:rPr>
                    <w:i/>
                    <w:spacing w:val="-6"/>
                    <w:sz w:val="20"/>
                  </w:rPr>
                  <w:t>развитии</w:t>
                </w:r>
                <w:r>
                  <w:rPr>
                    <w:i/>
                    <w:spacing w:val="-10"/>
                    <w:sz w:val="20"/>
                  </w:rPr>
                  <w:t> </w:t>
                </w:r>
                <w:r>
                  <w:rPr>
                    <w:i/>
                    <w:spacing w:val="-5"/>
                    <w:sz w:val="20"/>
                  </w:rPr>
                  <w:t>системы</w:t>
                </w:r>
                <w:r>
                  <w:rPr>
                    <w:i/>
                    <w:spacing w:val="-14"/>
                    <w:sz w:val="20"/>
                  </w:rPr>
                  <w:t> </w:t>
                </w:r>
                <w:r>
                  <w:rPr>
                    <w:i/>
                    <w:spacing w:val="-6"/>
                    <w:sz w:val="20"/>
                  </w:rPr>
                  <w:t>просвещения…</w:t>
                </w:r>
                <w:r>
                  <w:rPr>
                    <w:i/>
                    <w:spacing w:val="-26"/>
                    <w:sz w:val="20"/>
                  </w:rPr>
                  <w:t> </w:t>
                </w: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97088"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696064" type="#_x0000_t202" filled="false" stroked="false">
          <v:textbox inset="0,0,0,0">
            <w:txbxContent>
              <w:p>
                <w:pPr>
                  <w:spacing w:before="10"/>
                  <w:ind w:left="20" w:right="0" w:firstLine="0"/>
                  <w:jc w:val="left"/>
                  <w:rPr>
                    <w:sz w:val="20"/>
                  </w:rPr>
                </w:pPr>
                <w:r>
                  <w:rPr>
                    <w:sz w:val="20"/>
                  </w:rPr>
                  <w:t>390</w:t>
                </w:r>
              </w:p>
            </w:txbxContent>
          </v:textbox>
          <w10:wrap type="none"/>
        </v:shape>
      </w:pict>
    </w:r>
    <w:r>
      <w:rPr/>
      <w:pict>
        <v:shape style="position:absolute;margin-left:184.821808pt;margin-top:31.808538pt;width:181.8pt;height:13.05pt;mso-position-horizontal-relative:page;mso-position-vertical-relative:page;z-index:-260695040"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60608" from="49.59581pt,45.284027pt" to="367.18581pt,45.284027pt" stroked="true" strokeweight=".48pt" strokecolor="#000000">
          <v:stroke dashstyle="solid"/>
          <w10:wrap type="none"/>
        </v:line>
      </w:pict>
    </w:r>
    <w:r>
      <w:rPr/>
      <w:pict>
        <v:shape style="position:absolute;margin-left:49.035809pt;margin-top:31.808538pt;width:14.1pt;height:13.05pt;mso-position-horizontal-relative:page;mso-position-vertical-relative:page;z-index:-26105958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82</w:t>
                </w:r>
                <w:r>
                  <w:rPr/>
                  <w:fldChar w:fldCharType="end"/>
                </w:r>
              </w:p>
            </w:txbxContent>
          </v:textbox>
          <w10:wrap type="none"/>
        </v:shape>
      </w:pict>
    </w:r>
    <w:r>
      <w:rPr/>
      <w:pict>
        <v:shape style="position:absolute;margin-left:209.061813pt;margin-top:31.808538pt;width:157.550pt;height:13.05pt;mso-position-horizontal-relative:page;mso-position-vertical-relative:page;z-index:-261058560" type="#_x0000_t202" filled="false" stroked="false">
          <v:textbox inset="0,0,0,0">
            <w:txbxContent>
              <w:p>
                <w:pPr>
                  <w:spacing w:before="10"/>
                  <w:ind w:left="20" w:right="0" w:firstLine="0"/>
                  <w:jc w:val="left"/>
                  <w:rPr>
                    <w:i/>
                    <w:sz w:val="20"/>
                  </w:rPr>
                </w:pPr>
                <w:r>
                  <w:rPr>
                    <w:i/>
                    <w:sz w:val="20"/>
                  </w:rPr>
                  <w:t>Интеллектуальная история сегодня</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94016"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69299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392</w:t>
                </w:r>
                <w:r>
                  <w:rPr/>
                  <w:fldChar w:fldCharType="end"/>
                </w:r>
              </w:p>
            </w:txbxContent>
          </v:textbox>
          <w10:wrap type="none"/>
        </v:shape>
      </w:pict>
    </w:r>
    <w:r>
      <w:rPr/>
      <w:pict>
        <v:shape style="position:absolute;margin-left:184.821808pt;margin-top:31.808538pt;width:181.8pt;height:13.05pt;mso-position-horizontal-relative:page;mso-position-vertical-relative:page;z-index:-260691968" type="#_x0000_t202" filled="false" stroked="false">
          <v:textbox inset="0,0,0,0">
            <w:txbxContent>
              <w:p>
                <w:pPr>
                  <w:spacing w:before="10"/>
                  <w:ind w:left="20" w:right="0" w:firstLine="0"/>
                  <w:jc w:val="left"/>
                  <w:rPr>
                    <w:i/>
                    <w:sz w:val="20"/>
                  </w:rPr>
                </w:pPr>
                <w:r>
                  <w:rPr>
                    <w:i/>
                    <w:sz w:val="20"/>
                  </w:rPr>
                  <w:t>Образование: теория, история, практика</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90944" from="49.59581pt,45.284027pt" to="367.18581pt,45.284027pt" stroked="true" strokeweight=".48pt" strokecolor="#000000">
          <v:stroke dashstyle="solid"/>
          <w10:wrap type="none"/>
        </v:line>
      </w:pict>
    </w:r>
    <w:r>
      <w:rPr/>
      <w:pict>
        <v:shape style="position:absolute;margin-left:50.035809pt;margin-top:31.808538pt;width:201.75pt;height:13.05pt;mso-position-horizontal-relative:page;mso-position-vertical-relative:page;z-index:-260689920" type="#_x0000_t202" filled="false" stroked="false">
          <v:textbox inset="0,0,0,0">
            <w:txbxContent>
              <w:p>
                <w:pPr>
                  <w:spacing w:before="10"/>
                  <w:ind w:left="20" w:right="0" w:firstLine="0"/>
                  <w:jc w:val="left"/>
                  <w:rPr>
                    <w:i/>
                    <w:sz w:val="20"/>
                  </w:rPr>
                </w:pPr>
                <w:r>
                  <w:rPr>
                    <w:i/>
                    <w:sz w:val="20"/>
                  </w:rPr>
                  <w:t>А. А. Непомнящий. Боспорский университет…</w:t>
                </w:r>
              </w:p>
            </w:txbxContent>
          </v:textbox>
          <w10:wrap type="none"/>
        </v:shape>
      </w:pict>
    </w:r>
    <w:r>
      <w:rPr/>
      <w:pict>
        <v:shape style="position:absolute;margin-left:348.751801pt;margin-top:31.808538pt;width:19.150pt;height:13.05pt;mso-position-horizontal-relative:page;mso-position-vertical-relative:page;z-index:-26068889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393</w:t>
                </w:r>
                <w:r>
                  <w:rPr/>
                  <w:fldChar w:fldCharType="end"/>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87872"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68684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406</w:t>
                </w:r>
                <w:r>
                  <w:rPr/>
                  <w:fldChar w:fldCharType="end"/>
                </w:r>
              </w:p>
            </w:txbxContent>
          </v:textbox>
          <w10:wrap type="none"/>
        </v:shape>
      </w:pict>
    </w:r>
    <w:r>
      <w:rPr/>
      <w:pict>
        <v:shape style="position:absolute;margin-left:301.001801pt;margin-top:31.808538pt;width:65.650pt;height:13.05pt;mso-position-horizontal-relative:page;mso-position-vertical-relative:page;z-index:-260685824" type="#_x0000_t202" filled="false" stroked="false">
          <v:textbox inset="0,0,0,0">
            <w:txbxContent>
              <w:p>
                <w:pPr>
                  <w:spacing w:before="10"/>
                  <w:ind w:left="20" w:right="0" w:firstLine="0"/>
                  <w:jc w:val="left"/>
                  <w:rPr>
                    <w:i/>
                    <w:sz w:val="20"/>
                  </w:rPr>
                </w:pPr>
                <w:r>
                  <w:rPr>
                    <w:i/>
                    <w:sz w:val="20"/>
                  </w:rPr>
                  <w:t>Читая книги…</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84800" from="49.59581pt,45.284027pt" to="367.18581pt,45.284027pt" stroked="true" strokeweight=".48pt" strokecolor="#000000">
          <v:stroke dashstyle="solid"/>
          <w10:wrap type="none"/>
        </v:line>
      </w:pict>
    </w:r>
    <w:r>
      <w:rPr/>
      <w:pict>
        <v:shape style="position:absolute;margin-left:50.035809pt;margin-top:31.808538pt;width:245.45pt;height:13.05pt;mso-position-horizontal-relative:page;mso-position-vertical-relative:page;z-index:-260683776" type="#_x0000_t202" filled="false" stroked="false">
          <v:textbox inset="0,0,0,0">
            <w:txbxContent>
              <w:p>
                <w:pPr>
                  <w:spacing w:before="10"/>
                  <w:ind w:left="20" w:right="0" w:firstLine="0"/>
                  <w:jc w:val="left"/>
                  <w:rPr>
                    <w:i/>
                    <w:sz w:val="20"/>
                  </w:rPr>
                </w:pPr>
                <w:r>
                  <w:rPr>
                    <w:i/>
                    <w:sz w:val="20"/>
                  </w:rPr>
                  <w:t>К. И. Шнейдер. Либерально-консервативные дискурсы…</w:t>
                </w:r>
              </w:p>
            </w:txbxContent>
          </v:textbox>
          <w10:wrap type="none"/>
        </v:shape>
      </w:pict>
    </w:r>
    <w:r>
      <w:rPr/>
      <w:pict>
        <v:shape style="position:absolute;margin-left:348.751801pt;margin-top:31.808538pt;width:19.150pt;height:13.05pt;mso-position-horizontal-relative:page;mso-position-vertical-relative:page;z-index:-26068275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407</w:t>
                </w:r>
                <w:r>
                  <w:rPr/>
                  <w:fldChar w:fldCharType="end"/>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81728" from="49.59581pt,45.284027pt" to="367.18581pt,45.284027pt" stroked="true" strokeweight=".48pt" strokecolor="#000000">
          <v:stroke dashstyle="solid"/>
          <w10:wrap type="none"/>
        </v:line>
      </w:pict>
    </w:r>
    <w:r>
      <w:rPr/>
      <w:pict>
        <v:shape style="position:absolute;margin-left:50.035809pt;margin-top:31.808538pt;width:237.15pt;height:13.05pt;mso-position-horizontal-relative:page;mso-position-vertical-relative:page;z-index:-260680704" type="#_x0000_t202" filled="false" stroked="false">
          <v:textbox inset="0,0,0,0">
            <w:txbxContent>
              <w:p>
                <w:pPr>
                  <w:spacing w:before="10"/>
                  <w:ind w:left="20" w:right="0" w:firstLine="0"/>
                  <w:jc w:val="left"/>
                  <w:rPr>
                    <w:i/>
                    <w:sz w:val="20"/>
                  </w:rPr>
                </w:pPr>
                <w:r>
                  <w:rPr>
                    <w:i/>
                    <w:sz w:val="20"/>
                  </w:rPr>
                  <w:t>Г. Н. Канинская. Тектоника французского общества…</w:t>
                </w:r>
              </w:p>
            </w:txbxContent>
          </v:textbox>
          <w10:wrap type="none"/>
        </v:shape>
      </w:pict>
    </w:r>
    <w:r>
      <w:rPr/>
      <w:pict>
        <v:shape style="position:absolute;margin-left:348.751801pt;margin-top:31.808538pt;width:19.150pt;height:13.05pt;mso-position-horizontal-relative:page;mso-position-vertical-relative:page;z-index:-26067968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78656"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67763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412</w:t>
                </w:r>
                <w:r>
                  <w:rPr/>
                  <w:fldChar w:fldCharType="end"/>
                </w:r>
              </w:p>
            </w:txbxContent>
          </v:textbox>
          <w10:wrap type="none"/>
        </v:shape>
      </w:pict>
    </w:r>
    <w:r>
      <w:rPr/>
      <w:pict>
        <v:shape style="position:absolute;margin-left:301.001801pt;margin-top:31.808538pt;width:65.650pt;height:13.05pt;mso-position-horizontal-relative:page;mso-position-vertical-relative:page;z-index:-260676608" type="#_x0000_t202" filled="false" stroked="false">
          <v:textbox inset="0,0,0,0">
            <w:txbxContent>
              <w:p>
                <w:pPr>
                  <w:spacing w:before="10"/>
                  <w:ind w:left="20" w:right="0" w:firstLine="0"/>
                  <w:jc w:val="left"/>
                  <w:rPr>
                    <w:i/>
                    <w:sz w:val="20"/>
                  </w:rPr>
                </w:pPr>
                <w:r>
                  <w:rPr>
                    <w:i/>
                    <w:sz w:val="20"/>
                  </w:rPr>
                  <w:t>Читая книги…</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57536" from="49.59581pt,45.284027pt" to="367.18581pt,45.284027pt" stroked="true" strokeweight=".48pt" strokecolor="#000000">
          <v:stroke dashstyle="solid"/>
          <w10:wrap type="none"/>
        </v:line>
      </w:pict>
    </w:r>
    <w:r>
      <w:rPr/>
      <w:pict>
        <v:shape style="position:absolute;margin-left:50.035809pt;margin-top:31.808538pt;width:190.9pt;height:13.05pt;mso-position-horizontal-relative:page;mso-position-vertical-relative:page;z-index:-261056512" type="#_x0000_t202" filled="false" stroked="false">
          <v:textbox inset="0,0,0,0">
            <w:txbxContent>
              <w:p>
                <w:pPr>
                  <w:spacing w:before="10"/>
                  <w:ind w:left="20" w:right="0" w:firstLine="0"/>
                  <w:jc w:val="left"/>
                  <w:rPr>
                    <w:i/>
                    <w:sz w:val="20"/>
                  </w:rPr>
                </w:pPr>
                <w:r>
                  <w:rPr>
                    <w:i/>
                    <w:sz w:val="20"/>
                  </w:rPr>
                  <w:t>Н.В. Ростиславлева. Макс Вебер о России…</w:t>
                </w:r>
              </w:p>
            </w:txbxContent>
          </v:textbox>
          <w10:wrap type="none"/>
        </v:shape>
      </w:pict>
    </w:r>
    <w:r>
      <w:rPr/>
      <w:pict>
        <v:shape style="position:absolute;margin-left:353.791809pt;margin-top:31.808538pt;width:14.1pt;height:13.05pt;mso-position-horizontal-relative:page;mso-position-vertical-relative:page;z-index:-26105548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75584" from="49.59581pt,45.284027pt" to="367.18581pt,45.284027pt" stroked="true" strokeweight=".48pt" strokecolor="#000000">
          <v:stroke dashstyle="solid"/>
          <w10:wrap type="none"/>
        </v:line>
      </w:pict>
    </w:r>
    <w:r>
      <w:rPr/>
      <w:pict>
        <v:shape style="position:absolute;margin-left:50.035809pt;margin-top:31.808538pt;width:278.05pt;height:13.05pt;mso-position-horizontal-relative:page;mso-position-vertical-relative:page;z-index:-260674560" type="#_x0000_t202" filled="false" stroked="false">
          <v:textbox inset="0,0,0,0">
            <w:txbxContent>
              <w:p>
                <w:pPr>
                  <w:spacing w:before="10"/>
                  <w:ind w:left="20" w:right="0" w:firstLine="0"/>
                  <w:jc w:val="left"/>
                  <w:rPr>
                    <w:i/>
                    <w:sz w:val="20"/>
                  </w:rPr>
                </w:pPr>
                <w:r>
                  <w:rPr>
                    <w:i/>
                    <w:spacing w:val="-4"/>
                    <w:sz w:val="20"/>
                  </w:rPr>
                  <w:t>А.С. Соколов. </w:t>
                </w:r>
                <w:r>
                  <w:rPr>
                    <w:i/>
                    <w:sz w:val="20"/>
                  </w:rPr>
                  <w:t>В </w:t>
                </w:r>
                <w:r>
                  <w:rPr>
                    <w:i/>
                    <w:spacing w:val="-4"/>
                    <w:sz w:val="20"/>
                  </w:rPr>
                  <w:t>центре внимания </w:t>
                </w:r>
                <w:r>
                  <w:rPr>
                    <w:i/>
                    <w:sz w:val="20"/>
                  </w:rPr>
                  <w:t>– </w:t>
                </w:r>
                <w:r>
                  <w:rPr>
                    <w:i/>
                    <w:spacing w:val="-4"/>
                    <w:sz w:val="20"/>
                  </w:rPr>
                  <w:t>межкультурные коммуникации</w:t>
                </w:r>
              </w:p>
            </w:txbxContent>
          </v:textbox>
          <w10:wrap type="none"/>
        </v:shape>
      </w:pict>
    </w:r>
    <w:r>
      <w:rPr/>
      <w:pict>
        <v:shape style="position:absolute;margin-left:349.751801pt;margin-top:31.808538pt;width:17.150pt;height:13.05pt;mso-position-horizontal-relative:page;mso-position-vertical-relative:page;z-index:-260673536" type="#_x0000_t202" filled="false" stroked="false">
          <v:textbox inset="0,0,0,0">
            <w:txbxContent>
              <w:p>
                <w:pPr>
                  <w:spacing w:before="10"/>
                  <w:ind w:left="20" w:right="0" w:firstLine="0"/>
                  <w:jc w:val="left"/>
                  <w:rPr>
                    <w:sz w:val="20"/>
                  </w:rPr>
                </w:pPr>
                <w:r>
                  <w:rPr>
                    <w:sz w:val="20"/>
                  </w:rPr>
                  <w:t>419</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72512" from="49.59581pt,45.284027pt" to="367.18581pt,45.284027pt" stroked="true" strokeweight=".48pt" strokecolor="#000000">
          <v:stroke dashstyle="solid"/>
          <w10:wrap type="none"/>
        </v:line>
      </w:pict>
    </w:r>
    <w:r>
      <w:rPr/>
      <w:pict>
        <v:shape style="position:absolute;margin-left:50.035809pt;margin-top:31.808538pt;width:278.05pt;height:13.05pt;mso-position-horizontal-relative:page;mso-position-vertical-relative:page;z-index:-260671488" type="#_x0000_t202" filled="false" stroked="false">
          <v:textbox inset="0,0,0,0">
            <w:txbxContent>
              <w:p>
                <w:pPr>
                  <w:spacing w:before="10"/>
                  <w:ind w:left="20" w:right="0" w:firstLine="0"/>
                  <w:jc w:val="left"/>
                  <w:rPr>
                    <w:i/>
                    <w:sz w:val="20"/>
                  </w:rPr>
                </w:pPr>
                <w:r>
                  <w:rPr>
                    <w:i/>
                    <w:spacing w:val="-4"/>
                    <w:sz w:val="20"/>
                  </w:rPr>
                  <w:t>А.С. Соколов. </w:t>
                </w:r>
                <w:r>
                  <w:rPr>
                    <w:i/>
                    <w:sz w:val="20"/>
                  </w:rPr>
                  <w:t>В </w:t>
                </w:r>
                <w:r>
                  <w:rPr>
                    <w:i/>
                    <w:spacing w:val="-4"/>
                    <w:sz w:val="20"/>
                  </w:rPr>
                  <w:t>центре внимания </w:t>
                </w:r>
                <w:r>
                  <w:rPr>
                    <w:i/>
                    <w:sz w:val="20"/>
                  </w:rPr>
                  <w:t>– </w:t>
                </w:r>
                <w:r>
                  <w:rPr>
                    <w:i/>
                    <w:spacing w:val="-4"/>
                    <w:sz w:val="20"/>
                  </w:rPr>
                  <w:t>межкультурные коммуникации</w:t>
                </w:r>
              </w:p>
            </w:txbxContent>
          </v:textbox>
          <w10:wrap type="none"/>
        </v:shape>
      </w:pict>
    </w:r>
    <w:r>
      <w:rPr/>
      <w:pict>
        <v:shape style="position:absolute;margin-left:349.751801pt;margin-top:31.808538pt;width:17.150pt;height:13.05pt;mso-position-horizontal-relative:page;mso-position-vertical-relative:page;z-index:-260670464" type="#_x0000_t202" filled="false" stroked="false">
          <v:textbox inset="0,0,0,0">
            <w:txbxContent>
              <w:p>
                <w:pPr>
                  <w:spacing w:before="10"/>
                  <w:ind w:left="20" w:right="0" w:firstLine="0"/>
                  <w:jc w:val="left"/>
                  <w:rPr>
                    <w:sz w:val="20"/>
                  </w:rPr>
                </w:pPr>
                <w:r>
                  <w:rPr>
                    <w:sz w:val="20"/>
                  </w:rPr>
                  <w:t>421</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69440" from="49.59581pt,45.284027pt" to="367.18581pt,45.284027pt" stroked="true" strokeweight=".48pt" strokecolor="#000000">
          <v:stroke dashstyle="solid"/>
          <w10:wrap type="none"/>
        </v:line>
      </w:pict>
    </w:r>
    <w:r>
      <w:rPr/>
      <w:pict>
        <v:shape style="position:absolute;margin-left:50.035809pt;margin-top:31.808538pt;width:78.650pt;height:13.05pt;mso-position-horizontal-relative:page;mso-position-vertical-relative:page;z-index:-260668416" type="#_x0000_t202" filled="false" stroked="false">
          <v:textbox inset="0,0,0,0">
            <w:txbxContent>
              <w:p>
                <w:pPr>
                  <w:spacing w:before="10"/>
                  <w:ind w:left="20" w:right="0" w:firstLine="0"/>
                  <w:jc w:val="left"/>
                  <w:rPr>
                    <w:i/>
                    <w:sz w:val="20"/>
                  </w:rPr>
                </w:pPr>
                <w:r>
                  <w:rPr>
                    <w:i/>
                    <w:sz w:val="20"/>
                  </w:rPr>
                  <w:t>Хроника событий</w:t>
                </w:r>
              </w:p>
            </w:txbxContent>
          </v:textbox>
          <w10:wrap type="none"/>
        </v:shape>
      </w:pict>
    </w:r>
    <w:r>
      <w:rPr/>
      <w:pict>
        <v:shape style="position:absolute;margin-left:348.751801pt;margin-top:31.808538pt;width:19.150pt;height:13.05pt;mso-position-horizontal-relative:page;mso-position-vertical-relative:page;z-index:-26066739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423</w:t>
                </w:r>
                <w:r>
                  <w:rPr/>
                  <w:fldChar w:fldCharType="end"/>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66368"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66534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424</w:t>
                </w:r>
                <w:r>
                  <w:rPr/>
                  <w:fldChar w:fldCharType="end"/>
                </w:r>
              </w:p>
            </w:txbxContent>
          </v:textbox>
          <w10:wrap type="none"/>
        </v:shape>
      </w:pict>
    </w:r>
    <w:r>
      <w:rPr/>
      <w:pict>
        <v:shape style="position:absolute;margin-left:288.041809pt;margin-top:31.808538pt;width:78.650pt;height:13.05pt;mso-position-horizontal-relative:page;mso-position-vertical-relative:page;z-index:-260664320" type="#_x0000_t202" filled="false" stroked="false">
          <v:textbox inset="0,0,0,0">
            <w:txbxContent>
              <w:p>
                <w:pPr>
                  <w:spacing w:before="10"/>
                  <w:ind w:left="20" w:right="0" w:firstLine="0"/>
                  <w:jc w:val="left"/>
                  <w:rPr>
                    <w:i/>
                    <w:sz w:val="20"/>
                  </w:rPr>
                </w:pPr>
                <w:r>
                  <w:rPr>
                    <w:i/>
                    <w:sz w:val="20"/>
                  </w:rPr>
                  <w:t>Хроника событий</w:t>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54464" from="49.59581pt,45.284027pt" to="367.18581pt,45.284027pt" stroked="true" strokeweight=".48pt" strokecolor="#000000">
          <v:stroke dashstyle="solid"/>
          <w10:wrap type="none"/>
        </v:line>
      </w:pict>
    </w:r>
    <w:r>
      <w:rPr/>
      <w:pict>
        <v:shape style="position:absolute;margin-left:50.035809pt;margin-top:31.808538pt;width:265.25pt;height:13.05pt;mso-position-horizontal-relative:page;mso-position-vertical-relative:page;z-index:-261053440" type="#_x0000_t202" filled="false" stroked="false">
          <v:textbox inset="0,0,0,0">
            <w:txbxContent>
              <w:p>
                <w:pPr>
                  <w:spacing w:before="10"/>
                  <w:ind w:left="20" w:right="0" w:firstLine="0"/>
                  <w:jc w:val="left"/>
                  <w:rPr>
                    <w:i/>
                    <w:sz w:val="20"/>
                  </w:rPr>
                </w:pPr>
                <w:r>
                  <w:rPr>
                    <w:i/>
                    <w:sz w:val="20"/>
                  </w:rPr>
                  <w:t>Н.В. Коваленко. Дискуссия Н.И. Бухарина с Я.А. Яковлевым…</w:t>
                </w:r>
              </w:p>
            </w:txbxContent>
          </v:textbox>
          <w10:wrap type="none"/>
        </v:shape>
      </w:pict>
    </w:r>
    <w:r>
      <w:rPr/>
      <w:pict>
        <v:shape style="position:absolute;margin-left:348.751801pt;margin-top:31.808538pt;width:19.150pt;height:13.05pt;mso-position-horizontal-relative:page;mso-position-vertical-relative:page;z-index:-26105241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87232" from="49.59581pt,45.284027pt" to="367.18581pt,45.284027pt" stroked="true" strokeweight=".48pt" strokecolor="#000000">
          <v:stroke dashstyle="solid"/>
          <w10:wrap type="none"/>
        </v:line>
      </w:pict>
    </w:r>
    <w:r>
      <w:rPr/>
      <w:pict>
        <v:shape style="position:absolute;margin-left:49.035809pt;margin-top:31.808538pt;width:14.1pt;height:13.05pt;mso-position-horizontal-relative:page;mso-position-vertical-relative:page;z-index:-26108620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284.921814pt;margin-top:31.808538pt;width:81.8pt;height:13.05pt;mso-position-horizontal-relative:page;mso-position-vertical-relative:page;z-index:-261085184" type="#_x0000_t202" filled="false" stroked="false">
          <v:textbox inset="0,0,0,0">
            <w:txbxContent>
              <w:p>
                <w:pPr>
                  <w:spacing w:before="10"/>
                  <w:ind w:left="20" w:right="0" w:firstLine="0"/>
                  <w:jc w:val="left"/>
                  <w:rPr>
                    <w:i/>
                    <w:sz w:val="20"/>
                  </w:rPr>
                </w:pPr>
                <w:r>
                  <w:rPr>
                    <w:i/>
                    <w:sz w:val="20"/>
                  </w:rPr>
                  <w:t>История и теория</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51392"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105036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209.061813pt;margin-top:31.808538pt;width:157.7pt;height:13.05pt;mso-position-horizontal-relative:page;mso-position-vertical-relative:page;z-index:-261049344" type="#_x0000_t202" filled="false" stroked="false">
          <v:textbox inset="0,0,0,0">
            <w:txbxContent>
              <w:p>
                <w:pPr>
                  <w:spacing w:before="10"/>
                  <w:ind w:left="20" w:right="0" w:firstLine="0"/>
                  <w:jc w:val="left"/>
                  <w:rPr>
                    <w:i/>
                    <w:sz w:val="20"/>
                  </w:rPr>
                </w:pPr>
                <w:r>
                  <w:rPr>
                    <w:i/>
                    <w:sz w:val="20"/>
                  </w:rPr>
                  <w:t>Интеллектуальная история сегодня</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48320" from="49.59581pt,45.284027pt" to="367.18581pt,45.284027pt" stroked="true" strokeweight=".48pt" strokecolor="#000000">
          <v:stroke dashstyle="solid"/>
          <w10:wrap type="none"/>
        </v:line>
      </w:pict>
    </w:r>
    <w:r>
      <w:rPr/>
      <w:pict>
        <v:shape style="position:absolute;margin-left:50.035809pt;margin-top:31.808538pt;width:326.2pt;height:13.05pt;mso-position-horizontal-relative:page;mso-position-vertical-relative:page;z-index:-261047296" type="#_x0000_t202" filled="false" stroked="false">
          <v:textbox inset="0,0,0,0">
            <w:txbxContent>
              <w:p>
                <w:pPr>
                  <w:spacing w:before="10"/>
                  <w:ind w:left="20" w:right="0" w:firstLine="0"/>
                  <w:jc w:val="left"/>
                  <w:rPr>
                    <w:sz w:val="20"/>
                  </w:rPr>
                </w:pPr>
                <w:r>
                  <w:rPr>
                    <w:i/>
                    <w:sz w:val="20"/>
                  </w:rPr>
                  <w:t>Т.Г. Скороходова. Социально-философская мысль о. Александра Меня…</w:t>
                </w:r>
                <w:r>
                  <w:rPr>
                    <w:sz w:val="20"/>
                  </w:rPr>
                  <w:t>109</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46272"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1045248" type="#_x0000_t202" filled="false" stroked="false">
          <v:textbox inset="0,0,0,0">
            <w:txbxContent>
              <w:p>
                <w:pPr>
                  <w:spacing w:before="10"/>
                  <w:ind w:left="40" w:right="0" w:firstLine="0"/>
                  <w:jc w:val="left"/>
                  <w:rPr>
                    <w:sz w:val="20"/>
                  </w:rPr>
                </w:pPr>
                <w:r>
                  <w:rPr>
                    <w:sz w:val="20"/>
                  </w:rPr>
                  <w:t>110</w:t>
                </w:r>
              </w:p>
            </w:txbxContent>
          </v:textbox>
          <w10:wrap type="none"/>
        </v:shape>
      </w:pict>
    </w:r>
    <w:r>
      <w:rPr/>
      <w:pict>
        <v:shape style="position:absolute;margin-left:209.061813pt;margin-top:31.808538pt;width:157.6pt;height:13.05pt;mso-position-horizontal-relative:page;mso-position-vertical-relative:page;z-index:-261044224" type="#_x0000_t202" filled="false" stroked="false">
          <v:textbox inset="0,0,0,0">
            <w:txbxContent>
              <w:p>
                <w:pPr>
                  <w:spacing w:before="10"/>
                  <w:ind w:left="20" w:right="0" w:firstLine="0"/>
                  <w:jc w:val="left"/>
                  <w:rPr>
                    <w:i/>
                    <w:sz w:val="20"/>
                  </w:rPr>
                </w:pPr>
                <w:r>
                  <w:rPr>
                    <w:i/>
                    <w:sz w:val="20"/>
                  </w:rPr>
                  <w:t>Интеллектуальная история сегодня</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43200" from="49.59581pt,45.284027pt" to="367.18581pt,45.284027pt" stroked="true" strokeweight=".48pt" strokecolor="#000000">
          <v:stroke dashstyle="solid"/>
          <w10:wrap type="none"/>
        </v:line>
      </w:pict>
    </w:r>
    <w:r>
      <w:rPr/>
      <w:pict>
        <v:shape style="position:absolute;margin-left:50.035809pt;margin-top:31.808538pt;width:326.2pt;height:13.05pt;mso-position-horizontal-relative:page;mso-position-vertical-relative:page;z-index:-261042176" type="#_x0000_t202" filled="false" stroked="false">
          <v:textbox inset="0,0,0,0">
            <w:txbxContent>
              <w:p>
                <w:pPr>
                  <w:spacing w:before="10"/>
                  <w:ind w:left="20" w:right="0" w:firstLine="0"/>
                  <w:jc w:val="left"/>
                  <w:rPr>
                    <w:sz w:val="20"/>
                  </w:rPr>
                </w:pPr>
                <w:r>
                  <w:rPr>
                    <w:i/>
                    <w:sz w:val="20"/>
                  </w:rPr>
                  <w:t>Т.Г. Скороходова. Социально-философская мысль о. Александра Меня…</w:t>
                </w:r>
                <w:r>
                  <w:rPr>
                    <w:sz w:val="20"/>
                  </w:rPr>
                  <w:t>111</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41152"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1040128" type="#_x0000_t202" filled="false" stroked="false">
          <v:textbox inset="0,0,0,0">
            <w:txbxContent>
              <w:p>
                <w:pPr>
                  <w:spacing w:before="10"/>
                  <w:ind w:left="40" w:right="0" w:firstLine="0"/>
                  <w:jc w:val="left"/>
                  <w:rPr>
                    <w:sz w:val="20"/>
                  </w:rPr>
                </w:pPr>
                <w:r>
                  <w:rPr>
                    <w:sz w:val="20"/>
                  </w:rPr>
                  <w:t>112</w:t>
                </w:r>
              </w:p>
            </w:txbxContent>
          </v:textbox>
          <w10:wrap type="none"/>
        </v:shape>
      </w:pict>
    </w:r>
    <w:r>
      <w:rPr/>
      <w:pict>
        <v:shape style="position:absolute;margin-left:209.061813pt;margin-top:31.808538pt;width:157.6pt;height:13.05pt;mso-position-horizontal-relative:page;mso-position-vertical-relative:page;z-index:-261039104" type="#_x0000_t202" filled="false" stroked="false">
          <v:textbox inset="0,0,0,0">
            <w:txbxContent>
              <w:p>
                <w:pPr>
                  <w:spacing w:before="10"/>
                  <w:ind w:left="20" w:right="0" w:firstLine="0"/>
                  <w:jc w:val="left"/>
                  <w:rPr>
                    <w:i/>
                    <w:sz w:val="20"/>
                  </w:rPr>
                </w:pPr>
                <w:r>
                  <w:rPr>
                    <w:i/>
                    <w:sz w:val="20"/>
                  </w:rPr>
                  <w:t>Интеллектуальная история сегодня</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38080" from="49.59581pt,45.284027pt" to="367.18581pt,45.284027pt" stroked="true" strokeweight=".48pt" strokecolor="#000000">
          <v:stroke dashstyle="solid"/>
          <w10:wrap type="none"/>
        </v:line>
      </w:pict>
    </w:r>
    <w:r>
      <w:rPr/>
      <w:pict>
        <v:shape style="position:absolute;margin-left:50.035809pt;margin-top:31.808538pt;width:327.2pt;height:13.05pt;mso-position-horizontal-relative:page;mso-position-vertical-relative:page;z-index:-261037056" type="#_x0000_t202" filled="false" stroked="false">
          <v:textbox inset="0,0,0,0">
            <w:txbxContent>
              <w:p>
                <w:pPr>
                  <w:spacing w:before="10"/>
                  <w:ind w:left="20" w:right="0" w:firstLine="0"/>
                  <w:jc w:val="left"/>
                  <w:rPr>
                    <w:sz w:val="20"/>
                  </w:rPr>
                </w:pPr>
                <w:r>
                  <w:rPr>
                    <w:i/>
                    <w:sz w:val="20"/>
                  </w:rPr>
                  <w:t>Т.Г. Скороходова. Социально-философская мысль о. Александра Меня…</w:t>
                </w:r>
                <w:r>
                  <w:rPr/>
                  <w:fldChar w:fldCharType="begin"/>
                </w:r>
                <w:r>
                  <w:rPr>
                    <w:sz w:val="20"/>
                  </w:rPr>
                  <w:instrText> PAGE </w:instrText>
                </w:r>
                <w:r>
                  <w:rPr/>
                  <w:fldChar w:fldCharType="separate"/>
                </w:r>
                <w:r>
                  <w:rPr/>
                  <w:t>113</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36032"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103500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114</w:t>
                </w:r>
                <w:r>
                  <w:rPr/>
                  <w:fldChar w:fldCharType="end"/>
                </w:r>
              </w:p>
            </w:txbxContent>
          </v:textbox>
          <w10:wrap type="none"/>
        </v:shape>
      </w:pict>
    </w:r>
    <w:r>
      <w:rPr/>
      <w:pict>
        <v:shape style="position:absolute;margin-left:209.061813pt;margin-top:31.808538pt;width:157.6pt;height:13.05pt;mso-position-horizontal-relative:page;mso-position-vertical-relative:page;z-index:-261033984" type="#_x0000_t202" filled="false" stroked="false">
          <v:textbox inset="0,0,0,0">
            <w:txbxContent>
              <w:p>
                <w:pPr>
                  <w:spacing w:before="10"/>
                  <w:ind w:left="20" w:right="0" w:firstLine="0"/>
                  <w:jc w:val="left"/>
                  <w:rPr>
                    <w:i/>
                    <w:sz w:val="20"/>
                  </w:rPr>
                </w:pPr>
                <w:r>
                  <w:rPr>
                    <w:i/>
                    <w:sz w:val="20"/>
                  </w:rPr>
                  <w:t>Интеллектуальная история сегодня</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32960"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1031936" type="#_x0000_t202" filled="false" stroked="false">
          <v:textbox inset="0,0,0,0">
            <w:txbxContent>
              <w:p>
                <w:pPr>
                  <w:spacing w:before="10"/>
                  <w:ind w:left="20" w:right="0" w:firstLine="0"/>
                  <w:jc w:val="left"/>
                  <w:rPr>
                    <w:sz w:val="20"/>
                  </w:rPr>
                </w:pPr>
                <w:r>
                  <w:rPr>
                    <w:sz w:val="20"/>
                  </w:rPr>
                  <w:t>120</w:t>
                </w:r>
              </w:p>
            </w:txbxContent>
          </v:textbox>
          <w10:wrap type="none"/>
        </v:shape>
      </w:pict>
    </w:r>
    <w:r>
      <w:rPr/>
      <w:pict>
        <v:shape style="position:absolute;margin-left:209.061813pt;margin-top:31.808538pt;width:157.6pt;height:13.05pt;mso-position-horizontal-relative:page;mso-position-vertical-relative:page;z-index:-261030912" type="#_x0000_t202" filled="false" stroked="false">
          <v:textbox inset="0,0,0,0">
            <w:txbxContent>
              <w:p>
                <w:pPr>
                  <w:spacing w:before="10"/>
                  <w:ind w:left="20" w:right="0" w:firstLine="0"/>
                  <w:jc w:val="left"/>
                  <w:rPr>
                    <w:i/>
                    <w:sz w:val="20"/>
                  </w:rPr>
                </w:pPr>
                <w:r>
                  <w:rPr>
                    <w:i/>
                    <w:sz w:val="20"/>
                  </w:rPr>
                  <w:t>Интеллектуальная история сегодня</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29888" from="49.59581pt,45.284027pt" to="367.18581pt,45.284027pt" stroked="true" strokeweight=".48pt" strokecolor="#000000">
          <v:stroke dashstyle="solid"/>
          <w10:wrap type="none"/>
        </v:line>
      </w:pict>
    </w:r>
    <w:r>
      <w:rPr/>
      <w:pict>
        <v:shape style="position:absolute;margin-left:50.035809pt;margin-top:31.808538pt;width:326.2pt;height:13.05pt;mso-position-horizontal-relative:page;mso-position-vertical-relative:page;z-index:-261028864" type="#_x0000_t202" filled="false" stroked="false">
          <v:textbox inset="0,0,0,0">
            <w:txbxContent>
              <w:p>
                <w:pPr>
                  <w:spacing w:before="10"/>
                  <w:ind w:left="20" w:right="0" w:firstLine="0"/>
                  <w:jc w:val="left"/>
                  <w:rPr>
                    <w:sz w:val="20"/>
                  </w:rPr>
                </w:pPr>
                <w:r>
                  <w:rPr>
                    <w:i/>
                    <w:sz w:val="20"/>
                  </w:rPr>
                  <w:t>Т.Г. Скороходова. Социально-философская мысль о. Александра Меня…</w:t>
                </w:r>
                <w:r>
                  <w:rPr>
                    <w:sz w:val="20"/>
                  </w:rPr>
                  <w:t>121</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27840"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1026816" type="#_x0000_t202" filled="false" stroked="false">
          <v:textbox inset="0,0,0,0">
            <w:txbxContent>
              <w:p>
                <w:pPr>
                  <w:spacing w:before="10"/>
                  <w:ind w:left="20" w:right="0" w:firstLine="0"/>
                  <w:jc w:val="left"/>
                  <w:rPr>
                    <w:sz w:val="20"/>
                  </w:rPr>
                </w:pPr>
                <w:r>
                  <w:rPr>
                    <w:sz w:val="20"/>
                  </w:rPr>
                  <w:t>122</w:t>
                </w:r>
              </w:p>
            </w:txbxContent>
          </v:textbox>
          <w10:wrap type="none"/>
        </v:shape>
      </w:pict>
    </w:r>
    <w:r>
      <w:rPr/>
      <w:pict>
        <v:shape style="position:absolute;margin-left:209.061813pt;margin-top:31.808538pt;width:157.6pt;height:13.05pt;mso-position-horizontal-relative:page;mso-position-vertical-relative:page;z-index:-261025792" type="#_x0000_t202" filled="false" stroked="false">
          <v:textbox inset="0,0,0,0">
            <w:txbxContent>
              <w:p>
                <w:pPr>
                  <w:spacing w:before="10"/>
                  <w:ind w:left="20" w:right="0" w:firstLine="0"/>
                  <w:jc w:val="left"/>
                  <w:rPr>
                    <w:i/>
                    <w:sz w:val="20"/>
                  </w:rPr>
                </w:pPr>
                <w:r>
                  <w:rPr>
                    <w:i/>
                    <w:sz w:val="20"/>
                  </w:rPr>
                  <w:t>Интеллектуальная история сегодня</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24768" from="49.59581pt,45.284027pt" to="367.18581pt,45.284027pt" stroked="true" strokeweight=".48pt" strokecolor="#000000">
          <v:stroke dashstyle="solid"/>
          <w10:wrap type="none"/>
        </v:line>
      </w:pict>
    </w:r>
    <w:r>
      <w:rPr/>
      <w:pict>
        <v:shape style="position:absolute;margin-left:50.035809pt;margin-top:31.808538pt;width:326.2pt;height:13.05pt;mso-position-horizontal-relative:page;mso-position-vertical-relative:page;z-index:-261023744" type="#_x0000_t202" filled="false" stroked="false">
          <v:textbox inset="0,0,0,0">
            <w:txbxContent>
              <w:p>
                <w:pPr>
                  <w:spacing w:before="10"/>
                  <w:ind w:left="20" w:right="0" w:firstLine="0"/>
                  <w:jc w:val="left"/>
                  <w:rPr>
                    <w:sz w:val="20"/>
                  </w:rPr>
                </w:pPr>
                <w:r>
                  <w:rPr>
                    <w:i/>
                    <w:sz w:val="20"/>
                  </w:rPr>
                  <w:t>Т.Г. Скороходова. Социально-философская мысль о. Александра Меня…</w:t>
                </w:r>
                <w:r>
                  <w:rPr>
                    <w:sz w:val="20"/>
                  </w:rPr>
                  <w:t>123</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22720" from="49.59581pt,45.284027pt" to="367.18581pt,45.284027pt" stroked="true" strokeweight=".48pt" strokecolor="#000000">
          <v:stroke dashstyle="solid"/>
          <w10:wrap type="none"/>
        </v:line>
      </w:pict>
    </w:r>
    <w:r>
      <w:rPr/>
      <w:pict>
        <v:shape style="position:absolute;margin-left:50.035809pt;margin-top:31.808538pt;width:139.4pt;height:13.05pt;mso-position-horizontal-relative:page;mso-position-vertical-relative:page;z-index:-261021696" type="#_x0000_t202" filled="false" stroked="false">
          <v:textbox inset="0,0,0,0">
            <w:txbxContent>
              <w:p>
                <w:pPr>
                  <w:spacing w:before="10"/>
                  <w:ind w:left="20" w:right="0" w:firstLine="0"/>
                  <w:jc w:val="left"/>
                  <w:rPr>
                    <w:i/>
                    <w:sz w:val="20"/>
                  </w:rPr>
                </w:pPr>
                <w:r>
                  <w:rPr>
                    <w:i/>
                    <w:sz w:val="20"/>
                  </w:rPr>
                  <w:t>Д.П. Сафронова. Устная речь…</w:t>
                </w:r>
              </w:p>
            </w:txbxContent>
          </v:textbox>
          <w10:wrap type="none"/>
        </v:shape>
      </w:pict>
    </w:r>
    <w:r>
      <w:rPr/>
      <w:pict>
        <v:shape style="position:absolute;margin-left:348.751801pt;margin-top:31.808538pt;width:19.150pt;height:13.05pt;mso-position-horizontal-relative:page;mso-position-vertical-relative:page;z-index:-26102067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125</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19648"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101862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198.621811pt;margin-top:31.808538pt;width:168pt;height:13.05pt;mso-position-horizontal-relative:page;mso-position-vertical-relative:page;z-index:-261017600"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16576"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1015552" type="#_x0000_t202" filled="false" stroked="false">
          <v:textbox inset="0,0,0,0">
            <w:txbxContent>
              <w:p>
                <w:pPr>
                  <w:spacing w:before="10"/>
                  <w:ind w:left="20" w:right="0" w:firstLine="0"/>
                  <w:jc w:val="left"/>
                  <w:rPr>
                    <w:sz w:val="20"/>
                  </w:rPr>
                </w:pPr>
                <w:r>
                  <w:rPr>
                    <w:sz w:val="20"/>
                  </w:rPr>
                  <w:t>130</w:t>
                </w:r>
              </w:p>
            </w:txbxContent>
          </v:textbox>
          <w10:wrap type="none"/>
        </v:shape>
      </w:pict>
    </w:r>
    <w:r>
      <w:rPr/>
      <w:pict>
        <v:shape style="position:absolute;margin-left:198.621811pt;margin-top:31.808538pt;width:168pt;height:13.05pt;mso-position-horizontal-relative:page;mso-position-vertical-relative:page;z-index:-261014528"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13504" from="49.59581pt,45.284027pt" to="367.18581pt,45.284027pt" stroked="true" strokeweight=".48pt" strokecolor="#000000">
          <v:stroke dashstyle="solid"/>
          <w10:wrap type="none"/>
        </v:line>
      </w:pict>
    </w:r>
    <w:r>
      <w:rPr/>
      <w:pict>
        <v:shape style="position:absolute;margin-left:50.035809pt;margin-top:31.808538pt;width:139.4pt;height:13.05pt;mso-position-horizontal-relative:page;mso-position-vertical-relative:page;z-index:-261012480" type="#_x0000_t202" filled="false" stroked="false">
          <v:textbox inset="0,0,0,0">
            <w:txbxContent>
              <w:p>
                <w:pPr>
                  <w:spacing w:before="10"/>
                  <w:ind w:left="20" w:right="0" w:firstLine="0"/>
                  <w:jc w:val="left"/>
                  <w:rPr>
                    <w:i/>
                    <w:sz w:val="20"/>
                  </w:rPr>
                </w:pPr>
                <w:r>
                  <w:rPr>
                    <w:i/>
                    <w:sz w:val="20"/>
                  </w:rPr>
                  <w:t>Д.П. Сафронова. Устная речь…</w:t>
                </w:r>
              </w:p>
            </w:txbxContent>
          </v:textbox>
          <w10:wrap type="none"/>
        </v:shape>
      </w:pict>
    </w:r>
    <w:r>
      <w:rPr/>
      <w:pict>
        <v:shape style="position:absolute;margin-left:349.751801pt;margin-top:31.808538pt;width:17.150pt;height:13.05pt;mso-position-horizontal-relative:page;mso-position-vertical-relative:page;z-index:-261011456" type="#_x0000_t202" filled="false" stroked="false">
          <v:textbox inset="0,0,0,0">
            <w:txbxContent>
              <w:p>
                <w:pPr>
                  <w:spacing w:before="10"/>
                  <w:ind w:left="20" w:right="0" w:firstLine="0"/>
                  <w:jc w:val="left"/>
                  <w:rPr>
                    <w:sz w:val="20"/>
                  </w:rPr>
                </w:pPr>
                <w:r>
                  <w:rPr>
                    <w:sz w:val="20"/>
                  </w:rPr>
                  <w:t>131</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10432"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100940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132</w:t>
                </w:r>
                <w:r>
                  <w:rPr/>
                  <w:fldChar w:fldCharType="end"/>
                </w:r>
              </w:p>
            </w:txbxContent>
          </v:textbox>
          <w10:wrap type="none"/>
        </v:shape>
      </w:pict>
    </w:r>
    <w:r>
      <w:rPr/>
      <w:pict>
        <v:shape style="position:absolute;margin-left:198.621811pt;margin-top:31.808538pt;width:168pt;height:13.05pt;mso-position-horizontal-relative:page;mso-position-vertical-relative:page;z-index:-261008384"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07360" from="49.59581pt,45.284027pt" to="367.18581pt,45.284027pt" stroked="true" strokeweight=".48pt" strokecolor="#000000">
          <v:stroke dashstyle="solid"/>
          <w10:wrap type="none"/>
        </v:line>
      </w:pict>
    </w:r>
    <w:r>
      <w:rPr/>
      <w:pict>
        <v:shape style="position:absolute;margin-left:50.035809pt;margin-top:31.808538pt;width:139.4pt;height:13.05pt;mso-position-horizontal-relative:page;mso-position-vertical-relative:page;z-index:-261006336" type="#_x0000_t202" filled="false" stroked="false">
          <v:textbox inset="0,0,0,0">
            <w:txbxContent>
              <w:p>
                <w:pPr>
                  <w:spacing w:before="10"/>
                  <w:ind w:left="20" w:right="0" w:firstLine="0"/>
                  <w:jc w:val="left"/>
                  <w:rPr>
                    <w:i/>
                    <w:sz w:val="20"/>
                  </w:rPr>
                </w:pPr>
                <w:r>
                  <w:rPr>
                    <w:i/>
                    <w:sz w:val="20"/>
                  </w:rPr>
                  <w:t>Д.П. Сафронова. Устная речь…</w:t>
                </w:r>
              </w:p>
            </w:txbxContent>
          </v:textbox>
          <w10:wrap type="none"/>
        </v:shape>
      </w:pict>
    </w:r>
    <w:r>
      <w:rPr/>
      <w:pict>
        <v:shape style="position:absolute;margin-left:348.751801pt;margin-top:31.808538pt;width:19.150pt;height:13.05pt;mso-position-horizontal-relative:page;mso-position-vertical-relative:page;z-index:-26100531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133</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84160" from="49.59581pt,45.284027pt" to="367.18581pt,45.284027pt" stroked="true" strokeweight=".48pt" strokecolor="#000000">
          <v:stroke dashstyle="solid"/>
          <w10:wrap type="none"/>
        </v:line>
      </w:pict>
    </w:r>
    <w:r>
      <w:rPr/>
      <w:pict>
        <v:shape style="position:absolute;margin-left:49.035809pt;margin-top:31.808538pt;width:14.1pt;height:13.05pt;mso-position-horizontal-relative:page;mso-position-vertical-relative:page;z-index:-26108313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284.921814pt;margin-top:31.808538pt;width:81.8pt;height:13.05pt;mso-position-horizontal-relative:page;mso-position-vertical-relative:page;z-index:-261082112" type="#_x0000_t202" filled="false" stroked="false">
          <v:textbox inset="0,0,0,0">
            <w:txbxContent>
              <w:p>
                <w:pPr>
                  <w:spacing w:before="10"/>
                  <w:ind w:left="20" w:right="0" w:firstLine="0"/>
                  <w:jc w:val="left"/>
                  <w:rPr>
                    <w:i/>
                    <w:sz w:val="20"/>
                  </w:rPr>
                </w:pPr>
                <w:r>
                  <w:rPr>
                    <w:i/>
                    <w:sz w:val="20"/>
                  </w:rPr>
                  <w:t>История и теория</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04288" from="49.59581pt,45.284027pt" to="367.18581pt,45.284027pt" stroked="true" strokeweight=".48pt" strokecolor="#000000">
          <v:stroke dashstyle="solid"/>
          <w10:wrap type="none"/>
        </v:line>
      </w:pict>
    </w:r>
    <w:r>
      <w:rPr/>
      <w:pict>
        <v:shape style="position:absolute;margin-left:50.035809pt;margin-top:31.808538pt;width:152.35pt;height:13.05pt;mso-position-horizontal-relative:page;mso-position-vertical-relative:page;z-index:-261003264" type="#_x0000_t202" filled="false" stroked="false">
          <v:textbox inset="0,0,0,0">
            <w:txbxContent>
              <w:p>
                <w:pPr>
                  <w:spacing w:before="10"/>
                  <w:ind w:left="20" w:right="0" w:firstLine="0"/>
                  <w:jc w:val="left"/>
                  <w:rPr>
                    <w:i/>
                    <w:sz w:val="20"/>
                  </w:rPr>
                </w:pPr>
                <w:r>
                  <w:rPr>
                    <w:i/>
                    <w:sz w:val="20"/>
                  </w:rPr>
                  <w:t>С.В. Алексеев. Текст и контекст…</w:t>
                </w:r>
              </w:p>
            </w:txbxContent>
          </v:textbox>
          <w10:wrap type="none"/>
        </v:shape>
      </w:pict>
    </w:r>
    <w:r>
      <w:rPr/>
      <w:pict>
        <v:shape style="position:absolute;margin-left:349.751801pt;margin-top:31.808538pt;width:17.150pt;height:13.05pt;mso-position-horizontal-relative:page;mso-position-vertical-relative:page;z-index:-261002240" type="#_x0000_t202" filled="false" stroked="false">
          <v:textbox inset="0,0,0,0">
            <w:txbxContent>
              <w:p>
                <w:pPr>
                  <w:spacing w:before="10"/>
                  <w:ind w:left="20" w:right="0" w:firstLine="0"/>
                  <w:jc w:val="left"/>
                  <w:rPr>
                    <w:sz w:val="20"/>
                  </w:rPr>
                </w:pPr>
                <w:r>
                  <w:rPr>
                    <w:sz w:val="20"/>
                  </w:rPr>
                  <w:t>139</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01216"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1000192" type="#_x0000_t202" filled="false" stroked="false">
          <v:textbox inset="0,0,0,0">
            <w:txbxContent>
              <w:p>
                <w:pPr>
                  <w:spacing w:before="10"/>
                  <w:ind w:left="40" w:right="0" w:firstLine="0"/>
                  <w:jc w:val="left"/>
                  <w:rPr>
                    <w:sz w:val="20"/>
                  </w:rPr>
                </w:pPr>
                <w:r>
                  <w:rPr>
                    <w:sz w:val="20"/>
                  </w:rPr>
                  <w:t>140</w:t>
                </w:r>
              </w:p>
            </w:txbxContent>
          </v:textbox>
          <w10:wrap type="none"/>
        </v:shape>
      </w:pict>
    </w:r>
    <w:r>
      <w:rPr/>
      <w:pict>
        <v:shape style="position:absolute;margin-left:198.621811pt;margin-top:31.808538pt;width:168.15pt;height:13.05pt;mso-position-horizontal-relative:page;mso-position-vertical-relative:page;z-index:-260999168"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98144" from="49.59581pt,45.284027pt" to="367.18581pt,45.284027pt" stroked="true" strokeweight=".48pt" strokecolor="#000000">
          <v:stroke dashstyle="solid"/>
          <w10:wrap type="none"/>
        </v:line>
      </w:pict>
    </w:r>
    <w:r>
      <w:rPr/>
      <w:pict>
        <v:shape style="position:absolute;margin-left:50.035809pt;margin-top:31.808538pt;width:152.35pt;height:13.05pt;mso-position-horizontal-relative:page;mso-position-vertical-relative:page;z-index:-260997120" type="#_x0000_t202" filled="false" stroked="false">
          <v:textbox inset="0,0,0,0">
            <w:txbxContent>
              <w:p>
                <w:pPr>
                  <w:spacing w:before="10"/>
                  <w:ind w:left="20" w:right="0" w:firstLine="0"/>
                  <w:jc w:val="left"/>
                  <w:rPr>
                    <w:i/>
                    <w:sz w:val="20"/>
                  </w:rPr>
                </w:pPr>
                <w:r>
                  <w:rPr>
                    <w:i/>
                    <w:sz w:val="20"/>
                  </w:rPr>
                  <w:t>С.В. Алексеев. Текст и контекст…</w:t>
                </w:r>
              </w:p>
            </w:txbxContent>
          </v:textbox>
          <w10:wrap type="none"/>
        </v:shape>
      </w:pict>
    </w:r>
    <w:r>
      <w:rPr/>
      <w:pict>
        <v:shape style="position:absolute;margin-left:349.751801pt;margin-top:31.808538pt;width:17.150pt;height:13.05pt;mso-position-horizontal-relative:page;mso-position-vertical-relative:page;z-index:-260996096" type="#_x0000_t202" filled="false" stroked="false">
          <v:textbox inset="0,0,0,0">
            <w:txbxContent>
              <w:p>
                <w:pPr>
                  <w:spacing w:before="10"/>
                  <w:ind w:left="20" w:right="0" w:firstLine="0"/>
                  <w:jc w:val="left"/>
                  <w:rPr>
                    <w:sz w:val="20"/>
                  </w:rPr>
                </w:pPr>
                <w:r>
                  <w:rPr>
                    <w:sz w:val="20"/>
                  </w:rPr>
                  <w:t>141</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95072"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994048" type="#_x0000_t202" filled="false" stroked="false">
          <v:textbox inset="0,0,0,0">
            <w:txbxContent>
              <w:p>
                <w:pPr>
                  <w:spacing w:before="10"/>
                  <w:ind w:left="40" w:right="0" w:firstLine="0"/>
                  <w:jc w:val="left"/>
                  <w:rPr>
                    <w:sz w:val="20"/>
                  </w:rPr>
                </w:pPr>
                <w:r>
                  <w:rPr>
                    <w:sz w:val="20"/>
                  </w:rPr>
                  <w:t>142</w:t>
                </w:r>
              </w:p>
            </w:txbxContent>
          </v:textbox>
          <w10:wrap type="none"/>
        </v:shape>
      </w:pict>
    </w:r>
    <w:r>
      <w:rPr/>
      <w:pict>
        <v:shape style="position:absolute;margin-left:198.621811pt;margin-top:31.808538pt;width:168.15pt;height:13.05pt;mso-position-horizontal-relative:page;mso-position-vertical-relative:page;z-index:-260993024"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92000" from="49.59581pt,45.284027pt" to="367.18581pt,45.284027pt" stroked="true" strokeweight=".48pt" strokecolor="#000000">
          <v:stroke dashstyle="solid"/>
          <w10:wrap type="none"/>
        </v:line>
      </w:pict>
    </w:r>
    <w:r>
      <w:rPr/>
      <w:pict>
        <v:shape style="position:absolute;margin-left:50.035809pt;margin-top:31.808538pt;width:152.35pt;height:13.05pt;mso-position-horizontal-relative:page;mso-position-vertical-relative:page;z-index:-260990976" type="#_x0000_t202" filled="false" stroked="false">
          <v:textbox inset="0,0,0,0">
            <w:txbxContent>
              <w:p>
                <w:pPr>
                  <w:spacing w:before="10"/>
                  <w:ind w:left="20" w:right="0" w:firstLine="0"/>
                  <w:jc w:val="left"/>
                  <w:rPr>
                    <w:i/>
                    <w:sz w:val="20"/>
                  </w:rPr>
                </w:pPr>
                <w:r>
                  <w:rPr>
                    <w:i/>
                    <w:sz w:val="20"/>
                  </w:rPr>
                  <w:t>С.В. Алексеев. Текст и контекст…</w:t>
                </w:r>
              </w:p>
            </w:txbxContent>
          </v:textbox>
          <w10:wrap type="none"/>
        </v:shape>
      </w:pict>
    </w:r>
    <w:r>
      <w:rPr/>
      <w:pict>
        <v:shape style="position:absolute;margin-left:348.751801pt;margin-top:31.808538pt;width:19.150pt;height:13.05pt;mso-position-horizontal-relative:page;mso-position-vertical-relative:page;z-index:-26098995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143</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88928"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98790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144</w:t>
                </w:r>
                <w:r>
                  <w:rPr/>
                  <w:fldChar w:fldCharType="end"/>
                </w:r>
              </w:p>
            </w:txbxContent>
          </v:textbox>
          <w10:wrap type="none"/>
        </v:shape>
      </w:pict>
    </w:r>
    <w:r>
      <w:rPr/>
      <w:pict>
        <v:shape style="position:absolute;margin-left:198.621811pt;margin-top:31.808538pt;width:168.15pt;height:13.05pt;mso-position-horizontal-relative:page;mso-position-vertical-relative:page;z-index:-260986880"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85856"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984832" type="#_x0000_t202" filled="false" stroked="false">
          <v:textbox inset="0,0,0,0">
            <w:txbxContent>
              <w:p>
                <w:pPr>
                  <w:spacing w:before="10"/>
                  <w:ind w:left="20" w:right="0" w:firstLine="0"/>
                  <w:jc w:val="left"/>
                  <w:rPr>
                    <w:sz w:val="20"/>
                  </w:rPr>
                </w:pPr>
                <w:r>
                  <w:rPr>
                    <w:sz w:val="20"/>
                  </w:rPr>
                  <w:t>150</w:t>
                </w:r>
              </w:p>
            </w:txbxContent>
          </v:textbox>
          <w10:wrap type="none"/>
        </v:shape>
      </w:pict>
    </w:r>
    <w:r>
      <w:rPr/>
      <w:pict>
        <v:shape style="position:absolute;margin-left:198.621811pt;margin-top:31.808538pt;width:168.1pt;height:13.05pt;mso-position-horizontal-relative:page;mso-position-vertical-relative:page;z-index:-260983808"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82784" from="49.59581pt,45.284027pt" to="367.18581pt,45.284027pt" stroked="true" strokeweight=".48pt" strokecolor="#000000">
          <v:stroke dashstyle="solid"/>
          <w10:wrap type="none"/>
        </v:line>
      </w:pict>
    </w:r>
    <w:r>
      <w:rPr/>
      <w:pict>
        <v:shape style="position:absolute;margin-left:50.035809pt;margin-top:31.808538pt;width:271.350pt;height:13.05pt;mso-position-horizontal-relative:page;mso-position-vertical-relative:page;z-index:-260981760" type="#_x0000_t202" filled="false" stroked="false">
          <v:textbox inset="0,0,0,0">
            <w:txbxContent>
              <w:p>
                <w:pPr>
                  <w:spacing w:before="10"/>
                  <w:ind w:left="20" w:right="0" w:firstLine="0"/>
                  <w:jc w:val="left"/>
                  <w:rPr>
                    <w:i/>
                    <w:sz w:val="20"/>
                  </w:rPr>
                </w:pPr>
                <w:r>
                  <w:rPr>
                    <w:i/>
                    <w:sz w:val="20"/>
                  </w:rPr>
                  <w:t>.А. Созинова. «Библиотечная революция» и культура чтения…</w:t>
                </w:r>
              </w:p>
            </w:txbxContent>
          </v:textbox>
          <w10:wrap type="none"/>
        </v:shape>
      </w:pict>
    </w:r>
    <w:r>
      <w:rPr/>
      <w:pict>
        <v:shape style="position:absolute;margin-left:348.751801pt;margin-top:31.808538pt;width:19.150pt;height:13.05pt;mso-position-horizontal-relative:page;mso-position-vertical-relative:page;z-index:-260980736" type="#_x0000_t202" filled="false" stroked="false">
          <v:textbox inset="0,0,0,0">
            <w:txbxContent>
              <w:p>
                <w:pPr>
                  <w:spacing w:before="10"/>
                  <w:ind w:left="40" w:right="0" w:firstLine="0"/>
                  <w:jc w:val="left"/>
                  <w:rPr>
                    <w:sz w:val="20"/>
                  </w:rPr>
                </w:pPr>
                <w:r>
                  <w:rPr>
                    <w:sz w:val="20"/>
                  </w:rPr>
                  <w:t>151</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79712"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97868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152</w:t>
                </w:r>
                <w:r>
                  <w:rPr/>
                  <w:fldChar w:fldCharType="end"/>
                </w:r>
              </w:p>
            </w:txbxContent>
          </v:textbox>
          <w10:wrap type="none"/>
        </v:shape>
      </w:pict>
    </w:r>
    <w:r>
      <w:rPr/>
      <w:pict>
        <v:shape style="position:absolute;margin-left:198.621811pt;margin-top:31.808538pt;width:168.1pt;height:13.05pt;mso-position-horizontal-relative:page;mso-position-vertical-relative:page;z-index:-260977664"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81088" from="49.59581pt,45.284027pt" to="367.18581pt,45.284027pt" stroked="true" strokeweight=".48pt" strokecolor="#000000">
          <v:stroke dashstyle="solid"/>
          <w10:wrap type="none"/>
        </v:line>
      </w:pict>
    </w:r>
    <w:r>
      <w:rPr/>
      <w:pict>
        <v:shape style="position:absolute;margin-left:50.035809pt;margin-top:31.808538pt;width:235.9pt;height:13.05pt;mso-position-horizontal-relative:page;mso-position-vertical-relative:page;z-index:-261080064" type="#_x0000_t202" filled="false" stroked="false">
          <v:textbox inset="0,0,0,0">
            <w:txbxContent>
              <w:p>
                <w:pPr>
                  <w:spacing w:before="10"/>
                  <w:ind w:left="20" w:right="0" w:firstLine="0"/>
                  <w:jc w:val="left"/>
                  <w:rPr>
                    <w:i/>
                    <w:sz w:val="20"/>
                  </w:rPr>
                </w:pPr>
                <w:r>
                  <w:rPr>
                    <w:i/>
                    <w:sz w:val="20"/>
                  </w:rPr>
                  <w:t>Д.Г. Горин. Трансформация исторического сознания…</w:t>
                </w:r>
              </w:p>
            </w:txbxContent>
          </v:textbox>
          <w10:wrap type="none"/>
        </v:shape>
      </w:pict>
    </w:r>
    <w:r>
      <w:rPr/>
      <w:pict>
        <v:shape style="position:absolute;margin-left:353.791809pt;margin-top:31.808538pt;width:14.1pt;height:13.05pt;mso-position-horizontal-relative:page;mso-position-vertical-relative:page;z-index:-26107904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76640" from="49.59581pt,45.284027pt" to="367.18581pt,45.284027pt" stroked="true" strokeweight=".48pt" strokecolor="#000000">
          <v:stroke dashstyle="solid"/>
          <w10:wrap type="none"/>
        </v:line>
      </w:pict>
    </w:r>
    <w:r>
      <w:rPr/>
      <w:pict>
        <v:shape style="position:absolute;margin-left:50.035809pt;margin-top:31.808538pt;width:271.350pt;height:13.05pt;mso-position-horizontal-relative:page;mso-position-vertical-relative:page;z-index:-260975616" type="#_x0000_t202" filled="false" stroked="false">
          <v:textbox inset="0,0,0,0">
            <w:txbxContent>
              <w:p>
                <w:pPr>
                  <w:spacing w:before="10"/>
                  <w:ind w:left="20" w:right="0" w:firstLine="0"/>
                  <w:jc w:val="left"/>
                  <w:rPr>
                    <w:i/>
                    <w:sz w:val="20"/>
                  </w:rPr>
                </w:pPr>
                <w:r>
                  <w:rPr>
                    <w:i/>
                    <w:sz w:val="20"/>
                  </w:rPr>
                  <w:t>.А. Созинова. «Библиотечная революция» и культура чтения…</w:t>
                </w:r>
              </w:p>
            </w:txbxContent>
          </v:textbox>
          <w10:wrap type="none"/>
        </v:shape>
      </w:pict>
    </w:r>
    <w:r>
      <w:rPr/>
      <w:pict>
        <v:shape style="position:absolute;margin-left:348.751801pt;margin-top:31.808538pt;width:19.150pt;height:13.05pt;mso-position-horizontal-relative:page;mso-position-vertical-relative:page;z-index:-26097459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153</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73568"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972544" type="#_x0000_t202" filled="false" stroked="false">
          <v:textbox inset="0,0,0,0">
            <w:txbxContent>
              <w:p>
                <w:pPr>
                  <w:spacing w:before="10"/>
                  <w:ind w:left="20" w:right="0" w:firstLine="0"/>
                  <w:jc w:val="left"/>
                  <w:rPr>
                    <w:sz w:val="20"/>
                  </w:rPr>
                </w:pPr>
                <w:r>
                  <w:rPr>
                    <w:sz w:val="20"/>
                  </w:rPr>
                  <w:t>160</w:t>
                </w:r>
              </w:p>
            </w:txbxContent>
          </v:textbox>
          <w10:wrap type="none"/>
        </v:shape>
      </w:pict>
    </w:r>
    <w:r>
      <w:rPr/>
      <w:pict>
        <v:shape style="position:absolute;margin-left:198.621811pt;margin-top:31.808538pt;width:168.1pt;height:13.05pt;mso-position-horizontal-relative:page;mso-position-vertical-relative:page;z-index:-260971520"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70496" from="49.59581pt,45.284027pt" to="367.18581pt,45.284027pt" stroked="true" strokeweight=".48pt" strokecolor="#000000">
          <v:stroke dashstyle="solid"/>
          <w10:wrap type="none"/>
        </v:line>
      </w:pict>
    </w:r>
    <w:r>
      <w:rPr/>
      <w:pict>
        <v:shape style="position:absolute;margin-left:50.035809pt;margin-top:31.808538pt;width:271.350pt;height:13.05pt;mso-position-horizontal-relative:page;mso-position-vertical-relative:page;z-index:-260969472" type="#_x0000_t202" filled="false" stroked="false">
          <v:textbox inset="0,0,0,0">
            <w:txbxContent>
              <w:p>
                <w:pPr>
                  <w:spacing w:before="10"/>
                  <w:ind w:left="20" w:right="0" w:firstLine="0"/>
                  <w:jc w:val="left"/>
                  <w:rPr>
                    <w:i/>
                    <w:sz w:val="20"/>
                  </w:rPr>
                </w:pPr>
                <w:r>
                  <w:rPr>
                    <w:i/>
                    <w:sz w:val="20"/>
                  </w:rPr>
                  <w:t>.А. Созинова. «Библиотечная революция» и культура чтения…</w:t>
                </w:r>
              </w:p>
            </w:txbxContent>
          </v:textbox>
          <w10:wrap type="none"/>
        </v:shape>
      </w:pict>
    </w:r>
    <w:r>
      <w:rPr/>
      <w:pict>
        <v:shape style="position:absolute;margin-left:349.751801pt;margin-top:31.808538pt;width:17.150pt;height:13.05pt;mso-position-horizontal-relative:page;mso-position-vertical-relative:page;z-index:-260968448" type="#_x0000_t202" filled="false" stroked="false">
          <v:textbox inset="0,0,0,0">
            <w:txbxContent>
              <w:p>
                <w:pPr>
                  <w:spacing w:before="10"/>
                  <w:ind w:left="20" w:right="0" w:firstLine="0"/>
                  <w:jc w:val="left"/>
                  <w:rPr>
                    <w:sz w:val="20"/>
                  </w:rPr>
                </w:pPr>
                <w:r>
                  <w:rPr>
                    <w:sz w:val="20"/>
                  </w:rPr>
                  <w:t>161</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67424"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96640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162</w:t>
                </w:r>
                <w:r>
                  <w:rPr/>
                  <w:fldChar w:fldCharType="end"/>
                </w:r>
              </w:p>
            </w:txbxContent>
          </v:textbox>
          <w10:wrap type="none"/>
        </v:shape>
      </w:pict>
    </w:r>
    <w:r>
      <w:rPr/>
      <w:pict>
        <v:shape style="position:absolute;margin-left:198.621811pt;margin-top:31.808538pt;width:168.1pt;height:13.05pt;mso-position-horizontal-relative:page;mso-position-vertical-relative:page;z-index:-260965376"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64352" from="49.59581pt,45.284027pt" to="367.18581pt,45.284027pt" stroked="true" strokeweight=".48pt" strokecolor="#000000">
          <v:stroke dashstyle="solid"/>
          <w10:wrap type="none"/>
        </v:line>
      </w:pict>
    </w:r>
    <w:r>
      <w:rPr/>
      <w:pict>
        <v:shape style="position:absolute;margin-left:50.035809pt;margin-top:31.808538pt;width:271.350pt;height:13.05pt;mso-position-horizontal-relative:page;mso-position-vertical-relative:page;z-index:-260963328" type="#_x0000_t202" filled="false" stroked="false">
          <v:textbox inset="0,0,0,0">
            <w:txbxContent>
              <w:p>
                <w:pPr>
                  <w:spacing w:before="10"/>
                  <w:ind w:left="20" w:right="0" w:firstLine="0"/>
                  <w:jc w:val="left"/>
                  <w:rPr>
                    <w:i/>
                    <w:sz w:val="20"/>
                  </w:rPr>
                </w:pPr>
                <w:r>
                  <w:rPr>
                    <w:i/>
                    <w:sz w:val="20"/>
                  </w:rPr>
                  <w:t>.А. Созинова. «Библиотечная революция» и культура чтения…</w:t>
                </w:r>
              </w:p>
            </w:txbxContent>
          </v:textbox>
          <w10:wrap type="none"/>
        </v:shape>
      </w:pict>
    </w:r>
    <w:r>
      <w:rPr/>
      <w:pict>
        <v:shape style="position:absolute;margin-left:349.751801pt;margin-top:31.808538pt;width:17.150pt;height:13.05pt;mso-position-horizontal-relative:page;mso-position-vertical-relative:page;z-index:-260962304" type="#_x0000_t202" filled="false" stroked="false">
          <v:textbox inset="0,0,0,0">
            <w:txbxContent>
              <w:p>
                <w:pPr>
                  <w:spacing w:before="10"/>
                  <w:ind w:left="20" w:right="0" w:firstLine="0"/>
                  <w:jc w:val="left"/>
                  <w:rPr>
                    <w:sz w:val="20"/>
                  </w:rPr>
                </w:pPr>
                <w:r>
                  <w:rPr>
                    <w:sz w:val="20"/>
                  </w:rPr>
                  <w:t>163</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61280"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96025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166</w:t>
                </w:r>
                <w:r>
                  <w:rPr/>
                  <w:fldChar w:fldCharType="end"/>
                </w:r>
              </w:p>
            </w:txbxContent>
          </v:textbox>
          <w10:wrap type="none"/>
        </v:shape>
      </w:pict>
    </w:r>
    <w:r>
      <w:rPr/>
      <w:pict>
        <v:shape style="position:absolute;margin-left:198.621811pt;margin-top:31.808538pt;width:168pt;height:13.05pt;mso-position-horizontal-relative:page;mso-position-vertical-relative:page;z-index:-260959232"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58208" from="49.59581pt,45.284027pt" to="367.18581pt,45.284027pt" stroked="true" strokeweight=".48pt" strokecolor="#000000">
          <v:stroke dashstyle="solid"/>
          <w10:wrap type="none"/>
        </v:line>
      </w:pict>
    </w:r>
    <w:r>
      <w:rPr/>
      <w:pict>
        <v:shape style="position:absolute;margin-left:50.035809pt;margin-top:31.808538pt;width:209.6pt;height:13.05pt;mso-position-horizontal-relative:page;mso-position-vertical-relative:page;z-index:-260957184" type="#_x0000_t202" filled="false" stroked="false">
          <v:textbox inset="0,0,0,0">
            <w:txbxContent>
              <w:p>
                <w:pPr>
                  <w:spacing w:before="10"/>
                  <w:ind w:left="20" w:right="0" w:firstLine="0"/>
                  <w:jc w:val="left"/>
                  <w:rPr>
                    <w:i/>
                    <w:sz w:val="20"/>
                  </w:rPr>
                </w:pPr>
                <w:r>
                  <w:rPr>
                    <w:i/>
                    <w:sz w:val="20"/>
                  </w:rPr>
                  <w:t>Н.В. Никифорова. Восприятие электричества…</w:t>
                </w:r>
              </w:p>
            </w:txbxContent>
          </v:textbox>
          <w10:wrap type="none"/>
        </v:shape>
      </w:pict>
    </w:r>
    <w:r>
      <w:rPr/>
      <w:pict>
        <v:shape style="position:absolute;margin-left:348.751801pt;margin-top:31.808538pt;width:19.150pt;height:13.05pt;mso-position-horizontal-relative:page;mso-position-vertical-relative:page;z-index:-26095616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167</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55136"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954112" type="#_x0000_t202" filled="false" stroked="false">
          <v:textbox inset="0,0,0,0">
            <w:txbxContent>
              <w:p>
                <w:pPr>
                  <w:spacing w:before="10"/>
                  <w:ind w:left="20" w:right="0" w:firstLine="0"/>
                  <w:jc w:val="left"/>
                  <w:rPr>
                    <w:sz w:val="20"/>
                  </w:rPr>
                </w:pPr>
                <w:r>
                  <w:rPr>
                    <w:sz w:val="20"/>
                  </w:rPr>
                  <w:t>170</w:t>
                </w:r>
              </w:p>
            </w:txbxContent>
          </v:textbox>
          <w10:wrap type="none"/>
        </v:shape>
      </w:pict>
    </w:r>
    <w:r>
      <w:rPr/>
      <w:pict>
        <v:shape style="position:absolute;margin-left:198.621811pt;margin-top:31.808538pt;width:168pt;height:13.05pt;mso-position-horizontal-relative:page;mso-position-vertical-relative:page;z-index:-260953088"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52064" from="49.59581pt,45.284027pt" to="367.18581pt,45.284027pt" stroked="true" strokeweight=".48pt" strokecolor="#000000">
          <v:stroke dashstyle="solid"/>
          <w10:wrap type="none"/>
        </v:line>
      </w:pict>
    </w:r>
    <w:r>
      <w:rPr/>
      <w:pict>
        <v:shape style="position:absolute;margin-left:50.035809pt;margin-top:31.808538pt;width:209.6pt;height:13.05pt;mso-position-horizontal-relative:page;mso-position-vertical-relative:page;z-index:-260951040" type="#_x0000_t202" filled="false" stroked="false">
          <v:textbox inset="0,0,0,0">
            <w:txbxContent>
              <w:p>
                <w:pPr>
                  <w:spacing w:before="10"/>
                  <w:ind w:left="20" w:right="0" w:firstLine="0"/>
                  <w:jc w:val="left"/>
                  <w:rPr>
                    <w:i/>
                    <w:sz w:val="20"/>
                  </w:rPr>
                </w:pPr>
                <w:r>
                  <w:rPr>
                    <w:i/>
                    <w:sz w:val="20"/>
                  </w:rPr>
                  <w:t>Н.В. Никифорова. Восприятие электричества…</w:t>
                </w:r>
              </w:p>
            </w:txbxContent>
          </v:textbox>
          <w10:wrap type="none"/>
        </v:shape>
      </w:pict>
    </w:r>
    <w:r>
      <w:rPr/>
      <w:pict>
        <v:shape style="position:absolute;margin-left:349.751801pt;margin-top:31.808538pt;width:17.150pt;height:13.05pt;mso-position-horizontal-relative:page;mso-position-vertical-relative:page;z-index:-260950016" type="#_x0000_t202" filled="false" stroked="false">
          <v:textbox inset="0,0,0,0">
            <w:txbxContent>
              <w:p>
                <w:pPr>
                  <w:spacing w:before="10"/>
                  <w:ind w:left="20" w:right="0" w:firstLine="0"/>
                  <w:jc w:val="left"/>
                  <w:rPr>
                    <w:sz w:val="20"/>
                  </w:rPr>
                </w:pPr>
                <w:r>
                  <w:rPr>
                    <w:sz w:val="20"/>
                  </w:rPr>
                  <w:t>171</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48992"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94796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172</w:t>
                </w:r>
                <w:r>
                  <w:rPr/>
                  <w:fldChar w:fldCharType="end"/>
                </w:r>
              </w:p>
            </w:txbxContent>
          </v:textbox>
          <w10:wrap type="none"/>
        </v:shape>
      </w:pict>
    </w:r>
    <w:r>
      <w:rPr/>
      <w:pict>
        <v:shape style="position:absolute;margin-left:198.621811pt;margin-top:31.808538pt;width:168pt;height:13.05pt;mso-position-horizontal-relative:page;mso-position-vertical-relative:page;z-index:-260946944"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45920" from="49.59581pt,45.284027pt" to="367.18581pt,45.284027pt" stroked="true" strokeweight=".48pt" strokecolor="#000000">
          <v:stroke dashstyle="solid"/>
          <w10:wrap type="none"/>
        </v:line>
      </w:pict>
    </w:r>
    <w:r>
      <w:rPr/>
      <w:pict>
        <v:shape style="position:absolute;margin-left:50.035809pt;margin-top:31.808538pt;width:209.6pt;height:13.05pt;mso-position-horizontal-relative:page;mso-position-vertical-relative:page;z-index:-260944896" type="#_x0000_t202" filled="false" stroked="false">
          <v:textbox inset="0,0,0,0">
            <w:txbxContent>
              <w:p>
                <w:pPr>
                  <w:spacing w:before="10"/>
                  <w:ind w:left="20" w:right="0" w:firstLine="0"/>
                  <w:jc w:val="left"/>
                  <w:rPr>
                    <w:i/>
                    <w:sz w:val="20"/>
                  </w:rPr>
                </w:pPr>
                <w:r>
                  <w:rPr>
                    <w:i/>
                    <w:sz w:val="20"/>
                  </w:rPr>
                  <w:t>Н.В. Никифорова. Восприятие электричества…</w:t>
                </w:r>
              </w:p>
            </w:txbxContent>
          </v:textbox>
          <w10:wrap type="none"/>
        </v:shape>
      </w:pict>
    </w:r>
    <w:r>
      <w:rPr/>
      <w:pict>
        <v:shape style="position:absolute;margin-left:348.751801pt;margin-top:31.808538pt;width:19.150pt;height:13.05pt;mso-position-horizontal-relative:page;mso-position-vertical-relative:page;z-index:-26094387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175</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42848"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941824" type="#_x0000_t202" filled="false" stroked="false">
          <v:textbox inset="0,0,0,0">
            <w:txbxContent>
              <w:p>
                <w:pPr>
                  <w:spacing w:before="10"/>
                  <w:ind w:left="20" w:right="0" w:firstLine="0"/>
                  <w:jc w:val="left"/>
                  <w:rPr>
                    <w:sz w:val="20"/>
                  </w:rPr>
                </w:pPr>
                <w:r>
                  <w:rPr>
                    <w:sz w:val="20"/>
                  </w:rPr>
                  <w:t>180</w:t>
                </w:r>
              </w:p>
            </w:txbxContent>
          </v:textbox>
          <w10:wrap type="none"/>
        </v:shape>
      </w:pict>
    </w:r>
    <w:r>
      <w:rPr/>
      <w:pict>
        <v:shape style="position:absolute;margin-left:198.621811pt;margin-top:31.808538pt;width:168pt;height:13.05pt;mso-position-horizontal-relative:page;mso-position-vertical-relative:page;z-index:-260940800"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39776"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93875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r>
      <w:rPr/>
      <w:pict>
        <v:shape style="position:absolute;margin-left:198.621811pt;margin-top:31.808538pt;width:168pt;height:13.05pt;mso-position-horizontal-relative:page;mso-position-vertical-relative:page;z-index:-260937728"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36704" from="49.59581pt,45.284027pt" to="367.18581pt,45.284027pt" stroked="true" strokeweight=".48pt" strokecolor="#000000">
          <v:stroke dashstyle="solid"/>
          <w10:wrap type="none"/>
        </v:line>
      </w:pict>
    </w:r>
    <w:r>
      <w:rPr/>
      <w:pict>
        <v:shape style="position:absolute;margin-left:50.035809pt;margin-top:31.808538pt;width:239.4pt;height:13.05pt;mso-position-horizontal-relative:page;mso-position-vertical-relative:page;z-index:-260935680" type="#_x0000_t202" filled="false" stroked="false">
          <v:textbox inset="0,0,0,0">
            <w:txbxContent>
              <w:p>
                <w:pPr>
                  <w:spacing w:before="10"/>
                  <w:ind w:left="20" w:right="0" w:firstLine="0"/>
                  <w:jc w:val="left"/>
                  <w:rPr>
                    <w:i/>
                    <w:sz w:val="20"/>
                  </w:rPr>
                </w:pPr>
                <w:r>
                  <w:rPr>
                    <w:i/>
                    <w:sz w:val="20"/>
                  </w:rPr>
                  <w:t>И.А. Головнев. Прокопий Новограбленов и его образы…</w:t>
                </w:r>
              </w:p>
            </w:txbxContent>
          </v:textbox>
          <w10:wrap type="none"/>
        </v:shape>
      </w:pict>
    </w:r>
    <w:r>
      <w:rPr/>
      <w:pict>
        <v:shape style="position:absolute;margin-left:348.751801pt;margin-top:31.808538pt;width:19.150pt;height:13.05pt;mso-position-horizontal-relative:page;mso-position-vertical-relative:page;z-index:-26093465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33632"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932608" type="#_x0000_t202" filled="false" stroked="false">
          <v:textbox inset="0,0,0,0">
            <w:txbxContent>
              <w:p>
                <w:pPr>
                  <w:spacing w:before="10"/>
                  <w:ind w:left="20" w:right="0" w:firstLine="0"/>
                  <w:jc w:val="left"/>
                  <w:rPr>
                    <w:sz w:val="20"/>
                  </w:rPr>
                </w:pPr>
                <w:r>
                  <w:rPr>
                    <w:sz w:val="20"/>
                  </w:rPr>
                  <w:t>190</w:t>
                </w:r>
              </w:p>
            </w:txbxContent>
          </v:textbox>
          <w10:wrap type="none"/>
        </v:shape>
      </w:pict>
    </w:r>
    <w:r>
      <w:rPr/>
      <w:pict>
        <v:shape style="position:absolute;margin-left:198.621811pt;margin-top:31.808538pt;width:168pt;height:13.05pt;mso-position-horizontal-relative:page;mso-position-vertical-relative:page;z-index:-260931584"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30560" from="49.59581pt,45.284027pt" to="367.18581pt,45.284027pt" stroked="true" strokeweight=".48pt" strokecolor="#000000">
          <v:stroke dashstyle="solid"/>
          <w10:wrap type="none"/>
        </v:line>
      </w:pict>
    </w:r>
    <w:r>
      <w:rPr/>
      <w:pict>
        <v:shape style="position:absolute;margin-left:50.035809pt;margin-top:31.808538pt;width:239.4pt;height:13.05pt;mso-position-horizontal-relative:page;mso-position-vertical-relative:page;z-index:-260929536" type="#_x0000_t202" filled="false" stroked="false">
          <v:textbox inset="0,0,0,0">
            <w:txbxContent>
              <w:p>
                <w:pPr>
                  <w:spacing w:before="10"/>
                  <w:ind w:left="20" w:right="0" w:firstLine="0"/>
                  <w:jc w:val="left"/>
                  <w:rPr>
                    <w:i/>
                    <w:sz w:val="20"/>
                  </w:rPr>
                </w:pPr>
                <w:r>
                  <w:rPr>
                    <w:i/>
                    <w:sz w:val="20"/>
                  </w:rPr>
                  <w:t>И.А. Головнев. Прокопий Новограбленов и его образы…</w:t>
                </w:r>
              </w:p>
            </w:txbxContent>
          </v:textbox>
          <w10:wrap type="none"/>
        </v:shape>
      </w:pict>
    </w:r>
    <w:r>
      <w:rPr/>
      <w:pict>
        <v:shape style="position:absolute;margin-left:349.751801pt;margin-top:31.808538pt;width:17.150pt;height:13.05pt;mso-position-horizontal-relative:page;mso-position-vertical-relative:page;z-index:-260928512" type="#_x0000_t202" filled="false" stroked="false">
          <v:textbox inset="0,0,0,0">
            <w:txbxContent>
              <w:p>
                <w:pPr>
                  <w:spacing w:before="10"/>
                  <w:ind w:left="20" w:right="0" w:firstLine="0"/>
                  <w:jc w:val="left"/>
                  <w:rPr>
                    <w:sz w:val="20"/>
                  </w:rPr>
                </w:pPr>
                <w:r>
                  <w:rPr>
                    <w:sz w:val="20"/>
                  </w:rPr>
                  <w:t>191</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27488"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92646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192</w:t>
                </w:r>
                <w:r>
                  <w:rPr/>
                  <w:fldChar w:fldCharType="end"/>
                </w:r>
              </w:p>
            </w:txbxContent>
          </v:textbox>
          <w10:wrap type="none"/>
        </v:shape>
      </w:pict>
    </w:r>
    <w:r>
      <w:rPr/>
      <w:pict>
        <v:shape style="position:absolute;margin-left:198.621811pt;margin-top:31.808538pt;width:168pt;height:13.05pt;mso-position-horizontal-relative:page;mso-position-vertical-relative:page;z-index:-260925440"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24416" from="49.59581pt,45.284027pt" to="367.18581pt,45.284027pt" stroked="true" strokeweight=".48pt" strokecolor="#000000">
          <v:stroke dashstyle="solid"/>
          <w10:wrap type="none"/>
        </v:line>
      </w:pict>
    </w:r>
    <w:r>
      <w:rPr/>
      <w:pict>
        <v:shape style="position:absolute;margin-left:50.035809pt;margin-top:31.808538pt;width:239.4pt;height:13.05pt;mso-position-horizontal-relative:page;mso-position-vertical-relative:page;z-index:-260923392" type="#_x0000_t202" filled="false" stroked="false">
          <v:textbox inset="0,0,0,0">
            <w:txbxContent>
              <w:p>
                <w:pPr>
                  <w:spacing w:before="10"/>
                  <w:ind w:left="20" w:right="0" w:firstLine="0"/>
                  <w:jc w:val="left"/>
                  <w:rPr>
                    <w:i/>
                    <w:sz w:val="20"/>
                  </w:rPr>
                </w:pPr>
                <w:r>
                  <w:rPr>
                    <w:i/>
                    <w:sz w:val="20"/>
                  </w:rPr>
                  <w:t>И.А. Головнев. Прокопий Новограбленов и его образы…</w:t>
                </w:r>
              </w:p>
            </w:txbxContent>
          </v:textbox>
          <w10:wrap type="none"/>
        </v:shape>
      </w:pict>
    </w:r>
    <w:r>
      <w:rPr/>
      <w:pict>
        <v:shape style="position:absolute;margin-left:349.751801pt;margin-top:31.808538pt;width:17.150pt;height:13.05pt;mso-position-horizontal-relative:page;mso-position-vertical-relative:page;z-index:-260922368" type="#_x0000_t202" filled="false" stroked="false">
          <v:textbox inset="0,0,0,0">
            <w:txbxContent>
              <w:p>
                <w:pPr>
                  <w:spacing w:before="10"/>
                  <w:ind w:left="20" w:right="0" w:firstLine="0"/>
                  <w:jc w:val="left"/>
                  <w:rPr>
                    <w:sz w:val="20"/>
                  </w:rPr>
                </w:pPr>
                <w:r>
                  <w:rPr>
                    <w:sz w:val="20"/>
                  </w:rPr>
                  <w:t>193</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78016" from="49.59581pt,45.284027pt" to="367.18581pt,45.284027pt" stroked="true" strokeweight=".48pt" strokecolor="#000000">
          <v:stroke dashstyle="solid"/>
          <w10:wrap type="none"/>
        </v:line>
      </w:pict>
    </w:r>
    <w:r>
      <w:rPr/>
      <w:pict>
        <v:shape style="position:absolute;margin-left:49.035809pt;margin-top:31.808538pt;width:14.1pt;height:13.05pt;mso-position-horizontal-relative:page;mso-position-vertical-relative:page;z-index:-26107699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38</w:t>
                </w:r>
                <w:r>
                  <w:rPr/>
                  <w:fldChar w:fldCharType="end"/>
                </w:r>
              </w:p>
            </w:txbxContent>
          </v:textbox>
          <w10:wrap type="none"/>
        </v:shape>
      </w:pict>
    </w:r>
    <w:r>
      <w:rPr/>
      <w:pict>
        <v:shape style="position:absolute;margin-left:284.921814pt;margin-top:31.808538pt;width:81.8pt;height:13.05pt;mso-position-horizontal-relative:page;mso-position-vertical-relative:page;z-index:-261075968" type="#_x0000_t202" filled="false" stroked="false">
          <v:textbox inset="0,0,0,0">
            <w:txbxContent>
              <w:p>
                <w:pPr>
                  <w:spacing w:before="10"/>
                  <w:ind w:left="20" w:right="0" w:firstLine="0"/>
                  <w:jc w:val="left"/>
                  <w:rPr>
                    <w:i/>
                    <w:sz w:val="20"/>
                  </w:rPr>
                </w:pPr>
                <w:r>
                  <w:rPr>
                    <w:i/>
                    <w:sz w:val="20"/>
                  </w:rPr>
                  <w:t>История и теория</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21344"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92032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r>
      <w:rPr/>
      <w:pict>
        <v:shape style="position:absolute;margin-left:198.621811pt;margin-top:31.808538pt;width:168pt;height:13.05pt;mso-position-horizontal-relative:page;mso-position-vertical-relative:page;z-index:-260919296"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18272" from="49.59581pt,45.284027pt" to="367.18581pt,45.284027pt" stroked="true" strokeweight=".48pt" strokecolor="#000000">
          <v:stroke dashstyle="solid"/>
          <w10:wrap type="none"/>
        </v:line>
      </w:pict>
    </w:r>
    <w:r>
      <w:rPr/>
      <w:pict>
        <v:shape style="position:absolute;margin-left:50.035809pt;margin-top:31.808538pt;width:318.7pt;height:13.05pt;mso-position-horizontal-relative:page;mso-position-vertical-relative:page;z-index:-260917248" type="#_x0000_t202" filled="false" stroked="false">
          <v:textbox inset="0,0,0,0">
            <w:txbxContent>
              <w:p>
                <w:pPr>
                  <w:spacing w:before="10"/>
                  <w:ind w:left="20" w:right="0" w:firstLine="0"/>
                  <w:jc w:val="left"/>
                  <w:rPr>
                    <w:sz w:val="20"/>
                  </w:rPr>
                </w:pPr>
                <w:r>
                  <w:rPr>
                    <w:i/>
                    <w:spacing w:val="-3"/>
                    <w:sz w:val="20"/>
                  </w:rPr>
                  <w:t>М.С. Уланов, В.Н. Бадмаев. </w:t>
                </w:r>
                <w:r>
                  <w:rPr>
                    <w:i/>
                    <w:sz w:val="20"/>
                  </w:rPr>
                  <w:t>Женское </w:t>
                </w:r>
                <w:r>
                  <w:rPr>
                    <w:i/>
                    <w:spacing w:val="-3"/>
                    <w:sz w:val="20"/>
                  </w:rPr>
                  <w:t>духовенство </w:t>
                </w:r>
                <w:r>
                  <w:rPr>
                    <w:i/>
                    <w:sz w:val="20"/>
                  </w:rPr>
                  <w:t>в </w:t>
                </w:r>
                <w:r>
                  <w:rPr>
                    <w:i/>
                    <w:spacing w:val="-3"/>
                    <w:sz w:val="20"/>
                  </w:rPr>
                  <w:t>истории буддизма…</w:t>
                </w:r>
                <w:r>
                  <w:rPr/>
                  <w:fldChar w:fldCharType="begin"/>
                </w:r>
                <w:r>
                  <w:rPr>
                    <w:spacing w:val="-3"/>
                    <w:sz w:val="20"/>
                  </w:rPr>
                  <w:instrText> PAGE </w:instrText>
                </w:r>
                <w:r>
                  <w:rPr/>
                  <w:fldChar w:fldCharType="separate"/>
                </w:r>
                <w:r>
                  <w:rPr/>
                  <w:t>197</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16224"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915200" type="#_x0000_t202" filled="false" stroked="false">
          <v:textbox inset="0,0,0,0">
            <w:txbxContent>
              <w:p>
                <w:pPr>
                  <w:spacing w:before="10"/>
                  <w:ind w:left="20" w:right="0" w:firstLine="0"/>
                  <w:jc w:val="left"/>
                  <w:rPr>
                    <w:sz w:val="20"/>
                  </w:rPr>
                </w:pPr>
                <w:r>
                  <w:rPr>
                    <w:sz w:val="20"/>
                  </w:rPr>
                  <w:t>210</w:t>
                </w:r>
              </w:p>
            </w:txbxContent>
          </v:textbox>
          <w10:wrap type="none"/>
        </v:shape>
      </w:pict>
    </w:r>
    <w:r>
      <w:rPr/>
      <w:pict>
        <v:shape style="position:absolute;margin-left:198.621811pt;margin-top:31.808538pt;width:168pt;height:13.05pt;mso-position-horizontal-relative:page;mso-position-vertical-relative:page;z-index:-260914176"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13152" from="49.59581pt,45.284027pt" to="367.18581pt,45.284027pt" stroked="true" strokeweight=".48pt" strokecolor="#000000">
          <v:stroke dashstyle="solid"/>
          <w10:wrap type="none"/>
        </v:line>
      </w:pict>
    </w:r>
    <w:r>
      <w:rPr/>
      <w:pict>
        <v:shape style="position:absolute;margin-left:50.035809pt;margin-top:31.808538pt;width:238.2pt;height:13.05pt;mso-position-horizontal-relative:page;mso-position-vertical-relative:page;z-index:-260912128" type="#_x0000_t202" filled="false" stroked="false">
          <v:textbox inset="0,0,0,0">
            <w:txbxContent>
              <w:p>
                <w:pPr>
                  <w:spacing w:before="10"/>
                  <w:ind w:left="20" w:right="0" w:firstLine="0"/>
                  <w:jc w:val="left"/>
                  <w:rPr>
                    <w:i/>
                    <w:sz w:val="20"/>
                  </w:rPr>
                </w:pPr>
                <w:r>
                  <w:rPr>
                    <w:i/>
                    <w:sz w:val="20"/>
                  </w:rPr>
                  <w:t>Д.В. Шмелев. Антисоветская пропаганда в комиксах…</w:t>
                </w:r>
              </w:p>
            </w:txbxContent>
          </v:textbox>
          <w10:wrap type="none"/>
        </v:shape>
      </w:pict>
    </w:r>
    <w:r>
      <w:rPr/>
      <w:pict>
        <v:shape style="position:absolute;margin-left:348.751801pt;margin-top:31.808538pt;width:19.150pt;height:13.05pt;mso-position-horizontal-relative:page;mso-position-vertical-relative:page;z-index:-260911104" type="#_x0000_t202" filled="false" stroked="false">
          <v:textbox inset="0,0,0,0">
            <w:txbxContent>
              <w:p>
                <w:pPr>
                  <w:spacing w:before="10"/>
                  <w:ind w:left="40" w:right="0" w:firstLine="0"/>
                  <w:jc w:val="left"/>
                  <w:rPr>
                    <w:sz w:val="20"/>
                  </w:rPr>
                </w:pPr>
                <w:r>
                  <w:rPr>
                    <w:sz w:val="20"/>
                  </w:rPr>
                  <w:t>211</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10080" from="49.59581pt,45.284027pt" to="367.18581pt,45.284027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90905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198.621811pt;margin-top:31.808538pt;width:168pt;height:13.05pt;mso-position-horizontal-relative:page;mso-position-vertical-relative:page;z-index:-260908032"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07008" from="49.59581pt,45.284027pt" to="367.18581pt,45.284027pt" stroked="true" strokeweight=".48pt" strokecolor="#000000">
          <v:stroke dashstyle="solid"/>
          <w10:wrap type="none"/>
        </v:line>
      </w:pict>
    </w:r>
    <w:r>
      <w:rPr/>
      <w:pict>
        <v:shape style="position:absolute;margin-left:50.035809pt;margin-top:31.808538pt;width:238.2pt;height:13.05pt;mso-position-horizontal-relative:page;mso-position-vertical-relative:page;z-index:-260905984" type="#_x0000_t202" filled="false" stroked="false">
          <v:textbox inset="0,0,0,0">
            <w:txbxContent>
              <w:p>
                <w:pPr>
                  <w:spacing w:before="10"/>
                  <w:ind w:left="20" w:right="0" w:firstLine="0"/>
                  <w:jc w:val="left"/>
                  <w:rPr>
                    <w:i/>
                    <w:sz w:val="20"/>
                  </w:rPr>
                </w:pPr>
                <w:r>
                  <w:rPr>
                    <w:i/>
                    <w:sz w:val="20"/>
                  </w:rPr>
                  <w:t>Д.В. Шмелев. Антисоветская пропаганда в комиксах…</w:t>
                </w:r>
              </w:p>
            </w:txbxContent>
          </v:textbox>
          <w10:wrap type="none"/>
        </v:shape>
      </w:pict>
    </w:r>
    <w:r>
      <w:rPr/>
      <w:pict>
        <v:shape style="position:absolute;margin-left:348.751801pt;margin-top:31.808538pt;width:19.150pt;height:13.05pt;mso-position-horizontal-relative:page;mso-position-vertical-relative:page;z-index:-26090496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213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03936"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902912" type="#_x0000_t202" filled="false" stroked="false">
          <v:textbox inset="0,0,0,0">
            <w:txbxContent>
              <w:p>
                <w:pPr>
                  <w:spacing w:before="10"/>
                  <w:ind w:left="20" w:right="0" w:firstLine="0"/>
                  <w:jc w:val="left"/>
                  <w:rPr>
                    <w:sz w:val="20"/>
                  </w:rPr>
                </w:pPr>
                <w:r>
                  <w:rPr>
                    <w:sz w:val="20"/>
                  </w:rPr>
                  <w:t>220</w:t>
                </w:r>
              </w:p>
            </w:txbxContent>
          </v:textbox>
          <w10:wrap type="none"/>
        </v:shape>
      </w:pict>
    </w:r>
    <w:r>
      <w:rPr/>
      <w:pict>
        <v:shape style="position:absolute;margin-left:198.621811pt;margin-top:31.808538pt;width:168pt;height:13.05pt;mso-position-horizontal-relative:page;mso-position-vertical-relative:page;z-index:-260901888"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900864" from="49.59581pt,45.284027pt" to="367.18581pt,45.284027pt" stroked="true" strokeweight=".48pt" strokecolor="#000000">
          <v:stroke dashstyle="solid"/>
          <w10:wrap type="none"/>
        </v:line>
      </w:pict>
    </w:r>
    <w:r>
      <w:rPr/>
      <w:pict>
        <v:shape style="position:absolute;margin-left:50.035809pt;margin-top:31.808538pt;width:238.2pt;height:13.05pt;mso-position-horizontal-relative:page;mso-position-vertical-relative:page;z-index:-260899840" type="#_x0000_t202" filled="false" stroked="false">
          <v:textbox inset="0,0,0,0">
            <w:txbxContent>
              <w:p>
                <w:pPr>
                  <w:spacing w:before="10"/>
                  <w:ind w:left="20" w:right="0" w:firstLine="0"/>
                  <w:jc w:val="left"/>
                  <w:rPr>
                    <w:i/>
                    <w:sz w:val="20"/>
                  </w:rPr>
                </w:pPr>
                <w:r>
                  <w:rPr>
                    <w:i/>
                    <w:sz w:val="20"/>
                  </w:rPr>
                  <w:t>Д.В. Шмелев. Антисоветская пропаганда в комиксах…</w:t>
                </w:r>
              </w:p>
            </w:txbxContent>
          </v:textbox>
          <w10:wrap type="none"/>
        </v:shape>
      </w:pict>
    </w:r>
    <w:r>
      <w:rPr/>
      <w:pict>
        <v:shape style="position:absolute;margin-left:349.751801pt;margin-top:31.808538pt;width:17.150pt;height:13.05pt;mso-position-horizontal-relative:page;mso-position-vertical-relative:page;z-index:-260898816" type="#_x0000_t202" filled="false" stroked="false">
          <v:textbox inset="0,0,0,0">
            <w:txbxContent>
              <w:p>
                <w:pPr>
                  <w:spacing w:before="10"/>
                  <w:ind w:left="20" w:right="0" w:firstLine="0"/>
                  <w:jc w:val="left"/>
                  <w:rPr>
                    <w:sz w:val="20"/>
                  </w:rPr>
                </w:pPr>
                <w:r>
                  <w:rPr>
                    <w:sz w:val="20"/>
                  </w:rPr>
                  <w:t>221</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1074944" from="49.59581pt,45.284027pt" to="367.18581pt,45.284027pt" stroked="true" strokeweight=".48pt" strokecolor="#000000">
          <v:stroke dashstyle="solid"/>
          <w10:wrap type="none"/>
        </v:line>
      </w:pict>
    </w:r>
    <w:r>
      <w:rPr/>
      <w:pict>
        <v:shape style="position:absolute;margin-left:50.035809pt;margin-top:31.808538pt;width:317.850pt;height:13.05pt;mso-position-horizontal-relative:page;mso-position-vertical-relative:page;z-index:-261073920" type="#_x0000_t202" filled="false" stroked="false">
          <v:textbox inset="0,0,0,0">
            <w:txbxContent>
              <w:p>
                <w:pPr>
                  <w:spacing w:before="10"/>
                  <w:ind w:left="20" w:right="0" w:firstLine="0"/>
                  <w:jc w:val="left"/>
                  <w:rPr>
                    <w:sz w:val="20"/>
                  </w:rPr>
                </w:pPr>
                <w:r>
                  <w:rPr>
                    <w:i/>
                    <w:spacing w:val="-5"/>
                    <w:sz w:val="20"/>
                  </w:rPr>
                  <w:t>И.И. </w:t>
                </w:r>
                <w:r>
                  <w:rPr>
                    <w:i/>
                    <w:spacing w:val="-6"/>
                    <w:sz w:val="20"/>
                  </w:rPr>
                  <w:t>Кобылин, </w:t>
                </w:r>
                <w:r>
                  <w:rPr>
                    <w:i/>
                    <w:spacing w:val="-5"/>
                    <w:sz w:val="20"/>
                  </w:rPr>
                  <w:t>Ф.В. </w:t>
                </w:r>
                <w:r>
                  <w:rPr>
                    <w:i/>
                    <w:spacing w:val="-6"/>
                    <w:sz w:val="20"/>
                  </w:rPr>
                  <w:t>Николаи. </w:t>
                </w:r>
                <w:r>
                  <w:rPr>
                    <w:i/>
                    <w:spacing w:val="-5"/>
                    <w:sz w:val="20"/>
                  </w:rPr>
                  <w:t>Нужен </w:t>
                </w:r>
                <w:r>
                  <w:rPr>
                    <w:i/>
                    <w:spacing w:val="-4"/>
                    <w:sz w:val="20"/>
                  </w:rPr>
                  <w:t>ли </w:t>
                </w:r>
                <w:r>
                  <w:rPr>
                    <w:i/>
                    <w:spacing w:val="-5"/>
                    <w:sz w:val="20"/>
                  </w:rPr>
                  <w:t>историкам «поворот </w:t>
                </w:r>
                <w:r>
                  <w:rPr>
                    <w:i/>
                    <w:sz w:val="20"/>
                  </w:rPr>
                  <w:t>к </w:t>
                </w:r>
                <w:r>
                  <w:rPr>
                    <w:i/>
                    <w:spacing w:val="-5"/>
                    <w:sz w:val="20"/>
                  </w:rPr>
                  <w:t>аффекту» </w:t>
                </w:r>
                <w:r>
                  <w:rPr/>
                  <w:fldChar w:fldCharType="begin"/>
                </w:r>
                <w:r>
                  <w:rPr>
                    <w:sz w:val="20"/>
                  </w:rPr>
                  <w:instrText> PAGE </w:instrText>
                </w:r>
                <w:r>
                  <w:rPr/>
                  <w:fldChar w:fldCharType="separate"/>
                </w:r>
                <w:r>
                  <w:rPr/>
                  <w:t>39</w:t>
                </w:r>
                <w:r>
                  <w:rPr/>
                  <w:fldChar w:fldCharType="end"/>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97792" from="49.59581pt,45.284027pt" to="367.18581pt,45.284027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896768" type="#_x0000_t202" filled="false" stroked="false">
          <v:textbox inset="0,0,0,0">
            <w:txbxContent>
              <w:p>
                <w:pPr>
                  <w:spacing w:before="10"/>
                  <w:ind w:left="20" w:right="0" w:firstLine="0"/>
                  <w:jc w:val="left"/>
                  <w:rPr>
                    <w:sz w:val="20"/>
                  </w:rPr>
                </w:pPr>
                <w:r>
                  <w:rPr>
                    <w:sz w:val="20"/>
                  </w:rPr>
                  <w:t>222</w:t>
                </w:r>
              </w:p>
            </w:txbxContent>
          </v:textbox>
          <w10:wrap type="none"/>
        </v:shape>
      </w:pict>
    </w:r>
    <w:r>
      <w:rPr/>
      <w:pict>
        <v:shape style="position:absolute;margin-left:198.621811pt;margin-top:31.808538pt;width:168pt;height:13.05pt;mso-position-horizontal-relative:page;mso-position-vertical-relative:page;z-index:-260895744" type="#_x0000_t202" filled="false" stroked="false">
          <v:textbox inset="0,0,0,0">
            <w:txbxContent>
              <w:p>
                <w:pPr>
                  <w:spacing w:before="10"/>
                  <w:ind w:left="20" w:right="0" w:firstLine="0"/>
                  <w:jc w:val="left"/>
                  <w:rPr>
                    <w:i/>
                    <w:sz w:val="20"/>
                  </w:rPr>
                </w:pPr>
                <w:r>
                  <w:rPr>
                    <w:i/>
                    <w:sz w:val="20"/>
                  </w:rPr>
                  <w:t>Перекрестки интердисциплинарности</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94720" from="49.59581pt,47.084026pt" to="367.18581pt,47.084026pt" stroked="true" strokeweight=".48pt" strokecolor="#000000">
          <v:stroke dashstyle="solid"/>
          <w10:wrap type="none"/>
        </v:line>
      </w:pict>
    </w:r>
    <w:r>
      <w:rPr/>
      <w:pict>
        <v:shape style="position:absolute;margin-left:49.035809pt;margin-top:31.808538pt;width:19.150pt;height:13.05pt;mso-position-horizontal-relative:page;mso-position-vertical-relative:page;z-index:-26089369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224</w:t>
                </w:r>
                <w:r>
                  <w:rPr/>
                  <w:fldChar w:fldCharType="end"/>
                </w:r>
              </w:p>
            </w:txbxContent>
          </v:textbox>
          <w10:wrap type="none"/>
        </v:shape>
      </w:pict>
    </w:r>
    <w:r>
      <w:rPr/>
      <w:pict>
        <v:shape style="position:absolute;margin-left:208.701813pt;margin-top:31.808538pt;width:157.9pt;height:13.05pt;mso-position-horizontal-relative:page;mso-position-vertical-relative:page;z-index:-260892672" type="#_x0000_t202" filled="false" stroked="false">
          <v:textbox inset="0,0,0,0">
            <w:txbxContent>
              <w:p>
                <w:pPr>
                  <w:spacing w:before="10"/>
                  <w:ind w:left="20" w:right="0" w:firstLine="0"/>
                  <w:jc w:val="left"/>
                  <w:rPr>
                    <w:i/>
                    <w:sz w:val="20"/>
                  </w:rPr>
                </w:pPr>
                <w:r>
                  <w:rPr>
                    <w:i/>
                    <w:sz w:val="20"/>
                  </w:rPr>
                  <w:t>В пространстве публичной истории</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91648" from="49.59581pt,47.084026pt" to="367.18581pt,47.084026pt" stroked="true" strokeweight=".48pt" strokecolor="#000000">
          <v:stroke dashstyle="solid"/>
          <w10:wrap type="none"/>
        </v:line>
      </w:pict>
    </w:r>
    <w:r>
      <w:rPr/>
      <w:pict>
        <v:shape style="position:absolute;margin-left:50.035809pt;margin-top:31.808538pt;width:260.5pt;height:13.05pt;mso-position-horizontal-relative:page;mso-position-vertical-relative:page;z-index:-260890624" type="#_x0000_t202" filled="false" stroked="false">
          <v:textbox inset="0,0,0,0">
            <w:txbxContent>
              <w:p>
                <w:pPr>
                  <w:spacing w:before="10"/>
                  <w:ind w:left="20" w:right="0" w:firstLine="0"/>
                  <w:jc w:val="left"/>
                  <w:rPr>
                    <w:i/>
                    <w:sz w:val="20"/>
                  </w:rPr>
                </w:pPr>
                <w:r>
                  <w:rPr>
                    <w:i/>
                    <w:sz w:val="20"/>
                  </w:rPr>
                  <w:t>Е.А. Чиглинцев, Н.Ю. Бикеева, М.В. Григер, Н.А. Шадрина…</w:t>
                </w:r>
              </w:p>
            </w:txbxContent>
          </v:textbox>
          <w10:wrap type="none"/>
        </v:shape>
      </w:pict>
    </w:r>
    <w:r>
      <w:rPr/>
      <w:pict>
        <v:shape style="position:absolute;margin-left:348.751801pt;margin-top:31.808538pt;width:19.150pt;height:13.05pt;mso-position-horizontal-relative:page;mso-position-vertical-relative:page;z-index:-26088960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225</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88576" from="49.59581pt,47.084026pt" to="367.18581pt,47.084026pt" stroked="true" strokeweight=".48pt" strokecolor="#000000">
          <v:stroke dashstyle="solid"/>
          <w10:wrap type="none"/>
        </v:line>
      </w:pict>
    </w:r>
    <w:r>
      <w:rPr/>
      <w:pict>
        <v:shape style="position:absolute;margin-left:50.035809pt;margin-top:31.808538pt;width:17.150pt;height:13.05pt;mso-position-horizontal-relative:page;mso-position-vertical-relative:page;z-index:-260887552" type="#_x0000_t202" filled="false" stroked="false">
          <v:textbox inset="0,0,0,0">
            <w:txbxContent>
              <w:p>
                <w:pPr>
                  <w:spacing w:before="10"/>
                  <w:ind w:left="20" w:right="0" w:firstLine="0"/>
                  <w:jc w:val="left"/>
                  <w:rPr>
                    <w:sz w:val="20"/>
                  </w:rPr>
                </w:pPr>
                <w:r>
                  <w:rPr>
                    <w:sz w:val="20"/>
                  </w:rPr>
                  <w:t>230</w:t>
                </w:r>
              </w:p>
            </w:txbxContent>
          </v:textbox>
          <w10:wrap type="none"/>
        </v:shape>
      </w:pict>
    </w:r>
    <w:r>
      <w:rPr/>
      <w:pict>
        <v:shape style="position:absolute;margin-left:208.701813pt;margin-top:31.808538pt;width:157.9pt;height:13.05pt;mso-position-horizontal-relative:page;mso-position-vertical-relative:page;z-index:-260886528" type="#_x0000_t202" filled="false" stroked="false">
          <v:textbox inset="0,0,0,0">
            <w:txbxContent>
              <w:p>
                <w:pPr>
                  <w:spacing w:before="10"/>
                  <w:ind w:left="20" w:right="0" w:firstLine="0"/>
                  <w:jc w:val="left"/>
                  <w:rPr>
                    <w:i/>
                    <w:sz w:val="20"/>
                  </w:rPr>
                </w:pPr>
                <w:r>
                  <w:rPr>
                    <w:i/>
                    <w:sz w:val="20"/>
                  </w:rPr>
                  <w:t>В пространстве публичной истории</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85504" from="49.59581pt,47.084026pt" to="367.18581pt,47.084026pt" stroked="true" strokeweight=".48pt" strokecolor="#000000">
          <v:stroke dashstyle="solid"/>
          <w10:wrap type="none"/>
        </v:line>
      </w:pict>
    </w:r>
    <w:r>
      <w:rPr/>
      <w:pict>
        <v:shape style="position:absolute;margin-left:50.035809pt;margin-top:31.808538pt;width:260.5pt;height:13.05pt;mso-position-horizontal-relative:page;mso-position-vertical-relative:page;z-index:-260884480" type="#_x0000_t202" filled="false" stroked="false">
          <v:textbox inset="0,0,0,0">
            <w:txbxContent>
              <w:p>
                <w:pPr>
                  <w:spacing w:before="10"/>
                  <w:ind w:left="20" w:right="0" w:firstLine="0"/>
                  <w:jc w:val="left"/>
                  <w:rPr>
                    <w:i/>
                    <w:sz w:val="20"/>
                  </w:rPr>
                </w:pPr>
                <w:r>
                  <w:rPr>
                    <w:i/>
                    <w:sz w:val="20"/>
                  </w:rPr>
                  <w:t>Е.А. Чиглинцев, Н.Ю. Бикеева, М.В. Григер, Н.А. Шадрина…</w:t>
                </w:r>
              </w:p>
            </w:txbxContent>
          </v:textbox>
          <w10:wrap type="none"/>
        </v:shape>
      </w:pict>
    </w:r>
    <w:r>
      <w:rPr/>
      <w:pict>
        <v:shape style="position:absolute;margin-left:349.751801pt;margin-top:31.808538pt;width:17.150pt;height:13.05pt;mso-position-horizontal-relative:page;mso-position-vertical-relative:page;z-index:-260883456" type="#_x0000_t202" filled="false" stroked="false">
          <v:textbox inset="0,0,0,0">
            <w:txbxContent>
              <w:p>
                <w:pPr>
                  <w:spacing w:before="10"/>
                  <w:ind w:left="20" w:right="0" w:firstLine="0"/>
                  <w:jc w:val="left"/>
                  <w:rPr>
                    <w:sz w:val="20"/>
                  </w:rPr>
                </w:pPr>
                <w:r>
                  <w:rPr>
                    <w:sz w:val="20"/>
                  </w:rPr>
                  <w:t>231</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82432" from="49.59581pt,47.084026pt" to="367.18581pt,47.084026pt" stroked="true" strokeweight=".48pt" strokecolor="#000000">
          <v:stroke dashstyle="solid"/>
          <w10:wrap type="none"/>
        </v:line>
      </w:pict>
    </w:r>
    <w:r>
      <w:rPr/>
      <w:pict>
        <v:shape style="position:absolute;margin-left:49.035809pt;margin-top:31.808538pt;width:19.150pt;height:13.55pt;mso-position-horizontal-relative:page;mso-position-vertical-relative:page;z-index:-260881408" type="#_x0000_t202" filled="false" stroked="false">
          <v:textbox inset="0,0,0,0">
            <w:txbxContent>
              <w:p>
                <w:pPr>
                  <w:spacing w:before="20"/>
                  <w:ind w:left="40" w:right="0" w:firstLine="0"/>
                  <w:jc w:val="left"/>
                  <w:rPr>
                    <w:sz w:val="20"/>
                  </w:rPr>
                </w:pPr>
                <w:r>
                  <w:rPr/>
                  <w:fldChar w:fldCharType="begin"/>
                </w:r>
                <w:r>
                  <w:rPr>
                    <w:sz w:val="20"/>
                  </w:rPr>
                  <w:instrText> PAGE </w:instrText>
                </w:r>
                <w:r>
                  <w:rPr/>
                  <w:fldChar w:fldCharType="separate"/>
                </w:r>
                <w:r>
                  <w:rPr/>
                  <w:t>238</w:t>
                </w:r>
                <w:r>
                  <w:rPr/>
                  <w:fldChar w:fldCharType="end"/>
                </w:r>
              </w:p>
            </w:txbxContent>
          </v:textbox>
          <w10:wrap type="none"/>
        </v:shape>
      </w:pict>
    </w:r>
    <w:r>
      <w:rPr/>
      <w:pict>
        <v:shape style="position:absolute;margin-left:205.941803pt;margin-top:32.288536pt;width:157.9pt;height:13.05pt;mso-position-horizontal-relative:page;mso-position-vertical-relative:page;z-index:-260880384" type="#_x0000_t202" filled="false" stroked="false">
          <v:textbox inset="0,0,0,0">
            <w:txbxContent>
              <w:p>
                <w:pPr>
                  <w:spacing w:before="10"/>
                  <w:ind w:left="20" w:right="0" w:firstLine="0"/>
                  <w:jc w:val="left"/>
                  <w:rPr>
                    <w:i/>
                    <w:sz w:val="20"/>
                  </w:rPr>
                </w:pPr>
                <w:r>
                  <w:rPr>
                    <w:i/>
                    <w:sz w:val="20"/>
                  </w:rPr>
                  <w:t>В пространстве публичной истории</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79360" from="49.59581pt,47.084026pt" to="367.18581pt,47.084026pt" stroked="true" strokeweight=".48pt" strokecolor="#000000">
          <v:stroke dashstyle="solid"/>
          <w10:wrap type="none"/>
        </v:line>
      </w:pict>
    </w:r>
    <w:r>
      <w:rPr/>
      <w:pict>
        <v:shape style="position:absolute;margin-left:50.035809pt;margin-top:31.808538pt;width:260.5pt;height:13.05pt;mso-position-horizontal-relative:page;mso-position-vertical-relative:page;z-index:-260878336" type="#_x0000_t202" filled="false" stroked="false">
          <v:textbox inset="0,0,0,0">
            <w:txbxContent>
              <w:p>
                <w:pPr>
                  <w:spacing w:before="10"/>
                  <w:ind w:left="20" w:right="0" w:firstLine="0"/>
                  <w:jc w:val="left"/>
                  <w:rPr>
                    <w:i/>
                    <w:sz w:val="20"/>
                  </w:rPr>
                </w:pPr>
                <w:r>
                  <w:rPr>
                    <w:i/>
                    <w:sz w:val="20"/>
                  </w:rPr>
                  <w:t>Е.А. Чиглинцев, Н.Ю. Бикеева, М.В. Григер, Н.А. Шадрина…</w:t>
                </w:r>
              </w:p>
            </w:txbxContent>
          </v:textbox>
          <w10:wrap type="none"/>
        </v:shape>
      </w:pict>
    </w:r>
    <w:r>
      <w:rPr/>
      <w:pict>
        <v:shape style="position:absolute;margin-left:348.751801pt;margin-top:31.808538pt;width:19.150pt;height:13.05pt;mso-position-horizontal-relative:page;mso-position-vertical-relative:page;z-index:-26087731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233</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76288" from="49.59581pt,45.884026pt" to="364.42581pt,45.884026pt" stroked="true" strokeweight=".48pt" strokecolor="#000000">
          <v:stroke dashstyle="solid"/>
          <w10:wrap type="none"/>
        </v:line>
      </w:pict>
    </w:r>
    <w:r>
      <w:rPr/>
      <w:pict>
        <v:shape style="position:absolute;margin-left:49.035809pt;margin-top:32.288536pt;width:19.150pt;height:13.05pt;mso-position-horizontal-relative:page;mso-position-vertical-relative:page;z-index:-26087526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238</w:t>
                </w:r>
                <w:r>
                  <w:rPr/>
                  <w:fldChar w:fldCharType="end"/>
                </w:r>
              </w:p>
            </w:txbxContent>
          </v:textbox>
          <w10:wrap type="none"/>
        </v:shape>
      </w:pict>
    </w:r>
    <w:r>
      <w:rPr/>
      <w:pict>
        <v:shape style="position:absolute;margin-left:205.941803pt;margin-top:32.288536pt;width:157.9pt;height:13.05pt;mso-position-horizontal-relative:page;mso-position-vertical-relative:page;z-index:-260874240" type="#_x0000_t202" filled="false" stroked="false">
          <v:textbox inset="0,0,0,0">
            <w:txbxContent>
              <w:p>
                <w:pPr>
                  <w:spacing w:before="10"/>
                  <w:ind w:left="20" w:right="0" w:firstLine="0"/>
                  <w:jc w:val="left"/>
                  <w:rPr>
                    <w:i/>
                    <w:sz w:val="20"/>
                  </w:rPr>
                </w:pPr>
                <w:r>
                  <w:rPr>
                    <w:i/>
                    <w:sz w:val="20"/>
                  </w:rPr>
                  <w:t>В пространстве публичной истории</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73216" from="49.59581pt,45.884026pt" to="364.42581pt,45.884026pt" stroked="true" strokeweight=".48pt" strokecolor="#000000">
          <v:stroke dashstyle="solid"/>
          <w10:wrap type="none"/>
        </v:line>
      </w:pict>
    </w:r>
    <w:r>
      <w:rPr/>
      <w:pict>
        <v:shape style="position:absolute;margin-left:50.035809pt;margin-top:32.288536pt;width:229.35pt;height:13.05pt;mso-position-horizontal-relative:page;mso-position-vertical-relative:page;z-index:-260872192" type="#_x0000_t202" filled="false" stroked="false">
          <v:textbox inset="0,0,0,0">
            <w:txbxContent>
              <w:p>
                <w:pPr>
                  <w:spacing w:before="10"/>
                  <w:ind w:left="20" w:right="0" w:firstLine="0"/>
                  <w:jc w:val="left"/>
                  <w:rPr>
                    <w:i/>
                    <w:sz w:val="20"/>
                  </w:rPr>
                </w:pPr>
                <w:r>
                  <w:rPr>
                    <w:i/>
                    <w:sz w:val="20"/>
                  </w:rPr>
                  <w:t>Д.С. Артамонов, С.В. Тихонова. «Гараж» истории…</w:t>
                </w:r>
              </w:p>
            </w:txbxContent>
          </v:textbox>
          <w10:wrap type="none"/>
        </v:shape>
      </w:pict>
    </w:r>
    <w:r>
      <w:rPr/>
      <w:pict>
        <v:shape style="position:absolute;margin-left:346.991821pt;margin-top:32.288536pt;width:17.150pt;height:13.05pt;mso-position-horizontal-relative:page;mso-position-vertical-relative:page;z-index:-260871168" type="#_x0000_t202" filled="false" stroked="false">
          <v:textbox inset="0,0,0,0">
            <w:txbxContent>
              <w:p>
                <w:pPr>
                  <w:spacing w:before="10"/>
                  <w:ind w:left="20" w:right="0" w:firstLine="0"/>
                  <w:jc w:val="left"/>
                  <w:rPr>
                    <w:sz w:val="20"/>
                  </w:rPr>
                </w:pPr>
                <w:r>
                  <w:rPr>
                    <w:sz w:val="20"/>
                  </w:rPr>
                  <w:t>239</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70144" from="49.59581pt,45.884026pt" to="364.42581pt,45.884026pt" stroked="true" strokeweight=".48pt" strokecolor="#000000">
          <v:stroke dashstyle="solid"/>
          <w10:wrap type="none"/>
        </v:line>
      </w:pict>
    </w:r>
    <w:r>
      <w:rPr/>
      <w:pict>
        <v:shape style="position:absolute;margin-left:50.035809pt;margin-top:32.288536pt;width:17.150pt;height:13.05pt;mso-position-horizontal-relative:page;mso-position-vertical-relative:page;z-index:-260869120" type="#_x0000_t202" filled="false" stroked="false">
          <v:textbox inset="0,0,0,0">
            <w:txbxContent>
              <w:p>
                <w:pPr>
                  <w:spacing w:before="10"/>
                  <w:ind w:left="20" w:right="0" w:firstLine="0"/>
                  <w:jc w:val="left"/>
                  <w:rPr>
                    <w:sz w:val="20"/>
                  </w:rPr>
                </w:pPr>
                <w:r>
                  <w:rPr>
                    <w:sz w:val="20"/>
                  </w:rPr>
                  <w:t>240</w:t>
                </w:r>
              </w:p>
            </w:txbxContent>
          </v:textbox>
          <w10:wrap type="none"/>
        </v:shape>
      </w:pict>
    </w:r>
    <w:r>
      <w:rPr/>
      <w:pict>
        <v:shape style="position:absolute;margin-left:205.941803pt;margin-top:32.288536pt;width:157.9pt;height:13.05pt;mso-position-horizontal-relative:page;mso-position-vertical-relative:page;z-index:-260868096" type="#_x0000_t202" filled="false" stroked="false">
          <v:textbox inset="0,0,0,0">
            <w:txbxContent>
              <w:p>
                <w:pPr>
                  <w:spacing w:before="10"/>
                  <w:ind w:left="20" w:right="0" w:firstLine="0"/>
                  <w:jc w:val="left"/>
                  <w:rPr>
                    <w:i/>
                    <w:sz w:val="20"/>
                  </w:rPr>
                </w:pPr>
                <w:r>
                  <w:rPr>
                    <w:i/>
                    <w:sz w:val="20"/>
                  </w:rPr>
                  <w:t>В пространстве публичной истории</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67072" from="49.59581pt,45.884026pt" to="364.42581pt,45.884026pt" stroked="true" strokeweight=".48pt" strokecolor="#000000">
          <v:stroke dashstyle="solid"/>
          <w10:wrap type="none"/>
        </v:line>
      </w:pict>
    </w:r>
    <w:r>
      <w:rPr/>
      <w:pict>
        <v:shape style="position:absolute;margin-left:50.035809pt;margin-top:32.288536pt;width:229.35pt;height:13.05pt;mso-position-horizontal-relative:page;mso-position-vertical-relative:page;z-index:-260866048" type="#_x0000_t202" filled="false" stroked="false">
          <v:textbox inset="0,0,0,0">
            <w:txbxContent>
              <w:p>
                <w:pPr>
                  <w:spacing w:before="10"/>
                  <w:ind w:left="20" w:right="0" w:firstLine="0"/>
                  <w:jc w:val="left"/>
                  <w:rPr>
                    <w:i/>
                    <w:sz w:val="20"/>
                  </w:rPr>
                </w:pPr>
                <w:r>
                  <w:rPr>
                    <w:i/>
                    <w:sz w:val="20"/>
                  </w:rPr>
                  <w:t>Д.С. Артамонов, С.В. Тихонова. «Гараж» истории…</w:t>
                </w:r>
              </w:p>
            </w:txbxContent>
          </v:textbox>
          <w10:wrap type="none"/>
        </v:shape>
      </w:pict>
    </w:r>
    <w:r>
      <w:rPr/>
      <w:pict>
        <v:shape style="position:absolute;margin-left:346.991821pt;margin-top:32.288536pt;width:17.150pt;height:13.05pt;mso-position-horizontal-relative:page;mso-position-vertical-relative:page;z-index:-260865024" type="#_x0000_t202" filled="false" stroked="false">
          <v:textbox inset="0,0,0,0">
            <w:txbxContent>
              <w:p>
                <w:pPr>
                  <w:spacing w:before="10"/>
                  <w:ind w:left="20" w:right="0" w:firstLine="0"/>
                  <w:jc w:val="left"/>
                  <w:rPr>
                    <w:sz w:val="20"/>
                  </w:rPr>
                </w:pPr>
                <w:r>
                  <w:rPr>
                    <w:sz w:val="20"/>
                  </w:rPr>
                  <w:t>241</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64000" from="49.59581pt,45.884026pt" to="364.42581pt,45.884026pt" stroked="true" strokeweight=".48pt" strokecolor="#000000">
          <v:stroke dashstyle="solid"/>
          <w10:wrap type="none"/>
        </v:line>
      </w:pict>
    </w:r>
    <w:r>
      <w:rPr/>
      <w:pict>
        <v:shape style="position:absolute;margin-left:49.035809pt;margin-top:32.288536pt;width:19.150pt;height:13.05pt;mso-position-horizontal-relative:page;mso-position-vertical-relative:page;z-index:-260862976"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242</w:t>
                </w:r>
                <w:r>
                  <w:rPr/>
                  <w:fldChar w:fldCharType="end"/>
                </w:r>
              </w:p>
            </w:txbxContent>
          </v:textbox>
          <w10:wrap type="none"/>
        </v:shape>
      </w:pict>
    </w:r>
    <w:r>
      <w:rPr/>
      <w:pict>
        <v:shape style="position:absolute;margin-left:205.941803pt;margin-top:32.288536pt;width:157.9pt;height:13.05pt;mso-position-horizontal-relative:page;mso-position-vertical-relative:page;z-index:-260861952" type="#_x0000_t202" filled="false" stroked="false">
          <v:textbox inset="0,0,0,0">
            <w:txbxContent>
              <w:p>
                <w:pPr>
                  <w:spacing w:before="10"/>
                  <w:ind w:left="20" w:right="0" w:firstLine="0"/>
                  <w:jc w:val="left"/>
                  <w:rPr>
                    <w:i/>
                    <w:sz w:val="20"/>
                  </w:rPr>
                </w:pPr>
                <w:r>
                  <w:rPr>
                    <w:i/>
                    <w:sz w:val="20"/>
                  </w:rPr>
                  <w:t>В пространстве публичной истории</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60928" from="49.59581pt,45.884026pt" to="364.42581pt,45.884026pt" stroked="true" strokeweight=".48pt" strokecolor="#000000">
          <v:stroke dashstyle="solid"/>
          <w10:wrap type="none"/>
        </v:line>
      </w:pict>
    </w:r>
    <w:r>
      <w:rPr/>
      <w:pict>
        <v:shape style="position:absolute;margin-left:50.035809pt;margin-top:32.288536pt;width:229.35pt;height:13.05pt;mso-position-horizontal-relative:page;mso-position-vertical-relative:page;z-index:-260859904" type="#_x0000_t202" filled="false" stroked="false">
          <v:textbox inset="0,0,0,0">
            <w:txbxContent>
              <w:p>
                <w:pPr>
                  <w:spacing w:before="10"/>
                  <w:ind w:left="20" w:right="0" w:firstLine="0"/>
                  <w:jc w:val="left"/>
                  <w:rPr>
                    <w:i/>
                    <w:sz w:val="20"/>
                  </w:rPr>
                </w:pPr>
                <w:r>
                  <w:rPr>
                    <w:i/>
                    <w:sz w:val="20"/>
                  </w:rPr>
                  <w:t>Д.С. Артамонов, С.В. Тихонова. «Гараж» истории…</w:t>
                </w:r>
              </w:p>
            </w:txbxContent>
          </v:textbox>
          <w10:wrap type="none"/>
        </v:shape>
      </w:pict>
    </w:r>
    <w:r>
      <w:rPr/>
      <w:pict>
        <v:shape style="position:absolute;margin-left:345.991821pt;margin-top:32.288536pt;width:19.150pt;height:13.05pt;mso-position-horizontal-relative:page;mso-position-vertical-relative:page;z-index:-260858880"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243</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57856" from="49.59581pt,45.884026pt" to="364.42581pt,45.884026pt" stroked="true" strokeweight=".48pt" strokecolor="#000000">
          <v:stroke dashstyle="solid"/>
          <w10:wrap type="none"/>
        </v:line>
      </w:pict>
    </w:r>
    <w:r>
      <w:rPr/>
      <w:pict>
        <v:shape style="position:absolute;margin-left:50.035809pt;margin-top:32.288536pt;width:17.150pt;height:13.05pt;mso-position-horizontal-relative:page;mso-position-vertical-relative:page;z-index:-260856832" type="#_x0000_t202" filled="false" stroked="false">
          <v:textbox inset="0,0,0,0">
            <w:txbxContent>
              <w:p>
                <w:pPr>
                  <w:spacing w:before="10"/>
                  <w:ind w:left="20" w:right="0" w:firstLine="0"/>
                  <w:jc w:val="left"/>
                  <w:rPr>
                    <w:sz w:val="20"/>
                  </w:rPr>
                </w:pPr>
                <w:r>
                  <w:rPr>
                    <w:sz w:val="20"/>
                  </w:rPr>
                  <w:t>250</w:t>
                </w:r>
              </w:p>
            </w:txbxContent>
          </v:textbox>
          <w10:wrap type="none"/>
        </v:shape>
      </w:pict>
    </w:r>
    <w:r>
      <w:rPr/>
      <w:pict>
        <v:shape style="position:absolute;margin-left:205.941803pt;margin-top:32.288536pt;width:157.9pt;height:13.05pt;mso-position-horizontal-relative:page;mso-position-vertical-relative:page;z-index:-260855808" type="#_x0000_t202" filled="false" stroked="false">
          <v:textbox inset="0,0,0,0">
            <w:txbxContent>
              <w:p>
                <w:pPr>
                  <w:spacing w:before="10"/>
                  <w:ind w:left="20" w:right="0" w:firstLine="0"/>
                  <w:jc w:val="left"/>
                  <w:rPr>
                    <w:i/>
                    <w:sz w:val="20"/>
                  </w:rPr>
                </w:pPr>
                <w:r>
                  <w:rPr>
                    <w:i/>
                    <w:sz w:val="20"/>
                  </w:rPr>
                  <w:t>В пространстве публичной истории</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54784" from="49.59581pt,45.884026pt" to="364.42581pt,45.884026pt" stroked="true" strokeweight=".48pt" strokecolor="#000000">
          <v:stroke dashstyle="solid"/>
          <w10:wrap type="none"/>
        </v:line>
      </w:pict>
    </w:r>
    <w:r>
      <w:rPr/>
      <w:pict>
        <v:shape style="position:absolute;margin-left:50.035809pt;margin-top:32.288536pt;width:229.35pt;height:13.05pt;mso-position-horizontal-relative:page;mso-position-vertical-relative:page;z-index:-260853760" type="#_x0000_t202" filled="false" stroked="false">
          <v:textbox inset="0,0,0,0">
            <w:txbxContent>
              <w:p>
                <w:pPr>
                  <w:spacing w:before="10"/>
                  <w:ind w:left="20" w:right="0" w:firstLine="0"/>
                  <w:jc w:val="left"/>
                  <w:rPr>
                    <w:i/>
                    <w:sz w:val="20"/>
                  </w:rPr>
                </w:pPr>
                <w:r>
                  <w:rPr>
                    <w:i/>
                    <w:sz w:val="20"/>
                  </w:rPr>
                  <w:t>Д.С. Артамонов, С.В. Тихонова. «Гараж» истории…</w:t>
                </w:r>
              </w:p>
            </w:txbxContent>
          </v:textbox>
          <w10:wrap type="none"/>
        </v:shape>
      </w:pict>
    </w:r>
    <w:r>
      <w:rPr/>
      <w:pict>
        <v:shape style="position:absolute;margin-left:346.991821pt;margin-top:32.288536pt;width:17.150pt;height:13.05pt;mso-position-horizontal-relative:page;mso-position-vertical-relative:page;z-index:-260852736" type="#_x0000_t202" filled="false" stroked="false">
          <v:textbox inset="0,0,0,0">
            <w:txbxContent>
              <w:p>
                <w:pPr>
                  <w:spacing w:before="10"/>
                  <w:ind w:left="20" w:right="0" w:firstLine="0"/>
                  <w:jc w:val="left"/>
                  <w:rPr>
                    <w:sz w:val="20"/>
                  </w:rPr>
                </w:pPr>
                <w:r>
                  <w:rPr>
                    <w:sz w:val="20"/>
                  </w:rPr>
                  <w:t>251</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51712" from="49.59581pt,45.884026pt" to="364.42581pt,45.884026pt" stroked="true" strokeweight=".48pt" strokecolor="#000000">
          <v:stroke dashstyle="solid"/>
          <w10:wrap type="none"/>
        </v:line>
      </w:pict>
    </w:r>
    <w:r>
      <w:rPr/>
      <w:pict>
        <v:shape style="position:absolute;margin-left:49.035809pt;margin-top:32.288536pt;width:19.150pt;height:13.05pt;mso-position-horizontal-relative:page;mso-position-vertical-relative:page;z-index:-260850688"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252</w:t>
                </w:r>
                <w:r>
                  <w:rPr/>
                  <w:fldChar w:fldCharType="end"/>
                </w:r>
              </w:p>
            </w:txbxContent>
          </v:textbox>
          <w10:wrap type="none"/>
        </v:shape>
      </w:pict>
    </w:r>
    <w:r>
      <w:rPr/>
      <w:pict>
        <v:shape style="position:absolute;margin-left:205.941803pt;margin-top:32.288536pt;width:157.9pt;height:13.05pt;mso-position-horizontal-relative:page;mso-position-vertical-relative:page;z-index:-260849664" type="#_x0000_t202" filled="false" stroked="false">
          <v:textbox inset="0,0,0,0">
            <w:txbxContent>
              <w:p>
                <w:pPr>
                  <w:spacing w:before="10"/>
                  <w:ind w:left="20" w:right="0" w:firstLine="0"/>
                  <w:jc w:val="left"/>
                  <w:rPr>
                    <w:i/>
                    <w:sz w:val="20"/>
                  </w:rPr>
                </w:pPr>
                <w:r>
                  <w:rPr>
                    <w:i/>
                    <w:sz w:val="20"/>
                  </w:rPr>
                  <w:t>В пространстве публичной истории</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848640" from="49.59581pt,45.884026pt" to="364.42581pt,45.884026pt" stroked="true" strokeweight=".48pt" strokecolor="#000000">
          <v:stroke dashstyle="solid"/>
          <w10:wrap type="none"/>
        </v:line>
      </w:pict>
    </w:r>
    <w:r>
      <w:rPr/>
      <w:pict>
        <v:shape style="position:absolute;margin-left:50.035809pt;margin-top:32.288536pt;width:229.35pt;height:13.05pt;mso-position-horizontal-relative:page;mso-position-vertical-relative:page;z-index:-260847616" type="#_x0000_t202" filled="false" stroked="false">
          <v:textbox inset="0,0,0,0">
            <w:txbxContent>
              <w:p>
                <w:pPr>
                  <w:spacing w:before="10"/>
                  <w:ind w:left="20" w:right="0" w:firstLine="0"/>
                  <w:jc w:val="left"/>
                  <w:rPr>
                    <w:i/>
                    <w:sz w:val="20"/>
                  </w:rPr>
                </w:pPr>
                <w:r>
                  <w:rPr>
                    <w:i/>
                    <w:sz w:val="20"/>
                  </w:rPr>
                  <w:t>Д.С. Артамонов, С.В. Тихонова. «Гараж» истории…</w:t>
                </w:r>
              </w:p>
            </w:txbxContent>
          </v:textbox>
          <w10:wrap type="none"/>
        </v:shape>
      </w:pict>
    </w:r>
    <w:r>
      <w:rPr/>
      <w:pict>
        <v:shape style="position:absolute;margin-left:346.991821pt;margin-top:32.288536pt;width:17.150pt;height:13.05pt;mso-position-horizontal-relative:page;mso-position-vertical-relative:page;z-index:-260846592" type="#_x0000_t202" filled="false" stroked="false">
          <v:textbox inset="0,0,0,0">
            <w:txbxContent>
              <w:p>
                <w:pPr>
                  <w:spacing w:before="10"/>
                  <w:ind w:left="20" w:right="0" w:firstLine="0"/>
                  <w:jc w:val="left"/>
                  <w:rPr>
                    <w:sz w:val="20"/>
                  </w:rPr>
                </w:pPr>
                <w:r>
                  <w:rPr>
                    <w:sz w:val="20"/>
                  </w:rPr>
                  <w:t>253</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765" w:hanging="358"/>
        <w:jc w:val="left"/>
      </w:pPr>
      <w:rPr>
        <w:rFonts w:hint="default" w:ascii="Times New Roman" w:hAnsi="Times New Roman" w:eastAsia="Times New Roman" w:cs="Times New Roman"/>
        <w:spacing w:val="-4"/>
        <w:w w:val="99"/>
        <w:sz w:val="20"/>
        <w:szCs w:val="20"/>
        <w:lang w:val="ru-RU" w:eastAsia="ru-RU" w:bidi="ru-RU"/>
      </w:rPr>
    </w:lvl>
    <w:lvl w:ilvl="1">
      <w:start w:val="0"/>
      <w:numFmt w:val="bullet"/>
      <w:lvlText w:val="•"/>
      <w:lvlJc w:val="left"/>
      <w:pPr>
        <w:ind w:left="760" w:hanging="358"/>
      </w:pPr>
      <w:rPr>
        <w:rFonts w:hint="default"/>
        <w:lang w:val="ru-RU" w:eastAsia="ru-RU" w:bidi="ru-RU"/>
      </w:rPr>
    </w:lvl>
    <w:lvl w:ilvl="2">
      <w:start w:val="0"/>
      <w:numFmt w:val="bullet"/>
      <w:lvlText w:val="•"/>
      <w:lvlJc w:val="left"/>
      <w:pPr>
        <w:ind w:left="1437" w:hanging="358"/>
      </w:pPr>
      <w:rPr>
        <w:rFonts w:hint="default"/>
        <w:lang w:val="ru-RU" w:eastAsia="ru-RU" w:bidi="ru-RU"/>
      </w:rPr>
    </w:lvl>
    <w:lvl w:ilvl="3">
      <w:start w:val="0"/>
      <w:numFmt w:val="bullet"/>
      <w:lvlText w:val="•"/>
      <w:lvlJc w:val="left"/>
      <w:pPr>
        <w:ind w:left="2115" w:hanging="358"/>
      </w:pPr>
      <w:rPr>
        <w:rFonts w:hint="default"/>
        <w:lang w:val="ru-RU" w:eastAsia="ru-RU" w:bidi="ru-RU"/>
      </w:rPr>
    </w:lvl>
    <w:lvl w:ilvl="4">
      <w:start w:val="0"/>
      <w:numFmt w:val="bullet"/>
      <w:lvlText w:val="•"/>
      <w:lvlJc w:val="left"/>
      <w:pPr>
        <w:ind w:left="2793" w:hanging="358"/>
      </w:pPr>
      <w:rPr>
        <w:rFonts w:hint="default"/>
        <w:lang w:val="ru-RU" w:eastAsia="ru-RU" w:bidi="ru-RU"/>
      </w:rPr>
    </w:lvl>
    <w:lvl w:ilvl="5">
      <w:start w:val="0"/>
      <w:numFmt w:val="bullet"/>
      <w:lvlText w:val="•"/>
      <w:lvlJc w:val="left"/>
      <w:pPr>
        <w:ind w:left="3471" w:hanging="358"/>
      </w:pPr>
      <w:rPr>
        <w:rFonts w:hint="default"/>
        <w:lang w:val="ru-RU" w:eastAsia="ru-RU" w:bidi="ru-RU"/>
      </w:rPr>
    </w:lvl>
    <w:lvl w:ilvl="6">
      <w:start w:val="0"/>
      <w:numFmt w:val="bullet"/>
      <w:lvlText w:val="•"/>
      <w:lvlJc w:val="left"/>
      <w:pPr>
        <w:ind w:left="4149" w:hanging="358"/>
      </w:pPr>
      <w:rPr>
        <w:rFonts w:hint="default"/>
        <w:lang w:val="ru-RU" w:eastAsia="ru-RU" w:bidi="ru-RU"/>
      </w:rPr>
    </w:lvl>
    <w:lvl w:ilvl="7">
      <w:start w:val="0"/>
      <w:numFmt w:val="bullet"/>
      <w:lvlText w:val="•"/>
      <w:lvlJc w:val="left"/>
      <w:pPr>
        <w:ind w:left="4826" w:hanging="358"/>
      </w:pPr>
      <w:rPr>
        <w:rFonts w:hint="default"/>
        <w:lang w:val="ru-RU" w:eastAsia="ru-RU" w:bidi="ru-RU"/>
      </w:rPr>
    </w:lvl>
    <w:lvl w:ilvl="8">
      <w:start w:val="0"/>
      <w:numFmt w:val="bullet"/>
      <w:lvlText w:val="•"/>
      <w:lvlJc w:val="left"/>
      <w:pPr>
        <w:ind w:left="5504" w:hanging="358"/>
      </w:pPr>
      <w:rPr>
        <w:rFonts w:hint="default"/>
        <w:lang w:val="ru-RU" w:eastAsia="ru-RU" w:bidi="ru-RU"/>
      </w:rPr>
    </w:lvl>
  </w:abstractNum>
  <w:abstractNum w:abstractNumId="4">
    <w:multiLevelType w:val="hybridMultilevel"/>
    <w:lvl w:ilvl="0">
      <w:start w:val="1"/>
      <w:numFmt w:val="decimal"/>
      <w:lvlText w:val="%1."/>
      <w:lvlJc w:val="left"/>
      <w:pPr>
        <w:ind w:left="2136" w:hanging="203"/>
        <w:jc w:val="right"/>
      </w:pPr>
      <w:rPr>
        <w:rFonts w:hint="default" w:ascii="Times New Roman" w:hAnsi="Times New Roman" w:eastAsia="Times New Roman" w:cs="Times New Roman"/>
        <w:b/>
        <w:bCs/>
        <w:spacing w:val="-3"/>
        <w:w w:val="100"/>
        <w:sz w:val="21"/>
        <w:szCs w:val="21"/>
        <w:lang w:val="ru-RU" w:eastAsia="ru-RU" w:bidi="ru-RU"/>
      </w:rPr>
    </w:lvl>
    <w:lvl w:ilvl="1">
      <w:start w:val="0"/>
      <w:numFmt w:val="bullet"/>
      <w:lvlText w:val="•"/>
      <w:lvlJc w:val="left"/>
      <w:pPr>
        <w:ind w:left="2140" w:hanging="203"/>
      </w:pPr>
      <w:rPr>
        <w:rFonts w:hint="default"/>
        <w:lang w:val="ru-RU" w:eastAsia="ru-RU" w:bidi="ru-RU"/>
      </w:rPr>
    </w:lvl>
    <w:lvl w:ilvl="2">
      <w:start w:val="0"/>
      <w:numFmt w:val="bullet"/>
      <w:lvlText w:val="•"/>
      <w:lvlJc w:val="left"/>
      <w:pPr>
        <w:ind w:left="2664" w:hanging="203"/>
      </w:pPr>
      <w:rPr>
        <w:rFonts w:hint="default"/>
        <w:lang w:val="ru-RU" w:eastAsia="ru-RU" w:bidi="ru-RU"/>
      </w:rPr>
    </w:lvl>
    <w:lvl w:ilvl="3">
      <w:start w:val="0"/>
      <w:numFmt w:val="bullet"/>
      <w:lvlText w:val="•"/>
      <w:lvlJc w:val="left"/>
      <w:pPr>
        <w:ind w:left="3189" w:hanging="203"/>
      </w:pPr>
      <w:rPr>
        <w:rFonts w:hint="default"/>
        <w:lang w:val="ru-RU" w:eastAsia="ru-RU" w:bidi="ru-RU"/>
      </w:rPr>
    </w:lvl>
    <w:lvl w:ilvl="4">
      <w:start w:val="0"/>
      <w:numFmt w:val="bullet"/>
      <w:lvlText w:val="•"/>
      <w:lvlJc w:val="left"/>
      <w:pPr>
        <w:ind w:left="3713" w:hanging="203"/>
      </w:pPr>
      <w:rPr>
        <w:rFonts w:hint="default"/>
        <w:lang w:val="ru-RU" w:eastAsia="ru-RU" w:bidi="ru-RU"/>
      </w:rPr>
    </w:lvl>
    <w:lvl w:ilvl="5">
      <w:start w:val="0"/>
      <w:numFmt w:val="bullet"/>
      <w:lvlText w:val="•"/>
      <w:lvlJc w:val="left"/>
      <w:pPr>
        <w:ind w:left="4237" w:hanging="203"/>
      </w:pPr>
      <w:rPr>
        <w:rFonts w:hint="default"/>
        <w:lang w:val="ru-RU" w:eastAsia="ru-RU" w:bidi="ru-RU"/>
      </w:rPr>
    </w:lvl>
    <w:lvl w:ilvl="6">
      <w:start w:val="0"/>
      <w:numFmt w:val="bullet"/>
      <w:lvlText w:val="•"/>
      <w:lvlJc w:val="left"/>
      <w:pPr>
        <w:ind w:left="4762" w:hanging="203"/>
      </w:pPr>
      <w:rPr>
        <w:rFonts w:hint="default"/>
        <w:lang w:val="ru-RU" w:eastAsia="ru-RU" w:bidi="ru-RU"/>
      </w:rPr>
    </w:lvl>
    <w:lvl w:ilvl="7">
      <w:start w:val="0"/>
      <w:numFmt w:val="bullet"/>
      <w:lvlText w:val="•"/>
      <w:lvlJc w:val="left"/>
      <w:pPr>
        <w:ind w:left="5286" w:hanging="203"/>
      </w:pPr>
      <w:rPr>
        <w:rFonts w:hint="default"/>
        <w:lang w:val="ru-RU" w:eastAsia="ru-RU" w:bidi="ru-RU"/>
      </w:rPr>
    </w:lvl>
    <w:lvl w:ilvl="8">
      <w:start w:val="0"/>
      <w:numFmt w:val="bullet"/>
      <w:lvlText w:val="•"/>
      <w:lvlJc w:val="left"/>
      <w:pPr>
        <w:ind w:left="5811" w:hanging="203"/>
      </w:pPr>
      <w:rPr>
        <w:rFonts w:hint="default"/>
        <w:lang w:val="ru-RU" w:eastAsia="ru-RU" w:bidi="ru-RU"/>
      </w:rPr>
    </w:lvl>
  </w:abstractNum>
  <w:abstractNum w:abstractNumId="3">
    <w:multiLevelType w:val="hybridMultilevel"/>
    <w:lvl w:ilvl="0">
      <w:start w:val="2"/>
      <w:numFmt w:val="upperLetter"/>
      <w:lvlText w:val="%1"/>
      <w:lvlJc w:val="left"/>
      <w:pPr>
        <w:ind w:left="971" w:hanging="348"/>
        <w:jc w:val="left"/>
      </w:pPr>
      <w:rPr>
        <w:rFonts w:hint="default"/>
        <w:lang w:val="ru-RU" w:eastAsia="ru-RU" w:bidi="ru-RU"/>
      </w:rPr>
    </w:lvl>
    <w:lvl w:ilvl="1">
      <w:start w:val="5"/>
      <w:numFmt w:val="upperRoman"/>
      <w:lvlText w:val="%1.%2."/>
      <w:lvlJc w:val="left"/>
      <w:pPr>
        <w:ind w:left="971" w:hanging="348"/>
        <w:jc w:val="left"/>
      </w:pPr>
      <w:rPr>
        <w:rFonts w:hint="default" w:ascii="Times New Roman" w:hAnsi="Times New Roman" w:eastAsia="Times New Roman" w:cs="Times New Roman"/>
        <w:spacing w:val="-4"/>
        <w:w w:val="100"/>
        <w:sz w:val="17"/>
        <w:szCs w:val="17"/>
        <w:lang w:val="ru-RU" w:eastAsia="ru-RU" w:bidi="ru-RU"/>
      </w:rPr>
    </w:lvl>
    <w:lvl w:ilvl="2">
      <w:start w:val="1"/>
      <w:numFmt w:val="decimal"/>
      <w:lvlText w:val="%3."/>
      <w:lvlJc w:val="left"/>
      <w:pPr>
        <w:ind w:left="340" w:hanging="197"/>
        <w:jc w:val="left"/>
      </w:pPr>
      <w:rPr>
        <w:rFonts w:hint="default" w:ascii="Times New Roman" w:hAnsi="Times New Roman" w:eastAsia="Times New Roman" w:cs="Times New Roman"/>
        <w:spacing w:val="-5"/>
        <w:w w:val="100"/>
        <w:sz w:val="21"/>
        <w:szCs w:val="21"/>
        <w:lang w:val="ru-RU" w:eastAsia="ru-RU" w:bidi="ru-RU"/>
      </w:rPr>
    </w:lvl>
    <w:lvl w:ilvl="3">
      <w:start w:val="0"/>
      <w:numFmt w:val="bullet"/>
      <w:lvlText w:val="•"/>
      <w:lvlJc w:val="left"/>
      <w:pPr>
        <w:ind w:left="2286" w:hanging="197"/>
      </w:pPr>
      <w:rPr>
        <w:rFonts w:hint="default"/>
        <w:lang w:val="ru-RU" w:eastAsia="ru-RU" w:bidi="ru-RU"/>
      </w:rPr>
    </w:lvl>
    <w:lvl w:ilvl="4">
      <w:start w:val="0"/>
      <w:numFmt w:val="bullet"/>
      <w:lvlText w:val="•"/>
      <w:lvlJc w:val="left"/>
      <w:pPr>
        <w:ind w:left="2940" w:hanging="197"/>
      </w:pPr>
      <w:rPr>
        <w:rFonts w:hint="default"/>
        <w:lang w:val="ru-RU" w:eastAsia="ru-RU" w:bidi="ru-RU"/>
      </w:rPr>
    </w:lvl>
    <w:lvl w:ilvl="5">
      <w:start w:val="0"/>
      <w:numFmt w:val="bullet"/>
      <w:lvlText w:val="•"/>
      <w:lvlJc w:val="left"/>
      <w:pPr>
        <w:ind w:left="3593" w:hanging="197"/>
      </w:pPr>
      <w:rPr>
        <w:rFonts w:hint="default"/>
        <w:lang w:val="ru-RU" w:eastAsia="ru-RU" w:bidi="ru-RU"/>
      </w:rPr>
    </w:lvl>
    <w:lvl w:ilvl="6">
      <w:start w:val="0"/>
      <w:numFmt w:val="bullet"/>
      <w:lvlText w:val="•"/>
      <w:lvlJc w:val="left"/>
      <w:pPr>
        <w:ind w:left="4246" w:hanging="197"/>
      </w:pPr>
      <w:rPr>
        <w:rFonts w:hint="default"/>
        <w:lang w:val="ru-RU" w:eastAsia="ru-RU" w:bidi="ru-RU"/>
      </w:rPr>
    </w:lvl>
    <w:lvl w:ilvl="7">
      <w:start w:val="0"/>
      <w:numFmt w:val="bullet"/>
      <w:lvlText w:val="•"/>
      <w:lvlJc w:val="left"/>
      <w:pPr>
        <w:ind w:left="4900" w:hanging="197"/>
      </w:pPr>
      <w:rPr>
        <w:rFonts w:hint="default"/>
        <w:lang w:val="ru-RU" w:eastAsia="ru-RU" w:bidi="ru-RU"/>
      </w:rPr>
    </w:lvl>
    <w:lvl w:ilvl="8">
      <w:start w:val="0"/>
      <w:numFmt w:val="bullet"/>
      <w:lvlText w:val="•"/>
      <w:lvlJc w:val="left"/>
      <w:pPr>
        <w:ind w:left="5553" w:hanging="197"/>
      </w:pPr>
      <w:rPr>
        <w:rFonts w:hint="default"/>
        <w:lang w:val="ru-RU" w:eastAsia="ru-RU" w:bidi="ru-RU"/>
      </w:rPr>
    </w:lvl>
  </w:abstractNum>
  <w:abstractNum w:abstractNumId="2">
    <w:multiLevelType w:val="hybridMultilevel"/>
    <w:lvl w:ilvl="0">
      <w:start w:val="1"/>
      <w:numFmt w:val="decimal"/>
      <w:lvlText w:val="%1."/>
      <w:lvlJc w:val="left"/>
      <w:pPr>
        <w:ind w:left="340" w:hanging="255"/>
        <w:jc w:val="left"/>
      </w:pPr>
      <w:rPr>
        <w:rFonts w:hint="default" w:ascii="Times New Roman" w:hAnsi="Times New Roman" w:eastAsia="Times New Roman" w:cs="Times New Roman"/>
        <w:spacing w:val="-5"/>
        <w:w w:val="100"/>
        <w:sz w:val="21"/>
        <w:szCs w:val="21"/>
        <w:lang w:val="ru-RU" w:eastAsia="ru-RU" w:bidi="ru-RU"/>
      </w:rPr>
    </w:lvl>
    <w:lvl w:ilvl="1">
      <w:start w:val="0"/>
      <w:numFmt w:val="bullet"/>
      <w:lvlText w:val="•"/>
      <w:lvlJc w:val="left"/>
      <w:pPr>
        <w:ind w:left="992" w:hanging="255"/>
      </w:pPr>
      <w:rPr>
        <w:rFonts w:hint="default"/>
        <w:lang w:val="ru-RU" w:eastAsia="ru-RU" w:bidi="ru-RU"/>
      </w:rPr>
    </w:lvl>
    <w:lvl w:ilvl="2">
      <w:start w:val="0"/>
      <w:numFmt w:val="bullet"/>
      <w:lvlText w:val="•"/>
      <w:lvlJc w:val="left"/>
      <w:pPr>
        <w:ind w:left="1644" w:hanging="255"/>
      </w:pPr>
      <w:rPr>
        <w:rFonts w:hint="default"/>
        <w:lang w:val="ru-RU" w:eastAsia="ru-RU" w:bidi="ru-RU"/>
      </w:rPr>
    </w:lvl>
    <w:lvl w:ilvl="3">
      <w:start w:val="0"/>
      <w:numFmt w:val="bullet"/>
      <w:lvlText w:val="•"/>
      <w:lvlJc w:val="left"/>
      <w:pPr>
        <w:ind w:left="2296" w:hanging="255"/>
      </w:pPr>
      <w:rPr>
        <w:rFonts w:hint="default"/>
        <w:lang w:val="ru-RU" w:eastAsia="ru-RU" w:bidi="ru-RU"/>
      </w:rPr>
    </w:lvl>
    <w:lvl w:ilvl="4">
      <w:start w:val="0"/>
      <w:numFmt w:val="bullet"/>
      <w:lvlText w:val="•"/>
      <w:lvlJc w:val="left"/>
      <w:pPr>
        <w:ind w:left="2948" w:hanging="255"/>
      </w:pPr>
      <w:rPr>
        <w:rFonts w:hint="default"/>
        <w:lang w:val="ru-RU" w:eastAsia="ru-RU" w:bidi="ru-RU"/>
      </w:rPr>
    </w:lvl>
    <w:lvl w:ilvl="5">
      <w:start w:val="0"/>
      <w:numFmt w:val="bullet"/>
      <w:lvlText w:val="•"/>
      <w:lvlJc w:val="left"/>
      <w:pPr>
        <w:ind w:left="3600" w:hanging="255"/>
      </w:pPr>
      <w:rPr>
        <w:rFonts w:hint="default"/>
        <w:lang w:val="ru-RU" w:eastAsia="ru-RU" w:bidi="ru-RU"/>
      </w:rPr>
    </w:lvl>
    <w:lvl w:ilvl="6">
      <w:start w:val="0"/>
      <w:numFmt w:val="bullet"/>
      <w:lvlText w:val="•"/>
      <w:lvlJc w:val="left"/>
      <w:pPr>
        <w:ind w:left="4252" w:hanging="255"/>
      </w:pPr>
      <w:rPr>
        <w:rFonts w:hint="default"/>
        <w:lang w:val="ru-RU" w:eastAsia="ru-RU" w:bidi="ru-RU"/>
      </w:rPr>
    </w:lvl>
    <w:lvl w:ilvl="7">
      <w:start w:val="0"/>
      <w:numFmt w:val="bullet"/>
      <w:lvlText w:val="•"/>
      <w:lvlJc w:val="left"/>
      <w:pPr>
        <w:ind w:left="4904" w:hanging="255"/>
      </w:pPr>
      <w:rPr>
        <w:rFonts w:hint="default"/>
        <w:lang w:val="ru-RU" w:eastAsia="ru-RU" w:bidi="ru-RU"/>
      </w:rPr>
    </w:lvl>
    <w:lvl w:ilvl="8">
      <w:start w:val="0"/>
      <w:numFmt w:val="bullet"/>
      <w:lvlText w:val="•"/>
      <w:lvlJc w:val="left"/>
      <w:pPr>
        <w:ind w:left="5556" w:hanging="255"/>
      </w:pPr>
      <w:rPr>
        <w:rFonts w:hint="default"/>
        <w:lang w:val="ru-RU" w:eastAsia="ru-RU" w:bidi="ru-RU"/>
      </w:rPr>
    </w:lvl>
  </w:abstractNum>
  <w:abstractNum w:abstractNumId="1">
    <w:multiLevelType w:val="hybridMultilevel"/>
    <w:lvl w:ilvl="0">
      <w:start w:val="0"/>
      <w:numFmt w:val="bullet"/>
      <w:lvlText w:val="–"/>
      <w:lvlJc w:val="left"/>
      <w:pPr>
        <w:ind w:left="340" w:hanging="149"/>
      </w:pPr>
      <w:rPr>
        <w:rFonts w:hint="default"/>
        <w:w w:val="100"/>
        <w:lang w:val="ru-RU" w:eastAsia="ru-RU" w:bidi="ru-RU"/>
      </w:rPr>
    </w:lvl>
    <w:lvl w:ilvl="1">
      <w:start w:val="0"/>
      <w:numFmt w:val="bullet"/>
      <w:lvlText w:val="•"/>
      <w:lvlJc w:val="left"/>
      <w:pPr>
        <w:ind w:left="992" w:hanging="149"/>
      </w:pPr>
      <w:rPr>
        <w:rFonts w:hint="default"/>
        <w:lang w:val="ru-RU" w:eastAsia="ru-RU" w:bidi="ru-RU"/>
      </w:rPr>
    </w:lvl>
    <w:lvl w:ilvl="2">
      <w:start w:val="0"/>
      <w:numFmt w:val="bullet"/>
      <w:lvlText w:val="•"/>
      <w:lvlJc w:val="left"/>
      <w:pPr>
        <w:ind w:left="1644" w:hanging="149"/>
      </w:pPr>
      <w:rPr>
        <w:rFonts w:hint="default"/>
        <w:lang w:val="ru-RU" w:eastAsia="ru-RU" w:bidi="ru-RU"/>
      </w:rPr>
    </w:lvl>
    <w:lvl w:ilvl="3">
      <w:start w:val="0"/>
      <w:numFmt w:val="bullet"/>
      <w:lvlText w:val="•"/>
      <w:lvlJc w:val="left"/>
      <w:pPr>
        <w:ind w:left="2296" w:hanging="149"/>
      </w:pPr>
      <w:rPr>
        <w:rFonts w:hint="default"/>
        <w:lang w:val="ru-RU" w:eastAsia="ru-RU" w:bidi="ru-RU"/>
      </w:rPr>
    </w:lvl>
    <w:lvl w:ilvl="4">
      <w:start w:val="0"/>
      <w:numFmt w:val="bullet"/>
      <w:lvlText w:val="•"/>
      <w:lvlJc w:val="left"/>
      <w:pPr>
        <w:ind w:left="2948" w:hanging="149"/>
      </w:pPr>
      <w:rPr>
        <w:rFonts w:hint="default"/>
        <w:lang w:val="ru-RU" w:eastAsia="ru-RU" w:bidi="ru-RU"/>
      </w:rPr>
    </w:lvl>
    <w:lvl w:ilvl="5">
      <w:start w:val="0"/>
      <w:numFmt w:val="bullet"/>
      <w:lvlText w:val="•"/>
      <w:lvlJc w:val="left"/>
      <w:pPr>
        <w:ind w:left="3600" w:hanging="149"/>
      </w:pPr>
      <w:rPr>
        <w:rFonts w:hint="default"/>
        <w:lang w:val="ru-RU" w:eastAsia="ru-RU" w:bidi="ru-RU"/>
      </w:rPr>
    </w:lvl>
    <w:lvl w:ilvl="6">
      <w:start w:val="0"/>
      <w:numFmt w:val="bullet"/>
      <w:lvlText w:val="•"/>
      <w:lvlJc w:val="left"/>
      <w:pPr>
        <w:ind w:left="4252" w:hanging="149"/>
      </w:pPr>
      <w:rPr>
        <w:rFonts w:hint="default"/>
        <w:lang w:val="ru-RU" w:eastAsia="ru-RU" w:bidi="ru-RU"/>
      </w:rPr>
    </w:lvl>
    <w:lvl w:ilvl="7">
      <w:start w:val="0"/>
      <w:numFmt w:val="bullet"/>
      <w:lvlText w:val="•"/>
      <w:lvlJc w:val="left"/>
      <w:pPr>
        <w:ind w:left="4904" w:hanging="149"/>
      </w:pPr>
      <w:rPr>
        <w:rFonts w:hint="default"/>
        <w:lang w:val="ru-RU" w:eastAsia="ru-RU" w:bidi="ru-RU"/>
      </w:rPr>
    </w:lvl>
    <w:lvl w:ilvl="8">
      <w:start w:val="0"/>
      <w:numFmt w:val="bullet"/>
      <w:lvlText w:val="•"/>
      <w:lvlJc w:val="left"/>
      <w:pPr>
        <w:ind w:left="5556" w:hanging="149"/>
      </w:pPr>
      <w:rPr>
        <w:rFonts w:hint="default"/>
        <w:lang w:val="ru-RU" w:eastAsia="ru-RU" w:bidi="ru-RU"/>
      </w:rPr>
    </w:lvl>
  </w:abstractNum>
  <w:abstractNum w:abstractNumId="0">
    <w:multiLevelType w:val="hybridMultilevel"/>
    <w:lvl w:ilvl="0">
      <w:start w:val="0"/>
      <w:numFmt w:val="bullet"/>
      <w:lvlText w:val=""/>
      <w:lvlJc w:val="left"/>
      <w:pPr>
        <w:ind w:left="340" w:hanging="96"/>
      </w:pPr>
      <w:rPr>
        <w:rFonts w:hint="default" w:ascii="Symbol" w:hAnsi="Symbol" w:eastAsia="Symbol" w:cs="Symbol"/>
        <w:w w:val="100"/>
        <w:position w:val="6"/>
        <w:sz w:val="12"/>
        <w:szCs w:val="12"/>
        <w:lang w:val="ru-RU" w:eastAsia="ru-RU" w:bidi="ru-RU"/>
      </w:rPr>
    </w:lvl>
    <w:lvl w:ilvl="1">
      <w:start w:val="0"/>
      <w:numFmt w:val="bullet"/>
      <w:lvlText w:val="•"/>
      <w:lvlJc w:val="left"/>
      <w:pPr>
        <w:ind w:left="992" w:hanging="96"/>
      </w:pPr>
      <w:rPr>
        <w:rFonts w:hint="default"/>
        <w:lang w:val="ru-RU" w:eastAsia="ru-RU" w:bidi="ru-RU"/>
      </w:rPr>
    </w:lvl>
    <w:lvl w:ilvl="2">
      <w:start w:val="0"/>
      <w:numFmt w:val="bullet"/>
      <w:lvlText w:val="•"/>
      <w:lvlJc w:val="left"/>
      <w:pPr>
        <w:ind w:left="1644" w:hanging="96"/>
      </w:pPr>
      <w:rPr>
        <w:rFonts w:hint="default"/>
        <w:lang w:val="ru-RU" w:eastAsia="ru-RU" w:bidi="ru-RU"/>
      </w:rPr>
    </w:lvl>
    <w:lvl w:ilvl="3">
      <w:start w:val="0"/>
      <w:numFmt w:val="bullet"/>
      <w:lvlText w:val="•"/>
      <w:lvlJc w:val="left"/>
      <w:pPr>
        <w:ind w:left="2296" w:hanging="96"/>
      </w:pPr>
      <w:rPr>
        <w:rFonts w:hint="default"/>
        <w:lang w:val="ru-RU" w:eastAsia="ru-RU" w:bidi="ru-RU"/>
      </w:rPr>
    </w:lvl>
    <w:lvl w:ilvl="4">
      <w:start w:val="0"/>
      <w:numFmt w:val="bullet"/>
      <w:lvlText w:val="•"/>
      <w:lvlJc w:val="left"/>
      <w:pPr>
        <w:ind w:left="2948" w:hanging="96"/>
      </w:pPr>
      <w:rPr>
        <w:rFonts w:hint="default"/>
        <w:lang w:val="ru-RU" w:eastAsia="ru-RU" w:bidi="ru-RU"/>
      </w:rPr>
    </w:lvl>
    <w:lvl w:ilvl="5">
      <w:start w:val="0"/>
      <w:numFmt w:val="bullet"/>
      <w:lvlText w:val="•"/>
      <w:lvlJc w:val="left"/>
      <w:pPr>
        <w:ind w:left="3600" w:hanging="96"/>
      </w:pPr>
      <w:rPr>
        <w:rFonts w:hint="default"/>
        <w:lang w:val="ru-RU" w:eastAsia="ru-RU" w:bidi="ru-RU"/>
      </w:rPr>
    </w:lvl>
    <w:lvl w:ilvl="6">
      <w:start w:val="0"/>
      <w:numFmt w:val="bullet"/>
      <w:lvlText w:val="•"/>
      <w:lvlJc w:val="left"/>
      <w:pPr>
        <w:ind w:left="4252" w:hanging="96"/>
      </w:pPr>
      <w:rPr>
        <w:rFonts w:hint="default"/>
        <w:lang w:val="ru-RU" w:eastAsia="ru-RU" w:bidi="ru-RU"/>
      </w:rPr>
    </w:lvl>
    <w:lvl w:ilvl="7">
      <w:start w:val="0"/>
      <w:numFmt w:val="bullet"/>
      <w:lvlText w:val="•"/>
      <w:lvlJc w:val="left"/>
      <w:pPr>
        <w:ind w:left="4904" w:hanging="96"/>
      </w:pPr>
      <w:rPr>
        <w:rFonts w:hint="default"/>
        <w:lang w:val="ru-RU" w:eastAsia="ru-RU" w:bidi="ru-RU"/>
      </w:rPr>
    </w:lvl>
    <w:lvl w:ilvl="8">
      <w:start w:val="0"/>
      <w:numFmt w:val="bullet"/>
      <w:lvlText w:val="•"/>
      <w:lvlJc w:val="left"/>
      <w:pPr>
        <w:ind w:left="5556" w:hanging="96"/>
      </w:pPr>
      <w:rPr>
        <w:rFonts w:hint="default"/>
        <w:lang w:val="ru-RU" w:eastAsia="ru-RU" w:bidi="ru-RU"/>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TOC1" w:type="paragraph">
    <w:name w:val="TOC 1"/>
    <w:basedOn w:val="Normal"/>
    <w:uiPriority w:val="1"/>
    <w:qFormat/>
    <w:pPr>
      <w:spacing w:before="94"/>
      <w:ind w:left="236"/>
      <w:jc w:val="center"/>
    </w:pPr>
    <w:rPr>
      <w:rFonts w:ascii="Times New Roman" w:hAnsi="Times New Roman" w:eastAsia="Times New Roman" w:cs="Times New Roman"/>
      <w:sz w:val="16"/>
      <w:szCs w:val="16"/>
      <w:lang w:val="ru-RU" w:eastAsia="ru-RU" w:bidi="ru-RU"/>
    </w:rPr>
  </w:style>
  <w:style w:styleId="TOC2" w:type="paragraph">
    <w:name w:val="TOC 2"/>
    <w:basedOn w:val="Normal"/>
    <w:uiPriority w:val="1"/>
    <w:qFormat/>
    <w:pPr>
      <w:spacing w:before="126"/>
      <w:ind w:left="359" w:right="178"/>
      <w:jc w:val="center"/>
    </w:pPr>
    <w:rPr>
      <w:rFonts w:ascii="Times New Roman" w:hAnsi="Times New Roman" w:eastAsia="Times New Roman" w:cs="Times New Roman"/>
      <w:b/>
      <w:bCs/>
      <w:i/>
      <w:sz w:val="16"/>
      <w:szCs w:val="16"/>
      <w:lang w:val="ru-RU" w:eastAsia="ru-RU" w:bidi="ru-RU"/>
    </w:rPr>
  </w:style>
  <w:style w:styleId="TOC3" w:type="paragraph">
    <w:name w:val="TOC 3"/>
    <w:basedOn w:val="Normal"/>
    <w:uiPriority w:val="1"/>
    <w:qFormat/>
    <w:pPr>
      <w:spacing w:before="5"/>
      <w:ind w:left="340"/>
    </w:pPr>
    <w:rPr>
      <w:rFonts w:ascii="Times New Roman" w:hAnsi="Times New Roman" w:eastAsia="Times New Roman" w:cs="Times New Roman"/>
      <w:sz w:val="16"/>
      <w:szCs w:val="16"/>
      <w:lang w:val="ru-RU" w:eastAsia="ru-RU" w:bidi="ru-RU"/>
    </w:rPr>
  </w:style>
  <w:style w:styleId="TOC4" w:type="paragraph">
    <w:name w:val="TOC 4"/>
    <w:basedOn w:val="Normal"/>
    <w:uiPriority w:val="1"/>
    <w:qFormat/>
    <w:pPr>
      <w:spacing w:before="6"/>
      <w:ind w:left="340"/>
    </w:pPr>
    <w:rPr>
      <w:rFonts w:ascii="Times New Roman" w:hAnsi="Times New Roman" w:eastAsia="Times New Roman" w:cs="Times New Roman"/>
      <w:i/>
      <w:sz w:val="16"/>
      <w:szCs w:val="16"/>
      <w:lang w:val="ru-RU" w:eastAsia="ru-RU" w:bidi="ru-RU"/>
    </w:rPr>
  </w:style>
  <w:style w:styleId="BodyText" w:type="paragraph">
    <w:name w:val="Body Text"/>
    <w:basedOn w:val="Normal"/>
    <w:uiPriority w:val="1"/>
    <w:qFormat/>
    <w:pPr>
      <w:ind w:left="340"/>
      <w:jc w:val="both"/>
    </w:pPr>
    <w:rPr>
      <w:rFonts w:ascii="Times New Roman" w:hAnsi="Times New Roman" w:eastAsia="Times New Roman" w:cs="Times New Roman"/>
      <w:sz w:val="21"/>
      <w:szCs w:val="21"/>
      <w:lang w:val="ru-RU" w:eastAsia="ru-RU" w:bidi="ru-RU"/>
    </w:rPr>
  </w:style>
  <w:style w:styleId="Heading1" w:type="paragraph">
    <w:name w:val="Heading 1"/>
    <w:basedOn w:val="Normal"/>
    <w:uiPriority w:val="1"/>
    <w:qFormat/>
    <w:pPr>
      <w:spacing w:before="2"/>
      <w:ind w:left="359" w:right="347"/>
      <w:jc w:val="center"/>
      <w:outlineLvl w:val="1"/>
    </w:pPr>
    <w:rPr>
      <w:rFonts w:ascii="Times New Roman" w:hAnsi="Times New Roman" w:eastAsia="Times New Roman" w:cs="Times New Roman"/>
      <w:sz w:val="28"/>
      <w:szCs w:val="28"/>
      <w:lang w:val="ru-RU" w:eastAsia="ru-RU" w:bidi="ru-RU"/>
    </w:rPr>
  </w:style>
  <w:style w:styleId="Heading2" w:type="paragraph">
    <w:name w:val="Heading 2"/>
    <w:basedOn w:val="Normal"/>
    <w:uiPriority w:val="1"/>
    <w:qFormat/>
    <w:pPr>
      <w:spacing w:before="79"/>
      <w:ind w:left="311"/>
      <w:outlineLvl w:val="2"/>
    </w:pPr>
    <w:rPr>
      <w:rFonts w:ascii="Times New Roman" w:hAnsi="Times New Roman" w:eastAsia="Times New Roman" w:cs="Times New Roman"/>
      <w:b/>
      <w:bCs/>
      <w:sz w:val="27"/>
      <w:szCs w:val="27"/>
      <w:u w:val="single" w:color="000000"/>
      <w:lang w:val="ru-RU" w:eastAsia="ru-RU" w:bidi="ru-RU"/>
    </w:rPr>
  </w:style>
  <w:style w:styleId="Heading3" w:type="paragraph">
    <w:name w:val="Heading 3"/>
    <w:basedOn w:val="Normal"/>
    <w:uiPriority w:val="1"/>
    <w:qFormat/>
    <w:pPr>
      <w:spacing w:before="79"/>
      <w:ind w:left="311"/>
      <w:outlineLvl w:val="3"/>
    </w:pPr>
    <w:rPr>
      <w:rFonts w:ascii="Times New Roman" w:hAnsi="Times New Roman" w:eastAsia="Times New Roman" w:cs="Times New Roman"/>
      <w:b/>
      <w:bCs/>
      <w:i/>
      <w:sz w:val="27"/>
      <w:szCs w:val="27"/>
      <w:u w:val="single" w:color="000000"/>
      <w:lang w:val="ru-RU" w:eastAsia="ru-RU" w:bidi="ru-RU"/>
    </w:rPr>
  </w:style>
  <w:style w:styleId="Heading4" w:type="paragraph">
    <w:name w:val="Heading 4"/>
    <w:basedOn w:val="Normal"/>
    <w:uiPriority w:val="1"/>
    <w:qFormat/>
    <w:pPr>
      <w:spacing w:before="90"/>
      <w:ind w:left="359" w:right="355"/>
      <w:jc w:val="center"/>
      <w:outlineLvl w:val="4"/>
    </w:pPr>
    <w:rPr>
      <w:rFonts w:ascii="Times New Roman" w:hAnsi="Times New Roman" w:eastAsia="Times New Roman" w:cs="Times New Roman"/>
      <w:sz w:val="24"/>
      <w:szCs w:val="24"/>
      <w:lang w:val="ru-RU" w:eastAsia="ru-RU" w:bidi="ru-RU"/>
    </w:rPr>
  </w:style>
  <w:style w:styleId="Heading5" w:type="paragraph">
    <w:name w:val="Heading 5"/>
    <w:basedOn w:val="Normal"/>
    <w:uiPriority w:val="1"/>
    <w:qFormat/>
    <w:pPr>
      <w:ind w:left="359"/>
      <w:jc w:val="center"/>
      <w:outlineLvl w:val="5"/>
    </w:pPr>
    <w:rPr>
      <w:rFonts w:ascii="Times New Roman" w:hAnsi="Times New Roman" w:eastAsia="Times New Roman" w:cs="Times New Roman"/>
      <w:b/>
      <w:bCs/>
      <w:sz w:val="21"/>
      <w:szCs w:val="21"/>
      <w:lang w:val="ru-RU" w:eastAsia="ru-RU" w:bidi="ru-RU"/>
    </w:rPr>
  </w:style>
  <w:style w:styleId="Heading6" w:type="paragraph">
    <w:name w:val="Heading 6"/>
    <w:basedOn w:val="Normal"/>
    <w:uiPriority w:val="1"/>
    <w:qFormat/>
    <w:pPr>
      <w:spacing w:before="29" w:line="238" w:lineRule="exact"/>
      <w:ind w:left="794"/>
      <w:jc w:val="both"/>
      <w:outlineLvl w:val="6"/>
    </w:pPr>
    <w:rPr>
      <w:rFonts w:ascii="Times New Roman" w:hAnsi="Times New Roman" w:eastAsia="Times New Roman" w:cs="Times New Roman"/>
      <w:b/>
      <w:bCs/>
      <w:i/>
      <w:sz w:val="21"/>
      <w:szCs w:val="21"/>
      <w:lang w:val="ru-RU" w:eastAsia="ru-RU" w:bidi="ru-RU"/>
    </w:rPr>
  </w:style>
  <w:style w:styleId="ListParagraph" w:type="paragraph">
    <w:name w:val="List Paragraph"/>
    <w:basedOn w:val="Normal"/>
    <w:uiPriority w:val="1"/>
    <w:qFormat/>
    <w:pPr>
      <w:ind w:left="340"/>
      <w:jc w:val="both"/>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spacing w:line="200" w:lineRule="exact"/>
      <w:ind w:left="108"/>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yperlink" Target="http://www.lanouvellerepublique.fr/blois/dossier/les-" TargetMode="External"/><Relationship Id="rId11" Type="http://schemas.openxmlformats.org/officeDocument/2006/relationships/hyperlink" Target="mailto:zinaidachekantseva@gmail.com" TargetMode="Externa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hyperlink" Target="mailto:dm.gorin@mail.ru" TargetMode="External"/><Relationship Id="rId16" Type="http://schemas.openxmlformats.org/officeDocument/2006/relationships/header" Target="header6.xml"/><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hyperlink" Target="http://postnauka.ru/video/2518" TargetMode="External"/><Relationship Id="rId20" Type="http://schemas.openxmlformats.org/officeDocument/2006/relationships/hyperlink" Target="http://gefter.ru/archive/22167" TargetMode="External"/><Relationship Id="rId21" Type="http://schemas.openxmlformats.org/officeDocument/2006/relationships/hyperlink" Target="mailto:kigor55@mail.ru" TargetMode="External"/><Relationship Id="rId22" Type="http://schemas.openxmlformats.org/officeDocument/2006/relationships/hyperlink" Target="mailto:fvnik@list.ru" TargetMode="External"/><Relationship Id="rId23" Type="http://schemas.openxmlformats.org/officeDocument/2006/relationships/header" Target="header9.xml"/><Relationship Id="rId24" Type="http://schemas.openxmlformats.org/officeDocument/2006/relationships/header" Target="header10.xml"/><Relationship Id="rId25" Type="http://schemas.openxmlformats.org/officeDocument/2006/relationships/header" Target="header11.xml"/><Relationship Id="rId26" Type="http://schemas.openxmlformats.org/officeDocument/2006/relationships/hyperlink" Target="http://www.larousse.fr/encyclopedie/" TargetMode="External"/><Relationship Id="rId27" Type="http://schemas.openxmlformats.org/officeDocument/2006/relationships/hyperlink" Target="http://www.lefigaro.fr/livres/2008/03/06/03005-" TargetMode="External"/><Relationship Id="rId28" Type="http://schemas.openxmlformats.org/officeDocument/2006/relationships/hyperlink" Target="mailto:gordon_aleksandr@mail.ru" TargetMode="External"/><Relationship Id="rId29" Type="http://schemas.openxmlformats.org/officeDocument/2006/relationships/header" Target="header12.xml"/><Relationship Id="rId30" Type="http://schemas.openxmlformats.org/officeDocument/2006/relationships/header" Target="header13.xml"/><Relationship Id="rId31" Type="http://schemas.openxmlformats.org/officeDocument/2006/relationships/header" Target="header14.xml"/><Relationship Id="rId32" Type="http://schemas.openxmlformats.org/officeDocument/2006/relationships/hyperlink" Target="http://rusrand.ru/analytics/imperija-donor-nravstvennyj-podvig-kak-osnova-" TargetMode="External"/><Relationship Id="rId33" Type="http://schemas.openxmlformats.org/officeDocument/2006/relationships/hyperlink" Target="http://ruskline.ru/analitika/2008/07/24/put_slavyanofila" TargetMode="External"/><Relationship Id="rId34" Type="http://schemas.openxmlformats.org/officeDocument/2006/relationships/hyperlink" Target="http://www.e-reading.club/book.php?book=39113" TargetMode="External"/><Relationship Id="rId35" Type="http://schemas.openxmlformats.org/officeDocument/2006/relationships/hyperlink" Target="http://rushist.com/index.php/philosophical-" TargetMode="External"/><Relationship Id="rId36" Type="http://schemas.openxmlformats.org/officeDocument/2006/relationships/hyperlink" Target="http://www.perspektivy.info/print.php?ID=35872" TargetMode="External"/><Relationship Id="rId37" Type="http://schemas.openxmlformats.org/officeDocument/2006/relationships/hyperlink" Target="mailto:kuryljov@narod.ru" TargetMode="External"/><Relationship Id="rId38" Type="http://schemas.openxmlformats.org/officeDocument/2006/relationships/hyperlink" Target="mailto:dariona@mail.ru" TargetMode="External"/><Relationship Id="rId39" Type="http://schemas.openxmlformats.org/officeDocument/2006/relationships/hyperlink" Target="mailto:scharnchorst@mail.ru" TargetMode="External"/><Relationship Id="rId40" Type="http://schemas.openxmlformats.org/officeDocument/2006/relationships/header" Target="header15.xml"/><Relationship Id="rId41" Type="http://schemas.openxmlformats.org/officeDocument/2006/relationships/header" Target="header16.xml"/><Relationship Id="rId42" Type="http://schemas.openxmlformats.org/officeDocument/2006/relationships/header" Target="header17.xml"/><Relationship Id="rId43" Type="http://schemas.openxmlformats.org/officeDocument/2006/relationships/hyperlink" Target="mailto:ranw@mail.ru" TargetMode="External"/><Relationship Id="rId44" Type="http://schemas.openxmlformats.org/officeDocument/2006/relationships/header" Target="header18.xml"/><Relationship Id="rId45" Type="http://schemas.openxmlformats.org/officeDocument/2006/relationships/header" Target="header19.xml"/><Relationship Id="rId46" Type="http://schemas.openxmlformats.org/officeDocument/2006/relationships/header" Target="header20.xml"/><Relationship Id="rId47" Type="http://schemas.openxmlformats.org/officeDocument/2006/relationships/hyperlink" Target="mailto:el.kowalenko2012@yandex.ru" TargetMode="External"/><Relationship Id="rId48" Type="http://schemas.openxmlformats.org/officeDocument/2006/relationships/hyperlink" Target="mailto:alenko2012@yandex.ru" TargetMode="External"/><Relationship Id="rId49" Type="http://schemas.openxmlformats.org/officeDocument/2006/relationships/header" Target="header21.xml"/><Relationship Id="rId50" Type="http://schemas.openxmlformats.org/officeDocument/2006/relationships/header" Target="header22.xml"/><Relationship Id="rId51" Type="http://schemas.openxmlformats.org/officeDocument/2006/relationships/header" Target="header23.xml"/><Relationship Id="rId52" Type="http://schemas.openxmlformats.org/officeDocument/2006/relationships/header" Target="header24.xml"/><Relationship Id="rId53" Type="http://schemas.openxmlformats.org/officeDocument/2006/relationships/header" Target="header25.xml"/><Relationship Id="rId54" Type="http://schemas.openxmlformats.org/officeDocument/2006/relationships/header" Target="header26.xml"/><Relationship Id="rId55" Type="http://schemas.openxmlformats.org/officeDocument/2006/relationships/header" Target="header27.xml"/><Relationship Id="rId56" Type="http://schemas.openxmlformats.org/officeDocument/2006/relationships/header" Target="header28.xml"/><Relationship Id="rId57" Type="http://schemas.openxmlformats.org/officeDocument/2006/relationships/header" Target="header29.xml"/><Relationship Id="rId58" Type="http://schemas.openxmlformats.org/officeDocument/2006/relationships/header" Target="header30.xml"/><Relationship Id="rId59" Type="http://schemas.openxmlformats.org/officeDocument/2006/relationships/header" Target="header31.xml"/><Relationship Id="rId60" Type="http://schemas.openxmlformats.org/officeDocument/2006/relationships/hyperlink" Target="mailto:skorokhod71@mail.ru" TargetMode="External"/><Relationship Id="rId61" Type="http://schemas.openxmlformats.org/officeDocument/2006/relationships/header" Target="header32.xml"/><Relationship Id="rId62" Type="http://schemas.openxmlformats.org/officeDocument/2006/relationships/header" Target="header33.xml"/><Relationship Id="rId63" Type="http://schemas.openxmlformats.org/officeDocument/2006/relationships/header" Target="header34.xml"/><Relationship Id="rId64" Type="http://schemas.openxmlformats.org/officeDocument/2006/relationships/header" Target="header35.xml"/><Relationship Id="rId65" Type="http://schemas.openxmlformats.org/officeDocument/2006/relationships/header" Target="header36.xml"/><Relationship Id="rId66" Type="http://schemas.openxmlformats.org/officeDocument/2006/relationships/header" Target="header37.xml"/><Relationship Id="rId67" Type="http://schemas.openxmlformats.org/officeDocument/2006/relationships/header" Target="header38.xml"/><Relationship Id="rId68" Type="http://schemas.openxmlformats.org/officeDocument/2006/relationships/hyperlink" Target="mailto:safronovadp@gmail.com" TargetMode="External"/><Relationship Id="rId69" Type="http://schemas.openxmlformats.org/officeDocument/2006/relationships/header" Target="header39.xml"/><Relationship Id="rId70" Type="http://schemas.openxmlformats.org/officeDocument/2006/relationships/header" Target="header40.xml"/><Relationship Id="rId71" Type="http://schemas.openxmlformats.org/officeDocument/2006/relationships/header" Target="header41.xml"/><Relationship Id="rId72" Type="http://schemas.openxmlformats.org/officeDocument/2006/relationships/header" Target="header42.xml"/><Relationship Id="rId73" Type="http://schemas.openxmlformats.org/officeDocument/2006/relationships/header" Target="header43.xml"/><Relationship Id="rId74" Type="http://schemas.openxmlformats.org/officeDocument/2006/relationships/header" Target="header44.xml"/><Relationship Id="rId75" Type="http://schemas.openxmlformats.org/officeDocument/2006/relationships/header" Target="header45.xml"/><Relationship Id="rId76" Type="http://schemas.openxmlformats.org/officeDocument/2006/relationships/hyperlink" Target="http://uka-/" TargetMode="External"/><Relationship Id="rId77" Type="http://schemas.openxmlformats.org/officeDocument/2006/relationships/hyperlink" Target="mailto:ipo1972@mail.ru" TargetMode="External"/><Relationship Id="rId78" Type="http://schemas.openxmlformats.org/officeDocument/2006/relationships/header" Target="header46.xml"/><Relationship Id="rId79" Type="http://schemas.openxmlformats.org/officeDocument/2006/relationships/header" Target="header47.xml"/><Relationship Id="rId80" Type="http://schemas.openxmlformats.org/officeDocument/2006/relationships/header" Target="header48.xml"/><Relationship Id="rId81" Type="http://schemas.openxmlformats.org/officeDocument/2006/relationships/header" Target="header49.xml"/><Relationship Id="rId82" Type="http://schemas.openxmlformats.org/officeDocument/2006/relationships/header" Target="header50.xml"/><Relationship Id="rId83" Type="http://schemas.openxmlformats.org/officeDocument/2006/relationships/header" Target="header51.xml"/><Relationship Id="rId84" Type="http://schemas.openxmlformats.org/officeDocument/2006/relationships/header" Target="header52.xml"/><Relationship Id="rId85" Type="http://schemas.openxmlformats.org/officeDocument/2006/relationships/header" Target="header53.xml"/><Relationship Id="rId86" Type="http://schemas.openxmlformats.org/officeDocument/2006/relationships/header" Target="header54.xml"/><Relationship Id="rId87" Type="http://schemas.openxmlformats.org/officeDocument/2006/relationships/hyperlink" Target="http://www.pemberley.com/janeinfo/brablt15.html#letter81" TargetMode="External"/><Relationship Id="rId88" Type="http://schemas.openxmlformats.org/officeDocument/2006/relationships/hyperlink" Target="mailto:sozinovak@gmail.com" TargetMode="External"/><Relationship Id="rId89" Type="http://schemas.openxmlformats.org/officeDocument/2006/relationships/hyperlink" Target="mailto:vak@gmail.com" TargetMode="External"/><Relationship Id="rId90" Type="http://schemas.openxmlformats.org/officeDocument/2006/relationships/header" Target="header55.xml"/><Relationship Id="rId91" Type="http://schemas.openxmlformats.org/officeDocument/2006/relationships/header" Target="header56.xml"/><Relationship Id="rId92" Type="http://schemas.openxmlformats.org/officeDocument/2006/relationships/header" Target="header57.xml"/><Relationship Id="rId93" Type="http://schemas.openxmlformats.org/officeDocument/2006/relationships/header" Target="header58.xml"/><Relationship Id="rId94" Type="http://schemas.openxmlformats.org/officeDocument/2006/relationships/header" Target="header59.xml"/><Relationship Id="rId95" Type="http://schemas.openxmlformats.org/officeDocument/2006/relationships/header" Target="header60.xml"/><Relationship Id="rId96" Type="http://schemas.openxmlformats.org/officeDocument/2006/relationships/header" Target="header61.xml"/><Relationship Id="rId97" Type="http://schemas.openxmlformats.org/officeDocument/2006/relationships/header" Target="header62.xml"/><Relationship Id="rId98" Type="http://schemas.openxmlformats.org/officeDocument/2006/relationships/hyperlink" Target="http://www.19thc-artworldwide.org/summer12/caterina-pierre-louis-ernest-barrias" TargetMode="External"/><Relationship Id="rId99" Type="http://schemas.openxmlformats.org/officeDocument/2006/relationships/hyperlink" Target="mailto:nvnikiforova@hse.ru" TargetMode="External"/><Relationship Id="rId100" Type="http://schemas.openxmlformats.org/officeDocument/2006/relationships/header" Target="header63.xml"/><Relationship Id="rId101" Type="http://schemas.openxmlformats.org/officeDocument/2006/relationships/header" Target="header64.xml"/><Relationship Id="rId102" Type="http://schemas.openxmlformats.org/officeDocument/2006/relationships/header" Target="header65.xml"/><Relationship Id="rId103" Type="http://schemas.openxmlformats.org/officeDocument/2006/relationships/image" Target="media/image4.png"/><Relationship Id="rId104" Type="http://schemas.openxmlformats.org/officeDocument/2006/relationships/header" Target="header66.xml"/><Relationship Id="rId105" Type="http://schemas.openxmlformats.org/officeDocument/2006/relationships/header" Target="header67.xml"/><Relationship Id="rId106" Type="http://schemas.openxmlformats.org/officeDocument/2006/relationships/image" Target="media/image5.png"/><Relationship Id="rId107" Type="http://schemas.openxmlformats.org/officeDocument/2006/relationships/header" Target="header68.xml"/><Relationship Id="rId108" Type="http://schemas.openxmlformats.org/officeDocument/2006/relationships/header" Target="header69.xml"/><Relationship Id="rId109" Type="http://schemas.openxmlformats.org/officeDocument/2006/relationships/hyperlink" Target="mailto:golovnev.ivan@gmail.com" TargetMode="External"/><Relationship Id="rId110" Type="http://schemas.openxmlformats.org/officeDocument/2006/relationships/header" Target="header70.xml"/><Relationship Id="rId111" Type="http://schemas.openxmlformats.org/officeDocument/2006/relationships/header" Target="header71.xml"/><Relationship Id="rId112" Type="http://schemas.openxmlformats.org/officeDocument/2006/relationships/header" Target="header72.xml"/><Relationship Id="rId113" Type="http://schemas.openxmlformats.org/officeDocument/2006/relationships/hyperlink" Target="http://www.infpol.ru/179442-tolko-" TargetMode="External"/><Relationship Id="rId114" Type="http://schemas.openxmlformats.org/officeDocument/2006/relationships/hyperlink" Target="http://bg.sutr.ru/journals_n/1480335814.pdf" TargetMode="External"/><Relationship Id="rId115" Type="http://schemas.openxmlformats.org/officeDocument/2006/relationships/hyperlink" Target="http://baikal-info.ru/number1/2004/43/003002.html" TargetMode="External"/><Relationship Id="rId116" Type="http://schemas.openxmlformats.org/officeDocument/2006/relationships/hyperlink" Target="mailto:ulanov1974@mail.ru" TargetMode="External"/><Relationship Id="rId117" Type="http://schemas.openxmlformats.org/officeDocument/2006/relationships/hyperlink" Target="mailto:badmav07@yandex.ru" TargetMode="External"/><Relationship Id="rId118" Type="http://schemas.openxmlformats.org/officeDocument/2006/relationships/header" Target="header73.xml"/><Relationship Id="rId119" Type="http://schemas.openxmlformats.org/officeDocument/2006/relationships/header" Target="header74.xml"/><Relationship Id="rId120" Type="http://schemas.openxmlformats.org/officeDocument/2006/relationships/header" Target="header75.xml"/><Relationship Id="rId121" Type="http://schemas.openxmlformats.org/officeDocument/2006/relationships/header" Target="header76.xml"/><Relationship Id="rId122" Type="http://schemas.openxmlformats.org/officeDocument/2006/relationships/header" Target="header77.xml"/><Relationship Id="rId123" Type="http://schemas.openxmlformats.org/officeDocument/2006/relationships/header" Target="header78.xml"/><Relationship Id="rId124" Type="http://schemas.openxmlformats.org/officeDocument/2006/relationships/header" Target="header79.xml"/><Relationship Id="rId125" Type="http://schemas.openxmlformats.org/officeDocument/2006/relationships/hyperlink" Target="http://history.jes.su/s207987840002212-2-1" TargetMode="External"/><Relationship Id="rId126" Type="http://schemas.openxmlformats.org/officeDocument/2006/relationships/header" Target="header80.xml"/><Relationship Id="rId127" Type="http://schemas.openxmlformats.org/officeDocument/2006/relationships/hyperlink" Target="mailto:dmitryShmelev@mail.ru" TargetMode="External"/><Relationship Id="rId128" Type="http://schemas.openxmlformats.org/officeDocument/2006/relationships/header" Target="header81.xml"/><Relationship Id="rId129" Type="http://schemas.openxmlformats.org/officeDocument/2006/relationships/header" Target="header82.xml"/><Relationship Id="rId130" Type="http://schemas.openxmlformats.org/officeDocument/2006/relationships/header" Target="header83.xml"/><Relationship Id="rId131" Type="http://schemas.openxmlformats.org/officeDocument/2006/relationships/header" Target="header84.xml"/><Relationship Id="rId132" Type="http://schemas.openxmlformats.org/officeDocument/2006/relationships/header" Target="header85.xml"/><Relationship Id="rId133" Type="http://schemas.openxmlformats.org/officeDocument/2006/relationships/header" Target="header86.xml"/><Relationship Id="rId134" Type="http://schemas.openxmlformats.org/officeDocument/2006/relationships/header" Target="header87.xml"/><Relationship Id="rId135" Type="http://schemas.openxmlformats.org/officeDocument/2006/relationships/hyperlink" Target="http://magazines.russ.ru/nz/2012/3/a19.html" TargetMode="External"/><Relationship Id="rId136" Type="http://schemas.openxmlformats.org/officeDocument/2006/relationships/hyperlink" Target="http://e-koncept.ru/2013/53152.htm" TargetMode="External"/><Relationship Id="rId137" Type="http://schemas.openxmlformats.org/officeDocument/2006/relationships/hyperlink" Target="http://gefter.ru/archive/5729" TargetMode="External"/><Relationship Id="rId138" Type="http://schemas.openxmlformats.org/officeDocument/2006/relationships/hyperlink" Target="http://www.nlobooks.ru/magazines/neprikosnovennyy_zapas/117_nz_1_2018/article/19539/" TargetMode="External"/><Relationship Id="rId139" Type="http://schemas.openxmlformats.org/officeDocument/2006/relationships/hyperlink" Target="http://www.letteraturaitaliana.net/pdf/Volume_8/t207.pdf" TargetMode="External"/><Relationship Id="rId140" Type="http://schemas.openxmlformats.org/officeDocument/2006/relationships/hyperlink" Target="mailto:evgueni.tchiglintsev@kpfu.ru" TargetMode="External"/><Relationship Id="rId141" Type="http://schemas.openxmlformats.org/officeDocument/2006/relationships/hyperlink" Target="mailto:binata@rambler.ru" TargetMode="External"/><Relationship Id="rId142" Type="http://schemas.openxmlformats.org/officeDocument/2006/relationships/hyperlink" Target="mailto:grigerm@yandex.ru" TargetMode="External"/><Relationship Id="rId143" Type="http://schemas.openxmlformats.org/officeDocument/2006/relationships/hyperlink" Target="mailto:shadrina_nata@list.ru" TargetMode="External"/><Relationship Id="rId144" Type="http://schemas.openxmlformats.org/officeDocument/2006/relationships/header" Target="header88.xml"/><Relationship Id="rId145" Type="http://schemas.openxmlformats.org/officeDocument/2006/relationships/header" Target="header89.xml"/><Relationship Id="rId146" Type="http://schemas.openxmlformats.org/officeDocument/2006/relationships/header" Target="header90.xml"/><Relationship Id="rId147" Type="http://schemas.openxmlformats.org/officeDocument/2006/relationships/header" Target="header91.xml"/><Relationship Id="rId148" Type="http://schemas.openxmlformats.org/officeDocument/2006/relationships/header" Target="header92.xml"/><Relationship Id="rId149" Type="http://schemas.openxmlformats.org/officeDocument/2006/relationships/header" Target="header93.xml"/><Relationship Id="rId150" Type="http://schemas.openxmlformats.org/officeDocument/2006/relationships/header" Target="header94.xml"/><Relationship Id="rId151" Type="http://schemas.openxmlformats.org/officeDocument/2006/relationships/header" Target="header95.xml"/><Relationship Id="rId152" Type="http://schemas.openxmlformats.org/officeDocument/2006/relationships/header" Target="header96.xml"/><Relationship Id="rId153" Type="http://schemas.openxmlformats.org/officeDocument/2006/relationships/header" Target="header97.xml"/><Relationship Id="rId154" Type="http://schemas.openxmlformats.org/officeDocument/2006/relationships/header" Target="header98.xml"/><Relationship Id="rId155" Type="http://schemas.openxmlformats.org/officeDocument/2006/relationships/hyperlink" Target="http://kraeved.vp43.ru/wiki" TargetMode="External"/><Relationship Id="rId156" Type="http://schemas.openxmlformats.org/officeDocument/2006/relationships/hyperlink" Target="http://events-/" TargetMode="External"/><Relationship Id="rId157" Type="http://schemas.openxmlformats.org/officeDocument/2006/relationships/hyperlink" Target="http://www.geni.com/family-tree/html/start" TargetMode="External"/><Relationship Id="rId158" Type="http://schemas.openxmlformats.org/officeDocument/2006/relationships/hyperlink" Target="http://blogs.harvard.edu/" TargetMode="External"/><Relationship Id="rId159" Type="http://schemas.openxmlformats.org/officeDocument/2006/relationships/hyperlink" Target="http://www.youtube.com/user/rissian85/featured" TargetMode="External"/><Relationship Id="rId160" Type="http://schemas.openxmlformats.org/officeDocument/2006/relationships/hyperlink" Target="http://wiki-sibiriada.ru/" TargetMode="External"/><Relationship Id="rId161" Type="http://schemas.openxmlformats.org/officeDocument/2006/relationships/hyperlink" Target="mailto:artamonovds@mail.ru" TargetMode="External"/><Relationship Id="rId162" Type="http://schemas.openxmlformats.org/officeDocument/2006/relationships/hyperlink" Target="mailto:segedasv@yandex.ru" TargetMode="External"/><Relationship Id="rId163" Type="http://schemas.openxmlformats.org/officeDocument/2006/relationships/header" Target="header99.xml"/><Relationship Id="rId164" Type="http://schemas.openxmlformats.org/officeDocument/2006/relationships/header" Target="header100.xml"/><Relationship Id="rId165" Type="http://schemas.openxmlformats.org/officeDocument/2006/relationships/header" Target="header101.xml"/><Relationship Id="rId166" Type="http://schemas.openxmlformats.org/officeDocument/2006/relationships/header" Target="header102.xml"/><Relationship Id="rId167" Type="http://schemas.openxmlformats.org/officeDocument/2006/relationships/header" Target="header103.xml"/><Relationship Id="rId168" Type="http://schemas.openxmlformats.org/officeDocument/2006/relationships/header" Target="header104.xml"/><Relationship Id="rId169" Type="http://schemas.openxmlformats.org/officeDocument/2006/relationships/header" Target="header105.xml"/><Relationship Id="rId170" Type="http://schemas.openxmlformats.org/officeDocument/2006/relationships/header" Target="header106.xml"/><Relationship Id="rId171" Type="http://schemas.openxmlformats.org/officeDocument/2006/relationships/hyperlink" Target="mailto:sidelts@inbox.ru" TargetMode="External"/><Relationship Id="rId172" Type="http://schemas.openxmlformats.org/officeDocument/2006/relationships/hyperlink" Target="mailto:senet_m_ta@mail.ru" TargetMode="External"/><Relationship Id="rId173" Type="http://schemas.openxmlformats.org/officeDocument/2006/relationships/header" Target="header107.xml"/><Relationship Id="rId174" Type="http://schemas.openxmlformats.org/officeDocument/2006/relationships/header" Target="header108.xml"/><Relationship Id="rId175" Type="http://schemas.openxmlformats.org/officeDocument/2006/relationships/header" Target="header109.xml"/><Relationship Id="rId176" Type="http://schemas.openxmlformats.org/officeDocument/2006/relationships/hyperlink" Target="mailto:alina33_07_87@mail.ru" TargetMode="External"/><Relationship Id="rId177" Type="http://schemas.openxmlformats.org/officeDocument/2006/relationships/header" Target="header110.xml"/><Relationship Id="rId178" Type="http://schemas.openxmlformats.org/officeDocument/2006/relationships/hyperlink" Target="http://urokiistorii.ru/" TargetMode="External"/><Relationship Id="rId179" Type="http://schemas.openxmlformats.org/officeDocument/2006/relationships/header" Target="header111.xml"/><Relationship Id="rId180" Type="http://schemas.openxmlformats.org/officeDocument/2006/relationships/header" Target="header112.xml"/><Relationship Id="rId181" Type="http://schemas.openxmlformats.org/officeDocument/2006/relationships/header" Target="header113.xml"/><Relationship Id="rId182" Type="http://schemas.openxmlformats.org/officeDocument/2006/relationships/header" Target="header114.xml"/><Relationship Id="rId183" Type="http://schemas.openxmlformats.org/officeDocument/2006/relationships/hyperlink" Target="mailto:dmitrieva21region@mail.ru" TargetMode="External"/><Relationship Id="rId184" Type="http://schemas.openxmlformats.org/officeDocument/2006/relationships/hyperlink" Target="mailto:tivanovan@mail.ru" TargetMode="External"/><Relationship Id="rId185" Type="http://schemas.openxmlformats.org/officeDocument/2006/relationships/hyperlink" Target="mailto:mineevaek21@mail.ru" TargetMode="External"/><Relationship Id="rId186" Type="http://schemas.openxmlformats.org/officeDocument/2006/relationships/header" Target="header115.xml"/><Relationship Id="rId187" Type="http://schemas.openxmlformats.org/officeDocument/2006/relationships/header" Target="header116.xml"/><Relationship Id="rId188" Type="http://schemas.openxmlformats.org/officeDocument/2006/relationships/header" Target="header117.xml"/><Relationship Id="rId189" Type="http://schemas.openxmlformats.org/officeDocument/2006/relationships/image" Target="media/image6.png"/><Relationship Id="rId190" Type="http://schemas.openxmlformats.org/officeDocument/2006/relationships/image" Target="media/image7.png"/><Relationship Id="rId191" Type="http://schemas.openxmlformats.org/officeDocument/2006/relationships/image" Target="media/image8.png"/><Relationship Id="rId192" Type="http://schemas.openxmlformats.org/officeDocument/2006/relationships/image" Target="media/image9.png"/><Relationship Id="rId193" Type="http://schemas.openxmlformats.org/officeDocument/2006/relationships/image" Target="media/image10.png"/><Relationship Id="rId194" Type="http://schemas.openxmlformats.org/officeDocument/2006/relationships/hyperlink" Target="http://krymgosarchiv.ru/2015-01-28-09-18-31/274-2012-01-30-13-53-24.html" TargetMode="External"/><Relationship Id="rId195" Type="http://schemas.openxmlformats.org/officeDocument/2006/relationships/hyperlink" Target="http://www.sarep.ru/%D0%B8%D1%85-" TargetMode="External"/><Relationship Id="rId196" Type="http://schemas.openxmlformats.org/officeDocument/2006/relationships/hyperlink" Target="http://crimea.gov.ru/krasniy/istoriya/cvet_krovi" TargetMode="External"/><Relationship Id="rId197" Type="http://schemas.openxmlformats.org/officeDocument/2006/relationships/hyperlink" Target="http://sevmuseum.ru/wp-content/uploads/" TargetMode="External"/><Relationship Id="rId198" Type="http://schemas.openxmlformats.org/officeDocument/2006/relationships/hyperlink" Target="mailto:allar71@yandex.ru" TargetMode="External"/><Relationship Id="rId199" Type="http://schemas.openxmlformats.org/officeDocument/2006/relationships/hyperlink" Target="mailto:novichkov.kimes@mail.ru" TargetMode="External"/><Relationship Id="rId200" Type="http://schemas.openxmlformats.org/officeDocument/2006/relationships/header" Target="header118.xml"/><Relationship Id="rId201" Type="http://schemas.openxmlformats.org/officeDocument/2006/relationships/header" Target="header119.xml"/><Relationship Id="rId202" Type="http://schemas.openxmlformats.org/officeDocument/2006/relationships/header" Target="header120.xml"/><Relationship Id="rId203" Type="http://schemas.openxmlformats.org/officeDocument/2006/relationships/header" Target="header121.xml"/><Relationship Id="rId204" Type="http://schemas.openxmlformats.org/officeDocument/2006/relationships/hyperlink" Target="mailto:olegaurov1@yandex.ru" TargetMode="External"/><Relationship Id="rId205" Type="http://schemas.openxmlformats.org/officeDocument/2006/relationships/header" Target="header122.xml"/><Relationship Id="rId206" Type="http://schemas.openxmlformats.org/officeDocument/2006/relationships/header" Target="header123.xml"/><Relationship Id="rId207" Type="http://schemas.openxmlformats.org/officeDocument/2006/relationships/header" Target="header124.xml"/><Relationship Id="rId208" Type="http://schemas.openxmlformats.org/officeDocument/2006/relationships/header" Target="header125.xml"/><Relationship Id="rId209" Type="http://schemas.openxmlformats.org/officeDocument/2006/relationships/header" Target="header126.xml"/><Relationship Id="rId210" Type="http://schemas.openxmlformats.org/officeDocument/2006/relationships/header" Target="header127.xml"/><Relationship Id="rId211" Type="http://schemas.openxmlformats.org/officeDocument/2006/relationships/header" Target="header128.xml"/><Relationship Id="rId212" Type="http://schemas.openxmlformats.org/officeDocument/2006/relationships/hyperlink" Target="mailto:nalmazova@mail.ru" TargetMode="External"/><Relationship Id="rId213" Type="http://schemas.openxmlformats.org/officeDocument/2006/relationships/hyperlink" Target="mailto:ladynin@mail.ru" TargetMode="External"/><Relationship Id="rId214" Type="http://schemas.openxmlformats.org/officeDocument/2006/relationships/header" Target="header129.xml"/><Relationship Id="rId215" Type="http://schemas.openxmlformats.org/officeDocument/2006/relationships/header" Target="header130.xml"/><Relationship Id="rId216" Type="http://schemas.openxmlformats.org/officeDocument/2006/relationships/header" Target="header131.xml"/><Relationship Id="rId217" Type="http://schemas.openxmlformats.org/officeDocument/2006/relationships/header" Target="header132.xml"/><Relationship Id="rId218" Type="http://schemas.openxmlformats.org/officeDocument/2006/relationships/header" Target="header133.xml"/><Relationship Id="rId219" Type="http://schemas.openxmlformats.org/officeDocument/2006/relationships/header" Target="header134.xml"/><Relationship Id="rId220" Type="http://schemas.openxmlformats.org/officeDocument/2006/relationships/header" Target="header135.xml"/><Relationship Id="rId221" Type="http://schemas.openxmlformats.org/officeDocument/2006/relationships/hyperlink" Target="mailto:kat.oleshkevich@gmail.com" TargetMode="External"/><Relationship Id="rId222" Type="http://schemas.openxmlformats.org/officeDocument/2006/relationships/header" Target="header136.xml"/><Relationship Id="rId223" Type="http://schemas.openxmlformats.org/officeDocument/2006/relationships/header" Target="header137.xml"/><Relationship Id="rId224" Type="http://schemas.openxmlformats.org/officeDocument/2006/relationships/header" Target="header138.xml"/><Relationship Id="rId225" Type="http://schemas.openxmlformats.org/officeDocument/2006/relationships/header" Target="header139.xml"/><Relationship Id="rId226" Type="http://schemas.openxmlformats.org/officeDocument/2006/relationships/header" Target="header140.xml"/><Relationship Id="rId227" Type="http://schemas.openxmlformats.org/officeDocument/2006/relationships/header" Target="header141.xml"/><Relationship Id="rId228" Type="http://schemas.openxmlformats.org/officeDocument/2006/relationships/header" Target="header142.xml"/><Relationship Id="rId229" Type="http://schemas.openxmlformats.org/officeDocument/2006/relationships/hyperlink" Target="http://data/" TargetMode="External"/><Relationship Id="rId230" Type="http://schemas.openxmlformats.org/officeDocument/2006/relationships/hyperlink" Target="http://www.perseus.tufts.edu/hopper/text?doc=60&amp;amp;fromdoc=Perseus%3Atext%3A1999.02.0022" TargetMode="External"/><Relationship Id="rId231" Type="http://schemas.openxmlformats.org/officeDocument/2006/relationships/hyperlink" Target="http://data.perseus/" TargetMode="External"/><Relationship Id="rId232" Type="http://schemas.openxmlformats.org/officeDocument/2006/relationships/hyperlink" Target="mailto:Pichugina_V@mail.ru" TargetMode="External"/><Relationship Id="rId233" Type="http://schemas.openxmlformats.org/officeDocument/2006/relationships/hyperlink" Target="mailto:yana.a.volkova@gmail.com" TargetMode="External"/><Relationship Id="rId234" Type="http://schemas.openxmlformats.org/officeDocument/2006/relationships/header" Target="header143.xml"/><Relationship Id="rId235" Type="http://schemas.openxmlformats.org/officeDocument/2006/relationships/header" Target="header144.xml"/><Relationship Id="rId236" Type="http://schemas.openxmlformats.org/officeDocument/2006/relationships/header" Target="header145.xml"/><Relationship Id="rId237" Type="http://schemas.openxmlformats.org/officeDocument/2006/relationships/header" Target="header146.xml"/><Relationship Id="rId238" Type="http://schemas.openxmlformats.org/officeDocument/2006/relationships/header" Target="header147.xml"/><Relationship Id="rId239" Type="http://schemas.openxmlformats.org/officeDocument/2006/relationships/image" Target="media/image11.png"/><Relationship Id="rId240" Type="http://schemas.openxmlformats.org/officeDocument/2006/relationships/image" Target="media/image12.png"/><Relationship Id="rId241" Type="http://schemas.openxmlformats.org/officeDocument/2006/relationships/image" Target="media/image13.png"/><Relationship Id="rId242" Type="http://schemas.openxmlformats.org/officeDocument/2006/relationships/image" Target="media/image14.png"/><Relationship Id="rId243" Type="http://schemas.openxmlformats.org/officeDocument/2006/relationships/image" Target="media/image15.png"/><Relationship Id="rId244" Type="http://schemas.openxmlformats.org/officeDocument/2006/relationships/image" Target="media/image16.png"/><Relationship Id="rId245" Type="http://schemas.openxmlformats.org/officeDocument/2006/relationships/image" Target="media/image17.png"/><Relationship Id="rId246" Type="http://schemas.openxmlformats.org/officeDocument/2006/relationships/header" Target="header148.xml"/><Relationship Id="rId247" Type="http://schemas.openxmlformats.org/officeDocument/2006/relationships/header" Target="header149.xml"/><Relationship Id="rId248" Type="http://schemas.openxmlformats.org/officeDocument/2006/relationships/image" Target="media/image18.png"/><Relationship Id="rId249" Type="http://schemas.openxmlformats.org/officeDocument/2006/relationships/image" Target="media/image19.png"/><Relationship Id="rId250" Type="http://schemas.openxmlformats.org/officeDocument/2006/relationships/image" Target="media/image20.png"/><Relationship Id="rId251" Type="http://schemas.openxmlformats.org/officeDocument/2006/relationships/header" Target="header150.xml"/><Relationship Id="rId252" Type="http://schemas.openxmlformats.org/officeDocument/2006/relationships/header" Target="header151.xml"/><Relationship Id="rId253" Type="http://schemas.openxmlformats.org/officeDocument/2006/relationships/hyperlink" Target="mailto:klevinson@hse.ru" TargetMode="External"/><Relationship Id="rId254" Type="http://schemas.openxmlformats.org/officeDocument/2006/relationships/hyperlink" Target="mailto:kurovskaja@mail.ru" TargetMode="External"/><Relationship Id="rId255" Type="http://schemas.openxmlformats.org/officeDocument/2006/relationships/hyperlink" Target="mailto:Moscows%3Bklevinson@hse.ru" TargetMode="External"/><Relationship Id="rId256" Type="http://schemas.openxmlformats.org/officeDocument/2006/relationships/header" Target="header152.xml"/><Relationship Id="rId257" Type="http://schemas.openxmlformats.org/officeDocument/2006/relationships/header" Target="header153.xml"/><Relationship Id="rId258" Type="http://schemas.openxmlformats.org/officeDocument/2006/relationships/header" Target="header154.xml"/><Relationship Id="rId259" Type="http://schemas.openxmlformats.org/officeDocument/2006/relationships/header" Target="header155.xml"/><Relationship Id="rId260" Type="http://schemas.openxmlformats.org/officeDocument/2006/relationships/header" Target="header156.xml"/><Relationship Id="rId261" Type="http://schemas.openxmlformats.org/officeDocument/2006/relationships/header" Target="header157.xml"/><Relationship Id="rId262" Type="http://schemas.openxmlformats.org/officeDocument/2006/relationships/header" Target="header158.xml"/><Relationship Id="rId263" Type="http://schemas.openxmlformats.org/officeDocument/2006/relationships/header" Target="header159.xml"/><Relationship Id="rId264" Type="http://schemas.openxmlformats.org/officeDocument/2006/relationships/hyperlink" Target="mailto:nadezhda-blejjkh@mail.ru" TargetMode="External"/><Relationship Id="rId265" Type="http://schemas.openxmlformats.org/officeDocument/2006/relationships/header" Target="header160.xml"/><Relationship Id="rId266" Type="http://schemas.openxmlformats.org/officeDocument/2006/relationships/header" Target="header161.xml"/><Relationship Id="rId267" Type="http://schemas.openxmlformats.org/officeDocument/2006/relationships/header" Target="header162.xml"/><Relationship Id="rId268" Type="http://schemas.openxmlformats.org/officeDocument/2006/relationships/hyperlink" Target="mailto:dr.aan@mail.ru" TargetMode="External"/><Relationship Id="rId269" Type="http://schemas.openxmlformats.org/officeDocument/2006/relationships/header" Target="header163.xml"/><Relationship Id="rId270" Type="http://schemas.openxmlformats.org/officeDocument/2006/relationships/header" Target="header164.xml"/><Relationship Id="rId271" Type="http://schemas.openxmlformats.org/officeDocument/2006/relationships/header" Target="header165.xml"/><Relationship Id="rId272" Type="http://schemas.openxmlformats.org/officeDocument/2006/relationships/hyperlink" Target="mailto:kshneyder@yahoo.com" TargetMode="External"/><Relationship Id="rId273" Type="http://schemas.openxmlformats.org/officeDocument/2006/relationships/header" Target="header166.xml"/><Relationship Id="rId274" Type="http://schemas.openxmlformats.org/officeDocument/2006/relationships/header" Target="header167.xml"/><Relationship Id="rId275" Type="http://schemas.openxmlformats.org/officeDocument/2006/relationships/header" Target="header168.xml"/><Relationship Id="rId276" Type="http://schemas.openxmlformats.org/officeDocument/2006/relationships/hyperlink" Target="mailto:kaninsk6@mail.ru" TargetMode="External"/><Relationship Id="rId277" Type="http://schemas.openxmlformats.org/officeDocument/2006/relationships/header" Target="header169.xml"/><Relationship Id="rId278" Type="http://schemas.openxmlformats.org/officeDocument/2006/relationships/header" Target="header170.xml"/><Relationship Id="rId279" Type="http://schemas.openxmlformats.org/officeDocument/2006/relationships/header" Target="header171.xml"/><Relationship Id="rId280" Type="http://schemas.openxmlformats.org/officeDocument/2006/relationships/header" Target="header172.xml"/><Relationship Id="rId281" Type="http://schemas.openxmlformats.org/officeDocument/2006/relationships/hyperlink" Target="mailto:falcon140770@yandex.ru" TargetMode="External"/><Relationship Id="rId282" Type="http://schemas.openxmlformats.org/officeDocument/2006/relationships/header" Target="header173.xml"/><Relationship Id="rId283" Type="http://schemas.openxmlformats.org/officeDocument/2006/relationships/image" Target="media/image21.png"/><Relationship Id="rId284" Type="http://schemas.openxmlformats.org/officeDocument/2006/relationships/hyperlink" Target="http://www.ansar.ru/rightway/kak-stat-primerom-dlya-drugih" TargetMode="External"/><Relationship Id="rId285" Type="http://schemas.openxmlformats.org/officeDocument/2006/relationships/header" Target="header174.xml"/><Relationship Id="rId286" Type="http://schemas.openxmlformats.org/officeDocument/2006/relationships/header" Target="header175.xml"/><Relationship Id="rId287" Type="http://schemas.openxmlformats.org/officeDocument/2006/relationships/hyperlink" Target="mailto:beionyt@mail.ru" TargetMode="External"/><Relationship Id="rId288" Type="http://schemas.openxmlformats.org/officeDocument/2006/relationships/header" Target="header176.xml"/><Relationship Id="rId289" Type="http://schemas.openxmlformats.org/officeDocument/2006/relationships/header" Target="header177.xml"/><Relationship Id="rId290" Type="http://schemas.openxmlformats.org/officeDocument/2006/relationships/header" Target="header178.xml"/><Relationship Id="rId291" Type="http://schemas.openxmlformats.org/officeDocument/2006/relationships/header" Target="header179.xml"/><Relationship Id="rId292" Type="http://schemas.openxmlformats.org/officeDocument/2006/relationships/header" Target="header180.xml"/><Relationship Id="rId293" Type="http://schemas.openxmlformats.org/officeDocument/2006/relationships/hyperlink" Target="mailto:dialogue.time@yandex.ru" TargetMode="External"/><Relationship Id="rId294" Type="http://schemas.openxmlformats.org/officeDocument/2006/relationships/hyperlink" Target="http://search.rads-doi.org/index.php/" TargetMode="External"/><Relationship Id="rId295" Type="http://schemas.openxmlformats.org/officeDocument/2006/relationships/hyperlink" Target="http://www.doi.org/" TargetMode="External"/><Relationship Id="rId296" Type="http://schemas.openxmlformats.org/officeDocument/2006/relationships/header" Target="header181.xml"/><Relationship Id="rId297" Type="http://schemas.openxmlformats.org/officeDocument/2006/relationships/hyperlink" Target="http://roii.ru/about" TargetMode="External"/><Relationship Id="rId298" Type="http://schemas.openxmlformats.org/officeDocument/2006/relationships/hyperlink" Target="http://www.fsrpn.org/" TargetMode="External"/><Relationship Id="rId299" Type="http://schemas.openxmlformats.org/officeDocument/2006/relationships/hyperlink" Target="mailto:info@onebook.ru" TargetMode="External"/><Relationship Id="rId300" Type="http://schemas.openxmlformats.org/officeDocument/2006/relationships/hyperlink" Target="http://www.onebook.ru/" TargetMode="External"/><Relationship Id="rId301" Type="http://schemas.openxmlformats.org/officeDocument/2006/relationships/hyperlink" Target="http://roii.ru/publications/dialogue" TargetMode="External"/><Relationship Id="rId30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2020-12-08T16:14:51Z</dcterms:created>
  <dcterms:modified xsi:type="dcterms:W3CDTF">2020-12-08T16:14:51Z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2020-08-10T00:00:00Z</vt:filetime>
  </property>
  <property fmtid="{D5CDD505-2E9C-101B-9397-08002B2CF9AE}" pid="3" name="LastSaved">
    <vt:filetime>2020-12-08T00:00:00Z</vt:filetime>
  </property>
</Properties>
</file>